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5CC22" w14:textId="77777777" w:rsidR="00DC75EB" w:rsidRPr="00DC75EB" w:rsidRDefault="00DC75EB" w:rsidP="00DC75EB">
      <w:pPr>
        <w:spacing w:after="0" w:line="360" w:lineRule="auto"/>
        <w:jc w:val="center"/>
        <w:rPr>
          <w:rFonts w:ascii="Times New Roman" w:eastAsia="Times New Roman" w:hAnsi="Times New Roman" w:cs="Times New Roman"/>
          <w:b/>
          <w:bCs/>
          <w:sz w:val="24"/>
          <w:szCs w:val="24"/>
          <w:lang w:val="en-US" w:eastAsia="ru-RU"/>
        </w:rPr>
      </w:pPr>
    </w:p>
    <w:p w14:paraId="0BD5390E" w14:textId="77777777" w:rsidR="00DC75EB" w:rsidRPr="00DC75EB" w:rsidRDefault="00DC75EB" w:rsidP="00DC75EB">
      <w:pPr>
        <w:spacing w:after="0" w:line="360" w:lineRule="auto"/>
        <w:jc w:val="center"/>
        <w:outlineLvl w:val="0"/>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ПРИМЕРНАЯ ОСНОВНАЯ ОБРАЗОВАТЕЛЬНАЯ ПРОГРАММА</w:t>
      </w:r>
    </w:p>
    <w:p w14:paraId="0DFA7594" w14:textId="77777777" w:rsidR="00DC75EB" w:rsidRPr="00DC75EB" w:rsidRDefault="00DC75EB" w:rsidP="00DC75EB">
      <w:pPr>
        <w:spacing w:after="0" w:line="360" w:lineRule="auto"/>
        <w:jc w:val="center"/>
        <w:rPr>
          <w:rFonts w:ascii="Times New Roman" w:eastAsia="Times New Roman" w:hAnsi="Times New Roman" w:cs="Times New Roman"/>
          <w:b/>
          <w:sz w:val="24"/>
          <w:szCs w:val="24"/>
          <w:lang w:eastAsia="ru-RU"/>
        </w:rPr>
      </w:pPr>
    </w:p>
    <w:p w14:paraId="5C7D57AD" w14:textId="77777777" w:rsidR="00DC75EB" w:rsidRPr="00DC75EB" w:rsidRDefault="00DC75EB" w:rsidP="00DC75EB">
      <w:pPr>
        <w:spacing w:after="0" w:line="360" w:lineRule="auto"/>
        <w:jc w:val="center"/>
        <w:rPr>
          <w:rFonts w:ascii="Times New Roman" w:eastAsia="Times New Roman" w:hAnsi="Times New Roman" w:cs="Times New Roman"/>
          <w:b/>
          <w:sz w:val="24"/>
          <w:szCs w:val="24"/>
          <w:lang w:eastAsia="ru-RU"/>
        </w:rPr>
      </w:pPr>
    </w:p>
    <w:p w14:paraId="4F99686E" w14:textId="77777777" w:rsidR="00DC75EB" w:rsidRPr="00DC75EB" w:rsidRDefault="00DC75EB" w:rsidP="00DC75EB">
      <w:pPr>
        <w:spacing w:after="0" w:line="360" w:lineRule="auto"/>
        <w:jc w:val="center"/>
        <w:outlineLvl w:val="0"/>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 xml:space="preserve">Уровень профессионального образования </w:t>
      </w:r>
    </w:p>
    <w:p w14:paraId="4B4822F8" w14:textId="77777777" w:rsidR="00DC75EB" w:rsidRPr="00DC75EB" w:rsidRDefault="00DC75EB" w:rsidP="00DC75EB">
      <w:pPr>
        <w:spacing w:after="0" w:line="360" w:lineRule="auto"/>
        <w:jc w:val="center"/>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Среднее профессиональное образование</w:t>
      </w:r>
    </w:p>
    <w:p w14:paraId="29726A39" w14:textId="77777777" w:rsidR="00DC75EB" w:rsidRPr="00DC75EB" w:rsidRDefault="00DC75EB" w:rsidP="00DC75EB">
      <w:pPr>
        <w:spacing w:after="0" w:line="360" w:lineRule="auto"/>
        <w:jc w:val="center"/>
        <w:rPr>
          <w:rFonts w:ascii="Times New Roman" w:eastAsia="Times New Roman" w:hAnsi="Times New Roman" w:cs="Times New Roman"/>
          <w:b/>
          <w:sz w:val="24"/>
          <w:szCs w:val="24"/>
          <w:lang w:eastAsia="ru-RU"/>
        </w:rPr>
      </w:pPr>
    </w:p>
    <w:p w14:paraId="2561D64A" w14:textId="77777777" w:rsidR="00DC75EB" w:rsidRPr="00DC75EB" w:rsidRDefault="00DC75EB" w:rsidP="00DC75EB">
      <w:pPr>
        <w:spacing w:after="0" w:line="360" w:lineRule="auto"/>
        <w:jc w:val="center"/>
        <w:outlineLvl w:val="0"/>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Образовательная программа</w:t>
      </w:r>
    </w:p>
    <w:p w14:paraId="35669699" w14:textId="77777777" w:rsidR="00DC75EB" w:rsidRPr="00DC75EB" w:rsidRDefault="00DC75EB" w:rsidP="00DC75EB">
      <w:pPr>
        <w:spacing w:after="0" w:line="360" w:lineRule="auto"/>
        <w:jc w:val="center"/>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подготовки специалистов среднего звена</w:t>
      </w:r>
    </w:p>
    <w:p w14:paraId="3BAC2A86" w14:textId="77777777" w:rsidR="00DC75EB" w:rsidRPr="00DC75EB" w:rsidRDefault="00DC75EB" w:rsidP="00DC75EB">
      <w:pPr>
        <w:spacing w:after="0" w:line="360" w:lineRule="auto"/>
        <w:jc w:val="center"/>
        <w:rPr>
          <w:rFonts w:ascii="Times New Roman" w:eastAsia="Times New Roman" w:hAnsi="Times New Roman" w:cs="Times New Roman"/>
          <w:b/>
          <w:sz w:val="24"/>
          <w:szCs w:val="24"/>
          <w:lang w:eastAsia="ru-RU"/>
        </w:rPr>
      </w:pPr>
    </w:p>
    <w:p w14:paraId="56E82055" w14:textId="77777777" w:rsidR="00DC75EB" w:rsidRPr="000D6F12" w:rsidRDefault="00DC75EB" w:rsidP="00DC75EB">
      <w:pPr>
        <w:spacing w:after="0" w:line="360" w:lineRule="auto"/>
        <w:jc w:val="center"/>
        <w:outlineLvl w:val="0"/>
        <w:rPr>
          <w:rFonts w:ascii="Times New Roman" w:eastAsia="Times New Roman" w:hAnsi="Times New Roman" w:cs="Times New Roman"/>
          <w:sz w:val="24"/>
          <w:szCs w:val="24"/>
          <w:lang w:eastAsia="ru-RU"/>
        </w:rPr>
      </w:pPr>
      <w:r w:rsidRPr="00DC75EB">
        <w:rPr>
          <w:rFonts w:ascii="Times New Roman" w:eastAsia="Times New Roman" w:hAnsi="Times New Roman" w:cs="Times New Roman"/>
          <w:b/>
          <w:sz w:val="24"/>
          <w:szCs w:val="24"/>
          <w:lang w:eastAsia="ru-RU"/>
        </w:rPr>
        <w:t xml:space="preserve">Специальность </w:t>
      </w:r>
      <w:r w:rsidRPr="000D6F12">
        <w:rPr>
          <w:rFonts w:ascii="Times New Roman" w:eastAsia="Times New Roman" w:hAnsi="Times New Roman" w:cs="Times New Roman"/>
          <w:sz w:val="24"/>
          <w:szCs w:val="24"/>
          <w:lang w:eastAsia="ru-RU"/>
        </w:rPr>
        <w:t xml:space="preserve">15.02.06 Монтаж, техническая эксплуатация и ремонт </w:t>
      </w:r>
    </w:p>
    <w:p w14:paraId="222D4BED" w14:textId="77777777" w:rsidR="00DC75EB" w:rsidRPr="00DC75EB" w:rsidRDefault="00DC75EB" w:rsidP="00DC75EB">
      <w:pPr>
        <w:spacing w:after="0" w:line="360" w:lineRule="auto"/>
        <w:jc w:val="center"/>
        <w:outlineLvl w:val="0"/>
        <w:rPr>
          <w:rFonts w:ascii="Times New Roman" w:eastAsia="Times New Roman" w:hAnsi="Times New Roman" w:cs="Times New Roman"/>
          <w:b/>
          <w:bCs/>
          <w:sz w:val="24"/>
          <w:szCs w:val="24"/>
          <w:lang w:eastAsia="ru-RU"/>
        </w:rPr>
      </w:pPr>
      <w:r w:rsidRPr="000D6F12">
        <w:rPr>
          <w:rFonts w:ascii="Times New Roman" w:eastAsia="Times New Roman" w:hAnsi="Times New Roman" w:cs="Times New Roman"/>
          <w:sz w:val="24"/>
          <w:szCs w:val="24"/>
          <w:lang w:eastAsia="ru-RU"/>
        </w:rPr>
        <w:t xml:space="preserve">холодильно-компрессорных и </w:t>
      </w:r>
      <w:proofErr w:type="spellStart"/>
      <w:r w:rsidRPr="000D6F12">
        <w:rPr>
          <w:rFonts w:ascii="Times New Roman" w:eastAsia="Times New Roman" w:hAnsi="Times New Roman" w:cs="Times New Roman"/>
          <w:sz w:val="24"/>
          <w:szCs w:val="24"/>
          <w:lang w:eastAsia="ru-RU"/>
        </w:rPr>
        <w:t>теплонасосных</w:t>
      </w:r>
      <w:proofErr w:type="spellEnd"/>
      <w:r w:rsidRPr="000D6F12">
        <w:rPr>
          <w:rFonts w:ascii="Times New Roman" w:eastAsia="Times New Roman" w:hAnsi="Times New Roman" w:cs="Times New Roman"/>
          <w:sz w:val="24"/>
          <w:szCs w:val="24"/>
          <w:lang w:eastAsia="ru-RU"/>
        </w:rPr>
        <w:t xml:space="preserve"> машин и установок (по отраслям)</w:t>
      </w:r>
    </w:p>
    <w:p w14:paraId="3EC67DEB" w14:textId="77777777" w:rsidR="00DC75EB" w:rsidRPr="00DC75EB" w:rsidRDefault="00DC75EB" w:rsidP="00DC75EB">
      <w:pPr>
        <w:spacing w:after="0" w:line="360" w:lineRule="auto"/>
        <w:jc w:val="center"/>
        <w:rPr>
          <w:rFonts w:ascii="Times New Roman" w:eastAsia="Times New Roman" w:hAnsi="Times New Roman" w:cs="Times New Roman"/>
          <w:b/>
          <w:sz w:val="24"/>
          <w:szCs w:val="24"/>
          <w:lang w:eastAsia="ru-RU"/>
        </w:rPr>
      </w:pPr>
    </w:p>
    <w:p w14:paraId="5FD96A66" w14:textId="77777777" w:rsidR="00DC75EB" w:rsidRPr="00DC75EB" w:rsidRDefault="00DC75EB" w:rsidP="00DC75EB">
      <w:pPr>
        <w:spacing w:after="0" w:line="360" w:lineRule="auto"/>
        <w:jc w:val="center"/>
        <w:rPr>
          <w:rFonts w:ascii="Times New Roman" w:eastAsia="Times New Roman" w:hAnsi="Times New Roman" w:cs="Times New Roman"/>
          <w:b/>
          <w:sz w:val="24"/>
          <w:szCs w:val="24"/>
          <w:lang w:eastAsia="ru-RU"/>
        </w:rPr>
      </w:pPr>
    </w:p>
    <w:p w14:paraId="32D3B694" w14:textId="77777777" w:rsidR="00DC75EB" w:rsidRPr="00DC75EB" w:rsidRDefault="00DC75EB" w:rsidP="00DC75EB">
      <w:pPr>
        <w:spacing w:after="0" w:line="360" w:lineRule="auto"/>
        <w:jc w:val="center"/>
        <w:rPr>
          <w:rFonts w:ascii="Times New Roman" w:eastAsia="Times New Roman" w:hAnsi="Times New Roman" w:cs="Times New Roman"/>
          <w:b/>
          <w:sz w:val="24"/>
          <w:szCs w:val="24"/>
          <w:lang w:eastAsia="ru-RU"/>
        </w:rPr>
      </w:pPr>
    </w:p>
    <w:p w14:paraId="5D51438A" w14:textId="77777777" w:rsidR="00F750D3" w:rsidRDefault="00DC75EB" w:rsidP="00DC75EB">
      <w:pPr>
        <w:spacing w:after="0" w:line="360" w:lineRule="auto"/>
        <w:jc w:val="center"/>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 xml:space="preserve">Квалификация выпускника: </w:t>
      </w:r>
    </w:p>
    <w:p w14:paraId="7F101857" w14:textId="249E05CD" w:rsidR="00DC75EB" w:rsidRPr="00DC75EB" w:rsidRDefault="00DC75EB" w:rsidP="00DC75EB">
      <w:pPr>
        <w:spacing w:after="0" w:line="360" w:lineRule="auto"/>
        <w:jc w:val="center"/>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sz w:val="24"/>
          <w:szCs w:val="24"/>
          <w:lang w:eastAsia="ru-RU"/>
        </w:rPr>
        <w:t>техник</w:t>
      </w:r>
    </w:p>
    <w:p w14:paraId="2782B3DF" w14:textId="77777777" w:rsidR="00DC75EB" w:rsidRPr="00DC75EB" w:rsidRDefault="00DC75EB" w:rsidP="00DC75EB">
      <w:pPr>
        <w:spacing w:after="0" w:line="360" w:lineRule="auto"/>
        <w:jc w:val="center"/>
        <w:rPr>
          <w:rFonts w:ascii="Times New Roman" w:eastAsia="Times New Roman" w:hAnsi="Times New Roman" w:cs="Times New Roman"/>
          <w:b/>
          <w:sz w:val="24"/>
          <w:szCs w:val="24"/>
          <w:lang w:eastAsia="ru-RU"/>
        </w:rPr>
      </w:pPr>
    </w:p>
    <w:p w14:paraId="5C3B4C00" w14:textId="77777777" w:rsidR="00DC75EB" w:rsidRPr="00DC75EB" w:rsidRDefault="00DC75EB" w:rsidP="00DC75EB">
      <w:pPr>
        <w:spacing w:after="0" w:line="360" w:lineRule="auto"/>
        <w:rPr>
          <w:rFonts w:ascii="Times New Roman" w:eastAsia="Times New Roman" w:hAnsi="Times New Roman" w:cs="Times New Roman"/>
          <w:b/>
          <w:sz w:val="24"/>
          <w:szCs w:val="24"/>
          <w:lang w:eastAsia="ru-RU"/>
        </w:rPr>
      </w:pPr>
    </w:p>
    <w:p w14:paraId="69DF7B9B" w14:textId="77777777" w:rsidR="00DC75EB" w:rsidRPr="00DC75EB" w:rsidRDefault="00DC75EB" w:rsidP="00DC75EB">
      <w:pPr>
        <w:spacing w:after="0" w:line="360" w:lineRule="auto"/>
        <w:rPr>
          <w:rFonts w:ascii="Times New Roman" w:eastAsia="Times New Roman" w:hAnsi="Times New Roman" w:cs="Times New Roman"/>
          <w:b/>
          <w:sz w:val="24"/>
          <w:szCs w:val="24"/>
          <w:lang w:eastAsia="ru-RU"/>
        </w:rPr>
      </w:pPr>
    </w:p>
    <w:p w14:paraId="3D95E0D2" w14:textId="77777777" w:rsidR="00DC75EB" w:rsidRPr="00DC75EB" w:rsidRDefault="00DC75EB" w:rsidP="00DC75EB">
      <w:pPr>
        <w:spacing w:after="0" w:line="360" w:lineRule="auto"/>
        <w:rPr>
          <w:rFonts w:ascii="Times New Roman" w:eastAsia="Times New Roman" w:hAnsi="Times New Roman" w:cs="Times New Roman"/>
          <w:b/>
          <w:sz w:val="24"/>
          <w:szCs w:val="24"/>
          <w:lang w:eastAsia="ru-RU"/>
        </w:rPr>
      </w:pPr>
    </w:p>
    <w:tbl>
      <w:tblPr>
        <w:tblW w:w="9343" w:type="dxa"/>
        <w:tblLook w:val="04A0" w:firstRow="1" w:lastRow="0" w:firstColumn="1" w:lastColumn="0" w:noHBand="0" w:noVBand="1"/>
      </w:tblPr>
      <w:tblGrid>
        <w:gridCol w:w="4253"/>
        <w:gridCol w:w="5090"/>
      </w:tblGrid>
      <w:tr w:rsidR="00DC75EB" w:rsidRPr="00DC75EB" w14:paraId="63B726D0" w14:textId="77777777" w:rsidTr="00600D3E">
        <w:tc>
          <w:tcPr>
            <w:tcW w:w="4253" w:type="dxa"/>
          </w:tcPr>
          <w:p w14:paraId="39DEA744" w14:textId="77777777" w:rsidR="00DC75EB" w:rsidRPr="00DC75EB" w:rsidRDefault="00DC75EB" w:rsidP="00DC75EB">
            <w:pPr>
              <w:suppressAutoHyphens/>
              <w:spacing w:after="0" w:line="240" w:lineRule="auto"/>
              <w:rPr>
                <w:rFonts w:ascii="Times New Roman" w:hAnsi="Times New Roman"/>
                <w:b/>
                <w:sz w:val="24"/>
                <w:szCs w:val="24"/>
              </w:rPr>
            </w:pPr>
            <w:r w:rsidRPr="00DC75EB">
              <w:rPr>
                <w:rFonts w:ascii="Times New Roman" w:hAnsi="Times New Roman"/>
                <w:b/>
                <w:sz w:val="24"/>
                <w:szCs w:val="24"/>
              </w:rPr>
              <w:t xml:space="preserve">Утверждено протоколом Федерального учебно-методического объединения по УГПС </w:t>
            </w:r>
            <w:r w:rsidRPr="000D6F12">
              <w:rPr>
                <w:rFonts w:ascii="Times New Roman" w:hAnsi="Times New Roman"/>
                <w:b/>
                <w:sz w:val="24"/>
                <w:szCs w:val="24"/>
              </w:rPr>
              <w:t>15.00.00</w:t>
            </w:r>
            <w:r w:rsidRPr="00DC75EB">
              <w:rPr>
                <w:rFonts w:ascii="Times New Roman" w:hAnsi="Times New Roman"/>
                <w:b/>
                <w:sz w:val="24"/>
                <w:szCs w:val="24"/>
              </w:rPr>
              <w:t>:</w:t>
            </w:r>
          </w:p>
          <w:p w14:paraId="2DC3A06A" w14:textId="77777777" w:rsidR="00DC75EB" w:rsidRPr="00DC75EB" w:rsidRDefault="00DC75EB" w:rsidP="00DC75EB">
            <w:pPr>
              <w:suppressAutoHyphens/>
              <w:spacing w:after="0" w:line="240" w:lineRule="auto"/>
              <w:rPr>
                <w:rFonts w:ascii="Times New Roman" w:hAnsi="Times New Roman"/>
                <w:b/>
                <w:sz w:val="24"/>
                <w:szCs w:val="24"/>
              </w:rPr>
            </w:pPr>
          </w:p>
        </w:tc>
        <w:tc>
          <w:tcPr>
            <w:tcW w:w="5090" w:type="dxa"/>
          </w:tcPr>
          <w:p w14:paraId="44EDCBA3" w14:textId="77777777" w:rsidR="00DC75EB" w:rsidRPr="00DC75EB" w:rsidRDefault="00DC75EB" w:rsidP="00DC75EB">
            <w:pPr>
              <w:spacing w:after="0" w:line="240" w:lineRule="auto"/>
              <w:rPr>
                <w:rFonts w:ascii="Times New Roman" w:hAnsi="Times New Roman"/>
                <w:sz w:val="24"/>
                <w:szCs w:val="24"/>
              </w:rPr>
            </w:pPr>
          </w:p>
          <w:p w14:paraId="71AA10D7" w14:textId="77777777" w:rsidR="00DC75EB" w:rsidRPr="00DC75EB" w:rsidRDefault="00DC75EB" w:rsidP="00DC75EB">
            <w:pPr>
              <w:spacing w:after="0" w:line="240" w:lineRule="auto"/>
              <w:rPr>
                <w:rFonts w:ascii="Times New Roman" w:hAnsi="Times New Roman"/>
                <w:sz w:val="24"/>
                <w:szCs w:val="24"/>
              </w:rPr>
            </w:pPr>
          </w:p>
          <w:p w14:paraId="24550623" w14:textId="77777777" w:rsidR="00DC75EB" w:rsidRPr="00DC75EB" w:rsidRDefault="00DC75EB" w:rsidP="00DC75EB">
            <w:pPr>
              <w:spacing w:after="0" w:line="240" w:lineRule="auto"/>
              <w:rPr>
                <w:rFonts w:ascii="Calibri" w:hAnsi="Calibri"/>
              </w:rPr>
            </w:pPr>
            <w:r w:rsidRPr="00DC75EB">
              <w:rPr>
                <w:rFonts w:ascii="Times New Roman" w:hAnsi="Times New Roman"/>
                <w:sz w:val="24"/>
                <w:szCs w:val="24"/>
              </w:rPr>
              <w:t>________________________________________</w:t>
            </w:r>
          </w:p>
          <w:p w14:paraId="6CD93445" w14:textId="77777777" w:rsidR="00DC75EB" w:rsidRPr="00DC75EB" w:rsidRDefault="00DC75EB" w:rsidP="00DC75EB">
            <w:pPr>
              <w:spacing w:after="0" w:line="240" w:lineRule="auto"/>
              <w:jc w:val="center"/>
              <w:rPr>
                <w:rFonts w:ascii="Times New Roman" w:hAnsi="Times New Roman"/>
                <w:i/>
                <w:iCs/>
                <w:sz w:val="24"/>
                <w:szCs w:val="24"/>
              </w:rPr>
            </w:pPr>
            <w:r w:rsidRPr="00DC75EB">
              <w:rPr>
                <w:rFonts w:ascii="Times New Roman" w:hAnsi="Times New Roman"/>
                <w:i/>
                <w:iCs/>
                <w:sz w:val="20"/>
                <w:szCs w:val="20"/>
              </w:rPr>
              <w:t>(реквизиты утверждающего документа)</w:t>
            </w:r>
          </w:p>
        </w:tc>
      </w:tr>
      <w:tr w:rsidR="00DC75EB" w:rsidRPr="00DC75EB" w14:paraId="2DFAC76A" w14:textId="77777777" w:rsidTr="00600D3E">
        <w:tc>
          <w:tcPr>
            <w:tcW w:w="4253" w:type="dxa"/>
          </w:tcPr>
          <w:p w14:paraId="0458DB33" w14:textId="77777777" w:rsidR="00DC75EB" w:rsidRPr="00DC75EB" w:rsidRDefault="00DC75EB" w:rsidP="00DC75EB">
            <w:pPr>
              <w:suppressAutoHyphens/>
              <w:spacing w:after="0" w:line="240" w:lineRule="auto"/>
              <w:rPr>
                <w:rFonts w:ascii="Times New Roman" w:hAnsi="Times New Roman"/>
                <w:b/>
                <w:sz w:val="24"/>
                <w:szCs w:val="24"/>
              </w:rPr>
            </w:pPr>
          </w:p>
          <w:p w14:paraId="5FDDDAA3" w14:textId="77777777" w:rsidR="00DC75EB" w:rsidRPr="00DC75EB" w:rsidRDefault="00DC75EB" w:rsidP="00DC75EB">
            <w:pPr>
              <w:suppressAutoHyphens/>
              <w:spacing w:after="0" w:line="240" w:lineRule="auto"/>
              <w:rPr>
                <w:rFonts w:ascii="Times New Roman" w:hAnsi="Times New Roman"/>
                <w:b/>
                <w:sz w:val="24"/>
                <w:szCs w:val="24"/>
              </w:rPr>
            </w:pPr>
            <w:r w:rsidRPr="00DC75EB">
              <w:rPr>
                <w:rFonts w:ascii="Times New Roman" w:hAnsi="Times New Roman"/>
                <w:b/>
                <w:sz w:val="24"/>
                <w:szCs w:val="24"/>
              </w:rPr>
              <w:t xml:space="preserve">Зарегистрировано в государственном реестре </w:t>
            </w:r>
          </w:p>
          <w:p w14:paraId="5D19985F" w14:textId="77777777" w:rsidR="00DC75EB" w:rsidRPr="00DC75EB" w:rsidRDefault="00DC75EB" w:rsidP="00DC75EB">
            <w:pPr>
              <w:suppressAutoHyphens/>
              <w:spacing w:after="0"/>
              <w:rPr>
                <w:rFonts w:ascii="Times New Roman" w:hAnsi="Times New Roman"/>
                <w:sz w:val="24"/>
                <w:szCs w:val="24"/>
              </w:rPr>
            </w:pPr>
            <w:r w:rsidRPr="00DC75EB">
              <w:rPr>
                <w:rFonts w:ascii="Times New Roman" w:hAnsi="Times New Roman"/>
                <w:b/>
                <w:sz w:val="24"/>
                <w:szCs w:val="24"/>
              </w:rPr>
              <w:t>примерных основных образовательных программ:</w:t>
            </w:r>
          </w:p>
        </w:tc>
        <w:tc>
          <w:tcPr>
            <w:tcW w:w="5090" w:type="dxa"/>
          </w:tcPr>
          <w:p w14:paraId="39F769B3" w14:textId="77777777" w:rsidR="00DC75EB" w:rsidRPr="00DC75EB" w:rsidRDefault="00DC75EB" w:rsidP="00DC75EB">
            <w:pPr>
              <w:spacing w:after="0"/>
              <w:rPr>
                <w:rFonts w:ascii="Times New Roman" w:hAnsi="Times New Roman"/>
                <w:sz w:val="24"/>
                <w:szCs w:val="24"/>
              </w:rPr>
            </w:pPr>
          </w:p>
          <w:p w14:paraId="639ED529" w14:textId="77777777" w:rsidR="00DC75EB" w:rsidRPr="00DC75EB" w:rsidRDefault="00DC75EB" w:rsidP="00DC75EB">
            <w:pPr>
              <w:spacing w:after="0" w:line="240" w:lineRule="auto"/>
              <w:rPr>
                <w:rFonts w:ascii="Calibri" w:hAnsi="Calibri"/>
              </w:rPr>
            </w:pPr>
            <w:r w:rsidRPr="00DC75EB">
              <w:rPr>
                <w:rFonts w:ascii="Times New Roman" w:hAnsi="Times New Roman"/>
                <w:sz w:val="24"/>
                <w:szCs w:val="24"/>
              </w:rPr>
              <w:t>________________________________________</w:t>
            </w:r>
          </w:p>
          <w:p w14:paraId="5F647DA1" w14:textId="77777777" w:rsidR="00DC75EB" w:rsidRPr="00DC75EB" w:rsidRDefault="00DC75EB" w:rsidP="00DC75EB">
            <w:pPr>
              <w:spacing w:after="0"/>
              <w:jc w:val="center"/>
              <w:rPr>
                <w:rFonts w:ascii="Times New Roman" w:hAnsi="Times New Roman"/>
                <w:i/>
                <w:iCs/>
                <w:sz w:val="20"/>
                <w:szCs w:val="20"/>
              </w:rPr>
            </w:pPr>
            <w:r w:rsidRPr="00DC75EB">
              <w:rPr>
                <w:rFonts w:ascii="Times New Roman" w:hAnsi="Times New Roman"/>
                <w:i/>
                <w:iCs/>
                <w:sz w:val="20"/>
                <w:szCs w:val="20"/>
              </w:rPr>
              <w:t>(регистрационный номер)</w:t>
            </w:r>
          </w:p>
          <w:p w14:paraId="2D346D5F" w14:textId="77777777" w:rsidR="00DC75EB" w:rsidRPr="00DC75EB" w:rsidRDefault="00DC75EB" w:rsidP="00DC75EB">
            <w:pPr>
              <w:spacing w:after="0" w:line="240" w:lineRule="auto"/>
              <w:rPr>
                <w:rFonts w:ascii="Times New Roman" w:hAnsi="Times New Roman"/>
              </w:rPr>
            </w:pPr>
          </w:p>
          <w:p w14:paraId="4F548DDB" w14:textId="77777777" w:rsidR="00DC75EB" w:rsidRPr="00DC75EB" w:rsidRDefault="00DC75EB" w:rsidP="00DC75EB">
            <w:pPr>
              <w:spacing w:after="0" w:line="240" w:lineRule="auto"/>
              <w:rPr>
                <w:rFonts w:ascii="Calibri" w:hAnsi="Calibri"/>
                <w:sz w:val="20"/>
                <w:szCs w:val="20"/>
              </w:rPr>
            </w:pPr>
            <w:r w:rsidRPr="00DC75EB">
              <w:rPr>
                <w:rFonts w:ascii="Times New Roman" w:hAnsi="Times New Roman"/>
              </w:rPr>
              <w:t>_</w:t>
            </w:r>
            <w:r w:rsidRPr="00DC75EB">
              <w:rPr>
                <w:rFonts w:ascii="Times New Roman" w:hAnsi="Times New Roman"/>
                <w:u w:val="single"/>
              </w:rPr>
              <w:t xml:space="preserve">Приказ ФГБОУ ДПО ИРПО </w:t>
            </w:r>
            <w:r w:rsidRPr="00DC75EB">
              <w:rPr>
                <w:rFonts w:ascii="Times New Roman" w:hAnsi="Times New Roman"/>
              </w:rPr>
              <w:t>№ _____от ________</w:t>
            </w:r>
          </w:p>
          <w:p w14:paraId="79D2FB2C" w14:textId="77777777" w:rsidR="00DC75EB" w:rsidRPr="00DC75EB" w:rsidRDefault="00DC75EB" w:rsidP="00DC75EB">
            <w:pPr>
              <w:spacing w:after="0"/>
              <w:jc w:val="center"/>
              <w:rPr>
                <w:rFonts w:ascii="Times New Roman" w:hAnsi="Times New Roman"/>
                <w:sz w:val="24"/>
                <w:szCs w:val="24"/>
              </w:rPr>
            </w:pPr>
            <w:r w:rsidRPr="00DC75EB">
              <w:rPr>
                <w:rFonts w:ascii="Times New Roman" w:hAnsi="Times New Roman"/>
                <w:i/>
                <w:iCs/>
                <w:sz w:val="20"/>
                <w:szCs w:val="20"/>
              </w:rPr>
              <w:t>(реквизиты утверждающего документа)</w:t>
            </w:r>
          </w:p>
        </w:tc>
      </w:tr>
    </w:tbl>
    <w:p w14:paraId="08C0EDE0" w14:textId="77777777" w:rsidR="00DC75EB" w:rsidRPr="00DC75EB" w:rsidRDefault="00DC75EB" w:rsidP="00DC75EB">
      <w:pPr>
        <w:spacing w:after="0"/>
        <w:rPr>
          <w:rFonts w:ascii="Times New Roman" w:hAnsi="Times New Roman"/>
          <w:sz w:val="24"/>
          <w:szCs w:val="24"/>
        </w:rPr>
      </w:pPr>
    </w:p>
    <w:p w14:paraId="6C725EF9" w14:textId="77777777" w:rsidR="00DC75EB" w:rsidRPr="00DC75EB" w:rsidRDefault="00DC75EB" w:rsidP="00DC75EB">
      <w:pPr>
        <w:spacing w:after="0"/>
        <w:rPr>
          <w:rFonts w:ascii="Times New Roman" w:hAnsi="Times New Roman"/>
          <w:sz w:val="24"/>
          <w:szCs w:val="24"/>
        </w:rPr>
      </w:pPr>
    </w:p>
    <w:p w14:paraId="7AB263ED" w14:textId="77777777" w:rsidR="00DC75EB" w:rsidRPr="00DC75EB" w:rsidRDefault="00DC75EB" w:rsidP="00DC75EB">
      <w:pPr>
        <w:spacing w:after="0"/>
        <w:rPr>
          <w:rFonts w:ascii="Times New Roman" w:hAnsi="Times New Roman"/>
          <w:sz w:val="24"/>
          <w:szCs w:val="24"/>
        </w:rPr>
      </w:pPr>
    </w:p>
    <w:p w14:paraId="28B06379" w14:textId="77777777" w:rsidR="00DC75EB" w:rsidRPr="00DC75EB" w:rsidRDefault="00DC75EB" w:rsidP="00DC75EB">
      <w:pPr>
        <w:spacing w:after="0"/>
        <w:rPr>
          <w:rFonts w:ascii="Times New Roman" w:hAnsi="Times New Roman"/>
          <w:sz w:val="24"/>
          <w:szCs w:val="24"/>
        </w:rPr>
      </w:pPr>
    </w:p>
    <w:p w14:paraId="11E4F3D9" w14:textId="77777777" w:rsidR="00DC75EB" w:rsidRPr="00DC75EB" w:rsidRDefault="00DC75EB" w:rsidP="00DC75EB">
      <w:pPr>
        <w:spacing w:after="0"/>
        <w:rPr>
          <w:rFonts w:ascii="Times New Roman" w:hAnsi="Times New Roman"/>
          <w:sz w:val="24"/>
          <w:szCs w:val="24"/>
        </w:rPr>
      </w:pPr>
    </w:p>
    <w:p w14:paraId="176B8BF9" w14:textId="77777777" w:rsidR="00DC75EB" w:rsidRPr="00DC75EB" w:rsidRDefault="00DC75EB" w:rsidP="00DC75EB">
      <w:pPr>
        <w:spacing w:after="0"/>
        <w:rPr>
          <w:rFonts w:ascii="Times New Roman" w:hAnsi="Times New Roman"/>
          <w:sz w:val="24"/>
          <w:szCs w:val="24"/>
        </w:rPr>
      </w:pPr>
    </w:p>
    <w:p w14:paraId="13E59585" w14:textId="77777777" w:rsidR="00DC75EB" w:rsidRPr="00DC75EB" w:rsidRDefault="00DC75EB" w:rsidP="00DC75EB">
      <w:pPr>
        <w:spacing w:after="0"/>
        <w:rPr>
          <w:rFonts w:ascii="Times New Roman" w:hAnsi="Times New Roman"/>
          <w:sz w:val="24"/>
          <w:szCs w:val="24"/>
        </w:rPr>
      </w:pPr>
    </w:p>
    <w:p w14:paraId="69A5BC6C" w14:textId="77777777" w:rsidR="00DC75EB" w:rsidRPr="00DC75EB" w:rsidRDefault="00DC75EB" w:rsidP="00DC75EB">
      <w:pPr>
        <w:spacing w:after="0"/>
        <w:rPr>
          <w:rFonts w:ascii="Times New Roman" w:hAnsi="Times New Roman"/>
          <w:sz w:val="24"/>
          <w:szCs w:val="24"/>
        </w:rPr>
      </w:pPr>
    </w:p>
    <w:p w14:paraId="163A626A" w14:textId="77777777" w:rsidR="00DC75EB" w:rsidRPr="00DC75EB" w:rsidRDefault="00DC75EB" w:rsidP="00DC75EB">
      <w:pPr>
        <w:spacing w:after="0"/>
        <w:jc w:val="center"/>
        <w:rPr>
          <w:rFonts w:ascii="Times New Roman" w:hAnsi="Times New Roman"/>
          <w:b/>
          <w:bCs/>
          <w:sz w:val="24"/>
          <w:szCs w:val="24"/>
        </w:rPr>
      </w:pPr>
      <w:r w:rsidRPr="00DC75EB">
        <w:rPr>
          <w:rFonts w:ascii="Times New Roman" w:hAnsi="Times New Roman"/>
          <w:b/>
          <w:bCs/>
          <w:sz w:val="24"/>
          <w:szCs w:val="24"/>
        </w:rPr>
        <w:t>2022 год</w:t>
      </w:r>
      <w:r w:rsidRPr="00DC75EB">
        <w:rPr>
          <w:rFonts w:ascii="Times New Roman" w:hAnsi="Times New Roman"/>
          <w:b/>
          <w:bCs/>
          <w:sz w:val="24"/>
          <w:szCs w:val="24"/>
        </w:rPr>
        <w:br w:type="page"/>
      </w:r>
    </w:p>
    <w:p w14:paraId="58DE348E" w14:textId="1FB9919B" w:rsidR="00DC75EB" w:rsidRPr="00DC75EB" w:rsidRDefault="00DC75EB" w:rsidP="00DC75EB">
      <w:pPr>
        <w:spacing w:after="0"/>
        <w:ind w:firstLine="709"/>
        <w:jc w:val="both"/>
        <w:rPr>
          <w:rFonts w:ascii="Times New Roman" w:hAnsi="Times New Roman"/>
          <w:bCs/>
          <w:i/>
        </w:rPr>
      </w:pPr>
      <w:r w:rsidRPr="00DC75EB">
        <w:rPr>
          <w:rFonts w:ascii="Times New Roman" w:hAnsi="Times New Roman"/>
          <w:bCs/>
          <w:sz w:val="24"/>
          <w:szCs w:val="24"/>
        </w:rPr>
        <w:lastRenderedPageBreak/>
        <w:t xml:space="preserve">Настоящая примерная основная образовательная программа по специальности 15.02.06 Монтаж, техническая эксплуатация и ремонт холодильно-компрессорных и </w:t>
      </w:r>
      <w:proofErr w:type="spellStart"/>
      <w:r w:rsidRPr="00DC75EB">
        <w:rPr>
          <w:rFonts w:ascii="Times New Roman" w:hAnsi="Times New Roman"/>
          <w:bCs/>
          <w:sz w:val="24"/>
          <w:szCs w:val="24"/>
        </w:rPr>
        <w:t>теплонасосных</w:t>
      </w:r>
      <w:proofErr w:type="spellEnd"/>
      <w:r w:rsidRPr="00DC75EB">
        <w:rPr>
          <w:rFonts w:ascii="Times New Roman" w:hAnsi="Times New Roman"/>
          <w:bCs/>
          <w:sz w:val="24"/>
          <w:szCs w:val="24"/>
        </w:rPr>
        <w:t xml:space="preserve"> машин и установок (по отраслям) среднего профессионального образования (далее – ПООП, ПООП СПО) разработана на основе федерального государственного образовательного стандарта среднего </w:t>
      </w:r>
      <w:r w:rsidRPr="00F750D3">
        <w:rPr>
          <w:rFonts w:ascii="Times New Roman" w:hAnsi="Times New Roman"/>
          <w:bCs/>
          <w:sz w:val="24"/>
          <w:szCs w:val="24"/>
        </w:rPr>
        <w:t xml:space="preserve">профессионального образования по </w:t>
      </w:r>
      <w:r w:rsidRPr="00F750D3">
        <w:rPr>
          <w:rFonts w:ascii="Times New Roman" w:hAnsi="Times New Roman"/>
          <w:bCs/>
          <w:iCs/>
          <w:sz w:val="24"/>
          <w:szCs w:val="24"/>
        </w:rPr>
        <w:t xml:space="preserve">специальности </w:t>
      </w:r>
      <w:r w:rsidRPr="00F750D3">
        <w:rPr>
          <w:rFonts w:ascii="Times New Roman" w:hAnsi="Times New Roman"/>
          <w:bCs/>
          <w:sz w:val="24"/>
          <w:szCs w:val="24"/>
        </w:rPr>
        <w:t xml:space="preserve">15.02.06 Монтаж, техническая эксплуатация и ремонт холодильно-компрессорных и </w:t>
      </w:r>
      <w:proofErr w:type="spellStart"/>
      <w:r w:rsidRPr="00F750D3">
        <w:rPr>
          <w:rFonts w:ascii="Times New Roman" w:hAnsi="Times New Roman"/>
          <w:bCs/>
          <w:sz w:val="24"/>
          <w:szCs w:val="24"/>
        </w:rPr>
        <w:t>теплонасосных</w:t>
      </w:r>
      <w:proofErr w:type="spellEnd"/>
      <w:r w:rsidRPr="00F750D3">
        <w:rPr>
          <w:rFonts w:ascii="Times New Roman" w:hAnsi="Times New Roman"/>
          <w:bCs/>
          <w:sz w:val="24"/>
          <w:szCs w:val="24"/>
        </w:rPr>
        <w:t xml:space="preserve"> машин и установок (по отраслям)</w:t>
      </w:r>
      <w:r w:rsidRPr="00F750D3">
        <w:rPr>
          <w:rFonts w:ascii="Times New Roman" w:hAnsi="Times New Roman"/>
          <w:bCs/>
          <w:iCs/>
          <w:sz w:val="24"/>
          <w:szCs w:val="24"/>
        </w:rPr>
        <w:t>,</w:t>
      </w:r>
      <w:r w:rsidRPr="00F750D3">
        <w:rPr>
          <w:rFonts w:ascii="Times New Roman" w:hAnsi="Times New Roman"/>
          <w:bCs/>
          <w:sz w:val="24"/>
          <w:szCs w:val="24"/>
        </w:rPr>
        <w:t xml:space="preserve"> утвержденного Приказом </w:t>
      </w:r>
      <w:proofErr w:type="spellStart"/>
      <w:r w:rsidRPr="00F750D3">
        <w:rPr>
          <w:rFonts w:ascii="Times New Roman" w:hAnsi="Times New Roman"/>
          <w:bCs/>
          <w:sz w:val="24"/>
          <w:szCs w:val="24"/>
        </w:rPr>
        <w:t>Минпросвещения</w:t>
      </w:r>
      <w:proofErr w:type="spellEnd"/>
      <w:r w:rsidRPr="00F750D3">
        <w:rPr>
          <w:rFonts w:ascii="Times New Roman" w:hAnsi="Times New Roman"/>
          <w:bCs/>
          <w:sz w:val="24"/>
          <w:szCs w:val="24"/>
        </w:rPr>
        <w:t xml:space="preserve"> России от</w:t>
      </w:r>
      <w:r w:rsidR="00BF51C5" w:rsidRPr="00F750D3">
        <w:rPr>
          <w:rFonts w:ascii="Times New Roman" w:hAnsi="Times New Roman"/>
          <w:bCs/>
          <w:sz w:val="24"/>
          <w:szCs w:val="24"/>
        </w:rPr>
        <w:t xml:space="preserve"> 23 июня</w:t>
      </w:r>
      <w:r w:rsidRPr="00F750D3">
        <w:rPr>
          <w:rFonts w:ascii="Times New Roman" w:hAnsi="Times New Roman"/>
          <w:bCs/>
          <w:sz w:val="24"/>
          <w:szCs w:val="24"/>
        </w:rPr>
        <w:t xml:space="preserve"> 20</w:t>
      </w:r>
      <w:r w:rsidR="00BF51C5" w:rsidRPr="00F750D3">
        <w:rPr>
          <w:rFonts w:ascii="Times New Roman" w:hAnsi="Times New Roman"/>
          <w:bCs/>
          <w:sz w:val="24"/>
          <w:szCs w:val="24"/>
        </w:rPr>
        <w:t xml:space="preserve">22 </w:t>
      </w:r>
      <w:r w:rsidRPr="00F750D3">
        <w:rPr>
          <w:rFonts w:ascii="Times New Roman" w:hAnsi="Times New Roman"/>
          <w:bCs/>
          <w:sz w:val="24"/>
          <w:szCs w:val="24"/>
        </w:rPr>
        <w:t xml:space="preserve">г. N </w:t>
      </w:r>
      <w:r w:rsidR="00BF51C5" w:rsidRPr="00F750D3">
        <w:rPr>
          <w:rFonts w:ascii="Times New Roman" w:hAnsi="Times New Roman"/>
          <w:bCs/>
          <w:sz w:val="24"/>
          <w:szCs w:val="24"/>
        </w:rPr>
        <w:t>491</w:t>
      </w:r>
      <w:r w:rsidRPr="00F750D3">
        <w:rPr>
          <w:rFonts w:ascii="Times New Roman" w:hAnsi="Times New Roman"/>
          <w:bCs/>
          <w:sz w:val="24"/>
          <w:szCs w:val="24"/>
        </w:rPr>
        <w:t>.</w:t>
      </w:r>
    </w:p>
    <w:p w14:paraId="5F930054" w14:textId="77777777" w:rsidR="00DC75EB" w:rsidRPr="00DC75EB" w:rsidRDefault="00DC75EB" w:rsidP="00DC75EB">
      <w:pPr>
        <w:spacing w:after="0"/>
        <w:ind w:firstLine="709"/>
        <w:jc w:val="both"/>
        <w:rPr>
          <w:rFonts w:ascii="Times New Roman" w:hAnsi="Times New Roman"/>
          <w:bCs/>
          <w:sz w:val="24"/>
          <w:szCs w:val="24"/>
        </w:rPr>
      </w:pPr>
      <w:r w:rsidRPr="00DC75EB">
        <w:rPr>
          <w:rFonts w:ascii="Times New Roman" w:hAnsi="Times New Roman"/>
          <w:bCs/>
          <w:sz w:val="24"/>
          <w:szCs w:val="24"/>
        </w:rPr>
        <w:t xml:space="preserve">ПООП определяет рекомендованный объем и содержание среднего профессионального образования по специальности 15.02.06 Монтаж, техническая эксплуатация и ремонт холодильно-компрессорных и </w:t>
      </w:r>
      <w:proofErr w:type="spellStart"/>
      <w:r w:rsidRPr="00DC75EB">
        <w:rPr>
          <w:rFonts w:ascii="Times New Roman" w:hAnsi="Times New Roman"/>
          <w:bCs/>
          <w:sz w:val="24"/>
          <w:szCs w:val="24"/>
        </w:rPr>
        <w:t>теплонасосных</w:t>
      </w:r>
      <w:proofErr w:type="spellEnd"/>
      <w:r w:rsidRPr="00DC75EB">
        <w:rPr>
          <w:rFonts w:ascii="Times New Roman" w:hAnsi="Times New Roman"/>
          <w:bCs/>
          <w:sz w:val="24"/>
          <w:szCs w:val="24"/>
        </w:rPr>
        <w:t xml:space="preserve"> машин и установок (по отраслям)</w:t>
      </w:r>
      <w:r w:rsidRPr="00DC75EB">
        <w:rPr>
          <w:rFonts w:ascii="Times New Roman" w:hAnsi="Times New Roman"/>
          <w:bCs/>
          <w:iCs/>
          <w:sz w:val="24"/>
          <w:szCs w:val="24"/>
        </w:rPr>
        <w:t xml:space="preserve"> </w:t>
      </w:r>
      <w:r w:rsidRPr="00DC75EB">
        <w:rPr>
          <w:rFonts w:ascii="Times New Roman" w:hAnsi="Times New Roman"/>
          <w:bCs/>
          <w:iCs/>
          <w:sz w:val="24"/>
          <w:szCs w:val="24"/>
        </w:rPr>
        <w:br/>
      </w:r>
      <w:r w:rsidRPr="00DC75EB">
        <w:rPr>
          <w:rFonts w:ascii="Times New Roman" w:hAnsi="Times New Roman"/>
          <w:bCs/>
          <w:sz w:val="24"/>
          <w:szCs w:val="24"/>
        </w:rPr>
        <w:t>планируемые результаты освоения образовательной программы, примерные условия образовательной деятельности.</w:t>
      </w:r>
    </w:p>
    <w:p w14:paraId="25808111" w14:textId="77777777" w:rsidR="00DC75EB" w:rsidRPr="00DC75EB" w:rsidRDefault="00DC75EB" w:rsidP="00DC75EB">
      <w:pPr>
        <w:spacing w:before="120" w:after="120" w:line="240" w:lineRule="auto"/>
        <w:ind w:left="708"/>
        <w:jc w:val="both"/>
        <w:rPr>
          <w:rFonts w:ascii="Times New Roman" w:eastAsia="Times New Roman" w:hAnsi="Times New Roman" w:cs="Times New Roman"/>
          <w:b/>
          <w:bCs/>
          <w:sz w:val="24"/>
          <w:szCs w:val="24"/>
          <w:lang w:eastAsia="ru-RU"/>
        </w:rPr>
      </w:pPr>
    </w:p>
    <w:p w14:paraId="4DE427E4" w14:textId="77777777" w:rsidR="00DC75EB" w:rsidRPr="00DC75EB" w:rsidRDefault="00DC75EB" w:rsidP="00DC75EB">
      <w:pPr>
        <w:suppressAutoHyphens/>
        <w:ind w:firstLine="709"/>
        <w:jc w:val="both"/>
        <w:rPr>
          <w:rFonts w:ascii="Times New Roman" w:hAnsi="Times New Roman"/>
          <w:bCs/>
          <w:sz w:val="24"/>
          <w:szCs w:val="24"/>
        </w:rPr>
      </w:pPr>
    </w:p>
    <w:p w14:paraId="44DB30F1" w14:textId="77777777" w:rsidR="00DC75EB" w:rsidRPr="00DC75EB" w:rsidRDefault="00DC75EB" w:rsidP="00DC75EB">
      <w:pPr>
        <w:suppressAutoHyphens/>
        <w:ind w:firstLine="709"/>
        <w:jc w:val="both"/>
        <w:rPr>
          <w:rFonts w:ascii="Times New Roman" w:hAnsi="Times New Roman"/>
          <w:bCs/>
          <w:sz w:val="24"/>
          <w:szCs w:val="24"/>
        </w:rPr>
      </w:pPr>
    </w:p>
    <w:p w14:paraId="27F16299" w14:textId="77777777" w:rsidR="00DC75EB" w:rsidRPr="00DC75EB" w:rsidRDefault="00DC75EB" w:rsidP="00DC75EB">
      <w:pPr>
        <w:spacing w:after="0" w:line="360" w:lineRule="auto"/>
        <w:rPr>
          <w:rFonts w:ascii="Times New Roman" w:eastAsia="Times New Roman" w:hAnsi="Times New Roman" w:cs="Times New Roman"/>
          <w:b/>
          <w:sz w:val="24"/>
          <w:szCs w:val="24"/>
          <w:lang w:eastAsia="ru-RU"/>
        </w:rPr>
      </w:pPr>
    </w:p>
    <w:p w14:paraId="72604146" w14:textId="77777777" w:rsidR="00DC75EB" w:rsidRPr="00DC75EB" w:rsidRDefault="00DC75EB" w:rsidP="00DC75EB">
      <w:pPr>
        <w:spacing w:after="0" w:line="360" w:lineRule="auto"/>
        <w:rPr>
          <w:rFonts w:ascii="Times New Roman" w:eastAsia="Times New Roman" w:hAnsi="Times New Roman" w:cs="Times New Roman"/>
          <w:b/>
          <w:sz w:val="24"/>
          <w:szCs w:val="24"/>
          <w:lang w:eastAsia="ru-RU"/>
        </w:rPr>
      </w:pPr>
    </w:p>
    <w:p w14:paraId="71B51562" w14:textId="77777777" w:rsidR="00DC75EB" w:rsidRPr="00DC75EB" w:rsidRDefault="00DC75EB" w:rsidP="00DC75EB">
      <w:pPr>
        <w:spacing w:after="0" w:line="360" w:lineRule="auto"/>
        <w:rPr>
          <w:rFonts w:ascii="Times New Roman" w:eastAsia="Times New Roman" w:hAnsi="Times New Roman" w:cs="Times New Roman"/>
          <w:b/>
          <w:sz w:val="24"/>
          <w:szCs w:val="24"/>
          <w:lang w:eastAsia="ru-RU"/>
        </w:rPr>
      </w:pPr>
    </w:p>
    <w:p w14:paraId="4B0253A7" w14:textId="77777777" w:rsidR="00DC75EB" w:rsidRPr="00DC75EB" w:rsidRDefault="00DC75EB" w:rsidP="00DC75EB">
      <w:pPr>
        <w:spacing w:after="0" w:line="360" w:lineRule="auto"/>
        <w:rPr>
          <w:rFonts w:ascii="Times New Roman" w:eastAsia="Times New Roman" w:hAnsi="Times New Roman" w:cs="Times New Roman"/>
          <w:b/>
          <w:sz w:val="24"/>
          <w:szCs w:val="24"/>
          <w:lang w:eastAsia="ru-RU"/>
        </w:rPr>
      </w:pPr>
    </w:p>
    <w:p w14:paraId="334FFBAB" w14:textId="77777777" w:rsidR="00DC75EB" w:rsidRPr="00DC75EB" w:rsidRDefault="00DC75EB" w:rsidP="00DC75EB">
      <w:pPr>
        <w:spacing w:after="0" w:line="360" w:lineRule="auto"/>
        <w:rPr>
          <w:rFonts w:ascii="Times New Roman" w:eastAsia="Times New Roman" w:hAnsi="Times New Roman" w:cs="Times New Roman"/>
          <w:b/>
          <w:sz w:val="24"/>
          <w:szCs w:val="24"/>
          <w:lang w:eastAsia="ru-RU"/>
        </w:rPr>
      </w:pPr>
    </w:p>
    <w:p w14:paraId="1E76AC56" w14:textId="77777777" w:rsidR="00DC75EB" w:rsidRPr="00DC75EB" w:rsidRDefault="00DC75EB" w:rsidP="00DC75EB">
      <w:pPr>
        <w:spacing w:after="0" w:line="360" w:lineRule="auto"/>
        <w:rPr>
          <w:rFonts w:ascii="Times New Roman" w:eastAsia="Times New Roman" w:hAnsi="Times New Roman" w:cs="Times New Roman"/>
          <w:b/>
          <w:sz w:val="24"/>
          <w:szCs w:val="24"/>
          <w:lang w:eastAsia="ru-RU"/>
        </w:rPr>
      </w:pPr>
    </w:p>
    <w:p w14:paraId="49BE1138" w14:textId="77777777" w:rsidR="00DC75EB" w:rsidRPr="00DC75EB" w:rsidRDefault="00DC75EB" w:rsidP="00DC75EB">
      <w:pPr>
        <w:spacing w:after="0" w:line="360" w:lineRule="auto"/>
        <w:rPr>
          <w:rFonts w:ascii="Times New Roman" w:eastAsia="Times New Roman" w:hAnsi="Times New Roman" w:cs="Times New Roman"/>
          <w:b/>
          <w:sz w:val="24"/>
          <w:szCs w:val="24"/>
          <w:lang w:eastAsia="ru-RU"/>
        </w:rPr>
      </w:pPr>
    </w:p>
    <w:p w14:paraId="1BA7711B" w14:textId="77777777" w:rsidR="00DC75EB" w:rsidRPr="00DC75EB" w:rsidRDefault="00DC75EB" w:rsidP="00DC75EB">
      <w:pPr>
        <w:spacing w:after="0" w:line="360" w:lineRule="auto"/>
        <w:rPr>
          <w:rFonts w:ascii="Times New Roman" w:eastAsia="Times New Roman" w:hAnsi="Times New Roman" w:cs="Times New Roman"/>
          <w:b/>
          <w:sz w:val="24"/>
          <w:szCs w:val="24"/>
          <w:lang w:eastAsia="ru-RU"/>
        </w:rPr>
      </w:pPr>
    </w:p>
    <w:p w14:paraId="01AAD189" w14:textId="77777777" w:rsidR="00DC75EB" w:rsidRPr="00DC75EB" w:rsidRDefault="00DC75EB" w:rsidP="00DC75EB">
      <w:pPr>
        <w:spacing w:after="0" w:line="360" w:lineRule="auto"/>
        <w:rPr>
          <w:rFonts w:ascii="Times New Roman" w:eastAsia="Times New Roman" w:hAnsi="Times New Roman" w:cs="Times New Roman"/>
          <w:b/>
          <w:sz w:val="24"/>
          <w:szCs w:val="24"/>
          <w:lang w:eastAsia="ru-RU"/>
        </w:rPr>
      </w:pPr>
    </w:p>
    <w:p w14:paraId="11351524" w14:textId="77777777" w:rsidR="00DC75EB" w:rsidRPr="00DC75EB" w:rsidRDefault="00DC75EB" w:rsidP="00DC75EB">
      <w:pPr>
        <w:spacing w:after="0" w:line="360" w:lineRule="auto"/>
        <w:rPr>
          <w:rFonts w:ascii="Times New Roman" w:eastAsia="Times New Roman" w:hAnsi="Times New Roman" w:cs="Times New Roman"/>
          <w:b/>
          <w:sz w:val="24"/>
          <w:szCs w:val="24"/>
          <w:lang w:eastAsia="ru-RU"/>
        </w:rPr>
      </w:pPr>
    </w:p>
    <w:p w14:paraId="3C78CB8A" w14:textId="77777777" w:rsidR="00DC75EB" w:rsidRPr="00DC75EB" w:rsidRDefault="00DC75EB" w:rsidP="00DC75EB">
      <w:pPr>
        <w:spacing w:after="0" w:line="360" w:lineRule="auto"/>
        <w:rPr>
          <w:rFonts w:ascii="Times New Roman" w:eastAsia="Times New Roman" w:hAnsi="Times New Roman" w:cs="Times New Roman"/>
          <w:sz w:val="24"/>
          <w:szCs w:val="24"/>
          <w:lang w:eastAsia="ru-RU"/>
        </w:rPr>
      </w:pPr>
    </w:p>
    <w:tbl>
      <w:tblPr>
        <w:tblW w:w="0" w:type="auto"/>
        <w:tblLook w:val="04A0" w:firstRow="1" w:lastRow="0" w:firstColumn="1" w:lastColumn="0" w:noHBand="0" w:noVBand="1"/>
      </w:tblPr>
      <w:tblGrid>
        <w:gridCol w:w="4672"/>
        <w:gridCol w:w="4673"/>
      </w:tblGrid>
      <w:tr w:rsidR="00DC75EB" w:rsidRPr="00DC75EB" w14:paraId="059A0FF1" w14:textId="77777777" w:rsidTr="00600D3E">
        <w:tc>
          <w:tcPr>
            <w:tcW w:w="4672" w:type="dxa"/>
          </w:tcPr>
          <w:p w14:paraId="0125463A" w14:textId="77777777" w:rsidR="00DC75EB" w:rsidRPr="00DC75EB" w:rsidRDefault="00DC75EB" w:rsidP="00DC75EB">
            <w:pPr>
              <w:rPr>
                <w:rFonts w:ascii="Times New Roman" w:hAnsi="Times New Roman"/>
                <w:b/>
                <w:sz w:val="24"/>
                <w:szCs w:val="24"/>
              </w:rPr>
            </w:pPr>
            <w:r w:rsidRPr="00DC75EB">
              <w:rPr>
                <w:rFonts w:ascii="Times New Roman" w:hAnsi="Times New Roman"/>
                <w:b/>
                <w:sz w:val="24"/>
                <w:szCs w:val="24"/>
              </w:rPr>
              <w:t xml:space="preserve">Организация-разработчик: </w:t>
            </w:r>
          </w:p>
          <w:p w14:paraId="0E03D16D" w14:textId="77777777" w:rsidR="00DC75EB" w:rsidRPr="00DC75EB" w:rsidRDefault="00DC75EB" w:rsidP="00DC75EB">
            <w:pPr>
              <w:rPr>
                <w:rFonts w:ascii="Calibri" w:hAnsi="Calibri"/>
              </w:rPr>
            </w:pPr>
          </w:p>
        </w:tc>
        <w:tc>
          <w:tcPr>
            <w:tcW w:w="4673" w:type="dxa"/>
          </w:tcPr>
          <w:p w14:paraId="4385F879" w14:textId="77777777" w:rsidR="00DC75EB" w:rsidRPr="00DC75EB" w:rsidRDefault="00DC75EB" w:rsidP="00DC75EB">
            <w:pPr>
              <w:spacing w:after="0" w:line="240" w:lineRule="auto"/>
              <w:rPr>
                <w:rFonts w:ascii="Times New Roman" w:hAnsi="Times New Roman" w:cs="Times New Roman"/>
              </w:rPr>
            </w:pPr>
            <w:r w:rsidRPr="00DC75EB">
              <w:rPr>
                <w:rFonts w:ascii="Times New Roman" w:hAnsi="Times New Roman" w:cs="Times New Roman"/>
                <w:sz w:val="24"/>
                <w:szCs w:val="24"/>
              </w:rPr>
              <w:t>Государственное бюджетное профессиональное образовательное учреждение города Москвы «Московский государственный образовательный комплекс»</w:t>
            </w:r>
          </w:p>
        </w:tc>
      </w:tr>
      <w:tr w:rsidR="00DC75EB" w:rsidRPr="00DC75EB" w14:paraId="199427A5" w14:textId="77777777" w:rsidTr="00600D3E">
        <w:tc>
          <w:tcPr>
            <w:tcW w:w="4672" w:type="dxa"/>
          </w:tcPr>
          <w:p w14:paraId="02624168" w14:textId="77777777" w:rsidR="00DC75EB" w:rsidRPr="00DC75EB" w:rsidRDefault="00DC75EB" w:rsidP="00DC75EB">
            <w:pPr>
              <w:jc w:val="both"/>
              <w:rPr>
                <w:rFonts w:ascii="Times New Roman" w:hAnsi="Times New Roman"/>
                <w:b/>
                <w:sz w:val="24"/>
                <w:szCs w:val="24"/>
              </w:rPr>
            </w:pPr>
            <w:r w:rsidRPr="00DC75EB">
              <w:rPr>
                <w:rFonts w:ascii="Times New Roman" w:hAnsi="Times New Roman"/>
                <w:b/>
                <w:sz w:val="24"/>
                <w:szCs w:val="24"/>
              </w:rPr>
              <w:t>Экспертные организации:</w:t>
            </w:r>
          </w:p>
          <w:p w14:paraId="0E73F6BF" w14:textId="77777777" w:rsidR="00DC75EB" w:rsidRPr="00DC75EB" w:rsidRDefault="00DC75EB" w:rsidP="00DC75EB">
            <w:pPr>
              <w:rPr>
                <w:rFonts w:ascii="Calibri" w:hAnsi="Calibri"/>
              </w:rPr>
            </w:pPr>
          </w:p>
        </w:tc>
        <w:tc>
          <w:tcPr>
            <w:tcW w:w="4673" w:type="dxa"/>
          </w:tcPr>
          <w:p w14:paraId="11CDA734" w14:textId="77777777" w:rsidR="00DC75EB" w:rsidRPr="00DC75EB" w:rsidRDefault="00DC75EB" w:rsidP="00DC75EB"/>
        </w:tc>
      </w:tr>
    </w:tbl>
    <w:p w14:paraId="63C1AFCB" w14:textId="77777777" w:rsidR="00DC75EB" w:rsidRPr="00DC75EB" w:rsidRDefault="00DC75EB" w:rsidP="00DC75EB">
      <w:pPr>
        <w:spacing w:after="0" w:line="240" w:lineRule="auto"/>
        <w:jc w:val="right"/>
        <w:rPr>
          <w:rFonts w:ascii="Times New Roman" w:eastAsia="Times New Roman" w:hAnsi="Times New Roman" w:cs="Times New Roman"/>
          <w:sz w:val="24"/>
          <w:szCs w:val="24"/>
          <w:lang w:eastAsia="ru-RU"/>
        </w:rPr>
      </w:pPr>
    </w:p>
    <w:p w14:paraId="1881EA32" w14:textId="77777777" w:rsidR="00DC75EB" w:rsidRPr="00DC75EB" w:rsidRDefault="00DC75EB" w:rsidP="00DC75EB">
      <w:pPr>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br w:type="page"/>
      </w:r>
    </w:p>
    <w:p w14:paraId="4B0245C6" w14:textId="77777777" w:rsidR="00DC75EB" w:rsidRPr="00DC75EB" w:rsidRDefault="00DC75EB" w:rsidP="00DC75EB">
      <w:pPr>
        <w:rPr>
          <w:rFonts w:ascii="Times New Roman" w:eastAsia="Times New Roman" w:hAnsi="Times New Roman" w:cs="Times New Roman"/>
          <w:i/>
          <w:sz w:val="24"/>
          <w:szCs w:val="24"/>
          <w:lang w:eastAsia="ru-RU"/>
        </w:rPr>
      </w:pPr>
    </w:p>
    <w:p w14:paraId="313B8CF4" w14:textId="77777777" w:rsidR="00DC75EB" w:rsidRPr="00DC75EB" w:rsidRDefault="00DC75EB" w:rsidP="00DC75EB">
      <w:pPr>
        <w:spacing w:after="0" w:line="360" w:lineRule="auto"/>
        <w:jc w:val="center"/>
        <w:rPr>
          <w:rFonts w:ascii="Times New Roman" w:eastAsia="Times New Roman" w:hAnsi="Times New Roman" w:cs="Times New Roman"/>
          <w:i/>
          <w:sz w:val="24"/>
          <w:szCs w:val="24"/>
          <w:lang w:eastAsia="ru-RU"/>
        </w:rPr>
      </w:pPr>
    </w:p>
    <w:p w14:paraId="549B462E" w14:textId="77777777" w:rsidR="00DC75EB" w:rsidRPr="00DC75EB" w:rsidRDefault="00DC75EB" w:rsidP="00DC75EB">
      <w:pPr>
        <w:spacing w:after="0" w:line="240" w:lineRule="auto"/>
        <w:jc w:val="center"/>
        <w:outlineLvl w:val="0"/>
        <w:rPr>
          <w:rFonts w:ascii="Times New Roman" w:eastAsia="Times New Roman" w:hAnsi="Times New Roman" w:cs="Times New Roman"/>
          <w:b/>
          <w:color w:val="FF0000"/>
          <w:sz w:val="24"/>
          <w:szCs w:val="24"/>
          <w:lang w:eastAsia="ru-RU"/>
        </w:rPr>
      </w:pPr>
      <w:bookmarkStart w:id="0" w:name="_Toc460855517"/>
      <w:bookmarkStart w:id="1" w:name="_Toc460939924"/>
      <w:r w:rsidRPr="00DC75EB">
        <w:rPr>
          <w:rFonts w:ascii="Times New Roman" w:eastAsia="Times New Roman" w:hAnsi="Times New Roman" w:cs="Times New Roman"/>
          <w:b/>
          <w:sz w:val="24"/>
          <w:szCs w:val="24"/>
          <w:lang w:eastAsia="ru-RU"/>
        </w:rPr>
        <w:t>СОДЕРЖАНИЕ</w:t>
      </w:r>
    </w:p>
    <w:p w14:paraId="63E02EDF" w14:textId="77777777" w:rsidR="00DC75EB" w:rsidRPr="00DC75EB" w:rsidRDefault="00DC75EB" w:rsidP="00DC75EB">
      <w:pPr>
        <w:spacing w:after="0" w:line="276" w:lineRule="auto"/>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Раздел 1. Общие положения</w:t>
      </w:r>
    </w:p>
    <w:p w14:paraId="2A730AE3" w14:textId="77777777" w:rsidR="00DC75EB" w:rsidRPr="00DC75EB" w:rsidRDefault="00DC75EB" w:rsidP="00DC75EB">
      <w:pPr>
        <w:spacing w:after="0" w:line="276" w:lineRule="auto"/>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 xml:space="preserve">Раздел 2. Общая характеристика образовательной программы </w:t>
      </w:r>
    </w:p>
    <w:p w14:paraId="1A757332" w14:textId="77777777" w:rsidR="00DC75EB" w:rsidRPr="00DC75EB" w:rsidRDefault="00DC75EB" w:rsidP="00DC75EB">
      <w:pPr>
        <w:spacing w:after="0" w:line="276" w:lineRule="auto"/>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Раздел 3. Характеристика профессиональной деятельности выпускника</w:t>
      </w:r>
    </w:p>
    <w:p w14:paraId="26D0F8A4" w14:textId="77777777" w:rsidR="00DC75EB" w:rsidRPr="00DC75EB" w:rsidRDefault="00DC75EB" w:rsidP="00DC75EB">
      <w:pPr>
        <w:spacing w:after="0" w:line="276" w:lineRule="auto"/>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Раздел 4. Планируемые результаты освоения образовательной программы</w:t>
      </w:r>
    </w:p>
    <w:p w14:paraId="39DF7D40" w14:textId="77777777" w:rsidR="00DC75EB" w:rsidRPr="00DC75EB" w:rsidRDefault="00DC75EB" w:rsidP="00DC75EB">
      <w:pPr>
        <w:spacing w:after="0" w:line="276" w:lineRule="auto"/>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sz w:val="24"/>
          <w:szCs w:val="24"/>
          <w:lang w:eastAsia="ru-RU"/>
        </w:rPr>
        <w:t>4.1. Общие компетенции</w:t>
      </w:r>
    </w:p>
    <w:p w14:paraId="4DD4D9A4" w14:textId="77777777" w:rsidR="00DC75EB" w:rsidRPr="00DC75EB" w:rsidRDefault="00DC75EB" w:rsidP="00DC75EB">
      <w:pPr>
        <w:spacing w:after="0" w:line="276"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4.2. Профессиональные компетенции</w:t>
      </w:r>
      <w:r w:rsidRPr="00DC75EB">
        <w:rPr>
          <w:rFonts w:ascii="Times New Roman" w:eastAsia="Times New Roman" w:hAnsi="Times New Roman" w:cs="Times New Roman"/>
          <w:webHidden/>
          <w:sz w:val="24"/>
          <w:szCs w:val="24"/>
          <w:lang w:eastAsia="ru-RU"/>
        </w:rPr>
        <w:tab/>
      </w:r>
    </w:p>
    <w:p w14:paraId="79AE36CD" w14:textId="77777777" w:rsidR="00DC75EB" w:rsidRPr="00DC75EB" w:rsidRDefault="00DC75EB" w:rsidP="00DC75EB">
      <w:pPr>
        <w:suppressAutoHyphens/>
        <w:spacing w:after="0" w:line="276" w:lineRule="auto"/>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Раздел 5. Примерная структура образовательной программы</w:t>
      </w:r>
    </w:p>
    <w:p w14:paraId="2B794897" w14:textId="77777777" w:rsidR="00DC75EB" w:rsidRPr="00DC75EB" w:rsidRDefault="00DC75EB" w:rsidP="00DC75EB">
      <w:pPr>
        <w:suppressAutoHyphens/>
        <w:spacing w:after="0" w:line="276"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5.1. Примерный учебный план</w:t>
      </w:r>
    </w:p>
    <w:p w14:paraId="66E294E8" w14:textId="77777777" w:rsidR="00DC75EB" w:rsidRPr="00DC75EB" w:rsidRDefault="00DC75EB" w:rsidP="00DC75EB">
      <w:pPr>
        <w:suppressAutoHyphens/>
        <w:spacing w:after="0" w:line="276"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5.2. Примерный календарный учебный график</w:t>
      </w:r>
    </w:p>
    <w:p w14:paraId="1D777022" w14:textId="77777777" w:rsidR="00DC75EB" w:rsidRPr="00DC75EB" w:rsidRDefault="00DC75EB" w:rsidP="00DC75EB">
      <w:pPr>
        <w:suppressAutoHyphens/>
        <w:spacing w:after="0" w:line="276" w:lineRule="auto"/>
        <w:rPr>
          <w:rFonts w:ascii="Times New Roman" w:eastAsia="Times New Roman" w:hAnsi="Times New Roman" w:cs="Times New Roman"/>
          <w:iCs/>
          <w:sz w:val="24"/>
          <w:szCs w:val="24"/>
          <w:lang w:eastAsia="ru-RU"/>
        </w:rPr>
      </w:pPr>
      <w:r w:rsidRPr="00DC75EB">
        <w:rPr>
          <w:rFonts w:ascii="Times New Roman" w:eastAsia="Times New Roman" w:hAnsi="Times New Roman" w:cs="Times New Roman"/>
          <w:iCs/>
          <w:sz w:val="24"/>
          <w:szCs w:val="24"/>
          <w:lang w:eastAsia="ru-RU"/>
        </w:rPr>
        <w:t>5.3. Примерная рабочая программа воспитания</w:t>
      </w:r>
    </w:p>
    <w:p w14:paraId="0A1598C1" w14:textId="77777777" w:rsidR="00DC75EB" w:rsidRPr="00DC75EB" w:rsidRDefault="00DC75EB" w:rsidP="00DC75EB">
      <w:pPr>
        <w:suppressAutoHyphens/>
        <w:spacing w:after="0" w:line="276" w:lineRule="auto"/>
        <w:rPr>
          <w:rFonts w:ascii="Times New Roman" w:eastAsia="Times New Roman" w:hAnsi="Times New Roman" w:cs="Times New Roman"/>
          <w:iCs/>
          <w:sz w:val="24"/>
          <w:szCs w:val="24"/>
          <w:lang w:eastAsia="ru-RU"/>
        </w:rPr>
      </w:pPr>
      <w:r w:rsidRPr="00DC75EB">
        <w:rPr>
          <w:rFonts w:ascii="Times New Roman" w:eastAsia="Times New Roman" w:hAnsi="Times New Roman" w:cs="Times New Roman"/>
          <w:iCs/>
          <w:sz w:val="24"/>
          <w:szCs w:val="24"/>
          <w:lang w:eastAsia="ru-RU"/>
        </w:rPr>
        <w:t xml:space="preserve">5.4. </w:t>
      </w:r>
      <w:bookmarkStart w:id="2" w:name="_Hlk68525855"/>
      <w:r w:rsidRPr="00DC75EB">
        <w:rPr>
          <w:rFonts w:ascii="Times New Roman" w:eastAsia="Times New Roman" w:hAnsi="Times New Roman" w:cs="Times New Roman"/>
          <w:iCs/>
          <w:sz w:val="24"/>
          <w:szCs w:val="24"/>
          <w:lang w:eastAsia="ru-RU"/>
        </w:rPr>
        <w:t>Примерный календарный план воспитательной работы</w:t>
      </w:r>
      <w:bookmarkEnd w:id="2"/>
    </w:p>
    <w:p w14:paraId="7991D3C4" w14:textId="77777777" w:rsidR="00DC75EB" w:rsidRPr="00DC75EB" w:rsidRDefault="00DC75EB" w:rsidP="00DC75EB">
      <w:pPr>
        <w:suppressAutoHyphens/>
        <w:spacing w:after="0" w:line="276" w:lineRule="auto"/>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Раздел 6. Примерные условия реализации образовательной программы</w:t>
      </w:r>
    </w:p>
    <w:p w14:paraId="6A75F41F" w14:textId="77777777" w:rsidR="00DC75EB" w:rsidRPr="00DC75EB" w:rsidRDefault="00DC75EB" w:rsidP="00DC75EB">
      <w:pPr>
        <w:suppressAutoHyphens/>
        <w:spacing w:after="0" w:line="276" w:lineRule="auto"/>
        <w:rPr>
          <w:rFonts w:ascii="Times New Roman" w:eastAsia="Times New Roman" w:hAnsi="Times New Roman" w:cs="Times New Roman"/>
          <w:sz w:val="24"/>
          <w:lang w:eastAsia="ru-RU"/>
        </w:rPr>
      </w:pPr>
      <w:r w:rsidRPr="00DC75EB">
        <w:rPr>
          <w:rFonts w:ascii="Times New Roman" w:eastAsia="Times New Roman" w:hAnsi="Times New Roman" w:cs="Times New Roman"/>
          <w:sz w:val="24"/>
          <w:szCs w:val="24"/>
          <w:lang w:eastAsia="ru-RU"/>
        </w:rPr>
        <w:t xml:space="preserve">6.1. </w:t>
      </w:r>
      <w:r w:rsidRPr="00DC75EB">
        <w:rPr>
          <w:rFonts w:ascii="Times New Roman" w:eastAsia="Times New Roman" w:hAnsi="Times New Roman" w:cs="Times New Roman"/>
          <w:sz w:val="24"/>
          <w:lang w:eastAsia="ru-RU"/>
        </w:rPr>
        <w:t>Требования к материально-техническому обеспечению образовательной программы</w:t>
      </w:r>
    </w:p>
    <w:p w14:paraId="4A233515" w14:textId="77777777" w:rsidR="00DC75EB" w:rsidRPr="00DC75EB" w:rsidRDefault="00DC75EB" w:rsidP="00DC75EB">
      <w:pPr>
        <w:suppressAutoHyphens/>
        <w:spacing w:after="0" w:line="276" w:lineRule="auto"/>
        <w:rPr>
          <w:rFonts w:ascii="Times New Roman" w:eastAsia="Times New Roman" w:hAnsi="Times New Roman" w:cs="Times New Roman"/>
          <w:bCs/>
          <w:sz w:val="24"/>
          <w:lang w:eastAsia="ru-RU"/>
        </w:rPr>
      </w:pPr>
      <w:r w:rsidRPr="00DC75EB">
        <w:rPr>
          <w:rFonts w:ascii="Times New Roman" w:eastAsia="Times New Roman" w:hAnsi="Times New Roman" w:cs="Times New Roman"/>
          <w:bCs/>
          <w:sz w:val="24"/>
          <w:szCs w:val="24"/>
          <w:lang w:eastAsia="ru-RU"/>
        </w:rPr>
        <w:t xml:space="preserve">6.2. </w:t>
      </w:r>
      <w:r w:rsidRPr="00DC75EB">
        <w:rPr>
          <w:rFonts w:ascii="Times New Roman" w:eastAsia="Times New Roman" w:hAnsi="Times New Roman" w:cs="Times New Roman"/>
          <w:bCs/>
          <w:sz w:val="24"/>
          <w:lang w:eastAsia="ru-RU"/>
        </w:rPr>
        <w:t>Требования к учебно-методическому обеспечению образовательной программы.</w:t>
      </w:r>
    </w:p>
    <w:p w14:paraId="43B84F14" w14:textId="77777777" w:rsidR="00DC75EB" w:rsidRPr="00DC75EB" w:rsidRDefault="00DC75EB" w:rsidP="00DC75EB">
      <w:pPr>
        <w:suppressAutoHyphens/>
        <w:spacing w:after="0" w:line="276"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6.3. Требования к организации воспитания обучающихся. </w:t>
      </w:r>
    </w:p>
    <w:p w14:paraId="10BE940D" w14:textId="77777777" w:rsidR="00DC75EB" w:rsidRPr="00DC75EB" w:rsidRDefault="00DC75EB" w:rsidP="00DC75EB">
      <w:pPr>
        <w:suppressAutoHyphens/>
        <w:spacing w:after="0" w:line="276" w:lineRule="auto"/>
        <w:rPr>
          <w:rFonts w:ascii="Times New Roman" w:eastAsia="Times New Roman" w:hAnsi="Times New Roman" w:cs="Times New Roman"/>
          <w:sz w:val="24"/>
          <w:szCs w:val="28"/>
          <w:lang w:eastAsia="ru-RU"/>
        </w:rPr>
      </w:pPr>
      <w:r w:rsidRPr="00DC75EB">
        <w:rPr>
          <w:rFonts w:ascii="Times New Roman" w:eastAsia="Times New Roman" w:hAnsi="Times New Roman" w:cs="Times New Roman"/>
          <w:sz w:val="24"/>
          <w:szCs w:val="24"/>
          <w:lang w:eastAsia="ru-RU"/>
        </w:rPr>
        <w:t xml:space="preserve">6.4. </w:t>
      </w:r>
      <w:r w:rsidRPr="00DC75EB">
        <w:rPr>
          <w:rFonts w:ascii="Times New Roman" w:eastAsia="Times New Roman" w:hAnsi="Times New Roman" w:cs="Times New Roman"/>
          <w:sz w:val="24"/>
          <w:szCs w:val="28"/>
          <w:lang w:eastAsia="ru-RU"/>
        </w:rPr>
        <w:t>Требования к кадровым условиям реализации образовательной программы</w:t>
      </w:r>
    </w:p>
    <w:p w14:paraId="7A426BC5" w14:textId="77777777" w:rsidR="00DC75EB" w:rsidRPr="00DC75EB" w:rsidRDefault="00DC75EB" w:rsidP="00DC75EB">
      <w:pPr>
        <w:suppressAutoHyphens/>
        <w:spacing w:after="0" w:line="276" w:lineRule="auto"/>
        <w:rPr>
          <w:rFonts w:ascii="Times New Roman" w:eastAsia="Times New Roman" w:hAnsi="Times New Roman" w:cs="Times New Roman"/>
          <w:bCs/>
          <w:szCs w:val="24"/>
          <w:lang w:eastAsia="ru-RU"/>
        </w:rPr>
      </w:pPr>
      <w:r w:rsidRPr="00DC75EB">
        <w:rPr>
          <w:rFonts w:ascii="Times New Roman" w:eastAsia="Times New Roman" w:hAnsi="Times New Roman" w:cs="Times New Roman"/>
          <w:bCs/>
          <w:sz w:val="24"/>
          <w:szCs w:val="24"/>
          <w:lang w:eastAsia="ru-RU"/>
        </w:rPr>
        <w:t>6.5. Требования к финансовым условиям реализации образовательной программы</w:t>
      </w:r>
    </w:p>
    <w:p w14:paraId="612D557B" w14:textId="26342DA4" w:rsidR="00DC75EB" w:rsidRPr="00DC75EB" w:rsidRDefault="00DC75EB" w:rsidP="00DC75EB">
      <w:pPr>
        <w:spacing w:after="0" w:line="276" w:lineRule="auto"/>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 xml:space="preserve">Раздел 7. Формирование оценочных </w:t>
      </w:r>
      <w:r w:rsidR="00D973B9">
        <w:rPr>
          <w:rFonts w:ascii="Times New Roman" w:eastAsia="Times New Roman" w:hAnsi="Times New Roman" w:cs="Times New Roman"/>
          <w:b/>
          <w:sz w:val="24"/>
          <w:szCs w:val="24"/>
          <w:lang w:eastAsia="ru-RU"/>
        </w:rPr>
        <w:t xml:space="preserve">материалов </w:t>
      </w:r>
      <w:r w:rsidRPr="00DC75EB">
        <w:rPr>
          <w:rFonts w:ascii="Times New Roman" w:eastAsia="Times New Roman" w:hAnsi="Times New Roman" w:cs="Times New Roman"/>
          <w:b/>
          <w:sz w:val="24"/>
          <w:szCs w:val="24"/>
          <w:lang w:eastAsia="ru-RU"/>
        </w:rPr>
        <w:t xml:space="preserve">для проведения государственной итоговой аттестации </w:t>
      </w:r>
      <w:bookmarkStart w:id="3" w:name="_Hlk511891380"/>
    </w:p>
    <w:bookmarkEnd w:id="3"/>
    <w:p w14:paraId="233545B3" w14:textId="77777777" w:rsidR="00DC75EB" w:rsidRPr="00DC75EB" w:rsidRDefault="00DC75EB" w:rsidP="00DC75EB">
      <w:pPr>
        <w:suppressAutoHyphens/>
        <w:spacing w:after="0" w:line="276"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b/>
          <w:sz w:val="24"/>
          <w:szCs w:val="24"/>
          <w:lang w:eastAsia="ru-RU"/>
        </w:rPr>
        <w:t>Раздел 8. Разработчики примерной основной образовательной программы</w:t>
      </w:r>
    </w:p>
    <w:p w14:paraId="4DBF9AB9" w14:textId="77777777" w:rsidR="00DC75EB" w:rsidRPr="00DC75EB" w:rsidRDefault="00DC75EB" w:rsidP="00DC75EB">
      <w:pPr>
        <w:spacing w:after="0" w:line="240" w:lineRule="auto"/>
        <w:jc w:val="both"/>
        <w:rPr>
          <w:rFonts w:ascii="Times New Roman" w:eastAsia="Times New Roman" w:hAnsi="Times New Roman" w:cs="Times New Roman"/>
          <w:b/>
          <w:sz w:val="24"/>
          <w:szCs w:val="24"/>
          <w:lang w:eastAsia="ru-RU"/>
        </w:rPr>
      </w:pPr>
    </w:p>
    <w:p w14:paraId="4A9F9BF9" w14:textId="77777777" w:rsidR="00DC75EB" w:rsidRPr="00DC75EB" w:rsidRDefault="00DC75EB" w:rsidP="00DC75EB">
      <w:pPr>
        <w:spacing w:after="0" w:line="240" w:lineRule="auto"/>
        <w:jc w:val="both"/>
        <w:rPr>
          <w:rFonts w:ascii="Times New Roman" w:eastAsia="Times New Roman" w:hAnsi="Times New Roman" w:cs="Times New Roman"/>
          <w:b/>
          <w:sz w:val="24"/>
          <w:szCs w:val="24"/>
          <w:lang w:eastAsia="ru-RU"/>
        </w:rPr>
      </w:pPr>
    </w:p>
    <w:p w14:paraId="682F8775" w14:textId="77777777" w:rsidR="00DC75EB" w:rsidRPr="00DC75EB" w:rsidRDefault="00DC75EB" w:rsidP="00DC75EB">
      <w:pPr>
        <w:spacing w:after="0" w:line="240" w:lineRule="auto"/>
        <w:jc w:val="both"/>
        <w:outlineLvl w:val="0"/>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ПРИЛОЖЕНИЯ</w:t>
      </w:r>
    </w:p>
    <w:p w14:paraId="026C71D8" w14:textId="77777777" w:rsidR="00DC75EB" w:rsidRPr="00DC75EB" w:rsidRDefault="00DC75EB" w:rsidP="00DC75EB">
      <w:pPr>
        <w:shd w:val="clear" w:color="auto" w:fill="E2EFD9" w:themeFill="accent6" w:themeFillTint="33"/>
        <w:suppressAutoHyphens/>
        <w:spacing w:after="200" w:line="276" w:lineRule="auto"/>
        <w:jc w:val="both"/>
        <w:rPr>
          <w:rFonts w:ascii="Times New Roman" w:eastAsia="Times New Roman" w:hAnsi="Times New Roman" w:cs="Times New Roman"/>
          <w:b/>
          <w:sz w:val="24"/>
          <w:szCs w:val="24"/>
          <w:lang w:eastAsia="ru-RU"/>
        </w:rPr>
      </w:pPr>
      <w:bookmarkStart w:id="4" w:name="_Hlk78885068"/>
      <w:r w:rsidRPr="00DC75EB">
        <w:rPr>
          <w:rFonts w:ascii="Times New Roman" w:eastAsia="Times New Roman" w:hAnsi="Times New Roman" w:cs="Times New Roman"/>
          <w:b/>
          <w:sz w:val="24"/>
          <w:szCs w:val="24"/>
          <w:lang w:eastAsia="ru-RU"/>
        </w:rPr>
        <w:t>Приложение 1. Примерные рабочие программы профессиональных модулей.</w:t>
      </w:r>
    </w:p>
    <w:bookmarkEnd w:id="4"/>
    <w:p w14:paraId="155812E2" w14:textId="77777777" w:rsidR="00DC75EB" w:rsidRPr="00DC75EB" w:rsidRDefault="00DC75EB" w:rsidP="00DC75EB">
      <w:pPr>
        <w:spacing w:after="0" w:line="240" w:lineRule="auto"/>
        <w:jc w:val="both"/>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sz w:val="24"/>
          <w:szCs w:val="24"/>
          <w:lang w:eastAsia="ru-RU"/>
        </w:rPr>
        <w:t>Приложение 1.1. Примерная рабочая программа профессионального модуля «Ведение процессов по технической эксплуатации, обслуживанию и ремонту холодильного оборудования»</w:t>
      </w:r>
    </w:p>
    <w:p w14:paraId="6ED93068" w14:textId="77777777" w:rsidR="00DC75EB" w:rsidRPr="00DC75EB" w:rsidRDefault="00DC75EB" w:rsidP="00DC75EB">
      <w:pPr>
        <w:spacing w:after="0" w:line="240" w:lineRule="auto"/>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Приложение 1.2. Примерная рабочая программа профессионального модуля «Ведение процессов по монтажу, пусконаладке, программированию и испытаниям холодильного оборудования»</w:t>
      </w:r>
    </w:p>
    <w:p w14:paraId="1D23017E" w14:textId="77777777" w:rsidR="00DC75EB" w:rsidRPr="00DC75EB" w:rsidRDefault="00DC75EB" w:rsidP="00DC75EB">
      <w:pPr>
        <w:spacing w:after="0" w:line="276" w:lineRule="auto"/>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Приложение 1.3. Примерная рабочая программа профессионального модуля «Разработка рабочей и проектной документации систем холодоснабжения, проведение конструкторских и исследовательских работ»</w:t>
      </w:r>
    </w:p>
    <w:p w14:paraId="62FCEE0D" w14:textId="77777777" w:rsidR="00DC75EB" w:rsidRPr="00DC75EB" w:rsidRDefault="00DC75EB" w:rsidP="00DC75EB">
      <w:pPr>
        <w:spacing w:after="0" w:line="276" w:lineRule="auto"/>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Приложение 1.4. Примерная рабочая программа профессионального модуля «Ведение процессов по монтажу, пусконаладке, технической эксплуатации и ремонту </w:t>
      </w:r>
      <w:proofErr w:type="spellStart"/>
      <w:r w:rsidRPr="00DC75EB">
        <w:rPr>
          <w:rFonts w:ascii="Times New Roman" w:eastAsia="Times New Roman" w:hAnsi="Times New Roman" w:cs="Times New Roman"/>
          <w:sz w:val="24"/>
          <w:szCs w:val="24"/>
          <w:lang w:eastAsia="ru-RU"/>
        </w:rPr>
        <w:t>теплонасосного</w:t>
      </w:r>
      <w:proofErr w:type="spellEnd"/>
      <w:r w:rsidRPr="00DC75EB">
        <w:rPr>
          <w:rFonts w:ascii="Times New Roman" w:eastAsia="Times New Roman" w:hAnsi="Times New Roman" w:cs="Times New Roman"/>
          <w:sz w:val="24"/>
          <w:szCs w:val="24"/>
          <w:lang w:eastAsia="ru-RU"/>
        </w:rPr>
        <w:t xml:space="preserve"> оборудования (по выбору)»</w:t>
      </w:r>
    </w:p>
    <w:p w14:paraId="1C455A2B" w14:textId="77777777" w:rsidR="00DC75EB" w:rsidRPr="00DC75EB" w:rsidRDefault="00DC75EB" w:rsidP="00DC75EB">
      <w:pPr>
        <w:spacing w:after="0" w:line="276" w:lineRule="auto"/>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Приложение 1.5. Примерная рабочая программа профессионального модуля «Ведение процессов по монтажу, пусконаладке, технической эксплуатации и ремонту холодильно-вентиляционной техники и систем кондиционирования воздуха (по выбору)»</w:t>
      </w:r>
    </w:p>
    <w:p w14:paraId="2BA0D740" w14:textId="77777777" w:rsidR="00DC75EB" w:rsidRPr="00DC75EB" w:rsidRDefault="00DC75EB" w:rsidP="00DC75EB">
      <w:pPr>
        <w:shd w:val="clear" w:color="auto" w:fill="E2EFD9" w:themeFill="accent6" w:themeFillTint="33"/>
        <w:suppressAutoHyphens/>
        <w:spacing w:before="120" w:after="0" w:line="240" w:lineRule="auto"/>
        <w:jc w:val="both"/>
        <w:outlineLvl w:val="0"/>
        <w:rPr>
          <w:rFonts w:ascii="Times New Roman" w:eastAsia="Times New Roman" w:hAnsi="Times New Roman" w:cs="Times New Roman"/>
          <w:b/>
          <w:sz w:val="24"/>
          <w:szCs w:val="24"/>
          <w:lang w:eastAsia="ru-RU"/>
        </w:rPr>
      </w:pPr>
      <w:bookmarkStart w:id="5" w:name="_Hlk78885078"/>
      <w:r w:rsidRPr="00DC75EB">
        <w:rPr>
          <w:rFonts w:ascii="Times New Roman" w:eastAsia="Times New Roman" w:hAnsi="Times New Roman" w:cs="Times New Roman"/>
          <w:b/>
          <w:sz w:val="24"/>
          <w:szCs w:val="24"/>
          <w:lang w:eastAsia="ru-RU"/>
        </w:rPr>
        <w:t>Приложение 2. Примерные рабочие программы учебных дисциплин</w:t>
      </w:r>
    </w:p>
    <w:bookmarkEnd w:id="5"/>
    <w:p w14:paraId="546E6B7F" w14:textId="77777777" w:rsidR="00DC75EB" w:rsidRPr="00DC75EB" w:rsidRDefault="00DC75EB" w:rsidP="00DC75EB">
      <w:pPr>
        <w:spacing w:after="0" w:line="240" w:lineRule="auto"/>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Приложение 2.1. Примерная рабочая программа учебной дисциплины «История России»</w:t>
      </w:r>
    </w:p>
    <w:p w14:paraId="2B1EB849" w14:textId="77777777" w:rsidR="00DC75EB" w:rsidRPr="00DC75EB" w:rsidRDefault="00DC75EB" w:rsidP="00DC75EB">
      <w:pPr>
        <w:spacing w:after="0" w:line="240" w:lineRule="auto"/>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lastRenderedPageBreak/>
        <w:t>Приложение 2.2. Примерная рабочая программа учебной дисциплины «Иностранный язык в профессиональной деятельности»</w:t>
      </w:r>
    </w:p>
    <w:p w14:paraId="5490977E" w14:textId="77777777" w:rsidR="00DC75EB" w:rsidRPr="00DC75EB" w:rsidRDefault="00DC75EB" w:rsidP="00DC75EB">
      <w:pPr>
        <w:spacing w:after="0" w:line="240" w:lineRule="auto"/>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Приложение 2.3. Примерная рабочая программа учебной дисциплины «Безопасность жизнедеятельности»</w:t>
      </w:r>
    </w:p>
    <w:p w14:paraId="4A10A7D8" w14:textId="77777777" w:rsidR="00DC75EB" w:rsidRPr="00DC75EB" w:rsidRDefault="00DC75EB" w:rsidP="00DC75EB">
      <w:pPr>
        <w:spacing w:after="0" w:line="240" w:lineRule="auto"/>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Приложение 2.4. Примерная рабочая программа учебной дисциплины «Физическая культура»</w:t>
      </w:r>
    </w:p>
    <w:p w14:paraId="7C03F8F5" w14:textId="77777777" w:rsidR="00DC75EB" w:rsidRPr="00DC75EB" w:rsidRDefault="00DC75EB" w:rsidP="00DC75EB">
      <w:pPr>
        <w:spacing w:after="0" w:line="240" w:lineRule="auto"/>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Приложение 2.5. Примерная рабочая программа учебной дисциплины «Основы бережливого производства»</w:t>
      </w:r>
    </w:p>
    <w:p w14:paraId="3F72D9FF" w14:textId="77777777" w:rsidR="00DC75EB" w:rsidRPr="00DC75EB" w:rsidRDefault="00DC75EB" w:rsidP="00DC75EB">
      <w:pPr>
        <w:spacing w:after="0" w:line="240" w:lineRule="auto"/>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Приложение 2.6. Примерная рабочая программа учебной дисциплины «Основы финансовой грамотности»</w:t>
      </w:r>
    </w:p>
    <w:p w14:paraId="3421E361" w14:textId="77777777" w:rsidR="00DC75EB" w:rsidRPr="00DC75EB" w:rsidRDefault="00DC75EB" w:rsidP="00DC75EB">
      <w:pPr>
        <w:spacing w:after="0" w:line="240" w:lineRule="auto"/>
        <w:jc w:val="both"/>
        <w:rPr>
          <w:rFonts w:ascii="Times New Roman" w:eastAsia="Times New Roman" w:hAnsi="Times New Roman" w:cs="Times New Roman"/>
          <w:sz w:val="24"/>
          <w:szCs w:val="24"/>
          <w:lang w:eastAsia="ru-RU"/>
        </w:rPr>
      </w:pPr>
    </w:p>
    <w:p w14:paraId="131CCE9E" w14:textId="77777777" w:rsidR="00DC75EB" w:rsidRPr="00DC75EB" w:rsidRDefault="00DC75EB" w:rsidP="00DC75EB">
      <w:pPr>
        <w:spacing w:after="0" w:line="240" w:lineRule="auto"/>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Приложение 2.7. Примерная рабочая программа учебной дисциплины «Инженерная графика»</w:t>
      </w:r>
    </w:p>
    <w:p w14:paraId="532F36B9" w14:textId="77777777" w:rsidR="00DC75EB" w:rsidRPr="00DC75EB" w:rsidRDefault="00DC75EB" w:rsidP="00DC75EB">
      <w:pPr>
        <w:spacing w:after="0" w:line="240" w:lineRule="auto"/>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Приложение 2.8. Примерная рабочая программа учебной дисциплины «Техническая механика»</w:t>
      </w:r>
    </w:p>
    <w:p w14:paraId="5553414E" w14:textId="77777777" w:rsidR="00DC75EB" w:rsidRPr="00DC75EB" w:rsidRDefault="00DC75EB" w:rsidP="00DC75EB">
      <w:pPr>
        <w:spacing w:after="0" w:line="240" w:lineRule="auto"/>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Приложение 2.9. Примерная рабочая программа учебной дисциплины «Материаловедение» </w:t>
      </w:r>
    </w:p>
    <w:p w14:paraId="75FD2EF7" w14:textId="77777777" w:rsidR="00DC75EB" w:rsidRPr="00DC75EB" w:rsidRDefault="00DC75EB" w:rsidP="00DC75EB">
      <w:pPr>
        <w:spacing w:after="0" w:line="240" w:lineRule="auto"/>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Приложение 2.10. Примерная рабочая программа учебной дисциплины «Метрология, стандартизация и сертификация»</w:t>
      </w:r>
    </w:p>
    <w:p w14:paraId="0CFFAD93" w14:textId="77777777" w:rsidR="00DC75EB" w:rsidRPr="00DC75EB" w:rsidRDefault="00DC75EB" w:rsidP="00DC75EB">
      <w:pPr>
        <w:spacing w:after="0" w:line="240" w:lineRule="auto"/>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Приложение 2.11. Примерная рабочая программа учебной дисциплины «Термодинамика, теплотехника и гидравлика»</w:t>
      </w:r>
    </w:p>
    <w:p w14:paraId="47B28CFC" w14:textId="77777777" w:rsidR="00DC75EB" w:rsidRPr="00DC75EB" w:rsidRDefault="00DC75EB" w:rsidP="00DC75EB">
      <w:pPr>
        <w:spacing w:after="0" w:line="240" w:lineRule="auto"/>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Приложение 2.12. Примерная рабочая программа учебной дисциплины «Охрана труда»</w:t>
      </w:r>
    </w:p>
    <w:p w14:paraId="27D77C4F" w14:textId="77777777" w:rsidR="00DC75EB" w:rsidRPr="00DC75EB" w:rsidRDefault="00DC75EB" w:rsidP="00DC75EB">
      <w:pPr>
        <w:spacing w:after="0" w:line="240" w:lineRule="auto"/>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Приложение 2.13. Примерная рабочая программа учебной дисциплины «Электротехника и электроника»</w:t>
      </w:r>
    </w:p>
    <w:p w14:paraId="10C8B799" w14:textId="77777777" w:rsidR="00DC75EB" w:rsidRPr="00DC75EB" w:rsidRDefault="00DC75EB" w:rsidP="00DC75EB">
      <w:pPr>
        <w:spacing w:after="0" w:line="240" w:lineRule="auto"/>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Приложение 2.14. Примерная рабочая программа учебной дисциплины «Электрооборудование холодильных машин и установок»</w:t>
      </w:r>
    </w:p>
    <w:p w14:paraId="7F381456" w14:textId="77777777" w:rsidR="00DC75EB" w:rsidRPr="00DC75EB" w:rsidRDefault="00DC75EB" w:rsidP="00DC75EB">
      <w:pPr>
        <w:spacing w:after="0" w:line="240" w:lineRule="auto"/>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Приложение 2.15. Примерная рабочая программа учебной дисциплины «Информационные технологии в профессиональной деятельности»</w:t>
      </w:r>
    </w:p>
    <w:p w14:paraId="25712A72" w14:textId="77777777" w:rsidR="00DC75EB" w:rsidRPr="00DC75EB" w:rsidRDefault="00DC75EB" w:rsidP="00DC75EB">
      <w:pPr>
        <w:spacing w:after="0" w:line="240" w:lineRule="auto"/>
        <w:jc w:val="both"/>
        <w:rPr>
          <w:rFonts w:ascii="Times New Roman" w:eastAsia="Times New Roman" w:hAnsi="Times New Roman" w:cs="Times New Roman"/>
          <w:sz w:val="24"/>
          <w:szCs w:val="24"/>
          <w:lang w:eastAsia="ru-RU"/>
        </w:rPr>
      </w:pPr>
    </w:p>
    <w:p w14:paraId="01760CFE" w14:textId="77777777" w:rsidR="00DC75EB" w:rsidRPr="00DC75EB" w:rsidRDefault="00DC75EB" w:rsidP="00DC75EB">
      <w:pPr>
        <w:spacing w:after="0" w:line="240" w:lineRule="auto"/>
        <w:jc w:val="both"/>
        <w:rPr>
          <w:rFonts w:ascii="Times New Roman" w:eastAsia="Times New Roman" w:hAnsi="Times New Roman" w:cs="Times New Roman"/>
          <w:sz w:val="24"/>
          <w:szCs w:val="24"/>
          <w:lang w:eastAsia="ru-RU"/>
        </w:rPr>
      </w:pPr>
    </w:p>
    <w:p w14:paraId="28DD1AE1" w14:textId="77777777" w:rsidR="00DC75EB" w:rsidRPr="00DC75EB" w:rsidRDefault="00DC75EB" w:rsidP="00DC75EB">
      <w:pPr>
        <w:spacing w:after="200" w:line="276" w:lineRule="auto"/>
        <w:rPr>
          <w:rFonts w:ascii="Times New Roman" w:eastAsia="Times New Roman" w:hAnsi="Times New Roman" w:cs="Times New Roman"/>
          <w:b/>
          <w:bCs/>
          <w:sz w:val="24"/>
          <w:szCs w:val="24"/>
          <w:lang w:eastAsia="ru-RU"/>
        </w:rPr>
      </w:pPr>
      <w:bookmarkStart w:id="6" w:name="_Hlk78885089"/>
      <w:r w:rsidRPr="00DC75EB">
        <w:rPr>
          <w:rFonts w:ascii="Times New Roman" w:eastAsia="Times New Roman" w:hAnsi="Times New Roman" w:cs="Times New Roman"/>
          <w:b/>
          <w:bCs/>
          <w:sz w:val="24"/>
          <w:szCs w:val="24"/>
          <w:lang w:eastAsia="ru-RU"/>
        </w:rPr>
        <w:t>Приложение 3. Примерные рабочие программы воспитания, примерный календарный план воспитательной работы</w:t>
      </w:r>
    </w:p>
    <w:p w14:paraId="5313621C" w14:textId="77777777" w:rsidR="00DC75EB" w:rsidRDefault="00DC75EB" w:rsidP="00DC75EB">
      <w:pPr>
        <w:shd w:val="clear" w:color="auto" w:fill="E2EFD9" w:themeFill="accent6" w:themeFillTint="33"/>
        <w:tabs>
          <w:tab w:val="left" w:pos="426"/>
        </w:tabs>
        <w:spacing w:after="0" w:line="276" w:lineRule="auto"/>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 xml:space="preserve">Приложение 4. </w:t>
      </w:r>
      <w:r w:rsidR="00431F98">
        <w:rPr>
          <w:rFonts w:ascii="Times New Roman" w:eastAsia="Times New Roman" w:hAnsi="Times New Roman" w:cs="Times New Roman"/>
          <w:b/>
          <w:bCs/>
          <w:sz w:val="24"/>
          <w:szCs w:val="24"/>
          <w:lang w:eastAsia="ru-RU"/>
        </w:rPr>
        <w:t>П</w:t>
      </w:r>
      <w:r w:rsidRPr="00DC75EB">
        <w:rPr>
          <w:rFonts w:ascii="Times New Roman" w:eastAsia="Times New Roman" w:hAnsi="Times New Roman" w:cs="Times New Roman"/>
          <w:b/>
          <w:bCs/>
          <w:iCs/>
          <w:spacing w:val="-4"/>
          <w:sz w:val="24"/>
          <w:szCs w:val="24"/>
          <w:lang w:eastAsia="ru-RU"/>
        </w:rPr>
        <w:t>римерны</w:t>
      </w:r>
      <w:r w:rsidR="00431F98">
        <w:rPr>
          <w:rFonts w:ascii="Times New Roman" w:eastAsia="Times New Roman" w:hAnsi="Times New Roman" w:cs="Times New Roman"/>
          <w:b/>
          <w:bCs/>
          <w:iCs/>
          <w:spacing w:val="-4"/>
          <w:sz w:val="24"/>
          <w:szCs w:val="24"/>
          <w:lang w:eastAsia="ru-RU"/>
        </w:rPr>
        <w:t>е</w:t>
      </w:r>
      <w:r w:rsidRPr="00DC75EB">
        <w:rPr>
          <w:rFonts w:ascii="Times New Roman" w:eastAsia="Times New Roman" w:hAnsi="Times New Roman" w:cs="Times New Roman"/>
          <w:b/>
          <w:bCs/>
          <w:iCs/>
          <w:spacing w:val="-4"/>
          <w:sz w:val="24"/>
          <w:szCs w:val="24"/>
          <w:lang w:eastAsia="ru-RU"/>
        </w:rPr>
        <w:t xml:space="preserve"> оценочны</w:t>
      </w:r>
      <w:r w:rsidR="00431F98">
        <w:rPr>
          <w:rFonts w:ascii="Times New Roman" w:eastAsia="Times New Roman" w:hAnsi="Times New Roman" w:cs="Times New Roman"/>
          <w:b/>
          <w:bCs/>
          <w:iCs/>
          <w:spacing w:val="-4"/>
          <w:sz w:val="24"/>
          <w:szCs w:val="24"/>
          <w:lang w:eastAsia="ru-RU"/>
        </w:rPr>
        <w:t>е</w:t>
      </w:r>
      <w:r w:rsidRPr="00DC75EB">
        <w:rPr>
          <w:rFonts w:ascii="Times New Roman" w:eastAsia="Times New Roman" w:hAnsi="Times New Roman" w:cs="Times New Roman"/>
          <w:b/>
          <w:bCs/>
          <w:iCs/>
          <w:spacing w:val="-4"/>
          <w:sz w:val="24"/>
          <w:szCs w:val="24"/>
          <w:lang w:eastAsia="ru-RU"/>
        </w:rPr>
        <w:t xml:space="preserve"> </w:t>
      </w:r>
      <w:r w:rsidR="00AA2588">
        <w:rPr>
          <w:rFonts w:ascii="Times New Roman" w:eastAsia="Times New Roman" w:hAnsi="Times New Roman" w:cs="Times New Roman"/>
          <w:b/>
          <w:bCs/>
          <w:iCs/>
          <w:spacing w:val="-4"/>
          <w:sz w:val="24"/>
          <w:szCs w:val="24"/>
          <w:lang w:eastAsia="ru-RU"/>
        </w:rPr>
        <w:t>материалы</w:t>
      </w:r>
      <w:r w:rsidRPr="00DC75EB">
        <w:rPr>
          <w:rFonts w:ascii="Times New Roman" w:eastAsia="Times New Roman" w:hAnsi="Times New Roman" w:cs="Times New Roman"/>
          <w:b/>
          <w:bCs/>
          <w:iCs/>
          <w:spacing w:val="-4"/>
          <w:sz w:val="24"/>
          <w:szCs w:val="24"/>
          <w:lang w:eastAsia="ru-RU"/>
        </w:rPr>
        <w:t xml:space="preserve"> для проведения ГИА</w:t>
      </w:r>
      <w:r w:rsidRPr="00DC75EB">
        <w:rPr>
          <w:rFonts w:ascii="Times New Roman" w:eastAsia="Times New Roman" w:hAnsi="Times New Roman" w:cs="Times New Roman"/>
          <w:b/>
          <w:bCs/>
          <w:sz w:val="24"/>
          <w:szCs w:val="24"/>
          <w:lang w:eastAsia="ru-RU"/>
        </w:rPr>
        <w:t xml:space="preserve"> по специальности</w:t>
      </w:r>
      <w:bookmarkEnd w:id="6"/>
    </w:p>
    <w:p w14:paraId="21B4FA73" w14:textId="77777777" w:rsidR="005967F8" w:rsidRDefault="005967F8" w:rsidP="00DC75EB">
      <w:pPr>
        <w:shd w:val="clear" w:color="auto" w:fill="E2EFD9" w:themeFill="accent6" w:themeFillTint="33"/>
        <w:tabs>
          <w:tab w:val="left" w:pos="426"/>
        </w:tabs>
        <w:spacing w:after="0" w:line="276" w:lineRule="auto"/>
        <w:rPr>
          <w:rFonts w:ascii="Times New Roman" w:eastAsia="Times New Roman" w:hAnsi="Times New Roman" w:cs="Times New Roman"/>
          <w:b/>
          <w:bCs/>
          <w:sz w:val="24"/>
          <w:szCs w:val="24"/>
          <w:lang w:eastAsia="ru-RU"/>
        </w:rPr>
      </w:pPr>
    </w:p>
    <w:p w14:paraId="455D02D4" w14:textId="29A7B419" w:rsidR="005967F8" w:rsidRPr="00DC75EB" w:rsidRDefault="005967F8" w:rsidP="00DC75EB">
      <w:pPr>
        <w:shd w:val="clear" w:color="auto" w:fill="E2EFD9" w:themeFill="accent6" w:themeFillTint="33"/>
        <w:tabs>
          <w:tab w:val="left" w:pos="426"/>
        </w:tabs>
        <w:spacing w:after="0" w:line="276" w:lineRule="auto"/>
        <w:rPr>
          <w:rFonts w:ascii="Times New Roman" w:eastAsia="Times New Roman" w:hAnsi="Times New Roman" w:cs="Times New Roman"/>
          <w:b/>
          <w:bCs/>
          <w:sz w:val="24"/>
          <w:szCs w:val="24"/>
          <w:lang w:eastAsia="ru-RU"/>
        </w:rPr>
        <w:sectPr w:rsidR="005967F8" w:rsidRPr="00DC75EB" w:rsidSect="00600D3E">
          <w:footerReference w:type="default" r:id="rId8"/>
          <w:footerReference w:type="first" r:id="rId9"/>
          <w:pgSz w:w="11906" w:h="16838"/>
          <w:pgMar w:top="1134" w:right="1134" w:bottom="1134" w:left="1134" w:header="709" w:footer="709" w:gutter="0"/>
          <w:cols w:space="708"/>
          <w:titlePg/>
          <w:docGrid w:linePitch="360"/>
        </w:sectPr>
      </w:pPr>
    </w:p>
    <w:p w14:paraId="1C42633C" w14:textId="77777777" w:rsidR="00DC75EB" w:rsidRPr="00DC75EB" w:rsidRDefault="00DC75EB" w:rsidP="00DC75EB">
      <w:pPr>
        <w:spacing w:after="0" w:line="240" w:lineRule="auto"/>
        <w:ind w:firstLine="708"/>
        <w:jc w:val="both"/>
        <w:outlineLvl w:val="0"/>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lastRenderedPageBreak/>
        <w:t>Раздел 1. Общие положения</w:t>
      </w:r>
    </w:p>
    <w:p w14:paraId="39E5B948" w14:textId="72D492CB" w:rsidR="00DC75EB" w:rsidRPr="00F750D3" w:rsidRDefault="00DC75EB" w:rsidP="00DC75EB">
      <w:pPr>
        <w:spacing w:after="0" w:line="240" w:lineRule="auto"/>
        <w:ind w:firstLine="709"/>
        <w:jc w:val="both"/>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 xml:space="preserve">1.1. Настоящая примерная основная образовательная программа среднего профессионального образования по специальности 15.02.06 Монтаж, техническая эксплуатация и ремонт холодильно-компрессорных и </w:t>
      </w:r>
      <w:proofErr w:type="spellStart"/>
      <w:r w:rsidRPr="00DC75EB">
        <w:rPr>
          <w:rFonts w:ascii="Times New Roman" w:eastAsia="Times New Roman" w:hAnsi="Times New Roman" w:cs="Times New Roman"/>
          <w:bCs/>
          <w:sz w:val="24"/>
          <w:szCs w:val="24"/>
          <w:lang w:eastAsia="ru-RU"/>
        </w:rPr>
        <w:t>теплонасосных</w:t>
      </w:r>
      <w:proofErr w:type="spellEnd"/>
      <w:r w:rsidRPr="00DC75EB">
        <w:rPr>
          <w:rFonts w:ascii="Times New Roman" w:eastAsia="Times New Roman" w:hAnsi="Times New Roman" w:cs="Times New Roman"/>
          <w:bCs/>
          <w:sz w:val="24"/>
          <w:szCs w:val="24"/>
          <w:lang w:eastAsia="ru-RU"/>
        </w:rPr>
        <w:t xml:space="preserve"> машин и установок </w:t>
      </w:r>
      <w:r w:rsidR="00BF51C5">
        <w:rPr>
          <w:rFonts w:ascii="Times New Roman" w:eastAsia="Times New Roman" w:hAnsi="Times New Roman" w:cs="Times New Roman"/>
          <w:bCs/>
          <w:sz w:val="24"/>
          <w:szCs w:val="24"/>
          <w:lang w:eastAsia="ru-RU"/>
        </w:rPr>
        <w:t xml:space="preserve">(по отраслям) </w:t>
      </w:r>
      <w:r w:rsidRPr="00DC75EB">
        <w:rPr>
          <w:rFonts w:ascii="Times New Roman" w:eastAsia="Times New Roman" w:hAnsi="Times New Roman" w:cs="Times New Roman"/>
          <w:bCs/>
          <w:sz w:val="24"/>
          <w:szCs w:val="24"/>
          <w:lang w:eastAsia="ru-RU"/>
        </w:rPr>
        <w:t xml:space="preserve">(далее – ПООП СПО) разработана на основе федерального государственного образовательного стандарта среднего профессионального образования (ФГОС СПО) по специальности 15.02.06 Монтаж, техническая эксплуатация и ремонт холодильно-компрессорных и </w:t>
      </w:r>
      <w:proofErr w:type="spellStart"/>
      <w:r w:rsidRPr="00DC75EB">
        <w:rPr>
          <w:rFonts w:ascii="Times New Roman" w:eastAsia="Times New Roman" w:hAnsi="Times New Roman" w:cs="Times New Roman"/>
          <w:bCs/>
          <w:sz w:val="24"/>
          <w:szCs w:val="24"/>
          <w:lang w:eastAsia="ru-RU"/>
        </w:rPr>
        <w:t>теплонасосных</w:t>
      </w:r>
      <w:proofErr w:type="spellEnd"/>
      <w:r w:rsidRPr="00DC75EB">
        <w:rPr>
          <w:rFonts w:ascii="Times New Roman" w:eastAsia="Times New Roman" w:hAnsi="Times New Roman" w:cs="Times New Roman"/>
          <w:bCs/>
          <w:sz w:val="24"/>
          <w:szCs w:val="24"/>
          <w:lang w:eastAsia="ru-RU"/>
        </w:rPr>
        <w:t xml:space="preserve"> машин и установок</w:t>
      </w:r>
      <w:r w:rsidR="00BF51C5">
        <w:rPr>
          <w:rFonts w:ascii="Times New Roman" w:eastAsia="Times New Roman" w:hAnsi="Times New Roman" w:cs="Times New Roman"/>
          <w:bCs/>
          <w:sz w:val="24"/>
          <w:szCs w:val="24"/>
          <w:lang w:eastAsia="ru-RU"/>
        </w:rPr>
        <w:t xml:space="preserve"> (по отраслям</w:t>
      </w:r>
      <w:r w:rsidR="00BF51C5" w:rsidRPr="00F750D3">
        <w:rPr>
          <w:rFonts w:ascii="Times New Roman" w:eastAsia="Times New Roman" w:hAnsi="Times New Roman" w:cs="Times New Roman"/>
          <w:bCs/>
          <w:sz w:val="24"/>
          <w:szCs w:val="24"/>
          <w:lang w:eastAsia="ru-RU"/>
        </w:rPr>
        <w:t>)</w:t>
      </w:r>
      <w:r w:rsidRPr="00F750D3">
        <w:rPr>
          <w:rFonts w:ascii="Times New Roman" w:eastAsia="Times New Roman" w:hAnsi="Times New Roman" w:cs="Times New Roman"/>
          <w:bCs/>
          <w:i/>
          <w:sz w:val="24"/>
          <w:szCs w:val="24"/>
          <w:lang w:eastAsia="ru-RU"/>
        </w:rPr>
        <w:t>,</w:t>
      </w:r>
      <w:r w:rsidRPr="00F750D3">
        <w:rPr>
          <w:rFonts w:ascii="Times New Roman" w:eastAsia="Times New Roman" w:hAnsi="Times New Roman" w:cs="Times New Roman"/>
          <w:bCs/>
          <w:sz w:val="24"/>
          <w:szCs w:val="24"/>
          <w:lang w:eastAsia="ru-RU"/>
        </w:rPr>
        <w:t xml:space="preserve"> утвержденного Приказом </w:t>
      </w:r>
      <w:proofErr w:type="spellStart"/>
      <w:r w:rsidRPr="00F750D3">
        <w:rPr>
          <w:rFonts w:ascii="Times New Roman" w:eastAsia="Times New Roman" w:hAnsi="Times New Roman" w:cs="Times New Roman"/>
          <w:bCs/>
          <w:sz w:val="24"/>
          <w:szCs w:val="24"/>
          <w:lang w:eastAsia="ru-RU"/>
        </w:rPr>
        <w:t>Минпросвещения</w:t>
      </w:r>
      <w:proofErr w:type="spellEnd"/>
      <w:r w:rsidRPr="00F750D3">
        <w:rPr>
          <w:rFonts w:ascii="Times New Roman" w:eastAsia="Times New Roman" w:hAnsi="Times New Roman" w:cs="Times New Roman"/>
          <w:bCs/>
          <w:sz w:val="24"/>
          <w:szCs w:val="24"/>
          <w:lang w:eastAsia="ru-RU"/>
        </w:rPr>
        <w:t xml:space="preserve"> России от </w:t>
      </w:r>
      <w:r w:rsidR="00BF51C5" w:rsidRPr="00F750D3">
        <w:rPr>
          <w:rFonts w:ascii="Times New Roman" w:eastAsia="Times New Roman" w:hAnsi="Times New Roman" w:cs="Times New Roman"/>
          <w:bCs/>
          <w:sz w:val="24"/>
          <w:szCs w:val="24"/>
          <w:lang w:eastAsia="ru-RU"/>
        </w:rPr>
        <w:t>23 июня</w:t>
      </w:r>
      <w:r w:rsidRPr="00F750D3">
        <w:rPr>
          <w:rFonts w:ascii="Times New Roman" w:eastAsia="Times New Roman" w:hAnsi="Times New Roman" w:cs="Times New Roman"/>
          <w:bCs/>
          <w:sz w:val="24"/>
          <w:szCs w:val="24"/>
          <w:lang w:eastAsia="ru-RU"/>
        </w:rPr>
        <w:t xml:space="preserve"> 2022 г. № </w:t>
      </w:r>
      <w:r w:rsidR="00BF51C5" w:rsidRPr="00F750D3">
        <w:rPr>
          <w:rFonts w:ascii="Times New Roman" w:eastAsia="Times New Roman" w:hAnsi="Times New Roman" w:cs="Times New Roman"/>
          <w:bCs/>
          <w:sz w:val="24"/>
          <w:szCs w:val="24"/>
          <w:lang w:eastAsia="ru-RU"/>
        </w:rPr>
        <w:t>491</w:t>
      </w:r>
      <w:r w:rsidRPr="00F750D3">
        <w:rPr>
          <w:rFonts w:ascii="Times New Roman" w:eastAsia="Times New Roman" w:hAnsi="Times New Roman" w:cs="Times New Roman"/>
          <w:bCs/>
          <w:sz w:val="24"/>
          <w:szCs w:val="24"/>
          <w:lang w:eastAsia="ru-RU"/>
        </w:rPr>
        <w:t xml:space="preserve"> (далее – ФГОС СПО).</w:t>
      </w:r>
    </w:p>
    <w:p w14:paraId="3D01D9BF" w14:textId="3536A652" w:rsidR="00DC75EB" w:rsidRPr="00DC75EB" w:rsidRDefault="00DC75EB" w:rsidP="00DC75EB">
      <w:pPr>
        <w:spacing w:after="0" w:line="240" w:lineRule="auto"/>
        <w:ind w:firstLine="596"/>
        <w:jc w:val="both"/>
        <w:rPr>
          <w:rFonts w:ascii="Times New Roman" w:eastAsia="Times New Roman" w:hAnsi="Times New Roman" w:cs="Times New Roman"/>
          <w:bCs/>
          <w:sz w:val="24"/>
          <w:szCs w:val="24"/>
          <w:lang w:eastAsia="ru-RU"/>
        </w:rPr>
      </w:pPr>
      <w:bookmarkStart w:id="7" w:name="_Hlk79242940"/>
      <w:r w:rsidRPr="00F750D3">
        <w:rPr>
          <w:rFonts w:ascii="Times New Roman" w:eastAsia="Times New Roman" w:hAnsi="Times New Roman" w:cs="Times New Roman"/>
          <w:bCs/>
          <w:sz w:val="24"/>
          <w:szCs w:val="24"/>
          <w:lang w:eastAsia="ru-RU"/>
        </w:rPr>
        <w:t xml:space="preserve">ПООП определяет рекомендованный объем </w:t>
      </w:r>
      <w:bookmarkEnd w:id="7"/>
      <w:r w:rsidRPr="00F750D3">
        <w:rPr>
          <w:rFonts w:ascii="Times New Roman" w:eastAsia="Times New Roman" w:hAnsi="Times New Roman" w:cs="Times New Roman"/>
          <w:bCs/>
          <w:sz w:val="24"/>
          <w:szCs w:val="24"/>
          <w:lang w:eastAsia="ru-RU"/>
        </w:rPr>
        <w:t>и содержание среднего профессионального</w:t>
      </w:r>
      <w:r w:rsidRPr="00DC75EB">
        <w:rPr>
          <w:rFonts w:ascii="Times New Roman" w:eastAsia="Times New Roman" w:hAnsi="Times New Roman" w:cs="Times New Roman"/>
          <w:bCs/>
          <w:sz w:val="24"/>
          <w:szCs w:val="24"/>
          <w:lang w:eastAsia="ru-RU"/>
        </w:rPr>
        <w:t xml:space="preserve"> образования по специальности 15.02.06 Монтаж, техническая эксплуатация и ремонт холодильно-компрессорных и </w:t>
      </w:r>
      <w:proofErr w:type="spellStart"/>
      <w:r w:rsidRPr="00DC75EB">
        <w:rPr>
          <w:rFonts w:ascii="Times New Roman" w:eastAsia="Times New Roman" w:hAnsi="Times New Roman" w:cs="Times New Roman"/>
          <w:bCs/>
          <w:sz w:val="24"/>
          <w:szCs w:val="24"/>
          <w:lang w:eastAsia="ru-RU"/>
        </w:rPr>
        <w:t>теплонасосных</w:t>
      </w:r>
      <w:proofErr w:type="spellEnd"/>
      <w:r w:rsidRPr="00DC75EB">
        <w:rPr>
          <w:rFonts w:ascii="Times New Roman" w:eastAsia="Times New Roman" w:hAnsi="Times New Roman" w:cs="Times New Roman"/>
          <w:bCs/>
          <w:sz w:val="24"/>
          <w:szCs w:val="24"/>
          <w:lang w:eastAsia="ru-RU"/>
        </w:rPr>
        <w:t xml:space="preserve"> машин и установок</w:t>
      </w:r>
      <w:r w:rsidR="006B18DF">
        <w:rPr>
          <w:rFonts w:ascii="Times New Roman" w:eastAsia="Times New Roman" w:hAnsi="Times New Roman" w:cs="Times New Roman"/>
          <w:bCs/>
          <w:sz w:val="24"/>
          <w:szCs w:val="24"/>
          <w:lang w:eastAsia="ru-RU"/>
        </w:rPr>
        <w:t xml:space="preserve"> (по отраслям)</w:t>
      </w:r>
      <w:r w:rsidRPr="00DC75EB">
        <w:rPr>
          <w:rFonts w:ascii="Times New Roman" w:eastAsia="Times New Roman" w:hAnsi="Times New Roman" w:cs="Times New Roman"/>
          <w:bCs/>
          <w:sz w:val="24"/>
          <w:szCs w:val="24"/>
          <w:lang w:eastAsia="ru-RU"/>
        </w:rPr>
        <w:t>, планируемые результаты освоения образовательной программы, примерные условия образовательной деятельности.</w:t>
      </w:r>
    </w:p>
    <w:p w14:paraId="0B0B3F05" w14:textId="77777777" w:rsidR="00DC75EB" w:rsidRPr="00DC75EB" w:rsidRDefault="00DC75EB" w:rsidP="00DC75EB">
      <w:pPr>
        <w:spacing w:after="0" w:line="240" w:lineRule="auto"/>
        <w:ind w:firstLine="596"/>
        <w:jc w:val="both"/>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 xml:space="preserve">ПООП СПО разработана для реализации образовательной программы на базе среднего общего образования. </w:t>
      </w:r>
    </w:p>
    <w:p w14:paraId="497D52FF" w14:textId="77777777" w:rsidR="00DC75EB" w:rsidRPr="00DC75EB" w:rsidRDefault="00DC75EB" w:rsidP="00DC75EB">
      <w:pPr>
        <w:suppressAutoHyphens/>
        <w:spacing w:after="0" w:line="276" w:lineRule="auto"/>
        <w:ind w:firstLine="709"/>
        <w:jc w:val="both"/>
        <w:rPr>
          <w:rFonts w:ascii="Times New Roman" w:eastAsia="Times New Roman" w:hAnsi="Times New Roman" w:cs="Times New Roman"/>
          <w:bCs/>
          <w:sz w:val="24"/>
          <w:szCs w:val="24"/>
          <w:lang w:eastAsia="ru-RU"/>
        </w:rPr>
      </w:pPr>
      <w:bookmarkStart w:id="8" w:name="_Hlk79242955"/>
      <w:r w:rsidRPr="00DC75EB">
        <w:rPr>
          <w:rFonts w:ascii="Times New Roman" w:eastAsia="Times New Roman" w:hAnsi="Times New Roman" w:cs="Times New Roman"/>
          <w:bCs/>
          <w:sz w:val="24"/>
          <w:szCs w:val="24"/>
          <w:lang w:eastAsia="ru-RU"/>
        </w:rPr>
        <w:t xml:space="preserve">Образовательная программа, реализуемая </w:t>
      </w:r>
      <w:bookmarkEnd w:id="8"/>
      <w:r w:rsidRPr="00DC75EB">
        <w:rPr>
          <w:rFonts w:ascii="Times New Roman" w:eastAsia="Times New Roman" w:hAnsi="Times New Roman" w:cs="Times New Roman"/>
          <w:bCs/>
          <w:sz w:val="24"/>
          <w:szCs w:val="24"/>
          <w:lang w:eastAsia="ru-RU"/>
        </w:rPr>
        <w:t>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специальности и настоящей ПООП СПО.</w:t>
      </w:r>
    </w:p>
    <w:p w14:paraId="67E5D29B" w14:textId="77777777" w:rsidR="00DC75EB" w:rsidRPr="00DC75EB" w:rsidRDefault="00DC75EB" w:rsidP="00DC75EB">
      <w:pPr>
        <w:spacing w:after="0" w:line="240" w:lineRule="auto"/>
        <w:ind w:firstLine="709"/>
        <w:jc w:val="both"/>
        <w:outlineLvl w:val="0"/>
        <w:rPr>
          <w:rFonts w:ascii="Times New Roman" w:eastAsia="Times New Roman" w:hAnsi="Times New Roman" w:cs="Times New Roman"/>
          <w:bCs/>
          <w:sz w:val="24"/>
          <w:szCs w:val="24"/>
          <w:lang w:eastAsia="ru-RU"/>
        </w:rPr>
      </w:pPr>
    </w:p>
    <w:p w14:paraId="76CD7991" w14:textId="77777777" w:rsidR="00DC75EB" w:rsidRPr="00DC75EB" w:rsidRDefault="00DC75EB" w:rsidP="00431F98">
      <w:pPr>
        <w:spacing w:after="0" w:line="240" w:lineRule="auto"/>
        <w:ind w:firstLine="709"/>
        <w:jc w:val="both"/>
        <w:outlineLvl w:val="0"/>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1.2. Нормативные основания для разработки ПООП:</w:t>
      </w:r>
    </w:p>
    <w:p w14:paraId="43BDBA25" w14:textId="77777777" w:rsidR="00DC75EB" w:rsidRPr="00DC75EB" w:rsidRDefault="00DC75EB" w:rsidP="00431F98">
      <w:pPr>
        <w:numPr>
          <w:ilvl w:val="0"/>
          <w:numId w:val="1"/>
        </w:numPr>
        <w:spacing w:after="0" w:line="256" w:lineRule="auto"/>
        <w:ind w:left="0" w:firstLine="709"/>
        <w:jc w:val="both"/>
        <w:rPr>
          <w:rFonts w:ascii="Times New Roman" w:eastAsia="Calibri" w:hAnsi="Times New Roman" w:cs="Times New Roman"/>
          <w:bCs/>
          <w:sz w:val="24"/>
          <w:szCs w:val="24"/>
        </w:rPr>
      </w:pPr>
      <w:bookmarkStart w:id="9" w:name="_Hlk78554475"/>
      <w:r w:rsidRPr="00DC75EB">
        <w:rPr>
          <w:rFonts w:ascii="Times New Roman" w:eastAsia="Calibri" w:hAnsi="Times New Roman" w:cs="Times New Roman"/>
          <w:bCs/>
          <w:sz w:val="24"/>
          <w:szCs w:val="24"/>
        </w:rPr>
        <w:t>Федеральный закон от 29 декабря 2012 г. №273-ФЗ «Об образовании в Российской Федерации»;</w:t>
      </w:r>
    </w:p>
    <w:p w14:paraId="7825AE24" w14:textId="77777777" w:rsidR="00431F98" w:rsidRPr="00F750D3" w:rsidRDefault="00431F98" w:rsidP="00F750D3">
      <w:pPr>
        <w:pStyle w:val="ae"/>
        <w:numPr>
          <w:ilvl w:val="0"/>
          <w:numId w:val="1"/>
        </w:numPr>
        <w:spacing w:before="0" w:after="0"/>
        <w:ind w:left="0" w:firstLine="709"/>
        <w:jc w:val="both"/>
        <w:rPr>
          <w:bCs/>
        </w:rPr>
      </w:pPr>
      <w:bookmarkStart w:id="10" w:name="_Hlk84521878"/>
      <w:r w:rsidRPr="00315F34">
        <w:rPr>
          <w:bCs/>
        </w:rPr>
        <w:t xml:space="preserve">Приказ </w:t>
      </w:r>
      <w:proofErr w:type="spellStart"/>
      <w:r w:rsidRPr="00315F34">
        <w:rPr>
          <w:bCs/>
        </w:rPr>
        <w:t>Минпросвещения</w:t>
      </w:r>
      <w:proofErr w:type="spellEnd"/>
      <w:r w:rsidRPr="00315F34">
        <w:rPr>
          <w:bCs/>
        </w:rPr>
        <w:t xml:space="preserve"> России от 08 апреля 2021 г. № 153 «Об утверждении Порядка разработки примерных основных образовательных программ среднего профессионального образования, проведения их экспертизы и ведения реестра примерных </w:t>
      </w:r>
      <w:r w:rsidRPr="00F750D3">
        <w:rPr>
          <w:bCs/>
        </w:rPr>
        <w:t>основных образовательных программ среднего профессионального образования»;</w:t>
      </w:r>
      <w:bookmarkEnd w:id="10"/>
    </w:p>
    <w:p w14:paraId="322A6C8E" w14:textId="482C5254" w:rsidR="00DC75EB" w:rsidRPr="00F750D3" w:rsidRDefault="00DC75EB" w:rsidP="00F750D3">
      <w:pPr>
        <w:numPr>
          <w:ilvl w:val="0"/>
          <w:numId w:val="1"/>
        </w:numPr>
        <w:spacing w:after="0" w:line="256" w:lineRule="auto"/>
        <w:ind w:left="0" w:firstLine="709"/>
        <w:jc w:val="both"/>
        <w:rPr>
          <w:rFonts w:ascii="Times New Roman" w:eastAsia="Calibri" w:hAnsi="Times New Roman" w:cs="Times New Roman"/>
          <w:bCs/>
          <w:sz w:val="24"/>
          <w:szCs w:val="24"/>
        </w:rPr>
      </w:pPr>
      <w:r w:rsidRPr="00F750D3">
        <w:rPr>
          <w:rFonts w:ascii="Times New Roman" w:eastAsia="Calibri" w:hAnsi="Times New Roman" w:cs="Times New Roman"/>
          <w:bCs/>
          <w:sz w:val="24"/>
          <w:szCs w:val="24"/>
        </w:rPr>
        <w:t xml:space="preserve">Приказ </w:t>
      </w:r>
      <w:proofErr w:type="spellStart"/>
      <w:r w:rsidR="00BF51C5" w:rsidRPr="00F750D3">
        <w:rPr>
          <w:rFonts w:ascii="Times New Roman" w:eastAsia="Calibri" w:hAnsi="Times New Roman" w:cs="Times New Roman"/>
          <w:bCs/>
          <w:sz w:val="24"/>
          <w:szCs w:val="24"/>
        </w:rPr>
        <w:t>Минпросвещения</w:t>
      </w:r>
      <w:proofErr w:type="spellEnd"/>
      <w:r w:rsidR="00BF51C5" w:rsidRPr="00F750D3">
        <w:rPr>
          <w:rFonts w:ascii="Times New Roman" w:eastAsia="Calibri" w:hAnsi="Times New Roman" w:cs="Times New Roman"/>
          <w:bCs/>
          <w:sz w:val="24"/>
          <w:szCs w:val="24"/>
        </w:rPr>
        <w:t xml:space="preserve"> России от 23 июня 2022 г. № 491 </w:t>
      </w:r>
      <w:r w:rsidRPr="00F750D3">
        <w:rPr>
          <w:rFonts w:ascii="Times New Roman" w:eastAsia="Calibri" w:hAnsi="Times New Roman" w:cs="Times New Roman"/>
          <w:bCs/>
          <w:sz w:val="24"/>
          <w:szCs w:val="24"/>
        </w:rPr>
        <w:t>«</w:t>
      </w:r>
      <w:r w:rsidRPr="00F750D3">
        <w:rPr>
          <w:rFonts w:ascii="Times New Roman" w:eastAsia="Calibri" w:hAnsi="Times New Roman" w:cs="Times New Roman"/>
          <w:bCs/>
          <w:sz w:val="24"/>
          <w:szCs w:val="24"/>
          <w:lang w:val="uk-UA"/>
        </w:rPr>
        <w:t xml:space="preserve">Об </w:t>
      </w:r>
      <w:proofErr w:type="spellStart"/>
      <w:r w:rsidR="00BF51C5" w:rsidRPr="00F750D3">
        <w:rPr>
          <w:rFonts w:ascii="Times New Roman" w:eastAsia="Calibri" w:hAnsi="Times New Roman" w:cs="Times New Roman"/>
          <w:bCs/>
          <w:sz w:val="24"/>
          <w:szCs w:val="24"/>
          <w:lang w:val="uk-UA"/>
        </w:rPr>
        <w:t>утверждении</w:t>
      </w:r>
      <w:proofErr w:type="spellEnd"/>
      <w:r w:rsidRPr="00F750D3">
        <w:rPr>
          <w:rFonts w:ascii="Times New Roman" w:eastAsia="Calibri" w:hAnsi="Times New Roman" w:cs="Times New Roman"/>
          <w:bCs/>
          <w:sz w:val="24"/>
          <w:szCs w:val="24"/>
          <w:lang w:val="uk-UA"/>
        </w:rPr>
        <w:t xml:space="preserve"> федерального </w:t>
      </w:r>
      <w:proofErr w:type="spellStart"/>
      <w:r w:rsidRPr="00F750D3">
        <w:rPr>
          <w:rFonts w:ascii="Times New Roman" w:eastAsia="Calibri" w:hAnsi="Times New Roman" w:cs="Times New Roman"/>
          <w:bCs/>
          <w:sz w:val="24"/>
          <w:szCs w:val="24"/>
          <w:lang w:val="uk-UA"/>
        </w:rPr>
        <w:t>государственного</w:t>
      </w:r>
      <w:proofErr w:type="spellEnd"/>
      <w:r w:rsidRPr="00F750D3">
        <w:rPr>
          <w:rFonts w:ascii="Times New Roman" w:eastAsia="Calibri" w:hAnsi="Times New Roman" w:cs="Times New Roman"/>
          <w:bCs/>
          <w:sz w:val="24"/>
          <w:szCs w:val="24"/>
          <w:lang w:val="uk-UA"/>
        </w:rPr>
        <w:t xml:space="preserve"> </w:t>
      </w:r>
      <w:proofErr w:type="spellStart"/>
      <w:r w:rsidRPr="00F750D3">
        <w:rPr>
          <w:rFonts w:ascii="Times New Roman" w:eastAsia="Calibri" w:hAnsi="Times New Roman" w:cs="Times New Roman"/>
          <w:bCs/>
          <w:sz w:val="24"/>
          <w:szCs w:val="24"/>
          <w:lang w:val="uk-UA"/>
        </w:rPr>
        <w:t>образовательного</w:t>
      </w:r>
      <w:proofErr w:type="spellEnd"/>
      <w:r w:rsidRPr="00F750D3">
        <w:rPr>
          <w:rFonts w:ascii="Times New Roman" w:eastAsia="Calibri" w:hAnsi="Times New Roman" w:cs="Times New Roman"/>
          <w:bCs/>
          <w:sz w:val="24"/>
          <w:szCs w:val="24"/>
          <w:lang w:val="uk-UA"/>
        </w:rPr>
        <w:t xml:space="preserve"> </w:t>
      </w:r>
      <w:proofErr w:type="spellStart"/>
      <w:r w:rsidRPr="00F750D3">
        <w:rPr>
          <w:rFonts w:ascii="Times New Roman" w:eastAsia="Calibri" w:hAnsi="Times New Roman" w:cs="Times New Roman"/>
          <w:bCs/>
          <w:sz w:val="24"/>
          <w:szCs w:val="24"/>
          <w:lang w:val="uk-UA"/>
        </w:rPr>
        <w:t>стандарта</w:t>
      </w:r>
      <w:proofErr w:type="spellEnd"/>
      <w:r w:rsidRPr="00F750D3">
        <w:rPr>
          <w:rFonts w:ascii="Times New Roman" w:eastAsia="Calibri" w:hAnsi="Times New Roman" w:cs="Times New Roman"/>
          <w:bCs/>
          <w:sz w:val="24"/>
          <w:szCs w:val="24"/>
          <w:lang w:val="uk-UA"/>
        </w:rPr>
        <w:t xml:space="preserve"> </w:t>
      </w:r>
      <w:proofErr w:type="spellStart"/>
      <w:r w:rsidRPr="00F750D3">
        <w:rPr>
          <w:rFonts w:ascii="Times New Roman" w:eastAsia="Calibri" w:hAnsi="Times New Roman" w:cs="Times New Roman"/>
          <w:bCs/>
          <w:sz w:val="24"/>
          <w:szCs w:val="24"/>
          <w:lang w:val="uk-UA"/>
        </w:rPr>
        <w:t>среднего</w:t>
      </w:r>
      <w:proofErr w:type="spellEnd"/>
      <w:r w:rsidRPr="00F750D3">
        <w:rPr>
          <w:rFonts w:ascii="Times New Roman" w:eastAsia="Calibri" w:hAnsi="Times New Roman" w:cs="Times New Roman"/>
          <w:bCs/>
          <w:sz w:val="24"/>
          <w:szCs w:val="24"/>
          <w:lang w:val="uk-UA"/>
        </w:rPr>
        <w:t xml:space="preserve"> </w:t>
      </w:r>
      <w:proofErr w:type="spellStart"/>
      <w:r w:rsidRPr="00F750D3">
        <w:rPr>
          <w:rFonts w:ascii="Times New Roman" w:eastAsia="Calibri" w:hAnsi="Times New Roman" w:cs="Times New Roman"/>
          <w:bCs/>
          <w:sz w:val="24"/>
          <w:szCs w:val="24"/>
          <w:lang w:val="uk-UA"/>
        </w:rPr>
        <w:t>профессионального</w:t>
      </w:r>
      <w:proofErr w:type="spellEnd"/>
      <w:r w:rsidRPr="00F750D3">
        <w:rPr>
          <w:rFonts w:ascii="Times New Roman" w:eastAsia="Calibri" w:hAnsi="Times New Roman" w:cs="Times New Roman"/>
          <w:bCs/>
          <w:sz w:val="24"/>
          <w:szCs w:val="24"/>
          <w:lang w:val="uk-UA"/>
        </w:rPr>
        <w:t xml:space="preserve"> </w:t>
      </w:r>
      <w:proofErr w:type="spellStart"/>
      <w:r w:rsidRPr="00F750D3">
        <w:rPr>
          <w:rFonts w:ascii="Times New Roman" w:eastAsia="Calibri" w:hAnsi="Times New Roman" w:cs="Times New Roman"/>
          <w:bCs/>
          <w:sz w:val="24"/>
          <w:szCs w:val="24"/>
          <w:lang w:val="uk-UA"/>
        </w:rPr>
        <w:t>образования</w:t>
      </w:r>
      <w:proofErr w:type="spellEnd"/>
      <w:r w:rsidRPr="00F750D3">
        <w:rPr>
          <w:rFonts w:ascii="Times New Roman" w:eastAsia="Calibri" w:hAnsi="Times New Roman" w:cs="Times New Roman"/>
          <w:bCs/>
          <w:sz w:val="24"/>
          <w:szCs w:val="24"/>
          <w:lang w:val="uk-UA"/>
        </w:rPr>
        <w:t xml:space="preserve"> по </w:t>
      </w:r>
      <w:proofErr w:type="spellStart"/>
      <w:r w:rsidRPr="00F750D3">
        <w:rPr>
          <w:rFonts w:ascii="Times New Roman" w:eastAsia="Calibri" w:hAnsi="Times New Roman" w:cs="Times New Roman"/>
          <w:bCs/>
          <w:sz w:val="24"/>
          <w:szCs w:val="24"/>
          <w:lang w:val="uk-UA"/>
        </w:rPr>
        <w:t>специальности</w:t>
      </w:r>
      <w:proofErr w:type="spellEnd"/>
      <w:r w:rsidRPr="00F750D3">
        <w:rPr>
          <w:rFonts w:ascii="Times New Roman" w:eastAsia="Calibri" w:hAnsi="Times New Roman" w:cs="Times New Roman"/>
          <w:bCs/>
          <w:sz w:val="24"/>
          <w:szCs w:val="24"/>
          <w:lang w:val="uk-UA"/>
        </w:rPr>
        <w:t xml:space="preserve"> </w:t>
      </w:r>
      <w:r w:rsidRPr="00F750D3">
        <w:rPr>
          <w:rFonts w:ascii="Times New Roman" w:eastAsia="Times New Roman" w:hAnsi="Times New Roman" w:cs="Times New Roman"/>
          <w:bCs/>
          <w:sz w:val="24"/>
          <w:szCs w:val="24"/>
          <w:lang w:eastAsia="ru-RU"/>
        </w:rPr>
        <w:t xml:space="preserve">15.02.06 Монтаж, техническая эксплуатация и ремонт холодильно-компрессорных и </w:t>
      </w:r>
      <w:proofErr w:type="spellStart"/>
      <w:r w:rsidRPr="00F750D3">
        <w:rPr>
          <w:rFonts w:ascii="Times New Roman" w:eastAsia="Times New Roman" w:hAnsi="Times New Roman" w:cs="Times New Roman"/>
          <w:bCs/>
          <w:sz w:val="24"/>
          <w:szCs w:val="24"/>
          <w:lang w:eastAsia="ru-RU"/>
        </w:rPr>
        <w:t>теплонасосных</w:t>
      </w:r>
      <w:proofErr w:type="spellEnd"/>
      <w:r w:rsidRPr="00F750D3">
        <w:rPr>
          <w:rFonts w:ascii="Times New Roman" w:eastAsia="Times New Roman" w:hAnsi="Times New Roman" w:cs="Times New Roman"/>
          <w:bCs/>
          <w:sz w:val="24"/>
          <w:szCs w:val="24"/>
          <w:lang w:eastAsia="ru-RU"/>
        </w:rPr>
        <w:t xml:space="preserve"> машин и установок</w:t>
      </w:r>
      <w:r w:rsidR="00BF51C5" w:rsidRPr="00F750D3">
        <w:rPr>
          <w:rFonts w:ascii="Times New Roman" w:eastAsia="Times New Roman" w:hAnsi="Times New Roman" w:cs="Times New Roman"/>
          <w:bCs/>
          <w:sz w:val="24"/>
          <w:szCs w:val="24"/>
          <w:lang w:eastAsia="ru-RU"/>
        </w:rPr>
        <w:t xml:space="preserve"> (по отраслям)</w:t>
      </w:r>
      <w:r w:rsidRPr="00F750D3">
        <w:rPr>
          <w:rFonts w:ascii="Times New Roman" w:eastAsia="Calibri" w:hAnsi="Times New Roman" w:cs="Times New Roman"/>
          <w:bCs/>
          <w:sz w:val="24"/>
          <w:szCs w:val="24"/>
        </w:rPr>
        <w:t>»;</w:t>
      </w:r>
    </w:p>
    <w:p w14:paraId="20935EC7" w14:textId="77777777" w:rsidR="00DC75EB" w:rsidRPr="00F750D3" w:rsidRDefault="00DC75EB" w:rsidP="00F750D3">
      <w:pPr>
        <w:numPr>
          <w:ilvl w:val="0"/>
          <w:numId w:val="1"/>
        </w:numPr>
        <w:spacing w:after="0" w:line="240" w:lineRule="auto"/>
        <w:ind w:left="0" w:firstLine="709"/>
        <w:jc w:val="both"/>
        <w:rPr>
          <w:rFonts w:ascii="Times New Roman" w:eastAsia="Calibri" w:hAnsi="Times New Roman" w:cs="Times New Roman"/>
          <w:bCs/>
          <w:sz w:val="24"/>
          <w:szCs w:val="24"/>
        </w:rPr>
      </w:pPr>
      <w:r w:rsidRPr="00F750D3">
        <w:rPr>
          <w:rFonts w:ascii="Times New Roman" w:eastAsia="Calibri" w:hAnsi="Times New Roman" w:cs="Times New Roman"/>
          <w:bCs/>
          <w:sz w:val="24"/>
          <w:szCs w:val="24"/>
        </w:rPr>
        <w:t xml:space="preserve">Приказ Минобрнауки России от 14 июня 2013 г. №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w:t>
      </w:r>
    </w:p>
    <w:p w14:paraId="50A7ADF1" w14:textId="77777777" w:rsidR="00DC75EB" w:rsidRPr="00DC75EB" w:rsidRDefault="00DC75EB" w:rsidP="00431F98">
      <w:pPr>
        <w:numPr>
          <w:ilvl w:val="0"/>
          <w:numId w:val="1"/>
        </w:numPr>
        <w:spacing w:after="0" w:line="240" w:lineRule="auto"/>
        <w:ind w:left="0" w:firstLine="709"/>
        <w:jc w:val="both"/>
        <w:rPr>
          <w:rFonts w:eastAsia="Calibri"/>
          <w:bCs/>
        </w:rPr>
      </w:pPr>
      <w:r w:rsidRPr="00DC75EB">
        <w:rPr>
          <w:rFonts w:ascii="Times New Roman" w:eastAsia="Calibri" w:hAnsi="Times New Roman" w:cs="Times New Roman"/>
          <w:bCs/>
          <w:sz w:val="24"/>
          <w:szCs w:val="24"/>
        </w:rPr>
        <w:t xml:space="preserve">Приказ </w:t>
      </w:r>
      <w:proofErr w:type="spellStart"/>
      <w:r w:rsidRPr="00DC75EB">
        <w:rPr>
          <w:rFonts w:ascii="Times New Roman" w:eastAsia="Calibri" w:hAnsi="Times New Roman" w:cs="Times New Roman"/>
          <w:bCs/>
          <w:sz w:val="24"/>
          <w:szCs w:val="24"/>
        </w:rPr>
        <w:t>Минпросвещения</w:t>
      </w:r>
      <w:proofErr w:type="spellEnd"/>
      <w:r w:rsidRPr="00DC75EB">
        <w:rPr>
          <w:rFonts w:ascii="Times New Roman" w:eastAsia="Calibri" w:hAnsi="Times New Roman" w:cs="Times New Roman"/>
          <w:bCs/>
          <w:sz w:val="24"/>
          <w:szCs w:val="24"/>
        </w:rPr>
        <w:t xml:space="preserve"> России от 08 ноября 2021 г. № 800 «Об утверждении Порядка проведения государственной итоговой аттестации по образовательным программам среднего профессионального образования»;</w:t>
      </w:r>
    </w:p>
    <w:p w14:paraId="4BC8D27D" w14:textId="77777777" w:rsidR="00DC75EB" w:rsidRPr="00DC75EB" w:rsidRDefault="00DC75EB" w:rsidP="00431F98">
      <w:pPr>
        <w:numPr>
          <w:ilvl w:val="0"/>
          <w:numId w:val="1"/>
        </w:numPr>
        <w:spacing w:after="0" w:line="240" w:lineRule="auto"/>
        <w:ind w:left="0" w:firstLine="709"/>
        <w:jc w:val="both"/>
        <w:rPr>
          <w:rFonts w:ascii="Times New Roman" w:eastAsia="Calibri" w:hAnsi="Times New Roman" w:cs="Times New Roman"/>
          <w:bCs/>
          <w:sz w:val="24"/>
          <w:szCs w:val="24"/>
        </w:rPr>
      </w:pPr>
      <w:r w:rsidRPr="00DC75EB">
        <w:rPr>
          <w:rFonts w:ascii="Times New Roman" w:eastAsia="Calibri" w:hAnsi="Times New Roman" w:cs="Times New Roman"/>
          <w:bCs/>
          <w:sz w:val="24"/>
          <w:szCs w:val="24"/>
        </w:rPr>
        <w:t xml:space="preserve">Приказ Минобрнауки России № 885, </w:t>
      </w:r>
      <w:proofErr w:type="spellStart"/>
      <w:r w:rsidRPr="00DC75EB">
        <w:rPr>
          <w:rFonts w:ascii="Times New Roman" w:eastAsia="Calibri" w:hAnsi="Times New Roman" w:cs="Times New Roman"/>
          <w:bCs/>
          <w:sz w:val="24"/>
          <w:szCs w:val="24"/>
        </w:rPr>
        <w:t>Минпросвещения</w:t>
      </w:r>
      <w:proofErr w:type="spellEnd"/>
      <w:r w:rsidRPr="00DC75EB">
        <w:rPr>
          <w:rFonts w:ascii="Times New Roman" w:eastAsia="Calibri" w:hAnsi="Times New Roman" w:cs="Times New Roman"/>
          <w:bCs/>
          <w:sz w:val="24"/>
          <w:szCs w:val="24"/>
        </w:rPr>
        <w:t xml:space="preserve"> России № 390 от 5 августа 2020 г. «О практической подготовке обучающихся» (вместе с «Положением о практической подготовке обучающихся»;</w:t>
      </w:r>
    </w:p>
    <w:p w14:paraId="723FDA60" w14:textId="77777777" w:rsidR="00DC75EB" w:rsidRPr="00DC75EB" w:rsidRDefault="00DC75EB" w:rsidP="00431F98">
      <w:pPr>
        <w:numPr>
          <w:ilvl w:val="0"/>
          <w:numId w:val="1"/>
        </w:numPr>
        <w:shd w:val="clear" w:color="auto" w:fill="FFFFFF" w:themeFill="background1"/>
        <w:spacing w:after="0" w:line="240" w:lineRule="auto"/>
        <w:ind w:left="0" w:firstLine="709"/>
        <w:jc w:val="both"/>
        <w:rPr>
          <w:rFonts w:ascii="Times New Roman" w:eastAsia="Calibri" w:hAnsi="Times New Roman" w:cs="Times New Roman"/>
          <w:bCs/>
          <w:sz w:val="24"/>
          <w:szCs w:val="24"/>
        </w:rPr>
      </w:pPr>
      <w:r w:rsidRPr="00DC75EB">
        <w:rPr>
          <w:rFonts w:ascii="Times New Roman" w:eastAsia="Calibri" w:hAnsi="Times New Roman" w:cs="Times New Roman"/>
          <w:bCs/>
          <w:sz w:val="24"/>
          <w:szCs w:val="24"/>
        </w:rPr>
        <w:t>Приказ Министерства труда и социальной защиты Российской Федерации 11 марта 2019 года N 143н «Об утверждении профессионального стандарта «Монтажник оборудования холодильных установок»</w:t>
      </w:r>
      <w:bookmarkEnd w:id="9"/>
      <w:r w:rsidRPr="00DC75EB">
        <w:rPr>
          <w:rFonts w:ascii="Times New Roman" w:eastAsia="Calibri" w:hAnsi="Times New Roman" w:cs="Times New Roman"/>
          <w:bCs/>
          <w:sz w:val="24"/>
          <w:szCs w:val="24"/>
        </w:rPr>
        <w:t>.</w:t>
      </w:r>
    </w:p>
    <w:p w14:paraId="16A99455" w14:textId="77777777" w:rsidR="00DC75EB" w:rsidRPr="00DC75EB" w:rsidRDefault="00DC75EB" w:rsidP="00DC75EB">
      <w:pPr>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br w:type="page"/>
      </w:r>
    </w:p>
    <w:p w14:paraId="02AC334F" w14:textId="77777777" w:rsidR="00DC75EB" w:rsidRPr="00DC75EB" w:rsidRDefault="00DC75EB" w:rsidP="00DC75EB">
      <w:pPr>
        <w:spacing w:after="0" w:line="240" w:lineRule="auto"/>
        <w:ind w:firstLine="709"/>
        <w:jc w:val="both"/>
        <w:outlineLvl w:val="0"/>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lastRenderedPageBreak/>
        <w:t>1.3. Перечень сокращений, используемых в тексте ПООП:</w:t>
      </w:r>
    </w:p>
    <w:p w14:paraId="23391A8B" w14:textId="77777777" w:rsidR="00DC75EB" w:rsidRPr="00DC75EB" w:rsidRDefault="00DC75EB" w:rsidP="00DC75EB">
      <w:pPr>
        <w:tabs>
          <w:tab w:val="left" w:pos="993"/>
        </w:tabs>
        <w:suppressAutoHyphens/>
        <w:spacing w:after="0"/>
        <w:ind w:firstLine="709"/>
        <w:jc w:val="both"/>
        <w:rPr>
          <w:rFonts w:ascii="Times New Roman" w:hAnsi="Times New Roman"/>
          <w:bCs/>
          <w:color w:val="000000"/>
          <w:sz w:val="24"/>
          <w:szCs w:val="24"/>
        </w:rPr>
      </w:pPr>
      <w:r w:rsidRPr="00DC75EB">
        <w:rPr>
          <w:rFonts w:ascii="Times New Roman" w:hAnsi="Times New Roman"/>
          <w:bCs/>
          <w:color w:val="000000"/>
          <w:sz w:val="24"/>
          <w:szCs w:val="24"/>
        </w:rPr>
        <w:t>ФГОС СПО – федеральный государственный образовательный стандарт среднего профессионального образования;</w:t>
      </w:r>
    </w:p>
    <w:p w14:paraId="60BC0CDB" w14:textId="77777777" w:rsidR="00DC75EB" w:rsidRPr="00DC75EB" w:rsidRDefault="00DC75EB" w:rsidP="00DC75EB">
      <w:pPr>
        <w:tabs>
          <w:tab w:val="left" w:pos="993"/>
        </w:tabs>
        <w:suppressAutoHyphens/>
        <w:spacing w:after="0"/>
        <w:ind w:firstLine="709"/>
        <w:jc w:val="both"/>
        <w:rPr>
          <w:rFonts w:ascii="Times New Roman" w:hAnsi="Times New Roman"/>
          <w:bCs/>
          <w:color w:val="000000"/>
          <w:sz w:val="24"/>
          <w:szCs w:val="24"/>
        </w:rPr>
      </w:pPr>
      <w:r w:rsidRPr="00DC75EB">
        <w:rPr>
          <w:rFonts w:ascii="Times New Roman" w:hAnsi="Times New Roman"/>
          <w:bCs/>
          <w:color w:val="000000"/>
          <w:sz w:val="24"/>
          <w:szCs w:val="24"/>
        </w:rPr>
        <w:t xml:space="preserve">ПООП – примерная основная образовательная программа; </w:t>
      </w:r>
    </w:p>
    <w:p w14:paraId="29460D8B" w14:textId="77777777" w:rsidR="00DC75EB" w:rsidRPr="00DC75EB" w:rsidRDefault="00DC75EB" w:rsidP="00DC75EB">
      <w:pPr>
        <w:tabs>
          <w:tab w:val="left" w:pos="993"/>
        </w:tabs>
        <w:suppressAutoHyphens/>
        <w:spacing w:after="0"/>
        <w:ind w:firstLine="709"/>
        <w:jc w:val="both"/>
        <w:rPr>
          <w:rFonts w:ascii="Times New Roman" w:hAnsi="Times New Roman"/>
          <w:iCs/>
          <w:color w:val="000000"/>
          <w:sz w:val="24"/>
          <w:szCs w:val="24"/>
        </w:rPr>
      </w:pPr>
      <w:r w:rsidRPr="00DC75EB">
        <w:rPr>
          <w:rFonts w:ascii="Times New Roman" w:hAnsi="Times New Roman"/>
          <w:iCs/>
          <w:color w:val="000000"/>
          <w:sz w:val="24"/>
          <w:szCs w:val="24"/>
        </w:rPr>
        <w:t xml:space="preserve">ОК </w:t>
      </w:r>
      <w:r w:rsidRPr="00DC75EB">
        <w:rPr>
          <w:rFonts w:ascii="Times New Roman" w:hAnsi="Times New Roman"/>
          <w:bCs/>
          <w:color w:val="000000"/>
          <w:sz w:val="24"/>
          <w:szCs w:val="24"/>
        </w:rPr>
        <w:t xml:space="preserve">– </w:t>
      </w:r>
      <w:r w:rsidRPr="00DC75EB">
        <w:rPr>
          <w:rFonts w:ascii="Times New Roman" w:hAnsi="Times New Roman"/>
          <w:iCs/>
          <w:color w:val="000000"/>
          <w:sz w:val="24"/>
          <w:szCs w:val="24"/>
        </w:rPr>
        <w:t>общие компетенции;</w:t>
      </w:r>
    </w:p>
    <w:p w14:paraId="7F825B1E" w14:textId="77777777" w:rsidR="00DC75EB" w:rsidRPr="00DC75EB" w:rsidRDefault="00DC75EB" w:rsidP="00DC75EB">
      <w:pPr>
        <w:tabs>
          <w:tab w:val="left" w:pos="993"/>
        </w:tabs>
        <w:suppressAutoHyphens/>
        <w:spacing w:after="0"/>
        <w:ind w:firstLine="709"/>
        <w:jc w:val="both"/>
        <w:rPr>
          <w:rFonts w:ascii="Times New Roman" w:hAnsi="Times New Roman"/>
          <w:bCs/>
          <w:color w:val="000000"/>
          <w:sz w:val="24"/>
          <w:szCs w:val="24"/>
        </w:rPr>
      </w:pPr>
      <w:r w:rsidRPr="00DC75EB">
        <w:rPr>
          <w:rFonts w:ascii="Times New Roman" w:hAnsi="Times New Roman"/>
          <w:bCs/>
          <w:color w:val="000000"/>
          <w:sz w:val="24"/>
          <w:szCs w:val="24"/>
        </w:rPr>
        <w:t>ПК – профессиональные компетенции;</w:t>
      </w:r>
    </w:p>
    <w:p w14:paraId="46EE94FE" w14:textId="77777777" w:rsidR="00DC75EB" w:rsidRPr="00DC75EB" w:rsidRDefault="00DC75EB" w:rsidP="00DC75EB">
      <w:pPr>
        <w:tabs>
          <w:tab w:val="left" w:pos="993"/>
        </w:tabs>
        <w:suppressAutoHyphens/>
        <w:spacing w:after="0"/>
        <w:ind w:firstLine="709"/>
        <w:jc w:val="both"/>
        <w:rPr>
          <w:rFonts w:ascii="Times New Roman" w:hAnsi="Times New Roman"/>
          <w:bCs/>
          <w:color w:val="000000"/>
          <w:sz w:val="24"/>
          <w:szCs w:val="24"/>
        </w:rPr>
      </w:pPr>
      <w:r w:rsidRPr="00DC75EB">
        <w:rPr>
          <w:rFonts w:ascii="Times New Roman" w:hAnsi="Times New Roman"/>
          <w:bCs/>
          <w:color w:val="000000"/>
          <w:sz w:val="24"/>
          <w:szCs w:val="24"/>
        </w:rPr>
        <w:t>ЛР – личностные результаты;</w:t>
      </w:r>
    </w:p>
    <w:p w14:paraId="49D6C14B" w14:textId="77777777" w:rsidR="00DC75EB" w:rsidRPr="00DC75EB" w:rsidRDefault="00DC75EB" w:rsidP="00DC75EB">
      <w:pPr>
        <w:tabs>
          <w:tab w:val="left" w:pos="993"/>
        </w:tabs>
        <w:suppressAutoHyphens/>
        <w:spacing w:after="0"/>
        <w:ind w:firstLine="709"/>
        <w:jc w:val="both"/>
        <w:rPr>
          <w:rFonts w:ascii="Times New Roman" w:hAnsi="Times New Roman"/>
          <w:bCs/>
          <w:iCs/>
          <w:sz w:val="24"/>
          <w:szCs w:val="24"/>
        </w:rPr>
      </w:pPr>
      <w:r w:rsidRPr="00DC75EB">
        <w:rPr>
          <w:rFonts w:ascii="Times New Roman" w:hAnsi="Times New Roman"/>
          <w:bCs/>
          <w:iCs/>
          <w:sz w:val="24"/>
          <w:szCs w:val="24"/>
        </w:rPr>
        <w:t>СГ – социально-гуманитарный цикл;</w:t>
      </w:r>
    </w:p>
    <w:p w14:paraId="4EC23F19" w14:textId="77777777" w:rsidR="00DC75EB" w:rsidRPr="00DC75EB" w:rsidRDefault="00DC75EB" w:rsidP="00DC75EB">
      <w:pPr>
        <w:tabs>
          <w:tab w:val="left" w:pos="993"/>
        </w:tabs>
        <w:suppressAutoHyphens/>
        <w:spacing w:after="0"/>
        <w:ind w:firstLine="709"/>
        <w:jc w:val="both"/>
        <w:rPr>
          <w:rFonts w:ascii="Times New Roman" w:hAnsi="Times New Roman"/>
          <w:bCs/>
          <w:iCs/>
          <w:sz w:val="24"/>
          <w:szCs w:val="24"/>
        </w:rPr>
      </w:pPr>
      <w:r w:rsidRPr="00DC75EB">
        <w:rPr>
          <w:rFonts w:ascii="Times New Roman" w:hAnsi="Times New Roman"/>
          <w:bCs/>
          <w:iCs/>
          <w:sz w:val="24"/>
          <w:szCs w:val="24"/>
        </w:rPr>
        <w:t>ОП – общепрофессиональный цикл;</w:t>
      </w:r>
    </w:p>
    <w:p w14:paraId="0CFB8EA8" w14:textId="77777777" w:rsidR="00DC75EB" w:rsidRPr="00DC75EB" w:rsidRDefault="00DC75EB" w:rsidP="00DC75EB">
      <w:pPr>
        <w:tabs>
          <w:tab w:val="left" w:pos="993"/>
        </w:tabs>
        <w:suppressAutoHyphens/>
        <w:spacing w:after="0"/>
        <w:ind w:firstLine="709"/>
        <w:jc w:val="both"/>
        <w:rPr>
          <w:rFonts w:ascii="Times New Roman" w:hAnsi="Times New Roman"/>
          <w:bCs/>
          <w:iCs/>
          <w:color w:val="000000"/>
          <w:sz w:val="24"/>
          <w:szCs w:val="24"/>
        </w:rPr>
      </w:pPr>
      <w:r w:rsidRPr="00DC75EB">
        <w:rPr>
          <w:rFonts w:ascii="Times New Roman" w:hAnsi="Times New Roman"/>
          <w:bCs/>
          <w:iCs/>
          <w:sz w:val="24"/>
          <w:szCs w:val="24"/>
        </w:rPr>
        <w:t>П – профессиональный цикл;</w:t>
      </w:r>
    </w:p>
    <w:p w14:paraId="299C7E14" w14:textId="77777777" w:rsidR="00DC75EB" w:rsidRPr="00DC75EB" w:rsidRDefault="00DC75EB" w:rsidP="00DC75EB">
      <w:pPr>
        <w:tabs>
          <w:tab w:val="left" w:pos="993"/>
        </w:tabs>
        <w:suppressAutoHyphens/>
        <w:spacing w:after="0"/>
        <w:ind w:firstLine="709"/>
        <w:jc w:val="both"/>
        <w:rPr>
          <w:rFonts w:ascii="Times New Roman" w:hAnsi="Times New Roman"/>
          <w:bCs/>
          <w:color w:val="000000"/>
          <w:sz w:val="24"/>
          <w:szCs w:val="24"/>
        </w:rPr>
      </w:pPr>
      <w:r w:rsidRPr="00DC75EB">
        <w:rPr>
          <w:rFonts w:ascii="Times New Roman" w:hAnsi="Times New Roman"/>
          <w:bCs/>
          <w:color w:val="000000"/>
          <w:sz w:val="24"/>
          <w:szCs w:val="24"/>
        </w:rPr>
        <w:t>МДК – междисциплинарный курс;</w:t>
      </w:r>
    </w:p>
    <w:p w14:paraId="739D7DD5" w14:textId="77777777" w:rsidR="00DC75EB" w:rsidRPr="00DC75EB" w:rsidRDefault="00DC75EB" w:rsidP="00DC75EB">
      <w:pPr>
        <w:tabs>
          <w:tab w:val="left" w:pos="993"/>
        </w:tabs>
        <w:suppressAutoHyphens/>
        <w:spacing w:after="0"/>
        <w:ind w:firstLine="709"/>
        <w:jc w:val="both"/>
        <w:rPr>
          <w:rFonts w:ascii="Times New Roman" w:hAnsi="Times New Roman"/>
          <w:bCs/>
          <w:color w:val="000000"/>
          <w:sz w:val="24"/>
          <w:szCs w:val="24"/>
        </w:rPr>
      </w:pPr>
      <w:r w:rsidRPr="00DC75EB">
        <w:rPr>
          <w:rFonts w:ascii="Times New Roman" w:hAnsi="Times New Roman"/>
          <w:bCs/>
          <w:color w:val="000000"/>
          <w:sz w:val="24"/>
          <w:szCs w:val="24"/>
        </w:rPr>
        <w:t>ПМ – профессиональный модуль;</w:t>
      </w:r>
    </w:p>
    <w:p w14:paraId="7BF159E6" w14:textId="77777777" w:rsidR="00DC75EB" w:rsidRPr="00DC75EB" w:rsidRDefault="00DC75EB" w:rsidP="00DC75EB">
      <w:pPr>
        <w:tabs>
          <w:tab w:val="left" w:pos="993"/>
        </w:tabs>
        <w:suppressAutoHyphens/>
        <w:spacing w:after="0"/>
        <w:ind w:firstLine="709"/>
        <w:jc w:val="both"/>
        <w:rPr>
          <w:rFonts w:ascii="Times New Roman" w:hAnsi="Times New Roman"/>
          <w:bCs/>
          <w:color w:val="000000"/>
          <w:sz w:val="24"/>
          <w:szCs w:val="24"/>
        </w:rPr>
      </w:pPr>
      <w:r w:rsidRPr="00DC75EB">
        <w:rPr>
          <w:rFonts w:ascii="Times New Roman" w:hAnsi="Times New Roman"/>
          <w:bCs/>
          <w:color w:val="000000"/>
          <w:sz w:val="24"/>
          <w:szCs w:val="24"/>
        </w:rPr>
        <w:t>ОП – общепрофессиональная дисциплина;</w:t>
      </w:r>
    </w:p>
    <w:p w14:paraId="7512C0C4" w14:textId="77777777" w:rsidR="00DC75EB" w:rsidRPr="00DC75EB" w:rsidRDefault="00DC75EB" w:rsidP="00DC75EB">
      <w:pPr>
        <w:tabs>
          <w:tab w:val="left" w:pos="993"/>
        </w:tabs>
        <w:suppressAutoHyphens/>
        <w:spacing w:after="0"/>
        <w:ind w:firstLine="709"/>
        <w:jc w:val="both"/>
        <w:rPr>
          <w:rFonts w:ascii="Times New Roman" w:hAnsi="Times New Roman"/>
          <w:bCs/>
          <w:color w:val="000000"/>
          <w:sz w:val="24"/>
          <w:szCs w:val="24"/>
        </w:rPr>
      </w:pPr>
      <w:r w:rsidRPr="00DC75EB">
        <w:rPr>
          <w:rFonts w:ascii="Times New Roman" w:hAnsi="Times New Roman"/>
          <w:bCs/>
          <w:color w:val="000000"/>
          <w:sz w:val="24"/>
          <w:szCs w:val="24"/>
        </w:rPr>
        <w:t>ДЭ – демонстрационный экзамен;</w:t>
      </w:r>
    </w:p>
    <w:p w14:paraId="6B7A14EA" w14:textId="77777777" w:rsidR="00DC75EB" w:rsidRPr="00DC75EB" w:rsidRDefault="00DC75EB" w:rsidP="00DC75EB">
      <w:pPr>
        <w:tabs>
          <w:tab w:val="left" w:pos="993"/>
        </w:tabs>
        <w:suppressAutoHyphens/>
        <w:spacing w:after="0"/>
        <w:ind w:firstLine="709"/>
        <w:jc w:val="both"/>
        <w:rPr>
          <w:rFonts w:ascii="Times New Roman" w:hAnsi="Times New Roman"/>
          <w:bCs/>
          <w:color w:val="000000"/>
          <w:sz w:val="24"/>
          <w:szCs w:val="24"/>
        </w:rPr>
      </w:pPr>
      <w:r w:rsidRPr="00DC75EB">
        <w:rPr>
          <w:rFonts w:ascii="Times New Roman" w:hAnsi="Times New Roman"/>
          <w:bCs/>
          <w:color w:val="000000"/>
          <w:sz w:val="24"/>
          <w:szCs w:val="24"/>
        </w:rPr>
        <w:t>ГИА – государственная итоговая аттестация.</w:t>
      </w:r>
    </w:p>
    <w:p w14:paraId="7D0BFD43" w14:textId="77777777" w:rsidR="00431F98" w:rsidRDefault="00431F98" w:rsidP="00DC75EB">
      <w:pPr>
        <w:spacing w:after="0" w:line="240" w:lineRule="auto"/>
        <w:ind w:firstLine="709"/>
        <w:jc w:val="both"/>
        <w:rPr>
          <w:rFonts w:ascii="Times New Roman" w:eastAsia="Times New Roman" w:hAnsi="Times New Roman" w:cs="Times New Roman"/>
          <w:b/>
          <w:sz w:val="24"/>
          <w:szCs w:val="24"/>
          <w:lang w:eastAsia="ru-RU"/>
        </w:rPr>
      </w:pPr>
    </w:p>
    <w:p w14:paraId="09FFF4C9" w14:textId="4FFFF20B" w:rsidR="00DC75EB" w:rsidRPr="00DC75EB" w:rsidRDefault="00DC75EB" w:rsidP="00DC75EB">
      <w:pPr>
        <w:spacing w:after="0" w:line="240" w:lineRule="auto"/>
        <w:ind w:firstLine="709"/>
        <w:jc w:val="both"/>
        <w:rPr>
          <w:rFonts w:ascii="Times New Roman" w:eastAsia="Times New Roman" w:hAnsi="Times New Roman" w:cs="Times New Roman"/>
          <w:i/>
          <w:sz w:val="24"/>
          <w:szCs w:val="24"/>
          <w:lang w:eastAsia="ru-RU"/>
        </w:rPr>
      </w:pPr>
      <w:r w:rsidRPr="00DC75EB">
        <w:rPr>
          <w:rFonts w:ascii="Times New Roman" w:eastAsia="Times New Roman" w:hAnsi="Times New Roman" w:cs="Times New Roman"/>
          <w:b/>
          <w:sz w:val="24"/>
          <w:szCs w:val="24"/>
          <w:lang w:eastAsia="ru-RU"/>
        </w:rPr>
        <w:t xml:space="preserve">Раздел 2. Общая характеристика образовательной программы </w:t>
      </w:r>
    </w:p>
    <w:p w14:paraId="3B5E8602" w14:textId="77777777" w:rsidR="00DC75EB" w:rsidRPr="00DC75EB" w:rsidRDefault="00DC75EB" w:rsidP="00DC75EB">
      <w:pPr>
        <w:spacing w:after="0" w:line="240" w:lineRule="auto"/>
        <w:ind w:firstLine="709"/>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Квалификация, присваиваемая выпускникам образовательной программы: техник.</w:t>
      </w:r>
    </w:p>
    <w:p w14:paraId="15C9C437" w14:textId="77777777" w:rsidR="00600D3E" w:rsidRDefault="00600D3E" w:rsidP="00600D3E">
      <w:pPr>
        <w:shd w:val="clear" w:color="auto" w:fill="FFFFFF" w:themeFill="background1"/>
        <w:spacing w:after="0" w:line="240" w:lineRule="auto"/>
        <w:ind w:firstLine="708"/>
        <w:rPr>
          <w:rFonts w:ascii="Times New Roman" w:hAnsi="Times New Roman"/>
          <w:sz w:val="24"/>
          <w:szCs w:val="24"/>
        </w:rPr>
      </w:pPr>
      <w:r w:rsidRPr="00B90BD4">
        <w:rPr>
          <w:rFonts w:ascii="Times New Roman" w:hAnsi="Times New Roman"/>
          <w:sz w:val="24"/>
          <w:szCs w:val="24"/>
        </w:rPr>
        <w:t xml:space="preserve">Направленность ОП (по выбору): </w:t>
      </w:r>
    </w:p>
    <w:p w14:paraId="2764423C" w14:textId="6653E9D9" w:rsidR="00600D3E" w:rsidRPr="00450783" w:rsidRDefault="00600D3E" w:rsidP="00450783">
      <w:pPr>
        <w:shd w:val="clear" w:color="auto" w:fill="FFFFFF" w:themeFill="background1"/>
        <w:spacing w:after="0"/>
        <w:ind w:left="708"/>
        <w:contextualSpacing/>
        <w:jc w:val="both"/>
        <w:rPr>
          <w:rFonts w:ascii="Times New Roman" w:hAnsi="Times New Roman" w:cs="Times New Roman"/>
          <w:color w:val="000000"/>
          <w:sz w:val="24"/>
          <w:szCs w:val="24"/>
        </w:rPr>
      </w:pPr>
      <w:r w:rsidRPr="00450783">
        <w:rPr>
          <w:rFonts w:ascii="Times New Roman" w:hAnsi="Times New Roman" w:cs="Times New Roman"/>
          <w:color w:val="000000"/>
          <w:sz w:val="24"/>
          <w:szCs w:val="24"/>
        </w:rPr>
        <w:t xml:space="preserve">Техник по </w:t>
      </w:r>
      <w:proofErr w:type="spellStart"/>
      <w:r w:rsidRPr="00450783">
        <w:rPr>
          <w:rFonts w:ascii="Times New Roman" w:hAnsi="Times New Roman" w:cs="Times New Roman"/>
          <w:color w:val="000000"/>
          <w:sz w:val="24"/>
          <w:szCs w:val="24"/>
        </w:rPr>
        <w:t>теплонасосному</w:t>
      </w:r>
      <w:proofErr w:type="spellEnd"/>
      <w:r w:rsidRPr="00450783">
        <w:rPr>
          <w:rFonts w:ascii="Times New Roman" w:hAnsi="Times New Roman" w:cs="Times New Roman"/>
          <w:color w:val="000000"/>
          <w:sz w:val="24"/>
          <w:szCs w:val="24"/>
        </w:rPr>
        <w:t xml:space="preserve"> оборудованию</w:t>
      </w:r>
      <w:r w:rsidR="00450783">
        <w:rPr>
          <w:rFonts w:ascii="Times New Roman" w:hAnsi="Times New Roman" w:cs="Times New Roman"/>
          <w:color w:val="000000"/>
          <w:sz w:val="24"/>
          <w:szCs w:val="24"/>
        </w:rPr>
        <w:t>;</w:t>
      </w:r>
    </w:p>
    <w:p w14:paraId="6FA55D50" w14:textId="3C3F29E3" w:rsidR="00600D3E" w:rsidRPr="00450783" w:rsidRDefault="00600D3E" w:rsidP="00450783">
      <w:pPr>
        <w:shd w:val="clear" w:color="auto" w:fill="FFFFFF" w:themeFill="background1"/>
        <w:spacing w:after="0"/>
        <w:ind w:left="708"/>
        <w:contextualSpacing/>
        <w:jc w:val="both"/>
        <w:rPr>
          <w:rFonts w:ascii="Times New Roman" w:hAnsi="Times New Roman" w:cs="Times New Roman"/>
          <w:color w:val="000000"/>
          <w:sz w:val="24"/>
          <w:szCs w:val="24"/>
        </w:rPr>
      </w:pPr>
      <w:r w:rsidRPr="00450783">
        <w:rPr>
          <w:rFonts w:ascii="Times New Roman" w:hAnsi="Times New Roman" w:cs="Times New Roman"/>
          <w:color w:val="000000"/>
          <w:sz w:val="24"/>
          <w:szCs w:val="24"/>
        </w:rPr>
        <w:t>Техник по холодильно-вентиляционной технике и системам кондиционирования воздуха</w:t>
      </w:r>
      <w:r w:rsidR="00450783">
        <w:rPr>
          <w:rFonts w:ascii="Times New Roman" w:hAnsi="Times New Roman" w:cs="Times New Roman"/>
          <w:color w:val="000000"/>
          <w:sz w:val="24"/>
          <w:szCs w:val="24"/>
        </w:rPr>
        <w:t>.</w:t>
      </w:r>
    </w:p>
    <w:p w14:paraId="5F727F58" w14:textId="1FE675CD" w:rsidR="00600D3E" w:rsidRDefault="00600D3E" w:rsidP="00600D3E">
      <w:pPr>
        <w:suppressAutoHyphens/>
        <w:spacing w:after="0"/>
        <w:ind w:firstLine="709"/>
        <w:jc w:val="both"/>
        <w:rPr>
          <w:rFonts w:ascii="Times New Roman" w:hAnsi="Times New Roman"/>
          <w:sz w:val="24"/>
          <w:szCs w:val="24"/>
        </w:rPr>
      </w:pPr>
      <w:r w:rsidRPr="005A385A">
        <w:rPr>
          <w:rFonts w:ascii="Times New Roman" w:hAnsi="Times New Roman"/>
          <w:sz w:val="24"/>
          <w:szCs w:val="24"/>
        </w:rPr>
        <w:t xml:space="preserve">Выпускник образовательной программы по квалификации </w:t>
      </w:r>
      <w:r w:rsidRPr="006570C1">
        <w:rPr>
          <w:rFonts w:ascii="Times New Roman" w:hAnsi="Times New Roman"/>
          <w:sz w:val="24"/>
          <w:szCs w:val="24"/>
        </w:rPr>
        <w:t>«</w:t>
      </w:r>
      <w:r>
        <w:rPr>
          <w:rFonts w:ascii="Times New Roman" w:hAnsi="Times New Roman"/>
          <w:sz w:val="24"/>
          <w:szCs w:val="24"/>
        </w:rPr>
        <w:t>техник</w:t>
      </w:r>
      <w:r w:rsidRPr="006570C1">
        <w:rPr>
          <w:rFonts w:ascii="Times New Roman" w:hAnsi="Times New Roman"/>
          <w:sz w:val="24"/>
          <w:szCs w:val="24"/>
        </w:rPr>
        <w:t>» осваивает общи</w:t>
      </w:r>
      <w:r>
        <w:rPr>
          <w:rFonts w:ascii="Times New Roman" w:hAnsi="Times New Roman"/>
          <w:sz w:val="24"/>
          <w:szCs w:val="24"/>
        </w:rPr>
        <w:t>е</w:t>
      </w:r>
      <w:r w:rsidRPr="006570C1">
        <w:rPr>
          <w:rStyle w:val="ac"/>
          <w:sz w:val="24"/>
          <w:szCs w:val="24"/>
        </w:rPr>
        <w:footnoteReference w:id="1"/>
      </w:r>
      <w:r w:rsidRPr="006570C1">
        <w:rPr>
          <w:rFonts w:ascii="Times New Roman" w:hAnsi="Times New Roman"/>
          <w:sz w:val="24"/>
          <w:szCs w:val="24"/>
        </w:rPr>
        <w:t xml:space="preserve"> вид</w:t>
      </w:r>
      <w:r>
        <w:rPr>
          <w:rFonts w:ascii="Times New Roman" w:hAnsi="Times New Roman"/>
          <w:sz w:val="24"/>
          <w:szCs w:val="24"/>
        </w:rPr>
        <w:t>ы</w:t>
      </w:r>
      <w:r w:rsidRPr="006570C1">
        <w:rPr>
          <w:rFonts w:ascii="Times New Roman" w:hAnsi="Times New Roman"/>
          <w:sz w:val="24"/>
          <w:szCs w:val="24"/>
        </w:rPr>
        <w:t xml:space="preserve"> деятельности: </w:t>
      </w:r>
      <w:r>
        <w:rPr>
          <w:rFonts w:ascii="Times New Roman" w:hAnsi="Times New Roman"/>
          <w:sz w:val="24"/>
          <w:szCs w:val="24"/>
        </w:rPr>
        <w:t>«</w:t>
      </w:r>
      <w:r w:rsidRPr="00600D3E">
        <w:rPr>
          <w:rFonts w:ascii="Times New Roman" w:hAnsi="Times New Roman"/>
          <w:sz w:val="24"/>
          <w:szCs w:val="24"/>
        </w:rPr>
        <w:t>Ведение процессов по технической эксплуатации, обслуживанию и ремонту холодильного оборудования</w:t>
      </w:r>
      <w:r>
        <w:rPr>
          <w:rFonts w:ascii="Times New Roman" w:hAnsi="Times New Roman"/>
          <w:sz w:val="24"/>
          <w:szCs w:val="24"/>
        </w:rPr>
        <w:t>», «</w:t>
      </w:r>
      <w:r w:rsidRPr="00600D3E">
        <w:rPr>
          <w:rFonts w:ascii="Times New Roman" w:hAnsi="Times New Roman"/>
          <w:sz w:val="24"/>
          <w:szCs w:val="24"/>
        </w:rPr>
        <w:t>Ведение процессов по монтажу, пусконаладке, программированию и испытаниям холодильного оборудования</w:t>
      </w:r>
      <w:r>
        <w:rPr>
          <w:rFonts w:ascii="Times New Roman" w:hAnsi="Times New Roman"/>
          <w:sz w:val="24"/>
          <w:szCs w:val="24"/>
        </w:rPr>
        <w:t>», «</w:t>
      </w:r>
      <w:r w:rsidRPr="00600D3E">
        <w:rPr>
          <w:rFonts w:ascii="Times New Roman" w:hAnsi="Times New Roman"/>
          <w:sz w:val="24"/>
          <w:szCs w:val="24"/>
        </w:rPr>
        <w:t>Ведение рабочей и проектной документации систем холодоснабжения и оформление результатов конструкторских и исследовательских работ</w:t>
      </w:r>
      <w:r>
        <w:rPr>
          <w:rFonts w:ascii="Times New Roman" w:hAnsi="Times New Roman"/>
          <w:sz w:val="24"/>
          <w:szCs w:val="24"/>
        </w:rPr>
        <w:t>».</w:t>
      </w:r>
    </w:p>
    <w:p w14:paraId="198ECEB2" w14:textId="2BB7522A" w:rsidR="002C2724" w:rsidRPr="00315F34" w:rsidRDefault="002C2724" w:rsidP="002C2724">
      <w:pPr>
        <w:suppressAutoHyphens/>
        <w:spacing w:after="0"/>
        <w:ind w:firstLine="709"/>
        <w:jc w:val="both"/>
        <w:rPr>
          <w:rFonts w:ascii="Times New Roman" w:hAnsi="Times New Roman"/>
          <w:sz w:val="24"/>
          <w:szCs w:val="24"/>
        </w:rPr>
      </w:pPr>
      <w:r w:rsidRPr="004B3D5C">
        <w:rPr>
          <w:rFonts w:ascii="Times New Roman" w:hAnsi="Times New Roman"/>
          <w:sz w:val="24"/>
          <w:szCs w:val="24"/>
        </w:rPr>
        <w:t xml:space="preserve">Направленность образовательной программы конкретизирует содержание </w:t>
      </w:r>
      <w:r>
        <w:rPr>
          <w:rFonts w:ascii="Times New Roman" w:hAnsi="Times New Roman"/>
          <w:sz w:val="24"/>
          <w:szCs w:val="24"/>
        </w:rPr>
        <w:t xml:space="preserve">образовательной </w:t>
      </w:r>
      <w:r w:rsidRPr="004B3D5C">
        <w:rPr>
          <w:rFonts w:ascii="Times New Roman" w:hAnsi="Times New Roman"/>
          <w:sz w:val="24"/>
          <w:szCs w:val="24"/>
        </w:rPr>
        <w:t xml:space="preserve">программы путем ориентации на </w:t>
      </w:r>
      <w:r>
        <w:rPr>
          <w:rFonts w:ascii="Times New Roman" w:hAnsi="Times New Roman"/>
          <w:sz w:val="24"/>
          <w:szCs w:val="24"/>
        </w:rPr>
        <w:t xml:space="preserve">следующие </w:t>
      </w:r>
      <w:r w:rsidRPr="004B3D5C">
        <w:rPr>
          <w:rFonts w:ascii="Times New Roman" w:hAnsi="Times New Roman"/>
          <w:sz w:val="24"/>
          <w:szCs w:val="24"/>
        </w:rPr>
        <w:t>виды деятельности</w:t>
      </w:r>
    </w:p>
    <w:p w14:paraId="169C3505" w14:textId="77777777" w:rsidR="002C2724" w:rsidRDefault="002C2724" w:rsidP="002C2724">
      <w:pPr>
        <w:suppressAutoHyphens/>
        <w:spacing w:after="0"/>
        <w:ind w:firstLine="709"/>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5776"/>
      </w:tblGrid>
      <w:tr w:rsidR="002C2724" w:rsidRPr="0023624B" w14:paraId="6FB9B743" w14:textId="77777777" w:rsidTr="00600D3E">
        <w:tc>
          <w:tcPr>
            <w:tcW w:w="3652" w:type="dxa"/>
            <w:shd w:val="clear" w:color="auto" w:fill="auto"/>
          </w:tcPr>
          <w:p w14:paraId="01AAB6B2" w14:textId="77777777" w:rsidR="002C2724" w:rsidRPr="0023624B" w:rsidRDefault="002C2724" w:rsidP="00600D3E">
            <w:pPr>
              <w:suppressAutoHyphens/>
              <w:spacing w:after="0"/>
              <w:jc w:val="both"/>
              <w:rPr>
                <w:rFonts w:ascii="Times New Roman" w:hAnsi="Times New Roman"/>
                <w:sz w:val="24"/>
                <w:szCs w:val="24"/>
              </w:rPr>
            </w:pPr>
            <w:r w:rsidRPr="0023624B">
              <w:rPr>
                <w:rFonts w:ascii="Times New Roman" w:hAnsi="Times New Roman"/>
                <w:sz w:val="24"/>
                <w:szCs w:val="24"/>
              </w:rPr>
              <w:t>Наименование направленности</w:t>
            </w:r>
          </w:p>
        </w:tc>
        <w:tc>
          <w:tcPr>
            <w:tcW w:w="5776" w:type="dxa"/>
            <w:shd w:val="clear" w:color="auto" w:fill="auto"/>
          </w:tcPr>
          <w:p w14:paraId="0D2F6EC8" w14:textId="77777777" w:rsidR="002C2724" w:rsidRPr="0023624B" w:rsidRDefault="002C2724" w:rsidP="00600D3E">
            <w:pPr>
              <w:suppressAutoHyphens/>
              <w:spacing w:after="0"/>
              <w:jc w:val="both"/>
              <w:rPr>
                <w:rFonts w:ascii="Times New Roman" w:hAnsi="Times New Roman"/>
                <w:sz w:val="24"/>
                <w:szCs w:val="24"/>
              </w:rPr>
            </w:pPr>
            <w:r w:rsidRPr="0023624B">
              <w:rPr>
                <w:rFonts w:ascii="Times New Roman" w:hAnsi="Times New Roman"/>
                <w:sz w:val="24"/>
                <w:szCs w:val="24"/>
              </w:rPr>
              <w:t>Вид деятельности (по выбору) в соответствии с направленностью</w:t>
            </w:r>
          </w:p>
        </w:tc>
      </w:tr>
      <w:tr w:rsidR="00CE7AE1" w:rsidRPr="0023624B" w14:paraId="18384A90" w14:textId="77777777" w:rsidTr="00600D3E">
        <w:tc>
          <w:tcPr>
            <w:tcW w:w="3652" w:type="dxa"/>
            <w:shd w:val="clear" w:color="auto" w:fill="auto"/>
          </w:tcPr>
          <w:p w14:paraId="42B8768C" w14:textId="4E663EA1" w:rsidR="00CE7AE1" w:rsidRPr="00600D3E" w:rsidRDefault="00CE7AE1" w:rsidP="00CE7AE1">
            <w:pPr>
              <w:suppressAutoHyphens/>
              <w:spacing w:after="0"/>
              <w:jc w:val="both"/>
              <w:rPr>
                <w:rFonts w:ascii="Times New Roman" w:hAnsi="Times New Roman" w:cs="Times New Roman"/>
                <w:color w:val="000000"/>
                <w:sz w:val="24"/>
                <w:szCs w:val="24"/>
              </w:rPr>
            </w:pPr>
            <w:r w:rsidRPr="00600D3E">
              <w:rPr>
                <w:rFonts w:ascii="Times New Roman" w:hAnsi="Times New Roman" w:cs="Times New Roman"/>
                <w:color w:val="000000"/>
                <w:sz w:val="24"/>
                <w:szCs w:val="24"/>
              </w:rPr>
              <w:t xml:space="preserve">Техник по </w:t>
            </w:r>
            <w:proofErr w:type="spellStart"/>
            <w:r w:rsidRPr="00600D3E">
              <w:rPr>
                <w:rFonts w:ascii="Times New Roman" w:hAnsi="Times New Roman" w:cs="Times New Roman"/>
                <w:color w:val="000000"/>
                <w:sz w:val="24"/>
                <w:szCs w:val="24"/>
              </w:rPr>
              <w:t>теплонасосному</w:t>
            </w:r>
            <w:proofErr w:type="spellEnd"/>
            <w:r w:rsidRPr="00600D3E">
              <w:rPr>
                <w:rFonts w:ascii="Times New Roman" w:hAnsi="Times New Roman" w:cs="Times New Roman"/>
                <w:color w:val="000000"/>
                <w:sz w:val="24"/>
                <w:szCs w:val="24"/>
              </w:rPr>
              <w:t xml:space="preserve"> оборудованию</w:t>
            </w:r>
          </w:p>
        </w:tc>
        <w:tc>
          <w:tcPr>
            <w:tcW w:w="5776" w:type="dxa"/>
            <w:shd w:val="clear" w:color="auto" w:fill="auto"/>
          </w:tcPr>
          <w:p w14:paraId="39A8B519" w14:textId="7BD484D8" w:rsidR="00CE7AE1" w:rsidRPr="00CE7AE1" w:rsidRDefault="00CE7AE1" w:rsidP="00CE7AE1">
            <w:pPr>
              <w:suppressAutoHyphens/>
              <w:spacing w:after="0"/>
              <w:jc w:val="both"/>
              <w:rPr>
                <w:rFonts w:ascii="Times New Roman" w:hAnsi="Times New Roman" w:cs="Times New Roman"/>
                <w:color w:val="000000"/>
                <w:sz w:val="24"/>
                <w:szCs w:val="24"/>
              </w:rPr>
            </w:pPr>
            <w:r w:rsidRPr="00CE7AE1">
              <w:rPr>
                <w:rFonts w:ascii="Times New Roman" w:hAnsi="Times New Roman" w:cs="Times New Roman"/>
                <w:color w:val="000000"/>
                <w:sz w:val="24"/>
                <w:szCs w:val="24"/>
              </w:rPr>
              <w:t xml:space="preserve">Ведение процессов по монтажу, пусконаладке, технической эксплуатации и ремонту </w:t>
            </w:r>
            <w:proofErr w:type="spellStart"/>
            <w:r w:rsidRPr="00CE7AE1">
              <w:rPr>
                <w:rFonts w:ascii="Times New Roman" w:hAnsi="Times New Roman" w:cs="Times New Roman"/>
                <w:color w:val="000000"/>
                <w:sz w:val="24"/>
                <w:szCs w:val="24"/>
              </w:rPr>
              <w:t>теплонасосного</w:t>
            </w:r>
            <w:proofErr w:type="spellEnd"/>
            <w:r w:rsidRPr="00CE7AE1">
              <w:rPr>
                <w:rFonts w:ascii="Times New Roman" w:hAnsi="Times New Roman" w:cs="Times New Roman"/>
                <w:color w:val="000000"/>
                <w:sz w:val="24"/>
                <w:szCs w:val="24"/>
              </w:rPr>
              <w:t xml:space="preserve"> оборудования</w:t>
            </w:r>
          </w:p>
        </w:tc>
      </w:tr>
      <w:tr w:rsidR="00CE7AE1" w:rsidRPr="0023624B" w14:paraId="5EEF23A4" w14:textId="77777777" w:rsidTr="00600D3E">
        <w:tc>
          <w:tcPr>
            <w:tcW w:w="3652" w:type="dxa"/>
            <w:shd w:val="clear" w:color="auto" w:fill="auto"/>
          </w:tcPr>
          <w:p w14:paraId="42913EEB" w14:textId="02E8FB3F" w:rsidR="00CE7AE1" w:rsidRPr="0023624B" w:rsidRDefault="00CE7AE1" w:rsidP="00CE7AE1">
            <w:pPr>
              <w:suppressAutoHyphens/>
              <w:spacing w:after="0"/>
              <w:jc w:val="both"/>
              <w:rPr>
                <w:rFonts w:ascii="Times New Roman" w:hAnsi="Times New Roman"/>
                <w:sz w:val="24"/>
                <w:szCs w:val="24"/>
              </w:rPr>
            </w:pPr>
            <w:r w:rsidRPr="00600D3E">
              <w:rPr>
                <w:rFonts w:ascii="Times New Roman" w:hAnsi="Times New Roman"/>
                <w:sz w:val="24"/>
                <w:szCs w:val="24"/>
              </w:rPr>
              <w:t>Техник по холодильно-вентиляционной технике и системам кондиционирования воздуха</w:t>
            </w:r>
          </w:p>
        </w:tc>
        <w:tc>
          <w:tcPr>
            <w:tcW w:w="5776" w:type="dxa"/>
            <w:shd w:val="clear" w:color="auto" w:fill="auto"/>
          </w:tcPr>
          <w:p w14:paraId="59279795" w14:textId="1DAC736B" w:rsidR="00CE7AE1" w:rsidRPr="00CE7AE1" w:rsidRDefault="00CE7AE1" w:rsidP="00CE7AE1">
            <w:pPr>
              <w:suppressAutoHyphens/>
              <w:spacing w:after="0"/>
              <w:jc w:val="both"/>
              <w:rPr>
                <w:rFonts w:ascii="Times New Roman" w:hAnsi="Times New Roman" w:cs="Times New Roman"/>
                <w:color w:val="000000"/>
                <w:sz w:val="24"/>
                <w:szCs w:val="24"/>
              </w:rPr>
            </w:pPr>
            <w:r w:rsidRPr="00CE7AE1">
              <w:rPr>
                <w:rFonts w:ascii="Times New Roman" w:hAnsi="Times New Roman" w:cs="Times New Roman"/>
                <w:color w:val="000000"/>
                <w:sz w:val="24"/>
                <w:szCs w:val="24"/>
              </w:rPr>
              <w:t>Ведение процессов по монтажу, пусконаладке, технической эксплуатации и ремонту холодильно-вентиляционной техники и систем кондиционирования воздуха</w:t>
            </w:r>
          </w:p>
        </w:tc>
      </w:tr>
    </w:tbl>
    <w:p w14:paraId="37743EFC" w14:textId="77777777" w:rsidR="002C2724" w:rsidRDefault="002C2724" w:rsidP="00DC75EB">
      <w:pPr>
        <w:spacing w:after="0" w:line="240" w:lineRule="auto"/>
        <w:ind w:firstLine="709"/>
        <w:jc w:val="both"/>
        <w:rPr>
          <w:rFonts w:ascii="Times New Roman" w:eastAsia="Times New Roman" w:hAnsi="Times New Roman" w:cs="Times New Roman"/>
          <w:sz w:val="24"/>
          <w:szCs w:val="24"/>
          <w:lang w:eastAsia="ru-RU"/>
        </w:rPr>
      </w:pPr>
    </w:p>
    <w:p w14:paraId="3447BD0A" w14:textId="10673212" w:rsidR="00DC75EB" w:rsidRPr="00DC75EB" w:rsidRDefault="002C2724" w:rsidP="00CE7AE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DC75EB" w:rsidRPr="00DC75EB">
        <w:rPr>
          <w:rFonts w:ascii="Times New Roman" w:eastAsia="Times New Roman" w:hAnsi="Times New Roman" w:cs="Times New Roman"/>
          <w:sz w:val="24"/>
          <w:szCs w:val="24"/>
          <w:lang w:eastAsia="ru-RU"/>
        </w:rPr>
        <w:t>олучени</w:t>
      </w:r>
      <w:r>
        <w:rPr>
          <w:rFonts w:ascii="Times New Roman" w:eastAsia="Times New Roman" w:hAnsi="Times New Roman" w:cs="Times New Roman"/>
          <w:sz w:val="24"/>
          <w:szCs w:val="24"/>
          <w:lang w:eastAsia="ru-RU"/>
        </w:rPr>
        <w:t>е</w:t>
      </w:r>
      <w:r w:rsidR="00DC75EB" w:rsidRPr="00DC75EB">
        <w:rPr>
          <w:rFonts w:ascii="Times New Roman" w:eastAsia="Times New Roman" w:hAnsi="Times New Roman" w:cs="Times New Roman"/>
          <w:sz w:val="24"/>
          <w:szCs w:val="24"/>
          <w:lang w:eastAsia="ru-RU"/>
        </w:rPr>
        <w:t xml:space="preserve"> образования: </w:t>
      </w:r>
      <w:r>
        <w:rPr>
          <w:rFonts w:ascii="Times New Roman" w:eastAsia="Times New Roman" w:hAnsi="Times New Roman" w:cs="Times New Roman"/>
          <w:sz w:val="24"/>
          <w:szCs w:val="24"/>
          <w:lang w:eastAsia="ru-RU"/>
        </w:rPr>
        <w:t xml:space="preserve">по специальности </w:t>
      </w:r>
      <w:r w:rsidR="00CE7AE1" w:rsidRPr="00CE7AE1">
        <w:rPr>
          <w:rFonts w:ascii="Times New Roman" w:eastAsia="Times New Roman" w:hAnsi="Times New Roman" w:cs="Times New Roman"/>
          <w:sz w:val="24"/>
          <w:szCs w:val="24"/>
          <w:lang w:eastAsia="ru-RU"/>
        </w:rPr>
        <w:t xml:space="preserve">15.02.06 Монтаж, техническая эксплуатация и ремонт холодильно-компрессорных и </w:t>
      </w:r>
      <w:proofErr w:type="spellStart"/>
      <w:r w:rsidR="00CE7AE1" w:rsidRPr="00CE7AE1">
        <w:rPr>
          <w:rFonts w:ascii="Times New Roman" w:eastAsia="Times New Roman" w:hAnsi="Times New Roman" w:cs="Times New Roman"/>
          <w:sz w:val="24"/>
          <w:szCs w:val="24"/>
          <w:lang w:eastAsia="ru-RU"/>
        </w:rPr>
        <w:t>теплонасосных</w:t>
      </w:r>
      <w:proofErr w:type="spellEnd"/>
      <w:r w:rsidR="00CE7AE1" w:rsidRPr="00CE7AE1">
        <w:rPr>
          <w:rFonts w:ascii="Times New Roman" w:eastAsia="Times New Roman" w:hAnsi="Times New Roman" w:cs="Times New Roman"/>
          <w:sz w:val="24"/>
          <w:szCs w:val="24"/>
          <w:lang w:eastAsia="ru-RU"/>
        </w:rPr>
        <w:t xml:space="preserve"> машин и установок (по отраслям)</w:t>
      </w:r>
      <w:r w:rsidR="00CE7AE1">
        <w:rPr>
          <w:rFonts w:ascii="Times New Roman" w:eastAsia="Times New Roman" w:hAnsi="Times New Roman" w:cs="Times New Roman"/>
          <w:sz w:val="24"/>
          <w:szCs w:val="24"/>
          <w:lang w:eastAsia="ru-RU"/>
        </w:rPr>
        <w:t xml:space="preserve"> </w:t>
      </w:r>
      <w:r w:rsidR="00DC75EB" w:rsidRPr="00DC75EB">
        <w:rPr>
          <w:rFonts w:ascii="Times New Roman" w:eastAsia="Times New Roman" w:hAnsi="Times New Roman" w:cs="Times New Roman"/>
          <w:sz w:val="24"/>
          <w:szCs w:val="24"/>
          <w:lang w:eastAsia="ru-RU"/>
        </w:rPr>
        <w:t>допускается только в профессиональной образовательной организации или образовательной организации высшего образования</w:t>
      </w:r>
      <w:r w:rsidR="00450783">
        <w:rPr>
          <w:rFonts w:ascii="Times New Roman" w:eastAsia="Times New Roman" w:hAnsi="Times New Roman" w:cs="Times New Roman"/>
          <w:sz w:val="24"/>
          <w:szCs w:val="24"/>
          <w:lang w:eastAsia="ru-RU"/>
        </w:rPr>
        <w:t>.</w:t>
      </w:r>
    </w:p>
    <w:p w14:paraId="3F2BF8F5" w14:textId="77777777" w:rsidR="00DC75EB" w:rsidRPr="00DC75EB" w:rsidRDefault="00DC75EB" w:rsidP="00DC75EB">
      <w:pPr>
        <w:spacing w:after="0" w:line="240" w:lineRule="auto"/>
        <w:ind w:firstLine="709"/>
        <w:jc w:val="both"/>
        <w:rPr>
          <w:rFonts w:ascii="Times New Roman" w:eastAsia="Times New Roman" w:hAnsi="Times New Roman" w:cs="Times New Roman"/>
          <w:i/>
          <w:sz w:val="24"/>
          <w:szCs w:val="24"/>
          <w:lang w:eastAsia="ru-RU"/>
        </w:rPr>
      </w:pPr>
      <w:r w:rsidRPr="00DC75EB">
        <w:rPr>
          <w:rFonts w:ascii="Times New Roman" w:eastAsia="Times New Roman" w:hAnsi="Times New Roman" w:cs="Times New Roman"/>
          <w:sz w:val="24"/>
          <w:szCs w:val="24"/>
          <w:lang w:eastAsia="ru-RU"/>
        </w:rPr>
        <w:t>Формы обучения: очная, очно-заочная, заочная</w:t>
      </w:r>
      <w:r w:rsidRPr="00DC75EB">
        <w:rPr>
          <w:rFonts w:ascii="Times New Roman" w:eastAsia="Times New Roman" w:hAnsi="Times New Roman" w:cs="Times New Roman"/>
          <w:i/>
          <w:sz w:val="24"/>
          <w:szCs w:val="24"/>
          <w:lang w:eastAsia="ru-RU"/>
        </w:rPr>
        <w:t>.</w:t>
      </w:r>
    </w:p>
    <w:p w14:paraId="6D8E4AC3" w14:textId="03CAE049" w:rsidR="00DC75EB" w:rsidRPr="00DC75EB" w:rsidRDefault="00555B4F" w:rsidP="00DC75E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О</w:t>
      </w:r>
      <w:r w:rsidR="00DC75EB" w:rsidRPr="00DC75EB">
        <w:rPr>
          <w:rFonts w:ascii="Times New Roman" w:eastAsia="Times New Roman" w:hAnsi="Times New Roman" w:cs="Times New Roman"/>
          <w:sz w:val="24"/>
          <w:szCs w:val="24"/>
          <w:lang w:eastAsia="ru-RU"/>
        </w:rPr>
        <w:t xml:space="preserve">бъем образовательной программы, реализуемой на базе среднего общего образования </w:t>
      </w:r>
      <w:r>
        <w:rPr>
          <w:rFonts w:ascii="Times New Roman" w:eastAsia="Times New Roman" w:hAnsi="Times New Roman" w:cs="Times New Roman"/>
          <w:sz w:val="24"/>
          <w:szCs w:val="24"/>
          <w:lang w:eastAsia="ru-RU"/>
        </w:rPr>
        <w:t xml:space="preserve">по квалификации «техник» </w:t>
      </w:r>
      <w:proofErr w:type="gramStart"/>
      <w:r>
        <w:rPr>
          <w:rFonts w:ascii="Times New Roman" w:eastAsia="Times New Roman" w:hAnsi="Times New Roman" w:cs="Times New Roman"/>
          <w:sz w:val="24"/>
          <w:szCs w:val="24"/>
          <w:lang w:eastAsia="ru-RU"/>
        </w:rPr>
        <w:t>–</w:t>
      </w:r>
      <w:r w:rsidRPr="00DC75EB">
        <w:rPr>
          <w:rFonts w:ascii="Times New Roman" w:eastAsia="Times New Roman" w:hAnsi="Times New Roman" w:cs="Times New Roman"/>
          <w:sz w:val="24"/>
          <w:szCs w:val="24"/>
          <w:lang w:eastAsia="ru-RU"/>
        </w:rPr>
        <w:t xml:space="preserve"> </w:t>
      </w:r>
      <w:r w:rsidR="00DC75EB" w:rsidRPr="00DC75EB">
        <w:rPr>
          <w:rFonts w:ascii="Times New Roman" w:eastAsia="Times New Roman" w:hAnsi="Times New Roman" w:cs="Times New Roman"/>
          <w:sz w:val="24"/>
          <w:szCs w:val="24"/>
          <w:lang w:eastAsia="ru-RU"/>
        </w:rPr>
        <w:t xml:space="preserve"> 4464</w:t>
      </w:r>
      <w:proofErr w:type="gramEnd"/>
      <w:r>
        <w:rPr>
          <w:rFonts w:ascii="Times New Roman" w:eastAsia="Times New Roman" w:hAnsi="Times New Roman" w:cs="Times New Roman"/>
          <w:sz w:val="24"/>
          <w:szCs w:val="24"/>
          <w:lang w:eastAsia="ru-RU"/>
        </w:rPr>
        <w:t xml:space="preserve"> академических часов.</w:t>
      </w:r>
    </w:p>
    <w:p w14:paraId="06D70637" w14:textId="58DEE85D" w:rsidR="00DC75EB" w:rsidRPr="00DC75EB" w:rsidRDefault="00DC75EB" w:rsidP="00DC75EB">
      <w:pPr>
        <w:spacing w:after="0" w:line="240" w:lineRule="auto"/>
        <w:ind w:firstLine="709"/>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Срок получения среднего профессионального образования по образовательной программе, реализуемой на базе среднего общего образования</w:t>
      </w:r>
      <w:r w:rsidR="00555B4F">
        <w:rPr>
          <w:rFonts w:ascii="Times New Roman" w:eastAsia="Times New Roman" w:hAnsi="Times New Roman" w:cs="Times New Roman"/>
          <w:sz w:val="24"/>
          <w:szCs w:val="24"/>
          <w:lang w:eastAsia="ru-RU"/>
        </w:rPr>
        <w:t xml:space="preserve"> по квалификации «техник» –</w:t>
      </w:r>
      <w:r w:rsidRPr="00DC75EB">
        <w:rPr>
          <w:rFonts w:ascii="Times New Roman" w:eastAsia="Times New Roman" w:hAnsi="Times New Roman" w:cs="Times New Roman"/>
          <w:sz w:val="24"/>
          <w:szCs w:val="24"/>
          <w:lang w:eastAsia="ru-RU"/>
        </w:rPr>
        <w:t xml:space="preserve"> </w:t>
      </w:r>
      <w:r w:rsidR="00555B4F">
        <w:rPr>
          <w:rFonts w:ascii="Times New Roman" w:eastAsia="Times New Roman" w:hAnsi="Times New Roman" w:cs="Times New Roman"/>
          <w:sz w:val="24"/>
          <w:szCs w:val="24"/>
          <w:lang w:eastAsia="ru-RU"/>
        </w:rPr>
        <w:br/>
      </w:r>
      <w:r w:rsidRPr="00DC75EB">
        <w:rPr>
          <w:rFonts w:ascii="Times New Roman" w:eastAsia="Times New Roman" w:hAnsi="Times New Roman" w:cs="Times New Roman"/>
          <w:sz w:val="24"/>
          <w:szCs w:val="24"/>
          <w:lang w:eastAsia="ru-RU"/>
        </w:rPr>
        <w:t>2 года 10 месяцев.</w:t>
      </w:r>
    </w:p>
    <w:p w14:paraId="2CF9AC57" w14:textId="7A8524A7" w:rsidR="00DC75EB" w:rsidRPr="00DC75EB" w:rsidRDefault="00555B4F" w:rsidP="00555B4F">
      <w:pPr>
        <w:spacing w:after="0" w:line="240" w:lineRule="auto"/>
        <w:ind w:firstLine="709"/>
        <w:jc w:val="both"/>
        <w:rPr>
          <w:rFonts w:ascii="Times New Roman" w:eastAsia="Times New Roman" w:hAnsi="Times New Roman" w:cs="Times New Roman"/>
          <w:iCs/>
          <w:sz w:val="24"/>
          <w:szCs w:val="24"/>
          <w:lang w:eastAsia="ru-RU"/>
        </w:rPr>
      </w:pPr>
      <w:r>
        <w:rPr>
          <w:rFonts w:ascii="Times New Roman" w:hAnsi="Times New Roman"/>
          <w:iCs/>
          <w:sz w:val="24"/>
          <w:szCs w:val="24"/>
        </w:rPr>
        <w:t xml:space="preserve">Объем программы по освоению программы среднего профессионального образования на базе основного общего образования с одновременным получением среднего общего образования: </w:t>
      </w:r>
      <w:r w:rsidR="00DC75EB" w:rsidRPr="00DC75EB">
        <w:rPr>
          <w:rFonts w:ascii="Times New Roman" w:eastAsia="Times New Roman" w:hAnsi="Times New Roman" w:cs="Times New Roman"/>
          <w:sz w:val="24"/>
          <w:szCs w:val="24"/>
          <w:lang w:eastAsia="ru-RU"/>
        </w:rPr>
        <w:t>5940 академических часов</w:t>
      </w:r>
      <w:r>
        <w:rPr>
          <w:rFonts w:ascii="Times New Roman" w:eastAsia="Times New Roman" w:hAnsi="Times New Roman" w:cs="Times New Roman"/>
          <w:sz w:val="24"/>
          <w:szCs w:val="24"/>
          <w:lang w:eastAsia="ru-RU"/>
        </w:rPr>
        <w:t xml:space="preserve">, со сроком обучения </w:t>
      </w:r>
      <w:r w:rsidR="00DC75EB" w:rsidRPr="00DC75EB">
        <w:rPr>
          <w:rFonts w:ascii="Times New Roman" w:eastAsia="Times New Roman" w:hAnsi="Times New Roman" w:cs="Times New Roman"/>
          <w:sz w:val="24"/>
          <w:szCs w:val="24"/>
          <w:lang w:eastAsia="ru-RU"/>
        </w:rPr>
        <w:t>3 года 10 месяцев.</w:t>
      </w:r>
    </w:p>
    <w:p w14:paraId="0155564F" w14:textId="66B933BD" w:rsidR="00DC75EB" w:rsidRDefault="00DC75EB" w:rsidP="00DC75EB">
      <w:pPr>
        <w:spacing w:after="0" w:line="240" w:lineRule="auto"/>
        <w:ind w:firstLine="708"/>
        <w:jc w:val="both"/>
        <w:rPr>
          <w:rFonts w:ascii="Times New Roman" w:eastAsia="Times New Roman" w:hAnsi="Times New Roman" w:cs="Times New Roman"/>
          <w:b/>
          <w:sz w:val="24"/>
          <w:szCs w:val="24"/>
          <w:lang w:eastAsia="ru-RU"/>
        </w:rPr>
      </w:pPr>
    </w:p>
    <w:p w14:paraId="4BD330B9" w14:textId="77777777" w:rsidR="00DC75EB" w:rsidRPr="00DC75EB" w:rsidRDefault="00DC75EB" w:rsidP="00DC75EB">
      <w:pPr>
        <w:spacing w:after="0" w:line="240" w:lineRule="auto"/>
        <w:ind w:firstLine="708"/>
        <w:jc w:val="both"/>
        <w:outlineLvl w:val="0"/>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Раздел 3. Характеристика профессиональной деятельности выпускника</w:t>
      </w:r>
    </w:p>
    <w:p w14:paraId="0000FB8F" w14:textId="4CF1AA7C" w:rsidR="00DC75EB" w:rsidRPr="00DC75EB" w:rsidRDefault="00DC75EB" w:rsidP="00AB74E2">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3.1. Области профессиональной деятельности выпускников: 16 Строительство и жилищно-коммунальное хозяйство, 22 Пищевая промышленность, включая производство напитков и табака, 24 Атомная промышленность, 26 </w:t>
      </w:r>
      <w:r w:rsidR="00AB74E2" w:rsidRPr="00AB74E2">
        <w:rPr>
          <w:rFonts w:ascii="Times New Roman" w:eastAsia="Times New Roman" w:hAnsi="Times New Roman" w:cs="Times New Roman"/>
          <w:sz w:val="24"/>
          <w:szCs w:val="24"/>
          <w:lang w:eastAsia="ru-RU"/>
        </w:rPr>
        <w:t>Химическое, химико-технологическое производство</w:t>
      </w:r>
      <w:r w:rsidRPr="00DC75EB">
        <w:rPr>
          <w:rFonts w:ascii="Times New Roman" w:eastAsia="Times New Roman" w:hAnsi="Times New Roman" w:cs="Times New Roman"/>
          <w:sz w:val="24"/>
          <w:szCs w:val="24"/>
          <w:lang w:eastAsia="ru-RU"/>
        </w:rPr>
        <w:t>, 40 Сквозные виды профессиональной деятельности в промышленности.</w:t>
      </w:r>
    </w:p>
    <w:p w14:paraId="40BF41F7" w14:textId="77777777" w:rsidR="00DC75EB" w:rsidRPr="00DC75EB" w:rsidRDefault="00DC75EB" w:rsidP="00DC75EB">
      <w:pPr>
        <w:spacing w:after="0" w:line="240" w:lineRule="auto"/>
        <w:ind w:firstLine="709"/>
        <w:jc w:val="both"/>
        <w:rPr>
          <w:rFonts w:ascii="Times New Roman" w:eastAsia="Times New Roman" w:hAnsi="Times New Roman" w:cs="Times New Roman"/>
          <w:sz w:val="24"/>
          <w:szCs w:val="24"/>
          <w:lang w:eastAsia="ru-RU"/>
        </w:rPr>
      </w:pPr>
    </w:p>
    <w:p w14:paraId="0452703C" w14:textId="6280E3E9" w:rsidR="00DC75EB" w:rsidRDefault="00DC75EB" w:rsidP="00DC75EB">
      <w:pPr>
        <w:spacing w:after="0" w:line="240" w:lineRule="auto"/>
        <w:ind w:firstLine="709"/>
        <w:jc w:val="both"/>
        <w:rPr>
          <w:rFonts w:ascii="Times New Roman" w:eastAsia="Times New Roman" w:hAnsi="Times New Roman" w:cs="Times New Roman"/>
          <w:i/>
          <w:sz w:val="24"/>
          <w:szCs w:val="24"/>
          <w:lang w:eastAsia="ru-RU"/>
        </w:rPr>
      </w:pPr>
      <w:r w:rsidRPr="00DC75EB">
        <w:rPr>
          <w:rFonts w:ascii="Times New Roman" w:eastAsia="Times New Roman" w:hAnsi="Times New Roman" w:cs="Times New Roman"/>
          <w:sz w:val="24"/>
          <w:szCs w:val="24"/>
          <w:lang w:eastAsia="ru-RU"/>
        </w:rPr>
        <w:t xml:space="preserve">3.2. </w:t>
      </w:r>
      <w:bookmarkStart w:id="11" w:name="_Toc460855523"/>
      <w:bookmarkStart w:id="12" w:name="_Toc460939930"/>
      <w:r w:rsidR="009F1D24" w:rsidRPr="009F1D24">
        <w:rPr>
          <w:rFonts w:ascii="Times New Roman" w:eastAsia="Times New Roman" w:hAnsi="Times New Roman" w:cs="Times New Roman"/>
          <w:sz w:val="24"/>
          <w:szCs w:val="24"/>
          <w:lang w:eastAsia="ru-RU"/>
        </w:rPr>
        <w:t xml:space="preserve">Соответствие видов деятельности профессиональным модулям и присваиваемой квалификации </w:t>
      </w:r>
      <w:bookmarkEnd w:id="11"/>
      <w:bookmarkEnd w:id="12"/>
    </w:p>
    <w:p w14:paraId="7606BDF6" w14:textId="77777777" w:rsidR="009F1D24" w:rsidRPr="00DC75EB" w:rsidRDefault="009F1D24" w:rsidP="00DC75EB">
      <w:pPr>
        <w:spacing w:after="0" w:line="240" w:lineRule="auto"/>
        <w:ind w:firstLine="709"/>
        <w:jc w:val="both"/>
        <w:rPr>
          <w:rFonts w:ascii="Times New Roman" w:eastAsia="Times New Roman" w:hAnsi="Times New Roman" w:cs="Times New Roman"/>
          <w:sz w:val="24"/>
          <w:szCs w:val="24"/>
          <w:lang w:eastAsia="ru-RU"/>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5641"/>
        <w:gridCol w:w="4277"/>
      </w:tblGrid>
      <w:tr w:rsidR="00DC75EB" w:rsidRPr="00DC75EB" w14:paraId="71ACFA8E" w14:textId="77777777" w:rsidTr="000D6F12">
        <w:trPr>
          <w:trHeight w:val="637"/>
          <w:jc w:val="center"/>
        </w:trPr>
        <w:tc>
          <w:tcPr>
            <w:tcW w:w="5641" w:type="dxa"/>
            <w:vMerge w:val="restart"/>
            <w:shd w:val="clear" w:color="auto" w:fill="FFFFFF" w:themeFill="background1"/>
            <w:vAlign w:val="center"/>
          </w:tcPr>
          <w:p w14:paraId="69A8646B" w14:textId="77777777" w:rsidR="00DC75EB" w:rsidRPr="00DC75EB" w:rsidRDefault="00DC75EB" w:rsidP="00DC75EB">
            <w:pPr>
              <w:spacing w:after="0" w:line="240" w:lineRule="auto"/>
              <w:jc w:val="center"/>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Наименование видов деятельности</w:t>
            </w:r>
          </w:p>
        </w:tc>
        <w:tc>
          <w:tcPr>
            <w:tcW w:w="4277" w:type="dxa"/>
            <w:vMerge w:val="restart"/>
            <w:shd w:val="clear" w:color="auto" w:fill="FFFFFF" w:themeFill="background1"/>
            <w:vAlign w:val="center"/>
          </w:tcPr>
          <w:p w14:paraId="7C2146AB" w14:textId="77777777" w:rsidR="00DC75EB" w:rsidRPr="00DC75EB" w:rsidRDefault="00DC75EB" w:rsidP="00DC75EB">
            <w:pPr>
              <w:spacing w:after="0" w:line="240" w:lineRule="auto"/>
              <w:jc w:val="center"/>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Наименование</w:t>
            </w:r>
          </w:p>
          <w:p w14:paraId="23A0FA3F" w14:textId="77777777" w:rsidR="00DC75EB" w:rsidRPr="00DC75EB" w:rsidRDefault="00DC75EB" w:rsidP="00DC75EB">
            <w:pPr>
              <w:spacing w:after="0" w:line="240" w:lineRule="auto"/>
              <w:jc w:val="center"/>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профессиональных модулей</w:t>
            </w:r>
          </w:p>
        </w:tc>
      </w:tr>
      <w:tr w:rsidR="00DC75EB" w:rsidRPr="00DC75EB" w14:paraId="5264FE83" w14:textId="77777777" w:rsidTr="000D6F12">
        <w:trPr>
          <w:trHeight w:val="637"/>
          <w:jc w:val="center"/>
        </w:trPr>
        <w:tc>
          <w:tcPr>
            <w:tcW w:w="5641" w:type="dxa"/>
            <w:vMerge/>
            <w:shd w:val="clear" w:color="auto" w:fill="FFFFFF" w:themeFill="background1"/>
          </w:tcPr>
          <w:p w14:paraId="14151838" w14:textId="77777777" w:rsidR="00DC75EB" w:rsidRPr="00DC75EB" w:rsidRDefault="00DC75EB" w:rsidP="00DC75EB">
            <w:pPr>
              <w:spacing w:after="0" w:line="240" w:lineRule="auto"/>
              <w:jc w:val="center"/>
              <w:rPr>
                <w:rFonts w:ascii="Times New Roman" w:eastAsia="Times New Roman" w:hAnsi="Times New Roman" w:cs="Times New Roman"/>
                <w:b/>
                <w:sz w:val="24"/>
                <w:szCs w:val="24"/>
                <w:lang w:eastAsia="ru-RU"/>
              </w:rPr>
            </w:pPr>
          </w:p>
        </w:tc>
        <w:tc>
          <w:tcPr>
            <w:tcW w:w="4277" w:type="dxa"/>
            <w:vMerge/>
            <w:shd w:val="clear" w:color="auto" w:fill="FFFFFF" w:themeFill="background1"/>
          </w:tcPr>
          <w:p w14:paraId="084ECEED" w14:textId="77777777" w:rsidR="00DC75EB" w:rsidRPr="00DC75EB" w:rsidRDefault="00DC75EB" w:rsidP="00DC75EB">
            <w:pPr>
              <w:spacing w:after="0" w:line="240" w:lineRule="auto"/>
              <w:jc w:val="center"/>
              <w:rPr>
                <w:rFonts w:ascii="Times New Roman" w:eastAsia="Times New Roman" w:hAnsi="Times New Roman" w:cs="Times New Roman"/>
                <w:b/>
                <w:sz w:val="24"/>
                <w:szCs w:val="24"/>
                <w:lang w:eastAsia="ru-RU"/>
              </w:rPr>
            </w:pPr>
          </w:p>
        </w:tc>
      </w:tr>
      <w:tr w:rsidR="00B67FF8" w:rsidRPr="00DC75EB" w14:paraId="4E0C158D" w14:textId="77777777" w:rsidTr="000D6F12">
        <w:trPr>
          <w:jc w:val="center"/>
        </w:trPr>
        <w:tc>
          <w:tcPr>
            <w:tcW w:w="5641" w:type="dxa"/>
            <w:shd w:val="clear" w:color="auto" w:fill="FFFFFF" w:themeFill="background1"/>
          </w:tcPr>
          <w:p w14:paraId="2B5093C0" w14:textId="40A39D43" w:rsidR="00B67FF8" w:rsidRPr="00DC75EB" w:rsidRDefault="00B67FF8" w:rsidP="00B67FF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277" w:type="dxa"/>
            <w:shd w:val="clear" w:color="auto" w:fill="FFFFFF" w:themeFill="background1"/>
          </w:tcPr>
          <w:p w14:paraId="4D40E7DE" w14:textId="5FD4E16A" w:rsidR="00B67FF8" w:rsidRPr="00DC75EB" w:rsidRDefault="00B67FF8" w:rsidP="00B67FF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B67FF8" w:rsidRPr="00DC75EB" w14:paraId="703653C7" w14:textId="77777777" w:rsidTr="000D6F12">
        <w:trPr>
          <w:jc w:val="center"/>
        </w:trPr>
        <w:tc>
          <w:tcPr>
            <w:tcW w:w="5641" w:type="dxa"/>
            <w:shd w:val="clear" w:color="auto" w:fill="FFFFFF" w:themeFill="background1"/>
          </w:tcPr>
          <w:p w14:paraId="2DBE9DAA" w14:textId="118936B9" w:rsidR="00B67FF8" w:rsidRDefault="00B67FF8" w:rsidP="00B67FF8">
            <w:pPr>
              <w:spacing w:after="0" w:line="240" w:lineRule="auto"/>
              <w:rPr>
                <w:rFonts w:ascii="Times New Roman" w:eastAsia="Times New Roman" w:hAnsi="Times New Roman" w:cs="Times New Roman"/>
                <w:sz w:val="24"/>
                <w:szCs w:val="24"/>
                <w:lang w:eastAsia="ru-RU"/>
              </w:rPr>
            </w:pPr>
            <w:r>
              <w:rPr>
                <w:rFonts w:ascii="Times New Roman" w:hAnsi="Times New Roman"/>
                <w:iCs/>
              </w:rPr>
              <w:t>Виды деятельности</w:t>
            </w:r>
          </w:p>
        </w:tc>
        <w:tc>
          <w:tcPr>
            <w:tcW w:w="4277" w:type="dxa"/>
            <w:shd w:val="clear" w:color="auto" w:fill="FFFFFF" w:themeFill="background1"/>
          </w:tcPr>
          <w:p w14:paraId="04B35E53" w14:textId="77777777" w:rsidR="00B67FF8" w:rsidRDefault="00B67FF8" w:rsidP="00B67FF8">
            <w:pPr>
              <w:spacing w:after="0" w:line="240" w:lineRule="auto"/>
              <w:jc w:val="center"/>
              <w:rPr>
                <w:rFonts w:ascii="Times New Roman" w:eastAsia="Times New Roman" w:hAnsi="Times New Roman" w:cs="Times New Roman"/>
                <w:sz w:val="24"/>
                <w:szCs w:val="24"/>
                <w:lang w:eastAsia="ru-RU"/>
              </w:rPr>
            </w:pPr>
          </w:p>
        </w:tc>
      </w:tr>
      <w:tr w:rsidR="00DC75EB" w:rsidRPr="00DC75EB" w14:paraId="61FF5EB7" w14:textId="77777777" w:rsidTr="000D6F12">
        <w:trPr>
          <w:jc w:val="center"/>
        </w:trPr>
        <w:tc>
          <w:tcPr>
            <w:tcW w:w="5641" w:type="dxa"/>
            <w:shd w:val="clear" w:color="auto" w:fill="FFFFFF" w:themeFill="background1"/>
          </w:tcPr>
          <w:p w14:paraId="0784CC13"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Ведение процессов по технической эксплуатации, обслуживанию и ремонту холодильного оборудования</w:t>
            </w:r>
          </w:p>
        </w:tc>
        <w:tc>
          <w:tcPr>
            <w:tcW w:w="4277" w:type="dxa"/>
            <w:shd w:val="clear" w:color="auto" w:fill="FFFFFF" w:themeFill="background1"/>
          </w:tcPr>
          <w:p w14:paraId="0C959846"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ПМ. 01 Ведение процессов по технической эксплуатации, обслуживанию и ремонту холодильного оборудования</w:t>
            </w:r>
          </w:p>
        </w:tc>
      </w:tr>
      <w:tr w:rsidR="00DC75EB" w:rsidRPr="00DC75EB" w14:paraId="60CCEC8E" w14:textId="77777777" w:rsidTr="000D6F12">
        <w:trPr>
          <w:jc w:val="center"/>
        </w:trPr>
        <w:tc>
          <w:tcPr>
            <w:tcW w:w="5641" w:type="dxa"/>
            <w:shd w:val="clear" w:color="auto" w:fill="FFFFFF" w:themeFill="background1"/>
          </w:tcPr>
          <w:p w14:paraId="1CE16F8B"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Ведение процессов по монтажу, пусконаладке, программированию и испытаниям холодильного оборудования</w:t>
            </w:r>
          </w:p>
        </w:tc>
        <w:tc>
          <w:tcPr>
            <w:tcW w:w="4277" w:type="dxa"/>
            <w:shd w:val="clear" w:color="auto" w:fill="FFFFFF" w:themeFill="background1"/>
          </w:tcPr>
          <w:p w14:paraId="0F80F1E7"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ПМ. 02 Ведение процессов по монтажу, пусконаладке, программированию и испытаниям холодильного оборудования</w:t>
            </w:r>
          </w:p>
        </w:tc>
      </w:tr>
      <w:tr w:rsidR="00DC75EB" w:rsidRPr="00DC75EB" w14:paraId="4082B1E5" w14:textId="77777777" w:rsidTr="000D6F12">
        <w:trPr>
          <w:jc w:val="center"/>
        </w:trPr>
        <w:tc>
          <w:tcPr>
            <w:tcW w:w="5641" w:type="dxa"/>
            <w:shd w:val="clear" w:color="auto" w:fill="FFFFFF" w:themeFill="background1"/>
          </w:tcPr>
          <w:p w14:paraId="309BE1EC"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Ведение рабочей и проектной документации систем холодоснабжения и оформление результатов конструкторских и исследовательских работ</w:t>
            </w:r>
          </w:p>
        </w:tc>
        <w:tc>
          <w:tcPr>
            <w:tcW w:w="4277" w:type="dxa"/>
            <w:shd w:val="clear" w:color="auto" w:fill="FFFFFF" w:themeFill="background1"/>
          </w:tcPr>
          <w:p w14:paraId="6736E882"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ПМ. 03 Ведение рабочей и проектной документации систем холодоснабжения и оформление результатов конструкторских и исследовательских работ</w:t>
            </w:r>
          </w:p>
        </w:tc>
      </w:tr>
      <w:tr w:rsidR="00B67FF8" w:rsidRPr="00DC75EB" w14:paraId="4626AD81" w14:textId="77777777" w:rsidTr="000D6F12">
        <w:trPr>
          <w:jc w:val="center"/>
        </w:trPr>
        <w:tc>
          <w:tcPr>
            <w:tcW w:w="5641" w:type="dxa"/>
            <w:shd w:val="clear" w:color="auto" w:fill="FFFFFF" w:themeFill="background1"/>
          </w:tcPr>
          <w:p w14:paraId="443FD819" w14:textId="574BC9B7" w:rsidR="00B67FF8" w:rsidRPr="00046059" w:rsidRDefault="00B67FF8" w:rsidP="00B67FF8">
            <w:pPr>
              <w:suppressAutoHyphens/>
              <w:spacing w:after="0"/>
              <w:rPr>
                <w:rFonts w:ascii="Times New Roman" w:eastAsia="Times New Roman" w:hAnsi="Times New Roman" w:cs="Times New Roman"/>
                <w:sz w:val="24"/>
                <w:szCs w:val="24"/>
                <w:lang w:eastAsia="ru-RU"/>
              </w:rPr>
            </w:pPr>
            <w:r w:rsidRPr="00046059">
              <w:rPr>
                <w:rFonts w:ascii="Times New Roman" w:hAnsi="Times New Roman"/>
                <w:iCs/>
                <w:sz w:val="24"/>
                <w:szCs w:val="24"/>
              </w:rPr>
              <w:t xml:space="preserve">Виды деятельности по выбору, в соответствии с направленностью </w:t>
            </w:r>
            <w:r w:rsidR="00046059">
              <w:rPr>
                <w:rFonts w:ascii="Times New Roman" w:hAnsi="Times New Roman"/>
                <w:iCs/>
                <w:sz w:val="24"/>
                <w:szCs w:val="24"/>
              </w:rPr>
              <w:t>«</w:t>
            </w:r>
            <w:r w:rsidR="00046059" w:rsidRPr="00046059">
              <w:rPr>
                <w:rFonts w:ascii="Times New Roman" w:hAnsi="Times New Roman" w:cs="Times New Roman"/>
                <w:color w:val="000000"/>
                <w:sz w:val="24"/>
                <w:szCs w:val="24"/>
              </w:rPr>
              <w:t xml:space="preserve">Техник по </w:t>
            </w:r>
            <w:proofErr w:type="spellStart"/>
            <w:r w:rsidR="00046059" w:rsidRPr="00046059">
              <w:rPr>
                <w:rFonts w:ascii="Times New Roman" w:hAnsi="Times New Roman" w:cs="Times New Roman"/>
                <w:color w:val="000000"/>
                <w:sz w:val="24"/>
                <w:szCs w:val="24"/>
              </w:rPr>
              <w:t>теплонасосному</w:t>
            </w:r>
            <w:proofErr w:type="spellEnd"/>
            <w:r w:rsidR="00046059" w:rsidRPr="00046059">
              <w:rPr>
                <w:rFonts w:ascii="Times New Roman" w:hAnsi="Times New Roman" w:cs="Times New Roman"/>
                <w:color w:val="000000"/>
                <w:sz w:val="24"/>
                <w:szCs w:val="24"/>
              </w:rPr>
              <w:t xml:space="preserve"> оборудованию</w:t>
            </w:r>
            <w:r w:rsidR="00046059">
              <w:rPr>
                <w:rFonts w:ascii="Times New Roman" w:hAnsi="Times New Roman" w:cs="Times New Roman"/>
                <w:color w:val="000000"/>
                <w:sz w:val="24"/>
                <w:szCs w:val="24"/>
              </w:rPr>
              <w:t>»</w:t>
            </w:r>
          </w:p>
        </w:tc>
        <w:tc>
          <w:tcPr>
            <w:tcW w:w="4277" w:type="dxa"/>
            <w:shd w:val="clear" w:color="auto" w:fill="FFFFFF" w:themeFill="background1"/>
          </w:tcPr>
          <w:p w14:paraId="605208C1" w14:textId="77777777" w:rsidR="00B67FF8" w:rsidRPr="00DC75EB" w:rsidRDefault="00B67FF8" w:rsidP="00DC75EB">
            <w:pPr>
              <w:spacing w:after="0" w:line="240" w:lineRule="auto"/>
              <w:rPr>
                <w:rFonts w:ascii="Times New Roman" w:eastAsia="Times New Roman" w:hAnsi="Times New Roman" w:cs="Times New Roman"/>
                <w:sz w:val="24"/>
                <w:szCs w:val="24"/>
                <w:lang w:eastAsia="ru-RU"/>
              </w:rPr>
            </w:pPr>
          </w:p>
        </w:tc>
      </w:tr>
      <w:tr w:rsidR="00DC75EB" w:rsidRPr="00DC75EB" w14:paraId="7951AD5F" w14:textId="77777777" w:rsidTr="000D6F12">
        <w:trPr>
          <w:jc w:val="center"/>
        </w:trPr>
        <w:tc>
          <w:tcPr>
            <w:tcW w:w="5641" w:type="dxa"/>
            <w:shd w:val="clear" w:color="auto" w:fill="FFFFFF" w:themeFill="background1"/>
          </w:tcPr>
          <w:p w14:paraId="70EF82E4"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Ведение процессов по монтажу, пусконаладке, технической эксплуатации и ремонту </w:t>
            </w:r>
            <w:proofErr w:type="spellStart"/>
            <w:r w:rsidRPr="00DC75EB">
              <w:rPr>
                <w:rFonts w:ascii="Times New Roman" w:eastAsia="Times New Roman" w:hAnsi="Times New Roman" w:cs="Times New Roman"/>
                <w:sz w:val="24"/>
                <w:szCs w:val="24"/>
                <w:lang w:eastAsia="ru-RU"/>
              </w:rPr>
              <w:t>теплонасосного</w:t>
            </w:r>
            <w:proofErr w:type="spellEnd"/>
            <w:r w:rsidRPr="00DC75EB">
              <w:rPr>
                <w:rFonts w:ascii="Times New Roman" w:eastAsia="Times New Roman" w:hAnsi="Times New Roman" w:cs="Times New Roman"/>
                <w:sz w:val="24"/>
                <w:szCs w:val="24"/>
                <w:lang w:eastAsia="ru-RU"/>
              </w:rPr>
              <w:t xml:space="preserve"> оборудования (по выбору)</w:t>
            </w:r>
          </w:p>
        </w:tc>
        <w:tc>
          <w:tcPr>
            <w:tcW w:w="4277" w:type="dxa"/>
            <w:shd w:val="clear" w:color="auto" w:fill="FFFFFF" w:themeFill="background1"/>
          </w:tcPr>
          <w:p w14:paraId="2F7D69D4" w14:textId="7C8C9EE4"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ПМ</w:t>
            </w:r>
            <w:r w:rsidR="0081043B">
              <w:rPr>
                <w:rFonts w:ascii="Times New Roman" w:eastAsia="Times New Roman" w:hAnsi="Times New Roman" w:cs="Times New Roman"/>
                <w:sz w:val="24"/>
                <w:szCs w:val="24"/>
                <w:lang w:eastAsia="ru-RU"/>
              </w:rPr>
              <w:t>н</w:t>
            </w:r>
            <w:r w:rsidRPr="00DC75EB">
              <w:rPr>
                <w:rFonts w:ascii="Times New Roman" w:eastAsia="Times New Roman" w:hAnsi="Times New Roman" w:cs="Times New Roman"/>
                <w:sz w:val="24"/>
                <w:szCs w:val="24"/>
                <w:lang w:eastAsia="ru-RU"/>
              </w:rPr>
              <w:t xml:space="preserve">.04 Ведение процессов по монтажу, пусконаладке, технической эксплуатации и ремонту </w:t>
            </w:r>
            <w:proofErr w:type="spellStart"/>
            <w:r w:rsidRPr="00DC75EB">
              <w:rPr>
                <w:rFonts w:ascii="Times New Roman" w:eastAsia="Times New Roman" w:hAnsi="Times New Roman" w:cs="Times New Roman"/>
                <w:sz w:val="24"/>
                <w:szCs w:val="24"/>
                <w:lang w:eastAsia="ru-RU"/>
              </w:rPr>
              <w:t>теплонасосного</w:t>
            </w:r>
            <w:proofErr w:type="spellEnd"/>
            <w:r w:rsidRPr="00DC75EB">
              <w:rPr>
                <w:rFonts w:ascii="Times New Roman" w:eastAsia="Times New Roman" w:hAnsi="Times New Roman" w:cs="Times New Roman"/>
                <w:sz w:val="24"/>
                <w:szCs w:val="24"/>
                <w:lang w:eastAsia="ru-RU"/>
              </w:rPr>
              <w:t xml:space="preserve"> оборудования (по выбору)</w:t>
            </w:r>
          </w:p>
        </w:tc>
      </w:tr>
      <w:tr w:rsidR="00046059" w:rsidRPr="00DC75EB" w14:paraId="339AFCC4" w14:textId="77777777" w:rsidTr="000D6F12">
        <w:trPr>
          <w:jc w:val="center"/>
        </w:trPr>
        <w:tc>
          <w:tcPr>
            <w:tcW w:w="5641" w:type="dxa"/>
            <w:shd w:val="clear" w:color="auto" w:fill="FFFFFF" w:themeFill="background1"/>
          </w:tcPr>
          <w:p w14:paraId="3AD2A2EC" w14:textId="407DC70C" w:rsidR="00046059" w:rsidRPr="00DC75EB" w:rsidRDefault="00046059" w:rsidP="00DC75EB">
            <w:pPr>
              <w:spacing w:after="0" w:line="240" w:lineRule="auto"/>
              <w:rPr>
                <w:rFonts w:ascii="Times New Roman" w:eastAsia="Times New Roman" w:hAnsi="Times New Roman" w:cs="Times New Roman"/>
                <w:sz w:val="24"/>
                <w:szCs w:val="24"/>
                <w:lang w:eastAsia="ru-RU"/>
              </w:rPr>
            </w:pPr>
            <w:r w:rsidRPr="00046059">
              <w:rPr>
                <w:rFonts w:ascii="Times New Roman" w:hAnsi="Times New Roman"/>
                <w:iCs/>
                <w:sz w:val="24"/>
                <w:szCs w:val="24"/>
              </w:rPr>
              <w:t>Виды деятельности по выбору, в соответствии с направленностью</w:t>
            </w:r>
            <w:r>
              <w:rPr>
                <w:rFonts w:ascii="Times New Roman" w:hAnsi="Times New Roman"/>
                <w:iCs/>
                <w:sz w:val="24"/>
                <w:szCs w:val="24"/>
              </w:rPr>
              <w:t xml:space="preserve"> «</w:t>
            </w:r>
            <w:r w:rsidRPr="00450783">
              <w:rPr>
                <w:rFonts w:ascii="Times New Roman" w:hAnsi="Times New Roman" w:cs="Times New Roman"/>
                <w:color w:val="000000"/>
                <w:sz w:val="24"/>
                <w:szCs w:val="24"/>
              </w:rPr>
              <w:t>Техник по холодильно-вентиляционной технике и системам кондиционирования воздуха</w:t>
            </w:r>
            <w:r>
              <w:rPr>
                <w:rFonts w:ascii="Times New Roman" w:hAnsi="Times New Roman" w:cs="Times New Roman"/>
                <w:color w:val="000000"/>
                <w:sz w:val="24"/>
                <w:szCs w:val="24"/>
              </w:rPr>
              <w:t>»</w:t>
            </w:r>
          </w:p>
        </w:tc>
        <w:tc>
          <w:tcPr>
            <w:tcW w:w="4277" w:type="dxa"/>
            <w:shd w:val="clear" w:color="auto" w:fill="FFFFFF" w:themeFill="background1"/>
          </w:tcPr>
          <w:p w14:paraId="3DC116F8" w14:textId="77777777" w:rsidR="00046059" w:rsidRPr="00DC75EB" w:rsidRDefault="00046059" w:rsidP="00DC75EB">
            <w:pPr>
              <w:spacing w:after="0" w:line="240" w:lineRule="auto"/>
              <w:rPr>
                <w:rFonts w:ascii="Times New Roman" w:eastAsia="Times New Roman" w:hAnsi="Times New Roman" w:cs="Times New Roman"/>
                <w:sz w:val="24"/>
                <w:szCs w:val="24"/>
                <w:lang w:eastAsia="ru-RU"/>
              </w:rPr>
            </w:pPr>
          </w:p>
        </w:tc>
      </w:tr>
      <w:tr w:rsidR="00DC75EB" w:rsidRPr="00DC75EB" w14:paraId="69E1E9C9" w14:textId="77777777" w:rsidTr="000D6F12">
        <w:trPr>
          <w:jc w:val="center"/>
        </w:trPr>
        <w:tc>
          <w:tcPr>
            <w:tcW w:w="5641" w:type="dxa"/>
            <w:shd w:val="clear" w:color="auto" w:fill="FFFFFF" w:themeFill="background1"/>
          </w:tcPr>
          <w:p w14:paraId="4D752107"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lastRenderedPageBreak/>
              <w:t>Ведение процессов по монтажу, пусконаладке, технической эксплуатации и ремонту холодильно-вентиляционной техники и систем кондиционирования воздуха (по выбору)</w:t>
            </w:r>
          </w:p>
        </w:tc>
        <w:tc>
          <w:tcPr>
            <w:tcW w:w="4277" w:type="dxa"/>
            <w:shd w:val="clear" w:color="auto" w:fill="FFFFFF" w:themeFill="background1"/>
          </w:tcPr>
          <w:p w14:paraId="2180EBC7" w14:textId="71572A49"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ПМ</w:t>
            </w:r>
            <w:r w:rsidR="0081043B">
              <w:rPr>
                <w:rFonts w:ascii="Times New Roman" w:eastAsia="Times New Roman" w:hAnsi="Times New Roman" w:cs="Times New Roman"/>
                <w:sz w:val="24"/>
                <w:szCs w:val="24"/>
                <w:lang w:eastAsia="ru-RU"/>
              </w:rPr>
              <w:t>н</w:t>
            </w:r>
            <w:r w:rsidRPr="00DC75EB">
              <w:rPr>
                <w:rFonts w:ascii="Times New Roman" w:eastAsia="Times New Roman" w:hAnsi="Times New Roman" w:cs="Times New Roman"/>
                <w:sz w:val="24"/>
                <w:szCs w:val="24"/>
                <w:lang w:eastAsia="ru-RU"/>
              </w:rPr>
              <w:t>.</w:t>
            </w:r>
            <w:r w:rsidR="0081043B">
              <w:rPr>
                <w:rFonts w:ascii="Times New Roman" w:eastAsia="Times New Roman" w:hAnsi="Times New Roman" w:cs="Times New Roman"/>
                <w:sz w:val="24"/>
                <w:szCs w:val="24"/>
                <w:lang w:eastAsia="ru-RU"/>
              </w:rPr>
              <w:t>04</w:t>
            </w:r>
            <w:r w:rsidRPr="00DC75EB">
              <w:rPr>
                <w:rFonts w:ascii="Times New Roman" w:eastAsia="Times New Roman" w:hAnsi="Times New Roman" w:cs="Times New Roman"/>
                <w:sz w:val="24"/>
                <w:szCs w:val="24"/>
                <w:lang w:eastAsia="ru-RU"/>
              </w:rPr>
              <w:t xml:space="preserve"> Ведение процессов по монтажу, пусконаладке, технической эксплуатации и ремонту холодильно-вентиляционной техники и систем кондиционирования воздуха (по выбору)</w:t>
            </w:r>
            <w:r w:rsidRPr="00DC75EB">
              <w:rPr>
                <w:rFonts w:ascii="Times New Roman" w:eastAsia="Times New Roman" w:hAnsi="Times New Roman" w:cs="Times New Roman"/>
                <w:iCs/>
                <w:sz w:val="24"/>
                <w:szCs w:val="24"/>
                <w:lang w:eastAsia="ru-RU"/>
              </w:rPr>
              <w:t> </w:t>
            </w:r>
          </w:p>
        </w:tc>
      </w:tr>
    </w:tbl>
    <w:p w14:paraId="1AD2C293" w14:textId="77777777" w:rsidR="00DC75EB" w:rsidRPr="00DC75EB" w:rsidRDefault="00DC75EB" w:rsidP="00DC75EB">
      <w:pPr>
        <w:spacing w:after="0" w:line="276" w:lineRule="auto"/>
        <w:ind w:firstLine="709"/>
        <w:jc w:val="both"/>
        <w:rPr>
          <w:rFonts w:ascii="Times New Roman" w:eastAsia="Times New Roman" w:hAnsi="Times New Roman" w:cs="Times New Roman"/>
          <w:bCs/>
          <w:i/>
          <w:sz w:val="24"/>
          <w:szCs w:val="24"/>
          <w:lang w:eastAsia="ru-RU"/>
        </w:rPr>
      </w:pPr>
    </w:p>
    <w:p w14:paraId="3D26EE1E" w14:textId="77777777" w:rsidR="00DC75EB" w:rsidRPr="00DC75EB" w:rsidRDefault="00DC75EB" w:rsidP="00DC75EB">
      <w:pPr>
        <w:spacing w:after="0" w:line="240" w:lineRule="auto"/>
        <w:ind w:firstLine="709"/>
        <w:jc w:val="both"/>
        <w:outlineLvl w:val="0"/>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Раздел 4. Планируемые результаты освоения образовательной программы</w:t>
      </w:r>
    </w:p>
    <w:p w14:paraId="1989B9D6" w14:textId="77777777" w:rsidR="00DC75EB" w:rsidRPr="00DC75EB" w:rsidRDefault="00DC75EB" w:rsidP="00DC75EB">
      <w:pPr>
        <w:spacing w:after="0" w:line="240" w:lineRule="auto"/>
        <w:jc w:val="both"/>
        <w:rPr>
          <w:rFonts w:ascii="Times New Roman" w:eastAsia="Times New Roman" w:hAnsi="Times New Roman" w:cs="Times New Roman"/>
          <w:b/>
          <w:sz w:val="24"/>
          <w:szCs w:val="24"/>
          <w:lang w:eastAsia="ru-RU"/>
        </w:rPr>
      </w:pPr>
    </w:p>
    <w:p w14:paraId="53AAFE6A" w14:textId="77777777" w:rsidR="00DC75EB" w:rsidRPr="00DC75EB" w:rsidRDefault="00DC75EB" w:rsidP="00DC75EB">
      <w:pPr>
        <w:spacing w:after="0" w:line="240" w:lineRule="auto"/>
        <w:ind w:firstLine="709"/>
        <w:jc w:val="both"/>
        <w:outlineLvl w:val="0"/>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4.1. Общие компетенции</w:t>
      </w:r>
    </w:p>
    <w:tbl>
      <w:tblPr>
        <w:tblW w:w="9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2"/>
        <w:gridCol w:w="3571"/>
        <w:gridCol w:w="5041"/>
      </w:tblGrid>
      <w:tr w:rsidR="00DC75EB" w:rsidRPr="00DC75EB" w14:paraId="4E75005D" w14:textId="77777777" w:rsidTr="00431F98">
        <w:trPr>
          <w:cantSplit/>
          <w:trHeight w:val="1293"/>
          <w:jc w:val="center"/>
        </w:trPr>
        <w:tc>
          <w:tcPr>
            <w:tcW w:w="1102" w:type="dxa"/>
            <w:textDirection w:val="btLr"/>
          </w:tcPr>
          <w:p w14:paraId="61EF00C6" w14:textId="77777777" w:rsidR="00DC75EB" w:rsidRPr="00DC75EB" w:rsidRDefault="00DC75EB" w:rsidP="00DC75EB">
            <w:pPr>
              <w:spacing w:after="0" w:line="240" w:lineRule="auto"/>
              <w:jc w:val="center"/>
              <w:rPr>
                <w:rFonts w:ascii="Times New Roman" w:eastAsia="Times New Roman" w:hAnsi="Times New Roman" w:cs="Times New Roman"/>
                <w:b/>
                <w:iCs/>
                <w:sz w:val="24"/>
                <w:szCs w:val="24"/>
                <w:lang w:eastAsia="ru-RU"/>
              </w:rPr>
            </w:pPr>
            <w:r w:rsidRPr="00DC75EB">
              <w:rPr>
                <w:rFonts w:ascii="Times New Roman" w:eastAsia="Times New Roman" w:hAnsi="Times New Roman" w:cs="Times New Roman"/>
                <w:b/>
                <w:sz w:val="24"/>
                <w:szCs w:val="24"/>
                <w:lang w:eastAsia="ru-RU"/>
              </w:rPr>
              <w:t>Код компетенции</w:t>
            </w:r>
          </w:p>
        </w:tc>
        <w:tc>
          <w:tcPr>
            <w:tcW w:w="3571" w:type="dxa"/>
          </w:tcPr>
          <w:p w14:paraId="28FD84B9" w14:textId="77777777" w:rsidR="00DC75EB" w:rsidRPr="00DC75EB" w:rsidRDefault="00DC75EB" w:rsidP="00DC75EB">
            <w:pPr>
              <w:spacing w:after="0" w:line="240" w:lineRule="auto"/>
              <w:jc w:val="center"/>
              <w:rPr>
                <w:rFonts w:ascii="Times New Roman" w:eastAsia="Times New Roman" w:hAnsi="Times New Roman" w:cs="Times New Roman"/>
                <w:b/>
                <w:iCs/>
                <w:sz w:val="24"/>
                <w:szCs w:val="24"/>
                <w:lang w:eastAsia="ru-RU"/>
              </w:rPr>
            </w:pPr>
          </w:p>
          <w:p w14:paraId="20D96A0D" w14:textId="77777777" w:rsidR="00DC75EB" w:rsidRPr="00DC75EB" w:rsidRDefault="00DC75EB" w:rsidP="00DC75EB">
            <w:pPr>
              <w:spacing w:after="0" w:line="240" w:lineRule="auto"/>
              <w:jc w:val="center"/>
              <w:rPr>
                <w:rFonts w:ascii="Times New Roman" w:eastAsia="Times New Roman" w:hAnsi="Times New Roman" w:cs="Times New Roman"/>
                <w:b/>
                <w:iCs/>
                <w:sz w:val="24"/>
                <w:szCs w:val="24"/>
                <w:lang w:eastAsia="ru-RU"/>
              </w:rPr>
            </w:pPr>
            <w:r w:rsidRPr="00DC75EB">
              <w:rPr>
                <w:rFonts w:ascii="Times New Roman" w:eastAsia="Times New Roman" w:hAnsi="Times New Roman" w:cs="Times New Roman"/>
                <w:b/>
                <w:iCs/>
                <w:sz w:val="24"/>
                <w:szCs w:val="24"/>
                <w:lang w:eastAsia="ru-RU"/>
              </w:rPr>
              <w:t>Формулировка компетенции</w:t>
            </w:r>
          </w:p>
        </w:tc>
        <w:tc>
          <w:tcPr>
            <w:tcW w:w="5041" w:type="dxa"/>
          </w:tcPr>
          <w:p w14:paraId="4FC63B14" w14:textId="77777777" w:rsidR="00DC75EB" w:rsidRPr="00DC75EB" w:rsidRDefault="00DC75EB" w:rsidP="00DC75EB">
            <w:pPr>
              <w:spacing w:after="0" w:line="240" w:lineRule="auto"/>
              <w:jc w:val="center"/>
              <w:rPr>
                <w:rFonts w:ascii="Times New Roman" w:eastAsia="Times New Roman" w:hAnsi="Times New Roman" w:cs="Times New Roman"/>
                <w:b/>
                <w:iCs/>
                <w:sz w:val="24"/>
                <w:szCs w:val="24"/>
                <w:lang w:eastAsia="ru-RU"/>
              </w:rPr>
            </w:pPr>
          </w:p>
          <w:p w14:paraId="02D55D9D" w14:textId="77777777" w:rsidR="00DC75EB" w:rsidRPr="00DC75EB" w:rsidRDefault="00DC75EB" w:rsidP="00DC75EB">
            <w:pPr>
              <w:spacing w:after="0" w:line="240" w:lineRule="auto"/>
              <w:jc w:val="center"/>
              <w:rPr>
                <w:rFonts w:ascii="Times New Roman" w:eastAsia="Times New Roman" w:hAnsi="Times New Roman" w:cs="Times New Roman"/>
                <w:b/>
                <w:iCs/>
                <w:sz w:val="24"/>
                <w:szCs w:val="24"/>
                <w:lang w:eastAsia="ru-RU"/>
              </w:rPr>
            </w:pPr>
            <w:r w:rsidRPr="00DC75EB">
              <w:rPr>
                <w:rFonts w:ascii="Times New Roman" w:hAnsi="Times New Roman"/>
                <w:b/>
                <w:iCs/>
                <w:sz w:val="24"/>
                <w:szCs w:val="24"/>
              </w:rPr>
              <w:t>Знания, умения</w:t>
            </w:r>
          </w:p>
        </w:tc>
      </w:tr>
      <w:tr w:rsidR="00DC75EB" w:rsidRPr="00DC75EB" w14:paraId="673D303D" w14:textId="77777777" w:rsidTr="00431F98">
        <w:trPr>
          <w:cantSplit/>
          <w:trHeight w:val="1895"/>
          <w:jc w:val="center"/>
        </w:trPr>
        <w:tc>
          <w:tcPr>
            <w:tcW w:w="1102" w:type="dxa"/>
            <w:vMerge w:val="restart"/>
          </w:tcPr>
          <w:p w14:paraId="799BCFB1" w14:textId="77777777" w:rsidR="00DC75EB" w:rsidRPr="00DC75EB" w:rsidRDefault="00DC75EB" w:rsidP="00DC75EB">
            <w:pPr>
              <w:spacing w:after="0" w:line="240" w:lineRule="auto"/>
              <w:jc w:val="center"/>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iCs/>
                <w:sz w:val="24"/>
                <w:szCs w:val="24"/>
                <w:lang w:eastAsia="ru-RU"/>
              </w:rPr>
              <w:t>ОК 01</w:t>
            </w:r>
          </w:p>
        </w:tc>
        <w:tc>
          <w:tcPr>
            <w:tcW w:w="3571" w:type="dxa"/>
            <w:vMerge w:val="restart"/>
          </w:tcPr>
          <w:p w14:paraId="697BBD52" w14:textId="77777777" w:rsidR="00DC75EB" w:rsidRPr="00DC75EB" w:rsidRDefault="00DC75EB" w:rsidP="00DC75EB">
            <w:pPr>
              <w:spacing w:after="0" w:line="240" w:lineRule="auto"/>
              <w:rPr>
                <w:rFonts w:ascii="Times New Roman" w:eastAsia="Times New Roman" w:hAnsi="Times New Roman" w:cs="Times New Roman"/>
                <w:b/>
                <w:iCs/>
                <w:sz w:val="24"/>
                <w:szCs w:val="24"/>
                <w:lang w:eastAsia="ru-RU"/>
              </w:rPr>
            </w:pPr>
            <w:r w:rsidRPr="00DC75EB">
              <w:rPr>
                <w:rFonts w:ascii="Times New Roman" w:eastAsia="Times New Roman" w:hAnsi="Times New Roman" w:cs="Times New Roman"/>
                <w:iCs/>
                <w:sz w:val="24"/>
                <w:szCs w:val="24"/>
                <w:lang w:eastAsia="ru-RU"/>
              </w:rPr>
              <w:t>Выбирать способы решения задач профессиональной деятельности применительно к различным контекстам</w:t>
            </w:r>
          </w:p>
        </w:tc>
        <w:tc>
          <w:tcPr>
            <w:tcW w:w="5041" w:type="dxa"/>
          </w:tcPr>
          <w:p w14:paraId="4B1AF517" w14:textId="77777777" w:rsidR="00DC75EB" w:rsidRPr="00DC75EB" w:rsidRDefault="00DC75EB" w:rsidP="00DC75EB">
            <w:pPr>
              <w:spacing w:after="0" w:line="240" w:lineRule="auto"/>
              <w:rPr>
                <w:rFonts w:ascii="Times New Roman" w:eastAsia="Times New Roman" w:hAnsi="Times New Roman" w:cs="Times New Roman"/>
                <w:iCs/>
                <w:sz w:val="24"/>
                <w:szCs w:val="24"/>
                <w:lang w:eastAsia="ru-RU"/>
              </w:rPr>
            </w:pPr>
            <w:r w:rsidRPr="00DC75EB">
              <w:rPr>
                <w:rFonts w:ascii="Times New Roman" w:eastAsia="Times New Roman" w:hAnsi="Times New Roman" w:cs="Times New Roman"/>
                <w:b/>
                <w:iCs/>
                <w:sz w:val="24"/>
                <w:szCs w:val="24"/>
                <w:lang w:eastAsia="ru-RU"/>
              </w:rPr>
              <w:t xml:space="preserve">Умения: </w:t>
            </w:r>
            <w:r w:rsidRPr="00DC75EB">
              <w:rPr>
                <w:rFonts w:ascii="Times New Roman" w:eastAsia="Times New Roman" w:hAnsi="Times New Roman" w:cs="Times New Roman"/>
                <w:iCs/>
                <w:sz w:val="24"/>
                <w:szCs w:val="24"/>
                <w:lang w:eastAsia="ru-RU"/>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14:paraId="64394853" w14:textId="77777777" w:rsidR="00DC75EB" w:rsidRPr="00DC75EB" w:rsidRDefault="00DC75EB" w:rsidP="00DC75EB">
            <w:pPr>
              <w:spacing w:after="0" w:line="240" w:lineRule="auto"/>
              <w:rPr>
                <w:rFonts w:ascii="Times New Roman" w:eastAsia="Times New Roman" w:hAnsi="Times New Roman" w:cs="Times New Roman"/>
                <w:iCs/>
                <w:sz w:val="24"/>
                <w:szCs w:val="24"/>
                <w:lang w:eastAsia="ru-RU"/>
              </w:rPr>
            </w:pPr>
            <w:r w:rsidRPr="00DC75EB">
              <w:rPr>
                <w:rFonts w:ascii="Times New Roman" w:eastAsia="Times New Roman" w:hAnsi="Times New Roman" w:cs="Times New Roman"/>
                <w:iCs/>
                <w:sz w:val="24"/>
                <w:szCs w:val="24"/>
                <w:lang w:eastAsia="ru-RU"/>
              </w:rPr>
              <w:t>составить план действия; определить необходимые ресурсы;</w:t>
            </w:r>
          </w:p>
          <w:p w14:paraId="0498713F" w14:textId="77777777" w:rsidR="00DC75EB" w:rsidRPr="00DC75EB" w:rsidRDefault="00DC75EB" w:rsidP="00DC75EB">
            <w:pPr>
              <w:spacing w:after="0" w:line="240" w:lineRule="auto"/>
              <w:rPr>
                <w:rFonts w:ascii="Times New Roman" w:eastAsia="Times New Roman" w:hAnsi="Times New Roman" w:cs="Times New Roman"/>
                <w:b/>
                <w:iCs/>
                <w:sz w:val="24"/>
                <w:szCs w:val="24"/>
                <w:lang w:eastAsia="ru-RU"/>
              </w:rPr>
            </w:pPr>
            <w:r w:rsidRPr="00DC75EB">
              <w:rPr>
                <w:rFonts w:ascii="Times New Roman" w:eastAsia="Times New Roman" w:hAnsi="Times New Roman" w:cs="Times New Roman"/>
                <w:iCs/>
                <w:sz w:val="24"/>
                <w:szCs w:val="24"/>
                <w:lang w:eastAsia="ru-RU"/>
              </w:rPr>
              <w:t>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p>
        </w:tc>
      </w:tr>
      <w:tr w:rsidR="00DC75EB" w:rsidRPr="00DC75EB" w14:paraId="4D7B0882" w14:textId="77777777" w:rsidTr="00431F98">
        <w:trPr>
          <w:cantSplit/>
          <w:trHeight w:val="2144"/>
          <w:jc w:val="center"/>
        </w:trPr>
        <w:tc>
          <w:tcPr>
            <w:tcW w:w="1102" w:type="dxa"/>
            <w:vMerge/>
          </w:tcPr>
          <w:p w14:paraId="31707066" w14:textId="77777777" w:rsidR="00DC75EB" w:rsidRPr="00DC75EB" w:rsidRDefault="00DC75EB" w:rsidP="00DC75EB">
            <w:pPr>
              <w:spacing w:after="0" w:line="240" w:lineRule="auto"/>
              <w:jc w:val="center"/>
              <w:rPr>
                <w:rFonts w:ascii="Times New Roman" w:eastAsia="Times New Roman" w:hAnsi="Times New Roman" w:cs="Times New Roman"/>
                <w:iCs/>
                <w:sz w:val="24"/>
                <w:szCs w:val="24"/>
                <w:lang w:eastAsia="ru-RU"/>
              </w:rPr>
            </w:pPr>
          </w:p>
        </w:tc>
        <w:tc>
          <w:tcPr>
            <w:tcW w:w="3571" w:type="dxa"/>
            <w:vMerge/>
          </w:tcPr>
          <w:p w14:paraId="4194C389" w14:textId="77777777" w:rsidR="00DC75EB" w:rsidRPr="00DC75EB" w:rsidRDefault="00DC75EB" w:rsidP="00DC75EB">
            <w:pPr>
              <w:spacing w:after="0" w:line="240" w:lineRule="auto"/>
              <w:rPr>
                <w:rFonts w:ascii="Times New Roman" w:eastAsia="Times New Roman" w:hAnsi="Times New Roman" w:cs="Times New Roman"/>
                <w:iCs/>
                <w:sz w:val="24"/>
                <w:szCs w:val="24"/>
                <w:lang w:eastAsia="ru-RU"/>
              </w:rPr>
            </w:pPr>
          </w:p>
        </w:tc>
        <w:tc>
          <w:tcPr>
            <w:tcW w:w="5041" w:type="dxa"/>
          </w:tcPr>
          <w:p w14:paraId="031E2761"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
                <w:iCs/>
                <w:sz w:val="24"/>
                <w:szCs w:val="24"/>
                <w:lang w:eastAsia="ru-RU"/>
              </w:rPr>
              <w:t xml:space="preserve">Знания: </w:t>
            </w:r>
            <w:r w:rsidRPr="00DC75EB">
              <w:rPr>
                <w:rFonts w:ascii="Times New Roman" w:eastAsia="Times New Roman" w:hAnsi="Times New Roman" w:cs="Times New Roman"/>
                <w:iCs/>
                <w:sz w:val="24"/>
                <w:szCs w:val="24"/>
                <w:lang w:eastAsia="ru-RU"/>
              </w:rPr>
              <w:t>а</w:t>
            </w:r>
            <w:r w:rsidRPr="00DC75EB">
              <w:rPr>
                <w:rFonts w:ascii="Times New Roman" w:eastAsia="Times New Roman" w:hAnsi="Times New Roman" w:cs="Times New Roman"/>
                <w:bCs/>
                <w:sz w:val="24"/>
                <w:szCs w:val="24"/>
                <w:lang w:eastAsia="ru-RU"/>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14:paraId="36D96817" w14:textId="77777777" w:rsidR="00DC75EB" w:rsidRPr="00DC75EB" w:rsidRDefault="00DC75EB" w:rsidP="00DC75EB">
            <w:pPr>
              <w:spacing w:after="0" w:line="240" w:lineRule="auto"/>
              <w:rPr>
                <w:rFonts w:ascii="Times New Roman" w:eastAsia="Times New Roman" w:hAnsi="Times New Roman" w:cs="Times New Roman"/>
                <w:b/>
                <w:iCs/>
                <w:sz w:val="24"/>
                <w:szCs w:val="24"/>
                <w:lang w:eastAsia="ru-RU"/>
              </w:rPr>
            </w:pPr>
            <w:r w:rsidRPr="00DC75EB">
              <w:rPr>
                <w:rFonts w:ascii="Times New Roman" w:eastAsia="Times New Roman" w:hAnsi="Times New Roman" w:cs="Times New Roman"/>
                <w:bCs/>
                <w:sz w:val="24"/>
                <w:szCs w:val="24"/>
                <w:lang w:eastAsia="ru-RU"/>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r>
      <w:tr w:rsidR="00DC75EB" w:rsidRPr="00DC75EB" w14:paraId="20B0DA35" w14:textId="77777777" w:rsidTr="00431F98">
        <w:trPr>
          <w:cantSplit/>
          <w:trHeight w:val="1519"/>
          <w:jc w:val="center"/>
        </w:trPr>
        <w:tc>
          <w:tcPr>
            <w:tcW w:w="1102" w:type="dxa"/>
            <w:vMerge w:val="restart"/>
          </w:tcPr>
          <w:p w14:paraId="04023F05" w14:textId="77777777" w:rsidR="00DC75EB" w:rsidRPr="00DC75EB" w:rsidRDefault="00DC75EB" w:rsidP="00DC75EB">
            <w:pPr>
              <w:spacing w:after="0" w:line="240" w:lineRule="auto"/>
              <w:jc w:val="center"/>
              <w:rPr>
                <w:rFonts w:ascii="Times New Roman" w:eastAsia="Times New Roman" w:hAnsi="Times New Roman" w:cs="Times New Roman"/>
                <w:iCs/>
                <w:sz w:val="24"/>
                <w:szCs w:val="24"/>
                <w:lang w:eastAsia="ru-RU"/>
              </w:rPr>
            </w:pPr>
            <w:r w:rsidRPr="00DC75EB">
              <w:rPr>
                <w:rFonts w:ascii="Times New Roman" w:eastAsia="Times New Roman" w:hAnsi="Times New Roman" w:cs="Times New Roman"/>
                <w:iCs/>
                <w:sz w:val="24"/>
                <w:szCs w:val="24"/>
                <w:lang w:eastAsia="ru-RU"/>
              </w:rPr>
              <w:lastRenderedPageBreak/>
              <w:t>ОК 02</w:t>
            </w:r>
          </w:p>
        </w:tc>
        <w:tc>
          <w:tcPr>
            <w:tcW w:w="3571" w:type="dxa"/>
            <w:vMerge w:val="restart"/>
          </w:tcPr>
          <w:p w14:paraId="6538437C" w14:textId="77777777" w:rsidR="00DC75EB" w:rsidRPr="00DC75EB" w:rsidRDefault="00DC75EB" w:rsidP="00DC75EB">
            <w:pPr>
              <w:spacing w:after="0" w:line="240" w:lineRule="auto"/>
              <w:jc w:val="both"/>
              <w:rPr>
                <w:rFonts w:ascii="Times New Roman" w:eastAsia="Times New Roman" w:hAnsi="Times New Roman" w:cs="Times New Roman"/>
                <w:iCs/>
                <w:sz w:val="24"/>
                <w:szCs w:val="24"/>
                <w:lang w:eastAsia="ru-RU"/>
              </w:rPr>
            </w:pPr>
            <w:r w:rsidRPr="00DC75EB">
              <w:rPr>
                <w:rFonts w:ascii="Times New Roman" w:eastAsia="Times New Roman" w:hAnsi="Times New Roman" w:cs="Times New Roman"/>
                <w:sz w:val="24"/>
                <w:szCs w:val="24"/>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041" w:type="dxa"/>
          </w:tcPr>
          <w:p w14:paraId="3A81CD61" w14:textId="77777777" w:rsidR="00DC75EB" w:rsidRPr="00DC75EB" w:rsidRDefault="00DC75EB" w:rsidP="00DC75EB">
            <w:pPr>
              <w:spacing w:after="0" w:line="240" w:lineRule="auto"/>
              <w:rPr>
                <w:rFonts w:ascii="Times New Roman" w:eastAsia="Times New Roman" w:hAnsi="Times New Roman" w:cs="Times New Roman"/>
                <w:iCs/>
                <w:sz w:val="24"/>
                <w:szCs w:val="24"/>
                <w:lang w:eastAsia="ru-RU"/>
              </w:rPr>
            </w:pPr>
            <w:r w:rsidRPr="00DC75EB">
              <w:rPr>
                <w:rFonts w:ascii="Times New Roman" w:hAnsi="Times New Roman"/>
                <w:b/>
                <w:iCs/>
                <w:sz w:val="24"/>
                <w:szCs w:val="24"/>
              </w:rPr>
              <w:t xml:space="preserve">Умения: </w:t>
            </w:r>
            <w:r w:rsidRPr="00DC75EB">
              <w:rPr>
                <w:rFonts w:ascii="Times New Roman" w:hAnsi="Times New Roman"/>
                <w:iCs/>
                <w:sz w:val="24"/>
                <w:szCs w:val="24"/>
              </w:rPr>
              <w:t xml:space="preserve">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 </w:t>
            </w:r>
          </w:p>
        </w:tc>
      </w:tr>
      <w:tr w:rsidR="00DC75EB" w:rsidRPr="00DC75EB" w14:paraId="400EFECD" w14:textId="77777777" w:rsidTr="00431F98">
        <w:trPr>
          <w:cantSplit/>
          <w:trHeight w:val="1132"/>
          <w:jc w:val="center"/>
        </w:trPr>
        <w:tc>
          <w:tcPr>
            <w:tcW w:w="1102" w:type="dxa"/>
            <w:vMerge/>
          </w:tcPr>
          <w:p w14:paraId="3BAFE02C" w14:textId="77777777" w:rsidR="00DC75EB" w:rsidRPr="00DC75EB" w:rsidRDefault="00DC75EB" w:rsidP="00DC75EB">
            <w:pPr>
              <w:spacing w:after="0" w:line="240" w:lineRule="auto"/>
              <w:jc w:val="center"/>
              <w:rPr>
                <w:rFonts w:ascii="Times New Roman" w:eastAsia="Times New Roman" w:hAnsi="Times New Roman" w:cs="Times New Roman"/>
                <w:iCs/>
                <w:sz w:val="24"/>
                <w:szCs w:val="24"/>
                <w:lang w:eastAsia="ru-RU"/>
              </w:rPr>
            </w:pPr>
          </w:p>
        </w:tc>
        <w:tc>
          <w:tcPr>
            <w:tcW w:w="3571" w:type="dxa"/>
            <w:vMerge/>
          </w:tcPr>
          <w:p w14:paraId="6537C54F" w14:textId="77777777" w:rsidR="00DC75EB" w:rsidRPr="00DC75EB" w:rsidRDefault="00DC75EB" w:rsidP="00DC75EB">
            <w:pPr>
              <w:spacing w:after="0" w:line="240" w:lineRule="auto"/>
              <w:jc w:val="both"/>
              <w:rPr>
                <w:rFonts w:ascii="Times New Roman" w:eastAsia="Times New Roman" w:hAnsi="Times New Roman" w:cs="Times New Roman"/>
                <w:sz w:val="24"/>
                <w:szCs w:val="24"/>
                <w:lang w:eastAsia="ru-RU"/>
              </w:rPr>
            </w:pPr>
          </w:p>
        </w:tc>
        <w:tc>
          <w:tcPr>
            <w:tcW w:w="5041" w:type="dxa"/>
          </w:tcPr>
          <w:p w14:paraId="279952EC" w14:textId="77777777" w:rsidR="00DC75EB" w:rsidRPr="00DC75EB" w:rsidRDefault="00DC75EB" w:rsidP="00DC75EB">
            <w:pPr>
              <w:spacing w:after="0" w:line="240" w:lineRule="auto"/>
              <w:rPr>
                <w:rFonts w:ascii="Times New Roman" w:eastAsia="Times New Roman" w:hAnsi="Times New Roman" w:cs="Times New Roman"/>
                <w:b/>
                <w:iCs/>
                <w:sz w:val="24"/>
                <w:szCs w:val="24"/>
                <w:lang w:eastAsia="ru-RU"/>
              </w:rPr>
            </w:pPr>
            <w:r w:rsidRPr="00DC75EB">
              <w:rPr>
                <w:rFonts w:ascii="Times New Roman" w:hAnsi="Times New Roman"/>
                <w:b/>
                <w:iCs/>
                <w:sz w:val="24"/>
                <w:szCs w:val="24"/>
              </w:rPr>
              <w:t xml:space="preserve">Знания: </w:t>
            </w:r>
            <w:r w:rsidRPr="00DC75EB">
              <w:rPr>
                <w:rFonts w:ascii="Times New Roman" w:hAnsi="Times New Roman"/>
                <w:iCs/>
                <w:sz w:val="24"/>
                <w:szCs w:val="24"/>
              </w:rPr>
              <w:t xml:space="preserve">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w:t>
            </w:r>
            <w:r w:rsidRPr="00DC75EB">
              <w:rPr>
                <w:rFonts w:ascii="Times New Roman" w:hAnsi="Times New Roman"/>
                <w:bCs/>
                <w:iCs/>
                <w:sz w:val="24"/>
                <w:szCs w:val="24"/>
              </w:rP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r>
      <w:tr w:rsidR="00DC75EB" w:rsidRPr="00DC75EB" w14:paraId="44D79C0F" w14:textId="77777777" w:rsidTr="00431F98">
        <w:trPr>
          <w:cantSplit/>
          <w:trHeight w:val="1140"/>
          <w:jc w:val="center"/>
        </w:trPr>
        <w:tc>
          <w:tcPr>
            <w:tcW w:w="1102" w:type="dxa"/>
            <w:vMerge w:val="restart"/>
          </w:tcPr>
          <w:p w14:paraId="1A51DADD" w14:textId="77777777" w:rsidR="00DC75EB" w:rsidRPr="00DC75EB" w:rsidRDefault="00DC75EB" w:rsidP="00DC75EB">
            <w:pPr>
              <w:spacing w:after="0" w:line="240" w:lineRule="auto"/>
              <w:jc w:val="center"/>
              <w:rPr>
                <w:rFonts w:ascii="Times New Roman" w:eastAsia="Times New Roman" w:hAnsi="Times New Roman" w:cs="Times New Roman"/>
                <w:iCs/>
                <w:sz w:val="24"/>
                <w:szCs w:val="24"/>
                <w:lang w:eastAsia="ru-RU"/>
              </w:rPr>
            </w:pPr>
            <w:r w:rsidRPr="00DC75EB">
              <w:rPr>
                <w:rFonts w:ascii="Times New Roman" w:eastAsia="Times New Roman" w:hAnsi="Times New Roman" w:cs="Times New Roman"/>
                <w:iCs/>
                <w:sz w:val="24"/>
                <w:szCs w:val="24"/>
                <w:lang w:eastAsia="ru-RU"/>
              </w:rPr>
              <w:t>ОК 03</w:t>
            </w:r>
          </w:p>
        </w:tc>
        <w:tc>
          <w:tcPr>
            <w:tcW w:w="3571" w:type="dxa"/>
            <w:vMerge w:val="restart"/>
          </w:tcPr>
          <w:p w14:paraId="51460256" w14:textId="77777777" w:rsidR="00DC75EB" w:rsidRPr="00DC75EB" w:rsidRDefault="00DC75EB" w:rsidP="00DC75EB">
            <w:pPr>
              <w:spacing w:after="0" w:line="240" w:lineRule="auto"/>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5041" w:type="dxa"/>
          </w:tcPr>
          <w:p w14:paraId="05D483F9" w14:textId="77777777" w:rsidR="00DC75EB" w:rsidRPr="00DC75EB" w:rsidRDefault="00DC75EB" w:rsidP="00DC75EB">
            <w:pPr>
              <w:spacing w:after="0" w:line="240" w:lineRule="auto"/>
              <w:rPr>
                <w:rFonts w:ascii="Times New Roman" w:eastAsia="Times New Roman" w:hAnsi="Times New Roman" w:cs="Times New Roman"/>
                <w:iCs/>
                <w:sz w:val="24"/>
                <w:szCs w:val="24"/>
                <w:lang w:eastAsia="ru-RU"/>
              </w:rPr>
            </w:pPr>
            <w:r w:rsidRPr="00DC75EB">
              <w:rPr>
                <w:rFonts w:ascii="Times New Roman" w:hAnsi="Times New Roman"/>
                <w:b/>
                <w:bCs/>
                <w:iCs/>
                <w:sz w:val="24"/>
                <w:szCs w:val="24"/>
              </w:rPr>
              <w:t xml:space="preserve">Умения: </w:t>
            </w:r>
            <w:r w:rsidRPr="00DC75EB">
              <w:rPr>
                <w:rFonts w:ascii="Times New Roman" w:hAnsi="Times New Roman"/>
                <w:bCs/>
                <w:iCs/>
                <w:sz w:val="24"/>
                <w:szCs w:val="24"/>
              </w:rPr>
              <w:t xml:space="preserve">определять актуальность нормативно-правовой документации в профессиональной деятельности; </w:t>
            </w:r>
            <w:r w:rsidRPr="00DC75EB">
              <w:rPr>
                <w:rFonts w:ascii="Times New Roman" w:hAnsi="Times New Roman"/>
              </w:rPr>
              <w:t xml:space="preserve">применять современную научную профессиональную терминологию; </w:t>
            </w:r>
            <w:r w:rsidRPr="00DC75EB">
              <w:rPr>
                <w:rFonts w:ascii="Times New Roman" w:hAnsi="Times New Roman"/>
                <w:sz w:val="24"/>
                <w:szCs w:val="24"/>
              </w:rPr>
              <w:t xml:space="preserve">определять и выстраивать траектории профессионального развития и самообразования; </w:t>
            </w:r>
            <w:r w:rsidRPr="00DC75EB">
              <w:rPr>
                <w:rFonts w:ascii="Times New Roman" w:hAnsi="Times New Roman"/>
                <w:bCs/>
                <w:sz w:val="24"/>
                <w:szCs w:val="24"/>
              </w:rPr>
              <w:t xml:space="preserve">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w:t>
            </w:r>
            <w:r w:rsidRPr="00DC75EB">
              <w:rPr>
                <w:rFonts w:ascii="Times New Roman" w:hAnsi="Times New Roman"/>
                <w:iCs/>
                <w:sz w:val="24"/>
                <w:szCs w:val="24"/>
              </w:rPr>
              <w:t>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tc>
      </w:tr>
      <w:tr w:rsidR="00DC75EB" w:rsidRPr="00DC75EB" w14:paraId="347C935B" w14:textId="77777777" w:rsidTr="00431F98">
        <w:trPr>
          <w:cantSplit/>
          <w:trHeight w:val="941"/>
          <w:jc w:val="center"/>
        </w:trPr>
        <w:tc>
          <w:tcPr>
            <w:tcW w:w="1102" w:type="dxa"/>
            <w:vMerge/>
          </w:tcPr>
          <w:p w14:paraId="1E8AB28F" w14:textId="77777777" w:rsidR="00DC75EB" w:rsidRPr="00DC75EB" w:rsidRDefault="00DC75EB" w:rsidP="00DC75EB">
            <w:pPr>
              <w:spacing w:after="0" w:line="240" w:lineRule="auto"/>
              <w:jc w:val="center"/>
              <w:rPr>
                <w:rFonts w:ascii="Times New Roman" w:eastAsia="Times New Roman" w:hAnsi="Times New Roman" w:cs="Times New Roman"/>
                <w:iCs/>
                <w:sz w:val="24"/>
                <w:szCs w:val="24"/>
                <w:lang w:eastAsia="ru-RU"/>
              </w:rPr>
            </w:pPr>
          </w:p>
        </w:tc>
        <w:tc>
          <w:tcPr>
            <w:tcW w:w="3571" w:type="dxa"/>
            <w:vMerge/>
          </w:tcPr>
          <w:p w14:paraId="49F0D9E3" w14:textId="77777777" w:rsidR="00DC75EB" w:rsidRPr="00DC75EB" w:rsidRDefault="00DC75EB" w:rsidP="00DC75EB">
            <w:pPr>
              <w:spacing w:after="0" w:line="240" w:lineRule="auto"/>
              <w:jc w:val="both"/>
              <w:rPr>
                <w:rFonts w:ascii="Times New Roman" w:eastAsia="Times New Roman" w:hAnsi="Times New Roman" w:cs="Times New Roman"/>
                <w:sz w:val="24"/>
                <w:szCs w:val="24"/>
                <w:lang w:eastAsia="ru-RU"/>
              </w:rPr>
            </w:pPr>
          </w:p>
        </w:tc>
        <w:tc>
          <w:tcPr>
            <w:tcW w:w="5041" w:type="dxa"/>
          </w:tcPr>
          <w:p w14:paraId="37E3AD4F" w14:textId="77777777" w:rsidR="00DC75EB" w:rsidRPr="00DC75EB" w:rsidRDefault="00DC75EB" w:rsidP="00DC75EB">
            <w:pPr>
              <w:spacing w:after="0" w:line="240" w:lineRule="auto"/>
              <w:rPr>
                <w:rFonts w:ascii="Times New Roman" w:eastAsia="Times New Roman" w:hAnsi="Times New Roman" w:cs="Times New Roman"/>
                <w:iCs/>
                <w:sz w:val="24"/>
                <w:szCs w:val="24"/>
                <w:lang w:eastAsia="ru-RU"/>
              </w:rPr>
            </w:pPr>
            <w:r w:rsidRPr="00DC75EB">
              <w:rPr>
                <w:rFonts w:ascii="Times New Roman" w:hAnsi="Times New Roman"/>
                <w:b/>
                <w:bCs/>
                <w:iCs/>
                <w:sz w:val="24"/>
                <w:szCs w:val="24"/>
              </w:rPr>
              <w:t xml:space="preserve">Знания: </w:t>
            </w:r>
            <w:r w:rsidRPr="00DC75EB">
              <w:rPr>
                <w:rFonts w:ascii="Times New Roman" w:hAnsi="Times New Roman"/>
                <w:bCs/>
                <w:iCs/>
                <w:sz w:val="24"/>
                <w:szCs w:val="24"/>
              </w:rPr>
              <w:t xml:space="preserve">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 </w:t>
            </w:r>
            <w:r w:rsidRPr="00DC75EB">
              <w:rPr>
                <w:rFonts w:ascii="Times New Roman" w:hAnsi="Times New Roman"/>
                <w:bCs/>
                <w:sz w:val="24"/>
                <w:szCs w:val="24"/>
              </w:rPr>
              <w:t>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r>
      <w:tr w:rsidR="00DC75EB" w:rsidRPr="00DC75EB" w14:paraId="5FE553B3" w14:textId="77777777" w:rsidTr="00431F98">
        <w:trPr>
          <w:cantSplit/>
          <w:trHeight w:val="509"/>
          <w:jc w:val="center"/>
        </w:trPr>
        <w:tc>
          <w:tcPr>
            <w:tcW w:w="1102" w:type="dxa"/>
            <w:vMerge w:val="restart"/>
          </w:tcPr>
          <w:p w14:paraId="2A2DD3DD" w14:textId="77777777" w:rsidR="00DC75EB" w:rsidRPr="00DC75EB" w:rsidRDefault="00DC75EB" w:rsidP="00DC75EB">
            <w:pPr>
              <w:spacing w:after="0" w:line="240" w:lineRule="auto"/>
              <w:jc w:val="center"/>
              <w:rPr>
                <w:rFonts w:ascii="Times New Roman" w:eastAsia="Times New Roman" w:hAnsi="Times New Roman" w:cs="Times New Roman"/>
                <w:iCs/>
                <w:sz w:val="24"/>
                <w:szCs w:val="24"/>
                <w:lang w:eastAsia="ru-RU"/>
              </w:rPr>
            </w:pPr>
            <w:r w:rsidRPr="00DC75EB">
              <w:rPr>
                <w:rFonts w:ascii="Times New Roman" w:eastAsia="Times New Roman" w:hAnsi="Times New Roman" w:cs="Times New Roman"/>
                <w:iCs/>
                <w:sz w:val="24"/>
                <w:szCs w:val="24"/>
                <w:lang w:eastAsia="ru-RU"/>
              </w:rPr>
              <w:lastRenderedPageBreak/>
              <w:t>ОК 04</w:t>
            </w:r>
          </w:p>
        </w:tc>
        <w:tc>
          <w:tcPr>
            <w:tcW w:w="3571" w:type="dxa"/>
            <w:vMerge w:val="restart"/>
          </w:tcPr>
          <w:p w14:paraId="3B259BE7" w14:textId="77777777" w:rsidR="00DC75EB" w:rsidRPr="00DC75EB" w:rsidRDefault="00DC75EB" w:rsidP="00DC75EB">
            <w:pPr>
              <w:spacing w:after="0" w:line="240" w:lineRule="auto"/>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Эффективно взаимодействовать и работать в коллективе и команде.</w:t>
            </w:r>
          </w:p>
        </w:tc>
        <w:tc>
          <w:tcPr>
            <w:tcW w:w="5041" w:type="dxa"/>
          </w:tcPr>
          <w:p w14:paraId="2CDAC5DC" w14:textId="77777777" w:rsidR="00DC75EB" w:rsidRPr="00DC75EB" w:rsidRDefault="00DC75EB" w:rsidP="00DC75EB">
            <w:pPr>
              <w:spacing w:after="0" w:line="240" w:lineRule="auto"/>
              <w:rPr>
                <w:rFonts w:ascii="Times New Roman" w:eastAsia="Times New Roman" w:hAnsi="Times New Roman" w:cs="Times New Roman"/>
                <w:b/>
                <w:iCs/>
                <w:sz w:val="24"/>
                <w:szCs w:val="24"/>
                <w:lang w:eastAsia="ru-RU"/>
              </w:rPr>
            </w:pPr>
            <w:r w:rsidRPr="00DC75EB">
              <w:rPr>
                <w:rFonts w:ascii="Times New Roman" w:eastAsia="Times New Roman" w:hAnsi="Times New Roman" w:cs="Times New Roman"/>
                <w:b/>
                <w:bCs/>
                <w:iCs/>
                <w:sz w:val="24"/>
                <w:szCs w:val="24"/>
                <w:lang w:eastAsia="ru-RU"/>
              </w:rPr>
              <w:t xml:space="preserve">Умения: </w:t>
            </w:r>
            <w:r w:rsidRPr="00DC75EB">
              <w:rPr>
                <w:rFonts w:ascii="Times New Roman" w:eastAsia="Times New Roman" w:hAnsi="Times New Roman" w:cs="Times New Roman"/>
                <w:bCs/>
                <w:sz w:val="24"/>
                <w:szCs w:val="24"/>
                <w:lang w:eastAsia="ru-RU"/>
              </w:rPr>
              <w:t>организовывать работу коллектива и команды; взаимодействовать с коллегами, руководством, клиентами в ходе профессиональной деятельности.</w:t>
            </w:r>
          </w:p>
        </w:tc>
      </w:tr>
      <w:tr w:rsidR="00DC75EB" w:rsidRPr="00DC75EB" w14:paraId="02ED4BBC" w14:textId="77777777" w:rsidTr="00431F98">
        <w:trPr>
          <w:cantSplit/>
          <w:trHeight w:val="991"/>
          <w:jc w:val="center"/>
        </w:trPr>
        <w:tc>
          <w:tcPr>
            <w:tcW w:w="1102" w:type="dxa"/>
            <w:vMerge/>
          </w:tcPr>
          <w:p w14:paraId="7BC8DE81" w14:textId="77777777" w:rsidR="00DC75EB" w:rsidRPr="00DC75EB" w:rsidRDefault="00DC75EB" w:rsidP="00DC75EB">
            <w:pPr>
              <w:spacing w:after="0" w:line="240" w:lineRule="auto"/>
              <w:jc w:val="center"/>
              <w:rPr>
                <w:rFonts w:ascii="Times New Roman" w:eastAsia="Times New Roman" w:hAnsi="Times New Roman" w:cs="Times New Roman"/>
                <w:iCs/>
                <w:sz w:val="24"/>
                <w:szCs w:val="24"/>
                <w:lang w:eastAsia="ru-RU"/>
              </w:rPr>
            </w:pPr>
          </w:p>
        </w:tc>
        <w:tc>
          <w:tcPr>
            <w:tcW w:w="3571" w:type="dxa"/>
            <w:vMerge/>
          </w:tcPr>
          <w:p w14:paraId="640CEAF4" w14:textId="77777777" w:rsidR="00DC75EB" w:rsidRPr="00DC75EB" w:rsidRDefault="00DC75EB" w:rsidP="00DC75EB">
            <w:pPr>
              <w:spacing w:after="0" w:line="240" w:lineRule="auto"/>
              <w:jc w:val="both"/>
              <w:rPr>
                <w:rFonts w:ascii="Times New Roman" w:eastAsia="Times New Roman" w:hAnsi="Times New Roman" w:cs="Times New Roman"/>
                <w:sz w:val="24"/>
                <w:szCs w:val="24"/>
                <w:lang w:eastAsia="ru-RU"/>
              </w:rPr>
            </w:pPr>
          </w:p>
        </w:tc>
        <w:tc>
          <w:tcPr>
            <w:tcW w:w="5041" w:type="dxa"/>
          </w:tcPr>
          <w:p w14:paraId="5E9E88A7" w14:textId="164AFDCD" w:rsidR="00DC75EB" w:rsidRPr="00DC75EB" w:rsidRDefault="00431F98" w:rsidP="00DC75EB">
            <w:pPr>
              <w:spacing w:after="0" w:line="240" w:lineRule="auto"/>
              <w:rPr>
                <w:rFonts w:ascii="Times New Roman" w:eastAsia="Times New Roman" w:hAnsi="Times New Roman" w:cs="Times New Roman"/>
                <w:b/>
                <w:iCs/>
                <w:sz w:val="24"/>
                <w:szCs w:val="24"/>
                <w:lang w:eastAsia="ru-RU"/>
              </w:rPr>
            </w:pPr>
            <w:r w:rsidRPr="00DC75EB">
              <w:rPr>
                <w:rFonts w:ascii="Times New Roman" w:eastAsia="Times New Roman" w:hAnsi="Times New Roman" w:cs="Times New Roman"/>
                <w:b/>
                <w:bCs/>
                <w:iCs/>
                <w:sz w:val="24"/>
                <w:szCs w:val="24"/>
                <w:lang w:eastAsia="ru-RU"/>
              </w:rPr>
              <w:t xml:space="preserve">Знания: </w:t>
            </w:r>
            <w:r w:rsidRPr="00431F98">
              <w:rPr>
                <w:rFonts w:ascii="Times New Roman" w:eastAsia="Times New Roman" w:hAnsi="Times New Roman" w:cs="Times New Roman"/>
                <w:iCs/>
                <w:sz w:val="24"/>
                <w:szCs w:val="24"/>
                <w:lang w:eastAsia="ru-RU"/>
              </w:rPr>
              <w:t>психологические</w:t>
            </w:r>
            <w:r w:rsidR="00DC75EB" w:rsidRPr="00DC75EB">
              <w:rPr>
                <w:rFonts w:ascii="Times New Roman" w:eastAsia="Times New Roman" w:hAnsi="Times New Roman" w:cs="Times New Roman"/>
                <w:bCs/>
                <w:sz w:val="24"/>
                <w:szCs w:val="24"/>
                <w:lang w:eastAsia="ru-RU"/>
              </w:rPr>
              <w:t xml:space="preserve"> основы деятельности коллектива, психологические особенности личности; основы проектной деятельности</w:t>
            </w:r>
          </w:p>
        </w:tc>
      </w:tr>
      <w:tr w:rsidR="00DC75EB" w:rsidRPr="00DC75EB" w14:paraId="1DEF7426" w14:textId="77777777" w:rsidTr="00431F98">
        <w:trPr>
          <w:cantSplit/>
          <w:trHeight w:val="1002"/>
          <w:jc w:val="center"/>
        </w:trPr>
        <w:tc>
          <w:tcPr>
            <w:tcW w:w="1102" w:type="dxa"/>
            <w:vMerge w:val="restart"/>
          </w:tcPr>
          <w:p w14:paraId="647F0F56" w14:textId="77777777" w:rsidR="00DC75EB" w:rsidRPr="00DC75EB" w:rsidRDefault="00DC75EB" w:rsidP="00DC75EB">
            <w:pPr>
              <w:spacing w:after="0" w:line="240" w:lineRule="auto"/>
              <w:jc w:val="center"/>
              <w:rPr>
                <w:rFonts w:ascii="Times New Roman" w:eastAsia="Times New Roman" w:hAnsi="Times New Roman" w:cs="Times New Roman"/>
                <w:iCs/>
                <w:sz w:val="24"/>
                <w:szCs w:val="24"/>
                <w:lang w:eastAsia="ru-RU"/>
              </w:rPr>
            </w:pPr>
            <w:r w:rsidRPr="00DC75EB">
              <w:rPr>
                <w:rFonts w:ascii="Times New Roman" w:eastAsia="Times New Roman" w:hAnsi="Times New Roman" w:cs="Times New Roman"/>
                <w:iCs/>
                <w:sz w:val="24"/>
                <w:szCs w:val="24"/>
                <w:lang w:eastAsia="ru-RU"/>
              </w:rPr>
              <w:t>ОК 05</w:t>
            </w:r>
          </w:p>
        </w:tc>
        <w:tc>
          <w:tcPr>
            <w:tcW w:w="3571" w:type="dxa"/>
            <w:vMerge w:val="restart"/>
          </w:tcPr>
          <w:p w14:paraId="797C3E3E" w14:textId="77777777" w:rsidR="00DC75EB" w:rsidRPr="00DC75EB" w:rsidRDefault="00DC75EB" w:rsidP="00DC75EB">
            <w:pPr>
              <w:spacing w:after="0" w:line="240" w:lineRule="auto"/>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041" w:type="dxa"/>
          </w:tcPr>
          <w:p w14:paraId="2E6CC5DD" w14:textId="77777777" w:rsidR="00DC75EB" w:rsidRPr="00DC75EB" w:rsidRDefault="00DC75EB" w:rsidP="00DC75EB">
            <w:pPr>
              <w:spacing w:after="0" w:line="240" w:lineRule="auto"/>
              <w:rPr>
                <w:rFonts w:ascii="Times New Roman" w:eastAsia="Times New Roman" w:hAnsi="Times New Roman" w:cs="Times New Roman"/>
                <w:b/>
                <w:iCs/>
                <w:sz w:val="24"/>
                <w:szCs w:val="24"/>
                <w:lang w:eastAsia="ru-RU"/>
              </w:rPr>
            </w:pPr>
            <w:r w:rsidRPr="00DC75EB">
              <w:rPr>
                <w:rFonts w:ascii="Times New Roman" w:eastAsia="Times New Roman" w:hAnsi="Times New Roman" w:cs="Times New Roman"/>
                <w:b/>
                <w:bCs/>
                <w:iCs/>
                <w:sz w:val="24"/>
                <w:szCs w:val="24"/>
                <w:lang w:eastAsia="ru-RU"/>
              </w:rPr>
              <w:t>Умения:</w:t>
            </w:r>
            <w:r w:rsidRPr="00DC75EB">
              <w:rPr>
                <w:rFonts w:ascii="Times New Roman" w:eastAsia="Times New Roman" w:hAnsi="Times New Roman" w:cs="Times New Roman"/>
                <w:iCs/>
                <w:sz w:val="24"/>
                <w:szCs w:val="24"/>
                <w:lang w:eastAsia="ru-RU"/>
              </w:rPr>
              <w:t xml:space="preserve"> грамотно </w:t>
            </w:r>
            <w:r w:rsidRPr="00DC75EB">
              <w:rPr>
                <w:rFonts w:ascii="Times New Roman" w:eastAsia="Times New Roman" w:hAnsi="Times New Roman" w:cs="Times New Roman"/>
                <w:bCs/>
                <w:sz w:val="24"/>
                <w:szCs w:val="24"/>
                <w:lang w:eastAsia="ru-RU"/>
              </w:rPr>
              <w:t xml:space="preserve">излагать свои мысли и оформлять документы по профессиональной тематике на государственном языке, </w:t>
            </w:r>
            <w:r w:rsidRPr="00DC75EB">
              <w:rPr>
                <w:rFonts w:ascii="Times New Roman" w:eastAsia="Times New Roman" w:hAnsi="Times New Roman" w:cs="Times New Roman"/>
                <w:iCs/>
                <w:sz w:val="24"/>
                <w:szCs w:val="24"/>
                <w:lang w:eastAsia="ru-RU"/>
              </w:rPr>
              <w:t>проявлять толерантность в рабочем коллективе</w:t>
            </w:r>
          </w:p>
        </w:tc>
      </w:tr>
      <w:tr w:rsidR="00DC75EB" w:rsidRPr="00DC75EB" w14:paraId="65239281" w14:textId="77777777" w:rsidTr="00431F98">
        <w:trPr>
          <w:cantSplit/>
          <w:trHeight w:val="1121"/>
          <w:jc w:val="center"/>
        </w:trPr>
        <w:tc>
          <w:tcPr>
            <w:tcW w:w="1102" w:type="dxa"/>
            <w:vMerge/>
          </w:tcPr>
          <w:p w14:paraId="06478683" w14:textId="77777777" w:rsidR="00DC75EB" w:rsidRPr="00DC75EB" w:rsidRDefault="00DC75EB" w:rsidP="00DC75EB">
            <w:pPr>
              <w:spacing w:after="0" w:line="240" w:lineRule="auto"/>
              <w:jc w:val="center"/>
              <w:rPr>
                <w:rFonts w:ascii="Times New Roman" w:eastAsia="Times New Roman" w:hAnsi="Times New Roman" w:cs="Times New Roman"/>
                <w:iCs/>
                <w:sz w:val="24"/>
                <w:szCs w:val="24"/>
                <w:lang w:eastAsia="ru-RU"/>
              </w:rPr>
            </w:pPr>
          </w:p>
        </w:tc>
        <w:tc>
          <w:tcPr>
            <w:tcW w:w="3571" w:type="dxa"/>
            <w:vMerge/>
          </w:tcPr>
          <w:p w14:paraId="0100059E" w14:textId="77777777" w:rsidR="00DC75EB" w:rsidRPr="00DC75EB" w:rsidRDefault="00DC75EB" w:rsidP="00DC75EB">
            <w:pPr>
              <w:spacing w:after="0" w:line="240" w:lineRule="auto"/>
              <w:jc w:val="both"/>
              <w:rPr>
                <w:rFonts w:ascii="Times New Roman" w:eastAsia="Times New Roman" w:hAnsi="Times New Roman" w:cs="Times New Roman"/>
                <w:sz w:val="24"/>
                <w:szCs w:val="24"/>
                <w:lang w:eastAsia="ru-RU"/>
              </w:rPr>
            </w:pPr>
          </w:p>
        </w:tc>
        <w:tc>
          <w:tcPr>
            <w:tcW w:w="5041" w:type="dxa"/>
          </w:tcPr>
          <w:p w14:paraId="78E43073"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
                <w:bCs/>
                <w:iCs/>
                <w:sz w:val="24"/>
                <w:szCs w:val="24"/>
                <w:lang w:eastAsia="ru-RU"/>
              </w:rPr>
              <w:t xml:space="preserve">Знания: </w:t>
            </w:r>
            <w:r w:rsidRPr="00DC75EB">
              <w:rPr>
                <w:rFonts w:ascii="Times New Roman" w:eastAsia="Times New Roman" w:hAnsi="Times New Roman" w:cs="Times New Roman"/>
                <w:bCs/>
                <w:sz w:val="24"/>
                <w:szCs w:val="24"/>
                <w:lang w:eastAsia="ru-RU"/>
              </w:rPr>
              <w:t>особенности социального и культурного контекста; правила оформления документов и построения устных сообщений.</w:t>
            </w:r>
          </w:p>
        </w:tc>
      </w:tr>
      <w:tr w:rsidR="00DC75EB" w:rsidRPr="00DC75EB" w14:paraId="431C3996" w14:textId="77777777" w:rsidTr="00431F98">
        <w:trPr>
          <w:cantSplit/>
          <w:trHeight w:val="806"/>
          <w:jc w:val="center"/>
        </w:trPr>
        <w:tc>
          <w:tcPr>
            <w:tcW w:w="1102" w:type="dxa"/>
            <w:vMerge w:val="restart"/>
          </w:tcPr>
          <w:p w14:paraId="20B84571" w14:textId="77777777" w:rsidR="00DC75EB" w:rsidRPr="00DC75EB" w:rsidRDefault="00DC75EB" w:rsidP="00DC75EB">
            <w:pPr>
              <w:spacing w:after="0" w:line="240" w:lineRule="auto"/>
              <w:jc w:val="center"/>
              <w:rPr>
                <w:rFonts w:ascii="Times New Roman" w:eastAsia="Times New Roman" w:hAnsi="Times New Roman" w:cs="Times New Roman"/>
                <w:iCs/>
                <w:sz w:val="24"/>
                <w:szCs w:val="24"/>
                <w:lang w:eastAsia="ru-RU"/>
              </w:rPr>
            </w:pPr>
            <w:r w:rsidRPr="00DC75EB">
              <w:rPr>
                <w:rFonts w:ascii="Times New Roman" w:eastAsia="Times New Roman" w:hAnsi="Times New Roman" w:cs="Times New Roman"/>
                <w:iCs/>
                <w:sz w:val="24"/>
                <w:szCs w:val="24"/>
                <w:lang w:eastAsia="ru-RU"/>
              </w:rPr>
              <w:t>ОК 06</w:t>
            </w:r>
          </w:p>
        </w:tc>
        <w:tc>
          <w:tcPr>
            <w:tcW w:w="3571" w:type="dxa"/>
            <w:vMerge w:val="restart"/>
          </w:tcPr>
          <w:p w14:paraId="584CCD13" w14:textId="77777777" w:rsidR="00DC75EB" w:rsidRPr="00DC75EB" w:rsidRDefault="00DC75EB" w:rsidP="00DC75EB">
            <w:pPr>
              <w:spacing w:after="0" w:line="240" w:lineRule="auto"/>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5041" w:type="dxa"/>
          </w:tcPr>
          <w:p w14:paraId="1564479E" w14:textId="77777777" w:rsidR="00DC75EB" w:rsidRPr="00DC75EB" w:rsidRDefault="00DC75EB" w:rsidP="00DC75EB">
            <w:pPr>
              <w:spacing w:after="0" w:line="240" w:lineRule="auto"/>
              <w:rPr>
                <w:rFonts w:ascii="Times New Roman" w:eastAsia="Times New Roman" w:hAnsi="Times New Roman" w:cs="Times New Roman"/>
                <w:iCs/>
                <w:sz w:val="24"/>
                <w:szCs w:val="24"/>
                <w:lang w:eastAsia="ru-RU"/>
              </w:rPr>
            </w:pPr>
            <w:r w:rsidRPr="00DC75EB">
              <w:rPr>
                <w:rFonts w:ascii="Times New Roman" w:eastAsia="Times New Roman" w:hAnsi="Times New Roman" w:cs="Times New Roman"/>
                <w:b/>
                <w:bCs/>
                <w:iCs/>
                <w:sz w:val="24"/>
                <w:szCs w:val="24"/>
                <w:lang w:eastAsia="ru-RU"/>
              </w:rPr>
              <w:t>Умения:</w:t>
            </w:r>
            <w:r w:rsidRPr="00DC75EB">
              <w:rPr>
                <w:rFonts w:ascii="Times New Roman" w:eastAsia="Times New Roman" w:hAnsi="Times New Roman" w:cs="Times New Roman"/>
                <w:bCs/>
                <w:iCs/>
                <w:sz w:val="24"/>
                <w:szCs w:val="24"/>
                <w:lang w:eastAsia="ru-RU"/>
              </w:rPr>
              <w:t xml:space="preserve"> описывать значимость своей </w:t>
            </w:r>
            <w:r w:rsidRPr="00DC75EB">
              <w:rPr>
                <w:rFonts w:ascii="Times New Roman" w:eastAsia="Times New Roman" w:hAnsi="Times New Roman" w:cs="Times New Roman"/>
                <w:bCs/>
                <w:sz w:val="24"/>
                <w:szCs w:val="24"/>
                <w:lang w:eastAsia="ru-RU"/>
              </w:rPr>
              <w:t>специальности</w:t>
            </w:r>
            <w:r w:rsidRPr="00DC75EB">
              <w:rPr>
                <w:rFonts w:ascii="Times New Roman" w:eastAsia="Times New Roman" w:hAnsi="Times New Roman" w:cs="Times New Roman"/>
                <w:bCs/>
                <w:i/>
                <w:iCs/>
                <w:sz w:val="24"/>
                <w:szCs w:val="24"/>
                <w:lang w:eastAsia="ru-RU"/>
              </w:rPr>
              <w:t xml:space="preserve">; </w:t>
            </w:r>
            <w:r w:rsidRPr="00DC75EB">
              <w:rPr>
                <w:rFonts w:ascii="Times New Roman" w:eastAsia="Times New Roman" w:hAnsi="Times New Roman" w:cs="Times New Roman"/>
                <w:bCs/>
                <w:iCs/>
                <w:sz w:val="24"/>
                <w:szCs w:val="24"/>
                <w:lang w:eastAsia="ru-RU"/>
              </w:rPr>
              <w:t>применять стандарты антикоррупционного поведения</w:t>
            </w:r>
          </w:p>
        </w:tc>
      </w:tr>
      <w:tr w:rsidR="00DC75EB" w:rsidRPr="00DC75EB" w14:paraId="68F53519" w14:textId="77777777" w:rsidTr="00431F98">
        <w:trPr>
          <w:cantSplit/>
          <w:trHeight w:val="1138"/>
          <w:jc w:val="center"/>
        </w:trPr>
        <w:tc>
          <w:tcPr>
            <w:tcW w:w="1102" w:type="dxa"/>
            <w:vMerge/>
          </w:tcPr>
          <w:p w14:paraId="2CDA0A62" w14:textId="77777777" w:rsidR="00DC75EB" w:rsidRPr="00DC75EB" w:rsidRDefault="00DC75EB" w:rsidP="00DC75EB">
            <w:pPr>
              <w:spacing w:after="0" w:line="240" w:lineRule="auto"/>
              <w:jc w:val="center"/>
              <w:rPr>
                <w:rFonts w:ascii="Times New Roman" w:eastAsia="Times New Roman" w:hAnsi="Times New Roman" w:cs="Times New Roman"/>
                <w:iCs/>
                <w:sz w:val="24"/>
                <w:szCs w:val="24"/>
                <w:lang w:eastAsia="ru-RU"/>
              </w:rPr>
            </w:pPr>
          </w:p>
        </w:tc>
        <w:tc>
          <w:tcPr>
            <w:tcW w:w="3571" w:type="dxa"/>
            <w:vMerge/>
          </w:tcPr>
          <w:p w14:paraId="43CD11BE" w14:textId="77777777" w:rsidR="00DC75EB" w:rsidRPr="00DC75EB" w:rsidRDefault="00DC75EB" w:rsidP="00DC75EB">
            <w:pPr>
              <w:spacing w:after="0" w:line="240" w:lineRule="auto"/>
              <w:jc w:val="both"/>
              <w:rPr>
                <w:rFonts w:ascii="Times New Roman" w:eastAsia="Times New Roman" w:hAnsi="Times New Roman" w:cs="Times New Roman"/>
                <w:sz w:val="24"/>
                <w:szCs w:val="24"/>
                <w:lang w:eastAsia="ru-RU"/>
              </w:rPr>
            </w:pPr>
          </w:p>
        </w:tc>
        <w:tc>
          <w:tcPr>
            <w:tcW w:w="5041" w:type="dxa"/>
          </w:tcPr>
          <w:p w14:paraId="2D2E6C15" w14:textId="77777777" w:rsidR="00DC75EB" w:rsidRPr="00DC75EB" w:rsidRDefault="00DC75EB" w:rsidP="00DC75EB">
            <w:pPr>
              <w:suppressAutoHyphens/>
              <w:spacing w:after="0" w:line="276" w:lineRule="auto"/>
              <w:jc w:val="both"/>
              <w:rPr>
                <w:rFonts w:ascii="Times New Roman" w:eastAsia="Times New Roman" w:hAnsi="Times New Roman" w:cs="Times New Roman"/>
                <w:iCs/>
                <w:sz w:val="24"/>
                <w:szCs w:val="24"/>
                <w:lang w:eastAsia="ru-RU"/>
              </w:rPr>
            </w:pPr>
            <w:r w:rsidRPr="00DC75EB">
              <w:rPr>
                <w:rFonts w:ascii="Times New Roman" w:eastAsia="Times New Roman" w:hAnsi="Times New Roman" w:cs="Times New Roman"/>
                <w:b/>
                <w:bCs/>
                <w:iCs/>
                <w:sz w:val="24"/>
                <w:szCs w:val="24"/>
                <w:lang w:eastAsia="ru-RU"/>
              </w:rPr>
              <w:t xml:space="preserve">Знания: </w:t>
            </w:r>
            <w:r w:rsidRPr="00DC75EB">
              <w:rPr>
                <w:rFonts w:ascii="Times New Roman" w:eastAsia="Times New Roman" w:hAnsi="Times New Roman" w:cs="Times New Roman"/>
                <w:bCs/>
                <w:iCs/>
                <w:sz w:val="24"/>
                <w:szCs w:val="24"/>
                <w:lang w:eastAsia="ru-RU"/>
              </w:rPr>
              <w:t>сущность гражданско-патриотической позиции, общечеловеческих ценностей; значимость профессиональной деятельности по специальности; стандарты антикоррупционного поведения и последствия его нарушения</w:t>
            </w:r>
          </w:p>
        </w:tc>
      </w:tr>
      <w:tr w:rsidR="00DC75EB" w:rsidRPr="00DC75EB" w14:paraId="330FA14E" w14:textId="77777777" w:rsidTr="00431F98">
        <w:trPr>
          <w:cantSplit/>
          <w:trHeight w:val="982"/>
          <w:jc w:val="center"/>
        </w:trPr>
        <w:tc>
          <w:tcPr>
            <w:tcW w:w="1102" w:type="dxa"/>
            <w:vMerge w:val="restart"/>
          </w:tcPr>
          <w:p w14:paraId="2202E743" w14:textId="77777777" w:rsidR="00DC75EB" w:rsidRPr="00DC75EB" w:rsidRDefault="00DC75EB" w:rsidP="00DC75EB">
            <w:pPr>
              <w:spacing w:after="0" w:line="240" w:lineRule="auto"/>
              <w:jc w:val="center"/>
              <w:rPr>
                <w:rFonts w:ascii="Times New Roman" w:eastAsia="Times New Roman" w:hAnsi="Times New Roman" w:cs="Times New Roman"/>
                <w:iCs/>
                <w:sz w:val="24"/>
                <w:szCs w:val="24"/>
                <w:lang w:eastAsia="ru-RU"/>
              </w:rPr>
            </w:pPr>
            <w:r w:rsidRPr="00DC75EB">
              <w:rPr>
                <w:rFonts w:ascii="Times New Roman" w:eastAsia="Times New Roman" w:hAnsi="Times New Roman" w:cs="Times New Roman"/>
                <w:iCs/>
                <w:sz w:val="24"/>
                <w:szCs w:val="24"/>
                <w:lang w:eastAsia="ru-RU"/>
              </w:rPr>
              <w:t>ОК 07</w:t>
            </w:r>
          </w:p>
        </w:tc>
        <w:tc>
          <w:tcPr>
            <w:tcW w:w="3571" w:type="dxa"/>
            <w:vMerge w:val="restart"/>
          </w:tcPr>
          <w:p w14:paraId="646EAD62" w14:textId="77777777" w:rsidR="00DC75EB" w:rsidRPr="00DC75EB" w:rsidRDefault="00DC75EB" w:rsidP="00DC75EB">
            <w:pPr>
              <w:spacing w:after="0" w:line="240" w:lineRule="auto"/>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041" w:type="dxa"/>
          </w:tcPr>
          <w:p w14:paraId="04FE83B6" w14:textId="77777777" w:rsidR="00DC75EB" w:rsidRPr="00DC75EB" w:rsidRDefault="00DC75EB" w:rsidP="00DC75EB">
            <w:pPr>
              <w:spacing w:after="0" w:line="240" w:lineRule="auto"/>
              <w:rPr>
                <w:rFonts w:ascii="Times New Roman" w:eastAsia="Times New Roman" w:hAnsi="Times New Roman" w:cs="Times New Roman"/>
                <w:iCs/>
                <w:sz w:val="24"/>
                <w:szCs w:val="24"/>
                <w:lang w:eastAsia="ru-RU"/>
              </w:rPr>
            </w:pPr>
            <w:r w:rsidRPr="00DC75EB">
              <w:rPr>
                <w:rFonts w:ascii="Times New Roman" w:hAnsi="Times New Roman"/>
                <w:b/>
                <w:bCs/>
                <w:iCs/>
                <w:sz w:val="24"/>
                <w:szCs w:val="24"/>
              </w:rPr>
              <w:t xml:space="preserve">Умения: </w:t>
            </w:r>
            <w:r w:rsidRPr="00DC75EB">
              <w:rPr>
                <w:rFonts w:ascii="Times New Roman" w:hAnsi="Times New Roman"/>
                <w:bCs/>
                <w:iCs/>
                <w:sz w:val="24"/>
                <w:szCs w:val="24"/>
              </w:rPr>
              <w:t>соблюдать нормы экологической безопасности; определять направления ресурсосбережения в рамках профессиональной деятельности по специальности</w:t>
            </w:r>
            <w:r w:rsidRPr="00DC75EB">
              <w:rPr>
                <w:rFonts w:ascii="Times New Roman" w:hAnsi="Times New Roman"/>
                <w:bCs/>
                <w:i/>
                <w:iCs/>
                <w:sz w:val="24"/>
                <w:szCs w:val="24"/>
              </w:rPr>
              <w:t>,</w:t>
            </w:r>
            <w:r w:rsidRPr="00DC75EB">
              <w:t xml:space="preserve"> </w:t>
            </w:r>
            <w:r w:rsidRPr="00DC75EB">
              <w:rPr>
                <w:rFonts w:ascii="Times New Roman" w:hAnsi="Times New Roman"/>
                <w:bCs/>
                <w:sz w:val="24"/>
                <w:szCs w:val="24"/>
              </w:rPr>
              <w:t>осуществлять работу с соблюдением принципов бережливого производства; организовывать профессиональную деятельность с учетом знаний об изменении климатических условий региона.</w:t>
            </w:r>
          </w:p>
        </w:tc>
      </w:tr>
      <w:tr w:rsidR="00DC75EB" w:rsidRPr="00DC75EB" w14:paraId="78521E13" w14:textId="77777777" w:rsidTr="00431F98">
        <w:trPr>
          <w:cantSplit/>
          <w:trHeight w:val="1228"/>
          <w:jc w:val="center"/>
        </w:trPr>
        <w:tc>
          <w:tcPr>
            <w:tcW w:w="1102" w:type="dxa"/>
            <w:vMerge/>
          </w:tcPr>
          <w:p w14:paraId="79ABEC0C" w14:textId="77777777" w:rsidR="00DC75EB" w:rsidRPr="00DC75EB" w:rsidRDefault="00DC75EB" w:rsidP="00DC75EB">
            <w:pPr>
              <w:spacing w:after="0" w:line="240" w:lineRule="auto"/>
              <w:jc w:val="center"/>
              <w:rPr>
                <w:rFonts w:ascii="Times New Roman" w:eastAsia="Times New Roman" w:hAnsi="Times New Roman" w:cs="Times New Roman"/>
                <w:iCs/>
                <w:sz w:val="24"/>
                <w:szCs w:val="24"/>
                <w:lang w:eastAsia="ru-RU"/>
              </w:rPr>
            </w:pPr>
          </w:p>
        </w:tc>
        <w:tc>
          <w:tcPr>
            <w:tcW w:w="3571" w:type="dxa"/>
            <w:vMerge/>
          </w:tcPr>
          <w:p w14:paraId="538B89D6" w14:textId="77777777" w:rsidR="00DC75EB" w:rsidRPr="00DC75EB" w:rsidRDefault="00DC75EB" w:rsidP="00DC75EB">
            <w:pPr>
              <w:spacing w:after="0" w:line="240" w:lineRule="auto"/>
              <w:jc w:val="both"/>
              <w:rPr>
                <w:rFonts w:ascii="Times New Roman" w:eastAsia="Times New Roman" w:hAnsi="Times New Roman" w:cs="Times New Roman"/>
                <w:sz w:val="24"/>
                <w:szCs w:val="24"/>
                <w:lang w:eastAsia="ru-RU"/>
              </w:rPr>
            </w:pPr>
          </w:p>
        </w:tc>
        <w:tc>
          <w:tcPr>
            <w:tcW w:w="5041" w:type="dxa"/>
          </w:tcPr>
          <w:p w14:paraId="2B33ABCA" w14:textId="77777777" w:rsidR="00DC75EB" w:rsidRPr="00DC75EB" w:rsidRDefault="00DC75EB" w:rsidP="00DC75EB">
            <w:pPr>
              <w:spacing w:after="0" w:line="240" w:lineRule="auto"/>
              <w:rPr>
                <w:rFonts w:ascii="Times New Roman" w:eastAsia="Times New Roman" w:hAnsi="Times New Roman" w:cs="Times New Roman"/>
                <w:b/>
                <w:iCs/>
                <w:sz w:val="24"/>
                <w:szCs w:val="24"/>
                <w:lang w:eastAsia="ru-RU"/>
              </w:rPr>
            </w:pPr>
            <w:r w:rsidRPr="00DC75EB">
              <w:rPr>
                <w:rFonts w:ascii="Times New Roman" w:hAnsi="Times New Roman"/>
                <w:b/>
                <w:bCs/>
                <w:iCs/>
                <w:sz w:val="24"/>
                <w:szCs w:val="24"/>
              </w:rPr>
              <w:t xml:space="preserve">Знания: </w:t>
            </w:r>
            <w:r w:rsidRPr="00DC75EB">
              <w:rPr>
                <w:rFonts w:ascii="Times New Roman" w:hAnsi="Times New Roman"/>
                <w:bCs/>
                <w:iCs/>
                <w:sz w:val="24"/>
                <w:szCs w:val="24"/>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 принципы бережливого производства; основные направления изменения климатических условий региона.</w:t>
            </w:r>
          </w:p>
        </w:tc>
      </w:tr>
      <w:tr w:rsidR="00DC75EB" w:rsidRPr="00DC75EB" w14:paraId="00DF964B" w14:textId="77777777" w:rsidTr="00431F98">
        <w:trPr>
          <w:cantSplit/>
          <w:trHeight w:val="1267"/>
          <w:jc w:val="center"/>
        </w:trPr>
        <w:tc>
          <w:tcPr>
            <w:tcW w:w="1102" w:type="dxa"/>
            <w:vMerge w:val="restart"/>
          </w:tcPr>
          <w:p w14:paraId="0158B9DD" w14:textId="77777777" w:rsidR="00DC75EB" w:rsidRPr="00DC75EB" w:rsidRDefault="00DC75EB" w:rsidP="00DC75EB">
            <w:pPr>
              <w:spacing w:after="0" w:line="240" w:lineRule="auto"/>
              <w:jc w:val="center"/>
              <w:rPr>
                <w:rFonts w:ascii="Times New Roman" w:eastAsia="Times New Roman" w:hAnsi="Times New Roman" w:cs="Times New Roman"/>
                <w:iCs/>
                <w:sz w:val="24"/>
                <w:szCs w:val="24"/>
                <w:lang w:eastAsia="ru-RU"/>
              </w:rPr>
            </w:pPr>
            <w:r w:rsidRPr="00DC75EB">
              <w:rPr>
                <w:rFonts w:ascii="Times New Roman" w:eastAsia="Times New Roman" w:hAnsi="Times New Roman" w:cs="Times New Roman"/>
                <w:iCs/>
                <w:sz w:val="24"/>
                <w:szCs w:val="24"/>
                <w:lang w:eastAsia="ru-RU"/>
              </w:rPr>
              <w:lastRenderedPageBreak/>
              <w:t>ОК 08</w:t>
            </w:r>
          </w:p>
        </w:tc>
        <w:tc>
          <w:tcPr>
            <w:tcW w:w="3571" w:type="dxa"/>
            <w:vMerge w:val="restart"/>
          </w:tcPr>
          <w:p w14:paraId="43DF099C" w14:textId="77777777" w:rsidR="00DC75EB" w:rsidRPr="00DC75EB" w:rsidRDefault="00DC75EB" w:rsidP="00DC75EB">
            <w:pPr>
              <w:spacing w:after="0" w:line="240" w:lineRule="auto"/>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5041" w:type="dxa"/>
          </w:tcPr>
          <w:p w14:paraId="5E807399" w14:textId="77777777" w:rsidR="00DC75EB" w:rsidRPr="00DC75EB" w:rsidRDefault="00DC75EB" w:rsidP="00DC75EB">
            <w:pPr>
              <w:spacing w:after="0" w:line="240" w:lineRule="auto"/>
              <w:rPr>
                <w:rFonts w:ascii="Times New Roman" w:eastAsia="Times New Roman" w:hAnsi="Times New Roman" w:cs="Times New Roman"/>
                <w:b/>
                <w:iCs/>
                <w:sz w:val="24"/>
                <w:szCs w:val="24"/>
                <w:lang w:eastAsia="ru-RU"/>
              </w:rPr>
            </w:pPr>
            <w:r w:rsidRPr="00DC75EB">
              <w:rPr>
                <w:rFonts w:ascii="Times New Roman" w:eastAsia="Times New Roman" w:hAnsi="Times New Roman" w:cs="Times New Roman"/>
                <w:b/>
                <w:iCs/>
                <w:sz w:val="24"/>
                <w:szCs w:val="24"/>
                <w:lang w:eastAsia="ru-RU"/>
              </w:rPr>
              <w:t xml:space="preserve">Умения: </w:t>
            </w:r>
            <w:r w:rsidRPr="00DC75EB">
              <w:rPr>
                <w:rFonts w:ascii="Times New Roman" w:eastAsia="Times New Roman" w:hAnsi="Times New Roman" w:cs="Times New Roman"/>
                <w:iCs/>
                <w:sz w:val="24"/>
                <w:szCs w:val="24"/>
                <w:lang w:eastAsia="ru-RU"/>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специальности.</w:t>
            </w:r>
          </w:p>
        </w:tc>
      </w:tr>
      <w:tr w:rsidR="00DC75EB" w:rsidRPr="00DC75EB" w14:paraId="26569AC4" w14:textId="77777777" w:rsidTr="00431F98">
        <w:trPr>
          <w:cantSplit/>
          <w:trHeight w:val="1430"/>
          <w:jc w:val="center"/>
        </w:trPr>
        <w:tc>
          <w:tcPr>
            <w:tcW w:w="1102" w:type="dxa"/>
            <w:vMerge/>
          </w:tcPr>
          <w:p w14:paraId="1C956954" w14:textId="77777777" w:rsidR="00DC75EB" w:rsidRPr="00DC75EB" w:rsidRDefault="00DC75EB" w:rsidP="00DC75EB">
            <w:pPr>
              <w:spacing w:after="0" w:line="240" w:lineRule="auto"/>
              <w:jc w:val="center"/>
              <w:rPr>
                <w:rFonts w:ascii="Times New Roman" w:eastAsia="Times New Roman" w:hAnsi="Times New Roman" w:cs="Times New Roman"/>
                <w:iCs/>
                <w:sz w:val="24"/>
                <w:szCs w:val="24"/>
                <w:lang w:eastAsia="ru-RU"/>
              </w:rPr>
            </w:pPr>
          </w:p>
        </w:tc>
        <w:tc>
          <w:tcPr>
            <w:tcW w:w="3571" w:type="dxa"/>
            <w:vMerge/>
          </w:tcPr>
          <w:p w14:paraId="2AF68A31" w14:textId="77777777" w:rsidR="00DC75EB" w:rsidRPr="00DC75EB" w:rsidRDefault="00DC75EB" w:rsidP="00DC75EB">
            <w:pPr>
              <w:spacing w:after="0" w:line="240" w:lineRule="auto"/>
              <w:jc w:val="both"/>
              <w:rPr>
                <w:rFonts w:ascii="Times New Roman" w:eastAsia="Times New Roman" w:hAnsi="Times New Roman" w:cs="Times New Roman"/>
                <w:sz w:val="24"/>
                <w:szCs w:val="24"/>
                <w:lang w:eastAsia="ru-RU"/>
              </w:rPr>
            </w:pPr>
          </w:p>
        </w:tc>
        <w:tc>
          <w:tcPr>
            <w:tcW w:w="5041" w:type="dxa"/>
          </w:tcPr>
          <w:p w14:paraId="4F205480" w14:textId="77777777" w:rsidR="00DC75EB" w:rsidRPr="00DC75EB" w:rsidRDefault="00DC75EB" w:rsidP="00DC75EB">
            <w:pPr>
              <w:spacing w:after="0" w:line="240" w:lineRule="auto"/>
              <w:rPr>
                <w:rFonts w:ascii="Times New Roman" w:eastAsia="Times New Roman" w:hAnsi="Times New Roman" w:cs="Times New Roman"/>
                <w:b/>
                <w:iCs/>
                <w:sz w:val="24"/>
                <w:szCs w:val="24"/>
                <w:lang w:eastAsia="ru-RU"/>
              </w:rPr>
            </w:pPr>
            <w:r w:rsidRPr="00DC75EB">
              <w:rPr>
                <w:rFonts w:ascii="Times New Roman" w:eastAsia="Times New Roman" w:hAnsi="Times New Roman" w:cs="Times New Roman"/>
                <w:b/>
                <w:iCs/>
                <w:sz w:val="24"/>
                <w:szCs w:val="24"/>
                <w:lang w:eastAsia="ru-RU"/>
              </w:rPr>
              <w:t xml:space="preserve">Знания: </w:t>
            </w:r>
            <w:r w:rsidRPr="00DC75EB">
              <w:rPr>
                <w:rFonts w:ascii="Times New Roman" w:eastAsia="Times New Roman" w:hAnsi="Times New Roman" w:cs="Times New Roman"/>
                <w:iCs/>
                <w:sz w:val="24"/>
                <w:szCs w:val="24"/>
                <w:lang w:eastAsia="ru-RU"/>
              </w:rPr>
              <w:t>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специальности; средства профилактики перенапряжения.</w:t>
            </w:r>
          </w:p>
        </w:tc>
      </w:tr>
      <w:tr w:rsidR="00DC75EB" w:rsidRPr="00DC75EB" w14:paraId="581FAD28" w14:textId="77777777" w:rsidTr="00431F98">
        <w:trPr>
          <w:cantSplit/>
          <w:trHeight w:val="983"/>
          <w:jc w:val="center"/>
        </w:trPr>
        <w:tc>
          <w:tcPr>
            <w:tcW w:w="1102" w:type="dxa"/>
            <w:vMerge w:val="restart"/>
          </w:tcPr>
          <w:p w14:paraId="637C0E58" w14:textId="77777777" w:rsidR="00DC75EB" w:rsidRPr="00DC75EB" w:rsidRDefault="00DC75EB" w:rsidP="00DC75EB">
            <w:pPr>
              <w:spacing w:after="0" w:line="240" w:lineRule="auto"/>
              <w:jc w:val="center"/>
              <w:rPr>
                <w:rFonts w:ascii="Times New Roman" w:eastAsia="Times New Roman" w:hAnsi="Times New Roman" w:cs="Times New Roman"/>
                <w:iCs/>
                <w:sz w:val="24"/>
                <w:szCs w:val="24"/>
                <w:lang w:eastAsia="ru-RU"/>
              </w:rPr>
            </w:pPr>
            <w:r w:rsidRPr="00DC75EB">
              <w:rPr>
                <w:rFonts w:ascii="Times New Roman" w:eastAsia="Times New Roman" w:hAnsi="Times New Roman" w:cs="Times New Roman"/>
                <w:iCs/>
                <w:sz w:val="24"/>
                <w:szCs w:val="24"/>
                <w:lang w:eastAsia="ru-RU"/>
              </w:rPr>
              <w:t>ОК 09</w:t>
            </w:r>
          </w:p>
        </w:tc>
        <w:tc>
          <w:tcPr>
            <w:tcW w:w="3571" w:type="dxa"/>
            <w:vMerge w:val="restart"/>
          </w:tcPr>
          <w:p w14:paraId="293F2834" w14:textId="77777777" w:rsidR="00DC75EB" w:rsidRPr="00DC75EB" w:rsidRDefault="00DC75EB" w:rsidP="00DC75EB">
            <w:pPr>
              <w:spacing w:after="0" w:line="240" w:lineRule="auto"/>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Пользоваться профессиональной документацией на государственном и иностранном языках.</w:t>
            </w:r>
          </w:p>
        </w:tc>
        <w:tc>
          <w:tcPr>
            <w:tcW w:w="5041" w:type="dxa"/>
          </w:tcPr>
          <w:p w14:paraId="76F60B62" w14:textId="77777777" w:rsidR="00DC75EB" w:rsidRPr="00DC75EB" w:rsidRDefault="00DC75EB" w:rsidP="00DC75EB">
            <w:pPr>
              <w:spacing w:after="0" w:line="240" w:lineRule="auto"/>
              <w:rPr>
                <w:rFonts w:ascii="Times New Roman" w:eastAsia="Times New Roman" w:hAnsi="Times New Roman" w:cs="Times New Roman"/>
                <w:iCs/>
                <w:sz w:val="24"/>
                <w:szCs w:val="24"/>
                <w:lang w:eastAsia="ru-RU"/>
              </w:rPr>
            </w:pPr>
            <w:r w:rsidRPr="00DC75EB">
              <w:rPr>
                <w:rFonts w:ascii="Times New Roman" w:hAnsi="Times New Roman"/>
                <w:b/>
                <w:bCs/>
                <w:iCs/>
                <w:sz w:val="24"/>
                <w:szCs w:val="24"/>
              </w:rPr>
              <w:t xml:space="preserve">Умения: </w:t>
            </w:r>
            <w:r w:rsidRPr="00DC75EB">
              <w:rPr>
                <w:rFonts w:ascii="Times New Roman" w:hAnsi="Times New Roman"/>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tc>
      </w:tr>
      <w:tr w:rsidR="00DC75EB" w:rsidRPr="00DC75EB" w14:paraId="53C0B4F6" w14:textId="77777777" w:rsidTr="00431F98">
        <w:trPr>
          <w:cantSplit/>
          <w:trHeight w:val="956"/>
          <w:jc w:val="center"/>
        </w:trPr>
        <w:tc>
          <w:tcPr>
            <w:tcW w:w="1102" w:type="dxa"/>
            <w:vMerge/>
          </w:tcPr>
          <w:p w14:paraId="5242A96D" w14:textId="77777777" w:rsidR="00DC75EB" w:rsidRPr="00DC75EB" w:rsidRDefault="00DC75EB" w:rsidP="00DC75EB">
            <w:pPr>
              <w:spacing w:after="0" w:line="240" w:lineRule="auto"/>
              <w:jc w:val="center"/>
              <w:rPr>
                <w:rFonts w:ascii="Times New Roman" w:eastAsia="Times New Roman" w:hAnsi="Times New Roman" w:cs="Times New Roman"/>
                <w:iCs/>
                <w:sz w:val="24"/>
                <w:szCs w:val="24"/>
                <w:lang w:eastAsia="ru-RU"/>
              </w:rPr>
            </w:pPr>
          </w:p>
        </w:tc>
        <w:tc>
          <w:tcPr>
            <w:tcW w:w="3571" w:type="dxa"/>
            <w:vMerge/>
          </w:tcPr>
          <w:p w14:paraId="626AA8E4" w14:textId="77777777" w:rsidR="00DC75EB" w:rsidRPr="00DC75EB" w:rsidRDefault="00DC75EB" w:rsidP="00DC75EB">
            <w:pPr>
              <w:spacing w:after="0" w:line="240" w:lineRule="auto"/>
              <w:jc w:val="both"/>
              <w:rPr>
                <w:rFonts w:ascii="Times New Roman" w:eastAsia="Times New Roman" w:hAnsi="Times New Roman" w:cs="Times New Roman"/>
                <w:sz w:val="24"/>
                <w:szCs w:val="24"/>
                <w:lang w:eastAsia="ru-RU"/>
              </w:rPr>
            </w:pPr>
          </w:p>
        </w:tc>
        <w:tc>
          <w:tcPr>
            <w:tcW w:w="5041" w:type="dxa"/>
          </w:tcPr>
          <w:p w14:paraId="30DE1B0E" w14:textId="77777777" w:rsidR="00DC75EB" w:rsidRPr="00DC75EB" w:rsidRDefault="00DC75EB" w:rsidP="00DC75EB">
            <w:pPr>
              <w:spacing w:after="0" w:line="240" w:lineRule="auto"/>
              <w:rPr>
                <w:rFonts w:ascii="Times New Roman" w:eastAsia="Times New Roman" w:hAnsi="Times New Roman" w:cs="Times New Roman"/>
                <w:iCs/>
                <w:sz w:val="24"/>
                <w:szCs w:val="24"/>
                <w:lang w:eastAsia="ru-RU"/>
              </w:rPr>
            </w:pPr>
            <w:r w:rsidRPr="00DC75EB">
              <w:rPr>
                <w:rFonts w:ascii="Times New Roman" w:hAnsi="Times New Roman"/>
                <w:b/>
                <w:bCs/>
                <w:iCs/>
                <w:sz w:val="24"/>
                <w:szCs w:val="24"/>
              </w:rPr>
              <w:t xml:space="preserve">Знания: </w:t>
            </w:r>
            <w:r w:rsidRPr="00DC75EB">
              <w:rPr>
                <w:rFonts w:ascii="Times New Roman" w:hAnsi="Times New Roman"/>
                <w:iCs/>
                <w:sz w:val="24"/>
                <w:szCs w:val="24"/>
              </w:rPr>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bl>
    <w:p w14:paraId="22EB2925" w14:textId="77777777" w:rsidR="00DC75EB" w:rsidRPr="00DC75EB" w:rsidRDefault="00DC75EB" w:rsidP="00DC75EB">
      <w:pPr>
        <w:spacing w:after="0" w:line="240" w:lineRule="auto"/>
        <w:jc w:val="both"/>
        <w:rPr>
          <w:rFonts w:ascii="Times New Roman" w:eastAsia="Times New Roman" w:hAnsi="Times New Roman" w:cs="Times New Roman"/>
          <w:sz w:val="24"/>
          <w:szCs w:val="24"/>
          <w:lang w:eastAsia="ru-RU"/>
        </w:rPr>
      </w:pPr>
    </w:p>
    <w:p w14:paraId="329639DF" w14:textId="77777777" w:rsidR="00DC75EB" w:rsidRPr="00DC75EB" w:rsidRDefault="00DC75EB" w:rsidP="00DC75EB">
      <w:pPr>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br w:type="page"/>
      </w:r>
    </w:p>
    <w:p w14:paraId="4836FA26" w14:textId="77777777" w:rsidR="00DC75EB" w:rsidRPr="00DC75EB" w:rsidRDefault="00DC75EB" w:rsidP="00DC75EB">
      <w:pPr>
        <w:spacing w:after="200" w:line="276" w:lineRule="auto"/>
        <w:rPr>
          <w:rFonts w:ascii="Times New Roman" w:eastAsia="Times New Roman" w:hAnsi="Times New Roman" w:cs="Times New Roman"/>
          <w:b/>
          <w:sz w:val="24"/>
          <w:szCs w:val="24"/>
          <w:lang w:eastAsia="ru-RU"/>
        </w:rPr>
        <w:sectPr w:rsidR="00DC75EB" w:rsidRPr="00DC75EB" w:rsidSect="00600D3E">
          <w:pgSz w:w="11906" w:h="16838"/>
          <w:pgMar w:top="1134" w:right="1134" w:bottom="1134" w:left="1134" w:header="709" w:footer="709" w:gutter="0"/>
          <w:cols w:space="708"/>
          <w:docGrid w:linePitch="360"/>
        </w:sectPr>
      </w:pPr>
    </w:p>
    <w:p w14:paraId="0027715B" w14:textId="77777777" w:rsidR="00DC75EB" w:rsidRPr="000D6F12" w:rsidRDefault="00DC75EB" w:rsidP="00DC75EB">
      <w:pPr>
        <w:spacing w:after="0" w:line="240" w:lineRule="auto"/>
        <w:ind w:firstLine="709"/>
        <w:jc w:val="both"/>
        <w:outlineLvl w:val="0"/>
        <w:rPr>
          <w:rFonts w:ascii="Times New Roman" w:eastAsia="Times New Roman" w:hAnsi="Times New Roman" w:cs="Times New Roman"/>
          <w:b/>
          <w:sz w:val="24"/>
          <w:szCs w:val="24"/>
          <w:lang w:eastAsia="ru-RU"/>
        </w:rPr>
      </w:pPr>
      <w:bookmarkStart w:id="13" w:name="_Hlk105520103"/>
      <w:r w:rsidRPr="000D6F12">
        <w:rPr>
          <w:rFonts w:ascii="Times New Roman" w:eastAsia="Times New Roman" w:hAnsi="Times New Roman" w:cs="Times New Roman"/>
          <w:b/>
          <w:sz w:val="24"/>
          <w:szCs w:val="24"/>
          <w:lang w:eastAsia="ru-RU"/>
        </w:rPr>
        <w:lastRenderedPageBreak/>
        <w:t>4.2 Профессиональные компетенции</w:t>
      </w:r>
    </w:p>
    <w:bookmarkEnd w:id="13"/>
    <w:p w14:paraId="0434529B" w14:textId="77777777" w:rsidR="00DC75EB" w:rsidRPr="00DC75EB" w:rsidRDefault="00DC75EB" w:rsidP="00DC75EB">
      <w:pPr>
        <w:spacing w:after="200" w:line="276" w:lineRule="auto"/>
        <w:rPr>
          <w:rFonts w:ascii="Times New Roman" w:eastAsia="Times New Roman" w:hAnsi="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2293"/>
        <w:gridCol w:w="2385"/>
        <w:gridCol w:w="4666"/>
      </w:tblGrid>
      <w:tr w:rsidR="00DC75EB" w:rsidRPr="00DC75EB" w14:paraId="20802F59" w14:textId="77777777" w:rsidTr="00CE7AE1">
        <w:tc>
          <w:tcPr>
            <w:tcW w:w="1227" w:type="pct"/>
            <w:tcBorders>
              <w:top w:val="single" w:sz="4" w:space="0" w:color="auto"/>
              <w:left w:val="single" w:sz="4" w:space="0" w:color="auto"/>
              <w:bottom w:val="single" w:sz="4" w:space="0" w:color="auto"/>
              <w:right w:val="single" w:sz="4" w:space="0" w:color="auto"/>
            </w:tcBorders>
            <w:shd w:val="clear" w:color="auto" w:fill="FFFFFF" w:themeFill="background1"/>
          </w:tcPr>
          <w:p w14:paraId="6651ADAB" w14:textId="77777777" w:rsidR="00DC75EB" w:rsidRPr="00DC75EB" w:rsidRDefault="00DC75EB" w:rsidP="000D6F12">
            <w:pPr>
              <w:spacing w:after="0" w:line="240" w:lineRule="auto"/>
              <w:contextualSpacing/>
              <w:jc w:val="center"/>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 xml:space="preserve">Виды </w:t>
            </w:r>
          </w:p>
          <w:p w14:paraId="66806B85" w14:textId="77777777" w:rsidR="00DC75EB" w:rsidRPr="00DC75EB" w:rsidRDefault="00DC75EB" w:rsidP="000D6F12">
            <w:pPr>
              <w:spacing w:after="0" w:line="240" w:lineRule="auto"/>
              <w:contextualSpacing/>
              <w:jc w:val="center"/>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деятельности</w:t>
            </w:r>
          </w:p>
        </w:tc>
        <w:tc>
          <w:tcPr>
            <w:tcW w:w="1276" w:type="pct"/>
            <w:tcBorders>
              <w:top w:val="single" w:sz="4" w:space="0" w:color="auto"/>
              <w:left w:val="single" w:sz="4" w:space="0" w:color="auto"/>
              <w:bottom w:val="single" w:sz="4" w:space="0" w:color="auto"/>
              <w:right w:val="single" w:sz="4" w:space="0" w:color="auto"/>
            </w:tcBorders>
            <w:shd w:val="clear" w:color="auto" w:fill="FFFFFF" w:themeFill="background1"/>
          </w:tcPr>
          <w:p w14:paraId="67A9C4AD" w14:textId="77777777" w:rsidR="00DC75EB" w:rsidRPr="00DC75EB" w:rsidRDefault="00DC75EB" w:rsidP="000D6F12">
            <w:pPr>
              <w:spacing w:after="0" w:line="240" w:lineRule="auto"/>
              <w:contextualSpacing/>
              <w:jc w:val="center"/>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Код и наименование</w:t>
            </w:r>
          </w:p>
          <w:p w14:paraId="76EB083F" w14:textId="77777777" w:rsidR="00DC75EB" w:rsidRPr="00DC75EB" w:rsidRDefault="00DC75EB" w:rsidP="000D6F12">
            <w:pPr>
              <w:spacing w:after="0" w:line="240" w:lineRule="auto"/>
              <w:contextualSpacing/>
              <w:jc w:val="center"/>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компетенции</w:t>
            </w:r>
          </w:p>
        </w:tc>
        <w:tc>
          <w:tcPr>
            <w:tcW w:w="2497" w:type="pct"/>
            <w:shd w:val="clear" w:color="auto" w:fill="FFFFFF" w:themeFill="background1"/>
          </w:tcPr>
          <w:p w14:paraId="31A84C34" w14:textId="77777777" w:rsidR="00DC75EB" w:rsidRPr="00DC75EB" w:rsidRDefault="00DC75EB" w:rsidP="000D6F12">
            <w:pPr>
              <w:spacing w:after="0" w:line="240" w:lineRule="auto"/>
              <w:contextualSpacing/>
              <w:jc w:val="center"/>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iCs/>
                <w:sz w:val="24"/>
                <w:szCs w:val="24"/>
                <w:lang w:eastAsia="ru-RU"/>
              </w:rPr>
              <w:t>Показатели освоения компетенции</w:t>
            </w:r>
          </w:p>
        </w:tc>
      </w:tr>
      <w:tr w:rsidR="00DC75EB" w:rsidRPr="00DC75EB" w14:paraId="6E062177" w14:textId="77777777" w:rsidTr="00CE7AE1">
        <w:tc>
          <w:tcPr>
            <w:tcW w:w="1227" w:type="pct"/>
            <w:vMerge w:val="restart"/>
            <w:tcBorders>
              <w:top w:val="single" w:sz="4" w:space="0" w:color="auto"/>
              <w:left w:val="single" w:sz="4" w:space="0" w:color="auto"/>
              <w:right w:val="single" w:sz="4" w:space="0" w:color="auto"/>
            </w:tcBorders>
            <w:shd w:val="clear" w:color="auto" w:fill="FFFFFF" w:themeFill="background1"/>
          </w:tcPr>
          <w:p w14:paraId="70A5359B"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ВД 1. Ведение процессов по технической эксплуатации, обслуживанию и ремонту холодильного оборудования</w:t>
            </w:r>
          </w:p>
        </w:tc>
        <w:tc>
          <w:tcPr>
            <w:tcW w:w="1276" w:type="pct"/>
            <w:vMerge w:val="restart"/>
            <w:tcBorders>
              <w:top w:val="single" w:sz="4" w:space="0" w:color="auto"/>
              <w:left w:val="single" w:sz="4" w:space="0" w:color="auto"/>
              <w:right w:val="single" w:sz="4" w:space="0" w:color="auto"/>
            </w:tcBorders>
            <w:shd w:val="clear" w:color="auto" w:fill="FFFFFF" w:themeFill="background1"/>
          </w:tcPr>
          <w:p w14:paraId="0D067811"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ПК 1.1. Организовывать и осуществлять техническую эксплуатацию и обслуживание холодильного оборудования</w:t>
            </w:r>
          </w:p>
        </w:tc>
        <w:tc>
          <w:tcPr>
            <w:tcW w:w="2497" w:type="pct"/>
            <w:shd w:val="clear" w:color="auto" w:fill="FFFFFF" w:themeFill="background1"/>
            <w:vAlign w:val="bottom"/>
          </w:tcPr>
          <w:p w14:paraId="4C38E849" w14:textId="470720AB"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b/>
                <w:color w:val="000000"/>
                <w:sz w:val="24"/>
                <w:szCs w:val="24"/>
              </w:rPr>
              <w:t>Зна</w:t>
            </w:r>
            <w:r w:rsidR="00431F98">
              <w:rPr>
                <w:rFonts w:ascii="Times New Roman" w:eastAsia="Times New Roman" w:hAnsi="Times New Roman" w:cs="Times New Roman"/>
                <w:b/>
                <w:color w:val="000000"/>
                <w:sz w:val="24"/>
                <w:szCs w:val="24"/>
              </w:rPr>
              <w:t>ния</w:t>
            </w:r>
            <w:r w:rsidRPr="00DC75EB">
              <w:rPr>
                <w:rFonts w:ascii="Times New Roman" w:eastAsia="Times New Roman" w:hAnsi="Times New Roman" w:cs="Times New Roman"/>
                <w:color w:val="000000"/>
                <w:sz w:val="24"/>
                <w:szCs w:val="24"/>
              </w:rPr>
              <w:t>:</w:t>
            </w:r>
          </w:p>
          <w:p w14:paraId="3E3416A1" w14:textId="77777777" w:rsidR="00DC75EB" w:rsidRPr="00DC75EB" w:rsidRDefault="00DC75EB" w:rsidP="000D6F12">
            <w:pPr>
              <w:spacing w:after="0" w:line="240" w:lineRule="auto"/>
              <w:contextualSpacing/>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устройство холодильно-компрессорных машин и установок;</w:t>
            </w:r>
          </w:p>
          <w:p w14:paraId="6F54FDB8" w14:textId="77777777" w:rsidR="00DC75EB" w:rsidRPr="00DC75EB" w:rsidRDefault="00DC75EB" w:rsidP="000D6F12">
            <w:pPr>
              <w:spacing w:after="0" w:line="240" w:lineRule="auto"/>
              <w:contextualSpacing/>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принцип действия холодильно-компрессорных машин и установок;</w:t>
            </w:r>
          </w:p>
          <w:p w14:paraId="2A9676E1" w14:textId="77777777" w:rsidR="00DC75EB" w:rsidRPr="00DC75EB" w:rsidRDefault="00DC75EB" w:rsidP="000D6F12">
            <w:pPr>
              <w:spacing w:after="0" w:line="240" w:lineRule="auto"/>
              <w:contextualSpacing/>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xml:space="preserve">- свойства хладагентов и </w:t>
            </w:r>
            <w:proofErr w:type="spellStart"/>
            <w:r w:rsidRPr="00DC75EB">
              <w:rPr>
                <w:rFonts w:ascii="Times New Roman" w:eastAsia="Times New Roman" w:hAnsi="Times New Roman" w:cs="Times New Roman"/>
                <w:color w:val="000000"/>
                <w:sz w:val="24"/>
                <w:szCs w:val="24"/>
              </w:rPr>
              <w:t>хладоносителей</w:t>
            </w:r>
            <w:proofErr w:type="spellEnd"/>
            <w:r w:rsidRPr="00DC75EB">
              <w:rPr>
                <w:rFonts w:ascii="Times New Roman" w:eastAsia="Times New Roman" w:hAnsi="Times New Roman" w:cs="Times New Roman"/>
                <w:color w:val="000000"/>
                <w:sz w:val="24"/>
                <w:szCs w:val="24"/>
              </w:rPr>
              <w:t>;</w:t>
            </w:r>
          </w:p>
          <w:p w14:paraId="695B531A" w14:textId="31E48DAC" w:rsidR="00DC75EB" w:rsidRPr="00DC75EB" w:rsidRDefault="00DC75EB" w:rsidP="000D6F12">
            <w:pPr>
              <w:spacing w:after="0" w:line="240" w:lineRule="auto"/>
              <w:contextualSpacing/>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xml:space="preserve">- технологические процессы организации холодильной обработки </w:t>
            </w:r>
            <w:r w:rsidR="00645E0B" w:rsidRPr="00DC75EB">
              <w:rPr>
                <w:rFonts w:ascii="Times New Roman" w:eastAsia="Times New Roman" w:hAnsi="Times New Roman" w:cs="Times New Roman"/>
                <w:color w:val="000000"/>
                <w:sz w:val="24"/>
                <w:szCs w:val="24"/>
              </w:rPr>
              <w:t>продуктов;</w:t>
            </w:r>
          </w:p>
          <w:p w14:paraId="6F900394" w14:textId="4B56C5E6" w:rsidR="00DC75EB" w:rsidRPr="00DC75EB" w:rsidRDefault="00DC75EB" w:rsidP="000D6F12">
            <w:pPr>
              <w:spacing w:after="0" w:line="240" w:lineRule="auto"/>
              <w:contextualSpacing/>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xml:space="preserve">- виды инструктажей по безопасности труда и противопожарным </w:t>
            </w:r>
            <w:r w:rsidR="00645E0B" w:rsidRPr="00DC75EB">
              <w:rPr>
                <w:rFonts w:ascii="Times New Roman" w:eastAsia="Times New Roman" w:hAnsi="Times New Roman" w:cs="Times New Roman"/>
                <w:color w:val="000000"/>
                <w:sz w:val="24"/>
                <w:szCs w:val="24"/>
              </w:rPr>
              <w:t>мероприятиям;</w:t>
            </w:r>
          </w:p>
          <w:p w14:paraId="02E63DA1" w14:textId="77777777" w:rsidR="00DC75EB" w:rsidRPr="00DC75EB" w:rsidRDefault="00DC75EB" w:rsidP="000D6F12">
            <w:pPr>
              <w:spacing w:after="0" w:line="240" w:lineRule="auto"/>
              <w:contextualSpacing/>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задачи и цели технической эксплуатации и обслуживания холодильной установки;</w:t>
            </w:r>
          </w:p>
          <w:p w14:paraId="55D6FC83" w14:textId="77777777" w:rsidR="00DC75EB" w:rsidRPr="00DC75EB" w:rsidRDefault="00DC75EB" w:rsidP="000D6F12">
            <w:pPr>
              <w:spacing w:after="0" w:line="240" w:lineRule="auto"/>
              <w:contextualSpacing/>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технику безопасности относительно обращения с хладагентами;</w:t>
            </w:r>
          </w:p>
          <w:p w14:paraId="33A2222F" w14:textId="3368486A" w:rsidR="00DC75EB" w:rsidRPr="00DC75EB" w:rsidRDefault="00DC75EB" w:rsidP="000D6F12">
            <w:pPr>
              <w:spacing w:after="0" w:line="240" w:lineRule="auto"/>
              <w:contextualSpacing/>
              <w:rPr>
                <w:rFonts w:ascii="Times New Roman" w:eastAsia="Times New Roman" w:hAnsi="Times New Roman" w:cs="Times New Roman"/>
                <w:sz w:val="24"/>
                <w:szCs w:val="24"/>
                <w:lang w:eastAsia="ru-RU"/>
              </w:rPr>
            </w:pPr>
            <w:r w:rsidRPr="00DC75EB">
              <w:rPr>
                <w:rFonts w:ascii="Times New Roman" w:eastAsia="Times New Roman" w:hAnsi="Times New Roman" w:cs="Times New Roman"/>
                <w:color w:val="000000"/>
                <w:sz w:val="24"/>
                <w:szCs w:val="24"/>
              </w:rPr>
              <w:t xml:space="preserve">- решения производственно-ситуационных задач по обслуживанию и технической эксплуатации холодильной </w:t>
            </w:r>
            <w:r w:rsidR="00645E0B" w:rsidRPr="00DC75EB">
              <w:rPr>
                <w:rFonts w:ascii="Times New Roman" w:eastAsia="Times New Roman" w:hAnsi="Times New Roman" w:cs="Times New Roman"/>
                <w:color w:val="000000"/>
                <w:sz w:val="24"/>
                <w:szCs w:val="24"/>
              </w:rPr>
              <w:t>установки;</w:t>
            </w:r>
          </w:p>
        </w:tc>
      </w:tr>
      <w:tr w:rsidR="00DC75EB" w:rsidRPr="00DC75EB" w14:paraId="4814FD7D" w14:textId="77777777" w:rsidTr="00CE7AE1">
        <w:tc>
          <w:tcPr>
            <w:tcW w:w="1227" w:type="pct"/>
            <w:vMerge/>
            <w:tcBorders>
              <w:left w:val="single" w:sz="4" w:space="0" w:color="auto"/>
              <w:right w:val="single" w:sz="4" w:space="0" w:color="auto"/>
            </w:tcBorders>
            <w:shd w:val="clear" w:color="auto" w:fill="FFFFFF" w:themeFill="background1"/>
          </w:tcPr>
          <w:p w14:paraId="7C3EBB80"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1276" w:type="pct"/>
            <w:vMerge/>
            <w:tcBorders>
              <w:left w:val="single" w:sz="4" w:space="0" w:color="auto"/>
              <w:right w:val="single" w:sz="4" w:space="0" w:color="auto"/>
            </w:tcBorders>
            <w:shd w:val="clear" w:color="auto" w:fill="FFFFFF" w:themeFill="background1"/>
          </w:tcPr>
          <w:p w14:paraId="0DAC25A6"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2497" w:type="pct"/>
            <w:shd w:val="clear" w:color="auto" w:fill="FFFFFF" w:themeFill="background1"/>
            <w:vAlign w:val="bottom"/>
          </w:tcPr>
          <w:p w14:paraId="202D066E" w14:textId="40827D03" w:rsidR="00DC75EB" w:rsidRPr="00DC75EB" w:rsidRDefault="00431F98"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Умения</w:t>
            </w:r>
            <w:r w:rsidR="00DC75EB" w:rsidRPr="00DC75EB">
              <w:rPr>
                <w:rFonts w:ascii="Times New Roman" w:eastAsia="Times New Roman" w:hAnsi="Times New Roman" w:cs="Times New Roman"/>
                <w:color w:val="000000"/>
                <w:sz w:val="24"/>
                <w:szCs w:val="24"/>
              </w:rPr>
              <w:t>:</w:t>
            </w:r>
          </w:p>
          <w:p w14:paraId="7A5C7B7B"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осуществлять обслуживание и эксплуатацию холодильного оборудования;</w:t>
            </w:r>
          </w:p>
          <w:p w14:paraId="48FA0F80"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выбирать компоненты и способы соединения, обеспечивающие герметичность установки;</w:t>
            </w:r>
          </w:p>
          <w:p w14:paraId="3C31780B"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участия в планировании работ структурного подразделения по техническому обслуживанию, диагностике, контролю и ремонту холодильного оборудования;</w:t>
            </w:r>
          </w:p>
          <w:p w14:paraId="50D70FF8"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участия в организации и выполнении работ структурного подразделения по техническому обслуживанию, диагностике, контролю и ремонту холодильного оборудования;</w:t>
            </w:r>
          </w:p>
          <w:p w14:paraId="658C6BFE"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соблюдения и поддержания режимов работы холодильного оборудования в соответствии с нормативными данными и указаниями механика;</w:t>
            </w:r>
          </w:p>
          <w:p w14:paraId="5717D360"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color w:val="000000"/>
                <w:sz w:val="24"/>
                <w:szCs w:val="24"/>
              </w:rPr>
              <w:t>- обеспечения безаварийной работы холодильного оборудования под руководством механика;</w:t>
            </w:r>
          </w:p>
        </w:tc>
      </w:tr>
      <w:tr w:rsidR="00DC75EB" w:rsidRPr="00DC75EB" w14:paraId="0B6802A5" w14:textId="77777777" w:rsidTr="00CE7AE1">
        <w:tc>
          <w:tcPr>
            <w:tcW w:w="1227" w:type="pct"/>
            <w:vMerge/>
            <w:tcBorders>
              <w:left w:val="single" w:sz="4" w:space="0" w:color="auto"/>
              <w:right w:val="single" w:sz="4" w:space="0" w:color="auto"/>
            </w:tcBorders>
            <w:shd w:val="clear" w:color="auto" w:fill="FFFFFF" w:themeFill="background1"/>
          </w:tcPr>
          <w:p w14:paraId="684D88A9"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1276" w:type="pct"/>
            <w:vMerge/>
            <w:tcBorders>
              <w:left w:val="single" w:sz="4" w:space="0" w:color="auto"/>
              <w:bottom w:val="single" w:sz="4" w:space="0" w:color="auto"/>
              <w:right w:val="single" w:sz="4" w:space="0" w:color="auto"/>
            </w:tcBorders>
            <w:shd w:val="clear" w:color="auto" w:fill="FFFFFF" w:themeFill="background1"/>
          </w:tcPr>
          <w:p w14:paraId="0180BCF3"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2497" w:type="pct"/>
            <w:shd w:val="clear" w:color="auto" w:fill="FFFFFF" w:themeFill="background1"/>
            <w:vAlign w:val="bottom"/>
          </w:tcPr>
          <w:p w14:paraId="42DD6BED" w14:textId="1F79B035" w:rsidR="00DC75EB" w:rsidRPr="00DC75EB" w:rsidRDefault="00431F98"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Практический опыт</w:t>
            </w:r>
            <w:r w:rsidR="00DC75EB" w:rsidRPr="00DC75EB">
              <w:rPr>
                <w:rFonts w:ascii="Times New Roman" w:eastAsia="Times New Roman" w:hAnsi="Times New Roman" w:cs="Times New Roman"/>
                <w:color w:val="000000"/>
                <w:sz w:val="24"/>
                <w:szCs w:val="24"/>
              </w:rPr>
              <w:t>:</w:t>
            </w:r>
          </w:p>
          <w:p w14:paraId="43823F09"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эксплуатации холодильного оборудования;</w:t>
            </w:r>
          </w:p>
          <w:p w14:paraId="76B91CB3" w14:textId="01F6267B"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lastRenderedPageBreak/>
              <w:t>- осуществлени</w:t>
            </w:r>
            <w:r w:rsidR="000D6F12">
              <w:rPr>
                <w:rFonts w:ascii="Times New Roman" w:eastAsia="Times New Roman" w:hAnsi="Times New Roman" w:cs="Times New Roman"/>
                <w:color w:val="000000"/>
                <w:sz w:val="24"/>
                <w:szCs w:val="24"/>
              </w:rPr>
              <w:t>я</w:t>
            </w:r>
            <w:r w:rsidRPr="00DC75EB">
              <w:rPr>
                <w:rFonts w:ascii="Times New Roman" w:eastAsia="Times New Roman" w:hAnsi="Times New Roman" w:cs="Times New Roman"/>
                <w:color w:val="000000"/>
                <w:sz w:val="24"/>
                <w:szCs w:val="24"/>
              </w:rPr>
              <w:t xml:space="preserve"> операции по технической эксплуатации холодильного оборудования;</w:t>
            </w:r>
          </w:p>
          <w:p w14:paraId="368EF677" w14:textId="31BD7236"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осуществлени</w:t>
            </w:r>
            <w:r w:rsidR="000D6F12">
              <w:rPr>
                <w:rFonts w:ascii="Times New Roman" w:eastAsia="Times New Roman" w:hAnsi="Times New Roman" w:cs="Times New Roman"/>
                <w:color w:val="000000"/>
                <w:sz w:val="24"/>
                <w:szCs w:val="24"/>
              </w:rPr>
              <w:t>я</w:t>
            </w:r>
            <w:r w:rsidRPr="00DC75EB">
              <w:rPr>
                <w:rFonts w:ascii="Times New Roman" w:eastAsia="Times New Roman" w:hAnsi="Times New Roman" w:cs="Times New Roman"/>
                <w:color w:val="000000"/>
                <w:sz w:val="24"/>
                <w:szCs w:val="24"/>
              </w:rPr>
              <w:t xml:space="preserve"> операций по обслуживанию холодильного оборудования;</w:t>
            </w:r>
          </w:p>
          <w:p w14:paraId="2591FB63" w14:textId="02213A74"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выбор</w:t>
            </w:r>
            <w:r w:rsidR="000D6F12">
              <w:rPr>
                <w:rFonts w:ascii="Times New Roman" w:eastAsia="Times New Roman" w:hAnsi="Times New Roman" w:cs="Times New Roman"/>
                <w:color w:val="000000"/>
                <w:sz w:val="24"/>
                <w:szCs w:val="24"/>
              </w:rPr>
              <w:t>а</w:t>
            </w:r>
            <w:r w:rsidRPr="00DC75EB">
              <w:rPr>
                <w:rFonts w:ascii="Times New Roman" w:eastAsia="Times New Roman" w:hAnsi="Times New Roman" w:cs="Times New Roman"/>
                <w:color w:val="000000"/>
                <w:sz w:val="24"/>
                <w:szCs w:val="24"/>
              </w:rPr>
              <w:t xml:space="preserve"> температурного режима работы холодильной установки;</w:t>
            </w:r>
          </w:p>
          <w:p w14:paraId="6C65DBBB" w14:textId="659D0FA2"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проведени</w:t>
            </w:r>
            <w:r w:rsidR="000D6F12">
              <w:rPr>
                <w:rFonts w:ascii="Times New Roman" w:eastAsia="Times New Roman" w:hAnsi="Times New Roman" w:cs="Times New Roman"/>
                <w:color w:val="000000"/>
                <w:sz w:val="24"/>
                <w:szCs w:val="24"/>
              </w:rPr>
              <w:t>я</w:t>
            </w:r>
            <w:r w:rsidRPr="00DC75EB">
              <w:rPr>
                <w:rFonts w:ascii="Times New Roman" w:eastAsia="Times New Roman" w:hAnsi="Times New Roman" w:cs="Times New Roman"/>
                <w:color w:val="000000"/>
                <w:sz w:val="24"/>
                <w:szCs w:val="24"/>
              </w:rPr>
              <w:t xml:space="preserve"> безопасной утилизации хладагентов естественного происхождения (например, аммиак);</w:t>
            </w:r>
          </w:p>
          <w:p w14:paraId="1AAB7BD0" w14:textId="68F87143"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осуществлени</w:t>
            </w:r>
            <w:r w:rsidR="000D6F12">
              <w:rPr>
                <w:rFonts w:ascii="Times New Roman" w:eastAsia="Times New Roman" w:hAnsi="Times New Roman" w:cs="Times New Roman"/>
                <w:color w:val="000000"/>
                <w:sz w:val="24"/>
                <w:szCs w:val="24"/>
              </w:rPr>
              <w:t>я</w:t>
            </w:r>
            <w:r w:rsidRPr="00DC75EB">
              <w:rPr>
                <w:rFonts w:ascii="Times New Roman" w:eastAsia="Times New Roman" w:hAnsi="Times New Roman" w:cs="Times New Roman"/>
                <w:color w:val="000000"/>
                <w:sz w:val="24"/>
                <w:szCs w:val="24"/>
              </w:rPr>
              <w:t xml:space="preserve"> операции по обслуживанию холодильного оборудования;</w:t>
            </w:r>
          </w:p>
          <w:p w14:paraId="3FB99D2D" w14:textId="012F9B8E"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выбор</w:t>
            </w:r>
            <w:r w:rsidR="000D6F12">
              <w:rPr>
                <w:rFonts w:ascii="Times New Roman" w:eastAsia="Times New Roman" w:hAnsi="Times New Roman" w:cs="Times New Roman"/>
                <w:color w:val="000000"/>
                <w:sz w:val="24"/>
                <w:szCs w:val="24"/>
              </w:rPr>
              <w:t>а</w:t>
            </w:r>
            <w:r w:rsidRPr="00DC75EB">
              <w:rPr>
                <w:rFonts w:ascii="Times New Roman" w:eastAsia="Times New Roman" w:hAnsi="Times New Roman" w:cs="Times New Roman"/>
                <w:color w:val="000000"/>
                <w:sz w:val="24"/>
                <w:szCs w:val="24"/>
              </w:rPr>
              <w:t xml:space="preserve"> технологического режима переработки и хранения продукции;</w:t>
            </w:r>
          </w:p>
          <w:p w14:paraId="4ECF8D2E" w14:textId="39E95FF4"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color w:val="000000"/>
                <w:sz w:val="24"/>
                <w:szCs w:val="24"/>
              </w:rPr>
              <w:t>- выполнени</w:t>
            </w:r>
            <w:r w:rsidR="000D6F12">
              <w:rPr>
                <w:rFonts w:ascii="Times New Roman" w:eastAsia="Times New Roman" w:hAnsi="Times New Roman" w:cs="Times New Roman"/>
                <w:color w:val="000000"/>
                <w:sz w:val="24"/>
                <w:szCs w:val="24"/>
              </w:rPr>
              <w:t>я</w:t>
            </w:r>
            <w:r w:rsidRPr="00DC75EB">
              <w:rPr>
                <w:rFonts w:ascii="Times New Roman" w:eastAsia="Times New Roman" w:hAnsi="Times New Roman" w:cs="Times New Roman"/>
                <w:color w:val="000000"/>
                <w:sz w:val="24"/>
                <w:szCs w:val="24"/>
              </w:rPr>
              <w:t xml:space="preserve"> заправки системы правильным типом и необходимым количеством хладагента для эффективной работы (без утечки хладагента в окружающую среду);</w:t>
            </w:r>
          </w:p>
        </w:tc>
      </w:tr>
      <w:tr w:rsidR="00DC75EB" w:rsidRPr="00DC75EB" w14:paraId="0C06462F" w14:textId="77777777" w:rsidTr="00CE7AE1">
        <w:trPr>
          <w:trHeight w:val="205"/>
        </w:trPr>
        <w:tc>
          <w:tcPr>
            <w:tcW w:w="1227" w:type="pct"/>
            <w:vMerge/>
            <w:tcBorders>
              <w:left w:val="single" w:sz="4" w:space="0" w:color="auto"/>
              <w:right w:val="single" w:sz="4" w:space="0" w:color="auto"/>
            </w:tcBorders>
            <w:shd w:val="clear" w:color="auto" w:fill="FFFFFF" w:themeFill="background1"/>
          </w:tcPr>
          <w:p w14:paraId="303A1AC1"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1276" w:type="pct"/>
            <w:vMerge w:val="restart"/>
            <w:tcBorders>
              <w:top w:val="single" w:sz="4" w:space="0" w:color="auto"/>
              <w:left w:val="single" w:sz="4" w:space="0" w:color="auto"/>
              <w:right w:val="single" w:sz="4" w:space="0" w:color="auto"/>
            </w:tcBorders>
            <w:shd w:val="clear" w:color="auto" w:fill="FFFFFF" w:themeFill="background1"/>
          </w:tcPr>
          <w:p w14:paraId="40213B66"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ПК 1.2. Проводить диагностику, обнаруживать неисправную работу холодильного оборудования, принимать меры для устранения и предупреждения отказов и аварий</w:t>
            </w:r>
          </w:p>
        </w:tc>
        <w:tc>
          <w:tcPr>
            <w:tcW w:w="2497" w:type="pct"/>
            <w:shd w:val="clear" w:color="auto" w:fill="FFFFFF" w:themeFill="background1"/>
            <w:vAlign w:val="bottom"/>
          </w:tcPr>
          <w:p w14:paraId="55F0975D" w14:textId="6D2DBA0D" w:rsidR="00DC75EB" w:rsidRPr="00DC75EB" w:rsidRDefault="00431F98"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Знания</w:t>
            </w:r>
            <w:r w:rsidR="00DC75EB" w:rsidRPr="00DC75EB">
              <w:rPr>
                <w:rFonts w:ascii="Times New Roman" w:eastAsia="Times New Roman" w:hAnsi="Times New Roman" w:cs="Times New Roman"/>
                <w:color w:val="000000"/>
                <w:sz w:val="24"/>
                <w:szCs w:val="24"/>
              </w:rPr>
              <w:t>:</w:t>
            </w:r>
          </w:p>
          <w:p w14:paraId="09EBA66D"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электрические стандарты, применимые в сфере ХС И КВ;</w:t>
            </w:r>
          </w:p>
          <w:p w14:paraId="305C5CB2"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требования к проверке и тестированию электрического оборудования;</w:t>
            </w:r>
          </w:p>
          <w:p w14:paraId="625CDBDF"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прогнозирование отказов в работе и обнаружение дефектов холодильного оборудования;</w:t>
            </w:r>
          </w:p>
          <w:p w14:paraId="1F6BF798"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color w:val="000000"/>
                <w:sz w:val="24"/>
                <w:szCs w:val="24"/>
              </w:rPr>
              <w:t>- основные методы диагностирования и контроля технического состояния холодильного оборудования;</w:t>
            </w:r>
          </w:p>
        </w:tc>
      </w:tr>
      <w:tr w:rsidR="00DC75EB" w:rsidRPr="00DC75EB" w14:paraId="65CF653E" w14:textId="77777777" w:rsidTr="00CE7AE1">
        <w:trPr>
          <w:trHeight w:val="204"/>
        </w:trPr>
        <w:tc>
          <w:tcPr>
            <w:tcW w:w="1227" w:type="pct"/>
            <w:vMerge/>
            <w:tcBorders>
              <w:left w:val="single" w:sz="4" w:space="0" w:color="auto"/>
              <w:right w:val="single" w:sz="4" w:space="0" w:color="auto"/>
            </w:tcBorders>
            <w:shd w:val="clear" w:color="auto" w:fill="FFFFFF" w:themeFill="background1"/>
          </w:tcPr>
          <w:p w14:paraId="67BF22E2"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1276" w:type="pct"/>
            <w:vMerge/>
            <w:tcBorders>
              <w:left w:val="single" w:sz="4" w:space="0" w:color="auto"/>
              <w:right w:val="single" w:sz="4" w:space="0" w:color="auto"/>
            </w:tcBorders>
            <w:shd w:val="clear" w:color="auto" w:fill="FFFFFF" w:themeFill="background1"/>
          </w:tcPr>
          <w:p w14:paraId="2AAA1F94"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2497" w:type="pct"/>
            <w:shd w:val="clear" w:color="auto" w:fill="FFFFFF" w:themeFill="background1"/>
            <w:vAlign w:val="bottom"/>
          </w:tcPr>
          <w:p w14:paraId="5B8A44AF" w14:textId="2A5A627E" w:rsidR="00DC75EB" w:rsidRPr="00DC75EB" w:rsidRDefault="00431F98"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Умения</w:t>
            </w:r>
            <w:r w:rsidR="00DC75EB" w:rsidRPr="00DC75EB">
              <w:rPr>
                <w:rFonts w:ascii="Times New Roman" w:eastAsia="Times New Roman" w:hAnsi="Times New Roman" w:cs="Times New Roman"/>
                <w:color w:val="000000"/>
                <w:sz w:val="24"/>
                <w:szCs w:val="24"/>
              </w:rPr>
              <w:t>:</w:t>
            </w:r>
          </w:p>
          <w:p w14:paraId="6279D832"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обнаруживать неисправную работу холодильного оборудования и принимать меры для устранения и предупреждения отказов и аварий;</w:t>
            </w:r>
          </w:p>
          <w:p w14:paraId="7767E235"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безопасно диагностировать и устранять неисправности электрического оборудования и компонентов системы;</w:t>
            </w:r>
          </w:p>
          <w:p w14:paraId="675E089B"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понимать схемы, планы и технические условия для гидравлических и электрических систем;</w:t>
            </w:r>
          </w:p>
          <w:p w14:paraId="1D7D1E2B"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безопасно диагностировать и устранять неисправности электрического оборудования и компонентов системы;</w:t>
            </w:r>
          </w:p>
          <w:p w14:paraId="63FB14C3"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общения на рабочей площадке в устной и письменной форме, используя стандартные форматы, обеспечивая ясность, эффективность и продуктивность;</w:t>
            </w:r>
          </w:p>
          <w:p w14:paraId="32585F12" w14:textId="1F57DAE1"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реагирова</w:t>
            </w:r>
            <w:r w:rsidR="000D6F12">
              <w:rPr>
                <w:rFonts w:ascii="Times New Roman" w:eastAsia="Times New Roman" w:hAnsi="Times New Roman" w:cs="Times New Roman"/>
                <w:color w:val="000000"/>
                <w:sz w:val="24"/>
                <w:szCs w:val="24"/>
              </w:rPr>
              <w:t>ть</w:t>
            </w:r>
            <w:r w:rsidRPr="00DC75EB">
              <w:rPr>
                <w:rFonts w:ascii="Times New Roman" w:eastAsia="Times New Roman" w:hAnsi="Times New Roman" w:cs="Times New Roman"/>
                <w:color w:val="000000"/>
                <w:sz w:val="24"/>
                <w:szCs w:val="24"/>
              </w:rPr>
              <w:t>, прям</w:t>
            </w:r>
            <w:r w:rsidR="000D6F12">
              <w:rPr>
                <w:rFonts w:ascii="Times New Roman" w:eastAsia="Times New Roman" w:hAnsi="Times New Roman" w:cs="Times New Roman"/>
                <w:color w:val="000000"/>
                <w:sz w:val="24"/>
                <w:szCs w:val="24"/>
              </w:rPr>
              <w:t>о</w:t>
            </w:r>
            <w:r w:rsidRPr="00DC75EB">
              <w:rPr>
                <w:rFonts w:ascii="Times New Roman" w:eastAsia="Times New Roman" w:hAnsi="Times New Roman" w:cs="Times New Roman"/>
                <w:color w:val="000000"/>
                <w:sz w:val="24"/>
                <w:szCs w:val="24"/>
              </w:rPr>
              <w:t xml:space="preserve"> и косвенно, на </w:t>
            </w:r>
            <w:r w:rsidRPr="00DC75EB">
              <w:rPr>
                <w:rFonts w:ascii="Times New Roman" w:eastAsia="Times New Roman" w:hAnsi="Times New Roman" w:cs="Times New Roman"/>
                <w:color w:val="000000"/>
                <w:sz w:val="24"/>
                <w:szCs w:val="24"/>
              </w:rPr>
              <w:lastRenderedPageBreak/>
              <w:t>законодательные требования и потребности заказчика по техническому обслуживанию, диагностике, контролю и ремонту холодильного оборудования;</w:t>
            </w:r>
          </w:p>
          <w:p w14:paraId="03441467"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color w:val="000000"/>
                <w:sz w:val="24"/>
                <w:szCs w:val="24"/>
              </w:rPr>
              <w:t>- проверять и тестировать электрооборудование;</w:t>
            </w:r>
          </w:p>
        </w:tc>
      </w:tr>
      <w:tr w:rsidR="00DC75EB" w:rsidRPr="00DC75EB" w14:paraId="76BB6A9F" w14:textId="77777777" w:rsidTr="00CE7AE1">
        <w:trPr>
          <w:trHeight w:val="204"/>
        </w:trPr>
        <w:tc>
          <w:tcPr>
            <w:tcW w:w="1227" w:type="pct"/>
            <w:vMerge/>
            <w:tcBorders>
              <w:left w:val="single" w:sz="4" w:space="0" w:color="auto"/>
              <w:right w:val="single" w:sz="4" w:space="0" w:color="auto"/>
            </w:tcBorders>
            <w:shd w:val="clear" w:color="auto" w:fill="FFFFFF" w:themeFill="background1"/>
          </w:tcPr>
          <w:p w14:paraId="606BF3B6"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1276" w:type="pct"/>
            <w:vMerge/>
            <w:tcBorders>
              <w:left w:val="single" w:sz="4" w:space="0" w:color="auto"/>
              <w:right w:val="single" w:sz="4" w:space="0" w:color="auto"/>
            </w:tcBorders>
            <w:shd w:val="clear" w:color="auto" w:fill="FFFFFF" w:themeFill="background1"/>
          </w:tcPr>
          <w:p w14:paraId="28716516"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2497" w:type="pct"/>
            <w:shd w:val="clear" w:color="auto" w:fill="FFFFFF" w:themeFill="background1"/>
            <w:vAlign w:val="bottom"/>
          </w:tcPr>
          <w:p w14:paraId="213FB9E9" w14:textId="63894CEB" w:rsidR="00DC75EB" w:rsidRPr="00DC75EB" w:rsidRDefault="00431F98"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Практический опыт</w:t>
            </w:r>
            <w:r w:rsidR="00DC75EB" w:rsidRPr="00DC75EB">
              <w:rPr>
                <w:rFonts w:ascii="Times New Roman" w:eastAsia="Times New Roman" w:hAnsi="Times New Roman" w:cs="Times New Roman"/>
                <w:color w:val="000000"/>
                <w:sz w:val="24"/>
                <w:szCs w:val="24"/>
              </w:rPr>
              <w:t>:</w:t>
            </w:r>
          </w:p>
          <w:p w14:paraId="24CBECF9" w14:textId="7B0D6149"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выполнени</w:t>
            </w:r>
            <w:r w:rsidR="000D6F12">
              <w:rPr>
                <w:rFonts w:ascii="Times New Roman" w:eastAsia="Times New Roman" w:hAnsi="Times New Roman" w:cs="Times New Roman"/>
                <w:color w:val="000000"/>
                <w:sz w:val="24"/>
                <w:szCs w:val="24"/>
              </w:rPr>
              <w:t>я</w:t>
            </w:r>
            <w:r w:rsidRPr="00DC75EB">
              <w:rPr>
                <w:rFonts w:ascii="Times New Roman" w:eastAsia="Times New Roman" w:hAnsi="Times New Roman" w:cs="Times New Roman"/>
                <w:color w:val="000000"/>
                <w:sz w:val="24"/>
                <w:szCs w:val="24"/>
              </w:rPr>
              <w:t xml:space="preserve"> осмотра системы на предмет утечки после ввода в эксплуатацию, используя прямые или непрямые методы измерений;</w:t>
            </w:r>
          </w:p>
          <w:p w14:paraId="3E4ED151" w14:textId="5CA76ED1"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оценивани</w:t>
            </w:r>
            <w:r w:rsidR="000D6F12">
              <w:rPr>
                <w:rFonts w:ascii="Times New Roman" w:eastAsia="Times New Roman" w:hAnsi="Times New Roman" w:cs="Times New Roman"/>
                <w:color w:val="000000"/>
                <w:sz w:val="24"/>
                <w:szCs w:val="24"/>
              </w:rPr>
              <w:t>я</w:t>
            </w:r>
            <w:r w:rsidRPr="00DC75EB">
              <w:rPr>
                <w:rFonts w:ascii="Times New Roman" w:eastAsia="Times New Roman" w:hAnsi="Times New Roman" w:cs="Times New Roman"/>
                <w:color w:val="000000"/>
                <w:sz w:val="24"/>
                <w:szCs w:val="24"/>
              </w:rPr>
              <w:t xml:space="preserve"> правильности работы системы;</w:t>
            </w:r>
          </w:p>
          <w:p w14:paraId="70C0E77D" w14:textId="775FC112"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оценивани</w:t>
            </w:r>
            <w:r w:rsidR="000D6F12">
              <w:rPr>
                <w:rFonts w:ascii="Times New Roman" w:eastAsia="Times New Roman" w:hAnsi="Times New Roman" w:cs="Times New Roman"/>
                <w:color w:val="000000"/>
                <w:sz w:val="24"/>
                <w:szCs w:val="24"/>
              </w:rPr>
              <w:t>я</w:t>
            </w:r>
            <w:r w:rsidRPr="00DC75EB">
              <w:rPr>
                <w:rFonts w:ascii="Times New Roman" w:eastAsia="Times New Roman" w:hAnsi="Times New Roman" w:cs="Times New Roman"/>
                <w:color w:val="000000"/>
                <w:sz w:val="24"/>
                <w:szCs w:val="24"/>
              </w:rPr>
              <w:t xml:space="preserve"> правильности работы электрических компонентов систем;</w:t>
            </w:r>
          </w:p>
          <w:p w14:paraId="337DA929" w14:textId="2B3D0881"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определени</w:t>
            </w:r>
            <w:r w:rsidR="000D6F12">
              <w:rPr>
                <w:rFonts w:ascii="Times New Roman" w:eastAsia="Times New Roman" w:hAnsi="Times New Roman" w:cs="Times New Roman"/>
                <w:color w:val="000000"/>
                <w:sz w:val="24"/>
                <w:szCs w:val="24"/>
              </w:rPr>
              <w:t>я</w:t>
            </w:r>
            <w:r w:rsidRPr="00DC75EB">
              <w:rPr>
                <w:rFonts w:ascii="Times New Roman" w:eastAsia="Times New Roman" w:hAnsi="Times New Roman" w:cs="Times New Roman"/>
                <w:color w:val="000000"/>
                <w:sz w:val="24"/>
                <w:szCs w:val="24"/>
              </w:rPr>
              <w:t xml:space="preserve"> износа холодильного оборудования и назначении мер по его устранению;</w:t>
            </w:r>
          </w:p>
          <w:p w14:paraId="76CF6262" w14:textId="33E20732"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определени</w:t>
            </w:r>
            <w:r w:rsidR="000D6F12">
              <w:rPr>
                <w:rFonts w:ascii="Times New Roman" w:eastAsia="Times New Roman" w:hAnsi="Times New Roman" w:cs="Times New Roman"/>
                <w:color w:val="000000"/>
                <w:sz w:val="24"/>
                <w:szCs w:val="24"/>
              </w:rPr>
              <w:t>я</w:t>
            </w:r>
            <w:r w:rsidRPr="00DC75EB">
              <w:rPr>
                <w:rFonts w:ascii="Times New Roman" w:eastAsia="Times New Roman" w:hAnsi="Times New Roman" w:cs="Times New Roman"/>
                <w:color w:val="000000"/>
                <w:sz w:val="24"/>
                <w:szCs w:val="24"/>
              </w:rPr>
              <w:t>, проверке и использовании различных типов газов и оборудования, используемого для выполнения соединений в сфере ХС И КВ;</w:t>
            </w:r>
          </w:p>
          <w:p w14:paraId="0CFE374D" w14:textId="4B3D4DDF"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использовани</w:t>
            </w:r>
            <w:r w:rsidR="000D6F12">
              <w:rPr>
                <w:rFonts w:ascii="Times New Roman" w:eastAsia="Times New Roman" w:hAnsi="Times New Roman" w:cs="Times New Roman"/>
                <w:color w:val="000000"/>
                <w:sz w:val="24"/>
                <w:szCs w:val="24"/>
              </w:rPr>
              <w:t>я</w:t>
            </w:r>
            <w:r w:rsidRPr="00DC75EB">
              <w:rPr>
                <w:rFonts w:ascii="Times New Roman" w:eastAsia="Times New Roman" w:hAnsi="Times New Roman" w:cs="Times New Roman"/>
                <w:color w:val="000000"/>
                <w:sz w:val="24"/>
                <w:szCs w:val="24"/>
              </w:rPr>
              <w:t xml:space="preserve"> инструментов и оборудования с целью нагнетания давления в рамках проверки прочности холодильной системы;</w:t>
            </w:r>
          </w:p>
          <w:p w14:paraId="0F9C3574" w14:textId="212E4FE9"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color w:val="000000"/>
                <w:sz w:val="24"/>
                <w:szCs w:val="24"/>
              </w:rPr>
              <w:t>- использовани</w:t>
            </w:r>
            <w:r w:rsidR="000D6F12">
              <w:rPr>
                <w:rFonts w:ascii="Times New Roman" w:eastAsia="Times New Roman" w:hAnsi="Times New Roman" w:cs="Times New Roman"/>
                <w:color w:val="000000"/>
                <w:sz w:val="24"/>
                <w:szCs w:val="24"/>
              </w:rPr>
              <w:t>я</w:t>
            </w:r>
            <w:r w:rsidRPr="00DC75EB">
              <w:rPr>
                <w:rFonts w:ascii="Times New Roman" w:eastAsia="Times New Roman" w:hAnsi="Times New Roman" w:cs="Times New Roman"/>
                <w:color w:val="000000"/>
                <w:sz w:val="24"/>
                <w:szCs w:val="24"/>
              </w:rPr>
              <w:t xml:space="preserve"> инструментов и оборудования с целью нагнетания давления в рамках проверки герметичности холодильной системы или ее частей;</w:t>
            </w:r>
          </w:p>
        </w:tc>
      </w:tr>
      <w:tr w:rsidR="00DC75EB" w:rsidRPr="00DC75EB" w14:paraId="4DD7F9F7" w14:textId="77777777" w:rsidTr="00CE7AE1">
        <w:trPr>
          <w:trHeight w:val="308"/>
        </w:trPr>
        <w:tc>
          <w:tcPr>
            <w:tcW w:w="1227" w:type="pct"/>
            <w:vMerge/>
            <w:tcBorders>
              <w:left w:val="single" w:sz="4" w:space="0" w:color="auto"/>
              <w:right w:val="single" w:sz="4" w:space="0" w:color="auto"/>
            </w:tcBorders>
            <w:shd w:val="clear" w:color="auto" w:fill="FFFFFF" w:themeFill="background1"/>
          </w:tcPr>
          <w:p w14:paraId="0EF63A8B"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1276" w:type="pct"/>
            <w:vMerge w:val="restart"/>
            <w:tcBorders>
              <w:top w:val="single" w:sz="4" w:space="0" w:color="auto"/>
              <w:left w:val="single" w:sz="4" w:space="0" w:color="auto"/>
              <w:right w:val="single" w:sz="4" w:space="0" w:color="auto"/>
            </w:tcBorders>
            <w:shd w:val="clear" w:color="auto" w:fill="FFFFFF" w:themeFill="background1"/>
          </w:tcPr>
          <w:p w14:paraId="1730A5D0" w14:textId="77777777" w:rsidR="00DC75EB" w:rsidRPr="00DC75EB" w:rsidRDefault="00DC75EB" w:rsidP="000D6F12">
            <w:pPr>
              <w:spacing w:after="0" w:line="240" w:lineRule="auto"/>
              <w:contextualSpacing/>
              <w:jc w:val="both"/>
              <w:rPr>
                <w:rFonts w:ascii="Times New Roman" w:hAnsi="Times New Roman" w:cs="Times New Roman"/>
                <w:sz w:val="24"/>
                <w:szCs w:val="24"/>
              </w:rPr>
            </w:pPr>
            <w:r w:rsidRPr="00DC75EB">
              <w:rPr>
                <w:rFonts w:ascii="Times New Roman" w:hAnsi="Times New Roman" w:cs="Times New Roman"/>
                <w:sz w:val="24"/>
                <w:szCs w:val="24"/>
              </w:rPr>
              <w:t>ПК 1.3. Выполнять контроль, анализ и оптимизацию режимов работы холодильного оборудования</w:t>
            </w:r>
          </w:p>
          <w:p w14:paraId="4055E2B2"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2497" w:type="pct"/>
            <w:shd w:val="clear" w:color="auto" w:fill="FFFFFF" w:themeFill="background1"/>
            <w:vAlign w:val="bottom"/>
          </w:tcPr>
          <w:p w14:paraId="39E6A11A" w14:textId="647C1B31" w:rsidR="00DC75EB" w:rsidRPr="00DC75EB" w:rsidRDefault="00431F98"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Знания</w:t>
            </w:r>
            <w:r w:rsidR="00DC75EB" w:rsidRPr="00DC75EB">
              <w:rPr>
                <w:rFonts w:ascii="Times New Roman" w:eastAsia="Times New Roman" w:hAnsi="Times New Roman" w:cs="Times New Roman"/>
                <w:color w:val="000000"/>
                <w:sz w:val="24"/>
                <w:szCs w:val="24"/>
              </w:rPr>
              <w:t>:</w:t>
            </w:r>
          </w:p>
          <w:p w14:paraId="5FBF4580"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настройка механических, электрических и электронных регуляторов температуры, давления, частоты вращения, расхода и уровня для оптимального функционирования системы;</w:t>
            </w:r>
          </w:p>
          <w:p w14:paraId="47DA1E49"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основные пути и средства повышения долговечности холодильного оборудования;</w:t>
            </w:r>
          </w:p>
          <w:p w14:paraId="15C8A7BF"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color w:val="000000"/>
                <w:sz w:val="24"/>
                <w:szCs w:val="24"/>
              </w:rPr>
              <w:t>- настройка механических, электрических и электронных регуляторов температуры, давления, частоты вращения, расхода и уровня для оптимального функционирования системы;</w:t>
            </w:r>
          </w:p>
        </w:tc>
      </w:tr>
      <w:tr w:rsidR="00DC75EB" w:rsidRPr="00DC75EB" w14:paraId="61AB2A4E" w14:textId="77777777" w:rsidTr="00CE7AE1">
        <w:trPr>
          <w:trHeight w:val="306"/>
        </w:trPr>
        <w:tc>
          <w:tcPr>
            <w:tcW w:w="1227" w:type="pct"/>
            <w:vMerge/>
            <w:tcBorders>
              <w:left w:val="single" w:sz="4" w:space="0" w:color="auto"/>
              <w:right w:val="single" w:sz="4" w:space="0" w:color="auto"/>
            </w:tcBorders>
            <w:shd w:val="clear" w:color="auto" w:fill="FFFFFF" w:themeFill="background1"/>
          </w:tcPr>
          <w:p w14:paraId="719D5FAE"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1276" w:type="pct"/>
            <w:vMerge/>
            <w:tcBorders>
              <w:left w:val="single" w:sz="4" w:space="0" w:color="auto"/>
              <w:right w:val="single" w:sz="4" w:space="0" w:color="auto"/>
            </w:tcBorders>
            <w:shd w:val="clear" w:color="auto" w:fill="FFFFFF" w:themeFill="background1"/>
          </w:tcPr>
          <w:p w14:paraId="3D6C8614"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2497" w:type="pct"/>
            <w:shd w:val="clear" w:color="auto" w:fill="FFFFFF" w:themeFill="background1"/>
            <w:vAlign w:val="bottom"/>
          </w:tcPr>
          <w:p w14:paraId="07608E74" w14:textId="43EF4305" w:rsidR="00DC75EB" w:rsidRPr="00DC75EB" w:rsidRDefault="00431F98"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Умения</w:t>
            </w:r>
            <w:r w:rsidR="00DC75EB" w:rsidRPr="00DC75EB">
              <w:rPr>
                <w:rFonts w:ascii="Times New Roman" w:eastAsia="Times New Roman" w:hAnsi="Times New Roman" w:cs="Times New Roman"/>
                <w:color w:val="000000"/>
                <w:sz w:val="24"/>
                <w:szCs w:val="24"/>
              </w:rPr>
              <w:t>:</w:t>
            </w:r>
          </w:p>
          <w:p w14:paraId="1E459BCF"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анализировать и оценивать режимы работы холодильного оборудования;</w:t>
            </w:r>
          </w:p>
          <w:p w14:paraId="6F77195B"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проверять и тестировать электрооборудование;</w:t>
            </w:r>
          </w:p>
          <w:p w14:paraId="4714AB00"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xml:space="preserve">- проводить настройку и регулирование </w:t>
            </w:r>
            <w:r w:rsidRPr="00DC75EB">
              <w:rPr>
                <w:rFonts w:ascii="Times New Roman" w:eastAsia="Times New Roman" w:hAnsi="Times New Roman" w:cs="Times New Roman"/>
                <w:color w:val="000000"/>
                <w:sz w:val="24"/>
                <w:szCs w:val="24"/>
              </w:rPr>
              <w:lastRenderedPageBreak/>
              <w:t>работы систем автоматизации холодильного оборудования;</w:t>
            </w:r>
          </w:p>
          <w:p w14:paraId="7EF0EB0C"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оценивать правильность работы системы автоматизации холодильного оборудования;</w:t>
            </w:r>
          </w:p>
          <w:p w14:paraId="7B763992"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оценивать правильность работы электрических компонентов систем;</w:t>
            </w:r>
          </w:p>
          <w:p w14:paraId="018B8CF4" w14:textId="0E614EE9"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color w:val="000000"/>
                <w:sz w:val="24"/>
                <w:szCs w:val="24"/>
              </w:rPr>
              <w:t xml:space="preserve">- </w:t>
            </w:r>
            <w:r w:rsidR="000D6F12">
              <w:rPr>
                <w:rFonts w:ascii="Times New Roman" w:eastAsia="Times New Roman" w:hAnsi="Times New Roman" w:cs="Times New Roman"/>
                <w:color w:val="000000"/>
                <w:sz w:val="24"/>
                <w:szCs w:val="24"/>
              </w:rPr>
              <w:t>участвовать</w:t>
            </w:r>
            <w:r w:rsidRPr="00DC75EB">
              <w:rPr>
                <w:rFonts w:ascii="Times New Roman" w:eastAsia="Times New Roman" w:hAnsi="Times New Roman" w:cs="Times New Roman"/>
                <w:color w:val="000000"/>
                <w:sz w:val="24"/>
                <w:szCs w:val="24"/>
              </w:rPr>
              <w:t xml:space="preserve"> в анализе и оценке качества выполняемых работ структурного подразделения по техническому обслуживанию, диагностике, контролю и ремонту холодильного оборудования;</w:t>
            </w:r>
          </w:p>
        </w:tc>
      </w:tr>
      <w:tr w:rsidR="00DC75EB" w:rsidRPr="00DC75EB" w14:paraId="3241E6BB" w14:textId="77777777" w:rsidTr="00CE7AE1">
        <w:trPr>
          <w:trHeight w:val="306"/>
        </w:trPr>
        <w:tc>
          <w:tcPr>
            <w:tcW w:w="1227" w:type="pct"/>
            <w:vMerge/>
            <w:tcBorders>
              <w:left w:val="single" w:sz="4" w:space="0" w:color="auto"/>
              <w:right w:val="single" w:sz="4" w:space="0" w:color="auto"/>
            </w:tcBorders>
            <w:shd w:val="clear" w:color="auto" w:fill="FFFFFF" w:themeFill="background1"/>
          </w:tcPr>
          <w:p w14:paraId="7E82DEFB"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1276" w:type="pct"/>
            <w:vMerge/>
            <w:tcBorders>
              <w:left w:val="single" w:sz="4" w:space="0" w:color="auto"/>
              <w:right w:val="single" w:sz="4" w:space="0" w:color="auto"/>
            </w:tcBorders>
            <w:shd w:val="clear" w:color="auto" w:fill="FFFFFF" w:themeFill="background1"/>
          </w:tcPr>
          <w:p w14:paraId="7DB13705"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2497" w:type="pct"/>
            <w:shd w:val="clear" w:color="auto" w:fill="FFFFFF" w:themeFill="background1"/>
            <w:vAlign w:val="bottom"/>
          </w:tcPr>
          <w:p w14:paraId="1298B421" w14:textId="4ABFF8E6" w:rsidR="00DC75EB" w:rsidRPr="00DC75EB" w:rsidRDefault="00431F98"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Практический опыт</w:t>
            </w:r>
            <w:r w:rsidR="00DC75EB" w:rsidRPr="00DC75EB">
              <w:rPr>
                <w:rFonts w:ascii="Times New Roman" w:eastAsia="Times New Roman" w:hAnsi="Times New Roman" w:cs="Times New Roman"/>
                <w:color w:val="000000"/>
                <w:sz w:val="24"/>
                <w:szCs w:val="24"/>
              </w:rPr>
              <w:t>:</w:t>
            </w:r>
          </w:p>
          <w:p w14:paraId="07430C77" w14:textId="605AF498"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color w:val="000000"/>
                <w:sz w:val="24"/>
                <w:szCs w:val="24"/>
              </w:rPr>
              <w:t>- участи</w:t>
            </w:r>
            <w:r w:rsidR="000D6F12">
              <w:rPr>
                <w:rFonts w:ascii="Times New Roman" w:eastAsia="Times New Roman" w:hAnsi="Times New Roman" w:cs="Times New Roman"/>
                <w:color w:val="000000"/>
                <w:sz w:val="24"/>
                <w:szCs w:val="24"/>
              </w:rPr>
              <w:t>я</w:t>
            </w:r>
            <w:r w:rsidRPr="00DC75EB">
              <w:rPr>
                <w:rFonts w:ascii="Times New Roman" w:eastAsia="Times New Roman" w:hAnsi="Times New Roman" w:cs="Times New Roman"/>
                <w:color w:val="000000"/>
                <w:sz w:val="24"/>
                <w:szCs w:val="24"/>
              </w:rPr>
              <w:t xml:space="preserve"> в проведении различных видов испытаний холодильного оборудования;</w:t>
            </w:r>
          </w:p>
        </w:tc>
      </w:tr>
      <w:tr w:rsidR="00DC75EB" w:rsidRPr="00DC75EB" w14:paraId="274EB218" w14:textId="77777777" w:rsidTr="00CE7AE1">
        <w:trPr>
          <w:trHeight w:val="409"/>
        </w:trPr>
        <w:tc>
          <w:tcPr>
            <w:tcW w:w="1227" w:type="pct"/>
            <w:vMerge/>
            <w:tcBorders>
              <w:left w:val="single" w:sz="4" w:space="0" w:color="auto"/>
              <w:right w:val="single" w:sz="4" w:space="0" w:color="auto"/>
            </w:tcBorders>
            <w:shd w:val="clear" w:color="auto" w:fill="FFFFFF" w:themeFill="background1"/>
          </w:tcPr>
          <w:p w14:paraId="253D61F0"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1276" w:type="pct"/>
            <w:vMerge w:val="restart"/>
            <w:tcBorders>
              <w:top w:val="single" w:sz="4" w:space="0" w:color="auto"/>
              <w:left w:val="single" w:sz="4" w:space="0" w:color="auto"/>
              <w:right w:val="single" w:sz="4" w:space="0" w:color="auto"/>
            </w:tcBorders>
            <w:shd w:val="clear" w:color="auto" w:fill="FFFFFF" w:themeFill="background1"/>
          </w:tcPr>
          <w:p w14:paraId="3EE2EB09"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ПК 1.4. Организовывать и осуществлять работы по ремонту холодильного оборудования.</w:t>
            </w:r>
          </w:p>
        </w:tc>
        <w:tc>
          <w:tcPr>
            <w:tcW w:w="2497" w:type="pct"/>
            <w:shd w:val="clear" w:color="auto" w:fill="FFFFFF" w:themeFill="background1"/>
            <w:vAlign w:val="bottom"/>
          </w:tcPr>
          <w:p w14:paraId="225F909D" w14:textId="1CBC72C2" w:rsidR="00DC75EB" w:rsidRPr="00645E0B" w:rsidRDefault="00431F98"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645E0B">
              <w:rPr>
                <w:rFonts w:ascii="Times New Roman" w:eastAsia="Times New Roman" w:hAnsi="Times New Roman" w:cs="Times New Roman"/>
                <w:b/>
                <w:color w:val="000000"/>
                <w:sz w:val="24"/>
                <w:szCs w:val="24"/>
              </w:rPr>
              <w:t>Знания</w:t>
            </w:r>
            <w:r w:rsidR="00DC75EB" w:rsidRPr="00645E0B">
              <w:rPr>
                <w:rFonts w:ascii="Times New Roman" w:eastAsia="Times New Roman" w:hAnsi="Times New Roman" w:cs="Times New Roman"/>
                <w:color w:val="000000"/>
                <w:sz w:val="24"/>
                <w:szCs w:val="24"/>
              </w:rPr>
              <w:t>:</w:t>
            </w:r>
          </w:p>
          <w:p w14:paraId="473B906E" w14:textId="77777777" w:rsidR="00DC75EB" w:rsidRPr="00645E0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645E0B">
              <w:rPr>
                <w:rFonts w:ascii="Times New Roman" w:eastAsia="Times New Roman" w:hAnsi="Times New Roman" w:cs="Times New Roman"/>
                <w:color w:val="000000"/>
                <w:sz w:val="24"/>
                <w:szCs w:val="24"/>
              </w:rPr>
              <w:t>- технологические процессы ремонта деталей и узлов холодильной установки;</w:t>
            </w:r>
          </w:p>
          <w:p w14:paraId="5320AB0B" w14:textId="77777777" w:rsidR="00DC75EB" w:rsidRPr="00645E0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bCs/>
                <w:sz w:val="24"/>
                <w:szCs w:val="24"/>
                <w:lang w:eastAsia="ru-RU"/>
              </w:rPr>
            </w:pPr>
            <w:r w:rsidRPr="00645E0B">
              <w:rPr>
                <w:rFonts w:ascii="Times New Roman" w:eastAsia="Times New Roman" w:hAnsi="Times New Roman" w:cs="Times New Roman"/>
                <w:color w:val="000000"/>
                <w:sz w:val="24"/>
                <w:szCs w:val="24"/>
              </w:rPr>
              <w:t>- знание основ и последовательности пусконаладочных и ремонтно-диагностических работ и умение их выполнять;</w:t>
            </w:r>
          </w:p>
        </w:tc>
      </w:tr>
      <w:tr w:rsidR="00DC75EB" w:rsidRPr="00DC75EB" w14:paraId="64F15681" w14:textId="77777777" w:rsidTr="00CE7AE1">
        <w:trPr>
          <w:trHeight w:val="409"/>
        </w:trPr>
        <w:tc>
          <w:tcPr>
            <w:tcW w:w="1227" w:type="pct"/>
            <w:vMerge/>
            <w:tcBorders>
              <w:left w:val="single" w:sz="4" w:space="0" w:color="auto"/>
              <w:right w:val="single" w:sz="4" w:space="0" w:color="auto"/>
            </w:tcBorders>
            <w:shd w:val="clear" w:color="auto" w:fill="FFFFFF" w:themeFill="background1"/>
          </w:tcPr>
          <w:p w14:paraId="1113082E"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1276" w:type="pct"/>
            <w:vMerge/>
            <w:tcBorders>
              <w:left w:val="single" w:sz="4" w:space="0" w:color="auto"/>
              <w:right w:val="single" w:sz="4" w:space="0" w:color="auto"/>
            </w:tcBorders>
            <w:shd w:val="clear" w:color="auto" w:fill="FFFFFF" w:themeFill="background1"/>
          </w:tcPr>
          <w:p w14:paraId="222D8ECD"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2497" w:type="pct"/>
            <w:shd w:val="clear" w:color="auto" w:fill="FFFFFF" w:themeFill="background1"/>
            <w:vAlign w:val="bottom"/>
          </w:tcPr>
          <w:p w14:paraId="48CC09E4" w14:textId="6A870111" w:rsidR="00DC75EB" w:rsidRPr="00645E0B" w:rsidRDefault="00431F98"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645E0B">
              <w:rPr>
                <w:rFonts w:ascii="Times New Roman" w:eastAsia="Times New Roman" w:hAnsi="Times New Roman" w:cs="Times New Roman"/>
                <w:b/>
                <w:color w:val="000000"/>
                <w:sz w:val="24"/>
                <w:szCs w:val="24"/>
              </w:rPr>
              <w:t>Умения</w:t>
            </w:r>
            <w:r w:rsidR="00DC75EB" w:rsidRPr="00645E0B">
              <w:rPr>
                <w:rFonts w:ascii="Times New Roman" w:eastAsia="Times New Roman" w:hAnsi="Times New Roman" w:cs="Times New Roman"/>
                <w:color w:val="000000"/>
                <w:sz w:val="24"/>
                <w:szCs w:val="24"/>
              </w:rPr>
              <w:t>:</w:t>
            </w:r>
          </w:p>
          <w:p w14:paraId="56A44B3D" w14:textId="147F43F5" w:rsidR="00DC75EB" w:rsidRPr="00645E0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645E0B">
              <w:rPr>
                <w:rFonts w:ascii="Times New Roman" w:eastAsia="Times New Roman" w:hAnsi="Times New Roman" w:cs="Times New Roman"/>
                <w:color w:val="000000"/>
                <w:sz w:val="24"/>
                <w:szCs w:val="24"/>
              </w:rPr>
              <w:t xml:space="preserve">- </w:t>
            </w:r>
            <w:r w:rsidR="00CE7AE1" w:rsidRPr="00645E0B">
              <w:rPr>
                <w:rFonts w:ascii="Times New Roman" w:eastAsia="Times New Roman" w:hAnsi="Times New Roman" w:cs="Times New Roman"/>
                <w:color w:val="000000"/>
                <w:sz w:val="24"/>
                <w:szCs w:val="24"/>
              </w:rPr>
              <w:t>участвовать</w:t>
            </w:r>
            <w:r w:rsidRPr="00645E0B">
              <w:rPr>
                <w:rFonts w:ascii="Times New Roman" w:eastAsia="Times New Roman" w:hAnsi="Times New Roman" w:cs="Times New Roman"/>
                <w:color w:val="000000"/>
                <w:sz w:val="24"/>
                <w:szCs w:val="24"/>
              </w:rPr>
              <w:t xml:space="preserve"> в организации и выполнения </w:t>
            </w:r>
            <w:proofErr w:type="gramStart"/>
            <w:r w:rsidRPr="00645E0B">
              <w:rPr>
                <w:rFonts w:ascii="Times New Roman" w:eastAsia="Times New Roman" w:hAnsi="Times New Roman" w:cs="Times New Roman"/>
                <w:color w:val="000000"/>
                <w:sz w:val="24"/>
                <w:szCs w:val="24"/>
              </w:rPr>
              <w:t>работ по подготовке</w:t>
            </w:r>
            <w:proofErr w:type="gramEnd"/>
            <w:r w:rsidRPr="00645E0B">
              <w:rPr>
                <w:rFonts w:ascii="Times New Roman" w:eastAsia="Times New Roman" w:hAnsi="Times New Roman" w:cs="Times New Roman"/>
                <w:color w:val="000000"/>
                <w:sz w:val="24"/>
                <w:szCs w:val="24"/>
              </w:rPr>
              <w:t xml:space="preserve"> к ремонту и испытаниям холодильного оборудования;</w:t>
            </w:r>
          </w:p>
          <w:p w14:paraId="77E75413" w14:textId="66690F93" w:rsidR="00DC75EB" w:rsidRPr="00645E0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645E0B">
              <w:rPr>
                <w:rFonts w:ascii="Times New Roman" w:eastAsia="Times New Roman" w:hAnsi="Times New Roman" w:cs="Times New Roman"/>
                <w:color w:val="000000"/>
                <w:sz w:val="24"/>
                <w:szCs w:val="24"/>
              </w:rPr>
              <w:t xml:space="preserve">- </w:t>
            </w:r>
            <w:r w:rsidR="00CE7AE1" w:rsidRPr="00645E0B">
              <w:rPr>
                <w:rFonts w:ascii="Times New Roman" w:eastAsia="Times New Roman" w:hAnsi="Times New Roman" w:cs="Times New Roman"/>
                <w:color w:val="000000"/>
                <w:sz w:val="24"/>
                <w:szCs w:val="24"/>
              </w:rPr>
              <w:t xml:space="preserve">участвовать </w:t>
            </w:r>
            <w:r w:rsidRPr="00645E0B">
              <w:rPr>
                <w:rFonts w:ascii="Times New Roman" w:eastAsia="Times New Roman" w:hAnsi="Times New Roman" w:cs="Times New Roman"/>
                <w:color w:val="000000"/>
                <w:sz w:val="24"/>
                <w:szCs w:val="24"/>
              </w:rPr>
              <w:t>в организации и выполнения работ по ремонту холодильного оборудования;</w:t>
            </w:r>
          </w:p>
          <w:p w14:paraId="009152D8" w14:textId="77777777" w:rsidR="00DC75EB" w:rsidRPr="00645E0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645E0B">
              <w:rPr>
                <w:rFonts w:ascii="Times New Roman" w:eastAsia="Times New Roman" w:hAnsi="Times New Roman" w:cs="Times New Roman"/>
                <w:color w:val="000000"/>
                <w:sz w:val="24"/>
                <w:szCs w:val="24"/>
              </w:rPr>
              <w:t>- заменять неисправные компоненты холодильной установки;</w:t>
            </w:r>
          </w:p>
          <w:p w14:paraId="6223D859" w14:textId="0E2D377D" w:rsidR="00DC75EB" w:rsidRPr="00645E0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645E0B">
              <w:rPr>
                <w:rFonts w:ascii="Times New Roman" w:eastAsia="Times New Roman" w:hAnsi="Times New Roman" w:cs="Times New Roman"/>
                <w:color w:val="000000"/>
                <w:sz w:val="24"/>
                <w:szCs w:val="24"/>
              </w:rPr>
              <w:t xml:space="preserve">- </w:t>
            </w:r>
            <w:r w:rsidR="00CE7AE1" w:rsidRPr="00645E0B">
              <w:rPr>
                <w:rFonts w:ascii="Times New Roman" w:eastAsia="Times New Roman" w:hAnsi="Times New Roman" w:cs="Times New Roman"/>
                <w:color w:val="000000"/>
                <w:sz w:val="24"/>
                <w:szCs w:val="24"/>
              </w:rPr>
              <w:t xml:space="preserve">участвовать </w:t>
            </w:r>
            <w:r w:rsidRPr="00645E0B">
              <w:rPr>
                <w:rFonts w:ascii="Times New Roman" w:eastAsia="Times New Roman" w:hAnsi="Times New Roman" w:cs="Times New Roman"/>
                <w:color w:val="000000"/>
                <w:sz w:val="24"/>
                <w:szCs w:val="24"/>
              </w:rPr>
              <w:t>в организации и выполнения различных видов испытаний холодильного оборудования;</w:t>
            </w:r>
          </w:p>
          <w:p w14:paraId="142FAACC" w14:textId="78395987" w:rsidR="00DC75EB" w:rsidRPr="00645E0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645E0B">
              <w:rPr>
                <w:rFonts w:ascii="Times New Roman" w:eastAsia="Times New Roman" w:hAnsi="Times New Roman" w:cs="Times New Roman"/>
                <w:color w:val="000000"/>
                <w:sz w:val="24"/>
                <w:szCs w:val="24"/>
              </w:rPr>
              <w:t xml:space="preserve">- </w:t>
            </w:r>
            <w:r w:rsidR="00CE7AE1" w:rsidRPr="00645E0B">
              <w:rPr>
                <w:rFonts w:ascii="Times New Roman" w:eastAsia="Times New Roman" w:hAnsi="Times New Roman" w:cs="Times New Roman"/>
                <w:color w:val="000000"/>
                <w:sz w:val="24"/>
                <w:szCs w:val="24"/>
              </w:rPr>
              <w:t xml:space="preserve">применять </w:t>
            </w:r>
            <w:r w:rsidRPr="00645E0B">
              <w:rPr>
                <w:rFonts w:ascii="Times New Roman" w:eastAsia="Times New Roman" w:hAnsi="Times New Roman" w:cs="Times New Roman"/>
                <w:color w:val="000000"/>
                <w:sz w:val="24"/>
                <w:szCs w:val="24"/>
              </w:rPr>
              <w:t>приспособлени</w:t>
            </w:r>
            <w:r w:rsidR="00CE7AE1" w:rsidRPr="00645E0B">
              <w:rPr>
                <w:rFonts w:ascii="Times New Roman" w:eastAsia="Times New Roman" w:hAnsi="Times New Roman" w:cs="Times New Roman"/>
                <w:color w:val="000000"/>
                <w:sz w:val="24"/>
                <w:szCs w:val="24"/>
              </w:rPr>
              <w:t xml:space="preserve">я </w:t>
            </w:r>
            <w:r w:rsidRPr="00645E0B">
              <w:rPr>
                <w:rFonts w:ascii="Times New Roman" w:eastAsia="Times New Roman" w:hAnsi="Times New Roman" w:cs="Times New Roman"/>
                <w:color w:val="000000"/>
                <w:sz w:val="24"/>
                <w:szCs w:val="24"/>
              </w:rPr>
              <w:t>и инструментов для выполнения работ по ремонту холодильного оборудования;</w:t>
            </w:r>
          </w:p>
          <w:p w14:paraId="03B81899" w14:textId="6B52B636" w:rsidR="00DC75EB" w:rsidRPr="00645E0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645E0B">
              <w:rPr>
                <w:rFonts w:ascii="Times New Roman" w:eastAsia="Times New Roman" w:hAnsi="Times New Roman" w:cs="Times New Roman"/>
                <w:color w:val="000000"/>
                <w:sz w:val="24"/>
                <w:szCs w:val="24"/>
              </w:rPr>
              <w:t xml:space="preserve">- </w:t>
            </w:r>
            <w:r w:rsidR="00CE7AE1" w:rsidRPr="00645E0B">
              <w:rPr>
                <w:rFonts w:ascii="Times New Roman" w:eastAsia="Times New Roman" w:hAnsi="Times New Roman" w:cs="Times New Roman"/>
                <w:color w:val="000000"/>
                <w:sz w:val="24"/>
                <w:szCs w:val="24"/>
              </w:rPr>
              <w:t xml:space="preserve">использовать </w:t>
            </w:r>
            <w:r w:rsidRPr="00645E0B">
              <w:rPr>
                <w:rFonts w:ascii="Times New Roman" w:eastAsia="Times New Roman" w:hAnsi="Times New Roman" w:cs="Times New Roman"/>
                <w:color w:val="000000"/>
                <w:sz w:val="24"/>
                <w:szCs w:val="24"/>
              </w:rPr>
              <w:t>средств</w:t>
            </w:r>
            <w:r w:rsidR="00CE7AE1" w:rsidRPr="00645E0B">
              <w:rPr>
                <w:rFonts w:ascii="Times New Roman" w:eastAsia="Times New Roman" w:hAnsi="Times New Roman" w:cs="Times New Roman"/>
                <w:color w:val="000000"/>
                <w:sz w:val="24"/>
                <w:szCs w:val="24"/>
              </w:rPr>
              <w:t>а</w:t>
            </w:r>
            <w:r w:rsidRPr="00645E0B">
              <w:rPr>
                <w:rFonts w:ascii="Times New Roman" w:eastAsia="Times New Roman" w:hAnsi="Times New Roman" w:cs="Times New Roman"/>
                <w:color w:val="000000"/>
                <w:sz w:val="24"/>
                <w:szCs w:val="24"/>
              </w:rPr>
              <w:t xml:space="preserve"> поиска для получения конкретной и общей информации, технических условий и инструкций по техническому обслуживанию, диагностике, контролю и ремонту холодильного оборудования;</w:t>
            </w:r>
          </w:p>
          <w:p w14:paraId="489459CF" w14:textId="77777777" w:rsidR="00DC75EB" w:rsidRPr="00645E0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645E0B">
              <w:rPr>
                <w:rFonts w:ascii="Times New Roman" w:eastAsia="Times New Roman" w:hAnsi="Times New Roman" w:cs="Times New Roman"/>
                <w:color w:val="000000"/>
                <w:sz w:val="24"/>
                <w:szCs w:val="24"/>
              </w:rPr>
              <w:t>- понимать схемы, планы и технические условия для гидравлических и электрических систем;</w:t>
            </w:r>
          </w:p>
          <w:p w14:paraId="7E4624D3" w14:textId="77777777" w:rsidR="00DC75EB" w:rsidRPr="00645E0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645E0B">
              <w:rPr>
                <w:rFonts w:ascii="Times New Roman" w:eastAsia="Times New Roman" w:hAnsi="Times New Roman" w:cs="Times New Roman"/>
                <w:color w:val="000000"/>
                <w:sz w:val="24"/>
                <w:szCs w:val="24"/>
              </w:rPr>
              <w:t>- безопасно работать с газовым нагревательным оборудованием;</w:t>
            </w:r>
          </w:p>
          <w:p w14:paraId="63FFAF8E" w14:textId="77777777" w:rsidR="00DC75EB" w:rsidRPr="00645E0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645E0B">
              <w:rPr>
                <w:rFonts w:ascii="Times New Roman" w:eastAsia="Times New Roman" w:hAnsi="Times New Roman" w:cs="Times New Roman"/>
                <w:color w:val="000000"/>
                <w:sz w:val="24"/>
                <w:szCs w:val="24"/>
              </w:rPr>
              <w:t xml:space="preserve">- участия в организации и выполнения работ по ремонту холодильного </w:t>
            </w:r>
            <w:r w:rsidRPr="00645E0B">
              <w:rPr>
                <w:rFonts w:ascii="Times New Roman" w:eastAsia="Times New Roman" w:hAnsi="Times New Roman" w:cs="Times New Roman"/>
                <w:color w:val="000000"/>
                <w:sz w:val="24"/>
                <w:szCs w:val="24"/>
              </w:rPr>
              <w:lastRenderedPageBreak/>
              <w:t>оборудования;</w:t>
            </w:r>
          </w:p>
          <w:p w14:paraId="62FED2FE" w14:textId="77777777" w:rsidR="00DC75EB" w:rsidRPr="00645E0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645E0B">
              <w:rPr>
                <w:rFonts w:ascii="Times New Roman" w:eastAsia="Times New Roman" w:hAnsi="Times New Roman" w:cs="Times New Roman"/>
                <w:color w:val="000000"/>
                <w:sz w:val="24"/>
                <w:szCs w:val="24"/>
              </w:rPr>
              <w:t>- составлять перечень требуемых инструментов, компонентов и материалов для установки;</w:t>
            </w:r>
          </w:p>
        </w:tc>
      </w:tr>
      <w:tr w:rsidR="00DC75EB" w:rsidRPr="00DC75EB" w14:paraId="43F2A846" w14:textId="77777777" w:rsidTr="00CE7AE1">
        <w:trPr>
          <w:trHeight w:val="409"/>
        </w:trPr>
        <w:tc>
          <w:tcPr>
            <w:tcW w:w="1227" w:type="pct"/>
            <w:vMerge/>
            <w:tcBorders>
              <w:left w:val="single" w:sz="4" w:space="0" w:color="auto"/>
              <w:right w:val="single" w:sz="4" w:space="0" w:color="auto"/>
            </w:tcBorders>
            <w:shd w:val="clear" w:color="auto" w:fill="FFFFFF" w:themeFill="background1"/>
          </w:tcPr>
          <w:p w14:paraId="199072D9"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1276" w:type="pct"/>
            <w:vMerge/>
            <w:tcBorders>
              <w:left w:val="single" w:sz="4" w:space="0" w:color="auto"/>
              <w:right w:val="single" w:sz="4" w:space="0" w:color="auto"/>
            </w:tcBorders>
            <w:shd w:val="clear" w:color="auto" w:fill="FFFFFF" w:themeFill="background1"/>
          </w:tcPr>
          <w:p w14:paraId="5592BC75"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2497" w:type="pct"/>
            <w:shd w:val="clear" w:color="auto" w:fill="FFFFFF" w:themeFill="background1"/>
            <w:vAlign w:val="bottom"/>
          </w:tcPr>
          <w:p w14:paraId="7954B53C" w14:textId="04A2535B" w:rsidR="00DC75EB" w:rsidRPr="00DC75EB" w:rsidRDefault="00431F98"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Практический опыт</w:t>
            </w:r>
            <w:r w:rsidR="00DC75EB" w:rsidRPr="00DC75EB">
              <w:rPr>
                <w:rFonts w:ascii="Times New Roman" w:eastAsia="Times New Roman" w:hAnsi="Times New Roman" w:cs="Times New Roman"/>
                <w:color w:val="000000"/>
                <w:sz w:val="24"/>
                <w:szCs w:val="24"/>
              </w:rPr>
              <w:t>:</w:t>
            </w:r>
          </w:p>
          <w:p w14:paraId="41B9ABBE" w14:textId="51AD32AB"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замен</w:t>
            </w:r>
            <w:r w:rsidR="000D6F12">
              <w:rPr>
                <w:rFonts w:ascii="Times New Roman" w:eastAsia="Times New Roman" w:hAnsi="Times New Roman" w:cs="Times New Roman"/>
                <w:color w:val="000000"/>
                <w:sz w:val="24"/>
                <w:szCs w:val="24"/>
              </w:rPr>
              <w:t>ы</w:t>
            </w:r>
            <w:r w:rsidRPr="00DC75EB">
              <w:rPr>
                <w:rFonts w:ascii="Times New Roman" w:eastAsia="Times New Roman" w:hAnsi="Times New Roman" w:cs="Times New Roman"/>
                <w:color w:val="000000"/>
                <w:sz w:val="24"/>
                <w:szCs w:val="24"/>
              </w:rPr>
              <w:t xml:space="preserve"> неисправных компонентов холодильной установки;</w:t>
            </w:r>
          </w:p>
          <w:p w14:paraId="0AFE7610" w14:textId="7AF6A6D0"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участи</w:t>
            </w:r>
            <w:r w:rsidR="000D6F12">
              <w:rPr>
                <w:rFonts w:ascii="Times New Roman" w:eastAsia="Times New Roman" w:hAnsi="Times New Roman" w:cs="Times New Roman"/>
                <w:color w:val="000000"/>
                <w:sz w:val="24"/>
                <w:szCs w:val="24"/>
              </w:rPr>
              <w:t>я</w:t>
            </w:r>
            <w:r w:rsidRPr="00DC75EB">
              <w:rPr>
                <w:rFonts w:ascii="Times New Roman" w:eastAsia="Times New Roman" w:hAnsi="Times New Roman" w:cs="Times New Roman"/>
                <w:color w:val="000000"/>
                <w:sz w:val="24"/>
                <w:szCs w:val="24"/>
              </w:rPr>
              <w:t xml:space="preserve"> в организации и осуществлении операции по ремонту холодильного оборудования;</w:t>
            </w:r>
          </w:p>
          <w:p w14:paraId="5F03F5B7" w14:textId="04B1BE44"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обеспечени</w:t>
            </w:r>
            <w:r w:rsidR="000D6F12">
              <w:rPr>
                <w:rFonts w:ascii="Times New Roman" w:eastAsia="Times New Roman" w:hAnsi="Times New Roman" w:cs="Times New Roman"/>
                <w:color w:val="000000"/>
                <w:sz w:val="24"/>
                <w:szCs w:val="24"/>
              </w:rPr>
              <w:t>я</w:t>
            </w:r>
            <w:r w:rsidRPr="00DC75EB">
              <w:rPr>
                <w:rFonts w:ascii="Times New Roman" w:eastAsia="Times New Roman" w:hAnsi="Times New Roman" w:cs="Times New Roman"/>
                <w:color w:val="000000"/>
                <w:sz w:val="24"/>
                <w:szCs w:val="24"/>
              </w:rPr>
              <w:t xml:space="preserve"> безопасности работ при ремонте холодильного оборудования;</w:t>
            </w:r>
          </w:p>
          <w:p w14:paraId="35F64645" w14:textId="7B1A546A"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color w:val="000000"/>
                <w:sz w:val="24"/>
                <w:szCs w:val="24"/>
              </w:rPr>
              <w:t>- участи</w:t>
            </w:r>
            <w:r w:rsidR="000D6F12">
              <w:rPr>
                <w:rFonts w:ascii="Times New Roman" w:eastAsia="Times New Roman" w:hAnsi="Times New Roman" w:cs="Times New Roman"/>
                <w:color w:val="000000"/>
                <w:sz w:val="24"/>
                <w:szCs w:val="24"/>
              </w:rPr>
              <w:t>я</w:t>
            </w:r>
            <w:r w:rsidRPr="00DC75EB">
              <w:rPr>
                <w:rFonts w:ascii="Times New Roman" w:eastAsia="Times New Roman" w:hAnsi="Times New Roman" w:cs="Times New Roman"/>
                <w:color w:val="000000"/>
                <w:sz w:val="24"/>
                <w:szCs w:val="24"/>
              </w:rPr>
              <w:t xml:space="preserve"> в организации и проведени</w:t>
            </w:r>
            <w:r w:rsidR="000D6F12">
              <w:rPr>
                <w:rFonts w:ascii="Times New Roman" w:eastAsia="Times New Roman" w:hAnsi="Times New Roman" w:cs="Times New Roman"/>
                <w:color w:val="000000"/>
                <w:sz w:val="24"/>
                <w:szCs w:val="24"/>
              </w:rPr>
              <w:t>я</w:t>
            </w:r>
            <w:r w:rsidRPr="00DC75EB">
              <w:rPr>
                <w:rFonts w:ascii="Times New Roman" w:eastAsia="Times New Roman" w:hAnsi="Times New Roman" w:cs="Times New Roman"/>
                <w:color w:val="000000"/>
                <w:sz w:val="24"/>
                <w:szCs w:val="24"/>
              </w:rPr>
              <w:t xml:space="preserve"> разборки и сборки основного и вспомогательного холодильного оборудования;</w:t>
            </w:r>
          </w:p>
        </w:tc>
      </w:tr>
      <w:tr w:rsidR="00DC75EB" w:rsidRPr="00DC75EB" w14:paraId="3CCE9D40" w14:textId="77777777" w:rsidTr="00CE7AE1">
        <w:trPr>
          <w:trHeight w:val="511"/>
        </w:trPr>
        <w:tc>
          <w:tcPr>
            <w:tcW w:w="1227" w:type="pct"/>
            <w:vMerge w:val="restart"/>
            <w:tcBorders>
              <w:top w:val="single" w:sz="4" w:space="0" w:color="auto"/>
              <w:left w:val="single" w:sz="4" w:space="0" w:color="auto"/>
              <w:right w:val="single" w:sz="4" w:space="0" w:color="auto"/>
            </w:tcBorders>
            <w:shd w:val="clear" w:color="auto" w:fill="FFFFFF" w:themeFill="background1"/>
          </w:tcPr>
          <w:p w14:paraId="4F2E4BC9"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ВД 2.</w:t>
            </w:r>
          </w:p>
          <w:p w14:paraId="3E1E4D5D"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Ведение процессов по монтажу, пусконаладке, программированию и испытаниям холодильного оборудования</w:t>
            </w:r>
          </w:p>
        </w:tc>
        <w:tc>
          <w:tcPr>
            <w:tcW w:w="1276" w:type="pct"/>
            <w:vMerge w:val="restart"/>
            <w:tcBorders>
              <w:top w:val="single" w:sz="4" w:space="0" w:color="auto"/>
              <w:left w:val="single" w:sz="4" w:space="0" w:color="auto"/>
              <w:right w:val="single" w:sz="4" w:space="0" w:color="auto"/>
            </w:tcBorders>
            <w:shd w:val="clear" w:color="auto" w:fill="FFFFFF" w:themeFill="background1"/>
          </w:tcPr>
          <w:p w14:paraId="2B8ABF7B"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ПК 2.1. Проводить подготовку к монтажу узлов, блоков и элементов систем автоматизации холодильного оборудования</w:t>
            </w:r>
          </w:p>
        </w:tc>
        <w:tc>
          <w:tcPr>
            <w:tcW w:w="2497" w:type="pct"/>
            <w:shd w:val="clear" w:color="auto" w:fill="FFFFFF" w:themeFill="background1"/>
            <w:vAlign w:val="bottom"/>
          </w:tcPr>
          <w:p w14:paraId="04E08B3C" w14:textId="6E562BCC" w:rsidR="00DC75EB" w:rsidRPr="00DC75EB" w:rsidRDefault="00431F98"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Знания</w:t>
            </w:r>
            <w:r w:rsidR="00DC75EB" w:rsidRPr="00DC75EB">
              <w:rPr>
                <w:rFonts w:ascii="Times New Roman" w:eastAsia="Times New Roman" w:hAnsi="Times New Roman" w:cs="Times New Roman"/>
                <w:color w:val="000000"/>
                <w:sz w:val="24"/>
                <w:szCs w:val="24"/>
              </w:rPr>
              <w:t>:</w:t>
            </w:r>
          </w:p>
          <w:p w14:paraId="354A1D18"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технологию монтажа холодильного оборудования, правила работы с рабочей и проектной документацией;</w:t>
            </w:r>
          </w:p>
          <w:p w14:paraId="774AE035"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условные обозначения, используемые в монтажных проектах;</w:t>
            </w:r>
          </w:p>
          <w:p w14:paraId="0E883DD4" w14:textId="1DB0BB3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xml:space="preserve">- типы хладагентов, свойства хладагентов и </w:t>
            </w:r>
            <w:proofErr w:type="spellStart"/>
            <w:r w:rsidRPr="00DC75EB">
              <w:rPr>
                <w:rFonts w:ascii="Times New Roman" w:eastAsia="Times New Roman" w:hAnsi="Times New Roman" w:cs="Times New Roman"/>
                <w:color w:val="000000"/>
                <w:sz w:val="24"/>
                <w:szCs w:val="24"/>
              </w:rPr>
              <w:t>хладоносителей</w:t>
            </w:r>
            <w:proofErr w:type="spellEnd"/>
            <w:r w:rsidRPr="00DC75EB">
              <w:rPr>
                <w:rFonts w:ascii="Times New Roman" w:eastAsia="Times New Roman" w:hAnsi="Times New Roman" w:cs="Times New Roman"/>
                <w:color w:val="000000"/>
                <w:sz w:val="24"/>
                <w:szCs w:val="24"/>
              </w:rPr>
              <w:t xml:space="preserve">, их экологическую </w:t>
            </w:r>
            <w:r w:rsidR="00645E0B" w:rsidRPr="00DC75EB">
              <w:rPr>
                <w:rFonts w:ascii="Times New Roman" w:eastAsia="Times New Roman" w:hAnsi="Times New Roman" w:cs="Times New Roman"/>
                <w:color w:val="000000"/>
                <w:sz w:val="24"/>
                <w:szCs w:val="24"/>
              </w:rPr>
              <w:t>безопасность;</w:t>
            </w:r>
          </w:p>
          <w:p w14:paraId="1BB8A923"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специализированное и строительное оборудование и инструмент, необходимые для монтажа;</w:t>
            </w:r>
          </w:p>
          <w:p w14:paraId="163D6342" w14:textId="73FBBA2B"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xml:space="preserve">- требования охраны труда, противопожарной защиты, электробезопасности и экологической </w:t>
            </w:r>
            <w:r w:rsidR="00431F98" w:rsidRPr="00DC75EB">
              <w:rPr>
                <w:rFonts w:ascii="Times New Roman" w:eastAsia="Times New Roman" w:hAnsi="Times New Roman" w:cs="Times New Roman"/>
                <w:color w:val="000000"/>
                <w:sz w:val="24"/>
                <w:szCs w:val="24"/>
              </w:rPr>
              <w:t>безопасности;</w:t>
            </w:r>
          </w:p>
          <w:p w14:paraId="4C158FA7"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приемы и методы подготовки рабочего места, инструментов, оборудования и СИЗ к работе по монтажу;</w:t>
            </w:r>
          </w:p>
          <w:p w14:paraId="7234C7BE"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устройство фундаментов и креплений;</w:t>
            </w:r>
          </w:p>
          <w:p w14:paraId="6DDFA833"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технические регламенты по монтажу оборудования и трубопроводов;</w:t>
            </w:r>
          </w:p>
          <w:p w14:paraId="3844A730" w14:textId="60A18883"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color w:val="000000"/>
                <w:sz w:val="24"/>
                <w:szCs w:val="24"/>
              </w:rPr>
              <w:t xml:space="preserve">- назначение, устройство и применение слесарного и механизированного инструмента, такелажного оборудования, правила пользования </w:t>
            </w:r>
            <w:r w:rsidR="00645E0B" w:rsidRPr="00DC75EB">
              <w:rPr>
                <w:rFonts w:ascii="Times New Roman" w:eastAsia="Times New Roman" w:hAnsi="Times New Roman" w:cs="Times New Roman"/>
                <w:color w:val="000000"/>
                <w:sz w:val="24"/>
                <w:szCs w:val="24"/>
              </w:rPr>
              <w:t>ими;</w:t>
            </w:r>
          </w:p>
        </w:tc>
      </w:tr>
      <w:tr w:rsidR="00DC75EB" w:rsidRPr="00DC75EB" w14:paraId="35316DFD" w14:textId="77777777" w:rsidTr="00CE7AE1">
        <w:trPr>
          <w:trHeight w:val="511"/>
        </w:trPr>
        <w:tc>
          <w:tcPr>
            <w:tcW w:w="1227" w:type="pct"/>
            <w:vMerge/>
            <w:tcBorders>
              <w:left w:val="single" w:sz="4" w:space="0" w:color="auto"/>
              <w:right w:val="single" w:sz="4" w:space="0" w:color="auto"/>
            </w:tcBorders>
            <w:shd w:val="clear" w:color="auto" w:fill="FFFFFF" w:themeFill="background1"/>
          </w:tcPr>
          <w:p w14:paraId="5D737EA8"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1276" w:type="pct"/>
            <w:vMerge/>
            <w:tcBorders>
              <w:left w:val="single" w:sz="4" w:space="0" w:color="auto"/>
              <w:right w:val="single" w:sz="4" w:space="0" w:color="auto"/>
            </w:tcBorders>
            <w:shd w:val="clear" w:color="auto" w:fill="FFFFFF" w:themeFill="background1"/>
          </w:tcPr>
          <w:p w14:paraId="32CEEE24"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2497" w:type="pct"/>
            <w:shd w:val="clear" w:color="auto" w:fill="FFFFFF" w:themeFill="background1"/>
            <w:vAlign w:val="bottom"/>
          </w:tcPr>
          <w:p w14:paraId="47929F43" w14:textId="48EAB217" w:rsidR="00DC75EB" w:rsidRPr="00DC75EB" w:rsidRDefault="00431F98"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Умения</w:t>
            </w:r>
            <w:r w:rsidR="00DC75EB" w:rsidRPr="00DC75EB">
              <w:rPr>
                <w:rFonts w:ascii="Times New Roman" w:eastAsia="Times New Roman" w:hAnsi="Times New Roman" w:cs="Times New Roman"/>
                <w:color w:val="000000"/>
                <w:sz w:val="24"/>
                <w:szCs w:val="24"/>
              </w:rPr>
              <w:t>:</w:t>
            </w:r>
          </w:p>
          <w:p w14:paraId="5EF4B26B"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проводить приемку, проверку и подготовку деталей, узлов и агрегатов холодильного оборудования к монтажу согласно проектной документации;</w:t>
            </w:r>
          </w:p>
          <w:p w14:paraId="6C6D8DFB"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планировать и организовывать работу структурного подразделения по монтажу систем холодильного оборудования;</w:t>
            </w:r>
          </w:p>
          <w:p w14:paraId="41ECD197"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color w:val="000000"/>
                <w:sz w:val="24"/>
                <w:szCs w:val="24"/>
              </w:rPr>
              <w:lastRenderedPageBreak/>
              <w:t xml:space="preserve">- проводить подготовку рабочего места, инструмента, материалов, </w:t>
            </w:r>
            <w:proofErr w:type="spellStart"/>
            <w:r w:rsidRPr="00DC75EB">
              <w:rPr>
                <w:rFonts w:ascii="Times New Roman" w:eastAsia="Times New Roman" w:hAnsi="Times New Roman" w:cs="Times New Roman"/>
                <w:color w:val="000000"/>
                <w:sz w:val="24"/>
                <w:szCs w:val="24"/>
              </w:rPr>
              <w:t>вспомогатльеного</w:t>
            </w:r>
            <w:proofErr w:type="spellEnd"/>
            <w:r w:rsidRPr="00DC75EB">
              <w:rPr>
                <w:rFonts w:ascii="Times New Roman" w:eastAsia="Times New Roman" w:hAnsi="Times New Roman" w:cs="Times New Roman"/>
                <w:color w:val="000000"/>
                <w:sz w:val="24"/>
                <w:szCs w:val="24"/>
              </w:rPr>
              <w:t xml:space="preserve"> оборудования для проведения монтажных работ;</w:t>
            </w:r>
          </w:p>
        </w:tc>
      </w:tr>
      <w:tr w:rsidR="00DC75EB" w:rsidRPr="00DC75EB" w14:paraId="72225A8C" w14:textId="77777777" w:rsidTr="00CE7AE1">
        <w:trPr>
          <w:trHeight w:val="511"/>
        </w:trPr>
        <w:tc>
          <w:tcPr>
            <w:tcW w:w="1227" w:type="pct"/>
            <w:vMerge/>
            <w:tcBorders>
              <w:left w:val="single" w:sz="4" w:space="0" w:color="auto"/>
              <w:right w:val="single" w:sz="4" w:space="0" w:color="auto"/>
            </w:tcBorders>
            <w:shd w:val="clear" w:color="auto" w:fill="FFFFFF" w:themeFill="background1"/>
          </w:tcPr>
          <w:p w14:paraId="44555E79"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1276" w:type="pct"/>
            <w:vMerge/>
            <w:tcBorders>
              <w:left w:val="single" w:sz="4" w:space="0" w:color="auto"/>
              <w:right w:val="single" w:sz="4" w:space="0" w:color="auto"/>
            </w:tcBorders>
            <w:shd w:val="clear" w:color="auto" w:fill="FFFFFF" w:themeFill="background1"/>
          </w:tcPr>
          <w:p w14:paraId="1A162073"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2497" w:type="pct"/>
            <w:shd w:val="clear" w:color="auto" w:fill="FFFFFF" w:themeFill="background1"/>
            <w:vAlign w:val="bottom"/>
          </w:tcPr>
          <w:p w14:paraId="5DE7A31C" w14:textId="4319FA7C" w:rsidR="00DC75EB" w:rsidRPr="00DC75EB" w:rsidRDefault="00431F98"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Практический опыт</w:t>
            </w:r>
            <w:r w:rsidR="00DC75EB" w:rsidRPr="00DC75EB">
              <w:rPr>
                <w:rFonts w:ascii="Times New Roman" w:eastAsia="Times New Roman" w:hAnsi="Times New Roman" w:cs="Times New Roman"/>
                <w:color w:val="000000"/>
                <w:sz w:val="24"/>
                <w:szCs w:val="24"/>
              </w:rPr>
              <w:t>:</w:t>
            </w:r>
          </w:p>
          <w:p w14:paraId="1A694004" w14:textId="4353B9BB"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подготовк</w:t>
            </w:r>
            <w:r w:rsidR="000D6F12">
              <w:rPr>
                <w:rFonts w:ascii="Times New Roman" w:eastAsia="Times New Roman" w:hAnsi="Times New Roman" w:cs="Times New Roman"/>
                <w:color w:val="000000"/>
                <w:sz w:val="24"/>
                <w:szCs w:val="24"/>
              </w:rPr>
              <w:t>и</w:t>
            </w:r>
            <w:r w:rsidRPr="00DC75EB">
              <w:rPr>
                <w:rFonts w:ascii="Times New Roman" w:eastAsia="Times New Roman" w:hAnsi="Times New Roman" w:cs="Times New Roman"/>
                <w:color w:val="000000"/>
                <w:sz w:val="24"/>
                <w:szCs w:val="24"/>
              </w:rPr>
              <w:t xml:space="preserve"> оборудования и систем к монтажу;</w:t>
            </w:r>
          </w:p>
          <w:p w14:paraId="52C9A0EF" w14:textId="267A19DD"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планировани</w:t>
            </w:r>
            <w:r w:rsidR="000D6F12">
              <w:rPr>
                <w:rFonts w:ascii="Times New Roman" w:eastAsia="Times New Roman" w:hAnsi="Times New Roman" w:cs="Times New Roman"/>
                <w:color w:val="000000"/>
                <w:sz w:val="24"/>
                <w:szCs w:val="24"/>
              </w:rPr>
              <w:t>я</w:t>
            </w:r>
            <w:r w:rsidRPr="00DC75EB">
              <w:rPr>
                <w:rFonts w:ascii="Times New Roman" w:eastAsia="Times New Roman" w:hAnsi="Times New Roman" w:cs="Times New Roman"/>
                <w:color w:val="000000"/>
                <w:sz w:val="24"/>
                <w:szCs w:val="24"/>
              </w:rPr>
              <w:t xml:space="preserve"> и организаци</w:t>
            </w:r>
            <w:r w:rsidR="000D6F12">
              <w:rPr>
                <w:rFonts w:ascii="Times New Roman" w:eastAsia="Times New Roman" w:hAnsi="Times New Roman" w:cs="Times New Roman"/>
                <w:color w:val="000000"/>
                <w:sz w:val="24"/>
                <w:szCs w:val="24"/>
              </w:rPr>
              <w:t>и</w:t>
            </w:r>
            <w:r w:rsidRPr="00DC75EB">
              <w:rPr>
                <w:rFonts w:ascii="Times New Roman" w:eastAsia="Times New Roman" w:hAnsi="Times New Roman" w:cs="Times New Roman"/>
                <w:color w:val="000000"/>
                <w:sz w:val="24"/>
                <w:szCs w:val="24"/>
              </w:rPr>
              <w:t xml:space="preserve"> работы по проведению монтажа;</w:t>
            </w:r>
          </w:p>
          <w:p w14:paraId="1C2FD59B" w14:textId="4EE1968E"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color w:val="000000"/>
                <w:sz w:val="24"/>
                <w:szCs w:val="24"/>
              </w:rPr>
              <w:t>- подготовк</w:t>
            </w:r>
            <w:r w:rsidR="000D6F12">
              <w:rPr>
                <w:rFonts w:ascii="Times New Roman" w:eastAsia="Times New Roman" w:hAnsi="Times New Roman" w:cs="Times New Roman"/>
                <w:color w:val="000000"/>
                <w:sz w:val="24"/>
                <w:szCs w:val="24"/>
              </w:rPr>
              <w:t>и</w:t>
            </w:r>
            <w:r w:rsidRPr="00DC75EB">
              <w:rPr>
                <w:rFonts w:ascii="Times New Roman" w:eastAsia="Times New Roman" w:hAnsi="Times New Roman" w:cs="Times New Roman"/>
                <w:color w:val="000000"/>
                <w:sz w:val="24"/>
                <w:szCs w:val="24"/>
              </w:rPr>
              <w:t xml:space="preserve"> рабочего места к проведению монтажа;</w:t>
            </w:r>
          </w:p>
        </w:tc>
      </w:tr>
      <w:tr w:rsidR="00DC75EB" w:rsidRPr="00DC75EB" w14:paraId="5EA2BD63" w14:textId="77777777" w:rsidTr="00CE7AE1">
        <w:trPr>
          <w:trHeight w:val="409"/>
        </w:trPr>
        <w:tc>
          <w:tcPr>
            <w:tcW w:w="1227" w:type="pct"/>
            <w:vMerge/>
            <w:tcBorders>
              <w:left w:val="single" w:sz="4" w:space="0" w:color="auto"/>
              <w:right w:val="single" w:sz="4" w:space="0" w:color="auto"/>
            </w:tcBorders>
            <w:shd w:val="clear" w:color="auto" w:fill="FFFFFF" w:themeFill="background1"/>
          </w:tcPr>
          <w:p w14:paraId="2AF89264"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1276" w:type="pct"/>
            <w:vMerge w:val="restart"/>
            <w:tcBorders>
              <w:top w:val="single" w:sz="4" w:space="0" w:color="auto"/>
              <w:left w:val="single" w:sz="4" w:space="0" w:color="auto"/>
              <w:right w:val="single" w:sz="4" w:space="0" w:color="auto"/>
            </w:tcBorders>
            <w:shd w:val="clear" w:color="auto" w:fill="FFFFFF" w:themeFill="background1"/>
          </w:tcPr>
          <w:p w14:paraId="1D14BE9A"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ПК 2.2. Организовывать и осуществлять монтаж холодильных установок и систем автоматизации холодильного оборудования</w:t>
            </w:r>
          </w:p>
        </w:tc>
        <w:tc>
          <w:tcPr>
            <w:tcW w:w="2497" w:type="pct"/>
            <w:shd w:val="clear" w:color="auto" w:fill="FFFFFF" w:themeFill="background1"/>
            <w:vAlign w:val="bottom"/>
          </w:tcPr>
          <w:p w14:paraId="3FE0DD3B" w14:textId="43285C9B" w:rsidR="00DC75EB" w:rsidRPr="00DC75EB" w:rsidRDefault="00431F98"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Знания</w:t>
            </w:r>
            <w:r w:rsidR="00DC75EB" w:rsidRPr="00DC75EB">
              <w:rPr>
                <w:rFonts w:ascii="Times New Roman" w:eastAsia="Times New Roman" w:hAnsi="Times New Roman" w:cs="Times New Roman"/>
                <w:color w:val="000000"/>
                <w:sz w:val="24"/>
                <w:szCs w:val="24"/>
              </w:rPr>
              <w:t>:</w:t>
            </w:r>
          </w:p>
          <w:p w14:paraId="3093FE9F"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способы определения количества хладагента для заправки;</w:t>
            </w:r>
          </w:p>
          <w:p w14:paraId="389BD99A"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приемы и порядок выполнения слесарных и электромонтажных работ;</w:t>
            </w:r>
          </w:p>
          <w:p w14:paraId="4DF7B97E" w14:textId="2FFEFFC1"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правила строповки, подъема и перемещения грузов;</w:t>
            </w:r>
          </w:p>
          <w:p w14:paraId="3393FABB" w14:textId="00224833"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технологию монтажа холодильных установок и систем кондиционирования воздуха;</w:t>
            </w:r>
          </w:p>
          <w:p w14:paraId="4F06973F" w14:textId="5BE7AEE9"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технологию трассировки, крепления, соединения, теплоизоляции и испытания холодильных и дренажных трубопроводов;</w:t>
            </w:r>
          </w:p>
          <w:p w14:paraId="4AE53862"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технология операций вакуумирования, опрессовки и заправки системы в целом;</w:t>
            </w:r>
          </w:p>
          <w:p w14:paraId="56B0E20A" w14:textId="622E0964"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основы пайки твёрдыми припоями меди и других металлов (бронза, латунь, нержавеющая сталь), используемых в холодильных машинах и установках;</w:t>
            </w:r>
          </w:p>
          <w:p w14:paraId="5ADC7CB0"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виды неисправностей и поверхностных дефектов оборудования и сварных соединений;</w:t>
            </w:r>
          </w:p>
          <w:p w14:paraId="57A84AB8"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виды инструктажей по безопасности труда и противопожарным мероприятиям, требования экологической безопасности;</w:t>
            </w:r>
          </w:p>
          <w:p w14:paraId="6E476C6D"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способы определения количества хладагента для заправки;</w:t>
            </w:r>
          </w:p>
          <w:p w14:paraId="45178DE7" w14:textId="35E251A9"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правила работы на высоте</w:t>
            </w:r>
            <w:r w:rsidR="00431F98">
              <w:rPr>
                <w:rFonts w:ascii="Times New Roman" w:eastAsia="Times New Roman" w:hAnsi="Times New Roman" w:cs="Times New Roman"/>
                <w:color w:val="000000"/>
                <w:sz w:val="24"/>
                <w:szCs w:val="24"/>
              </w:rPr>
              <w:t>;</w:t>
            </w:r>
          </w:p>
          <w:p w14:paraId="33ABBDF2"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color w:val="000000"/>
                <w:sz w:val="24"/>
                <w:szCs w:val="24"/>
              </w:rPr>
              <w:t>- требования, предъявляемые к качеству выполнения работ;</w:t>
            </w:r>
          </w:p>
        </w:tc>
      </w:tr>
      <w:tr w:rsidR="00DC75EB" w:rsidRPr="00DC75EB" w14:paraId="0C394479" w14:textId="77777777" w:rsidTr="00CE7AE1">
        <w:trPr>
          <w:trHeight w:val="409"/>
        </w:trPr>
        <w:tc>
          <w:tcPr>
            <w:tcW w:w="1227" w:type="pct"/>
            <w:vMerge/>
            <w:tcBorders>
              <w:left w:val="single" w:sz="4" w:space="0" w:color="auto"/>
              <w:right w:val="single" w:sz="4" w:space="0" w:color="auto"/>
            </w:tcBorders>
            <w:shd w:val="clear" w:color="auto" w:fill="FFFFFF" w:themeFill="background1"/>
          </w:tcPr>
          <w:p w14:paraId="24485BF4"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1276" w:type="pct"/>
            <w:vMerge/>
            <w:tcBorders>
              <w:left w:val="single" w:sz="4" w:space="0" w:color="auto"/>
              <w:right w:val="single" w:sz="4" w:space="0" w:color="auto"/>
            </w:tcBorders>
            <w:shd w:val="clear" w:color="auto" w:fill="FFFFFF" w:themeFill="background1"/>
          </w:tcPr>
          <w:p w14:paraId="06FC6314"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2497" w:type="pct"/>
            <w:shd w:val="clear" w:color="auto" w:fill="FFFFFF" w:themeFill="background1"/>
            <w:vAlign w:val="bottom"/>
          </w:tcPr>
          <w:p w14:paraId="1B71BC07" w14:textId="2D0F03D3" w:rsidR="00DC75EB" w:rsidRPr="00DC75EB" w:rsidRDefault="00431F98"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Умения</w:t>
            </w:r>
            <w:r w:rsidR="00DC75EB" w:rsidRPr="00DC75EB">
              <w:rPr>
                <w:rFonts w:ascii="Times New Roman" w:eastAsia="Times New Roman" w:hAnsi="Times New Roman" w:cs="Times New Roman"/>
                <w:color w:val="000000"/>
                <w:sz w:val="24"/>
                <w:szCs w:val="24"/>
              </w:rPr>
              <w:t>:</w:t>
            </w:r>
          </w:p>
          <w:p w14:paraId="75471023"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проводить монтаж фундаментов для оборудования;</w:t>
            </w:r>
          </w:p>
          <w:p w14:paraId="42430660"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выполнять строповку, перемещение и фиксацию оборудования;</w:t>
            </w:r>
          </w:p>
          <w:p w14:paraId="20586DDD"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проводить проверку качества фиксации оборудования;</w:t>
            </w:r>
          </w:p>
          <w:p w14:paraId="7B7B7AB8"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осуществлять монтаж трубопроводов;</w:t>
            </w:r>
          </w:p>
          <w:p w14:paraId="4B1FD0F7"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xml:space="preserve">- осуществлять операции вакуумирования, </w:t>
            </w:r>
            <w:r w:rsidRPr="00DC75EB">
              <w:rPr>
                <w:rFonts w:ascii="Times New Roman" w:eastAsia="Times New Roman" w:hAnsi="Times New Roman" w:cs="Times New Roman"/>
                <w:color w:val="000000"/>
                <w:sz w:val="24"/>
                <w:szCs w:val="24"/>
              </w:rPr>
              <w:lastRenderedPageBreak/>
              <w:t>опрессовки и заправки систем;</w:t>
            </w:r>
          </w:p>
          <w:p w14:paraId="1EA071C5"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color w:val="000000"/>
                <w:sz w:val="24"/>
                <w:szCs w:val="24"/>
              </w:rPr>
              <w:t>- осуществлять монтаж проводки, контрольно-измерительных приборов и устройств автоматики;</w:t>
            </w:r>
          </w:p>
        </w:tc>
      </w:tr>
      <w:tr w:rsidR="00DC75EB" w:rsidRPr="00DC75EB" w14:paraId="205D3FAA" w14:textId="77777777" w:rsidTr="00CE7AE1">
        <w:trPr>
          <w:trHeight w:val="409"/>
        </w:trPr>
        <w:tc>
          <w:tcPr>
            <w:tcW w:w="1227" w:type="pct"/>
            <w:vMerge/>
            <w:tcBorders>
              <w:left w:val="single" w:sz="4" w:space="0" w:color="auto"/>
              <w:right w:val="single" w:sz="4" w:space="0" w:color="auto"/>
            </w:tcBorders>
            <w:shd w:val="clear" w:color="auto" w:fill="FFFFFF" w:themeFill="background1"/>
          </w:tcPr>
          <w:p w14:paraId="0C048863"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1276" w:type="pct"/>
            <w:vMerge/>
            <w:tcBorders>
              <w:left w:val="single" w:sz="4" w:space="0" w:color="auto"/>
              <w:right w:val="single" w:sz="4" w:space="0" w:color="auto"/>
            </w:tcBorders>
            <w:shd w:val="clear" w:color="auto" w:fill="FFFFFF" w:themeFill="background1"/>
          </w:tcPr>
          <w:p w14:paraId="24F0FACF"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2497" w:type="pct"/>
            <w:shd w:val="clear" w:color="auto" w:fill="FFFFFF" w:themeFill="background1"/>
            <w:vAlign w:val="bottom"/>
          </w:tcPr>
          <w:p w14:paraId="4BD29D8E" w14:textId="008C512C" w:rsidR="00DC75EB" w:rsidRPr="00DC75EB" w:rsidRDefault="00431F98"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Практический опыт</w:t>
            </w:r>
            <w:r w:rsidR="00DC75EB" w:rsidRPr="00DC75EB">
              <w:rPr>
                <w:rFonts w:ascii="Times New Roman" w:eastAsia="Times New Roman" w:hAnsi="Times New Roman" w:cs="Times New Roman"/>
                <w:color w:val="000000"/>
                <w:sz w:val="24"/>
                <w:szCs w:val="24"/>
              </w:rPr>
              <w:t>:</w:t>
            </w:r>
          </w:p>
          <w:p w14:paraId="69F33FED" w14:textId="6D70DCD1"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монтаж</w:t>
            </w:r>
            <w:r w:rsidR="000D6F12">
              <w:rPr>
                <w:rFonts w:ascii="Times New Roman" w:eastAsia="Times New Roman" w:hAnsi="Times New Roman" w:cs="Times New Roman"/>
                <w:color w:val="000000"/>
                <w:sz w:val="24"/>
                <w:szCs w:val="24"/>
              </w:rPr>
              <w:t>а</w:t>
            </w:r>
            <w:r w:rsidRPr="00DC75EB">
              <w:rPr>
                <w:rFonts w:ascii="Times New Roman" w:eastAsia="Times New Roman" w:hAnsi="Times New Roman" w:cs="Times New Roman"/>
                <w:color w:val="000000"/>
                <w:sz w:val="24"/>
                <w:szCs w:val="24"/>
              </w:rPr>
              <w:t xml:space="preserve"> фундаментов, строповки, перемещении и фиксации оборудования;</w:t>
            </w:r>
          </w:p>
          <w:p w14:paraId="33E86427"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монтаже трубопроводов;</w:t>
            </w:r>
          </w:p>
          <w:p w14:paraId="75570C13" w14:textId="35503114"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заправк</w:t>
            </w:r>
            <w:r w:rsidR="000D6F12">
              <w:rPr>
                <w:rFonts w:ascii="Times New Roman" w:eastAsia="Times New Roman" w:hAnsi="Times New Roman" w:cs="Times New Roman"/>
                <w:color w:val="000000"/>
                <w:sz w:val="24"/>
                <w:szCs w:val="24"/>
              </w:rPr>
              <w:t>и</w:t>
            </w:r>
            <w:r w:rsidRPr="00DC75EB">
              <w:rPr>
                <w:rFonts w:ascii="Times New Roman" w:eastAsia="Times New Roman" w:hAnsi="Times New Roman" w:cs="Times New Roman"/>
                <w:color w:val="000000"/>
                <w:sz w:val="24"/>
                <w:szCs w:val="24"/>
              </w:rPr>
              <w:t xml:space="preserve"> холодильных систем техническими жидкостями;</w:t>
            </w:r>
          </w:p>
          <w:p w14:paraId="277721ED" w14:textId="64FEDB96"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color w:val="000000"/>
                <w:sz w:val="24"/>
                <w:szCs w:val="24"/>
              </w:rPr>
              <w:t>- монтаж</w:t>
            </w:r>
            <w:r w:rsidR="000D6F12">
              <w:rPr>
                <w:rFonts w:ascii="Times New Roman" w:eastAsia="Times New Roman" w:hAnsi="Times New Roman" w:cs="Times New Roman"/>
                <w:color w:val="000000"/>
                <w:sz w:val="24"/>
                <w:szCs w:val="24"/>
              </w:rPr>
              <w:t>а</w:t>
            </w:r>
            <w:r w:rsidRPr="00DC75EB">
              <w:rPr>
                <w:rFonts w:ascii="Times New Roman" w:eastAsia="Times New Roman" w:hAnsi="Times New Roman" w:cs="Times New Roman"/>
                <w:color w:val="000000"/>
                <w:sz w:val="24"/>
                <w:szCs w:val="24"/>
              </w:rPr>
              <w:t xml:space="preserve"> проводки, контрольно-измерительных приборов и устройств автоматики;</w:t>
            </w:r>
          </w:p>
        </w:tc>
      </w:tr>
      <w:tr w:rsidR="00DC75EB" w:rsidRPr="00DC75EB" w14:paraId="11BFB8EA" w14:textId="77777777" w:rsidTr="00CE7AE1">
        <w:trPr>
          <w:trHeight w:val="409"/>
        </w:trPr>
        <w:tc>
          <w:tcPr>
            <w:tcW w:w="1227" w:type="pct"/>
            <w:vMerge/>
            <w:tcBorders>
              <w:left w:val="single" w:sz="4" w:space="0" w:color="auto"/>
              <w:right w:val="single" w:sz="4" w:space="0" w:color="auto"/>
            </w:tcBorders>
            <w:shd w:val="clear" w:color="auto" w:fill="FFFFFF" w:themeFill="background1"/>
          </w:tcPr>
          <w:p w14:paraId="346029EF"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1276" w:type="pct"/>
            <w:vMerge w:val="restart"/>
            <w:tcBorders>
              <w:left w:val="single" w:sz="4" w:space="0" w:color="auto"/>
              <w:right w:val="single" w:sz="4" w:space="0" w:color="auto"/>
            </w:tcBorders>
            <w:shd w:val="clear" w:color="auto" w:fill="FFFFFF" w:themeFill="background1"/>
          </w:tcPr>
          <w:p w14:paraId="6835931C"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ПК 2.3. Выполнять пусконаладку холодильных установок и систем автоматизации холодильного оборудования</w:t>
            </w:r>
          </w:p>
        </w:tc>
        <w:tc>
          <w:tcPr>
            <w:tcW w:w="2497" w:type="pct"/>
            <w:shd w:val="clear" w:color="auto" w:fill="FFFFFF" w:themeFill="background1"/>
            <w:vAlign w:val="bottom"/>
          </w:tcPr>
          <w:p w14:paraId="6A59787A" w14:textId="7A102283" w:rsidR="00DC75EB" w:rsidRPr="00DC75EB" w:rsidRDefault="00431F98"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Знания</w:t>
            </w:r>
            <w:r w:rsidR="00DC75EB" w:rsidRPr="00DC75EB">
              <w:rPr>
                <w:rFonts w:ascii="Times New Roman" w:eastAsia="Times New Roman" w:hAnsi="Times New Roman" w:cs="Times New Roman"/>
                <w:color w:val="000000"/>
                <w:sz w:val="24"/>
                <w:szCs w:val="24"/>
              </w:rPr>
              <w:t>:</w:t>
            </w:r>
          </w:p>
          <w:p w14:paraId="056FE253" w14:textId="1FC94C4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xml:space="preserve">- способы регулирования компрессоров и </w:t>
            </w:r>
            <w:r w:rsidR="000D6F12" w:rsidRPr="00DC75EB">
              <w:rPr>
                <w:rFonts w:ascii="Times New Roman" w:eastAsia="Times New Roman" w:hAnsi="Times New Roman" w:cs="Times New Roman"/>
                <w:color w:val="000000"/>
                <w:sz w:val="24"/>
                <w:szCs w:val="24"/>
              </w:rPr>
              <w:t>детандеров;</w:t>
            </w:r>
          </w:p>
          <w:p w14:paraId="304A4340"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способы регулирования температуры в объектах охлаждения;</w:t>
            </w:r>
          </w:p>
          <w:p w14:paraId="2C02B176"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способы регулирования уровня заполнения сосудов и аппаратов;</w:t>
            </w:r>
          </w:p>
          <w:p w14:paraId="7E5ED315"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порядок вакуумирования и заправки холодильного контура;</w:t>
            </w:r>
          </w:p>
          <w:p w14:paraId="16D4B6F4"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конструкцию и принцип действия приборов автоматики;</w:t>
            </w:r>
          </w:p>
          <w:p w14:paraId="797B7EE3"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color w:val="000000"/>
                <w:sz w:val="24"/>
                <w:szCs w:val="24"/>
              </w:rPr>
              <w:t>- порядок вакуумирования и заправки холодильного контура;</w:t>
            </w:r>
          </w:p>
        </w:tc>
      </w:tr>
      <w:tr w:rsidR="00DC75EB" w:rsidRPr="00DC75EB" w14:paraId="101D6403" w14:textId="77777777" w:rsidTr="00CE7AE1">
        <w:trPr>
          <w:trHeight w:val="409"/>
        </w:trPr>
        <w:tc>
          <w:tcPr>
            <w:tcW w:w="1227" w:type="pct"/>
            <w:vMerge/>
            <w:tcBorders>
              <w:left w:val="single" w:sz="4" w:space="0" w:color="auto"/>
              <w:right w:val="single" w:sz="4" w:space="0" w:color="auto"/>
            </w:tcBorders>
            <w:shd w:val="clear" w:color="auto" w:fill="FFFFFF" w:themeFill="background1"/>
          </w:tcPr>
          <w:p w14:paraId="03259299"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1276" w:type="pct"/>
            <w:vMerge/>
            <w:tcBorders>
              <w:left w:val="single" w:sz="4" w:space="0" w:color="auto"/>
              <w:right w:val="single" w:sz="4" w:space="0" w:color="auto"/>
            </w:tcBorders>
            <w:shd w:val="clear" w:color="auto" w:fill="FFFFFF" w:themeFill="background1"/>
          </w:tcPr>
          <w:p w14:paraId="5375A3CA"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2497" w:type="pct"/>
            <w:shd w:val="clear" w:color="auto" w:fill="FFFFFF" w:themeFill="background1"/>
            <w:vAlign w:val="bottom"/>
          </w:tcPr>
          <w:p w14:paraId="63195CAB" w14:textId="42C7D81B" w:rsidR="00DC75EB" w:rsidRPr="00DC75EB" w:rsidRDefault="00431F98"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Умения</w:t>
            </w:r>
            <w:r w:rsidR="00DC75EB" w:rsidRPr="00DC75EB">
              <w:rPr>
                <w:rFonts w:ascii="Times New Roman" w:eastAsia="Times New Roman" w:hAnsi="Times New Roman" w:cs="Times New Roman"/>
                <w:color w:val="000000"/>
                <w:sz w:val="24"/>
                <w:szCs w:val="24"/>
              </w:rPr>
              <w:t>:</w:t>
            </w:r>
          </w:p>
          <w:p w14:paraId="5F04E642"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контролировать показатели работы оборудования;</w:t>
            </w:r>
          </w:p>
          <w:p w14:paraId="5A025F85"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настраивать параметры работы систем автоматики и отдельных узлов;</w:t>
            </w:r>
          </w:p>
          <w:p w14:paraId="28176096"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регулировать параметры исходя из результатов проверок и измерений;</w:t>
            </w:r>
          </w:p>
          <w:p w14:paraId="23E12A38"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color w:val="000000"/>
                <w:sz w:val="24"/>
                <w:szCs w:val="24"/>
              </w:rPr>
              <w:t>- анализировать степень отклонения рабочих параметров от допустимых значений, определять причины и выбирать методы коррекции;</w:t>
            </w:r>
          </w:p>
        </w:tc>
      </w:tr>
      <w:tr w:rsidR="00DC75EB" w:rsidRPr="00DC75EB" w14:paraId="2669F6EB" w14:textId="77777777" w:rsidTr="00CE7AE1">
        <w:trPr>
          <w:trHeight w:val="409"/>
        </w:trPr>
        <w:tc>
          <w:tcPr>
            <w:tcW w:w="1227" w:type="pct"/>
            <w:vMerge/>
            <w:tcBorders>
              <w:left w:val="single" w:sz="4" w:space="0" w:color="auto"/>
              <w:right w:val="single" w:sz="4" w:space="0" w:color="auto"/>
            </w:tcBorders>
            <w:shd w:val="clear" w:color="auto" w:fill="FFFFFF" w:themeFill="background1"/>
          </w:tcPr>
          <w:p w14:paraId="52928D5F"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1276" w:type="pct"/>
            <w:vMerge/>
            <w:tcBorders>
              <w:left w:val="single" w:sz="4" w:space="0" w:color="auto"/>
              <w:right w:val="single" w:sz="4" w:space="0" w:color="auto"/>
            </w:tcBorders>
            <w:shd w:val="clear" w:color="auto" w:fill="FFFFFF" w:themeFill="background1"/>
          </w:tcPr>
          <w:p w14:paraId="5B465DE3"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2497" w:type="pct"/>
            <w:shd w:val="clear" w:color="auto" w:fill="FFFFFF" w:themeFill="background1"/>
            <w:vAlign w:val="bottom"/>
          </w:tcPr>
          <w:p w14:paraId="358CA847" w14:textId="40025DA8" w:rsidR="00DC75EB" w:rsidRPr="00DC75EB" w:rsidRDefault="00431F98"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Практический опыт</w:t>
            </w:r>
            <w:r w:rsidR="00DC75EB" w:rsidRPr="00DC75EB">
              <w:rPr>
                <w:rFonts w:ascii="Times New Roman" w:eastAsia="Times New Roman" w:hAnsi="Times New Roman" w:cs="Times New Roman"/>
                <w:color w:val="000000"/>
                <w:sz w:val="24"/>
                <w:szCs w:val="24"/>
              </w:rPr>
              <w:t>:</w:t>
            </w:r>
          </w:p>
          <w:p w14:paraId="70208B53" w14:textId="13A506B4"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настройк</w:t>
            </w:r>
            <w:r w:rsidR="000D6F12">
              <w:rPr>
                <w:rFonts w:ascii="Times New Roman" w:eastAsia="Times New Roman" w:hAnsi="Times New Roman" w:cs="Times New Roman"/>
                <w:color w:val="000000"/>
                <w:sz w:val="24"/>
                <w:szCs w:val="24"/>
              </w:rPr>
              <w:t>и</w:t>
            </w:r>
            <w:r w:rsidRPr="00DC75EB">
              <w:rPr>
                <w:rFonts w:ascii="Times New Roman" w:eastAsia="Times New Roman" w:hAnsi="Times New Roman" w:cs="Times New Roman"/>
                <w:color w:val="000000"/>
                <w:sz w:val="24"/>
                <w:szCs w:val="24"/>
              </w:rPr>
              <w:t xml:space="preserve"> и регулировании параметров систем автоматики;</w:t>
            </w:r>
          </w:p>
          <w:p w14:paraId="2B8DDFB2" w14:textId="7DBBDB39"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контрол</w:t>
            </w:r>
            <w:r w:rsidR="000D6F12">
              <w:rPr>
                <w:rFonts w:ascii="Times New Roman" w:eastAsia="Times New Roman" w:hAnsi="Times New Roman" w:cs="Times New Roman"/>
                <w:color w:val="000000"/>
                <w:sz w:val="24"/>
                <w:szCs w:val="24"/>
              </w:rPr>
              <w:t>я</w:t>
            </w:r>
            <w:r w:rsidRPr="00DC75EB">
              <w:rPr>
                <w:rFonts w:ascii="Times New Roman" w:eastAsia="Times New Roman" w:hAnsi="Times New Roman" w:cs="Times New Roman"/>
                <w:color w:val="000000"/>
                <w:sz w:val="24"/>
                <w:szCs w:val="24"/>
              </w:rPr>
              <w:t xml:space="preserve"> показателей работы отдельных узлов и систем в целом;</w:t>
            </w:r>
          </w:p>
          <w:p w14:paraId="7CCB82E8" w14:textId="722E5714"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color w:val="000000"/>
                <w:sz w:val="24"/>
                <w:szCs w:val="24"/>
              </w:rPr>
              <w:t>- проведени</w:t>
            </w:r>
            <w:r w:rsidR="000D6F12">
              <w:rPr>
                <w:rFonts w:ascii="Times New Roman" w:eastAsia="Times New Roman" w:hAnsi="Times New Roman" w:cs="Times New Roman"/>
                <w:color w:val="000000"/>
                <w:sz w:val="24"/>
                <w:szCs w:val="24"/>
              </w:rPr>
              <w:t>я</w:t>
            </w:r>
            <w:r w:rsidRPr="00DC75EB">
              <w:rPr>
                <w:rFonts w:ascii="Times New Roman" w:eastAsia="Times New Roman" w:hAnsi="Times New Roman" w:cs="Times New Roman"/>
                <w:color w:val="000000"/>
                <w:sz w:val="24"/>
                <w:szCs w:val="24"/>
              </w:rPr>
              <w:t xml:space="preserve"> анализа работы систем холодоснабжения;</w:t>
            </w:r>
          </w:p>
        </w:tc>
      </w:tr>
      <w:tr w:rsidR="00DC75EB" w:rsidRPr="00DC75EB" w14:paraId="524F56CD" w14:textId="77777777" w:rsidTr="00CE7AE1">
        <w:trPr>
          <w:trHeight w:val="409"/>
        </w:trPr>
        <w:tc>
          <w:tcPr>
            <w:tcW w:w="1227" w:type="pct"/>
            <w:vMerge/>
            <w:tcBorders>
              <w:left w:val="single" w:sz="4" w:space="0" w:color="auto"/>
              <w:right w:val="single" w:sz="4" w:space="0" w:color="auto"/>
            </w:tcBorders>
            <w:shd w:val="clear" w:color="auto" w:fill="FFFFFF" w:themeFill="background1"/>
          </w:tcPr>
          <w:p w14:paraId="4A3259EE"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1276" w:type="pct"/>
            <w:vMerge w:val="restart"/>
            <w:tcBorders>
              <w:left w:val="single" w:sz="4" w:space="0" w:color="auto"/>
              <w:right w:val="single" w:sz="4" w:space="0" w:color="auto"/>
            </w:tcBorders>
            <w:shd w:val="clear" w:color="auto" w:fill="FFFFFF" w:themeFill="background1"/>
          </w:tcPr>
          <w:p w14:paraId="08B0E105"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ПК 2.4. Осуществлять программирование систем автоматизации холодильного </w:t>
            </w:r>
            <w:r w:rsidRPr="00DC75EB">
              <w:rPr>
                <w:rFonts w:ascii="Times New Roman" w:eastAsia="Times New Roman" w:hAnsi="Times New Roman" w:cs="Times New Roman"/>
                <w:sz w:val="24"/>
                <w:szCs w:val="24"/>
                <w:lang w:eastAsia="ru-RU"/>
              </w:rPr>
              <w:lastRenderedPageBreak/>
              <w:t>оборудования</w:t>
            </w:r>
          </w:p>
        </w:tc>
        <w:tc>
          <w:tcPr>
            <w:tcW w:w="2497" w:type="pct"/>
            <w:shd w:val="clear" w:color="auto" w:fill="FFFFFF" w:themeFill="background1"/>
            <w:vAlign w:val="bottom"/>
          </w:tcPr>
          <w:p w14:paraId="04B54354" w14:textId="6A62FB7E" w:rsidR="00DC75EB" w:rsidRPr="00DC75EB" w:rsidRDefault="00431F98"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Знания</w:t>
            </w:r>
            <w:r w:rsidR="00DC75EB" w:rsidRPr="00DC75EB">
              <w:rPr>
                <w:rFonts w:ascii="Times New Roman" w:eastAsia="Times New Roman" w:hAnsi="Times New Roman" w:cs="Times New Roman"/>
                <w:color w:val="000000"/>
                <w:sz w:val="24"/>
                <w:szCs w:val="24"/>
              </w:rPr>
              <w:t>:</w:t>
            </w:r>
          </w:p>
          <w:p w14:paraId="38E49E12" w14:textId="14CD6646"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xml:space="preserve">- способы защиты установок от опасных режимов </w:t>
            </w:r>
            <w:r w:rsidR="000D6F12" w:rsidRPr="00DC75EB">
              <w:rPr>
                <w:rFonts w:ascii="Times New Roman" w:eastAsia="Times New Roman" w:hAnsi="Times New Roman" w:cs="Times New Roman"/>
                <w:color w:val="000000"/>
                <w:sz w:val="24"/>
                <w:szCs w:val="24"/>
              </w:rPr>
              <w:t>работы;</w:t>
            </w:r>
          </w:p>
          <w:p w14:paraId="3590E6FD"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правила опробования агрегатов и машин при вводе их в эксплуатацию;</w:t>
            </w:r>
          </w:p>
          <w:p w14:paraId="12FA5892" w14:textId="26D940B5"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уст</w:t>
            </w:r>
            <w:r w:rsidR="000D6F12">
              <w:rPr>
                <w:rFonts w:ascii="Times New Roman" w:eastAsia="Times New Roman" w:hAnsi="Times New Roman" w:cs="Times New Roman"/>
                <w:color w:val="000000"/>
                <w:sz w:val="24"/>
                <w:szCs w:val="24"/>
              </w:rPr>
              <w:t>р</w:t>
            </w:r>
            <w:r w:rsidRPr="00DC75EB">
              <w:rPr>
                <w:rFonts w:ascii="Times New Roman" w:eastAsia="Times New Roman" w:hAnsi="Times New Roman" w:cs="Times New Roman"/>
                <w:color w:val="000000"/>
                <w:sz w:val="24"/>
                <w:szCs w:val="24"/>
              </w:rPr>
              <w:t>ойство контроллеров, контрольно-</w:t>
            </w:r>
            <w:r w:rsidRPr="00DC75EB">
              <w:rPr>
                <w:rFonts w:ascii="Times New Roman" w:eastAsia="Times New Roman" w:hAnsi="Times New Roman" w:cs="Times New Roman"/>
                <w:color w:val="000000"/>
                <w:sz w:val="24"/>
                <w:szCs w:val="24"/>
              </w:rPr>
              <w:lastRenderedPageBreak/>
              <w:t>измерительных приборов и других узлов автоматики холодильных систем;</w:t>
            </w:r>
          </w:p>
          <w:p w14:paraId="292498A8"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алгоритмы работы контроллеров и систем автоматизации;</w:t>
            </w:r>
          </w:p>
          <w:p w14:paraId="7C0120AC"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color w:val="000000"/>
                <w:sz w:val="24"/>
                <w:szCs w:val="24"/>
              </w:rPr>
              <w:t>- интерфейс панелей оператора, методы программирования систем автоматики;</w:t>
            </w:r>
          </w:p>
        </w:tc>
      </w:tr>
      <w:tr w:rsidR="00DC75EB" w:rsidRPr="00DC75EB" w14:paraId="7540563E" w14:textId="77777777" w:rsidTr="00CE7AE1">
        <w:trPr>
          <w:trHeight w:val="409"/>
        </w:trPr>
        <w:tc>
          <w:tcPr>
            <w:tcW w:w="1227" w:type="pct"/>
            <w:vMerge/>
            <w:tcBorders>
              <w:left w:val="single" w:sz="4" w:space="0" w:color="auto"/>
              <w:right w:val="single" w:sz="4" w:space="0" w:color="auto"/>
            </w:tcBorders>
            <w:shd w:val="clear" w:color="auto" w:fill="FFFFFF" w:themeFill="background1"/>
          </w:tcPr>
          <w:p w14:paraId="48C1DB1A"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1276" w:type="pct"/>
            <w:vMerge/>
            <w:tcBorders>
              <w:left w:val="single" w:sz="4" w:space="0" w:color="auto"/>
              <w:right w:val="single" w:sz="4" w:space="0" w:color="auto"/>
            </w:tcBorders>
            <w:shd w:val="clear" w:color="auto" w:fill="FFFFFF" w:themeFill="background1"/>
          </w:tcPr>
          <w:p w14:paraId="4FFF4C1C"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2497" w:type="pct"/>
            <w:shd w:val="clear" w:color="auto" w:fill="FFFFFF" w:themeFill="background1"/>
            <w:vAlign w:val="bottom"/>
          </w:tcPr>
          <w:p w14:paraId="1017BBF2" w14:textId="15062B34" w:rsidR="00DC75EB" w:rsidRPr="00DC75EB" w:rsidRDefault="00431F98"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Умения</w:t>
            </w:r>
            <w:r w:rsidR="00DC75EB" w:rsidRPr="00DC75EB">
              <w:rPr>
                <w:rFonts w:ascii="Times New Roman" w:eastAsia="Times New Roman" w:hAnsi="Times New Roman" w:cs="Times New Roman"/>
                <w:color w:val="000000"/>
                <w:sz w:val="24"/>
                <w:szCs w:val="24"/>
              </w:rPr>
              <w:t>:</w:t>
            </w:r>
          </w:p>
          <w:p w14:paraId="7991EA5C"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составлять логические схемы и алгоритмы работы оборудования исходя из требований заказчика;</w:t>
            </w:r>
          </w:p>
          <w:p w14:paraId="6DD8B525"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составлять программы управления оборудованием с помощью имеющихся аппаратных средств;</w:t>
            </w:r>
          </w:p>
          <w:p w14:paraId="2DAA31AC"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color w:val="000000"/>
                <w:sz w:val="24"/>
                <w:szCs w:val="24"/>
              </w:rPr>
              <w:t>- проверять корректность работы программ, определять ошибки и ситуации выхода из рабочих режимов;</w:t>
            </w:r>
          </w:p>
        </w:tc>
      </w:tr>
      <w:tr w:rsidR="00DC75EB" w:rsidRPr="00DC75EB" w14:paraId="05454603" w14:textId="77777777" w:rsidTr="00CE7AE1">
        <w:trPr>
          <w:trHeight w:val="409"/>
        </w:trPr>
        <w:tc>
          <w:tcPr>
            <w:tcW w:w="1227" w:type="pct"/>
            <w:vMerge/>
            <w:tcBorders>
              <w:left w:val="single" w:sz="4" w:space="0" w:color="auto"/>
              <w:right w:val="single" w:sz="4" w:space="0" w:color="auto"/>
            </w:tcBorders>
            <w:shd w:val="clear" w:color="auto" w:fill="FFFFFF" w:themeFill="background1"/>
          </w:tcPr>
          <w:p w14:paraId="403982A8"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1276" w:type="pct"/>
            <w:vMerge/>
            <w:tcBorders>
              <w:left w:val="single" w:sz="4" w:space="0" w:color="auto"/>
              <w:right w:val="single" w:sz="4" w:space="0" w:color="auto"/>
            </w:tcBorders>
            <w:shd w:val="clear" w:color="auto" w:fill="FFFFFF" w:themeFill="background1"/>
          </w:tcPr>
          <w:p w14:paraId="795643DD"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2497" w:type="pct"/>
            <w:shd w:val="clear" w:color="auto" w:fill="FFFFFF" w:themeFill="background1"/>
            <w:vAlign w:val="bottom"/>
          </w:tcPr>
          <w:p w14:paraId="7D767782" w14:textId="011457D3" w:rsidR="00DC75EB" w:rsidRPr="00DC75EB" w:rsidRDefault="00431F98"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Практический опыт</w:t>
            </w:r>
            <w:r w:rsidR="00DC75EB" w:rsidRPr="00DC75EB">
              <w:rPr>
                <w:rFonts w:ascii="Times New Roman" w:eastAsia="Times New Roman" w:hAnsi="Times New Roman" w:cs="Times New Roman"/>
                <w:color w:val="000000"/>
                <w:sz w:val="24"/>
                <w:szCs w:val="24"/>
              </w:rPr>
              <w:t>:</w:t>
            </w:r>
          </w:p>
          <w:p w14:paraId="44D3AABD" w14:textId="078A2669"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определени</w:t>
            </w:r>
            <w:r w:rsidR="000D6F12">
              <w:rPr>
                <w:rFonts w:ascii="Times New Roman" w:eastAsia="Times New Roman" w:hAnsi="Times New Roman" w:cs="Times New Roman"/>
                <w:color w:val="000000"/>
                <w:sz w:val="24"/>
                <w:szCs w:val="24"/>
              </w:rPr>
              <w:t>я</w:t>
            </w:r>
            <w:r w:rsidRPr="00DC75EB">
              <w:rPr>
                <w:rFonts w:ascii="Times New Roman" w:eastAsia="Times New Roman" w:hAnsi="Times New Roman" w:cs="Times New Roman"/>
                <w:color w:val="000000"/>
                <w:sz w:val="24"/>
                <w:szCs w:val="24"/>
              </w:rPr>
              <w:t xml:space="preserve"> логики программного управления режимами работы оборудования исходя из требований заказчика;</w:t>
            </w:r>
          </w:p>
          <w:p w14:paraId="0749FFE3" w14:textId="15ED00E4"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программировани</w:t>
            </w:r>
            <w:r w:rsidR="000D6F12">
              <w:rPr>
                <w:rFonts w:ascii="Times New Roman" w:eastAsia="Times New Roman" w:hAnsi="Times New Roman" w:cs="Times New Roman"/>
                <w:color w:val="000000"/>
                <w:sz w:val="24"/>
                <w:szCs w:val="24"/>
              </w:rPr>
              <w:t>я</w:t>
            </w:r>
            <w:r w:rsidRPr="00DC75EB">
              <w:rPr>
                <w:rFonts w:ascii="Times New Roman" w:eastAsia="Times New Roman" w:hAnsi="Times New Roman" w:cs="Times New Roman"/>
                <w:color w:val="000000"/>
                <w:sz w:val="24"/>
                <w:szCs w:val="24"/>
              </w:rPr>
              <w:t xml:space="preserve"> работы холодильного оборудования;</w:t>
            </w:r>
          </w:p>
          <w:p w14:paraId="3CEA582B"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color w:val="000000"/>
                <w:sz w:val="24"/>
                <w:szCs w:val="24"/>
              </w:rPr>
              <w:t>- контроля правильности и эффективности работы программ управления;</w:t>
            </w:r>
          </w:p>
        </w:tc>
      </w:tr>
      <w:tr w:rsidR="00DC75EB" w:rsidRPr="00DC75EB" w14:paraId="29E246C3" w14:textId="77777777" w:rsidTr="00CE7AE1">
        <w:trPr>
          <w:trHeight w:val="409"/>
        </w:trPr>
        <w:tc>
          <w:tcPr>
            <w:tcW w:w="1227" w:type="pct"/>
            <w:vMerge/>
            <w:tcBorders>
              <w:left w:val="single" w:sz="4" w:space="0" w:color="auto"/>
              <w:right w:val="single" w:sz="4" w:space="0" w:color="auto"/>
            </w:tcBorders>
            <w:shd w:val="clear" w:color="auto" w:fill="FFFFFF" w:themeFill="background1"/>
          </w:tcPr>
          <w:p w14:paraId="4D9B9324"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1276" w:type="pct"/>
            <w:vMerge w:val="restart"/>
            <w:tcBorders>
              <w:left w:val="single" w:sz="4" w:space="0" w:color="auto"/>
              <w:right w:val="single" w:sz="4" w:space="0" w:color="auto"/>
            </w:tcBorders>
            <w:shd w:val="clear" w:color="auto" w:fill="FFFFFF" w:themeFill="background1"/>
          </w:tcPr>
          <w:p w14:paraId="6468B2CE"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ПК 2.5. Организовывать и выполнять работы по испытаниям холодильного оборудования</w:t>
            </w:r>
          </w:p>
        </w:tc>
        <w:tc>
          <w:tcPr>
            <w:tcW w:w="2497" w:type="pct"/>
            <w:shd w:val="clear" w:color="auto" w:fill="FFFFFF" w:themeFill="background1"/>
            <w:vAlign w:val="bottom"/>
          </w:tcPr>
          <w:p w14:paraId="1FA063CD" w14:textId="0F13D0F0" w:rsidR="00DC75EB" w:rsidRPr="00DC75EB" w:rsidRDefault="00431F98"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Знания</w:t>
            </w:r>
            <w:r w:rsidR="00DC75EB" w:rsidRPr="00DC75EB">
              <w:rPr>
                <w:rFonts w:ascii="Times New Roman" w:eastAsia="Times New Roman" w:hAnsi="Times New Roman" w:cs="Times New Roman"/>
                <w:color w:val="000000"/>
                <w:sz w:val="24"/>
                <w:szCs w:val="24"/>
              </w:rPr>
              <w:t>:</w:t>
            </w:r>
          </w:p>
          <w:p w14:paraId="67217694" w14:textId="32B52C6F"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xml:space="preserve">- правила опробования агрегатов и машин при вводе их в </w:t>
            </w:r>
            <w:r w:rsidR="000D6F12" w:rsidRPr="00DC75EB">
              <w:rPr>
                <w:rFonts w:ascii="Times New Roman" w:eastAsia="Times New Roman" w:hAnsi="Times New Roman" w:cs="Times New Roman"/>
                <w:color w:val="000000"/>
                <w:sz w:val="24"/>
                <w:szCs w:val="24"/>
              </w:rPr>
              <w:t>эксплуатацию;</w:t>
            </w:r>
          </w:p>
          <w:p w14:paraId="09CEF412"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перечень необходимой документации, правила и требования к ее оформлению.;</w:t>
            </w:r>
          </w:p>
          <w:p w14:paraId="63760405"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порядок действий при отклонении технических параметров от требуемых значений;</w:t>
            </w:r>
          </w:p>
          <w:p w14:paraId="41851779"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color w:val="000000"/>
                <w:sz w:val="24"/>
                <w:szCs w:val="24"/>
              </w:rPr>
              <w:t>- правила ведения документации при проведении испытаний;</w:t>
            </w:r>
          </w:p>
        </w:tc>
      </w:tr>
      <w:tr w:rsidR="00DC75EB" w:rsidRPr="00DC75EB" w14:paraId="752FB298" w14:textId="77777777" w:rsidTr="00CE7AE1">
        <w:trPr>
          <w:trHeight w:val="409"/>
        </w:trPr>
        <w:tc>
          <w:tcPr>
            <w:tcW w:w="1227" w:type="pct"/>
            <w:vMerge/>
            <w:tcBorders>
              <w:left w:val="single" w:sz="4" w:space="0" w:color="auto"/>
              <w:right w:val="single" w:sz="4" w:space="0" w:color="auto"/>
            </w:tcBorders>
            <w:shd w:val="clear" w:color="auto" w:fill="FFFFFF" w:themeFill="background1"/>
          </w:tcPr>
          <w:p w14:paraId="68C17D74"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1276" w:type="pct"/>
            <w:vMerge/>
            <w:tcBorders>
              <w:left w:val="single" w:sz="4" w:space="0" w:color="auto"/>
              <w:right w:val="single" w:sz="4" w:space="0" w:color="auto"/>
            </w:tcBorders>
            <w:shd w:val="clear" w:color="auto" w:fill="FFFFFF" w:themeFill="background1"/>
          </w:tcPr>
          <w:p w14:paraId="61F6CA71"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2497" w:type="pct"/>
            <w:shd w:val="clear" w:color="auto" w:fill="FFFFFF" w:themeFill="background1"/>
            <w:vAlign w:val="bottom"/>
          </w:tcPr>
          <w:p w14:paraId="53C14231" w14:textId="202AF895" w:rsidR="00DC75EB" w:rsidRPr="00DC75EB" w:rsidRDefault="00431F98"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Умения</w:t>
            </w:r>
            <w:r w:rsidR="00DC75EB" w:rsidRPr="00DC75EB">
              <w:rPr>
                <w:rFonts w:ascii="Times New Roman" w:eastAsia="Times New Roman" w:hAnsi="Times New Roman" w:cs="Times New Roman"/>
                <w:color w:val="000000"/>
                <w:sz w:val="24"/>
                <w:szCs w:val="24"/>
              </w:rPr>
              <w:t>:</w:t>
            </w:r>
          </w:p>
          <w:p w14:paraId="38153648"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готовить оборудование и системы к проведению испытаний;</w:t>
            </w:r>
          </w:p>
          <w:p w14:paraId="20D031E3"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проводить испытания холодильных систем, фиксировать и обрабатывать результаты испытаний;</w:t>
            </w:r>
          </w:p>
          <w:p w14:paraId="6E16A11C"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color w:val="000000"/>
                <w:sz w:val="24"/>
                <w:szCs w:val="24"/>
              </w:rPr>
              <w:t>- корректировать параметры работы холодильных систем, заполнять отчетную документацию;</w:t>
            </w:r>
          </w:p>
        </w:tc>
      </w:tr>
      <w:tr w:rsidR="00DC75EB" w:rsidRPr="00DC75EB" w14:paraId="1829FF31" w14:textId="77777777" w:rsidTr="00CE7AE1">
        <w:trPr>
          <w:trHeight w:val="409"/>
        </w:trPr>
        <w:tc>
          <w:tcPr>
            <w:tcW w:w="1227" w:type="pct"/>
            <w:vMerge/>
            <w:tcBorders>
              <w:left w:val="single" w:sz="4" w:space="0" w:color="auto"/>
              <w:right w:val="single" w:sz="4" w:space="0" w:color="auto"/>
            </w:tcBorders>
            <w:shd w:val="clear" w:color="auto" w:fill="FFFFFF" w:themeFill="background1"/>
          </w:tcPr>
          <w:p w14:paraId="41E36223"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1276" w:type="pct"/>
            <w:vMerge/>
            <w:tcBorders>
              <w:left w:val="single" w:sz="4" w:space="0" w:color="auto"/>
              <w:right w:val="single" w:sz="4" w:space="0" w:color="auto"/>
            </w:tcBorders>
            <w:shd w:val="clear" w:color="auto" w:fill="FFFFFF" w:themeFill="background1"/>
          </w:tcPr>
          <w:p w14:paraId="4B38A85D"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2497" w:type="pct"/>
            <w:shd w:val="clear" w:color="auto" w:fill="FFFFFF" w:themeFill="background1"/>
            <w:vAlign w:val="bottom"/>
          </w:tcPr>
          <w:p w14:paraId="579FD4D8" w14:textId="56D54247" w:rsidR="00DC75EB" w:rsidRPr="00DC75EB" w:rsidRDefault="00431F98"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Практический опыт</w:t>
            </w:r>
            <w:r w:rsidR="00DC75EB" w:rsidRPr="00DC75EB">
              <w:rPr>
                <w:rFonts w:ascii="Times New Roman" w:eastAsia="Times New Roman" w:hAnsi="Times New Roman" w:cs="Times New Roman"/>
                <w:color w:val="000000"/>
                <w:sz w:val="24"/>
                <w:szCs w:val="24"/>
              </w:rPr>
              <w:t>:</w:t>
            </w:r>
          </w:p>
          <w:p w14:paraId="29B5533D" w14:textId="456D1136"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подготовк</w:t>
            </w:r>
            <w:r w:rsidR="000D6F12">
              <w:rPr>
                <w:rFonts w:ascii="Times New Roman" w:eastAsia="Times New Roman" w:hAnsi="Times New Roman" w:cs="Times New Roman"/>
                <w:color w:val="000000"/>
                <w:sz w:val="24"/>
                <w:szCs w:val="24"/>
              </w:rPr>
              <w:t>и</w:t>
            </w:r>
            <w:r w:rsidRPr="00DC75EB">
              <w:rPr>
                <w:rFonts w:ascii="Times New Roman" w:eastAsia="Times New Roman" w:hAnsi="Times New Roman" w:cs="Times New Roman"/>
                <w:color w:val="000000"/>
                <w:sz w:val="24"/>
                <w:szCs w:val="24"/>
              </w:rPr>
              <w:t xml:space="preserve"> оборудования и систем к проведению испытаний;</w:t>
            </w:r>
          </w:p>
          <w:p w14:paraId="2C470CCD" w14:textId="4705254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проведени</w:t>
            </w:r>
            <w:r w:rsidR="000D6F12">
              <w:rPr>
                <w:rFonts w:ascii="Times New Roman" w:eastAsia="Times New Roman" w:hAnsi="Times New Roman" w:cs="Times New Roman"/>
                <w:color w:val="000000"/>
                <w:sz w:val="24"/>
                <w:szCs w:val="24"/>
              </w:rPr>
              <w:t>я</w:t>
            </w:r>
            <w:r w:rsidRPr="00DC75EB">
              <w:rPr>
                <w:rFonts w:ascii="Times New Roman" w:eastAsia="Times New Roman" w:hAnsi="Times New Roman" w:cs="Times New Roman"/>
                <w:color w:val="000000"/>
                <w:sz w:val="24"/>
                <w:szCs w:val="24"/>
              </w:rPr>
              <w:t xml:space="preserve"> испытаний систем различного типа;</w:t>
            </w:r>
          </w:p>
          <w:p w14:paraId="3CC2CC72" w14:textId="178B6610"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color w:val="000000"/>
                <w:sz w:val="24"/>
                <w:szCs w:val="24"/>
              </w:rPr>
              <w:t>- оформлени</w:t>
            </w:r>
            <w:r w:rsidR="000D6F12">
              <w:rPr>
                <w:rFonts w:ascii="Times New Roman" w:eastAsia="Times New Roman" w:hAnsi="Times New Roman" w:cs="Times New Roman"/>
                <w:color w:val="000000"/>
                <w:sz w:val="24"/>
                <w:szCs w:val="24"/>
              </w:rPr>
              <w:t>я</w:t>
            </w:r>
            <w:r w:rsidRPr="00DC75EB">
              <w:rPr>
                <w:rFonts w:ascii="Times New Roman" w:eastAsia="Times New Roman" w:hAnsi="Times New Roman" w:cs="Times New Roman"/>
                <w:color w:val="000000"/>
                <w:sz w:val="24"/>
                <w:szCs w:val="24"/>
              </w:rPr>
              <w:t xml:space="preserve"> отчетной документации;</w:t>
            </w:r>
          </w:p>
        </w:tc>
      </w:tr>
      <w:tr w:rsidR="00DC75EB" w:rsidRPr="00DC75EB" w14:paraId="644D299D" w14:textId="77777777" w:rsidTr="00CE7AE1">
        <w:trPr>
          <w:trHeight w:val="409"/>
        </w:trPr>
        <w:tc>
          <w:tcPr>
            <w:tcW w:w="1227" w:type="pct"/>
            <w:vMerge w:val="restart"/>
            <w:tcBorders>
              <w:left w:val="single" w:sz="4" w:space="0" w:color="auto"/>
              <w:right w:val="single" w:sz="4" w:space="0" w:color="auto"/>
            </w:tcBorders>
            <w:shd w:val="clear" w:color="auto" w:fill="FFFFFF" w:themeFill="background1"/>
          </w:tcPr>
          <w:p w14:paraId="1E2FC31C"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lastRenderedPageBreak/>
              <w:t>ВД 3.</w:t>
            </w:r>
          </w:p>
          <w:p w14:paraId="295CC784"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Ведение рабочей и проектной документации систем холодоснабжения и оформление результатов конструкторских и исследовательских работ</w:t>
            </w:r>
          </w:p>
        </w:tc>
        <w:tc>
          <w:tcPr>
            <w:tcW w:w="1276" w:type="pct"/>
            <w:vMerge w:val="restart"/>
            <w:tcBorders>
              <w:left w:val="single" w:sz="4" w:space="0" w:color="auto"/>
              <w:right w:val="single" w:sz="4" w:space="0" w:color="auto"/>
            </w:tcBorders>
            <w:shd w:val="clear" w:color="auto" w:fill="FFFFFF" w:themeFill="background1"/>
          </w:tcPr>
          <w:p w14:paraId="675ECB39"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ПК 3.1. Выполнять работы по проверке и разработке рабочей документации систем холодоснабжения</w:t>
            </w:r>
          </w:p>
        </w:tc>
        <w:tc>
          <w:tcPr>
            <w:tcW w:w="2497" w:type="pct"/>
            <w:shd w:val="clear" w:color="auto" w:fill="FFFFFF" w:themeFill="background1"/>
            <w:vAlign w:val="bottom"/>
          </w:tcPr>
          <w:p w14:paraId="3AA7335B" w14:textId="5DDD8A07" w:rsidR="00DC75EB" w:rsidRPr="00DC75EB" w:rsidRDefault="00431F98"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Знания</w:t>
            </w:r>
            <w:r w:rsidR="00DC75EB" w:rsidRPr="00DC75EB">
              <w:rPr>
                <w:rFonts w:ascii="Times New Roman" w:eastAsia="Times New Roman" w:hAnsi="Times New Roman" w:cs="Times New Roman"/>
                <w:color w:val="000000"/>
                <w:sz w:val="24"/>
                <w:szCs w:val="24"/>
              </w:rPr>
              <w:t>:</w:t>
            </w:r>
          </w:p>
          <w:p w14:paraId="3B6A083E"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структура и содержание рабочей документации систем холодоснабжения;</w:t>
            </w:r>
          </w:p>
          <w:p w14:paraId="6DCB18B9"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требования к оформлению рабочей документации;</w:t>
            </w:r>
          </w:p>
          <w:p w14:paraId="2380681F"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порядок разработки, оформления и согласования рабочей документации;</w:t>
            </w:r>
          </w:p>
          <w:p w14:paraId="10272AEE"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содержание основных документов, определяющих порядок монтажа, технической эксплуатации и обслуживания холодильной установки;</w:t>
            </w:r>
          </w:p>
          <w:p w14:paraId="49A6B2BE"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систему технологической подготовки производства холода;</w:t>
            </w:r>
          </w:p>
          <w:p w14:paraId="1B240B67"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личности и рабочие функции членов строительной бригады и области инженерных систем;</w:t>
            </w:r>
          </w:p>
          <w:p w14:paraId="50D622DE"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как передавать технические понятия, принятые в конкретной компетенции, другим работникам в области инженерных систем;</w:t>
            </w:r>
          </w:p>
          <w:p w14:paraId="42047E2F"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правила оформления технической и технологической документации;</w:t>
            </w:r>
          </w:p>
          <w:p w14:paraId="41699B41"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ход работы в группе и взаимодействие с другими группами и командами с общей компетенцией с целью выполнения задачи;</w:t>
            </w:r>
          </w:p>
          <w:p w14:paraId="0B75DFB6"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спектр и назначение документации, включая текстовую, графическую, печатную и электронную;</w:t>
            </w:r>
          </w:p>
          <w:p w14:paraId="44140D74"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основы теории принятия управленческих решений;</w:t>
            </w:r>
          </w:p>
          <w:p w14:paraId="5054E7CB"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color w:val="000000"/>
                <w:sz w:val="24"/>
                <w:szCs w:val="24"/>
              </w:rPr>
              <w:t>- ход работы в группе и взаимодействие с другими группами и командами с общей компетенцией с целью выполнения задачи;</w:t>
            </w:r>
          </w:p>
        </w:tc>
      </w:tr>
      <w:tr w:rsidR="00DC75EB" w:rsidRPr="00DC75EB" w14:paraId="16FB9C98" w14:textId="77777777" w:rsidTr="00CE7AE1">
        <w:trPr>
          <w:trHeight w:val="409"/>
        </w:trPr>
        <w:tc>
          <w:tcPr>
            <w:tcW w:w="1227" w:type="pct"/>
            <w:vMerge/>
            <w:tcBorders>
              <w:left w:val="single" w:sz="4" w:space="0" w:color="auto"/>
              <w:right w:val="single" w:sz="4" w:space="0" w:color="auto"/>
            </w:tcBorders>
            <w:shd w:val="clear" w:color="auto" w:fill="FFFFFF" w:themeFill="background1"/>
          </w:tcPr>
          <w:p w14:paraId="7F426830"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1276" w:type="pct"/>
            <w:vMerge/>
            <w:tcBorders>
              <w:left w:val="single" w:sz="4" w:space="0" w:color="auto"/>
              <w:right w:val="single" w:sz="4" w:space="0" w:color="auto"/>
            </w:tcBorders>
            <w:shd w:val="clear" w:color="auto" w:fill="FFFFFF" w:themeFill="background1"/>
          </w:tcPr>
          <w:p w14:paraId="31A3F8D1"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2497" w:type="pct"/>
            <w:shd w:val="clear" w:color="auto" w:fill="FFFFFF" w:themeFill="background1"/>
            <w:vAlign w:val="bottom"/>
          </w:tcPr>
          <w:p w14:paraId="7A8D3BAB" w14:textId="2F3A7245" w:rsidR="00DC75EB" w:rsidRPr="00DC75EB" w:rsidRDefault="00431F98"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Умения</w:t>
            </w:r>
            <w:r w:rsidR="00DC75EB" w:rsidRPr="00DC75EB">
              <w:rPr>
                <w:rFonts w:ascii="Times New Roman" w:eastAsia="Times New Roman" w:hAnsi="Times New Roman" w:cs="Times New Roman"/>
                <w:color w:val="000000"/>
                <w:sz w:val="24"/>
                <w:szCs w:val="24"/>
              </w:rPr>
              <w:t>:</w:t>
            </w:r>
          </w:p>
          <w:p w14:paraId="173715D8"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определять состав рабочей документации;</w:t>
            </w:r>
          </w:p>
          <w:p w14:paraId="374DC9B9"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производить требуемые расчеты, обоснованно подбирать компоненты систем холодоснабжения, инструменты, комплектующие;</w:t>
            </w:r>
          </w:p>
          <w:p w14:paraId="3E409845"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оформлять рабочую документацию по монтажу, пусконаладке, технической эксплуатации и ремонту систем холодоснабжения согласно требованиям ГОСТ и отраслевых стандартов;</w:t>
            </w:r>
          </w:p>
          <w:p w14:paraId="4F1E75A5"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согласовывать рабочую документацию с заказчиком, проверяющими органами и смежными подразделениями;</w:t>
            </w:r>
          </w:p>
          <w:p w14:paraId="5E9407F7"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составлять и оформлять техническую и отчетную документацию о работе холодильной установки;</w:t>
            </w:r>
          </w:p>
          <w:p w14:paraId="70028471"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lastRenderedPageBreak/>
              <w:t>- вести учет расхода основных запасных частей;</w:t>
            </w:r>
          </w:p>
          <w:p w14:paraId="2B9FCA9A"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использовать стандартный набор коммуникационных технологий;</w:t>
            </w:r>
          </w:p>
          <w:p w14:paraId="2C2C50FC"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обеспечивать выполнение производственных заданий;</w:t>
            </w:r>
          </w:p>
          <w:p w14:paraId="3B2BA19F"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организовывать работу персонала;</w:t>
            </w:r>
          </w:p>
          <w:p w14:paraId="13E434F2"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читать, понимать и находить необходимые технические данные и указания в руководствах и другой документации;</w:t>
            </w:r>
          </w:p>
          <w:p w14:paraId="34CFD5C5"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осуществлять контроль за соблюдением выполнения всех работ на производственном участке;</w:t>
            </w:r>
          </w:p>
          <w:p w14:paraId="2448C6B4"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color w:val="000000"/>
                <w:sz w:val="24"/>
                <w:szCs w:val="24"/>
              </w:rPr>
              <w:t>- анализировать влияние инновационных мероприятий на организацию труда;</w:t>
            </w:r>
          </w:p>
        </w:tc>
      </w:tr>
      <w:tr w:rsidR="00DC75EB" w:rsidRPr="00DC75EB" w14:paraId="20133D0E" w14:textId="77777777" w:rsidTr="00CE7AE1">
        <w:trPr>
          <w:trHeight w:val="409"/>
        </w:trPr>
        <w:tc>
          <w:tcPr>
            <w:tcW w:w="1227" w:type="pct"/>
            <w:vMerge/>
            <w:tcBorders>
              <w:left w:val="single" w:sz="4" w:space="0" w:color="auto"/>
              <w:right w:val="single" w:sz="4" w:space="0" w:color="auto"/>
            </w:tcBorders>
            <w:shd w:val="clear" w:color="auto" w:fill="FFFFFF" w:themeFill="background1"/>
          </w:tcPr>
          <w:p w14:paraId="4DB32558"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1276" w:type="pct"/>
            <w:vMerge/>
            <w:tcBorders>
              <w:left w:val="single" w:sz="4" w:space="0" w:color="auto"/>
              <w:right w:val="single" w:sz="4" w:space="0" w:color="auto"/>
            </w:tcBorders>
            <w:shd w:val="clear" w:color="auto" w:fill="FFFFFF" w:themeFill="background1"/>
          </w:tcPr>
          <w:p w14:paraId="6CAC8EA9"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2497" w:type="pct"/>
            <w:shd w:val="clear" w:color="auto" w:fill="FFFFFF" w:themeFill="background1"/>
            <w:vAlign w:val="bottom"/>
          </w:tcPr>
          <w:p w14:paraId="32E9E69A" w14:textId="4E8C9CCA" w:rsidR="00DC75EB" w:rsidRPr="00DC75EB" w:rsidRDefault="00431F98"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Практический опыт</w:t>
            </w:r>
            <w:r w:rsidR="00DC75EB" w:rsidRPr="00DC75EB">
              <w:rPr>
                <w:rFonts w:ascii="Times New Roman" w:eastAsia="Times New Roman" w:hAnsi="Times New Roman" w:cs="Times New Roman"/>
                <w:color w:val="000000"/>
                <w:sz w:val="24"/>
                <w:szCs w:val="24"/>
              </w:rPr>
              <w:t>:</w:t>
            </w:r>
          </w:p>
          <w:p w14:paraId="52406980" w14:textId="16F1CEB1"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сбор</w:t>
            </w:r>
            <w:r w:rsidR="000D6F12">
              <w:rPr>
                <w:rFonts w:ascii="Times New Roman" w:eastAsia="Times New Roman" w:hAnsi="Times New Roman" w:cs="Times New Roman"/>
                <w:color w:val="000000"/>
                <w:sz w:val="24"/>
                <w:szCs w:val="24"/>
              </w:rPr>
              <w:t>а</w:t>
            </w:r>
            <w:r w:rsidRPr="00DC75EB">
              <w:rPr>
                <w:rFonts w:ascii="Times New Roman" w:eastAsia="Times New Roman" w:hAnsi="Times New Roman" w:cs="Times New Roman"/>
                <w:color w:val="000000"/>
                <w:sz w:val="24"/>
                <w:szCs w:val="24"/>
              </w:rPr>
              <w:t xml:space="preserve"> и подготовк</w:t>
            </w:r>
            <w:r w:rsidR="000D6F12">
              <w:rPr>
                <w:rFonts w:ascii="Times New Roman" w:eastAsia="Times New Roman" w:hAnsi="Times New Roman" w:cs="Times New Roman"/>
                <w:color w:val="000000"/>
                <w:sz w:val="24"/>
                <w:szCs w:val="24"/>
              </w:rPr>
              <w:t>и</w:t>
            </w:r>
            <w:r w:rsidRPr="00DC75EB">
              <w:rPr>
                <w:rFonts w:ascii="Times New Roman" w:eastAsia="Times New Roman" w:hAnsi="Times New Roman" w:cs="Times New Roman"/>
                <w:color w:val="000000"/>
                <w:sz w:val="24"/>
                <w:szCs w:val="24"/>
              </w:rPr>
              <w:t xml:space="preserve"> исходных данных для разработки рабочей документации;</w:t>
            </w:r>
          </w:p>
          <w:p w14:paraId="0C1C3F40" w14:textId="099CAB42"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оформлени</w:t>
            </w:r>
            <w:r w:rsidR="000D6F12">
              <w:rPr>
                <w:rFonts w:ascii="Times New Roman" w:eastAsia="Times New Roman" w:hAnsi="Times New Roman" w:cs="Times New Roman"/>
                <w:color w:val="000000"/>
                <w:sz w:val="24"/>
                <w:szCs w:val="24"/>
              </w:rPr>
              <w:t>я</w:t>
            </w:r>
            <w:r w:rsidRPr="00DC75EB">
              <w:rPr>
                <w:rFonts w:ascii="Times New Roman" w:eastAsia="Times New Roman" w:hAnsi="Times New Roman" w:cs="Times New Roman"/>
                <w:color w:val="000000"/>
                <w:sz w:val="24"/>
                <w:szCs w:val="24"/>
              </w:rPr>
              <w:t xml:space="preserve"> рабочей документации, чертежей, схем, спецификаций, планов-графиков проведения работ, регламентов обслуживания и ремонт, журналов учета, требований к охране труда, безопасности, техническим параметрам холодильных систем;</w:t>
            </w:r>
          </w:p>
          <w:p w14:paraId="32B3355F" w14:textId="6D5E0A9C"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color w:val="000000"/>
                <w:sz w:val="24"/>
                <w:szCs w:val="24"/>
              </w:rPr>
              <w:t>- проверк</w:t>
            </w:r>
            <w:r w:rsidR="000D6F12">
              <w:rPr>
                <w:rFonts w:ascii="Times New Roman" w:eastAsia="Times New Roman" w:hAnsi="Times New Roman" w:cs="Times New Roman"/>
                <w:color w:val="000000"/>
                <w:sz w:val="24"/>
                <w:szCs w:val="24"/>
              </w:rPr>
              <w:t>и</w:t>
            </w:r>
            <w:r w:rsidRPr="00DC75EB">
              <w:rPr>
                <w:rFonts w:ascii="Times New Roman" w:eastAsia="Times New Roman" w:hAnsi="Times New Roman" w:cs="Times New Roman"/>
                <w:color w:val="000000"/>
                <w:sz w:val="24"/>
                <w:szCs w:val="24"/>
              </w:rPr>
              <w:t xml:space="preserve"> и согласовани</w:t>
            </w:r>
            <w:r w:rsidR="000D6F12">
              <w:rPr>
                <w:rFonts w:ascii="Times New Roman" w:eastAsia="Times New Roman" w:hAnsi="Times New Roman" w:cs="Times New Roman"/>
                <w:color w:val="000000"/>
                <w:sz w:val="24"/>
                <w:szCs w:val="24"/>
              </w:rPr>
              <w:t>я</w:t>
            </w:r>
            <w:r w:rsidRPr="00DC75EB">
              <w:rPr>
                <w:rFonts w:ascii="Times New Roman" w:eastAsia="Times New Roman" w:hAnsi="Times New Roman" w:cs="Times New Roman"/>
                <w:color w:val="000000"/>
                <w:sz w:val="24"/>
                <w:szCs w:val="24"/>
              </w:rPr>
              <w:t xml:space="preserve"> рабочей документации;</w:t>
            </w:r>
          </w:p>
        </w:tc>
      </w:tr>
      <w:tr w:rsidR="00DC75EB" w:rsidRPr="00DC75EB" w14:paraId="1FFD05C8" w14:textId="77777777" w:rsidTr="00CE7AE1">
        <w:trPr>
          <w:trHeight w:val="409"/>
        </w:trPr>
        <w:tc>
          <w:tcPr>
            <w:tcW w:w="1227" w:type="pct"/>
            <w:vMerge/>
            <w:tcBorders>
              <w:left w:val="single" w:sz="4" w:space="0" w:color="auto"/>
              <w:right w:val="single" w:sz="4" w:space="0" w:color="auto"/>
            </w:tcBorders>
            <w:shd w:val="clear" w:color="auto" w:fill="FFFFFF" w:themeFill="background1"/>
          </w:tcPr>
          <w:p w14:paraId="1D19F6C3"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1276" w:type="pct"/>
            <w:vMerge w:val="restart"/>
            <w:tcBorders>
              <w:left w:val="single" w:sz="4" w:space="0" w:color="auto"/>
              <w:right w:val="single" w:sz="4" w:space="0" w:color="auto"/>
            </w:tcBorders>
            <w:shd w:val="clear" w:color="auto" w:fill="FFFFFF" w:themeFill="background1"/>
          </w:tcPr>
          <w:p w14:paraId="081C64EB"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ПК 3.2. Выполнять работы по проверке и разработке проектной документации систем холодоснабжения</w:t>
            </w:r>
          </w:p>
        </w:tc>
        <w:tc>
          <w:tcPr>
            <w:tcW w:w="2497" w:type="pct"/>
            <w:shd w:val="clear" w:color="auto" w:fill="FFFFFF" w:themeFill="background1"/>
            <w:vAlign w:val="bottom"/>
          </w:tcPr>
          <w:p w14:paraId="44584930" w14:textId="3C272F56" w:rsidR="00DC75EB" w:rsidRPr="00DC75EB" w:rsidRDefault="00431F98"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Знания</w:t>
            </w:r>
            <w:r w:rsidR="00DC75EB" w:rsidRPr="00DC75EB">
              <w:rPr>
                <w:rFonts w:ascii="Times New Roman" w:eastAsia="Times New Roman" w:hAnsi="Times New Roman" w:cs="Times New Roman"/>
                <w:color w:val="000000"/>
                <w:sz w:val="24"/>
                <w:szCs w:val="24"/>
              </w:rPr>
              <w:t>:</w:t>
            </w:r>
          </w:p>
          <w:p w14:paraId="09FC8AA9"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структура и содержание проектной документации систем холодоснабжения;</w:t>
            </w:r>
          </w:p>
          <w:p w14:paraId="38602F2A"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требования к оформлению проектной документации;</w:t>
            </w:r>
          </w:p>
          <w:p w14:paraId="5CFE39D2"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color w:val="000000"/>
                <w:sz w:val="24"/>
                <w:szCs w:val="24"/>
              </w:rPr>
              <w:t>- порядок и типовые алгоритмы разработки, оформления и согласования проектной документации;</w:t>
            </w:r>
          </w:p>
        </w:tc>
      </w:tr>
      <w:tr w:rsidR="00DC75EB" w:rsidRPr="00DC75EB" w14:paraId="27E369FB" w14:textId="77777777" w:rsidTr="00CE7AE1">
        <w:trPr>
          <w:trHeight w:val="409"/>
        </w:trPr>
        <w:tc>
          <w:tcPr>
            <w:tcW w:w="1227" w:type="pct"/>
            <w:vMerge/>
            <w:tcBorders>
              <w:left w:val="single" w:sz="4" w:space="0" w:color="auto"/>
              <w:right w:val="single" w:sz="4" w:space="0" w:color="auto"/>
            </w:tcBorders>
            <w:shd w:val="clear" w:color="auto" w:fill="FFFFFF" w:themeFill="background1"/>
          </w:tcPr>
          <w:p w14:paraId="48D390FD"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1276" w:type="pct"/>
            <w:vMerge/>
            <w:tcBorders>
              <w:left w:val="single" w:sz="4" w:space="0" w:color="auto"/>
              <w:right w:val="single" w:sz="4" w:space="0" w:color="auto"/>
            </w:tcBorders>
            <w:shd w:val="clear" w:color="auto" w:fill="FFFFFF" w:themeFill="background1"/>
          </w:tcPr>
          <w:p w14:paraId="776E10C0"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2497" w:type="pct"/>
            <w:shd w:val="clear" w:color="auto" w:fill="FFFFFF" w:themeFill="background1"/>
            <w:vAlign w:val="bottom"/>
          </w:tcPr>
          <w:p w14:paraId="54858398" w14:textId="2D987EA5" w:rsidR="00DC75EB" w:rsidRPr="00DC75EB" w:rsidRDefault="00431F98"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Умения</w:t>
            </w:r>
            <w:r w:rsidR="00DC75EB" w:rsidRPr="00DC75EB">
              <w:rPr>
                <w:rFonts w:ascii="Times New Roman" w:eastAsia="Times New Roman" w:hAnsi="Times New Roman" w:cs="Times New Roman"/>
                <w:color w:val="000000"/>
                <w:sz w:val="24"/>
                <w:szCs w:val="24"/>
              </w:rPr>
              <w:t>:</w:t>
            </w:r>
          </w:p>
          <w:p w14:paraId="21164326"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определять состав рабочей документации;</w:t>
            </w:r>
          </w:p>
          <w:p w14:paraId="6E1AD5FA"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производить требуемые расчеты, обоснованно подбирать виды и типы систем холодоснабжения, определять их структуру, технические параметры, состав оборудования;</w:t>
            </w:r>
          </w:p>
          <w:p w14:paraId="168FDB79"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color w:val="000000"/>
                <w:sz w:val="24"/>
                <w:szCs w:val="24"/>
              </w:rPr>
              <w:t>- оформлять проектную документацию: пояснительные записки, архитектурные и планировочные решения, систему электроснабжения, холодоснабжения, технологические решения, проекты организации строительства и монтажа;</w:t>
            </w:r>
          </w:p>
        </w:tc>
      </w:tr>
      <w:tr w:rsidR="00DC75EB" w:rsidRPr="00DC75EB" w14:paraId="3B0EA441" w14:textId="77777777" w:rsidTr="00CE7AE1">
        <w:trPr>
          <w:trHeight w:val="409"/>
        </w:trPr>
        <w:tc>
          <w:tcPr>
            <w:tcW w:w="1227" w:type="pct"/>
            <w:vMerge/>
            <w:tcBorders>
              <w:left w:val="single" w:sz="4" w:space="0" w:color="auto"/>
              <w:right w:val="single" w:sz="4" w:space="0" w:color="auto"/>
            </w:tcBorders>
            <w:shd w:val="clear" w:color="auto" w:fill="FFFFFF" w:themeFill="background1"/>
          </w:tcPr>
          <w:p w14:paraId="5A657E6D"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1276" w:type="pct"/>
            <w:vMerge/>
            <w:tcBorders>
              <w:left w:val="single" w:sz="4" w:space="0" w:color="auto"/>
              <w:right w:val="single" w:sz="4" w:space="0" w:color="auto"/>
            </w:tcBorders>
            <w:shd w:val="clear" w:color="auto" w:fill="FFFFFF" w:themeFill="background1"/>
          </w:tcPr>
          <w:p w14:paraId="02AFF6F0"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2497" w:type="pct"/>
            <w:shd w:val="clear" w:color="auto" w:fill="FFFFFF" w:themeFill="background1"/>
            <w:vAlign w:val="bottom"/>
          </w:tcPr>
          <w:p w14:paraId="33A118C6" w14:textId="3FCF5CAC" w:rsidR="00DC75EB" w:rsidRPr="00DC75EB" w:rsidRDefault="00431F98"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Практический опыт</w:t>
            </w:r>
            <w:r w:rsidR="00DC75EB" w:rsidRPr="00DC75EB">
              <w:rPr>
                <w:rFonts w:ascii="Times New Roman" w:eastAsia="Times New Roman" w:hAnsi="Times New Roman" w:cs="Times New Roman"/>
                <w:color w:val="000000"/>
                <w:sz w:val="24"/>
                <w:szCs w:val="24"/>
              </w:rPr>
              <w:t>:</w:t>
            </w:r>
          </w:p>
          <w:p w14:paraId="464037A0" w14:textId="6092936C"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lastRenderedPageBreak/>
              <w:t>- сбор</w:t>
            </w:r>
            <w:r w:rsidR="000D6F12">
              <w:rPr>
                <w:rFonts w:ascii="Times New Roman" w:eastAsia="Times New Roman" w:hAnsi="Times New Roman" w:cs="Times New Roman"/>
                <w:color w:val="000000"/>
                <w:sz w:val="24"/>
                <w:szCs w:val="24"/>
              </w:rPr>
              <w:t>а</w:t>
            </w:r>
            <w:r w:rsidRPr="00DC75EB">
              <w:rPr>
                <w:rFonts w:ascii="Times New Roman" w:eastAsia="Times New Roman" w:hAnsi="Times New Roman" w:cs="Times New Roman"/>
                <w:color w:val="000000"/>
                <w:sz w:val="24"/>
                <w:szCs w:val="24"/>
              </w:rPr>
              <w:t xml:space="preserve"> информации для разработки технических заданий проектов холодоснабжения, согласовании требований заказчика, планировании этапов разработки проектной документации;</w:t>
            </w:r>
          </w:p>
          <w:p w14:paraId="28A2E1D9" w14:textId="7C7424B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проведени</w:t>
            </w:r>
            <w:r w:rsidR="000D6F12">
              <w:rPr>
                <w:rFonts w:ascii="Times New Roman" w:eastAsia="Times New Roman" w:hAnsi="Times New Roman" w:cs="Times New Roman"/>
                <w:color w:val="000000"/>
                <w:sz w:val="24"/>
                <w:szCs w:val="24"/>
              </w:rPr>
              <w:t>я</w:t>
            </w:r>
            <w:r w:rsidRPr="00DC75EB">
              <w:rPr>
                <w:rFonts w:ascii="Times New Roman" w:eastAsia="Times New Roman" w:hAnsi="Times New Roman" w:cs="Times New Roman"/>
                <w:color w:val="000000"/>
                <w:sz w:val="24"/>
                <w:szCs w:val="24"/>
              </w:rPr>
              <w:t xml:space="preserve"> расчетов технико-экономического обоснования, выборе проектного решения, оформлении проектной документации;</w:t>
            </w:r>
          </w:p>
          <w:p w14:paraId="0BBF0AD1" w14:textId="69A68FE0"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color w:val="000000"/>
                <w:sz w:val="24"/>
                <w:szCs w:val="24"/>
              </w:rPr>
              <w:t>- проверк</w:t>
            </w:r>
            <w:r w:rsidR="000D6F12">
              <w:rPr>
                <w:rFonts w:ascii="Times New Roman" w:eastAsia="Times New Roman" w:hAnsi="Times New Roman" w:cs="Times New Roman"/>
                <w:color w:val="000000"/>
                <w:sz w:val="24"/>
                <w:szCs w:val="24"/>
              </w:rPr>
              <w:t>и</w:t>
            </w:r>
            <w:r w:rsidRPr="00DC75EB">
              <w:rPr>
                <w:rFonts w:ascii="Times New Roman" w:eastAsia="Times New Roman" w:hAnsi="Times New Roman" w:cs="Times New Roman"/>
                <w:color w:val="000000"/>
                <w:sz w:val="24"/>
                <w:szCs w:val="24"/>
              </w:rPr>
              <w:t xml:space="preserve"> и согласовани</w:t>
            </w:r>
            <w:r w:rsidR="000D6F12">
              <w:rPr>
                <w:rFonts w:ascii="Times New Roman" w:eastAsia="Times New Roman" w:hAnsi="Times New Roman" w:cs="Times New Roman"/>
                <w:color w:val="000000"/>
                <w:sz w:val="24"/>
                <w:szCs w:val="24"/>
              </w:rPr>
              <w:t>я</w:t>
            </w:r>
            <w:r w:rsidRPr="00DC75EB">
              <w:rPr>
                <w:rFonts w:ascii="Times New Roman" w:eastAsia="Times New Roman" w:hAnsi="Times New Roman" w:cs="Times New Roman"/>
                <w:color w:val="000000"/>
                <w:sz w:val="24"/>
                <w:szCs w:val="24"/>
              </w:rPr>
              <w:t xml:space="preserve"> проектной документации;</w:t>
            </w:r>
          </w:p>
        </w:tc>
      </w:tr>
      <w:tr w:rsidR="00DC75EB" w:rsidRPr="00DC75EB" w14:paraId="19BA5316" w14:textId="77777777" w:rsidTr="00CE7AE1">
        <w:trPr>
          <w:trHeight w:val="409"/>
        </w:trPr>
        <w:tc>
          <w:tcPr>
            <w:tcW w:w="1227" w:type="pct"/>
            <w:vMerge/>
            <w:tcBorders>
              <w:left w:val="single" w:sz="4" w:space="0" w:color="auto"/>
              <w:right w:val="single" w:sz="4" w:space="0" w:color="auto"/>
            </w:tcBorders>
            <w:shd w:val="clear" w:color="auto" w:fill="FFFFFF" w:themeFill="background1"/>
          </w:tcPr>
          <w:p w14:paraId="3BC03186"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1276" w:type="pct"/>
            <w:vMerge w:val="restart"/>
            <w:tcBorders>
              <w:left w:val="single" w:sz="4" w:space="0" w:color="auto"/>
              <w:right w:val="single" w:sz="4" w:space="0" w:color="auto"/>
            </w:tcBorders>
            <w:shd w:val="clear" w:color="auto" w:fill="FFFFFF" w:themeFill="background1"/>
          </w:tcPr>
          <w:p w14:paraId="5738A856"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ПК 3.3. Проводить испытания нового оборудования, организовывать расчетно-экспериментальную деятельность в ходе разработки новых технологий и технологических процессов при производстве холода</w:t>
            </w:r>
          </w:p>
        </w:tc>
        <w:tc>
          <w:tcPr>
            <w:tcW w:w="2497" w:type="pct"/>
            <w:shd w:val="clear" w:color="auto" w:fill="FFFFFF" w:themeFill="background1"/>
            <w:vAlign w:val="bottom"/>
          </w:tcPr>
          <w:p w14:paraId="339ED019" w14:textId="7E25505A" w:rsidR="00DC75EB" w:rsidRPr="00DC75EB" w:rsidRDefault="00431F98"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Знания</w:t>
            </w:r>
            <w:r w:rsidR="00DC75EB" w:rsidRPr="00DC75EB">
              <w:rPr>
                <w:rFonts w:ascii="Times New Roman" w:eastAsia="Times New Roman" w:hAnsi="Times New Roman" w:cs="Times New Roman"/>
                <w:color w:val="000000"/>
                <w:sz w:val="24"/>
                <w:szCs w:val="24"/>
              </w:rPr>
              <w:t>:</w:t>
            </w:r>
          </w:p>
          <w:p w14:paraId="6EA2154A"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физические явления и процессы, протекающие при производстве холода;</w:t>
            </w:r>
          </w:p>
          <w:p w14:paraId="5B17994A"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взаимосвязь состава и химического строения компонентов современных хладагентов с их техническими характеристиками;</w:t>
            </w:r>
          </w:p>
          <w:p w14:paraId="33608AD1"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color w:val="000000"/>
                <w:sz w:val="24"/>
                <w:szCs w:val="24"/>
              </w:rPr>
              <w:t>- методы расчета параметров работы холодильных машин;</w:t>
            </w:r>
          </w:p>
        </w:tc>
      </w:tr>
      <w:tr w:rsidR="00DC75EB" w:rsidRPr="00DC75EB" w14:paraId="4A01FC75" w14:textId="77777777" w:rsidTr="00CE7AE1">
        <w:trPr>
          <w:trHeight w:val="409"/>
        </w:trPr>
        <w:tc>
          <w:tcPr>
            <w:tcW w:w="1227" w:type="pct"/>
            <w:vMerge/>
            <w:tcBorders>
              <w:left w:val="single" w:sz="4" w:space="0" w:color="auto"/>
              <w:right w:val="single" w:sz="4" w:space="0" w:color="auto"/>
            </w:tcBorders>
            <w:shd w:val="clear" w:color="auto" w:fill="FFFFFF" w:themeFill="background1"/>
          </w:tcPr>
          <w:p w14:paraId="1C1240B2"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1276" w:type="pct"/>
            <w:vMerge/>
            <w:tcBorders>
              <w:left w:val="single" w:sz="4" w:space="0" w:color="auto"/>
              <w:right w:val="single" w:sz="4" w:space="0" w:color="auto"/>
            </w:tcBorders>
            <w:shd w:val="clear" w:color="auto" w:fill="FFFFFF" w:themeFill="background1"/>
          </w:tcPr>
          <w:p w14:paraId="0348AE01"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2497" w:type="pct"/>
            <w:shd w:val="clear" w:color="auto" w:fill="FFFFFF" w:themeFill="background1"/>
            <w:vAlign w:val="bottom"/>
          </w:tcPr>
          <w:p w14:paraId="16481ED4" w14:textId="6B1FD078" w:rsidR="00DC75EB" w:rsidRPr="00DC75EB" w:rsidRDefault="00431F98"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Умения</w:t>
            </w:r>
            <w:r w:rsidR="00DC75EB" w:rsidRPr="00DC75EB">
              <w:rPr>
                <w:rFonts w:ascii="Times New Roman" w:eastAsia="Times New Roman" w:hAnsi="Times New Roman" w:cs="Times New Roman"/>
                <w:color w:val="000000"/>
                <w:sz w:val="24"/>
                <w:szCs w:val="24"/>
              </w:rPr>
              <w:t>:</w:t>
            </w:r>
          </w:p>
          <w:p w14:paraId="67D362EA"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готовить холодильное оборудование и хладагенты к проведению испытаний;</w:t>
            </w:r>
          </w:p>
          <w:p w14:paraId="338688D2"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xml:space="preserve">- проводить исследования параметров холодильного </w:t>
            </w:r>
            <w:proofErr w:type="spellStart"/>
            <w:r w:rsidRPr="00DC75EB">
              <w:rPr>
                <w:rFonts w:ascii="Times New Roman" w:eastAsia="Times New Roman" w:hAnsi="Times New Roman" w:cs="Times New Roman"/>
                <w:color w:val="000000"/>
                <w:sz w:val="24"/>
                <w:szCs w:val="24"/>
              </w:rPr>
              <w:t>оборудованяи</w:t>
            </w:r>
            <w:proofErr w:type="spellEnd"/>
            <w:r w:rsidRPr="00DC75EB">
              <w:rPr>
                <w:rFonts w:ascii="Times New Roman" w:eastAsia="Times New Roman" w:hAnsi="Times New Roman" w:cs="Times New Roman"/>
                <w:color w:val="000000"/>
                <w:sz w:val="24"/>
                <w:szCs w:val="24"/>
              </w:rPr>
              <w:t xml:space="preserve"> и поведения хладагентов;</w:t>
            </w:r>
          </w:p>
          <w:p w14:paraId="4B3BA3A6"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color w:val="000000"/>
                <w:sz w:val="24"/>
                <w:szCs w:val="24"/>
              </w:rPr>
              <w:t>- конструировать детали и узлы холодильных машин, предлагать новые проектные решения;</w:t>
            </w:r>
          </w:p>
        </w:tc>
      </w:tr>
      <w:tr w:rsidR="00DC75EB" w:rsidRPr="00DC75EB" w14:paraId="4B453FB3" w14:textId="77777777" w:rsidTr="00CE7AE1">
        <w:trPr>
          <w:trHeight w:val="409"/>
        </w:trPr>
        <w:tc>
          <w:tcPr>
            <w:tcW w:w="1227" w:type="pct"/>
            <w:vMerge/>
            <w:tcBorders>
              <w:left w:val="single" w:sz="4" w:space="0" w:color="auto"/>
              <w:right w:val="single" w:sz="4" w:space="0" w:color="auto"/>
            </w:tcBorders>
            <w:shd w:val="clear" w:color="auto" w:fill="FFFFFF" w:themeFill="background1"/>
          </w:tcPr>
          <w:p w14:paraId="493EF696"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1276" w:type="pct"/>
            <w:vMerge/>
            <w:tcBorders>
              <w:left w:val="single" w:sz="4" w:space="0" w:color="auto"/>
              <w:right w:val="single" w:sz="4" w:space="0" w:color="auto"/>
            </w:tcBorders>
            <w:shd w:val="clear" w:color="auto" w:fill="FFFFFF" w:themeFill="background1"/>
          </w:tcPr>
          <w:p w14:paraId="0F86A96B"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2497" w:type="pct"/>
            <w:shd w:val="clear" w:color="auto" w:fill="FFFFFF" w:themeFill="background1"/>
            <w:vAlign w:val="bottom"/>
          </w:tcPr>
          <w:p w14:paraId="3C1E27F1" w14:textId="08F899B0" w:rsidR="00DC75EB" w:rsidRPr="00DC75EB" w:rsidRDefault="00431F98"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Практический опыт</w:t>
            </w:r>
            <w:r w:rsidR="00DC75EB" w:rsidRPr="00DC75EB">
              <w:rPr>
                <w:rFonts w:ascii="Times New Roman" w:eastAsia="Times New Roman" w:hAnsi="Times New Roman" w:cs="Times New Roman"/>
                <w:color w:val="000000"/>
                <w:sz w:val="24"/>
                <w:szCs w:val="24"/>
              </w:rPr>
              <w:t>:</w:t>
            </w:r>
          </w:p>
          <w:p w14:paraId="6BEF199F" w14:textId="7D357E3E"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проведени</w:t>
            </w:r>
            <w:r w:rsidR="000D6F12">
              <w:rPr>
                <w:rFonts w:ascii="Times New Roman" w:eastAsia="Times New Roman" w:hAnsi="Times New Roman" w:cs="Times New Roman"/>
                <w:color w:val="000000"/>
                <w:sz w:val="24"/>
                <w:szCs w:val="24"/>
              </w:rPr>
              <w:t>я</w:t>
            </w:r>
            <w:r w:rsidRPr="00DC75EB">
              <w:rPr>
                <w:rFonts w:ascii="Times New Roman" w:eastAsia="Times New Roman" w:hAnsi="Times New Roman" w:cs="Times New Roman"/>
                <w:color w:val="000000"/>
                <w:sz w:val="24"/>
                <w:szCs w:val="24"/>
              </w:rPr>
              <w:t xml:space="preserve"> подготовки исследований параметров работы холодильного оборудования и свойств хладагентов;</w:t>
            </w:r>
          </w:p>
          <w:p w14:paraId="4EB6D721" w14:textId="71C1B3C4"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проведени</w:t>
            </w:r>
            <w:r w:rsidR="000D6F12">
              <w:rPr>
                <w:rFonts w:ascii="Times New Roman" w:eastAsia="Times New Roman" w:hAnsi="Times New Roman" w:cs="Times New Roman"/>
                <w:color w:val="000000"/>
                <w:sz w:val="24"/>
                <w:szCs w:val="24"/>
              </w:rPr>
              <w:t>я</w:t>
            </w:r>
            <w:r w:rsidRPr="00DC75EB">
              <w:rPr>
                <w:rFonts w:ascii="Times New Roman" w:eastAsia="Times New Roman" w:hAnsi="Times New Roman" w:cs="Times New Roman"/>
                <w:color w:val="000000"/>
                <w:sz w:val="24"/>
                <w:szCs w:val="24"/>
              </w:rPr>
              <w:t xml:space="preserve"> исследований параметров холодильного оборудования, свойств и поведения хладагентов, оценки и оформления результатов наблюдений;</w:t>
            </w:r>
          </w:p>
          <w:p w14:paraId="5767FC41" w14:textId="2313D2BD"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color w:val="000000"/>
                <w:sz w:val="24"/>
                <w:szCs w:val="24"/>
              </w:rPr>
              <w:t>- проектировани</w:t>
            </w:r>
            <w:r w:rsidR="000D6F12">
              <w:rPr>
                <w:rFonts w:ascii="Times New Roman" w:eastAsia="Times New Roman" w:hAnsi="Times New Roman" w:cs="Times New Roman"/>
                <w:color w:val="000000"/>
                <w:sz w:val="24"/>
                <w:szCs w:val="24"/>
              </w:rPr>
              <w:t>я</w:t>
            </w:r>
            <w:r w:rsidRPr="00DC75EB">
              <w:rPr>
                <w:rFonts w:ascii="Times New Roman" w:eastAsia="Times New Roman" w:hAnsi="Times New Roman" w:cs="Times New Roman"/>
                <w:color w:val="000000"/>
                <w:sz w:val="24"/>
                <w:szCs w:val="24"/>
              </w:rPr>
              <w:t xml:space="preserve"> новых холодильных установок;</w:t>
            </w:r>
          </w:p>
        </w:tc>
      </w:tr>
      <w:tr w:rsidR="00DC75EB" w:rsidRPr="00DC75EB" w14:paraId="34A28A15" w14:textId="77777777" w:rsidTr="00CE7AE1">
        <w:trPr>
          <w:trHeight w:val="409"/>
        </w:trPr>
        <w:tc>
          <w:tcPr>
            <w:tcW w:w="1227" w:type="pct"/>
            <w:vMerge/>
            <w:tcBorders>
              <w:left w:val="single" w:sz="4" w:space="0" w:color="auto"/>
              <w:right w:val="single" w:sz="4" w:space="0" w:color="auto"/>
            </w:tcBorders>
            <w:shd w:val="clear" w:color="auto" w:fill="FFFFFF" w:themeFill="background1"/>
          </w:tcPr>
          <w:p w14:paraId="3AA99A0F"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1276" w:type="pct"/>
            <w:vMerge w:val="restart"/>
            <w:tcBorders>
              <w:left w:val="single" w:sz="4" w:space="0" w:color="auto"/>
              <w:right w:val="single" w:sz="4" w:space="0" w:color="auto"/>
            </w:tcBorders>
            <w:shd w:val="clear" w:color="auto" w:fill="FFFFFF" w:themeFill="background1"/>
          </w:tcPr>
          <w:p w14:paraId="1787F7BC"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ПК 3.4. Оформлять результаты конструкторской и исследовательской деятельности</w:t>
            </w:r>
          </w:p>
        </w:tc>
        <w:tc>
          <w:tcPr>
            <w:tcW w:w="2497" w:type="pct"/>
            <w:shd w:val="clear" w:color="auto" w:fill="FFFFFF" w:themeFill="background1"/>
            <w:vAlign w:val="bottom"/>
          </w:tcPr>
          <w:p w14:paraId="5637A94F" w14:textId="26BDC5E5" w:rsidR="00DC75EB" w:rsidRPr="00DC75EB" w:rsidRDefault="00431F98"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Знания</w:t>
            </w:r>
            <w:r w:rsidR="00DC75EB" w:rsidRPr="00DC75EB">
              <w:rPr>
                <w:rFonts w:ascii="Times New Roman" w:eastAsia="Times New Roman" w:hAnsi="Times New Roman" w:cs="Times New Roman"/>
                <w:color w:val="000000"/>
                <w:sz w:val="24"/>
                <w:szCs w:val="24"/>
              </w:rPr>
              <w:t>:</w:t>
            </w:r>
          </w:p>
          <w:p w14:paraId="30671683"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xml:space="preserve">- состав, структуру, требования к </w:t>
            </w:r>
            <w:proofErr w:type="spellStart"/>
            <w:r w:rsidRPr="00DC75EB">
              <w:rPr>
                <w:rFonts w:ascii="Times New Roman" w:eastAsia="Times New Roman" w:hAnsi="Times New Roman" w:cs="Times New Roman"/>
                <w:color w:val="000000"/>
                <w:sz w:val="24"/>
                <w:szCs w:val="24"/>
              </w:rPr>
              <w:t>оформелению</w:t>
            </w:r>
            <w:proofErr w:type="spellEnd"/>
            <w:r w:rsidRPr="00DC75EB">
              <w:rPr>
                <w:rFonts w:ascii="Times New Roman" w:eastAsia="Times New Roman" w:hAnsi="Times New Roman" w:cs="Times New Roman"/>
                <w:color w:val="000000"/>
                <w:sz w:val="24"/>
                <w:szCs w:val="24"/>
              </w:rPr>
              <w:t xml:space="preserve"> конструкторской документации и результатов исследовательской деятельности;</w:t>
            </w:r>
          </w:p>
          <w:p w14:paraId="7DD77F1F"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интерфейс и алгоритмы работы в пакетах профессиональных прикладных программ моделирования, расчета и статистического анализа процессов производства холода;</w:t>
            </w:r>
          </w:p>
          <w:p w14:paraId="4F34B8CE"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color w:val="000000"/>
                <w:sz w:val="24"/>
                <w:szCs w:val="24"/>
              </w:rPr>
              <w:t xml:space="preserve">- принципы публикации и обсуждения </w:t>
            </w:r>
            <w:r w:rsidRPr="00DC75EB">
              <w:rPr>
                <w:rFonts w:ascii="Times New Roman" w:eastAsia="Times New Roman" w:hAnsi="Times New Roman" w:cs="Times New Roman"/>
                <w:color w:val="000000"/>
                <w:sz w:val="24"/>
                <w:szCs w:val="24"/>
              </w:rPr>
              <w:lastRenderedPageBreak/>
              <w:t xml:space="preserve">научных отчетов, планирования исследований на основании полученных </w:t>
            </w:r>
            <w:proofErr w:type="spellStart"/>
            <w:r w:rsidRPr="00DC75EB">
              <w:rPr>
                <w:rFonts w:ascii="Times New Roman" w:eastAsia="Times New Roman" w:hAnsi="Times New Roman" w:cs="Times New Roman"/>
                <w:color w:val="000000"/>
                <w:sz w:val="24"/>
                <w:szCs w:val="24"/>
              </w:rPr>
              <w:t>резульатов</w:t>
            </w:r>
            <w:proofErr w:type="spellEnd"/>
            <w:r w:rsidRPr="00DC75EB">
              <w:rPr>
                <w:rFonts w:ascii="Times New Roman" w:eastAsia="Times New Roman" w:hAnsi="Times New Roman" w:cs="Times New Roman"/>
                <w:color w:val="000000"/>
                <w:sz w:val="24"/>
                <w:szCs w:val="24"/>
              </w:rPr>
              <w:t xml:space="preserve"> и конструктивной критики научного сообщества;</w:t>
            </w:r>
          </w:p>
        </w:tc>
      </w:tr>
      <w:tr w:rsidR="00DC75EB" w:rsidRPr="00DC75EB" w14:paraId="1407FD5E" w14:textId="77777777" w:rsidTr="00CE7AE1">
        <w:trPr>
          <w:trHeight w:val="409"/>
        </w:trPr>
        <w:tc>
          <w:tcPr>
            <w:tcW w:w="1227" w:type="pct"/>
            <w:vMerge/>
            <w:tcBorders>
              <w:left w:val="single" w:sz="4" w:space="0" w:color="auto"/>
              <w:right w:val="single" w:sz="4" w:space="0" w:color="auto"/>
            </w:tcBorders>
            <w:shd w:val="clear" w:color="auto" w:fill="FFFFFF" w:themeFill="background1"/>
          </w:tcPr>
          <w:p w14:paraId="5A9819E6"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1276" w:type="pct"/>
            <w:vMerge/>
            <w:tcBorders>
              <w:left w:val="single" w:sz="4" w:space="0" w:color="auto"/>
              <w:right w:val="single" w:sz="4" w:space="0" w:color="auto"/>
            </w:tcBorders>
            <w:shd w:val="clear" w:color="auto" w:fill="FFFFFF" w:themeFill="background1"/>
          </w:tcPr>
          <w:p w14:paraId="18267755"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2497" w:type="pct"/>
            <w:shd w:val="clear" w:color="auto" w:fill="FFFFFF" w:themeFill="background1"/>
            <w:vAlign w:val="bottom"/>
          </w:tcPr>
          <w:p w14:paraId="16BCA523" w14:textId="561F2F87" w:rsidR="00DC75EB" w:rsidRPr="00DC75EB" w:rsidRDefault="00431F98"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Умения</w:t>
            </w:r>
            <w:r w:rsidR="00DC75EB" w:rsidRPr="00DC75EB">
              <w:rPr>
                <w:rFonts w:ascii="Times New Roman" w:eastAsia="Times New Roman" w:hAnsi="Times New Roman" w:cs="Times New Roman"/>
                <w:color w:val="000000"/>
                <w:sz w:val="24"/>
                <w:szCs w:val="24"/>
              </w:rPr>
              <w:t>:</w:t>
            </w:r>
          </w:p>
          <w:p w14:paraId="5E17FE77"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оформлять результаты конструкторской и исследовательской деятельности;</w:t>
            </w:r>
          </w:p>
          <w:p w14:paraId="5989F166" w14:textId="014A5860"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xml:space="preserve">- пользоваться пакетами прикладных программ для моделирования и расчета </w:t>
            </w:r>
            <w:r w:rsidR="00645E0B" w:rsidRPr="00DC75EB">
              <w:rPr>
                <w:rFonts w:ascii="Times New Roman" w:eastAsia="Times New Roman" w:hAnsi="Times New Roman" w:cs="Times New Roman"/>
                <w:color w:val="000000"/>
                <w:sz w:val="24"/>
                <w:szCs w:val="24"/>
              </w:rPr>
              <w:t>параметров</w:t>
            </w:r>
            <w:r w:rsidRPr="00DC75EB">
              <w:rPr>
                <w:rFonts w:ascii="Times New Roman" w:eastAsia="Times New Roman" w:hAnsi="Times New Roman" w:cs="Times New Roman"/>
                <w:color w:val="000000"/>
                <w:sz w:val="24"/>
                <w:szCs w:val="24"/>
              </w:rPr>
              <w:t xml:space="preserve"> процессов производства холода;</w:t>
            </w:r>
          </w:p>
          <w:p w14:paraId="1BFEAB8D" w14:textId="3D62A898"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color w:val="000000"/>
                <w:sz w:val="24"/>
                <w:szCs w:val="24"/>
              </w:rPr>
              <w:t xml:space="preserve">- вести обсуждение, защиту и развитие результатов исследовательской и </w:t>
            </w:r>
            <w:r w:rsidR="00645E0B" w:rsidRPr="00DC75EB">
              <w:rPr>
                <w:rFonts w:ascii="Times New Roman" w:eastAsia="Times New Roman" w:hAnsi="Times New Roman" w:cs="Times New Roman"/>
                <w:color w:val="000000"/>
                <w:sz w:val="24"/>
                <w:szCs w:val="24"/>
              </w:rPr>
              <w:t>конструкторской</w:t>
            </w:r>
            <w:r w:rsidRPr="00DC75EB">
              <w:rPr>
                <w:rFonts w:ascii="Times New Roman" w:eastAsia="Times New Roman" w:hAnsi="Times New Roman" w:cs="Times New Roman"/>
                <w:color w:val="000000"/>
                <w:sz w:val="24"/>
                <w:szCs w:val="24"/>
              </w:rPr>
              <w:t xml:space="preserve"> деятельности;</w:t>
            </w:r>
          </w:p>
        </w:tc>
      </w:tr>
      <w:tr w:rsidR="00DC75EB" w:rsidRPr="00DC75EB" w14:paraId="4A318B2B" w14:textId="77777777" w:rsidTr="00CE7AE1">
        <w:trPr>
          <w:trHeight w:val="409"/>
        </w:trPr>
        <w:tc>
          <w:tcPr>
            <w:tcW w:w="1227" w:type="pct"/>
            <w:vMerge/>
            <w:tcBorders>
              <w:left w:val="single" w:sz="4" w:space="0" w:color="auto"/>
              <w:right w:val="single" w:sz="4" w:space="0" w:color="auto"/>
            </w:tcBorders>
            <w:shd w:val="clear" w:color="auto" w:fill="FFFFFF" w:themeFill="background1"/>
          </w:tcPr>
          <w:p w14:paraId="118FBB05"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1276" w:type="pct"/>
            <w:vMerge/>
            <w:tcBorders>
              <w:left w:val="single" w:sz="4" w:space="0" w:color="auto"/>
              <w:right w:val="single" w:sz="4" w:space="0" w:color="auto"/>
            </w:tcBorders>
            <w:shd w:val="clear" w:color="auto" w:fill="FFFFFF" w:themeFill="background1"/>
          </w:tcPr>
          <w:p w14:paraId="52066750"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2497" w:type="pct"/>
            <w:shd w:val="clear" w:color="auto" w:fill="FFFFFF" w:themeFill="background1"/>
            <w:vAlign w:val="bottom"/>
          </w:tcPr>
          <w:p w14:paraId="5AB64040" w14:textId="037057B7" w:rsidR="00DC75EB" w:rsidRPr="00DC75EB" w:rsidRDefault="00431F98"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Практический опыт</w:t>
            </w:r>
            <w:r w:rsidR="00DC75EB" w:rsidRPr="00DC75EB">
              <w:rPr>
                <w:rFonts w:ascii="Times New Roman" w:eastAsia="Times New Roman" w:hAnsi="Times New Roman" w:cs="Times New Roman"/>
                <w:color w:val="000000"/>
                <w:sz w:val="24"/>
                <w:szCs w:val="24"/>
              </w:rPr>
              <w:t>:</w:t>
            </w:r>
          </w:p>
          <w:p w14:paraId="1CCBCF70" w14:textId="6EAD0FE3"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оформлени</w:t>
            </w:r>
            <w:r w:rsidR="000D6F12">
              <w:rPr>
                <w:rFonts w:ascii="Times New Roman" w:eastAsia="Times New Roman" w:hAnsi="Times New Roman" w:cs="Times New Roman"/>
                <w:color w:val="000000"/>
                <w:sz w:val="24"/>
                <w:szCs w:val="24"/>
              </w:rPr>
              <w:t>я</w:t>
            </w:r>
            <w:r w:rsidRPr="00DC75EB">
              <w:rPr>
                <w:rFonts w:ascii="Times New Roman" w:eastAsia="Times New Roman" w:hAnsi="Times New Roman" w:cs="Times New Roman"/>
                <w:color w:val="000000"/>
                <w:sz w:val="24"/>
                <w:szCs w:val="24"/>
              </w:rPr>
              <w:t xml:space="preserve"> конструкторской документации и научных отчетов;</w:t>
            </w:r>
          </w:p>
          <w:p w14:paraId="51E1BCA6" w14:textId="60FDE9B5"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использовани</w:t>
            </w:r>
            <w:r w:rsidR="000D6F12">
              <w:rPr>
                <w:rFonts w:ascii="Times New Roman" w:eastAsia="Times New Roman" w:hAnsi="Times New Roman" w:cs="Times New Roman"/>
                <w:color w:val="000000"/>
                <w:sz w:val="24"/>
                <w:szCs w:val="24"/>
              </w:rPr>
              <w:t>я</w:t>
            </w:r>
            <w:r w:rsidRPr="00DC75EB">
              <w:rPr>
                <w:rFonts w:ascii="Times New Roman" w:eastAsia="Times New Roman" w:hAnsi="Times New Roman" w:cs="Times New Roman"/>
                <w:color w:val="000000"/>
                <w:sz w:val="24"/>
                <w:szCs w:val="24"/>
              </w:rPr>
              <w:t xml:space="preserve"> прикладных программ;</w:t>
            </w:r>
          </w:p>
          <w:p w14:paraId="5C0F18A6" w14:textId="589D4AE4"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color w:val="000000"/>
                <w:sz w:val="24"/>
                <w:szCs w:val="24"/>
              </w:rPr>
              <w:t>- публикации, обсуждени</w:t>
            </w:r>
            <w:r w:rsidR="000D6F12">
              <w:rPr>
                <w:rFonts w:ascii="Times New Roman" w:eastAsia="Times New Roman" w:hAnsi="Times New Roman" w:cs="Times New Roman"/>
                <w:color w:val="000000"/>
                <w:sz w:val="24"/>
                <w:szCs w:val="24"/>
              </w:rPr>
              <w:t>я</w:t>
            </w:r>
            <w:r w:rsidRPr="00DC75EB">
              <w:rPr>
                <w:rFonts w:ascii="Times New Roman" w:eastAsia="Times New Roman" w:hAnsi="Times New Roman" w:cs="Times New Roman"/>
                <w:color w:val="000000"/>
                <w:sz w:val="24"/>
                <w:szCs w:val="24"/>
              </w:rPr>
              <w:t xml:space="preserve"> результатов и планировани</w:t>
            </w:r>
            <w:r w:rsidR="000D6F12">
              <w:rPr>
                <w:rFonts w:ascii="Times New Roman" w:eastAsia="Times New Roman" w:hAnsi="Times New Roman" w:cs="Times New Roman"/>
                <w:color w:val="000000"/>
                <w:sz w:val="24"/>
                <w:szCs w:val="24"/>
              </w:rPr>
              <w:t>я</w:t>
            </w:r>
            <w:r w:rsidRPr="00DC75EB">
              <w:rPr>
                <w:rFonts w:ascii="Times New Roman" w:eastAsia="Times New Roman" w:hAnsi="Times New Roman" w:cs="Times New Roman"/>
                <w:color w:val="000000"/>
                <w:sz w:val="24"/>
                <w:szCs w:val="24"/>
              </w:rPr>
              <w:t xml:space="preserve"> исследовательской деятельности;</w:t>
            </w:r>
          </w:p>
        </w:tc>
      </w:tr>
      <w:tr w:rsidR="00DC75EB" w:rsidRPr="00DC75EB" w14:paraId="202B91C3" w14:textId="77777777" w:rsidTr="00CE7AE1">
        <w:trPr>
          <w:trHeight w:val="409"/>
        </w:trPr>
        <w:tc>
          <w:tcPr>
            <w:tcW w:w="1227" w:type="pct"/>
            <w:vMerge w:val="restart"/>
            <w:tcBorders>
              <w:left w:val="single" w:sz="4" w:space="0" w:color="auto"/>
              <w:right w:val="single" w:sz="4" w:space="0" w:color="auto"/>
            </w:tcBorders>
            <w:shd w:val="clear" w:color="auto" w:fill="FFFFFF" w:themeFill="background1"/>
          </w:tcPr>
          <w:p w14:paraId="69B4DBEB"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ВД 4.</w:t>
            </w:r>
          </w:p>
          <w:p w14:paraId="5A65A468"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Ведение процессов по монтажу, пусконаладке, технической эксплуатации и ремонту </w:t>
            </w:r>
            <w:proofErr w:type="spellStart"/>
            <w:r w:rsidRPr="00DC75EB">
              <w:rPr>
                <w:rFonts w:ascii="Times New Roman" w:eastAsia="Times New Roman" w:hAnsi="Times New Roman" w:cs="Times New Roman"/>
                <w:sz w:val="24"/>
                <w:szCs w:val="24"/>
                <w:lang w:eastAsia="ru-RU"/>
              </w:rPr>
              <w:t>теплонасосного</w:t>
            </w:r>
            <w:proofErr w:type="spellEnd"/>
            <w:r w:rsidRPr="00DC75EB">
              <w:rPr>
                <w:rFonts w:ascii="Times New Roman" w:eastAsia="Times New Roman" w:hAnsi="Times New Roman" w:cs="Times New Roman"/>
                <w:sz w:val="24"/>
                <w:szCs w:val="24"/>
                <w:lang w:eastAsia="ru-RU"/>
              </w:rPr>
              <w:t xml:space="preserve"> оборудования (по выбору)</w:t>
            </w:r>
          </w:p>
        </w:tc>
        <w:tc>
          <w:tcPr>
            <w:tcW w:w="1276" w:type="pct"/>
            <w:vMerge w:val="restart"/>
            <w:tcBorders>
              <w:left w:val="single" w:sz="4" w:space="0" w:color="auto"/>
              <w:right w:val="single" w:sz="4" w:space="0" w:color="auto"/>
            </w:tcBorders>
            <w:shd w:val="clear" w:color="auto" w:fill="FFFFFF" w:themeFill="background1"/>
          </w:tcPr>
          <w:p w14:paraId="0861020D"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ПК 4.1. Организовывать и осуществлять техническую эксплуатацию </w:t>
            </w:r>
            <w:proofErr w:type="spellStart"/>
            <w:r w:rsidRPr="00DC75EB">
              <w:rPr>
                <w:rFonts w:ascii="Times New Roman" w:eastAsia="Times New Roman" w:hAnsi="Times New Roman" w:cs="Times New Roman"/>
                <w:sz w:val="24"/>
                <w:szCs w:val="24"/>
                <w:lang w:eastAsia="ru-RU"/>
              </w:rPr>
              <w:t>теплонасосного</w:t>
            </w:r>
            <w:proofErr w:type="spellEnd"/>
            <w:r w:rsidRPr="00DC75EB">
              <w:rPr>
                <w:rFonts w:ascii="Times New Roman" w:eastAsia="Times New Roman" w:hAnsi="Times New Roman" w:cs="Times New Roman"/>
                <w:sz w:val="24"/>
                <w:szCs w:val="24"/>
                <w:lang w:eastAsia="ru-RU"/>
              </w:rPr>
              <w:t xml:space="preserve"> оборудования</w:t>
            </w:r>
          </w:p>
        </w:tc>
        <w:tc>
          <w:tcPr>
            <w:tcW w:w="2497" w:type="pct"/>
            <w:shd w:val="clear" w:color="auto" w:fill="FFFFFF" w:themeFill="background1"/>
            <w:vAlign w:val="bottom"/>
          </w:tcPr>
          <w:p w14:paraId="0C985F27" w14:textId="77A802C1" w:rsidR="00DC75EB" w:rsidRPr="00DC75EB" w:rsidRDefault="00431F98"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Знания</w:t>
            </w:r>
            <w:r w:rsidR="00DC75EB" w:rsidRPr="00DC75EB">
              <w:rPr>
                <w:rFonts w:ascii="Times New Roman" w:eastAsia="Times New Roman" w:hAnsi="Times New Roman" w:cs="Times New Roman"/>
                <w:color w:val="000000"/>
                <w:sz w:val="24"/>
                <w:szCs w:val="24"/>
              </w:rPr>
              <w:t>:</w:t>
            </w:r>
          </w:p>
          <w:p w14:paraId="4C871802"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xml:space="preserve">- устройство и принцип действия </w:t>
            </w:r>
            <w:proofErr w:type="spellStart"/>
            <w:r w:rsidRPr="00DC75EB">
              <w:rPr>
                <w:rFonts w:ascii="Times New Roman" w:eastAsia="Times New Roman" w:hAnsi="Times New Roman" w:cs="Times New Roman"/>
                <w:color w:val="000000"/>
                <w:sz w:val="24"/>
                <w:szCs w:val="24"/>
              </w:rPr>
              <w:t>теплонасосных</w:t>
            </w:r>
            <w:proofErr w:type="spellEnd"/>
            <w:r w:rsidRPr="00DC75EB">
              <w:rPr>
                <w:rFonts w:ascii="Times New Roman" w:eastAsia="Times New Roman" w:hAnsi="Times New Roman" w:cs="Times New Roman"/>
                <w:color w:val="000000"/>
                <w:sz w:val="24"/>
                <w:szCs w:val="24"/>
              </w:rPr>
              <w:t xml:space="preserve"> установок и систем;</w:t>
            </w:r>
          </w:p>
          <w:p w14:paraId="75B0F172"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color w:val="000000"/>
                <w:sz w:val="24"/>
                <w:szCs w:val="24"/>
              </w:rPr>
              <w:t xml:space="preserve">- задачи и цели технической эксплуатации и обслуживания </w:t>
            </w:r>
            <w:proofErr w:type="spellStart"/>
            <w:r w:rsidRPr="00DC75EB">
              <w:rPr>
                <w:rFonts w:ascii="Times New Roman" w:eastAsia="Times New Roman" w:hAnsi="Times New Roman" w:cs="Times New Roman"/>
                <w:color w:val="000000"/>
                <w:sz w:val="24"/>
                <w:szCs w:val="24"/>
              </w:rPr>
              <w:t>теплонасосных</w:t>
            </w:r>
            <w:proofErr w:type="spellEnd"/>
            <w:r w:rsidRPr="00DC75EB">
              <w:rPr>
                <w:rFonts w:ascii="Times New Roman" w:eastAsia="Times New Roman" w:hAnsi="Times New Roman" w:cs="Times New Roman"/>
                <w:color w:val="000000"/>
                <w:sz w:val="24"/>
                <w:szCs w:val="24"/>
              </w:rPr>
              <w:t xml:space="preserve"> установок и систем;</w:t>
            </w:r>
          </w:p>
        </w:tc>
      </w:tr>
      <w:tr w:rsidR="00DC75EB" w:rsidRPr="00DC75EB" w14:paraId="0F15CAFB" w14:textId="77777777" w:rsidTr="00CE7AE1">
        <w:trPr>
          <w:trHeight w:val="409"/>
        </w:trPr>
        <w:tc>
          <w:tcPr>
            <w:tcW w:w="1227" w:type="pct"/>
            <w:vMerge/>
            <w:tcBorders>
              <w:left w:val="single" w:sz="4" w:space="0" w:color="auto"/>
              <w:right w:val="single" w:sz="4" w:space="0" w:color="auto"/>
            </w:tcBorders>
            <w:shd w:val="clear" w:color="auto" w:fill="FFFFFF" w:themeFill="background1"/>
          </w:tcPr>
          <w:p w14:paraId="42839652"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1276" w:type="pct"/>
            <w:vMerge/>
            <w:tcBorders>
              <w:left w:val="single" w:sz="4" w:space="0" w:color="auto"/>
              <w:right w:val="single" w:sz="4" w:space="0" w:color="auto"/>
            </w:tcBorders>
            <w:shd w:val="clear" w:color="auto" w:fill="FFFFFF" w:themeFill="background1"/>
          </w:tcPr>
          <w:p w14:paraId="4D2A8F45"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2497" w:type="pct"/>
            <w:shd w:val="clear" w:color="auto" w:fill="FFFFFF" w:themeFill="background1"/>
            <w:vAlign w:val="bottom"/>
          </w:tcPr>
          <w:p w14:paraId="74C72ED8" w14:textId="185C0C9B" w:rsidR="00DC75EB" w:rsidRPr="00DC75EB" w:rsidRDefault="00431F98"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Умения</w:t>
            </w:r>
            <w:r w:rsidR="00DC75EB" w:rsidRPr="00DC75EB">
              <w:rPr>
                <w:rFonts w:ascii="Times New Roman" w:eastAsia="Times New Roman" w:hAnsi="Times New Roman" w:cs="Times New Roman"/>
                <w:color w:val="000000"/>
                <w:sz w:val="24"/>
                <w:szCs w:val="24"/>
              </w:rPr>
              <w:t>:</w:t>
            </w:r>
          </w:p>
          <w:p w14:paraId="185CFA13"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xml:space="preserve">- осуществлять техническую эксплуатацию и обслуживание </w:t>
            </w:r>
            <w:proofErr w:type="spellStart"/>
            <w:r w:rsidRPr="00DC75EB">
              <w:rPr>
                <w:rFonts w:ascii="Times New Roman" w:eastAsia="Times New Roman" w:hAnsi="Times New Roman" w:cs="Times New Roman"/>
                <w:color w:val="000000"/>
                <w:sz w:val="24"/>
                <w:szCs w:val="24"/>
              </w:rPr>
              <w:t>теплонасосных</w:t>
            </w:r>
            <w:proofErr w:type="spellEnd"/>
            <w:r w:rsidRPr="00DC75EB">
              <w:rPr>
                <w:rFonts w:ascii="Times New Roman" w:eastAsia="Times New Roman" w:hAnsi="Times New Roman" w:cs="Times New Roman"/>
                <w:color w:val="000000"/>
                <w:sz w:val="24"/>
                <w:szCs w:val="24"/>
              </w:rPr>
              <w:t xml:space="preserve"> установок и систем;</w:t>
            </w:r>
          </w:p>
          <w:p w14:paraId="41F26A11"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xml:space="preserve">- выбирать технологический режим работы </w:t>
            </w:r>
            <w:proofErr w:type="spellStart"/>
            <w:r w:rsidRPr="00DC75EB">
              <w:rPr>
                <w:rFonts w:ascii="Times New Roman" w:eastAsia="Times New Roman" w:hAnsi="Times New Roman" w:cs="Times New Roman"/>
                <w:color w:val="000000"/>
                <w:sz w:val="24"/>
                <w:szCs w:val="24"/>
              </w:rPr>
              <w:t>теплонасосных</w:t>
            </w:r>
            <w:proofErr w:type="spellEnd"/>
            <w:r w:rsidRPr="00DC75EB">
              <w:rPr>
                <w:rFonts w:ascii="Times New Roman" w:eastAsia="Times New Roman" w:hAnsi="Times New Roman" w:cs="Times New Roman"/>
                <w:color w:val="000000"/>
                <w:sz w:val="24"/>
                <w:szCs w:val="24"/>
              </w:rPr>
              <w:t xml:space="preserve"> установок и систем;</w:t>
            </w:r>
          </w:p>
          <w:p w14:paraId="0BDBECBD" w14:textId="0CEAA56D"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color w:val="000000"/>
                <w:sz w:val="24"/>
                <w:szCs w:val="24"/>
              </w:rPr>
              <w:t>- выполнять заправку системы правильным типом и необходимым количеством хладагента для эффективной работы;</w:t>
            </w:r>
          </w:p>
        </w:tc>
      </w:tr>
      <w:tr w:rsidR="00DC75EB" w:rsidRPr="00DC75EB" w14:paraId="4E6EFFE4" w14:textId="77777777" w:rsidTr="00CE7AE1">
        <w:trPr>
          <w:trHeight w:val="409"/>
        </w:trPr>
        <w:tc>
          <w:tcPr>
            <w:tcW w:w="1227" w:type="pct"/>
            <w:vMerge/>
            <w:tcBorders>
              <w:left w:val="single" w:sz="4" w:space="0" w:color="auto"/>
              <w:right w:val="single" w:sz="4" w:space="0" w:color="auto"/>
            </w:tcBorders>
            <w:shd w:val="clear" w:color="auto" w:fill="FFFFFF" w:themeFill="background1"/>
          </w:tcPr>
          <w:p w14:paraId="5218BB20"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1276" w:type="pct"/>
            <w:vMerge/>
            <w:tcBorders>
              <w:left w:val="single" w:sz="4" w:space="0" w:color="auto"/>
              <w:right w:val="single" w:sz="4" w:space="0" w:color="auto"/>
            </w:tcBorders>
            <w:shd w:val="clear" w:color="auto" w:fill="FFFFFF" w:themeFill="background1"/>
          </w:tcPr>
          <w:p w14:paraId="19CFA075"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2497" w:type="pct"/>
            <w:shd w:val="clear" w:color="auto" w:fill="FFFFFF" w:themeFill="background1"/>
            <w:vAlign w:val="bottom"/>
          </w:tcPr>
          <w:p w14:paraId="4D4B5636" w14:textId="780DAED9" w:rsidR="00DC75EB" w:rsidRPr="00DC75EB" w:rsidRDefault="00431F98"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Практический опыт</w:t>
            </w:r>
            <w:r w:rsidR="00DC75EB" w:rsidRPr="00DC75EB">
              <w:rPr>
                <w:rFonts w:ascii="Times New Roman" w:eastAsia="Times New Roman" w:hAnsi="Times New Roman" w:cs="Times New Roman"/>
                <w:color w:val="000000"/>
                <w:sz w:val="24"/>
                <w:szCs w:val="24"/>
              </w:rPr>
              <w:t>:</w:t>
            </w:r>
          </w:p>
          <w:p w14:paraId="5E3727D0" w14:textId="6094CD0A"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планировани</w:t>
            </w:r>
            <w:r w:rsidR="000D6F12">
              <w:rPr>
                <w:rFonts w:ascii="Times New Roman" w:eastAsia="Times New Roman" w:hAnsi="Times New Roman" w:cs="Times New Roman"/>
                <w:color w:val="000000"/>
                <w:sz w:val="24"/>
                <w:szCs w:val="24"/>
              </w:rPr>
              <w:t>я</w:t>
            </w:r>
            <w:r w:rsidRPr="00DC75EB">
              <w:rPr>
                <w:rFonts w:ascii="Times New Roman" w:eastAsia="Times New Roman" w:hAnsi="Times New Roman" w:cs="Times New Roman"/>
                <w:color w:val="000000"/>
                <w:sz w:val="24"/>
                <w:szCs w:val="24"/>
              </w:rPr>
              <w:t xml:space="preserve"> работ структурного подразделения по технической эксплуатации и обслуживанию </w:t>
            </w:r>
            <w:proofErr w:type="spellStart"/>
            <w:r w:rsidRPr="00DC75EB">
              <w:rPr>
                <w:rFonts w:ascii="Times New Roman" w:eastAsia="Times New Roman" w:hAnsi="Times New Roman" w:cs="Times New Roman"/>
                <w:color w:val="000000"/>
                <w:sz w:val="24"/>
                <w:szCs w:val="24"/>
              </w:rPr>
              <w:t>теплонасосных</w:t>
            </w:r>
            <w:proofErr w:type="spellEnd"/>
            <w:r w:rsidRPr="00DC75EB">
              <w:rPr>
                <w:rFonts w:ascii="Times New Roman" w:eastAsia="Times New Roman" w:hAnsi="Times New Roman" w:cs="Times New Roman"/>
                <w:color w:val="000000"/>
                <w:sz w:val="24"/>
                <w:szCs w:val="24"/>
              </w:rPr>
              <w:t xml:space="preserve"> установок и систем;</w:t>
            </w:r>
          </w:p>
          <w:p w14:paraId="04FF3A5F" w14:textId="0DF2FAC0"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color w:val="000000"/>
                <w:sz w:val="24"/>
                <w:szCs w:val="24"/>
              </w:rPr>
              <w:t>- организации и выполнени</w:t>
            </w:r>
            <w:r w:rsidR="000D6F12">
              <w:rPr>
                <w:rFonts w:ascii="Times New Roman" w:eastAsia="Times New Roman" w:hAnsi="Times New Roman" w:cs="Times New Roman"/>
                <w:color w:val="000000"/>
                <w:sz w:val="24"/>
                <w:szCs w:val="24"/>
              </w:rPr>
              <w:t>я</w:t>
            </w:r>
            <w:r w:rsidRPr="00DC75EB">
              <w:rPr>
                <w:rFonts w:ascii="Times New Roman" w:eastAsia="Times New Roman" w:hAnsi="Times New Roman" w:cs="Times New Roman"/>
                <w:color w:val="000000"/>
                <w:sz w:val="24"/>
                <w:szCs w:val="24"/>
              </w:rPr>
              <w:t xml:space="preserve"> работ структурного подразделения по технической эксплуатации и обслуживанию </w:t>
            </w:r>
            <w:proofErr w:type="spellStart"/>
            <w:r w:rsidRPr="00DC75EB">
              <w:rPr>
                <w:rFonts w:ascii="Times New Roman" w:eastAsia="Times New Roman" w:hAnsi="Times New Roman" w:cs="Times New Roman"/>
                <w:color w:val="000000"/>
                <w:sz w:val="24"/>
                <w:szCs w:val="24"/>
              </w:rPr>
              <w:t>теплонасосных</w:t>
            </w:r>
            <w:proofErr w:type="spellEnd"/>
            <w:r w:rsidRPr="00DC75EB">
              <w:rPr>
                <w:rFonts w:ascii="Times New Roman" w:eastAsia="Times New Roman" w:hAnsi="Times New Roman" w:cs="Times New Roman"/>
                <w:color w:val="000000"/>
                <w:sz w:val="24"/>
                <w:szCs w:val="24"/>
              </w:rPr>
              <w:t xml:space="preserve"> установок и систем;</w:t>
            </w:r>
          </w:p>
        </w:tc>
      </w:tr>
      <w:tr w:rsidR="00DC75EB" w:rsidRPr="00DC75EB" w14:paraId="58718050" w14:textId="77777777" w:rsidTr="00CE7AE1">
        <w:trPr>
          <w:trHeight w:val="409"/>
        </w:trPr>
        <w:tc>
          <w:tcPr>
            <w:tcW w:w="1227" w:type="pct"/>
            <w:vMerge/>
            <w:tcBorders>
              <w:left w:val="single" w:sz="4" w:space="0" w:color="auto"/>
              <w:right w:val="single" w:sz="4" w:space="0" w:color="auto"/>
            </w:tcBorders>
            <w:shd w:val="clear" w:color="auto" w:fill="FFFFFF" w:themeFill="background1"/>
          </w:tcPr>
          <w:p w14:paraId="135B9C35"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1276" w:type="pct"/>
            <w:vMerge w:val="restart"/>
            <w:tcBorders>
              <w:left w:val="single" w:sz="4" w:space="0" w:color="auto"/>
              <w:right w:val="single" w:sz="4" w:space="0" w:color="auto"/>
            </w:tcBorders>
            <w:shd w:val="clear" w:color="auto" w:fill="FFFFFF" w:themeFill="background1"/>
          </w:tcPr>
          <w:p w14:paraId="3C845095"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ПК 4.2. Проводить диагностику, обнаруживать неисправную работу </w:t>
            </w:r>
            <w:proofErr w:type="spellStart"/>
            <w:r w:rsidRPr="00DC75EB">
              <w:rPr>
                <w:rFonts w:ascii="Times New Roman" w:eastAsia="Times New Roman" w:hAnsi="Times New Roman" w:cs="Times New Roman"/>
                <w:sz w:val="24"/>
                <w:szCs w:val="24"/>
                <w:lang w:eastAsia="ru-RU"/>
              </w:rPr>
              <w:lastRenderedPageBreak/>
              <w:t>теплонасосного</w:t>
            </w:r>
            <w:proofErr w:type="spellEnd"/>
            <w:r w:rsidRPr="00DC75EB">
              <w:rPr>
                <w:rFonts w:ascii="Times New Roman" w:eastAsia="Times New Roman" w:hAnsi="Times New Roman" w:cs="Times New Roman"/>
                <w:sz w:val="24"/>
                <w:szCs w:val="24"/>
                <w:lang w:eastAsia="ru-RU"/>
              </w:rPr>
              <w:t xml:space="preserve"> оборудования, принимать меры для устранения и предупреждения отказов и аварий</w:t>
            </w:r>
          </w:p>
        </w:tc>
        <w:tc>
          <w:tcPr>
            <w:tcW w:w="2497" w:type="pct"/>
            <w:shd w:val="clear" w:color="auto" w:fill="FFFFFF" w:themeFill="background1"/>
            <w:vAlign w:val="bottom"/>
          </w:tcPr>
          <w:p w14:paraId="3B1427DD" w14:textId="2AD69929" w:rsidR="00DC75EB" w:rsidRPr="00DC75EB" w:rsidRDefault="00431F98"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Знания</w:t>
            </w:r>
            <w:r w:rsidR="00DC75EB" w:rsidRPr="00DC75EB">
              <w:rPr>
                <w:rFonts w:ascii="Times New Roman" w:eastAsia="Times New Roman" w:hAnsi="Times New Roman" w:cs="Times New Roman"/>
                <w:color w:val="000000"/>
                <w:sz w:val="24"/>
                <w:szCs w:val="24"/>
              </w:rPr>
              <w:t>:</w:t>
            </w:r>
          </w:p>
          <w:p w14:paraId="0F4A2AEC"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xml:space="preserve">- электрические стандарты, применимые в сфере </w:t>
            </w:r>
            <w:proofErr w:type="spellStart"/>
            <w:r w:rsidRPr="00DC75EB">
              <w:rPr>
                <w:rFonts w:ascii="Times New Roman" w:eastAsia="Times New Roman" w:hAnsi="Times New Roman" w:cs="Times New Roman"/>
                <w:color w:val="000000"/>
                <w:sz w:val="24"/>
                <w:szCs w:val="24"/>
              </w:rPr>
              <w:t>теплонасосного</w:t>
            </w:r>
            <w:proofErr w:type="spellEnd"/>
            <w:r w:rsidRPr="00DC75EB">
              <w:rPr>
                <w:rFonts w:ascii="Times New Roman" w:eastAsia="Times New Roman" w:hAnsi="Times New Roman" w:cs="Times New Roman"/>
                <w:color w:val="000000"/>
                <w:sz w:val="24"/>
                <w:szCs w:val="24"/>
              </w:rPr>
              <w:t xml:space="preserve"> оборудования, требования к проверке и тестированию;</w:t>
            </w:r>
          </w:p>
          <w:p w14:paraId="2B5D46D9"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lastRenderedPageBreak/>
              <w:t>- прогнозирование отказов в работе и методы обнаружения дефектов холодильного оборудования;</w:t>
            </w:r>
          </w:p>
          <w:p w14:paraId="3473C5A1"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color w:val="000000"/>
                <w:sz w:val="24"/>
                <w:szCs w:val="24"/>
              </w:rPr>
              <w:t xml:space="preserve">- основные методы диагностирования и контроля технического состояния </w:t>
            </w:r>
            <w:proofErr w:type="spellStart"/>
            <w:r w:rsidRPr="00DC75EB">
              <w:rPr>
                <w:rFonts w:ascii="Times New Roman" w:eastAsia="Times New Roman" w:hAnsi="Times New Roman" w:cs="Times New Roman"/>
                <w:color w:val="000000"/>
                <w:sz w:val="24"/>
                <w:szCs w:val="24"/>
              </w:rPr>
              <w:t>теплонасосного</w:t>
            </w:r>
            <w:proofErr w:type="spellEnd"/>
            <w:r w:rsidRPr="00DC75EB">
              <w:rPr>
                <w:rFonts w:ascii="Times New Roman" w:eastAsia="Times New Roman" w:hAnsi="Times New Roman" w:cs="Times New Roman"/>
                <w:color w:val="000000"/>
                <w:sz w:val="24"/>
                <w:szCs w:val="24"/>
              </w:rPr>
              <w:t xml:space="preserve"> оборудования;</w:t>
            </w:r>
          </w:p>
        </w:tc>
      </w:tr>
      <w:tr w:rsidR="00DC75EB" w:rsidRPr="00DC75EB" w14:paraId="35D78CBF" w14:textId="77777777" w:rsidTr="00CE7AE1">
        <w:trPr>
          <w:trHeight w:val="409"/>
        </w:trPr>
        <w:tc>
          <w:tcPr>
            <w:tcW w:w="1227" w:type="pct"/>
            <w:vMerge/>
            <w:tcBorders>
              <w:left w:val="single" w:sz="4" w:space="0" w:color="auto"/>
              <w:right w:val="single" w:sz="4" w:space="0" w:color="auto"/>
            </w:tcBorders>
            <w:shd w:val="clear" w:color="auto" w:fill="FFFFFF" w:themeFill="background1"/>
          </w:tcPr>
          <w:p w14:paraId="15545A34"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1276" w:type="pct"/>
            <w:vMerge/>
            <w:tcBorders>
              <w:left w:val="single" w:sz="4" w:space="0" w:color="auto"/>
              <w:right w:val="single" w:sz="4" w:space="0" w:color="auto"/>
            </w:tcBorders>
            <w:shd w:val="clear" w:color="auto" w:fill="FFFFFF" w:themeFill="background1"/>
          </w:tcPr>
          <w:p w14:paraId="601527E6"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2497" w:type="pct"/>
            <w:shd w:val="clear" w:color="auto" w:fill="FFFFFF" w:themeFill="background1"/>
            <w:vAlign w:val="bottom"/>
          </w:tcPr>
          <w:p w14:paraId="26A88670" w14:textId="59336B67" w:rsidR="00DC75EB" w:rsidRPr="00DC75EB" w:rsidRDefault="00431F98"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Умения</w:t>
            </w:r>
            <w:r w:rsidR="00DC75EB" w:rsidRPr="00DC75EB">
              <w:rPr>
                <w:rFonts w:ascii="Times New Roman" w:eastAsia="Times New Roman" w:hAnsi="Times New Roman" w:cs="Times New Roman"/>
                <w:color w:val="000000"/>
                <w:sz w:val="24"/>
                <w:szCs w:val="24"/>
              </w:rPr>
              <w:t>:</w:t>
            </w:r>
          </w:p>
          <w:p w14:paraId="2A3A2F09"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xml:space="preserve">- обнаруживать неисправную работу установок, наружного и внутреннего контура </w:t>
            </w:r>
            <w:proofErr w:type="spellStart"/>
            <w:r w:rsidRPr="00DC75EB">
              <w:rPr>
                <w:rFonts w:ascii="Times New Roman" w:eastAsia="Times New Roman" w:hAnsi="Times New Roman" w:cs="Times New Roman"/>
                <w:color w:val="000000"/>
                <w:sz w:val="24"/>
                <w:szCs w:val="24"/>
              </w:rPr>
              <w:t>теплонасосных</w:t>
            </w:r>
            <w:proofErr w:type="spellEnd"/>
            <w:r w:rsidRPr="00DC75EB">
              <w:rPr>
                <w:rFonts w:ascii="Times New Roman" w:eastAsia="Times New Roman" w:hAnsi="Times New Roman" w:cs="Times New Roman"/>
                <w:color w:val="000000"/>
                <w:sz w:val="24"/>
                <w:szCs w:val="24"/>
              </w:rPr>
              <w:t xml:space="preserve"> систем и определять причины неисправностей;</w:t>
            </w:r>
          </w:p>
          <w:p w14:paraId="152B3687"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проверять и тестировать электрооборудование, безопасно диагностировать и устранять неисправности электрического оборудования и компонентов системы;</w:t>
            </w:r>
          </w:p>
        </w:tc>
      </w:tr>
      <w:tr w:rsidR="00DC75EB" w:rsidRPr="00DC75EB" w14:paraId="6CA97B96" w14:textId="77777777" w:rsidTr="00CE7AE1">
        <w:trPr>
          <w:trHeight w:val="409"/>
        </w:trPr>
        <w:tc>
          <w:tcPr>
            <w:tcW w:w="1227" w:type="pct"/>
            <w:vMerge/>
            <w:tcBorders>
              <w:left w:val="single" w:sz="4" w:space="0" w:color="auto"/>
              <w:right w:val="single" w:sz="4" w:space="0" w:color="auto"/>
            </w:tcBorders>
            <w:shd w:val="clear" w:color="auto" w:fill="FFFFFF" w:themeFill="background1"/>
          </w:tcPr>
          <w:p w14:paraId="293F3B9A"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1276" w:type="pct"/>
            <w:vMerge/>
            <w:tcBorders>
              <w:left w:val="single" w:sz="4" w:space="0" w:color="auto"/>
              <w:right w:val="single" w:sz="4" w:space="0" w:color="auto"/>
            </w:tcBorders>
            <w:shd w:val="clear" w:color="auto" w:fill="FFFFFF" w:themeFill="background1"/>
          </w:tcPr>
          <w:p w14:paraId="79DE4FF8"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2497" w:type="pct"/>
            <w:shd w:val="clear" w:color="auto" w:fill="FFFFFF" w:themeFill="background1"/>
            <w:vAlign w:val="bottom"/>
          </w:tcPr>
          <w:p w14:paraId="60AED2CE" w14:textId="69136AD4" w:rsidR="00DC75EB" w:rsidRPr="00DC75EB" w:rsidRDefault="00431F98"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Практический опыт</w:t>
            </w:r>
            <w:r w:rsidR="00DC75EB" w:rsidRPr="00DC75EB">
              <w:rPr>
                <w:rFonts w:ascii="Times New Roman" w:eastAsia="Times New Roman" w:hAnsi="Times New Roman" w:cs="Times New Roman"/>
                <w:b/>
                <w:color w:val="000000"/>
                <w:sz w:val="24"/>
                <w:szCs w:val="24"/>
              </w:rPr>
              <w:t xml:space="preserve"> в</w:t>
            </w:r>
            <w:r w:rsidR="00DC75EB" w:rsidRPr="00DC75EB">
              <w:rPr>
                <w:rFonts w:ascii="Times New Roman" w:eastAsia="Times New Roman" w:hAnsi="Times New Roman" w:cs="Times New Roman"/>
                <w:color w:val="000000"/>
                <w:sz w:val="24"/>
                <w:szCs w:val="24"/>
              </w:rPr>
              <w:t>:</w:t>
            </w:r>
          </w:p>
          <w:p w14:paraId="2DDA1077" w14:textId="7EF8D048"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выполнени</w:t>
            </w:r>
            <w:r w:rsidR="000D6F12">
              <w:rPr>
                <w:rFonts w:ascii="Times New Roman" w:eastAsia="Times New Roman" w:hAnsi="Times New Roman" w:cs="Times New Roman"/>
                <w:color w:val="000000"/>
                <w:sz w:val="24"/>
                <w:szCs w:val="24"/>
              </w:rPr>
              <w:t>я</w:t>
            </w:r>
            <w:r w:rsidRPr="00DC75EB">
              <w:rPr>
                <w:rFonts w:ascii="Times New Roman" w:eastAsia="Times New Roman" w:hAnsi="Times New Roman" w:cs="Times New Roman"/>
                <w:color w:val="000000"/>
                <w:sz w:val="24"/>
                <w:szCs w:val="24"/>
              </w:rPr>
              <w:t xml:space="preserve"> осмотра наружного и внутреннего контура </w:t>
            </w:r>
            <w:proofErr w:type="spellStart"/>
            <w:r w:rsidRPr="00DC75EB">
              <w:rPr>
                <w:rFonts w:ascii="Times New Roman" w:eastAsia="Times New Roman" w:hAnsi="Times New Roman" w:cs="Times New Roman"/>
                <w:color w:val="000000"/>
                <w:sz w:val="24"/>
                <w:szCs w:val="24"/>
              </w:rPr>
              <w:t>теплонасосных</w:t>
            </w:r>
            <w:proofErr w:type="spellEnd"/>
            <w:r w:rsidRPr="00DC75EB">
              <w:rPr>
                <w:rFonts w:ascii="Times New Roman" w:eastAsia="Times New Roman" w:hAnsi="Times New Roman" w:cs="Times New Roman"/>
                <w:color w:val="000000"/>
                <w:sz w:val="24"/>
                <w:szCs w:val="24"/>
              </w:rPr>
              <w:t xml:space="preserve"> систем;</w:t>
            </w:r>
          </w:p>
          <w:p w14:paraId="21B660BA" w14:textId="0AB24F1C"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оценивани</w:t>
            </w:r>
            <w:r w:rsidR="000D6F12">
              <w:rPr>
                <w:rFonts w:ascii="Times New Roman" w:eastAsia="Times New Roman" w:hAnsi="Times New Roman" w:cs="Times New Roman"/>
                <w:color w:val="000000"/>
                <w:sz w:val="24"/>
                <w:szCs w:val="24"/>
              </w:rPr>
              <w:t>я</w:t>
            </w:r>
            <w:r w:rsidRPr="00DC75EB">
              <w:rPr>
                <w:rFonts w:ascii="Times New Roman" w:eastAsia="Times New Roman" w:hAnsi="Times New Roman" w:cs="Times New Roman"/>
                <w:color w:val="000000"/>
                <w:sz w:val="24"/>
                <w:szCs w:val="24"/>
              </w:rPr>
              <w:t xml:space="preserve"> правильности работы системы, степень износа оборудования и назначать меры по его устранению;</w:t>
            </w:r>
          </w:p>
        </w:tc>
      </w:tr>
      <w:tr w:rsidR="00DC75EB" w:rsidRPr="00DC75EB" w14:paraId="76DF69F4" w14:textId="77777777" w:rsidTr="00CE7AE1">
        <w:trPr>
          <w:trHeight w:val="409"/>
        </w:trPr>
        <w:tc>
          <w:tcPr>
            <w:tcW w:w="1227" w:type="pct"/>
            <w:vMerge/>
            <w:tcBorders>
              <w:left w:val="single" w:sz="4" w:space="0" w:color="auto"/>
              <w:right w:val="single" w:sz="4" w:space="0" w:color="auto"/>
            </w:tcBorders>
            <w:shd w:val="clear" w:color="auto" w:fill="FFFFFF" w:themeFill="background1"/>
          </w:tcPr>
          <w:p w14:paraId="3CF7164A"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1276" w:type="pct"/>
            <w:vMerge w:val="restart"/>
            <w:tcBorders>
              <w:left w:val="single" w:sz="4" w:space="0" w:color="auto"/>
              <w:right w:val="single" w:sz="4" w:space="0" w:color="auto"/>
            </w:tcBorders>
            <w:shd w:val="clear" w:color="auto" w:fill="FFFFFF" w:themeFill="background1"/>
          </w:tcPr>
          <w:p w14:paraId="6E1EE4D4"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ПК 4.3. Выполнять контроль, анализ и оптимизацию режимов работы </w:t>
            </w:r>
            <w:proofErr w:type="spellStart"/>
            <w:r w:rsidRPr="00DC75EB">
              <w:rPr>
                <w:rFonts w:ascii="Times New Roman" w:eastAsia="Times New Roman" w:hAnsi="Times New Roman" w:cs="Times New Roman"/>
                <w:sz w:val="24"/>
                <w:szCs w:val="24"/>
                <w:lang w:eastAsia="ru-RU"/>
              </w:rPr>
              <w:t>теплонасосного</w:t>
            </w:r>
            <w:proofErr w:type="spellEnd"/>
            <w:r w:rsidRPr="00DC75EB">
              <w:rPr>
                <w:rFonts w:ascii="Times New Roman" w:eastAsia="Times New Roman" w:hAnsi="Times New Roman" w:cs="Times New Roman"/>
                <w:sz w:val="24"/>
                <w:szCs w:val="24"/>
                <w:lang w:eastAsia="ru-RU"/>
              </w:rPr>
              <w:t xml:space="preserve"> оборудования</w:t>
            </w:r>
          </w:p>
        </w:tc>
        <w:tc>
          <w:tcPr>
            <w:tcW w:w="2497" w:type="pct"/>
            <w:shd w:val="clear" w:color="auto" w:fill="FFFFFF" w:themeFill="background1"/>
            <w:vAlign w:val="bottom"/>
          </w:tcPr>
          <w:p w14:paraId="323D91F3" w14:textId="77F1EA99" w:rsidR="00DC75EB" w:rsidRPr="00DC75EB" w:rsidRDefault="00431F98"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Знания</w:t>
            </w:r>
            <w:r w:rsidR="00DC75EB" w:rsidRPr="00DC75EB">
              <w:rPr>
                <w:rFonts w:ascii="Times New Roman" w:eastAsia="Times New Roman" w:hAnsi="Times New Roman" w:cs="Times New Roman"/>
                <w:color w:val="000000"/>
                <w:sz w:val="24"/>
                <w:szCs w:val="24"/>
              </w:rPr>
              <w:t>:</w:t>
            </w:r>
          </w:p>
          <w:p w14:paraId="7F14F7B5"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настройка механических, электрических и электронных регуляторов температуры, давления, частоты вращения, расхода и уровня для оптимального функционирования системы;</w:t>
            </w:r>
          </w:p>
          <w:p w14:paraId="626FD230"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xml:space="preserve">- основные пути и средства повышения долговечности </w:t>
            </w:r>
            <w:proofErr w:type="spellStart"/>
            <w:r w:rsidRPr="00DC75EB">
              <w:rPr>
                <w:rFonts w:ascii="Times New Roman" w:eastAsia="Times New Roman" w:hAnsi="Times New Roman" w:cs="Times New Roman"/>
                <w:color w:val="000000"/>
                <w:sz w:val="24"/>
                <w:szCs w:val="24"/>
              </w:rPr>
              <w:t>теплонасосного</w:t>
            </w:r>
            <w:proofErr w:type="spellEnd"/>
            <w:r w:rsidRPr="00DC75EB">
              <w:rPr>
                <w:rFonts w:ascii="Times New Roman" w:eastAsia="Times New Roman" w:hAnsi="Times New Roman" w:cs="Times New Roman"/>
                <w:color w:val="000000"/>
                <w:sz w:val="24"/>
                <w:szCs w:val="24"/>
              </w:rPr>
              <w:t xml:space="preserve"> оборудования;</w:t>
            </w:r>
          </w:p>
        </w:tc>
      </w:tr>
      <w:tr w:rsidR="00DC75EB" w:rsidRPr="00DC75EB" w14:paraId="50029FCA" w14:textId="77777777" w:rsidTr="00CE7AE1">
        <w:trPr>
          <w:trHeight w:val="409"/>
        </w:trPr>
        <w:tc>
          <w:tcPr>
            <w:tcW w:w="1227" w:type="pct"/>
            <w:vMerge/>
            <w:tcBorders>
              <w:left w:val="single" w:sz="4" w:space="0" w:color="auto"/>
              <w:right w:val="single" w:sz="4" w:space="0" w:color="auto"/>
            </w:tcBorders>
            <w:shd w:val="clear" w:color="auto" w:fill="FFFFFF" w:themeFill="background1"/>
          </w:tcPr>
          <w:p w14:paraId="73F0B2C5"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1276" w:type="pct"/>
            <w:vMerge/>
            <w:tcBorders>
              <w:left w:val="single" w:sz="4" w:space="0" w:color="auto"/>
              <w:right w:val="single" w:sz="4" w:space="0" w:color="auto"/>
            </w:tcBorders>
            <w:shd w:val="clear" w:color="auto" w:fill="FFFFFF" w:themeFill="background1"/>
          </w:tcPr>
          <w:p w14:paraId="74071697"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2497" w:type="pct"/>
            <w:shd w:val="clear" w:color="auto" w:fill="FFFFFF" w:themeFill="background1"/>
            <w:vAlign w:val="bottom"/>
          </w:tcPr>
          <w:p w14:paraId="4EFA95C4" w14:textId="7AC526D4" w:rsidR="00DC75EB" w:rsidRPr="00DC75EB" w:rsidRDefault="00431F98"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Умения</w:t>
            </w:r>
            <w:r w:rsidR="00DC75EB" w:rsidRPr="00DC75EB">
              <w:rPr>
                <w:rFonts w:ascii="Times New Roman" w:eastAsia="Times New Roman" w:hAnsi="Times New Roman" w:cs="Times New Roman"/>
                <w:color w:val="000000"/>
                <w:sz w:val="24"/>
                <w:szCs w:val="24"/>
              </w:rPr>
              <w:t>:</w:t>
            </w:r>
          </w:p>
          <w:p w14:paraId="7E50643B"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xml:space="preserve">- проводить анализ и оценку качества выполняемых работ структурного подразделения по техническому обслуживанию, диагностике, контролю и ремонту </w:t>
            </w:r>
            <w:proofErr w:type="spellStart"/>
            <w:r w:rsidRPr="00DC75EB">
              <w:rPr>
                <w:rFonts w:ascii="Times New Roman" w:eastAsia="Times New Roman" w:hAnsi="Times New Roman" w:cs="Times New Roman"/>
                <w:color w:val="000000"/>
                <w:sz w:val="24"/>
                <w:szCs w:val="24"/>
              </w:rPr>
              <w:t>теплонасосного</w:t>
            </w:r>
            <w:proofErr w:type="spellEnd"/>
            <w:r w:rsidRPr="00DC75EB">
              <w:rPr>
                <w:rFonts w:ascii="Times New Roman" w:eastAsia="Times New Roman" w:hAnsi="Times New Roman" w:cs="Times New Roman"/>
                <w:color w:val="000000"/>
                <w:sz w:val="24"/>
                <w:szCs w:val="24"/>
              </w:rPr>
              <w:t xml:space="preserve"> оборудования;</w:t>
            </w:r>
          </w:p>
          <w:p w14:paraId="6D221814"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xml:space="preserve">- проводить различные виды испытаний </w:t>
            </w:r>
            <w:proofErr w:type="spellStart"/>
            <w:r w:rsidRPr="00DC75EB">
              <w:rPr>
                <w:rFonts w:ascii="Times New Roman" w:eastAsia="Times New Roman" w:hAnsi="Times New Roman" w:cs="Times New Roman"/>
                <w:color w:val="000000"/>
                <w:sz w:val="24"/>
                <w:szCs w:val="24"/>
              </w:rPr>
              <w:t>теплонасосного</w:t>
            </w:r>
            <w:proofErr w:type="spellEnd"/>
            <w:r w:rsidRPr="00DC75EB">
              <w:rPr>
                <w:rFonts w:ascii="Times New Roman" w:eastAsia="Times New Roman" w:hAnsi="Times New Roman" w:cs="Times New Roman"/>
                <w:color w:val="000000"/>
                <w:sz w:val="24"/>
                <w:szCs w:val="24"/>
              </w:rPr>
              <w:t xml:space="preserve"> оборудования;</w:t>
            </w:r>
          </w:p>
        </w:tc>
      </w:tr>
      <w:tr w:rsidR="00DC75EB" w:rsidRPr="00DC75EB" w14:paraId="7D49850F" w14:textId="77777777" w:rsidTr="00CE7AE1">
        <w:trPr>
          <w:trHeight w:val="409"/>
        </w:trPr>
        <w:tc>
          <w:tcPr>
            <w:tcW w:w="1227" w:type="pct"/>
            <w:vMerge/>
            <w:tcBorders>
              <w:left w:val="single" w:sz="4" w:space="0" w:color="auto"/>
              <w:right w:val="single" w:sz="4" w:space="0" w:color="auto"/>
            </w:tcBorders>
            <w:shd w:val="clear" w:color="auto" w:fill="FFFFFF" w:themeFill="background1"/>
          </w:tcPr>
          <w:p w14:paraId="0FB8F136"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1276" w:type="pct"/>
            <w:vMerge/>
            <w:tcBorders>
              <w:left w:val="single" w:sz="4" w:space="0" w:color="auto"/>
              <w:right w:val="single" w:sz="4" w:space="0" w:color="auto"/>
            </w:tcBorders>
            <w:shd w:val="clear" w:color="auto" w:fill="FFFFFF" w:themeFill="background1"/>
          </w:tcPr>
          <w:p w14:paraId="450A5C84"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2497" w:type="pct"/>
            <w:shd w:val="clear" w:color="auto" w:fill="FFFFFF" w:themeFill="background1"/>
            <w:vAlign w:val="bottom"/>
          </w:tcPr>
          <w:p w14:paraId="398BFAC3" w14:textId="061D9A50" w:rsidR="00DC75EB" w:rsidRPr="00DC75EB" w:rsidRDefault="00431F98"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Практический опыт</w:t>
            </w:r>
            <w:r w:rsidR="00DC75EB" w:rsidRPr="00DC75EB">
              <w:rPr>
                <w:rFonts w:ascii="Times New Roman" w:eastAsia="Times New Roman" w:hAnsi="Times New Roman" w:cs="Times New Roman"/>
                <w:b/>
                <w:color w:val="000000"/>
                <w:sz w:val="24"/>
                <w:szCs w:val="24"/>
              </w:rPr>
              <w:t xml:space="preserve"> в</w:t>
            </w:r>
            <w:r w:rsidR="00DC75EB" w:rsidRPr="00DC75EB">
              <w:rPr>
                <w:rFonts w:ascii="Times New Roman" w:eastAsia="Times New Roman" w:hAnsi="Times New Roman" w:cs="Times New Roman"/>
                <w:color w:val="000000"/>
                <w:sz w:val="24"/>
                <w:szCs w:val="24"/>
              </w:rPr>
              <w:t>:</w:t>
            </w:r>
          </w:p>
          <w:p w14:paraId="4A1FD744" w14:textId="36354B0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анализировани</w:t>
            </w:r>
            <w:r w:rsidR="000D6F12">
              <w:rPr>
                <w:rFonts w:ascii="Times New Roman" w:eastAsia="Times New Roman" w:hAnsi="Times New Roman" w:cs="Times New Roman"/>
                <w:color w:val="000000"/>
                <w:sz w:val="24"/>
                <w:szCs w:val="24"/>
              </w:rPr>
              <w:t>я</w:t>
            </w:r>
            <w:r w:rsidRPr="00DC75EB">
              <w:rPr>
                <w:rFonts w:ascii="Times New Roman" w:eastAsia="Times New Roman" w:hAnsi="Times New Roman" w:cs="Times New Roman"/>
                <w:color w:val="000000"/>
                <w:sz w:val="24"/>
                <w:szCs w:val="24"/>
              </w:rPr>
              <w:t xml:space="preserve"> и оценивани</w:t>
            </w:r>
            <w:r w:rsidR="000D6F12">
              <w:rPr>
                <w:rFonts w:ascii="Times New Roman" w:eastAsia="Times New Roman" w:hAnsi="Times New Roman" w:cs="Times New Roman"/>
                <w:color w:val="000000"/>
                <w:sz w:val="24"/>
                <w:szCs w:val="24"/>
              </w:rPr>
              <w:t>я</w:t>
            </w:r>
            <w:r w:rsidRPr="00DC75EB">
              <w:rPr>
                <w:rFonts w:ascii="Times New Roman" w:eastAsia="Times New Roman" w:hAnsi="Times New Roman" w:cs="Times New Roman"/>
                <w:color w:val="000000"/>
                <w:sz w:val="24"/>
                <w:szCs w:val="24"/>
              </w:rPr>
              <w:t xml:space="preserve"> режим</w:t>
            </w:r>
            <w:r w:rsidR="000D6F12">
              <w:rPr>
                <w:rFonts w:ascii="Times New Roman" w:eastAsia="Times New Roman" w:hAnsi="Times New Roman" w:cs="Times New Roman"/>
                <w:color w:val="000000"/>
                <w:sz w:val="24"/>
                <w:szCs w:val="24"/>
              </w:rPr>
              <w:t>ов</w:t>
            </w:r>
            <w:r w:rsidRPr="00DC75EB">
              <w:rPr>
                <w:rFonts w:ascii="Times New Roman" w:eastAsia="Times New Roman" w:hAnsi="Times New Roman" w:cs="Times New Roman"/>
                <w:color w:val="000000"/>
                <w:sz w:val="24"/>
                <w:szCs w:val="24"/>
              </w:rPr>
              <w:t xml:space="preserve"> работы </w:t>
            </w:r>
            <w:proofErr w:type="spellStart"/>
            <w:r w:rsidRPr="00DC75EB">
              <w:rPr>
                <w:rFonts w:ascii="Times New Roman" w:eastAsia="Times New Roman" w:hAnsi="Times New Roman" w:cs="Times New Roman"/>
                <w:color w:val="000000"/>
                <w:sz w:val="24"/>
                <w:szCs w:val="24"/>
              </w:rPr>
              <w:t>теплонасосного</w:t>
            </w:r>
            <w:proofErr w:type="spellEnd"/>
            <w:r w:rsidRPr="00DC75EB">
              <w:rPr>
                <w:rFonts w:ascii="Times New Roman" w:eastAsia="Times New Roman" w:hAnsi="Times New Roman" w:cs="Times New Roman"/>
                <w:color w:val="000000"/>
                <w:sz w:val="24"/>
                <w:szCs w:val="24"/>
              </w:rPr>
              <w:t xml:space="preserve"> оборудования;</w:t>
            </w:r>
          </w:p>
          <w:p w14:paraId="42923008" w14:textId="5B3B4104"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проведени</w:t>
            </w:r>
            <w:r w:rsidR="000D6F12">
              <w:rPr>
                <w:rFonts w:ascii="Times New Roman" w:eastAsia="Times New Roman" w:hAnsi="Times New Roman" w:cs="Times New Roman"/>
                <w:color w:val="000000"/>
                <w:sz w:val="24"/>
                <w:szCs w:val="24"/>
              </w:rPr>
              <w:t>я</w:t>
            </w:r>
            <w:r w:rsidRPr="00DC75EB">
              <w:rPr>
                <w:rFonts w:ascii="Times New Roman" w:eastAsia="Times New Roman" w:hAnsi="Times New Roman" w:cs="Times New Roman"/>
                <w:color w:val="000000"/>
                <w:sz w:val="24"/>
                <w:szCs w:val="24"/>
              </w:rPr>
              <w:t xml:space="preserve"> настройки и регулирования работы систем автоматизации </w:t>
            </w:r>
            <w:proofErr w:type="spellStart"/>
            <w:r w:rsidRPr="00DC75EB">
              <w:rPr>
                <w:rFonts w:ascii="Times New Roman" w:eastAsia="Times New Roman" w:hAnsi="Times New Roman" w:cs="Times New Roman"/>
                <w:color w:val="000000"/>
                <w:sz w:val="24"/>
                <w:szCs w:val="24"/>
              </w:rPr>
              <w:t>теплонасосного</w:t>
            </w:r>
            <w:proofErr w:type="spellEnd"/>
            <w:r w:rsidRPr="00DC75EB">
              <w:rPr>
                <w:rFonts w:ascii="Times New Roman" w:eastAsia="Times New Roman" w:hAnsi="Times New Roman" w:cs="Times New Roman"/>
                <w:color w:val="000000"/>
                <w:sz w:val="24"/>
                <w:szCs w:val="24"/>
              </w:rPr>
              <w:t xml:space="preserve"> оборудования;</w:t>
            </w:r>
          </w:p>
        </w:tc>
      </w:tr>
      <w:tr w:rsidR="00DC75EB" w:rsidRPr="00DC75EB" w14:paraId="05368F6A" w14:textId="77777777" w:rsidTr="00CE7AE1">
        <w:trPr>
          <w:trHeight w:val="409"/>
        </w:trPr>
        <w:tc>
          <w:tcPr>
            <w:tcW w:w="1227" w:type="pct"/>
            <w:vMerge/>
            <w:tcBorders>
              <w:left w:val="single" w:sz="4" w:space="0" w:color="auto"/>
              <w:right w:val="single" w:sz="4" w:space="0" w:color="auto"/>
            </w:tcBorders>
            <w:shd w:val="clear" w:color="auto" w:fill="FFFFFF" w:themeFill="background1"/>
          </w:tcPr>
          <w:p w14:paraId="08828EB5"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1276" w:type="pct"/>
            <w:vMerge w:val="restart"/>
            <w:tcBorders>
              <w:left w:val="single" w:sz="4" w:space="0" w:color="auto"/>
              <w:right w:val="single" w:sz="4" w:space="0" w:color="auto"/>
            </w:tcBorders>
            <w:shd w:val="clear" w:color="auto" w:fill="FFFFFF" w:themeFill="background1"/>
          </w:tcPr>
          <w:p w14:paraId="13A96BC8"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ПК 4.4. Выполнять работы по ремонту </w:t>
            </w:r>
            <w:proofErr w:type="spellStart"/>
            <w:r w:rsidRPr="00DC75EB">
              <w:rPr>
                <w:rFonts w:ascii="Times New Roman" w:eastAsia="Times New Roman" w:hAnsi="Times New Roman" w:cs="Times New Roman"/>
                <w:sz w:val="24"/>
                <w:szCs w:val="24"/>
                <w:lang w:eastAsia="ru-RU"/>
              </w:rPr>
              <w:t>теплонасосного</w:t>
            </w:r>
            <w:proofErr w:type="spellEnd"/>
            <w:r w:rsidRPr="00DC75EB">
              <w:rPr>
                <w:rFonts w:ascii="Times New Roman" w:eastAsia="Times New Roman" w:hAnsi="Times New Roman" w:cs="Times New Roman"/>
                <w:sz w:val="24"/>
                <w:szCs w:val="24"/>
                <w:lang w:eastAsia="ru-RU"/>
              </w:rPr>
              <w:t xml:space="preserve"> оборудования</w:t>
            </w:r>
          </w:p>
        </w:tc>
        <w:tc>
          <w:tcPr>
            <w:tcW w:w="2497" w:type="pct"/>
            <w:shd w:val="clear" w:color="auto" w:fill="FFFFFF" w:themeFill="background1"/>
            <w:vAlign w:val="bottom"/>
          </w:tcPr>
          <w:p w14:paraId="659889B5" w14:textId="2A85D36B" w:rsidR="00DC75EB" w:rsidRPr="00DC75EB" w:rsidRDefault="00431F98"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Знания</w:t>
            </w:r>
            <w:r w:rsidR="00DC75EB" w:rsidRPr="00DC75EB">
              <w:rPr>
                <w:rFonts w:ascii="Times New Roman" w:eastAsia="Times New Roman" w:hAnsi="Times New Roman" w:cs="Times New Roman"/>
                <w:color w:val="000000"/>
                <w:sz w:val="24"/>
                <w:szCs w:val="24"/>
              </w:rPr>
              <w:t>:</w:t>
            </w:r>
          </w:p>
          <w:p w14:paraId="27E7CB7B"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xml:space="preserve">- технологические процессы ремонта деталей и узлов </w:t>
            </w:r>
            <w:proofErr w:type="spellStart"/>
            <w:r w:rsidRPr="00DC75EB">
              <w:rPr>
                <w:rFonts w:ascii="Times New Roman" w:eastAsia="Times New Roman" w:hAnsi="Times New Roman" w:cs="Times New Roman"/>
                <w:color w:val="000000"/>
                <w:sz w:val="24"/>
                <w:szCs w:val="24"/>
              </w:rPr>
              <w:t>теплонасосных</w:t>
            </w:r>
            <w:proofErr w:type="spellEnd"/>
            <w:r w:rsidRPr="00DC75EB">
              <w:rPr>
                <w:rFonts w:ascii="Times New Roman" w:eastAsia="Times New Roman" w:hAnsi="Times New Roman" w:cs="Times New Roman"/>
                <w:color w:val="000000"/>
                <w:sz w:val="24"/>
                <w:szCs w:val="24"/>
              </w:rPr>
              <w:t xml:space="preserve"> установок и систем, виды и характеристики </w:t>
            </w:r>
            <w:r w:rsidRPr="00DC75EB">
              <w:rPr>
                <w:rFonts w:ascii="Times New Roman" w:eastAsia="Times New Roman" w:hAnsi="Times New Roman" w:cs="Times New Roman"/>
                <w:color w:val="000000"/>
                <w:sz w:val="24"/>
                <w:szCs w:val="24"/>
              </w:rPr>
              <w:lastRenderedPageBreak/>
              <w:t>инструмента, оборудования, расходных материалов;</w:t>
            </w:r>
          </w:p>
          <w:p w14:paraId="027608A7" w14:textId="41BEBCE4"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xml:space="preserve">- основы и последовательность выполнения ремонтно-диагностических </w:t>
            </w:r>
            <w:r w:rsidR="00645E0B" w:rsidRPr="00DC75EB">
              <w:rPr>
                <w:rFonts w:ascii="Times New Roman" w:eastAsia="Times New Roman" w:hAnsi="Times New Roman" w:cs="Times New Roman"/>
                <w:color w:val="000000"/>
                <w:sz w:val="24"/>
                <w:szCs w:val="24"/>
              </w:rPr>
              <w:t>работ;</w:t>
            </w:r>
          </w:p>
        </w:tc>
      </w:tr>
      <w:tr w:rsidR="00DC75EB" w:rsidRPr="00DC75EB" w14:paraId="1E696D67" w14:textId="77777777" w:rsidTr="00CE7AE1">
        <w:trPr>
          <w:trHeight w:val="409"/>
        </w:trPr>
        <w:tc>
          <w:tcPr>
            <w:tcW w:w="1227" w:type="pct"/>
            <w:vMerge/>
            <w:tcBorders>
              <w:left w:val="single" w:sz="4" w:space="0" w:color="auto"/>
              <w:right w:val="single" w:sz="4" w:space="0" w:color="auto"/>
            </w:tcBorders>
            <w:shd w:val="clear" w:color="auto" w:fill="FFFFFF" w:themeFill="background1"/>
          </w:tcPr>
          <w:p w14:paraId="19289773"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1276" w:type="pct"/>
            <w:vMerge/>
            <w:tcBorders>
              <w:left w:val="single" w:sz="4" w:space="0" w:color="auto"/>
              <w:right w:val="single" w:sz="4" w:space="0" w:color="auto"/>
            </w:tcBorders>
            <w:shd w:val="clear" w:color="auto" w:fill="FFFFFF" w:themeFill="background1"/>
          </w:tcPr>
          <w:p w14:paraId="4546DB41"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2497" w:type="pct"/>
            <w:shd w:val="clear" w:color="auto" w:fill="FFFFFF" w:themeFill="background1"/>
            <w:vAlign w:val="bottom"/>
          </w:tcPr>
          <w:p w14:paraId="4A5617F4" w14:textId="693956A4" w:rsidR="00DC75EB" w:rsidRPr="00DC75EB" w:rsidRDefault="00431F98"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Умения</w:t>
            </w:r>
            <w:r w:rsidR="00DC75EB" w:rsidRPr="00DC75EB">
              <w:rPr>
                <w:rFonts w:ascii="Times New Roman" w:eastAsia="Times New Roman" w:hAnsi="Times New Roman" w:cs="Times New Roman"/>
                <w:color w:val="000000"/>
                <w:sz w:val="24"/>
                <w:szCs w:val="24"/>
              </w:rPr>
              <w:t>:</w:t>
            </w:r>
          </w:p>
          <w:p w14:paraId="63E1CACC"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xml:space="preserve">- заменять неисправные </w:t>
            </w:r>
            <w:proofErr w:type="spellStart"/>
            <w:r w:rsidRPr="00DC75EB">
              <w:rPr>
                <w:rFonts w:ascii="Times New Roman" w:eastAsia="Times New Roman" w:hAnsi="Times New Roman" w:cs="Times New Roman"/>
                <w:color w:val="000000"/>
                <w:sz w:val="24"/>
                <w:szCs w:val="24"/>
              </w:rPr>
              <w:t>теплонасосных</w:t>
            </w:r>
            <w:proofErr w:type="spellEnd"/>
            <w:r w:rsidRPr="00DC75EB">
              <w:rPr>
                <w:rFonts w:ascii="Times New Roman" w:eastAsia="Times New Roman" w:hAnsi="Times New Roman" w:cs="Times New Roman"/>
                <w:color w:val="000000"/>
                <w:sz w:val="24"/>
                <w:szCs w:val="24"/>
              </w:rPr>
              <w:t xml:space="preserve"> установок и систем;</w:t>
            </w:r>
          </w:p>
          <w:p w14:paraId="682DE82C"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обеспечивать безопасность работ при ремонте;</w:t>
            </w:r>
          </w:p>
          <w:p w14:paraId="4430C7AF"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xml:space="preserve">- участвовать в организации и проводить разборку и сборку основного и вспомогательного оборудования </w:t>
            </w:r>
            <w:proofErr w:type="spellStart"/>
            <w:r w:rsidRPr="00DC75EB">
              <w:rPr>
                <w:rFonts w:ascii="Times New Roman" w:eastAsia="Times New Roman" w:hAnsi="Times New Roman" w:cs="Times New Roman"/>
                <w:color w:val="000000"/>
                <w:sz w:val="24"/>
                <w:szCs w:val="24"/>
              </w:rPr>
              <w:t>теплонасосных</w:t>
            </w:r>
            <w:proofErr w:type="spellEnd"/>
            <w:r w:rsidRPr="00DC75EB">
              <w:rPr>
                <w:rFonts w:ascii="Times New Roman" w:eastAsia="Times New Roman" w:hAnsi="Times New Roman" w:cs="Times New Roman"/>
                <w:color w:val="000000"/>
                <w:sz w:val="24"/>
                <w:szCs w:val="24"/>
              </w:rPr>
              <w:t xml:space="preserve"> установок и систем;</w:t>
            </w:r>
          </w:p>
        </w:tc>
      </w:tr>
      <w:tr w:rsidR="00DC75EB" w:rsidRPr="00DC75EB" w14:paraId="6E1B7FA3" w14:textId="77777777" w:rsidTr="00CE7AE1">
        <w:trPr>
          <w:trHeight w:val="409"/>
        </w:trPr>
        <w:tc>
          <w:tcPr>
            <w:tcW w:w="1227" w:type="pct"/>
            <w:vMerge/>
            <w:tcBorders>
              <w:left w:val="single" w:sz="4" w:space="0" w:color="auto"/>
              <w:right w:val="single" w:sz="4" w:space="0" w:color="auto"/>
            </w:tcBorders>
            <w:shd w:val="clear" w:color="auto" w:fill="FFFFFF" w:themeFill="background1"/>
          </w:tcPr>
          <w:p w14:paraId="4D96C050"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1276" w:type="pct"/>
            <w:vMerge/>
            <w:tcBorders>
              <w:left w:val="single" w:sz="4" w:space="0" w:color="auto"/>
              <w:right w:val="single" w:sz="4" w:space="0" w:color="auto"/>
            </w:tcBorders>
            <w:shd w:val="clear" w:color="auto" w:fill="FFFFFF" w:themeFill="background1"/>
          </w:tcPr>
          <w:p w14:paraId="2B5CAA3C"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2497" w:type="pct"/>
            <w:shd w:val="clear" w:color="auto" w:fill="FFFFFF" w:themeFill="background1"/>
            <w:vAlign w:val="bottom"/>
          </w:tcPr>
          <w:p w14:paraId="1CFB8C3A" w14:textId="28B995DF" w:rsidR="00DC75EB" w:rsidRPr="00DC75EB" w:rsidRDefault="00431F98"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Практический опыт</w:t>
            </w:r>
            <w:r w:rsidR="00DC75EB" w:rsidRPr="00DC75EB">
              <w:rPr>
                <w:rFonts w:ascii="Times New Roman" w:eastAsia="Times New Roman" w:hAnsi="Times New Roman" w:cs="Times New Roman"/>
                <w:color w:val="000000"/>
                <w:sz w:val="24"/>
                <w:szCs w:val="24"/>
              </w:rPr>
              <w:t>:</w:t>
            </w:r>
          </w:p>
          <w:p w14:paraId="793F4B08" w14:textId="4EE8CF66"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участи</w:t>
            </w:r>
            <w:r w:rsidR="000D6F12">
              <w:rPr>
                <w:rFonts w:ascii="Times New Roman" w:eastAsia="Times New Roman" w:hAnsi="Times New Roman" w:cs="Times New Roman"/>
                <w:color w:val="000000"/>
                <w:sz w:val="24"/>
                <w:szCs w:val="24"/>
              </w:rPr>
              <w:t>я</w:t>
            </w:r>
            <w:r w:rsidRPr="00DC75EB">
              <w:rPr>
                <w:rFonts w:ascii="Times New Roman" w:eastAsia="Times New Roman" w:hAnsi="Times New Roman" w:cs="Times New Roman"/>
                <w:color w:val="000000"/>
                <w:sz w:val="24"/>
                <w:szCs w:val="24"/>
              </w:rPr>
              <w:t xml:space="preserve"> в организации и выполнения </w:t>
            </w:r>
            <w:proofErr w:type="gramStart"/>
            <w:r w:rsidRPr="00DC75EB">
              <w:rPr>
                <w:rFonts w:ascii="Times New Roman" w:eastAsia="Times New Roman" w:hAnsi="Times New Roman" w:cs="Times New Roman"/>
                <w:color w:val="000000"/>
                <w:sz w:val="24"/>
                <w:szCs w:val="24"/>
              </w:rPr>
              <w:t>работ по подготовке</w:t>
            </w:r>
            <w:proofErr w:type="gramEnd"/>
            <w:r w:rsidRPr="00DC75EB">
              <w:rPr>
                <w:rFonts w:ascii="Times New Roman" w:eastAsia="Times New Roman" w:hAnsi="Times New Roman" w:cs="Times New Roman"/>
                <w:color w:val="000000"/>
                <w:sz w:val="24"/>
                <w:szCs w:val="24"/>
              </w:rPr>
              <w:t xml:space="preserve"> к ремонту </w:t>
            </w:r>
            <w:proofErr w:type="spellStart"/>
            <w:r w:rsidRPr="00DC75EB">
              <w:rPr>
                <w:rFonts w:ascii="Times New Roman" w:eastAsia="Times New Roman" w:hAnsi="Times New Roman" w:cs="Times New Roman"/>
                <w:color w:val="000000"/>
                <w:sz w:val="24"/>
                <w:szCs w:val="24"/>
              </w:rPr>
              <w:t>теплонасосных</w:t>
            </w:r>
            <w:proofErr w:type="spellEnd"/>
            <w:r w:rsidRPr="00DC75EB">
              <w:rPr>
                <w:rFonts w:ascii="Times New Roman" w:eastAsia="Times New Roman" w:hAnsi="Times New Roman" w:cs="Times New Roman"/>
                <w:color w:val="000000"/>
                <w:sz w:val="24"/>
                <w:szCs w:val="24"/>
              </w:rPr>
              <w:t xml:space="preserve"> установок и систем;</w:t>
            </w:r>
          </w:p>
          <w:p w14:paraId="0C2E7A6E" w14:textId="73FD7B35"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участи</w:t>
            </w:r>
            <w:r w:rsidR="000D6F12">
              <w:rPr>
                <w:rFonts w:ascii="Times New Roman" w:eastAsia="Times New Roman" w:hAnsi="Times New Roman" w:cs="Times New Roman"/>
                <w:color w:val="000000"/>
                <w:sz w:val="24"/>
                <w:szCs w:val="24"/>
              </w:rPr>
              <w:t>я</w:t>
            </w:r>
            <w:r w:rsidRPr="00DC75EB">
              <w:rPr>
                <w:rFonts w:ascii="Times New Roman" w:eastAsia="Times New Roman" w:hAnsi="Times New Roman" w:cs="Times New Roman"/>
                <w:color w:val="000000"/>
                <w:sz w:val="24"/>
                <w:szCs w:val="24"/>
              </w:rPr>
              <w:t xml:space="preserve"> в организации и выполнения работ по ремонту </w:t>
            </w:r>
            <w:proofErr w:type="spellStart"/>
            <w:r w:rsidRPr="00DC75EB">
              <w:rPr>
                <w:rFonts w:ascii="Times New Roman" w:eastAsia="Times New Roman" w:hAnsi="Times New Roman" w:cs="Times New Roman"/>
                <w:color w:val="000000"/>
                <w:sz w:val="24"/>
                <w:szCs w:val="24"/>
              </w:rPr>
              <w:t>теплонасосных</w:t>
            </w:r>
            <w:proofErr w:type="spellEnd"/>
            <w:r w:rsidRPr="00DC75EB">
              <w:rPr>
                <w:rFonts w:ascii="Times New Roman" w:eastAsia="Times New Roman" w:hAnsi="Times New Roman" w:cs="Times New Roman"/>
                <w:color w:val="000000"/>
                <w:sz w:val="24"/>
                <w:szCs w:val="24"/>
              </w:rPr>
              <w:t xml:space="preserve"> установок и систем, применения приспособлений и инструментов для выполнения работ по ремонту;</w:t>
            </w:r>
          </w:p>
        </w:tc>
      </w:tr>
      <w:tr w:rsidR="00DC75EB" w:rsidRPr="00DC75EB" w14:paraId="75E253DD" w14:textId="77777777" w:rsidTr="00CE7AE1">
        <w:trPr>
          <w:trHeight w:val="409"/>
        </w:trPr>
        <w:tc>
          <w:tcPr>
            <w:tcW w:w="1227" w:type="pct"/>
            <w:vMerge/>
            <w:tcBorders>
              <w:left w:val="single" w:sz="4" w:space="0" w:color="auto"/>
              <w:right w:val="single" w:sz="4" w:space="0" w:color="auto"/>
            </w:tcBorders>
            <w:shd w:val="clear" w:color="auto" w:fill="FFFFFF" w:themeFill="background1"/>
          </w:tcPr>
          <w:p w14:paraId="2FFC7A77"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1276" w:type="pct"/>
            <w:vMerge w:val="restart"/>
            <w:tcBorders>
              <w:left w:val="single" w:sz="4" w:space="0" w:color="auto"/>
              <w:right w:val="single" w:sz="4" w:space="0" w:color="auto"/>
            </w:tcBorders>
            <w:shd w:val="clear" w:color="auto" w:fill="FFFFFF" w:themeFill="background1"/>
          </w:tcPr>
          <w:p w14:paraId="03F2F097" w14:textId="77777777" w:rsidR="00DC75EB" w:rsidRPr="00DC75EB" w:rsidRDefault="00DC75EB" w:rsidP="000D6F12">
            <w:pPr>
              <w:spacing w:after="0" w:line="240" w:lineRule="auto"/>
              <w:contextualSpacing/>
              <w:jc w:val="both"/>
              <w:rPr>
                <w:rFonts w:ascii="Times New Roman" w:hAnsi="Times New Roman" w:cs="Times New Roman"/>
                <w:sz w:val="24"/>
                <w:szCs w:val="24"/>
              </w:rPr>
            </w:pPr>
            <w:r w:rsidRPr="00DC75EB">
              <w:rPr>
                <w:rFonts w:ascii="Times New Roman" w:hAnsi="Times New Roman" w:cs="Times New Roman"/>
                <w:sz w:val="24"/>
                <w:szCs w:val="24"/>
              </w:rPr>
              <w:t xml:space="preserve">ПК 4.5. Проводить подготовку, организовывать и осуществлять монтаж установок и систем автоматизации </w:t>
            </w:r>
            <w:proofErr w:type="spellStart"/>
            <w:r w:rsidRPr="00DC75EB">
              <w:rPr>
                <w:rFonts w:ascii="Times New Roman" w:hAnsi="Times New Roman" w:cs="Times New Roman"/>
                <w:sz w:val="24"/>
                <w:szCs w:val="24"/>
              </w:rPr>
              <w:t>теплонасосного</w:t>
            </w:r>
            <w:proofErr w:type="spellEnd"/>
            <w:r w:rsidRPr="00DC75EB">
              <w:rPr>
                <w:rFonts w:ascii="Times New Roman" w:hAnsi="Times New Roman" w:cs="Times New Roman"/>
                <w:sz w:val="24"/>
                <w:szCs w:val="24"/>
              </w:rPr>
              <w:t xml:space="preserve"> оборудования </w:t>
            </w:r>
          </w:p>
          <w:p w14:paraId="1A047DAA"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2497" w:type="pct"/>
            <w:shd w:val="clear" w:color="auto" w:fill="FFFFFF" w:themeFill="background1"/>
            <w:vAlign w:val="bottom"/>
          </w:tcPr>
          <w:p w14:paraId="3955AE10" w14:textId="595F900F" w:rsidR="00DC75EB" w:rsidRPr="00DC75EB" w:rsidRDefault="00431F98"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Знания</w:t>
            </w:r>
            <w:r w:rsidR="00DC75EB" w:rsidRPr="00DC75EB">
              <w:rPr>
                <w:rFonts w:ascii="Times New Roman" w:eastAsia="Times New Roman" w:hAnsi="Times New Roman" w:cs="Times New Roman"/>
                <w:color w:val="000000"/>
                <w:sz w:val="24"/>
                <w:szCs w:val="24"/>
              </w:rPr>
              <w:t>:</w:t>
            </w:r>
          </w:p>
          <w:p w14:paraId="27036458"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xml:space="preserve">- принцип действия и устройство </w:t>
            </w:r>
            <w:proofErr w:type="spellStart"/>
            <w:r w:rsidRPr="00DC75EB">
              <w:rPr>
                <w:rFonts w:ascii="Times New Roman" w:eastAsia="Times New Roman" w:hAnsi="Times New Roman" w:cs="Times New Roman"/>
                <w:color w:val="000000"/>
                <w:sz w:val="24"/>
                <w:szCs w:val="24"/>
              </w:rPr>
              <w:t>теплонасосных</w:t>
            </w:r>
            <w:proofErr w:type="spellEnd"/>
            <w:r w:rsidRPr="00DC75EB">
              <w:rPr>
                <w:rFonts w:ascii="Times New Roman" w:eastAsia="Times New Roman" w:hAnsi="Times New Roman" w:cs="Times New Roman"/>
                <w:color w:val="000000"/>
                <w:sz w:val="24"/>
                <w:szCs w:val="24"/>
              </w:rPr>
              <w:t xml:space="preserve"> установок, систем внутреннего и внешнего контура;</w:t>
            </w:r>
          </w:p>
          <w:p w14:paraId="482D5737"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условные обозначения, используемые в монтажных проектах и документации;</w:t>
            </w:r>
          </w:p>
          <w:p w14:paraId="0E77AB41"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специализированное и строительное оборудование и инструмент, необходимые для монтажа;</w:t>
            </w:r>
          </w:p>
          <w:p w14:paraId="1FF1A106"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требования охраны труда, противопожарной защиты, электробезопасности и экологической безопасности;</w:t>
            </w:r>
          </w:p>
          <w:p w14:paraId="13BB36CD"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назначение, устройство и применение слесарного и механизированного инструмента, такелажного оборудования, правила пользования ими;</w:t>
            </w:r>
          </w:p>
          <w:p w14:paraId="1032253A"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приемы и методы подготовки рабочего места, инструментов, оборудования и СИЗ к работе;</w:t>
            </w:r>
          </w:p>
          <w:p w14:paraId="6ECAD1DF"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технические регламенты по монтажу оборудования и трубопроводов, правила монтажа;</w:t>
            </w:r>
          </w:p>
        </w:tc>
      </w:tr>
      <w:tr w:rsidR="00DC75EB" w:rsidRPr="00DC75EB" w14:paraId="24565406" w14:textId="77777777" w:rsidTr="00CE7AE1">
        <w:trPr>
          <w:trHeight w:val="409"/>
        </w:trPr>
        <w:tc>
          <w:tcPr>
            <w:tcW w:w="1227" w:type="pct"/>
            <w:vMerge/>
            <w:tcBorders>
              <w:left w:val="single" w:sz="4" w:space="0" w:color="auto"/>
              <w:right w:val="single" w:sz="4" w:space="0" w:color="auto"/>
            </w:tcBorders>
            <w:shd w:val="clear" w:color="auto" w:fill="FFFFFF" w:themeFill="background1"/>
          </w:tcPr>
          <w:p w14:paraId="06B84F3B"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1276" w:type="pct"/>
            <w:vMerge/>
            <w:tcBorders>
              <w:left w:val="single" w:sz="4" w:space="0" w:color="auto"/>
              <w:right w:val="single" w:sz="4" w:space="0" w:color="auto"/>
            </w:tcBorders>
            <w:shd w:val="clear" w:color="auto" w:fill="FFFFFF" w:themeFill="background1"/>
          </w:tcPr>
          <w:p w14:paraId="67C44D58"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2497" w:type="pct"/>
            <w:shd w:val="clear" w:color="auto" w:fill="FFFFFF" w:themeFill="background1"/>
            <w:vAlign w:val="bottom"/>
          </w:tcPr>
          <w:p w14:paraId="70D80AAC" w14:textId="255CD767" w:rsidR="00DC75EB" w:rsidRPr="00DC75EB" w:rsidRDefault="00431F98"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Умения</w:t>
            </w:r>
            <w:r w:rsidR="00DC75EB" w:rsidRPr="00DC75EB">
              <w:rPr>
                <w:rFonts w:ascii="Times New Roman" w:eastAsia="Times New Roman" w:hAnsi="Times New Roman" w:cs="Times New Roman"/>
                <w:color w:val="000000"/>
                <w:sz w:val="24"/>
                <w:szCs w:val="24"/>
              </w:rPr>
              <w:t>:</w:t>
            </w:r>
          </w:p>
          <w:p w14:paraId="2B1E634B"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xml:space="preserve">- готовить оборудование, инструменты, рабочее место, рабочие материалы и техническую документацию к проведению монтажа </w:t>
            </w:r>
            <w:proofErr w:type="spellStart"/>
            <w:r w:rsidRPr="00DC75EB">
              <w:rPr>
                <w:rFonts w:ascii="Times New Roman" w:eastAsia="Times New Roman" w:hAnsi="Times New Roman" w:cs="Times New Roman"/>
                <w:color w:val="000000"/>
                <w:sz w:val="24"/>
                <w:szCs w:val="24"/>
              </w:rPr>
              <w:t>теплонасосных</w:t>
            </w:r>
            <w:proofErr w:type="spellEnd"/>
            <w:r w:rsidRPr="00DC75EB">
              <w:rPr>
                <w:rFonts w:ascii="Times New Roman" w:eastAsia="Times New Roman" w:hAnsi="Times New Roman" w:cs="Times New Roman"/>
                <w:color w:val="000000"/>
                <w:sz w:val="24"/>
                <w:szCs w:val="24"/>
              </w:rPr>
              <w:t xml:space="preserve"> систем;</w:t>
            </w:r>
          </w:p>
          <w:p w14:paraId="47D402FF"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lastRenderedPageBreak/>
              <w:t xml:space="preserve">- выполнять операции по монтажу внешнего и внутреннего контура </w:t>
            </w:r>
            <w:proofErr w:type="spellStart"/>
            <w:r w:rsidRPr="00DC75EB">
              <w:rPr>
                <w:rFonts w:ascii="Times New Roman" w:eastAsia="Times New Roman" w:hAnsi="Times New Roman" w:cs="Times New Roman"/>
                <w:color w:val="000000"/>
                <w:sz w:val="24"/>
                <w:szCs w:val="24"/>
              </w:rPr>
              <w:t>теплонасосных</w:t>
            </w:r>
            <w:proofErr w:type="spellEnd"/>
            <w:r w:rsidRPr="00DC75EB">
              <w:rPr>
                <w:rFonts w:ascii="Times New Roman" w:eastAsia="Times New Roman" w:hAnsi="Times New Roman" w:cs="Times New Roman"/>
                <w:color w:val="000000"/>
                <w:sz w:val="24"/>
                <w:szCs w:val="24"/>
              </w:rPr>
              <w:t xml:space="preserve"> систем;</w:t>
            </w:r>
          </w:p>
          <w:p w14:paraId="2B83C6CE"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контролировать качество работ по монтажу, определять дефекты и неисправности;</w:t>
            </w:r>
          </w:p>
          <w:p w14:paraId="796EA253"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xml:space="preserve">- планировать и организовывать работу структурного подразделения по монтажу </w:t>
            </w:r>
            <w:proofErr w:type="spellStart"/>
            <w:r w:rsidRPr="00DC75EB">
              <w:rPr>
                <w:rFonts w:ascii="Times New Roman" w:eastAsia="Times New Roman" w:hAnsi="Times New Roman" w:cs="Times New Roman"/>
                <w:color w:val="000000"/>
                <w:sz w:val="24"/>
                <w:szCs w:val="24"/>
              </w:rPr>
              <w:t>теплонасосных</w:t>
            </w:r>
            <w:proofErr w:type="spellEnd"/>
            <w:r w:rsidRPr="00DC75EB">
              <w:rPr>
                <w:rFonts w:ascii="Times New Roman" w:eastAsia="Times New Roman" w:hAnsi="Times New Roman" w:cs="Times New Roman"/>
                <w:color w:val="000000"/>
                <w:sz w:val="24"/>
                <w:szCs w:val="24"/>
              </w:rPr>
              <w:t xml:space="preserve"> систем;</w:t>
            </w:r>
          </w:p>
        </w:tc>
      </w:tr>
      <w:tr w:rsidR="00DC75EB" w:rsidRPr="00DC75EB" w14:paraId="7F660F0E" w14:textId="77777777" w:rsidTr="00CE7AE1">
        <w:trPr>
          <w:trHeight w:val="409"/>
        </w:trPr>
        <w:tc>
          <w:tcPr>
            <w:tcW w:w="1227" w:type="pct"/>
            <w:vMerge/>
            <w:tcBorders>
              <w:left w:val="single" w:sz="4" w:space="0" w:color="auto"/>
              <w:right w:val="single" w:sz="4" w:space="0" w:color="auto"/>
            </w:tcBorders>
            <w:shd w:val="clear" w:color="auto" w:fill="FFFFFF" w:themeFill="background1"/>
          </w:tcPr>
          <w:p w14:paraId="1EE2260D"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1276" w:type="pct"/>
            <w:vMerge/>
            <w:tcBorders>
              <w:left w:val="single" w:sz="4" w:space="0" w:color="auto"/>
              <w:right w:val="single" w:sz="4" w:space="0" w:color="auto"/>
            </w:tcBorders>
            <w:shd w:val="clear" w:color="auto" w:fill="FFFFFF" w:themeFill="background1"/>
          </w:tcPr>
          <w:p w14:paraId="64DA7937"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2497" w:type="pct"/>
            <w:shd w:val="clear" w:color="auto" w:fill="FFFFFF" w:themeFill="background1"/>
            <w:vAlign w:val="bottom"/>
          </w:tcPr>
          <w:p w14:paraId="2C693189" w14:textId="7CC33C4B" w:rsidR="00DC75EB" w:rsidRPr="00DC75EB" w:rsidRDefault="00431F98"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Практический опыт</w:t>
            </w:r>
            <w:r w:rsidR="00DC75EB" w:rsidRPr="00DC75EB">
              <w:rPr>
                <w:rFonts w:ascii="Times New Roman" w:eastAsia="Times New Roman" w:hAnsi="Times New Roman" w:cs="Times New Roman"/>
                <w:color w:val="000000"/>
                <w:sz w:val="24"/>
                <w:szCs w:val="24"/>
              </w:rPr>
              <w:t>:</w:t>
            </w:r>
          </w:p>
          <w:p w14:paraId="5A9E2697" w14:textId="0584B4A5"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подготовк</w:t>
            </w:r>
            <w:r w:rsidR="000D6F12">
              <w:rPr>
                <w:rFonts w:ascii="Times New Roman" w:eastAsia="Times New Roman" w:hAnsi="Times New Roman" w:cs="Times New Roman"/>
                <w:color w:val="000000"/>
                <w:sz w:val="24"/>
                <w:szCs w:val="24"/>
              </w:rPr>
              <w:t>и</w:t>
            </w:r>
            <w:r w:rsidRPr="00DC75EB">
              <w:rPr>
                <w:rFonts w:ascii="Times New Roman" w:eastAsia="Times New Roman" w:hAnsi="Times New Roman" w:cs="Times New Roman"/>
                <w:color w:val="000000"/>
                <w:sz w:val="24"/>
                <w:szCs w:val="24"/>
              </w:rPr>
              <w:t xml:space="preserve"> рабочего места к проведению монтажа;</w:t>
            </w:r>
          </w:p>
          <w:p w14:paraId="003B5630" w14:textId="227FA171"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планировани</w:t>
            </w:r>
            <w:r w:rsidR="000D6F12">
              <w:rPr>
                <w:rFonts w:ascii="Times New Roman" w:eastAsia="Times New Roman" w:hAnsi="Times New Roman" w:cs="Times New Roman"/>
                <w:color w:val="000000"/>
                <w:sz w:val="24"/>
                <w:szCs w:val="24"/>
              </w:rPr>
              <w:t>я</w:t>
            </w:r>
            <w:r w:rsidRPr="00DC75EB">
              <w:rPr>
                <w:rFonts w:ascii="Times New Roman" w:eastAsia="Times New Roman" w:hAnsi="Times New Roman" w:cs="Times New Roman"/>
                <w:color w:val="000000"/>
                <w:sz w:val="24"/>
                <w:szCs w:val="24"/>
              </w:rPr>
              <w:t xml:space="preserve"> и организации работ по проведению монтажа;</w:t>
            </w:r>
          </w:p>
        </w:tc>
      </w:tr>
      <w:tr w:rsidR="00DC75EB" w:rsidRPr="00DC75EB" w14:paraId="113C1AD1" w14:textId="77777777" w:rsidTr="00CE7AE1">
        <w:trPr>
          <w:trHeight w:val="409"/>
        </w:trPr>
        <w:tc>
          <w:tcPr>
            <w:tcW w:w="1227" w:type="pct"/>
            <w:vMerge/>
            <w:tcBorders>
              <w:left w:val="single" w:sz="4" w:space="0" w:color="auto"/>
              <w:right w:val="single" w:sz="4" w:space="0" w:color="auto"/>
            </w:tcBorders>
            <w:shd w:val="clear" w:color="auto" w:fill="FFFFFF" w:themeFill="background1"/>
          </w:tcPr>
          <w:p w14:paraId="095C7EF5"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1276" w:type="pct"/>
            <w:vMerge w:val="restart"/>
            <w:tcBorders>
              <w:left w:val="single" w:sz="4" w:space="0" w:color="auto"/>
              <w:right w:val="single" w:sz="4" w:space="0" w:color="auto"/>
            </w:tcBorders>
            <w:shd w:val="clear" w:color="auto" w:fill="FFFFFF" w:themeFill="background1"/>
          </w:tcPr>
          <w:p w14:paraId="3C7F2A09"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ПК 4.6. Выполнять пусконаладку </w:t>
            </w:r>
            <w:proofErr w:type="spellStart"/>
            <w:r w:rsidRPr="00DC75EB">
              <w:rPr>
                <w:rFonts w:ascii="Times New Roman" w:eastAsia="Times New Roman" w:hAnsi="Times New Roman" w:cs="Times New Roman"/>
                <w:sz w:val="24"/>
                <w:szCs w:val="24"/>
                <w:lang w:eastAsia="ru-RU"/>
              </w:rPr>
              <w:t>теплонасосных</w:t>
            </w:r>
            <w:proofErr w:type="spellEnd"/>
            <w:r w:rsidRPr="00DC75EB">
              <w:rPr>
                <w:rFonts w:ascii="Times New Roman" w:eastAsia="Times New Roman" w:hAnsi="Times New Roman" w:cs="Times New Roman"/>
                <w:sz w:val="24"/>
                <w:szCs w:val="24"/>
                <w:lang w:eastAsia="ru-RU"/>
              </w:rPr>
              <w:t xml:space="preserve"> установок и программирование систем автоматизации </w:t>
            </w:r>
            <w:proofErr w:type="spellStart"/>
            <w:r w:rsidRPr="00DC75EB">
              <w:rPr>
                <w:rFonts w:ascii="Times New Roman" w:eastAsia="Times New Roman" w:hAnsi="Times New Roman" w:cs="Times New Roman"/>
                <w:sz w:val="24"/>
                <w:szCs w:val="24"/>
                <w:lang w:eastAsia="ru-RU"/>
              </w:rPr>
              <w:t>теплонасосного</w:t>
            </w:r>
            <w:proofErr w:type="spellEnd"/>
            <w:r w:rsidRPr="00DC75EB">
              <w:rPr>
                <w:rFonts w:ascii="Times New Roman" w:eastAsia="Times New Roman" w:hAnsi="Times New Roman" w:cs="Times New Roman"/>
                <w:sz w:val="24"/>
                <w:szCs w:val="24"/>
                <w:lang w:eastAsia="ru-RU"/>
              </w:rPr>
              <w:t xml:space="preserve"> оборудования</w:t>
            </w:r>
          </w:p>
        </w:tc>
        <w:tc>
          <w:tcPr>
            <w:tcW w:w="2497" w:type="pct"/>
            <w:shd w:val="clear" w:color="auto" w:fill="FFFFFF" w:themeFill="background1"/>
            <w:vAlign w:val="bottom"/>
          </w:tcPr>
          <w:p w14:paraId="757C7B79" w14:textId="569C4DD0" w:rsidR="00DC75EB" w:rsidRPr="00DC75EB" w:rsidRDefault="00431F98"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Знания</w:t>
            </w:r>
            <w:r w:rsidR="00DC75EB" w:rsidRPr="00DC75EB">
              <w:rPr>
                <w:rFonts w:ascii="Times New Roman" w:eastAsia="Times New Roman" w:hAnsi="Times New Roman" w:cs="Times New Roman"/>
                <w:color w:val="000000"/>
                <w:sz w:val="24"/>
                <w:szCs w:val="24"/>
              </w:rPr>
              <w:t>:</w:t>
            </w:r>
          </w:p>
          <w:p w14:paraId="4399D9DA"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xml:space="preserve">- способы регулирования </w:t>
            </w:r>
            <w:proofErr w:type="spellStart"/>
            <w:r w:rsidRPr="00DC75EB">
              <w:rPr>
                <w:rFonts w:ascii="Times New Roman" w:eastAsia="Times New Roman" w:hAnsi="Times New Roman" w:cs="Times New Roman"/>
                <w:color w:val="000000"/>
                <w:sz w:val="24"/>
                <w:szCs w:val="24"/>
              </w:rPr>
              <w:t>теплонасосных</w:t>
            </w:r>
            <w:proofErr w:type="spellEnd"/>
            <w:r w:rsidRPr="00DC75EB">
              <w:rPr>
                <w:rFonts w:ascii="Times New Roman" w:eastAsia="Times New Roman" w:hAnsi="Times New Roman" w:cs="Times New Roman"/>
                <w:color w:val="000000"/>
                <w:sz w:val="24"/>
                <w:szCs w:val="24"/>
              </w:rPr>
              <w:t xml:space="preserve"> установок и систем;</w:t>
            </w:r>
          </w:p>
          <w:p w14:paraId="004754A5"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порядок вакуумирования и заправки внутреннего и внешнего контура;</w:t>
            </w:r>
          </w:p>
          <w:p w14:paraId="4B86E641"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конструкцию и принцип действия приборов автоматики;</w:t>
            </w:r>
          </w:p>
        </w:tc>
      </w:tr>
      <w:tr w:rsidR="00DC75EB" w:rsidRPr="00DC75EB" w14:paraId="259488AE" w14:textId="77777777" w:rsidTr="00CE7AE1">
        <w:trPr>
          <w:trHeight w:val="409"/>
        </w:trPr>
        <w:tc>
          <w:tcPr>
            <w:tcW w:w="1227" w:type="pct"/>
            <w:vMerge/>
            <w:tcBorders>
              <w:left w:val="single" w:sz="4" w:space="0" w:color="auto"/>
              <w:right w:val="single" w:sz="4" w:space="0" w:color="auto"/>
            </w:tcBorders>
            <w:shd w:val="clear" w:color="auto" w:fill="FFFFFF" w:themeFill="background1"/>
          </w:tcPr>
          <w:p w14:paraId="49DD8590"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1276" w:type="pct"/>
            <w:vMerge/>
            <w:tcBorders>
              <w:left w:val="single" w:sz="4" w:space="0" w:color="auto"/>
              <w:right w:val="single" w:sz="4" w:space="0" w:color="auto"/>
            </w:tcBorders>
            <w:shd w:val="clear" w:color="auto" w:fill="FFFFFF" w:themeFill="background1"/>
          </w:tcPr>
          <w:p w14:paraId="5259C3A5"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2497" w:type="pct"/>
            <w:shd w:val="clear" w:color="auto" w:fill="FFFFFF" w:themeFill="background1"/>
            <w:vAlign w:val="bottom"/>
          </w:tcPr>
          <w:p w14:paraId="58B38514" w14:textId="6EB0E238" w:rsidR="00DC75EB" w:rsidRPr="00DC75EB" w:rsidRDefault="00431F98"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Умения</w:t>
            </w:r>
            <w:r w:rsidR="00DC75EB" w:rsidRPr="00DC75EB">
              <w:rPr>
                <w:rFonts w:ascii="Times New Roman" w:eastAsia="Times New Roman" w:hAnsi="Times New Roman" w:cs="Times New Roman"/>
                <w:color w:val="000000"/>
                <w:sz w:val="24"/>
                <w:szCs w:val="24"/>
              </w:rPr>
              <w:t>:</w:t>
            </w:r>
          </w:p>
          <w:p w14:paraId="7A053EEE"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подключать и настраивать работу контрольно-измерительных приборов и автоматики на заданные режимы;</w:t>
            </w:r>
          </w:p>
          <w:p w14:paraId="364C3B87"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xml:space="preserve">- определять и устранять неисправности в работе </w:t>
            </w:r>
            <w:proofErr w:type="spellStart"/>
            <w:r w:rsidRPr="00DC75EB">
              <w:rPr>
                <w:rFonts w:ascii="Times New Roman" w:eastAsia="Times New Roman" w:hAnsi="Times New Roman" w:cs="Times New Roman"/>
                <w:color w:val="000000"/>
                <w:sz w:val="24"/>
                <w:szCs w:val="24"/>
              </w:rPr>
              <w:t>теплонасосных</w:t>
            </w:r>
            <w:proofErr w:type="spellEnd"/>
            <w:r w:rsidRPr="00DC75EB">
              <w:rPr>
                <w:rFonts w:ascii="Times New Roman" w:eastAsia="Times New Roman" w:hAnsi="Times New Roman" w:cs="Times New Roman"/>
                <w:color w:val="000000"/>
                <w:sz w:val="24"/>
                <w:szCs w:val="24"/>
              </w:rPr>
              <w:t xml:space="preserve"> систем;</w:t>
            </w:r>
          </w:p>
        </w:tc>
      </w:tr>
      <w:tr w:rsidR="00DC75EB" w:rsidRPr="00DC75EB" w14:paraId="64159333" w14:textId="77777777" w:rsidTr="00CE7AE1">
        <w:trPr>
          <w:trHeight w:val="409"/>
        </w:trPr>
        <w:tc>
          <w:tcPr>
            <w:tcW w:w="1227" w:type="pct"/>
            <w:vMerge/>
            <w:tcBorders>
              <w:left w:val="single" w:sz="4" w:space="0" w:color="auto"/>
              <w:right w:val="single" w:sz="4" w:space="0" w:color="auto"/>
            </w:tcBorders>
            <w:shd w:val="clear" w:color="auto" w:fill="FFFFFF" w:themeFill="background1"/>
          </w:tcPr>
          <w:p w14:paraId="4E4C3E7F"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1276" w:type="pct"/>
            <w:vMerge/>
            <w:tcBorders>
              <w:left w:val="single" w:sz="4" w:space="0" w:color="auto"/>
              <w:right w:val="single" w:sz="4" w:space="0" w:color="auto"/>
            </w:tcBorders>
            <w:shd w:val="clear" w:color="auto" w:fill="FFFFFF" w:themeFill="background1"/>
          </w:tcPr>
          <w:p w14:paraId="5E066C52"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2497" w:type="pct"/>
            <w:shd w:val="clear" w:color="auto" w:fill="FFFFFF" w:themeFill="background1"/>
            <w:vAlign w:val="bottom"/>
          </w:tcPr>
          <w:p w14:paraId="37766BFE" w14:textId="6600F002" w:rsidR="00DC75EB" w:rsidRPr="00DC75EB" w:rsidRDefault="00431F98"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Практический опыт</w:t>
            </w:r>
            <w:r w:rsidR="00DC75EB" w:rsidRPr="00DC75EB">
              <w:rPr>
                <w:rFonts w:ascii="Times New Roman" w:eastAsia="Times New Roman" w:hAnsi="Times New Roman" w:cs="Times New Roman"/>
                <w:color w:val="000000"/>
                <w:sz w:val="24"/>
                <w:szCs w:val="24"/>
              </w:rPr>
              <w:t>:</w:t>
            </w:r>
          </w:p>
          <w:p w14:paraId="5519BFD2" w14:textId="45C199EF"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подготовк</w:t>
            </w:r>
            <w:r w:rsidR="000D6F12">
              <w:rPr>
                <w:rFonts w:ascii="Times New Roman" w:eastAsia="Times New Roman" w:hAnsi="Times New Roman" w:cs="Times New Roman"/>
                <w:color w:val="000000"/>
                <w:sz w:val="24"/>
                <w:szCs w:val="24"/>
              </w:rPr>
              <w:t>и</w:t>
            </w:r>
            <w:r w:rsidRPr="00DC75EB">
              <w:rPr>
                <w:rFonts w:ascii="Times New Roman" w:eastAsia="Times New Roman" w:hAnsi="Times New Roman" w:cs="Times New Roman"/>
                <w:color w:val="000000"/>
                <w:sz w:val="24"/>
                <w:szCs w:val="24"/>
              </w:rPr>
              <w:t>, планировани</w:t>
            </w:r>
            <w:r w:rsidR="000D6F12">
              <w:rPr>
                <w:rFonts w:ascii="Times New Roman" w:eastAsia="Times New Roman" w:hAnsi="Times New Roman" w:cs="Times New Roman"/>
                <w:color w:val="000000"/>
                <w:sz w:val="24"/>
                <w:szCs w:val="24"/>
              </w:rPr>
              <w:t>я</w:t>
            </w:r>
            <w:r w:rsidRPr="00DC75EB">
              <w:rPr>
                <w:rFonts w:ascii="Times New Roman" w:eastAsia="Times New Roman" w:hAnsi="Times New Roman" w:cs="Times New Roman"/>
                <w:color w:val="000000"/>
                <w:sz w:val="24"/>
                <w:szCs w:val="24"/>
              </w:rPr>
              <w:t xml:space="preserve"> и организации работ по пусконаладке </w:t>
            </w:r>
            <w:proofErr w:type="spellStart"/>
            <w:r w:rsidRPr="00DC75EB">
              <w:rPr>
                <w:rFonts w:ascii="Times New Roman" w:eastAsia="Times New Roman" w:hAnsi="Times New Roman" w:cs="Times New Roman"/>
                <w:color w:val="000000"/>
                <w:sz w:val="24"/>
                <w:szCs w:val="24"/>
              </w:rPr>
              <w:t>теплонасосного</w:t>
            </w:r>
            <w:proofErr w:type="spellEnd"/>
            <w:r w:rsidRPr="00DC75EB">
              <w:rPr>
                <w:rFonts w:ascii="Times New Roman" w:eastAsia="Times New Roman" w:hAnsi="Times New Roman" w:cs="Times New Roman"/>
                <w:color w:val="000000"/>
                <w:sz w:val="24"/>
                <w:szCs w:val="24"/>
              </w:rPr>
              <w:t xml:space="preserve"> оборудования;</w:t>
            </w:r>
          </w:p>
          <w:p w14:paraId="57E0BF3E" w14:textId="0C824B6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настройк</w:t>
            </w:r>
            <w:r w:rsidR="000D6F12">
              <w:rPr>
                <w:rFonts w:ascii="Times New Roman" w:eastAsia="Times New Roman" w:hAnsi="Times New Roman" w:cs="Times New Roman"/>
                <w:color w:val="000000"/>
                <w:sz w:val="24"/>
                <w:szCs w:val="24"/>
              </w:rPr>
              <w:t>и</w:t>
            </w:r>
            <w:r w:rsidRPr="00DC75EB">
              <w:rPr>
                <w:rFonts w:ascii="Times New Roman" w:eastAsia="Times New Roman" w:hAnsi="Times New Roman" w:cs="Times New Roman"/>
                <w:color w:val="000000"/>
                <w:sz w:val="24"/>
                <w:szCs w:val="24"/>
              </w:rPr>
              <w:t xml:space="preserve"> датчиков и режимов работы </w:t>
            </w:r>
            <w:proofErr w:type="spellStart"/>
            <w:r w:rsidRPr="00DC75EB">
              <w:rPr>
                <w:rFonts w:ascii="Times New Roman" w:eastAsia="Times New Roman" w:hAnsi="Times New Roman" w:cs="Times New Roman"/>
                <w:color w:val="000000"/>
                <w:sz w:val="24"/>
                <w:szCs w:val="24"/>
              </w:rPr>
              <w:t>теплонасосного</w:t>
            </w:r>
            <w:proofErr w:type="spellEnd"/>
            <w:r w:rsidRPr="00DC75EB">
              <w:rPr>
                <w:rFonts w:ascii="Times New Roman" w:eastAsia="Times New Roman" w:hAnsi="Times New Roman" w:cs="Times New Roman"/>
                <w:color w:val="000000"/>
                <w:sz w:val="24"/>
                <w:szCs w:val="24"/>
              </w:rPr>
              <w:t xml:space="preserve"> оборудования и систем;</w:t>
            </w:r>
          </w:p>
        </w:tc>
      </w:tr>
      <w:tr w:rsidR="00DC75EB" w:rsidRPr="00DC75EB" w14:paraId="1BA6B4E3" w14:textId="77777777" w:rsidTr="00CE7AE1">
        <w:trPr>
          <w:trHeight w:val="409"/>
        </w:trPr>
        <w:tc>
          <w:tcPr>
            <w:tcW w:w="1227" w:type="pct"/>
            <w:vMerge w:val="restart"/>
            <w:tcBorders>
              <w:left w:val="single" w:sz="4" w:space="0" w:color="auto"/>
              <w:right w:val="single" w:sz="4" w:space="0" w:color="auto"/>
            </w:tcBorders>
            <w:shd w:val="clear" w:color="auto" w:fill="FFFFFF" w:themeFill="background1"/>
          </w:tcPr>
          <w:p w14:paraId="2ABCF806"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ВД 4.</w:t>
            </w:r>
          </w:p>
          <w:p w14:paraId="2E83D89F"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Ведение процессов по монтажу, пусконаладке, технической эксплуатации и ремонту холодильно-вентиляционной техники и систем кондиционирования воздуха (по выбору)</w:t>
            </w:r>
          </w:p>
        </w:tc>
        <w:tc>
          <w:tcPr>
            <w:tcW w:w="1276" w:type="pct"/>
            <w:vMerge w:val="restart"/>
            <w:tcBorders>
              <w:left w:val="single" w:sz="4" w:space="0" w:color="auto"/>
              <w:right w:val="single" w:sz="4" w:space="0" w:color="auto"/>
            </w:tcBorders>
            <w:shd w:val="clear" w:color="auto" w:fill="FFFFFF" w:themeFill="background1"/>
          </w:tcPr>
          <w:p w14:paraId="131A0875"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ПК 4.1. Организовывать и осуществлять техническую эксплуатацию холодильно-вентиляционной техники и систем кондиционирования воздуха</w:t>
            </w:r>
          </w:p>
        </w:tc>
        <w:tc>
          <w:tcPr>
            <w:tcW w:w="2497" w:type="pct"/>
            <w:shd w:val="clear" w:color="auto" w:fill="FFFFFF" w:themeFill="background1"/>
            <w:vAlign w:val="bottom"/>
          </w:tcPr>
          <w:p w14:paraId="68C328EC" w14:textId="5C9479A3" w:rsidR="00DC75EB" w:rsidRPr="00DC75EB" w:rsidRDefault="00431F98"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Знания</w:t>
            </w:r>
            <w:r w:rsidR="00DC75EB" w:rsidRPr="00DC75EB">
              <w:rPr>
                <w:rFonts w:ascii="Times New Roman" w:eastAsia="Times New Roman" w:hAnsi="Times New Roman" w:cs="Times New Roman"/>
                <w:color w:val="000000"/>
                <w:sz w:val="24"/>
                <w:szCs w:val="24"/>
              </w:rPr>
              <w:t>:</w:t>
            </w:r>
          </w:p>
          <w:p w14:paraId="2205DD52"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устройство и принцип действия систем вентиляции и кондиционирования;</w:t>
            </w:r>
          </w:p>
          <w:p w14:paraId="560868BB"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задачи и цели технической эксплуатации и обслуживания систем вентиляции и кондиционирования;</w:t>
            </w:r>
          </w:p>
        </w:tc>
      </w:tr>
      <w:tr w:rsidR="00DC75EB" w:rsidRPr="00DC75EB" w14:paraId="338A3CA0" w14:textId="77777777" w:rsidTr="00CE7AE1">
        <w:trPr>
          <w:trHeight w:val="409"/>
        </w:trPr>
        <w:tc>
          <w:tcPr>
            <w:tcW w:w="1227" w:type="pct"/>
            <w:vMerge/>
            <w:tcBorders>
              <w:left w:val="single" w:sz="4" w:space="0" w:color="auto"/>
              <w:right w:val="single" w:sz="4" w:space="0" w:color="auto"/>
            </w:tcBorders>
            <w:shd w:val="clear" w:color="auto" w:fill="FFFFFF" w:themeFill="background1"/>
          </w:tcPr>
          <w:p w14:paraId="657631F8"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1276" w:type="pct"/>
            <w:vMerge/>
            <w:tcBorders>
              <w:left w:val="single" w:sz="4" w:space="0" w:color="auto"/>
              <w:right w:val="single" w:sz="4" w:space="0" w:color="auto"/>
            </w:tcBorders>
            <w:shd w:val="clear" w:color="auto" w:fill="FFFFFF" w:themeFill="background1"/>
          </w:tcPr>
          <w:p w14:paraId="0267D834"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2497" w:type="pct"/>
            <w:shd w:val="clear" w:color="auto" w:fill="FFFFFF" w:themeFill="background1"/>
            <w:vAlign w:val="bottom"/>
          </w:tcPr>
          <w:p w14:paraId="64DE05F3" w14:textId="39053A70" w:rsidR="00DC75EB" w:rsidRPr="00DC75EB" w:rsidRDefault="00431F98"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Умения</w:t>
            </w:r>
            <w:r w:rsidR="00DC75EB" w:rsidRPr="00DC75EB">
              <w:rPr>
                <w:rFonts w:ascii="Times New Roman" w:eastAsia="Times New Roman" w:hAnsi="Times New Roman" w:cs="Times New Roman"/>
                <w:color w:val="000000"/>
                <w:sz w:val="24"/>
                <w:szCs w:val="24"/>
              </w:rPr>
              <w:t>:</w:t>
            </w:r>
          </w:p>
          <w:p w14:paraId="34972AED"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осуществлять техническую эксплуатацию и обслуживание систем вентиляции и кондиционирования;</w:t>
            </w:r>
          </w:p>
          <w:p w14:paraId="265682F1" w14:textId="4D614401"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выполнять заправку системы правильным типом и необходимым количеством хладагента для эффективной работы;</w:t>
            </w:r>
          </w:p>
          <w:p w14:paraId="5FEA1DE8"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выбирать технологический режим работы систем вентиляции и кондиционирования;</w:t>
            </w:r>
          </w:p>
        </w:tc>
      </w:tr>
      <w:tr w:rsidR="00DC75EB" w:rsidRPr="00DC75EB" w14:paraId="636AD0E1" w14:textId="77777777" w:rsidTr="00CE7AE1">
        <w:trPr>
          <w:trHeight w:val="409"/>
        </w:trPr>
        <w:tc>
          <w:tcPr>
            <w:tcW w:w="1227" w:type="pct"/>
            <w:vMerge/>
            <w:tcBorders>
              <w:left w:val="single" w:sz="4" w:space="0" w:color="auto"/>
              <w:right w:val="single" w:sz="4" w:space="0" w:color="auto"/>
            </w:tcBorders>
            <w:shd w:val="clear" w:color="auto" w:fill="FFFFFF" w:themeFill="background1"/>
          </w:tcPr>
          <w:p w14:paraId="59449CD1"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1276" w:type="pct"/>
            <w:vMerge/>
            <w:tcBorders>
              <w:left w:val="single" w:sz="4" w:space="0" w:color="auto"/>
              <w:right w:val="single" w:sz="4" w:space="0" w:color="auto"/>
            </w:tcBorders>
            <w:shd w:val="clear" w:color="auto" w:fill="FFFFFF" w:themeFill="background1"/>
          </w:tcPr>
          <w:p w14:paraId="3840DDD6"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2497" w:type="pct"/>
            <w:shd w:val="clear" w:color="auto" w:fill="FFFFFF" w:themeFill="background1"/>
            <w:vAlign w:val="bottom"/>
          </w:tcPr>
          <w:p w14:paraId="2B8B2167" w14:textId="3E483E82" w:rsidR="00DC75EB" w:rsidRPr="00DC75EB" w:rsidRDefault="00431F98"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Практический опыт</w:t>
            </w:r>
            <w:r w:rsidR="00DC75EB" w:rsidRPr="00DC75EB">
              <w:rPr>
                <w:rFonts w:ascii="Times New Roman" w:eastAsia="Times New Roman" w:hAnsi="Times New Roman" w:cs="Times New Roman"/>
                <w:color w:val="000000"/>
                <w:sz w:val="24"/>
                <w:szCs w:val="24"/>
              </w:rPr>
              <w:t>:</w:t>
            </w:r>
          </w:p>
          <w:p w14:paraId="138D2AE9" w14:textId="1A6A1C81"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планировани</w:t>
            </w:r>
            <w:r w:rsidR="000D6F12">
              <w:rPr>
                <w:rFonts w:ascii="Times New Roman" w:eastAsia="Times New Roman" w:hAnsi="Times New Roman" w:cs="Times New Roman"/>
                <w:color w:val="000000"/>
                <w:sz w:val="24"/>
                <w:szCs w:val="24"/>
              </w:rPr>
              <w:t>я</w:t>
            </w:r>
            <w:r w:rsidRPr="00DC75EB">
              <w:rPr>
                <w:rFonts w:ascii="Times New Roman" w:eastAsia="Times New Roman" w:hAnsi="Times New Roman" w:cs="Times New Roman"/>
                <w:color w:val="000000"/>
                <w:sz w:val="24"/>
                <w:szCs w:val="24"/>
              </w:rPr>
              <w:t xml:space="preserve"> работ структурного </w:t>
            </w:r>
            <w:r w:rsidRPr="00DC75EB">
              <w:rPr>
                <w:rFonts w:ascii="Times New Roman" w:eastAsia="Times New Roman" w:hAnsi="Times New Roman" w:cs="Times New Roman"/>
                <w:color w:val="000000"/>
                <w:sz w:val="24"/>
                <w:szCs w:val="24"/>
              </w:rPr>
              <w:lastRenderedPageBreak/>
              <w:t>подразделения по технической эксплуатации и обслуживанию систем вентиляции и кондиционирования;</w:t>
            </w:r>
          </w:p>
          <w:p w14:paraId="29B3F2DB" w14:textId="63C04D51"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организации и выполнени</w:t>
            </w:r>
            <w:r w:rsidR="000D6F12">
              <w:rPr>
                <w:rFonts w:ascii="Times New Roman" w:eastAsia="Times New Roman" w:hAnsi="Times New Roman" w:cs="Times New Roman"/>
                <w:color w:val="000000"/>
                <w:sz w:val="24"/>
                <w:szCs w:val="24"/>
              </w:rPr>
              <w:t>я</w:t>
            </w:r>
            <w:r w:rsidRPr="00DC75EB">
              <w:rPr>
                <w:rFonts w:ascii="Times New Roman" w:eastAsia="Times New Roman" w:hAnsi="Times New Roman" w:cs="Times New Roman"/>
                <w:color w:val="000000"/>
                <w:sz w:val="24"/>
                <w:szCs w:val="24"/>
              </w:rPr>
              <w:t xml:space="preserve"> работ структурного подразделения по технической эксплуатации и обслуживанию систем вентиляции и кондиционирования;</w:t>
            </w:r>
          </w:p>
          <w:p w14:paraId="77787699"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p>
        </w:tc>
      </w:tr>
      <w:tr w:rsidR="00DC75EB" w:rsidRPr="00DC75EB" w14:paraId="7AA0EB05" w14:textId="77777777" w:rsidTr="00CE7AE1">
        <w:trPr>
          <w:trHeight w:val="409"/>
        </w:trPr>
        <w:tc>
          <w:tcPr>
            <w:tcW w:w="1227" w:type="pct"/>
            <w:vMerge/>
            <w:tcBorders>
              <w:left w:val="single" w:sz="4" w:space="0" w:color="auto"/>
              <w:right w:val="single" w:sz="4" w:space="0" w:color="auto"/>
            </w:tcBorders>
            <w:shd w:val="clear" w:color="auto" w:fill="FFFFFF" w:themeFill="background1"/>
          </w:tcPr>
          <w:p w14:paraId="13DC26FA"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1276" w:type="pct"/>
            <w:vMerge w:val="restart"/>
            <w:tcBorders>
              <w:left w:val="single" w:sz="4" w:space="0" w:color="auto"/>
              <w:right w:val="single" w:sz="4" w:space="0" w:color="auto"/>
            </w:tcBorders>
            <w:shd w:val="clear" w:color="auto" w:fill="FFFFFF" w:themeFill="background1"/>
          </w:tcPr>
          <w:p w14:paraId="7FCFF31F"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ПК 4.2. Проводить диагностику, обнаруживать неисправную работу холодильно-вентиляционной техники и систем кондиционирования воздуха, принимать меры для устранения и предупреждения отказов и аварий</w:t>
            </w:r>
          </w:p>
        </w:tc>
        <w:tc>
          <w:tcPr>
            <w:tcW w:w="2497" w:type="pct"/>
            <w:shd w:val="clear" w:color="auto" w:fill="FFFFFF" w:themeFill="background1"/>
            <w:vAlign w:val="bottom"/>
          </w:tcPr>
          <w:p w14:paraId="67AEF634" w14:textId="19BD40B4" w:rsidR="00DC75EB" w:rsidRPr="00DC75EB" w:rsidRDefault="00431F98"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Знания</w:t>
            </w:r>
            <w:r w:rsidR="00DC75EB" w:rsidRPr="00DC75EB">
              <w:rPr>
                <w:rFonts w:ascii="Times New Roman" w:eastAsia="Times New Roman" w:hAnsi="Times New Roman" w:cs="Times New Roman"/>
                <w:color w:val="000000"/>
                <w:sz w:val="24"/>
                <w:szCs w:val="24"/>
              </w:rPr>
              <w:t>:</w:t>
            </w:r>
          </w:p>
          <w:p w14:paraId="3E28122A"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электрические стандарты, применимые в сфере систем вентиляции и кондиционирования, требования к проверке и тестированию;</w:t>
            </w:r>
          </w:p>
          <w:p w14:paraId="224DB6F7" w14:textId="277AB7A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прогнозирование отказов в работе и методы обнаружения дефектов холодильного оборудования;</w:t>
            </w:r>
          </w:p>
          <w:p w14:paraId="1A70F62D"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основные методы диагностирования и контроля технического состояния систем вентиляции и кондиционирования;</w:t>
            </w:r>
          </w:p>
        </w:tc>
      </w:tr>
      <w:tr w:rsidR="00DC75EB" w:rsidRPr="00DC75EB" w14:paraId="780F136F" w14:textId="77777777" w:rsidTr="00CE7AE1">
        <w:trPr>
          <w:trHeight w:val="409"/>
        </w:trPr>
        <w:tc>
          <w:tcPr>
            <w:tcW w:w="1227" w:type="pct"/>
            <w:vMerge/>
            <w:tcBorders>
              <w:left w:val="single" w:sz="4" w:space="0" w:color="auto"/>
              <w:right w:val="single" w:sz="4" w:space="0" w:color="auto"/>
            </w:tcBorders>
            <w:shd w:val="clear" w:color="auto" w:fill="FFFFFF" w:themeFill="background1"/>
          </w:tcPr>
          <w:p w14:paraId="0A651462"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1276" w:type="pct"/>
            <w:vMerge/>
            <w:tcBorders>
              <w:left w:val="single" w:sz="4" w:space="0" w:color="auto"/>
              <w:right w:val="single" w:sz="4" w:space="0" w:color="auto"/>
            </w:tcBorders>
            <w:shd w:val="clear" w:color="auto" w:fill="FFFFFF" w:themeFill="background1"/>
          </w:tcPr>
          <w:p w14:paraId="62CBA6ED"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2497" w:type="pct"/>
            <w:shd w:val="clear" w:color="auto" w:fill="FFFFFF" w:themeFill="background1"/>
            <w:vAlign w:val="bottom"/>
          </w:tcPr>
          <w:p w14:paraId="39CFBC32" w14:textId="4355FFC6" w:rsidR="00DC75EB" w:rsidRPr="00DC75EB" w:rsidRDefault="00431F98"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Умения</w:t>
            </w:r>
            <w:r w:rsidR="00DC75EB" w:rsidRPr="00DC75EB">
              <w:rPr>
                <w:rFonts w:ascii="Times New Roman" w:eastAsia="Times New Roman" w:hAnsi="Times New Roman" w:cs="Times New Roman"/>
                <w:color w:val="000000"/>
                <w:sz w:val="24"/>
                <w:szCs w:val="24"/>
              </w:rPr>
              <w:t>:</w:t>
            </w:r>
          </w:p>
          <w:p w14:paraId="7173ABCB"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обнаруживать неисправную работу установок, наружного и внутреннего контура систем вентиляции и кондиционирования и определять причины неисправностей;</w:t>
            </w:r>
          </w:p>
          <w:p w14:paraId="7D927E95"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проверять и тестировать электрооборудование, безопасно диагностировать и устранять неисправности электрического оборудования и компонентов системы;</w:t>
            </w:r>
          </w:p>
        </w:tc>
      </w:tr>
      <w:tr w:rsidR="00DC75EB" w:rsidRPr="00DC75EB" w14:paraId="19FF70B5" w14:textId="77777777" w:rsidTr="00CE7AE1">
        <w:trPr>
          <w:trHeight w:val="409"/>
        </w:trPr>
        <w:tc>
          <w:tcPr>
            <w:tcW w:w="1227" w:type="pct"/>
            <w:vMerge/>
            <w:tcBorders>
              <w:left w:val="single" w:sz="4" w:space="0" w:color="auto"/>
              <w:right w:val="single" w:sz="4" w:space="0" w:color="auto"/>
            </w:tcBorders>
            <w:shd w:val="clear" w:color="auto" w:fill="FFFFFF" w:themeFill="background1"/>
          </w:tcPr>
          <w:p w14:paraId="75698C85"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1276" w:type="pct"/>
            <w:vMerge/>
            <w:tcBorders>
              <w:left w:val="single" w:sz="4" w:space="0" w:color="auto"/>
              <w:right w:val="single" w:sz="4" w:space="0" w:color="auto"/>
            </w:tcBorders>
            <w:shd w:val="clear" w:color="auto" w:fill="FFFFFF" w:themeFill="background1"/>
          </w:tcPr>
          <w:p w14:paraId="6D40CC9D"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2497" w:type="pct"/>
            <w:shd w:val="clear" w:color="auto" w:fill="FFFFFF" w:themeFill="background1"/>
            <w:vAlign w:val="bottom"/>
          </w:tcPr>
          <w:p w14:paraId="69F69E71" w14:textId="3E75692C" w:rsidR="00DC75EB" w:rsidRPr="00DC75EB" w:rsidRDefault="00431F98"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Практический опыт</w:t>
            </w:r>
            <w:r w:rsidR="00DC75EB" w:rsidRPr="00DC75EB">
              <w:rPr>
                <w:rFonts w:ascii="Times New Roman" w:eastAsia="Times New Roman" w:hAnsi="Times New Roman" w:cs="Times New Roman"/>
                <w:color w:val="000000"/>
                <w:sz w:val="24"/>
                <w:szCs w:val="24"/>
              </w:rPr>
              <w:t>:</w:t>
            </w:r>
          </w:p>
          <w:p w14:paraId="3529352F" w14:textId="5685C59A"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выполн</w:t>
            </w:r>
            <w:r w:rsidR="000D6F12">
              <w:rPr>
                <w:rFonts w:ascii="Times New Roman" w:eastAsia="Times New Roman" w:hAnsi="Times New Roman" w:cs="Times New Roman"/>
                <w:color w:val="000000"/>
                <w:sz w:val="24"/>
                <w:szCs w:val="24"/>
              </w:rPr>
              <w:t>ения</w:t>
            </w:r>
            <w:r w:rsidRPr="00DC75EB">
              <w:rPr>
                <w:rFonts w:ascii="Times New Roman" w:eastAsia="Times New Roman" w:hAnsi="Times New Roman" w:cs="Times New Roman"/>
                <w:color w:val="000000"/>
                <w:sz w:val="24"/>
                <w:szCs w:val="24"/>
              </w:rPr>
              <w:t xml:space="preserve"> осмотр</w:t>
            </w:r>
            <w:r w:rsidR="000D6F12">
              <w:rPr>
                <w:rFonts w:ascii="Times New Roman" w:eastAsia="Times New Roman" w:hAnsi="Times New Roman" w:cs="Times New Roman"/>
                <w:color w:val="000000"/>
                <w:sz w:val="24"/>
                <w:szCs w:val="24"/>
              </w:rPr>
              <w:t>а</w:t>
            </w:r>
            <w:r w:rsidRPr="00DC75EB">
              <w:rPr>
                <w:rFonts w:ascii="Times New Roman" w:eastAsia="Times New Roman" w:hAnsi="Times New Roman" w:cs="Times New Roman"/>
                <w:color w:val="000000"/>
                <w:sz w:val="24"/>
                <w:szCs w:val="24"/>
              </w:rPr>
              <w:t xml:space="preserve"> наружного и внутреннего контура систем вентиляции и кондиционирования;</w:t>
            </w:r>
          </w:p>
          <w:p w14:paraId="08EA27A4" w14:textId="29B34245"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оценива</w:t>
            </w:r>
            <w:r w:rsidR="000D6F12">
              <w:rPr>
                <w:rFonts w:ascii="Times New Roman" w:eastAsia="Times New Roman" w:hAnsi="Times New Roman" w:cs="Times New Roman"/>
                <w:color w:val="000000"/>
                <w:sz w:val="24"/>
                <w:szCs w:val="24"/>
              </w:rPr>
              <w:t>ния</w:t>
            </w:r>
            <w:r w:rsidRPr="00DC75EB">
              <w:rPr>
                <w:rFonts w:ascii="Times New Roman" w:eastAsia="Times New Roman" w:hAnsi="Times New Roman" w:cs="Times New Roman"/>
                <w:color w:val="000000"/>
                <w:sz w:val="24"/>
                <w:szCs w:val="24"/>
              </w:rPr>
              <w:t xml:space="preserve"> правильност</w:t>
            </w:r>
            <w:r w:rsidR="000D6F12">
              <w:rPr>
                <w:rFonts w:ascii="Times New Roman" w:eastAsia="Times New Roman" w:hAnsi="Times New Roman" w:cs="Times New Roman"/>
                <w:color w:val="000000"/>
                <w:sz w:val="24"/>
                <w:szCs w:val="24"/>
              </w:rPr>
              <w:t>и</w:t>
            </w:r>
            <w:r w:rsidRPr="00DC75EB">
              <w:rPr>
                <w:rFonts w:ascii="Times New Roman" w:eastAsia="Times New Roman" w:hAnsi="Times New Roman" w:cs="Times New Roman"/>
                <w:color w:val="000000"/>
                <w:sz w:val="24"/>
                <w:szCs w:val="24"/>
              </w:rPr>
              <w:t xml:space="preserve"> работы системы, степень износа оборудования и назначать меры по его устранению;</w:t>
            </w:r>
          </w:p>
        </w:tc>
      </w:tr>
      <w:tr w:rsidR="00DC75EB" w:rsidRPr="00DC75EB" w14:paraId="75D3C2EC" w14:textId="77777777" w:rsidTr="00CE7AE1">
        <w:trPr>
          <w:trHeight w:val="409"/>
        </w:trPr>
        <w:tc>
          <w:tcPr>
            <w:tcW w:w="1227" w:type="pct"/>
            <w:vMerge/>
            <w:tcBorders>
              <w:left w:val="single" w:sz="4" w:space="0" w:color="auto"/>
              <w:right w:val="single" w:sz="4" w:space="0" w:color="auto"/>
            </w:tcBorders>
            <w:shd w:val="clear" w:color="auto" w:fill="FFFFFF" w:themeFill="background1"/>
          </w:tcPr>
          <w:p w14:paraId="77939715"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1276" w:type="pct"/>
            <w:vMerge w:val="restart"/>
            <w:tcBorders>
              <w:left w:val="single" w:sz="4" w:space="0" w:color="auto"/>
              <w:right w:val="single" w:sz="4" w:space="0" w:color="auto"/>
            </w:tcBorders>
            <w:shd w:val="clear" w:color="auto" w:fill="FFFFFF" w:themeFill="background1"/>
          </w:tcPr>
          <w:p w14:paraId="7417FDD5"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ПК 4.3. Выполнять контроль, анализ и оптимизацию режимов работы холодильно-вентиляционной техники и систем кондиционирования воздуха</w:t>
            </w:r>
          </w:p>
        </w:tc>
        <w:tc>
          <w:tcPr>
            <w:tcW w:w="2497" w:type="pct"/>
            <w:shd w:val="clear" w:color="auto" w:fill="FFFFFF" w:themeFill="background1"/>
            <w:vAlign w:val="bottom"/>
          </w:tcPr>
          <w:p w14:paraId="5771C24C" w14:textId="0A754CA2" w:rsidR="00DC75EB" w:rsidRPr="00DC75EB" w:rsidRDefault="00431F98"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Знания</w:t>
            </w:r>
            <w:r w:rsidR="00DC75EB" w:rsidRPr="00DC75EB">
              <w:rPr>
                <w:rFonts w:ascii="Times New Roman" w:eastAsia="Times New Roman" w:hAnsi="Times New Roman" w:cs="Times New Roman"/>
                <w:color w:val="000000"/>
                <w:sz w:val="24"/>
                <w:szCs w:val="24"/>
              </w:rPr>
              <w:t>:</w:t>
            </w:r>
          </w:p>
          <w:p w14:paraId="4237C96E"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настройка механических, электрических и электронных регуляторов температуры, давления, частоты вращения, расхода и уровня для оптимального функционирования системы;</w:t>
            </w:r>
          </w:p>
          <w:p w14:paraId="71376969"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основные пути и средства повышения долговечности систем вентиляции и кондиционирования;</w:t>
            </w:r>
          </w:p>
        </w:tc>
      </w:tr>
      <w:tr w:rsidR="00DC75EB" w:rsidRPr="00DC75EB" w14:paraId="6FF7B580" w14:textId="77777777" w:rsidTr="00CE7AE1">
        <w:trPr>
          <w:trHeight w:val="409"/>
        </w:trPr>
        <w:tc>
          <w:tcPr>
            <w:tcW w:w="1227" w:type="pct"/>
            <w:vMerge/>
            <w:tcBorders>
              <w:left w:val="single" w:sz="4" w:space="0" w:color="auto"/>
              <w:right w:val="single" w:sz="4" w:space="0" w:color="auto"/>
            </w:tcBorders>
            <w:shd w:val="clear" w:color="auto" w:fill="FFFFFF" w:themeFill="background1"/>
          </w:tcPr>
          <w:p w14:paraId="57E9D995"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1276" w:type="pct"/>
            <w:vMerge/>
            <w:tcBorders>
              <w:left w:val="single" w:sz="4" w:space="0" w:color="auto"/>
              <w:right w:val="single" w:sz="4" w:space="0" w:color="auto"/>
            </w:tcBorders>
            <w:shd w:val="clear" w:color="auto" w:fill="FFFFFF" w:themeFill="background1"/>
          </w:tcPr>
          <w:p w14:paraId="414D2117"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2497" w:type="pct"/>
            <w:shd w:val="clear" w:color="auto" w:fill="FFFFFF" w:themeFill="background1"/>
            <w:vAlign w:val="bottom"/>
          </w:tcPr>
          <w:p w14:paraId="46FB41C7" w14:textId="65A744CC" w:rsidR="00DC75EB" w:rsidRPr="00DC75EB" w:rsidRDefault="00431F98"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Умения</w:t>
            </w:r>
            <w:r w:rsidR="00DC75EB" w:rsidRPr="00DC75EB">
              <w:rPr>
                <w:rFonts w:ascii="Times New Roman" w:eastAsia="Times New Roman" w:hAnsi="Times New Roman" w:cs="Times New Roman"/>
                <w:color w:val="000000"/>
                <w:sz w:val="24"/>
                <w:szCs w:val="24"/>
              </w:rPr>
              <w:t>:</w:t>
            </w:r>
          </w:p>
          <w:p w14:paraId="301741A4"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xml:space="preserve">- проводить анализ и оценку качества выполняемых работ структурного </w:t>
            </w:r>
            <w:r w:rsidRPr="00DC75EB">
              <w:rPr>
                <w:rFonts w:ascii="Times New Roman" w:eastAsia="Times New Roman" w:hAnsi="Times New Roman" w:cs="Times New Roman"/>
                <w:color w:val="000000"/>
                <w:sz w:val="24"/>
                <w:szCs w:val="24"/>
              </w:rPr>
              <w:lastRenderedPageBreak/>
              <w:t>подразделения по техническому обслуживанию, диагностике, контролю и ремонту систем вентиляции и кондиционирования;</w:t>
            </w:r>
          </w:p>
          <w:p w14:paraId="073DFBF6"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проводить различные виды испытаний систем вентиляции и кондиционирования;</w:t>
            </w:r>
          </w:p>
        </w:tc>
      </w:tr>
      <w:tr w:rsidR="00DC75EB" w:rsidRPr="00DC75EB" w14:paraId="58ECAF06" w14:textId="77777777" w:rsidTr="00CE7AE1">
        <w:trPr>
          <w:trHeight w:val="409"/>
        </w:trPr>
        <w:tc>
          <w:tcPr>
            <w:tcW w:w="1227" w:type="pct"/>
            <w:vMerge/>
            <w:tcBorders>
              <w:left w:val="single" w:sz="4" w:space="0" w:color="auto"/>
              <w:right w:val="single" w:sz="4" w:space="0" w:color="auto"/>
            </w:tcBorders>
            <w:shd w:val="clear" w:color="auto" w:fill="FFFFFF" w:themeFill="background1"/>
          </w:tcPr>
          <w:p w14:paraId="0CFAE4FE"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1276" w:type="pct"/>
            <w:vMerge/>
            <w:tcBorders>
              <w:left w:val="single" w:sz="4" w:space="0" w:color="auto"/>
              <w:right w:val="single" w:sz="4" w:space="0" w:color="auto"/>
            </w:tcBorders>
            <w:shd w:val="clear" w:color="auto" w:fill="FFFFFF" w:themeFill="background1"/>
          </w:tcPr>
          <w:p w14:paraId="102F908F"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2497" w:type="pct"/>
            <w:shd w:val="clear" w:color="auto" w:fill="FFFFFF" w:themeFill="background1"/>
            <w:vAlign w:val="bottom"/>
          </w:tcPr>
          <w:p w14:paraId="0BC97ED7" w14:textId="60EE0E65" w:rsidR="00DC75EB" w:rsidRPr="00DC75EB" w:rsidRDefault="00431F98"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Практический опыт</w:t>
            </w:r>
            <w:r w:rsidR="00DC75EB" w:rsidRPr="00DC75EB">
              <w:rPr>
                <w:rFonts w:ascii="Times New Roman" w:eastAsia="Times New Roman" w:hAnsi="Times New Roman" w:cs="Times New Roman"/>
                <w:color w:val="000000"/>
                <w:sz w:val="24"/>
                <w:szCs w:val="24"/>
              </w:rPr>
              <w:t>:</w:t>
            </w:r>
          </w:p>
          <w:p w14:paraId="4C13BD1F" w14:textId="2C77A933"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анализ</w:t>
            </w:r>
            <w:r w:rsidR="000D6F12">
              <w:rPr>
                <w:rFonts w:ascii="Times New Roman" w:eastAsia="Times New Roman" w:hAnsi="Times New Roman" w:cs="Times New Roman"/>
                <w:color w:val="000000"/>
                <w:sz w:val="24"/>
                <w:szCs w:val="24"/>
              </w:rPr>
              <w:t>а</w:t>
            </w:r>
            <w:r w:rsidRPr="00DC75EB">
              <w:rPr>
                <w:rFonts w:ascii="Times New Roman" w:eastAsia="Times New Roman" w:hAnsi="Times New Roman" w:cs="Times New Roman"/>
                <w:color w:val="000000"/>
                <w:sz w:val="24"/>
                <w:szCs w:val="24"/>
              </w:rPr>
              <w:t xml:space="preserve"> и </w:t>
            </w:r>
            <w:proofErr w:type="spellStart"/>
            <w:r w:rsidRPr="00DC75EB">
              <w:rPr>
                <w:rFonts w:ascii="Times New Roman" w:eastAsia="Times New Roman" w:hAnsi="Times New Roman" w:cs="Times New Roman"/>
                <w:color w:val="000000"/>
                <w:sz w:val="24"/>
                <w:szCs w:val="24"/>
              </w:rPr>
              <w:t>оценив</w:t>
            </w:r>
            <w:r w:rsidR="000D6F12">
              <w:rPr>
                <w:rFonts w:ascii="Times New Roman" w:eastAsia="Times New Roman" w:hAnsi="Times New Roman" w:cs="Times New Roman"/>
                <w:color w:val="000000"/>
                <w:sz w:val="24"/>
                <w:szCs w:val="24"/>
              </w:rPr>
              <w:t>ния</w:t>
            </w:r>
            <w:proofErr w:type="spellEnd"/>
            <w:r w:rsidRPr="00DC75EB">
              <w:rPr>
                <w:rFonts w:ascii="Times New Roman" w:eastAsia="Times New Roman" w:hAnsi="Times New Roman" w:cs="Times New Roman"/>
                <w:color w:val="000000"/>
                <w:sz w:val="24"/>
                <w:szCs w:val="24"/>
              </w:rPr>
              <w:t xml:space="preserve"> режим</w:t>
            </w:r>
            <w:r w:rsidR="000D6F12">
              <w:rPr>
                <w:rFonts w:ascii="Times New Roman" w:eastAsia="Times New Roman" w:hAnsi="Times New Roman" w:cs="Times New Roman"/>
                <w:color w:val="000000"/>
                <w:sz w:val="24"/>
                <w:szCs w:val="24"/>
              </w:rPr>
              <w:t xml:space="preserve">ов </w:t>
            </w:r>
            <w:r w:rsidRPr="00DC75EB">
              <w:rPr>
                <w:rFonts w:ascii="Times New Roman" w:eastAsia="Times New Roman" w:hAnsi="Times New Roman" w:cs="Times New Roman"/>
                <w:color w:val="000000"/>
                <w:sz w:val="24"/>
                <w:szCs w:val="24"/>
              </w:rPr>
              <w:t>работы систем вентиляции и кондиционирования;</w:t>
            </w:r>
          </w:p>
          <w:p w14:paraId="2C4B1EE3" w14:textId="3F3717AF"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пров</w:t>
            </w:r>
            <w:r w:rsidR="000D6F12">
              <w:rPr>
                <w:rFonts w:ascii="Times New Roman" w:eastAsia="Times New Roman" w:hAnsi="Times New Roman" w:cs="Times New Roman"/>
                <w:color w:val="000000"/>
                <w:sz w:val="24"/>
                <w:szCs w:val="24"/>
              </w:rPr>
              <w:t>едения</w:t>
            </w:r>
            <w:r w:rsidRPr="00DC75EB">
              <w:rPr>
                <w:rFonts w:ascii="Times New Roman" w:eastAsia="Times New Roman" w:hAnsi="Times New Roman" w:cs="Times New Roman"/>
                <w:color w:val="000000"/>
                <w:sz w:val="24"/>
                <w:szCs w:val="24"/>
              </w:rPr>
              <w:t xml:space="preserve"> настройк</w:t>
            </w:r>
            <w:r w:rsidR="000D6F12">
              <w:rPr>
                <w:rFonts w:ascii="Times New Roman" w:eastAsia="Times New Roman" w:hAnsi="Times New Roman" w:cs="Times New Roman"/>
                <w:color w:val="000000"/>
                <w:sz w:val="24"/>
                <w:szCs w:val="24"/>
              </w:rPr>
              <w:t>и</w:t>
            </w:r>
            <w:r w:rsidRPr="00DC75EB">
              <w:rPr>
                <w:rFonts w:ascii="Times New Roman" w:eastAsia="Times New Roman" w:hAnsi="Times New Roman" w:cs="Times New Roman"/>
                <w:color w:val="000000"/>
                <w:sz w:val="24"/>
                <w:szCs w:val="24"/>
              </w:rPr>
              <w:t xml:space="preserve"> и регулировани</w:t>
            </w:r>
            <w:r w:rsidR="000D6F12">
              <w:rPr>
                <w:rFonts w:ascii="Times New Roman" w:eastAsia="Times New Roman" w:hAnsi="Times New Roman" w:cs="Times New Roman"/>
                <w:color w:val="000000"/>
                <w:sz w:val="24"/>
                <w:szCs w:val="24"/>
              </w:rPr>
              <w:t>я</w:t>
            </w:r>
            <w:r w:rsidRPr="00DC75EB">
              <w:rPr>
                <w:rFonts w:ascii="Times New Roman" w:eastAsia="Times New Roman" w:hAnsi="Times New Roman" w:cs="Times New Roman"/>
                <w:color w:val="000000"/>
                <w:sz w:val="24"/>
                <w:szCs w:val="24"/>
              </w:rPr>
              <w:t xml:space="preserve"> работы систем автоматизации систем вентиляции и кондиционирования;</w:t>
            </w:r>
          </w:p>
        </w:tc>
      </w:tr>
      <w:tr w:rsidR="00DC75EB" w:rsidRPr="00DC75EB" w14:paraId="53F267FF" w14:textId="77777777" w:rsidTr="00CE7AE1">
        <w:trPr>
          <w:trHeight w:val="409"/>
        </w:trPr>
        <w:tc>
          <w:tcPr>
            <w:tcW w:w="1227" w:type="pct"/>
            <w:vMerge/>
            <w:tcBorders>
              <w:left w:val="single" w:sz="4" w:space="0" w:color="auto"/>
              <w:right w:val="single" w:sz="4" w:space="0" w:color="auto"/>
            </w:tcBorders>
            <w:shd w:val="clear" w:color="auto" w:fill="FFFFFF" w:themeFill="background1"/>
          </w:tcPr>
          <w:p w14:paraId="0B035ABD"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1276" w:type="pct"/>
            <w:vMerge w:val="restart"/>
            <w:tcBorders>
              <w:left w:val="single" w:sz="4" w:space="0" w:color="auto"/>
              <w:right w:val="single" w:sz="4" w:space="0" w:color="auto"/>
            </w:tcBorders>
            <w:shd w:val="clear" w:color="auto" w:fill="FFFFFF" w:themeFill="background1"/>
          </w:tcPr>
          <w:p w14:paraId="1ABCCB2C"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ПК 4.4. Выполнять работы по ремонту холодильно-вентиляционной техники и систем кондиционирования воздуха</w:t>
            </w:r>
          </w:p>
        </w:tc>
        <w:tc>
          <w:tcPr>
            <w:tcW w:w="2497" w:type="pct"/>
            <w:shd w:val="clear" w:color="auto" w:fill="FFFFFF" w:themeFill="background1"/>
            <w:vAlign w:val="bottom"/>
          </w:tcPr>
          <w:p w14:paraId="57CB0789" w14:textId="795A14DB" w:rsidR="00DC75EB" w:rsidRPr="00DC75EB" w:rsidRDefault="00431F98"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Знания</w:t>
            </w:r>
            <w:r w:rsidR="00DC75EB" w:rsidRPr="00DC75EB">
              <w:rPr>
                <w:rFonts w:ascii="Times New Roman" w:eastAsia="Times New Roman" w:hAnsi="Times New Roman" w:cs="Times New Roman"/>
                <w:color w:val="000000"/>
                <w:sz w:val="24"/>
                <w:szCs w:val="24"/>
              </w:rPr>
              <w:t>:</w:t>
            </w:r>
          </w:p>
          <w:p w14:paraId="22ED0796"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технологические процессы ремонта деталей и узлов систем вентиляции и кондиционирования, виды и характеристики инструмента, оборудования, расходных материалов;</w:t>
            </w:r>
          </w:p>
          <w:p w14:paraId="7A48BFC8"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xml:space="preserve">- основы и последовательность выполнения ремонтно-диагностических </w:t>
            </w:r>
            <w:proofErr w:type="gramStart"/>
            <w:r w:rsidRPr="00DC75EB">
              <w:rPr>
                <w:rFonts w:ascii="Times New Roman" w:eastAsia="Times New Roman" w:hAnsi="Times New Roman" w:cs="Times New Roman"/>
                <w:color w:val="000000"/>
                <w:sz w:val="24"/>
                <w:szCs w:val="24"/>
              </w:rPr>
              <w:t>работ ;</w:t>
            </w:r>
            <w:proofErr w:type="gramEnd"/>
          </w:p>
        </w:tc>
      </w:tr>
      <w:tr w:rsidR="00DC75EB" w:rsidRPr="00DC75EB" w14:paraId="2C2AC827" w14:textId="77777777" w:rsidTr="00CE7AE1">
        <w:trPr>
          <w:trHeight w:val="409"/>
        </w:trPr>
        <w:tc>
          <w:tcPr>
            <w:tcW w:w="1227" w:type="pct"/>
            <w:vMerge/>
            <w:tcBorders>
              <w:left w:val="single" w:sz="4" w:space="0" w:color="auto"/>
              <w:right w:val="single" w:sz="4" w:space="0" w:color="auto"/>
            </w:tcBorders>
            <w:shd w:val="clear" w:color="auto" w:fill="FFFFFF" w:themeFill="background1"/>
          </w:tcPr>
          <w:p w14:paraId="158C83B9"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1276" w:type="pct"/>
            <w:vMerge/>
            <w:tcBorders>
              <w:left w:val="single" w:sz="4" w:space="0" w:color="auto"/>
              <w:right w:val="single" w:sz="4" w:space="0" w:color="auto"/>
            </w:tcBorders>
            <w:shd w:val="clear" w:color="auto" w:fill="FFFFFF" w:themeFill="background1"/>
          </w:tcPr>
          <w:p w14:paraId="4AA5FAC4"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2497" w:type="pct"/>
            <w:shd w:val="clear" w:color="auto" w:fill="FFFFFF" w:themeFill="background1"/>
            <w:vAlign w:val="bottom"/>
          </w:tcPr>
          <w:p w14:paraId="5C9211A2" w14:textId="78DF76BA" w:rsidR="00DC75EB" w:rsidRPr="00DC75EB" w:rsidRDefault="00431F98"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Умения</w:t>
            </w:r>
            <w:r w:rsidR="00DC75EB" w:rsidRPr="00DC75EB">
              <w:rPr>
                <w:rFonts w:ascii="Times New Roman" w:eastAsia="Times New Roman" w:hAnsi="Times New Roman" w:cs="Times New Roman"/>
                <w:color w:val="000000"/>
                <w:sz w:val="24"/>
                <w:szCs w:val="24"/>
              </w:rPr>
              <w:t>:</w:t>
            </w:r>
          </w:p>
          <w:p w14:paraId="6ABB6B49"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заменять неисправные систем вентиляции и кондиционирования;</w:t>
            </w:r>
          </w:p>
          <w:p w14:paraId="330FBDE4"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xml:space="preserve">- обеспечивать безопасность работ при </w:t>
            </w:r>
            <w:proofErr w:type="gramStart"/>
            <w:r w:rsidRPr="00DC75EB">
              <w:rPr>
                <w:rFonts w:ascii="Times New Roman" w:eastAsia="Times New Roman" w:hAnsi="Times New Roman" w:cs="Times New Roman"/>
                <w:color w:val="000000"/>
                <w:sz w:val="24"/>
                <w:szCs w:val="24"/>
              </w:rPr>
              <w:t>ремонте ;</w:t>
            </w:r>
            <w:proofErr w:type="gramEnd"/>
          </w:p>
          <w:p w14:paraId="7DF49CA8"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участвовать в организации и проводить разборку и сборку основного и вспомогательного оборудования систем вентиляции и кондиционирования;</w:t>
            </w:r>
          </w:p>
        </w:tc>
      </w:tr>
      <w:tr w:rsidR="00DC75EB" w:rsidRPr="00DC75EB" w14:paraId="576989E0" w14:textId="77777777" w:rsidTr="00CE7AE1">
        <w:trPr>
          <w:trHeight w:val="409"/>
        </w:trPr>
        <w:tc>
          <w:tcPr>
            <w:tcW w:w="1227" w:type="pct"/>
            <w:vMerge/>
            <w:tcBorders>
              <w:left w:val="single" w:sz="4" w:space="0" w:color="auto"/>
              <w:right w:val="single" w:sz="4" w:space="0" w:color="auto"/>
            </w:tcBorders>
            <w:shd w:val="clear" w:color="auto" w:fill="FFFFFF" w:themeFill="background1"/>
          </w:tcPr>
          <w:p w14:paraId="004D4209"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1276" w:type="pct"/>
            <w:vMerge/>
            <w:tcBorders>
              <w:left w:val="single" w:sz="4" w:space="0" w:color="auto"/>
              <w:right w:val="single" w:sz="4" w:space="0" w:color="auto"/>
            </w:tcBorders>
            <w:shd w:val="clear" w:color="auto" w:fill="FFFFFF" w:themeFill="background1"/>
          </w:tcPr>
          <w:p w14:paraId="2EEAF9C9"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2497" w:type="pct"/>
            <w:shd w:val="clear" w:color="auto" w:fill="FFFFFF" w:themeFill="background1"/>
            <w:vAlign w:val="bottom"/>
          </w:tcPr>
          <w:p w14:paraId="077D5570" w14:textId="6C90536F" w:rsidR="00DC75EB" w:rsidRPr="00DC75EB" w:rsidRDefault="00431F98"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Практический опыт</w:t>
            </w:r>
            <w:r w:rsidR="00DC75EB" w:rsidRPr="00DC75EB">
              <w:rPr>
                <w:rFonts w:ascii="Times New Roman" w:eastAsia="Times New Roman" w:hAnsi="Times New Roman" w:cs="Times New Roman"/>
                <w:color w:val="000000"/>
                <w:sz w:val="24"/>
                <w:szCs w:val="24"/>
              </w:rPr>
              <w:t>:</w:t>
            </w:r>
          </w:p>
          <w:p w14:paraId="6E435B23"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xml:space="preserve">- участия в организации и выполнения </w:t>
            </w:r>
            <w:proofErr w:type="gramStart"/>
            <w:r w:rsidRPr="00DC75EB">
              <w:rPr>
                <w:rFonts w:ascii="Times New Roman" w:eastAsia="Times New Roman" w:hAnsi="Times New Roman" w:cs="Times New Roman"/>
                <w:color w:val="000000"/>
                <w:sz w:val="24"/>
                <w:szCs w:val="24"/>
              </w:rPr>
              <w:t>работ по подготовке</w:t>
            </w:r>
            <w:proofErr w:type="gramEnd"/>
            <w:r w:rsidRPr="00DC75EB">
              <w:rPr>
                <w:rFonts w:ascii="Times New Roman" w:eastAsia="Times New Roman" w:hAnsi="Times New Roman" w:cs="Times New Roman"/>
                <w:color w:val="000000"/>
                <w:sz w:val="24"/>
                <w:szCs w:val="24"/>
              </w:rPr>
              <w:t xml:space="preserve"> к ремонту систем вентиляции и кондиционирования;</w:t>
            </w:r>
          </w:p>
          <w:p w14:paraId="290C496C"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участия в организации и выполнения работ по ремонту систем вентиляции и кондиционирования, применения приспособлений и инструментов для выполнения работ по ремонту;</w:t>
            </w:r>
          </w:p>
        </w:tc>
      </w:tr>
      <w:tr w:rsidR="00DC75EB" w:rsidRPr="00DC75EB" w14:paraId="6924CB54" w14:textId="77777777" w:rsidTr="00CE7AE1">
        <w:trPr>
          <w:trHeight w:val="409"/>
        </w:trPr>
        <w:tc>
          <w:tcPr>
            <w:tcW w:w="1227" w:type="pct"/>
            <w:vMerge/>
            <w:tcBorders>
              <w:left w:val="single" w:sz="4" w:space="0" w:color="auto"/>
              <w:right w:val="single" w:sz="4" w:space="0" w:color="auto"/>
            </w:tcBorders>
            <w:shd w:val="clear" w:color="auto" w:fill="FFFFFF" w:themeFill="background1"/>
          </w:tcPr>
          <w:p w14:paraId="06DB47D2"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1276" w:type="pct"/>
            <w:vMerge w:val="restart"/>
            <w:tcBorders>
              <w:left w:val="single" w:sz="4" w:space="0" w:color="auto"/>
              <w:right w:val="single" w:sz="4" w:space="0" w:color="auto"/>
            </w:tcBorders>
            <w:shd w:val="clear" w:color="auto" w:fill="FFFFFF" w:themeFill="background1"/>
          </w:tcPr>
          <w:p w14:paraId="255EF6EB"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ПК 4.5. Проводить подготовку, организовывать и осуществлять монтаж установок и систем автоматизации холодильно-вентиляционной техники и систем кондиционирования воздуха</w:t>
            </w:r>
          </w:p>
        </w:tc>
        <w:tc>
          <w:tcPr>
            <w:tcW w:w="2497" w:type="pct"/>
            <w:shd w:val="clear" w:color="auto" w:fill="FFFFFF" w:themeFill="background1"/>
            <w:vAlign w:val="bottom"/>
          </w:tcPr>
          <w:p w14:paraId="47334E9E" w14:textId="79FCC67C" w:rsidR="00DC75EB" w:rsidRPr="00DC75EB" w:rsidRDefault="00431F98"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Знания</w:t>
            </w:r>
            <w:r w:rsidR="00DC75EB" w:rsidRPr="00DC75EB">
              <w:rPr>
                <w:rFonts w:ascii="Times New Roman" w:eastAsia="Times New Roman" w:hAnsi="Times New Roman" w:cs="Times New Roman"/>
                <w:color w:val="000000"/>
                <w:sz w:val="24"/>
                <w:szCs w:val="24"/>
              </w:rPr>
              <w:t>:</w:t>
            </w:r>
          </w:p>
          <w:p w14:paraId="165BD48C" w14:textId="29E43A9D"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принцип действия и устройство установок, систем внутреннего и внешнего контура;</w:t>
            </w:r>
          </w:p>
          <w:p w14:paraId="5BF5CDD5"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условные обозначения, используемые в монтажных проектах и документации;</w:t>
            </w:r>
          </w:p>
          <w:p w14:paraId="7FE64F73"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специализированное и строительное оборудование и инструмент, необходимые для монтажа;</w:t>
            </w:r>
          </w:p>
          <w:p w14:paraId="4182DE45" w14:textId="33A974AC"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xml:space="preserve">- требования охраны труда, противопожарной защиты, электробезопасности и экологической </w:t>
            </w:r>
            <w:r w:rsidRPr="00DC75EB">
              <w:rPr>
                <w:rFonts w:ascii="Times New Roman" w:eastAsia="Times New Roman" w:hAnsi="Times New Roman" w:cs="Times New Roman"/>
                <w:color w:val="000000"/>
                <w:sz w:val="24"/>
                <w:szCs w:val="24"/>
              </w:rPr>
              <w:lastRenderedPageBreak/>
              <w:t>безопасности;</w:t>
            </w:r>
          </w:p>
          <w:p w14:paraId="5495E1B2" w14:textId="06EDC9F2"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назначение, устройство и применение слесарного и механизированного инструмента, такелажного оборудования, правила пользования ими;</w:t>
            </w:r>
          </w:p>
          <w:p w14:paraId="15004155"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приемы и методы подготовки рабочего места, инструментов, оборудования и СИЗ к работе;</w:t>
            </w:r>
          </w:p>
          <w:p w14:paraId="45D72149"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технические регламенты по монтажу оборудования и трубопроводов, правила монтажа;</w:t>
            </w:r>
          </w:p>
        </w:tc>
      </w:tr>
      <w:tr w:rsidR="00DC75EB" w:rsidRPr="00DC75EB" w14:paraId="14995892" w14:textId="77777777" w:rsidTr="00CE7AE1">
        <w:trPr>
          <w:trHeight w:val="409"/>
        </w:trPr>
        <w:tc>
          <w:tcPr>
            <w:tcW w:w="1227" w:type="pct"/>
            <w:vMerge/>
            <w:tcBorders>
              <w:left w:val="single" w:sz="4" w:space="0" w:color="auto"/>
              <w:right w:val="single" w:sz="4" w:space="0" w:color="auto"/>
            </w:tcBorders>
            <w:shd w:val="clear" w:color="auto" w:fill="FFFFFF" w:themeFill="background1"/>
          </w:tcPr>
          <w:p w14:paraId="43993F3D"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1276" w:type="pct"/>
            <w:vMerge/>
            <w:tcBorders>
              <w:left w:val="single" w:sz="4" w:space="0" w:color="auto"/>
              <w:right w:val="single" w:sz="4" w:space="0" w:color="auto"/>
            </w:tcBorders>
            <w:shd w:val="clear" w:color="auto" w:fill="FFFFFF" w:themeFill="background1"/>
          </w:tcPr>
          <w:p w14:paraId="691BEC50"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2497" w:type="pct"/>
            <w:shd w:val="clear" w:color="auto" w:fill="FFFFFF" w:themeFill="background1"/>
            <w:vAlign w:val="bottom"/>
          </w:tcPr>
          <w:p w14:paraId="6F459B24" w14:textId="73452267" w:rsidR="00DC75EB" w:rsidRPr="00DC75EB" w:rsidRDefault="00431F98"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Умения</w:t>
            </w:r>
            <w:r w:rsidR="00DC75EB" w:rsidRPr="00DC75EB">
              <w:rPr>
                <w:rFonts w:ascii="Times New Roman" w:eastAsia="Times New Roman" w:hAnsi="Times New Roman" w:cs="Times New Roman"/>
                <w:color w:val="000000"/>
                <w:sz w:val="24"/>
                <w:szCs w:val="24"/>
              </w:rPr>
              <w:t>:</w:t>
            </w:r>
          </w:p>
          <w:p w14:paraId="5C5DAB5D"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готовить оборудование, инструменты, рабочее место, рабочие материалы и техническую документацию к проведению монтажа систем вентиляции и кондиционирования;</w:t>
            </w:r>
          </w:p>
          <w:p w14:paraId="1083EF39"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выполнять операции по монтажу внешнего и внутреннего контура систем вентиляции и кондиционирования;</w:t>
            </w:r>
          </w:p>
          <w:p w14:paraId="307D086B"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контролировать качество работ по монтажу, определять дефекты и неисправности;</w:t>
            </w:r>
          </w:p>
          <w:p w14:paraId="47B8B8E1"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планировать и организовывать работу структурного подразделения по монтажу систем вентиляции и кондиционирования;</w:t>
            </w:r>
          </w:p>
        </w:tc>
      </w:tr>
      <w:tr w:rsidR="00DC75EB" w:rsidRPr="00DC75EB" w14:paraId="7B1434A2" w14:textId="77777777" w:rsidTr="00CE7AE1">
        <w:trPr>
          <w:trHeight w:val="983"/>
        </w:trPr>
        <w:tc>
          <w:tcPr>
            <w:tcW w:w="1227" w:type="pct"/>
            <w:vMerge/>
            <w:tcBorders>
              <w:left w:val="single" w:sz="4" w:space="0" w:color="auto"/>
              <w:right w:val="single" w:sz="4" w:space="0" w:color="auto"/>
            </w:tcBorders>
            <w:shd w:val="clear" w:color="auto" w:fill="FFFFFF" w:themeFill="background1"/>
          </w:tcPr>
          <w:p w14:paraId="59E7A1CB"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1276" w:type="pct"/>
            <w:vMerge/>
            <w:tcBorders>
              <w:left w:val="single" w:sz="4" w:space="0" w:color="auto"/>
              <w:right w:val="single" w:sz="4" w:space="0" w:color="auto"/>
            </w:tcBorders>
            <w:shd w:val="clear" w:color="auto" w:fill="FFFFFF" w:themeFill="background1"/>
          </w:tcPr>
          <w:p w14:paraId="2636D0E6"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2497" w:type="pct"/>
            <w:shd w:val="clear" w:color="auto" w:fill="FFFFFF" w:themeFill="background1"/>
            <w:vAlign w:val="bottom"/>
          </w:tcPr>
          <w:p w14:paraId="1FF8CD77" w14:textId="0F13B9A0" w:rsidR="00DC75EB" w:rsidRPr="00DC75EB" w:rsidRDefault="00431F98"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Практический опыт</w:t>
            </w:r>
            <w:r w:rsidR="00DC75EB" w:rsidRPr="00DC75EB">
              <w:rPr>
                <w:rFonts w:ascii="Times New Roman" w:eastAsia="Times New Roman" w:hAnsi="Times New Roman" w:cs="Times New Roman"/>
                <w:color w:val="000000"/>
                <w:sz w:val="24"/>
                <w:szCs w:val="24"/>
              </w:rPr>
              <w:t>:</w:t>
            </w:r>
          </w:p>
          <w:p w14:paraId="26EF13C4"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подготовки рабочего места к проведению монтажа;</w:t>
            </w:r>
          </w:p>
          <w:p w14:paraId="3CD60F42" w14:textId="44FCD12C"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планировани</w:t>
            </w:r>
            <w:r w:rsidR="000D6F12">
              <w:rPr>
                <w:rFonts w:ascii="Times New Roman" w:eastAsia="Times New Roman" w:hAnsi="Times New Roman" w:cs="Times New Roman"/>
                <w:color w:val="000000"/>
                <w:sz w:val="24"/>
                <w:szCs w:val="24"/>
              </w:rPr>
              <w:t>я</w:t>
            </w:r>
            <w:r w:rsidRPr="00DC75EB">
              <w:rPr>
                <w:rFonts w:ascii="Times New Roman" w:eastAsia="Times New Roman" w:hAnsi="Times New Roman" w:cs="Times New Roman"/>
                <w:color w:val="000000"/>
                <w:sz w:val="24"/>
                <w:szCs w:val="24"/>
              </w:rPr>
              <w:t xml:space="preserve"> и организации работы по проведению монтажа;</w:t>
            </w:r>
          </w:p>
        </w:tc>
      </w:tr>
      <w:tr w:rsidR="00DC75EB" w:rsidRPr="00DC75EB" w14:paraId="4BAE6389" w14:textId="77777777" w:rsidTr="00CE7AE1">
        <w:trPr>
          <w:trHeight w:val="409"/>
        </w:trPr>
        <w:tc>
          <w:tcPr>
            <w:tcW w:w="1227" w:type="pct"/>
            <w:vMerge/>
            <w:tcBorders>
              <w:left w:val="single" w:sz="4" w:space="0" w:color="auto"/>
              <w:right w:val="single" w:sz="4" w:space="0" w:color="auto"/>
            </w:tcBorders>
            <w:shd w:val="clear" w:color="auto" w:fill="FFFFFF" w:themeFill="background1"/>
          </w:tcPr>
          <w:p w14:paraId="51342D00"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1276" w:type="pct"/>
            <w:vMerge w:val="restart"/>
            <w:tcBorders>
              <w:left w:val="single" w:sz="4" w:space="0" w:color="auto"/>
              <w:right w:val="single" w:sz="4" w:space="0" w:color="auto"/>
            </w:tcBorders>
            <w:shd w:val="clear" w:color="auto" w:fill="FFFFFF" w:themeFill="background1"/>
          </w:tcPr>
          <w:p w14:paraId="59AF4678"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ПК 4.6. Выполнять пусконаладку холодильных установок и программирование систем автоматизации холодильно-вентиляционной техники и систем кондиционирования воздуха</w:t>
            </w:r>
          </w:p>
        </w:tc>
        <w:tc>
          <w:tcPr>
            <w:tcW w:w="2497" w:type="pct"/>
            <w:shd w:val="clear" w:color="auto" w:fill="FFFFFF" w:themeFill="background1"/>
            <w:vAlign w:val="bottom"/>
          </w:tcPr>
          <w:p w14:paraId="342F51E5" w14:textId="42874046" w:rsidR="00DC75EB" w:rsidRPr="00DC75EB" w:rsidRDefault="00431F98"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Знания</w:t>
            </w:r>
            <w:r w:rsidR="00DC75EB" w:rsidRPr="00DC75EB">
              <w:rPr>
                <w:rFonts w:ascii="Times New Roman" w:eastAsia="Times New Roman" w:hAnsi="Times New Roman" w:cs="Times New Roman"/>
                <w:color w:val="000000"/>
                <w:sz w:val="24"/>
                <w:szCs w:val="24"/>
              </w:rPr>
              <w:t>:</w:t>
            </w:r>
          </w:p>
          <w:p w14:paraId="1665920A"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способы регулирования систем вентиляции и кондиционирования;</w:t>
            </w:r>
          </w:p>
          <w:p w14:paraId="51A046EC"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конструкцию и принцип действия приборов автоматики;</w:t>
            </w:r>
          </w:p>
          <w:p w14:paraId="0CCDBBE8"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порядок вакуумирования и заправки внутреннего и внешнего контура;</w:t>
            </w:r>
          </w:p>
        </w:tc>
      </w:tr>
      <w:tr w:rsidR="00DC75EB" w:rsidRPr="00DC75EB" w14:paraId="068574D9" w14:textId="77777777" w:rsidTr="00CE7AE1">
        <w:trPr>
          <w:trHeight w:val="409"/>
        </w:trPr>
        <w:tc>
          <w:tcPr>
            <w:tcW w:w="1227" w:type="pct"/>
            <w:vMerge/>
            <w:tcBorders>
              <w:left w:val="single" w:sz="4" w:space="0" w:color="auto"/>
              <w:right w:val="single" w:sz="4" w:space="0" w:color="auto"/>
            </w:tcBorders>
            <w:shd w:val="clear" w:color="auto" w:fill="FFFFFF" w:themeFill="background1"/>
          </w:tcPr>
          <w:p w14:paraId="7C2D57B5"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1276" w:type="pct"/>
            <w:vMerge/>
            <w:tcBorders>
              <w:left w:val="single" w:sz="4" w:space="0" w:color="auto"/>
              <w:right w:val="single" w:sz="4" w:space="0" w:color="auto"/>
            </w:tcBorders>
            <w:shd w:val="clear" w:color="auto" w:fill="FFFFFF" w:themeFill="background1"/>
          </w:tcPr>
          <w:p w14:paraId="728AABE5"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2497" w:type="pct"/>
            <w:shd w:val="clear" w:color="auto" w:fill="FFFFFF" w:themeFill="background1"/>
            <w:vAlign w:val="bottom"/>
          </w:tcPr>
          <w:p w14:paraId="4CF154D2" w14:textId="16D04506" w:rsidR="00DC75EB" w:rsidRPr="00DC75EB" w:rsidRDefault="00431F98"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Умения</w:t>
            </w:r>
            <w:r w:rsidR="00DC75EB" w:rsidRPr="00DC75EB">
              <w:rPr>
                <w:rFonts w:ascii="Times New Roman" w:eastAsia="Times New Roman" w:hAnsi="Times New Roman" w:cs="Times New Roman"/>
                <w:color w:val="000000"/>
                <w:sz w:val="24"/>
                <w:szCs w:val="24"/>
              </w:rPr>
              <w:t>:</w:t>
            </w:r>
          </w:p>
          <w:p w14:paraId="614FD407"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подключать и настраивать работу контрольно-измерительных приборов и автоматики на заданные режимы;</w:t>
            </w:r>
          </w:p>
          <w:p w14:paraId="4E860548"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определять и устранять неисправности в работе систем вентиляции и кондиционирования;</w:t>
            </w:r>
          </w:p>
        </w:tc>
      </w:tr>
      <w:tr w:rsidR="00DC75EB" w:rsidRPr="00DC75EB" w14:paraId="443C24D7" w14:textId="77777777" w:rsidTr="00CE7AE1">
        <w:trPr>
          <w:trHeight w:val="409"/>
        </w:trPr>
        <w:tc>
          <w:tcPr>
            <w:tcW w:w="1227" w:type="pct"/>
            <w:vMerge/>
            <w:tcBorders>
              <w:left w:val="single" w:sz="4" w:space="0" w:color="auto"/>
              <w:right w:val="single" w:sz="4" w:space="0" w:color="auto"/>
            </w:tcBorders>
            <w:shd w:val="clear" w:color="auto" w:fill="FFFFFF" w:themeFill="background1"/>
          </w:tcPr>
          <w:p w14:paraId="48E06C91"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1276" w:type="pct"/>
            <w:vMerge/>
            <w:tcBorders>
              <w:left w:val="single" w:sz="4" w:space="0" w:color="auto"/>
              <w:right w:val="single" w:sz="4" w:space="0" w:color="auto"/>
            </w:tcBorders>
            <w:shd w:val="clear" w:color="auto" w:fill="FFFFFF" w:themeFill="background1"/>
          </w:tcPr>
          <w:p w14:paraId="64B1D84E"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c>
          <w:tcPr>
            <w:tcW w:w="2497" w:type="pct"/>
            <w:shd w:val="clear" w:color="auto" w:fill="FFFFFF" w:themeFill="background1"/>
            <w:vAlign w:val="bottom"/>
          </w:tcPr>
          <w:p w14:paraId="15C41C2E" w14:textId="57B16E8C" w:rsidR="00DC75EB" w:rsidRPr="00DC75EB" w:rsidRDefault="00431F98"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Практический опыт</w:t>
            </w:r>
            <w:r w:rsidR="00DC75EB" w:rsidRPr="00DC75EB">
              <w:rPr>
                <w:rFonts w:ascii="Times New Roman" w:eastAsia="Times New Roman" w:hAnsi="Times New Roman" w:cs="Times New Roman"/>
                <w:color w:val="000000"/>
                <w:sz w:val="24"/>
                <w:szCs w:val="24"/>
              </w:rPr>
              <w:t>:</w:t>
            </w:r>
          </w:p>
          <w:p w14:paraId="1F79BD25" w14:textId="006B5F20"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подготовк</w:t>
            </w:r>
            <w:r w:rsidR="000D6F12">
              <w:rPr>
                <w:rFonts w:ascii="Times New Roman" w:eastAsia="Times New Roman" w:hAnsi="Times New Roman" w:cs="Times New Roman"/>
                <w:color w:val="000000"/>
                <w:sz w:val="24"/>
                <w:szCs w:val="24"/>
              </w:rPr>
              <w:t>и</w:t>
            </w:r>
            <w:r w:rsidRPr="00DC75EB">
              <w:rPr>
                <w:rFonts w:ascii="Times New Roman" w:eastAsia="Times New Roman" w:hAnsi="Times New Roman" w:cs="Times New Roman"/>
                <w:color w:val="000000"/>
                <w:sz w:val="24"/>
                <w:szCs w:val="24"/>
              </w:rPr>
              <w:t>, планирования и организации работ по пусконаладке систем вентиляции и кондиционирования;</w:t>
            </w:r>
          </w:p>
          <w:p w14:paraId="1C5A0345" w14:textId="77777777" w:rsidR="00DC75EB" w:rsidRPr="00DC75EB" w:rsidRDefault="00DC75EB" w:rsidP="000D6F12">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xml:space="preserve">- настройки датчиков и режимов работы </w:t>
            </w:r>
            <w:r w:rsidRPr="00DC75EB">
              <w:rPr>
                <w:rFonts w:ascii="Times New Roman" w:eastAsia="Times New Roman" w:hAnsi="Times New Roman" w:cs="Times New Roman"/>
                <w:color w:val="000000"/>
                <w:sz w:val="24"/>
                <w:szCs w:val="24"/>
              </w:rPr>
              <w:lastRenderedPageBreak/>
              <w:t>систем вентиляции и кондиционирования и систем;</w:t>
            </w:r>
          </w:p>
        </w:tc>
      </w:tr>
    </w:tbl>
    <w:p w14:paraId="6965628A" w14:textId="77777777" w:rsidR="00DC75EB" w:rsidRPr="00DC75EB" w:rsidRDefault="00DC75EB" w:rsidP="00DC75EB">
      <w:pPr>
        <w:spacing w:after="200" w:line="276" w:lineRule="auto"/>
        <w:rPr>
          <w:rFonts w:ascii="Times New Roman" w:eastAsia="Times New Roman" w:hAnsi="Times New Roman" w:cs="Times New Roman"/>
          <w:sz w:val="24"/>
          <w:szCs w:val="24"/>
          <w:lang w:eastAsia="ru-RU"/>
        </w:rPr>
      </w:pPr>
    </w:p>
    <w:p w14:paraId="322D0B65" w14:textId="77777777" w:rsidR="000D6F12" w:rsidRDefault="000D6F12" w:rsidP="00DC75EB">
      <w:pPr>
        <w:spacing w:after="0" w:line="276" w:lineRule="auto"/>
        <w:ind w:firstLine="709"/>
        <w:jc w:val="both"/>
        <w:outlineLvl w:val="0"/>
        <w:rPr>
          <w:rFonts w:ascii="Times New Roman" w:eastAsia="Times New Roman" w:hAnsi="Times New Roman" w:cs="Times New Roman"/>
          <w:b/>
          <w:sz w:val="24"/>
          <w:szCs w:val="24"/>
          <w:lang w:eastAsia="ru-RU"/>
        </w:rPr>
        <w:sectPr w:rsidR="000D6F12" w:rsidSect="000D6F12">
          <w:pgSz w:w="11906" w:h="16838"/>
          <w:pgMar w:top="1134" w:right="1701" w:bottom="1134" w:left="851" w:header="709" w:footer="709" w:gutter="0"/>
          <w:cols w:space="708"/>
          <w:docGrid w:linePitch="360"/>
        </w:sectPr>
      </w:pPr>
      <w:bookmarkStart w:id="14" w:name="_Hlk104798871"/>
    </w:p>
    <w:p w14:paraId="718229FD" w14:textId="77777777" w:rsidR="00DC75EB" w:rsidRPr="00DC75EB" w:rsidRDefault="00DC75EB" w:rsidP="00DC75EB">
      <w:pPr>
        <w:spacing w:after="0" w:line="276" w:lineRule="auto"/>
        <w:ind w:firstLine="709"/>
        <w:jc w:val="both"/>
        <w:outlineLvl w:val="0"/>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lastRenderedPageBreak/>
        <w:t xml:space="preserve">Раздел 5. Примерная структура образовательной программы </w:t>
      </w:r>
    </w:p>
    <w:p w14:paraId="2991B14B" w14:textId="77777777" w:rsidR="00DC75EB" w:rsidRPr="00DC75EB" w:rsidRDefault="00DC75EB" w:rsidP="00DC75EB">
      <w:pPr>
        <w:shd w:val="clear" w:color="auto" w:fill="FFFFFF" w:themeFill="background1"/>
        <w:spacing w:after="0" w:line="276" w:lineRule="auto"/>
        <w:ind w:firstLine="709"/>
        <w:jc w:val="both"/>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 xml:space="preserve">5.1. Примерный учебный план </w:t>
      </w:r>
    </w:p>
    <w:p w14:paraId="4565D308" w14:textId="77777777" w:rsidR="00DC75EB" w:rsidRPr="00DC75EB" w:rsidRDefault="00DC75EB" w:rsidP="00DC75EB">
      <w:pPr>
        <w:spacing w:after="200" w:line="276" w:lineRule="auto"/>
        <w:rPr>
          <w:rFonts w:ascii="Times New Roman" w:eastAsia="Times New Roman" w:hAnsi="Times New Roman" w:cs="Times New Roman"/>
          <w:i/>
          <w:sz w:val="24"/>
          <w:szCs w:val="24"/>
          <w:lang w:eastAsia="ru-RU"/>
        </w:rPr>
      </w:pPr>
    </w:p>
    <w:tbl>
      <w:tblPr>
        <w:tblW w:w="13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91"/>
        <w:gridCol w:w="3543"/>
        <w:gridCol w:w="567"/>
        <w:gridCol w:w="862"/>
        <w:gridCol w:w="1480"/>
        <w:gridCol w:w="1519"/>
        <w:gridCol w:w="860"/>
        <w:gridCol w:w="902"/>
        <w:gridCol w:w="514"/>
        <w:gridCol w:w="932"/>
        <w:gridCol w:w="1546"/>
      </w:tblGrid>
      <w:tr w:rsidR="00DC75EB" w:rsidRPr="00DC75EB" w14:paraId="242F5D29" w14:textId="77777777" w:rsidTr="00645E0B">
        <w:trPr>
          <w:trHeight w:val="600"/>
        </w:trPr>
        <w:tc>
          <w:tcPr>
            <w:tcW w:w="1191"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5DA85B"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bookmarkStart w:id="15" w:name="_Hlk114654503"/>
            <w:proofErr w:type="spellStart"/>
            <w:r w:rsidRPr="00DC75EB">
              <w:rPr>
                <w:rFonts w:ascii="Times New Roman" w:eastAsia="Times New Roman" w:hAnsi="Times New Roman" w:cs="Times New Roman"/>
                <w:color w:val="000000"/>
                <w:lang w:val="en-US"/>
              </w:rPr>
              <w:t>Индекс</w:t>
            </w:r>
            <w:proofErr w:type="spellEnd"/>
          </w:p>
        </w:tc>
        <w:tc>
          <w:tcPr>
            <w:tcW w:w="3543"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108BB8"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proofErr w:type="spellStart"/>
            <w:r w:rsidRPr="00DC75EB">
              <w:rPr>
                <w:rFonts w:ascii="Times New Roman" w:eastAsia="Times New Roman" w:hAnsi="Times New Roman" w:cs="Times New Roman"/>
                <w:color w:val="000000"/>
                <w:lang w:val="en-US"/>
              </w:rPr>
              <w:t>Наименование</w:t>
            </w:r>
            <w:proofErr w:type="spellEnd"/>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extDirection w:val="btLr"/>
            <w:vAlign w:val="center"/>
            <w:hideMark/>
          </w:tcPr>
          <w:p w14:paraId="07CCD19D"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proofErr w:type="spellStart"/>
            <w:r w:rsidRPr="00DC75EB">
              <w:rPr>
                <w:rFonts w:ascii="Times New Roman" w:eastAsia="Times New Roman" w:hAnsi="Times New Roman" w:cs="Times New Roman"/>
                <w:color w:val="000000"/>
                <w:lang w:val="en-US"/>
              </w:rPr>
              <w:t>Всего</w:t>
            </w:r>
            <w:proofErr w:type="spellEnd"/>
          </w:p>
        </w:tc>
        <w:tc>
          <w:tcPr>
            <w:tcW w:w="862"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extDirection w:val="btLr"/>
            <w:vAlign w:val="center"/>
            <w:hideMark/>
          </w:tcPr>
          <w:p w14:paraId="57921740" w14:textId="77777777" w:rsidR="00DC75EB" w:rsidRPr="00DC75EB" w:rsidRDefault="00DC75EB" w:rsidP="00DC75EB">
            <w:pPr>
              <w:spacing w:after="0" w:line="240" w:lineRule="auto"/>
              <w:jc w:val="center"/>
              <w:rPr>
                <w:rFonts w:ascii="Times New Roman" w:eastAsia="Times New Roman" w:hAnsi="Times New Roman" w:cs="Times New Roman"/>
                <w:color w:val="000000"/>
                <w:sz w:val="20"/>
                <w:szCs w:val="20"/>
              </w:rPr>
            </w:pPr>
            <w:r w:rsidRPr="00DC75EB">
              <w:rPr>
                <w:rFonts w:ascii="Times New Roman" w:eastAsia="Times New Roman" w:hAnsi="Times New Roman" w:cs="Times New Roman"/>
                <w:color w:val="000000"/>
                <w:sz w:val="20"/>
                <w:szCs w:val="20"/>
              </w:rPr>
              <w:t xml:space="preserve">В </w:t>
            </w:r>
            <w:proofErr w:type="gramStart"/>
            <w:r w:rsidRPr="00DC75EB">
              <w:rPr>
                <w:rFonts w:ascii="Times New Roman" w:eastAsia="Times New Roman" w:hAnsi="Times New Roman" w:cs="Times New Roman"/>
                <w:color w:val="000000"/>
                <w:sz w:val="20"/>
                <w:szCs w:val="20"/>
              </w:rPr>
              <w:t>т.ч.</w:t>
            </w:r>
            <w:proofErr w:type="gramEnd"/>
            <w:r w:rsidRPr="00DC75EB">
              <w:rPr>
                <w:rFonts w:ascii="Times New Roman" w:eastAsia="Times New Roman" w:hAnsi="Times New Roman" w:cs="Times New Roman"/>
                <w:color w:val="000000"/>
                <w:sz w:val="20"/>
                <w:szCs w:val="20"/>
              </w:rPr>
              <w:t xml:space="preserve"> в форме </w:t>
            </w:r>
            <w:proofErr w:type="spellStart"/>
            <w:r w:rsidRPr="00DC75EB">
              <w:rPr>
                <w:rFonts w:ascii="Times New Roman" w:eastAsia="Times New Roman" w:hAnsi="Times New Roman" w:cs="Times New Roman"/>
                <w:color w:val="000000"/>
                <w:sz w:val="20"/>
                <w:szCs w:val="20"/>
              </w:rPr>
              <w:t>практ</w:t>
            </w:r>
            <w:proofErr w:type="spellEnd"/>
            <w:r w:rsidRPr="00DC75EB">
              <w:rPr>
                <w:rFonts w:ascii="Times New Roman" w:eastAsia="Times New Roman" w:hAnsi="Times New Roman" w:cs="Times New Roman"/>
                <w:color w:val="000000"/>
                <w:sz w:val="20"/>
                <w:szCs w:val="20"/>
              </w:rPr>
              <w:t>. подготовки</w:t>
            </w:r>
          </w:p>
        </w:tc>
        <w:tc>
          <w:tcPr>
            <w:tcW w:w="6207" w:type="dxa"/>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92DA54" w14:textId="77777777" w:rsidR="00DC75EB" w:rsidRPr="00DC75EB" w:rsidRDefault="00DC75EB" w:rsidP="00DC75EB">
            <w:pPr>
              <w:spacing w:after="0" w:line="240" w:lineRule="auto"/>
              <w:jc w:val="center"/>
              <w:rPr>
                <w:rFonts w:ascii="Times New Roman" w:eastAsia="Times New Roman" w:hAnsi="Times New Roman" w:cs="Times New Roman"/>
                <w:color w:val="000000"/>
              </w:rPr>
            </w:pPr>
            <w:r w:rsidRPr="00DC75EB">
              <w:rPr>
                <w:rFonts w:ascii="Times New Roman" w:eastAsia="Times New Roman" w:hAnsi="Times New Roman" w:cs="Times New Roman"/>
                <w:color w:val="000000"/>
              </w:rPr>
              <w:t>Объем образовательной программы в академических часах, по видам учебных занятий</w:t>
            </w:r>
          </w:p>
        </w:tc>
        <w:tc>
          <w:tcPr>
            <w:tcW w:w="1546" w:type="dxa"/>
            <w:vMerge w:val="restart"/>
            <w:tcBorders>
              <w:top w:val="single" w:sz="4" w:space="0" w:color="auto"/>
              <w:left w:val="single" w:sz="4" w:space="0" w:color="auto"/>
              <w:right w:val="single" w:sz="4" w:space="0" w:color="auto"/>
            </w:tcBorders>
            <w:shd w:val="clear" w:color="auto" w:fill="auto"/>
            <w:tcMar>
              <w:top w:w="15" w:type="dxa"/>
              <w:left w:w="15" w:type="dxa"/>
              <w:bottom w:w="0" w:type="dxa"/>
              <w:right w:w="15" w:type="dxa"/>
            </w:tcMar>
            <w:vAlign w:val="center"/>
            <w:hideMark/>
          </w:tcPr>
          <w:p w14:paraId="0ECE8775"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proofErr w:type="spellStart"/>
            <w:r w:rsidRPr="00DC75EB">
              <w:rPr>
                <w:rFonts w:ascii="Times New Roman" w:eastAsia="Times New Roman" w:hAnsi="Times New Roman" w:cs="Times New Roman"/>
                <w:color w:val="000000"/>
                <w:lang w:val="en-US"/>
              </w:rPr>
              <w:t>Рекомендуемый</w:t>
            </w:r>
            <w:proofErr w:type="spellEnd"/>
            <w:r w:rsidRPr="00DC75EB">
              <w:rPr>
                <w:rFonts w:ascii="Times New Roman" w:eastAsia="Times New Roman" w:hAnsi="Times New Roman" w:cs="Times New Roman"/>
                <w:color w:val="000000"/>
                <w:lang w:val="en-US"/>
              </w:rPr>
              <w:t xml:space="preserve"> </w:t>
            </w:r>
            <w:proofErr w:type="spellStart"/>
            <w:r w:rsidRPr="00DC75EB">
              <w:rPr>
                <w:rFonts w:ascii="Times New Roman" w:eastAsia="Times New Roman" w:hAnsi="Times New Roman" w:cs="Times New Roman"/>
                <w:color w:val="000000"/>
                <w:lang w:val="en-US"/>
              </w:rPr>
              <w:t>курс</w:t>
            </w:r>
            <w:proofErr w:type="spellEnd"/>
            <w:r w:rsidRPr="00DC75EB">
              <w:rPr>
                <w:rFonts w:ascii="Times New Roman" w:eastAsia="Times New Roman" w:hAnsi="Times New Roman" w:cs="Times New Roman"/>
                <w:color w:val="000000"/>
                <w:lang w:val="en-US"/>
              </w:rPr>
              <w:t xml:space="preserve"> </w:t>
            </w:r>
            <w:proofErr w:type="spellStart"/>
            <w:r w:rsidRPr="00DC75EB">
              <w:rPr>
                <w:rFonts w:ascii="Times New Roman" w:eastAsia="Times New Roman" w:hAnsi="Times New Roman" w:cs="Times New Roman"/>
                <w:color w:val="000000"/>
                <w:lang w:val="en-US"/>
              </w:rPr>
              <w:t>изучения</w:t>
            </w:r>
            <w:proofErr w:type="spellEnd"/>
          </w:p>
        </w:tc>
      </w:tr>
      <w:tr w:rsidR="00DC75EB" w:rsidRPr="00DC75EB" w14:paraId="627CE7DE" w14:textId="77777777" w:rsidTr="00645E0B">
        <w:trPr>
          <w:trHeight w:val="1955"/>
        </w:trPr>
        <w:tc>
          <w:tcPr>
            <w:tcW w:w="119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815B693" w14:textId="77777777" w:rsidR="00DC75EB" w:rsidRPr="00DC75EB" w:rsidRDefault="00DC75EB" w:rsidP="00DC75EB">
            <w:pPr>
              <w:spacing w:after="0"/>
              <w:rPr>
                <w:rFonts w:ascii="Times New Roman" w:eastAsia="Times New Roman" w:hAnsi="Times New Roman" w:cs="Times New Roman"/>
                <w:color w:val="000000"/>
                <w:lang w:val="en-US"/>
              </w:rPr>
            </w:pPr>
          </w:p>
        </w:tc>
        <w:tc>
          <w:tcPr>
            <w:tcW w:w="35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40A0697" w14:textId="77777777" w:rsidR="00DC75EB" w:rsidRPr="00DC75EB" w:rsidRDefault="00DC75EB" w:rsidP="00DC75EB">
            <w:pPr>
              <w:spacing w:after="0"/>
              <w:rPr>
                <w:rFonts w:ascii="Times New Roman" w:eastAsia="Times New Roman" w:hAnsi="Times New Roman" w:cs="Times New Roman"/>
                <w:color w:val="000000"/>
                <w:lang w:val="en-US"/>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AB7286" w14:textId="77777777" w:rsidR="00DC75EB" w:rsidRPr="00DC75EB" w:rsidRDefault="00DC75EB" w:rsidP="00DC75EB">
            <w:pPr>
              <w:spacing w:after="0"/>
              <w:rPr>
                <w:rFonts w:ascii="Times New Roman" w:eastAsia="Times New Roman" w:hAnsi="Times New Roman" w:cs="Times New Roman"/>
                <w:color w:val="000000"/>
                <w:lang w:val="en-US"/>
              </w:rPr>
            </w:pPr>
          </w:p>
        </w:tc>
        <w:tc>
          <w:tcPr>
            <w:tcW w:w="8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5543D7" w14:textId="77777777" w:rsidR="00DC75EB" w:rsidRPr="00DC75EB" w:rsidRDefault="00DC75EB" w:rsidP="00DC75EB">
            <w:pPr>
              <w:spacing w:after="0"/>
              <w:rPr>
                <w:rFonts w:ascii="Times New Roman" w:eastAsia="Times New Roman" w:hAnsi="Times New Roman" w:cs="Times New Roman"/>
                <w:color w:val="000000"/>
                <w:sz w:val="20"/>
                <w:szCs w:val="20"/>
              </w:rPr>
            </w:pPr>
          </w:p>
        </w:tc>
        <w:tc>
          <w:tcPr>
            <w:tcW w:w="14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185BAF" w14:textId="77777777" w:rsidR="00DC75EB" w:rsidRPr="00DC75EB" w:rsidRDefault="00DC75EB" w:rsidP="00DC75EB">
            <w:pPr>
              <w:spacing w:after="0" w:line="240" w:lineRule="auto"/>
              <w:jc w:val="center"/>
              <w:rPr>
                <w:rFonts w:ascii="Times New Roman" w:eastAsia="Times New Roman" w:hAnsi="Times New Roman" w:cs="Times New Roman"/>
                <w:color w:val="000000"/>
                <w:sz w:val="20"/>
                <w:szCs w:val="20"/>
              </w:rPr>
            </w:pPr>
            <w:r w:rsidRPr="00DC75EB">
              <w:rPr>
                <w:rFonts w:ascii="Times New Roman" w:eastAsia="Times New Roman" w:hAnsi="Times New Roman" w:cs="Times New Roman"/>
                <w:color w:val="000000"/>
                <w:sz w:val="20"/>
                <w:szCs w:val="20"/>
              </w:rPr>
              <w:t>Теоретические занятия</w:t>
            </w:r>
          </w:p>
        </w:tc>
        <w:tc>
          <w:tcPr>
            <w:tcW w:w="151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82147A" w14:textId="77777777" w:rsidR="00DC75EB" w:rsidRPr="00DC75EB" w:rsidRDefault="00DC75EB" w:rsidP="00DC75EB">
            <w:pPr>
              <w:spacing w:after="0" w:line="240" w:lineRule="auto"/>
              <w:jc w:val="center"/>
              <w:rPr>
                <w:rFonts w:ascii="Times New Roman" w:eastAsia="Times New Roman" w:hAnsi="Times New Roman" w:cs="Times New Roman"/>
                <w:color w:val="000000"/>
                <w:sz w:val="20"/>
                <w:szCs w:val="20"/>
                <w:lang w:val="en-US"/>
              </w:rPr>
            </w:pPr>
            <w:proofErr w:type="spellStart"/>
            <w:r w:rsidRPr="00DC75EB">
              <w:rPr>
                <w:rFonts w:ascii="Times New Roman" w:eastAsia="Times New Roman" w:hAnsi="Times New Roman" w:cs="Times New Roman"/>
                <w:color w:val="000000"/>
                <w:sz w:val="20"/>
                <w:szCs w:val="20"/>
                <w:lang w:val="en-US"/>
              </w:rPr>
              <w:t>Лабораторные</w:t>
            </w:r>
            <w:proofErr w:type="spellEnd"/>
            <w:r w:rsidRPr="00DC75EB">
              <w:rPr>
                <w:rFonts w:ascii="Times New Roman" w:eastAsia="Times New Roman" w:hAnsi="Times New Roman" w:cs="Times New Roman"/>
                <w:color w:val="000000"/>
                <w:sz w:val="20"/>
                <w:szCs w:val="20"/>
                <w:lang w:val="en-US"/>
              </w:rPr>
              <w:t xml:space="preserve"> и </w:t>
            </w:r>
            <w:proofErr w:type="spellStart"/>
            <w:r w:rsidRPr="00DC75EB">
              <w:rPr>
                <w:rFonts w:ascii="Times New Roman" w:eastAsia="Times New Roman" w:hAnsi="Times New Roman" w:cs="Times New Roman"/>
                <w:color w:val="000000"/>
                <w:sz w:val="20"/>
                <w:szCs w:val="20"/>
                <w:lang w:val="en-US"/>
              </w:rPr>
              <w:t>практические</w:t>
            </w:r>
            <w:proofErr w:type="spellEnd"/>
            <w:r w:rsidRPr="00DC75EB">
              <w:rPr>
                <w:rFonts w:ascii="Times New Roman" w:eastAsia="Times New Roman" w:hAnsi="Times New Roman" w:cs="Times New Roman"/>
                <w:color w:val="000000"/>
                <w:sz w:val="20"/>
                <w:szCs w:val="20"/>
                <w:lang w:val="en-US"/>
              </w:rPr>
              <w:t xml:space="preserve"> </w:t>
            </w:r>
            <w:proofErr w:type="spellStart"/>
            <w:r w:rsidRPr="00DC75EB">
              <w:rPr>
                <w:rFonts w:ascii="Times New Roman" w:eastAsia="Times New Roman" w:hAnsi="Times New Roman" w:cs="Times New Roman"/>
                <w:color w:val="000000"/>
                <w:sz w:val="20"/>
                <w:szCs w:val="20"/>
                <w:lang w:val="en-US"/>
              </w:rPr>
              <w:t>занятия</w:t>
            </w:r>
            <w:proofErr w:type="spellEnd"/>
          </w:p>
        </w:tc>
        <w:tc>
          <w:tcPr>
            <w:tcW w:w="8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58663C" w14:textId="77777777" w:rsidR="00DC75EB" w:rsidRPr="00DC75EB" w:rsidRDefault="00DC75EB" w:rsidP="00DC75EB">
            <w:pPr>
              <w:spacing w:after="0" w:line="240" w:lineRule="auto"/>
              <w:jc w:val="center"/>
              <w:rPr>
                <w:rFonts w:ascii="Times New Roman" w:eastAsia="Times New Roman" w:hAnsi="Times New Roman" w:cs="Times New Roman"/>
                <w:color w:val="000000"/>
                <w:sz w:val="20"/>
                <w:szCs w:val="20"/>
              </w:rPr>
            </w:pPr>
            <w:proofErr w:type="spellStart"/>
            <w:r w:rsidRPr="00DC75EB">
              <w:rPr>
                <w:rFonts w:ascii="Times New Roman" w:eastAsia="Times New Roman" w:hAnsi="Times New Roman" w:cs="Times New Roman"/>
                <w:color w:val="000000"/>
                <w:sz w:val="20"/>
                <w:szCs w:val="20"/>
                <w:lang w:val="en-US"/>
              </w:rPr>
              <w:t>Практики</w:t>
            </w:r>
            <w:proofErr w:type="spellEnd"/>
            <w:r w:rsidRPr="00DC75EB">
              <w:rPr>
                <w:rFonts w:ascii="Times New Roman" w:eastAsia="Times New Roman" w:hAnsi="Times New Roman" w:cs="Times New Roman"/>
                <w:color w:val="000000"/>
                <w:sz w:val="20"/>
                <w:szCs w:val="20"/>
                <w:lang w:val="en-US"/>
              </w:rPr>
              <w:t xml:space="preserve"> </w:t>
            </w:r>
          </w:p>
        </w:tc>
        <w:tc>
          <w:tcPr>
            <w:tcW w:w="90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56E470" w14:textId="77777777" w:rsidR="00DC75EB" w:rsidRPr="00DC75EB" w:rsidRDefault="00DC75EB" w:rsidP="00DC75EB">
            <w:pPr>
              <w:spacing w:after="0" w:line="240" w:lineRule="auto"/>
              <w:jc w:val="center"/>
              <w:rPr>
                <w:rFonts w:ascii="Times New Roman" w:eastAsia="Times New Roman" w:hAnsi="Times New Roman" w:cs="Times New Roman"/>
                <w:color w:val="000000"/>
                <w:sz w:val="20"/>
                <w:szCs w:val="20"/>
                <w:lang w:val="en-US"/>
              </w:rPr>
            </w:pPr>
            <w:proofErr w:type="spellStart"/>
            <w:r w:rsidRPr="00DC75EB">
              <w:rPr>
                <w:rFonts w:ascii="Times New Roman" w:eastAsia="Times New Roman" w:hAnsi="Times New Roman" w:cs="Times New Roman"/>
                <w:color w:val="000000"/>
                <w:sz w:val="20"/>
                <w:szCs w:val="20"/>
                <w:lang w:val="en-US"/>
              </w:rPr>
              <w:t>Курсовая</w:t>
            </w:r>
            <w:proofErr w:type="spellEnd"/>
            <w:r w:rsidRPr="00DC75EB">
              <w:rPr>
                <w:rFonts w:ascii="Times New Roman" w:eastAsia="Times New Roman" w:hAnsi="Times New Roman" w:cs="Times New Roman"/>
                <w:color w:val="000000"/>
                <w:sz w:val="20"/>
                <w:szCs w:val="20"/>
                <w:lang w:val="en-US"/>
              </w:rPr>
              <w:t xml:space="preserve"> </w:t>
            </w:r>
            <w:proofErr w:type="spellStart"/>
            <w:r w:rsidRPr="00DC75EB">
              <w:rPr>
                <w:rFonts w:ascii="Times New Roman" w:eastAsia="Times New Roman" w:hAnsi="Times New Roman" w:cs="Times New Roman"/>
                <w:color w:val="000000"/>
                <w:sz w:val="20"/>
                <w:szCs w:val="20"/>
                <w:lang w:val="en-US"/>
              </w:rPr>
              <w:t>работа</w:t>
            </w:r>
            <w:proofErr w:type="spellEnd"/>
            <w:r w:rsidRPr="00DC75EB">
              <w:rPr>
                <w:rFonts w:ascii="Times New Roman" w:eastAsia="Times New Roman" w:hAnsi="Times New Roman" w:cs="Times New Roman"/>
                <w:color w:val="000000"/>
                <w:sz w:val="20"/>
                <w:szCs w:val="20"/>
                <w:lang w:val="en-US"/>
              </w:rPr>
              <w:t xml:space="preserve"> </w:t>
            </w:r>
            <w:r w:rsidRPr="00DC75EB">
              <w:rPr>
                <w:rFonts w:ascii="Times New Roman" w:eastAsia="Times New Roman" w:hAnsi="Times New Roman" w:cs="Times New Roman"/>
                <w:color w:val="000000"/>
                <w:sz w:val="20"/>
                <w:szCs w:val="20"/>
              </w:rPr>
              <w:t>(</w:t>
            </w:r>
            <w:proofErr w:type="spellStart"/>
            <w:r w:rsidRPr="00DC75EB">
              <w:rPr>
                <w:rFonts w:ascii="Times New Roman" w:eastAsia="Times New Roman" w:hAnsi="Times New Roman" w:cs="Times New Roman"/>
                <w:color w:val="000000"/>
                <w:sz w:val="20"/>
                <w:szCs w:val="20"/>
                <w:lang w:val="en-US"/>
              </w:rPr>
              <w:t>проект</w:t>
            </w:r>
            <w:proofErr w:type="spellEnd"/>
            <w:r w:rsidRPr="00DC75EB">
              <w:rPr>
                <w:rFonts w:ascii="Times New Roman" w:eastAsia="Times New Roman" w:hAnsi="Times New Roman" w:cs="Times New Roman"/>
                <w:color w:val="000000"/>
                <w:sz w:val="20"/>
                <w:szCs w:val="20"/>
              </w:rPr>
              <w:t>)</w:t>
            </w:r>
          </w:p>
        </w:tc>
        <w:tc>
          <w:tcPr>
            <w:tcW w:w="51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extDirection w:val="btLr"/>
            <w:vAlign w:val="center"/>
            <w:hideMark/>
          </w:tcPr>
          <w:p w14:paraId="0D8671F6" w14:textId="77777777" w:rsidR="00DC75EB" w:rsidRPr="00DC75EB" w:rsidRDefault="00DC75EB" w:rsidP="00DC75EB">
            <w:pPr>
              <w:spacing w:after="0" w:line="240" w:lineRule="auto"/>
              <w:ind w:left="113" w:right="113"/>
              <w:jc w:val="center"/>
              <w:rPr>
                <w:rFonts w:ascii="Times New Roman" w:eastAsia="Times New Roman" w:hAnsi="Times New Roman" w:cs="Times New Roman"/>
                <w:color w:val="000000"/>
                <w:sz w:val="20"/>
                <w:szCs w:val="20"/>
                <w:lang w:val="en-US"/>
              </w:rPr>
            </w:pPr>
            <w:bookmarkStart w:id="16" w:name="RANGE!J2"/>
            <w:proofErr w:type="spellStart"/>
            <w:r w:rsidRPr="00DC75EB">
              <w:rPr>
                <w:rFonts w:ascii="Times New Roman" w:eastAsia="Times New Roman" w:hAnsi="Times New Roman" w:cs="Times New Roman"/>
                <w:color w:val="000000"/>
                <w:sz w:val="20"/>
                <w:szCs w:val="20"/>
                <w:lang w:val="en-US"/>
              </w:rPr>
              <w:t>Самостоятельная</w:t>
            </w:r>
            <w:proofErr w:type="spellEnd"/>
            <w:r w:rsidRPr="00DC75EB">
              <w:rPr>
                <w:rFonts w:ascii="Times New Roman" w:eastAsia="Times New Roman" w:hAnsi="Times New Roman" w:cs="Times New Roman"/>
                <w:color w:val="000000"/>
                <w:sz w:val="20"/>
                <w:szCs w:val="20"/>
                <w:lang w:val="en-US"/>
              </w:rPr>
              <w:t xml:space="preserve"> </w:t>
            </w:r>
            <w:proofErr w:type="spellStart"/>
            <w:r w:rsidRPr="00DC75EB">
              <w:rPr>
                <w:rFonts w:ascii="Times New Roman" w:eastAsia="Times New Roman" w:hAnsi="Times New Roman" w:cs="Times New Roman"/>
                <w:color w:val="000000"/>
                <w:sz w:val="20"/>
                <w:szCs w:val="20"/>
                <w:lang w:val="en-US"/>
              </w:rPr>
              <w:t>работа</w:t>
            </w:r>
            <w:bookmarkEnd w:id="16"/>
            <w:proofErr w:type="spellEnd"/>
          </w:p>
        </w:tc>
        <w:tc>
          <w:tcPr>
            <w:tcW w:w="93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extDirection w:val="btLr"/>
            <w:vAlign w:val="center"/>
            <w:hideMark/>
          </w:tcPr>
          <w:p w14:paraId="79CE929A" w14:textId="77777777" w:rsidR="00DC75EB" w:rsidRPr="00DC75EB" w:rsidRDefault="00DC75EB" w:rsidP="00DC75EB">
            <w:pPr>
              <w:spacing w:after="0" w:line="240" w:lineRule="auto"/>
              <w:ind w:left="113" w:right="113"/>
              <w:jc w:val="center"/>
              <w:rPr>
                <w:rFonts w:ascii="Times New Roman" w:eastAsia="Times New Roman" w:hAnsi="Times New Roman" w:cs="Times New Roman"/>
                <w:color w:val="000000"/>
                <w:sz w:val="20"/>
                <w:szCs w:val="20"/>
                <w:lang w:val="en-US"/>
              </w:rPr>
            </w:pPr>
            <w:proofErr w:type="spellStart"/>
            <w:r w:rsidRPr="00DC75EB">
              <w:rPr>
                <w:rFonts w:ascii="Times New Roman" w:eastAsia="Times New Roman" w:hAnsi="Times New Roman" w:cs="Times New Roman"/>
                <w:color w:val="000000"/>
                <w:sz w:val="20"/>
                <w:szCs w:val="20"/>
                <w:lang w:val="en-US"/>
              </w:rPr>
              <w:t>Промежуточная</w:t>
            </w:r>
            <w:proofErr w:type="spellEnd"/>
            <w:r w:rsidRPr="00DC75EB">
              <w:rPr>
                <w:rFonts w:ascii="Times New Roman" w:eastAsia="Times New Roman" w:hAnsi="Times New Roman" w:cs="Times New Roman"/>
                <w:color w:val="000000"/>
                <w:sz w:val="20"/>
                <w:szCs w:val="20"/>
                <w:lang w:val="en-US"/>
              </w:rPr>
              <w:t xml:space="preserve"> </w:t>
            </w:r>
            <w:proofErr w:type="spellStart"/>
            <w:r w:rsidRPr="00DC75EB">
              <w:rPr>
                <w:rFonts w:ascii="Times New Roman" w:eastAsia="Times New Roman" w:hAnsi="Times New Roman" w:cs="Times New Roman"/>
                <w:color w:val="000000"/>
                <w:sz w:val="20"/>
                <w:szCs w:val="20"/>
                <w:lang w:val="en-US"/>
              </w:rPr>
              <w:t>аттестация</w:t>
            </w:r>
            <w:proofErr w:type="spellEnd"/>
          </w:p>
        </w:tc>
        <w:tc>
          <w:tcPr>
            <w:tcW w:w="1546" w:type="dxa"/>
            <w:vMerge/>
            <w:tcBorders>
              <w:left w:val="single" w:sz="4" w:space="0" w:color="auto"/>
              <w:bottom w:val="single" w:sz="4" w:space="0" w:color="auto"/>
              <w:right w:val="single" w:sz="4" w:space="0" w:color="auto"/>
            </w:tcBorders>
            <w:shd w:val="clear" w:color="auto" w:fill="auto"/>
            <w:vAlign w:val="center"/>
            <w:hideMark/>
          </w:tcPr>
          <w:p w14:paraId="04DB0C8B" w14:textId="77777777" w:rsidR="00DC75EB" w:rsidRPr="00DC75EB" w:rsidRDefault="00DC75EB" w:rsidP="00DC75EB">
            <w:pPr>
              <w:rPr>
                <w:rFonts w:ascii="Times New Roman" w:eastAsia="Times New Roman" w:hAnsi="Times New Roman" w:cs="Times New Roman"/>
                <w:color w:val="000000"/>
                <w:sz w:val="20"/>
                <w:szCs w:val="20"/>
                <w:lang w:val="en-US"/>
              </w:rPr>
            </w:pPr>
          </w:p>
        </w:tc>
      </w:tr>
      <w:tr w:rsidR="00DC75EB" w:rsidRPr="00DC75EB" w14:paraId="73ACA2BF" w14:textId="77777777" w:rsidTr="00645E0B">
        <w:trPr>
          <w:trHeight w:val="288"/>
        </w:trPr>
        <w:tc>
          <w:tcPr>
            <w:tcW w:w="119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D81267"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eastAsia="Times New Roman" w:hAnsi="Times New Roman" w:cs="Times New Roman"/>
                <w:color w:val="000000"/>
                <w:lang w:val="en-US"/>
              </w:rPr>
              <w:t>1</w:t>
            </w:r>
          </w:p>
        </w:tc>
        <w:tc>
          <w:tcPr>
            <w:tcW w:w="35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46E2B1"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eastAsia="Times New Roman" w:hAnsi="Times New Roman" w:cs="Times New Roman"/>
                <w:color w:val="000000"/>
                <w:lang w:val="en-US"/>
              </w:rPr>
              <w:t>2</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738216" w14:textId="77777777" w:rsidR="00DC75EB" w:rsidRPr="00DC75EB" w:rsidRDefault="00DC75EB" w:rsidP="00DC75EB">
            <w:pPr>
              <w:spacing w:after="0" w:line="240" w:lineRule="auto"/>
              <w:jc w:val="center"/>
              <w:rPr>
                <w:rFonts w:ascii="Times New Roman" w:eastAsia="Times New Roman" w:hAnsi="Times New Roman" w:cs="Times New Roman"/>
                <w:color w:val="000000"/>
              </w:rPr>
            </w:pPr>
            <w:r w:rsidRPr="00DC75EB">
              <w:rPr>
                <w:rFonts w:ascii="Times New Roman" w:eastAsia="Times New Roman" w:hAnsi="Times New Roman" w:cs="Times New Roman"/>
                <w:color w:val="000000"/>
              </w:rPr>
              <w:t>3</w:t>
            </w:r>
          </w:p>
        </w:tc>
        <w:tc>
          <w:tcPr>
            <w:tcW w:w="8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523B0A" w14:textId="77777777" w:rsidR="00DC75EB" w:rsidRPr="00DC75EB" w:rsidRDefault="00DC75EB" w:rsidP="00DC75EB">
            <w:pPr>
              <w:spacing w:after="0" w:line="240" w:lineRule="auto"/>
              <w:jc w:val="center"/>
              <w:rPr>
                <w:rFonts w:ascii="Times New Roman" w:eastAsia="Times New Roman" w:hAnsi="Times New Roman" w:cs="Times New Roman"/>
                <w:color w:val="000000"/>
              </w:rPr>
            </w:pPr>
            <w:r w:rsidRPr="00DC75EB">
              <w:rPr>
                <w:rFonts w:ascii="Times New Roman" w:eastAsia="Times New Roman" w:hAnsi="Times New Roman" w:cs="Times New Roman"/>
                <w:color w:val="000000"/>
              </w:rPr>
              <w:t>4</w:t>
            </w:r>
          </w:p>
        </w:tc>
        <w:tc>
          <w:tcPr>
            <w:tcW w:w="14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AFDF8E" w14:textId="77777777" w:rsidR="00DC75EB" w:rsidRPr="00DC75EB" w:rsidRDefault="00DC75EB" w:rsidP="00DC75EB">
            <w:pPr>
              <w:spacing w:after="0" w:line="240" w:lineRule="auto"/>
              <w:jc w:val="center"/>
              <w:rPr>
                <w:rFonts w:ascii="Times New Roman" w:eastAsia="Times New Roman" w:hAnsi="Times New Roman" w:cs="Times New Roman"/>
                <w:color w:val="000000"/>
              </w:rPr>
            </w:pPr>
            <w:r w:rsidRPr="00DC75EB">
              <w:rPr>
                <w:rFonts w:ascii="Times New Roman" w:eastAsia="Times New Roman" w:hAnsi="Times New Roman" w:cs="Times New Roman"/>
                <w:color w:val="000000"/>
              </w:rPr>
              <w:t>5</w:t>
            </w:r>
          </w:p>
        </w:tc>
        <w:tc>
          <w:tcPr>
            <w:tcW w:w="151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1FF3E0" w14:textId="77777777" w:rsidR="00DC75EB" w:rsidRPr="00DC75EB" w:rsidRDefault="00DC75EB" w:rsidP="00DC75EB">
            <w:pPr>
              <w:spacing w:after="0" w:line="240" w:lineRule="auto"/>
              <w:jc w:val="center"/>
              <w:rPr>
                <w:rFonts w:ascii="Times New Roman" w:eastAsia="Times New Roman" w:hAnsi="Times New Roman" w:cs="Times New Roman"/>
                <w:color w:val="000000"/>
              </w:rPr>
            </w:pPr>
            <w:r w:rsidRPr="00DC75EB">
              <w:rPr>
                <w:rFonts w:ascii="Times New Roman" w:eastAsia="Times New Roman" w:hAnsi="Times New Roman" w:cs="Times New Roman"/>
                <w:color w:val="000000"/>
              </w:rPr>
              <w:t>6</w:t>
            </w:r>
          </w:p>
        </w:tc>
        <w:tc>
          <w:tcPr>
            <w:tcW w:w="8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DB8F13" w14:textId="77777777" w:rsidR="00DC75EB" w:rsidRPr="00DC75EB" w:rsidRDefault="00DC75EB" w:rsidP="00DC75EB">
            <w:pPr>
              <w:spacing w:after="0" w:line="240" w:lineRule="auto"/>
              <w:jc w:val="center"/>
              <w:rPr>
                <w:rFonts w:ascii="Times New Roman" w:eastAsia="Times New Roman" w:hAnsi="Times New Roman" w:cs="Times New Roman"/>
                <w:color w:val="000000"/>
              </w:rPr>
            </w:pPr>
            <w:r w:rsidRPr="00DC75EB">
              <w:rPr>
                <w:rFonts w:ascii="Times New Roman" w:eastAsia="Times New Roman" w:hAnsi="Times New Roman" w:cs="Times New Roman"/>
                <w:color w:val="000000"/>
                <w:lang w:val="en-US"/>
              </w:rPr>
              <w:t> </w:t>
            </w:r>
            <w:r w:rsidRPr="00DC75EB">
              <w:rPr>
                <w:rFonts w:ascii="Times New Roman" w:eastAsia="Times New Roman" w:hAnsi="Times New Roman" w:cs="Times New Roman"/>
                <w:color w:val="000000"/>
              </w:rPr>
              <w:t>7</w:t>
            </w:r>
          </w:p>
        </w:tc>
        <w:tc>
          <w:tcPr>
            <w:tcW w:w="90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0C964E" w14:textId="77777777" w:rsidR="00DC75EB" w:rsidRPr="00DC75EB" w:rsidRDefault="00DC75EB" w:rsidP="00DC75EB">
            <w:pPr>
              <w:spacing w:after="0" w:line="240" w:lineRule="auto"/>
              <w:jc w:val="center"/>
              <w:rPr>
                <w:rFonts w:ascii="Times New Roman" w:eastAsia="Times New Roman" w:hAnsi="Times New Roman" w:cs="Times New Roman"/>
                <w:color w:val="000000"/>
              </w:rPr>
            </w:pPr>
            <w:r w:rsidRPr="00DC75EB">
              <w:rPr>
                <w:rFonts w:ascii="Times New Roman" w:eastAsia="Times New Roman" w:hAnsi="Times New Roman" w:cs="Times New Roman"/>
                <w:color w:val="000000"/>
              </w:rPr>
              <w:t>8</w:t>
            </w:r>
          </w:p>
        </w:tc>
        <w:tc>
          <w:tcPr>
            <w:tcW w:w="51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EF1656" w14:textId="77777777" w:rsidR="00DC75EB" w:rsidRPr="00DC75EB" w:rsidRDefault="00DC75EB" w:rsidP="00DC75EB">
            <w:pPr>
              <w:spacing w:after="0" w:line="240" w:lineRule="auto"/>
              <w:jc w:val="center"/>
              <w:rPr>
                <w:rFonts w:ascii="Times New Roman" w:eastAsia="Times New Roman" w:hAnsi="Times New Roman" w:cs="Times New Roman"/>
                <w:color w:val="000000"/>
              </w:rPr>
            </w:pPr>
            <w:r w:rsidRPr="00DC75EB">
              <w:rPr>
                <w:rFonts w:ascii="Times New Roman" w:eastAsia="Times New Roman" w:hAnsi="Times New Roman" w:cs="Times New Roman"/>
                <w:color w:val="000000"/>
              </w:rPr>
              <w:t>9</w:t>
            </w:r>
          </w:p>
        </w:tc>
        <w:tc>
          <w:tcPr>
            <w:tcW w:w="93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38BF93" w14:textId="77777777" w:rsidR="00DC75EB" w:rsidRPr="00DC75EB" w:rsidRDefault="00DC75EB" w:rsidP="00DC75EB">
            <w:pPr>
              <w:spacing w:after="0" w:line="240" w:lineRule="auto"/>
              <w:jc w:val="center"/>
              <w:rPr>
                <w:rFonts w:ascii="Times New Roman" w:eastAsia="Times New Roman" w:hAnsi="Times New Roman" w:cs="Times New Roman"/>
                <w:color w:val="000000"/>
              </w:rPr>
            </w:pPr>
            <w:r w:rsidRPr="00DC75EB">
              <w:rPr>
                <w:rFonts w:ascii="Times New Roman" w:eastAsia="Times New Roman" w:hAnsi="Times New Roman" w:cs="Times New Roman"/>
                <w:color w:val="000000"/>
                <w:lang w:val="en-US"/>
              </w:rPr>
              <w:t>1</w:t>
            </w:r>
            <w:r w:rsidRPr="00DC75EB">
              <w:rPr>
                <w:rFonts w:ascii="Times New Roman" w:eastAsia="Times New Roman" w:hAnsi="Times New Roman" w:cs="Times New Roman"/>
                <w:color w:val="000000"/>
              </w:rPr>
              <w:t>0</w:t>
            </w:r>
          </w:p>
        </w:tc>
        <w:tc>
          <w:tcPr>
            <w:tcW w:w="154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1A5E9E" w14:textId="77777777" w:rsidR="00DC75EB" w:rsidRPr="00DC75EB" w:rsidRDefault="00DC75EB" w:rsidP="00DC75EB">
            <w:pPr>
              <w:spacing w:after="0" w:line="240" w:lineRule="auto"/>
              <w:jc w:val="center"/>
              <w:rPr>
                <w:rFonts w:ascii="Times New Roman" w:eastAsia="Times New Roman" w:hAnsi="Times New Roman" w:cs="Times New Roman"/>
                <w:color w:val="000000"/>
              </w:rPr>
            </w:pPr>
            <w:r w:rsidRPr="00DC75EB">
              <w:rPr>
                <w:rFonts w:ascii="Times New Roman" w:eastAsia="Times New Roman" w:hAnsi="Times New Roman" w:cs="Times New Roman"/>
                <w:color w:val="000000"/>
              </w:rPr>
              <w:t>11</w:t>
            </w:r>
          </w:p>
        </w:tc>
      </w:tr>
      <w:tr w:rsidR="00DC75EB" w:rsidRPr="00DC75EB" w14:paraId="050E8C13" w14:textId="77777777" w:rsidTr="00645E0B">
        <w:trPr>
          <w:trHeight w:val="300"/>
        </w:trPr>
        <w:tc>
          <w:tcPr>
            <w:tcW w:w="4734"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EC60F0" w14:textId="5060881A" w:rsidR="00DC75EB" w:rsidRPr="00DC75EB" w:rsidRDefault="00DC75EB" w:rsidP="00DC75EB">
            <w:pPr>
              <w:spacing w:after="0" w:line="240" w:lineRule="auto"/>
              <w:rPr>
                <w:rFonts w:ascii="Times New Roman" w:eastAsia="Times New Roman" w:hAnsi="Times New Roman" w:cs="Times New Roman"/>
                <w:b/>
                <w:bCs/>
                <w:color w:val="000000"/>
                <w:lang w:val="en-US"/>
              </w:rPr>
            </w:pPr>
            <w:bookmarkStart w:id="17" w:name="RANGE!A6"/>
            <w:proofErr w:type="spellStart"/>
            <w:r w:rsidRPr="00DC75EB">
              <w:rPr>
                <w:rFonts w:ascii="Times New Roman" w:eastAsia="Times New Roman" w:hAnsi="Times New Roman" w:cs="Times New Roman"/>
                <w:b/>
                <w:bCs/>
                <w:color w:val="000000"/>
                <w:lang w:val="en-US"/>
              </w:rPr>
              <w:t>Обязательная</w:t>
            </w:r>
            <w:proofErr w:type="spellEnd"/>
            <w:r w:rsidRPr="00DC75EB">
              <w:rPr>
                <w:rFonts w:ascii="Times New Roman" w:eastAsia="Times New Roman" w:hAnsi="Times New Roman" w:cs="Times New Roman"/>
                <w:b/>
                <w:bCs/>
                <w:color w:val="000000"/>
                <w:lang w:val="en-US"/>
              </w:rPr>
              <w:t xml:space="preserve"> </w:t>
            </w:r>
            <w:proofErr w:type="spellStart"/>
            <w:r w:rsidRPr="00DC75EB">
              <w:rPr>
                <w:rFonts w:ascii="Times New Roman" w:eastAsia="Times New Roman" w:hAnsi="Times New Roman" w:cs="Times New Roman"/>
                <w:b/>
                <w:bCs/>
                <w:color w:val="000000"/>
                <w:lang w:val="en-US"/>
              </w:rPr>
              <w:t>часть</w:t>
            </w:r>
            <w:proofErr w:type="spellEnd"/>
            <w:r w:rsidRPr="00DC75EB">
              <w:rPr>
                <w:rFonts w:ascii="Times New Roman" w:eastAsia="Times New Roman" w:hAnsi="Times New Roman" w:cs="Times New Roman"/>
                <w:b/>
                <w:bCs/>
                <w:color w:val="000000"/>
                <w:lang w:val="en-US"/>
              </w:rPr>
              <w:t xml:space="preserve"> </w:t>
            </w:r>
            <w:proofErr w:type="spellStart"/>
            <w:r w:rsidRPr="00DC75EB">
              <w:rPr>
                <w:rFonts w:ascii="Times New Roman" w:eastAsia="Times New Roman" w:hAnsi="Times New Roman" w:cs="Times New Roman"/>
                <w:b/>
                <w:bCs/>
                <w:color w:val="000000"/>
                <w:lang w:val="en-US"/>
              </w:rPr>
              <w:t>образовательной</w:t>
            </w:r>
            <w:proofErr w:type="spellEnd"/>
            <w:r w:rsidRPr="00DC75EB">
              <w:rPr>
                <w:rFonts w:ascii="Times New Roman" w:eastAsia="Times New Roman" w:hAnsi="Times New Roman" w:cs="Times New Roman"/>
                <w:b/>
                <w:bCs/>
                <w:color w:val="000000"/>
                <w:lang w:val="en-US"/>
              </w:rPr>
              <w:t xml:space="preserve"> </w:t>
            </w:r>
            <w:proofErr w:type="spellStart"/>
            <w:r w:rsidRPr="00DC75EB">
              <w:rPr>
                <w:rFonts w:ascii="Times New Roman" w:eastAsia="Times New Roman" w:hAnsi="Times New Roman" w:cs="Times New Roman"/>
                <w:b/>
                <w:bCs/>
                <w:color w:val="000000"/>
                <w:lang w:val="en-US"/>
              </w:rPr>
              <w:t>программы</w:t>
            </w:r>
            <w:bookmarkEnd w:id="17"/>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4FB23A" w14:textId="77777777" w:rsidR="00DC75EB" w:rsidRPr="00DC75EB" w:rsidRDefault="00DC75EB" w:rsidP="00DC75EB">
            <w:pPr>
              <w:spacing w:after="0" w:line="240" w:lineRule="auto"/>
              <w:jc w:val="center"/>
              <w:rPr>
                <w:rFonts w:ascii="Times New Roman" w:eastAsia="Times New Roman" w:hAnsi="Times New Roman" w:cs="Times New Roman"/>
                <w:b/>
                <w:bCs/>
                <w:color w:val="000000"/>
                <w:lang w:val="en-US"/>
              </w:rPr>
            </w:pPr>
            <w:r w:rsidRPr="00DC75EB">
              <w:rPr>
                <w:rFonts w:ascii="Times New Roman" w:eastAsia="Times New Roman" w:hAnsi="Times New Roman" w:cs="Times New Roman"/>
                <w:b/>
                <w:bCs/>
                <w:color w:val="000000"/>
                <w:lang w:val="en-US"/>
              </w:rPr>
              <w:t>2952</w:t>
            </w:r>
          </w:p>
        </w:tc>
        <w:tc>
          <w:tcPr>
            <w:tcW w:w="8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752925" w14:textId="77777777" w:rsidR="00DC75EB" w:rsidRPr="00DC75EB" w:rsidRDefault="00DC75EB" w:rsidP="00DC75EB">
            <w:pPr>
              <w:spacing w:after="0" w:line="240" w:lineRule="auto"/>
              <w:jc w:val="center"/>
              <w:rPr>
                <w:rFonts w:ascii="Times New Roman" w:eastAsia="Times New Roman" w:hAnsi="Times New Roman" w:cs="Times New Roman"/>
                <w:b/>
                <w:bCs/>
                <w:color w:val="000000"/>
                <w:lang w:val="en-US"/>
              </w:rPr>
            </w:pPr>
            <w:r w:rsidRPr="00DC75EB">
              <w:rPr>
                <w:rFonts w:ascii="Times New Roman" w:eastAsia="Times New Roman" w:hAnsi="Times New Roman" w:cs="Times New Roman"/>
                <w:b/>
                <w:bCs/>
                <w:color w:val="000000"/>
                <w:lang w:val="en-US"/>
              </w:rPr>
              <w:t>1864</w:t>
            </w:r>
          </w:p>
        </w:tc>
        <w:tc>
          <w:tcPr>
            <w:tcW w:w="14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B8549F" w14:textId="148F55DD" w:rsidR="00DC75EB" w:rsidRPr="00FA2FEA" w:rsidRDefault="00FA2FEA" w:rsidP="00DC75EB">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910</w:t>
            </w:r>
          </w:p>
        </w:tc>
        <w:tc>
          <w:tcPr>
            <w:tcW w:w="151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932BFB" w14:textId="16F6345E" w:rsidR="00DC75EB" w:rsidRPr="00267EC5" w:rsidRDefault="00A818C4" w:rsidP="00DC75EB">
            <w:pPr>
              <w:spacing w:after="0" w:line="240" w:lineRule="auto"/>
              <w:jc w:val="center"/>
              <w:rPr>
                <w:rFonts w:ascii="Times New Roman" w:eastAsia="Times New Roman" w:hAnsi="Times New Roman" w:cs="Times New Roman"/>
                <w:b/>
                <w:bCs/>
                <w:color w:val="000000"/>
              </w:rPr>
            </w:pPr>
            <w:r w:rsidRPr="008E0DA7">
              <w:rPr>
                <w:rFonts w:ascii="Times New Roman" w:eastAsia="Times New Roman" w:hAnsi="Times New Roman" w:cs="Times New Roman"/>
                <w:b/>
                <w:bCs/>
                <w:color w:val="000000"/>
              </w:rPr>
              <w:t>856</w:t>
            </w:r>
          </w:p>
        </w:tc>
        <w:tc>
          <w:tcPr>
            <w:tcW w:w="8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0B1C52" w14:textId="77777777" w:rsidR="00DC75EB" w:rsidRPr="00DC75EB" w:rsidRDefault="00DC75EB" w:rsidP="00DC75EB">
            <w:pPr>
              <w:spacing w:after="0" w:line="240" w:lineRule="auto"/>
              <w:jc w:val="center"/>
              <w:rPr>
                <w:rFonts w:ascii="Times New Roman" w:eastAsia="Times New Roman" w:hAnsi="Times New Roman" w:cs="Times New Roman"/>
                <w:b/>
                <w:bCs/>
                <w:color w:val="000000"/>
                <w:lang w:val="en-US"/>
              </w:rPr>
            </w:pPr>
            <w:r w:rsidRPr="00DC75EB">
              <w:rPr>
                <w:rFonts w:ascii="Times New Roman" w:eastAsia="Times New Roman" w:hAnsi="Times New Roman" w:cs="Times New Roman"/>
                <w:b/>
                <w:bCs/>
                <w:color w:val="000000"/>
                <w:lang w:val="en-US"/>
              </w:rPr>
              <w:t>900</w:t>
            </w:r>
          </w:p>
        </w:tc>
        <w:tc>
          <w:tcPr>
            <w:tcW w:w="90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4A2B11" w14:textId="77777777" w:rsidR="00DC75EB" w:rsidRPr="00DC75EB" w:rsidRDefault="00DC75EB" w:rsidP="00DC75EB">
            <w:pPr>
              <w:spacing w:after="0" w:line="240" w:lineRule="auto"/>
              <w:jc w:val="center"/>
              <w:rPr>
                <w:rFonts w:ascii="Times New Roman" w:eastAsia="Times New Roman" w:hAnsi="Times New Roman" w:cs="Times New Roman"/>
                <w:b/>
                <w:bCs/>
                <w:color w:val="000000"/>
                <w:lang w:val="en-US"/>
              </w:rPr>
            </w:pPr>
            <w:r w:rsidRPr="00DC75EB">
              <w:rPr>
                <w:rFonts w:ascii="Times New Roman" w:eastAsia="Times New Roman" w:hAnsi="Times New Roman" w:cs="Times New Roman"/>
                <w:b/>
                <w:bCs/>
                <w:color w:val="000000"/>
                <w:lang w:val="en-US"/>
              </w:rPr>
              <w:t>70</w:t>
            </w:r>
          </w:p>
        </w:tc>
        <w:tc>
          <w:tcPr>
            <w:tcW w:w="51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62E446" w14:textId="77777777" w:rsidR="00DC75EB" w:rsidRPr="00DC75EB" w:rsidRDefault="00DC75EB" w:rsidP="00DC75EB">
            <w:pPr>
              <w:spacing w:after="0" w:line="240" w:lineRule="auto"/>
              <w:jc w:val="center"/>
              <w:rPr>
                <w:rFonts w:ascii="Times New Roman" w:eastAsia="Times New Roman" w:hAnsi="Times New Roman" w:cs="Times New Roman"/>
                <w:b/>
                <w:bCs/>
                <w:color w:val="000000"/>
              </w:rPr>
            </w:pPr>
          </w:p>
        </w:tc>
        <w:tc>
          <w:tcPr>
            <w:tcW w:w="93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DC14A5" w14:textId="77777777" w:rsidR="00DC75EB" w:rsidRPr="00DC75EB" w:rsidRDefault="00DC75EB" w:rsidP="00DC75EB">
            <w:pPr>
              <w:spacing w:after="0" w:line="240" w:lineRule="auto"/>
              <w:jc w:val="center"/>
              <w:rPr>
                <w:rFonts w:ascii="Times New Roman" w:eastAsia="Times New Roman" w:hAnsi="Times New Roman" w:cs="Times New Roman"/>
                <w:b/>
                <w:bCs/>
                <w:color w:val="000000"/>
                <w:lang w:val="en-US"/>
              </w:rPr>
            </w:pPr>
            <w:r w:rsidRPr="00DC75EB">
              <w:rPr>
                <w:rFonts w:ascii="Times New Roman" w:eastAsia="Times New Roman" w:hAnsi="Times New Roman" w:cs="Times New Roman"/>
                <w:b/>
                <w:bCs/>
                <w:color w:val="000000"/>
                <w:lang w:val="en-US"/>
              </w:rPr>
              <w:t>216</w:t>
            </w:r>
          </w:p>
        </w:tc>
        <w:tc>
          <w:tcPr>
            <w:tcW w:w="154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10AECB"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eastAsia="Times New Roman" w:hAnsi="Times New Roman" w:cs="Times New Roman"/>
                <w:color w:val="000000"/>
                <w:lang w:val="en-US"/>
              </w:rPr>
              <w:t> </w:t>
            </w:r>
          </w:p>
        </w:tc>
      </w:tr>
      <w:tr w:rsidR="00DC75EB" w:rsidRPr="00DC75EB" w14:paraId="64EEAA0A" w14:textId="77777777" w:rsidTr="00645E0B">
        <w:trPr>
          <w:trHeight w:val="300"/>
        </w:trPr>
        <w:tc>
          <w:tcPr>
            <w:tcW w:w="119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205ECA" w14:textId="77777777" w:rsidR="00DC75EB" w:rsidRPr="00DC75EB" w:rsidRDefault="00DC75EB" w:rsidP="00DC75EB">
            <w:pPr>
              <w:spacing w:after="0" w:line="240" w:lineRule="auto"/>
              <w:rPr>
                <w:rFonts w:ascii="Times New Roman" w:eastAsia="Times New Roman" w:hAnsi="Times New Roman" w:cs="Times New Roman"/>
                <w:b/>
                <w:bCs/>
                <w:color w:val="000000"/>
                <w:lang w:val="en-US"/>
              </w:rPr>
            </w:pPr>
            <w:r w:rsidRPr="00DC75EB">
              <w:rPr>
                <w:rFonts w:ascii="Times New Roman" w:eastAsia="Times New Roman" w:hAnsi="Times New Roman" w:cs="Times New Roman"/>
                <w:b/>
                <w:bCs/>
                <w:color w:val="000000"/>
                <w:lang w:val="en-US"/>
              </w:rPr>
              <w:t>СГ.00</w:t>
            </w:r>
          </w:p>
        </w:tc>
        <w:tc>
          <w:tcPr>
            <w:tcW w:w="35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E13376" w14:textId="77777777" w:rsidR="00DC75EB" w:rsidRPr="00DC75EB" w:rsidRDefault="00DC75EB" w:rsidP="00DC75EB">
            <w:pPr>
              <w:spacing w:after="0" w:line="240" w:lineRule="auto"/>
              <w:rPr>
                <w:rFonts w:ascii="Times New Roman" w:eastAsia="Times New Roman" w:hAnsi="Times New Roman" w:cs="Times New Roman"/>
                <w:b/>
                <w:bCs/>
                <w:color w:val="000000"/>
                <w:lang w:val="en-US"/>
              </w:rPr>
            </w:pPr>
            <w:proofErr w:type="spellStart"/>
            <w:r w:rsidRPr="00DC75EB">
              <w:rPr>
                <w:rFonts w:ascii="Times New Roman" w:eastAsia="Times New Roman" w:hAnsi="Times New Roman" w:cs="Times New Roman"/>
                <w:b/>
                <w:bCs/>
                <w:color w:val="000000"/>
                <w:lang w:val="en-US"/>
              </w:rPr>
              <w:t>Социально-гуманитарный</w:t>
            </w:r>
            <w:proofErr w:type="spellEnd"/>
            <w:r w:rsidRPr="00DC75EB">
              <w:rPr>
                <w:rFonts w:ascii="Times New Roman" w:eastAsia="Times New Roman" w:hAnsi="Times New Roman" w:cs="Times New Roman"/>
                <w:b/>
                <w:bCs/>
                <w:color w:val="000000"/>
                <w:lang w:val="en-US"/>
              </w:rPr>
              <w:t xml:space="preserve"> </w:t>
            </w:r>
            <w:proofErr w:type="spellStart"/>
            <w:r w:rsidRPr="00DC75EB">
              <w:rPr>
                <w:rFonts w:ascii="Times New Roman" w:eastAsia="Times New Roman" w:hAnsi="Times New Roman" w:cs="Times New Roman"/>
                <w:b/>
                <w:bCs/>
                <w:color w:val="000000"/>
                <w:lang w:val="en-US"/>
              </w:rPr>
              <w:t>цикл</w:t>
            </w:r>
            <w:proofErr w:type="spellEnd"/>
            <w:r w:rsidRPr="00DC75EB">
              <w:rPr>
                <w:rFonts w:ascii="Times New Roman" w:eastAsia="Times New Roman" w:hAnsi="Times New Roman" w:cs="Times New Roman"/>
                <w:b/>
                <w:bCs/>
                <w:color w:val="000000"/>
                <w:lang w:val="en-US"/>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802C07" w14:textId="77777777" w:rsidR="00DC75EB" w:rsidRPr="00DC75EB" w:rsidRDefault="00DC75EB" w:rsidP="00DC75EB">
            <w:pPr>
              <w:spacing w:after="0" w:line="240" w:lineRule="auto"/>
              <w:jc w:val="center"/>
              <w:rPr>
                <w:rFonts w:ascii="Times New Roman" w:eastAsia="Times New Roman" w:hAnsi="Times New Roman" w:cs="Times New Roman"/>
                <w:b/>
                <w:bCs/>
                <w:color w:val="000000"/>
                <w:lang w:val="en-US"/>
              </w:rPr>
            </w:pPr>
            <w:r w:rsidRPr="00DC75EB">
              <w:rPr>
                <w:rFonts w:ascii="Times New Roman" w:eastAsia="Times New Roman" w:hAnsi="Times New Roman" w:cs="Times New Roman"/>
                <w:b/>
                <w:bCs/>
                <w:color w:val="000000"/>
                <w:lang w:val="en-US"/>
              </w:rPr>
              <w:t>522</w:t>
            </w:r>
          </w:p>
        </w:tc>
        <w:tc>
          <w:tcPr>
            <w:tcW w:w="8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25F38B" w14:textId="77777777" w:rsidR="00DC75EB" w:rsidRPr="00DC75EB" w:rsidRDefault="00DC75EB" w:rsidP="00DC75EB">
            <w:pPr>
              <w:spacing w:after="0" w:line="240" w:lineRule="auto"/>
              <w:jc w:val="center"/>
              <w:rPr>
                <w:rFonts w:ascii="Times New Roman" w:eastAsia="Times New Roman" w:hAnsi="Times New Roman" w:cs="Times New Roman"/>
                <w:b/>
                <w:bCs/>
                <w:color w:val="000000"/>
                <w:lang w:val="en-US"/>
              </w:rPr>
            </w:pPr>
            <w:r w:rsidRPr="00DC75EB">
              <w:rPr>
                <w:rFonts w:ascii="Times New Roman" w:eastAsia="Times New Roman" w:hAnsi="Times New Roman" w:cs="Times New Roman"/>
                <w:b/>
                <w:bCs/>
                <w:color w:val="000000"/>
                <w:lang w:val="en-US"/>
              </w:rPr>
              <w:t>292</w:t>
            </w:r>
          </w:p>
        </w:tc>
        <w:tc>
          <w:tcPr>
            <w:tcW w:w="14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FCDDA9" w14:textId="77777777" w:rsidR="00DC75EB" w:rsidRPr="00DC75EB" w:rsidRDefault="00DC75EB" w:rsidP="00DC75EB">
            <w:pPr>
              <w:spacing w:after="0" w:line="240" w:lineRule="auto"/>
              <w:jc w:val="center"/>
              <w:rPr>
                <w:rFonts w:ascii="Times New Roman" w:eastAsia="Times New Roman" w:hAnsi="Times New Roman" w:cs="Times New Roman"/>
                <w:b/>
                <w:bCs/>
                <w:color w:val="000000"/>
                <w:lang w:val="en-US"/>
              </w:rPr>
            </w:pPr>
            <w:r w:rsidRPr="00DC75EB">
              <w:rPr>
                <w:rFonts w:ascii="Times New Roman" w:eastAsia="Times New Roman" w:hAnsi="Times New Roman" w:cs="Times New Roman"/>
                <w:b/>
                <w:bCs/>
                <w:color w:val="000000"/>
                <w:lang w:val="en-US"/>
              </w:rPr>
              <w:t>2</w:t>
            </w:r>
            <w:r w:rsidRPr="00DC75EB">
              <w:rPr>
                <w:rFonts w:ascii="Times New Roman" w:eastAsia="Times New Roman" w:hAnsi="Times New Roman" w:cs="Times New Roman"/>
                <w:b/>
                <w:bCs/>
                <w:color w:val="000000"/>
              </w:rPr>
              <w:t>3</w:t>
            </w:r>
            <w:r w:rsidRPr="00DC75EB">
              <w:rPr>
                <w:rFonts w:ascii="Times New Roman" w:eastAsia="Times New Roman" w:hAnsi="Times New Roman" w:cs="Times New Roman"/>
                <w:b/>
                <w:bCs/>
                <w:color w:val="000000"/>
                <w:lang w:val="en-US"/>
              </w:rPr>
              <w:t>0</w:t>
            </w:r>
          </w:p>
        </w:tc>
        <w:tc>
          <w:tcPr>
            <w:tcW w:w="151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D05EC8" w14:textId="77777777" w:rsidR="00DC75EB" w:rsidRPr="00DC75EB" w:rsidRDefault="00DC75EB" w:rsidP="00DC75EB">
            <w:pPr>
              <w:spacing w:after="0" w:line="240" w:lineRule="auto"/>
              <w:jc w:val="center"/>
              <w:rPr>
                <w:rFonts w:ascii="Times New Roman" w:eastAsia="Times New Roman" w:hAnsi="Times New Roman" w:cs="Times New Roman"/>
                <w:b/>
                <w:bCs/>
                <w:color w:val="000000"/>
              </w:rPr>
            </w:pPr>
            <w:r w:rsidRPr="00DC75EB">
              <w:rPr>
                <w:rFonts w:ascii="Times New Roman" w:eastAsia="Times New Roman" w:hAnsi="Times New Roman" w:cs="Times New Roman"/>
                <w:b/>
                <w:bCs/>
                <w:color w:val="000000"/>
              </w:rPr>
              <w:t>292</w:t>
            </w:r>
          </w:p>
        </w:tc>
        <w:tc>
          <w:tcPr>
            <w:tcW w:w="8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D0F5F4" w14:textId="77777777" w:rsidR="00DC75EB" w:rsidRPr="00DC75EB" w:rsidRDefault="00DC75EB" w:rsidP="00DC75EB">
            <w:pPr>
              <w:rPr>
                <w:rFonts w:ascii="Times New Roman" w:eastAsia="Times New Roman" w:hAnsi="Times New Roman" w:cs="Times New Roman"/>
                <w:b/>
                <w:bCs/>
                <w:color w:val="000000"/>
                <w:lang w:val="en-US"/>
              </w:rPr>
            </w:pPr>
          </w:p>
        </w:tc>
        <w:tc>
          <w:tcPr>
            <w:tcW w:w="90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784D36" w14:textId="77777777" w:rsidR="00DC75EB" w:rsidRPr="00DC75EB" w:rsidRDefault="00DC75EB" w:rsidP="00DC75EB">
            <w:pPr>
              <w:spacing w:after="0"/>
              <w:rPr>
                <w:rFonts w:ascii="Times New Roman" w:hAnsi="Times New Roman" w:cs="Times New Roman"/>
                <w:sz w:val="20"/>
                <w:szCs w:val="20"/>
                <w:lang w:val="en-US"/>
              </w:rPr>
            </w:pPr>
          </w:p>
        </w:tc>
        <w:tc>
          <w:tcPr>
            <w:tcW w:w="51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36D39B" w14:textId="77777777" w:rsidR="00DC75EB" w:rsidRPr="00DC75EB" w:rsidRDefault="00DC75EB" w:rsidP="00DC75EB">
            <w:pPr>
              <w:spacing w:after="0" w:line="240" w:lineRule="auto"/>
              <w:jc w:val="center"/>
              <w:rPr>
                <w:rFonts w:ascii="Times New Roman" w:eastAsia="Times New Roman" w:hAnsi="Times New Roman" w:cs="Times New Roman"/>
                <w:b/>
                <w:bCs/>
                <w:color w:val="000000"/>
                <w:lang w:val="en-US"/>
              </w:rPr>
            </w:pPr>
            <w:r w:rsidRPr="00DC75EB">
              <w:rPr>
                <w:rFonts w:ascii="Times New Roman" w:eastAsia="Times New Roman" w:hAnsi="Times New Roman" w:cs="Times New Roman"/>
                <w:b/>
                <w:bCs/>
                <w:color w:val="000000"/>
                <w:lang w:val="en-US"/>
              </w:rPr>
              <w:t> </w:t>
            </w:r>
          </w:p>
        </w:tc>
        <w:tc>
          <w:tcPr>
            <w:tcW w:w="93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60A39E" w14:textId="77777777" w:rsidR="00DC75EB" w:rsidRPr="00DC75EB" w:rsidRDefault="00DC75EB" w:rsidP="00DC75EB">
            <w:pPr>
              <w:spacing w:after="0" w:line="240" w:lineRule="auto"/>
              <w:jc w:val="center"/>
              <w:rPr>
                <w:rFonts w:ascii="Times New Roman" w:eastAsia="Times New Roman" w:hAnsi="Times New Roman" w:cs="Times New Roman"/>
                <w:b/>
                <w:bCs/>
                <w:color w:val="000000"/>
                <w:lang w:val="en-US"/>
              </w:rPr>
            </w:pPr>
            <w:r w:rsidRPr="00DC75EB">
              <w:rPr>
                <w:rFonts w:ascii="Times New Roman" w:eastAsia="Times New Roman" w:hAnsi="Times New Roman" w:cs="Times New Roman"/>
                <w:b/>
                <w:bCs/>
                <w:color w:val="000000"/>
                <w:lang w:val="en-US"/>
              </w:rPr>
              <w:t> </w:t>
            </w:r>
          </w:p>
        </w:tc>
        <w:tc>
          <w:tcPr>
            <w:tcW w:w="154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71DB17"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eastAsia="Times New Roman" w:hAnsi="Times New Roman" w:cs="Times New Roman"/>
                <w:color w:val="000000"/>
                <w:lang w:val="en-US"/>
              </w:rPr>
              <w:t> </w:t>
            </w:r>
          </w:p>
        </w:tc>
      </w:tr>
      <w:tr w:rsidR="00DC75EB" w:rsidRPr="00DC75EB" w14:paraId="6CEAA70C" w14:textId="77777777" w:rsidTr="00645E0B">
        <w:trPr>
          <w:trHeight w:val="288"/>
        </w:trPr>
        <w:tc>
          <w:tcPr>
            <w:tcW w:w="119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FE33AD" w14:textId="77777777" w:rsidR="00DC75EB" w:rsidRPr="00DC75EB" w:rsidRDefault="00DC75EB" w:rsidP="00DC75EB">
            <w:pPr>
              <w:spacing w:after="0" w:line="240" w:lineRule="auto"/>
              <w:rPr>
                <w:rFonts w:ascii="Times New Roman" w:eastAsia="Times New Roman" w:hAnsi="Times New Roman" w:cs="Times New Roman"/>
                <w:color w:val="000000"/>
                <w:lang w:val="en-US"/>
              </w:rPr>
            </w:pPr>
            <w:r w:rsidRPr="00DC75EB">
              <w:rPr>
                <w:rFonts w:ascii="Times New Roman" w:eastAsia="Times New Roman" w:hAnsi="Times New Roman" w:cs="Times New Roman"/>
                <w:color w:val="000000"/>
                <w:lang w:val="en-US"/>
              </w:rPr>
              <w:t>СГ.01</w:t>
            </w:r>
          </w:p>
        </w:tc>
        <w:tc>
          <w:tcPr>
            <w:tcW w:w="35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114FDC" w14:textId="77777777" w:rsidR="00DC75EB" w:rsidRPr="00DC75EB" w:rsidRDefault="00DC75EB" w:rsidP="00DC75EB">
            <w:pPr>
              <w:spacing w:after="0" w:line="240" w:lineRule="auto"/>
              <w:rPr>
                <w:rFonts w:ascii="Times New Roman" w:eastAsia="Times New Roman" w:hAnsi="Times New Roman" w:cs="Times New Roman"/>
                <w:color w:val="000000"/>
                <w:lang w:val="en-US"/>
              </w:rPr>
            </w:pPr>
            <w:proofErr w:type="spellStart"/>
            <w:r w:rsidRPr="00DC75EB">
              <w:rPr>
                <w:rFonts w:ascii="Times New Roman" w:eastAsia="Times New Roman" w:hAnsi="Times New Roman" w:cs="Times New Roman"/>
                <w:color w:val="000000"/>
                <w:lang w:val="en-US"/>
              </w:rPr>
              <w:t>История</w:t>
            </w:r>
            <w:proofErr w:type="spellEnd"/>
            <w:r w:rsidRPr="00DC75EB">
              <w:rPr>
                <w:rFonts w:ascii="Times New Roman" w:eastAsia="Times New Roman" w:hAnsi="Times New Roman" w:cs="Times New Roman"/>
                <w:color w:val="000000"/>
                <w:lang w:val="en-US"/>
              </w:rPr>
              <w:t xml:space="preserve"> </w:t>
            </w:r>
            <w:proofErr w:type="spellStart"/>
            <w:r w:rsidRPr="00DC75EB">
              <w:rPr>
                <w:rFonts w:ascii="Times New Roman" w:eastAsia="Times New Roman" w:hAnsi="Times New Roman" w:cs="Times New Roman"/>
                <w:color w:val="000000"/>
                <w:lang w:val="en-US"/>
              </w:rPr>
              <w:t>России</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3186DB"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eastAsia="Times New Roman" w:hAnsi="Times New Roman" w:cs="Times New Roman"/>
                <w:color w:val="000000"/>
                <w:lang w:val="en-US"/>
              </w:rPr>
              <w:t>54</w:t>
            </w:r>
          </w:p>
        </w:tc>
        <w:tc>
          <w:tcPr>
            <w:tcW w:w="8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0F7AE5"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eastAsia="Times New Roman" w:hAnsi="Times New Roman" w:cs="Times New Roman"/>
                <w:color w:val="000000"/>
                <w:lang w:val="en-US"/>
              </w:rPr>
              <w:t>12</w:t>
            </w:r>
          </w:p>
        </w:tc>
        <w:tc>
          <w:tcPr>
            <w:tcW w:w="14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EA5611"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eastAsia="Times New Roman" w:hAnsi="Times New Roman" w:cs="Times New Roman"/>
                <w:color w:val="000000"/>
                <w:lang w:val="en-US"/>
              </w:rPr>
              <w:t>42</w:t>
            </w:r>
          </w:p>
        </w:tc>
        <w:tc>
          <w:tcPr>
            <w:tcW w:w="151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F4B0D3"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eastAsia="Times New Roman" w:hAnsi="Times New Roman" w:cs="Times New Roman"/>
                <w:color w:val="000000"/>
                <w:lang w:val="en-US"/>
              </w:rPr>
              <w:t>12</w:t>
            </w:r>
          </w:p>
        </w:tc>
        <w:tc>
          <w:tcPr>
            <w:tcW w:w="8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308903"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eastAsia="Times New Roman" w:hAnsi="Times New Roman" w:cs="Times New Roman"/>
                <w:color w:val="000000"/>
                <w:lang w:val="en-US"/>
              </w:rPr>
              <w:t> </w:t>
            </w:r>
          </w:p>
        </w:tc>
        <w:tc>
          <w:tcPr>
            <w:tcW w:w="90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050351"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eastAsia="Times New Roman" w:hAnsi="Times New Roman" w:cs="Times New Roman"/>
                <w:color w:val="000000"/>
                <w:lang w:val="en-US"/>
              </w:rPr>
              <w:t> </w:t>
            </w:r>
          </w:p>
        </w:tc>
        <w:tc>
          <w:tcPr>
            <w:tcW w:w="51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5D2259"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eastAsia="Times New Roman" w:hAnsi="Times New Roman" w:cs="Times New Roman"/>
                <w:color w:val="000000"/>
                <w:lang w:val="en-US"/>
              </w:rPr>
              <w:t> </w:t>
            </w:r>
          </w:p>
        </w:tc>
        <w:tc>
          <w:tcPr>
            <w:tcW w:w="93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FBAE10"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eastAsia="Times New Roman" w:hAnsi="Times New Roman" w:cs="Times New Roman"/>
                <w:color w:val="000000"/>
                <w:lang w:val="en-US"/>
              </w:rPr>
              <w:t> </w:t>
            </w:r>
          </w:p>
        </w:tc>
        <w:tc>
          <w:tcPr>
            <w:tcW w:w="154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516DB6"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eastAsia="Times New Roman" w:hAnsi="Times New Roman" w:cs="Times New Roman"/>
                <w:color w:val="000000"/>
                <w:lang w:val="en-US"/>
              </w:rPr>
              <w:t>1</w:t>
            </w:r>
          </w:p>
        </w:tc>
      </w:tr>
      <w:tr w:rsidR="00DC75EB" w:rsidRPr="00DC75EB" w14:paraId="72EBFE6A" w14:textId="77777777" w:rsidTr="00645E0B">
        <w:trPr>
          <w:trHeight w:val="564"/>
        </w:trPr>
        <w:tc>
          <w:tcPr>
            <w:tcW w:w="119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175F97" w14:textId="77777777" w:rsidR="00DC75EB" w:rsidRPr="00DC75EB" w:rsidRDefault="00DC75EB" w:rsidP="00DC75EB">
            <w:pPr>
              <w:spacing w:after="0" w:line="240" w:lineRule="auto"/>
              <w:rPr>
                <w:rFonts w:ascii="Times New Roman" w:eastAsia="Times New Roman" w:hAnsi="Times New Roman" w:cs="Times New Roman"/>
                <w:color w:val="000000"/>
                <w:lang w:val="en-US"/>
              </w:rPr>
            </w:pPr>
            <w:r w:rsidRPr="00DC75EB">
              <w:rPr>
                <w:rFonts w:ascii="Times New Roman" w:eastAsia="Times New Roman" w:hAnsi="Times New Roman" w:cs="Times New Roman"/>
                <w:color w:val="000000"/>
                <w:lang w:val="en-US"/>
              </w:rPr>
              <w:t>СГ.02</w:t>
            </w:r>
          </w:p>
        </w:tc>
        <w:tc>
          <w:tcPr>
            <w:tcW w:w="35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BACA71" w14:textId="77777777" w:rsidR="00DC75EB" w:rsidRPr="00DC75EB" w:rsidRDefault="00DC75EB" w:rsidP="00DC75EB">
            <w:pPr>
              <w:spacing w:after="0" w:line="240" w:lineRule="auto"/>
              <w:rPr>
                <w:rFonts w:ascii="Times New Roman" w:eastAsia="Times New Roman" w:hAnsi="Times New Roman" w:cs="Times New Roman"/>
                <w:color w:val="000000"/>
              </w:rPr>
            </w:pPr>
            <w:r w:rsidRPr="00DC75EB">
              <w:rPr>
                <w:rFonts w:ascii="Times New Roman" w:eastAsia="Times New Roman" w:hAnsi="Times New Roman" w:cs="Times New Roman"/>
                <w:color w:val="000000"/>
              </w:rPr>
              <w:t>Иностранный язык в профессиональной деятельности</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F53FCC"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eastAsia="Times New Roman" w:hAnsi="Times New Roman" w:cs="Times New Roman"/>
                <w:color w:val="000000"/>
                <w:lang w:val="en-US"/>
              </w:rPr>
              <w:t>144</w:t>
            </w:r>
          </w:p>
        </w:tc>
        <w:tc>
          <w:tcPr>
            <w:tcW w:w="8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9D45F5"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eastAsia="Times New Roman" w:hAnsi="Times New Roman" w:cs="Times New Roman"/>
                <w:color w:val="000000"/>
                <w:lang w:val="en-US"/>
              </w:rPr>
              <w:t>72</w:t>
            </w:r>
          </w:p>
        </w:tc>
        <w:tc>
          <w:tcPr>
            <w:tcW w:w="14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91A177"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eastAsia="Times New Roman" w:hAnsi="Times New Roman" w:cs="Times New Roman"/>
                <w:color w:val="000000"/>
                <w:lang w:val="en-US"/>
              </w:rPr>
              <w:t>72</w:t>
            </w:r>
          </w:p>
        </w:tc>
        <w:tc>
          <w:tcPr>
            <w:tcW w:w="151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EC4DC9"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eastAsia="Times New Roman" w:hAnsi="Times New Roman" w:cs="Times New Roman"/>
                <w:color w:val="000000"/>
                <w:lang w:val="en-US"/>
              </w:rPr>
              <w:t>72</w:t>
            </w:r>
          </w:p>
        </w:tc>
        <w:tc>
          <w:tcPr>
            <w:tcW w:w="8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710617"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eastAsia="Times New Roman" w:hAnsi="Times New Roman" w:cs="Times New Roman"/>
                <w:color w:val="000000"/>
                <w:lang w:val="en-US"/>
              </w:rPr>
              <w:t> </w:t>
            </w:r>
          </w:p>
        </w:tc>
        <w:tc>
          <w:tcPr>
            <w:tcW w:w="90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0373AD"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eastAsia="Times New Roman" w:hAnsi="Times New Roman" w:cs="Times New Roman"/>
                <w:color w:val="000000"/>
                <w:lang w:val="en-US"/>
              </w:rPr>
              <w:t> </w:t>
            </w:r>
          </w:p>
        </w:tc>
        <w:tc>
          <w:tcPr>
            <w:tcW w:w="51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798D16"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eastAsia="Times New Roman" w:hAnsi="Times New Roman" w:cs="Times New Roman"/>
                <w:color w:val="000000"/>
                <w:lang w:val="en-US"/>
              </w:rPr>
              <w:t> </w:t>
            </w:r>
          </w:p>
        </w:tc>
        <w:tc>
          <w:tcPr>
            <w:tcW w:w="93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266BA5"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eastAsia="Times New Roman" w:hAnsi="Times New Roman" w:cs="Times New Roman"/>
                <w:color w:val="000000"/>
                <w:lang w:val="en-US"/>
              </w:rPr>
              <w:t> </w:t>
            </w:r>
          </w:p>
        </w:tc>
        <w:tc>
          <w:tcPr>
            <w:tcW w:w="154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FC6CEF"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eastAsia="Times New Roman" w:hAnsi="Times New Roman" w:cs="Times New Roman"/>
                <w:color w:val="000000"/>
                <w:lang w:val="en-US"/>
              </w:rPr>
              <w:t>1-3</w:t>
            </w:r>
          </w:p>
        </w:tc>
      </w:tr>
      <w:tr w:rsidR="00DC75EB" w:rsidRPr="00DC75EB" w14:paraId="538A45DE" w14:textId="77777777" w:rsidTr="00645E0B">
        <w:trPr>
          <w:trHeight w:val="288"/>
        </w:trPr>
        <w:tc>
          <w:tcPr>
            <w:tcW w:w="119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8C106E" w14:textId="77777777" w:rsidR="00DC75EB" w:rsidRPr="00DC75EB" w:rsidRDefault="00DC75EB" w:rsidP="00DC75EB">
            <w:pPr>
              <w:spacing w:after="0" w:line="240" w:lineRule="auto"/>
              <w:rPr>
                <w:rFonts w:ascii="Times New Roman" w:eastAsia="Times New Roman" w:hAnsi="Times New Roman" w:cs="Times New Roman"/>
                <w:color w:val="000000"/>
                <w:lang w:val="en-US"/>
              </w:rPr>
            </w:pPr>
            <w:r w:rsidRPr="00DC75EB">
              <w:rPr>
                <w:rFonts w:ascii="Times New Roman" w:eastAsia="Times New Roman" w:hAnsi="Times New Roman" w:cs="Times New Roman"/>
                <w:color w:val="000000"/>
                <w:lang w:val="en-US"/>
              </w:rPr>
              <w:t>СГ.03</w:t>
            </w:r>
          </w:p>
        </w:tc>
        <w:tc>
          <w:tcPr>
            <w:tcW w:w="35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25F49C4" w14:textId="77777777" w:rsidR="00DC75EB" w:rsidRPr="00DC75EB" w:rsidRDefault="00DC75EB" w:rsidP="00DC75EB">
            <w:pPr>
              <w:spacing w:after="0" w:line="240" w:lineRule="auto"/>
              <w:rPr>
                <w:rFonts w:ascii="Times New Roman" w:eastAsia="Times New Roman" w:hAnsi="Times New Roman" w:cs="Times New Roman"/>
                <w:color w:val="000000"/>
                <w:lang w:val="en-US"/>
              </w:rPr>
            </w:pPr>
            <w:proofErr w:type="spellStart"/>
            <w:r w:rsidRPr="00DC75EB">
              <w:rPr>
                <w:rFonts w:ascii="Times New Roman" w:eastAsia="Times New Roman" w:hAnsi="Times New Roman" w:cs="Times New Roman"/>
                <w:color w:val="000000"/>
                <w:lang w:val="en-US"/>
              </w:rPr>
              <w:t>Безопасность</w:t>
            </w:r>
            <w:proofErr w:type="spellEnd"/>
            <w:r w:rsidRPr="00DC75EB">
              <w:rPr>
                <w:rFonts w:ascii="Times New Roman" w:eastAsia="Times New Roman" w:hAnsi="Times New Roman" w:cs="Times New Roman"/>
                <w:color w:val="000000"/>
                <w:lang w:val="en-US"/>
              </w:rPr>
              <w:t xml:space="preserve"> </w:t>
            </w:r>
            <w:proofErr w:type="spellStart"/>
            <w:r w:rsidRPr="00DC75EB">
              <w:rPr>
                <w:rFonts w:ascii="Times New Roman" w:eastAsia="Times New Roman" w:hAnsi="Times New Roman" w:cs="Times New Roman"/>
                <w:color w:val="000000"/>
                <w:lang w:val="en-US"/>
              </w:rPr>
              <w:t>жизнедеятельности</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9DBD12"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eastAsia="Times New Roman" w:hAnsi="Times New Roman" w:cs="Times New Roman"/>
                <w:color w:val="000000"/>
                <w:lang w:val="en-US"/>
              </w:rPr>
              <w:t>72</w:t>
            </w:r>
          </w:p>
        </w:tc>
        <w:tc>
          <w:tcPr>
            <w:tcW w:w="8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6B1F5A"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eastAsia="Times New Roman" w:hAnsi="Times New Roman" w:cs="Times New Roman"/>
                <w:color w:val="000000"/>
                <w:lang w:val="en-US"/>
              </w:rPr>
              <w:t>18</w:t>
            </w:r>
          </w:p>
        </w:tc>
        <w:tc>
          <w:tcPr>
            <w:tcW w:w="14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9E81EF"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eastAsia="Times New Roman" w:hAnsi="Times New Roman" w:cs="Times New Roman"/>
                <w:color w:val="000000"/>
                <w:lang w:val="en-US"/>
              </w:rPr>
              <w:t>54</w:t>
            </w:r>
          </w:p>
        </w:tc>
        <w:tc>
          <w:tcPr>
            <w:tcW w:w="151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EB772E"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eastAsia="Times New Roman" w:hAnsi="Times New Roman" w:cs="Times New Roman"/>
                <w:color w:val="000000"/>
                <w:lang w:val="en-US"/>
              </w:rPr>
              <w:t>18</w:t>
            </w:r>
          </w:p>
        </w:tc>
        <w:tc>
          <w:tcPr>
            <w:tcW w:w="8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47F2E1"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eastAsia="Times New Roman" w:hAnsi="Times New Roman" w:cs="Times New Roman"/>
                <w:color w:val="000000"/>
                <w:lang w:val="en-US"/>
              </w:rPr>
              <w:t> </w:t>
            </w:r>
          </w:p>
        </w:tc>
        <w:tc>
          <w:tcPr>
            <w:tcW w:w="90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3D9368"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eastAsia="Times New Roman" w:hAnsi="Times New Roman" w:cs="Times New Roman"/>
                <w:color w:val="000000"/>
                <w:lang w:val="en-US"/>
              </w:rPr>
              <w:t> </w:t>
            </w:r>
          </w:p>
        </w:tc>
        <w:tc>
          <w:tcPr>
            <w:tcW w:w="51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4CC550"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eastAsia="Times New Roman" w:hAnsi="Times New Roman" w:cs="Times New Roman"/>
                <w:color w:val="000000"/>
                <w:lang w:val="en-US"/>
              </w:rPr>
              <w:t> </w:t>
            </w:r>
          </w:p>
        </w:tc>
        <w:tc>
          <w:tcPr>
            <w:tcW w:w="93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3A6150"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eastAsia="Times New Roman" w:hAnsi="Times New Roman" w:cs="Times New Roman"/>
                <w:color w:val="000000"/>
                <w:lang w:val="en-US"/>
              </w:rPr>
              <w:t> </w:t>
            </w:r>
          </w:p>
        </w:tc>
        <w:tc>
          <w:tcPr>
            <w:tcW w:w="154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B3E5F9"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eastAsia="Times New Roman" w:hAnsi="Times New Roman" w:cs="Times New Roman"/>
                <w:color w:val="000000"/>
                <w:lang w:val="en-US"/>
              </w:rPr>
              <w:t>1</w:t>
            </w:r>
          </w:p>
        </w:tc>
      </w:tr>
      <w:tr w:rsidR="00DC75EB" w:rsidRPr="00DC75EB" w14:paraId="227FBC5C" w14:textId="77777777" w:rsidTr="00645E0B">
        <w:trPr>
          <w:trHeight w:val="288"/>
        </w:trPr>
        <w:tc>
          <w:tcPr>
            <w:tcW w:w="119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A72944" w14:textId="77777777" w:rsidR="00DC75EB" w:rsidRPr="00DC75EB" w:rsidRDefault="00DC75EB" w:rsidP="00DC75EB">
            <w:pPr>
              <w:spacing w:after="0" w:line="240" w:lineRule="auto"/>
              <w:rPr>
                <w:rFonts w:ascii="Times New Roman" w:eastAsia="Times New Roman" w:hAnsi="Times New Roman" w:cs="Times New Roman"/>
                <w:color w:val="000000"/>
                <w:lang w:val="en-US"/>
              </w:rPr>
            </w:pPr>
            <w:r w:rsidRPr="00DC75EB">
              <w:rPr>
                <w:rFonts w:ascii="Times New Roman" w:eastAsia="Times New Roman" w:hAnsi="Times New Roman" w:cs="Times New Roman"/>
                <w:color w:val="000000"/>
                <w:lang w:val="en-US"/>
              </w:rPr>
              <w:t>СГ.04</w:t>
            </w:r>
          </w:p>
        </w:tc>
        <w:tc>
          <w:tcPr>
            <w:tcW w:w="35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E70AD0" w14:textId="77777777" w:rsidR="00DC75EB" w:rsidRPr="00DC75EB" w:rsidRDefault="00DC75EB" w:rsidP="00DC75EB">
            <w:pPr>
              <w:spacing w:after="0" w:line="240" w:lineRule="auto"/>
              <w:rPr>
                <w:rFonts w:ascii="Times New Roman" w:eastAsia="Times New Roman" w:hAnsi="Times New Roman" w:cs="Times New Roman"/>
                <w:color w:val="000000"/>
                <w:lang w:val="en-US"/>
              </w:rPr>
            </w:pPr>
            <w:proofErr w:type="spellStart"/>
            <w:r w:rsidRPr="00DC75EB">
              <w:rPr>
                <w:rFonts w:ascii="Times New Roman" w:eastAsia="Times New Roman" w:hAnsi="Times New Roman" w:cs="Times New Roman"/>
                <w:color w:val="000000"/>
                <w:lang w:val="en-US"/>
              </w:rPr>
              <w:t>Физическая</w:t>
            </w:r>
            <w:proofErr w:type="spellEnd"/>
            <w:r w:rsidRPr="00DC75EB">
              <w:rPr>
                <w:rFonts w:ascii="Times New Roman" w:eastAsia="Times New Roman" w:hAnsi="Times New Roman" w:cs="Times New Roman"/>
                <w:color w:val="000000"/>
                <w:lang w:val="en-US"/>
              </w:rPr>
              <w:t xml:space="preserve"> </w:t>
            </w:r>
            <w:proofErr w:type="spellStart"/>
            <w:r w:rsidRPr="00DC75EB">
              <w:rPr>
                <w:rFonts w:ascii="Times New Roman" w:eastAsia="Times New Roman" w:hAnsi="Times New Roman" w:cs="Times New Roman"/>
                <w:color w:val="000000"/>
                <w:lang w:val="en-US"/>
              </w:rPr>
              <w:t>культура</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96CA2B"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eastAsia="Times New Roman" w:hAnsi="Times New Roman" w:cs="Times New Roman"/>
                <w:color w:val="000000"/>
                <w:lang w:val="en-US"/>
              </w:rPr>
              <w:t>180</w:t>
            </w:r>
          </w:p>
        </w:tc>
        <w:tc>
          <w:tcPr>
            <w:tcW w:w="8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D6B028"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eastAsia="Times New Roman" w:hAnsi="Times New Roman" w:cs="Times New Roman"/>
                <w:color w:val="000000"/>
                <w:lang w:val="en-US"/>
              </w:rPr>
              <w:t>158</w:t>
            </w:r>
          </w:p>
        </w:tc>
        <w:tc>
          <w:tcPr>
            <w:tcW w:w="14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30D4E2"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eastAsia="Times New Roman" w:hAnsi="Times New Roman" w:cs="Times New Roman"/>
                <w:color w:val="000000"/>
                <w:lang w:val="en-US"/>
              </w:rPr>
              <w:t>22</w:t>
            </w:r>
          </w:p>
        </w:tc>
        <w:tc>
          <w:tcPr>
            <w:tcW w:w="151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63C096"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eastAsia="Times New Roman" w:hAnsi="Times New Roman" w:cs="Times New Roman"/>
                <w:color w:val="000000"/>
                <w:lang w:val="en-US"/>
              </w:rPr>
              <w:t>158</w:t>
            </w:r>
          </w:p>
        </w:tc>
        <w:tc>
          <w:tcPr>
            <w:tcW w:w="8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E01634"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eastAsia="Times New Roman" w:hAnsi="Times New Roman" w:cs="Times New Roman"/>
                <w:color w:val="000000"/>
                <w:lang w:val="en-US"/>
              </w:rPr>
              <w:t> </w:t>
            </w:r>
          </w:p>
        </w:tc>
        <w:tc>
          <w:tcPr>
            <w:tcW w:w="90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C0AF51"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eastAsia="Times New Roman" w:hAnsi="Times New Roman" w:cs="Times New Roman"/>
                <w:color w:val="000000"/>
                <w:lang w:val="en-US"/>
              </w:rPr>
              <w:t> </w:t>
            </w:r>
          </w:p>
        </w:tc>
        <w:tc>
          <w:tcPr>
            <w:tcW w:w="51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129BE1"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eastAsia="Times New Roman" w:hAnsi="Times New Roman" w:cs="Times New Roman"/>
                <w:color w:val="000000"/>
                <w:lang w:val="en-US"/>
              </w:rPr>
              <w:t> </w:t>
            </w:r>
          </w:p>
        </w:tc>
        <w:tc>
          <w:tcPr>
            <w:tcW w:w="93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F2DE54"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eastAsia="Times New Roman" w:hAnsi="Times New Roman" w:cs="Times New Roman"/>
                <w:color w:val="000000"/>
                <w:lang w:val="en-US"/>
              </w:rPr>
              <w:t> </w:t>
            </w:r>
          </w:p>
        </w:tc>
        <w:tc>
          <w:tcPr>
            <w:tcW w:w="154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482352"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eastAsia="Times New Roman" w:hAnsi="Times New Roman" w:cs="Times New Roman"/>
                <w:color w:val="000000"/>
                <w:lang w:val="en-US"/>
              </w:rPr>
              <w:t>1-3</w:t>
            </w:r>
          </w:p>
        </w:tc>
      </w:tr>
      <w:tr w:rsidR="00DC75EB" w:rsidRPr="00DC75EB" w14:paraId="3A4C3B60" w14:textId="77777777" w:rsidTr="00645E0B">
        <w:trPr>
          <w:trHeight w:val="288"/>
        </w:trPr>
        <w:tc>
          <w:tcPr>
            <w:tcW w:w="119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69D869" w14:textId="089E2FCA" w:rsidR="00DC75EB" w:rsidRPr="00DC75EB" w:rsidRDefault="00DC75EB" w:rsidP="00DC75EB">
            <w:pPr>
              <w:spacing w:after="0" w:line="240" w:lineRule="auto"/>
              <w:rPr>
                <w:rFonts w:ascii="Times New Roman" w:eastAsia="Times New Roman" w:hAnsi="Times New Roman" w:cs="Times New Roman"/>
                <w:color w:val="000000"/>
                <w:lang w:val="en-US"/>
              </w:rPr>
            </w:pPr>
            <w:bookmarkStart w:id="18" w:name="RANGE!A12"/>
            <w:r w:rsidRPr="00DC75EB">
              <w:rPr>
                <w:rFonts w:ascii="Times New Roman" w:eastAsia="Times New Roman" w:hAnsi="Times New Roman" w:cs="Times New Roman"/>
                <w:color w:val="000000"/>
                <w:lang w:val="en-US"/>
              </w:rPr>
              <w:t>СГ.05</w:t>
            </w:r>
            <w:bookmarkEnd w:id="18"/>
          </w:p>
        </w:tc>
        <w:tc>
          <w:tcPr>
            <w:tcW w:w="35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9FF676" w14:textId="77777777" w:rsidR="00DC75EB" w:rsidRPr="00DC75EB" w:rsidRDefault="00DC75EB" w:rsidP="00DC75EB">
            <w:pPr>
              <w:spacing w:after="0" w:line="240" w:lineRule="auto"/>
              <w:rPr>
                <w:rFonts w:ascii="Times New Roman" w:eastAsia="Times New Roman" w:hAnsi="Times New Roman" w:cs="Times New Roman"/>
                <w:color w:val="000000"/>
                <w:lang w:val="en-US"/>
              </w:rPr>
            </w:pPr>
            <w:bookmarkStart w:id="19" w:name="RANGE!B12"/>
            <w:proofErr w:type="spellStart"/>
            <w:r w:rsidRPr="00DC75EB">
              <w:rPr>
                <w:rFonts w:ascii="Times New Roman" w:eastAsia="Times New Roman" w:hAnsi="Times New Roman" w:cs="Times New Roman"/>
                <w:color w:val="000000"/>
                <w:lang w:val="en-US"/>
              </w:rPr>
              <w:t>Основы</w:t>
            </w:r>
            <w:proofErr w:type="spellEnd"/>
            <w:r w:rsidRPr="00DC75EB">
              <w:rPr>
                <w:rFonts w:ascii="Times New Roman" w:eastAsia="Times New Roman" w:hAnsi="Times New Roman" w:cs="Times New Roman"/>
                <w:color w:val="000000"/>
                <w:lang w:val="en-US"/>
              </w:rPr>
              <w:t xml:space="preserve"> </w:t>
            </w:r>
            <w:proofErr w:type="spellStart"/>
            <w:r w:rsidRPr="00DC75EB">
              <w:rPr>
                <w:rFonts w:ascii="Times New Roman" w:eastAsia="Times New Roman" w:hAnsi="Times New Roman" w:cs="Times New Roman"/>
                <w:color w:val="000000"/>
                <w:lang w:val="en-US"/>
              </w:rPr>
              <w:t>бережливого</w:t>
            </w:r>
            <w:proofErr w:type="spellEnd"/>
            <w:r w:rsidRPr="00DC75EB">
              <w:rPr>
                <w:rFonts w:ascii="Times New Roman" w:eastAsia="Times New Roman" w:hAnsi="Times New Roman" w:cs="Times New Roman"/>
                <w:color w:val="000000"/>
                <w:lang w:val="en-US"/>
              </w:rPr>
              <w:t xml:space="preserve"> </w:t>
            </w:r>
            <w:proofErr w:type="spellStart"/>
            <w:r w:rsidRPr="00DC75EB">
              <w:rPr>
                <w:rFonts w:ascii="Times New Roman" w:eastAsia="Times New Roman" w:hAnsi="Times New Roman" w:cs="Times New Roman"/>
                <w:color w:val="000000"/>
                <w:lang w:val="en-US"/>
              </w:rPr>
              <w:t>производства</w:t>
            </w:r>
            <w:bookmarkEnd w:id="19"/>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BEB6D3"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eastAsia="Times New Roman" w:hAnsi="Times New Roman" w:cs="Times New Roman"/>
                <w:color w:val="000000"/>
                <w:lang w:val="en-US"/>
              </w:rPr>
              <w:t>36</w:t>
            </w:r>
          </w:p>
        </w:tc>
        <w:tc>
          <w:tcPr>
            <w:tcW w:w="8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78B212"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eastAsia="Times New Roman" w:hAnsi="Times New Roman" w:cs="Times New Roman"/>
                <w:color w:val="000000"/>
                <w:lang w:val="en-US"/>
              </w:rPr>
              <w:t>16</w:t>
            </w:r>
          </w:p>
        </w:tc>
        <w:tc>
          <w:tcPr>
            <w:tcW w:w="14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5401ED"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eastAsia="Times New Roman" w:hAnsi="Times New Roman" w:cs="Times New Roman"/>
                <w:color w:val="000000"/>
                <w:lang w:val="en-US"/>
              </w:rPr>
              <w:t>20</w:t>
            </w:r>
          </w:p>
        </w:tc>
        <w:tc>
          <w:tcPr>
            <w:tcW w:w="151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DAD372"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eastAsia="Times New Roman" w:hAnsi="Times New Roman" w:cs="Times New Roman"/>
                <w:color w:val="000000"/>
                <w:lang w:val="en-US"/>
              </w:rPr>
              <w:t>16</w:t>
            </w:r>
          </w:p>
        </w:tc>
        <w:tc>
          <w:tcPr>
            <w:tcW w:w="8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EE67A6"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eastAsia="Times New Roman" w:hAnsi="Times New Roman" w:cs="Times New Roman"/>
                <w:color w:val="000000"/>
                <w:lang w:val="en-US"/>
              </w:rPr>
              <w:t> </w:t>
            </w:r>
          </w:p>
        </w:tc>
        <w:tc>
          <w:tcPr>
            <w:tcW w:w="90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0B1DBB"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eastAsia="Times New Roman" w:hAnsi="Times New Roman" w:cs="Times New Roman"/>
                <w:color w:val="000000"/>
                <w:lang w:val="en-US"/>
              </w:rPr>
              <w:t> </w:t>
            </w:r>
          </w:p>
        </w:tc>
        <w:tc>
          <w:tcPr>
            <w:tcW w:w="51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803AEB"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eastAsia="Times New Roman" w:hAnsi="Times New Roman" w:cs="Times New Roman"/>
                <w:color w:val="000000"/>
                <w:lang w:val="en-US"/>
              </w:rPr>
              <w:t> </w:t>
            </w:r>
          </w:p>
        </w:tc>
        <w:tc>
          <w:tcPr>
            <w:tcW w:w="93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6114C0"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eastAsia="Times New Roman" w:hAnsi="Times New Roman" w:cs="Times New Roman"/>
                <w:color w:val="000000"/>
                <w:lang w:val="en-US"/>
              </w:rPr>
              <w:t> </w:t>
            </w:r>
          </w:p>
        </w:tc>
        <w:tc>
          <w:tcPr>
            <w:tcW w:w="154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65D941"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eastAsia="Times New Roman" w:hAnsi="Times New Roman" w:cs="Times New Roman"/>
                <w:color w:val="000000"/>
                <w:lang w:val="en-US"/>
              </w:rPr>
              <w:t>1-3</w:t>
            </w:r>
          </w:p>
        </w:tc>
      </w:tr>
      <w:tr w:rsidR="00DC75EB" w:rsidRPr="00DC75EB" w14:paraId="478AB53C" w14:textId="77777777" w:rsidTr="00645E0B">
        <w:trPr>
          <w:trHeight w:val="288"/>
        </w:trPr>
        <w:tc>
          <w:tcPr>
            <w:tcW w:w="119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98EA486" w14:textId="7C23AF3F" w:rsidR="00DC75EB" w:rsidRPr="00DC75EB" w:rsidRDefault="00DC75EB" w:rsidP="00DC75EB">
            <w:pPr>
              <w:spacing w:after="0" w:line="240" w:lineRule="auto"/>
              <w:rPr>
                <w:rFonts w:ascii="Times New Roman" w:eastAsia="Times New Roman" w:hAnsi="Times New Roman" w:cs="Times New Roman"/>
                <w:color w:val="000000"/>
                <w:lang w:val="en-US"/>
              </w:rPr>
            </w:pPr>
            <w:bookmarkStart w:id="20" w:name="RANGE!A13"/>
            <w:r w:rsidRPr="00DC75EB">
              <w:rPr>
                <w:rFonts w:ascii="Times New Roman" w:eastAsia="Times New Roman" w:hAnsi="Times New Roman" w:cs="Times New Roman"/>
                <w:color w:val="000000"/>
                <w:lang w:val="en-US"/>
              </w:rPr>
              <w:t>СГ.06</w:t>
            </w:r>
            <w:bookmarkEnd w:id="20"/>
          </w:p>
        </w:tc>
        <w:tc>
          <w:tcPr>
            <w:tcW w:w="35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04A6992" w14:textId="77777777" w:rsidR="00DC75EB" w:rsidRPr="00DC75EB" w:rsidRDefault="00DC75EB" w:rsidP="00DC75EB">
            <w:pPr>
              <w:spacing w:after="0" w:line="240" w:lineRule="auto"/>
              <w:rPr>
                <w:rFonts w:ascii="Times New Roman" w:eastAsia="Times New Roman" w:hAnsi="Times New Roman" w:cs="Times New Roman"/>
                <w:color w:val="000000"/>
                <w:lang w:val="en-US"/>
              </w:rPr>
            </w:pPr>
            <w:bookmarkStart w:id="21" w:name="RANGE!B13"/>
            <w:proofErr w:type="spellStart"/>
            <w:r w:rsidRPr="00DC75EB">
              <w:rPr>
                <w:rFonts w:ascii="Times New Roman" w:eastAsia="Times New Roman" w:hAnsi="Times New Roman" w:cs="Times New Roman"/>
                <w:color w:val="000000"/>
                <w:lang w:val="en-US"/>
              </w:rPr>
              <w:t>Основы</w:t>
            </w:r>
            <w:proofErr w:type="spellEnd"/>
            <w:r w:rsidRPr="00DC75EB">
              <w:rPr>
                <w:rFonts w:ascii="Times New Roman" w:eastAsia="Times New Roman" w:hAnsi="Times New Roman" w:cs="Times New Roman"/>
                <w:color w:val="000000"/>
                <w:lang w:val="en-US"/>
              </w:rPr>
              <w:t xml:space="preserve"> </w:t>
            </w:r>
            <w:proofErr w:type="spellStart"/>
            <w:r w:rsidRPr="00DC75EB">
              <w:rPr>
                <w:rFonts w:ascii="Times New Roman" w:eastAsia="Times New Roman" w:hAnsi="Times New Roman" w:cs="Times New Roman"/>
                <w:color w:val="000000"/>
                <w:lang w:val="en-US"/>
              </w:rPr>
              <w:t>финансовой</w:t>
            </w:r>
            <w:proofErr w:type="spellEnd"/>
            <w:r w:rsidRPr="00DC75EB">
              <w:rPr>
                <w:rFonts w:ascii="Times New Roman" w:eastAsia="Times New Roman" w:hAnsi="Times New Roman" w:cs="Times New Roman"/>
                <w:color w:val="000000"/>
                <w:lang w:val="en-US"/>
              </w:rPr>
              <w:t xml:space="preserve"> </w:t>
            </w:r>
            <w:proofErr w:type="spellStart"/>
            <w:r w:rsidRPr="00DC75EB">
              <w:rPr>
                <w:rFonts w:ascii="Times New Roman" w:eastAsia="Times New Roman" w:hAnsi="Times New Roman" w:cs="Times New Roman"/>
                <w:color w:val="000000"/>
                <w:lang w:val="en-US"/>
              </w:rPr>
              <w:t>грамотности</w:t>
            </w:r>
            <w:bookmarkEnd w:id="21"/>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1C0C50F"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eastAsia="Times New Roman" w:hAnsi="Times New Roman" w:cs="Times New Roman"/>
                <w:color w:val="000000"/>
                <w:lang w:val="en-US"/>
              </w:rPr>
              <w:t>36</w:t>
            </w:r>
          </w:p>
        </w:tc>
        <w:tc>
          <w:tcPr>
            <w:tcW w:w="8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B547AB6"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eastAsia="Times New Roman" w:hAnsi="Times New Roman" w:cs="Times New Roman"/>
                <w:color w:val="000000"/>
                <w:lang w:val="en-US"/>
              </w:rPr>
              <w:t>16</w:t>
            </w:r>
          </w:p>
        </w:tc>
        <w:tc>
          <w:tcPr>
            <w:tcW w:w="14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2F45CAD"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eastAsia="Times New Roman" w:hAnsi="Times New Roman" w:cs="Times New Roman"/>
                <w:color w:val="000000"/>
                <w:lang w:val="en-US"/>
              </w:rPr>
              <w:t>20</w:t>
            </w:r>
          </w:p>
        </w:tc>
        <w:tc>
          <w:tcPr>
            <w:tcW w:w="151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3943A67"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eastAsia="Times New Roman" w:hAnsi="Times New Roman" w:cs="Times New Roman"/>
                <w:color w:val="000000"/>
                <w:lang w:val="en-US"/>
              </w:rPr>
              <w:t>16</w:t>
            </w:r>
          </w:p>
        </w:tc>
        <w:tc>
          <w:tcPr>
            <w:tcW w:w="8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8916E49"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p>
        </w:tc>
        <w:tc>
          <w:tcPr>
            <w:tcW w:w="90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E40E3CC"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p>
        </w:tc>
        <w:tc>
          <w:tcPr>
            <w:tcW w:w="51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A6FFDED"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p>
        </w:tc>
        <w:tc>
          <w:tcPr>
            <w:tcW w:w="93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56D2777"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p>
        </w:tc>
        <w:tc>
          <w:tcPr>
            <w:tcW w:w="154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78FED2D" w14:textId="77777777" w:rsidR="00DC75EB" w:rsidRPr="00DC75EB" w:rsidRDefault="00DC75EB" w:rsidP="00DC75EB">
            <w:pPr>
              <w:spacing w:after="0" w:line="240" w:lineRule="auto"/>
              <w:jc w:val="center"/>
              <w:rPr>
                <w:rFonts w:ascii="Times New Roman" w:eastAsia="Times New Roman" w:hAnsi="Times New Roman" w:cs="Times New Roman"/>
                <w:color w:val="000000"/>
              </w:rPr>
            </w:pPr>
            <w:r w:rsidRPr="00DC75EB">
              <w:rPr>
                <w:rFonts w:ascii="Times New Roman" w:eastAsia="Times New Roman" w:hAnsi="Times New Roman" w:cs="Times New Roman"/>
                <w:color w:val="000000"/>
              </w:rPr>
              <w:t>1</w:t>
            </w:r>
          </w:p>
        </w:tc>
      </w:tr>
      <w:tr w:rsidR="00DC75EB" w:rsidRPr="00DC75EB" w14:paraId="5A1B4B3C" w14:textId="77777777" w:rsidTr="00645E0B">
        <w:trPr>
          <w:trHeight w:val="288"/>
        </w:trPr>
        <w:tc>
          <w:tcPr>
            <w:tcW w:w="119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2F578921" w14:textId="77777777" w:rsidR="00DC75EB" w:rsidRPr="00DC75EB" w:rsidRDefault="00DC75EB" w:rsidP="00DC75EB">
            <w:pPr>
              <w:spacing w:after="0" w:line="240" w:lineRule="auto"/>
              <w:rPr>
                <w:rFonts w:ascii="Times New Roman" w:eastAsia="Times New Roman" w:hAnsi="Times New Roman" w:cs="Times New Roman"/>
                <w:b/>
                <w:bCs/>
                <w:color w:val="000000"/>
                <w:lang w:val="en-US"/>
              </w:rPr>
            </w:pPr>
            <w:r w:rsidRPr="00DC75EB">
              <w:rPr>
                <w:rFonts w:ascii="Times New Roman" w:eastAsia="Times New Roman" w:hAnsi="Times New Roman" w:cs="Times New Roman"/>
                <w:b/>
                <w:bCs/>
                <w:color w:val="000000"/>
                <w:lang w:val="en-US"/>
              </w:rPr>
              <w:t>ОП.00</w:t>
            </w:r>
          </w:p>
        </w:tc>
        <w:tc>
          <w:tcPr>
            <w:tcW w:w="35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4C3471A8" w14:textId="77777777" w:rsidR="00DC75EB" w:rsidRPr="00DC75EB" w:rsidRDefault="00DC75EB" w:rsidP="00DC75EB">
            <w:pPr>
              <w:spacing w:after="0" w:line="240" w:lineRule="auto"/>
              <w:rPr>
                <w:rFonts w:ascii="Times New Roman" w:eastAsia="Times New Roman" w:hAnsi="Times New Roman" w:cs="Times New Roman"/>
                <w:b/>
                <w:bCs/>
                <w:color w:val="000000"/>
                <w:lang w:val="en-US"/>
              </w:rPr>
            </w:pPr>
            <w:proofErr w:type="spellStart"/>
            <w:r w:rsidRPr="00DC75EB">
              <w:rPr>
                <w:rFonts w:ascii="Times New Roman" w:eastAsia="Times New Roman" w:hAnsi="Times New Roman" w:cs="Times New Roman"/>
                <w:b/>
                <w:bCs/>
                <w:color w:val="000000"/>
                <w:lang w:val="en-US"/>
              </w:rPr>
              <w:t>Общепрофессиональный</w:t>
            </w:r>
            <w:proofErr w:type="spellEnd"/>
            <w:r w:rsidRPr="00DC75EB">
              <w:rPr>
                <w:rFonts w:ascii="Times New Roman" w:eastAsia="Times New Roman" w:hAnsi="Times New Roman" w:cs="Times New Roman"/>
                <w:b/>
                <w:bCs/>
                <w:color w:val="000000"/>
                <w:lang w:val="en-US"/>
              </w:rPr>
              <w:t xml:space="preserve"> </w:t>
            </w:r>
            <w:proofErr w:type="spellStart"/>
            <w:r w:rsidRPr="00DC75EB">
              <w:rPr>
                <w:rFonts w:ascii="Times New Roman" w:eastAsia="Times New Roman" w:hAnsi="Times New Roman" w:cs="Times New Roman"/>
                <w:b/>
                <w:bCs/>
                <w:color w:val="000000"/>
                <w:lang w:val="en-US"/>
              </w:rPr>
              <w:t>цикл</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F91C7D" w14:textId="77777777" w:rsidR="00DC75EB" w:rsidRPr="00DC75EB" w:rsidRDefault="00DC75EB" w:rsidP="00DC75EB">
            <w:pPr>
              <w:spacing w:after="0" w:line="240" w:lineRule="auto"/>
              <w:jc w:val="center"/>
              <w:rPr>
                <w:rFonts w:ascii="Times New Roman" w:eastAsia="Times New Roman" w:hAnsi="Times New Roman" w:cs="Times New Roman"/>
                <w:b/>
                <w:bCs/>
                <w:color w:val="000000"/>
                <w:lang w:val="en-US"/>
              </w:rPr>
            </w:pPr>
            <w:r w:rsidRPr="00DC75EB">
              <w:rPr>
                <w:rFonts w:ascii="Times New Roman" w:eastAsia="Times New Roman" w:hAnsi="Times New Roman" w:cs="Times New Roman"/>
                <w:b/>
                <w:bCs/>
                <w:color w:val="000000"/>
                <w:lang w:val="en-US"/>
              </w:rPr>
              <w:t>544</w:t>
            </w:r>
          </w:p>
        </w:tc>
        <w:tc>
          <w:tcPr>
            <w:tcW w:w="8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C6B4CF" w14:textId="77777777" w:rsidR="00DC75EB" w:rsidRPr="00DC75EB" w:rsidRDefault="00DC75EB" w:rsidP="00DC75EB">
            <w:pPr>
              <w:spacing w:after="0" w:line="240" w:lineRule="auto"/>
              <w:jc w:val="center"/>
              <w:rPr>
                <w:rFonts w:ascii="Times New Roman" w:eastAsia="Times New Roman" w:hAnsi="Times New Roman" w:cs="Times New Roman"/>
                <w:b/>
                <w:bCs/>
                <w:color w:val="000000"/>
                <w:lang w:val="en-US"/>
              </w:rPr>
            </w:pPr>
            <w:r w:rsidRPr="00DC75EB">
              <w:rPr>
                <w:rFonts w:ascii="Times New Roman" w:eastAsia="Times New Roman" w:hAnsi="Times New Roman" w:cs="Times New Roman"/>
                <w:b/>
                <w:bCs/>
                <w:color w:val="000000"/>
                <w:lang w:val="en-US"/>
              </w:rPr>
              <w:t>230</w:t>
            </w:r>
          </w:p>
        </w:tc>
        <w:tc>
          <w:tcPr>
            <w:tcW w:w="14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135B64" w14:textId="77777777" w:rsidR="00DC75EB" w:rsidRPr="00DC75EB" w:rsidRDefault="00DC75EB" w:rsidP="00DC75EB">
            <w:pPr>
              <w:spacing w:after="0" w:line="240" w:lineRule="auto"/>
              <w:jc w:val="center"/>
              <w:rPr>
                <w:rFonts w:ascii="Times New Roman" w:eastAsia="Times New Roman" w:hAnsi="Times New Roman" w:cs="Times New Roman"/>
                <w:b/>
                <w:bCs/>
                <w:color w:val="000000"/>
                <w:lang w:val="en-US"/>
              </w:rPr>
            </w:pPr>
            <w:r w:rsidRPr="00DC75EB">
              <w:rPr>
                <w:rFonts w:ascii="Times New Roman" w:eastAsia="Times New Roman" w:hAnsi="Times New Roman" w:cs="Times New Roman"/>
                <w:b/>
                <w:bCs/>
                <w:color w:val="000000"/>
                <w:lang w:val="en-US"/>
              </w:rPr>
              <w:t>314</w:t>
            </w:r>
          </w:p>
        </w:tc>
        <w:tc>
          <w:tcPr>
            <w:tcW w:w="151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A5DE47" w14:textId="77777777" w:rsidR="00DC75EB" w:rsidRPr="00DC75EB" w:rsidRDefault="00DC75EB" w:rsidP="00DC75EB">
            <w:pPr>
              <w:spacing w:after="0" w:line="240" w:lineRule="auto"/>
              <w:jc w:val="center"/>
              <w:rPr>
                <w:rFonts w:ascii="Times New Roman" w:eastAsia="Times New Roman" w:hAnsi="Times New Roman" w:cs="Times New Roman"/>
                <w:b/>
                <w:bCs/>
                <w:color w:val="000000"/>
                <w:lang w:val="en-US"/>
              </w:rPr>
            </w:pPr>
            <w:r w:rsidRPr="00DC75EB">
              <w:rPr>
                <w:rFonts w:ascii="Times New Roman" w:eastAsia="Times New Roman" w:hAnsi="Times New Roman" w:cs="Times New Roman"/>
                <w:b/>
                <w:bCs/>
                <w:color w:val="000000"/>
                <w:lang w:val="en-US"/>
              </w:rPr>
              <w:t>230</w:t>
            </w:r>
          </w:p>
        </w:tc>
        <w:tc>
          <w:tcPr>
            <w:tcW w:w="8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4D0031" w14:textId="77777777" w:rsidR="00DC75EB" w:rsidRPr="00DC75EB" w:rsidRDefault="00DC75EB" w:rsidP="00DC75EB">
            <w:pPr>
              <w:spacing w:after="0" w:line="240" w:lineRule="auto"/>
              <w:jc w:val="center"/>
              <w:rPr>
                <w:rFonts w:ascii="Times New Roman" w:eastAsia="Times New Roman" w:hAnsi="Times New Roman" w:cs="Times New Roman"/>
                <w:b/>
                <w:bCs/>
                <w:color w:val="000000"/>
                <w:lang w:val="en-US"/>
              </w:rPr>
            </w:pPr>
          </w:p>
        </w:tc>
        <w:tc>
          <w:tcPr>
            <w:tcW w:w="90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0D2CB1" w14:textId="77777777" w:rsidR="00DC75EB" w:rsidRPr="00DC75EB" w:rsidRDefault="00DC75EB" w:rsidP="00DC75EB">
            <w:pPr>
              <w:spacing w:after="0" w:line="240" w:lineRule="auto"/>
              <w:jc w:val="center"/>
              <w:rPr>
                <w:rFonts w:ascii="Times New Roman" w:eastAsia="Times New Roman" w:hAnsi="Times New Roman" w:cs="Times New Roman"/>
                <w:b/>
                <w:bCs/>
                <w:color w:val="000000"/>
                <w:lang w:val="en-US"/>
              </w:rPr>
            </w:pPr>
          </w:p>
        </w:tc>
        <w:tc>
          <w:tcPr>
            <w:tcW w:w="51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787AC9" w14:textId="77777777" w:rsidR="00DC75EB" w:rsidRPr="00DC75EB" w:rsidRDefault="00DC75EB" w:rsidP="00DC75EB">
            <w:pPr>
              <w:spacing w:after="0" w:line="240" w:lineRule="auto"/>
              <w:jc w:val="center"/>
              <w:rPr>
                <w:rFonts w:ascii="Times New Roman" w:eastAsia="Times New Roman" w:hAnsi="Times New Roman" w:cs="Times New Roman"/>
                <w:b/>
                <w:bCs/>
                <w:color w:val="000000"/>
                <w:lang w:val="en-US"/>
              </w:rPr>
            </w:pPr>
          </w:p>
        </w:tc>
        <w:tc>
          <w:tcPr>
            <w:tcW w:w="93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0B4DDC" w14:textId="77777777" w:rsidR="00DC75EB" w:rsidRPr="00DC75EB" w:rsidRDefault="00DC75EB" w:rsidP="00DC75EB">
            <w:pPr>
              <w:spacing w:after="0" w:line="240" w:lineRule="auto"/>
              <w:jc w:val="center"/>
              <w:rPr>
                <w:rFonts w:ascii="Times New Roman" w:eastAsia="Times New Roman" w:hAnsi="Times New Roman" w:cs="Times New Roman"/>
                <w:b/>
                <w:bCs/>
                <w:color w:val="000000"/>
                <w:lang w:val="en-US"/>
              </w:rPr>
            </w:pPr>
          </w:p>
        </w:tc>
        <w:tc>
          <w:tcPr>
            <w:tcW w:w="154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0B6A66B" w14:textId="77777777" w:rsidR="00DC75EB" w:rsidRPr="00DC75EB" w:rsidRDefault="00DC75EB" w:rsidP="00DC75EB">
            <w:pPr>
              <w:spacing w:after="0" w:line="240" w:lineRule="auto"/>
              <w:jc w:val="center"/>
              <w:rPr>
                <w:rFonts w:ascii="Times New Roman" w:eastAsia="Times New Roman" w:hAnsi="Times New Roman" w:cs="Times New Roman"/>
                <w:b/>
                <w:bCs/>
                <w:color w:val="000000"/>
                <w:lang w:val="en-US"/>
              </w:rPr>
            </w:pPr>
          </w:p>
        </w:tc>
      </w:tr>
      <w:tr w:rsidR="00DC75EB" w:rsidRPr="00DC75EB" w14:paraId="6440DD63" w14:textId="77777777" w:rsidTr="00645E0B">
        <w:trPr>
          <w:trHeight w:val="288"/>
        </w:trPr>
        <w:tc>
          <w:tcPr>
            <w:tcW w:w="119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64221A01" w14:textId="77777777" w:rsidR="00DC75EB" w:rsidRPr="00DC75EB" w:rsidRDefault="00DC75EB" w:rsidP="00DC75EB">
            <w:pPr>
              <w:spacing w:after="0" w:line="240" w:lineRule="auto"/>
              <w:rPr>
                <w:rFonts w:ascii="Times New Roman" w:eastAsia="Times New Roman" w:hAnsi="Times New Roman" w:cs="Times New Roman"/>
                <w:color w:val="000000"/>
                <w:lang w:val="en-US"/>
              </w:rPr>
            </w:pPr>
            <w:r w:rsidRPr="00DC75EB">
              <w:rPr>
                <w:rFonts w:ascii="Times New Roman" w:hAnsi="Times New Roman" w:cs="Times New Roman"/>
              </w:rPr>
              <w:t>ОП.01</w:t>
            </w:r>
          </w:p>
        </w:tc>
        <w:tc>
          <w:tcPr>
            <w:tcW w:w="35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0B4C9712" w14:textId="77777777" w:rsidR="00DC75EB" w:rsidRPr="00DC75EB" w:rsidRDefault="00DC75EB" w:rsidP="00DC75EB">
            <w:pPr>
              <w:spacing w:after="0" w:line="240" w:lineRule="auto"/>
              <w:rPr>
                <w:rFonts w:ascii="Times New Roman" w:eastAsia="Times New Roman" w:hAnsi="Times New Roman" w:cs="Times New Roman"/>
                <w:color w:val="000000"/>
                <w:lang w:val="en-US"/>
              </w:rPr>
            </w:pPr>
            <w:r w:rsidRPr="00DC75EB">
              <w:rPr>
                <w:rFonts w:ascii="Times New Roman" w:hAnsi="Times New Roman" w:cs="Times New Roman"/>
              </w:rPr>
              <w:t xml:space="preserve">Инженерная графика </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144C46F0"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hAnsi="Times New Roman" w:cs="Times New Roman"/>
              </w:rPr>
              <w:t>72</w:t>
            </w:r>
          </w:p>
        </w:tc>
        <w:tc>
          <w:tcPr>
            <w:tcW w:w="8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4D4A1DE8"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hAnsi="Times New Roman" w:cs="Times New Roman"/>
              </w:rPr>
              <w:t>36</w:t>
            </w:r>
          </w:p>
        </w:tc>
        <w:tc>
          <w:tcPr>
            <w:tcW w:w="14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2F6A3A61"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hAnsi="Times New Roman" w:cs="Times New Roman"/>
              </w:rPr>
              <w:t>36</w:t>
            </w:r>
          </w:p>
        </w:tc>
        <w:tc>
          <w:tcPr>
            <w:tcW w:w="151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194E60B3"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hAnsi="Times New Roman" w:cs="Times New Roman"/>
              </w:rPr>
              <w:t>36</w:t>
            </w:r>
          </w:p>
        </w:tc>
        <w:tc>
          <w:tcPr>
            <w:tcW w:w="8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6EE0751D"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p>
        </w:tc>
        <w:tc>
          <w:tcPr>
            <w:tcW w:w="90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33F9BB51"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p>
        </w:tc>
        <w:tc>
          <w:tcPr>
            <w:tcW w:w="51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93EDEB"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eastAsia="Times New Roman" w:hAnsi="Times New Roman" w:cs="Times New Roman"/>
                <w:color w:val="000000"/>
                <w:lang w:val="en-US"/>
              </w:rPr>
              <w:t> </w:t>
            </w:r>
          </w:p>
        </w:tc>
        <w:tc>
          <w:tcPr>
            <w:tcW w:w="93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1AFB87"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eastAsia="Times New Roman" w:hAnsi="Times New Roman" w:cs="Times New Roman"/>
                <w:color w:val="000000"/>
                <w:lang w:val="en-US"/>
              </w:rPr>
              <w:t> </w:t>
            </w:r>
          </w:p>
        </w:tc>
        <w:tc>
          <w:tcPr>
            <w:tcW w:w="154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305BDD"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eastAsia="Times New Roman" w:hAnsi="Times New Roman" w:cs="Times New Roman"/>
                <w:color w:val="000000"/>
                <w:lang w:val="en-US"/>
              </w:rPr>
              <w:t>1</w:t>
            </w:r>
          </w:p>
        </w:tc>
      </w:tr>
      <w:tr w:rsidR="00DC75EB" w:rsidRPr="00DC75EB" w14:paraId="1D0670C0" w14:textId="77777777" w:rsidTr="00645E0B">
        <w:trPr>
          <w:trHeight w:val="288"/>
        </w:trPr>
        <w:tc>
          <w:tcPr>
            <w:tcW w:w="119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277A1055" w14:textId="77777777" w:rsidR="00DC75EB" w:rsidRPr="00DC75EB" w:rsidRDefault="00DC75EB" w:rsidP="00DC75EB">
            <w:pPr>
              <w:spacing w:after="0" w:line="240" w:lineRule="auto"/>
              <w:rPr>
                <w:rFonts w:ascii="Times New Roman" w:eastAsia="Times New Roman" w:hAnsi="Times New Roman" w:cs="Times New Roman"/>
                <w:color w:val="000000"/>
                <w:lang w:val="en-US"/>
              </w:rPr>
            </w:pPr>
            <w:r w:rsidRPr="00DC75EB">
              <w:rPr>
                <w:rFonts w:ascii="Times New Roman" w:hAnsi="Times New Roman" w:cs="Times New Roman"/>
              </w:rPr>
              <w:t>ОП.02</w:t>
            </w:r>
          </w:p>
        </w:tc>
        <w:tc>
          <w:tcPr>
            <w:tcW w:w="35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10D15FE7" w14:textId="77777777" w:rsidR="00DC75EB" w:rsidRPr="00DC75EB" w:rsidRDefault="00DC75EB" w:rsidP="00DC75EB">
            <w:pPr>
              <w:spacing w:after="0" w:line="240" w:lineRule="auto"/>
              <w:rPr>
                <w:rFonts w:ascii="Times New Roman" w:eastAsia="Times New Roman" w:hAnsi="Times New Roman" w:cs="Times New Roman"/>
                <w:color w:val="000000"/>
                <w:lang w:val="en-US"/>
              </w:rPr>
            </w:pPr>
            <w:r w:rsidRPr="00DC75EB">
              <w:rPr>
                <w:rFonts w:ascii="Times New Roman" w:hAnsi="Times New Roman" w:cs="Times New Roman"/>
              </w:rPr>
              <w:t>Техническая механика</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4B58DE49"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hAnsi="Times New Roman" w:cs="Times New Roman"/>
              </w:rPr>
              <w:t>72</w:t>
            </w:r>
          </w:p>
        </w:tc>
        <w:tc>
          <w:tcPr>
            <w:tcW w:w="8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2B54674B"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hAnsi="Times New Roman" w:cs="Times New Roman"/>
              </w:rPr>
              <w:t>36</w:t>
            </w:r>
          </w:p>
        </w:tc>
        <w:tc>
          <w:tcPr>
            <w:tcW w:w="14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600B7ABE"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hAnsi="Times New Roman" w:cs="Times New Roman"/>
              </w:rPr>
              <w:t>36</w:t>
            </w:r>
          </w:p>
        </w:tc>
        <w:tc>
          <w:tcPr>
            <w:tcW w:w="151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3370A457"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hAnsi="Times New Roman" w:cs="Times New Roman"/>
              </w:rPr>
              <w:t>36</w:t>
            </w:r>
          </w:p>
        </w:tc>
        <w:tc>
          <w:tcPr>
            <w:tcW w:w="8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035D64DE"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p>
        </w:tc>
        <w:tc>
          <w:tcPr>
            <w:tcW w:w="90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30F34229"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p>
        </w:tc>
        <w:tc>
          <w:tcPr>
            <w:tcW w:w="51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3DEA7E"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eastAsia="Times New Roman" w:hAnsi="Times New Roman" w:cs="Times New Roman"/>
                <w:color w:val="000000"/>
                <w:lang w:val="en-US"/>
              </w:rPr>
              <w:t> </w:t>
            </w:r>
          </w:p>
        </w:tc>
        <w:tc>
          <w:tcPr>
            <w:tcW w:w="93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59EE8B"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eastAsia="Times New Roman" w:hAnsi="Times New Roman" w:cs="Times New Roman"/>
                <w:color w:val="000000"/>
                <w:lang w:val="en-US"/>
              </w:rPr>
              <w:t> </w:t>
            </w:r>
          </w:p>
        </w:tc>
        <w:tc>
          <w:tcPr>
            <w:tcW w:w="154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210D41"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eastAsia="Times New Roman" w:hAnsi="Times New Roman" w:cs="Times New Roman"/>
                <w:color w:val="000000"/>
                <w:lang w:val="en-US"/>
              </w:rPr>
              <w:t>1</w:t>
            </w:r>
          </w:p>
        </w:tc>
      </w:tr>
      <w:tr w:rsidR="00DC75EB" w:rsidRPr="00DC75EB" w14:paraId="5AD408DD" w14:textId="77777777" w:rsidTr="00645E0B">
        <w:trPr>
          <w:trHeight w:val="300"/>
        </w:trPr>
        <w:tc>
          <w:tcPr>
            <w:tcW w:w="119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1B202C13" w14:textId="77777777" w:rsidR="00DC75EB" w:rsidRPr="00DC75EB" w:rsidRDefault="00DC75EB" w:rsidP="00DC75EB">
            <w:pPr>
              <w:spacing w:after="0" w:line="240" w:lineRule="auto"/>
              <w:rPr>
                <w:rFonts w:ascii="Times New Roman" w:eastAsia="Times New Roman" w:hAnsi="Times New Roman" w:cs="Times New Roman"/>
                <w:color w:val="000000"/>
                <w:lang w:val="en-US"/>
              </w:rPr>
            </w:pPr>
            <w:r w:rsidRPr="00DC75EB">
              <w:rPr>
                <w:rFonts w:ascii="Times New Roman" w:hAnsi="Times New Roman" w:cs="Times New Roman"/>
              </w:rPr>
              <w:t>ОП.03</w:t>
            </w:r>
          </w:p>
        </w:tc>
        <w:tc>
          <w:tcPr>
            <w:tcW w:w="35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3C47A2D4" w14:textId="77777777" w:rsidR="00DC75EB" w:rsidRPr="00DC75EB" w:rsidRDefault="00DC75EB" w:rsidP="00DC75EB">
            <w:pPr>
              <w:spacing w:after="0" w:line="240" w:lineRule="auto"/>
              <w:rPr>
                <w:rFonts w:ascii="Times New Roman" w:eastAsia="Times New Roman" w:hAnsi="Times New Roman" w:cs="Times New Roman"/>
                <w:color w:val="000000"/>
                <w:lang w:val="en-US"/>
              </w:rPr>
            </w:pPr>
            <w:r w:rsidRPr="00DC75EB">
              <w:rPr>
                <w:rFonts w:ascii="Times New Roman" w:hAnsi="Times New Roman" w:cs="Times New Roman"/>
              </w:rPr>
              <w:t>Материаловедение</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233E7543"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hAnsi="Times New Roman" w:cs="Times New Roman"/>
              </w:rPr>
              <w:t>54</w:t>
            </w:r>
          </w:p>
        </w:tc>
        <w:tc>
          <w:tcPr>
            <w:tcW w:w="8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2E254171"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hAnsi="Times New Roman" w:cs="Times New Roman"/>
              </w:rPr>
              <w:t>14</w:t>
            </w:r>
          </w:p>
        </w:tc>
        <w:tc>
          <w:tcPr>
            <w:tcW w:w="14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664C4512"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hAnsi="Times New Roman" w:cs="Times New Roman"/>
              </w:rPr>
              <w:t>40</w:t>
            </w:r>
          </w:p>
        </w:tc>
        <w:tc>
          <w:tcPr>
            <w:tcW w:w="151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1702A626"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hAnsi="Times New Roman" w:cs="Times New Roman"/>
              </w:rPr>
              <w:t>14</w:t>
            </w:r>
          </w:p>
        </w:tc>
        <w:tc>
          <w:tcPr>
            <w:tcW w:w="8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5BACB4C7"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p>
        </w:tc>
        <w:tc>
          <w:tcPr>
            <w:tcW w:w="90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0BA0203F"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p>
        </w:tc>
        <w:tc>
          <w:tcPr>
            <w:tcW w:w="51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01BE39"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eastAsia="Times New Roman" w:hAnsi="Times New Roman" w:cs="Times New Roman"/>
                <w:color w:val="000000"/>
                <w:lang w:val="en-US"/>
              </w:rPr>
              <w:t> </w:t>
            </w:r>
          </w:p>
        </w:tc>
        <w:tc>
          <w:tcPr>
            <w:tcW w:w="93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EB400F"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eastAsia="Times New Roman" w:hAnsi="Times New Roman" w:cs="Times New Roman"/>
                <w:color w:val="000000"/>
                <w:lang w:val="en-US"/>
              </w:rPr>
              <w:t> </w:t>
            </w:r>
          </w:p>
        </w:tc>
        <w:tc>
          <w:tcPr>
            <w:tcW w:w="154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0577DC"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eastAsia="Times New Roman" w:hAnsi="Times New Roman" w:cs="Times New Roman"/>
                <w:color w:val="000000"/>
                <w:lang w:val="en-US"/>
              </w:rPr>
              <w:t>3</w:t>
            </w:r>
          </w:p>
        </w:tc>
      </w:tr>
      <w:tr w:rsidR="00267EC5" w:rsidRPr="00DC75EB" w14:paraId="60082AC6" w14:textId="77777777" w:rsidTr="00645E0B">
        <w:trPr>
          <w:trHeight w:val="288"/>
        </w:trPr>
        <w:tc>
          <w:tcPr>
            <w:tcW w:w="119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1364ED3D" w14:textId="77777777" w:rsidR="00267EC5" w:rsidRPr="00DC75EB" w:rsidRDefault="00267EC5" w:rsidP="00267EC5">
            <w:pPr>
              <w:spacing w:after="0" w:line="240" w:lineRule="auto"/>
              <w:rPr>
                <w:rFonts w:ascii="Times New Roman" w:eastAsia="Times New Roman" w:hAnsi="Times New Roman" w:cs="Times New Roman"/>
                <w:color w:val="000000"/>
                <w:lang w:val="en-US"/>
              </w:rPr>
            </w:pPr>
            <w:r w:rsidRPr="00DC75EB">
              <w:rPr>
                <w:rFonts w:ascii="Times New Roman" w:hAnsi="Times New Roman" w:cs="Times New Roman"/>
              </w:rPr>
              <w:t>ОП.04</w:t>
            </w:r>
          </w:p>
        </w:tc>
        <w:tc>
          <w:tcPr>
            <w:tcW w:w="35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21EE06AB" w14:textId="77777777" w:rsidR="00267EC5" w:rsidRPr="00DC75EB" w:rsidRDefault="00267EC5" w:rsidP="00267EC5">
            <w:pPr>
              <w:spacing w:after="0" w:line="240" w:lineRule="auto"/>
              <w:rPr>
                <w:rFonts w:ascii="Times New Roman" w:eastAsia="Times New Roman" w:hAnsi="Times New Roman" w:cs="Times New Roman"/>
                <w:color w:val="000000"/>
              </w:rPr>
            </w:pPr>
            <w:r w:rsidRPr="00DC75EB">
              <w:rPr>
                <w:rFonts w:ascii="Times New Roman" w:hAnsi="Times New Roman" w:cs="Times New Roman"/>
              </w:rPr>
              <w:t xml:space="preserve">Метрология, стандартизация и подтверждение соответствия </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438288DD" w14:textId="77777777" w:rsidR="00267EC5" w:rsidRPr="00DC75EB" w:rsidRDefault="00267EC5" w:rsidP="00267EC5">
            <w:pPr>
              <w:spacing w:after="0" w:line="240" w:lineRule="auto"/>
              <w:jc w:val="center"/>
              <w:rPr>
                <w:rFonts w:ascii="Times New Roman" w:eastAsia="Times New Roman" w:hAnsi="Times New Roman" w:cs="Times New Roman"/>
                <w:color w:val="000000"/>
                <w:lang w:val="en-US"/>
              </w:rPr>
            </w:pPr>
            <w:r w:rsidRPr="00DC75EB">
              <w:rPr>
                <w:rFonts w:ascii="Times New Roman" w:hAnsi="Times New Roman" w:cs="Times New Roman"/>
              </w:rPr>
              <w:t>54</w:t>
            </w:r>
          </w:p>
        </w:tc>
        <w:tc>
          <w:tcPr>
            <w:tcW w:w="8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01C96FB7" w14:textId="6CEFE248" w:rsidR="00267EC5" w:rsidRPr="0046349C" w:rsidRDefault="00267EC5" w:rsidP="00267EC5">
            <w:pPr>
              <w:spacing w:after="0" w:line="240" w:lineRule="auto"/>
              <w:jc w:val="center"/>
              <w:rPr>
                <w:rFonts w:ascii="Times New Roman" w:hAnsi="Times New Roman" w:cs="Times New Roman"/>
              </w:rPr>
            </w:pPr>
            <w:r w:rsidRPr="0046349C">
              <w:rPr>
                <w:rFonts w:ascii="Times New Roman" w:hAnsi="Times New Roman" w:cs="Times New Roman"/>
              </w:rPr>
              <w:t>16</w:t>
            </w:r>
          </w:p>
        </w:tc>
        <w:tc>
          <w:tcPr>
            <w:tcW w:w="14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27CF6266" w14:textId="08ED3E3C" w:rsidR="00267EC5" w:rsidRPr="0046349C" w:rsidRDefault="00267EC5" w:rsidP="00267EC5">
            <w:pPr>
              <w:spacing w:after="0" w:line="240" w:lineRule="auto"/>
              <w:jc w:val="center"/>
              <w:rPr>
                <w:rFonts w:ascii="Times New Roman" w:hAnsi="Times New Roman" w:cs="Times New Roman"/>
              </w:rPr>
            </w:pPr>
            <w:r w:rsidRPr="0046349C">
              <w:rPr>
                <w:rFonts w:ascii="Times New Roman" w:hAnsi="Times New Roman" w:cs="Times New Roman"/>
              </w:rPr>
              <w:t>38</w:t>
            </w:r>
          </w:p>
        </w:tc>
        <w:tc>
          <w:tcPr>
            <w:tcW w:w="151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59FEAF42" w14:textId="1A88D467" w:rsidR="00267EC5" w:rsidRPr="0046349C" w:rsidRDefault="00267EC5" w:rsidP="00267EC5">
            <w:pPr>
              <w:spacing w:after="0" w:line="240" w:lineRule="auto"/>
              <w:jc w:val="center"/>
              <w:rPr>
                <w:rFonts w:ascii="Times New Roman" w:hAnsi="Times New Roman" w:cs="Times New Roman"/>
              </w:rPr>
            </w:pPr>
            <w:r w:rsidRPr="0046349C">
              <w:rPr>
                <w:rFonts w:ascii="Times New Roman" w:hAnsi="Times New Roman" w:cs="Times New Roman"/>
              </w:rPr>
              <w:t>16</w:t>
            </w:r>
          </w:p>
        </w:tc>
        <w:tc>
          <w:tcPr>
            <w:tcW w:w="8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1A965D68" w14:textId="77777777" w:rsidR="00267EC5" w:rsidRPr="00DC75EB" w:rsidRDefault="00267EC5" w:rsidP="00267EC5">
            <w:pPr>
              <w:spacing w:after="0" w:line="240" w:lineRule="auto"/>
              <w:jc w:val="center"/>
              <w:rPr>
                <w:rFonts w:ascii="Times New Roman" w:eastAsia="Times New Roman" w:hAnsi="Times New Roman" w:cs="Times New Roman"/>
                <w:color w:val="000000"/>
                <w:lang w:val="en-US"/>
              </w:rPr>
            </w:pPr>
          </w:p>
        </w:tc>
        <w:tc>
          <w:tcPr>
            <w:tcW w:w="90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158A1DE0" w14:textId="77777777" w:rsidR="00267EC5" w:rsidRPr="00DC75EB" w:rsidRDefault="00267EC5" w:rsidP="00267EC5">
            <w:pPr>
              <w:spacing w:after="0" w:line="240" w:lineRule="auto"/>
              <w:jc w:val="center"/>
              <w:rPr>
                <w:rFonts w:ascii="Times New Roman" w:eastAsia="Times New Roman" w:hAnsi="Times New Roman" w:cs="Times New Roman"/>
                <w:color w:val="000000"/>
                <w:lang w:val="en-US"/>
              </w:rPr>
            </w:pPr>
          </w:p>
        </w:tc>
        <w:tc>
          <w:tcPr>
            <w:tcW w:w="51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A8CB9A" w14:textId="77777777" w:rsidR="00267EC5" w:rsidRPr="00DC75EB" w:rsidRDefault="00267EC5" w:rsidP="00267EC5">
            <w:pPr>
              <w:spacing w:after="0" w:line="240" w:lineRule="auto"/>
              <w:jc w:val="center"/>
              <w:rPr>
                <w:rFonts w:ascii="Times New Roman" w:eastAsia="Times New Roman" w:hAnsi="Times New Roman" w:cs="Times New Roman"/>
                <w:color w:val="000000"/>
                <w:lang w:val="en-US"/>
              </w:rPr>
            </w:pPr>
            <w:r w:rsidRPr="00DC75EB">
              <w:rPr>
                <w:rFonts w:ascii="Times New Roman" w:eastAsia="Times New Roman" w:hAnsi="Times New Roman" w:cs="Times New Roman"/>
                <w:color w:val="000000"/>
                <w:lang w:val="en-US"/>
              </w:rPr>
              <w:t> </w:t>
            </w:r>
          </w:p>
        </w:tc>
        <w:tc>
          <w:tcPr>
            <w:tcW w:w="93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97B9BF" w14:textId="77777777" w:rsidR="00267EC5" w:rsidRPr="00DC75EB" w:rsidRDefault="00267EC5" w:rsidP="00267EC5">
            <w:pPr>
              <w:spacing w:after="0" w:line="240" w:lineRule="auto"/>
              <w:jc w:val="center"/>
              <w:rPr>
                <w:rFonts w:ascii="Times New Roman" w:eastAsia="Times New Roman" w:hAnsi="Times New Roman" w:cs="Times New Roman"/>
                <w:color w:val="000000"/>
                <w:lang w:val="en-US"/>
              </w:rPr>
            </w:pPr>
            <w:r w:rsidRPr="00DC75EB">
              <w:rPr>
                <w:rFonts w:ascii="Times New Roman" w:eastAsia="Times New Roman" w:hAnsi="Times New Roman" w:cs="Times New Roman"/>
                <w:color w:val="000000"/>
                <w:lang w:val="en-US"/>
              </w:rPr>
              <w:t> </w:t>
            </w:r>
          </w:p>
        </w:tc>
        <w:tc>
          <w:tcPr>
            <w:tcW w:w="154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BDB651" w14:textId="77777777" w:rsidR="00267EC5" w:rsidRPr="00DC75EB" w:rsidRDefault="00267EC5" w:rsidP="00267EC5">
            <w:pPr>
              <w:spacing w:after="0" w:line="240" w:lineRule="auto"/>
              <w:jc w:val="center"/>
              <w:rPr>
                <w:rFonts w:ascii="Times New Roman" w:eastAsia="Times New Roman" w:hAnsi="Times New Roman" w:cs="Times New Roman"/>
                <w:color w:val="000000"/>
                <w:lang w:val="en-US"/>
              </w:rPr>
            </w:pPr>
            <w:r w:rsidRPr="00DC75EB">
              <w:rPr>
                <w:rFonts w:ascii="Times New Roman" w:eastAsia="Times New Roman" w:hAnsi="Times New Roman" w:cs="Times New Roman"/>
                <w:color w:val="000000"/>
                <w:lang w:val="en-US"/>
              </w:rPr>
              <w:t>1</w:t>
            </w:r>
          </w:p>
        </w:tc>
      </w:tr>
      <w:tr w:rsidR="00DC75EB" w:rsidRPr="00DC75EB" w14:paraId="5A88E52B" w14:textId="77777777" w:rsidTr="00645E0B">
        <w:trPr>
          <w:trHeight w:val="300"/>
        </w:trPr>
        <w:tc>
          <w:tcPr>
            <w:tcW w:w="119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345DD69B" w14:textId="77777777" w:rsidR="00DC75EB" w:rsidRPr="00DC75EB" w:rsidRDefault="00DC75EB" w:rsidP="00DC75EB">
            <w:pPr>
              <w:spacing w:after="0" w:line="240" w:lineRule="auto"/>
              <w:rPr>
                <w:rFonts w:ascii="Times New Roman" w:eastAsia="Times New Roman" w:hAnsi="Times New Roman" w:cs="Times New Roman"/>
                <w:color w:val="000000"/>
                <w:lang w:val="en-US"/>
              </w:rPr>
            </w:pPr>
            <w:r w:rsidRPr="00DC75EB">
              <w:rPr>
                <w:rFonts w:ascii="Times New Roman" w:hAnsi="Times New Roman" w:cs="Times New Roman"/>
              </w:rPr>
              <w:lastRenderedPageBreak/>
              <w:t>ОП.05</w:t>
            </w:r>
          </w:p>
        </w:tc>
        <w:tc>
          <w:tcPr>
            <w:tcW w:w="35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0EFEC8A3" w14:textId="77777777" w:rsidR="00DC75EB" w:rsidRPr="00DC75EB" w:rsidRDefault="00DC75EB" w:rsidP="00DC75EB">
            <w:pPr>
              <w:spacing w:after="0" w:line="240" w:lineRule="auto"/>
              <w:rPr>
                <w:rFonts w:ascii="Times New Roman" w:eastAsia="Times New Roman" w:hAnsi="Times New Roman" w:cs="Times New Roman"/>
                <w:color w:val="000000"/>
                <w:lang w:val="en-US"/>
              </w:rPr>
            </w:pPr>
            <w:r w:rsidRPr="00DC75EB">
              <w:rPr>
                <w:rFonts w:ascii="Times New Roman" w:hAnsi="Times New Roman" w:cs="Times New Roman"/>
              </w:rPr>
              <w:t xml:space="preserve">Термодинамика, теплотехника и гидравлика </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5F63BDE6"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hAnsi="Times New Roman" w:cs="Times New Roman"/>
              </w:rPr>
              <w:t>54</w:t>
            </w:r>
          </w:p>
        </w:tc>
        <w:tc>
          <w:tcPr>
            <w:tcW w:w="8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10791299"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hAnsi="Times New Roman" w:cs="Times New Roman"/>
              </w:rPr>
              <w:t>22</w:t>
            </w:r>
          </w:p>
        </w:tc>
        <w:tc>
          <w:tcPr>
            <w:tcW w:w="14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0FCB3C98"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hAnsi="Times New Roman" w:cs="Times New Roman"/>
              </w:rPr>
              <w:t>32</w:t>
            </w:r>
          </w:p>
        </w:tc>
        <w:tc>
          <w:tcPr>
            <w:tcW w:w="151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02E051DD"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hAnsi="Times New Roman" w:cs="Times New Roman"/>
              </w:rPr>
              <w:t>22</w:t>
            </w:r>
          </w:p>
        </w:tc>
        <w:tc>
          <w:tcPr>
            <w:tcW w:w="8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72B13910"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p>
        </w:tc>
        <w:tc>
          <w:tcPr>
            <w:tcW w:w="90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13E71A59"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p>
        </w:tc>
        <w:tc>
          <w:tcPr>
            <w:tcW w:w="51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EA725E"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eastAsia="Times New Roman" w:hAnsi="Times New Roman" w:cs="Times New Roman"/>
                <w:color w:val="000000"/>
                <w:lang w:val="en-US"/>
              </w:rPr>
              <w:t> </w:t>
            </w:r>
          </w:p>
        </w:tc>
        <w:tc>
          <w:tcPr>
            <w:tcW w:w="93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32562A"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eastAsia="Times New Roman" w:hAnsi="Times New Roman" w:cs="Times New Roman"/>
                <w:color w:val="000000"/>
                <w:lang w:val="en-US"/>
              </w:rPr>
              <w:t> </w:t>
            </w:r>
          </w:p>
        </w:tc>
        <w:tc>
          <w:tcPr>
            <w:tcW w:w="154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20772D"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eastAsia="Times New Roman" w:hAnsi="Times New Roman" w:cs="Times New Roman"/>
                <w:color w:val="000000"/>
                <w:lang w:val="en-US"/>
              </w:rPr>
              <w:t>1</w:t>
            </w:r>
          </w:p>
        </w:tc>
      </w:tr>
      <w:tr w:rsidR="00DC75EB" w:rsidRPr="00DC75EB" w14:paraId="5D4FE345" w14:textId="77777777" w:rsidTr="00645E0B">
        <w:trPr>
          <w:trHeight w:val="300"/>
        </w:trPr>
        <w:tc>
          <w:tcPr>
            <w:tcW w:w="119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50CC8B12" w14:textId="77777777" w:rsidR="00DC75EB" w:rsidRPr="00DC75EB" w:rsidRDefault="00DC75EB" w:rsidP="00DC75EB">
            <w:pPr>
              <w:spacing w:after="0" w:line="240" w:lineRule="auto"/>
              <w:rPr>
                <w:rFonts w:ascii="Times New Roman" w:eastAsia="Times New Roman" w:hAnsi="Times New Roman" w:cs="Times New Roman"/>
                <w:color w:val="000000"/>
                <w:lang w:val="en-US"/>
              </w:rPr>
            </w:pPr>
            <w:r w:rsidRPr="00DC75EB">
              <w:rPr>
                <w:rFonts w:ascii="Times New Roman" w:hAnsi="Times New Roman" w:cs="Times New Roman"/>
              </w:rPr>
              <w:t>ОП.06</w:t>
            </w:r>
          </w:p>
        </w:tc>
        <w:tc>
          <w:tcPr>
            <w:tcW w:w="35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52001352" w14:textId="77777777" w:rsidR="00DC75EB" w:rsidRPr="00DC75EB" w:rsidRDefault="00DC75EB" w:rsidP="00DC75EB">
            <w:pPr>
              <w:spacing w:after="0" w:line="240" w:lineRule="auto"/>
              <w:rPr>
                <w:rFonts w:ascii="Times New Roman" w:eastAsia="Times New Roman" w:hAnsi="Times New Roman" w:cs="Times New Roman"/>
                <w:color w:val="000000"/>
                <w:lang w:val="en-US"/>
              </w:rPr>
            </w:pPr>
            <w:r w:rsidRPr="00DC75EB">
              <w:rPr>
                <w:rFonts w:ascii="Times New Roman" w:hAnsi="Times New Roman" w:cs="Times New Roman"/>
              </w:rPr>
              <w:t>Охрана труда</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67F20C33"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hAnsi="Times New Roman" w:cs="Times New Roman"/>
              </w:rPr>
              <w:t>54</w:t>
            </w:r>
          </w:p>
        </w:tc>
        <w:tc>
          <w:tcPr>
            <w:tcW w:w="8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4BCAF172"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hAnsi="Times New Roman" w:cs="Times New Roman"/>
              </w:rPr>
              <w:t>14</w:t>
            </w:r>
          </w:p>
        </w:tc>
        <w:tc>
          <w:tcPr>
            <w:tcW w:w="14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439D71FD"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hAnsi="Times New Roman" w:cs="Times New Roman"/>
              </w:rPr>
              <w:t>40</w:t>
            </w:r>
          </w:p>
        </w:tc>
        <w:tc>
          <w:tcPr>
            <w:tcW w:w="151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0A2ACD02"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hAnsi="Times New Roman" w:cs="Times New Roman"/>
              </w:rPr>
              <w:t>14</w:t>
            </w:r>
          </w:p>
        </w:tc>
        <w:tc>
          <w:tcPr>
            <w:tcW w:w="8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27076DE4"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p>
        </w:tc>
        <w:tc>
          <w:tcPr>
            <w:tcW w:w="90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630F8517"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p>
        </w:tc>
        <w:tc>
          <w:tcPr>
            <w:tcW w:w="51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71A536"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eastAsia="Times New Roman" w:hAnsi="Times New Roman" w:cs="Times New Roman"/>
                <w:color w:val="000000"/>
                <w:lang w:val="en-US"/>
              </w:rPr>
              <w:t> </w:t>
            </w:r>
          </w:p>
        </w:tc>
        <w:tc>
          <w:tcPr>
            <w:tcW w:w="93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DBEAFF"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eastAsia="Times New Roman" w:hAnsi="Times New Roman" w:cs="Times New Roman"/>
                <w:color w:val="000000"/>
                <w:lang w:val="en-US"/>
              </w:rPr>
              <w:t> </w:t>
            </w:r>
          </w:p>
        </w:tc>
        <w:tc>
          <w:tcPr>
            <w:tcW w:w="154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D3256F"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eastAsia="Times New Roman" w:hAnsi="Times New Roman" w:cs="Times New Roman"/>
                <w:color w:val="000000"/>
                <w:lang w:val="en-US"/>
              </w:rPr>
              <w:t>1</w:t>
            </w:r>
          </w:p>
        </w:tc>
      </w:tr>
      <w:tr w:rsidR="00DC75EB" w:rsidRPr="00DC75EB" w14:paraId="5ED67CD2" w14:textId="77777777" w:rsidTr="00645E0B">
        <w:trPr>
          <w:trHeight w:val="300"/>
        </w:trPr>
        <w:tc>
          <w:tcPr>
            <w:tcW w:w="119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5CCEC700" w14:textId="77777777" w:rsidR="00DC75EB" w:rsidRPr="00DC75EB" w:rsidRDefault="00DC75EB" w:rsidP="00DC75EB">
            <w:pPr>
              <w:spacing w:after="0" w:line="240" w:lineRule="auto"/>
              <w:rPr>
                <w:rFonts w:ascii="Times New Roman" w:eastAsia="Times New Roman" w:hAnsi="Times New Roman" w:cs="Times New Roman"/>
                <w:color w:val="000000"/>
                <w:lang w:val="en-US"/>
              </w:rPr>
            </w:pPr>
            <w:r w:rsidRPr="00DC75EB">
              <w:rPr>
                <w:rFonts w:ascii="Times New Roman" w:hAnsi="Times New Roman" w:cs="Times New Roman"/>
              </w:rPr>
              <w:t>ОП.07</w:t>
            </w:r>
          </w:p>
        </w:tc>
        <w:tc>
          <w:tcPr>
            <w:tcW w:w="35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03B52B49" w14:textId="77777777" w:rsidR="00DC75EB" w:rsidRPr="00DC75EB" w:rsidRDefault="00DC75EB" w:rsidP="00DC75EB">
            <w:pPr>
              <w:spacing w:after="0" w:line="240" w:lineRule="auto"/>
              <w:rPr>
                <w:rFonts w:ascii="Times New Roman" w:eastAsia="Times New Roman" w:hAnsi="Times New Roman" w:cs="Times New Roman"/>
                <w:color w:val="000000"/>
                <w:lang w:val="en-US"/>
              </w:rPr>
            </w:pPr>
            <w:r w:rsidRPr="00DC75EB">
              <w:rPr>
                <w:rFonts w:ascii="Times New Roman" w:hAnsi="Times New Roman" w:cs="Times New Roman"/>
              </w:rPr>
              <w:t>Электротехника и электроника</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584A52A7"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hAnsi="Times New Roman" w:cs="Times New Roman"/>
              </w:rPr>
              <w:t>54</w:t>
            </w:r>
          </w:p>
        </w:tc>
        <w:tc>
          <w:tcPr>
            <w:tcW w:w="8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3651C748"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hAnsi="Times New Roman" w:cs="Times New Roman"/>
              </w:rPr>
              <w:t>22</w:t>
            </w:r>
          </w:p>
        </w:tc>
        <w:tc>
          <w:tcPr>
            <w:tcW w:w="14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7A56DD3C"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hAnsi="Times New Roman" w:cs="Times New Roman"/>
              </w:rPr>
              <w:t>32</w:t>
            </w:r>
          </w:p>
        </w:tc>
        <w:tc>
          <w:tcPr>
            <w:tcW w:w="151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71723CF5"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hAnsi="Times New Roman" w:cs="Times New Roman"/>
              </w:rPr>
              <w:t>22</w:t>
            </w:r>
          </w:p>
        </w:tc>
        <w:tc>
          <w:tcPr>
            <w:tcW w:w="8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46996E14"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p>
        </w:tc>
        <w:tc>
          <w:tcPr>
            <w:tcW w:w="90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0720BE79"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p>
        </w:tc>
        <w:tc>
          <w:tcPr>
            <w:tcW w:w="51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37ED32"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eastAsia="Times New Roman" w:hAnsi="Times New Roman" w:cs="Times New Roman"/>
                <w:color w:val="000000"/>
                <w:lang w:val="en-US"/>
              </w:rPr>
              <w:t> </w:t>
            </w:r>
          </w:p>
        </w:tc>
        <w:tc>
          <w:tcPr>
            <w:tcW w:w="93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934459"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eastAsia="Times New Roman" w:hAnsi="Times New Roman" w:cs="Times New Roman"/>
                <w:color w:val="000000"/>
                <w:lang w:val="en-US"/>
              </w:rPr>
              <w:t> </w:t>
            </w:r>
          </w:p>
        </w:tc>
        <w:tc>
          <w:tcPr>
            <w:tcW w:w="154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B1D21D"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eastAsia="Times New Roman" w:hAnsi="Times New Roman" w:cs="Times New Roman"/>
                <w:color w:val="000000"/>
                <w:lang w:val="en-US"/>
              </w:rPr>
              <w:t>1</w:t>
            </w:r>
          </w:p>
        </w:tc>
      </w:tr>
      <w:tr w:rsidR="00DC75EB" w:rsidRPr="00DC75EB" w14:paraId="228BB093" w14:textId="77777777" w:rsidTr="00645E0B">
        <w:trPr>
          <w:trHeight w:val="564"/>
        </w:trPr>
        <w:tc>
          <w:tcPr>
            <w:tcW w:w="119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657F7FC5" w14:textId="77777777" w:rsidR="00DC75EB" w:rsidRPr="00DC75EB" w:rsidRDefault="00DC75EB" w:rsidP="00DC75EB">
            <w:pPr>
              <w:spacing w:after="0" w:line="240" w:lineRule="auto"/>
              <w:rPr>
                <w:rFonts w:ascii="Times New Roman" w:eastAsia="Times New Roman" w:hAnsi="Times New Roman" w:cs="Times New Roman"/>
                <w:color w:val="000000"/>
                <w:lang w:val="en-US"/>
              </w:rPr>
            </w:pPr>
            <w:r w:rsidRPr="00DC75EB">
              <w:rPr>
                <w:rFonts w:ascii="Times New Roman" w:hAnsi="Times New Roman" w:cs="Times New Roman"/>
              </w:rPr>
              <w:t>ОП.08</w:t>
            </w:r>
          </w:p>
        </w:tc>
        <w:tc>
          <w:tcPr>
            <w:tcW w:w="35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67558F97" w14:textId="77777777" w:rsidR="00DC75EB" w:rsidRPr="00DC75EB" w:rsidRDefault="00DC75EB" w:rsidP="00DC75EB">
            <w:pPr>
              <w:spacing w:after="0" w:line="240" w:lineRule="auto"/>
              <w:rPr>
                <w:rFonts w:ascii="Times New Roman" w:eastAsia="Times New Roman" w:hAnsi="Times New Roman" w:cs="Times New Roman"/>
                <w:color w:val="000000"/>
              </w:rPr>
            </w:pPr>
            <w:r w:rsidRPr="00DC75EB">
              <w:rPr>
                <w:rFonts w:ascii="Times New Roman" w:hAnsi="Times New Roman" w:cs="Times New Roman"/>
              </w:rPr>
              <w:t>Электрооборудование холодильных машин и установок</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58728AB1"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hAnsi="Times New Roman" w:cs="Times New Roman"/>
              </w:rPr>
              <w:t>76</w:t>
            </w:r>
          </w:p>
        </w:tc>
        <w:tc>
          <w:tcPr>
            <w:tcW w:w="8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3D3F854A"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hAnsi="Times New Roman" w:cs="Times New Roman"/>
              </w:rPr>
              <w:t>36</w:t>
            </w:r>
          </w:p>
        </w:tc>
        <w:tc>
          <w:tcPr>
            <w:tcW w:w="14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48E92B51"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hAnsi="Times New Roman" w:cs="Times New Roman"/>
              </w:rPr>
              <w:t>40</w:t>
            </w:r>
          </w:p>
        </w:tc>
        <w:tc>
          <w:tcPr>
            <w:tcW w:w="151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342FAE8C"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hAnsi="Times New Roman" w:cs="Times New Roman"/>
              </w:rPr>
              <w:t>36</w:t>
            </w:r>
          </w:p>
        </w:tc>
        <w:tc>
          <w:tcPr>
            <w:tcW w:w="8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24480ED2"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p>
        </w:tc>
        <w:tc>
          <w:tcPr>
            <w:tcW w:w="90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7B6D5F95"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p>
        </w:tc>
        <w:tc>
          <w:tcPr>
            <w:tcW w:w="51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F8DA68"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eastAsia="Times New Roman" w:hAnsi="Times New Roman" w:cs="Times New Roman"/>
                <w:color w:val="000000"/>
                <w:lang w:val="en-US"/>
              </w:rPr>
              <w:t> </w:t>
            </w:r>
          </w:p>
        </w:tc>
        <w:tc>
          <w:tcPr>
            <w:tcW w:w="93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DF8440"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eastAsia="Times New Roman" w:hAnsi="Times New Roman" w:cs="Times New Roman"/>
                <w:color w:val="000000"/>
                <w:lang w:val="en-US"/>
              </w:rPr>
              <w:t> </w:t>
            </w:r>
          </w:p>
        </w:tc>
        <w:tc>
          <w:tcPr>
            <w:tcW w:w="154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E15522"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eastAsia="Times New Roman" w:hAnsi="Times New Roman" w:cs="Times New Roman"/>
                <w:color w:val="000000"/>
                <w:lang w:val="en-US"/>
              </w:rPr>
              <w:t>1</w:t>
            </w:r>
          </w:p>
        </w:tc>
      </w:tr>
      <w:tr w:rsidR="00DC75EB" w:rsidRPr="00DC75EB" w14:paraId="5C50C334" w14:textId="77777777" w:rsidTr="00645E0B">
        <w:trPr>
          <w:trHeight w:val="564"/>
        </w:trPr>
        <w:tc>
          <w:tcPr>
            <w:tcW w:w="119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6401CC38" w14:textId="77777777" w:rsidR="00DC75EB" w:rsidRPr="00DC75EB" w:rsidRDefault="00DC75EB" w:rsidP="00DC75EB">
            <w:pPr>
              <w:spacing w:after="0" w:line="240" w:lineRule="auto"/>
              <w:rPr>
                <w:rFonts w:ascii="Times New Roman" w:eastAsia="Times New Roman" w:hAnsi="Times New Roman" w:cs="Times New Roman"/>
                <w:color w:val="000000"/>
                <w:lang w:val="en-US"/>
              </w:rPr>
            </w:pPr>
            <w:r w:rsidRPr="00DC75EB">
              <w:rPr>
                <w:rFonts w:ascii="Times New Roman" w:hAnsi="Times New Roman" w:cs="Times New Roman"/>
              </w:rPr>
              <w:t>ОП.09</w:t>
            </w:r>
          </w:p>
        </w:tc>
        <w:tc>
          <w:tcPr>
            <w:tcW w:w="35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340471DC" w14:textId="77777777" w:rsidR="00DC75EB" w:rsidRPr="00DC75EB" w:rsidRDefault="00DC75EB" w:rsidP="00DC75EB">
            <w:pPr>
              <w:spacing w:after="0" w:line="240" w:lineRule="auto"/>
              <w:rPr>
                <w:rFonts w:ascii="Times New Roman" w:eastAsia="Times New Roman" w:hAnsi="Times New Roman" w:cs="Times New Roman"/>
                <w:color w:val="000000"/>
              </w:rPr>
            </w:pPr>
            <w:r w:rsidRPr="00DC75EB">
              <w:rPr>
                <w:rFonts w:ascii="Times New Roman" w:hAnsi="Times New Roman" w:cs="Times New Roman"/>
              </w:rPr>
              <w:t>Информационные технологии в профессиональной деятельности</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2990E5E1"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hAnsi="Times New Roman" w:cs="Times New Roman"/>
              </w:rPr>
              <w:t>54</w:t>
            </w:r>
          </w:p>
        </w:tc>
        <w:tc>
          <w:tcPr>
            <w:tcW w:w="8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36CFC43A"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hAnsi="Times New Roman" w:cs="Times New Roman"/>
              </w:rPr>
              <w:t>34</w:t>
            </w:r>
          </w:p>
        </w:tc>
        <w:tc>
          <w:tcPr>
            <w:tcW w:w="14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5BA7B697"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hAnsi="Times New Roman" w:cs="Times New Roman"/>
              </w:rPr>
              <w:t>20</w:t>
            </w:r>
          </w:p>
        </w:tc>
        <w:tc>
          <w:tcPr>
            <w:tcW w:w="151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4C14B0AC"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hAnsi="Times New Roman" w:cs="Times New Roman"/>
              </w:rPr>
              <w:t>34</w:t>
            </w:r>
          </w:p>
        </w:tc>
        <w:tc>
          <w:tcPr>
            <w:tcW w:w="8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50CA8CF3"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p>
        </w:tc>
        <w:tc>
          <w:tcPr>
            <w:tcW w:w="90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058E37A6"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p>
        </w:tc>
        <w:tc>
          <w:tcPr>
            <w:tcW w:w="51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BF987F6"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p>
        </w:tc>
        <w:tc>
          <w:tcPr>
            <w:tcW w:w="93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EE1CC18"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p>
        </w:tc>
        <w:tc>
          <w:tcPr>
            <w:tcW w:w="154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75FABDA"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p>
        </w:tc>
      </w:tr>
      <w:tr w:rsidR="00DC75EB" w:rsidRPr="00DC75EB" w14:paraId="2BC9C514" w14:textId="77777777" w:rsidTr="00645E0B">
        <w:trPr>
          <w:trHeight w:val="564"/>
        </w:trPr>
        <w:tc>
          <w:tcPr>
            <w:tcW w:w="119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5D8925" w14:textId="77777777" w:rsidR="00DC75EB" w:rsidRPr="00DC75EB" w:rsidRDefault="00DC75EB" w:rsidP="00DC75EB">
            <w:pPr>
              <w:spacing w:after="0" w:line="240" w:lineRule="auto"/>
              <w:rPr>
                <w:rFonts w:ascii="Times New Roman" w:eastAsia="Times New Roman" w:hAnsi="Times New Roman" w:cs="Times New Roman"/>
                <w:b/>
                <w:bCs/>
                <w:color w:val="000000"/>
                <w:lang w:val="en-US"/>
              </w:rPr>
            </w:pPr>
            <w:r w:rsidRPr="00DC75EB">
              <w:rPr>
                <w:rFonts w:ascii="Times New Roman" w:hAnsi="Times New Roman" w:cs="Times New Roman"/>
                <w:b/>
                <w:bCs/>
                <w:color w:val="000000"/>
              </w:rPr>
              <w:t>П. 00</w:t>
            </w:r>
          </w:p>
        </w:tc>
        <w:tc>
          <w:tcPr>
            <w:tcW w:w="35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630F75" w14:textId="77777777" w:rsidR="00DC75EB" w:rsidRPr="00DC75EB" w:rsidRDefault="00DC75EB" w:rsidP="00DC75EB">
            <w:pPr>
              <w:spacing w:after="0" w:line="240" w:lineRule="auto"/>
              <w:rPr>
                <w:rFonts w:ascii="Times New Roman" w:eastAsia="Times New Roman" w:hAnsi="Times New Roman" w:cs="Times New Roman"/>
                <w:b/>
                <w:bCs/>
                <w:color w:val="000000"/>
              </w:rPr>
            </w:pPr>
            <w:r w:rsidRPr="00DC75EB">
              <w:rPr>
                <w:rFonts w:ascii="Times New Roman" w:hAnsi="Times New Roman" w:cs="Times New Roman"/>
                <w:b/>
                <w:bCs/>
                <w:color w:val="000000"/>
              </w:rPr>
              <w:t>Профессиональный цикл</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54CC21" w14:textId="77777777" w:rsidR="00DC75EB" w:rsidRPr="00DC75EB" w:rsidRDefault="00DC75EB" w:rsidP="00DC75EB">
            <w:pPr>
              <w:spacing w:after="0" w:line="240" w:lineRule="auto"/>
              <w:jc w:val="center"/>
              <w:rPr>
                <w:rFonts w:ascii="Times New Roman" w:eastAsia="Times New Roman" w:hAnsi="Times New Roman" w:cs="Times New Roman"/>
                <w:b/>
                <w:bCs/>
                <w:color w:val="000000"/>
                <w:lang w:val="en-US"/>
              </w:rPr>
            </w:pPr>
            <w:r w:rsidRPr="00DC75EB">
              <w:rPr>
                <w:rFonts w:ascii="Times New Roman" w:hAnsi="Times New Roman" w:cs="Times New Roman"/>
                <w:b/>
                <w:bCs/>
                <w:color w:val="000000"/>
              </w:rPr>
              <w:t>1670</w:t>
            </w:r>
          </w:p>
        </w:tc>
        <w:tc>
          <w:tcPr>
            <w:tcW w:w="8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27D28D" w14:textId="4D51EBC1" w:rsidR="00DC75EB" w:rsidRPr="008E0DA7" w:rsidRDefault="00267EC5" w:rsidP="00DC75EB">
            <w:pPr>
              <w:spacing w:after="0" w:line="240" w:lineRule="auto"/>
              <w:jc w:val="center"/>
              <w:rPr>
                <w:rFonts w:ascii="Times New Roman" w:eastAsia="Times New Roman" w:hAnsi="Times New Roman" w:cs="Times New Roman"/>
                <w:b/>
                <w:bCs/>
                <w:color w:val="000000"/>
              </w:rPr>
            </w:pPr>
            <w:r w:rsidRPr="008E0DA7">
              <w:rPr>
                <w:rFonts w:ascii="Times New Roman" w:hAnsi="Times New Roman" w:cs="Times New Roman"/>
                <w:b/>
                <w:bCs/>
                <w:color w:val="000000"/>
              </w:rPr>
              <w:t>1304</w:t>
            </w:r>
          </w:p>
        </w:tc>
        <w:tc>
          <w:tcPr>
            <w:tcW w:w="14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C5266A" w14:textId="28F06E19" w:rsidR="00DC75EB" w:rsidRPr="008E0DA7" w:rsidRDefault="00DC75EB" w:rsidP="00DC75EB">
            <w:pPr>
              <w:spacing w:after="0" w:line="240" w:lineRule="auto"/>
              <w:jc w:val="center"/>
              <w:rPr>
                <w:rFonts w:ascii="Times New Roman" w:eastAsia="Times New Roman" w:hAnsi="Times New Roman" w:cs="Times New Roman"/>
                <w:b/>
                <w:bCs/>
                <w:color w:val="000000"/>
                <w:lang w:val="en-US"/>
              </w:rPr>
            </w:pPr>
            <w:r w:rsidRPr="008E0DA7">
              <w:rPr>
                <w:rFonts w:ascii="Times New Roman" w:hAnsi="Times New Roman" w:cs="Times New Roman"/>
                <w:b/>
                <w:bCs/>
                <w:color w:val="000000"/>
              </w:rPr>
              <w:t>3</w:t>
            </w:r>
            <w:r w:rsidR="00267EC5" w:rsidRPr="008E0DA7">
              <w:rPr>
                <w:rFonts w:ascii="Times New Roman" w:hAnsi="Times New Roman" w:cs="Times New Roman"/>
                <w:b/>
                <w:bCs/>
                <w:color w:val="000000"/>
              </w:rPr>
              <w:t>66</w:t>
            </w:r>
          </w:p>
        </w:tc>
        <w:tc>
          <w:tcPr>
            <w:tcW w:w="151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5F9D62" w14:textId="11C16F7F" w:rsidR="00DC75EB" w:rsidRPr="008E0DA7" w:rsidRDefault="00DC75EB" w:rsidP="00DC75EB">
            <w:pPr>
              <w:spacing w:after="0" w:line="240" w:lineRule="auto"/>
              <w:jc w:val="center"/>
              <w:rPr>
                <w:rFonts w:ascii="Times New Roman" w:eastAsia="Times New Roman" w:hAnsi="Times New Roman" w:cs="Times New Roman"/>
                <w:b/>
                <w:bCs/>
                <w:color w:val="000000"/>
                <w:lang w:val="en-US"/>
              </w:rPr>
            </w:pPr>
            <w:r w:rsidRPr="008E0DA7">
              <w:rPr>
                <w:rFonts w:ascii="Times New Roman" w:hAnsi="Times New Roman" w:cs="Times New Roman"/>
                <w:b/>
                <w:bCs/>
                <w:color w:val="000000"/>
              </w:rPr>
              <w:t>3</w:t>
            </w:r>
            <w:r w:rsidR="00267EC5" w:rsidRPr="008E0DA7">
              <w:rPr>
                <w:rFonts w:ascii="Times New Roman" w:hAnsi="Times New Roman" w:cs="Times New Roman"/>
                <w:b/>
                <w:bCs/>
                <w:color w:val="000000"/>
              </w:rPr>
              <w:t>34</w:t>
            </w:r>
          </w:p>
        </w:tc>
        <w:tc>
          <w:tcPr>
            <w:tcW w:w="8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25693B" w14:textId="77777777" w:rsidR="00DC75EB" w:rsidRPr="008E0DA7" w:rsidRDefault="00DC75EB" w:rsidP="00DC75EB">
            <w:pPr>
              <w:spacing w:after="0" w:line="240" w:lineRule="auto"/>
              <w:jc w:val="center"/>
              <w:rPr>
                <w:rFonts w:ascii="Times New Roman" w:eastAsia="Times New Roman" w:hAnsi="Times New Roman" w:cs="Times New Roman"/>
                <w:b/>
                <w:bCs/>
                <w:color w:val="000000"/>
                <w:lang w:val="en-US"/>
              </w:rPr>
            </w:pPr>
            <w:r w:rsidRPr="008E0DA7">
              <w:rPr>
                <w:rFonts w:ascii="Times New Roman" w:hAnsi="Times New Roman" w:cs="Times New Roman"/>
                <w:b/>
                <w:bCs/>
                <w:color w:val="000000"/>
              </w:rPr>
              <w:t>900</w:t>
            </w:r>
          </w:p>
        </w:tc>
        <w:tc>
          <w:tcPr>
            <w:tcW w:w="90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42D1DA" w14:textId="77777777" w:rsidR="00DC75EB" w:rsidRPr="00DC75EB" w:rsidRDefault="00DC75EB" w:rsidP="00DC75EB">
            <w:pPr>
              <w:spacing w:after="0" w:line="240" w:lineRule="auto"/>
              <w:jc w:val="center"/>
              <w:rPr>
                <w:rFonts w:ascii="Times New Roman" w:eastAsia="Times New Roman" w:hAnsi="Times New Roman" w:cs="Times New Roman"/>
                <w:b/>
                <w:bCs/>
                <w:color w:val="000000"/>
                <w:lang w:val="en-US"/>
              </w:rPr>
            </w:pPr>
            <w:r w:rsidRPr="00DC75EB">
              <w:rPr>
                <w:rFonts w:ascii="Times New Roman" w:hAnsi="Times New Roman" w:cs="Times New Roman"/>
                <w:b/>
                <w:bCs/>
                <w:color w:val="000000"/>
              </w:rPr>
              <w:t>70</w:t>
            </w:r>
          </w:p>
        </w:tc>
        <w:tc>
          <w:tcPr>
            <w:tcW w:w="51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A7974BB" w14:textId="77777777" w:rsidR="00DC75EB" w:rsidRPr="00DC75EB" w:rsidRDefault="00DC75EB" w:rsidP="00DC75EB">
            <w:pPr>
              <w:spacing w:after="0" w:line="240" w:lineRule="auto"/>
              <w:jc w:val="center"/>
              <w:rPr>
                <w:rFonts w:ascii="Times New Roman" w:eastAsia="Times New Roman" w:hAnsi="Times New Roman" w:cs="Times New Roman"/>
                <w:b/>
                <w:bCs/>
                <w:color w:val="000000"/>
                <w:lang w:val="en-US"/>
              </w:rPr>
            </w:pPr>
          </w:p>
        </w:tc>
        <w:tc>
          <w:tcPr>
            <w:tcW w:w="93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801049" w14:textId="77777777" w:rsidR="00DC75EB" w:rsidRPr="00DC75EB" w:rsidRDefault="00DC75EB" w:rsidP="00DC75EB">
            <w:pPr>
              <w:spacing w:after="0" w:line="240" w:lineRule="auto"/>
              <w:jc w:val="center"/>
              <w:rPr>
                <w:rFonts w:ascii="Times New Roman" w:eastAsia="Times New Roman" w:hAnsi="Times New Roman" w:cs="Times New Roman"/>
                <w:b/>
                <w:bCs/>
                <w:color w:val="000000"/>
                <w:lang w:val="en-US"/>
              </w:rPr>
            </w:pPr>
          </w:p>
        </w:tc>
        <w:tc>
          <w:tcPr>
            <w:tcW w:w="154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FD9F01" w14:textId="77777777" w:rsidR="00DC75EB" w:rsidRPr="00DC75EB" w:rsidRDefault="00DC75EB" w:rsidP="00DC75EB">
            <w:pPr>
              <w:spacing w:after="0" w:line="240" w:lineRule="auto"/>
              <w:jc w:val="center"/>
              <w:rPr>
                <w:rFonts w:ascii="Times New Roman" w:eastAsia="Times New Roman" w:hAnsi="Times New Roman" w:cs="Times New Roman"/>
                <w:b/>
                <w:bCs/>
                <w:color w:val="000000"/>
                <w:lang w:val="en-US"/>
              </w:rPr>
            </w:pPr>
          </w:p>
        </w:tc>
      </w:tr>
      <w:tr w:rsidR="00DC75EB" w:rsidRPr="00DC75EB" w14:paraId="0FEC27EA" w14:textId="77777777" w:rsidTr="00645E0B">
        <w:trPr>
          <w:trHeight w:val="810"/>
        </w:trPr>
        <w:tc>
          <w:tcPr>
            <w:tcW w:w="119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9A5054" w14:textId="77777777" w:rsidR="00DC75EB" w:rsidRPr="00DC75EB" w:rsidRDefault="00DC75EB" w:rsidP="00DC75EB">
            <w:pPr>
              <w:spacing w:after="0" w:line="240" w:lineRule="auto"/>
              <w:rPr>
                <w:rFonts w:ascii="Times New Roman" w:eastAsia="Times New Roman" w:hAnsi="Times New Roman" w:cs="Times New Roman"/>
                <w:color w:val="000000"/>
                <w:lang w:val="en-US"/>
              </w:rPr>
            </w:pPr>
            <w:r w:rsidRPr="00DC75EB">
              <w:rPr>
                <w:rFonts w:ascii="Times New Roman" w:hAnsi="Times New Roman" w:cs="Times New Roman"/>
                <w:b/>
                <w:bCs/>
                <w:color w:val="000000"/>
              </w:rPr>
              <w:t>ПМ. 01</w:t>
            </w:r>
          </w:p>
        </w:tc>
        <w:tc>
          <w:tcPr>
            <w:tcW w:w="35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088BF9" w14:textId="77777777" w:rsidR="00DC75EB" w:rsidRPr="00DC75EB" w:rsidRDefault="00DC75EB" w:rsidP="00DC75EB">
            <w:pPr>
              <w:spacing w:after="0" w:line="240" w:lineRule="auto"/>
              <w:rPr>
                <w:rFonts w:ascii="Times New Roman" w:eastAsia="Times New Roman" w:hAnsi="Times New Roman" w:cs="Times New Roman"/>
                <w:color w:val="000000"/>
              </w:rPr>
            </w:pPr>
            <w:r w:rsidRPr="00DC75EB">
              <w:rPr>
                <w:rFonts w:ascii="Times New Roman" w:hAnsi="Times New Roman" w:cs="Times New Roman"/>
                <w:b/>
                <w:bCs/>
                <w:color w:val="000000"/>
              </w:rPr>
              <w:t>Ведение процессов по технической эксплуатации, обслуживанию и ремонту холодильного оборудования</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EE80D5"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hAnsi="Times New Roman" w:cs="Times New Roman"/>
                <w:b/>
                <w:bCs/>
                <w:color w:val="000000"/>
              </w:rPr>
              <w:t>464</w:t>
            </w:r>
          </w:p>
        </w:tc>
        <w:tc>
          <w:tcPr>
            <w:tcW w:w="8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D1601F"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hAnsi="Times New Roman" w:cs="Times New Roman"/>
                <w:b/>
                <w:bCs/>
                <w:color w:val="000000"/>
              </w:rPr>
              <w:t>356</w:t>
            </w:r>
          </w:p>
        </w:tc>
        <w:tc>
          <w:tcPr>
            <w:tcW w:w="14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6138BC"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hAnsi="Times New Roman" w:cs="Times New Roman"/>
                <w:b/>
                <w:bCs/>
                <w:color w:val="000000"/>
              </w:rPr>
              <w:t>108</w:t>
            </w:r>
          </w:p>
        </w:tc>
        <w:tc>
          <w:tcPr>
            <w:tcW w:w="151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CA7C55"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hAnsi="Times New Roman" w:cs="Times New Roman"/>
                <w:b/>
                <w:bCs/>
                <w:color w:val="000000"/>
              </w:rPr>
              <w:t>100</w:t>
            </w:r>
          </w:p>
        </w:tc>
        <w:tc>
          <w:tcPr>
            <w:tcW w:w="8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110A244"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hAnsi="Times New Roman" w:cs="Times New Roman"/>
                <w:b/>
                <w:bCs/>
                <w:color w:val="000000"/>
              </w:rPr>
              <w:t>216</w:t>
            </w:r>
          </w:p>
        </w:tc>
        <w:tc>
          <w:tcPr>
            <w:tcW w:w="90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2DFF4A"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hAnsi="Times New Roman" w:cs="Times New Roman"/>
                <w:b/>
                <w:bCs/>
                <w:color w:val="000000"/>
              </w:rPr>
              <w:t>40</w:t>
            </w:r>
          </w:p>
        </w:tc>
        <w:tc>
          <w:tcPr>
            <w:tcW w:w="51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A7AC00"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p>
        </w:tc>
        <w:tc>
          <w:tcPr>
            <w:tcW w:w="93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7E47FA"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p>
        </w:tc>
        <w:tc>
          <w:tcPr>
            <w:tcW w:w="154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9C22B4"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eastAsia="Times New Roman" w:hAnsi="Times New Roman" w:cs="Times New Roman"/>
                <w:color w:val="000000"/>
                <w:lang w:val="en-US"/>
              </w:rPr>
              <w:t>1</w:t>
            </w:r>
          </w:p>
        </w:tc>
      </w:tr>
      <w:tr w:rsidR="00DC75EB" w:rsidRPr="00DC75EB" w14:paraId="2012B375" w14:textId="77777777" w:rsidTr="00321079">
        <w:trPr>
          <w:trHeight w:val="630"/>
        </w:trPr>
        <w:tc>
          <w:tcPr>
            <w:tcW w:w="119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C3EB49" w14:textId="77777777" w:rsidR="00DC75EB" w:rsidRPr="00DC75EB" w:rsidRDefault="00DC75EB" w:rsidP="00DC75EB">
            <w:pPr>
              <w:spacing w:after="0" w:line="240" w:lineRule="auto"/>
              <w:rPr>
                <w:rFonts w:ascii="Times New Roman" w:eastAsia="Times New Roman" w:hAnsi="Times New Roman" w:cs="Times New Roman"/>
                <w:color w:val="000000"/>
                <w:lang w:val="en-US"/>
              </w:rPr>
            </w:pPr>
            <w:r w:rsidRPr="00DC75EB">
              <w:rPr>
                <w:rFonts w:ascii="Times New Roman" w:hAnsi="Times New Roman" w:cs="Times New Roman"/>
                <w:color w:val="000000"/>
              </w:rPr>
              <w:t>МДК.01.01</w:t>
            </w:r>
          </w:p>
        </w:tc>
        <w:tc>
          <w:tcPr>
            <w:tcW w:w="35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2640F7" w14:textId="77777777" w:rsidR="00DC75EB" w:rsidRPr="00DC75EB" w:rsidRDefault="00DC75EB" w:rsidP="00DC75EB">
            <w:pPr>
              <w:spacing w:after="0" w:line="240" w:lineRule="auto"/>
              <w:rPr>
                <w:rFonts w:ascii="Times New Roman" w:eastAsia="Times New Roman" w:hAnsi="Times New Roman" w:cs="Times New Roman"/>
                <w:color w:val="000000"/>
              </w:rPr>
            </w:pPr>
            <w:r w:rsidRPr="00DC75EB">
              <w:rPr>
                <w:rFonts w:ascii="Times New Roman" w:hAnsi="Times New Roman" w:cs="Times New Roman"/>
                <w:color w:val="000000"/>
              </w:rPr>
              <w:t>Управление технической эксплуатацией и обслуживанием холодильного оборудования</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96F781"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hAnsi="Times New Roman" w:cs="Times New Roman"/>
                <w:color w:val="000000"/>
              </w:rPr>
              <w:t>132</w:t>
            </w:r>
          </w:p>
        </w:tc>
        <w:tc>
          <w:tcPr>
            <w:tcW w:w="8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A1FD69"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hAnsi="Times New Roman" w:cs="Times New Roman"/>
                <w:color w:val="000000"/>
              </w:rPr>
              <w:t>74</w:t>
            </w:r>
          </w:p>
        </w:tc>
        <w:tc>
          <w:tcPr>
            <w:tcW w:w="14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836E0E"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hAnsi="Times New Roman" w:cs="Times New Roman"/>
                <w:color w:val="000000"/>
                <w:sz w:val="20"/>
                <w:szCs w:val="20"/>
              </w:rPr>
              <w:t>58</w:t>
            </w:r>
          </w:p>
        </w:tc>
        <w:tc>
          <w:tcPr>
            <w:tcW w:w="151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21B873"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hAnsi="Times New Roman" w:cs="Times New Roman"/>
                <w:color w:val="000000"/>
                <w:sz w:val="20"/>
                <w:szCs w:val="20"/>
              </w:rPr>
              <w:t>50</w:t>
            </w:r>
          </w:p>
        </w:tc>
        <w:tc>
          <w:tcPr>
            <w:tcW w:w="8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6ADD171"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p>
        </w:tc>
        <w:tc>
          <w:tcPr>
            <w:tcW w:w="90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48C8B2"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hAnsi="Times New Roman" w:cs="Times New Roman"/>
                <w:color w:val="000000"/>
              </w:rPr>
              <w:t>24</w:t>
            </w:r>
          </w:p>
        </w:tc>
        <w:tc>
          <w:tcPr>
            <w:tcW w:w="51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483D0A"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p>
        </w:tc>
        <w:tc>
          <w:tcPr>
            <w:tcW w:w="93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5A8372"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p>
        </w:tc>
        <w:tc>
          <w:tcPr>
            <w:tcW w:w="154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718BF2" w14:textId="77777777" w:rsidR="00DC75EB" w:rsidRPr="00DC75EB" w:rsidRDefault="00DC75EB" w:rsidP="00DC75EB">
            <w:pPr>
              <w:spacing w:after="0" w:line="240" w:lineRule="auto"/>
              <w:jc w:val="center"/>
              <w:rPr>
                <w:rFonts w:ascii="Times New Roman" w:eastAsia="Times New Roman" w:hAnsi="Times New Roman" w:cs="Times New Roman"/>
                <w:color w:val="000000"/>
              </w:rPr>
            </w:pPr>
            <w:r w:rsidRPr="00DC75EB">
              <w:rPr>
                <w:rFonts w:ascii="Times New Roman" w:eastAsia="Times New Roman" w:hAnsi="Times New Roman" w:cs="Times New Roman"/>
                <w:color w:val="000000"/>
              </w:rPr>
              <w:t>1</w:t>
            </w:r>
          </w:p>
        </w:tc>
      </w:tr>
      <w:tr w:rsidR="00DC75EB" w:rsidRPr="00DC75EB" w14:paraId="5A3ED229" w14:textId="77777777" w:rsidTr="00321079">
        <w:trPr>
          <w:trHeight w:val="435"/>
        </w:trPr>
        <w:tc>
          <w:tcPr>
            <w:tcW w:w="119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7B62C1" w14:textId="77777777" w:rsidR="00DC75EB" w:rsidRPr="00DC75EB" w:rsidRDefault="00DC75EB" w:rsidP="00DC75EB">
            <w:pPr>
              <w:spacing w:after="0" w:line="240" w:lineRule="auto"/>
              <w:rPr>
                <w:rFonts w:ascii="Times New Roman" w:eastAsia="Times New Roman" w:hAnsi="Times New Roman" w:cs="Times New Roman"/>
                <w:b/>
                <w:bCs/>
                <w:color w:val="000000"/>
                <w:lang w:val="en-US"/>
              </w:rPr>
            </w:pPr>
            <w:r w:rsidRPr="00DC75EB">
              <w:rPr>
                <w:rFonts w:ascii="Times New Roman" w:hAnsi="Times New Roman" w:cs="Times New Roman"/>
                <w:color w:val="000000"/>
              </w:rPr>
              <w:t>МДК.01.02</w:t>
            </w:r>
          </w:p>
        </w:tc>
        <w:tc>
          <w:tcPr>
            <w:tcW w:w="35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883207" w14:textId="77777777" w:rsidR="00DC75EB" w:rsidRPr="00DC75EB" w:rsidRDefault="00DC75EB" w:rsidP="00DC75EB">
            <w:pPr>
              <w:spacing w:after="0" w:line="240" w:lineRule="auto"/>
              <w:rPr>
                <w:rFonts w:ascii="Times New Roman" w:eastAsia="Times New Roman" w:hAnsi="Times New Roman" w:cs="Times New Roman"/>
                <w:b/>
                <w:bCs/>
                <w:color w:val="000000"/>
                <w:lang w:val="en-US"/>
              </w:rPr>
            </w:pPr>
            <w:r w:rsidRPr="00DC75EB">
              <w:rPr>
                <w:rFonts w:ascii="Times New Roman" w:hAnsi="Times New Roman" w:cs="Times New Roman"/>
                <w:color w:val="000000"/>
              </w:rPr>
              <w:t xml:space="preserve">Управление ремонтом холодильного оборудования </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F3D498"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hAnsi="Times New Roman" w:cs="Times New Roman"/>
                <w:color w:val="000000"/>
              </w:rPr>
              <w:t>116</w:t>
            </w:r>
          </w:p>
        </w:tc>
        <w:tc>
          <w:tcPr>
            <w:tcW w:w="8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C2F787A"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hAnsi="Times New Roman" w:cs="Times New Roman"/>
                <w:color w:val="000000"/>
              </w:rPr>
              <w:t>66</w:t>
            </w:r>
          </w:p>
        </w:tc>
        <w:tc>
          <w:tcPr>
            <w:tcW w:w="14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2DBA92"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hAnsi="Times New Roman" w:cs="Times New Roman"/>
                <w:color w:val="000000"/>
                <w:sz w:val="20"/>
                <w:szCs w:val="20"/>
              </w:rPr>
              <w:t>50</w:t>
            </w:r>
          </w:p>
        </w:tc>
        <w:tc>
          <w:tcPr>
            <w:tcW w:w="151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5B29E2"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hAnsi="Times New Roman" w:cs="Times New Roman"/>
                <w:color w:val="000000"/>
                <w:sz w:val="20"/>
                <w:szCs w:val="20"/>
              </w:rPr>
              <w:t>50</w:t>
            </w:r>
          </w:p>
        </w:tc>
        <w:tc>
          <w:tcPr>
            <w:tcW w:w="8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62C1CE"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p>
        </w:tc>
        <w:tc>
          <w:tcPr>
            <w:tcW w:w="90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B1DB99"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hAnsi="Times New Roman" w:cs="Times New Roman"/>
                <w:color w:val="000000"/>
              </w:rPr>
              <w:t>16</w:t>
            </w:r>
          </w:p>
        </w:tc>
        <w:tc>
          <w:tcPr>
            <w:tcW w:w="51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E42354E" w14:textId="1D74A5E8" w:rsidR="00DC75EB" w:rsidRPr="00DC75EB" w:rsidRDefault="00DC75EB" w:rsidP="00DC75EB">
            <w:pPr>
              <w:spacing w:after="0" w:line="240" w:lineRule="auto"/>
              <w:jc w:val="center"/>
              <w:rPr>
                <w:rFonts w:ascii="Times New Roman" w:eastAsia="Times New Roman" w:hAnsi="Times New Roman" w:cs="Times New Roman"/>
                <w:color w:val="000000"/>
                <w:lang w:val="en-US"/>
              </w:rPr>
            </w:pPr>
          </w:p>
        </w:tc>
        <w:tc>
          <w:tcPr>
            <w:tcW w:w="93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03B811"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p>
        </w:tc>
        <w:tc>
          <w:tcPr>
            <w:tcW w:w="154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B94FFF"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eastAsia="Times New Roman" w:hAnsi="Times New Roman" w:cs="Times New Roman"/>
                <w:color w:val="000000"/>
                <w:lang w:val="en-US"/>
              </w:rPr>
              <w:t>1-2</w:t>
            </w:r>
          </w:p>
        </w:tc>
      </w:tr>
      <w:tr w:rsidR="00DC75EB" w:rsidRPr="00DC75EB" w14:paraId="2579051A" w14:textId="77777777" w:rsidTr="00645E0B">
        <w:trPr>
          <w:trHeight w:val="465"/>
        </w:trPr>
        <w:tc>
          <w:tcPr>
            <w:tcW w:w="119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1157A5" w14:textId="77777777" w:rsidR="00DC75EB" w:rsidRPr="00DC75EB" w:rsidRDefault="00DC75EB" w:rsidP="00DC75EB">
            <w:pPr>
              <w:spacing w:after="0" w:line="240" w:lineRule="auto"/>
              <w:rPr>
                <w:rFonts w:ascii="Times New Roman" w:eastAsia="Times New Roman" w:hAnsi="Times New Roman" w:cs="Times New Roman"/>
                <w:color w:val="000000"/>
                <w:lang w:val="en-US"/>
              </w:rPr>
            </w:pPr>
            <w:r w:rsidRPr="00DC75EB">
              <w:rPr>
                <w:rFonts w:ascii="Times New Roman" w:hAnsi="Times New Roman" w:cs="Times New Roman"/>
                <w:color w:val="000000"/>
              </w:rPr>
              <w:t>УП. 01</w:t>
            </w:r>
          </w:p>
        </w:tc>
        <w:tc>
          <w:tcPr>
            <w:tcW w:w="35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5C2C3C" w14:textId="77777777" w:rsidR="00DC75EB" w:rsidRPr="00DC75EB" w:rsidRDefault="00DC75EB" w:rsidP="00DC75EB">
            <w:pPr>
              <w:spacing w:after="0" w:line="240" w:lineRule="auto"/>
              <w:rPr>
                <w:rFonts w:ascii="Times New Roman" w:eastAsia="Times New Roman" w:hAnsi="Times New Roman" w:cs="Times New Roman"/>
                <w:color w:val="000000"/>
                <w:lang w:val="en-US"/>
              </w:rPr>
            </w:pPr>
            <w:r w:rsidRPr="00DC75EB">
              <w:rPr>
                <w:rFonts w:ascii="Times New Roman" w:hAnsi="Times New Roman" w:cs="Times New Roman"/>
                <w:color w:val="000000"/>
              </w:rPr>
              <w:t>Учебная практика</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19C4B9"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hAnsi="Times New Roman" w:cs="Times New Roman"/>
                <w:color w:val="000000"/>
              </w:rPr>
              <w:t>108</w:t>
            </w:r>
          </w:p>
        </w:tc>
        <w:tc>
          <w:tcPr>
            <w:tcW w:w="8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9CDF9F"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hAnsi="Times New Roman" w:cs="Times New Roman"/>
                <w:color w:val="000000"/>
              </w:rPr>
              <w:t>108</w:t>
            </w:r>
          </w:p>
        </w:tc>
        <w:tc>
          <w:tcPr>
            <w:tcW w:w="14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3BBEB0"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p>
        </w:tc>
        <w:tc>
          <w:tcPr>
            <w:tcW w:w="151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0F3D4D"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p>
        </w:tc>
        <w:tc>
          <w:tcPr>
            <w:tcW w:w="8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AFAB3B"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hAnsi="Times New Roman" w:cs="Times New Roman"/>
                <w:color w:val="000000"/>
              </w:rPr>
              <w:t>108</w:t>
            </w:r>
          </w:p>
        </w:tc>
        <w:tc>
          <w:tcPr>
            <w:tcW w:w="90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A48E4CE"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p>
        </w:tc>
        <w:tc>
          <w:tcPr>
            <w:tcW w:w="51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97E7BAB" w14:textId="6DC84099" w:rsidR="00DC75EB" w:rsidRPr="00267EC5" w:rsidRDefault="00DC75EB" w:rsidP="00DC75EB">
            <w:pPr>
              <w:spacing w:after="0" w:line="240" w:lineRule="auto"/>
              <w:jc w:val="center"/>
              <w:rPr>
                <w:rFonts w:ascii="Times New Roman" w:eastAsia="Times New Roman" w:hAnsi="Times New Roman" w:cs="Times New Roman"/>
                <w:color w:val="000000"/>
              </w:rPr>
            </w:pPr>
          </w:p>
        </w:tc>
        <w:tc>
          <w:tcPr>
            <w:tcW w:w="93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5B17E0"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p>
        </w:tc>
        <w:tc>
          <w:tcPr>
            <w:tcW w:w="154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AFD486"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eastAsia="Times New Roman" w:hAnsi="Times New Roman" w:cs="Times New Roman"/>
                <w:color w:val="000000"/>
                <w:lang w:val="en-US"/>
              </w:rPr>
              <w:t>1-2</w:t>
            </w:r>
          </w:p>
        </w:tc>
      </w:tr>
      <w:tr w:rsidR="00DC75EB" w:rsidRPr="00DC75EB" w14:paraId="25ED28CE" w14:textId="77777777" w:rsidTr="00645E0B">
        <w:trPr>
          <w:trHeight w:val="930"/>
        </w:trPr>
        <w:tc>
          <w:tcPr>
            <w:tcW w:w="119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EC589EB" w14:textId="77777777" w:rsidR="00DC75EB" w:rsidRPr="00DC75EB" w:rsidRDefault="00DC75EB" w:rsidP="00DC75EB">
            <w:pPr>
              <w:spacing w:after="0" w:line="240" w:lineRule="auto"/>
              <w:rPr>
                <w:rFonts w:ascii="Times New Roman" w:hAnsi="Times New Roman" w:cs="Times New Roman"/>
                <w:color w:val="000000"/>
              </w:rPr>
            </w:pPr>
            <w:r w:rsidRPr="00DC75EB">
              <w:rPr>
                <w:rFonts w:ascii="Times New Roman" w:hAnsi="Times New Roman" w:cs="Times New Roman"/>
                <w:color w:val="000000"/>
              </w:rPr>
              <w:t>ПП. 01</w:t>
            </w:r>
          </w:p>
        </w:tc>
        <w:tc>
          <w:tcPr>
            <w:tcW w:w="35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B48BD2F" w14:textId="77777777" w:rsidR="00DC75EB" w:rsidRPr="00DC75EB" w:rsidRDefault="00DC75EB" w:rsidP="00DC75EB">
            <w:pPr>
              <w:spacing w:after="0" w:line="240" w:lineRule="auto"/>
              <w:rPr>
                <w:rFonts w:ascii="Times New Roman" w:hAnsi="Times New Roman" w:cs="Times New Roman"/>
                <w:color w:val="000000"/>
              </w:rPr>
            </w:pPr>
            <w:r w:rsidRPr="00DC75EB">
              <w:rPr>
                <w:rFonts w:ascii="Times New Roman" w:hAnsi="Times New Roman" w:cs="Times New Roman"/>
                <w:color w:val="000000"/>
              </w:rPr>
              <w:t>Производственная практика</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08E927B" w14:textId="77777777" w:rsidR="00DC75EB" w:rsidRPr="00DC75EB" w:rsidRDefault="00DC75EB" w:rsidP="00DC75EB">
            <w:pPr>
              <w:spacing w:after="0" w:line="240" w:lineRule="auto"/>
              <w:jc w:val="center"/>
              <w:rPr>
                <w:rFonts w:ascii="Times New Roman" w:hAnsi="Times New Roman" w:cs="Times New Roman"/>
                <w:color w:val="000000"/>
              </w:rPr>
            </w:pPr>
            <w:r w:rsidRPr="00DC75EB">
              <w:rPr>
                <w:rFonts w:ascii="Times New Roman" w:hAnsi="Times New Roman" w:cs="Times New Roman"/>
                <w:color w:val="000000"/>
              </w:rPr>
              <w:t>108</w:t>
            </w:r>
          </w:p>
        </w:tc>
        <w:tc>
          <w:tcPr>
            <w:tcW w:w="8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89673CA" w14:textId="77777777" w:rsidR="00DC75EB" w:rsidRPr="00DC75EB" w:rsidRDefault="00DC75EB" w:rsidP="00DC75EB">
            <w:pPr>
              <w:spacing w:after="0" w:line="240" w:lineRule="auto"/>
              <w:jc w:val="center"/>
              <w:rPr>
                <w:rFonts w:ascii="Times New Roman" w:hAnsi="Times New Roman" w:cs="Times New Roman"/>
                <w:color w:val="000000"/>
              </w:rPr>
            </w:pPr>
            <w:r w:rsidRPr="00DC75EB">
              <w:rPr>
                <w:rFonts w:ascii="Times New Roman" w:hAnsi="Times New Roman" w:cs="Times New Roman"/>
                <w:color w:val="000000"/>
              </w:rPr>
              <w:t>108</w:t>
            </w:r>
          </w:p>
        </w:tc>
        <w:tc>
          <w:tcPr>
            <w:tcW w:w="14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EE4F6EF" w14:textId="77777777" w:rsidR="00DC75EB" w:rsidRPr="00DC75EB" w:rsidRDefault="00DC75EB" w:rsidP="00DC75EB">
            <w:pPr>
              <w:spacing w:after="0" w:line="240" w:lineRule="auto"/>
              <w:jc w:val="center"/>
              <w:rPr>
                <w:rFonts w:ascii="Times New Roman" w:hAnsi="Times New Roman" w:cs="Times New Roman"/>
                <w:color w:val="000000"/>
              </w:rPr>
            </w:pPr>
          </w:p>
        </w:tc>
        <w:tc>
          <w:tcPr>
            <w:tcW w:w="151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0E1ED8A" w14:textId="77777777" w:rsidR="00DC75EB" w:rsidRPr="00DC75EB" w:rsidRDefault="00DC75EB" w:rsidP="00DC75EB">
            <w:pPr>
              <w:spacing w:after="0" w:line="240" w:lineRule="auto"/>
              <w:jc w:val="center"/>
              <w:rPr>
                <w:rFonts w:ascii="Times New Roman" w:hAnsi="Times New Roman" w:cs="Times New Roman"/>
                <w:color w:val="000000"/>
              </w:rPr>
            </w:pPr>
          </w:p>
        </w:tc>
        <w:tc>
          <w:tcPr>
            <w:tcW w:w="8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662A240" w14:textId="77777777" w:rsidR="00DC75EB" w:rsidRPr="00DC75EB" w:rsidRDefault="00DC75EB" w:rsidP="00DC75EB">
            <w:pPr>
              <w:spacing w:after="0" w:line="240" w:lineRule="auto"/>
              <w:jc w:val="center"/>
              <w:rPr>
                <w:rFonts w:ascii="Times New Roman" w:hAnsi="Times New Roman" w:cs="Times New Roman"/>
                <w:color w:val="000000"/>
              </w:rPr>
            </w:pPr>
            <w:r w:rsidRPr="00DC75EB">
              <w:rPr>
                <w:rFonts w:ascii="Times New Roman" w:hAnsi="Times New Roman" w:cs="Times New Roman"/>
                <w:color w:val="000000"/>
              </w:rPr>
              <w:t>108</w:t>
            </w:r>
          </w:p>
        </w:tc>
        <w:tc>
          <w:tcPr>
            <w:tcW w:w="90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0F71FEF" w14:textId="77777777" w:rsidR="00DC75EB" w:rsidRPr="00DC75EB" w:rsidRDefault="00DC75EB" w:rsidP="00DC75EB">
            <w:pPr>
              <w:spacing w:after="0" w:line="240" w:lineRule="auto"/>
              <w:jc w:val="center"/>
              <w:rPr>
                <w:rFonts w:ascii="Times New Roman" w:hAnsi="Times New Roman" w:cs="Times New Roman"/>
                <w:color w:val="000000"/>
              </w:rPr>
            </w:pPr>
          </w:p>
        </w:tc>
        <w:tc>
          <w:tcPr>
            <w:tcW w:w="51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390CD84" w14:textId="36632672" w:rsidR="00DC75EB" w:rsidRPr="00267EC5" w:rsidRDefault="00DC75EB" w:rsidP="00DC75EB">
            <w:pPr>
              <w:spacing w:after="0" w:line="240" w:lineRule="auto"/>
              <w:jc w:val="center"/>
              <w:rPr>
                <w:rFonts w:ascii="Times New Roman" w:eastAsia="Times New Roman" w:hAnsi="Times New Roman" w:cs="Times New Roman"/>
                <w:color w:val="000000"/>
              </w:rPr>
            </w:pPr>
          </w:p>
        </w:tc>
        <w:tc>
          <w:tcPr>
            <w:tcW w:w="93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5293BEA"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p>
        </w:tc>
        <w:tc>
          <w:tcPr>
            <w:tcW w:w="154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9EC3654"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eastAsia="Times New Roman" w:hAnsi="Times New Roman" w:cs="Times New Roman"/>
                <w:color w:val="000000"/>
                <w:lang w:val="en-US"/>
              </w:rPr>
              <w:t>1-2</w:t>
            </w:r>
          </w:p>
        </w:tc>
      </w:tr>
      <w:tr w:rsidR="00DC75EB" w:rsidRPr="00DC75EB" w14:paraId="7DB3F41F" w14:textId="77777777" w:rsidTr="00645E0B">
        <w:trPr>
          <w:trHeight w:val="930"/>
        </w:trPr>
        <w:tc>
          <w:tcPr>
            <w:tcW w:w="119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433D15" w14:textId="77777777" w:rsidR="00DC75EB" w:rsidRPr="00DC75EB" w:rsidRDefault="00DC75EB" w:rsidP="00DC75EB">
            <w:pPr>
              <w:spacing w:after="0" w:line="240" w:lineRule="auto"/>
              <w:rPr>
                <w:rFonts w:ascii="Times New Roman" w:eastAsia="Times New Roman" w:hAnsi="Times New Roman" w:cs="Times New Roman"/>
                <w:color w:val="000000"/>
                <w:lang w:val="en-US"/>
              </w:rPr>
            </w:pPr>
            <w:r w:rsidRPr="00DC75EB">
              <w:rPr>
                <w:rFonts w:ascii="Times New Roman" w:hAnsi="Times New Roman" w:cs="Times New Roman"/>
                <w:b/>
                <w:bCs/>
                <w:color w:val="000000"/>
              </w:rPr>
              <w:t>ПМ. 02</w:t>
            </w:r>
          </w:p>
        </w:tc>
        <w:tc>
          <w:tcPr>
            <w:tcW w:w="35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2C8B04BB" w14:textId="77777777" w:rsidR="00DC75EB" w:rsidRPr="00DC75EB" w:rsidRDefault="00DC75EB" w:rsidP="00DC75EB">
            <w:pPr>
              <w:spacing w:after="0" w:line="240" w:lineRule="auto"/>
              <w:rPr>
                <w:rFonts w:ascii="Times New Roman" w:eastAsia="Times New Roman" w:hAnsi="Times New Roman" w:cs="Times New Roman"/>
                <w:color w:val="000000"/>
              </w:rPr>
            </w:pPr>
            <w:r w:rsidRPr="00DC75EB">
              <w:rPr>
                <w:rFonts w:ascii="Times New Roman" w:hAnsi="Times New Roman" w:cs="Times New Roman"/>
                <w:b/>
                <w:bCs/>
                <w:color w:val="000000"/>
              </w:rPr>
              <w:t>Ведение процессов по монтажу, пусконаладке, программированию и испытаниям холодильного оборудования</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4132F4" w14:textId="77777777" w:rsidR="00DC75EB" w:rsidRPr="008E0DA7" w:rsidRDefault="00DC75EB" w:rsidP="00DC75EB">
            <w:pPr>
              <w:spacing w:after="0" w:line="240" w:lineRule="auto"/>
              <w:jc w:val="center"/>
              <w:rPr>
                <w:rFonts w:ascii="Times New Roman" w:eastAsia="Times New Roman" w:hAnsi="Times New Roman" w:cs="Times New Roman"/>
                <w:color w:val="000000"/>
                <w:lang w:val="en-US"/>
              </w:rPr>
            </w:pPr>
            <w:r w:rsidRPr="008E0DA7">
              <w:rPr>
                <w:rFonts w:ascii="Times New Roman" w:hAnsi="Times New Roman" w:cs="Times New Roman"/>
                <w:b/>
                <w:bCs/>
                <w:color w:val="000000"/>
              </w:rPr>
              <w:t>414</w:t>
            </w:r>
          </w:p>
        </w:tc>
        <w:tc>
          <w:tcPr>
            <w:tcW w:w="8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4C9D40" w14:textId="28A5B33C" w:rsidR="00DC75EB" w:rsidRPr="008E0DA7" w:rsidRDefault="00267EC5" w:rsidP="00DC75EB">
            <w:pPr>
              <w:spacing w:after="0" w:line="240" w:lineRule="auto"/>
              <w:jc w:val="center"/>
              <w:rPr>
                <w:rFonts w:ascii="Times New Roman" w:eastAsia="Times New Roman" w:hAnsi="Times New Roman" w:cs="Times New Roman"/>
                <w:color w:val="000000"/>
                <w:lang w:val="en-US"/>
              </w:rPr>
            </w:pPr>
            <w:r w:rsidRPr="008E0DA7">
              <w:rPr>
                <w:rFonts w:ascii="Times New Roman" w:hAnsi="Times New Roman" w:cs="Times New Roman"/>
                <w:b/>
                <w:bCs/>
                <w:color w:val="000000"/>
              </w:rPr>
              <w:t>268</w:t>
            </w:r>
          </w:p>
        </w:tc>
        <w:tc>
          <w:tcPr>
            <w:tcW w:w="14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395539" w14:textId="7532C70D" w:rsidR="00DC75EB" w:rsidRPr="008E0DA7" w:rsidRDefault="00DC75EB" w:rsidP="00DC75EB">
            <w:pPr>
              <w:spacing w:after="0" w:line="240" w:lineRule="auto"/>
              <w:jc w:val="center"/>
              <w:rPr>
                <w:rFonts w:ascii="Times New Roman" w:eastAsia="Times New Roman" w:hAnsi="Times New Roman" w:cs="Times New Roman"/>
                <w:color w:val="000000"/>
                <w:lang w:val="en-US"/>
              </w:rPr>
            </w:pPr>
            <w:r w:rsidRPr="008E0DA7">
              <w:rPr>
                <w:rFonts w:ascii="Times New Roman" w:hAnsi="Times New Roman" w:cs="Times New Roman"/>
                <w:b/>
                <w:bCs/>
                <w:color w:val="000000"/>
              </w:rPr>
              <w:t>1</w:t>
            </w:r>
            <w:r w:rsidR="00267EC5" w:rsidRPr="008E0DA7">
              <w:rPr>
                <w:rFonts w:ascii="Times New Roman" w:hAnsi="Times New Roman" w:cs="Times New Roman"/>
                <w:b/>
                <w:bCs/>
                <w:color w:val="000000"/>
              </w:rPr>
              <w:t>46</w:t>
            </w:r>
          </w:p>
        </w:tc>
        <w:tc>
          <w:tcPr>
            <w:tcW w:w="151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8755A8" w14:textId="6F83EFE9" w:rsidR="00DC75EB" w:rsidRPr="008E0DA7" w:rsidRDefault="00321079" w:rsidP="00DC75EB">
            <w:pPr>
              <w:spacing w:after="0" w:line="240" w:lineRule="auto"/>
              <w:jc w:val="center"/>
              <w:rPr>
                <w:rFonts w:ascii="Times New Roman" w:eastAsia="Times New Roman" w:hAnsi="Times New Roman" w:cs="Times New Roman"/>
                <w:color w:val="000000"/>
                <w:lang w:val="en-US"/>
              </w:rPr>
            </w:pPr>
            <w:r w:rsidRPr="008E0DA7">
              <w:rPr>
                <w:rFonts w:ascii="Times New Roman" w:hAnsi="Times New Roman" w:cs="Times New Roman"/>
                <w:b/>
                <w:bCs/>
                <w:color w:val="000000"/>
              </w:rPr>
              <w:t>124</w:t>
            </w:r>
          </w:p>
        </w:tc>
        <w:tc>
          <w:tcPr>
            <w:tcW w:w="8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EDE1B9" w14:textId="77777777" w:rsidR="00DC75EB" w:rsidRPr="008E0DA7" w:rsidRDefault="00DC75EB" w:rsidP="00DC75EB">
            <w:pPr>
              <w:spacing w:after="0" w:line="240" w:lineRule="auto"/>
              <w:jc w:val="center"/>
              <w:rPr>
                <w:rFonts w:ascii="Times New Roman" w:eastAsia="Times New Roman" w:hAnsi="Times New Roman" w:cs="Times New Roman"/>
                <w:color w:val="000000"/>
                <w:lang w:val="en-US"/>
              </w:rPr>
            </w:pPr>
            <w:r w:rsidRPr="008E0DA7">
              <w:rPr>
                <w:rFonts w:ascii="Times New Roman" w:hAnsi="Times New Roman" w:cs="Times New Roman"/>
                <w:b/>
                <w:bCs/>
                <w:color w:val="000000"/>
              </w:rPr>
              <w:t>144</w:t>
            </w:r>
          </w:p>
        </w:tc>
        <w:tc>
          <w:tcPr>
            <w:tcW w:w="90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F97249"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hAnsi="Times New Roman" w:cs="Times New Roman"/>
                <w:b/>
                <w:bCs/>
                <w:color w:val="000000"/>
              </w:rPr>
              <w:t>0</w:t>
            </w:r>
          </w:p>
        </w:tc>
        <w:tc>
          <w:tcPr>
            <w:tcW w:w="51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A252EF"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p>
        </w:tc>
        <w:tc>
          <w:tcPr>
            <w:tcW w:w="93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544A55"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p>
        </w:tc>
        <w:tc>
          <w:tcPr>
            <w:tcW w:w="154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B45881"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p>
        </w:tc>
      </w:tr>
      <w:tr w:rsidR="00DC75EB" w:rsidRPr="00DC75EB" w14:paraId="043C3539" w14:textId="77777777" w:rsidTr="00321079">
        <w:trPr>
          <w:trHeight w:val="564"/>
        </w:trPr>
        <w:tc>
          <w:tcPr>
            <w:tcW w:w="119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BA9505B" w14:textId="77777777" w:rsidR="00DC75EB" w:rsidRPr="00DC75EB" w:rsidRDefault="00DC75EB" w:rsidP="00DC75EB">
            <w:pPr>
              <w:spacing w:after="0" w:line="240" w:lineRule="auto"/>
              <w:rPr>
                <w:rFonts w:ascii="Times New Roman" w:eastAsia="Times New Roman" w:hAnsi="Times New Roman" w:cs="Times New Roman"/>
                <w:color w:val="000000"/>
                <w:lang w:val="en-US"/>
              </w:rPr>
            </w:pPr>
            <w:r w:rsidRPr="00DC75EB">
              <w:rPr>
                <w:rFonts w:ascii="Times New Roman" w:hAnsi="Times New Roman" w:cs="Times New Roman"/>
                <w:color w:val="000000"/>
              </w:rPr>
              <w:t>МДК.02.01</w:t>
            </w:r>
          </w:p>
        </w:tc>
        <w:tc>
          <w:tcPr>
            <w:tcW w:w="35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97CA015" w14:textId="77777777" w:rsidR="00DC75EB" w:rsidRPr="00DC75EB" w:rsidRDefault="00DC75EB" w:rsidP="00DC75EB">
            <w:pPr>
              <w:spacing w:after="0" w:line="240" w:lineRule="auto"/>
              <w:rPr>
                <w:rFonts w:ascii="Times New Roman" w:eastAsia="Times New Roman" w:hAnsi="Times New Roman" w:cs="Times New Roman"/>
                <w:color w:val="000000"/>
              </w:rPr>
            </w:pPr>
            <w:r w:rsidRPr="00DC75EB">
              <w:rPr>
                <w:rFonts w:ascii="Times New Roman" w:hAnsi="Times New Roman" w:cs="Times New Roman"/>
                <w:color w:val="000000"/>
              </w:rPr>
              <w:t>Управление монтажом холодильного оборудования</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D160432"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hAnsi="Times New Roman" w:cs="Times New Roman"/>
                <w:color w:val="000000"/>
              </w:rPr>
              <w:t>136</w:t>
            </w:r>
          </w:p>
        </w:tc>
        <w:tc>
          <w:tcPr>
            <w:tcW w:w="8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0ABBF57"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hAnsi="Times New Roman" w:cs="Times New Roman"/>
                <w:color w:val="000000"/>
              </w:rPr>
              <w:t>62</w:t>
            </w:r>
          </w:p>
        </w:tc>
        <w:tc>
          <w:tcPr>
            <w:tcW w:w="14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7D849E5" w14:textId="77777777" w:rsidR="00DC75EB" w:rsidRPr="00DC75EB" w:rsidRDefault="00DC75EB" w:rsidP="00DC75EB">
            <w:pPr>
              <w:spacing w:after="0" w:line="240" w:lineRule="auto"/>
              <w:jc w:val="center"/>
              <w:rPr>
                <w:rFonts w:ascii="Times New Roman" w:eastAsia="Times New Roman" w:hAnsi="Times New Roman" w:cs="Times New Roman"/>
                <w:color w:val="000000"/>
                <w:sz w:val="20"/>
                <w:szCs w:val="20"/>
                <w:lang w:val="en-US"/>
              </w:rPr>
            </w:pPr>
            <w:r w:rsidRPr="00DC75EB">
              <w:rPr>
                <w:rFonts w:ascii="Times New Roman" w:hAnsi="Times New Roman" w:cs="Times New Roman"/>
                <w:color w:val="000000"/>
                <w:sz w:val="20"/>
                <w:szCs w:val="20"/>
              </w:rPr>
              <w:t>74</w:t>
            </w:r>
          </w:p>
        </w:tc>
        <w:tc>
          <w:tcPr>
            <w:tcW w:w="151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F978F23" w14:textId="77777777" w:rsidR="00DC75EB" w:rsidRPr="00DC75EB" w:rsidRDefault="00DC75EB" w:rsidP="00DC75EB">
            <w:pPr>
              <w:spacing w:after="0" w:line="240" w:lineRule="auto"/>
              <w:jc w:val="center"/>
              <w:rPr>
                <w:rFonts w:ascii="Times New Roman" w:eastAsia="Times New Roman" w:hAnsi="Times New Roman" w:cs="Times New Roman"/>
                <w:color w:val="000000"/>
                <w:sz w:val="20"/>
                <w:szCs w:val="20"/>
                <w:lang w:val="en-US"/>
              </w:rPr>
            </w:pPr>
            <w:r w:rsidRPr="00DC75EB">
              <w:rPr>
                <w:rFonts w:ascii="Times New Roman" w:hAnsi="Times New Roman" w:cs="Times New Roman"/>
                <w:color w:val="000000"/>
                <w:sz w:val="20"/>
                <w:szCs w:val="20"/>
              </w:rPr>
              <w:t>62</w:t>
            </w:r>
          </w:p>
        </w:tc>
        <w:tc>
          <w:tcPr>
            <w:tcW w:w="8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45B0D5A"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p>
        </w:tc>
        <w:tc>
          <w:tcPr>
            <w:tcW w:w="90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41C1527"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p>
        </w:tc>
        <w:tc>
          <w:tcPr>
            <w:tcW w:w="51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46462BF"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p>
        </w:tc>
        <w:tc>
          <w:tcPr>
            <w:tcW w:w="93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A2CEA3E"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p>
        </w:tc>
        <w:tc>
          <w:tcPr>
            <w:tcW w:w="154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823107C" w14:textId="1C4C8B60" w:rsidR="00DC75EB" w:rsidRPr="00DC75EB" w:rsidRDefault="009B3E7F" w:rsidP="00DC75EB">
            <w:pPr>
              <w:spacing w:after="0" w:line="240" w:lineRule="auto"/>
              <w:jc w:val="center"/>
              <w:rPr>
                <w:rFonts w:ascii="Times New Roman" w:eastAsia="Times New Roman" w:hAnsi="Times New Roman" w:cs="Times New Roman"/>
                <w:color w:val="000000"/>
                <w:lang w:val="en-US"/>
              </w:rPr>
            </w:pPr>
            <w:r w:rsidRPr="00DC75EB">
              <w:rPr>
                <w:rFonts w:ascii="Times New Roman" w:eastAsia="Times New Roman" w:hAnsi="Times New Roman" w:cs="Times New Roman"/>
                <w:color w:val="000000"/>
                <w:lang w:val="en-US"/>
              </w:rPr>
              <w:t>1-2</w:t>
            </w:r>
          </w:p>
        </w:tc>
      </w:tr>
      <w:tr w:rsidR="00DC75EB" w:rsidRPr="00DC75EB" w14:paraId="00F7299E" w14:textId="77777777" w:rsidTr="00321079">
        <w:trPr>
          <w:trHeight w:val="564"/>
        </w:trPr>
        <w:tc>
          <w:tcPr>
            <w:tcW w:w="119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D28CD3" w14:textId="77777777" w:rsidR="00DC75EB" w:rsidRPr="00DC75EB" w:rsidRDefault="00DC75EB" w:rsidP="00DC75EB">
            <w:pPr>
              <w:spacing w:after="0" w:line="240" w:lineRule="auto"/>
              <w:rPr>
                <w:rFonts w:ascii="Times New Roman" w:eastAsia="Times New Roman" w:hAnsi="Times New Roman" w:cs="Times New Roman"/>
                <w:color w:val="000000"/>
                <w:lang w:val="en-US"/>
              </w:rPr>
            </w:pPr>
            <w:r w:rsidRPr="00DC75EB">
              <w:rPr>
                <w:rFonts w:ascii="Times New Roman" w:hAnsi="Times New Roman" w:cs="Times New Roman"/>
                <w:color w:val="000000"/>
              </w:rPr>
              <w:t>МДК.02.02</w:t>
            </w:r>
          </w:p>
        </w:tc>
        <w:tc>
          <w:tcPr>
            <w:tcW w:w="35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712835" w14:textId="77777777" w:rsidR="00DC75EB" w:rsidRPr="00DC75EB" w:rsidRDefault="00DC75EB" w:rsidP="00DC75EB">
            <w:pPr>
              <w:spacing w:after="0" w:line="240" w:lineRule="auto"/>
              <w:rPr>
                <w:rFonts w:ascii="Times New Roman" w:eastAsia="Times New Roman" w:hAnsi="Times New Roman" w:cs="Times New Roman"/>
                <w:color w:val="000000"/>
              </w:rPr>
            </w:pPr>
            <w:r w:rsidRPr="00DC75EB">
              <w:rPr>
                <w:rFonts w:ascii="Times New Roman" w:hAnsi="Times New Roman" w:cs="Times New Roman"/>
                <w:color w:val="000000"/>
              </w:rPr>
              <w:t xml:space="preserve">Программирование и испытания холодильного оборудования </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2063E0"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hAnsi="Times New Roman" w:cs="Times New Roman"/>
                <w:color w:val="000000"/>
              </w:rPr>
              <w:t>134</w:t>
            </w:r>
          </w:p>
        </w:tc>
        <w:tc>
          <w:tcPr>
            <w:tcW w:w="8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A47480"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hAnsi="Times New Roman" w:cs="Times New Roman"/>
                <w:color w:val="000000"/>
              </w:rPr>
              <w:t>62</w:t>
            </w:r>
          </w:p>
        </w:tc>
        <w:tc>
          <w:tcPr>
            <w:tcW w:w="14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160A18" w14:textId="77777777" w:rsidR="00DC75EB" w:rsidRPr="00DC75EB" w:rsidRDefault="00DC75EB" w:rsidP="00DC75EB">
            <w:pPr>
              <w:spacing w:after="0" w:line="240" w:lineRule="auto"/>
              <w:jc w:val="center"/>
              <w:rPr>
                <w:rFonts w:ascii="Times New Roman" w:eastAsia="Times New Roman" w:hAnsi="Times New Roman" w:cs="Times New Roman"/>
                <w:color w:val="000000"/>
                <w:sz w:val="20"/>
                <w:szCs w:val="20"/>
                <w:lang w:val="en-US"/>
              </w:rPr>
            </w:pPr>
            <w:r w:rsidRPr="00DC75EB">
              <w:rPr>
                <w:rFonts w:ascii="Times New Roman" w:hAnsi="Times New Roman" w:cs="Times New Roman"/>
                <w:color w:val="000000"/>
                <w:sz w:val="20"/>
                <w:szCs w:val="20"/>
              </w:rPr>
              <w:t>72</w:t>
            </w:r>
          </w:p>
        </w:tc>
        <w:tc>
          <w:tcPr>
            <w:tcW w:w="151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8E3262" w14:textId="77777777" w:rsidR="00DC75EB" w:rsidRPr="00DC75EB" w:rsidRDefault="00DC75EB" w:rsidP="00DC75EB">
            <w:pPr>
              <w:spacing w:after="0" w:line="240" w:lineRule="auto"/>
              <w:jc w:val="center"/>
              <w:rPr>
                <w:rFonts w:ascii="Times New Roman" w:eastAsia="Times New Roman" w:hAnsi="Times New Roman" w:cs="Times New Roman"/>
                <w:color w:val="000000"/>
                <w:sz w:val="20"/>
                <w:szCs w:val="20"/>
                <w:lang w:val="en-US"/>
              </w:rPr>
            </w:pPr>
            <w:r w:rsidRPr="00DC75EB">
              <w:rPr>
                <w:rFonts w:ascii="Times New Roman" w:hAnsi="Times New Roman" w:cs="Times New Roman"/>
                <w:color w:val="000000"/>
                <w:sz w:val="20"/>
                <w:szCs w:val="20"/>
              </w:rPr>
              <w:t>62</w:t>
            </w:r>
          </w:p>
        </w:tc>
        <w:tc>
          <w:tcPr>
            <w:tcW w:w="8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2F9039"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p>
        </w:tc>
        <w:tc>
          <w:tcPr>
            <w:tcW w:w="90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6BCC483"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p>
        </w:tc>
        <w:tc>
          <w:tcPr>
            <w:tcW w:w="51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CB8074"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p>
        </w:tc>
        <w:tc>
          <w:tcPr>
            <w:tcW w:w="93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0B91B9"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p>
        </w:tc>
        <w:tc>
          <w:tcPr>
            <w:tcW w:w="154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E226CB" w14:textId="4C22C3C3" w:rsidR="00DC75EB" w:rsidRPr="008A5E73" w:rsidRDefault="009B3E7F" w:rsidP="00DC75EB">
            <w:pPr>
              <w:spacing w:after="0" w:line="240" w:lineRule="auto"/>
              <w:jc w:val="center"/>
              <w:rPr>
                <w:rFonts w:ascii="Times New Roman" w:eastAsia="Times New Roman" w:hAnsi="Times New Roman" w:cs="Times New Roman"/>
                <w:color w:val="000000"/>
                <w:highlight w:val="yellow"/>
              </w:rPr>
            </w:pPr>
            <w:r w:rsidRPr="00DC75EB">
              <w:rPr>
                <w:rFonts w:ascii="Times New Roman" w:eastAsia="Times New Roman" w:hAnsi="Times New Roman" w:cs="Times New Roman"/>
                <w:color w:val="000000"/>
                <w:lang w:val="en-US"/>
              </w:rPr>
              <w:t>1-2</w:t>
            </w:r>
          </w:p>
        </w:tc>
      </w:tr>
      <w:tr w:rsidR="00DC75EB" w:rsidRPr="00DC75EB" w14:paraId="268BC29D" w14:textId="77777777" w:rsidTr="00645E0B">
        <w:trPr>
          <w:trHeight w:val="170"/>
        </w:trPr>
        <w:tc>
          <w:tcPr>
            <w:tcW w:w="119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044D38" w14:textId="77777777" w:rsidR="00DC75EB" w:rsidRPr="00DC75EB" w:rsidRDefault="00DC75EB" w:rsidP="00DC75EB">
            <w:pPr>
              <w:spacing w:after="0" w:line="240" w:lineRule="auto"/>
              <w:rPr>
                <w:rFonts w:ascii="Times New Roman" w:eastAsia="Times New Roman" w:hAnsi="Times New Roman" w:cs="Times New Roman"/>
                <w:color w:val="000000"/>
                <w:lang w:val="en-US"/>
              </w:rPr>
            </w:pPr>
            <w:r w:rsidRPr="00DC75EB">
              <w:rPr>
                <w:rFonts w:ascii="Times New Roman" w:hAnsi="Times New Roman" w:cs="Times New Roman"/>
                <w:color w:val="000000"/>
              </w:rPr>
              <w:t>УП.02</w:t>
            </w:r>
          </w:p>
        </w:tc>
        <w:tc>
          <w:tcPr>
            <w:tcW w:w="35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132760" w14:textId="77777777" w:rsidR="00DC75EB" w:rsidRPr="00DC75EB" w:rsidRDefault="00DC75EB" w:rsidP="00DC75EB">
            <w:pPr>
              <w:spacing w:after="0" w:line="240" w:lineRule="auto"/>
              <w:jc w:val="both"/>
              <w:rPr>
                <w:rFonts w:ascii="Times New Roman" w:eastAsia="Times New Roman" w:hAnsi="Times New Roman" w:cs="Times New Roman"/>
                <w:color w:val="000000"/>
                <w:lang w:val="en-US"/>
              </w:rPr>
            </w:pPr>
            <w:r w:rsidRPr="00DC75EB">
              <w:rPr>
                <w:rFonts w:ascii="Times New Roman" w:hAnsi="Times New Roman" w:cs="Times New Roman"/>
                <w:color w:val="000000"/>
              </w:rPr>
              <w:t>Учебная практика</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DA5E89"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hAnsi="Times New Roman" w:cs="Times New Roman"/>
                <w:color w:val="000000"/>
              </w:rPr>
              <w:t>72</w:t>
            </w:r>
          </w:p>
        </w:tc>
        <w:tc>
          <w:tcPr>
            <w:tcW w:w="8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6988FF"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hAnsi="Times New Roman" w:cs="Times New Roman"/>
                <w:color w:val="000000"/>
              </w:rPr>
              <w:t>72</w:t>
            </w:r>
          </w:p>
        </w:tc>
        <w:tc>
          <w:tcPr>
            <w:tcW w:w="14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B96AE9" w14:textId="77777777" w:rsidR="00DC75EB" w:rsidRPr="00DC75EB" w:rsidRDefault="00DC75EB" w:rsidP="00DC75EB">
            <w:pPr>
              <w:spacing w:after="0" w:line="240" w:lineRule="auto"/>
              <w:jc w:val="center"/>
              <w:rPr>
                <w:rFonts w:ascii="Times New Roman" w:eastAsia="Times New Roman" w:hAnsi="Times New Roman" w:cs="Times New Roman"/>
                <w:color w:val="000000"/>
                <w:sz w:val="20"/>
                <w:szCs w:val="20"/>
                <w:lang w:val="en-US"/>
              </w:rPr>
            </w:pPr>
          </w:p>
        </w:tc>
        <w:tc>
          <w:tcPr>
            <w:tcW w:w="151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476967" w14:textId="77777777" w:rsidR="00DC75EB" w:rsidRPr="00DC75EB" w:rsidRDefault="00DC75EB" w:rsidP="00DC75EB">
            <w:pPr>
              <w:spacing w:after="0" w:line="240" w:lineRule="auto"/>
              <w:jc w:val="center"/>
              <w:rPr>
                <w:rFonts w:ascii="Times New Roman" w:eastAsia="Times New Roman" w:hAnsi="Times New Roman" w:cs="Times New Roman"/>
                <w:color w:val="000000"/>
                <w:sz w:val="20"/>
                <w:szCs w:val="20"/>
                <w:lang w:val="en-US"/>
              </w:rPr>
            </w:pPr>
          </w:p>
        </w:tc>
        <w:tc>
          <w:tcPr>
            <w:tcW w:w="8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FA35873"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hAnsi="Times New Roman" w:cs="Times New Roman"/>
                <w:color w:val="000000"/>
              </w:rPr>
              <w:t>72</w:t>
            </w:r>
          </w:p>
        </w:tc>
        <w:tc>
          <w:tcPr>
            <w:tcW w:w="90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8853148"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p>
        </w:tc>
        <w:tc>
          <w:tcPr>
            <w:tcW w:w="51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C07A96"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p>
        </w:tc>
        <w:tc>
          <w:tcPr>
            <w:tcW w:w="93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2BA7C1"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p>
        </w:tc>
        <w:tc>
          <w:tcPr>
            <w:tcW w:w="154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CF7A19" w14:textId="77777777" w:rsidR="00DC75EB" w:rsidRPr="008A5E73" w:rsidRDefault="00DC75EB" w:rsidP="00DC75EB">
            <w:pPr>
              <w:spacing w:after="0" w:line="240" w:lineRule="auto"/>
              <w:jc w:val="center"/>
              <w:rPr>
                <w:rFonts w:ascii="Times New Roman" w:eastAsia="Times New Roman" w:hAnsi="Times New Roman" w:cs="Times New Roman"/>
                <w:color w:val="000000"/>
                <w:highlight w:val="yellow"/>
                <w:lang w:val="en-US"/>
              </w:rPr>
            </w:pPr>
          </w:p>
        </w:tc>
      </w:tr>
      <w:tr w:rsidR="00DC75EB" w:rsidRPr="00DC75EB" w14:paraId="6A812EC0" w14:textId="77777777" w:rsidTr="00645E0B">
        <w:trPr>
          <w:trHeight w:val="170"/>
        </w:trPr>
        <w:tc>
          <w:tcPr>
            <w:tcW w:w="119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B5B6FB" w14:textId="77777777" w:rsidR="00DC75EB" w:rsidRPr="00DC75EB" w:rsidRDefault="00DC75EB" w:rsidP="00DC75EB">
            <w:pPr>
              <w:spacing w:after="0" w:line="240" w:lineRule="auto"/>
              <w:rPr>
                <w:rFonts w:ascii="Times New Roman" w:eastAsia="Times New Roman" w:hAnsi="Times New Roman" w:cs="Times New Roman"/>
                <w:color w:val="000000"/>
                <w:lang w:val="en-US"/>
              </w:rPr>
            </w:pPr>
            <w:r w:rsidRPr="00DC75EB">
              <w:rPr>
                <w:rFonts w:ascii="Times New Roman" w:hAnsi="Times New Roman" w:cs="Times New Roman"/>
                <w:color w:val="000000"/>
              </w:rPr>
              <w:lastRenderedPageBreak/>
              <w:t>ПП. 02</w:t>
            </w:r>
          </w:p>
        </w:tc>
        <w:tc>
          <w:tcPr>
            <w:tcW w:w="35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39B2FF" w14:textId="77777777" w:rsidR="00DC75EB" w:rsidRPr="00DC75EB" w:rsidRDefault="00DC75EB" w:rsidP="00DC75EB">
            <w:pPr>
              <w:spacing w:after="0" w:line="240" w:lineRule="auto"/>
              <w:rPr>
                <w:rFonts w:ascii="Times New Roman" w:eastAsia="Times New Roman" w:hAnsi="Times New Roman" w:cs="Times New Roman"/>
                <w:color w:val="000000"/>
                <w:lang w:val="en-US"/>
              </w:rPr>
            </w:pPr>
            <w:r w:rsidRPr="00DC75EB">
              <w:rPr>
                <w:rFonts w:ascii="Times New Roman" w:hAnsi="Times New Roman" w:cs="Times New Roman"/>
                <w:color w:val="000000"/>
              </w:rPr>
              <w:t>Производственная практика</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94A51F"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hAnsi="Times New Roman" w:cs="Times New Roman"/>
                <w:color w:val="000000"/>
              </w:rPr>
              <w:t>72</w:t>
            </w:r>
          </w:p>
        </w:tc>
        <w:tc>
          <w:tcPr>
            <w:tcW w:w="8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8F70D9"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hAnsi="Times New Roman" w:cs="Times New Roman"/>
                <w:color w:val="000000"/>
              </w:rPr>
              <w:t>72</w:t>
            </w:r>
          </w:p>
        </w:tc>
        <w:tc>
          <w:tcPr>
            <w:tcW w:w="14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E925D3"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p>
        </w:tc>
        <w:tc>
          <w:tcPr>
            <w:tcW w:w="151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5CE633"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p>
        </w:tc>
        <w:tc>
          <w:tcPr>
            <w:tcW w:w="8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F7DE23"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hAnsi="Times New Roman" w:cs="Times New Roman"/>
                <w:color w:val="000000"/>
              </w:rPr>
              <w:t>72</w:t>
            </w:r>
          </w:p>
        </w:tc>
        <w:tc>
          <w:tcPr>
            <w:tcW w:w="90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711B39D"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p>
        </w:tc>
        <w:tc>
          <w:tcPr>
            <w:tcW w:w="51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247225"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eastAsia="Times New Roman" w:hAnsi="Times New Roman" w:cs="Times New Roman"/>
                <w:color w:val="000000"/>
                <w:lang w:val="en-US"/>
              </w:rPr>
              <w:t>-</w:t>
            </w:r>
          </w:p>
        </w:tc>
        <w:tc>
          <w:tcPr>
            <w:tcW w:w="93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3B9C54"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p>
        </w:tc>
        <w:tc>
          <w:tcPr>
            <w:tcW w:w="154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E926C4" w14:textId="77777777" w:rsidR="00DC75EB" w:rsidRPr="008E0DA7" w:rsidRDefault="00DC75EB" w:rsidP="00DC75EB">
            <w:pPr>
              <w:spacing w:after="0" w:line="240" w:lineRule="auto"/>
              <w:jc w:val="center"/>
              <w:rPr>
                <w:rFonts w:ascii="Times New Roman" w:eastAsia="Times New Roman" w:hAnsi="Times New Roman" w:cs="Times New Roman"/>
                <w:color w:val="000000"/>
              </w:rPr>
            </w:pPr>
            <w:r w:rsidRPr="008E0DA7">
              <w:rPr>
                <w:rFonts w:ascii="Times New Roman" w:eastAsia="Times New Roman" w:hAnsi="Times New Roman" w:cs="Times New Roman"/>
                <w:color w:val="000000"/>
                <w:lang w:val="en-US"/>
              </w:rPr>
              <w:t>2</w:t>
            </w:r>
          </w:p>
        </w:tc>
      </w:tr>
      <w:tr w:rsidR="00DC75EB" w:rsidRPr="00DC75EB" w14:paraId="1DF666CE" w14:textId="77777777" w:rsidTr="00645E0B">
        <w:trPr>
          <w:trHeight w:val="564"/>
        </w:trPr>
        <w:tc>
          <w:tcPr>
            <w:tcW w:w="119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8EB7E32" w14:textId="77777777" w:rsidR="00DC75EB" w:rsidRPr="00DC75EB" w:rsidRDefault="00DC75EB" w:rsidP="00DC75EB">
            <w:pPr>
              <w:spacing w:after="0" w:line="240" w:lineRule="auto"/>
              <w:jc w:val="both"/>
              <w:rPr>
                <w:rFonts w:ascii="Times New Roman" w:eastAsia="Times New Roman" w:hAnsi="Times New Roman" w:cs="Times New Roman"/>
                <w:b/>
                <w:bCs/>
                <w:color w:val="000000"/>
                <w:lang w:val="en-US"/>
              </w:rPr>
            </w:pPr>
            <w:bookmarkStart w:id="22" w:name="_Hlk108605234"/>
            <w:r w:rsidRPr="00DC75EB">
              <w:rPr>
                <w:rFonts w:ascii="Times New Roman" w:hAnsi="Times New Roman" w:cs="Times New Roman"/>
                <w:b/>
                <w:bCs/>
                <w:color w:val="000000"/>
              </w:rPr>
              <w:t>ПМ. 03</w:t>
            </w:r>
          </w:p>
        </w:tc>
        <w:tc>
          <w:tcPr>
            <w:tcW w:w="35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D554D6E" w14:textId="77777777" w:rsidR="00DC75EB" w:rsidRPr="00DC75EB" w:rsidRDefault="00DC75EB" w:rsidP="00DC75EB">
            <w:pPr>
              <w:spacing w:after="0" w:line="240" w:lineRule="auto"/>
              <w:rPr>
                <w:rFonts w:ascii="Times New Roman" w:eastAsia="Times New Roman" w:hAnsi="Times New Roman" w:cs="Times New Roman"/>
                <w:b/>
                <w:bCs/>
                <w:color w:val="000000"/>
              </w:rPr>
            </w:pPr>
            <w:r w:rsidRPr="00DC75EB">
              <w:rPr>
                <w:rFonts w:ascii="Times New Roman" w:hAnsi="Times New Roman" w:cs="Times New Roman"/>
                <w:b/>
                <w:bCs/>
                <w:color w:val="000000"/>
              </w:rPr>
              <w:t>Ведение рабочей и проектной документации систем холодоснабжения и оформление результатов конструкторских и исследовательских работ</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C886C2C" w14:textId="77777777" w:rsidR="00DC75EB" w:rsidRPr="00DC75EB" w:rsidRDefault="00DC75EB" w:rsidP="00DC75EB">
            <w:pPr>
              <w:spacing w:after="0" w:line="240" w:lineRule="auto"/>
              <w:jc w:val="center"/>
              <w:rPr>
                <w:rFonts w:ascii="Times New Roman" w:eastAsia="Times New Roman" w:hAnsi="Times New Roman" w:cs="Times New Roman"/>
                <w:b/>
                <w:bCs/>
                <w:color w:val="000000"/>
                <w:lang w:val="en-US"/>
              </w:rPr>
            </w:pPr>
            <w:r w:rsidRPr="00DC75EB">
              <w:rPr>
                <w:rFonts w:ascii="Times New Roman" w:hAnsi="Times New Roman" w:cs="Times New Roman"/>
                <w:b/>
                <w:bCs/>
                <w:color w:val="000000"/>
              </w:rPr>
              <w:t>310</w:t>
            </w:r>
          </w:p>
        </w:tc>
        <w:tc>
          <w:tcPr>
            <w:tcW w:w="8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8AAAD87" w14:textId="77777777" w:rsidR="00DC75EB" w:rsidRPr="00DC75EB" w:rsidRDefault="00DC75EB" w:rsidP="00DC75EB">
            <w:pPr>
              <w:spacing w:after="0" w:line="240" w:lineRule="auto"/>
              <w:jc w:val="center"/>
              <w:rPr>
                <w:rFonts w:ascii="Times New Roman" w:eastAsia="Times New Roman" w:hAnsi="Times New Roman" w:cs="Times New Roman"/>
                <w:b/>
                <w:bCs/>
                <w:color w:val="000000"/>
              </w:rPr>
            </w:pPr>
            <w:r w:rsidRPr="00DC75EB">
              <w:rPr>
                <w:rFonts w:ascii="Times New Roman" w:hAnsi="Times New Roman" w:cs="Times New Roman"/>
                <w:b/>
                <w:bCs/>
                <w:color w:val="000000"/>
              </w:rPr>
              <w:t>260</w:t>
            </w:r>
          </w:p>
        </w:tc>
        <w:tc>
          <w:tcPr>
            <w:tcW w:w="14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6CFC9D8" w14:textId="77777777" w:rsidR="00DC75EB" w:rsidRPr="00DC75EB" w:rsidRDefault="00DC75EB" w:rsidP="00DC75EB">
            <w:pPr>
              <w:spacing w:after="0" w:line="240" w:lineRule="auto"/>
              <w:jc w:val="center"/>
              <w:rPr>
                <w:rFonts w:ascii="Times New Roman" w:eastAsia="Times New Roman" w:hAnsi="Times New Roman" w:cs="Times New Roman"/>
                <w:b/>
                <w:bCs/>
                <w:color w:val="000000"/>
              </w:rPr>
            </w:pPr>
            <w:r w:rsidRPr="00DC75EB">
              <w:rPr>
                <w:rFonts w:ascii="Times New Roman" w:hAnsi="Times New Roman" w:cs="Times New Roman"/>
                <w:b/>
                <w:bCs/>
                <w:color w:val="000000"/>
              </w:rPr>
              <w:t>50</w:t>
            </w:r>
          </w:p>
        </w:tc>
        <w:tc>
          <w:tcPr>
            <w:tcW w:w="151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C7F26FA" w14:textId="77777777" w:rsidR="00DC75EB" w:rsidRPr="00DC75EB" w:rsidRDefault="00DC75EB" w:rsidP="00DC75EB">
            <w:pPr>
              <w:spacing w:after="0" w:line="240" w:lineRule="auto"/>
              <w:jc w:val="center"/>
              <w:rPr>
                <w:rFonts w:ascii="Times New Roman" w:eastAsia="Times New Roman" w:hAnsi="Times New Roman" w:cs="Times New Roman"/>
                <w:b/>
                <w:bCs/>
                <w:color w:val="000000"/>
              </w:rPr>
            </w:pPr>
            <w:r w:rsidRPr="00DC75EB">
              <w:rPr>
                <w:rFonts w:ascii="Times New Roman" w:hAnsi="Times New Roman" w:cs="Times New Roman"/>
                <w:b/>
                <w:bCs/>
                <w:color w:val="000000"/>
              </w:rPr>
              <w:t>50</w:t>
            </w:r>
          </w:p>
        </w:tc>
        <w:tc>
          <w:tcPr>
            <w:tcW w:w="8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50737EA" w14:textId="77777777" w:rsidR="00DC75EB" w:rsidRPr="00DC75EB" w:rsidRDefault="00DC75EB" w:rsidP="00DC75EB">
            <w:pPr>
              <w:spacing w:after="0" w:line="240" w:lineRule="auto"/>
              <w:jc w:val="center"/>
              <w:rPr>
                <w:rFonts w:ascii="Times New Roman" w:eastAsia="Times New Roman" w:hAnsi="Times New Roman" w:cs="Times New Roman"/>
                <w:b/>
                <w:bCs/>
                <w:color w:val="000000"/>
                <w:lang w:val="en-US"/>
              </w:rPr>
            </w:pPr>
            <w:r w:rsidRPr="00DC75EB">
              <w:rPr>
                <w:rFonts w:ascii="Times New Roman" w:hAnsi="Times New Roman" w:cs="Times New Roman"/>
                <w:b/>
                <w:bCs/>
                <w:color w:val="000000"/>
              </w:rPr>
              <w:t>180</w:t>
            </w:r>
          </w:p>
        </w:tc>
        <w:tc>
          <w:tcPr>
            <w:tcW w:w="90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0F8BF7C" w14:textId="77777777" w:rsidR="00DC75EB" w:rsidRPr="00DC75EB" w:rsidRDefault="00DC75EB" w:rsidP="00DC75EB">
            <w:pPr>
              <w:spacing w:after="0" w:line="240" w:lineRule="auto"/>
              <w:jc w:val="center"/>
              <w:rPr>
                <w:rFonts w:ascii="Times New Roman" w:eastAsia="Times New Roman" w:hAnsi="Times New Roman" w:cs="Times New Roman"/>
                <w:b/>
                <w:bCs/>
                <w:color w:val="000000"/>
                <w:lang w:val="en-US"/>
              </w:rPr>
            </w:pPr>
            <w:r w:rsidRPr="00DC75EB">
              <w:rPr>
                <w:rFonts w:ascii="Times New Roman" w:hAnsi="Times New Roman" w:cs="Times New Roman"/>
                <w:b/>
                <w:bCs/>
                <w:color w:val="000000"/>
              </w:rPr>
              <w:t>30</w:t>
            </w:r>
          </w:p>
        </w:tc>
        <w:tc>
          <w:tcPr>
            <w:tcW w:w="51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D6C9B7" w14:textId="77777777" w:rsidR="00DC75EB" w:rsidRPr="00DC75EB" w:rsidRDefault="00DC75EB" w:rsidP="00DC75EB">
            <w:pPr>
              <w:spacing w:after="0" w:line="240" w:lineRule="auto"/>
              <w:jc w:val="center"/>
              <w:rPr>
                <w:rFonts w:ascii="Times New Roman" w:eastAsia="Times New Roman" w:hAnsi="Times New Roman" w:cs="Times New Roman"/>
                <w:b/>
                <w:bCs/>
                <w:color w:val="000000"/>
                <w:lang w:val="en-US"/>
              </w:rPr>
            </w:pPr>
          </w:p>
        </w:tc>
        <w:tc>
          <w:tcPr>
            <w:tcW w:w="93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05713B" w14:textId="77777777" w:rsidR="00DC75EB" w:rsidRPr="00DC75EB" w:rsidRDefault="00DC75EB" w:rsidP="00DC75EB">
            <w:pPr>
              <w:spacing w:after="0" w:line="240" w:lineRule="auto"/>
              <w:jc w:val="center"/>
              <w:rPr>
                <w:rFonts w:ascii="Times New Roman" w:eastAsia="Times New Roman" w:hAnsi="Times New Roman" w:cs="Times New Roman"/>
                <w:b/>
                <w:bCs/>
                <w:color w:val="000000"/>
                <w:lang w:val="en-US"/>
              </w:rPr>
            </w:pPr>
          </w:p>
        </w:tc>
        <w:tc>
          <w:tcPr>
            <w:tcW w:w="154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D5D918" w14:textId="77777777" w:rsidR="00DC75EB" w:rsidRPr="008E0DA7" w:rsidRDefault="00DC75EB" w:rsidP="00DC75EB">
            <w:pPr>
              <w:spacing w:after="0" w:line="240" w:lineRule="auto"/>
              <w:jc w:val="center"/>
              <w:rPr>
                <w:rFonts w:ascii="Times New Roman" w:eastAsia="Times New Roman" w:hAnsi="Times New Roman" w:cs="Times New Roman"/>
                <w:b/>
                <w:bCs/>
                <w:color w:val="000000"/>
                <w:lang w:val="en-US"/>
              </w:rPr>
            </w:pPr>
          </w:p>
        </w:tc>
      </w:tr>
      <w:tr w:rsidR="00DC75EB" w:rsidRPr="00DC75EB" w14:paraId="01343B29" w14:textId="77777777" w:rsidTr="00321079">
        <w:trPr>
          <w:trHeight w:val="612"/>
        </w:trPr>
        <w:tc>
          <w:tcPr>
            <w:tcW w:w="119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0D2B4B2" w14:textId="77777777" w:rsidR="00DC75EB" w:rsidRPr="00DC75EB" w:rsidRDefault="00DC75EB" w:rsidP="00DC75EB">
            <w:pPr>
              <w:spacing w:after="0" w:line="240" w:lineRule="auto"/>
              <w:jc w:val="both"/>
              <w:rPr>
                <w:rFonts w:ascii="Times New Roman" w:eastAsia="Times New Roman" w:hAnsi="Times New Roman" w:cs="Times New Roman"/>
                <w:color w:val="000000"/>
                <w:lang w:val="en-US"/>
              </w:rPr>
            </w:pPr>
            <w:r w:rsidRPr="00DC75EB">
              <w:rPr>
                <w:rFonts w:ascii="Times New Roman" w:hAnsi="Times New Roman" w:cs="Times New Roman"/>
                <w:color w:val="000000"/>
              </w:rPr>
              <w:t>МДК.03.01</w:t>
            </w:r>
          </w:p>
        </w:tc>
        <w:tc>
          <w:tcPr>
            <w:tcW w:w="35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E6ACB8E" w14:textId="77777777" w:rsidR="00DC75EB" w:rsidRPr="00DC75EB" w:rsidRDefault="00DC75EB" w:rsidP="00DC75EB">
            <w:pPr>
              <w:spacing w:after="0" w:line="240" w:lineRule="auto"/>
              <w:rPr>
                <w:rFonts w:ascii="Times New Roman" w:eastAsia="Times New Roman" w:hAnsi="Times New Roman" w:cs="Times New Roman"/>
                <w:color w:val="000000"/>
              </w:rPr>
            </w:pPr>
            <w:r w:rsidRPr="00DC75EB">
              <w:rPr>
                <w:rFonts w:ascii="Times New Roman" w:hAnsi="Times New Roman" w:cs="Times New Roman"/>
                <w:color w:val="000000"/>
              </w:rPr>
              <w:t>Ведение рабочей и проектной документации систем холодоснабжения</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20FFDF2"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hAnsi="Times New Roman" w:cs="Times New Roman"/>
                <w:color w:val="000000"/>
              </w:rPr>
              <w:t>130</w:t>
            </w:r>
          </w:p>
        </w:tc>
        <w:tc>
          <w:tcPr>
            <w:tcW w:w="8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A8E1465" w14:textId="77777777" w:rsidR="00DC75EB" w:rsidRPr="00DC75EB" w:rsidRDefault="00DC75EB" w:rsidP="00DC75EB">
            <w:pPr>
              <w:spacing w:after="0" w:line="240" w:lineRule="auto"/>
              <w:jc w:val="center"/>
              <w:rPr>
                <w:rFonts w:ascii="Times New Roman" w:eastAsia="Times New Roman" w:hAnsi="Times New Roman" w:cs="Times New Roman"/>
                <w:color w:val="000000"/>
              </w:rPr>
            </w:pPr>
            <w:r w:rsidRPr="00DC75EB">
              <w:rPr>
                <w:rFonts w:ascii="Times New Roman" w:hAnsi="Times New Roman" w:cs="Times New Roman"/>
                <w:color w:val="000000"/>
              </w:rPr>
              <w:t>80</w:t>
            </w:r>
          </w:p>
        </w:tc>
        <w:tc>
          <w:tcPr>
            <w:tcW w:w="14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7B1143F" w14:textId="77777777" w:rsidR="00DC75EB" w:rsidRPr="00DC75EB" w:rsidRDefault="00DC75EB" w:rsidP="00DC75EB">
            <w:pPr>
              <w:spacing w:after="0" w:line="240" w:lineRule="auto"/>
              <w:jc w:val="center"/>
              <w:rPr>
                <w:rFonts w:ascii="Times New Roman" w:eastAsia="Times New Roman" w:hAnsi="Times New Roman" w:cs="Times New Roman"/>
                <w:color w:val="000000"/>
                <w:sz w:val="20"/>
                <w:szCs w:val="20"/>
              </w:rPr>
            </w:pPr>
            <w:r w:rsidRPr="00DC75EB">
              <w:rPr>
                <w:rFonts w:ascii="Times New Roman" w:hAnsi="Times New Roman" w:cs="Times New Roman"/>
                <w:color w:val="000000"/>
                <w:sz w:val="20"/>
                <w:szCs w:val="20"/>
              </w:rPr>
              <w:t>50</w:t>
            </w:r>
          </w:p>
        </w:tc>
        <w:tc>
          <w:tcPr>
            <w:tcW w:w="151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F629F83" w14:textId="77777777" w:rsidR="00DC75EB" w:rsidRPr="00DC75EB" w:rsidRDefault="00DC75EB" w:rsidP="00DC75EB">
            <w:pPr>
              <w:spacing w:after="0" w:line="240" w:lineRule="auto"/>
              <w:jc w:val="center"/>
              <w:rPr>
                <w:rFonts w:ascii="Times New Roman" w:eastAsia="Times New Roman" w:hAnsi="Times New Roman" w:cs="Times New Roman"/>
                <w:color w:val="000000"/>
                <w:sz w:val="20"/>
                <w:szCs w:val="20"/>
              </w:rPr>
            </w:pPr>
            <w:r w:rsidRPr="00DC75EB">
              <w:rPr>
                <w:rFonts w:ascii="Times New Roman" w:hAnsi="Times New Roman" w:cs="Times New Roman"/>
                <w:color w:val="000000"/>
                <w:sz w:val="20"/>
                <w:szCs w:val="20"/>
              </w:rPr>
              <w:t>50</w:t>
            </w:r>
          </w:p>
        </w:tc>
        <w:tc>
          <w:tcPr>
            <w:tcW w:w="8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58E2A46"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p>
        </w:tc>
        <w:tc>
          <w:tcPr>
            <w:tcW w:w="90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9F8966B"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hAnsi="Times New Roman" w:cs="Times New Roman"/>
                <w:color w:val="000000"/>
              </w:rPr>
              <w:t>30</w:t>
            </w:r>
          </w:p>
        </w:tc>
        <w:tc>
          <w:tcPr>
            <w:tcW w:w="51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AF82A7"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p>
        </w:tc>
        <w:tc>
          <w:tcPr>
            <w:tcW w:w="93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341D34"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p>
        </w:tc>
        <w:tc>
          <w:tcPr>
            <w:tcW w:w="154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513A3F" w14:textId="57282B4C" w:rsidR="00DC75EB" w:rsidRPr="008E0DA7" w:rsidRDefault="008A5E73" w:rsidP="00DC75EB">
            <w:pPr>
              <w:spacing w:after="0" w:line="240" w:lineRule="auto"/>
              <w:jc w:val="center"/>
              <w:rPr>
                <w:rFonts w:ascii="Times New Roman" w:eastAsia="Times New Roman" w:hAnsi="Times New Roman" w:cs="Times New Roman"/>
                <w:color w:val="000000"/>
              </w:rPr>
            </w:pPr>
            <w:r w:rsidRPr="008E0DA7">
              <w:rPr>
                <w:rFonts w:ascii="Times New Roman" w:eastAsia="Times New Roman" w:hAnsi="Times New Roman" w:cs="Times New Roman"/>
                <w:color w:val="000000"/>
              </w:rPr>
              <w:t>2</w:t>
            </w:r>
          </w:p>
        </w:tc>
      </w:tr>
      <w:bookmarkEnd w:id="22"/>
      <w:tr w:rsidR="00DC75EB" w:rsidRPr="00DC75EB" w14:paraId="76D82344" w14:textId="77777777" w:rsidTr="00645E0B">
        <w:trPr>
          <w:trHeight w:val="170"/>
        </w:trPr>
        <w:tc>
          <w:tcPr>
            <w:tcW w:w="119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BCE572F" w14:textId="77777777" w:rsidR="00DC75EB" w:rsidRPr="00DC75EB" w:rsidRDefault="00DC75EB" w:rsidP="00DC75EB">
            <w:pPr>
              <w:spacing w:after="0" w:line="240" w:lineRule="auto"/>
              <w:jc w:val="both"/>
              <w:rPr>
                <w:rFonts w:ascii="Times New Roman" w:eastAsia="Times New Roman" w:hAnsi="Times New Roman" w:cs="Times New Roman"/>
                <w:color w:val="000000"/>
                <w:lang w:val="en-US"/>
              </w:rPr>
            </w:pPr>
            <w:r w:rsidRPr="00DC75EB">
              <w:rPr>
                <w:rFonts w:ascii="Times New Roman" w:hAnsi="Times New Roman" w:cs="Times New Roman"/>
                <w:color w:val="000000"/>
              </w:rPr>
              <w:t>УП.03</w:t>
            </w:r>
          </w:p>
        </w:tc>
        <w:tc>
          <w:tcPr>
            <w:tcW w:w="35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5F374E5" w14:textId="77777777" w:rsidR="00DC75EB" w:rsidRPr="00DC75EB" w:rsidRDefault="00DC75EB" w:rsidP="00DC75EB">
            <w:pPr>
              <w:spacing w:after="0" w:line="240" w:lineRule="auto"/>
              <w:rPr>
                <w:rFonts w:ascii="Times New Roman" w:eastAsia="Times New Roman" w:hAnsi="Times New Roman" w:cs="Times New Roman"/>
                <w:color w:val="000000"/>
                <w:lang w:val="en-US"/>
              </w:rPr>
            </w:pPr>
            <w:r w:rsidRPr="00DC75EB">
              <w:rPr>
                <w:rFonts w:ascii="Times New Roman" w:hAnsi="Times New Roman" w:cs="Times New Roman"/>
                <w:color w:val="000000"/>
              </w:rPr>
              <w:t>Учебная практика</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7D83F39"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hAnsi="Times New Roman" w:cs="Times New Roman"/>
                <w:color w:val="000000"/>
              </w:rPr>
              <w:t>72</w:t>
            </w:r>
          </w:p>
        </w:tc>
        <w:tc>
          <w:tcPr>
            <w:tcW w:w="8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DFE32DE"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hAnsi="Times New Roman" w:cs="Times New Roman"/>
                <w:color w:val="000000"/>
              </w:rPr>
              <w:t>72</w:t>
            </w:r>
          </w:p>
        </w:tc>
        <w:tc>
          <w:tcPr>
            <w:tcW w:w="14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BF23B3B" w14:textId="77777777" w:rsidR="00DC75EB" w:rsidRPr="00DC75EB" w:rsidRDefault="00DC75EB" w:rsidP="00DC75EB">
            <w:pPr>
              <w:spacing w:after="0" w:line="240" w:lineRule="auto"/>
              <w:jc w:val="center"/>
              <w:rPr>
                <w:rFonts w:ascii="Times New Roman" w:eastAsia="Times New Roman" w:hAnsi="Times New Roman" w:cs="Times New Roman"/>
                <w:color w:val="000000"/>
                <w:sz w:val="20"/>
                <w:szCs w:val="20"/>
                <w:lang w:val="en-US"/>
              </w:rPr>
            </w:pPr>
          </w:p>
        </w:tc>
        <w:tc>
          <w:tcPr>
            <w:tcW w:w="151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6D6EBF8" w14:textId="77777777" w:rsidR="00DC75EB" w:rsidRPr="00DC75EB" w:rsidRDefault="00DC75EB" w:rsidP="00DC75EB">
            <w:pPr>
              <w:spacing w:after="0" w:line="240" w:lineRule="auto"/>
              <w:jc w:val="center"/>
              <w:rPr>
                <w:rFonts w:ascii="Times New Roman" w:eastAsia="Times New Roman" w:hAnsi="Times New Roman" w:cs="Times New Roman"/>
                <w:color w:val="000000"/>
                <w:sz w:val="20"/>
                <w:szCs w:val="20"/>
                <w:lang w:val="en-US"/>
              </w:rPr>
            </w:pPr>
          </w:p>
        </w:tc>
        <w:tc>
          <w:tcPr>
            <w:tcW w:w="8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E27895F"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hAnsi="Times New Roman" w:cs="Times New Roman"/>
                <w:color w:val="000000"/>
              </w:rPr>
              <w:t>72</w:t>
            </w:r>
          </w:p>
        </w:tc>
        <w:tc>
          <w:tcPr>
            <w:tcW w:w="90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DCDDA27"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p>
        </w:tc>
        <w:tc>
          <w:tcPr>
            <w:tcW w:w="51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36DF70"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p>
        </w:tc>
        <w:tc>
          <w:tcPr>
            <w:tcW w:w="93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269A49"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p>
        </w:tc>
        <w:tc>
          <w:tcPr>
            <w:tcW w:w="154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F9D11D" w14:textId="48974DEE" w:rsidR="00DC75EB" w:rsidRPr="008E0DA7" w:rsidRDefault="008A5E73" w:rsidP="00DC75EB">
            <w:pPr>
              <w:spacing w:after="0" w:line="240" w:lineRule="auto"/>
              <w:jc w:val="center"/>
              <w:rPr>
                <w:rFonts w:ascii="Times New Roman" w:eastAsia="Times New Roman" w:hAnsi="Times New Roman" w:cs="Times New Roman"/>
                <w:color w:val="000000"/>
              </w:rPr>
            </w:pPr>
            <w:r w:rsidRPr="008E0DA7">
              <w:rPr>
                <w:rFonts w:ascii="Times New Roman" w:eastAsia="Times New Roman" w:hAnsi="Times New Roman" w:cs="Times New Roman"/>
                <w:color w:val="000000"/>
              </w:rPr>
              <w:t>2</w:t>
            </w:r>
          </w:p>
        </w:tc>
      </w:tr>
      <w:tr w:rsidR="00DC75EB" w:rsidRPr="00DC75EB" w14:paraId="7BAA4EA5" w14:textId="77777777" w:rsidTr="00645E0B">
        <w:trPr>
          <w:trHeight w:val="300"/>
        </w:trPr>
        <w:tc>
          <w:tcPr>
            <w:tcW w:w="119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CCDF0D2" w14:textId="77777777" w:rsidR="00DC75EB" w:rsidRPr="00DC75EB" w:rsidRDefault="00DC75EB" w:rsidP="00DC75EB">
            <w:pPr>
              <w:spacing w:after="0" w:line="240" w:lineRule="auto"/>
              <w:rPr>
                <w:rFonts w:ascii="Times New Roman" w:eastAsia="Times New Roman" w:hAnsi="Times New Roman" w:cs="Times New Roman"/>
                <w:color w:val="000000"/>
                <w:lang w:val="en-US"/>
              </w:rPr>
            </w:pPr>
            <w:r w:rsidRPr="00DC75EB">
              <w:rPr>
                <w:rFonts w:ascii="Times New Roman" w:hAnsi="Times New Roman" w:cs="Times New Roman"/>
                <w:color w:val="000000"/>
              </w:rPr>
              <w:t>ПП. 03</w:t>
            </w:r>
          </w:p>
        </w:tc>
        <w:tc>
          <w:tcPr>
            <w:tcW w:w="35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39C91B6" w14:textId="77777777" w:rsidR="00DC75EB" w:rsidRPr="00DC75EB" w:rsidRDefault="00DC75EB" w:rsidP="00DC75EB">
            <w:pPr>
              <w:spacing w:after="0" w:line="240" w:lineRule="auto"/>
              <w:rPr>
                <w:rFonts w:ascii="Times New Roman" w:eastAsia="Times New Roman" w:hAnsi="Times New Roman" w:cs="Times New Roman"/>
                <w:color w:val="000000"/>
                <w:lang w:val="en-US"/>
              </w:rPr>
            </w:pPr>
            <w:r w:rsidRPr="00DC75EB">
              <w:rPr>
                <w:rFonts w:ascii="Times New Roman" w:hAnsi="Times New Roman" w:cs="Times New Roman"/>
                <w:color w:val="000000"/>
              </w:rPr>
              <w:t>Производственная практика</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88EE2C4"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hAnsi="Times New Roman" w:cs="Times New Roman"/>
                <w:color w:val="000000"/>
              </w:rPr>
              <w:t>108</w:t>
            </w:r>
          </w:p>
        </w:tc>
        <w:tc>
          <w:tcPr>
            <w:tcW w:w="8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C9E1F0A"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hAnsi="Times New Roman" w:cs="Times New Roman"/>
                <w:color w:val="000000"/>
              </w:rPr>
              <w:t>108</w:t>
            </w:r>
          </w:p>
        </w:tc>
        <w:tc>
          <w:tcPr>
            <w:tcW w:w="14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919B86C"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p>
        </w:tc>
        <w:tc>
          <w:tcPr>
            <w:tcW w:w="151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AC4CF64"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p>
        </w:tc>
        <w:tc>
          <w:tcPr>
            <w:tcW w:w="8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B550619"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hAnsi="Times New Roman" w:cs="Times New Roman"/>
                <w:color w:val="000000"/>
              </w:rPr>
              <w:t>108</w:t>
            </w:r>
          </w:p>
        </w:tc>
        <w:tc>
          <w:tcPr>
            <w:tcW w:w="90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7D7AD98"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p>
        </w:tc>
        <w:tc>
          <w:tcPr>
            <w:tcW w:w="51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2B891F"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eastAsia="Times New Roman" w:hAnsi="Times New Roman" w:cs="Times New Roman"/>
                <w:color w:val="000000"/>
                <w:lang w:val="en-US"/>
              </w:rPr>
              <w:t>-</w:t>
            </w:r>
          </w:p>
        </w:tc>
        <w:tc>
          <w:tcPr>
            <w:tcW w:w="93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382921"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p>
        </w:tc>
        <w:tc>
          <w:tcPr>
            <w:tcW w:w="154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8E99AC" w14:textId="35F11CBB" w:rsidR="00DC75EB" w:rsidRPr="008E0DA7" w:rsidRDefault="008A5E73" w:rsidP="00DC75EB">
            <w:pPr>
              <w:spacing w:after="0" w:line="240" w:lineRule="auto"/>
              <w:jc w:val="center"/>
              <w:rPr>
                <w:rFonts w:ascii="Times New Roman" w:eastAsia="Times New Roman" w:hAnsi="Times New Roman" w:cs="Times New Roman"/>
                <w:color w:val="000000"/>
              </w:rPr>
            </w:pPr>
            <w:r w:rsidRPr="008E0DA7">
              <w:rPr>
                <w:rFonts w:ascii="Times New Roman" w:eastAsia="Times New Roman" w:hAnsi="Times New Roman" w:cs="Times New Roman"/>
                <w:color w:val="000000"/>
              </w:rPr>
              <w:t>2</w:t>
            </w:r>
          </w:p>
        </w:tc>
      </w:tr>
      <w:tr w:rsidR="00DC75EB" w:rsidRPr="00DC75EB" w14:paraId="73A8EA86" w14:textId="77777777" w:rsidTr="00645E0B">
        <w:trPr>
          <w:trHeight w:val="1116"/>
        </w:trPr>
        <w:tc>
          <w:tcPr>
            <w:tcW w:w="119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4F98171D" w14:textId="6C69C2AD" w:rsidR="00DC75EB" w:rsidRPr="00DC75EB" w:rsidRDefault="00DC75EB" w:rsidP="00DC75EB">
            <w:pPr>
              <w:spacing w:after="0" w:line="240" w:lineRule="auto"/>
              <w:rPr>
                <w:rFonts w:ascii="Times New Roman" w:eastAsia="Times New Roman" w:hAnsi="Times New Roman" w:cs="Times New Roman"/>
                <w:b/>
                <w:bCs/>
                <w:color w:val="000000"/>
                <w:lang w:val="en-US"/>
              </w:rPr>
            </w:pPr>
            <w:r w:rsidRPr="00DC75EB">
              <w:rPr>
                <w:rFonts w:ascii="Times New Roman" w:hAnsi="Times New Roman" w:cs="Times New Roman"/>
                <w:b/>
                <w:bCs/>
              </w:rPr>
              <w:t>ПМ</w:t>
            </w:r>
            <w:r w:rsidR="002D15D8">
              <w:rPr>
                <w:rFonts w:ascii="Times New Roman" w:hAnsi="Times New Roman" w:cs="Times New Roman"/>
                <w:b/>
                <w:bCs/>
              </w:rPr>
              <w:t>н</w:t>
            </w:r>
            <w:r w:rsidRPr="00DC75EB">
              <w:rPr>
                <w:rFonts w:ascii="Times New Roman" w:hAnsi="Times New Roman" w:cs="Times New Roman"/>
                <w:b/>
                <w:bCs/>
              </w:rPr>
              <w:t>.04</w:t>
            </w:r>
          </w:p>
        </w:tc>
        <w:tc>
          <w:tcPr>
            <w:tcW w:w="35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18BB8117" w14:textId="77777777" w:rsidR="00DC75EB" w:rsidRPr="00DC75EB" w:rsidRDefault="00DC75EB" w:rsidP="00DC75EB">
            <w:pPr>
              <w:spacing w:after="0" w:line="240" w:lineRule="auto"/>
              <w:rPr>
                <w:rFonts w:ascii="Times New Roman" w:eastAsia="Times New Roman" w:hAnsi="Times New Roman" w:cs="Times New Roman"/>
                <w:b/>
                <w:bCs/>
                <w:color w:val="000000"/>
              </w:rPr>
            </w:pPr>
            <w:r w:rsidRPr="00DC75EB">
              <w:rPr>
                <w:rFonts w:ascii="Times New Roman" w:hAnsi="Times New Roman" w:cs="Times New Roman"/>
                <w:b/>
                <w:bCs/>
              </w:rPr>
              <w:t xml:space="preserve">Ведение процессов по монтажу, пусконаладке, технической эксплуатации и ремонту </w:t>
            </w:r>
            <w:proofErr w:type="spellStart"/>
            <w:r w:rsidRPr="00DC75EB">
              <w:rPr>
                <w:rFonts w:ascii="Times New Roman" w:hAnsi="Times New Roman" w:cs="Times New Roman"/>
                <w:b/>
                <w:bCs/>
              </w:rPr>
              <w:t>теплонасосного</w:t>
            </w:r>
            <w:proofErr w:type="spellEnd"/>
            <w:r w:rsidRPr="00DC75EB">
              <w:rPr>
                <w:rFonts w:ascii="Times New Roman" w:hAnsi="Times New Roman" w:cs="Times New Roman"/>
                <w:b/>
                <w:bCs/>
              </w:rPr>
              <w:t xml:space="preserve"> оборудования (по выбору)</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5402C1" w14:textId="5873F129" w:rsidR="00DC75EB" w:rsidRPr="008E0DA7" w:rsidRDefault="00321079" w:rsidP="00DC75EB">
            <w:pPr>
              <w:spacing w:after="0" w:line="240" w:lineRule="auto"/>
              <w:jc w:val="center"/>
              <w:rPr>
                <w:rFonts w:ascii="Times New Roman" w:eastAsia="Times New Roman" w:hAnsi="Times New Roman" w:cs="Times New Roman"/>
                <w:b/>
                <w:bCs/>
                <w:color w:val="000000"/>
                <w:lang w:val="en-US"/>
              </w:rPr>
            </w:pPr>
            <w:r w:rsidRPr="008E0DA7">
              <w:rPr>
                <w:rFonts w:ascii="Times New Roman" w:hAnsi="Times New Roman" w:cs="Times New Roman"/>
                <w:b/>
                <w:bCs/>
              </w:rPr>
              <w:t>266</w:t>
            </w:r>
          </w:p>
        </w:tc>
        <w:tc>
          <w:tcPr>
            <w:tcW w:w="8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FA972D" w14:textId="3013D172" w:rsidR="00DC75EB" w:rsidRPr="008E0DA7" w:rsidRDefault="00321079" w:rsidP="00DC75EB">
            <w:pPr>
              <w:spacing w:after="0" w:line="240" w:lineRule="auto"/>
              <w:jc w:val="center"/>
              <w:rPr>
                <w:rFonts w:ascii="Times New Roman" w:eastAsia="Times New Roman" w:hAnsi="Times New Roman" w:cs="Times New Roman"/>
                <w:b/>
                <w:bCs/>
                <w:color w:val="000000"/>
                <w:lang w:val="en-US"/>
              </w:rPr>
            </w:pPr>
            <w:r w:rsidRPr="008E0DA7">
              <w:rPr>
                <w:rFonts w:ascii="Times New Roman" w:hAnsi="Times New Roman" w:cs="Times New Roman"/>
                <w:b/>
                <w:bCs/>
              </w:rPr>
              <w:t>204</w:t>
            </w:r>
          </w:p>
        </w:tc>
        <w:tc>
          <w:tcPr>
            <w:tcW w:w="14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869D4C" w14:textId="77777777" w:rsidR="00DC75EB" w:rsidRPr="008E0DA7" w:rsidRDefault="00DC75EB" w:rsidP="00DC75EB">
            <w:pPr>
              <w:spacing w:after="0" w:line="240" w:lineRule="auto"/>
              <w:jc w:val="center"/>
              <w:rPr>
                <w:rFonts w:ascii="Times New Roman" w:eastAsia="Times New Roman" w:hAnsi="Times New Roman" w:cs="Times New Roman"/>
                <w:b/>
                <w:bCs/>
                <w:color w:val="000000"/>
                <w:lang w:val="en-US"/>
              </w:rPr>
            </w:pPr>
            <w:r w:rsidRPr="008E0DA7">
              <w:rPr>
                <w:rFonts w:ascii="Times New Roman" w:hAnsi="Times New Roman" w:cs="Times New Roman"/>
                <w:b/>
                <w:bCs/>
              </w:rPr>
              <w:t>62</w:t>
            </w:r>
          </w:p>
        </w:tc>
        <w:tc>
          <w:tcPr>
            <w:tcW w:w="151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4D4180" w14:textId="32757E85" w:rsidR="00DC75EB" w:rsidRPr="008E0DA7" w:rsidRDefault="00321079" w:rsidP="00DC75EB">
            <w:pPr>
              <w:spacing w:after="0" w:line="240" w:lineRule="auto"/>
              <w:jc w:val="center"/>
              <w:rPr>
                <w:rFonts w:ascii="Times New Roman" w:eastAsia="Times New Roman" w:hAnsi="Times New Roman" w:cs="Times New Roman"/>
                <w:b/>
                <w:bCs/>
                <w:color w:val="000000"/>
                <w:lang w:val="en-US"/>
              </w:rPr>
            </w:pPr>
            <w:r w:rsidRPr="008E0DA7">
              <w:rPr>
                <w:rFonts w:ascii="Times New Roman" w:hAnsi="Times New Roman" w:cs="Times New Roman"/>
                <w:b/>
                <w:bCs/>
              </w:rPr>
              <w:t>6</w:t>
            </w:r>
            <w:r w:rsidR="00DC75EB" w:rsidRPr="008E0DA7">
              <w:rPr>
                <w:rFonts w:ascii="Times New Roman" w:hAnsi="Times New Roman" w:cs="Times New Roman"/>
                <w:b/>
                <w:bCs/>
              </w:rPr>
              <w:t>0</w:t>
            </w:r>
          </w:p>
        </w:tc>
        <w:tc>
          <w:tcPr>
            <w:tcW w:w="8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D6C3FD" w14:textId="77777777" w:rsidR="00DC75EB" w:rsidRPr="00DC75EB" w:rsidRDefault="00DC75EB" w:rsidP="00DC75EB">
            <w:pPr>
              <w:spacing w:after="0" w:line="240" w:lineRule="auto"/>
              <w:jc w:val="center"/>
              <w:rPr>
                <w:rFonts w:ascii="Times New Roman" w:eastAsia="Times New Roman" w:hAnsi="Times New Roman" w:cs="Times New Roman"/>
                <w:b/>
                <w:bCs/>
                <w:color w:val="000000"/>
                <w:lang w:val="en-US"/>
              </w:rPr>
            </w:pPr>
            <w:r w:rsidRPr="00DC75EB">
              <w:rPr>
                <w:rFonts w:ascii="Times New Roman" w:hAnsi="Times New Roman" w:cs="Times New Roman"/>
                <w:b/>
                <w:bCs/>
              </w:rPr>
              <w:t>144</w:t>
            </w:r>
          </w:p>
        </w:tc>
        <w:tc>
          <w:tcPr>
            <w:tcW w:w="90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297763" w14:textId="77777777" w:rsidR="00DC75EB" w:rsidRPr="008E0DA7" w:rsidRDefault="00DC75EB" w:rsidP="00DC75EB">
            <w:pPr>
              <w:spacing w:after="0" w:line="240" w:lineRule="auto"/>
              <w:jc w:val="center"/>
              <w:rPr>
                <w:rFonts w:ascii="Times New Roman" w:eastAsia="Times New Roman" w:hAnsi="Times New Roman" w:cs="Times New Roman"/>
                <w:b/>
                <w:bCs/>
                <w:lang w:val="en-US"/>
              </w:rPr>
            </w:pPr>
            <w:r w:rsidRPr="008E0DA7">
              <w:rPr>
                <w:rFonts w:ascii="Times New Roman" w:hAnsi="Times New Roman" w:cs="Times New Roman"/>
                <w:b/>
                <w:bCs/>
              </w:rPr>
              <w:t>0</w:t>
            </w:r>
          </w:p>
        </w:tc>
        <w:tc>
          <w:tcPr>
            <w:tcW w:w="51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5D5C677" w14:textId="77777777" w:rsidR="00DC75EB" w:rsidRPr="008E0DA7" w:rsidRDefault="00DC75EB" w:rsidP="00DC75EB">
            <w:pPr>
              <w:spacing w:after="0" w:line="240" w:lineRule="auto"/>
              <w:jc w:val="center"/>
              <w:rPr>
                <w:rFonts w:ascii="Times New Roman" w:eastAsia="Times New Roman" w:hAnsi="Times New Roman" w:cs="Times New Roman"/>
                <w:b/>
                <w:bCs/>
                <w:lang w:val="en-US"/>
              </w:rPr>
            </w:pPr>
          </w:p>
        </w:tc>
        <w:tc>
          <w:tcPr>
            <w:tcW w:w="93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2BA83A" w14:textId="77777777" w:rsidR="00DC75EB" w:rsidRPr="008E0DA7" w:rsidRDefault="00DC75EB" w:rsidP="00DC75EB">
            <w:pPr>
              <w:spacing w:after="0" w:line="240" w:lineRule="auto"/>
              <w:jc w:val="center"/>
              <w:rPr>
                <w:rFonts w:ascii="Times New Roman" w:eastAsia="Times New Roman" w:hAnsi="Times New Roman" w:cs="Times New Roman"/>
                <w:b/>
                <w:bCs/>
                <w:lang w:val="en-US"/>
              </w:rPr>
            </w:pPr>
          </w:p>
        </w:tc>
        <w:tc>
          <w:tcPr>
            <w:tcW w:w="154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E17DED" w14:textId="77777777" w:rsidR="00DC75EB" w:rsidRPr="008E0DA7" w:rsidRDefault="00DC75EB" w:rsidP="00DC75EB">
            <w:pPr>
              <w:spacing w:after="0" w:line="240" w:lineRule="auto"/>
              <w:jc w:val="center"/>
              <w:rPr>
                <w:rFonts w:ascii="Times New Roman" w:eastAsia="Times New Roman" w:hAnsi="Times New Roman" w:cs="Times New Roman"/>
                <w:b/>
                <w:bCs/>
              </w:rPr>
            </w:pPr>
            <w:r w:rsidRPr="008E0DA7">
              <w:rPr>
                <w:rFonts w:ascii="Times New Roman" w:eastAsia="Times New Roman" w:hAnsi="Times New Roman" w:cs="Times New Roman"/>
                <w:b/>
                <w:bCs/>
              </w:rPr>
              <w:t>3</w:t>
            </w:r>
          </w:p>
        </w:tc>
      </w:tr>
      <w:tr w:rsidR="00DC75EB" w:rsidRPr="00DC75EB" w14:paraId="3E764197" w14:textId="77777777" w:rsidTr="00321079">
        <w:trPr>
          <w:trHeight w:val="564"/>
        </w:trPr>
        <w:tc>
          <w:tcPr>
            <w:tcW w:w="119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323A196E" w14:textId="0D0B623E" w:rsidR="00DC75EB" w:rsidRPr="00DC75EB" w:rsidRDefault="00DC75EB" w:rsidP="00DC75EB">
            <w:pPr>
              <w:spacing w:after="0" w:line="240" w:lineRule="auto"/>
              <w:rPr>
                <w:rFonts w:ascii="Times New Roman" w:eastAsia="Times New Roman" w:hAnsi="Times New Roman" w:cs="Times New Roman"/>
                <w:color w:val="000000"/>
                <w:lang w:val="en-US"/>
              </w:rPr>
            </w:pPr>
            <w:r w:rsidRPr="00DC75EB">
              <w:rPr>
                <w:rFonts w:ascii="Times New Roman" w:hAnsi="Times New Roman" w:cs="Times New Roman"/>
              </w:rPr>
              <w:t>МДК</w:t>
            </w:r>
            <w:r w:rsidR="002D15D8">
              <w:rPr>
                <w:rFonts w:ascii="Times New Roman" w:hAnsi="Times New Roman" w:cs="Times New Roman"/>
              </w:rPr>
              <w:t>н</w:t>
            </w:r>
            <w:r w:rsidRPr="00DC75EB">
              <w:rPr>
                <w:rFonts w:ascii="Times New Roman" w:hAnsi="Times New Roman" w:cs="Times New Roman"/>
              </w:rPr>
              <w:t>.04.01</w:t>
            </w:r>
          </w:p>
        </w:tc>
        <w:tc>
          <w:tcPr>
            <w:tcW w:w="35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79EE6973" w14:textId="3AD9D6F5" w:rsidR="00DC75EB" w:rsidRPr="00DC75EB" w:rsidRDefault="00DC75EB" w:rsidP="00DC75EB">
            <w:pPr>
              <w:spacing w:after="0" w:line="240" w:lineRule="auto"/>
              <w:rPr>
                <w:rFonts w:ascii="Times New Roman" w:eastAsia="Times New Roman" w:hAnsi="Times New Roman" w:cs="Times New Roman"/>
                <w:color w:val="000000"/>
              </w:rPr>
            </w:pPr>
            <w:r w:rsidRPr="00DC75EB">
              <w:rPr>
                <w:rFonts w:ascii="Times New Roman" w:hAnsi="Times New Roman" w:cs="Times New Roman"/>
              </w:rPr>
              <w:t xml:space="preserve">Монтаж, пусконаладка, техническая эксплуатация и ремонт </w:t>
            </w:r>
            <w:proofErr w:type="spellStart"/>
            <w:r w:rsidRPr="00DC75EB">
              <w:rPr>
                <w:rFonts w:ascii="Times New Roman" w:hAnsi="Times New Roman" w:cs="Times New Roman"/>
              </w:rPr>
              <w:t>теплонасосного</w:t>
            </w:r>
            <w:proofErr w:type="spellEnd"/>
            <w:r w:rsidRPr="00DC75EB">
              <w:rPr>
                <w:rFonts w:ascii="Times New Roman" w:hAnsi="Times New Roman" w:cs="Times New Roman"/>
              </w:rPr>
              <w:t xml:space="preserve"> оборудования </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A504E79" w14:textId="7D63061F" w:rsidR="00DC75EB" w:rsidRPr="008E0DA7" w:rsidRDefault="00321079" w:rsidP="00DC75EB">
            <w:pPr>
              <w:spacing w:after="0" w:line="240" w:lineRule="auto"/>
              <w:jc w:val="center"/>
              <w:rPr>
                <w:rFonts w:ascii="Times New Roman" w:eastAsia="Times New Roman" w:hAnsi="Times New Roman" w:cs="Times New Roman"/>
                <w:color w:val="000000"/>
                <w:lang w:val="en-US"/>
              </w:rPr>
            </w:pPr>
            <w:r w:rsidRPr="008E0DA7">
              <w:rPr>
                <w:rFonts w:ascii="Times New Roman" w:hAnsi="Times New Roman" w:cs="Times New Roman"/>
              </w:rPr>
              <w:t>122</w:t>
            </w:r>
          </w:p>
        </w:tc>
        <w:tc>
          <w:tcPr>
            <w:tcW w:w="8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DF4ECE" w14:textId="4A79B974" w:rsidR="00DC75EB" w:rsidRPr="008E0DA7" w:rsidRDefault="00321079" w:rsidP="00DC75EB">
            <w:pPr>
              <w:spacing w:after="0" w:line="240" w:lineRule="auto"/>
              <w:jc w:val="center"/>
              <w:rPr>
                <w:rFonts w:ascii="Times New Roman" w:eastAsia="Times New Roman" w:hAnsi="Times New Roman" w:cs="Times New Roman"/>
                <w:color w:val="000000"/>
              </w:rPr>
            </w:pPr>
            <w:r w:rsidRPr="008E0DA7">
              <w:rPr>
                <w:rFonts w:ascii="Times New Roman" w:hAnsi="Times New Roman" w:cs="Times New Roman"/>
              </w:rPr>
              <w:t>60</w:t>
            </w:r>
          </w:p>
        </w:tc>
        <w:tc>
          <w:tcPr>
            <w:tcW w:w="14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DED5F4" w14:textId="77777777" w:rsidR="00DC75EB" w:rsidRPr="008E0DA7" w:rsidRDefault="00DC75EB" w:rsidP="00DC75EB">
            <w:pPr>
              <w:spacing w:after="0" w:line="240" w:lineRule="auto"/>
              <w:jc w:val="center"/>
              <w:rPr>
                <w:rFonts w:ascii="Times New Roman" w:eastAsia="Times New Roman" w:hAnsi="Times New Roman" w:cs="Times New Roman"/>
                <w:color w:val="000000"/>
                <w:lang w:val="en-US"/>
              </w:rPr>
            </w:pPr>
            <w:r w:rsidRPr="008E0DA7">
              <w:rPr>
                <w:rFonts w:ascii="Times New Roman" w:hAnsi="Times New Roman" w:cs="Times New Roman"/>
              </w:rPr>
              <w:t>62</w:t>
            </w:r>
          </w:p>
        </w:tc>
        <w:tc>
          <w:tcPr>
            <w:tcW w:w="151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C2D66C" w14:textId="2720BCD2" w:rsidR="00DC75EB" w:rsidRPr="008E0DA7" w:rsidRDefault="00321079" w:rsidP="00DC75EB">
            <w:pPr>
              <w:spacing w:after="0" w:line="240" w:lineRule="auto"/>
              <w:jc w:val="center"/>
              <w:rPr>
                <w:rFonts w:ascii="Times New Roman" w:eastAsia="Times New Roman" w:hAnsi="Times New Roman" w:cs="Times New Roman"/>
                <w:color w:val="000000"/>
                <w:lang w:val="en-US"/>
              </w:rPr>
            </w:pPr>
            <w:r w:rsidRPr="008E0DA7">
              <w:rPr>
                <w:rFonts w:ascii="Times New Roman" w:hAnsi="Times New Roman" w:cs="Times New Roman"/>
              </w:rPr>
              <w:t>60</w:t>
            </w:r>
          </w:p>
        </w:tc>
        <w:tc>
          <w:tcPr>
            <w:tcW w:w="8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A8AC79" w14:textId="77777777" w:rsidR="00DC75EB" w:rsidRPr="00DC75EB" w:rsidRDefault="00DC75EB" w:rsidP="00DC75EB">
            <w:pPr>
              <w:spacing w:after="0" w:line="240" w:lineRule="auto"/>
              <w:jc w:val="center"/>
              <w:rPr>
                <w:rFonts w:ascii="Times New Roman" w:eastAsia="Times New Roman" w:hAnsi="Times New Roman" w:cs="Times New Roman"/>
                <w:b/>
                <w:bCs/>
                <w:color w:val="000000"/>
                <w:lang w:val="en-US"/>
              </w:rPr>
            </w:pPr>
          </w:p>
        </w:tc>
        <w:tc>
          <w:tcPr>
            <w:tcW w:w="90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BED837B" w14:textId="77777777" w:rsidR="00DC75EB" w:rsidRPr="008E0DA7" w:rsidRDefault="00DC75EB" w:rsidP="00DC75EB">
            <w:pPr>
              <w:spacing w:after="0" w:line="240" w:lineRule="auto"/>
              <w:jc w:val="center"/>
              <w:rPr>
                <w:rFonts w:ascii="Times New Roman" w:eastAsia="Times New Roman" w:hAnsi="Times New Roman" w:cs="Times New Roman"/>
                <w:b/>
                <w:bCs/>
                <w:lang w:val="en-US"/>
              </w:rPr>
            </w:pPr>
          </w:p>
        </w:tc>
        <w:tc>
          <w:tcPr>
            <w:tcW w:w="51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DA0A9B" w14:textId="77777777" w:rsidR="00DC75EB" w:rsidRPr="008E0DA7" w:rsidRDefault="00DC75EB" w:rsidP="00DC75EB">
            <w:pPr>
              <w:spacing w:after="0" w:line="240" w:lineRule="auto"/>
              <w:jc w:val="center"/>
              <w:rPr>
                <w:rFonts w:ascii="Times New Roman" w:eastAsia="Times New Roman" w:hAnsi="Times New Roman" w:cs="Times New Roman"/>
                <w:b/>
                <w:bCs/>
                <w:lang w:val="en-US"/>
              </w:rPr>
            </w:pPr>
          </w:p>
        </w:tc>
        <w:tc>
          <w:tcPr>
            <w:tcW w:w="93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4D5BF25" w14:textId="77777777" w:rsidR="00DC75EB" w:rsidRPr="008E0DA7" w:rsidRDefault="00DC75EB" w:rsidP="00DC75EB">
            <w:pPr>
              <w:spacing w:after="0" w:line="240" w:lineRule="auto"/>
              <w:jc w:val="center"/>
              <w:rPr>
                <w:rFonts w:ascii="Times New Roman" w:eastAsia="Times New Roman" w:hAnsi="Times New Roman" w:cs="Times New Roman"/>
                <w:b/>
                <w:bCs/>
                <w:lang w:val="en-US"/>
              </w:rPr>
            </w:pPr>
          </w:p>
        </w:tc>
        <w:tc>
          <w:tcPr>
            <w:tcW w:w="154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1291F6" w14:textId="77777777" w:rsidR="00DC75EB" w:rsidRPr="008E0DA7" w:rsidRDefault="00DC75EB" w:rsidP="00DC75EB">
            <w:pPr>
              <w:spacing w:after="0" w:line="240" w:lineRule="auto"/>
              <w:jc w:val="center"/>
              <w:rPr>
                <w:rFonts w:ascii="Times New Roman" w:eastAsia="Times New Roman" w:hAnsi="Times New Roman" w:cs="Times New Roman"/>
                <w:b/>
                <w:bCs/>
              </w:rPr>
            </w:pPr>
            <w:r w:rsidRPr="008E0DA7">
              <w:rPr>
                <w:rFonts w:ascii="Times New Roman" w:eastAsia="Times New Roman" w:hAnsi="Times New Roman" w:cs="Times New Roman"/>
                <w:b/>
                <w:bCs/>
              </w:rPr>
              <w:t>3</w:t>
            </w:r>
          </w:p>
        </w:tc>
      </w:tr>
      <w:tr w:rsidR="00DC75EB" w:rsidRPr="00DC75EB" w14:paraId="4D274DD2" w14:textId="77777777" w:rsidTr="00645E0B">
        <w:trPr>
          <w:trHeight w:val="300"/>
        </w:trPr>
        <w:tc>
          <w:tcPr>
            <w:tcW w:w="119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59BF12AC" w14:textId="44424201" w:rsidR="00DC75EB" w:rsidRPr="00DC75EB" w:rsidRDefault="00DC75EB" w:rsidP="00DC75EB">
            <w:pPr>
              <w:spacing w:after="0" w:line="240" w:lineRule="auto"/>
              <w:rPr>
                <w:rFonts w:ascii="Times New Roman" w:eastAsia="Times New Roman" w:hAnsi="Times New Roman" w:cs="Times New Roman"/>
                <w:b/>
                <w:bCs/>
                <w:color w:val="000000"/>
                <w:lang w:val="en-US"/>
              </w:rPr>
            </w:pPr>
            <w:proofErr w:type="spellStart"/>
            <w:r w:rsidRPr="00DC75EB">
              <w:rPr>
                <w:rFonts w:ascii="Times New Roman" w:hAnsi="Times New Roman" w:cs="Times New Roman"/>
              </w:rPr>
              <w:t>УП</w:t>
            </w:r>
            <w:r w:rsidR="002D15D8">
              <w:rPr>
                <w:rFonts w:ascii="Times New Roman" w:hAnsi="Times New Roman" w:cs="Times New Roman"/>
              </w:rPr>
              <w:t>н</w:t>
            </w:r>
            <w:proofErr w:type="spellEnd"/>
            <w:r w:rsidRPr="00DC75EB">
              <w:rPr>
                <w:rFonts w:ascii="Times New Roman" w:hAnsi="Times New Roman" w:cs="Times New Roman"/>
              </w:rPr>
              <w:t>. 04</w:t>
            </w:r>
          </w:p>
        </w:tc>
        <w:tc>
          <w:tcPr>
            <w:tcW w:w="35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123C4201" w14:textId="77777777" w:rsidR="00DC75EB" w:rsidRPr="00DC75EB" w:rsidRDefault="00DC75EB" w:rsidP="00DC75EB">
            <w:pPr>
              <w:spacing w:after="0" w:line="240" w:lineRule="auto"/>
              <w:rPr>
                <w:rFonts w:ascii="Times New Roman" w:eastAsia="Times New Roman" w:hAnsi="Times New Roman" w:cs="Times New Roman"/>
                <w:b/>
                <w:bCs/>
                <w:color w:val="000000"/>
                <w:lang w:val="en-US"/>
              </w:rPr>
            </w:pPr>
            <w:r w:rsidRPr="00DC75EB">
              <w:rPr>
                <w:rFonts w:ascii="Times New Roman" w:hAnsi="Times New Roman" w:cs="Times New Roman"/>
              </w:rPr>
              <w:t>Учебная практика</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BCDAF5"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hAnsi="Times New Roman" w:cs="Times New Roman"/>
              </w:rPr>
              <w:t>72</w:t>
            </w:r>
          </w:p>
        </w:tc>
        <w:tc>
          <w:tcPr>
            <w:tcW w:w="8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28C47D"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hAnsi="Times New Roman" w:cs="Times New Roman"/>
              </w:rPr>
              <w:t>72</w:t>
            </w:r>
          </w:p>
        </w:tc>
        <w:tc>
          <w:tcPr>
            <w:tcW w:w="14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06E74D"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p>
        </w:tc>
        <w:tc>
          <w:tcPr>
            <w:tcW w:w="151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E41A10"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p>
        </w:tc>
        <w:tc>
          <w:tcPr>
            <w:tcW w:w="8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C8AE48"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hAnsi="Times New Roman" w:cs="Times New Roman"/>
              </w:rPr>
              <w:t>72</w:t>
            </w:r>
          </w:p>
        </w:tc>
        <w:tc>
          <w:tcPr>
            <w:tcW w:w="90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4D2CB28" w14:textId="77777777" w:rsidR="00DC75EB" w:rsidRPr="008E0DA7" w:rsidRDefault="00DC75EB" w:rsidP="00DC75EB">
            <w:pPr>
              <w:spacing w:after="0" w:line="240" w:lineRule="auto"/>
              <w:jc w:val="center"/>
              <w:rPr>
                <w:rFonts w:ascii="Times New Roman" w:eastAsia="Times New Roman" w:hAnsi="Times New Roman" w:cs="Times New Roman"/>
                <w:lang w:val="en-US"/>
              </w:rPr>
            </w:pPr>
          </w:p>
        </w:tc>
        <w:tc>
          <w:tcPr>
            <w:tcW w:w="51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C8B6EB" w14:textId="77777777" w:rsidR="00DC75EB" w:rsidRPr="008E0DA7" w:rsidRDefault="00DC75EB" w:rsidP="00DC75EB">
            <w:pPr>
              <w:spacing w:after="0" w:line="240" w:lineRule="auto"/>
              <w:jc w:val="center"/>
              <w:rPr>
                <w:rFonts w:ascii="Times New Roman" w:eastAsia="Times New Roman" w:hAnsi="Times New Roman" w:cs="Times New Roman"/>
                <w:lang w:val="en-US"/>
              </w:rPr>
            </w:pPr>
            <w:r w:rsidRPr="008E0DA7">
              <w:rPr>
                <w:rFonts w:ascii="Times New Roman" w:eastAsia="Times New Roman" w:hAnsi="Times New Roman" w:cs="Times New Roman"/>
                <w:lang w:val="en-US"/>
              </w:rPr>
              <w:t>-</w:t>
            </w:r>
          </w:p>
        </w:tc>
        <w:tc>
          <w:tcPr>
            <w:tcW w:w="93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1E12BE" w14:textId="77777777" w:rsidR="00DC75EB" w:rsidRPr="008E0DA7" w:rsidRDefault="00DC75EB" w:rsidP="00DC75EB">
            <w:pPr>
              <w:spacing w:after="0" w:line="240" w:lineRule="auto"/>
              <w:jc w:val="center"/>
              <w:rPr>
                <w:rFonts w:ascii="Times New Roman" w:eastAsia="Times New Roman" w:hAnsi="Times New Roman" w:cs="Times New Roman"/>
                <w:lang w:val="en-US"/>
              </w:rPr>
            </w:pPr>
          </w:p>
        </w:tc>
        <w:tc>
          <w:tcPr>
            <w:tcW w:w="154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C1AD6F" w14:textId="77777777" w:rsidR="00DC75EB" w:rsidRPr="008E0DA7" w:rsidRDefault="00DC75EB" w:rsidP="00DC75EB">
            <w:pPr>
              <w:spacing w:after="0" w:line="240" w:lineRule="auto"/>
              <w:jc w:val="center"/>
              <w:rPr>
                <w:rFonts w:ascii="Times New Roman" w:eastAsia="Times New Roman" w:hAnsi="Times New Roman" w:cs="Times New Roman"/>
              </w:rPr>
            </w:pPr>
            <w:r w:rsidRPr="008E0DA7">
              <w:rPr>
                <w:rFonts w:ascii="Times New Roman" w:eastAsia="Times New Roman" w:hAnsi="Times New Roman" w:cs="Times New Roman"/>
              </w:rPr>
              <w:t>3</w:t>
            </w:r>
          </w:p>
        </w:tc>
      </w:tr>
      <w:tr w:rsidR="00DC75EB" w:rsidRPr="00DC75EB" w14:paraId="19D7E24B" w14:textId="77777777" w:rsidTr="00645E0B">
        <w:trPr>
          <w:trHeight w:val="300"/>
        </w:trPr>
        <w:tc>
          <w:tcPr>
            <w:tcW w:w="119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77E158FD" w14:textId="606824E9" w:rsidR="00DC75EB" w:rsidRPr="00DC75EB" w:rsidRDefault="00DC75EB" w:rsidP="00DC75EB">
            <w:pPr>
              <w:spacing w:after="0" w:line="240" w:lineRule="auto"/>
              <w:rPr>
                <w:rFonts w:ascii="Times New Roman" w:eastAsia="Times New Roman" w:hAnsi="Times New Roman" w:cs="Times New Roman"/>
                <w:b/>
                <w:bCs/>
                <w:color w:val="000000"/>
                <w:lang w:val="en-US"/>
              </w:rPr>
            </w:pPr>
            <w:proofErr w:type="spellStart"/>
            <w:r w:rsidRPr="00DC75EB">
              <w:rPr>
                <w:rFonts w:ascii="Times New Roman" w:hAnsi="Times New Roman" w:cs="Times New Roman"/>
              </w:rPr>
              <w:t>ПП</w:t>
            </w:r>
            <w:r w:rsidR="002D15D8">
              <w:rPr>
                <w:rFonts w:ascii="Times New Roman" w:hAnsi="Times New Roman" w:cs="Times New Roman"/>
              </w:rPr>
              <w:t>н</w:t>
            </w:r>
            <w:proofErr w:type="spellEnd"/>
            <w:r w:rsidRPr="00DC75EB">
              <w:rPr>
                <w:rFonts w:ascii="Times New Roman" w:hAnsi="Times New Roman" w:cs="Times New Roman"/>
              </w:rPr>
              <w:t>. 04</w:t>
            </w:r>
          </w:p>
        </w:tc>
        <w:tc>
          <w:tcPr>
            <w:tcW w:w="35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1B1FCABD" w14:textId="77777777" w:rsidR="00DC75EB" w:rsidRPr="00DC75EB" w:rsidRDefault="00DC75EB" w:rsidP="00DC75EB">
            <w:pPr>
              <w:spacing w:after="0" w:line="240" w:lineRule="auto"/>
              <w:rPr>
                <w:rFonts w:ascii="Times New Roman" w:eastAsia="Times New Roman" w:hAnsi="Times New Roman" w:cs="Times New Roman"/>
                <w:b/>
                <w:bCs/>
                <w:color w:val="000000"/>
                <w:lang w:val="en-US"/>
              </w:rPr>
            </w:pPr>
            <w:r w:rsidRPr="00DC75EB">
              <w:rPr>
                <w:rFonts w:ascii="Times New Roman" w:hAnsi="Times New Roman" w:cs="Times New Roman"/>
              </w:rPr>
              <w:t>Производственная практика</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B16CA2" w14:textId="77777777" w:rsidR="00DC75EB" w:rsidRPr="00DC75EB" w:rsidRDefault="00DC75EB" w:rsidP="00DC75EB">
            <w:pPr>
              <w:spacing w:after="0" w:line="240" w:lineRule="auto"/>
              <w:jc w:val="center"/>
              <w:rPr>
                <w:rFonts w:ascii="Times New Roman" w:eastAsia="Times New Roman" w:hAnsi="Times New Roman" w:cs="Times New Roman"/>
                <w:b/>
                <w:bCs/>
                <w:color w:val="000000"/>
                <w:lang w:val="en-US"/>
              </w:rPr>
            </w:pPr>
            <w:r w:rsidRPr="00DC75EB">
              <w:rPr>
                <w:rFonts w:ascii="Times New Roman" w:hAnsi="Times New Roman" w:cs="Times New Roman"/>
              </w:rPr>
              <w:t>72</w:t>
            </w:r>
          </w:p>
        </w:tc>
        <w:tc>
          <w:tcPr>
            <w:tcW w:w="8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A150A1"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hAnsi="Times New Roman" w:cs="Times New Roman"/>
              </w:rPr>
              <w:t>72</w:t>
            </w:r>
          </w:p>
        </w:tc>
        <w:tc>
          <w:tcPr>
            <w:tcW w:w="14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9EF8CB"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p>
        </w:tc>
        <w:tc>
          <w:tcPr>
            <w:tcW w:w="151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BB6874"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p>
        </w:tc>
        <w:tc>
          <w:tcPr>
            <w:tcW w:w="8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A2E26A"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hAnsi="Times New Roman" w:cs="Times New Roman"/>
              </w:rPr>
              <w:t>72</w:t>
            </w:r>
          </w:p>
        </w:tc>
        <w:tc>
          <w:tcPr>
            <w:tcW w:w="90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5D4BFCC" w14:textId="77777777" w:rsidR="00DC75EB" w:rsidRPr="008E0DA7" w:rsidRDefault="00DC75EB" w:rsidP="00DC75EB">
            <w:pPr>
              <w:spacing w:after="0" w:line="240" w:lineRule="auto"/>
              <w:jc w:val="center"/>
              <w:rPr>
                <w:rFonts w:ascii="Times New Roman" w:eastAsia="Times New Roman" w:hAnsi="Times New Roman" w:cs="Times New Roman"/>
                <w:lang w:val="en-US"/>
              </w:rPr>
            </w:pPr>
          </w:p>
        </w:tc>
        <w:tc>
          <w:tcPr>
            <w:tcW w:w="51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CEACEF" w14:textId="77777777" w:rsidR="00DC75EB" w:rsidRPr="008E0DA7" w:rsidRDefault="00DC75EB" w:rsidP="00DC75EB">
            <w:pPr>
              <w:spacing w:after="0" w:line="240" w:lineRule="auto"/>
              <w:jc w:val="center"/>
              <w:rPr>
                <w:rFonts w:ascii="Times New Roman" w:eastAsia="Times New Roman" w:hAnsi="Times New Roman" w:cs="Times New Roman"/>
                <w:lang w:val="en-US"/>
              </w:rPr>
            </w:pPr>
            <w:r w:rsidRPr="008E0DA7">
              <w:rPr>
                <w:rFonts w:ascii="Times New Roman" w:eastAsia="Times New Roman" w:hAnsi="Times New Roman" w:cs="Times New Roman"/>
                <w:lang w:val="en-US"/>
              </w:rPr>
              <w:t>-</w:t>
            </w:r>
          </w:p>
        </w:tc>
        <w:tc>
          <w:tcPr>
            <w:tcW w:w="93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CD0CAA" w14:textId="77777777" w:rsidR="00DC75EB" w:rsidRPr="008E0DA7" w:rsidRDefault="00DC75EB" w:rsidP="00DC75EB">
            <w:pPr>
              <w:spacing w:after="0" w:line="240" w:lineRule="auto"/>
              <w:jc w:val="center"/>
              <w:rPr>
                <w:rFonts w:ascii="Times New Roman" w:eastAsia="Times New Roman" w:hAnsi="Times New Roman" w:cs="Times New Roman"/>
                <w:lang w:val="en-US"/>
              </w:rPr>
            </w:pPr>
          </w:p>
        </w:tc>
        <w:tc>
          <w:tcPr>
            <w:tcW w:w="154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6BA64F" w14:textId="77777777" w:rsidR="00DC75EB" w:rsidRPr="008E0DA7" w:rsidRDefault="00DC75EB" w:rsidP="00DC75EB">
            <w:pPr>
              <w:spacing w:after="0" w:line="240" w:lineRule="auto"/>
              <w:jc w:val="center"/>
              <w:rPr>
                <w:rFonts w:ascii="Times New Roman" w:eastAsia="Times New Roman" w:hAnsi="Times New Roman" w:cs="Times New Roman"/>
              </w:rPr>
            </w:pPr>
            <w:r w:rsidRPr="008E0DA7">
              <w:rPr>
                <w:rFonts w:ascii="Times New Roman" w:eastAsia="Times New Roman" w:hAnsi="Times New Roman" w:cs="Times New Roman"/>
              </w:rPr>
              <w:t>3</w:t>
            </w:r>
          </w:p>
        </w:tc>
      </w:tr>
      <w:tr w:rsidR="00321079" w:rsidRPr="00DC75EB" w14:paraId="456C8FA7" w14:textId="77777777" w:rsidTr="00645E0B">
        <w:trPr>
          <w:trHeight w:val="300"/>
        </w:trPr>
        <w:tc>
          <w:tcPr>
            <w:tcW w:w="119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181135CC" w14:textId="536537A8" w:rsidR="00321079" w:rsidRPr="003403B3" w:rsidRDefault="00321079" w:rsidP="00321079">
            <w:pPr>
              <w:spacing w:after="0" w:line="240" w:lineRule="auto"/>
              <w:rPr>
                <w:rFonts w:ascii="Times New Roman" w:eastAsia="Times New Roman" w:hAnsi="Times New Roman" w:cs="Times New Roman"/>
                <w:b/>
                <w:bCs/>
                <w:lang w:val="en-US"/>
              </w:rPr>
            </w:pPr>
            <w:r w:rsidRPr="008E0DA7">
              <w:rPr>
                <w:rFonts w:ascii="Times New Roman" w:hAnsi="Times New Roman" w:cs="Times New Roman"/>
                <w:b/>
                <w:bCs/>
              </w:rPr>
              <w:t>ПМн.04</w:t>
            </w:r>
          </w:p>
        </w:tc>
        <w:tc>
          <w:tcPr>
            <w:tcW w:w="35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749A288" w14:textId="613067B3" w:rsidR="00321079" w:rsidRPr="003403B3" w:rsidRDefault="00321079" w:rsidP="00321079">
            <w:pPr>
              <w:spacing w:after="0" w:line="240" w:lineRule="auto"/>
              <w:rPr>
                <w:rFonts w:ascii="Times New Roman" w:eastAsia="Times New Roman" w:hAnsi="Times New Roman" w:cs="Times New Roman"/>
                <w:b/>
                <w:bCs/>
              </w:rPr>
            </w:pPr>
            <w:r w:rsidRPr="003403B3">
              <w:rPr>
                <w:rFonts w:ascii="Times New Roman" w:hAnsi="Times New Roman" w:cs="Times New Roman"/>
                <w:b/>
                <w:bCs/>
              </w:rPr>
              <w:t>Ведение процессов по монтажу, пусконаладке, технической эксплуатации и ремонту холодильно-вентиляционной техники и систем кондиционирования воздуха (по выбору)</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0EED29EE" w14:textId="7B6D6EAD" w:rsidR="00321079" w:rsidRPr="008E0DA7" w:rsidRDefault="00321079" w:rsidP="00321079">
            <w:pPr>
              <w:spacing w:after="0" w:line="240" w:lineRule="auto"/>
              <w:jc w:val="center"/>
              <w:rPr>
                <w:rFonts w:ascii="Times New Roman" w:hAnsi="Times New Roman" w:cs="Times New Roman"/>
                <w:b/>
                <w:bCs/>
              </w:rPr>
            </w:pPr>
            <w:r w:rsidRPr="008E0DA7">
              <w:rPr>
                <w:rFonts w:ascii="Times New Roman" w:hAnsi="Times New Roman" w:cs="Times New Roman"/>
                <w:b/>
                <w:bCs/>
              </w:rPr>
              <w:t>266</w:t>
            </w:r>
          </w:p>
        </w:tc>
        <w:tc>
          <w:tcPr>
            <w:tcW w:w="8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3B6E3FDD" w14:textId="0642A74C" w:rsidR="00321079" w:rsidRPr="008E0DA7" w:rsidRDefault="00321079" w:rsidP="00321079">
            <w:pPr>
              <w:spacing w:after="0" w:line="240" w:lineRule="auto"/>
              <w:jc w:val="center"/>
              <w:rPr>
                <w:rFonts w:ascii="Times New Roman" w:hAnsi="Times New Roman" w:cs="Times New Roman"/>
                <w:b/>
                <w:bCs/>
              </w:rPr>
            </w:pPr>
            <w:r w:rsidRPr="008E0DA7">
              <w:rPr>
                <w:rFonts w:ascii="Times New Roman" w:hAnsi="Times New Roman" w:cs="Times New Roman"/>
                <w:b/>
                <w:bCs/>
              </w:rPr>
              <w:t>204</w:t>
            </w:r>
          </w:p>
        </w:tc>
        <w:tc>
          <w:tcPr>
            <w:tcW w:w="14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0F94E82A" w14:textId="41391C60" w:rsidR="00321079" w:rsidRPr="003403B3" w:rsidRDefault="00321079" w:rsidP="00321079">
            <w:pPr>
              <w:spacing w:after="0" w:line="240" w:lineRule="auto"/>
              <w:jc w:val="center"/>
              <w:rPr>
                <w:rFonts w:ascii="Times New Roman" w:hAnsi="Times New Roman" w:cs="Times New Roman"/>
                <w:b/>
                <w:bCs/>
              </w:rPr>
            </w:pPr>
            <w:r w:rsidRPr="008E0DA7">
              <w:rPr>
                <w:rFonts w:ascii="Times New Roman" w:hAnsi="Times New Roman" w:cs="Times New Roman"/>
                <w:b/>
                <w:bCs/>
              </w:rPr>
              <w:t>62</w:t>
            </w:r>
          </w:p>
        </w:tc>
        <w:tc>
          <w:tcPr>
            <w:tcW w:w="151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5E9B55CB" w14:textId="445250D0" w:rsidR="00321079" w:rsidRPr="003403B3" w:rsidRDefault="00321079" w:rsidP="00321079">
            <w:pPr>
              <w:spacing w:after="0" w:line="240" w:lineRule="auto"/>
              <w:jc w:val="center"/>
              <w:rPr>
                <w:rFonts w:ascii="Times New Roman" w:hAnsi="Times New Roman" w:cs="Times New Roman"/>
                <w:b/>
                <w:bCs/>
              </w:rPr>
            </w:pPr>
            <w:r w:rsidRPr="008E0DA7">
              <w:rPr>
                <w:rFonts w:ascii="Times New Roman" w:hAnsi="Times New Roman" w:cs="Times New Roman"/>
                <w:b/>
                <w:bCs/>
              </w:rPr>
              <w:t>60</w:t>
            </w:r>
          </w:p>
        </w:tc>
        <w:tc>
          <w:tcPr>
            <w:tcW w:w="8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083731FA" w14:textId="1E0CF0A2" w:rsidR="00321079" w:rsidRPr="008E0DA7" w:rsidRDefault="00321079" w:rsidP="00321079">
            <w:pPr>
              <w:spacing w:after="0" w:line="240" w:lineRule="auto"/>
              <w:jc w:val="center"/>
              <w:rPr>
                <w:rFonts w:ascii="Times New Roman" w:hAnsi="Times New Roman" w:cs="Times New Roman"/>
                <w:b/>
                <w:bCs/>
              </w:rPr>
            </w:pPr>
            <w:r w:rsidRPr="008E0DA7">
              <w:rPr>
                <w:rFonts w:ascii="Times New Roman" w:hAnsi="Times New Roman" w:cs="Times New Roman"/>
                <w:b/>
                <w:bCs/>
              </w:rPr>
              <w:t>144</w:t>
            </w:r>
          </w:p>
        </w:tc>
        <w:tc>
          <w:tcPr>
            <w:tcW w:w="90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48850682" w14:textId="2CC869FD" w:rsidR="00321079" w:rsidRPr="003403B3" w:rsidRDefault="00321079" w:rsidP="00321079">
            <w:pPr>
              <w:jc w:val="center"/>
              <w:rPr>
                <w:rFonts w:ascii="Times New Roman" w:hAnsi="Times New Roman" w:cs="Times New Roman"/>
                <w:b/>
                <w:bCs/>
              </w:rPr>
            </w:pPr>
            <w:r w:rsidRPr="008E0DA7">
              <w:rPr>
                <w:rFonts w:ascii="Times New Roman" w:hAnsi="Times New Roman" w:cs="Times New Roman"/>
                <w:b/>
                <w:bCs/>
              </w:rPr>
              <w:t>0</w:t>
            </w:r>
          </w:p>
        </w:tc>
        <w:tc>
          <w:tcPr>
            <w:tcW w:w="51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2577607" w14:textId="77777777" w:rsidR="00321079" w:rsidRPr="003403B3" w:rsidRDefault="00321079" w:rsidP="00321079">
            <w:pPr>
              <w:spacing w:after="0" w:line="240" w:lineRule="auto"/>
              <w:jc w:val="center"/>
              <w:rPr>
                <w:rFonts w:ascii="Times New Roman" w:eastAsia="Times New Roman" w:hAnsi="Times New Roman" w:cs="Times New Roman"/>
                <w:b/>
                <w:bCs/>
                <w:lang w:val="en-US"/>
              </w:rPr>
            </w:pPr>
          </w:p>
        </w:tc>
        <w:tc>
          <w:tcPr>
            <w:tcW w:w="93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057CB59" w14:textId="77777777" w:rsidR="00321079" w:rsidRPr="003403B3" w:rsidRDefault="00321079" w:rsidP="00321079">
            <w:pPr>
              <w:spacing w:after="0" w:line="240" w:lineRule="auto"/>
              <w:jc w:val="center"/>
              <w:rPr>
                <w:rFonts w:ascii="Times New Roman" w:eastAsia="Times New Roman" w:hAnsi="Times New Roman" w:cs="Times New Roman"/>
                <w:b/>
                <w:bCs/>
                <w:lang w:val="en-US"/>
              </w:rPr>
            </w:pPr>
          </w:p>
        </w:tc>
        <w:tc>
          <w:tcPr>
            <w:tcW w:w="154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3210940" w14:textId="5B01B751" w:rsidR="00321079" w:rsidRPr="003403B3" w:rsidRDefault="00321079" w:rsidP="00321079">
            <w:pPr>
              <w:spacing w:after="0" w:line="240" w:lineRule="auto"/>
              <w:jc w:val="center"/>
              <w:rPr>
                <w:rFonts w:ascii="Times New Roman" w:eastAsia="Times New Roman" w:hAnsi="Times New Roman" w:cs="Times New Roman"/>
                <w:b/>
                <w:bCs/>
                <w:lang w:val="en-US"/>
              </w:rPr>
            </w:pPr>
            <w:r w:rsidRPr="003403B3">
              <w:rPr>
                <w:rFonts w:ascii="Times New Roman" w:eastAsia="Times New Roman" w:hAnsi="Times New Roman" w:cs="Times New Roman"/>
                <w:b/>
                <w:bCs/>
              </w:rPr>
              <w:t>3</w:t>
            </w:r>
          </w:p>
        </w:tc>
      </w:tr>
      <w:tr w:rsidR="00321079" w:rsidRPr="00DC75EB" w14:paraId="67224900" w14:textId="77777777" w:rsidTr="00645E0B">
        <w:trPr>
          <w:trHeight w:val="300"/>
        </w:trPr>
        <w:tc>
          <w:tcPr>
            <w:tcW w:w="119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49C4F5C8" w14:textId="489AA01F" w:rsidR="00321079" w:rsidRPr="003403B3" w:rsidRDefault="00321079" w:rsidP="00321079">
            <w:pPr>
              <w:spacing w:after="0" w:line="240" w:lineRule="auto"/>
              <w:rPr>
                <w:rFonts w:ascii="Times New Roman" w:eastAsia="Times New Roman" w:hAnsi="Times New Roman" w:cs="Times New Roman"/>
                <w:b/>
                <w:bCs/>
                <w:lang w:val="en-US"/>
              </w:rPr>
            </w:pPr>
            <w:r w:rsidRPr="008E0DA7">
              <w:rPr>
                <w:rFonts w:ascii="Times New Roman" w:hAnsi="Times New Roman" w:cs="Times New Roman"/>
              </w:rPr>
              <w:t>МДКн.04.01</w:t>
            </w:r>
          </w:p>
        </w:tc>
        <w:tc>
          <w:tcPr>
            <w:tcW w:w="35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415C928" w14:textId="5C4C7957" w:rsidR="00321079" w:rsidRPr="003403B3" w:rsidRDefault="00321079" w:rsidP="00321079">
            <w:pPr>
              <w:spacing w:after="0" w:line="240" w:lineRule="auto"/>
              <w:rPr>
                <w:rFonts w:ascii="Times New Roman" w:eastAsia="Times New Roman" w:hAnsi="Times New Roman" w:cs="Times New Roman"/>
                <w:b/>
                <w:bCs/>
              </w:rPr>
            </w:pPr>
            <w:r w:rsidRPr="003403B3">
              <w:rPr>
                <w:rFonts w:ascii="Times New Roman" w:hAnsi="Times New Roman" w:cs="Times New Roman"/>
              </w:rPr>
              <w:t>Монтаж, пусконаладка, техническая эксплуатация и ремонт холодильно-вентиляционной техники и систем кондиционирования воздуха</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72D2D2A7" w14:textId="77109199" w:rsidR="00321079" w:rsidRPr="003403B3" w:rsidRDefault="00321079" w:rsidP="00321079">
            <w:pPr>
              <w:spacing w:after="0" w:line="240" w:lineRule="auto"/>
              <w:jc w:val="center"/>
              <w:rPr>
                <w:rFonts w:ascii="Times New Roman" w:hAnsi="Times New Roman" w:cs="Times New Roman"/>
              </w:rPr>
            </w:pPr>
            <w:r w:rsidRPr="008E0DA7">
              <w:rPr>
                <w:rFonts w:ascii="Times New Roman" w:hAnsi="Times New Roman" w:cs="Times New Roman"/>
              </w:rPr>
              <w:t>122</w:t>
            </w:r>
          </w:p>
        </w:tc>
        <w:tc>
          <w:tcPr>
            <w:tcW w:w="8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1CE849AE" w14:textId="308C38C1" w:rsidR="00321079" w:rsidRPr="003403B3" w:rsidRDefault="00321079" w:rsidP="00321079">
            <w:pPr>
              <w:spacing w:after="0" w:line="240" w:lineRule="auto"/>
              <w:jc w:val="center"/>
              <w:rPr>
                <w:rFonts w:ascii="Times New Roman" w:hAnsi="Times New Roman" w:cs="Times New Roman"/>
              </w:rPr>
            </w:pPr>
            <w:r w:rsidRPr="008E0DA7">
              <w:rPr>
                <w:rFonts w:ascii="Times New Roman" w:hAnsi="Times New Roman" w:cs="Times New Roman"/>
              </w:rPr>
              <w:t>60</w:t>
            </w:r>
          </w:p>
        </w:tc>
        <w:tc>
          <w:tcPr>
            <w:tcW w:w="14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165F592D" w14:textId="14C770F3" w:rsidR="00321079" w:rsidRPr="003403B3" w:rsidRDefault="00321079" w:rsidP="00321079">
            <w:pPr>
              <w:spacing w:after="0" w:line="240" w:lineRule="auto"/>
              <w:jc w:val="center"/>
              <w:rPr>
                <w:rFonts w:ascii="Times New Roman" w:hAnsi="Times New Roman" w:cs="Times New Roman"/>
              </w:rPr>
            </w:pPr>
            <w:r w:rsidRPr="008E0DA7">
              <w:rPr>
                <w:rFonts w:ascii="Times New Roman" w:hAnsi="Times New Roman" w:cs="Times New Roman"/>
              </w:rPr>
              <w:t>62</w:t>
            </w:r>
          </w:p>
        </w:tc>
        <w:tc>
          <w:tcPr>
            <w:tcW w:w="151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62ECD954" w14:textId="6603465C" w:rsidR="00321079" w:rsidRPr="003403B3" w:rsidRDefault="00321079" w:rsidP="00321079">
            <w:pPr>
              <w:spacing w:after="0" w:line="240" w:lineRule="auto"/>
              <w:jc w:val="center"/>
              <w:rPr>
                <w:rFonts w:ascii="Times New Roman" w:hAnsi="Times New Roman" w:cs="Times New Roman"/>
              </w:rPr>
            </w:pPr>
            <w:r w:rsidRPr="008E0DA7">
              <w:rPr>
                <w:rFonts w:ascii="Times New Roman" w:hAnsi="Times New Roman" w:cs="Times New Roman"/>
              </w:rPr>
              <w:t>60</w:t>
            </w:r>
          </w:p>
        </w:tc>
        <w:tc>
          <w:tcPr>
            <w:tcW w:w="8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335A5E62" w14:textId="77777777" w:rsidR="00321079" w:rsidRPr="003403B3" w:rsidRDefault="00321079" w:rsidP="00321079">
            <w:pPr>
              <w:spacing w:after="0" w:line="240" w:lineRule="auto"/>
              <w:jc w:val="center"/>
              <w:rPr>
                <w:rFonts w:ascii="Times New Roman" w:hAnsi="Times New Roman" w:cs="Times New Roman"/>
              </w:rPr>
            </w:pPr>
          </w:p>
        </w:tc>
        <w:tc>
          <w:tcPr>
            <w:tcW w:w="90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2CE39A89" w14:textId="77777777" w:rsidR="00321079" w:rsidRPr="003403B3" w:rsidRDefault="00321079" w:rsidP="00321079">
            <w:pPr>
              <w:jc w:val="center"/>
              <w:rPr>
                <w:rFonts w:ascii="Times New Roman" w:hAnsi="Times New Roman" w:cs="Times New Roman"/>
              </w:rPr>
            </w:pPr>
          </w:p>
        </w:tc>
        <w:tc>
          <w:tcPr>
            <w:tcW w:w="51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2AC57CE" w14:textId="77777777" w:rsidR="00321079" w:rsidRPr="003403B3" w:rsidRDefault="00321079" w:rsidP="00321079">
            <w:pPr>
              <w:spacing w:after="0" w:line="240" w:lineRule="auto"/>
              <w:jc w:val="center"/>
              <w:rPr>
                <w:rFonts w:ascii="Times New Roman" w:eastAsia="Times New Roman" w:hAnsi="Times New Roman" w:cs="Times New Roman"/>
                <w:b/>
                <w:bCs/>
                <w:lang w:val="en-US"/>
              </w:rPr>
            </w:pPr>
          </w:p>
        </w:tc>
        <w:tc>
          <w:tcPr>
            <w:tcW w:w="93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8B1521B" w14:textId="77777777" w:rsidR="00321079" w:rsidRPr="003403B3" w:rsidRDefault="00321079" w:rsidP="00321079">
            <w:pPr>
              <w:spacing w:after="0" w:line="240" w:lineRule="auto"/>
              <w:jc w:val="center"/>
              <w:rPr>
                <w:rFonts w:ascii="Times New Roman" w:eastAsia="Times New Roman" w:hAnsi="Times New Roman" w:cs="Times New Roman"/>
                <w:b/>
                <w:bCs/>
                <w:lang w:val="en-US"/>
              </w:rPr>
            </w:pPr>
          </w:p>
        </w:tc>
        <w:tc>
          <w:tcPr>
            <w:tcW w:w="154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5A7883C" w14:textId="46157B31" w:rsidR="00321079" w:rsidRPr="003403B3" w:rsidRDefault="00321079" w:rsidP="00321079">
            <w:pPr>
              <w:spacing w:after="0" w:line="240" w:lineRule="auto"/>
              <w:jc w:val="center"/>
              <w:rPr>
                <w:rFonts w:ascii="Times New Roman" w:eastAsia="Times New Roman" w:hAnsi="Times New Roman" w:cs="Times New Roman"/>
                <w:b/>
                <w:bCs/>
                <w:lang w:val="en-US"/>
              </w:rPr>
            </w:pPr>
            <w:r w:rsidRPr="003403B3">
              <w:rPr>
                <w:rFonts w:ascii="Times New Roman" w:eastAsia="Times New Roman" w:hAnsi="Times New Roman" w:cs="Times New Roman"/>
                <w:b/>
                <w:bCs/>
              </w:rPr>
              <w:t>3</w:t>
            </w:r>
          </w:p>
        </w:tc>
      </w:tr>
      <w:tr w:rsidR="00321079" w:rsidRPr="00DC75EB" w14:paraId="0AC0517D" w14:textId="77777777" w:rsidTr="00645E0B">
        <w:trPr>
          <w:trHeight w:val="300"/>
        </w:trPr>
        <w:tc>
          <w:tcPr>
            <w:tcW w:w="119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70C5538A" w14:textId="0D76436D" w:rsidR="00321079" w:rsidRPr="003403B3" w:rsidRDefault="00321079" w:rsidP="00321079">
            <w:pPr>
              <w:spacing w:after="0" w:line="240" w:lineRule="auto"/>
              <w:rPr>
                <w:rFonts w:ascii="Times New Roman" w:eastAsia="Times New Roman" w:hAnsi="Times New Roman" w:cs="Times New Roman"/>
                <w:b/>
                <w:bCs/>
                <w:lang w:val="en-US"/>
              </w:rPr>
            </w:pPr>
            <w:proofErr w:type="spellStart"/>
            <w:r w:rsidRPr="008E0DA7">
              <w:rPr>
                <w:rFonts w:ascii="Times New Roman" w:hAnsi="Times New Roman" w:cs="Times New Roman"/>
              </w:rPr>
              <w:t>УПн</w:t>
            </w:r>
            <w:proofErr w:type="spellEnd"/>
            <w:r w:rsidRPr="008E0DA7">
              <w:rPr>
                <w:rFonts w:ascii="Times New Roman" w:hAnsi="Times New Roman" w:cs="Times New Roman"/>
              </w:rPr>
              <w:t>. 04</w:t>
            </w:r>
          </w:p>
        </w:tc>
        <w:tc>
          <w:tcPr>
            <w:tcW w:w="35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5D22BBB5" w14:textId="1811C964" w:rsidR="00321079" w:rsidRPr="003403B3" w:rsidRDefault="00321079" w:rsidP="00321079">
            <w:pPr>
              <w:spacing w:after="0" w:line="240" w:lineRule="auto"/>
              <w:rPr>
                <w:rFonts w:ascii="Times New Roman" w:eastAsia="Times New Roman" w:hAnsi="Times New Roman" w:cs="Times New Roman"/>
                <w:b/>
                <w:bCs/>
                <w:lang w:val="en-US"/>
              </w:rPr>
            </w:pPr>
            <w:r w:rsidRPr="008E0DA7">
              <w:rPr>
                <w:rFonts w:ascii="Times New Roman" w:hAnsi="Times New Roman" w:cs="Times New Roman"/>
              </w:rPr>
              <w:t>Учебная практика</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18880239" w14:textId="2732D21F" w:rsidR="00321079" w:rsidRPr="003403B3" w:rsidRDefault="00321079" w:rsidP="00321079">
            <w:pPr>
              <w:spacing w:after="0" w:line="240" w:lineRule="auto"/>
              <w:jc w:val="center"/>
              <w:rPr>
                <w:rFonts w:ascii="Times New Roman" w:hAnsi="Times New Roman" w:cs="Times New Roman"/>
              </w:rPr>
            </w:pPr>
            <w:r w:rsidRPr="008E0DA7">
              <w:rPr>
                <w:rFonts w:ascii="Times New Roman" w:hAnsi="Times New Roman" w:cs="Times New Roman"/>
              </w:rPr>
              <w:t>72</w:t>
            </w:r>
          </w:p>
        </w:tc>
        <w:tc>
          <w:tcPr>
            <w:tcW w:w="8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34C9F4AA" w14:textId="03115DCD" w:rsidR="00321079" w:rsidRPr="003403B3" w:rsidRDefault="00321079" w:rsidP="00321079">
            <w:pPr>
              <w:spacing w:after="0" w:line="240" w:lineRule="auto"/>
              <w:jc w:val="center"/>
              <w:rPr>
                <w:rFonts w:ascii="Times New Roman" w:hAnsi="Times New Roman" w:cs="Times New Roman"/>
              </w:rPr>
            </w:pPr>
            <w:r w:rsidRPr="008E0DA7">
              <w:rPr>
                <w:rFonts w:ascii="Times New Roman" w:hAnsi="Times New Roman" w:cs="Times New Roman"/>
              </w:rPr>
              <w:t>72</w:t>
            </w:r>
          </w:p>
        </w:tc>
        <w:tc>
          <w:tcPr>
            <w:tcW w:w="14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42BBDAD3" w14:textId="77777777" w:rsidR="00321079" w:rsidRPr="003403B3" w:rsidRDefault="00321079" w:rsidP="00321079">
            <w:pPr>
              <w:spacing w:after="0" w:line="240" w:lineRule="auto"/>
              <w:jc w:val="center"/>
              <w:rPr>
                <w:rFonts w:ascii="Times New Roman" w:hAnsi="Times New Roman" w:cs="Times New Roman"/>
              </w:rPr>
            </w:pPr>
          </w:p>
        </w:tc>
        <w:tc>
          <w:tcPr>
            <w:tcW w:w="151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3BC6ABEA" w14:textId="77777777" w:rsidR="00321079" w:rsidRPr="003403B3" w:rsidRDefault="00321079" w:rsidP="00321079">
            <w:pPr>
              <w:spacing w:after="0" w:line="240" w:lineRule="auto"/>
              <w:jc w:val="center"/>
              <w:rPr>
                <w:rFonts w:ascii="Times New Roman" w:hAnsi="Times New Roman" w:cs="Times New Roman"/>
              </w:rPr>
            </w:pPr>
          </w:p>
        </w:tc>
        <w:tc>
          <w:tcPr>
            <w:tcW w:w="8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4FBE12FD" w14:textId="0B5A667A" w:rsidR="00321079" w:rsidRPr="003403B3" w:rsidRDefault="00321079" w:rsidP="00321079">
            <w:pPr>
              <w:spacing w:after="0" w:line="240" w:lineRule="auto"/>
              <w:jc w:val="center"/>
              <w:rPr>
                <w:rFonts w:ascii="Times New Roman" w:hAnsi="Times New Roman" w:cs="Times New Roman"/>
              </w:rPr>
            </w:pPr>
            <w:r w:rsidRPr="008E0DA7">
              <w:rPr>
                <w:rFonts w:ascii="Times New Roman" w:hAnsi="Times New Roman" w:cs="Times New Roman"/>
              </w:rPr>
              <w:t>72</w:t>
            </w:r>
          </w:p>
        </w:tc>
        <w:tc>
          <w:tcPr>
            <w:tcW w:w="90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49EB4BBA" w14:textId="77777777" w:rsidR="00321079" w:rsidRPr="003403B3" w:rsidRDefault="00321079" w:rsidP="00321079">
            <w:pPr>
              <w:jc w:val="center"/>
              <w:rPr>
                <w:rFonts w:ascii="Times New Roman" w:hAnsi="Times New Roman" w:cs="Times New Roman"/>
              </w:rPr>
            </w:pPr>
          </w:p>
        </w:tc>
        <w:tc>
          <w:tcPr>
            <w:tcW w:w="51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2C4F3E9" w14:textId="4B3AFFD4" w:rsidR="00321079" w:rsidRPr="003403B3" w:rsidRDefault="00321079" w:rsidP="00321079">
            <w:pPr>
              <w:spacing w:after="0" w:line="240" w:lineRule="auto"/>
              <w:jc w:val="center"/>
              <w:rPr>
                <w:rFonts w:ascii="Times New Roman" w:eastAsia="Times New Roman" w:hAnsi="Times New Roman" w:cs="Times New Roman"/>
                <w:b/>
                <w:bCs/>
                <w:lang w:val="en-US"/>
              </w:rPr>
            </w:pPr>
            <w:r w:rsidRPr="003403B3">
              <w:rPr>
                <w:rFonts w:ascii="Times New Roman" w:eastAsia="Times New Roman" w:hAnsi="Times New Roman" w:cs="Times New Roman"/>
                <w:lang w:val="en-US"/>
              </w:rPr>
              <w:t>-</w:t>
            </w:r>
          </w:p>
        </w:tc>
        <w:tc>
          <w:tcPr>
            <w:tcW w:w="93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8CE2D94" w14:textId="77777777" w:rsidR="00321079" w:rsidRPr="003403B3" w:rsidRDefault="00321079" w:rsidP="00321079">
            <w:pPr>
              <w:spacing w:after="0" w:line="240" w:lineRule="auto"/>
              <w:jc w:val="center"/>
              <w:rPr>
                <w:rFonts w:ascii="Times New Roman" w:eastAsia="Times New Roman" w:hAnsi="Times New Roman" w:cs="Times New Roman"/>
                <w:b/>
                <w:bCs/>
                <w:lang w:val="en-US"/>
              </w:rPr>
            </w:pPr>
          </w:p>
        </w:tc>
        <w:tc>
          <w:tcPr>
            <w:tcW w:w="154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8B74AE0" w14:textId="31753352" w:rsidR="00321079" w:rsidRPr="003403B3" w:rsidRDefault="00321079" w:rsidP="00321079">
            <w:pPr>
              <w:spacing w:after="0" w:line="240" w:lineRule="auto"/>
              <w:jc w:val="center"/>
              <w:rPr>
                <w:rFonts w:ascii="Times New Roman" w:eastAsia="Times New Roman" w:hAnsi="Times New Roman" w:cs="Times New Roman"/>
                <w:b/>
                <w:bCs/>
                <w:lang w:val="en-US"/>
              </w:rPr>
            </w:pPr>
            <w:r w:rsidRPr="003403B3">
              <w:rPr>
                <w:rFonts w:ascii="Times New Roman" w:eastAsia="Times New Roman" w:hAnsi="Times New Roman" w:cs="Times New Roman"/>
              </w:rPr>
              <w:t>3</w:t>
            </w:r>
          </w:p>
        </w:tc>
      </w:tr>
      <w:tr w:rsidR="00321079" w:rsidRPr="00DC75EB" w14:paraId="64124434" w14:textId="77777777" w:rsidTr="00645E0B">
        <w:trPr>
          <w:trHeight w:val="300"/>
        </w:trPr>
        <w:tc>
          <w:tcPr>
            <w:tcW w:w="119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1B0C1228" w14:textId="783E9951" w:rsidR="00321079" w:rsidRPr="003403B3" w:rsidRDefault="00321079" w:rsidP="00321079">
            <w:pPr>
              <w:spacing w:after="0" w:line="240" w:lineRule="auto"/>
              <w:rPr>
                <w:rFonts w:ascii="Times New Roman" w:eastAsia="Times New Roman" w:hAnsi="Times New Roman" w:cs="Times New Roman"/>
                <w:b/>
                <w:bCs/>
                <w:lang w:val="en-US"/>
              </w:rPr>
            </w:pPr>
            <w:r w:rsidRPr="008E0DA7">
              <w:rPr>
                <w:rFonts w:ascii="Times New Roman" w:hAnsi="Times New Roman" w:cs="Times New Roman"/>
              </w:rPr>
              <w:lastRenderedPageBreak/>
              <w:t>ПП. 04</w:t>
            </w:r>
          </w:p>
        </w:tc>
        <w:tc>
          <w:tcPr>
            <w:tcW w:w="35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392151D0" w14:textId="148CB20A" w:rsidR="00321079" w:rsidRPr="003403B3" w:rsidRDefault="00321079" w:rsidP="00321079">
            <w:pPr>
              <w:spacing w:after="0" w:line="240" w:lineRule="auto"/>
              <w:rPr>
                <w:rFonts w:ascii="Times New Roman" w:eastAsia="Times New Roman" w:hAnsi="Times New Roman" w:cs="Times New Roman"/>
                <w:b/>
                <w:bCs/>
                <w:lang w:val="en-US"/>
              </w:rPr>
            </w:pPr>
            <w:r w:rsidRPr="008E0DA7">
              <w:rPr>
                <w:rFonts w:ascii="Times New Roman" w:hAnsi="Times New Roman" w:cs="Times New Roman"/>
              </w:rPr>
              <w:t>Производственная практика</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4E4C64C4" w14:textId="52694C96" w:rsidR="00321079" w:rsidRPr="003403B3" w:rsidRDefault="00321079" w:rsidP="00321079">
            <w:pPr>
              <w:spacing w:after="0" w:line="240" w:lineRule="auto"/>
              <w:jc w:val="center"/>
              <w:rPr>
                <w:rFonts w:ascii="Times New Roman" w:hAnsi="Times New Roman" w:cs="Times New Roman"/>
              </w:rPr>
            </w:pPr>
            <w:r w:rsidRPr="008E0DA7">
              <w:rPr>
                <w:rFonts w:ascii="Times New Roman" w:hAnsi="Times New Roman" w:cs="Times New Roman"/>
              </w:rPr>
              <w:t>72</w:t>
            </w:r>
          </w:p>
        </w:tc>
        <w:tc>
          <w:tcPr>
            <w:tcW w:w="8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63C282A0" w14:textId="5E7718C9" w:rsidR="00321079" w:rsidRPr="003403B3" w:rsidRDefault="00321079" w:rsidP="00321079">
            <w:pPr>
              <w:spacing w:after="0" w:line="240" w:lineRule="auto"/>
              <w:jc w:val="center"/>
              <w:rPr>
                <w:rFonts w:ascii="Times New Roman" w:hAnsi="Times New Roman" w:cs="Times New Roman"/>
              </w:rPr>
            </w:pPr>
            <w:r w:rsidRPr="008E0DA7">
              <w:rPr>
                <w:rFonts w:ascii="Times New Roman" w:hAnsi="Times New Roman" w:cs="Times New Roman"/>
              </w:rPr>
              <w:t>72</w:t>
            </w:r>
          </w:p>
        </w:tc>
        <w:tc>
          <w:tcPr>
            <w:tcW w:w="14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381A22A5" w14:textId="77777777" w:rsidR="00321079" w:rsidRPr="003403B3" w:rsidRDefault="00321079" w:rsidP="00321079">
            <w:pPr>
              <w:spacing w:after="0" w:line="240" w:lineRule="auto"/>
              <w:jc w:val="center"/>
              <w:rPr>
                <w:rFonts w:ascii="Times New Roman" w:hAnsi="Times New Roman" w:cs="Times New Roman"/>
              </w:rPr>
            </w:pPr>
          </w:p>
        </w:tc>
        <w:tc>
          <w:tcPr>
            <w:tcW w:w="151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5DAFEAB5" w14:textId="77777777" w:rsidR="00321079" w:rsidRPr="003403B3" w:rsidRDefault="00321079" w:rsidP="00321079">
            <w:pPr>
              <w:spacing w:after="0" w:line="240" w:lineRule="auto"/>
              <w:jc w:val="center"/>
              <w:rPr>
                <w:rFonts w:ascii="Times New Roman" w:hAnsi="Times New Roman" w:cs="Times New Roman"/>
              </w:rPr>
            </w:pPr>
          </w:p>
        </w:tc>
        <w:tc>
          <w:tcPr>
            <w:tcW w:w="8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40CC08A1" w14:textId="5E65D077" w:rsidR="00321079" w:rsidRPr="003403B3" w:rsidRDefault="00321079" w:rsidP="00321079">
            <w:pPr>
              <w:spacing w:after="0" w:line="240" w:lineRule="auto"/>
              <w:jc w:val="center"/>
              <w:rPr>
                <w:rFonts w:ascii="Times New Roman" w:hAnsi="Times New Roman" w:cs="Times New Roman"/>
              </w:rPr>
            </w:pPr>
            <w:r w:rsidRPr="008E0DA7">
              <w:rPr>
                <w:rFonts w:ascii="Times New Roman" w:hAnsi="Times New Roman" w:cs="Times New Roman"/>
              </w:rPr>
              <w:t>72</w:t>
            </w:r>
          </w:p>
        </w:tc>
        <w:tc>
          <w:tcPr>
            <w:tcW w:w="90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6E73F163" w14:textId="77777777" w:rsidR="00321079" w:rsidRPr="003403B3" w:rsidRDefault="00321079" w:rsidP="00321079">
            <w:pPr>
              <w:jc w:val="center"/>
              <w:rPr>
                <w:rFonts w:ascii="Times New Roman" w:hAnsi="Times New Roman" w:cs="Times New Roman"/>
                <w:highlight w:val="yellow"/>
              </w:rPr>
            </w:pPr>
          </w:p>
        </w:tc>
        <w:tc>
          <w:tcPr>
            <w:tcW w:w="51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1004831" w14:textId="3E27D89D" w:rsidR="00321079" w:rsidRPr="003403B3" w:rsidRDefault="00321079" w:rsidP="00321079">
            <w:pPr>
              <w:spacing w:after="0" w:line="240" w:lineRule="auto"/>
              <w:jc w:val="center"/>
              <w:rPr>
                <w:rFonts w:ascii="Times New Roman" w:eastAsia="Times New Roman" w:hAnsi="Times New Roman" w:cs="Times New Roman"/>
                <w:b/>
                <w:bCs/>
                <w:lang w:val="en-US"/>
              </w:rPr>
            </w:pPr>
            <w:r w:rsidRPr="003403B3">
              <w:rPr>
                <w:rFonts w:ascii="Times New Roman" w:eastAsia="Times New Roman" w:hAnsi="Times New Roman" w:cs="Times New Roman"/>
                <w:lang w:val="en-US"/>
              </w:rPr>
              <w:t>-</w:t>
            </w:r>
          </w:p>
        </w:tc>
        <w:tc>
          <w:tcPr>
            <w:tcW w:w="93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2DE68ED" w14:textId="77777777" w:rsidR="00321079" w:rsidRPr="003403B3" w:rsidRDefault="00321079" w:rsidP="00321079">
            <w:pPr>
              <w:spacing w:after="0" w:line="240" w:lineRule="auto"/>
              <w:jc w:val="center"/>
              <w:rPr>
                <w:rFonts w:ascii="Times New Roman" w:eastAsia="Times New Roman" w:hAnsi="Times New Roman" w:cs="Times New Roman"/>
                <w:b/>
                <w:bCs/>
                <w:lang w:val="en-US"/>
              </w:rPr>
            </w:pPr>
          </w:p>
        </w:tc>
        <w:tc>
          <w:tcPr>
            <w:tcW w:w="154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96C1FF2" w14:textId="19ADC971" w:rsidR="00321079" w:rsidRPr="003403B3" w:rsidRDefault="00321079" w:rsidP="00321079">
            <w:pPr>
              <w:spacing w:after="0" w:line="240" w:lineRule="auto"/>
              <w:jc w:val="center"/>
              <w:rPr>
                <w:rFonts w:ascii="Times New Roman" w:eastAsia="Times New Roman" w:hAnsi="Times New Roman" w:cs="Times New Roman"/>
                <w:b/>
                <w:bCs/>
                <w:lang w:val="en-US"/>
              </w:rPr>
            </w:pPr>
            <w:r w:rsidRPr="003403B3">
              <w:rPr>
                <w:rFonts w:ascii="Times New Roman" w:eastAsia="Times New Roman" w:hAnsi="Times New Roman" w:cs="Times New Roman"/>
              </w:rPr>
              <w:t>3</w:t>
            </w:r>
          </w:p>
        </w:tc>
      </w:tr>
      <w:tr w:rsidR="00DC75EB" w:rsidRPr="00DC75EB" w14:paraId="3096B610" w14:textId="77777777" w:rsidTr="00645E0B">
        <w:trPr>
          <w:trHeight w:val="300"/>
        </w:trPr>
        <w:tc>
          <w:tcPr>
            <w:tcW w:w="119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111691" w14:textId="77777777" w:rsidR="00DC75EB" w:rsidRPr="00DC75EB" w:rsidRDefault="00DC75EB" w:rsidP="00DC75EB">
            <w:pPr>
              <w:spacing w:after="0" w:line="240" w:lineRule="auto"/>
              <w:rPr>
                <w:rFonts w:ascii="Times New Roman" w:eastAsia="Times New Roman" w:hAnsi="Times New Roman" w:cs="Times New Roman"/>
                <w:b/>
                <w:bCs/>
                <w:color w:val="000000"/>
                <w:lang w:val="en-US"/>
              </w:rPr>
            </w:pPr>
            <w:r w:rsidRPr="00DC75EB">
              <w:rPr>
                <w:rFonts w:ascii="Times New Roman" w:eastAsia="Times New Roman" w:hAnsi="Times New Roman" w:cs="Times New Roman"/>
                <w:b/>
                <w:bCs/>
                <w:color w:val="000000"/>
                <w:lang w:val="en-US"/>
              </w:rPr>
              <w:t>ПП.</w:t>
            </w:r>
          </w:p>
        </w:tc>
        <w:tc>
          <w:tcPr>
            <w:tcW w:w="35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9B63F2" w14:textId="77777777" w:rsidR="00DC75EB" w:rsidRPr="00DC75EB" w:rsidRDefault="00DC75EB" w:rsidP="00DC75EB">
            <w:pPr>
              <w:spacing w:after="0" w:line="240" w:lineRule="auto"/>
              <w:rPr>
                <w:rFonts w:ascii="Times New Roman" w:eastAsia="Times New Roman" w:hAnsi="Times New Roman" w:cs="Times New Roman"/>
                <w:b/>
                <w:bCs/>
                <w:color w:val="000000"/>
                <w:lang w:val="en-US"/>
              </w:rPr>
            </w:pPr>
            <w:proofErr w:type="spellStart"/>
            <w:r w:rsidRPr="00DC75EB">
              <w:rPr>
                <w:rFonts w:ascii="Times New Roman" w:eastAsia="Times New Roman" w:hAnsi="Times New Roman" w:cs="Times New Roman"/>
                <w:b/>
                <w:bCs/>
                <w:color w:val="000000"/>
                <w:lang w:val="en-US"/>
              </w:rPr>
              <w:t>Практика</w:t>
            </w:r>
            <w:proofErr w:type="spellEnd"/>
            <w:r w:rsidRPr="00DC75EB">
              <w:rPr>
                <w:rFonts w:ascii="Times New Roman" w:eastAsia="Times New Roman" w:hAnsi="Times New Roman" w:cs="Times New Roman"/>
                <w:b/>
                <w:bCs/>
                <w:color w:val="000000"/>
                <w:lang w:val="en-US"/>
              </w:rPr>
              <w:t xml:space="preserve"> по </w:t>
            </w:r>
            <w:proofErr w:type="spellStart"/>
            <w:r w:rsidRPr="00DC75EB">
              <w:rPr>
                <w:rFonts w:ascii="Times New Roman" w:eastAsia="Times New Roman" w:hAnsi="Times New Roman" w:cs="Times New Roman"/>
                <w:b/>
                <w:bCs/>
                <w:color w:val="000000"/>
                <w:lang w:val="en-US"/>
              </w:rPr>
              <w:t>профилю</w:t>
            </w:r>
            <w:proofErr w:type="spellEnd"/>
            <w:r w:rsidRPr="00DC75EB">
              <w:rPr>
                <w:rFonts w:ascii="Times New Roman" w:eastAsia="Times New Roman" w:hAnsi="Times New Roman" w:cs="Times New Roman"/>
                <w:b/>
                <w:bCs/>
                <w:color w:val="000000"/>
                <w:lang w:val="en-US"/>
              </w:rPr>
              <w:t xml:space="preserve"> </w:t>
            </w:r>
            <w:proofErr w:type="spellStart"/>
            <w:r w:rsidRPr="00DC75EB">
              <w:rPr>
                <w:rFonts w:ascii="Times New Roman" w:eastAsia="Times New Roman" w:hAnsi="Times New Roman" w:cs="Times New Roman"/>
                <w:b/>
                <w:bCs/>
                <w:color w:val="000000"/>
                <w:lang w:val="en-US"/>
              </w:rPr>
              <w:t>специальности</w:t>
            </w:r>
            <w:proofErr w:type="spellEnd"/>
            <w:r w:rsidRPr="00DC75EB">
              <w:rPr>
                <w:rFonts w:ascii="Times New Roman" w:eastAsia="Times New Roman" w:hAnsi="Times New Roman" w:cs="Times New Roman"/>
                <w:b/>
                <w:bCs/>
                <w:color w:val="000000"/>
                <w:lang w:val="en-US"/>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562401" w14:textId="77777777" w:rsidR="00DC75EB" w:rsidRPr="008E0DA7" w:rsidRDefault="00DC75EB" w:rsidP="00DC75EB">
            <w:pPr>
              <w:spacing w:after="0" w:line="240" w:lineRule="auto"/>
              <w:jc w:val="center"/>
              <w:rPr>
                <w:rFonts w:ascii="Times New Roman" w:eastAsia="Times New Roman" w:hAnsi="Times New Roman" w:cs="Times New Roman"/>
                <w:b/>
                <w:bCs/>
                <w:color w:val="000000"/>
                <w:lang w:val="en-US"/>
              </w:rPr>
            </w:pPr>
            <w:r w:rsidRPr="008E0DA7">
              <w:rPr>
                <w:rFonts w:ascii="Times New Roman" w:hAnsi="Times New Roman" w:cs="Times New Roman"/>
                <w:b/>
                <w:bCs/>
              </w:rPr>
              <w:t>216</w:t>
            </w:r>
          </w:p>
        </w:tc>
        <w:tc>
          <w:tcPr>
            <w:tcW w:w="8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AFF782" w14:textId="77777777" w:rsidR="00DC75EB" w:rsidRPr="008E0DA7" w:rsidRDefault="00DC75EB" w:rsidP="00DC75EB">
            <w:pPr>
              <w:spacing w:after="0" w:line="240" w:lineRule="auto"/>
              <w:jc w:val="center"/>
              <w:rPr>
                <w:rFonts w:ascii="Times New Roman" w:eastAsia="Times New Roman" w:hAnsi="Times New Roman" w:cs="Times New Roman"/>
                <w:b/>
                <w:bCs/>
                <w:color w:val="000000"/>
                <w:lang w:val="en-US"/>
              </w:rPr>
            </w:pPr>
            <w:r w:rsidRPr="008E0DA7">
              <w:rPr>
                <w:rFonts w:ascii="Times New Roman" w:hAnsi="Times New Roman" w:cs="Times New Roman"/>
                <w:b/>
                <w:bCs/>
              </w:rPr>
              <w:t>216</w:t>
            </w:r>
          </w:p>
        </w:tc>
        <w:tc>
          <w:tcPr>
            <w:tcW w:w="14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B6F219" w14:textId="77777777" w:rsidR="00DC75EB" w:rsidRPr="008E0DA7" w:rsidRDefault="00DC75EB" w:rsidP="00DC75EB">
            <w:pPr>
              <w:spacing w:after="0" w:line="240" w:lineRule="auto"/>
              <w:jc w:val="center"/>
              <w:rPr>
                <w:rFonts w:ascii="Times New Roman" w:eastAsia="Times New Roman" w:hAnsi="Times New Roman" w:cs="Times New Roman"/>
                <w:b/>
                <w:bCs/>
                <w:color w:val="000000"/>
                <w:lang w:val="en-US"/>
              </w:rPr>
            </w:pPr>
          </w:p>
        </w:tc>
        <w:tc>
          <w:tcPr>
            <w:tcW w:w="151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726FF3" w14:textId="77777777" w:rsidR="00DC75EB" w:rsidRPr="008E0DA7" w:rsidRDefault="00DC75EB" w:rsidP="00DC75EB">
            <w:pPr>
              <w:spacing w:after="0" w:line="240" w:lineRule="auto"/>
              <w:jc w:val="center"/>
              <w:rPr>
                <w:rFonts w:ascii="Times New Roman" w:eastAsia="Times New Roman" w:hAnsi="Times New Roman" w:cs="Times New Roman"/>
                <w:b/>
                <w:bCs/>
                <w:color w:val="000000"/>
                <w:lang w:val="en-US"/>
              </w:rPr>
            </w:pPr>
          </w:p>
        </w:tc>
        <w:tc>
          <w:tcPr>
            <w:tcW w:w="8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3DA026" w14:textId="77777777" w:rsidR="00DC75EB" w:rsidRPr="008E0DA7" w:rsidRDefault="00DC75EB" w:rsidP="00DC75EB">
            <w:pPr>
              <w:spacing w:after="0" w:line="240" w:lineRule="auto"/>
              <w:jc w:val="center"/>
              <w:rPr>
                <w:rFonts w:ascii="Times New Roman" w:eastAsia="Times New Roman" w:hAnsi="Times New Roman" w:cs="Times New Roman"/>
                <w:b/>
                <w:bCs/>
                <w:color w:val="000000"/>
                <w:lang w:val="en-US"/>
              </w:rPr>
            </w:pPr>
            <w:r w:rsidRPr="008E0DA7">
              <w:rPr>
                <w:rFonts w:ascii="Times New Roman" w:hAnsi="Times New Roman" w:cs="Times New Roman"/>
                <w:b/>
                <w:bCs/>
              </w:rPr>
              <w:t>216</w:t>
            </w:r>
          </w:p>
        </w:tc>
        <w:tc>
          <w:tcPr>
            <w:tcW w:w="90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358BF3" w14:textId="77777777" w:rsidR="00DC75EB" w:rsidRPr="00DC75EB" w:rsidRDefault="00DC75EB" w:rsidP="00DC75EB">
            <w:pPr>
              <w:jc w:val="center"/>
              <w:rPr>
                <w:rFonts w:ascii="Times New Roman" w:eastAsia="Times New Roman" w:hAnsi="Times New Roman" w:cs="Times New Roman"/>
                <w:b/>
                <w:bCs/>
                <w:color w:val="000000"/>
                <w:lang w:val="en-US"/>
              </w:rPr>
            </w:pPr>
          </w:p>
        </w:tc>
        <w:tc>
          <w:tcPr>
            <w:tcW w:w="51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46C151" w14:textId="77777777" w:rsidR="00DC75EB" w:rsidRPr="00DC75EB" w:rsidRDefault="00DC75EB" w:rsidP="00DC75EB">
            <w:pPr>
              <w:spacing w:after="0" w:line="240" w:lineRule="auto"/>
              <w:jc w:val="center"/>
              <w:rPr>
                <w:rFonts w:ascii="Times New Roman" w:eastAsia="Times New Roman" w:hAnsi="Times New Roman" w:cs="Times New Roman"/>
                <w:b/>
                <w:bCs/>
                <w:color w:val="000000"/>
                <w:lang w:val="en-US"/>
              </w:rPr>
            </w:pPr>
          </w:p>
        </w:tc>
        <w:tc>
          <w:tcPr>
            <w:tcW w:w="93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732AAD" w14:textId="77777777" w:rsidR="00DC75EB" w:rsidRPr="00DC75EB" w:rsidRDefault="00DC75EB" w:rsidP="00DC75EB">
            <w:pPr>
              <w:spacing w:after="0" w:line="240" w:lineRule="auto"/>
              <w:jc w:val="center"/>
              <w:rPr>
                <w:rFonts w:ascii="Times New Roman" w:eastAsia="Times New Roman" w:hAnsi="Times New Roman" w:cs="Times New Roman"/>
                <w:b/>
                <w:bCs/>
                <w:color w:val="000000"/>
                <w:lang w:val="en-US"/>
              </w:rPr>
            </w:pPr>
          </w:p>
        </w:tc>
        <w:tc>
          <w:tcPr>
            <w:tcW w:w="154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38F833" w14:textId="77777777" w:rsidR="00DC75EB" w:rsidRPr="00DC75EB" w:rsidRDefault="00DC75EB" w:rsidP="00DC75EB">
            <w:pPr>
              <w:spacing w:after="0" w:line="240" w:lineRule="auto"/>
              <w:jc w:val="center"/>
              <w:rPr>
                <w:rFonts w:ascii="Times New Roman" w:eastAsia="Times New Roman" w:hAnsi="Times New Roman" w:cs="Times New Roman"/>
                <w:b/>
                <w:bCs/>
                <w:color w:val="000000"/>
                <w:lang w:val="en-US"/>
              </w:rPr>
            </w:pPr>
          </w:p>
        </w:tc>
      </w:tr>
      <w:tr w:rsidR="00DC75EB" w:rsidRPr="00DC75EB" w14:paraId="3A171450" w14:textId="77777777" w:rsidTr="00645E0B">
        <w:trPr>
          <w:trHeight w:val="300"/>
        </w:trPr>
        <w:tc>
          <w:tcPr>
            <w:tcW w:w="119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D34F44" w14:textId="77777777" w:rsidR="00DC75EB" w:rsidRPr="00DC75EB" w:rsidRDefault="00DC75EB" w:rsidP="00DC75EB">
            <w:pPr>
              <w:spacing w:after="0" w:line="240" w:lineRule="auto"/>
              <w:rPr>
                <w:rFonts w:ascii="Times New Roman" w:eastAsia="Times New Roman" w:hAnsi="Times New Roman" w:cs="Times New Roman"/>
                <w:b/>
                <w:bCs/>
                <w:color w:val="000000"/>
                <w:lang w:val="en-US"/>
              </w:rPr>
            </w:pPr>
            <w:r w:rsidRPr="00DC75EB">
              <w:rPr>
                <w:rFonts w:ascii="Times New Roman" w:eastAsia="Times New Roman" w:hAnsi="Times New Roman" w:cs="Times New Roman"/>
                <w:b/>
                <w:bCs/>
                <w:color w:val="000000"/>
                <w:lang w:val="en-US"/>
              </w:rPr>
              <w:t> </w:t>
            </w:r>
          </w:p>
        </w:tc>
        <w:tc>
          <w:tcPr>
            <w:tcW w:w="35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94BA2B" w14:textId="77777777" w:rsidR="00DC75EB" w:rsidRPr="00DC75EB" w:rsidRDefault="00DC75EB" w:rsidP="00DC75EB">
            <w:pPr>
              <w:spacing w:after="0" w:line="240" w:lineRule="auto"/>
              <w:rPr>
                <w:rFonts w:ascii="Times New Roman" w:eastAsia="Times New Roman" w:hAnsi="Times New Roman" w:cs="Times New Roman"/>
                <w:b/>
                <w:bCs/>
                <w:color w:val="000000"/>
                <w:lang w:val="en-US"/>
              </w:rPr>
            </w:pPr>
            <w:proofErr w:type="spellStart"/>
            <w:r w:rsidRPr="00DC75EB">
              <w:rPr>
                <w:rFonts w:ascii="Times New Roman" w:eastAsia="Times New Roman" w:hAnsi="Times New Roman" w:cs="Times New Roman"/>
                <w:b/>
                <w:bCs/>
                <w:color w:val="000000"/>
                <w:lang w:val="en-US"/>
              </w:rPr>
              <w:t>Промежуточная</w:t>
            </w:r>
            <w:proofErr w:type="spellEnd"/>
            <w:r w:rsidRPr="00DC75EB">
              <w:rPr>
                <w:rFonts w:ascii="Times New Roman" w:eastAsia="Times New Roman" w:hAnsi="Times New Roman" w:cs="Times New Roman"/>
                <w:b/>
                <w:bCs/>
                <w:color w:val="000000"/>
                <w:lang w:val="en-US"/>
              </w:rPr>
              <w:t xml:space="preserve"> </w:t>
            </w:r>
            <w:proofErr w:type="spellStart"/>
            <w:r w:rsidRPr="00DC75EB">
              <w:rPr>
                <w:rFonts w:ascii="Times New Roman" w:eastAsia="Times New Roman" w:hAnsi="Times New Roman" w:cs="Times New Roman"/>
                <w:b/>
                <w:bCs/>
                <w:color w:val="000000"/>
                <w:lang w:val="en-US"/>
              </w:rPr>
              <w:t>аттестация</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5B6F4FE" w14:textId="77777777" w:rsidR="00DC75EB" w:rsidRPr="008E0DA7" w:rsidRDefault="00DC75EB" w:rsidP="00DC75EB">
            <w:pPr>
              <w:spacing w:after="0" w:line="240" w:lineRule="auto"/>
              <w:jc w:val="center"/>
              <w:rPr>
                <w:rFonts w:ascii="Times New Roman" w:eastAsia="Times New Roman" w:hAnsi="Times New Roman" w:cs="Times New Roman"/>
                <w:b/>
                <w:bCs/>
                <w:color w:val="000000"/>
                <w:lang w:val="en-US"/>
              </w:rPr>
            </w:pPr>
            <w:r w:rsidRPr="008E0DA7">
              <w:rPr>
                <w:rFonts w:ascii="Times New Roman" w:hAnsi="Times New Roman" w:cs="Times New Roman"/>
                <w:b/>
                <w:bCs/>
              </w:rPr>
              <w:t>216</w:t>
            </w:r>
          </w:p>
        </w:tc>
        <w:tc>
          <w:tcPr>
            <w:tcW w:w="8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E160EF" w14:textId="77777777" w:rsidR="00DC75EB" w:rsidRPr="008E0DA7" w:rsidRDefault="00DC75EB" w:rsidP="00DC75EB">
            <w:pPr>
              <w:spacing w:after="0" w:line="240" w:lineRule="auto"/>
              <w:jc w:val="center"/>
              <w:rPr>
                <w:rFonts w:ascii="Times New Roman" w:eastAsia="Times New Roman" w:hAnsi="Times New Roman" w:cs="Times New Roman"/>
                <w:b/>
                <w:bCs/>
                <w:color w:val="000000"/>
                <w:lang w:val="en-US"/>
              </w:rPr>
            </w:pPr>
          </w:p>
        </w:tc>
        <w:tc>
          <w:tcPr>
            <w:tcW w:w="14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506E31" w14:textId="77777777" w:rsidR="00DC75EB" w:rsidRPr="008E0DA7" w:rsidRDefault="00DC75EB" w:rsidP="00DC75EB">
            <w:pPr>
              <w:spacing w:after="0" w:line="240" w:lineRule="auto"/>
              <w:jc w:val="center"/>
              <w:rPr>
                <w:rFonts w:ascii="Times New Roman" w:eastAsia="Times New Roman" w:hAnsi="Times New Roman" w:cs="Times New Roman"/>
                <w:b/>
                <w:bCs/>
                <w:color w:val="000000"/>
                <w:lang w:val="en-US"/>
              </w:rPr>
            </w:pPr>
          </w:p>
        </w:tc>
        <w:tc>
          <w:tcPr>
            <w:tcW w:w="151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A01E93" w14:textId="77777777" w:rsidR="00DC75EB" w:rsidRPr="008E0DA7" w:rsidRDefault="00DC75EB" w:rsidP="00DC75EB">
            <w:pPr>
              <w:spacing w:after="0" w:line="240" w:lineRule="auto"/>
              <w:jc w:val="center"/>
              <w:rPr>
                <w:rFonts w:ascii="Times New Roman" w:eastAsia="Times New Roman" w:hAnsi="Times New Roman" w:cs="Times New Roman"/>
                <w:b/>
                <w:bCs/>
                <w:color w:val="000000"/>
                <w:lang w:val="en-US"/>
              </w:rPr>
            </w:pPr>
          </w:p>
        </w:tc>
        <w:tc>
          <w:tcPr>
            <w:tcW w:w="8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C1BFE7" w14:textId="77777777" w:rsidR="00DC75EB" w:rsidRPr="008E0DA7" w:rsidRDefault="00DC75EB" w:rsidP="00DC75EB">
            <w:pPr>
              <w:spacing w:after="0" w:line="240" w:lineRule="auto"/>
              <w:jc w:val="center"/>
              <w:rPr>
                <w:rFonts w:ascii="Times New Roman" w:eastAsia="Times New Roman" w:hAnsi="Times New Roman" w:cs="Times New Roman"/>
                <w:b/>
                <w:bCs/>
                <w:color w:val="000000"/>
                <w:lang w:val="en-US"/>
              </w:rPr>
            </w:pPr>
          </w:p>
        </w:tc>
        <w:tc>
          <w:tcPr>
            <w:tcW w:w="90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EBB3DF" w14:textId="77777777" w:rsidR="00DC75EB" w:rsidRPr="00DC75EB" w:rsidRDefault="00DC75EB" w:rsidP="00DC75EB">
            <w:pPr>
              <w:spacing w:after="0" w:line="240" w:lineRule="auto"/>
              <w:jc w:val="center"/>
              <w:rPr>
                <w:rFonts w:ascii="Times New Roman" w:eastAsia="Times New Roman" w:hAnsi="Times New Roman" w:cs="Times New Roman"/>
                <w:b/>
                <w:bCs/>
                <w:color w:val="000000"/>
                <w:lang w:val="en-US"/>
              </w:rPr>
            </w:pPr>
          </w:p>
        </w:tc>
        <w:tc>
          <w:tcPr>
            <w:tcW w:w="51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603944" w14:textId="77777777" w:rsidR="00DC75EB" w:rsidRPr="00DC75EB" w:rsidRDefault="00DC75EB" w:rsidP="00DC75EB">
            <w:pPr>
              <w:spacing w:after="0" w:line="240" w:lineRule="auto"/>
              <w:jc w:val="center"/>
              <w:rPr>
                <w:rFonts w:ascii="Times New Roman" w:eastAsia="Times New Roman" w:hAnsi="Times New Roman" w:cs="Times New Roman"/>
                <w:b/>
                <w:bCs/>
                <w:color w:val="000000"/>
                <w:lang w:val="en-US"/>
              </w:rPr>
            </w:pPr>
          </w:p>
        </w:tc>
        <w:tc>
          <w:tcPr>
            <w:tcW w:w="93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81DBF1" w14:textId="77777777" w:rsidR="00DC75EB" w:rsidRPr="00DC75EB" w:rsidRDefault="00DC75EB" w:rsidP="00DC75EB">
            <w:pPr>
              <w:spacing w:after="0" w:line="240" w:lineRule="auto"/>
              <w:jc w:val="center"/>
              <w:rPr>
                <w:rFonts w:ascii="Times New Roman" w:eastAsia="Times New Roman" w:hAnsi="Times New Roman" w:cs="Times New Roman"/>
                <w:b/>
                <w:bCs/>
                <w:color w:val="000000"/>
              </w:rPr>
            </w:pPr>
            <w:r w:rsidRPr="00DC75EB">
              <w:rPr>
                <w:rFonts w:ascii="Times New Roman" w:eastAsia="Times New Roman" w:hAnsi="Times New Roman" w:cs="Times New Roman"/>
                <w:b/>
                <w:bCs/>
                <w:color w:val="000000"/>
              </w:rPr>
              <w:t>216</w:t>
            </w:r>
          </w:p>
        </w:tc>
        <w:tc>
          <w:tcPr>
            <w:tcW w:w="154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DF784F" w14:textId="77777777" w:rsidR="00DC75EB" w:rsidRPr="00DC75EB" w:rsidRDefault="00DC75EB" w:rsidP="00DC75EB">
            <w:pPr>
              <w:spacing w:after="0" w:line="240" w:lineRule="auto"/>
              <w:jc w:val="center"/>
              <w:rPr>
                <w:rFonts w:ascii="Times New Roman" w:eastAsia="Times New Roman" w:hAnsi="Times New Roman" w:cs="Times New Roman"/>
                <w:b/>
                <w:bCs/>
                <w:color w:val="000000"/>
                <w:lang w:val="en-US"/>
              </w:rPr>
            </w:pPr>
          </w:p>
        </w:tc>
      </w:tr>
      <w:tr w:rsidR="00DC75EB" w:rsidRPr="00DC75EB" w14:paraId="42D07635" w14:textId="77777777" w:rsidTr="00645E0B">
        <w:trPr>
          <w:trHeight w:val="300"/>
        </w:trPr>
        <w:tc>
          <w:tcPr>
            <w:tcW w:w="4734"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7321F2" w14:textId="77777777" w:rsidR="00DC75EB" w:rsidRPr="00DC75EB" w:rsidRDefault="00DC75EB" w:rsidP="00DC75EB">
            <w:pPr>
              <w:spacing w:after="0" w:line="240" w:lineRule="auto"/>
              <w:rPr>
                <w:rFonts w:ascii="Times New Roman" w:eastAsia="Times New Roman" w:hAnsi="Times New Roman" w:cs="Times New Roman"/>
                <w:b/>
                <w:bCs/>
                <w:color w:val="000000"/>
              </w:rPr>
            </w:pPr>
            <w:r w:rsidRPr="00DC75EB">
              <w:rPr>
                <w:rFonts w:ascii="Times New Roman" w:hAnsi="Times New Roman" w:cs="Times New Roman"/>
                <w:b/>
                <w:bCs/>
              </w:rPr>
              <w:t>Вариативная часть образовательной программы</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EA156F" w14:textId="77777777" w:rsidR="00DC75EB" w:rsidRPr="008E0DA7" w:rsidRDefault="00DC75EB" w:rsidP="00DC75EB">
            <w:pPr>
              <w:spacing w:after="0" w:line="240" w:lineRule="auto"/>
              <w:jc w:val="center"/>
              <w:rPr>
                <w:rFonts w:ascii="Times New Roman" w:eastAsia="Times New Roman" w:hAnsi="Times New Roman" w:cs="Times New Roman"/>
                <w:b/>
                <w:bCs/>
                <w:color w:val="000000"/>
                <w:lang w:val="en-US"/>
              </w:rPr>
            </w:pPr>
            <w:r w:rsidRPr="008E0DA7">
              <w:rPr>
                <w:rFonts w:ascii="Times New Roman" w:eastAsia="Times New Roman" w:hAnsi="Times New Roman" w:cs="Times New Roman"/>
                <w:b/>
                <w:bCs/>
                <w:color w:val="000000"/>
                <w:lang w:val="en-US"/>
              </w:rPr>
              <w:t>1296</w:t>
            </w:r>
          </w:p>
        </w:tc>
        <w:tc>
          <w:tcPr>
            <w:tcW w:w="8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4518F7" w14:textId="6F2E48B0" w:rsidR="00DC75EB" w:rsidRPr="008E0DA7" w:rsidRDefault="00321079" w:rsidP="00DC75EB">
            <w:pPr>
              <w:spacing w:after="0" w:line="240" w:lineRule="auto"/>
              <w:jc w:val="center"/>
              <w:rPr>
                <w:rFonts w:ascii="Times New Roman" w:eastAsia="Times New Roman" w:hAnsi="Times New Roman" w:cs="Times New Roman"/>
                <w:b/>
                <w:bCs/>
                <w:color w:val="000000"/>
                <w:lang w:val="en-US"/>
              </w:rPr>
            </w:pPr>
            <w:r w:rsidRPr="008E0DA7">
              <w:rPr>
                <w:rFonts w:ascii="Times New Roman" w:hAnsi="Times New Roman" w:cs="Times New Roman"/>
                <w:b/>
                <w:bCs/>
              </w:rPr>
              <w:t>648</w:t>
            </w:r>
          </w:p>
        </w:tc>
        <w:tc>
          <w:tcPr>
            <w:tcW w:w="14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DBAD2D" w14:textId="77777777" w:rsidR="00DC75EB" w:rsidRPr="008E0DA7" w:rsidRDefault="00DC75EB" w:rsidP="00DC75EB">
            <w:pPr>
              <w:spacing w:after="0" w:line="240" w:lineRule="auto"/>
              <w:jc w:val="center"/>
              <w:rPr>
                <w:rFonts w:ascii="Times New Roman" w:eastAsia="Times New Roman" w:hAnsi="Times New Roman" w:cs="Times New Roman"/>
                <w:b/>
                <w:bCs/>
                <w:color w:val="000000"/>
                <w:lang w:val="en-US"/>
              </w:rPr>
            </w:pPr>
            <w:r w:rsidRPr="008E0DA7">
              <w:rPr>
                <w:rFonts w:ascii="Times New Roman" w:hAnsi="Times New Roman" w:cs="Times New Roman"/>
                <w:b/>
                <w:bCs/>
              </w:rPr>
              <w:t>648</w:t>
            </w:r>
          </w:p>
        </w:tc>
        <w:tc>
          <w:tcPr>
            <w:tcW w:w="151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8F4B1F" w14:textId="77777777" w:rsidR="00DC75EB" w:rsidRPr="008E0DA7" w:rsidRDefault="00DC75EB" w:rsidP="00DC75EB">
            <w:pPr>
              <w:spacing w:after="0" w:line="240" w:lineRule="auto"/>
              <w:jc w:val="center"/>
              <w:rPr>
                <w:rFonts w:ascii="Times New Roman" w:eastAsia="Times New Roman" w:hAnsi="Times New Roman" w:cs="Times New Roman"/>
                <w:b/>
                <w:bCs/>
                <w:color w:val="000000"/>
                <w:lang w:val="en-US"/>
              </w:rPr>
            </w:pPr>
            <w:r w:rsidRPr="008E0DA7">
              <w:rPr>
                <w:rFonts w:ascii="Times New Roman" w:hAnsi="Times New Roman" w:cs="Times New Roman"/>
                <w:b/>
                <w:bCs/>
              </w:rPr>
              <w:t>648</w:t>
            </w:r>
          </w:p>
        </w:tc>
        <w:tc>
          <w:tcPr>
            <w:tcW w:w="8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41D1CE" w14:textId="2B142323" w:rsidR="00DC75EB" w:rsidRPr="008E0DA7" w:rsidRDefault="00DC75EB" w:rsidP="00DC75EB">
            <w:pPr>
              <w:spacing w:after="0" w:line="240" w:lineRule="auto"/>
              <w:jc w:val="center"/>
              <w:rPr>
                <w:rFonts w:ascii="Times New Roman" w:eastAsia="Times New Roman" w:hAnsi="Times New Roman" w:cs="Times New Roman"/>
                <w:b/>
                <w:bCs/>
                <w:color w:val="000000"/>
                <w:lang w:val="en-US"/>
              </w:rPr>
            </w:pPr>
          </w:p>
        </w:tc>
        <w:tc>
          <w:tcPr>
            <w:tcW w:w="90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1ABB42" w14:textId="77777777" w:rsidR="00DC75EB" w:rsidRPr="00DC75EB" w:rsidRDefault="00DC75EB" w:rsidP="00DC75EB">
            <w:pPr>
              <w:spacing w:after="0" w:line="240" w:lineRule="auto"/>
              <w:jc w:val="center"/>
              <w:rPr>
                <w:rFonts w:ascii="Times New Roman" w:eastAsia="Times New Roman" w:hAnsi="Times New Roman" w:cs="Times New Roman"/>
                <w:b/>
                <w:bCs/>
                <w:color w:val="000000"/>
                <w:lang w:val="en-US"/>
              </w:rPr>
            </w:pPr>
          </w:p>
        </w:tc>
        <w:tc>
          <w:tcPr>
            <w:tcW w:w="51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8E8A46" w14:textId="77777777" w:rsidR="00DC75EB" w:rsidRPr="00DC75EB" w:rsidRDefault="00DC75EB" w:rsidP="00DC75EB">
            <w:pPr>
              <w:spacing w:after="0" w:line="240" w:lineRule="auto"/>
              <w:jc w:val="center"/>
              <w:rPr>
                <w:rFonts w:ascii="Times New Roman" w:eastAsia="Times New Roman" w:hAnsi="Times New Roman" w:cs="Times New Roman"/>
                <w:b/>
                <w:bCs/>
                <w:color w:val="000000"/>
                <w:lang w:val="en-US"/>
              </w:rPr>
            </w:pPr>
          </w:p>
        </w:tc>
        <w:tc>
          <w:tcPr>
            <w:tcW w:w="93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5B7B37" w14:textId="77777777" w:rsidR="00DC75EB" w:rsidRPr="00DC75EB" w:rsidRDefault="00DC75EB" w:rsidP="00DC75EB">
            <w:pPr>
              <w:spacing w:after="0" w:line="240" w:lineRule="auto"/>
              <w:jc w:val="center"/>
              <w:rPr>
                <w:rFonts w:ascii="Times New Roman" w:eastAsia="Times New Roman" w:hAnsi="Times New Roman" w:cs="Times New Roman"/>
                <w:b/>
                <w:bCs/>
                <w:color w:val="000000"/>
                <w:lang w:val="en-US"/>
              </w:rPr>
            </w:pPr>
          </w:p>
        </w:tc>
        <w:tc>
          <w:tcPr>
            <w:tcW w:w="154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92DA60" w14:textId="77777777" w:rsidR="00DC75EB" w:rsidRPr="00DC75EB" w:rsidRDefault="00DC75EB" w:rsidP="00DC75EB">
            <w:pPr>
              <w:spacing w:after="0" w:line="240" w:lineRule="auto"/>
              <w:jc w:val="center"/>
              <w:rPr>
                <w:rFonts w:ascii="Times New Roman" w:eastAsia="Times New Roman" w:hAnsi="Times New Roman" w:cs="Times New Roman"/>
                <w:b/>
                <w:bCs/>
                <w:color w:val="000000"/>
                <w:lang w:val="en-US"/>
              </w:rPr>
            </w:pPr>
          </w:p>
        </w:tc>
      </w:tr>
      <w:tr w:rsidR="00DC75EB" w:rsidRPr="00DC75EB" w14:paraId="750589EF" w14:textId="77777777" w:rsidTr="00321079">
        <w:trPr>
          <w:trHeight w:val="300"/>
        </w:trPr>
        <w:tc>
          <w:tcPr>
            <w:tcW w:w="119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53A738" w14:textId="77777777" w:rsidR="00DC75EB" w:rsidRPr="00DC75EB" w:rsidRDefault="00DC75EB" w:rsidP="00DC75EB">
            <w:pPr>
              <w:spacing w:after="0" w:line="240" w:lineRule="auto"/>
              <w:rPr>
                <w:rFonts w:ascii="Times New Roman" w:eastAsia="Times New Roman" w:hAnsi="Times New Roman" w:cs="Times New Roman"/>
                <w:b/>
                <w:bCs/>
                <w:color w:val="000000"/>
                <w:lang w:val="en-US"/>
              </w:rPr>
            </w:pPr>
            <w:r w:rsidRPr="00DC75EB">
              <w:rPr>
                <w:rFonts w:ascii="Times New Roman" w:eastAsia="Times New Roman" w:hAnsi="Times New Roman" w:cs="Times New Roman"/>
                <w:b/>
                <w:bCs/>
                <w:color w:val="000000"/>
                <w:lang w:val="en-US"/>
              </w:rPr>
              <w:t>ГИА.00</w:t>
            </w:r>
          </w:p>
        </w:tc>
        <w:tc>
          <w:tcPr>
            <w:tcW w:w="35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42F29F" w14:textId="77777777" w:rsidR="00DC75EB" w:rsidRPr="00DC75EB" w:rsidRDefault="00DC75EB" w:rsidP="00DC75EB">
            <w:pPr>
              <w:spacing w:after="0" w:line="240" w:lineRule="auto"/>
              <w:rPr>
                <w:rFonts w:ascii="Times New Roman" w:eastAsia="Times New Roman" w:hAnsi="Times New Roman" w:cs="Times New Roman"/>
                <w:b/>
                <w:bCs/>
                <w:color w:val="000000"/>
                <w:lang w:val="en-US"/>
              </w:rPr>
            </w:pPr>
            <w:bookmarkStart w:id="23" w:name="RANGE!B47"/>
            <w:proofErr w:type="spellStart"/>
            <w:r w:rsidRPr="00DC75EB">
              <w:rPr>
                <w:rFonts w:ascii="Times New Roman" w:eastAsia="Times New Roman" w:hAnsi="Times New Roman" w:cs="Times New Roman"/>
                <w:b/>
                <w:bCs/>
                <w:color w:val="000000"/>
                <w:lang w:val="en-US"/>
              </w:rPr>
              <w:t>Государственная</w:t>
            </w:r>
            <w:proofErr w:type="spellEnd"/>
            <w:r w:rsidRPr="00DC75EB">
              <w:rPr>
                <w:rFonts w:ascii="Times New Roman" w:eastAsia="Times New Roman" w:hAnsi="Times New Roman" w:cs="Times New Roman"/>
                <w:b/>
                <w:bCs/>
                <w:color w:val="000000"/>
                <w:lang w:val="en-US"/>
              </w:rPr>
              <w:t xml:space="preserve"> </w:t>
            </w:r>
            <w:proofErr w:type="spellStart"/>
            <w:r w:rsidRPr="00DC75EB">
              <w:rPr>
                <w:rFonts w:ascii="Times New Roman" w:eastAsia="Times New Roman" w:hAnsi="Times New Roman" w:cs="Times New Roman"/>
                <w:b/>
                <w:bCs/>
                <w:color w:val="000000"/>
                <w:lang w:val="en-US"/>
              </w:rPr>
              <w:t>итоговая</w:t>
            </w:r>
            <w:proofErr w:type="spellEnd"/>
            <w:r w:rsidRPr="00DC75EB">
              <w:rPr>
                <w:rFonts w:ascii="Times New Roman" w:eastAsia="Times New Roman" w:hAnsi="Times New Roman" w:cs="Times New Roman"/>
                <w:b/>
                <w:bCs/>
                <w:color w:val="000000"/>
                <w:lang w:val="en-US"/>
              </w:rPr>
              <w:t xml:space="preserve"> </w:t>
            </w:r>
            <w:proofErr w:type="spellStart"/>
            <w:r w:rsidRPr="00DC75EB">
              <w:rPr>
                <w:rFonts w:ascii="Times New Roman" w:eastAsia="Times New Roman" w:hAnsi="Times New Roman" w:cs="Times New Roman"/>
                <w:b/>
                <w:bCs/>
                <w:color w:val="000000"/>
                <w:lang w:val="en-US"/>
              </w:rPr>
              <w:t>аттестация</w:t>
            </w:r>
            <w:proofErr w:type="spellEnd"/>
            <w:r w:rsidRPr="00DC75EB">
              <w:rPr>
                <w:rFonts w:ascii="Times New Roman" w:eastAsia="Times New Roman" w:hAnsi="Times New Roman" w:cs="Times New Roman"/>
                <w:b/>
                <w:bCs/>
                <w:color w:val="000000"/>
                <w:lang w:val="en-US"/>
              </w:rPr>
              <w:t xml:space="preserve"> </w:t>
            </w:r>
            <w:bookmarkEnd w:id="23"/>
          </w:p>
        </w:tc>
        <w:tc>
          <w:tcPr>
            <w:tcW w:w="56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1962B174" w14:textId="77777777" w:rsidR="00DC75EB" w:rsidRPr="00DC75EB" w:rsidRDefault="00DC75EB" w:rsidP="00DC75EB">
            <w:pPr>
              <w:spacing w:after="0" w:line="240" w:lineRule="auto"/>
              <w:jc w:val="center"/>
              <w:rPr>
                <w:rFonts w:ascii="Times New Roman" w:eastAsia="Times New Roman" w:hAnsi="Times New Roman" w:cs="Times New Roman"/>
                <w:b/>
                <w:bCs/>
                <w:color w:val="000000"/>
                <w:lang w:val="en-US"/>
              </w:rPr>
            </w:pPr>
            <w:r w:rsidRPr="00DC75EB">
              <w:rPr>
                <w:rFonts w:ascii="Times New Roman" w:hAnsi="Times New Roman" w:cs="Times New Roman"/>
                <w:b/>
                <w:bCs/>
              </w:rPr>
              <w:t>216</w:t>
            </w:r>
          </w:p>
        </w:tc>
        <w:tc>
          <w:tcPr>
            <w:tcW w:w="8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7A3E73FF" w14:textId="77777777" w:rsidR="00DC75EB" w:rsidRPr="00DC75EB" w:rsidRDefault="00DC75EB" w:rsidP="00DC75EB">
            <w:pPr>
              <w:spacing w:after="0" w:line="240" w:lineRule="auto"/>
              <w:jc w:val="center"/>
              <w:rPr>
                <w:rFonts w:ascii="Times New Roman" w:eastAsia="Times New Roman" w:hAnsi="Times New Roman" w:cs="Times New Roman"/>
                <w:b/>
                <w:bCs/>
                <w:color w:val="000000"/>
                <w:lang w:val="en-US"/>
              </w:rPr>
            </w:pPr>
          </w:p>
        </w:tc>
        <w:tc>
          <w:tcPr>
            <w:tcW w:w="14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48F4FB11" w14:textId="77777777" w:rsidR="00DC75EB" w:rsidRPr="00DC75EB" w:rsidRDefault="00DC75EB" w:rsidP="00DC75EB">
            <w:pPr>
              <w:spacing w:after="0" w:line="240" w:lineRule="auto"/>
              <w:jc w:val="center"/>
              <w:rPr>
                <w:rFonts w:ascii="Times New Roman" w:eastAsia="Times New Roman" w:hAnsi="Times New Roman" w:cs="Times New Roman"/>
                <w:b/>
                <w:bCs/>
                <w:color w:val="FF0000"/>
                <w:lang w:val="en-US"/>
              </w:rPr>
            </w:pPr>
          </w:p>
        </w:tc>
        <w:tc>
          <w:tcPr>
            <w:tcW w:w="151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795097B6" w14:textId="77777777" w:rsidR="00DC75EB" w:rsidRPr="00DC75EB" w:rsidRDefault="00DC75EB" w:rsidP="00DC75EB">
            <w:pPr>
              <w:spacing w:after="0" w:line="240" w:lineRule="auto"/>
              <w:jc w:val="center"/>
              <w:rPr>
                <w:rFonts w:ascii="Times New Roman" w:eastAsia="Times New Roman" w:hAnsi="Times New Roman" w:cs="Times New Roman"/>
                <w:b/>
                <w:bCs/>
                <w:color w:val="000000"/>
                <w:lang w:val="en-US"/>
              </w:rPr>
            </w:pPr>
          </w:p>
        </w:tc>
        <w:tc>
          <w:tcPr>
            <w:tcW w:w="8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23D90779" w14:textId="77777777" w:rsidR="00DC75EB" w:rsidRPr="00DC75EB" w:rsidRDefault="00DC75EB" w:rsidP="00DC75EB">
            <w:pPr>
              <w:spacing w:after="0" w:line="240" w:lineRule="auto"/>
              <w:jc w:val="center"/>
              <w:rPr>
                <w:rFonts w:ascii="Times New Roman" w:eastAsia="Times New Roman" w:hAnsi="Times New Roman" w:cs="Times New Roman"/>
                <w:b/>
                <w:bCs/>
                <w:color w:val="000000"/>
                <w:lang w:val="en-US"/>
              </w:rPr>
            </w:pPr>
          </w:p>
        </w:tc>
        <w:tc>
          <w:tcPr>
            <w:tcW w:w="90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5800653A" w14:textId="77777777" w:rsidR="00DC75EB" w:rsidRPr="00DC75EB" w:rsidRDefault="00DC75EB" w:rsidP="00DC75EB">
            <w:pPr>
              <w:spacing w:after="0" w:line="240" w:lineRule="auto"/>
              <w:jc w:val="center"/>
              <w:rPr>
                <w:rFonts w:ascii="Times New Roman" w:eastAsia="Times New Roman" w:hAnsi="Times New Roman" w:cs="Times New Roman"/>
                <w:b/>
                <w:bCs/>
                <w:color w:val="000000"/>
                <w:lang w:val="en-US"/>
              </w:rPr>
            </w:pPr>
          </w:p>
        </w:tc>
        <w:tc>
          <w:tcPr>
            <w:tcW w:w="51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384BB9" w14:textId="77777777" w:rsidR="00DC75EB" w:rsidRPr="00DC75EB" w:rsidRDefault="00DC75EB" w:rsidP="00DC75EB">
            <w:pPr>
              <w:spacing w:after="0" w:line="240" w:lineRule="auto"/>
              <w:jc w:val="center"/>
              <w:rPr>
                <w:rFonts w:ascii="Times New Roman" w:eastAsia="Times New Roman" w:hAnsi="Times New Roman" w:cs="Times New Roman"/>
                <w:b/>
                <w:bCs/>
                <w:color w:val="000000"/>
                <w:lang w:val="en-US"/>
              </w:rPr>
            </w:pPr>
            <w:r w:rsidRPr="00DC75EB">
              <w:rPr>
                <w:rFonts w:ascii="Times New Roman" w:eastAsia="Times New Roman" w:hAnsi="Times New Roman" w:cs="Times New Roman"/>
                <w:b/>
                <w:bCs/>
                <w:color w:val="000000"/>
                <w:lang w:val="en-US"/>
              </w:rPr>
              <w:t> </w:t>
            </w:r>
          </w:p>
        </w:tc>
        <w:tc>
          <w:tcPr>
            <w:tcW w:w="93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4BDB007" w14:textId="77777777" w:rsidR="00DC75EB" w:rsidRPr="00DC75EB" w:rsidRDefault="00DC75EB" w:rsidP="00DC75EB">
            <w:pPr>
              <w:spacing w:after="0" w:line="240" w:lineRule="auto"/>
              <w:jc w:val="center"/>
              <w:rPr>
                <w:rFonts w:ascii="Times New Roman" w:eastAsia="Times New Roman" w:hAnsi="Times New Roman" w:cs="Times New Roman"/>
                <w:b/>
                <w:bCs/>
                <w:color w:val="000000"/>
                <w:lang w:val="en-US"/>
              </w:rPr>
            </w:pPr>
            <w:r w:rsidRPr="00DC75EB">
              <w:rPr>
                <w:rFonts w:ascii="Times New Roman" w:eastAsia="Times New Roman" w:hAnsi="Times New Roman" w:cs="Times New Roman"/>
                <w:b/>
                <w:bCs/>
                <w:color w:val="000000"/>
                <w:lang w:val="en-US"/>
              </w:rPr>
              <w:t> </w:t>
            </w:r>
          </w:p>
        </w:tc>
        <w:tc>
          <w:tcPr>
            <w:tcW w:w="154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C16E2BE" w14:textId="77777777" w:rsidR="00DC75EB" w:rsidRPr="00DC75EB" w:rsidRDefault="00DC75EB" w:rsidP="00DC75EB">
            <w:pPr>
              <w:spacing w:after="0" w:line="240" w:lineRule="auto"/>
              <w:jc w:val="center"/>
              <w:rPr>
                <w:rFonts w:ascii="Times New Roman" w:eastAsia="Times New Roman" w:hAnsi="Times New Roman" w:cs="Times New Roman"/>
                <w:b/>
                <w:bCs/>
                <w:color w:val="000000"/>
                <w:lang w:val="en-US"/>
              </w:rPr>
            </w:pPr>
            <w:r w:rsidRPr="00DC75EB">
              <w:rPr>
                <w:rFonts w:ascii="Times New Roman" w:eastAsia="Times New Roman" w:hAnsi="Times New Roman" w:cs="Times New Roman"/>
                <w:b/>
                <w:bCs/>
                <w:color w:val="000000"/>
                <w:lang w:val="en-US"/>
              </w:rPr>
              <w:t> </w:t>
            </w:r>
          </w:p>
        </w:tc>
      </w:tr>
      <w:tr w:rsidR="00645E0B" w:rsidRPr="00DC75EB" w14:paraId="4A635829" w14:textId="77777777" w:rsidTr="00C95C86">
        <w:trPr>
          <w:trHeight w:val="288"/>
        </w:trPr>
        <w:tc>
          <w:tcPr>
            <w:tcW w:w="4734"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8979C7" w14:textId="77777777" w:rsidR="00645E0B" w:rsidRPr="00DC75EB" w:rsidRDefault="00645E0B" w:rsidP="00DC75EB">
            <w:pPr>
              <w:spacing w:after="0" w:line="240" w:lineRule="auto"/>
              <w:rPr>
                <w:rFonts w:ascii="Times New Roman" w:eastAsia="Times New Roman" w:hAnsi="Times New Roman" w:cs="Times New Roman"/>
                <w:b/>
                <w:bCs/>
                <w:color w:val="000000"/>
                <w:lang w:val="en-US"/>
              </w:rPr>
            </w:pPr>
            <w:proofErr w:type="spellStart"/>
            <w:r w:rsidRPr="00DC75EB">
              <w:rPr>
                <w:rFonts w:ascii="Times New Roman" w:eastAsia="Times New Roman" w:hAnsi="Times New Roman" w:cs="Times New Roman"/>
                <w:b/>
                <w:bCs/>
                <w:color w:val="000000"/>
                <w:lang w:val="en-US"/>
              </w:rPr>
              <w:t>Итого</w:t>
            </w:r>
            <w:proofErr w:type="spellEnd"/>
            <w:r w:rsidRPr="00DC75EB">
              <w:rPr>
                <w:rFonts w:ascii="Times New Roman" w:eastAsia="Times New Roman" w:hAnsi="Times New Roman" w:cs="Times New Roman"/>
                <w:b/>
                <w:bCs/>
                <w:color w:val="000000"/>
                <w:lang w:val="en-US"/>
              </w:rPr>
              <w:t>:</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11AD1E" w14:textId="77777777" w:rsidR="00645E0B" w:rsidRPr="00DC75EB" w:rsidRDefault="00645E0B" w:rsidP="00DC75EB">
            <w:pPr>
              <w:spacing w:after="0" w:line="240" w:lineRule="auto"/>
              <w:jc w:val="center"/>
              <w:rPr>
                <w:rFonts w:ascii="Times New Roman" w:eastAsia="Times New Roman" w:hAnsi="Times New Roman" w:cs="Times New Roman"/>
                <w:b/>
                <w:bCs/>
                <w:color w:val="000000"/>
                <w:lang w:val="en-US"/>
              </w:rPr>
            </w:pPr>
            <w:r w:rsidRPr="00DC75EB">
              <w:rPr>
                <w:rFonts w:ascii="Times New Roman" w:eastAsia="Times New Roman" w:hAnsi="Times New Roman" w:cs="Times New Roman"/>
                <w:b/>
                <w:bCs/>
                <w:color w:val="000000"/>
                <w:lang w:val="en-US"/>
              </w:rPr>
              <w:t>4464</w:t>
            </w:r>
          </w:p>
        </w:tc>
        <w:tc>
          <w:tcPr>
            <w:tcW w:w="8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722B5267" w14:textId="5DA784EB" w:rsidR="00645E0B" w:rsidRPr="00DC75EB" w:rsidRDefault="00645E0B" w:rsidP="00DC75EB">
            <w:pPr>
              <w:spacing w:after="0" w:line="240" w:lineRule="auto"/>
              <w:jc w:val="center"/>
              <w:rPr>
                <w:rFonts w:ascii="Times New Roman" w:eastAsia="Times New Roman" w:hAnsi="Times New Roman" w:cs="Times New Roman"/>
                <w:color w:val="000000"/>
                <w:lang w:val="en-US"/>
              </w:rPr>
            </w:pPr>
          </w:p>
        </w:tc>
        <w:tc>
          <w:tcPr>
            <w:tcW w:w="14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030538F3" w14:textId="77777777" w:rsidR="00645E0B" w:rsidRPr="00DC75EB" w:rsidRDefault="00645E0B" w:rsidP="00DC75EB">
            <w:pPr>
              <w:spacing w:after="0" w:line="240" w:lineRule="auto"/>
              <w:jc w:val="center"/>
              <w:rPr>
                <w:rFonts w:ascii="Times New Roman" w:eastAsia="Times New Roman" w:hAnsi="Times New Roman" w:cs="Times New Roman"/>
                <w:color w:val="000000"/>
                <w:lang w:val="en-US"/>
              </w:rPr>
            </w:pPr>
          </w:p>
        </w:tc>
        <w:tc>
          <w:tcPr>
            <w:tcW w:w="151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7A667BBE" w14:textId="77777777" w:rsidR="00645E0B" w:rsidRPr="00DC75EB" w:rsidRDefault="00645E0B" w:rsidP="00DC75EB">
            <w:pPr>
              <w:spacing w:after="0" w:line="240" w:lineRule="auto"/>
              <w:rPr>
                <w:rFonts w:ascii="Times New Roman" w:eastAsia="Times New Roman" w:hAnsi="Times New Roman" w:cs="Times New Roman"/>
                <w:color w:val="000000"/>
                <w:lang w:val="en-US"/>
              </w:rPr>
            </w:pPr>
          </w:p>
        </w:tc>
        <w:tc>
          <w:tcPr>
            <w:tcW w:w="8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48A63471" w14:textId="77777777" w:rsidR="00645E0B" w:rsidRPr="00DC75EB" w:rsidRDefault="00645E0B" w:rsidP="00DC75EB">
            <w:pPr>
              <w:spacing w:after="0" w:line="240" w:lineRule="auto"/>
              <w:rPr>
                <w:rFonts w:ascii="Times New Roman" w:eastAsia="Times New Roman" w:hAnsi="Times New Roman" w:cs="Times New Roman"/>
                <w:color w:val="000000"/>
                <w:lang w:val="en-US"/>
              </w:rPr>
            </w:pPr>
          </w:p>
        </w:tc>
        <w:tc>
          <w:tcPr>
            <w:tcW w:w="90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6B8DB8C2" w14:textId="77777777" w:rsidR="00645E0B" w:rsidRPr="00DC75EB" w:rsidRDefault="00645E0B" w:rsidP="00DC75EB">
            <w:pPr>
              <w:spacing w:after="0" w:line="240" w:lineRule="auto"/>
              <w:jc w:val="center"/>
              <w:rPr>
                <w:rFonts w:ascii="Times New Roman" w:eastAsia="Times New Roman" w:hAnsi="Times New Roman" w:cs="Times New Roman"/>
                <w:color w:val="000000"/>
                <w:lang w:val="en-US"/>
              </w:rPr>
            </w:pPr>
          </w:p>
        </w:tc>
        <w:tc>
          <w:tcPr>
            <w:tcW w:w="51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F5CC1C" w14:textId="77777777" w:rsidR="00645E0B" w:rsidRPr="00DC75EB" w:rsidRDefault="00645E0B" w:rsidP="00DC75EB">
            <w:pPr>
              <w:spacing w:after="0" w:line="240" w:lineRule="auto"/>
              <w:jc w:val="center"/>
              <w:rPr>
                <w:rFonts w:ascii="Times New Roman" w:eastAsia="Times New Roman" w:hAnsi="Times New Roman" w:cs="Times New Roman"/>
                <w:color w:val="000000"/>
                <w:lang w:val="en-US"/>
              </w:rPr>
            </w:pPr>
            <w:r w:rsidRPr="00DC75EB">
              <w:rPr>
                <w:rFonts w:ascii="Times New Roman" w:eastAsia="Times New Roman" w:hAnsi="Times New Roman" w:cs="Times New Roman"/>
                <w:color w:val="000000"/>
                <w:lang w:val="en-US"/>
              </w:rPr>
              <w:t> </w:t>
            </w:r>
          </w:p>
        </w:tc>
        <w:tc>
          <w:tcPr>
            <w:tcW w:w="93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A41BBA" w14:textId="77777777" w:rsidR="00645E0B" w:rsidRPr="00DC75EB" w:rsidRDefault="00645E0B" w:rsidP="00DC75EB">
            <w:pPr>
              <w:spacing w:after="0" w:line="240" w:lineRule="auto"/>
              <w:jc w:val="center"/>
              <w:rPr>
                <w:rFonts w:ascii="Times New Roman" w:eastAsia="Times New Roman" w:hAnsi="Times New Roman" w:cs="Times New Roman"/>
                <w:color w:val="000000"/>
                <w:lang w:val="en-US"/>
              </w:rPr>
            </w:pPr>
            <w:r w:rsidRPr="00DC75EB">
              <w:rPr>
                <w:rFonts w:ascii="Times New Roman" w:eastAsia="Times New Roman" w:hAnsi="Times New Roman" w:cs="Times New Roman"/>
                <w:color w:val="000000"/>
                <w:lang w:val="en-US"/>
              </w:rPr>
              <w:t> </w:t>
            </w:r>
          </w:p>
        </w:tc>
        <w:tc>
          <w:tcPr>
            <w:tcW w:w="154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C861F9" w14:textId="77777777" w:rsidR="00645E0B" w:rsidRPr="00DC75EB" w:rsidRDefault="00645E0B" w:rsidP="00DC75EB">
            <w:pPr>
              <w:spacing w:after="0" w:line="240" w:lineRule="auto"/>
              <w:jc w:val="center"/>
              <w:rPr>
                <w:rFonts w:ascii="Times New Roman" w:eastAsia="Times New Roman" w:hAnsi="Times New Roman" w:cs="Times New Roman"/>
                <w:color w:val="000000"/>
                <w:lang w:val="en-US"/>
              </w:rPr>
            </w:pPr>
            <w:r w:rsidRPr="00DC75EB">
              <w:rPr>
                <w:rFonts w:ascii="Times New Roman" w:eastAsia="Times New Roman" w:hAnsi="Times New Roman" w:cs="Times New Roman"/>
                <w:color w:val="000000"/>
                <w:lang w:val="en-US"/>
              </w:rPr>
              <w:t> </w:t>
            </w:r>
          </w:p>
        </w:tc>
      </w:tr>
      <w:bookmarkEnd w:id="15"/>
    </w:tbl>
    <w:p w14:paraId="6039FA67" w14:textId="77777777" w:rsidR="00DC75EB" w:rsidRPr="00DC75EB" w:rsidRDefault="00DC75EB" w:rsidP="00DC75EB">
      <w:pPr>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br w:type="page"/>
      </w:r>
    </w:p>
    <w:p w14:paraId="2B4835A2" w14:textId="77777777" w:rsidR="00DC75EB" w:rsidRPr="00DC75EB" w:rsidRDefault="00DC75EB" w:rsidP="00DC75EB">
      <w:pPr>
        <w:shd w:val="clear" w:color="auto" w:fill="FFFFFF" w:themeFill="background1"/>
        <w:spacing w:after="200" w:line="276" w:lineRule="auto"/>
        <w:rPr>
          <w:rFonts w:ascii="Times New Roman" w:eastAsia="Times New Roman" w:hAnsi="Times New Roman" w:cs="Times New Roman"/>
          <w:b/>
          <w:i/>
          <w:sz w:val="24"/>
          <w:szCs w:val="24"/>
          <w:lang w:eastAsia="ru-RU"/>
        </w:rPr>
      </w:pPr>
      <w:r w:rsidRPr="00DC75EB">
        <w:rPr>
          <w:rFonts w:ascii="Times New Roman" w:eastAsia="Times New Roman" w:hAnsi="Times New Roman" w:cs="Times New Roman"/>
          <w:b/>
          <w:sz w:val="24"/>
          <w:szCs w:val="24"/>
          <w:lang w:eastAsia="ru-RU"/>
        </w:rPr>
        <w:lastRenderedPageBreak/>
        <w:t xml:space="preserve">5.2. Примерный календарный учебный график </w:t>
      </w:r>
    </w:p>
    <w:p w14:paraId="0C3E5721" w14:textId="77777777" w:rsidR="00DC75EB" w:rsidRPr="008E0DA7" w:rsidRDefault="00DC75EB" w:rsidP="00DC75EB">
      <w:pPr>
        <w:spacing w:line="256" w:lineRule="auto"/>
        <w:rPr>
          <w:rFonts w:ascii="Times New Roman" w:eastAsia="Calibri" w:hAnsi="Times New Roman" w:cs="Times New Roman"/>
        </w:rPr>
      </w:pPr>
      <w:r w:rsidRPr="008E0DA7">
        <w:rPr>
          <w:rFonts w:ascii="Times New Roman" w:eastAsia="Calibri" w:hAnsi="Times New Roman" w:cs="Times New Roman"/>
        </w:rPr>
        <w:t>1 курс. 1 семестр.</w:t>
      </w:r>
    </w:p>
    <w:tbl>
      <w:tblPr>
        <w:tblW w:w="14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0"/>
        <w:gridCol w:w="5102"/>
        <w:gridCol w:w="500"/>
        <w:gridCol w:w="435"/>
        <w:gridCol w:w="435"/>
        <w:gridCol w:w="376"/>
        <w:gridCol w:w="465"/>
        <w:gridCol w:w="404"/>
        <w:gridCol w:w="404"/>
        <w:gridCol w:w="376"/>
        <w:gridCol w:w="465"/>
        <w:gridCol w:w="376"/>
        <w:gridCol w:w="376"/>
        <w:gridCol w:w="376"/>
        <w:gridCol w:w="465"/>
        <w:gridCol w:w="397"/>
        <w:gridCol w:w="397"/>
        <w:gridCol w:w="376"/>
        <w:gridCol w:w="465"/>
        <w:gridCol w:w="775"/>
      </w:tblGrid>
      <w:tr w:rsidR="00DC75EB" w:rsidRPr="00DC75EB" w14:paraId="68C37C10" w14:textId="77777777" w:rsidTr="00600D3E">
        <w:trPr>
          <w:trHeight w:val="288"/>
        </w:trPr>
        <w:tc>
          <w:tcPr>
            <w:tcW w:w="1240" w:type="dxa"/>
            <w:vMerge w:val="restart"/>
            <w:shd w:val="clear" w:color="auto" w:fill="auto"/>
            <w:noWrap/>
            <w:textDirection w:val="btLr"/>
            <w:vAlign w:val="center"/>
            <w:hideMark/>
          </w:tcPr>
          <w:p w14:paraId="4EA14735"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p>
          <w:p w14:paraId="1C359B44"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p>
          <w:p w14:paraId="4F923F77"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proofErr w:type="spellStart"/>
            <w:r w:rsidRPr="00DC75EB">
              <w:rPr>
                <w:rFonts w:ascii="Times New Roman" w:eastAsia="Times New Roman" w:hAnsi="Times New Roman" w:cs="Times New Roman"/>
                <w:b/>
                <w:bCs/>
                <w:color w:val="000000"/>
                <w:sz w:val="16"/>
                <w:szCs w:val="16"/>
                <w:lang w:val="en-US"/>
              </w:rPr>
              <w:t>Индекс</w:t>
            </w:r>
            <w:proofErr w:type="spellEnd"/>
          </w:p>
          <w:p w14:paraId="3899A82D"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rPr>
            </w:pPr>
          </w:p>
          <w:p w14:paraId="79D5880E"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p>
          <w:p w14:paraId="0FD18CC1"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p>
        </w:tc>
        <w:tc>
          <w:tcPr>
            <w:tcW w:w="5102" w:type="dxa"/>
            <w:vMerge w:val="restart"/>
            <w:shd w:val="clear" w:color="auto" w:fill="auto"/>
            <w:noWrap/>
            <w:vAlign w:val="center"/>
            <w:hideMark/>
          </w:tcPr>
          <w:p w14:paraId="751191C4"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p>
          <w:p w14:paraId="3E11FB3F"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p>
          <w:p w14:paraId="52E08138"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proofErr w:type="spellStart"/>
            <w:r w:rsidRPr="00DC75EB">
              <w:rPr>
                <w:rFonts w:ascii="Times New Roman" w:eastAsia="Times New Roman" w:hAnsi="Times New Roman" w:cs="Times New Roman"/>
                <w:b/>
                <w:bCs/>
                <w:color w:val="000000"/>
                <w:sz w:val="16"/>
                <w:szCs w:val="16"/>
                <w:lang w:val="en-US"/>
              </w:rPr>
              <w:t>Компоненты</w:t>
            </w:r>
            <w:proofErr w:type="spellEnd"/>
            <w:r w:rsidRPr="00DC75EB">
              <w:rPr>
                <w:rFonts w:ascii="Times New Roman" w:eastAsia="Times New Roman" w:hAnsi="Times New Roman" w:cs="Times New Roman"/>
                <w:b/>
                <w:bCs/>
                <w:color w:val="000000"/>
                <w:sz w:val="16"/>
                <w:szCs w:val="16"/>
                <w:lang w:val="en-US"/>
              </w:rPr>
              <w:t xml:space="preserve"> </w:t>
            </w:r>
            <w:proofErr w:type="spellStart"/>
            <w:r w:rsidRPr="00DC75EB">
              <w:rPr>
                <w:rFonts w:ascii="Times New Roman" w:eastAsia="Times New Roman" w:hAnsi="Times New Roman" w:cs="Times New Roman"/>
                <w:b/>
                <w:bCs/>
                <w:color w:val="000000"/>
                <w:sz w:val="16"/>
                <w:szCs w:val="16"/>
                <w:lang w:val="en-US"/>
              </w:rPr>
              <w:t>программы</w:t>
            </w:r>
            <w:proofErr w:type="spellEnd"/>
          </w:p>
          <w:p w14:paraId="09CA1950"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rPr>
            </w:pPr>
          </w:p>
          <w:p w14:paraId="2939CEFB"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p>
          <w:p w14:paraId="29C64083"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p>
        </w:tc>
        <w:tc>
          <w:tcPr>
            <w:tcW w:w="500" w:type="dxa"/>
            <w:shd w:val="clear" w:color="auto" w:fill="auto"/>
            <w:noWrap/>
            <w:vAlign w:val="center"/>
            <w:hideMark/>
          </w:tcPr>
          <w:p w14:paraId="35A5A673"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ПН</w:t>
            </w:r>
          </w:p>
        </w:tc>
        <w:tc>
          <w:tcPr>
            <w:tcW w:w="870" w:type="dxa"/>
            <w:gridSpan w:val="2"/>
            <w:shd w:val="clear" w:color="auto" w:fill="auto"/>
            <w:noWrap/>
            <w:vAlign w:val="center"/>
            <w:hideMark/>
          </w:tcPr>
          <w:p w14:paraId="2EEF60D8"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roofErr w:type="spellStart"/>
            <w:r w:rsidRPr="00DC75EB">
              <w:rPr>
                <w:rFonts w:ascii="Times New Roman" w:eastAsia="Times New Roman" w:hAnsi="Times New Roman" w:cs="Times New Roman"/>
                <w:b/>
                <w:bCs/>
                <w:color w:val="000000"/>
                <w:sz w:val="16"/>
                <w:szCs w:val="16"/>
                <w:lang w:val="en-US"/>
              </w:rPr>
              <w:t>сентябрь</w:t>
            </w:r>
            <w:proofErr w:type="spellEnd"/>
          </w:p>
        </w:tc>
        <w:tc>
          <w:tcPr>
            <w:tcW w:w="376" w:type="dxa"/>
            <w:shd w:val="clear" w:color="auto" w:fill="auto"/>
            <w:noWrap/>
            <w:vAlign w:val="center"/>
            <w:hideMark/>
          </w:tcPr>
          <w:p w14:paraId="30631ADB"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auto" w:fill="auto"/>
            <w:noWrap/>
            <w:vAlign w:val="center"/>
            <w:hideMark/>
          </w:tcPr>
          <w:p w14:paraId="650A1BF9"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ПН</w:t>
            </w:r>
          </w:p>
        </w:tc>
        <w:tc>
          <w:tcPr>
            <w:tcW w:w="808" w:type="dxa"/>
            <w:gridSpan w:val="2"/>
            <w:shd w:val="clear" w:color="auto" w:fill="auto"/>
            <w:noWrap/>
            <w:vAlign w:val="center"/>
            <w:hideMark/>
          </w:tcPr>
          <w:p w14:paraId="4FE0062F"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roofErr w:type="spellStart"/>
            <w:r w:rsidRPr="00DC75EB">
              <w:rPr>
                <w:rFonts w:ascii="Times New Roman" w:eastAsia="Times New Roman" w:hAnsi="Times New Roman" w:cs="Times New Roman"/>
                <w:b/>
                <w:bCs/>
                <w:color w:val="000000"/>
                <w:sz w:val="16"/>
                <w:szCs w:val="16"/>
                <w:lang w:val="en-US"/>
              </w:rPr>
              <w:t>октябрь</w:t>
            </w:r>
            <w:proofErr w:type="spellEnd"/>
          </w:p>
        </w:tc>
        <w:tc>
          <w:tcPr>
            <w:tcW w:w="376" w:type="dxa"/>
            <w:shd w:val="clear" w:color="auto" w:fill="auto"/>
            <w:noWrap/>
            <w:vAlign w:val="center"/>
            <w:hideMark/>
          </w:tcPr>
          <w:p w14:paraId="605A1409"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auto" w:fill="auto"/>
            <w:noWrap/>
            <w:vAlign w:val="center"/>
            <w:hideMark/>
          </w:tcPr>
          <w:p w14:paraId="7ABF8ABD"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ПН</w:t>
            </w:r>
          </w:p>
        </w:tc>
        <w:tc>
          <w:tcPr>
            <w:tcW w:w="752" w:type="dxa"/>
            <w:gridSpan w:val="2"/>
            <w:shd w:val="clear" w:color="auto" w:fill="auto"/>
            <w:noWrap/>
            <w:vAlign w:val="center"/>
            <w:hideMark/>
          </w:tcPr>
          <w:p w14:paraId="213A5CF6"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roofErr w:type="spellStart"/>
            <w:r w:rsidRPr="00DC75EB">
              <w:rPr>
                <w:rFonts w:ascii="Times New Roman" w:eastAsia="Times New Roman" w:hAnsi="Times New Roman" w:cs="Times New Roman"/>
                <w:b/>
                <w:bCs/>
                <w:color w:val="000000"/>
                <w:sz w:val="16"/>
                <w:szCs w:val="16"/>
                <w:lang w:val="en-US"/>
              </w:rPr>
              <w:t>ноябрь</w:t>
            </w:r>
            <w:proofErr w:type="spellEnd"/>
          </w:p>
        </w:tc>
        <w:tc>
          <w:tcPr>
            <w:tcW w:w="376" w:type="dxa"/>
            <w:shd w:val="clear" w:color="auto" w:fill="auto"/>
            <w:noWrap/>
            <w:vAlign w:val="center"/>
            <w:hideMark/>
          </w:tcPr>
          <w:p w14:paraId="570D1D36"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auto" w:fill="auto"/>
            <w:noWrap/>
            <w:vAlign w:val="center"/>
            <w:hideMark/>
          </w:tcPr>
          <w:p w14:paraId="2D268446"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ПН</w:t>
            </w:r>
          </w:p>
        </w:tc>
        <w:tc>
          <w:tcPr>
            <w:tcW w:w="794" w:type="dxa"/>
            <w:gridSpan w:val="2"/>
            <w:shd w:val="clear" w:color="auto" w:fill="auto"/>
            <w:noWrap/>
            <w:vAlign w:val="center"/>
            <w:hideMark/>
          </w:tcPr>
          <w:p w14:paraId="39AD3B3C"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roofErr w:type="spellStart"/>
            <w:r w:rsidRPr="00DC75EB">
              <w:rPr>
                <w:rFonts w:ascii="Times New Roman" w:eastAsia="Times New Roman" w:hAnsi="Times New Roman" w:cs="Times New Roman"/>
                <w:b/>
                <w:bCs/>
                <w:color w:val="000000"/>
                <w:sz w:val="16"/>
                <w:szCs w:val="16"/>
                <w:lang w:val="en-US"/>
              </w:rPr>
              <w:t>декабрь</w:t>
            </w:r>
            <w:proofErr w:type="spellEnd"/>
          </w:p>
        </w:tc>
        <w:tc>
          <w:tcPr>
            <w:tcW w:w="376" w:type="dxa"/>
            <w:shd w:val="clear" w:color="auto" w:fill="auto"/>
            <w:noWrap/>
            <w:vAlign w:val="center"/>
            <w:hideMark/>
          </w:tcPr>
          <w:p w14:paraId="45C6436A"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auto" w:fill="auto"/>
            <w:noWrap/>
            <w:vAlign w:val="center"/>
            <w:hideMark/>
          </w:tcPr>
          <w:p w14:paraId="62151272"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ПН</w:t>
            </w:r>
          </w:p>
        </w:tc>
        <w:tc>
          <w:tcPr>
            <w:tcW w:w="775" w:type="dxa"/>
            <w:shd w:val="clear" w:color="auto" w:fill="auto"/>
            <w:noWrap/>
            <w:vAlign w:val="center"/>
            <w:hideMark/>
          </w:tcPr>
          <w:p w14:paraId="5D71908E"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rPr>
            </w:pPr>
            <w:r w:rsidRPr="00DC75EB">
              <w:rPr>
                <w:rFonts w:ascii="Times New Roman" w:eastAsia="Times New Roman" w:hAnsi="Times New Roman" w:cs="Times New Roman"/>
                <w:b/>
                <w:bCs/>
                <w:color w:val="000000"/>
                <w:sz w:val="16"/>
                <w:szCs w:val="16"/>
              </w:rPr>
              <w:t>Всего</w:t>
            </w:r>
          </w:p>
        </w:tc>
      </w:tr>
      <w:tr w:rsidR="00DC75EB" w:rsidRPr="00DC75EB" w14:paraId="6B39144B" w14:textId="77777777" w:rsidTr="00600D3E">
        <w:trPr>
          <w:trHeight w:val="216"/>
        </w:trPr>
        <w:tc>
          <w:tcPr>
            <w:tcW w:w="1240" w:type="dxa"/>
            <w:vMerge/>
            <w:shd w:val="clear" w:color="auto" w:fill="auto"/>
            <w:noWrap/>
            <w:textDirection w:val="btLr"/>
            <w:vAlign w:val="center"/>
            <w:hideMark/>
          </w:tcPr>
          <w:p w14:paraId="2E7B61E8"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
        </w:tc>
        <w:tc>
          <w:tcPr>
            <w:tcW w:w="5102" w:type="dxa"/>
            <w:vMerge/>
            <w:shd w:val="clear" w:color="auto" w:fill="auto"/>
            <w:noWrap/>
            <w:vAlign w:val="center"/>
            <w:hideMark/>
          </w:tcPr>
          <w:p w14:paraId="4E67D0EE"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
        </w:tc>
        <w:tc>
          <w:tcPr>
            <w:tcW w:w="500" w:type="dxa"/>
            <w:shd w:val="clear" w:color="000000" w:fill="DDEBF7"/>
            <w:noWrap/>
            <w:vAlign w:val="center"/>
            <w:hideMark/>
          </w:tcPr>
          <w:p w14:paraId="7FC71785"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35" w:type="dxa"/>
            <w:shd w:val="clear" w:color="000000" w:fill="DDEBF7"/>
            <w:noWrap/>
            <w:vAlign w:val="center"/>
            <w:hideMark/>
          </w:tcPr>
          <w:p w14:paraId="13DE3A16"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35" w:type="dxa"/>
            <w:shd w:val="clear" w:color="000000" w:fill="DDEBF7"/>
            <w:noWrap/>
            <w:vAlign w:val="center"/>
            <w:hideMark/>
          </w:tcPr>
          <w:p w14:paraId="4F671FB4"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000000" w:fill="DDEBF7"/>
            <w:noWrap/>
            <w:vAlign w:val="center"/>
            <w:hideMark/>
          </w:tcPr>
          <w:p w14:paraId="423821B2"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000000" w:fill="DDEBF7"/>
            <w:noWrap/>
            <w:vAlign w:val="center"/>
            <w:hideMark/>
          </w:tcPr>
          <w:p w14:paraId="7E717351"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04" w:type="dxa"/>
            <w:shd w:val="clear" w:color="000000" w:fill="DDEBF7"/>
            <w:noWrap/>
            <w:vAlign w:val="center"/>
            <w:hideMark/>
          </w:tcPr>
          <w:p w14:paraId="6161D978"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04" w:type="dxa"/>
            <w:shd w:val="clear" w:color="000000" w:fill="DDEBF7"/>
            <w:noWrap/>
            <w:vAlign w:val="center"/>
            <w:hideMark/>
          </w:tcPr>
          <w:p w14:paraId="01E0B1EE"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000000" w:fill="DDEBF7"/>
            <w:noWrap/>
            <w:vAlign w:val="center"/>
            <w:hideMark/>
          </w:tcPr>
          <w:p w14:paraId="2416A911"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000000" w:fill="DDEBF7"/>
            <w:noWrap/>
            <w:vAlign w:val="center"/>
            <w:hideMark/>
          </w:tcPr>
          <w:p w14:paraId="1460AE19"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000000" w:fill="DDEBF7"/>
            <w:noWrap/>
            <w:vAlign w:val="center"/>
            <w:hideMark/>
          </w:tcPr>
          <w:p w14:paraId="5C03B30C"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000000" w:fill="DDEBF7"/>
            <w:noWrap/>
            <w:vAlign w:val="center"/>
            <w:hideMark/>
          </w:tcPr>
          <w:p w14:paraId="14F8B585"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000000" w:fill="DDEBF7"/>
            <w:noWrap/>
            <w:vAlign w:val="center"/>
            <w:hideMark/>
          </w:tcPr>
          <w:p w14:paraId="245860D9"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000000" w:fill="DDEBF7"/>
            <w:noWrap/>
            <w:vAlign w:val="center"/>
            <w:hideMark/>
          </w:tcPr>
          <w:p w14:paraId="6D881AC7"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97" w:type="dxa"/>
            <w:shd w:val="clear" w:color="000000" w:fill="DDEBF7"/>
            <w:noWrap/>
            <w:vAlign w:val="center"/>
            <w:hideMark/>
          </w:tcPr>
          <w:p w14:paraId="19783C1B"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97" w:type="dxa"/>
            <w:shd w:val="clear" w:color="000000" w:fill="DDEBF7"/>
            <w:noWrap/>
            <w:vAlign w:val="center"/>
            <w:hideMark/>
          </w:tcPr>
          <w:p w14:paraId="34A69C5E"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000000" w:fill="DDEBF7"/>
            <w:noWrap/>
            <w:vAlign w:val="center"/>
            <w:hideMark/>
          </w:tcPr>
          <w:p w14:paraId="76C9A3B4"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000000" w:fill="DDEBF7"/>
            <w:noWrap/>
            <w:vAlign w:val="center"/>
            <w:hideMark/>
          </w:tcPr>
          <w:p w14:paraId="309A1D43"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775" w:type="dxa"/>
            <w:shd w:val="clear" w:color="000000" w:fill="D9D9D9"/>
            <w:noWrap/>
            <w:vAlign w:val="center"/>
            <w:hideMark/>
          </w:tcPr>
          <w:p w14:paraId="23616A55"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r>
      <w:tr w:rsidR="00DC75EB" w:rsidRPr="00DC75EB" w14:paraId="103E4399" w14:textId="77777777" w:rsidTr="00600D3E">
        <w:trPr>
          <w:trHeight w:val="300"/>
        </w:trPr>
        <w:tc>
          <w:tcPr>
            <w:tcW w:w="1240" w:type="dxa"/>
            <w:vMerge/>
            <w:shd w:val="clear" w:color="auto" w:fill="auto"/>
            <w:noWrap/>
            <w:textDirection w:val="btLr"/>
            <w:vAlign w:val="center"/>
            <w:hideMark/>
          </w:tcPr>
          <w:p w14:paraId="07CC8426"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
        </w:tc>
        <w:tc>
          <w:tcPr>
            <w:tcW w:w="5102" w:type="dxa"/>
            <w:vMerge/>
            <w:shd w:val="clear" w:color="auto" w:fill="auto"/>
            <w:noWrap/>
            <w:vAlign w:val="center"/>
            <w:hideMark/>
          </w:tcPr>
          <w:p w14:paraId="4BF665DE"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
        </w:tc>
        <w:tc>
          <w:tcPr>
            <w:tcW w:w="3395" w:type="dxa"/>
            <w:gridSpan w:val="8"/>
            <w:shd w:val="clear" w:color="auto" w:fill="auto"/>
            <w:noWrap/>
            <w:vAlign w:val="center"/>
            <w:hideMark/>
          </w:tcPr>
          <w:p w14:paraId="46AEDB1A"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rPr>
            </w:pPr>
            <w:r w:rsidRPr="00DC75EB">
              <w:rPr>
                <w:rFonts w:ascii="Times New Roman" w:eastAsia="Times New Roman" w:hAnsi="Times New Roman" w:cs="Times New Roman"/>
                <w:b/>
                <w:bCs/>
                <w:color w:val="000000"/>
                <w:sz w:val="16"/>
                <w:szCs w:val="16"/>
              </w:rPr>
              <w:t>Порядковые номера недель учебного года</w:t>
            </w:r>
          </w:p>
        </w:tc>
        <w:tc>
          <w:tcPr>
            <w:tcW w:w="465" w:type="dxa"/>
            <w:shd w:val="clear" w:color="auto" w:fill="auto"/>
            <w:noWrap/>
            <w:vAlign w:val="center"/>
            <w:hideMark/>
          </w:tcPr>
          <w:p w14:paraId="3D184C09"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rPr>
            </w:pPr>
            <w:r w:rsidRPr="00DC75EB">
              <w:rPr>
                <w:rFonts w:ascii="Times New Roman" w:eastAsia="Times New Roman" w:hAnsi="Times New Roman" w:cs="Times New Roman"/>
                <w:b/>
                <w:bCs/>
                <w:color w:val="000000"/>
                <w:sz w:val="16"/>
                <w:szCs w:val="16"/>
                <w:lang w:val="en-US"/>
              </w:rPr>
              <w:t> </w:t>
            </w:r>
          </w:p>
        </w:tc>
        <w:tc>
          <w:tcPr>
            <w:tcW w:w="376" w:type="dxa"/>
            <w:shd w:val="clear" w:color="auto" w:fill="auto"/>
            <w:noWrap/>
            <w:vAlign w:val="center"/>
            <w:hideMark/>
          </w:tcPr>
          <w:p w14:paraId="6829DC12"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rPr>
            </w:pPr>
            <w:r w:rsidRPr="00DC75EB">
              <w:rPr>
                <w:rFonts w:ascii="Times New Roman" w:eastAsia="Times New Roman" w:hAnsi="Times New Roman" w:cs="Times New Roman"/>
                <w:b/>
                <w:bCs/>
                <w:color w:val="000000"/>
                <w:sz w:val="16"/>
                <w:szCs w:val="16"/>
                <w:lang w:val="en-US"/>
              </w:rPr>
              <w:t> </w:t>
            </w:r>
          </w:p>
        </w:tc>
        <w:tc>
          <w:tcPr>
            <w:tcW w:w="376" w:type="dxa"/>
            <w:shd w:val="clear" w:color="auto" w:fill="auto"/>
            <w:noWrap/>
            <w:vAlign w:val="center"/>
            <w:hideMark/>
          </w:tcPr>
          <w:p w14:paraId="28EC8079"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rPr>
            </w:pPr>
            <w:r w:rsidRPr="00DC75EB">
              <w:rPr>
                <w:rFonts w:ascii="Times New Roman" w:eastAsia="Times New Roman" w:hAnsi="Times New Roman" w:cs="Times New Roman"/>
                <w:b/>
                <w:bCs/>
                <w:color w:val="000000"/>
                <w:sz w:val="16"/>
                <w:szCs w:val="16"/>
                <w:lang w:val="en-US"/>
              </w:rPr>
              <w:t> </w:t>
            </w:r>
          </w:p>
        </w:tc>
        <w:tc>
          <w:tcPr>
            <w:tcW w:w="376" w:type="dxa"/>
            <w:shd w:val="clear" w:color="auto" w:fill="auto"/>
            <w:noWrap/>
            <w:vAlign w:val="center"/>
            <w:hideMark/>
          </w:tcPr>
          <w:p w14:paraId="140964F2"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rPr>
            </w:pPr>
            <w:r w:rsidRPr="00DC75EB">
              <w:rPr>
                <w:rFonts w:ascii="Times New Roman" w:eastAsia="Times New Roman" w:hAnsi="Times New Roman" w:cs="Times New Roman"/>
                <w:b/>
                <w:bCs/>
                <w:color w:val="000000"/>
                <w:sz w:val="16"/>
                <w:szCs w:val="16"/>
                <w:lang w:val="en-US"/>
              </w:rPr>
              <w:t> </w:t>
            </w:r>
          </w:p>
        </w:tc>
        <w:tc>
          <w:tcPr>
            <w:tcW w:w="465" w:type="dxa"/>
            <w:shd w:val="clear" w:color="auto" w:fill="auto"/>
            <w:noWrap/>
            <w:vAlign w:val="center"/>
            <w:hideMark/>
          </w:tcPr>
          <w:p w14:paraId="47725A3A"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rPr>
            </w:pPr>
            <w:r w:rsidRPr="00DC75EB">
              <w:rPr>
                <w:rFonts w:ascii="Times New Roman" w:eastAsia="Times New Roman" w:hAnsi="Times New Roman" w:cs="Times New Roman"/>
                <w:b/>
                <w:bCs/>
                <w:color w:val="000000"/>
                <w:sz w:val="16"/>
                <w:szCs w:val="16"/>
                <w:lang w:val="en-US"/>
              </w:rPr>
              <w:t> </w:t>
            </w:r>
          </w:p>
        </w:tc>
        <w:tc>
          <w:tcPr>
            <w:tcW w:w="397" w:type="dxa"/>
            <w:shd w:val="clear" w:color="auto" w:fill="auto"/>
            <w:noWrap/>
            <w:vAlign w:val="center"/>
            <w:hideMark/>
          </w:tcPr>
          <w:p w14:paraId="08FC3366"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rPr>
            </w:pPr>
            <w:r w:rsidRPr="00DC75EB">
              <w:rPr>
                <w:rFonts w:ascii="Times New Roman" w:eastAsia="Times New Roman" w:hAnsi="Times New Roman" w:cs="Times New Roman"/>
                <w:b/>
                <w:bCs/>
                <w:color w:val="000000"/>
                <w:sz w:val="16"/>
                <w:szCs w:val="16"/>
                <w:lang w:val="en-US"/>
              </w:rPr>
              <w:t> </w:t>
            </w:r>
          </w:p>
        </w:tc>
        <w:tc>
          <w:tcPr>
            <w:tcW w:w="397" w:type="dxa"/>
            <w:shd w:val="clear" w:color="auto" w:fill="auto"/>
            <w:noWrap/>
            <w:vAlign w:val="center"/>
            <w:hideMark/>
          </w:tcPr>
          <w:p w14:paraId="4E4C78BD"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rPr>
            </w:pPr>
            <w:r w:rsidRPr="00DC75EB">
              <w:rPr>
                <w:rFonts w:ascii="Times New Roman" w:eastAsia="Times New Roman" w:hAnsi="Times New Roman" w:cs="Times New Roman"/>
                <w:b/>
                <w:bCs/>
                <w:color w:val="000000"/>
                <w:sz w:val="16"/>
                <w:szCs w:val="16"/>
                <w:lang w:val="en-US"/>
              </w:rPr>
              <w:t> </w:t>
            </w:r>
          </w:p>
        </w:tc>
        <w:tc>
          <w:tcPr>
            <w:tcW w:w="376" w:type="dxa"/>
            <w:shd w:val="clear" w:color="auto" w:fill="auto"/>
            <w:noWrap/>
            <w:vAlign w:val="center"/>
            <w:hideMark/>
          </w:tcPr>
          <w:p w14:paraId="66C0DCB3"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rPr>
            </w:pPr>
            <w:r w:rsidRPr="00DC75EB">
              <w:rPr>
                <w:rFonts w:ascii="Times New Roman" w:eastAsia="Times New Roman" w:hAnsi="Times New Roman" w:cs="Times New Roman"/>
                <w:b/>
                <w:bCs/>
                <w:color w:val="000000"/>
                <w:sz w:val="16"/>
                <w:szCs w:val="16"/>
                <w:lang w:val="en-US"/>
              </w:rPr>
              <w:t> </w:t>
            </w:r>
          </w:p>
        </w:tc>
        <w:tc>
          <w:tcPr>
            <w:tcW w:w="465" w:type="dxa"/>
            <w:shd w:val="clear" w:color="auto" w:fill="auto"/>
            <w:noWrap/>
            <w:vAlign w:val="center"/>
            <w:hideMark/>
          </w:tcPr>
          <w:p w14:paraId="0FDFAA67"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rPr>
            </w:pPr>
            <w:r w:rsidRPr="00DC75EB">
              <w:rPr>
                <w:rFonts w:ascii="Times New Roman" w:eastAsia="Times New Roman" w:hAnsi="Times New Roman" w:cs="Times New Roman"/>
                <w:b/>
                <w:bCs/>
                <w:color w:val="000000"/>
                <w:sz w:val="16"/>
                <w:szCs w:val="16"/>
                <w:lang w:val="en-US"/>
              </w:rPr>
              <w:t> </w:t>
            </w:r>
          </w:p>
        </w:tc>
        <w:tc>
          <w:tcPr>
            <w:tcW w:w="775" w:type="dxa"/>
            <w:shd w:val="clear" w:color="000000" w:fill="D9D9D9"/>
            <w:noWrap/>
            <w:vAlign w:val="center"/>
            <w:hideMark/>
          </w:tcPr>
          <w:p w14:paraId="1298F010"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rPr>
            </w:pPr>
            <w:r w:rsidRPr="00DC75EB">
              <w:rPr>
                <w:rFonts w:ascii="Times New Roman" w:eastAsia="Times New Roman" w:hAnsi="Times New Roman" w:cs="Times New Roman"/>
                <w:b/>
                <w:bCs/>
                <w:color w:val="000000"/>
                <w:sz w:val="16"/>
                <w:szCs w:val="16"/>
                <w:lang w:val="en-US"/>
              </w:rPr>
              <w:t> </w:t>
            </w:r>
          </w:p>
        </w:tc>
      </w:tr>
      <w:tr w:rsidR="00DC75EB" w:rsidRPr="00DC75EB" w14:paraId="6F221E3F" w14:textId="77777777" w:rsidTr="00600D3E">
        <w:trPr>
          <w:trHeight w:val="324"/>
        </w:trPr>
        <w:tc>
          <w:tcPr>
            <w:tcW w:w="1240" w:type="dxa"/>
            <w:vMerge/>
            <w:shd w:val="clear" w:color="auto" w:fill="auto"/>
            <w:noWrap/>
            <w:textDirection w:val="btLr"/>
            <w:vAlign w:val="center"/>
            <w:hideMark/>
          </w:tcPr>
          <w:p w14:paraId="3FB3F762"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rPr>
            </w:pPr>
          </w:p>
        </w:tc>
        <w:tc>
          <w:tcPr>
            <w:tcW w:w="5102" w:type="dxa"/>
            <w:vMerge/>
            <w:shd w:val="clear" w:color="auto" w:fill="auto"/>
            <w:noWrap/>
            <w:vAlign w:val="center"/>
            <w:hideMark/>
          </w:tcPr>
          <w:p w14:paraId="76264A48"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rPr>
            </w:pPr>
          </w:p>
        </w:tc>
        <w:tc>
          <w:tcPr>
            <w:tcW w:w="500" w:type="dxa"/>
            <w:shd w:val="clear" w:color="000000" w:fill="E2EFDA"/>
            <w:noWrap/>
            <w:vAlign w:val="center"/>
            <w:hideMark/>
          </w:tcPr>
          <w:p w14:paraId="35FCAAA3"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1</w:t>
            </w:r>
          </w:p>
        </w:tc>
        <w:tc>
          <w:tcPr>
            <w:tcW w:w="435" w:type="dxa"/>
            <w:shd w:val="clear" w:color="000000" w:fill="E2EFDA"/>
            <w:noWrap/>
            <w:vAlign w:val="center"/>
            <w:hideMark/>
          </w:tcPr>
          <w:p w14:paraId="392AFA12"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35" w:type="dxa"/>
            <w:shd w:val="clear" w:color="000000" w:fill="E2EFDA"/>
            <w:noWrap/>
            <w:vAlign w:val="center"/>
            <w:hideMark/>
          </w:tcPr>
          <w:p w14:paraId="40C849A0"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3</w:t>
            </w:r>
          </w:p>
        </w:tc>
        <w:tc>
          <w:tcPr>
            <w:tcW w:w="376" w:type="dxa"/>
            <w:shd w:val="clear" w:color="000000" w:fill="E2EFDA"/>
            <w:noWrap/>
            <w:vAlign w:val="center"/>
            <w:hideMark/>
          </w:tcPr>
          <w:p w14:paraId="5EBD44BB"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465" w:type="dxa"/>
            <w:shd w:val="clear" w:color="000000" w:fill="E2EFDA"/>
            <w:noWrap/>
            <w:vAlign w:val="center"/>
            <w:hideMark/>
          </w:tcPr>
          <w:p w14:paraId="1E02B053"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5</w:t>
            </w:r>
          </w:p>
        </w:tc>
        <w:tc>
          <w:tcPr>
            <w:tcW w:w="404" w:type="dxa"/>
            <w:shd w:val="clear" w:color="000000" w:fill="E2EFDA"/>
            <w:noWrap/>
            <w:vAlign w:val="center"/>
            <w:hideMark/>
          </w:tcPr>
          <w:p w14:paraId="68331354"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6</w:t>
            </w:r>
          </w:p>
        </w:tc>
        <w:tc>
          <w:tcPr>
            <w:tcW w:w="404" w:type="dxa"/>
            <w:shd w:val="clear" w:color="000000" w:fill="E2EFDA"/>
            <w:noWrap/>
            <w:vAlign w:val="center"/>
            <w:hideMark/>
          </w:tcPr>
          <w:p w14:paraId="0A7959AE"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7</w:t>
            </w:r>
          </w:p>
        </w:tc>
        <w:tc>
          <w:tcPr>
            <w:tcW w:w="376" w:type="dxa"/>
            <w:shd w:val="clear" w:color="000000" w:fill="E2EFDA"/>
            <w:noWrap/>
            <w:vAlign w:val="center"/>
            <w:hideMark/>
          </w:tcPr>
          <w:p w14:paraId="6C722BB8"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8</w:t>
            </w:r>
          </w:p>
        </w:tc>
        <w:tc>
          <w:tcPr>
            <w:tcW w:w="465" w:type="dxa"/>
            <w:shd w:val="clear" w:color="000000" w:fill="E2EFDA"/>
            <w:noWrap/>
            <w:vAlign w:val="center"/>
            <w:hideMark/>
          </w:tcPr>
          <w:p w14:paraId="730424EE"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9</w:t>
            </w:r>
          </w:p>
        </w:tc>
        <w:tc>
          <w:tcPr>
            <w:tcW w:w="376" w:type="dxa"/>
            <w:shd w:val="clear" w:color="000000" w:fill="E2EFDA"/>
            <w:noWrap/>
            <w:vAlign w:val="center"/>
            <w:hideMark/>
          </w:tcPr>
          <w:p w14:paraId="0109BEAB"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10</w:t>
            </w:r>
          </w:p>
        </w:tc>
        <w:tc>
          <w:tcPr>
            <w:tcW w:w="376" w:type="dxa"/>
            <w:shd w:val="clear" w:color="000000" w:fill="E2EFDA"/>
            <w:noWrap/>
            <w:vAlign w:val="center"/>
            <w:hideMark/>
          </w:tcPr>
          <w:p w14:paraId="6DE45181"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11</w:t>
            </w:r>
          </w:p>
        </w:tc>
        <w:tc>
          <w:tcPr>
            <w:tcW w:w="376" w:type="dxa"/>
            <w:shd w:val="clear" w:color="000000" w:fill="E2EFDA"/>
            <w:noWrap/>
            <w:vAlign w:val="center"/>
            <w:hideMark/>
          </w:tcPr>
          <w:p w14:paraId="6B17A238"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12</w:t>
            </w:r>
          </w:p>
        </w:tc>
        <w:tc>
          <w:tcPr>
            <w:tcW w:w="465" w:type="dxa"/>
            <w:shd w:val="clear" w:color="000000" w:fill="E2EFDA"/>
            <w:noWrap/>
            <w:vAlign w:val="center"/>
            <w:hideMark/>
          </w:tcPr>
          <w:p w14:paraId="04B73A5B"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13</w:t>
            </w:r>
          </w:p>
        </w:tc>
        <w:tc>
          <w:tcPr>
            <w:tcW w:w="397" w:type="dxa"/>
            <w:shd w:val="clear" w:color="000000" w:fill="E2EFDA"/>
            <w:noWrap/>
            <w:vAlign w:val="center"/>
            <w:hideMark/>
          </w:tcPr>
          <w:p w14:paraId="044659DA"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14</w:t>
            </w:r>
          </w:p>
        </w:tc>
        <w:tc>
          <w:tcPr>
            <w:tcW w:w="397" w:type="dxa"/>
            <w:shd w:val="clear" w:color="000000" w:fill="E2EFDA"/>
            <w:noWrap/>
            <w:vAlign w:val="center"/>
            <w:hideMark/>
          </w:tcPr>
          <w:p w14:paraId="19F1BACB"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15</w:t>
            </w:r>
          </w:p>
        </w:tc>
        <w:tc>
          <w:tcPr>
            <w:tcW w:w="376" w:type="dxa"/>
            <w:shd w:val="clear" w:color="000000" w:fill="E2EFDA"/>
            <w:noWrap/>
            <w:vAlign w:val="center"/>
            <w:hideMark/>
          </w:tcPr>
          <w:p w14:paraId="6997B2DE"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16</w:t>
            </w:r>
          </w:p>
        </w:tc>
        <w:tc>
          <w:tcPr>
            <w:tcW w:w="465" w:type="dxa"/>
            <w:shd w:val="clear" w:color="000000" w:fill="E2EFDA"/>
            <w:noWrap/>
            <w:vAlign w:val="center"/>
            <w:hideMark/>
          </w:tcPr>
          <w:p w14:paraId="7BB5E688"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17</w:t>
            </w:r>
          </w:p>
        </w:tc>
        <w:tc>
          <w:tcPr>
            <w:tcW w:w="775" w:type="dxa"/>
            <w:shd w:val="clear" w:color="000000" w:fill="D9D9D9"/>
            <w:noWrap/>
            <w:vAlign w:val="center"/>
            <w:hideMark/>
          </w:tcPr>
          <w:p w14:paraId="0C59E13A"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r>
      <w:tr w:rsidR="00DC75EB" w:rsidRPr="00DC75EB" w14:paraId="73653AE3" w14:textId="77777777" w:rsidTr="00600D3E">
        <w:trPr>
          <w:trHeight w:val="288"/>
        </w:trPr>
        <w:tc>
          <w:tcPr>
            <w:tcW w:w="1240" w:type="dxa"/>
            <w:vMerge/>
            <w:shd w:val="clear" w:color="auto" w:fill="auto"/>
            <w:noWrap/>
            <w:textDirection w:val="btLr"/>
            <w:vAlign w:val="center"/>
            <w:hideMark/>
          </w:tcPr>
          <w:p w14:paraId="0AEF4F3A"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
        </w:tc>
        <w:tc>
          <w:tcPr>
            <w:tcW w:w="5102" w:type="dxa"/>
            <w:vMerge/>
            <w:shd w:val="clear" w:color="auto" w:fill="auto"/>
            <w:noWrap/>
            <w:vAlign w:val="center"/>
            <w:hideMark/>
          </w:tcPr>
          <w:p w14:paraId="19BF0CC2"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
        </w:tc>
        <w:tc>
          <w:tcPr>
            <w:tcW w:w="2615" w:type="dxa"/>
            <w:gridSpan w:val="6"/>
            <w:shd w:val="clear" w:color="auto" w:fill="auto"/>
            <w:noWrap/>
            <w:vAlign w:val="center"/>
            <w:hideMark/>
          </w:tcPr>
          <w:p w14:paraId="51593A27"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roofErr w:type="spellStart"/>
            <w:r w:rsidRPr="00DC75EB">
              <w:rPr>
                <w:rFonts w:ascii="Times New Roman" w:eastAsia="Times New Roman" w:hAnsi="Times New Roman" w:cs="Times New Roman"/>
                <w:b/>
                <w:bCs/>
                <w:color w:val="000000"/>
                <w:sz w:val="16"/>
                <w:szCs w:val="16"/>
                <w:lang w:val="en-US"/>
              </w:rPr>
              <w:t>Номера</w:t>
            </w:r>
            <w:proofErr w:type="spellEnd"/>
            <w:r w:rsidRPr="00DC75EB">
              <w:rPr>
                <w:rFonts w:ascii="Times New Roman" w:eastAsia="Times New Roman" w:hAnsi="Times New Roman" w:cs="Times New Roman"/>
                <w:b/>
                <w:bCs/>
                <w:color w:val="000000"/>
                <w:sz w:val="16"/>
                <w:szCs w:val="16"/>
                <w:lang w:val="en-US"/>
              </w:rPr>
              <w:t xml:space="preserve"> </w:t>
            </w:r>
            <w:proofErr w:type="spellStart"/>
            <w:r w:rsidRPr="00DC75EB">
              <w:rPr>
                <w:rFonts w:ascii="Times New Roman" w:eastAsia="Times New Roman" w:hAnsi="Times New Roman" w:cs="Times New Roman"/>
                <w:b/>
                <w:bCs/>
                <w:color w:val="000000"/>
                <w:sz w:val="16"/>
                <w:szCs w:val="16"/>
                <w:lang w:val="en-US"/>
              </w:rPr>
              <w:t>календарных</w:t>
            </w:r>
            <w:proofErr w:type="spellEnd"/>
            <w:r w:rsidRPr="00DC75EB">
              <w:rPr>
                <w:rFonts w:ascii="Times New Roman" w:eastAsia="Times New Roman" w:hAnsi="Times New Roman" w:cs="Times New Roman"/>
                <w:b/>
                <w:bCs/>
                <w:color w:val="000000"/>
                <w:sz w:val="16"/>
                <w:szCs w:val="16"/>
                <w:lang w:val="en-US"/>
              </w:rPr>
              <w:t xml:space="preserve"> </w:t>
            </w:r>
            <w:proofErr w:type="spellStart"/>
            <w:r w:rsidRPr="00DC75EB">
              <w:rPr>
                <w:rFonts w:ascii="Times New Roman" w:eastAsia="Times New Roman" w:hAnsi="Times New Roman" w:cs="Times New Roman"/>
                <w:b/>
                <w:bCs/>
                <w:color w:val="000000"/>
                <w:sz w:val="16"/>
                <w:szCs w:val="16"/>
                <w:lang w:val="en-US"/>
              </w:rPr>
              <w:t>недель</w:t>
            </w:r>
            <w:proofErr w:type="spellEnd"/>
          </w:p>
        </w:tc>
        <w:tc>
          <w:tcPr>
            <w:tcW w:w="404" w:type="dxa"/>
            <w:shd w:val="clear" w:color="auto" w:fill="auto"/>
            <w:noWrap/>
            <w:vAlign w:val="center"/>
            <w:hideMark/>
          </w:tcPr>
          <w:p w14:paraId="6718D58A"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auto" w:fill="auto"/>
            <w:noWrap/>
            <w:vAlign w:val="center"/>
            <w:hideMark/>
          </w:tcPr>
          <w:p w14:paraId="3EC4F423"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auto" w:fill="auto"/>
            <w:noWrap/>
            <w:vAlign w:val="center"/>
            <w:hideMark/>
          </w:tcPr>
          <w:p w14:paraId="24D6B6DC"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auto" w:fill="auto"/>
            <w:noWrap/>
            <w:vAlign w:val="center"/>
            <w:hideMark/>
          </w:tcPr>
          <w:p w14:paraId="5C31EF16"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auto" w:fill="auto"/>
            <w:noWrap/>
            <w:vAlign w:val="center"/>
            <w:hideMark/>
          </w:tcPr>
          <w:p w14:paraId="02ADFEAE"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auto" w:fill="auto"/>
            <w:noWrap/>
            <w:vAlign w:val="center"/>
            <w:hideMark/>
          </w:tcPr>
          <w:p w14:paraId="68100AF6"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auto" w:fill="auto"/>
            <w:noWrap/>
            <w:vAlign w:val="center"/>
            <w:hideMark/>
          </w:tcPr>
          <w:p w14:paraId="4A817096"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97" w:type="dxa"/>
            <w:shd w:val="clear" w:color="auto" w:fill="auto"/>
            <w:noWrap/>
            <w:vAlign w:val="center"/>
            <w:hideMark/>
          </w:tcPr>
          <w:p w14:paraId="62C90694"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97" w:type="dxa"/>
            <w:shd w:val="clear" w:color="auto" w:fill="auto"/>
            <w:noWrap/>
            <w:vAlign w:val="center"/>
            <w:hideMark/>
          </w:tcPr>
          <w:p w14:paraId="550E3EAC"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auto" w:fill="auto"/>
            <w:noWrap/>
            <w:vAlign w:val="center"/>
            <w:hideMark/>
          </w:tcPr>
          <w:p w14:paraId="1E871D56"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auto" w:fill="auto"/>
            <w:noWrap/>
            <w:vAlign w:val="center"/>
            <w:hideMark/>
          </w:tcPr>
          <w:p w14:paraId="407D1F58"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775" w:type="dxa"/>
            <w:shd w:val="clear" w:color="000000" w:fill="D9D9D9"/>
            <w:noWrap/>
            <w:vAlign w:val="center"/>
            <w:hideMark/>
          </w:tcPr>
          <w:p w14:paraId="1B28482A"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r>
      <w:tr w:rsidR="00DC75EB" w:rsidRPr="00DC75EB" w14:paraId="294D715C" w14:textId="77777777" w:rsidTr="00600D3E">
        <w:trPr>
          <w:trHeight w:val="216"/>
        </w:trPr>
        <w:tc>
          <w:tcPr>
            <w:tcW w:w="1240" w:type="dxa"/>
            <w:vMerge/>
            <w:shd w:val="clear" w:color="auto" w:fill="auto"/>
            <w:noWrap/>
            <w:textDirection w:val="btLr"/>
            <w:vAlign w:val="center"/>
            <w:hideMark/>
          </w:tcPr>
          <w:p w14:paraId="0D91092F"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
        </w:tc>
        <w:tc>
          <w:tcPr>
            <w:tcW w:w="5102" w:type="dxa"/>
            <w:vMerge/>
            <w:shd w:val="clear" w:color="auto" w:fill="auto"/>
            <w:noWrap/>
            <w:vAlign w:val="center"/>
            <w:hideMark/>
          </w:tcPr>
          <w:p w14:paraId="101A0726"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
        </w:tc>
        <w:tc>
          <w:tcPr>
            <w:tcW w:w="500" w:type="dxa"/>
            <w:shd w:val="clear" w:color="auto" w:fill="auto"/>
            <w:noWrap/>
            <w:vAlign w:val="center"/>
            <w:hideMark/>
          </w:tcPr>
          <w:p w14:paraId="519103B0"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36</w:t>
            </w:r>
          </w:p>
        </w:tc>
        <w:tc>
          <w:tcPr>
            <w:tcW w:w="435" w:type="dxa"/>
            <w:shd w:val="clear" w:color="auto" w:fill="auto"/>
            <w:noWrap/>
            <w:vAlign w:val="center"/>
            <w:hideMark/>
          </w:tcPr>
          <w:p w14:paraId="43474A55"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37</w:t>
            </w:r>
          </w:p>
        </w:tc>
        <w:tc>
          <w:tcPr>
            <w:tcW w:w="435" w:type="dxa"/>
            <w:shd w:val="clear" w:color="auto" w:fill="auto"/>
            <w:noWrap/>
            <w:vAlign w:val="center"/>
            <w:hideMark/>
          </w:tcPr>
          <w:p w14:paraId="20FB7F17"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38</w:t>
            </w:r>
          </w:p>
        </w:tc>
        <w:tc>
          <w:tcPr>
            <w:tcW w:w="376" w:type="dxa"/>
            <w:shd w:val="clear" w:color="auto" w:fill="auto"/>
            <w:noWrap/>
            <w:vAlign w:val="center"/>
            <w:hideMark/>
          </w:tcPr>
          <w:p w14:paraId="6B475185"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39</w:t>
            </w:r>
          </w:p>
        </w:tc>
        <w:tc>
          <w:tcPr>
            <w:tcW w:w="465" w:type="dxa"/>
            <w:shd w:val="clear" w:color="auto" w:fill="auto"/>
            <w:noWrap/>
            <w:vAlign w:val="center"/>
            <w:hideMark/>
          </w:tcPr>
          <w:p w14:paraId="2A0F560D"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40</w:t>
            </w:r>
          </w:p>
        </w:tc>
        <w:tc>
          <w:tcPr>
            <w:tcW w:w="404" w:type="dxa"/>
            <w:shd w:val="clear" w:color="auto" w:fill="auto"/>
            <w:noWrap/>
            <w:vAlign w:val="center"/>
            <w:hideMark/>
          </w:tcPr>
          <w:p w14:paraId="2964F895"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41</w:t>
            </w:r>
          </w:p>
        </w:tc>
        <w:tc>
          <w:tcPr>
            <w:tcW w:w="404" w:type="dxa"/>
            <w:shd w:val="clear" w:color="auto" w:fill="auto"/>
            <w:noWrap/>
            <w:vAlign w:val="center"/>
            <w:hideMark/>
          </w:tcPr>
          <w:p w14:paraId="21A12706"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42</w:t>
            </w:r>
          </w:p>
        </w:tc>
        <w:tc>
          <w:tcPr>
            <w:tcW w:w="376" w:type="dxa"/>
            <w:shd w:val="clear" w:color="auto" w:fill="auto"/>
            <w:noWrap/>
            <w:vAlign w:val="center"/>
            <w:hideMark/>
          </w:tcPr>
          <w:p w14:paraId="3E62E22D"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43</w:t>
            </w:r>
          </w:p>
        </w:tc>
        <w:tc>
          <w:tcPr>
            <w:tcW w:w="465" w:type="dxa"/>
            <w:shd w:val="clear" w:color="auto" w:fill="auto"/>
            <w:noWrap/>
            <w:vAlign w:val="center"/>
            <w:hideMark/>
          </w:tcPr>
          <w:p w14:paraId="728BBFBF"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44</w:t>
            </w:r>
          </w:p>
        </w:tc>
        <w:tc>
          <w:tcPr>
            <w:tcW w:w="376" w:type="dxa"/>
            <w:shd w:val="clear" w:color="auto" w:fill="auto"/>
            <w:noWrap/>
            <w:vAlign w:val="center"/>
            <w:hideMark/>
          </w:tcPr>
          <w:p w14:paraId="7647F5B3"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45</w:t>
            </w:r>
          </w:p>
        </w:tc>
        <w:tc>
          <w:tcPr>
            <w:tcW w:w="376" w:type="dxa"/>
            <w:shd w:val="clear" w:color="auto" w:fill="auto"/>
            <w:noWrap/>
            <w:vAlign w:val="center"/>
            <w:hideMark/>
          </w:tcPr>
          <w:p w14:paraId="41A9C2D9"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46</w:t>
            </w:r>
          </w:p>
        </w:tc>
        <w:tc>
          <w:tcPr>
            <w:tcW w:w="376" w:type="dxa"/>
            <w:shd w:val="clear" w:color="auto" w:fill="auto"/>
            <w:noWrap/>
            <w:vAlign w:val="center"/>
            <w:hideMark/>
          </w:tcPr>
          <w:p w14:paraId="28A4CB30"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47</w:t>
            </w:r>
          </w:p>
        </w:tc>
        <w:tc>
          <w:tcPr>
            <w:tcW w:w="465" w:type="dxa"/>
            <w:shd w:val="clear" w:color="auto" w:fill="auto"/>
            <w:noWrap/>
            <w:vAlign w:val="center"/>
            <w:hideMark/>
          </w:tcPr>
          <w:p w14:paraId="5513A76F"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48</w:t>
            </w:r>
          </w:p>
        </w:tc>
        <w:tc>
          <w:tcPr>
            <w:tcW w:w="397" w:type="dxa"/>
            <w:shd w:val="clear" w:color="auto" w:fill="auto"/>
            <w:noWrap/>
            <w:vAlign w:val="center"/>
            <w:hideMark/>
          </w:tcPr>
          <w:p w14:paraId="6E0B3399"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50</w:t>
            </w:r>
          </w:p>
        </w:tc>
        <w:tc>
          <w:tcPr>
            <w:tcW w:w="397" w:type="dxa"/>
            <w:shd w:val="clear" w:color="auto" w:fill="auto"/>
            <w:noWrap/>
            <w:vAlign w:val="center"/>
            <w:hideMark/>
          </w:tcPr>
          <w:p w14:paraId="3EC77276"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51</w:t>
            </w:r>
          </w:p>
        </w:tc>
        <w:tc>
          <w:tcPr>
            <w:tcW w:w="376" w:type="dxa"/>
            <w:shd w:val="clear" w:color="auto" w:fill="auto"/>
            <w:noWrap/>
            <w:vAlign w:val="center"/>
            <w:hideMark/>
          </w:tcPr>
          <w:p w14:paraId="047EF8B4"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51</w:t>
            </w:r>
          </w:p>
        </w:tc>
        <w:tc>
          <w:tcPr>
            <w:tcW w:w="465" w:type="dxa"/>
            <w:shd w:val="clear" w:color="auto" w:fill="auto"/>
            <w:noWrap/>
            <w:vAlign w:val="center"/>
            <w:hideMark/>
          </w:tcPr>
          <w:p w14:paraId="1617D115"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52</w:t>
            </w:r>
          </w:p>
        </w:tc>
        <w:tc>
          <w:tcPr>
            <w:tcW w:w="775" w:type="dxa"/>
            <w:shd w:val="clear" w:color="000000" w:fill="D9D9D9"/>
            <w:noWrap/>
            <w:vAlign w:val="center"/>
            <w:hideMark/>
          </w:tcPr>
          <w:p w14:paraId="2ABCD53E"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r>
      <w:tr w:rsidR="00DC75EB" w:rsidRPr="00DC75EB" w14:paraId="6DD0A276" w14:textId="77777777" w:rsidTr="00600D3E">
        <w:trPr>
          <w:trHeight w:val="216"/>
        </w:trPr>
        <w:tc>
          <w:tcPr>
            <w:tcW w:w="1240" w:type="dxa"/>
            <w:shd w:val="clear" w:color="000000" w:fill="D9D9D9"/>
            <w:noWrap/>
            <w:vAlign w:val="center"/>
            <w:hideMark/>
          </w:tcPr>
          <w:p w14:paraId="1B0294FD"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О.00</w:t>
            </w:r>
          </w:p>
        </w:tc>
        <w:tc>
          <w:tcPr>
            <w:tcW w:w="5102" w:type="dxa"/>
            <w:shd w:val="clear" w:color="000000" w:fill="D9D9D9"/>
            <w:noWrap/>
            <w:vAlign w:val="center"/>
            <w:hideMark/>
          </w:tcPr>
          <w:p w14:paraId="4D1A7B16"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roofErr w:type="spellStart"/>
            <w:r w:rsidRPr="00DC75EB">
              <w:rPr>
                <w:rFonts w:ascii="Times New Roman" w:eastAsia="Times New Roman" w:hAnsi="Times New Roman" w:cs="Times New Roman"/>
                <w:b/>
                <w:bCs/>
                <w:color w:val="000000"/>
                <w:sz w:val="16"/>
                <w:szCs w:val="16"/>
                <w:lang w:val="en-US"/>
              </w:rPr>
              <w:t>Обязательная</w:t>
            </w:r>
            <w:proofErr w:type="spellEnd"/>
            <w:r w:rsidRPr="00DC75EB">
              <w:rPr>
                <w:rFonts w:ascii="Times New Roman" w:eastAsia="Times New Roman" w:hAnsi="Times New Roman" w:cs="Times New Roman"/>
                <w:b/>
                <w:bCs/>
                <w:color w:val="000000"/>
                <w:sz w:val="16"/>
                <w:szCs w:val="16"/>
                <w:lang w:val="en-US"/>
              </w:rPr>
              <w:t xml:space="preserve"> </w:t>
            </w:r>
            <w:proofErr w:type="spellStart"/>
            <w:r w:rsidRPr="00DC75EB">
              <w:rPr>
                <w:rFonts w:ascii="Times New Roman" w:eastAsia="Times New Roman" w:hAnsi="Times New Roman" w:cs="Times New Roman"/>
                <w:b/>
                <w:bCs/>
                <w:color w:val="000000"/>
                <w:sz w:val="16"/>
                <w:szCs w:val="16"/>
                <w:lang w:val="en-US"/>
              </w:rPr>
              <w:t>часть</w:t>
            </w:r>
            <w:proofErr w:type="spellEnd"/>
            <w:r w:rsidRPr="00DC75EB">
              <w:rPr>
                <w:rFonts w:ascii="Times New Roman" w:eastAsia="Times New Roman" w:hAnsi="Times New Roman" w:cs="Times New Roman"/>
                <w:b/>
                <w:bCs/>
                <w:color w:val="000000"/>
                <w:sz w:val="16"/>
                <w:szCs w:val="16"/>
                <w:lang w:val="en-US"/>
              </w:rPr>
              <w:t xml:space="preserve"> </w:t>
            </w:r>
            <w:proofErr w:type="spellStart"/>
            <w:r w:rsidRPr="00DC75EB">
              <w:rPr>
                <w:rFonts w:ascii="Times New Roman" w:eastAsia="Times New Roman" w:hAnsi="Times New Roman" w:cs="Times New Roman"/>
                <w:b/>
                <w:bCs/>
                <w:color w:val="000000"/>
                <w:sz w:val="16"/>
                <w:szCs w:val="16"/>
                <w:lang w:val="en-US"/>
              </w:rPr>
              <w:t>образовательной</w:t>
            </w:r>
            <w:proofErr w:type="spellEnd"/>
            <w:r w:rsidRPr="00DC75EB">
              <w:rPr>
                <w:rFonts w:ascii="Times New Roman" w:eastAsia="Times New Roman" w:hAnsi="Times New Roman" w:cs="Times New Roman"/>
                <w:b/>
                <w:bCs/>
                <w:color w:val="000000"/>
                <w:sz w:val="16"/>
                <w:szCs w:val="16"/>
                <w:lang w:val="en-US"/>
              </w:rPr>
              <w:t xml:space="preserve"> </w:t>
            </w:r>
            <w:proofErr w:type="spellStart"/>
            <w:r w:rsidRPr="00DC75EB">
              <w:rPr>
                <w:rFonts w:ascii="Times New Roman" w:eastAsia="Times New Roman" w:hAnsi="Times New Roman" w:cs="Times New Roman"/>
                <w:b/>
                <w:bCs/>
                <w:color w:val="000000"/>
                <w:sz w:val="16"/>
                <w:szCs w:val="16"/>
                <w:lang w:val="en-US"/>
              </w:rPr>
              <w:t>программы</w:t>
            </w:r>
            <w:proofErr w:type="spellEnd"/>
          </w:p>
        </w:tc>
        <w:tc>
          <w:tcPr>
            <w:tcW w:w="500" w:type="dxa"/>
            <w:shd w:val="clear" w:color="000000" w:fill="D9D9D9"/>
            <w:noWrap/>
            <w:vAlign w:val="center"/>
            <w:hideMark/>
          </w:tcPr>
          <w:p w14:paraId="0BF0D848"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35" w:type="dxa"/>
            <w:shd w:val="clear" w:color="000000" w:fill="D9D9D9"/>
            <w:noWrap/>
            <w:vAlign w:val="center"/>
            <w:hideMark/>
          </w:tcPr>
          <w:p w14:paraId="31A5FB1A"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35" w:type="dxa"/>
            <w:shd w:val="clear" w:color="000000" w:fill="D9D9D9"/>
            <w:noWrap/>
            <w:vAlign w:val="center"/>
            <w:hideMark/>
          </w:tcPr>
          <w:p w14:paraId="479EF015"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376D3517"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000000" w:fill="D9D9D9"/>
            <w:noWrap/>
            <w:vAlign w:val="center"/>
            <w:hideMark/>
          </w:tcPr>
          <w:p w14:paraId="739A7690"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04" w:type="dxa"/>
            <w:shd w:val="clear" w:color="000000" w:fill="D9D9D9"/>
            <w:noWrap/>
            <w:vAlign w:val="center"/>
            <w:hideMark/>
          </w:tcPr>
          <w:p w14:paraId="07C36FE5"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04" w:type="dxa"/>
            <w:shd w:val="clear" w:color="000000" w:fill="D9D9D9"/>
            <w:noWrap/>
            <w:vAlign w:val="center"/>
            <w:hideMark/>
          </w:tcPr>
          <w:p w14:paraId="6FA86826"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2AB07058"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000000" w:fill="D9D9D9"/>
            <w:noWrap/>
            <w:vAlign w:val="center"/>
            <w:hideMark/>
          </w:tcPr>
          <w:p w14:paraId="4DD2A13B"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2480364B"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65AF9743"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1C4AD223"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000000" w:fill="D9D9D9"/>
            <w:noWrap/>
            <w:vAlign w:val="center"/>
            <w:hideMark/>
          </w:tcPr>
          <w:p w14:paraId="7D6C58A9"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97" w:type="dxa"/>
            <w:shd w:val="clear" w:color="000000" w:fill="D9D9D9"/>
            <w:noWrap/>
            <w:vAlign w:val="center"/>
            <w:hideMark/>
          </w:tcPr>
          <w:p w14:paraId="40924454"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97" w:type="dxa"/>
            <w:shd w:val="clear" w:color="000000" w:fill="D9D9D9"/>
            <w:noWrap/>
            <w:vAlign w:val="center"/>
            <w:hideMark/>
          </w:tcPr>
          <w:p w14:paraId="46542AF3"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26007D5A"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000000" w:fill="D9D9D9"/>
            <w:noWrap/>
            <w:vAlign w:val="center"/>
            <w:hideMark/>
          </w:tcPr>
          <w:p w14:paraId="7BD5ADB3"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775" w:type="dxa"/>
            <w:shd w:val="clear" w:color="000000" w:fill="D9D9D9"/>
            <w:noWrap/>
            <w:vAlign w:val="center"/>
            <w:hideMark/>
          </w:tcPr>
          <w:p w14:paraId="4F759B38"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r>
      <w:tr w:rsidR="00DC75EB" w:rsidRPr="00DC75EB" w14:paraId="6816F3E7" w14:textId="77777777" w:rsidTr="00600D3E">
        <w:trPr>
          <w:trHeight w:val="216"/>
        </w:trPr>
        <w:tc>
          <w:tcPr>
            <w:tcW w:w="1240" w:type="dxa"/>
            <w:shd w:val="clear" w:color="000000" w:fill="D9D9D9"/>
            <w:noWrap/>
            <w:vAlign w:val="center"/>
            <w:hideMark/>
          </w:tcPr>
          <w:p w14:paraId="77F57104"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СГ.00</w:t>
            </w:r>
          </w:p>
        </w:tc>
        <w:tc>
          <w:tcPr>
            <w:tcW w:w="5102" w:type="dxa"/>
            <w:shd w:val="clear" w:color="000000" w:fill="D9D9D9"/>
            <w:noWrap/>
            <w:vAlign w:val="center"/>
            <w:hideMark/>
          </w:tcPr>
          <w:p w14:paraId="1DFD92E0"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roofErr w:type="spellStart"/>
            <w:r w:rsidRPr="00DC75EB">
              <w:rPr>
                <w:rFonts w:ascii="Times New Roman" w:eastAsia="Times New Roman" w:hAnsi="Times New Roman" w:cs="Times New Roman"/>
                <w:b/>
                <w:bCs/>
                <w:color w:val="000000"/>
                <w:sz w:val="16"/>
                <w:szCs w:val="16"/>
                <w:lang w:val="en-US"/>
              </w:rPr>
              <w:t>Социально-гуманитарный</w:t>
            </w:r>
            <w:proofErr w:type="spellEnd"/>
            <w:r w:rsidRPr="00DC75EB">
              <w:rPr>
                <w:rFonts w:ascii="Times New Roman" w:eastAsia="Times New Roman" w:hAnsi="Times New Roman" w:cs="Times New Roman"/>
                <w:b/>
                <w:bCs/>
                <w:color w:val="000000"/>
                <w:sz w:val="16"/>
                <w:szCs w:val="16"/>
                <w:lang w:val="en-US"/>
              </w:rPr>
              <w:t xml:space="preserve"> </w:t>
            </w:r>
            <w:proofErr w:type="spellStart"/>
            <w:r w:rsidRPr="00DC75EB">
              <w:rPr>
                <w:rFonts w:ascii="Times New Roman" w:eastAsia="Times New Roman" w:hAnsi="Times New Roman" w:cs="Times New Roman"/>
                <w:b/>
                <w:bCs/>
                <w:color w:val="000000"/>
                <w:sz w:val="16"/>
                <w:szCs w:val="16"/>
                <w:lang w:val="en-US"/>
              </w:rPr>
              <w:t>цикл</w:t>
            </w:r>
            <w:proofErr w:type="spellEnd"/>
          </w:p>
        </w:tc>
        <w:tc>
          <w:tcPr>
            <w:tcW w:w="500" w:type="dxa"/>
            <w:shd w:val="clear" w:color="000000" w:fill="D9D9D9"/>
            <w:noWrap/>
            <w:vAlign w:val="center"/>
            <w:hideMark/>
          </w:tcPr>
          <w:p w14:paraId="23F86EEC"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8</w:t>
            </w:r>
          </w:p>
        </w:tc>
        <w:tc>
          <w:tcPr>
            <w:tcW w:w="435" w:type="dxa"/>
            <w:shd w:val="clear" w:color="000000" w:fill="D9D9D9"/>
            <w:noWrap/>
            <w:vAlign w:val="center"/>
            <w:hideMark/>
          </w:tcPr>
          <w:p w14:paraId="0CC41B85"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10</w:t>
            </w:r>
          </w:p>
        </w:tc>
        <w:tc>
          <w:tcPr>
            <w:tcW w:w="435" w:type="dxa"/>
            <w:shd w:val="clear" w:color="000000" w:fill="D9D9D9"/>
            <w:noWrap/>
            <w:vAlign w:val="center"/>
            <w:hideMark/>
          </w:tcPr>
          <w:p w14:paraId="5A60713E"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8</w:t>
            </w:r>
          </w:p>
        </w:tc>
        <w:tc>
          <w:tcPr>
            <w:tcW w:w="376" w:type="dxa"/>
            <w:shd w:val="clear" w:color="000000" w:fill="D9D9D9"/>
            <w:noWrap/>
            <w:vAlign w:val="center"/>
            <w:hideMark/>
          </w:tcPr>
          <w:p w14:paraId="40E52CA4"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10</w:t>
            </w:r>
          </w:p>
        </w:tc>
        <w:tc>
          <w:tcPr>
            <w:tcW w:w="465" w:type="dxa"/>
            <w:shd w:val="clear" w:color="000000" w:fill="D9D9D9"/>
            <w:noWrap/>
            <w:vAlign w:val="center"/>
            <w:hideMark/>
          </w:tcPr>
          <w:p w14:paraId="32EE769B"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8</w:t>
            </w:r>
          </w:p>
        </w:tc>
        <w:tc>
          <w:tcPr>
            <w:tcW w:w="404" w:type="dxa"/>
            <w:shd w:val="clear" w:color="000000" w:fill="D9D9D9"/>
            <w:noWrap/>
            <w:vAlign w:val="center"/>
            <w:hideMark/>
          </w:tcPr>
          <w:p w14:paraId="0148E8C9"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10</w:t>
            </w:r>
          </w:p>
        </w:tc>
        <w:tc>
          <w:tcPr>
            <w:tcW w:w="404" w:type="dxa"/>
            <w:shd w:val="clear" w:color="000000" w:fill="D9D9D9"/>
            <w:noWrap/>
            <w:vAlign w:val="center"/>
            <w:hideMark/>
          </w:tcPr>
          <w:p w14:paraId="65171DA4"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8</w:t>
            </w:r>
          </w:p>
        </w:tc>
        <w:tc>
          <w:tcPr>
            <w:tcW w:w="376" w:type="dxa"/>
            <w:shd w:val="clear" w:color="000000" w:fill="D9D9D9"/>
            <w:noWrap/>
            <w:vAlign w:val="center"/>
            <w:hideMark/>
          </w:tcPr>
          <w:p w14:paraId="42D90661"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8</w:t>
            </w:r>
          </w:p>
        </w:tc>
        <w:tc>
          <w:tcPr>
            <w:tcW w:w="465" w:type="dxa"/>
            <w:shd w:val="clear" w:color="000000" w:fill="D9D9D9"/>
            <w:noWrap/>
            <w:vAlign w:val="center"/>
            <w:hideMark/>
          </w:tcPr>
          <w:p w14:paraId="1AD68877"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8</w:t>
            </w:r>
          </w:p>
        </w:tc>
        <w:tc>
          <w:tcPr>
            <w:tcW w:w="376" w:type="dxa"/>
            <w:shd w:val="clear" w:color="000000" w:fill="D9D9D9"/>
            <w:noWrap/>
            <w:vAlign w:val="center"/>
            <w:hideMark/>
          </w:tcPr>
          <w:p w14:paraId="333DECD0"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6</w:t>
            </w:r>
          </w:p>
        </w:tc>
        <w:tc>
          <w:tcPr>
            <w:tcW w:w="376" w:type="dxa"/>
            <w:shd w:val="clear" w:color="000000" w:fill="D9D9D9"/>
            <w:noWrap/>
            <w:vAlign w:val="center"/>
            <w:hideMark/>
          </w:tcPr>
          <w:p w14:paraId="69B2A826"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10</w:t>
            </w:r>
          </w:p>
        </w:tc>
        <w:tc>
          <w:tcPr>
            <w:tcW w:w="376" w:type="dxa"/>
            <w:shd w:val="clear" w:color="000000" w:fill="D9D9D9"/>
            <w:noWrap/>
            <w:vAlign w:val="center"/>
            <w:hideMark/>
          </w:tcPr>
          <w:p w14:paraId="05E9A9AD"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6</w:t>
            </w:r>
          </w:p>
        </w:tc>
        <w:tc>
          <w:tcPr>
            <w:tcW w:w="465" w:type="dxa"/>
            <w:shd w:val="clear" w:color="000000" w:fill="D9D9D9"/>
            <w:noWrap/>
            <w:vAlign w:val="center"/>
            <w:hideMark/>
          </w:tcPr>
          <w:p w14:paraId="701F0C97"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12</w:t>
            </w:r>
          </w:p>
        </w:tc>
        <w:tc>
          <w:tcPr>
            <w:tcW w:w="397" w:type="dxa"/>
            <w:shd w:val="clear" w:color="000000" w:fill="D9D9D9"/>
            <w:noWrap/>
            <w:vAlign w:val="center"/>
            <w:hideMark/>
          </w:tcPr>
          <w:p w14:paraId="7232E647"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397" w:type="dxa"/>
            <w:shd w:val="clear" w:color="000000" w:fill="D9D9D9"/>
            <w:noWrap/>
            <w:vAlign w:val="center"/>
            <w:hideMark/>
          </w:tcPr>
          <w:p w14:paraId="25B92183"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376" w:type="dxa"/>
            <w:shd w:val="clear" w:color="000000" w:fill="D9D9D9"/>
            <w:noWrap/>
            <w:vAlign w:val="center"/>
            <w:hideMark/>
          </w:tcPr>
          <w:p w14:paraId="4A4771D6"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465" w:type="dxa"/>
            <w:shd w:val="clear" w:color="000000" w:fill="D9D9D9"/>
            <w:noWrap/>
            <w:vAlign w:val="center"/>
            <w:hideMark/>
          </w:tcPr>
          <w:p w14:paraId="31E6F104"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775" w:type="dxa"/>
            <w:shd w:val="clear" w:color="000000" w:fill="D9D9D9"/>
            <w:noWrap/>
            <w:vAlign w:val="center"/>
            <w:hideMark/>
          </w:tcPr>
          <w:p w14:paraId="03B8EADE"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112</w:t>
            </w:r>
          </w:p>
        </w:tc>
      </w:tr>
      <w:tr w:rsidR="00DC75EB" w:rsidRPr="00DC75EB" w14:paraId="45E2B2DB" w14:textId="77777777" w:rsidTr="00600D3E">
        <w:trPr>
          <w:trHeight w:val="216"/>
        </w:trPr>
        <w:tc>
          <w:tcPr>
            <w:tcW w:w="1240" w:type="dxa"/>
            <w:shd w:val="clear" w:color="auto" w:fill="auto"/>
            <w:noWrap/>
            <w:vAlign w:val="center"/>
            <w:hideMark/>
          </w:tcPr>
          <w:p w14:paraId="5397DA08"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СГ.01</w:t>
            </w:r>
          </w:p>
        </w:tc>
        <w:tc>
          <w:tcPr>
            <w:tcW w:w="5102" w:type="dxa"/>
            <w:shd w:val="clear" w:color="auto" w:fill="auto"/>
            <w:noWrap/>
            <w:vAlign w:val="center"/>
            <w:hideMark/>
          </w:tcPr>
          <w:p w14:paraId="03943B14"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proofErr w:type="spellStart"/>
            <w:r w:rsidRPr="00DC75EB">
              <w:rPr>
                <w:rFonts w:ascii="Times New Roman" w:eastAsia="Times New Roman" w:hAnsi="Times New Roman" w:cs="Times New Roman"/>
                <w:color w:val="000000"/>
                <w:sz w:val="16"/>
                <w:szCs w:val="16"/>
                <w:lang w:val="en-US"/>
              </w:rPr>
              <w:t>История</w:t>
            </w:r>
            <w:proofErr w:type="spellEnd"/>
            <w:r w:rsidRPr="00DC75EB">
              <w:rPr>
                <w:rFonts w:ascii="Times New Roman" w:eastAsia="Times New Roman" w:hAnsi="Times New Roman" w:cs="Times New Roman"/>
                <w:color w:val="000000"/>
                <w:sz w:val="16"/>
                <w:szCs w:val="16"/>
                <w:lang w:val="en-US"/>
              </w:rPr>
              <w:t xml:space="preserve"> </w:t>
            </w:r>
            <w:proofErr w:type="spellStart"/>
            <w:r w:rsidRPr="00DC75EB">
              <w:rPr>
                <w:rFonts w:ascii="Times New Roman" w:eastAsia="Times New Roman" w:hAnsi="Times New Roman" w:cs="Times New Roman"/>
                <w:color w:val="000000"/>
                <w:sz w:val="16"/>
                <w:szCs w:val="16"/>
                <w:lang w:val="en-US"/>
              </w:rPr>
              <w:t>России</w:t>
            </w:r>
            <w:proofErr w:type="spellEnd"/>
          </w:p>
        </w:tc>
        <w:tc>
          <w:tcPr>
            <w:tcW w:w="500" w:type="dxa"/>
            <w:shd w:val="clear" w:color="auto" w:fill="auto"/>
            <w:noWrap/>
            <w:vAlign w:val="center"/>
            <w:hideMark/>
          </w:tcPr>
          <w:p w14:paraId="68AB1D65"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35" w:type="dxa"/>
            <w:shd w:val="clear" w:color="auto" w:fill="auto"/>
            <w:noWrap/>
            <w:vAlign w:val="center"/>
            <w:hideMark/>
          </w:tcPr>
          <w:p w14:paraId="07938F33"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35" w:type="dxa"/>
            <w:shd w:val="clear" w:color="auto" w:fill="auto"/>
            <w:noWrap/>
            <w:vAlign w:val="center"/>
            <w:hideMark/>
          </w:tcPr>
          <w:p w14:paraId="42E95365"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0C31288E"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65" w:type="dxa"/>
            <w:shd w:val="clear" w:color="auto" w:fill="auto"/>
            <w:noWrap/>
            <w:vAlign w:val="center"/>
            <w:hideMark/>
          </w:tcPr>
          <w:p w14:paraId="54ED816A"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04" w:type="dxa"/>
            <w:shd w:val="clear" w:color="auto" w:fill="auto"/>
            <w:noWrap/>
            <w:vAlign w:val="center"/>
            <w:hideMark/>
          </w:tcPr>
          <w:p w14:paraId="368A9155"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04" w:type="dxa"/>
            <w:shd w:val="clear" w:color="auto" w:fill="auto"/>
            <w:noWrap/>
            <w:vAlign w:val="center"/>
            <w:hideMark/>
          </w:tcPr>
          <w:p w14:paraId="7CF62AD7"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0AD66675"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65" w:type="dxa"/>
            <w:shd w:val="clear" w:color="auto" w:fill="auto"/>
            <w:noWrap/>
            <w:vAlign w:val="center"/>
            <w:hideMark/>
          </w:tcPr>
          <w:p w14:paraId="5E253CCA"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559A0A9E"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11962532"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481DA1D1"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65" w:type="dxa"/>
            <w:shd w:val="clear" w:color="auto" w:fill="auto"/>
            <w:noWrap/>
            <w:vAlign w:val="center"/>
            <w:hideMark/>
          </w:tcPr>
          <w:p w14:paraId="33D5A0AC"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397" w:type="dxa"/>
            <w:shd w:val="clear" w:color="auto" w:fill="auto"/>
            <w:noWrap/>
            <w:vAlign w:val="center"/>
            <w:hideMark/>
          </w:tcPr>
          <w:p w14:paraId="2581C6D8"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97" w:type="dxa"/>
            <w:shd w:val="clear" w:color="auto" w:fill="auto"/>
            <w:noWrap/>
            <w:vAlign w:val="center"/>
            <w:hideMark/>
          </w:tcPr>
          <w:p w14:paraId="7EB61692"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2A8CD188"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774F16DC"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775" w:type="dxa"/>
            <w:shd w:val="clear" w:color="000000" w:fill="D9D9D9"/>
            <w:noWrap/>
            <w:vAlign w:val="center"/>
            <w:hideMark/>
          </w:tcPr>
          <w:p w14:paraId="302CE890"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28</w:t>
            </w:r>
          </w:p>
        </w:tc>
      </w:tr>
      <w:tr w:rsidR="00DC75EB" w:rsidRPr="00DC75EB" w14:paraId="79DFDF47" w14:textId="77777777" w:rsidTr="00600D3E">
        <w:trPr>
          <w:trHeight w:val="216"/>
        </w:trPr>
        <w:tc>
          <w:tcPr>
            <w:tcW w:w="1240" w:type="dxa"/>
            <w:shd w:val="clear" w:color="auto" w:fill="auto"/>
            <w:noWrap/>
            <w:vAlign w:val="center"/>
            <w:hideMark/>
          </w:tcPr>
          <w:p w14:paraId="24F44D88"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СГ.02</w:t>
            </w:r>
          </w:p>
        </w:tc>
        <w:tc>
          <w:tcPr>
            <w:tcW w:w="5102" w:type="dxa"/>
            <w:shd w:val="clear" w:color="auto" w:fill="auto"/>
            <w:noWrap/>
            <w:vAlign w:val="center"/>
            <w:hideMark/>
          </w:tcPr>
          <w:p w14:paraId="4B4F294E" w14:textId="77777777" w:rsidR="00DC75EB" w:rsidRPr="00DC75EB" w:rsidRDefault="00DC75EB" w:rsidP="00DC75EB">
            <w:pPr>
              <w:spacing w:after="0" w:line="240" w:lineRule="auto"/>
              <w:rPr>
                <w:rFonts w:ascii="Times New Roman" w:eastAsia="Times New Roman" w:hAnsi="Times New Roman" w:cs="Times New Roman"/>
                <w:color w:val="000000"/>
                <w:sz w:val="16"/>
                <w:szCs w:val="16"/>
              </w:rPr>
            </w:pPr>
            <w:r w:rsidRPr="00DC75EB">
              <w:rPr>
                <w:rFonts w:ascii="Times New Roman" w:eastAsia="Times New Roman" w:hAnsi="Times New Roman" w:cs="Times New Roman"/>
                <w:color w:val="000000"/>
                <w:sz w:val="16"/>
                <w:szCs w:val="16"/>
              </w:rPr>
              <w:t>Иностранный язык в профессиональной деятельности</w:t>
            </w:r>
          </w:p>
        </w:tc>
        <w:tc>
          <w:tcPr>
            <w:tcW w:w="500" w:type="dxa"/>
            <w:shd w:val="clear" w:color="auto" w:fill="auto"/>
            <w:noWrap/>
            <w:vAlign w:val="center"/>
            <w:hideMark/>
          </w:tcPr>
          <w:p w14:paraId="36F07971"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35" w:type="dxa"/>
            <w:shd w:val="clear" w:color="auto" w:fill="auto"/>
            <w:noWrap/>
            <w:vAlign w:val="center"/>
            <w:hideMark/>
          </w:tcPr>
          <w:p w14:paraId="426FB14D"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35" w:type="dxa"/>
            <w:shd w:val="clear" w:color="auto" w:fill="auto"/>
            <w:noWrap/>
            <w:vAlign w:val="center"/>
            <w:hideMark/>
          </w:tcPr>
          <w:p w14:paraId="51F1BB3A"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41A87B42"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65" w:type="dxa"/>
            <w:shd w:val="clear" w:color="auto" w:fill="auto"/>
            <w:noWrap/>
            <w:vAlign w:val="center"/>
            <w:hideMark/>
          </w:tcPr>
          <w:p w14:paraId="778D6EFC"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04" w:type="dxa"/>
            <w:shd w:val="clear" w:color="auto" w:fill="auto"/>
            <w:noWrap/>
            <w:vAlign w:val="center"/>
            <w:hideMark/>
          </w:tcPr>
          <w:p w14:paraId="07E7BBDA"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04" w:type="dxa"/>
            <w:shd w:val="clear" w:color="auto" w:fill="auto"/>
            <w:noWrap/>
            <w:vAlign w:val="center"/>
            <w:hideMark/>
          </w:tcPr>
          <w:p w14:paraId="601E48E0"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04DE9970"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65" w:type="dxa"/>
            <w:shd w:val="clear" w:color="auto" w:fill="auto"/>
            <w:noWrap/>
            <w:vAlign w:val="center"/>
            <w:hideMark/>
          </w:tcPr>
          <w:p w14:paraId="6AB10BEA"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252312FC"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4D9C1481"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77CB7339"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53105428"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97" w:type="dxa"/>
            <w:shd w:val="clear" w:color="auto" w:fill="auto"/>
            <w:noWrap/>
            <w:vAlign w:val="center"/>
            <w:hideMark/>
          </w:tcPr>
          <w:p w14:paraId="34796583"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97" w:type="dxa"/>
            <w:shd w:val="clear" w:color="auto" w:fill="auto"/>
            <w:noWrap/>
            <w:vAlign w:val="center"/>
            <w:hideMark/>
          </w:tcPr>
          <w:p w14:paraId="30382A68"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75BFAD1F"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55617A31"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775" w:type="dxa"/>
            <w:shd w:val="clear" w:color="000000" w:fill="D9D9D9"/>
            <w:noWrap/>
            <w:vAlign w:val="center"/>
            <w:hideMark/>
          </w:tcPr>
          <w:p w14:paraId="1799946D"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22</w:t>
            </w:r>
          </w:p>
        </w:tc>
      </w:tr>
      <w:tr w:rsidR="00DC75EB" w:rsidRPr="00DC75EB" w14:paraId="5A348BA0" w14:textId="77777777" w:rsidTr="00600D3E">
        <w:trPr>
          <w:trHeight w:val="216"/>
        </w:trPr>
        <w:tc>
          <w:tcPr>
            <w:tcW w:w="1240" w:type="dxa"/>
            <w:shd w:val="clear" w:color="auto" w:fill="auto"/>
            <w:noWrap/>
            <w:vAlign w:val="center"/>
            <w:hideMark/>
          </w:tcPr>
          <w:p w14:paraId="1C85A427"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СГ.04</w:t>
            </w:r>
          </w:p>
        </w:tc>
        <w:tc>
          <w:tcPr>
            <w:tcW w:w="5102" w:type="dxa"/>
            <w:shd w:val="clear" w:color="auto" w:fill="auto"/>
            <w:noWrap/>
            <w:vAlign w:val="center"/>
            <w:hideMark/>
          </w:tcPr>
          <w:p w14:paraId="4DF71B4C"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proofErr w:type="spellStart"/>
            <w:r w:rsidRPr="00DC75EB">
              <w:rPr>
                <w:rFonts w:ascii="Times New Roman" w:eastAsia="Times New Roman" w:hAnsi="Times New Roman" w:cs="Times New Roman"/>
                <w:color w:val="000000"/>
                <w:sz w:val="16"/>
                <w:szCs w:val="16"/>
                <w:lang w:val="en-US"/>
              </w:rPr>
              <w:t>Физическая</w:t>
            </w:r>
            <w:proofErr w:type="spellEnd"/>
            <w:r w:rsidRPr="00DC75EB">
              <w:rPr>
                <w:rFonts w:ascii="Times New Roman" w:eastAsia="Times New Roman" w:hAnsi="Times New Roman" w:cs="Times New Roman"/>
                <w:color w:val="000000"/>
                <w:sz w:val="16"/>
                <w:szCs w:val="16"/>
                <w:lang w:val="en-US"/>
              </w:rPr>
              <w:t xml:space="preserve"> </w:t>
            </w:r>
            <w:proofErr w:type="spellStart"/>
            <w:r w:rsidRPr="00DC75EB">
              <w:rPr>
                <w:rFonts w:ascii="Times New Roman" w:eastAsia="Times New Roman" w:hAnsi="Times New Roman" w:cs="Times New Roman"/>
                <w:color w:val="000000"/>
                <w:sz w:val="16"/>
                <w:szCs w:val="16"/>
                <w:lang w:val="en-US"/>
              </w:rPr>
              <w:t>культура</w:t>
            </w:r>
            <w:proofErr w:type="spellEnd"/>
          </w:p>
        </w:tc>
        <w:tc>
          <w:tcPr>
            <w:tcW w:w="500" w:type="dxa"/>
            <w:shd w:val="clear" w:color="auto" w:fill="auto"/>
            <w:noWrap/>
            <w:vAlign w:val="center"/>
            <w:hideMark/>
          </w:tcPr>
          <w:p w14:paraId="1BDF161E"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35" w:type="dxa"/>
            <w:shd w:val="clear" w:color="auto" w:fill="auto"/>
            <w:noWrap/>
            <w:vAlign w:val="center"/>
            <w:hideMark/>
          </w:tcPr>
          <w:p w14:paraId="586038C4"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35" w:type="dxa"/>
            <w:shd w:val="clear" w:color="auto" w:fill="auto"/>
            <w:noWrap/>
            <w:vAlign w:val="center"/>
            <w:hideMark/>
          </w:tcPr>
          <w:p w14:paraId="7E6E960F"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737FBC00"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65" w:type="dxa"/>
            <w:shd w:val="clear" w:color="auto" w:fill="auto"/>
            <w:noWrap/>
            <w:vAlign w:val="center"/>
            <w:hideMark/>
          </w:tcPr>
          <w:p w14:paraId="065C4444"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04" w:type="dxa"/>
            <w:shd w:val="clear" w:color="auto" w:fill="auto"/>
            <w:noWrap/>
            <w:vAlign w:val="center"/>
            <w:hideMark/>
          </w:tcPr>
          <w:p w14:paraId="1CB38659"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04" w:type="dxa"/>
            <w:shd w:val="clear" w:color="auto" w:fill="auto"/>
            <w:noWrap/>
            <w:vAlign w:val="center"/>
            <w:hideMark/>
          </w:tcPr>
          <w:p w14:paraId="2E35CD2A"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610C8D03"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65" w:type="dxa"/>
            <w:shd w:val="clear" w:color="auto" w:fill="auto"/>
            <w:noWrap/>
            <w:vAlign w:val="center"/>
            <w:hideMark/>
          </w:tcPr>
          <w:p w14:paraId="398A943E"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1465D46F"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21936BDC"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2F9D9FFA"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65" w:type="dxa"/>
            <w:shd w:val="clear" w:color="auto" w:fill="auto"/>
            <w:noWrap/>
            <w:vAlign w:val="center"/>
            <w:hideMark/>
          </w:tcPr>
          <w:p w14:paraId="4D0F177B"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97" w:type="dxa"/>
            <w:shd w:val="clear" w:color="auto" w:fill="auto"/>
            <w:noWrap/>
            <w:vAlign w:val="center"/>
            <w:hideMark/>
          </w:tcPr>
          <w:p w14:paraId="5704A578"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97" w:type="dxa"/>
            <w:shd w:val="clear" w:color="auto" w:fill="auto"/>
            <w:noWrap/>
            <w:vAlign w:val="center"/>
            <w:hideMark/>
          </w:tcPr>
          <w:p w14:paraId="684CD9FD"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6753A03D"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0E37427E"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775" w:type="dxa"/>
            <w:shd w:val="clear" w:color="000000" w:fill="D9D9D9"/>
            <w:noWrap/>
            <w:vAlign w:val="center"/>
            <w:hideMark/>
          </w:tcPr>
          <w:p w14:paraId="78FE98B0"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26</w:t>
            </w:r>
          </w:p>
        </w:tc>
      </w:tr>
      <w:tr w:rsidR="00DC75EB" w:rsidRPr="00DC75EB" w14:paraId="6D454A22" w14:textId="77777777" w:rsidTr="00600D3E">
        <w:trPr>
          <w:trHeight w:val="216"/>
        </w:trPr>
        <w:tc>
          <w:tcPr>
            <w:tcW w:w="1240" w:type="dxa"/>
            <w:shd w:val="clear" w:color="auto" w:fill="auto"/>
            <w:noWrap/>
            <w:vAlign w:val="center"/>
            <w:hideMark/>
          </w:tcPr>
          <w:p w14:paraId="2CDD6459"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СГ.05</w:t>
            </w:r>
          </w:p>
        </w:tc>
        <w:tc>
          <w:tcPr>
            <w:tcW w:w="5102" w:type="dxa"/>
            <w:shd w:val="clear" w:color="auto" w:fill="auto"/>
            <w:noWrap/>
            <w:vAlign w:val="center"/>
            <w:hideMark/>
          </w:tcPr>
          <w:p w14:paraId="445F8166"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proofErr w:type="spellStart"/>
            <w:r w:rsidRPr="00DC75EB">
              <w:rPr>
                <w:rFonts w:ascii="Times New Roman" w:eastAsia="Times New Roman" w:hAnsi="Times New Roman" w:cs="Times New Roman"/>
                <w:color w:val="000000"/>
                <w:sz w:val="16"/>
                <w:szCs w:val="16"/>
                <w:lang w:val="en-US"/>
              </w:rPr>
              <w:t>Основы</w:t>
            </w:r>
            <w:proofErr w:type="spellEnd"/>
            <w:r w:rsidRPr="00DC75EB">
              <w:rPr>
                <w:rFonts w:ascii="Times New Roman" w:eastAsia="Times New Roman" w:hAnsi="Times New Roman" w:cs="Times New Roman"/>
                <w:color w:val="000000"/>
                <w:sz w:val="16"/>
                <w:szCs w:val="16"/>
                <w:lang w:val="en-US"/>
              </w:rPr>
              <w:t xml:space="preserve"> </w:t>
            </w:r>
            <w:proofErr w:type="spellStart"/>
            <w:r w:rsidRPr="00DC75EB">
              <w:rPr>
                <w:rFonts w:ascii="Times New Roman" w:eastAsia="Times New Roman" w:hAnsi="Times New Roman" w:cs="Times New Roman"/>
                <w:color w:val="000000"/>
                <w:sz w:val="16"/>
                <w:szCs w:val="16"/>
                <w:lang w:val="en-US"/>
              </w:rPr>
              <w:t>бережливого</w:t>
            </w:r>
            <w:proofErr w:type="spellEnd"/>
            <w:r w:rsidRPr="00DC75EB">
              <w:rPr>
                <w:rFonts w:ascii="Times New Roman" w:eastAsia="Times New Roman" w:hAnsi="Times New Roman" w:cs="Times New Roman"/>
                <w:color w:val="000000"/>
                <w:sz w:val="16"/>
                <w:szCs w:val="16"/>
                <w:lang w:val="en-US"/>
              </w:rPr>
              <w:t xml:space="preserve"> </w:t>
            </w:r>
            <w:proofErr w:type="spellStart"/>
            <w:r w:rsidRPr="00DC75EB">
              <w:rPr>
                <w:rFonts w:ascii="Times New Roman" w:eastAsia="Times New Roman" w:hAnsi="Times New Roman" w:cs="Times New Roman"/>
                <w:color w:val="000000"/>
                <w:sz w:val="16"/>
                <w:szCs w:val="16"/>
                <w:lang w:val="en-US"/>
              </w:rPr>
              <w:t>производства</w:t>
            </w:r>
            <w:proofErr w:type="spellEnd"/>
          </w:p>
        </w:tc>
        <w:tc>
          <w:tcPr>
            <w:tcW w:w="500" w:type="dxa"/>
            <w:shd w:val="clear" w:color="auto" w:fill="auto"/>
            <w:noWrap/>
            <w:vAlign w:val="center"/>
            <w:hideMark/>
          </w:tcPr>
          <w:p w14:paraId="1EF40272"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35" w:type="dxa"/>
            <w:shd w:val="clear" w:color="auto" w:fill="auto"/>
            <w:noWrap/>
            <w:vAlign w:val="center"/>
            <w:hideMark/>
          </w:tcPr>
          <w:p w14:paraId="120E8178"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435" w:type="dxa"/>
            <w:shd w:val="clear" w:color="auto" w:fill="auto"/>
            <w:noWrap/>
            <w:vAlign w:val="center"/>
            <w:hideMark/>
          </w:tcPr>
          <w:p w14:paraId="518998F5"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26BDC9F8"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465" w:type="dxa"/>
            <w:shd w:val="clear" w:color="auto" w:fill="auto"/>
            <w:noWrap/>
            <w:vAlign w:val="center"/>
            <w:hideMark/>
          </w:tcPr>
          <w:p w14:paraId="59F9F633"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04" w:type="dxa"/>
            <w:shd w:val="clear" w:color="auto" w:fill="auto"/>
            <w:noWrap/>
            <w:vAlign w:val="center"/>
            <w:hideMark/>
          </w:tcPr>
          <w:p w14:paraId="6566EAD3"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404" w:type="dxa"/>
            <w:shd w:val="clear" w:color="auto" w:fill="auto"/>
            <w:noWrap/>
            <w:vAlign w:val="center"/>
            <w:hideMark/>
          </w:tcPr>
          <w:p w14:paraId="384B9ADC"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4780CD94"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65" w:type="dxa"/>
            <w:shd w:val="clear" w:color="auto" w:fill="auto"/>
            <w:noWrap/>
            <w:vAlign w:val="center"/>
            <w:hideMark/>
          </w:tcPr>
          <w:p w14:paraId="335B7092"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55FA67A8"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026770FA"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376" w:type="dxa"/>
            <w:shd w:val="clear" w:color="auto" w:fill="auto"/>
            <w:noWrap/>
            <w:vAlign w:val="center"/>
            <w:hideMark/>
          </w:tcPr>
          <w:p w14:paraId="5565CB3C"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65" w:type="dxa"/>
            <w:shd w:val="clear" w:color="auto" w:fill="auto"/>
            <w:noWrap/>
            <w:vAlign w:val="center"/>
            <w:hideMark/>
          </w:tcPr>
          <w:p w14:paraId="3D32A147"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397" w:type="dxa"/>
            <w:shd w:val="clear" w:color="auto" w:fill="auto"/>
            <w:noWrap/>
            <w:vAlign w:val="center"/>
            <w:hideMark/>
          </w:tcPr>
          <w:p w14:paraId="5A620186"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97" w:type="dxa"/>
            <w:shd w:val="clear" w:color="auto" w:fill="auto"/>
            <w:noWrap/>
            <w:vAlign w:val="center"/>
            <w:hideMark/>
          </w:tcPr>
          <w:p w14:paraId="7CE15E9F"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6CF7FE02"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00D8837F"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775" w:type="dxa"/>
            <w:shd w:val="clear" w:color="000000" w:fill="D9D9D9"/>
            <w:noWrap/>
            <w:vAlign w:val="center"/>
            <w:hideMark/>
          </w:tcPr>
          <w:p w14:paraId="0D3960DA"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36</w:t>
            </w:r>
          </w:p>
        </w:tc>
      </w:tr>
      <w:tr w:rsidR="00DC75EB" w:rsidRPr="00DC75EB" w14:paraId="7F7A5365" w14:textId="77777777" w:rsidTr="00600D3E">
        <w:trPr>
          <w:trHeight w:val="216"/>
        </w:trPr>
        <w:tc>
          <w:tcPr>
            <w:tcW w:w="1240" w:type="dxa"/>
            <w:shd w:val="clear" w:color="000000" w:fill="D9D9D9"/>
            <w:noWrap/>
            <w:vAlign w:val="center"/>
            <w:hideMark/>
          </w:tcPr>
          <w:p w14:paraId="1639F5E0"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ОП. 00</w:t>
            </w:r>
          </w:p>
        </w:tc>
        <w:tc>
          <w:tcPr>
            <w:tcW w:w="5102" w:type="dxa"/>
            <w:shd w:val="clear" w:color="000000" w:fill="D9D9D9"/>
            <w:noWrap/>
            <w:vAlign w:val="center"/>
            <w:hideMark/>
          </w:tcPr>
          <w:p w14:paraId="489A4374"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roofErr w:type="spellStart"/>
            <w:proofErr w:type="gramStart"/>
            <w:r w:rsidRPr="00DC75EB">
              <w:rPr>
                <w:rFonts w:ascii="Times New Roman" w:eastAsia="Times New Roman" w:hAnsi="Times New Roman" w:cs="Times New Roman"/>
                <w:b/>
                <w:bCs/>
                <w:color w:val="000000"/>
                <w:sz w:val="16"/>
                <w:szCs w:val="16"/>
                <w:lang w:val="en-US"/>
              </w:rPr>
              <w:t>Общепрофессиональный</w:t>
            </w:r>
            <w:proofErr w:type="spellEnd"/>
            <w:r w:rsidRPr="00DC75EB">
              <w:rPr>
                <w:rFonts w:ascii="Times New Roman" w:eastAsia="Times New Roman" w:hAnsi="Times New Roman" w:cs="Times New Roman"/>
                <w:b/>
                <w:bCs/>
                <w:color w:val="000000"/>
                <w:sz w:val="16"/>
                <w:szCs w:val="16"/>
                <w:lang w:val="en-US"/>
              </w:rPr>
              <w:t xml:space="preserve">  </w:t>
            </w:r>
            <w:proofErr w:type="spellStart"/>
            <w:r w:rsidRPr="00DC75EB">
              <w:rPr>
                <w:rFonts w:ascii="Times New Roman" w:eastAsia="Times New Roman" w:hAnsi="Times New Roman" w:cs="Times New Roman"/>
                <w:b/>
                <w:bCs/>
                <w:color w:val="000000"/>
                <w:sz w:val="16"/>
                <w:szCs w:val="16"/>
                <w:lang w:val="en-US"/>
              </w:rPr>
              <w:t>цикл</w:t>
            </w:r>
            <w:proofErr w:type="spellEnd"/>
            <w:proofErr w:type="gramEnd"/>
            <w:r w:rsidRPr="00DC75EB">
              <w:rPr>
                <w:rFonts w:ascii="Times New Roman" w:eastAsia="Times New Roman" w:hAnsi="Times New Roman" w:cs="Times New Roman"/>
                <w:b/>
                <w:bCs/>
                <w:color w:val="000000"/>
                <w:sz w:val="16"/>
                <w:szCs w:val="16"/>
                <w:lang w:val="en-US"/>
              </w:rPr>
              <w:t xml:space="preserve"> </w:t>
            </w:r>
          </w:p>
        </w:tc>
        <w:tc>
          <w:tcPr>
            <w:tcW w:w="500" w:type="dxa"/>
            <w:shd w:val="clear" w:color="000000" w:fill="D9D9D9"/>
            <w:noWrap/>
            <w:vAlign w:val="center"/>
            <w:hideMark/>
          </w:tcPr>
          <w:p w14:paraId="611A9201"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8</w:t>
            </w:r>
          </w:p>
        </w:tc>
        <w:tc>
          <w:tcPr>
            <w:tcW w:w="435" w:type="dxa"/>
            <w:shd w:val="clear" w:color="000000" w:fill="D9D9D9"/>
            <w:noWrap/>
            <w:vAlign w:val="center"/>
            <w:hideMark/>
          </w:tcPr>
          <w:p w14:paraId="53601A89"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8</w:t>
            </w:r>
          </w:p>
        </w:tc>
        <w:tc>
          <w:tcPr>
            <w:tcW w:w="435" w:type="dxa"/>
            <w:shd w:val="clear" w:color="000000" w:fill="D9D9D9"/>
            <w:noWrap/>
            <w:vAlign w:val="center"/>
            <w:hideMark/>
          </w:tcPr>
          <w:p w14:paraId="28E6E25F"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8</w:t>
            </w:r>
          </w:p>
        </w:tc>
        <w:tc>
          <w:tcPr>
            <w:tcW w:w="376" w:type="dxa"/>
            <w:shd w:val="clear" w:color="000000" w:fill="D9D9D9"/>
            <w:noWrap/>
            <w:vAlign w:val="center"/>
            <w:hideMark/>
          </w:tcPr>
          <w:p w14:paraId="3C871FDE"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8</w:t>
            </w:r>
          </w:p>
        </w:tc>
        <w:tc>
          <w:tcPr>
            <w:tcW w:w="465" w:type="dxa"/>
            <w:shd w:val="clear" w:color="000000" w:fill="D9D9D9"/>
            <w:noWrap/>
            <w:vAlign w:val="center"/>
            <w:hideMark/>
          </w:tcPr>
          <w:p w14:paraId="26DE5AD2"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8</w:t>
            </w:r>
          </w:p>
        </w:tc>
        <w:tc>
          <w:tcPr>
            <w:tcW w:w="404" w:type="dxa"/>
            <w:shd w:val="clear" w:color="000000" w:fill="D9D9D9"/>
            <w:noWrap/>
            <w:vAlign w:val="center"/>
            <w:hideMark/>
          </w:tcPr>
          <w:p w14:paraId="3B4EF598"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8</w:t>
            </w:r>
          </w:p>
        </w:tc>
        <w:tc>
          <w:tcPr>
            <w:tcW w:w="404" w:type="dxa"/>
            <w:shd w:val="clear" w:color="000000" w:fill="D9D9D9"/>
            <w:noWrap/>
            <w:vAlign w:val="center"/>
            <w:hideMark/>
          </w:tcPr>
          <w:p w14:paraId="5F3090BF"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8</w:t>
            </w:r>
          </w:p>
        </w:tc>
        <w:tc>
          <w:tcPr>
            <w:tcW w:w="376" w:type="dxa"/>
            <w:shd w:val="clear" w:color="000000" w:fill="D9D9D9"/>
            <w:noWrap/>
            <w:vAlign w:val="center"/>
            <w:hideMark/>
          </w:tcPr>
          <w:p w14:paraId="652DE8FE"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8</w:t>
            </w:r>
          </w:p>
        </w:tc>
        <w:tc>
          <w:tcPr>
            <w:tcW w:w="465" w:type="dxa"/>
            <w:shd w:val="clear" w:color="000000" w:fill="D9D9D9"/>
            <w:noWrap/>
            <w:vAlign w:val="center"/>
            <w:hideMark/>
          </w:tcPr>
          <w:p w14:paraId="2D5050E9"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8</w:t>
            </w:r>
          </w:p>
        </w:tc>
        <w:tc>
          <w:tcPr>
            <w:tcW w:w="376" w:type="dxa"/>
            <w:shd w:val="clear" w:color="000000" w:fill="D9D9D9"/>
            <w:noWrap/>
            <w:vAlign w:val="center"/>
            <w:hideMark/>
          </w:tcPr>
          <w:p w14:paraId="7D3CBF0D"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8</w:t>
            </w:r>
          </w:p>
        </w:tc>
        <w:tc>
          <w:tcPr>
            <w:tcW w:w="376" w:type="dxa"/>
            <w:shd w:val="clear" w:color="000000" w:fill="D9D9D9"/>
            <w:noWrap/>
            <w:vAlign w:val="center"/>
            <w:hideMark/>
          </w:tcPr>
          <w:p w14:paraId="1E7A4FB5"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8</w:t>
            </w:r>
          </w:p>
        </w:tc>
        <w:tc>
          <w:tcPr>
            <w:tcW w:w="376" w:type="dxa"/>
            <w:shd w:val="clear" w:color="000000" w:fill="D9D9D9"/>
            <w:noWrap/>
            <w:vAlign w:val="center"/>
            <w:hideMark/>
          </w:tcPr>
          <w:p w14:paraId="5550A181"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12</w:t>
            </w:r>
          </w:p>
        </w:tc>
        <w:tc>
          <w:tcPr>
            <w:tcW w:w="465" w:type="dxa"/>
            <w:shd w:val="clear" w:color="000000" w:fill="D9D9D9"/>
            <w:noWrap/>
            <w:vAlign w:val="center"/>
            <w:hideMark/>
          </w:tcPr>
          <w:p w14:paraId="1150A809"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10</w:t>
            </w:r>
          </w:p>
        </w:tc>
        <w:tc>
          <w:tcPr>
            <w:tcW w:w="397" w:type="dxa"/>
            <w:shd w:val="clear" w:color="000000" w:fill="D9D9D9"/>
            <w:noWrap/>
            <w:vAlign w:val="center"/>
            <w:hideMark/>
          </w:tcPr>
          <w:p w14:paraId="5E4B1066"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397" w:type="dxa"/>
            <w:shd w:val="clear" w:color="000000" w:fill="D9D9D9"/>
            <w:noWrap/>
            <w:vAlign w:val="center"/>
            <w:hideMark/>
          </w:tcPr>
          <w:p w14:paraId="00C0FC90"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376" w:type="dxa"/>
            <w:shd w:val="clear" w:color="000000" w:fill="D9D9D9"/>
            <w:noWrap/>
            <w:vAlign w:val="center"/>
            <w:hideMark/>
          </w:tcPr>
          <w:p w14:paraId="06A5DC2F"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465" w:type="dxa"/>
            <w:shd w:val="clear" w:color="000000" w:fill="D9D9D9"/>
            <w:noWrap/>
            <w:vAlign w:val="center"/>
            <w:hideMark/>
          </w:tcPr>
          <w:p w14:paraId="23FCAF93"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775" w:type="dxa"/>
            <w:shd w:val="clear" w:color="000000" w:fill="D9D9D9"/>
            <w:noWrap/>
            <w:vAlign w:val="center"/>
            <w:hideMark/>
          </w:tcPr>
          <w:p w14:paraId="2FE857BA"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110</w:t>
            </w:r>
          </w:p>
        </w:tc>
      </w:tr>
      <w:tr w:rsidR="00DC75EB" w:rsidRPr="00DC75EB" w14:paraId="194D91C1" w14:textId="77777777" w:rsidTr="00600D3E">
        <w:trPr>
          <w:trHeight w:val="216"/>
        </w:trPr>
        <w:tc>
          <w:tcPr>
            <w:tcW w:w="1240" w:type="dxa"/>
            <w:shd w:val="clear" w:color="auto" w:fill="auto"/>
            <w:vAlign w:val="center"/>
            <w:hideMark/>
          </w:tcPr>
          <w:p w14:paraId="12DE4391"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ОП.01</w:t>
            </w:r>
          </w:p>
        </w:tc>
        <w:tc>
          <w:tcPr>
            <w:tcW w:w="5102" w:type="dxa"/>
            <w:shd w:val="clear" w:color="auto" w:fill="auto"/>
            <w:vAlign w:val="center"/>
            <w:hideMark/>
          </w:tcPr>
          <w:p w14:paraId="73D2C2E7"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proofErr w:type="spellStart"/>
            <w:r w:rsidRPr="00DC75EB">
              <w:rPr>
                <w:rFonts w:ascii="Times New Roman" w:eastAsia="Times New Roman" w:hAnsi="Times New Roman" w:cs="Times New Roman"/>
                <w:color w:val="000000"/>
                <w:sz w:val="16"/>
                <w:szCs w:val="16"/>
                <w:lang w:val="en-US"/>
              </w:rPr>
              <w:t>Инженерная</w:t>
            </w:r>
            <w:proofErr w:type="spellEnd"/>
            <w:r w:rsidRPr="00DC75EB">
              <w:rPr>
                <w:rFonts w:ascii="Times New Roman" w:eastAsia="Times New Roman" w:hAnsi="Times New Roman" w:cs="Times New Roman"/>
                <w:color w:val="000000"/>
                <w:sz w:val="16"/>
                <w:szCs w:val="16"/>
                <w:lang w:val="en-US"/>
              </w:rPr>
              <w:t xml:space="preserve"> </w:t>
            </w:r>
            <w:proofErr w:type="spellStart"/>
            <w:r w:rsidRPr="00DC75EB">
              <w:rPr>
                <w:rFonts w:ascii="Times New Roman" w:eastAsia="Times New Roman" w:hAnsi="Times New Roman" w:cs="Times New Roman"/>
                <w:color w:val="000000"/>
                <w:sz w:val="16"/>
                <w:szCs w:val="16"/>
                <w:lang w:val="en-US"/>
              </w:rPr>
              <w:t>графика</w:t>
            </w:r>
            <w:proofErr w:type="spellEnd"/>
            <w:r w:rsidRPr="00DC75EB">
              <w:rPr>
                <w:rFonts w:ascii="Times New Roman" w:eastAsia="Times New Roman" w:hAnsi="Times New Roman" w:cs="Times New Roman"/>
                <w:color w:val="000000"/>
                <w:sz w:val="16"/>
                <w:szCs w:val="16"/>
                <w:lang w:val="en-US"/>
              </w:rPr>
              <w:t xml:space="preserve"> </w:t>
            </w:r>
          </w:p>
        </w:tc>
        <w:tc>
          <w:tcPr>
            <w:tcW w:w="500" w:type="dxa"/>
            <w:shd w:val="clear" w:color="auto" w:fill="auto"/>
            <w:noWrap/>
            <w:vAlign w:val="center"/>
            <w:hideMark/>
          </w:tcPr>
          <w:p w14:paraId="778BFEB7"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35" w:type="dxa"/>
            <w:shd w:val="clear" w:color="auto" w:fill="auto"/>
            <w:noWrap/>
            <w:vAlign w:val="center"/>
            <w:hideMark/>
          </w:tcPr>
          <w:p w14:paraId="50B7BAC6"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35" w:type="dxa"/>
            <w:shd w:val="clear" w:color="auto" w:fill="auto"/>
            <w:noWrap/>
            <w:vAlign w:val="center"/>
            <w:hideMark/>
          </w:tcPr>
          <w:p w14:paraId="3385275B"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16439757"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65" w:type="dxa"/>
            <w:shd w:val="clear" w:color="auto" w:fill="auto"/>
            <w:noWrap/>
            <w:vAlign w:val="center"/>
            <w:hideMark/>
          </w:tcPr>
          <w:p w14:paraId="3A11B0CF"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04" w:type="dxa"/>
            <w:shd w:val="clear" w:color="auto" w:fill="auto"/>
            <w:noWrap/>
            <w:vAlign w:val="center"/>
            <w:hideMark/>
          </w:tcPr>
          <w:p w14:paraId="53B8C49F"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04" w:type="dxa"/>
            <w:shd w:val="clear" w:color="auto" w:fill="auto"/>
            <w:noWrap/>
            <w:vAlign w:val="center"/>
            <w:hideMark/>
          </w:tcPr>
          <w:p w14:paraId="725BF647"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4D03FEEC"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65" w:type="dxa"/>
            <w:shd w:val="clear" w:color="auto" w:fill="auto"/>
            <w:noWrap/>
            <w:vAlign w:val="center"/>
            <w:hideMark/>
          </w:tcPr>
          <w:p w14:paraId="2D578AC3"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12732B51"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6751790C"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3B9DAB29"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465" w:type="dxa"/>
            <w:shd w:val="clear" w:color="auto" w:fill="auto"/>
            <w:noWrap/>
            <w:vAlign w:val="center"/>
            <w:hideMark/>
          </w:tcPr>
          <w:p w14:paraId="2ABC09A8"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397" w:type="dxa"/>
            <w:shd w:val="clear" w:color="auto" w:fill="auto"/>
            <w:noWrap/>
            <w:vAlign w:val="center"/>
            <w:hideMark/>
          </w:tcPr>
          <w:p w14:paraId="0ACB29A2"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97" w:type="dxa"/>
            <w:shd w:val="clear" w:color="auto" w:fill="auto"/>
            <w:noWrap/>
            <w:vAlign w:val="center"/>
            <w:hideMark/>
          </w:tcPr>
          <w:p w14:paraId="2F08D6C9"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0124B9EF"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78FDC24A"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775" w:type="dxa"/>
            <w:shd w:val="clear" w:color="000000" w:fill="D9D9D9"/>
            <w:noWrap/>
            <w:vAlign w:val="center"/>
            <w:hideMark/>
          </w:tcPr>
          <w:p w14:paraId="3A138121"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30</w:t>
            </w:r>
          </w:p>
        </w:tc>
      </w:tr>
      <w:tr w:rsidR="00DC75EB" w:rsidRPr="00DC75EB" w14:paraId="0F29231B" w14:textId="77777777" w:rsidTr="00600D3E">
        <w:trPr>
          <w:trHeight w:val="216"/>
        </w:trPr>
        <w:tc>
          <w:tcPr>
            <w:tcW w:w="1240" w:type="dxa"/>
            <w:shd w:val="clear" w:color="auto" w:fill="auto"/>
            <w:vAlign w:val="center"/>
            <w:hideMark/>
          </w:tcPr>
          <w:p w14:paraId="4FDD4685"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ОП.02</w:t>
            </w:r>
          </w:p>
        </w:tc>
        <w:tc>
          <w:tcPr>
            <w:tcW w:w="5102" w:type="dxa"/>
            <w:shd w:val="clear" w:color="auto" w:fill="auto"/>
            <w:vAlign w:val="center"/>
            <w:hideMark/>
          </w:tcPr>
          <w:p w14:paraId="76E73900"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proofErr w:type="spellStart"/>
            <w:r w:rsidRPr="00DC75EB">
              <w:rPr>
                <w:rFonts w:ascii="Times New Roman" w:eastAsia="Times New Roman" w:hAnsi="Times New Roman" w:cs="Times New Roman"/>
                <w:color w:val="000000"/>
                <w:sz w:val="16"/>
                <w:szCs w:val="16"/>
                <w:lang w:val="en-US"/>
              </w:rPr>
              <w:t>Техническая</w:t>
            </w:r>
            <w:proofErr w:type="spellEnd"/>
            <w:r w:rsidRPr="00DC75EB">
              <w:rPr>
                <w:rFonts w:ascii="Times New Roman" w:eastAsia="Times New Roman" w:hAnsi="Times New Roman" w:cs="Times New Roman"/>
                <w:color w:val="000000"/>
                <w:sz w:val="16"/>
                <w:szCs w:val="16"/>
                <w:lang w:val="en-US"/>
              </w:rPr>
              <w:t xml:space="preserve"> </w:t>
            </w:r>
            <w:proofErr w:type="spellStart"/>
            <w:r w:rsidRPr="00DC75EB">
              <w:rPr>
                <w:rFonts w:ascii="Times New Roman" w:eastAsia="Times New Roman" w:hAnsi="Times New Roman" w:cs="Times New Roman"/>
                <w:color w:val="000000"/>
                <w:sz w:val="16"/>
                <w:szCs w:val="16"/>
                <w:lang w:val="en-US"/>
              </w:rPr>
              <w:t>механика</w:t>
            </w:r>
            <w:proofErr w:type="spellEnd"/>
          </w:p>
        </w:tc>
        <w:tc>
          <w:tcPr>
            <w:tcW w:w="500" w:type="dxa"/>
            <w:shd w:val="clear" w:color="auto" w:fill="auto"/>
            <w:noWrap/>
            <w:vAlign w:val="center"/>
            <w:hideMark/>
          </w:tcPr>
          <w:p w14:paraId="1F82A94A"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35" w:type="dxa"/>
            <w:shd w:val="clear" w:color="auto" w:fill="auto"/>
            <w:noWrap/>
            <w:vAlign w:val="center"/>
            <w:hideMark/>
          </w:tcPr>
          <w:p w14:paraId="72A5521F"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35" w:type="dxa"/>
            <w:shd w:val="clear" w:color="auto" w:fill="auto"/>
            <w:noWrap/>
            <w:vAlign w:val="center"/>
            <w:hideMark/>
          </w:tcPr>
          <w:p w14:paraId="4B4C7216"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4EC19586"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65" w:type="dxa"/>
            <w:shd w:val="clear" w:color="auto" w:fill="auto"/>
            <w:noWrap/>
            <w:vAlign w:val="center"/>
            <w:hideMark/>
          </w:tcPr>
          <w:p w14:paraId="73922638"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04" w:type="dxa"/>
            <w:shd w:val="clear" w:color="auto" w:fill="auto"/>
            <w:noWrap/>
            <w:vAlign w:val="center"/>
            <w:hideMark/>
          </w:tcPr>
          <w:p w14:paraId="48D12BCD"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04" w:type="dxa"/>
            <w:shd w:val="clear" w:color="auto" w:fill="auto"/>
            <w:noWrap/>
            <w:vAlign w:val="center"/>
            <w:hideMark/>
          </w:tcPr>
          <w:p w14:paraId="1B8A423F"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221C3E82"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65" w:type="dxa"/>
            <w:shd w:val="clear" w:color="auto" w:fill="auto"/>
            <w:noWrap/>
            <w:vAlign w:val="center"/>
            <w:hideMark/>
          </w:tcPr>
          <w:p w14:paraId="3096CFFA"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24B57FFD"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61FBE267"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17296CED"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65" w:type="dxa"/>
            <w:shd w:val="clear" w:color="auto" w:fill="auto"/>
            <w:noWrap/>
            <w:vAlign w:val="center"/>
            <w:hideMark/>
          </w:tcPr>
          <w:p w14:paraId="2B447BF8"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97" w:type="dxa"/>
            <w:shd w:val="clear" w:color="auto" w:fill="auto"/>
            <w:noWrap/>
            <w:vAlign w:val="center"/>
            <w:hideMark/>
          </w:tcPr>
          <w:p w14:paraId="7D549196"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97" w:type="dxa"/>
            <w:shd w:val="clear" w:color="auto" w:fill="auto"/>
            <w:noWrap/>
            <w:vAlign w:val="center"/>
            <w:hideMark/>
          </w:tcPr>
          <w:p w14:paraId="3062260C"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405A6C42"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67F7E7E8"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775" w:type="dxa"/>
            <w:shd w:val="clear" w:color="000000" w:fill="D9D9D9"/>
            <w:noWrap/>
            <w:vAlign w:val="center"/>
            <w:hideMark/>
          </w:tcPr>
          <w:p w14:paraId="2C889782"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26</w:t>
            </w:r>
          </w:p>
        </w:tc>
      </w:tr>
      <w:tr w:rsidR="00DC75EB" w:rsidRPr="00DC75EB" w14:paraId="566A8FCD" w14:textId="77777777" w:rsidTr="00600D3E">
        <w:trPr>
          <w:trHeight w:val="216"/>
        </w:trPr>
        <w:tc>
          <w:tcPr>
            <w:tcW w:w="1240" w:type="dxa"/>
            <w:shd w:val="clear" w:color="auto" w:fill="auto"/>
            <w:vAlign w:val="center"/>
            <w:hideMark/>
          </w:tcPr>
          <w:p w14:paraId="38348439"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ОП.03</w:t>
            </w:r>
          </w:p>
        </w:tc>
        <w:tc>
          <w:tcPr>
            <w:tcW w:w="5102" w:type="dxa"/>
            <w:shd w:val="clear" w:color="auto" w:fill="auto"/>
            <w:vAlign w:val="center"/>
            <w:hideMark/>
          </w:tcPr>
          <w:p w14:paraId="51C14823"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proofErr w:type="spellStart"/>
            <w:r w:rsidRPr="00DC75EB">
              <w:rPr>
                <w:rFonts w:ascii="Times New Roman" w:eastAsia="Times New Roman" w:hAnsi="Times New Roman" w:cs="Times New Roman"/>
                <w:color w:val="000000"/>
                <w:sz w:val="16"/>
                <w:szCs w:val="16"/>
                <w:lang w:val="en-US"/>
              </w:rPr>
              <w:t>Материаловедение</w:t>
            </w:r>
            <w:proofErr w:type="spellEnd"/>
          </w:p>
        </w:tc>
        <w:tc>
          <w:tcPr>
            <w:tcW w:w="500" w:type="dxa"/>
            <w:shd w:val="clear" w:color="auto" w:fill="auto"/>
            <w:noWrap/>
            <w:vAlign w:val="center"/>
            <w:hideMark/>
          </w:tcPr>
          <w:p w14:paraId="7EF940DA"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435" w:type="dxa"/>
            <w:shd w:val="clear" w:color="auto" w:fill="auto"/>
            <w:noWrap/>
            <w:vAlign w:val="center"/>
            <w:hideMark/>
          </w:tcPr>
          <w:p w14:paraId="3B39D8BE"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435" w:type="dxa"/>
            <w:shd w:val="clear" w:color="auto" w:fill="auto"/>
            <w:noWrap/>
            <w:vAlign w:val="center"/>
            <w:hideMark/>
          </w:tcPr>
          <w:p w14:paraId="353CBA14"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376" w:type="dxa"/>
            <w:shd w:val="clear" w:color="auto" w:fill="auto"/>
            <w:noWrap/>
            <w:vAlign w:val="center"/>
            <w:hideMark/>
          </w:tcPr>
          <w:p w14:paraId="75BB6EEC"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465" w:type="dxa"/>
            <w:shd w:val="clear" w:color="auto" w:fill="auto"/>
            <w:noWrap/>
            <w:vAlign w:val="center"/>
            <w:hideMark/>
          </w:tcPr>
          <w:p w14:paraId="329B55E3"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404" w:type="dxa"/>
            <w:shd w:val="clear" w:color="auto" w:fill="auto"/>
            <w:noWrap/>
            <w:vAlign w:val="center"/>
            <w:hideMark/>
          </w:tcPr>
          <w:p w14:paraId="0C3AAC93"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404" w:type="dxa"/>
            <w:shd w:val="clear" w:color="auto" w:fill="auto"/>
            <w:noWrap/>
            <w:vAlign w:val="center"/>
            <w:hideMark/>
          </w:tcPr>
          <w:p w14:paraId="41FB4557"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376" w:type="dxa"/>
            <w:shd w:val="clear" w:color="auto" w:fill="auto"/>
            <w:noWrap/>
            <w:vAlign w:val="center"/>
            <w:hideMark/>
          </w:tcPr>
          <w:p w14:paraId="5F9FEE73"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465" w:type="dxa"/>
            <w:shd w:val="clear" w:color="auto" w:fill="auto"/>
            <w:noWrap/>
            <w:vAlign w:val="center"/>
            <w:hideMark/>
          </w:tcPr>
          <w:p w14:paraId="158B956F"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376" w:type="dxa"/>
            <w:shd w:val="clear" w:color="auto" w:fill="auto"/>
            <w:noWrap/>
            <w:vAlign w:val="center"/>
            <w:hideMark/>
          </w:tcPr>
          <w:p w14:paraId="26F08D21"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376" w:type="dxa"/>
            <w:shd w:val="clear" w:color="auto" w:fill="auto"/>
            <w:noWrap/>
            <w:vAlign w:val="center"/>
            <w:hideMark/>
          </w:tcPr>
          <w:p w14:paraId="7563019A"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376" w:type="dxa"/>
            <w:shd w:val="clear" w:color="auto" w:fill="auto"/>
            <w:noWrap/>
            <w:vAlign w:val="center"/>
            <w:hideMark/>
          </w:tcPr>
          <w:p w14:paraId="7241703F"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6</w:t>
            </w:r>
          </w:p>
        </w:tc>
        <w:tc>
          <w:tcPr>
            <w:tcW w:w="465" w:type="dxa"/>
            <w:shd w:val="clear" w:color="auto" w:fill="auto"/>
            <w:noWrap/>
            <w:vAlign w:val="center"/>
            <w:hideMark/>
          </w:tcPr>
          <w:p w14:paraId="537C121A"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397" w:type="dxa"/>
            <w:shd w:val="clear" w:color="auto" w:fill="auto"/>
            <w:noWrap/>
            <w:vAlign w:val="center"/>
            <w:hideMark/>
          </w:tcPr>
          <w:p w14:paraId="59CF5AF7"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97" w:type="dxa"/>
            <w:shd w:val="clear" w:color="auto" w:fill="auto"/>
            <w:noWrap/>
            <w:vAlign w:val="center"/>
            <w:hideMark/>
          </w:tcPr>
          <w:p w14:paraId="02E1A8AD"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26109A63"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65FFA1E1"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775" w:type="dxa"/>
            <w:shd w:val="clear" w:color="000000" w:fill="D9D9D9"/>
            <w:noWrap/>
            <w:vAlign w:val="center"/>
            <w:hideMark/>
          </w:tcPr>
          <w:p w14:paraId="1AF22462"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54</w:t>
            </w:r>
          </w:p>
        </w:tc>
      </w:tr>
      <w:tr w:rsidR="00DC75EB" w:rsidRPr="00DC75EB" w14:paraId="4B621778" w14:textId="77777777" w:rsidTr="00600D3E">
        <w:trPr>
          <w:trHeight w:val="216"/>
        </w:trPr>
        <w:tc>
          <w:tcPr>
            <w:tcW w:w="1240" w:type="dxa"/>
            <w:shd w:val="clear" w:color="000000" w:fill="D9D9D9"/>
            <w:noWrap/>
            <w:vAlign w:val="center"/>
            <w:hideMark/>
          </w:tcPr>
          <w:p w14:paraId="511BA142"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П.00</w:t>
            </w:r>
          </w:p>
        </w:tc>
        <w:tc>
          <w:tcPr>
            <w:tcW w:w="5102" w:type="dxa"/>
            <w:shd w:val="clear" w:color="000000" w:fill="D9D9D9"/>
            <w:noWrap/>
            <w:vAlign w:val="center"/>
            <w:hideMark/>
          </w:tcPr>
          <w:p w14:paraId="2C064F7F"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roofErr w:type="spellStart"/>
            <w:r w:rsidRPr="00DC75EB">
              <w:rPr>
                <w:rFonts w:ascii="Times New Roman" w:eastAsia="Times New Roman" w:hAnsi="Times New Roman" w:cs="Times New Roman"/>
                <w:b/>
                <w:bCs/>
                <w:color w:val="000000"/>
                <w:sz w:val="16"/>
                <w:szCs w:val="16"/>
                <w:lang w:val="en-US"/>
              </w:rPr>
              <w:t>Профессиональный</w:t>
            </w:r>
            <w:proofErr w:type="spellEnd"/>
            <w:r w:rsidRPr="00DC75EB">
              <w:rPr>
                <w:rFonts w:ascii="Times New Roman" w:eastAsia="Times New Roman" w:hAnsi="Times New Roman" w:cs="Times New Roman"/>
                <w:b/>
                <w:bCs/>
                <w:color w:val="000000"/>
                <w:sz w:val="16"/>
                <w:szCs w:val="16"/>
                <w:lang w:val="en-US"/>
              </w:rPr>
              <w:t xml:space="preserve"> </w:t>
            </w:r>
            <w:proofErr w:type="spellStart"/>
            <w:r w:rsidRPr="00DC75EB">
              <w:rPr>
                <w:rFonts w:ascii="Times New Roman" w:eastAsia="Times New Roman" w:hAnsi="Times New Roman" w:cs="Times New Roman"/>
                <w:b/>
                <w:bCs/>
                <w:color w:val="000000"/>
                <w:sz w:val="16"/>
                <w:szCs w:val="16"/>
                <w:lang w:val="en-US"/>
              </w:rPr>
              <w:t>цикл</w:t>
            </w:r>
            <w:proofErr w:type="spellEnd"/>
          </w:p>
        </w:tc>
        <w:tc>
          <w:tcPr>
            <w:tcW w:w="500" w:type="dxa"/>
            <w:shd w:val="clear" w:color="000000" w:fill="D9D9D9"/>
            <w:noWrap/>
            <w:vAlign w:val="center"/>
            <w:hideMark/>
          </w:tcPr>
          <w:p w14:paraId="092491E8"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8</w:t>
            </w:r>
          </w:p>
        </w:tc>
        <w:tc>
          <w:tcPr>
            <w:tcW w:w="435" w:type="dxa"/>
            <w:shd w:val="clear" w:color="000000" w:fill="D9D9D9"/>
            <w:noWrap/>
            <w:vAlign w:val="center"/>
            <w:hideMark/>
          </w:tcPr>
          <w:p w14:paraId="5AFE31CB"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8</w:t>
            </w:r>
          </w:p>
        </w:tc>
        <w:tc>
          <w:tcPr>
            <w:tcW w:w="435" w:type="dxa"/>
            <w:shd w:val="clear" w:color="000000" w:fill="D9D9D9"/>
            <w:noWrap/>
            <w:vAlign w:val="center"/>
            <w:hideMark/>
          </w:tcPr>
          <w:p w14:paraId="64C921A5"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8</w:t>
            </w:r>
          </w:p>
        </w:tc>
        <w:tc>
          <w:tcPr>
            <w:tcW w:w="376" w:type="dxa"/>
            <w:shd w:val="clear" w:color="000000" w:fill="D9D9D9"/>
            <w:noWrap/>
            <w:vAlign w:val="center"/>
            <w:hideMark/>
          </w:tcPr>
          <w:p w14:paraId="131C9C2C"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8</w:t>
            </w:r>
          </w:p>
        </w:tc>
        <w:tc>
          <w:tcPr>
            <w:tcW w:w="465" w:type="dxa"/>
            <w:shd w:val="clear" w:color="000000" w:fill="D9D9D9"/>
            <w:noWrap/>
            <w:vAlign w:val="center"/>
            <w:hideMark/>
          </w:tcPr>
          <w:p w14:paraId="4BA006AC"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8</w:t>
            </w:r>
          </w:p>
        </w:tc>
        <w:tc>
          <w:tcPr>
            <w:tcW w:w="404" w:type="dxa"/>
            <w:shd w:val="clear" w:color="000000" w:fill="D9D9D9"/>
            <w:noWrap/>
            <w:vAlign w:val="center"/>
            <w:hideMark/>
          </w:tcPr>
          <w:p w14:paraId="552CC149"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8</w:t>
            </w:r>
          </w:p>
        </w:tc>
        <w:tc>
          <w:tcPr>
            <w:tcW w:w="404" w:type="dxa"/>
            <w:shd w:val="clear" w:color="000000" w:fill="D9D9D9"/>
            <w:noWrap/>
            <w:vAlign w:val="center"/>
            <w:hideMark/>
          </w:tcPr>
          <w:p w14:paraId="30FFEE54"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8</w:t>
            </w:r>
          </w:p>
        </w:tc>
        <w:tc>
          <w:tcPr>
            <w:tcW w:w="376" w:type="dxa"/>
            <w:shd w:val="clear" w:color="000000" w:fill="D9D9D9"/>
            <w:noWrap/>
            <w:vAlign w:val="center"/>
            <w:hideMark/>
          </w:tcPr>
          <w:p w14:paraId="6566DA10"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10</w:t>
            </w:r>
          </w:p>
        </w:tc>
        <w:tc>
          <w:tcPr>
            <w:tcW w:w="465" w:type="dxa"/>
            <w:shd w:val="clear" w:color="000000" w:fill="D9D9D9"/>
            <w:noWrap/>
            <w:vAlign w:val="center"/>
            <w:hideMark/>
          </w:tcPr>
          <w:p w14:paraId="35C897F1"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8</w:t>
            </w:r>
          </w:p>
        </w:tc>
        <w:tc>
          <w:tcPr>
            <w:tcW w:w="376" w:type="dxa"/>
            <w:shd w:val="clear" w:color="000000" w:fill="D9D9D9"/>
            <w:noWrap/>
            <w:vAlign w:val="center"/>
            <w:hideMark/>
          </w:tcPr>
          <w:p w14:paraId="6B79C341"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8</w:t>
            </w:r>
          </w:p>
        </w:tc>
        <w:tc>
          <w:tcPr>
            <w:tcW w:w="376" w:type="dxa"/>
            <w:shd w:val="clear" w:color="000000" w:fill="D9D9D9"/>
            <w:noWrap/>
            <w:vAlign w:val="center"/>
            <w:hideMark/>
          </w:tcPr>
          <w:p w14:paraId="39447220"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8</w:t>
            </w:r>
          </w:p>
        </w:tc>
        <w:tc>
          <w:tcPr>
            <w:tcW w:w="376" w:type="dxa"/>
            <w:shd w:val="clear" w:color="000000" w:fill="D9D9D9"/>
            <w:noWrap/>
            <w:vAlign w:val="center"/>
            <w:hideMark/>
          </w:tcPr>
          <w:p w14:paraId="11DB037B"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8</w:t>
            </w:r>
          </w:p>
        </w:tc>
        <w:tc>
          <w:tcPr>
            <w:tcW w:w="465" w:type="dxa"/>
            <w:shd w:val="clear" w:color="000000" w:fill="D9D9D9"/>
            <w:noWrap/>
            <w:vAlign w:val="center"/>
            <w:hideMark/>
          </w:tcPr>
          <w:p w14:paraId="1A212E99"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8</w:t>
            </w:r>
          </w:p>
        </w:tc>
        <w:tc>
          <w:tcPr>
            <w:tcW w:w="397" w:type="dxa"/>
            <w:shd w:val="clear" w:color="000000" w:fill="D9D9D9"/>
            <w:noWrap/>
            <w:vAlign w:val="center"/>
            <w:hideMark/>
          </w:tcPr>
          <w:p w14:paraId="06055DCE"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397" w:type="dxa"/>
            <w:shd w:val="clear" w:color="000000" w:fill="D9D9D9"/>
            <w:noWrap/>
            <w:vAlign w:val="center"/>
            <w:hideMark/>
          </w:tcPr>
          <w:p w14:paraId="16EC607C"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36</w:t>
            </w:r>
          </w:p>
        </w:tc>
        <w:tc>
          <w:tcPr>
            <w:tcW w:w="376" w:type="dxa"/>
            <w:shd w:val="clear" w:color="000000" w:fill="D9D9D9"/>
            <w:noWrap/>
            <w:vAlign w:val="center"/>
            <w:hideMark/>
          </w:tcPr>
          <w:p w14:paraId="053E34D1"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36</w:t>
            </w:r>
          </w:p>
        </w:tc>
        <w:tc>
          <w:tcPr>
            <w:tcW w:w="465" w:type="dxa"/>
            <w:shd w:val="clear" w:color="000000" w:fill="D9D9D9"/>
            <w:noWrap/>
            <w:vAlign w:val="center"/>
            <w:hideMark/>
          </w:tcPr>
          <w:p w14:paraId="3E7CD924"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36</w:t>
            </w:r>
          </w:p>
        </w:tc>
        <w:tc>
          <w:tcPr>
            <w:tcW w:w="775" w:type="dxa"/>
            <w:shd w:val="clear" w:color="000000" w:fill="D9D9D9"/>
            <w:noWrap/>
            <w:vAlign w:val="center"/>
            <w:hideMark/>
          </w:tcPr>
          <w:p w14:paraId="56A32227"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214</w:t>
            </w:r>
          </w:p>
        </w:tc>
      </w:tr>
      <w:tr w:rsidR="00DC75EB" w:rsidRPr="00DC75EB" w14:paraId="3EA4FF8F" w14:textId="77777777" w:rsidTr="00600D3E">
        <w:trPr>
          <w:trHeight w:val="216"/>
        </w:trPr>
        <w:tc>
          <w:tcPr>
            <w:tcW w:w="1240" w:type="dxa"/>
            <w:shd w:val="clear" w:color="000000" w:fill="D9D9D9"/>
            <w:noWrap/>
            <w:vAlign w:val="center"/>
            <w:hideMark/>
          </w:tcPr>
          <w:p w14:paraId="0D2B469D"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ПМ. 01</w:t>
            </w:r>
          </w:p>
        </w:tc>
        <w:tc>
          <w:tcPr>
            <w:tcW w:w="5102" w:type="dxa"/>
            <w:shd w:val="clear" w:color="000000" w:fill="D9D9D9"/>
            <w:noWrap/>
            <w:vAlign w:val="center"/>
            <w:hideMark/>
          </w:tcPr>
          <w:p w14:paraId="5040BDB7"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rPr>
            </w:pPr>
            <w:r w:rsidRPr="00DC75EB">
              <w:rPr>
                <w:rFonts w:ascii="Times New Roman" w:eastAsia="Times New Roman" w:hAnsi="Times New Roman" w:cs="Times New Roman"/>
                <w:b/>
                <w:bCs/>
                <w:color w:val="000000"/>
                <w:sz w:val="16"/>
                <w:szCs w:val="16"/>
              </w:rPr>
              <w:t>Ведение процессов по технической эксплуатации, обслуживанию и ремонту холодильного оборудования</w:t>
            </w:r>
          </w:p>
        </w:tc>
        <w:tc>
          <w:tcPr>
            <w:tcW w:w="500" w:type="dxa"/>
            <w:shd w:val="clear" w:color="000000" w:fill="D9D9D9"/>
            <w:noWrap/>
            <w:vAlign w:val="center"/>
            <w:hideMark/>
          </w:tcPr>
          <w:p w14:paraId="5EBAF6A9"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8</w:t>
            </w:r>
          </w:p>
        </w:tc>
        <w:tc>
          <w:tcPr>
            <w:tcW w:w="435" w:type="dxa"/>
            <w:shd w:val="clear" w:color="000000" w:fill="D9D9D9"/>
            <w:noWrap/>
            <w:vAlign w:val="center"/>
            <w:hideMark/>
          </w:tcPr>
          <w:p w14:paraId="4595A1C9"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8</w:t>
            </w:r>
          </w:p>
        </w:tc>
        <w:tc>
          <w:tcPr>
            <w:tcW w:w="435" w:type="dxa"/>
            <w:shd w:val="clear" w:color="000000" w:fill="D9D9D9"/>
            <w:noWrap/>
            <w:vAlign w:val="center"/>
            <w:hideMark/>
          </w:tcPr>
          <w:p w14:paraId="186C878B"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8</w:t>
            </w:r>
          </w:p>
        </w:tc>
        <w:tc>
          <w:tcPr>
            <w:tcW w:w="376" w:type="dxa"/>
            <w:shd w:val="clear" w:color="000000" w:fill="D9D9D9"/>
            <w:noWrap/>
            <w:vAlign w:val="center"/>
            <w:hideMark/>
          </w:tcPr>
          <w:p w14:paraId="1698AC13"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8</w:t>
            </w:r>
          </w:p>
        </w:tc>
        <w:tc>
          <w:tcPr>
            <w:tcW w:w="465" w:type="dxa"/>
            <w:shd w:val="clear" w:color="000000" w:fill="D9D9D9"/>
            <w:noWrap/>
            <w:vAlign w:val="center"/>
            <w:hideMark/>
          </w:tcPr>
          <w:p w14:paraId="7A0E20CD"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8</w:t>
            </w:r>
          </w:p>
        </w:tc>
        <w:tc>
          <w:tcPr>
            <w:tcW w:w="404" w:type="dxa"/>
            <w:shd w:val="clear" w:color="000000" w:fill="D9D9D9"/>
            <w:noWrap/>
            <w:vAlign w:val="center"/>
            <w:hideMark/>
          </w:tcPr>
          <w:p w14:paraId="0B0D58C1"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8</w:t>
            </w:r>
          </w:p>
        </w:tc>
        <w:tc>
          <w:tcPr>
            <w:tcW w:w="404" w:type="dxa"/>
            <w:shd w:val="clear" w:color="000000" w:fill="D9D9D9"/>
            <w:noWrap/>
            <w:vAlign w:val="center"/>
            <w:hideMark/>
          </w:tcPr>
          <w:p w14:paraId="1A129665"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8</w:t>
            </w:r>
          </w:p>
        </w:tc>
        <w:tc>
          <w:tcPr>
            <w:tcW w:w="376" w:type="dxa"/>
            <w:shd w:val="clear" w:color="000000" w:fill="D9D9D9"/>
            <w:noWrap/>
            <w:vAlign w:val="center"/>
            <w:hideMark/>
          </w:tcPr>
          <w:p w14:paraId="56204F98"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10</w:t>
            </w:r>
          </w:p>
        </w:tc>
        <w:tc>
          <w:tcPr>
            <w:tcW w:w="465" w:type="dxa"/>
            <w:shd w:val="clear" w:color="000000" w:fill="D9D9D9"/>
            <w:noWrap/>
            <w:vAlign w:val="center"/>
            <w:hideMark/>
          </w:tcPr>
          <w:p w14:paraId="309A6F2F"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8</w:t>
            </w:r>
          </w:p>
        </w:tc>
        <w:tc>
          <w:tcPr>
            <w:tcW w:w="376" w:type="dxa"/>
            <w:shd w:val="clear" w:color="000000" w:fill="D9D9D9"/>
            <w:noWrap/>
            <w:vAlign w:val="center"/>
            <w:hideMark/>
          </w:tcPr>
          <w:p w14:paraId="2FA8264E"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8</w:t>
            </w:r>
          </w:p>
        </w:tc>
        <w:tc>
          <w:tcPr>
            <w:tcW w:w="376" w:type="dxa"/>
            <w:shd w:val="clear" w:color="000000" w:fill="D9D9D9"/>
            <w:noWrap/>
            <w:vAlign w:val="center"/>
            <w:hideMark/>
          </w:tcPr>
          <w:p w14:paraId="60D25C12"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8</w:t>
            </w:r>
          </w:p>
        </w:tc>
        <w:tc>
          <w:tcPr>
            <w:tcW w:w="376" w:type="dxa"/>
            <w:shd w:val="clear" w:color="000000" w:fill="D9D9D9"/>
            <w:noWrap/>
            <w:vAlign w:val="center"/>
            <w:hideMark/>
          </w:tcPr>
          <w:p w14:paraId="0123014C"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8</w:t>
            </w:r>
          </w:p>
        </w:tc>
        <w:tc>
          <w:tcPr>
            <w:tcW w:w="465" w:type="dxa"/>
            <w:shd w:val="clear" w:color="000000" w:fill="D9D9D9"/>
            <w:noWrap/>
            <w:vAlign w:val="center"/>
            <w:hideMark/>
          </w:tcPr>
          <w:p w14:paraId="36F58385"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8</w:t>
            </w:r>
          </w:p>
        </w:tc>
        <w:tc>
          <w:tcPr>
            <w:tcW w:w="397" w:type="dxa"/>
            <w:shd w:val="clear" w:color="000000" w:fill="D9D9D9"/>
            <w:noWrap/>
            <w:vAlign w:val="center"/>
            <w:hideMark/>
          </w:tcPr>
          <w:p w14:paraId="03C36707"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397" w:type="dxa"/>
            <w:shd w:val="clear" w:color="000000" w:fill="D9D9D9"/>
            <w:noWrap/>
            <w:vAlign w:val="center"/>
            <w:hideMark/>
          </w:tcPr>
          <w:p w14:paraId="7A543116"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36</w:t>
            </w:r>
          </w:p>
        </w:tc>
        <w:tc>
          <w:tcPr>
            <w:tcW w:w="376" w:type="dxa"/>
            <w:shd w:val="clear" w:color="000000" w:fill="D9D9D9"/>
            <w:noWrap/>
            <w:vAlign w:val="center"/>
            <w:hideMark/>
          </w:tcPr>
          <w:p w14:paraId="0AEC0604"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36</w:t>
            </w:r>
          </w:p>
        </w:tc>
        <w:tc>
          <w:tcPr>
            <w:tcW w:w="465" w:type="dxa"/>
            <w:shd w:val="clear" w:color="000000" w:fill="D9D9D9"/>
            <w:noWrap/>
            <w:vAlign w:val="center"/>
            <w:hideMark/>
          </w:tcPr>
          <w:p w14:paraId="1BAF8605"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36</w:t>
            </w:r>
          </w:p>
        </w:tc>
        <w:tc>
          <w:tcPr>
            <w:tcW w:w="775" w:type="dxa"/>
            <w:shd w:val="clear" w:color="000000" w:fill="D9D9D9"/>
            <w:noWrap/>
            <w:vAlign w:val="center"/>
            <w:hideMark/>
          </w:tcPr>
          <w:p w14:paraId="37B53AFE"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214</w:t>
            </w:r>
          </w:p>
        </w:tc>
      </w:tr>
      <w:tr w:rsidR="00DC75EB" w:rsidRPr="00DC75EB" w14:paraId="12F7DCC3" w14:textId="77777777" w:rsidTr="00600D3E">
        <w:trPr>
          <w:trHeight w:val="216"/>
        </w:trPr>
        <w:tc>
          <w:tcPr>
            <w:tcW w:w="1240" w:type="dxa"/>
            <w:shd w:val="clear" w:color="auto" w:fill="auto"/>
            <w:noWrap/>
            <w:vAlign w:val="center"/>
            <w:hideMark/>
          </w:tcPr>
          <w:p w14:paraId="5AECF042"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МДК.01.01</w:t>
            </w:r>
          </w:p>
        </w:tc>
        <w:tc>
          <w:tcPr>
            <w:tcW w:w="5102" w:type="dxa"/>
            <w:shd w:val="clear" w:color="auto" w:fill="auto"/>
            <w:noWrap/>
            <w:vAlign w:val="center"/>
            <w:hideMark/>
          </w:tcPr>
          <w:p w14:paraId="4EC9EF9D" w14:textId="77777777" w:rsidR="00DC75EB" w:rsidRPr="00DC75EB" w:rsidRDefault="00DC75EB" w:rsidP="00DC75EB">
            <w:pPr>
              <w:spacing w:after="0" w:line="240" w:lineRule="auto"/>
              <w:rPr>
                <w:rFonts w:ascii="Times New Roman" w:eastAsia="Times New Roman" w:hAnsi="Times New Roman" w:cs="Times New Roman"/>
                <w:color w:val="000000"/>
                <w:sz w:val="16"/>
                <w:szCs w:val="16"/>
              </w:rPr>
            </w:pPr>
            <w:r w:rsidRPr="00DC75EB">
              <w:rPr>
                <w:rFonts w:ascii="Times New Roman" w:eastAsia="Times New Roman" w:hAnsi="Times New Roman" w:cs="Times New Roman"/>
                <w:color w:val="000000"/>
                <w:sz w:val="16"/>
                <w:szCs w:val="16"/>
              </w:rPr>
              <w:t>Управление технической эксплуатацией и обслуживанием холодильного оборудования</w:t>
            </w:r>
          </w:p>
        </w:tc>
        <w:tc>
          <w:tcPr>
            <w:tcW w:w="500" w:type="dxa"/>
            <w:shd w:val="clear" w:color="auto" w:fill="auto"/>
            <w:noWrap/>
            <w:vAlign w:val="center"/>
            <w:hideMark/>
          </w:tcPr>
          <w:p w14:paraId="33FA397F"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435" w:type="dxa"/>
            <w:shd w:val="clear" w:color="auto" w:fill="auto"/>
            <w:noWrap/>
            <w:vAlign w:val="center"/>
            <w:hideMark/>
          </w:tcPr>
          <w:p w14:paraId="217C8059"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6</w:t>
            </w:r>
          </w:p>
        </w:tc>
        <w:tc>
          <w:tcPr>
            <w:tcW w:w="435" w:type="dxa"/>
            <w:shd w:val="clear" w:color="auto" w:fill="auto"/>
            <w:noWrap/>
            <w:vAlign w:val="center"/>
            <w:hideMark/>
          </w:tcPr>
          <w:p w14:paraId="4054AD8D"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376" w:type="dxa"/>
            <w:shd w:val="clear" w:color="auto" w:fill="auto"/>
            <w:noWrap/>
            <w:vAlign w:val="center"/>
            <w:hideMark/>
          </w:tcPr>
          <w:p w14:paraId="0B92BE30"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6</w:t>
            </w:r>
          </w:p>
        </w:tc>
        <w:tc>
          <w:tcPr>
            <w:tcW w:w="465" w:type="dxa"/>
            <w:shd w:val="clear" w:color="auto" w:fill="auto"/>
            <w:noWrap/>
            <w:vAlign w:val="center"/>
            <w:hideMark/>
          </w:tcPr>
          <w:p w14:paraId="1796E140"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404" w:type="dxa"/>
            <w:shd w:val="clear" w:color="auto" w:fill="auto"/>
            <w:noWrap/>
            <w:vAlign w:val="center"/>
            <w:hideMark/>
          </w:tcPr>
          <w:p w14:paraId="124C155E"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6</w:t>
            </w:r>
          </w:p>
        </w:tc>
        <w:tc>
          <w:tcPr>
            <w:tcW w:w="404" w:type="dxa"/>
            <w:shd w:val="clear" w:color="auto" w:fill="auto"/>
            <w:noWrap/>
            <w:vAlign w:val="center"/>
            <w:hideMark/>
          </w:tcPr>
          <w:p w14:paraId="0BDC64B5"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376" w:type="dxa"/>
            <w:shd w:val="clear" w:color="auto" w:fill="auto"/>
            <w:noWrap/>
            <w:vAlign w:val="center"/>
            <w:hideMark/>
          </w:tcPr>
          <w:p w14:paraId="21103804"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6</w:t>
            </w:r>
          </w:p>
        </w:tc>
        <w:tc>
          <w:tcPr>
            <w:tcW w:w="465" w:type="dxa"/>
            <w:shd w:val="clear" w:color="auto" w:fill="auto"/>
            <w:noWrap/>
            <w:vAlign w:val="center"/>
            <w:hideMark/>
          </w:tcPr>
          <w:p w14:paraId="0641B724"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376" w:type="dxa"/>
            <w:shd w:val="clear" w:color="auto" w:fill="auto"/>
            <w:noWrap/>
            <w:vAlign w:val="center"/>
            <w:hideMark/>
          </w:tcPr>
          <w:p w14:paraId="221B90B5"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376" w:type="dxa"/>
            <w:shd w:val="clear" w:color="auto" w:fill="auto"/>
            <w:noWrap/>
            <w:vAlign w:val="center"/>
            <w:hideMark/>
          </w:tcPr>
          <w:p w14:paraId="168B452D"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376" w:type="dxa"/>
            <w:shd w:val="clear" w:color="auto" w:fill="auto"/>
            <w:noWrap/>
            <w:vAlign w:val="center"/>
            <w:hideMark/>
          </w:tcPr>
          <w:p w14:paraId="77E98585"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465" w:type="dxa"/>
            <w:shd w:val="clear" w:color="auto" w:fill="auto"/>
            <w:noWrap/>
            <w:vAlign w:val="center"/>
            <w:hideMark/>
          </w:tcPr>
          <w:p w14:paraId="54B425AB"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397" w:type="dxa"/>
            <w:shd w:val="clear" w:color="auto" w:fill="auto"/>
            <w:noWrap/>
            <w:vAlign w:val="center"/>
            <w:hideMark/>
          </w:tcPr>
          <w:p w14:paraId="1E15EFC2"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97" w:type="dxa"/>
            <w:shd w:val="clear" w:color="auto" w:fill="auto"/>
            <w:noWrap/>
            <w:vAlign w:val="center"/>
            <w:hideMark/>
          </w:tcPr>
          <w:p w14:paraId="4A9BA8C3"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50A61F06"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10010F63"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775" w:type="dxa"/>
            <w:shd w:val="clear" w:color="000000" w:fill="D9D9D9"/>
            <w:noWrap/>
            <w:vAlign w:val="center"/>
            <w:hideMark/>
          </w:tcPr>
          <w:p w14:paraId="13B7F327"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60</w:t>
            </w:r>
          </w:p>
        </w:tc>
      </w:tr>
      <w:tr w:rsidR="00DC75EB" w:rsidRPr="00DC75EB" w14:paraId="1AA036D4" w14:textId="77777777" w:rsidTr="00600D3E">
        <w:trPr>
          <w:trHeight w:val="216"/>
        </w:trPr>
        <w:tc>
          <w:tcPr>
            <w:tcW w:w="1240" w:type="dxa"/>
            <w:shd w:val="clear" w:color="auto" w:fill="auto"/>
            <w:noWrap/>
            <w:vAlign w:val="center"/>
            <w:hideMark/>
          </w:tcPr>
          <w:p w14:paraId="49DCE427"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МДК.01.02</w:t>
            </w:r>
          </w:p>
        </w:tc>
        <w:tc>
          <w:tcPr>
            <w:tcW w:w="5102" w:type="dxa"/>
            <w:shd w:val="clear" w:color="auto" w:fill="auto"/>
            <w:noWrap/>
            <w:vAlign w:val="center"/>
            <w:hideMark/>
          </w:tcPr>
          <w:p w14:paraId="3A2998AA"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proofErr w:type="spellStart"/>
            <w:r w:rsidRPr="00DC75EB">
              <w:rPr>
                <w:rFonts w:ascii="Times New Roman" w:eastAsia="Times New Roman" w:hAnsi="Times New Roman" w:cs="Times New Roman"/>
                <w:color w:val="000000"/>
                <w:sz w:val="16"/>
                <w:szCs w:val="16"/>
                <w:lang w:val="en-US"/>
              </w:rPr>
              <w:t>Управление</w:t>
            </w:r>
            <w:proofErr w:type="spellEnd"/>
            <w:r w:rsidRPr="00DC75EB">
              <w:rPr>
                <w:rFonts w:ascii="Times New Roman" w:eastAsia="Times New Roman" w:hAnsi="Times New Roman" w:cs="Times New Roman"/>
                <w:color w:val="000000"/>
                <w:sz w:val="16"/>
                <w:szCs w:val="16"/>
                <w:lang w:val="en-US"/>
              </w:rPr>
              <w:t xml:space="preserve"> </w:t>
            </w:r>
            <w:proofErr w:type="spellStart"/>
            <w:r w:rsidRPr="00DC75EB">
              <w:rPr>
                <w:rFonts w:ascii="Times New Roman" w:eastAsia="Times New Roman" w:hAnsi="Times New Roman" w:cs="Times New Roman"/>
                <w:color w:val="000000"/>
                <w:sz w:val="16"/>
                <w:szCs w:val="16"/>
                <w:lang w:val="en-US"/>
              </w:rPr>
              <w:t>ремонтом</w:t>
            </w:r>
            <w:proofErr w:type="spellEnd"/>
            <w:r w:rsidRPr="00DC75EB">
              <w:rPr>
                <w:rFonts w:ascii="Times New Roman" w:eastAsia="Times New Roman" w:hAnsi="Times New Roman" w:cs="Times New Roman"/>
                <w:color w:val="000000"/>
                <w:sz w:val="16"/>
                <w:szCs w:val="16"/>
                <w:lang w:val="en-US"/>
              </w:rPr>
              <w:t xml:space="preserve"> </w:t>
            </w:r>
            <w:proofErr w:type="spellStart"/>
            <w:r w:rsidRPr="00DC75EB">
              <w:rPr>
                <w:rFonts w:ascii="Times New Roman" w:eastAsia="Times New Roman" w:hAnsi="Times New Roman" w:cs="Times New Roman"/>
                <w:color w:val="000000"/>
                <w:sz w:val="16"/>
                <w:szCs w:val="16"/>
                <w:lang w:val="en-US"/>
              </w:rPr>
              <w:t>холодильного</w:t>
            </w:r>
            <w:proofErr w:type="spellEnd"/>
            <w:r w:rsidRPr="00DC75EB">
              <w:rPr>
                <w:rFonts w:ascii="Times New Roman" w:eastAsia="Times New Roman" w:hAnsi="Times New Roman" w:cs="Times New Roman"/>
                <w:color w:val="000000"/>
                <w:sz w:val="16"/>
                <w:szCs w:val="16"/>
                <w:lang w:val="en-US"/>
              </w:rPr>
              <w:t xml:space="preserve"> </w:t>
            </w:r>
            <w:proofErr w:type="spellStart"/>
            <w:r w:rsidRPr="00DC75EB">
              <w:rPr>
                <w:rFonts w:ascii="Times New Roman" w:eastAsia="Times New Roman" w:hAnsi="Times New Roman" w:cs="Times New Roman"/>
                <w:color w:val="000000"/>
                <w:sz w:val="16"/>
                <w:szCs w:val="16"/>
                <w:lang w:val="en-US"/>
              </w:rPr>
              <w:t>оборудования</w:t>
            </w:r>
            <w:proofErr w:type="spellEnd"/>
            <w:r w:rsidRPr="00DC75EB">
              <w:rPr>
                <w:rFonts w:ascii="Times New Roman" w:eastAsia="Times New Roman" w:hAnsi="Times New Roman" w:cs="Times New Roman"/>
                <w:color w:val="000000"/>
                <w:sz w:val="16"/>
                <w:szCs w:val="16"/>
                <w:lang w:val="en-US"/>
              </w:rPr>
              <w:t xml:space="preserve"> </w:t>
            </w:r>
          </w:p>
        </w:tc>
        <w:tc>
          <w:tcPr>
            <w:tcW w:w="500" w:type="dxa"/>
            <w:shd w:val="clear" w:color="auto" w:fill="auto"/>
            <w:noWrap/>
            <w:vAlign w:val="center"/>
            <w:hideMark/>
          </w:tcPr>
          <w:p w14:paraId="68D28C32"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435" w:type="dxa"/>
            <w:shd w:val="clear" w:color="auto" w:fill="auto"/>
            <w:noWrap/>
            <w:vAlign w:val="center"/>
            <w:hideMark/>
          </w:tcPr>
          <w:p w14:paraId="70593D37"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35" w:type="dxa"/>
            <w:shd w:val="clear" w:color="auto" w:fill="auto"/>
            <w:noWrap/>
            <w:vAlign w:val="center"/>
            <w:hideMark/>
          </w:tcPr>
          <w:p w14:paraId="2A8E6C21"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376" w:type="dxa"/>
            <w:shd w:val="clear" w:color="auto" w:fill="auto"/>
            <w:noWrap/>
            <w:vAlign w:val="center"/>
            <w:hideMark/>
          </w:tcPr>
          <w:p w14:paraId="34D6FF49"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65" w:type="dxa"/>
            <w:shd w:val="clear" w:color="auto" w:fill="auto"/>
            <w:noWrap/>
            <w:vAlign w:val="center"/>
            <w:hideMark/>
          </w:tcPr>
          <w:p w14:paraId="370C706E"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404" w:type="dxa"/>
            <w:shd w:val="clear" w:color="auto" w:fill="auto"/>
            <w:noWrap/>
            <w:vAlign w:val="center"/>
            <w:hideMark/>
          </w:tcPr>
          <w:p w14:paraId="73420ECA"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04" w:type="dxa"/>
            <w:shd w:val="clear" w:color="auto" w:fill="auto"/>
            <w:noWrap/>
            <w:vAlign w:val="center"/>
            <w:hideMark/>
          </w:tcPr>
          <w:p w14:paraId="483E4BA0"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376" w:type="dxa"/>
            <w:shd w:val="clear" w:color="auto" w:fill="auto"/>
            <w:noWrap/>
            <w:vAlign w:val="center"/>
            <w:hideMark/>
          </w:tcPr>
          <w:p w14:paraId="18E816DD"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465" w:type="dxa"/>
            <w:shd w:val="clear" w:color="auto" w:fill="auto"/>
            <w:noWrap/>
            <w:vAlign w:val="center"/>
            <w:hideMark/>
          </w:tcPr>
          <w:p w14:paraId="1AC1D8AE"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376" w:type="dxa"/>
            <w:shd w:val="clear" w:color="auto" w:fill="auto"/>
            <w:noWrap/>
            <w:vAlign w:val="center"/>
            <w:hideMark/>
          </w:tcPr>
          <w:p w14:paraId="19A24E20"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376" w:type="dxa"/>
            <w:shd w:val="clear" w:color="auto" w:fill="auto"/>
            <w:noWrap/>
            <w:vAlign w:val="center"/>
            <w:hideMark/>
          </w:tcPr>
          <w:p w14:paraId="029BDCF9"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376" w:type="dxa"/>
            <w:shd w:val="clear" w:color="auto" w:fill="auto"/>
            <w:noWrap/>
            <w:vAlign w:val="center"/>
            <w:hideMark/>
          </w:tcPr>
          <w:p w14:paraId="3078EA8A"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465" w:type="dxa"/>
            <w:shd w:val="clear" w:color="auto" w:fill="auto"/>
            <w:noWrap/>
            <w:vAlign w:val="center"/>
            <w:hideMark/>
          </w:tcPr>
          <w:p w14:paraId="29CA7ED0"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397" w:type="dxa"/>
            <w:shd w:val="clear" w:color="auto" w:fill="auto"/>
            <w:noWrap/>
            <w:vAlign w:val="center"/>
            <w:hideMark/>
          </w:tcPr>
          <w:p w14:paraId="586FB166"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97" w:type="dxa"/>
            <w:shd w:val="clear" w:color="auto" w:fill="auto"/>
            <w:noWrap/>
            <w:vAlign w:val="center"/>
            <w:hideMark/>
          </w:tcPr>
          <w:p w14:paraId="4FF58CF7"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1A2DC3B0"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68B8F640"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775" w:type="dxa"/>
            <w:shd w:val="clear" w:color="000000" w:fill="D9D9D9"/>
            <w:noWrap/>
            <w:vAlign w:val="center"/>
            <w:hideMark/>
          </w:tcPr>
          <w:p w14:paraId="1ACBE1C0"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46</w:t>
            </w:r>
          </w:p>
        </w:tc>
      </w:tr>
      <w:tr w:rsidR="00DC75EB" w:rsidRPr="00DC75EB" w14:paraId="04F3239B" w14:textId="77777777" w:rsidTr="00600D3E">
        <w:trPr>
          <w:trHeight w:val="216"/>
        </w:trPr>
        <w:tc>
          <w:tcPr>
            <w:tcW w:w="1240" w:type="dxa"/>
            <w:shd w:val="clear" w:color="auto" w:fill="auto"/>
            <w:noWrap/>
            <w:vAlign w:val="center"/>
            <w:hideMark/>
          </w:tcPr>
          <w:p w14:paraId="0F641FB6"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УП. 01</w:t>
            </w:r>
          </w:p>
        </w:tc>
        <w:tc>
          <w:tcPr>
            <w:tcW w:w="5102" w:type="dxa"/>
            <w:shd w:val="clear" w:color="auto" w:fill="auto"/>
            <w:noWrap/>
            <w:vAlign w:val="center"/>
            <w:hideMark/>
          </w:tcPr>
          <w:p w14:paraId="0F21418B"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proofErr w:type="spellStart"/>
            <w:r w:rsidRPr="00DC75EB">
              <w:rPr>
                <w:rFonts w:ascii="Times New Roman" w:eastAsia="Times New Roman" w:hAnsi="Times New Roman" w:cs="Times New Roman"/>
                <w:color w:val="000000"/>
                <w:sz w:val="16"/>
                <w:szCs w:val="16"/>
                <w:lang w:val="en-US"/>
              </w:rPr>
              <w:t>Учебная</w:t>
            </w:r>
            <w:proofErr w:type="spellEnd"/>
            <w:r w:rsidRPr="00DC75EB">
              <w:rPr>
                <w:rFonts w:ascii="Times New Roman" w:eastAsia="Times New Roman" w:hAnsi="Times New Roman" w:cs="Times New Roman"/>
                <w:color w:val="000000"/>
                <w:sz w:val="16"/>
                <w:szCs w:val="16"/>
                <w:lang w:val="en-US"/>
              </w:rPr>
              <w:t xml:space="preserve"> </w:t>
            </w:r>
            <w:proofErr w:type="spellStart"/>
            <w:r w:rsidRPr="00DC75EB">
              <w:rPr>
                <w:rFonts w:ascii="Times New Roman" w:eastAsia="Times New Roman" w:hAnsi="Times New Roman" w:cs="Times New Roman"/>
                <w:color w:val="000000"/>
                <w:sz w:val="16"/>
                <w:szCs w:val="16"/>
                <w:lang w:val="en-US"/>
              </w:rPr>
              <w:t>практика</w:t>
            </w:r>
            <w:proofErr w:type="spellEnd"/>
          </w:p>
        </w:tc>
        <w:tc>
          <w:tcPr>
            <w:tcW w:w="500" w:type="dxa"/>
            <w:shd w:val="clear" w:color="auto" w:fill="auto"/>
            <w:noWrap/>
            <w:vAlign w:val="center"/>
            <w:hideMark/>
          </w:tcPr>
          <w:p w14:paraId="09DC1C5C"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35" w:type="dxa"/>
            <w:shd w:val="clear" w:color="auto" w:fill="auto"/>
            <w:noWrap/>
            <w:vAlign w:val="center"/>
            <w:hideMark/>
          </w:tcPr>
          <w:p w14:paraId="5C38A500"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35" w:type="dxa"/>
            <w:shd w:val="clear" w:color="auto" w:fill="auto"/>
            <w:noWrap/>
            <w:vAlign w:val="center"/>
            <w:hideMark/>
          </w:tcPr>
          <w:p w14:paraId="041ED7F5"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2E4F7526"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394DED8D"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04" w:type="dxa"/>
            <w:shd w:val="clear" w:color="auto" w:fill="auto"/>
            <w:noWrap/>
            <w:vAlign w:val="center"/>
            <w:hideMark/>
          </w:tcPr>
          <w:p w14:paraId="7D9EFD48"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04" w:type="dxa"/>
            <w:shd w:val="clear" w:color="auto" w:fill="auto"/>
            <w:noWrap/>
            <w:vAlign w:val="center"/>
            <w:hideMark/>
          </w:tcPr>
          <w:p w14:paraId="5767A2CC"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3DDD5ED3"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708BA203"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37D3335E"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3C6674BD"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41995D76"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33A359CD"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97" w:type="dxa"/>
            <w:shd w:val="clear" w:color="auto" w:fill="auto"/>
            <w:noWrap/>
            <w:vAlign w:val="center"/>
            <w:hideMark/>
          </w:tcPr>
          <w:p w14:paraId="1CB8D076"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97" w:type="dxa"/>
            <w:shd w:val="clear" w:color="000000" w:fill="E2EFDA"/>
            <w:noWrap/>
            <w:vAlign w:val="center"/>
            <w:hideMark/>
          </w:tcPr>
          <w:p w14:paraId="7922012D"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36</w:t>
            </w:r>
          </w:p>
        </w:tc>
        <w:tc>
          <w:tcPr>
            <w:tcW w:w="376" w:type="dxa"/>
            <w:shd w:val="clear" w:color="000000" w:fill="E2EFDA"/>
            <w:noWrap/>
            <w:vAlign w:val="center"/>
            <w:hideMark/>
          </w:tcPr>
          <w:p w14:paraId="28941209"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36</w:t>
            </w:r>
          </w:p>
        </w:tc>
        <w:tc>
          <w:tcPr>
            <w:tcW w:w="465" w:type="dxa"/>
            <w:shd w:val="clear" w:color="auto" w:fill="auto"/>
            <w:noWrap/>
            <w:vAlign w:val="center"/>
            <w:hideMark/>
          </w:tcPr>
          <w:p w14:paraId="5384B251"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775" w:type="dxa"/>
            <w:shd w:val="clear" w:color="000000" w:fill="D9D9D9"/>
            <w:noWrap/>
            <w:vAlign w:val="center"/>
            <w:hideMark/>
          </w:tcPr>
          <w:p w14:paraId="24B9BF78"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72</w:t>
            </w:r>
          </w:p>
        </w:tc>
      </w:tr>
      <w:tr w:rsidR="00DC75EB" w:rsidRPr="00DC75EB" w14:paraId="0BD919EC" w14:textId="77777777" w:rsidTr="00600D3E">
        <w:trPr>
          <w:trHeight w:val="216"/>
        </w:trPr>
        <w:tc>
          <w:tcPr>
            <w:tcW w:w="1240" w:type="dxa"/>
            <w:shd w:val="clear" w:color="auto" w:fill="auto"/>
            <w:noWrap/>
            <w:vAlign w:val="center"/>
            <w:hideMark/>
          </w:tcPr>
          <w:p w14:paraId="7EA9AFF2"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ПП. 01</w:t>
            </w:r>
          </w:p>
        </w:tc>
        <w:tc>
          <w:tcPr>
            <w:tcW w:w="5102" w:type="dxa"/>
            <w:shd w:val="clear" w:color="auto" w:fill="auto"/>
            <w:noWrap/>
            <w:vAlign w:val="center"/>
            <w:hideMark/>
          </w:tcPr>
          <w:p w14:paraId="4ECFD16C"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proofErr w:type="spellStart"/>
            <w:r w:rsidRPr="00DC75EB">
              <w:rPr>
                <w:rFonts w:ascii="Times New Roman" w:eastAsia="Times New Roman" w:hAnsi="Times New Roman" w:cs="Times New Roman"/>
                <w:color w:val="000000"/>
                <w:sz w:val="16"/>
                <w:szCs w:val="16"/>
                <w:lang w:val="en-US"/>
              </w:rPr>
              <w:t>Производственная</w:t>
            </w:r>
            <w:proofErr w:type="spellEnd"/>
            <w:r w:rsidRPr="00DC75EB">
              <w:rPr>
                <w:rFonts w:ascii="Times New Roman" w:eastAsia="Times New Roman" w:hAnsi="Times New Roman" w:cs="Times New Roman"/>
                <w:color w:val="000000"/>
                <w:sz w:val="16"/>
                <w:szCs w:val="16"/>
                <w:lang w:val="en-US"/>
              </w:rPr>
              <w:t xml:space="preserve"> </w:t>
            </w:r>
            <w:proofErr w:type="spellStart"/>
            <w:r w:rsidRPr="00DC75EB">
              <w:rPr>
                <w:rFonts w:ascii="Times New Roman" w:eastAsia="Times New Roman" w:hAnsi="Times New Roman" w:cs="Times New Roman"/>
                <w:color w:val="000000"/>
                <w:sz w:val="16"/>
                <w:szCs w:val="16"/>
                <w:lang w:val="en-US"/>
              </w:rPr>
              <w:t>практика</w:t>
            </w:r>
            <w:proofErr w:type="spellEnd"/>
          </w:p>
        </w:tc>
        <w:tc>
          <w:tcPr>
            <w:tcW w:w="500" w:type="dxa"/>
            <w:shd w:val="clear" w:color="auto" w:fill="auto"/>
            <w:noWrap/>
            <w:vAlign w:val="center"/>
            <w:hideMark/>
          </w:tcPr>
          <w:p w14:paraId="15A1F57A"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35" w:type="dxa"/>
            <w:shd w:val="clear" w:color="auto" w:fill="auto"/>
            <w:noWrap/>
            <w:vAlign w:val="center"/>
            <w:hideMark/>
          </w:tcPr>
          <w:p w14:paraId="0153099D"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35" w:type="dxa"/>
            <w:shd w:val="clear" w:color="auto" w:fill="auto"/>
            <w:noWrap/>
            <w:vAlign w:val="center"/>
            <w:hideMark/>
          </w:tcPr>
          <w:p w14:paraId="69A479AA"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65DC6059"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526929B9"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04" w:type="dxa"/>
            <w:shd w:val="clear" w:color="auto" w:fill="auto"/>
            <w:noWrap/>
            <w:vAlign w:val="center"/>
            <w:hideMark/>
          </w:tcPr>
          <w:p w14:paraId="27726D8F"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04" w:type="dxa"/>
            <w:shd w:val="clear" w:color="auto" w:fill="auto"/>
            <w:noWrap/>
            <w:vAlign w:val="center"/>
            <w:hideMark/>
          </w:tcPr>
          <w:p w14:paraId="6BE1C822"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4FC7C19A"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3D5B1786"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6AA23CB4"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6CFFBB1A"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29B9BBFF"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556E00AC"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97" w:type="dxa"/>
            <w:shd w:val="clear" w:color="auto" w:fill="auto"/>
            <w:noWrap/>
            <w:vAlign w:val="center"/>
            <w:hideMark/>
          </w:tcPr>
          <w:p w14:paraId="781CBAEB"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97" w:type="dxa"/>
            <w:shd w:val="clear" w:color="auto" w:fill="auto"/>
            <w:noWrap/>
            <w:vAlign w:val="center"/>
            <w:hideMark/>
          </w:tcPr>
          <w:p w14:paraId="013BD3EB"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6F3D8C4D"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000000" w:fill="E2EFDA"/>
            <w:noWrap/>
            <w:vAlign w:val="center"/>
            <w:hideMark/>
          </w:tcPr>
          <w:p w14:paraId="273C4D14"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36</w:t>
            </w:r>
          </w:p>
        </w:tc>
        <w:tc>
          <w:tcPr>
            <w:tcW w:w="775" w:type="dxa"/>
            <w:shd w:val="clear" w:color="000000" w:fill="D9D9D9"/>
            <w:noWrap/>
            <w:vAlign w:val="center"/>
            <w:hideMark/>
          </w:tcPr>
          <w:p w14:paraId="4F65B4E2"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36</w:t>
            </w:r>
          </w:p>
        </w:tc>
      </w:tr>
      <w:tr w:rsidR="00DC75EB" w:rsidRPr="00DC75EB" w14:paraId="5F92EF15" w14:textId="77777777" w:rsidTr="00600D3E">
        <w:trPr>
          <w:trHeight w:val="216"/>
        </w:trPr>
        <w:tc>
          <w:tcPr>
            <w:tcW w:w="1240" w:type="dxa"/>
            <w:shd w:val="clear" w:color="000000" w:fill="D9D9D9"/>
            <w:noWrap/>
            <w:vAlign w:val="center"/>
            <w:hideMark/>
          </w:tcPr>
          <w:p w14:paraId="22C421B7"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В.00</w:t>
            </w:r>
          </w:p>
        </w:tc>
        <w:tc>
          <w:tcPr>
            <w:tcW w:w="5102" w:type="dxa"/>
            <w:shd w:val="clear" w:color="000000" w:fill="D9D9D9"/>
            <w:noWrap/>
            <w:vAlign w:val="center"/>
            <w:hideMark/>
          </w:tcPr>
          <w:p w14:paraId="594E3F0C"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roofErr w:type="spellStart"/>
            <w:r w:rsidRPr="00DC75EB">
              <w:rPr>
                <w:rFonts w:ascii="Times New Roman" w:eastAsia="Times New Roman" w:hAnsi="Times New Roman" w:cs="Times New Roman"/>
                <w:b/>
                <w:bCs/>
                <w:color w:val="000000"/>
                <w:sz w:val="16"/>
                <w:szCs w:val="16"/>
                <w:lang w:val="en-US"/>
              </w:rPr>
              <w:t>Вариативная</w:t>
            </w:r>
            <w:proofErr w:type="spellEnd"/>
            <w:r w:rsidRPr="00DC75EB">
              <w:rPr>
                <w:rFonts w:ascii="Times New Roman" w:eastAsia="Times New Roman" w:hAnsi="Times New Roman" w:cs="Times New Roman"/>
                <w:b/>
                <w:bCs/>
                <w:color w:val="000000"/>
                <w:sz w:val="16"/>
                <w:szCs w:val="16"/>
                <w:lang w:val="en-US"/>
              </w:rPr>
              <w:t xml:space="preserve"> </w:t>
            </w:r>
            <w:proofErr w:type="spellStart"/>
            <w:r w:rsidRPr="00DC75EB">
              <w:rPr>
                <w:rFonts w:ascii="Times New Roman" w:eastAsia="Times New Roman" w:hAnsi="Times New Roman" w:cs="Times New Roman"/>
                <w:b/>
                <w:bCs/>
                <w:color w:val="000000"/>
                <w:sz w:val="16"/>
                <w:szCs w:val="16"/>
                <w:lang w:val="en-US"/>
              </w:rPr>
              <w:t>часть</w:t>
            </w:r>
            <w:proofErr w:type="spellEnd"/>
            <w:r w:rsidRPr="00DC75EB">
              <w:rPr>
                <w:rFonts w:ascii="Times New Roman" w:eastAsia="Times New Roman" w:hAnsi="Times New Roman" w:cs="Times New Roman"/>
                <w:b/>
                <w:bCs/>
                <w:color w:val="000000"/>
                <w:sz w:val="16"/>
                <w:szCs w:val="16"/>
                <w:lang w:val="en-US"/>
              </w:rPr>
              <w:t xml:space="preserve"> </w:t>
            </w:r>
            <w:proofErr w:type="spellStart"/>
            <w:r w:rsidRPr="00DC75EB">
              <w:rPr>
                <w:rFonts w:ascii="Times New Roman" w:eastAsia="Times New Roman" w:hAnsi="Times New Roman" w:cs="Times New Roman"/>
                <w:b/>
                <w:bCs/>
                <w:color w:val="000000"/>
                <w:sz w:val="16"/>
                <w:szCs w:val="16"/>
                <w:lang w:val="en-US"/>
              </w:rPr>
              <w:t>образовательной</w:t>
            </w:r>
            <w:proofErr w:type="spellEnd"/>
            <w:r w:rsidRPr="00DC75EB">
              <w:rPr>
                <w:rFonts w:ascii="Times New Roman" w:eastAsia="Times New Roman" w:hAnsi="Times New Roman" w:cs="Times New Roman"/>
                <w:b/>
                <w:bCs/>
                <w:color w:val="000000"/>
                <w:sz w:val="16"/>
                <w:szCs w:val="16"/>
                <w:lang w:val="en-US"/>
              </w:rPr>
              <w:t xml:space="preserve"> </w:t>
            </w:r>
            <w:proofErr w:type="spellStart"/>
            <w:r w:rsidRPr="00DC75EB">
              <w:rPr>
                <w:rFonts w:ascii="Times New Roman" w:eastAsia="Times New Roman" w:hAnsi="Times New Roman" w:cs="Times New Roman"/>
                <w:b/>
                <w:bCs/>
                <w:color w:val="000000"/>
                <w:sz w:val="16"/>
                <w:szCs w:val="16"/>
                <w:lang w:val="en-US"/>
              </w:rPr>
              <w:t>программы</w:t>
            </w:r>
            <w:proofErr w:type="spellEnd"/>
          </w:p>
        </w:tc>
        <w:tc>
          <w:tcPr>
            <w:tcW w:w="500" w:type="dxa"/>
            <w:shd w:val="clear" w:color="000000" w:fill="D9D9D9"/>
            <w:noWrap/>
            <w:vAlign w:val="center"/>
            <w:hideMark/>
          </w:tcPr>
          <w:p w14:paraId="29D599D6"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12</w:t>
            </w:r>
          </w:p>
        </w:tc>
        <w:tc>
          <w:tcPr>
            <w:tcW w:w="435" w:type="dxa"/>
            <w:shd w:val="clear" w:color="000000" w:fill="D9D9D9"/>
            <w:noWrap/>
            <w:vAlign w:val="center"/>
            <w:hideMark/>
          </w:tcPr>
          <w:p w14:paraId="027B5E7E"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10</w:t>
            </w:r>
          </w:p>
        </w:tc>
        <w:tc>
          <w:tcPr>
            <w:tcW w:w="435" w:type="dxa"/>
            <w:shd w:val="clear" w:color="000000" w:fill="D9D9D9"/>
            <w:noWrap/>
            <w:vAlign w:val="center"/>
            <w:hideMark/>
          </w:tcPr>
          <w:p w14:paraId="51E4C0A5"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12</w:t>
            </w:r>
          </w:p>
        </w:tc>
        <w:tc>
          <w:tcPr>
            <w:tcW w:w="376" w:type="dxa"/>
            <w:shd w:val="clear" w:color="000000" w:fill="D9D9D9"/>
            <w:noWrap/>
            <w:vAlign w:val="center"/>
            <w:hideMark/>
          </w:tcPr>
          <w:p w14:paraId="4FBF4E9D"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10</w:t>
            </w:r>
          </w:p>
        </w:tc>
        <w:tc>
          <w:tcPr>
            <w:tcW w:w="465" w:type="dxa"/>
            <w:shd w:val="clear" w:color="000000" w:fill="D9D9D9"/>
            <w:noWrap/>
            <w:vAlign w:val="center"/>
            <w:hideMark/>
          </w:tcPr>
          <w:p w14:paraId="7937B140"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12</w:t>
            </w:r>
          </w:p>
        </w:tc>
        <w:tc>
          <w:tcPr>
            <w:tcW w:w="404" w:type="dxa"/>
            <w:shd w:val="clear" w:color="000000" w:fill="D9D9D9"/>
            <w:noWrap/>
            <w:vAlign w:val="center"/>
            <w:hideMark/>
          </w:tcPr>
          <w:p w14:paraId="6897EABE"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10</w:t>
            </w:r>
          </w:p>
        </w:tc>
        <w:tc>
          <w:tcPr>
            <w:tcW w:w="404" w:type="dxa"/>
            <w:shd w:val="clear" w:color="000000" w:fill="D9D9D9"/>
            <w:noWrap/>
            <w:vAlign w:val="center"/>
            <w:hideMark/>
          </w:tcPr>
          <w:p w14:paraId="27157D07"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12</w:t>
            </w:r>
          </w:p>
        </w:tc>
        <w:tc>
          <w:tcPr>
            <w:tcW w:w="376" w:type="dxa"/>
            <w:shd w:val="clear" w:color="000000" w:fill="D9D9D9"/>
            <w:noWrap/>
            <w:vAlign w:val="center"/>
            <w:hideMark/>
          </w:tcPr>
          <w:p w14:paraId="7E6A2EA3"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10</w:t>
            </w:r>
          </w:p>
        </w:tc>
        <w:tc>
          <w:tcPr>
            <w:tcW w:w="465" w:type="dxa"/>
            <w:shd w:val="clear" w:color="000000" w:fill="D9D9D9"/>
            <w:noWrap/>
            <w:vAlign w:val="center"/>
            <w:hideMark/>
          </w:tcPr>
          <w:p w14:paraId="4A8C0CCA"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12</w:t>
            </w:r>
          </w:p>
        </w:tc>
        <w:tc>
          <w:tcPr>
            <w:tcW w:w="376" w:type="dxa"/>
            <w:shd w:val="clear" w:color="000000" w:fill="D9D9D9"/>
            <w:noWrap/>
            <w:vAlign w:val="center"/>
            <w:hideMark/>
          </w:tcPr>
          <w:p w14:paraId="79D378AC"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14</w:t>
            </w:r>
          </w:p>
        </w:tc>
        <w:tc>
          <w:tcPr>
            <w:tcW w:w="376" w:type="dxa"/>
            <w:shd w:val="clear" w:color="000000" w:fill="D9D9D9"/>
            <w:noWrap/>
            <w:vAlign w:val="center"/>
            <w:hideMark/>
          </w:tcPr>
          <w:p w14:paraId="40C94FC7"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10</w:t>
            </w:r>
          </w:p>
        </w:tc>
        <w:tc>
          <w:tcPr>
            <w:tcW w:w="376" w:type="dxa"/>
            <w:shd w:val="clear" w:color="000000" w:fill="D9D9D9"/>
            <w:noWrap/>
            <w:vAlign w:val="center"/>
            <w:hideMark/>
          </w:tcPr>
          <w:p w14:paraId="06065159"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10</w:t>
            </w:r>
          </w:p>
        </w:tc>
        <w:tc>
          <w:tcPr>
            <w:tcW w:w="465" w:type="dxa"/>
            <w:shd w:val="clear" w:color="000000" w:fill="D9D9D9"/>
            <w:noWrap/>
            <w:vAlign w:val="center"/>
            <w:hideMark/>
          </w:tcPr>
          <w:p w14:paraId="3B6B84D2"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6</w:t>
            </w:r>
          </w:p>
        </w:tc>
        <w:tc>
          <w:tcPr>
            <w:tcW w:w="397" w:type="dxa"/>
            <w:shd w:val="clear" w:color="000000" w:fill="D9D9D9"/>
            <w:noWrap/>
            <w:vAlign w:val="center"/>
            <w:hideMark/>
          </w:tcPr>
          <w:p w14:paraId="26D33CB0"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397" w:type="dxa"/>
            <w:shd w:val="clear" w:color="000000" w:fill="D9D9D9"/>
            <w:noWrap/>
            <w:vAlign w:val="center"/>
            <w:hideMark/>
          </w:tcPr>
          <w:p w14:paraId="10CC01F5"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376" w:type="dxa"/>
            <w:shd w:val="clear" w:color="000000" w:fill="D9D9D9"/>
            <w:noWrap/>
            <w:vAlign w:val="center"/>
            <w:hideMark/>
          </w:tcPr>
          <w:p w14:paraId="7D73DB8F"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465" w:type="dxa"/>
            <w:shd w:val="clear" w:color="000000" w:fill="D9D9D9"/>
            <w:noWrap/>
            <w:vAlign w:val="center"/>
            <w:hideMark/>
          </w:tcPr>
          <w:p w14:paraId="60BAE8B2"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775" w:type="dxa"/>
            <w:shd w:val="clear" w:color="000000" w:fill="D9D9D9"/>
            <w:noWrap/>
            <w:vAlign w:val="center"/>
            <w:hideMark/>
          </w:tcPr>
          <w:p w14:paraId="7D7DD64B"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140</w:t>
            </w:r>
          </w:p>
        </w:tc>
      </w:tr>
      <w:tr w:rsidR="00DC75EB" w:rsidRPr="00DC75EB" w14:paraId="59190A16" w14:textId="77777777" w:rsidTr="00600D3E">
        <w:trPr>
          <w:trHeight w:val="216"/>
        </w:trPr>
        <w:tc>
          <w:tcPr>
            <w:tcW w:w="1240" w:type="dxa"/>
            <w:shd w:val="clear" w:color="000000" w:fill="D9D9D9"/>
            <w:noWrap/>
            <w:vAlign w:val="center"/>
            <w:hideMark/>
          </w:tcPr>
          <w:p w14:paraId="22EAF1F1"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П.00</w:t>
            </w:r>
          </w:p>
        </w:tc>
        <w:tc>
          <w:tcPr>
            <w:tcW w:w="5102" w:type="dxa"/>
            <w:shd w:val="clear" w:color="000000" w:fill="D9D9D9"/>
            <w:noWrap/>
            <w:vAlign w:val="center"/>
            <w:hideMark/>
          </w:tcPr>
          <w:p w14:paraId="2A5060F3"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roofErr w:type="spellStart"/>
            <w:r w:rsidRPr="00DC75EB">
              <w:rPr>
                <w:rFonts w:ascii="Times New Roman" w:eastAsia="Times New Roman" w:hAnsi="Times New Roman" w:cs="Times New Roman"/>
                <w:b/>
                <w:bCs/>
                <w:color w:val="000000"/>
                <w:sz w:val="16"/>
                <w:szCs w:val="16"/>
                <w:lang w:val="en-US"/>
              </w:rPr>
              <w:t>Промежуточная</w:t>
            </w:r>
            <w:proofErr w:type="spellEnd"/>
            <w:r w:rsidRPr="00DC75EB">
              <w:rPr>
                <w:rFonts w:ascii="Times New Roman" w:eastAsia="Times New Roman" w:hAnsi="Times New Roman" w:cs="Times New Roman"/>
                <w:b/>
                <w:bCs/>
                <w:color w:val="000000"/>
                <w:sz w:val="16"/>
                <w:szCs w:val="16"/>
                <w:lang w:val="en-US"/>
              </w:rPr>
              <w:t xml:space="preserve"> </w:t>
            </w:r>
            <w:proofErr w:type="spellStart"/>
            <w:r w:rsidRPr="00DC75EB">
              <w:rPr>
                <w:rFonts w:ascii="Times New Roman" w:eastAsia="Times New Roman" w:hAnsi="Times New Roman" w:cs="Times New Roman"/>
                <w:b/>
                <w:bCs/>
                <w:color w:val="000000"/>
                <w:sz w:val="16"/>
                <w:szCs w:val="16"/>
                <w:lang w:val="en-US"/>
              </w:rPr>
              <w:t>аттестация</w:t>
            </w:r>
            <w:proofErr w:type="spellEnd"/>
          </w:p>
        </w:tc>
        <w:tc>
          <w:tcPr>
            <w:tcW w:w="500" w:type="dxa"/>
            <w:shd w:val="clear" w:color="000000" w:fill="D9D9D9"/>
            <w:noWrap/>
            <w:vAlign w:val="center"/>
            <w:hideMark/>
          </w:tcPr>
          <w:p w14:paraId="68A41F2B"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35" w:type="dxa"/>
            <w:shd w:val="clear" w:color="000000" w:fill="D9D9D9"/>
            <w:noWrap/>
            <w:vAlign w:val="center"/>
            <w:hideMark/>
          </w:tcPr>
          <w:p w14:paraId="7B4CAD1A"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35" w:type="dxa"/>
            <w:shd w:val="clear" w:color="000000" w:fill="D9D9D9"/>
            <w:noWrap/>
            <w:vAlign w:val="center"/>
            <w:hideMark/>
          </w:tcPr>
          <w:p w14:paraId="4799C1A5"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70A6B2E0"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000000" w:fill="D9D9D9"/>
            <w:noWrap/>
            <w:vAlign w:val="center"/>
            <w:hideMark/>
          </w:tcPr>
          <w:p w14:paraId="462936B5"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04" w:type="dxa"/>
            <w:shd w:val="clear" w:color="000000" w:fill="D9D9D9"/>
            <w:noWrap/>
            <w:vAlign w:val="center"/>
            <w:hideMark/>
          </w:tcPr>
          <w:p w14:paraId="362496FF"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04" w:type="dxa"/>
            <w:shd w:val="clear" w:color="000000" w:fill="D9D9D9"/>
            <w:noWrap/>
            <w:vAlign w:val="center"/>
            <w:hideMark/>
          </w:tcPr>
          <w:p w14:paraId="34C174ED"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7CAF7C17"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000000" w:fill="D9D9D9"/>
            <w:noWrap/>
            <w:vAlign w:val="center"/>
            <w:hideMark/>
          </w:tcPr>
          <w:p w14:paraId="73386FF2"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572B7ED7"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3AADD58C"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39E634BA"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000000" w:fill="D9D9D9"/>
            <w:noWrap/>
            <w:vAlign w:val="center"/>
            <w:hideMark/>
          </w:tcPr>
          <w:p w14:paraId="4F818761"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97" w:type="dxa"/>
            <w:shd w:val="clear" w:color="000000" w:fill="D9D9D9"/>
            <w:noWrap/>
            <w:vAlign w:val="center"/>
            <w:hideMark/>
          </w:tcPr>
          <w:p w14:paraId="37337CD7"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36</w:t>
            </w:r>
          </w:p>
        </w:tc>
        <w:tc>
          <w:tcPr>
            <w:tcW w:w="397" w:type="dxa"/>
            <w:shd w:val="clear" w:color="000000" w:fill="D9D9D9"/>
            <w:noWrap/>
            <w:vAlign w:val="center"/>
            <w:hideMark/>
          </w:tcPr>
          <w:p w14:paraId="4D490D76"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06963B0B"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000000" w:fill="D9D9D9"/>
            <w:noWrap/>
            <w:vAlign w:val="center"/>
            <w:hideMark/>
          </w:tcPr>
          <w:p w14:paraId="4C63B9EF"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775" w:type="dxa"/>
            <w:shd w:val="clear" w:color="000000" w:fill="D9D9D9"/>
            <w:noWrap/>
            <w:vAlign w:val="center"/>
            <w:hideMark/>
          </w:tcPr>
          <w:p w14:paraId="28E0F4B8"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36</w:t>
            </w:r>
          </w:p>
        </w:tc>
      </w:tr>
    </w:tbl>
    <w:p w14:paraId="30A4E6A1" w14:textId="77777777" w:rsidR="00DC75EB" w:rsidRPr="00DC75EB" w:rsidRDefault="00DC75EB" w:rsidP="00DC75EB">
      <w:pPr>
        <w:spacing w:line="256" w:lineRule="auto"/>
        <w:rPr>
          <w:rFonts w:ascii="Calibri" w:eastAsia="Calibri" w:hAnsi="Calibri" w:cs="Times New Roman"/>
        </w:rPr>
      </w:pPr>
      <w:r w:rsidRPr="00DC75EB">
        <w:rPr>
          <w:rFonts w:ascii="Calibri" w:eastAsia="Calibri" w:hAnsi="Calibri" w:cs="Times New Roman"/>
        </w:rPr>
        <w:br w:type="page"/>
      </w:r>
    </w:p>
    <w:p w14:paraId="413072E6" w14:textId="77777777" w:rsidR="00DC75EB" w:rsidRPr="008E0DA7" w:rsidRDefault="00DC75EB" w:rsidP="00DC75EB">
      <w:pPr>
        <w:spacing w:line="256" w:lineRule="auto"/>
        <w:rPr>
          <w:rFonts w:ascii="Times New Roman" w:eastAsia="Calibri" w:hAnsi="Times New Roman" w:cs="Times New Roman"/>
        </w:rPr>
      </w:pPr>
      <w:r w:rsidRPr="008E0DA7">
        <w:rPr>
          <w:rFonts w:ascii="Times New Roman" w:eastAsia="Calibri" w:hAnsi="Times New Roman" w:cs="Times New Roman"/>
        </w:rPr>
        <w:lastRenderedPageBreak/>
        <w:t>1 курс. 2 семестр.</w:t>
      </w:r>
    </w:p>
    <w:tbl>
      <w:tblPr>
        <w:tblW w:w="14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2835"/>
        <w:gridCol w:w="376"/>
        <w:gridCol w:w="465"/>
        <w:gridCol w:w="414"/>
        <w:gridCol w:w="414"/>
        <w:gridCol w:w="376"/>
        <w:gridCol w:w="465"/>
        <w:gridCol w:w="376"/>
        <w:gridCol w:w="376"/>
        <w:gridCol w:w="376"/>
        <w:gridCol w:w="465"/>
        <w:gridCol w:w="376"/>
        <w:gridCol w:w="376"/>
        <w:gridCol w:w="376"/>
        <w:gridCol w:w="465"/>
        <w:gridCol w:w="498"/>
        <w:gridCol w:w="376"/>
        <w:gridCol w:w="376"/>
        <w:gridCol w:w="456"/>
        <w:gridCol w:w="465"/>
        <w:gridCol w:w="376"/>
        <w:gridCol w:w="376"/>
        <w:gridCol w:w="376"/>
        <w:gridCol w:w="376"/>
        <w:gridCol w:w="465"/>
        <w:gridCol w:w="8"/>
        <w:gridCol w:w="592"/>
        <w:gridCol w:w="8"/>
        <w:gridCol w:w="513"/>
        <w:gridCol w:w="8"/>
      </w:tblGrid>
      <w:tr w:rsidR="00DC75EB" w:rsidRPr="00DC75EB" w14:paraId="50068DA3" w14:textId="77777777" w:rsidTr="00162A49">
        <w:trPr>
          <w:gridAfter w:val="1"/>
          <w:wAfter w:w="8" w:type="dxa"/>
          <w:trHeight w:val="288"/>
        </w:trPr>
        <w:tc>
          <w:tcPr>
            <w:tcW w:w="1167" w:type="dxa"/>
            <w:vMerge w:val="restart"/>
            <w:shd w:val="clear" w:color="auto" w:fill="auto"/>
            <w:noWrap/>
            <w:textDirection w:val="btLr"/>
            <w:vAlign w:val="center"/>
            <w:hideMark/>
          </w:tcPr>
          <w:p w14:paraId="7AB4B52C"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p>
          <w:p w14:paraId="01974E1A"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p>
          <w:p w14:paraId="249BEB54"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proofErr w:type="spellStart"/>
            <w:r w:rsidRPr="00DC75EB">
              <w:rPr>
                <w:rFonts w:ascii="Times New Roman" w:eastAsia="Times New Roman" w:hAnsi="Times New Roman" w:cs="Times New Roman"/>
                <w:b/>
                <w:bCs/>
                <w:color w:val="000000"/>
                <w:sz w:val="16"/>
                <w:szCs w:val="16"/>
                <w:lang w:val="en-US"/>
              </w:rPr>
              <w:t>Индекс</w:t>
            </w:r>
            <w:proofErr w:type="spellEnd"/>
          </w:p>
          <w:p w14:paraId="0C9FAB9E"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p>
          <w:p w14:paraId="648790EB"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p>
          <w:p w14:paraId="3FCF78A0"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p>
        </w:tc>
        <w:tc>
          <w:tcPr>
            <w:tcW w:w="2835" w:type="dxa"/>
            <w:vMerge w:val="restart"/>
            <w:shd w:val="clear" w:color="auto" w:fill="auto"/>
            <w:noWrap/>
            <w:vAlign w:val="center"/>
            <w:hideMark/>
          </w:tcPr>
          <w:p w14:paraId="15536DD7"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p>
          <w:p w14:paraId="3CA9912B"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p>
          <w:p w14:paraId="50330413"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proofErr w:type="spellStart"/>
            <w:r w:rsidRPr="00DC75EB">
              <w:rPr>
                <w:rFonts w:ascii="Times New Roman" w:eastAsia="Times New Roman" w:hAnsi="Times New Roman" w:cs="Times New Roman"/>
                <w:b/>
                <w:bCs/>
                <w:color w:val="000000"/>
                <w:sz w:val="16"/>
                <w:szCs w:val="16"/>
                <w:lang w:val="en-US"/>
              </w:rPr>
              <w:t>Компоненты</w:t>
            </w:r>
            <w:proofErr w:type="spellEnd"/>
            <w:r w:rsidRPr="00DC75EB">
              <w:rPr>
                <w:rFonts w:ascii="Times New Roman" w:eastAsia="Times New Roman" w:hAnsi="Times New Roman" w:cs="Times New Roman"/>
                <w:b/>
                <w:bCs/>
                <w:color w:val="000000"/>
                <w:sz w:val="16"/>
                <w:szCs w:val="16"/>
                <w:lang w:val="en-US"/>
              </w:rPr>
              <w:t xml:space="preserve"> </w:t>
            </w:r>
            <w:proofErr w:type="spellStart"/>
            <w:r w:rsidRPr="00DC75EB">
              <w:rPr>
                <w:rFonts w:ascii="Times New Roman" w:eastAsia="Times New Roman" w:hAnsi="Times New Roman" w:cs="Times New Roman"/>
                <w:b/>
                <w:bCs/>
                <w:color w:val="000000"/>
                <w:sz w:val="16"/>
                <w:szCs w:val="16"/>
                <w:lang w:val="en-US"/>
              </w:rPr>
              <w:t>программы</w:t>
            </w:r>
            <w:proofErr w:type="spellEnd"/>
          </w:p>
          <w:p w14:paraId="5030247E"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p>
          <w:p w14:paraId="61F4DC93"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p>
          <w:p w14:paraId="09BED556"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p>
        </w:tc>
        <w:tc>
          <w:tcPr>
            <w:tcW w:w="376" w:type="dxa"/>
            <w:shd w:val="clear" w:color="auto" w:fill="auto"/>
            <w:noWrap/>
            <w:vAlign w:val="center"/>
            <w:hideMark/>
          </w:tcPr>
          <w:p w14:paraId="790B073A"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auto" w:fill="auto"/>
            <w:noWrap/>
            <w:vAlign w:val="center"/>
            <w:hideMark/>
          </w:tcPr>
          <w:p w14:paraId="372124BF"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ПН</w:t>
            </w:r>
          </w:p>
        </w:tc>
        <w:tc>
          <w:tcPr>
            <w:tcW w:w="828" w:type="dxa"/>
            <w:gridSpan w:val="2"/>
            <w:shd w:val="clear" w:color="auto" w:fill="auto"/>
            <w:noWrap/>
            <w:vAlign w:val="center"/>
            <w:hideMark/>
          </w:tcPr>
          <w:p w14:paraId="0D8B83CA"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roofErr w:type="spellStart"/>
            <w:r w:rsidRPr="00DC75EB">
              <w:rPr>
                <w:rFonts w:ascii="Times New Roman" w:eastAsia="Times New Roman" w:hAnsi="Times New Roman" w:cs="Times New Roman"/>
                <w:b/>
                <w:bCs/>
                <w:color w:val="000000"/>
                <w:sz w:val="16"/>
                <w:szCs w:val="16"/>
                <w:lang w:val="en-US"/>
              </w:rPr>
              <w:t>февраль</w:t>
            </w:r>
            <w:proofErr w:type="spellEnd"/>
          </w:p>
        </w:tc>
        <w:tc>
          <w:tcPr>
            <w:tcW w:w="376" w:type="dxa"/>
            <w:shd w:val="clear" w:color="auto" w:fill="auto"/>
            <w:noWrap/>
            <w:vAlign w:val="center"/>
            <w:hideMark/>
          </w:tcPr>
          <w:p w14:paraId="3C4B8C0A"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auto" w:fill="auto"/>
            <w:noWrap/>
            <w:vAlign w:val="center"/>
            <w:hideMark/>
          </w:tcPr>
          <w:p w14:paraId="39482331"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ПН</w:t>
            </w:r>
          </w:p>
        </w:tc>
        <w:tc>
          <w:tcPr>
            <w:tcW w:w="752" w:type="dxa"/>
            <w:gridSpan w:val="2"/>
            <w:shd w:val="clear" w:color="auto" w:fill="auto"/>
            <w:noWrap/>
            <w:vAlign w:val="center"/>
            <w:hideMark/>
          </w:tcPr>
          <w:p w14:paraId="1F7AD430"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roofErr w:type="spellStart"/>
            <w:r w:rsidRPr="00DC75EB">
              <w:rPr>
                <w:rFonts w:ascii="Times New Roman" w:eastAsia="Times New Roman" w:hAnsi="Times New Roman" w:cs="Times New Roman"/>
                <w:b/>
                <w:bCs/>
                <w:color w:val="000000"/>
                <w:sz w:val="16"/>
                <w:szCs w:val="16"/>
                <w:lang w:val="en-US"/>
              </w:rPr>
              <w:t>март</w:t>
            </w:r>
            <w:proofErr w:type="spellEnd"/>
          </w:p>
        </w:tc>
        <w:tc>
          <w:tcPr>
            <w:tcW w:w="376" w:type="dxa"/>
            <w:shd w:val="clear" w:color="auto" w:fill="auto"/>
            <w:noWrap/>
            <w:vAlign w:val="center"/>
            <w:hideMark/>
          </w:tcPr>
          <w:p w14:paraId="462AF08E"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auto" w:fill="auto"/>
            <w:noWrap/>
            <w:vAlign w:val="center"/>
            <w:hideMark/>
          </w:tcPr>
          <w:p w14:paraId="785B5D7C"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ПН</w:t>
            </w:r>
          </w:p>
        </w:tc>
        <w:tc>
          <w:tcPr>
            <w:tcW w:w="752" w:type="dxa"/>
            <w:gridSpan w:val="2"/>
            <w:shd w:val="clear" w:color="auto" w:fill="auto"/>
            <w:noWrap/>
            <w:vAlign w:val="center"/>
            <w:hideMark/>
          </w:tcPr>
          <w:p w14:paraId="641E5F72"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roofErr w:type="spellStart"/>
            <w:r w:rsidRPr="00DC75EB">
              <w:rPr>
                <w:rFonts w:ascii="Times New Roman" w:eastAsia="Times New Roman" w:hAnsi="Times New Roman" w:cs="Times New Roman"/>
                <w:b/>
                <w:bCs/>
                <w:color w:val="000000"/>
                <w:sz w:val="16"/>
                <w:szCs w:val="16"/>
                <w:lang w:val="en-US"/>
              </w:rPr>
              <w:t>апрель</w:t>
            </w:r>
            <w:proofErr w:type="spellEnd"/>
          </w:p>
        </w:tc>
        <w:tc>
          <w:tcPr>
            <w:tcW w:w="376" w:type="dxa"/>
            <w:shd w:val="clear" w:color="auto" w:fill="auto"/>
            <w:noWrap/>
            <w:vAlign w:val="center"/>
            <w:hideMark/>
          </w:tcPr>
          <w:p w14:paraId="7C408CED"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auto" w:fill="auto"/>
            <w:noWrap/>
            <w:vAlign w:val="center"/>
            <w:hideMark/>
          </w:tcPr>
          <w:p w14:paraId="536B4B3F"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ПН</w:t>
            </w:r>
          </w:p>
        </w:tc>
        <w:tc>
          <w:tcPr>
            <w:tcW w:w="498" w:type="dxa"/>
            <w:shd w:val="clear" w:color="auto" w:fill="auto"/>
            <w:noWrap/>
            <w:vAlign w:val="center"/>
            <w:hideMark/>
          </w:tcPr>
          <w:p w14:paraId="56328022"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roofErr w:type="spellStart"/>
            <w:r w:rsidRPr="00DC75EB">
              <w:rPr>
                <w:rFonts w:ascii="Times New Roman" w:eastAsia="Times New Roman" w:hAnsi="Times New Roman" w:cs="Times New Roman"/>
                <w:b/>
                <w:bCs/>
                <w:color w:val="000000"/>
                <w:sz w:val="16"/>
                <w:szCs w:val="16"/>
                <w:lang w:val="en-US"/>
              </w:rPr>
              <w:t>май</w:t>
            </w:r>
            <w:proofErr w:type="spellEnd"/>
          </w:p>
        </w:tc>
        <w:tc>
          <w:tcPr>
            <w:tcW w:w="376" w:type="dxa"/>
            <w:shd w:val="clear" w:color="auto" w:fill="auto"/>
            <w:noWrap/>
            <w:vAlign w:val="center"/>
            <w:hideMark/>
          </w:tcPr>
          <w:p w14:paraId="6A6A86CB"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auto" w:fill="auto"/>
            <w:noWrap/>
            <w:vAlign w:val="center"/>
            <w:hideMark/>
          </w:tcPr>
          <w:p w14:paraId="13C20FE9"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56" w:type="dxa"/>
            <w:shd w:val="clear" w:color="auto" w:fill="auto"/>
            <w:noWrap/>
            <w:vAlign w:val="center"/>
            <w:hideMark/>
          </w:tcPr>
          <w:p w14:paraId="16E92248"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auto" w:fill="auto"/>
            <w:noWrap/>
            <w:vAlign w:val="center"/>
            <w:hideMark/>
          </w:tcPr>
          <w:p w14:paraId="08D4E652"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ПН</w:t>
            </w:r>
          </w:p>
        </w:tc>
        <w:tc>
          <w:tcPr>
            <w:tcW w:w="752" w:type="dxa"/>
            <w:gridSpan w:val="2"/>
            <w:shd w:val="clear" w:color="auto" w:fill="auto"/>
            <w:noWrap/>
            <w:vAlign w:val="center"/>
            <w:hideMark/>
          </w:tcPr>
          <w:p w14:paraId="6A949A2C"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roofErr w:type="spellStart"/>
            <w:r w:rsidRPr="00DC75EB">
              <w:rPr>
                <w:rFonts w:ascii="Times New Roman" w:eastAsia="Times New Roman" w:hAnsi="Times New Roman" w:cs="Times New Roman"/>
                <w:b/>
                <w:bCs/>
                <w:color w:val="000000"/>
                <w:sz w:val="16"/>
                <w:szCs w:val="16"/>
                <w:lang w:val="en-US"/>
              </w:rPr>
              <w:t>июнь</w:t>
            </w:r>
            <w:proofErr w:type="spellEnd"/>
          </w:p>
        </w:tc>
        <w:tc>
          <w:tcPr>
            <w:tcW w:w="376" w:type="dxa"/>
            <w:shd w:val="clear" w:color="auto" w:fill="auto"/>
            <w:noWrap/>
            <w:vAlign w:val="center"/>
            <w:hideMark/>
          </w:tcPr>
          <w:p w14:paraId="61EB87A3"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auto" w:fill="auto"/>
            <w:noWrap/>
            <w:vAlign w:val="center"/>
            <w:hideMark/>
          </w:tcPr>
          <w:p w14:paraId="23BF6982"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auto" w:fill="auto"/>
            <w:noWrap/>
            <w:vAlign w:val="center"/>
            <w:hideMark/>
          </w:tcPr>
          <w:p w14:paraId="013F6C48"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ПН</w:t>
            </w:r>
          </w:p>
        </w:tc>
        <w:tc>
          <w:tcPr>
            <w:tcW w:w="600" w:type="dxa"/>
            <w:gridSpan w:val="2"/>
            <w:vMerge w:val="restart"/>
            <w:shd w:val="clear" w:color="auto" w:fill="auto"/>
            <w:noWrap/>
            <w:textDirection w:val="btLr"/>
            <w:vAlign w:val="center"/>
            <w:hideMark/>
          </w:tcPr>
          <w:p w14:paraId="7929C7A4" w14:textId="77777777" w:rsidR="00DC75EB" w:rsidRPr="00DC75EB" w:rsidRDefault="00DC75EB" w:rsidP="00DC75EB">
            <w:pPr>
              <w:spacing w:after="0" w:line="240" w:lineRule="auto"/>
              <w:ind w:left="113" w:right="113"/>
              <w:rPr>
                <w:rFonts w:ascii="Times New Roman" w:eastAsia="Times New Roman" w:hAnsi="Times New Roman" w:cs="Times New Roman"/>
                <w:b/>
                <w:bCs/>
                <w:color w:val="000000"/>
                <w:sz w:val="16"/>
                <w:szCs w:val="16"/>
              </w:rPr>
            </w:pPr>
            <w:r w:rsidRPr="00DC75EB">
              <w:rPr>
                <w:rFonts w:ascii="Times New Roman" w:eastAsia="Times New Roman" w:hAnsi="Times New Roman" w:cs="Times New Roman"/>
                <w:b/>
                <w:bCs/>
                <w:color w:val="000000"/>
                <w:sz w:val="16"/>
                <w:szCs w:val="16"/>
              </w:rPr>
              <w:t>Всего за семестр</w:t>
            </w:r>
          </w:p>
          <w:p w14:paraId="52DCD557" w14:textId="77777777" w:rsidR="00DC75EB" w:rsidRPr="00DC75EB" w:rsidRDefault="00DC75EB" w:rsidP="00DC75EB">
            <w:pPr>
              <w:spacing w:after="0" w:line="240" w:lineRule="auto"/>
              <w:ind w:left="113" w:right="113"/>
              <w:jc w:val="center"/>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521" w:type="dxa"/>
            <w:gridSpan w:val="2"/>
            <w:vMerge w:val="restart"/>
            <w:shd w:val="clear" w:color="auto" w:fill="auto"/>
            <w:noWrap/>
            <w:textDirection w:val="btLr"/>
            <w:vAlign w:val="center"/>
          </w:tcPr>
          <w:p w14:paraId="7CF14C3C"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rPr>
            </w:pPr>
            <w:r w:rsidRPr="00DC75EB">
              <w:rPr>
                <w:rFonts w:ascii="Times New Roman" w:eastAsia="Times New Roman" w:hAnsi="Times New Roman" w:cs="Times New Roman"/>
                <w:b/>
                <w:bCs/>
                <w:color w:val="000000"/>
                <w:sz w:val="16"/>
                <w:szCs w:val="16"/>
              </w:rPr>
              <w:t>Всего за учебный год</w:t>
            </w:r>
          </w:p>
        </w:tc>
      </w:tr>
      <w:tr w:rsidR="003403B3" w:rsidRPr="00DC75EB" w14:paraId="32FCB48A" w14:textId="77777777" w:rsidTr="00162A49">
        <w:trPr>
          <w:gridAfter w:val="1"/>
          <w:wAfter w:w="8" w:type="dxa"/>
          <w:trHeight w:val="216"/>
        </w:trPr>
        <w:tc>
          <w:tcPr>
            <w:tcW w:w="1167" w:type="dxa"/>
            <w:vMerge/>
            <w:shd w:val="clear" w:color="auto" w:fill="auto"/>
            <w:noWrap/>
            <w:textDirection w:val="btLr"/>
            <w:vAlign w:val="center"/>
            <w:hideMark/>
          </w:tcPr>
          <w:p w14:paraId="2674792A"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
        </w:tc>
        <w:tc>
          <w:tcPr>
            <w:tcW w:w="2835" w:type="dxa"/>
            <w:vMerge/>
            <w:shd w:val="clear" w:color="auto" w:fill="auto"/>
            <w:noWrap/>
            <w:vAlign w:val="center"/>
            <w:hideMark/>
          </w:tcPr>
          <w:p w14:paraId="5D58F6A7"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
        </w:tc>
        <w:tc>
          <w:tcPr>
            <w:tcW w:w="376" w:type="dxa"/>
            <w:shd w:val="clear" w:color="000000" w:fill="DDEBF7"/>
            <w:noWrap/>
            <w:vAlign w:val="center"/>
            <w:hideMark/>
          </w:tcPr>
          <w:p w14:paraId="38FB5FED"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000000" w:fill="DDEBF7"/>
            <w:noWrap/>
            <w:vAlign w:val="center"/>
            <w:hideMark/>
          </w:tcPr>
          <w:p w14:paraId="1E9BD939"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14" w:type="dxa"/>
            <w:shd w:val="clear" w:color="000000" w:fill="DDEBF7"/>
            <w:noWrap/>
            <w:vAlign w:val="center"/>
            <w:hideMark/>
          </w:tcPr>
          <w:p w14:paraId="5BE9162E"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14" w:type="dxa"/>
            <w:shd w:val="clear" w:color="000000" w:fill="DDEBF7"/>
            <w:noWrap/>
            <w:vAlign w:val="bottom"/>
            <w:hideMark/>
          </w:tcPr>
          <w:p w14:paraId="1804BE93" w14:textId="77777777" w:rsidR="00DC75EB" w:rsidRPr="00DC75EB" w:rsidRDefault="00DC75EB" w:rsidP="00DC75EB">
            <w:pPr>
              <w:spacing w:after="0" w:line="240" w:lineRule="auto"/>
              <w:rPr>
                <w:rFonts w:ascii="Calibri" w:eastAsia="Times New Roman" w:hAnsi="Calibri" w:cs="Calibri"/>
                <w:color w:val="000000"/>
                <w:sz w:val="16"/>
                <w:szCs w:val="16"/>
                <w:lang w:val="en-US"/>
              </w:rPr>
            </w:pPr>
            <w:r w:rsidRPr="00DC75EB">
              <w:rPr>
                <w:rFonts w:ascii="Calibri" w:eastAsia="Times New Roman" w:hAnsi="Calibri" w:cs="Calibri"/>
                <w:color w:val="000000"/>
                <w:sz w:val="16"/>
                <w:szCs w:val="16"/>
                <w:lang w:val="en-US"/>
              </w:rPr>
              <w:t> </w:t>
            </w:r>
          </w:p>
        </w:tc>
        <w:tc>
          <w:tcPr>
            <w:tcW w:w="376" w:type="dxa"/>
            <w:shd w:val="clear" w:color="000000" w:fill="DDEBF7"/>
            <w:noWrap/>
            <w:vAlign w:val="bottom"/>
            <w:hideMark/>
          </w:tcPr>
          <w:p w14:paraId="090FDB68" w14:textId="77777777" w:rsidR="00DC75EB" w:rsidRPr="00DC75EB" w:rsidRDefault="00DC75EB" w:rsidP="00DC75EB">
            <w:pPr>
              <w:spacing w:after="0" w:line="240" w:lineRule="auto"/>
              <w:rPr>
                <w:rFonts w:ascii="Calibri" w:eastAsia="Times New Roman" w:hAnsi="Calibri" w:cs="Calibri"/>
                <w:color w:val="000000"/>
                <w:sz w:val="16"/>
                <w:szCs w:val="16"/>
                <w:lang w:val="en-US"/>
              </w:rPr>
            </w:pPr>
            <w:r w:rsidRPr="00DC75EB">
              <w:rPr>
                <w:rFonts w:ascii="Calibri" w:eastAsia="Times New Roman" w:hAnsi="Calibri" w:cs="Calibri"/>
                <w:color w:val="000000"/>
                <w:sz w:val="16"/>
                <w:szCs w:val="16"/>
                <w:lang w:val="en-US"/>
              </w:rPr>
              <w:t> </w:t>
            </w:r>
          </w:p>
        </w:tc>
        <w:tc>
          <w:tcPr>
            <w:tcW w:w="465" w:type="dxa"/>
            <w:shd w:val="clear" w:color="000000" w:fill="DDEBF7"/>
            <w:noWrap/>
            <w:vAlign w:val="bottom"/>
            <w:hideMark/>
          </w:tcPr>
          <w:p w14:paraId="4060DBA1" w14:textId="77777777" w:rsidR="00DC75EB" w:rsidRPr="00DC75EB" w:rsidRDefault="00DC75EB" w:rsidP="00DC75EB">
            <w:pPr>
              <w:spacing w:after="0" w:line="240" w:lineRule="auto"/>
              <w:rPr>
                <w:rFonts w:ascii="Calibri" w:eastAsia="Times New Roman" w:hAnsi="Calibri" w:cs="Calibri"/>
                <w:color w:val="000000"/>
                <w:sz w:val="16"/>
                <w:szCs w:val="16"/>
                <w:lang w:val="en-US"/>
              </w:rPr>
            </w:pPr>
            <w:r w:rsidRPr="00DC75EB">
              <w:rPr>
                <w:rFonts w:ascii="Calibri" w:eastAsia="Times New Roman" w:hAnsi="Calibri" w:cs="Calibri"/>
                <w:color w:val="000000"/>
                <w:sz w:val="16"/>
                <w:szCs w:val="16"/>
                <w:lang w:val="en-US"/>
              </w:rPr>
              <w:t> </w:t>
            </w:r>
          </w:p>
        </w:tc>
        <w:tc>
          <w:tcPr>
            <w:tcW w:w="376" w:type="dxa"/>
            <w:shd w:val="clear" w:color="000000" w:fill="DDEBF7"/>
            <w:noWrap/>
            <w:vAlign w:val="bottom"/>
            <w:hideMark/>
          </w:tcPr>
          <w:p w14:paraId="5ED687D4" w14:textId="77777777" w:rsidR="00DC75EB" w:rsidRPr="00DC75EB" w:rsidRDefault="00DC75EB" w:rsidP="00DC75EB">
            <w:pPr>
              <w:spacing w:after="0" w:line="240" w:lineRule="auto"/>
              <w:rPr>
                <w:rFonts w:ascii="Calibri" w:eastAsia="Times New Roman" w:hAnsi="Calibri" w:cs="Calibri"/>
                <w:color w:val="000000"/>
                <w:sz w:val="16"/>
                <w:szCs w:val="16"/>
                <w:lang w:val="en-US"/>
              </w:rPr>
            </w:pPr>
            <w:r w:rsidRPr="00DC75EB">
              <w:rPr>
                <w:rFonts w:ascii="Calibri" w:eastAsia="Times New Roman" w:hAnsi="Calibri" w:cs="Calibri"/>
                <w:color w:val="000000"/>
                <w:sz w:val="16"/>
                <w:szCs w:val="16"/>
                <w:lang w:val="en-US"/>
              </w:rPr>
              <w:t> </w:t>
            </w:r>
          </w:p>
        </w:tc>
        <w:tc>
          <w:tcPr>
            <w:tcW w:w="376" w:type="dxa"/>
            <w:shd w:val="clear" w:color="000000" w:fill="DDEBF7"/>
            <w:noWrap/>
            <w:vAlign w:val="bottom"/>
            <w:hideMark/>
          </w:tcPr>
          <w:p w14:paraId="6725AFC6" w14:textId="77777777" w:rsidR="00DC75EB" w:rsidRPr="00DC75EB" w:rsidRDefault="00DC75EB" w:rsidP="00DC75EB">
            <w:pPr>
              <w:spacing w:after="0" w:line="240" w:lineRule="auto"/>
              <w:rPr>
                <w:rFonts w:ascii="Calibri" w:eastAsia="Times New Roman" w:hAnsi="Calibri" w:cs="Calibri"/>
                <w:color w:val="000000"/>
                <w:sz w:val="16"/>
                <w:szCs w:val="16"/>
                <w:lang w:val="en-US"/>
              </w:rPr>
            </w:pPr>
            <w:r w:rsidRPr="00DC75EB">
              <w:rPr>
                <w:rFonts w:ascii="Calibri" w:eastAsia="Times New Roman" w:hAnsi="Calibri" w:cs="Calibri"/>
                <w:color w:val="000000"/>
                <w:sz w:val="16"/>
                <w:szCs w:val="16"/>
                <w:lang w:val="en-US"/>
              </w:rPr>
              <w:t> </w:t>
            </w:r>
          </w:p>
        </w:tc>
        <w:tc>
          <w:tcPr>
            <w:tcW w:w="376" w:type="dxa"/>
            <w:shd w:val="clear" w:color="000000" w:fill="DDEBF7"/>
            <w:noWrap/>
            <w:vAlign w:val="center"/>
            <w:hideMark/>
          </w:tcPr>
          <w:p w14:paraId="2BD51E04"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000000" w:fill="DDEBF7"/>
            <w:noWrap/>
            <w:vAlign w:val="center"/>
            <w:hideMark/>
          </w:tcPr>
          <w:p w14:paraId="29ED4630"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000000" w:fill="DDEBF7"/>
            <w:noWrap/>
            <w:vAlign w:val="center"/>
            <w:hideMark/>
          </w:tcPr>
          <w:p w14:paraId="0EAA64E6"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000000" w:fill="DDEBF7"/>
            <w:noWrap/>
            <w:vAlign w:val="center"/>
            <w:hideMark/>
          </w:tcPr>
          <w:p w14:paraId="39ED8DA4"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000000" w:fill="DDEBF7"/>
            <w:noWrap/>
            <w:vAlign w:val="center"/>
            <w:hideMark/>
          </w:tcPr>
          <w:p w14:paraId="695FAE5B"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000000" w:fill="DDEBF7"/>
            <w:noWrap/>
            <w:vAlign w:val="center"/>
            <w:hideMark/>
          </w:tcPr>
          <w:p w14:paraId="16B0DAD6"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98" w:type="dxa"/>
            <w:shd w:val="clear" w:color="000000" w:fill="DDEBF7"/>
            <w:noWrap/>
            <w:vAlign w:val="center"/>
            <w:hideMark/>
          </w:tcPr>
          <w:p w14:paraId="19C80E4C"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000000" w:fill="DDEBF7"/>
            <w:noWrap/>
            <w:vAlign w:val="center"/>
            <w:hideMark/>
          </w:tcPr>
          <w:p w14:paraId="2AD9492F"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000000" w:fill="DDEBF7"/>
            <w:noWrap/>
            <w:vAlign w:val="center"/>
            <w:hideMark/>
          </w:tcPr>
          <w:p w14:paraId="6CD9662A"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56" w:type="dxa"/>
            <w:shd w:val="clear" w:color="000000" w:fill="DDEBF7"/>
            <w:noWrap/>
            <w:vAlign w:val="center"/>
            <w:hideMark/>
          </w:tcPr>
          <w:p w14:paraId="6B314E25"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000000" w:fill="DDEBF7"/>
            <w:noWrap/>
            <w:vAlign w:val="center"/>
            <w:hideMark/>
          </w:tcPr>
          <w:p w14:paraId="5D8FC911"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000000" w:fill="DDEBF7"/>
            <w:noWrap/>
            <w:vAlign w:val="center"/>
            <w:hideMark/>
          </w:tcPr>
          <w:p w14:paraId="7021731B"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000000" w:fill="DDEBF7"/>
            <w:noWrap/>
            <w:vAlign w:val="center"/>
            <w:hideMark/>
          </w:tcPr>
          <w:p w14:paraId="4E49BC28"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000000" w:fill="DDEBF7"/>
            <w:noWrap/>
            <w:vAlign w:val="center"/>
            <w:hideMark/>
          </w:tcPr>
          <w:p w14:paraId="7DC4335A"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000000" w:fill="DDEBF7"/>
            <w:noWrap/>
            <w:vAlign w:val="center"/>
            <w:hideMark/>
          </w:tcPr>
          <w:p w14:paraId="6AF30851"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000000" w:fill="DDEBF7"/>
            <w:noWrap/>
            <w:vAlign w:val="center"/>
            <w:hideMark/>
          </w:tcPr>
          <w:p w14:paraId="0892F8C0"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600" w:type="dxa"/>
            <w:gridSpan w:val="2"/>
            <w:vMerge/>
            <w:shd w:val="clear" w:color="000000" w:fill="DDEBF7"/>
            <w:noWrap/>
            <w:vAlign w:val="center"/>
            <w:hideMark/>
          </w:tcPr>
          <w:p w14:paraId="095D91D4"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p>
        </w:tc>
        <w:tc>
          <w:tcPr>
            <w:tcW w:w="521" w:type="dxa"/>
            <w:gridSpan w:val="2"/>
            <w:vMerge/>
            <w:shd w:val="clear" w:color="auto" w:fill="auto"/>
            <w:noWrap/>
            <w:textDirection w:val="btLr"/>
            <w:vAlign w:val="center"/>
          </w:tcPr>
          <w:p w14:paraId="65B02EB5"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
        </w:tc>
      </w:tr>
      <w:tr w:rsidR="00DC75EB" w:rsidRPr="00DC75EB" w14:paraId="0A801828" w14:textId="77777777" w:rsidTr="00162A49">
        <w:trPr>
          <w:cantSplit/>
          <w:trHeight w:val="283"/>
        </w:trPr>
        <w:tc>
          <w:tcPr>
            <w:tcW w:w="1167" w:type="dxa"/>
            <w:vMerge/>
            <w:shd w:val="clear" w:color="auto" w:fill="auto"/>
            <w:noWrap/>
            <w:textDirection w:val="btLr"/>
            <w:vAlign w:val="center"/>
            <w:hideMark/>
          </w:tcPr>
          <w:p w14:paraId="23A6E35B"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
        </w:tc>
        <w:tc>
          <w:tcPr>
            <w:tcW w:w="2835" w:type="dxa"/>
            <w:vMerge/>
            <w:shd w:val="clear" w:color="auto" w:fill="auto"/>
            <w:noWrap/>
            <w:vAlign w:val="center"/>
            <w:hideMark/>
          </w:tcPr>
          <w:p w14:paraId="546CF000"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
        </w:tc>
        <w:tc>
          <w:tcPr>
            <w:tcW w:w="9844" w:type="dxa"/>
            <w:gridSpan w:val="25"/>
            <w:shd w:val="clear" w:color="auto" w:fill="auto"/>
            <w:noWrap/>
            <w:vAlign w:val="center"/>
          </w:tcPr>
          <w:p w14:paraId="724016F3"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
        </w:tc>
        <w:tc>
          <w:tcPr>
            <w:tcW w:w="600" w:type="dxa"/>
            <w:gridSpan w:val="2"/>
            <w:shd w:val="clear" w:color="auto" w:fill="auto"/>
            <w:noWrap/>
            <w:vAlign w:val="center"/>
            <w:hideMark/>
          </w:tcPr>
          <w:p w14:paraId="1FBD5826"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p>
        </w:tc>
        <w:tc>
          <w:tcPr>
            <w:tcW w:w="521" w:type="dxa"/>
            <w:gridSpan w:val="2"/>
            <w:shd w:val="clear" w:color="auto" w:fill="auto"/>
            <w:noWrap/>
            <w:textDirection w:val="btLr"/>
            <w:vAlign w:val="center"/>
          </w:tcPr>
          <w:p w14:paraId="3DEB64A0"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p>
        </w:tc>
      </w:tr>
      <w:tr w:rsidR="003403B3" w:rsidRPr="00DC75EB" w14:paraId="57FBD2F5" w14:textId="77777777" w:rsidTr="00162A49">
        <w:trPr>
          <w:gridAfter w:val="1"/>
          <w:wAfter w:w="8" w:type="dxa"/>
          <w:trHeight w:val="324"/>
        </w:trPr>
        <w:tc>
          <w:tcPr>
            <w:tcW w:w="1167" w:type="dxa"/>
            <w:vMerge/>
            <w:shd w:val="clear" w:color="auto" w:fill="auto"/>
            <w:noWrap/>
            <w:textDirection w:val="btLr"/>
            <w:vAlign w:val="center"/>
            <w:hideMark/>
          </w:tcPr>
          <w:p w14:paraId="6F2B7BB0"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
        </w:tc>
        <w:tc>
          <w:tcPr>
            <w:tcW w:w="2835" w:type="dxa"/>
            <w:vMerge/>
            <w:shd w:val="clear" w:color="auto" w:fill="auto"/>
            <w:noWrap/>
            <w:vAlign w:val="center"/>
            <w:hideMark/>
          </w:tcPr>
          <w:p w14:paraId="723501E0"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
        </w:tc>
        <w:tc>
          <w:tcPr>
            <w:tcW w:w="376" w:type="dxa"/>
            <w:shd w:val="clear" w:color="000000" w:fill="E2EFDA"/>
            <w:noWrap/>
            <w:vAlign w:val="center"/>
            <w:hideMark/>
          </w:tcPr>
          <w:p w14:paraId="7695E0CA"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20</w:t>
            </w:r>
          </w:p>
        </w:tc>
        <w:tc>
          <w:tcPr>
            <w:tcW w:w="465" w:type="dxa"/>
            <w:shd w:val="clear" w:color="000000" w:fill="E2EFDA"/>
            <w:noWrap/>
            <w:vAlign w:val="center"/>
            <w:hideMark/>
          </w:tcPr>
          <w:p w14:paraId="6EDD8D4E"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21</w:t>
            </w:r>
          </w:p>
        </w:tc>
        <w:tc>
          <w:tcPr>
            <w:tcW w:w="414" w:type="dxa"/>
            <w:shd w:val="clear" w:color="000000" w:fill="E2EFDA"/>
            <w:noWrap/>
            <w:vAlign w:val="center"/>
            <w:hideMark/>
          </w:tcPr>
          <w:p w14:paraId="4482E724"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22</w:t>
            </w:r>
          </w:p>
        </w:tc>
        <w:tc>
          <w:tcPr>
            <w:tcW w:w="414" w:type="dxa"/>
            <w:shd w:val="clear" w:color="000000" w:fill="E2EFDA"/>
            <w:noWrap/>
            <w:vAlign w:val="center"/>
            <w:hideMark/>
          </w:tcPr>
          <w:p w14:paraId="6CEA2904"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23</w:t>
            </w:r>
          </w:p>
        </w:tc>
        <w:tc>
          <w:tcPr>
            <w:tcW w:w="376" w:type="dxa"/>
            <w:shd w:val="clear" w:color="000000" w:fill="E2EFDA"/>
            <w:noWrap/>
            <w:vAlign w:val="center"/>
            <w:hideMark/>
          </w:tcPr>
          <w:p w14:paraId="6E346F98"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24</w:t>
            </w:r>
          </w:p>
        </w:tc>
        <w:tc>
          <w:tcPr>
            <w:tcW w:w="465" w:type="dxa"/>
            <w:shd w:val="clear" w:color="000000" w:fill="E2EFDA"/>
            <w:noWrap/>
            <w:vAlign w:val="center"/>
            <w:hideMark/>
          </w:tcPr>
          <w:p w14:paraId="6CA9FED8"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25</w:t>
            </w:r>
          </w:p>
        </w:tc>
        <w:tc>
          <w:tcPr>
            <w:tcW w:w="376" w:type="dxa"/>
            <w:shd w:val="clear" w:color="000000" w:fill="E2EFDA"/>
            <w:noWrap/>
            <w:vAlign w:val="center"/>
            <w:hideMark/>
          </w:tcPr>
          <w:p w14:paraId="50A2A293"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26</w:t>
            </w:r>
          </w:p>
        </w:tc>
        <w:tc>
          <w:tcPr>
            <w:tcW w:w="376" w:type="dxa"/>
            <w:shd w:val="clear" w:color="000000" w:fill="E2EFDA"/>
            <w:noWrap/>
            <w:vAlign w:val="center"/>
            <w:hideMark/>
          </w:tcPr>
          <w:p w14:paraId="0A43AFDB"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27</w:t>
            </w:r>
          </w:p>
        </w:tc>
        <w:tc>
          <w:tcPr>
            <w:tcW w:w="376" w:type="dxa"/>
            <w:shd w:val="clear" w:color="000000" w:fill="E2EFDA"/>
            <w:noWrap/>
            <w:vAlign w:val="center"/>
            <w:hideMark/>
          </w:tcPr>
          <w:p w14:paraId="61BE1EDA"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28</w:t>
            </w:r>
          </w:p>
        </w:tc>
        <w:tc>
          <w:tcPr>
            <w:tcW w:w="465" w:type="dxa"/>
            <w:shd w:val="clear" w:color="000000" w:fill="E2EFDA"/>
            <w:noWrap/>
            <w:vAlign w:val="center"/>
            <w:hideMark/>
          </w:tcPr>
          <w:p w14:paraId="55B2772C"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29</w:t>
            </w:r>
          </w:p>
        </w:tc>
        <w:tc>
          <w:tcPr>
            <w:tcW w:w="376" w:type="dxa"/>
            <w:shd w:val="clear" w:color="000000" w:fill="E2EFDA"/>
            <w:noWrap/>
            <w:vAlign w:val="center"/>
            <w:hideMark/>
          </w:tcPr>
          <w:p w14:paraId="3A92B4FE"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30</w:t>
            </w:r>
          </w:p>
        </w:tc>
        <w:tc>
          <w:tcPr>
            <w:tcW w:w="376" w:type="dxa"/>
            <w:shd w:val="clear" w:color="000000" w:fill="E2EFDA"/>
            <w:noWrap/>
            <w:vAlign w:val="center"/>
            <w:hideMark/>
          </w:tcPr>
          <w:p w14:paraId="29363E3B"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31</w:t>
            </w:r>
          </w:p>
        </w:tc>
        <w:tc>
          <w:tcPr>
            <w:tcW w:w="376" w:type="dxa"/>
            <w:shd w:val="clear" w:color="000000" w:fill="E2EFDA"/>
            <w:noWrap/>
            <w:vAlign w:val="center"/>
            <w:hideMark/>
          </w:tcPr>
          <w:p w14:paraId="20FE1BA0"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32</w:t>
            </w:r>
          </w:p>
        </w:tc>
        <w:tc>
          <w:tcPr>
            <w:tcW w:w="465" w:type="dxa"/>
            <w:shd w:val="clear" w:color="000000" w:fill="E2EFDA"/>
            <w:noWrap/>
            <w:vAlign w:val="center"/>
            <w:hideMark/>
          </w:tcPr>
          <w:p w14:paraId="4F7699D2"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33</w:t>
            </w:r>
          </w:p>
        </w:tc>
        <w:tc>
          <w:tcPr>
            <w:tcW w:w="498" w:type="dxa"/>
            <w:shd w:val="clear" w:color="000000" w:fill="E2EFDA"/>
            <w:noWrap/>
            <w:vAlign w:val="center"/>
            <w:hideMark/>
          </w:tcPr>
          <w:p w14:paraId="13F7FF2F"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34</w:t>
            </w:r>
          </w:p>
        </w:tc>
        <w:tc>
          <w:tcPr>
            <w:tcW w:w="376" w:type="dxa"/>
            <w:shd w:val="clear" w:color="000000" w:fill="E2EFDA"/>
            <w:noWrap/>
            <w:vAlign w:val="center"/>
            <w:hideMark/>
          </w:tcPr>
          <w:p w14:paraId="2C056526"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35</w:t>
            </w:r>
          </w:p>
        </w:tc>
        <w:tc>
          <w:tcPr>
            <w:tcW w:w="376" w:type="dxa"/>
            <w:shd w:val="clear" w:color="000000" w:fill="E2EFDA"/>
            <w:noWrap/>
            <w:vAlign w:val="center"/>
            <w:hideMark/>
          </w:tcPr>
          <w:p w14:paraId="660629AF"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36</w:t>
            </w:r>
          </w:p>
        </w:tc>
        <w:tc>
          <w:tcPr>
            <w:tcW w:w="456" w:type="dxa"/>
            <w:shd w:val="clear" w:color="000000" w:fill="E2EFDA"/>
            <w:noWrap/>
            <w:vAlign w:val="center"/>
            <w:hideMark/>
          </w:tcPr>
          <w:p w14:paraId="157A1856"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37</w:t>
            </w:r>
          </w:p>
        </w:tc>
        <w:tc>
          <w:tcPr>
            <w:tcW w:w="465" w:type="dxa"/>
            <w:shd w:val="clear" w:color="000000" w:fill="E2EFDA"/>
            <w:noWrap/>
            <w:vAlign w:val="center"/>
            <w:hideMark/>
          </w:tcPr>
          <w:p w14:paraId="08045517"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38</w:t>
            </w:r>
          </w:p>
        </w:tc>
        <w:tc>
          <w:tcPr>
            <w:tcW w:w="376" w:type="dxa"/>
            <w:shd w:val="clear" w:color="000000" w:fill="E2EFDA"/>
            <w:noWrap/>
            <w:vAlign w:val="center"/>
            <w:hideMark/>
          </w:tcPr>
          <w:p w14:paraId="29410F86"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39</w:t>
            </w:r>
          </w:p>
        </w:tc>
        <w:tc>
          <w:tcPr>
            <w:tcW w:w="376" w:type="dxa"/>
            <w:shd w:val="clear" w:color="000000" w:fill="E2EFDA"/>
            <w:noWrap/>
            <w:vAlign w:val="center"/>
            <w:hideMark/>
          </w:tcPr>
          <w:p w14:paraId="3FFD5C0D"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40</w:t>
            </w:r>
          </w:p>
        </w:tc>
        <w:tc>
          <w:tcPr>
            <w:tcW w:w="376" w:type="dxa"/>
            <w:shd w:val="clear" w:color="000000" w:fill="E2EFDA"/>
            <w:noWrap/>
            <w:vAlign w:val="center"/>
            <w:hideMark/>
          </w:tcPr>
          <w:p w14:paraId="75C1266D"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41</w:t>
            </w:r>
          </w:p>
        </w:tc>
        <w:tc>
          <w:tcPr>
            <w:tcW w:w="376" w:type="dxa"/>
            <w:shd w:val="clear" w:color="000000" w:fill="E2EFDA"/>
            <w:noWrap/>
            <w:vAlign w:val="center"/>
            <w:hideMark/>
          </w:tcPr>
          <w:p w14:paraId="0DEC1D49"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42</w:t>
            </w:r>
          </w:p>
        </w:tc>
        <w:tc>
          <w:tcPr>
            <w:tcW w:w="465" w:type="dxa"/>
            <w:shd w:val="clear" w:color="000000" w:fill="E2EFDA"/>
            <w:noWrap/>
            <w:vAlign w:val="center"/>
            <w:hideMark/>
          </w:tcPr>
          <w:p w14:paraId="362C2C66"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43</w:t>
            </w:r>
          </w:p>
        </w:tc>
        <w:tc>
          <w:tcPr>
            <w:tcW w:w="600" w:type="dxa"/>
            <w:gridSpan w:val="2"/>
            <w:shd w:val="clear" w:color="000000" w:fill="E2EFDA"/>
            <w:noWrap/>
            <w:vAlign w:val="center"/>
            <w:hideMark/>
          </w:tcPr>
          <w:p w14:paraId="57B00558"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p>
        </w:tc>
        <w:tc>
          <w:tcPr>
            <w:tcW w:w="521" w:type="dxa"/>
            <w:gridSpan w:val="2"/>
            <w:shd w:val="clear" w:color="auto" w:fill="auto"/>
            <w:noWrap/>
            <w:textDirection w:val="btLr"/>
            <w:vAlign w:val="center"/>
          </w:tcPr>
          <w:p w14:paraId="16C9D4F7"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
        </w:tc>
      </w:tr>
      <w:tr w:rsidR="00DC75EB" w:rsidRPr="00DC75EB" w14:paraId="3956F1DE" w14:textId="77777777" w:rsidTr="00162A49">
        <w:trPr>
          <w:trHeight w:val="288"/>
        </w:trPr>
        <w:tc>
          <w:tcPr>
            <w:tcW w:w="1167" w:type="dxa"/>
            <w:vMerge/>
            <w:shd w:val="clear" w:color="auto" w:fill="auto"/>
            <w:noWrap/>
            <w:textDirection w:val="btLr"/>
            <w:vAlign w:val="center"/>
            <w:hideMark/>
          </w:tcPr>
          <w:p w14:paraId="72D8E8ED"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
        </w:tc>
        <w:tc>
          <w:tcPr>
            <w:tcW w:w="2835" w:type="dxa"/>
            <w:vMerge/>
            <w:shd w:val="clear" w:color="auto" w:fill="auto"/>
            <w:noWrap/>
            <w:vAlign w:val="center"/>
            <w:hideMark/>
          </w:tcPr>
          <w:p w14:paraId="066CC9D5"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
        </w:tc>
        <w:tc>
          <w:tcPr>
            <w:tcW w:w="9844" w:type="dxa"/>
            <w:gridSpan w:val="25"/>
            <w:shd w:val="clear" w:color="auto" w:fill="auto"/>
            <w:noWrap/>
            <w:vAlign w:val="center"/>
          </w:tcPr>
          <w:p w14:paraId="16879C11"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
        </w:tc>
        <w:tc>
          <w:tcPr>
            <w:tcW w:w="600" w:type="dxa"/>
            <w:gridSpan w:val="2"/>
            <w:shd w:val="clear" w:color="auto" w:fill="auto"/>
            <w:noWrap/>
            <w:vAlign w:val="center"/>
            <w:hideMark/>
          </w:tcPr>
          <w:p w14:paraId="6B7AE7AE"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p>
        </w:tc>
        <w:tc>
          <w:tcPr>
            <w:tcW w:w="521" w:type="dxa"/>
            <w:gridSpan w:val="2"/>
            <w:shd w:val="clear" w:color="auto" w:fill="auto"/>
            <w:noWrap/>
            <w:textDirection w:val="btLr"/>
            <w:vAlign w:val="center"/>
          </w:tcPr>
          <w:p w14:paraId="6516DE31"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
        </w:tc>
      </w:tr>
      <w:tr w:rsidR="00DC75EB" w:rsidRPr="00DC75EB" w14:paraId="7634EC2B" w14:textId="77777777" w:rsidTr="00162A49">
        <w:trPr>
          <w:gridAfter w:val="1"/>
          <w:wAfter w:w="8" w:type="dxa"/>
          <w:trHeight w:val="216"/>
        </w:trPr>
        <w:tc>
          <w:tcPr>
            <w:tcW w:w="1167" w:type="dxa"/>
            <w:vMerge/>
            <w:shd w:val="clear" w:color="auto" w:fill="auto"/>
            <w:noWrap/>
            <w:textDirection w:val="btLr"/>
            <w:vAlign w:val="center"/>
            <w:hideMark/>
          </w:tcPr>
          <w:p w14:paraId="578992FC"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
        </w:tc>
        <w:tc>
          <w:tcPr>
            <w:tcW w:w="2835" w:type="dxa"/>
            <w:vMerge/>
            <w:shd w:val="clear" w:color="auto" w:fill="auto"/>
            <w:noWrap/>
            <w:vAlign w:val="center"/>
            <w:hideMark/>
          </w:tcPr>
          <w:p w14:paraId="53D8B65F"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
        </w:tc>
        <w:tc>
          <w:tcPr>
            <w:tcW w:w="376" w:type="dxa"/>
            <w:shd w:val="clear" w:color="auto" w:fill="auto"/>
            <w:noWrap/>
            <w:vAlign w:val="center"/>
            <w:hideMark/>
          </w:tcPr>
          <w:p w14:paraId="3BD938C6"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3</w:t>
            </w:r>
          </w:p>
        </w:tc>
        <w:tc>
          <w:tcPr>
            <w:tcW w:w="465" w:type="dxa"/>
            <w:shd w:val="clear" w:color="auto" w:fill="auto"/>
            <w:noWrap/>
            <w:vAlign w:val="center"/>
            <w:hideMark/>
          </w:tcPr>
          <w:p w14:paraId="1763CABD"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414" w:type="dxa"/>
            <w:shd w:val="clear" w:color="auto" w:fill="auto"/>
            <w:noWrap/>
            <w:vAlign w:val="center"/>
            <w:hideMark/>
          </w:tcPr>
          <w:p w14:paraId="6A658116"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5</w:t>
            </w:r>
          </w:p>
        </w:tc>
        <w:tc>
          <w:tcPr>
            <w:tcW w:w="414" w:type="dxa"/>
            <w:shd w:val="clear" w:color="auto" w:fill="auto"/>
            <w:noWrap/>
            <w:vAlign w:val="center"/>
            <w:hideMark/>
          </w:tcPr>
          <w:p w14:paraId="53160D52"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6</w:t>
            </w:r>
          </w:p>
        </w:tc>
        <w:tc>
          <w:tcPr>
            <w:tcW w:w="376" w:type="dxa"/>
            <w:shd w:val="clear" w:color="auto" w:fill="auto"/>
            <w:noWrap/>
            <w:vAlign w:val="center"/>
            <w:hideMark/>
          </w:tcPr>
          <w:p w14:paraId="1009E4F3"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7</w:t>
            </w:r>
          </w:p>
        </w:tc>
        <w:tc>
          <w:tcPr>
            <w:tcW w:w="465" w:type="dxa"/>
            <w:shd w:val="clear" w:color="auto" w:fill="auto"/>
            <w:noWrap/>
            <w:vAlign w:val="center"/>
            <w:hideMark/>
          </w:tcPr>
          <w:p w14:paraId="66A0EFCE"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8</w:t>
            </w:r>
          </w:p>
        </w:tc>
        <w:tc>
          <w:tcPr>
            <w:tcW w:w="376" w:type="dxa"/>
            <w:shd w:val="clear" w:color="auto" w:fill="auto"/>
            <w:noWrap/>
            <w:vAlign w:val="center"/>
            <w:hideMark/>
          </w:tcPr>
          <w:p w14:paraId="471C8E26"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9</w:t>
            </w:r>
          </w:p>
        </w:tc>
        <w:tc>
          <w:tcPr>
            <w:tcW w:w="376" w:type="dxa"/>
            <w:shd w:val="clear" w:color="auto" w:fill="auto"/>
            <w:noWrap/>
            <w:vAlign w:val="center"/>
            <w:hideMark/>
          </w:tcPr>
          <w:p w14:paraId="2D861941"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10</w:t>
            </w:r>
          </w:p>
        </w:tc>
        <w:tc>
          <w:tcPr>
            <w:tcW w:w="376" w:type="dxa"/>
            <w:shd w:val="clear" w:color="auto" w:fill="auto"/>
            <w:noWrap/>
            <w:vAlign w:val="center"/>
            <w:hideMark/>
          </w:tcPr>
          <w:p w14:paraId="0C83971A"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11</w:t>
            </w:r>
          </w:p>
        </w:tc>
        <w:tc>
          <w:tcPr>
            <w:tcW w:w="465" w:type="dxa"/>
            <w:shd w:val="clear" w:color="auto" w:fill="auto"/>
            <w:noWrap/>
            <w:vAlign w:val="center"/>
            <w:hideMark/>
          </w:tcPr>
          <w:p w14:paraId="2F4874AC"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12</w:t>
            </w:r>
          </w:p>
        </w:tc>
        <w:tc>
          <w:tcPr>
            <w:tcW w:w="376" w:type="dxa"/>
            <w:shd w:val="clear" w:color="auto" w:fill="auto"/>
            <w:noWrap/>
            <w:vAlign w:val="center"/>
            <w:hideMark/>
          </w:tcPr>
          <w:p w14:paraId="09B0B51E"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13</w:t>
            </w:r>
          </w:p>
        </w:tc>
        <w:tc>
          <w:tcPr>
            <w:tcW w:w="376" w:type="dxa"/>
            <w:shd w:val="clear" w:color="auto" w:fill="auto"/>
            <w:noWrap/>
            <w:vAlign w:val="center"/>
            <w:hideMark/>
          </w:tcPr>
          <w:p w14:paraId="5B20F013"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14</w:t>
            </w:r>
          </w:p>
        </w:tc>
        <w:tc>
          <w:tcPr>
            <w:tcW w:w="376" w:type="dxa"/>
            <w:shd w:val="clear" w:color="auto" w:fill="auto"/>
            <w:noWrap/>
            <w:vAlign w:val="center"/>
            <w:hideMark/>
          </w:tcPr>
          <w:p w14:paraId="19A7013D"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15</w:t>
            </w:r>
          </w:p>
        </w:tc>
        <w:tc>
          <w:tcPr>
            <w:tcW w:w="465" w:type="dxa"/>
            <w:shd w:val="clear" w:color="auto" w:fill="auto"/>
            <w:noWrap/>
            <w:vAlign w:val="center"/>
            <w:hideMark/>
          </w:tcPr>
          <w:p w14:paraId="36E7500F"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16</w:t>
            </w:r>
          </w:p>
        </w:tc>
        <w:tc>
          <w:tcPr>
            <w:tcW w:w="498" w:type="dxa"/>
            <w:shd w:val="clear" w:color="auto" w:fill="auto"/>
            <w:noWrap/>
            <w:vAlign w:val="center"/>
            <w:hideMark/>
          </w:tcPr>
          <w:p w14:paraId="62F7338D"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17</w:t>
            </w:r>
          </w:p>
        </w:tc>
        <w:tc>
          <w:tcPr>
            <w:tcW w:w="376" w:type="dxa"/>
            <w:shd w:val="clear" w:color="auto" w:fill="auto"/>
            <w:noWrap/>
            <w:vAlign w:val="center"/>
            <w:hideMark/>
          </w:tcPr>
          <w:p w14:paraId="40819BD6"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18</w:t>
            </w:r>
          </w:p>
        </w:tc>
        <w:tc>
          <w:tcPr>
            <w:tcW w:w="376" w:type="dxa"/>
            <w:shd w:val="clear" w:color="auto" w:fill="auto"/>
            <w:noWrap/>
            <w:vAlign w:val="center"/>
            <w:hideMark/>
          </w:tcPr>
          <w:p w14:paraId="474444FF"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19</w:t>
            </w:r>
          </w:p>
        </w:tc>
        <w:tc>
          <w:tcPr>
            <w:tcW w:w="456" w:type="dxa"/>
            <w:shd w:val="clear" w:color="auto" w:fill="auto"/>
            <w:noWrap/>
            <w:vAlign w:val="center"/>
            <w:hideMark/>
          </w:tcPr>
          <w:p w14:paraId="2117C5D4"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20</w:t>
            </w:r>
          </w:p>
        </w:tc>
        <w:tc>
          <w:tcPr>
            <w:tcW w:w="465" w:type="dxa"/>
            <w:shd w:val="clear" w:color="auto" w:fill="auto"/>
            <w:noWrap/>
            <w:vAlign w:val="center"/>
            <w:hideMark/>
          </w:tcPr>
          <w:p w14:paraId="280D0BAB"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21</w:t>
            </w:r>
          </w:p>
        </w:tc>
        <w:tc>
          <w:tcPr>
            <w:tcW w:w="376" w:type="dxa"/>
            <w:shd w:val="clear" w:color="auto" w:fill="auto"/>
            <w:noWrap/>
            <w:vAlign w:val="center"/>
            <w:hideMark/>
          </w:tcPr>
          <w:p w14:paraId="178554B3"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22</w:t>
            </w:r>
          </w:p>
        </w:tc>
        <w:tc>
          <w:tcPr>
            <w:tcW w:w="376" w:type="dxa"/>
            <w:shd w:val="clear" w:color="auto" w:fill="auto"/>
            <w:noWrap/>
            <w:vAlign w:val="center"/>
            <w:hideMark/>
          </w:tcPr>
          <w:p w14:paraId="710F05A1"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23</w:t>
            </w:r>
          </w:p>
        </w:tc>
        <w:tc>
          <w:tcPr>
            <w:tcW w:w="376" w:type="dxa"/>
            <w:shd w:val="clear" w:color="auto" w:fill="auto"/>
            <w:noWrap/>
            <w:vAlign w:val="center"/>
            <w:hideMark/>
          </w:tcPr>
          <w:p w14:paraId="6857F0F0"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24</w:t>
            </w:r>
          </w:p>
        </w:tc>
        <w:tc>
          <w:tcPr>
            <w:tcW w:w="376" w:type="dxa"/>
            <w:shd w:val="clear" w:color="auto" w:fill="auto"/>
            <w:noWrap/>
            <w:vAlign w:val="center"/>
            <w:hideMark/>
          </w:tcPr>
          <w:p w14:paraId="10C32658"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25</w:t>
            </w:r>
          </w:p>
        </w:tc>
        <w:tc>
          <w:tcPr>
            <w:tcW w:w="465" w:type="dxa"/>
            <w:shd w:val="clear" w:color="auto" w:fill="auto"/>
            <w:noWrap/>
            <w:vAlign w:val="center"/>
            <w:hideMark/>
          </w:tcPr>
          <w:p w14:paraId="29A2BAD0"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26</w:t>
            </w:r>
          </w:p>
        </w:tc>
        <w:tc>
          <w:tcPr>
            <w:tcW w:w="600" w:type="dxa"/>
            <w:gridSpan w:val="2"/>
            <w:shd w:val="clear" w:color="auto" w:fill="auto"/>
            <w:noWrap/>
            <w:vAlign w:val="center"/>
            <w:hideMark/>
          </w:tcPr>
          <w:p w14:paraId="62E583EB"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p>
        </w:tc>
        <w:tc>
          <w:tcPr>
            <w:tcW w:w="521" w:type="dxa"/>
            <w:gridSpan w:val="2"/>
            <w:shd w:val="clear" w:color="auto" w:fill="auto"/>
            <w:noWrap/>
            <w:textDirection w:val="btLr"/>
            <w:vAlign w:val="center"/>
          </w:tcPr>
          <w:p w14:paraId="1A02BDB8"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
        </w:tc>
      </w:tr>
      <w:tr w:rsidR="003403B3" w:rsidRPr="00DC75EB" w14:paraId="4ADBEE86" w14:textId="77777777" w:rsidTr="00162A49">
        <w:trPr>
          <w:gridAfter w:val="1"/>
          <w:wAfter w:w="8" w:type="dxa"/>
          <w:trHeight w:val="216"/>
        </w:trPr>
        <w:tc>
          <w:tcPr>
            <w:tcW w:w="1167" w:type="dxa"/>
            <w:shd w:val="clear" w:color="000000" w:fill="D9D9D9"/>
            <w:noWrap/>
            <w:vAlign w:val="center"/>
            <w:hideMark/>
          </w:tcPr>
          <w:p w14:paraId="675533E4"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О.00</w:t>
            </w:r>
          </w:p>
        </w:tc>
        <w:tc>
          <w:tcPr>
            <w:tcW w:w="2835" w:type="dxa"/>
            <w:shd w:val="clear" w:color="000000" w:fill="D9D9D9"/>
            <w:noWrap/>
            <w:vAlign w:val="center"/>
            <w:hideMark/>
          </w:tcPr>
          <w:p w14:paraId="4AB49ED9"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roofErr w:type="spellStart"/>
            <w:r w:rsidRPr="00DC75EB">
              <w:rPr>
                <w:rFonts w:ascii="Times New Roman" w:eastAsia="Times New Roman" w:hAnsi="Times New Roman" w:cs="Times New Roman"/>
                <w:b/>
                <w:bCs/>
                <w:color w:val="000000"/>
                <w:sz w:val="16"/>
                <w:szCs w:val="16"/>
                <w:lang w:val="en-US"/>
              </w:rPr>
              <w:t>Обязательная</w:t>
            </w:r>
            <w:proofErr w:type="spellEnd"/>
            <w:r w:rsidRPr="00DC75EB">
              <w:rPr>
                <w:rFonts w:ascii="Times New Roman" w:eastAsia="Times New Roman" w:hAnsi="Times New Roman" w:cs="Times New Roman"/>
                <w:b/>
                <w:bCs/>
                <w:color w:val="000000"/>
                <w:sz w:val="16"/>
                <w:szCs w:val="16"/>
                <w:lang w:val="en-US"/>
              </w:rPr>
              <w:t xml:space="preserve"> </w:t>
            </w:r>
            <w:proofErr w:type="spellStart"/>
            <w:r w:rsidRPr="00DC75EB">
              <w:rPr>
                <w:rFonts w:ascii="Times New Roman" w:eastAsia="Times New Roman" w:hAnsi="Times New Roman" w:cs="Times New Roman"/>
                <w:b/>
                <w:bCs/>
                <w:color w:val="000000"/>
                <w:sz w:val="16"/>
                <w:szCs w:val="16"/>
                <w:lang w:val="en-US"/>
              </w:rPr>
              <w:t>часть</w:t>
            </w:r>
            <w:proofErr w:type="spellEnd"/>
            <w:r w:rsidRPr="00DC75EB">
              <w:rPr>
                <w:rFonts w:ascii="Times New Roman" w:eastAsia="Times New Roman" w:hAnsi="Times New Roman" w:cs="Times New Roman"/>
                <w:b/>
                <w:bCs/>
                <w:color w:val="000000"/>
                <w:sz w:val="16"/>
                <w:szCs w:val="16"/>
                <w:lang w:val="en-US"/>
              </w:rPr>
              <w:t xml:space="preserve"> </w:t>
            </w:r>
            <w:proofErr w:type="spellStart"/>
            <w:r w:rsidRPr="00DC75EB">
              <w:rPr>
                <w:rFonts w:ascii="Times New Roman" w:eastAsia="Times New Roman" w:hAnsi="Times New Roman" w:cs="Times New Roman"/>
                <w:b/>
                <w:bCs/>
                <w:color w:val="000000"/>
                <w:sz w:val="16"/>
                <w:szCs w:val="16"/>
                <w:lang w:val="en-US"/>
              </w:rPr>
              <w:t>образовательной</w:t>
            </w:r>
            <w:proofErr w:type="spellEnd"/>
            <w:r w:rsidRPr="00DC75EB">
              <w:rPr>
                <w:rFonts w:ascii="Times New Roman" w:eastAsia="Times New Roman" w:hAnsi="Times New Roman" w:cs="Times New Roman"/>
                <w:b/>
                <w:bCs/>
                <w:color w:val="000000"/>
                <w:sz w:val="16"/>
                <w:szCs w:val="16"/>
                <w:lang w:val="en-US"/>
              </w:rPr>
              <w:t xml:space="preserve"> </w:t>
            </w:r>
            <w:proofErr w:type="spellStart"/>
            <w:r w:rsidRPr="00DC75EB">
              <w:rPr>
                <w:rFonts w:ascii="Times New Roman" w:eastAsia="Times New Roman" w:hAnsi="Times New Roman" w:cs="Times New Roman"/>
                <w:b/>
                <w:bCs/>
                <w:color w:val="000000"/>
                <w:sz w:val="16"/>
                <w:szCs w:val="16"/>
                <w:lang w:val="en-US"/>
              </w:rPr>
              <w:t>программы</w:t>
            </w:r>
            <w:proofErr w:type="spellEnd"/>
          </w:p>
        </w:tc>
        <w:tc>
          <w:tcPr>
            <w:tcW w:w="376" w:type="dxa"/>
            <w:shd w:val="clear" w:color="000000" w:fill="D9D9D9"/>
            <w:noWrap/>
            <w:vAlign w:val="center"/>
            <w:hideMark/>
          </w:tcPr>
          <w:p w14:paraId="0E3ECFB0"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000000" w:fill="D9D9D9"/>
            <w:noWrap/>
            <w:vAlign w:val="center"/>
            <w:hideMark/>
          </w:tcPr>
          <w:p w14:paraId="1AB25926"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14" w:type="dxa"/>
            <w:shd w:val="clear" w:color="000000" w:fill="D9D9D9"/>
            <w:noWrap/>
            <w:vAlign w:val="center"/>
            <w:hideMark/>
          </w:tcPr>
          <w:p w14:paraId="4712C1D9"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14" w:type="dxa"/>
            <w:shd w:val="clear" w:color="000000" w:fill="D9D9D9"/>
            <w:noWrap/>
            <w:vAlign w:val="center"/>
            <w:hideMark/>
          </w:tcPr>
          <w:p w14:paraId="35A380C4"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5C8FBE5C"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000000" w:fill="D9D9D9"/>
            <w:noWrap/>
            <w:vAlign w:val="center"/>
            <w:hideMark/>
          </w:tcPr>
          <w:p w14:paraId="1186C37D"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7A0653BF"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5FC7AF36"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0A9988F5"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000000" w:fill="D9D9D9"/>
            <w:noWrap/>
            <w:vAlign w:val="center"/>
            <w:hideMark/>
          </w:tcPr>
          <w:p w14:paraId="3F27C66B"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73F3BF2D"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68FA060D"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5AC6FF5B"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000000" w:fill="D9D9D9"/>
            <w:noWrap/>
            <w:vAlign w:val="center"/>
            <w:hideMark/>
          </w:tcPr>
          <w:p w14:paraId="1F3F2FB6"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98" w:type="dxa"/>
            <w:shd w:val="clear" w:color="000000" w:fill="D9D9D9"/>
            <w:noWrap/>
            <w:vAlign w:val="center"/>
            <w:hideMark/>
          </w:tcPr>
          <w:p w14:paraId="561610F0"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2794AD64"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0DCCA5E1"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56" w:type="dxa"/>
            <w:shd w:val="clear" w:color="000000" w:fill="D9D9D9"/>
            <w:noWrap/>
            <w:vAlign w:val="center"/>
            <w:hideMark/>
          </w:tcPr>
          <w:p w14:paraId="7F046653"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000000" w:fill="D9D9D9"/>
            <w:noWrap/>
            <w:vAlign w:val="center"/>
            <w:hideMark/>
          </w:tcPr>
          <w:p w14:paraId="66D68A31"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4F80665F"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0BE42BEC"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4B75B54E"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7DB9507E"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000000" w:fill="D9D9D9"/>
            <w:noWrap/>
            <w:vAlign w:val="center"/>
            <w:hideMark/>
          </w:tcPr>
          <w:p w14:paraId="4951E5D6"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600" w:type="dxa"/>
            <w:gridSpan w:val="2"/>
            <w:shd w:val="clear" w:color="000000" w:fill="D9D9D9"/>
            <w:noWrap/>
            <w:vAlign w:val="center"/>
            <w:hideMark/>
          </w:tcPr>
          <w:p w14:paraId="65EB2A84"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521" w:type="dxa"/>
            <w:gridSpan w:val="2"/>
            <w:shd w:val="clear" w:color="000000" w:fill="C6E0B4"/>
            <w:noWrap/>
            <w:vAlign w:val="bottom"/>
            <w:hideMark/>
          </w:tcPr>
          <w:p w14:paraId="09CAF9C0" w14:textId="77777777" w:rsidR="00DC75EB" w:rsidRPr="00DC75EB" w:rsidRDefault="00DC75EB" w:rsidP="00DC75EB">
            <w:pPr>
              <w:spacing w:after="0" w:line="240" w:lineRule="auto"/>
              <w:jc w:val="center"/>
              <w:rPr>
                <w:rFonts w:ascii="Calibri" w:eastAsia="Times New Roman" w:hAnsi="Calibri" w:cs="Calibri"/>
                <w:color w:val="000000"/>
                <w:sz w:val="16"/>
                <w:szCs w:val="16"/>
                <w:lang w:val="en-US"/>
              </w:rPr>
            </w:pPr>
          </w:p>
        </w:tc>
      </w:tr>
      <w:tr w:rsidR="003403B3" w:rsidRPr="00DC75EB" w14:paraId="3D60434B" w14:textId="77777777" w:rsidTr="00162A49">
        <w:trPr>
          <w:gridAfter w:val="1"/>
          <w:wAfter w:w="8" w:type="dxa"/>
          <w:trHeight w:val="216"/>
        </w:trPr>
        <w:tc>
          <w:tcPr>
            <w:tcW w:w="1167" w:type="dxa"/>
            <w:shd w:val="clear" w:color="000000" w:fill="D9D9D9"/>
            <w:noWrap/>
            <w:vAlign w:val="center"/>
            <w:hideMark/>
          </w:tcPr>
          <w:p w14:paraId="725A7839"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СГ.00</w:t>
            </w:r>
          </w:p>
        </w:tc>
        <w:tc>
          <w:tcPr>
            <w:tcW w:w="2835" w:type="dxa"/>
            <w:shd w:val="clear" w:color="000000" w:fill="D9D9D9"/>
            <w:noWrap/>
            <w:vAlign w:val="center"/>
            <w:hideMark/>
          </w:tcPr>
          <w:p w14:paraId="13C311FB"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roofErr w:type="spellStart"/>
            <w:r w:rsidRPr="00DC75EB">
              <w:rPr>
                <w:rFonts w:ascii="Times New Roman" w:eastAsia="Times New Roman" w:hAnsi="Times New Roman" w:cs="Times New Roman"/>
                <w:b/>
                <w:bCs/>
                <w:color w:val="000000"/>
                <w:sz w:val="16"/>
                <w:szCs w:val="16"/>
                <w:lang w:val="en-US"/>
              </w:rPr>
              <w:t>Социально-гуманитарный</w:t>
            </w:r>
            <w:proofErr w:type="spellEnd"/>
            <w:r w:rsidRPr="00DC75EB">
              <w:rPr>
                <w:rFonts w:ascii="Times New Roman" w:eastAsia="Times New Roman" w:hAnsi="Times New Roman" w:cs="Times New Roman"/>
                <w:b/>
                <w:bCs/>
                <w:color w:val="000000"/>
                <w:sz w:val="16"/>
                <w:szCs w:val="16"/>
                <w:lang w:val="en-US"/>
              </w:rPr>
              <w:t xml:space="preserve"> </w:t>
            </w:r>
            <w:proofErr w:type="spellStart"/>
            <w:r w:rsidRPr="00DC75EB">
              <w:rPr>
                <w:rFonts w:ascii="Times New Roman" w:eastAsia="Times New Roman" w:hAnsi="Times New Roman" w:cs="Times New Roman"/>
                <w:b/>
                <w:bCs/>
                <w:color w:val="000000"/>
                <w:sz w:val="16"/>
                <w:szCs w:val="16"/>
                <w:lang w:val="en-US"/>
              </w:rPr>
              <w:t>цикл</w:t>
            </w:r>
            <w:proofErr w:type="spellEnd"/>
          </w:p>
        </w:tc>
        <w:tc>
          <w:tcPr>
            <w:tcW w:w="376" w:type="dxa"/>
            <w:shd w:val="clear" w:color="000000" w:fill="D9D9D9"/>
            <w:noWrap/>
            <w:vAlign w:val="center"/>
            <w:hideMark/>
          </w:tcPr>
          <w:p w14:paraId="3D95739F"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10</w:t>
            </w:r>
          </w:p>
        </w:tc>
        <w:tc>
          <w:tcPr>
            <w:tcW w:w="465" w:type="dxa"/>
            <w:shd w:val="clear" w:color="000000" w:fill="D9D9D9"/>
            <w:noWrap/>
            <w:vAlign w:val="center"/>
            <w:hideMark/>
          </w:tcPr>
          <w:p w14:paraId="29815F66"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8</w:t>
            </w:r>
          </w:p>
        </w:tc>
        <w:tc>
          <w:tcPr>
            <w:tcW w:w="414" w:type="dxa"/>
            <w:shd w:val="clear" w:color="000000" w:fill="D9D9D9"/>
            <w:noWrap/>
            <w:vAlign w:val="center"/>
            <w:hideMark/>
          </w:tcPr>
          <w:p w14:paraId="63358E37"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6</w:t>
            </w:r>
          </w:p>
        </w:tc>
        <w:tc>
          <w:tcPr>
            <w:tcW w:w="414" w:type="dxa"/>
            <w:shd w:val="clear" w:color="000000" w:fill="D9D9D9"/>
            <w:noWrap/>
            <w:vAlign w:val="center"/>
            <w:hideMark/>
          </w:tcPr>
          <w:p w14:paraId="189DBCBC"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8</w:t>
            </w:r>
          </w:p>
        </w:tc>
        <w:tc>
          <w:tcPr>
            <w:tcW w:w="376" w:type="dxa"/>
            <w:shd w:val="clear" w:color="000000" w:fill="D9D9D9"/>
            <w:noWrap/>
            <w:vAlign w:val="center"/>
            <w:hideMark/>
          </w:tcPr>
          <w:p w14:paraId="765E2939"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8</w:t>
            </w:r>
          </w:p>
        </w:tc>
        <w:tc>
          <w:tcPr>
            <w:tcW w:w="465" w:type="dxa"/>
            <w:shd w:val="clear" w:color="000000" w:fill="D9D9D9"/>
            <w:noWrap/>
            <w:vAlign w:val="center"/>
            <w:hideMark/>
          </w:tcPr>
          <w:p w14:paraId="15606100"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8</w:t>
            </w:r>
          </w:p>
        </w:tc>
        <w:tc>
          <w:tcPr>
            <w:tcW w:w="376" w:type="dxa"/>
            <w:shd w:val="clear" w:color="000000" w:fill="D9D9D9"/>
            <w:noWrap/>
            <w:vAlign w:val="center"/>
            <w:hideMark/>
          </w:tcPr>
          <w:p w14:paraId="2D76090E"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8</w:t>
            </w:r>
          </w:p>
        </w:tc>
        <w:tc>
          <w:tcPr>
            <w:tcW w:w="376" w:type="dxa"/>
            <w:shd w:val="clear" w:color="000000" w:fill="D9D9D9"/>
            <w:noWrap/>
            <w:vAlign w:val="center"/>
            <w:hideMark/>
          </w:tcPr>
          <w:p w14:paraId="24461F93"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6</w:t>
            </w:r>
          </w:p>
        </w:tc>
        <w:tc>
          <w:tcPr>
            <w:tcW w:w="376" w:type="dxa"/>
            <w:shd w:val="clear" w:color="000000" w:fill="D9D9D9"/>
            <w:noWrap/>
            <w:vAlign w:val="center"/>
            <w:hideMark/>
          </w:tcPr>
          <w:p w14:paraId="31361ACD"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8</w:t>
            </w:r>
          </w:p>
        </w:tc>
        <w:tc>
          <w:tcPr>
            <w:tcW w:w="465" w:type="dxa"/>
            <w:shd w:val="clear" w:color="000000" w:fill="D9D9D9"/>
            <w:noWrap/>
            <w:vAlign w:val="center"/>
            <w:hideMark/>
          </w:tcPr>
          <w:p w14:paraId="03AF007F"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8</w:t>
            </w:r>
          </w:p>
        </w:tc>
        <w:tc>
          <w:tcPr>
            <w:tcW w:w="376" w:type="dxa"/>
            <w:shd w:val="clear" w:color="000000" w:fill="D9D9D9"/>
            <w:noWrap/>
            <w:vAlign w:val="center"/>
            <w:hideMark/>
          </w:tcPr>
          <w:p w14:paraId="6BB2A954"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8</w:t>
            </w:r>
          </w:p>
        </w:tc>
        <w:tc>
          <w:tcPr>
            <w:tcW w:w="376" w:type="dxa"/>
            <w:shd w:val="clear" w:color="000000" w:fill="D9D9D9"/>
            <w:noWrap/>
            <w:vAlign w:val="center"/>
            <w:hideMark/>
          </w:tcPr>
          <w:p w14:paraId="4016E743"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8</w:t>
            </w:r>
          </w:p>
        </w:tc>
        <w:tc>
          <w:tcPr>
            <w:tcW w:w="376" w:type="dxa"/>
            <w:shd w:val="clear" w:color="000000" w:fill="D9D9D9"/>
            <w:noWrap/>
            <w:vAlign w:val="center"/>
            <w:hideMark/>
          </w:tcPr>
          <w:p w14:paraId="49B2D6F9"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8</w:t>
            </w:r>
          </w:p>
        </w:tc>
        <w:tc>
          <w:tcPr>
            <w:tcW w:w="465" w:type="dxa"/>
            <w:shd w:val="clear" w:color="000000" w:fill="D9D9D9"/>
            <w:noWrap/>
            <w:vAlign w:val="center"/>
            <w:hideMark/>
          </w:tcPr>
          <w:p w14:paraId="6CEDDBEE"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8</w:t>
            </w:r>
          </w:p>
        </w:tc>
        <w:tc>
          <w:tcPr>
            <w:tcW w:w="498" w:type="dxa"/>
            <w:shd w:val="clear" w:color="000000" w:fill="D9D9D9"/>
            <w:noWrap/>
            <w:vAlign w:val="center"/>
            <w:hideMark/>
          </w:tcPr>
          <w:p w14:paraId="7C1B329E"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8</w:t>
            </w:r>
          </w:p>
        </w:tc>
        <w:tc>
          <w:tcPr>
            <w:tcW w:w="376" w:type="dxa"/>
            <w:shd w:val="clear" w:color="000000" w:fill="D9D9D9"/>
            <w:noWrap/>
            <w:vAlign w:val="center"/>
            <w:hideMark/>
          </w:tcPr>
          <w:p w14:paraId="3A71CCA9"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8</w:t>
            </w:r>
          </w:p>
        </w:tc>
        <w:tc>
          <w:tcPr>
            <w:tcW w:w="376" w:type="dxa"/>
            <w:shd w:val="clear" w:color="000000" w:fill="D9D9D9"/>
            <w:noWrap/>
            <w:vAlign w:val="center"/>
            <w:hideMark/>
          </w:tcPr>
          <w:p w14:paraId="3AC55393"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10</w:t>
            </w:r>
          </w:p>
        </w:tc>
        <w:tc>
          <w:tcPr>
            <w:tcW w:w="456" w:type="dxa"/>
            <w:shd w:val="clear" w:color="000000" w:fill="D9D9D9"/>
            <w:noWrap/>
            <w:vAlign w:val="center"/>
            <w:hideMark/>
          </w:tcPr>
          <w:p w14:paraId="3F24029F"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10</w:t>
            </w:r>
          </w:p>
        </w:tc>
        <w:tc>
          <w:tcPr>
            <w:tcW w:w="465" w:type="dxa"/>
            <w:shd w:val="clear" w:color="000000" w:fill="D9D9D9"/>
            <w:noWrap/>
            <w:vAlign w:val="center"/>
            <w:hideMark/>
          </w:tcPr>
          <w:p w14:paraId="63856DE5"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10</w:t>
            </w:r>
          </w:p>
        </w:tc>
        <w:tc>
          <w:tcPr>
            <w:tcW w:w="376" w:type="dxa"/>
            <w:shd w:val="clear" w:color="000000" w:fill="D9D9D9"/>
            <w:noWrap/>
            <w:vAlign w:val="center"/>
            <w:hideMark/>
          </w:tcPr>
          <w:p w14:paraId="10D5C5C2"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10</w:t>
            </w:r>
          </w:p>
        </w:tc>
        <w:tc>
          <w:tcPr>
            <w:tcW w:w="376" w:type="dxa"/>
            <w:shd w:val="clear" w:color="000000" w:fill="D9D9D9"/>
            <w:noWrap/>
            <w:vAlign w:val="center"/>
            <w:hideMark/>
          </w:tcPr>
          <w:p w14:paraId="7410559A"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376" w:type="dxa"/>
            <w:shd w:val="clear" w:color="000000" w:fill="D9D9D9"/>
            <w:noWrap/>
            <w:vAlign w:val="center"/>
            <w:hideMark/>
          </w:tcPr>
          <w:p w14:paraId="31B0E2A4"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376" w:type="dxa"/>
            <w:shd w:val="clear" w:color="000000" w:fill="D9D9D9"/>
            <w:noWrap/>
            <w:vAlign w:val="center"/>
            <w:hideMark/>
          </w:tcPr>
          <w:p w14:paraId="69F3846B"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465" w:type="dxa"/>
            <w:shd w:val="clear" w:color="000000" w:fill="D9D9D9"/>
            <w:noWrap/>
            <w:vAlign w:val="center"/>
            <w:hideMark/>
          </w:tcPr>
          <w:p w14:paraId="3E2BEAB7"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600" w:type="dxa"/>
            <w:gridSpan w:val="2"/>
            <w:shd w:val="clear" w:color="000000" w:fill="D9D9D9"/>
            <w:noWrap/>
            <w:vAlign w:val="center"/>
            <w:hideMark/>
          </w:tcPr>
          <w:p w14:paraId="35D85343"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166</w:t>
            </w:r>
          </w:p>
        </w:tc>
        <w:tc>
          <w:tcPr>
            <w:tcW w:w="521" w:type="dxa"/>
            <w:gridSpan w:val="2"/>
            <w:shd w:val="clear" w:color="000000" w:fill="C6E0B4"/>
            <w:noWrap/>
            <w:vAlign w:val="bottom"/>
            <w:hideMark/>
          </w:tcPr>
          <w:p w14:paraId="46FEF094" w14:textId="77777777" w:rsidR="00DC75EB" w:rsidRPr="00DC75EB" w:rsidRDefault="00DC75EB" w:rsidP="00DC75EB">
            <w:pPr>
              <w:spacing w:after="0" w:line="240" w:lineRule="auto"/>
              <w:jc w:val="center"/>
              <w:rPr>
                <w:rFonts w:ascii="Calibri" w:eastAsia="Times New Roman" w:hAnsi="Calibri" w:cs="Calibri"/>
                <w:color w:val="000000"/>
                <w:sz w:val="16"/>
                <w:szCs w:val="16"/>
                <w:lang w:val="en-US"/>
              </w:rPr>
            </w:pPr>
            <w:r w:rsidRPr="00DC75EB">
              <w:rPr>
                <w:rFonts w:ascii="Calibri" w:eastAsia="Times New Roman" w:hAnsi="Calibri" w:cs="Calibri"/>
                <w:color w:val="000000"/>
                <w:sz w:val="16"/>
                <w:szCs w:val="16"/>
                <w:lang w:val="en-US"/>
              </w:rPr>
              <w:t>278</w:t>
            </w:r>
          </w:p>
        </w:tc>
      </w:tr>
      <w:tr w:rsidR="00DC75EB" w:rsidRPr="00DC75EB" w14:paraId="6A4DA5F6" w14:textId="77777777" w:rsidTr="00162A49">
        <w:trPr>
          <w:gridAfter w:val="1"/>
          <w:wAfter w:w="8" w:type="dxa"/>
          <w:trHeight w:val="216"/>
        </w:trPr>
        <w:tc>
          <w:tcPr>
            <w:tcW w:w="1167" w:type="dxa"/>
            <w:shd w:val="clear" w:color="auto" w:fill="auto"/>
            <w:noWrap/>
            <w:vAlign w:val="center"/>
            <w:hideMark/>
          </w:tcPr>
          <w:p w14:paraId="310272CF"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СГ.01</w:t>
            </w:r>
          </w:p>
        </w:tc>
        <w:tc>
          <w:tcPr>
            <w:tcW w:w="2835" w:type="dxa"/>
            <w:shd w:val="clear" w:color="auto" w:fill="auto"/>
            <w:noWrap/>
            <w:vAlign w:val="center"/>
            <w:hideMark/>
          </w:tcPr>
          <w:p w14:paraId="45FB2B84"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proofErr w:type="spellStart"/>
            <w:r w:rsidRPr="00DC75EB">
              <w:rPr>
                <w:rFonts w:ascii="Times New Roman" w:eastAsia="Times New Roman" w:hAnsi="Times New Roman" w:cs="Times New Roman"/>
                <w:color w:val="000000"/>
                <w:sz w:val="16"/>
                <w:szCs w:val="16"/>
                <w:lang w:val="en-US"/>
              </w:rPr>
              <w:t>История</w:t>
            </w:r>
            <w:proofErr w:type="spellEnd"/>
            <w:r w:rsidRPr="00DC75EB">
              <w:rPr>
                <w:rFonts w:ascii="Times New Roman" w:eastAsia="Times New Roman" w:hAnsi="Times New Roman" w:cs="Times New Roman"/>
                <w:color w:val="000000"/>
                <w:sz w:val="16"/>
                <w:szCs w:val="16"/>
                <w:lang w:val="en-US"/>
              </w:rPr>
              <w:t xml:space="preserve"> </w:t>
            </w:r>
            <w:proofErr w:type="spellStart"/>
            <w:r w:rsidRPr="00DC75EB">
              <w:rPr>
                <w:rFonts w:ascii="Times New Roman" w:eastAsia="Times New Roman" w:hAnsi="Times New Roman" w:cs="Times New Roman"/>
                <w:color w:val="000000"/>
                <w:sz w:val="16"/>
                <w:szCs w:val="16"/>
                <w:lang w:val="en-US"/>
              </w:rPr>
              <w:t>России</w:t>
            </w:r>
            <w:proofErr w:type="spellEnd"/>
          </w:p>
        </w:tc>
        <w:tc>
          <w:tcPr>
            <w:tcW w:w="376" w:type="dxa"/>
            <w:shd w:val="clear" w:color="auto" w:fill="auto"/>
            <w:noWrap/>
            <w:vAlign w:val="center"/>
            <w:hideMark/>
          </w:tcPr>
          <w:p w14:paraId="4FC14942"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65" w:type="dxa"/>
            <w:shd w:val="clear" w:color="auto" w:fill="auto"/>
            <w:noWrap/>
            <w:vAlign w:val="center"/>
            <w:hideMark/>
          </w:tcPr>
          <w:p w14:paraId="45244ECE"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14" w:type="dxa"/>
            <w:shd w:val="clear" w:color="auto" w:fill="auto"/>
            <w:noWrap/>
            <w:vAlign w:val="center"/>
            <w:hideMark/>
          </w:tcPr>
          <w:p w14:paraId="1CF008E8"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14" w:type="dxa"/>
            <w:shd w:val="clear" w:color="auto" w:fill="auto"/>
            <w:noWrap/>
            <w:vAlign w:val="center"/>
            <w:hideMark/>
          </w:tcPr>
          <w:p w14:paraId="3F927E7A"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720AF21F"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28F78D5E"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3BF71D99"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1237573E"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701AA523"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493E11B9"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6D3AB029"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7F84F972"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2B6281A0"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7D13B0A9"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98" w:type="dxa"/>
            <w:shd w:val="clear" w:color="auto" w:fill="auto"/>
            <w:noWrap/>
            <w:vAlign w:val="center"/>
            <w:hideMark/>
          </w:tcPr>
          <w:p w14:paraId="776D45EB"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36203265"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0C3A276F"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56" w:type="dxa"/>
            <w:shd w:val="clear" w:color="auto" w:fill="auto"/>
            <w:noWrap/>
            <w:vAlign w:val="center"/>
            <w:hideMark/>
          </w:tcPr>
          <w:p w14:paraId="2E077F87"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65" w:type="dxa"/>
            <w:shd w:val="clear" w:color="auto" w:fill="auto"/>
            <w:noWrap/>
            <w:vAlign w:val="center"/>
            <w:hideMark/>
          </w:tcPr>
          <w:p w14:paraId="70B42C57"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4B15FEB0"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25D89429"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00B8A3CB"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46704D61"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5D5569A4"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600" w:type="dxa"/>
            <w:gridSpan w:val="2"/>
            <w:shd w:val="clear" w:color="auto" w:fill="auto"/>
            <w:noWrap/>
            <w:vAlign w:val="center"/>
            <w:hideMark/>
          </w:tcPr>
          <w:p w14:paraId="30C290FF"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26</w:t>
            </w:r>
          </w:p>
        </w:tc>
        <w:tc>
          <w:tcPr>
            <w:tcW w:w="521" w:type="dxa"/>
            <w:gridSpan w:val="2"/>
            <w:shd w:val="clear" w:color="000000" w:fill="C6E0B4"/>
            <w:noWrap/>
            <w:vAlign w:val="bottom"/>
            <w:hideMark/>
          </w:tcPr>
          <w:p w14:paraId="33414700" w14:textId="77777777" w:rsidR="00DC75EB" w:rsidRPr="00DC75EB" w:rsidRDefault="00DC75EB" w:rsidP="00DC75EB">
            <w:pPr>
              <w:spacing w:after="0" w:line="240" w:lineRule="auto"/>
              <w:jc w:val="center"/>
              <w:rPr>
                <w:rFonts w:ascii="Calibri" w:eastAsia="Times New Roman" w:hAnsi="Calibri" w:cs="Calibri"/>
                <w:color w:val="000000"/>
                <w:sz w:val="16"/>
                <w:szCs w:val="16"/>
                <w:lang w:val="en-US"/>
              </w:rPr>
            </w:pPr>
            <w:r w:rsidRPr="00DC75EB">
              <w:rPr>
                <w:rFonts w:ascii="Calibri" w:eastAsia="Times New Roman" w:hAnsi="Calibri" w:cs="Calibri"/>
                <w:color w:val="000000"/>
                <w:sz w:val="16"/>
                <w:szCs w:val="16"/>
                <w:lang w:val="en-US"/>
              </w:rPr>
              <w:t>54</w:t>
            </w:r>
          </w:p>
        </w:tc>
      </w:tr>
      <w:tr w:rsidR="00DC75EB" w:rsidRPr="00DC75EB" w14:paraId="79060586" w14:textId="77777777" w:rsidTr="00162A49">
        <w:trPr>
          <w:gridAfter w:val="1"/>
          <w:wAfter w:w="8" w:type="dxa"/>
          <w:trHeight w:val="216"/>
        </w:trPr>
        <w:tc>
          <w:tcPr>
            <w:tcW w:w="1167" w:type="dxa"/>
            <w:shd w:val="clear" w:color="auto" w:fill="auto"/>
            <w:noWrap/>
            <w:vAlign w:val="center"/>
            <w:hideMark/>
          </w:tcPr>
          <w:p w14:paraId="3FE4BBD6"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СГ.02</w:t>
            </w:r>
          </w:p>
        </w:tc>
        <w:tc>
          <w:tcPr>
            <w:tcW w:w="2835" w:type="dxa"/>
            <w:shd w:val="clear" w:color="auto" w:fill="auto"/>
            <w:noWrap/>
            <w:vAlign w:val="center"/>
            <w:hideMark/>
          </w:tcPr>
          <w:p w14:paraId="4506E90B" w14:textId="77777777" w:rsidR="00DC75EB" w:rsidRPr="00DC75EB" w:rsidRDefault="00DC75EB" w:rsidP="00DC75EB">
            <w:pPr>
              <w:spacing w:after="0" w:line="240" w:lineRule="auto"/>
              <w:rPr>
                <w:rFonts w:ascii="Times New Roman" w:eastAsia="Times New Roman" w:hAnsi="Times New Roman" w:cs="Times New Roman"/>
                <w:color w:val="000000"/>
                <w:sz w:val="16"/>
                <w:szCs w:val="16"/>
              </w:rPr>
            </w:pPr>
            <w:r w:rsidRPr="00DC75EB">
              <w:rPr>
                <w:rFonts w:ascii="Times New Roman" w:eastAsia="Times New Roman" w:hAnsi="Times New Roman" w:cs="Times New Roman"/>
                <w:color w:val="000000"/>
                <w:sz w:val="16"/>
                <w:szCs w:val="16"/>
              </w:rPr>
              <w:t>Иностранный язык в профессиональной деятельности</w:t>
            </w:r>
          </w:p>
        </w:tc>
        <w:tc>
          <w:tcPr>
            <w:tcW w:w="376" w:type="dxa"/>
            <w:shd w:val="clear" w:color="auto" w:fill="auto"/>
            <w:noWrap/>
            <w:vAlign w:val="center"/>
            <w:hideMark/>
          </w:tcPr>
          <w:p w14:paraId="35271ED8"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65" w:type="dxa"/>
            <w:shd w:val="clear" w:color="auto" w:fill="auto"/>
            <w:noWrap/>
            <w:vAlign w:val="center"/>
            <w:hideMark/>
          </w:tcPr>
          <w:p w14:paraId="38D701C3"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14" w:type="dxa"/>
            <w:shd w:val="clear" w:color="auto" w:fill="auto"/>
            <w:noWrap/>
            <w:vAlign w:val="center"/>
            <w:hideMark/>
          </w:tcPr>
          <w:p w14:paraId="2B6B5FA5"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14" w:type="dxa"/>
            <w:shd w:val="clear" w:color="auto" w:fill="auto"/>
            <w:noWrap/>
            <w:vAlign w:val="center"/>
            <w:hideMark/>
          </w:tcPr>
          <w:p w14:paraId="5141138F"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48982DE4"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65" w:type="dxa"/>
            <w:shd w:val="clear" w:color="auto" w:fill="auto"/>
            <w:noWrap/>
            <w:vAlign w:val="center"/>
            <w:hideMark/>
          </w:tcPr>
          <w:p w14:paraId="11254E9C"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5F4574C9"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069E331E"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7E1BAF2E"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65" w:type="dxa"/>
            <w:shd w:val="clear" w:color="auto" w:fill="auto"/>
            <w:noWrap/>
            <w:vAlign w:val="center"/>
            <w:hideMark/>
          </w:tcPr>
          <w:p w14:paraId="071C7B24"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6AACB844"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7F25FEA3"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6FA6AFAB"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65" w:type="dxa"/>
            <w:shd w:val="clear" w:color="auto" w:fill="auto"/>
            <w:noWrap/>
            <w:vAlign w:val="center"/>
            <w:hideMark/>
          </w:tcPr>
          <w:p w14:paraId="68AE2815"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98" w:type="dxa"/>
            <w:shd w:val="clear" w:color="auto" w:fill="auto"/>
            <w:noWrap/>
            <w:vAlign w:val="center"/>
            <w:hideMark/>
          </w:tcPr>
          <w:p w14:paraId="7C449C4B"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6F2CF44F"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2AA57FB3"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56" w:type="dxa"/>
            <w:shd w:val="clear" w:color="auto" w:fill="auto"/>
            <w:noWrap/>
            <w:vAlign w:val="center"/>
            <w:hideMark/>
          </w:tcPr>
          <w:p w14:paraId="2A20B964"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65" w:type="dxa"/>
            <w:shd w:val="clear" w:color="auto" w:fill="auto"/>
            <w:noWrap/>
            <w:vAlign w:val="center"/>
            <w:hideMark/>
          </w:tcPr>
          <w:p w14:paraId="4474F01E"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552C90FB"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29C2BE1C"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2F03F23E"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45710599"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1BF08697"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600" w:type="dxa"/>
            <w:gridSpan w:val="2"/>
            <w:shd w:val="clear" w:color="auto" w:fill="auto"/>
            <w:noWrap/>
            <w:vAlign w:val="center"/>
            <w:hideMark/>
          </w:tcPr>
          <w:p w14:paraId="756817AF"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24</w:t>
            </w:r>
          </w:p>
        </w:tc>
        <w:tc>
          <w:tcPr>
            <w:tcW w:w="521" w:type="dxa"/>
            <w:gridSpan w:val="2"/>
            <w:shd w:val="clear" w:color="000000" w:fill="C6E0B4"/>
            <w:noWrap/>
            <w:vAlign w:val="bottom"/>
            <w:hideMark/>
          </w:tcPr>
          <w:p w14:paraId="356183B2" w14:textId="77777777" w:rsidR="00DC75EB" w:rsidRPr="00DC75EB" w:rsidRDefault="00DC75EB" w:rsidP="00DC75EB">
            <w:pPr>
              <w:spacing w:after="0" w:line="240" w:lineRule="auto"/>
              <w:jc w:val="center"/>
              <w:rPr>
                <w:rFonts w:ascii="Calibri" w:eastAsia="Times New Roman" w:hAnsi="Calibri" w:cs="Calibri"/>
                <w:color w:val="000000"/>
                <w:sz w:val="16"/>
                <w:szCs w:val="16"/>
                <w:lang w:val="en-US"/>
              </w:rPr>
            </w:pPr>
            <w:r w:rsidRPr="00DC75EB">
              <w:rPr>
                <w:rFonts w:ascii="Calibri" w:eastAsia="Times New Roman" w:hAnsi="Calibri" w:cs="Calibri"/>
                <w:color w:val="000000"/>
                <w:sz w:val="16"/>
                <w:szCs w:val="16"/>
                <w:lang w:val="en-US"/>
              </w:rPr>
              <w:t>46</w:t>
            </w:r>
          </w:p>
        </w:tc>
      </w:tr>
      <w:tr w:rsidR="00DC75EB" w:rsidRPr="00DC75EB" w14:paraId="2E96B484" w14:textId="77777777" w:rsidTr="00162A49">
        <w:trPr>
          <w:gridAfter w:val="1"/>
          <w:wAfter w:w="8" w:type="dxa"/>
          <w:trHeight w:val="216"/>
        </w:trPr>
        <w:tc>
          <w:tcPr>
            <w:tcW w:w="1167" w:type="dxa"/>
            <w:shd w:val="clear" w:color="auto" w:fill="auto"/>
            <w:noWrap/>
            <w:vAlign w:val="center"/>
            <w:hideMark/>
          </w:tcPr>
          <w:p w14:paraId="770ED8EB"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СГ.03</w:t>
            </w:r>
          </w:p>
        </w:tc>
        <w:tc>
          <w:tcPr>
            <w:tcW w:w="2835" w:type="dxa"/>
            <w:shd w:val="clear" w:color="auto" w:fill="auto"/>
            <w:noWrap/>
            <w:vAlign w:val="center"/>
            <w:hideMark/>
          </w:tcPr>
          <w:p w14:paraId="0FA4974D"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proofErr w:type="spellStart"/>
            <w:r w:rsidRPr="00DC75EB">
              <w:rPr>
                <w:rFonts w:ascii="Times New Roman" w:eastAsia="Times New Roman" w:hAnsi="Times New Roman" w:cs="Times New Roman"/>
                <w:color w:val="000000"/>
                <w:sz w:val="16"/>
                <w:szCs w:val="16"/>
                <w:lang w:val="en-US"/>
              </w:rPr>
              <w:t>Безопасность</w:t>
            </w:r>
            <w:proofErr w:type="spellEnd"/>
            <w:r w:rsidRPr="00DC75EB">
              <w:rPr>
                <w:rFonts w:ascii="Times New Roman" w:eastAsia="Times New Roman" w:hAnsi="Times New Roman" w:cs="Times New Roman"/>
                <w:color w:val="000000"/>
                <w:sz w:val="16"/>
                <w:szCs w:val="16"/>
                <w:lang w:val="en-US"/>
              </w:rPr>
              <w:t xml:space="preserve"> </w:t>
            </w:r>
            <w:proofErr w:type="spellStart"/>
            <w:r w:rsidRPr="00DC75EB">
              <w:rPr>
                <w:rFonts w:ascii="Times New Roman" w:eastAsia="Times New Roman" w:hAnsi="Times New Roman" w:cs="Times New Roman"/>
                <w:color w:val="000000"/>
                <w:sz w:val="16"/>
                <w:szCs w:val="16"/>
                <w:lang w:val="en-US"/>
              </w:rPr>
              <w:t>жизнедеятельности</w:t>
            </w:r>
            <w:proofErr w:type="spellEnd"/>
          </w:p>
        </w:tc>
        <w:tc>
          <w:tcPr>
            <w:tcW w:w="376" w:type="dxa"/>
            <w:shd w:val="clear" w:color="auto" w:fill="auto"/>
            <w:noWrap/>
            <w:vAlign w:val="center"/>
            <w:hideMark/>
          </w:tcPr>
          <w:p w14:paraId="384D160D"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65" w:type="dxa"/>
            <w:shd w:val="clear" w:color="auto" w:fill="auto"/>
            <w:noWrap/>
            <w:vAlign w:val="center"/>
            <w:hideMark/>
          </w:tcPr>
          <w:p w14:paraId="0053C998"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14" w:type="dxa"/>
            <w:shd w:val="clear" w:color="auto" w:fill="auto"/>
            <w:noWrap/>
            <w:vAlign w:val="center"/>
            <w:hideMark/>
          </w:tcPr>
          <w:p w14:paraId="296969AB"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14" w:type="dxa"/>
            <w:shd w:val="clear" w:color="auto" w:fill="auto"/>
            <w:noWrap/>
            <w:vAlign w:val="center"/>
            <w:hideMark/>
          </w:tcPr>
          <w:p w14:paraId="4C07875C"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57E0AC29"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65" w:type="dxa"/>
            <w:shd w:val="clear" w:color="auto" w:fill="auto"/>
            <w:noWrap/>
            <w:vAlign w:val="center"/>
            <w:hideMark/>
          </w:tcPr>
          <w:p w14:paraId="613995A2"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792E418A"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7E95353A"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3D27FA11"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65" w:type="dxa"/>
            <w:shd w:val="clear" w:color="auto" w:fill="auto"/>
            <w:noWrap/>
            <w:vAlign w:val="center"/>
            <w:hideMark/>
          </w:tcPr>
          <w:p w14:paraId="41B12BBA"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44E75856"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7A34A5F1"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50CF126D"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65" w:type="dxa"/>
            <w:shd w:val="clear" w:color="auto" w:fill="auto"/>
            <w:noWrap/>
            <w:vAlign w:val="center"/>
            <w:hideMark/>
          </w:tcPr>
          <w:p w14:paraId="3302AD73"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98" w:type="dxa"/>
            <w:shd w:val="clear" w:color="auto" w:fill="auto"/>
            <w:noWrap/>
            <w:vAlign w:val="center"/>
            <w:hideMark/>
          </w:tcPr>
          <w:p w14:paraId="08C4E40E"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046DA74F"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7DB83A57"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56" w:type="dxa"/>
            <w:shd w:val="clear" w:color="auto" w:fill="auto"/>
            <w:noWrap/>
            <w:vAlign w:val="center"/>
            <w:hideMark/>
          </w:tcPr>
          <w:p w14:paraId="1FA32819"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65" w:type="dxa"/>
            <w:shd w:val="clear" w:color="auto" w:fill="auto"/>
            <w:noWrap/>
            <w:vAlign w:val="center"/>
            <w:hideMark/>
          </w:tcPr>
          <w:p w14:paraId="514610BC"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07FCEB58"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0CDD49CA"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2064946A"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4D9E6BAB"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51954BB2"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600" w:type="dxa"/>
            <w:gridSpan w:val="2"/>
            <w:shd w:val="clear" w:color="auto" w:fill="auto"/>
            <w:noWrap/>
            <w:vAlign w:val="center"/>
            <w:hideMark/>
          </w:tcPr>
          <w:p w14:paraId="6785DDED"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40</w:t>
            </w:r>
          </w:p>
        </w:tc>
        <w:tc>
          <w:tcPr>
            <w:tcW w:w="521" w:type="dxa"/>
            <w:gridSpan w:val="2"/>
            <w:shd w:val="clear" w:color="000000" w:fill="C6E0B4"/>
            <w:noWrap/>
            <w:vAlign w:val="bottom"/>
            <w:hideMark/>
          </w:tcPr>
          <w:p w14:paraId="159FCD61" w14:textId="77777777" w:rsidR="00DC75EB" w:rsidRPr="00DC75EB" w:rsidRDefault="00DC75EB" w:rsidP="00DC75EB">
            <w:pPr>
              <w:spacing w:after="0" w:line="240" w:lineRule="auto"/>
              <w:jc w:val="center"/>
              <w:rPr>
                <w:rFonts w:ascii="Calibri" w:eastAsia="Times New Roman" w:hAnsi="Calibri" w:cs="Calibri"/>
                <w:color w:val="000000"/>
                <w:sz w:val="16"/>
                <w:szCs w:val="16"/>
                <w:lang w:val="en-US"/>
              </w:rPr>
            </w:pPr>
            <w:r w:rsidRPr="00DC75EB">
              <w:rPr>
                <w:rFonts w:ascii="Calibri" w:eastAsia="Times New Roman" w:hAnsi="Calibri" w:cs="Calibri"/>
                <w:color w:val="000000"/>
                <w:sz w:val="16"/>
                <w:szCs w:val="16"/>
                <w:lang w:val="en-US"/>
              </w:rPr>
              <w:t>40</w:t>
            </w:r>
          </w:p>
        </w:tc>
      </w:tr>
      <w:tr w:rsidR="00DC75EB" w:rsidRPr="00DC75EB" w14:paraId="42642F01" w14:textId="77777777" w:rsidTr="00162A49">
        <w:trPr>
          <w:gridAfter w:val="1"/>
          <w:wAfter w:w="8" w:type="dxa"/>
          <w:trHeight w:val="216"/>
        </w:trPr>
        <w:tc>
          <w:tcPr>
            <w:tcW w:w="1167" w:type="dxa"/>
            <w:shd w:val="clear" w:color="auto" w:fill="auto"/>
            <w:noWrap/>
            <w:vAlign w:val="center"/>
            <w:hideMark/>
          </w:tcPr>
          <w:p w14:paraId="66980138"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СГ.04</w:t>
            </w:r>
          </w:p>
        </w:tc>
        <w:tc>
          <w:tcPr>
            <w:tcW w:w="2835" w:type="dxa"/>
            <w:shd w:val="clear" w:color="auto" w:fill="auto"/>
            <w:noWrap/>
            <w:vAlign w:val="center"/>
            <w:hideMark/>
          </w:tcPr>
          <w:p w14:paraId="7073B64E"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proofErr w:type="spellStart"/>
            <w:r w:rsidRPr="00DC75EB">
              <w:rPr>
                <w:rFonts w:ascii="Times New Roman" w:eastAsia="Times New Roman" w:hAnsi="Times New Roman" w:cs="Times New Roman"/>
                <w:color w:val="000000"/>
                <w:sz w:val="16"/>
                <w:szCs w:val="16"/>
                <w:lang w:val="en-US"/>
              </w:rPr>
              <w:t>Физическая</w:t>
            </w:r>
            <w:proofErr w:type="spellEnd"/>
            <w:r w:rsidRPr="00DC75EB">
              <w:rPr>
                <w:rFonts w:ascii="Times New Roman" w:eastAsia="Times New Roman" w:hAnsi="Times New Roman" w:cs="Times New Roman"/>
                <w:color w:val="000000"/>
                <w:sz w:val="16"/>
                <w:szCs w:val="16"/>
                <w:lang w:val="en-US"/>
              </w:rPr>
              <w:t xml:space="preserve"> </w:t>
            </w:r>
            <w:proofErr w:type="spellStart"/>
            <w:r w:rsidRPr="00DC75EB">
              <w:rPr>
                <w:rFonts w:ascii="Times New Roman" w:eastAsia="Times New Roman" w:hAnsi="Times New Roman" w:cs="Times New Roman"/>
                <w:color w:val="000000"/>
                <w:sz w:val="16"/>
                <w:szCs w:val="16"/>
                <w:lang w:val="en-US"/>
              </w:rPr>
              <w:t>культура</w:t>
            </w:r>
            <w:proofErr w:type="spellEnd"/>
          </w:p>
        </w:tc>
        <w:tc>
          <w:tcPr>
            <w:tcW w:w="376" w:type="dxa"/>
            <w:shd w:val="clear" w:color="auto" w:fill="auto"/>
            <w:noWrap/>
            <w:vAlign w:val="center"/>
            <w:hideMark/>
          </w:tcPr>
          <w:p w14:paraId="2225BCEF"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65" w:type="dxa"/>
            <w:shd w:val="clear" w:color="auto" w:fill="auto"/>
            <w:noWrap/>
            <w:vAlign w:val="center"/>
            <w:hideMark/>
          </w:tcPr>
          <w:p w14:paraId="1CCDD433"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14" w:type="dxa"/>
            <w:shd w:val="clear" w:color="auto" w:fill="auto"/>
            <w:noWrap/>
            <w:vAlign w:val="center"/>
            <w:hideMark/>
          </w:tcPr>
          <w:p w14:paraId="1F5264EC"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14" w:type="dxa"/>
            <w:shd w:val="clear" w:color="auto" w:fill="auto"/>
            <w:noWrap/>
            <w:vAlign w:val="center"/>
            <w:hideMark/>
          </w:tcPr>
          <w:p w14:paraId="36F674A5"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27E5BFA6"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65" w:type="dxa"/>
            <w:shd w:val="clear" w:color="auto" w:fill="auto"/>
            <w:noWrap/>
            <w:vAlign w:val="center"/>
            <w:hideMark/>
          </w:tcPr>
          <w:p w14:paraId="33F617C0"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02F9EF6E"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4962F7CC"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74C926B9"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65" w:type="dxa"/>
            <w:shd w:val="clear" w:color="auto" w:fill="auto"/>
            <w:noWrap/>
            <w:vAlign w:val="center"/>
            <w:hideMark/>
          </w:tcPr>
          <w:p w14:paraId="63DF8157"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1071C372"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7763A1E9"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44475C02"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65" w:type="dxa"/>
            <w:shd w:val="clear" w:color="auto" w:fill="auto"/>
            <w:noWrap/>
            <w:vAlign w:val="center"/>
            <w:hideMark/>
          </w:tcPr>
          <w:p w14:paraId="00A19604"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98" w:type="dxa"/>
            <w:shd w:val="clear" w:color="auto" w:fill="auto"/>
            <w:noWrap/>
            <w:vAlign w:val="center"/>
            <w:hideMark/>
          </w:tcPr>
          <w:p w14:paraId="5204D066"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1DBBB4B2"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450FD539"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56" w:type="dxa"/>
            <w:shd w:val="clear" w:color="auto" w:fill="auto"/>
            <w:noWrap/>
            <w:vAlign w:val="center"/>
            <w:hideMark/>
          </w:tcPr>
          <w:p w14:paraId="0B73CD44"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65" w:type="dxa"/>
            <w:shd w:val="clear" w:color="auto" w:fill="auto"/>
            <w:noWrap/>
            <w:vAlign w:val="center"/>
            <w:hideMark/>
          </w:tcPr>
          <w:p w14:paraId="74967035"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4A5B9E89"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37DDBC38"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508A9100"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6EE992FA"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11B862D4"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600" w:type="dxa"/>
            <w:gridSpan w:val="2"/>
            <w:shd w:val="clear" w:color="auto" w:fill="auto"/>
            <w:noWrap/>
            <w:vAlign w:val="center"/>
            <w:hideMark/>
          </w:tcPr>
          <w:p w14:paraId="69B428F8"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40</w:t>
            </w:r>
          </w:p>
        </w:tc>
        <w:tc>
          <w:tcPr>
            <w:tcW w:w="521" w:type="dxa"/>
            <w:gridSpan w:val="2"/>
            <w:shd w:val="clear" w:color="000000" w:fill="C6E0B4"/>
            <w:noWrap/>
            <w:vAlign w:val="bottom"/>
            <w:hideMark/>
          </w:tcPr>
          <w:p w14:paraId="3F9496A6" w14:textId="77777777" w:rsidR="00DC75EB" w:rsidRPr="00DC75EB" w:rsidRDefault="00DC75EB" w:rsidP="00DC75EB">
            <w:pPr>
              <w:spacing w:after="0" w:line="240" w:lineRule="auto"/>
              <w:jc w:val="center"/>
              <w:rPr>
                <w:rFonts w:ascii="Calibri" w:eastAsia="Times New Roman" w:hAnsi="Calibri" w:cs="Calibri"/>
                <w:color w:val="000000"/>
                <w:sz w:val="16"/>
                <w:szCs w:val="16"/>
                <w:lang w:val="en-US"/>
              </w:rPr>
            </w:pPr>
            <w:r w:rsidRPr="00DC75EB">
              <w:rPr>
                <w:rFonts w:ascii="Calibri" w:eastAsia="Times New Roman" w:hAnsi="Calibri" w:cs="Calibri"/>
                <w:color w:val="000000"/>
                <w:sz w:val="16"/>
                <w:szCs w:val="16"/>
                <w:lang w:val="en-US"/>
              </w:rPr>
              <w:t>66</w:t>
            </w:r>
          </w:p>
        </w:tc>
      </w:tr>
      <w:tr w:rsidR="00DC75EB" w:rsidRPr="00DC75EB" w14:paraId="79A77BEE" w14:textId="77777777" w:rsidTr="00162A49">
        <w:trPr>
          <w:gridAfter w:val="1"/>
          <w:wAfter w:w="8" w:type="dxa"/>
          <w:trHeight w:val="216"/>
        </w:trPr>
        <w:tc>
          <w:tcPr>
            <w:tcW w:w="1167" w:type="dxa"/>
            <w:shd w:val="clear" w:color="auto" w:fill="auto"/>
            <w:noWrap/>
            <w:vAlign w:val="center"/>
            <w:hideMark/>
          </w:tcPr>
          <w:p w14:paraId="186C04E5"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СГ.05</w:t>
            </w:r>
          </w:p>
        </w:tc>
        <w:tc>
          <w:tcPr>
            <w:tcW w:w="2835" w:type="dxa"/>
            <w:shd w:val="clear" w:color="auto" w:fill="auto"/>
            <w:noWrap/>
            <w:vAlign w:val="center"/>
            <w:hideMark/>
          </w:tcPr>
          <w:p w14:paraId="03047C45"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proofErr w:type="spellStart"/>
            <w:r w:rsidRPr="00DC75EB">
              <w:rPr>
                <w:rFonts w:ascii="Times New Roman" w:eastAsia="Times New Roman" w:hAnsi="Times New Roman" w:cs="Times New Roman"/>
                <w:color w:val="000000"/>
                <w:sz w:val="16"/>
                <w:szCs w:val="16"/>
                <w:lang w:val="en-US"/>
              </w:rPr>
              <w:t>Основы</w:t>
            </w:r>
            <w:proofErr w:type="spellEnd"/>
            <w:r w:rsidRPr="00DC75EB">
              <w:rPr>
                <w:rFonts w:ascii="Times New Roman" w:eastAsia="Times New Roman" w:hAnsi="Times New Roman" w:cs="Times New Roman"/>
                <w:color w:val="000000"/>
                <w:sz w:val="16"/>
                <w:szCs w:val="16"/>
                <w:lang w:val="en-US"/>
              </w:rPr>
              <w:t xml:space="preserve"> </w:t>
            </w:r>
            <w:proofErr w:type="spellStart"/>
            <w:r w:rsidRPr="00DC75EB">
              <w:rPr>
                <w:rFonts w:ascii="Times New Roman" w:eastAsia="Times New Roman" w:hAnsi="Times New Roman" w:cs="Times New Roman"/>
                <w:color w:val="000000"/>
                <w:sz w:val="16"/>
                <w:szCs w:val="16"/>
                <w:lang w:val="en-US"/>
              </w:rPr>
              <w:t>бережливого</w:t>
            </w:r>
            <w:proofErr w:type="spellEnd"/>
            <w:r w:rsidRPr="00DC75EB">
              <w:rPr>
                <w:rFonts w:ascii="Times New Roman" w:eastAsia="Times New Roman" w:hAnsi="Times New Roman" w:cs="Times New Roman"/>
                <w:color w:val="000000"/>
                <w:sz w:val="16"/>
                <w:szCs w:val="16"/>
                <w:lang w:val="en-US"/>
              </w:rPr>
              <w:t xml:space="preserve"> </w:t>
            </w:r>
            <w:proofErr w:type="spellStart"/>
            <w:r w:rsidRPr="00DC75EB">
              <w:rPr>
                <w:rFonts w:ascii="Times New Roman" w:eastAsia="Times New Roman" w:hAnsi="Times New Roman" w:cs="Times New Roman"/>
                <w:color w:val="000000"/>
                <w:sz w:val="16"/>
                <w:szCs w:val="16"/>
                <w:lang w:val="en-US"/>
              </w:rPr>
              <w:t>производства</w:t>
            </w:r>
            <w:proofErr w:type="spellEnd"/>
          </w:p>
        </w:tc>
        <w:tc>
          <w:tcPr>
            <w:tcW w:w="376" w:type="dxa"/>
            <w:shd w:val="clear" w:color="auto" w:fill="auto"/>
            <w:noWrap/>
            <w:vAlign w:val="center"/>
            <w:hideMark/>
          </w:tcPr>
          <w:p w14:paraId="5E200395"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0D3664E5"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14" w:type="dxa"/>
            <w:shd w:val="clear" w:color="auto" w:fill="auto"/>
            <w:noWrap/>
            <w:vAlign w:val="center"/>
            <w:hideMark/>
          </w:tcPr>
          <w:p w14:paraId="7AC94FAC"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14" w:type="dxa"/>
            <w:shd w:val="clear" w:color="auto" w:fill="auto"/>
            <w:noWrap/>
            <w:vAlign w:val="center"/>
            <w:hideMark/>
          </w:tcPr>
          <w:p w14:paraId="18027951"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31F4C768"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1692B65A"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156A5ECF"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2CC3E2F3"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71E63D25"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28C4AF7A"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1C8C98B0"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58CA68B6"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681FE09C"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29F8C05A"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98" w:type="dxa"/>
            <w:shd w:val="clear" w:color="auto" w:fill="auto"/>
            <w:noWrap/>
            <w:vAlign w:val="center"/>
            <w:hideMark/>
          </w:tcPr>
          <w:p w14:paraId="46F803F4"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33BC7784"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6041CE8E"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56" w:type="dxa"/>
            <w:shd w:val="clear" w:color="auto" w:fill="auto"/>
            <w:noWrap/>
            <w:vAlign w:val="center"/>
            <w:hideMark/>
          </w:tcPr>
          <w:p w14:paraId="579E01FD"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63BF3008"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38A29D0A"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516F6552"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398EC8B7"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35B6EAB9"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455797AB"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600" w:type="dxa"/>
            <w:gridSpan w:val="2"/>
            <w:shd w:val="clear" w:color="auto" w:fill="auto"/>
            <w:noWrap/>
            <w:vAlign w:val="center"/>
            <w:hideMark/>
          </w:tcPr>
          <w:p w14:paraId="4C625A81"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0</w:t>
            </w:r>
          </w:p>
        </w:tc>
        <w:tc>
          <w:tcPr>
            <w:tcW w:w="521" w:type="dxa"/>
            <w:gridSpan w:val="2"/>
            <w:shd w:val="clear" w:color="000000" w:fill="C6E0B4"/>
            <w:noWrap/>
            <w:vAlign w:val="bottom"/>
            <w:hideMark/>
          </w:tcPr>
          <w:p w14:paraId="7436E977" w14:textId="77777777" w:rsidR="00DC75EB" w:rsidRPr="00DC75EB" w:rsidRDefault="00DC75EB" w:rsidP="00DC75EB">
            <w:pPr>
              <w:spacing w:after="0" w:line="240" w:lineRule="auto"/>
              <w:jc w:val="center"/>
              <w:rPr>
                <w:rFonts w:ascii="Calibri" w:eastAsia="Times New Roman" w:hAnsi="Calibri" w:cs="Calibri"/>
                <w:color w:val="000000"/>
                <w:sz w:val="16"/>
                <w:szCs w:val="16"/>
                <w:lang w:val="en-US"/>
              </w:rPr>
            </w:pPr>
            <w:r w:rsidRPr="00DC75EB">
              <w:rPr>
                <w:rFonts w:ascii="Calibri" w:eastAsia="Times New Roman" w:hAnsi="Calibri" w:cs="Calibri"/>
                <w:color w:val="000000"/>
                <w:sz w:val="16"/>
                <w:szCs w:val="16"/>
                <w:lang w:val="en-US"/>
              </w:rPr>
              <w:t>36</w:t>
            </w:r>
          </w:p>
        </w:tc>
      </w:tr>
      <w:tr w:rsidR="00DC75EB" w:rsidRPr="00DC75EB" w14:paraId="087B7038" w14:textId="77777777" w:rsidTr="00162A49">
        <w:trPr>
          <w:gridAfter w:val="1"/>
          <w:wAfter w:w="8" w:type="dxa"/>
          <w:trHeight w:val="216"/>
        </w:trPr>
        <w:tc>
          <w:tcPr>
            <w:tcW w:w="1167" w:type="dxa"/>
            <w:shd w:val="clear" w:color="auto" w:fill="auto"/>
            <w:noWrap/>
            <w:vAlign w:val="center"/>
            <w:hideMark/>
          </w:tcPr>
          <w:p w14:paraId="294A437C"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СГ.06</w:t>
            </w:r>
          </w:p>
        </w:tc>
        <w:tc>
          <w:tcPr>
            <w:tcW w:w="2835" w:type="dxa"/>
            <w:shd w:val="clear" w:color="auto" w:fill="auto"/>
            <w:noWrap/>
            <w:vAlign w:val="center"/>
            <w:hideMark/>
          </w:tcPr>
          <w:p w14:paraId="210BC6CA"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proofErr w:type="spellStart"/>
            <w:r w:rsidRPr="00DC75EB">
              <w:rPr>
                <w:rFonts w:ascii="Times New Roman" w:eastAsia="Times New Roman" w:hAnsi="Times New Roman" w:cs="Times New Roman"/>
                <w:color w:val="000000"/>
                <w:sz w:val="16"/>
                <w:szCs w:val="16"/>
                <w:lang w:val="en-US"/>
              </w:rPr>
              <w:t>Основы</w:t>
            </w:r>
            <w:proofErr w:type="spellEnd"/>
            <w:r w:rsidRPr="00DC75EB">
              <w:rPr>
                <w:rFonts w:ascii="Times New Roman" w:eastAsia="Times New Roman" w:hAnsi="Times New Roman" w:cs="Times New Roman"/>
                <w:color w:val="000000"/>
                <w:sz w:val="16"/>
                <w:szCs w:val="16"/>
                <w:lang w:val="en-US"/>
              </w:rPr>
              <w:t xml:space="preserve"> </w:t>
            </w:r>
            <w:proofErr w:type="spellStart"/>
            <w:r w:rsidRPr="00DC75EB">
              <w:rPr>
                <w:rFonts w:ascii="Times New Roman" w:eastAsia="Times New Roman" w:hAnsi="Times New Roman" w:cs="Times New Roman"/>
                <w:color w:val="000000"/>
                <w:sz w:val="16"/>
                <w:szCs w:val="16"/>
                <w:lang w:val="en-US"/>
              </w:rPr>
              <w:t>финансовой</w:t>
            </w:r>
            <w:proofErr w:type="spellEnd"/>
            <w:r w:rsidRPr="00DC75EB">
              <w:rPr>
                <w:rFonts w:ascii="Times New Roman" w:eastAsia="Times New Roman" w:hAnsi="Times New Roman" w:cs="Times New Roman"/>
                <w:color w:val="000000"/>
                <w:sz w:val="16"/>
                <w:szCs w:val="16"/>
                <w:lang w:val="en-US"/>
              </w:rPr>
              <w:t xml:space="preserve"> </w:t>
            </w:r>
            <w:proofErr w:type="spellStart"/>
            <w:r w:rsidRPr="00DC75EB">
              <w:rPr>
                <w:rFonts w:ascii="Times New Roman" w:eastAsia="Times New Roman" w:hAnsi="Times New Roman" w:cs="Times New Roman"/>
                <w:color w:val="000000"/>
                <w:sz w:val="16"/>
                <w:szCs w:val="16"/>
                <w:lang w:val="en-US"/>
              </w:rPr>
              <w:t>грамотности</w:t>
            </w:r>
            <w:proofErr w:type="spellEnd"/>
          </w:p>
        </w:tc>
        <w:tc>
          <w:tcPr>
            <w:tcW w:w="376" w:type="dxa"/>
            <w:shd w:val="clear" w:color="auto" w:fill="auto"/>
            <w:noWrap/>
            <w:vAlign w:val="center"/>
            <w:hideMark/>
          </w:tcPr>
          <w:p w14:paraId="5BD5E595"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65" w:type="dxa"/>
            <w:shd w:val="clear" w:color="auto" w:fill="auto"/>
            <w:noWrap/>
            <w:vAlign w:val="center"/>
            <w:hideMark/>
          </w:tcPr>
          <w:p w14:paraId="37D579CB"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14" w:type="dxa"/>
            <w:shd w:val="clear" w:color="auto" w:fill="auto"/>
            <w:noWrap/>
            <w:vAlign w:val="center"/>
            <w:hideMark/>
          </w:tcPr>
          <w:p w14:paraId="13AE3378"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14" w:type="dxa"/>
            <w:shd w:val="clear" w:color="auto" w:fill="auto"/>
            <w:noWrap/>
            <w:vAlign w:val="center"/>
            <w:hideMark/>
          </w:tcPr>
          <w:p w14:paraId="1CF94A74"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22A9FF09"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65" w:type="dxa"/>
            <w:shd w:val="clear" w:color="auto" w:fill="auto"/>
            <w:noWrap/>
            <w:vAlign w:val="center"/>
            <w:hideMark/>
          </w:tcPr>
          <w:p w14:paraId="6EA9CD44"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0334911C"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12AF85C3"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72AB5238"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65" w:type="dxa"/>
            <w:shd w:val="clear" w:color="auto" w:fill="auto"/>
            <w:noWrap/>
            <w:vAlign w:val="center"/>
            <w:hideMark/>
          </w:tcPr>
          <w:p w14:paraId="317E3105"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512B5E43"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07CC1B31"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3C3BDB07"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65" w:type="dxa"/>
            <w:shd w:val="clear" w:color="auto" w:fill="auto"/>
            <w:noWrap/>
            <w:vAlign w:val="center"/>
            <w:hideMark/>
          </w:tcPr>
          <w:p w14:paraId="5F4E662C"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98" w:type="dxa"/>
            <w:shd w:val="clear" w:color="auto" w:fill="auto"/>
            <w:noWrap/>
            <w:vAlign w:val="center"/>
            <w:hideMark/>
          </w:tcPr>
          <w:p w14:paraId="5DB27C86"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23601904"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38AC7D5A"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56" w:type="dxa"/>
            <w:shd w:val="clear" w:color="auto" w:fill="auto"/>
            <w:noWrap/>
            <w:vAlign w:val="center"/>
            <w:hideMark/>
          </w:tcPr>
          <w:p w14:paraId="4C51C9CD"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65" w:type="dxa"/>
            <w:shd w:val="clear" w:color="auto" w:fill="auto"/>
            <w:noWrap/>
            <w:vAlign w:val="center"/>
            <w:hideMark/>
          </w:tcPr>
          <w:p w14:paraId="78B78AB8"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3451BF76"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3F2AED35"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6CDACDD6"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211784CD"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1E4E8245"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600" w:type="dxa"/>
            <w:gridSpan w:val="2"/>
            <w:shd w:val="clear" w:color="auto" w:fill="auto"/>
            <w:noWrap/>
            <w:vAlign w:val="center"/>
            <w:hideMark/>
          </w:tcPr>
          <w:p w14:paraId="44E843B8"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36</w:t>
            </w:r>
          </w:p>
        </w:tc>
        <w:tc>
          <w:tcPr>
            <w:tcW w:w="521" w:type="dxa"/>
            <w:gridSpan w:val="2"/>
            <w:shd w:val="clear" w:color="000000" w:fill="C6E0B4"/>
            <w:noWrap/>
            <w:vAlign w:val="bottom"/>
            <w:hideMark/>
          </w:tcPr>
          <w:p w14:paraId="1D7ABB98" w14:textId="77777777" w:rsidR="00DC75EB" w:rsidRPr="00DC75EB" w:rsidRDefault="00DC75EB" w:rsidP="00DC75EB">
            <w:pPr>
              <w:spacing w:after="0" w:line="240" w:lineRule="auto"/>
              <w:jc w:val="center"/>
              <w:rPr>
                <w:rFonts w:ascii="Calibri" w:eastAsia="Times New Roman" w:hAnsi="Calibri" w:cs="Calibri"/>
                <w:color w:val="000000"/>
                <w:sz w:val="16"/>
                <w:szCs w:val="16"/>
                <w:lang w:val="en-US"/>
              </w:rPr>
            </w:pPr>
            <w:r w:rsidRPr="00DC75EB">
              <w:rPr>
                <w:rFonts w:ascii="Calibri" w:eastAsia="Times New Roman" w:hAnsi="Calibri" w:cs="Calibri"/>
                <w:color w:val="000000"/>
                <w:sz w:val="16"/>
                <w:szCs w:val="16"/>
                <w:lang w:val="en-US"/>
              </w:rPr>
              <w:t>36</w:t>
            </w:r>
          </w:p>
        </w:tc>
      </w:tr>
      <w:tr w:rsidR="003403B3" w:rsidRPr="00DC75EB" w14:paraId="274510FF" w14:textId="77777777" w:rsidTr="00162A49">
        <w:trPr>
          <w:gridAfter w:val="1"/>
          <w:wAfter w:w="8" w:type="dxa"/>
          <w:trHeight w:val="216"/>
        </w:trPr>
        <w:tc>
          <w:tcPr>
            <w:tcW w:w="1167" w:type="dxa"/>
            <w:shd w:val="clear" w:color="000000" w:fill="D9D9D9"/>
            <w:noWrap/>
            <w:vAlign w:val="center"/>
            <w:hideMark/>
          </w:tcPr>
          <w:p w14:paraId="028CB817"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ОП. 00</w:t>
            </w:r>
          </w:p>
        </w:tc>
        <w:tc>
          <w:tcPr>
            <w:tcW w:w="2835" w:type="dxa"/>
            <w:shd w:val="clear" w:color="000000" w:fill="D9D9D9"/>
            <w:noWrap/>
            <w:vAlign w:val="center"/>
            <w:hideMark/>
          </w:tcPr>
          <w:p w14:paraId="6B7EF01E"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roofErr w:type="spellStart"/>
            <w:proofErr w:type="gramStart"/>
            <w:r w:rsidRPr="00DC75EB">
              <w:rPr>
                <w:rFonts w:ascii="Times New Roman" w:eastAsia="Times New Roman" w:hAnsi="Times New Roman" w:cs="Times New Roman"/>
                <w:b/>
                <w:bCs/>
                <w:color w:val="000000"/>
                <w:sz w:val="16"/>
                <w:szCs w:val="16"/>
                <w:lang w:val="en-US"/>
              </w:rPr>
              <w:t>Общепрофессиональный</w:t>
            </w:r>
            <w:proofErr w:type="spellEnd"/>
            <w:r w:rsidRPr="00DC75EB">
              <w:rPr>
                <w:rFonts w:ascii="Times New Roman" w:eastAsia="Times New Roman" w:hAnsi="Times New Roman" w:cs="Times New Roman"/>
                <w:b/>
                <w:bCs/>
                <w:color w:val="000000"/>
                <w:sz w:val="16"/>
                <w:szCs w:val="16"/>
                <w:lang w:val="en-US"/>
              </w:rPr>
              <w:t xml:space="preserve">  </w:t>
            </w:r>
            <w:proofErr w:type="spellStart"/>
            <w:r w:rsidRPr="00DC75EB">
              <w:rPr>
                <w:rFonts w:ascii="Times New Roman" w:eastAsia="Times New Roman" w:hAnsi="Times New Roman" w:cs="Times New Roman"/>
                <w:b/>
                <w:bCs/>
                <w:color w:val="000000"/>
                <w:sz w:val="16"/>
                <w:szCs w:val="16"/>
                <w:lang w:val="en-US"/>
              </w:rPr>
              <w:t>цикл</w:t>
            </w:r>
            <w:proofErr w:type="spellEnd"/>
            <w:proofErr w:type="gramEnd"/>
            <w:r w:rsidRPr="00DC75EB">
              <w:rPr>
                <w:rFonts w:ascii="Times New Roman" w:eastAsia="Times New Roman" w:hAnsi="Times New Roman" w:cs="Times New Roman"/>
                <w:b/>
                <w:bCs/>
                <w:color w:val="000000"/>
                <w:sz w:val="16"/>
                <w:szCs w:val="16"/>
                <w:lang w:val="en-US"/>
              </w:rPr>
              <w:t xml:space="preserve"> </w:t>
            </w:r>
          </w:p>
        </w:tc>
        <w:tc>
          <w:tcPr>
            <w:tcW w:w="376" w:type="dxa"/>
            <w:shd w:val="clear" w:color="000000" w:fill="D9D9D9"/>
            <w:noWrap/>
            <w:vAlign w:val="center"/>
            <w:hideMark/>
          </w:tcPr>
          <w:p w14:paraId="7FCE9DB7"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14</w:t>
            </w:r>
          </w:p>
        </w:tc>
        <w:tc>
          <w:tcPr>
            <w:tcW w:w="465" w:type="dxa"/>
            <w:shd w:val="clear" w:color="000000" w:fill="D9D9D9"/>
            <w:noWrap/>
            <w:vAlign w:val="center"/>
            <w:hideMark/>
          </w:tcPr>
          <w:p w14:paraId="34857F20"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18</w:t>
            </w:r>
          </w:p>
        </w:tc>
        <w:tc>
          <w:tcPr>
            <w:tcW w:w="414" w:type="dxa"/>
            <w:shd w:val="clear" w:color="000000" w:fill="D9D9D9"/>
            <w:noWrap/>
            <w:vAlign w:val="center"/>
            <w:hideMark/>
          </w:tcPr>
          <w:p w14:paraId="006ABC08"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14</w:t>
            </w:r>
          </w:p>
        </w:tc>
        <w:tc>
          <w:tcPr>
            <w:tcW w:w="414" w:type="dxa"/>
            <w:shd w:val="clear" w:color="000000" w:fill="D9D9D9"/>
            <w:noWrap/>
            <w:vAlign w:val="center"/>
            <w:hideMark/>
          </w:tcPr>
          <w:p w14:paraId="19BC2460"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16</w:t>
            </w:r>
          </w:p>
        </w:tc>
        <w:tc>
          <w:tcPr>
            <w:tcW w:w="376" w:type="dxa"/>
            <w:shd w:val="clear" w:color="000000" w:fill="D9D9D9"/>
            <w:noWrap/>
            <w:vAlign w:val="center"/>
            <w:hideMark/>
          </w:tcPr>
          <w:p w14:paraId="61CC2375"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16</w:t>
            </w:r>
          </w:p>
        </w:tc>
        <w:tc>
          <w:tcPr>
            <w:tcW w:w="465" w:type="dxa"/>
            <w:shd w:val="clear" w:color="000000" w:fill="D9D9D9"/>
            <w:noWrap/>
            <w:vAlign w:val="center"/>
            <w:hideMark/>
          </w:tcPr>
          <w:p w14:paraId="6F7927C4"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18</w:t>
            </w:r>
          </w:p>
        </w:tc>
        <w:tc>
          <w:tcPr>
            <w:tcW w:w="376" w:type="dxa"/>
            <w:shd w:val="clear" w:color="000000" w:fill="D9D9D9"/>
            <w:noWrap/>
            <w:vAlign w:val="center"/>
            <w:hideMark/>
          </w:tcPr>
          <w:p w14:paraId="15F76DB6"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14</w:t>
            </w:r>
          </w:p>
        </w:tc>
        <w:tc>
          <w:tcPr>
            <w:tcW w:w="376" w:type="dxa"/>
            <w:shd w:val="clear" w:color="000000" w:fill="D9D9D9"/>
            <w:noWrap/>
            <w:vAlign w:val="center"/>
            <w:hideMark/>
          </w:tcPr>
          <w:p w14:paraId="50389AFC"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20</w:t>
            </w:r>
          </w:p>
        </w:tc>
        <w:tc>
          <w:tcPr>
            <w:tcW w:w="376" w:type="dxa"/>
            <w:shd w:val="clear" w:color="000000" w:fill="D9D9D9"/>
            <w:noWrap/>
            <w:vAlign w:val="center"/>
            <w:hideMark/>
          </w:tcPr>
          <w:p w14:paraId="269E9468"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14</w:t>
            </w:r>
          </w:p>
        </w:tc>
        <w:tc>
          <w:tcPr>
            <w:tcW w:w="465" w:type="dxa"/>
            <w:shd w:val="clear" w:color="000000" w:fill="D9D9D9"/>
            <w:noWrap/>
            <w:vAlign w:val="center"/>
            <w:hideMark/>
          </w:tcPr>
          <w:p w14:paraId="2CB031F9"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16</w:t>
            </w:r>
          </w:p>
        </w:tc>
        <w:tc>
          <w:tcPr>
            <w:tcW w:w="376" w:type="dxa"/>
            <w:shd w:val="clear" w:color="000000" w:fill="D9D9D9"/>
            <w:noWrap/>
            <w:vAlign w:val="center"/>
            <w:hideMark/>
          </w:tcPr>
          <w:p w14:paraId="7E79EF46"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20</w:t>
            </w:r>
          </w:p>
        </w:tc>
        <w:tc>
          <w:tcPr>
            <w:tcW w:w="376" w:type="dxa"/>
            <w:shd w:val="clear" w:color="000000" w:fill="D9D9D9"/>
            <w:noWrap/>
            <w:vAlign w:val="center"/>
            <w:hideMark/>
          </w:tcPr>
          <w:p w14:paraId="26DD5E1F"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20</w:t>
            </w:r>
          </w:p>
        </w:tc>
        <w:tc>
          <w:tcPr>
            <w:tcW w:w="376" w:type="dxa"/>
            <w:shd w:val="clear" w:color="000000" w:fill="D9D9D9"/>
            <w:noWrap/>
            <w:vAlign w:val="center"/>
            <w:hideMark/>
          </w:tcPr>
          <w:p w14:paraId="15709153"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16</w:t>
            </w:r>
          </w:p>
        </w:tc>
        <w:tc>
          <w:tcPr>
            <w:tcW w:w="465" w:type="dxa"/>
            <w:shd w:val="clear" w:color="000000" w:fill="D9D9D9"/>
            <w:noWrap/>
            <w:vAlign w:val="center"/>
            <w:hideMark/>
          </w:tcPr>
          <w:p w14:paraId="1A83CA43"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22</w:t>
            </w:r>
          </w:p>
        </w:tc>
        <w:tc>
          <w:tcPr>
            <w:tcW w:w="498" w:type="dxa"/>
            <w:shd w:val="clear" w:color="000000" w:fill="D9D9D9"/>
            <w:noWrap/>
            <w:vAlign w:val="center"/>
            <w:hideMark/>
          </w:tcPr>
          <w:p w14:paraId="4CF32D27"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18</w:t>
            </w:r>
          </w:p>
        </w:tc>
        <w:tc>
          <w:tcPr>
            <w:tcW w:w="376" w:type="dxa"/>
            <w:shd w:val="clear" w:color="000000" w:fill="D9D9D9"/>
            <w:noWrap/>
            <w:vAlign w:val="center"/>
            <w:hideMark/>
          </w:tcPr>
          <w:p w14:paraId="28180F94"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20</w:t>
            </w:r>
          </w:p>
        </w:tc>
        <w:tc>
          <w:tcPr>
            <w:tcW w:w="376" w:type="dxa"/>
            <w:shd w:val="clear" w:color="000000" w:fill="D9D9D9"/>
            <w:noWrap/>
            <w:vAlign w:val="center"/>
            <w:hideMark/>
          </w:tcPr>
          <w:p w14:paraId="3E1A7583"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18</w:t>
            </w:r>
          </w:p>
        </w:tc>
        <w:tc>
          <w:tcPr>
            <w:tcW w:w="456" w:type="dxa"/>
            <w:shd w:val="clear" w:color="000000" w:fill="D9D9D9"/>
            <w:noWrap/>
            <w:vAlign w:val="center"/>
            <w:hideMark/>
          </w:tcPr>
          <w:p w14:paraId="181AE6C7"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20</w:t>
            </w:r>
          </w:p>
        </w:tc>
        <w:tc>
          <w:tcPr>
            <w:tcW w:w="465" w:type="dxa"/>
            <w:shd w:val="clear" w:color="000000" w:fill="D9D9D9"/>
            <w:noWrap/>
            <w:vAlign w:val="center"/>
            <w:hideMark/>
          </w:tcPr>
          <w:p w14:paraId="5B141F02"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18</w:t>
            </w:r>
          </w:p>
        </w:tc>
        <w:tc>
          <w:tcPr>
            <w:tcW w:w="376" w:type="dxa"/>
            <w:shd w:val="clear" w:color="000000" w:fill="D9D9D9"/>
            <w:noWrap/>
            <w:vAlign w:val="center"/>
            <w:hideMark/>
          </w:tcPr>
          <w:p w14:paraId="2DF66AD7"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20</w:t>
            </w:r>
          </w:p>
        </w:tc>
        <w:tc>
          <w:tcPr>
            <w:tcW w:w="376" w:type="dxa"/>
            <w:shd w:val="clear" w:color="000000" w:fill="D9D9D9"/>
            <w:noWrap/>
            <w:vAlign w:val="center"/>
            <w:hideMark/>
          </w:tcPr>
          <w:p w14:paraId="616D8F26"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376" w:type="dxa"/>
            <w:shd w:val="clear" w:color="000000" w:fill="D9D9D9"/>
            <w:noWrap/>
            <w:vAlign w:val="center"/>
            <w:hideMark/>
          </w:tcPr>
          <w:p w14:paraId="431984DD"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376" w:type="dxa"/>
            <w:shd w:val="clear" w:color="000000" w:fill="D9D9D9"/>
            <w:noWrap/>
            <w:vAlign w:val="center"/>
            <w:hideMark/>
          </w:tcPr>
          <w:p w14:paraId="450AE6E1"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465" w:type="dxa"/>
            <w:shd w:val="clear" w:color="000000" w:fill="D9D9D9"/>
            <w:noWrap/>
            <w:vAlign w:val="center"/>
            <w:hideMark/>
          </w:tcPr>
          <w:p w14:paraId="4E482259"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600" w:type="dxa"/>
            <w:gridSpan w:val="2"/>
            <w:shd w:val="clear" w:color="000000" w:fill="D9D9D9"/>
            <w:noWrap/>
            <w:vAlign w:val="center"/>
            <w:hideMark/>
          </w:tcPr>
          <w:p w14:paraId="405A9DA7"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352</w:t>
            </w:r>
          </w:p>
        </w:tc>
        <w:tc>
          <w:tcPr>
            <w:tcW w:w="521" w:type="dxa"/>
            <w:gridSpan w:val="2"/>
            <w:shd w:val="clear" w:color="000000" w:fill="C6E0B4"/>
            <w:noWrap/>
            <w:vAlign w:val="bottom"/>
            <w:hideMark/>
          </w:tcPr>
          <w:p w14:paraId="6F5EEA07" w14:textId="77777777" w:rsidR="00DC75EB" w:rsidRPr="00DC75EB" w:rsidRDefault="00DC75EB" w:rsidP="00DC75EB">
            <w:pPr>
              <w:spacing w:after="0" w:line="240" w:lineRule="auto"/>
              <w:jc w:val="center"/>
              <w:rPr>
                <w:rFonts w:ascii="Calibri" w:eastAsia="Times New Roman" w:hAnsi="Calibri" w:cs="Calibri"/>
                <w:color w:val="000000"/>
                <w:sz w:val="16"/>
                <w:szCs w:val="16"/>
                <w:lang w:val="en-US"/>
              </w:rPr>
            </w:pPr>
            <w:r w:rsidRPr="00DC75EB">
              <w:rPr>
                <w:rFonts w:ascii="Calibri" w:eastAsia="Times New Roman" w:hAnsi="Calibri" w:cs="Calibri"/>
                <w:color w:val="000000"/>
                <w:sz w:val="16"/>
                <w:szCs w:val="16"/>
                <w:lang w:val="en-US"/>
              </w:rPr>
              <w:t>462</w:t>
            </w:r>
          </w:p>
        </w:tc>
      </w:tr>
      <w:tr w:rsidR="00DC75EB" w:rsidRPr="00DC75EB" w14:paraId="653C2ED2" w14:textId="77777777" w:rsidTr="00162A49">
        <w:trPr>
          <w:gridAfter w:val="1"/>
          <w:wAfter w:w="8" w:type="dxa"/>
          <w:trHeight w:val="20"/>
        </w:trPr>
        <w:tc>
          <w:tcPr>
            <w:tcW w:w="1167" w:type="dxa"/>
            <w:shd w:val="clear" w:color="auto" w:fill="auto"/>
            <w:vAlign w:val="center"/>
            <w:hideMark/>
          </w:tcPr>
          <w:p w14:paraId="1FA9C342"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ОП.01</w:t>
            </w:r>
          </w:p>
        </w:tc>
        <w:tc>
          <w:tcPr>
            <w:tcW w:w="2835" w:type="dxa"/>
            <w:shd w:val="clear" w:color="auto" w:fill="auto"/>
            <w:vAlign w:val="center"/>
            <w:hideMark/>
          </w:tcPr>
          <w:p w14:paraId="4EB46C6E"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proofErr w:type="spellStart"/>
            <w:r w:rsidRPr="00DC75EB">
              <w:rPr>
                <w:rFonts w:ascii="Times New Roman" w:eastAsia="Times New Roman" w:hAnsi="Times New Roman" w:cs="Times New Roman"/>
                <w:color w:val="000000"/>
                <w:sz w:val="16"/>
                <w:szCs w:val="16"/>
                <w:lang w:val="en-US"/>
              </w:rPr>
              <w:t>Инженерная</w:t>
            </w:r>
            <w:proofErr w:type="spellEnd"/>
            <w:r w:rsidRPr="00DC75EB">
              <w:rPr>
                <w:rFonts w:ascii="Times New Roman" w:eastAsia="Times New Roman" w:hAnsi="Times New Roman" w:cs="Times New Roman"/>
                <w:color w:val="000000"/>
                <w:sz w:val="16"/>
                <w:szCs w:val="16"/>
                <w:lang w:val="en-US"/>
              </w:rPr>
              <w:t xml:space="preserve"> </w:t>
            </w:r>
            <w:proofErr w:type="spellStart"/>
            <w:r w:rsidRPr="00DC75EB">
              <w:rPr>
                <w:rFonts w:ascii="Times New Roman" w:eastAsia="Times New Roman" w:hAnsi="Times New Roman" w:cs="Times New Roman"/>
                <w:color w:val="000000"/>
                <w:sz w:val="16"/>
                <w:szCs w:val="16"/>
                <w:lang w:val="en-US"/>
              </w:rPr>
              <w:t>графика</w:t>
            </w:r>
            <w:proofErr w:type="spellEnd"/>
            <w:r w:rsidRPr="00DC75EB">
              <w:rPr>
                <w:rFonts w:ascii="Times New Roman" w:eastAsia="Times New Roman" w:hAnsi="Times New Roman" w:cs="Times New Roman"/>
                <w:color w:val="000000"/>
                <w:sz w:val="16"/>
                <w:szCs w:val="16"/>
                <w:lang w:val="en-US"/>
              </w:rPr>
              <w:t xml:space="preserve"> </w:t>
            </w:r>
          </w:p>
        </w:tc>
        <w:tc>
          <w:tcPr>
            <w:tcW w:w="376" w:type="dxa"/>
            <w:shd w:val="clear" w:color="auto" w:fill="auto"/>
            <w:noWrap/>
            <w:vAlign w:val="center"/>
            <w:hideMark/>
          </w:tcPr>
          <w:p w14:paraId="7AB08D4D"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65" w:type="dxa"/>
            <w:shd w:val="clear" w:color="auto" w:fill="auto"/>
            <w:noWrap/>
            <w:vAlign w:val="center"/>
            <w:hideMark/>
          </w:tcPr>
          <w:p w14:paraId="6229BEE7"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14" w:type="dxa"/>
            <w:shd w:val="clear" w:color="auto" w:fill="auto"/>
            <w:noWrap/>
            <w:vAlign w:val="center"/>
            <w:hideMark/>
          </w:tcPr>
          <w:p w14:paraId="768D8E8A"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14" w:type="dxa"/>
            <w:shd w:val="clear" w:color="auto" w:fill="auto"/>
            <w:noWrap/>
            <w:vAlign w:val="center"/>
            <w:hideMark/>
          </w:tcPr>
          <w:p w14:paraId="2FA2302E"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7C1F2BD9"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65" w:type="dxa"/>
            <w:shd w:val="clear" w:color="auto" w:fill="auto"/>
            <w:noWrap/>
            <w:vAlign w:val="center"/>
            <w:hideMark/>
          </w:tcPr>
          <w:p w14:paraId="52E22D8D"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49FA4EAB"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22A8C4CC"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3F92954F"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65" w:type="dxa"/>
            <w:shd w:val="clear" w:color="auto" w:fill="auto"/>
            <w:noWrap/>
            <w:vAlign w:val="center"/>
            <w:hideMark/>
          </w:tcPr>
          <w:p w14:paraId="7576D14F"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6A48CD31"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05F4B6A2"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180F1290"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65" w:type="dxa"/>
            <w:shd w:val="clear" w:color="auto" w:fill="auto"/>
            <w:noWrap/>
            <w:vAlign w:val="center"/>
            <w:hideMark/>
          </w:tcPr>
          <w:p w14:paraId="1547CA26"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98" w:type="dxa"/>
            <w:shd w:val="clear" w:color="auto" w:fill="auto"/>
            <w:noWrap/>
            <w:vAlign w:val="center"/>
            <w:hideMark/>
          </w:tcPr>
          <w:p w14:paraId="7E22D13E"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376" w:type="dxa"/>
            <w:shd w:val="clear" w:color="auto" w:fill="auto"/>
            <w:noWrap/>
            <w:vAlign w:val="center"/>
            <w:hideMark/>
          </w:tcPr>
          <w:p w14:paraId="18C235A1"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6D902FF0"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56" w:type="dxa"/>
            <w:shd w:val="clear" w:color="auto" w:fill="auto"/>
            <w:noWrap/>
            <w:vAlign w:val="center"/>
            <w:hideMark/>
          </w:tcPr>
          <w:p w14:paraId="4F8BEAD8"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65" w:type="dxa"/>
            <w:shd w:val="clear" w:color="auto" w:fill="auto"/>
            <w:noWrap/>
            <w:vAlign w:val="center"/>
            <w:hideMark/>
          </w:tcPr>
          <w:p w14:paraId="45BD4699"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094A252A"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7C807DF7"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686D7865"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4AB0AAB5"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7691D0CB"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600" w:type="dxa"/>
            <w:gridSpan w:val="2"/>
            <w:shd w:val="clear" w:color="auto" w:fill="auto"/>
            <w:noWrap/>
            <w:vAlign w:val="center"/>
            <w:hideMark/>
          </w:tcPr>
          <w:p w14:paraId="5304034A"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42</w:t>
            </w:r>
          </w:p>
        </w:tc>
        <w:tc>
          <w:tcPr>
            <w:tcW w:w="521" w:type="dxa"/>
            <w:gridSpan w:val="2"/>
            <w:shd w:val="clear" w:color="000000" w:fill="C6E0B4"/>
            <w:noWrap/>
            <w:vAlign w:val="bottom"/>
            <w:hideMark/>
          </w:tcPr>
          <w:p w14:paraId="5BFF1E59" w14:textId="77777777" w:rsidR="00DC75EB" w:rsidRPr="00DC75EB" w:rsidRDefault="00DC75EB" w:rsidP="00DC75EB">
            <w:pPr>
              <w:spacing w:after="0" w:line="240" w:lineRule="auto"/>
              <w:jc w:val="center"/>
              <w:rPr>
                <w:rFonts w:ascii="Calibri" w:eastAsia="Times New Roman" w:hAnsi="Calibri" w:cs="Calibri"/>
                <w:color w:val="000000"/>
                <w:sz w:val="16"/>
                <w:szCs w:val="16"/>
                <w:lang w:val="en-US"/>
              </w:rPr>
            </w:pPr>
            <w:r w:rsidRPr="00DC75EB">
              <w:rPr>
                <w:rFonts w:ascii="Calibri" w:eastAsia="Times New Roman" w:hAnsi="Calibri" w:cs="Calibri"/>
                <w:color w:val="000000"/>
                <w:sz w:val="16"/>
                <w:szCs w:val="16"/>
                <w:lang w:val="en-US"/>
              </w:rPr>
              <w:t>72</w:t>
            </w:r>
          </w:p>
        </w:tc>
      </w:tr>
      <w:tr w:rsidR="00DC75EB" w:rsidRPr="00DC75EB" w14:paraId="4B7B0902" w14:textId="77777777" w:rsidTr="00162A49">
        <w:trPr>
          <w:gridAfter w:val="1"/>
          <w:wAfter w:w="8" w:type="dxa"/>
          <w:trHeight w:val="20"/>
        </w:trPr>
        <w:tc>
          <w:tcPr>
            <w:tcW w:w="1167" w:type="dxa"/>
            <w:shd w:val="clear" w:color="auto" w:fill="auto"/>
            <w:vAlign w:val="center"/>
            <w:hideMark/>
          </w:tcPr>
          <w:p w14:paraId="50DD1D1B"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ОП.02</w:t>
            </w:r>
          </w:p>
        </w:tc>
        <w:tc>
          <w:tcPr>
            <w:tcW w:w="2835" w:type="dxa"/>
            <w:shd w:val="clear" w:color="auto" w:fill="auto"/>
            <w:vAlign w:val="center"/>
            <w:hideMark/>
          </w:tcPr>
          <w:p w14:paraId="4DB28773"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proofErr w:type="spellStart"/>
            <w:r w:rsidRPr="00DC75EB">
              <w:rPr>
                <w:rFonts w:ascii="Times New Roman" w:eastAsia="Times New Roman" w:hAnsi="Times New Roman" w:cs="Times New Roman"/>
                <w:color w:val="000000"/>
                <w:sz w:val="16"/>
                <w:szCs w:val="16"/>
                <w:lang w:val="en-US"/>
              </w:rPr>
              <w:t>Техническая</w:t>
            </w:r>
            <w:proofErr w:type="spellEnd"/>
            <w:r w:rsidRPr="00DC75EB">
              <w:rPr>
                <w:rFonts w:ascii="Times New Roman" w:eastAsia="Times New Roman" w:hAnsi="Times New Roman" w:cs="Times New Roman"/>
                <w:color w:val="000000"/>
                <w:sz w:val="16"/>
                <w:szCs w:val="16"/>
                <w:lang w:val="en-US"/>
              </w:rPr>
              <w:t xml:space="preserve"> </w:t>
            </w:r>
            <w:proofErr w:type="spellStart"/>
            <w:r w:rsidRPr="00DC75EB">
              <w:rPr>
                <w:rFonts w:ascii="Times New Roman" w:eastAsia="Times New Roman" w:hAnsi="Times New Roman" w:cs="Times New Roman"/>
                <w:color w:val="000000"/>
                <w:sz w:val="16"/>
                <w:szCs w:val="16"/>
                <w:lang w:val="en-US"/>
              </w:rPr>
              <w:t>механика</w:t>
            </w:r>
            <w:proofErr w:type="spellEnd"/>
          </w:p>
        </w:tc>
        <w:tc>
          <w:tcPr>
            <w:tcW w:w="376" w:type="dxa"/>
            <w:shd w:val="clear" w:color="auto" w:fill="auto"/>
            <w:noWrap/>
            <w:vAlign w:val="center"/>
            <w:hideMark/>
          </w:tcPr>
          <w:p w14:paraId="55031D2B"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65" w:type="dxa"/>
            <w:shd w:val="clear" w:color="auto" w:fill="auto"/>
            <w:noWrap/>
            <w:vAlign w:val="center"/>
            <w:hideMark/>
          </w:tcPr>
          <w:p w14:paraId="7382E504"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14" w:type="dxa"/>
            <w:shd w:val="clear" w:color="auto" w:fill="auto"/>
            <w:noWrap/>
            <w:vAlign w:val="center"/>
            <w:hideMark/>
          </w:tcPr>
          <w:p w14:paraId="7F98C7F4"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14" w:type="dxa"/>
            <w:shd w:val="clear" w:color="auto" w:fill="auto"/>
            <w:noWrap/>
            <w:vAlign w:val="center"/>
            <w:hideMark/>
          </w:tcPr>
          <w:p w14:paraId="233BE570"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4BDDAEA9"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65" w:type="dxa"/>
            <w:shd w:val="clear" w:color="auto" w:fill="auto"/>
            <w:noWrap/>
            <w:vAlign w:val="center"/>
            <w:hideMark/>
          </w:tcPr>
          <w:p w14:paraId="12827359"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318FCAAA"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745EB179"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6FCB675D"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65" w:type="dxa"/>
            <w:shd w:val="clear" w:color="auto" w:fill="auto"/>
            <w:noWrap/>
            <w:vAlign w:val="center"/>
            <w:hideMark/>
          </w:tcPr>
          <w:p w14:paraId="69495717"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3D9EF462"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16122414"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50FEC9E3"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65" w:type="dxa"/>
            <w:shd w:val="clear" w:color="auto" w:fill="auto"/>
            <w:noWrap/>
            <w:vAlign w:val="center"/>
            <w:hideMark/>
          </w:tcPr>
          <w:p w14:paraId="5993F343"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498" w:type="dxa"/>
            <w:shd w:val="clear" w:color="auto" w:fill="auto"/>
            <w:noWrap/>
            <w:vAlign w:val="center"/>
            <w:hideMark/>
          </w:tcPr>
          <w:p w14:paraId="1BE83D77"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378AB5D4"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376" w:type="dxa"/>
            <w:shd w:val="clear" w:color="auto" w:fill="auto"/>
            <w:noWrap/>
            <w:vAlign w:val="center"/>
            <w:hideMark/>
          </w:tcPr>
          <w:p w14:paraId="5F6E5750"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56" w:type="dxa"/>
            <w:shd w:val="clear" w:color="auto" w:fill="auto"/>
            <w:noWrap/>
            <w:vAlign w:val="center"/>
            <w:hideMark/>
          </w:tcPr>
          <w:p w14:paraId="271874FA"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465" w:type="dxa"/>
            <w:shd w:val="clear" w:color="auto" w:fill="auto"/>
            <w:noWrap/>
            <w:vAlign w:val="center"/>
            <w:hideMark/>
          </w:tcPr>
          <w:p w14:paraId="704C5749"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3BBD7BC3"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6F41C593"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49457B28"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099296F6"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57B5FE48"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600" w:type="dxa"/>
            <w:gridSpan w:val="2"/>
            <w:shd w:val="clear" w:color="auto" w:fill="auto"/>
            <w:noWrap/>
            <w:vAlign w:val="center"/>
            <w:hideMark/>
          </w:tcPr>
          <w:p w14:paraId="7BE902B8"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46</w:t>
            </w:r>
          </w:p>
        </w:tc>
        <w:tc>
          <w:tcPr>
            <w:tcW w:w="521" w:type="dxa"/>
            <w:gridSpan w:val="2"/>
            <w:shd w:val="clear" w:color="000000" w:fill="C6E0B4"/>
            <w:noWrap/>
            <w:vAlign w:val="bottom"/>
            <w:hideMark/>
          </w:tcPr>
          <w:p w14:paraId="351A42A2" w14:textId="77777777" w:rsidR="00DC75EB" w:rsidRPr="00DC75EB" w:rsidRDefault="00DC75EB" w:rsidP="00DC75EB">
            <w:pPr>
              <w:spacing w:after="0" w:line="240" w:lineRule="auto"/>
              <w:jc w:val="center"/>
              <w:rPr>
                <w:rFonts w:ascii="Calibri" w:eastAsia="Times New Roman" w:hAnsi="Calibri" w:cs="Calibri"/>
                <w:color w:val="000000"/>
                <w:sz w:val="16"/>
                <w:szCs w:val="16"/>
                <w:lang w:val="en-US"/>
              </w:rPr>
            </w:pPr>
            <w:r w:rsidRPr="00DC75EB">
              <w:rPr>
                <w:rFonts w:ascii="Calibri" w:eastAsia="Times New Roman" w:hAnsi="Calibri" w:cs="Calibri"/>
                <w:color w:val="000000"/>
                <w:sz w:val="16"/>
                <w:szCs w:val="16"/>
                <w:lang w:val="en-US"/>
              </w:rPr>
              <w:t>72</w:t>
            </w:r>
          </w:p>
        </w:tc>
      </w:tr>
      <w:tr w:rsidR="00DC75EB" w:rsidRPr="00DC75EB" w14:paraId="047AD0F4" w14:textId="77777777" w:rsidTr="00162A49">
        <w:trPr>
          <w:gridAfter w:val="1"/>
          <w:wAfter w:w="8" w:type="dxa"/>
          <w:trHeight w:val="20"/>
        </w:trPr>
        <w:tc>
          <w:tcPr>
            <w:tcW w:w="1167" w:type="dxa"/>
            <w:shd w:val="clear" w:color="auto" w:fill="auto"/>
            <w:vAlign w:val="center"/>
            <w:hideMark/>
          </w:tcPr>
          <w:p w14:paraId="4A15687E"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ОП.03</w:t>
            </w:r>
          </w:p>
        </w:tc>
        <w:tc>
          <w:tcPr>
            <w:tcW w:w="2835" w:type="dxa"/>
            <w:shd w:val="clear" w:color="auto" w:fill="auto"/>
            <w:vAlign w:val="center"/>
            <w:hideMark/>
          </w:tcPr>
          <w:p w14:paraId="325690A7"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proofErr w:type="spellStart"/>
            <w:r w:rsidRPr="00DC75EB">
              <w:rPr>
                <w:rFonts w:ascii="Times New Roman" w:eastAsia="Times New Roman" w:hAnsi="Times New Roman" w:cs="Times New Roman"/>
                <w:color w:val="000000"/>
                <w:sz w:val="16"/>
                <w:szCs w:val="16"/>
                <w:lang w:val="en-US"/>
              </w:rPr>
              <w:t>Материаловедение</w:t>
            </w:r>
            <w:proofErr w:type="spellEnd"/>
          </w:p>
        </w:tc>
        <w:tc>
          <w:tcPr>
            <w:tcW w:w="376" w:type="dxa"/>
            <w:shd w:val="clear" w:color="auto" w:fill="auto"/>
            <w:noWrap/>
            <w:vAlign w:val="center"/>
            <w:hideMark/>
          </w:tcPr>
          <w:p w14:paraId="3DF81934"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71EBC51E"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14" w:type="dxa"/>
            <w:shd w:val="clear" w:color="auto" w:fill="auto"/>
            <w:noWrap/>
            <w:vAlign w:val="center"/>
            <w:hideMark/>
          </w:tcPr>
          <w:p w14:paraId="7CF5F8F2"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14" w:type="dxa"/>
            <w:shd w:val="clear" w:color="auto" w:fill="auto"/>
            <w:noWrap/>
            <w:vAlign w:val="center"/>
            <w:hideMark/>
          </w:tcPr>
          <w:p w14:paraId="035C4F3C"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075852E5"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6270C11A"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1AACFF34"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79C731EC"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69D3283D"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64BB8F97"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0A806F1F"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7C33B4E0"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66AEF38D"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60C263ED"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98" w:type="dxa"/>
            <w:shd w:val="clear" w:color="auto" w:fill="auto"/>
            <w:noWrap/>
            <w:vAlign w:val="center"/>
            <w:hideMark/>
          </w:tcPr>
          <w:p w14:paraId="1C807708"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07633205"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0382A191"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56" w:type="dxa"/>
            <w:shd w:val="clear" w:color="auto" w:fill="auto"/>
            <w:noWrap/>
            <w:vAlign w:val="center"/>
            <w:hideMark/>
          </w:tcPr>
          <w:p w14:paraId="457CF08C"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6524FF87"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576BC19F"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5BEFD9F6"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1B898D1C"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06F71D61"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512EBA2D"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600" w:type="dxa"/>
            <w:gridSpan w:val="2"/>
            <w:shd w:val="clear" w:color="auto" w:fill="auto"/>
            <w:noWrap/>
            <w:vAlign w:val="center"/>
            <w:hideMark/>
          </w:tcPr>
          <w:p w14:paraId="08A92312"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0</w:t>
            </w:r>
          </w:p>
        </w:tc>
        <w:tc>
          <w:tcPr>
            <w:tcW w:w="521" w:type="dxa"/>
            <w:gridSpan w:val="2"/>
            <w:shd w:val="clear" w:color="000000" w:fill="C6E0B4"/>
            <w:noWrap/>
            <w:vAlign w:val="bottom"/>
            <w:hideMark/>
          </w:tcPr>
          <w:p w14:paraId="5BB33165" w14:textId="77777777" w:rsidR="00DC75EB" w:rsidRPr="00DC75EB" w:rsidRDefault="00DC75EB" w:rsidP="00DC75EB">
            <w:pPr>
              <w:spacing w:after="0" w:line="240" w:lineRule="auto"/>
              <w:jc w:val="center"/>
              <w:rPr>
                <w:rFonts w:ascii="Calibri" w:eastAsia="Times New Roman" w:hAnsi="Calibri" w:cs="Calibri"/>
                <w:color w:val="000000"/>
                <w:sz w:val="16"/>
                <w:szCs w:val="16"/>
                <w:lang w:val="en-US"/>
              </w:rPr>
            </w:pPr>
            <w:r w:rsidRPr="00DC75EB">
              <w:rPr>
                <w:rFonts w:ascii="Calibri" w:eastAsia="Times New Roman" w:hAnsi="Calibri" w:cs="Calibri"/>
                <w:color w:val="000000"/>
                <w:sz w:val="16"/>
                <w:szCs w:val="16"/>
                <w:lang w:val="en-US"/>
              </w:rPr>
              <w:t>54</w:t>
            </w:r>
          </w:p>
        </w:tc>
      </w:tr>
      <w:tr w:rsidR="00DC75EB" w:rsidRPr="00DC75EB" w14:paraId="3A9F0990" w14:textId="77777777" w:rsidTr="00162A49">
        <w:trPr>
          <w:gridAfter w:val="1"/>
          <w:wAfter w:w="8" w:type="dxa"/>
          <w:trHeight w:val="20"/>
        </w:trPr>
        <w:tc>
          <w:tcPr>
            <w:tcW w:w="1167" w:type="dxa"/>
            <w:shd w:val="clear" w:color="auto" w:fill="auto"/>
            <w:vAlign w:val="center"/>
            <w:hideMark/>
          </w:tcPr>
          <w:p w14:paraId="76AECB46"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ОП.04</w:t>
            </w:r>
          </w:p>
        </w:tc>
        <w:tc>
          <w:tcPr>
            <w:tcW w:w="2835" w:type="dxa"/>
            <w:shd w:val="clear" w:color="auto" w:fill="auto"/>
            <w:vAlign w:val="center"/>
            <w:hideMark/>
          </w:tcPr>
          <w:p w14:paraId="2AB923D5" w14:textId="77777777" w:rsidR="00DC75EB" w:rsidRPr="00DC75EB" w:rsidRDefault="00DC75EB" w:rsidP="00DC75EB">
            <w:pPr>
              <w:spacing w:after="0" w:line="240" w:lineRule="auto"/>
              <w:rPr>
                <w:rFonts w:ascii="Times New Roman" w:eastAsia="Times New Roman" w:hAnsi="Times New Roman" w:cs="Times New Roman"/>
                <w:color w:val="000000"/>
                <w:sz w:val="16"/>
                <w:szCs w:val="16"/>
              </w:rPr>
            </w:pPr>
            <w:r w:rsidRPr="00DC75EB">
              <w:rPr>
                <w:rFonts w:ascii="Times New Roman" w:eastAsia="Times New Roman" w:hAnsi="Times New Roman" w:cs="Times New Roman"/>
                <w:color w:val="000000"/>
                <w:sz w:val="16"/>
                <w:szCs w:val="16"/>
              </w:rPr>
              <w:t xml:space="preserve">Метрология, стандартизация и подтверждение соответствия </w:t>
            </w:r>
          </w:p>
        </w:tc>
        <w:tc>
          <w:tcPr>
            <w:tcW w:w="376" w:type="dxa"/>
            <w:shd w:val="clear" w:color="auto" w:fill="auto"/>
            <w:noWrap/>
            <w:vAlign w:val="center"/>
            <w:hideMark/>
          </w:tcPr>
          <w:p w14:paraId="1BA06F55"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65" w:type="dxa"/>
            <w:shd w:val="clear" w:color="auto" w:fill="auto"/>
            <w:noWrap/>
            <w:vAlign w:val="center"/>
            <w:hideMark/>
          </w:tcPr>
          <w:p w14:paraId="74DBD842"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14" w:type="dxa"/>
            <w:shd w:val="clear" w:color="auto" w:fill="auto"/>
            <w:noWrap/>
            <w:vAlign w:val="center"/>
            <w:hideMark/>
          </w:tcPr>
          <w:p w14:paraId="310447A6"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14" w:type="dxa"/>
            <w:shd w:val="clear" w:color="auto" w:fill="auto"/>
            <w:noWrap/>
            <w:vAlign w:val="center"/>
            <w:hideMark/>
          </w:tcPr>
          <w:p w14:paraId="0C3D85E5"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2F466CD2"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65" w:type="dxa"/>
            <w:shd w:val="clear" w:color="auto" w:fill="auto"/>
            <w:noWrap/>
            <w:vAlign w:val="center"/>
            <w:hideMark/>
          </w:tcPr>
          <w:p w14:paraId="3BC98AD5"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3DDFDF5A"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50884E98"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183C0153"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65" w:type="dxa"/>
            <w:shd w:val="clear" w:color="auto" w:fill="auto"/>
            <w:noWrap/>
            <w:vAlign w:val="center"/>
            <w:hideMark/>
          </w:tcPr>
          <w:p w14:paraId="510B9A67"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452F45AC"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376" w:type="dxa"/>
            <w:shd w:val="clear" w:color="auto" w:fill="auto"/>
            <w:noWrap/>
            <w:vAlign w:val="center"/>
            <w:hideMark/>
          </w:tcPr>
          <w:p w14:paraId="4190B2AC"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376" w:type="dxa"/>
            <w:shd w:val="clear" w:color="auto" w:fill="auto"/>
            <w:noWrap/>
            <w:vAlign w:val="center"/>
            <w:hideMark/>
          </w:tcPr>
          <w:p w14:paraId="67234C7F"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65" w:type="dxa"/>
            <w:shd w:val="clear" w:color="auto" w:fill="auto"/>
            <w:noWrap/>
            <w:vAlign w:val="center"/>
            <w:hideMark/>
          </w:tcPr>
          <w:p w14:paraId="503A8013"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498" w:type="dxa"/>
            <w:shd w:val="clear" w:color="auto" w:fill="auto"/>
            <w:noWrap/>
            <w:vAlign w:val="center"/>
            <w:hideMark/>
          </w:tcPr>
          <w:p w14:paraId="6F502DDE"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71FC9D19"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376" w:type="dxa"/>
            <w:shd w:val="clear" w:color="auto" w:fill="auto"/>
            <w:noWrap/>
            <w:vAlign w:val="center"/>
            <w:hideMark/>
          </w:tcPr>
          <w:p w14:paraId="0323C73D"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56" w:type="dxa"/>
            <w:shd w:val="clear" w:color="auto" w:fill="auto"/>
            <w:noWrap/>
            <w:vAlign w:val="center"/>
            <w:hideMark/>
          </w:tcPr>
          <w:p w14:paraId="0E9F2C15"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465" w:type="dxa"/>
            <w:shd w:val="clear" w:color="auto" w:fill="auto"/>
            <w:noWrap/>
            <w:vAlign w:val="center"/>
            <w:hideMark/>
          </w:tcPr>
          <w:p w14:paraId="0B6AC899"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376" w:type="dxa"/>
            <w:shd w:val="clear" w:color="auto" w:fill="auto"/>
            <w:noWrap/>
            <w:vAlign w:val="center"/>
            <w:hideMark/>
          </w:tcPr>
          <w:p w14:paraId="1A9E4B15"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376" w:type="dxa"/>
            <w:shd w:val="clear" w:color="auto" w:fill="auto"/>
            <w:noWrap/>
            <w:vAlign w:val="center"/>
            <w:hideMark/>
          </w:tcPr>
          <w:p w14:paraId="45B332A1"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06AA27B4"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48C1D65E"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4F49B3E8"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600" w:type="dxa"/>
            <w:gridSpan w:val="2"/>
            <w:shd w:val="clear" w:color="auto" w:fill="auto"/>
            <w:noWrap/>
            <w:vAlign w:val="center"/>
            <w:hideMark/>
          </w:tcPr>
          <w:p w14:paraId="5987AA5D"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54</w:t>
            </w:r>
          </w:p>
        </w:tc>
        <w:tc>
          <w:tcPr>
            <w:tcW w:w="521" w:type="dxa"/>
            <w:gridSpan w:val="2"/>
            <w:shd w:val="clear" w:color="000000" w:fill="C6E0B4"/>
            <w:noWrap/>
            <w:vAlign w:val="bottom"/>
            <w:hideMark/>
          </w:tcPr>
          <w:p w14:paraId="449F9EE1" w14:textId="77777777" w:rsidR="00DC75EB" w:rsidRPr="00DC75EB" w:rsidRDefault="00DC75EB" w:rsidP="00DC75EB">
            <w:pPr>
              <w:spacing w:after="0" w:line="240" w:lineRule="auto"/>
              <w:jc w:val="center"/>
              <w:rPr>
                <w:rFonts w:ascii="Calibri" w:eastAsia="Times New Roman" w:hAnsi="Calibri" w:cs="Calibri"/>
                <w:color w:val="000000"/>
                <w:sz w:val="16"/>
                <w:szCs w:val="16"/>
                <w:lang w:val="en-US"/>
              </w:rPr>
            </w:pPr>
            <w:r w:rsidRPr="00DC75EB">
              <w:rPr>
                <w:rFonts w:ascii="Calibri" w:eastAsia="Times New Roman" w:hAnsi="Calibri" w:cs="Calibri"/>
                <w:color w:val="000000"/>
                <w:sz w:val="16"/>
                <w:szCs w:val="16"/>
                <w:lang w:val="en-US"/>
              </w:rPr>
              <w:t>54</w:t>
            </w:r>
          </w:p>
        </w:tc>
      </w:tr>
      <w:tr w:rsidR="00DC75EB" w:rsidRPr="00DC75EB" w14:paraId="68D9D83B" w14:textId="77777777" w:rsidTr="00162A49">
        <w:trPr>
          <w:gridAfter w:val="1"/>
          <w:wAfter w:w="8" w:type="dxa"/>
          <w:trHeight w:val="20"/>
        </w:trPr>
        <w:tc>
          <w:tcPr>
            <w:tcW w:w="1167" w:type="dxa"/>
            <w:shd w:val="clear" w:color="auto" w:fill="auto"/>
            <w:vAlign w:val="center"/>
            <w:hideMark/>
          </w:tcPr>
          <w:p w14:paraId="023E9B67"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ОП.05</w:t>
            </w:r>
          </w:p>
        </w:tc>
        <w:tc>
          <w:tcPr>
            <w:tcW w:w="2835" w:type="dxa"/>
            <w:shd w:val="clear" w:color="auto" w:fill="auto"/>
            <w:vAlign w:val="center"/>
            <w:hideMark/>
          </w:tcPr>
          <w:p w14:paraId="36DC79D6"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proofErr w:type="spellStart"/>
            <w:r w:rsidRPr="00DC75EB">
              <w:rPr>
                <w:rFonts w:ascii="Times New Roman" w:eastAsia="Times New Roman" w:hAnsi="Times New Roman" w:cs="Times New Roman"/>
                <w:color w:val="000000"/>
                <w:sz w:val="16"/>
                <w:szCs w:val="16"/>
                <w:lang w:val="en-US"/>
              </w:rPr>
              <w:t>Термодинамика</w:t>
            </w:r>
            <w:proofErr w:type="spellEnd"/>
            <w:r w:rsidRPr="00DC75EB">
              <w:rPr>
                <w:rFonts w:ascii="Times New Roman" w:eastAsia="Times New Roman" w:hAnsi="Times New Roman" w:cs="Times New Roman"/>
                <w:color w:val="000000"/>
                <w:sz w:val="16"/>
                <w:szCs w:val="16"/>
                <w:lang w:val="en-US"/>
              </w:rPr>
              <w:t xml:space="preserve">, </w:t>
            </w:r>
            <w:proofErr w:type="spellStart"/>
            <w:r w:rsidRPr="00DC75EB">
              <w:rPr>
                <w:rFonts w:ascii="Times New Roman" w:eastAsia="Times New Roman" w:hAnsi="Times New Roman" w:cs="Times New Roman"/>
                <w:color w:val="000000"/>
                <w:sz w:val="16"/>
                <w:szCs w:val="16"/>
                <w:lang w:val="en-US"/>
              </w:rPr>
              <w:t>теплотехника</w:t>
            </w:r>
            <w:proofErr w:type="spellEnd"/>
            <w:r w:rsidRPr="00DC75EB">
              <w:rPr>
                <w:rFonts w:ascii="Times New Roman" w:eastAsia="Times New Roman" w:hAnsi="Times New Roman" w:cs="Times New Roman"/>
                <w:color w:val="000000"/>
                <w:sz w:val="16"/>
                <w:szCs w:val="16"/>
                <w:lang w:val="en-US"/>
              </w:rPr>
              <w:t xml:space="preserve"> и </w:t>
            </w:r>
            <w:proofErr w:type="spellStart"/>
            <w:r w:rsidRPr="00DC75EB">
              <w:rPr>
                <w:rFonts w:ascii="Times New Roman" w:eastAsia="Times New Roman" w:hAnsi="Times New Roman" w:cs="Times New Roman"/>
                <w:color w:val="000000"/>
                <w:sz w:val="16"/>
                <w:szCs w:val="16"/>
                <w:lang w:val="en-US"/>
              </w:rPr>
              <w:t>гидравлика</w:t>
            </w:r>
            <w:proofErr w:type="spellEnd"/>
            <w:r w:rsidRPr="00DC75EB">
              <w:rPr>
                <w:rFonts w:ascii="Times New Roman" w:eastAsia="Times New Roman" w:hAnsi="Times New Roman" w:cs="Times New Roman"/>
                <w:color w:val="000000"/>
                <w:sz w:val="16"/>
                <w:szCs w:val="16"/>
                <w:lang w:val="en-US"/>
              </w:rPr>
              <w:t xml:space="preserve"> </w:t>
            </w:r>
          </w:p>
        </w:tc>
        <w:tc>
          <w:tcPr>
            <w:tcW w:w="376" w:type="dxa"/>
            <w:shd w:val="clear" w:color="auto" w:fill="auto"/>
            <w:noWrap/>
            <w:vAlign w:val="center"/>
            <w:hideMark/>
          </w:tcPr>
          <w:p w14:paraId="433AE228"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65" w:type="dxa"/>
            <w:shd w:val="clear" w:color="auto" w:fill="auto"/>
            <w:noWrap/>
            <w:vAlign w:val="center"/>
            <w:hideMark/>
          </w:tcPr>
          <w:p w14:paraId="4502FA17"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14" w:type="dxa"/>
            <w:shd w:val="clear" w:color="auto" w:fill="auto"/>
            <w:noWrap/>
            <w:vAlign w:val="center"/>
            <w:hideMark/>
          </w:tcPr>
          <w:p w14:paraId="1E410ADE"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14" w:type="dxa"/>
            <w:shd w:val="clear" w:color="auto" w:fill="auto"/>
            <w:noWrap/>
            <w:vAlign w:val="center"/>
            <w:hideMark/>
          </w:tcPr>
          <w:p w14:paraId="404A9734"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08977458"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65" w:type="dxa"/>
            <w:shd w:val="clear" w:color="auto" w:fill="auto"/>
            <w:noWrap/>
            <w:vAlign w:val="center"/>
            <w:hideMark/>
          </w:tcPr>
          <w:p w14:paraId="35570E44"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376" w:type="dxa"/>
            <w:shd w:val="clear" w:color="auto" w:fill="auto"/>
            <w:noWrap/>
            <w:vAlign w:val="center"/>
            <w:hideMark/>
          </w:tcPr>
          <w:p w14:paraId="67CB0651"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72BE336E"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376" w:type="dxa"/>
            <w:shd w:val="clear" w:color="auto" w:fill="auto"/>
            <w:noWrap/>
            <w:vAlign w:val="center"/>
            <w:hideMark/>
          </w:tcPr>
          <w:p w14:paraId="05C7F348"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65" w:type="dxa"/>
            <w:shd w:val="clear" w:color="auto" w:fill="auto"/>
            <w:noWrap/>
            <w:vAlign w:val="center"/>
            <w:hideMark/>
          </w:tcPr>
          <w:p w14:paraId="62CCCF6B"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376" w:type="dxa"/>
            <w:shd w:val="clear" w:color="auto" w:fill="auto"/>
            <w:noWrap/>
            <w:vAlign w:val="center"/>
            <w:hideMark/>
          </w:tcPr>
          <w:p w14:paraId="663E39E6"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7C401A52"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376" w:type="dxa"/>
            <w:shd w:val="clear" w:color="auto" w:fill="auto"/>
            <w:noWrap/>
            <w:vAlign w:val="center"/>
            <w:hideMark/>
          </w:tcPr>
          <w:p w14:paraId="423EBFF6"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65" w:type="dxa"/>
            <w:shd w:val="clear" w:color="auto" w:fill="auto"/>
            <w:noWrap/>
            <w:vAlign w:val="center"/>
            <w:hideMark/>
          </w:tcPr>
          <w:p w14:paraId="7C572A16"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498" w:type="dxa"/>
            <w:shd w:val="clear" w:color="auto" w:fill="auto"/>
            <w:noWrap/>
            <w:vAlign w:val="center"/>
            <w:hideMark/>
          </w:tcPr>
          <w:p w14:paraId="36F69982"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2D6BF276"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376" w:type="dxa"/>
            <w:shd w:val="clear" w:color="auto" w:fill="auto"/>
            <w:noWrap/>
            <w:vAlign w:val="center"/>
            <w:hideMark/>
          </w:tcPr>
          <w:p w14:paraId="2141515E"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56" w:type="dxa"/>
            <w:shd w:val="clear" w:color="auto" w:fill="auto"/>
            <w:noWrap/>
            <w:vAlign w:val="center"/>
            <w:hideMark/>
          </w:tcPr>
          <w:p w14:paraId="61DB34F9"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465" w:type="dxa"/>
            <w:shd w:val="clear" w:color="auto" w:fill="auto"/>
            <w:noWrap/>
            <w:vAlign w:val="center"/>
            <w:hideMark/>
          </w:tcPr>
          <w:p w14:paraId="318C2CA5"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699976E7"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3F736844"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4973C534"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7961472F"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23F4DA79"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600" w:type="dxa"/>
            <w:gridSpan w:val="2"/>
            <w:shd w:val="clear" w:color="auto" w:fill="auto"/>
            <w:noWrap/>
            <w:vAlign w:val="center"/>
            <w:hideMark/>
          </w:tcPr>
          <w:p w14:paraId="036E2C4D"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54</w:t>
            </w:r>
          </w:p>
        </w:tc>
        <w:tc>
          <w:tcPr>
            <w:tcW w:w="521" w:type="dxa"/>
            <w:gridSpan w:val="2"/>
            <w:shd w:val="clear" w:color="000000" w:fill="C6E0B4"/>
            <w:noWrap/>
            <w:vAlign w:val="bottom"/>
            <w:hideMark/>
          </w:tcPr>
          <w:p w14:paraId="34A63F5E" w14:textId="77777777" w:rsidR="00DC75EB" w:rsidRPr="00DC75EB" w:rsidRDefault="00DC75EB" w:rsidP="00DC75EB">
            <w:pPr>
              <w:spacing w:after="0" w:line="240" w:lineRule="auto"/>
              <w:jc w:val="center"/>
              <w:rPr>
                <w:rFonts w:ascii="Calibri" w:eastAsia="Times New Roman" w:hAnsi="Calibri" w:cs="Calibri"/>
                <w:color w:val="000000"/>
                <w:sz w:val="16"/>
                <w:szCs w:val="16"/>
                <w:lang w:val="en-US"/>
              </w:rPr>
            </w:pPr>
            <w:r w:rsidRPr="00DC75EB">
              <w:rPr>
                <w:rFonts w:ascii="Calibri" w:eastAsia="Times New Roman" w:hAnsi="Calibri" w:cs="Calibri"/>
                <w:color w:val="000000"/>
                <w:sz w:val="16"/>
                <w:szCs w:val="16"/>
                <w:lang w:val="en-US"/>
              </w:rPr>
              <w:t>54</w:t>
            </w:r>
          </w:p>
        </w:tc>
      </w:tr>
      <w:tr w:rsidR="00DC75EB" w:rsidRPr="00DC75EB" w14:paraId="65D752C4" w14:textId="77777777" w:rsidTr="00162A49">
        <w:trPr>
          <w:gridAfter w:val="1"/>
          <w:wAfter w:w="8" w:type="dxa"/>
          <w:trHeight w:val="20"/>
        </w:trPr>
        <w:tc>
          <w:tcPr>
            <w:tcW w:w="1167" w:type="dxa"/>
            <w:shd w:val="clear" w:color="auto" w:fill="auto"/>
            <w:vAlign w:val="center"/>
            <w:hideMark/>
          </w:tcPr>
          <w:p w14:paraId="08493C88"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ОП.06</w:t>
            </w:r>
          </w:p>
        </w:tc>
        <w:tc>
          <w:tcPr>
            <w:tcW w:w="2835" w:type="dxa"/>
            <w:shd w:val="clear" w:color="auto" w:fill="auto"/>
            <w:vAlign w:val="center"/>
            <w:hideMark/>
          </w:tcPr>
          <w:p w14:paraId="7CA3F2DD"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proofErr w:type="spellStart"/>
            <w:r w:rsidRPr="00DC75EB">
              <w:rPr>
                <w:rFonts w:ascii="Times New Roman" w:eastAsia="Times New Roman" w:hAnsi="Times New Roman" w:cs="Times New Roman"/>
                <w:color w:val="000000"/>
                <w:sz w:val="16"/>
                <w:szCs w:val="16"/>
                <w:lang w:val="en-US"/>
              </w:rPr>
              <w:t>Охрана</w:t>
            </w:r>
            <w:proofErr w:type="spellEnd"/>
            <w:r w:rsidRPr="00DC75EB">
              <w:rPr>
                <w:rFonts w:ascii="Times New Roman" w:eastAsia="Times New Roman" w:hAnsi="Times New Roman" w:cs="Times New Roman"/>
                <w:color w:val="000000"/>
                <w:sz w:val="16"/>
                <w:szCs w:val="16"/>
                <w:lang w:val="en-US"/>
              </w:rPr>
              <w:t xml:space="preserve"> </w:t>
            </w:r>
            <w:proofErr w:type="spellStart"/>
            <w:r w:rsidRPr="00DC75EB">
              <w:rPr>
                <w:rFonts w:ascii="Times New Roman" w:eastAsia="Times New Roman" w:hAnsi="Times New Roman" w:cs="Times New Roman"/>
                <w:color w:val="000000"/>
                <w:sz w:val="16"/>
                <w:szCs w:val="16"/>
                <w:lang w:val="en-US"/>
              </w:rPr>
              <w:t>труда</w:t>
            </w:r>
            <w:proofErr w:type="spellEnd"/>
          </w:p>
        </w:tc>
        <w:tc>
          <w:tcPr>
            <w:tcW w:w="376" w:type="dxa"/>
            <w:shd w:val="clear" w:color="auto" w:fill="auto"/>
            <w:noWrap/>
            <w:vAlign w:val="center"/>
            <w:hideMark/>
          </w:tcPr>
          <w:p w14:paraId="38A8F0BC"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65" w:type="dxa"/>
            <w:shd w:val="clear" w:color="auto" w:fill="auto"/>
            <w:noWrap/>
            <w:vAlign w:val="center"/>
            <w:hideMark/>
          </w:tcPr>
          <w:p w14:paraId="44283E3A"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414" w:type="dxa"/>
            <w:shd w:val="clear" w:color="auto" w:fill="auto"/>
            <w:noWrap/>
            <w:vAlign w:val="center"/>
            <w:hideMark/>
          </w:tcPr>
          <w:p w14:paraId="56E8206B"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14" w:type="dxa"/>
            <w:shd w:val="clear" w:color="auto" w:fill="auto"/>
            <w:noWrap/>
            <w:vAlign w:val="center"/>
            <w:hideMark/>
          </w:tcPr>
          <w:p w14:paraId="2230918C"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376" w:type="dxa"/>
            <w:shd w:val="clear" w:color="auto" w:fill="auto"/>
            <w:noWrap/>
            <w:vAlign w:val="center"/>
            <w:hideMark/>
          </w:tcPr>
          <w:p w14:paraId="3C4C782F"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65" w:type="dxa"/>
            <w:shd w:val="clear" w:color="auto" w:fill="auto"/>
            <w:noWrap/>
            <w:vAlign w:val="center"/>
            <w:hideMark/>
          </w:tcPr>
          <w:p w14:paraId="5CAB721F"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376" w:type="dxa"/>
            <w:shd w:val="clear" w:color="auto" w:fill="auto"/>
            <w:noWrap/>
            <w:vAlign w:val="center"/>
            <w:hideMark/>
          </w:tcPr>
          <w:p w14:paraId="3846014E"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70ACD258"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376" w:type="dxa"/>
            <w:shd w:val="clear" w:color="auto" w:fill="auto"/>
            <w:noWrap/>
            <w:vAlign w:val="center"/>
            <w:hideMark/>
          </w:tcPr>
          <w:p w14:paraId="310E5EF9"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65" w:type="dxa"/>
            <w:shd w:val="clear" w:color="auto" w:fill="auto"/>
            <w:noWrap/>
            <w:vAlign w:val="center"/>
            <w:hideMark/>
          </w:tcPr>
          <w:p w14:paraId="0F5E4A9B"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2F60CF1C"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376" w:type="dxa"/>
            <w:shd w:val="clear" w:color="auto" w:fill="auto"/>
            <w:noWrap/>
            <w:vAlign w:val="center"/>
            <w:hideMark/>
          </w:tcPr>
          <w:p w14:paraId="2FF644DB"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15BC5DAD"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65" w:type="dxa"/>
            <w:shd w:val="clear" w:color="auto" w:fill="auto"/>
            <w:noWrap/>
            <w:vAlign w:val="center"/>
            <w:hideMark/>
          </w:tcPr>
          <w:p w14:paraId="766280B3"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498" w:type="dxa"/>
            <w:shd w:val="clear" w:color="auto" w:fill="auto"/>
            <w:noWrap/>
            <w:vAlign w:val="center"/>
            <w:hideMark/>
          </w:tcPr>
          <w:p w14:paraId="3BF03E7A"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0A999415"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40D2A13A"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56" w:type="dxa"/>
            <w:shd w:val="clear" w:color="auto" w:fill="auto"/>
            <w:noWrap/>
            <w:vAlign w:val="center"/>
            <w:hideMark/>
          </w:tcPr>
          <w:p w14:paraId="6B7FFF5D"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65" w:type="dxa"/>
            <w:shd w:val="clear" w:color="auto" w:fill="auto"/>
            <w:noWrap/>
            <w:vAlign w:val="center"/>
            <w:hideMark/>
          </w:tcPr>
          <w:p w14:paraId="28749610"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376" w:type="dxa"/>
            <w:shd w:val="clear" w:color="auto" w:fill="auto"/>
            <w:noWrap/>
            <w:vAlign w:val="center"/>
            <w:hideMark/>
          </w:tcPr>
          <w:p w14:paraId="1BADA048"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6EEAB408"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3D099ADB"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34869874"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2A936C43"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600" w:type="dxa"/>
            <w:gridSpan w:val="2"/>
            <w:shd w:val="clear" w:color="auto" w:fill="auto"/>
            <w:noWrap/>
            <w:vAlign w:val="center"/>
            <w:hideMark/>
          </w:tcPr>
          <w:p w14:paraId="74AD232C"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54</w:t>
            </w:r>
          </w:p>
        </w:tc>
        <w:tc>
          <w:tcPr>
            <w:tcW w:w="521" w:type="dxa"/>
            <w:gridSpan w:val="2"/>
            <w:shd w:val="clear" w:color="000000" w:fill="C6E0B4"/>
            <w:noWrap/>
            <w:vAlign w:val="bottom"/>
            <w:hideMark/>
          </w:tcPr>
          <w:p w14:paraId="312B5136" w14:textId="77777777" w:rsidR="00DC75EB" w:rsidRPr="00DC75EB" w:rsidRDefault="00DC75EB" w:rsidP="00DC75EB">
            <w:pPr>
              <w:spacing w:after="0" w:line="240" w:lineRule="auto"/>
              <w:jc w:val="center"/>
              <w:rPr>
                <w:rFonts w:ascii="Calibri" w:eastAsia="Times New Roman" w:hAnsi="Calibri" w:cs="Calibri"/>
                <w:color w:val="000000"/>
                <w:sz w:val="16"/>
                <w:szCs w:val="16"/>
                <w:lang w:val="en-US"/>
              </w:rPr>
            </w:pPr>
            <w:r w:rsidRPr="00DC75EB">
              <w:rPr>
                <w:rFonts w:ascii="Calibri" w:eastAsia="Times New Roman" w:hAnsi="Calibri" w:cs="Calibri"/>
                <w:color w:val="000000"/>
                <w:sz w:val="16"/>
                <w:szCs w:val="16"/>
                <w:lang w:val="en-US"/>
              </w:rPr>
              <w:t>54</w:t>
            </w:r>
          </w:p>
        </w:tc>
      </w:tr>
      <w:tr w:rsidR="00DC75EB" w:rsidRPr="00DC75EB" w14:paraId="25D4B27C" w14:textId="77777777" w:rsidTr="00162A49">
        <w:trPr>
          <w:gridAfter w:val="1"/>
          <w:wAfter w:w="8" w:type="dxa"/>
          <w:trHeight w:val="20"/>
        </w:trPr>
        <w:tc>
          <w:tcPr>
            <w:tcW w:w="1167" w:type="dxa"/>
            <w:shd w:val="clear" w:color="auto" w:fill="auto"/>
            <w:vAlign w:val="center"/>
            <w:hideMark/>
          </w:tcPr>
          <w:p w14:paraId="108F145B"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ОП.07</w:t>
            </w:r>
          </w:p>
        </w:tc>
        <w:tc>
          <w:tcPr>
            <w:tcW w:w="2835" w:type="dxa"/>
            <w:shd w:val="clear" w:color="auto" w:fill="auto"/>
            <w:vAlign w:val="center"/>
            <w:hideMark/>
          </w:tcPr>
          <w:p w14:paraId="5C0C90CB"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proofErr w:type="spellStart"/>
            <w:r w:rsidRPr="00DC75EB">
              <w:rPr>
                <w:rFonts w:ascii="Times New Roman" w:eastAsia="Times New Roman" w:hAnsi="Times New Roman" w:cs="Times New Roman"/>
                <w:color w:val="000000"/>
                <w:sz w:val="16"/>
                <w:szCs w:val="16"/>
                <w:lang w:val="en-US"/>
              </w:rPr>
              <w:t>Электротехника</w:t>
            </w:r>
            <w:proofErr w:type="spellEnd"/>
            <w:r w:rsidRPr="00DC75EB">
              <w:rPr>
                <w:rFonts w:ascii="Times New Roman" w:eastAsia="Times New Roman" w:hAnsi="Times New Roman" w:cs="Times New Roman"/>
                <w:color w:val="000000"/>
                <w:sz w:val="16"/>
                <w:szCs w:val="16"/>
                <w:lang w:val="en-US"/>
              </w:rPr>
              <w:t xml:space="preserve"> и </w:t>
            </w:r>
            <w:proofErr w:type="spellStart"/>
            <w:r w:rsidRPr="00DC75EB">
              <w:rPr>
                <w:rFonts w:ascii="Times New Roman" w:eastAsia="Times New Roman" w:hAnsi="Times New Roman" w:cs="Times New Roman"/>
                <w:color w:val="000000"/>
                <w:sz w:val="16"/>
                <w:szCs w:val="16"/>
                <w:lang w:val="en-US"/>
              </w:rPr>
              <w:t>электроника</w:t>
            </w:r>
            <w:proofErr w:type="spellEnd"/>
          </w:p>
        </w:tc>
        <w:tc>
          <w:tcPr>
            <w:tcW w:w="376" w:type="dxa"/>
            <w:shd w:val="clear" w:color="auto" w:fill="auto"/>
            <w:noWrap/>
            <w:vAlign w:val="center"/>
            <w:hideMark/>
          </w:tcPr>
          <w:p w14:paraId="691B9C40"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634641A7"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14" w:type="dxa"/>
            <w:shd w:val="clear" w:color="auto" w:fill="auto"/>
            <w:noWrap/>
            <w:vAlign w:val="center"/>
            <w:hideMark/>
          </w:tcPr>
          <w:p w14:paraId="19518DEB"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14" w:type="dxa"/>
            <w:shd w:val="clear" w:color="auto" w:fill="auto"/>
            <w:noWrap/>
            <w:vAlign w:val="center"/>
            <w:hideMark/>
          </w:tcPr>
          <w:p w14:paraId="68BE3993"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64B3A7FF"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5B40DB8B"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623351A4"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65CFDADD"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720C4BC4"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5CC3853A"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53DAF8FB"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128E9924"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0395B966"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21F61DD4"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98" w:type="dxa"/>
            <w:shd w:val="clear" w:color="auto" w:fill="auto"/>
            <w:noWrap/>
            <w:vAlign w:val="center"/>
            <w:hideMark/>
          </w:tcPr>
          <w:p w14:paraId="79E30216"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14D40F6A"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26600E15"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56" w:type="dxa"/>
            <w:shd w:val="clear" w:color="auto" w:fill="auto"/>
            <w:noWrap/>
            <w:vAlign w:val="center"/>
            <w:hideMark/>
          </w:tcPr>
          <w:p w14:paraId="4E08F46D"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4895C74C"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350B9650"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18923D87"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3D4F1BF1"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1EEFB35C"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6CC09CD9"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600" w:type="dxa"/>
            <w:gridSpan w:val="2"/>
            <w:shd w:val="clear" w:color="auto" w:fill="auto"/>
            <w:noWrap/>
            <w:vAlign w:val="center"/>
            <w:hideMark/>
          </w:tcPr>
          <w:p w14:paraId="344E1529"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0</w:t>
            </w:r>
          </w:p>
        </w:tc>
        <w:tc>
          <w:tcPr>
            <w:tcW w:w="521" w:type="dxa"/>
            <w:gridSpan w:val="2"/>
            <w:shd w:val="clear" w:color="000000" w:fill="C6E0B4"/>
            <w:noWrap/>
            <w:vAlign w:val="bottom"/>
            <w:hideMark/>
          </w:tcPr>
          <w:p w14:paraId="328EA820" w14:textId="77777777" w:rsidR="00DC75EB" w:rsidRPr="00DC75EB" w:rsidRDefault="00DC75EB" w:rsidP="00DC75EB">
            <w:pPr>
              <w:spacing w:after="0" w:line="240" w:lineRule="auto"/>
              <w:jc w:val="center"/>
              <w:rPr>
                <w:rFonts w:ascii="Calibri" w:eastAsia="Times New Roman" w:hAnsi="Calibri" w:cs="Calibri"/>
                <w:color w:val="000000"/>
                <w:sz w:val="16"/>
                <w:szCs w:val="16"/>
                <w:lang w:val="en-US"/>
              </w:rPr>
            </w:pPr>
            <w:r w:rsidRPr="00DC75EB">
              <w:rPr>
                <w:rFonts w:ascii="Calibri" w:eastAsia="Times New Roman" w:hAnsi="Calibri" w:cs="Calibri"/>
                <w:color w:val="000000"/>
                <w:sz w:val="16"/>
                <w:szCs w:val="16"/>
                <w:lang w:val="en-US"/>
              </w:rPr>
              <w:t>0</w:t>
            </w:r>
          </w:p>
        </w:tc>
      </w:tr>
      <w:tr w:rsidR="00DC75EB" w:rsidRPr="00DC75EB" w14:paraId="42BBC401" w14:textId="77777777" w:rsidTr="00162A49">
        <w:trPr>
          <w:gridAfter w:val="1"/>
          <w:wAfter w:w="8" w:type="dxa"/>
          <w:trHeight w:val="20"/>
        </w:trPr>
        <w:tc>
          <w:tcPr>
            <w:tcW w:w="1167" w:type="dxa"/>
            <w:shd w:val="clear" w:color="auto" w:fill="auto"/>
            <w:vAlign w:val="center"/>
            <w:hideMark/>
          </w:tcPr>
          <w:p w14:paraId="6BD0173C"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ОП.08</w:t>
            </w:r>
          </w:p>
        </w:tc>
        <w:tc>
          <w:tcPr>
            <w:tcW w:w="2835" w:type="dxa"/>
            <w:shd w:val="clear" w:color="auto" w:fill="auto"/>
            <w:vAlign w:val="center"/>
            <w:hideMark/>
          </w:tcPr>
          <w:p w14:paraId="291850FC" w14:textId="77777777" w:rsidR="00DC75EB" w:rsidRPr="00DC75EB" w:rsidRDefault="00DC75EB" w:rsidP="00DC75EB">
            <w:pPr>
              <w:spacing w:after="0" w:line="240" w:lineRule="auto"/>
              <w:rPr>
                <w:rFonts w:ascii="Times New Roman" w:eastAsia="Times New Roman" w:hAnsi="Times New Roman" w:cs="Times New Roman"/>
                <w:color w:val="000000"/>
                <w:sz w:val="16"/>
                <w:szCs w:val="16"/>
              </w:rPr>
            </w:pPr>
            <w:r w:rsidRPr="00DC75EB">
              <w:rPr>
                <w:rFonts w:ascii="Times New Roman" w:eastAsia="Times New Roman" w:hAnsi="Times New Roman" w:cs="Times New Roman"/>
                <w:color w:val="000000"/>
                <w:sz w:val="16"/>
                <w:szCs w:val="16"/>
              </w:rPr>
              <w:t>Электрооборудование холодильных машин и установок</w:t>
            </w:r>
          </w:p>
        </w:tc>
        <w:tc>
          <w:tcPr>
            <w:tcW w:w="376" w:type="dxa"/>
            <w:shd w:val="clear" w:color="auto" w:fill="auto"/>
            <w:noWrap/>
            <w:vAlign w:val="center"/>
            <w:hideMark/>
          </w:tcPr>
          <w:p w14:paraId="24E79483"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65" w:type="dxa"/>
            <w:shd w:val="clear" w:color="auto" w:fill="auto"/>
            <w:noWrap/>
            <w:vAlign w:val="center"/>
            <w:hideMark/>
          </w:tcPr>
          <w:p w14:paraId="63392B92"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14" w:type="dxa"/>
            <w:shd w:val="clear" w:color="auto" w:fill="auto"/>
            <w:noWrap/>
            <w:vAlign w:val="center"/>
            <w:hideMark/>
          </w:tcPr>
          <w:p w14:paraId="234972E8"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14" w:type="dxa"/>
            <w:shd w:val="clear" w:color="auto" w:fill="auto"/>
            <w:noWrap/>
            <w:vAlign w:val="center"/>
            <w:hideMark/>
          </w:tcPr>
          <w:p w14:paraId="53C9F337"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05846305"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65" w:type="dxa"/>
            <w:shd w:val="clear" w:color="auto" w:fill="auto"/>
            <w:noWrap/>
            <w:vAlign w:val="center"/>
            <w:hideMark/>
          </w:tcPr>
          <w:p w14:paraId="42D768B8"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5CD933A2"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139EB10F"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49FB52CE"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65" w:type="dxa"/>
            <w:shd w:val="clear" w:color="auto" w:fill="auto"/>
            <w:noWrap/>
            <w:vAlign w:val="center"/>
            <w:hideMark/>
          </w:tcPr>
          <w:p w14:paraId="49A4982E"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4A6EF367"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1D7C9654"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4F9FDB2C"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465" w:type="dxa"/>
            <w:shd w:val="clear" w:color="auto" w:fill="auto"/>
            <w:noWrap/>
            <w:vAlign w:val="center"/>
            <w:hideMark/>
          </w:tcPr>
          <w:p w14:paraId="42A80BD7"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98" w:type="dxa"/>
            <w:shd w:val="clear" w:color="auto" w:fill="auto"/>
            <w:noWrap/>
            <w:vAlign w:val="center"/>
            <w:hideMark/>
          </w:tcPr>
          <w:p w14:paraId="43DAFD50"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376" w:type="dxa"/>
            <w:shd w:val="clear" w:color="auto" w:fill="auto"/>
            <w:noWrap/>
            <w:vAlign w:val="center"/>
            <w:hideMark/>
          </w:tcPr>
          <w:p w14:paraId="4334C778"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5AD52587"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456" w:type="dxa"/>
            <w:shd w:val="clear" w:color="auto" w:fill="auto"/>
            <w:noWrap/>
            <w:vAlign w:val="center"/>
            <w:hideMark/>
          </w:tcPr>
          <w:p w14:paraId="3E0D8B34"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65" w:type="dxa"/>
            <w:shd w:val="clear" w:color="auto" w:fill="auto"/>
            <w:noWrap/>
            <w:vAlign w:val="center"/>
            <w:hideMark/>
          </w:tcPr>
          <w:p w14:paraId="28A21798"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6D6FE38E"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376" w:type="dxa"/>
            <w:shd w:val="clear" w:color="auto" w:fill="auto"/>
            <w:noWrap/>
            <w:vAlign w:val="center"/>
            <w:hideMark/>
          </w:tcPr>
          <w:p w14:paraId="7879A768"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6E18457A"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342E4D89"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6F61501E"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600" w:type="dxa"/>
            <w:gridSpan w:val="2"/>
            <w:shd w:val="clear" w:color="auto" w:fill="auto"/>
            <w:noWrap/>
            <w:vAlign w:val="center"/>
            <w:hideMark/>
          </w:tcPr>
          <w:p w14:paraId="034B7674"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48</w:t>
            </w:r>
          </w:p>
        </w:tc>
        <w:tc>
          <w:tcPr>
            <w:tcW w:w="521" w:type="dxa"/>
            <w:gridSpan w:val="2"/>
            <w:shd w:val="clear" w:color="000000" w:fill="C6E0B4"/>
            <w:noWrap/>
            <w:vAlign w:val="bottom"/>
            <w:hideMark/>
          </w:tcPr>
          <w:p w14:paraId="010BF4D2" w14:textId="77777777" w:rsidR="00DC75EB" w:rsidRPr="00DC75EB" w:rsidRDefault="00DC75EB" w:rsidP="00DC75EB">
            <w:pPr>
              <w:spacing w:after="0" w:line="240" w:lineRule="auto"/>
              <w:jc w:val="center"/>
              <w:rPr>
                <w:rFonts w:ascii="Calibri" w:eastAsia="Times New Roman" w:hAnsi="Calibri" w:cs="Calibri"/>
                <w:color w:val="000000"/>
                <w:sz w:val="16"/>
                <w:szCs w:val="16"/>
                <w:lang w:val="en-US"/>
              </w:rPr>
            </w:pPr>
            <w:r w:rsidRPr="00DC75EB">
              <w:rPr>
                <w:rFonts w:ascii="Calibri" w:eastAsia="Times New Roman" w:hAnsi="Calibri" w:cs="Calibri"/>
                <w:color w:val="000000"/>
                <w:sz w:val="16"/>
                <w:szCs w:val="16"/>
                <w:lang w:val="en-US"/>
              </w:rPr>
              <w:t>48</w:t>
            </w:r>
          </w:p>
        </w:tc>
      </w:tr>
      <w:tr w:rsidR="00DC75EB" w:rsidRPr="00DC75EB" w14:paraId="4C54DE09" w14:textId="77777777" w:rsidTr="00162A49">
        <w:trPr>
          <w:gridAfter w:val="1"/>
          <w:wAfter w:w="8" w:type="dxa"/>
          <w:trHeight w:val="20"/>
        </w:trPr>
        <w:tc>
          <w:tcPr>
            <w:tcW w:w="1167" w:type="dxa"/>
            <w:shd w:val="clear" w:color="auto" w:fill="auto"/>
            <w:vAlign w:val="center"/>
            <w:hideMark/>
          </w:tcPr>
          <w:p w14:paraId="385B2F2D"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ОП.09</w:t>
            </w:r>
          </w:p>
        </w:tc>
        <w:tc>
          <w:tcPr>
            <w:tcW w:w="2835" w:type="dxa"/>
            <w:shd w:val="clear" w:color="auto" w:fill="auto"/>
            <w:vAlign w:val="center"/>
            <w:hideMark/>
          </w:tcPr>
          <w:p w14:paraId="1D2DAFC2" w14:textId="77777777" w:rsidR="00DC75EB" w:rsidRPr="00DC75EB" w:rsidRDefault="00DC75EB" w:rsidP="00DC75EB">
            <w:pPr>
              <w:spacing w:after="0" w:line="240" w:lineRule="auto"/>
              <w:rPr>
                <w:rFonts w:ascii="Times New Roman" w:eastAsia="Times New Roman" w:hAnsi="Times New Roman" w:cs="Times New Roman"/>
                <w:color w:val="000000"/>
                <w:sz w:val="16"/>
                <w:szCs w:val="16"/>
              </w:rPr>
            </w:pPr>
            <w:r w:rsidRPr="00DC75EB">
              <w:rPr>
                <w:rFonts w:ascii="Times New Roman" w:eastAsia="Times New Roman" w:hAnsi="Times New Roman" w:cs="Times New Roman"/>
                <w:color w:val="000000"/>
                <w:sz w:val="16"/>
                <w:szCs w:val="16"/>
              </w:rPr>
              <w:t>Информационные технологии в профессиональной деятельности</w:t>
            </w:r>
          </w:p>
        </w:tc>
        <w:tc>
          <w:tcPr>
            <w:tcW w:w="376" w:type="dxa"/>
            <w:shd w:val="clear" w:color="auto" w:fill="auto"/>
            <w:noWrap/>
            <w:vAlign w:val="center"/>
            <w:hideMark/>
          </w:tcPr>
          <w:p w14:paraId="7CBC7A38"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65" w:type="dxa"/>
            <w:shd w:val="clear" w:color="auto" w:fill="auto"/>
            <w:noWrap/>
            <w:vAlign w:val="center"/>
            <w:hideMark/>
          </w:tcPr>
          <w:p w14:paraId="65A9A0E4"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414" w:type="dxa"/>
            <w:shd w:val="clear" w:color="auto" w:fill="auto"/>
            <w:noWrap/>
            <w:vAlign w:val="center"/>
            <w:hideMark/>
          </w:tcPr>
          <w:p w14:paraId="378E300F"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14" w:type="dxa"/>
            <w:shd w:val="clear" w:color="auto" w:fill="auto"/>
            <w:noWrap/>
            <w:vAlign w:val="center"/>
            <w:hideMark/>
          </w:tcPr>
          <w:p w14:paraId="64D67222"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11E57585"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465" w:type="dxa"/>
            <w:shd w:val="clear" w:color="auto" w:fill="auto"/>
            <w:noWrap/>
            <w:vAlign w:val="center"/>
            <w:hideMark/>
          </w:tcPr>
          <w:p w14:paraId="2ADA29C3"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0E80EB65"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02D33519"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376" w:type="dxa"/>
            <w:shd w:val="clear" w:color="auto" w:fill="auto"/>
            <w:noWrap/>
            <w:vAlign w:val="center"/>
            <w:hideMark/>
          </w:tcPr>
          <w:p w14:paraId="7BA8A46B"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65" w:type="dxa"/>
            <w:shd w:val="clear" w:color="auto" w:fill="auto"/>
            <w:noWrap/>
            <w:vAlign w:val="center"/>
            <w:hideMark/>
          </w:tcPr>
          <w:p w14:paraId="0FB8A0C0"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38FBA451"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376" w:type="dxa"/>
            <w:shd w:val="clear" w:color="auto" w:fill="auto"/>
            <w:noWrap/>
            <w:vAlign w:val="center"/>
            <w:hideMark/>
          </w:tcPr>
          <w:p w14:paraId="28DB849B"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376" w:type="dxa"/>
            <w:shd w:val="clear" w:color="auto" w:fill="auto"/>
            <w:noWrap/>
            <w:vAlign w:val="center"/>
            <w:hideMark/>
          </w:tcPr>
          <w:p w14:paraId="087AE53C"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65" w:type="dxa"/>
            <w:shd w:val="clear" w:color="auto" w:fill="auto"/>
            <w:noWrap/>
            <w:vAlign w:val="center"/>
            <w:hideMark/>
          </w:tcPr>
          <w:p w14:paraId="6DB8E7BD"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98" w:type="dxa"/>
            <w:shd w:val="clear" w:color="auto" w:fill="auto"/>
            <w:noWrap/>
            <w:vAlign w:val="center"/>
            <w:hideMark/>
          </w:tcPr>
          <w:p w14:paraId="699F3FA9"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1D5A15EE"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240815A4"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456" w:type="dxa"/>
            <w:shd w:val="clear" w:color="auto" w:fill="auto"/>
            <w:noWrap/>
            <w:vAlign w:val="center"/>
            <w:hideMark/>
          </w:tcPr>
          <w:p w14:paraId="653307AC"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65" w:type="dxa"/>
            <w:shd w:val="clear" w:color="auto" w:fill="auto"/>
            <w:noWrap/>
            <w:vAlign w:val="center"/>
            <w:hideMark/>
          </w:tcPr>
          <w:p w14:paraId="71BA3C2E"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10A3A3BB"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376" w:type="dxa"/>
            <w:shd w:val="clear" w:color="auto" w:fill="auto"/>
            <w:noWrap/>
            <w:vAlign w:val="center"/>
            <w:hideMark/>
          </w:tcPr>
          <w:p w14:paraId="70CCE983"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002749B8"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7E43C685"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0923E2BE"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600" w:type="dxa"/>
            <w:gridSpan w:val="2"/>
            <w:shd w:val="clear" w:color="auto" w:fill="auto"/>
            <w:noWrap/>
            <w:vAlign w:val="center"/>
            <w:hideMark/>
          </w:tcPr>
          <w:p w14:paraId="40BE4FA4"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54</w:t>
            </w:r>
          </w:p>
        </w:tc>
        <w:tc>
          <w:tcPr>
            <w:tcW w:w="521" w:type="dxa"/>
            <w:gridSpan w:val="2"/>
            <w:shd w:val="clear" w:color="000000" w:fill="C6E0B4"/>
            <w:noWrap/>
            <w:vAlign w:val="bottom"/>
            <w:hideMark/>
          </w:tcPr>
          <w:p w14:paraId="60021E64" w14:textId="77777777" w:rsidR="00DC75EB" w:rsidRPr="00DC75EB" w:rsidRDefault="00DC75EB" w:rsidP="00DC75EB">
            <w:pPr>
              <w:spacing w:after="0" w:line="240" w:lineRule="auto"/>
              <w:jc w:val="center"/>
              <w:rPr>
                <w:rFonts w:ascii="Calibri" w:eastAsia="Times New Roman" w:hAnsi="Calibri" w:cs="Calibri"/>
                <w:color w:val="000000"/>
                <w:sz w:val="16"/>
                <w:szCs w:val="16"/>
                <w:lang w:val="en-US"/>
              </w:rPr>
            </w:pPr>
            <w:r w:rsidRPr="00DC75EB">
              <w:rPr>
                <w:rFonts w:ascii="Calibri" w:eastAsia="Times New Roman" w:hAnsi="Calibri" w:cs="Calibri"/>
                <w:color w:val="000000"/>
                <w:sz w:val="16"/>
                <w:szCs w:val="16"/>
                <w:lang w:val="en-US"/>
              </w:rPr>
              <w:t>54</w:t>
            </w:r>
          </w:p>
        </w:tc>
      </w:tr>
      <w:tr w:rsidR="003403B3" w:rsidRPr="00DC75EB" w14:paraId="4E00E4C9" w14:textId="77777777" w:rsidTr="00162A49">
        <w:trPr>
          <w:gridAfter w:val="1"/>
          <w:wAfter w:w="8" w:type="dxa"/>
          <w:trHeight w:val="216"/>
        </w:trPr>
        <w:tc>
          <w:tcPr>
            <w:tcW w:w="1167" w:type="dxa"/>
            <w:shd w:val="clear" w:color="000000" w:fill="D9D9D9"/>
            <w:noWrap/>
            <w:vAlign w:val="center"/>
            <w:hideMark/>
          </w:tcPr>
          <w:p w14:paraId="6ED6D4D6"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П.00</w:t>
            </w:r>
          </w:p>
        </w:tc>
        <w:tc>
          <w:tcPr>
            <w:tcW w:w="2835" w:type="dxa"/>
            <w:shd w:val="clear" w:color="000000" w:fill="D9D9D9"/>
            <w:noWrap/>
            <w:vAlign w:val="center"/>
            <w:hideMark/>
          </w:tcPr>
          <w:p w14:paraId="42B00037"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roofErr w:type="spellStart"/>
            <w:r w:rsidRPr="00DC75EB">
              <w:rPr>
                <w:rFonts w:ascii="Times New Roman" w:eastAsia="Times New Roman" w:hAnsi="Times New Roman" w:cs="Times New Roman"/>
                <w:b/>
                <w:bCs/>
                <w:color w:val="000000"/>
                <w:sz w:val="16"/>
                <w:szCs w:val="16"/>
                <w:lang w:val="en-US"/>
              </w:rPr>
              <w:t>Профессиональный</w:t>
            </w:r>
            <w:proofErr w:type="spellEnd"/>
            <w:r w:rsidRPr="00DC75EB">
              <w:rPr>
                <w:rFonts w:ascii="Times New Roman" w:eastAsia="Times New Roman" w:hAnsi="Times New Roman" w:cs="Times New Roman"/>
                <w:b/>
                <w:bCs/>
                <w:color w:val="000000"/>
                <w:sz w:val="16"/>
                <w:szCs w:val="16"/>
                <w:lang w:val="en-US"/>
              </w:rPr>
              <w:t xml:space="preserve"> </w:t>
            </w:r>
            <w:proofErr w:type="spellStart"/>
            <w:r w:rsidRPr="00DC75EB">
              <w:rPr>
                <w:rFonts w:ascii="Times New Roman" w:eastAsia="Times New Roman" w:hAnsi="Times New Roman" w:cs="Times New Roman"/>
                <w:b/>
                <w:bCs/>
                <w:color w:val="000000"/>
                <w:sz w:val="16"/>
                <w:szCs w:val="16"/>
                <w:lang w:val="en-US"/>
              </w:rPr>
              <w:t>цикл</w:t>
            </w:r>
            <w:proofErr w:type="spellEnd"/>
          </w:p>
        </w:tc>
        <w:tc>
          <w:tcPr>
            <w:tcW w:w="376" w:type="dxa"/>
            <w:shd w:val="clear" w:color="000000" w:fill="D9D9D9"/>
            <w:noWrap/>
            <w:vAlign w:val="center"/>
            <w:hideMark/>
          </w:tcPr>
          <w:p w14:paraId="75051C2A"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6</w:t>
            </w:r>
          </w:p>
        </w:tc>
        <w:tc>
          <w:tcPr>
            <w:tcW w:w="465" w:type="dxa"/>
            <w:shd w:val="clear" w:color="000000" w:fill="D9D9D9"/>
            <w:noWrap/>
            <w:vAlign w:val="center"/>
            <w:hideMark/>
          </w:tcPr>
          <w:p w14:paraId="60165D75"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8</w:t>
            </w:r>
          </w:p>
        </w:tc>
        <w:tc>
          <w:tcPr>
            <w:tcW w:w="414" w:type="dxa"/>
            <w:shd w:val="clear" w:color="000000" w:fill="D9D9D9"/>
            <w:noWrap/>
            <w:vAlign w:val="center"/>
            <w:hideMark/>
          </w:tcPr>
          <w:p w14:paraId="550C486A"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8</w:t>
            </w:r>
          </w:p>
        </w:tc>
        <w:tc>
          <w:tcPr>
            <w:tcW w:w="414" w:type="dxa"/>
            <w:shd w:val="clear" w:color="000000" w:fill="D9D9D9"/>
            <w:noWrap/>
            <w:vAlign w:val="center"/>
            <w:hideMark/>
          </w:tcPr>
          <w:p w14:paraId="5342EE76"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8</w:t>
            </w:r>
          </w:p>
        </w:tc>
        <w:tc>
          <w:tcPr>
            <w:tcW w:w="376" w:type="dxa"/>
            <w:shd w:val="clear" w:color="000000" w:fill="D9D9D9"/>
            <w:noWrap/>
            <w:vAlign w:val="center"/>
            <w:hideMark/>
          </w:tcPr>
          <w:p w14:paraId="49C30A8B"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6</w:t>
            </w:r>
          </w:p>
        </w:tc>
        <w:tc>
          <w:tcPr>
            <w:tcW w:w="465" w:type="dxa"/>
            <w:shd w:val="clear" w:color="000000" w:fill="D9D9D9"/>
            <w:noWrap/>
            <w:vAlign w:val="center"/>
            <w:hideMark/>
          </w:tcPr>
          <w:p w14:paraId="5A7862FE"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8</w:t>
            </w:r>
          </w:p>
        </w:tc>
        <w:tc>
          <w:tcPr>
            <w:tcW w:w="376" w:type="dxa"/>
            <w:shd w:val="clear" w:color="000000" w:fill="D9D9D9"/>
            <w:noWrap/>
            <w:vAlign w:val="center"/>
            <w:hideMark/>
          </w:tcPr>
          <w:p w14:paraId="577A84B6"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8</w:t>
            </w:r>
          </w:p>
        </w:tc>
        <w:tc>
          <w:tcPr>
            <w:tcW w:w="376" w:type="dxa"/>
            <w:shd w:val="clear" w:color="000000" w:fill="D9D9D9"/>
            <w:noWrap/>
            <w:vAlign w:val="center"/>
            <w:hideMark/>
          </w:tcPr>
          <w:p w14:paraId="12421D2D"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8</w:t>
            </w:r>
          </w:p>
        </w:tc>
        <w:tc>
          <w:tcPr>
            <w:tcW w:w="376" w:type="dxa"/>
            <w:shd w:val="clear" w:color="000000" w:fill="D9D9D9"/>
            <w:noWrap/>
            <w:vAlign w:val="center"/>
            <w:hideMark/>
          </w:tcPr>
          <w:p w14:paraId="0D65FFC6"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6</w:t>
            </w:r>
          </w:p>
        </w:tc>
        <w:tc>
          <w:tcPr>
            <w:tcW w:w="465" w:type="dxa"/>
            <w:shd w:val="clear" w:color="000000" w:fill="D9D9D9"/>
            <w:noWrap/>
            <w:vAlign w:val="center"/>
            <w:hideMark/>
          </w:tcPr>
          <w:p w14:paraId="1D11F9CB"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4</w:t>
            </w:r>
          </w:p>
        </w:tc>
        <w:tc>
          <w:tcPr>
            <w:tcW w:w="376" w:type="dxa"/>
            <w:shd w:val="clear" w:color="000000" w:fill="D9D9D9"/>
            <w:noWrap/>
            <w:vAlign w:val="center"/>
            <w:hideMark/>
          </w:tcPr>
          <w:p w14:paraId="55A89053"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8</w:t>
            </w:r>
          </w:p>
        </w:tc>
        <w:tc>
          <w:tcPr>
            <w:tcW w:w="376" w:type="dxa"/>
            <w:shd w:val="clear" w:color="000000" w:fill="D9D9D9"/>
            <w:noWrap/>
            <w:vAlign w:val="center"/>
            <w:hideMark/>
          </w:tcPr>
          <w:p w14:paraId="3EB5A71B"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8</w:t>
            </w:r>
          </w:p>
        </w:tc>
        <w:tc>
          <w:tcPr>
            <w:tcW w:w="376" w:type="dxa"/>
            <w:shd w:val="clear" w:color="000000" w:fill="D9D9D9"/>
            <w:noWrap/>
            <w:vAlign w:val="center"/>
            <w:hideMark/>
          </w:tcPr>
          <w:p w14:paraId="59D88050"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8</w:t>
            </w:r>
          </w:p>
        </w:tc>
        <w:tc>
          <w:tcPr>
            <w:tcW w:w="465" w:type="dxa"/>
            <w:shd w:val="clear" w:color="000000" w:fill="D9D9D9"/>
            <w:noWrap/>
            <w:vAlign w:val="center"/>
            <w:hideMark/>
          </w:tcPr>
          <w:p w14:paraId="61BF5E2B"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6</w:t>
            </w:r>
          </w:p>
        </w:tc>
        <w:tc>
          <w:tcPr>
            <w:tcW w:w="498" w:type="dxa"/>
            <w:shd w:val="clear" w:color="000000" w:fill="D9D9D9"/>
            <w:noWrap/>
            <w:vAlign w:val="center"/>
            <w:hideMark/>
          </w:tcPr>
          <w:p w14:paraId="058C810D"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8</w:t>
            </w:r>
          </w:p>
        </w:tc>
        <w:tc>
          <w:tcPr>
            <w:tcW w:w="376" w:type="dxa"/>
            <w:shd w:val="clear" w:color="000000" w:fill="D9D9D9"/>
            <w:noWrap/>
            <w:vAlign w:val="center"/>
            <w:hideMark/>
          </w:tcPr>
          <w:p w14:paraId="7A3F72A3"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8</w:t>
            </w:r>
          </w:p>
        </w:tc>
        <w:tc>
          <w:tcPr>
            <w:tcW w:w="376" w:type="dxa"/>
            <w:shd w:val="clear" w:color="000000" w:fill="D9D9D9"/>
            <w:noWrap/>
            <w:vAlign w:val="center"/>
            <w:hideMark/>
          </w:tcPr>
          <w:p w14:paraId="6F1DC9C7"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8</w:t>
            </w:r>
          </w:p>
        </w:tc>
        <w:tc>
          <w:tcPr>
            <w:tcW w:w="456" w:type="dxa"/>
            <w:shd w:val="clear" w:color="000000" w:fill="D9D9D9"/>
            <w:noWrap/>
            <w:vAlign w:val="center"/>
            <w:hideMark/>
          </w:tcPr>
          <w:p w14:paraId="64D2CD27"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6</w:t>
            </w:r>
          </w:p>
        </w:tc>
        <w:tc>
          <w:tcPr>
            <w:tcW w:w="465" w:type="dxa"/>
            <w:shd w:val="clear" w:color="000000" w:fill="D9D9D9"/>
            <w:noWrap/>
            <w:vAlign w:val="center"/>
            <w:hideMark/>
          </w:tcPr>
          <w:p w14:paraId="061546BC"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8</w:t>
            </w:r>
          </w:p>
        </w:tc>
        <w:tc>
          <w:tcPr>
            <w:tcW w:w="376" w:type="dxa"/>
            <w:shd w:val="clear" w:color="000000" w:fill="D9D9D9"/>
            <w:noWrap/>
            <w:vAlign w:val="center"/>
            <w:hideMark/>
          </w:tcPr>
          <w:p w14:paraId="79474D8B"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4</w:t>
            </w:r>
          </w:p>
        </w:tc>
        <w:tc>
          <w:tcPr>
            <w:tcW w:w="376" w:type="dxa"/>
            <w:shd w:val="clear" w:color="000000" w:fill="D9D9D9"/>
            <w:noWrap/>
            <w:vAlign w:val="center"/>
            <w:hideMark/>
          </w:tcPr>
          <w:p w14:paraId="3F76D6FD"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376" w:type="dxa"/>
            <w:shd w:val="clear" w:color="000000" w:fill="D9D9D9"/>
            <w:noWrap/>
            <w:vAlign w:val="center"/>
            <w:hideMark/>
          </w:tcPr>
          <w:p w14:paraId="4D228DBD"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36</w:t>
            </w:r>
          </w:p>
        </w:tc>
        <w:tc>
          <w:tcPr>
            <w:tcW w:w="376" w:type="dxa"/>
            <w:shd w:val="clear" w:color="000000" w:fill="D9D9D9"/>
            <w:noWrap/>
            <w:vAlign w:val="center"/>
            <w:hideMark/>
          </w:tcPr>
          <w:p w14:paraId="41A45FBB"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36</w:t>
            </w:r>
          </w:p>
        </w:tc>
        <w:tc>
          <w:tcPr>
            <w:tcW w:w="465" w:type="dxa"/>
            <w:shd w:val="clear" w:color="000000" w:fill="D9D9D9"/>
            <w:noWrap/>
            <w:vAlign w:val="center"/>
            <w:hideMark/>
          </w:tcPr>
          <w:p w14:paraId="59F95B21"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36</w:t>
            </w:r>
          </w:p>
        </w:tc>
        <w:tc>
          <w:tcPr>
            <w:tcW w:w="600" w:type="dxa"/>
            <w:gridSpan w:val="2"/>
            <w:shd w:val="clear" w:color="000000" w:fill="D9D9D9"/>
            <w:noWrap/>
            <w:vAlign w:val="center"/>
            <w:hideMark/>
          </w:tcPr>
          <w:p w14:paraId="4E29E4CB"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250</w:t>
            </w:r>
          </w:p>
        </w:tc>
        <w:tc>
          <w:tcPr>
            <w:tcW w:w="521" w:type="dxa"/>
            <w:gridSpan w:val="2"/>
            <w:shd w:val="clear" w:color="000000" w:fill="C6E0B4"/>
            <w:noWrap/>
            <w:vAlign w:val="bottom"/>
            <w:hideMark/>
          </w:tcPr>
          <w:p w14:paraId="383B177D" w14:textId="77777777" w:rsidR="00DC75EB" w:rsidRPr="00DC75EB" w:rsidRDefault="00DC75EB" w:rsidP="00DC75EB">
            <w:pPr>
              <w:spacing w:after="0" w:line="240" w:lineRule="auto"/>
              <w:jc w:val="center"/>
              <w:rPr>
                <w:rFonts w:ascii="Calibri" w:eastAsia="Times New Roman" w:hAnsi="Calibri" w:cs="Calibri"/>
                <w:color w:val="000000"/>
                <w:sz w:val="16"/>
                <w:szCs w:val="16"/>
                <w:lang w:val="en-US"/>
              </w:rPr>
            </w:pPr>
            <w:r w:rsidRPr="00DC75EB">
              <w:rPr>
                <w:rFonts w:ascii="Calibri" w:eastAsia="Times New Roman" w:hAnsi="Calibri" w:cs="Calibri"/>
                <w:color w:val="000000"/>
                <w:sz w:val="16"/>
                <w:szCs w:val="16"/>
                <w:lang w:val="en-US"/>
              </w:rPr>
              <w:t>464</w:t>
            </w:r>
          </w:p>
        </w:tc>
      </w:tr>
      <w:tr w:rsidR="003403B3" w:rsidRPr="00DC75EB" w14:paraId="1AF2065B" w14:textId="77777777" w:rsidTr="00162A49">
        <w:trPr>
          <w:gridAfter w:val="1"/>
          <w:wAfter w:w="8" w:type="dxa"/>
          <w:trHeight w:val="216"/>
        </w:trPr>
        <w:tc>
          <w:tcPr>
            <w:tcW w:w="1167" w:type="dxa"/>
            <w:shd w:val="clear" w:color="000000" w:fill="D9D9D9"/>
            <w:noWrap/>
            <w:vAlign w:val="center"/>
            <w:hideMark/>
          </w:tcPr>
          <w:p w14:paraId="1355CCB6"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ПМ. 01</w:t>
            </w:r>
          </w:p>
        </w:tc>
        <w:tc>
          <w:tcPr>
            <w:tcW w:w="2835" w:type="dxa"/>
            <w:shd w:val="clear" w:color="000000" w:fill="D9D9D9"/>
            <w:noWrap/>
            <w:vAlign w:val="center"/>
            <w:hideMark/>
          </w:tcPr>
          <w:p w14:paraId="5D9B25DA"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rPr>
            </w:pPr>
            <w:r w:rsidRPr="00DC75EB">
              <w:rPr>
                <w:rFonts w:ascii="Times New Roman" w:eastAsia="Times New Roman" w:hAnsi="Times New Roman" w:cs="Times New Roman"/>
                <w:b/>
                <w:bCs/>
                <w:color w:val="000000"/>
                <w:sz w:val="16"/>
                <w:szCs w:val="16"/>
              </w:rPr>
              <w:t>Ведение процессов по технической эксплуатации, обслуживанию и ремонту холодильного оборудования</w:t>
            </w:r>
          </w:p>
        </w:tc>
        <w:tc>
          <w:tcPr>
            <w:tcW w:w="376" w:type="dxa"/>
            <w:shd w:val="clear" w:color="000000" w:fill="D9D9D9"/>
            <w:noWrap/>
            <w:vAlign w:val="center"/>
            <w:hideMark/>
          </w:tcPr>
          <w:p w14:paraId="2407FDD4"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6</w:t>
            </w:r>
          </w:p>
        </w:tc>
        <w:tc>
          <w:tcPr>
            <w:tcW w:w="465" w:type="dxa"/>
            <w:shd w:val="clear" w:color="000000" w:fill="D9D9D9"/>
            <w:noWrap/>
            <w:vAlign w:val="center"/>
            <w:hideMark/>
          </w:tcPr>
          <w:p w14:paraId="61A17B7D"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8</w:t>
            </w:r>
          </w:p>
        </w:tc>
        <w:tc>
          <w:tcPr>
            <w:tcW w:w="414" w:type="dxa"/>
            <w:shd w:val="clear" w:color="000000" w:fill="D9D9D9"/>
            <w:noWrap/>
            <w:vAlign w:val="center"/>
            <w:hideMark/>
          </w:tcPr>
          <w:p w14:paraId="0B0B6393"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8</w:t>
            </w:r>
          </w:p>
        </w:tc>
        <w:tc>
          <w:tcPr>
            <w:tcW w:w="414" w:type="dxa"/>
            <w:shd w:val="clear" w:color="000000" w:fill="D9D9D9"/>
            <w:noWrap/>
            <w:vAlign w:val="center"/>
            <w:hideMark/>
          </w:tcPr>
          <w:p w14:paraId="4EF7A6DD"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8</w:t>
            </w:r>
          </w:p>
        </w:tc>
        <w:tc>
          <w:tcPr>
            <w:tcW w:w="376" w:type="dxa"/>
            <w:shd w:val="clear" w:color="000000" w:fill="D9D9D9"/>
            <w:noWrap/>
            <w:vAlign w:val="center"/>
            <w:hideMark/>
          </w:tcPr>
          <w:p w14:paraId="0DC9496D"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6</w:t>
            </w:r>
          </w:p>
        </w:tc>
        <w:tc>
          <w:tcPr>
            <w:tcW w:w="465" w:type="dxa"/>
            <w:shd w:val="clear" w:color="000000" w:fill="D9D9D9"/>
            <w:noWrap/>
            <w:vAlign w:val="center"/>
            <w:hideMark/>
          </w:tcPr>
          <w:p w14:paraId="7E12859A"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8</w:t>
            </w:r>
          </w:p>
        </w:tc>
        <w:tc>
          <w:tcPr>
            <w:tcW w:w="376" w:type="dxa"/>
            <w:shd w:val="clear" w:color="000000" w:fill="D9D9D9"/>
            <w:noWrap/>
            <w:vAlign w:val="center"/>
            <w:hideMark/>
          </w:tcPr>
          <w:p w14:paraId="279C6F31"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8</w:t>
            </w:r>
          </w:p>
        </w:tc>
        <w:tc>
          <w:tcPr>
            <w:tcW w:w="376" w:type="dxa"/>
            <w:shd w:val="clear" w:color="000000" w:fill="D9D9D9"/>
            <w:noWrap/>
            <w:vAlign w:val="center"/>
            <w:hideMark/>
          </w:tcPr>
          <w:p w14:paraId="37626339"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8</w:t>
            </w:r>
          </w:p>
        </w:tc>
        <w:tc>
          <w:tcPr>
            <w:tcW w:w="376" w:type="dxa"/>
            <w:shd w:val="clear" w:color="000000" w:fill="D9D9D9"/>
            <w:noWrap/>
            <w:vAlign w:val="center"/>
            <w:hideMark/>
          </w:tcPr>
          <w:p w14:paraId="548552EE"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6</w:t>
            </w:r>
          </w:p>
        </w:tc>
        <w:tc>
          <w:tcPr>
            <w:tcW w:w="465" w:type="dxa"/>
            <w:shd w:val="clear" w:color="000000" w:fill="D9D9D9"/>
            <w:noWrap/>
            <w:vAlign w:val="center"/>
            <w:hideMark/>
          </w:tcPr>
          <w:p w14:paraId="19CB4A68"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4</w:t>
            </w:r>
          </w:p>
        </w:tc>
        <w:tc>
          <w:tcPr>
            <w:tcW w:w="376" w:type="dxa"/>
            <w:shd w:val="clear" w:color="000000" w:fill="D9D9D9"/>
            <w:noWrap/>
            <w:vAlign w:val="center"/>
            <w:hideMark/>
          </w:tcPr>
          <w:p w14:paraId="26F2385F"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8</w:t>
            </w:r>
          </w:p>
        </w:tc>
        <w:tc>
          <w:tcPr>
            <w:tcW w:w="376" w:type="dxa"/>
            <w:shd w:val="clear" w:color="000000" w:fill="D9D9D9"/>
            <w:noWrap/>
            <w:vAlign w:val="center"/>
            <w:hideMark/>
          </w:tcPr>
          <w:p w14:paraId="35695E04"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8</w:t>
            </w:r>
          </w:p>
        </w:tc>
        <w:tc>
          <w:tcPr>
            <w:tcW w:w="376" w:type="dxa"/>
            <w:shd w:val="clear" w:color="000000" w:fill="D9D9D9"/>
            <w:noWrap/>
            <w:vAlign w:val="center"/>
            <w:hideMark/>
          </w:tcPr>
          <w:p w14:paraId="2648A090"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8</w:t>
            </w:r>
          </w:p>
        </w:tc>
        <w:tc>
          <w:tcPr>
            <w:tcW w:w="465" w:type="dxa"/>
            <w:shd w:val="clear" w:color="000000" w:fill="D9D9D9"/>
            <w:noWrap/>
            <w:vAlign w:val="center"/>
            <w:hideMark/>
          </w:tcPr>
          <w:p w14:paraId="4B44775F"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6</w:t>
            </w:r>
          </w:p>
        </w:tc>
        <w:tc>
          <w:tcPr>
            <w:tcW w:w="498" w:type="dxa"/>
            <w:shd w:val="clear" w:color="000000" w:fill="D9D9D9"/>
            <w:noWrap/>
            <w:vAlign w:val="center"/>
            <w:hideMark/>
          </w:tcPr>
          <w:p w14:paraId="1CA46728"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8</w:t>
            </w:r>
          </w:p>
        </w:tc>
        <w:tc>
          <w:tcPr>
            <w:tcW w:w="376" w:type="dxa"/>
            <w:shd w:val="clear" w:color="000000" w:fill="D9D9D9"/>
            <w:noWrap/>
            <w:vAlign w:val="center"/>
            <w:hideMark/>
          </w:tcPr>
          <w:p w14:paraId="6A1635BB"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8</w:t>
            </w:r>
          </w:p>
        </w:tc>
        <w:tc>
          <w:tcPr>
            <w:tcW w:w="376" w:type="dxa"/>
            <w:shd w:val="clear" w:color="000000" w:fill="D9D9D9"/>
            <w:noWrap/>
            <w:vAlign w:val="center"/>
            <w:hideMark/>
          </w:tcPr>
          <w:p w14:paraId="71183CB8"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8</w:t>
            </w:r>
          </w:p>
        </w:tc>
        <w:tc>
          <w:tcPr>
            <w:tcW w:w="456" w:type="dxa"/>
            <w:shd w:val="clear" w:color="000000" w:fill="D9D9D9"/>
            <w:noWrap/>
            <w:vAlign w:val="center"/>
            <w:hideMark/>
          </w:tcPr>
          <w:p w14:paraId="49DE4D5D"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6</w:t>
            </w:r>
          </w:p>
        </w:tc>
        <w:tc>
          <w:tcPr>
            <w:tcW w:w="465" w:type="dxa"/>
            <w:shd w:val="clear" w:color="000000" w:fill="D9D9D9"/>
            <w:noWrap/>
            <w:vAlign w:val="center"/>
            <w:hideMark/>
          </w:tcPr>
          <w:p w14:paraId="704ABFA0"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8</w:t>
            </w:r>
          </w:p>
        </w:tc>
        <w:tc>
          <w:tcPr>
            <w:tcW w:w="376" w:type="dxa"/>
            <w:shd w:val="clear" w:color="000000" w:fill="D9D9D9"/>
            <w:noWrap/>
            <w:vAlign w:val="center"/>
            <w:hideMark/>
          </w:tcPr>
          <w:p w14:paraId="7EA64AF7"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4</w:t>
            </w:r>
          </w:p>
        </w:tc>
        <w:tc>
          <w:tcPr>
            <w:tcW w:w="376" w:type="dxa"/>
            <w:shd w:val="clear" w:color="000000" w:fill="D9D9D9"/>
            <w:noWrap/>
            <w:vAlign w:val="center"/>
            <w:hideMark/>
          </w:tcPr>
          <w:p w14:paraId="4C96F106"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376" w:type="dxa"/>
            <w:shd w:val="clear" w:color="000000" w:fill="D9D9D9"/>
            <w:noWrap/>
            <w:vAlign w:val="center"/>
            <w:hideMark/>
          </w:tcPr>
          <w:p w14:paraId="55A9406E"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36</w:t>
            </w:r>
          </w:p>
        </w:tc>
        <w:tc>
          <w:tcPr>
            <w:tcW w:w="376" w:type="dxa"/>
            <w:shd w:val="clear" w:color="000000" w:fill="D9D9D9"/>
            <w:noWrap/>
            <w:vAlign w:val="center"/>
            <w:hideMark/>
          </w:tcPr>
          <w:p w14:paraId="5919A037"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36</w:t>
            </w:r>
          </w:p>
        </w:tc>
        <w:tc>
          <w:tcPr>
            <w:tcW w:w="465" w:type="dxa"/>
            <w:shd w:val="clear" w:color="000000" w:fill="D9D9D9"/>
            <w:noWrap/>
            <w:vAlign w:val="center"/>
            <w:hideMark/>
          </w:tcPr>
          <w:p w14:paraId="4724392B"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36</w:t>
            </w:r>
          </w:p>
        </w:tc>
        <w:tc>
          <w:tcPr>
            <w:tcW w:w="600" w:type="dxa"/>
            <w:gridSpan w:val="2"/>
            <w:shd w:val="clear" w:color="000000" w:fill="D9D9D9"/>
            <w:noWrap/>
            <w:vAlign w:val="center"/>
            <w:hideMark/>
          </w:tcPr>
          <w:p w14:paraId="53B202A2"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250</w:t>
            </w:r>
          </w:p>
        </w:tc>
        <w:tc>
          <w:tcPr>
            <w:tcW w:w="521" w:type="dxa"/>
            <w:gridSpan w:val="2"/>
            <w:shd w:val="clear" w:color="000000" w:fill="C6E0B4"/>
            <w:noWrap/>
            <w:vAlign w:val="bottom"/>
            <w:hideMark/>
          </w:tcPr>
          <w:p w14:paraId="6F1BDCC9" w14:textId="77777777" w:rsidR="00DC75EB" w:rsidRPr="00DC75EB" w:rsidRDefault="00DC75EB" w:rsidP="00DC75EB">
            <w:pPr>
              <w:spacing w:after="0" w:line="240" w:lineRule="auto"/>
              <w:jc w:val="center"/>
              <w:rPr>
                <w:rFonts w:ascii="Calibri" w:eastAsia="Times New Roman" w:hAnsi="Calibri" w:cs="Calibri"/>
                <w:color w:val="000000"/>
                <w:sz w:val="16"/>
                <w:szCs w:val="16"/>
                <w:lang w:val="en-US"/>
              </w:rPr>
            </w:pPr>
            <w:r w:rsidRPr="00DC75EB">
              <w:rPr>
                <w:rFonts w:ascii="Calibri" w:eastAsia="Times New Roman" w:hAnsi="Calibri" w:cs="Calibri"/>
                <w:color w:val="000000"/>
                <w:sz w:val="16"/>
                <w:szCs w:val="16"/>
                <w:lang w:val="en-US"/>
              </w:rPr>
              <w:t>464</w:t>
            </w:r>
          </w:p>
        </w:tc>
      </w:tr>
      <w:tr w:rsidR="00DC75EB" w:rsidRPr="00DC75EB" w14:paraId="36B3E6E6" w14:textId="77777777" w:rsidTr="00162A49">
        <w:trPr>
          <w:gridAfter w:val="1"/>
          <w:wAfter w:w="8" w:type="dxa"/>
          <w:trHeight w:val="216"/>
        </w:trPr>
        <w:tc>
          <w:tcPr>
            <w:tcW w:w="1167" w:type="dxa"/>
            <w:shd w:val="clear" w:color="auto" w:fill="auto"/>
            <w:noWrap/>
            <w:vAlign w:val="center"/>
            <w:hideMark/>
          </w:tcPr>
          <w:p w14:paraId="51EA83EF"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МДК.01.01</w:t>
            </w:r>
          </w:p>
        </w:tc>
        <w:tc>
          <w:tcPr>
            <w:tcW w:w="2835" w:type="dxa"/>
            <w:shd w:val="clear" w:color="auto" w:fill="auto"/>
            <w:noWrap/>
            <w:vAlign w:val="center"/>
            <w:hideMark/>
          </w:tcPr>
          <w:p w14:paraId="2CD44E7A" w14:textId="77777777" w:rsidR="00DC75EB" w:rsidRPr="00DC75EB" w:rsidRDefault="00DC75EB" w:rsidP="00DC75EB">
            <w:pPr>
              <w:spacing w:after="0" w:line="240" w:lineRule="auto"/>
              <w:rPr>
                <w:rFonts w:ascii="Times New Roman" w:eastAsia="Times New Roman" w:hAnsi="Times New Roman" w:cs="Times New Roman"/>
                <w:color w:val="000000"/>
                <w:sz w:val="16"/>
                <w:szCs w:val="16"/>
              </w:rPr>
            </w:pPr>
            <w:r w:rsidRPr="00DC75EB">
              <w:rPr>
                <w:rFonts w:ascii="Times New Roman" w:eastAsia="Times New Roman" w:hAnsi="Times New Roman" w:cs="Times New Roman"/>
                <w:color w:val="000000"/>
                <w:sz w:val="16"/>
                <w:szCs w:val="16"/>
              </w:rPr>
              <w:t>Управление технической эксплуатацией и обслуживанием холодильного оборудования</w:t>
            </w:r>
          </w:p>
        </w:tc>
        <w:tc>
          <w:tcPr>
            <w:tcW w:w="376" w:type="dxa"/>
            <w:shd w:val="clear" w:color="auto" w:fill="auto"/>
            <w:noWrap/>
            <w:vAlign w:val="center"/>
            <w:hideMark/>
          </w:tcPr>
          <w:p w14:paraId="67D37250"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465" w:type="dxa"/>
            <w:shd w:val="clear" w:color="auto" w:fill="auto"/>
            <w:noWrap/>
            <w:vAlign w:val="center"/>
            <w:hideMark/>
          </w:tcPr>
          <w:p w14:paraId="35D558A8"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414" w:type="dxa"/>
            <w:shd w:val="clear" w:color="auto" w:fill="auto"/>
            <w:noWrap/>
            <w:vAlign w:val="center"/>
            <w:hideMark/>
          </w:tcPr>
          <w:p w14:paraId="54B6E698"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414" w:type="dxa"/>
            <w:shd w:val="clear" w:color="auto" w:fill="auto"/>
            <w:noWrap/>
            <w:vAlign w:val="center"/>
            <w:hideMark/>
          </w:tcPr>
          <w:p w14:paraId="07B92C97"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376" w:type="dxa"/>
            <w:shd w:val="clear" w:color="auto" w:fill="auto"/>
            <w:noWrap/>
            <w:vAlign w:val="center"/>
            <w:hideMark/>
          </w:tcPr>
          <w:p w14:paraId="65F04863"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465" w:type="dxa"/>
            <w:shd w:val="clear" w:color="auto" w:fill="auto"/>
            <w:noWrap/>
            <w:vAlign w:val="center"/>
            <w:hideMark/>
          </w:tcPr>
          <w:p w14:paraId="4E15EC42"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376" w:type="dxa"/>
            <w:shd w:val="clear" w:color="auto" w:fill="auto"/>
            <w:noWrap/>
            <w:vAlign w:val="center"/>
            <w:hideMark/>
          </w:tcPr>
          <w:p w14:paraId="3A158834"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376" w:type="dxa"/>
            <w:shd w:val="clear" w:color="auto" w:fill="auto"/>
            <w:noWrap/>
            <w:vAlign w:val="center"/>
            <w:hideMark/>
          </w:tcPr>
          <w:p w14:paraId="6716FFC4"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376" w:type="dxa"/>
            <w:shd w:val="clear" w:color="auto" w:fill="auto"/>
            <w:noWrap/>
            <w:vAlign w:val="center"/>
            <w:hideMark/>
          </w:tcPr>
          <w:p w14:paraId="785EE9FA"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65" w:type="dxa"/>
            <w:shd w:val="clear" w:color="auto" w:fill="auto"/>
            <w:noWrap/>
            <w:vAlign w:val="center"/>
            <w:hideMark/>
          </w:tcPr>
          <w:p w14:paraId="6C430B9C"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6321602C"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376" w:type="dxa"/>
            <w:shd w:val="clear" w:color="auto" w:fill="auto"/>
            <w:noWrap/>
            <w:vAlign w:val="center"/>
            <w:hideMark/>
          </w:tcPr>
          <w:p w14:paraId="1273659C"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376" w:type="dxa"/>
            <w:shd w:val="clear" w:color="auto" w:fill="auto"/>
            <w:noWrap/>
            <w:vAlign w:val="center"/>
            <w:hideMark/>
          </w:tcPr>
          <w:p w14:paraId="700DBB2E"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465" w:type="dxa"/>
            <w:shd w:val="clear" w:color="auto" w:fill="auto"/>
            <w:noWrap/>
            <w:vAlign w:val="center"/>
            <w:hideMark/>
          </w:tcPr>
          <w:p w14:paraId="59D2C5AD"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98" w:type="dxa"/>
            <w:shd w:val="clear" w:color="auto" w:fill="auto"/>
            <w:noWrap/>
            <w:vAlign w:val="center"/>
            <w:hideMark/>
          </w:tcPr>
          <w:p w14:paraId="05F66255"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376" w:type="dxa"/>
            <w:shd w:val="clear" w:color="auto" w:fill="auto"/>
            <w:noWrap/>
            <w:vAlign w:val="center"/>
            <w:hideMark/>
          </w:tcPr>
          <w:p w14:paraId="5826FA3E"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376" w:type="dxa"/>
            <w:shd w:val="clear" w:color="auto" w:fill="auto"/>
            <w:noWrap/>
            <w:vAlign w:val="center"/>
            <w:hideMark/>
          </w:tcPr>
          <w:p w14:paraId="6A5B1289"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456" w:type="dxa"/>
            <w:shd w:val="clear" w:color="auto" w:fill="auto"/>
            <w:noWrap/>
            <w:vAlign w:val="center"/>
            <w:hideMark/>
          </w:tcPr>
          <w:p w14:paraId="42E2EED5"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465" w:type="dxa"/>
            <w:shd w:val="clear" w:color="auto" w:fill="auto"/>
            <w:noWrap/>
            <w:vAlign w:val="center"/>
            <w:hideMark/>
          </w:tcPr>
          <w:p w14:paraId="16F12BC9"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376" w:type="dxa"/>
            <w:shd w:val="clear" w:color="auto" w:fill="auto"/>
            <w:noWrap/>
            <w:vAlign w:val="center"/>
            <w:hideMark/>
          </w:tcPr>
          <w:p w14:paraId="3D297FA8"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7C132E5D"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06E699EE"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57ABE18D"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77F8D0DC"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600" w:type="dxa"/>
            <w:gridSpan w:val="2"/>
            <w:shd w:val="clear" w:color="auto" w:fill="auto"/>
            <w:noWrap/>
            <w:vAlign w:val="center"/>
            <w:hideMark/>
          </w:tcPr>
          <w:p w14:paraId="1F7184AE"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72</w:t>
            </w:r>
          </w:p>
        </w:tc>
        <w:tc>
          <w:tcPr>
            <w:tcW w:w="521" w:type="dxa"/>
            <w:gridSpan w:val="2"/>
            <w:shd w:val="clear" w:color="000000" w:fill="C6E0B4"/>
            <w:noWrap/>
            <w:vAlign w:val="bottom"/>
            <w:hideMark/>
          </w:tcPr>
          <w:p w14:paraId="60FBCB52" w14:textId="77777777" w:rsidR="00DC75EB" w:rsidRPr="00DC75EB" w:rsidRDefault="00DC75EB" w:rsidP="00DC75EB">
            <w:pPr>
              <w:spacing w:after="0" w:line="240" w:lineRule="auto"/>
              <w:jc w:val="center"/>
              <w:rPr>
                <w:rFonts w:ascii="Calibri" w:eastAsia="Times New Roman" w:hAnsi="Calibri" w:cs="Calibri"/>
                <w:color w:val="000000"/>
                <w:sz w:val="16"/>
                <w:szCs w:val="16"/>
                <w:lang w:val="en-US"/>
              </w:rPr>
            </w:pPr>
            <w:r w:rsidRPr="00DC75EB">
              <w:rPr>
                <w:rFonts w:ascii="Calibri" w:eastAsia="Times New Roman" w:hAnsi="Calibri" w:cs="Calibri"/>
                <w:color w:val="000000"/>
                <w:sz w:val="16"/>
                <w:szCs w:val="16"/>
                <w:lang w:val="en-US"/>
              </w:rPr>
              <w:t>132</w:t>
            </w:r>
          </w:p>
        </w:tc>
      </w:tr>
      <w:tr w:rsidR="00DC75EB" w:rsidRPr="00DC75EB" w14:paraId="2ED342BE" w14:textId="77777777" w:rsidTr="00162A49">
        <w:trPr>
          <w:gridAfter w:val="1"/>
          <w:wAfter w:w="8" w:type="dxa"/>
          <w:trHeight w:val="216"/>
        </w:trPr>
        <w:tc>
          <w:tcPr>
            <w:tcW w:w="1167" w:type="dxa"/>
            <w:shd w:val="clear" w:color="auto" w:fill="auto"/>
            <w:noWrap/>
            <w:vAlign w:val="center"/>
            <w:hideMark/>
          </w:tcPr>
          <w:p w14:paraId="2EADE4CA"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МДК.01.02</w:t>
            </w:r>
          </w:p>
        </w:tc>
        <w:tc>
          <w:tcPr>
            <w:tcW w:w="2835" w:type="dxa"/>
            <w:shd w:val="clear" w:color="auto" w:fill="auto"/>
            <w:noWrap/>
            <w:vAlign w:val="center"/>
            <w:hideMark/>
          </w:tcPr>
          <w:p w14:paraId="602EEE0D"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proofErr w:type="spellStart"/>
            <w:r w:rsidRPr="00DC75EB">
              <w:rPr>
                <w:rFonts w:ascii="Times New Roman" w:eastAsia="Times New Roman" w:hAnsi="Times New Roman" w:cs="Times New Roman"/>
                <w:color w:val="000000"/>
                <w:sz w:val="16"/>
                <w:szCs w:val="16"/>
                <w:lang w:val="en-US"/>
              </w:rPr>
              <w:t>Управление</w:t>
            </w:r>
            <w:proofErr w:type="spellEnd"/>
            <w:r w:rsidRPr="00DC75EB">
              <w:rPr>
                <w:rFonts w:ascii="Times New Roman" w:eastAsia="Times New Roman" w:hAnsi="Times New Roman" w:cs="Times New Roman"/>
                <w:color w:val="000000"/>
                <w:sz w:val="16"/>
                <w:szCs w:val="16"/>
                <w:lang w:val="en-US"/>
              </w:rPr>
              <w:t xml:space="preserve"> </w:t>
            </w:r>
            <w:proofErr w:type="spellStart"/>
            <w:r w:rsidRPr="00DC75EB">
              <w:rPr>
                <w:rFonts w:ascii="Times New Roman" w:eastAsia="Times New Roman" w:hAnsi="Times New Roman" w:cs="Times New Roman"/>
                <w:color w:val="000000"/>
                <w:sz w:val="16"/>
                <w:szCs w:val="16"/>
                <w:lang w:val="en-US"/>
              </w:rPr>
              <w:t>ремонтом</w:t>
            </w:r>
            <w:proofErr w:type="spellEnd"/>
            <w:r w:rsidRPr="00DC75EB">
              <w:rPr>
                <w:rFonts w:ascii="Times New Roman" w:eastAsia="Times New Roman" w:hAnsi="Times New Roman" w:cs="Times New Roman"/>
                <w:color w:val="000000"/>
                <w:sz w:val="16"/>
                <w:szCs w:val="16"/>
                <w:lang w:val="en-US"/>
              </w:rPr>
              <w:t xml:space="preserve"> </w:t>
            </w:r>
            <w:proofErr w:type="spellStart"/>
            <w:r w:rsidRPr="00DC75EB">
              <w:rPr>
                <w:rFonts w:ascii="Times New Roman" w:eastAsia="Times New Roman" w:hAnsi="Times New Roman" w:cs="Times New Roman"/>
                <w:color w:val="000000"/>
                <w:sz w:val="16"/>
                <w:szCs w:val="16"/>
                <w:lang w:val="en-US"/>
              </w:rPr>
              <w:t>холодильного</w:t>
            </w:r>
            <w:proofErr w:type="spellEnd"/>
            <w:r w:rsidRPr="00DC75EB">
              <w:rPr>
                <w:rFonts w:ascii="Times New Roman" w:eastAsia="Times New Roman" w:hAnsi="Times New Roman" w:cs="Times New Roman"/>
                <w:color w:val="000000"/>
                <w:sz w:val="16"/>
                <w:szCs w:val="16"/>
                <w:lang w:val="en-US"/>
              </w:rPr>
              <w:t xml:space="preserve"> </w:t>
            </w:r>
            <w:proofErr w:type="spellStart"/>
            <w:r w:rsidRPr="00DC75EB">
              <w:rPr>
                <w:rFonts w:ascii="Times New Roman" w:eastAsia="Times New Roman" w:hAnsi="Times New Roman" w:cs="Times New Roman"/>
                <w:color w:val="000000"/>
                <w:sz w:val="16"/>
                <w:szCs w:val="16"/>
                <w:lang w:val="en-US"/>
              </w:rPr>
              <w:t>оборудования</w:t>
            </w:r>
            <w:proofErr w:type="spellEnd"/>
            <w:r w:rsidRPr="00DC75EB">
              <w:rPr>
                <w:rFonts w:ascii="Times New Roman" w:eastAsia="Times New Roman" w:hAnsi="Times New Roman" w:cs="Times New Roman"/>
                <w:color w:val="000000"/>
                <w:sz w:val="16"/>
                <w:szCs w:val="16"/>
                <w:lang w:val="en-US"/>
              </w:rPr>
              <w:t xml:space="preserve"> </w:t>
            </w:r>
          </w:p>
        </w:tc>
        <w:tc>
          <w:tcPr>
            <w:tcW w:w="376" w:type="dxa"/>
            <w:shd w:val="clear" w:color="auto" w:fill="auto"/>
            <w:noWrap/>
            <w:vAlign w:val="center"/>
            <w:hideMark/>
          </w:tcPr>
          <w:p w14:paraId="036F4C4E"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65" w:type="dxa"/>
            <w:shd w:val="clear" w:color="auto" w:fill="auto"/>
            <w:noWrap/>
            <w:vAlign w:val="center"/>
            <w:hideMark/>
          </w:tcPr>
          <w:p w14:paraId="5FCF0F2C"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414" w:type="dxa"/>
            <w:shd w:val="clear" w:color="auto" w:fill="auto"/>
            <w:noWrap/>
            <w:vAlign w:val="center"/>
            <w:hideMark/>
          </w:tcPr>
          <w:p w14:paraId="2585E5B9"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414" w:type="dxa"/>
            <w:shd w:val="clear" w:color="auto" w:fill="auto"/>
            <w:noWrap/>
            <w:vAlign w:val="center"/>
            <w:hideMark/>
          </w:tcPr>
          <w:p w14:paraId="1CCAC2C6"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376" w:type="dxa"/>
            <w:shd w:val="clear" w:color="auto" w:fill="auto"/>
            <w:noWrap/>
            <w:vAlign w:val="center"/>
            <w:hideMark/>
          </w:tcPr>
          <w:p w14:paraId="299EF43B"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65" w:type="dxa"/>
            <w:shd w:val="clear" w:color="auto" w:fill="auto"/>
            <w:noWrap/>
            <w:vAlign w:val="center"/>
            <w:hideMark/>
          </w:tcPr>
          <w:p w14:paraId="520C4E27"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376" w:type="dxa"/>
            <w:shd w:val="clear" w:color="auto" w:fill="auto"/>
            <w:noWrap/>
            <w:vAlign w:val="center"/>
            <w:hideMark/>
          </w:tcPr>
          <w:p w14:paraId="3D1F1C63"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376" w:type="dxa"/>
            <w:shd w:val="clear" w:color="auto" w:fill="auto"/>
            <w:noWrap/>
            <w:vAlign w:val="center"/>
            <w:hideMark/>
          </w:tcPr>
          <w:p w14:paraId="6D90E338"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376" w:type="dxa"/>
            <w:shd w:val="clear" w:color="auto" w:fill="auto"/>
            <w:noWrap/>
            <w:vAlign w:val="center"/>
            <w:hideMark/>
          </w:tcPr>
          <w:p w14:paraId="6A69D2B4"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465" w:type="dxa"/>
            <w:shd w:val="clear" w:color="auto" w:fill="auto"/>
            <w:noWrap/>
            <w:vAlign w:val="center"/>
            <w:hideMark/>
          </w:tcPr>
          <w:p w14:paraId="78C52ADD"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3F0A5A92"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376" w:type="dxa"/>
            <w:shd w:val="clear" w:color="auto" w:fill="auto"/>
            <w:noWrap/>
            <w:vAlign w:val="center"/>
            <w:hideMark/>
          </w:tcPr>
          <w:p w14:paraId="0B41574D"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376" w:type="dxa"/>
            <w:shd w:val="clear" w:color="auto" w:fill="auto"/>
            <w:noWrap/>
            <w:vAlign w:val="center"/>
            <w:hideMark/>
          </w:tcPr>
          <w:p w14:paraId="64BEEAA7"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465" w:type="dxa"/>
            <w:shd w:val="clear" w:color="auto" w:fill="auto"/>
            <w:noWrap/>
            <w:vAlign w:val="center"/>
            <w:hideMark/>
          </w:tcPr>
          <w:p w14:paraId="0B3D0607"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498" w:type="dxa"/>
            <w:shd w:val="clear" w:color="auto" w:fill="auto"/>
            <w:noWrap/>
            <w:vAlign w:val="center"/>
            <w:hideMark/>
          </w:tcPr>
          <w:p w14:paraId="3F1CE999"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376" w:type="dxa"/>
            <w:shd w:val="clear" w:color="auto" w:fill="auto"/>
            <w:noWrap/>
            <w:vAlign w:val="center"/>
            <w:hideMark/>
          </w:tcPr>
          <w:p w14:paraId="533A6F1E"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376" w:type="dxa"/>
            <w:shd w:val="clear" w:color="auto" w:fill="auto"/>
            <w:noWrap/>
            <w:vAlign w:val="center"/>
            <w:hideMark/>
          </w:tcPr>
          <w:p w14:paraId="03C5B841"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456" w:type="dxa"/>
            <w:shd w:val="clear" w:color="auto" w:fill="auto"/>
            <w:noWrap/>
            <w:vAlign w:val="center"/>
            <w:hideMark/>
          </w:tcPr>
          <w:p w14:paraId="533A4DBC"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65" w:type="dxa"/>
            <w:shd w:val="clear" w:color="auto" w:fill="auto"/>
            <w:noWrap/>
            <w:vAlign w:val="center"/>
            <w:hideMark/>
          </w:tcPr>
          <w:p w14:paraId="7EC50101"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376" w:type="dxa"/>
            <w:shd w:val="clear" w:color="auto" w:fill="auto"/>
            <w:noWrap/>
            <w:vAlign w:val="center"/>
            <w:hideMark/>
          </w:tcPr>
          <w:p w14:paraId="66C49027"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1DDB0DB3"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77A94438"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33AB2164"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472CB558"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600" w:type="dxa"/>
            <w:gridSpan w:val="2"/>
            <w:shd w:val="clear" w:color="auto" w:fill="auto"/>
            <w:noWrap/>
            <w:vAlign w:val="center"/>
            <w:hideMark/>
          </w:tcPr>
          <w:p w14:paraId="1935DDC4"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70</w:t>
            </w:r>
          </w:p>
        </w:tc>
        <w:tc>
          <w:tcPr>
            <w:tcW w:w="521" w:type="dxa"/>
            <w:gridSpan w:val="2"/>
            <w:shd w:val="clear" w:color="000000" w:fill="C6E0B4"/>
            <w:noWrap/>
            <w:vAlign w:val="bottom"/>
            <w:hideMark/>
          </w:tcPr>
          <w:p w14:paraId="42897827" w14:textId="77777777" w:rsidR="00DC75EB" w:rsidRPr="00DC75EB" w:rsidRDefault="00DC75EB" w:rsidP="00DC75EB">
            <w:pPr>
              <w:spacing w:after="0" w:line="240" w:lineRule="auto"/>
              <w:jc w:val="center"/>
              <w:rPr>
                <w:rFonts w:ascii="Calibri" w:eastAsia="Times New Roman" w:hAnsi="Calibri" w:cs="Calibri"/>
                <w:color w:val="000000"/>
                <w:sz w:val="16"/>
                <w:szCs w:val="16"/>
                <w:lang w:val="en-US"/>
              </w:rPr>
            </w:pPr>
            <w:r w:rsidRPr="00DC75EB">
              <w:rPr>
                <w:rFonts w:ascii="Calibri" w:eastAsia="Times New Roman" w:hAnsi="Calibri" w:cs="Calibri"/>
                <w:color w:val="000000"/>
                <w:sz w:val="16"/>
                <w:szCs w:val="16"/>
                <w:lang w:val="en-US"/>
              </w:rPr>
              <w:t>116</w:t>
            </w:r>
          </w:p>
        </w:tc>
      </w:tr>
      <w:tr w:rsidR="00DC75EB" w:rsidRPr="00DC75EB" w14:paraId="222AEAFC" w14:textId="77777777" w:rsidTr="00162A49">
        <w:trPr>
          <w:gridAfter w:val="1"/>
          <w:wAfter w:w="8" w:type="dxa"/>
          <w:trHeight w:val="216"/>
        </w:trPr>
        <w:tc>
          <w:tcPr>
            <w:tcW w:w="1167" w:type="dxa"/>
            <w:shd w:val="clear" w:color="auto" w:fill="auto"/>
            <w:noWrap/>
            <w:vAlign w:val="center"/>
            <w:hideMark/>
          </w:tcPr>
          <w:p w14:paraId="79B42CF1"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УП. 01</w:t>
            </w:r>
          </w:p>
        </w:tc>
        <w:tc>
          <w:tcPr>
            <w:tcW w:w="2835" w:type="dxa"/>
            <w:shd w:val="clear" w:color="auto" w:fill="auto"/>
            <w:noWrap/>
            <w:vAlign w:val="center"/>
            <w:hideMark/>
          </w:tcPr>
          <w:p w14:paraId="102D030E"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proofErr w:type="spellStart"/>
            <w:r w:rsidRPr="00DC75EB">
              <w:rPr>
                <w:rFonts w:ascii="Times New Roman" w:eastAsia="Times New Roman" w:hAnsi="Times New Roman" w:cs="Times New Roman"/>
                <w:color w:val="000000"/>
                <w:sz w:val="16"/>
                <w:szCs w:val="16"/>
                <w:lang w:val="en-US"/>
              </w:rPr>
              <w:t>Учебная</w:t>
            </w:r>
            <w:proofErr w:type="spellEnd"/>
            <w:r w:rsidRPr="00DC75EB">
              <w:rPr>
                <w:rFonts w:ascii="Times New Roman" w:eastAsia="Times New Roman" w:hAnsi="Times New Roman" w:cs="Times New Roman"/>
                <w:color w:val="000000"/>
                <w:sz w:val="16"/>
                <w:szCs w:val="16"/>
                <w:lang w:val="en-US"/>
              </w:rPr>
              <w:t xml:space="preserve"> </w:t>
            </w:r>
            <w:proofErr w:type="spellStart"/>
            <w:r w:rsidRPr="00DC75EB">
              <w:rPr>
                <w:rFonts w:ascii="Times New Roman" w:eastAsia="Times New Roman" w:hAnsi="Times New Roman" w:cs="Times New Roman"/>
                <w:color w:val="000000"/>
                <w:sz w:val="16"/>
                <w:szCs w:val="16"/>
                <w:lang w:val="en-US"/>
              </w:rPr>
              <w:t>практика</w:t>
            </w:r>
            <w:proofErr w:type="spellEnd"/>
          </w:p>
        </w:tc>
        <w:tc>
          <w:tcPr>
            <w:tcW w:w="376" w:type="dxa"/>
            <w:shd w:val="clear" w:color="auto" w:fill="auto"/>
            <w:noWrap/>
            <w:vAlign w:val="center"/>
            <w:hideMark/>
          </w:tcPr>
          <w:p w14:paraId="29DAD9F9"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4BE8ED8A"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14" w:type="dxa"/>
            <w:shd w:val="clear" w:color="auto" w:fill="auto"/>
            <w:noWrap/>
            <w:vAlign w:val="center"/>
            <w:hideMark/>
          </w:tcPr>
          <w:p w14:paraId="41ED96EF"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14" w:type="dxa"/>
            <w:shd w:val="clear" w:color="auto" w:fill="auto"/>
            <w:noWrap/>
            <w:vAlign w:val="center"/>
            <w:hideMark/>
          </w:tcPr>
          <w:p w14:paraId="52C41375"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472B5807"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64DCED4A"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0A882D8B"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2547D210"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4F527BDD"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2A66B523"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413FD01D"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481FBE8D"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04DE1525"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56DDF1D3"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98" w:type="dxa"/>
            <w:shd w:val="clear" w:color="auto" w:fill="auto"/>
            <w:noWrap/>
            <w:vAlign w:val="center"/>
            <w:hideMark/>
          </w:tcPr>
          <w:p w14:paraId="1B930D23"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736BB740"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066213A8"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56" w:type="dxa"/>
            <w:shd w:val="clear" w:color="auto" w:fill="auto"/>
            <w:noWrap/>
            <w:vAlign w:val="center"/>
            <w:hideMark/>
          </w:tcPr>
          <w:p w14:paraId="7B98BBD1"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2D6A2C13"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5D29A526"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21B19140"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000000" w:fill="E2EFDA"/>
            <w:noWrap/>
            <w:vAlign w:val="center"/>
            <w:hideMark/>
          </w:tcPr>
          <w:p w14:paraId="341E140D"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36</w:t>
            </w:r>
          </w:p>
        </w:tc>
        <w:tc>
          <w:tcPr>
            <w:tcW w:w="376" w:type="dxa"/>
            <w:shd w:val="clear" w:color="auto" w:fill="auto"/>
            <w:noWrap/>
            <w:vAlign w:val="center"/>
            <w:hideMark/>
          </w:tcPr>
          <w:p w14:paraId="00F3FB5C"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2AFEBA96"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600" w:type="dxa"/>
            <w:gridSpan w:val="2"/>
            <w:shd w:val="clear" w:color="auto" w:fill="auto"/>
            <w:noWrap/>
            <w:vAlign w:val="center"/>
            <w:hideMark/>
          </w:tcPr>
          <w:p w14:paraId="0948CEE2"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36</w:t>
            </w:r>
          </w:p>
        </w:tc>
        <w:tc>
          <w:tcPr>
            <w:tcW w:w="521" w:type="dxa"/>
            <w:gridSpan w:val="2"/>
            <w:shd w:val="clear" w:color="000000" w:fill="C6E0B4"/>
            <w:noWrap/>
            <w:vAlign w:val="bottom"/>
            <w:hideMark/>
          </w:tcPr>
          <w:p w14:paraId="49357088" w14:textId="77777777" w:rsidR="00DC75EB" w:rsidRPr="00DC75EB" w:rsidRDefault="00DC75EB" w:rsidP="00DC75EB">
            <w:pPr>
              <w:spacing w:after="0" w:line="240" w:lineRule="auto"/>
              <w:jc w:val="center"/>
              <w:rPr>
                <w:rFonts w:ascii="Calibri" w:eastAsia="Times New Roman" w:hAnsi="Calibri" w:cs="Calibri"/>
                <w:color w:val="000000"/>
                <w:sz w:val="16"/>
                <w:szCs w:val="16"/>
                <w:lang w:val="en-US"/>
              </w:rPr>
            </w:pPr>
            <w:r w:rsidRPr="00DC75EB">
              <w:rPr>
                <w:rFonts w:ascii="Calibri" w:eastAsia="Times New Roman" w:hAnsi="Calibri" w:cs="Calibri"/>
                <w:color w:val="000000"/>
                <w:sz w:val="16"/>
                <w:szCs w:val="16"/>
                <w:lang w:val="en-US"/>
              </w:rPr>
              <w:t>108</w:t>
            </w:r>
          </w:p>
        </w:tc>
      </w:tr>
      <w:tr w:rsidR="00DC75EB" w:rsidRPr="00DC75EB" w14:paraId="64662CC1" w14:textId="77777777" w:rsidTr="00162A49">
        <w:trPr>
          <w:gridAfter w:val="1"/>
          <w:wAfter w:w="8" w:type="dxa"/>
          <w:trHeight w:val="216"/>
        </w:trPr>
        <w:tc>
          <w:tcPr>
            <w:tcW w:w="1167" w:type="dxa"/>
            <w:shd w:val="clear" w:color="auto" w:fill="auto"/>
            <w:noWrap/>
            <w:vAlign w:val="center"/>
            <w:hideMark/>
          </w:tcPr>
          <w:p w14:paraId="638591F9"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lastRenderedPageBreak/>
              <w:t>ПП. 01</w:t>
            </w:r>
          </w:p>
        </w:tc>
        <w:tc>
          <w:tcPr>
            <w:tcW w:w="2835" w:type="dxa"/>
            <w:shd w:val="clear" w:color="auto" w:fill="auto"/>
            <w:noWrap/>
            <w:vAlign w:val="center"/>
            <w:hideMark/>
          </w:tcPr>
          <w:p w14:paraId="163DE1CA"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proofErr w:type="spellStart"/>
            <w:r w:rsidRPr="00DC75EB">
              <w:rPr>
                <w:rFonts w:ascii="Times New Roman" w:eastAsia="Times New Roman" w:hAnsi="Times New Roman" w:cs="Times New Roman"/>
                <w:color w:val="000000"/>
                <w:sz w:val="16"/>
                <w:szCs w:val="16"/>
                <w:lang w:val="en-US"/>
              </w:rPr>
              <w:t>Производственная</w:t>
            </w:r>
            <w:proofErr w:type="spellEnd"/>
            <w:r w:rsidRPr="00DC75EB">
              <w:rPr>
                <w:rFonts w:ascii="Times New Roman" w:eastAsia="Times New Roman" w:hAnsi="Times New Roman" w:cs="Times New Roman"/>
                <w:color w:val="000000"/>
                <w:sz w:val="16"/>
                <w:szCs w:val="16"/>
                <w:lang w:val="en-US"/>
              </w:rPr>
              <w:t xml:space="preserve"> </w:t>
            </w:r>
            <w:proofErr w:type="spellStart"/>
            <w:r w:rsidRPr="00DC75EB">
              <w:rPr>
                <w:rFonts w:ascii="Times New Roman" w:eastAsia="Times New Roman" w:hAnsi="Times New Roman" w:cs="Times New Roman"/>
                <w:color w:val="000000"/>
                <w:sz w:val="16"/>
                <w:szCs w:val="16"/>
                <w:lang w:val="en-US"/>
              </w:rPr>
              <w:t>практика</w:t>
            </w:r>
            <w:proofErr w:type="spellEnd"/>
          </w:p>
        </w:tc>
        <w:tc>
          <w:tcPr>
            <w:tcW w:w="376" w:type="dxa"/>
            <w:shd w:val="clear" w:color="auto" w:fill="auto"/>
            <w:noWrap/>
            <w:vAlign w:val="center"/>
            <w:hideMark/>
          </w:tcPr>
          <w:p w14:paraId="5F0BBE2D"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608B9C3D"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14" w:type="dxa"/>
            <w:shd w:val="clear" w:color="auto" w:fill="auto"/>
            <w:noWrap/>
            <w:vAlign w:val="center"/>
            <w:hideMark/>
          </w:tcPr>
          <w:p w14:paraId="66F5AC78"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14" w:type="dxa"/>
            <w:shd w:val="clear" w:color="auto" w:fill="auto"/>
            <w:noWrap/>
            <w:vAlign w:val="center"/>
            <w:hideMark/>
          </w:tcPr>
          <w:p w14:paraId="79E66F67"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184CAD45"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509FE471"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210B9B9E"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555DCAB3"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0A3607C0"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55D4189B"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44C0D391"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348132AD"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5B81D7E2"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1F43EC6B"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98" w:type="dxa"/>
            <w:shd w:val="clear" w:color="auto" w:fill="auto"/>
            <w:noWrap/>
            <w:vAlign w:val="center"/>
            <w:hideMark/>
          </w:tcPr>
          <w:p w14:paraId="0BD18D41"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0124BBED"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794A273F"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56" w:type="dxa"/>
            <w:shd w:val="clear" w:color="auto" w:fill="auto"/>
            <w:noWrap/>
            <w:vAlign w:val="center"/>
            <w:hideMark/>
          </w:tcPr>
          <w:p w14:paraId="2CD085EA"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56AE21EC"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7158323F"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5F8CA115"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310C88C2"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000000" w:fill="E2EFDA"/>
            <w:noWrap/>
            <w:vAlign w:val="center"/>
            <w:hideMark/>
          </w:tcPr>
          <w:p w14:paraId="48E7440E"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36</w:t>
            </w:r>
          </w:p>
        </w:tc>
        <w:tc>
          <w:tcPr>
            <w:tcW w:w="465" w:type="dxa"/>
            <w:shd w:val="clear" w:color="000000" w:fill="E2EFDA"/>
            <w:noWrap/>
            <w:vAlign w:val="center"/>
            <w:hideMark/>
          </w:tcPr>
          <w:p w14:paraId="6B2AB529"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36</w:t>
            </w:r>
          </w:p>
        </w:tc>
        <w:tc>
          <w:tcPr>
            <w:tcW w:w="600" w:type="dxa"/>
            <w:gridSpan w:val="2"/>
            <w:shd w:val="clear" w:color="000000" w:fill="E2EFDA"/>
            <w:noWrap/>
            <w:vAlign w:val="center"/>
            <w:hideMark/>
          </w:tcPr>
          <w:p w14:paraId="6074CB32"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72</w:t>
            </w:r>
          </w:p>
        </w:tc>
        <w:tc>
          <w:tcPr>
            <w:tcW w:w="521" w:type="dxa"/>
            <w:gridSpan w:val="2"/>
            <w:shd w:val="clear" w:color="000000" w:fill="C6E0B4"/>
            <w:noWrap/>
            <w:vAlign w:val="bottom"/>
            <w:hideMark/>
          </w:tcPr>
          <w:p w14:paraId="7BA42D2E" w14:textId="77777777" w:rsidR="00DC75EB" w:rsidRPr="00DC75EB" w:rsidRDefault="00DC75EB" w:rsidP="00DC75EB">
            <w:pPr>
              <w:spacing w:after="0" w:line="240" w:lineRule="auto"/>
              <w:jc w:val="center"/>
              <w:rPr>
                <w:rFonts w:ascii="Calibri" w:eastAsia="Times New Roman" w:hAnsi="Calibri" w:cs="Calibri"/>
                <w:color w:val="000000"/>
                <w:sz w:val="16"/>
                <w:szCs w:val="16"/>
                <w:lang w:val="en-US"/>
              </w:rPr>
            </w:pPr>
            <w:r w:rsidRPr="00DC75EB">
              <w:rPr>
                <w:rFonts w:ascii="Calibri" w:eastAsia="Times New Roman" w:hAnsi="Calibri" w:cs="Calibri"/>
                <w:color w:val="000000"/>
                <w:sz w:val="16"/>
                <w:szCs w:val="16"/>
                <w:lang w:val="en-US"/>
              </w:rPr>
              <w:t>108</w:t>
            </w:r>
          </w:p>
        </w:tc>
      </w:tr>
      <w:tr w:rsidR="003403B3" w:rsidRPr="00DC75EB" w14:paraId="0182A253" w14:textId="77777777" w:rsidTr="00162A49">
        <w:trPr>
          <w:gridAfter w:val="1"/>
          <w:wAfter w:w="8" w:type="dxa"/>
          <w:trHeight w:val="216"/>
        </w:trPr>
        <w:tc>
          <w:tcPr>
            <w:tcW w:w="1167" w:type="dxa"/>
            <w:shd w:val="clear" w:color="000000" w:fill="D9D9D9"/>
            <w:noWrap/>
            <w:vAlign w:val="center"/>
            <w:hideMark/>
          </w:tcPr>
          <w:p w14:paraId="3ECFC972"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В.00</w:t>
            </w:r>
          </w:p>
        </w:tc>
        <w:tc>
          <w:tcPr>
            <w:tcW w:w="2835" w:type="dxa"/>
            <w:shd w:val="clear" w:color="000000" w:fill="D9D9D9"/>
            <w:noWrap/>
            <w:vAlign w:val="center"/>
            <w:hideMark/>
          </w:tcPr>
          <w:p w14:paraId="446FF261"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roofErr w:type="spellStart"/>
            <w:r w:rsidRPr="00DC75EB">
              <w:rPr>
                <w:rFonts w:ascii="Times New Roman" w:eastAsia="Times New Roman" w:hAnsi="Times New Roman" w:cs="Times New Roman"/>
                <w:b/>
                <w:bCs/>
                <w:color w:val="000000"/>
                <w:sz w:val="16"/>
                <w:szCs w:val="16"/>
                <w:lang w:val="en-US"/>
              </w:rPr>
              <w:t>Вариативная</w:t>
            </w:r>
            <w:proofErr w:type="spellEnd"/>
            <w:r w:rsidRPr="00DC75EB">
              <w:rPr>
                <w:rFonts w:ascii="Times New Roman" w:eastAsia="Times New Roman" w:hAnsi="Times New Roman" w:cs="Times New Roman"/>
                <w:b/>
                <w:bCs/>
                <w:color w:val="000000"/>
                <w:sz w:val="16"/>
                <w:szCs w:val="16"/>
                <w:lang w:val="en-US"/>
              </w:rPr>
              <w:t xml:space="preserve"> </w:t>
            </w:r>
            <w:proofErr w:type="spellStart"/>
            <w:r w:rsidRPr="00DC75EB">
              <w:rPr>
                <w:rFonts w:ascii="Times New Roman" w:eastAsia="Times New Roman" w:hAnsi="Times New Roman" w:cs="Times New Roman"/>
                <w:b/>
                <w:bCs/>
                <w:color w:val="000000"/>
                <w:sz w:val="16"/>
                <w:szCs w:val="16"/>
                <w:lang w:val="en-US"/>
              </w:rPr>
              <w:t>часть</w:t>
            </w:r>
            <w:proofErr w:type="spellEnd"/>
            <w:r w:rsidRPr="00DC75EB">
              <w:rPr>
                <w:rFonts w:ascii="Times New Roman" w:eastAsia="Times New Roman" w:hAnsi="Times New Roman" w:cs="Times New Roman"/>
                <w:b/>
                <w:bCs/>
                <w:color w:val="000000"/>
                <w:sz w:val="16"/>
                <w:szCs w:val="16"/>
                <w:lang w:val="en-US"/>
              </w:rPr>
              <w:t xml:space="preserve"> </w:t>
            </w:r>
            <w:proofErr w:type="spellStart"/>
            <w:r w:rsidRPr="00DC75EB">
              <w:rPr>
                <w:rFonts w:ascii="Times New Roman" w:eastAsia="Times New Roman" w:hAnsi="Times New Roman" w:cs="Times New Roman"/>
                <w:b/>
                <w:bCs/>
                <w:color w:val="000000"/>
                <w:sz w:val="16"/>
                <w:szCs w:val="16"/>
                <w:lang w:val="en-US"/>
              </w:rPr>
              <w:t>образовательной</w:t>
            </w:r>
            <w:proofErr w:type="spellEnd"/>
            <w:r w:rsidRPr="00DC75EB">
              <w:rPr>
                <w:rFonts w:ascii="Times New Roman" w:eastAsia="Times New Roman" w:hAnsi="Times New Roman" w:cs="Times New Roman"/>
                <w:b/>
                <w:bCs/>
                <w:color w:val="000000"/>
                <w:sz w:val="16"/>
                <w:szCs w:val="16"/>
                <w:lang w:val="en-US"/>
              </w:rPr>
              <w:t xml:space="preserve"> </w:t>
            </w:r>
            <w:proofErr w:type="spellStart"/>
            <w:r w:rsidRPr="00DC75EB">
              <w:rPr>
                <w:rFonts w:ascii="Times New Roman" w:eastAsia="Times New Roman" w:hAnsi="Times New Roman" w:cs="Times New Roman"/>
                <w:b/>
                <w:bCs/>
                <w:color w:val="000000"/>
                <w:sz w:val="16"/>
                <w:szCs w:val="16"/>
                <w:lang w:val="en-US"/>
              </w:rPr>
              <w:t>программы</w:t>
            </w:r>
            <w:proofErr w:type="spellEnd"/>
          </w:p>
        </w:tc>
        <w:tc>
          <w:tcPr>
            <w:tcW w:w="376" w:type="dxa"/>
            <w:shd w:val="clear" w:color="000000" w:fill="D9D9D9"/>
            <w:noWrap/>
            <w:vAlign w:val="center"/>
            <w:hideMark/>
          </w:tcPr>
          <w:p w14:paraId="15B25685"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6</w:t>
            </w:r>
          </w:p>
        </w:tc>
        <w:tc>
          <w:tcPr>
            <w:tcW w:w="465" w:type="dxa"/>
            <w:shd w:val="clear" w:color="000000" w:fill="D9D9D9"/>
            <w:noWrap/>
            <w:vAlign w:val="center"/>
            <w:hideMark/>
          </w:tcPr>
          <w:p w14:paraId="75ADF9A4"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2</w:t>
            </w:r>
          </w:p>
        </w:tc>
        <w:tc>
          <w:tcPr>
            <w:tcW w:w="414" w:type="dxa"/>
            <w:shd w:val="clear" w:color="000000" w:fill="D9D9D9"/>
            <w:noWrap/>
            <w:vAlign w:val="center"/>
            <w:hideMark/>
          </w:tcPr>
          <w:p w14:paraId="2E4EF3CD"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8</w:t>
            </w:r>
          </w:p>
        </w:tc>
        <w:tc>
          <w:tcPr>
            <w:tcW w:w="414" w:type="dxa"/>
            <w:shd w:val="clear" w:color="000000" w:fill="D9D9D9"/>
            <w:noWrap/>
            <w:vAlign w:val="center"/>
            <w:hideMark/>
          </w:tcPr>
          <w:p w14:paraId="25EBD69E"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4</w:t>
            </w:r>
          </w:p>
        </w:tc>
        <w:tc>
          <w:tcPr>
            <w:tcW w:w="376" w:type="dxa"/>
            <w:shd w:val="clear" w:color="000000" w:fill="D9D9D9"/>
            <w:noWrap/>
            <w:vAlign w:val="center"/>
            <w:hideMark/>
          </w:tcPr>
          <w:p w14:paraId="63952863"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6</w:t>
            </w:r>
          </w:p>
        </w:tc>
        <w:tc>
          <w:tcPr>
            <w:tcW w:w="465" w:type="dxa"/>
            <w:shd w:val="clear" w:color="000000" w:fill="D9D9D9"/>
            <w:noWrap/>
            <w:vAlign w:val="center"/>
            <w:hideMark/>
          </w:tcPr>
          <w:p w14:paraId="6C3B589F"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2</w:t>
            </w:r>
          </w:p>
        </w:tc>
        <w:tc>
          <w:tcPr>
            <w:tcW w:w="376" w:type="dxa"/>
            <w:shd w:val="clear" w:color="000000" w:fill="D9D9D9"/>
            <w:noWrap/>
            <w:vAlign w:val="center"/>
            <w:hideMark/>
          </w:tcPr>
          <w:p w14:paraId="3BC3B2DD"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6</w:t>
            </w:r>
          </w:p>
        </w:tc>
        <w:tc>
          <w:tcPr>
            <w:tcW w:w="376" w:type="dxa"/>
            <w:shd w:val="clear" w:color="000000" w:fill="D9D9D9"/>
            <w:noWrap/>
            <w:vAlign w:val="center"/>
            <w:hideMark/>
          </w:tcPr>
          <w:p w14:paraId="5DB19FBA"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2</w:t>
            </w:r>
          </w:p>
        </w:tc>
        <w:tc>
          <w:tcPr>
            <w:tcW w:w="376" w:type="dxa"/>
            <w:shd w:val="clear" w:color="000000" w:fill="D9D9D9"/>
            <w:noWrap/>
            <w:vAlign w:val="center"/>
            <w:hideMark/>
          </w:tcPr>
          <w:p w14:paraId="02497B70"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8</w:t>
            </w:r>
          </w:p>
        </w:tc>
        <w:tc>
          <w:tcPr>
            <w:tcW w:w="465" w:type="dxa"/>
            <w:shd w:val="clear" w:color="000000" w:fill="D9D9D9"/>
            <w:noWrap/>
            <w:vAlign w:val="center"/>
            <w:hideMark/>
          </w:tcPr>
          <w:p w14:paraId="58113B7F"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8</w:t>
            </w:r>
          </w:p>
        </w:tc>
        <w:tc>
          <w:tcPr>
            <w:tcW w:w="376" w:type="dxa"/>
            <w:shd w:val="clear" w:color="000000" w:fill="D9D9D9"/>
            <w:noWrap/>
            <w:vAlign w:val="center"/>
            <w:hideMark/>
          </w:tcPr>
          <w:p w14:paraId="28245FBE"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376" w:type="dxa"/>
            <w:shd w:val="clear" w:color="000000" w:fill="D9D9D9"/>
            <w:noWrap/>
            <w:vAlign w:val="center"/>
            <w:hideMark/>
          </w:tcPr>
          <w:p w14:paraId="1679B605"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376" w:type="dxa"/>
            <w:shd w:val="clear" w:color="000000" w:fill="D9D9D9"/>
            <w:noWrap/>
            <w:vAlign w:val="center"/>
            <w:hideMark/>
          </w:tcPr>
          <w:p w14:paraId="5648A7EB"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4</w:t>
            </w:r>
          </w:p>
        </w:tc>
        <w:tc>
          <w:tcPr>
            <w:tcW w:w="465" w:type="dxa"/>
            <w:shd w:val="clear" w:color="000000" w:fill="D9D9D9"/>
            <w:noWrap/>
            <w:vAlign w:val="center"/>
            <w:hideMark/>
          </w:tcPr>
          <w:p w14:paraId="3C5ED4DD"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498" w:type="dxa"/>
            <w:shd w:val="clear" w:color="000000" w:fill="D9D9D9"/>
            <w:noWrap/>
            <w:vAlign w:val="center"/>
            <w:hideMark/>
          </w:tcPr>
          <w:p w14:paraId="1D18EABE"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2</w:t>
            </w:r>
          </w:p>
        </w:tc>
        <w:tc>
          <w:tcPr>
            <w:tcW w:w="376" w:type="dxa"/>
            <w:shd w:val="clear" w:color="000000" w:fill="D9D9D9"/>
            <w:noWrap/>
            <w:vAlign w:val="center"/>
            <w:hideMark/>
          </w:tcPr>
          <w:p w14:paraId="5FF2474C"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376" w:type="dxa"/>
            <w:shd w:val="clear" w:color="000000" w:fill="D9D9D9"/>
            <w:noWrap/>
            <w:vAlign w:val="center"/>
            <w:hideMark/>
          </w:tcPr>
          <w:p w14:paraId="6CA62B5D"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456" w:type="dxa"/>
            <w:shd w:val="clear" w:color="000000" w:fill="D9D9D9"/>
            <w:noWrap/>
            <w:vAlign w:val="center"/>
            <w:hideMark/>
          </w:tcPr>
          <w:p w14:paraId="3DDA792F"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465" w:type="dxa"/>
            <w:shd w:val="clear" w:color="000000" w:fill="D9D9D9"/>
            <w:noWrap/>
            <w:vAlign w:val="center"/>
            <w:hideMark/>
          </w:tcPr>
          <w:p w14:paraId="0167D738"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376" w:type="dxa"/>
            <w:shd w:val="clear" w:color="000000" w:fill="D9D9D9"/>
            <w:noWrap/>
            <w:vAlign w:val="center"/>
            <w:hideMark/>
          </w:tcPr>
          <w:p w14:paraId="07B83C57"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2</w:t>
            </w:r>
          </w:p>
        </w:tc>
        <w:tc>
          <w:tcPr>
            <w:tcW w:w="376" w:type="dxa"/>
            <w:shd w:val="clear" w:color="000000" w:fill="D9D9D9"/>
            <w:noWrap/>
            <w:vAlign w:val="center"/>
            <w:hideMark/>
          </w:tcPr>
          <w:p w14:paraId="41EF838A"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1C961160"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44254F90"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000000" w:fill="D9D9D9"/>
            <w:noWrap/>
            <w:vAlign w:val="center"/>
            <w:hideMark/>
          </w:tcPr>
          <w:p w14:paraId="666A3049"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600" w:type="dxa"/>
            <w:gridSpan w:val="2"/>
            <w:shd w:val="clear" w:color="000000" w:fill="D9D9D9"/>
            <w:noWrap/>
            <w:vAlign w:val="center"/>
            <w:hideMark/>
          </w:tcPr>
          <w:p w14:paraId="12CB4CB8"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60</w:t>
            </w:r>
          </w:p>
        </w:tc>
        <w:tc>
          <w:tcPr>
            <w:tcW w:w="521" w:type="dxa"/>
            <w:gridSpan w:val="2"/>
            <w:shd w:val="clear" w:color="000000" w:fill="C6E0B4"/>
            <w:noWrap/>
            <w:vAlign w:val="bottom"/>
            <w:hideMark/>
          </w:tcPr>
          <w:p w14:paraId="1C4AED69" w14:textId="77777777" w:rsidR="00DC75EB" w:rsidRPr="00DC75EB" w:rsidRDefault="00DC75EB" w:rsidP="00DC75EB">
            <w:pPr>
              <w:spacing w:after="0" w:line="240" w:lineRule="auto"/>
              <w:jc w:val="center"/>
              <w:rPr>
                <w:rFonts w:ascii="Calibri" w:eastAsia="Times New Roman" w:hAnsi="Calibri" w:cs="Calibri"/>
                <w:color w:val="000000"/>
                <w:sz w:val="16"/>
                <w:szCs w:val="16"/>
                <w:lang w:val="en-US"/>
              </w:rPr>
            </w:pPr>
            <w:r w:rsidRPr="00DC75EB">
              <w:rPr>
                <w:rFonts w:ascii="Calibri" w:eastAsia="Times New Roman" w:hAnsi="Calibri" w:cs="Calibri"/>
                <w:color w:val="000000"/>
                <w:sz w:val="16"/>
                <w:szCs w:val="16"/>
                <w:lang w:val="en-US"/>
              </w:rPr>
              <w:t>200</w:t>
            </w:r>
          </w:p>
        </w:tc>
      </w:tr>
      <w:tr w:rsidR="003403B3" w:rsidRPr="00DC75EB" w14:paraId="7327A49E" w14:textId="77777777" w:rsidTr="00162A49">
        <w:trPr>
          <w:gridAfter w:val="1"/>
          <w:wAfter w:w="8" w:type="dxa"/>
          <w:trHeight w:val="216"/>
        </w:trPr>
        <w:tc>
          <w:tcPr>
            <w:tcW w:w="1167" w:type="dxa"/>
            <w:shd w:val="clear" w:color="000000" w:fill="D9D9D9"/>
            <w:noWrap/>
            <w:vAlign w:val="center"/>
            <w:hideMark/>
          </w:tcPr>
          <w:p w14:paraId="0B9A0114"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П.00</w:t>
            </w:r>
          </w:p>
        </w:tc>
        <w:tc>
          <w:tcPr>
            <w:tcW w:w="2835" w:type="dxa"/>
            <w:shd w:val="clear" w:color="000000" w:fill="D9D9D9"/>
            <w:noWrap/>
            <w:vAlign w:val="center"/>
            <w:hideMark/>
          </w:tcPr>
          <w:p w14:paraId="2E281537"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roofErr w:type="spellStart"/>
            <w:r w:rsidRPr="00DC75EB">
              <w:rPr>
                <w:rFonts w:ascii="Times New Roman" w:eastAsia="Times New Roman" w:hAnsi="Times New Roman" w:cs="Times New Roman"/>
                <w:b/>
                <w:bCs/>
                <w:color w:val="000000"/>
                <w:sz w:val="16"/>
                <w:szCs w:val="16"/>
                <w:lang w:val="en-US"/>
              </w:rPr>
              <w:t>Промежуточная</w:t>
            </w:r>
            <w:proofErr w:type="spellEnd"/>
            <w:r w:rsidRPr="00DC75EB">
              <w:rPr>
                <w:rFonts w:ascii="Times New Roman" w:eastAsia="Times New Roman" w:hAnsi="Times New Roman" w:cs="Times New Roman"/>
                <w:b/>
                <w:bCs/>
                <w:color w:val="000000"/>
                <w:sz w:val="16"/>
                <w:szCs w:val="16"/>
                <w:lang w:val="en-US"/>
              </w:rPr>
              <w:t xml:space="preserve"> </w:t>
            </w:r>
            <w:proofErr w:type="spellStart"/>
            <w:r w:rsidRPr="00DC75EB">
              <w:rPr>
                <w:rFonts w:ascii="Times New Roman" w:eastAsia="Times New Roman" w:hAnsi="Times New Roman" w:cs="Times New Roman"/>
                <w:b/>
                <w:bCs/>
                <w:color w:val="000000"/>
                <w:sz w:val="16"/>
                <w:szCs w:val="16"/>
                <w:lang w:val="en-US"/>
              </w:rPr>
              <w:t>аттестация</w:t>
            </w:r>
            <w:proofErr w:type="spellEnd"/>
          </w:p>
        </w:tc>
        <w:tc>
          <w:tcPr>
            <w:tcW w:w="376" w:type="dxa"/>
            <w:shd w:val="clear" w:color="000000" w:fill="D9D9D9"/>
            <w:noWrap/>
            <w:vAlign w:val="center"/>
            <w:hideMark/>
          </w:tcPr>
          <w:p w14:paraId="52C29FC1"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000000" w:fill="D9D9D9"/>
            <w:noWrap/>
            <w:vAlign w:val="center"/>
            <w:hideMark/>
          </w:tcPr>
          <w:p w14:paraId="0F779D39"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14" w:type="dxa"/>
            <w:shd w:val="clear" w:color="000000" w:fill="D9D9D9"/>
            <w:noWrap/>
            <w:vAlign w:val="center"/>
            <w:hideMark/>
          </w:tcPr>
          <w:p w14:paraId="7AD7574A"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14" w:type="dxa"/>
            <w:shd w:val="clear" w:color="000000" w:fill="D9D9D9"/>
            <w:noWrap/>
            <w:vAlign w:val="center"/>
            <w:hideMark/>
          </w:tcPr>
          <w:p w14:paraId="323CABF1"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5C9D1258"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000000" w:fill="D9D9D9"/>
            <w:noWrap/>
            <w:vAlign w:val="center"/>
            <w:hideMark/>
          </w:tcPr>
          <w:p w14:paraId="10D592FD"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6C749F4B"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510FE09A"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6928648F"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000000" w:fill="D9D9D9"/>
            <w:noWrap/>
            <w:vAlign w:val="center"/>
            <w:hideMark/>
          </w:tcPr>
          <w:p w14:paraId="4DA6C260"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117BC374"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5406062A"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06276EF9"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000000" w:fill="D9D9D9"/>
            <w:noWrap/>
            <w:vAlign w:val="center"/>
            <w:hideMark/>
          </w:tcPr>
          <w:p w14:paraId="31D907A5"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98" w:type="dxa"/>
            <w:shd w:val="clear" w:color="000000" w:fill="D9D9D9"/>
            <w:noWrap/>
            <w:vAlign w:val="center"/>
            <w:hideMark/>
          </w:tcPr>
          <w:p w14:paraId="6E071FD4"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225CEE85"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62372A5F"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56" w:type="dxa"/>
            <w:shd w:val="clear" w:color="000000" w:fill="D9D9D9"/>
            <w:noWrap/>
            <w:vAlign w:val="center"/>
            <w:hideMark/>
          </w:tcPr>
          <w:p w14:paraId="79617858"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000000" w:fill="D9D9D9"/>
            <w:noWrap/>
            <w:vAlign w:val="center"/>
            <w:hideMark/>
          </w:tcPr>
          <w:p w14:paraId="2B52AF26"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1E15FCEE"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4C94EBCF"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36</w:t>
            </w:r>
          </w:p>
        </w:tc>
        <w:tc>
          <w:tcPr>
            <w:tcW w:w="376" w:type="dxa"/>
            <w:shd w:val="clear" w:color="000000" w:fill="D9D9D9"/>
            <w:noWrap/>
            <w:vAlign w:val="center"/>
            <w:hideMark/>
          </w:tcPr>
          <w:p w14:paraId="08274AA1"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6666C193"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000000" w:fill="D9D9D9"/>
            <w:noWrap/>
            <w:vAlign w:val="center"/>
            <w:hideMark/>
          </w:tcPr>
          <w:p w14:paraId="0F1D225C"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600" w:type="dxa"/>
            <w:gridSpan w:val="2"/>
            <w:shd w:val="clear" w:color="000000" w:fill="D9D9D9"/>
            <w:noWrap/>
            <w:vAlign w:val="center"/>
            <w:hideMark/>
          </w:tcPr>
          <w:p w14:paraId="6BBBE3DC"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36</w:t>
            </w:r>
          </w:p>
        </w:tc>
        <w:tc>
          <w:tcPr>
            <w:tcW w:w="521" w:type="dxa"/>
            <w:gridSpan w:val="2"/>
            <w:shd w:val="clear" w:color="000000" w:fill="C6E0B4"/>
            <w:noWrap/>
            <w:vAlign w:val="bottom"/>
            <w:hideMark/>
          </w:tcPr>
          <w:p w14:paraId="222150DB" w14:textId="77777777" w:rsidR="00DC75EB" w:rsidRPr="00DC75EB" w:rsidRDefault="00DC75EB" w:rsidP="00DC75EB">
            <w:pPr>
              <w:spacing w:after="0" w:line="240" w:lineRule="auto"/>
              <w:jc w:val="center"/>
              <w:rPr>
                <w:rFonts w:ascii="Calibri" w:eastAsia="Times New Roman" w:hAnsi="Calibri" w:cs="Calibri"/>
                <w:color w:val="000000"/>
                <w:sz w:val="16"/>
                <w:szCs w:val="16"/>
                <w:lang w:val="en-US"/>
              </w:rPr>
            </w:pPr>
            <w:r w:rsidRPr="00DC75EB">
              <w:rPr>
                <w:rFonts w:ascii="Calibri" w:eastAsia="Times New Roman" w:hAnsi="Calibri" w:cs="Calibri"/>
                <w:color w:val="000000"/>
                <w:sz w:val="16"/>
                <w:szCs w:val="16"/>
                <w:lang w:val="en-US"/>
              </w:rPr>
              <w:t>72</w:t>
            </w:r>
          </w:p>
        </w:tc>
      </w:tr>
    </w:tbl>
    <w:p w14:paraId="52E3310A" w14:textId="77777777" w:rsidR="00DC75EB" w:rsidRPr="008E0DA7" w:rsidRDefault="00DC75EB" w:rsidP="00DC75EB">
      <w:pPr>
        <w:spacing w:line="256" w:lineRule="auto"/>
        <w:rPr>
          <w:rFonts w:ascii="Times New Roman" w:eastAsia="Calibri" w:hAnsi="Times New Roman" w:cs="Times New Roman"/>
        </w:rPr>
      </w:pPr>
      <w:r w:rsidRPr="008E0DA7">
        <w:rPr>
          <w:rFonts w:ascii="Times New Roman" w:eastAsia="Calibri" w:hAnsi="Times New Roman" w:cs="Times New Roman"/>
        </w:rPr>
        <w:t>2 курс. 1 семестр.</w:t>
      </w:r>
    </w:p>
    <w:tbl>
      <w:tblPr>
        <w:tblW w:w="13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3969"/>
        <w:gridCol w:w="465"/>
        <w:gridCol w:w="434"/>
        <w:gridCol w:w="434"/>
        <w:gridCol w:w="376"/>
        <w:gridCol w:w="465"/>
        <w:gridCol w:w="403"/>
        <w:gridCol w:w="403"/>
        <w:gridCol w:w="376"/>
        <w:gridCol w:w="465"/>
        <w:gridCol w:w="376"/>
        <w:gridCol w:w="376"/>
        <w:gridCol w:w="376"/>
        <w:gridCol w:w="465"/>
        <w:gridCol w:w="396"/>
        <w:gridCol w:w="396"/>
        <w:gridCol w:w="376"/>
        <w:gridCol w:w="465"/>
        <w:gridCol w:w="735"/>
        <w:gridCol w:w="376"/>
        <w:gridCol w:w="456"/>
      </w:tblGrid>
      <w:tr w:rsidR="00DC75EB" w:rsidRPr="00DC75EB" w14:paraId="1D829FFA" w14:textId="77777777" w:rsidTr="00600D3E">
        <w:trPr>
          <w:trHeight w:val="288"/>
        </w:trPr>
        <w:tc>
          <w:tcPr>
            <w:tcW w:w="1183" w:type="dxa"/>
            <w:vMerge w:val="restart"/>
            <w:shd w:val="clear" w:color="auto" w:fill="auto"/>
            <w:noWrap/>
            <w:textDirection w:val="btLr"/>
            <w:vAlign w:val="center"/>
            <w:hideMark/>
          </w:tcPr>
          <w:p w14:paraId="70DD3F58"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p>
          <w:p w14:paraId="72D416B1"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p>
          <w:p w14:paraId="4D776ABA"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proofErr w:type="spellStart"/>
            <w:r w:rsidRPr="00DC75EB">
              <w:rPr>
                <w:rFonts w:ascii="Times New Roman" w:eastAsia="Times New Roman" w:hAnsi="Times New Roman" w:cs="Times New Roman"/>
                <w:b/>
                <w:bCs/>
                <w:color w:val="000000"/>
                <w:sz w:val="16"/>
                <w:szCs w:val="16"/>
                <w:lang w:val="en-US"/>
              </w:rPr>
              <w:t>Индекс</w:t>
            </w:r>
            <w:proofErr w:type="spellEnd"/>
          </w:p>
          <w:p w14:paraId="79464718"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rPr>
            </w:pPr>
          </w:p>
          <w:p w14:paraId="182268A5"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p>
          <w:p w14:paraId="7B153E68"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p>
        </w:tc>
        <w:tc>
          <w:tcPr>
            <w:tcW w:w="3969" w:type="dxa"/>
            <w:vMerge w:val="restart"/>
            <w:shd w:val="clear" w:color="auto" w:fill="auto"/>
            <w:noWrap/>
            <w:vAlign w:val="center"/>
            <w:hideMark/>
          </w:tcPr>
          <w:p w14:paraId="79080C05"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p>
          <w:p w14:paraId="44C21FEA"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p>
          <w:p w14:paraId="664F36D6"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proofErr w:type="spellStart"/>
            <w:r w:rsidRPr="00DC75EB">
              <w:rPr>
                <w:rFonts w:ascii="Times New Roman" w:eastAsia="Times New Roman" w:hAnsi="Times New Roman" w:cs="Times New Roman"/>
                <w:b/>
                <w:bCs/>
                <w:color w:val="000000"/>
                <w:sz w:val="16"/>
                <w:szCs w:val="16"/>
                <w:lang w:val="en-US"/>
              </w:rPr>
              <w:t>Компоненты</w:t>
            </w:r>
            <w:proofErr w:type="spellEnd"/>
            <w:r w:rsidRPr="00DC75EB">
              <w:rPr>
                <w:rFonts w:ascii="Times New Roman" w:eastAsia="Times New Roman" w:hAnsi="Times New Roman" w:cs="Times New Roman"/>
                <w:b/>
                <w:bCs/>
                <w:color w:val="000000"/>
                <w:sz w:val="16"/>
                <w:szCs w:val="16"/>
                <w:lang w:val="en-US"/>
              </w:rPr>
              <w:t xml:space="preserve"> </w:t>
            </w:r>
            <w:proofErr w:type="spellStart"/>
            <w:r w:rsidRPr="00DC75EB">
              <w:rPr>
                <w:rFonts w:ascii="Times New Roman" w:eastAsia="Times New Roman" w:hAnsi="Times New Roman" w:cs="Times New Roman"/>
                <w:b/>
                <w:bCs/>
                <w:color w:val="000000"/>
                <w:sz w:val="16"/>
                <w:szCs w:val="16"/>
                <w:lang w:val="en-US"/>
              </w:rPr>
              <w:t>программы</w:t>
            </w:r>
            <w:proofErr w:type="spellEnd"/>
          </w:p>
          <w:p w14:paraId="07F79FFD"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rPr>
            </w:pPr>
          </w:p>
          <w:p w14:paraId="41C16422"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p>
          <w:p w14:paraId="332B412C"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p>
        </w:tc>
        <w:tc>
          <w:tcPr>
            <w:tcW w:w="465" w:type="dxa"/>
            <w:shd w:val="clear" w:color="auto" w:fill="auto"/>
            <w:noWrap/>
            <w:vAlign w:val="center"/>
            <w:hideMark/>
          </w:tcPr>
          <w:p w14:paraId="1D700024"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ПН</w:t>
            </w:r>
          </w:p>
        </w:tc>
        <w:tc>
          <w:tcPr>
            <w:tcW w:w="868" w:type="dxa"/>
            <w:gridSpan w:val="2"/>
            <w:shd w:val="clear" w:color="auto" w:fill="auto"/>
            <w:noWrap/>
            <w:vAlign w:val="center"/>
            <w:hideMark/>
          </w:tcPr>
          <w:p w14:paraId="6CC21FAB"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roofErr w:type="spellStart"/>
            <w:r w:rsidRPr="00DC75EB">
              <w:rPr>
                <w:rFonts w:ascii="Times New Roman" w:eastAsia="Times New Roman" w:hAnsi="Times New Roman" w:cs="Times New Roman"/>
                <w:b/>
                <w:bCs/>
                <w:color w:val="000000"/>
                <w:sz w:val="16"/>
                <w:szCs w:val="16"/>
                <w:lang w:val="en-US"/>
              </w:rPr>
              <w:t>сентябрь</w:t>
            </w:r>
            <w:proofErr w:type="spellEnd"/>
          </w:p>
        </w:tc>
        <w:tc>
          <w:tcPr>
            <w:tcW w:w="376" w:type="dxa"/>
            <w:shd w:val="clear" w:color="auto" w:fill="auto"/>
            <w:noWrap/>
            <w:vAlign w:val="center"/>
            <w:hideMark/>
          </w:tcPr>
          <w:p w14:paraId="6E45E4F8"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auto" w:fill="auto"/>
            <w:noWrap/>
            <w:vAlign w:val="center"/>
            <w:hideMark/>
          </w:tcPr>
          <w:p w14:paraId="0A6DF60F"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ПН</w:t>
            </w:r>
          </w:p>
        </w:tc>
        <w:tc>
          <w:tcPr>
            <w:tcW w:w="806" w:type="dxa"/>
            <w:gridSpan w:val="2"/>
            <w:shd w:val="clear" w:color="auto" w:fill="auto"/>
            <w:noWrap/>
            <w:vAlign w:val="center"/>
            <w:hideMark/>
          </w:tcPr>
          <w:p w14:paraId="37854995"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roofErr w:type="spellStart"/>
            <w:r w:rsidRPr="00DC75EB">
              <w:rPr>
                <w:rFonts w:ascii="Times New Roman" w:eastAsia="Times New Roman" w:hAnsi="Times New Roman" w:cs="Times New Roman"/>
                <w:b/>
                <w:bCs/>
                <w:color w:val="000000"/>
                <w:sz w:val="16"/>
                <w:szCs w:val="16"/>
                <w:lang w:val="en-US"/>
              </w:rPr>
              <w:t>октябрь</w:t>
            </w:r>
            <w:proofErr w:type="spellEnd"/>
          </w:p>
        </w:tc>
        <w:tc>
          <w:tcPr>
            <w:tcW w:w="376" w:type="dxa"/>
            <w:shd w:val="clear" w:color="auto" w:fill="auto"/>
            <w:noWrap/>
            <w:vAlign w:val="center"/>
            <w:hideMark/>
          </w:tcPr>
          <w:p w14:paraId="0F64B272"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auto" w:fill="auto"/>
            <w:noWrap/>
            <w:vAlign w:val="center"/>
            <w:hideMark/>
          </w:tcPr>
          <w:p w14:paraId="251E86AC"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ПН</w:t>
            </w:r>
          </w:p>
        </w:tc>
        <w:tc>
          <w:tcPr>
            <w:tcW w:w="752" w:type="dxa"/>
            <w:gridSpan w:val="2"/>
            <w:shd w:val="clear" w:color="auto" w:fill="auto"/>
            <w:noWrap/>
            <w:vAlign w:val="center"/>
            <w:hideMark/>
          </w:tcPr>
          <w:p w14:paraId="1F21445C"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roofErr w:type="spellStart"/>
            <w:r w:rsidRPr="00DC75EB">
              <w:rPr>
                <w:rFonts w:ascii="Times New Roman" w:eastAsia="Times New Roman" w:hAnsi="Times New Roman" w:cs="Times New Roman"/>
                <w:b/>
                <w:bCs/>
                <w:color w:val="000000"/>
                <w:sz w:val="16"/>
                <w:szCs w:val="16"/>
                <w:lang w:val="en-US"/>
              </w:rPr>
              <w:t>ноябрь</w:t>
            </w:r>
            <w:proofErr w:type="spellEnd"/>
          </w:p>
        </w:tc>
        <w:tc>
          <w:tcPr>
            <w:tcW w:w="376" w:type="dxa"/>
            <w:shd w:val="clear" w:color="auto" w:fill="auto"/>
            <w:noWrap/>
            <w:vAlign w:val="center"/>
            <w:hideMark/>
          </w:tcPr>
          <w:p w14:paraId="5A484906"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auto" w:fill="auto"/>
            <w:noWrap/>
            <w:vAlign w:val="center"/>
            <w:hideMark/>
          </w:tcPr>
          <w:p w14:paraId="22264F96"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ПН</w:t>
            </w:r>
          </w:p>
        </w:tc>
        <w:tc>
          <w:tcPr>
            <w:tcW w:w="792" w:type="dxa"/>
            <w:gridSpan w:val="2"/>
            <w:shd w:val="clear" w:color="auto" w:fill="auto"/>
            <w:noWrap/>
            <w:vAlign w:val="center"/>
            <w:hideMark/>
          </w:tcPr>
          <w:p w14:paraId="32C7F041"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roofErr w:type="spellStart"/>
            <w:r w:rsidRPr="00DC75EB">
              <w:rPr>
                <w:rFonts w:ascii="Times New Roman" w:eastAsia="Times New Roman" w:hAnsi="Times New Roman" w:cs="Times New Roman"/>
                <w:b/>
                <w:bCs/>
                <w:color w:val="000000"/>
                <w:sz w:val="16"/>
                <w:szCs w:val="16"/>
                <w:lang w:val="en-US"/>
              </w:rPr>
              <w:t>декабрь</w:t>
            </w:r>
            <w:proofErr w:type="spellEnd"/>
          </w:p>
        </w:tc>
        <w:tc>
          <w:tcPr>
            <w:tcW w:w="376" w:type="dxa"/>
            <w:shd w:val="clear" w:color="auto" w:fill="auto"/>
            <w:noWrap/>
            <w:vAlign w:val="center"/>
            <w:hideMark/>
          </w:tcPr>
          <w:p w14:paraId="3B58C162"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auto" w:fill="auto"/>
            <w:noWrap/>
            <w:vAlign w:val="center"/>
            <w:hideMark/>
          </w:tcPr>
          <w:p w14:paraId="56FFA949"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ПН</w:t>
            </w:r>
          </w:p>
        </w:tc>
        <w:tc>
          <w:tcPr>
            <w:tcW w:w="735" w:type="dxa"/>
            <w:shd w:val="clear" w:color="auto" w:fill="auto"/>
            <w:noWrap/>
            <w:vAlign w:val="center"/>
            <w:hideMark/>
          </w:tcPr>
          <w:p w14:paraId="290E49CF"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proofErr w:type="spellStart"/>
            <w:r w:rsidRPr="00DC75EB">
              <w:rPr>
                <w:rFonts w:ascii="Times New Roman" w:eastAsia="Times New Roman" w:hAnsi="Times New Roman" w:cs="Times New Roman"/>
                <w:b/>
                <w:bCs/>
                <w:color w:val="000000"/>
                <w:sz w:val="16"/>
                <w:szCs w:val="16"/>
                <w:lang w:val="en-US"/>
              </w:rPr>
              <w:t>январь</w:t>
            </w:r>
            <w:proofErr w:type="spellEnd"/>
          </w:p>
        </w:tc>
        <w:tc>
          <w:tcPr>
            <w:tcW w:w="376" w:type="dxa"/>
            <w:shd w:val="clear" w:color="auto" w:fill="auto"/>
            <w:noWrap/>
            <w:vAlign w:val="center"/>
            <w:hideMark/>
          </w:tcPr>
          <w:p w14:paraId="24326072"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56" w:type="dxa"/>
            <w:shd w:val="clear" w:color="auto" w:fill="auto"/>
            <w:noWrap/>
            <w:vAlign w:val="center"/>
            <w:hideMark/>
          </w:tcPr>
          <w:p w14:paraId="3BAAAB83"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r>
      <w:tr w:rsidR="00DC75EB" w:rsidRPr="00DC75EB" w14:paraId="09BD1019" w14:textId="77777777" w:rsidTr="00600D3E">
        <w:trPr>
          <w:trHeight w:val="216"/>
        </w:trPr>
        <w:tc>
          <w:tcPr>
            <w:tcW w:w="1183" w:type="dxa"/>
            <w:vMerge/>
            <w:shd w:val="clear" w:color="auto" w:fill="auto"/>
            <w:noWrap/>
            <w:textDirection w:val="btLr"/>
            <w:vAlign w:val="center"/>
            <w:hideMark/>
          </w:tcPr>
          <w:p w14:paraId="373FF610"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
        </w:tc>
        <w:tc>
          <w:tcPr>
            <w:tcW w:w="3969" w:type="dxa"/>
            <w:vMerge/>
            <w:shd w:val="clear" w:color="auto" w:fill="auto"/>
            <w:noWrap/>
            <w:vAlign w:val="center"/>
            <w:hideMark/>
          </w:tcPr>
          <w:p w14:paraId="2BCF9F27"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
        </w:tc>
        <w:tc>
          <w:tcPr>
            <w:tcW w:w="465" w:type="dxa"/>
            <w:shd w:val="clear" w:color="000000" w:fill="DDEBF7"/>
            <w:noWrap/>
            <w:vAlign w:val="center"/>
            <w:hideMark/>
          </w:tcPr>
          <w:p w14:paraId="57195EC1"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34" w:type="dxa"/>
            <w:shd w:val="clear" w:color="000000" w:fill="DDEBF7"/>
            <w:noWrap/>
            <w:vAlign w:val="center"/>
            <w:hideMark/>
          </w:tcPr>
          <w:p w14:paraId="0354E5D0"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34" w:type="dxa"/>
            <w:shd w:val="clear" w:color="000000" w:fill="DDEBF7"/>
            <w:noWrap/>
            <w:vAlign w:val="center"/>
            <w:hideMark/>
          </w:tcPr>
          <w:p w14:paraId="6B010BEA"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000000" w:fill="DDEBF7"/>
            <w:noWrap/>
            <w:vAlign w:val="center"/>
            <w:hideMark/>
          </w:tcPr>
          <w:p w14:paraId="2233086C"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000000" w:fill="DDEBF7"/>
            <w:noWrap/>
            <w:vAlign w:val="center"/>
            <w:hideMark/>
          </w:tcPr>
          <w:p w14:paraId="1AD6DDBF"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03" w:type="dxa"/>
            <w:shd w:val="clear" w:color="000000" w:fill="DDEBF7"/>
            <w:noWrap/>
            <w:vAlign w:val="center"/>
            <w:hideMark/>
          </w:tcPr>
          <w:p w14:paraId="400598F1"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03" w:type="dxa"/>
            <w:shd w:val="clear" w:color="000000" w:fill="DDEBF7"/>
            <w:noWrap/>
            <w:vAlign w:val="center"/>
            <w:hideMark/>
          </w:tcPr>
          <w:p w14:paraId="31C92400"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000000" w:fill="DDEBF7"/>
            <w:noWrap/>
            <w:vAlign w:val="center"/>
            <w:hideMark/>
          </w:tcPr>
          <w:p w14:paraId="0C76F4A9"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000000" w:fill="DDEBF7"/>
            <w:noWrap/>
            <w:vAlign w:val="center"/>
            <w:hideMark/>
          </w:tcPr>
          <w:p w14:paraId="4A94B702"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000000" w:fill="DDEBF7"/>
            <w:noWrap/>
            <w:vAlign w:val="center"/>
            <w:hideMark/>
          </w:tcPr>
          <w:p w14:paraId="463DA9BC"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000000" w:fill="DDEBF7"/>
            <w:noWrap/>
            <w:vAlign w:val="center"/>
            <w:hideMark/>
          </w:tcPr>
          <w:p w14:paraId="46A55B40"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000000" w:fill="DDEBF7"/>
            <w:noWrap/>
            <w:vAlign w:val="center"/>
            <w:hideMark/>
          </w:tcPr>
          <w:p w14:paraId="50AA8ACE"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000000" w:fill="DDEBF7"/>
            <w:noWrap/>
            <w:vAlign w:val="center"/>
            <w:hideMark/>
          </w:tcPr>
          <w:p w14:paraId="399BD189"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96" w:type="dxa"/>
            <w:shd w:val="clear" w:color="000000" w:fill="DDEBF7"/>
            <w:noWrap/>
            <w:vAlign w:val="center"/>
            <w:hideMark/>
          </w:tcPr>
          <w:p w14:paraId="29C2404D"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96" w:type="dxa"/>
            <w:shd w:val="clear" w:color="000000" w:fill="DDEBF7"/>
            <w:noWrap/>
            <w:vAlign w:val="center"/>
            <w:hideMark/>
          </w:tcPr>
          <w:p w14:paraId="1C29810C"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000000" w:fill="DDEBF7"/>
            <w:noWrap/>
            <w:vAlign w:val="center"/>
            <w:hideMark/>
          </w:tcPr>
          <w:p w14:paraId="7F48703D"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000000" w:fill="DDEBF7"/>
            <w:noWrap/>
            <w:vAlign w:val="center"/>
            <w:hideMark/>
          </w:tcPr>
          <w:p w14:paraId="1906CDEC"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735" w:type="dxa"/>
            <w:shd w:val="clear" w:color="000000" w:fill="D9D9D9"/>
            <w:noWrap/>
            <w:vAlign w:val="center"/>
            <w:hideMark/>
          </w:tcPr>
          <w:p w14:paraId="351690A8"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000000" w:fill="D9D9D9"/>
            <w:noWrap/>
            <w:vAlign w:val="center"/>
            <w:hideMark/>
          </w:tcPr>
          <w:p w14:paraId="3DB8402B"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56" w:type="dxa"/>
            <w:shd w:val="clear" w:color="000000" w:fill="D9D9D9"/>
            <w:noWrap/>
            <w:vAlign w:val="center"/>
            <w:hideMark/>
          </w:tcPr>
          <w:p w14:paraId="608281DE"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r>
      <w:tr w:rsidR="00DC75EB" w:rsidRPr="00DC75EB" w14:paraId="23E727CD" w14:textId="77777777" w:rsidTr="00600D3E">
        <w:trPr>
          <w:trHeight w:val="300"/>
        </w:trPr>
        <w:tc>
          <w:tcPr>
            <w:tcW w:w="1183" w:type="dxa"/>
            <w:vMerge/>
            <w:shd w:val="clear" w:color="auto" w:fill="auto"/>
            <w:noWrap/>
            <w:textDirection w:val="btLr"/>
            <w:vAlign w:val="center"/>
            <w:hideMark/>
          </w:tcPr>
          <w:p w14:paraId="351F3885"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
        </w:tc>
        <w:tc>
          <w:tcPr>
            <w:tcW w:w="3969" w:type="dxa"/>
            <w:vMerge/>
            <w:shd w:val="clear" w:color="auto" w:fill="auto"/>
            <w:noWrap/>
            <w:vAlign w:val="center"/>
            <w:hideMark/>
          </w:tcPr>
          <w:p w14:paraId="09C80AF4"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
        </w:tc>
        <w:tc>
          <w:tcPr>
            <w:tcW w:w="3356" w:type="dxa"/>
            <w:gridSpan w:val="8"/>
            <w:shd w:val="clear" w:color="auto" w:fill="auto"/>
            <w:noWrap/>
            <w:vAlign w:val="center"/>
            <w:hideMark/>
          </w:tcPr>
          <w:p w14:paraId="5A58F4CD"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rPr>
            </w:pPr>
            <w:r w:rsidRPr="00DC75EB">
              <w:rPr>
                <w:rFonts w:ascii="Times New Roman" w:eastAsia="Times New Roman" w:hAnsi="Times New Roman" w:cs="Times New Roman"/>
                <w:b/>
                <w:bCs/>
                <w:color w:val="000000"/>
                <w:sz w:val="16"/>
                <w:szCs w:val="16"/>
              </w:rPr>
              <w:t>Порядковые номера недель учебного года</w:t>
            </w:r>
          </w:p>
        </w:tc>
        <w:tc>
          <w:tcPr>
            <w:tcW w:w="465" w:type="dxa"/>
            <w:shd w:val="clear" w:color="auto" w:fill="auto"/>
            <w:noWrap/>
            <w:vAlign w:val="center"/>
            <w:hideMark/>
          </w:tcPr>
          <w:p w14:paraId="21B44539"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rPr>
            </w:pPr>
            <w:r w:rsidRPr="00DC75EB">
              <w:rPr>
                <w:rFonts w:ascii="Times New Roman" w:eastAsia="Times New Roman" w:hAnsi="Times New Roman" w:cs="Times New Roman"/>
                <w:b/>
                <w:bCs/>
                <w:color w:val="000000"/>
                <w:sz w:val="16"/>
                <w:szCs w:val="16"/>
                <w:lang w:val="en-US"/>
              </w:rPr>
              <w:t> </w:t>
            </w:r>
          </w:p>
        </w:tc>
        <w:tc>
          <w:tcPr>
            <w:tcW w:w="376" w:type="dxa"/>
            <w:shd w:val="clear" w:color="auto" w:fill="auto"/>
            <w:noWrap/>
            <w:vAlign w:val="center"/>
            <w:hideMark/>
          </w:tcPr>
          <w:p w14:paraId="1BD07300"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rPr>
            </w:pPr>
            <w:r w:rsidRPr="00DC75EB">
              <w:rPr>
                <w:rFonts w:ascii="Times New Roman" w:eastAsia="Times New Roman" w:hAnsi="Times New Roman" w:cs="Times New Roman"/>
                <w:b/>
                <w:bCs/>
                <w:color w:val="000000"/>
                <w:sz w:val="16"/>
                <w:szCs w:val="16"/>
                <w:lang w:val="en-US"/>
              </w:rPr>
              <w:t> </w:t>
            </w:r>
          </w:p>
        </w:tc>
        <w:tc>
          <w:tcPr>
            <w:tcW w:w="376" w:type="dxa"/>
            <w:shd w:val="clear" w:color="auto" w:fill="auto"/>
            <w:noWrap/>
            <w:vAlign w:val="center"/>
            <w:hideMark/>
          </w:tcPr>
          <w:p w14:paraId="26D891EE"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rPr>
            </w:pPr>
            <w:r w:rsidRPr="00DC75EB">
              <w:rPr>
                <w:rFonts w:ascii="Times New Roman" w:eastAsia="Times New Roman" w:hAnsi="Times New Roman" w:cs="Times New Roman"/>
                <w:b/>
                <w:bCs/>
                <w:color w:val="000000"/>
                <w:sz w:val="16"/>
                <w:szCs w:val="16"/>
                <w:lang w:val="en-US"/>
              </w:rPr>
              <w:t> </w:t>
            </w:r>
          </w:p>
        </w:tc>
        <w:tc>
          <w:tcPr>
            <w:tcW w:w="376" w:type="dxa"/>
            <w:shd w:val="clear" w:color="auto" w:fill="auto"/>
            <w:noWrap/>
            <w:vAlign w:val="center"/>
            <w:hideMark/>
          </w:tcPr>
          <w:p w14:paraId="5D632383"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rPr>
            </w:pPr>
            <w:r w:rsidRPr="00DC75EB">
              <w:rPr>
                <w:rFonts w:ascii="Times New Roman" w:eastAsia="Times New Roman" w:hAnsi="Times New Roman" w:cs="Times New Roman"/>
                <w:b/>
                <w:bCs/>
                <w:color w:val="000000"/>
                <w:sz w:val="16"/>
                <w:szCs w:val="16"/>
                <w:lang w:val="en-US"/>
              </w:rPr>
              <w:t> </w:t>
            </w:r>
          </w:p>
        </w:tc>
        <w:tc>
          <w:tcPr>
            <w:tcW w:w="465" w:type="dxa"/>
            <w:shd w:val="clear" w:color="auto" w:fill="auto"/>
            <w:noWrap/>
            <w:vAlign w:val="center"/>
            <w:hideMark/>
          </w:tcPr>
          <w:p w14:paraId="3F564071"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rPr>
            </w:pPr>
            <w:r w:rsidRPr="00DC75EB">
              <w:rPr>
                <w:rFonts w:ascii="Times New Roman" w:eastAsia="Times New Roman" w:hAnsi="Times New Roman" w:cs="Times New Roman"/>
                <w:b/>
                <w:bCs/>
                <w:color w:val="000000"/>
                <w:sz w:val="16"/>
                <w:szCs w:val="16"/>
                <w:lang w:val="en-US"/>
              </w:rPr>
              <w:t> </w:t>
            </w:r>
          </w:p>
        </w:tc>
        <w:tc>
          <w:tcPr>
            <w:tcW w:w="396" w:type="dxa"/>
            <w:shd w:val="clear" w:color="auto" w:fill="auto"/>
            <w:noWrap/>
            <w:vAlign w:val="center"/>
            <w:hideMark/>
          </w:tcPr>
          <w:p w14:paraId="6AF2FF72"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rPr>
            </w:pPr>
            <w:r w:rsidRPr="00DC75EB">
              <w:rPr>
                <w:rFonts w:ascii="Times New Roman" w:eastAsia="Times New Roman" w:hAnsi="Times New Roman" w:cs="Times New Roman"/>
                <w:b/>
                <w:bCs/>
                <w:color w:val="000000"/>
                <w:sz w:val="16"/>
                <w:szCs w:val="16"/>
                <w:lang w:val="en-US"/>
              </w:rPr>
              <w:t> </w:t>
            </w:r>
          </w:p>
        </w:tc>
        <w:tc>
          <w:tcPr>
            <w:tcW w:w="396" w:type="dxa"/>
            <w:shd w:val="clear" w:color="auto" w:fill="auto"/>
            <w:noWrap/>
            <w:vAlign w:val="center"/>
            <w:hideMark/>
          </w:tcPr>
          <w:p w14:paraId="073EB4CC"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rPr>
            </w:pPr>
            <w:r w:rsidRPr="00DC75EB">
              <w:rPr>
                <w:rFonts w:ascii="Times New Roman" w:eastAsia="Times New Roman" w:hAnsi="Times New Roman" w:cs="Times New Roman"/>
                <w:b/>
                <w:bCs/>
                <w:color w:val="000000"/>
                <w:sz w:val="16"/>
                <w:szCs w:val="16"/>
                <w:lang w:val="en-US"/>
              </w:rPr>
              <w:t> </w:t>
            </w:r>
          </w:p>
        </w:tc>
        <w:tc>
          <w:tcPr>
            <w:tcW w:w="376" w:type="dxa"/>
            <w:shd w:val="clear" w:color="auto" w:fill="auto"/>
            <w:noWrap/>
            <w:vAlign w:val="center"/>
            <w:hideMark/>
          </w:tcPr>
          <w:p w14:paraId="0BAABDAB"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rPr>
            </w:pPr>
            <w:r w:rsidRPr="00DC75EB">
              <w:rPr>
                <w:rFonts w:ascii="Times New Roman" w:eastAsia="Times New Roman" w:hAnsi="Times New Roman" w:cs="Times New Roman"/>
                <w:b/>
                <w:bCs/>
                <w:color w:val="000000"/>
                <w:sz w:val="16"/>
                <w:szCs w:val="16"/>
                <w:lang w:val="en-US"/>
              </w:rPr>
              <w:t> </w:t>
            </w:r>
          </w:p>
        </w:tc>
        <w:tc>
          <w:tcPr>
            <w:tcW w:w="465" w:type="dxa"/>
            <w:shd w:val="clear" w:color="auto" w:fill="auto"/>
            <w:noWrap/>
            <w:vAlign w:val="center"/>
            <w:hideMark/>
          </w:tcPr>
          <w:p w14:paraId="303B0E82"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rPr>
            </w:pPr>
            <w:r w:rsidRPr="00DC75EB">
              <w:rPr>
                <w:rFonts w:ascii="Times New Roman" w:eastAsia="Times New Roman" w:hAnsi="Times New Roman" w:cs="Times New Roman"/>
                <w:b/>
                <w:bCs/>
                <w:color w:val="000000"/>
                <w:sz w:val="16"/>
                <w:szCs w:val="16"/>
                <w:lang w:val="en-US"/>
              </w:rPr>
              <w:t> </w:t>
            </w:r>
          </w:p>
        </w:tc>
        <w:tc>
          <w:tcPr>
            <w:tcW w:w="735" w:type="dxa"/>
            <w:shd w:val="clear" w:color="000000" w:fill="D9D9D9"/>
            <w:noWrap/>
            <w:vAlign w:val="center"/>
            <w:hideMark/>
          </w:tcPr>
          <w:p w14:paraId="64A84C58"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2785B1DF"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rPr>
            </w:pPr>
            <w:r w:rsidRPr="00DC75EB">
              <w:rPr>
                <w:rFonts w:ascii="Times New Roman" w:eastAsia="Times New Roman" w:hAnsi="Times New Roman" w:cs="Times New Roman"/>
                <w:b/>
                <w:bCs/>
                <w:color w:val="000000"/>
                <w:sz w:val="16"/>
                <w:szCs w:val="16"/>
                <w:lang w:val="en-US"/>
              </w:rPr>
              <w:t> </w:t>
            </w:r>
          </w:p>
        </w:tc>
        <w:tc>
          <w:tcPr>
            <w:tcW w:w="456" w:type="dxa"/>
            <w:shd w:val="clear" w:color="000000" w:fill="D9D9D9"/>
            <w:noWrap/>
            <w:vAlign w:val="center"/>
            <w:hideMark/>
          </w:tcPr>
          <w:p w14:paraId="4F05930D"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rPr>
            </w:pPr>
            <w:r w:rsidRPr="00DC75EB">
              <w:rPr>
                <w:rFonts w:ascii="Times New Roman" w:eastAsia="Times New Roman" w:hAnsi="Times New Roman" w:cs="Times New Roman"/>
                <w:b/>
                <w:bCs/>
                <w:color w:val="000000"/>
                <w:sz w:val="16"/>
                <w:szCs w:val="16"/>
                <w:lang w:val="en-US"/>
              </w:rPr>
              <w:t> </w:t>
            </w:r>
          </w:p>
        </w:tc>
      </w:tr>
      <w:tr w:rsidR="00DC75EB" w:rsidRPr="00DC75EB" w14:paraId="5B08B689" w14:textId="77777777" w:rsidTr="00600D3E">
        <w:trPr>
          <w:trHeight w:val="324"/>
        </w:trPr>
        <w:tc>
          <w:tcPr>
            <w:tcW w:w="1183" w:type="dxa"/>
            <w:vMerge/>
            <w:shd w:val="clear" w:color="auto" w:fill="auto"/>
            <w:noWrap/>
            <w:textDirection w:val="btLr"/>
            <w:vAlign w:val="center"/>
            <w:hideMark/>
          </w:tcPr>
          <w:p w14:paraId="75EEA149"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rPr>
            </w:pPr>
          </w:p>
        </w:tc>
        <w:tc>
          <w:tcPr>
            <w:tcW w:w="3969" w:type="dxa"/>
            <w:vMerge/>
            <w:shd w:val="clear" w:color="auto" w:fill="auto"/>
            <w:noWrap/>
            <w:vAlign w:val="center"/>
            <w:hideMark/>
          </w:tcPr>
          <w:p w14:paraId="5EAE681A"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rPr>
            </w:pPr>
          </w:p>
        </w:tc>
        <w:tc>
          <w:tcPr>
            <w:tcW w:w="465" w:type="dxa"/>
            <w:shd w:val="clear" w:color="000000" w:fill="E2EFDA"/>
            <w:noWrap/>
            <w:vAlign w:val="center"/>
            <w:hideMark/>
          </w:tcPr>
          <w:p w14:paraId="63DC8D94"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1</w:t>
            </w:r>
          </w:p>
        </w:tc>
        <w:tc>
          <w:tcPr>
            <w:tcW w:w="434" w:type="dxa"/>
            <w:shd w:val="clear" w:color="000000" w:fill="E2EFDA"/>
            <w:noWrap/>
            <w:vAlign w:val="center"/>
            <w:hideMark/>
          </w:tcPr>
          <w:p w14:paraId="1F304255"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34" w:type="dxa"/>
            <w:shd w:val="clear" w:color="000000" w:fill="E2EFDA"/>
            <w:noWrap/>
            <w:vAlign w:val="center"/>
            <w:hideMark/>
          </w:tcPr>
          <w:p w14:paraId="196D6902"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3</w:t>
            </w:r>
          </w:p>
        </w:tc>
        <w:tc>
          <w:tcPr>
            <w:tcW w:w="376" w:type="dxa"/>
            <w:shd w:val="clear" w:color="000000" w:fill="E2EFDA"/>
            <w:noWrap/>
            <w:vAlign w:val="center"/>
            <w:hideMark/>
          </w:tcPr>
          <w:p w14:paraId="15623910"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465" w:type="dxa"/>
            <w:shd w:val="clear" w:color="000000" w:fill="E2EFDA"/>
            <w:noWrap/>
            <w:vAlign w:val="center"/>
            <w:hideMark/>
          </w:tcPr>
          <w:p w14:paraId="7433CB4A"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5</w:t>
            </w:r>
          </w:p>
        </w:tc>
        <w:tc>
          <w:tcPr>
            <w:tcW w:w="403" w:type="dxa"/>
            <w:shd w:val="clear" w:color="000000" w:fill="E2EFDA"/>
            <w:noWrap/>
            <w:vAlign w:val="center"/>
            <w:hideMark/>
          </w:tcPr>
          <w:p w14:paraId="020AC3BB"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6</w:t>
            </w:r>
          </w:p>
        </w:tc>
        <w:tc>
          <w:tcPr>
            <w:tcW w:w="403" w:type="dxa"/>
            <w:shd w:val="clear" w:color="000000" w:fill="E2EFDA"/>
            <w:noWrap/>
            <w:vAlign w:val="center"/>
            <w:hideMark/>
          </w:tcPr>
          <w:p w14:paraId="72039B7F"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7</w:t>
            </w:r>
          </w:p>
        </w:tc>
        <w:tc>
          <w:tcPr>
            <w:tcW w:w="376" w:type="dxa"/>
            <w:shd w:val="clear" w:color="000000" w:fill="E2EFDA"/>
            <w:noWrap/>
            <w:vAlign w:val="center"/>
            <w:hideMark/>
          </w:tcPr>
          <w:p w14:paraId="0F714AAF"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8</w:t>
            </w:r>
          </w:p>
        </w:tc>
        <w:tc>
          <w:tcPr>
            <w:tcW w:w="465" w:type="dxa"/>
            <w:shd w:val="clear" w:color="000000" w:fill="E2EFDA"/>
            <w:noWrap/>
            <w:vAlign w:val="center"/>
            <w:hideMark/>
          </w:tcPr>
          <w:p w14:paraId="084AC337"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9</w:t>
            </w:r>
          </w:p>
        </w:tc>
        <w:tc>
          <w:tcPr>
            <w:tcW w:w="376" w:type="dxa"/>
            <w:shd w:val="clear" w:color="000000" w:fill="E2EFDA"/>
            <w:noWrap/>
            <w:vAlign w:val="center"/>
            <w:hideMark/>
          </w:tcPr>
          <w:p w14:paraId="372FCBD4"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10</w:t>
            </w:r>
          </w:p>
        </w:tc>
        <w:tc>
          <w:tcPr>
            <w:tcW w:w="376" w:type="dxa"/>
            <w:shd w:val="clear" w:color="000000" w:fill="E2EFDA"/>
            <w:noWrap/>
            <w:vAlign w:val="center"/>
            <w:hideMark/>
          </w:tcPr>
          <w:p w14:paraId="3FAB5C5B"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11</w:t>
            </w:r>
          </w:p>
        </w:tc>
        <w:tc>
          <w:tcPr>
            <w:tcW w:w="376" w:type="dxa"/>
            <w:shd w:val="clear" w:color="000000" w:fill="E2EFDA"/>
            <w:noWrap/>
            <w:vAlign w:val="center"/>
            <w:hideMark/>
          </w:tcPr>
          <w:p w14:paraId="2C02EED2"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12</w:t>
            </w:r>
          </w:p>
        </w:tc>
        <w:tc>
          <w:tcPr>
            <w:tcW w:w="465" w:type="dxa"/>
            <w:shd w:val="clear" w:color="000000" w:fill="E2EFDA"/>
            <w:noWrap/>
            <w:vAlign w:val="center"/>
            <w:hideMark/>
          </w:tcPr>
          <w:p w14:paraId="0790A703"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13</w:t>
            </w:r>
          </w:p>
        </w:tc>
        <w:tc>
          <w:tcPr>
            <w:tcW w:w="396" w:type="dxa"/>
            <w:shd w:val="clear" w:color="000000" w:fill="E2EFDA"/>
            <w:noWrap/>
            <w:vAlign w:val="center"/>
            <w:hideMark/>
          </w:tcPr>
          <w:p w14:paraId="5363E4D2"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14</w:t>
            </w:r>
          </w:p>
        </w:tc>
        <w:tc>
          <w:tcPr>
            <w:tcW w:w="396" w:type="dxa"/>
            <w:shd w:val="clear" w:color="000000" w:fill="E2EFDA"/>
            <w:noWrap/>
            <w:vAlign w:val="center"/>
            <w:hideMark/>
          </w:tcPr>
          <w:p w14:paraId="3A4E381D"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15</w:t>
            </w:r>
          </w:p>
        </w:tc>
        <w:tc>
          <w:tcPr>
            <w:tcW w:w="376" w:type="dxa"/>
            <w:shd w:val="clear" w:color="000000" w:fill="E2EFDA"/>
            <w:noWrap/>
            <w:vAlign w:val="center"/>
            <w:hideMark/>
          </w:tcPr>
          <w:p w14:paraId="65CB729F"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16</w:t>
            </w:r>
          </w:p>
        </w:tc>
        <w:tc>
          <w:tcPr>
            <w:tcW w:w="465" w:type="dxa"/>
            <w:shd w:val="clear" w:color="000000" w:fill="E2EFDA"/>
            <w:noWrap/>
            <w:vAlign w:val="center"/>
            <w:hideMark/>
          </w:tcPr>
          <w:p w14:paraId="48F91F8B"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17</w:t>
            </w:r>
          </w:p>
        </w:tc>
        <w:tc>
          <w:tcPr>
            <w:tcW w:w="735" w:type="dxa"/>
            <w:shd w:val="clear" w:color="000000" w:fill="D9D9D9"/>
            <w:noWrap/>
            <w:vAlign w:val="center"/>
            <w:hideMark/>
          </w:tcPr>
          <w:p w14:paraId="183BF2E9"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18</w:t>
            </w:r>
          </w:p>
        </w:tc>
        <w:tc>
          <w:tcPr>
            <w:tcW w:w="376" w:type="dxa"/>
            <w:shd w:val="clear" w:color="000000" w:fill="D9D9D9"/>
            <w:noWrap/>
            <w:vAlign w:val="center"/>
            <w:hideMark/>
          </w:tcPr>
          <w:p w14:paraId="4EE29F33"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19</w:t>
            </w:r>
          </w:p>
        </w:tc>
        <w:tc>
          <w:tcPr>
            <w:tcW w:w="456" w:type="dxa"/>
            <w:shd w:val="clear" w:color="000000" w:fill="D9D9D9"/>
            <w:noWrap/>
            <w:vAlign w:val="center"/>
            <w:hideMark/>
          </w:tcPr>
          <w:p w14:paraId="67023719"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r>
      <w:tr w:rsidR="00DC75EB" w:rsidRPr="00DC75EB" w14:paraId="4ABCF8C5" w14:textId="77777777" w:rsidTr="00600D3E">
        <w:trPr>
          <w:trHeight w:val="288"/>
        </w:trPr>
        <w:tc>
          <w:tcPr>
            <w:tcW w:w="1183" w:type="dxa"/>
            <w:vMerge/>
            <w:shd w:val="clear" w:color="auto" w:fill="auto"/>
            <w:noWrap/>
            <w:textDirection w:val="btLr"/>
            <w:vAlign w:val="center"/>
            <w:hideMark/>
          </w:tcPr>
          <w:p w14:paraId="784F9AA8"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
        </w:tc>
        <w:tc>
          <w:tcPr>
            <w:tcW w:w="3969" w:type="dxa"/>
            <w:vMerge/>
            <w:shd w:val="clear" w:color="auto" w:fill="auto"/>
            <w:noWrap/>
            <w:vAlign w:val="center"/>
            <w:hideMark/>
          </w:tcPr>
          <w:p w14:paraId="20ED06A9"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
        </w:tc>
        <w:tc>
          <w:tcPr>
            <w:tcW w:w="2577" w:type="dxa"/>
            <w:gridSpan w:val="6"/>
            <w:shd w:val="clear" w:color="auto" w:fill="auto"/>
            <w:noWrap/>
            <w:vAlign w:val="center"/>
            <w:hideMark/>
          </w:tcPr>
          <w:p w14:paraId="40253CF6"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roofErr w:type="spellStart"/>
            <w:r w:rsidRPr="00DC75EB">
              <w:rPr>
                <w:rFonts w:ascii="Times New Roman" w:eastAsia="Times New Roman" w:hAnsi="Times New Roman" w:cs="Times New Roman"/>
                <w:b/>
                <w:bCs/>
                <w:color w:val="000000"/>
                <w:sz w:val="16"/>
                <w:szCs w:val="16"/>
                <w:lang w:val="en-US"/>
              </w:rPr>
              <w:t>Номера</w:t>
            </w:r>
            <w:proofErr w:type="spellEnd"/>
            <w:r w:rsidRPr="00DC75EB">
              <w:rPr>
                <w:rFonts w:ascii="Times New Roman" w:eastAsia="Times New Roman" w:hAnsi="Times New Roman" w:cs="Times New Roman"/>
                <w:b/>
                <w:bCs/>
                <w:color w:val="000000"/>
                <w:sz w:val="16"/>
                <w:szCs w:val="16"/>
                <w:lang w:val="en-US"/>
              </w:rPr>
              <w:t xml:space="preserve"> </w:t>
            </w:r>
            <w:proofErr w:type="spellStart"/>
            <w:r w:rsidRPr="00DC75EB">
              <w:rPr>
                <w:rFonts w:ascii="Times New Roman" w:eastAsia="Times New Roman" w:hAnsi="Times New Roman" w:cs="Times New Roman"/>
                <w:b/>
                <w:bCs/>
                <w:color w:val="000000"/>
                <w:sz w:val="16"/>
                <w:szCs w:val="16"/>
                <w:lang w:val="en-US"/>
              </w:rPr>
              <w:t>календарных</w:t>
            </w:r>
            <w:proofErr w:type="spellEnd"/>
            <w:r w:rsidRPr="00DC75EB">
              <w:rPr>
                <w:rFonts w:ascii="Times New Roman" w:eastAsia="Times New Roman" w:hAnsi="Times New Roman" w:cs="Times New Roman"/>
                <w:b/>
                <w:bCs/>
                <w:color w:val="000000"/>
                <w:sz w:val="16"/>
                <w:szCs w:val="16"/>
                <w:lang w:val="en-US"/>
              </w:rPr>
              <w:t xml:space="preserve"> </w:t>
            </w:r>
            <w:proofErr w:type="spellStart"/>
            <w:r w:rsidRPr="00DC75EB">
              <w:rPr>
                <w:rFonts w:ascii="Times New Roman" w:eastAsia="Times New Roman" w:hAnsi="Times New Roman" w:cs="Times New Roman"/>
                <w:b/>
                <w:bCs/>
                <w:color w:val="000000"/>
                <w:sz w:val="16"/>
                <w:szCs w:val="16"/>
                <w:lang w:val="en-US"/>
              </w:rPr>
              <w:t>недель</w:t>
            </w:r>
            <w:proofErr w:type="spellEnd"/>
          </w:p>
        </w:tc>
        <w:tc>
          <w:tcPr>
            <w:tcW w:w="403" w:type="dxa"/>
            <w:shd w:val="clear" w:color="auto" w:fill="auto"/>
            <w:noWrap/>
            <w:vAlign w:val="center"/>
            <w:hideMark/>
          </w:tcPr>
          <w:p w14:paraId="6FA092B7"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auto" w:fill="auto"/>
            <w:noWrap/>
            <w:vAlign w:val="center"/>
            <w:hideMark/>
          </w:tcPr>
          <w:p w14:paraId="7E295F27"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auto" w:fill="auto"/>
            <w:noWrap/>
            <w:vAlign w:val="center"/>
            <w:hideMark/>
          </w:tcPr>
          <w:p w14:paraId="143451EF"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auto" w:fill="auto"/>
            <w:noWrap/>
            <w:vAlign w:val="center"/>
            <w:hideMark/>
          </w:tcPr>
          <w:p w14:paraId="3637ED8E"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auto" w:fill="auto"/>
            <w:noWrap/>
            <w:vAlign w:val="center"/>
            <w:hideMark/>
          </w:tcPr>
          <w:p w14:paraId="1AA12F1D"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auto" w:fill="auto"/>
            <w:noWrap/>
            <w:vAlign w:val="center"/>
            <w:hideMark/>
          </w:tcPr>
          <w:p w14:paraId="34992CCC"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auto" w:fill="auto"/>
            <w:noWrap/>
            <w:vAlign w:val="center"/>
            <w:hideMark/>
          </w:tcPr>
          <w:p w14:paraId="73586FF7"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96" w:type="dxa"/>
            <w:shd w:val="clear" w:color="auto" w:fill="auto"/>
            <w:noWrap/>
            <w:vAlign w:val="center"/>
            <w:hideMark/>
          </w:tcPr>
          <w:p w14:paraId="22CC391D"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96" w:type="dxa"/>
            <w:shd w:val="clear" w:color="auto" w:fill="auto"/>
            <w:noWrap/>
            <w:vAlign w:val="center"/>
            <w:hideMark/>
          </w:tcPr>
          <w:p w14:paraId="0FB7D40C"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auto" w:fill="auto"/>
            <w:noWrap/>
            <w:vAlign w:val="center"/>
            <w:hideMark/>
          </w:tcPr>
          <w:p w14:paraId="1A4E80EA"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auto" w:fill="auto"/>
            <w:noWrap/>
            <w:vAlign w:val="center"/>
            <w:hideMark/>
          </w:tcPr>
          <w:p w14:paraId="50B45F75"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735" w:type="dxa"/>
            <w:shd w:val="clear" w:color="000000" w:fill="D9D9D9"/>
            <w:noWrap/>
            <w:vAlign w:val="center"/>
            <w:hideMark/>
          </w:tcPr>
          <w:p w14:paraId="32BEEC2A"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6176C6DF"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56" w:type="dxa"/>
            <w:shd w:val="clear" w:color="000000" w:fill="D9D9D9"/>
            <w:noWrap/>
            <w:vAlign w:val="center"/>
            <w:hideMark/>
          </w:tcPr>
          <w:p w14:paraId="24B83B05"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r>
      <w:tr w:rsidR="00DC75EB" w:rsidRPr="00DC75EB" w14:paraId="1C336346" w14:textId="77777777" w:rsidTr="00600D3E">
        <w:trPr>
          <w:trHeight w:val="216"/>
        </w:trPr>
        <w:tc>
          <w:tcPr>
            <w:tcW w:w="1183" w:type="dxa"/>
            <w:vMerge/>
            <w:shd w:val="clear" w:color="auto" w:fill="auto"/>
            <w:noWrap/>
            <w:textDirection w:val="btLr"/>
            <w:vAlign w:val="center"/>
            <w:hideMark/>
          </w:tcPr>
          <w:p w14:paraId="4EA0821F"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
        </w:tc>
        <w:tc>
          <w:tcPr>
            <w:tcW w:w="3969" w:type="dxa"/>
            <w:vMerge/>
            <w:shd w:val="clear" w:color="auto" w:fill="auto"/>
            <w:noWrap/>
            <w:vAlign w:val="center"/>
            <w:hideMark/>
          </w:tcPr>
          <w:p w14:paraId="7EACAFF5"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
        </w:tc>
        <w:tc>
          <w:tcPr>
            <w:tcW w:w="465" w:type="dxa"/>
            <w:shd w:val="clear" w:color="auto" w:fill="auto"/>
            <w:noWrap/>
            <w:vAlign w:val="center"/>
            <w:hideMark/>
          </w:tcPr>
          <w:p w14:paraId="41E73BE5"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36</w:t>
            </w:r>
          </w:p>
        </w:tc>
        <w:tc>
          <w:tcPr>
            <w:tcW w:w="434" w:type="dxa"/>
            <w:shd w:val="clear" w:color="auto" w:fill="auto"/>
            <w:noWrap/>
            <w:vAlign w:val="center"/>
            <w:hideMark/>
          </w:tcPr>
          <w:p w14:paraId="5EF19DA0"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37</w:t>
            </w:r>
          </w:p>
        </w:tc>
        <w:tc>
          <w:tcPr>
            <w:tcW w:w="434" w:type="dxa"/>
            <w:shd w:val="clear" w:color="auto" w:fill="auto"/>
            <w:noWrap/>
            <w:vAlign w:val="center"/>
            <w:hideMark/>
          </w:tcPr>
          <w:p w14:paraId="7638F05E"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38</w:t>
            </w:r>
          </w:p>
        </w:tc>
        <w:tc>
          <w:tcPr>
            <w:tcW w:w="376" w:type="dxa"/>
            <w:shd w:val="clear" w:color="auto" w:fill="auto"/>
            <w:noWrap/>
            <w:vAlign w:val="center"/>
            <w:hideMark/>
          </w:tcPr>
          <w:p w14:paraId="016A3FE9"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39</w:t>
            </w:r>
          </w:p>
        </w:tc>
        <w:tc>
          <w:tcPr>
            <w:tcW w:w="465" w:type="dxa"/>
            <w:shd w:val="clear" w:color="auto" w:fill="auto"/>
            <w:noWrap/>
            <w:vAlign w:val="center"/>
            <w:hideMark/>
          </w:tcPr>
          <w:p w14:paraId="64228790"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40</w:t>
            </w:r>
          </w:p>
        </w:tc>
        <w:tc>
          <w:tcPr>
            <w:tcW w:w="403" w:type="dxa"/>
            <w:shd w:val="clear" w:color="auto" w:fill="auto"/>
            <w:noWrap/>
            <w:vAlign w:val="center"/>
            <w:hideMark/>
          </w:tcPr>
          <w:p w14:paraId="1BB788D1"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41</w:t>
            </w:r>
          </w:p>
        </w:tc>
        <w:tc>
          <w:tcPr>
            <w:tcW w:w="403" w:type="dxa"/>
            <w:shd w:val="clear" w:color="auto" w:fill="auto"/>
            <w:noWrap/>
            <w:vAlign w:val="center"/>
            <w:hideMark/>
          </w:tcPr>
          <w:p w14:paraId="6B086F46"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42</w:t>
            </w:r>
          </w:p>
        </w:tc>
        <w:tc>
          <w:tcPr>
            <w:tcW w:w="376" w:type="dxa"/>
            <w:shd w:val="clear" w:color="auto" w:fill="auto"/>
            <w:noWrap/>
            <w:vAlign w:val="center"/>
            <w:hideMark/>
          </w:tcPr>
          <w:p w14:paraId="3DA1B6DB"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43</w:t>
            </w:r>
          </w:p>
        </w:tc>
        <w:tc>
          <w:tcPr>
            <w:tcW w:w="465" w:type="dxa"/>
            <w:shd w:val="clear" w:color="auto" w:fill="auto"/>
            <w:noWrap/>
            <w:vAlign w:val="center"/>
            <w:hideMark/>
          </w:tcPr>
          <w:p w14:paraId="7FF0D515"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44</w:t>
            </w:r>
          </w:p>
        </w:tc>
        <w:tc>
          <w:tcPr>
            <w:tcW w:w="376" w:type="dxa"/>
            <w:shd w:val="clear" w:color="auto" w:fill="auto"/>
            <w:noWrap/>
            <w:vAlign w:val="center"/>
            <w:hideMark/>
          </w:tcPr>
          <w:p w14:paraId="552B8B8D"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45</w:t>
            </w:r>
          </w:p>
        </w:tc>
        <w:tc>
          <w:tcPr>
            <w:tcW w:w="376" w:type="dxa"/>
            <w:shd w:val="clear" w:color="auto" w:fill="auto"/>
            <w:noWrap/>
            <w:vAlign w:val="center"/>
            <w:hideMark/>
          </w:tcPr>
          <w:p w14:paraId="0295830F"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46</w:t>
            </w:r>
          </w:p>
        </w:tc>
        <w:tc>
          <w:tcPr>
            <w:tcW w:w="376" w:type="dxa"/>
            <w:shd w:val="clear" w:color="auto" w:fill="auto"/>
            <w:noWrap/>
            <w:vAlign w:val="center"/>
            <w:hideMark/>
          </w:tcPr>
          <w:p w14:paraId="3CD179F7"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47</w:t>
            </w:r>
          </w:p>
        </w:tc>
        <w:tc>
          <w:tcPr>
            <w:tcW w:w="465" w:type="dxa"/>
            <w:shd w:val="clear" w:color="auto" w:fill="auto"/>
            <w:noWrap/>
            <w:vAlign w:val="center"/>
            <w:hideMark/>
          </w:tcPr>
          <w:p w14:paraId="4B40D651"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48</w:t>
            </w:r>
          </w:p>
        </w:tc>
        <w:tc>
          <w:tcPr>
            <w:tcW w:w="396" w:type="dxa"/>
            <w:shd w:val="clear" w:color="auto" w:fill="auto"/>
            <w:noWrap/>
            <w:vAlign w:val="center"/>
            <w:hideMark/>
          </w:tcPr>
          <w:p w14:paraId="116ACD40"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49</w:t>
            </w:r>
          </w:p>
        </w:tc>
        <w:tc>
          <w:tcPr>
            <w:tcW w:w="396" w:type="dxa"/>
            <w:shd w:val="clear" w:color="auto" w:fill="auto"/>
            <w:noWrap/>
            <w:vAlign w:val="center"/>
            <w:hideMark/>
          </w:tcPr>
          <w:p w14:paraId="4950D256"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50</w:t>
            </w:r>
          </w:p>
        </w:tc>
        <w:tc>
          <w:tcPr>
            <w:tcW w:w="376" w:type="dxa"/>
            <w:shd w:val="clear" w:color="auto" w:fill="auto"/>
            <w:noWrap/>
            <w:vAlign w:val="center"/>
            <w:hideMark/>
          </w:tcPr>
          <w:p w14:paraId="3CA20F06"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51</w:t>
            </w:r>
          </w:p>
        </w:tc>
        <w:tc>
          <w:tcPr>
            <w:tcW w:w="465" w:type="dxa"/>
            <w:shd w:val="clear" w:color="auto" w:fill="auto"/>
            <w:noWrap/>
            <w:vAlign w:val="center"/>
            <w:hideMark/>
          </w:tcPr>
          <w:p w14:paraId="30273498"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52</w:t>
            </w:r>
          </w:p>
        </w:tc>
        <w:tc>
          <w:tcPr>
            <w:tcW w:w="735" w:type="dxa"/>
            <w:shd w:val="clear" w:color="000000" w:fill="D9D9D9"/>
            <w:noWrap/>
            <w:vAlign w:val="center"/>
            <w:hideMark/>
          </w:tcPr>
          <w:p w14:paraId="6B1975C5"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1</w:t>
            </w:r>
          </w:p>
        </w:tc>
        <w:tc>
          <w:tcPr>
            <w:tcW w:w="376" w:type="dxa"/>
            <w:shd w:val="clear" w:color="000000" w:fill="D9D9D9"/>
            <w:noWrap/>
            <w:vAlign w:val="center"/>
            <w:hideMark/>
          </w:tcPr>
          <w:p w14:paraId="4AC7FC81"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56" w:type="dxa"/>
            <w:shd w:val="clear" w:color="000000" w:fill="D9D9D9"/>
            <w:noWrap/>
            <w:vAlign w:val="center"/>
            <w:hideMark/>
          </w:tcPr>
          <w:p w14:paraId="752EB71A"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r>
      <w:tr w:rsidR="00DC75EB" w:rsidRPr="00DC75EB" w14:paraId="1E66F935" w14:textId="77777777" w:rsidTr="00600D3E">
        <w:trPr>
          <w:trHeight w:val="20"/>
        </w:trPr>
        <w:tc>
          <w:tcPr>
            <w:tcW w:w="1183" w:type="dxa"/>
            <w:shd w:val="clear" w:color="000000" w:fill="D9D9D9"/>
            <w:noWrap/>
            <w:vAlign w:val="center"/>
            <w:hideMark/>
          </w:tcPr>
          <w:p w14:paraId="7A742D99"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О.00</w:t>
            </w:r>
          </w:p>
        </w:tc>
        <w:tc>
          <w:tcPr>
            <w:tcW w:w="3969" w:type="dxa"/>
            <w:shd w:val="clear" w:color="000000" w:fill="D9D9D9"/>
            <w:noWrap/>
            <w:vAlign w:val="center"/>
            <w:hideMark/>
          </w:tcPr>
          <w:p w14:paraId="56063720"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roofErr w:type="spellStart"/>
            <w:r w:rsidRPr="00DC75EB">
              <w:rPr>
                <w:rFonts w:ascii="Times New Roman" w:eastAsia="Times New Roman" w:hAnsi="Times New Roman" w:cs="Times New Roman"/>
                <w:b/>
                <w:bCs/>
                <w:color w:val="000000"/>
                <w:sz w:val="16"/>
                <w:szCs w:val="16"/>
                <w:lang w:val="en-US"/>
              </w:rPr>
              <w:t>Обязательная</w:t>
            </w:r>
            <w:proofErr w:type="spellEnd"/>
            <w:r w:rsidRPr="00DC75EB">
              <w:rPr>
                <w:rFonts w:ascii="Times New Roman" w:eastAsia="Times New Roman" w:hAnsi="Times New Roman" w:cs="Times New Roman"/>
                <w:b/>
                <w:bCs/>
                <w:color w:val="000000"/>
                <w:sz w:val="16"/>
                <w:szCs w:val="16"/>
                <w:lang w:val="en-US"/>
              </w:rPr>
              <w:t xml:space="preserve"> </w:t>
            </w:r>
            <w:proofErr w:type="spellStart"/>
            <w:r w:rsidRPr="00DC75EB">
              <w:rPr>
                <w:rFonts w:ascii="Times New Roman" w:eastAsia="Times New Roman" w:hAnsi="Times New Roman" w:cs="Times New Roman"/>
                <w:b/>
                <w:bCs/>
                <w:color w:val="000000"/>
                <w:sz w:val="16"/>
                <w:szCs w:val="16"/>
                <w:lang w:val="en-US"/>
              </w:rPr>
              <w:t>часть</w:t>
            </w:r>
            <w:proofErr w:type="spellEnd"/>
            <w:r w:rsidRPr="00DC75EB">
              <w:rPr>
                <w:rFonts w:ascii="Times New Roman" w:eastAsia="Times New Roman" w:hAnsi="Times New Roman" w:cs="Times New Roman"/>
                <w:b/>
                <w:bCs/>
                <w:color w:val="000000"/>
                <w:sz w:val="16"/>
                <w:szCs w:val="16"/>
                <w:lang w:val="en-US"/>
              </w:rPr>
              <w:t xml:space="preserve"> </w:t>
            </w:r>
            <w:proofErr w:type="spellStart"/>
            <w:r w:rsidRPr="00DC75EB">
              <w:rPr>
                <w:rFonts w:ascii="Times New Roman" w:eastAsia="Times New Roman" w:hAnsi="Times New Roman" w:cs="Times New Roman"/>
                <w:b/>
                <w:bCs/>
                <w:color w:val="000000"/>
                <w:sz w:val="16"/>
                <w:szCs w:val="16"/>
                <w:lang w:val="en-US"/>
              </w:rPr>
              <w:t>образовательной</w:t>
            </w:r>
            <w:proofErr w:type="spellEnd"/>
            <w:r w:rsidRPr="00DC75EB">
              <w:rPr>
                <w:rFonts w:ascii="Times New Roman" w:eastAsia="Times New Roman" w:hAnsi="Times New Roman" w:cs="Times New Roman"/>
                <w:b/>
                <w:bCs/>
                <w:color w:val="000000"/>
                <w:sz w:val="16"/>
                <w:szCs w:val="16"/>
                <w:lang w:val="en-US"/>
              </w:rPr>
              <w:t xml:space="preserve"> </w:t>
            </w:r>
            <w:proofErr w:type="spellStart"/>
            <w:r w:rsidRPr="00DC75EB">
              <w:rPr>
                <w:rFonts w:ascii="Times New Roman" w:eastAsia="Times New Roman" w:hAnsi="Times New Roman" w:cs="Times New Roman"/>
                <w:b/>
                <w:bCs/>
                <w:color w:val="000000"/>
                <w:sz w:val="16"/>
                <w:szCs w:val="16"/>
                <w:lang w:val="en-US"/>
              </w:rPr>
              <w:t>программы</w:t>
            </w:r>
            <w:proofErr w:type="spellEnd"/>
          </w:p>
        </w:tc>
        <w:tc>
          <w:tcPr>
            <w:tcW w:w="465" w:type="dxa"/>
            <w:shd w:val="clear" w:color="000000" w:fill="D9D9D9"/>
            <w:noWrap/>
            <w:vAlign w:val="center"/>
            <w:hideMark/>
          </w:tcPr>
          <w:p w14:paraId="477D99DF"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34" w:type="dxa"/>
            <w:shd w:val="clear" w:color="000000" w:fill="D9D9D9"/>
            <w:noWrap/>
            <w:vAlign w:val="center"/>
            <w:hideMark/>
          </w:tcPr>
          <w:p w14:paraId="3884D249"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34" w:type="dxa"/>
            <w:shd w:val="clear" w:color="000000" w:fill="D9D9D9"/>
            <w:noWrap/>
            <w:vAlign w:val="center"/>
            <w:hideMark/>
          </w:tcPr>
          <w:p w14:paraId="5A83FEEE"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14D7C415"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000000" w:fill="D9D9D9"/>
            <w:noWrap/>
            <w:vAlign w:val="center"/>
            <w:hideMark/>
          </w:tcPr>
          <w:p w14:paraId="348A2861"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03" w:type="dxa"/>
            <w:shd w:val="clear" w:color="000000" w:fill="D9D9D9"/>
            <w:noWrap/>
            <w:vAlign w:val="center"/>
            <w:hideMark/>
          </w:tcPr>
          <w:p w14:paraId="333BE768"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03" w:type="dxa"/>
            <w:shd w:val="clear" w:color="000000" w:fill="D9D9D9"/>
            <w:noWrap/>
            <w:vAlign w:val="center"/>
            <w:hideMark/>
          </w:tcPr>
          <w:p w14:paraId="1C295647"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78DF9EEE"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000000" w:fill="D9D9D9"/>
            <w:noWrap/>
            <w:vAlign w:val="center"/>
            <w:hideMark/>
          </w:tcPr>
          <w:p w14:paraId="35E1190E"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178B0D06"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4C7F57FA"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4C5EDF85"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000000" w:fill="D9D9D9"/>
            <w:noWrap/>
            <w:vAlign w:val="center"/>
            <w:hideMark/>
          </w:tcPr>
          <w:p w14:paraId="6EB1D904"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96" w:type="dxa"/>
            <w:shd w:val="clear" w:color="000000" w:fill="D9D9D9"/>
            <w:noWrap/>
            <w:vAlign w:val="center"/>
            <w:hideMark/>
          </w:tcPr>
          <w:p w14:paraId="37DF5747"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96" w:type="dxa"/>
            <w:shd w:val="clear" w:color="000000" w:fill="D9D9D9"/>
            <w:noWrap/>
            <w:vAlign w:val="center"/>
            <w:hideMark/>
          </w:tcPr>
          <w:p w14:paraId="0E241D22"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1A7E48C4"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000000" w:fill="D9D9D9"/>
            <w:noWrap/>
            <w:vAlign w:val="center"/>
            <w:hideMark/>
          </w:tcPr>
          <w:p w14:paraId="79BA4F81"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735" w:type="dxa"/>
            <w:shd w:val="clear" w:color="000000" w:fill="D9D9D9"/>
            <w:noWrap/>
            <w:vAlign w:val="center"/>
            <w:hideMark/>
          </w:tcPr>
          <w:p w14:paraId="7B8912ED"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54A81318"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56" w:type="dxa"/>
            <w:shd w:val="clear" w:color="000000" w:fill="D9D9D9"/>
            <w:noWrap/>
            <w:vAlign w:val="center"/>
            <w:hideMark/>
          </w:tcPr>
          <w:p w14:paraId="4EF16971"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r>
      <w:tr w:rsidR="00DC75EB" w:rsidRPr="00DC75EB" w14:paraId="26C4E0B9" w14:textId="77777777" w:rsidTr="00600D3E">
        <w:trPr>
          <w:trHeight w:val="20"/>
        </w:trPr>
        <w:tc>
          <w:tcPr>
            <w:tcW w:w="1183" w:type="dxa"/>
            <w:shd w:val="clear" w:color="000000" w:fill="D9D9D9"/>
            <w:noWrap/>
            <w:vAlign w:val="center"/>
            <w:hideMark/>
          </w:tcPr>
          <w:p w14:paraId="6F7321F8"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СГ.00</w:t>
            </w:r>
          </w:p>
        </w:tc>
        <w:tc>
          <w:tcPr>
            <w:tcW w:w="3969" w:type="dxa"/>
            <w:shd w:val="clear" w:color="000000" w:fill="D9D9D9"/>
            <w:noWrap/>
            <w:vAlign w:val="center"/>
            <w:hideMark/>
          </w:tcPr>
          <w:p w14:paraId="2EEB1E62"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roofErr w:type="spellStart"/>
            <w:r w:rsidRPr="00DC75EB">
              <w:rPr>
                <w:rFonts w:ascii="Times New Roman" w:eastAsia="Times New Roman" w:hAnsi="Times New Roman" w:cs="Times New Roman"/>
                <w:b/>
                <w:bCs/>
                <w:color w:val="000000"/>
                <w:sz w:val="16"/>
                <w:szCs w:val="16"/>
                <w:lang w:val="en-US"/>
              </w:rPr>
              <w:t>Социально-гуманитарный</w:t>
            </w:r>
            <w:proofErr w:type="spellEnd"/>
            <w:r w:rsidRPr="00DC75EB">
              <w:rPr>
                <w:rFonts w:ascii="Times New Roman" w:eastAsia="Times New Roman" w:hAnsi="Times New Roman" w:cs="Times New Roman"/>
                <w:b/>
                <w:bCs/>
                <w:color w:val="000000"/>
                <w:sz w:val="16"/>
                <w:szCs w:val="16"/>
                <w:lang w:val="en-US"/>
              </w:rPr>
              <w:t xml:space="preserve"> </w:t>
            </w:r>
            <w:proofErr w:type="spellStart"/>
            <w:r w:rsidRPr="00DC75EB">
              <w:rPr>
                <w:rFonts w:ascii="Times New Roman" w:eastAsia="Times New Roman" w:hAnsi="Times New Roman" w:cs="Times New Roman"/>
                <w:b/>
                <w:bCs/>
                <w:color w:val="000000"/>
                <w:sz w:val="16"/>
                <w:szCs w:val="16"/>
                <w:lang w:val="en-US"/>
              </w:rPr>
              <w:t>цикл</w:t>
            </w:r>
            <w:proofErr w:type="spellEnd"/>
          </w:p>
        </w:tc>
        <w:tc>
          <w:tcPr>
            <w:tcW w:w="465" w:type="dxa"/>
            <w:shd w:val="clear" w:color="000000" w:fill="D9D9D9"/>
            <w:noWrap/>
            <w:vAlign w:val="center"/>
            <w:hideMark/>
          </w:tcPr>
          <w:p w14:paraId="0CF94FAD"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6</w:t>
            </w:r>
          </w:p>
        </w:tc>
        <w:tc>
          <w:tcPr>
            <w:tcW w:w="434" w:type="dxa"/>
            <w:shd w:val="clear" w:color="000000" w:fill="D9D9D9"/>
            <w:noWrap/>
            <w:vAlign w:val="center"/>
            <w:hideMark/>
          </w:tcPr>
          <w:p w14:paraId="53724A8E"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6</w:t>
            </w:r>
          </w:p>
        </w:tc>
        <w:tc>
          <w:tcPr>
            <w:tcW w:w="434" w:type="dxa"/>
            <w:shd w:val="clear" w:color="000000" w:fill="D9D9D9"/>
            <w:noWrap/>
            <w:vAlign w:val="center"/>
            <w:hideMark/>
          </w:tcPr>
          <w:p w14:paraId="62A317F4"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6</w:t>
            </w:r>
          </w:p>
        </w:tc>
        <w:tc>
          <w:tcPr>
            <w:tcW w:w="376" w:type="dxa"/>
            <w:shd w:val="clear" w:color="000000" w:fill="D9D9D9"/>
            <w:noWrap/>
            <w:vAlign w:val="center"/>
            <w:hideMark/>
          </w:tcPr>
          <w:p w14:paraId="25DADAD6"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6</w:t>
            </w:r>
          </w:p>
        </w:tc>
        <w:tc>
          <w:tcPr>
            <w:tcW w:w="465" w:type="dxa"/>
            <w:shd w:val="clear" w:color="000000" w:fill="D9D9D9"/>
            <w:noWrap/>
            <w:vAlign w:val="center"/>
            <w:hideMark/>
          </w:tcPr>
          <w:p w14:paraId="580A0C7F"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6</w:t>
            </w:r>
          </w:p>
        </w:tc>
        <w:tc>
          <w:tcPr>
            <w:tcW w:w="403" w:type="dxa"/>
            <w:shd w:val="clear" w:color="000000" w:fill="D9D9D9"/>
            <w:noWrap/>
            <w:vAlign w:val="center"/>
            <w:hideMark/>
          </w:tcPr>
          <w:p w14:paraId="148E4C4A"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8</w:t>
            </w:r>
          </w:p>
        </w:tc>
        <w:tc>
          <w:tcPr>
            <w:tcW w:w="403" w:type="dxa"/>
            <w:shd w:val="clear" w:color="000000" w:fill="D9D9D9"/>
            <w:noWrap/>
            <w:vAlign w:val="center"/>
            <w:hideMark/>
          </w:tcPr>
          <w:p w14:paraId="321178CB"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6</w:t>
            </w:r>
          </w:p>
        </w:tc>
        <w:tc>
          <w:tcPr>
            <w:tcW w:w="376" w:type="dxa"/>
            <w:shd w:val="clear" w:color="000000" w:fill="D9D9D9"/>
            <w:noWrap/>
            <w:vAlign w:val="center"/>
            <w:hideMark/>
          </w:tcPr>
          <w:p w14:paraId="6353C947"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8</w:t>
            </w:r>
          </w:p>
        </w:tc>
        <w:tc>
          <w:tcPr>
            <w:tcW w:w="465" w:type="dxa"/>
            <w:shd w:val="clear" w:color="000000" w:fill="D9D9D9"/>
            <w:noWrap/>
            <w:vAlign w:val="center"/>
            <w:hideMark/>
          </w:tcPr>
          <w:p w14:paraId="205D9837"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6</w:t>
            </w:r>
          </w:p>
        </w:tc>
        <w:tc>
          <w:tcPr>
            <w:tcW w:w="376" w:type="dxa"/>
            <w:shd w:val="clear" w:color="000000" w:fill="D9D9D9"/>
            <w:noWrap/>
            <w:vAlign w:val="center"/>
            <w:hideMark/>
          </w:tcPr>
          <w:p w14:paraId="41A52D47"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8</w:t>
            </w:r>
          </w:p>
        </w:tc>
        <w:tc>
          <w:tcPr>
            <w:tcW w:w="376" w:type="dxa"/>
            <w:shd w:val="clear" w:color="000000" w:fill="D9D9D9"/>
            <w:noWrap/>
            <w:vAlign w:val="center"/>
            <w:hideMark/>
          </w:tcPr>
          <w:p w14:paraId="78C6D894"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6</w:t>
            </w:r>
          </w:p>
        </w:tc>
        <w:tc>
          <w:tcPr>
            <w:tcW w:w="376" w:type="dxa"/>
            <w:shd w:val="clear" w:color="000000" w:fill="D9D9D9"/>
            <w:noWrap/>
            <w:vAlign w:val="center"/>
            <w:hideMark/>
          </w:tcPr>
          <w:p w14:paraId="7F6F9328"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8</w:t>
            </w:r>
          </w:p>
        </w:tc>
        <w:tc>
          <w:tcPr>
            <w:tcW w:w="465" w:type="dxa"/>
            <w:shd w:val="clear" w:color="000000" w:fill="D9D9D9"/>
            <w:noWrap/>
            <w:vAlign w:val="center"/>
            <w:hideMark/>
          </w:tcPr>
          <w:p w14:paraId="766D6D39"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396" w:type="dxa"/>
            <w:shd w:val="clear" w:color="000000" w:fill="D9D9D9"/>
            <w:noWrap/>
            <w:vAlign w:val="center"/>
            <w:hideMark/>
          </w:tcPr>
          <w:p w14:paraId="5F04221C"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396" w:type="dxa"/>
            <w:shd w:val="clear" w:color="000000" w:fill="D9D9D9"/>
            <w:noWrap/>
            <w:vAlign w:val="center"/>
            <w:hideMark/>
          </w:tcPr>
          <w:p w14:paraId="3C9D767F"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376" w:type="dxa"/>
            <w:shd w:val="clear" w:color="000000" w:fill="D9D9D9"/>
            <w:noWrap/>
            <w:vAlign w:val="center"/>
            <w:hideMark/>
          </w:tcPr>
          <w:p w14:paraId="7FD7B64E"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465" w:type="dxa"/>
            <w:shd w:val="clear" w:color="000000" w:fill="D9D9D9"/>
            <w:noWrap/>
            <w:vAlign w:val="center"/>
            <w:hideMark/>
          </w:tcPr>
          <w:p w14:paraId="1179DC2E"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735" w:type="dxa"/>
            <w:shd w:val="clear" w:color="000000" w:fill="D9D9D9"/>
            <w:noWrap/>
            <w:vAlign w:val="center"/>
            <w:hideMark/>
          </w:tcPr>
          <w:p w14:paraId="0B007E59"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2CFBC133"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56" w:type="dxa"/>
            <w:shd w:val="clear" w:color="000000" w:fill="D9D9D9"/>
            <w:noWrap/>
            <w:vAlign w:val="center"/>
            <w:hideMark/>
          </w:tcPr>
          <w:p w14:paraId="512F8317"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80</w:t>
            </w:r>
          </w:p>
        </w:tc>
      </w:tr>
      <w:tr w:rsidR="00DC75EB" w:rsidRPr="00DC75EB" w14:paraId="1BE7EF0C" w14:textId="77777777" w:rsidTr="00600D3E">
        <w:trPr>
          <w:trHeight w:val="20"/>
        </w:trPr>
        <w:tc>
          <w:tcPr>
            <w:tcW w:w="1183" w:type="dxa"/>
            <w:shd w:val="clear" w:color="auto" w:fill="auto"/>
            <w:noWrap/>
            <w:vAlign w:val="center"/>
            <w:hideMark/>
          </w:tcPr>
          <w:p w14:paraId="69EDEB1A"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СГ.02</w:t>
            </w:r>
          </w:p>
        </w:tc>
        <w:tc>
          <w:tcPr>
            <w:tcW w:w="3969" w:type="dxa"/>
            <w:shd w:val="clear" w:color="auto" w:fill="auto"/>
            <w:noWrap/>
            <w:vAlign w:val="center"/>
            <w:hideMark/>
          </w:tcPr>
          <w:p w14:paraId="676132BD" w14:textId="77777777" w:rsidR="00DC75EB" w:rsidRPr="00DC75EB" w:rsidRDefault="00DC75EB" w:rsidP="00DC75EB">
            <w:pPr>
              <w:spacing w:after="0" w:line="240" w:lineRule="auto"/>
              <w:rPr>
                <w:rFonts w:ascii="Times New Roman" w:eastAsia="Times New Roman" w:hAnsi="Times New Roman" w:cs="Times New Roman"/>
                <w:color w:val="000000"/>
                <w:sz w:val="16"/>
                <w:szCs w:val="16"/>
              </w:rPr>
            </w:pPr>
            <w:r w:rsidRPr="00DC75EB">
              <w:rPr>
                <w:rFonts w:ascii="Times New Roman" w:eastAsia="Times New Roman" w:hAnsi="Times New Roman" w:cs="Times New Roman"/>
                <w:color w:val="000000"/>
                <w:sz w:val="16"/>
                <w:szCs w:val="16"/>
              </w:rPr>
              <w:t>Иностранный язык в профессиональной деятельности</w:t>
            </w:r>
          </w:p>
        </w:tc>
        <w:tc>
          <w:tcPr>
            <w:tcW w:w="465" w:type="dxa"/>
            <w:shd w:val="clear" w:color="auto" w:fill="auto"/>
            <w:noWrap/>
            <w:vAlign w:val="center"/>
            <w:hideMark/>
          </w:tcPr>
          <w:p w14:paraId="16E464E3"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34" w:type="dxa"/>
            <w:shd w:val="clear" w:color="auto" w:fill="auto"/>
            <w:noWrap/>
            <w:vAlign w:val="center"/>
            <w:hideMark/>
          </w:tcPr>
          <w:p w14:paraId="52FF2557"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34" w:type="dxa"/>
            <w:shd w:val="clear" w:color="auto" w:fill="auto"/>
            <w:noWrap/>
            <w:vAlign w:val="center"/>
            <w:hideMark/>
          </w:tcPr>
          <w:p w14:paraId="21486262"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70F31307"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65" w:type="dxa"/>
            <w:shd w:val="clear" w:color="auto" w:fill="auto"/>
            <w:noWrap/>
            <w:vAlign w:val="center"/>
            <w:hideMark/>
          </w:tcPr>
          <w:p w14:paraId="382DF40C"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03" w:type="dxa"/>
            <w:shd w:val="clear" w:color="auto" w:fill="auto"/>
            <w:noWrap/>
            <w:vAlign w:val="center"/>
            <w:hideMark/>
          </w:tcPr>
          <w:p w14:paraId="55F8379D"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03" w:type="dxa"/>
            <w:shd w:val="clear" w:color="auto" w:fill="auto"/>
            <w:noWrap/>
            <w:vAlign w:val="center"/>
            <w:hideMark/>
          </w:tcPr>
          <w:p w14:paraId="2E7A7846"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2B64E109"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65" w:type="dxa"/>
            <w:shd w:val="clear" w:color="auto" w:fill="auto"/>
            <w:noWrap/>
            <w:vAlign w:val="center"/>
            <w:hideMark/>
          </w:tcPr>
          <w:p w14:paraId="5819D44F"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71F2C3D2"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094F496D"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41C09112"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65" w:type="dxa"/>
            <w:shd w:val="clear" w:color="auto" w:fill="auto"/>
            <w:noWrap/>
            <w:vAlign w:val="center"/>
            <w:hideMark/>
          </w:tcPr>
          <w:p w14:paraId="138A3B67"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96" w:type="dxa"/>
            <w:shd w:val="clear" w:color="auto" w:fill="auto"/>
            <w:noWrap/>
            <w:vAlign w:val="center"/>
            <w:hideMark/>
          </w:tcPr>
          <w:p w14:paraId="3915AC6B"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96" w:type="dxa"/>
            <w:shd w:val="clear" w:color="auto" w:fill="auto"/>
            <w:noWrap/>
            <w:vAlign w:val="center"/>
            <w:hideMark/>
          </w:tcPr>
          <w:p w14:paraId="0F846216"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64B397F8"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58D9E4DA"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735" w:type="dxa"/>
            <w:shd w:val="clear" w:color="000000" w:fill="D9D9D9"/>
            <w:noWrap/>
            <w:vAlign w:val="center"/>
            <w:hideMark/>
          </w:tcPr>
          <w:p w14:paraId="3A2D5E48"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000000" w:fill="D9D9D9"/>
            <w:noWrap/>
            <w:vAlign w:val="center"/>
            <w:hideMark/>
          </w:tcPr>
          <w:p w14:paraId="7986B6E3"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56" w:type="dxa"/>
            <w:shd w:val="clear" w:color="000000" w:fill="D9D9D9"/>
            <w:noWrap/>
            <w:vAlign w:val="center"/>
            <w:hideMark/>
          </w:tcPr>
          <w:p w14:paraId="40230E49"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24</w:t>
            </w:r>
          </w:p>
        </w:tc>
      </w:tr>
      <w:tr w:rsidR="00DC75EB" w:rsidRPr="00DC75EB" w14:paraId="0835435E" w14:textId="77777777" w:rsidTr="00600D3E">
        <w:trPr>
          <w:trHeight w:val="20"/>
        </w:trPr>
        <w:tc>
          <w:tcPr>
            <w:tcW w:w="1183" w:type="dxa"/>
            <w:shd w:val="clear" w:color="auto" w:fill="auto"/>
            <w:noWrap/>
            <w:vAlign w:val="center"/>
            <w:hideMark/>
          </w:tcPr>
          <w:p w14:paraId="2BCA61BF"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СГ.03</w:t>
            </w:r>
          </w:p>
        </w:tc>
        <w:tc>
          <w:tcPr>
            <w:tcW w:w="3969" w:type="dxa"/>
            <w:shd w:val="clear" w:color="auto" w:fill="auto"/>
            <w:noWrap/>
            <w:vAlign w:val="center"/>
            <w:hideMark/>
          </w:tcPr>
          <w:p w14:paraId="0E14B3AE"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proofErr w:type="spellStart"/>
            <w:r w:rsidRPr="00DC75EB">
              <w:rPr>
                <w:rFonts w:ascii="Times New Roman" w:eastAsia="Times New Roman" w:hAnsi="Times New Roman" w:cs="Times New Roman"/>
                <w:color w:val="000000"/>
                <w:sz w:val="16"/>
                <w:szCs w:val="16"/>
                <w:lang w:val="en-US"/>
              </w:rPr>
              <w:t>Безопасность</w:t>
            </w:r>
            <w:proofErr w:type="spellEnd"/>
            <w:r w:rsidRPr="00DC75EB">
              <w:rPr>
                <w:rFonts w:ascii="Times New Roman" w:eastAsia="Times New Roman" w:hAnsi="Times New Roman" w:cs="Times New Roman"/>
                <w:color w:val="000000"/>
                <w:sz w:val="16"/>
                <w:szCs w:val="16"/>
                <w:lang w:val="en-US"/>
              </w:rPr>
              <w:t xml:space="preserve"> </w:t>
            </w:r>
            <w:proofErr w:type="spellStart"/>
            <w:r w:rsidRPr="00DC75EB">
              <w:rPr>
                <w:rFonts w:ascii="Times New Roman" w:eastAsia="Times New Roman" w:hAnsi="Times New Roman" w:cs="Times New Roman"/>
                <w:color w:val="000000"/>
                <w:sz w:val="16"/>
                <w:szCs w:val="16"/>
                <w:lang w:val="en-US"/>
              </w:rPr>
              <w:t>жизнедеятельности</w:t>
            </w:r>
            <w:proofErr w:type="spellEnd"/>
          </w:p>
        </w:tc>
        <w:tc>
          <w:tcPr>
            <w:tcW w:w="465" w:type="dxa"/>
            <w:shd w:val="clear" w:color="auto" w:fill="auto"/>
            <w:noWrap/>
            <w:vAlign w:val="center"/>
            <w:hideMark/>
          </w:tcPr>
          <w:p w14:paraId="4B3DE524"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34" w:type="dxa"/>
            <w:shd w:val="clear" w:color="auto" w:fill="auto"/>
            <w:noWrap/>
            <w:vAlign w:val="center"/>
            <w:hideMark/>
          </w:tcPr>
          <w:p w14:paraId="208C6222"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34" w:type="dxa"/>
            <w:shd w:val="clear" w:color="auto" w:fill="auto"/>
            <w:noWrap/>
            <w:vAlign w:val="center"/>
            <w:hideMark/>
          </w:tcPr>
          <w:p w14:paraId="449D73D7"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6771CF80"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65" w:type="dxa"/>
            <w:shd w:val="clear" w:color="auto" w:fill="auto"/>
            <w:noWrap/>
            <w:vAlign w:val="center"/>
            <w:hideMark/>
          </w:tcPr>
          <w:p w14:paraId="14325DE2"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03" w:type="dxa"/>
            <w:shd w:val="clear" w:color="auto" w:fill="auto"/>
            <w:noWrap/>
            <w:vAlign w:val="center"/>
            <w:hideMark/>
          </w:tcPr>
          <w:p w14:paraId="6B486EA8"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403" w:type="dxa"/>
            <w:shd w:val="clear" w:color="auto" w:fill="auto"/>
            <w:noWrap/>
            <w:vAlign w:val="center"/>
            <w:hideMark/>
          </w:tcPr>
          <w:p w14:paraId="54CA0EC7"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66A5C9EC"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465" w:type="dxa"/>
            <w:shd w:val="clear" w:color="auto" w:fill="auto"/>
            <w:noWrap/>
            <w:vAlign w:val="center"/>
            <w:hideMark/>
          </w:tcPr>
          <w:p w14:paraId="01405694"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1C461833"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376" w:type="dxa"/>
            <w:shd w:val="clear" w:color="auto" w:fill="auto"/>
            <w:noWrap/>
            <w:vAlign w:val="center"/>
            <w:hideMark/>
          </w:tcPr>
          <w:p w14:paraId="481B2B5A"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555B0455"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465" w:type="dxa"/>
            <w:shd w:val="clear" w:color="auto" w:fill="auto"/>
            <w:noWrap/>
            <w:vAlign w:val="center"/>
            <w:hideMark/>
          </w:tcPr>
          <w:p w14:paraId="1FC210F0"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96" w:type="dxa"/>
            <w:shd w:val="clear" w:color="auto" w:fill="auto"/>
            <w:noWrap/>
            <w:vAlign w:val="center"/>
            <w:hideMark/>
          </w:tcPr>
          <w:p w14:paraId="73109BC7"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96" w:type="dxa"/>
            <w:shd w:val="clear" w:color="auto" w:fill="auto"/>
            <w:noWrap/>
            <w:vAlign w:val="center"/>
            <w:hideMark/>
          </w:tcPr>
          <w:p w14:paraId="5F352444"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14BD3207"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3934EA8B"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735" w:type="dxa"/>
            <w:shd w:val="clear" w:color="000000" w:fill="D9D9D9"/>
            <w:noWrap/>
            <w:vAlign w:val="center"/>
            <w:hideMark/>
          </w:tcPr>
          <w:p w14:paraId="3E16B295"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000000" w:fill="D9D9D9"/>
            <w:noWrap/>
            <w:vAlign w:val="center"/>
            <w:hideMark/>
          </w:tcPr>
          <w:p w14:paraId="07CDE10A"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56" w:type="dxa"/>
            <w:shd w:val="clear" w:color="000000" w:fill="D9D9D9"/>
            <w:noWrap/>
            <w:vAlign w:val="center"/>
            <w:hideMark/>
          </w:tcPr>
          <w:p w14:paraId="003EE71F"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32</w:t>
            </w:r>
          </w:p>
        </w:tc>
      </w:tr>
      <w:tr w:rsidR="00DC75EB" w:rsidRPr="00DC75EB" w14:paraId="15FEE915" w14:textId="77777777" w:rsidTr="00600D3E">
        <w:trPr>
          <w:trHeight w:val="20"/>
        </w:trPr>
        <w:tc>
          <w:tcPr>
            <w:tcW w:w="1183" w:type="dxa"/>
            <w:shd w:val="clear" w:color="auto" w:fill="auto"/>
            <w:noWrap/>
            <w:vAlign w:val="center"/>
            <w:hideMark/>
          </w:tcPr>
          <w:p w14:paraId="7E661BFA"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СГ.04</w:t>
            </w:r>
          </w:p>
        </w:tc>
        <w:tc>
          <w:tcPr>
            <w:tcW w:w="3969" w:type="dxa"/>
            <w:shd w:val="clear" w:color="auto" w:fill="auto"/>
            <w:noWrap/>
            <w:vAlign w:val="center"/>
            <w:hideMark/>
          </w:tcPr>
          <w:p w14:paraId="2E4C4231"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proofErr w:type="spellStart"/>
            <w:r w:rsidRPr="00DC75EB">
              <w:rPr>
                <w:rFonts w:ascii="Times New Roman" w:eastAsia="Times New Roman" w:hAnsi="Times New Roman" w:cs="Times New Roman"/>
                <w:color w:val="000000"/>
                <w:sz w:val="16"/>
                <w:szCs w:val="16"/>
                <w:lang w:val="en-US"/>
              </w:rPr>
              <w:t>Физическая</w:t>
            </w:r>
            <w:proofErr w:type="spellEnd"/>
            <w:r w:rsidRPr="00DC75EB">
              <w:rPr>
                <w:rFonts w:ascii="Times New Roman" w:eastAsia="Times New Roman" w:hAnsi="Times New Roman" w:cs="Times New Roman"/>
                <w:color w:val="000000"/>
                <w:sz w:val="16"/>
                <w:szCs w:val="16"/>
                <w:lang w:val="en-US"/>
              </w:rPr>
              <w:t xml:space="preserve"> </w:t>
            </w:r>
            <w:proofErr w:type="spellStart"/>
            <w:r w:rsidRPr="00DC75EB">
              <w:rPr>
                <w:rFonts w:ascii="Times New Roman" w:eastAsia="Times New Roman" w:hAnsi="Times New Roman" w:cs="Times New Roman"/>
                <w:color w:val="000000"/>
                <w:sz w:val="16"/>
                <w:szCs w:val="16"/>
                <w:lang w:val="en-US"/>
              </w:rPr>
              <w:t>культура</w:t>
            </w:r>
            <w:proofErr w:type="spellEnd"/>
          </w:p>
        </w:tc>
        <w:tc>
          <w:tcPr>
            <w:tcW w:w="465" w:type="dxa"/>
            <w:shd w:val="clear" w:color="auto" w:fill="auto"/>
            <w:noWrap/>
            <w:vAlign w:val="center"/>
            <w:hideMark/>
          </w:tcPr>
          <w:p w14:paraId="3E943096"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34" w:type="dxa"/>
            <w:shd w:val="clear" w:color="auto" w:fill="auto"/>
            <w:noWrap/>
            <w:vAlign w:val="center"/>
            <w:hideMark/>
          </w:tcPr>
          <w:p w14:paraId="5618BBB7"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34" w:type="dxa"/>
            <w:shd w:val="clear" w:color="auto" w:fill="auto"/>
            <w:noWrap/>
            <w:vAlign w:val="center"/>
            <w:hideMark/>
          </w:tcPr>
          <w:p w14:paraId="0DE6316D"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5302E32F"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65" w:type="dxa"/>
            <w:shd w:val="clear" w:color="auto" w:fill="auto"/>
            <w:noWrap/>
            <w:vAlign w:val="center"/>
            <w:hideMark/>
          </w:tcPr>
          <w:p w14:paraId="30D271F2"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03" w:type="dxa"/>
            <w:shd w:val="clear" w:color="auto" w:fill="auto"/>
            <w:noWrap/>
            <w:vAlign w:val="center"/>
            <w:hideMark/>
          </w:tcPr>
          <w:p w14:paraId="146A0BA9"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03" w:type="dxa"/>
            <w:shd w:val="clear" w:color="auto" w:fill="auto"/>
            <w:noWrap/>
            <w:vAlign w:val="center"/>
            <w:hideMark/>
          </w:tcPr>
          <w:p w14:paraId="434E1575"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2599F2C9"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65" w:type="dxa"/>
            <w:shd w:val="clear" w:color="auto" w:fill="auto"/>
            <w:noWrap/>
            <w:vAlign w:val="center"/>
            <w:hideMark/>
          </w:tcPr>
          <w:p w14:paraId="1E03D539"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1417BB22"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6D72CF81"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688F84FE"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65" w:type="dxa"/>
            <w:shd w:val="clear" w:color="auto" w:fill="auto"/>
            <w:noWrap/>
            <w:vAlign w:val="center"/>
            <w:hideMark/>
          </w:tcPr>
          <w:p w14:paraId="64EDEB4C"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96" w:type="dxa"/>
            <w:shd w:val="clear" w:color="auto" w:fill="auto"/>
            <w:noWrap/>
            <w:vAlign w:val="center"/>
            <w:hideMark/>
          </w:tcPr>
          <w:p w14:paraId="1668B973"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96" w:type="dxa"/>
            <w:shd w:val="clear" w:color="auto" w:fill="auto"/>
            <w:noWrap/>
            <w:vAlign w:val="center"/>
            <w:hideMark/>
          </w:tcPr>
          <w:p w14:paraId="4A9F2766"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56B75DDA"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53986051"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735" w:type="dxa"/>
            <w:shd w:val="clear" w:color="000000" w:fill="D9D9D9"/>
            <w:noWrap/>
            <w:vAlign w:val="center"/>
            <w:hideMark/>
          </w:tcPr>
          <w:p w14:paraId="17B3E163"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000000" w:fill="D9D9D9"/>
            <w:noWrap/>
            <w:vAlign w:val="center"/>
            <w:hideMark/>
          </w:tcPr>
          <w:p w14:paraId="6ADA6442"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56" w:type="dxa"/>
            <w:shd w:val="clear" w:color="000000" w:fill="D9D9D9"/>
            <w:noWrap/>
            <w:vAlign w:val="center"/>
            <w:hideMark/>
          </w:tcPr>
          <w:p w14:paraId="57453B40"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24</w:t>
            </w:r>
          </w:p>
        </w:tc>
      </w:tr>
      <w:tr w:rsidR="00DC75EB" w:rsidRPr="00DC75EB" w14:paraId="018ACA28" w14:textId="77777777" w:rsidTr="00600D3E">
        <w:trPr>
          <w:trHeight w:val="20"/>
        </w:trPr>
        <w:tc>
          <w:tcPr>
            <w:tcW w:w="1183" w:type="dxa"/>
            <w:shd w:val="clear" w:color="000000" w:fill="D9D9D9"/>
            <w:noWrap/>
            <w:vAlign w:val="center"/>
            <w:hideMark/>
          </w:tcPr>
          <w:p w14:paraId="6F409481"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ОП. 00</w:t>
            </w:r>
          </w:p>
        </w:tc>
        <w:tc>
          <w:tcPr>
            <w:tcW w:w="3969" w:type="dxa"/>
            <w:shd w:val="clear" w:color="000000" w:fill="D9D9D9"/>
            <w:noWrap/>
            <w:vAlign w:val="center"/>
            <w:hideMark/>
          </w:tcPr>
          <w:p w14:paraId="1B8E1CD1"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roofErr w:type="spellStart"/>
            <w:proofErr w:type="gramStart"/>
            <w:r w:rsidRPr="00DC75EB">
              <w:rPr>
                <w:rFonts w:ascii="Times New Roman" w:eastAsia="Times New Roman" w:hAnsi="Times New Roman" w:cs="Times New Roman"/>
                <w:b/>
                <w:bCs/>
                <w:color w:val="000000"/>
                <w:sz w:val="16"/>
                <w:szCs w:val="16"/>
                <w:lang w:val="en-US"/>
              </w:rPr>
              <w:t>Общепрофессиональный</w:t>
            </w:r>
            <w:proofErr w:type="spellEnd"/>
            <w:r w:rsidRPr="00DC75EB">
              <w:rPr>
                <w:rFonts w:ascii="Times New Roman" w:eastAsia="Times New Roman" w:hAnsi="Times New Roman" w:cs="Times New Roman"/>
                <w:b/>
                <w:bCs/>
                <w:color w:val="000000"/>
                <w:sz w:val="16"/>
                <w:szCs w:val="16"/>
                <w:lang w:val="en-US"/>
              </w:rPr>
              <w:t xml:space="preserve">  </w:t>
            </w:r>
            <w:proofErr w:type="spellStart"/>
            <w:r w:rsidRPr="00DC75EB">
              <w:rPr>
                <w:rFonts w:ascii="Times New Roman" w:eastAsia="Times New Roman" w:hAnsi="Times New Roman" w:cs="Times New Roman"/>
                <w:b/>
                <w:bCs/>
                <w:color w:val="000000"/>
                <w:sz w:val="16"/>
                <w:szCs w:val="16"/>
                <w:lang w:val="en-US"/>
              </w:rPr>
              <w:t>цикл</w:t>
            </w:r>
            <w:proofErr w:type="spellEnd"/>
            <w:proofErr w:type="gramEnd"/>
            <w:r w:rsidRPr="00DC75EB">
              <w:rPr>
                <w:rFonts w:ascii="Times New Roman" w:eastAsia="Times New Roman" w:hAnsi="Times New Roman" w:cs="Times New Roman"/>
                <w:b/>
                <w:bCs/>
                <w:color w:val="000000"/>
                <w:sz w:val="16"/>
                <w:szCs w:val="16"/>
                <w:lang w:val="en-US"/>
              </w:rPr>
              <w:t xml:space="preserve"> </w:t>
            </w:r>
          </w:p>
        </w:tc>
        <w:tc>
          <w:tcPr>
            <w:tcW w:w="465" w:type="dxa"/>
            <w:shd w:val="clear" w:color="000000" w:fill="D9D9D9"/>
            <w:noWrap/>
            <w:vAlign w:val="center"/>
            <w:hideMark/>
          </w:tcPr>
          <w:p w14:paraId="35F42C75"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2</w:t>
            </w:r>
          </w:p>
        </w:tc>
        <w:tc>
          <w:tcPr>
            <w:tcW w:w="434" w:type="dxa"/>
            <w:shd w:val="clear" w:color="000000" w:fill="D9D9D9"/>
            <w:noWrap/>
            <w:vAlign w:val="center"/>
            <w:hideMark/>
          </w:tcPr>
          <w:p w14:paraId="735A569F"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2</w:t>
            </w:r>
          </w:p>
        </w:tc>
        <w:tc>
          <w:tcPr>
            <w:tcW w:w="434" w:type="dxa"/>
            <w:shd w:val="clear" w:color="000000" w:fill="D9D9D9"/>
            <w:noWrap/>
            <w:vAlign w:val="center"/>
            <w:hideMark/>
          </w:tcPr>
          <w:p w14:paraId="6BBA14F5"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2</w:t>
            </w:r>
          </w:p>
        </w:tc>
        <w:tc>
          <w:tcPr>
            <w:tcW w:w="376" w:type="dxa"/>
            <w:shd w:val="clear" w:color="000000" w:fill="D9D9D9"/>
            <w:noWrap/>
            <w:vAlign w:val="center"/>
            <w:hideMark/>
          </w:tcPr>
          <w:p w14:paraId="5CC2FD4E"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2</w:t>
            </w:r>
          </w:p>
        </w:tc>
        <w:tc>
          <w:tcPr>
            <w:tcW w:w="465" w:type="dxa"/>
            <w:shd w:val="clear" w:color="000000" w:fill="D9D9D9"/>
            <w:noWrap/>
            <w:vAlign w:val="center"/>
            <w:hideMark/>
          </w:tcPr>
          <w:p w14:paraId="3F7C6E61"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4</w:t>
            </w:r>
          </w:p>
        </w:tc>
        <w:tc>
          <w:tcPr>
            <w:tcW w:w="403" w:type="dxa"/>
            <w:shd w:val="clear" w:color="000000" w:fill="D9D9D9"/>
            <w:noWrap/>
            <w:vAlign w:val="center"/>
            <w:hideMark/>
          </w:tcPr>
          <w:p w14:paraId="23A35F4C"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2</w:t>
            </w:r>
          </w:p>
        </w:tc>
        <w:tc>
          <w:tcPr>
            <w:tcW w:w="403" w:type="dxa"/>
            <w:shd w:val="clear" w:color="000000" w:fill="D9D9D9"/>
            <w:noWrap/>
            <w:vAlign w:val="center"/>
            <w:hideMark/>
          </w:tcPr>
          <w:p w14:paraId="4D8BBB34"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2</w:t>
            </w:r>
          </w:p>
        </w:tc>
        <w:tc>
          <w:tcPr>
            <w:tcW w:w="376" w:type="dxa"/>
            <w:shd w:val="clear" w:color="000000" w:fill="D9D9D9"/>
            <w:noWrap/>
            <w:vAlign w:val="center"/>
            <w:hideMark/>
          </w:tcPr>
          <w:p w14:paraId="04999682"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2</w:t>
            </w:r>
          </w:p>
        </w:tc>
        <w:tc>
          <w:tcPr>
            <w:tcW w:w="465" w:type="dxa"/>
            <w:shd w:val="clear" w:color="000000" w:fill="D9D9D9"/>
            <w:noWrap/>
            <w:vAlign w:val="center"/>
            <w:hideMark/>
          </w:tcPr>
          <w:p w14:paraId="132F99D3"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2</w:t>
            </w:r>
          </w:p>
        </w:tc>
        <w:tc>
          <w:tcPr>
            <w:tcW w:w="376" w:type="dxa"/>
            <w:shd w:val="clear" w:color="000000" w:fill="D9D9D9"/>
            <w:noWrap/>
            <w:vAlign w:val="center"/>
            <w:hideMark/>
          </w:tcPr>
          <w:p w14:paraId="242CE7A8"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2</w:t>
            </w:r>
          </w:p>
        </w:tc>
        <w:tc>
          <w:tcPr>
            <w:tcW w:w="376" w:type="dxa"/>
            <w:shd w:val="clear" w:color="000000" w:fill="D9D9D9"/>
            <w:noWrap/>
            <w:vAlign w:val="center"/>
            <w:hideMark/>
          </w:tcPr>
          <w:p w14:paraId="69BFCDC1"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2</w:t>
            </w:r>
          </w:p>
        </w:tc>
        <w:tc>
          <w:tcPr>
            <w:tcW w:w="376" w:type="dxa"/>
            <w:shd w:val="clear" w:color="000000" w:fill="D9D9D9"/>
            <w:noWrap/>
            <w:vAlign w:val="center"/>
            <w:hideMark/>
          </w:tcPr>
          <w:p w14:paraId="7E454804"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4</w:t>
            </w:r>
          </w:p>
        </w:tc>
        <w:tc>
          <w:tcPr>
            <w:tcW w:w="465" w:type="dxa"/>
            <w:shd w:val="clear" w:color="000000" w:fill="D9D9D9"/>
            <w:noWrap/>
            <w:vAlign w:val="center"/>
            <w:hideMark/>
          </w:tcPr>
          <w:p w14:paraId="42E8B8AA"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396" w:type="dxa"/>
            <w:shd w:val="clear" w:color="000000" w:fill="D9D9D9"/>
            <w:noWrap/>
            <w:vAlign w:val="center"/>
            <w:hideMark/>
          </w:tcPr>
          <w:p w14:paraId="75012B4B"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396" w:type="dxa"/>
            <w:shd w:val="clear" w:color="000000" w:fill="D9D9D9"/>
            <w:noWrap/>
            <w:vAlign w:val="center"/>
            <w:hideMark/>
          </w:tcPr>
          <w:p w14:paraId="48E6DEC5"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376" w:type="dxa"/>
            <w:shd w:val="clear" w:color="000000" w:fill="D9D9D9"/>
            <w:noWrap/>
            <w:vAlign w:val="center"/>
            <w:hideMark/>
          </w:tcPr>
          <w:p w14:paraId="5BFD1597"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465" w:type="dxa"/>
            <w:shd w:val="clear" w:color="000000" w:fill="D9D9D9"/>
            <w:noWrap/>
            <w:vAlign w:val="center"/>
            <w:hideMark/>
          </w:tcPr>
          <w:p w14:paraId="17321C86"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735" w:type="dxa"/>
            <w:shd w:val="clear" w:color="000000" w:fill="D9D9D9"/>
            <w:noWrap/>
            <w:vAlign w:val="center"/>
            <w:hideMark/>
          </w:tcPr>
          <w:p w14:paraId="787CEBE9"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6B73426D"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56" w:type="dxa"/>
            <w:shd w:val="clear" w:color="000000" w:fill="D9D9D9"/>
            <w:noWrap/>
            <w:vAlign w:val="center"/>
            <w:hideMark/>
          </w:tcPr>
          <w:p w14:paraId="3FC8484F"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28</w:t>
            </w:r>
          </w:p>
        </w:tc>
      </w:tr>
      <w:tr w:rsidR="00DC75EB" w:rsidRPr="00DC75EB" w14:paraId="77426C10" w14:textId="77777777" w:rsidTr="00600D3E">
        <w:trPr>
          <w:trHeight w:val="20"/>
        </w:trPr>
        <w:tc>
          <w:tcPr>
            <w:tcW w:w="1183" w:type="dxa"/>
            <w:shd w:val="clear" w:color="auto" w:fill="auto"/>
            <w:vAlign w:val="center"/>
            <w:hideMark/>
          </w:tcPr>
          <w:p w14:paraId="447A10A3"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ОП.08</w:t>
            </w:r>
          </w:p>
        </w:tc>
        <w:tc>
          <w:tcPr>
            <w:tcW w:w="3969" w:type="dxa"/>
            <w:shd w:val="clear" w:color="auto" w:fill="auto"/>
            <w:vAlign w:val="center"/>
            <w:hideMark/>
          </w:tcPr>
          <w:p w14:paraId="19DD0839" w14:textId="77777777" w:rsidR="00DC75EB" w:rsidRPr="00DC75EB" w:rsidRDefault="00DC75EB" w:rsidP="00DC75EB">
            <w:pPr>
              <w:spacing w:after="0" w:line="240" w:lineRule="auto"/>
              <w:rPr>
                <w:rFonts w:ascii="Times New Roman" w:eastAsia="Times New Roman" w:hAnsi="Times New Roman" w:cs="Times New Roman"/>
                <w:color w:val="000000"/>
                <w:sz w:val="16"/>
                <w:szCs w:val="16"/>
              </w:rPr>
            </w:pPr>
            <w:r w:rsidRPr="00DC75EB">
              <w:rPr>
                <w:rFonts w:ascii="Times New Roman" w:eastAsia="Times New Roman" w:hAnsi="Times New Roman" w:cs="Times New Roman"/>
                <w:color w:val="000000"/>
                <w:sz w:val="16"/>
                <w:szCs w:val="16"/>
              </w:rPr>
              <w:t>Электрооборудование холодильных машин и установок</w:t>
            </w:r>
          </w:p>
        </w:tc>
        <w:tc>
          <w:tcPr>
            <w:tcW w:w="465" w:type="dxa"/>
            <w:shd w:val="clear" w:color="auto" w:fill="auto"/>
            <w:noWrap/>
            <w:vAlign w:val="center"/>
            <w:hideMark/>
          </w:tcPr>
          <w:p w14:paraId="4F912AD4"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34" w:type="dxa"/>
            <w:shd w:val="clear" w:color="auto" w:fill="auto"/>
            <w:noWrap/>
            <w:vAlign w:val="center"/>
            <w:hideMark/>
          </w:tcPr>
          <w:p w14:paraId="0F24E2BB"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34" w:type="dxa"/>
            <w:shd w:val="clear" w:color="auto" w:fill="auto"/>
            <w:noWrap/>
            <w:vAlign w:val="center"/>
            <w:hideMark/>
          </w:tcPr>
          <w:p w14:paraId="151AE000"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43101F17"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65" w:type="dxa"/>
            <w:shd w:val="clear" w:color="auto" w:fill="auto"/>
            <w:noWrap/>
            <w:vAlign w:val="center"/>
            <w:hideMark/>
          </w:tcPr>
          <w:p w14:paraId="5C858CF2"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403" w:type="dxa"/>
            <w:shd w:val="clear" w:color="auto" w:fill="auto"/>
            <w:noWrap/>
            <w:vAlign w:val="center"/>
            <w:hideMark/>
          </w:tcPr>
          <w:p w14:paraId="0A7D06B8"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03" w:type="dxa"/>
            <w:shd w:val="clear" w:color="auto" w:fill="auto"/>
            <w:noWrap/>
            <w:vAlign w:val="center"/>
            <w:hideMark/>
          </w:tcPr>
          <w:p w14:paraId="79777C69"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77ECB17E"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65" w:type="dxa"/>
            <w:shd w:val="clear" w:color="auto" w:fill="auto"/>
            <w:noWrap/>
            <w:vAlign w:val="center"/>
            <w:hideMark/>
          </w:tcPr>
          <w:p w14:paraId="4E621799"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243026EB"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6651D325"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6C1E211C"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465" w:type="dxa"/>
            <w:shd w:val="clear" w:color="auto" w:fill="auto"/>
            <w:noWrap/>
            <w:vAlign w:val="center"/>
            <w:hideMark/>
          </w:tcPr>
          <w:p w14:paraId="5AE913E0"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96" w:type="dxa"/>
            <w:shd w:val="clear" w:color="auto" w:fill="auto"/>
            <w:noWrap/>
            <w:vAlign w:val="center"/>
            <w:hideMark/>
          </w:tcPr>
          <w:p w14:paraId="3AAC5703"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96" w:type="dxa"/>
            <w:shd w:val="clear" w:color="auto" w:fill="auto"/>
            <w:noWrap/>
            <w:vAlign w:val="center"/>
            <w:hideMark/>
          </w:tcPr>
          <w:p w14:paraId="0092D161"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1B772E10"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462EDBA7"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735" w:type="dxa"/>
            <w:shd w:val="clear" w:color="000000" w:fill="D9D9D9"/>
            <w:noWrap/>
            <w:vAlign w:val="center"/>
            <w:hideMark/>
          </w:tcPr>
          <w:p w14:paraId="0EAD71B9"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000000" w:fill="D9D9D9"/>
            <w:noWrap/>
            <w:vAlign w:val="center"/>
            <w:hideMark/>
          </w:tcPr>
          <w:p w14:paraId="2EF06C1F"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56" w:type="dxa"/>
            <w:shd w:val="clear" w:color="000000" w:fill="D9D9D9"/>
            <w:noWrap/>
            <w:vAlign w:val="center"/>
            <w:hideMark/>
          </w:tcPr>
          <w:p w14:paraId="5870B7A7"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28</w:t>
            </w:r>
          </w:p>
        </w:tc>
      </w:tr>
      <w:tr w:rsidR="00DC75EB" w:rsidRPr="00DC75EB" w14:paraId="6B312F9A" w14:textId="77777777" w:rsidTr="00600D3E">
        <w:trPr>
          <w:trHeight w:val="20"/>
        </w:trPr>
        <w:tc>
          <w:tcPr>
            <w:tcW w:w="1183" w:type="dxa"/>
            <w:shd w:val="clear" w:color="000000" w:fill="D9D9D9"/>
            <w:noWrap/>
            <w:vAlign w:val="center"/>
            <w:hideMark/>
          </w:tcPr>
          <w:p w14:paraId="4A389F51"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П.00</w:t>
            </w:r>
          </w:p>
        </w:tc>
        <w:tc>
          <w:tcPr>
            <w:tcW w:w="3969" w:type="dxa"/>
            <w:shd w:val="clear" w:color="000000" w:fill="D9D9D9"/>
            <w:noWrap/>
            <w:vAlign w:val="center"/>
            <w:hideMark/>
          </w:tcPr>
          <w:p w14:paraId="7944C9DA"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roofErr w:type="spellStart"/>
            <w:r w:rsidRPr="00DC75EB">
              <w:rPr>
                <w:rFonts w:ascii="Times New Roman" w:eastAsia="Times New Roman" w:hAnsi="Times New Roman" w:cs="Times New Roman"/>
                <w:b/>
                <w:bCs/>
                <w:color w:val="000000"/>
                <w:sz w:val="16"/>
                <w:szCs w:val="16"/>
                <w:lang w:val="en-US"/>
              </w:rPr>
              <w:t>Профессиональный</w:t>
            </w:r>
            <w:proofErr w:type="spellEnd"/>
            <w:r w:rsidRPr="00DC75EB">
              <w:rPr>
                <w:rFonts w:ascii="Times New Roman" w:eastAsia="Times New Roman" w:hAnsi="Times New Roman" w:cs="Times New Roman"/>
                <w:b/>
                <w:bCs/>
                <w:color w:val="000000"/>
                <w:sz w:val="16"/>
                <w:szCs w:val="16"/>
                <w:lang w:val="en-US"/>
              </w:rPr>
              <w:t xml:space="preserve"> </w:t>
            </w:r>
            <w:proofErr w:type="spellStart"/>
            <w:r w:rsidRPr="00DC75EB">
              <w:rPr>
                <w:rFonts w:ascii="Times New Roman" w:eastAsia="Times New Roman" w:hAnsi="Times New Roman" w:cs="Times New Roman"/>
                <w:b/>
                <w:bCs/>
                <w:color w:val="000000"/>
                <w:sz w:val="16"/>
                <w:szCs w:val="16"/>
                <w:lang w:val="en-US"/>
              </w:rPr>
              <w:t>цикл</w:t>
            </w:r>
            <w:proofErr w:type="spellEnd"/>
          </w:p>
        </w:tc>
        <w:tc>
          <w:tcPr>
            <w:tcW w:w="465" w:type="dxa"/>
            <w:shd w:val="clear" w:color="000000" w:fill="D9D9D9"/>
            <w:noWrap/>
            <w:vAlign w:val="center"/>
            <w:hideMark/>
          </w:tcPr>
          <w:p w14:paraId="5F00B1D2"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16</w:t>
            </w:r>
          </w:p>
        </w:tc>
        <w:tc>
          <w:tcPr>
            <w:tcW w:w="434" w:type="dxa"/>
            <w:shd w:val="clear" w:color="000000" w:fill="D9D9D9"/>
            <w:noWrap/>
            <w:vAlign w:val="center"/>
            <w:hideMark/>
          </w:tcPr>
          <w:p w14:paraId="38B2A86C"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16</w:t>
            </w:r>
          </w:p>
        </w:tc>
        <w:tc>
          <w:tcPr>
            <w:tcW w:w="434" w:type="dxa"/>
            <w:shd w:val="clear" w:color="000000" w:fill="D9D9D9"/>
            <w:noWrap/>
            <w:vAlign w:val="center"/>
            <w:hideMark/>
          </w:tcPr>
          <w:p w14:paraId="38F3F6A0"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16</w:t>
            </w:r>
          </w:p>
        </w:tc>
        <w:tc>
          <w:tcPr>
            <w:tcW w:w="376" w:type="dxa"/>
            <w:shd w:val="clear" w:color="000000" w:fill="D9D9D9"/>
            <w:noWrap/>
            <w:vAlign w:val="center"/>
            <w:hideMark/>
          </w:tcPr>
          <w:p w14:paraId="0249253B"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16</w:t>
            </w:r>
          </w:p>
        </w:tc>
        <w:tc>
          <w:tcPr>
            <w:tcW w:w="465" w:type="dxa"/>
            <w:shd w:val="clear" w:color="000000" w:fill="D9D9D9"/>
            <w:noWrap/>
            <w:vAlign w:val="center"/>
            <w:hideMark/>
          </w:tcPr>
          <w:p w14:paraId="4B25F863"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14</w:t>
            </w:r>
          </w:p>
        </w:tc>
        <w:tc>
          <w:tcPr>
            <w:tcW w:w="403" w:type="dxa"/>
            <w:shd w:val="clear" w:color="000000" w:fill="D9D9D9"/>
            <w:noWrap/>
            <w:vAlign w:val="center"/>
            <w:hideMark/>
          </w:tcPr>
          <w:p w14:paraId="0AB6D167"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16</w:t>
            </w:r>
          </w:p>
        </w:tc>
        <w:tc>
          <w:tcPr>
            <w:tcW w:w="403" w:type="dxa"/>
            <w:shd w:val="clear" w:color="000000" w:fill="D9D9D9"/>
            <w:noWrap/>
            <w:vAlign w:val="center"/>
            <w:hideMark/>
          </w:tcPr>
          <w:p w14:paraId="228C01F6"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14</w:t>
            </w:r>
          </w:p>
        </w:tc>
        <w:tc>
          <w:tcPr>
            <w:tcW w:w="376" w:type="dxa"/>
            <w:shd w:val="clear" w:color="000000" w:fill="D9D9D9"/>
            <w:noWrap/>
            <w:vAlign w:val="center"/>
            <w:hideMark/>
          </w:tcPr>
          <w:p w14:paraId="7033EDEA"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16</w:t>
            </w:r>
          </w:p>
        </w:tc>
        <w:tc>
          <w:tcPr>
            <w:tcW w:w="465" w:type="dxa"/>
            <w:shd w:val="clear" w:color="000000" w:fill="D9D9D9"/>
            <w:noWrap/>
            <w:vAlign w:val="center"/>
            <w:hideMark/>
          </w:tcPr>
          <w:p w14:paraId="133B2904"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14</w:t>
            </w:r>
          </w:p>
        </w:tc>
        <w:tc>
          <w:tcPr>
            <w:tcW w:w="376" w:type="dxa"/>
            <w:shd w:val="clear" w:color="000000" w:fill="D9D9D9"/>
            <w:noWrap/>
            <w:vAlign w:val="center"/>
            <w:hideMark/>
          </w:tcPr>
          <w:p w14:paraId="5FA12D6E"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16</w:t>
            </w:r>
          </w:p>
        </w:tc>
        <w:tc>
          <w:tcPr>
            <w:tcW w:w="376" w:type="dxa"/>
            <w:shd w:val="clear" w:color="000000" w:fill="D9D9D9"/>
            <w:noWrap/>
            <w:vAlign w:val="center"/>
            <w:hideMark/>
          </w:tcPr>
          <w:p w14:paraId="4558D0E4"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14</w:t>
            </w:r>
          </w:p>
        </w:tc>
        <w:tc>
          <w:tcPr>
            <w:tcW w:w="376" w:type="dxa"/>
            <w:shd w:val="clear" w:color="000000" w:fill="D9D9D9"/>
            <w:noWrap/>
            <w:vAlign w:val="center"/>
            <w:hideMark/>
          </w:tcPr>
          <w:p w14:paraId="7B52A54C"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18</w:t>
            </w:r>
          </w:p>
        </w:tc>
        <w:tc>
          <w:tcPr>
            <w:tcW w:w="465" w:type="dxa"/>
            <w:shd w:val="clear" w:color="000000" w:fill="D9D9D9"/>
            <w:noWrap/>
            <w:vAlign w:val="center"/>
            <w:hideMark/>
          </w:tcPr>
          <w:p w14:paraId="2C9C5916"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396" w:type="dxa"/>
            <w:shd w:val="clear" w:color="000000" w:fill="D9D9D9"/>
            <w:noWrap/>
            <w:vAlign w:val="center"/>
            <w:hideMark/>
          </w:tcPr>
          <w:p w14:paraId="051259DE"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36</w:t>
            </w:r>
          </w:p>
        </w:tc>
        <w:tc>
          <w:tcPr>
            <w:tcW w:w="396" w:type="dxa"/>
            <w:shd w:val="clear" w:color="000000" w:fill="D9D9D9"/>
            <w:noWrap/>
            <w:vAlign w:val="center"/>
            <w:hideMark/>
          </w:tcPr>
          <w:p w14:paraId="2C0E47F5"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36</w:t>
            </w:r>
          </w:p>
        </w:tc>
        <w:tc>
          <w:tcPr>
            <w:tcW w:w="376" w:type="dxa"/>
            <w:shd w:val="clear" w:color="000000" w:fill="D9D9D9"/>
            <w:noWrap/>
            <w:vAlign w:val="center"/>
            <w:hideMark/>
          </w:tcPr>
          <w:p w14:paraId="3AEB3F39"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36</w:t>
            </w:r>
          </w:p>
        </w:tc>
        <w:tc>
          <w:tcPr>
            <w:tcW w:w="465" w:type="dxa"/>
            <w:shd w:val="clear" w:color="000000" w:fill="D9D9D9"/>
            <w:noWrap/>
            <w:vAlign w:val="center"/>
            <w:hideMark/>
          </w:tcPr>
          <w:p w14:paraId="6DE5308A"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36</w:t>
            </w:r>
          </w:p>
        </w:tc>
        <w:tc>
          <w:tcPr>
            <w:tcW w:w="735" w:type="dxa"/>
            <w:shd w:val="clear" w:color="000000" w:fill="D9D9D9"/>
            <w:noWrap/>
            <w:vAlign w:val="center"/>
            <w:hideMark/>
          </w:tcPr>
          <w:p w14:paraId="0C841F3D"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43AF1970"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56" w:type="dxa"/>
            <w:shd w:val="clear" w:color="000000" w:fill="D9D9D9"/>
            <w:noWrap/>
            <w:vAlign w:val="center"/>
            <w:hideMark/>
          </w:tcPr>
          <w:p w14:paraId="2F6FB2F5"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330</w:t>
            </w:r>
          </w:p>
        </w:tc>
      </w:tr>
      <w:tr w:rsidR="00DC75EB" w:rsidRPr="00DC75EB" w14:paraId="39FDA8C1" w14:textId="77777777" w:rsidTr="00600D3E">
        <w:trPr>
          <w:trHeight w:val="20"/>
        </w:trPr>
        <w:tc>
          <w:tcPr>
            <w:tcW w:w="1183" w:type="dxa"/>
            <w:shd w:val="clear" w:color="000000" w:fill="D9D9D9"/>
            <w:noWrap/>
            <w:vAlign w:val="center"/>
            <w:hideMark/>
          </w:tcPr>
          <w:p w14:paraId="58FC158A"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ПМ. 02</w:t>
            </w:r>
          </w:p>
        </w:tc>
        <w:tc>
          <w:tcPr>
            <w:tcW w:w="3969" w:type="dxa"/>
            <w:shd w:val="clear" w:color="000000" w:fill="D9D9D9"/>
            <w:noWrap/>
            <w:vAlign w:val="center"/>
            <w:hideMark/>
          </w:tcPr>
          <w:p w14:paraId="59D32CDE"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rPr>
            </w:pPr>
            <w:r w:rsidRPr="00DC75EB">
              <w:rPr>
                <w:rFonts w:ascii="Times New Roman" w:eastAsia="Times New Roman" w:hAnsi="Times New Roman" w:cs="Times New Roman"/>
                <w:b/>
                <w:bCs/>
                <w:color w:val="000000"/>
                <w:sz w:val="16"/>
                <w:szCs w:val="16"/>
              </w:rPr>
              <w:t>Ведение процессов по монтажу, пусконаладке, программированию и испытаниям холодильного оборудования</w:t>
            </w:r>
          </w:p>
        </w:tc>
        <w:tc>
          <w:tcPr>
            <w:tcW w:w="465" w:type="dxa"/>
            <w:shd w:val="clear" w:color="000000" w:fill="D9D9D9"/>
            <w:noWrap/>
            <w:vAlign w:val="center"/>
            <w:hideMark/>
          </w:tcPr>
          <w:p w14:paraId="156D2368"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12</w:t>
            </w:r>
          </w:p>
        </w:tc>
        <w:tc>
          <w:tcPr>
            <w:tcW w:w="434" w:type="dxa"/>
            <w:shd w:val="clear" w:color="000000" w:fill="D9D9D9"/>
            <w:noWrap/>
            <w:vAlign w:val="center"/>
            <w:hideMark/>
          </w:tcPr>
          <w:p w14:paraId="16F40FB2"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12</w:t>
            </w:r>
          </w:p>
        </w:tc>
        <w:tc>
          <w:tcPr>
            <w:tcW w:w="434" w:type="dxa"/>
            <w:shd w:val="clear" w:color="000000" w:fill="D9D9D9"/>
            <w:noWrap/>
            <w:vAlign w:val="center"/>
            <w:hideMark/>
          </w:tcPr>
          <w:p w14:paraId="2C0ADB02"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12</w:t>
            </w:r>
          </w:p>
        </w:tc>
        <w:tc>
          <w:tcPr>
            <w:tcW w:w="376" w:type="dxa"/>
            <w:shd w:val="clear" w:color="000000" w:fill="D9D9D9"/>
            <w:noWrap/>
            <w:vAlign w:val="center"/>
            <w:hideMark/>
          </w:tcPr>
          <w:p w14:paraId="3780B02C"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12</w:t>
            </w:r>
          </w:p>
        </w:tc>
        <w:tc>
          <w:tcPr>
            <w:tcW w:w="465" w:type="dxa"/>
            <w:shd w:val="clear" w:color="000000" w:fill="D9D9D9"/>
            <w:noWrap/>
            <w:vAlign w:val="center"/>
            <w:hideMark/>
          </w:tcPr>
          <w:p w14:paraId="5EF356A8"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10</w:t>
            </w:r>
          </w:p>
        </w:tc>
        <w:tc>
          <w:tcPr>
            <w:tcW w:w="403" w:type="dxa"/>
            <w:shd w:val="clear" w:color="000000" w:fill="D9D9D9"/>
            <w:noWrap/>
            <w:vAlign w:val="center"/>
            <w:hideMark/>
          </w:tcPr>
          <w:p w14:paraId="38506098"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12</w:t>
            </w:r>
          </w:p>
        </w:tc>
        <w:tc>
          <w:tcPr>
            <w:tcW w:w="403" w:type="dxa"/>
            <w:shd w:val="clear" w:color="000000" w:fill="D9D9D9"/>
            <w:noWrap/>
            <w:vAlign w:val="center"/>
            <w:hideMark/>
          </w:tcPr>
          <w:p w14:paraId="7E9680D4"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10</w:t>
            </w:r>
          </w:p>
        </w:tc>
        <w:tc>
          <w:tcPr>
            <w:tcW w:w="376" w:type="dxa"/>
            <w:shd w:val="clear" w:color="000000" w:fill="D9D9D9"/>
            <w:noWrap/>
            <w:vAlign w:val="center"/>
            <w:hideMark/>
          </w:tcPr>
          <w:p w14:paraId="6ED94E82"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12</w:t>
            </w:r>
          </w:p>
        </w:tc>
        <w:tc>
          <w:tcPr>
            <w:tcW w:w="465" w:type="dxa"/>
            <w:shd w:val="clear" w:color="000000" w:fill="D9D9D9"/>
            <w:noWrap/>
            <w:vAlign w:val="center"/>
            <w:hideMark/>
          </w:tcPr>
          <w:p w14:paraId="21A5B70E"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10</w:t>
            </w:r>
          </w:p>
        </w:tc>
        <w:tc>
          <w:tcPr>
            <w:tcW w:w="376" w:type="dxa"/>
            <w:shd w:val="clear" w:color="000000" w:fill="D9D9D9"/>
            <w:noWrap/>
            <w:vAlign w:val="center"/>
            <w:hideMark/>
          </w:tcPr>
          <w:p w14:paraId="6D6C683A"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12</w:t>
            </w:r>
          </w:p>
        </w:tc>
        <w:tc>
          <w:tcPr>
            <w:tcW w:w="376" w:type="dxa"/>
            <w:shd w:val="clear" w:color="000000" w:fill="D9D9D9"/>
            <w:noWrap/>
            <w:vAlign w:val="center"/>
            <w:hideMark/>
          </w:tcPr>
          <w:p w14:paraId="72E77898"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10</w:t>
            </w:r>
          </w:p>
        </w:tc>
        <w:tc>
          <w:tcPr>
            <w:tcW w:w="376" w:type="dxa"/>
            <w:shd w:val="clear" w:color="000000" w:fill="D9D9D9"/>
            <w:noWrap/>
            <w:vAlign w:val="center"/>
            <w:hideMark/>
          </w:tcPr>
          <w:p w14:paraId="350A656B"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12</w:t>
            </w:r>
          </w:p>
        </w:tc>
        <w:tc>
          <w:tcPr>
            <w:tcW w:w="465" w:type="dxa"/>
            <w:shd w:val="clear" w:color="000000" w:fill="D9D9D9"/>
            <w:noWrap/>
            <w:vAlign w:val="center"/>
            <w:hideMark/>
          </w:tcPr>
          <w:p w14:paraId="6AE179A2"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396" w:type="dxa"/>
            <w:shd w:val="clear" w:color="000000" w:fill="D9D9D9"/>
            <w:noWrap/>
            <w:vAlign w:val="center"/>
            <w:hideMark/>
          </w:tcPr>
          <w:p w14:paraId="67042BCB"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36</w:t>
            </w:r>
          </w:p>
        </w:tc>
        <w:tc>
          <w:tcPr>
            <w:tcW w:w="396" w:type="dxa"/>
            <w:shd w:val="clear" w:color="000000" w:fill="D9D9D9"/>
            <w:noWrap/>
            <w:vAlign w:val="center"/>
            <w:hideMark/>
          </w:tcPr>
          <w:p w14:paraId="2610F2F9"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36</w:t>
            </w:r>
          </w:p>
        </w:tc>
        <w:tc>
          <w:tcPr>
            <w:tcW w:w="376" w:type="dxa"/>
            <w:shd w:val="clear" w:color="000000" w:fill="D9D9D9"/>
            <w:noWrap/>
            <w:vAlign w:val="center"/>
            <w:hideMark/>
          </w:tcPr>
          <w:p w14:paraId="73460755"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36</w:t>
            </w:r>
          </w:p>
        </w:tc>
        <w:tc>
          <w:tcPr>
            <w:tcW w:w="465" w:type="dxa"/>
            <w:shd w:val="clear" w:color="000000" w:fill="D9D9D9"/>
            <w:noWrap/>
            <w:vAlign w:val="center"/>
            <w:hideMark/>
          </w:tcPr>
          <w:p w14:paraId="60942FA7"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36</w:t>
            </w:r>
          </w:p>
        </w:tc>
        <w:tc>
          <w:tcPr>
            <w:tcW w:w="735" w:type="dxa"/>
            <w:shd w:val="clear" w:color="000000" w:fill="D9D9D9"/>
            <w:noWrap/>
            <w:vAlign w:val="center"/>
            <w:hideMark/>
          </w:tcPr>
          <w:p w14:paraId="2FF5098A"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667BADE0"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56" w:type="dxa"/>
            <w:shd w:val="clear" w:color="000000" w:fill="D9D9D9"/>
            <w:noWrap/>
            <w:vAlign w:val="center"/>
            <w:hideMark/>
          </w:tcPr>
          <w:p w14:paraId="31CA53CD"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280</w:t>
            </w:r>
          </w:p>
        </w:tc>
      </w:tr>
      <w:tr w:rsidR="00DC75EB" w:rsidRPr="00DC75EB" w14:paraId="1AD120F0" w14:textId="77777777" w:rsidTr="00600D3E">
        <w:trPr>
          <w:trHeight w:val="20"/>
        </w:trPr>
        <w:tc>
          <w:tcPr>
            <w:tcW w:w="1183" w:type="dxa"/>
            <w:shd w:val="clear" w:color="auto" w:fill="auto"/>
            <w:noWrap/>
            <w:vAlign w:val="center"/>
            <w:hideMark/>
          </w:tcPr>
          <w:p w14:paraId="533FC051"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МДК.02.01</w:t>
            </w:r>
          </w:p>
        </w:tc>
        <w:tc>
          <w:tcPr>
            <w:tcW w:w="3969" w:type="dxa"/>
            <w:shd w:val="clear" w:color="auto" w:fill="auto"/>
            <w:noWrap/>
            <w:vAlign w:val="center"/>
            <w:hideMark/>
          </w:tcPr>
          <w:p w14:paraId="4FC1B2D9"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proofErr w:type="spellStart"/>
            <w:r w:rsidRPr="00DC75EB">
              <w:rPr>
                <w:rFonts w:ascii="Times New Roman" w:eastAsia="Times New Roman" w:hAnsi="Times New Roman" w:cs="Times New Roman"/>
                <w:color w:val="000000"/>
                <w:sz w:val="16"/>
                <w:szCs w:val="16"/>
                <w:lang w:val="en-US"/>
              </w:rPr>
              <w:t>Управление</w:t>
            </w:r>
            <w:proofErr w:type="spellEnd"/>
            <w:r w:rsidRPr="00DC75EB">
              <w:rPr>
                <w:rFonts w:ascii="Times New Roman" w:eastAsia="Times New Roman" w:hAnsi="Times New Roman" w:cs="Times New Roman"/>
                <w:color w:val="000000"/>
                <w:sz w:val="16"/>
                <w:szCs w:val="16"/>
                <w:lang w:val="en-US"/>
              </w:rPr>
              <w:t xml:space="preserve"> </w:t>
            </w:r>
            <w:proofErr w:type="spellStart"/>
            <w:r w:rsidRPr="00DC75EB">
              <w:rPr>
                <w:rFonts w:ascii="Times New Roman" w:eastAsia="Times New Roman" w:hAnsi="Times New Roman" w:cs="Times New Roman"/>
                <w:color w:val="000000"/>
                <w:sz w:val="16"/>
                <w:szCs w:val="16"/>
                <w:lang w:val="en-US"/>
              </w:rPr>
              <w:t>монтажом</w:t>
            </w:r>
            <w:proofErr w:type="spellEnd"/>
            <w:r w:rsidRPr="00DC75EB">
              <w:rPr>
                <w:rFonts w:ascii="Times New Roman" w:eastAsia="Times New Roman" w:hAnsi="Times New Roman" w:cs="Times New Roman"/>
                <w:color w:val="000000"/>
                <w:sz w:val="16"/>
                <w:szCs w:val="16"/>
                <w:lang w:val="en-US"/>
              </w:rPr>
              <w:t xml:space="preserve"> </w:t>
            </w:r>
            <w:proofErr w:type="spellStart"/>
            <w:r w:rsidRPr="00DC75EB">
              <w:rPr>
                <w:rFonts w:ascii="Times New Roman" w:eastAsia="Times New Roman" w:hAnsi="Times New Roman" w:cs="Times New Roman"/>
                <w:color w:val="000000"/>
                <w:sz w:val="16"/>
                <w:szCs w:val="16"/>
                <w:lang w:val="en-US"/>
              </w:rPr>
              <w:t>холодильного</w:t>
            </w:r>
            <w:proofErr w:type="spellEnd"/>
            <w:r w:rsidRPr="00DC75EB">
              <w:rPr>
                <w:rFonts w:ascii="Times New Roman" w:eastAsia="Times New Roman" w:hAnsi="Times New Roman" w:cs="Times New Roman"/>
                <w:color w:val="000000"/>
                <w:sz w:val="16"/>
                <w:szCs w:val="16"/>
                <w:lang w:val="en-US"/>
              </w:rPr>
              <w:t xml:space="preserve"> </w:t>
            </w:r>
            <w:proofErr w:type="spellStart"/>
            <w:r w:rsidRPr="00DC75EB">
              <w:rPr>
                <w:rFonts w:ascii="Times New Roman" w:eastAsia="Times New Roman" w:hAnsi="Times New Roman" w:cs="Times New Roman"/>
                <w:color w:val="000000"/>
                <w:sz w:val="16"/>
                <w:szCs w:val="16"/>
                <w:lang w:val="en-US"/>
              </w:rPr>
              <w:t>оборудования</w:t>
            </w:r>
            <w:proofErr w:type="spellEnd"/>
          </w:p>
        </w:tc>
        <w:tc>
          <w:tcPr>
            <w:tcW w:w="465" w:type="dxa"/>
            <w:shd w:val="clear" w:color="auto" w:fill="auto"/>
            <w:noWrap/>
            <w:vAlign w:val="center"/>
            <w:hideMark/>
          </w:tcPr>
          <w:p w14:paraId="54F71D5A"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12</w:t>
            </w:r>
          </w:p>
        </w:tc>
        <w:tc>
          <w:tcPr>
            <w:tcW w:w="434" w:type="dxa"/>
            <w:shd w:val="clear" w:color="auto" w:fill="auto"/>
            <w:noWrap/>
            <w:vAlign w:val="center"/>
            <w:hideMark/>
          </w:tcPr>
          <w:p w14:paraId="272DDC77"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12</w:t>
            </w:r>
          </w:p>
        </w:tc>
        <w:tc>
          <w:tcPr>
            <w:tcW w:w="434" w:type="dxa"/>
            <w:shd w:val="clear" w:color="auto" w:fill="auto"/>
            <w:noWrap/>
            <w:vAlign w:val="center"/>
            <w:hideMark/>
          </w:tcPr>
          <w:p w14:paraId="256F81BF"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12</w:t>
            </w:r>
          </w:p>
        </w:tc>
        <w:tc>
          <w:tcPr>
            <w:tcW w:w="376" w:type="dxa"/>
            <w:shd w:val="clear" w:color="auto" w:fill="auto"/>
            <w:noWrap/>
            <w:vAlign w:val="center"/>
            <w:hideMark/>
          </w:tcPr>
          <w:p w14:paraId="41D13EEC"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12</w:t>
            </w:r>
          </w:p>
        </w:tc>
        <w:tc>
          <w:tcPr>
            <w:tcW w:w="465" w:type="dxa"/>
            <w:shd w:val="clear" w:color="auto" w:fill="auto"/>
            <w:noWrap/>
            <w:vAlign w:val="center"/>
            <w:hideMark/>
          </w:tcPr>
          <w:p w14:paraId="1367C8F7"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10</w:t>
            </w:r>
          </w:p>
        </w:tc>
        <w:tc>
          <w:tcPr>
            <w:tcW w:w="403" w:type="dxa"/>
            <w:shd w:val="clear" w:color="auto" w:fill="auto"/>
            <w:noWrap/>
            <w:vAlign w:val="center"/>
            <w:hideMark/>
          </w:tcPr>
          <w:p w14:paraId="0F956E6C"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12</w:t>
            </w:r>
          </w:p>
        </w:tc>
        <w:tc>
          <w:tcPr>
            <w:tcW w:w="403" w:type="dxa"/>
            <w:shd w:val="clear" w:color="auto" w:fill="auto"/>
            <w:noWrap/>
            <w:vAlign w:val="center"/>
            <w:hideMark/>
          </w:tcPr>
          <w:p w14:paraId="72B9CBAB"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10</w:t>
            </w:r>
          </w:p>
        </w:tc>
        <w:tc>
          <w:tcPr>
            <w:tcW w:w="376" w:type="dxa"/>
            <w:shd w:val="clear" w:color="auto" w:fill="auto"/>
            <w:noWrap/>
            <w:vAlign w:val="center"/>
            <w:hideMark/>
          </w:tcPr>
          <w:p w14:paraId="5CC7664A"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12</w:t>
            </w:r>
          </w:p>
        </w:tc>
        <w:tc>
          <w:tcPr>
            <w:tcW w:w="465" w:type="dxa"/>
            <w:shd w:val="clear" w:color="auto" w:fill="auto"/>
            <w:noWrap/>
            <w:vAlign w:val="center"/>
            <w:hideMark/>
          </w:tcPr>
          <w:p w14:paraId="68AC18CB"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10</w:t>
            </w:r>
          </w:p>
        </w:tc>
        <w:tc>
          <w:tcPr>
            <w:tcW w:w="376" w:type="dxa"/>
            <w:shd w:val="clear" w:color="auto" w:fill="auto"/>
            <w:noWrap/>
            <w:vAlign w:val="center"/>
            <w:hideMark/>
          </w:tcPr>
          <w:p w14:paraId="2D4023E0"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12</w:t>
            </w:r>
          </w:p>
        </w:tc>
        <w:tc>
          <w:tcPr>
            <w:tcW w:w="376" w:type="dxa"/>
            <w:shd w:val="clear" w:color="auto" w:fill="auto"/>
            <w:noWrap/>
            <w:vAlign w:val="center"/>
            <w:hideMark/>
          </w:tcPr>
          <w:p w14:paraId="10AD1315"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10</w:t>
            </w:r>
          </w:p>
        </w:tc>
        <w:tc>
          <w:tcPr>
            <w:tcW w:w="376" w:type="dxa"/>
            <w:shd w:val="clear" w:color="auto" w:fill="auto"/>
            <w:noWrap/>
            <w:vAlign w:val="center"/>
            <w:hideMark/>
          </w:tcPr>
          <w:p w14:paraId="5AC1C3C6"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12</w:t>
            </w:r>
          </w:p>
        </w:tc>
        <w:tc>
          <w:tcPr>
            <w:tcW w:w="465" w:type="dxa"/>
            <w:shd w:val="clear" w:color="auto" w:fill="auto"/>
            <w:noWrap/>
            <w:vAlign w:val="center"/>
            <w:hideMark/>
          </w:tcPr>
          <w:p w14:paraId="56807724"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96" w:type="dxa"/>
            <w:shd w:val="clear" w:color="auto" w:fill="auto"/>
            <w:noWrap/>
            <w:vAlign w:val="center"/>
            <w:hideMark/>
          </w:tcPr>
          <w:p w14:paraId="196795B8"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96" w:type="dxa"/>
            <w:shd w:val="clear" w:color="auto" w:fill="auto"/>
            <w:noWrap/>
            <w:vAlign w:val="center"/>
            <w:hideMark/>
          </w:tcPr>
          <w:p w14:paraId="35E76E10"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0A763AD3"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74BB706A"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735" w:type="dxa"/>
            <w:shd w:val="clear" w:color="000000" w:fill="D9D9D9"/>
            <w:noWrap/>
            <w:vAlign w:val="center"/>
            <w:hideMark/>
          </w:tcPr>
          <w:p w14:paraId="55D48273"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000000" w:fill="D9D9D9"/>
            <w:noWrap/>
            <w:vAlign w:val="center"/>
            <w:hideMark/>
          </w:tcPr>
          <w:p w14:paraId="549D5E00"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56" w:type="dxa"/>
            <w:shd w:val="clear" w:color="000000" w:fill="D9D9D9"/>
            <w:noWrap/>
            <w:vAlign w:val="center"/>
            <w:hideMark/>
          </w:tcPr>
          <w:p w14:paraId="342C193E"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136</w:t>
            </w:r>
          </w:p>
        </w:tc>
      </w:tr>
      <w:tr w:rsidR="00DC75EB" w:rsidRPr="00DC75EB" w14:paraId="3D829CE1" w14:textId="77777777" w:rsidTr="00600D3E">
        <w:trPr>
          <w:trHeight w:val="20"/>
        </w:trPr>
        <w:tc>
          <w:tcPr>
            <w:tcW w:w="1183" w:type="dxa"/>
            <w:shd w:val="clear" w:color="auto" w:fill="auto"/>
            <w:noWrap/>
            <w:vAlign w:val="center"/>
            <w:hideMark/>
          </w:tcPr>
          <w:p w14:paraId="63E9609E"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МДК.02.02</w:t>
            </w:r>
          </w:p>
        </w:tc>
        <w:tc>
          <w:tcPr>
            <w:tcW w:w="3969" w:type="dxa"/>
            <w:shd w:val="clear" w:color="auto" w:fill="auto"/>
            <w:noWrap/>
            <w:vAlign w:val="center"/>
            <w:hideMark/>
          </w:tcPr>
          <w:p w14:paraId="0B2C678A" w14:textId="77777777" w:rsidR="00DC75EB" w:rsidRPr="00DC75EB" w:rsidRDefault="00DC75EB" w:rsidP="00DC75EB">
            <w:pPr>
              <w:spacing w:after="0" w:line="240" w:lineRule="auto"/>
              <w:rPr>
                <w:rFonts w:ascii="Times New Roman" w:eastAsia="Times New Roman" w:hAnsi="Times New Roman" w:cs="Times New Roman"/>
                <w:color w:val="000000"/>
                <w:sz w:val="16"/>
                <w:szCs w:val="16"/>
              </w:rPr>
            </w:pPr>
            <w:r w:rsidRPr="00DC75EB">
              <w:rPr>
                <w:rFonts w:ascii="Times New Roman" w:eastAsia="Times New Roman" w:hAnsi="Times New Roman" w:cs="Times New Roman"/>
                <w:color w:val="000000"/>
                <w:sz w:val="16"/>
                <w:szCs w:val="16"/>
              </w:rPr>
              <w:t xml:space="preserve">Программирование и испытания холодильного оборудования </w:t>
            </w:r>
          </w:p>
        </w:tc>
        <w:tc>
          <w:tcPr>
            <w:tcW w:w="465" w:type="dxa"/>
            <w:shd w:val="clear" w:color="auto" w:fill="auto"/>
            <w:noWrap/>
            <w:vAlign w:val="center"/>
            <w:hideMark/>
          </w:tcPr>
          <w:p w14:paraId="418CE051" w14:textId="77777777" w:rsidR="00DC75EB" w:rsidRPr="00DC75EB" w:rsidRDefault="00DC75EB" w:rsidP="00DC75EB">
            <w:pPr>
              <w:spacing w:after="0" w:line="240" w:lineRule="auto"/>
              <w:rPr>
                <w:rFonts w:ascii="Times New Roman" w:eastAsia="Times New Roman" w:hAnsi="Times New Roman" w:cs="Times New Roman"/>
                <w:color w:val="000000"/>
                <w:sz w:val="16"/>
                <w:szCs w:val="16"/>
              </w:rPr>
            </w:pPr>
            <w:r w:rsidRPr="00DC75EB">
              <w:rPr>
                <w:rFonts w:ascii="Times New Roman" w:eastAsia="Times New Roman" w:hAnsi="Times New Roman" w:cs="Times New Roman"/>
                <w:color w:val="000000"/>
                <w:sz w:val="16"/>
                <w:szCs w:val="16"/>
                <w:lang w:val="en-US"/>
              </w:rPr>
              <w:t> </w:t>
            </w:r>
          </w:p>
        </w:tc>
        <w:tc>
          <w:tcPr>
            <w:tcW w:w="434" w:type="dxa"/>
            <w:shd w:val="clear" w:color="auto" w:fill="auto"/>
            <w:noWrap/>
            <w:vAlign w:val="center"/>
            <w:hideMark/>
          </w:tcPr>
          <w:p w14:paraId="54864C55" w14:textId="77777777" w:rsidR="00DC75EB" w:rsidRPr="00DC75EB" w:rsidRDefault="00DC75EB" w:rsidP="00DC75EB">
            <w:pPr>
              <w:spacing w:after="0" w:line="240" w:lineRule="auto"/>
              <w:rPr>
                <w:rFonts w:ascii="Times New Roman" w:eastAsia="Times New Roman" w:hAnsi="Times New Roman" w:cs="Times New Roman"/>
                <w:color w:val="000000"/>
                <w:sz w:val="16"/>
                <w:szCs w:val="16"/>
              </w:rPr>
            </w:pPr>
            <w:r w:rsidRPr="00DC75EB">
              <w:rPr>
                <w:rFonts w:ascii="Times New Roman" w:eastAsia="Times New Roman" w:hAnsi="Times New Roman" w:cs="Times New Roman"/>
                <w:color w:val="000000"/>
                <w:sz w:val="16"/>
                <w:szCs w:val="16"/>
                <w:lang w:val="en-US"/>
              </w:rPr>
              <w:t> </w:t>
            </w:r>
          </w:p>
        </w:tc>
        <w:tc>
          <w:tcPr>
            <w:tcW w:w="434" w:type="dxa"/>
            <w:shd w:val="clear" w:color="auto" w:fill="auto"/>
            <w:noWrap/>
            <w:vAlign w:val="center"/>
            <w:hideMark/>
          </w:tcPr>
          <w:p w14:paraId="3F2B289A" w14:textId="77777777" w:rsidR="00DC75EB" w:rsidRPr="00DC75EB" w:rsidRDefault="00DC75EB" w:rsidP="00DC75EB">
            <w:pPr>
              <w:spacing w:after="0" w:line="240" w:lineRule="auto"/>
              <w:rPr>
                <w:rFonts w:ascii="Times New Roman" w:eastAsia="Times New Roman" w:hAnsi="Times New Roman" w:cs="Times New Roman"/>
                <w:color w:val="000000"/>
                <w:sz w:val="16"/>
                <w:szCs w:val="16"/>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75C17FF9" w14:textId="77777777" w:rsidR="00DC75EB" w:rsidRPr="00DC75EB" w:rsidRDefault="00DC75EB" w:rsidP="00DC75EB">
            <w:pPr>
              <w:spacing w:after="0" w:line="240" w:lineRule="auto"/>
              <w:rPr>
                <w:rFonts w:ascii="Times New Roman" w:eastAsia="Times New Roman" w:hAnsi="Times New Roman" w:cs="Times New Roman"/>
                <w:color w:val="000000"/>
                <w:sz w:val="16"/>
                <w:szCs w:val="16"/>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1B57601B" w14:textId="77777777" w:rsidR="00DC75EB" w:rsidRPr="00DC75EB" w:rsidRDefault="00DC75EB" w:rsidP="00DC75EB">
            <w:pPr>
              <w:spacing w:after="0" w:line="240" w:lineRule="auto"/>
              <w:rPr>
                <w:rFonts w:ascii="Times New Roman" w:eastAsia="Times New Roman" w:hAnsi="Times New Roman" w:cs="Times New Roman"/>
                <w:color w:val="000000"/>
                <w:sz w:val="16"/>
                <w:szCs w:val="16"/>
              </w:rPr>
            </w:pPr>
            <w:r w:rsidRPr="00DC75EB">
              <w:rPr>
                <w:rFonts w:ascii="Times New Roman" w:eastAsia="Times New Roman" w:hAnsi="Times New Roman" w:cs="Times New Roman"/>
                <w:color w:val="000000"/>
                <w:sz w:val="16"/>
                <w:szCs w:val="16"/>
                <w:lang w:val="en-US"/>
              </w:rPr>
              <w:t> </w:t>
            </w:r>
          </w:p>
        </w:tc>
        <w:tc>
          <w:tcPr>
            <w:tcW w:w="403" w:type="dxa"/>
            <w:shd w:val="clear" w:color="auto" w:fill="auto"/>
            <w:noWrap/>
            <w:vAlign w:val="center"/>
            <w:hideMark/>
          </w:tcPr>
          <w:p w14:paraId="020EADF9" w14:textId="77777777" w:rsidR="00DC75EB" w:rsidRPr="00DC75EB" w:rsidRDefault="00DC75EB" w:rsidP="00DC75EB">
            <w:pPr>
              <w:spacing w:after="0" w:line="240" w:lineRule="auto"/>
              <w:rPr>
                <w:rFonts w:ascii="Times New Roman" w:eastAsia="Times New Roman" w:hAnsi="Times New Roman" w:cs="Times New Roman"/>
                <w:color w:val="000000"/>
                <w:sz w:val="16"/>
                <w:szCs w:val="16"/>
              </w:rPr>
            </w:pPr>
            <w:r w:rsidRPr="00DC75EB">
              <w:rPr>
                <w:rFonts w:ascii="Times New Roman" w:eastAsia="Times New Roman" w:hAnsi="Times New Roman" w:cs="Times New Roman"/>
                <w:color w:val="000000"/>
                <w:sz w:val="16"/>
                <w:szCs w:val="16"/>
                <w:lang w:val="en-US"/>
              </w:rPr>
              <w:t> </w:t>
            </w:r>
          </w:p>
        </w:tc>
        <w:tc>
          <w:tcPr>
            <w:tcW w:w="403" w:type="dxa"/>
            <w:shd w:val="clear" w:color="auto" w:fill="auto"/>
            <w:noWrap/>
            <w:vAlign w:val="center"/>
            <w:hideMark/>
          </w:tcPr>
          <w:p w14:paraId="0834EBD9" w14:textId="77777777" w:rsidR="00DC75EB" w:rsidRPr="00DC75EB" w:rsidRDefault="00DC75EB" w:rsidP="00DC75EB">
            <w:pPr>
              <w:spacing w:after="0" w:line="240" w:lineRule="auto"/>
              <w:rPr>
                <w:rFonts w:ascii="Times New Roman" w:eastAsia="Times New Roman" w:hAnsi="Times New Roman" w:cs="Times New Roman"/>
                <w:color w:val="000000"/>
                <w:sz w:val="16"/>
                <w:szCs w:val="16"/>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714894C3" w14:textId="77777777" w:rsidR="00DC75EB" w:rsidRPr="00DC75EB" w:rsidRDefault="00DC75EB" w:rsidP="00DC75EB">
            <w:pPr>
              <w:spacing w:after="0" w:line="240" w:lineRule="auto"/>
              <w:rPr>
                <w:rFonts w:ascii="Times New Roman" w:eastAsia="Times New Roman" w:hAnsi="Times New Roman" w:cs="Times New Roman"/>
                <w:color w:val="000000"/>
                <w:sz w:val="16"/>
                <w:szCs w:val="16"/>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087FDEC4" w14:textId="77777777" w:rsidR="00DC75EB" w:rsidRPr="00DC75EB" w:rsidRDefault="00DC75EB" w:rsidP="00DC75EB">
            <w:pPr>
              <w:spacing w:after="0" w:line="240" w:lineRule="auto"/>
              <w:rPr>
                <w:rFonts w:ascii="Times New Roman" w:eastAsia="Times New Roman" w:hAnsi="Times New Roman" w:cs="Times New Roman"/>
                <w:color w:val="000000"/>
                <w:sz w:val="16"/>
                <w:szCs w:val="16"/>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2C91B8FB" w14:textId="77777777" w:rsidR="00DC75EB" w:rsidRPr="00DC75EB" w:rsidRDefault="00DC75EB" w:rsidP="00DC75EB">
            <w:pPr>
              <w:spacing w:after="0" w:line="240" w:lineRule="auto"/>
              <w:rPr>
                <w:rFonts w:ascii="Times New Roman" w:eastAsia="Times New Roman" w:hAnsi="Times New Roman" w:cs="Times New Roman"/>
                <w:color w:val="000000"/>
                <w:sz w:val="16"/>
                <w:szCs w:val="16"/>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6D723C5D" w14:textId="77777777" w:rsidR="00DC75EB" w:rsidRPr="00DC75EB" w:rsidRDefault="00DC75EB" w:rsidP="00DC75EB">
            <w:pPr>
              <w:spacing w:after="0" w:line="240" w:lineRule="auto"/>
              <w:rPr>
                <w:rFonts w:ascii="Times New Roman" w:eastAsia="Times New Roman" w:hAnsi="Times New Roman" w:cs="Times New Roman"/>
                <w:color w:val="000000"/>
                <w:sz w:val="16"/>
                <w:szCs w:val="16"/>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5282AB0E" w14:textId="77777777" w:rsidR="00DC75EB" w:rsidRPr="00DC75EB" w:rsidRDefault="00DC75EB" w:rsidP="00DC75EB">
            <w:pPr>
              <w:spacing w:after="0" w:line="240" w:lineRule="auto"/>
              <w:rPr>
                <w:rFonts w:ascii="Times New Roman" w:eastAsia="Times New Roman" w:hAnsi="Times New Roman" w:cs="Times New Roman"/>
                <w:color w:val="000000"/>
                <w:sz w:val="16"/>
                <w:szCs w:val="16"/>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79E907E2" w14:textId="77777777" w:rsidR="00DC75EB" w:rsidRPr="00DC75EB" w:rsidRDefault="00DC75EB" w:rsidP="00DC75EB">
            <w:pPr>
              <w:spacing w:after="0" w:line="240" w:lineRule="auto"/>
              <w:rPr>
                <w:rFonts w:ascii="Times New Roman" w:eastAsia="Times New Roman" w:hAnsi="Times New Roman" w:cs="Times New Roman"/>
                <w:color w:val="000000"/>
                <w:sz w:val="16"/>
                <w:szCs w:val="16"/>
              </w:rPr>
            </w:pPr>
            <w:r w:rsidRPr="00DC75EB">
              <w:rPr>
                <w:rFonts w:ascii="Times New Roman" w:eastAsia="Times New Roman" w:hAnsi="Times New Roman" w:cs="Times New Roman"/>
                <w:color w:val="000000"/>
                <w:sz w:val="16"/>
                <w:szCs w:val="16"/>
                <w:lang w:val="en-US"/>
              </w:rPr>
              <w:t> </w:t>
            </w:r>
          </w:p>
        </w:tc>
        <w:tc>
          <w:tcPr>
            <w:tcW w:w="396" w:type="dxa"/>
            <w:shd w:val="clear" w:color="auto" w:fill="auto"/>
            <w:noWrap/>
            <w:vAlign w:val="center"/>
            <w:hideMark/>
          </w:tcPr>
          <w:p w14:paraId="7BE05419" w14:textId="77777777" w:rsidR="00DC75EB" w:rsidRPr="00DC75EB" w:rsidRDefault="00DC75EB" w:rsidP="00DC75EB">
            <w:pPr>
              <w:spacing w:after="0" w:line="240" w:lineRule="auto"/>
              <w:rPr>
                <w:rFonts w:ascii="Times New Roman" w:eastAsia="Times New Roman" w:hAnsi="Times New Roman" w:cs="Times New Roman"/>
                <w:color w:val="000000"/>
                <w:sz w:val="16"/>
                <w:szCs w:val="16"/>
              </w:rPr>
            </w:pPr>
            <w:r w:rsidRPr="00DC75EB">
              <w:rPr>
                <w:rFonts w:ascii="Times New Roman" w:eastAsia="Times New Roman" w:hAnsi="Times New Roman" w:cs="Times New Roman"/>
                <w:color w:val="000000"/>
                <w:sz w:val="16"/>
                <w:szCs w:val="16"/>
                <w:lang w:val="en-US"/>
              </w:rPr>
              <w:t> </w:t>
            </w:r>
          </w:p>
        </w:tc>
        <w:tc>
          <w:tcPr>
            <w:tcW w:w="396" w:type="dxa"/>
            <w:shd w:val="clear" w:color="auto" w:fill="auto"/>
            <w:noWrap/>
            <w:vAlign w:val="center"/>
            <w:hideMark/>
          </w:tcPr>
          <w:p w14:paraId="68072B9B" w14:textId="77777777" w:rsidR="00DC75EB" w:rsidRPr="00DC75EB" w:rsidRDefault="00DC75EB" w:rsidP="00DC75EB">
            <w:pPr>
              <w:spacing w:after="0" w:line="240" w:lineRule="auto"/>
              <w:rPr>
                <w:rFonts w:ascii="Times New Roman" w:eastAsia="Times New Roman" w:hAnsi="Times New Roman" w:cs="Times New Roman"/>
                <w:color w:val="000000"/>
                <w:sz w:val="16"/>
                <w:szCs w:val="16"/>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7620C221" w14:textId="77777777" w:rsidR="00DC75EB" w:rsidRPr="00DC75EB" w:rsidRDefault="00DC75EB" w:rsidP="00DC75EB">
            <w:pPr>
              <w:spacing w:after="0" w:line="240" w:lineRule="auto"/>
              <w:rPr>
                <w:rFonts w:ascii="Times New Roman" w:eastAsia="Times New Roman" w:hAnsi="Times New Roman" w:cs="Times New Roman"/>
                <w:color w:val="000000"/>
                <w:sz w:val="16"/>
                <w:szCs w:val="16"/>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61C4709C" w14:textId="77777777" w:rsidR="00DC75EB" w:rsidRPr="00DC75EB" w:rsidRDefault="00DC75EB" w:rsidP="00DC75EB">
            <w:pPr>
              <w:spacing w:after="0" w:line="240" w:lineRule="auto"/>
              <w:rPr>
                <w:rFonts w:ascii="Times New Roman" w:eastAsia="Times New Roman" w:hAnsi="Times New Roman" w:cs="Times New Roman"/>
                <w:color w:val="000000"/>
                <w:sz w:val="16"/>
                <w:szCs w:val="16"/>
              </w:rPr>
            </w:pPr>
            <w:r w:rsidRPr="00DC75EB">
              <w:rPr>
                <w:rFonts w:ascii="Times New Roman" w:eastAsia="Times New Roman" w:hAnsi="Times New Roman" w:cs="Times New Roman"/>
                <w:color w:val="000000"/>
                <w:sz w:val="16"/>
                <w:szCs w:val="16"/>
                <w:lang w:val="en-US"/>
              </w:rPr>
              <w:t> </w:t>
            </w:r>
          </w:p>
        </w:tc>
        <w:tc>
          <w:tcPr>
            <w:tcW w:w="735" w:type="dxa"/>
            <w:shd w:val="clear" w:color="000000" w:fill="D9D9D9"/>
            <w:noWrap/>
            <w:vAlign w:val="center"/>
            <w:hideMark/>
          </w:tcPr>
          <w:p w14:paraId="4820FDFE" w14:textId="77777777" w:rsidR="00DC75EB" w:rsidRPr="00DC75EB" w:rsidRDefault="00DC75EB" w:rsidP="00DC75EB">
            <w:pPr>
              <w:spacing w:after="0" w:line="240" w:lineRule="auto"/>
              <w:rPr>
                <w:rFonts w:ascii="Times New Roman" w:eastAsia="Times New Roman" w:hAnsi="Times New Roman" w:cs="Times New Roman"/>
                <w:color w:val="000000"/>
                <w:sz w:val="16"/>
                <w:szCs w:val="16"/>
              </w:rPr>
            </w:pPr>
            <w:r w:rsidRPr="00DC75EB">
              <w:rPr>
                <w:rFonts w:ascii="Times New Roman" w:eastAsia="Times New Roman" w:hAnsi="Times New Roman" w:cs="Times New Roman"/>
                <w:color w:val="000000"/>
                <w:sz w:val="16"/>
                <w:szCs w:val="16"/>
                <w:lang w:val="en-US"/>
              </w:rPr>
              <w:t> </w:t>
            </w:r>
          </w:p>
        </w:tc>
        <w:tc>
          <w:tcPr>
            <w:tcW w:w="376" w:type="dxa"/>
            <w:shd w:val="clear" w:color="000000" w:fill="D9D9D9"/>
            <w:noWrap/>
            <w:vAlign w:val="center"/>
            <w:hideMark/>
          </w:tcPr>
          <w:p w14:paraId="34BCD3A3" w14:textId="77777777" w:rsidR="00DC75EB" w:rsidRPr="00DC75EB" w:rsidRDefault="00DC75EB" w:rsidP="00DC75EB">
            <w:pPr>
              <w:spacing w:after="0" w:line="240" w:lineRule="auto"/>
              <w:rPr>
                <w:rFonts w:ascii="Times New Roman" w:eastAsia="Times New Roman" w:hAnsi="Times New Roman" w:cs="Times New Roman"/>
                <w:color w:val="000000"/>
                <w:sz w:val="16"/>
                <w:szCs w:val="16"/>
              </w:rPr>
            </w:pPr>
            <w:r w:rsidRPr="00DC75EB">
              <w:rPr>
                <w:rFonts w:ascii="Times New Roman" w:eastAsia="Times New Roman" w:hAnsi="Times New Roman" w:cs="Times New Roman"/>
                <w:color w:val="000000"/>
                <w:sz w:val="16"/>
                <w:szCs w:val="16"/>
                <w:lang w:val="en-US"/>
              </w:rPr>
              <w:t> </w:t>
            </w:r>
          </w:p>
        </w:tc>
        <w:tc>
          <w:tcPr>
            <w:tcW w:w="456" w:type="dxa"/>
            <w:shd w:val="clear" w:color="000000" w:fill="D9D9D9"/>
            <w:noWrap/>
            <w:vAlign w:val="center"/>
            <w:hideMark/>
          </w:tcPr>
          <w:p w14:paraId="4B0FF04D"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r>
      <w:tr w:rsidR="00DC75EB" w:rsidRPr="00DC75EB" w14:paraId="3BB805DF" w14:textId="77777777" w:rsidTr="00600D3E">
        <w:trPr>
          <w:trHeight w:val="20"/>
        </w:trPr>
        <w:tc>
          <w:tcPr>
            <w:tcW w:w="1183" w:type="dxa"/>
            <w:shd w:val="clear" w:color="auto" w:fill="auto"/>
            <w:noWrap/>
            <w:vAlign w:val="center"/>
            <w:hideMark/>
          </w:tcPr>
          <w:p w14:paraId="56C93496"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УП. 02</w:t>
            </w:r>
          </w:p>
        </w:tc>
        <w:tc>
          <w:tcPr>
            <w:tcW w:w="3969" w:type="dxa"/>
            <w:shd w:val="clear" w:color="auto" w:fill="auto"/>
            <w:noWrap/>
            <w:vAlign w:val="center"/>
            <w:hideMark/>
          </w:tcPr>
          <w:p w14:paraId="7FF337F4"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proofErr w:type="spellStart"/>
            <w:r w:rsidRPr="00DC75EB">
              <w:rPr>
                <w:rFonts w:ascii="Times New Roman" w:eastAsia="Times New Roman" w:hAnsi="Times New Roman" w:cs="Times New Roman"/>
                <w:color w:val="000000"/>
                <w:sz w:val="16"/>
                <w:szCs w:val="16"/>
                <w:lang w:val="en-US"/>
              </w:rPr>
              <w:t>Учебная</w:t>
            </w:r>
            <w:proofErr w:type="spellEnd"/>
            <w:r w:rsidRPr="00DC75EB">
              <w:rPr>
                <w:rFonts w:ascii="Times New Roman" w:eastAsia="Times New Roman" w:hAnsi="Times New Roman" w:cs="Times New Roman"/>
                <w:color w:val="000000"/>
                <w:sz w:val="16"/>
                <w:szCs w:val="16"/>
                <w:lang w:val="en-US"/>
              </w:rPr>
              <w:t xml:space="preserve"> </w:t>
            </w:r>
            <w:proofErr w:type="spellStart"/>
            <w:r w:rsidRPr="00DC75EB">
              <w:rPr>
                <w:rFonts w:ascii="Times New Roman" w:eastAsia="Times New Roman" w:hAnsi="Times New Roman" w:cs="Times New Roman"/>
                <w:color w:val="000000"/>
                <w:sz w:val="16"/>
                <w:szCs w:val="16"/>
                <w:lang w:val="en-US"/>
              </w:rPr>
              <w:t>практика</w:t>
            </w:r>
            <w:proofErr w:type="spellEnd"/>
          </w:p>
        </w:tc>
        <w:tc>
          <w:tcPr>
            <w:tcW w:w="465" w:type="dxa"/>
            <w:shd w:val="clear" w:color="auto" w:fill="auto"/>
            <w:noWrap/>
            <w:vAlign w:val="center"/>
            <w:hideMark/>
          </w:tcPr>
          <w:p w14:paraId="30B68733"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34" w:type="dxa"/>
            <w:shd w:val="clear" w:color="auto" w:fill="auto"/>
            <w:noWrap/>
            <w:vAlign w:val="center"/>
            <w:hideMark/>
          </w:tcPr>
          <w:p w14:paraId="656D773B"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34" w:type="dxa"/>
            <w:shd w:val="clear" w:color="auto" w:fill="auto"/>
            <w:noWrap/>
            <w:vAlign w:val="center"/>
            <w:hideMark/>
          </w:tcPr>
          <w:p w14:paraId="33840C1E"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6BD1B423"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66F8895D"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03" w:type="dxa"/>
            <w:shd w:val="clear" w:color="auto" w:fill="auto"/>
            <w:noWrap/>
            <w:vAlign w:val="center"/>
            <w:hideMark/>
          </w:tcPr>
          <w:p w14:paraId="67BAAF4A"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03" w:type="dxa"/>
            <w:shd w:val="clear" w:color="auto" w:fill="auto"/>
            <w:noWrap/>
            <w:vAlign w:val="center"/>
            <w:hideMark/>
          </w:tcPr>
          <w:p w14:paraId="7FE3A968"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5BE700D4"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48179D35"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4CF6CC13"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32FFDC3B"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1CB0896B"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3B949A60"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96" w:type="dxa"/>
            <w:shd w:val="clear" w:color="auto" w:fill="auto"/>
            <w:noWrap/>
            <w:vAlign w:val="center"/>
            <w:hideMark/>
          </w:tcPr>
          <w:p w14:paraId="4EF319CF"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36</w:t>
            </w:r>
          </w:p>
        </w:tc>
        <w:tc>
          <w:tcPr>
            <w:tcW w:w="396" w:type="dxa"/>
            <w:shd w:val="clear" w:color="auto" w:fill="auto"/>
            <w:noWrap/>
            <w:vAlign w:val="center"/>
            <w:hideMark/>
          </w:tcPr>
          <w:p w14:paraId="5F31F83C"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36</w:t>
            </w:r>
          </w:p>
        </w:tc>
        <w:tc>
          <w:tcPr>
            <w:tcW w:w="376" w:type="dxa"/>
            <w:shd w:val="clear" w:color="auto" w:fill="auto"/>
            <w:noWrap/>
            <w:vAlign w:val="center"/>
            <w:hideMark/>
          </w:tcPr>
          <w:p w14:paraId="1B0CEE11"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5A15B49A"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735" w:type="dxa"/>
            <w:shd w:val="clear" w:color="000000" w:fill="D9D9D9"/>
            <w:noWrap/>
            <w:vAlign w:val="center"/>
            <w:hideMark/>
          </w:tcPr>
          <w:p w14:paraId="0DBE5B27"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000000" w:fill="D9D9D9"/>
            <w:noWrap/>
            <w:vAlign w:val="center"/>
            <w:hideMark/>
          </w:tcPr>
          <w:p w14:paraId="5ABBAD86"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56" w:type="dxa"/>
            <w:shd w:val="clear" w:color="000000" w:fill="D9D9D9"/>
            <w:noWrap/>
            <w:vAlign w:val="center"/>
            <w:hideMark/>
          </w:tcPr>
          <w:p w14:paraId="6CFCDD05"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72</w:t>
            </w:r>
          </w:p>
        </w:tc>
      </w:tr>
      <w:tr w:rsidR="00DC75EB" w:rsidRPr="00DC75EB" w14:paraId="68258338" w14:textId="77777777" w:rsidTr="00600D3E">
        <w:trPr>
          <w:trHeight w:val="20"/>
        </w:trPr>
        <w:tc>
          <w:tcPr>
            <w:tcW w:w="1183" w:type="dxa"/>
            <w:shd w:val="clear" w:color="auto" w:fill="auto"/>
            <w:noWrap/>
            <w:vAlign w:val="center"/>
            <w:hideMark/>
          </w:tcPr>
          <w:p w14:paraId="1DC61BFF"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ПП. 02</w:t>
            </w:r>
          </w:p>
        </w:tc>
        <w:tc>
          <w:tcPr>
            <w:tcW w:w="3969" w:type="dxa"/>
            <w:shd w:val="clear" w:color="auto" w:fill="auto"/>
            <w:noWrap/>
            <w:vAlign w:val="center"/>
            <w:hideMark/>
          </w:tcPr>
          <w:p w14:paraId="542CD343"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proofErr w:type="spellStart"/>
            <w:r w:rsidRPr="00DC75EB">
              <w:rPr>
                <w:rFonts w:ascii="Times New Roman" w:eastAsia="Times New Roman" w:hAnsi="Times New Roman" w:cs="Times New Roman"/>
                <w:color w:val="000000"/>
                <w:sz w:val="16"/>
                <w:szCs w:val="16"/>
                <w:lang w:val="en-US"/>
              </w:rPr>
              <w:t>Производственная</w:t>
            </w:r>
            <w:proofErr w:type="spellEnd"/>
            <w:r w:rsidRPr="00DC75EB">
              <w:rPr>
                <w:rFonts w:ascii="Times New Roman" w:eastAsia="Times New Roman" w:hAnsi="Times New Roman" w:cs="Times New Roman"/>
                <w:color w:val="000000"/>
                <w:sz w:val="16"/>
                <w:szCs w:val="16"/>
                <w:lang w:val="en-US"/>
              </w:rPr>
              <w:t xml:space="preserve"> </w:t>
            </w:r>
            <w:proofErr w:type="spellStart"/>
            <w:r w:rsidRPr="00DC75EB">
              <w:rPr>
                <w:rFonts w:ascii="Times New Roman" w:eastAsia="Times New Roman" w:hAnsi="Times New Roman" w:cs="Times New Roman"/>
                <w:color w:val="000000"/>
                <w:sz w:val="16"/>
                <w:szCs w:val="16"/>
                <w:lang w:val="en-US"/>
              </w:rPr>
              <w:t>практика</w:t>
            </w:r>
            <w:proofErr w:type="spellEnd"/>
          </w:p>
        </w:tc>
        <w:tc>
          <w:tcPr>
            <w:tcW w:w="465" w:type="dxa"/>
            <w:shd w:val="clear" w:color="auto" w:fill="auto"/>
            <w:noWrap/>
            <w:vAlign w:val="center"/>
            <w:hideMark/>
          </w:tcPr>
          <w:p w14:paraId="56B19212"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34" w:type="dxa"/>
            <w:shd w:val="clear" w:color="auto" w:fill="auto"/>
            <w:noWrap/>
            <w:vAlign w:val="center"/>
            <w:hideMark/>
          </w:tcPr>
          <w:p w14:paraId="753DA97B"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34" w:type="dxa"/>
            <w:shd w:val="clear" w:color="auto" w:fill="auto"/>
            <w:noWrap/>
            <w:vAlign w:val="center"/>
            <w:hideMark/>
          </w:tcPr>
          <w:p w14:paraId="599BD7EE"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4AB7B63A"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04D6B713"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03" w:type="dxa"/>
            <w:shd w:val="clear" w:color="auto" w:fill="auto"/>
            <w:noWrap/>
            <w:vAlign w:val="center"/>
            <w:hideMark/>
          </w:tcPr>
          <w:p w14:paraId="3C3A0BE0"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03" w:type="dxa"/>
            <w:shd w:val="clear" w:color="auto" w:fill="auto"/>
            <w:noWrap/>
            <w:vAlign w:val="center"/>
            <w:hideMark/>
          </w:tcPr>
          <w:p w14:paraId="19E65E27"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35B6C67A"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3FE8F4A9"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66FED607"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5965B431"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2DBE99FD"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04263EC1"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96" w:type="dxa"/>
            <w:shd w:val="clear" w:color="auto" w:fill="auto"/>
            <w:noWrap/>
            <w:vAlign w:val="center"/>
            <w:hideMark/>
          </w:tcPr>
          <w:p w14:paraId="4A421C4C"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96" w:type="dxa"/>
            <w:shd w:val="clear" w:color="auto" w:fill="auto"/>
            <w:noWrap/>
            <w:vAlign w:val="center"/>
            <w:hideMark/>
          </w:tcPr>
          <w:p w14:paraId="65447390"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0E1240FE"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36</w:t>
            </w:r>
          </w:p>
        </w:tc>
        <w:tc>
          <w:tcPr>
            <w:tcW w:w="465" w:type="dxa"/>
            <w:shd w:val="clear" w:color="auto" w:fill="auto"/>
            <w:noWrap/>
            <w:vAlign w:val="center"/>
            <w:hideMark/>
          </w:tcPr>
          <w:p w14:paraId="6D541667"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36</w:t>
            </w:r>
          </w:p>
        </w:tc>
        <w:tc>
          <w:tcPr>
            <w:tcW w:w="735" w:type="dxa"/>
            <w:shd w:val="clear" w:color="000000" w:fill="D9D9D9"/>
            <w:noWrap/>
            <w:vAlign w:val="center"/>
            <w:hideMark/>
          </w:tcPr>
          <w:p w14:paraId="4DEC6E38"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000000" w:fill="D9D9D9"/>
            <w:noWrap/>
            <w:vAlign w:val="center"/>
            <w:hideMark/>
          </w:tcPr>
          <w:p w14:paraId="024D3D7A"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56" w:type="dxa"/>
            <w:shd w:val="clear" w:color="000000" w:fill="D9D9D9"/>
            <w:noWrap/>
            <w:vAlign w:val="center"/>
            <w:hideMark/>
          </w:tcPr>
          <w:p w14:paraId="683C30B5"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72</w:t>
            </w:r>
          </w:p>
        </w:tc>
      </w:tr>
      <w:tr w:rsidR="00DC75EB" w:rsidRPr="00DC75EB" w14:paraId="35ABA251" w14:textId="77777777" w:rsidTr="00600D3E">
        <w:trPr>
          <w:trHeight w:val="20"/>
        </w:trPr>
        <w:tc>
          <w:tcPr>
            <w:tcW w:w="1183" w:type="dxa"/>
            <w:shd w:val="clear" w:color="000000" w:fill="D9D9D9"/>
            <w:noWrap/>
            <w:vAlign w:val="center"/>
            <w:hideMark/>
          </w:tcPr>
          <w:p w14:paraId="0227E8AB"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ПМ. 03</w:t>
            </w:r>
          </w:p>
        </w:tc>
        <w:tc>
          <w:tcPr>
            <w:tcW w:w="3969" w:type="dxa"/>
            <w:shd w:val="clear" w:color="000000" w:fill="D9D9D9"/>
            <w:noWrap/>
            <w:hideMark/>
          </w:tcPr>
          <w:p w14:paraId="50159C1F"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rPr>
            </w:pPr>
            <w:r w:rsidRPr="00DC75EB">
              <w:rPr>
                <w:rFonts w:ascii="Times New Roman" w:eastAsia="Times New Roman" w:hAnsi="Times New Roman" w:cs="Times New Roman"/>
                <w:b/>
                <w:bCs/>
                <w:color w:val="000000"/>
                <w:sz w:val="16"/>
                <w:szCs w:val="16"/>
              </w:rPr>
              <w:t>Ведение рабочей и проектной документации систем холодоснабжения и оформление результатов конструкторских и исследовательских работ</w:t>
            </w:r>
          </w:p>
        </w:tc>
        <w:tc>
          <w:tcPr>
            <w:tcW w:w="465" w:type="dxa"/>
            <w:shd w:val="clear" w:color="000000" w:fill="D9D9D9"/>
            <w:noWrap/>
            <w:vAlign w:val="center"/>
            <w:hideMark/>
          </w:tcPr>
          <w:p w14:paraId="68132D59"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4</w:t>
            </w:r>
          </w:p>
        </w:tc>
        <w:tc>
          <w:tcPr>
            <w:tcW w:w="434" w:type="dxa"/>
            <w:shd w:val="clear" w:color="000000" w:fill="D9D9D9"/>
            <w:noWrap/>
            <w:vAlign w:val="center"/>
            <w:hideMark/>
          </w:tcPr>
          <w:p w14:paraId="42BFA93E"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4</w:t>
            </w:r>
          </w:p>
        </w:tc>
        <w:tc>
          <w:tcPr>
            <w:tcW w:w="434" w:type="dxa"/>
            <w:shd w:val="clear" w:color="000000" w:fill="D9D9D9"/>
            <w:noWrap/>
            <w:vAlign w:val="center"/>
            <w:hideMark/>
          </w:tcPr>
          <w:p w14:paraId="4DCC774E"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4</w:t>
            </w:r>
          </w:p>
        </w:tc>
        <w:tc>
          <w:tcPr>
            <w:tcW w:w="376" w:type="dxa"/>
            <w:shd w:val="clear" w:color="000000" w:fill="D9D9D9"/>
            <w:noWrap/>
            <w:vAlign w:val="center"/>
            <w:hideMark/>
          </w:tcPr>
          <w:p w14:paraId="3809C5A0"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4</w:t>
            </w:r>
          </w:p>
        </w:tc>
        <w:tc>
          <w:tcPr>
            <w:tcW w:w="465" w:type="dxa"/>
            <w:shd w:val="clear" w:color="000000" w:fill="D9D9D9"/>
            <w:noWrap/>
            <w:vAlign w:val="center"/>
            <w:hideMark/>
          </w:tcPr>
          <w:p w14:paraId="69EF603E"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4</w:t>
            </w:r>
          </w:p>
        </w:tc>
        <w:tc>
          <w:tcPr>
            <w:tcW w:w="403" w:type="dxa"/>
            <w:shd w:val="clear" w:color="000000" w:fill="D9D9D9"/>
            <w:noWrap/>
            <w:vAlign w:val="center"/>
            <w:hideMark/>
          </w:tcPr>
          <w:p w14:paraId="1F4C118D"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4</w:t>
            </w:r>
          </w:p>
        </w:tc>
        <w:tc>
          <w:tcPr>
            <w:tcW w:w="403" w:type="dxa"/>
            <w:shd w:val="clear" w:color="000000" w:fill="D9D9D9"/>
            <w:noWrap/>
            <w:vAlign w:val="center"/>
            <w:hideMark/>
          </w:tcPr>
          <w:p w14:paraId="444A1EB2"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4</w:t>
            </w:r>
          </w:p>
        </w:tc>
        <w:tc>
          <w:tcPr>
            <w:tcW w:w="376" w:type="dxa"/>
            <w:shd w:val="clear" w:color="000000" w:fill="D9D9D9"/>
            <w:noWrap/>
            <w:vAlign w:val="center"/>
            <w:hideMark/>
          </w:tcPr>
          <w:p w14:paraId="6A886FA6"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4</w:t>
            </w:r>
          </w:p>
        </w:tc>
        <w:tc>
          <w:tcPr>
            <w:tcW w:w="465" w:type="dxa"/>
            <w:shd w:val="clear" w:color="000000" w:fill="D9D9D9"/>
            <w:noWrap/>
            <w:vAlign w:val="center"/>
            <w:hideMark/>
          </w:tcPr>
          <w:p w14:paraId="0F301D1B"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4</w:t>
            </w:r>
          </w:p>
        </w:tc>
        <w:tc>
          <w:tcPr>
            <w:tcW w:w="376" w:type="dxa"/>
            <w:shd w:val="clear" w:color="000000" w:fill="D9D9D9"/>
            <w:noWrap/>
            <w:vAlign w:val="center"/>
            <w:hideMark/>
          </w:tcPr>
          <w:p w14:paraId="43D95A91"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4</w:t>
            </w:r>
          </w:p>
        </w:tc>
        <w:tc>
          <w:tcPr>
            <w:tcW w:w="376" w:type="dxa"/>
            <w:shd w:val="clear" w:color="000000" w:fill="D9D9D9"/>
            <w:noWrap/>
            <w:vAlign w:val="center"/>
            <w:hideMark/>
          </w:tcPr>
          <w:p w14:paraId="04744AA4"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4</w:t>
            </w:r>
          </w:p>
        </w:tc>
        <w:tc>
          <w:tcPr>
            <w:tcW w:w="376" w:type="dxa"/>
            <w:shd w:val="clear" w:color="000000" w:fill="D9D9D9"/>
            <w:noWrap/>
            <w:vAlign w:val="center"/>
            <w:hideMark/>
          </w:tcPr>
          <w:p w14:paraId="7C602082"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6</w:t>
            </w:r>
          </w:p>
        </w:tc>
        <w:tc>
          <w:tcPr>
            <w:tcW w:w="465" w:type="dxa"/>
            <w:shd w:val="clear" w:color="000000" w:fill="D9D9D9"/>
            <w:noWrap/>
            <w:vAlign w:val="center"/>
            <w:hideMark/>
          </w:tcPr>
          <w:p w14:paraId="0ECC1E81"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396" w:type="dxa"/>
            <w:shd w:val="clear" w:color="000000" w:fill="D9D9D9"/>
            <w:noWrap/>
            <w:vAlign w:val="center"/>
            <w:hideMark/>
          </w:tcPr>
          <w:p w14:paraId="47BAF755"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396" w:type="dxa"/>
            <w:shd w:val="clear" w:color="000000" w:fill="D9D9D9"/>
            <w:noWrap/>
            <w:vAlign w:val="center"/>
            <w:hideMark/>
          </w:tcPr>
          <w:p w14:paraId="6AAF41C2"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376" w:type="dxa"/>
            <w:shd w:val="clear" w:color="000000" w:fill="D9D9D9"/>
            <w:noWrap/>
            <w:vAlign w:val="center"/>
            <w:hideMark/>
          </w:tcPr>
          <w:p w14:paraId="607A8D0F"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465" w:type="dxa"/>
            <w:shd w:val="clear" w:color="000000" w:fill="D9D9D9"/>
            <w:noWrap/>
            <w:vAlign w:val="center"/>
            <w:hideMark/>
          </w:tcPr>
          <w:p w14:paraId="588273A1"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735" w:type="dxa"/>
            <w:shd w:val="clear" w:color="000000" w:fill="D9D9D9"/>
            <w:noWrap/>
            <w:vAlign w:val="center"/>
            <w:hideMark/>
          </w:tcPr>
          <w:p w14:paraId="1F9AD902"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1283DC53"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56" w:type="dxa"/>
            <w:shd w:val="clear" w:color="000000" w:fill="D9D9D9"/>
            <w:noWrap/>
            <w:vAlign w:val="center"/>
            <w:hideMark/>
          </w:tcPr>
          <w:p w14:paraId="67A81146"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50</w:t>
            </w:r>
          </w:p>
        </w:tc>
      </w:tr>
      <w:tr w:rsidR="00DC75EB" w:rsidRPr="00DC75EB" w14:paraId="5B709992" w14:textId="77777777" w:rsidTr="00600D3E">
        <w:trPr>
          <w:trHeight w:val="20"/>
        </w:trPr>
        <w:tc>
          <w:tcPr>
            <w:tcW w:w="1183" w:type="dxa"/>
            <w:shd w:val="clear" w:color="auto" w:fill="auto"/>
            <w:noWrap/>
            <w:vAlign w:val="center"/>
            <w:hideMark/>
          </w:tcPr>
          <w:p w14:paraId="147EC8E2"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МДК.03.01</w:t>
            </w:r>
          </w:p>
        </w:tc>
        <w:tc>
          <w:tcPr>
            <w:tcW w:w="3969" w:type="dxa"/>
            <w:shd w:val="clear" w:color="auto" w:fill="auto"/>
            <w:noWrap/>
            <w:hideMark/>
          </w:tcPr>
          <w:p w14:paraId="5EED3634" w14:textId="77777777" w:rsidR="00DC75EB" w:rsidRPr="00DC75EB" w:rsidRDefault="00DC75EB" w:rsidP="00DC75EB">
            <w:pPr>
              <w:spacing w:after="0" w:line="240" w:lineRule="auto"/>
              <w:rPr>
                <w:rFonts w:ascii="Times New Roman" w:eastAsia="Times New Roman" w:hAnsi="Times New Roman" w:cs="Times New Roman"/>
                <w:color w:val="000000"/>
                <w:sz w:val="16"/>
                <w:szCs w:val="16"/>
              </w:rPr>
            </w:pPr>
            <w:r w:rsidRPr="00DC75EB">
              <w:rPr>
                <w:rFonts w:ascii="Times New Roman" w:eastAsia="Times New Roman" w:hAnsi="Times New Roman" w:cs="Times New Roman"/>
                <w:color w:val="000000"/>
                <w:sz w:val="16"/>
                <w:szCs w:val="16"/>
              </w:rPr>
              <w:t>Ведение рабочей и проектной документации систем холодоснабжения</w:t>
            </w:r>
          </w:p>
        </w:tc>
        <w:tc>
          <w:tcPr>
            <w:tcW w:w="465" w:type="dxa"/>
            <w:shd w:val="clear" w:color="auto" w:fill="auto"/>
            <w:noWrap/>
            <w:vAlign w:val="center"/>
            <w:hideMark/>
          </w:tcPr>
          <w:p w14:paraId="4D455A42"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434" w:type="dxa"/>
            <w:shd w:val="clear" w:color="auto" w:fill="auto"/>
            <w:noWrap/>
            <w:vAlign w:val="center"/>
            <w:hideMark/>
          </w:tcPr>
          <w:p w14:paraId="78A468FE"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434" w:type="dxa"/>
            <w:shd w:val="clear" w:color="auto" w:fill="auto"/>
            <w:noWrap/>
            <w:vAlign w:val="center"/>
            <w:hideMark/>
          </w:tcPr>
          <w:p w14:paraId="565CE25E"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376" w:type="dxa"/>
            <w:shd w:val="clear" w:color="auto" w:fill="auto"/>
            <w:noWrap/>
            <w:vAlign w:val="center"/>
            <w:hideMark/>
          </w:tcPr>
          <w:p w14:paraId="446500FF"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465" w:type="dxa"/>
            <w:shd w:val="clear" w:color="auto" w:fill="auto"/>
            <w:noWrap/>
            <w:vAlign w:val="center"/>
            <w:hideMark/>
          </w:tcPr>
          <w:p w14:paraId="71E41019"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403" w:type="dxa"/>
            <w:shd w:val="clear" w:color="auto" w:fill="auto"/>
            <w:noWrap/>
            <w:vAlign w:val="center"/>
            <w:hideMark/>
          </w:tcPr>
          <w:p w14:paraId="554A8AA3"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403" w:type="dxa"/>
            <w:shd w:val="clear" w:color="auto" w:fill="auto"/>
            <w:noWrap/>
            <w:vAlign w:val="center"/>
            <w:hideMark/>
          </w:tcPr>
          <w:p w14:paraId="27B57D49"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376" w:type="dxa"/>
            <w:shd w:val="clear" w:color="auto" w:fill="auto"/>
            <w:noWrap/>
            <w:vAlign w:val="center"/>
            <w:hideMark/>
          </w:tcPr>
          <w:p w14:paraId="78942CD6"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465" w:type="dxa"/>
            <w:shd w:val="clear" w:color="auto" w:fill="auto"/>
            <w:noWrap/>
            <w:vAlign w:val="center"/>
            <w:hideMark/>
          </w:tcPr>
          <w:p w14:paraId="67890D58"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376" w:type="dxa"/>
            <w:shd w:val="clear" w:color="auto" w:fill="auto"/>
            <w:noWrap/>
            <w:vAlign w:val="center"/>
            <w:hideMark/>
          </w:tcPr>
          <w:p w14:paraId="0FD1CFB3"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376" w:type="dxa"/>
            <w:shd w:val="clear" w:color="auto" w:fill="auto"/>
            <w:noWrap/>
            <w:vAlign w:val="center"/>
            <w:hideMark/>
          </w:tcPr>
          <w:p w14:paraId="7F19BAA0"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376" w:type="dxa"/>
            <w:shd w:val="clear" w:color="auto" w:fill="auto"/>
            <w:noWrap/>
            <w:vAlign w:val="center"/>
            <w:hideMark/>
          </w:tcPr>
          <w:p w14:paraId="19197999"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6</w:t>
            </w:r>
          </w:p>
        </w:tc>
        <w:tc>
          <w:tcPr>
            <w:tcW w:w="465" w:type="dxa"/>
            <w:shd w:val="clear" w:color="auto" w:fill="auto"/>
            <w:noWrap/>
            <w:vAlign w:val="center"/>
            <w:hideMark/>
          </w:tcPr>
          <w:p w14:paraId="015AA499"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96" w:type="dxa"/>
            <w:shd w:val="clear" w:color="auto" w:fill="auto"/>
            <w:noWrap/>
            <w:vAlign w:val="center"/>
            <w:hideMark/>
          </w:tcPr>
          <w:p w14:paraId="0D693609"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96" w:type="dxa"/>
            <w:shd w:val="clear" w:color="auto" w:fill="auto"/>
            <w:noWrap/>
            <w:vAlign w:val="center"/>
            <w:hideMark/>
          </w:tcPr>
          <w:p w14:paraId="184AB072"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045FB4BC"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66A54BAD"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735" w:type="dxa"/>
            <w:shd w:val="clear" w:color="000000" w:fill="D9D9D9"/>
            <w:noWrap/>
            <w:vAlign w:val="center"/>
            <w:hideMark/>
          </w:tcPr>
          <w:p w14:paraId="6E5516F5"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000000" w:fill="D9D9D9"/>
            <w:noWrap/>
            <w:vAlign w:val="center"/>
            <w:hideMark/>
          </w:tcPr>
          <w:p w14:paraId="515E94C3"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56" w:type="dxa"/>
            <w:shd w:val="clear" w:color="000000" w:fill="D9D9D9"/>
            <w:noWrap/>
            <w:vAlign w:val="center"/>
            <w:hideMark/>
          </w:tcPr>
          <w:p w14:paraId="347DDC13"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50</w:t>
            </w:r>
          </w:p>
        </w:tc>
      </w:tr>
      <w:tr w:rsidR="00DC75EB" w:rsidRPr="00DC75EB" w14:paraId="0958CCBE" w14:textId="77777777" w:rsidTr="00600D3E">
        <w:trPr>
          <w:trHeight w:val="20"/>
        </w:trPr>
        <w:tc>
          <w:tcPr>
            <w:tcW w:w="1183" w:type="dxa"/>
            <w:shd w:val="clear" w:color="auto" w:fill="auto"/>
            <w:noWrap/>
            <w:vAlign w:val="center"/>
            <w:hideMark/>
          </w:tcPr>
          <w:p w14:paraId="09C0599F"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УП. 03</w:t>
            </w:r>
          </w:p>
        </w:tc>
        <w:tc>
          <w:tcPr>
            <w:tcW w:w="3969" w:type="dxa"/>
            <w:shd w:val="clear" w:color="auto" w:fill="auto"/>
            <w:noWrap/>
            <w:vAlign w:val="center"/>
            <w:hideMark/>
          </w:tcPr>
          <w:p w14:paraId="333AEB99"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proofErr w:type="spellStart"/>
            <w:r w:rsidRPr="00DC75EB">
              <w:rPr>
                <w:rFonts w:ascii="Times New Roman" w:eastAsia="Times New Roman" w:hAnsi="Times New Roman" w:cs="Times New Roman"/>
                <w:color w:val="000000"/>
                <w:sz w:val="16"/>
                <w:szCs w:val="16"/>
                <w:lang w:val="en-US"/>
              </w:rPr>
              <w:t>Учебная</w:t>
            </w:r>
            <w:proofErr w:type="spellEnd"/>
            <w:r w:rsidRPr="00DC75EB">
              <w:rPr>
                <w:rFonts w:ascii="Times New Roman" w:eastAsia="Times New Roman" w:hAnsi="Times New Roman" w:cs="Times New Roman"/>
                <w:color w:val="000000"/>
                <w:sz w:val="16"/>
                <w:szCs w:val="16"/>
                <w:lang w:val="en-US"/>
              </w:rPr>
              <w:t xml:space="preserve"> </w:t>
            </w:r>
            <w:proofErr w:type="spellStart"/>
            <w:r w:rsidRPr="00DC75EB">
              <w:rPr>
                <w:rFonts w:ascii="Times New Roman" w:eastAsia="Times New Roman" w:hAnsi="Times New Roman" w:cs="Times New Roman"/>
                <w:color w:val="000000"/>
                <w:sz w:val="16"/>
                <w:szCs w:val="16"/>
                <w:lang w:val="en-US"/>
              </w:rPr>
              <w:t>практика</w:t>
            </w:r>
            <w:proofErr w:type="spellEnd"/>
          </w:p>
        </w:tc>
        <w:tc>
          <w:tcPr>
            <w:tcW w:w="465" w:type="dxa"/>
            <w:shd w:val="clear" w:color="auto" w:fill="auto"/>
            <w:noWrap/>
            <w:vAlign w:val="center"/>
            <w:hideMark/>
          </w:tcPr>
          <w:p w14:paraId="766D2751"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34" w:type="dxa"/>
            <w:shd w:val="clear" w:color="auto" w:fill="auto"/>
            <w:noWrap/>
            <w:vAlign w:val="center"/>
            <w:hideMark/>
          </w:tcPr>
          <w:p w14:paraId="548A4D5A"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34" w:type="dxa"/>
            <w:shd w:val="clear" w:color="auto" w:fill="auto"/>
            <w:noWrap/>
            <w:vAlign w:val="center"/>
            <w:hideMark/>
          </w:tcPr>
          <w:p w14:paraId="58C66A82"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4EF0DDE2"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097D0D15"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03" w:type="dxa"/>
            <w:shd w:val="clear" w:color="auto" w:fill="auto"/>
            <w:noWrap/>
            <w:vAlign w:val="center"/>
            <w:hideMark/>
          </w:tcPr>
          <w:p w14:paraId="1D6B9A46"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03" w:type="dxa"/>
            <w:shd w:val="clear" w:color="auto" w:fill="auto"/>
            <w:noWrap/>
            <w:vAlign w:val="center"/>
            <w:hideMark/>
          </w:tcPr>
          <w:p w14:paraId="440A3962"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57484927"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0B2B543C"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184B26F7"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162288CE"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45E70DB8"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4C061F3D"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96" w:type="dxa"/>
            <w:shd w:val="clear" w:color="auto" w:fill="auto"/>
            <w:noWrap/>
            <w:vAlign w:val="center"/>
            <w:hideMark/>
          </w:tcPr>
          <w:p w14:paraId="21E9475F"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96" w:type="dxa"/>
            <w:shd w:val="clear" w:color="auto" w:fill="auto"/>
            <w:noWrap/>
            <w:vAlign w:val="center"/>
            <w:hideMark/>
          </w:tcPr>
          <w:p w14:paraId="0D63C3AF"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4756BE94"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65DA21D5"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735" w:type="dxa"/>
            <w:shd w:val="clear" w:color="000000" w:fill="D9D9D9"/>
            <w:noWrap/>
            <w:vAlign w:val="center"/>
            <w:hideMark/>
          </w:tcPr>
          <w:p w14:paraId="7C50E20F"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000000" w:fill="D9D9D9"/>
            <w:noWrap/>
            <w:vAlign w:val="center"/>
            <w:hideMark/>
          </w:tcPr>
          <w:p w14:paraId="45FD590D"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56" w:type="dxa"/>
            <w:shd w:val="clear" w:color="000000" w:fill="D9D9D9"/>
            <w:noWrap/>
            <w:vAlign w:val="center"/>
            <w:hideMark/>
          </w:tcPr>
          <w:p w14:paraId="234E2E74"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r>
      <w:tr w:rsidR="00DC75EB" w:rsidRPr="00DC75EB" w14:paraId="3B5541F7" w14:textId="77777777" w:rsidTr="00600D3E">
        <w:trPr>
          <w:trHeight w:val="20"/>
        </w:trPr>
        <w:tc>
          <w:tcPr>
            <w:tcW w:w="1183" w:type="dxa"/>
            <w:shd w:val="clear" w:color="auto" w:fill="auto"/>
            <w:noWrap/>
            <w:vAlign w:val="center"/>
            <w:hideMark/>
          </w:tcPr>
          <w:p w14:paraId="2EB35C22"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ПП. 03</w:t>
            </w:r>
          </w:p>
        </w:tc>
        <w:tc>
          <w:tcPr>
            <w:tcW w:w="3969" w:type="dxa"/>
            <w:shd w:val="clear" w:color="auto" w:fill="auto"/>
            <w:noWrap/>
            <w:vAlign w:val="center"/>
            <w:hideMark/>
          </w:tcPr>
          <w:p w14:paraId="31E2464A"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proofErr w:type="spellStart"/>
            <w:r w:rsidRPr="00DC75EB">
              <w:rPr>
                <w:rFonts w:ascii="Times New Roman" w:eastAsia="Times New Roman" w:hAnsi="Times New Roman" w:cs="Times New Roman"/>
                <w:color w:val="000000"/>
                <w:sz w:val="16"/>
                <w:szCs w:val="16"/>
                <w:lang w:val="en-US"/>
              </w:rPr>
              <w:t>Производственная</w:t>
            </w:r>
            <w:proofErr w:type="spellEnd"/>
            <w:r w:rsidRPr="00DC75EB">
              <w:rPr>
                <w:rFonts w:ascii="Times New Roman" w:eastAsia="Times New Roman" w:hAnsi="Times New Roman" w:cs="Times New Roman"/>
                <w:color w:val="000000"/>
                <w:sz w:val="16"/>
                <w:szCs w:val="16"/>
                <w:lang w:val="en-US"/>
              </w:rPr>
              <w:t xml:space="preserve"> </w:t>
            </w:r>
            <w:proofErr w:type="spellStart"/>
            <w:r w:rsidRPr="00DC75EB">
              <w:rPr>
                <w:rFonts w:ascii="Times New Roman" w:eastAsia="Times New Roman" w:hAnsi="Times New Roman" w:cs="Times New Roman"/>
                <w:color w:val="000000"/>
                <w:sz w:val="16"/>
                <w:szCs w:val="16"/>
                <w:lang w:val="en-US"/>
              </w:rPr>
              <w:t>практика</w:t>
            </w:r>
            <w:proofErr w:type="spellEnd"/>
          </w:p>
        </w:tc>
        <w:tc>
          <w:tcPr>
            <w:tcW w:w="465" w:type="dxa"/>
            <w:shd w:val="clear" w:color="auto" w:fill="auto"/>
            <w:noWrap/>
            <w:vAlign w:val="center"/>
            <w:hideMark/>
          </w:tcPr>
          <w:p w14:paraId="50AF58BA"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34" w:type="dxa"/>
            <w:shd w:val="clear" w:color="auto" w:fill="auto"/>
            <w:noWrap/>
            <w:vAlign w:val="center"/>
            <w:hideMark/>
          </w:tcPr>
          <w:p w14:paraId="71EBBB39"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34" w:type="dxa"/>
            <w:shd w:val="clear" w:color="auto" w:fill="auto"/>
            <w:noWrap/>
            <w:vAlign w:val="center"/>
            <w:hideMark/>
          </w:tcPr>
          <w:p w14:paraId="7B7A69DF"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223C8D12"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07FCA52A"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03" w:type="dxa"/>
            <w:shd w:val="clear" w:color="auto" w:fill="auto"/>
            <w:noWrap/>
            <w:vAlign w:val="center"/>
            <w:hideMark/>
          </w:tcPr>
          <w:p w14:paraId="0258E386"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03" w:type="dxa"/>
            <w:shd w:val="clear" w:color="auto" w:fill="auto"/>
            <w:noWrap/>
            <w:vAlign w:val="center"/>
            <w:hideMark/>
          </w:tcPr>
          <w:p w14:paraId="271D460D"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2915274F"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2B91D03A"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13EE0256"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2CDC58BD"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1C4506AE"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1F1E07A5"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96" w:type="dxa"/>
            <w:shd w:val="clear" w:color="auto" w:fill="auto"/>
            <w:noWrap/>
            <w:vAlign w:val="center"/>
            <w:hideMark/>
          </w:tcPr>
          <w:p w14:paraId="5E1814E3"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96" w:type="dxa"/>
            <w:shd w:val="clear" w:color="auto" w:fill="auto"/>
            <w:noWrap/>
            <w:vAlign w:val="center"/>
            <w:hideMark/>
          </w:tcPr>
          <w:p w14:paraId="5CE64166"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0867C657"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1030BABF"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735" w:type="dxa"/>
            <w:shd w:val="clear" w:color="000000" w:fill="D9D9D9"/>
            <w:noWrap/>
            <w:vAlign w:val="center"/>
            <w:hideMark/>
          </w:tcPr>
          <w:p w14:paraId="3878DB46"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000000" w:fill="D9D9D9"/>
            <w:noWrap/>
            <w:vAlign w:val="center"/>
            <w:hideMark/>
          </w:tcPr>
          <w:p w14:paraId="0F80D484"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56" w:type="dxa"/>
            <w:shd w:val="clear" w:color="000000" w:fill="D9D9D9"/>
            <w:noWrap/>
            <w:vAlign w:val="center"/>
            <w:hideMark/>
          </w:tcPr>
          <w:p w14:paraId="5C657563"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r>
      <w:tr w:rsidR="00DC75EB" w:rsidRPr="00DC75EB" w14:paraId="76624658" w14:textId="77777777" w:rsidTr="00600D3E">
        <w:trPr>
          <w:trHeight w:val="20"/>
        </w:trPr>
        <w:tc>
          <w:tcPr>
            <w:tcW w:w="1183" w:type="dxa"/>
            <w:shd w:val="clear" w:color="000000" w:fill="D9D9D9"/>
            <w:noWrap/>
            <w:vAlign w:val="center"/>
            <w:hideMark/>
          </w:tcPr>
          <w:p w14:paraId="50D062E4"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В.00</w:t>
            </w:r>
          </w:p>
        </w:tc>
        <w:tc>
          <w:tcPr>
            <w:tcW w:w="3969" w:type="dxa"/>
            <w:shd w:val="clear" w:color="000000" w:fill="D9D9D9"/>
            <w:noWrap/>
            <w:vAlign w:val="center"/>
            <w:hideMark/>
          </w:tcPr>
          <w:p w14:paraId="656EAD93"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roofErr w:type="spellStart"/>
            <w:r w:rsidRPr="00DC75EB">
              <w:rPr>
                <w:rFonts w:ascii="Times New Roman" w:eastAsia="Times New Roman" w:hAnsi="Times New Roman" w:cs="Times New Roman"/>
                <w:b/>
                <w:bCs/>
                <w:color w:val="000000"/>
                <w:sz w:val="16"/>
                <w:szCs w:val="16"/>
                <w:lang w:val="en-US"/>
              </w:rPr>
              <w:t>Вариативная</w:t>
            </w:r>
            <w:proofErr w:type="spellEnd"/>
            <w:r w:rsidRPr="00DC75EB">
              <w:rPr>
                <w:rFonts w:ascii="Times New Roman" w:eastAsia="Times New Roman" w:hAnsi="Times New Roman" w:cs="Times New Roman"/>
                <w:b/>
                <w:bCs/>
                <w:color w:val="000000"/>
                <w:sz w:val="16"/>
                <w:szCs w:val="16"/>
                <w:lang w:val="en-US"/>
              </w:rPr>
              <w:t xml:space="preserve"> </w:t>
            </w:r>
            <w:proofErr w:type="spellStart"/>
            <w:r w:rsidRPr="00DC75EB">
              <w:rPr>
                <w:rFonts w:ascii="Times New Roman" w:eastAsia="Times New Roman" w:hAnsi="Times New Roman" w:cs="Times New Roman"/>
                <w:b/>
                <w:bCs/>
                <w:color w:val="000000"/>
                <w:sz w:val="16"/>
                <w:szCs w:val="16"/>
                <w:lang w:val="en-US"/>
              </w:rPr>
              <w:t>часть</w:t>
            </w:r>
            <w:proofErr w:type="spellEnd"/>
            <w:r w:rsidRPr="00DC75EB">
              <w:rPr>
                <w:rFonts w:ascii="Times New Roman" w:eastAsia="Times New Roman" w:hAnsi="Times New Roman" w:cs="Times New Roman"/>
                <w:b/>
                <w:bCs/>
                <w:color w:val="000000"/>
                <w:sz w:val="16"/>
                <w:szCs w:val="16"/>
                <w:lang w:val="en-US"/>
              </w:rPr>
              <w:t xml:space="preserve"> </w:t>
            </w:r>
            <w:proofErr w:type="spellStart"/>
            <w:r w:rsidRPr="00DC75EB">
              <w:rPr>
                <w:rFonts w:ascii="Times New Roman" w:eastAsia="Times New Roman" w:hAnsi="Times New Roman" w:cs="Times New Roman"/>
                <w:b/>
                <w:bCs/>
                <w:color w:val="000000"/>
                <w:sz w:val="16"/>
                <w:szCs w:val="16"/>
                <w:lang w:val="en-US"/>
              </w:rPr>
              <w:t>образовательной</w:t>
            </w:r>
            <w:proofErr w:type="spellEnd"/>
            <w:r w:rsidRPr="00DC75EB">
              <w:rPr>
                <w:rFonts w:ascii="Times New Roman" w:eastAsia="Times New Roman" w:hAnsi="Times New Roman" w:cs="Times New Roman"/>
                <w:b/>
                <w:bCs/>
                <w:color w:val="000000"/>
                <w:sz w:val="16"/>
                <w:szCs w:val="16"/>
                <w:lang w:val="en-US"/>
              </w:rPr>
              <w:t xml:space="preserve"> </w:t>
            </w:r>
            <w:proofErr w:type="spellStart"/>
            <w:r w:rsidRPr="00DC75EB">
              <w:rPr>
                <w:rFonts w:ascii="Times New Roman" w:eastAsia="Times New Roman" w:hAnsi="Times New Roman" w:cs="Times New Roman"/>
                <w:b/>
                <w:bCs/>
                <w:color w:val="000000"/>
                <w:sz w:val="16"/>
                <w:szCs w:val="16"/>
                <w:lang w:val="en-US"/>
              </w:rPr>
              <w:t>программы</w:t>
            </w:r>
            <w:proofErr w:type="spellEnd"/>
          </w:p>
        </w:tc>
        <w:tc>
          <w:tcPr>
            <w:tcW w:w="465" w:type="dxa"/>
            <w:shd w:val="clear" w:color="000000" w:fill="D9D9D9"/>
            <w:noWrap/>
            <w:vAlign w:val="center"/>
            <w:hideMark/>
          </w:tcPr>
          <w:p w14:paraId="6205DE0E"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12</w:t>
            </w:r>
          </w:p>
        </w:tc>
        <w:tc>
          <w:tcPr>
            <w:tcW w:w="434" w:type="dxa"/>
            <w:shd w:val="clear" w:color="000000" w:fill="D9D9D9"/>
            <w:noWrap/>
            <w:vAlign w:val="center"/>
            <w:hideMark/>
          </w:tcPr>
          <w:p w14:paraId="1624B061"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12</w:t>
            </w:r>
          </w:p>
        </w:tc>
        <w:tc>
          <w:tcPr>
            <w:tcW w:w="434" w:type="dxa"/>
            <w:shd w:val="clear" w:color="000000" w:fill="D9D9D9"/>
            <w:noWrap/>
            <w:vAlign w:val="center"/>
            <w:hideMark/>
          </w:tcPr>
          <w:p w14:paraId="188F454B"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12</w:t>
            </w:r>
          </w:p>
        </w:tc>
        <w:tc>
          <w:tcPr>
            <w:tcW w:w="376" w:type="dxa"/>
            <w:shd w:val="clear" w:color="000000" w:fill="D9D9D9"/>
            <w:noWrap/>
            <w:vAlign w:val="center"/>
            <w:hideMark/>
          </w:tcPr>
          <w:p w14:paraId="4B620FBC"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12</w:t>
            </w:r>
          </w:p>
        </w:tc>
        <w:tc>
          <w:tcPr>
            <w:tcW w:w="465" w:type="dxa"/>
            <w:shd w:val="clear" w:color="000000" w:fill="D9D9D9"/>
            <w:noWrap/>
            <w:vAlign w:val="center"/>
            <w:hideMark/>
          </w:tcPr>
          <w:p w14:paraId="0C026FB3"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12</w:t>
            </w:r>
          </w:p>
        </w:tc>
        <w:tc>
          <w:tcPr>
            <w:tcW w:w="403" w:type="dxa"/>
            <w:shd w:val="clear" w:color="000000" w:fill="D9D9D9"/>
            <w:noWrap/>
            <w:vAlign w:val="center"/>
            <w:hideMark/>
          </w:tcPr>
          <w:p w14:paraId="5483D5AE"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10</w:t>
            </w:r>
          </w:p>
        </w:tc>
        <w:tc>
          <w:tcPr>
            <w:tcW w:w="403" w:type="dxa"/>
            <w:shd w:val="clear" w:color="000000" w:fill="D9D9D9"/>
            <w:noWrap/>
            <w:vAlign w:val="center"/>
            <w:hideMark/>
          </w:tcPr>
          <w:p w14:paraId="60A96221"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14</w:t>
            </w:r>
          </w:p>
        </w:tc>
        <w:tc>
          <w:tcPr>
            <w:tcW w:w="376" w:type="dxa"/>
            <w:shd w:val="clear" w:color="000000" w:fill="D9D9D9"/>
            <w:noWrap/>
            <w:vAlign w:val="center"/>
            <w:hideMark/>
          </w:tcPr>
          <w:p w14:paraId="5D2677BC"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10</w:t>
            </w:r>
          </w:p>
        </w:tc>
        <w:tc>
          <w:tcPr>
            <w:tcW w:w="465" w:type="dxa"/>
            <w:shd w:val="clear" w:color="000000" w:fill="D9D9D9"/>
            <w:noWrap/>
            <w:vAlign w:val="center"/>
            <w:hideMark/>
          </w:tcPr>
          <w:p w14:paraId="27CC48C8"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14</w:t>
            </w:r>
          </w:p>
        </w:tc>
        <w:tc>
          <w:tcPr>
            <w:tcW w:w="376" w:type="dxa"/>
            <w:shd w:val="clear" w:color="000000" w:fill="D9D9D9"/>
            <w:noWrap/>
            <w:vAlign w:val="center"/>
            <w:hideMark/>
          </w:tcPr>
          <w:p w14:paraId="6310E032"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10</w:t>
            </w:r>
          </w:p>
        </w:tc>
        <w:tc>
          <w:tcPr>
            <w:tcW w:w="376" w:type="dxa"/>
            <w:shd w:val="clear" w:color="000000" w:fill="D9D9D9"/>
            <w:noWrap/>
            <w:vAlign w:val="center"/>
            <w:hideMark/>
          </w:tcPr>
          <w:p w14:paraId="1975B934"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14</w:t>
            </w:r>
          </w:p>
        </w:tc>
        <w:tc>
          <w:tcPr>
            <w:tcW w:w="376" w:type="dxa"/>
            <w:shd w:val="clear" w:color="000000" w:fill="D9D9D9"/>
            <w:noWrap/>
            <w:vAlign w:val="center"/>
            <w:hideMark/>
          </w:tcPr>
          <w:p w14:paraId="544ECDF7"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6</w:t>
            </w:r>
          </w:p>
        </w:tc>
        <w:tc>
          <w:tcPr>
            <w:tcW w:w="465" w:type="dxa"/>
            <w:shd w:val="clear" w:color="000000" w:fill="D9D9D9"/>
            <w:noWrap/>
            <w:vAlign w:val="center"/>
            <w:hideMark/>
          </w:tcPr>
          <w:p w14:paraId="6E4060E8"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396" w:type="dxa"/>
            <w:shd w:val="clear" w:color="000000" w:fill="D9D9D9"/>
            <w:noWrap/>
            <w:vAlign w:val="center"/>
            <w:hideMark/>
          </w:tcPr>
          <w:p w14:paraId="36D29EDD"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396" w:type="dxa"/>
            <w:shd w:val="clear" w:color="000000" w:fill="D9D9D9"/>
            <w:noWrap/>
            <w:vAlign w:val="center"/>
            <w:hideMark/>
          </w:tcPr>
          <w:p w14:paraId="4925646B"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376" w:type="dxa"/>
            <w:shd w:val="clear" w:color="000000" w:fill="D9D9D9"/>
            <w:noWrap/>
            <w:vAlign w:val="center"/>
            <w:hideMark/>
          </w:tcPr>
          <w:p w14:paraId="3A8A386F"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465" w:type="dxa"/>
            <w:shd w:val="clear" w:color="000000" w:fill="D9D9D9"/>
            <w:noWrap/>
            <w:vAlign w:val="center"/>
            <w:hideMark/>
          </w:tcPr>
          <w:p w14:paraId="63A3D2D0"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735" w:type="dxa"/>
            <w:shd w:val="clear" w:color="000000" w:fill="D9D9D9"/>
            <w:noWrap/>
            <w:vAlign w:val="center"/>
            <w:hideMark/>
          </w:tcPr>
          <w:p w14:paraId="1EDB6343"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617BB1D1"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56" w:type="dxa"/>
            <w:shd w:val="clear" w:color="000000" w:fill="D9D9D9"/>
            <w:noWrap/>
            <w:vAlign w:val="center"/>
            <w:hideMark/>
          </w:tcPr>
          <w:p w14:paraId="61618CC5"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138</w:t>
            </w:r>
          </w:p>
        </w:tc>
      </w:tr>
      <w:tr w:rsidR="00DC75EB" w:rsidRPr="00DC75EB" w14:paraId="75B07554" w14:textId="77777777" w:rsidTr="00600D3E">
        <w:trPr>
          <w:trHeight w:val="20"/>
        </w:trPr>
        <w:tc>
          <w:tcPr>
            <w:tcW w:w="1183" w:type="dxa"/>
            <w:shd w:val="clear" w:color="000000" w:fill="D9D9D9"/>
            <w:noWrap/>
            <w:vAlign w:val="center"/>
            <w:hideMark/>
          </w:tcPr>
          <w:p w14:paraId="33318393"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П.00</w:t>
            </w:r>
          </w:p>
        </w:tc>
        <w:tc>
          <w:tcPr>
            <w:tcW w:w="3969" w:type="dxa"/>
            <w:shd w:val="clear" w:color="000000" w:fill="D9D9D9"/>
            <w:noWrap/>
            <w:vAlign w:val="center"/>
            <w:hideMark/>
          </w:tcPr>
          <w:p w14:paraId="0D915D92"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roofErr w:type="spellStart"/>
            <w:r w:rsidRPr="00DC75EB">
              <w:rPr>
                <w:rFonts w:ascii="Times New Roman" w:eastAsia="Times New Roman" w:hAnsi="Times New Roman" w:cs="Times New Roman"/>
                <w:b/>
                <w:bCs/>
                <w:color w:val="000000"/>
                <w:sz w:val="16"/>
                <w:szCs w:val="16"/>
                <w:lang w:val="en-US"/>
              </w:rPr>
              <w:t>Промежуточная</w:t>
            </w:r>
            <w:proofErr w:type="spellEnd"/>
            <w:r w:rsidRPr="00DC75EB">
              <w:rPr>
                <w:rFonts w:ascii="Times New Roman" w:eastAsia="Times New Roman" w:hAnsi="Times New Roman" w:cs="Times New Roman"/>
                <w:b/>
                <w:bCs/>
                <w:color w:val="000000"/>
                <w:sz w:val="16"/>
                <w:szCs w:val="16"/>
                <w:lang w:val="en-US"/>
              </w:rPr>
              <w:t xml:space="preserve"> </w:t>
            </w:r>
            <w:proofErr w:type="spellStart"/>
            <w:r w:rsidRPr="00DC75EB">
              <w:rPr>
                <w:rFonts w:ascii="Times New Roman" w:eastAsia="Times New Roman" w:hAnsi="Times New Roman" w:cs="Times New Roman"/>
                <w:b/>
                <w:bCs/>
                <w:color w:val="000000"/>
                <w:sz w:val="16"/>
                <w:szCs w:val="16"/>
                <w:lang w:val="en-US"/>
              </w:rPr>
              <w:t>аттестация</w:t>
            </w:r>
            <w:proofErr w:type="spellEnd"/>
          </w:p>
        </w:tc>
        <w:tc>
          <w:tcPr>
            <w:tcW w:w="465" w:type="dxa"/>
            <w:shd w:val="clear" w:color="000000" w:fill="D9D9D9"/>
            <w:noWrap/>
            <w:vAlign w:val="center"/>
            <w:hideMark/>
          </w:tcPr>
          <w:p w14:paraId="1CBF623D"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34" w:type="dxa"/>
            <w:shd w:val="clear" w:color="000000" w:fill="D9D9D9"/>
            <w:noWrap/>
            <w:vAlign w:val="center"/>
            <w:hideMark/>
          </w:tcPr>
          <w:p w14:paraId="75287A79"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34" w:type="dxa"/>
            <w:shd w:val="clear" w:color="000000" w:fill="D9D9D9"/>
            <w:noWrap/>
            <w:vAlign w:val="center"/>
            <w:hideMark/>
          </w:tcPr>
          <w:p w14:paraId="2CEF7CA1"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7A8CEBF3"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000000" w:fill="D9D9D9"/>
            <w:noWrap/>
            <w:vAlign w:val="center"/>
            <w:hideMark/>
          </w:tcPr>
          <w:p w14:paraId="0B44C3B7"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03" w:type="dxa"/>
            <w:shd w:val="clear" w:color="000000" w:fill="D9D9D9"/>
            <w:noWrap/>
            <w:vAlign w:val="center"/>
            <w:hideMark/>
          </w:tcPr>
          <w:p w14:paraId="6814EF76"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03" w:type="dxa"/>
            <w:shd w:val="clear" w:color="000000" w:fill="D9D9D9"/>
            <w:noWrap/>
            <w:vAlign w:val="center"/>
            <w:hideMark/>
          </w:tcPr>
          <w:p w14:paraId="0633739D"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7EE6F72B"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000000" w:fill="D9D9D9"/>
            <w:noWrap/>
            <w:vAlign w:val="center"/>
            <w:hideMark/>
          </w:tcPr>
          <w:p w14:paraId="7DA5221B"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431A5ED1"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65B45F40"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53B70698"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000000" w:fill="D9D9D9"/>
            <w:noWrap/>
            <w:vAlign w:val="center"/>
            <w:hideMark/>
          </w:tcPr>
          <w:p w14:paraId="2F84E816"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36</w:t>
            </w:r>
          </w:p>
        </w:tc>
        <w:tc>
          <w:tcPr>
            <w:tcW w:w="396" w:type="dxa"/>
            <w:shd w:val="clear" w:color="000000" w:fill="D9D9D9"/>
            <w:noWrap/>
            <w:vAlign w:val="center"/>
            <w:hideMark/>
          </w:tcPr>
          <w:p w14:paraId="18C858EE"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96" w:type="dxa"/>
            <w:shd w:val="clear" w:color="000000" w:fill="D9D9D9"/>
            <w:noWrap/>
            <w:vAlign w:val="center"/>
            <w:hideMark/>
          </w:tcPr>
          <w:p w14:paraId="59085A22"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3076A29E"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000000" w:fill="D9D9D9"/>
            <w:noWrap/>
            <w:vAlign w:val="center"/>
            <w:hideMark/>
          </w:tcPr>
          <w:p w14:paraId="52496030"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735" w:type="dxa"/>
            <w:shd w:val="clear" w:color="000000" w:fill="D9D9D9"/>
            <w:noWrap/>
            <w:vAlign w:val="center"/>
            <w:hideMark/>
          </w:tcPr>
          <w:p w14:paraId="63FBF4A4"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53E5244C"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56" w:type="dxa"/>
            <w:shd w:val="clear" w:color="000000" w:fill="D9D9D9"/>
            <w:noWrap/>
            <w:vAlign w:val="center"/>
            <w:hideMark/>
          </w:tcPr>
          <w:p w14:paraId="18AE66F5"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36</w:t>
            </w:r>
          </w:p>
        </w:tc>
      </w:tr>
    </w:tbl>
    <w:p w14:paraId="0D921DCA" w14:textId="77777777" w:rsidR="00DC75EB" w:rsidRPr="00DC75EB" w:rsidRDefault="00DC75EB" w:rsidP="00DC75EB">
      <w:pPr>
        <w:spacing w:line="256" w:lineRule="auto"/>
        <w:rPr>
          <w:rFonts w:ascii="Calibri" w:eastAsia="Calibri" w:hAnsi="Calibri" w:cs="Times New Roman"/>
        </w:rPr>
      </w:pPr>
    </w:p>
    <w:p w14:paraId="398D950A" w14:textId="77777777" w:rsidR="00DC75EB" w:rsidRPr="00DC75EB" w:rsidRDefault="00DC75EB" w:rsidP="00DC75EB">
      <w:pPr>
        <w:spacing w:line="256" w:lineRule="auto"/>
        <w:rPr>
          <w:rFonts w:ascii="Calibri" w:eastAsia="Calibri" w:hAnsi="Calibri" w:cs="Times New Roman"/>
        </w:rPr>
      </w:pPr>
      <w:r w:rsidRPr="00DC75EB">
        <w:rPr>
          <w:rFonts w:ascii="Calibri" w:eastAsia="Calibri" w:hAnsi="Calibri" w:cs="Times New Roman"/>
        </w:rPr>
        <w:br w:type="page"/>
      </w:r>
    </w:p>
    <w:p w14:paraId="079B857D" w14:textId="77777777" w:rsidR="00DC75EB" w:rsidRPr="008E0DA7" w:rsidRDefault="00DC75EB" w:rsidP="00DC75EB">
      <w:pPr>
        <w:spacing w:line="256" w:lineRule="auto"/>
        <w:rPr>
          <w:rFonts w:ascii="Times New Roman" w:eastAsia="Calibri" w:hAnsi="Times New Roman" w:cs="Times New Roman"/>
        </w:rPr>
      </w:pPr>
      <w:r w:rsidRPr="008E0DA7">
        <w:rPr>
          <w:rFonts w:ascii="Times New Roman" w:eastAsia="Calibri" w:hAnsi="Times New Roman" w:cs="Times New Roman"/>
        </w:rPr>
        <w:lastRenderedPageBreak/>
        <w:t>2 курс. 2 семестр.</w:t>
      </w:r>
    </w:p>
    <w:tbl>
      <w:tblPr>
        <w:tblW w:w="14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2835"/>
        <w:gridCol w:w="376"/>
        <w:gridCol w:w="465"/>
        <w:gridCol w:w="414"/>
        <w:gridCol w:w="414"/>
        <w:gridCol w:w="376"/>
        <w:gridCol w:w="465"/>
        <w:gridCol w:w="376"/>
        <w:gridCol w:w="376"/>
        <w:gridCol w:w="376"/>
        <w:gridCol w:w="465"/>
        <w:gridCol w:w="376"/>
        <w:gridCol w:w="376"/>
        <w:gridCol w:w="376"/>
        <w:gridCol w:w="465"/>
        <w:gridCol w:w="498"/>
        <w:gridCol w:w="376"/>
        <w:gridCol w:w="376"/>
        <w:gridCol w:w="376"/>
        <w:gridCol w:w="465"/>
        <w:gridCol w:w="376"/>
        <w:gridCol w:w="376"/>
        <w:gridCol w:w="376"/>
        <w:gridCol w:w="376"/>
        <w:gridCol w:w="465"/>
        <w:gridCol w:w="600"/>
        <w:gridCol w:w="600"/>
      </w:tblGrid>
      <w:tr w:rsidR="00DC75EB" w:rsidRPr="00DC75EB" w14:paraId="6793A902" w14:textId="77777777" w:rsidTr="00600D3E">
        <w:trPr>
          <w:trHeight w:val="288"/>
        </w:trPr>
        <w:tc>
          <w:tcPr>
            <w:tcW w:w="975" w:type="dxa"/>
            <w:vMerge w:val="restart"/>
            <w:shd w:val="clear" w:color="auto" w:fill="auto"/>
            <w:noWrap/>
            <w:textDirection w:val="btLr"/>
            <w:vAlign w:val="center"/>
            <w:hideMark/>
          </w:tcPr>
          <w:p w14:paraId="745CD29D"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proofErr w:type="spellStart"/>
            <w:r w:rsidRPr="00DC75EB">
              <w:rPr>
                <w:rFonts w:ascii="Times New Roman" w:eastAsia="Times New Roman" w:hAnsi="Times New Roman" w:cs="Times New Roman"/>
                <w:b/>
                <w:bCs/>
                <w:color w:val="000000"/>
                <w:sz w:val="16"/>
                <w:szCs w:val="16"/>
                <w:lang w:val="en-US"/>
              </w:rPr>
              <w:t>Индекс</w:t>
            </w:r>
            <w:proofErr w:type="spellEnd"/>
          </w:p>
        </w:tc>
        <w:tc>
          <w:tcPr>
            <w:tcW w:w="2835" w:type="dxa"/>
            <w:vMerge w:val="restart"/>
            <w:shd w:val="clear" w:color="auto" w:fill="auto"/>
            <w:noWrap/>
            <w:vAlign w:val="center"/>
            <w:hideMark/>
          </w:tcPr>
          <w:p w14:paraId="2808D8CF"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roofErr w:type="spellStart"/>
            <w:r w:rsidRPr="00DC75EB">
              <w:rPr>
                <w:rFonts w:ascii="Times New Roman" w:eastAsia="Times New Roman" w:hAnsi="Times New Roman" w:cs="Times New Roman"/>
                <w:b/>
                <w:bCs/>
                <w:color w:val="000000"/>
                <w:sz w:val="16"/>
                <w:szCs w:val="16"/>
                <w:lang w:val="en-US"/>
              </w:rPr>
              <w:t>Компоненты</w:t>
            </w:r>
            <w:proofErr w:type="spellEnd"/>
            <w:r w:rsidRPr="00DC75EB">
              <w:rPr>
                <w:rFonts w:ascii="Times New Roman" w:eastAsia="Times New Roman" w:hAnsi="Times New Roman" w:cs="Times New Roman"/>
                <w:b/>
                <w:bCs/>
                <w:color w:val="000000"/>
                <w:sz w:val="16"/>
                <w:szCs w:val="16"/>
                <w:lang w:val="en-US"/>
              </w:rPr>
              <w:t xml:space="preserve"> </w:t>
            </w:r>
            <w:proofErr w:type="spellStart"/>
            <w:r w:rsidRPr="00DC75EB">
              <w:rPr>
                <w:rFonts w:ascii="Times New Roman" w:eastAsia="Times New Roman" w:hAnsi="Times New Roman" w:cs="Times New Roman"/>
                <w:b/>
                <w:bCs/>
                <w:color w:val="000000"/>
                <w:sz w:val="16"/>
                <w:szCs w:val="16"/>
                <w:lang w:val="en-US"/>
              </w:rPr>
              <w:t>программы</w:t>
            </w:r>
            <w:proofErr w:type="spellEnd"/>
            <w:r w:rsidRPr="00DC75EB">
              <w:rPr>
                <w:rFonts w:ascii="Times New Roman" w:eastAsia="Times New Roman" w:hAnsi="Times New Roman" w:cs="Times New Roman"/>
                <w:b/>
                <w:bCs/>
                <w:color w:val="000000"/>
                <w:sz w:val="16"/>
                <w:szCs w:val="16"/>
                <w:lang w:val="en-US"/>
              </w:rPr>
              <w:t> </w:t>
            </w:r>
          </w:p>
        </w:tc>
        <w:tc>
          <w:tcPr>
            <w:tcW w:w="376" w:type="dxa"/>
            <w:shd w:val="clear" w:color="auto" w:fill="auto"/>
            <w:noWrap/>
            <w:vAlign w:val="center"/>
            <w:hideMark/>
          </w:tcPr>
          <w:p w14:paraId="767235C4"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auto" w:fill="auto"/>
            <w:noWrap/>
            <w:vAlign w:val="center"/>
            <w:hideMark/>
          </w:tcPr>
          <w:p w14:paraId="1685A5BA"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ПН</w:t>
            </w:r>
          </w:p>
        </w:tc>
        <w:tc>
          <w:tcPr>
            <w:tcW w:w="828" w:type="dxa"/>
            <w:gridSpan w:val="2"/>
            <w:shd w:val="clear" w:color="auto" w:fill="auto"/>
            <w:noWrap/>
            <w:vAlign w:val="center"/>
            <w:hideMark/>
          </w:tcPr>
          <w:p w14:paraId="20339E6C"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roofErr w:type="spellStart"/>
            <w:r w:rsidRPr="00DC75EB">
              <w:rPr>
                <w:rFonts w:ascii="Times New Roman" w:eastAsia="Times New Roman" w:hAnsi="Times New Roman" w:cs="Times New Roman"/>
                <w:b/>
                <w:bCs/>
                <w:color w:val="000000"/>
                <w:sz w:val="16"/>
                <w:szCs w:val="16"/>
                <w:lang w:val="en-US"/>
              </w:rPr>
              <w:t>февраль</w:t>
            </w:r>
            <w:proofErr w:type="spellEnd"/>
          </w:p>
        </w:tc>
        <w:tc>
          <w:tcPr>
            <w:tcW w:w="376" w:type="dxa"/>
            <w:shd w:val="clear" w:color="auto" w:fill="auto"/>
            <w:noWrap/>
            <w:vAlign w:val="center"/>
            <w:hideMark/>
          </w:tcPr>
          <w:p w14:paraId="77516481"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auto" w:fill="auto"/>
            <w:noWrap/>
            <w:vAlign w:val="center"/>
            <w:hideMark/>
          </w:tcPr>
          <w:p w14:paraId="0889AFD0"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ПН</w:t>
            </w:r>
          </w:p>
        </w:tc>
        <w:tc>
          <w:tcPr>
            <w:tcW w:w="752" w:type="dxa"/>
            <w:gridSpan w:val="2"/>
            <w:shd w:val="clear" w:color="auto" w:fill="auto"/>
            <w:noWrap/>
            <w:vAlign w:val="center"/>
            <w:hideMark/>
          </w:tcPr>
          <w:p w14:paraId="252A7749"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roofErr w:type="spellStart"/>
            <w:r w:rsidRPr="00DC75EB">
              <w:rPr>
                <w:rFonts w:ascii="Times New Roman" w:eastAsia="Times New Roman" w:hAnsi="Times New Roman" w:cs="Times New Roman"/>
                <w:b/>
                <w:bCs/>
                <w:color w:val="000000"/>
                <w:sz w:val="16"/>
                <w:szCs w:val="16"/>
                <w:lang w:val="en-US"/>
              </w:rPr>
              <w:t>март</w:t>
            </w:r>
            <w:proofErr w:type="spellEnd"/>
          </w:p>
        </w:tc>
        <w:tc>
          <w:tcPr>
            <w:tcW w:w="376" w:type="dxa"/>
            <w:shd w:val="clear" w:color="auto" w:fill="auto"/>
            <w:noWrap/>
            <w:vAlign w:val="center"/>
            <w:hideMark/>
          </w:tcPr>
          <w:p w14:paraId="692EF240"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auto" w:fill="auto"/>
            <w:noWrap/>
            <w:vAlign w:val="center"/>
            <w:hideMark/>
          </w:tcPr>
          <w:p w14:paraId="49106D12"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ПН</w:t>
            </w:r>
          </w:p>
        </w:tc>
        <w:tc>
          <w:tcPr>
            <w:tcW w:w="752" w:type="dxa"/>
            <w:gridSpan w:val="2"/>
            <w:shd w:val="clear" w:color="auto" w:fill="auto"/>
            <w:noWrap/>
            <w:vAlign w:val="center"/>
            <w:hideMark/>
          </w:tcPr>
          <w:p w14:paraId="163533FE"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roofErr w:type="spellStart"/>
            <w:r w:rsidRPr="00DC75EB">
              <w:rPr>
                <w:rFonts w:ascii="Times New Roman" w:eastAsia="Times New Roman" w:hAnsi="Times New Roman" w:cs="Times New Roman"/>
                <w:b/>
                <w:bCs/>
                <w:color w:val="000000"/>
                <w:sz w:val="16"/>
                <w:szCs w:val="16"/>
                <w:lang w:val="en-US"/>
              </w:rPr>
              <w:t>апрель</w:t>
            </w:r>
            <w:proofErr w:type="spellEnd"/>
          </w:p>
        </w:tc>
        <w:tc>
          <w:tcPr>
            <w:tcW w:w="376" w:type="dxa"/>
            <w:shd w:val="clear" w:color="auto" w:fill="auto"/>
            <w:noWrap/>
            <w:vAlign w:val="center"/>
            <w:hideMark/>
          </w:tcPr>
          <w:p w14:paraId="121852B2"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auto" w:fill="auto"/>
            <w:noWrap/>
            <w:vAlign w:val="center"/>
            <w:hideMark/>
          </w:tcPr>
          <w:p w14:paraId="4A292BB7"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ПН</w:t>
            </w:r>
          </w:p>
        </w:tc>
        <w:tc>
          <w:tcPr>
            <w:tcW w:w="498" w:type="dxa"/>
            <w:shd w:val="clear" w:color="auto" w:fill="auto"/>
            <w:noWrap/>
            <w:vAlign w:val="center"/>
            <w:hideMark/>
          </w:tcPr>
          <w:p w14:paraId="287ED609"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roofErr w:type="spellStart"/>
            <w:r w:rsidRPr="00DC75EB">
              <w:rPr>
                <w:rFonts w:ascii="Times New Roman" w:eastAsia="Times New Roman" w:hAnsi="Times New Roman" w:cs="Times New Roman"/>
                <w:b/>
                <w:bCs/>
                <w:color w:val="000000"/>
                <w:sz w:val="16"/>
                <w:szCs w:val="16"/>
                <w:lang w:val="en-US"/>
              </w:rPr>
              <w:t>май</w:t>
            </w:r>
            <w:proofErr w:type="spellEnd"/>
          </w:p>
        </w:tc>
        <w:tc>
          <w:tcPr>
            <w:tcW w:w="376" w:type="dxa"/>
            <w:shd w:val="clear" w:color="auto" w:fill="auto"/>
            <w:noWrap/>
            <w:vAlign w:val="center"/>
            <w:hideMark/>
          </w:tcPr>
          <w:p w14:paraId="24E5E6D8"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auto" w:fill="auto"/>
            <w:noWrap/>
            <w:vAlign w:val="center"/>
            <w:hideMark/>
          </w:tcPr>
          <w:p w14:paraId="22D5C290"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auto" w:fill="auto"/>
            <w:noWrap/>
            <w:vAlign w:val="center"/>
            <w:hideMark/>
          </w:tcPr>
          <w:p w14:paraId="7D95DCD5"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auto" w:fill="auto"/>
            <w:noWrap/>
            <w:vAlign w:val="center"/>
            <w:hideMark/>
          </w:tcPr>
          <w:p w14:paraId="7945E55D"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ПН</w:t>
            </w:r>
          </w:p>
        </w:tc>
        <w:tc>
          <w:tcPr>
            <w:tcW w:w="752" w:type="dxa"/>
            <w:gridSpan w:val="2"/>
            <w:shd w:val="clear" w:color="auto" w:fill="auto"/>
            <w:noWrap/>
            <w:vAlign w:val="center"/>
            <w:hideMark/>
          </w:tcPr>
          <w:p w14:paraId="097D2915"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roofErr w:type="spellStart"/>
            <w:r w:rsidRPr="00DC75EB">
              <w:rPr>
                <w:rFonts w:ascii="Times New Roman" w:eastAsia="Times New Roman" w:hAnsi="Times New Roman" w:cs="Times New Roman"/>
                <w:b/>
                <w:bCs/>
                <w:color w:val="000000"/>
                <w:sz w:val="16"/>
                <w:szCs w:val="16"/>
                <w:lang w:val="en-US"/>
              </w:rPr>
              <w:t>июнь</w:t>
            </w:r>
            <w:proofErr w:type="spellEnd"/>
          </w:p>
        </w:tc>
        <w:tc>
          <w:tcPr>
            <w:tcW w:w="376" w:type="dxa"/>
            <w:shd w:val="clear" w:color="auto" w:fill="auto"/>
            <w:noWrap/>
            <w:vAlign w:val="center"/>
            <w:hideMark/>
          </w:tcPr>
          <w:p w14:paraId="219DCDB1"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auto" w:fill="auto"/>
            <w:noWrap/>
            <w:vAlign w:val="center"/>
            <w:hideMark/>
          </w:tcPr>
          <w:p w14:paraId="3DE8C895"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auto" w:fill="auto"/>
            <w:noWrap/>
            <w:vAlign w:val="center"/>
            <w:hideMark/>
          </w:tcPr>
          <w:p w14:paraId="2663C855"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ПН</w:t>
            </w:r>
          </w:p>
        </w:tc>
        <w:tc>
          <w:tcPr>
            <w:tcW w:w="600" w:type="dxa"/>
            <w:vMerge w:val="restart"/>
            <w:shd w:val="clear" w:color="auto" w:fill="auto"/>
            <w:noWrap/>
            <w:textDirection w:val="btLr"/>
            <w:vAlign w:val="center"/>
            <w:hideMark/>
          </w:tcPr>
          <w:p w14:paraId="5D09344D" w14:textId="77777777" w:rsidR="00DC75EB" w:rsidRPr="00DC75EB" w:rsidRDefault="00DC75EB" w:rsidP="00DC75EB">
            <w:pPr>
              <w:spacing w:after="0" w:line="240" w:lineRule="auto"/>
              <w:ind w:left="113" w:right="113"/>
              <w:jc w:val="center"/>
              <w:rPr>
                <w:rFonts w:ascii="Times New Roman" w:eastAsia="Times New Roman" w:hAnsi="Times New Roman" w:cs="Times New Roman"/>
                <w:b/>
                <w:bCs/>
                <w:color w:val="000000"/>
                <w:sz w:val="16"/>
                <w:szCs w:val="16"/>
                <w:lang w:val="en-US"/>
              </w:rPr>
            </w:pPr>
            <w:proofErr w:type="gramStart"/>
            <w:r w:rsidRPr="00DC75EB">
              <w:rPr>
                <w:rFonts w:ascii="Times New Roman" w:eastAsia="Times New Roman" w:hAnsi="Times New Roman" w:cs="Times New Roman"/>
                <w:b/>
                <w:bCs/>
                <w:color w:val="000000"/>
                <w:sz w:val="16"/>
                <w:szCs w:val="16"/>
              </w:rPr>
              <w:t>Всего</w:t>
            </w:r>
            <w:r w:rsidRPr="00DC75EB">
              <w:rPr>
                <w:rFonts w:ascii="Times New Roman" w:eastAsia="Times New Roman" w:hAnsi="Times New Roman" w:cs="Times New Roman"/>
                <w:b/>
                <w:bCs/>
                <w:color w:val="000000"/>
                <w:sz w:val="16"/>
                <w:szCs w:val="16"/>
                <w:lang w:val="en-US"/>
              </w:rPr>
              <w:t> </w:t>
            </w:r>
            <w:r w:rsidRPr="00DC75EB">
              <w:rPr>
                <w:rFonts w:ascii="Times New Roman" w:eastAsia="Times New Roman" w:hAnsi="Times New Roman" w:cs="Times New Roman"/>
                <w:b/>
                <w:bCs/>
                <w:color w:val="000000"/>
                <w:sz w:val="16"/>
                <w:szCs w:val="16"/>
              </w:rPr>
              <w:t xml:space="preserve"> за</w:t>
            </w:r>
            <w:proofErr w:type="gramEnd"/>
            <w:r w:rsidRPr="00DC75EB">
              <w:rPr>
                <w:rFonts w:ascii="Times New Roman" w:eastAsia="Times New Roman" w:hAnsi="Times New Roman" w:cs="Times New Roman"/>
                <w:b/>
                <w:bCs/>
                <w:color w:val="000000"/>
                <w:sz w:val="16"/>
                <w:szCs w:val="16"/>
              </w:rPr>
              <w:t xml:space="preserve"> семестр</w:t>
            </w:r>
            <w:r w:rsidRPr="00DC75EB">
              <w:rPr>
                <w:rFonts w:ascii="Times New Roman" w:eastAsia="Times New Roman" w:hAnsi="Times New Roman" w:cs="Times New Roman"/>
                <w:b/>
                <w:bCs/>
                <w:color w:val="000000"/>
                <w:sz w:val="16"/>
                <w:szCs w:val="16"/>
                <w:lang w:val="en-US"/>
              </w:rPr>
              <w:t>  </w:t>
            </w:r>
          </w:p>
        </w:tc>
        <w:tc>
          <w:tcPr>
            <w:tcW w:w="600" w:type="dxa"/>
            <w:vMerge w:val="restart"/>
            <w:shd w:val="clear" w:color="auto" w:fill="auto"/>
            <w:noWrap/>
            <w:textDirection w:val="btLr"/>
            <w:vAlign w:val="center"/>
          </w:tcPr>
          <w:p w14:paraId="45285C7E" w14:textId="77777777" w:rsidR="00DC75EB" w:rsidRPr="00DC75EB" w:rsidRDefault="00DC75EB" w:rsidP="00DC75EB">
            <w:pPr>
              <w:spacing w:after="0" w:line="240" w:lineRule="auto"/>
              <w:ind w:left="113" w:right="113"/>
              <w:jc w:val="center"/>
              <w:rPr>
                <w:rFonts w:ascii="Times New Roman" w:eastAsia="Times New Roman" w:hAnsi="Times New Roman" w:cs="Times New Roman"/>
                <w:b/>
                <w:bCs/>
                <w:color w:val="000000"/>
                <w:sz w:val="16"/>
                <w:szCs w:val="16"/>
              </w:rPr>
            </w:pPr>
            <w:r w:rsidRPr="00DC75EB">
              <w:rPr>
                <w:rFonts w:ascii="Times New Roman" w:eastAsia="Times New Roman" w:hAnsi="Times New Roman" w:cs="Times New Roman"/>
                <w:b/>
                <w:bCs/>
                <w:color w:val="000000"/>
                <w:sz w:val="16"/>
                <w:szCs w:val="16"/>
              </w:rPr>
              <w:t>Всего</w:t>
            </w:r>
            <w:r w:rsidRPr="00DC75EB">
              <w:rPr>
                <w:rFonts w:ascii="Times New Roman" w:eastAsia="Times New Roman" w:hAnsi="Times New Roman" w:cs="Times New Roman"/>
                <w:b/>
                <w:bCs/>
                <w:color w:val="000000"/>
                <w:sz w:val="16"/>
                <w:szCs w:val="16"/>
                <w:lang w:val="en-US"/>
              </w:rPr>
              <w:t> </w:t>
            </w:r>
            <w:r w:rsidRPr="00DC75EB">
              <w:rPr>
                <w:rFonts w:ascii="Times New Roman" w:eastAsia="Times New Roman" w:hAnsi="Times New Roman" w:cs="Times New Roman"/>
                <w:b/>
                <w:bCs/>
                <w:color w:val="000000"/>
                <w:sz w:val="16"/>
                <w:szCs w:val="16"/>
              </w:rPr>
              <w:t>за учебный год</w:t>
            </w:r>
          </w:p>
          <w:p w14:paraId="3871248B"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r>
      <w:tr w:rsidR="003403B3" w:rsidRPr="00DC75EB" w14:paraId="752651AE" w14:textId="77777777" w:rsidTr="00600D3E">
        <w:trPr>
          <w:trHeight w:val="216"/>
        </w:trPr>
        <w:tc>
          <w:tcPr>
            <w:tcW w:w="975" w:type="dxa"/>
            <w:vMerge/>
            <w:shd w:val="clear" w:color="auto" w:fill="auto"/>
            <w:noWrap/>
            <w:textDirection w:val="btLr"/>
            <w:vAlign w:val="center"/>
            <w:hideMark/>
          </w:tcPr>
          <w:p w14:paraId="26C79AA1"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
        </w:tc>
        <w:tc>
          <w:tcPr>
            <w:tcW w:w="2835" w:type="dxa"/>
            <w:vMerge/>
            <w:shd w:val="clear" w:color="auto" w:fill="auto"/>
            <w:noWrap/>
            <w:vAlign w:val="center"/>
            <w:hideMark/>
          </w:tcPr>
          <w:p w14:paraId="5283D15A"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
        </w:tc>
        <w:tc>
          <w:tcPr>
            <w:tcW w:w="376" w:type="dxa"/>
            <w:shd w:val="clear" w:color="000000" w:fill="DDEBF7"/>
            <w:noWrap/>
            <w:vAlign w:val="center"/>
            <w:hideMark/>
          </w:tcPr>
          <w:p w14:paraId="260352BF"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000000" w:fill="DDEBF7"/>
            <w:noWrap/>
            <w:vAlign w:val="center"/>
            <w:hideMark/>
          </w:tcPr>
          <w:p w14:paraId="688A3630"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14" w:type="dxa"/>
            <w:shd w:val="clear" w:color="000000" w:fill="DDEBF7"/>
            <w:noWrap/>
            <w:vAlign w:val="center"/>
            <w:hideMark/>
          </w:tcPr>
          <w:p w14:paraId="194DB03F"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14" w:type="dxa"/>
            <w:shd w:val="clear" w:color="000000" w:fill="DDEBF7"/>
            <w:noWrap/>
            <w:vAlign w:val="bottom"/>
            <w:hideMark/>
          </w:tcPr>
          <w:p w14:paraId="546F2E70" w14:textId="77777777" w:rsidR="00DC75EB" w:rsidRPr="00DC75EB" w:rsidRDefault="00DC75EB" w:rsidP="00DC75EB">
            <w:pPr>
              <w:spacing w:after="0" w:line="240" w:lineRule="auto"/>
              <w:rPr>
                <w:rFonts w:ascii="Calibri" w:eastAsia="Times New Roman" w:hAnsi="Calibri" w:cs="Calibri"/>
                <w:color w:val="000000"/>
                <w:sz w:val="16"/>
                <w:szCs w:val="16"/>
                <w:lang w:val="en-US"/>
              </w:rPr>
            </w:pPr>
            <w:r w:rsidRPr="00DC75EB">
              <w:rPr>
                <w:rFonts w:ascii="Calibri" w:eastAsia="Times New Roman" w:hAnsi="Calibri" w:cs="Calibri"/>
                <w:color w:val="000000"/>
                <w:sz w:val="16"/>
                <w:szCs w:val="16"/>
                <w:lang w:val="en-US"/>
              </w:rPr>
              <w:t> </w:t>
            </w:r>
          </w:p>
        </w:tc>
        <w:tc>
          <w:tcPr>
            <w:tcW w:w="376" w:type="dxa"/>
            <w:shd w:val="clear" w:color="000000" w:fill="DDEBF7"/>
            <w:noWrap/>
            <w:vAlign w:val="bottom"/>
            <w:hideMark/>
          </w:tcPr>
          <w:p w14:paraId="48555874" w14:textId="77777777" w:rsidR="00DC75EB" w:rsidRPr="00DC75EB" w:rsidRDefault="00DC75EB" w:rsidP="00DC75EB">
            <w:pPr>
              <w:spacing w:after="0" w:line="240" w:lineRule="auto"/>
              <w:rPr>
                <w:rFonts w:ascii="Calibri" w:eastAsia="Times New Roman" w:hAnsi="Calibri" w:cs="Calibri"/>
                <w:color w:val="000000"/>
                <w:sz w:val="16"/>
                <w:szCs w:val="16"/>
                <w:lang w:val="en-US"/>
              </w:rPr>
            </w:pPr>
            <w:r w:rsidRPr="00DC75EB">
              <w:rPr>
                <w:rFonts w:ascii="Calibri" w:eastAsia="Times New Roman" w:hAnsi="Calibri" w:cs="Calibri"/>
                <w:color w:val="000000"/>
                <w:sz w:val="16"/>
                <w:szCs w:val="16"/>
                <w:lang w:val="en-US"/>
              </w:rPr>
              <w:t> </w:t>
            </w:r>
          </w:p>
        </w:tc>
        <w:tc>
          <w:tcPr>
            <w:tcW w:w="465" w:type="dxa"/>
            <w:shd w:val="clear" w:color="000000" w:fill="DDEBF7"/>
            <w:noWrap/>
            <w:vAlign w:val="bottom"/>
            <w:hideMark/>
          </w:tcPr>
          <w:p w14:paraId="0D2F24D9" w14:textId="77777777" w:rsidR="00DC75EB" w:rsidRPr="00DC75EB" w:rsidRDefault="00DC75EB" w:rsidP="00DC75EB">
            <w:pPr>
              <w:spacing w:after="0" w:line="240" w:lineRule="auto"/>
              <w:rPr>
                <w:rFonts w:ascii="Calibri" w:eastAsia="Times New Roman" w:hAnsi="Calibri" w:cs="Calibri"/>
                <w:color w:val="000000"/>
                <w:sz w:val="16"/>
                <w:szCs w:val="16"/>
                <w:lang w:val="en-US"/>
              </w:rPr>
            </w:pPr>
            <w:r w:rsidRPr="00DC75EB">
              <w:rPr>
                <w:rFonts w:ascii="Calibri" w:eastAsia="Times New Roman" w:hAnsi="Calibri" w:cs="Calibri"/>
                <w:color w:val="000000"/>
                <w:sz w:val="16"/>
                <w:szCs w:val="16"/>
                <w:lang w:val="en-US"/>
              </w:rPr>
              <w:t> </w:t>
            </w:r>
          </w:p>
        </w:tc>
        <w:tc>
          <w:tcPr>
            <w:tcW w:w="376" w:type="dxa"/>
            <w:shd w:val="clear" w:color="000000" w:fill="DDEBF7"/>
            <w:noWrap/>
            <w:vAlign w:val="bottom"/>
            <w:hideMark/>
          </w:tcPr>
          <w:p w14:paraId="64A54FFA" w14:textId="77777777" w:rsidR="00DC75EB" w:rsidRPr="00DC75EB" w:rsidRDefault="00DC75EB" w:rsidP="00DC75EB">
            <w:pPr>
              <w:spacing w:after="0" w:line="240" w:lineRule="auto"/>
              <w:rPr>
                <w:rFonts w:ascii="Calibri" w:eastAsia="Times New Roman" w:hAnsi="Calibri" w:cs="Calibri"/>
                <w:color w:val="000000"/>
                <w:sz w:val="16"/>
                <w:szCs w:val="16"/>
                <w:lang w:val="en-US"/>
              </w:rPr>
            </w:pPr>
            <w:r w:rsidRPr="00DC75EB">
              <w:rPr>
                <w:rFonts w:ascii="Calibri" w:eastAsia="Times New Roman" w:hAnsi="Calibri" w:cs="Calibri"/>
                <w:color w:val="000000"/>
                <w:sz w:val="16"/>
                <w:szCs w:val="16"/>
                <w:lang w:val="en-US"/>
              </w:rPr>
              <w:t> </w:t>
            </w:r>
          </w:p>
        </w:tc>
        <w:tc>
          <w:tcPr>
            <w:tcW w:w="376" w:type="dxa"/>
            <w:shd w:val="clear" w:color="000000" w:fill="DDEBF7"/>
            <w:noWrap/>
            <w:vAlign w:val="bottom"/>
            <w:hideMark/>
          </w:tcPr>
          <w:p w14:paraId="34FA1E09" w14:textId="77777777" w:rsidR="00DC75EB" w:rsidRPr="00DC75EB" w:rsidRDefault="00DC75EB" w:rsidP="00DC75EB">
            <w:pPr>
              <w:spacing w:after="0" w:line="240" w:lineRule="auto"/>
              <w:rPr>
                <w:rFonts w:ascii="Calibri" w:eastAsia="Times New Roman" w:hAnsi="Calibri" w:cs="Calibri"/>
                <w:color w:val="000000"/>
                <w:sz w:val="16"/>
                <w:szCs w:val="16"/>
                <w:lang w:val="en-US"/>
              </w:rPr>
            </w:pPr>
            <w:r w:rsidRPr="00DC75EB">
              <w:rPr>
                <w:rFonts w:ascii="Calibri" w:eastAsia="Times New Roman" w:hAnsi="Calibri" w:cs="Calibri"/>
                <w:color w:val="000000"/>
                <w:sz w:val="16"/>
                <w:szCs w:val="16"/>
                <w:lang w:val="en-US"/>
              </w:rPr>
              <w:t> </w:t>
            </w:r>
          </w:p>
        </w:tc>
        <w:tc>
          <w:tcPr>
            <w:tcW w:w="376" w:type="dxa"/>
            <w:shd w:val="clear" w:color="000000" w:fill="DDEBF7"/>
            <w:noWrap/>
            <w:vAlign w:val="center"/>
            <w:hideMark/>
          </w:tcPr>
          <w:p w14:paraId="7A5F0E8A"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000000" w:fill="DDEBF7"/>
            <w:noWrap/>
            <w:vAlign w:val="center"/>
            <w:hideMark/>
          </w:tcPr>
          <w:p w14:paraId="2BBDCB15"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000000" w:fill="DDEBF7"/>
            <w:noWrap/>
            <w:vAlign w:val="center"/>
            <w:hideMark/>
          </w:tcPr>
          <w:p w14:paraId="2B249D5A"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000000" w:fill="DDEBF7"/>
            <w:noWrap/>
            <w:vAlign w:val="center"/>
            <w:hideMark/>
          </w:tcPr>
          <w:p w14:paraId="36B54C6E"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000000" w:fill="DDEBF7"/>
            <w:noWrap/>
            <w:vAlign w:val="center"/>
            <w:hideMark/>
          </w:tcPr>
          <w:p w14:paraId="6441DD6B"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000000" w:fill="DDEBF7"/>
            <w:noWrap/>
            <w:vAlign w:val="center"/>
            <w:hideMark/>
          </w:tcPr>
          <w:p w14:paraId="4DD83A52"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98" w:type="dxa"/>
            <w:shd w:val="clear" w:color="000000" w:fill="DDEBF7"/>
            <w:noWrap/>
            <w:vAlign w:val="center"/>
            <w:hideMark/>
          </w:tcPr>
          <w:p w14:paraId="7B423D91"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000000" w:fill="DDEBF7"/>
            <w:noWrap/>
            <w:vAlign w:val="center"/>
            <w:hideMark/>
          </w:tcPr>
          <w:p w14:paraId="3740E574"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000000" w:fill="DDEBF7"/>
            <w:noWrap/>
            <w:vAlign w:val="center"/>
            <w:hideMark/>
          </w:tcPr>
          <w:p w14:paraId="4FAF5DB2"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000000" w:fill="DDEBF7"/>
            <w:noWrap/>
            <w:vAlign w:val="center"/>
            <w:hideMark/>
          </w:tcPr>
          <w:p w14:paraId="15AA453E"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000000" w:fill="DDEBF7"/>
            <w:noWrap/>
            <w:vAlign w:val="center"/>
            <w:hideMark/>
          </w:tcPr>
          <w:p w14:paraId="402F0B41"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000000" w:fill="DDEBF7"/>
            <w:noWrap/>
            <w:vAlign w:val="center"/>
            <w:hideMark/>
          </w:tcPr>
          <w:p w14:paraId="67CF8B23"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000000" w:fill="DDEBF7"/>
            <w:noWrap/>
            <w:vAlign w:val="center"/>
            <w:hideMark/>
          </w:tcPr>
          <w:p w14:paraId="2019A558"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000000" w:fill="DDEBF7"/>
            <w:noWrap/>
            <w:vAlign w:val="center"/>
            <w:hideMark/>
          </w:tcPr>
          <w:p w14:paraId="12E8DC77"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000000" w:fill="DDEBF7"/>
            <w:noWrap/>
            <w:vAlign w:val="center"/>
            <w:hideMark/>
          </w:tcPr>
          <w:p w14:paraId="0A5E7D40"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000000" w:fill="DDEBF7"/>
            <w:noWrap/>
            <w:vAlign w:val="center"/>
            <w:hideMark/>
          </w:tcPr>
          <w:p w14:paraId="65F7C6AE"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600" w:type="dxa"/>
            <w:vMerge/>
            <w:shd w:val="clear" w:color="000000" w:fill="DDEBF7"/>
            <w:noWrap/>
            <w:vAlign w:val="center"/>
            <w:hideMark/>
          </w:tcPr>
          <w:p w14:paraId="6D8DF785"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p>
        </w:tc>
        <w:tc>
          <w:tcPr>
            <w:tcW w:w="600" w:type="dxa"/>
            <w:vMerge/>
            <w:shd w:val="clear" w:color="auto" w:fill="auto"/>
            <w:noWrap/>
            <w:textDirection w:val="btLr"/>
            <w:vAlign w:val="center"/>
          </w:tcPr>
          <w:p w14:paraId="7A5DA23F"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
        </w:tc>
      </w:tr>
      <w:tr w:rsidR="00DC75EB" w:rsidRPr="00DC75EB" w14:paraId="13D50BC9" w14:textId="77777777" w:rsidTr="00600D3E">
        <w:trPr>
          <w:trHeight w:val="300"/>
        </w:trPr>
        <w:tc>
          <w:tcPr>
            <w:tcW w:w="975" w:type="dxa"/>
            <w:vMerge/>
            <w:shd w:val="clear" w:color="auto" w:fill="auto"/>
            <w:noWrap/>
            <w:textDirection w:val="btLr"/>
            <w:vAlign w:val="center"/>
            <w:hideMark/>
          </w:tcPr>
          <w:p w14:paraId="5A1877B8"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
        </w:tc>
        <w:tc>
          <w:tcPr>
            <w:tcW w:w="2835" w:type="dxa"/>
            <w:vMerge/>
            <w:shd w:val="clear" w:color="auto" w:fill="auto"/>
            <w:noWrap/>
            <w:vAlign w:val="center"/>
            <w:hideMark/>
          </w:tcPr>
          <w:p w14:paraId="77B5C341"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
        </w:tc>
        <w:tc>
          <w:tcPr>
            <w:tcW w:w="376" w:type="dxa"/>
            <w:shd w:val="clear" w:color="auto" w:fill="auto"/>
            <w:noWrap/>
            <w:vAlign w:val="center"/>
            <w:hideMark/>
          </w:tcPr>
          <w:p w14:paraId="131086A8"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auto" w:fill="auto"/>
            <w:noWrap/>
            <w:vAlign w:val="center"/>
            <w:hideMark/>
          </w:tcPr>
          <w:p w14:paraId="7C0AA030"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14" w:type="dxa"/>
            <w:shd w:val="clear" w:color="auto" w:fill="auto"/>
            <w:noWrap/>
            <w:vAlign w:val="center"/>
            <w:hideMark/>
          </w:tcPr>
          <w:p w14:paraId="3EB04461"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14" w:type="dxa"/>
            <w:shd w:val="clear" w:color="auto" w:fill="auto"/>
            <w:noWrap/>
            <w:vAlign w:val="center"/>
            <w:hideMark/>
          </w:tcPr>
          <w:p w14:paraId="0B3C094B"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auto" w:fill="auto"/>
            <w:noWrap/>
            <w:vAlign w:val="center"/>
            <w:hideMark/>
          </w:tcPr>
          <w:p w14:paraId="193D43BC"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auto" w:fill="auto"/>
            <w:noWrap/>
            <w:vAlign w:val="center"/>
            <w:hideMark/>
          </w:tcPr>
          <w:p w14:paraId="5E5C53B2"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auto" w:fill="auto"/>
            <w:noWrap/>
            <w:vAlign w:val="center"/>
            <w:hideMark/>
          </w:tcPr>
          <w:p w14:paraId="1703A9AF"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auto" w:fill="auto"/>
            <w:noWrap/>
            <w:vAlign w:val="center"/>
            <w:hideMark/>
          </w:tcPr>
          <w:p w14:paraId="02916623"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auto" w:fill="auto"/>
            <w:noWrap/>
            <w:vAlign w:val="center"/>
            <w:hideMark/>
          </w:tcPr>
          <w:p w14:paraId="1F07EBBD"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auto" w:fill="auto"/>
            <w:noWrap/>
            <w:vAlign w:val="center"/>
            <w:hideMark/>
          </w:tcPr>
          <w:p w14:paraId="0DEB6CC9"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auto" w:fill="auto"/>
            <w:noWrap/>
            <w:vAlign w:val="center"/>
            <w:hideMark/>
          </w:tcPr>
          <w:p w14:paraId="1BB90B33"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auto" w:fill="auto"/>
            <w:noWrap/>
            <w:vAlign w:val="center"/>
            <w:hideMark/>
          </w:tcPr>
          <w:p w14:paraId="24EF7580"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auto" w:fill="auto"/>
            <w:noWrap/>
            <w:vAlign w:val="center"/>
            <w:hideMark/>
          </w:tcPr>
          <w:p w14:paraId="117B7E67"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auto" w:fill="auto"/>
            <w:noWrap/>
            <w:vAlign w:val="center"/>
            <w:hideMark/>
          </w:tcPr>
          <w:p w14:paraId="49ACF329"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98" w:type="dxa"/>
            <w:shd w:val="clear" w:color="auto" w:fill="auto"/>
            <w:noWrap/>
            <w:vAlign w:val="center"/>
            <w:hideMark/>
          </w:tcPr>
          <w:p w14:paraId="0AF93926"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auto" w:fill="auto"/>
            <w:noWrap/>
            <w:vAlign w:val="center"/>
            <w:hideMark/>
          </w:tcPr>
          <w:p w14:paraId="161224B3"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auto" w:fill="auto"/>
            <w:noWrap/>
            <w:vAlign w:val="center"/>
            <w:hideMark/>
          </w:tcPr>
          <w:p w14:paraId="51169BDA"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auto" w:fill="auto"/>
            <w:noWrap/>
            <w:vAlign w:val="center"/>
            <w:hideMark/>
          </w:tcPr>
          <w:p w14:paraId="6B65D634"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auto" w:fill="auto"/>
            <w:noWrap/>
            <w:vAlign w:val="center"/>
            <w:hideMark/>
          </w:tcPr>
          <w:p w14:paraId="3CD78B31"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auto" w:fill="auto"/>
            <w:noWrap/>
            <w:vAlign w:val="center"/>
            <w:hideMark/>
          </w:tcPr>
          <w:p w14:paraId="3403ABD8"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auto" w:fill="auto"/>
            <w:noWrap/>
            <w:vAlign w:val="center"/>
            <w:hideMark/>
          </w:tcPr>
          <w:p w14:paraId="0BE45D88"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auto" w:fill="auto"/>
            <w:noWrap/>
            <w:vAlign w:val="center"/>
            <w:hideMark/>
          </w:tcPr>
          <w:p w14:paraId="52E4D8A3"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auto" w:fill="auto"/>
            <w:noWrap/>
            <w:vAlign w:val="center"/>
            <w:hideMark/>
          </w:tcPr>
          <w:p w14:paraId="3057C1D4"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auto" w:fill="auto"/>
            <w:noWrap/>
            <w:vAlign w:val="center"/>
            <w:hideMark/>
          </w:tcPr>
          <w:p w14:paraId="31B3A8F9"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600" w:type="dxa"/>
            <w:vMerge/>
            <w:shd w:val="clear" w:color="auto" w:fill="auto"/>
            <w:noWrap/>
            <w:vAlign w:val="center"/>
            <w:hideMark/>
          </w:tcPr>
          <w:p w14:paraId="546632D2"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p>
        </w:tc>
        <w:tc>
          <w:tcPr>
            <w:tcW w:w="600" w:type="dxa"/>
            <w:vMerge/>
            <w:shd w:val="clear" w:color="auto" w:fill="auto"/>
            <w:noWrap/>
            <w:textDirection w:val="btLr"/>
            <w:vAlign w:val="center"/>
          </w:tcPr>
          <w:p w14:paraId="6FB87E60"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p>
        </w:tc>
      </w:tr>
      <w:tr w:rsidR="003403B3" w:rsidRPr="00DC75EB" w14:paraId="1765397C" w14:textId="77777777" w:rsidTr="00600D3E">
        <w:trPr>
          <w:trHeight w:val="324"/>
        </w:trPr>
        <w:tc>
          <w:tcPr>
            <w:tcW w:w="975" w:type="dxa"/>
            <w:vMerge/>
            <w:shd w:val="clear" w:color="auto" w:fill="auto"/>
            <w:noWrap/>
            <w:textDirection w:val="btLr"/>
            <w:vAlign w:val="center"/>
            <w:hideMark/>
          </w:tcPr>
          <w:p w14:paraId="6F31C880"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
        </w:tc>
        <w:tc>
          <w:tcPr>
            <w:tcW w:w="2835" w:type="dxa"/>
            <w:vMerge/>
            <w:shd w:val="clear" w:color="auto" w:fill="auto"/>
            <w:noWrap/>
            <w:vAlign w:val="center"/>
            <w:hideMark/>
          </w:tcPr>
          <w:p w14:paraId="63E5D653"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
        </w:tc>
        <w:tc>
          <w:tcPr>
            <w:tcW w:w="376" w:type="dxa"/>
            <w:shd w:val="clear" w:color="000000" w:fill="E2EFDA"/>
            <w:noWrap/>
            <w:vAlign w:val="center"/>
            <w:hideMark/>
          </w:tcPr>
          <w:p w14:paraId="035C29DD"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20</w:t>
            </w:r>
          </w:p>
        </w:tc>
        <w:tc>
          <w:tcPr>
            <w:tcW w:w="465" w:type="dxa"/>
            <w:shd w:val="clear" w:color="000000" w:fill="E2EFDA"/>
            <w:noWrap/>
            <w:vAlign w:val="center"/>
            <w:hideMark/>
          </w:tcPr>
          <w:p w14:paraId="01BEB27E"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21</w:t>
            </w:r>
          </w:p>
        </w:tc>
        <w:tc>
          <w:tcPr>
            <w:tcW w:w="414" w:type="dxa"/>
            <w:shd w:val="clear" w:color="000000" w:fill="E2EFDA"/>
            <w:noWrap/>
            <w:vAlign w:val="center"/>
            <w:hideMark/>
          </w:tcPr>
          <w:p w14:paraId="0BD24FE3"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22</w:t>
            </w:r>
          </w:p>
        </w:tc>
        <w:tc>
          <w:tcPr>
            <w:tcW w:w="414" w:type="dxa"/>
            <w:shd w:val="clear" w:color="000000" w:fill="E2EFDA"/>
            <w:noWrap/>
            <w:vAlign w:val="center"/>
            <w:hideMark/>
          </w:tcPr>
          <w:p w14:paraId="1E4F6F37"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23</w:t>
            </w:r>
          </w:p>
        </w:tc>
        <w:tc>
          <w:tcPr>
            <w:tcW w:w="376" w:type="dxa"/>
            <w:shd w:val="clear" w:color="000000" w:fill="E2EFDA"/>
            <w:noWrap/>
            <w:vAlign w:val="center"/>
            <w:hideMark/>
          </w:tcPr>
          <w:p w14:paraId="686A60D8"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24</w:t>
            </w:r>
          </w:p>
        </w:tc>
        <w:tc>
          <w:tcPr>
            <w:tcW w:w="465" w:type="dxa"/>
            <w:shd w:val="clear" w:color="000000" w:fill="E2EFDA"/>
            <w:noWrap/>
            <w:vAlign w:val="center"/>
            <w:hideMark/>
          </w:tcPr>
          <w:p w14:paraId="54122130"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25</w:t>
            </w:r>
          </w:p>
        </w:tc>
        <w:tc>
          <w:tcPr>
            <w:tcW w:w="376" w:type="dxa"/>
            <w:shd w:val="clear" w:color="000000" w:fill="E2EFDA"/>
            <w:noWrap/>
            <w:vAlign w:val="center"/>
            <w:hideMark/>
          </w:tcPr>
          <w:p w14:paraId="56900102"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26</w:t>
            </w:r>
          </w:p>
        </w:tc>
        <w:tc>
          <w:tcPr>
            <w:tcW w:w="376" w:type="dxa"/>
            <w:shd w:val="clear" w:color="000000" w:fill="E2EFDA"/>
            <w:noWrap/>
            <w:vAlign w:val="center"/>
            <w:hideMark/>
          </w:tcPr>
          <w:p w14:paraId="6D838A02"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27</w:t>
            </w:r>
          </w:p>
        </w:tc>
        <w:tc>
          <w:tcPr>
            <w:tcW w:w="376" w:type="dxa"/>
            <w:shd w:val="clear" w:color="000000" w:fill="E2EFDA"/>
            <w:noWrap/>
            <w:vAlign w:val="center"/>
            <w:hideMark/>
          </w:tcPr>
          <w:p w14:paraId="6A525839"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28</w:t>
            </w:r>
          </w:p>
        </w:tc>
        <w:tc>
          <w:tcPr>
            <w:tcW w:w="465" w:type="dxa"/>
            <w:shd w:val="clear" w:color="000000" w:fill="E2EFDA"/>
            <w:noWrap/>
            <w:vAlign w:val="center"/>
            <w:hideMark/>
          </w:tcPr>
          <w:p w14:paraId="740F7951"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29</w:t>
            </w:r>
          </w:p>
        </w:tc>
        <w:tc>
          <w:tcPr>
            <w:tcW w:w="376" w:type="dxa"/>
            <w:shd w:val="clear" w:color="000000" w:fill="E2EFDA"/>
            <w:noWrap/>
            <w:vAlign w:val="center"/>
            <w:hideMark/>
          </w:tcPr>
          <w:p w14:paraId="10AE06E0"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30</w:t>
            </w:r>
          </w:p>
        </w:tc>
        <w:tc>
          <w:tcPr>
            <w:tcW w:w="376" w:type="dxa"/>
            <w:shd w:val="clear" w:color="000000" w:fill="E2EFDA"/>
            <w:noWrap/>
            <w:vAlign w:val="center"/>
            <w:hideMark/>
          </w:tcPr>
          <w:p w14:paraId="7F4A68F5"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31</w:t>
            </w:r>
          </w:p>
        </w:tc>
        <w:tc>
          <w:tcPr>
            <w:tcW w:w="376" w:type="dxa"/>
            <w:shd w:val="clear" w:color="000000" w:fill="E2EFDA"/>
            <w:noWrap/>
            <w:vAlign w:val="center"/>
            <w:hideMark/>
          </w:tcPr>
          <w:p w14:paraId="64A977F0"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32</w:t>
            </w:r>
          </w:p>
        </w:tc>
        <w:tc>
          <w:tcPr>
            <w:tcW w:w="465" w:type="dxa"/>
            <w:shd w:val="clear" w:color="000000" w:fill="E2EFDA"/>
            <w:noWrap/>
            <w:vAlign w:val="center"/>
            <w:hideMark/>
          </w:tcPr>
          <w:p w14:paraId="546B129F"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33</w:t>
            </w:r>
          </w:p>
        </w:tc>
        <w:tc>
          <w:tcPr>
            <w:tcW w:w="498" w:type="dxa"/>
            <w:shd w:val="clear" w:color="000000" w:fill="E2EFDA"/>
            <w:noWrap/>
            <w:vAlign w:val="center"/>
            <w:hideMark/>
          </w:tcPr>
          <w:p w14:paraId="2AB62ED6"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34</w:t>
            </w:r>
          </w:p>
        </w:tc>
        <w:tc>
          <w:tcPr>
            <w:tcW w:w="376" w:type="dxa"/>
            <w:shd w:val="clear" w:color="000000" w:fill="E2EFDA"/>
            <w:noWrap/>
            <w:vAlign w:val="center"/>
            <w:hideMark/>
          </w:tcPr>
          <w:p w14:paraId="2A2F8FC0"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35</w:t>
            </w:r>
          </w:p>
        </w:tc>
        <w:tc>
          <w:tcPr>
            <w:tcW w:w="376" w:type="dxa"/>
            <w:shd w:val="clear" w:color="000000" w:fill="E2EFDA"/>
            <w:noWrap/>
            <w:vAlign w:val="center"/>
            <w:hideMark/>
          </w:tcPr>
          <w:p w14:paraId="7DAA8194"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36</w:t>
            </w:r>
          </w:p>
        </w:tc>
        <w:tc>
          <w:tcPr>
            <w:tcW w:w="376" w:type="dxa"/>
            <w:shd w:val="clear" w:color="000000" w:fill="E2EFDA"/>
            <w:noWrap/>
            <w:vAlign w:val="center"/>
            <w:hideMark/>
          </w:tcPr>
          <w:p w14:paraId="1139F9E3"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37</w:t>
            </w:r>
          </w:p>
        </w:tc>
        <w:tc>
          <w:tcPr>
            <w:tcW w:w="465" w:type="dxa"/>
            <w:shd w:val="clear" w:color="000000" w:fill="E2EFDA"/>
            <w:noWrap/>
            <w:vAlign w:val="center"/>
            <w:hideMark/>
          </w:tcPr>
          <w:p w14:paraId="78343B53"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38</w:t>
            </w:r>
          </w:p>
        </w:tc>
        <w:tc>
          <w:tcPr>
            <w:tcW w:w="376" w:type="dxa"/>
            <w:shd w:val="clear" w:color="000000" w:fill="E2EFDA"/>
            <w:noWrap/>
            <w:vAlign w:val="center"/>
            <w:hideMark/>
          </w:tcPr>
          <w:p w14:paraId="06D4D265"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39</w:t>
            </w:r>
          </w:p>
        </w:tc>
        <w:tc>
          <w:tcPr>
            <w:tcW w:w="376" w:type="dxa"/>
            <w:shd w:val="clear" w:color="000000" w:fill="E2EFDA"/>
            <w:noWrap/>
            <w:vAlign w:val="center"/>
            <w:hideMark/>
          </w:tcPr>
          <w:p w14:paraId="2D982E41"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40</w:t>
            </w:r>
          </w:p>
        </w:tc>
        <w:tc>
          <w:tcPr>
            <w:tcW w:w="376" w:type="dxa"/>
            <w:shd w:val="clear" w:color="000000" w:fill="E2EFDA"/>
            <w:noWrap/>
            <w:vAlign w:val="center"/>
            <w:hideMark/>
          </w:tcPr>
          <w:p w14:paraId="42334AFB"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41</w:t>
            </w:r>
          </w:p>
        </w:tc>
        <w:tc>
          <w:tcPr>
            <w:tcW w:w="376" w:type="dxa"/>
            <w:shd w:val="clear" w:color="000000" w:fill="E2EFDA"/>
            <w:noWrap/>
            <w:vAlign w:val="center"/>
            <w:hideMark/>
          </w:tcPr>
          <w:p w14:paraId="44D05115"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42</w:t>
            </w:r>
          </w:p>
        </w:tc>
        <w:tc>
          <w:tcPr>
            <w:tcW w:w="465" w:type="dxa"/>
            <w:shd w:val="clear" w:color="000000" w:fill="E2EFDA"/>
            <w:noWrap/>
            <w:vAlign w:val="center"/>
            <w:hideMark/>
          </w:tcPr>
          <w:p w14:paraId="06C35A90"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43</w:t>
            </w:r>
          </w:p>
        </w:tc>
        <w:tc>
          <w:tcPr>
            <w:tcW w:w="600" w:type="dxa"/>
            <w:vMerge/>
            <w:shd w:val="clear" w:color="000000" w:fill="E2EFDA"/>
            <w:noWrap/>
            <w:vAlign w:val="center"/>
            <w:hideMark/>
          </w:tcPr>
          <w:p w14:paraId="0F76082E"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p>
        </w:tc>
        <w:tc>
          <w:tcPr>
            <w:tcW w:w="600" w:type="dxa"/>
            <w:vMerge/>
            <w:shd w:val="clear" w:color="auto" w:fill="auto"/>
            <w:noWrap/>
            <w:textDirection w:val="btLr"/>
            <w:vAlign w:val="center"/>
          </w:tcPr>
          <w:p w14:paraId="3E247339"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
        </w:tc>
      </w:tr>
      <w:tr w:rsidR="00DC75EB" w:rsidRPr="00DC75EB" w14:paraId="04ADBFD0" w14:textId="77777777" w:rsidTr="00600D3E">
        <w:trPr>
          <w:trHeight w:val="288"/>
        </w:trPr>
        <w:tc>
          <w:tcPr>
            <w:tcW w:w="975" w:type="dxa"/>
            <w:vMerge/>
            <w:shd w:val="clear" w:color="auto" w:fill="auto"/>
            <w:noWrap/>
            <w:textDirection w:val="btLr"/>
            <w:vAlign w:val="center"/>
            <w:hideMark/>
          </w:tcPr>
          <w:p w14:paraId="215B137B"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
        </w:tc>
        <w:tc>
          <w:tcPr>
            <w:tcW w:w="2835" w:type="dxa"/>
            <w:vMerge/>
            <w:shd w:val="clear" w:color="auto" w:fill="auto"/>
            <w:noWrap/>
            <w:vAlign w:val="center"/>
            <w:hideMark/>
          </w:tcPr>
          <w:p w14:paraId="3E070976"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
        </w:tc>
        <w:tc>
          <w:tcPr>
            <w:tcW w:w="376" w:type="dxa"/>
            <w:shd w:val="clear" w:color="auto" w:fill="auto"/>
            <w:noWrap/>
            <w:vAlign w:val="center"/>
            <w:hideMark/>
          </w:tcPr>
          <w:p w14:paraId="2F02BB0D"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auto" w:fill="auto"/>
            <w:noWrap/>
            <w:vAlign w:val="center"/>
            <w:hideMark/>
          </w:tcPr>
          <w:p w14:paraId="16CEAAA1"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14" w:type="dxa"/>
            <w:shd w:val="clear" w:color="auto" w:fill="auto"/>
            <w:noWrap/>
            <w:vAlign w:val="center"/>
            <w:hideMark/>
          </w:tcPr>
          <w:p w14:paraId="1174B237"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14" w:type="dxa"/>
            <w:shd w:val="clear" w:color="auto" w:fill="auto"/>
            <w:noWrap/>
            <w:vAlign w:val="center"/>
            <w:hideMark/>
          </w:tcPr>
          <w:p w14:paraId="44E5A5A5"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auto" w:fill="auto"/>
            <w:noWrap/>
            <w:vAlign w:val="center"/>
            <w:hideMark/>
          </w:tcPr>
          <w:p w14:paraId="39109797"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auto" w:fill="auto"/>
            <w:noWrap/>
            <w:vAlign w:val="center"/>
            <w:hideMark/>
          </w:tcPr>
          <w:p w14:paraId="4C943DDE"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auto" w:fill="auto"/>
            <w:noWrap/>
            <w:vAlign w:val="center"/>
            <w:hideMark/>
          </w:tcPr>
          <w:p w14:paraId="6E164876"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auto" w:fill="auto"/>
            <w:noWrap/>
            <w:vAlign w:val="center"/>
            <w:hideMark/>
          </w:tcPr>
          <w:p w14:paraId="67E6B666"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auto" w:fill="auto"/>
            <w:noWrap/>
            <w:vAlign w:val="center"/>
            <w:hideMark/>
          </w:tcPr>
          <w:p w14:paraId="18F057AD"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auto" w:fill="auto"/>
            <w:noWrap/>
            <w:vAlign w:val="center"/>
            <w:hideMark/>
          </w:tcPr>
          <w:p w14:paraId="57603B8C"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auto" w:fill="auto"/>
            <w:noWrap/>
            <w:vAlign w:val="center"/>
            <w:hideMark/>
          </w:tcPr>
          <w:p w14:paraId="21D95070"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auto" w:fill="auto"/>
            <w:noWrap/>
            <w:vAlign w:val="center"/>
            <w:hideMark/>
          </w:tcPr>
          <w:p w14:paraId="28EFA5B7"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auto" w:fill="auto"/>
            <w:noWrap/>
            <w:vAlign w:val="center"/>
            <w:hideMark/>
          </w:tcPr>
          <w:p w14:paraId="0CB52CD5"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auto" w:fill="auto"/>
            <w:noWrap/>
            <w:vAlign w:val="center"/>
            <w:hideMark/>
          </w:tcPr>
          <w:p w14:paraId="1D85A892"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98" w:type="dxa"/>
            <w:shd w:val="clear" w:color="auto" w:fill="auto"/>
            <w:noWrap/>
            <w:vAlign w:val="center"/>
            <w:hideMark/>
          </w:tcPr>
          <w:p w14:paraId="2BA09D91"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auto" w:fill="auto"/>
            <w:noWrap/>
            <w:vAlign w:val="center"/>
            <w:hideMark/>
          </w:tcPr>
          <w:p w14:paraId="4BC983D0"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auto" w:fill="auto"/>
            <w:noWrap/>
            <w:vAlign w:val="center"/>
            <w:hideMark/>
          </w:tcPr>
          <w:p w14:paraId="0CD2AEFD"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auto" w:fill="auto"/>
            <w:noWrap/>
            <w:vAlign w:val="center"/>
            <w:hideMark/>
          </w:tcPr>
          <w:p w14:paraId="098FCD05"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auto" w:fill="auto"/>
            <w:noWrap/>
            <w:vAlign w:val="center"/>
            <w:hideMark/>
          </w:tcPr>
          <w:p w14:paraId="6CB8F9A1"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auto" w:fill="auto"/>
            <w:noWrap/>
            <w:vAlign w:val="center"/>
            <w:hideMark/>
          </w:tcPr>
          <w:p w14:paraId="0F4D73E7"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auto" w:fill="auto"/>
            <w:noWrap/>
            <w:vAlign w:val="center"/>
            <w:hideMark/>
          </w:tcPr>
          <w:p w14:paraId="2964134D"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auto" w:fill="auto"/>
            <w:noWrap/>
            <w:vAlign w:val="center"/>
            <w:hideMark/>
          </w:tcPr>
          <w:p w14:paraId="7F453527"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auto" w:fill="auto"/>
            <w:noWrap/>
            <w:vAlign w:val="center"/>
            <w:hideMark/>
          </w:tcPr>
          <w:p w14:paraId="1D15249D"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auto" w:fill="auto"/>
            <w:noWrap/>
            <w:vAlign w:val="center"/>
            <w:hideMark/>
          </w:tcPr>
          <w:p w14:paraId="4F2A4FDC"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600" w:type="dxa"/>
            <w:vMerge/>
            <w:shd w:val="clear" w:color="auto" w:fill="auto"/>
            <w:noWrap/>
            <w:vAlign w:val="center"/>
            <w:hideMark/>
          </w:tcPr>
          <w:p w14:paraId="254686F0"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p>
        </w:tc>
        <w:tc>
          <w:tcPr>
            <w:tcW w:w="600" w:type="dxa"/>
            <w:vMerge/>
            <w:shd w:val="clear" w:color="auto" w:fill="auto"/>
            <w:noWrap/>
            <w:textDirection w:val="btLr"/>
            <w:vAlign w:val="center"/>
          </w:tcPr>
          <w:p w14:paraId="1DB35AC3"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
        </w:tc>
      </w:tr>
      <w:tr w:rsidR="00DC75EB" w:rsidRPr="00DC75EB" w14:paraId="41B73140" w14:textId="77777777" w:rsidTr="00600D3E">
        <w:trPr>
          <w:trHeight w:val="216"/>
        </w:trPr>
        <w:tc>
          <w:tcPr>
            <w:tcW w:w="975" w:type="dxa"/>
            <w:vMerge/>
            <w:shd w:val="clear" w:color="auto" w:fill="auto"/>
            <w:noWrap/>
            <w:textDirection w:val="btLr"/>
            <w:vAlign w:val="center"/>
            <w:hideMark/>
          </w:tcPr>
          <w:p w14:paraId="18A4414B"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
        </w:tc>
        <w:tc>
          <w:tcPr>
            <w:tcW w:w="2835" w:type="dxa"/>
            <w:vMerge/>
            <w:shd w:val="clear" w:color="auto" w:fill="auto"/>
            <w:noWrap/>
            <w:vAlign w:val="center"/>
            <w:hideMark/>
          </w:tcPr>
          <w:p w14:paraId="70698C98"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
        </w:tc>
        <w:tc>
          <w:tcPr>
            <w:tcW w:w="376" w:type="dxa"/>
            <w:shd w:val="clear" w:color="auto" w:fill="auto"/>
            <w:noWrap/>
            <w:vAlign w:val="center"/>
            <w:hideMark/>
          </w:tcPr>
          <w:p w14:paraId="1C43A5D2"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3</w:t>
            </w:r>
          </w:p>
        </w:tc>
        <w:tc>
          <w:tcPr>
            <w:tcW w:w="465" w:type="dxa"/>
            <w:shd w:val="clear" w:color="auto" w:fill="auto"/>
            <w:noWrap/>
            <w:vAlign w:val="center"/>
            <w:hideMark/>
          </w:tcPr>
          <w:p w14:paraId="6A3D33D7"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414" w:type="dxa"/>
            <w:shd w:val="clear" w:color="auto" w:fill="auto"/>
            <w:noWrap/>
            <w:vAlign w:val="center"/>
            <w:hideMark/>
          </w:tcPr>
          <w:p w14:paraId="48FAB50B"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5</w:t>
            </w:r>
          </w:p>
        </w:tc>
        <w:tc>
          <w:tcPr>
            <w:tcW w:w="414" w:type="dxa"/>
            <w:shd w:val="clear" w:color="auto" w:fill="auto"/>
            <w:noWrap/>
            <w:vAlign w:val="center"/>
            <w:hideMark/>
          </w:tcPr>
          <w:p w14:paraId="55003D16"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6</w:t>
            </w:r>
          </w:p>
        </w:tc>
        <w:tc>
          <w:tcPr>
            <w:tcW w:w="376" w:type="dxa"/>
            <w:shd w:val="clear" w:color="auto" w:fill="auto"/>
            <w:noWrap/>
            <w:vAlign w:val="center"/>
            <w:hideMark/>
          </w:tcPr>
          <w:p w14:paraId="053469E2"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7</w:t>
            </w:r>
          </w:p>
        </w:tc>
        <w:tc>
          <w:tcPr>
            <w:tcW w:w="465" w:type="dxa"/>
            <w:shd w:val="clear" w:color="auto" w:fill="auto"/>
            <w:noWrap/>
            <w:vAlign w:val="center"/>
            <w:hideMark/>
          </w:tcPr>
          <w:p w14:paraId="46CEC45D"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8</w:t>
            </w:r>
          </w:p>
        </w:tc>
        <w:tc>
          <w:tcPr>
            <w:tcW w:w="376" w:type="dxa"/>
            <w:shd w:val="clear" w:color="auto" w:fill="auto"/>
            <w:noWrap/>
            <w:vAlign w:val="center"/>
            <w:hideMark/>
          </w:tcPr>
          <w:p w14:paraId="055005A5"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9</w:t>
            </w:r>
          </w:p>
        </w:tc>
        <w:tc>
          <w:tcPr>
            <w:tcW w:w="376" w:type="dxa"/>
            <w:shd w:val="clear" w:color="auto" w:fill="auto"/>
            <w:noWrap/>
            <w:vAlign w:val="center"/>
            <w:hideMark/>
          </w:tcPr>
          <w:p w14:paraId="69F546F5"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10</w:t>
            </w:r>
          </w:p>
        </w:tc>
        <w:tc>
          <w:tcPr>
            <w:tcW w:w="376" w:type="dxa"/>
            <w:shd w:val="clear" w:color="auto" w:fill="auto"/>
            <w:noWrap/>
            <w:vAlign w:val="center"/>
            <w:hideMark/>
          </w:tcPr>
          <w:p w14:paraId="01B011CE"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11</w:t>
            </w:r>
          </w:p>
        </w:tc>
        <w:tc>
          <w:tcPr>
            <w:tcW w:w="465" w:type="dxa"/>
            <w:shd w:val="clear" w:color="auto" w:fill="auto"/>
            <w:noWrap/>
            <w:vAlign w:val="center"/>
            <w:hideMark/>
          </w:tcPr>
          <w:p w14:paraId="5AA7B56B"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12</w:t>
            </w:r>
          </w:p>
        </w:tc>
        <w:tc>
          <w:tcPr>
            <w:tcW w:w="376" w:type="dxa"/>
            <w:shd w:val="clear" w:color="auto" w:fill="auto"/>
            <w:noWrap/>
            <w:vAlign w:val="center"/>
            <w:hideMark/>
          </w:tcPr>
          <w:p w14:paraId="6EE7C2CE"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13</w:t>
            </w:r>
          </w:p>
        </w:tc>
        <w:tc>
          <w:tcPr>
            <w:tcW w:w="376" w:type="dxa"/>
            <w:shd w:val="clear" w:color="auto" w:fill="auto"/>
            <w:noWrap/>
            <w:vAlign w:val="center"/>
            <w:hideMark/>
          </w:tcPr>
          <w:p w14:paraId="4C29501F"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14</w:t>
            </w:r>
          </w:p>
        </w:tc>
        <w:tc>
          <w:tcPr>
            <w:tcW w:w="376" w:type="dxa"/>
            <w:shd w:val="clear" w:color="auto" w:fill="auto"/>
            <w:noWrap/>
            <w:vAlign w:val="center"/>
            <w:hideMark/>
          </w:tcPr>
          <w:p w14:paraId="67F395B1"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15</w:t>
            </w:r>
          </w:p>
        </w:tc>
        <w:tc>
          <w:tcPr>
            <w:tcW w:w="465" w:type="dxa"/>
            <w:shd w:val="clear" w:color="auto" w:fill="auto"/>
            <w:noWrap/>
            <w:vAlign w:val="center"/>
            <w:hideMark/>
          </w:tcPr>
          <w:p w14:paraId="06C29EBE"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16</w:t>
            </w:r>
          </w:p>
        </w:tc>
        <w:tc>
          <w:tcPr>
            <w:tcW w:w="498" w:type="dxa"/>
            <w:shd w:val="clear" w:color="auto" w:fill="auto"/>
            <w:noWrap/>
            <w:vAlign w:val="center"/>
            <w:hideMark/>
          </w:tcPr>
          <w:p w14:paraId="735080AA"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17</w:t>
            </w:r>
          </w:p>
        </w:tc>
        <w:tc>
          <w:tcPr>
            <w:tcW w:w="376" w:type="dxa"/>
            <w:shd w:val="clear" w:color="auto" w:fill="auto"/>
            <w:noWrap/>
            <w:vAlign w:val="center"/>
            <w:hideMark/>
          </w:tcPr>
          <w:p w14:paraId="7264E8F3"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18</w:t>
            </w:r>
          </w:p>
        </w:tc>
        <w:tc>
          <w:tcPr>
            <w:tcW w:w="376" w:type="dxa"/>
            <w:shd w:val="clear" w:color="auto" w:fill="auto"/>
            <w:noWrap/>
            <w:vAlign w:val="center"/>
            <w:hideMark/>
          </w:tcPr>
          <w:p w14:paraId="2449A166"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19</w:t>
            </w:r>
          </w:p>
        </w:tc>
        <w:tc>
          <w:tcPr>
            <w:tcW w:w="376" w:type="dxa"/>
            <w:shd w:val="clear" w:color="auto" w:fill="auto"/>
            <w:noWrap/>
            <w:vAlign w:val="center"/>
            <w:hideMark/>
          </w:tcPr>
          <w:p w14:paraId="37C187EB"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20</w:t>
            </w:r>
          </w:p>
        </w:tc>
        <w:tc>
          <w:tcPr>
            <w:tcW w:w="465" w:type="dxa"/>
            <w:shd w:val="clear" w:color="auto" w:fill="auto"/>
            <w:noWrap/>
            <w:vAlign w:val="center"/>
            <w:hideMark/>
          </w:tcPr>
          <w:p w14:paraId="16880F40"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22</w:t>
            </w:r>
          </w:p>
        </w:tc>
        <w:tc>
          <w:tcPr>
            <w:tcW w:w="376" w:type="dxa"/>
            <w:shd w:val="clear" w:color="auto" w:fill="auto"/>
            <w:noWrap/>
            <w:vAlign w:val="center"/>
            <w:hideMark/>
          </w:tcPr>
          <w:p w14:paraId="7CBDCBA9"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23</w:t>
            </w:r>
          </w:p>
        </w:tc>
        <w:tc>
          <w:tcPr>
            <w:tcW w:w="376" w:type="dxa"/>
            <w:shd w:val="clear" w:color="auto" w:fill="auto"/>
            <w:noWrap/>
            <w:vAlign w:val="center"/>
            <w:hideMark/>
          </w:tcPr>
          <w:p w14:paraId="183B0231"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24</w:t>
            </w:r>
          </w:p>
        </w:tc>
        <w:tc>
          <w:tcPr>
            <w:tcW w:w="376" w:type="dxa"/>
            <w:shd w:val="clear" w:color="auto" w:fill="auto"/>
            <w:noWrap/>
            <w:vAlign w:val="center"/>
            <w:hideMark/>
          </w:tcPr>
          <w:p w14:paraId="2ACFC594"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24</w:t>
            </w:r>
          </w:p>
        </w:tc>
        <w:tc>
          <w:tcPr>
            <w:tcW w:w="376" w:type="dxa"/>
            <w:shd w:val="clear" w:color="auto" w:fill="auto"/>
            <w:noWrap/>
            <w:vAlign w:val="center"/>
            <w:hideMark/>
          </w:tcPr>
          <w:p w14:paraId="7FDB85F2"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25</w:t>
            </w:r>
          </w:p>
        </w:tc>
        <w:tc>
          <w:tcPr>
            <w:tcW w:w="465" w:type="dxa"/>
            <w:shd w:val="clear" w:color="auto" w:fill="auto"/>
            <w:noWrap/>
            <w:vAlign w:val="center"/>
            <w:hideMark/>
          </w:tcPr>
          <w:p w14:paraId="23AE842F"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26</w:t>
            </w:r>
          </w:p>
        </w:tc>
        <w:tc>
          <w:tcPr>
            <w:tcW w:w="600" w:type="dxa"/>
            <w:vMerge/>
            <w:shd w:val="clear" w:color="auto" w:fill="auto"/>
            <w:noWrap/>
            <w:vAlign w:val="center"/>
            <w:hideMark/>
          </w:tcPr>
          <w:p w14:paraId="7911CEDF"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p>
        </w:tc>
        <w:tc>
          <w:tcPr>
            <w:tcW w:w="600" w:type="dxa"/>
            <w:vMerge/>
            <w:shd w:val="clear" w:color="auto" w:fill="auto"/>
            <w:noWrap/>
            <w:textDirection w:val="btLr"/>
            <w:vAlign w:val="center"/>
          </w:tcPr>
          <w:p w14:paraId="3B3A2C03"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
        </w:tc>
      </w:tr>
      <w:tr w:rsidR="003403B3" w:rsidRPr="00DC75EB" w14:paraId="5DCE4188" w14:textId="77777777" w:rsidTr="00600D3E">
        <w:trPr>
          <w:trHeight w:val="20"/>
        </w:trPr>
        <w:tc>
          <w:tcPr>
            <w:tcW w:w="975" w:type="dxa"/>
            <w:shd w:val="clear" w:color="000000" w:fill="D9D9D9"/>
            <w:noWrap/>
            <w:vAlign w:val="center"/>
            <w:hideMark/>
          </w:tcPr>
          <w:p w14:paraId="2BE94D00"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О.00</w:t>
            </w:r>
          </w:p>
        </w:tc>
        <w:tc>
          <w:tcPr>
            <w:tcW w:w="2835" w:type="dxa"/>
            <w:shd w:val="clear" w:color="000000" w:fill="D9D9D9"/>
            <w:noWrap/>
            <w:vAlign w:val="center"/>
            <w:hideMark/>
          </w:tcPr>
          <w:p w14:paraId="303BD04B"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roofErr w:type="spellStart"/>
            <w:r w:rsidRPr="00DC75EB">
              <w:rPr>
                <w:rFonts w:ascii="Times New Roman" w:eastAsia="Times New Roman" w:hAnsi="Times New Roman" w:cs="Times New Roman"/>
                <w:b/>
                <w:bCs/>
                <w:color w:val="000000"/>
                <w:sz w:val="16"/>
                <w:szCs w:val="16"/>
                <w:lang w:val="en-US"/>
              </w:rPr>
              <w:t>Обязательная</w:t>
            </w:r>
            <w:proofErr w:type="spellEnd"/>
            <w:r w:rsidRPr="00DC75EB">
              <w:rPr>
                <w:rFonts w:ascii="Times New Roman" w:eastAsia="Times New Roman" w:hAnsi="Times New Roman" w:cs="Times New Roman"/>
                <w:b/>
                <w:bCs/>
                <w:color w:val="000000"/>
                <w:sz w:val="16"/>
                <w:szCs w:val="16"/>
                <w:lang w:val="en-US"/>
              </w:rPr>
              <w:t xml:space="preserve"> </w:t>
            </w:r>
            <w:proofErr w:type="spellStart"/>
            <w:r w:rsidRPr="00DC75EB">
              <w:rPr>
                <w:rFonts w:ascii="Times New Roman" w:eastAsia="Times New Roman" w:hAnsi="Times New Roman" w:cs="Times New Roman"/>
                <w:b/>
                <w:bCs/>
                <w:color w:val="000000"/>
                <w:sz w:val="16"/>
                <w:szCs w:val="16"/>
                <w:lang w:val="en-US"/>
              </w:rPr>
              <w:t>часть</w:t>
            </w:r>
            <w:proofErr w:type="spellEnd"/>
            <w:r w:rsidRPr="00DC75EB">
              <w:rPr>
                <w:rFonts w:ascii="Times New Roman" w:eastAsia="Times New Roman" w:hAnsi="Times New Roman" w:cs="Times New Roman"/>
                <w:b/>
                <w:bCs/>
                <w:color w:val="000000"/>
                <w:sz w:val="16"/>
                <w:szCs w:val="16"/>
                <w:lang w:val="en-US"/>
              </w:rPr>
              <w:t xml:space="preserve"> </w:t>
            </w:r>
            <w:proofErr w:type="spellStart"/>
            <w:r w:rsidRPr="00DC75EB">
              <w:rPr>
                <w:rFonts w:ascii="Times New Roman" w:eastAsia="Times New Roman" w:hAnsi="Times New Roman" w:cs="Times New Roman"/>
                <w:b/>
                <w:bCs/>
                <w:color w:val="000000"/>
                <w:sz w:val="16"/>
                <w:szCs w:val="16"/>
                <w:lang w:val="en-US"/>
              </w:rPr>
              <w:t>образовательной</w:t>
            </w:r>
            <w:proofErr w:type="spellEnd"/>
            <w:r w:rsidRPr="00DC75EB">
              <w:rPr>
                <w:rFonts w:ascii="Times New Roman" w:eastAsia="Times New Roman" w:hAnsi="Times New Roman" w:cs="Times New Roman"/>
                <w:b/>
                <w:bCs/>
                <w:color w:val="000000"/>
                <w:sz w:val="16"/>
                <w:szCs w:val="16"/>
                <w:lang w:val="en-US"/>
              </w:rPr>
              <w:t xml:space="preserve"> </w:t>
            </w:r>
            <w:proofErr w:type="spellStart"/>
            <w:r w:rsidRPr="00DC75EB">
              <w:rPr>
                <w:rFonts w:ascii="Times New Roman" w:eastAsia="Times New Roman" w:hAnsi="Times New Roman" w:cs="Times New Roman"/>
                <w:b/>
                <w:bCs/>
                <w:color w:val="000000"/>
                <w:sz w:val="16"/>
                <w:szCs w:val="16"/>
                <w:lang w:val="en-US"/>
              </w:rPr>
              <w:t>программы</w:t>
            </w:r>
            <w:proofErr w:type="spellEnd"/>
          </w:p>
        </w:tc>
        <w:tc>
          <w:tcPr>
            <w:tcW w:w="376" w:type="dxa"/>
            <w:shd w:val="clear" w:color="000000" w:fill="D9D9D9"/>
            <w:noWrap/>
            <w:vAlign w:val="center"/>
            <w:hideMark/>
          </w:tcPr>
          <w:p w14:paraId="01B2982E"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000000" w:fill="D9D9D9"/>
            <w:noWrap/>
            <w:vAlign w:val="center"/>
            <w:hideMark/>
          </w:tcPr>
          <w:p w14:paraId="3B84C267"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14" w:type="dxa"/>
            <w:shd w:val="clear" w:color="000000" w:fill="D9D9D9"/>
            <w:noWrap/>
            <w:vAlign w:val="center"/>
            <w:hideMark/>
          </w:tcPr>
          <w:p w14:paraId="6F22AAE8"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14" w:type="dxa"/>
            <w:shd w:val="clear" w:color="000000" w:fill="D9D9D9"/>
            <w:noWrap/>
            <w:vAlign w:val="center"/>
            <w:hideMark/>
          </w:tcPr>
          <w:p w14:paraId="20036DAF"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3E939F87"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000000" w:fill="D9D9D9"/>
            <w:noWrap/>
            <w:vAlign w:val="center"/>
            <w:hideMark/>
          </w:tcPr>
          <w:p w14:paraId="405BC66D"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1BD808E9"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49DA86CB"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5F7203C5"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000000" w:fill="D9D9D9"/>
            <w:noWrap/>
            <w:vAlign w:val="center"/>
            <w:hideMark/>
          </w:tcPr>
          <w:p w14:paraId="3407773B"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1D75E408"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4EB9D954"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4AD33DDD"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000000" w:fill="D9D9D9"/>
            <w:noWrap/>
            <w:vAlign w:val="center"/>
            <w:hideMark/>
          </w:tcPr>
          <w:p w14:paraId="24F912AA"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98" w:type="dxa"/>
            <w:shd w:val="clear" w:color="000000" w:fill="D9D9D9"/>
            <w:noWrap/>
            <w:vAlign w:val="center"/>
            <w:hideMark/>
          </w:tcPr>
          <w:p w14:paraId="024DD343"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7EAE5A19"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01C36A19"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40C9F29C"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000000" w:fill="D9D9D9"/>
            <w:noWrap/>
            <w:vAlign w:val="center"/>
            <w:hideMark/>
          </w:tcPr>
          <w:p w14:paraId="1E6D26FD"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5C7D79FF"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54BE0D6B"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1A159D49"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4A3FC413"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000000" w:fill="D9D9D9"/>
            <w:noWrap/>
            <w:vAlign w:val="center"/>
            <w:hideMark/>
          </w:tcPr>
          <w:p w14:paraId="0B51DC7B"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600" w:type="dxa"/>
            <w:shd w:val="clear" w:color="000000" w:fill="D9D9D9"/>
            <w:noWrap/>
            <w:vAlign w:val="center"/>
            <w:hideMark/>
          </w:tcPr>
          <w:p w14:paraId="5E840A69"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p>
        </w:tc>
        <w:tc>
          <w:tcPr>
            <w:tcW w:w="600" w:type="dxa"/>
            <w:shd w:val="clear" w:color="000000" w:fill="C6E0B4"/>
            <w:noWrap/>
            <w:vAlign w:val="bottom"/>
            <w:hideMark/>
          </w:tcPr>
          <w:p w14:paraId="0A905309" w14:textId="77777777" w:rsidR="00DC75EB" w:rsidRPr="00DC75EB" w:rsidRDefault="00DC75EB" w:rsidP="00DC75EB">
            <w:pPr>
              <w:spacing w:after="0" w:line="240" w:lineRule="auto"/>
              <w:jc w:val="center"/>
              <w:rPr>
                <w:rFonts w:ascii="Calibri" w:eastAsia="Times New Roman" w:hAnsi="Calibri" w:cs="Calibri"/>
                <w:color w:val="000000"/>
                <w:sz w:val="16"/>
                <w:szCs w:val="16"/>
                <w:lang w:val="en-US"/>
              </w:rPr>
            </w:pPr>
            <w:r w:rsidRPr="00DC75EB">
              <w:rPr>
                <w:rFonts w:ascii="Calibri" w:eastAsia="Times New Roman" w:hAnsi="Calibri" w:cs="Calibri"/>
                <w:color w:val="000000"/>
                <w:sz w:val="16"/>
                <w:szCs w:val="16"/>
                <w:lang w:val="en-US"/>
              </w:rPr>
              <w:t>0</w:t>
            </w:r>
          </w:p>
        </w:tc>
      </w:tr>
      <w:tr w:rsidR="003403B3" w:rsidRPr="00DC75EB" w14:paraId="1DCB1B64" w14:textId="77777777" w:rsidTr="00600D3E">
        <w:trPr>
          <w:trHeight w:val="20"/>
        </w:trPr>
        <w:tc>
          <w:tcPr>
            <w:tcW w:w="975" w:type="dxa"/>
            <w:shd w:val="clear" w:color="000000" w:fill="D9D9D9"/>
            <w:noWrap/>
            <w:vAlign w:val="center"/>
            <w:hideMark/>
          </w:tcPr>
          <w:p w14:paraId="4CB4E043"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СГ.00</w:t>
            </w:r>
          </w:p>
        </w:tc>
        <w:tc>
          <w:tcPr>
            <w:tcW w:w="2835" w:type="dxa"/>
            <w:shd w:val="clear" w:color="000000" w:fill="D9D9D9"/>
            <w:noWrap/>
            <w:vAlign w:val="center"/>
            <w:hideMark/>
          </w:tcPr>
          <w:p w14:paraId="520C4CB8"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roofErr w:type="spellStart"/>
            <w:r w:rsidRPr="00DC75EB">
              <w:rPr>
                <w:rFonts w:ascii="Times New Roman" w:eastAsia="Times New Roman" w:hAnsi="Times New Roman" w:cs="Times New Roman"/>
                <w:b/>
                <w:bCs/>
                <w:color w:val="000000"/>
                <w:sz w:val="16"/>
                <w:szCs w:val="16"/>
                <w:lang w:val="en-US"/>
              </w:rPr>
              <w:t>Социально-гуманитарный</w:t>
            </w:r>
            <w:proofErr w:type="spellEnd"/>
            <w:r w:rsidRPr="00DC75EB">
              <w:rPr>
                <w:rFonts w:ascii="Times New Roman" w:eastAsia="Times New Roman" w:hAnsi="Times New Roman" w:cs="Times New Roman"/>
                <w:b/>
                <w:bCs/>
                <w:color w:val="000000"/>
                <w:sz w:val="16"/>
                <w:szCs w:val="16"/>
                <w:lang w:val="en-US"/>
              </w:rPr>
              <w:t xml:space="preserve"> </w:t>
            </w:r>
            <w:proofErr w:type="spellStart"/>
            <w:r w:rsidRPr="00DC75EB">
              <w:rPr>
                <w:rFonts w:ascii="Times New Roman" w:eastAsia="Times New Roman" w:hAnsi="Times New Roman" w:cs="Times New Roman"/>
                <w:b/>
                <w:bCs/>
                <w:color w:val="000000"/>
                <w:sz w:val="16"/>
                <w:szCs w:val="16"/>
                <w:lang w:val="en-US"/>
              </w:rPr>
              <w:t>цикл</w:t>
            </w:r>
            <w:proofErr w:type="spellEnd"/>
          </w:p>
        </w:tc>
        <w:tc>
          <w:tcPr>
            <w:tcW w:w="376" w:type="dxa"/>
            <w:shd w:val="clear" w:color="000000" w:fill="D9D9D9"/>
            <w:noWrap/>
            <w:vAlign w:val="center"/>
            <w:hideMark/>
          </w:tcPr>
          <w:p w14:paraId="3CE81BA4"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4</w:t>
            </w:r>
          </w:p>
        </w:tc>
        <w:tc>
          <w:tcPr>
            <w:tcW w:w="465" w:type="dxa"/>
            <w:shd w:val="clear" w:color="000000" w:fill="D9D9D9"/>
            <w:noWrap/>
            <w:vAlign w:val="center"/>
            <w:hideMark/>
          </w:tcPr>
          <w:p w14:paraId="2F793287"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4</w:t>
            </w:r>
          </w:p>
        </w:tc>
        <w:tc>
          <w:tcPr>
            <w:tcW w:w="414" w:type="dxa"/>
            <w:shd w:val="clear" w:color="000000" w:fill="D9D9D9"/>
            <w:noWrap/>
            <w:vAlign w:val="center"/>
            <w:hideMark/>
          </w:tcPr>
          <w:p w14:paraId="5794379D"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4</w:t>
            </w:r>
          </w:p>
        </w:tc>
        <w:tc>
          <w:tcPr>
            <w:tcW w:w="414" w:type="dxa"/>
            <w:shd w:val="clear" w:color="000000" w:fill="D9D9D9"/>
            <w:noWrap/>
            <w:vAlign w:val="center"/>
            <w:hideMark/>
          </w:tcPr>
          <w:p w14:paraId="6C266251"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4</w:t>
            </w:r>
          </w:p>
        </w:tc>
        <w:tc>
          <w:tcPr>
            <w:tcW w:w="376" w:type="dxa"/>
            <w:shd w:val="clear" w:color="000000" w:fill="D9D9D9"/>
            <w:noWrap/>
            <w:vAlign w:val="center"/>
            <w:hideMark/>
          </w:tcPr>
          <w:p w14:paraId="1796A6ED"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4</w:t>
            </w:r>
          </w:p>
        </w:tc>
        <w:tc>
          <w:tcPr>
            <w:tcW w:w="465" w:type="dxa"/>
            <w:shd w:val="clear" w:color="000000" w:fill="D9D9D9"/>
            <w:noWrap/>
            <w:vAlign w:val="center"/>
            <w:hideMark/>
          </w:tcPr>
          <w:p w14:paraId="098EA259"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4</w:t>
            </w:r>
          </w:p>
        </w:tc>
        <w:tc>
          <w:tcPr>
            <w:tcW w:w="376" w:type="dxa"/>
            <w:shd w:val="clear" w:color="000000" w:fill="D9D9D9"/>
            <w:noWrap/>
            <w:vAlign w:val="center"/>
            <w:hideMark/>
          </w:tcPr>
          <w:p w14:paraId="3FF6F86A"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4</w:t>
            </w:r>
          </w:p>
        </w:tc>
        <w:tc>
          <w:tcPr>
            <w:tcW w:w="376" w:type="dxa"/>
            <w:shd w:val="clear" w:color="000000" w:fill="D9D9D9"/>
            <w:noWrap/>
            <w:vAlign w:val="center"/>
            <w:hideMark/>
          </w:tcPr>
          <w:p w14:paraId="00A4CA50"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4</w:t>
            </w:r>
          </w:p>
        </w:tc>
        <w:tc>
          <w:tcPr>
            <w:tcW w:w="376" w:type="dxa"/>
            <w:shd w:val="clear" w:color="000000" w:fill="D9D9D9"/>
            <w:noWrap/>
            <w:vAlign w:val="center"/>
            <w:hideMark/>
          </w:tcPr>
          <w:p w14:paraId="4CF1FD55"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4</w:t>
            </w:r>
          </w:p>
        </w:tc>
        <w:tc>
          <w:tcPr>
            <w:tcW w:w="465" w:type="dxa"/>
            <w:shd w:val="clear" w:color="000000" w:fill="D9D9D9"/>
            <w:noWrap/>
            <w:vAlign w:val="center"/>
            <w:hideMark/>
          </w:tcPr>
          <w:p w14:paraId="7A908E67"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4</w:t>
            </w:r>
          </w:p>
        </w:tc>
        <w:tc>
          <w:tcPr>
            <w:tcW w:w="376" w:type="dxa"/>
            <w:shd w:val="clear" w:color="000000" w:fill="D9D9D9"/>
            <w:noWrap/>
            <w:vAlign w:val="center"/>
            <w:hideMark/>
          </w:tcPr>
          <w:p w14:paraId="16B3F9A2"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4</w:t>
            </w:r>
          </w:p>
        </w:tc>
        <w:tc>
          <w:tcPr>
            <w:tcW w:w="376" w:type="dxa"/>
            <w:shd w:val="clear" w:color="000000" w:fill="D9D9D9"/>
            <w:noWrap/>
            <w:vAlign w:val="center"/>
            <w:hideMark/>
          </w:tcPr>
          <w:p w14:paraId="117C8B34"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4</w:t>
            </w:r>
          </w:p>
        </w:tc>
        <w:tc>
          <w:tcPr>
            <w:tcW w:w="376" w:type="dxa"/>
            <w:shd w:val="clear" w:color="000000" w:fill="D9D9D9"/>
            <w:noWrap/>
            <w:vAlign w:val="center"/>
            <w:hideMark/>
          </w:tcPr>
          <w:p w14:paraId="71F50B13"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2</w:t>
            </w:r>
          </w:p>
        </w:tc>
        <w:tc>
          <w:tcPr>
            <w:tcW w:w="465" w:type="dxa"/>
            <w:shd w:val="clear" w:color="000000" w:fill="D9D9D9"/>
            <w:noWrap/>
            <w:vAlign w:val="center"/>
            <w:hideMark/>
          </w:tcPr>
          <w:p w14:paraId="60B6D927"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4</w:t>
            </w:r>
          </w:p>
        </w:tc>
        <w:tc>
          <w:tcPr>
            <w:tcW w:w="498" w:type="dxa"/>
            <w:shd w:val="clear" w:color="000000" w:fill="D9D9D9"/>
            <w:noWrap/>
            <w:vAlign w:val="center"/>
            <w:hideMark/>
          </w:tcPr>
          <w:p w14:paraId="61B593BE"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2</w:t>
            </w:r>
          </w:p>
        </w:tc>
        <w:tc>
          <w:tcPr>
            <w:tcW w:w="376" w:type="dxa"/>
            <w:shd w:val="clear" w:color="000000" w:fill="D9D9D9"/>
            <w:noWrap/>
            <w:vAlign w:val="center"/>
            <w:hideMark/>
          </w:tcPr>
          <w:p w14:paraId="0DF1D36B"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4</w:t>
            </w:r>
          </w:p>
        </w:tc>
        <w:tc>
          <w:tcPr>
            <w:tcW w:w="376" w:type="dxa"/>
            <w:shd w:val="clear" w:color="000000" w:fill="D9D9D9"/>
            <w:noWrap/>
            <w:vAlign w:val="center"/>
            <w:hideMark/>
          </w:tcPr>
          <w:p w14:paraId="114858DC"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4</w:t>
            </w:r>
          </w:p>
        </w:tc>
        <w:tc>
          <w:tcPr>
            <w:tcW w:w="376" w:type="dxa"/>
            <w:shd w:val="clear" w:color="000000" w:fill="D9D9D9"/>
            <w:noWrap/>
            <w:vAlign w:val="center"/>
            <w:hideMark/>
          </w:tcPr>
          <w:p w14:paraId="1F85B11D"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6</w:t>
            </w:r>
          </w:p>
        </w:tc>
        <w:tc>
          <w:tcPr>
            <w:tcW w:w="465" w:type="dxa"/>
            <w:shd w:val="clear" w:color="000000" w:fill="D9D9D9"/>
            <w:noWrap/>
            <w:vAlign w:val="center"/>
            <w:hideMark/>
          </w:tcPr>
          <w:p w14:paraId="66E85A0F"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376" w:type="dxa"/>
            <w:shd w:val="clear" w:color="000000" w:fill="D9D9D9"/>
            <w:noWrap/>
            <w:vAlign w:val="center"/>
            <w:hideMark/>
          </w:tcPr>
          <w:p w14:paraId="7AD3D7F3"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376" w:type="dxa"/>
            <w:shd w:val="clear" w:color="000000" w:fill="D9D9D9"/>
            <w:noWrap/>
            <w:vAlign w:val="center"/>
            <w:hideMark/>
          </w:tcPr>
          <w:p w14:paraId="2C1071B3"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376" w:type="dxa"/>
            <w:shd w:val="clear" w:color="000000" w:fill="D9D9D9"/>
            <w:noWrap/>
            <w:vAlign w:val="center"/>
            <w:hideMark/>
          </w:tcPr>
          <w:p w14:paraId="0DE6B393"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376" w:type="dxa"/>
            <w:shd w:val="clear" w:color="000000" w:fill="D9D9D9"/>
            <w:noWrap/>
            <w:vAlign w:val="center"/>
            <w:hideMark/>
          </w:tcPr>
          <w:p w14:paraId="6683D62E"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465" w:type="dxa"/>
            <w:shd w:val="clear" w:color="000000" w:fill="D9D9D9"/>
            <w:noWrap/>
            <w:vAlign w:val="center"/>
            <w:hideMark/>
          </w:tcPr>
          <w:p w14:paraId="6ABCA35C"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600" w:type="dxa"/>
            <w:shd w:val="clear" w:color="000000" w:fill="D9D9D9"/>
            <w:noWrap/>
            <w:vAlign w:val="center"/>
            <w:hideMark/>
          </w:tcPr>
          <w:p w14:paraId="61D3FBE7"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70</w:t>
            </w:r>
          </w:p>
        </w:tc>
        <w:tc>
          <w:tcPr>
            <w:tcW w:w="600" w:type="dxa"/>
            <w:shd w:val="clear" w:color="000000" w:fill="C6E0B4"/>
            <w:noWrap/>
            <w:vAlign w:val="bottom"/>
            <w:hideMark/>
          </w:tcPr>
          <w:p w14:paraId="1C73B3F2" w14:textId="77777777" w:rsidR="00DC75EB" w:rsidRPr="00DC75EB" w:rsidRDefault="00DC75EB" w:rsidP="00DC75EB">
            <w:pPr>
              <w:spacing w:after="0" w:line="240" w:lineRule="auto"/>
              <w:jc w:val="center"/>
              <w:rPr>
                <w:rFonts w:ascii="Calibri" w:eastAsia="Times New Roman" w:hAnsi="Calibri" w:cs="Calibri"/>
                <w:color w:val="000000"/>
                <w:sz w:val="16"/>
                <w:szCs w:val="16"/>
                <w:lang w:val="en-US"/>
              </w:rPr>
            </w:pPr>
            <w:r w:rsidRPr="00DC75EB">
              <w:rPr>
                <w:rFonts w:ascii="Calibri" w:eastAsia="Times New Roman" w:hAnsi="Calibri" w:cs="Calibri"/>
                <w:color w:val="000000"/>
                <w:sz w:val="16"/>
                <w:szCs w:val="16"/>
                <w:lang w:val="en-US"/>
              </w:rPr>
              <w:t>150</w:t>
            </w:r>
          </w:p>
        </w:tc>
      </w:tr>
      <w:tr w:rsidR="00DC75EB" w:rsidRPr="00DC75EB" w14:paraId="75EF9532" w14:textId="77777777" w:rsidTr="00600D3E">
        <w:trPr>
          <w:trHeight w:val="20"/>
        </w:trPr>
        <w:tc>
          <w:tcPr>
            <w:tcW w:w="975" w:type="dxa"/>
            <w:shd w:val="clear" w:color="auto" w:fill="auto"/>
            <w:noWrap/>
            <w:vAlign w:val="center"/>
            <w:hideMark/>
          </w:tcPr>
          <w:p w14:paraId="13E681F4"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СГ.01</w:t>
            </w:r>
          </w:p>
        </w:tc>
        <w:tc>
          <w:tcPr>
            <w:tcW w:w="2835" w:type="dxa"/>
            <w:shd w:val="clear" w:color="auto" w:fill="auto"/>
            <w:noWrap/>
            <w:vAlign w:val="center"/>
            <w:hideMark/>
          </w:tcPr>
          <w:p w14:paraId="0D143114"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proofErr w:type="spellStart"/>
            <w:r w:rsidRPr="00DC75EB">
              <w:rPr>
                <w:rFonts w:ascii="Times New Roman" w:eastAsia="Times New Roman" w:hAnsi="Times New Roman" w:cs="Times New Roman"/>
                <w:color w:val="000000"/>
                <w:sz w:val="16"/>
                <w:szCs w:val="16"/>
                <w:lang w:val="en-US"/>
              </w:rPr>
              <w:t>История</w:t>
            </w:r>
            <w:proofErr w:type="spellEnd"/>
            <w:r w:rsidRPr="00DC75EB">
              <w:rPr>
                <w:rFonts w:ascii="Times New Roman" w:eastAsia="Times New Roman" w:hAnsi="Times New Roman" w:cs="Times New Roman"/>
                <w:color w:val="000000"/>
                <w:sz w:val="16"/>
                <w:szCs w:val="16"/>
                <w:lang w:val="en-US"/>
              </w:rPr>
              <w:t xml:space="preserve"> </w:t>
            </w:r>
            <w:proofErr w:type="spellStart"/>
            <w:r w:rsidRPr="00DC75EB">
              <w:rPr>
                <w:rFonts w:ascii="Times New Roman" w:eastAsia="Times New Roman" w:hAnsi="Times New Roman" w:cs="Times New Roman"/>
                <w:color w:val="000000"/>
                <w:sz w:val="16"/>
                <w:szCs w:val="16"/>
                <w:lang w:val="en-US"/>
              </w:rPr>
              <w:t>России</w:t>
            </w:r>
            <w:proofErr w:type="spellEnd"/>
          </w:p>
        </w:tc>
        <w:tc>
          <w:tcPr>
            <w:tcW w:w="376" w:type="dxa"/>
            <w:shd w:val="clear" w:color="auto" w:fill="auto"/>
            <w:noWrap/>
            <w:vAlign w:val="center"/>
            <w:hideMark/>
          </w:tcPr>
          <w:p w14:paraId="5AAB9206"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030DCE25"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14" w:type="dxa"/>
            <w:shd w:val="clear" w:color="auto" w:fill="auto"/>
            <w:noWrap/>
            <w:vAlign w:val="center"/>
            <w:hideMark/>
          </w:tcPr>
          <w:p w14:paraId="43AA0C60"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14" w:type="dxa"/>
            <w:shd w:val="clear" w:color="auto" w:fill="auto"/>
            <w:noWrap/>
            <w:vAlign w:val="center"/>
            <w:hideMark/>
          </w:tcPr>
          <w:p w14:paraId="6DA99BC9"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1ECA67DB"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55FEFD85"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3250C3AA"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5F6F1D42"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44C25846"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6EC15376"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09ABD480"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2003E514"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5077FB0B"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25E6B97A"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98" w:type="dxa"/>
            <w:shd w:val="clear" w:color="auto" w:fill="auto"/>
            <w:noWrap/>
            <w:vAlign w:val="center"/>
            <w:hideMark/>
          </w:tcPr>
          <w:p w14:paraId="1F66470D"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31C08D5F"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42FC5293"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64F89BCE"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307E15D6"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70189113"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79827A0A"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1D90C074"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5533EE7E"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44513522"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600" w:type="dxa"/>
            <w:shd w:val="clear" w:color="auto" w:fill="auto"/>
            <w:noWrap/>
            <w:vAlign w:val="center"/>
            <w:hideMark/>
          </w:tcPr>
          <w:p w14:paraId="7A703FA0"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0</w:t>
            </w:r>
          </w:p>
        </w:tc>
        <w:tc>
          <w:tcPr>
            <w:tcW w:w="600" w:type="dxa"/>
            <w:shd w:val="clear" w:color="000000" w:fill="C6E0B4"/>
            <w:noWrap/>
            <w:vAlign w:val="bottom"/>
            <w:hideMark/>
          </w:tcPr>
          <w:p w14:paraId="3F45DB01" w14:textId="77777777" w:rsidR="00DC75EB" w:rsidRPr="00DC75EB" w:rsidRDefault="00DC75EB" w:rsidP="00DC75EB">
            <w:pPr>
              <w:spacing w:after="0" w:line="240" w:lineRule="auto"/>
              <w:jc w:val="center"/>
              <w:rPr>
                <w:rFonts w:ascii="Calibri" w:eastAsia="Times New Roman" w:hAnsi="Calibri" w:cs="Calibri"/>
                <w:color w:val="000000"/>
                <w:sz w:val="16"/>
                <w:szCs w:val="16"/>
                <w:lang w:val="en-US"/>
              </w:rPr>
            </w:pPr>
            <w:r w:rsidRPr="00DC75EB">
              <w:rPr>
                <w:rFonts w:ascii="Calibri" w:eastAsia="Times New Roman" w:hAnsi="Calibri" w:cs="Calibri"/>
                <w:color w:val="000000"/>
                <w:sz w:val="16"/>
                <w:szCs w:val="16"/>
                <w:lang w:val="en-US"/>
              </w:rPr>
              <w:t>0</w:t>
            </w:r>
          </w:p>
        </w:tc>
      </w:tr>
      <w:tr w:rsidR="00DC75EB" w:rsidRPr="00DC75EB" w14:paraId="625B1D06" w14:textId="77777777" w:rsidTr="00600D3E">
        <w:trPr>
          <w:trHeight w:val="20"/>
        </w:trPr>
        <w:tc>
          <w:tcPr>
            <w:tcW w:w="975" w:type="dxa"/>
            <w:shd w:val="clear" w:color="auto" w:fill="auto"/>
            <w:noWrap/>
            <w:vAlign w:val="center"/>
            <w:hideMark/>
          </w:tcPr>
          <w:p w14:paraId="033B8538"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СГ.02</w:t>
            </w:r>
          </w:p>
        </w:tc>
        <w:tc>
          <w:tcPr>
            <w:tcW w:w="2835" w:type="dxa"/>
            <w:shd w:val="clear" w:color="auto" w:fill="auto"/>
            <w:noWrap/>
            <w:vAlign w:val="center"/>
            <w:hideMark/>
          </w:tcPr>
          <w:p w14:paraId="1D72781B" w14:textId="77777777" w:rsidR="00DC75EB" w:rsidRPr="00DC75EB" w:rsidRDefault="00DC75EB" w:rsidP="00DC75EB">
            <w:pPr>
              <w:spacing w:after="0" w:line="240" w:lineRule="auto"/>
              <w:rPr>
                <w:rFonts w:ascii="Times New Roman" w:eastAsia="Times New Roman" w:hAnsi="Times New Roman" w:cs="Times New Roman"/>
                <w:color w:val="000000"/>
                <w:sz w:val="16"/>
                <w:szCs w:val="16"/>
              </w:rPr>
            </w:pPr>
            <w:r w:rsidRPr="00DC75EB">
              <w:rPr>
                <w:rFonts w:ascii="Times New Roman" w:eastAsia="Times New Roman" w:hAnsi="Times New Roman" w:cs="Times New Roman"/>
                <w:color w:val="000000"/>
                <w:sz w:val="16"/>
                <w:szCs w:val="16"/>
              </w:rPr>
              <w:t>Иностранный язык в профессиональной деятельности</w:t>
            </w:r>
          </w:p>
        </w:tc>
        <w:tc>
          <w:tcPr>
            <w:tcW w:w="376" w:type="dxa"/>
            <w:shd w:val="clear" w:color="auto" w:fill="auto"/>
            <w:noWrap/>
            <w:vAlign w:val="center"/>
            <w:hideMark/>
          </w:tcPr>
          <w:p w14:paraId="4B767795"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65" w:type="dxa"/>
            <w:shd w:val="clear" w:color="auto" w:fill="auto"/>
            <w:noWrap/>
            <w:vAlign w:val="center"/>
            <w:hideMark/>
          </w:tcPr>
          <w:p w14:paraId="1AD65C75"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14" w:type="dxa"/>
            <w:shd w:val="clear" w:color="auto" w:fill="auto"/>
            <w:noWrap/>
            <w:vAlign w:val="center"/>
            <w:hideMark/>
          </w:tcPr>
          <w:p w14:paraId="2CA5B95D"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14" w:type="dxa"/>
            <w:shd w:val="clear" w:color="auto" w:fill="auto"/>
            <w:noWrap/>
            <w:vAlign w:val="center"/>
            <w:hideMark/>
          </w:tcPr>
          <w:p w14:paraId="6CC4FBD9"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5BFEB695"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65" w:type="dxa"/>
            <w:shd w:val="clear" w:color="auto" w:fill="auto"/>
            <w:noWrap/>
            <w:vAlign w:val="center"/>
            <w:hideMark/>
          </w:tcPr>
          <w:p w14:paraId="55AF4A9E"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40CE7D18"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4CA1D88F"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77FDD3CA"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65" w:type="dxa"/>
            <w:shd w:val="clear" w:color="auto" w:fill="auto"/>
            <w:noWrap/>
            <w:vAlign w:val="center"/>
            <w:hideMark/>
          </w:tcPr>
          <w:p w14:paraId="5FB2F786"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6FCEB55B"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6810508D"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54EF3206"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775EF33B"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98" w:type="dxa"/>
            <w:shd w:val="clear" w:color="auto" w:fill="auto"/>
            <w:noWrap/>
            <w:vAlign w:val="center"/>
            <w:hideMark/>
          </w:tcPr>
          <w:p w14:paraId="10A62396"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50AFDC6D"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05A81E83"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1DA7440F"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65" w:type="dxa"/>
            <w:shd w:val="clear" w:color="auto" w:fill="auto"/>
            <w:noWrap/>
            <w:vAlign w:val="center"/>
            <w:hideMark/>
          </w:tcPr>
          <w:p w14:paraId="34EABD54"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2C6E1D1A"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175F4344"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3CA452DB"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070B7C85"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5EB4AF70"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600" w:type="dxa"/>
            <w:shd w:val="clear" w:color="auto" w:fill="auto"/>
            <w:noWrap/>
            <w:vAlign w:val="center"/>
            <w:hideMark/>
          </w:tcPr>
          <w:p w14:paraId="54BB5392"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32</w:t>
            </w:r>
          </w:p>
        </w:tc>
        <w:tc>
          <w:tcPr>
            <w:tcW w:w="600" w:type="dxa"/>
            <w:shd w:val="clear" w:color="000000" w:fill="C6E0B4"/>
            <w:noWrap/>
            <w:vAlign w:val="bottom"/>
            <w:hideMark/>
          </w:tcPr>
          <w:p w14:paraId="3181F9DB" w14:textId="77777777" w:rsidR="00DC75EB" w:rsidRPr="00DC75EB" w:rsidRDefault="00DC75EB" w:rsidP="00DC75EB">
            <w:pPr>
              <w:spacing w:after="0" w:line="240" w:lineRule="auto"/>
              <w:jc w:val="center"/>
              <w:rPr>
                <w:rFonts w:ascii="Calibri" w:eastAsia="Times New Roman" w:hAnsi="Calibri" w:cs="Calibri"/>
                <w:color w:val="000000"/>
                <w:sz w:val="16"/>
                <w:szCs w:val="16"/>
                <w:lang w:val="en-US"/>
              </w:rPr>
            </w:pPr>
            <w:r w:rsidRPr="00DC75EB">
              <w:rPr>
                <w:rFonts w:ascii="Calibri" w:eastAsia="Times New Roman" w:hAnsi="Calibri" w:cs="Calibri"/>
                <w:color w:val="000000"/>
                <w:sz w:val="16"/>
                <w:szCs w:val="16"/>
                <w:lang w:val="en-US"/>
              </w:rPr>
              <w:t>56</w:t>
            </w:r>
          </w:p>
        </w:tc>
      </w:tr>
      <w:tr w:rsidR="00DC75EB" w:rsidRPr="00DC75EB" w14:paraId="33939120" w14:textId="77777777" w:rsidTr="00600D3E">
        <w:trPr>
          <w:trHeight w:val="20"/>
        </w:trPr>
        <w:tc>
          <w:tcPr>
            <w:tcW w:w="975" w:type="dxa"/>
            <w:shd w:val="clear" w:color="auto" w:fill="auto"/>
            <w:noWrap/>
            <w:vAlign w:val="center"/>
            <w:hideMark/>
          </w:tcPr>
          <w:p w14:paraId="5C75608B"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СГ.03</w:t>
            </w:r>
          </w:p>
        </w:tc>
        <w:tc>
          <w:tcPr>
            <w:tcW w:w="2835" w:type="dxa"/>
            <w:shd w:val="clear" w:color="auto" w:fill="auto"/>
            <w:noWrap/>
            <w:vAlign w:val="center"/>
            <w:hideMark/>
          </w:tcPr>
          <w:p w14:paraId="1E05ADE2"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proofErr w:type="spellStart"/>
            <w:r w:rsidRPr="00DC75EB">
              <w:rPr>
                <w:rFonts w:ascii="Times New Roman" w:eastAsia="Times New Roman" w:hAnsi="Times New Roman" w:cs="Times New Roman"/>
                <w:color w:val="000000"/>
                <w:sz w:val="16"/>
                <w:szCs w:val="16"/>
                <w:lang w:val="en-US"/>
              </w:rPr>
              <w:t>Безопасность</w:t>
            </w:r>
            <w:proofErr w:type="spellEnd"/>
            <w:r w:rsidRPr="00DC75EB">
              <w:rPr>
                <w:rFonts w:ascii="Times New Roman" w:eastAsia="Times New Roman" w:hAnsi="Times New Roman" w:cs="Times New Roman"/>
                <w:color w:val="000000"/>
                <w:sz w:val="16"/>
                <w:szCs w:val="16"/>
                <w:lang w:val="en-US"/>
              </w:rPr>
              <w:t xml:space="preserve"> </w:t>
            </w:r>
            <w:proofErr w:type="spellStart"/>
            <w:r w:rsidRPr="00DC75EB">
              <w:rPr>
                <w:rFonts w:ascii="Times New Roman" w:eastAsia="Times New Roman" w:hAnsi="Times New Roman" w:cs="Times New Roman"/>
                <w:color w:val="000000"/>
                <w:sz w:val="16"/>
                <w:szCs w:val="16"/>
                <w:lang w:val="en-US"/>
              </w:rPr>
              <w:t>жизнедеятельности</w:t>
            </w:r>
            <w:proofErr w:type="spellEnd"/>
          </w:p>
        </w:tc>
        <w:tc>
          <w:tcPr>
            <w:tcW w:w="376" w:type="dxa"/>
            <w:shd w:val="clear" w:color="auto" w:fill="auto"/>
            <w:noWrap/>
            <w:vAlign w:val="center"/>
            <w:hideMark/>
          </w:tcPr>
          <w:p w14:paraId="5AEC7477"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3C3CF05E"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14" w:type="dxa"/>
            <w:shd w:val="clear" w:color="auto" w:fill="auto"/>
            <w:noWrap/>
            <w:vAlign w:val="center"/>
            <w:hideMark/>
          </w:tcPr>
          <w:p w14:paraId="08DE18A6"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14" w:type="dxa"/>
            <w:shd w:val="clear" w:color="auto" w:fill="auto"/>
            <w:noWrap/>
            <w:vAlign w:val="center"/>
            <w:hideMark/>
          </w:tcPr>
          <w:p w14:paraId="4B644B41"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61A7EA3B"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01D1CFAD"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6918C516"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764DC165"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20013FD2"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6AFA2624"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19961E87"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2F1DE6CD"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292C246F"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1D7E87A0"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98" w:type="dxa"/>
            <w:shd w:val="clear" w:color="auto" w:fill="auto"/>
            <w:noWrap/>
            <w:vAlign w:val="center"/>
            <w:hideMark/>
          </w:tcPr>
          <w:p w14:paraId="1A25BBAD"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349D9851"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1CE9254F"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3748FEEC"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0668788F"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70E5AABD"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35D3F59E"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1F828A0A"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6DF65ABA"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1F037B26"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600" w:type="dxa"/>
            <w:shd w:val="clear" w:color="auto" w:fill="auto"/>
            <w:noWrap/>
            <w:vAlign w:val="center"/>
            <w:hideMark/>
          </w:tcPr>
          <w:p w14:paraId="639811BB"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0</w:t>
            </w:r>
          </w:p>
        </w:tc>
        <w:tc>
          <w:tcPr>
            <w:tcW w:w="600" w:type="dxa"/>
            <w:shd w:val="clear" w:color="000000" w:fill="C6E0B4"/>
            <w:noWrap/>
            <w:vAlign w:val="bottom"/>
            <w:hideMark/>
          </w:tcPr>
          <w:p w14:paraId="5BED2439" w14:textId="77777777" w:rsidR="00DC75EB" w:rsidRPr="00DC75EB" w:rsidRDefault="00DC75EB" w:rsidP="00DC75EB">
            <w:pPr>
              <w:spacing w:after="0" w:line="240" w:lineRule="auto"/>
              <w:jc w:val="center"/>
              <w:rPr>
                <w:rFonts w:ascii="Calibri" w:eastAsia="Times New Roman" w:hAnsi="Calibri" w:cs="Calibri"/>
                <w:color w:val="000000"/>
                <w:sz w:val="16"/>
                <w:szCs w:val="16"/>
                <w:lang w:val="en-US"/>
              </w:rPr>
            </w:pPr>
            <w:r w:rsidRPr="00DC75EB">
              <w:rPr>
                <w:rFonts w:ascii="Calibri" w:eastAsia="Times New Roman" w:hAnsi="Calibri" w:cs="Calibri"/>
                <w:color w:val="000000"/>
                <w:sz w:val="16"/>
                <w:szCs w:val="16"/>
                <w:lang w:val="en-US"/>
              </w:rPr>
              <w:t>32</w:t>
            </w:r>
          </w:p>
        </w:tc>
      </w:tr>
      <w:tr w:rsidR="00DC75EB" w:rsidRPr="00DC75EB" w14:paraId="42E904D9" w14:textId="77777777" w:rsidTr="00600D3E">
        <w:trPr>
          <w:trHeight w:val="20"/>
        </w:trPr>
        <w:tc>
          <w:tcPr>
            <w:tcW w:w="975" w:type="dxa"/>
            <w:shd w:val="clear" w:color="auto" w:fill="auto"/>
            <w:noWrap/>
            <w:vAlign w:val="center"/>
            <w:hideMark/>
          </w:tcPr>
          <w:p w14:paraId="3F333A1D"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СГ.04</w:t>
            </w:r>
          </w:p>
        </w:tc>
        <w:tc>
          <w:tcPr>
            <w:tcW w:w="2835" w:type="dxa"/>
            <w:shd w:val="clear" w:color="auto" w:fill="auto"/>
            <w:noWrap/>
            <w:vAlign w:val="center"/>
            <w:hideMark/>
          </w:tcPr>
          <w:p w14:paraId="2B493AEF"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proofErr w:type="spellStart"/>
            <w:r w:rsidRPr="00DC75EB">
              <w:rPr>
                <w:rFonts w:ascii="Times New Roman" w:eastAsia="Times New Roman" w:hAnsi="Times New Roman" w:cs="Times New Roman"/>
                <w:color w:val="000000"/>
                <w:sz w:val="16"/>
                <w:szCs w:val="16"/>
                <w:lang w:val="en-US"/>
              </w:rPr>
              <w:t>Физическая</w:t>
            </w:r>
            <w:proofErr w:type="spellEnd"/>
            <w:r w:rsidRPr="00DC75EB">
              <w:rPr>
                <w:rFonts w:ascii="Times New Roman" w:eastAsia="Times New Roman" w:hAnsi="Times New Roman" w:cs="Times New Roman"/>
                <w:color w:val="000000"/>
                <w:sz w:val="16"/>
                <w:szCs w:val="16"/>
                <w:lang w:val="en-US"/>
              </w:rPr>
              <w:t xml:space="preserve"> </w:t>
            </w:r>
            <w:proofErr w:type="spellStart"/>
            <w:r w:rsidRPr="00DC75EB">
              <w:rPr>
                <w:rFonts w:ascii="Times New Roman" w:eastAsia="Times New Roman" w:hAnsi="Times New Roman" w:cs="Times New Roman"/>
                <w:color w:val="000000"/>
                <w:sz w:val="16"/>
                <w:szCs w:val="16"/>
                <w:lang w:val="en-US"/>
              </w:rPr>
              <w:t>культура</w:t>
            </w:r>
            <w:proofErr w:type="spellEnd"/>
          </w:p>
        </w:tc>
        <w:tc>
          <w:tcPr>
            <w:tcW w:w="376" w:type="dxa"/>
            <w:shd w:val="clear" w:color="auto" w:fill="auto"/>
            <w:noWrap/>
            <w:vAlign w:val="center"/>
            <w:hideMark/>
          </w:tcPr>
          <w:p w14:paraId="3366B8D8"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65" w:type="dxa"/>
            <w:shd w:val="clear" w:color="auto" w:fill="auto"/>
            <w:noWrap/>
            <w:vAlign w:val="center"/>
            <w:hideMark/>
          </w:tcPr>
          <w:p w14:paraId="06CDFE07"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14" w:type="dxa"/>
            <w:shd w:val="clear" w:color="auto" w:fill="auto"/>
            <w:noWrap/>
            <w:vAlign w:val="center"/>
            <w:hideMark/>
          </w:tcPr>
          <w:p w14:paraId="279717EE"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14" w:type="dxa"/>
            <w:shd w:val="clear" w:color="auto" w:fill="auto"/>
            <w:noWrap/>
            <w:vAlign w:val="center"/>
            <w:hideMark/>
          </w:tcPr>
          <w:p w14:paraId="6A7DC094"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7551D3AA"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65" w:type="dxa"/>
            <w:shd w:val="clear" w:color="auto" w:fill="auto"/>
            <w:noWrap/>
            <w:vAlign w:val="center"/>
            <w:hideMark/>
          </w:tcPr>
          <w:p w14:paraId="5F322228"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21554D0C"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60798A24"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31B57D8A"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65" w:type="dxa"/>
            <w:shd w:val="clear" w:color="auto" w:fill="auto"/>
            <w:noWrap/>
            <w:vAlign w:val="center"/>
            <w:hideMark/>
          </w:tcPr>
          <w:p w14:paraId="1A9DF7A5"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3932269F"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540065A5"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2E485A83"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65" w:type="dxa"/>
            <w:shd w:val="clear" w:color="auto" w:fill="auto"/>
            <w:noWrap/>
            <w:vAlign w:val="center"/>
            <w:hideMark/>
          </w:tcPr>
          <w:p w14:paraId="28C518D3"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98" w:type="dxa"/>
            <w:shd w:val="clear" w:color="auto" w:fill="auto"/>
            <w:noWrap/>
            <w:vAlign w:val="center"/>
            <w:hideMark/>
          </w:tcPr>
          <w:p w14:paraId="2C562A33"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009DAE50"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3C34E6FD"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548E4D07"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465" w:type="dxa"/>
            <w:shd w:val="clear" w:color="auto" w:fill="auto"/>
            <w:noWrap/>
            <w:vAlign w:val="center"/>
            <w:hideMark/>
          </w:tcPr>
          <w:p w14:paraId="722DF808"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689139B9"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266060ED"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5A731B18"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0CE34E00"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07340728"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600" w:type="dxa"/>
            <w:shd w:val="clear" w:color="auto" w:fill="auto"/>
            <w:noWrap/>
            <w:vAlign w:val="center"/>
            <w:hideMark/>
          </w:tcPr>
          <w:p w14:paraId="72034300"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38</w:t>
            </w:r>
          </w:p>
        </w:tc>
        <w:tc>
          <w:tcPr>
            <w:tcW w:w="600" w:type="dxa"/>
            <w:shd w:val="clear" w:color="000000" w:fill="C6E0B4"/>
            <w:noWrap/>
            <w:vAlign w:val="bottom"/>
            <w:hideMark/>
          </w:tcPr>
          <w:p w14:paraId="022E3D0E" w14:textId="77777777" w:rsidR="00DC75EB" w:rsidRPr="00DC75EB" w:rsidRDefault="00DC75EB" w:rsidP="00DC75EB">
            <w:pPr>
              <w:spacing w:after="0" w:line="240" w:lineRule="auto"/>
              <w:jc w:val="center"/>
              <w:rPr>
                <w:rFonts w:ascii="Calibri" w:eastAsia="Times New Roman" w:hAnsi="Calibri" w:cs="Calibri"/>
                <w:color w:val="000000"/>
                <w:sz w:val="16"/>
                <w:szCs w:val="16"/>
                <w:lang w:val="en-US"/>
              </w:rPr>
            </w:pPr>
            <w:r w:rsidRPr="00DC75EB">
              <w:rPr>
                <w:rFonts w:ascii="Calibri" w:eastAsia="Times New Roman" w:hAnsi="Calibri" w:cs="Calibri"/>
                <w:color w:val="000000"/>
                <w:sz w:val="16"/>
                <w:szCs w:val="16"/>
                <w:lang w:val="en-US"/>
              </w:rPr>
              <w:t>62</w:t>
            </w:r>
          </w:p>
        </w:tc>
      </w:tr>
      <w:tr w:rsidR="00DC75EB" w:rsidRPr="00DC75EB" w14:paraId="506F2D00" w14:textId="77777777" w:rsidTr="00600D3E">
        <w:trPr>
          <w:trHeight w:val="20"/>
        </w:trPr>
        <w:tc>
          <w:tcPr>
            <w:tcW w:w="975" w:type="dxa"/>
            <w:shd w:val="clear" w:color="auto" w:fill="auto"/>
            <w:noWrap/>
            <w:vAlign w:val="center"/>
            <w:hideMark/>
          </w:tcPr>
          <w:p w14:paraId="006BCC9C"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СГ.05</w:t>
            </w:r>
          </w:p>
        </w:tc>
        <w:tc>
          <w:tcPr>
            <w:tcW w:w="2835" w:type="dxa"/>
            <w:shd w:val="clear" w:color="auto" w:fill="auto"/>
            <w:noWrap/>
            <w:vAlign w:val="center"/>
            <w:hideMark/>
          </w:tcPr>
          <w:p w14:paraId="429523A2"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proofErr w:type="spellStart"/>
            <w:r w:rsidRPr="00DC75EB">
              <w:rPr>
                <w:rFonts w:ascii="Times New Roman" w:eastAsia="Times New Roman" w:hAnsi="Times New Roman" w:cs="Times New Roman"/>
                <w:color w:val="000000"/>
                <w:sz w:val="16"/>
                <w:szCs w:val="16"/>
                <w:lang w:val="en-US"/>
              </w:rPr>
              <w:t>Основы</w:t>
            </w:r>
            <w:proofErr w:type="spellEnd"/>
            <w:r w:rsidRPr="00DC75EB">
              <w:rPr>
                <w:rFonts w:ascii="Times New Roman" w:eastAsia="Times New Roman" w:hAnsi="Times New Roman" w:cs="Times New Roman"/>
                <w:color w:val="000000"/>
                <w:sz w:val="16"/>
                <w:szCs w:val="16"/>
                <w:lang w:val="en-US"/>
              </w:rPr>
              <w:t xml:space="preserve"> </w:t>
            </w:r>
            <w:proofErr w:type="spellStart"/>
            <w:r w:rsidRPr="00DC75EB">
              <w:rPr>
                <w:rFonts w:ascii="Times New Roman" w:eastAsia="Times New Roman" w:hAnsi="Times New Roman" w:cs="Times New Roman"/>
                <w:color w:val="000000"/>
                <w:sz w:val="16"/>
                <w:szCs w:val="16"/>
                <w:lang w:val="en-US"/>
              </w:rPr>
              <w:t>бережливого</w:t>
            </w:r>
            <w:proofErr w:type="spellEnd"/>
            <w:r w:rsidRPr="00DC75EB">
              <w:rPr>
                <w:rFonts w:ascii="Times New Roman" w:eastAsia="Times New Roman" w:hAnsi="Times New Roman" w:cs="Times New Roman"/>
                <w:color w:val="000000"/>
                <w:sz w:val="16"/>
                <w:szCs w:val="16"/>
                <w:lang w:val="en-US"/>
              </w:rPr>
              <w:t xml:space="preserve"> </w:t>
            </w:r>
            <w:proofErr w:type="spellStart"/>
            <w:r w:rsidRPr="00DC75EB">
              <w:rPr>
                <w:rFonts w:ascii="Times New Roman" w:eastAsia="Times New Roman" w:hAnsi="Times New Roman" w:cs="Times New Roman"/>
                <w:color w:val="000000"/>
                <w:sz w:val="16"/>
                <w:szCs w:val="16"/>
                <w:lang w:val="en-US"/>
              </w:rPr>
              <w:t>производства</w:t>
            </w:r>
            <w:proofErr w:type="spellEnd"/>
          </w:p>
        </w:tc>
        <w:tc>
          <w:tcPr>
            <w:tcW w:w="376" w:type="dxa"/>
            <w:shd w:val="clear" w:color="auto" w:fill="auto"/>
            <w:noWrap/>
            <w:vAlign w:val="center"/>
            <w:hideMark/>
          </w:tcPr>
          <w:p w14:paraId="6E84E913"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7BEE606E"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14" w:type="dxa"/>
            <w:shd w:val="clear" w:color="auto" w:fill="auto"/>
            <w:noWrap/>
            <w:vAlign w:val="center"/>
            <w:hideMark/>
          </w:tcPr>
          <w:p w14:paraId="02F656C6"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14" w:type="dxa"/>
            <w:shd w:val="clear" w:color="auto" w:fill="auto"/>
            <w:noWrap/>
            <w:vAlign w:val="center"/>
            <w:hideMark/>
          </w:tcPr>
          <w:p w14:paraId="3F6B9251"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1CD90399"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4C6BCAB7"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5E4CA8EB"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3DF9226D"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19AA8E62"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3F2516D3"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0CE97299"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72DE182B"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4D52197D"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61A8B197"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98" w:type="dxa"/>
            <w:shd w:val="clear" w:color="auto" w:fill="auto"/>
            <w:noWrap/>
            <w:vAlign w:val="center"/>
            <w:hideMark/>
          </w:tcPr>
          <w:p w14:paraId="1FB1DE40"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05A8026A"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197142B9"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29197F1C"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522E2F16"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50D137A2"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05501720"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6C93CEDC"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7D73BC83"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5C13F1B0"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600" w:type="dxa"/>
            <w:shd w:val="clear" w:color="auto" w:fill="auto"/>
            <w:noWrap/>
            <w:vAlign w:val="center"/>
            <w:hideMark/>
          </w:tcPr>
          <w:p w14:paraId="042BCFC6"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0</w:t>
            </w:r>
          </w:p>
        </w:tc>
        <w:tc>
          <w:tcPr>
            <w:tcW w:w="600" w:type="dxa"/>
            <w:shd w:val="clear" w:color="000000" w:fill="C6E0B4"/>
            <w:noWrap/>
            <w:vAlign w:val="bottom"/>
            <w:hideMark/>
          </w:tcPr>
          <w:p w14:paraId="1FCE8273" w14:textId="77777777" w:rsidR="00DC75EB" w:rsidRPr="00DC75EB" w:rsidRDefault="00DC75EB" w:rsidP="00DC75EB">
            <w:pPr>
              <w:spacing w:after="0" w:line="240" w:lineRule="auto"/>
              <w:jc w:val="center"/>
              <w:rPr>
                <w:rFonts w:ascii="Calibri" w:eastAsia="Times New Roman" w:hAnsi="Calibri" w:cs="Calibri"/>
                <w:color w:val="000000"/>
                <w:sz w:val="16"/>
                <w:szCs w:val="16"/>
                <w:lang w:val="en-US"/>
              </w:rPr>
            </w:pPr>
            <w:r w:rsidRPr="00DC75EB">
              <w:rPr>
                <w:rFonts w:ascii="Calibri" w:eastAsia="Times New Roman" w:hAnsi="Calibri" w:cs="Calibri"/>
                <w:color w:val="000000"/>
                <w:sz w:val="16"/>
                <w:szCs w:val="16"/>
                <w:lang w:val="en-US"/>
              </w:rPr>
              <w:t>0</w:t>
            </w:r>
          </w:p>
        </w:tc>
      </w:tr>
      <w:tr w:rsidR="00DC75EB" w:rsidRPr="00DC75EB" w14:paraId="29AC60FA" w14:textId="77777777" w:rsidTr="00600D3E">
        <w:trPr>
          <w:trHeight w:val="20"/>
        </w:trPr>
        <w:tc>
          <w:tcPr>
            <w:tcW w:w="975" w:type="dxa"/>
            <w:shd w:val="clear" w:color="auto" w:fill="auto"/>
            <w:noWrap/>
            <w:vAlign w:val="center"/>
            <w:hideMark/>
          </w:tcPr>
          <w:p w14:paraId="541E2DD1"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СГ.06</w:t>
            </w:r>
          </w:p>
        </w:tc>
        <w:tc>
          <w:tcPr>
            <w:tcW w:w="2835" w:type="dxa"/>
            <w:shd w:val="clear" w:color="auto" w:fill="auto"/>
            <w:noWrap/>
            <w:vAlign w:val="center"/>
            <w:hideMark/>
          </w:tcPr>
          <w:p w14:paraId="24D09C72"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proofErr w:type="spellStart"/>
            <w:r w:rsidRPr="00DC75EB">
              <w:rPr>
                <w:rFonts w:ascii="Times New Roman" w:eastAsia="Times New Roman" w:hAnsi="Times New Roman" w:cs="Times New Roman"/>
                <w:color w:val="000000"/>
                <w:sz w:val="16"/>
                <w:szCs w:val="16"/>
                <w:lang w:val="en-US"/>
              </w:rPr>
              <w:t>Основы</w:t>
            </w:r>
            <w:proofErr w:type="spellEnd"/>
            <w:r w:rsidRPr="00DC75EB">
              <w:rPr>
                <w:rFonts w:ascii="Times New Roman" w:eastAsia="Times New Roman" w:hAnsi="Times New Roman" w:cs="Times New Roman"/>
                <w:color w:val="000000"/>
                <w:sz w:val="16"/>
                <w:szCs w:val="16"/>
                <w:lang w:val="en-US"/>
              </w:rPr>
              <w:t xml:space="preserve"> </w:t>
            </w:r>
            <w:proofErr w:type="spellStart"/>
            <w:r w:rsidRPr="00DC75EB">
              <w:rPr>
                <w:rFonts w:ascii="Times New Roman" w:eastAsia="Times New Roman" w:hAnsi="Times New Roman" w:cs="Times New Roman"/>
                <w:color w:val="000000"/>
                <w:sz w:val="16"/>
                <w:szCs w:val="16"/>
                <w:lang w:val="en-US"/>
              </w:rPr>
              <w:t>финансовой</w:t>
            </w:r>
            <w:proofErr w:type="spellEnd"/>
            <w:r w:rsidRPr="00DC75EB">
              <w:rPr>
                <w:rFonts w:ascii="Times New Roman" w:eastAsia="Times New Roman" w:hAnsi="Times New Roman" w:cs="Times New Roman"/>
                <w:color w:val="000000"/>
                <w:sz w:val="16"/>
                <w:szCs w:val="16"/>
                <w:lang w:val="en-US"/>
              </w:rPr>
              <w:t xml:space="preserve"> </w:t>
            </w:r>
            <w:proofErr w:type="spellStart"/>
            <w:r w:rsidRPr="00DC75EB">
              <w:rPr>
                <w:rFonts w:ascii="Times New Roman" w:eastAsia="Times New Roman" w:hAnsi="Times New Roman" w:cs="Times New Roman"/>
                <w:color w:val="000000"/>
                <w:sz w:val="16"/>
                <w:szCs w:val="16"/>
                <w:lang w:val="en-US"/>
              </w:rPr>
              <w:t>грамотности</w:t>
            </w:r>
            <w:proofErr w:type="spellEnd"/>
          </w:p>
        </w:tc>
        <w:tc>
          <w:tcPr>
            <w:tcW w:w="376" w:type="dxa"/>
            <w:shd w:val="clear" w:color="auto" w:fill="auto"/>
            <w:noWrap/>
            <w:vAlign w:val="center"/>
            <w:hideMark/>
          </w:tcPr>
          <w:p w14:paraId="720E7C01"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30B83437"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14" w:type="dxa"/>
            <w:shd w:val="clear" w:color="auto" w:fill="auto"/>
            <w:noWrap/>
            <w:vAlign w:val="center"/>
            <w:hideMark/>
          </w:tcPr>
          <w:p w14:paraId="25B7F394"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14" w:type="dxa"/>
            <w:shd w:val="clear" w:color="auto" w:fill="auto"/>
            <w:noWrap/>
            <w:vAlign w:val="center"/>
            <w:hideMark/>
          </w:tcPr>
          <w:p w14:paraId="1D084730"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619FCEC8"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4ACCC066"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2BFDD88E"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44698EB6"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2094AEC4"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03015618"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655095BB"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5F8D1DEC"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43C1C24C"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7B47B619"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98" w:type="dxa"/>
            <w:shd w:val="clear" w:color="auto" w:fill="auto"/>
            <w:noWrap/>
            <w:vAlign w:val="center"/>
            <w:hideMark/>
          </w:tcPr>
          <w:p w14:paraId="0921CAC8"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706D0B22"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22510533"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19413418"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757849E4"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22B7B37B"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7C6D2EB3"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03A59200"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01DEBEFA"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59514068"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600" w:type="dxa"/>
            <w:shd w:val="clear" w:color="auto" w:fill="auto"/>
            <w:noWrap/>
            <w:vAlign w:val="center"/>
            <w:hideMark/>
          </w:tcPr>
          <w:p w14:paraId="1D20A97B"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0</w:t>
            </w:r>
          </w:p>
        </w:tc>
        <w:tc>
          <w:tcPr>
            <w:tcW w:w="600" w:type="dxa"/>
            <w:shd w:val="clear" w:color="000000" w:fill="C6E0B4"/>
            <w:noWrap/>
            <w:vAlign w:val="bottom"/>
            <w:hideMark/>
          </w:tcPr>
          <w:p w14:paraId="09129A0C" w14:textId="77777777" w:rsidR="00DC75EB" w:rsidRPr="00DC75EB" w:rsidRDefault="00DC75EB" w:rsidP="00DC75EB">
            <w:pPr>
              <w:spacing w:after="0" w:line="240" w:lineRule="auto"/>
              <w:jc w:val="center"/>
              <w:rPr>
                <w:rFonts w:ascii="Calibri" w:eastAsia="Times New Roman" w:hAnsi="Calibri" w:cs="Calibri"/>
                <w:color w:val="000000"/>
                <w:sz w:val="16"/>
                <w:szCs w:val="16"/>
                <w:lang w:val="en-US"/>
              </w:rPr>
            </w:pPr>
          </w:p>
        </w:tc>
      </w:tr>
      <w:tr w:rsidR="003403B3" w:rsidRPr="00DC75EB" w14:paraId="3EA44636" w14:textId="77777777" w:rsidTr="00600D3E">
        <w:trPr>
          <w:trHeight w:val="20"/>
        </w:trPr>
        <w:tc>
          <w:tcPr>
            <w:tcW w:w="975" w:type="dxa"/>
            <w:shd w:val="clear" w:color="000000" w:fill="D9D9D9"/>
            <w:noWrap/>
            <w:vAlign w:val="center"/>
            <w:hideMark/>
          </w:tcPr>
          <w:p w14:paraId="55112D83"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ОП. 00</w:t>
            </w:r>
          </w:p>
        </w:tc>
        <w:tc>
          <w:tcPr>
            <w:tcW w:w="2835" w:type="dxa"/>
            <w:shd w:val="clear" w:color="000000" w:fill="D9D9D9"/>
            <w:noWrap/>
            <w:vAlign w:val="center"/>
            <w:hideMark/>
          </w:tcPr>
          <w:p w14:paraId="0F0BDA80"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roofErr w:type="spellStart"/>
            <w:proofErr w:type="gramStart"/>
            <w:r w:rsidRPr="00DC75EB">
              <w:rPr>
                <w:rFonts w:ascii="Times New Roman" w:eastAsia="Times New Roman" w:hAnsi="Times New Roman" w:cs="Times New Roman"/>
                <w:b/>
                <w:bCs/>
                <w:color w:val="000000"/>
                <w:sz w:val="16"/>
                <w:szCs w:val="16"/>
                <w:lang w:val="en-US"/>
              </w:rPr>
              <w:t>Общепрофессиональный</w:t>
            </w:r>
            <w:proofErr w:type="spellEnd"/>
            <w:r w:rsidRPr="00DC75EB">
              <w:rPr>
                <w:rFonts w:ascii="Times New Roman" w:eastAsia="Times New Roman" w:hAnsi="Times New Roman" w:cs="Times New Roman"/>
                <w:b/>
                <w:bCs/>
                <w:color w:val="000000"/>
                <w:sz w:val="16"/>
                <w:szCs w:val="16"/>
                <w:lang w:val="en-US"/>
              </w:rPr>
              <w:t xml:space="preserve">  </w:t>
            </w:r>
            <w:proofErr w:type="spellStart"/>
            <w:r w:rsidRPr="00DC75EB">
              <w:rPr>
                <w:rFonts w:ascii="Times New Roman" w:eastAsia="Times New Roman" w:hAnsi="Times New Roman" w:cs="Times New Roman"/>
                <w:b/>
                <w:bCs/>
                <w:color w:val="000000"/>
                <w:sz w:val="16"/>
                <w:szCs w:val="16"/>
                <w:lang w:val="en-US"/>
              </w:rPr>
              <w:t>цикл</w:t>
            </w:r>
            <w:proofErr w:type="spellEnd"/>
            <w:proofErr w:type="gramEnd"/>
            <w:r w:rsidRPr="00DC75EB">
              <w:rPr>
                <w:rFonts w:ascii="Times New Roman" w:eastAsia="Times New Roman" w:hAnsi="Times New Roman" w:cs="Times New Roman"/>
                <w:b/>
                <w:bCs/>
                <w:color w:val="000000"/>
                <w:sz w:val="16"/>
                <w:szCs w:val="16"/>
                <w:lang w:val="en-US"/>
              </w:rPr>
              <w:t xml:space="preserve"> </w:t>
            </w:r>
          </w:p>
        </w:tc>
        <w:tc>
          <w:tcPr>
            <w:tcW w:w="376" w:type="dxa"/>
            <w:shd w:val="clear" w:color="000000" w:fill="D9D9D9"/>
            <w:noWrap/>
            <w:vAlign w:val="center"/>
            <w:hideMark/>
          </w:tcPr>
          <w:p w14:paraId="54CA2728"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2</w:t>
            </w:r>
          </w:p>
        </w:tc>
        <w:tc>
          <w:tcPr>
            <w:tcW w:w="465" w:type="dxa"/>
            <w:shd w:val="clear" w:color="000000" w:fill="D9D9D9"/>
            <w:noWrap/>
            <w:vAlign w:val="center"/>
            <w:hideMark/>
          </w:tcPr>
          <w:p w14:paraId="6A4D0E62"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2</w:t>
            </w:r>
          </w:p>
        </w:tc>
        <w:tc>
          <w:tcPr>
            <w:tcW w:w="414" w:type="dxa"/>
            <w:shd w:val="clear" w:color="000000" w:fill="D9D9D9"/>
            <w:noWrap/>
            <w:vAlign w:val="center"/>
            <w:hideMark/>
          </w:tcPr>
          <w:p w14:paraId="292DB22D"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4</w:t>
            </w:r>
          </w:p>
        </w:tc>
        <w:tc>
          <w:tcPr>
            <w:tcW w:w="414" w:type="dxa"/>
            <w:shd w:val="clear" w:color="000000" w:fill="D9D9D9"/>
            <w:noWrap/>
            <w:vAlign w:val="center"/>
            <w:hideMark/>
          </w:tcPr>
          <w:p w14:paraId="59192364"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2</w:t>
            </w:r>
          </w:p>
        </w:tc>
        <w:tc>
          <w:tcPr>
            <w:tcW w:w="376" w:type="dxa"/>
            <w:shd w:val="clear" w:color="000000" w:fill="D9D9D9"/>
            <w:noWrap/>
            <w:vAlign w:val="center"/>
            <w:hideMark/>
          </w:tcPr>
          <w:p w14:paraId="346F9243"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2</w:t>
            </w:r>
          </w:p>
        </w:tc>
        <w:tc>
          <w:tcPr>
            <w:tcW w:w="465" w:type="dxa"/>
            <w:shd w:val="clear" w:color="000000" w:fill="D9D9D9"/>
            <w:noWrap/>
            <w:vAlign w:val="center"/>
            <w:hideMark/>
          </w:tcPr>
          <w:p w14:paraId="374AF380"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4</w:t>
            </w:r>
          </w:p>
        </w:tc>
        <w:tc>
          <w:tcPr>
            <w:tcW w:w="376" w:type="dxa"/>
            <w:shd w:val="clear" w:color="000000" w:fill="D9D9D9"/>
            <w:noWrap/>
            <w:vAlign w:val="center"/>
            <w:hideMark/>
          </w:tcPr>
          <w:p w14:paraId="516C4333"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2</w:t>
            </w:r>
          </w:p>
        </w:tc>
        <w:tc>
          <w:tcPr>
            <w:tcW w:w="376" w:type="dxa"/>
            <w:shd w:val="clear" w:color="000000" w:fill="D9D9D9"/>
            <w:noWrap/>
            <w:vAlign w:val="center"/>
            <w:hideMark/>
          </w:tcPr>
          <w:p w14:paraId="415AE33A"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4</w:t>
            </w:r>
          </w:p>
        </w:tc>
        <w:tc>
          <w:tcPr>
            <w:tcW w:w="376" w:type="dxa"/>
            <w:shd w:val="clear" w:color="000000" w:fill="D9D9D9"/>
            <w:noWrap/>
            <w:vAlign w:val="center"/>
            <w:hideMark/>
          </w:tcPr>
          <w:p w14:paraId="56CC10E5"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4</w:t>
            </w:r>
          </w:p>
        </w:tc>
        <w:tc>
          <w:tcPr>
            <w:tcW w:w="465" w:type="dxa"/>
            <w:shd w:val="clear" w:color="000000" w:fill="D9D9D9"/>
            <w:noWrap/>
            <w:vAlign w:val="center"/>
            <w:hideMark/>
          </w:tcPr>
          <w:p w14:paraId="6DB0FF73"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2</w:t>
            </w:r>
          </w:p>
        </w:tc>
        <w:tc>
          <w:tcPr>
            <w:tcW w:w="376" w:type="dxa"/>
            <w:shd w:val="clear" w:color="000000" w:fill="D9D9D9"/>
            <w:noWrap/>
            <w:vAlign w:val="center"/>
            <w:hideMark/>
          </w:tcPr>
          <w:p w14:paraId="3A44CBF3"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2</w:t>
            </w:r>
          </w:p>
        </w:tc>
        <w:tc>
          <w:tcPr>
            <w:tcW w:w="376" w:type="dxa"/>
            <w:shd w:val="clear" w:color="000000" w:fill="D9D9D9"/>
            <w:noWrap/>
            <w:vAlign w:val="center"/>
            <w:hideMark/>
          </w:tcPr>
          <w:p w14:paraId="7C50F5C7"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4</w:t>
            </w:r>
          </w:p>
        </w:tc>
        <w:tc>
          <w:tcPr>
            <w:tcW w:w="376" w:type="dxa"/>
            <w:shd w:val="clear" w:color="000000" w:fill="D9D9D9"/>
            <w:noWrap/>
            <w:vAlign w:val="center"/>
            <w:hideMark/>
          </w:tcPr>
          <w:p w14:paraId="48F1BE97"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4</w:t>
            </w:r>
          </w:p>
        </w:tc>
        <w:tc>
          <w:tcPr>
            <w:tcW w:w="465" w:type="dxa"/>
            <w:shd w:val="clear" w:color="000000" w:fill="D9D9D9"/>
            <w:noWrap/>
            <w:vAlign w:val="center"/>
            <w:hideMark/>
          </w:tcPr>
          <w:p w14:paraId="7D2984E3"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2</w:t>
            </w:r>
          </w:p>
        </w:tc>
        <w:tc>
          <w:tcPr>
            <w:tcW w:w="498" w:type="dxa"/>
            <w:shd w:val="clear" w:color="000000" w:fill="D9D9D9"/>
            <w:noWrap/>
            <w:vAlign w:val="center"/>
            <w:hideMark/>
          </w:tcPr>
          <w:p w14:paraId="3CDBF718"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4</w:t>
            </w:r>
          </w:p>
        </w:tc>
        <w:tc>
          <w:tcPr>
            <w:tcW w:w="376" w:type="dxa"/>
            <w:shd w:val="clear" w:color="000000" w:fill="D9D9D9"/>
            <w:noWrap/>
            <w:vAlign w:val="center"/>
            <w:hideMark/>
          </w:tcPr>
          <w:p w14:paraId="5DA32CA8"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2</w:t>
            </w:r>
          </w:p>
        </w:tc>
        <w:tc>
          <w:tcPr>
            <w:tcW w:w="376" w:type="dxa"/>
            <w:shd w:val="clear" w:color="000000" w:fill="D9D9D9"/>
            <w:noWrap/>
            <w:vAlign w:val="center"/>
            <w:hideMark/>
          </w:tcPr>
          <w:p w14:paraId="57F51A2C"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4</w:t>
            </w:r>
          </w:p>
        </w:tc>
        <w:tc>
          <w:tcPr>
            <w:tcW w:w="376" w:type="dxa"/>
            <w:shd w:val="clear" w:color="000000" w:fill="D9D9D9"/>
            <w:noWrap/>
            <w:vAlign w:val="center"/>
            <w:hideMark/>
          </w:tcPr>
          <w:p w14:paraId="70F9EE76"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4</w:t>
            </w:r>
          </w:p>
        </w:tc>
        <w:tc>
          <w:tcPr>
            <w:tcW w:w="465" w:type="dxa"/>
            <w:shd w:val="clear" w:color="000000" w:fill="D9D9D9"/>
            <w:noWrap/>
            <w:vAlign w:val="center"/>
            <w:hideMark/>
          </w:tcPr>
          <w:p w14:paraId="3F3E14F6"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376" w:type="dxa"/>
            <w:shd w:val="clear" w:color="000000" w:fill="D9D9D9"/>
            <w:noWrap/>
            <w:vAlign w:val="center"/>
            <w:hideMark/>
          </w:tcPr>
          <w:p w14:paraId="4BB6F104"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376" w:type="dxa"/>
            <w:shd w:val="clear" w:color="000000" w:fill="D9D9D9"/>
            <w:noWrap/>
            <w:vAlign w:val="center"/>
            <w:hideMark/>
          </w:tcPr>
          <w:p w14:paraId="44490384"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376" w:type="dxa"/>
            <w:shd w:val="clear" w:color="000000" w:fill="D9D9D9"/>
            <w:noWrap/>
            <w:vAlign w:val="center"/>
            <w:hideMark/>
          </w:tcPr>
          <w:p w14:paraId="4018A95B"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376" w:type="dxa"/>
            <w:shd w:val="clear" w:color="000000" w:fill="D9D9D9"/>
            <w:noWrap/>
            <w:vAlign w:val="center"/>
            <w:hideMark/>
          </w:tcPr>
          <w:p w14:paraId="0D25F010"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465" w:type="dxa"/>
            <w:shd w:val="clear" w:color="000000" w:fill="D9D9D9"/>
            <w:noWrap/>
            <w:vAlign w:val="center"/>
            <w:hideMark/>
          </w:tcPr>
          <w:p w14:paraId="03774DCA"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600" w:type="dxa"/>
            <w:shd w:val="clear" w:color="000000" w:fill="D9D9D9"/>
            <w:noWrap/>
            <w:vAlign w:val="center"/>
            <w:hideMark/>
          </w:tcPr>
          <w:p w14:paraId="12EFE5CC"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54</w:t>
            </w:r>
          </w:p>
        </w:tc>
        <w:tc>
          <w:tcPr>
            <w:tcW w:w="600" w:type="dxa"/>
            <w:shd w:val="clear" w:color="000000" w:fill="C6E0B4"/>
            <w:noWrap/>
            <w:vAlign w:val="bottom"/>
            <w:hideMark/>
          </w:tcPr>
          <w:p w14:paraId="184F8B6B" w14:textId="77777777" w:rsidR="00DC75EB" w:rsidRPr="00DC75EB" w:rsidRDefault="00DC75EB" w:rsidP="00DC75EB">
            <w:pPr>
              <w:spacing w:after="0" w:line="240" w:lineRule="auto"/>
              <w:jc w:val="center"/>
              <w:rPr>
                <w:rFonts w:ascii="Calibri" w:eastAsia="Times New Roman" w:hAnsi="Calibri" w:cs="Calibri"/>
                <w:color w:val="000000"/>
                <w:sz w:val="16"/>
                <w:szCs w:val="16"/>
                <w:lang w:val="en-US"/>
              </w:rPr>
            </w:pPr>
            <w:r w:rsidRPr="00DC75EB">
              <w:rPr>
                <w:rFonts w:ascii="Calibri" w:eastAsia="Times New Roman" w:hAnsi="Calibri" w:cs="Calibri"/>
                <w:color w:val="000000"/>
                <w:sz w:val="16"/>
                <w:szCs w:val="16"/>
                <w:lang w:val="en-US"/>
              </w:rPr>
              <w:t>82</w:t>
            </w:r>
          </w:p>
        </w:tc>
      </w:tr>
      <w:tr w:rsidR="00DC75EB" w:rsidRPr="00DC75EB" w14:paraId="44327A3B" w14:textId="77777777" w:rsidTr="00600D3E">
        <w:trPr>
          <w:trHeight w:val="20"/>
        </w:trPr>
        <w:tc>
          <w:tcPr>
            <w:tcW w:w="975" w:type="dxa"/>
            <w:shd w:val="clear" w:color="auto" w:fill="auto"/>
            <w:vAlign w:val="center"/>
            <w:hideMark/>
          </w:tcPr>
          <w:p w14:paraId="3F266441"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ОП.07</w:t>
            </w:r>
          </w:p>
        </w:tc>
        <w:tc>
          <w:tcPr>
            <w:tcW w:w="2835" w:type="dxa"/>
            <w:shd w:val="clear" w:color="auto" w:fill="auto"/>
            <w:vAlign w:val="center"/>
            <w:hideMark/>
          </w:tcPr>
          <w:p w14:paraId="3EE0D4E6"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proofErr w:type="spellStart"/>
            <w:r w:rsidRPr="00DC75EB">
              <w:rPr>
                <w:rFonts w:ascii="Times New Roman" w:eastAsia="Times New Roman" w:hAnsi="Times New Roman" w:cs="Times New Roman"/>
                <w:color w:val="000000"/>
                <w:sz w:val="16"/>
                <w:szCs w:val="16"/>
                <w:lang w:val="en-US"/>
              </w:rPr>
              <w:t>Электротехника</w:t>
            </w:r>
            <w:proofErr w:type="spellEnd"/>
            <w:r w:rsidRPr="00DC75EB">
              <w:rPr>
                <w:rFonts w:ascii="Times New Roman" w:eastAsia="Times New Roman" w:hAnsi="Times New Roman" w:cs="Times New Roman"/>
                <w:color w:val="000000"/>
                <w:sz w:val="16"/>
                <w:szCs w:val="16"/>
                <w:lang w:val="en-US"/>
              </w:rPr>
              <w:t xml:space="preserve"> и </w:t>
            </w:r>
            <w:proofErr w:type="spellStart"/>
            <w:r w:rsidRPr="00DC75EB">
              <w:rPr>
                <w:rFonts w:ascii="Times New Roman" w:eastAsia="Times New Roman" w:hAnsi="Times New Roman" w:cs="Times New Roman"/>
                <w:color w:val="000000"/>
                <w:sz w:val="16"/>
                <w:szCs w:val="16"/>
                <w:lang w:val="en-US"/>
              </w:rPr>
              <w:t>электроника</w:t>
            </w:r>
            <w:proofErr w:type="spellEnd"/>
          </w:p>
        </w:tc>
        <w:tc>
          <w:tcPr>
            <w:tcW w:w="376" w:type="dxa"/>
            <w:shd w:val="clear" w:color="auto" w:fill="auto"/>
            <w:noWrap/>
            <w:vAlign w:val="center"/>
            <w:hideMark/>
          </w:tcPr>
          <w:p w14:paraId="525459BD"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65" w:type="dxa"/>
            <w:shd w:val="clear" w:color="auto" w:fill="auto"/>
            <w:noWrap/>
            <w:vAlign w:val="center"/>
            <w:hideMark/>
          </w:tcPr>
          <w:p w14:paraId="09038DDE"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14" w:type="dxa"/>
            <w:shd w:val="clear" w:color="auto" w:fill="auto"/>
            <w:noWrap/>
            <w:vAlign w:val="center"/>
            <w:hideMark/>
          </w:tcPr>
          <w:p w14:paraId="686627D5"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414" w:type="dxa"/>
            <w:shd w:val="clear" w:color="auto" w:fill="auto"/>
            <w:noWrap/>
            <w:vAlign w:val="center"/>
            <w:hideMark/>
          </w:tcPr>
          <w:p w14:paraId="3212FA56"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1D1A748F"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65" w:type="dxa"/>
            <w:shd w:val="clear" w:color="auto" w:fill="auto"/>
            <w:noWrap/>
            <w:vAlign w:val="center"/>
            <w:hideMark/>
          </w:tcPr>
          <w:p w14:paraId="1AF65816"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376" w:type="dxa"/>
            <w:shd w:val="clear" w:color="auto" w:fill="auto"/>
            <w:noWrap/>
            <w:vAlign w:val="center"/>
            <w:hideMark/>
          </w:tcPr>
          <w:p w14:paraId="779DF810"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0242873C"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376" w:type="dxa"/>
            <w:shd w:val="clear" w:color="auto" w:fill="auto"/>
            <w:noWrap/>
            <w:vAlign w:val="center"/>
            <w:hideMark/>
          </w:tcPr>
          <w:p w14:paraId="4D4AC15E"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465" w:type="dxa"/>
            <w:shd w:val="clear" w:color="auto" w:fill="auto"/>
            <w:noWrap/>
            <w:vAlign w:val="center"/>
            <w:hideMark/>
          </w:tcPr>
          <w:p w14:paraId="47E9124F"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53704567"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15235F0E"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376" w:type="dxa"/>
            <w:shd w:val="clear" w:color="auto" w:fill="auto"/>
            <w:noWrap/>
            <w:vAlign w:val="center"/>
            <w:hideMark/>
          </w:tcPr>
          <w:p w14:paraId="09025F60"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465" w:type="dxa"/>
            <w:shd w:val="clear" w:color="auto" w:fill="auto"/>
            <w:noWrap/>
            <w:vAlign w:val="center"/>
            <w:hideMark/>
          </w:tcPr>
          <w:p w14:paraId="3B119DB2"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98" w:type="dxa"/>
            <w:shd w:val="clear" w:color="auto" w:fill="auto"/>
            <w:noWrap/>
            <w:vAlign w:val="center"/>
            <w:hideMark/>
          </w:tcPr>
          <w:p w14:paraId="2DDB9BDE"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376" w:type="dxa"/>
            <w:shd w:val="clear" w:color="auto" w:fill="auto"/>
            <w:noWrap/>
            <w:vAlign w:val="center"/>
            <w:hideMark/>
          </w:tcPr>
          <w:p w14:paraId="5CF76432"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19CBB61F"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376" w:type="dxa"/>
            <w:shd w:val="clear" w:color="auto" w:fill="auto"/>
            <w:noWrap/>
            <w:vAlign w:val="center"/>
            <w:hideMark/>
          </w:tcPr>
          <w:p w14:paraId="37168294"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465" w:type="dxa"/>
            <w:shd w:val="clear" w:color="auto" w:fill="auto"/>
            <w:noWrap/>
            <w:vAlign w:val="center"/>
            <w:hideMark/>
          </w:tcPr>
          <w:p w14:paraId="759C2DE5"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0399AAFF"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3941B568"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28D9162C"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2B346316"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13CA1950"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600" w:type="dxa"/>
            <w:shd w:val="clear" w:color="auto" w:fill="auto"/>
            <w:noWrap/>
            <w:vAlign w:val="center"/>
            <w:hideMark/>
          </w:tcPr>
          <w:p w14:paraId="4B39CF21"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54</w:t>
            </w:r>
          </w:p>
        </w:tc>
        <w:tc>
          <w:tcPr>
            <w:tcW w:w="600" w:type="dxa"/>
            <w:shd w:val="clear" w:color="000000" w:fill="C6E0B4"/>
            <w:noWrap/>
            <w:vAlign w:val="bottom"/>
            <w:hideMark/>
          </w:tcPr>
          <w:p w14:paraId="03CC0041" w14:textId="77777777" w:rsidR="00DC75EB" w:rsidRPr="00DC75EB" w:rsidRDefault="00DC75EB" w:rsidP="00DC75EB">
            <w:pPr>
              <w:spacing w:after="0" w:line="240" w:lineRule="auto"/>
              <w:jc w:val="center"/>
              <w:rPr>
                <w:rFonts w:ascii="Calibri" w:eastAsia="Times New Roman" w:hAnsi="Calibri" w:cs="Calibri"/>
                <w:color w:val="000000"/>
                <w:sz w:val="16"/>
                <w:szCs w:val="16"/>
                <w:lang w:val="en-US"/>
              </w:rPr>
            </w:pPr>
            <w:r w:rsidRPr="00DC75EB">
              <w:rPr>
                <w:rFonts w:ascii="Calibri" w:eastAsia="Times New Roman" w:hAnsi="Calibri" w:cs="Calibri"/>
                <w:color w:val="000000"/>
                <w:sz w:val="16"/>
                <w:szCs w:val="16"/>
                <w:lang w:val="en-US"/>
              </w:rPr>
              <w:t>54</w:t>
            </w:r>
          </w:p>
        </w:tc>
      </w:tr>
      <w:tr w:rsidR="003403B3" w:rsidRPr="00DC75EB" w14:paraId="03AA796D" w14:textId="77777777" w:rsidTr="00600D3E">
        <w:trPr>
          <w:trHeight w:val="20"/>
        </w:trPr>
        <w:tc>
          <w:tcPr>
            <w:tcW w:w="975" w:type="dxa"/>
            <w:shd w:val="clear" w:color="000000" w:fill="D9D9D9"/>
            <w:noWrap/>
            <w:vAlign w:val="center"/>
            <w:hideMark/>
          </w:tcPr>
          <w:p w14:paraId="5F88013F"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П.00</w:t>
            </w:r>
          </w:p>
        </w:tc>
        <w:tc>
          <w:tcPr>
            <w:tcW w:w="2835" w:type="dxa"/>
            <w:shd w:val="clear" w:color="000000" w:fill="D9D9D9"/>
            <w:noWrap/>
            <w:vAlign w:val="center"/>
            <w:hideMark/>
          </w:tcPr>
          <w:p w14:paraId="7FA4C997"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roofErr w:type="spellStart"/>
            <w:r w:rsidRPr="00DC75EB">
              <w:rPr>
                <w:rFonts w:ascii="Times New Roman" w:eastAsia="Times New Roman" w:hAnsi="Times New Roman" w:cs="Times New Roman"/>
                <w:b/>
                <w:bCs/>
                <w:color w:val="000000"/>
                <w:sz w:val="16"/>
                <w:szCs w:val="16"/>
                <w:lang w:val="en-US"/>
              </w:rPr>
              <w:t>Профессиональный</w:t>
            </w:r>
            <w:proofErr w:type="spellEnd"/>
            <w:r w:rsidRPr="00DC75EB">
              <w:rPr>
                <w:rFonts w:ascii="Times New Roman" w:eastAsia="Times New Roman" w:hAnsi="Times New Roman" w:cs="Times New Roman"/>
                <w:b/>
                <w:bCs/>
                <w:color w:val="000000"/>
                <w:sz w:val="16"/>
                <w:szCs w:val="16"/>
                <w:lang w:val="en-US"/>
              </w:rPr>
              <w:t xml:space="preserve"> </w:t>
            </w:r>
            <w:proofErr w:type="spellStart"/>
            <w:r w:rsidRPr="00DC75EB">
              <w:rPr>
                <w:rFonts w:ascii="Times New Roman" w:eastAsia="Times New Roman" w:hAnsi="Times New Roman" w:cs="Times New Roman"/>
                <w:b/>
                <w:bCs/>
                <w:color w:val="000000"/>
                <w:sz w:val="16"/>
                <w:szCs w:val="16"/>
                <w:lang w:val="en-US"/>
              </w:rPr>
              <w:t>цикл</w:t>
            </w:r>
            <w:proofErr w:type="spellEnd"/>
          </w:p>
        </w:tc>
        <w:tc>
          <w:tcPr>
            <w:tcW w:w="376" w:type="dxa"/>
            <w:shd w:val="clear" w:color="000000" w:fill="D9D9D9"/>
            <w:noWrap/>
            <w:vAlign w:val="center"/>
            <w:hideMark/>
          </w:tcPr>
          <w:p w14:paraId="6FD6A1C9"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12</w:t>
            </w:r>
          </w:p>
        </w:tc>
        <w:tc>
          <w:tcPr>
            <w:tcW w:w="465" w:type="dxa"/>
            <w:shd w:val="clear" w:color="000000" w:fill="D9D9D9"/>
            <w:noWrap/>
            <w:vAlign w:val="center"/>
            <w:hideMark/>
          </w:tcPr>
          <w:p w14:paraId="180986A5"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12</w:t>
            </w:r>
          </w:p>
        </w:tc>
        <w:tc>
          <w:tcPr>
            <w:tcW w:w="414" w:type="dxa"/>
            <w:shd w:val="clear" w:color="000000" w:fill="D9D9D9"/>
            <w:noWrap/>
            <w:vAlign w:val="center"/>
            <w:hideMark/>
          </w:tcPr>
          <w:p w14:paraId="407F2DB3"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12</w:t>
            </w:r>
          </w:p>
        </w:tc>
        <w:tc>
          <w:tcPr>
            <w:tcW w:w="414" w:type="dxa"/>
            <w:shd w:val="clear" w:color="000000" w:fill="D9D9D9"/>
            <w:noWrap/>
            <w:vAlign w:val="center"/>
            <w:hideMark/>
          </w:tcPr>
          <w:p w14:paraId="6A0909FC"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10</w:t>
            </w:r>
          </w:p>
        </w:tc>
        <w:tc>
          <w:tcPr>
            <w:tcW w:w="376" w:type="dxa"/>
            <w:shd w:val="clear" w:color="000000" w:fill="D9D9D9"/>
            <w:noWrap/>
            <w:vAlign w:val="center"/>
            <w:hideMark/>
          </w:tcPr>
          <w:p w14:paraId="77D10034"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12</w:t>
            </w:r>
          </w:p>
        </w:tc>
        <w:tc>
          <w:tcPr>
            <w:tcW w:w="465" w:type="dxa"/>
            <w:shd w:val="clear" w:color="000000" w:fill="D9D9D9"/>
            <w:noWrap/>
            <w:vAlign w:val="center"/>
            <w:hideMark/>
          </w:tcPr>
          <w:p w14:paraId="2801CE2B"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10</w:t>
            </w:r>
          </w:p>
        </w:tc>
        <w:tc>
          <w:tcPr>
            <w:tcW w:w="376" w:type="dxa"/>
            <w:shd w:val="clear" w:color="000000" w:fill="D9D9D9"/>
            <w:noWrap/>
            <w:vAlign w:val="center"/>
            <w:hideMark/>
          </w:tcPr>
          <w:p w14:paraId="684F0416"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12</w:t>
            </w:r>
          </w:p>
        </w:tc>
        <w:tc>
          <w:tcPr>
            <w:tcW w:w="376" w:type="dxa"/>
            <w:shd w:val="clear" w:color="000000" w:fill="D9D9D9"/>
            <w:noWrap/>
            <w:vAlign w:val="center"/>
            <w:hideMark/>
          </w:tcPr>
          <w:p w14:paraId="3A5CB03C"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10</w:t>
            </w:r>
          </w:p>
        </w:tc>
        <w:tc>
          <w:tcPr>
            <w:tcW w:w="376" w:type="dxa"/>
            <w:shd w:val="clear" w:color="000000" w:fill="D9D9D9"/>
            <w:noWrap/>
            <w:vAlign w:val="center"/>
            <w:hideMark/>
          </w:tcPr>
          <w:p w14:paraId="10E1CB63"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12</w:t>
            </w:r>
          </w:p>
        </w:tc>
        <w:tc>
          <w:tcPr>
            <w:tcW w:w="465" w:type="dxa"/>
            <w:shd w:val="clear" w:color="000000" w:fill="D9D9D9"/>
            <w:noWrap/>
            <w:vAlign w:val="center"/>
            <w:hideMark/>
          </w:tcPr>
          <w:p w14:paraId="4144436C"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12</w:t>
            </w:r>
          </w:p>
        </w:tc>
        <w:tc>
          <w:tcPr>
            <w:tcW w:w="376" w:type="dxa"/>
            <w:shd w:val="clear" w:color="000000" w:fill="D9D9D9"/>
            <w:noWrap/>
            <w:vAlign w:val="center"/>
            <w:hideMark/>
          </w:tcPr>
          <w:p w14:paraId="72DB5162"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10</w:t>
            </w:r>
          </w:p>
        </w:tc>
        <w:tc>
          <w:tcPr>
            <w:tcW w:w="376" w:type="dxa"/>
            <w:shd w:val="clear" w:color="000000" w:fill="D9D9D9"/>
            <w:noWrap/>
            <w:vAlign w:val="center"/>
            <w:hideMark/>
          </w:tcPr>
          <w:p w14:paraId="62CE23EC"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12</w:t>
            </w:r>
          </w:p>
        </w:tc>
        <w:tc>
          <w:tcPr>
            <w:tcW w:w="376" w:type="dxa"/>
            <w:shd w:val="clear" w:color="000000" w:fill="D9D9D9"/>
            <w:noWrap/>
            <w:vAlign w:val="center"/>
            <w:hideMark/>
          </w:tcPr>
          <w:p w14:paraId="1944F060"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12</w:t>
            </w:r>
          </w:p>
        </w:tc>
        <w:tc>
          <w:tcPr>
            <w:tcW w:w="465" w:type="dxa"/>
            <w:shd w:val="clear" w:color="000000" w:fill="D9D9D9"/>
            <w:noWrap/>
            <w:vAlign w:val="center"/>
            <w:hideMark/>
          </w:tcPr>
          <w:p w14:paraId="04C64BF9"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12</w:t>
            </w:r>
          </w:p>
        </w:tc>
        <w:tc>
          <w:tcPr>
            <w:tcW w:w="498" w:type="dxa"/>
            <w:shd w:val="clear" w:color="000000" w:fill="D9D9D9"/>
            <w:noWrap/>
            <w:vAlign w:val="center"/>
            <w:hideMark/>
          </w:tcPr>
          <w:p w14:paraId="465D52AB"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12</w:t>
            </w:r>
          </w:p>
        </w:tc>
        <w:tc>
          <w:tcPr>
            <w:tcW w:w="376" w:type="dxa"/>
            <w:shd w:val="clear" w:color="000000" w:fill="D9D9D9"/>
            <w:noWrap/>
            <w:vAlign w:val="center"/>
            <w:hideMark/>
          </w:tcPr>
          <w:p w14:paraId="05394157"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14</w:t>
            </w:r>
          </w:p>
        </w:tc>
        <w:tc>
          <w:tcPr>
            <w:tcW w:w="376" w:type="dxa"/>
            <w:shd w:val="clear" w:color="000000" w:fill="D9D9D9"/>
            <w:noWrap/>
            <w:vAlign w:val="center"/>
            <w:hideMark/>
          </w:tcPr>
          <w:p w14:paraId="008C6A92"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14</w:t>
            </w:r>
          </w:p>
        </w:tc>
        <w:tc>
          <w:tcPr>
            <w:tcW w:w="376" w:type="dxa"/>
            <w:shd w:val="clear" w:color="000000" w:fill="D9D9D9"/>
            <w:noWrap/>
            <w:vAlign w:val="center"/>
            <w:hideMark/>
          </w:tcPr>
          <w:p w14:paraId="25E10CDA"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14</w:t>
            </w:r>
          </w:p>
        </w:tc>
        <w:tc>
          <w:tcPr>
            <w:tcW w:w="465" w:type="dxa"/>
            <w:shd w:val="clear" w:color="000000" w:fill="D9D9D9"/>
            <w:noWrap/>
            <w:vAlign w:val="center"/>
            <w:hideMark/>
          </w:tcPr>
          <w:p w14:paraId="45B6C84F"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376" w:type="dxa"/>
            <w:shd w:val="clear" w:color="000000" w:fill="D9D9D9"/>
            <w:noWrap/>
            <w:vAlign w:val="center"/>
            <w:hideMark/>
          </w:tcPr>
          <w:p w14:paraId="102F5E20"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36</w:t>
            </w:r>
          </w:p>
        </w:tc>
        <w:tc>
          <w:tcPr>
            <w:tcW w:w="376" w:type="dxa"/>
            <w:shd w:val="clear" w:color="000000" w:fill="D9D9D9"/>
            <w:noWrap/>
            <w:vAlign w:val="center"/>
            <w:hideMark/>
          </w:tcPr>
          <w:p w14:paraId="043A9E23"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36</w:t>
            </w:r>
          </w:p>
        </w:tc>
        <w:tc>
          <w:tcPr>
            <w:tcW w:w="376" w:type="dxa"/>
            <w:shd w:val="clear" w:color="000000" w:fill="D9D9D9"/>
            <w:noWrap/>
            <w:vAlign w:val="center"/>
            <w:hideMark/>
          </w:tcPr>
          <w:p w14:paraId="57D15425"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36</w:t>
            </w:r>
          </w:p>
        </w:tc>
        <w:tc>
          <w:tcPr>
            <w:tcW w:w="376" w:type="dxa"/>
            <w:shd w:val="clear" w:color="000000" w:fill="D9D9D9"/>
            <w:noWrap/>
            <w:vAlign w:val="center"/>
            <w:hideMark/>
          </w:tcPr>
          <w:p w14:paraId="1495E876"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36</w:t>
            </w:r>
          </w:p>
        </w:tc>
        <w:tc>
          <w:tcPr>
            <w:tcW w:w="465" w:type="dxa"/>
            <w:shd w:val="clear" w:color="000000" w:fill="D9D9D9"/>
            <w:noWrap/>
            <w:vAlign w:val="center"/>
            <w:hideMark/>
          </w:tcPr>
          <w:p w14:paraId="5603A240"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36</w:t>
            </w:r>
          </w:p>
        </w:tc>
        <w:tc>
          <w:tcPr>
            <w:tcW w:w="600" w:type="dxa"/>
            <w:shd w:val="clear" w:color="000000" w:fill="D9D9D9"/>
            <w:noWrap/>
            <w:vAlign w:val="center"/>
            <w:hideMark/>
          </w:tcPr>
          <w:p w14:paraId="6474519B"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394</w:t>
            </w:r>
          </w:p>
        </w:tc>
        <w:tc>
          <w:tcPr>
            <w:tcW w:w="600" w:type="dxa"/>
            <w:shd w:val="clear" w:color="000000" w:fill="C6E0B4"/>
            <w:noWrap/>
            <w:vAlign w:val="bottom"/>
            <w:hideMark/>
          </w:tcPr>
          <w:p w14:paraId="5D6B97C6" w14:textId="77777777" w:rsidR="00DC75EB" w:rsidRPr="00DC75EB" w:rsidRDefault="00DC75EB" w:rsidP="00DC75EB">
            <w:pPr>
              <w:spacing w:after="0" w:line="240" w:lineRule="auto"/>
              <w:jc w:val="center"/>
              <w:rPr>
                <w:rFonts w:ascii="Calibri" w:eastAsia="Times New Roman" w:hAnsi="Calibri" w:cs="Calibri"/>
                <w:color w:val="000000"/>
                <w:sz w:val="16"/>
                <w:szCs w:val="16"/>
                <w:lang w:val="en-US"/>
              </w:rPr>
            </w:pPr>
            <w:r w:rsidRPr="00DC75EB">
              <w:rPr>
                <w:rFonts w:ascii="Calibri" w:eastAsia="Times New Roman" w:hAnsi="Calibri" w:cs="Calibri"/>
                <w:color w:val="000000"/>
                <w:sz w:val="16"/>
                <w:szCs w:val="16"/>
                <w:lang w:val="en-US"/>
              </w:rPr>
              <w:t>724</w:t>
            </w:r>
          </w:p>
        </w:tc>
      </w:tr>
      <w:tr w:rsidR="003403B3" w:rsidRPr="00DC75EB" w14:paraId="1B9947F2" w14:textId="77777777" w:rsidTr="00600D3E">
        <w:trPr>
          <w:trHeight w:val="20"/>
        </w:trPr>
        <w:tc>
          <w:tcPr>
            <w:tcW w:w="975" w:type="dxa"/>
            <w:shd w:val="clear" w:color="000000" w:fill="D9D9D9"/>
            <w:noWrap/>
            <w:vAlign w:val="center"/>
            <w:hideMark/>
          </w:tcPr>
          <w:p w14:paraId="3E00ECB1"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ПМ. 02</w:t>
            </w:r>
          </w:p>
        </w:tc>
        <w:tc>
          <w:tcPr>
            <w:tcW w:w="2835" w:type="dxa"/>
            <w:shd w:val="clear" w:color="000000" w:fill="D9D9D9"/>
            <w:noWrap/>
            <w:vAlign w:val="center"/>
            <w:hideMark/>
          </w:tcPr>
          <w:p w14:paraId="44850E94"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rPr>
            </w:pPr>
            <w:r w:rsidRPr="00DC75EB">
              <w:rPr>
                <w:rFonts w:ascii="Times New Roman" w:eastAsia="Times New Roman" w:hAnsi="Times New Roman" w:cs="Times New Roman"/>
                <w:b/>
                <w:bCs/>
                <w:color w:val="000000"/>
                <w:sz w:val="16"/>
                <w:szCs w:val="16"/>
              </w:rPr>
              <w:t>Ведение процессов по монтажу, пусконаладке, программированию и испытаниям холодильного оборудования</w:t>
            </w:r>
          </w:p>
        </w:tc>
        <w:tc>
          <w:tcPr>
            <w:tcW w:w="376" w:type="dxa"/>
            <w:shd w:val="clear" w:color="000000" w:fill="D9D9D9"/>
            <w:noWrap/>
            <w:vAlign w:val="center"/>
            <w:hideMark/>
          </w:tcPr>
          <w:p w14:paraId="3F8D1A29"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8</w:t>
            </w:r>
          </w:p>
        </w:tc>
        <w:tc>
          <w:tcPr>
            <w:tcW w:w="465" w:type="dxa"/>
            <w:shd w:val="clear" w:color="000000" w:fill="D9D9D9"/>
            <w:noWrap/>
            <w:vAlign w:val="center"/>
            <w:hideMark/>
          </w:tcPr>
          <w:p w14:paraId="23315AEE"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6</w:t>
            </w:r>
          </w:p>
        </w:tc>
        <w:tc>
          <w:tcPr>
            <w:tcW w:w="414" w:type="dxa"/>
            <w:shd w:val="clear" w:color="000000" w:fill="D9D9D9"/>
            <w:noWrap/>
            <w:vAlign w:val="center"/>
            <w:hideMark/>
          </w:tcPr>
          <w:p w14:paraId="377A339A"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8</w:t>
            </w:r>
          </w:p>
        </w:tc>
        <w:tc>
          <w:tcPr>
            <w:tcW w:w="414" w:type="dxa"/>
            <w:shd w:val="clear" w:color="000000" w:fill="D9D9D9"/>
            <w:noWrap/>
            <w:vAlign w:val="center"/>
            <w:hideMark/>
          </w:tcPr>
          <w:p w14:paraId="661A7E4C"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6</w:t>
            </w:r>
          </w:p>
        </w:tc>
        <w:tc>
          <w:tcPr>
            <w:tcW w:w="376" w:type="dxa"/>
            <w:shd w:val="clear" w:color="000000" w:fill="D9D9D9"/>
            <w:noWrap/>
            <w:vAlign w:val="center"/>
            <w:hideMark/>
          </w:tcPr>
          <w:p w14:paraId="216C2445"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8</w:t>
            </w:r>
          </w:p>
        </w:tc>
        <w:tc>
          <w:tcPr>
            <w:tcW w:w="465" w:type="dxa"/>
            <w:shd w:val="clear" w:color="000000" w:fill="D9D9D9"/>
            <w:noWrap/>
            <w:vAlign w:val="center"/>
            <w:hideMark/>
          </w:tcPr>
          <w:p w14:paraId="4CB82BCE"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6</w:t>
            </w:r>
          </w:p>
        </w:tc>
        <w:tc>
          <w:tcPr>
            <w:tcW w:w="376" w:type="dxa"/>
            <w:shd w:val="clear" w:color="000000" w:fill="D9D9D9"/>
            <w:noWrap/>
            <w:vAlign w:val="center"/>
            <w:hideMark/>
          </w:tcPr>
          <w:p w14:paraId="50755547"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8</w:t>
            </w:r>
          </w:p>
        </w:tc>
        <w:tc>
          <w:tcPr>
            <w:tcW w:w="376" w:type="dxa"/>
            <w:shd w:val="clear" w:color="000000" w:fill="D9D9D9"/>
            <w:noWrap/>
            <w:vAlign w:val="center"/>
            <w:hideMark/>
          </w:tcPr>
          <w:p w14:paraId="40555DA9"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6</w:t>
            </w:r>
          </w:p>
        </w:tc>
        <w:tc>
          <w:tcPr>
            <w:tcW w:w="376" w:type="dxa"/>
            <w:shd w:val="clear" w:color="000000" w:fill="D9D9D9"/>
            <w:noWrap/>
            <w:vAlign w:val="center"/>
            <w:hideMark/>
          </w:tcPr>
          <w:p w14:paraId="25F6E035"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8</w:t>
            </w:r>
          </w:p>
        </w:tc>
        <w:tc>
          <w:tcPr>
            <w:tcW w:w="465" w:type="dxa"/>
            <w:shd w:val="clear" w:color="000000" w:fill="D9D9D9"/>
            <w:noWrap/>
            <w:vAlign w:val="center"/>
            <w:hideMark/>
          </w:tcPr>
          <w:p w14:paraId="0B04137E"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8</w:t>
            </w:r>
          </w:p>
        </w:tc>
        <w:tc>
          <w:tcPr>
            <w:tcW w:w="376" w:type="dxa"/>
            <w:shd w:val="clear" w:color="000000" w:fill="D9D9D9"/>
            <w:noWrap/>
            <w:vAlign w:val="center"/>
            <w:hideMark/>
          </w:tcPr>
          <w:p w14:paraId="366C9221"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6</w:t>
            </w:r>
          </w:p>
        </w:tc>
        <w:tc>
          <w:tcPr>
            <w:tcW w:w="376" w:type="dxa"/>
            <w:shd w:val="clear" w:color="000000" w:fill="D9D9D9"/>
            <w:noWrap/>
            <w:vAlign w:val="center"/>
            <w:hideMark/>
          </w:tcPr>
          <w:p w14:paraId="7E2ECF28"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8</w:t>
            </w:r>
          </w:p>
        </w:tc>
        <w:tc>
          <w:tcPr>
            <w:tcW w:w="376" w:type="dxa"/>
            <w:shd w:val="clear" w:color="000000" w:fill="D9D9D9"/>
            <w:noWrap/>
            <w:vAlign w:val="center"/>
            <w:hideMark/>
          </w:tcPr>
          <w:p w14:paraId="64CE2332"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8</w:t>
            </w:r>
          </w:p>
        </w:tc>
        <w:tc>
          <w:tcPr>
            <w:tcW w:w="465" w:type="dxa"/>
            <w:shd w:val="clear" w:color="000000" w:fill="D9D9D9"/>
            <w:noWrap/>
            <w:vAlign w:val="center"/>
            <w:hideMark/>
          </w:tcPr>
          <w:p w14:paraId="53292422"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8</w:t>
            </w:r>
          </w:p>
        </w:tc>
        <w:tc>
          <w:tcPr>
            <w:tcW w:w="498" w:type="dxa"/>
            <w:shd w:val="clear" w:color="000000" w:fill="D9D9D9"/>
            <w:noWrap/>
            <w:vAlign w:val="center"/>
            <w:hideMark/>
          </w:tcPr>
          <w:p w14:paraId="6C5C0690"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8</w:t>
            </w:r>
          </w:p>
        </w:tc>
        <w:tc>
          <w:tcPr>
            <w:tcW w:w="376" w:type="dxa"/>
            <w:shd w:val="clear" w:color="000000" w:fill="D9D9D9"/>
            <w:noWrap/>
            <w:vAlign w:val="center"/>
            <w:hideMark/>
          </w:tcPr>
          <w:p w14:paraId="2174B6D4"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8</w:t>
            </w:r>
          </w:p>
        </w:tc>
        <w:tc>
          <w:tcPr>
            <w:tcW w:w="376" w:type="dxa"/>
            <w:shd w:val="clear" w:color="000000" w:fill="D9D9D9"/>
            <w:noWrap/>
            <w:vAlign w:val="center"/>
            <w:hideMark/>
          </w:tcPr>
          <w:p w14:paraId="1596A7E1"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8</w:t>
            </w:r>
          </w:p>
        </w:tc>
        <w:tc>
          <w:tcPr>
            <w:tcW w:w="376" w:type="dxa"/>
            <w:shd w:val="clear" w:color="000000" w:fill="D9D9D9"/>
            <w:noWrap/>
            <w:vAlign w:val="center"/>
            <w:hideMark/>
          </w:tcPr>
          <w:p w14:paraId="4FB31371"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8</w:t>
            </w:r>
          </w:p>
        </w:tc>
        <w:tc>
          <w:tcPr>
            <w:tcW w:w="465" w:type="dxa"/>
            <w:shd w:val="clear" w:color="000000" w:fill="D9D9D9"/>
            <w:noWrap/>
            <w:vAlign w:val="center"/>
            <w:hideMark/>
          </w:tcPr>
          <w:p w14:paraId="23FDB270"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376" w:type="dxa"/>
            <w:shd w:val="clear" w:color="000000" w:fill="D9D9D9"/>
            <w:noWrap/>
            <w:vAlign w:val="center"/>
            <w:hideMark/>
          </w:tcPr>
          <w:p w14:paraId="56B34B1A"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376" w:type="dxa"/>
            <w:shd w:val="clear" w:color="000000" w:fill="D9D9D9"/>
            <w:noWrap/>
            <w:vAlign w:val="center"/>
            <w:hideMark/>
          </w:tcPr>
          <w:p w14:paraId="37550B2C"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376" w:type="dxa"/>
            <w:shd w:val="clear" w:color="000000" w:fill="D9D9D9"/>
            <w:noWrap/>
            <w:vAlign w:val="center"/>
            <w:hideMark/>
          </w:tcPr>
          <w:p w14:paraId="549A71F2"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376" w:type="dxa"/>
            <w:shd w:val="clear" w:color="000000" w:fill="D9D9D9"/>
            <w:noWrap/>
            <w:vAlign w:val="center"/>
            <w:hideMark/>
          </w:tcPr>
          <w:p w14:paraId="44123E62"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465" w:type="dxa"/>
            <w:shd w:val="clear" w:color="000000" w:fill="D9D9D9"/>
            <w:noWrap/>
            <w:vAlign w:val="center"/>
            <w:hideMark/>
          </w:tcPr>
          <w:p w14:paraId="0AF01DE8"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600" w:type="dxa"/>
            <w:shd w:val="clear" w:color="000000" w:fill="D9D9D9"/>
            <w:noWrap/>
            <w:vAlign w:val="center"/>
            <w:hideMark/>
          </w:tcPr>
          <w:p w14:paraId="38B7FAC3"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134</w:t>
            </w:r>
          </w:p>
        </w:tc>
        <w:tc>
          <w:tcPr>
            <w:tcW w:w="600" w:type="dxa"/>
            <w:shd w:val="clear" w:color="000000" w:fill="C6E0B4"/>
            <w:noWrap/>
            <w:vAlign w:val="bottom"/>
            <w:hideMark/>
          </w:tcPr>
          <w:p w14:paraId="051BEE80" w14:textId="77777777" w:rsidR="00DC75EB" w:rsidRPr="00DC75EB" w:rsidRDefault="00DC75EB" w:rsidP="00DC75EB">
            <w:pPr>
              <w:spacing w:after="0" w:line="240" w:lineRule="auto"/>
              <w:jc w:val="center"/>
              <w:rPr>
                <w:rFonts w:ascii="Calibri" w:eastAsia="Times New Roman" w:hAnsi="Calibri" w:cs="Calibri"/>
                <w:color w:val="000000"/>
                <w:sz w:val="16"/>
                <w:szCs w:val="16"/>
                <w:lang w:val="en-US"/>
              </w:rPr>
            </w:pPr>
            <w:r w:rsidRPr="00DC75EB">
              <w:rPr>
                <w:rFonts w:ascii="Calibri" w:eastAsia="Times New Roman" w:hAnsi="Calibri" w:cs="Calibri"/>
                <w:color w:val="000000"/>
                <w:sz w:val="16"/>
                <w:szCs w:val="16"/>
                <w:lang w:val="en-US"/>
              </w:rPr>
              <w:t>414</w:t>
            </w:r>
          </w:p>
        </w:tc>
      </w:tr>
      <w:tr w:rsidR="00DC75EB" w:rsidRPr="00DC75EB" w14:paraId="76008491" w14:textId="77777777" w:rsidTr="00600D3E">
        <w:trPr>
          <w:trHeight w:val="20"/>
        </w:trPr>
        <w:tc>
          <w:tcPr>
            <w:tcW w:w="975" w:type="dxa"/>
            <w:shd w:val="clear" w:color="auto" w:fill="auto"/>
            <w:noWrap/>
            <w:vAlign w:val="center"/>
            <w:hideMark/>
          </w:tcPr>
          <w:p w14:paraId="6269BF2B"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МДК.02.01</w:t>
            </w:r>
          </w:p>
        </w:tc>
        <w:tc>
          <w:tcPr>
            <w:tcW w:w="2835" w:type="dxa"/>
            <w:shd w:val="clear" w:color="auto" w:fill="auto"/>
            <w:noWrap/>
            <w:vAlign w:val="center"/>
            <w:hideMark/>
          </w:tcPr>
          <w:p w14:paraId="0DD7AD90"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proofErr w:type="spellStart"/>
            <w:r w:rsidRPr="00DC75EB">
              <w:rPr>
                <w:rFonts w:ascii="Times New Roman" w:eastAsia="Times New Roman" w:hAnsi="Times New Roman" w:cs="Times New Roman"/>
                <w:color w:val="000000"/>
                <w:sz w:val="16"/>
                <w:szCs w:val="16"/>
                <w:lang w:val="en-US"/>
              </w:rPr>
              <w:t>Управление</w:t>
            </w:r>
            <w:proofErr w:type="spellEnd"/>
            <w:r w:rsidRPr="00DC75EB">
              <w:rPr>
                <w:rFonts w:ascii="Times New Roman" w:eastAsia="Times New Roman" w:hAnsi="Times New Roman" w:cs="Times New Roman"/>
                <w:color w:val="000000"/>
                <w:sz w:val="16"/>
                <w:szCs w:val="16"/>
                <w:lang w:val="en-US"/>
              </w:rPr>
              <w:t xml:space="preserve"> </w:t>
            </w:r>
            <w:proofErr w:type="spellStart"/>
            <w:r w:rsidRPr="00DC75EB">
              <w:rPr>
                <w:rFonts w:ascii="Times New Roman" w:eastAsia="Times New Roman" w:hAnsi="Times New Roman" w:cs="Times New Roman"/>
                <w:color w:val="000000"/>
                <w:sz w:val="16"/>
                <w:szCs w:val="16"/>
                <w:lang w:val="en-US"/>
              </w:rPr>
              <w:t>монтажом</w:t>
            </w:r>
            <w:proofErr w:type="spellEnd"/>
            <w:r w:rsidRPr="00DC75EB">
              <w:rPr>
                <w:rFonts w:ascii="Times New Roman" w:eastAsia="Times New Roman" w:hAnsi="Times New Roman" w:cs="Times New Roman"/>
                <w:color w:val="000000"/>
                <w:sz w:val="16"/>
                <w:szCs w:val="16"/>
                <w:lang w:val="en-US"/>
              </w:rPr>
              <w:t xml:space="preserve"> </w:t>
            </w:r>
            <w:proofErr w:type="spellStart"/>
            <w:r w:rsidRPr="00DC75EB">
              <w:rPr>
                <w:rFonts w:ascii="Times New Roman" w:eastAsia="Times New Roman" w:hAnsi="Times New Roman" w:cs="Times New Roman"/>
                <w:color w:val="000000"/>
                <w:sz w:val="16"/>
                <w:szCs w:val="16"/>
                <w:lang w:val="en-US"/>
              </w:rPr>
              <w:t>холодильного</w:t>
            </w:r>
            <w:proofErr w:type="spellEnd"/>
            <w:r w:rsidRPr="00DC75EB">
              <w:rPr>
                <w:rFonts w:ascii="Times New Roman" w:eastAsia="Times New Roman" w:hAnsi="Times New Roman" w:cs="Times New Roman"/>
                <w:color w:val="000000"/>
                <w:sz w:val="16"/>
                <w:szCs w:val="16"/>
                <w:lang w:val="en-US"/>
              </w:rPr>
              <w:t xml:space="preserve"> </w:t>
            </w:r>
            <w:proofErr w:type="spellStart"/>
            <w:r w:rsidRPr="00DC75EB">
              <w:rPr>
                <w:rFonts w:ascii="Times New Roman" w:eastAsia="Times New Roman" w:hAnsi="Times New Roman" w:cs="Times New Roman"/>
                <w:color w:val="000000"/>
                <w:sz w:val="16"/>
                <w:szCs w:val="16"/>
                <w:lang w:val="en-US"/>
              </w:rPr>
              <w:t>оборудования</w:t>
            </w:r>
            <w:proofErr w:type="spellEnd"/>
          </w:p>
        </w:tc>
        <w:tc>
          <w:tcPr>
            <w:tcW w:w="376" w:type="dxa"/>
            <w:shd w:val="clear" w:color="auto" w:fill="auto"/>
            <w:noWrap/>
            <w:vAlign w:val="center"/>
            <w:hideMark/>
          </w:tcPr>
          <w:p w14:paraId="262A3818"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3CB6AED6"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14" w:type="dxa"/>
            <w:shd w:val="clear" w:color="auto" w:fill="auto"/>
            <w:noWrap/>
            <w:vAlign w:val="center"/>
            <w:hideMark/>
          </w:tcPr>
          <w:p w14:paraId="475E1179"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14" w:type="dxa"/>
            <w:shd w:val="clear" w:color="auto" w:fill="auto"/>
            <w:noWrap/>
            <w:vAlign w:val="center"/>
            <w:hideMark/>
          </w:tcPr>
          <w:p w14:paraId="7ED11E9A"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378FFD5F"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29F7F011"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27C18BC0"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471B1AD8"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75E19EFE"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6B9D5DE6"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0F28227D"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11BFD879"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07E0633E"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464BE75D"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98" w:type="dxa"/>
            <w:shd w:val="clear" w:color="auto" w:fill="auto"/>
            <w:noWrap/>
            <w:vAlign w:val="center"/>
            <w:hideMark/>
          </w:tcPr>
          <w:p w14:paraId="68F7AA35"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0049A1C7"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23CFFFB3"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7D91368A"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46E6436B"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0AB5404F"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6670C168"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0EB8A127"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5C0B1DFF"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318AAEC2"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600" w:type="dxa"/>
            <w:shd w:val="clear" w:color="auto" w:fill="auto"/>
            <w:noWrap/>
            <w:vAlign w:val="center"/>
            <w:hideMark/>
          </w:tcPr>
          <w:p w14:paraId="305F0A44"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0</w:t>
            </w:r>
          </w:p>
        </w:tc>
        <w:tc>
          <w:tcPr>
            <w:tcW w:w="600" w:type="dxa"/>
            <w:shd w:val="clear" w:color="000000" w:fill="C6E0B4"/>
            <w:noWrap/>
            <w:vAlign w:val="bottom"/>
            <w:hideMark/>
          </w:tcPr>
          <w:p w14:paraId="4919989C" w14:textId="77777777" w:rsidR="00DC75EB" w:rsidRPr="00DC75EB" w:rsidRDefault="00DC75EB" w:rsidP="00DC75EB">
            <w:pPr>
              <w:spacing w:after="0" w:line="240" w:lineRule="auto"/>
              <w:jc w:val="center"/>
              <w:rPr>
                <w:rFonts w:ascii="Calibri" w:eastAsia="Times New Roman" w:hAnsi="Calibri" w:cs="Calibri"/>
                <w:color w:val="000000"/>
                <w:sz w:val="16"/>
                <w:szCs w:val="16"/>
                <w:lang w:val="en-US"/>
              </w:rPr>
            </w:pPr>
            <w:r w:rsidRPr="00DC75EB">
              <w:rPr>
                <w:rFonts w:ascii="Calibri" w:eastAsia="Times New Roman" w:hAnsi="Calibri" w:cs="Calibri"/>
                <w:color w:val="000000"/>
                <w:sz w:val="16"/>
                <w:szCs w:val="16"/>
                <w:lang w:val="en-US"/>
              </w:rPr>
              <w:t>136</w:t>
            </w:r>
          </w:p>
        </w:tc>
      </w:tr>
      <w:tr w:rsidR="00DC75EB" w:rsidRPr="00DC75EB" w14:paraId="1A6385C9" w14:textId="77777777" w:rsidTr="00600D3E">
        <w:trPr>
          <w:trHeight w:val="20"/>
        </w:trPr>
        <w:tc>
          <w:tcPr>
            <w:tcW w:w="975" w:type="dxa"/>
            <w:shd w:val="clear" w:color="auto" w:fill="auto"/>
            <w:noWrap/>
            <w:vAlign w:val="center"/>
            <w:hideMark/>
          </w:tcPr>
          <w:p w14:paraId="0CEA9E19"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МДК.02.02</w:t>
            </w:r>
          </w:p>
        </w:tc>
        <w:tc>
          <w:tcPr>
            <w:tcW w:w="2835" w:type="dxa"/>
            <w:shd w:val="clear" w:color="auto" w:fill="auto"/>
            <w:noWrap/>
            <w:vAlign w:val="center"/>
            <w:hideMark/>
          </w:tcPr>
          <w:p w14:paraId="1FBFDC75" w14:textId="77777777" w:rsidR="00DC75EB" w:rsidRPr="00DC75EB" w:rsidRDefault="00DC75EB" w:rsidP="00DC75EB">
            <w:pPr>
              <w:spacing w:after="0" w:line="240" w:lineRule="auto"/>
              <w:rPr>
                <w:rFonts w:ascii="Times New Roman" w:eastAsia="Times New Roman" w:hAnsi="Times New Roman" w:cs="Times New Roman"/>
                <w:color w:val="000000"/>
                <w:sz w:val="16"/>
                <w:szCs w:val="16"/>
              </w:rPr>
            </w:pPr>
            <w:r w:rsidRPr="00DC75EB">
              <w:rPr>
                <w:rFonts w:ascii="Times New Roman" w:eastAsia="Times New Roman" w:hAnsi="Times New Roman" w:cs="Times New Roman"/>
                <w:color w:val="000000"/>
                <w:sz w:val="16"/>
                <w:szCs w:val="16"/>
              </w:rPr>
              <w:t xml:space="preserve">Программирование и испытания холодильного оборудования </w:t>
            </w:r>
          </w:p>
        </w:tc>
        <w:tc>
          <w:tcPr>
            <w:tcW w:w="376" w:type="dxa"/>
            <w:shd w:val="clear" w:color="auto" w:fill="auto"/>
            <w:noWrap/>
            <w:vAlign w:val="center"/>
            <w:hideMark/>
          </w:tcPr>
          <w:p w14:paraId="1E7930E6"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8</w:t>
            </w:r>
          </w:p>
        </w:tc>
        <w:tc>
          <w:tcPr>
            <w:tcW w:w="465" w:type="dxa"/>
            <w:shd w:val="clear" w:color="auto" w:fill="auto"/>
            <w:noWrap/>
            <w:vAlign w:val="center"/>
            <w:hideMark/>
          </w:tcPr>
          <w:p w14:paraId="2A55AA78"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6</w:t>
            </w:r>
          </w:p>
        </w:tc>
        <w:tc>
          <w:tcPr>
            <w:tcW w:w="414" w:type="dxa"/>
            <w:shd w:val="clear" w:color="auto" w:fill="auto"/>
            <w:noWrap/>
            <w:vAlign w:val="center"/>
            <w:hideMark/>
          </w:tcPr>
          <w:p w14:paraId="337978F0"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8</w:t>
            </w:r>
          </w:p>
        </w:tc>
        <w:tc>
          <w:tcPr>
            <w:tcW w:w="414" w:type="dxa"/>
            <w:shd w:val="clear" w:color="auto" w:fill="auto"/>
            <w:noWrap/>
            <w:vAlign w:val="center"/>
            <w:hideMark/>
          </w:tcPr>
          <w:p w14:paraId="562163A1"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6</w:t>
            </w:r>
          </w:p>
        </w:tc>
        <w:tc>
          <w:tcPr>
            <w:tcW w:w="376" w:type="dxa"/>
            <w:shd w:val="clear" w:color="auto" w:fill="auto"/>
            <w:noWrap/>
            <w:vAlign w:val="center"/>
            <w:hideMark/>
          </w:tcPr>
          <w:p w14:paraId="59F80C86"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8</w:t>
            </w:r>
          </w:p>
        </w:tc>
        <w:tc>
          <w:tcPr>
            <w:tcW w:w="465" w:type="dxa"/>
            <w:shd w:val="clear" w:color="auto" w:fill="auto"/>
            <w:noWrap/>
            <w:vAlign w:val="center"/>
            <w:hideMark/>
          </w:tcPr>
          <w:p w14:paraId="1C05663F"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6</w:t>
            </w:r>
          </w:p>
        </w:tc>
        <w:tc>
          <w:tcPr>
            <w:tcW w:w="376" w:type="dxa"/>
            <w:shd w:val="clear" w:color="auto" w:fill="auto"/>
            <w:noWrap/>
            <w:vAlign w:val="center"/>
            <w:hideMark/>
          </w:tcPr>
          <w:p w14:paraId="16303224"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8</w:t>
            </w:r>
          </w:p>
        </w:tc>
        <w:tc>
          <w:tcPr>
            <w:tcW w:w="376" w:type="dxa"/>
            <w:shd w:val="clear" w:color="auto" w:fill="auto"/>
            <w:noWrap/>
            <w:vAlign w:val="center"/>
            <w:hideMark/>
          </w:tcPr>
          <w:p w14:paraId="52004BD8"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6</w:t>
            </w:r>
          </w:p>
        </w:tc>
        <w:tc>
          <w:tcPr>
            <w:tcW w:w="376" w:type="dxa"/>
            <w:shd w:val="clear" w:color="auto" w:fill="auto"/>
            <w:noWrap/>
            <w:vAlign w:val="center"/>
            <w:hideMark/>
          </w:tcPr>
          <w:p w14:paraId="706A8338"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8</w:t>
            </w:r>
          </w:p>
        </w:tc>
        <w:tc>
          <w:tcPr>
            <w:tcW w:w="465" w:type="dxa"/>
            <w:shd w:val="clear" w:color="auto" w:fill="auto"/>
            <w:noWrap/>
            <w:vAlign w:val="center"/>
            <w:hideMark/>
          </w:tcPr>
          <w:p w14:paraId="4138EECF"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8</w:t>
            </w:r>
          </w:p>
        </w:tc>
        <w:tc>
          <w:tcPr>
            <w:tcW w:w="376" w:type="dxa"/>
            <w:shd w:val="clear" w:color="auto" w:fill="auto"/>
            <w:noWrap/>
            <w:vAlign w:val="center"/>
            <w:hideMark/>
          </w:tcPr>
          <w:p w14:paraId="402E5198"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6</w:t>
            </w:r>
          </w:p>
        </w:tc>
        <w:tc>
          <w:tcPr>
            <w:tcW w:w="376" w:type="dxa"/>
            <w:shd w:val="clear" w:color="auto" w:fill="auto"/>
            <w:noWrap/>
            <w:vAlign w:val="center"/>
            <w:hideMark/>
          </w:tcPr>
          <w:p w14:paraId="4BFCF841"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8</w:t>
            </w:r>
          </w:p>
        </w:tc>
        <w:tc>
          <w:tcPr>
            <w:tcW w:w="376" w:type="dxa"/>
            <w:shd w:val="clear" w:color="auto" w:fill="auto"/>
            <w:noWrap/>
            <w:vAlign w:val="center"/>
            <w:hideMark/>
          </w:tcPr>
          <w:p w14:paraId="42CCACC1"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8</w:t>
            </w:r>
          </w:p>
        </w:tc>
        <w:tc>
          <w:tcPr>
            <w:tcW w:w="465" w:type="dxa"/>
            <w:shd w:val="clear" w:color="auto" w:fill="auto"/>
            <w:noWrap/>
            <w:vAlign w:val="center"/>
            <w:hideMark/>
          </w:tcPr>
          <w:p w14:paraId="410C4B78"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8</w:t>
            </w:r>
          </w:p>
        </w:tc>
        <w:tc>
          <w:tcPr>
            <w:tcW w:w="498" w:type="dxa"/>
            <w:shd w:val="clear" w:color="auto" w:fill="auto"/>
            <w:noWrap/>
            <w:vAlign w:val="center"/>
            <w:hideMark/>
          </w:tcPr>
          <w:p w14:paraId="0FB80EE4"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8</w:t>
            </w:r>
          </w:p>
        </w:tc>
        <w:tc>
          <w:tcPr>
            <w:tcW w:w="376" w:type="dxa"/>
            <w:shd w:val="clear" w:color="auto" w:fill="auto"/>
            <w:noWrap/>
            <w:vAlign w:val="center"/>
            <w:hideMark/>
          </w:tcPr>
          <w:p w14:paraId="23200191"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8</w:t>
            </w:r>
          </w:p>
        </w:tc>
        <w:tc>
          <w:tcPr>
            <w:tcW w:w="376" w:type="dxa"/>
            <w:shd w:val="clear" w:color="auto" w:fill="auto"/>
            <w:noWrap/>
            <w:vAlign w:val="center"/>
            <w:hideMark/>
          </w:tcPr>
          <w:p w14:paraId="1DE8EF1F"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8</w:t>
            </w:r>
          </w:p>
        </w:tc>
        <w:tc>
          <w:tcPr>
            <w:tcW w:w="376" w:type="dxa"/>
            <w:shd w:val="clear" w:color="auto" w:fill="auto"/>
            <w:noWrap/>
            <w:vAlign w:val="center"/>
            <w:hideMark/>
          </w:tcPr>
          <w:p w14:paraId="0C2A2AC4"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8</w:t>
            </w:r>
          </w:p>
        </w:tc>
        <w:tc>
          <w:tcPr>
            <w:tcW w:w="465" w:type="dxa"/>
            <w:shd w:val="clear" w:color="auto" w:fill="auto"/>
            <w:noWrap/>
            <w:vAlign w:val="center"/>
            <w:hideMark/>
          </w:tcPr>
          <w:p w14:paraId="48B76503"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3EAB0CB1"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4312ABA8"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3E501F34"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22C9D932"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349E1BB2"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600" w:type="dxa"/>
            <w:shd w:val="clear" w:color="auto" w:fill="auto"/>
            <w:noWrap/>
            <w:vAlign w:val="center"/>
            <w:hideMark/>
          </w:tcPr>
          <w:p w14:paraId="30994EE9"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134</w:t>
            </w:r>
          </w:p>
        </w:tc>
        <w:tc>
          <w:tcPr>
            <w:tcW w:w="600" w:type="dxa"/>
            <w:shd w:val="clear" w:color="000000" w:fill="C6E0B4"/>
            <w:noWrap/>
            <w:vAlign w:val="bottom"/>
            <w:hideMark/>
          </w:tcPr>
          <w:p w14:paraId="047512EB" w14:textId="77777777" w:rsidR="00DC75EB" w:rsidRPr="00DC75EB" w:rsidRDefault="00DC75EB" w:rsidP="00DC75EB">
            <w:pPr>
              <w:spacing w:after="0" w:line="240" w:lineRule="auto"/>
              <w:jc w:val="center"/>
              <w:rPr>
                <w:rFonts w:ascii="Calibri" w:eastAsia="Times New Roman" w:hAnsi="Calibri" w:cs="Calibri"/>
                <w:color w:val="000000"/>
                <w:sz w:val="16"/>
                <w:szCs w:val="16"/>
                <w:lang w:val="en-US"/>
              </w:rPr>
            </w:pPr>
            <w:r w:rsidRPr="00DC75EB">
              <w:rPr>
                <w:rFonts w:ascii="Calibri" w:eastAsia="Times New Roman" w:hAnsi="Calibri" w:cs="Calibri"/>
                <w:color w:val="000000"/>
                <w:sz w:val="16"/>
                <w:szCs w:val="16"/>
                <w:lang w:val="en-US"/>
              </w:rPr>
              <w:t>134</w:t>
            </w:r>
          </w:p>
        </w:tc>
      </w:tr>
      <w:tr w:rsidR="00DC75EB" w:rsidRPr="00DC75EB" w14:paraId="3A792526" w14:textId="77777777" w:rsidTr="00600D3E">
        <w:trPr>
          <w:trHeight w:val="20"/>
        </w:trPr>
        <w:tc>
          <w:tcPr>
            <w:tcW w:w="975" w:type="dxa"/>
            <w:shd w:val="clear" w:color="auto" w:fill="auto"/>
            <w:noWrap/>
            <w:vAlign w:val="center"/>
            <w:hideMark/>
          </w:tcPr>
          <w:p w14:paraId="77101D46"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УП. 02</w:t>
            </w:r>
          </w:p>
        </w:tc>
        <w:tc>
          <w:tcPr>
            <w:tcW w:w="2835" w:type="dxa"/>
            <w:shd w:val="clear" w:color="auto" w:fill="auto"/>
            <w:noWrap/>
            <w:vAlign w:val="center"/>
            <w:hideMark/>
          </w:tcPr>
          <w:p w14:paraId="403FFB8B"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proofErr w:type="spellStart"/>
            <w:r w:rsidRPr="00DC75EB">
              <w:rPr>
                <w:rFonts w:ascii="Times New Roman" w:eastAsia="Times New Roman" w:hAnsi="Times New Roman" w:cs="Times New Roman"/>
                <w:color w:val="000000"/>
                <w:sz w:val="16"/>
                <w:szCs w:val="16"/>
                <w:lang w:val="en-US"/>
              </w:rPr>
              <w:t>Учебная</w:t>
            </w:r>
            <w:proofErr w:type="spellEnd"/>
            <w:r w:rsidRPr="00DC75EB">
              <w:rPr>
                <w:rFonts w:ascii="Times New Roman" w:eastAsia="Times New Roman" w:hAnsi="Times New Roman" w:cs="Times New Roman"/>
                <w:color w:val="000000"/>
                <w:sz w:val="16"/>
                <w:szCs w:val="16"/>
                <w:lang w:val="en-US"/>
              </w:rPr>
              <w:t xml:space="preserve"> </w:t>
            </w:r>
            <w:proofErr w:type="spellStart"/>
            <w:r w:rsidRPr="00DC75EB">
              <w:rPr>
                <w:rFonts w:ascii="Times New Roman" w:eastAsia="Times New Roman" w:hAnsi="Times New Roman" w:cs="Times New Roman"/>
                <w:color w:val="000000"/>
                <w:sz w:val="16"/>
                <w:szCs w:val="16"/>
                <w:lang w:val="en-US"/>
              </w:rPr>
              <w:t>практика</w:t>
            </w:r>
            <w:proofErr w:type="spellEnd"/>
          </w:p>
        </w:tc>
        <w:tc>
          <w:tcPr>
            <w:tcW w:w="376" w:type="dxa"/>
            <w:shd w:val="clear" w:color="auto" w:fill="auto"/>
            <w:noWrap/>
            <w:vAlign w:val="center"/>
            <w:hideMark/>
          </w:tcPr>
          <w:p w14:paraId="71A1D9BC"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692B041F"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14" w:type="dxa"/>
            <w:shd w:val="clear" w:color="auto" w:fill="auto"/>
            <w:noWrap/>
            <w:vAlign w:val="center"/>
            <w:hideMark/>
          </w:tcPr>
          <w:p w14:paraId="3249F8CC"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14" w:type="dxa"/>
            <w:shd w:val="clear" w:color="auto" w:fill="auto"/>
            <w:noWrap/>
            <w:vAlign w:val="center"/>
            <w:hideMark/>
          </w:tcPr>
          <w:p w14:paraId="5ADA7449"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09AC0DFB"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28A11A85"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47832CF8"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0E60F8F8"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393BF186"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4BAD7AB2"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5948D069"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59702C80"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3F681AF8"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17DF6839"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98" w:type="dxa"/>
            <w:shd w:val="clear" w:color="auto" w:fill="auto"/>
            <w:noWrap/>
            <w:vAlign w:val="center"/>
            <w:hideMark/>
          </w:tcPr>
          <w:p w14:paraId="70AE1B29"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6254E688"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6E1CEC4F"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66A28B08"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04BCA753"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546BC077"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44C3809A"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1B2978F4"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2111D66D"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445BC666"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600" w:type="dxa"/>
            <w:shd w:val="clear" w:color="auto" w:fill="auto"/>
            <w:noWrap/>
            <w:vAlign w:val="center"/>
            <w:hideMark/>
          </w:tcPr>
          <w:p w14:paraId="0FD716BE"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0</w:t>
            </w:r>
          </w:p>
        </w:tc>
        <w:tc>
          <w:tcPr>
            <w:tcW w:w="600" w:type="dxa"/>
            <w:shd w:val="clear" w:color="000000" w:fill="C6E0B4"/>
            <w:noWrap/>
            <w:vAlign w:val="bottom"/>
            <w:hideMark/>
          </w:tcPr>
          <w:p w14:paraId="499028C7" w14:textId="77777777" w:rsidR="00DC75EB" w:rsidRPr="00DC75EB" w:rsidRDefault="00DC75EB" w:rsidP="00DC75EB">
            <w:pPr>
              <w:spacing w:after="0" w:line="240" w:lineRule="auto"/>
              <w:jc w:val="center"/>
              <w:rPr>
                <w:rFonts w:ascii="Calibri" w:eastAsia="Times New Roman" w:hAnsi="Calibri" w:cs="Calibri"/>
                <w:color w:val="000000"/>
                <w:sz w:val="16"/>
                <w:szCs w:val="16"/>
                <w:lang w:val="en-US"/>
              </w:rPr>
            </w:pPr>
            <w:r w:rsidRPr="00DC75EB">
              <w:rPr>
                <w:rFonts w:ascii="Calibri" w:eastAsia="Times New Roman" w:hAnsi="Calibri" w:cs="Calibri"/>
                <w:color w:val="000000"/>
                <w:sz w:val="16"/>
                <w:szCs w:val="16"/>
                <w:lang w:val="en-US"/>
              </w:rPr>
              <w:t>72</w:t>
            </w:r>
          </w:p>
        </w:tc>
      </w:tr>
      <w:tr w:rsidR="00DC75EB" w:rsidRPr="00DC75EB" w14:paraId="6B76CCDE" w14:textId="77777777" w:rsidTr="00600D3E">
        <w:trPr>
          <w:trHeight w:val="20"/>
        </w:trPr>
        <w:tc>
          <w:tcPr>
            <w:tcW w:w="975" w:type="dxa"/>
            <w:shd w:val="clear" w:color="auto" w:fill="auto"/>
            <w:noWrap/>
            <w:vAlign w:val="center"/>
            <w:hideMark/>
          </w:tcPr>
          <w:p w14:paraId="5492E7E3"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ПП. 02</w:t>
            </w:r>
          </w:p>
        </w:tc>
        <w:tc>
          <w:tcPr>
            <w:tcW w:w="2835" w:type="dxa"/>
            <w:shd w:val="clear" w:color="auto" w:fill="auto"/>
            <w:noWrap/>
            <w:vAlign w:val="center"/>
            <w:hideMark/>
          </w:tcPr>
          <w:p w14:paraId="22D6DB70"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proofErr w:type="spellStart"/>
            <w:r w:rsidRPr="00DC75EB">
              <w:rPr>
                <w:rFonts w:ascii="Times New Roman" w:eastAsia="Times New Roman" w:hAnsi="Times New Roman" w:cs="Times New Roman"/>
                <w:color w:val="000000"/>
                <w:sz w:val="16"/>
                <w:szCs w:val="16"/>
                <w:lang w:val="en-US"/>
              </w:rPr>
              <w:t>Производственная</w:t>
            </w:r>
            <w:proofErr w:type="spellEnd"/>
            <w:r w:rsidRPr="00DC75EB">
              <w:rPr>
                <w:rFonts w:ascii="Times New Roman" w:eastAsia="Times New Roman" w:hAnsi="Times New Roman" w:cs="Times New Roman"/>
                <w:color w:val="000000"/>
                <w:sz w:val="16"/>
                <w:szCs w:val="16"/>
                <w:lang w:val="en-US"/>
              </w:rPr>
              <w:t xml:space="preserve"> </w:t>
            </w:r>
            <w:proofErr w:type="spellStart"/>
            <w:r w:rsidRPr="00DC75EB">
              <w:rPr>
                <w:rFonts w:ascii="Times New Roman" w:eastAsia="Times New Roman" w:hAnsi="Times New Roman" w:cs="Times New Roman"/>
                <w:color w:val="000000"/>
                <w:sz w:val="16"/>
                <w:szCs w:val="16"/>
                <w:lang w:val="en-US"/>
              </w:rPr>
              <w:t>практика</w:t>
            </w:r>
            <w:proofErr w:type="spellEnd"/>
          </w:p>
        </w:tc>
        <w:tc>
          <w:tcPr>
            <w:tcW w:w="376" w:type="dxa"/>
            <w:shd w:val="clear" w:color="auto" w:fill="auto"/>
            <w:noWrap/>
            <w:vAlign w:val="center"/>
            <w:hideMark/>
          </w:tcPr>
          <w:p w14:paraId="27AD27B6"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38D94AA8"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14" w:type="dxa"/>
            <w:shd w:val="clear" w:color="auto" w:fill="auto"/>
            <w:noWrap/>
            <w:vAlign w:val="center"/>
            <w:hideMark/>
          </w:tcPr>
          <w:p w14:paraId="0311EB32"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14" w:type="dxa"/>
            <w:shd w:val="clear" w:color="auto" w:fill="auto"/>
            <w:noWrap/>
            <w:vAlign w:val="center"/>
            <w:hideMark/>
          </w:tcPr>
          <w:p w14:paraId="6178A0AC"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6BB8D993"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2D7FCD3F"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1AF1B2A5"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455F25BA"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6E373CD7"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5825F000"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42751F6B"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22432989"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059D2233"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78359F31"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98" w:type="dxa"/>
            <w:shd w:val="clear" w:color="auto" w:fill="auto"/>
            <w:noWrap/>
            <w:vAlign w:val="center"/>
            <w:hideMark/>
          </w:tcPr>
          <w:p w14:paraId="3C29227F"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111D3A2E"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294DBA99"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25FC48CA"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5A81329E"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297FAAF2"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21CDCDB3"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6F58FFF3"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446008C2"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333CE181"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600" w:type="dxa"/>
            <w:shd w:val="clear" w:color="auto" w:fill="auto"/>
            <w:noWrap/>
            <w:vAlign w:val="center"/>
            <w:hideMark/>
          </w:tcPr>
          <w:p w14:paraId="41A3E256"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0</w:t>
            </w:r>
          </w:p>
        </w:tc>
        <w:tc>
          <w:tcPr>
            <w:tcW w:w="600" w:type="dxa"/>
            <w:shd w:val="clear" w:color="000000" w:fill="C6E0B4"/>
            <w:noWrap/>
            <w:vAlign w:val="bottom"/>
            <w:hideMark/>
          </w:tcPr>
          <w:p w14:paraId="472EDA3A" w14:textId="77777777" w:rsidR="00DC75EB" w:rsidRPr="00DC75EB" w:rsidRDefault="00DC75EB" w:rsidP="00DC75EB">
            <w:pPr>
              <w:spacing w:after="0" w:line="240" w:lineRule="auto"/>
              <w:jc w:val="center"/>
              <w:rPr>
                <w:rFonts w:ascii="Calibri" w:eastAsia="Times New Roman" w:hAnsi="Calibri" w:cs="Calibri"/>
                <w:color w:val="000000"/>
                <w:sz w:val="16"/>
                <w:szCs w:val="16"/>
                <w:lang w:val="en-US"/>
              </w:rPr>
            </w:pPr>
            <w:r w:rsidRPr="00DC75EB">
              <w:rPr>
                <w:rFonts w:ascii="Calibri" w:eastAsia="Times New Roman" w:hAnsi="Calibri" w:cs="Calibri"/>
                <w:color w:val="000000"/>
                <w:sz w:val="16"/>
                <w:szCs w:val="16"/>
                <w:lang w:val="en-US"/>
              </w:rPr>
              <w:t>72</w:t>
            </w:r>
          </w:p>
        </w:tc>
      </w:tr>
      <w:tr w:rsidR="003403B3" w:rsidRPr="00DC75EB" w14:paraId="34D41918" w14:textId="77777777" w:rsidTr="00600D3E">
        <w:trPr>
          <w:trHeight w:val="20"/>
        </w:trPr>
        <w:tc>
          <w:tcPr>
            <w:tcW w:w="975" w:type="dxa"/>
            <w:shd w:val="clear" w:color="000000" w:fill="D9D9D9"/>
            <w:noWrap/>
            <w:vAlign w:val="center"/>
            <w:hideMark/>
          </w:tcPr>
          <w:p w14:paraId="479E4CC5"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ПМ. 03</w:t>
            </w:r>
          </w:p>
        </w:tc>
        <w:tc>
          <w:tcPr>
            <w:tcW w:w="2835" w:type="dxa"/>
            <w:shd w:val="clear" w:color="000000" w:fill="D9D9D9"/>
            <w:noWrap/>
            <w:hideMark/>
          </w:tcPr>
          <w:p w14:paraId="1EF3FF9B"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rPr>
            </w:pPr>
            <w:r w:rsidRPr="00DC75EB">
              <w:rPr>
                <w:rFonts w:ascii="Times New Roman" w:eastAsia="Times New Roman" w:hAnsi="Times New Roman" w:cs="Times New Roman"/>
                <w:b/>
                <w:bCs/>
                <w:color w:val="000000"/>
                <w:sz w:val="16"/>
                <w:szCs w:val="16"/>
              </w:rPr>
              <w:t>Ведение рабочей и проектной документации систем холодоснабжения и оформление результатов конструкторских и исследовательских работ</w:t>
            </w:r>
          </w:p>
        </w:tc>
        <w:tc>
          <w:tcPr>
            <w:tcW w:w="376" w:type="dxa"/>
            <w:shd w:val="clear" w:color="000000" w:fill="D9D9D9"/>
            <w:noWrap/>
            <w:vAlign w:val="center"/>
            <w:hideMark/>
          </w:tcPr>
          <w:p w14:paraId="11A18F37"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4</w:t>
            </w:r>
          </w:p>
        </w:tc>
        <w:tc>
          <w:tcPr>
            <w:tcW w:w="465" w:type="dxa"/>
            <w:shd w:val="clear" w:color="000000" w:fill="D9D9D9"/>
            <w:noWrap/>
            <w:vAlign w:val="center"/>
            <w:hideMark/>
          </w:tcPr>
          <w:p w14:paraId="7DFFE367"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6</w:t>
            </w:r>
          </w:p>
        </w:tc>
        <w:tc>
          <w:tcPr>
            <w:tcW w:w="414" w:type="dxa"/>
            <w:shd w:val="clear" w:color="000000" w:fill="D9D9D9"/>
            <w:noWrap/>
            <w:vAlign w:val="center"/>
            <w:hideMark/>
          </w:tcPr>
          <w:p w14:paraId="5CC3EFFC"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4</w:t>
            </w:r>
          </w:p>
        </w:tc>
        <w:tc>
          <w:tcPr>
            <w:tcW w:w="414" w:type="dxa"/>
            <w:shd w:val="clear" w:color="000000" w:fill="D9D9D9"/>
            <w:noWrap/>
            <w:vAlign w:val="center"/>
            <w:hideMark/>
          </w:tcPr>
          <w:p w14:paraId="63DA8344"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4</w:t>
            </w:r>
          </w:p>
        </w:tc>
        <w:tc>
          <w:tcPr>
            <w:tcW w:w="376" w:type="dxa"/>
            <w:shd w:val="clear" w:color="000000" w:fill="D9D9D9"/>
            <w:noWrap/>
            <w:vAlign w:val="center"/>
            <w:hideMark/>
          </w:tcPr>
          <w:p w14:paraId="50EAB70C"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4</w:t>
            </w:r>
          </w:p>
        </w:tc>
        <w:tc>
          <w:tcPr>
            <w:tcW w:w="465" w:type="dxa"/>
            <w:shd w:val="clear" w:color="000000" w:fill="D9D9D9"/>
            <w:noWrap/>
            <w:vAlign w:val="center"/>
            <w:hideMark/>
          </w:tcPr>
          <w:p w14:paraId="577D1E0D"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4</w:t>
            </w:r>
          </w:p>
        </w:tc>
        <w:tc>
          <w:tcPr>
            <w:tcW w:w="376" w:type="dxa"/>
            <w:shd w:val="clear" w:color="000000" w:fill="D9D9D9"/>
            <w:noWrap/>
            <w:vAlign w:val="center"/>
            <w:hideMark/>
          </w:tcPr>
          <w:p w14:paraId="75F6B8A1"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4</w:t>
            </w:r>
          </w:p>
        </w:tc>
        <w:tc>
          <w:tcPr>
            <w:tcW w:w="376" w:type="dxa"/>
            <w:shd w:val="clear" w:color="000000" w:fill="D9D9D9"/>
            <w:noWrap/>
            <w:vAlign w:val="center"/>
            <w:hideMark/>
          </w:tcPr>
          <w:p w14:paraId="1515E583"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4</w:t>
            </w:r>
          </w:p>
        </w:tc>
        <w:tc>
          <w:tcPr>
            <w:tcW w:w="376" w:type="dxa"/>
            <w:shd w:val="clear" w:color="000000" w:fill="D9D9D9"/>
            <w:noWrap/>
            <w:vAlign w:val="center"/>
            <w:hideMark/>
          </w:tcPr>
          <w:p w14:paraId="04129129"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4</w:t>
            </w:r>
          </w:p>
        </w:tc>
        <w:tc>
          <w:tcPr>
            <w:tcW w:w="465" w:type="dxa"/>
            <w:shd w:val="clear" w:color="000000" w:fill="D9D9D9"/>
            <w:noWrap/>
            <w:vAlign w:val="center"/>
            <w:hideMark/>
          </w:tcPr>
          <w:p w14:paraId="575778B5"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4</w:t>
            </w:r>
          </w:p>
        </w:tc>
        <w:tc>
          <w:tcPr>
            <w:tcW w:w="376" w:type="dxa"/>
            <w:shd w:val="clear" w:color="000000" w:fill="D9D9D9"/>
            <w:noWrap/>
            <w:vAlign w:val="center"/>
            <w:hideMark/>
          </w:tcPr>
          <w:p w14:paraId="51BE950A"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4</w:t>
            </w:r>
          </w:p>
        </w:tc>
        <w:tc>
          <w:tcPr>
            <w:tcW w:w="376" w:type="dxa"/>
            <w:shd w:val="clear" w:color="000000" w:fill="D9D9D9"/>
            <w:noWrap/>
            <w:vAlign w:val="center"/>
            <w:hideMark/>
          </w:tcPr>
          <w:p w14:paraId="17687FF2"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4</w:t>
            </w:r>
          </w:p>
        </w:tc>
        <w:tc>
          <w:tcPr>
            <w:tcW w:w="376" w:type="dxa"/>
            <w:shd w:val="clear" w:color="000000" w:fill="D9D9D9"/>
            <w:noWrap/>
            <w:vAlign w:val="center"/>
            <w:hideMark/>
          </w:tcPr>
          <w:p w14:paraId="1F011C31"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4</w:t>
            </w:r>
          </w:p>
        </w:tc>
        <w:tc>
          <w:tcPr>
            <w:tcW w:w="465" w:type="dxa"/>
            <w:shd w:val="clear" w:color="000000" w:fill="D9D9D9"/>
            <w:noWrap/>
            <w:vAlign w:val="center"/>
            <w:hideMark/>
          </w:tcPr>
          <w:p w14:paraId="08A33CE6"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4</w:t>
            </w:r>
          </w:p>
        </w:tc>
        <w:tc>
          <w:tcPr>
            <w:tcW w:w="498" w:type="dxa"/>
            <w:shd w:val="clear" w:color="000000" w:fill="D9D9D9"/>
            <w:noWrap/>
            <w:vAlign w:val="center"/>
            <w:hideMark/>
          </w:tcPr>
          <w:p w14:paraId="796406C3"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4</w:t>
            </w:r>
          </w:p>
        </w:tc>
        <w:tc>
          <w:tcPr>
            <w:tcW w:w="376" w:type="dxa"/>
            <w:shd w:val="clear" w:color="000000" w:fill="D9D9D9"/>
            <w:noWrap/>
            <w:vAlign w:val="center"/>
            <w:hideMark/>
          </w:tcPr>
          <w:p w14:paraId="0D64646C"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6</w:t>
            </w:r>
          </w:p>
        </w:tc>
        <w:tc>
          <w:tcPr>
            <w:tcW w:w="376" w:type="dxa"/>
            <w:shd w:val="clear" w:color="000000" w:fill="D9D9D9"/>
            <w:noWrap/>
            <w:vAlign w:val="center"/>
            <w:hideMark/>
          </w:tcPr>
          <w:p w14:paraId="5F6D4731"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6</w:t>
            </w:r>
          </w:p>
        </w:tc>
        <w:tc>
          <w:tcPr>
            <w:tcW w:w="376" w:type="dxa"/>
            <w:shd w:val="clear" w:color="000000" w:fill="D9D9D9"/>
            <w:noWrap/>
            <w:vAlign w:val="center"/>
            <w:hideMark/>
          </w:tcPr>
          <w:p w14:paraId="7E511955"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6</w:t>
            </w:r>
          </w:p>
        </w:tc>
        <w:tc>
          <w:tcPr>
            <w:tcW w:w="465" w:type="dxa"/>
            <w:shd w:val="clear" w:color="000000" w:fill="D9D9D9"/>
            <w:noWrap/>
            <w:vAlign w:val="center"/>
            <w:hideMark/>
          </w:tcPr>
          <w:p w14:paraId="0845DFB9"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376" w:type="dxa"/>
            <w:shd w:val="clear" w:color="000000" w:fill="D9D9D9"/>
            <w:noWrap/>
            <w:vAlign w:val="center"/>
            <w:hideMark/>
          </w:tcPr>
          <w:p w14:paraId="7BA469D6"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36</w:t>
            </w:r>
          </w:p>
        </w:tc>
        <w:tc>
          <w:tcPr>
            <w:tcW w:w="376" w:type="dxa"/>
            <w:shd w:val="clear" w:color="000000" w:fill="D9D9D9"/>
            <w:noWrap/>
            <w:vAlign w:val="center"/>
            <w:hideMark/>
          </w:tcPr>
          <w:p w14:paraId="6D7D2855"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36</w:t>
            </w:r>
          </w:p>
        </w:tc>
        <w:tc>
          <w:tcPr>
            <w:tcW w:w="376" w:type="dxa"/>
            <w:shd w:val="clear" w:color="000000" w:fill="D9D9D9"/>
            <w:noWrap/>
            <w:vAlign w:val="center"/>
            <w:hideMark/>
          </w:tcPr>
          <w:p w14:paraId="75812CCD"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36</w:t>
            </w:r>
          </w:p>
        </w:tc>
        <w:tc>
          <w:tcPr>
            <w:tcW w:w="376" w:type="dxa"/>
            <w:shd w:val="clear" w:color="000000" w:fill="D9D9D9"/>
            <w:noWrap/>
            <w:vAlign w:val="center"/>
            <w:hideMark/>
          </w:tcPr>
          <w:p w14:paraId="77A0B246"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36</w:t>
            </w:r>
          </w:p>
        </w:tc>
        <w:tc>
          <w:tcPr>
            <w:tcW w:w="465" w:type="dxa"/>
            <w:shd w:val="clear" w:color="000000" w:fill="D9D9D9"/>
            <w:noWrap/>
            <w:vAlign w:val="center"/>
            <w:hideMark/>
          </w:tcPr>
          <w:p w14:paraId="6AE426BB"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36</w:t>
            </w:r>
          </w:p>
        </w:tc>
        <w:tc>
          <w:tcPr>
            <w:tcW w:w="600" w:type="dxa"/>
            <w:shd w:val="clear" w:color="000000" w:fill="D9D9D9"/>
            <w:noWrap/>
            <w:vAlign w:val="center"/>
            <w:hideMark/>
          </w:tcPr>
          <w:p w14:paraId="4DAEC526"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260</w:t>
            </w:r>
          </w:p>
        </w:tc>
        <w:tc>
          <w:tcPr>
            <w:tcW w:w="600" w:type="dxa"/>
            <w:shd w:val="clear" w:color="000000" w:fill="C6E0B4"/>
            <w:noWrap/>
            <w:vAlign w:val="bottom"/>
            <w:hideMark/>
          </w:tcPr>
          <w:p w14:paraId="44CE2E54" w14:textId="77777777" w:rsidR="00DC75EB" w:rsidRPr="00DC75EB" w:rsidRDefault="00DC75EB" w:rsidP="00DC75EB">
            <w:pPr>
              <w:spacing w:after="0" w:line="240" w:lineRule="auto"/>
              <w:jc w:val="center"/>
              <w:rPr>
                <w:rFonts w:ascii="Calibri" w:eastAsia="Times New Roman" w:hAnsi="Calibri" w:cs="Calibri"/>
                <w:color w:val="000000"/>
                <w:sz w:val="16"/>
                <w:szCs w:val="16"/>
                <w:lang w:val="en-US"/>
              </w:rPr>
            </w:pPr>
            <w:r w:rsidRPr="00DC75EB">
              <w:rPr>
                <w:rFonts w:ascii="Calibri" w:eastAsia="Times New Roman" w:hAnsi="Calibri" w:cs="Calibri"/>
                <w:color w:val="000000"/>
                <w:sz w:val="16"/>
                <w:szCs w:val="16"/>
                <w:lang w:val="en-US"/>
              </w:rPr>
              <w:t>310</w:t>
            </w:r>
          </w:p>
        </w:tc>
      </w:tr>
      <w:tr w:rsidR="00DC75EB" w:rsidRPr="00DC75EB" w14:paraId="4C033567" w14:textId="77777777" w:rsidTr="00600D3E">
        <w:trPr>
          <w:trHeight w:val="20"/>
        </w:trPr>
        <w:tc>
          <w:tcPr>
            <w:tcW w:w="975" w:type="dxa"/>
            <w:shd w:val="clear" w:color="auto" w:fill="auto"/>
            <w:noWrap/>
            <w:vAlign w:val="center"/>
            <w:hideMark/>
          </w:tcPr>
          <w:p w14:paraId="47D3799F"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МДК.03.01</w:t>
            </w:r>
          </w:p>
        </w:tc>
        <w:tc>
          <w:tcPr>
            <w:tcW w:w="2835" w:type="dxa"/>
            <w:shd w:val="clear" w:color="auto" w:fill="auto"/>
            <w:noWrap/>
            <w:hideMark/>
          </w:tcPr>
          <w:p w14:paraId="16EDA2AE" w14:textId="77777777" w:rsidR="00DC75EB" w:rsidRPr="00DC75EB" w:rsidRDefault="00DC75EB" w:rsidP="00DC75EB">
            <w:pPr>
              <w:spacing w:after="0" w:line="240" w:lineRule="auto"/>
              <w:rPr>
                <w:rFonts w:ascii="Times New Roman" w:eastAsia="Times New Roman" w:hAnsi="Times New Roman" w:cs="Times New Roman"/>
                <w:color w:val="000000"/>
                <w:sz w:val="16"/>
                <w:szCs w:val="16"/>
              </w:rPr>
            </w:pPr>
            <w:r w:rsidRPr="00DC75EB">
              <w:rPr>
                <w:rFonts w:ascii="Times New Roman" w:eastAsia="Times New Roman" w:hAnsi="Times New Roman" w:cs="Times New Roman"/>
                <w:color w:val="000000"/>
                <w:sz w:val="16"/>
                <w:szCs w:val="16"/>
              </w:rPr>
              <w:t>Ведение рабочей и проектной документации систем холодоснабжения</w:t>
            </w:r>
          </w:p>
        </w:tc>
        <w:tc>
          <w:tcPr>
            <w:tcW w:w="376" w:type="dxa"/>
            <w:shd w:val="clear" w:color="auto" w:fill="auto"/>
            <w:noWrap/>
            <w:vAlign w:val="center"/>
            <w:hideMark/>
          </w:tcPr>
          <w:p w14:paraId="35869F7D"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465" w:type="dxa"/>
            <w:shd w:val="clear" w:color="auto" w:fill="auto"/>
            <w:noWrap/>
            <w:vAlign w:val="center"/>
            <w:hideMark/>
          </w:tcPr>
          <w:p w14:paraId="08A153AF"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6</w:t>
            </w:r>
          </w:p>
        </w:tc>
        <w:tc>
          <w:tcPr>
            <w:tcW w:w="414" w:type="dxa"/>
            <w:shd w:val="clear" w:color="auto" w:fill="auto"/>
            <w:noWrap/>
            <w:vAlign w:val="center"/>
            <w:hideMark/>
          </w:tcPr>
          <w:p w14:paraId="301408D0"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414" w:type="dxa"/>
            <w:shd w:val="clear" w:color="auto" w:fill="auto"/>
            <w:noWrap/>
            <w:vAlign w:val="center"/>
            <w:hideMark/>
          </w:tcPr>
          <w:p w14:paraId="0BA2DBCC"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376" w:type="dxa"/>
            <w:shd w:val="clear" w:color="auto" w:fill="auto"/>
            <w:noWrap/>
            <w:vAlign w:val="center"/>
            <w:hideMark/>
          </w:tcPr>
          <w:p w14:paraId="01D6D87C"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465" w:type="dxa"/>
            <w:shd w:val="clear" w:color="auto" w:fill="auto"/>
            <w:noWrap/>
            <w:vAlign w:val="center"/>
            <w:hideMark/>
          </w:tcPr>
          <w:p w14:paraId="2A3BC971"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376" w:type="dxa"/>
            <w:shd w:val="clear" w:color="auto" w:fill="auto"/>
            <w:noWrap/>
            <w:vAlign w:val="center"/>
            <w:hideMark/>
          </w:tcPr>
          <w:p w14:paraId="52ABB6F7"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376" w:type="dxa"/>
            <w:shd w:val="clear" w:color="auto" w:fill="auto"/>
            <w:noWrap/>
            <w:vAlign w:val="center"/>
            <w:hideMark/>
          </w:tcPr>
          <w:p w14:paraId="2096F414"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376" w:type="dxa"/>
            <w:shd w:val="clear" w:color="auto" w:fill="auto"/>
            <w:noWrap/>
            <w:vAlign w:val="center"/>
            <w:hideMark/>
          </w:tcPr>
          <w:p w14:paraId="5A1E6EA4"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465" w:type="dxa"/>
            <w:shd w:val="clear" w:color="auto" w:fill="auto"/>
            <w:noWrap/>
            <w:vAlign w:val="center"/>
            <w:hideMark/>
          </w:tcPr>
          <w:p w14:paraId="5C877F70"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376" w:type="dxa"/>
            <w:shd w:val="clear" w:color="auto" w:fill="auto"/>
            <w:noWrap/>
            <w:vAlign w:val="center"/>
            <w:hideMark/>
          </w:tcPr>
          <w:p w14:paraId="5530E12D"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376" w:type="dxa"/>
            <w:shd w:val="clear" w:color="auto" w:fill="auto"/>
            <w:noWrap/>
            <w:vAlign w:val="center"/>
            <w:hideMark/>
          </w:tcPr>
          <w:p w14:paraId="4F3B4DFE"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376" w:type="dxa"/>
            <w:shd w:val="clear" w:color="auto" w:fill="auto"/>
            <w:noWrap/>
            <w:vAlign w:val="center"/>
            <w:hideMark/>
          </w:tcPr>
          <w:p w14:paraId="312BF087"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465" w:type="dxa"/>
            <w:shd w:val="clear" w:color="auto" w:fill="auto"/>
            <w:noWrap/>
            <w:vAlign w:val="center"/>
            <w:hideMark/>
          </w:tcPr>
          <w:p w14:paraId="7DB72A0E"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498" w:type="dxa"/>
            <w:shd w:val="clear" w:color="auto" w:fill="auto"/>
            <w:noWrap/>
            <w:vAlign w:val="center"/>
            <w:hideMark/>
          </w:tcPr>
          <w:p w14:paraId="76D55212"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376" w:type="dxa"/>
            <w:shd w:val="clear" w:color="auto" w:fill="auto"/>
            <w:noWrap/>
            <w:vAlign w:val="center"/>
            <w:hideMark/>
          </w:tcPr>
          <w:p w14:paraId="70BA6776"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6</w:t>
            </w:r>
          </w:p>
        </w:tc>
        <w:tc>
          <w:tcPr>
            <w:tcW w:w="376" w:type="dxa"/>
            <w:shd w:val="clear" w:color="auto" w:fill="auto"/>
            <w:noWrap/>
            <w:vAlign w:val="center"/>
            <w:hideMark/>
          </w:tcPr>
          <w:p w14:paraId="3A1FFB80"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6</w:t>
            </w:r>
          </w:p>
        </w:tc>
        <w:tc>
          <w:tcPr>
            <w:tcW w:w="376" w:type="dxa"/>
            <w:shd w:val="clear" w:color="auto" w:fill="auto"/>
            <w:noWrap/>
            <w:vAlign w:val="center"/>
            <w:hideMark/>
          </w:tcPr>
          <w:p w14:paraId="78002B0C"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6</w:t>
            </w:r>
          </w:p>
        </w:tc>
        <w:tc>
          <w:tcPr>
            <w:tcW w:w="465" w:type="dxa"/>
            <w:shd w:val="clear" w:color="auto" w:fill="auto"/>
            <w:noWrap/>
            <w:vAlign w:val="center"/>
            <w:hideMark/>
          </w:tcPr>
          <w:p w14:paraId="39806B7D"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0EA86544"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6D41A6C9"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0AA858FF"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776AD85E"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58FB9505"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600" w:type="dxa"/>
            <w:shd w:val="clear" w:color="auto" w:fill="auto"/>
            <w:noWrap/>
            <w:vAlign w:val="center"/>
            <w:hideMark/>
          </w:tcPr>
          <w:p w14:paraId="4690B8DB"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80</w:t>
            </w:r>
          </w:p>
        </w:tc>
        <w:tc>
          <w:tcPr>
            <w:tcW w:w="600" w:type="dxa"/>
            <w:shd w:val="clear" w:color="000000" w:fill="C6E0B4"/>
            <w:noWrap/>
            <w:vAlign w:val="bottom"/>
            <w:hideMark/>
          </w:tcPr>
          <w:p w14:paraId="391093CF" w14:textId="77777777" w:rsidR="00DC75EB" w:rsidRPr="00DC75EB" w:rsidRDefault="00DC75EB" w:rsidP="00DC75EB">
            <w:pPr>
              <w:spacing w:after="0" w:line="240" w:lineRule="auto"/>
              <w:jc w:val="center"/>
              <w:rPr>
                <w:rFonts w:ascii="Calibri" w:eastAsia="Times New Roman" w:hAnsi="Calibri" w:cs="Calibri"/>
                <w:color w:val="000000"/>
                <w:sz w:val="16"/>
                <w:szCs w:val="16"/>
                <w:lang w:val="en-US"/>
              </w:rPr>
            </w:pPr>
            <w:r w:rsidRPr="00DC75EB">
              <w:rPr>
                <w:rFonts w:ascii="Calibri" w:eastAsia="Times New Roman" w:hAnsi="Calibri" w:cs="Calibri"/>
                <w:color w:val="000000"/>
                <w:sz w:val="16"/>
                <w:szCs w:val="16"/>
                <w:lang w:val="en-US"/>
              </w:rPr>
              <w:t>130</w:t>
            </w:r>
          </w:p>
        </w:tc>
      </w:tr>
      <w:tr w:rsidR="00DC75EB" w:rsidRPr="00DC75EB" w14:paraId="7A87D6F3" w14:textId="77777777" w:rsidTr="00600D3E">
        <w:trPr>
          <w:trHeight w:val="20"/>
        </w:trPr>
        <w:tc>
          <w:tcPr>
            <w:tcW w:w="975" w:type="dxa"/>
            <w:shd w:val="clear" w:color="auto" w:fill="auto"/>
            <w:noWrap/>
            <w:vAlign w:val="center"/>
            <w:hideMark/>
          </w:tcPr>
          <w:p w14:paraId="32249C04"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УП. 03</w:t>
            </w:r>
          </w:p>
        </w:tc>
        <w:tc>
          <w:tcPr>
            <w:tcW w:w="2835" w:type="dxa"/>
            <w:shd w:val="clear" w:color="auto" w:fill="auto"/>
            <w:noWrap/>
            <w:vAlign w:val="center"/>
            <w:hideMark/>
          </w:tcPr>
          <w:p w14:paraId="41821900"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proofErr w:type="spellStart"/>
            <w:r w:rsidRPr="00DC75EB">
              <w:rPr>
                <w:rFonts w:ascii="Times New Roman" w:eastAsia="Times New Roman" w:hAnsi="Times New Roman" w:cs="Times New Roman"/>
                <w:color w:val="000000"/>
                <w:sz w:val="16"/>
                <w:szCs w:val="16"/>
                <w:lang w:val="en-US"/>
              </w:rPr>
              <w:t>Учебная</w:t>
            </w:r>
            <w:proofErr w:type="spellEnd"/>
            <w:r w:rsidRPr="00DC75EB">
              <w:rPr>
                <w:rFonts w:ascii="Times New Roman" w:eastAsia="Times New Roman" w:hAnsi="Times New Roman" w:cs="Times New Roman"/>
                <w:color w:val="000000"/>
                <w:sz w:val="16"/>
                <w:szCs w:val="16"/>
                <w:lang w:val="en-US"/>
              </w:rPr>
              <w:t xml:space="preserve"> </w:t>
            </w:r>
            <w:proofErr w:type="spellStart"/>
            <w:r w:rsidRPr="00DC75EB">
              <w:rPr>
                <w:rFonts w:ascii="Times New Roman" w:eastAsia="Times New Roman" w:hAnsi="Times New Roman" w:cs="Times New Roman"/>
                <w:color w:val="000000"/>
                <w:sz w:val="16"/>
                <w:szCs w:val="16"/>
                <w:lang w:val="en-US"/>
              </w:rPr>
              <w:t>практика</w:t>
            </w:r>
            <w:proofErr w:type="spellEnd"/>
          </w:p>
        </w:tc>
        <w:tc>
          <w:tcPr>
            <w:tcW w:w="376" w:type="dxa"/>
            <w:shd w:val="clear" w:color="auto" w:fill="auto"/>
            <w:noWrap/>
            <w:vAlign w:val="center"/>
            <w:hideMark/>
          </w:tcPr>
          <w:p w14:paraId="3705DCC8"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76F3BEF1"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14" w:type="dxa"/>
            <w:shd w:val="clear" w:color="auto" w:fill="auto"/>
            <w:noWrap/>
            <w:vAlign w:val="center"/>
            <w:hideMark/>
          </w:tcPr>
          <w:p w14:paraId="7FF11F07"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14" w:type="dxa"/>
            <w:shd w:val="clear" w:color="auto" w:fill="auto"/>
            <w:noWrap/>
            <w:vAlign w:val="center"/>
            <w:hideMark/>
          </w:tcPr>
          <w:p w14:paraId="60405CEE"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203A0D60"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6E1FD977"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56E68FE8"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662BA3DA"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3339C39A"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4A11C9E1"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277A9BE6"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25BB9442"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28336951"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575C0AE3"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98" w:type="dxa"/>
            <w:shd w:val="clear" w:color="auto" w:fill="auto"/>
            <w:noWrap/>
            <w:vAlign w:val="center"/>
            <w:hideMark/>
          </w:tcPr>
          <w:p w14:paraId="011A84BB"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71629A60"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6EC947AA"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3ACF34A0"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3A22BF4F"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621203BA"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36</w:t>
            </w:r>
          </w:p>
        </w:tc>
        <w:tc>
          <w:tcPr>
            <w:tcW w:w="376" w:type="dxa"/>
            <w:shd w:val="clear" w:color="auto" w:fill="auto"/>
            <w:noWrap/>
            <w:vAlign w:val="center"/>
            <w:hideMark/>
          </w:tcPr>
          <w:p w14:paraId="6825E217"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36</w:t>
            </w:r>
          </w:p>
        </w:tc>
        <w:tc>
          <w:tcPr>
            <w:tcW w:w="376" w:type="dxa"/>
            <w:shd w:val="clear" w:color="auto" w:fill="auto"/>
            <w:noWrap/>
            <w:vAlign w:val="center"/>
            <w:hideMark/>
          </w:tcPr>
          <w:p w14:paraId="105F7F4C"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3AA35283"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26A14581"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600" w:type="dxa"/>
            <w:shd w:val="clear" w:color="auto" w:fill="auto"/>
            <w:noWrap/>
            <w:vAlign w:val="center"/>
            <w:hideMark/>
          </w:tcPr>
          <w:p w14:paraId="13F43E82"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72</w:t>
            </w:r>
          </w:p>
        </w:tc>
        <w:tc>
          <w:tcPr>
            <w:tcW w:w="600" w:type="dxa"/>
            <w:shd w:val="clear" w:color="000000" w:fill="C6E0B4"/>
            <w:noWrap/>
            <w:vAlign w:val="bottom"/>
            <w:hideMark/>
          </w:tcPr>
          <w:p w14:paraId="1C0EB022" w14:textId="77777777" w:rsidR="00DC75EB" w:rsidRPr="00DC75EB" w:rsidRDefault="00DC75EB" w:rsidP="00DC75EB">
            <w:pPr>
              <w:spacing w:after="0" w:line="240" w:lineRule="auto"/>
              <w:jc w:val="center"/>
              <w:rPr>
                <w:rFonts w:ascii="Calibri" w:eastAsia="Times New Roman" w:hAnsi="Calibri" w:cs="Calibri"/>
                <w:color w:val="000000"/>
                <w:sz w:val="16"/>
                <w:szCs w:val="16"/>
                <w:lang w:val="en-US"/>
              </w:rPr>
            </w:pPr>
            <w:r w:rsidRPr="00DC75EB">
              <w:rPr>
                <w:rFonts w:ascii="Calibri" w:eastAsia="Times New Roman" w:hAnsi="Calibri" w:cs="Calibri"/>
                <w:color w:val="000000"/>
                <w:sz w:val="16"/>
                <w:szCs w:val="16"/>
                <w:lang w:val="en-US"/>
              </w:rPr>
              <w:t>72</w:t>
            </w:r>
          </w:p>
        </w:tc>
      </w:tr>
      <w:tr w:rsidR="00DC75EB" w:rsidRPr="00DC75EB" w14:paraId="65ADF3DE" w14:textId="77777777" w:rsidTr="00600D3E">
        <w:trPr>
          <w:trHeight w:val="20"/>
        </w:trPr>
        <w:tc>
          <w:tcPr>
            <w:tcW w:w="975" w:type="dxa"/>
            <w:shd w:val="clear" w:color="auto" w:fill="auto"/>
            <w:noWrap/>
            <w:vAlign w:val="center"/>
            <w:hideMark/>
          </w:tcPr>
          <w:p w14:paraId="484E16DF"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ПП. 03</w:t>
            </w:r>
          </w:p>
        </w:tc>
        <w:tc>
          <w:tcPr>
            <w:tcW w:w="2835" w:type="dxa"/>
            <w:shd w:val="clear" w:color="auto" w:fill="auto"/>
            <w:noWrap/>
            <w:vAlign w:val="center"/>
            <w:hideMark/>
          </w:tcPr>
          <w:p w14:paraId="76D046BE"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proofErr w:type="spellStart"/>
            <w:r w:rsidRPr="00DC75EB">
              <w:rPr>
                <w:rFonts w:ascii="Times New Roman" w:eastAsia="Times New Roman" w:hAnsi="Times New Roman" w:cs="Times New Roman"/>
                <w:color w:val="000000"/>
                <w:sz w:val="16"/>
                <w:szCs w:val="16"/>
                <w:lang w:val="en-US"/>
              </w:rPr>
              <w:t>Производственная</w:t>
            </w:r>
            <w:proofErr w:type="spellEnd"/>
            <w:r w:rsidRPr="00DC75EB">
              <w:rPr>
                <w:rFonts w:ascii="Times New Roman" w:eastAsia="Times New Roman" w:hAnsi="Times New Roman" w:cs="Times New Roman"/>
                <w:color w:val="000000"/>
                <w:sz w:val="16"/>
                <w:szCs w:val="16"/>
                <w:lang w:val="en-US"/>
              </w:rPr>
              <w:t xml:space="preserve"> </w:t>
            </w:r>
            <w:proofErr w:type="spellStart"/>
            <w:r w:rsidRPr="00DC75EB">
              <w:rPr>
                <w:rFonts w:ascii="Times New Roman" w:eastAsia="Times New Roman" w:hAnsi="Times New Roman" w:cs="Times New Roman"/>
                <w:color w:val="000000"/>
                <w:sz w:val="16"/>
                <w:szCs w:val="16"/>
                <w:lang w:val="en-US"/>
              </w:rPr>
              <w:t>практика</w:t>
            </w:r>
            <w:proofErr w:type="spellEnd"/>
          </w:p>
        </w:tc>
        <w:tc>
          <w:tcPr>
            <w:tcW w:w="376" w:type="dxa"/>
            <w:shd w:val="clear" w:color="auto" w:fill="auto"/>
            <w:noWrap/>
            <w:vAlign w:val="center"/>
            <w:hideMark/>
          </w:tcPr>
          <w:p w14:paraId="2F36F025"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69A77E80"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14" w:type="dxa"/>
            <w:shd w:val="clear" w:color="auto" w:fill="auto"/>
            <w:noWrap/>
            <w:vAlign w:val="center"/>
            <w:hideMark/>
          </w:tcPr>
          <w:p w14:paraId="59ACE424"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14" w:type="dxa"/>
            <w:shd w:val="clear" w:color="auto" w:fill="auto"/>
            <w:noWrap/>
            <w:vAlign w:val="center"/>
            <w:hideMark/>
          </w:tcPr>
          <w:p w14:paraId="58B92BA4"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52CC285D"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7D35664D"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04A2951B"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6C3EED78"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45290B6E"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52A85819"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1F488875"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3CA7AE05"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07CBD488"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31A5094C"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98" w:type="dxa"/>
            <w:shd w:val="clear" w:color="auto" w:fill="auto"/>
            <w:noWrap/>
            <w:vAlign w:val="center"/>
            <w:hideMark/>
          </w:tcPr>
          <w:p w14:paraId="236282AD"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153BE710"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361C1DD7"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6FB19074"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09FF99B2"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2DB7F657"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057235AF"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09823865"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36</w:t>
            </w:r>
          </w:p>
        </w:tc>
        <w:tc>
          <w:tcPr>
            <w:tcW w:w="376" w:type="dxa"/>
            <w:shd w:val="clear" w:color="auto" w:fill="auto"/>
            <w:noWrap/>
            <w:vAlign w:val="center"/>
            <w:hideMark/>
          </w:tcPr>
          <w:p w14:paraId="63BA288C"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36</w:t>
            </w:r>
          </w:p>
        </w:tc>
        <w:tc>
          <w:tcPr>
            <w:tcW w:w="465" w:type="dxa"/>
            <w:shd w:val="clear" w:color="auto" w:fill="auto"/>
            <w:noWrap/>
            <w:vAlign w:val="center"/>
            <w:hideMark/>
          </w:tcPr>
          <w:p w14:paraId="77B262FD"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36</w:t>
            </w:r>
          </w:p>
        </w:tc>
        <w:tc>
          <w:tcPr>
            <w:tcW w:w="600" w:type="dxa"/>
            <w:shd w:val="clear" w:color="auto" w:fill="auto"/>
            <w:noWrap/>
            <w:vAlign w:val="center"/>
            <w:hideMark/>
          </w:tcPr>
          <w:p w14:paraId="118C85D7"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108</w:t>
            </w:r>
          </w:p>
        </w:tc>
        <w:tc>
          <w:tcPr>
            <w:tcW w:w="600" w:type="dxa"/>
            <w:shd w:val="clear" w:color="000000" w:fill="C6E0B4"/>
            <w:noWrap/>
            <w:vAlign w:val="bottom"/>
            <w:hideMark/>
          </w:tcPr>
          <w:p w14:paraId="56F73B62" w14:textId="77777777" w:rsidR="00DC75EB" w:rsidRPr="00DC75EB" w:rsidRDefault="00DC75EB" w:rsidP="00DC75EB">
            <w:pPr>
              <w:spacing w:after="0" w:line="240" w:lineRule="auto"/>
              <w:jc w:val="center"/>
              <w:rPr>
                <w:rFonts w:ascii="Calibri" w:eastAsia="Times New Roman" w:hAnsi="Calibri" w:cs="Calibri"/>
                <w:color w:val="000000"/>
                <w:sz w:val="16"/>
                <w:szCs w:val="16"/>
                <w:lang w:val="en-US"/>
              </w:rPr>
            </w:pPr>
            <w:r w:rsidRPr="00DC75EB">
              <w:rPr>
                <w:rFonts w:ascii="Calibri" w:eastAsia="Times New Roman" w:hAnsi="Calibri" w:cs="Calibri"/>
                <w:color w:val="000000"/>
                <w:sz w:val="16"/>
                <w:szCs w:val="16"/>
                <w:lang w:val="en-US"/>
              </w:rPr>
              <w:t>108</w:t>
            </w:r>
          </w:p>
        </w:tc>
      </w:tr>
      <w:tr w:rsidR="003403B3" w:rsidRPr="00DC75EB" w14:paraId="11F4CEC6" w14:textId="77777777" w:rsidTr="00600D3E">
        <w:trPr>
          <w:trHeight w:val="20"/>
        </w:trPr>
        <w:tc>
          <w:tcPr>
            <w:tcW w:w="975" w:type="dxa"/>
            <w:shd w:val="clear" w:color="000000" w:fill="D9D9D9"/>
            <w:noWrap/>
            <w:vAlign w:val="center"/>
            <w:hideMark/>
          </w:tcPr>
          <w:p w14:paraId="5D71809C"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В.00</w:t>
            </w:r>
          </w:p>
        </w:tc>
        <w:tc>
          <w:tcPr>
            <w:tcW w:w="2835" w:type="dxa"/>
            <w:shd w:val="clear" w:color="000000" w:fill="D9D9D9"/>
            <w:noWrap/>
            <w:vAlign w:val="center"/>
            <w:hideMark/>
          </w:tcPr>
          <w:p w14:paraId="665FCF44"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roofErr w:type="spellStart"/>
            <w:r w:rsidRPr="00DC75EB">
              <w:rPr>
                <w:rFonts w:ascii="Times New Roman" w:eastAsia="Times New Roman" w:hAnsi="Times New Roman" w:cs="Times New Roman"/>
                <w:b/>
                <w:bCs/>
                <w:color w:val="000000"/>
                <w:sz w:val="16"/>
                <w:szCs w:val="16"/>
                <w:lang w:val="en-US"/>
              </w:rPr>
              <w:t>Вариативная</w:t>
            </w:r>
            <w:proofErr w:type="spellEnd"/>
            <w:r w:rsidRPr="00DC75EB">
              <w:rPr>
                <w:rFonts w:ascii="Times New Roman" w:eastAsia="Times New Roman" w:hAnsi="Times New Roman" w:cs="Times New Roman"/>
                <w:b/>
                <w:bCs/>
                <w:color w:val="000000"/>
                <w:sz w:val="16"/>
                <w:szCs w:val="16"/>
                <w:lang w:val="en-US"/>
              </w:rPr>
              <w:t xml:space="preserve"> </w:t>
            </w:r>
            <w:proofErr w:type="spellStart"/>
            <w:r w:rsidRPr="00DC75EB">
              <w:rPr>
                <w:rFonts w:ascii="Times New Roman" w:eastAsia="Times New Roman" w:hAnsi="Times New Roman" w:cs="Times New Roman"/>
                <w:b/>
                <w:bCs/>
                <w:color w:val="000000"/>
                <w:sz w:val="16"/>
                <w:szCs w:val="16"/>
                <w:lang w:val="en-US"/>
              </w:rPr>
              <w:t>часть</w:t>
            </w:r>
            <w:proofErr w:type="spellEnd"/>
            <w:r w:rsidRPr="00DC75EB">
              <w:rPr>
                <w:rFonts w:ascii="Times New Roman" w:eastAsia="Times New Roman" w:hAnsi="Times New Roman" w:cs="Times New Roman"/>
                <w:b/>
                <w:bCs/>
                <w:color w:val="000000"/>
                <w:sz w:val="16"/>
                <w:szCs w:val="16"/>
                <w:lang w:val="en-US"/>
              </w:rPr>
              <w:t xml:space="preserve"> </w:t>
            </w:r>
            <w:proofErr w:type="spellStart"/>
            <w:r w:rsidRPr="00DC75EB">
              <w:rPr>
                <w:rFonts w:ascii="Times New Roman" w:eastAsia="Times New Roman" w:hAnsi="Times New Roman" w:cs="Times New Roman"/>
                <w:b/>
                <w:bCs/>
                <w:color w:val="000000"/>
                <w:sz w:val="16"/>
                <w:szCs w:val="16"/>
                <w:lang w:val="en-US"/>
              </w:rPr>
              <w:t>образовательной</w:t>
            </w:r>
            <w:proofErr w:type="spellEnd"/>
            <w:r w:rsidRPr="00DC75EB">
              <w:rPr>
                <w:rFonts w:ascii="Times New Roman" w:eastAsia="Times New Roman" w:hAnsi="Times New Roman" w:cs="Times New Roman"/>
                <w:b/>
                <w:bCs/>
                <w:color w:val="000000"/>
                <w:sz w:val="16"/>
                <w:szCs w:val="16"/>
                <w:lang w:val="en-US"/>
              </w:rPr>
              <w:t xml:space="preserve"> </w:t>
            </w:r>
            <w:proofErr w:type="spellStart"/>
            <w:r w:rsidRPr="00DC75EB">
              <w:rPr>
                <w:rFonts w:ascii="Times New Roman" w:eastAsia="Times New Roman" w:hAnsi="Times New Roman" w:cs="Times New Roman"/>
                <w:b/>
                <w:bCs/>
                <w:color w:val="000000"/>
                <w:sz w:val="16"/>
                <w:szCs w:val="16"/>
                <w:lang w:val="en-US"/>
              </w:rPr>
              <w:t>программы</w:t>
            </w:r>
            <w:proofErr w:type="spellEnd"/>
          </w:p>
        </w:tc>
        <w:tc>
          <w:tcPr>
            <w:tcW w:w="376" w:type="dxa"/>
            <w:shd w:val="clear" w:color="000000" w:fill="D9D9D9"/>
            <w:noWrap/>
            <w:vAlign w:val="center"/>
            <w:hideMark/>
          </w:tcPr>
          <w:p w14:paraId="049F4171"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18</w:t>
            </w:r>
          </w:p>
        </w:tc>
        <w:tc>
          <w:tcPr>
            <w:tcW w:w="465" w:type="dxa"/>
            <w:shd w:val="clear" w:color="000000" w:fill="D9D9D9"/>
            <w:noWrap/>
            <w:vAlign w:val="center"/>
            <w:hideMark/>
          </w:tcPr>
          <w:p w14:paraId="6C9E4871"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18</w:t>
            </w:r>
          </w:p>
        </w:tc>
        <w:tc>
          <w:tcPr>
            <w:tcW w:w="414" w:type="dxa"/>
            <w:shd w:val="clear" w:color="000000" w:fill="D9D9D9"/>
            <w:noWrap/>
            <w:vAlign w:val="center"/>
            <w:hideMark/>
          </w:tcPr>
          <w:p w14:paraId="0F4E0054"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16</w:t>
            </w:r>
          </w:p>
        </w:tc>
        <w:tc>
          <w:tcPr>
            <w:tcW w:w="414" w:type="dxa"/>
            <w:shd w:val="clear" w:color="000000" w:fill="D9D9D9"/>
            <w:noWrap/>
            <w:vAlign w:val="center"/>
            <w:hideMark/>
          </w:tcPr>
          <w:p w14:paraId="3E6F51EF"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20</w:t>
            </w:r>
          </w:p>
        </w:tc>
        <w:tc>
          <w:tcPr>
            <w:tcW w:w="376" w:type="dxa"/>
            <w:shd w:val="clear" w:color="000000" w:fill="D9D9D9"/>
            <w:noWrap/>
            <w:vAlign w:val="center"/>
            <w:hideMark/>
          </w:tcPr>
          <w:p w14:paraId="4FA7193C"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18</w:t>
            </w:r>
          </w:p>
        </w:tc>
        <w:tc>
          <w:tcPr>
            <w:tcW w:w="465" w:type="dxa"/>
            <w:shd w:val="clear" w:color="000000" w:fill="D9D9D9"/>
            <w:noWrap/>
            <w:vAlign w:val="center"/>
            <w:hideMark/>
          </w:tcPr>
          <w:p w14:paraId="588003B6"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18</w:t>
            </w:r>
          </w:p>
        </w:tc>
        <w:tc>
          <w:tcPr>
            <w:tcW w:w="376" w:type="dxa"/>
            <w:shd w:val="clear" w:color="000000" w:fill="D9D9D9"/>
            <w:noWrap/>
            <w:vAlign w:val="center"/>
            <w:hideMark/>
          </w:tcPr>
          <w:p w14:paraId="421B530E"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18</w:t>
            </w:r>
          </w:p>
        </w:tc>
        <w:tc>
          <w:tcPr>
            <w:tcW w:w="376" w:type="dxa"/>
            <w:shd w:val="clear" w:color="000000" w:fill="D9D9D9"/>
            <w:noWrap/>
            <w:vAlign w:val="center"/>
            <w:hideMark/>
          </w:tcPr>
          <w:p w14:paraId="2D4E162E"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18</w:t>
            </w:r>
          </w:p>
        </w:tc>
        <w:tc>
          <w:tcPr>
            <w:tcW w:w="376" w:type="dxa"/>
            <w:shd w:val="clear" w:color="000000" w:fill="D9D9D9"/>
            <w:noWrap/>
            <w:vAlign w:val="center"/>
            <w:hideMark/>
          </w:tcPr>
          <w:p w14:paraId="27B5B13D"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16</w:t>
            </w:r>
          </w:p>
        </w:tc>
        <w:tc>
          <w:tcPr>
            <w:tcW w:w="465" w:type="dxa"/>
            <w:shd w:val="clear" w:color="000000" w:fill="D9D9D9"/>
            <w:noWrap/>
            <w:vAlign w:val="center"/>
            <w:hideMark/>
          </w:tcPr>
          <w:p w14:paraId="005D326D"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18</w:t>
            </w:r>
          </w:p>
        </w:tc>
        <w:tc>
          <w:tcPr>
            <w:tcW w:w="376" w:type="dxa"/>
            <w:shd w:val="clear" w:color="000000" w:fill="D9D9D9"/>
            <w:noWrap/>
            <w:vAlign w:val="center"/>
            <w:hideMark/>
          </w:tcPr>
          <w:p w14:paraId="12643B18"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20</w:t>
            </w:r>
          </w:p>
        </w:tc>
        <w:tc>
          <w:tcPr>
            <w:tcW w:w="376" w:type="dxa"/>
            <w:shd w:val="clear" w:color="000000" w:fill="D9D9D9"/>
            <w:noWrap/>
            <w:vAlign w:val="center"/>
            <w:hideMark/>
          </w:tcPr>
          <w:p w14:paraId="2A3BC3BD"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16</w:t>
            </w:r>
          </w:p>
        </w:tc>
        <w:tc>
          <w:tcPr>
            <w:tcW w:w="376" w:type="dxa"/>
            <w:shd w:val="clear" w:color="000000" w:fill="D9D9D9"/>
            <w:noWrap/>
            <w:vAlign w:val="center"/>
            <w:hideMark/>
          </w:tcPr>
          <w:p w14:paraId="51D0FE76"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18</w:t>
            </w:r>
          </w:p>
        </w:tc>
        <w:tc>
          <w:tcPr>
            <w:tcW w:w="465" w:type="dxa"/>
            <w:shd w:val="clear" w:color="000000" w:fill="D9D9D9"/>
            <w:noWrap/>
            <w:vAlign w:val="center"/>
            <w:hideMark/>
          </w:tcPr>
          <w:p w14:paraId="59BEC7E3"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18</w:t>
            </w:r>
          </w:p>
        </w:tc>
        <w:tc>
          <w:tcPr>
            <w:tcW w:w="498" w:type="dxa"/>
            <w:shd w:val="clear" w:color="000000" w:fill="D9D9D9"/>
            <w:noWrap/>
            <w:vAlign w:val="center"/>
            <w:hideMark/>
          </w:tcPr>
          <w:p w14:paraId="07073333"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18</w:t>
            </w:r>
          </w:p>
        </w:tc>
        <w:tc>
          <w:tcPr>
            <w:tcW w:w="376" w:type="dxa"/>
            <w:shd w:val="clear" w:color="000000" w:fill="D9D9D9"/>
            <w:noWrap/>
            <w:vAlign w:val="center"/>
            <w:hideMark/>
          </w:tcPr>
          <w:p w14:paraId="3A43D5F0"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16</w:t>
            </w:r>
          </w:p>
        </w:tc>
        <w:tc>
          <w:tcPr>
            <w:tcW w:w="376" w:type="dxa"/>
            <w:shd w:val="clear" w:color="000000" w:fill="D9D9D9"/>
            <w:noWrap/>
            <w:vAlign w:val="center"/>
            <w:hideMark/>
          </w:tcPr>
          <w:p w14:paraId="57732AAF"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14</w:t>
            </w:r>
          </w:p>
        </w:tc>
        <w:tc>
          <w:tcPr>
            <w:tcW w:w="376" w:type="dxa"/>
            <w:shd w:val="clear" w:color="000000" w:fill="D9D9D9"/>
            <w:noWrap/>
            <w:vAlign w:val="center"/>
            <w:hideMark/>
          </w:tcPr>
          <w:p w14:paraId="783954E3"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12</w:t>
            </w:r>
          </w:p>
        </w:tc>
        <w:tc>
          <w:tcPr>
            <w:tcW w:w="465" w:type="dxa"/>
            <w:shd w:val="clear" w:color="000000" w:fill="D9D9D9"/>
            <w:noWrap/>
            <w:vAlign w:val="center"/>
            <w:hideMark/>
          </w:tcPr>
          <w:p w14:paraId="4A7A7616"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376" w:type="dxa"/>
            <w:shd w:val="clear" w:color="000000" w:fill="D9D9D9"/>
            <w:noWrap/>
            <w:vAlign w:val="center"/>
            <w:hideMark/>
          </w:tcPr>
          <w:p w14:paraId="5710F9F1"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376" w:type="dxa"/>
            <w:shd w:val="clear" w:color="000000" w:fill="D9D9D9"/>
            <w:noWrap/>
            <w:vAlign w:val="center"/>
            <w:hideMark/>
          </w:tcPr>
          <w:p w14:paraId="4151651F"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376" w:type="dxa"/>
            <w:shd w:val="clear" w:color="000000" w:fill="D9D9D9"/>
            <w:noWrap/>
            <w:vAlign w:val="center"/>
            <w:hideMark/>
          </w:tcPr>
          <w:p w14:paraId="6AA1368B"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376" w:type="dxa"/>
            <w:shd w:val="clear" w:color="000000" w:fill="D9D9D9"/>
            <w:noWrap/>
            <w:vAlign w:val="center"/>
            <w:hideMark/>
          </w:tcPr>
          <w:p w14:paraId="45B65BFF"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465" w:type="dxa"/>
            <w:shd w:val="clear" w:color="000000" w:fill="D9D9D9"/>
            <w:noWrap/>
            <w:vAlign w:val="center"/>
            <w:hideMark/>
          </w:tcPr>
          <w:p w14:paraId="7FF415E2"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600" w:type="dxa"/>
            <w:shd w:val="clear" w:color="000000" w:fill="D9D9D9"/>
            <w:noWrap/>
            <w:vAlign w:val="center"/>
            <w:hideMark/>
          </w:tcPr>
          <w:p w14:paraId="51F86D8C"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310</w:t>
            </w:r>
          </w:p>
        </w:tc>
        <w:tc>
          <w:tcPr>
            <w:tcW w:w="600" w:type="dxa"/>
            <w:shd w:val="clear" w:color="000000" w:fill="C6E0B4"/>
            <w:noWrap/>
            <w:vAlign w:val="bottom"/>
            <w:hideMark/>
          </w:tcPr>
          <w:p w14:paraId="428F63CF" w14:textId="77777777" w:rsidR="00DC75EB" w:rsidRPr="00DC75EB" w:rsidRDefault="00DC75EB" w:rsidP="00DC75EB">
            <w:pPr>
              <w:spacing w:after="0" w:line="240" w:lineRule="auto"/>
              <w:jc w:val="center"/>
              <w:rPr>
                <w:rFonts w:ascii="Calibri" w:eastAsia="Times New Roman" w:hAnsi="Calibri" w:cs="Calibri"/>
                <w:color w:val="000000"/>
                <w:sz w:val="16"/>
                <w:szCs w:val="16"/>
                <w:lang w:val="en-US"/>
              </w:rPr>
            </w:pPr>
            <w:r w:rsidRPr="00DC75EB">
              <w:rPr>
                <w:rFonts w:ascii="Calibri" w:eastAsia="Times New Roman" w:hAnsi="Calibri" w:cs="Calibri"/>
                <w:color w:val="000000"/>
                <w:sz w:val="16"/>
                <w:szCs w:val="16"/>
                <w:lang w:val="en-US"/>
              </w:rPr>
              <w:t>448</w:t>
            </w:r>
          </w:p>
        </w:tc>
      </w:tr>
      <w:tr w:rsidR="003403B3" w:rsidRPr="00DC75EB" w14:paraId="3D9C1A86" w14:textId="77777777" w:rsidTr="00600D3E">
        <w:trPr>
          <w:trHeight w:val="20"/>
        </w:trPr>
        <w:tc>
          <w:tcPr>
            <w:tcW w:w="975" w:type="dxa"/>
            <w:shd w:val="clear" w:color="000000" w:fill="D9D9D9"/>
            <w:noWrap/>
            <w:vAlign w:val="center"/>
            <w:hideMark/>
          </w:tcPr>
          <w:p w14:paraId="77AD3BD9"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П.00</w:t>
            </w:r>
          </w:p>
        </w:tc>
        <w:tc>
          <w:tcPr>
            <w:tcW w:w="2835" w:type="dxa"/>
            <w:shd w:val="clear" w:color="000000" w:fill="D9D9D9"/>
            <w:noWrap/>
            <w:vAlign w:val="center"/>
            <w:hideMark/>
          </w:tcPr>
          <w:p w14:paraId="4BDDDD55"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roofErr w:type="spellStart"/>
            <w:r w:rsidRPr="00DC75EB">
              <w:rPr>
                <w:rFonts w:ascii="Times New Roman" w:eastAsia="Times New Roman" w:hAnsi="Times New Roman" w:cs="Times New Roman"/>
                <w:b/>
                <w:bCs/>
                <w:color w:val="000000"/>
                <w:sz w:val="16"/>
                <w:szCs w:val="16"/>
                <w:lang w:val="en-US"/>
              </w:rPr>
              <w:t>Промежуточная</w:t>
            </w:r>
            <w:proofErr w:type="spellEnd"/>
            <w:r w:rsidRPr="00DC75EB">
              <w:rPr>
                <w:rFonts w:ascii="Times New Roman" w:eastAsia="Times New Roman" w:hAnsi="Times New Roman" w:cs="Times New Roman"/>
                <w:b/>
                <w:bCs/>
                <w:color w:val="000000"/>
                <w:sz w:val="16"/>
                <w:szCs w:val="16"/>
                <w:lang w:val="en-US"/>
              </w:rPr>
              <w:t xml:space="preserve"> </w:t>
            </w:r>
            <w:proofErr w:type="spellStart"/>
            <w:r w:rsidRPr="00DC75EB">
              <w:rPr>
                <w:rFonts w:ascii="Times New Roman" w:eastAsia="Times New Roman" w:hAnsi="Times New Roman" w:cs="Times New Roman"/>
                <w:b/>
                <w:bCs/>
                <w:color w:val="000000"/>
                <w:sz w:val="16"/>
                <w:szCs w:val="16"/>
                <w:lang w:val="en-US"/>
              </w:rPr>
              <w:t>аттестация</w:t>
            </w:r>
            <w:proofErr w:type="spellEnd"/>
          </w:p>
        </w:tc>
        <w:tc>
          <w:tcPr>
            <w:tcW w:w="376" w:type="dxa"/>
            <w:shd w:val="clear" w:color="000000" w:fill="D9D9D9"/>
            <w:noWrap/>
            <w:vAlign w:val="center"/>
            <w:hideMark/>
          </w:tcPr>
          <w:p w14:paraId="1980D621"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000000" w:fill="D9D9D9"/>
            <w:noWrap/>
            <w:vAlign w:val="center"/>
            <w:hideMark/>
          </w:tcPr>
          <w:p w14:paraId="7EA37811"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14" w:type="dxa"/>
            <w:shd w:val="clear" w:color="000000" w:fill="D9D9D9"/>
            <w:noWrap/>
            <w:vAlign w:val="center"/>
            <w:hideMark/>
          </w:tcPr>
          <w:p w14:paraId="60421A56"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14" w:type="dxa"/>
            <w:shd w:val="clear" w:color="000000" w:fill="D9D9D9"/>
            <w:noWrap/>
            <w:vAlign w:val="center"/>
            <w:hideMark/>
          </w:tcPr>
          <w:p w14:paraId="62F94050"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0F252C8F"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000000" w:fill="D9D9D9"/>
            <w:noWrap/>
            <w:vAlign w:val="center"/>
            <w:hideMark/>
          </w:tcPr>
          <w:p w14:paraId="202B2838"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32B29DA6"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0956B0B7"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5DC613ED"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000000" w:fill="D9D9D9"/>
            <w:noWrap/>
            <w:vAlign w:val="center"/>
            <w:hideMark/>
          </w:tcPr>
          <w:p w14:paraId="12F754D3"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357DE171"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393E8E22"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2FDF7F47"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000000" w:fill="D9D9D9"/>
            <w:noWrap/>
            <w:vAlign w:val="center"/>
            <w:hideMark/>
          </w:tcPr>
          <w:p w14:paraId="2C2280DD"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98" w:type="dxa"/>
            <w:shd w:val="clear" w:color="000000" w:fill="D9D9D9"/>
            <w:noWrap/>
            <w:vAlign w:val="center"/>
            <w:hideMark/>
          </w:tcPr>
          <w:p w14:paraId="42B66F5C"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6BDAE46D"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477A18CB"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3215EC81"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000000" w:fill="D9D9D9"/>
            <w:noWrap/>
            <w:vAlign w:val="center"/>
            <w:hideMark/>
          </w:tcPr>
          <w:p w14:paraId="0E1ED2A7"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36</w:t>
            </w:r>
          </w:p>
        </w:tc>
        <w:tc>
          <w:tcPr>
            <w:tcW w:w="376" w:type="dxa"/>
            <w:shd w:val="clear" w:color="000000" w:fill="D9D9D9"/>
            <w:noWrap/>
            <w:vAlign w:val="center"/>
            <w:hideMark/>
          </w:tcPr>
          <w:p w14:paraId="4F841693"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1962F14D"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03CFE008"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58D24A34"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000000" w:fill="D9D9D9"/>
            <w:noWrap/>
            <w:vAlign w:val="center"/>
            <w:hideMark/>
          </w:tcPr>
          <w:p w14:paraId="167588AE"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600" w:type="dxa"/>
            <w:shd w:val="clear" w:color="000000" w:fill="D9D9D9"/>
            <w:noWrap/>
            <w:vAlign w:val="center"/>
            <w:hideMark/>
          </w:tcPr>
          <w:p w14:paraId="3609423E"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36</w:t>
            </w:r>
          </w:p>
        </w:tc>
        <w:tc>
          <w:tcPr>
            <w:tcW w:w="600" w:type="dxa"/>
            <w:shd w:val="clear" w:color="000000" w:fill="C6E0B4"/>
            <w:noWrap/>
            <w:vAlign w:val="bottom"/>
            <w:hideMark/>
          </w:tcPr>
          <w:p w14:paraId="1C3F25DC" w14:textId="77777777" w:rsidR="00DC75EB" w:rsidRPr="00DC75EB" w:rsidRDefault="00DC75EB" w:rsidP="00DC75EB">
            <w:pPr>
              <w:spacing w:after="0" w:line="240" w:lineRule="auto"/>
              <w:jc w:val="center"/>
              <w:rPr>
                <w:rFonts w:ascii="Calibri" w:eastAsia="Times New Roman" w:hAnsi="Calibri" w:cs="Calibri"/>
                <w:color w:val="000000"/>
                <w:sz w:val="16"/>
                <w:szCs w:val="16"/>
                <w:lang w:val="en-US"/>
              </w:rPr>
            </w:pPr>
            <w:r w:rsidRPr="00DC75EB">
              <w:rPr>
                <w:rFonts w:ascii="Calibri" w:eastAsia="Times New Roman" w:hAnsi="Calibri" w:cs="Calibri"/>
                <w:color w:val="000000"/>
                <w:sz w:val="16"/>
                <w:szCs w:val="16"/>
                <w:lang w:val="en-US"/>
              </w:rPr>
              <w:t>72</w:t>
            </w:r>
          </w:p>
        </w:tc>
      </w:tr>
    </w:tbl>
    <w:p w14:paraId="28B269F6" w14:textId="77777777" w:rsidR="00DC75EB" w:rsidRPr="008E0DA7" w:rsidRDefault="00DC75EB" w:rsidP="00DC75EB">
      <w:pPr>
        <w:spacing w:line="256" w:lineRule="auto"/>
        <w:rPr>
          <w:rFonts w:ascii="Times New Roman" w:eastAsia="Calibri" w:hAnsi="Times New Roman" w:cs="Times New Roman"/>
        </w:rPr>
      </w:pPr>
      <w:r w:rsidRPr="008E0DA7">
        <w:rPr>
          <w:rFonts w:ascii="Times New Roman" w:eastAsia="Calibri" w:hAnsi="Times New Roman" w:cs="Times New Roman"/>
        </w:rPr>
        <w:lastRenderedPageBreak/>
        <w:t>3 курс. 1 семестр</w:t>
      </w:r>
    </w:p>
    <w:tbl>
      <w:tblPr>
        <w:tblW w:w="13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3969"/>
        <w:gridCol w:w="500"/>
        <w:gridCol w:w="435"/>
        <w:gridCol w:w="435"/>
        <w:gridCol w:w="376"/>
        <w:gridCol w:w="465"/>
        <w:gridCol w:w="404"/>
        <w:gridCol w:w="404"/>
        <w:gridCol w:w="376"/>
        <w:gridCol w:w="465"/>
        <w:gridCol w:w="376"/>
        <w:gridCol w:w="376"/>
        <w:gridCol w:w="376"/>
        <w:gridCol w:w="465"/>
        <w:gridCol w:w="397"/>
        <w:gridCol w:w="397"/>
        <w:gridCol w:w="376"/>
        <w:gridCol w:w="465"/>
        <w:gridCol w:w="735"/>
        <w:gridCol w:w="376"/>
        <w:gridCol w:w="456"/>
      </w:tblGrid>
      <w:tr w:rsidR="00DC75EB" w:rsidRPr="00DC75EB" w14:paraId="4ED99A7D" w14:textId="77777777" w:rsidTr="00600D3E">
        <w:trPr>
          <w:trHeight w:val="288"/>
        </w:trPr>
        <w:tc>
          <w:tcPr>
            <w:tcW w:w="1356" w:type="dxa"/>
            <w:vMerge w:val="restart"/>
            <w:shd w:val="clear" w:color="auto" w:fill="auto"/>
            <w:noWrap/>
            <w:textDirection w:val="btLr"/>
            <w:vAlign w:val="center"/>
            <w:hideMark/>
          </w:tcPr>
          <w:p w14:paraId="5F97CFB1"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proofErr w:type="spellStart"/>
            <w:r w:rsidRPr="00DC75EB">
              <w:rPr>
                <w:rFonts w:ascii="Times New Roman" w:eastAsia="Times New Roman" w:hAnsi="Times New Roman" w:cs="Times New Roman"/>
                <w:b/>
                <w:bCs/>
                <w:color w:val="000000"/>
                <w:sz w:val="16"/>
                <w:szCs w:val="16"/>
                <w:lang w:val="en-US"/>
              </w:rPr>
              <w:t>Индекс</w:t>
            </w:r>
            <w:proofErr w:type="spellEnd"/>
          </w:p>
        </w:tc>
        <w:tc>
          <w:tcPr>
            <w:tcW w:w="3969" w:type="dxa"/>
            <w:vMerge w:val="restart"/>
            <w:shd w:val="clear" w:color="auto" w:fill="auto"/>
            <w:noWrap/>
            <w:vAlign w:val="center"/>
            <w:hideMark/>
          </w:tcPr>
          <w:p w14:paraId="5E07A486"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roofErr w:type="spellStart"/>
            <w:r w:rsidRPr="00DC75EB">
              <w:rPr>
                <w:rFonts w:ascii="Times New Roman" w:eastAsia="Times New Roman" w:hAnsi="Times New Roman" w:cs="Times New Roman"/>
                <w:b/>
                <w:bCs/>
                <w:color w:val="000000"/>
                <w:sz w:val="16"/>
                <w:szCs w:val="16"/>
                <w:lang w:val="en-US"/>
              </w:rPr>
              <w:t>Компоненты</w:t>
            </w:r>
            <w:proofErr w:type="spellEnd"/>
            <w:r w:rsidRPr="00DC75EB">
              <w:rPr>
                <w:rFonts w:ascii="Times New Roman" w:eastAsia="Times New Roman" w:hAnsi="Times New Roman" w:cs="Times New Roman"/>
                <w:b/>
                <w:bCs/>
                <w:color w:val="000000"/>
                <w:sz w:val="16"/>
                <w:szCs w:val="16"/>
                <w:lang w:val="en-US"/>
              </w:rPr>
              <w:t xml:space="preserve"> </w:t>
            </w:r>
            <w:proofErr w:type="spellStart"/>
            <w:r w:rsidRPr="00DC75EB">
              <w:rPr>
                <w:rFonts w:ascii="Times New Roman" w:eastAsia="Times New Roman" w:hAnsi="Times New Roman" w:cs="Times New Roman"/>
                <w:b/>
                <w:bCs/>
                <w:color w:val="000000"/>
                <w:sz w:val="16"/>
                <w:szCs w:val="16"/>
                <w:lang w:val="en-US"/>
              </w:rPr>
              <w:t>программы</w:t>
            </w:r>
            <w:proofErr w:type="spellEnd"/>
          </w:p>
        </w:tc>
        <w:tc>
          <w:tcPr>
            <w:tcW w:w="500" w:type="dxa"/>
            <w:shd w:val="clear" w:color="auto" w:fill="auto"/>
            <w:noWrap/>
            <w:vAlign w:val="center"/>
            <w:hideMark/>
          </w:tcPr>
          <w:p w14:paraId="663F7FBF"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ПН</w:t>
            </w:r>
          </w:p>
        </w:tc>
        <w:tc>
          <w:tcPr>
            <w:tcW w:w="870" w:type="dxa"/>
            <w:gridSpan w:val="2"/>
            <w:shd w:val="clear" w:color="auto" w:fill="auto"/>
            <w:noWrap/>
            <w:vAlign w:val="center"/>
            <w:hideMark/>
          </w:tcPr>
          <w:p w14:paraId="2D149EC6"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roofErr w:type="spellStart"/>
            <w:r w:rsidRPr="00DC75EB">
              <w:rPr>
                <w:rFonts w:ascii="Times New Roman" w:eastAsia="Times New Roman" w:hAnsi="Times New Roman" w:cs="Times New Roman"/>
                <w:b/>
                <w:bCs/>
                <w:color w:val="000000"/>
                <w:sz w:val="16"/>
                <w:szCs w:val="16"/>
                <w:lang w:val="en-US"/>
              </w:rPr>
              <w:t>сентябрь</w:t>
            </w:r>
            <w:proofErr w:type="spellEnd"/>
          </w:p>
        </w:tc>
        <w:tc>
          <w:tcPr>
            <w:tcW w:w="376" w:type="dxa"/>
            <w:shd w:val="clear" w:color="auto" w:fill="auto"/>
            <w:noWrap/>
            <w:vAlign w:val="center"/>
            <w:hideMark/>
          </w:tcPr>
          <w:p w14:paraId="0B1BEA59"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auto" w:fill="auto"/>
            <w:noWrap/>
            <w:vAlign w:val="center"/>
            <w:hideMark/>
          </w:tcPr>
          <w:p w14:paraId="48FA18B2"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ПН</w:t>
            </w:r>
          </w:p>
        </w:tc>
        <w:tc>
          <w:tcPr>
            <w:tcW w:w="808" w:type="dxa"/>
            <w:gridSpan w:val="2"/>
            <w:shd w:val="clear" w:color="auto" w:fill="auto"/>
            <w:noWrap/>
            <w:vAlign w:val="center"/>
            <w:hideMark/>
          </w:tcPr>
          <w:p w14:paraId="3D923FA1"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roofErr w:type="spellStart"/>
            <w:r w:rsidRPr="00DC75EB">
              <w:rPr>
                <w:rFonts w:ascii="Times New Roman" w:eastAsia="Times New Roman" w:hAnsi="Times New Roman" w:cs="Times New Roman"/>
                <w:b/>
                <w:bCs/>
                <w:color w:val="000000"/>
                <w:sz w:val="16"/>
                <w:szCs w:val="16"/>
                <w:lang w:val="en-US"/>
              </w:rPr>
              <w:t>октябрь</w:t>
            </w:r>
            <w:proofErr w:type="spellEnd"/>
          </w:p>
        </w:tc>
        <w:tc>
          <w:tcPr>
            <w:tcW w:w="376" w:type="dxa"/>
            <w:shd w:val="clear" w:color="auto" w:fill="auto"/>
            <w:noWrap/>
            <w:vAlign w:val="center"/>
            <w:hideMark/>
          </w:tcPr>
          <w:p w14:paraId="2E9FCA99"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auto" w:fill="auto"/>
            <w:noWrap/>
            <w:vAlign w:val="center"/>
            <w:hideMark/>
          </w:tcPr>
          <w:p w14:paraId="432C1185"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ПН</w:t>
            </w:r>
          </w:p>
        </w:tc>
        <w:tc>
          <w:tcPr>
            <w:tcW w:w="752" w:type="dxa"/>
            <w:gridSpan w:val="2"/>
            <w:shd w:val="clear" w:color="auto" w:fill="auto"/>
            <w:noWrap/>
            <w:vAlign w:val="center"/>
            <w:hideMark/>
          </w:tcPr>
          <w:p w14:paraId="0CA8EF2A"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roofErr w:type="spellStart"/>
            <w:r w:rsidRPr="00DC75EB">
              <w:rPr>
                <w:rFonts w:ascii="Times New Roman" w:eastAsia="Times New Roman" w:hAnsi="Times New Roman" w:cs="Times New Roman"/>
                <w:b/>
                <w:bCs/>
                <w:color w:val="000000"/>
                <w:sz w:val="16"/>
                <w:szCs w:val="16"/>
                <w:lang w:val="en-US"/>
              </w:rPr>
              <w:t>ноябрь</w:t>
            </w:r>
            <w:proofErr w:type="spellEnd"/>
          </w:p>
        </w:tc>
        <w:tc>
          <w:tcPr>
            <w:tcW w:w="376" w:type="dxa"/>
            <w:shd w:val="clear" w:color="auto" w:fill="auto"/>
            <w:noWrap/>
            <w:vAlign w:val="center"/>
            <w:hideMark/>
          </w:tcPr>
          <w:p w14:paraId="47EBDB8D"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auto" w:fill="auto"/>
            <w:noWrap/>
            <w:vAlign w:val="center"/>
            <w:hideMark/>
          </w:tcPr>
          <w:p w14:paraId="3E527A07"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ПН</w:t>
            </w:r>
          </w:p>
        </w:tc>
        <w:tc>
          <w:tcPr>
            <w:tcW w:w="794" w:type="dxa"/>
            <w:gridSpan w:val="2"/>
            <w:shd w:val="clear" w:color="auto" w:fill="auto"/>
            <w:noWrap/>
            <w:vAlign w:val="center"/>
            <w:hideMark/>
          </w:tcPr>
          <w:p w14:paraId="7D203528"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roofErr w:type="spellStart"/>
            <w:r w:rsidRPr="00DC75EB">
              <w:rPr>
                <w:rFonts w:ascii="Times New Roman" w:eastAsia="Times New Roman" w:hAnsi="Times New Roman" w:cs="Times New Roman"/>
                <w:b/>
                <w:bCs/>
                <w:color w:val="000000"/>
                <w:sz w:val="16"/>
                <w:szCs w:val="16"/>
                <w:lang w:val="en-US"/>
              </w:rPr>
              <w:t>декабрь</w:t>
            </w:r>
            <w:proofErr w:type="spellEnd"/>
          </w:p>
        </w:tc>
        <w:tc>
          <w:tcPr>
            <w:tcW w:w="376" w:type="dxa"/>
            <w:shd w:val="clear" w:color="auto" w:fill="auto"/>
            <w:noWrap/>
            <w:vAlign w:val="center"/>
            <w:hideMark/>
          </w:tcPr>
          <w:p w14:paraId="57A43ED5"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auto" w:fill="auto"/>
            <w:noWrap/>
            <w:vAlign w:val="center"/>
            <w:hideMark/>
          </w:tcPr>
          <w:p w14:paraId="530B6298"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ПН</w:t>
            </w:r>
          </w:p>
        </w:tc>
        <w:tc>
          <w:tcPr>
            <w:tcW w:w="735" w:type="dxa"/>
            <w:shd w:val="clear" w:color="auto" w:fill="auto"/>
            <w:noWrap/>
            <w:vAlign w:val="center"/>
            <w:hideMark/>
          </w:tcPr>
          <w:p w14:paraId="76D24CAA"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proofErr w:type="spellStart"/>
            <w:r w:rsidRPr="00DC75EB">
              <w:rPr>
                <w:rFonts w:ascii="Times New Roman" w:eastAsia="Times New Roman" w:hAnsi="Times New Roman" w:cs="Times New Roman"/>
                <w:b/>
                <w:bCs/>
                <w:color w:val="000000"/>
                <w:sz w:val="16"/>
                <w:szCs w:val="16"/>
                <w:lang w:val="en-US"/>
              </w:rPr>
              <w:t>январь</w:t>
            </w:r>
            <w:proofErr w:type="spellEnd"/>
          </w:p>
        </w:tc>
        <w:tc>
          <w:tcPr>
            <w:tcW w:w="376" w:type="dxa"/>
            <w:shd w:val="clear" w:color="auto" w:fill="auto"/>
            <w:noWrap/>
            <w:vAlign w:val="center"/>
            <w:hideMark/>
          </w:tcPr>
          <w:p w14:paraId="7CD401BA"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56" w:type="dxa"/>
            <w:shd w:val="clear" w:color="auto" w:fill="auto"/>
            <w:noWrap/>
            <w:vAlign w:val="center"/>
            <w:hideMark/>
          </w:tcPr>
          <w:p w14:paraId="6C533308"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r>
      <w:tr w:rsidR="00DC75EB" w:rsidRPr="00DC75EB" w14:paraId="0B9BCA70" w14:textId="77777777" w:rsidTr="00600D3E">
        <w:trPr>
          <w:trHeight w:val="216"/>
        </w:trPr>
        <w:tc>
          <w:tcPr>
            <w:tcW w:w="1356" w:type="dxa"/>
            <w:vMerge/>
            <w:shd w:val="clear" w:color="auto" w:fill="auto"/>
            <w:noWrap/>
            <w:textDirection w:val="btLr"/>
            <w:vAlign w:val="center"/>
            <w:hideMark/>
          </w:tcPr>
          <w:p w14:paraId="0D088C7F"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
        </w:tc>
        <w:tc>
          <w:tcPr>
            <w:tcW w:w="3969" w:type="dxa"/>
            <w:vMerge/>
            <w:shd w:val="clear" w:color="auto" w:fill="auto"/>
            <w:noWrap/>
            <w:vAlign w:val="center"/>
            <w:hideMark/>
          </w:tcPr>
          <w:p w14:paraId="1C02AADF"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
        </w:tc>
        <w:tc>
          <w:tcPr>
            <w:tcW w:w="500" w:type="dxa"/>
            <w:shd w:val="clear" w:color="000000" w:fill="DDEBF7"/>
            <w:noWrap/>
            <w:vAlign w:val="center"/>
            <w:hideMark/>
          </w:tcPr>
          <w:p w14:paraId="2D61F279"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35" w:type="dxa"/>
            <w:shd w:val="clear" w:color="000000" w:fill="DDEBF7"/>
            <w:noWrap/>
            <w:vAlign w:val="center"/>
            <w:hideMark/>
          </w:tcPr>
          <w:p w14:paraId="219FCE0C"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35" w:type="dxa"/>
            <w:shd w:val="clear" w:color="000000" w:fill="DDEBF7"/>
            <w:noWrap/>
            <w:vAlign w:val="center"/>
            <w:hideMark/>
          </w:tcPr>
          <w:p w14:paraId="0AB05DC8"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000000" w:fill="DDEBF7"/>
            <w:noWrap/>
            <w:vAlign w:val="center"/>
            <w:hideMark/>
          </w:tcPr>
          <w:p w14:paraId="2B0A76B5"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000000" w:fill="DDEBF7"/>
            <w:noWrap/>
            <w:vAlign w:val="center"/>
            <w:hideMark/>
          </w:tcPr>
          <w:p w14:paraId="4B78C84F"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04" w:type="dxa"/>
            <w:shd w:val="clear" w:color="000000" w:fill="DDEBF7"/>
            <w:noWrap/>
            <w:vAlign w:val="center"/>
            <w:hideMark/>
          </w:tcPr>
          <w:p w14:paraId="73A94E45"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04" w:type="dxa"/>
            <w:shd w:val="clear" w:color="000000" w:fill="DDEBF7"/>
            <w:noWrap/>
            <w:vAlign w:val="center"/>
            <w:hideMark/>
          </w:tcPr>
          <w:p w14:paraId="412CA986"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000000" w:fill="DDEBF7"/>
            <w:noWrap/>
            <w:vAlign w:val="center"/>
            <w:hideMark/>
          </w:tcPr>
          <w:p w14:paraId="69704847"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000000" w:fill="DDEBF7"/>
            <w:noWrap/>
            <w:vAlign w:val="center"/>
            <w:hideMark/>
          </w:tcPr>
          <w:p w14:paraId="1391BA64"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000000" w:fill="DDEBF7"/>
            <w:noWrap/>
            <w:vAlign w:val="center"/>
            <w:hideMark/>
          </w:tcPr>
          <w:p w14:paraId="58A845B3"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000000" w:fill="DDEBF7"/>
            <w:noWrap/>
            <w:vAlign w:val="center"/>
            <w:hideMark/>
          </w:tcPr>
          <w:p w14:paraId="4A86C6C8"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000000" w:fill="DDEBF7"/>
            <w:noWrap/>
            <w:vAlign w:val="center"/>
            <w:hideMark/>
          </w:tcPr>
          <w:p w14:paraId="2F84CFEF"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000000" w:fill="DDEBF7"/>
            <w:noWrap/>
            <w:vAlign w:val="center"/>
            <w:hideMark/>
          </w:tcPr>
          <w:p w14:paraId="1529BF2C"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97" w:type="dxa"/>
            <w:shd w:val="clear" w:color="000000" w:fill="DDEBF7"/>
            <w:noWrap/>
            <w:vAlign w:val="center"/>
            <w:hideMark/>
          </w:tcPr>
          <w:p w14:paraId="7D97A910"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97" w:type="dxa"/>
            <w:shd w:val="clear" w:color="000000" w:fill="DDEBF7"/>
            <w:noWrap/>
            <w:vAlign w:val="center"/>
            <w:hideMark/>
          </w:tcPr>
          <w:p w14:paraId="3E3DBFDA"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000000" w:fill="DDEBF7"/>
            <w:noWrap/>
            <w:vAlign w:val="center"/>
            <w:hideMark/>
          </w:tcPr>
          <w:p w14:paraId="61F5DD8B"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000000" w:fill="DDEBF7"/>
            <w:noWrap/>
            <w:vAlign w:val="center"/>
            <w:hideMark/>
          </w:tcPr>
          <w:p w14:paraId="3041050C"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735" w:type="dxa"/>
            <w:shd w:val="clear" w:color="000000" w:fill="D9D9D9"/>
            <w:noWrap/>
            <w:vAlign w:val="center"/>
            <w:hideMark/>
          </w:tcPr>
          <w:p w14:paraId="496B783F"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000000" w:fill="D9D9D9"/>
            <w:noWrap/>
            <w:vAlign w:val="center"/>
            <w:hideMark/>
          </w:tcPr>
          <w:p w14:paraId="3AF0EF64"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56" w:type="dxa"/>
            <w:shd w:val="clear" w:color="000000" w:fill="D9D9D9"/>
            <w:noWrap/>
            <w:vAlign w:val="center"/>
            <w:hideMark/>
          </w:tcPr>
          <w:p w14:paraId="481C9563"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r>
      <w:tr w:rsidR="00DC75EB" w:rsidRPr="00DC75EB" w14:paraId="02A7885E" w14:textId="77777777" w:rsidTr="00600D3E">
        <w:trPr>
          <w:trHeight w:val="300"/>
        </w:trPr>
        <w:tc>
          <w:tcPr>
            <w:tcW w:w="1356" w:type="dxa"/>
            <w:vMerge/>
            <w:shd w:val="clear" w:color="auto" w:fill="auto"/>
            <w:noWrap/>
            <w:textDirection w:val="btLr"/>
            <w:vAlign w:val="center"/>
            <w:hideMark/>
          </w:tcPr>
          <w:p w14:paraId="72B1EB7F"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
        </w:tc>
        <w:tc>
          <w:tcPr>
            <w:tcW w:w="3969" w:type="dxa"/>
            <w:vMerge/>
            <w:shd w:val="clear" w:color="auto" w:fill="auto"/>
            <w:noWrap/>
            <w:vAlign w:val="center"/>
            <w:hideMark/>
          </w:tcPr>
          <w:p w14:paraId="2EA46BE9"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
        </w:tc>
        <w:tc>
          <w:tcPr>
            <w:tcW w:w="3395" w:type="dxa"/>
            <w:gridSpan w:val="8"/>
            <w:shd w:val="clear" w:color="auto" w:fill="auto"/>
            <w:noWrap/>
            <w:vAlign w:val="center"/>
            <w:hideMark/>
          </w:tcPr>
          <w:p w14:paraId="74CC9E63"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rPr>
            </w:pPr>
            <w:r w:rsidRPr="00DC75EB">
              <w:rPr>
                <w:rFonts w:ascii="Times New Roman" w:eastAsia="Times New Roman" w:hAnsi="Times New Roman" w:cs="Times New Roman"/>
                <w:b/>
                <w:bCs/>
                <w:color w:val="000000"/>
                <w:sz w:val="16"/>
                <w:szCs w:val="16"/>
              </w:rPr>
              <w:t>Порядковые номера недель учебного года</w:t>
            </w:r>
          </w:p>
        </w:tc>
        <w:tc>
          <w:tcPr>
            <w:tcW w:w="465" w:type="dxa"/>
            <w:shd w:val="clear" w:color="auto" w:fill="auto"/>
            <w:noWrap/>
            <w:vAlign w:val="center"/>
            <w:hideMark/>
          </w:tcPr>
          <w:p w14:paraId="68E52683"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rPr>
            </w:pPr>
            <w:r w:rsidRPr="00DC75EB">
              <w:rPr>
                <w:rFonts w:ascii="Times New Roman" w:eastAsia="Times New Roman" w:hAnsi="Times New Roman" w:cs="Times New Roman"/>
                <w:b/>
                <w:bCs/>
                <w:color w:val="000000"/>
                <w:sz w:val="16"/>
                <w:szCs w:val="16"/>
                <w:lang w:val="en-US"/>
              </w:rPr>
              <w:t> </w:t>
            </w:r>
          </w:p>
        </w:tc>
        <w:tc>
          <w:tcPr>
            <w:tcW w:w="376" w:type="dxa"/>
            <w:shd w:val="clear" w:color="auto" w:fill="auto"/>
            <w:noWrap/>
            <w:vAlign w:val="center"/>
            <w:hideMark/>
          </w:tcPr>
          <w:p w14:paraId="3A0354D2"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rPr>
            </w:pPr>
            <w:r w:rsidRPr="00DC75EB">
              <w:rPr>
                <w:rFonts w:ascii="Times New Roman" w:eastAsia="Times New Roman" w:hAnsi="Times New Roman" w:cs="Times New Roman"/>
                <w:b/>
                <w:bCs/>
                <w:color w:val="000000"/>
                <w:sz w:val="16"/>
                <w:szCs w:val="16"/>
                <w:lang w:val="en-US"/>
              </w:rPr>
              <w:t> </w:t>
            </w:r>
          </w:p>
        </w:tc>
        <w:tc>
          <w:tcPr>
            <w:tcW w:w="376" w:type="dxa"/>
            <w:shd w:val="clear" w:color="auto" w:fill="auto"/>
            <w:noWrap/>
            <w:vAlign w:val="center"/>
            <w:hideMark/>
          </w:tcPr>
          <w:p w14:paraId="2CD9BEFA"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rPr>
            </w:pPr>
            <w:r w:rsidRPr="00DC75EB">
              <w:rPr>
                <w:rFonts w:ascii="Times New Roman" w:eastAsia="Times New Roman" w:hAnsi="Times New Roman" w:cs="Times New Roman"/>
                <w:b/>
                <w:bCs/>
                <w:color w:val="000000"/>
                <w:sz w:val="16"/>
                <w:szCs w:val="16"/>
                <w:lang w:val="en-US"/>
              </w:rPr>
              <w:t> </w:t>
            </w:r>
          </w:p>
        </w:tc>
        <w:tc>
          <w:tcPr>
            <w:tcW w:w="376" w:type="dxa"/>
            <w:shd w:val="clear" w:color="auto" w:fill="auto"/>
            <w:noWrap/>
            <w:vAlign w:val="center"/>
            <w:hideMark/>
          </w:tcPr>
          <w:p w14:paraId="3880499F"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rPr>
            </w:pPr>
            <w:r w:rsidRPr="00DC75EB">
              <w:rPr>
                <w:rFonts w:ascii="Times New Roman" w:eastAsia="Times New Roman" w:hAnsi="Times New Roman" w:cs="Times New Roman"/>
                <w:b/>
                <w:bCs/>
                <w:color w:val="000000"/>
                <w:sz w:val="16"/>
                <w:szCs w:val="16"/>
                <w:lang w:val="en-US"/>
              </w:rPr>
              <w:t> </w:t>
            </w:r>
          </w:p>
        </w:tc>
        <w:tc>
          <w:tcPr>
            <w:tcW w:w="465" w:type="dxa"/>
            <w:shd w:val="clear" w:color="auto" w:fill="auto"/>
            <w:noWrap/>
            <w:vAlign w:val="center"/>
            <w:hideMark/>
          </w:tcPr>
          <w:p w14:paraId="2C953992"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rPr>
            </w:pPr>
            <w:r w:rsidRPr="00DC75EB">
              <w:rPr>
                <w:rFonts w:ascii="Times New Roman" w:eastAsia="Times New Roman" w:hAnsi="Times New Roman" w:cs="Times New Roman"/>
                <w:b/>
                <w:bCs/>
                <w:color w:val="000000"/>
                <w:sz w:val="16"/>
                <w:szCs w:val="16"/>
                <w:lang w:val="en-US"/>
              </w:rPr>
              <w:t> </w:t>
            </w:r>
          </w:p>
        </w:tc>
        <w:tc>
          <w:tcPr>
            <w:tcW w:w="397" w:type="dxa"/>
            <w:shd w:val="clear" w:color="auto" w:fill="auto"/>
            <w:noWrap/>
            <w:vAlign w:val="center"/>
            <w:hideMark/>
          </w:tcPr>
          <w:p w14:paraId="73CE6396"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rPr>
            </w:pPr>
            <w:r w:rsidRPr="00DC75EB">
              <w:rPr>
                <w:rFonts w:ascii="Times New Roman" w:eastAsia="Times New Roman" w:hAnsi="Times New Roman" w:cs="Times New Roman"/>
                <w:b/>
                <w:bCs/>
                <w:color w:val="000000"/>
                <w:sz w:val="16"/>
                <w:szCs w:val="16"/>
                <w:lang w:val="en-US"/>
              </w:rPr>
              <w:t> </w:t>
            </w:r>
          </w:p>
        </w:tc>
        <w:tc>
          <w:tcPr>
            <w:tcW w:w="397" w:type="dxa"/>
            <w:shd w:val="clear" w:color="auto" w:fill="auto"/>
            <w:noWrap/>
            <w:vAlign w:val="center"/>
            <w:hideMark/>
          </w:tcPr>
          <w:p w14:paraId="4FCF719E"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rPr>
            </w:pPr>
            <w:r w:rsidRPr="00DC75EB">
              <w:rPr>
                <w:rFonts w:ascii="Times New Roman" w:eastAsia="Times New Roman" w:hAnsi="Times New Roman" w:cs="Times New Roman"/>
                <w:b/>
                <w:bCs/>
                <w:color w:val="000000"/>
                <w:sz w:val="16"/>
                <w:szCs w:val="16"/>
                <w:lang w:val="en-US"/>
              </w:rPr>
              <w:t> </w:t>
            </w:r>
          </w:p>
        </w:tc>
        <w:tc>
          <w:tcPr>
            <w:tcW w:w="376" w:type="dxa"/>
            <w:shd w:val="clear" w:color="auto" w:fill="auto"/>
            <w:noWrap/>
            <w:vAlign w:val="center"/>
            <w:hideMark/>
          </w:tcPr>
          <w:p w14:paraId="6446AB9D"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rPr>
            </w:pPr>
            <w:r w:rsidRPr="00DC75EB">
              <w:rPr>
                <w:rFonts w:ascii="Times New Roman" w:eastAsia="Times New Roman" w:hAnsi="Times New Roman" w:cs="Times New Roman"/>
                <w:b/>
                <w:bCs/>
                <w:color w:val="000000"/>
                <w:sz w:val="16"/>
                <w:szCs w:val="16"/>
                <w:lang w:val="en-US"/>
              </w:rPr>
              <w:t> </w:t>
            </w:r>
          </w:p>
        </w:tc>
        <w:tc>
          <w:tcPr>
            <w:tcW w:w="465" w:type="dxa"/>
            <w:shd w:val="clear" w:color="auto" w:fill="auto"/>
            <w:noWrap/>
            <w:vAlign w:val="center"/>
            <w:hideMark/>
          </w:tcPr>
          <w:p w14:paraId="0632917C"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rPr>
            </w:pPr>
            <w:r w:rsidRPr="00DC75EB">
              <w:rPr>
                <w:rFonts w:ascii="Times New Roman" w:eastAsia="Times New Roman" w:hAnsi="Times New Roman" w:cs="Times New Roman"/>
                <w:b/>
                <w:bCs/>
                <w:color w:val="000000"/>
                <w:sz w:val="16"/>
                <w:szCs w:val="16"/>
                <w:lang w:val="en-US"/>
              </w:rPr>
              <w:t> </w:t>
            </w:r>
          </w:p>
        </w:tc>
        <w:tc>
          <w:tcPr>
            <w:tcW w:w="735" w:type="dxa"/>
            <w:shd w:val="clear" w:color="000000" w:fill="D9D9D9"/>
            <w:noWrap/>
            <w:vAlign w:val="center"/>
            <w:hideMark/>
          </w:tcPr>
          <w:p w14:paraId="5D0407A7"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7EA6880D"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rPr>
            </w:pPr>
            <w:r w:rsidRPr="00DC75EB">
              <w:rPr>
                <w:rFonts w:ascii="Times New Roman" w:eastAsia="Times New Roman" w:hAnsi="Times New Roman" w:cs="Times New Roman"/>
                <w:b/>
                <w:bCs/>
                <w:color w:val="000000"/>
                <w:sz w:val="16"/>
                <w:szCs w:val="16"/>
                <w:lang w:val="en-US"/>
              </w:rPr>
              <w:t> </w:t>
            </w:r>
          </w:p>
        </w:tc>
        <w:tc>
          <w:tcPr>
            <w:tcW w:w="456" w:type="dxa"/>
            <w:shd w:val="clear" w:color="000000" w:fill="D9D9D9"/>
            <w:noWrap/>
            <w:vAlign w:val="center"/>
            <w:hideMark/>
          </w:tcPr>
          <w:p w14:paraId="55BE5AA0"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rPr>
            </w:pPr>
            <w:r w:rsidRPr="00DC75EB">
              <w:rPr>
                <w:rFonts w:ascii="Times New Roman" w:eastAsia="Times New Roman" w:hAnsi="Times New Roman" w:cs="Times New Roman"/>
                <w:b/>
                <w:bCs/>
                <w:color w:val="000000"/>
                <w:sz w:val="16"/>
                <w:szCs w:val="16"/>
                <w:lang w:val="en-US"/>
              </w:rPr>
              <w:t> </w:t>
            </w:r>
          </w:p>
        </w:tc>
      </w:tr>
      <w:tr w:rsidR="00DC75EB" w:rsidRPr="00DC75EB" w14:paraId="6A11D6A1" w14:textId="77777777" w:rsidTr="00600D3E">
        <w:trPr>
          <w:trHeight w:val="324"/>
        </w:trPr>
        <w:tc>
          <w:tcPr>
            <w:tcW w:w="1356" w:type="dxa"/>
            <w:vMerge/>
            <w:shd w:val="clear" w:color="auto" w:fill="auto"/>
            <w:noWrap/>
            <w:textDirection w:val="btLr"/>
            <w:vAlign w:val="center"/>
            <w:hideMark/>
          </w:tcPr>
          <w:p w14:paraId="70272243"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rPr>
            </w:pPr>
          </w:p>
        </w:tc>
        <w:tc>
          <w:tcPr>
            <w:tcW w:w="3969" w:type="dxa"/>
            <w:vMerge/>
            <w:shd w:val="clear" w:color="auto" w:fill="auto"/>
            <w:noWrap/>
            <w:vAlign w:val="center"/>
            <w:hideMark/>
          </w:tcPr>
          <w:p w14:paraId="285A5350"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rPr>
            </w:pPr>
          </w:p>
        </w:tc>
        <w:tc>
          <w:tcPr>
            <w:tcW w:w="500" w:type="dxa"/>
            <w:shd w:val="clear" w:color="000000" w:fill="E2EFDA"/>
            <w:noWrap/>
            <w:vAlign w:val="center"/>
            <w:hideMark/>
          </w:tcPr>
          <w:p w14:paraId="2C3AEEEB"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1</w:t>
            </w:r>
          </w:p>
        </w:tc>
        <w:tc>
          <w:tcPr>
            <w:tcW w:w="435" w:type="dxa"/>
            <w:shd w:val="clear" w:color="000000" w:fill="E2EFDA"/>
            <w:noWrap/>
            <w:vAlign w:val="center"/>
            <w:hideMark/>
          </w:tcPr>
          <w:p w14:paraId="6BEC7274"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35" w:type="dxa"/>
            <w:shd w:val="clear" w:color="000000" w:fill="E2EFDA"/>
            <w:noWrap/>
            <w:vAlign w:val="center"/>
            <w:hideMark/>
          </w:tcPr>
          <w:p w14:paraId="68EFB81C"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3</w:t>
            </w:r>
          </w:p>
        </w:tc>
        <w:tc>
          <w:tcPr>
            <w:tcW w:w="376" w:type="dxa"/>
            <w:shd w:val="clear" w:color="000000" w:fill="E2EFDA"/>
            <w:noWrap/>
            <w:vAlign w:val="center"/>
            <w:hideMark/>
          </w:tcPr>
          <w:p w14:paraId="4F7700A2"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465" w:type="dxa"/>
            <w:shd w:val="clear" w:color="000000" w:fill="E2EFDA"/>
            <w:noWrap/>
            <w:vAlign w:val="center"/>
            <w:hideMark/>
          </w:tcPr>
          <w:p w14:paraId="2360275C"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5</w:t>
            </w:r>
          </w:p>
        </w:tc>
        <w:tc>
          <w:tcPr>
            <w:tcW w:w="404" w:type="dxa"/>
            <w:shd w:val="clear" w:color="000000" w:fill="E2EFDA"/>
            <w:noWrap/>
            <w:vAlign w:val="center"/>
            <w:hideMark/>
          </w:tcPr>
          <w:p w14:paraId="3AD2CC77"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6</w:t>
            </w:r>
          </w:p>
        </w:tc>
        <w:tc>
          <w:tcPr>
            <w:tcW w:w="404" w:type="dxa"/>
            <w:shd w:val="clear" w:color="000000" w:fill="E2EFDA"/>
            <w:noWrap/>
            <w:vAlign w:val="center"/>
            <w:hideMark/>
          </w:tcPr>
          <w:p w14:paraId="43FAB51E"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7</w:t>
            </w:r>
          </w:p>
        </w:tc>
        <w:tc>
          <w:tcPr>
            <w:tcW w:w="376" w:type="dxa"/>
            <w:shd w:val="clear" w:color="000000" w:fill="E2EFDA"/>
            <w:noWrap/>
            <w:vAlign w:val="center"/>
            <w:hideMark/>
          </w:tcPr>
          <w:p w14:paraId="0403091B"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8</w:t>
            </w:r>
          </w:p>
        </w:tc>
        <w:tc>
          <w:tcPr>
            <w:tcW w:w="465" w:type="dxa"/>
            <w:shd w:val="clear" w:color="000000" w:fill="E2EFDA"/>
            <w:noWrap/>
            <w:vAlign w:val="center"/>
            <w:hideMark/>
          </w:tcPr>
          <w:p w14:paraId="0381160C"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9</w:t>
            </w:r>
          </w:p>
        </w:tc>
        <w:tc>
          <w:tcPr>
            <w:tcW w:w="376" w:type="dxa"/>
            <w:shd w:val="clear" w:color="000000" w:fill="E2EFDA"/>
            <w:noWrap/>
            <w:vAlign w:val="center"/>
            <w:hideMark/>
          </w:tcPr>
          <w:p w14:paraId="0A37778B"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10</w:t>
            </w:r>
          </w:p>
        </w:tc>
        <w:tc>
          <w:tcPr>
            <w:tcW w:w="376" w:type="dxa"/>
            <w:shd w:val="clear" w:color="000000" w:fill="E2EFDA"/>
            <w:noWrap/>
            <w:vAlign w:val="center"/>
            <w:hideMark/>
          </w:tcPr>
          <w:p w14:paraId="0CF1D748"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11</w:t>
            </w:r>
          </w:p>
        </w:tc>
        <w:tc>
          <w:tcPr>
            <w:tcW w:w="376" w:type="dxa"/>
            <w:shd w:val="clear" w:color="000000" w:fill="E2EFDA"/>
            <w:noWrap/>
            <w:vAlign w:val="center"/>
            <w:hideMark/>
          </w:tcPr>
          <w:p w14:paraId="34DC9915"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12</w:t>
            </w:r>
          </w:p>
        </w:tc>
        <w:tc>
          <w:tcPr>
            <w:tcW w:w="465" w:type="dxa"/>
            <w:shd w:val="clear" w:color="000000" w:fill="E2EFDA"/>
            <w:noWrap/>
            <w:vAlign w:val="center"/>
            <w:hideMark/>
          </w:tcPr>
          <w:p w14:paraId="0DE98FC0"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13</w:t>
            </w:r>
          </w:p>
        </w:tc>
        <w:tc>
          <w:tcPr>
            <w:tcW w:w="397" w:type="dxa"/>
            <w:shd w:val="clear" w:color="000000" w:fill="E2EFDA"/>
            <w:noWrap/>
            <w:vAlign w:val="center"/>
            <w:hideMark/>
          </w:tcPr>
          <w:p w14:paraId="543C796A"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14</w:t>
            </w:r>
          </w:p>
        </w:tc>
        <w:tc>
          <w:tcPr>
            <w:tcW w:w="397" w:type="dxa"/>
            <w:shd w:val="clear" w:color="000000" w:fill="E2EFDA"/>
            <w:noWrap/>
            <w:vAlign w:val="center"/>
            <w:hideMark/>
          </w:tcPr>
          <w:p w14:paraId="2F0AA7FB"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15</w:t>
            </w:r>
          </w:p>
        </w:tc>
        <w:tc>
          <w:tcPr>
            <w:tcW w:w="376" w:type="dxa"/>
            <w:shd w:val="clear" w:color="000000" w:fill="E2EFDA"/>
            <w:noWrap/>
            <w:vAlign w:val="center"/>
            <w:hideMark/>
          </w:tcPr>
          <w:p w14:paraId="46DB252B"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16</w:t>
            </w:r>
          </w:p>
        </w:tc>
        <w:tc>
          <w:tcPr>
            <w:tcW w:w="465" w:type="dxa"/>
            <w:shd w:val="clear" w:color="000000" w:fill="E2EFDA"/>
            <w:noWrap/>
            <w:vAlign w:val="center"/>
            <w:hideMark/>
          </w:tcPr>
          <w:p w14:paraId="602DCC6B"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17</w:t>
            </w:r>
          </w:p>
        </w:tc>
        <w:tc>
          <w:tcPr>
            <w:tcW w:w="735" w:type="dxa"/>
            <w:shd w:val="clear" w:color="000000" w:fill="D9D9D9"/>
            <w:noWrap/>
            <w:vAlign w:val="center"/>
            <w:hideMark/>
          </w:tcPr>
          <w:p w14:paraId="580810FE"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18</w:t>
            </w:r>
          </w:p>
        </w:tc>
        <w:tc>
          <w:tcPr>
            <w:tcW w:w="376" w:type="dxa"/>
            <w:shd w:val="clear" w:color="000000" w:fill="D9D9D9"/>
            <w:noWrap/>
            <w:vAlign w:val="center"/>
            <w:hideMark/>
          </w:tcPr>
          <w:p w14:paraId="4880BE3C"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19</w:t>
            </w:r>
          </w:p>
        </w:tc>
        <w:tc>
          <w:tcPr>
            <w:tcW w:w="456" w:type="dxa"/>
            <w:shd w:val="clear" w:color="000000" w:fill="D9D9D9"/>
            <w:noWrap/>
            <w:vAlign w:val="center"/>
            <w:hideMark/>
          </w:tcPr>
          <w:p w14:paraId="0E0ED519"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r>
      <w:tr w:rsidR="00DC75EB" w:rsidRPr="00DC75EB" w14:paraId="52E77B77" w14:textId="77777777" w:rsidTr="00600D3E">
        <w:trPr>
          <w:trHeight w:val="288"/>
        </w:trPr>
        <w:tc>
          <w:tcPr>
            <w:tcW w:w="1356" w:type="dxa"/>
            <w:vMerge/>
            <w:shd w:val="clear" w:color="auto" w:fill="auto"/>
            <w:noWrap/>
            <w:textDirection w:val="btLr"/>
            <w:vAlign w:val="center"/>
            <w:hideMark/>
          </w:tcPr>
          <w:p w14:paraId="4963C152"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
        </w:tc>
        <w:tc>
          <w:tcPr>
            <w:tcW w:w="3969" w:type="dxa"/>
            <w:vMerge/>
            <w:shd w:val="clear" w:color="auto" w:fill="auto"/>
            <w:noWrap/>
            <w:vAlign w:val="center"/>
            <w:hideMark/>
          </w:tcPr>
          <w:p w14:paraId="12FC30AC"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
        </w:tc>
        <w:tc>
          <w:tcPr>
            <w:tcW w:w="2615" w:type="dxa"/>
            <w:gridSpan w:val="6"/>
            <w:shd w:val="clear" w:color="auto" w:fill="auto"/>
            <w:noWrap/>
            <w:vAlign w:val="center"/>
            <w:hideMark/>
          </w:tcPr>
          <w:p w14:paraId="6FE3EDB4"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roofErr w:type="spellStart"/>
            <w:r w:rsidRPr="00DC75EB">
              <w:rPr>
                <w:rFonts w:ascii="Times New Roman" w:eastAsia="Times New Roman" w:hAnsi="Times New Roman" w:cs="Times New Roman"/>
                <w:b/>
                <w:bCs/>
                <w:color w:val="000000"/>
                <w:sz w:val="16"/>
                <w:szCs w:val="16"/>
                <w:lang w:val="en-US"/>
              </w:rPr>
              <w:t>Номера</w:t>
            </w:r>
            <w:proofErr w:type="spellEnd"/>
            <w:r w:rsidRPr="00DC75EB">
              <w:rPr>
                <w:rFonts w:ascii="Times New Roman" w:eastAsia="Times New Roman" w:hAnsi="Times New Roman" w:cs="Times New Roman"/>
                <w:b/>
                <w:bCs/>
                <w:color w:val="000000"/>
                <w:sz w:val="16"/>
                <w:szCs w:val="16"/>
                <w:lang w:val="en-US"/>
              </w:rPr>
              <w:t xml:space="preserve"> </w:t>
            </w:r>
            <w:proofErr w:type="spellStart"/>
            <w:r w:rsidRPr="00DC75EB">
              <w:rPr>
                <w:rFonts w:ascii="Times New Roman" w:eastAsia="Times New Roman" w:hAnsi="Times New Roman" w:cs="Times New Roman"/>
                <w:b/>
                <w:bCs/>
                <w:color w:val="000000"/>
                <w:sz w:val="16"/>
                <w:szCs w:val="16"/>
                <w:lang w:val="en-US"/>
              </w:rPr>
              <w:t>календарных</w:t>
            </w:r>
            <w:proofErr w:type="spellEnd"/>
            <w:r w:rsidRPr="00DC75EB">
              <w:rPr>
                <w:rFonts w:ascii="Times New Roman" w:eastAsia="Times New Roman" w:hAnsi="Times New Roman" w:cs="Times New Roman"/>
                <w:b/>
                <w:bCs/>
                <w:color w:val="000000"/>
                <w:sz w:val="16"/>
                <w:szCs w:val="16"/>
                <w:lang w:val="en-US"/>
              </w:rPr>
              <w:t xml:space="preserve"> </w:t>
            </w:r>
            <w:proofErr w:type="spellStart"/>
            <w:r w:rsidRPr="00DC75EB">
              <w:rPr>
                <w:rFonts w:ascii="Times New Roman" w:eastAsia="Times New Roman" w:hAnsi="Times New Roman" w:cs="Times New Roman"/>
                <w:b/>
                <w:bCs/>
                <w:color w:val="000000"/>
                <w:sz w:val="16"/>
                <w:szCs w:val="16"/>
                <w:lang w:val="en-US"/>
              </w:rPr>
              <w:t>недель</w:t>
            </w:r>
            <w:proofErr w:type="spellEnd"/>
          </w:p>
        </w:tc>
        <w:tc>
          <w:tcPr>
            <w:tcW w:w="404" w:type="dxa"/>
            <w:shd w:val="clear" w:color="auto" w:fill="auto"/>
            <w:noWrap/>
            <w:vAlign w:val="center"/>
            <w:hideMark/>
          </w:tcPr>
          <w:p w14:paraId="16230D93"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auto" w:fill="auto"/>
            <w:noWrap/>
            <w:vAlign w:val="center"/>
            <w:hideMark/>
          </w:tcPr>
          <w:p w14:paraId="59CC8B8E"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auto" w:fill="auto"/>
            <w:noWrap/>
            <w:vAlign w:val="center"/>
            <w:hideMark/>
          </w:tcPr>
          <w:p w14:paraId="1712A78C"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auto" w:fill="auto"/>
            <w:noWrap/>
            <w:vAlign w:val="center"/>
            <w:hideMark/>
          </w:tcPr>
          <w:p w14:paraId="41B25AFC"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auto" w:fill="auto"/>
            <w:noWrap/>
            <w:vAlign w:val="center"/>
            <w:hideMark/>
          </w:tcPr>
          <w:p w14:paraId="72594711"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auto" w:fill="auto"/>
            <w:noWrap/>
            <w:vAlign w:val="center"/>
            <w:hideMark/>
          </w:tcPr>
          <w:p w14:paraId="660848FD"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auto" w:fill="auto"/>
            <w:noWrap/>
            <w:vAlign w:val="center"/>
            <w:hideMark/>
          </w:tcPr>
          <w:p w14:paraId="66E50ED0"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97" w:type="dxa"/>
            <w:shd w:val="clear" w:color="auto" w:fill="auto"/>
            <w:noWrap/>
            <w:vAlign w:val="center"/>
            <w:hideMark/>
          </w:tcPr>
          <w:p w14:paraId="7C7639E5"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97" w:type="dxa"/>
            <w:shd w:val="clear" w:color="auto" w:fill="auto"/>
            <w:noWrap/>
            <w:vAlign w:val="center"/>
            <w:hideMark/>
          </w:tcPr>
          <w:p w14:paraId="5E97FB74"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auto" w:fill="auto"/>
            <w:noWrap/>
            <w:vAlign w:val="center"/>
            <w:hideMark/>
          </w:tcPr>
          <w:p w14:paraId="07967553"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auto" w:fill="auto"/>
            <w:noWrap/>
            <w:vAlign w:val="center"/>
            <w:hideMark/>
          </w:tcPr>
          <w:p w14:paraId="321F9F02"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735" w:type="dxa"/>
            <w:shd w:val="clear" w:color="000000" w:fill="D9D9D9"/>
            <w:noWrap/>
            <w:vAlign w:val="center"/>
            <w:hideMark/>
          </w:tcPr>
          <w:p w14:paraId="0223EFDD"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37B5A67C"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56" w:type="dxa"/>
            <w:shd w:val="clear" w:color="000000" w:fill="D9D9D9"/>
            <w:noWrap/>
            <w:vAlign w:val="center"/>
            <w:hideMark/>
          </w:tcPr>
          <w:p w14:paraId="4EC0BB8A"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r>
      <w:tr w:rsidR="00DC75EB" w:rsidRPr="00DC75EB" w14:paraId="711D5FB1" w14:textId="77777777" w:rsidTr="00600D3E">
        <w:trPr>
          <w:trHeight w:val="216"/>
        </w:trPr>
        <w:tc>
          <w:tcPr>
            <w:tcW w:w="1356" w:type="dxa"/>
            <w:vMerge/>
            <w:shd w:val="clear" w:color="auto" w:fill="auto"/>
            <w:noWrap/>
            <w:textDirection w:val="btLr"/>
            <w:vAlign w:val="center"/>
            <w:hideMark/>
          </w:tcPr>
          <w:p w14:paraId="1578785F"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
        </w:tc>
        <w:tc>
          <w:tcPr>
            <w:tcW w:w="3969" w:type="dxa"/>
            <w:vMerge/>
            <w:shd w:val="clear" w:color="auto" w:fill="auto"/>
            <w:noWrap/>
            <w:vAlign w:val="center"/>
            <w:hideMark/>
          </w:tcPr>
          <w:p w14:paraId="49AE9CD1"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
        </w:tc>
        <w:tc>
          <w:tcPr>
            <w:tcW w:w="500" w:type="dxa"/>
            <w:shd w:val="clear" w:color="auto" w:fill="auto"/>
            <w:noWrap/>
            <w:vAlign w:val="center"/>
            <w:hideMark/>
          </w:tcPr>
          <w:p w14:paraId="4AC2E2A1"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36</w:t>
            </w:r>
          </w:p>
        </w:tc>
        <w:tc>
          <w:tcPr>
            <w:tcW w:w="435" w:type="dxa"/>
            <w:shd w:val="clear" w:color="auto" w:fill="auto"/>
            <w:noWrap/>
            <w:vAlign w:val="center"/>
            <w:hideMark/>
          </w:tcPr>
          <w:p w14:paraId="317D1920"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37</w:t>
            </w:r>
          </w:p>
        </w:tc>
        <w:tc>
          <w:tcPr>
            <w:tcW w:w="435" w:type="dxa"/>
            <w:shd w:val="clear" w:color="auto" w:fill="auto"/>
            <w:noWrap/>
            <w:vAlign w:val="center"/>
            <w:hideMark/>
          </w:tcPr>
          <w:p w14:paraId="2739A3EA"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38</w:t>
            </w:r>
          </w:p>
        </w:tc>
        <w:tc>
          <w:tcPr>
            <w:tcW w:w="376" w:type="dxa"/>
            <w:shd w:val="clear" w:color="auto" w:fill="auto"/>
            <w:noWrap/>
            <w:vAlign w:val="center"/>
            <w:hideMark/>
          </w:tcPr>
          <w:p w14:paraId="6951FFD4"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39</w:t>
            </w:r>
          </w:p>
        </w:tc>
        <w:tc>
          <w:tcPr>
            <w:tcW w:w="465" w:type="dxa"/>
            <w:shd w:val="clear" w:color="auto" w:fill="auto"/>
            <w:noWrap/>
            <w:vAlign w:val="center"/>
            <w:hideMark/>
          </w:tcPr>
          <w:p w14:paraId="09D04E39"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40</w:t>
            </w:r>
          </w:p>
        </w:tc>
        <w:tc>
          <w:tcPr>
            <w:tcW w:w="404" w:type="dxa"/>
            <w:shd w:val="clear" w:color="auto" w:fill="auto"/>
            <w:noWrap/>
            <w:vAlign w:val="center"/>
            <w:hideMark/>
          </w:tcPr>
          <w:p w14:paraId="17558AE5"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41</w:t>
            </w:r>
          </w:p>
        </w:tc>
        <w:tc>
          <w:tcPr>
            <w:tcW w:w="404" w:type="dxa"/>
            <w:shd w:val="clear" w:color="auto" w:fill="auto"/>
            <w:noWrap/>
            <w:vAlign w:val="center"/>
            <w:hideMark/>
          </w:tcPr>
          <w:p w14:paraId="47BE30C8"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42</w:t>
            </w:r>
          </w:p>
        </w:tc>
        <w:tc>
          <w:tcPr>
            <w:tcW w:w="376" w:type="dxa"/>
            <w:shd w:val="clear" w:color="auto" w:fill="auto"/>
            <w:noWrap/>
            <w:vAlign w:val="center"/>
            <w:hideMark/>
          </w:tcPr>
          <w:p w14:paraId="66624E55"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43</w:t>
            </w:r>
          </w:p>
        </w:tc>
        <w:tc>
          <w:tcPr>
            <w:tcW w:w="465" w:type="dxa"/>
            <w:shd w:val="clear" w:color="auto" w:fill="auto"/>
            <w:noWrap/>
            <w:vAlign w:val="center"/>
            <w:hideMark/>
          </w:tcPr>
          <w:p w14:paraId="6463FF60"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44</w:t>
            </w:r>
          </w:p>
        </w:tc>
        <w:tc>
          <w:tcPr>
            <w:tcW w:w="376" w:type="dxa"/>
            <w:shd w:val="clear" w:color="auto" w:fill="auto"/>
            <w:noWrap/>
            <w:vAlign w:val="center"/>
            <w:hideMark/>
          </w:tcPr>
          <w:p w14:paraId="6B48E050"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45</w:t>
            </w:r>
          </w:p>
        </w:tc>
        <w:tc>
          <w:tcPr>
            <w:tcW w:w="376" w:type="dxa"/>
            <w:shd w:val="clear" w:color="auto" w:fill="auto"/>
            <w:noWrap/>
            <w:vAlign w:val="center"/>
            <w:hideMark/>
          </w:tcPr>
          <w:p w14:paraId="65D2401E"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46</w:t>
            </w:r>
          </w:p>
        </w:tc>
        <w:tc>
          <w:tcPr>
            <w:tcW w:w="376" w:type="dxa"/>
            <w:shd w:val="clear" w:color="auto" w:fill="auto"/>
            <w:noWrap/>
            <w:vAlign w:val="center"/>
            <w:hideMark/>
          </w:tcPr>
          <w:p w14:paraId="4DF29DD5"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47</w:t>
            </w:r>
          </w:p>
        </w:tc>
        <w:tc>
          <w:tcPr>
            <w:tcW w:w="465" w:type="dxa"/>
            <w:shd w:val="clear" w:color="auto" w:fill="auto"/>
            <w:noWrap/>
            <w:vAlign w:val="center"/>
            <w:hideMark/>
          </w:tcPr>
          <w:p w14:paraId="6F9DD389"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48</w:t>
            </w:r>
          </w:p>
        </w:tc>
        <w:tc>
          <w:tcPr>
            <w:tcW w:w="397" w:type="dxa"/>
            <w:shd w:val="clear" w:color="auto" w:fill="auto"/>
            <w:noWrap/>
            <w:vAlign w:val="center"/>
            <w:hideMark/>
          </w:tcPr>
          <w:p w14:paraId="14C922D6"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49</w:t>
            </w:r>
          </w:p>
        </w:tc>
        <w:tc>
          <w:tcPr>
            <w:tcW w:w="397" w:type="dxa"/>
            <w:shd w:val="clear" w:color="auto" w:fill="auto"/>
            <w:noWrap/>
            <w:vAlign w:val="center"/>
            <w:hideMark/>
          </w:tcPr>
          <w:p w14:paraId="034A2D29"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50</w:t>
            </w:r>
          </w:p>
        </w:tc>
        <w:tc>
          <w:tcPr>
            <w:tcW w:w="376" w:type="dxa"/>
            <w:shd w:val="clear" w:color="auto" w:fill="auto"/>
            <w:noWrap/>
            <w:vAlign w:val="center"/>
            <w:hideMark/>
          </w:tcPr>
          <w:p w14:paraId="4FB320F6"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51</w:t>
            </w:r>
          </w:p>
        </w:tc>
        <w:tc>
          <w:tcPr>
            <w:tcW w:w="465" w:type="dxa"/>
            <w:shd w:val="clear" w:color="auto" w:fill="auto"/>
            <w:noWrap/>
            <w:vAlign w:val="center"/>
            <w:hideMark/>
          </w:tcPr>
          <w:p w14:paraId="26045783"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52</w:t>
            </w:r>
          </w:p>
        </w:tc>
        <w:tc>
          <w:tcPr>
            <w:tcW w:w="735" w:type="dxa"/>
            <w:shd w:val="clear" w:color="000000" w:fill="D9D9D9"/>
            <w:noWrap/>
            <w:vAlign w:val="center"/>
            <w:hideMark/>
          </w:tcPr>
          <w:p w14:paraId="0F9DF46A"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1</w:t>
            </w:r>
          </w:p>
        </w:tc>
        <w:tc>
          <w:tcPr>
            <w:tcW w:w="376" w:type="dxa"/>
            <w:shd w:val="clear" w:color="000000" w:fill="D9D9D9"/>
            <w:noWrap/>
            <w:vAlign w:val="center"/>
            <w:hideMark/>
          </w:tcPr>
          <w:p w14:paraId="39B64659"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56" w:type="dxa"/>
            <w:shd w:val="clear" w:color="000000" w:fill="D9D9D9"/>
            <w:noWrap/>
            <w:vAlign w:val="center"/>
            <w:hideMark/>
          </w:tcPr>
          <w:p w14:paraId="20B594E2"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r>
      <w:tr w:rsidR="00DC75EB" w:rsidRPr="00DC75EB" w14:paraId="756E0C06" w14:textId="77777777" w:rsidTr="00600D3E">
        <w:trPr>
          <w:trHeight w:val="216"/>
        </w:trPr>
        <w:tc>
          <w:tcPr>
            <w:tcW w:w="1356" w:type="dxa"/>
            <w:shd w:val="clear" w:color="000000" w:fill="D9D9D9"/>
            <w:noWrap/>
            <w:vAlign w:val="center"/>
            <w:hideMark/>
          </w:tcPr>
          <w:p w14:paraId="0EECEEFB"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О.00</w:t>
            </w:r>
          </w:p>
        </w:tc>
        <w:tc>
          <w:tcPr>
            <w:tcW w:w="3969" w:type="dxa"/>
            <w:shd w:val="clear" w:color="000000" w:fill="D9D9D9"/>
            <w:noWrap/>
            <w:vAlign w:val="center"/>
            <w:hideMark/>
          </w:tcPr>
          <w:p w14:paraId="3298D964"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roofErr w:type="spellStart"/>
            <w:r w:rsidRPr="00DC75EB">
              <w:rPr>
                <w:rFonts w:ascii="Times New Roman" w:eastAsia="Times New Roman" w:hAnsi="Times New Roman" w:cs="Times New Roman"/>
                <w:b/>
                <w:bCs/>
                <w:color w:val="000000"/>
                <w:sz w:val="16"/>
                <w:szCs w:val="16"/>
                <w:lang w:val="en-US"/>
              </w:rPr>
              <w:t>Обязательная</w:t>
            </w:r>
            <w:proofErr w:type="spellEnd"/>
            <w:r w:rsidRPr="00DC75EB">
              <w:rPr>
                <w:rFonts w:ascii="Times New Roman" w:eastAsia="Times New Roman" w:hAnsi="Times New Roman" w:cs="Times New Roman"/>
                <w:b/>
                <w:bCs/>
                <w:color w:val="000000"/>
                <w:sz w:val="16"/>
                <w:szCs w:val="16"/>
                <w:lang w:val="en-US"/>
              </w:rPr>
              <w:t xml:space="preserve"> </w:t>
            </w:r>
            <w:proofErr w:type="spellStart"/>
            <w:r w:rsidRPr="00DC75EB">
              <w:rPr>
                <w:rFonts w:ascii="Times New Roman" w:eastAsia="Times New Roman" w:hAnsi="Times New Roman" w:cs="Times New Roman"/>
                <w:b/>
                <w:bCs/>
                <w:color w:val="000000"/>
                <w:sz w:val="16"/>
                <w:szCs w:val="16"/>
                <w:lang w:val="en-US"/>
              </w:rPr>
              <w:t>часть</w:t>
            </w:r>
            <w:proofErr w:type="spellEnd"/>
            <w:r w:rsidRPr="00DC75EB">
              <w:rPr>
                <w:rFonts w:ascii="Times New Roman" w:eastAsia="Times New Roman" w:hAnsi="Times New Roman" w:cs="Times New Roman"/>
                <w:b/>
                <w:bCs/>
                <w:color w:val="000000"/>
                <w:sz w:val="16"/>
                <w:szCs w:val="16"/>
                <w:lang w:val="en-US"/>
              </w:rPr>
              <w:t xml:space="preserve"> </w:t>
            </w:r>
            <w:proofErr w:type="spellStart"/>
            <w:r w:rsidRPr="00DC75EB">
              <w:rPr>
                <w:rFonts w:ascii="Times New Roman" w:eastAsia="Times New Roman" w:hAnsi="Times New Roman" w:cs="Times New Roman"/>
                <w:b/>
                <w:bCs/>
                <w:color w:val="000000"/>
                <w:sz w:val="16"/>
                <w:szCs w:val="16"/>
                <w:lang w:val="en-US"/>
              </w:rPr>
              <w:t>образовательной</w:t>
            </w:r>
            <w:proofErr w:type="spellEnd"/>
            <w:r w:rsidRPr="00DC75EB">
              <w:rPr>
                <w:rFonts w:ascii="Times New Roman" w:eastAsia="Times New Roman" w:hAnsi="Times New Roman" w:cs="Times New Roman"/>
                <w:b/>
                <w:bCs/>
                <w:color w:val="000000"/>
                <w:sz w:val="16"/>
                <w:szCs w:val="16"/>
                <w:lang w:val="en-US"/>
              </w:rPr>
              <w:t xml:space="preserve"> </w:t>
            </w:r>
            <w:proofErr w:type="spellStart"/>
            <w:r w:rsidRPr="00DC75EB">
              <w:rPr>
                <w:rFonts w:ascii="Times New Roman" w:eastAsia="Times New Roman" w:hAnsi="Times New Roman" w:cs="Times New Roman"/>
                <w:b/>
                <w:bCs/>
                <w:color w:val="000000"/>
                <w:sz w:val="16"/>
                <w:szCs w:val="16"/>
                <w:lang w:val="en-US"/>
              </w:rPr>
              <w:t>программы</w:t>
            </w:r>
            <w:proofErr w:type="spellEnd"/>
          </w:p>
        </w:tc>
        <w:tc>
          <w:tcPr>
            <w:tcW w:w="500" w:type="dxa"/>
            <w:shd w:val="clear" w:color="000000" w:fill="D9D9D9"/>
            <w:noWrap/>
            <w:vAlign w:val="center"/>
            <w:hideMark/>
          </w:tcPr>
          <w:p w14:paraId="2CD8B2BD"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35" w:type="dxa"/>
            <w:shd w:val="clear" w:color="000000" w:fill="D9D9D9"/>
            <w:noWrap/>
            <w:vAlign w:val="center"/>
            <w:hideMark/>
          </w:tcPr>
          <w:p w14:paraId="104DB53C"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35" w:type="dxa"/>
            <w:shd w:val="clear" w:color="000000" w:fill="D9D9D9"/>
            <w:noWrap/>
            <w:vAlign w:val="center"/>
            <w:hideMark/>
          </w:tcPr>
          <w:p w14:paraId="102E7799"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61AECFEB"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000000" w:fill="D9D9D9"/>
            <w:noWrap/>
            <w:vAlign w:val="center"/>
            <w:hideMark/>
          </w:tcPr>
          <w:p w14:paraId="0A6B5213"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04" w:type="dxa"/>
            <w:shd w:val="clear" w:color="000000" w:fill="D9D9D9"/>
            <w:noWrap/>
            <w:vAlign w:val="center"/>
            <w:hideMark/>
          </w:tcPr>
          <w:p w14:paraId="5238655D"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04" w:type="dxa"/>
            <w:shd w:val="clear" w:color="000000" w:fill="D9D9D9"/>
            <w:noWrap/>
            <w:vAlign w:val="center"/>
            <w:hideMark/>
          </w:tcPr>
          <w:p w14:paraId="58957F0B"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7A37B62A"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000000" w:fill="D9D9D9"/>
            <w:noWrap/>
            <w:vAlign w:val="center"/>
            <w:hideMark/>
          </w:tcPr>
          <w:p w14:paraId="46545C0C"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2D5C1CB1"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41C56E18"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4E1D669C"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000000" w:fill="D9D9D9"/>
            <w:noWrap/>
            <w:vAlign w:val="center"/>
            <w:hideMark/>
          </w:tcPr>
          <w:p w14:paraId="58F64AFB"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97" w:type="dxa"/>
            <w:shd w:val="clear" w:color="000000" w:fill="D9D9D9"/>
            <w:noWrap/>
            <w:vAlign w:val="center"/>
            <w:hideMark/>
          </w:tcPr>
          <w:p w14:paraId="7BA776FE"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97" w:type="dxa"/>
            <w:shd w:val="clear" w:color="000000" w:fill="D9D9D9"/>
            <w:noWrap/>
            <w:vAlign w:val="center"/>
            <w:hideMark/>
          </w:tcPr>
          <w:p w14:paraId="628CD91F"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50725500"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000000" w:fill="D9D9D9"/>
            <w:noWrap/>
            <w:vAlign w:val="center"/>
            <w:hideMark/>
          </w:tcPr>
          <w:p w14:paraId="4D33B991"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735" w:type="dxa"/>
            <w:shd w:val="clear" w:color="000000" w:fill="D9D9D9"/>
            <w:noWrap/>
            <w:vAlign w:val="center"/>
            <w:hideMark/>
          </w:tcPr>
          <w:p w14:paraId="5462BDFA"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6B1EF28A"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56" w:type="dxa"/>
            <w:shd w:val="clear" w:color="000000" w:fill="D9D9D9"/>
            <w:noWrap/>
            <w:vAlign w:val="center"/>
            <w:hideMark/>
          </w:tcPr>
          <w:p w14:paraId="1D4B865B"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r>
      <w:tr w:rsidR="00DC75EB" w:rsidRPr="00DC75EB" w14:paraId="6C243766" w14:textId="77777777" w:rsidTr="00600D3E">
        <w:trPr>
          <w:trHeight w:val="216"/>
        </w:trPr>
        <w:tc>
          <w:tcPr>
            <w:tcW w:w="1356" w:type="dxa"/>
            <w:shd w:val="clear" w:color="000000" w:fill="D9D9D9"/>
            <w:noWrap/>
            <w:vAlign w:val="center"/>
            <w:hideMark/>
          </w:tcPr>
          <w:p w14:paraId="19D04083"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СГ.00</w:t>
            </w:r>
          </w:p>
        </w:tc>
        <w:tc>
          <w:tcPr>
            <w:tcW w:w="3969" w:type="dxa"/>
            <w:shd w:val="clear" w:color="000000" w:fill="D9D9D9"/>
            <w:noWrap/>
            <w:vAlign w:val="center"/>
            <w:hideMark/>
          </w:tcPr>
          <w:p w14:paraId="65479EA8"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roofErr w:type="spellStart"/>
            <w:r w:rsidRPr="00DC75EB">
              <w:rPr>
                <w:rFonts w:ascii="Times New Roman" w:eastAsia="Times New Roman" w:hAnsi="Times New Roman" w:cs="Times New Roman"/>
                <w:b/>
                <w:bCs/>
                <w:color w:val="000000"/>
                <w:sz w:val="16"/>
                <w:szCs w:val="16"/>
                <w:lang w:val="en-US"/>
              </w:rPr>
              <w:t>Социально-гуманитарный</w:t>
            </w:r>
            <w:proofErr w:type="spellEnd"/>
            <w:r w:rsidRPr="00DC75EB">
              <w:rPr>
                <w:rFonts w:ascii="Times New Roman" w:eastAsia="Times New Roman" w:hAnsi="Times New Roman" w:cs="Times New Roman"/>
                <w:b/>
                <w:bCs/>
                <w:color w:val="000000"/>
                <w:sz w:val="16"/>
                <w:szCs w:val="16"/>
                <w:lang w:val="en-US"/>
              </w:rPr>
              <w:t xml:space="preserve"> </w:t>
            </w:r>
            <w:proofErr w:type="spellStart"/>
            <w:r w:rsidRPr="00DC75EB">
              <w:rPr>
                <w:rFonts w:ascii="Times New Roman" w:eastAsia="Times New Roman" w:hAnsi="Times New Roman" w:cs="Times New Roman"/>
                <w:b/>
                <w:bCs/>
                <w:color w:val="000000"/>
                <w:sz w:val="16"/>
                <w:szCs w:val="16"/>
                <w:lang w:val="en-US"/>
              </w:rPr>
              <w:t>цикл</w:t>
            </w:r>
            <w:proofErr w:type="spellEnd"/>
          </w:p>
        </w:tc>
        <w:tc>
          <w:tcPr>
            <w:tcW w:w="500" w:type="dxa"/>
            <w:shd w:val="clear" w:color="000000" w:fill="D9D9D9"/>
            <w:noWrap/>
            <w:vAlign w:val="center"/>
            <w:hideMark/>
          </w:tcPr>
          <w:p w14:paraId="079E6E4C"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4</w:t>
            </w:r>
          </w:p>
        </w:tc>
        <w:tc>
          <w:tcPr>
            <w:tcW w:w="435" w:type="dxa"/>
            <w:shd w:val="clear" w:color="000000" w:fill="D9D9D9"/>
            <w:noWrap/>
            <w:vAlign w:val="center"/>
            <w:hideMark/>
          </w:tcPr>
          <w:p w14:paraId="63FA1639"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2</w:t>
            </w:r>
          </w:p>
        </w:tc>
        <w:tc>
          <w:tcPr>
            <w:tcW w:w="435" w:type="dxa"/>
            <w:shd w:val="clear" w:color="000000" w:fill="D9D9D9"/>
            <w:noWrap/>
            <w:vAlign w:val="center"/>
            <w:hideMark/>
          </w:tcPr>
          <w:p w14:paraId="0C3386E4"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4</w:t>
            </w:r>
          </w:p>
        </w:tc>
        <w:tc>
          <w:tcPr>
            <w:tcW w:w="376" w:type="dxa"/>
            <w:shd w:val="clear" w:color="000000" w:fill="D9D9D9"/>
            <w:noWrap/>
            <w:vAlign w:val="center"/>
            <w:hideMark/>
          </w:tcPr>
          <w:p w14:paraId="2FCA87CF"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2</w:t>
            </w:r>
          </w:p>
        </w:tc>
        <w:tc>
          <w:tcPr>
            <w:tcW w:w="465" w:type="dxa"/>
            <w:shd w:val="clear" w:color="000000" w:fill="D9D9D9"/>
            <w:noWrap/>
            <w:vAlign w:val="center"/>
            <w:hideMark/>
          </w:tcPr>
          <w:p w14:paraId="07C8E5C5"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4</w:t>
            </w:r>
          </w:p>
        </w:tc>
        <w:tc>
          <w:tcPr>
            <w:tcW w:w="404" w:type="dxa"/>
            <w:shd w:val="clear" w:color="000000" w:fill="D9D9D9"/>
            <w:noWrap/>
            <w:vAlign w:val="center"/>
            <w:hideMark/>
          </w:tcPr>
          <w:p w14:paraId="41237AAD"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2</w:t>
            </w:r>
          </w:p>
        </w:tc>
        <w:tc>
          <w:tcPr>
            <w:tcW w:w="404" w:type="dxa"/>
            <w:shd w:val="clear" w:color="000000" w:fill="D9D9D9"/>
            <w:noWrap/>
            <w:vAlign w:val="center"/>
            <w:hideMark/>
          </w:tcPr>
          <w:p w14:paraId="09261CF6"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4</w:t>
            </w:r>
          </w:p>
        </w:tc>
        <w:tc>
          <w:tcPr>
            <w:tcW w:w="376" w:type="dxa"/>
            <w:shd w:val="clear" w:color="000000" w:fill="D9D9D9"/>
            <w:noWrap/>
            <w:vAlign w:val="center"/>
            <w:hideMark/>
          </w:tcPr>
          <w:p w14:paraId="1631C23E"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4</w:t>
            </w:r>
          </w:p>
        </w:tc>
        <w:tc>
          <w:tcPr>
            <w:tcW w:w="465" w:type="dxa"/>
            <w:shd w:val="clear" w:color="000000" w:fill="D9D9D9"/>
            <w:noWrap/>
            <w:vAlign w:val="center"/>
            <w:hideMark/>
          </w:tcPr>
          <w:p w14:paraId="0DF572D5"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4</w:t>
            </w:r>
          </w:p>
        </w:tc>
        <w:tc>
          <w:tcPr>
            <w:tcW w:w="376" w:type="dxa"/>
            <w:shd w:val="clear" w:color="000000" w:fill="D9D9D9"/>
            <w:noWrap/>
            <w:vAlign w:val="center"/>
            <w:hideMark/>
          </w:tcPr>
          <w:p w14:paraId="1C431299"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4</w:t>
            </w:r>
          </w:p>
        </w:tc>
        <w:tc>
          <w:tcPr>
            <w:tcW w:w="376" w:type="dxa"/>
            <w:shd w:val="clear" w:color="000000" w:fill="D9D9D9"/>
            <w:noWrap/>
            <w:vAlign w:val="center"/>
            <w:hideMark/>
          </w:tcPr>
          <w:p w14:paraId="542D3A6B"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4</w:t>
            </w:r>
          </w:p>
        </w:tc>
        <w:tc>
          <w:tcPr>
            <w:tcW w:w="376" w:type="dxa"/>
            <w:shd w:val="clear" w:color="000000" w:fill="D9D9D9"/>
            <w:noWrap/>
            <w:vAlign w:val="center"/>
            <w:hideMark/>
          </w:tcPr>
          <w:p w14:paraId="6626F59B"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6</w:t>
            </w:r>
          </w:p>
        </w:tc>
        <w:tc>
          <w:tcPr>
            <w:tcW w:w="465" w:type="dxa"/>
            <w:shd w:val="clear" w:color="000000" w:fill="D9D9D9"/>
            <w:noWrap/>
            <w:vAlign w:val="center"/>
            <w:hideMark/>
          </w:tcPr>
          <w:p w14:paraId="7FA93A3C"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397" w:type="dxa"/>
            <w:shd w:val="clear" w:color="000000" w:fill="D9D9D9"/>
            <w:noWrap/>
            <w:vAlign w:val="center"/>
            <w:hideMark/>
          </w:tcPr>
          <w:p w14:paraId="1A2C0476"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397" w:type="dxa"/>
            <w:shd w:val="clear" w:color="000000" w:fill="D9D9D9"/>
            <w:noWrap/>
            <w:vAlign w:val="center"/>
            <w:hideMark/>
          </w:tcPr>
          <w:p w14:paraId="25B3F5AA"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376" w:type="dxa"/>
            <w:shd w:val="clear" w:color="000000" w:fill="D9D9D9"/>
            <w:noWrap/>
            <w:vAlign w:val="center"/>
            <w:hideMark/>
          </w:tcPr>
          <w:p w14:paraId="03E44996"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465" w:type="dxa"/>
            <w:shd w:val="clear" w:color="000000" w:fill="D9D9D9"/>
            <w:noWrap/>
            <w:vAlign w:val="center"/>
            <w:hideMark/>
          </w:tcPr>
          <w:p w14:paraId="67E7B643"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735" w:type="dxa"/>
            <w:shd w:val="clear" w:color="000000" w:fill="D9D9D9"/>
            <w:noWrap/>
            <w:vAlign w:val="center"/>
            <w:hideMark/>
          </w:tcPr>
          <w:p w14:paraId="3F482013"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4D035CC8"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56" w:type="dxa"/>
            <w:shd w:val="clear" w:color="000000" w:fill="D9D9D9"/>
            <w:noWrap/>
            <w:vAlign w:val="center"/>
            <w:hideMark/>
          </w:tcPr>
          <w:p w14:paraId="150B435E"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44</w:t>
            </w:r>
          </w:p>
        </w:tc>
      </w:tr>
      <w:tr w:rsidR="00DC75EB" w:rsidRPr="00DC75EB" w14:paraId="7909E9E7" w14:textId="77777777" w:rsidTr="00600D3E">
        <w:trPr>
          <w:trHeight w:val="216"/>
        </w:trPr>
        <w:tc>
          <w:tcPr>
            <w:tcW w:w="1356" w:type="dxa"/>
            <w:shd w:val="clear" w:color="auto" w:fill="auto"/>
            <w:noWrap/>
            <w:vAlign w:val="center"/>
            <w:hideMark/>
          </w:tcPr>
          <w:p w14:paraId="446E447B"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СГ.02</w:t>
            </w:r>
          </w:p>
        </w:tc>
        <w:tc>
          <w:tcPr>
            <w:tcW w:w="3969" w:type="dxa"/>
            <w:shd w:val="clear" w:color="auto" w:fill="auto"/>
            <w:noWrap/>
            <w:vAlign w:val="center"/>
            <w:hideMark/>
          </w:tcPr>
          <w:p w14:paraId="55460969" w14:textId="77777777" w:rsidR="00DC75EB" w:rsidRPr="00DC75EB" w:rsidRDefault="00DC75EB" w:rsidP="00DC75EB">
            <w:pPr>
              <w:spacing w:after="0" w:line="240" w:lineRule="auto"/>
              <w:rPr>
                <w:rFonts w:ascii="Times New Roman" w:eastAsia="Times New Roman" w:hAnsi="Times New Roman" w:cs="Times New Roman"/>
                <w:color w:val="000000"/>
                <w:sz w:val="16"/>
                <w:szCs w:val="16"/>
              </w:rPr>
            </w:pPr>
            <w:r w:rsidRPr="00DC75EB">
              <w:rPr>
                <w:rFonts w:ascii="Times New Roman" w:eastAsia="Times New Roman" w:hAnsi="Times New Roman" w:cs="Times New Roman"/>
                <w:color w:val="000000"/>
                <w:sz w:val="16"/>
                <w:szCs w:val="16"/>
              </w:rPr>
              <w:t>Иностранный язык в профессиональной деятельности</w:t>
            </w:r>
          </w:p>
        </w:tc>
        <w:tc>
          <w:tcPr>
            <w:tcW w:w="500" w:type="dxa"/>
            <w:shd w:val="clear" w:color="auto" w:fill="auto"/>
            <w:noWrap/>
            <w:vAlign w:val="center"/>
            <w:hideMark/>
          </w:tcPr>
          <w:p w14:paraId="7AE3DC1B"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35" w:type="dxa"/>
            <w:shd w:val="clear" w:color="auto" w:fill="auto"/>
            <w:noWrap/>
            <w:vAlign w:val="center"/>
            <w:hideMark/>
          </w:tcPr>
          <w:p w14:paraId="127FE548"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35" w:type="dxa"/>
            <w:shd w:val="clear" w:color="auto" w:fill="auto"/>
            <w:noWrap/>
            <w:vAlign w:val="center"/>
            <w:hideMark/>
          </w:tcPr>
          <w:p w14:paraId="4F8BBD2B"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3EE4F56F"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70A882DB"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04" w:type="dxa"/>
            <w:shd w:val="clear" w:color="auto" w:fill="auto"/>
            <w:noWrap/>
            <w:vAlign w:val="center"/>
            <w:hideMark/>
          </w:tcPr>
          <w:p w14:paraId="0BB0FC1B"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04" w:type="dxa"/>
            <w:shd w:val="clear" w:color="auto" w:fill="auto"/>
            <w:noWrap/>
            <w:vAlign w:val="center"/>
            <w:hideMark/>
          </w:tcPr>
          <w:p w14:paraId="1FC444B1"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478C0C92"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65" w:type="dxa"/>
            <w:shd w:val="clear" w:color="auto" w:fill="auto"/>
            <w:noWrap/>
            <w:vAlign w:val="center"/>
            <w:hideMark/>
          </w:tcPr>
          <w:p w14:paraId="62CB27CF"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26C32A2F"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28361BD3"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3ED643D2"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65" w:type="dxa"/>
            <w:shd w:val="clear" w:color="auto" w:fill="auto"/>
            <w:noWrap/>
            <w:vAlign w:val="center"/>
            <w:hideMark/>
          </w:tcPr>
          <w:p w14:paraId="3CF4A4C8"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97" w:type="dxa"/>
            <w:shd w:val="clear" w:color="auto" w:fill="auto"/>
            <w:noWrap/>
            <w:vAlign w:val="center"/>
            <w:hideMark/>
          </w:tcPr>
          <w:p w14:paraId="1062702A"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97" w:type="dxa"/>
            <w:shd w:val="clear" w:color="auto" w:fill="auto"/>
            <w:noWrap/>
            <w:vAlign w:val="center"/>
            <w:hideMark/>
          </w:tcPr>
          <w:p w14:paraId="2B75B721"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5DFF257C"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204DDE3D"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735" w:type="dxa"/>
            <w:shd w:val="clear" w:color="000000" w:fill="D9D9D9"/>
            <w:noWrap/>
            <w:vAlign w:val="center"/>
            <w:hideMark/>
          </w:tcPr>
          <w:p w14:paraId="66539BFB"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000000" w:fill="D9D9D9"/>
            <w:noWrap/>
            <w:vAlign w:val="center"/>
            <w:hideMark/>
          </w:tcPr>
          <w:p w14:paraId="3093D383"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56" w:type="dxa"/>
            <w:shd w:val="clear" w:color="000000" w:fill="D9D9D9"/>
            <w:noWrap/>
            <w:vAlign w:val="center"/>
            <w:hideMark/>
          </w:tcPr>
          <w:p w14:paraId="32260E93"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18</w:t>
            </w:r>
          </w:p>
        </w:tc>
      </w:tr>
      <w:tr w:rsidR="00DC75EB" w:rsidRPr="00DC75EB" w14:paraId="5AD74598" w14:textId="77777777" w:rsidTr="00600D3E">
        <w:trPr>
          <w:trHeight w:val="216"/>
        </w:trPr>
        <w:tc>
          <w:tcPr>
            <w:tcW w:w="1356" w:type="dxa"/>
            <w:shd w:val="clear" w:color="auto" w:fill="auto"/>
            <w:noWrap/>
            <w:vAlign w:val="center"/>
            <w:hideMark/>
          </w:tcPr>
          <w:p w14:paraId="0C5F2E38"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СГ.04</w:t>
            </w:r>
          </w:p>
        </w:tc>
        <w:tc>
          <w:tcPr>
            <w:tcW w:w="3969" w:type="dxa"/>
            <w:shd w:val="clear" w:color="auto" w:fill="auto"/>
            <w:noWrap/>
            <w:vAlign w:val="center"/>
            <w:hideMark/>
          </w:tcPr>
          <w:p w14:paraId="3A7CD204"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proofErr w:type="spellStart"/>
            <w:r w:rsidRPr="00DC75EB">
              <w:rPr>
                <w:rFonts w:ascii="Times New Roman" w:eastAsia="Times New Roman" w:hAnsi="Times New Roman" w:cs="Times New Roman"/>
                <w:color w:val="000000"/>
                <w:sz w:val="16"/>
                <w:szCs w:val="16"/>
                <w:lang w:val="en-US"/>
              </w:rPr>
              <w:t>Физическая</w:t>
            </w:r>
            <w:proofErr w:type="spellEnd"/>
            <w:r w:rsidRPr="00DC75EB">
              <w:rPr>
                <w:rFonts w:ascii="Times New Roman" w:eastAsia="Times New Roman" w:hAnsi="Times New Roman" w:cs="Times New Roman"/>
                <w:color w:val="000000"/>
                <w:sz w:val="16"/>
                <w:szCs w:val="16"/>
                <w:lang w:val="en-US"/>
              </w:rPr>
              <w:t xml:space="preserve"> </w:t>
            </w:r>
            <w:proofErr w:type="spellStart"/>
            <w:r w:rsidRPr="00DC75EB">
              <w:rPr>
                <w:rFonts w:ascii="Times New Roman" w:eastAsia="Times New Roman" w:hAnsi="Times New Roman" w:cs="Times New Roman"/>
                <w:color w:val="000000"/>
                <w:sz w:val="16"/>
                <w:szCs w:val="16"/>
                <w:lang w:val="en-US"/>
              </w:rPr>
              <w:t>культура</w:t>
            </w:r>
            <w:proofErr w:type="spellEnd"/>
          </w:p>
        </w:tc>
        <w:tc>
          <w:tcPr>
            <w:tcW w:w="500" w:type="dxa"/>
            <w:shd w:val="clear" w:color="auto" w:fill="auto"/>
            <w:noWrap/>
            <w:vAlign w:val="center"/>
            <w:hideMark/>
          </w:tcPr>
          <w:p w14:paraId="6191BBB8"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35" w:type="dxa"/>
            <w:shd w:val="clear" w:color="auto" w:fill="auto"/>
            <w:noWrap/>
            <w:vAlign w:val="center"/>
            <w:hideMark/>
          </w:tcPr>
          <w:p w14:paraId="2EDB5AA3"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35" w:type="dxa"/>
            <w:shd w:val="clear" w:color="auto" w:fill="auto"/>
            <w:noWrap/>
            <w:vAlign w:val="center"/>
            <w:hideMark/>
          </w:tcPr>
          <w:p w14:paraId="3030DC0F"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5D76F1CE"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65" w:type="dxa"/>
            <w:shd w:val="clear" w:color="auto" w:fill="auto"/>
            <w:noWrap/>
            <w:vAlign w:val="center"/>
            <w:hideMark/>
          </w:tcPr>
          <w:p w14:paraId="37275B2E"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04" w:type="dxa"/>
            <w:shd w:val="clear" w:color="auto" w:fill="auto"/>
            <w:noWrap/>
            <w:vAlign w:val="center"/>
            <w:hideMark/>
          </w:tcPr>
          <w:p w14:paraId="7BE1CA66"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04" w:type="dxa"/>
            <w:shd w:val="clear" w:color="auto" w:fill="auto"/>
            <w:noWrap/>
            <w:vAlign w:val="center"/>
            <w:hideMark/>
          </w:tcPr>
          <w:p w14:paraId="201EB154"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5485AA2C"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65" w:type="dxa"/>
            <w:shd w:val="clear" w:color="auto" w:fill="auto"/>
            <w:noWrap/>
            <w:vAlign w:val="center"/>
            <w:hideMark/>
          </w:tcPr>
          <w:p w14:paraId="26DE3ED7"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371D8450"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0269D279"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30BC2487"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465" w:type="dxa"/>
            <w:shd w:val="clear" w:color="auto" w:fill="auto"/>
            <w:noWrap/>
            <w:vAlign w:val="center"/>
            <w:hideMark/>
          </w:tcPr>
          <w:p w14:paraId="3CD22E34"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97" w:type="dxa"/>
            <w:shd w:val="clear" w:color="auto" w:fill="auto"/>
            <w:noWrap/>
            <w:vAlign w:val="center"/>
            <w:hideMark/>
          </w:tcPr>
          <w:p w14:paraId="66436598"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97" w:type="dxa"/>
            <w:shd w:val="clear" w:color="auto" w:fill="auto"/>
            <w:noWrap/>
            <w:vAlign w:val="center"/>
            <w:hideMark/>
          </w:tcPr>
          <w:p w14:paraId="429D56DA"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2919D2D9"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5EBA86A7"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735" w:type="dxa"/>
            <w:shd w:val="clear" w:color="000000" w:fill="D9D9D9"/>
            <w:noWrap/>
            <w:vAlign w:val="center"/>
            <w:hideMark/>
          </w:tcPr>
          <w:p w14:paraId="34CC9ADF"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000000" w:fill="D9D9D9"/>
            <w:noWrap/>
            <w:vAlign w:val="center"/>
            <w:hideMark/>
          </w:tcPr>
          <w:p w14:paraId="285E2D90"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56" w:type="dxa"/>
            <w:shd w:val="clear" w:color="000000" w:fill="D9D9D9"/>
            <w:noWrap/>
            <w:vAlign w:val="center"/>
            <w:hideMark/>
          </w:tcPr>
          <w:p w14:paraId="4006AAE7"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26</w:t>
            </w:r>
          </w:p>
        </w:tc>
      </w:tr>
      <w:tr w:rsidR="00DC75EB" w:rsidRPr="00DC75EB" w14:paraId="5944D691" w14:textId="77777777" w:rsidTr="00600D3E">
        <w:trPr>
          <w:trHeight w:val="216"/>
        </w:trPr>
        <w:tc>
          <w:tcPr>
            <w:tcW w:w="1356" w:type="dxa"/>
            <w:shd w:val="clear" w:color="000000" w:fill="D9D9D9"/>
            <w:noWrap/>
            <w:vAlign w:val="center"/>
            <w:hideMark/>
          </w:tcPr>
          <w:p w14:paraId="0F95C4B8"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П.00</w:t>
            </w:r>
          </w:p>
        </w:tc>
        <w:tc>
          <w:tcPr>
            <w:tcW w:w="3969" w:type="dxa"/>
            <w:shd w:val="clear" w:color="000000" w:fill="D9D9D9"/>
            <w:noWrap/>
            <w:vAlign w:val="center"/>
            <w:hideMark/>
          </w:tcPr>
          <w:p w14:paraId="7FA87AEA"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roofErr w:type="spellStart"/>
            <w:r w:rsidRPr="00DC75EB">
              <w:rPr>
                <w:rFonts w:ascii="Times New Roman" w:eastAsia="Times New Roman" w:hAnsi="Times New Roman" w:cs="Times New Roman"/>
                <w:b/>
                <w:bCs/>
                <w:color w:val="000000"/>
                <w:sz w:val="16"/>
                <w:szCs w:val="16"/>
                <w:lang w:val="en-US"/>
              </w:rPr>
              <w:t>Профессиональный</w:t>
            </w:r>
            <w:proofErr w:type="spellEnd"/>
            <w:r w:rsidRPr="00DC75EB">
              <w:rPr>
                <w:rFonts w:ascii="Times New Roman" w:eastAsia="Times New Roman" w:hAnsi="Times New Roman" w:cs="Times New Roman"/>
                <w:b/>
                <w:bCs/>
                <w:color w:val="000000"/>
                <w:sz w:val="16"/>
                <w:szCs w:val="16"/>
                <w:lang w:val="en-US"/>
              </w:rPr>
              <w:t xml:space="preserve"> </w:t>
            </w:r>
            <w:proofErr w:type="spellStart"/>
            <w:r w:rsidRPr="00DC75EB">
              <w:rPr>
                <w:rFonts w:ascii="Times New Roman" w:eastAsia="Times New Roman" w:hAnsi="Times New Roman" w:cs="Times New Roman"/>
                <w:b/>
                <w:bCs/>
                <w:color w:val="000000"/>
                <w:sz w:val="16"/>
                <w:szCs w:val="16"/>
                <w:lang w:val="en-US"/>
              </w:rPr>
              <w:t>цикл</w:t>
            </w:r>
            <w:proofErr w:type="spellEnd"/>
          </w:p>
        </w:tc>
        <w:tc>
          <w:tcPr>
            <w:tcW w:w="500" w:type="dxa"/>
            <w:shd w:val="clear" w:color="000000" w:fill="D9D9D9"/>
            <w:noWrap/>
            <w:vAlign w:val="center"/>
            <w:hideMark/>
          </w:tcPr>
          <w:p w14:paraId="7D806C6C"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10</w:t>
            </w:r>
          </w:p>
        </w:tc>
        <w:tc>
          <w:tcPr>
            <w:tcW w:w="435" w:type="dxa"/>
            <w:shd w:val="clear" w:color="000000" w:fill="D9D9D9"/>
            <w:noWrap/>
            <w:vAlign w:val="center"/>
            <w:hideMark/>
          </w:tcPr>
          <w:p w14:paraId="42CC7088"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10</w:t>
            </w:r>
          </w:p>
        </w:tc>
        <w:tc>
          <w:tcPr>
            <w:tcW w:w="435" w:type="dxa"/>
            <w:shd w:val="clear" w:color="000000" w:fill="D9D9D9"/>
            <w:noWrap/>
            <w:vAlign w:val="center"/>
            <w:hideMark/>
          </w:tcPr>
          <w:p w14:paraId="3805F0A4"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10</w:t>
            </w:r>
          </w:p>
        </w:tc>
        <w:tc>
          <w:tcPr>
            <w:tcW w:w="376" w:type="dxa"/>
            <w:shd w:val="clear" w:color="000000" w:fill="D9D9D9"/>
            <w:noWrap/>
            <w:vAlign w:val="center"/>
            <w:hideMark/>
          </w:tcPr>
          <w:p w14:paraId="56ED983F"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10</w:t>
            </w:r>
          </w:p>
        </w:tc>
        <w:tc>
          <w:tcPr>
            <w:tcW w:w="465" w:type="dxa"/>
            <w:shd w:val="clear" w:color="000000" w:fill="D9D9D9"/>
            <w:noWrap/>
            <w:vAlign w:val="center"/>
            <w:hideMark/>
          </w:tcPr>
          <w:p w14:paraId="73F68C77"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10</w:t>
            </w:r>
          </w:p>
        </w:tc>
        <w:tc>
          <w:tcPr>
            <w:tcW w:w="404" w:type="dxa"/>
            <w:shd w:val="clear" w:color="000000" w:fill="D9D9D9"/>
            <w:noWrap/>
            <w:vAlign w:val="center"/>
            <w:hideMark/>
          </w:tcPr>
          <w:p w14:paraId="54779A6E"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10</w:t>
            </w:r>
          </w:p>
        </w:tc>
        <w:tc>
          <w:tcPr>
            <w:tcW w:w="404" w:type="dxa"/>
            <w:shd w:val="clear" w:color="000000" w:fill="D9D9D9"/>
            <w:noWrap/>
            <w:vAlign w:val="center"/>
            <w:hideMark/>
          </w:tcPr>
          <w:p w14:paraId="0B6C48B4"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10</w:t>
            </w:r>
          </w:p>
        </w:tc>
        <w:tc>
          <w:tcPr>
            <w:tcW w:w="376" w:type="dxa"/>
            <w:shd w:val="clear" w:color="000000" w:fill="D9D9D9"/>
            <w:noWrap/>
            <w:vAlign w:val="center"/>
            <w:hideMark/>
          </w:tcPr>
          <w:p w14:paraId="542DD397"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10</w:t>
            </w:r>
          </w:p>
        </w:tc>
        <w:tc>
          <w:tcPr>
            <w:tcW w:w="465" w:type="dxa"/>
            <w:shd w:val="clear" w:color="000000" w:fill="D9D9D9"/>
            <w:noWrap/>
            <w:vAlign w:val="center"/>
            <w:hideMark/>
          </w:tcPr>
          <w:p w14:paraId="7D1B3C84"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10</w:t>
            </w:r>
          </w:p>
        </w:tc>
        <w:tc>
          <w:tcPr>
            <w:tcW w:w="376" w:type="dxa"/>
            <w:shd w:val="clear" w:color="000000" w:fill="D9D9D9"/>
            <w:noWrap/>
            <w:vAlign w:val="center"/>
            <w:hideMark/>
          </w:tcPr>
          <w:p w14:paraId="18ED8D0A"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10</w:t>
            </w:r>
          </w:p>
        </w:tc>
        <w:tc>
          <w:tcPr>
            <w:tcW w:w="376" w:type="dxa"/>
            <w:shd w:val="clear" w:color="000000" w:fill="D9D9D9"/>
            <w:noWrap/>
            <w:vAlign w:val="center"/>
            <w:hideMark/>
          </w:tcPr>
          <w:p w14:paraId="6C48807D"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10</w:t>
            </w:r>
          </w:p>
        </w:tc>
        <w:tc>
          <w:tcPr>
            <w:tcW w:w="376" w:type="dxa"/>
            <w:shd w:val="clear" w:color="000000" w:fill="D9D9D9"/>
            <w:noWrap/>
            <w:vAlign w:val="center"/>
            <w:hideMark/>
          </w:tcPr>
          <w:p w14:paraId="34761CAB"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12</w:t>
            </w:r>
          </w:p>
        </w:tc>
        <w:tc>
          <w:tcPr>
            <w:tcW w:w="465" w:type="dxa"/>
            <w:shd w:val="clear" w:color="000000" w:fill="D9D9D9"/>
            <w:noWrap/>
            <w:vAlign w:val="center"/>
            <w:hideMark/>
          </w:tcPr>
          <w:p w14:paraId="32369D45"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397" w:type="dxa"/>
            <w:shd w:val="clear" w:color="000000" w:fill="D9D9D9"/>
            <w:noWrap/>
            <w:vAlign w:val="center"/>
            <w:hideMark/>
          </w:tcPr>
          <w:p w14:paraId="743C2F0A"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36</w:t>
            </w:r>
          </w:p>
        </w:tc>
        <w:tc>
          <w:tcPr>
            <w:tcW w:w="397" w:type="dxa"/>
            <w:shd w:val="clear" w:color="000000" w:fill="D9D9D9"/>
            <w:noWrap/>
            <w:vAlign w:val="center"/>
            <w:hideMark/>
          </w:tcPr>
          <w:p w14:paraId="43E57DB5"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36</w:t>
            </w:r>
          </w:p>
        </w:tc>
        <w:tc>
          <w:tcPr>
            <w:tcW w:w="376" w:type="dxa"/>
            <w:shd w:val="clear" w:color="000000" w:fill="D9D9D9"/>
            <w:noWrap/>
            <w:vAlign w:val="center"/>
            <w:hideMark/>
          </w:tcPr>
          <w:p w14:paraId="561451F5"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36</w:t>
            </w:r>
          </w:p>
        </w:tc>
        <w:tc>
          <w:tcPr>
            <w:tcW w:w="465" w:type="dxa"/>
            <w:shd w:val="clear" w:color="000000" w:fill="D9D9D9"/>
            <w:noWrap/>
            <w:vAlign w:val="center"/>
            <w:hideMark/>
          </w:tcPr>
          <w:p w14:paraId="64990F99"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36</w:t>
            </w:r>
          </w:p>
        </w:tc>
        <w:tc>
          <w:tcPr>
            <w:tcW w:w="735" w:type="dxa"/>
            <w:shd w:val="clear" w:color="000000" w:fill="D9D9D9"/>
            <w:noWrap/>
            <w:vAlign w:val="center"/>
            <w:hideMark/>
          </w:tcPr>
          <w:p w14:paraId="5EF85A7D"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78B45B8D"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56" w:type="dxa"/>
            <w:shd w:val="clear" w:color="000000" w:fill="D9D9D9"/>
            <w:noWrap/>
            <w:vAlign w:val="center"/>
            <w:hideMark/>
          </w:tcPr>
          <w:p w14:paraId="3A2930E0"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266</w:t>
            </w:r>
          </w:p>
        </w:tc>
      </w:tr>
      <w:tr w:rsidR="00DC75EB" w:rsidRPr="00DC75EB" w14:paraId="015138AF" w14:textId="77777777" w:rsidTr="00600D3E">
        <w:trPr>
          <w:trHeight w:val="216"/>
        </w:trPr>
        <w:tc>
          <w:tcPr>
            <w:tcW w:w="1356" w:type="dxa"/>
            <w:shd w:val="clear" w:color="000000" w:fill="D9D9D9"/>
            <w:noWrap/>
            <w:vAlign w:val="center"/>
            <w:hideMark/>
          </w:tcPr>
          <w:p w14:paraId="40E866AC"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ПМ.04</w:t>
            </w:r>
          </w:p>
        </w:tc>
        <w:tc>
          <w:tcPr>
            <w:tcW w:w="3969" w:type="dxa"/>
            <w:shd w:val="clear" w:color="000000" w:fill="D9D9D9"/>
            <w:noWrap/>
            <w:vAlign w:val="center"/>
            <w:hideMark/>
          </w:tcPr>
          <w:p w14:paraId="2EB7A0D6"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rPr>
            </w:pPr>
            <w:r w:rsidRPr="00DC75EB">
              <w:rPr>
                <w:rFonts w:ascii="Times New Roman" w:eastAsia="Times New Roman" w:hAnsi="Times New Roman" w:cs="Times New Roman"/>
                <w:b/>
                <w:bCs/>
                <w:color w:val="000000"/>
                <w:sz w:val="16"/>
                <w:szCs w:val="16"/>
              </w:rPr>
              <w:t xml:space="preserve">Ведение процессов по монтажу, пусконаладке, технической эксплуатации и ремонту </w:t>
            </w:r>
            <w:proofErr w:type="spellStart"/>
            <w:r w:rsidRPr="00DC75EB">
              <w:rPr>
                <w:rFonts w:ascii="Times New Roman" w:eastAsia="Times New Roman" w:hAnsi="Times New Roman" w:cs="Times New Roman"/>
                <w:b/>
                <w:bCs/>
                <w:color w:val="000000"/>
                <w:sz w:val="16"/>
                <w:szCs w:val="16"/>
              </w:rPr>
              <w:t>теплонасосного</w:t>
            </w:r>
            <w:proofErr w:type="spellEnd"/>
            <w:r w:rsidRPr="00DC75EB">
              <w:rPr>
                <w:rFonts w:ascii="Times New Roman" w:eastAsia="Times New Roman" w:hAnsi="Times New Roman" w:cs="Times New Roman"/>
                <w:b/>
                <w:bCs/>
                <w:color w:val="000000"/>
                <w:sz w:val="16"/>
                <w:szCs w:val="16"/>
              </w:rPr>
              <w:t xml:space="preserve"> оборудования (по выбору)</w:t>
            </w:r>
          </w:p>
        </w:tc>
        <w:tc>
          <w:tcPr>
            <w:tcW w:w="500" w:type="dxa"/>
            <w:shd w:val="clear" w:color="000000" w:fill="D9D9D9"/>
            <w:noWrap/>
            <w:vAlign w:val="center"/>
            <w:hideMark/>
          </w:tcPr>
          <w:p w14:paraId="55A20F1A"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10</w:t>
            </w:r>
          </w:p>
        </w:tc>
        <w:tc>
          <w:tcPr>
            <w:tcW w:w="435" w:type="dxa"/>
            <w:shd w:val="clear" w:color="000000" w:fill="D9D9D9"/>
            <w:noWrap/>
            <w:vAlign w:val="center"/>
            <w:hideMark/>
          </w:tcPr>
          <w:p w14:paraId="452A3EB9"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10</w:t>
            </w:r>
          </w:p>
        </w:tc>
        <w:tc>
          <w:tcPr>
            <w:tcW w:w="435" w:type="dxa"/>
            <w:shd w:val="clear" w:color="000000" w:fill="D9D9D9"/>
            <w:noWrap/>
            <w:vAlign w:val="center"/>
            <w:hideMark/>
          </w:tcPr>
          <w:p w14:paraId="00B516BA"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10</w:t>
            </w:r>
          </w:p>
        </w:tc>
        <w:tc>
          <w:tcPr>
            <w:tcW w:w="376" w:type="dxa"/>
            <w:shd w:val="clear" w:color="000000" w:fill="D9D9D9"/>
            <w:noWrap/>
            <w:vAlign w:val="center"/>
            <w:hideMark/>
          </w:tcPr>
          <w:p w14:paraId="3E35970A"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10</w:t>
            </w:r>
          </w:p>
        </w:tc>
        <w:tc>
          <w:tcPr>
            <w:tcW w:w="465" w:type="dxa"/>
            <w:shd w:val="clear" w:color="000000" w:fill="D9D9D9"/>
            <w:noWrap/>
            <w:vAlign w:val="center"/>
            <w:hideMark/>
          </w:tcPr>
          <w:p w14:paraId="28F040B0"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10</w:t>
            </w:r>
          </w:p>
        </w:tc>
        <w:tc>
          <w:tcPr>
            <w:tcW w:w="404" w:type="dxa"/>
            <w:shd w:val="clear" w:color="000000" w:fill="D9D9D9"/>
            <w:noWrap/>
            <w:vAlign w:val="center"/>
            <w:hideMark/>
          </w:tcPr>
          <w:p w14:paraId="23EE6E04"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10</w:t>
            </w:r>
          </w:p>
        </w:tc>
        <w:tc>
          <w:tcPr>
            <w:tcW w:w="404" w:type="dxa"/>
            <w:shd w:val="clear" w:color="000000" w:fill="D9D9D9"/>
            <w:noWrap/>
            <w:vAlign w:val="center"/>
            <w:hideMark/>
          </w:tcPr>
          <w:p w14:paraId="0CFF4D46"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10</w:t>
            </w:r>
          </w:p>
        </w:tc>
        <w:tc>
          <w:tcPr>
            <w:tcW w:w="376" w:type="dxa"/>
            <w:shd w:val="clear" w:color="000000" w:fill="D9D9D9"/>
            <w:noWrap/>
            <w:vAlign w:val="center"/>
            <w:hideMark/>
          </w:tcPr>
          <w:p w14:paraId="39442449"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10</w:t>
            </w:r>
          </w:p>
        </w:tc>
        <w:tc>
          <w:tcPr>
            <w:tcW w:w="465" w:type="dxa"/>
            <w:shd w:val="clear" w:color="000000" w:fill="D9D9D9"/>
            <w:noWrap/>
            <w:vAlign w:val="center"/>
            <w:hideMark/>
          </w:tcPr>
          <w:p w14:paraId="0630E4A8"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10</w:t>
            </w:r>
          </w:p>
        </w:tc>
        <w:tc>
          <w:tcPr>
            <w:tcW w:w="376" w:type="dxa"/>
            <w:shd w:val="clear" w:color="000000" w:fill="D9D9D9"/>
            <w:noWrap/>
            <w:vAlign w:val="center"/>
            <w:hideMark/>
          </w:tcPr>
          <w:p w14:paraId="1CC0B63C"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10</w:t>
            </w:r>
          </w:p>
        </w:tc>
        <w:tc>
          <w:tcPr>
            <w:tcW w:w="376" w:type="dxa"/>
            <w:shd w:val="clear" w:color="000000" w:fill="D9D9D9"/>
            <w:noWrap/>
            <w:vAlign w:val="center"/>
            <w:hideMark/>
          </w:tcPr>
          <w:p w14:paraId="281BCDED"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10</w:t>
            </w:r>
          </w:p>
        </w:tc>
        <w:tc>
          <w:tcPr>
            <w:tcW w:w="376" w:type="dxa"/>
            <w:shd w:val="clear" w:color="000000" w:fill="D9D9D9"/>
            <w:noWrap/>
            <w:vAlign w:val="center"/>
            <w:hideMark/>
          </w:tcPr>
          <w:p w14:paraId="4DB7C46E"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12</w:t>
            </w:r>
          </w:p>
        </w:tc>
        <w:tc>
          <w:tcPr>
            <w:tcW w:w="465" w:type="dxa"/>
            <w:shd w:val="clear" w:color="000000" w:fill="D9D9D9"/>
            <w:noWrap/>
            <w:vAlign w:val="center"/>
            <w:hideMark/>
          </w:tcPr>
          <w:p w14:paraId="1DF786CE"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397" w:type="dxa"/>
            <w:shd w:val="clear" w:color="000000" w:fill="D9D9D9"/>
            <w:noWrap/>
            <w:vAlign w:val="center"/>
            <w:hideMark/>
          </w:tcPr>
          <w:p w14:paraId="3BFB5451"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36</w:t>
            </w:r>
          </w:p>
        </w:tc>
        <w:tc>
          <w:tcPr>
            <w:tcW w:w="397" w:type="dxa"/>
            <w:shd w:val="clear" w:color="000000" w:fill="D9D9D9"/>
            <w:noWrap/>
            <w:vAlign w:val="center"/>
            <w:hideMark/>
          </w:tcPr>
          <w:p w14:paraId="33DE8C35"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36</w:t>
            </w:r>
          </w:p>
        </w:tc>
        <w:tc>
          <w:tcPr>
            <w:tcW w:w="376" w:type="dxa"/>
            <w:shd w:val="clear" w:color="000000" w:fill="D9D9D9"/>
            <w:noWrap/>
            <w:vAlign w:val="center"/>
            <w:hideMark/>
          </w:tcPr>
          <w:p w14:paraId="7BB58C7D"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36</w:t>
            </w:r>
          </w:p>
        </w:tc>
        <w:tc>
          <w:tcPr>
            <w:tcW w:w="465" w:type="dxa"/>
            <w:shd w:val="clear" w:color="000000" w:fill="D9D9D9"/>
            <w:noWrap/>
            <w:vAlign w:val="center"/>
            <w:hideMark/>
          </w:tcPr>
          <w:p w14:paraId="7EDBA34C"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36</w:t>
            </w:r>
          </w:p>
        </w:tc>
        <w:tc>
          <w:tcPr>
            <w:tcW w:w="735" w:type="dxa"/>
            <w:shd w:val="clear" w:color="000000" w:fill="D9D9D9"/>
            <w:noWrap/>
            <w:vAlign w:val="center"/>
            <w:hideMark/>
          </w:tcPr>
          <w:p w14:paraId="4B149F9B"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713BE708"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56" w:type="dxa"/>
            <w:shd w:val="clear" w:color="000000" w:fill="D9D9D9"/>
            <w:noWrap/>
            <w:vAlign w:val="center"/>
            <w:hideMark/>
          </w:tcPr>
          <w:p w14:paraId="221B0310"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266</w:t>
            </w:r>
          </w:p>
        </w:tc>
      </w:tr>
      <w:tr w:rsidR="00DC75EB" w:rsidRPr="00DC75EB" w14:paraId="06819671" w14:textId="77777777" w:rsidTr="00600D3E">
        <w:trPr>
          <w:trHeight w:val="216"/>
        </w:trPr>
        <w:tc>
          <w:tcPr>
            <w:tcW w:w="1356" w:type="dxa"/>
            <w:shd w:val="clear" w:color="auto" w:fill="auto"/>
            <w:noWrap/>
            <w:vAlign w:val="center"/>
            <w:hideMark/>
          </w:tcPr>
          <w:p w14:paraId="23F84A12"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МДК.04.01</w:t>
            </w:r>
          </w:p>
        </w:tc>
        <w:tc>
          <w:tcPr>
            <w:tcW w:w="3969" w:type="dxa"/>
            <w:shd w:val="clear" w:color="auto" w:fill="auto"/>
            <w:noWrap/>
            <w:vAlign w:val="center"/>
            <w:hideMark/>
          </w:tcPr>
          <w:p w14:paraId="073E6CBC" w14:textId="77777777" w:rsidR="00DC75EB" w:rsidRPr="00DC75EB" w:rsidRDefault="00DC75EB" w:rsidP="00DC75EB">
            <w:pPr>
              <w:spacing w:after="0" w:line="240" w:lineRule="auto"/>
              <w:rPr>
                <w:rFonts w:ascii="Times New Roman" w:eastAsia="Times New Roman" w:hAnsi="Times New Roman" w:cs="Times New Roman"/>
                <w:color w:val="000000"/>
                <w:sz w:val="16"/>
                <w:szCs w:val="16"/>
              </w:rPr>
            </w:pPr>
            <w:r w:rsidRPr="00DC75EB">
              <w:rPr>
                <w:rFonts w:ascii="Times New Roman" w:eastAsia="Times New Roman" w:hAnsi="Times New Roman" w:cs="Times New Roman"/>
                <w:color w:val="000000"/>
                <w:sz w:val="16"/>
                <w:szCs w:val="16"/>
              </w:rPr>
              <w:t xml:space="preserve">Монтаж, пусконаладка, </w:t>
            </w:r>
            <w:proofErr w:type="spellStart"/>
            <w:r w:rsidRPr="00DC75EB">
              <w:rPr>
                <w:rFonts w:ascii="Times New Roman" w:eastAsia="Times New Roman" w:hAnsi="Times New Roman" w:cs="Times New Roman"/>
                <w:color w:val="000000"/>
                <w:sz w:val="16"/>
                <w:szCs w:val="16"/>
              </w:rPr>
              <w:t>техническоая</w:t>
            </w:r>
            <w:proofErr w:type="spellEnd"/>
            <w:r w:rsidRPr="00DC75EB">
              <w:rPr>
                <w:rFonts w:ascii="Times New Roman" w:eastAsia="Times New Roman" w:hAnsi="Times New Roman" w:cs="Times New Roman"/>
                <w:color w:val="000000"/>
                <w:sz w:val="16"/>
                <w:szCs w:val="16"/>
              </w:rPr>
              <w:t xml:space="preserve"> эксплуатация и ремонт </w:t>
            </w:r>
            <w:proofErr w:type="spellStart"/>
            <w:r w:rsidRPr="00DC75EB">
              <w:rPr>
                <w:rFonts w:ascii="Times New Roman" w:eastAsia="Times New Roman" w:hAnsi="Times New Roman" w:cs="Times New Roman"/>
                <w:color w:val="000000"/>
                <w:sz w:val="16"/>
                <w:szCs w:val="16"/>
              </w:rPr>
              <w:t>теплонасосного</w:t>
            </w:r>
            <w:proofErr w:type="spellEnd"/>
            <w:r w:rsidRPr="00DC75EB">
              <w:rPr>
                <w:rFonts w:ascii="Times New Roman" w:eastAsia="Times New Roman" w:hAnsi="Times New Roman" w:cs="Times New Roman"/>
                <w:color w:val="000000"/>
                <w:sz w:val="16"/>
                <w:szCs w:val="16"/>
              </w:rPr>
              <w:t xml:space="preserve"> оборудования и систем</w:t>
            </w:r>
          </w:p>
        </w:tc>
        <w:tc>
          <w:tcPr>
            <w:tcW w:w="500" w:type="dxa"/>
            <w:shd w:val="clear" w:color="auto" w:fill="auto"/>
            <w:noWrap/>
            <w:vAlign w:val="center"/>
            <w:hideMark/>
          </w:tcPr>
          <w:p w14:paraId="00DE1F43"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10</w:t>
            </w:r>
          </w:p>
        </w:tc>
        <w:tc>
          <w:tcPr>
            <w:tcW w:w="435" w:type="dxa"/>
            <w:shd w:val="clear" w:color="auto" w:fill="auto"/>
            <w:noWrap/>
            <w:vAlign w:val="center"/>
            <w:hideMark/>
          </w:tcPr>
          <w:p w14:paraId="6461F696"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10</w:t>
            </w:r>
          </w:p>
        </w:tc>
        <w:tc>
          <w:tcPr>
            <w:tcW w:w="435" w:type="dxa"/>
            <w:shd w:val="clear" w:color="auto" w:fill="auto"/>
            <w:noWrap/>
            <w:vAlign w:val="center"/>
            <w:hideMark/>
          </w:tcPr>
          <w:p w14:paraId="1D3DC541"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10</w:t>
            </w:r>
          </w:p>
        </w:tc>
        <w:tc>
          <w:tcPr>
            <w:tcW w:w="376" w:type="dxa"/>
            <w:shd w:val="clear" w:color="auto" w:fill="auto"/>
            <w:noWrap/>
            <w:vAlign w:val="center"/>
            <w:hideMark/>
          </w:tcPr>
          <w:p w14:paraId="65C51365"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10</w:t>
            </w:r>
          </w:p>
        </w:tc>
        <w:tc>
          <w:tcPr>
            <w:tcW w:w="465" w:type="dxa"/>
            <w:shd w:val="clear" w:color="auto" w:fill="auto"/>
            <w:noWrap/>
            <w:vAlign w:val="center"/>
            <w:hideMark/>
          </w:tcPr>
          <w:p w14:paraId="54860027"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10</w:t>
            </w:r>
          </w:p>
        </w:tc>
        <w:tc>
          <w:tcPr>
            <w:tcW w:w="404" w:type="dxa"/>
            <w:shd w:val="clear" w:color="auto" w:fill="auto"/>
            <w:noWrap/>
            <w:vAlign w:val="center"/>
            <w:hideMark/>
          </w:tcPr>
          <w:p w14:paraId="33C0B8AD"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10</w:t>
            </w:r>
          </w:p>
        </w:tc>
        <w:tc>
          <w:tcPr>
            <w:tcW w:w="404" w:type="dxa"/>
            <w:shd w:val="clear" w:color="auto" w:fill="auto"/>
            <w:noWrap/>
            <w:vAlign w:val="center"/>
            <w:hideMark/>
          </w:tcPr>
          <w:p w14:paraId="03799CE4"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10</w:t>
            </w:r>
          </w:p>
        </w:tc>
        <w:tc>
          <w:tcPr>
            <w:tcW w:w="376" w:type="dxa"/>
            <w:shd w:val="clear" w:color="auto" w:fill="auto"/>
            <w:noWrap/>
            <w:vAlign w:val="center"/>
            <w:hideMark/>
          </w:tcPr>
          <w:p w14:paraId="6B849AB6"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10</w:t>
            </w:r>
          </w:p>
        </w:tc>
        <w:tc>
          <w:tcPr>
            <w:tcW w:w="465" w:type="dxa"/>
            <w:shd w:val="clear" w:color="auto" w:fill="auto"/>
            <w:noWrap/>
            <w:vAlign w:val="center"/>
            <w:hideMark/>
          </w:tcPr>
          <w:p w14:paraId="593027AF"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10</w:t>
            </w:r>
          </w:p>
        </w:tc>
        <w:tc>
          <w:tcPr>
            <w:tcW w:w="376" w:type="dxa"/>
            <w:shd w:val="clear" w:color="auto" w:fill="auto"/>
            <w:noWrap/>
            <w:vAlign w:val="center"/>
            <w:hideMark/>
          </w:tcPr>
          <w:p w14:paraId="276F503F"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10</w:t>
            </w:r>
          </w:p>
        </w:tc>
        <w:tc>
          <w:tcPr>
            <w:tcW w:w="376" w:type="dxa"/>
            <w:shd w:val="clear" w:color="auto" w:fill="auto"/>
            <w:noWrap/>
            <w:vAlign w:val="center"/>
            <w:hideMark/>
          </w:tcPr>
          <w:p w14:paraId="74665B66"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10</w:t>
            </w:r>
          </w:p>
        </w:tc>
        <w:tc>
          <w:tcPr>
            <w:tcW w:w="376" w:type="dxa"/>
            <w:shd w:val="clear" w:color="auto" w:fill="auto"/>
            <w:noWrap/>
            <w:vAlign w:val="center"/>
            <w:hideMark/>
          </w:tcPr>
          <w:p w14:paraId="15CD4215"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12</w:t>
            </w:r>
          </w:p>
        </w:tc>
        <w:tc>
          <w:tcPr>
            <w:tcW w:w="465" w:type="dxa"/>
            <w:shd w:val="clear" w:color="auto" w:fill="auto"/>
            <w:noWrap/>
            <w:vAlign w:val="center"/>
            <w:hideMark/>
          </w:tcPr>
          <w:p w14:paraId="7E6CD400"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97" w:type="dxa"/>
            <w:shd w:val="clear" w:color="auto" w:fill="auto"/>
            <w:noWrap/>
            <w:vAlign w:val="center"/>
            <w:hideMark/>
          </w:tcPr>
          <w:p w14:paraId="300E02EE"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97" w:type="dxa"/>
            <w:shd w:val="clear" w:color="auto" w:fill="auto"/>
            <w:noWrap/>
            <w:vAlign w:val="center"/>
            <w:hideMark/>
          </w:tcPr>
          <w:p w14:paraId="249332EA"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3E14F54D"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451370F3"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735" w:type="dxa"/>
            <w:shd w:val="clear" w:color="000000" w:fill="D9D9D9"/>
            <w:noWrap/>
            <w:vAlign w:val="center"/>
            <w:hideMark/>
          </w:tcPr>
          <w:p w14:paraId="15E0FC49"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000000" w:fill="D9D9D9"/>
            <w:noWrap/>
            <w:vAlign w:val="center"/>
            <w:hideMark/>
          </w:tcPr>
          <w:p w14:paraId="733B4679"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56" w:type="dxa"/>
            <w:shd w:val="clear" w:color="000000" w:fill="D9D9D9"/>
            <w:noWrap/>
            <w:vAlign w:val="center"/>
            <w:hideMark/>
          </w:tcPr>
          <w:p w14:paraId="440B7483"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122</w:t>
            </w:r>
          </w:p>
        </w:tc>
      </w:tr>
      <w:tr w:rsidR="00DC75EB" w:rsidRPr="00DC75EB" w14:paraId="5A696476" w14:textId="77777777" w:rsidTr="00600D3E">
        <w:trPr>
          <w:trHeight w:val="216"/>
        </w:trPr>
        <w:tc>
          <w:tcPr>
            <w:tcW w:w="1356" w:type="dxa"/>
            <w:shd w:val="clear" w:color="auto" w:fill="auto"/>
            <w:noWrap/>
            <w:vAlign w:val="center"/>
            <w:hideMark/>
          </w:tcPr>
          <w:p w14:paraId="34752027"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УП. 04</w:t>
            </w:r>
          </w:p>
        </w:tc>
        <w:tc>
          <w:tcPr>
            <w:tcW w:w="3969" w:type="dxa"/>
            <w:shd w:val="clear" w:color="auto" w:fill="auto"/>
            <w:noWrap/>
            <w:vAlign w:val="center"/>
            <w:hideMark/>
          </w:tcPr>
          <w:p w14:paraId="0C5F4D5D"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proofErr w:type="spellStart"/>
            <w:r w:rsidRPr="00DC75EB">
              <w:rPr>
                <w:rFonts w:ascii="Times New Roman" w:eastAsia="Times New Roman" w:hAnsi="Times New Roman" w:cs="Times New Roman"/>
                <w:color w:val="000000"/>
                <w:sz w:val="16"/>
                <w:szCs w:val="16"/>
                <w:lang w:val="en-US"/>
              </w:rPr>
              <w:t>Учебная</w:t>
            </w:r>
            <w:proofErr w:type="spellEnd"/>
            <w:r w:rsidRPr="00DC75EB">
              <w:rPr>
                <w:rFonts w:ascii="Times New Roman" w:eastAsia="Times New Roman" w:hAnsi="Times New Roman" w:cs="Times New Roman"/>
                <w:color w:val="000000"/>
                <w:sz w:val="16"/>
                <w:szCs w:val="16"/>
                <w:lang w:val="en-US"/>
              </w:rPr>
              <w:t xml:space="preserve"> </w:t>
            </w:r>
            <w:proofErr w:type="spellStart"/>
            <w:r w:rsidRPr="00DC75EB">
              <w:rPr>
                <w:rFonts w:ascii="Times New Roman" w:eastAsia="Times New Roman" w:hAnsi="Times New Roman" w:cs="Times New Roman"/>
                <w:color w:val="000000"/>
                <w:sz w:val="16"/>
                <w:szCs w:val="16"/>
                <w:lang w:val="en-US"/>
              </w:rPr>
              <w:t>практика</w:t>
            </w:r>
            <w:proofErr w:type="spellEnd"/>
          </w:p>
        </w:tc>
        <w:tc>
          <w:tcPr>
            <w:tcW w:w="500" w:type="dxa"/>
            <w:shd w:val="clear" w:color="auto" w:fill="auto"/>
            <w:noWrap/>
            <w:vAlign w:val="center"/>
            <w:hideMark/>
          </w:tcPr>
          <w:p w14:paraId="3F27B06B"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35" w:type="dxa"/>
            <w:shd w:val="clear" w:color="auto" w:fill="auto"/>
            <w:noWrap/>
            <w:vAlign w:val="center"/>
            <w:hideMark/>
          </w:tcPr>
          <w:p w14:paraId="70A7C538"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35" w:type="dxa"/>
            <w:shd w:val="clear" w:color="auto" w:fill="auto"/>
            <w:noWrap/>
            <w:vAlign w:val="center"/>
            <w:hideMark/>
          </w:tcPr>
          <w:p w14:paraId="6F45F911"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6A70E79A"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0871E47A"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04" w:type="dxa"/>
            <w:shd w:val="clear" w:color="auto" w:fill="auto"/>
            <w:noWrap/>
            <w:vAlign w:val="center"/>
            <w:hideMark/>
          </w:tcPr>
          <w:p w14:paraId="1456D485"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04" w:type="dxa"/>
            <w:shd w:val="clear" w:color="auto" w:fill="auto"/>
            <w:noWrap/>
            <w:vAlign w:val="center"/>
            <w:hideMark/>
          </w:tcPr>
          <w:p w14:paraId="6223AEA2"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0DEF5F29"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3322675C"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49E4087E"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4C269BF8"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003A5CE7"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5A0ABB4B"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97" w:type="dxa"/>
            <w:shd w:val="clear" w:color="auto" w:fill="auto"/>
            <w:noWrap/>
            <w:vAlign w:val="center"/>
            <w:hideMark/>
          </w:tcPr>
          <w:p w14:paraId="68C020FC"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36</w:t>
            </w:r>
          </w:p>
        </w:tc>
        <w:tc>
          <w:tcPr>
            <w:tcW w:w="397" w:type="dxa"/>
            <w:shd w:val="clear" w:color="auto" w:fill="auto"/>
            <w:noWrap/>
            <w:vAlign w:val="center"/>
            <w:hideMark/>
          </w:tcPr>
          <w:p w14:paraId="2DBE4BA0"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36</w:t>
            </w:r>
          </w:p>
        </w:tc>
        <w:tc>
          <w:tcPr>
            <w:tcW w:w="376" w:type="dxa"/>
            <w:shd w:val="clear" w:color="auto" w:fill="auto"/>
            <w:noWrap/>
            <w:vAlign w:val="center"/>
            <w:hideMark/>
          </w:tcPr>
          <w:p w14:paraId="7867F810"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47A46DD5"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735" w:type="dxa"/>
            <w:shd w:val="clear" w:color="000000" w:fill="D9D9D9"/>
            <w:noWrap/>
            <w:vAlign w:val="center"/>
            <w:hideMark/>
          </w:tcPr>
          <w:p w14:paraId="0A164D23"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000000" w:fill="D9D9D9"/>
            <w:noWrap/>
            <w:vAlign w:val="center"/>
            <w:hideMark/>
          </w:tcPr>
          <w:p w14:paraId="1499F981"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56" w:type="dxa"/>
            <w:shd w:val="clear" w:color="000000" w:fill="D9D9D9"/>
            <w:noWrap/>
            <w:vAlign w:val="center"/>
            <w:hideMark/>
          </w:tcPr>
          <w:p w14:paraId="72058FC5"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72</w:t>
            </w:r>
          </w:p>
        </w:tc>
      </w:tr>
      <w:tr w:rsidR="00DC75EB" w:rsidRPr="00DC75EB" w14:paraId="6618EADD" w14:textId="77777777" w:rsidTr="00600D3E">
        <w:trPr>
          <w:trHeight w:val="216"/>
        </w:trPr>
        <w:tc>
          <w:tcPr>
            <w:tcW w:w="1356" w:type="dxa"/>
            <w:shd w:val="clear" w:color="auto" w:fill="auto"/>
            <w:noWrap/>
            <w:vAlign w:val="center"/>
            <w:hideMark/>
          </w:tcPr>
          <w:p w14:paraId="183FF24A"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ПП. 04</w:t>
            </w:r>
          </w:p>
        </w:tc>
        <w:tc>
          <w:tcPr>
            <w:tcW w:w="3969" w:type="dxa"/>
            <w:shd w:val="clear" w:color="auto" w:fill="auto"/>
            <w:noWrap/>
            <w:vAlign w:val="center"/>
            <w:hideMark/>
          </w:tcPr>
          <w:p w14:paraId="683EB82E"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proofErr w:type="spellStart"/>
            <w:r w:rsidRPr="00DC75EB">
              <w:rPr>
                <w:rFonts w:ascii="Times New Roman" w:eastAsia="Times New Roman" w:hAnsi="Times New Roman" w:cs="Times New Roman"/>
                <w:color w:val="000000"/>
                <w:sz w:val="16"/>
                <w:szCs w:val="16"/>
                <w:lang w:val="en-US"/>
              </w:rPr>
              <w:t>Производственная</w:t>
            </w:r>
            <w:proofErr w:type="spellEnd"/>
            <w:r w:rsidRPr="00DC75EB">
              <w:rPr>
                <w:rFonts w:ascii="Times New Roman" w:eastAsia="Times New Roman" w:hAnsi="Times New Roman" w:cs="Times New Roman"/>
                <w:color w:val="000000"/>
                <w:sz w:val="16"/>
                <w:szCs w:val="16"/>
                <w:lang w:val="en-US"/>
              </w:rPr>
              <w:t xml:space="preserve"> </w:t>
            </w:r>
            <w:proofErr w:type="spellStart"/>
            <w:r w:rsidRPr="00DC75EB">
              <w:rPr>
                <w:rFonts w:ascii="Times New Roman" w:eastAsia="Times New Roman" w:hAnsi="Times New Roman" w:cs="Times New Roman"/>
                <w:color w:val="000000"/>
                <w:sz w:val="16"/>
                <w:szCs w:val="16"/>
                <w:lang w:val="en-US"/>
              </w:rPr>
              <w:t>практика</w:t>
            </w:r>
            <w:proofErr w:type="spellEnd"/>
          </w:p>
        </w:tc>
        <w:tc>
          <w:tcPr>
            <w:tcW w:w="500" w:type="dxa"/>
            <w:shd w:val="clear" w:color="auto" w:fill="auto"/>
            <w:noWrap/>
            <w:vAlign w:val="center"/>
            <w:hideMark/>
          </w:tcPr>
          <w:p w14:paraId="492C987F"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35" w:type="dxa"/>
            <w:shd w:val="clear" w:color="auto" w:fill="auto"/>
            <w:noWrap/>
            <w:vAlign w:val="center"/>
            <w:hideMark/>
          </w:tcPr>
          <w:p w14:paraId="4EE32D88"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35" w:type="dxa"/>
            <w:shd w:val="clear" w:color="auto" w:fill="auto"/>
            <w:noWrap/>
            <w:vAlign w:val="center"/>
            <w:hideMark/>
          </w:tcPr>
          <w:p w14:paraId="7C569BBC"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21A179A1"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4AC3D28E"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04" w:type="dxa"/>
            <w:shd w:val="clear" w:color="auto" w:fill="auto"/>
            <w:noWrap/>
            <w:vAlign w:val="center"/>
            <w:hideMark/>
          </w:tcPr>
          <w:p w14:paraId="55716CD9"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04" w:type="dxa"/>
            <w:shd w:val="clear" w:color="auto" w:fill="auto"/>
            <w:noWrap/>
            <w:vAlign w:val="center"/>
            <w:hideMark/>
          </w:tcPr>
          <w:p w14:paraId="7B69A3CF"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1EBE3A61"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02D27096"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5E35D9B2"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52ED6C24"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795A6FD3"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1D80EE30"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97" w:type="dxa"/>
            <w:shd w:val="clear" w:color="auto" w:fill="auto"/>
            <w:noWrap/>
            <w:vAlign w:val="center"/>
            <w:hideMark/>
          </w:tcPr>
          <w:p w14:paraId="763E56B7"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97" w:type="dxa"/>
            <w:shd w:val="clear" w:color="auto" w:fill="auto"/>
            <w:noWrap/>
            <w:vAlign w:val="center"/>
            <w:hideMark/>
          </w:tcPr>
          <w:p w14:paraId="50919BEC"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7D1786DF"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36</w:t>
            </w:r>
          </w:p>
        </w:tc>
        <w:tc>
          <w:tcPr>
            <w:tcW w:w="465" w:type="dxa"/>
            <w:shd w:val="clear" w:color="auto" w:fill="auto"/>
            <w:noWrap/>
            <w:vAlign w:val="center"/>
            <w:hideMark/>
          </w:tcPr>
          <w:p w14:paraId="0A9E068F"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36</w:t>
            </w:r>
          </w:p>
        </w:tc>
        <w:tc>
          <w:tcPr>
            <w:tcW w:w="735" w:type="dxa"/>
            <w:shd w:val="clear" w:color="000000" w:fill="D9D9D9"/>
            <w:noWrap/>
            <w:vAlign w:val="center"/>
            <w:hideMark/>
          </w:tcPr>
          <w:p w14:paraId="6B6E6501"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000000" w:fill="D9D9D9"/>
            <w:noWrap/>
            <w:vAlign w:val="center"/>
            <w:hideMark/>
          </w:tcPr>
          <w:p w14:paraId="0525B507"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56" w:type="dxa"/>
            <w:shd w:val="clear" w:color="000000" w:fill="D9D9D9"/>
            <w:noWrap/>
            <w:vAlign w:val="center"/>
            <w:hideMark/>
          </w:tcPr>
          <w:p w14:paraId="129E831F"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72</w:t>
            </w:r>
          </w:p>
        </w:tc>
      </w:tr>
      <w:tr w:rsidR="00DC75EB" w:rsidRPr="00DC75EB" w14:paraId="0B3C871E" w14:textId="77777777" w:rsidTr="00600D3E">
        <w:trPr>
          <w:trHeight w:val="216"/>
        </w:trPr>
        <w:tc>
          <w:tcPr>
            <w:tcW w:w="1356" w:type="dxa"/>
            <w:shd w:val="clear" w:color="000000" w:fill="D9D9D9"/>
            <w:noWrap/>
            <w:vAlign w:val="center"/>
            <w:hideMark/>
          </w:tcPr>
          <w:p w14:paraId="64F71FBC"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969" w:type="dxa"/>
            <w:shd w:val="clear" w:color="000000" w:fill="D9D9D9"/>
            <w:noWrap/>
            <w:vAlign w:val="center"/>
            <w:hideMark/>
          </w:tcPr>
          <w:p w14:paraId="77896E5F"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roofErr w:type="spellStart"/>
            <w:r w:rsidRPr="00DC75EB">
              <w:rPr>
                <w:rFonts w:ascii="Times New Roman" w:eastAsia="Times New Roman" w:hAnsi="Times New Roman" w:cs="Times New Roman"/>
                <w:b/>
                <w:bCs/>
                <w:color w:val="000000"/>
                <w:sz w:val="16"/>
                <w:szCs w:val="16"/>
                <w:lang w:val="en-US"/>
              </w:rPr>
              <w:t>Практика</w:t>
            </w:r>
            <w:proofErr w:type="spellEnd"/>
            <w:r w:rsidRPr="00DC75EB">
              <w:rPr>
                <w:rFonts w:ascii="Times New Roman" w:eastAsia="Times New Roman" w:hAnsi="Times New Roman" w:cs="Times New Roman"/>
                <w:b/>
                <w:bCs/>
                <w:color w:val="000000"/>
                <w:sz w:val="16"/>
                <w:szCs w:val="16"/>
                <w:lang w:val="en-US"/>
              </w:rPr>
              <w:t xml:space="preserve"> по </w:t>
            </w:r>
            <w:proofErr w:type="spellStart"/>
            <w:r w:rsidRPr="00DC75EB">
              <w:rPr>
                <w:rFonts w:ascii="Times New Roman" w:eastAsia="Times New Roman" w:hAnsi="Times New Roman" w:cs="Times New Roman"/>
                <w:b/>
                <w:bCs/>
                <w:color w:val="000000"/>
                <w:sz w:val="16"/>
                <w:szCs w:val="16"/>
                <w:lang w:val="en-US"/>
              </w:rPr>
              <w:t>профилю</w:t>
            </w:r>
            <w:proofErr w:type="spellEnd"/>
            <w:r w:rsidRPr="00DC75EB">
              <w:rPr>
                <w:rFonts w:ascii="Times New Roman" w:eastAsia="Times New Roman" w:hAnsi="Times New Roman" w:cs="Times New Roman"/>
                <w:b/>
                <w:bCs/>
                <w:color w:val="000000"/>
                <w:sz w:val="16"/>
                <w:szCs w:val="16"/>
                <w:lang w:val="en-US"/>
              </w:rPr>
              <w:t xml:space="preserve"> </w:t>
            </w:r>
            <w:proofErr w:type="spellStart"/>
            <w:r w:rsidRPr="00DC75EB">
              <w:rPr>
                <w:rFonts w:ascii="Times New Roman" w:eastAsia="Times New Roman" w:hAnsi="Times New Roman" w:cs="Times New Roman"/>
                <w:b/>
                <w:bCs/>
                <w:color w:val="000000"/>
                <w:sz w:val="16"/>
                <w:szCs w:val="16"/>
                <w:lang w:val="en-US"/>
              </w:rPr>
              <w:t>специальности</w:t>
            </w:r>
            <w:proofErr w:type="spellEnd"/>
            <w:r w:rsidRPr="00DC75EB">
              <w:rPr>
                <w:rFonts w:ascii="Times New Roman" w:eastAsia="Times New Roman" w:hAnsi="Times New Roman" w:cs="Times New Roman"/>
                <w:b/>
                <w:bCs/>
                <w:color w:val="000000"/>
                <w:sz w:val="16"/>
                <w:szCs w:val="16"/>
                <w:lang w:val="en-US"/>
              </w:rPr>
              <w:t xml:space="preserve"> </w:t>
            </w:r>
          </w:p>
        </w:tc>
        <w:tc>
          <w:tcPr>
            <w:tcW w:w="500" w:type="dxa"/>
            <w:shd w:val="clear" w:color="000000" w:fill="D9D9D9"/>
            <w:noWrap/>
            <w:vAlign w:val="center"/>
            <w:hideMark/>
          </w:tcPr>
          <w:p w14:paraId="6E5C351C"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35" w:type="dxa"/>
            <w:shd w:val="clear" w:color="000000" w:fill="D9D9D9"/>
            <w:noWrap/>
            <w:vAlign w:val="center"/>
            <w:hideMark/>
          </w:tcPr>
          <w:p w14:paraId="626E6416"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35" w:type="dxa"/>
            <w:shd w:val="clear" w:color="000000" w:fill="D9D9D9"/>
            <w:noWrap/>
            <w:vAlign w:val="center"/>
            <w:hideMark/>
          </w:tcPr>
          <w:p w14:paraId="40029601"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3E41816D"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000000" w:fill="D9D9D9"/>
            <w:noWrap/>
            <w:vAlign w:val="center"/>
            <w:hideMark/>
          </w:tcPr>
          <w:p w14:paraId="720EFD00"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04" w:type="dxa"/>
            <w:shd w:val="clear" w:color="000000" w:fill="D9D9D9"/>
            <w:noWrap/>
            <w:vAlign w:val="center"/>
            <w:hideMark/>
          </w:tcPr>
          <w:p w14:paraId="440CD100"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04" w:type="dxa"/>
            <w:shd w:val="clear" w:color="000000" w:fill="D9D9D9"/>
            <w:noWrap/>
            <w:vAlign w:val="center"/>
            <w:hideMark/>
          </w:tcPr>
          <w:p w14:paraId="3ABACB56"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2B177005"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000000" w:fill="D9D9D9"/>
            <w:noWrap/>
            <w:vAlign w:val="center"/>
            <w:hideMark/>
          </w:tcPr>
          <w:p w14:paraId="3D31381F"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2442E1F8"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34E39F5E"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1B659C70"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000000" w:fill="D9D9D9"/>
            <w:noWrap/>
            <w:vAlign w:val="center"/>
            <w:hideMark/>
          </w:tcPr>
          <w:p w14:paraId="242F2C83"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97" w:type="dxa"/>
            <w:shd w:val="clear" w:color="000000" w:fill="D9D9D9"/>
            <w:noWrap/>
            <w:vAlign w:val="center"/>
            <w:hideMark/>
          </w:tcPr>
          <w:p w14:paraId="40CB5D6E"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97" w:type="dxa"/>
            <w:shd w:val="clear" w:color="000000" w:fill="D9D9D9"/>
            <w:noWrap/>
            <w:vAlign w:val="center"/>
            <w:hideMark/>
          </w:tcPr>
          <w:p w14:paraId="54CC1582"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3462002F"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000000" w:fill="D9D9D9"/>
            <w:noWrap/>
            <w:vAlign w:val="center"/>
            <w:hideMark/>
          </w:tcPr>
          <w:p w14:paraId="2EADCA64"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735" w:type="dxa"/>
            <w:shd w:val="clear" w:color="000000" w:fill="D9D9D9"/>
            <w:noWrap/>
            <w:vAlign w:val="center"/>
            <w:hideMark/>
          </w:tcPr>
          <w:p w14:paraId="5C3A2476"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3D959D4E"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56" w:type="dxa"/>
            <w:shd w:val="clear" w:color="000000" w:fill="D9D9D9"/>
            <w:noWrap/>
            <w:vAlign w:val="center"/>
            <w:hideMark/>
          </w:tcPr>
          <w:p w14:paraId="2FC09C64"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r>
      <w:tr w:rsidR="00DC75EB" w:rsidRPr="00DC75EB" w14:paraId="66DFD31D" w14:textId="77777777" w:rsidTr="00600D3E">
        <w:trPr>
          <w:trHeight w:val="216"/>
        </w:trPr>
        <w:tc>
          <w:tcPr>
            <w:tcW w:w="1356" w:type="dxa"/>
            <w:shd w:val="clear" w:color="000000" w:fill="D9D9D9"/>
            <w:noWrap/>
            <w:vAlign w:val="center"/>
            <w:hideMark/>
          </w:tcPr>
          <w:p w14:paraId="2C1834C2"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В.00</w:t>
            </w:r>
          </w:p>
        </w:tc>
        <w:tc>
          <w:tcPr>
            <w:tcW w:w="3969" w:type="dxa"/>
            <w:shd w:val="clear" w:color="000000" w:fill="D9D9D9"/>
            <w:noWrap/>
            <w:vAlign w:val="center"/>
            <w:hideMark/>
          </w:tcPr>
          <w:p w14:paraId="37ACCC6C"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roofErr w:type="spellStart"/>
            <w:r w:rsidRPr="00DC75EB">
              <w:rPr>
                <w:rFonts w:ascii="Times New Roman" w:eastAsia="Times New Roman" w:hAnsi="Times New Roman" w:cs="Times New Roman"/>
                <w:b/>
                <w:bCs/>
                <w:color w:val="000000"/>
                <w:sz w:val="16"/>
                <w:szCs w:val="16"/>
                <w:lang w:val="en-US"/>
              </w:rPr>
              <w:t>Вариативная</w:t>
            </w:r>
            <w:proofErr w:type="spellEnd"/>
            <w:r w:rsidRPr="00DC75EB">
              <w:rPr>
                <w:rFonts w:ascii="Times New Roman" w:eastAsia="Times New Roman" w:hAnsi="Times New Roman" w:cs="Times New Roman"/>
                <w:b/>
                <w:bCs/>
                <w:color w:val="000000"/>
                <w:sz w:val="16"/>
                <w:szCs w:val="16"/>
                <w:lang w:val="en-US"/>
              </w:rPr>
              <w:t xml:space="preserve"> </w:t>
            </w:r>
            <w:proofErr w:type="spellStart"/>
            <w:r w:rsidRPr="00DC75EB">
              <w:rPr>
                <w:rFonts w:ascii="Times New Roman" w:eastAsia="Times New Roman" w:hAnsi="Times New Roman" w:cs="Times New Roman"/>
                <w:b/>
                <w:bCs/>
                <w:color w:val="000000"/>
                <w:sz w:val="16"/>
                <w:szCs w:val="16"/>
                <w:lang w:val="en-US"/>
              </w:rPr>
              <w:t>часть</w:t>
            </w:r>
            <w:proofErr w:type="spellEnd"/>
            <w:r w:rsidRPr="00DC75EB">
              <w:rPr>
                <w:rFonts w:ascii="Times New Roman" w:eastAsia="Times New Roman" w:hAnsi="Times New Roman" w:cs="Times New Roman"/>
                <w:b/>
                <w:bCs/>
                <w:color w:val="000000"/>
                <w:sz w:val="16"/>
                <w:szCs w:val="16"/>
                <w:lang w:val="en-US"/>
              </w:rPr>
              <w:t xml:space="preserve"> </w:t>
            </w:r>
            <w:proofErr w:type="spellStart"/>
            <w:r w:rsidRPr="00DC75EB">
              <w:rPr>
                <w:rFonts w:ascii="Times New Roman" w:eastAsia="Times New Roman" w:hAnsi="Times New Roman" w:cs="Times New Roman"/>
                <w:b/>
                <w:bCs/>
                <w:color w:val="000000"/>
                <w:sz w:val="16"/>
                <w:szCs w:val="16"/>
                <w:lang w:val="en-US"/>
              </w:rPr>
              <w:t>образовательной</w:t>
            </w:r>
            <w:proofErr w:type="spellEnd"/>
            <w:r w:rsidRPr="00DC75EB">
              <w:rPr>
                <w:rFonts w:ascii="Times New Roman" w:eastAsia="Times New Roman" w:hAnsi="Times New Roman" w:cs="Times New Roman"/>
                <w:b/>
                <w:bCs/>
                <w:color w:val="000000"/>
                <w:sz w:val="16"/>
                <w:szCs w:val="16"/>
                <w:lang w:val="en-US"/>
              </w:rPr>
              <w:t xml:space="preserve"> </w:t>
            </w:r>
            <w:proofErr w:type="spellStart"/>
            <w:r w:rsidRPr="00DC75EB">
              <w:rPr>
                <w:rFonts w:ascii="Times New Roman" w:eastAsia="Times New Roman" w:hAnsi="Times New Roman" w:cs="Times New Roman"/>
                <w:b/>
                <w:bCs/>
                <w:color w:val="000000"/>
                <w:sz w:val="16"/>
                <w:szCs w:val="16"/>
                <w:lang w:val="en-US"/>
              </w:rPr>
              <w:t>программы</w:t>
            </w:r>
            <w:proofErr w:type="spellEnd"/>
          </w:p>
        </w:tc>
        <w:tc>
          <w:tcPr>
            <w:tcW w:w="500" w:type="dxa"/>
            <w:shd w:val="clear" w:color="000000" w:fill="D9D9D9"/>
            <w:noWrap/>
            <w:vAlign w:val="center"/>
            <w:hideMark/>
          </w:tcPr>
          <w:p w14:paraId="7B2B0BD2"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22</w:t>
            </w:r>
          </w:p>
        </w:tc>
        <w:tc>
          <w:tcPr>
            <w:tcW w:w="435" w:type="dxa"/>
            <w:shd w:val="clear" w:color="000000" w:fill="D9D9D9"/>
            <w:noWrap/>
            <w:vAlign w:val="center"/>
            <w:hideMark/>
          </w:tcPr>
          <w:p w14:paraId="3D716728"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24</w:t>
            </w:r>
          </w:p>
        </w:tc>
        <w:tc>
          <w:tcPr>
            <w:tcW w:w="435" w:type="dxa"/>
            <w:shd w:val="clear" w:color="000000" w:fill="D9D9D9"/>
            <w:noWrap/>
            <w:vAlign w:val="center"/>
            <w:hideMark/>
          </w:tcPr>
          <w:p w14:paraId="428F4AB7"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22</w:t>
            </w:r>
          </w:p>
        </w:tc>
        <w:tc>
          <w:tcPr>
            <w:tcW w:w="376" w:type="dxa"/>
            <w:shd w:val="clear" w:color="000000" w:fill="D9D9D9"/>
            <w:noWrap/>
            <w:vAlign w:val="center"/>
            <w:hideMark/>
          </w:tcPr>
          <w:p w14:paraId="0E321883"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24</w:t>
            </w:r>
          </w:p>
        </w:tc>
        <w:tc>
          <w:tcPr>
            <w:tcW w:w="465" w:type="dxa"/>
            <w:shd w:val="clear" w:color="000000" w:fill="D9D9D9"/>
            <w:noWrap/>
            <w:vAlign w:val="center"/>
            <w:hideMark/>
          </w:tcPr>
          <w:p w14:paraId="32E31EC0"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22</w:t>
            </w:r>
          </w:p>
        </w:tc>
        <w:tc>
          <w:tcPr>
            <w:tcW w:w="404" w:type="dxa"/>
            <w:shd w:val="clear" w:color="000000" w:fill="D9D9D9"/>
            <w:noWrap/>
            <w:vAlign w:val="center"/>
            <w:hideMark/>
          </w:tcPr>
          <w:p w14:paraId="4E1F7854"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24</w:t>
            </w:r>
          </w:p>
        </w:tc>
        <w:tc>
          <w:tcPr>
            <w:tcW w:w="404" w:type="dxa"/>
            <w:shd w:val="clear" w:color="000000" w:fill="D9D9D9"/>
            <w:noWrap/>
            <w:vAlign w:val="center"/>
            <w:hideMark/>
          </w:tcPr>
          <w:p w14:paraId="2857FA6B"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22</w:t>
            </w:r>
          </w:p>
        </w:tc>
        <w:tc>
          <w:tcPr>
            <w:tcW w:w="376" w:type="dxa"/>
            <w:shd w:val="clear" w:color="000000" w:fill="D9D9D9"/>
            <w:noWrap/>
            <w:vAlign w:val="center"/>
            <w:hideMark/>
          </w:tcPr>
          <w:p w14:paraId="522EB4C9"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22</w:t>
            </w:r>
          </w:p>
        </w:tc>
        <w:tc>
          <w:tcPr>
            <w:tcW w:w="465" w:type="dxa"/>
            <w:shd w:val="clear" w:color="000000" w:fill="D9D9D9"/>
            <w:noWrap/>
            <w:vAlign w:val="center"/>
            <w:hideMark/>
          </w:tcPr>
          <w:p w14:paraId="64DA5BA8"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22</w:t>
            </w:r>
          </w:p>
        </w:tc>
        <w:tc>
          <w:tcPr>
            <w:tcW w:w="376" w:type="dxa"/>
            <w:shd w:val="clear" w:color="000000" w:fill="D9D9D9"/>
            <w:noWrap/>
            <w:vAlign w:val="center"/>
            <w:hideMark/>
          </w:tcPr>
          <w:p w14:paraId="27FB37AA"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22</w:t>
            </w:r>
          </w:p>
        </w:tc>
        <w:tc>
          <w:tcPr>
            <w:tcW w:w="376" w:type="dxa"/>
            <w:shd w:val="clear" w:color="000000" w:fill="D9D9D9"/>
            <w:noWrap/>
            <w:vAlign w:val="center"/>
            <w:hideMark/>
          </w:tcPr>
          <w:p w14:paraId="6B93435B"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22</w:t>
            </w:r>
          </w:p>
        </w:tc>
        <w:tc>
          <w:tcPr>
            <w:tcW w:w="376" w:type="dxa"/>
            <w:shd w:val="clear" w:color="000000" w:fill="D9D9D9"/>
            <w:noWrap/>
            <w:vAlign w:val="center"/>
            <w:hideMark/>
          </w:tcPr>
          <w:p w14:paraId="0B8BE8A8"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18</w:t>
            </w:r>
          </w:p>
        </w:tc>
        <w:tc>
          <w:tcPr>
            <w:tcW w:w="465" w:type="dxa"/>
            <w:shd w:val="clear" w:color="000000" w:fill="D9D9D9"/>
            <w:noWrap/>
            <w:vAlign w:val="center"/>
            <w:hideMark/>
          </w:tcPr>
          <w:p w14:paraId="11692C68"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397" w:type="dxa"/>
            <w:shd w:val="clear" w:color="000000" w:fill="D9D9D9"/>
            <w:noWrap/>
            <w:vAlign w:val="center"/>
            <w:hideMark/>
          </w:tcPr>
          <w:p w14:paraId="0AD94E2D"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397" w:type="dxa"/>
            <w:shd w:val="clear" w:color="000000" w:fill="D9D9D9"/>
            <w:noWrap/>
            <w:vAlign w:val="center"/>
            <w:hideMark/>
          </w:tcPr>
          <w:p w14:paraId="4D98D742"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376" w:type="dxa"/>
            <w:shd w:val="clear" w:color="000000" w:fill="D9D9D9"/>
            <w:noWrap/>
            <w:vAlign w:val="center"/>
            <w:hideMark/>
          </w:tcPr>
          <w:p w14:paraId="7B86E0AE"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465" w:type="dxa"/>
            <w:shd w:val="clear" w:color="000000" w:fill="D9D9D9"/>
            <w:noWrap/>
            <w:vAlign w:val="center"/>
            <w:hideMark/>
          </w:tcPr>
          <w:p w14:paraId="00666E06"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735" w:type="dxa"/>
            <w:shd w:val="clear" w:color="000000" w:fill="D9D9D9"/>
            <w:noWrap/>
            <w:vAlign w:val="center"/>
            <w:hideMark/>
          </w:tcPr>
          <w:p w14:paraId="74978490"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73C584D8"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56" w:type="dxa"/>
            <w:shd w:val="clear" w:color="000000" w:fill="D9D9D9"/>
            <w:noWrap/>
            <w:vAlign w:val="center"/>
            <w:hideMark/>
          </w:tcPr>
          <w:p w14:paraId="7B863658"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266</w:t>
            </w:r>
          </w:p>
        </w:tc>
      </w:tr>
      <w:tr w:rsidR="00DC75EB" w:rsidRPr="00DC75EB" w14:paraId="0F821C07" w14:textId="77777777" w:rsidTr="00600D3E">
        <w:trPr>
          <w:trHeight w:val="216"/>
        </w:trPr>
        <w:tc>
          <w:tcPr>
            <w:tcW w:w="1356" w:type="dxa"/>
            <w:shd w:val="clear" w:color="000000" w:fill="D9D9D9"/>
            <w:noWrap/>
            <w:vAlign w:val="center"/>
            <w:hideMark/>
          </w:tcPr>
          <w:p w14:paraId="33B2F732"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П.00</w:t>
            </w:r>
          </w:p>
        </w:tc>
        <w:tc>
          <w:tcPr>
            <w:tcW w:w="3969" w:type="dxa"/>
            <w:shd w:val="clear" w:color="000000" w:fill="D9D9D9"/>
            <w:noWrap/>
            <w:vAlign w:val="center"/>
            <w:hideMark/>
          </w:tcPr>
          <w:p w14:paraId="73C21613"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roofErr w:type="spellStart"/>
            <w:r w:rsidRPr="00DC75EB">
              <w:rPr>
                <w:rFonts w:ascii="Times New Roman" w:eastAsia="Times New Roman" w:hAnsi="Times New Roman" w:cs="Times New Roman"/>
                <w:b/>
                <w:bCs/>
                <w:color w:val="000000"/>
                <w:sz w:val="16"/>
                <w:szCs w:val="16"/>
                <w:lang w:val="en-US"/>
              </w:rPr>
              <w:t>Промежуточная</w:t>
            </w:r>
            <w:proofErr w:type="spellEnd"/>
            <w:r w:rsidRPr="00DC75EB">
              <w:rPr>
                <w:rFonts w:ascii="Times New Roman" w:eastAsia="Times New Roman" w:hAnsi="Times New Roman" w:cs="Times New Roman"/>
                <w:b/>
                <w:bCs/>
                <w:color w:val="000000"/>
                <w:sz w:val="16"/>
                <w:szCs w:val="16"/>
                <w:lang w:val="en-US"/>
              </w:rPr>
              <w:t xml:space="preserve"> </w:t>
            </w:r>
            <w:proofErr w:type="spellStart"/>
            <w:r w:rsidRPr="00DC75EB">
              <w:rPr>
                <w:rFonts w:ascii="Times New Roman" w:eastAsia="Times New Roman" w:hAnsi="Times New Roman" w:cs="Times New Roman"/>
                <w:b/>
                <w:bCs/>
                <w:color w:val="000000"/>
                <w:sz w:val="16"/>
                <w:szCs w:val="16"/>
                <w:lang w:val="en-US"/>
              </w:rPr>
              <w:t>аттестация</w:t>
            </w:r>
            <w:proofErr w:type="spellEnd"/>
          </w:p>
        </w:tc>
        <w:tc>
          <w:tcPr>
            <w:tcW w:w="500" w:type="dxa"/>
            <w:shd w:val="clear" w:color="000000" w:fill="D9D9D9"/>
            <w:noWrap/>
            <w:vAlign w:val="center"/>
            <w:hideMark/>
          </w:tcPr>
          <w:p w14:paraId="77D5B9BB"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35" w:type="dxa"/>
            <w:shd w:val="clear" w:color="000000" w:fill="D9D9D9"/>
            <w:noWrap/>
            <w:vAlign w:val="center"/>
            <w:hideMark/>
          </w:tcPr>
          <w:p w14:paraId="5D432B40"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35" w:type="dxa"/>
            <w:shd w:val="clear" w:color="000000" w:fill="D9D9D9"/>
            <w:noWrap/>
            <w:vAlign w:val="center"/>
            <w:hideMark/>
          </w:tcPr>
          <w:p w14:paraId="74DF1AE0"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2E170168"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000000" w:fill="D9D9D9"/>
            <w:noWrap/>
            <w:vAlign w:val="center"/>
            <w:hideMark/>
          </w:tcPr>
          <w:p w14:paraId="439DBA56"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04" w:type="dxa"/>
            <w:shd w:val="clear" w:color="000000" w:fill="D9D9D9"/>
            <w:noWrap/>
            <w:vAlign w:val="center"/>
            <w:hideMark/>
          </w:tcPr>
          <w:p w14:paraId="150260FE"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04" w:type="dxa"/>
            <w:shd w:val="clear" w:color="000000" w:fill="D9D9D9"/>
            <w:noWrap/>
            <w:vAlign w:val="center"/>
            <w:hideMark/>
          </w:tcPr>
          <w:p w14:paraId="174FAB65"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666F013B"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000000" w:fill="D9D9D9"/>
            <w:noWrap/>
            <w:vAlign w:val="center"/>
            <w:hideMark/>
          </w:tcPr>
          <w:p w14:paraId="4B8F0F79"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4A516308"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2F510E16"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53963636"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000000" w:fill="D9D9D9"/>
            <w:noWrap/>
            <w:vAlign w:val="center"/>
            <w:hideMark/>
          </w:tcPr>
          <w:p w14:paraId="44AA95C0"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36</w:t>
            </w:r>
          </w:p>
        </w:tc>
        <w:tc>
          <w:tcPr>
            <w:tcW w:w="397" w:type="dxa"/>
            <w:shd w:val="clear" w:color="000000" w:fill="D9D9D9"/>
            <w:noWrap/>
            <w:vAlign w:val="center"/>
            <w:hideMark/>
          </w:tcPr>
          <w:p w14:paraId="5F3FC250"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97" w:type="dxa"/>
            <w:shd w:val="clear" w:color="000000" w:fill="D9D9D9"/>
            <w:noWrap/>
            <w:vAlign w:val="center"/>
            <w:hideMark/>
          </w:tcPr>
          <w:p w14:paraId="2C0E4F8E"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3C0EC1EB"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000000" w:fill="D9D9D9"/>
            <w:noWrap/>
            <w:vAlign w:val="center"/>
            <w:hideMark/>
          </w:tcPr>
          <w:p w14:paraId="1D322B37"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735" w:type="dxa"/>
            <w:shd w:val="clear" w:color="000000" w:fill="D9D9D9"/>
            <w:noWrap/>
            <w:vAlign w:val="center"/>
            <w:hideMark/>
          </w:tcPr>
          <w:p w14:paraId="28B0A477"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1BA227A6"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56" w:type="dxa"/>
            <w:shd w:val="clear" w:color="000000" w:fill="D9D9D9"/>
            <w:noWrap/>
            <w:vAlign w:val="center"/>
            <w:hideMark/>
          </w:tcPr>
          <w:p w14:paraId="36D7CA8C"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36</w:t>
            </w:r>
          </w:p>
        </w:tc>
      </w:tr>
      <w:tr w:rsidR="00DC75EB" w:rsidRPr="00DC75EB" w14:paraId="2B0DE6F9" w14:textId="77777777" w:rsidTr="00600D3E">
        <w:trPr>
          <w:trHeight w:val="216"/>
        </w:trPr>
        <w:tc>
          <w:tcPr>
            <w:tcW w:w="1356" w:type="dxa"/>
            <w:shd w:val="clear" w:color="000000" w:fill="D9D9D9"/>
            <w:noWrap/>
            <w:vAlign w:val="center"/>
            <w:hideMark/>
          </w:tcPr>
          <w:p w14:paraId="0D79F0BE"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ГИА.00</w:t>
            </w:r>
          </w:p>
        </w:tc>
        <w:tc>
          <w:tcPr>
            <w:tcW w:w="3969" w:type="dxa"/>
            <w:shd w:val="clear" w:color="000000" w:fill="D9D9D9"/>
            <w:noWrap/>
            <w:vAlign w:val="center"/>
            <w:hideMark/>
          </w:tcPr>
          <w:p w14:paraId="1A156558"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roofErr w:type="spellStart"/>
            <w:r w:rsidRPr="00DC75EB">
              <w:rPr>
                <w:rFonts w:ascii="Times New Roman" w:eastAsia="Times New Roman" w:hAnsi="Times New Roman" w:cs="Times New Roman"/>
                <w:b/>
                <w:bCs/>
                <w:color w:val="000000"/>
                <w:sz w:val="16"/>
                <w:szCs w:val="16"/>
                <w:lang w:val="en-US"/>
              </w:rPr>
              <w:t>Государственная</w:t>
            </w:r>
            <w:proofErr w:type="spellEnd"/>
            <w:r w:rsidRPr="00DC75EB">
              <w:rPr>
                <w:rFonts w:ascii="Times New Roman" w:eastAsia="Times New Roman" w:hAnsi="Times New Roman" w:cs="Times New Roman"/>
                <w:b/>
                <w:bCs/>
                <w:color w:val="000000"/>
                <w:sz w:val="16"/>
                <w:szCs w:val="16"/>
                <w:lang w:val="en-US"/>
              </w:rPr>
              <w:t xml:space="preserve"> </w:t>
            </w:r>
            <w:proofErr w:type="spellStart"/>
            <w:r w:rsidRPr="00DC75EB">
              <w:rPr>
                <w:rFonts w:ascii="Times New Roman" w:eastAsia="Times New Roman" w:hAnsi="Times New Roman" w:cs="Times New Roman"/>
                <w:b/>
                <w:bCs/>
                <w:color w:val="000000"/>
                <w:sz w:val="16"/>
                <w:szCs w:val="16"/>
                <w:lang w:val="en-US"/>
              </w:rPr>
              <w:t>итоговая</w:t>
            </w:r>
            <w:proofErr w:type="spellEnd"/>
            <w:r w:rsidRPr="00DC75EB">
              <w:rPr>
                <w:rFonts w:ascii="Times New Roman" w:eastAsia="Times New Roman" w:hAnsi="Times New Roman" w:cs="Times New Roman"/>
                <w:b/>
                <w:bCs/>
                <w:color w:val="000000"/>
                <w:sz w:val="16"/>
                <w:szCs w:val="16"/>
                <w:lang w:val="en-US"/>
              </w:rPr>
              <w:t xml:space="preserve"> </w:t>
            </w:r>
            <w:proofErr w:type="spellStart"/>
            <w:r w:rsidRPr="00DC75EB">
              <w:rPr>
                <w:rFonts w:ascii="Times New Roman" w:eastAsia="Times New Roman" w:hAnsi="Times New Roman" w:cs="Times New Roman"/>
                <w:b/>
                <w:bCs/>
                <w:color w:val="000000"/>
                <w:sz w:val="16"/>
                <w:szCs w:val="16"/>
                <w:lang w:val="en-US"/>
              </w:rPr>
              <w:t>аттестация</w:t>
            </w:r>
            <w:proofErr w:type="spellEnd"/>
          </w:p>
        </w:tc>
        <w:tc>
          <w:tcPr>
            <w:tcW w:w="500" w:type="dxa"/>
            <w:shd w:val="clear" w:color="000000" w:fill="D9D9D9"/>
            <w:noWrap/>
            <w:vAlign w:val="center"/>
            <w:hideMark/>
          </w:tcPr>
          <w:p w14:paraId="41DD9CE9"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35" w:type="dxa"/>
            <w:shd w:val="clear" w:color="000000" w:fill="D9D9D9"/>
            <w:noWrap/>
            <w:vAlign w:val="center"/>
            <w:hideMark/>
          </w:tcPr>
          <w:p w14:paraId="6DD97C78"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35" w:type="dxa"/>
            <w:shd w:val="clear" w:color="000000" w:fill="D9D9D9"/>
            <w:noWrap/>
            <w:vAlign w:val="center"/>
            <w:hideMark/>
          </w:tcPr>
          <w:p w14:paraId="4B890207"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621F98E3"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000000" w:fill="D9D9D9"/>
            <w:noWrap/>
            <w:vAlign w:val="center"/>
            <w:hideMark/>
          </w:tcPr>
          <w:p w14:paraId="71392E34"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04" w:type="dxa"/>
            <w:shd w:val="clear" w:color="000000" w:fill="D9D9D9"/>
            <w:noWrap/>
            <w:vAlign w:val="center"/>
            <w:hideMark/>
          </w:tcPr>
          <w:p w14:paraId="39AE76C1"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04" w:type="dxa"/>
            <w:shd w:val="clear" w:color="000000" w:fill="D9D9D9"/>
            <w:noWrap/>
            <w:vAlign w:val="center"/>
            <w:hideMark/>
          </w:tcPr>
          <w:p w14:paraId="750E994F"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4C1C6BAD"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000000" w:fill="D9D9D9"/>
            <w:noWrap/>
            <w:vAlign w:val="center"/>
            <w:hideMark/>
          </w:tcPr>
          <w:p w14:paraId="795BAEFA"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4D549293"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4087DEA7"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377590EC"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000000" w:fill="D9D9D9"/>
            <w:noWrap/>
            <w:vAlign w:val="center"/>
            <w:hideMark/>
          </w:tcPr>
          <w:p w14:paraId="344588EC"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97" w:type="dxa"/>
            <w:shd w:val="clear" w:color="000000" w:fill="D9D9D9"/>
            <w:noWrap/>
            <w:vAlign w:val="center"/>
            <w:hideMark/>
          </w:tcPr>
          <w:p w14:paraId="6AA2A1BE"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97" w:type="dxa"/>
            <w:shd w:val="clear" w:color="000000" w:fill="D9D9D9"/>
            <w:noWrap/>
            <w:vAlign w:val="center"/>
            <w:hideMark/>
          </w:tcPr>
          <w:p w14:paraId="7C23F852"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0AFA5D20"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000000" w:fill="D9D9D9"/>
            <w:noWrap/>
            <w:vAlign w:val="center"/>
            <w:hideMark/>
          </w:tcPr>
          <w:p w14:paraId="41D34780"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735" w:type="dxa"/>
            <w:shd w:val="clear" w:color="000000" w:fill="D9D9D9"/>
            <w:noWrap/>
            <w:vAlign w:val="center"/>
            <w:hideMark/>
          </w:tcPr>
          <w:p w14:paraId="616AE026"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5C260C29"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56" w:type="dxa"/>
            <w:shd w:val="clear" w:color="000000" w:fill="D9D9D9"/>
            <w:noWrap/>
            <w:vAlign w:val="center"/>
            <w:hideMark/>
          </w:tcPr>
          <w:p w14:paraId="3AAD727D"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r>
    </w:tbl>
    <w:p w14:paraId="4F62B5D3" w14:textId="77777777" w:rsidR="00DC75EB" w:rsidRPr="00DC75EB" w:rsidRDefault="00DC75EB" w:rsidP="00DC75EB">
      <w:pPr>
        <w:spacing w:line="256" w:lineRule="auto"/>
        <w:rPr>
          <w:rFonts w:ascii="Calibri" w:eastAsia="Calibri" w:hAnsi="Calibri" w:cs="Times New Roman"/>
        </w:rPr>
      </w:pPr>
      <w:r w:rsidRPr="00DC75EB">
        <w:rPr>
          <w:rFonts w:ascii="Calibri" w:eastAsia="Calibri" w:hAnsi="Calibri" w:cs="Times New Roman"/>
        </w:rPr>
        <w:br w:type="page"/>
      </w:r>
    </w:p>
    <w:p w14:paraId="18E6318D" w14:textId="77777777" w:rsidR="00DC75EB" w:rsidRPr="008E0DA7" w:rsidRDefault="00DC75EB" w:rsidP="00DC75EB">
      <w:pPr>
        <w:spacing w:line="256" w:lineRule="auto"/>
        <w:rPr>
          <w:rFonts w:ascii="Times New Roman" w:eastAsia="Calibri" w:hAnsi="Times New Roman" w:cs="Times New Roman"/>
        </w:rPr>
      </w:pPr>
      <w:r w:rsidRPr="008E0DA7">
        <w:rPr>
          <w:rFonts w:ascii="Times New Roman" w:eastAsia="Calibri" w:hAnsi="Times New Roman" w:cs="Times New Roman"/>
        </w:rPr>
        <w:lastRenderedPageBreak/>
        <w:t>3 курс.  2 семестр.</w:t>
      </w:r>
    </w:p>
    <w:tbl>
      <w:tblPr>
        <w:tblW w:w="14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2564"/>
        <w:gridCol w:w="376"/>
        <w:gridCol w:w="465"/>
        <w:gridCol w:w="414"/>
        <w:gridCol w:w="414"/>
        <w:gridCol w:w="376"/>
        <w:gridCol w:w="465"/>
        <w:gridCol w:w="376"/>
        <w:gridCol w:w="376"/>
        <w:gridCol w:w="376"/>
        <w:gridCol w:w="465"/>
        <w:gridCol w:w="376"/>
        <w:gridCol w:w="376"/>
        <w:gridCol w:w="376"/>
        <w:gridCol w:w="465"/>
        <w:gridCol w:w="498"/>
        <w:gridCol w:w="376"/>
        <w:gridCol w:w="376"/>
        <w:gridCol w:w="376"/>
        <w:gridCol w:w="465"/>
        <w:gridCol w:w="376"/>
        <w:gridCol w:w="376"/>
        <w:gridCol w:w="376"/>
        <w:gridCol w:w="376"/>
        <w:gridCol w:w="465"/>
        <w:gridCol w:w="376"/>
        <w:gridCol w:w="456"/>
        <w:gridCol w:w="700"/>
      </w:tblGrid>
      <w:tr w:rsidR="00DC75EB" w:rsidRPr="00DC75EB" w14:paraId="33801183" w14:textId="77777777" w:rsidTr="00600D3E">
        <w:trPr>
          <w:trHeight w:val="288"/>
        </w:trPr>
        <w:tc>
          <w:tcPr>
            <w:tcW w:w="975" w:type="dxa"/>
            <w:vMerge w:val="restart"/>
            <w:shd w:val="clear" w:color="auto" w:fill="auto"/>
            <w:noWrap/>
            <w:textDirection w:val="btLr"/>
            <w:vAlign w:val="center"/>
            <w:hideMark/>
          </w:tcPr>
          <w:p w14:paraId="5207B627"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proofErr w:type="spellStart"/>
            <w:r w:rsidRPr="00DC75EB">
              <w:rPr>
                <w:rFonts w:ascii="Times New Roman" w:eastAsia="Times New Roman" w:hAnsi="Times New Roman" w:cs="Times New Roman"/>
                <w:b/>
                <w:bCs/>
                <w:color w:val="000000"/>
                <w:sz w:val="16"/>
                <w:szCs w:val="16"/>
                <w:lang w:val="en-US"/>
              </w:rPr>
              <w:t>Индекс</w:t>
            </w:r>
            <w:proofErr w:type="spellEnd"/>
          </w:p>
        </w:tc>
        <w:tc>
          <w:tcPr>
            <w:tcW w:w="2564" w:type="dxa"/>
            <w:vMerge w:val="restart"/>
            <w:shd w:val="clear" w:color="auto" w:fill="auto"/>
            <w:noWrap/>
            <w:vAlign w:val="center"/>
            <w:hideMark/>
          </w:tcPr>
          <w:p w14:paraId="0CE3DE66"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proofErr w:type="spellStart"/>
            <w:r w:rsidRPr="00DC75EB">
              <w:rPr>
                <w:rFonts w:ascii="Times New Roman" w:eastAsia="Times New Roman" w:hAnsi="Times New Roman" w:cs="Times New Roman"/>
                <w:b/>
                <w:bCs/>
                <w:color w:val="000000"/>
                <w:sz w:val="16"/>
                <w:szCs w:val="16"/>
                <w:lang w:val="en-US"/>
              </w:rPr>
              <w:t>Компоненты</w:t>
            </w:r>
            <w:proofErr w:type="spellEnd"/>
            <w:r w:rsidRPr="00DC75EB">
              <w:rPr>
                <w:rFonts w:ascii="Times New Roman" w:eastAsia="Times New Roman" w:hAnsi="Times New Roman" w:cs="Times New Roman"/>
                <w:b/>
                <w:bCs/>
                <w:color w:val="000000"/>
                <w:sz w:val="16"/>
                <w:szCs w:val="16"/>
                <w:lang w:val="en-US"/>
              </w:rPr>
              <w:t xml:space="preserve"> </w:t>
            </w:r>
            <w:proofErr w:type="spellStart"/>
            <w:r w:rsidRPr="00DC75EB">
              <w:rPr>
                <w:rFonts w:ascii="Times New Roman" w:eastAsia="Times New Roman" w:hAnsi="Times New Roman" w:cs="Times New Roman"/>
                <w:b/>
                <w:bCs/>
                <w:color w:val="000000"/>
                <w:sz w:val="16"/>
                <w:szCs w:val="16"/>
                <w:lang w:val="en-US"/>
              </w:rPr>
              <w:t>программы</w:t>
            </w:r>
            <w:proofErr w:type="spellEnd"/>
          </w:p>
        </w:tc>
        <w:tc>
          <w:tcPr>
            <w:tcW w:w="376" w:type="dxa"/>
            <w:shd w:val="clear" w:color="auto" w:fill="auto"/>
            <w:noWrap/>
            <w:vAlign w:val="center"/>
            <w:hideMark/>
          </w:tcPr>
          <w:p w14:paraId="1CD79592"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auto" w:fill="auto"/>
            <w:noWrap/>
            <w:vAlign w:val="center"/>
            <w:hideMark/>
          </w:tcPr>
          <w:p w14:paraId="1591C374"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ПН</w:t>
            </w:r>
          </w:p>
        </w:tc>
        <w:tc>
          <w:tcPr>
            <w:tcW w:w="828" w:type="dxa"/>
            <w:gridSpan w:val="2"/>
            <w:shd w:val="clear" w:color="auto" w:fill="auto"/>
            <w:noWrap/>
            <w:vAlign w:val="center"/>
            <w:hideMark/>
          </w:tcPr>
          <w:p w14:paraId="14040293"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roofErr w:type="spellStart"/>
            <w:r w:rsidRPr="00DC75EB">
              <w:rPr>
                <w:rFonts w:ascii="Times New Roman" w:eastAsia="Times New Roman" w:hAnsi="Times New Roman" w:cs="Times New Roman"/>
                <w:b/>
                <w:bCs/>
                <w:color w:val="000000"/>
                <w:sz w:val="16"/>
                <w:szCs w:val="16"/>
                <w:lang w:val="en-US"/>
              </w:rPr>
              <w:t>февраль</w:t>
            </w:r>
            <w:proofErr w:type="spellEnd"/>
          </w:p>
        </w:tc>
        <w:tc>
          <w:tcPr>
            <w:tcW w:w="376" w:type="dxa"/>
            <w:shd w:val="clear" w:color="auto" w:fill="auto"/>
            <w:noWrap/>
            <w:vAlign w:val="center"/>
            <w:hideMark/>
          </w:tcPr>
          <w:p w14:paraId="78E3752D"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auto" w:fill="auto"/>
            <w:noWrap/>
            <w:vAlign w:val="center"/>
            <w:hideMark/>
          </w:tcPr>
          <w:p w14:paraId="49132CE5"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ПН</w:t>
            </w:r>
          </w:p>
        </w:tc>
        <w:tc>
          <w:tcPr>
            <w:tcW w:w="752" w:type="dxa"/>
            <w:gridSpan w:val="2"/>
            <w:shd w:val="clear" w:color="auto" w:fill="auto"/>
            <w:noWrap/>
            <w:vAlign w:val="center"/>
            <w:hideMark/>
          </w:tcPr>
          <w:p w14:paraId="7FAE163E"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roofErr w:type="spellStart"/>
            <w:r w:rsidRPr="00DC75EB">
              <w:rPr>
                <w:rFonts w:ascii="Times New Roman" w:eastAsia="Times New Roman" w:hAnsi="Times New Roman" w:cs="Times New Roman"/>
                <w:b/>
                <w:bCs/>
                <w:color w:val="000000"/>
                <w:sz w:val="16"/>
                <w:szCs w:val="16"/>
                <w:lang w:val="en-US"/>
              </w:rPr>
              <w:t>март</w:t>
            </w:r>
            <w:proofErr w:type="spellEnd"/>
          </w:p>
        </w:tc>
        <w:tc>
          <w:tcPr>
            <w:tcW w:w="376" w:type="dxa"/>
            <w:shd w:val="clear" w:color="auto" w:fill="auto"/>
            <w:noWrap/>
            <w:vAlign w:val="center"/>
            <w:hideMark/>
          </w:tcPr>
          <w:p w14:paraId="54984C8C"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auto" w:fill="auto"/>
            <w:noWrap/>
            <w:vAlign w:val="center"/>
            <w:hideMark/>
          </w:tcPr>
          <w:p w14:paraId="71BD72CB"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ПН</w:t>
            </w:r>
          </w:p>
        </w:tc>
        <w:tc>
          <w:tcPr>
            <w:tcW w:w="752" w:type="dxa"/>
            <w:gridSpan w:val="2"/>
            <w:shd w:val="clear" w:color="auto" w:fill="auto"/>
            <w:noWrap/>
            <w:vAlign w:val="center"/>
            <w:hideMark/>
          </w:tcPr>
          <w:p w14:paraId="0BE9D115"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roofErr w:type="spellStart"/>
            <w:r w:rsidRPr="00DC75EB">
              <w:rPr>
                <w:rFonts w:ascii="Times New Roman" w:eastAsia="Times New Roman" w:hAnsi="Times New Roman" w:cs="Times New Roman"/>
                <w:b/>
                <w:bCs/>
                <w:color w:val="000000"/>
                <w:sz w:val="16"/>
                <w:szCs w:val="16"/>
                <w:lang w:val="en-US"/>
              </w:rPr>
              <w:t>апрель</w:t>
            </w:r>
            <w:proofErr w:type="spellEnd"/>
          </w:p>
        </w:tc>
        <w:tc>
          <w:tcPr>
            <w:tcW w:w="376" w:type="dxa"/>
            <w:shd w:val="clear" w:color="auto" w:fill="auto"/>
            <w:noWrap/>
            <w:vAlign w:val="center"/>
            <w:hideMark/>
          </w:tcPr>
          <w:p w14:paraId="2406C582"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auto" w:fill="auto"/>
            <w:noWrap/>
            <w:vAlign w:val="center"/>
            <w:hideMark/>
          </w:tcPr>
          <w:p w14:paraId="32D3CC84"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ПН</w:t>
            </w:r>
          </w:p>
        </w:tc>
        <w:tc>
          <w:tcPr>
            <w:tcW w:w="498" w:type="dxa"/>
            <w:shd w:val="clear" w:color="auto" w:fill="auto"/>
            <w:noWrap/>
            <w:vAlign w:val="center"/>
            <w:hideMark/>
          </w:tcPr>
          <w:p w14:paraId="0259B7F4"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roofErr w:type="spellStart"/>
            <w:r w:rsidRPr="00DC75EB">
              <w:rPr>
                <w:rFonts w:ascii="Times New Roman" w:eastAsia="Times New Roman" w:hAnsi="Times New Roman" w:cs="Times New Roman"/>
                <w:b/>
                <w:bCs/>
                <w:color w:val="000000"/>
                <w:sz w:val="16"/>
                <w:szCs w:val="16"/>
                <w:lang w:val="en-US"/>
              </w:rPr>
              <w:t>май</w:t>
            </w:r>
            <w:proofErr w:type="spellEnd"/>
          </w:p>
        </w:tc>
        <w:tc>
          <w:tcPr>
            <w:tcW w:w="376" w:type="dxa"/>
            <w:shd w:val="clear" w:color="auto" w:fill="auto"/>
            <w:noWrap/>
            <w:vAlign w:val="center"/>
            <w:hideMark/>
          </w:tcPr>
          <w:p w14:paraId="46F2B081"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auto" w:fill="auto"/>
            <w:noWrap/>
            <w:vAlign w:val="center"/>
            <w:hideMark/>
          </w:tcPr>
          <w:p w14:paraId="676A2CCA"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auto" w:fill="auto"/>
            <w:noWrap/>
            <w:vAlign w:val="center"/>
            <w:hideMark/>
          </w:tcPr>
          <w:p w14:paraId="6F452FC0"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auto" w:fill="auto"/>
            <w:noWrap/>
            <w:vAlign w:val="center"/>
            <w:hideMark/>
          </w:tcPr>
          <w:p w14:paraId="4C45C7F1"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ПН</w:t>
            </w:r>
          </w:p>
        </w:tc>
        <w:tc>
          <w:tcPr>
            <w:tcW w:w="752" w:type="dxa"/>
            <w:gridSpan w:val="2"/>
            <w:shd w:val="clear" w:color="auto" w:fill="auto"/>
            <w:noWrap/>
            <w:vAlign w:val="center"/>
            <w:hideMark/>
          </w:tcPr>
          <w:p w14:paraId="2C1457AC"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roofErr w:type="spellStart"/>
            <w:r w:rsidRPr="00DC75EB">
              <w:rPr>
                <w:rFonts w:ascii="Times New Roman" w:eastAsia="Times New Roman" w:hAnsi="Times New Roman" w:cs="Times New Roman"/>
                <w:b/>
                <w:bCs/>
                <w:color w:val="000000"/>
                <w:sz w:val="16"/>
                <w:szCs w:val="16"/>
                <w:lang w:val="en-US"/>
              </w:rPr>
              <w:t>июнь</w:t>
            </w:r>
            <w:proofErr w:type="spellEnd"/>
          </w:p>
        </w:tc>
        <w:tc>
          <w:tcPr>
            <w:tcW w:w="376" w:type="dxa"/>
            <w:shd w:val="clear" w:color="auto" w:fill="auto"/>
            <w:noWrap/>
            <w:vAlign w:val="center"/>
            <w:hideMark/>
          </w:tcPr>
          <w:p w14:paraId="23742346"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auto" w:fill="auto"/>
            <w:noWrap/>
            <w:vAlign w:val="center"/>
            <w:hideMark/>
          </w:tcPr>
          <w:p w14:paraId="3979FA57"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auto" w:fill="auto"/>
            <w:noWrap/>
            <w:vAlign w:val="center"/>
            <w:hideMark/>
          </w:tcPr>
          <w:p w14:paraId="1785A124"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ПН</w:t>
            </w:r>
          </w:p>
        </w:tc>
        <w:tc>
          <w:tcPr>
            <w:tcW w:w="376" w:type="dxa"/>
            <w:shd w:val="clear" w:color="auto" w:fill="auto"/>
            <w:noWrap/>
            <w:vAlign w:val="center"/>
            <w:hideMark/>
          </w:tcPr>
          <w:p w14:paraId="7C83AB21"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56" w:type="dxa"/>
            <w:vMerge w:val="restart"/>
            <w:shd w:val="clear" w:color="auto" w:fill="auto"/>
            <w:noWrap/>
            <w:textDirection w:val="btLr"/>
            <w:vAlign w:val="center"/>
            <w:hideMark/>
          </w:tcPr>
          <w:p w14:paraId="62491503" w14:textId="77777777" w:rsidR="00DC75EB" w:rsidRPr="00DC75EB" w:rsidRDefault="00DC75EB" w:rsidP="00DC75EB">
            <w:pPr>
              <w:spacing w:after="0" w:line="240" w:lineRule="auto"/>
              <w:ind w:left="113" w:right="113"/>
              <w:jc w:val="center"/>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r w:rsidRPr="00DC75EB">
              <w:rPr>
                <w:rFonts w:ascii="Times New Roman" w:eastAsia="Times New Roman" w:hAnsi="Times New Roman" w:cs="Times New Roman"/>
                <w:b/>
                <w:bCs/>
                <w:color w:val="000000"/>
                <w:sz w:val="16"/>
                <w:szCs w:val="16"/>
              </w:rPr>
              <w:t>Всего за семестр</w:t>
            </w:r>
            <w:r w:rsidRPr="00DC75EB">
              <w:rPr>
                <w:rFonts w:ascii="Times New Roman" w:eastAsia="Times New Roman" w:hAnsi="Times New Roman" w:cs="Times New Roman"/>
                <w:b/>
                <w:bCs/>
                <w:color w:val="000000"/>
                <w:sz w:val="16"/>
                <w:szCs w:val="16"/>
                <w:lang w:val="en-US"/>
              </w:rPr>
              <w:t> </w:t>
            </w:r>
          </w:p>
        </w:tc>
        <w:tc>
          <w:tcPr>
            <w:tcW w:w="700" w:type="dxa"/>
            <w:vMerge w:val="restart"/>
            <w:shd w:val="clear" w:color="auto" w:fill="auto"/>
            <w:noWrap/>
            <w:textDirection w:val="btLr"/>
            <w:vAlign w:val="center"/>
          </w:tcPr>
          <w:p w14:paraId="28B7F007" w14:textId="77777777" w:rsidR="00DC75EB" w:rsidRPr="00DC75EB" w:rsidRDefault="00DC75EB" w:rsidP="00DC75EB">
            <w:pPr>
              <w:spacing w:after="0" w:line="240" w:lineRule="auto"/>
              <w:ind w:left="113" w:right="113"/>
              <w:jc w:val="center"/>
              <w:rPr>
                <w:rFonts w:ascii="Times New Roman" w:eastAsia="Times New Roman" w:hAnsi="Times New Roman" w:cs="Times New Roman"/>
                <w:b/>
                <w:bCs/>
                <w:color w:val="000000"/>
                <w:sz w:val="16"/>
                <w:szCs w:val="16"/>
              </w:rPr>
            </w:pPr>
            <w:r w:rsidRPr="00DC75EB">
              <w:rPr>
                <w:rFonts w:ascii="Times New Roman" w:eastAsia="Times New Roman" w:hAnsi="Times New Roman" w:cs="Times New Roman"/>
                <w:b/>
                <w:bCs/>
                <w:color w:val="000000"/>
                <w:sz w:val="16"/>
                <w:szCs w:val="16"/>
              </w:rPr>
              <w:t>Всего</w:t>
            </w:r>
            <w:r w:rsidRPr="00DC75EB">
              <w:rPr>
                <w:rFonts w:ascii="Times New Roman" w:eastAsia="Times New Roman" w:hAnsi="Times New Roman" w:cs="Times New Roman"/>
                <w:b/>
                <w:bCs/>
                <w:color w:val="000000"/>
                <w:sz w:val="16"/>
                <w:szCs w:val="16"/>
                <w:lang w:val="en-US"/>
              </w:rPr>
              <w:t> </w:t>
            </w:r>
            <w:r w:rsidRPr="00DC75EB">
              <w:rPr>
                <w:rFonts w:ascii="Times New Roman" w:eastAsia="Times New Roman" w:hAnsi="Times New Roman" w:cs="Times New Roman"/>
                <w:b/>
                <w:bCs/>
                <w:color w:val="000000"/>
                <w:sz w:val="16"/>
                <w:szCs w:val="16"/>
              </w:rPr>
              <w:t>за учебный год</w:t>
            </w:r>
          </w:p>
        </w:tc>
      </w:tr>
      <w:tr w:rsidR="003403B3" w:rsidRPr="00DC75EB" w14:paraId="0C37D7E0" w14:textId="77777777" w:rsidTr="00600D3E">
        <w:trPr>
          <w:trHeight w:val="216"/>
        </w:trPr>
        <w:tc>
          <w:tcPr>
            <w:tcW w:w="975" w:type="dxa"/>
            <w:vMerge/>
            <w:shd w:val="clear" w:color="auto" w:fill="auto"/>
            <w:noWrap/>
            <w:textDirection w:val="btLr"/>
            <w:vAlign w:val="center"/>
            <w:hideMark/>
          </w:tcPr>
          <w:p w14:paraId="532CA7AE"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
        </w:tc>
        <w:tc>
          <w:tcPr>
            <w:tcW w:w="2564" w:type="dxa"/>
            <w:vMerge/>
            <w:shd w:val="clear" w:color="auto" w:fill="auto"/>
            <w:noWrap/>
            <w:vAlign w:val="center"/>
            <w:hideMark/>
          </w:tcPr>
          <w:p w14:paraId="732996EC"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
        </w:tc>
        <w:tc>
          <w:tcPr>
            <w:tcW w:w="376" w:type="dxa"/>
            <w:shd w:val="clear" w:color="000000" w:fill="DDEBF7"/>
            <w:noWrap/>
            <w:vAlign w:val="center"/>
            <w:hideMark/>
          </w:tcPr>
          <w:p w14:paraId="1D8FDE56"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000000" w:fill="DDEBF7"/>
            <w:noWrap/>
            <w:vAlign w:val="center"/>
            <w:hideMark/>
          </w:tcPr>
          <w:p w14:paraId="335153CC"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14" w:type="dxa"/>
            <w:shd w:val="clear" w:color="000000" w:fill="DDEBF7"/>
            <w:noWrap/>
            <w:vAlign w:val="center"/>
            <w:hideMark/>
          </w:tcPr>
          <w:p w14:paraId="520888AF"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14" w:type="dxa"/>
            <w:shd w:val="clear" w:color="000000" w:fill="DDEBF7"/>
            <w:noWrap/>
            <w:vAlign w:val="bottom"/>
            <w:hideMark/>
          </w:tcPr>
          <w:p w14:paraId="2C7077AB" w14:textId="77777777" w:rsidR="00DC75EB" w:rsidRPr="00DC75EB" w:rsidRDefault="00DC75EB" w:rsidP="00DC75EB">
            <w:pPr>
              <w:spacing w:after="0" w:line="240" w:lineRule="auto"/>
              <w:rPr>
                <w:rFonts w:ascii="Calibri" w:eastAsia="Times New Roman" w:hAnsi="Calibri" w:cs="Calibri"/>
                <w:color w:val="000000"/>
                <w:sz w:val="16"/>
                <w:szCs w:val="16"/>
                <w:lang w:val="en-US"/>
              </w:rPr>
            </w:pPr>
            <w:r w:rsidRPr="00DC75EB">
              <w:rPr>
                <w:rFonts w:ascii="Calibri" w:eastAsia="Times New Roman" w:hAnsi="Calibri" w:cs="Calibri"/>
                <w:color w:val="000000"/>
                <w:sz w:val="16"/>
                <w:szCs w:val="16"/>
                <w:lang w:val="en-US"/>
              </w:rPr>
              <w:t> </w:t>
            </w:r>
          </w:p>
        </w:tc>
        <w:tc>
          <w:tcPr>
            <w:tcW w:w="376" w:type="dxa"/>
            <w:shd w:val="clear" w:color="000000" w:fill="DDEBF7"/>
            <w:noWrap/>
            <w:vAlign w:val="bottom"/>
            <w:hideMark/>
          </w:tcPr>
          <w:p w14:paraId="71ABA9A5" w14:textId="77777777" w:rsidR="00DC75EB" w:rsidRPr="00DC75EB" w:rsidRDefault="00DC75EB" w:rsidP="00DC75EB">
            <w:pPr>
              <w:spacing w:after="0" w:line="240" w:lineRule="auto"/>
              <w:rPr>
                <w:rFonts w:ascii="Calibri" w:eastAsia="Times New Roman" w:hAnsi="Calibri" w:cs="Calibri"/>
                <w:color w:val="000000"/>
                <w:sz w:val="16"/>
                <w:szCs w:val="16"/>
                <w:lang w:val="en-US"/>
              </w:rPr>
            </w:pPr>
            <w:r w:rsidRPr="00DC75EB">
              <w:rPr>
                <w:rFonts w:ascii="Calibri" w:eastAsia="Times New Roman" w:hAnsi="Calibri" w:cs="Calibri"/>
                <w:color w:val="000000"/>
                <w:sz w:val="16"/>
                <w:szCs w:val="16"/>
                <w:lang w:val="en-US"/>
              </w:rPr>
              <w:t> </w:t>
            </w:r>
          </w:p>
        </w:tc>
        <w:tc>
          <w:tcPr>
            <w:tcW w:w="465" w:type="dxa"/>
            <w:shd w:val="clear" w:color="000000" w:fill="DDEBF7"/>
            <w:noWrap/>
            <w:vAlign w:val="bottom"/>
            <w:hideMark/>
          </w:tcPr>
          <w:p w14:paraId="61980691" w14:textId="77777777" w:rsidR="00DC75EB" w:rsidRPr="00DC75EB" w:rsidRDefault="00DC75EB" w:rsidP="00DC75EB">
            <w:pPr>
              <w:spacing w:after="0" w:line="240" w:lineRule="auto"/>
              <w:rPr>
                <w:rFonts w:ascii="Calibri" w:eastAsia="Times New Roman" w:hAnsi="Calibri" w:cs="Calibri"/>
                <w:color w:val="000000"/>
                <w:sz w:val="16"/>
                <w:szCs w:val="16"/>
                <w:lang w:val="en-US"/>
              </w:rPr>
            </w:pPr>
            <w:r w:rsidRPr="00DC75EB">
              <w:rPr>
                <w:rFonts w:ascii="Calibri" w:eastAsia="Times New Roman" w:hAnsi="Calibri" w:cs="Calibri"/>
                <w:color w:val="000000"/>
                <w:sz w:val="16"/>
                <w:szCs w:val="16"/>
                <w:lang w:val="en-US"/>
              </w:rPr>
              <w:t> </w:t>
            </w:r>
          </w:p>
        </w:tc>
        <w:tc>
          <w:tcPr>
            <w:tcW w:w="376" w:type="dxa"/>
            <w:shd w:val="clear" w:color="000000" w:fill="DDEBF7"/>
            <w:noWrap/>
            <w:vAlign w:val="bottom"/>
            <w:hideMark/>
          </w:tcPr>
          <w:p w14:paraId="2040CA9C" w14:textId="77777777" w:rsidR="00DC75EB" w:rsidRPr="00DC75EB" w:rsidRDefault="00DC75EB" w:rsidP="00DC75EB">
            <w:pPr>
              <w:spacing w:after="0" w:line="240" w:lineRule="auto"/>
              <w:rPr>
                <w:rFonts w:ascii="Calibri" w:eastAsia="Times New Roman" w:hAnsi="Calibri" w:cs="Calibri"/>
                <w:color w:val="000000"/>
                <w:sz w:val="16"/>
                <w:szCs w:val="16"/>
                <w:lang w:val="en-US"/>
              </w:rPr>
            </w:pPr>
            <w:r w:rsidRPr="00DC75EB">
              <w:rPr>
                <w:rFonts w:ascii="Calibri" w:eastAsia="Times New Roman" w:hAnsi="Calibri" w:cs="Calibri"/>
                <w:color w:val="000000"/>
                <w:sz w:val="16"/>
                <w:szCs w:val="16"/>
                <w:lang w:val="en-US"/>
              </w:rPr>
              <w:t> </w:t>
            </w:r>
          </w:p>
        </w:tc>
        <w:tc>
          <w:tcPr>
            <w:tcW w:w="376" w:type="dxa"/>
            <w:shd w:val="clear" w:color="000000" w:fill="DDEBF7"/>
            <w:noWrap/>
            <w:vAlign w:val="bottom"/>
            <w:hideMark/>
          </w:tcPr>
          <w:p w14:paraId="70A985A8" w14:textId="77777777" w:rsidR="00DC75EB" w:rsidRPr="00DC75EB" w:rsidRDefault="00DC75EB" w:rsidP="00DC75EB">
            <w:pPr>
              <w:spacing w:after="0" w:line="240" w:lineRule="auto"/>
              <w:rPr>
                <w:rFonts w:ascii="Calibri" w:eastAsia="Times New Roman" w:hAnsi="Calibri" w:cs="Calibri"/>
                <w:color w:val="000000"/>
                <w:sz w:val="16"/>
                <w:szCs w:val="16"/>
                <w:lang w:val="en-US"/>
              </w:rPr>
            </w:pPr>
            <w:r w:rsidRPr="00DC75EB">
              <w:rPr>
                <w:rFonts w:ascii="Calibri" w:eastAsia="Times New Roman" w:hAnsi="Calibri" w:cs="Calibri"/>
                <w:color w:val="000000"/>
                <w:sz w:val="16"/>
                <w:szCs w:val="16"/>
                <w:lang w:val="en-US"/>
              </w:rPr>
              <w:t> </w:t>
            </w:r>
          </w:p>
        </w:tc>
        <w:tc>
          <w:tcPr>
            <w:tcW w:w="376" w:type="dxa"/>
            <w:shd w:val="clear" w:color="000000" w:fill="DDEBF7"/>
            <w:noWrap/>
            <w:vAlign w:val="center"/>
            <w:hideMark/>
          </w:tcPr>
          <w:p w14:paraId="327966B5"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000000" w:fill="DDEBF7"/>
            <w:noWrap/>
            <w:vAlign w:val="center"/>
            <w:hideMark/>
          </w:tcPr>
          <w:p w14:paraId="7665FE26"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000000" w:fill="DDEBF7"/>
            <w:noWrap/>
            <w:vAlign w:val="center"/>
            <w:hideMark/>
          </w:tcPr>
          <w:p w14:paraId="41D3F430"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000000" w:fill="DDEBF7"/>
            <w:noWrap/>
            <w:vAlign w:val="center"/>
            <w:hideMark/>
          </w:tcPr>
          <w:p w14:paraId="7B4B9CFE"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000000" w:fill="DDEBF7"/>
            <w:noWrap/>
            <w:vAlign w:val="center"/>
            <w:hideMark/>
          </w:tcPr>
          <w:p w14:paraId="1ED2A806"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000000" w:fill="DDEBF7"/>
            <w:noWrap/>
            <w:vAlign w:val="center"/>
            <w:hideMark/>
          </w:tcPr>
          <w:p w14:paraId="1284A973"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98" w:type="dxa"/>
            <w:shd w:val="clear" w:color="000000" w:fill="DDEBF7"/>
            <w:noWrap/>
            <w:vAlign w:val="center"/>
            <w:hideMark/>
          </w:tcPr>
          <w:p w14:paraId="06656E42"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000000" w:fill="DDEBF7"/>
            <w:noWrap/>
            <w:vAlign w:val="center"/>
            <w:hideMark/>
          </w:tcPr>
          <w:p w14:paraId="7C438668"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000000" w:fill="DDEBF7"/>
            <w:noWrap/>
            <w:vAlign w:val="center"/>
            <w:hideMark/>
          </w:tcPr>
          <w:p w14:paraId="458838F8"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000000" w:fill="DDEBF7"/>
            <w:noWrap/>
            <w:vAlign w:val="center"/>
            <w:hideMark/>
          </w:tcPr>
          <w:p w14:paraId="15FE5F3C"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000000" w:fill="DDEBF7"/>
            <w:noWrap/>
            <w:vAlign w:val="center"/>
            <w:hideMark/>
          </w:tcPr>
          <w:p w14:paraId="5A982BCE"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000000" w:fill="DDEBF7"/>
            <w:noWrap/>
            <w:vAlign w:val="center"/>
            <w:hideMark/>
          </w:tcPr>
          <w:p w14:paraId="1AD561B8"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000000" w:fill="DDEBF7"/>
            <w:noWrap/>
            <w:vAlign w:val="center"/>
            <w:hideMark/>
          </w:tcPr>
          <w:p w14:paraId="07128832"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000000" w:fill="DDEBF7"/>
            <w:noWrap/>
            <w:vAlign w:val="center"/>
            <w:hideMark/>
          </w:tcPr>
          <w:p w14:paraId="6CFF8A0D"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000000" w:fill="DDEBF7"/>
            <w:noWrap/>
            <w:vAlign w:val="center"/>
            <w:hideMark/>
          </w:tcPr>
          <w:p w14:paraId="22601527"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000000" w:fill="DDEBF7"/>
            <w:noWrap/>
            <w:vAlign w:val="center"/>
            <w:hideMark/>
          </w:tcPr>
          <w:p w14:paraId="5B183988"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000000" w:fill="DDEBF7"/>
            <w:noWrap/>
            <w:vAlign w:val="center"/>
            <w:hideMark/>
          </w:tcPr>
          <w:p w14:paraId="4B63F15E"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56" w:type="dxa"/>
            <w:vMerge/>
            <w:shd w:val="clear" w:color="000000" w:fill="DDEBF7"/>
            <w:noWrap/>
            <w:vAlign w:val="center"/>
            <w:hideMark/>
          </w:tcPr>
          <w:p w14:paraId="542F909E"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p>
        </w:tc>
        <w:tc>
          <w:tcPr>
            <w:tcW w:w="700" w:type="dxa"/>
            <w:vMerge/>
            <w:shd w:val="clear" w:color="auto" w:fill="auto"/>
            <w:noWrap/>
            <w:textDirection w:val="btLr"/>
            <w:vAlign w:val="center"/>
          </w:tcPr>
          <w:p w14:paraId="3FCBE5B3"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
        </w:tc>
      </w:tr>
      <w:tr w:rsidR="00DC75EB" w:rsidRPr="00DC75EB" w14:paraId="55E49C6D" w14:textId="77777777" w:rsidTr="00600D3E">
        <w:trPr>
          <w:trHeight w:val="300"/>
        </w:trPr>
        <w:tc>
          <w:tcPr>
            <w:tcW w:w="975" w:type="dxa"/>
            <w:vMerge/>
            <w:shd w:val="clear" w:color="auto" w:fill="auto"/>
            <w:noWrap/>
            <w:textDirection w:val="btLr"/>
            <w:vAlign w:val="center"/>
            <w:hideMark/>
          </w:tcPr>
          <w:p w14:paraId="556169AA"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
        </w:tc>
        <w:tc>
          <w:tcPr>
            <w:tcW w:w="2564" w:type="dxa"/>
            <w:vMerge/>
            <w:shd w:val="clear" w:color="auto" w:fill="auto"/>
            <w:noWrap/>
            <w:vAlign w:val="center"/>
            <w:hideMark/>
          </w:tcPr>
          <w:p w14:paraId="151F8EEE"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
        </w:tc>
        <w:tc>
          <w:tcPr>
            <w:tcW w:w="376" w:type="dxa"/>
            <w:shd w:val="clear" w:color="auto" w:fill="auto"/>
            <w:noWrap/>
            <w:vAlign w:val="center"/>
            <w:hideMark/>
          </w:tcPr>
          <w:p w14:paraId="76BAF0B6"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auto" w:fill="auto"/>
            <w:noWrap/>
            <w:vAlign w:val="center"/>
            <w:hideMark/>
          </w:tcPr>
          <w:p w14:paraId="7CB1756B"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14" w:type="dxa"/>
            <w:shd w:val="clear" w:color="auto" w:fill="auto"/>
            <w:noWrap/>
            <w:vAlign w:val="center"/>
            <w:hideMark/>
          </w:tcPr>
          <w:p w14:paraId="3EF27B17"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14" w:type="dxa"/>
            <w:shd w:val="clear" w:color="auto" w:fill="auto"/>
            <w:noWrap/>
            <w:vAlign w:val="center"/>
            <w:hideMark/>
          </w:tcPr>
          <w:p w14:paraId="7768E683"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auto" w:fill="auto"/>
            <w:noWrap/>
            <w:vAlign w:val="center"/>
            <w:hideMark/>
          </w:tcPr>
          <w:p w14:paraId="0E602289"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auto" w:fill="auto"/>
            <w:noWrap/>
            <w:vAlign w:val="center"/>
            <w:hideMark/>
          </w:tcPr>
          <w:p w14:paraId="19198776"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auto" w:fill="auto"/>
            <w:noWrap/>
            <w:vAlign w:val="center"/>
            <w:hideMark/>
          </w:tcPr>
          <w:p w14:paraId="036E7B5C"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auto" w:fill="auto"/>
            <w:noWrap/>
            <w:vAlign w:val="center"/>
            <w:hideMark/>
          </w:tcPr>
          <w:p w14:paraId="407F2275"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auto" w:fill="auto"/>
            <w:noWrap/>
            <w:vAlign w:val="center"/>
            <w:hideMark/>
          </w:tcPr>
          <w:p w14:paraId="6859B885"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auto" w:fill="auto"/>
            <w:noWrap/>
            <w:vAlign w:val="center"/>
            <w:hideMark/>
          </w:tcPr>
          <w:p w14:paraId="5508B43C"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auto" w:fill="auto"/>
            <w:noWrap/>
            <w:vAlign w:val="center"/>
            <w:hideMark/>
          </w:tcPr>
          <w:p w14:paraId="49F74D8B"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auto" w:fill="auto"/>
            <w:noWrap/>
            <w:vAlign w:val="center"/>
            <w:hideMark/>
          </w:tcPr>
          <w:p w14:paraId="2F66AEFB"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auto" w:fill="auto"/>
            <w:noWrap/>
            <w:vAlign w:val="center"/>
            <w:hideMark/>
          </w:tcPr>
          <w:p w14:paraId="115392BA"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auto" w:fill="auto"/>
            <w:noWrap/>
            <w:vAlign w:val="center"/>
            <w:hideMark/>
          </w:tcPr>
          <w:p w14:paraId="4E309E3F"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98" w:type="dxa"/>
            <w:shd w:val="clear" w:color="auto" w:fill="auto"/>
            <w:noWrap/>
            <w:vAlign w:val="center"/>
            <w:hideMark/>
          </w:tcPr>
          <w:p w14:paraId="3A33A4F6"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auto" w:fill="auto"/>
            <w:noWrap/>
            <w:vAlign w:val="center"/>
            <w:hideMark/>
          </w:tcPr>
          <w:p w14:paraId="6A4C558B"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auto" w:fill="auto"/>
            <w:noWrap/>
            <w:vAlign w:val="center"/>
            <w:hideMark/>
          </w:tcPr>
          <w:p w14:paraId="0D7AB015"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auto" w:fill="auto"/>
            <w:noWrap/>
            <w:vAlign w:val="center"/>
            <w:hideMark/>
          </w:tcPr>
          <w:p w14:paraId="36C1CF66"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auto" w:fill="auto"/>
            <w:noWrap/>
            <w:vAlign w:val="center"/>
            <w:hideMark/>
          </w:tcPr>
          <w:p w14:paraId="443E579E"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auto" w:fill="auto"/>
            <w:noWrap/>
            <w:vAlign w:val="center"/>
            <w:hideMark/>
          </w:tcPr>
          <w:p w14:paraId="26B420E4"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auto" w:fill="auto"/>
            <w:noWrap/>
            <w:vAlign w:val="center"/>
            <w:hideMark/>
          </w:tcPr>
          <w:p w14:paraId="675E9228"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auto" w:fill="auto"/>
            <w:noWrap/>
            <w:vAlign w:val="center"/>
            <w:hideMark/>
          </w:tcPr>
          <w:p w14:paraId="321A05BD"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auto" w:fill="auto"/>
            <w:noWrap/>
            <w:vAlign w:val="center"/>
            <w:hideMark/>
          </w:tcPr>
          <w:p w14:paraId="2B5AEB25"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auto" w:fill="auto"/>
            <w:noWrap/>
            <w:vAlign w:val="center"/>
            <w:hideMark/>
          </w:tcPr>
          <w:p w14:paraId="59FBA8DB"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auto" w:fill="auto"/>
            <w:noWrap/>
            <w:vAlign w:val="center"/>
            <w:hideMark/>
          </w:tcPr>
          <w:p w14:paraId="2689BF2A"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56" w:type="dxa"/>
            <w:vMerge/>
            <w:shd w:val="clear" w:color="auto" w:fill="auto"/>
            <w:noWrap/>
            <w:vAlign w:val="center"/>
            <w:hideMark/>
          </w:tcPr>
          <w:p w14:paraId="0D776D6D"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p>
        </w:tc>
        <w:tc>
          <w:tcPr>
            <w:tcW w:w="700" w:type="dxa"/>
            <w:vMerge/>
            <w:shd w:val="clear" w:color="auto" w:fill="auto"/>
            <w:noWrap/>
            <w:textDirection w:val="btLr"/>
            <w:vAlign w:val="center"/>
          </w:tcPr>
          <w:p w14:paraId="39ADA6CB"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p>
        </w:tc>
      </w:tr>
      <w:tr w:rsidR="003403B3" w:rsidRPr="00DC75EB" w14:paraId="2926EE20" w14:textId="77777777" w:rsidTr="00600D3E">
        <w:trPr>
          <w:trHeight w:val="324"/>
        </w:trPr>
        <w:tc>
          <w:tcPr>
            <w:tcW w:w="975" w:type="dxa"/>
            <w:vMerge/>
            <w:shd w:val="clear" w:color="auto" w:fill="auto"/>
            <w:noWrap/>
            <w:textDirection w:val="btLr"/>
            <w:vAlign w:val="center"/>
            <w:hideMark/>
          </w:tcPr>
          <w:p w14:paraId="3E51E3E7"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
        </w:tc>
        <w:tc>
          <w:tcPr>
            <w:tcW w:w="2564" w:type="dxa"/>
            <w:vMerge/>
            <w:shd w:val="clear" w:color="auto" w:fill="auto"/>
            <w:noWrap/>
            <w:vAlign w:val="center"/>
            <w:hideMark/>
          </w:tcPr>
          <w:p w14:paraId="66A0FABE"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
        </w:tc>
        <w:tc>
          <w:tcPr>
            <w:tcW w:w="376" w:type="dxa"/>
            <w:shd w:val="clear" w:color="000000" w:fill="E2EFDA"/>
            <w:noWrap/>
            <w:vAlign w:val="center"/>
            <w:hideMark/>
          </w:tcPr>
          <w:p w14:paraId="48C04575"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20</w:t>
            </w:r>
          </w:p>
        </w:tc>
        <w:tc>
          <w:tcPr>
            <w:tcW w:w="465" w:type="dxa"/>
            <w:shd w:val="clear" w:color="000000" w:fill="E2EFDA"/>
            <w:noWrap/>
            <w:vAlign w:val="center"/>
            <w:hideMark/>
          </w:tcPr>
          <w:p w14:paraId="13356BB4"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21</w:t>
            </w:r>
          </w:p>
        </w:tc>
        <w:tc>
          <w:tcPr>
            <w:tcW w:w="414" w:type="dxa"/>
            <w:shd w:val="clear" w:color="000000" w:fill="E2EFDA"/>
            <w:noWrap/>
            <w:vAlign w:val="center"/>
            <w:hideMark/>
          </w:tcPr>
          <w:p w14:paraId="037195D6"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22</w:t>
            </w:r>
          </w:p>
        </w:tc>
        <w:tc>
          <w:tcPr>
            <w:tcW w:w="414" w:type="dxa"/>
            <w:shd w:val="clear" w:color="000000" w:fill="E2EFDA"/>
            <w:noWrap/>
            <w:vAlign w:val="center"/>
            <w:hideMark/>
          </w:tcPr>
          <w:p w14:paraId="378DE41F"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23</w:t>
            </w:r>
          </w:p>
        </w:tc>
        <w:tc>
          <w:tcPr>
            <w:tcW w:w="376" w:type="dxa"/>
            <w:shd w:val="clear" w:color="000000" w:fill="E2EFDA"/>
            <w:noWrap/>
            <w:vAlign w:val="center"/>
            <w:hideMark/>
          </w:tcPr>
          <w:p w14:paraId="597547A3"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24</w:t>
            </w:r>
          </w:p>
        </w:tc>
        <w:tc>
          <w:tcPr>
            <w:tcW w:w="465" w:type="dxa"/>
            <w:shd w:val="clear" w:color="000000" w:fill="E2EFDA"/>
            <w:noWrap/>
            <w:vAlign w:val="center"/>
            <w:hideMark/>
          </w:tcPr>
          <w:p w14:paraId="034A11E8"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25</w:t>
            </w:r>
          </w:p>
        </w:tc>
        <w:tc>
          <w:tcPr>
            <w:tcW w:w="376" w:type="dxa"/>
            <w:shd w:val="clear" w:color="000000" w:fill="E2EFDA"/>
            <w:noWrap/>
            <w:vAlign w:val="center"/>
            <w:hideMark/>
          </w:tcPr>
          <w:p w14:paraId="4B9DB504"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26</w:t>
            </w:r>
          </w:p>
        </w:tc>
        <w:tc>
          <w:tcPr>
            <w:tcW w:w="376" w:type="dxa"/>
            <w:shd w:val="clear" w:color="000000" w:fill="E2EFDA"/>
            <w:noWrap/>
            <w:vAlign w:val="center"/>
            <w:hideMark/>
          </w:tcPr>
          <w:p w14:paraId="7C363C15"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27</w:t>
            </w:r>
          </w:p>
        </w:tc>
        <w:tc>
          <w:tcPr>
            <w:tcW w:w="376" w:type="dxa"/>
            <w:shd w:val="clear" w:color="000000" w:fill="E2EFDA"/>
            <w:noWrap/>
            <w:vAlign w:val="center"/>
            <w:hideMark/>
          </w:tcPr>
          <w:p w14:paraId="47ABFC79"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28</w:t>
            </w:r>
          </w:p>
        </w:tc>
        <w:tc>
          <w:tcPr>
            <w:tcW w:w="465" w:type="dxa"/>
            <w:shd w:val="clear" w:color="000000" w:fill="E2EFDA"/>
            <w:noWrap/>
            <w:vAlign w:val="center"/>
            <w:hideMark/>
          </w:tcPr>
          <w:p w14:paraId="2C0177C3"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29</w:t>
            </w:r>
          </w:p>
        </w:tc>
        <w:tc>
          <w:tcPr>
            <w:tcW w:w="376" w:type="dxa"/>
            <w:shd w:val="clear" w:color="000000" w:fill="E2EFDA"/>
            <w:noWrap/>
            <w:vAlign w:val="center"/>
            <w:hideMark/>
          </w:tcPr>
          <w:p w14:paraId="4F5C4A75"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30</w:t>
            </w:r>
          </w:p>
        </w:tc>
        <w:tc>
          <w:tcPr>
            <w:tcW w:w="376" w:type="dxa"/>
            <w:shd w:val="clear" w:color="000000" w:fill="E2EFDA"/>
            <w:noWrap/>
            <w:vAlign w:val="center"/>
            <w:hideMark/>
          </w:tcPr>
          <w:p w14:paraId="22A14372"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31</w:t>
            </w:r>
          </w:p>
        </w:tc>
        <w:tc>
          <w:tcPr>
            <w:tcW w:w="376" w:type="dxa"/>
            <w:shd w:val="clear" w:color="000000" w:fill="E2EFDA"/>
            <w:noWrap/>
            <w:vAlign w:val="center"/>
            <w:hideMark/>
          </w:tcPr>
          <w:p w14:paraId="1FA53732"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32</w:t>
            </w:r>
          </w:p>
        </w:tc>
        <w:tc>
          <w:tcPr>
            <w:tcW w:w="465" w:type="dxa"/>
            <w:shd w:val="clear" w:color="000000" w:fill="E2EFDA"/>
            <w:noWrap/>
            <w:vAlign w:val="center"/>
            <w:hideMark/>
          </w:tcPr>
          <w:p w14:paraId="20433748"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33</w:t>
            </w:r>
          </w:p>
        </w:tc>
        <w:tc>
          <w:tcPr>
            <w:tcW w:w="498" w:type="dxa"/>
            <w:shd w:val="clear" w:color="000000" w:fill="E2EFDA"/>
            <w:noWrap/>
            <w:vAlign w:val="center"/>
            <w:hideMark/>
          </w:tcPr>
          <w:p w14:paraId="4DAC8EE3"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34</w:t>
            </w:r>
          </w:p>
        </w:tc>
        <w:tc>
          <w:tcPr>
            <w:tcW w:w="376" w:type="dxa"/>
            <w:shd w:val="clear" w:color="000000" w:fill="E2EFDA"/>
            <w:noWrap/>
            <w:vAlign w:val="center"/>
            <w:hideMark/>
          </w:tcPr>
          <w:p w14:paraId="6FF26A1C"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35</w:t>
            </w:r>
          </w:p>
        </w:tc>
        <w:tc>
          <w:tcPr>
            <w:tcW w:w="376" w:type="dxa"/>
            <w:shd w:val="clear" w:color="000000" w:fill="E2EFDA"/>
            <w:noWrap/>
            <w:vAlign w:val="center"/>
            <w:hideMark/>
          </w:tcPr>
          <w:p w14:paraId="41DDB799"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36</w:t>
            </w:r>
          </w:p>
        </w:tc>
        <w:tc>
          <w:tcPr>
            <w:tcW w:w="376" w:type="dxa"/>
            <w:shd w:val="clear" w:color="000000" w:fill="E2EFDA"/>
            <w:noWrap/>
            <w:vAlign w:val="center"/>
            <w:hideMark/>
          </w:tcPr>
          <w:p w14:paraId="71D93322"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37</w:t>
            </w:r>
          </w:p>
        </w:tc>
        <w:tc>
          <w:tcPr>
            <w:tcW w:w="465" w:type="dxa"/>
            <w:shd w:val="clear" w:color="000000" w:fill="E2EFDA"/>
            <w:noWrap/>
            <w:vAlign w:val="center"/>
            <w:hideMark/>
          </w:tcPr>
          <w:p w14:paraId="348B954A"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38</w:t>
            </w:r>
          </w:p>
        </w:tc>
        <w:tc>
          <w:tcPr>
            <w:tcW w:w="376" w:type="dxa"/>
            <w:shd w:val="clear" w:color="000000" w:fill="E2EFDA"/>
            <w:noWrap/>
            <w:vAlign w:val="center"/>
            <w:hideMark/>
          </w:tcPr>
          <w:p w14:paraId="69EB0E1F"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39</w:t>
            </w:r>
          </w:p>
        </w:tc>
        <w:tc>
          <w:tcPr>
            <w:tcW w:w="376" w:type="dxa"/>
            <w:shd w:val="clear" w:color="000000" w:fill="E2EFDA"/>
            <w:noWrap/>
            <w:vAlign w:val="center"/>
            <w:hideMark/>
          </w:tcPr>
          <w:p w14:paraId="7989BE15"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40</w:t>
            </w:r>
          </w:p>
        </w:tc>
        <w:tc>
          <w:tcPr>
            <w:tcW w:w="376" w:type="dxa"/>
            <w:shd w:val="clear" w:color="000000" w:fill="E2EFDA"/>
            <w:noWrap/>
            <w:vAlign w:val="center"/>
            <w:hideMark/>
          </w:tcPr>
          <w:p w14:paraId="344E3160"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41</w:t>
            </w:r>
          </w:p>
        </w:tc>
        <w:tc>
          <w:tcPr>
            <w:tcW w:w="376" w:type="dxa"/>
            <w:shd w:val="clear" w:color="000000" w:fill="E2EFDA"/>
            <w:noWrap/>
            <w:vAlign w:val="center"/>
            <w:hideMark/>
          </w:tcPr>
          <w:p w14:paraId="36C9128E"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42</w:t>
            </w:r>
          </w:p>
        </w:tc>
        <w:tc>
          <w:tcPr>
            <w:tcW w:w="465" w:type="dxa"/>
            <w:shd w:val="clear" w:color="000000" w:fill="E2EFDA"/>
            <w:noWrap/>
            <w:vAlign w:val="center"/>
            <w:hideMark/>
          </w:tcPr>
          <w:p w14:paraId="5AD9B3E4"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43</w:t>
            </w:r>
          </w:p>
        </w:tc>
        <w:tc>
          <w:tcPr>
            <w:tcW w:w="376" w:type="dxa"/>
            <w:shd w:val="clear" w:color="000000" w:fill="E2EFDA"/>
            <w:noWrap/>
            <w:vAlign w:val="center"/>
            <w:hideMark/>
          </w:tcPr>
          <w:p w14:paraId="6CD717A7"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44</w:t>
            </w:r>
          </w:p>
        </w:tc>
        <w:tc>
          <w:tcPr>
            <w:tcW w:w="456" w:type="dxa"/>
            <w:vMerge/>
            <w:shd w:val="clear" w:color="000000" w:fill="E2EFDA"/>
            <w:noWrap/>
            <w:vAlign w:val="center"/>
            <w:hideMark/>
          </w:tcPr>
          <w:p w14:paraId="12B35C1B"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p>
        </w:tc>
        <w:tc>
          <w:tcPr>
            <w:tcW w:w="700" w:type="dxa"/>
            <w:vMerge/>
            <w:shd w:val="clear" w:color="auto" w:fill="auto"/>
            <w:noWrap/>
            <w:textDirection w:val="btLr"/>
            <w:vAlign w:val="center"/>
          </w:tcPr>
          <w:p w14:paraId="05E123CC"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
        </w:tc>
      </w:tr>
      <w:tr w:rsidR="00DC75EB" w:rsidRPr="00DC75EB" w14:paraId="5D1522C2" w14:textId="77777777" w:rsidTr="00600D3E">
        <w:trPr>
          <w:trHeight w:val="288"/>
        </w:trPr>
        <w:tc>
          <w:tcPr>
            <w:tcW w:w="975" w:type="dxa"/>
            <w:vMerge/>
            <w:shd w:val="clear" w:color="auto" w:fill="auto"/>
            <w:noWrap/>
            <w:textDirection w:val="btLr"/>
            <w:vAlign w:val="center"/>
            <w:hideMark/>
          </w:tcPr>
          <w:p w14:paraId="558A111F"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
        </w:tc>
        <w:tc>
          <w:tcPr>
            <w:tcW w:w="2564" w:type="dxa"/>
            <w:vMerge/>
            <w:shd w:val="clear" w:color="auto" w:fill="auto"/>
            <w:noWrap/>
            <w:vAlign w:val="center"/>
            <w:hideMark/>
          </w:tcPr>
          <w:p w14:paraId="2CBFC7C0"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
        </w:tc>
        <w:tc>
          <w:tcPr>
            <w:tcW w:w="376" w:type="dxa"/>
            <w:shd w:val="clear" w:color="auto" w:fill="auto"/>
            <w:noWrap/>
            <w:vAlign w:val="center"/>
            <w:hideMark/>
          </w:tcPr>
          <w:p w14:paraId="545EE365"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auto" w:fill="auto"/>
            <w:noWrap/>
            <w:vAlign w:val="center"/>
            <w:hideMark/>
          </w:tcPr>
          <w:p w14:paraId="574680F1"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14" w:type="dxa"/>
            <w:shd w:val="clear" w:color="auto" w:fill="auto"/>
            <w:noWrap/>
            <w:vAlign w:val="center"/>
            <w:hideMark/>
          </w:tcPr>
          <w:p w14:paraId="46CD82EE"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14" w:type="dxa"/>
            <w:shd w:val="clear" w:color="auto" w:fill="auto"/>
            <w:noWrap/>
            <w:vAlign w:val="center"/>
            <w:hideMark/>
          </w:tcPr>
          <w:p w14:paraId="5524B515"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auto" w:fill="auto"/>
            <w:noWrap/>
            <w:vAlign w:val="center"/>
            <w:hideMark/>
          </w:tcPr>
          <w:p w14:paraId="7C43D18C"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auto" w:fill="auto"/>
            <w:noWrap/>
            <w:vAlign w:val="center"/>
            <w:hideMark/>
          </w:tcPr>
          <w:p w14:paraId="50CAEFC7"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auto" w:fill="auto"/>
            <w:noWrap/>
            <w:vAlign w:val="center"/>
            <w:hideMark/>
          </w:tcPr>
          <w:p w14:paraId="145D9251"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auto" w:fill="auto"/>
            <w:noWrap/>
            <w:vAlign w:val="center"/>
            <w:hideMark/>
          </w:tcPr>
          <w:p w14:paraId="64C2EBEA"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auto" w:fill="auto"/>
            <w:noWrap/>
            <w:vAlign w:val="center"/>
            <w:hideMark/>
          </w:tcPr>
          <w:p w14:paraId="24E15C95"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auto" w:fill="auto"/>
            <w:noWrap/>
            <w:vAlign w:val="center"/>
            <w:hideMark/>
          </w:tcPr>
          <w:p w14:paraId="74A97B2B"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auto" w:fill="auto"/>
            <w:noWrap/>
            <w:vAlign w:val="center"/>
            <w:hideMark/>
          </w:tcPr>
          <w:p w14:paraId="24E725EC"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auto" w:fill="auto"/>
            <w:noWrap/>
            <w:vAlign w:val="center"/>
            <w:hideMark/>
          </w:tcPr>
          <w:p w14:paraId="52A6879B"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auto" w:fill="auto"/>
            <w:noWrap/>
            <w:vAlign w:val="center"/>
            <w:hideMark/>
          </w:tcPr>
          <w:p w14:paraId="59AD19FA"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auto" w:fill="auto"/>
            <w:noWrap/>
            <w:vAlign w:val="center"/>
            <w:hideMark/>
          </w:tcPr>
          <w:p w14:paraId="60CA6F66"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98" w:type="dxa"/>
            <w:shd w:val="clear" w:color="auto" w:fill="auto"/>
            <w:noWrap/>
            <w:vAlign w:val="center"/>
            <w:hideMark/>
          </w:tcPr>
          <w:p w14:paraId="51208541"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auto" w:fill="auto"/>
            <w:noWrap/>
            <w:vAlign w:val="center"/>
            <w:hideMark/>
          </w:tcPr>
          <w:p w14:paraId="67A4E959"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auto" w:fill="auto"/>
            <w:noWrap/>
            <w:vAlign w:val="center"/>
            <w:hideMark/>
          </w:tcPr>
          <w:p w14:paraId="3C98FA43"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auto" w:fill="auto"/>
            <w:noWrap/>
            <w:vAlign w:val="center"/>
            <w:hideMark/>
          </w:tcPr>
          <w:p w14:paraId="53C5AAA4"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auto" w:fill="auto"/>
            <w:noWrap/>
            <w:vAlign w:val="center"/>
            <w:hideMark/>
          </w:tcPr>
          <w:p w14:paraId="6130284C"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auto" w:fill="auto"/>
            <w:noWrap/>
            <w:vAlign w:val="center"/>
            <w:hideMark/>
          </w:tcPr>
          <w:p w14:paraId="0F86D9D5"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auto" w:fill="auto"/>
            <w:noWrap/>
            <w:vAlign w:val="center"/>
            <w:hideMark/>
          </w:tcPr>
          <w:p w14:paraId="435F7B46"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auto" w:fill="auto"/>
            <w:noWrap/>
            <w:vAlign w:val="center"/>
            <w:hideMark/>
          </w:tcPr>
          <w:p w14:paraId="4108FD6D"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auto" w:fill="auto"/>
            <w:noWrap/>
            <w:vAlign w:val="center"/>
            <w:hideMark/>
          </w:tcPr>
          <w:p w14:paraId="10EF2600"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auto" w:fill="auto"/>
            <w:noWrap/>
            <w:vAlign w:val="center"/>
            <w:hideMark/>
          </w:tcPr>
          <w:p w14:paraId="41919AF4"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auto" w:fill="auto"/>
            <w:noWrap/>
            <w:vAlign w:val="center"/>
            <w:hideMark/>
          </w:tcPr>
          <w:p w14:paraId="09F24B06"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56" w:type="dxa"/>
            <w:vMerge/>
            <w:shd w:val="clear" w:color="auto" w:fill="auto"/>
            <w:noWrap/>
            <w:vAlign w:val="center"/>
            <w:hideMark/>
          </w:tcPr>
          <w:p w14:paraId="2F34EA7D"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p>
        </w:tc>
        <w:tc>
          <w:tcPr>
            <w:tcW w:w="700" w:type="dxa"/>
            <w:vMerge/>
            <w:shd w:val="clear" w:color="auto" w:fill="auto"/>
            <w:noWrap/>
            <w:textDirection w:val="btLr"/>
            <w:vAlign w:val="center"/>
          </w:tcPr>
          <w:p w14:paraId="1C1497ED"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
        </w:tc>
      </w:tr>
      <w:tr w:rsidR="00DC75EB" w:rsidRPr="00DC75EB" w14:paraId="412094AA" w14:textId="77777777" w:rsidTr="00600D3E">
        <w:trPr>
          <w:trHeight w:val="216"/>
        </w:trPr>
        <w:tc>
          <w:tcPr>
            <w:tcW w:w="975" w:type="dxa"/>
            <w:vMerge/>
            <w:shd w:val="clear" w:color="auto" w:fill="auto"/>
            <w:noWrap/>
            <w:textDirection w:val="btLr"/>
            <w:vAlign w:val="center"/>
            <w:hideMark/>
          </w:tcPr>
          <w:p w14:paraId="0EE34725"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
        </w:tc>
        <w:tc>
          <w:tcPr>
            <w:tcW w:w="2564" w:type="dxa"/>
            <w:vMerge/>
            <w:shd w:val="clear" w:color="auto" w:fill="auto"/>
            <w:noWrap/>
            <w:vAlign w:val="center"/>
            <w:hideMark/>
          </w:tcPr>
          <w:p w14:paraId="402D01AD"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
        </w:tc>
        <w:tc>
          <w:tcPr>
            <w:tcW w:w="376" w:type="dxa"/>
            <w:shd w:val="clear" w:color="auto" w:fill="auto"/>
            <w:noWrap/>
            <w:vAlign w:val="center"/>
            <w:hideMark/>
          </w:tcPr>
          <w:p w14:paraId="19A61C45"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3</w:t>
            </w:r>
          </w:p>
        </w:tc>
        <w:tc>
          <w:tcPr>
            <w:tcW w:w="465" w:type="dxa"/>
            <w:shd w:val="clear" w:color="auto" w:fill="auto"/>
            <w:noWrap/>
            <w:vAlign w:val="center"/>
            <w:hideMark/>
          </w:tcPr>
          <w:p w14:paraId="1497556A"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414" w:type="dxa"/>
            <w:shd w:val="clear" w:color="auto" w:fill="auto"/>
            <w:noWrap/>
            <w:vAlign w:val="center"/>
            <w:hideMark/>
          </w:tcPr>
          <w:p w14:paraId="0CB48EE4"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5</w:t>
            </w:r>
          </w:p>
        </w:tc>
        <w:tc>
          <w:tcPr>
            <w:tcW w:w="414" w:type="dxa"/>
            <w:shd w:val="clear" w:color="auto" w:fill="auto"/>
            <w:noWrap/>
            <w:vAlign w:val="center"/>
            <w:hideMark/>
          </w:tcPr>
          <w:p w14:paraId="05DA69F8"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6</w:t>
            </w:r>
          </w:p>
        </w:tc>
        <w:tc>
          <w:tcPr>
            <w:tcW w:w="376" w:type="dxa"/>
            <w:shd w:val="clear" w:color="auto" w:fill="auto"/>
            <w:noWrap/>
            <w:vAlign w:val="center"/>
            <w:hideMark/>
          </w:tcPr>
          <w:p w14:paraId="271FF7DB"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7</w:t>
            </w:r>
          </w:p>
        </w:tc>
        <w:tc>
          <w:tcPr>
            <w:tcW w:w="465" w:type="dxa"/>
            <w:shd w:val="clear" w:color="auto" w:fill="auto"/>
            <w:noWrap/>
            <w:vAlign w:val="center"/>
            <w:hideMark/>
          </w:tcPr>
          <w:p w14:paraId="10745F35"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8</w:t>
            </w:r>
          </w:p>
        </w:tc>
        <w:tc>
          <w:tcPr>
            <w:tcW w:w="376" w:type="dxa"/>
            <w:shd w:val="clear" w:color="auto" w:fill="auto"/>
            <w:noWrap/>
            <w:vAlign w:val="center"/>
            <w:hideMark/>
          </w:tcPr>
          <w:p w14:paraId="5B753524"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9</w:t>
            </w:r>
          </w:p>
        </w:tc>
        <w:tc>
          <w:tcPr>
            <w:tcW w:w="376" w:type="dxa"/>
            <w:shd w:val="clear" w:color="auto" w:fill="auto"/>
            <w:noWrap/>
            <w:vAlign w:val="center"/>
            <w:hideMark/>
          </w:tcPr>
          <w:p w14:paraId="3A848B75"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10</w:t>
            </w:r>
          </w:p>
        </w:tc>
        <w:tc>
          <w:tcPr>
            <w:tcW w:w="376" w:type="dxa"/>
            <w:shd w:val="clear" w:color="auto" w:fill="auto"/>
            <w:noWrap/>
            <w:vAlign w:val="center"/>
            <w:hideMark/>
          </w:tcPr>
          <w:p w14:paraId="09E6D821"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11</w:t>
            </w:r>
          </w:p>
        </w:tc>
        <w:tc>
          <w:tcPr>
            <w:tcW w:w="465" w:type="dxa"/>
            <w:shd w:val="clear" w:color="auto" w:fill="auto"/>
            <w:noWrap/>
            <w:vAlign w:val="center"/>
            <w:hideMark/>
          </w:tcPr>
          <w:p w14:paraId="77FE2E8B"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12</w:t>
            </w:r>
          </w:p>
        </w:tc>
        <w:tc>
          <w:tcPr>
            <w:tcW w:w="376" w:type="dxa"/>
            <w:shd w:val="clear" w:color="auto" w:fill="auto"/>
            <w:noWrap/>
            <w:vAlign w:val="center"/>
            <w:hideMark/>
          </w:tcPr>
          <w:p w14:paraId="6D4C926A"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12</w:t>
            </w:r>
          </w:p>
        </w:tc>
        <w:tc>
          <w:tcPr>
            <w:tcW w:w="376" w:type="dxa"/>
            <w:shd w:val="clear" w:color="auto" w:fill="auto"/>
            <w:noWrap/>
            <w:vAlign w:val="center"/>
            <w:hideMark/>
          </w:tcPr>
          <w:p w14:paraId="2D99D988"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14</w:t>
            </w:r>
          </w:p>
        </w:tc>
        <w:tc>
          <w:tcPr>
            <w:tcW w:w="376" w:type="dxa"/>
            <w:shd w:val="clear" w:color="auto" w:fill="auto"/>
            <w:noWrap/>
            <w:vAlign w:val="center"/>
            <w:hideMark/>
          </w:tcPr>
          <w:p w14:paraId="023AF4FA"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13</w:t>
            </w:r>
          </w:p>
        </w:tc>
        <w:tc>
          <w:tcPr>
            <w:tcW w:w="465" w:type="dxa"/>
            <w:shd w:val="clear" w:color="auto" w:fill="auto"/>
            <w:noWrap/>
            <w:vAlign w:val="center"/>
            <w:hideMark/>
          </w:tcPr>
          <w:p w14:paraId="2AD4C1A3"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16</w:t>
            </w:r>
          </w:p>
        </w:tc>
        <w:tc>
          <w:tcPr>
            <w:tcW w:w="498" w:type="dxa"/>
            <w:shd w:val="clear" w:color="auto" w:fill="auto"/>
            <w:noWrap/>
            <w:vAlign w:val="center"/>
            <w:hideMark/>
          </w:tcPr>
          <w:p w14:paraId="3F154124"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17</w:t>
            </w:r>
          </w:p>
        </w:tc>
        <w:tc>
          <w:tcPr>
            <w:tcW w:w="376" w:type="dxa"/>
            <w:shd w:val="clear" w:color="auto" w:fill="auto"/>
            <w:noWrap/>
            <w:vAlign w:val="center"/>
            <w:hideMark/>
          </w:tcPr>
          <w:p w14:paraId="2D70D207"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18</w:t>
            </w:r>
          </w:p>
        </w:tc>
        <w:tc>
          <w:tcPr>
            <w:tcW w:w="376" w:type="dxa"/>
            <w:shd w:val="clear" w:color="auto" w:fill="auto"/>
            <w:noWrap/>
            <w:vAlign w:val="center"/>
            <w:hideMark/>
          </w:tcPr>
          <w:p w14:paraId="5C36291D"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19</w:t>
            </w:r>
          </w:p>
        </w:tc>
        <w:tc>
          <w:tcPr>
            <w:tcW w:w="376" w:type="dxa"/>
            <w:shd w:val="clear" w:color="auto" w:fill="auto"/>
            <w:noWrap/>
            <w:vAlign w:val="center"/>
            <w:hideMark/>
          </w:tcPr>
          <w:p w14:paraId="24D41DD2"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20</w:t>
            </w:r>
          </w:p>
        </w:tc>
        <w:tc>
          <w:tcPr>
            <w:tcW w:w="465" w:type="dxa"/>
            <w:shd w:val="clear" w:color="auto" w:fill="auto"/>
            <w:noWrap/>
            <w:vAlign w:val="center"/>
            <w:hideMark/>
          </w:tcPr>
          <w:p w14:paraId="7888C46C"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21</w:t>
            </w:r>
          </w:p>
        </w:tc>
        <w:tc>
          <w:tcPr>
            <w:tcW w:w="376" w:type="dxa"/>
            <w:shd w:val="clear" w:color="auto" w:fill="auto"/>
            <w:noWrap/>
            <w:vAlign w:val="center"/>
            <w:hideMark/>
          </w:tcPr>
          <w:p w14:paraId="31E459D9"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22</w:t>
            </w:r>
          </w:p>
        </w:tc>
        <w:tc>
          <w:tcPr>
            <w:tcW w:w="376" w:type="dxa"/>
            <w:shd w:val="clear" w:color="auto" w:fill="auto"/>
            <w:noWrap/>
            <w:vAlign w:val="center"/>
            <w:hideMark/>
          </w:tcPr>
          <w:p w14:paraId="2057A1FE"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23</w:t>
            </w:r>
          </w:p>
        </w:tc>
        <w:tc>
          <w:tcPr>
            <w:tcW w:w="376" w:type="dxa"/>
            <w:shd w:val="clear" w:color="auto" w:fill="auto"/>
            <w:noWrap/>
            <w:vAlign w:val="center"/>
            <w:hideMark/>
          </w:tcPr>
          <w:p w14:paraId="5CEE3DAD"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24</w:t>
            </w:r>
          </w:p>
        </w:tc>
        <w:tc>
          <w:tcPr>
            <w:tcW w:w="376" w:type="dxa"/>
            <w:shd w:val="clear" w:color="auto" w:fill="auto"/>
            <w:noWrap/>
            <w:vAlign w:val="center"/>
            <w:hideMark/>
          </w:tcPr>
          <w:p w14:paraId="3AC0FCBA"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25</w:t>
            </w:r>
          </w:p>
        </w:tc>
        <w:tc>
          <w:tcPr>
            <w:tcW w:w="465" w:type="dxa"/>
            <w:shd w:val="clear" w:color="auto" w:fill="auto"/>
            <w:noWrap/>
            <w:vAlign w:val="center"/>
            <w:hideMark/>
          </w:tcPr>
          <w:p w14:paraId="18AC2E1C"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27</w:t>
            </w:r>
          </w:p>
        </w:tc>
        <w:tc>
          <w:tcPr>
            <w:tcW w:w="376" w:type="dxa"/>
            <w:shd w:val="clear" w:color="auto" w:fill="auto"/>
            <w:noWrap/>
            <w:vAlign w:val="center"/>
            <w:hideMark/>
          </w:tcPr>
          <w:p w14:paraId="2071A70A"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28</w:t>
            </w:r>
          </w:p>
        </w:tc>
        <w:tc>
          <w:tcPr>
            <w:tcW w:w="456" w:type="dxa"/>
            <w:vMerge/>
            <w:shd w:val="clear" w:color="auto" w:fill="auto"/>
            <w:noWrap/>
            <w:vAlign w:val="center"/>
            <w:hideMark/>
          </w:tcPr>
          <w:p w14:paraId="4321ED52"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p>
        </w:tc>
        <w:tc>
          <w:tcPr>
            <w:tcW w:w="700" w:type="dxa"/>
            <w:vMerge/>
            <w:shd w:val="clear" w:color="auto" w:fill="auto"/>
            <w:noWrap/>
            <w:textDirection w:val="btLr"/>
            <w:vAlign w:val="center"/>
          </w:tcPr>
          <w:p w14:paraId="079A2F98"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
        </w:tc>
      </w:tr>
      <w:tr w:rsidR="003403B3" w:rsidRPr="00DC75EB" w14:paraId="49BE3324" w14:textId="77777777" w:rsidTr="00600D3E">
        <w:trPr>
          <w:trHeight w:val="216"/>
        </w:trPr>
        <w:tc>
          <w:tcPr>
            <w:tcW w:w="975" w:type="dxa"/>
            <w:shd w:val="clear" w:color="000000" w:fill="D9D9D9"/>
            <w:noWrap/>
            <w:vAlign w:val="center"/>
            <w:hideMark/>
          </w:tcPr>
          <w:p w14:paraId="19F40B50"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О.00</w:t>
            </w:r>
          </w:p>
        </w:tc>
        <w:tc>
          <w:tcPr>
            <w:tcW w:w="2564" w:type="dxa"/>
            <w:shd w:val="clear" w:color="000000" w:fill="D9D9D9"/>
            <w:noWrap/>
            <w:vAlign w:val="center"/>
            <w:hideMark/>
          </w:tcPr>
          <w:p w14:paraId="4262AF77"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roofErr w:type="spellStart"/>
            <w:r w:rsidRPr="00DC75EB">
              <w:rPr>
                <w:rFonts w:ascii="Times New Roman" w:eastAsia="Times New Roman" w:hAnsi="Times New Roman" w:cs="Times New Roman"/>
                <w:b/>
                <w:bCs/>
                <w:color w:val="000000"/>
                <w:sz w:val="16"/>
                <w:szCs w:val="16"/>
                <w:lang w:val="en-US"/>
              </w:rPr>
              <w:t>Обязательная</w:t>
            </w:r>
            <w:proofErr w:type="spellEnd"/>
            <w:r w:rsidRPr="00DC75EB">
              <w:rPr>
                <w:rFonts w:ascii="Times New Roman" w:eastAsia="Times New Roman" w:hAnsi="Times New Roman" w:cs="Times New Roman"/>
                <w:b/>
                <w:bCs/>
                <w:color w:val="000000"/>
                <w:sz w:val="16"/>
                <w:szCs w:val="16"/>
                <w:lang w:val="en-US"/>
              </w:rPr>
              <w:t xml:space="preserve"> </w:t>
            </w:r>
            <w:proofErr w:type="spellStart"/>
            <w:r w:rsidRPr="00DC75EB">
              <w:rPr>
                <w:rFonts w:ascii="Times New Roman" w:eastAsia="Times New Roman" w:hAnsi="Times New Roman" w:cs="Times New Roman"/>
                <w:b/>
                <w:bCs/>
                <w:color w:val="000000"/>
                <w:sz w:val="16"/>
                <w:szCs w:val="16"/>
                <w:lang w:val="en-US"/>
              </w:rPr>
              <w:t>часть</w:t>
            </w:r>
            <w:proofErr w:type="spellEnd"/>
            <w:r w:rsidRPr="00DC75EB">
              <w:rPr>
                <w:rFonts w:ascii="Times New Roman" w:eastAsia="Times New Roman" w:hAnsi="Times New Roman" w:cs="Times New Roman"/>
                <w:b/>
                <w:bCs/>
                <w:color w:val="000000"/>
                <w:sz w:val="16"/>
                <w:szCs w:val="16"/>
                <w:lang w:val="en-US"/>
              </w:rPr>
              <w:t xml:space="preserve"> </w:t>
            </w:r>
            <w:proofErr w:type="spellStart"/>
            <w:r w:rsidRPr="00DC75EB">
              <w:rPr>
                <w:rFonts w:ascii="Times New Roman" w:eastAsia="Times New Roman" w:hAnsi="Times New Roman" w:cs="Times New Roman"/>
                <w:b/>
                <w:bCs/>
                <w:color w:val="000000"/>
                <w:sz w:val="16"/>
                <w:szCs w:val="16"/>
                <w:lang w:val="en-US"/>
              </w:rPr>
              <w:t>образовательной</w:t>
            </w:r>
            <w:proofErr w:type="spellEnd"/>
            <w:r w:rsidRPr="00DC75EB">
              <w:rPr>
                <w:rFonts w:ascii="Times New Roman" w:eastAsia="Times New Roman" w:hAnsi="Times New Roman" w:cs="Times New Roman"/>
                <w:b/>
                <w:bCs/>
                <w:color w:val="000000"/>
                <w:sz w:val="16"/>
                <w:szCs w:val="16"/>
                <w:lang w:val="en-US"/>
              </w:rPr>
              <w:t xml:space="preserve"> </w:t>
            </w:r>
            <w:proofErr w:type="spellStart"/>
            <w:r w:rsidRPr="00DC75EB">
              <w:rPr>
                <w:rFonts w:ascii="Times New Roman" w:eastAsia="Times New Roman" w:hAnsi="Times New Roman" w:cs="Times New Roman"/>
                <w:b/>
                <w:bCs/>
                <w:color w:val="000000"/>
                <w:sz w:val="16"/>
                <w:szCs w:val="16"/>
                <w:lang w:val="en-US"/>
              </w:rPr>
              <w:t>программы</w:t>
            </w:r>
            <w:proofErr w:type="spellEnd"/>
          </w:p>
        </w:tc>
        <w:tc>
          <w:tcPr>
            <w:tcW w:w="376" w:type="dxa"/>
            <w:shd w:val="clear" w:color="000000" w:fill="D9D9D9"/>
            <w:noWrap/>
            <w:vAlign w:val="center"/>
            <w:hideMark/>
          </w:tcPr>
          <w:p w14:paraId="5EF232EF"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000000" w:fill="D9D9D9"/>
            <w:noWrap/>
            <w:vAlign w:val="center"/>
            <w:hideMark/>
          </w:tcPr>
          <w:p w14:paraId="0C98D857"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14" w:type="dxa"/>
            <w:shd w:val="clear" w:color="000000" w:fill="D9D9D9"/>
            <w:noWrap/>
            <w:vAlign w:val="center"/>
            <w:hideMark/>
          </w:tcPr>
          <w:p w14:paraId="5EB02917"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14" w:type="dxa"/>
            <w:shd w:val="clear" w:color="000000" w:fill="D9D9D9"/>
            <w:noWrap/>
            <w:vAlign w:val="center"/>
            <w:hideMark/>
          </w:tcPr>
          <w:p w14:paraId="27254CFF"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5D078CDB"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000000" w:fill="D9D9D9"/>
            <w:noWrap/>
            <w:vAlign w:val="center"/>
            <w:hideMark/>
          </w:tcPr>
          <w:p w14:paraId="05B38C92"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54247CCD"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16D4B46B"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791A2E94"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000000" w:fill="D9D9D9"/>
            <w:noWrap/>
            <w:vAlign w:val="center"/>
            <w:hideMark/>
          </w:tcPr>
          <w:p w14:paraId="7C79EF6E"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6CE33EFA"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64F3EBF0"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7CAF3E69"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000000" w:fill="D9D9D9"/>
            <w:noWrap/>
            <w:vAlign w:val="center"/>
            <w:hideMark/>
          </w:tcPr>
          <w:p w14:paraId="69FA3562"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98" w:type="dxa"/>
            <w:shd w:val="clear" w:color="000000" w:fill="D9D9D9"/>
            <w:noWrap/>
            <w:vAlign w:val="center"/>
            <w:hideMark/>
          </w:tcPr>
          <w:p w14:paraId="3EDED887"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06258A6A"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693BB00A"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31DD5DEE"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000000" w:fill="D9D9D9"/>
            <w:noWrap/>
            <w:vAlign w:val="center"/>
            <w:hideMark/>
          </w:tcPr>
          <w:p w14:paraId="14693553"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232F7E08"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7002BA51"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33B2A538"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67792F7B"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000000" w:fill="D9D9D9"/>
            <w:noWrap/>
            <w:vAlign w:val="center"/>
            <w:hideMark/>
          </w:tcPr>
          <w:p w14:paraId="2F1F6F3B"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63FAF356"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56" w:type="dxa"/>
            <w:shd w:val="clear" w:color="000000" w:fill="D9D9D9"/>
            <w:noWrap/>
            <w:vAlign w:val="center"/>
            <w:hideMark/>
          </w:tcPr>
          <w:p w14:paraId="2D562055"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700" w:type="dxa"/>
            <w:shd w:val="clear" w:color="000000" w:fill="C6E0B4"/>
            <w:noWrap/>
            <w:vAlign w:val="bottom"/>
            <w:hideMark/>
          </w:tcPr>
          <w:p w14:paraId="5C231A8B" w14:textId="77777777" w:rsidR="00DC75EB" w:rsidRPr="00DC75EB" w:rsidRDefault="00DC75EB" w:rsidP="00DC75EB">
            <w:pPr>
              <w:spacing w:after="0" w:line="240" w:lineRule="auto"/>
              <w:jc w:val="center"/>
              <w:rPr>
                <w:rFonts w:ascii="Calibri" w:eastAsia="Times New Roman" w:hAnsi="Calibri" w:cs="Calibri"/>
                <w:color w:val="000000"/>
                <w:sz w:val="16"/>
                <w:szCs w:val="16"/>
                <w:lang w:val="en-US"/>
              </w:rPr>
            </w:pPr>
            <w:r w:rsidRPr="00DC75EB">
              <w:rPr>
                <w:rFonts w:ascii="Calibri" w:eastAsia="Times New Roman" w:hAnsi="Calibri" w:cs="Calibri"/>
                <w:color w:val="000000"/>
                <w:sz w:val="16"/>
                <w:szCs w:val="16"/>
                <w:lang w:val="en-US"/>
              </w:rPr>
              <w:t>0</w:t>
            </w:r>
          </w:p>
        </w:tc>
      </w:tr>
      <w:tr w:rsidR="003403B3" w:rsidRPr="00DC75EB" w14:paraId="33C07D29" w14:textId="77777777" w:rsidTr="00600D3E">
        <w:trPr>
          <w:trHeight w:val="216"/>
        </w:trPr>
        <w:tc>
          <w:tcPr>
            <w:tcW w:w="975" w:type="dxa"/>
            <w:shd w:val="clear" w:color="000000" w:fill="D9D9D9"/>
            <w:noWrap/>
            <w:vAlign w:val="center"/>
            <w:hideMark/>
          </w:tcPr>
          <w:p w14:paraId="20BCD475"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СГ.00</w:t>
            </w:r>
          </w:p>
        </w:tc>
        <w:tc>
          <w:tcPr>
            <w:tcW w:w="2564" w:type="dxa"/>
            <w:shd w:val="clear" w:color="000000" w:fill="D9D9D9"/>
            <w:noWrap/>
            <w:vAlign w:val="center"/>
            <w:hideMark/>
          </w:tcPr>
          <w:p w14:paraId="072F40F5"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roofErr w:type="spellStart"/>
            <w:r w:rsidRPr="00DC75EB">
              <w:rPr>
                <w:rFonts w:ascii="Times New Roman" w:eastAsia="Times New Roman" w:hAnsi="Times New Roman" w:cs="Times New Roman"/>
                <w:b/>
                <w:bCs/>
                <w:color w:val="000000"/>
                <w:sz w:val="16"/>
                <w:szCs w:val="16"/>
                <w:lang w:val="en-US"/>
              </w:rPr>
              <w:t>Социально-гуманитарный</w:t>
            </w:r>
            <w:proofErr w:type="spellEnd"/>
            <w:r w:rsidRPr="00DC75EB">
              <w:rPr>
                <w:rFonts w:ascii="Times New Roman" w:eastAsia="Times New Roman" w:hAnsi="Times New Roman" w:cs="Times New Roman"/>
                <w:b/>
                <w:bCs/>
                <w:color w:val="000000"/>
                <w:sz w:val="16"/>
                <w:szCs w:val="16"/>
                <w:lang w:val="en-US"/>
              </w:rPr>
              <w:t xml:space="preserve"> </w:t>
            </w:r>
            <w:proofErr w:type="spellStart"/>
            <w:r w:rsidRPr="00DC75EB">
              <w:rPr>
                <w:rFonts w:ascii="Times New Roman" w:eastAsia="Times New Roman" w:hAnsi="Times New Roman" w:cs="Times New Roman"/>
                <w:b/>
                <w:bCs/>
                <w:color w:val="000000"/>
                <w:sz w:val="16"/>
                <w:szCs w:val="16"/>
                <w:lang w:val="en-US"/>
              </w:rPr>
              <w:t>цикл</w:t>
            </w:r>
            <w:proofErr w:type="spellEnd"/>
          </w:p>
        </w:tc>
        <w:tc>
          <w:tcPr>
            <w:tcW w:w="376" w:type="dxa"/>
            <w:shd w:val="clear" w:color="000000" w:fill="D9D9D9"/>
            <w:noWrap/>
            <w:vAlign w:val="center"/>
            <w:hideMark/>
          </w:tcPr>
          <w:p w14:paraId="3ADBB02D"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4</w:t>
            </w:r>
          </w:p>
        </w:tc>
        <w:tc>
          <w:tcPr>
            <w:tcW w:w="465" w:type="dxa"/>
            <w:shd w:val="clear" w:color="000000" w:fill="D9D9D9"/>
            <w:noWrap/>
            <w:vAlign w:val="center"/>
            <w:hideMark/>
          </w:tcPr>
          <w:p w14:paraId="19027888"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4</w:t>
            </w:r>
          </w:p>
        </w:tc>
        <w:tc>
          <w:tcPr>
            <w:tcW w:w="414" w:type="dxa"/>
            <w:shd w:val="clear" w:color="000000" w:fill="D9D9D9"/>
            <w:noWrap/>
            <w:vAlign w:val="center"/>
            <w:hideMark/>
          </w:tcPr>
          <w:p w14:paraId="0ED6A624"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4</w:t>
            </w:r>
          </w:p>
        </w:tc>
        <w:tc>
          <w:tcPr>
            <w:tcW w:w="414" w:type="dxa"/>
            <w:shd w:val="clear" w:color="000000" w:fill="D9D9D9"/>
            <w:noWrap/>
            <w:vAlign w:val="center"/>
            <w:hideMark/>
          </w:tcPr>
          <w:p w14:paraId="5BB07769"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4</w:t>
            </w:r>
          </w:p>
        </w:tc>
        <w:tc>
          <w:tcPr>
            <w:tcW w:w="376" w:type="dxa"/>
            <w:shd w:val="clear" w:color="000000" w:fill="D9D9D9"/>
            <w:noWrap/>
            <w:vAlign w:val="center"/>
            <w:hideMark/>
          </w:tcPr>
          <w:p w14:paraId="1BE1EA29"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4</w:t>
            </w:r>
          </w:p>
        </w:tc>
        <w:tc>
          <w:tcPr>
            <w:tcW w:w="465" w:type="dxa"/>
            <w:shd w:val="clear" w:color="000000" w:fill="D9D9D9"/>
            <w:noWrap/>
            <w:vAlign w:val="center"/>
            <w:hideMark/>
          </w:tcPr>
          <w:p w14:paraId="44E0F9C4"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4</w:t>
            </w:r>
          </w:p>
        </w:tc>
        <w:tc>
          <w:tcPr>
            <w:tcW w:w="376" w:type="dxa"/>
            <w:shd w:val="clear" w:color="000000" w:fill="D9D9D9"/>
            <w:noWrap/>
            <w:vAlign w:val="center"/>
            <w:hideMark/>
          </w:tcPr>
          <w:p w14:paraId="05DAAA00"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4</w:t>
            </w:r>
          </w:p>
        </w:tc>
        <w:tc>
          <w:tcPr>
            <w:tcW w:w="376" w:type="dxa"/>
            <w:shd w:val="clear" w:color="000000" w:fill="D9D9D9"/>
            <w:noWrap/>
            <w:vAlign w:val="center"/>
            <w:hideMark/>
          </w:tcPr>
          <w:p w14:paraId="30B874A7"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4</w:t>
            </w:r>
          </w:p>
        </w:tc>
        <w:tc>
          <w:tcPr>
            <w:tcW w:w="376" w:type="dxa"/>
            <w:shd w:val="clear" w:color="000000" w:fill="D9D9D9"/>
            <w:noWrap/>
            <w:vAlign w:val="center"/>
            <w:hideMark/>
          </w:tcPr>
          <w:p w14:paraId="2F5FFC6B"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4</w:t>
            </w:r>
          </w:p>
        </w:tc>
        <w:tc>
          <w:tcPr>
            <w:tcW w:w="465" w:type="dxa"/>
            <w:shd w:val="clear" w:color="000000" w:fill="D9D9D9"/>
            <w:noWrap/>
            <w:vAlign w:val="center"/>
            <w:hideMark/>
          </w:tcPr>
          <w:p w14:paraId="10634EDE"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4</w:t>
            </w:r>
          </w:p>
        </w:tc>
        <w:tc>
          <w:tcPr>
            <w:tcW w:w="376" w:type="dxa"/>
            <w:shd w:val="clear" w:color="000000" w:fill="D9D9D9"/>
            <w:noWrap/>
            <w:vAlign w:val="center"/>
            <w:hideMark/>
          </w:tcPr>
          <w:p w14:paraId="4CD564C1"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4</w:t>
            </w:r>
          </w:p>
        </w:tc>
        <w:tc>
          <w:tcPr>
            <w:tcW w:w="376" w:type="dxa"/>
            <w:shd w:val="clear" w:color="000000" w:fill="D9D9D9"/>
            <w:noWrap/>
            <w:vAlign w:val="center"/>
            <w:hideMark/>
          </w:tcPr>
          <w:p w14:paraId="31870C3E"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6</w:t>
            </w:r>
          </w:p>
        </w:tc>
        <w:tc>
          <w:tcPr>
            <w:tcW w:w="376" w:type="dxa"/>
            <w:shd w:val="clear" w:color="000000" w:fill="D9D9D9"/>
            <w:noWrap/>
            <w:vAlign w:val="center"/>
            <w:hideMark/>
          </w:tcPr>
          <w:p w14:paraId="24ED6EFB"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465" w:type="dxa"/>
            <w:shd w:val="clear" w:color="000000" w:fill="D9D9D9"/>
            <w:noWrap/>
            <w:vAlign w:val="center"/>
            <w:hideMark/>
          </w:tcPr>
          <w:p w14:paraId="43C75F76"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498" w:type="dxa"/>
            <w:shd w:val="clear" w:color="000000" w:fill="D9D9D9"/>
            <w:noWrap/>
            <w:vAlign w:val="center"/>
            <w:hideMark/>
          </w:tcPr>
          <w:p w14:paraId="52A60842"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376" w:type="dxa"/>
            <w:shd w:val="clear" w:color="000000" w:fill="D9D9D9"/>
            <w:noWrap/>
            <w:vAlign w:val="center"/>
            <w:hideMark/>
          </w:tcPr>
          <w:p w14:paraId="4697B660"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376" w:type="dxa"/>
            <w:shd w:val="clear" w:color="000000" w:fill="D9D9D9"/>
            <w:noWrap/>
            <w:vAlign w:val="center"/>
            <w:hideMark/>
          </w:tcPr>
          <w:p w14:paraId="453C5804"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376" w:type="dxa"/>
            <w:shd w:val="clear" w:color="000000" w:fill="D9D9D9"/>
            <w:noWrap/>
            <w:vAlign w:val="center"/>
            <w:hideMark/>
          </w:tcPr>
          <w:p w14:paraId="370974CF"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465" w:type="dxa"/>
            <w:shd w:val="clear" w:color="000000" w:fill="D9D9D9"/>
            <w:noWrap/>
            <w:vAlign w:val="center"/>
            <w:hideMark/>
          </w:tcPr>
          <w:p w14:paraId="00D2FD7F"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376" w:type="dxa"/>
            <w:shd w:val="clear" w:color="000000" w:fill="D9D9D9"/>
            <w:noWrap/>
            <w:vAlign w:val="center"/>
            <w:hideMark/>
          </w:tcPr>
          <w:p w14:paraId="3953B1E0"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376" w:type="dxa"/>
            <w:shd w:val="clear" w:color="000000" w:fill="D9D9D9"/>
            <w:noWrap/>
            <w:vAlign w:val="center"/>
            <w:hideMark/>
          </w:tcPr>
          <w:p w14:paraId="5ADBB5D1"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376" w:type="dxa"/>
            <w:shd w:val="clear" w:color="000000" w:fill="D9D9D9"/>
            <w:noWrap/>
            <w:vAlign w:val="center"/>
            <w:hideMark/>
          </w:tcPr>
          <w:p w14:paraId="39DAF741"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376" w:type="dxa"/>
            <w:shd w:val="clear" w:color="000000" w:fill="D9D9D9"/>
            <w:noWrap/>
            <w:vAlign w:val="center"/>
            <w:hideMark/>
          </w:tcPr>
          <w:p w14:paraId="204C5AC6"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465" w:type="dxa"/>
            <w:shd w:val="clear" w:color="000000" w:fill="D9D9D9"/>
            <w:noWrap/>
            <w:vAlign w:val="center"/>
            <w:hideMark/>
          </w:tcPr>
          <w:p w14:paraId="2C430F75"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376" w:type="dxa"/>
            <w:shd w:val="clear" w:color="000000" w:fill="D9D9D9"/>
            <w:noWrap/>
            <w:vAlign w:val="center"/>
            <w:hideMark/>
          </w:tcPr>
          <w:p w14:paraId="23B4D7D1"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456" w:type="dxa"/>
            <w:shd w:val="clear" w:color="000000" w:fill="D9D9D9"/>
            <w:noWrap/>
            <w:vAlign w:val="center"/>
            <w:hideMark/>
          </w:tcPr>
          <w:p w14:paraId="6BC83E5F"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50</w:t>
            </w:r>
          </w:p>
        </w:tc>
        <w:tc>
          <w:tcPr>
            <w:tcW w:w="700" w:type="dxa"/>
            <w:shd w:val="clear" w:color="000000" w:fill="C6E0B4"/>
            <w:noWrap/>
            <w:vAlign w:val="bottom"/>
            <w:hideMark/>
          </w:tcPr>
          <w:p w14:paraId="7C0DAD5B" w14:textId="77777777" w:rsidR="00DC75EB" w:rsidRPr="00DC75EB" w:rsidRDefault="00DC75EB" w:rsidP="00DC75EB">
            <w:pPr>
              <w:spacing w:after="0" w:line="240" w:lineRule="auto"/>
              <w:jc w:val="center"/>
              <w:rPr>
                <w:rFonts w:ascii="Calibri" w:eastAsia="Times New Roman" w:hAnsi="Calibri" w:cs="Calibri"/>
                <w:color w:val="000000"/>
                <w:sz w:val="16"/>
                <w:szCs w:val="16"/>
                <w:lang w:val="en-US"/>
              </w:rPr>
            </w:pPr>
            <w:r w:rsidRPr="00DC75EB">
              <w:rPr>
                <w:rFonts w:ascii="Calibri" w:eastAsia="Times New Roman" w:hAnsi="Calibri" w:cs="Calibri"/>
                <w:color w:val="000000"/>
                <w:sz w:val="16"/>
                <w:szCs w:val="16"/>
                <w:lang w:val="en-US"/>
              </w:rPr>
              <w:t>94</w:t>
            </w:r>
          </w:p>
        </w:tc>
      </w:tr>
      <w:tr w:rsidR="00DC75EB" w:rsidRPr="00DC75EB" w14:paraId="230883DD" w14:textId="77777777" w:rsidTr="00600D3E">
        <w:trPr>
          <w:trHeight w:val="216"/>
        </w:trPr>
        <w:tc>
          <w:tcPr>
            <w:tcW w:w="975" w:type="dxa"/>
            <w:shd w:val="clear" w:color="auto" w:fill="auto"/>
            <w:noWrap/>
            <w:vAlign w:val="center"/>
            <w:hideMark/>
          </w:tcPr>
          <w:p w14:paraId="7A8E6688"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СГ.02</w:t>
            </w:r>
          </w:p>
        </w:tc>
        <w:tc>
          <w:tcPr>
            <w:tcW w:w="2564" w:type="dxa"/>
            <w:shd w:val="clear" w:color="auto" w:fill="auto"/>
            <w:noWrap/>
            <w:vAlign w:val="center"/>
            <w:hideMark/>
          </w:tcPr>
          <w:p w14:paraId="44006B0A" w14:textId="77777777" w:rsidR="00DC75EB" w:rsidRPr="00DC75EB" w:rsidRDefault="00DC75EB" w:rsidP="00DC75EB">
            <w:pPr>
              <w:spacing w:after="0" w:line="240" w:lineRule="auto"/>
              <w:rPr>
                <w:rFonts w:ascii="Times New Roman" w:eastAsia="Times New Roman" w:hAnsi="Times New Roman" w:cs="Times New Roman"/>
                <w:color w:val="000000"/>
                <w:sz w:val="16"/>
                <w:szCs w:val="16"/>
              </w:rPr>
            </w:pPr>
            <w:r w:rsidRPr="00DC75EB">
              <w:rPr>
                <w:rFonts w:ascii="Times New Roman" w:eastAsia="Times New Roman" w:hAnsi="Times New Roman" w:cs="Times New Roman"/>
                <w:color w:val="000000"/>
                <w:sz w:val="16"/>
                <w:szCs w:val="16"/>
              </w:rPr>
              <w:t>Иностранный язык в профессиональной деятельности</w:t>
            </w:r>
          </w:p>
        </w:tc>
        <w:tc>
          <w:tcPr>
            <w:tcW w:w="376" w:type="dxa"/>
            <w:shd w:val="clear" w:color="auto" w:fill="auto"/>
            <w:noWrap/>
            <w:vAlign w:val="center"/>
            <w:hideMark/>
          </w:tcPr>
          <w:p w14:paraId="5F172D62"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65" w:type="dxa"/>
            <w:shd w:val="clear" w:color="auto" w:fill="auto"/>
            <w:noWrap/>
            <w:vAlign w:val="center"/>
            <w:hideMark/>
          </w:tcPr>
          <w:p w14:paraId="1734DEC6"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14" w:type="dxa"/>
            <w:shd w:val="clear" w:color="auto" w:fill="auto"/>
            <w:noWrap/>
            <w:vAlign w:val="center"/>
            <w:hideMark/>
          </w:tcPr>
          <w:p w14:paraId="6253010F"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14" w:type="dxa"/>
            <w:shd w:val="clear" w:color="auto" w:fill="auto"/>
            <w:noWrap/>
            <w:vAlign w:val="center"/>
            <w:hideMark/>
          </w:tcPr>
          <w:p w14:paraId="255C7FF5"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68A595DF"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65" w:type="dxa"/>
            <w:shd w:val="clear" w:color="auto" w:fill="auto"/>
            <w:noWrap/>
            <w:vAlign w:val="center"/>
            <w:hideMark/>
          </w:tcPr>
          <w:p w14:paraId="33736ADF"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6DD7C533"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09B52DB7"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06A78672"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65" w:type="dxa"/>
            <w:shd w:val="clear" w:color="auto" w:fill="auto"/>
            <w:noWrap/>
            <w:vAlign w:val="center"/>
            <w:hideMark/>
          </w:tcPr>
          <w:p w14:paraId="63DD8965"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44ECDA8E"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4D8964E2"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2AF01023"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56A7E6FB"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98" w:type="dxa"/>
            <w:shd w:val="clear" w:color="auto" w:fill="auto"/>
            <w:noWrap/>
            <w:vAlign w:val="center"/>
            <w:hideMark/>
          </w:tcPr>
          <w:p w14:paraId="025503FA"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12864AAA"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44EB221E"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0B88B8E3"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172983BB"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2EAF574E"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17B511EC"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187D4242"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1863A84F"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423C995E"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29D48D9B"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56" w:type="dxa"/>
            <w:shd w:val="clear" w:color="auto" w:fill="auto"/>
            <w:noWrap/>
            <w:vAlign w:val="center"/>
            <w:hideMark/>
          </w:tcPr>
          <w:p w14:paraId="5A4940B5"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24</w:t>
            </w:r>
          </w:p>
        </w:tc>
        <w:tc>
          <w:tcPr>
            <w:tcW w:w="700" w:type="dxa"/>
            <w:shd w:val="clear" w:color="000000" w:fill="C6E0B4"/>
            <w:noWrap/>
            <w:vAlign w:val="bottom"/>
            <w:hideMark/>
          </w:tcPr>
          <w:p w14:paraId="474451F2" w14:textId="77777777" w:rsidR="00DC75EB" w:rsidRPr="00DC75EB" w:rsidRDefault="00DC75EB" w:rsidP="00DC75EB">
            <w:pPr>
              <w:spacing w:after="0" w:line="240" w:lineRule="auto"/>
              <w:jc w:val="center"/>
              <w:rPr>
                <w:rFonts w:ascii="Calibri" w:eastAsia="Times New Roman" w:hAnsi="Calibri" w:cs="Calibri"/>
                <w:color w:val="000000"/>
                <w:sz w:val="16"/>
                <w:szCs w:val="16"/>
                <w:lang w:val="en-US"/>
              </w:rPr>
            </w:pPr>
            <w:r w:rsidRPr="00DC75EB">
              <w:rPr>
                <w:rFonts w:ascii="Calibri" w:eastAsia="Times New Roman" w:hAnsi="Calibri" w:cs="Calibri"/>
                <w:color w:val="000000"/>
                <w:sz w:val="16"/>
                <w:szCs w:val="16"/>
                <w:lang w:val="en-US"/>
              </w:rPr>
              <w:t>42</w:t>
            </w:r>
          </w:p>
        </w:tc>
      </w:tr>
      <w:tr w:rsidR="00DC75EB" w:rsidRPr="00DC75EB" w14:paraId="3448ECDB" w14:textId="77777777" w:rsidTr="00600D3E">
        <w:trPr>
          <w:trHeight w:val="216"/>
        </w:trPr>
        <w:tc>
          <w:tcPr>
            <w:tcW w:w="975" w:type="dxa"/>
            <w:shd w:val="clear" w:color="auto" w:fill="auto"/>
            <w:noWrap/>
            <w:vAlign w:val="center"/>
            <w:hideMark/>
          </w:tcPr>
          <w:p w14:paraId="18B76BB0" w14:textId="77777777" w:rsidR="00DC75EB" w:rsidRPr="00DC75EB" w:rsidRDefault="00DC75EB" w:rsidP="00DC75EB">
            <w:pPr>
              <w:spacing w:after="0" w:line="240" w:lineRule="auto"/>
              <w:jc w:val="center"/>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СГ.04</w:t>
            </w:r>
          </w:p>
        </w:tc>
        <w:tc>
          <w:tcPr>
            <w:tcW w:w="2564" w:type="dxa"/>
            <w:shd w:val="clear" w:color="auto" w:fill="auto"/>
            <w:noWrap/>
            <w:vAlign w:val="center"/>
            <w:hideMark/>
          </w:tcPr>
          <w:p w14:paraId="4FAAED78"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proofErr w:type="spellStart"/>
            <w:r w:rsidRPr="00DC75EB">
              <w:rPr>
                <w:rFonts w:ascii="Times New Roman" w:eastAsia="Times New Roman" w:hAnsi="Times New Roman" w:cs="Times New Roman"/>
                <w:color w:val="000000"/>
                <w:sz w:val="16"/>
                <w:szCs w:val="16"/>
                <w:lang w:val="en-US"/>
              </w:rPr>
              <w:t>Физическая</w:t>
            </w:r>
            <w:proofErr w:type="spellEnd"/>
            <w:r w:rsidRPr="00DC75EB">
              <w:rPr>
                <w:rFonts w:ascii="Times New Roman" w:eastAsia="Times New Roman" w:hAnsi="Times New Roman" w:cs="Times New Roman"/>
                <w:color w:val="000000"/>
                <w:sz w:val="16"/>
                <w:szCs w:val="16"/>
                <w:lang w:val="en-US"/>
              </w:rPr>
              <w:t xml:space="preserve"> </w:t>
            </w:r>
            <w:proofErr w:type="spellStart"/>
            <w:r w:rsidRPr="00DC75EB">
              <w:rPr>
                <w:rFonts w:ascii="Times New Roman" w:eastAsia="Times New Roman" w:hAnsi="Times New Roman" w:cs="Times New Roman"/>
                <w:color w:val="000000"/>
                <w:sz w:val="16"/>
                <w:szCs w:val="16"/>
                <w:lang w:val="en-US"/>
              </w:rPr>
              <w:t>культура</w:t>
            </w:r>
            <w:proofErr w:type="spellEnd"/>
          </w:p>
        </w:tc>
        <w:tc>
          <w:tcPr>
            <w:tcW w:w="376" w:type="dxa"/>
            <w:shd w:val="clear" w:color="auto" w:fill="auto"/>
            <w:noWrap/>
            <w:vAlign w:val="center"/>
            <w:hideMark/>
          </w:tcPr>
          <w:p w14:paraId="6B64E6B6"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65" w:type="dxa"/>
            <w:shd w:val="clear" w:color="auto" w:fill="auto"/>
            <w:noWrap/>
            <w:vAlign w:val="center"/>
            <w:hideMark/>
          </w:tcPr>
          <w:p w14:paraId="18F3D752"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14" w:type="dxa"/>
            <w:shd w:val="clear" w:color="auto" w:fill="auto"/>
            <w:noWrap/>
            <w:vAlign w:val="center"/>
            <w:hideMark/>
          </w:tcPr>
          <w:p w14:paraId="5D981A5C"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14" w:type="dxa"/>
            <w:shd w:val="clear" w:color="auto" w:fill="auto"/>
            <w:noWrap/>
            <w:vAlign w:val="center"/>
            <w:hideMark/>
          </w:tcPr>
          <w:p w14:paraId="2F3836C1"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1A996335"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65" w:type="dxa"/>
            <w:shd w:val="clear" w:color="auto" w:fill="auto"/>
            <w:noWrap/>
            <w:vAlign w:val="center"/>
            <w:hideMark/>
          </w:tcPr>
          <w:p w14:paraId="097F9A9C"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7F5B088B"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6263AD56"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24FDAB5D"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465" w:type="dxa"/>
            <w:shd w:val="clear" w:color="auto" w:fill="auto"/>
            <w:noWrap/>
            <w:vAlign w:val="center"/>
            <w:hideMark/>
          </w:tcPr>
          <w:p w14:paraId="32A3D093"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51855D4F"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w:t>
            </w:r>
          </w:p>
        </w:tc>
        <w:tc>
          <w:tcPr>
            <w:tcW w:w="376" w:type="dxa"/>
            <w:shd w:val="clear" w:color="auto" w:fill="auto"/>
            <w:noWrap/>
            <w:vAlign w:val="center"/>
            <w:hideMark/>
          </w:tcPr>
          <w:p w14:paraId="04598B9A"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4</w:t>
            </w:r>
          </w:p>
        </w:tc>
        <w:tc>
          <w:tcPr>
            <w:tcW w:w="376" w:type="dxa"/>
            <w:shd w:val="clear" w:color="auto" w:fill="auto"/>
            <w:noWrap/>
            <w:vAlign w:val="center"/>
            <w:hideMark/>
          </w:tcPr>
          <w:p w14:paraId="7A4D35A2"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7F0F8BDF"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98" w:type="dxa"/>
            <w:shd w:val="clear" w:color="auto" w:fill="auto"/>
            <w:noWrap/>
            <w:vAlign w:val="center"/>
            <w:hideMark/>
          </w:tcPr>
          <w:p w14:paraId="1275EC51"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50F78E1B"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441381DE"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3B69F63E"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6B188522"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26B856AC"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08E1DEED"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5C31E6CA"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016FB22C"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65" w:type="dxa"/>
            <w:shd w:val="clear" w:color="auto" w:fill="auto"/>
            <w:noWrap/>
            <w:vAlign w:val="center"/>
            <w:hideMark/>
          </w:tcPr>
          <w:p w14:paraId="3512ECD8"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376" w:type="dxa"/>
            <w:shd w:val="clear" w:color="auto" w:fill="auto"/>
            <w:noWrap/>
            <w:vAlign w:val="center"/>
            <w:hideMark/>
          </w:tcPr>
          <w:p w14:paraId="3214F06A" w14:textId="77777777" w:rsidR="00DC75EB" w:rsidRPr="00DC75EB" w:rsidRDefault="00DC75EB" w:rsidP="00DC75EB">
            <w:pPr>
              <w:spacing w:after="0" w:line="240" w:lineRule="auto"/>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 </w:t>
            </w:r>
          </w:p>
        </w:tc>
        <w:tc>
          <w:tcPr>
            <w:tcW w:w="456" w:type="dxa"/>
            <w:shd w:val="clear" w:color="auto" w:fill="auto"/>
            <w:noWrap/>
            <w:vAlign w:val="center"/>
            <w:hideMark/>
          </w:tcPr>
          <w:p w14:paraId="6857DE98" w14:textId="77777777" w:rsidR="00DC75EB" w:rsidRPr="00DC75EB" w:rsidRDefault="00DC75EB" w:rsidP="00DC75EB">
            <w:pPr>
              <w:spacing w:after="0" w:line="240" w:lineRule="auto"/>
              <w:jc w:val="right"/>
              <w:rPr>
                <w:rFonts w:ascii="Times New Roman" w:eastAsia="Times New Roman" w:hAnsi="Times New Roman" w:cs="Times New Roman"/>
                <w:color w:val="000000"/>
                <w:sz w:val="16"/>
                <w:szCs w:val="16"/>
                <w:lang w:val="en-US"/>
              </w:rPr>
            </w:pPr>
            <w:r w:rsidRPr="00DC75EB">
              <w:rPr>
                <w:rFonts w:ascii="Times New Roman" w:eastAsia="Times New Roman" w:hAnsi="Times New Roman" w:cs="Times New Roman"/>
                <w:color w:val="000000"/>
                <w:sz w:val="16"/>
                <w:szCs w:val="16"/>
                <w:lang w:val="en-US"/>
              </w:rPr>
              <w:t>26</w:t>
            </w:r>
          </w:p>
        </w:tc>
        <w:tc>
          <w:tcPr>
            <w:tcW w:w="700" w:type="dxa"/>
            <w:shd w:val="clear" w:color="000000" w:fill="C6E0B4"/>
            <w:noWrap/>
            <w:vAlign w:val="bottom"/>
            <w:hideMark/>
          </w:tcPr>
          <w:p w14:paraId="0E036BBD" w14:textId="77777777" w:rsidR="00DC75EB" w:rsidRPr="00DC75EB" w:rsidRDefault="00DC75EB" w:rsidP="00DC75EB">
            <w:pPr>
              <w:spacing w:after="0" w:line="240" w:lineRule="auto"/>
              <w:jc w:val="center"/>
              <w:rPr>
                <w:rFonts w:ascii="Calibri" w:eastAsia="Times New Roman" w:hAnsi="Calibri" w:cs="Calibri"/>
                <w:color w:val="000000"/>
                <w:sz w:val="16"/>
                <w:szCs w:val="16"/>
                <w:lang w:val="en-US"/>
              </w:rPr>
            </w:pPr>
            <w:r w:rsidRPr="00DC75EB">
              <w:rPr>
                <w:rFonts w:ascii="Calibri" w:eastAsia="Times New Roman" w:hAnsi="Calibri" w:cs="Calibri"/>
                <w:color w:val="000000"/>
                <w:sz w:val="16"/>
                <w:szCs w:val="16"/>
                <w:lang w:val="en-US"/>
              </w:rPr>
              <w:t>52</w:t>
            </w:r>
          </w:p>
        </w:tc>
      </w:tr>
      <w:tr w:rsidR="003403B3" w:rsidRPr="00DC75EB" w14:paraId="64665E04" w14:textId="77777777" w:rsidTr="00600D3E">
        <w:trPr>
          <w:trHeight w:val="216"/>
        </w:trPr>
        <w:tc>
          <w:tcPr>
            <w:tcW w:w="975" w:type="dxa"/>
            <w:shd w:val="clear" w:color="000000" w:fill="D9D9D9"/>
            <w:noWrap/>
            <w:vAlign w:val="center"/>
            <w:hideMark/>
          </w:tcPr>
          <w:p w14:paraId="6CB35410"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ОП. 00</w:t>
            </w:r>
          </w:p>
        </w:tc>
        <w:tc>
          <w:tcPr>
            <w:tcW w:w="2564" w:type="dxa"/>
            <w:shd w:val="clear" w:color="000000" w:fill="D9D9D9"/>
            <w:noWrap/>
            <w:vAlign w:val="center"/>
            <w:hideMark/>
          </w:tcPr>
          <w:p w14:paraId="36ACE718"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roofErr w:type="spellStart"/>
            <w:proofErr w:type="gramStart"/>
            <w:r w:rsidRPr="00DC75EB">
              <w:rPr>
                <w:rFonts w:ascii="Times New Roman" w:eastAsia="Times New Roman" w:hAnsi="Times New Roman" w:cs="Times New Roman"/>
                <w:b/>
                <w:bCs/>
                <w:color w:val="000000"/>
                <w:sz w:val="16"/>
                <w:szCs w:val="16"/>
                <w:lang w:val="en-US"/>
              </w:rPr>
              <w:t>Общепрофессиональный</w:t>
            </w:r>
            <w:proofErr w:type="spellEnd"/>
            <w:r w:rsidRPr="00DC75EB">
              <w:rPr>
                <w:rFonts w:ascii="Times New Roman" w:eastAsia="Times New Roman" w:hAnsi="Times New Roman" w:cs="Times New Roman"/>
                <w:b/>
                <w:bCs/>
                <w:color w:val="000000"/>
                <w:sz w:val="16"/>
                <w:szCs w:val="16"/>
                <w:lang w:val="en-US"/>
              </w:rPr>
              <w:t xml:space="preserve">  </w:t>
            </w:r>
            <w:proofErr w:type="spellStart"/>
            <w:r w:rsidRPr="00DC75EB">
              <w:rPr>
                <w:rFonts w:ascii="Times New Roman" w:eastAsia="Times New Roman" w:hAnsi="Times New Roman" w:cs="Times New Roman"/>
                <w:b/>
                <w:bCs/>
                <w:color w:val="000000"/>
                <w:sz w:val="16"/>
                <w:szCs w:val="16"/>
                <w:lang w:val="en-US"/>
              </w:rPr>
              <w:t>цикл</w:t>
            </w:r>
            <w:proofErr w:type="spellEnd"/>
            <w:proofErr w:type="gramEnd"/>
            <w:r w:rsidRPr="00DC75EB">
              <w:rPr>
                <w:rFonts w:ascii="Times New Roman" w:eastAsia="Times New Roman" w:hAnsi="Times New Roman" w:cs="Times New Roman"/>
                <w:b/>
                <w:bCs/>
                <w:color w:val="000000"/>
                <w:sz w:val="16"/>
                <w:szCs w:val="16"/>
                <w:lang w:val="en-US"/>
              </w:rPr>
              <w:t xml:space="preserve"> </w:t>
            </w:r>
          </w:p>
        </w:tc>
        <w:tc>
          <w:tcPr>
            <w:tcW w:w="376" w:type="dxa"/>
            <w:shd w:val="clear" w:color="000000" w:fill="D9D9D9"/>
            <w:noWrap/>
            <w:vAlign w:val="center"/>
            <w:hideMark/>
          </w:tcPr>
          <w:p w14:paraId="222A522C"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465" w:type="dxa"/>
            <w:shd w:val="clear" w:color="000000" w:fill="D9D9D9"/>
            <w:noWrap/>
            <w:vAlign w:val="center"/>
            <w:hideMark/>
          </w:tcPr>
          <w:p w14:paraId="4C9F1C47"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414" w:type="dxa"/>
            <w:shd w:val="clear" w:color="000000" w:fill="D9D9D9"/>
            <w:noWrap/>
            <w:vAlign w:val="center"/>
            <w:hideMark/>
          </w:tcPr>
          <w:p w14:paraId="0F0CB5C6"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414" w:type="dxa"/>
            <w:shd w:val="clear" w:color="000000" w:fill="D9D9D9"/>
            <w:noWrap/>
            <w:vAlign w:val="center"/>
            <w:hideMark/>
          </w:tcPr>
          <w:p w14:paraId="75A62892"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376" w:type="dxa"/>
            <w:shd w:val="clear" w:color="000000" w:fill="D9D9D9"/>
            <w:noWrap/>
            <w:vAlign w:val="center"/>
            <w:hideMark/>
          </w:tcPr>
          <w:p w14:paraId="026F595C"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465" w:type="dxa"/>
            <w:shd w:val="clear" w:color="000000" w:fill="D9D9D9"/>
            <w:noWrap/>
            <w:vAlign w:val="center"/>
            <w:hideMark/>
          </w:tcPr>
          <w:p w14:paraId="04C3DCB1"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376" w:type="dxa"/>
            <w:shd w:val="clear" w:color="000000" w:fill="D9D9D9"/>
            <w:noWrap/>
            <w:vAlign w:val="center"/>
            <w:hideMark/>
          </w:tcPr>
          <w:p w14:paraId="68F6239B"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376" w:type="dxa"/>
            <w:shd w:val="clear" w:color="000000" w:fill="D9D9D9"/>
            <w:noWrap/>
            <w:vAlign w:val="center"/>
            <w:hideMark/>
          </w:tcPr>
          <w:p w14:paraId="45C0CFB5"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376" w:type="dxa"/>
            <w:shd w:val="clear" w:color="000000" w:fill="D9D9D9"/>
            <w:noWrap/>
            <w:vAlign w:val="center"/>
            <w:hideMark/>
          </w:tcPr>
          <w:p w14:paraId="10ED3E94"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465" w:type="dxa"/>
            <w:shd w:val="clear" w:color="000000" w:fill="D9D9D9"/>
            <w:noWrap/>
            <w:vAlign w:val="center"/>
            <w:hideMark/>
          </w:tcPr>
          <w:p w14:paraId="788675D9"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376" w:type="dxa"/>
            <w:shd w:val="clear" w:color="000000" w:fill="D9D9D9"/>
            <w:noWrap/>
            <w:vAlign w:val="center"/>
            <w:hideMark/>
          </w:tcPr>
          <w:p w14:paraId="59640DFA"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376" w:type="dxa"/>
            <w:shd w:val="clear" w:color="000000" w:fill="D9D9D9"/>
            <w:noWrap/>
            <w:vAlign w:val="center"/>
            <w:hideMark/>
          </w:tcPr>
          <w:p w14:paraId="6E790B4E"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376" w:type="dxa"/>
            <w:shd w:val="clear" w:color="000000" w:fill="D9D9D9"/>
            <w:noWrap/>
            <w:vAlign w:val="center"/>
            <w:hideMark/>
          </w:tcPr>
          <w:p w14:paraId="34B3A739"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465" w:type="dxa"/>
            <w:shd w:val="clear" w:color="000000" w:fill="D9D9D9"/>
            <w:noWrap/>
            <w:vAlign w:val="center"/>
            <w:hideMark/>
          </w:tcPr>
          <w:p w14:paraId="6B230128"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498" w:type="dxa"/>
            <w:shd w:val="clear" w:color="000000" w:fill="D9D9D9"/>
            <w:noWrap/>
            <w:vAlign w:val="center"/>
            <w:hideMark/>
          </w:tcPr>
          <w:p w14:paraId="38F0585D"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376" w:type="dxa"/>
            <w:shd w:val="clear" w:color="000000" w:fill="D9D9D9"/>
            <w:noWrap/>
            <w:vAlign w:val="center"/>
            <w:hideMark/>
          </w:tcPr>
          <w:p w14:paraId="777AB2EF"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376" w:type="dxa"/>
            <w:shd w:val="clear" w:color="000000" w:fill="D9D9D9"/>
            <w:noWrap/>
            <w:vAlign w:val="center"/>
            <w:hideMark/>
          </w:tcPr>
          <w:p w14:paraId="392F8225"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376" w:type="dxa"/>
            <w:shd w:val="clear" w:color="000000" w:fill="D9D9D9"/>
            <w:noWrap/>
            <w:vAlign w:val="center"/>
            <w:hideMark/>
          </w:tcPr>
          <w:p w14:paraId="6EA0A114"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465" w:type="dxa"/>
            <w:shd w:val="clear" w:color="000000" w:fill="D9D9D9"/>
            <w:noWrap/>
            <w:vAlign w:val="center"/>
            <w:hideMark/>
          </w:tcPr>
          <w:p w14:paraId="23505BBA"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376" w:type="dxa"/>
            <w:shd w:val="clear" w:color="000000" w:fill="D9D9D9"/>
            <w:noWrap/>
            <w:vAlign w:val="center"/>
            <w:hideMark/>
          </w:tcPr>
          <w:p w14:paraId="5CDBB1EE"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376" w:type="dxa"/>
            <w:shd w:val="clear" w:color="000000" w:fill="D9D9D9"/>
            <w:noWrap/>
            <w:vAlign w:val="center"/>
            <w:hideMark/>
          </w:tcPr>
          <w:p w14:paraId="7345DC9C"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376" w:type="dxa"/>
            <w:shd w:val="clear" w:color="000000" w:fill="D9D9D9"/>
            <w:noWrap/>
            <w:vAlign w:val="center"/>
            <w:hideMark/>
          </w:tcPr>
          <w:p w14:paraId="5A2D551D"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376" w:type="dxa"/>
            <w:shd w:val="clear" w:color="000000" w:fill="D9D9D9"/>
            <w:noWrap/>
            <w:vAlign w:val="center"/>
            <w:hideMark/>
          </w:tcPr>
          <w:p w14:paraId="182730E6"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465" w:type="dxa"/>
            <w:shd w:val="clear" w:color="000000" w:fill="D9D9D9"/>
            <w:noWrap/>
            <w:vAlign w:val="center"/>
            <w:hideMark/>
          </w:tcPr>
          <w:p w14:paraId="328BA898"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32CF9C2C"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456" w:type="dxa"/>
            <w:shd w:val="clear" w:color="000000" w:fill="D9D9D9"/>
            <w:noWrap/>
            <w:vAlign w:val="center"/>
            <w:hideMark/>
          </w:tcPr>
          <w:p w14:paraId="61A70C5D"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700" w:type="dxa"/>
            <w:shd w:val="clear" w:color="000000" w:fill="C6E0B4"/>
            <w:noWrap/>
            <w:vAlign w:val="bottom"/>
            <w:hideMark/>
          </w:tcPr>
          <w:p w14:paraId="60923775" w14:textId="77777777" w:rsidR="00DC75EB" w:rsidRPr="00DC75EB" w:rsidRDefault="00DC75EB" w:rsidP="00DC75EB">
            <w:pPr>
              <w:spacing w:after="0" w:line="240" w:lineRule="auto"/>
              <w:jc w:val="center"/>
              <w:rPr>
                <w:rFonts w:ascii="Calibri" w:eastAsia="Times New Roman" w:hAnsi="Calibri" w:cs="Calibri"/>
                <w:color w:val="000000"/>
                <w:sz w:val="16"/>
                <w:szCs w:val="16"/>
                <w:lang w:val="en-US"/>
              </w:rPr>
            </w:pPr>
            <w:r w:rsidRPr="00DC75EB">
              <w:rPr>
                <w:rFonts w:ascii="Calibri" w:eastAsia="Times New Roman" w:hAnsi="Calibri" w:cs="Calibri"/>
                <w:color w:val="000000"/>
                <w:sz w:val="16"/>
                <w:szCs w:val="16"/>
                <w:lang w:val="en-US"/>
              </w:rPr>
              <w:t>0</w:t>
            </w:r>
          </w:p>
        </w:tc>
      </w:tr>
      <w:tr w:rsidR="003403B3" w:rsidRPr="00DC75EB" w14:paraId="1FB5DE4B" w14:textId="77777777" w:rsidTr="00600D3E">
        <w:trPr>
          <w:trHeight w:val="216"/>
        </w:trPr>
        <w:tc>
          <w:tcPr>
            <w:tcW w:w="975" w:type="dxa"/>
            <w:shd w:val="clear" w:color="000000" w:fill="D9D9D9"/>
            <w:noWrap/>
            <w:vAlign w:val="center"/>
            <w:hideMark/>
          </w:tcPr>
          <w:p w14:paraId="4631A97A"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П.00</w:t>
            </w:r>
          </w:p>
        </w:tc>
        <w:tc>
          <w:tcPr>
            <w:tcW w:w="2564" w:type="dxa"/>
            <w:shd w:val="clear" w:color="000000" w:fill="D9D9D9"/>
            <w:noWrap/>
            <w:vAlign w:val="center"/>
            <w:hideMark/>
          </w:tcPr>
          <w:p w14:paraId="7A3F87FB"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roofErr w:type="spellStart"/>
            <w:r w:rsidRPr="00DC75EB">
              <w:rPr>
                <w:rFonts w:ascii="Times New Roman" w:eastAsia="Times New Roman" w:hAnsi="Times New Roman" w:cs="Times New Roman"/>
                <w:b/>
                <w:bCs/>
                <w:color w:val="000000"/>
                <w:sz w:val="16"/>
                <w:szCs w:val="16"/>
                <w:lang w:val="en-US"/>
              </w:rPr>
              <w:t>Профессиональный</w:t>
            </w:r>
            <w:proofErr w:type="spellEnd"/>
            <w:r w:rsidRPr="00DC75EB">
              <w:rPr>
                <w:rFonts w:ascii="Times New Roman" w:eastAsia="Times New Roman" w:hAnsi="Times New Roman" w:cs="Times New Roman"/>
                <w:b/>
                <w:bCs/>
                <w:color w:val="000000"/>
                <w:sz w:val="16"/>
                <w:szCs w:val="16"/>
                <w:lang w:val="en-US"/>
              </w:rPr>
              <w:t xml:space="preserve"> </w:t>
            </w:r>
            <w:proofErr w:type="spellStart"/>
            <w:r w:rsidRPr="00DC75EB">
              <w:rPr>
                <w:rFonts w:ascii="Times New Roman" w:eastAsia="Times New Roman" w:hAnsi="Times New Roman" w:cs="Times New Roman"/>
                <w:b/>
                <w:bCs/>
                <w:color w:val="000000"/>
                <w:sz w:val="16"/>
                <w:szCs w:val="16"/>
                <w:lang w:val="en-US"/>
              </w:rPr>
              <w:t>цикл</w:t>
            </w:r>
            <w:proofErr w:type="spellEnd"/>
          </w:p>
        </w:tc>
        <w:tc>
          <w:tcPr>
            <w:tcW w:w="376" w:type="dxa"/>
            <w:shd w:val="clear" w:color="000000" w:fill="D9D9D9"/>
            <w:noWrap/>
            <w:vAlign w:val="center"/>
            <w:hideMark/>
          </w:tcPr>
          <w:p w14:paraId="7250A024"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465" w:type="dxa"/>
            <w:shd w:val="clear" w:color="000000" w:fill="D9D9D9"/>
            <w:noWrap/>
            <w:vAlign w:val="center"/>
            <w:hideMark/>
          </w:tcPr>
          <w:p w14:paraId="1A1C7DF1"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414" w:type="dxa"/>
            <w:shd w:val="clear" w:color="000000" w:fill="D9D9D9"/>
            <w:noWrap/>
            <w:vAlign w:val="center"/>
            <w:hideMark/>
          </w:tcPr>
          <w:p w14:paraId="52183994"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414" w:type="dxa"/>
            <w:shd w:val="clear" w:color="000000" w:fill="D9D9D9"/>
            <w:noWrap/>
            <w:vAlign w:val="center"/>
            <w:hideMark/>
          </w:tcPr>
          <w:p w14:paraId="0665B0FF"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376" w:type="dxa"/>
            <w:shd w:val="clear" w:color="000000" w:fill="D9D9D9"/>
            <w:noWrap/>
            <w:vAlign w:val="center"/>
            <w:hideMark/>
          </w:tcPr>
          <w:p w14:paraId="0643CC08"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465" w:type="dxa"/>
            <w:shd w:val="clear" w:color="000000" w:fill="D9D9D9"/>
            <w:noWrap/>
            <w:vAlign w:val="center"/>
            <w:hideMark/>
          </w:tcPr>
          <w:p w14:paraId="71F6F484"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376" w:type="dxa"/>
            <w:shd w:val="clear" w:color="000000" w:fill="D9D9D9"/>
            <w:noWrap/>
            <w:vAlign w:val="center"/>
            <w:hideMark/>
          </w:tcPr>
          <w:p w14:paraId="2A0F7333"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376" w:type="dxa"/>
            <w:shd w:val="clear" w:color="000000" w:fill="D9D9D9"/>
            <w:noWrap/>
            <w:vAlign w:val="center"/>
            <w:hideMark/>
          </w:tcPr>
          <w:p w14:paraId="2DC3401F"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376" w:type="dxa"/>
            <w:shd w:val="clear" w:color="000000" w:fill="D9D9D9"/>
            <w:noWrap/>
            <w:vAlign w:val="center"/>
            <w:hideMark/>
          </w:tcPr>
          <w:p w14:paraId="367FC1E0"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465" w:type="dxa"/>
            <w:shd w:val="clear" w:color="000000" w:fill="D9D9D9"/>
            <w:noWrap/>
            <w:vAlign w:val="center"/>
            <w:hideMark/>
          </w:tcPr>
          <w:p w14:paraId="5E3D7555"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376" w:type="dxa"/>
            <w:shd w:val="clear" w:color="000000" w:fill="D9D9D9"/>
            <w:noWrap/>
            <w:vAlign w:val="center"/>
            <w:hideMark/>
          </w:tcPr>
          <w:p w14:paraId="76CB183D"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376" w:type="dxa"/>
            <w:shd w:val="clear" w:color="000000" w:fill="D9D9D9"/>
            <w:noWrap/>
            <w:vAlign w:val="center"/>
            <w:hideMark/>
          </w:tcPr>
          <w:p w14:paraId="686DDE9C"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376" w:type="dxa"/>
            <w:shd w:val="clear" w:color="000000" w:fill="D9D9D9"/>
            <w:noWrap/>
            <w:vAlign w:val="center"/>
            <w:hideMark/>
          </w:tcPr>
          <w:p w14:paraId="5A01E9A7"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465" w:type="dxa"/>
            <w:shd w:val="clear" w:color="000000" w:fill="D9D9D9"/>
            <w:noWrap/>
            <w:vAlign w:val="center"/>
            <w:hideMark/>
          </w:tcPr>
          <w:p w14:paraId="166D837D"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36</w:t>
            </w:r>
          </w:p>
        </w:tc>
        <w:tc>
          <w:tcPr>
            <w:tcW w:w="498" w:type="dxa"/>
            <w:shd w:val="clear" w:color="000000" w:fill="D9D9D9"/>
            <w:noWrap/>
            <w:vAlign w:val="center"/>
            <w:hideMark/>
          </w:tcPr>
          <w:p w14:paraId="025A0165"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36</w:t>
            </w:r>
          </w:p>
        </w:tc>
        <w:tc>
          <w:tcPr>
            <w:tcW w:w="376" w:type="dxa"/>
            <w:shd w:val="clear" w:color="000000" w:fill="D9D9D9"/>
            <w:noWrap/>
            <w:vAlign w:val="center"/>
            <w:hideMark/>
          </w:tcPr>
          <w:p w14:paraId="51F42EE5"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36</w:t>
            </w:r>
          </w:p>
        </w:tc>
        <w:tc>
          <w:tcPr>
            <w:tcW w:w="376" w:type="dxa"/>
            <w:shd w:val="clear" w:color="000000" w:fill="D9D9D9"/>
            <w:noWrap/>
            <w:vAlign w:val="center"/>
            <w:hideMark/>
          </w:tcPr>
          <w:p w14:paraId="1FB7F1AB"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36</w:t>
            </w:r>
          </w:p>
        </w:tc>
        <w:tc>
          <w:tcPr>
            <w:tcW w:w="376" w:type="dxa"/>
            <w:shd w:val="clear" w:color="000000" w:fill="D9D9D9"/>
            <w:noWrap/>
            <w:vAlign w:val="center"/>
            <w:hideMark/>
          </w:tcPr>
          <w:p w14:paraId="6EBEFBDE"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36</w:t>
            </w:r>
          </w:p>
        </w:tc>
        <w:tc>
          <w:tcPr>
            <w:tcW w:w="465" w:type="dxa"/>
            <w:shd w:val="clear" w:color="000000" w:fill="D9D9D9"/>
            <w:noWrap/>
            <w:vAlign w:val="center"/>
            <w:hideMark/>
          </w:tcPr>
          <w:p w14:paraId="2FD1702E"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36</w:t>
            </w:r>
          </w:p>
        </w:tc>
        <w:tc>
          <w:tcPr>
            <w:tcW w:w="376" w:type="dxa"/>
            <w:shd w:val="clear" w:color="000000" w:fill="D9D9D9"/>
            <w:noWrap/>
            <w:vAlign w:val="center"/>
            <w:hideMark/>
          </w:tcPr>
          <w:p w14:paraId="10C96A5B"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376" w:type="dxa"/>
            <w:shd w:val="clear" w:color="000000" w:fill="D9D9D9"/>
            <w:noWrap/>
            <w:vAlign w:val="center"/>
            <w:hideMark/>
          </w:tcPr>
          <w:p w14:paraId="1A01F024"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376" w:type="dxa"/>
            <w:shd w:val="clear" w:color="000000" w:fill="D9D9D9"/>
            <w:noWrap/>
            <w:vAlign w:val="center"/>
            <w:hideMark/>
          </w:tcPr>
          <w:p w14:paraId="576648B4"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376" w:type="dxa"/>
            <w:shd w:val="clear" w:color="000000" w:fill="D9D9D9"/>
            <w:noWrap/>
            <w:vAlign w:val="center"/>
            <w:hideMark/>
          </w:tcPr>
          <w:p w14:paraId="0A000101"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465" w:type="dxa"/>
            <w:shd w:val="clear" w:color="000000" w:fill="D9D9D9"/>
            <w:noWrap/>
            <w:vAlign w:val="center"/>
            <w:hideMark/>
          </w:tcPr>
          <w:p w14:paraId="3D332E26"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376" w:type="dxa"/>
            <w:shd w:val="clear" w:color="000000" w:fill="D9D9D9"/>
            <w:noWrap/>
            <w:vAlign w:val="center"/>
            <w:hideMark/>
          </w:tcPr>
          <w:p w14:paraId="6F7E36C7"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456" w:type="dxa"/>
            <w:shd w:val="clear" w:color="000000" w:fill="D9D9D9"/>
            <w:noWrap/>
            <w:vAlign w:val="center"/>
            <w:hideMark/>
          </w:tcPr>
          <w:p w14:paraId="58085B5D"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216</w:t>
            </w:r>
          </w:p>
        </w:tc>
        <w:tc>
          <w:tcPr>
            <w:tcW w:w="700" w:type="dxa"/>
            <w:shd w:val="clear" w:color="000000" w:fill="C6E0B4"/>
            <w:noWrap/>
            <w:vAlign w:val="bottom"/>
            <w:hideMark/>
          </w:tcPr>
          <w:p w14:paraId="53A5EE5A" w14:textId="77777777" w:rsidR="00DC75EB" w:rsidRPr="00DC75EB" w:rsidRDefault="00DC75EB" w:rsidP="00DC75EB">
            <w:pPr>
              <w:spacing w:after="0" w:line="240" w:lineRule="auto"/>
              <w:jc w:val="center"/>
              <w:rPr>
                <w:rFonts w:ascii="Calibri" w:eastAsia="Times New Roman" w:hAnsi="Calibri" w:cs="Calibri"/>
                <w:color w:val="000000"/>
                <w:sz w:val="16"/>
                <w:szCs w:val="16"/>
                <w:lang w:val="en-US"/>
              </w:rPr>
            </w:pPr>
            <w:r w:rsidRPr="00DC75EB">
              <w:rPr>
                <w:rFonts w:ascii="Calibri" w:eastAsia="Times New Roman" w:hAnsi="Calibri" w:cs="Calibri"/>
                <w:color w:val="000000"/>
                <w:sz w:val="16"/>
                <w:szCs w:val="16"/>
                <w:lang w:val="en-US"/>
              </w:rPr>
              <w:t>482</w:t>
            </w:r>
          </w:p>
        </w:tc>
      </w:tr>
      <w:tr w:rsidR="003403B3" w:rsidRPr="00DC75EB" w14:paraId="06811B57" w14:textId="77777777" w:rsidTr="00600D3E">
        <w:trPr>
          <w:trHeight w:val="216"/>
        </w:trPr>
        <w:tc>
          <w:tcPr>
            <w:tcW w:w="975" w:type="dxa"/>
            <w:shd w:val="clear" w:color="000000" w:fill="D9D9D9"/>
            <w:noWrap/>
            <w:vAlign w:val="center"/>
            <w:hideMark/>
          </w:tcPr>
          <w:p w14:paraId="1F1DB6CB"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2564" w:type="dxa"/>
            <w:shd w:val="clear" w:color="000000" w:fill="D9D9D9"/>
            <w:noWrap/>
            <w:vAlign w:val="center"/>
            <w:hideMark/>
          </w:tcPr>
          <w:p w14:paraId="51FA5187"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roofErr w:type="spellStart"/>
            <w:r w:rsidRPr="00DC75EB">
              <w:rPr>
                <w:rFonts w:ascii="Times New Roman" w:eastAsia="Times New Roman" w:hAnsi="Times New Roman" w:cs="Times New Roman"/>
                <w:b/>
                <w:bCs/>
                <w:color w:val="000000"/>
                <w:sz w:val="16"/>
                <w:szCs w:val="16"/>
                <w:lang w:val="en-US"/>
              </w:rPr>
              <w:t>Практика</w:t>
            </w:r>
            <w:proofErr w:type="spellEnd"/>
            <w:r w:rsidRPr="00DC75EB">
              <w:rPr>
                <w:rFonts w:ascii="Times New Roman" w:eastAsia="Times New Roman" w:hAnsi="Times New Roman" w:cs="Times New Roman"/>
                <w:b/>
                <w:bCs/>
                <w:color w:val="000000"/>
                <w:sz w:val="16"/>
                <w:szCs w:val="16"/>
                <w:lang w:val="en-US"/>
              </w:rPr>
              <w:t xml:space="preserve"> по </w:t>
            </w:r>
            <w:proofErr w:type="spellStart"/>
            <w:r w:rsidRPr="00DC75EB">
              <w:rPr>
                <w:rFonts w:ascii="Times New Roman" w:eastAsia="Times New Roman" w:hAnsi="Times New Roman" w:cs="Times New Roman"/>
                <w:b/>
                <w:bCs/>
                <w:color w:val="000000"/>
                <w:sz w:val="16"/>
                <w:szCs w:val="16"/>
                <w:lang w:val="en-US"/>
              </w:rPr>
              <w:t>профилю</w:t>
            </w:r>
            <w:proofErr w:type="spellEnd"/>
            <w:r w:rsidRPr="00DC75EB">
              <w:rPr>
                <w:rFonts w:ascii="Times New Roman" w:eastAsia="Times New Roman" w:hAnsi="Times New Roman" w:cs="Times New Roman"/>
                <w:b/>
                <w:bCs/>
                <w:color w:val="000000"/>
                <w:sz w:val="16"/>
                <w:szCs w:val="16"/>
                <w:lang w:val="en-US"/>
              </w:rPr>
              <w:t xml:space="preserve"> </w:t>
            </w:r>
            <w:proofErr w:type="spellStart"/>
            <w:r w:rsidRPr="00DC75EB">
              <w:rPr>
                <w:rFonts w:ascii="Times New Roman" w:eastAsia="Times New Roman" w:hAnsi="Times New Roman" w:cs="Times New Roman"/>
                <w:b/>
                <w:bCs/>
                <w:color w:val="000000"/>
                <w:sz w:val="16"/>
                <w:szCs w:val="16"/>
                <w:lang w:val="en-US"/>
              </w:rPr>
              <w:t>специальности</w:t>
            </w:r>
            <w:proofErr w:type="spellEnd"/>
            <w:r w:rsidRPr="00DC75EB">
              <w:rPr>
                <w:rFonts w:ascii="Times New Roman" w:eastAsia="Times New Roman" w:hAnsi="Times New Roman" w:cs="Times New Roman"/>
                <w:b/>
                <w:bCs/>
                <w:color w:val="000000"/>
                <w:sz w:val="16"/>
                <w:szCs w:val="16"/>
                <w:lang w:val="en-US"/>
              </w:rPr>
              <w:t xml:space="preserve"> </w:t>
            </w:r>
          </w:p>
        </w:tc>
        <w:tc>
          <w:tcPr>
            <w:tcW w:w="376" w:type="dxa"/>
            <w:shd w:val="clear" w:color="000000" w:fill="D9D9D9"/>
            <w:noWrap/>
            <w:vAlign w:val="center"/>
            <w:hideMark/>
          </w:tcPr>
          <w:p w14:paraId="0B168256"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000000" w:fill="D9D9D9"/>
            <w:noWrap/>
            <w:vAlign w:val="center"/>
            <w:hideMark/>
          </w:tcPr>
          <w:p w14:paraId="7992CBFF"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14" w:type="dxa"/>
            <w:shd w:val="clear" w:color="000000" w:fill="D9D9D9"/>
            <w:noWrap/>
            <w:vAlign w:val="center"/>
            <w:hideMark/>
          </w:tcPr>
          <w:p w14:paraId="0FA8DCAB"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14" w:type="dxa"/>
            <w:shd w:val="clear" w:color="000000" w:fill="D9D9D9"/>
            <w:noWrap/>
            <w:vAlign w:val="center"/>
            <w:hideMark/>
          </w:tcPr>
          <w:p w14:paraId="5C26364E"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40FE324A"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000000" w:fill="D9D9D9"/>
            <w:noWrap/>
            <w:vAlign w:val="center"/>
            <w:hideMark/>
          </w:tcPr>
          <w:p w14:paraId="72DC268F"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02C02873"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20DC77DB"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44EEC941"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000000" w:fill="D9D9D9"/>
            <w:noWrap/>
            <w:vAlign w:val="center"/>
            <w:hideMark/>
          </w:tcPr>
          <w:p w14:paraId="17AB920A"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2C0E51CA"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3C648926"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77EE5DAE"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auto" w:fill="E2EFD9" w:themeFill="accent6" w:themeFillTint="33"/>
            <w:noWrap/>
            <w:vAlign w:val="center"/>
            <w:hideMark/>
          </w:tcPr>
          <w:p w14:paraId="0E8CC51D"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36</w:t>
            </w:r>
          </w:p>
        </w:tc>
        <w:tc>
          <w:tcPr>
            <w:tcW w:w="498" w:type="dxa"/>
            <w:shd w:val="clear" w:color="auto" w:fill="E2EFD9" w:themeFill="accent6" w:themeFillTint="33"/>
            <w:noWrap/>
            <w:vAlign w:val="center"/>
            <w:hideMark/>
          </w:tcPr>
          <w:p w14:paraId="4972A866"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36</w:t>
            </w:r>
          </w:p>
        </w:tc>
        <w:tc>
          <w:tcPr>
            <w:tcW w:w="376" w:type="dxa"/>
            <w:shd w:val="clear" w:color="auto" w:fill="E2EFD9" w:themeFill="accent6" w:themeFillTint="33"/>
            <w:noWrap/>
            <w:vAlign w:val="center"/>
            <w:hideMark/>
          </w:tcPr>
          <w:p w14:paraId="4EB33A1B"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36</w:t>
            </w:r>
          </w:p>
        </w:tc>
        <w:tc>
          <w:tcPr>
            <w:tcW w:w="376" w:type="dxa"/>
            <w:shd w:val="clear" w:color="auto" w:fill="E2EFD9" w:themeFill="accent6" w:themeFillTint="33"/>
            <w:noWrap/>
            <w:vAlign w:val="center"/>
            <w:hideMark/>
          </w:tcPr>
          <w:p w14:paraId="4CC8EA9C"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36</w:t>
            </w:r>
          </w:p>
        </w:tc>
        <w:tc>
          <w:tcPr>
            <w:tcW w:w="376" w:type="dxa"/>
            <w:shd w:val="clear" w:color="auto" w:fill="E2EFD9" w:themeFill="accent6" w:themeFillTint="33"/>
            <w:noWrap/>
            <w:vAlign w:val="center"/>
            <w:hideMark/>
          </w:tcPr>
          <w:p w14:paraId="52DD437A"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36</w:t>
            </w:r>
          </w:p>
        </w:tc>
        <w:tc>
          <w:tcPr>
            <w:tcW w:w="465" w:type="dxa"/>
            <w:shd w:val="clear" w:color="auto" w:fill="E2EFD9" w:themeFill="accent6" w:themeFillTint="33"/>
            <w:noWrap/>
            <w:vAlign w:val="center"/>
            <w:hideMark/>
          </w:tcPr>
          <w:p w14:paraId="0D72933D"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36</w:t>
            </w:r>
          </w:p>
        </w:tc>
        <w:tc>
          <w:tcPr>
            <w:tcW w:w="376" w:type="dxa"/>
            <w:shd w:val="clear" w:color="000000" w:fill="D9D9D9"/>
            <w:noWrap/>
            <w:vAlign w:val="center"/>
            <w:hideMark/>
          </w:tcPr>
          <w:p w14:paraId="7F873E8F"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0277E505"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4C99A80A"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3DD05C74"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000000" w:fill="D9D9D9"/>
            <w:noWrap/>
            <w:vAlign w:val="center"/>
            <w:hideMark/>
          </w:tcPr>
          <w:p w14:paraId="7D77B04B"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73B32B7F"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56" w:type="dxa"/>
            <w:shd w:val="clear" w:color="000000" w:fill="D9D9D9"/>
            <w:noWrap/>
            <w:vAlign w:val="center"/>
            <w:hideMark/>
          </w:tcPr>
          <w:p w14:paraId="3B98A9E3"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216</w:t>
            </w:r>
          </w:p>
        </w:tc>
        <w:tc>
          <w:tcPr>
            <w:tcW w:w="700" w:type="dxa"/>
            <w:shd w:val="clear" w:color="000000" w:fill="C6E0B4"/>
            <w:noWrap/>
            <w:vAlign w:val="bottom"/>
            <w:hideMark/>
          </w:tcPr>
          <w:p w14:paraId="6ABA41F4" w14:textId="77777777" w:rsidR="00DC75EB" w:rsidRPr="00DC75EB" w:rsidRDefault="00DC75EB" w:rsidP="00DC75EB">
            <w:pPr>
              <w:spacing w:after="0" w:line="240" w:lineRule="auto"/>
              <w:jc w:val="center"/>
              <w:rPr>
                <w:rFonts w:ascii="Calibri" w:eastAsia="Times New Roman" w:hAnsi="Calibri" w:cs="Calibri"/>
                <w:color w:val="000000"/>
                <w:sz w:val="16"/>
                <w:szCs w:val="16"/>
                <w:lang w:val="en-US"/>
              </w:rPr>
            </w:pPr>
            <w:r w:rsidRPr="00DC75EB">
              <w:rPr>
                <w:rFonts w:ascii="Calibri" w:eastAsia="Times New Roman" w:hAnsi="Calibri" w:cs="Calibri"/>
                <w:color w:val="000000"/>
                <w:sz w:val="16"/>
                <w:szCs w:val="16"/>
                <w:lang w:val="en-US"/>
              </w:rPr>
              <w:t>216</w:t>
            </w:r>
          </w:p>
        </w:tc>
      </w:tr>
      <w:tr w:rsidR="003403B3" w:rsidRPr="00DC75EB" w14:paraId="6674527D" w14:textId="77777777" w:rsidTr="00600D3E">
        <w:trPr>
          <w:trHeight w:val="216"/>
        </w:trPr>
        <w:tc>
          <w:tcPr>
            <w:tcW w:w="975" w:type="dxa"/>
            <w:shd w:val="clear" w:color="000000" w:fill="D9D9D9"/>
            <w:noWrap/>
            <w:vAlign w:val="center"/>
            <w:hideMark/>
          </w:tcPr>
          <w:p w14:paraId="22028916"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В.00</w:t>
            </w:r>
          </w:p>
        </w:tc>
        <w:tc>
          <w:tcPr>
            <w:tcW w:w="2564" w:type="dxa"/>
            <w:shd w:val="clear" w:color="000000" w:fill="D9D9D9"/>
            <w:noWrap/>
            <w:vAlign w:val="center"/>
            <w:hideMark/>
          </w:tcPr>
          <w:p w14:paraId="5651D879"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roofErr w:type="spellStart"/>
            <w:r w:rsidRPr="00DC75EB">
              <w:rPr>
                <w:rFonts w:ascii="Times New Roman" w:eastAsia="Times New Roman" w:hAnsi="Times New Roman" w:cs="Times New Roman"/>
                <w:b/>
                <w:bCs/>
                <w:color w:val="000000"/>
                <w:sz w:val="16"/>
                <w:szCs w:val="16"/>
                <w:lang w:val="en-US"/>
              </w:rPr>
              <w:t>Вариативная</w:t>
            </w:r>
            <w:proofErr w:type="spellEnd"/>
            <w:r w:rsidRPr="00DC75EB">
              <w:rPr>
                <w:rFonts w:ascii="Times New Roman" w:eastAsia="Times New Roman" w:hAnsi="Times New Roman" w:cs="Times New Roman"/>
                <w:b/>
                <w:bCs/>
                <w:color w:val="000000"/>
                <w:sz w:val="16"/>
                <w:szCs w:val="16"/>
                <w:lang w:val="en-US"/>
              </w:rPr>
              <w:t xml:space="preserve"> </w:t>
            </w:r>
            <w:proofErr w:type="spellStart"/>
            <w:r w:rsidRPr="00DC75EB">
              <w:rPr>
                <w:rFonts w:ascii="Times New Roman" w:eastAsia="Times New Roman" w:hAnsi="Times New Roman" w:cs="Times New Roman"/>
                <w:b/>
                <w:bCs/>
                <w:color w:val="000000"/>
                <w:sz w:val="16"/>
                <w:szCs w:val="16"/>
                <w:lang w:val="en-US"/>
              </w:rPr>
              <w:t>часть</w:t>
            </w:r>
            <w:proofErr w:type="spellEnd"/>
            <w:r w:rsidRPr="00DC75EB">
              <w:rPr>
                <w:rFonts w:ascii="Times New Roman" w:eastAsia="Times New Roman" w:hAnsi="Times New Roman" w:cs="Times New Roman"/>
                <w:b/>
                <w:bCs/>
                <w:color w:val="000000"/>
                <w:sz w:val="16"/>
                <w:szCs w:val="16"/>
                <w:lang w:val="en-US"/>
              </w:rPr>
              <w:t xml:space="preserve"> </w:t>
            </w:r>
            <w:proofErr w:type="spellStart"/>
            <w:r w:rsidRPr="00DC75EB">
              <w:rPr>
                <w:rFonts w:ascii="Times New Roman" w:eastAsia="Times New Roman" w:hAnsi="Times New Roman" w:cs="Times New Roman"/>
                <w:b/>
                <w:bCs/>
                <w:color w:val="000000"/>
                <w:sz w:val="16"/>
                <w:szCs w:val="16"/>
                <w:lang w:val="en-US"/>
              </w:rPr>
              <w:t>образовательной</w:t>
            </w:r>
            <w:proofErr w:type="spellEnd"/>
            <w:r w:rsidRPr="00DC75EB">
              <w:rPr>
                <w:rFonts w:ascii="Times New Roman" w:eastAsia="Times New Roman" w:hAnsi="Times New Roman" w:cs="Times New Roman"/>
                <w:b/>
                <w:bCs/>
                <w:color w:val="000000"/>
                <w:sz w:val="16"/>
                <w:szCs w:val="16"/>
                <w:lang w:val="en-US"/>
              </w:rPr>
              <w:t xml:space="preserve"> </w:t>
            </w:r>
            <w:proofErr w:type="spellStart"/>
            <w:r w:rsidRPr="00DC75EB">
              <w:rPr>
                <w:rFonts w:ascii="Times New Roman" w:eastAsia="Times New Roman" w:hAnsi="Times New Roman" w:cs="Times New Roman"/>
                <w:b/>
                <w:bCs/>
                <w:color w:val="000000"/>
                <w:sz w:val="16"/>
                <w:szCs w:val="16"/>
                <w:lang w:val="en-US"/>
              </w:rPr>
              <w:t>программы</w:t>
            </w:r>
            <w:proofErr w:type="spellEnd"/>
          </w:p>
        </w:tc>
        <w:tc>
          <w:tcPr>
            <w:tcW w:w="376" w:type="dxa"/>
            <w:shd w:val="clear" w:color="000000" w:fill="D9D9D9"/>
            <w:noWrap/>
            <w:vAlign w:val="center"/>
            <w:hideMark/>
          </w:tcPr>
          <w:p w14:paraId="1CEA7EBD"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32</w:t>
            </w:r>
          </w:p>
        </w:tc>
        <w:tc>
          <w:tcPr>
            <w:tcW w:w="465" w:type="dxa"/>
            <w:shd w:val="clear" w:color="000000" w:fill="D9D9D9"/>
            <w:noWrap/>
            <w:vAlign w:val="center"/>
            <w:hideMark/>
          </w:tcPr>
          <w:p w14:paraId="6B0CD7E6"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32</w:t>
            </w:r>
          </w:p>
        </w:tc>
        <w:tc>
          <w:tcPr>
            <w:tcW w:w="414" w:type="dxa"/>
            <w:shd w:val="clear" w:color="000000" w:fill="D9D9D9"/>
            <w:noWrap/>
            <w:vAlign w:val="center"/>
            <w:hideMark/>
          </w:tcPr>
          <w:p w14:paraId="66C37815"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32</w:t>
            </w:r>
          </w:p>
        </w:tc>
        <w:tc>
          <w:tcPr>
            <w:tcW w:w="414" w:type="dxa"/>
            <w:shd w:val="clear" w:color="000000" w:fill="D9D9D9"/>
            <w:noWrap/>
            <w:vAlign w:val="center"/>
            <w:hideMark/>
          </w:tcPr>
          <w:p w14:paraId="73E29C43"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32</w:t>
            </w:r>
          </w:p>
        </w:tc>
        <w:tc>
          <w:tcPr>
            <w:tcW w:w="376" w:type="dxa"/>
            <w:shd w:val="clear" w:color="000000" w:fill="D9D9D9"/>
            <w:noWrap/>
            <w:vAlign w:val="center"/>
            <w:hideMark/>
          </w:tcPr>
          <w:p w14:paraId="57919FFD"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32</w:t>
            </w:r>
          </w:p>
        </w:tc>
        <w:tc>
          <w:tcPr>
            <w:tcW w:w="465" w:type="dxa"/>
            <w:shd w:val="clear" w:color="000000" w:fill="D9D9D9"/>
            <w:noWrap/>
            <w:vAlign w:val="center"/>
            <w:hideMark/>
          </w:tcPr>
          <w:p w14:paraId="08B38B40"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32</w:t>
            </w:r>
          </w:p>
        </w:tc>
        <w:tc>
          <w:tcPr>
            <w:tcW w:w="376" w:type="dxa"/>
            <w:shd w:val="clear" w:color="000000" w:fill="D9D9D9"/>
            <w:noWrap/>
            <w:vAlign w:val="center"/>
            <w:hideMark/>
          </w:tcPr>
          <w:p w14:paraId="6AF1BDA9"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32</w:t>
            </w:r>
          </w:p>
        </w:tc>
        <w:tc>
          <w:tcPr>
            <w:tcW w:w="376" w:type="dxa"/>
            <w:shd w:val="clear" w:color="000000" w:fill="D9D9D9"/>
            <w:noWrap/>
            <w:vAlign w:val="center"/>
            <w:hideMark/>
          </w:tcPr>
          <w:p w14:paraId="5705EB10"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32</w:t>
            </w:r>
          </w:p>
        </w:tc>
        <w:tc>
          <w:tcPr>
            <w:tcW w:w="376" w:type="dxa"/>
            <w:shd w:val="clear" w:color="000000" w:fill="D9D9D9"/>
            <w:noWrap/>
            <w:vAlign w:val="center"/>
            <w:hideMark/>
          </w:tcPr>
          <w:p w14:paraId="1917A998"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32</w:t>
            </w:r>
          </w:p>
        </w:tc>
        <w:tc>
          <w:tcPr>
            <w:tcW w:w="465" w:type="dxa"/>
            <w:shd w:val="clear" w:color="000000" w:fill="D9D9D9"/>
            <w:noWrap/>
            <w:vAlign w:val="center"/>
            <w:hideMark/>
          </w:tcPr>
          <w:p w14:paraId="3BD1EB75"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32</w:t>
            </w:r>
          </w:p>
        </w:tc>
        <w:tc>
          <w:tcPr>
            <w:tcW w:w="376" w:type="dxa"/>
            <w:shd w:val="clear" w:color="000000" w:fill="D9D9D9"/>
            <w:noWrap/>
            <w:vAlign w:val="center"/>
            <w:hideMark/>
          </w:tcPr>
          <w:p w14:paraId="7F42CD07"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32</w:t>
            </w:r>
          </w:p>
        </w:tc>
        <w:tc>
          <w:tcPr>
            <w:tcW w:w="376" w:type="dxa"/>
            <w:shd w:val="clear" w:color="000000" w:fill="D9D9D9"/>
            <w:noWrap/>
            <w:vAlign w:val="center"/>
            <w:hideMark/>
          </w:tcPr>
          <w:p w14:paraId="40C08A77"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30</w:t>
            </w:r>
          </w:p>
        </w:tc>
        <w:tc>
          <w:tcPr>
            <w:tcW w:w="376" w:type="dxa"/>
            <w:shd w:val="clear" w:color="000000" w:fill="D9D9D9"/>
            <w:noWrap/>
            <w:vAlign w:val="center"/>
            <w:hideMark/>
          </w:tcPr>
          <w:p w14:paraId="358CDA10"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465" w:type="dxa"/>
            <w:shd w:val="clear" w:color="000000" w:fill="D9D9D9"/>
            <w:noWrap/>
            <w:vAlign w:val="center"/>
            <w:hideMark/>
          </w:tcPr>
          <w:p w14:paraId="779661B0"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498" w:type="dxa"/>
            <w:shd w:val="clear" w:color="000000" w:fill="D9D9D9"/>
            <w:noWrap/>
            <w:vAlign w:val="center"/>
            <w:hideMark/>
          </w:tcPr>
          <w:p w14:paraId="5F2EA0E2"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376" w:type="dxa"/>
            <w:shd w:val="clear" w:color="000000" w:fill="D9D9D9"/>
            <w:noWrap/>
            <w:vAlign w:val="center"/>
            <w:hideMark/>
          </w:tcPr>
          <w:p w14:paraId="1ADEF95C"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376" w:type="dxa"/>
            <w:shd w:val="clear" w:color="000000" w:fill="D9D9D9"/>
            <w:noWrap/>
            <w:vAlign w:val="center"/>
            <w:hideMark/>
          </w:tcPr>
          <w:p w14:paraId="7711108A"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376" w:type="dxa"/>
            <w:shd w:val="clear" w:color="000000" w:fill="D9D9D9"/>
            <w:noWrap/>
            <w:vAlign w:val="center"/>
            <w:hideMark/>
          </w:tcPr>
          <w:p w14:paraId="64B48155"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465" w:type="dxa"/>
            <w:shd w:val="clear" w:color="000000" w:fill="D9D9D9"/>
            <w:noWrap/>
            <w:vAlign w:val="center"/>
            <w:hideMark/>
          </w:tcPr>
          <w:p w14:paraId="7BD275D0"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376" w:type="dxa"/>
            <w:shd w:val="clear" w:color="000000" w:fill="D9D9D9"/>
            <w:noWrap/>
            <w:vAlign w:val="center"/>
            <w:hideMark/>
          </w:tcPr>
          <w:p w14:paraId="53FEA7E5"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376" w:type="dxa"/>
            <w:shd w:val="clear" w:color="000000" w:fill="D9D9D9"/>
            <w:noWrap/>
            <w:vAlign w:val="center"/>
            <w:hideMark/>
          </w:tcPr>
          <w:p w14:paraId="6B7BD56E"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376" w:type="dxa"/>
            <w:shd w:val="clear" w:color="000000" w:fill="D9D9D9"/>
            <w:noWrap/>
            <w:vAlign w:val="center"/>
            <w:hideMark/>
          </w:tcPr>
          <w:p w14:paraId="08B7C39E"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376" w:type="dxa"/>
            <w:shd w:val="clear" w:color="000000" w:fill="D9D9D9"/>
            <w:noWrap/>
            <w:vAlign w:val="center"/>
            <w:hideMark/>
          </w:tcPr>
          <w:p w14:paraId="0CD8322F"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465" w:type="dxa"/>
            <w:shd w:val="clear" w:color="000000" w:fill="D9D9D9"/>
            <w:noWrap/>
            <w:vAlign w:val="center"/>
            <w:hideMark/>
          </w:tcPr>
          <w:p w14:paraId="5D09E7E0"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376" w:type="dxa"/>
            <w:shd w:val="clear" w:color="000000" w:fill="D9D9D9"/>
            <w:noWrap/>
            <w:vAlign w:val="center"/>
            <w:hideMark/>
          </w:tcPr>
          <w:p w14:paraId="60115C0F"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0</w:t>
            </w:r>
          </w:p>
        </w:tc>
        <w:tc>
          <w:tcPr>
            <w:tcW w:w="456" w:type="dxa"/>
            <w:shd w:val="clear" w:color="000000" w:fill="D9D9D9"/>
            <w:noWrap/>
            <w:vAlign w:val="center"/>
            <w:hideMark/>
          </w:tcPr>
          <w:p w14:paraId="15058391"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382</w:t>
            </w:r>
          </w:p>
        </w:tc>
        <w:tc>
          <w:tcPr>
            <w:tcW w:w="700" w:type="dxa"/>
            <w:shd w:val="clear" w:color="000000" w:fill="C6E0B4"/>
            <w:noWrap/>
            <w:vAlign w:val="bottom"/>
            <w:hideMark/>
          </w:tcPr>
          <w:p w14:paraId="0F951C88" w14:textId="77777777" w:rsidR="00DC75EB" w:rsidRPr="00DC75EB" w:rsidRDefault="00DC75EB" w:rsidP="00DC75EB">
            <w:pPr>
              <w:spacing w:after="0" w:line="240" w:lineRule="auto"/>
              <w:jc w:val="center"/>
              <w:rPr>
                <w:rFonts w:ascii="Calibri" w:eastAsia="Times New Roman" w:hAnsi="Calibri" w:cs="Calibri"/>
                <w:color w:val="000000"/>
                <w:sz w:val="16"/>
                <w:szCs w:val="16"/>
                <w:lang w:val="en-US"/>
              </w:rPr>
            </w:pPr>
            <w:r w:rsidRPr="00DC75EB">
              <w:rPr>
                <w:rFonts w:ascii="Calibri" w:eastAsia="Times New Roman" w:hAnsi="Calibri" w:cs="Calibri"/>
                <w:color w:val="000000"/>
                <w:sz w:val="16"/>
                <w:szCs w:val="16"/>
                <w:lang w:val="en-US"/>
              </w:rPr>
              <w:t>648</w:t>
            </w:r>
          </w:p>
        </w:tc>
      </w:tr>
      <w:tr w:rsidR="003403B3" w:rsidRPr="00DC75EB" w14:paraId="5B43E080" w14:textId="77777777" w:rsidTr="00600D3E">
        <w:trPr>
          <w:trHeight w:val="216"/>
        </w:trPr>
        <w:tc>
          <w:tcPr>
            <w:tcW w:w="975" w:type="dxa"/>
            <w:shd w:val="clear" w:color="000000" w:fill="D9D9D9"/>
            <w:noWrap/>
            <w:vAlign w:val="center"/>
            <w:hideMark/>
          </w:tcPr>
          <w:p w14:paraId="178D7162"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П.00</w:t>
            </w:r>
          </w:p>
        </w:tc>
        <w:tc>
          <w:tcPr>
            <w:tcW w:w="2564" w:type="dxa"/>
            <w:shd w:val="clear" w:color="000000" w:fill="D9D9D9"/>
            <w:noWrap/>
            <w:vAlign w:val="center"/>
            <w:hideMark/>
          </w:tcPr>
          <w:p w14:paraId="28438CA0"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roofErr w:type="spellStart"/>
            <w:r w:rsidRPr="00DC75EB">
              <w:rPr>
                <w:rFonts w:ascii="Times New Roman" w:eastAsia="Times New Roman" w:hAnsi="Times New Roman" w:cs="Times New Roman"/>
                <w:b/>
                <w:bCs/>
                <w:color w:val="000000"/>
                <w:sz w:val="16"/>
                <w:szCs w:val="16"/>
                <w:lang w:val="en-US"/>
              </w:rPr>
              <w:t>Промежуточная</w:t>
            </w:r>
            <w:proofErr w:type="spellEnd"/>
            <w:r w:rsidRPr="00DC75EB">
              <w:rPr>
                <w:rFonts w:ascii="Times New Roman" w:eastAsia="Times New Roman" w:hAnsi="Times New Roman" w:cs="Times New Roman"/>
                <w:b/>
                <w:bCs/>
                <w:color w:val="000000"/>
                <w:sz w:val="16"/>
                <w:szCs w:val="16"/>
                <w:lang w:val="en-US"/>
              </w:rPr>
              <w:t xml:space="preserve"> </w:t>
            </w:r>
            <w:proofErr w:type="spellStart"/>
            <w:r w:rsidRPr="00DC75EB">
              <w:rPr>
                <w:rFonts w:ascii="Times New Roman" w:eastAsia="Times New Roman" w:hAnsi="Times New Roman" w:cs="Times New Roman"/>
                <w:b/>
                <w:bCs/>
                <w:color w:val="000000"/>
                <w:sz w:val="16"/>
                <w:szCs w:val="16"/>
                <w:lang w:val="en-US"/>
              </w:rPr>
              <w:t>аттестация</w:t>
            </w:r>
            <w:proofErr w:type="spellEnd"/>
          </w:p>
        </w:tc>
        <w:tc>
          <w:tcPr>
            <w:tcW w:w="376" w:type="dxa"/>
            <w:shd w:val="clear" w:color="000000" w:fill="D9D9D9"/>
            <w:noWrap/>
            <w:vAlign w:val="center"/>
            <w:hideMark/>
          </w:tcPr>
          <w:p w14:paraId="4276AFAA"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000000" w:fill="D9D9D9"/>
            <w:noWrap/>
            <w:vAlign w:val="center"/>
            <w:hideMark/>
          </w:tcPr>
          <w:p w14:paraId="5E3DE8EB"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14" w:type="dxa"/>
            <w:shd w:val="clear" w:color="000000" w:fill="D9D9D9"/>
            <w:noWrap/>
            <w:vAlign w:val="center"/>
            <w:hideMark/>
          </w:tcPr>
          <w:p w14:paraId="081D6940"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14" w:type="dxa"/>
            <w:shd w:val="clear" w:color="000000" w:fill="D9D9D9"/>
            <w:noWrap/>
            <w:vAlign w:val="center"/>
            <w:hideMark/>
          </w:tcPr>
          <w:p w14:paraId="6B5B629C"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2BE2FAE0"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000000" w:fill="D9D9D9"/>
            <w:noWrap/>
            <w:vAlign w:val="center"/>
            <w:hideMark/>
          </w:tcPr>
          <w:p w14:paraId="3DBF351F"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6B65C69E"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3A818BDE"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16DF8FDA"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000000" w:fill="D9D9D9"/>
            <w:noWrap/>
            <w:vAlign w:val="center"/>
            <w:hideMark/>
          </w:tcPr>
          <w:p w14:paraId="199E6D9F"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6DE034EA"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4D5AF223"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35080FBE"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36</w:t>
            </w:r>
          </w:p>
        </w:tc>
        <w:tc>
          <w:tcPr>
            <w:tcW w:w="465" w:type="dxa"/>
            <w:shd w:val="clear" w:color="000000" w:fill="D9D9D9"/>
            <w:noWrap/>
            <w:vAlign w:val="center"/>
            <w:hideMark/>
          </w:tcPr>
          <w:p w14:paraId="1150BC80"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98" w:type="dxa"/>
            <w:shd w:val="clear" w:color="000000" w:fill="D9D9D9"/>
            <w:noWrap/>
            <w:vAlign w:val="center"/>
            <w:hideMark/>
          </w:tcPr>
          <w:p w14:paraId="615C311F"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28D55C10"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1C399793"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687899FF"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000000" w:fill="D9D9D9"/>
            <w:noWrap/>
            <w:vAlign w:val="center"/>
            <w:hideMark/>
          </w:tcPr>
          <w:p w14:paraId="75B8C34B"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4C291785"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5F782C25"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204277B0"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30F65229"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000000" w:fill="D9D9D9"/>
            <w:noWrap/>
            <w:vAlign w:val="center"/>
            <w:hideMark/>
          </w:tcPr>
          <w:p w14:paraId="74BAC3B6"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3BF30EA2"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56" w:type="dxa"/>
            <w:shd w:val="clear" w:color="000000" w:fill="D9D9D9"/>
            <w:noWrap/>
            <w:vAlign w:val="center"/>
            <w:hideMark/>
          </w:tcPr>
          <w:p w14:paraId="76853DE1"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36</w:t>
            </w:r>
          </w:p>
        </w:tc>
        <w:tc>
          <w:tcPr>
            <w:tcW w:w="700" w:type="dxa"/>
            <w:shd w:val="clear" w:color="000000" w:fill="C6E0B4"/>
            <w:noWrap/>
            <w:vAlign w:val="bottom"/>
            <w:hideMark/>
          </w:tcPr>
          <w:p w14:paraId="70A3E98E" w14:textId="77777777" w:rsidR="00DC75EB" w:rsidRPr="00DC75EB" w:rsidRDefault="00DC75EB" w:rsidP="00DC75EB">
            <w:pPr>
              <w:spacing w:after="0" w:line="240" w:lineRule="auto"/>
              <w:jc w:val="center"/>
              <w:rPr>
                <w:rFonts w:ascii="Calibri" w:eastAsia="Times New Roman" w:hAnsi="Calibri" w:cs="Calibri"/>
                <w:color w:val="000000"/>
                <w:sz w:val="16"/>
                <w:szCs w:val="16"/>
                <w:lang w:val="en-US"/>
              </w:rPr>
            </w:pPr>
            <w:r w:rsidRPr="00DC75EB">
              <w:rPr>
                <w:rFonts w:ascii="Calibri" w:eastAsia="Times New Roman" w:hAnsi="Calibri" w:cs="Calibri"/>
                <w:color w:val="000000"/>
                <w:sz w:val="16"/>
                <w:szCs w:val="16"/>
                <w:lang w:val="en-US"/>
              </w:rPr>
              <w:t>72</w:t>
            </w:r>
          </w:p>
        </w:tc>
      </w:tr>
      <w:tr w:rsidR="003403B3" w:rsidRPr="00DC75EB" w14:paraId="64B3F32B" w14:textId="77777777" w:rsidTr="00600D3E">
        <w:trPr>
          <w:trHeight w:val="216"/>
        </w:trPr>
        <w:tc>
          <w:tcPr>
            <w:tcW w:w="975" w:type="dxa"/>
            <w:shd w:val="clear" w:color="000000" w:fill="D9D9D9"/>
            <w:noWrap/>
            <w:vAlign w:val="center"/>
            <w:hideMark/>
          </w:tcPr>
          <w:p w14:paraId="56086857"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ГИА.00</w:t>
            </w:r>
          </w:p>
        </w:tc>
        <w:tc>
          <w:tcPr>
            <w:tcW w:w="2564" w:type="dxa"/>
            <w:shd w:val="clear" w:color="000000" w:fill="D9D9D9"/>
            <w:noWrap/>
            <w:vAlign w:val="center"/>
            <w:hideMark/>
          </w:tcPr>
          <w:p w14:paraId="1B97A348"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proofErr w:type="spellStart"/>
            <w:r w:rsidRPr="00DC75EB">
              <w:rPr>
                <w:rFonts w:ascii="Times New Roman" w:eastAsia="Times New Roman" w:hAnsi="Times New Roman" w:cs="Times New Roman"/>
                <w:b/>
                <w:bCs/>
                <w:color w:val="000000"/>
                <w:sz w:val="16"/>
                <w:szCs w:val="16"/>
                <w:lang w:val="en-US"/>
              </w:rPr>
              <w:t>Государственная</w:t>
            </w:r>
            <w:proofErr w:type="spellEnd"/>
            <w:r w:rsidRPr="00DC75EB">
              <w:rPr>
                <w:rFonts w:ascii="Times New Roman" w:eastAsia="Times New Roman" w:hAnsi="Times New Roman" w:cs="Times New Roman"/>
                <w:b/>
                <w:bCs/>
                <w:color w:val="000000"/>
                <w:sz w:val="16"/>
                <w:szCs w:val="16"/>
                <w:lang w:val="en-US"/>
              </w:rPr>
              <w:t xml:space="preserve"> </w:t>
            </w:r>
            <w:proofErr w:type="spellStart"/>
            <w:r w:rsidRPr="00DC75EB">
              <w:rPr>
                <w:rFonts w:ascii="Times New Roman" w:eastAsia="Times New Roman" w:hAnsi="Times New Roman" w:cs="Times New Roman"/>
                <w:b/>
                <w:bCs/>
                <w:color w:val="000000"/>
                <w:sz w:val="16"/>
                <w:szCs w:val="16"/>
                <w:lang w:val="en-US"/>
              </w:rPr>
              <w:t>итоговая</w:t>
            </w:r>
            <w:proofErr w:type="spellEnd"/>
            <w:r w:rsidRPr="00DC75EB">
              <w:rPr>
                <w:rFonts w:ascii="Times New Roman" w:eastAsia="Times New Roman" w:hAnsi="Times New Roman" w:cs="Times New Roman"/>
                <w:b/>
                <w:bCs/>
                <w:color w:val="000000"/>
                <w:sz w:val="16"/>
                <w:szCs w:val="16"/>
                <w:lang w:val="en-US"/>
              </w:rPr>
              <w:t xml:space="preserve"> </w:t>
            </w:r>
            <w:proofErr w:type="spellStart"/>
            <w:r w:rsidRPr="00DC75EB">
              <w:rPr>
                <w:rFonts w:ascii="Times New Roman" w:eastAsia="Times New Roman" w:hAnsi="Times New Roman" w:cs="Times New Roman"/>
                <w:b/>
                <w:bCs/>
                <w:color w:val="000000"/>
                <w:sz w:val="16"/>
                <w:szCs w:val="16"/>
                <w:lang w:val="en-US"/>
              </w:rPr>
              <w:t>аттестация</w:t>
            </w:r>
            <w:proofErr w:type="spellEnd"/>
          </w:p>
        </w:tc>
        <w:tc>
          <w:tcPr>
            <w:tcW w:w="376" w:type="dxa"/>
            <w:shd w:val="clear" w:color="000000" w:fill="D9D9D9"/>
            <w:noWrap/>
            <w:vAlign w:val="center"/>
            <w:hideMark/>
          </w:tcPr>
          <w:p w14:paraId="235FB42F"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000000" w:fill="D9D9D9"/>
            <w:noWrap/>
            <w:vAlign w:val="center"/>
            <w:hideMark/>
          </w:tcPr>
          <w:p w14:paraId="29903D4D"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14" w:type="dxa"/>
            <w:shd w:val="clear" w:color="000000" w:fill="D9D9D9"/>
            <w:noWrap/>
            <w:vAlign w:val="center"/>
            <w:hideMark/>
          </w:tcPr>
          <w:p w14:paraId="1D8C7EBA"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14" w:type="dxa"/>
            <w:shd w:val="clear" w:color="000000" w:fill="D9D9D9"/>
            <w:noWrap/>
            <w:vAlign w:val="center"/>
            <w:hideMark/>
          </w:tcPr>
          <w:p w14:paraId="31E6718C"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709EE8BD"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000000" w:fill="D9D9D9"/>
            <w:noWrap/>
            <w:vAlign w:val="center"/>
            <w:hideMark/>
          </w:tcPr>
          <w:p w14:paraId="1B53958C"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709CCB23"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4A29EF28"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45C8ABAC"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000000" w:fill="D9D9D9"/>
            <w:noWrap/>
            <w:vAlign w:val="center"/>
            <w:hideMark/>
          </w:tcPr>
          <w:p w14:paraId="3E6EACAB"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36E2E507"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39790D44"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73FECDBB"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000000" w:fill="D9D9D9"/>
            <w:noWrap/>
            <w:vAlign w:val="center"/>
            <w:hideMark/>
          </w:tcPr>
          <w:p w14:paraId="11276B95"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98" w:type="dxa"/>
            <w:shd w:val="clear" w:color="000000" w:fill="D9D9D9"/>
            <w:noWrap/>
            <w:vAlign w:val="center"/>
            <w:hideMark/>
          </w:tcPr>
          <w:p w14:paraId="3056F54B"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130D00A3"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74DE1E24"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08373C60"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465" w:type="dxa"/>
            <w:shd w:val="clear" w:color="000000" w:fill="D9D9D9"/>
            <w:noWrap/>
            <w:vAlign w:val="center"/>
            <w:hideMark/>
          </w:tcPr>
          <w:p w14:paraId="4A13D490" w14:textId="77777777" w:rsidR="00DC75EB" w:rsidRPr="00DC75EB" w:rsidRDefault="00DC75EB" w:rsidP="00DC75EB">
            <w:pPr>
              <w:spacing w:after="0" w:line="240" w:lineRule="auto"/>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 </w:t>
            </w:r>
          </w:p>
        </w:tc>
        <w:tc>
          <w:tcPr>
            <w:tcW w:w="376" w:type="dxa"/>
            <w:shd w:val="clear" w:color="000000" w:fill="D9D9D9"/>
            <w:noWrap/>
            <w:vAlign w:val="center"/>
            <w:hideMark/>
          </w:tcPr>
          <w:p w14:paraId="75CE8029"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36</w:t>
            </w:r>
          </w:p>
        </w:tc>
        <w:tc>
          <w:tcPr>
            <w:tcW w:w="376" w:type="dxa"/>
            <w:shd w:val="clear" w:color="000000" w:fill="D9D9D9"/>
            <w:noWrap/>
            <w:vAlign w:val="center"/>
            <w:hideMark/>
          </w:tcPr>
          <w:p w14:paraId="0E179BA9"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36</w:t>
            </w:r>
          </w:p>
        </w:tc>
        <w:tc>
          <w:tcPr>
            <w:tcW w:w="376" w:type="dxa"/>
            <w:shd w:val="clear" w:color="000000" w:fill="D9D9D9"/>
            <w:noWrap/>
            <w:vAlign w:val="center"/>
            <w:hideMark/>
          </w:tcPr>
          <w:p w14:paraId="3ABB5220"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36</w:t>
            </w:r>
          </w:p>
        </w:tc>
        <w:tc>
          <w:tcPr>
            <w:tcW w:w="376" w:type="dxa"/>
            <w:shd w:val="clear" w:color="000000" w:fill="D9D9D9"/>
            <w:noWrap/>
            <w:vAlign w:val="center"/>
            <w:hideMark/>
          </w:tcPr>
          <w:p w14:paraId="3F4A6426"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36</w:t>
            </w:r>
          </w:p>
        </w:tc>
        <w:tc>
          <w:tcPr>
            <w:tcW w:w="465" w:type="dxa"/>
            <w:shd w:val="clear" w:color="000000" w:fill="D9D9D9"/>
            <w:noWrap/>
            <w:vAlign w:val="center"/>
            <w:hideMark/>
          </w:tcPr>
          <w:p w14:paraId="23F0ED6F"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36</w:t>
            </w:r>
          </w:p>
        </w:tc>
        <w:tc>
          <w:tcPr>
            <w:tcW w:w="376" w:type="dxa"/>
            <w:shd w:val="clear" w:color="000000" w:fill="D9D9D9"/>
            <w:noWrap/>
            <w:vAlign w:val="center"/>
            <w:hideMark/>
          </w:tcPr>
          <w:p w14:paraId="6CD176D1"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36</w:t>
            </w:r>
          </w:p>
        </w:tc>
        <w:tc>
          <w:tcPr>
            <w:tcW w:w="456" w:type="dxa"/>
            <w:shd w:val="clear" w:color="000000" w:fill="D9D9D9"/>
            <w:noWrap/>
            <w:vAlign w:val="center"/>
            <w:hideMark/>
          </w:tcPr>
          <w:p w14:paraId="3AC8124F" w14:textId="77777777" w:rsidR="00DC75EB" w:rsidRPr="00DC75EB" w:rsidRDefault="00DC75EB" w:rsidP="00DC75EB">
            <w:pPr>
              <w:spacing w:after="0" w:line="240" w:lineRule="auto"/>
              <w:jc w:val="right"/>
              <w:rPr>
                <w:rFonts w:ascii="Times New Roman" w:eastAsia="Times New Roman" w:hAnsi="Times New Roman" w:cs="Times New Roman"/>
                <w:b/>
                <w:bCs/>
                <w:color w:val="000000"/>
                <w:sz w:val="16"/>
                <w:szCs w:val="16"/>
                <w:lang w:val="en-US"/>
              </w:rPr>
            </w:pPr>
            <w:r w:rsidRPr="00DC75EB">
              <w:rPr>
                <w:rFonts w:ascii="Times New Roman" w:eastAsia="Times New Roman" w:hAnsi="Times New Roman" w:cs="Times New Roman"/>
                <w:b/>
                <w:bCs/>
                <w:color w:val="000000"/>
                <w:sz w:val="16"/>
                <w:szCs w:val="16"/>
                <w:lang w:val="en-US"/>
              </w:rPr>
              <w:t>180</w:t>
            </w:r>
          </w:p>
        </w:tc>
        <w:tc>
          <w:tcPr>
            <w:tcW w:w="700" w:type="dxa"/>
            <w:shd w:val="clear" w:color="000000" w:fill="C6E0B4"/>
            <w:noWrap/>
            <w:vAlign w:val="bottom"/>
            <w:hideMark/>
          </w:tcPr>
          <w:p w14:paraId="28732735" w14:textId="77777777" w:rsidR="00DC75EB" w:rsidRPr="00DC75EB" w:rsidRDefault="00DC75EB" w:rsidP="00DC75EB">
            <w:pPr>
              <w:spacing w:after="0" w:line="240" w:lineRule="auto"/>
              <w:jc w:val="center"/>
              <w:rPr>
                <w:rFonts w:ascii="Calibri" w:eastAsia="Times New Roman" w:hAnsi="Calibri" w:cs="Calibri"/>
                <w:color w:val="000000"/>
                <w:sz w:val="16"/>
                <w:szCs w:val="16"/>
                <w:lang w:val="en-US"/>
              </w:rPr>
            </w:pPr>
            <w:r w:rsidRPr="00DC75EB">
              <w:rPr>
                <w:rFonts w:ascii="Calibri" w:eastAsia="Times New Roman" w:hAnsi="Calibri" w:cs="Calibri"/>
                <w:color w:val="000000"/>
                <w:sz w:val="16"/>
                <w:szCs w:val="16"/>
                <w:lang w:val="en-US"/>
              </w:rPr>
              <w:t>216</w:t>
            </w:r>
          </w:p>
        </w:tc>
      </w:tr>
    </w:tbl>
    <w:p w14:paraId="6684AD6F" w14:textId="77777777" w:rsidR="00DC75EB" w:rsidRPr="00DC75EB" w:rsidRDefault="00DC75EB" w:rsidP="00DC75EB">
      <w:pPr>
        <w:spacing w:after="200" w:line="276" w:lineRule="auto"/>
        <w:rPr>
          <w:rFonts w:ascii="Times New Roman" w:eastAsia="Times New Roman" w:hAnsi="Times New Roman" w:cs="Times New Roman"/>
          <w:sz w:val="24"/>
          <w:szCs w:val="24"/>
          <w:lang w:eastAsia="ru-RU"/>
        </w:rPr>
      </w:pPr>
    </w:p>
    <w:bookmarkEnd w:id="14"/>
    <w:p w14:paraId="156C37E0" w14:textId="77777777" w:rsidR="00DC75EB" w:rsidRPr="00DC75EB" w:rsidRDefault="00DC75EB" w:rsidP="00DC75EB">
      <w:pPr>
        <w:spacing w:after="200" w:line="276"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b/>
          <w:bCs/>
          <w:sz w:val="160"/>
          <w:szCs w:val="160"/>
          <w:lang w:eastAsia="ru-RU"/>
        </w:rPr>
        <w:br w:type="page"/>
      </w:r>
    </w:p>
    <w:p w14:paraId="73A84A90" w14:textId="77777777" w:rsidR="00DC75EB" w:rsidRPr="00DC75EB" w:rsidRDefault="00DC75EB" w:rsidP="00DC75EB">
      <w:pPr>
        <w:spacing w:after="200" w:line="276" w:lineRule="auto"/>
        <w:rPr>
          <w:rFonts w:ascii="Times New Roman" w:eastAsia="Times New Roman" w:hAnsi="Times New Roman" w:cs="Times New Roman"/>
          <w:sz w:val="28"/>
          <w:szCs w:val="28"/>
          <w:lang w:eastAsia="ru-RU"/>
        </w:rPr>
        <w:sectPr w:rsidR="00DC75EB" w:rsidRPr="00DC75EB" w:rsidSect="000D6F12">
          <w:pgSz w:w="16838" w:h="11906" w:orient="landscape"/>
          <w:pgMar w:top="851" w:right="1134" w:bottom="1701" w:left="1134" w:header="709" w:footer="709" w:gutter="0"/>
          <w:cols w:space="708"/>
          <w:docGrid w:linePitch="360"/>
        </w:sectPr>
      </w:pPr>
    </w:p>
    <w:bookmarkEnd w:id="0"/>
    <w:bookmarkEnd w:id="1"/>
    <w:p w14:paraId="1A416D60" w14:textId="77777777" w:rsidR="00DC75EB" w:rsidRPr="00DC75EB" w:rsidRDefault="00DC75EB" w:rsidP="00DC75EB">
      <w:pPr>
        <w:suppressAutoHyphens/>
        <w:spacing w:after="0" w:line="276" w:lineRule="auto"/>
        <w:ind w:firstLine="709"/>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lastRenderedPageBreak/>
        <w:t>5.3. Примерная рабочая программа воспитания</w:t>
      </w:r>
    </w:p>
    <w:p w14:paraId="5B0DC77A" w14:textId="77777777" w:rsidR="00DC75EB" w:rsidRPr="00DC75EB" w:rsidRDefault="00DC75EB" w:rsidP="00DC75EB">
      <w:pPr>
        <w:suppressAutoHyphens/>
        <w:spacing w:after="0" w:line="276" w:lineRule="auto"/>
        <w:ind w:firstLine="709"/>
        <w:rPr>
          <w:rFonts w:ascii="Times New Roman" w:eastAsia="Times New Roman" w:hAnsi="Times New Roman" w:cs="Times New Roman"/>
          <w:b/>
          <w:bCs/>
          <w:sz w:val="24"/>
          <w:szCs w:val="24"/>
          <w:lang w:eastAsia="ru-RU"/>
        </w:rPr>
      </w:pPr>
    </w:p>
    <w:p w14:paraId="3AAA77BA" w14:textId="77777777" w:rsidR="00DC75EB" w:rsidRPr="00DC75EB" w:rsidRDefault="00DC75EB" w:rsidP="00DC75EB">
      <w:pPr>
        <w:suppressAutoHyphens/>
        <w:spacing w:after="0" w:line="276" w:lineRule="auto"/>
        <w:ind w:firstLine="709"/>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5.3.1. Цели и задачи воспитания обучающихся при освоении ими образовательной программы:</w:t>
      </w:r>
    </w:p>
    <w:p w14:paraId="38BFDD55" w14:textId="5E6890B9" w:rsidR="00DC75EB" w:rsidRPr="00DC75EB" w:rsidRDefault="00DC75EB" w:rsidP="00DC75EB">
      <w:pPr>
        <w:suppressAutoHyphens/>
        <w:spacing w:after="0" w:line="276" w:lineRule="auto"/>
        <w:ind w:firstLine="709"/>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Цель рабочей программы воспитания – </w:t>
      </w:r>
      <w:r w:rsidR="00431F98" w:rsidRPr="00431F98">
        <w:rPr>
          <w:rFonts w:ascii="Times New Roman" w:eastAsia="Times New Roman" w:hAnsi="Times New Roman" w:cs="Times New Roman"/>
          <w:sz w:val="24"/>
          <w:szCs w:val="24"/>
          <w:lang w:eastAsia="ru-RU"/>
        </w:rPr>
        <w:t xml:space="preserve">создание организационно-педагогических условий для формирования личностных результатов обучающихся, проявляющихся </w:t>
      </w:r>
      <w:r w:rsidR="00431F98" w:rsidRPr="00431F98">
        <w:rPr>
          <w:rFonts w:ascii="Times New Roman" w:eastAsia="Times New Roman" w:hAnsi="Times New Roman" w:cs="Times New Roman"/>
          <w:sz w:val="24"/>
          <w:szCs w:val="24"/>
          <w:lang w:eastAsia="ru-RU"/>
        </w:rPr>
        <w:br/>
        <w:t>в развитии их позитивных чувств и отношений к российским гражданским (базовым, общенациональным) нормам и ценностям, закреплённым в Конституции Российской Федерации, с учетом традиций и культуры субъекта Российской Федерации, деловых качеств квалифицированных рабочих, служащих/специалистов среднего звена, определенных отраслевыми требованиями (корпоративной культурой).</w:t>
      </w:r>
      <w:r w:rsidRPr="00DC75EB">
        <w:rPr>
          <w:rFonts w:ascii="Times New Roman" w:eastAsia="Times New Roman" w:hAnsi="Times New Roman" w:cs="Times New Roman"/>
          <w:sz w:val="24"/>
          <w:szCs w:val="24"/>
          <w:lang w:eastAsia="ru-RU"/>
        </w:rPr>
        <w:t>.</w:t>
      </w:r>
    </w:p>
    <w:p w14:paraId="184E46D6" w14:textId="77777777" w:rsidR="00431F98" w:rsidRDefault="00431F98" w:rsidP="00DC75EB">
      <w:pPr>
        <w:suppressAutoHyphens/>
        <w:spacing w:after="0" w:line="276" w:lineRule="auto"/>
        <w:ind w:firstLine="709"/>
        <w:jc w:val="both"/>
        <w:rPr>
          <w:rFonts w:ascii="Times New Roman" w:eastAsia="Times New Roman" w:hAnsi="Times New Roman" w:cs="Times New Roman"/>
          <w:sz w:val="24"/>
          <w:szCs w:val="24"/>
          <w:lang w:eastAsia="ru-RU"/>
        </w:rPr>
      </w:pPr>
    </w:p>
    <w:p w14:paraId="339AD9A6" w14:textId="4EAE85C2" w:rsidR="00DC75EB" w:rsidRPr="00DC75EB" w:rsidRDefault="00DC75EB" w:rsidP="00DC75EB">
      <w:pPr>
        <w:suppressAutoHyphens/>
        <w:spacing w:after="0" w:line="276" w:lineRule="auto"/>
        <w:ind w:firstLine="709"/>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Задачи: </w:t>
      </w:r>
    </w:p>
    <w:p w14:paraId="569C91FD" w14:textId="77777777" w:rsidR="00DC75EB" w:rsidRPr="00DC75EB" w:rsidRDefault="00DC75EB" w:rsidP="00DC75EB">
      <w:pPr>
        <w:suppressAutoHyphens/>
        <w:spacing w:after="0" w:line="276" w:lineRule="auto"/>
        <w:ind w:firstLine="709"/>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формирование единого воспитательного пространства, создающего равные условия для развития обучающихся профессиональной образовательной организации;</w:t>
      </w:r>
    </w:p>
    <w:p w14:paraId="4F998B33" w14:textId="77777777" w:rsidR="00DC75EB" w:rsidRPr="00DC75EB" w:rsidRDefault="00DC75EB" w:rsidP="00DC75EB">
      <w:pPr>
        <w:suppressAutoHyphens/>
        <w:spacing w:after="0" w:line="276" w:lineRule="auto"/>
        <w:ind w:firstLine="709"/>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организация всех видов деятельности, вовлекающей обучающихся в общественно– ценностные социализирующие отношения;</w:t>
      </w:r>
    </w:p>
    <w:p w14:paraId="507DF9C5" w14:textId="77777777" w:rsidR="00DC75EB" w:rsidRPr="00DC75EB" w:rsidRDefault="00DC75EB" w:rsidP="00DC75EB">
      <w:pPr>
        <w:suppressAutoHyphens/>
        <w:spacing w:after="0" w:line="276" w:lineRule="auto"/>
        <w:ind w:firstLine="709"/>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формирование у обучающиеся профессиональной образовательной организации общих ценностей, моральных и нравственных ориентиров, необходимых для устойчивого развития государства;</w:t>
      </w:r>
    </w:p>
    <w:p w14:paraId="0BE3D708" w14:textId="77777777" w:rsidR="00DC75EB" w:rsidRPr="00DC75EB" w:rsidRDefault="00DC75EB" w:rsidP="00DC75EB">
      <w:pPr>
        <w:suppressAutoHyphens/>
        <w:spacing w:after="0" w:line="276" w:lineRule="auto"/>
        <w:ind w:firstLine="709"/>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усиление воспитательного воздействия благодаря непрерывности процесса воспитания.</w:t>
      </w:r>
    </w:p>
    <w:p w14:paraId="3EBD06ED" w14:textId="77777777" w:rsidR="00DC75EB" w:rsidRPr="00DC75EB" w:rsidRDefault="00DC75EB" w:rsidP="00DC75EB">
      <w:pPr>
        <w:suppressAutoHyphens/>
        <w:spacing w:after="0" w:line="276" w:lineRule="auto"/>
        <w:ind w:firstLine="709"/>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5.3.2. Программа разработана в соответствии с предъявляемыми требованиями (приложение 3).</w:t>
      </w:r>
    </w:p>
    <w:p w14:paraId="37E50696" w14:textId="77777777" w:rsidR="00431F98" w:rsidRDefault="00431F98" w:rsidP="00DC75EB">
      <w:pPr>
        <w:suppressAutoHyphens/>
        <w:spacing w:after="0" w:line="276" w:lineRule="auto"/>
        <w:ind w:firstLine="709"/>
        <w:rPr>
          <w:rFonts w:ascii="Times New Roman" w:eastAsia="Times New Roman" w:hAnsi="Times New Roman" w:cs="Times New Roman"/>
          <w:b/>
          <w:bCs/>
          <w:sz w:val="24"/>
          <w:szCs w:val="24"/>
          <w:lang w:eastAsia="ru-RU"/>
        </w:rPr>
      </w:pPr>
    </w:p>
    <w:p w14:paraId="5BF1FEF5" w14:textId="0E002DAD" w:rsidR="00DC75EB" w:rsidRPr="00431F98" w:rsidRDefault="00DC75EB" w:rsidP="00DC75EB">
      <w:pPr>
        <w:suppressAutoHyphens/>
        <w:spacing w:after="0" w:line="276" w:lineRule="auto"/>
        <w:ind w:firstLine="709"/>
        <w:rPr>
          <w:rFonts w:ascii="Times New Roman" w:eastAsia="Times New Roman" w:hAnsi="Times New Roman" w:cs="Times New Roman"/>
          <w:sz w:val="24"/>
          <w:szCs w:val="24"/>
          <w:lang w:eastAsia="ru-RU"/>
        </w:rPr>
      </w:pPr>
      <w:r w:rsidRPr="00431F98">
        <w:rPr>
          <w:rFonts w:ascii="Times New Roman" w:eastAsia="Times New Roman" w:hAnsi="Times New Roman" w:cs="Times New Roman"/>
          <w:sz w:val="24"/>
          <w:szCs w:val="24"/>
          <w:lang w:eastAsia="ru-RU"/>
        </w:rPr>
        <w:t>5.4. Примерный календарный план воспитательной работы</w:t>
      </w:r>
    </w:p>
    <w:p w14:paraId="6DCED591" w14:textId="77777777" w:rsidR="00DC75EB" w:rsidRPr="00DC75EB" w:rsidRDefault="00DC75EB" w:rsidP="00DC75EB">
      <w:pPr>
        <w:suppressAutoHyphens/>
        <w:spacing w:after="0" w:line="276" w:lineRule="auto"/>
        <w:ind w:firstLine="709"/>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Календарный план воспитательной работы представлен в приложении 3.</w:t>
      </w:r>
    </w:p>
    <w:p w14:paraId="2CB97647" w14:textId="77777777" w:rsidR="00645E0B" w:rsidRDefault="00645E0B" w:rsidP="00DC75EB">
      <w:pPr>
        <w:suppressAutoHyphens/>
        <w:spacing w:after="0" w:line="276" w:lineRule="auto"/>
        <w:ind w:firstLine="709"/>
        <w:jc w:val="both"/>
        <w:rPr>
          <w:rFonts w:ascii="Times New Roman" w:eastAsia="Times New Roman" w:hAnsi="Times New Roman" w:cs="Times New Roman"/>
          <w:b/>
          <w:sz w:val="24"/>
          <w:szCs w:val="24"/>
          <w:lang w:eastAsia="ru-RU"/>
        </w:rPr>
      </w:pPr>
      <w:bookmarkStart w:id="24" w:name="_Hlk68082241"/>
    </w:p>
    <w:p w14:paraId="7253AC66" w14:textId="131877D2" w:rsidR="00DC75EB" w:rsidRPr="00DC75EB" w:rsidRDefault="00DC75EB" w:rsidP="00DC75EB">
      <w:pPr>
        <w:suppressAutoHyphens/>
        <w:spacing w:after="0" w:line="276" w:lineRule="auto"/>
        <w:ind w:firstLine="709"/>
        <w:jc w:val="both"/>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Раздел 6. Примерные условия образовательной деятельности</w:t>
      </w:r>
    </w:p>
    <w:p w14:paraId="033AB9AA" w14:textId="77777777" w:rsidR="00DC75EB" w:rsidRPr="00431F98" w:rsidRDefault="00DC75EB" w:rsidP="00DC75EB">
      <w:pPr>
        <w:suppressAutoHyphens/>
        <w:spacing w:after="0" w:line="276" w:lineRule="auto"/>
        <w:ind w:firstLine="709"/>
        <w:jc w:val="both"/>
        <w:rPr>
          <w:rFonts w:ascii="Times New Roman" w:eastAsia="Times New Roman" w:hAnsi="Times New Roman" w:cs="Times New Roman"/>
          <w:bCs/>
          <w:sz w:val="24"/>
          <w:szCs w:val="24"/>
          <w:lang w:eastAsia="ru-RU"/>
        </w:rPr>
      </w:pPr>
      <w:r w:rsidRPr="00431F98">
        <w:rPr>
          <w:rFonts w:ascii="Times New Roman" w:eastAsia="Times New Roman" w:hAnsi="Times New Roman" w:cs="Times New Roman"/>
          <w:bCs/>
          <w:sz w:val="24"/>
          <w:szCs w:val="24"/>
          <w:lang w:eastAsia="ru-RU"/>
        </w:rPr>
        <w:t xml:space="preserve">6.1. </w:t>
      </w:r>
      <w:r w:rsidRPr="00431F98">
        <w:rPr>
          <w:rFonts w:ascii="Times New Roman" w:eastAsia="Times New Roman" w:hAnsi="Times New Roman" w:cs="Times New Roman"/>
          <w:bCs/>
          <w:sz w:val="24"/>
        </w:rPr>
        <w:t>Требования к материально– техническому оснащению образовательной программы.</w:t>
      </w:r>
    </w:p>
    <w:p w14:paraId="7EF159C3" w14:textId="77777777" w:rsidR="00DC75EB" w:rsidRPr="00DC75EB" w:rsidRDefault="00DC75EB" w:rsidP="00DC75EB">
      <w:pPr>
        <w:suppressAutoHyphens/>
        <w:spacing w:after="0" w:line="240" w:lineRule="auto"/>
        <w:ind w:firstLine="709"/>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6.1.1. 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14:paraId="0C0D9817" w14:textId="77777777" w:rsidR="00DC75EB" w:rsidRPr="00DC75EB" w:rsidRDefault="00DC75EB" w:rsidP="00DC75EB">
      <w:pPr>
        <w:suppressAutoHyphens/>
        <w:spacing w:after="0" w:line="240" w:lineRule="auto"/>
        <w:ind w:firstLine="709"/>
        <w:jc w:val="both"/>
        <w:rPr>
          <w:rFonts w:ascii="Times New Roman" w:eastAsia="Times New Roman" w:hAnsi="Times New Roman" w:cs="Times New Roman"/>
          <w:b/>
          <w:sz w:val="24"/>
          <w:szCs w:val="24"/>
          <w:lang w:eastAsia="ru-RU"/>
        </w:rPr>
      </w:pPr>
    </w:p>
    <w:p w14:paraId="00905358" w14:textId="77777777" w:rsidR="00DC75EB" w:rsidRPr="00DC75EB" w:rsidRDefault="00DC75EB" w:rsidP="00431F98">
      <w:pPr>
        <w:suppressAutoHyphens/>
        <w:spacing w:after="0" w:line="240" w:lineRule="auto"/>
        <w:ind w:firstLine="709"/>
        <w:jc w:val="both"/>
        <w:rPr>
          <w:rFonts w:ascii="Times New Roman" w:eastAsia="Times New Roman" w:hAnsi="Times New Roman" w:cs="Times New Roman"/>
          <w:b/>
          <w:sz w:val="24"/>
          <w:szCs w:val="24"/>
          <w:lang w:eastAsia="ru-RU"/>
        </w:rPr>
      </w:pPr>
      <w:bookmarkStart w:id="25" w:name="_Hlk104818775"/>
      <w:r w:rsidRPr="00DC75EB">
        <w:rPr>
          <w:rFonts w:ascii="Times New Roman" w:eastAsia="Times New Roman" w:hAnsi="Times New Roman" w:cs="Times New Roman"/>
          <w:b/>
          <w:sz w:val="24"/>
          <w:szCs w:val="24"/>
          <w:lang w:eastAsia="ru-RU"/>
        </w:rPr>
        <w:t>Перечень специальных помещений</w:t>
      </w:r>
    </w:p>
    <w:p w14:paraId="3BDA1828" w14:textId="77777777" w:rsidR="00DC75EB" w:rsidRPr="00DC75EB" w:rsidRDefault="00DC75EB" w:rsidP="00431F98">
      <w:pPr>
        <w:suppressAutoHyphens/>
        <w:spacing w:after="0" w:line="240" w:lineRule="auto"/>
        <w:ind w:firstLine="709"/>
        <w:rPr>
          <w:rFonts w:ascii="Times New Roman" w:eastAsia="Times New Roman" w:hAnsi="Times New Roman" w:cs="Times New Roman"/>
          <w:b/>
          <w:sz w:val="24"/>
          <w:szCs w:val="24"/>
          <w:lang w:eastAsia="ru-RU"/>
        </w:rPr>
      </w:pPr>
    </w:p>
    <w:p w14:paraId="38DD916C" w14:textId="77777777" w:rsidR="00DC75EB" w:rsidRPr="00DC75EB" w:rsidRDefault="00DC75EB" w:rsidP="00431F98">
      <w:pPr>
        <w:shd w:val="clear" w:color="auto" w:fill="FFFFFF" w:themeFill="background1"/>
        <w:suppressAutoHyphens/>
        <w:spacing w:after="0" w:line="240" w:lineRule="auto"/>
        <w:ind w:firstLine="709"/>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Кабинеты:</w:t>
      </w:r>
    </w:p>
    <w:p w14:paraId="2720A7D7" w14:textId="77777777" w:rsidR="00DC75EB" w:rsidRPr="00DC75EB" w:rsidRDefault="00DC75EB" w:rsidP="00431F98">
      <w:pPr>
        <w:suppressAutoHyphens/>
        <w:spacing w:after="0" w:line="240" w:lineRule="auto"/>
        <w:ind w:firstLine="709"/>
        <w:rPr>
          <w:rFonts w:ascii="Times New Roman" w:eastAsia="Times New Roman" w:hAnsi="Times New Roman" w:cs="Times New Roman"/>
          <w:b/>
          <w:sz w:val="24"/>
          <w:szCs w:val="24"/>
          <w:lang w:eastAsia="ru-RU"/>
        </w:rPr>
      </w:pPr>
    </w:p>
    <w:p w14:paraId="2AD3A126" w14:textId="77777777" w:rsidR="00DC75EB" w:rsidRPr="00DC75EB" w:rsidRDefault="00DC75EB" w:rsidP="00431F98">
      <w:pPr>
        <w:numPr>
          <w:ilvl w:val="0"/>
          <w:numId w:val="10"/>
        </w:numPr>
        <w:spacing w:after="0" w:line="240" w:lineRule="auto"/>
        <w:ind w:left="0" w:firstLine="709"/>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"Безопасность жизнедеятельности"</w:t>
      </w:r>
    </w:p>
    <w:p w14:paraId="13D9F192" w14:textId="77777777" w:rsidR="00DC75EB" w:rsidRPr="00DC75EB" w:rsidRDefault="00DC75EB" w:rsidP="00431F98">
      <w:pPr>
        <w:numPr>
          <w:ilvl w:val="0"/>
          <w:numId w:val="10"/>
        </w:numPr>
        <w:spacing w:after="0" w:line="240" w:lineRule="auto"/>
        <w:ind w:left="0" w:firstLine="709"/>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"Инженерная графика"</w:t>
      </w:r>
    </w:p>
    <w:p w14:paraId="2B151B72" w14:textId="0927BAE5" w:rsidR="00DC75EB" w:rsidRDefault="00DC75EB" w:rsidP="00431F98">
      <w:pPr>
        <w:numPr>
          <w:ilvl w:val="0"/>
          <w:numId w:val="10"/>
        </w:numPr>
        <w:spacing w:after="0" w:line="240" w:lineRule="auto"/>
        <w:ind w:left="0" w:firstLine="709"/>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"Материаловедение"</w:t>
      </w:r>
    </w:p>
    <w:p w14:paraId="54399ADD" w14:textId="301B0BAB" w:rsidR="00E1068C" w:rsidRDefault="00E1068C" w:rsidP="00431F98">
      <w:pPr>
        <w:numPr>
          <w:ilvl w:val="0"/>
          <w:numId w:val="10"/>
        </w:numPr>
        <w:spacing w:after="0" w:line="240" w:lineRule="auto"/>
        <w:ind w:left="0" w:firstLine="709"/>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«Иностранного языка в профессиональной деятельности»</w:t>
      </w:r>
    </w:p>
    <w:p w14:paraId="189B5EBD" w14:textId="1C81FF25" w:rsidR="00325E1B" w:rsidRPr="00DC75EB" w:rsidRDefault="00325E1B" w:rsidP="00431F98">
      <w:pPr>
        <w:numPr>
          <w:ilvl w:val="0"/>
          <w:numId w:val="10"/>
        </w:numPr>
        <w:spacing w:after="0" w:line="240" w:lineRule="auto"/>
        <w:ind w:left="0" w:firstLine="709"/>
        <w:rPr>
          <w:rFonts w:ascii="Times New Roman" w:eastAsia="Times New Roman" w:hAnsi="Times New Roman" w:cs="Times New Roman"/>
          <w:bCs/>
          <w:sz w:val="24"/>
          <w:szCs w:val="24"/>
          <w:lang w:eastAsia="ru-RU"/>
        </w:rPr>
      </w:pPr>
      <w:r w:rsidRPr="00325E1B">
        <w:rPr>
          <w:rFonts w:ascii="Times New Roman" w:eastAsia="Times New Roman" w:hAnsi="Times New Roman" w:cs="Times New Roman"/>
          <w:bCs/>
          <w:sz w:val="24"/>
          <w:szCs w:val="24"/>
          <w:lang w:eastAsia="ru-RU"/>
        </w:rPr>
        <w:lastRenderedPageBreak/>
        <w:t>Кабинет «Бережливое производство»</w:t>
      </w:r>
    </w:p>
    <w:p w14:paraId="63CAC119" w14:textId="5F816D78" w:rsidR="00DC75EB" w:rsidRPr="00DC75EB" w:rsidRDefault="00DC75EB" w:rsidP="00431F98">
      <w:pPr>
        <w:numPr>
          <w:ilvl w:val="0"/>
          <w:numId w:val="10"/>
        </w:numPr>
        <w:spacing w:after="0" w:line="240" w:lineRule="auto"/>
        <w:ind w:left="0" w:firstLine="709"/>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"Метрология</w:t>
      </w:r>
      <w:r w:rsidR="00325E1B">
        <w:rPr>
          <w:rFonts w:ascii="Times New Roman" w:eastAsia="Times New Roman" w:hAnsi="Times New Roman" w:cs="Times New Roman"/>
          <w:bCs/>
          <w:sz w:val="24"/>
          <w:szCs w:val="24"/>
          <w:lang w:eastAsia="ru-RU"/>
        </w:rPr>
        <w:t>,</w:t>
      </w:r>
      <w:r w:rsidRPr="00DC75EB">
        <w:rPr>
          <w:rFonts w:ascii="Times New Roman" w:eastAsia="Times New Roman" w:hAnsi="Times New Roman" w:cs="Times New Roman"/>
          <w:bCs/>
          <w:sz w:val="24"/>
          <w:szCs w:val="24"/>
          <w:lang w:eastAsia="ru-RU"/>
        </w:rPr>
        <w:t xml:space="preserve"> стандартизация и сертификация"</w:t>
      </w:r>
    </w:p>
    <w:p w14:paraId="745ED05E" w14:textId="77777777" w:rsidR="00DC75EB" w:rsidRPr="00DC75EB" w:rsidRDefault="00DC75EB" w:rsidP="00431F98">
      <w:pPr>
        <w:numPr>
          <w:ilvl w:val="0"/>
          <w:numId w:val="10"/>
        </w:numPr>
        <w:spacing w:after="0" w:line="240" w:lineRule="auto"/>
        <w:ind w:left="0" w:firstLine="709"/>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"Охрана труда"</w:t>
      </w:r>
    </w:p>
    <w:p w14:paraId="746CA2C0" w14:textId="77777777" w:rsidR="00DC75EB" w:rsidRPr="00DC75EB" w:rsidRDefault="00DC75EB" w:rsidP="00431F98">
      <w:pPr>
        <w:numPr>
          <w:ilvl w:val="0"/>
          <w:numId w:val="10"/>
        </w:numPr>
        <w:spacing w:after="0" w:line="240" w:lineRule="auto"/>
        <w:ind w:left="0" w:firstLine="709"/>
        <w:rPr>
          <w:rFonts w:ascii="Times New Roman" w:hAnsi="Times New Roman" w:cs="Times New Roman"/>
          <w:bCs/>
          <w:sz w:val="24"/>
          <w:szCs w:val="24"/>
        </w:rPr>
      </w:pPr>
      <w:r w:rsidRPr="00DC75EB">
        <w:rPr>
          <w:rFonts w:ascii="Times New Roman" w:eastAsia="Times New Roman" w:hAnsi="Times New Roman" w:cs="Times New Roman"/>
          <w:bCs/>
          <w:sz w:val="24"/>
          <w:szCs w:val="24"/>
          <w:lang w:eastAsia="ru-RU"/>
        </w:rPr>
        <w:t>«</w:t>
      </w:r>
      <w:r w:rsidRPr="00DC75EB">
        <w:rPr>
          <w:rFonts w:ascii="Times New Roman" w:hAnsi="Times New Roman" w:cs="Times New Roman"/>
          <w:sz w:val="24"/>
          <w:szCs w:val="24"/>
        </w:rPr>
        <w:t>Оборудование для вентиляции и кондиционирования воздуха»</w:t>
      </w:r>
    </w:p>
    <w:p w14:paraId="06ACA2A7" w14:textId="77777777" w:rsidR="00DC75EB" w:rsidRPr="00DC75EB" w:rsidRDefault="00DC75EB" w:rsidP="00431F98">
      <w:pPr>
        <w:numPr>
          <w:ilvl w:val="0"/>
          <w:numId w:val="10"/>
        </w:numPr>
        <w:spacing w:after="0" w:line="240" w:lineRule="auto"/>
        <w:ind w:left="0" w:firstLine="709"/>
        <w:rPr>
          <w:rFonts w:ascii="Times New Roman" w:eastAsia="Times New Roman" w:hAnsi="Times New Roman" w:cs="Times New Roman"/>
          <w:bCs/>
          <w:sz w:val="24"/>
          <w:szCs w:val="24"/>
          <w:lang w:eastAsia="ru-RU"/>
        </w:rPr>
      </w:pPr>
      <w:r w:rsidRPr="00DC75EB">
        <w:rPr>
          <w:rFonts w:ascii="Times New Roman" w:hAnsi="Times New Roman"/>
          <w:bCs/>
          <w:sz w:val="24"/>
          <w:szCs w:val="24"/>
        </w:rPr>
        <w:t xml:space="preserve"> </w:t>
      </w:r>
      <w:r w:rsidRPr="00DC75EB">
        <w:rPr>
          <w:rFonts w:ascii="Times New Roman" w:eastAsia="Times New Roman" w:hAnsi="Times New Roman" w:cs="Times New Roman"/>
          <w:bCs/>
          <w:sz w:val="24"/>
          <w:szCs w:val="24"/>
          <w:lang w:eastAsia="ru-RU"/>
        </w:rPr>
        <w:t>«Промышленное холодильное и морозильное оборудование»</w:t>
      </w:r>
    </w:p>
    <w:p w14:paraId="27E8A0BC" w14:textId="77777777" w:rsidR="00DC75EB" w:rsidRPr="00DC75EB" w:rsidRDefault="00DC75EB" w:rsidP="00431F98">
      <w:pPr>
        <w:numPr>
          <w:ilvl w:val="0"/>
          <w:numId w:val="10"/>
        </w:numPr>
        <w:spacing w:after="0" w:line="240" w:lineRule="auto"/>
        <w:ind w:left="0" w:firstLine="709"/>
        <w:rPr>
          <w:rFonts w:ascii="Times New Roman" w:eastAsia="Times New Roman" w:hAnsi="Times New Roman" w:cs="Times New Roman"/>
          <w:bCs/>
          <w:sz w:val="24"/>
          <w:szCs w:val="24"/>
          <w:lang w:eastAsia="ru-RU"/>
        </w:rPr>
      </w:pPr>
      <w:r w:rsidRPr="00DC75EB">
        <w:rPr>
          <w:rFonts w:ascii="Times New Roman" w:hAnsi="Times New Roman"/>
          <w:bCs/>
          <w:sz w:val="24"/>
          <w:szCs w:val="24"/>
        </w:rPr>
        <w:t xml:space="preserve"> «Социально-гуманитарных и математических дисциплин»</w:t>
      </w:r>
    </w:p>
    <w:p w14:paraId="226B0B63" w14:textId="77777777" w:rsidR="00DC75EB" w:rsidRPr="00DC75EB" w:rsidRDefault="00DC75EB" w:rsidP="00431F98">
      <w:pPr>
        <w:numPr>
          <w:ilvl w:val="0"/>
          <w:numId w:val="10"/>
        </w:numPr>
        <w:spacing w:after="0" w:line="240" w:lineRule="auto"/>
        <w:ind w:left="0" w:firstLine="709"/>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w:t>
      </w:r>
      <w:r w:rsidRPr="00DC75EB">
        <w:rPr>
          <w:rFonts w:ascii="Times New Roman" w:hAnsi="Times New Roman" w:cs="Times New Roman"/>
          <w:sz w:val="24"/>
          <w:szCs w:val="24"/>
        </w:rPr>
        <w:t>Термодинамика, теплопередача и гидравлики»</w:t>
      </w:r>
    </w:p>
    <w:p w14:paraId="7FA0AC8D" w14:textId="77777777" w:rsidR="00DC75EB" w:rsidRPr="00DC75EB" w:rsidRDefault="00DC75EB" w:rsidP="00431F98">
      <w:pPr>
        <w:numPr>
          <w:ilvl w:val="0"/>
          <w:numId w:val="10"/>
        </w:numPr>
        <w:spacing w:after="0" w:line="240" w:lineRule="auto"/>
        <w:ind w:left="0" w:firstLine="709"/>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w:t>
      </w:r>
      <w:proofErr w:type="spellStart"/>
      <w:r w:rsidRPr="00DC75EB">
        <w:rPr>
          <w:rFonts w:ascii="Times New Roman" w:eastAsia="Times New Roman" w:hAnsi="Times New Roman" w:cs="Times New Roman"/>
          <w:bCs/>
          <w:sz w:val="24"/>
          <w:szCs w:val="24"/>
          <w:lang w:eastAsia="ru-RU"/>
        </w:rPr>
        <w:t>Теплонасосное</w:t>
      </w:r>
      <w:proofErr w:type="spellEnd"/>
      <w:r w:rsidRPr="00DC75EB">
        <w:rPr>
          <w:rFonts w:ascii="Times New Roman" w:eastAsia="Times New Roman" w:hAnsi="Times New Roman" w:cs="Times New Roman"/>
          <w:bCs/>
          <w:sz w:val="24"/>
          <w:szCs w:val="24"/>
          <w:lang w:eastAsia="ru-RU"/>
        </w:rPr>
        <w:t xml:space="preserve"> оборудование и системы»</w:t>
      </w:r>
    </w:p>
    <w:p w14:paraId="5208AA63" w14:textId="17D8C3D6" w:rsidR="00DC75EB" w:rsidRDefault="00DC75EB" w:rsidP="00431F98">
      <w:pPr>
        <w:numPr>
          <w:ilvl w:val="0"/>
          <w:numId w:val="10"/>
        </w:numPr>
        <w:spacing w:after="0" w:line="240" w:lineRule="auto"/>
        <w:ind w:left="0" w:firstLine="709"/>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«Техническая механика»</w:t>
      </w:r>
    </w:p>
    <w:p w14:paraId="71DDB817" w14:textId="059652CA" w:rsidR="00325E1B" w:rsidRDefault="00325E1B" w:rsidP="00431F98">
      <w:pPr>
        <w:numPr>
          <w:ilvl w:val="0"/>
          <w:numId w:val="10"/>
        </w:numPr>
        <w:spacing w:after="0" w:line="240" w:lineRule="auto"/>
        <w:ind w:left="0" w:firstLine="709"/>
        <w:rPr>
          <w:rFonts w:ascii="Times New Roman" w:eastAsia="Times New Roman" w:hAnsi="Times New Roman" w:cs="Times New Roman"/>
          <w:bCs/>
          <w:sz w:val="24"/>
          <w:szCs w:val="24"/>
          <w:lang w:eastAsia="ru-RU"/>
        </w:rPr>
      </w:pPr>
      <w:r w:rsidRPr="00325E1B">
        <w:rPr>
          <w:rFonts w:ascii="Times New Roman" w:eastAsia="Times New Roman" w:hAnsi="Times New Roman" w:cs="Times New Roman"/>
          <w:bCs/>
          <w:sz w:val="24"/>
          <w:szCs w:val="24"/>
          <w:lang w:eastAsia="ru-RU"/>
        </w:rPr>
        <w:t>«Электротехника и основы электроники»</w:t>
      </w:r>
    </w:p>
    <w:p w14:paraId="72F2BC30" w14:textId="0BB19216" w:rsidR="00EC375D" w:rsidRPr="00DC75EB" w:rsidRDefault="00EC375D" w:rsidP="00431F98">
      <w:pPr>
        <w:numPr>
          <w:ilvl w:val="0"/>
          <w:numId w:val="10"/>
        </w:numPr>
        <w:spacing w:after="0" w:line="240" w:lineRule="auto"/>
        <w:ind w:left="0" w:firstLine="709"/>
        <w:rPr>
          <w:rFonts w:ascii="Times New Roman" w:eastAsia="Times New Roman" w:hAnsi="Times New Roman" w:cs="Times New Roman"/>
          <w:bCs/>
          <w:sz w:val="24"/>
          <w:szCs w:val="24"/>
          <w:lang w:eastAsia="ru-RU"/>
        </w:rPr>
      </w:pPr>
      <w:r w:rsidRPr="00EC375D">
        <w:rPr>
          <w:rFonts w:ascii="Times New Roman" w:eastAsia="Times New Roman" w:hAnsi="Times New Roman" w:cs="Times New Roman"/>
          <w:bCs/>
          <w:sz w:val="24"/>
          <w:szCs w:val="24"/>
          <w:lang w:eastAsia="ru-RU"/>
        </w:rPr>
        <w:t>«Промышленное холодильное и морозильное оборудование»</w:t>
      </w:r>
    </w:p>
    <w:p w14:paraId="317D79E6" w14:textId="77777777" w:rsidR="00DC75EB" w:rsidRPr="00DC75EB" w:rsidRDefault="00DC75EB" w:rsidP="00431F98">
      <w:pPr>
        <w:spacing w:after="0" w:line="276" w:lineRule="auto"/>
        <w:ind w:firstLine="709"/>
        <w:rPr>
          <w:rFonts w:ascii="Times New Roman" w:eastAsia="Times New Roman" w:hAnsi="Times New Roman" w:cs="Times New Roman"/>
          <w:bCs/>
          <w:sz w:val="24"/>
          <w:szCs w:val="24"/>
          <w:lang w:eastAsia="ru-RU"/>
        </w:rPr>
      </w:pPr>
    </w:p>
    <w:p w14:paraId="35BA2F8B" w14:textId="77777777" w:rsidR="00DC75EB" w:rsidRPr="00DC75EB" w:rsidRDefault="00DC75EB" w:rsidP="00431F98">
      <w:pPr>
        <w:shd w:val="clear" w:color="auto" w:fill="FFFFFF" w:themeFill="background1"/>
        <w:spacing w:after="0" w:line="276" w:lineRule="auto"/>
        <w:ind w:firstLine="709"/>
        <w:rPr>
          <w:rFonts w:ascii="Times New Roman" w:eastAsia="Times New Roman" w:hAnsi="Times New Roman" w:cs="Times New Roman"/>
          <w:b/>
          <w:sz w:val="24"/>
          <w:szCs w:val="24"/>
          <w:lang w:eastAsia="ru-RU"/>
        </w:rPr>
      </w:pPr>
      <w:bookmarkStart w:id="26" w:name="_Hlk104818915"/>
      <w:r w:rsidRPr="00DC75EB">
        <w:rPr>
          <w:rFonts w:ascii="Times New Roman" w:eastAsia="Times New Roman" w:hAnsi="Times New Roman" w:cs="Times New Roman"/>
          <w:b/>
          <w:sz w:val="24"/>
          <w:szCs w:val="24"/>
          <w:lang w:eastAsia="ru-RU"/>
        </w:rPr>
        <w:t>Лаборатории:</w:t>
      </w:r>
    </w:p>
    <w:bookmarkEnd w:id="26"/>
    <w:p w14:paraId="42BEA9CF" w14:textId="77777777" w:rsidR="00DC75EB" w:rsidRPr="00DC75EB" w:rsidRDefault="00DC75EB">
      <w:pPr>
        <w:numPr>
          <w:ilvl w:val="0"/>
          <w:numId w:val="30"/>
        </w:numPr>
        <w:spacing w:after="0" w:line="276" w:lineRule="auto"/>
        <w:ind w:left="0" w:firstLine="709"/>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«Автоматизация холодильных установок»</w:t>
      </w:r>
    </w:p>
    <w:p w14:paraId="27853A86" w14:textId="77777777" w:rsidR="00DC75EB" w:rsidRPr="00DC75EB" w:rsidRDefault="00DC75EB">
      <w:pPr>
        <w:numPr>
          <w:ilvl w:val="0"/>
          <w:numId w:val="30"/>
        </w:numPr>
        <w:spacing w:after="0" w:line="276" w:lineRule="auto"/>
        <w:ind w:left="0" w:firstLine="709"/>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«Электроника и электрооборудование холодильных машин и установок»</w:t>
      </w:r>
    </w:p>
    <w:p w14:paraId="3D22F5BB" w14:textId="77777777" w:rsidR="00DC75EB" w:rsidRPr="00DC75EB" w:rsidRDefault="00DC75EB">
      <w:pPr>
        <w:numPr>
          <w:ilvl w:val="0"/>
          <w:numId w:val="30"/>
        </w:numPr>
        <w:spacing w:after="0" w:line="276" w:lineRule="auto"/>
        <w:ind w:left="0" w:firstLine="709"/>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«Холодильно-компрессорные машины»</w:t>
      </w:r>
    </w:p>
    <w:p w14:paraId="0139D29E" w14:textId="77777777" w:rsidR="00DC75EB" w:rsidRPr="00DC75EB" w:rsidRDefault="00DC75EB">
      <w:pPr>
        <w:numPr>
          <w:ilvl w:val="0"/>
          <w:numId w:val="30"/>
        </w:numPr>
        <w:spacing w:after="0" w:line="276" w:lineRule="auto"/>
        <w:ind w:left="0" w:firstLine="709"/>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«Технология холодильной обработки продукции»</w:t>
      </w:r>
    </w:p>
    <w:p w14:paraId="2251960C" w14:textId="77777777" w:rsidR="00DC75EB" w:rsidRPr="00DC75EB" w:rsidRDefault="00DC75EB">
      <w:pPr>
        <w:numPr>
          <w:ilvl w:val="0"/>
          <w:numId w:val="30"/>
        </w:numPr>
        <w:spacing w:after="0" w:line="276" w:lineRule="auto"/>
        <w:ind w:left="0" w:firstLine="709"/>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«Системы вентиляции и кондиционирования»</w:t>
      </w:r>
    </w:p>
    <w:p w14:paraId="2EF60901" w14:textId="77777777" w:rsidR="00DC75EB" w:rsidRPr="00DC75EB" w:rsidRDefault="00DC75EB">
      <w:pPr>
        <w:numPr>
          <w:ilvl w:val="0"/>
          <w:numId w:val="30"/>
        </w:numPr>
        <w:spacing w:after="0" w:line="276" w:lineRule="auto"/>
        <w:ind w:left="0" w:firstLine="709"/>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«Метрология, стандартизация и сертификация»</w:t>
      </w:r>
    </w:p>
    <w:p w14:paraId="2FC424A6" w14:textId="77777777" w:rsidR="00DC75EB" w:rsidRPr="00DC75EB" w:rsidRDefault="00DC75EB" w:rsidP="00431F98">
      <w:pPr>
        <w:spacing w:after="0" w:line="276" w:lineRule="auto"/>
        <w:ind w:firstLine="709"/>
        <w:rPr>
          <w:rFonts w:ascii="Times New Roman" w:eastAsia="Times New Roman" w:hAnsi="Times New Roman" w:cs="Times New Roman"/>
          <w:b/>
          <w:sz w:val="24"/>
          <w:szCs w:val="24"/>
          <w:lang w:eastAsia="ru-RU"/>
        </w:rPr>
      </w:pPr>
    </w:p>
    <w:p w14:paraId="12BEB5C2" w14:textId="77777777" w:rsidR="00DC75EB" w:rsidRPr="00DC75EB" w:rsidRDefault="00DC75EB" w:rsidP="00431F98">
      <w:pPr>
        <w:shd w:val="clear" w:color="auto" w:fill="FFFFFF" w:themeFill="background1"/>
        <w:spacing w:after="0" w:line="276" w:lineRule="auto"/>
        <w:ind w:firstLine="709"/>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Мастерские:</w:t>
      </w:r>
    </w:p>
    <w:bookmarkEnd w:id="25"/>
    <w:p w14:paraId="394F8D36" w14:textId="77777777" w:rsidR="00DC75EB" w:rsidRPr="00DC75EB" w:rsidRDefault="00DC75EB">
      <w:pPr>
        <w:numPr>
          <w:ilvl w:val="0"/>
          <w:numId w:val="31"/>
        </w:numPr>
        <w:spacing w:after="0" w:line="240" w:lineRule="auto"/>
        <w:ind w:left="0" w:firstLine="709"/>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«Слесарно-механический участок»</w:t>
      </w:r>
    </w:p>
    <w:p w14:paraId="3BE91584" w14:textId="77777777" w:rsidR="00DC75EB" w:rsidRPr="00DC75EB" w:rsidRDefault="00DC75EB">
      <w:pPr>
        <w:numPr>
          <w:ilvl w:val="0"/>
          <w:numId w:val="31"/>
        </w:numPr>
        <w:spacing w:after="0" w:line="240" w:lineRule="auto"/>
        <w:ind w:left="0" w:firstLine="709"/>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«Сварочный участок»</w:t>
      </w:r>
    </w:p>
    <w:p w14:paraId="77EB3048" w14:textId="77777777" w:rsidR="00DC75EB" w:rsidRPr="00DC75EB" w:rsidRDefault="00DC75EB" w:rsidP="00431F98">
      <w:pPr>
        <w:spacing w:after="0" w:line="240" w:lineRule="auto"/>
        <w:ind w:firstLine="709"/>
        <w:rPr>
          <w:rFonts w:ascii="Times New Roman" w:eastAsia="Times New Roman" w:hAnsi="Times New Roman" w:cs="Times New Roman"/>
          <w:bCs/>
          <w:sz w:val="24"/>
          <w:szCs w:val="24"/>
          <w:lang w:eastAsia="ru-RU"/>
        </w:rPr>
      </w:pPr>
    </w:p>
    <w:p w14:paraId="14A8375D" w14:textId="77777777" w:rsidR="00DC75EB" w:rsidRPr="00DC75EB" w:rsidRDefault="00DC75EB" w:rsidP="00431F98">
      <w:pPr>
        <w:suppressAutoHyphens/>
        <w:spacing w:after="0" w:line="276" w:lineRule="auto"/>
        <w:ind w:firstLine="709"/>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Спортивный комплекс</w:t>
      </w:r>
      <w:r w:rsidRPr="00DC75EB">
        <w:rPr>
          <w:rFonts w:ascii="Times New Roman" w:eastAsia="Times New Roman" w:hAnsi="Times New Roman" w:cs="Times New Roman"/>
          <w:sz w:val="24"/>
          <w:szCs w:val="24"/>
          <w:vertAlign w:val="superscript"/>
          <w:lang w:eastAsia="ru-RU"/>
        </w:rPr>
        <w:footnoteReference w:id="2"/>
      </w:r>
    </w:p>
    <w:p w14:paraId="1460B258" w14:textId="77777777" w:rsidR="00DC75EB" w:rsidRPr="00DC75EB" w:rsidRDefault="00DC75EB" w:rsidP="00431F98">
      <w:pPr>
        <w:suppressAutoHyphens/>
        <w:spacing w:after="0" w:line="276" w:lineRule="auto"/>
        <w:ind w:firstLine="709"/>
        <w:rPr>
          <w:rFonts w:ascii="Times New Roman" w:eastAsia="Times New Roman" w:hAnsi="Times New Roman" w:cs="Times New Roman"/>
          <w:b/>
          <w:sz w:val="24"/>
          <w:szCs w:val="24"/>
          <w:lang w:eastAsia="ru-RU"/>
        </w:rPr>
      </w:pPr>
    </w:p>
    <w:p w14:paraId="5CA69F5A" w14:textId="77777777" w:rsidR="00DC75EB" w:rsidRPr="00DC75EB" w:rsidRDefault="00DC75EB" w:rsidP="00431F98">
      <w:pPr>
        <w:suppressAutoHyphens/>
        <w:spacing w:after="0" w:line="276" w:lineRule="auto"/>
        <w:ind w:firstLine="709"/>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Залы:</w:t>
      </w:r>
    </w:p>
    <w:p w14:paraId="2A355097" w14:textId="77777777" w:rsidR="00431F98" w:rsidRPr="00431F98" w:rsidRDefault="00431F98" w:rsidP="00431F98">
      <w:pPr>
        <w:suppressAutoHyphens/>
        <w:spacing w:after="0" w:line="240" w:lineRule="auto"/>
        <w:ind w:firstLine="709"/>
        <w:jc w:val="both"/>
        <w:rPr>
          <w:rFonts w:ascii="Times New Roman" w:eastAsia="Times New Roman" w:hAnsi="Times New Roman" w:cs="Times New Roman"/>
          <w:sz w:val="24"/>
          <w:szCs w:val="24"/>
          <w:lang w:eastAsia="ru-RU"/>
        </w:rPr>
      </w:pPr>
      <w:r w:rsidRPr="00431F98">
        <w:rPr>
          <w:rFonts w:ascii="Times New Roman" w:eastAsia="Times New Roman" w:hAnsi="Times New Roman" w:cs="Times New Roman"/>
          <w:sz w:val="24"/>
          <w:szCs w:val="24"/>
          <w:lang w:eastAsia="ru-RU"/>
        </w:rPr>
        <w:t>– библиотека, читальный зал с выходом в интернет;</w:t>
      </w:r>
    </w:p>
    <w:p w14:paraId="5A6169CD" w14:textId="77777777" w:rsidR="00431F98" w:rsidRPr="00431F98" w:rsidRDefault="00431F98" w:rsidP="00431F98">
      <w:pPr>
        <w:suppressAutoHyphens/>
        <w:spacing w:after="0" w:line="240" w:lineRule="auto"/>
        <w:ind w:firstLine="709"/>
        <w:jc w:val="both"/>
        <w:rPr>
          <w:rFonts w:ascii="Times New Roman" w:eastAsia="Times New Roman" w:hAnsi="Times New Roman" w:cs="Times New Roman"/>
          <w:sz w:val="24"/>
          <w:szCs w:val="24"/>
          <w:lang w:eastAsia="ru-RU"/>
        </w:rPr>
      </w:pPr>
      <w:r w:rsidRPr="00431F98">
        <w:rPr>
          <w:rFonts w:ascii="Times New Roman" w:eastAsia="Times New Roman" w:hAnsi="Times New Roman" w:cs="Times New Roman"/>
          <w:sz w:val="24"/>
          <w:szCs w:val="24"/>
          <w:lang w:eastAsia="ru-RU"/>
        </w:rPr>
        <w:t>– актовый зал;</w:t>
      </w:r>
    </w:p>
    <w:p w14:paraId="6624B91C" w14:textId="77777777" w:rsidR="00431F98" w:rsidRPr="00431F98" w:rsidRDefault="00431F98" w:rsidP="00431F98">
      <w:pPr>
        <w:suppressAutoHyphens/>
        <w:spacing w:after="0" w:line="240" w:lineRule="auto"/>
        <w:ind w:firstLine="709"/>
        <w:jc w:val="both"/>
        <w:rPr>
          <w:rFonts w:ascii="Times New Roman" w:eastAsia="Times New Roman" w:hAnsi="Times New Roman" w:cs="Times New Roman"/>
          <w:sz w:val="24"/>
          <w:szCs w:val="24"/>
          <w:lang w:eastAsia="ru-RU"/>
        </w:rPr>
      </w:pPr>
      <w:r w:rsidRPr="00431F98">
        <w:rPr>
          <w:rFonts w:ascii="Times New Roman" w:eastAsia="Times New Roman" w:hAnsi="Times New Roman" w:cs="Times New Roman"/>
          <w:sz w:val="24"/>
          <w:szCs w:val="24"/>
          <w:lang w:eastAsia="ru-RU"/>
        </w:rPr>
        <w:t>и др.</w:t>
      </w:r>
    </w:p>
    <w:p w14:paraId="73AABA7F" w14:textId="77777777" w:rsidR="00431F98" w:rsidRDefault="00431F98" w:rsidP="00DC75EB">
      <w:pPr>
        <w:spacing w:after="0" w:line="276" w:lineRule="auto"/>
        <w:ind w:firstLine="708"/>
        <w:jc w:val="both"/>
        <w:rPr>
          <w:rFonts w:ascii="Calibri" w:eastAsia="Times New Roman" w:hAnsi="Calibri" w:cs="Times New Roman"/>
          <w:b/>
          <w:lang w:eastAsia="ru-RU"/>
        </w:rPr>
      </w:pPr>
    </w:p>
    <w:p w14:paraId="0E9FB7F6" w14:textId="15F16A62" w:rsidR="00DC75EB" w:rsidRPr="00DC75EB" w:rsidRDefault="00DC75EB" w:rsidP="00DC75EB">
      <w:pPr>
        <w:spacing w:after="0" w:line="276" w:lineRule="auto"/>
        <w:ind w:firstLine="708"/>
        <w:jc w:val="both"/>
        <w:rPr>
          <w:rFonts w:ascii="Times New Roman" w:eastAsia="Times New Roman" w:hAnsi="Times New Roman" w:cs="Times New Roman"/>
          <w:sz w:val="24"/>
          <w:szCs w:val="24"/>
          <w:lang w:eastAsia="ru-RU"/>
        </w:rPr>
      </w:pPr>
      <w:r w:rsidRPr="00431F98">
        <w:rPr>
          <w:rFonts w:ascii="Times New Roman" w:eastAsia="Times New Roman" w:hAnsi="Times New Roman" w:cs="Times New Roman"/>
          <w:bCs/>
          <w:sz w:val="24"/>
          <w:szCs w:val="24"/>
          <w:lang w:eastAsia="ru-RU"/>
        </w:rPr>
        <w:t>6.1.2.</w:t>
      </w:r>
      <w:r w:rsidRPr="00DC75EB">
        <w:rPr>
          <w:rFonts w:ascii="Times New Roman" w:eastAsia="Times New Roman" w:hAnsi="Times New Roman" w:cs="Times New Roman"/>
          <w:b/>
          <w:sz w:val="24"/>
          <w:szCs w:val="24"/>
          <w:lang w:eastAsia="ru-RU"/>
        </w:rPr>
        <w:t xml:space="preserve"> </w:t>
      </w:r>
      <w:r w:rsidR="00431F98" w:rsidRPr="00431F98">
        <w:rPr>
          <w:rFonts w:ascii="Times New Roman" w:eastAsia="Times New Roman" w:hAnsi="Times New Roman" w:cs="Times New Roman"/>
          <w:sz w:val="24"/>
          <w:szCs w:val="24"/>
          <w:lang w:eastAsia="ru-RU"/>
        </w:rPr>
        <w:t>Материально-техническое оснащение кабинетов, лабораторий, мастерских и баз практики по</w:t>
      </w:r>
      <w:r w:rsidR="00431F98">
        <w:rPr>
          <w:rFonts w:ascii="Times New Roman" w:eastAsia="Times New Roman" w:hAnsi="Times New Roman" w:cs="Times New Roman"/>
          <w:sz w:val="24"/>
          <w:szCs w:val="24"/>
          <w:lang w:eastAsia="ru-RU"/>
        </w:rPr>
        <w:t xml:space="preserve"> специальности</w:t>
      </w:r>
    </w:p>
    <w:p w14:paraId="479CDD4B" w14:textId="159A3EBD" w:rsidR="00DC75EB" w:rsidRPr="00DC75EB" w:rsidRDefault="00DC75EB" w:rsidP="00DC75EB">
      <w:pPr>
        <w:spacing w:after="0" w:line="276" w:lineRule="auto"/>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ab/>
        <w:t xml:space="preserve">Образовательная организация, реализующая программу по </w:t>
      </w:r>
      <w:r w:rsidR="00431F98">
        <w:rPr>
          <w:rFonts w:ascii="Times New Roman" w:eastAsia="Times New Roman" w:hAnsi="Times New Roman" w:cs="Times New Roman"/>
          <w:sz w:val="24"/>
          <w:szCs w:val="24"/>
          <w:lang w:eastAsia="ru-RU"/>
        </w:rPr>
        <w:t xml:space="preserve">специальности </w:t>
      </w:r>
      <w:r w:rsidRPr="00431F98">
        <w:rPr>
          <w:rFonts w:ascii="Times New Roman" w:eastAsia="Times New Roman" w:hAnsi="Times New Roman" w:cs="Times New Roman"/>
          <w:sz w:val="24"/>
          <w:szCs w:val="24"/>
          <w:lang w:eastAsia="ru-RU"/>
        </w:rPr>
        <w:t xml:space="preserve">15.02.06 Монтаж, техническая эксплуатация и ремонт холодильно-компрессорных и </w:t>
      </w:r>
      <w:proofErr w:type="spellStart"/>
      <w:r w:rsidRPr="00431F98">
        <w:rPr>
          <w:rFonts w:ascii="Times New Roman" w:eastAsia="Times New Roman" w:hAnsi="Times New Roman" w:cs="Times New Roman"/>
          <w:sz w:val="24"/>
          <w:szCs w:val="24"/>
          <w:lang w:eastAsia="ru-RU"/>
        </w:rPr>
        <w:t>теплонасосных</w:t>
      </w:r>
      <w:proofErr w:type="spellEnd"/>
      <w:r w:rsidRPr="00431F98">
        <w:rPr>
          <w:rFonts w:ascii="Times New Roman" w:eastAsia="Times New Roman" w:hAnsi="Times New Roman" w:cs="Times New Roman"/>
          <w:sz w:val="24"/>
          <w:szCs w:val="24"/>
          <w:lang w:eastAsia="ru-RU"/>
        </w:rPr>
        <w:t xml:space="preserve"> машин и установок (по отраслям)</w:t>
      </w:r>
      <w:r w:rsidRPr="00DC75EB">
        <w:rPr>
          <w:rFonts w:ascii="Times New Roman" w:eastAsia="Times New Roman" w:hAnsi="Times New Roman" w:cs="Times New Roman"/>
          <w:sz w:val="24"/>
          <w:szCs w:val="24"/>
          <w:lang w:eastAsia="ru-RU"/>
        </w:rPr>
        <w:t xml:space="preserve"> должна располагать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противопожарным правилам и нормам. Минимально необходимый для реализации ООП перечень материально-технического обеспечения, включает в себя: </w:t>
      </w:r>
    </w:p>
    <w:p w14:paraId="67E26661" w14:textId="77777777" w:rsidR="00DC75EB" w:rsidRPr="00DC75EB" w:rsidRDefault="00DC75EB" w:rsidP="00DC75EB">
      <w:pPr>
        <w:spacing w:after="0" w:line="276" w:lineRule="auto"/>
        <w:jc w:val="both"/>
        <w:rPr>
          <w:rFonts w:ascii="Times New Roman" w:eastAsia="Times New Roman" w:hAnsi="Times New Roman" w:cs="Times New Roman"/>
          <w:b/>
          <w:sz w:val="24"/>
          <w:szCs w:val="24"/>
          <w:lang w:eastAsia="ru-RU"/>
        </w:rPr>
      </w:pPr>
    </w:p>
    <w:p w14:paraId="737E72CC" w14:textId="77777777" w:rsidR="00DC75EB" w:rsidRPr="00431F98" w:rsidRDefault="00DC75EB" w:rsidP="00DC75EB">
      <w:pPr>
        <w:shd w:val="clear" w:color="auto" w:fill="FFFFFF" w:themeFill="background1"/>
        <w:suppressAutoHyphens/>
        <w:spacing w:after="0" w:line="240" w:lineRule="auto"/>
        <w:ind w:firstLine="709"/>
        <w:jc w:val="both"/>
        <w:rPr>
          <w:rFonts w:ascii="Times New Roman" w:hAnsi="Times New Roman"/>
          <w:bCs/>
          <w:sz w:val="24"/>
          <w:szCs w:val="24"/>
        </w:rPr>
      </w:pPr>
      <w:r w:rsidRPr="00431F98">
        <w:rPr>
          <w:rFonts w:ascii="Times New Roman" w:hAnsi="Times New Roman"/>
          <w:bCs/>
          <w:sz w:val="24"/>
          <w:szCs w:val="24"/>
        </w:rPr>
        <w:t>6.1.2.1. Оснащение кабинетов</w:t>
      </w:r>
    </w:p>
    <w:p w14:paraId="5506FAF6" w14:textId="77777777" w:rsidR="00DC75EB" w:rsidRPr="00431F98" w:rsidRDefault="00DC75EB" w:rsidP="00DC75EB">
      <w:pPr>
        <w:suppressAutoHyphens/>
        <w:autoSpaceDE w:val="0"/>
        <w:autoSpaceDN w:val="0"/>
        <w:adjustRightInd w:val="0"/>
        <w:spacing w:after="0"/>
        <w:ind w:firstLine="709"/>
        <w:jc w:val="both"/>
        <w:rPr>
          <w:rFonts w:ascii="Times New Roman" w:hAnsi="Times New Roman"/>
          <w:bCs/>
          <w:sz w:val="24"/>
          <w:szCs w:val="24"/>
        </w:rPr>
      </w:pPr>
      <w:r w:rsidRPr="00431F98">
        <w:rPr>
          <w:rFonts w:ascii="Times New Roman" w:hAnsi="Times New Roman"/>
          <w:bCs/>
          <w:sz w:val="24"/>
          <w:szCs w:val="24"/>
        </w:rPr>
        <w:lastRenderedPageBreak/>
        <w:t>Кабинет «Социально-гуманитарных и математических дисциплин»,</w:t>
      </w:r>
    </w:p>
    <w:p w14:paraId="07D69D24" w14:textId="77777777" w:rsidR="00DC75EB" w:rsidRPr="00DC75EB" w:rsidRDefault="00DC75EB" w:rsidP="00DC75EB">
      <w:pPr>
        <w:suppressAutoHyphens/>
        <w:spacing w:after="0"/>
        <w:ind w:firstLine="709"/>
        <w:jc w:val="both"/>
        <w:rPr>
          <w:rFonts w:ascii="Times New Roman" w:hAnsi="Times New Roman"/>
          <w:bCs/>
          <w:sz w:val="24"/>
          <w:szCs w:val="24"/>
        </w:rPr>
      </w:pPr>
      <w:r w:rsidRPr="00DC75EB">
        <w:rPr>
          <w:rFonts w:ascii="Times New Roman" w:hAnsi="Times New Roman"/>
          <w:sz w:val="24"/>
          <w:szCs w:val="24"/>
        </w:rPr>
        <w:t>оснащенный о</w:t>
      </w:r>
      <w:r w:rsidRPr="00DC75EB">
        <w:rPr>
          <w:rFonts w:ascii="Times New Roman" w:hAnsi="Times New Roman"/>
          <w:bCs/>
          <w:sz w:val="24"/>
          <w:szCs w:val="24"/>
        </w:rPr>
        <w:t xml:space="preserve">борудованием: </w:t>
      </w:r>
    </w:p>
    <w:p w14:paraId="4F572586" w14:textId="77777777" w:rsidR="00DC75EB" w:rsidRPr="00DC75EB" w:rsidRDefault="00DC75EB" w:rsidP="00DC75EB">
      <w:pPr>
        <w:suppressAutoHyphens/>
        <w:spacing w:after="0"/>
        <w:ind w:firstLine="709"/>
        <w:jc w:val="both"/>
        <w:rPr>
          <w:rFonts w:ascii="Times New Roman" w:hAnsi="Times New Roman"/>
          <w:sz w:val="24"/>
          <w:szCs w:val="24"/>
        </w:rPr>
      </w:pPr>
      <w:r w:rsidRPr="00DC75EB">
        <w:rPr>
          <w:rFonts w:ascii="Times New Roman" w:hAnsi="Times New Roman"/>
          <w:bCs/>
          <w:sz w:val="24"/>
          <w:szCs w:val="24"/>
        </w:rPr>
        <w:t xml:space="preserve">посадочными местами по количеству обучающихся; </w:t>
      </w:r>
      <w:r w:rsidRPr="00DC75EB">
        <w:rPr>
          <w:rFonts w:ascii="Times New Roman" w:hAnsi="Times New Roman"/>
          <w:sz w:val="24"/>
          <w:szCs w:val="24"/>
        </w:rPr>
        <w:t>рабочим местом преподавателя, доской учебной, дидактическими пособиями; программным обеспечением; видеофильмами; техническими средствами: видеооборудование (мультимедийный проектор с экраном или телевизор, или интерактивная доска); экран, проектор.</w:t>
      </w:r>
    </w:p>
    <w:p w14:paraId="5D476F67" w14:textId="77777777" w:rsidR="00DC75EB" w:rsidRPr="00DC75EB" w:rsidRDefault="00DC75EB" w:rsidP="00DC75EB">
      <w:pPr>
        <w:suppressAutoHyphens/>
        <w:spacing w:after="0"/>
        <w:ind w:firstLine="709"/>
        <w:jc w:val="both"/>
        <w:rPr>
          <w:rFonts w:ascii="Times New Roman" w:hAnsi="Times New Roman"/>
          <w:sz w:val="24"/>
          <w:szCs w:val="24"/>
        </w:rPr>
      </w:pPr>
    </w:p>
    <w:p w14:paraId="1889A793" w14:textId="77777777" w:rsidR="00DC75EB" w:rsidRPr="00431F98" w:rsidRDefault="00DC75EB" w:rsidP="00DC7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431F98">
        <w:rPr>
          <w:rFonts w:ascii="Times New Roman" w:eastAsia="Times New Roman" w:hAnsi="Times New Roman" w:cs="Times New Roman"/>
          <w:sz w:val="24"/>
          <w:szCs w:val="24"/>
          <w:lang w:eastAsia="ru-RU"/>
        </w:rPr>
        <w:t xml:space="preserve">Кабинет «Безопасность жизнедеятельности», </w:t>
      </w:r>
    </w:p>
    <w:p w14:paraId="73EE6E1E" w14:textId="77777777" w:rsidR="00DC75EB" w:rsidRPr="00DC75EB" w:rsidRDefault="00DC75EB" w:rsidP="00DC7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 xml:space="preserve">оснащенный оборудованием и техническими средствами обучения: </w:t>
      </w:r>
    </w:p>
    <w:p w14:paraId="1D036C30" w14:textId="77777777" w:rsidR="00DC75EB" w:rsidRPr="00DC75EB" w:rsidRDefault="00DC75EB" w:rsidP="00DC7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посадочные места по количеству обучающихся; доска классная трехсекционная; рабочее место преподавателя, оборудованное ПК с программным обеспечением;  LCD телевизор; комплект учебно-методической документации (учебники и учебные пособия, инструкции к практическим работам); наглядные пособия (набор плакатов и электронные издания: Организационная структура Вооруженных Сил Российской Федерации, Ордена России, Воинские звания и знаки различия и др.); макет 5,45-мм автомата Калашникова; средства индивидуальной защиты; противогаз ГП-5; общевойсковой защитный комплект; респиратор; приборы: радиационной разведки; химической разведки; компас; визирная линейка; пакеты противохимические индивидуальные ИПП-11; сумки и комплекты медицинского имущества для оказания первой медицинской, доврачебной помощи;  УМК «Защита в чрезвычайных ситуациях», содержание практической части комплекса:  Виртуальные тренажеры.  Практические задания.  Учебное видео; Тренажерный комплекс «Индивидуальные средства защиты. Правила использования».</w:t>
      </w:r>
    </w:p>
    <w:p w14:paraId="275A2782" w14:textId="77777777" w:rsidR="00DC75EB" w:rsidRPr="00DC75EB" w:rsidRDefault="00DC75EB" w:rsidP="00DC75EB">
      <w:pPr>
        <w:suppressAutoHyphens/>
        <w:spacing w:after="0"/>
        <w:ind w:firstLine="709"/>
        <w:jc w:val="both"/>
        <w:rPr>
          <w:rFonts w:ascii="Times New Roman" w:hAnsi="Times New Roman"/>
          <w:sz w:val="24"/>
          <w:szCs w:val="24"/>
        </w:rPr>
      </w:pPr>
    </w:p>
    <w:p w14:paraId="48AA774C" w14:textId="77777777" w:rsidR="00DC75EB" w:rsidRPr="00431F98" w:rsidRDefault="00DC75EB" w:rsidP="00DC75EB">
      <w:pPr>
        <w:spacing w:after="0" w:line="240" w:lineRule="auto"/>
        <w:jc w:val="both"/>
        <w:rPr>
          <w:rFonts w:ascii="Times New Roman" w:eastAsia="Times New Roman" w:hAnsi="Times New Roman" w:cs="Times New Roman"/>
          <w:sz w:val="24"/>
          <w:szCs w:val="24"/>
        </w:rPr>
      </w:pPr>
      <w:r w:rsidRPr="00431F98">
        <w:rPr>
          <w:rFonts w:ascii="Times New Roman" w:eastAsia="Times New Roman" w:hAnsi="Times New Roman" w:cs="Times New Roman"/>
          <w:sz w:val="24"/>
          <w:szCs w:val="24"/>
          <w:lang w:eastAsia="ru-RU"/>
        </w:rPr>
        <w:tab/>
        <w:t>Кабинет «Инженерная графика»</w:t>
      </w:r>
      <w:r w:rsidRPr="00431F98">
        <w:rPr>
          <w:rFonts w:ascii="Times New Roman" w:eastAsia="Times New Roman" w:hAnsi="Times New Roman" w:cs="Times New Roman"/>
          <w:sz w:val="24"/>
          <w:szCs w:val="24"/>
        </w:rPr>
        <w:t xml:space="preserve">, </w:t>
      </w:r>
    </w:p>
    <w:p w14:paraId="4EAF8CFA" w14:textId="77777777" w:rsidR="00DC75EB" w:rsidRPr="00DC75EB" w:rsidRDefault="00DC75EB" w:rsidP="00DC75EB">
      <w:pPr>
        <w:spacing w:after="0" w:line="240" w:lineRule="auto"/>
        <w:ind w:firstLine="708"/>
        <w:jc w:val="both"/>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 xml:space="preserve">оснащенный оборудованием: </w:t>
      </w:r>
    </w:p>
    <w:p w14:paraId="3FC04204" w14:textId="77777777" w:rsidR="00DC75EB" w:rsidRPr="00DC75EB" w:rsidRDefault="00DC75EB" w:rsidP="00DC75EB">
      <w:pPr>
        <w:spacing w:after="0" w:line="240" w:lineRule="auto"/>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bCs/>
          <w:sz w:val="24"/>
          <w:szCs w:val="24"/>
          <w:lang w:eastAsia="ru-RU"/>
        </w:rPr>
        <w:tab/>
        <w:t xml:space="preserve">- </w:t>
      </w:r>
      <w:r w:rsidRPr="00DC75EB">
        <w:rPr>
          <w:rFonts w:ascii="Times New Roman" w:eastAsia="Times New Roman" w:hAnsi="Times New Roman" w:cs="Times New Roman"/>
          <w:sz w:val="24"/>
          <w:szCs w:val="24"/>
          <w:lang w:eastAsia="ru-RU"/>
        </w:rPr>
        <w:t xml:space="preserve">индивидуальные чертежные столы, комплекты чертежных инструментов (готовальня, линейки, транспортир, карандаши марок «ТМ», «М», «Т», ластик, инструмент для заточки карандаша); </w:t>
      </w:r>
    </w:p>
    <w:p w14:paraId="4DB15C35" w14:textId="77777777" w:rsidR="00DC75EB" w:rsidRPr="00DC75EB" w:rsidRDefault="00DC75EB" w:rsidP="00DC75EB">
      <w:pPr>
        <w:spacing w:after="0" w:line="240" w:lineRule="auto"/>
        <w:jc w:val="both"/>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sz w:val="24"/>
          <w:szCs w:val="24"/>
          <w:lang w:eastAsia="ru-RU"/>
        </w:rPr>
        <w:tab/>
        <w:t>- рабочее место преподавателя, оснащенное ПК, образцы чертежей по курсу машиностроительного и технического черчения; объемные модели геометрических фигур и тел, демонстрационная доска,</w:t>
      </w:r>
      <w:r w:rsidRPr="00DC75EB">
        <w:rPr>
          <w:rFonts w:ascii="Times New Roman" w:eastAsia="Times New Roman" w:hAnsi="Times New Roman" w:cs="Times New Roman"/>
          <w:bCs/>
          <w:sz w:val="24"/>
          <w:szCs w:val="24"/>
          <w:lang w:eastAsia="ru-RU"/>
        </w:rPr>
        <w:t xml:space="preserve"> техническими средствами обучения: оргтехника, персональный компьютер с лицензионным программным обеспечением:</w:t>
      </w:r>
    </w:p>
    <w:p w14:paraId="282B4568" w14:textId="77777777" w:rsidR="00DC75EB" w:rsidRPr="00DC75EB" w:rsidRDefault="00DC75EB" w:rsidP="00DC75EB">
      <w:pPr>
        <w:spacing w:after="0" w:line="240" w:lineRule="auto"/>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ab/>
        <w:t>- операционная система;</w:t>
      </w:r>
    </w:p>
    <w:p w14:paraId="1F126CB1" w14:textId="77777777" w:rsidR="00DC75EB" w:rsidRPr="00DC75EB" w:rsidRDefault="00DC75EB" w:rsidP="00DC75EB">
      <w:pPr>
        <w:spacing w:after="0" w:line="240" w:lineRule="auto"/>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ab/>
        <w:t>- графический редактор «</w:t>
      </w:r>
      <w:r w:rsidRPr="00DC75EB">
        <w:rPr>
          <w:rFonts w:ascii="Times New Roman" w:eastAsia="Times New Roman" w:hAnsi="Times New Roman" w:cs="Times New Roman"/>
          <w:sz w:val="24"/>
          <w:szCs w:val="24"/>
          <w:lang w:val="en-US" w:eastAsia="ru-RU"/>
        </w:rPr>
        <w:t>AUTOCAD</w:t>
      </w:r>
      <w:r w:rsidRPr="00DC75EB">
        <w:rPr>
          <w:rFonts w:ascii="Times New Roman" w:eastAsia="Times New Roman" w:hAnsi="Times New Roman" w:cs="Times New Roman"/>
          <w:sz w:val="24"/>
          <w:szCs w:val="24"/>
          <w:lang w:eastAsia="ru-RU"/>
        </w:rPr>
        <w:t>», А</w:t>
      </w:r>
      <w:r w:rsidRPr="00DC75EB">
        <w:rPr>
          <w:rFonts w:ascii="Times New Roman" w:eastAsia="Times New Roman" w:hAnsi="Times New Roman" w:cs="Times New Roman"/>
          <w:sz w:val="24"/>
          <w:szCs w:val="24"/>
          <w:lang w:val="en-US" w:eastAsia="ru-RU"/>
        </w:rPr>
        <w:t>U</w:t>
      </w:r>
      <w:r w:rsidRPr="00DC75EB">
        <w:rPr>
          <w:rFonts w:ascii="Times New Roman" w:eastAsia="Times New Roman" w:hAnsi="Times New Roman" w:cs="Times New Roman"/>
          <w:sz w:val="24"/>
          <w:szCs w:val="24"/>
          <w:lang w:eastAsia="ru-RU"/>
        </w:rPr>
        <w:t>ТОСА</w:t>
      </w:r>
      <w:proofErr w:type="spellStart"/>
      <w:r w:rsidRPr="00DC75EB">
        <w:rPr>
          <w:rFonts w:ascii="Times New Roman" w:eastAsia="Times New Roman" w:hAnsi="Times New Roman" w:cs="Times New Roman"/>
          <w:sz w:val="24"/>
          <w:szCs w:val="24"/>
          <w:lang w:val="en-US" w:eastAsia="ru-RU"/>
        </w:rPr>
        <w:t>DCommercialNew</w:t>
      </w:r>
      <w:proofErr w:type="spellEnd"/>
      <w:r w:rsidRPr="00DC75EB">
        <w:rPr>
          <w:rFonts w:ascii="Times New Roman" w:eastAsia="Times New Roman" w:hAnsi="Times New Roman" w:cs="Times New Roman"/>
          <w:sz w:val="24"/>
          <w:szCs w:val="24"/>
          <w:lang w:eastAsia="ru-RU"/>
        </w:rPr>
        <w:t xml:space="preserve"> 5 </w:t>
      </w:r>
      <w:r w:rsidRPr="00DC75EB">
        <w:rPr>
          <w:rFonts w:ascii="Times New Roman" w:eastAsia="Times New Roman" w:hAnsi="Times New Roman" w:cs="Times New Roman"/>
          <w:sz w:val="24"/>
          <w:szCs w:val="24"/>
          <w:lang w:val="en-US" w:eastAsia="ru-RU"/>
        </w:rPr>
        <w:t>Seats</w:t>
      </w:r>
      <w:r w:rsidRPr="00DC75EB">
        <w:rPr>
          <w:rFonts w:ascii="Times New Roman" w:eastAsia="Times New Roman" w:hAnsi="Times New Roman" w:cs="Times New Roman"/>
          <w:sz w:val="24"/>
          <w:szCs w:val="24"/>
          <w:lang w:eastAsia="ru-RU"/>
        </w:rPr>
        <w:t xml:space="preserve"> (или аналог</w:t>
      </w:r>
      <w:proofErr w:type="gramStart"/>
      <w:r w:rsidRPr="00DC75EB">
        <w:rPr>
          <w:rFonts w:ascii="Times New Roman" w:eastAsia="Times New Roman" w:hAnsi="Times New Roman" w:cs="Times New Roman"/>
          <w:sz w:val="24"/>
          <w:szCs w:val="24"/>
          <w:lang w:eastAsia="ru-RU"/>
        </w:rPr>
        <w:t>) .</w:t>
      </w:r>
      <w:proofErr w:type="gramEnd"/>
    </w:p>
    <w:p w14:paraId="20E087D6" w14:textId="77777777" w:rsidR="00DC75EB" w:rsidRPr="00DC75EB" w:rsidRDefault="00DC75EB" w:rsidP="00DC75EB">
      <w:pPr>
        <w:rPr>
          <w:b/>
          <w:bCs/>
        </w:rPr>
      </w:pPr>
    </w:p>
    <w:p w14:paraId="60C7E5CC" w14:textId="77777777" w:rsidR="00DC75EB" w:rsidRPr="00431F98" w:rsidRDefault="00DC75EB" w:rsidP="00DC75EB">
      <w:pPr>
        <w:spacing w:after="0" w:line="240" w:lineRule="auto"/>
        <w:jc w:val="both"/>
        <w:rPr>
          <w:rFonts w:ascii="Times New Roman" w:eastAsia="Times New Roman" w:hAnsi="Times New Roman" w:cs="Times New Roman"/>
          <w:sz w:val="24"/>
          <w:szCs w:val="24"/>
        </w:rPr>
      </w:pPr>
      <w:r w:rsidRPr="00431F98">
        <w:rPr>
          <w:rFonts w:ascii="Times New Roman" w:eastAsia="Times New Roman" w:hAnsi="Times New Roman" w:cs="Times New Roman"/>
          <w:sz w:val="24"/>
          <w:szCs w:val="24"/>
          <w:lang w:eastAsia="ru-RU"/>
        </w:rPr>
        <w:tab/>
        <w:t>Кабинет «Техническая механика»</w:t>
      </w:r>
      <w:r w:rsidRPr="00431F98">
        <w:rPr>
          <w:rFonts w:ascii="Times New Roman" w:eastAsia="Times New Roman" w:hAnsi="Times New Roman" w:cs="Times New Roman"/>
          <w:sz w:val="24"/>
          <w:szCs w:val="24"/>
        </w:rPr>
        <w:t xml:space="preserve">, </w:t>
      </w:r>
    </w:p>
    <w:p w14:paraId="6FC7A0C4" w14:textId="77777777" w:rsidR="00DC75EB" w:rsidRPr="00DC75EB" w:rsidRDefault="00DC75EB" w:rsidP="00DC75EB">
      <w:pPr>
        <w:spacing w:after="0" w:line="240" w:lineRule="auto"/>
        <w:ind w:firstLine="708"/>
        <w:jc w:val="both"/>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 xml:space="preserve">оснащенный оборудованием и техническими средствами обучения: </w:t>
      </w:r>
    </w:p>
    <w:p w14:paraId="586F815A" w14:textId="77777777" w:rsidR="00DC75EB" w:rsidRPr="00DC75EB" w:rsidRDefault="00DC75EB" w:rsidP="00DC75EB">
      <w:pPr>
        <w:spacing w:after="0" w:line="240" w:lineRule="auto"/>
        <w:ind w:firstLine="708"/>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индивидуальные рабочие места для обучающихся, рабочее место преподавателя, классная доска, интерактивная доска, оргтехника, персональный компьютер с лицензионным программным обеспечением, комплект наглядных учебных пособий по разделам «Классическая механика», «Сопротивление материалов», «Детали машин и механизмов».</w:t>
      </w:r>
    </w:p>
    <w:p w14:paraId="48C2472A" w14:textId="77777777" w:rsidR="00DC75EB" w:rsidRPr="00DC75EB" w:rsidRDefault="00DC75EB" w:rsidP="00DC75EB">
      <w:pPr>
        <w:spacing w:after="0" w:line="240" w:lineRule="auto"/>
        <w:jc w:val="both"/>
        <w:rPr>
          <w:rFonts w:ascii="Times New Roman" w:eastAsia="Times New Roman" w:hAnsi="Times New Roman" w:cs="Times New Roman"/>
          <w:bCs/>
          <w:sz w:val="24"/>
          <w:szCs w:val="24"/>
          <w:lang w:eastAsia="ru-RU"/>
        </w:rPr>
      </w:pPr>
    </w:p>
    <w:p w14:paraId="6030FE8E" w14:textId="77777777" w:rsidR="00DC75EB" w:rsidRPr="00431F98" w:rsidRDefault="00DC75EB" w:rsidP="00DC75EB">
      <w:pPr>
        <w:spacing w:after="0" w:line="240" w:lineRule="auto"/>
        <w:jc w:val="both"/>
        <w:rPr>
          <w:rFonts w:ascii="Times New Roman" w:eastAsia="Times New Roman" w:hAnsi="Times New Roman" w:cs="Times New Roman"/>
          <w:sz w:val="24"/>
          <w:szCs w:val="24"/>
        </w:rPr>
      </w:pPr>
      <w:r w:rsidRPr="00431F98">
        <w:rPr>
          <w:rFonts w:ascii="Times New Roman" w:eastAsia="Times New Roman" w:hAnsi="Times New Roman" w:cs="Times New Roman"/>
          <w:sz w:val="24"/>
          <w:szCs w:val="24"/>
          <w:lang w:eastAsia="ru-RU"/>
        </w:rPr>
        <w:tab/>
        <w:t>Кабинет «Материаловедение»</w:t>
      </w:r>
      <w:r w:rsidRPr="00431F98">
        <w:rPr>
          <w:rFonts w:ascii="Times New Roman" w:eastAsia="Times New Roman" w:hAnsi="Times New Roman" w:cs="Times New Roman"/>
          <w:sz w:val="24"/>
          <w:szCs w:val="24"/>
        </w:rPr>
        <w:t xml:space="preserve">, </w:t>
      </w:r>
    </w:p>
    <w:p w14:paraId="52A287CB" w14:textId="77777777" w:rsidR="00DC75EB" w:rsidRPr="00DC75EB" w:rsidRDefault="00DC75EB" w:rsidP="00DC75EB">
      <w:pPr>
        <w:spacing w:after="0" w:line="240" w:lineRule="auto"/>
        <w:ind w:firstLine="708"/>
        <w:jc w:val="both"/>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 xml:space="preserve">оснащенный оборудованием и техническими средствами обучения: </w:t>
      </w:r>
    </w:p>
    <w:p w14:paraId="40405A67" w14:textId="77777777" w:rsidR="00DC75EB" w:rsidRPr="00DC75EB" w:rsidRDefault="00DC75EB" w:rsidP="00DC75EB">
      <w:pPr>
        <w:spacing w:after="0" w:line="240" w:lineRule="auto"/>
        <w:ind w:firstLine="708"/>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индивидуальные рабочие места для обучающихся, рабочее место преподавателя, классная доска, интерактивная доска, оргтехника, персональный компьютер с лицензионным программным обеспечением; образцы материалов (стали, чугуна, цветных </w:t>
      </w:r>
      <w:r w:rsidRPr="00DC75EB">
        <w:rPr>
          <w:rFonts w:ascii="Times New Roman" w:eastAsia="Times New Roman" w:hAnsi="Times New Roman" w:cs="Times New Roman"/>
          <w:sz w:val="24"/>
          <w:szCs w:val="24"/>
          <w:lang w:eastAsia="ru-RU"/>
        </w:rPr>
        <w:lastRenderedPageBreak/>
        <w:t>металлов); образцы неметаллических и электротехнических материалов; приборы для измерения свойств материалов.</w:t>
      </w:r>
    </w:p>
    <w:p w14:paraId="7FD8EB38" w14:textId="77777777" w:rsidR="00DC75EB" w:rsidRPr="00DC75EB" w:rsidRDefault="00DC75EB" w:rsidP="00DC75EB">
      <w:pPr>
        <w:suppressAutoHyphens/>
        <w:spacing w:after="0"/>
        <w:ind w:firstLine="709"/>
        <w:jc w:val="both"/>
        <w:rPr>
          <w:rFonts w:ascii="Times New Roman" w:hAnsi="Times New Roman"/>
          <w:sz w:val="24"/>
          <w:szCs w:val="24"/>
        </w:rPr>
      </w:pPr>
    </w:p>
    <w:p w14:paraId="3FC4C053" w14:textId="77777777" w:rsidR="00DC75EB" w:rsidRPr="00DC75EB" w:rsidRDefault="00DC75EB" w:rsidP="00DC75EB">
      <w:pPr>
        <w:spacing w:after="0" w:line="240" w:lineRule="auto"/>
        <w:jc w:val="both"/>
        <w:rPr>
          <w:rFonts w:ascii="Times New Roman" w:eastAsia="Times New Roman" w:hAnsi="Times New Roman" w:cs="Times New Roman"/>
          <w:sz w:val="24"/>
          <w:szCs w:val="24"/>
          <w:lang w:eastAsia="ru-RU"/>
        </w:rPr>
      </w:pPr>
      <w:r w:rsidRPr="00431F98">
        <w:rPr>
          <w:rFonts w:ascii="Times New Roman" w:eastAsia="Times New Roman" w:hAnsi="Times New Roman" w:cs="Times New Roman"/>
          <w:bCs/>
          <w:sz w:val="24"/>
          <w:szCs w:val="24"/>
          <w:lang w:eastAsia="ru-RU"/>
        </w:rPr>
        <w:tab/>
        <w:t>Кабинет «Охрана труда»</w:t>
      </w:r>
      <w:r w:rsidRPr="00431F98">
        <w:rPr>
          <w:rFonts w:ascii="Times New Roman" w:eastAsia="Times New Roman" w:hAnsi="Times New Roman" w:cs="Times New Roman"/>
          <w:bCs/>
          <w:sz w:val="24"/>
          <w:szCs w:val="24"/>
        </w:rPr>
        <w:t xml:space="preserve">, </w:t>
      </w:r>
      <w:r w:rsidRPr="00431F98">
        <w:rPr>
          <w:rFonts w:ascii="Times New Roman" w:eastAsia="Times New Roman" w:hAnsi="Times New Roman" w:cs="Times New Roman"/>
          <w:bCs/>
          <w:sz w:val="24"/>
          <w:szCs w:val="24"/>
          <w:lang w:eastAsia="ru-RU"/>
        </w:rPr>
        <w:t>оснащенный оборудованием и техническими средствами</w:t>
      </w:r>
      <w:r w:rsidRPr="00DC75EB">
        <w:rPr>
          <w:rFonts w:ascii="Times New Roman" w:eastAsia="Times New Roman" w:hAnsi="Times New Roman" w:cs="Times New Roman"/>
          <w:bCs/>
          <w:sz w:val="24"/>
          <w:szCs w:val="24"/>
          <w:lang w:eastAsia="ru-RU"/>
        </w:rPr>
        <w:t xml:space="preserve"> обучения: </w:t>
      </w:r>
      <w:r w:rsidRPr="00DC75EB">
        <w:rPr>
          <w:rFonts w:ascii="Times New Roman" w:eastAsia="Times New Roman" w:hAnsi="Times New Roman" w:cs="Times New Roman"/>
          <w:sz w:val="24"/>
          <w:szCs w:val="24"/>
          <w:lang w:eastAsia="ru-RU"/>
        </w:rPr>
        <w:t>посадочные места по количеству обучающихся; доска классная трехсекционная; рабочее место преподавателя, оборудованное ПК с программным обеспечением; LCD телевизор; комплект учебно-методической документации (учебники и учебные пособия, инструкции к практическим работам); наглядные пособия (наборы плакатов и электронные издания.</w:t>
      </w:r>
    </w:p>
    <w:p w14:paraId="7A130917" w14:textId="77777777" w:rsidR="00DC75EB" w:rsidRPr="00DC75EB" w:rsidRDefault="00DC75EB" w:rsidP="00DC75EB">
      <w:pPr>
        <w:suppressAutoHyphens/>
        <w:autoSpaceDE w:val="0"/>
        <w:autoSpaceDN w:val="0"/>
        <w:adjustRightInd w:val="0"/>
        <w:spacing w:after="0"/>
        <w:ind w:firstLine="709"/>
        <w:jc w:val="both"/>
        <w:rPr>
          <w:rFonts w:ascii="Times New Roman" w:hAnsi="Times New Roman"/>
          <w:b/>
          <w:sz w:val="24"/>
          <w:szCs w:val="24"/>
        </w:rPr>
      </w:pPr>
    </w:p>
    <w:p w14:paraId="4750A87F" w14:textId="77777777" w:rsidR="00DC75EB" w:rsidRPr="00431F98" w:rsidRDefault="00DC75EB" w:rsidP="00DC75EB">
      <w:pPr>
        <w:suppressAutoHyphens/>
        <w:autoSpaceDE w:val="0"/>
        <w:autoSpaceDN w:val="0"/>
        <w:adjustRightInd w:val="0"/>
        <w:spacing w:after="0"/>
        <w:ind w:firstLine="709"/>
        <w:jc w:val="both"/>
        <w:rPr>
          <w:rFonts w:ascii="Times New Roman" w:hAnsi="Times New Roman"/>
          <w:bCs/>
          <w:sz w:val="24"/>
          <w:szCs w:val="24"/>
        </w:rPr>
      </w:pPr>
      <w:r w:rsidRPr="00431F98">
        <w:rPr>
          <w:rFonts w:ascii="Times New Roman" w:hAnsi="Times New Roman"/>
          <w:bCs/>
          <w:sz w:val="24"/>
          <w:szCs w:val="24"/>
        </w:rPr>
        <w:t>Кабинет «Термодинамика, теплопередача и гидравлика»,</w:t>
      </w:r>
    </w:p>
    <w:p w14:paraId="7C5CF4C3" w14:textId="77777777" w:rsidR="00DC75EB" w:rsidRPr="00DC75EB" w:rsidRDefault="00DC75EB" w:rsidP="00DC75EB">
      <w:pPr>
        <w:suppressAutoHyphens/>
        <w:spacing w:after="0"/>
        <w:ind w:firstLine="709"/>
        <w:jc w:val="both"/>
        <w:rPr>
          <w:rFonts w:ascii="Times New Roman" w:hAnsi="Times New Roman"/>
          <w:bCs/>
          <w:sz w:val="24"/>
          <w:szCs w:val="24"/>
        </w:rPr>
      </w:pPr>
      <w:r w:rsidRPr="00DC75EB">
        <w:rPr>
          <w:rFonts w:ascii="Times New Roman" w:hAnsi="Times New Roman"/>
          <w:sz w:val="24"/>
          <w:szCs w:val="24"/>
        </w:rPr>
        <w:t>оснащенный о</w:t>
      </w:r>
      <w:r w:rsidRPr="00DC75EB">
        <w:rPr>
          <w:rFonts w:ascii="Times New Roman" w:hAnsi="Times New Roman"/>
          <w:bCs/>
          <w:sz w:val="24"/>
          <w:szCs w:val="24"/>
        </w:rPr>
        <w:t xml:space="preserve">борудованием: </w:t>
      </w:r>
    </w:p>
    <w:p w14:paraId="1526DADF" w14:textId="77777777" w:rsidR="00DC75EB" w:rsidRPr="00DC75EB" w:rsidRDefault="00DC75EB" w:rsidP="00DC75EB">
      <w:pPr>
        <w:suppressAutoHyphens/>
        <w:spacing w:after="0"/>
        <w:ind w:firstLine="709"/>
        <w:jc w:val="both"/>
        <w:rPr>
          <w:rFonts w:ascii="Times New Roman" w:hAnsi="Times New Roman"/>
          <w:sz w:val="24"/>
          <w:szCs w:val="24"/>
        </w:rPr>
      </w:pPr>
      <w:r w:rsidRPr="00DC75EB">
        <w:rPr>
          <w:rFonts w:ascii="Times New Roman" w:hAnsi="Times New Roman"/>
          <w:bCs/>
          <w:sz w:val="24"/>
          <w:szCs w:val="24"/>
        </w:rPr>
        <w:t xml:space="preserve">посадочными местами по количеству обучающихся; </w:t>
      </w:r>
      <w:r w:rsidRPr="00DC75EB">
        <w:rPr>
          <w:rFonts w:ascii="Times New Roman" w:hAnsi="Times New Roman"/>
          <w:sz w:val="24"/>
          <w:szCs w:val="24"/>
        </w:rPr>
        <w:t>рабочим местом преподавателя, доской учебной, дидактическими пособиями; программным обеспечением; видеофильмами; техническими средствами: видеооборудование (мультимедийный проектор с экраном или телевизор, или интерактивная доска); экран, проектор.</w:t>
      </w:r>
    </w:p>
    <w:p w14:paraId="0EA76492" w14:textId="77777777" w:rsidR="00DC75EB" w:rsidRPr="00DC75EB" w:rsidRDefault="00DC75EB" w:rsidP="00DC75EB">
      <w:pPr>
        <w:suppressAutoHyphens/>
        <w:autoSpaceDE w:val="0"/>
        <w:autoSpaceDN w:val="0"/>
        <w:adjustRightInd w:val="0"/>
        <w:spacing w:after="0"/>
        <w:ind w:firstLine="709"/>
        <w:jc w:val="both"/>
        <w:rPr>
          <w:rFonts w:ascii="Times New Roman" w:hAnsi="Times New Roman"/>
          <w:b/>
          <w:sz w:val="24"/>
          <w:szCs w:val="24"/>
        </w:rPr>
      </w:pPr>
    </w:p>
    <w:p w14:paraId="46C9FA6C" w14:textId="77777777" w:rsidR="00DC75EB" w:rsidRPr="00431F98" w:rsidRDefault="00DC75EB" w:rsidP="00DC75EB">
      <w:pPr>
        <w:suppressAutoHyphens/>
        <w:autoSpaceDE w:val="0"/>
        <w:autoSpaceDN w:val="0"/>
        <w:adjustRightInd w:val="0"/>
        <w:spacing w:after="0"/>
        <w:ind w:firstLine="709"/>
        <w:jc w:val="both"/>
        <w:rPr>
          <w:rFonts w:ascii="Times New Roman" w:hAnsi="Times New Roman"/>
          <w:bCs/>
          <w:sz w:val="24"/>
          <w:szCs w:val="24"/>
        </w:rPr>
      </w:pPr>
      <w:r w:rsidRPr="00431F98">
        <w:rPr>
          <w:rFonts w:ascii="Times New Roman" w:hAnsi="Times New Roman"/>
          <w:bCs/>
          <w:sz w:val="24"/>
          <w:szCs w:val="24"/>
        </w:rPr>
        <w:t>Кабинет «Промышленное холодильное и морозильное оборудование»,</w:t>
      </w:r>
    </w:p>
    <w:p w14:paraId="4D98E2B7" w14:textId="77777777" w:rsidR="00DC75EB" w:rsidRPr="00DC75EB" w:rsidRDefault="00DC75EB" w:rsidP="00DC75EB">
      <w:pPr>
        <w:suppressAutoHyphens/>
        <w:spacing w:after="0"/>
        <w:ind w:firstLine="709"/>
        <w:jc w:val="both"/>
        <w:rPr>
          <w:rFonts w:ascii="Times New Roman" w:hAnsi="Times New Roman"/>
          <w:bCs/>
          <w:sz w:val="24"/>
          <w:szCs w:val="24"/>
        </w:rPr>
      </w:pPr>
      <w:r w:rsidRPr="00DC75EB">
        <w:rPr>
          <w:rFonts w:ascii="Times New Roman" w:hAnsi="Times New Roman"/>
          <w:sz w:val="24"/>
          <w:szCs w:val="24"/>
        </w:rPr>
        <w:t>оснащенный о</w:t>
      </w:r>
      <w:r w:rsidRPr="00DC75EB">
        <w:rPr>
          <w:rFonts w:ascii="Times New Roman" w:hAnsi="Times New Roman"/>
          <w:bCs/>
          <w:sz w:val="24"/>
          <w:szCs w:val="24"/>
        </w:rPr>
        <w:t xml:space="preserve">борудованием: </w:t>
      </w:r>
    </w:p>
    <w:p w14:paraId="7D3E6C61" w14:textId="77777777" w:rsidR="00DC75EB" w:rsidRPr="00DC75EB" w:rsidRDefault="00DC75EB" w:rsidP="00DC75EB">
      <w:pPr>
        <w:suppressAutoHyphens/>
        <w:spacing w:after="0"/>
        <w:ind w:firstLine="709"/>
        <w:jc w:val="both"/>
        <w:rPr>
          <w:rFonts w:ascii="Times New Roman" w:hAnsi="Times New Roman"/>
          <w:sz w:val="24"/>
          <w:szCs w:val="24"/>
        </w:rPr>
      </w:pPr>
      <w:r w:rsidRPr="00DC75EB">
        <w:rPr>
          <w:rFonts w:ascii="Times New Roman" w:hAnsi="Times New Roman"/>
          <w:bCs/>
          <w:sz w:val="24"/>
          <w:szCs w:val="24"/>
        </w:rPr>
        <w:t xml:space="preserve">посадочными местами по количеству обучающихся; </w:t>
      </w:r>
      <w:r w:rsidRPr="00DC75EB">
        <w:rPr>
          <w:rFonts w:ascii="Times New Roman" w:hAnsi="Times New Roman"/>
          <w:sz w:val="24"/>
          <w:szCs w:val="24"/>
        </w:rPr>
        <w:t>рабочим местом преподавателя, доской учебной, дидактическими пособиями; программным обеспечением; видеофильмами; техническими средствами: видеооборудование (мультимедийный проектор с экраном или телевизор, или интерактивная доска); экран, проектор.</w:t>
      </w:r>
    </w:p>
    <w:p w14:paraId="5ED0C6A3" w14:textId="77777777" w:rsidR="00DC75EB" w:rsidRPr="00DC75EB" w:rsidRDefault="00DC75EB" w:rsidP="00DC75EB"/>
    <w:p w14:paraId="0A614FBB" w14:textId="0642BED6" w:rsidR="00DC75EB" w:rsidRPr="00431F98" w:rsidRDefault="00DC75EB" w:rsidP="00DC75EB">
      <w:pPr>
        <w:suppressAutoHyphens/>
        <w:autoSpaceDE w:val="0"/>
        <w:autoSpaceDN w:val="0"/>
        <w:adjustRightInd w:val="0"/>
        <w:spacing w:after="0"/>
        <w:ind w:firstLine="709"/>
        <w:jc w:val="both"/>
        <w:rPr>
          <w:rFonts w:ascii="Times New Roman" w:hAnsi="Times New Roman"/>
          <w:bCs/>
          <w:sz w:val="24"/>
          <w:szCs w:val="24"/>
        </w:rPr>
      </w:pPr>
      <w:r w:rsidRPr="00431F98">
        <w:rPr>
          <w:rFonts w:ascii="Times New Roman" w:hAnsi="Times New Roman"/>
          <w:bCs/>
          <w:sz w:val="24"/>
          <w:szCs w:val="24"/>
        </w:rPr>
        <w:t xml:space="preserve">Кабинет «Оборудование для </w:t>
      </w:r>
      <w:r w:rsidR="00E1068C">
        <w:rPr>
          <w:rFonts w:ascii="Times New Roman" w:hAnsi="Times New Roman"/>
          <w:bCs/>
          <w:sz w:val="24"/>
          <w:szCs w:val="24"/>
        </w:rPr>
        <w:t xml:space="preserve">вентиляции и </w:t>
      </w:r>
      <w:r w:rsidRPr="00431F98">
        <w:rPr>
          <w:rFonts w:ascii="Times New Roman" w:hAnsi="Times New Roman"/>
          <w:bCs/>
          <w:sz w:val="24"/>
          <w:szCs w:val="24"/>
        </w:rPr>
        <w:t>кондиционирования воздуха»,</w:t>
      </w:r>
    </w:p>
    <w:p w14:paraId="523C7DB8" w14:textId="77777777" w:rsidR="00DC75EB" w:rsidRPr="00DC75EB" w:rsidRDefault="00DC75EB" w:rsidP="00DC75EB">
      <w:pPr>
        <w:suppressAutoHyphens/>
        <w:spacing w:after="0"/>
        <w:ind w:firstLine="709"/>
        <w:jc w:val="both"/>
        <w:rPr>
          <w:rFonts w:ascii="Times New Roman" w:hAnsi="Times New Roman"/>
          <w:bCs/>
          <w:sz w:val="24"/>
          <w:szCs w:val="24"/>
        </w:rPr>
      </w:pPr>
      <w:r w:rsidRPr="00DC75EB">
        <w:rPr>
          <w:rFonts w:ascii="Times New Roman" w:hAnsi="Times New Roman"/>
          <w:sz w:val="24"/>
          <w:szCs w:val="24"/>
        </w:rPr>
        <w:t>оснащенный о</w:t>
      </w:r>
      <w:r w:rsidRPr="00DC75EB">
        <w:rPr>
          <w:rFonts w:ascii="Times New Roman" w:hAnsi="Times New Roman"/>
          <w:bCs/>
          <w:sz w:val="24"/>
          <w:szCs w:val="24"/>
        </w:rPr>
        <w:t xml:space="preserve">борудованием: </w:t>
      </w:r>
    </w:p>
    <w:p w14:paraId="75AFCBF0" w14:textId="26D40AAD" w:rsidR="00DC75EB" w:rsidRDefault="00DC75EB" w:rsidP="00DC75EB">
      <w:pPr>
        <w:suppressAutoHyphens/>
        <w:spacing w:after="0"/>
        <w:ind w:firstLine="709"/>
        <w:jc w:val="both"/>
        <w:rPr>
          <w:rFonts w:ascii="Times New Roman" w:hAnsi="Times New Roman"/>
          <w:sz w:val="24"/>
          <w:szCs w:val="24"/>
        </w:rPr>
      </w:pPr>
      <w:r w:rsidRPr="00DC75EB">
        <w:rPr>
          <w:rFonts w:ascii="Times New Roman" w:hAnsi="Times New Roman"/>
          <w:bCs/>
          <w:sz w:val="24"/>
          <w:szCs w:val="24"/>
        </w:rPr>
        <w:t xml:space="preserve">посадочными местами по количеству обучающихся; </w:t>
      </w:r>
      <w:r w:rsidRPr="00DC75EB">
        <w:rPr>
          <w:rFonts w:ascii="Times New Roman" w:hAnsi="Times New Roman"/>
          <w:sz w:val="24"/>
          <w:szCs w:val="24"/>
        </w:rPr>
        <w:t>рабочим местом преподавателя, доской учебной, дидактическими пособиями; программным обеспечением; видеофильмами; техническими средствами: видеооборудование (мультимедийный проектор с экраном или телевизор, или интерактивная доска); экран, проектор.</w:t>
      </w:r>
    </w:p>
    <w:p w14:paraId="68146B57" w14:textId="77777777" w:rsidR="00E1068C" w:rsidRDefault="00E1068C" w:rsidP="00E1068C">
      <w:pPr>
        <w:suppressAutoHyphens/>
        <w:spacing w:after="0" w:line="276" w:lineRule="auto"/>
        <w:ind w:firstLine="709"/>
        <w:jc w:val="both"/>
        <w:rPr>
          <w:rFonts w:ascii="Times New Roman" w:hAnsi="Times New Roman"/>
          <w:sz w:val="24"/>
          <w:szCs w:val="24"/>
        </w:rPr>
      </w:pPr>
    </w:p>
    <w:p w14:paraId="57D0200A" w14:textId="5FD0CB4E" w:rsidR="00E1068C" w:rsidRPr="00E1068C" w:rsidRDefault="00E1068C" w:rsidP="00E1068C">
      <w:pPr>
        <w:suppressAutoHyphens/>
        <w:spacing w:after="0" w:line="276" w:lineRule="auto"/>
        <w:ind w:firstLine="709"/>
        <w:jc w:val="both"/>
        <w:rPr>
          <w:rFonts w:ascii="Times New Roman" w:hAnsi="Times New Roman"/>
          <w:sz w:val="24"/>
          <w:szCs w:val="24"/>
        </w:rPr>
      </w:pPr>
      <w:r w:rsidRPr="00E1068C">
        <w:rPr>
          <w:rFonts w:ascii="Times New Roman" w:hAnsi="Times New Roman"/>
          <w:sz w:val="24"/>
          <w:szCs w:val="24"/>
        </w:rPr>
        <w:t xml:space="preserve">Кабинет </w:t>
      </w:r>
      <w:r>
        <w:rPr>
          <w:rFonts w:ascii="Times New Roman" w:hAnsi="Times New Roman"/>
          <w:sz w:val="24"/>
          <w:szCs w:val="24"/>
        </w:rPr>
        <w:t>«</w:t>
      </w:r>
      <w:proofErr w:type="spellStart"/>
      <w:r w:rsidRPr="00E1068C">
        <w:rPr>
          <w:rFonts w:ascii="Times New Roman" w:hAnsi="Times New Roman"/>
          <w:sz w:val="24"/>
          <w:szCs w:val="24"/>
        </w:rPr>
        <w:t>Теплонасосное</w:t>
      </w:r>
      <w:proofErr w:type="spellEnd"/>
      <w:r w:rsidRPr="00E1068C">
        <w:rPr>
          <w:rFonts w:ascii="Times New Roman" w:hAnsi="Times New Roman"/>
          <w:sz w:val="24"/>
          <w:szCs w:val="24"/>
        </w:rPr>
        <w:t xml:space="preserve"> оборудование и системы, оснащенный оборудованием:</w:t>
      </w:r>
    </w:p>
    <w:p w14:paraId="2FAA4360" w14:textId="7266DA0B" w:rsidR="00E1068C" w:rsidRDefault="00E1068C" w:rsidP="00E1068C">
      <w:pPr>
        <w:suppressAutoHyphens/>
        <w:spacing w:after="0" w:line="276" w:lineRule="auto"/>
        <w:ind w:firstLine="709"/>
        <w:jc w:val="both"/>
        <w:rPr>
          <w:rFonts w:ascii="Times New Roman" w:hAnsi="Times New Roman"/>
          <w:sz w:val="24"/>
          <w:szCs w:val="24"/>
        </w:rPr>
      </w:pPr>
      <w:r w:rsidRPr="00E1068C">
        <w:rPr>
          <w:rFonts w:ascii="Times New Roman" w:hAnsi="Times New Roman"/>
          <w:sz w:val="24"/>
          <w:szCs w:val="24"/>
        </w:rPr>
        <w:t>посадочные места по количеству обучающихся; рабочее место преподавателя, доска, учебная, дидактические пособия; программное обеспечение, наглядные пособия и учебно-лабораторные комплекты по тематике кабинета; видеофильмы и электронные учебные курсы, технические средства: видеооборудование (мультимедийный проектор с экраном или телевизор, или интерактивная доска); экран, проектор.</w:t>
      </w:r>
    </w:p>
    <w:p w14:paraId="6EC7D859" w14:textId="03C3AE05" w:rsidR="00E1068C" w:rsidRDefault="00E1068C" w:rsidP="00E1068C">
      <w:pPr>
        <w:suppressAutoHyphens/>
        <w:spacing w:after="0" w:line="276" w:lineRule="auto"/>
        <w:ind w:firstLine="709"/>
        <w:jc w:val="both"/>
        <w:rPr>
          <w:rFonts w:ascii="Times New Roman" w:hAnsi="Times New Roman"/>
          <w:sz w:val="24"/>
          <w:szCs w:val="24"/>
        </w:rPr>
      </w:pPr>
    </w:p>
    <w:p w14:paraId="7B23029A" w14:textId="77777777" w:rsidR="00E1068C" w:rsidRDefault="00E1068C" w:rsidP="00E1068C">
      <w:pPr>
        <w:suppressAutoHyphens/>
        <w:spacing w:after="0" w:line="276" w:lineRule="auto"/>
        <w:ind w:firstLine="709"/>
        <w:jc w:val="both"/>
        <w:rPr>
          <w:rFonts w:ascii="Times New Roman" w:hAnsi="Times New Roman"/>
          <w:sz w:val="24"/>
          <w:szCs w:val="24"/>
        </w:rPr>
      </w:pPr>
      <w:r w:rsidRPr="00E1068C">
        <w:rPr>
          <w:rFonts w:ascii="Times New Roman" w:hAnsi="Times New Roman"/>
          <w:sz w:val="24"/>
          <w:szCs w:val="24"/>
        </w:rPr>
        <w:t xml:space="preserve">Кабинет «Иностранного языка в профессиональной деятельности», оснащенный оборудованием: </w:t>
      </w:r>
    </w:p>
    <w:p w14:paraId="04F7A7A6" w14:textId="226AED6C" w:rsidR="00E1068C" w:rsidRPr="00DC75EB" w:rsidRDefault="00E1068C" w:rsidP="00E1068C">
      <w:pPr>
        <w:suppressAutoHyphens/>
        <w:spacing w:after="0" w:line="276" w:lineRule="auto"/>
        <w:ind w:firstLine="709"/>
        <w:jc w:val="both"/>
        <w:rPr>
          <w:rFonts w:ascii="Times New Roman" w:hAnsi="Times New Roman"/>
          <w:sz w:val="24"/>
          <w:szCs w:val="24"/>
        </w:rPr>
      </w:pPr>
      <w:r w:rsidRPr="00E1068C">
        <w:rPr>
          <w:rFonts w:ascii="Times New Roman" w:hAnsi="Times New Roman"/>
          <w:sz w:val="24"/>
          <w:szCs w:val="24"/>
        </w:rPr>
        <w:t xml:space="preserve">рабочее место преподавателя; рабочие места для обучающихся; комплект нормативных документов; комплект учебно-наглядных пособий «Английский язык в профессиональной деятельности»; учебно-методический комплекс дисциплины; электронные образовательные ресурсы по английскому языку; инструкции к оборудованию, правила и регламенты профессиональной деятельности; техническими </w:t>
      </w:r>
      <w:r w:rsidRPr="00E1068C">
        <w:rPr>
          <w:rFonts w:ascii="Times New Roman" w:hAnsi="Times New Roman"/>
          <w:sz w:val="24"/>
          <w:szCs w:val="24"/>
        </w:rPr>
        <w:lastRenderedPageBreak/>
        <w:t>средствами: переносное мультимедийное оборудование, проектор (или мультимедийная доска); персональные компьютеры с подключением в сеть.</w:t>
      </w:r>
    </w:p>
    <w:p w14:paraId="742FBD0E" w14:textId="5F4031BF" w:rsidR="00DC75EB" w:rsidRDefault="00DC75EB" w:rsidP="00DC75EB">
      <w:pPr>
        <w:suppressAutoHyphens/>
        <w:spacing w:after="0" w:line="240" w:lineRule="auto"/>
        <w:ind w:firstLine="709"/>
        <w:jc w:val="both"/>
        <w:rPr>
          <w:rFonts w:ascii="Times New Roman" w:hAnsi="Times New Roman"/>
          <w:bCs/>
          <w:sz w:val="24"/>
          <w:szCs w:val="24"/>
        </w:rPr>
      </w:pPr>
    </w:p>
    <w:p w14:paraId="029BAC19" w14:textId="77777777" w:rsidR="00325E1B" w:rsidRDefault="00325E1B" w:rsidP="00DC75EB">
      <w:pPr>
        <w:suppressAutoHyphens/>
        <w:spacing w:after="0" w:line="240" w:lineRule="auto"/>
        <w:ind w:firstLine="709"/>
        <w:jc w:val="both"/>
        <w:rPr>
          <w:rFonts w:ascii="Times New Roman" w:hAnsi="Times New Roman"/>
          <w:bCs/>
          <w:sz w:val="24"/>
          <w:szCs w:val="24"/>
        </w:rPr>
      </w:pPr>
      <w:r w:rsidRPr="00325E1B">
        <w:rPr>
          <w:rFonts w:ascii="Times New Roman" w:hAnsi="Times New Roman"/>
          <w:bCs/>
          <w:sz w:val="24"/>
          <w:szCs w:val="24"/>
        </w:rPr>
        <w:t xml:space="preserve">Кабинет «Бережливое производство», оснащенный оборудованием и техническими средствами обучения: </w:t>
      </w:r>
    </w:p>
    <w:p w14:paraId="3CC15E47" w14:textId="7271FDCC" w:rsidR="00325E1B" w:rsidRDefault="00325E1B" w:rsidP="00DC75EB">
      <w:pPr>
        <w:suppressAutoHyphens/>
        <w:spacing w:after="0" w:line="240" w:lineRule="auto"/>
        <w:ind w:firstLine="709"/>
        <w:jc w:val="both"/>
        <w:rPr>
          <w:rFonts w:ascii="Times New Roman" w:hAnsi="Times New Roman"/>
          <w:bCs/>
          <w:sz w:val="24"/>
          <w:szCs w:val="24"/>
        </w:rPr>
      </w:pPr>
      <w:r w:rsidRPr="00325E1B">
        <w:rPr>
          <w:rFonts w:ascii="Times New Roman" w:hAnsi="Times New Roman"/>
          <w:bCs/>
          <w:sz w:val="24"/>
          <w:szCs w:val="24"/>
        </w:rPr>
        <w:t>индивидуальные рабочие места для обучающихся, рабочее место преподавателя, классная доска, интерактивная доска, оргтехника, персональный компьютер с лицензионным программным обеспечением; УМК «Бережливое производство», содержание практической части комплекса: контрольные вопросы, практические задания, итоговая проверочная работа.</w:t>
      </w:r>
    </w:p>
    <w:p w14:paraId="1A226AD5" w14:textId="35691A43" w:rsidR="00325E1B" w:rsidRDefault="00325E1B" w:rsidP="00DC75EB">
      <w:pPr>
        <w:suppressAutoHyphens/>
        <w:spacing w:after="0" w:line="240" w:lineRule="auto"/>
        <w:ind w:firstLine="709"/>
        <w:jc w:val="both"/>
        <w:rPr>
          <w:rFonts w:ascii="Times New Roman" w:hAnsi="Times New Roman"/>
          <w:bCs/>
          <w:sz w:val="24"/>
          <w:szCs w:val="24"/>
        </w:rPr>
      </w:pPr>
    </w:p>
    <w:p w14:paraId="145D6F3F" w14:textId="03518D88" w:rsidR="00325E1B" w:rsidRDefault="00325E1B" w:rsidP="00325E1B">
      <w:pPr>
        <w:suppressAutoHyphens/>
        <w:spacing w:after="0" w:line="240" w:lineRule="auto"/>
        <w:ind w:firstLine="709"/>
        <w:jc w:val="both"/>
        <w:rPr>
          <w:rFonts w:ascii="Times New Roman" w:hAnsi="Times New Roman"/>
          <w:bCs/>
          <w:sz w:val="24"/>
          <w:szCs w:val="24"/>
        </w:rPr>
      </w:pPr>
      <w:r w:rsidRPr="00325E1B">
        <w:rPr>
          <w:rFonts w:ascii="Times New Roman" w:hAnsi="Times New Roman"/>
          <w:bCs/>
          <w:sz w:val="24"/>
          <w:szCs w:val="24"/>
        </w:rPr>
        <w:t>Кабинет «Метрология</w:t>
      </w:r>
      <w:r>
        <w:rPr>
          <w:rFonts w:ascii="Times New Roman" w:hAnsi="Times New Roman"/>
          <w:bCs/>
          <w:sz w:val="24"/>
          <w:szCs w:val="24"/>
        </w:rPr>
        <w:t>,</w:t>
      </w:r>
      <w:r w:rsidRPr="00325E1B">
        <w:rPr>
          <w:rFonts w:ascii="Times New Roman" w:hAnsi="Times New Roman"/>
          <w:bCs/>
          <w:sz w:val="24"/>
          <w:szCs w:val="24"/>
        </w:rPr>
        <w:t xml:space="preserve"> стандартизация и сертификация», оснащенный оборудованием и техническими средствами обучения: </w:t>
      </w:r>
    </w:p>
    <w:p w14:paraId="1C214E9D" w14:textId="70875F3C" w:rsidR="00325E1B" w:rsidRPr="00325E1B" w:rsidRDefault="00325E1B" w:rsidP="00325E1B">
      <w:pPr>
        <w:suppressAutoHyphens/>
        <w:spacing w:after="0" w:line="240" w:lineRule="auto"/>
        <w:ind w:firstLine="709"/>
        <w:jc w:val="both"/>
        <w:rPr>
          <w:rFonts w:ascii="Times New Roman" w:hAnsi="Times New Roman"/>
          <w:bCs/>
          <w:sz w:val="24"/>
          <w:szCs w:val="24"/>
        </w:rPr>
      </w:pPr>
      <w:r w:rsidRPr="00325E1B">
        <w:rPr>
          <w:rFonts w:ascii="Times New Roman" w:hAnsi="Times New Roman"/>
          <w:bCs/>
          <w:sz w:val="24"/>
          <w:szCs w:val="24"/>
        </w:rPr>
        <w:t>индивидуальные рабочие места для обучающихся, рабочее место преподавателя, классная доска, интерактивная доска, оргтехника, персональный компьютер с лицензионным программным обеспечением.</w:t>
      </w:r>
    </w:p>
    <w:p w14:paraId="08CD94A0" w14:textId="3743B694" w:rsidR="00325E1B" w:rsidRDefault="00325E1B" w:rsidP="00325E1B">
      <w:pPr>
        <w:suppressAutoHyphens/>
        <w:spacing w:after="0" w:line="240" w:lineRule="auto"/>
        <w:ind w:firstLine="709"/>
        <w:jc w:val="both"/>
        <w:rPr>
          <w:rFonts w:ascii="Times New Roman" w:hAnsi="Times New Roman"/>
          <w:bCs/>
          <w:sz w:val="24"/>
          <w:szCs w:val="24"/>
        </w:rPr>
      </w:pPr>
    </w:p>
    <w:p w14:paraId="240F1AA7" w14:textId="77777777" w:rsidR="00325E1B" w:rsidRPr="00DC75EB" w:rsidRDefault="00325E1B" w:rsidP="00325E1B">
      <w:pPr>
        <w:spacing w:after="0" w:line="240" w:lineRule="auto"/>
        <w:ind w:firstLine="709"/>
        <w:contextualSpacing/>
        <w:jc w:val="both"/>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 xml:space="preserve">Кабинет </w:t>
      </w:r>
      <w:r w:rsidRPr="00DC75EB">
        <w:rPr>
          <w:rFonts w:ascii="Times New Roman" w:eastAsia="Times New Roman" w:hAnsi="Times New Roman" w:cs="Times New Roman"/>
          <w:b/>
          <w:sz w:val="24"/>
          <w:szCs w:val="24"/>
          <w:lang w:eastAsia="ru-RU"/>
        </w:rPr>
        <w:t>«</w:t>
      </w:r>
      <w:r w:rsidRPr="00325E1B">
        <w:rPr>
          <w:rFonts w:ascii="Times New Roman" w:eastAsia="Times New Roman" w:hAnsi="Times New Roman" w:cs="Times New Roman"/>
          <w:bCs/>
          <w:sz w:val="24"/>
          <w:szCs w:val="24"/>
          <w:lang w:eastAsia="ru-RU"/>
        </w:rPr>
        <w:t>Электротехника и основы электроники»</w:t>
      </w:r>
      <w:r w:rsidRPr="00325E1B">
        <w:rPr>
          <w:rFonts w:ascii="Times New Roman" w:eastAsia="Times New Roman" w:hAnsi="Times New Roman" w:cs="Times New Roman"/>
          <w:bCs/>
          <w:sz w:val="24"/>
          <w:szCs w:val="24"/>
        </w:rPr>
        <w:t>,</w:t>
      </w:r>
      <w:r w:rsidRPr="00DC75EB">
        <w:rPr>
          <w:rFonts w:ascii="Times New Roman" w:eastAsia="Times New Roman" w:hAnsi="Times New Roman" w:cs="Times New Roman"/>
          <w:sz w:val="24"/>
          <w:szCs w:val="24"/>
        </w:rPr>
        <w:t xml:space="preserve"> </w:t>
      </w:r>
      <w:r w:rsidRPr="00DC75EB">
        <w:rPr>
          <w:rFonts w:ascii="Times New Roman" w:eastAsia="Times New Roman" w:hAnsi="Times New Roman" w:cs="Times New Roman"/>
          <w:bCs/>
          <w:sz w:val="24"/>
          <w:szCs w:val="24"/>
          <w:lang w:eastAsia="ru-RU"/>
        </w:rPr>
        <w:t xml:space="preserve">оснащенный оборудованием: </w:t>
      </w:r>
    </w:p>
    <w:p w14:paraId="516DC8D2" w14:textId="5E6A4955" w:rsidR="00325E1B" w:rsidRPr="00DC75EB" w:rsidRDefault="00325E1B" w:rsidP="00325E1B">
      <w:pPr>
        <w:spacing w:after="0" w:line="240" w:lineRule="auto"/>
        <w:ind w:firstLine="709"/>
        <w:contextualSpacing/>
        <w:jc w:val="both"/>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рабочие места по количеству обучающихся;</w:t>
      </w:r>
      <w:r>
        <w:rPr>
          <w:rFonts w:ascii="Times New Roman" w:eastAsia="Times New Roman" w:hAnsi="Times New Roman" w:cs="Times New Roman"/>
          <w:bCs/>
          <w:sz w:val="24"/>
          <w:szCs w:val="24"/>
          <w:lang w:eastAsia="ru-RU"/>
        </w:rPr>
        <w:t xml:space="preserve"> </w:t>
      </w:r>
      <w:r w:rsidRPr="00DC75EB">
        <w:rPr>
          <w:rFonts w:ascii="Times New Roman" w:eastAsia="Times New Roman" w:hAnsi="Times New Roman" w:cs="Times New Roman"/>
          <w:bCs/>
          <w:sz w:val="24"/>
          <w:szCs w:val="24"/>
          <w:lang w:eastAsia="ru-RU"/>
        </w:rPr>
        <w:t>рабочее место преподавателя; комплект учебно-методической документации по разделам курса "Электрические цепи», «Электрические машины», «Основы электроники»;</w:t>
      </w:r>
      <w:r>
        <w:rPr>
          <w:rFonts w:ascii="Times New Roman" w:eastAsia="Times New Roman" w:hAnsi="Times New Roman" w:cs="Times New Roman"/>
          <w:bCs/>
          <w:sz w:val="24"/>
          <w:szCs w:val="24"/>
          <w:lang w:eastAsia="ru-RU"/>
        </w:rPr>
        <w:t xml:space="preserve"> </w:t>
      </w:r>
      <w:r w:rsidRPr="00DC75EB">
        <w:rPr>
          <w:rFonts w:ascii="Times New Roman" w:eastAsia="Times New Roman" w:hAnsi="Times New Roman" w:cs="Times New Roman"/>
          <w:bCs/>
          <w:sz w:val="24"/>
          <w:szCs w:val="24"/>
          <w:lang w:eastAsia="ru-RU"/>
        </w:rPr>
        <w:t>наглядные пособия и дидактические материалы содержащие рисунки, схемы, определения, таблицы, плакаты, предназначенные для демонстрации преподавателем на теоретических занятиях; презентационные материалы по темам, макеты двигателей, генераторов, трансформаторов; полупроводниковые приборы, оптоэлектронные приборы, электроизмерительные приборы, образцы кабельной продукции.</w:t>
      </w:r>
      <w:r>
        <w:rPr>
          <w:rFonts w:ascii="Times New Roman" w:eastAsia="Times New Roman" w:hAnsi="Times New Roman" w:cs="Times New Roman"/>
          <w:bCs/>
          <w:sz w:val="24"/>
          <w:szCs w:val="24"/>
          <w:lang w:eastAsia="ru-RU"/>
        </w:rPr>
        <w:t xml:space="preserve"> </w:t>
      </w:r>
      <w:r w:rsidRPr="00DC75EB">
        <w:rPr>
          <w:rFonts w:ascii="Times New Roman" w:eastAsia="Times New Roman" w:hAnsi="Times New Roman" w:cs="Times New Roman"/>
          <w:bCs/>
          <w:sz w:val="24"/>
          <w:szCs w:val="24"/>
          <w:lang w:eastAsia="ru-RU"/>
        </w:rPr>
        <w:t>Технически</w:t>
      </w:r>
      <w:r>
        <w:rPr>
          <w:rFonts w:ascii="Times New Roman" w:eastAsia="Times New Roman" w:hAnsi="Times New Roman" w:cs="Times New Roman"/>
          <w:bCs/>
          <w:sz w:val="24"/>
          <w:szCs w:val="24"/>
          <w:lang w:eastAsia="ru-RU"/>
        </w:rPr>
        <w:t>ми</w:t>
      </w:r>
      <w:r w:rsidRPr="00DC75EB">
        <w:rPr>
          <w:rFonts w:ascii="Times New Roman" w:eastAsia="Times New Roman" w:hAnsi="Times New Roman" w:cs="Times New Roman"/>
          <w:bCs/>
          <w:sz w:val="24"/>
          <w:szCs w:val="24"/>
          <w:lang w:eastAsia="ru-RU"/>
        </w:rPr>
        <w:t xml:space="preserve"> средства</w:t>
      </w:r>
      <w:r>
        <w:rPr>
          <w:rFonts w:ascii="Times New Roman" w:eastAsia="Times New Roman" w:hAnsi="Times New Roman" w:cs="Times New Roman"/>
          <w:bCs/>
          <w:sz w:val="24"/>
          <w:szCs w:val="24"/>
          <w:lang w:eastAsia="ru-RU"/>
        </w:rPr>
        <w:t>ми</w:t>
      </w:r>
      <w:r w:rsidRPr="00DC75EB">
        <w:rPr>
          <w:rFonts w:ascii="Times New Roman" w:eastAsia="Times New Roman" w:hAnsi="Times New Roman" w:cs="Times New Roman"/>
          <w:bCs/>
          <w:sz w:val="24"/>
          <w:szCs w:val="24"/>
          <w:lang w:eastAsia="ru-RU"/>
        </w:rPr>
        <w:t xml:space="preserve"> обучения: экран;</w:t>
      </w:r>
      <w:r>
        <w:rPr>
          <w:rFonts w:ascii="Times New Roman" w:eastAsia="Times New Roman" w:hAnsi="Times New Roman" w:cs="Times New Roman"/>
          <w:bCs/>
          <w:sz w:val="24"/>
          <w:szCs w:val="24"/>
          <w:lang w:eastAsia="ru-RU"/>
        </w:rPr>
        <w:t xml:space="preserve"> </w:t>
      </w:r>
      <w:r w:rsidRPr="00DC75EB">
        <w:rPr>
          <w:rFonts w:ascii="Times New Roman" w:eastAsia="Times New Roman" w:hAnsi="Times New Roman" w:cs="Times New Roman"/>
          <w:bCs/>
          <w:sz w:val="24"/>
          <w:szCs w:val="24"/>
          <w:lang w:eastAsia="ru-RU"/>
        </w:rPr>
        <w:t>мультимедийный проектор;</w:t>
      </w:r>
      <w:r>
        <w:rPr>
          <w:rFonts w:ascii="Times New Roman" w:eastAsia="Times New Roman" w:hAnsi="Times New Roman" w:cs="Times New Roman"/>
          <w:bCs/>
          <w:sz w:val="24"/>
          <w:szCs w:val="24"/>
          <w:lang w:eastAsia="ru-RU"/>
        </w:rPr>
        <w:t xml:space="preserve"> </w:t>
      </w:r>
      <w:r w:rsidRPr="00DC75EB">
        <w:rPr>
          <w:rFonts w:ascii="Times New Roman" w:eastAsia="Times New Roman" w:hAnsi="Times New Roman" w:cs="Times New Roman"/>
          <w:bCs/>
          <w:sz w:val="24"/>
          <w:szCs w:val="24"/>
          <w:lang w:eastAsia="ru-RU"/>
        </w:rPr>
        <w:t>компьютер для преподавателя.</w:t>
      </w:r>
    </w:p>
    <w:p w14:paraId="60737B9A" w14:textId="38BFA0B1" w:rsidR="00325E1B" w:rsidRDefault="00325E1B" w:rsidP="00DC75EB">
      <w:pPr>
        <w:suppressAutoHyphens/>
        <w:spacing w:after="0" w:line="240" w:lineRule="auto"/>
        <w:ind w:firstLine="709"/>
        <w:jc w:val="both"/>
        <w:rPr>
          <w:rFonts w:ascii="Times New Roman" w:hAnsi="Times New Roman"/>
          <w:bCs/>
          <w:sz w:val="24"/>
          <w:szCs w:val="24"/>
        </w:rPr>
      </w:pPr>
    </w:p>
    <w:p w14:paraId="53894D2D" w14:textId="19B5CC57" w:rsidR="002D6BC8" w:rsidRPr="002D6BC8" w:rsidRDefault="002D6BC8" w:rsidP="002D6BC8">
      <w:pPr>
        <w:suppressAutoHyphens/>
        <w:autoSpaceDE w:val="0"/>
        <w:autoSpaceDN w:val="0"/>
        <w:adjustRightInd w:val="0"/>
        <w:spacing w:after="0" w:line="240" w:lineRule="auto"/>
        <w:ind w:firstLine="709"/>
        <w:contextualSpacing/>
        <w:jc w:val="both"/>
        <w:rPr>
          <w:rFonts w:ascii="Times New Roman" w:hAnsi="Times New Roman" w:cs="Times New Roman"/>
          <w:bCs/>
          <w:sz w:val="24"/>
          <w:szCs w:val="24"/>
        </w:rPr>
      </w:pPr>
      <w:r w:rsidRPr="002D6BC8">
        <w:rPr>
          <w:rFonts w:ascii="Times New Roman" w:hAnsi="Times New Roman"/>
          <w:bCs/>
          <w:sz w:val="24"/>
          <w:szCs w:val="24"/>
        </w:rPr>
        <w:t>Кабинет «Промышленное холодильное и морозильное оборудование»,</w:t>
      </w:r>
      <w:r>
        <w:rPr>
          <w:rFonts w:ascii="Times New Roman" w:hAnsi="Times New Roman"/>
          <w:bCs/>
          <w:sz w:val="24"/>
          <w:szCs w:val="24"/>
        </w:rPr>
        <w:t xml:space="preserve"> </w:t>
      </w:r>
      <w:r w:rsidRPr="002D6BC8">
        <w:rPr>
          <w:rFonts w:ascii="Times New Roman" w:hAnsi="Times New Roman" w:cs="Times New Roman"/>
          <w:sz w:val="24"/>
          <w:szCs w:val="24"/>
        </w:rPr>
        <w:t>оснащенный о</w:t>
      </w:r>
      <w:r w:rsidRPr="002D6BC8">
        <w:rPr>
          <w:rFonts w:ascii="Times New Roman" w:hAnsi="Times New Roman" w:cs="Times New Roman"/>
          <w:bCs/>
          <w:sz w:val="24"/>
          <w:szCs w:val="24"/>
        </w:rPr>
        <w:t xml:space="preserve">борудованием: </w:t>
      </w:r>
    </w:p>
    <w:p w14:paraId="6EE10777" w14:textId="3A06E059" w:rsidR="002D6BC8" w:rsidRPr="002D6BC8" w:rsidRDefault="002D6BC8" w:rsidP="002D6BC8">
      <w:pPr>
        <w:suppressAutoHyphens/>
        <w:spacing w:after="0" w:line="240" w:lineRule="auto"/>
        <w:ind w:firstLine="709"/>
        <w:contextualSpacing/>
        <w:jc w:val="both"/>
        <w:rPr>
          <w:rFonts w:ascii="Times New Roman" w:hAnsi="Times New Roman" w:cs="Times New Roman"/>
          <w:sz w:val="24"/>
          <w:szCs w:val="24"/>
        </w:rPr>
      </w:pPr>
      <w:r w:rsidRPr="002D6BC8">
        <w:rPr>
          <w:rFonts w:ascii="Times New Roman" w:hAnsi="Times New Roman" w:cs="Times New Roman"/>
          <w:bCs/>
          <w:sz w:val="24"/>
          <w:szCs w:val="24"/>
        </w:rPr>
        <w:t xml:space="preserve">посадочными местами по количеству обучающихся; </w:t>
      </w:r>
      <w:r w:rsidRPr="002D6BC8">
        <w:rPr>
          <w:rFonts w:ascii="Times New Roman" w:hAnsi="Times New Roman" w:cs="Times New Roman"/>
          <w:sz w:val="24"/>
          <w:szCs w:val="24"/>
        </w:rPr>
        <w:t>рабочим местом преподавателя, доской учебной; дидактическими пособиями по разделам дисциплины «Циклы холодильных машин», «Основное оборудование холодильных машин», «Вспомогательное оборудование холодильных машин»; программным обеспечением; видеофильмами; техническими средствами обучения</w:t>
      </w:r>
      <w:r>
        <w:rPr>
          <w:rFonts w:ascii="Times New Roman" w:hAnsi="Times New Roman" w:cs="Times New Roman"/>
          <w:sz w:val="24"/>
          <w:szCs w:val="24"/>
        </w:rPr>
        <w:t>:</w:t>
      </w:r>
      <w:r w:rsidRPr="002D6BC8">
        <w:rPr>
          <w:rFonts w:ascii="Times New Roman" w:hAnsi="Times New Roman" w:cs="Times New Roman"/>
          <w:sz w:val="24"/>
          <w:szCs w:val="24"/>
        </w:rPr>
        <w:t xml:space="preserve"> видеооборудованием (мультимедийный проектор с экраном или телевизор, или интерактивная доска), экраном, проектором.</w:t>
      </w:r>
    </w:p>
    <w:p w14:paraId="2A77388A" w14:textId="23382F8A" w:rsidR="002D6BC8" w:rsidRDefault="002D6BC8" w:rsidP="00DC75EB">
      <w:pPr>
        <w:suppressAutoHyphens/>
        <w:spacing w:after="0" w:line="240" w:lineRule="auto"/>
        <w:ind w:firstLine="709"/>
        <w:jc w:val="both"/>
        <w:rPr>
          <w:rFonts w:ascii="Times New Roman" w:hAnsi="Times New Roman"/>
          <w:bCs/>
          <w:sz w:val="24"/>
          <w:szCs w:val="24"/>
        </w:rPr>
      </w:pPr>
    </w:p>
    <w:p w14:paraId="48DC9D13" w14:textId="77777777" w:rsidR="00EC375D" w:rsidRDefault="00EC375D" w:rsidP="00EC375D">
      <w:pPr>
        <w:suppressAutoHyphens/>
        <w:autoSpaceDE w:val="0"/>
        <w:autoSpaceDN w:val="0"/>
        <w:adjustRightInd w:val="0"/>
        <w:spacing w:after="0" w:line="240" w:lineRule="auto"/>
        <w:ind w:firstLine="709"/>
        <w:contextualSpacing/>
        <w:jc w:val="both"/>
        <w:rPr>
          <w:rFonts w:ascii="Times New Roman" w:hAnsi="Times New Roman"/>
          <w:bCs/>
          <w:sz w:val="24"/>
          <w:szCs w:val="24"/>
        </w:rPr>
      </w:pPr>
      <w:r w:rsidRPr="00EC375D">
        <w:rPr>
          <w:rFonts w:ascii="Times New Roman" w:hAnsi="Times New Roman"/>
          <w:bCs/>
          <w:sz w:val="24"/>
          <w:szCs w:val="24"/>
        </w:rPr>
        <w:t xml:space="preserve">Кабинет «Информационные технологии в профессиональной деятельности», </w:t>
      </w:r>
      <w:r w:rsidRPr="00DC75EB">
        <w:rPr>
          <w:rFonts w:ascii="Times New Roman" w:hAnsi="Times New Roman"/>
          <w:sz w:val="24"/>
          <w:szCs w:val="24"/>
        </w:rPr>
        <w:t>оснащенный о</w:t>
      </w:r>
      <w:r w:rsidRPr="00DC75EB">
        <w:rPr>
          <w:rFonts w:ascii="Times New Roman" w:hAnsi="Times New Roman"/>
          <w:bCs/>
          <w:sz w:val="24"/>
          <w:szCs w:val="24"/>
        </w:rPr>
        <w:t xml:space="preserve">борудованием: </w:t>
      </w:r>
    </w:p>
    <w:p w14:paraId="5E4F6270" w14:textId="60153909" w:rsidR="00EC375D" w:rsidRPr="00DC75EB" w:rsidRDefault="00EC375D" w:rsidP="00EC375D">
      <w:pPr>
        <w:suppressAutoHyphens/>
        <w:autoSpaceDE w:val="0"/>
        <w:autoSpaceDN w:val="0"/>
        <w:adjustRightInd w:val="0"/>
        <w:spacing w:after="0" w:line="240" w:lineRule="auto"/>
        <w:ind w:firstLine="709"/>
        <w:contextualSpacing/>
        <w:jc w:val="both"/>
        <w:rPr>
          <w:rFonts w:ascii="Times New Roman" w:hAnsi="Times New Roman"/>
          <w:sz w:val="24"/>
          <w:szCs w:val="24"/>
        </w:rPr>
      </w:pPr>
      <w:r w:rsidRPr="00DC75EB">
        <w:rPr>
          <w:rFonts w:ascii="Times New Roman" w:hAnsi="Times New Roman"/>
          <w:bCs/>
          <w:sz w:val="24"/>
          <w:szCs w:val="24"/>
        </w:rPr>
        <w:t>посадочные места по количеству обучающихся;</w:t>
      </w:r>
      <w:r>
        <w:rPr>
          <w:rFonts w:ascii="Times New Roman" w:hAnsi="Times New Roman"/>
          <w:bCs/>
          <w:sz w:val="24"/>
          <w:szCs w:val="24"/>
        </w:rPr>
        <w:t xml:space="preserve"> </w:t>
      </w:r>
      <w:r w:rsidRPr="00DC75EB">
        <w:rPr>
          <w:rFonts w:ascii="Times New Roman" w:hAnsi="Times New Roman"/>
          <w:bCs/>
          <w:sz w:val="24"/>
          <w:szCs w:val="24"/>
        </w:rPr>
        <w:t>персональные компьютеры с лицензионным программным обеспечением; периферийные устройства: принтеры, сканеры;</w:t>
      </w:r>
      <w:r>
        <w:rPr>
          <w:rFonts w:ascii="Times New Roman" w:hAnsi="Times New Roman"/>
          <w:bCs/>
          <w:sz w:val="24"/>
          <w:szCs w:val="24"/>
        </w:rPr>
        <w:t xml:space="preserve"> </w:t>
      </w:r>
      <w:r w:rsidRPr="00DC75EB">
        <w:rPr>
          <w:rFonts w:ascii="Times New Roman" w:hAnsi="Times New Roman"/>
          <w:sz w:val="24"/>
          <w:szCs w:val="24"/>
        </w:rPr>
        <w:t>рабочее место преподавателя, доска учебная, дидактические пособия; программным обеспечением; технические средства обучения</w:t>
      </w:r>
      <w:r>
        <w:rPr>
          <w:rFonts w:ascii="Times New Roman" w:hAnsi="Times New Roman"/>
          <w:sz w:val="24"/>
          <w:szCs w:val="24"/>
        </w:rPr>
        <w:t>:</w:t>
      </w:r>
      <w:r w:rsidRPr="00DC75EB">
        <w:rPr>
          <w:rFonts w:ascii="Times New Roman" w:hAnsi="Times New Roman"/>
          <w:sz w:val="24"/>
          <w:szCs w:val="24"/>
        </w:rPr>
        <w:t xml:space="preserve"> видеооборудование (мультимедийный проектор с экраном или телевизор, или интерактивная доска), экран, проектор.</w:t>
      </w:r>
    </w:p>
    <w:p w14:paraId="361799F1" w14:textId="77777777" w:rsidR="00EC375D" w:rsidRPr="00DC75EB" w:rsidRDefault="00EC375D" w:rsidP="00DC75EB">
      <w:pPr>
        <w:suppressAutoHyphens/>
        <w:spacing w:after="0" w:line="240" w:lineRule="auto"/>
        <w:ind w:firstLine="709"/>
        <w:jc w:val="both"/>
        <w:rPr>
          <w:rFonts w:ascii="Times New Roman" w:hAnsi="Times New Roman"/>
          <w:bCs/>
          <w:sz w:val="24"/>
          <w:szCs w:val="24"/>
        </w:rPr>
      </w:pPr>
    </w:p>
    <w:p w14:paraId="280965BC" w14:textId="77777777" w:rsidR="00DC75EB" w:rsidRPr="00431F98" w:rsidRDefault="00DC75EB" w:rsidP="00DC75EB">
      <w:pPr>
        <w:suppressAutoHyphens/>
        <w:spacing w:after="0" w:line="240" w:lineRule="auto"/>
        <w:ind w:firstLine="709"/>
        <w:jc w:val="both"/>
        <w:rPr>
          <w:rFonts w:ascii="Times New Roman" w:hAnsi="Times New Roman"/>
          <w:bCs/>
          <w:sz w:val="24"/>
          <w:szCs w:val="24"/>
        </w:rPr>
      </w:pPr>
      <w:r w:rsidRPr="00431F98">
        <w:rPr>
          <w:rFonts w:ascii="Times New Roman" w:hAnsi="Times New Roman"/>
          <w:bCs/>
          <w:sz w:val="24"/>
          <w:szCs w:val="24"/>
        </w:rPr>
        <w:t>6.1.2.2. Оснащение помещений, задействованных при организации самостоятельной и воспитательной работы.</w:t>
      </w:r>
    </w:p>
    <w:p w14:paraId="414ACDE9" w14:textId="6B2FAB3D" w:rsidR="00D25758" w:rsidRPr="00D25758" w:rsidRDefault="00431F98" w:rsidP="00D25758">
      <w:pPr>
        <w:shd w:val="clear" w:color="auto" w:fill="FFFFFF"/>
        <w:spacing w:after="0" w:line="253" w:lineRule="atLeast"/>
        <w:ind w:firstLine="709"/>
        <w:jc w:val="both"/>
        <w:rPr>
          <w:rFonts w:ascii="Calibri" w:eastAsia="Times New Roman" w:hAnsi="Calibri" w:cs="Calibri"/>
          <w:color w:val="000000"/>
          <w:lang w:eastAsia="ru-RU"/>
        </w:rPr>
      </w:pPr>
      <w:r w:rsidRPr="00431F98">
        <w:rPr>
          <w:rFonts w:ascii="Times New Roman" w:hAnsi="Times New Roman"/>
          <w:bCs/>
          <w:sz w:val="24"/>
          <w:szCs w:val="24"/>
        </w:rPr>
        <w:t>Кабинет «</w:t>
      </w:r>
      <w:r w:rsidR="00D25758" w:rsidRPr="00D25758">
        <w:rPr>
          <w:rFonts w:ascii="Times New Roman" w:hAnsi="Times New Roman"/>
          <w:bCs/>
          <w:sz w:val="24"/>
          <w:szCs w:val="24"/>
        </w:rPr>
        <w:t>Библиотека</w:t>
      </w:r>
      <w:r w:rsidR="00D25758">
        <w:rPr>
          <w:rFonts w:ascii="Times New Roman" w:hAnsi="Times New Roman"/>
          <w:bCs/>
          <w:sz w:val="24"/>
          <w:szCs w:val="24"/>
        </w:rPr>
        <w:t>»</w:t>
      </w:r>
      <w:r w:rsidR="00D25758" w:rsidRPr="00D25758">
        <w:rPr>
          <w:rFonts w:ascii="Times New Roman" w:hAnsi="Times New Roman"/>
          <w:bCs/>
          <w:sz w:val="24"/>
          <w:szCs w:val="24"/>
        </w:rPr>
        <w:t xml:space="preserve">, </w:t>
      </w:r>
      <w:r w:rsidR="00D25758">
        <w:rPr>
          <w:rFonts w:ascii="Times New Roman" w:hAnsi="Times New Roman"/>
          <w:bCs/>
          <w:sz w:val="24"/>
          <w:szCs w:val="24"/>
        </w:rPr>
        <w:t>«Ч</w:t>
      </w:r>
      <w:r w:rsidR="00D25758" w:rsidRPr="00D25758">
        <w:rPr>
          <w:rFonts w:ascii="Times New Roman" w:hAnsi="Times New Roman"/>
          <w:bCs/>
          <w:sz w:val="24"/>
          <w:szCs w:val="24"/>
        </w:rPr>
        <w:t>итальный зал</w:t>
      </w:r>
      <w:r w:rsidRPr="00431F98">
        <w:rPr>
          <w:rFonts w:ascii="Times New Roman" w:hAnsi="Times New Roman"/>
          <w:bCs/>
          <w:sz w:val="24"/>
          <w:szCs w:val="24"/>
        </w:rPr>
        <w:t>»</w:t>
      </w:r>
      <w:r w:rsidR="00D25758">
        <w:rPr>
          <w:rFonts w:ascii="Times New Roman" w:hAnsi="Times New Roman"/>
          <w:bCs/>
          <w:sz w:val="24"/>
          <w:szCs w:val="24"/>
        </w:rPr>
        <w:t xml:space="preserve">, </w:t>
      </w:r>
      <w:r w:rsidR="00D25758" w:rsidRPr="00D25758">
        <w:rPr>
          <w:rFonts w:ascii="Times New Roman" w:eastAsia="Times New Roman" w:hAnsi="Times New Roman" w:cs="Times New Roman"/>
          <w:color w:val="000000"/>
          <w:sz w:val="24"/>
          <w:szCs w:val="24"/>
          <w:lang w:eastAsia="ru-RU"/>
        </w:rPr>
        <w:t xml:space="preserve">оснащенные компьютерами с доступом в информационно - телекоммуникационную сеть Интернет, мультимедийный проектор, </w:t>
      </w:r>
      <w:r w:rsidR="00D25758" w:rsidRPr="00D25758">
        <w:rPr>
          <w:rFonts w:ascii="Times New Roman" w:eastAsia="Times New Roman" w:hAnsi="Times New Roman" w:cs="Times New Roman"/>
          <w:color w:val="000000"/>
          <w:sz w:val="24"/>
          <w:szCs w:val="24"/>
          <w:lang w:eastAsia="ru-RU"/>
        </w:rPr>
        <w:lastRenderedPageBreak/>
        <w:t>сканер, принтер;</w:t>
      </w:r>
      <w:r w:rsidR="00D25758">
        <w:rPr>
          <w:rFonts w:ascii="Times New Roman" w:eastAsia="Times New Roman" w:hAnsi="Times New Roman" w:cs="Times New Roman"/>
          <w:color w:val="000000"/>
          <w:sz w:val="24"/>
          <w:szCs w:val="24"/>
          <w:lang w:eastAsia="ru-RU"/>
        </w:rPr>
        <w:t xml:space="preserve"> </w:t>
      </w:r>
      <w:r w:rsidR="00D25758" w:rsidRPr="00D25758">
        <w:rPr>
          <w:rFonts w:ascii="Times New Roman" w:eastAsia="Times New Roman" w:hAnsi="Times New Roman" w:cs="Times New Roman"/>
          <w:color w:val="000000"/>
          <w:sz w:val="24"/>
          <w:szCs w:val="24"/>
          <w:lang w:eastAsia="ru-RU"/>
        </w:rPr>
        <w:t>посадочные места для обучающихся; рабочие места</w:t>
      </w:r>
      <w:r w:rsidR="00D25758" w:rsidRPr="00D25758">
        <w:rPr>
          <w:rFonts w:ascii="Calibri" w:eastAsia="Times New Roman" w:hAnsi="Calibri" w:cs="Calibri"/>
          <w:color w:val="000000"/>
          <w:lang w:eastAsia="ru-RU"/>
        </w:rPr>
        <w:t> </w:t>
      </w:r>
      <w:r w:rsidR="00D25758" w:rsidRPr="00D25758">
        <w:rPr>
          <w:rFonts w:ascii="Times New Roman" w:eastAsia="Times New Roman" w:hAnsi="Times New Roman" w:cs="Times New Roman"/>
          <w:color w:val="000000"/>
          <w:sz w:val="24"/>
          <w:szCs w:val="24"/>
          <w:lang w:eastAsia="ru-RU"/>
        </w:rPr>
        <w:t>сотрудников библиотеки и читального зала; стеллажи; информационные стенды.</w:t>
      </w:r>
    </w:p>
    <w:p w14:paraId="026C124F" w14:textId="75A45961" w:rsidR="00D25758" w:rsidRDefault="00D25758" w:rsidP="00D25758">
      <w:pPr>
        <w:shd w:val="clear" w:color="auto" w:fill="FFFFFF"/>
        <w:spacing w:after="0" w:line="253" w:lineRule="atLeast"/>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D25758">
        <w:rPr>
          <w:rFonts w:ascii="Times New Roman" w:eastAsia="Times New Roman" w:hAnsi="Times New Roman" w:cs="Times New Roman"/>
          <w:color w:val="000000"/>
          <w:sz w:val="24"/>
          <w:szCs w:val="24"/>
          <w:lang w:eastAsia="ru-RU"/>
        </w:rPr>
        <w:t>Конференцзал</w:t>
      </w:r>
      <w:r>
        <w:rPr>
          <w:rFonts w:ascii="Times New Roman" w:eastAsia="Times New Roman" w:hAnsi="Times New Roman" w:cs="Times New Roman"/>
          <w:color w:val="000000"/>
          <w:sz w:val="24"/>
          <w:szCs w:val="24"/>
          <w:lang w:eastAsia="ru-RU"/>
        </w:rPr>
        <w:t>»</w:t>
      </w:r>
      <w:r w:rsidRPr="00D25758">
        <w:rPr>
          <w:rFonts w:ascii="Times New Roman" w:eastAsia="Times New Roman" w:hAnsi="Times New Roman" w:cs="Times New Roman"/>
          <w:color w:val="000000"/>
          <w:sz w:val="24"/>
          <w:szCs w:val="24"/>
          <w:lang w:eastAsia="ru-RU"/>
        </w:rPr>
        <w:t>, оснащенный компьютером с доступом в информационно-телекоммуникационную сеть Интернет, презентационное оборудование, посадочные места для обучающихся и преподавателей.</w:t>
      </w:r>
    </w:p>
    <w:p w14:paraId="5295A332" w14:textId="6D9E4027" w:rsidR="00D25758" w:rsidRPr="00D25758" w:rsidRDefault="00D25758" w:rsidP="00D25758">
      <w:pPr>
        <w:shd w:val="clear" w:color="auto" w:fill="FFFFFF"/>
        <w:spacing w:after="0" w:line="253" w:lineRule="atLeast"/>
        <w:ind w:firstLine="709"/>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w:t>
      </w:r>
      <w:r w:rsidRPr="00D25758">
        <w:rPr>
          <w:rFonts w:ascii="Times New Roman" w:eastAsia="Times New Roman" w:hAnsi="Times New Roman" w:cs="Times New Roman"/>
          <w:color w:val="000000"/>
          <w:sz w:val="24"/>
          <w:szCs w:val="24"/>
          <w:lang w:eastAsia="ru-RU"/>
        </w:rPr>
        <w:t>Актовый зал</w:t>
      </w:r>
      <w:r>
        <w:rPr>
          <w:rFonts w:ascii="Times New Roman" w:eastAsia="Times New Roman" w:hAnsi="Times New Roman" w:cs="Times New Roman"/>
          <w:color w:val="000000"/>
          <w:sz w:val="24"/>
          <w:szCs w:val="24"/>
          <w:lang w:eastAsia="ru-RU"/>
        </w:rPr>
        <w:t>»</w:t>
      </w:r>
      <w:r w:rsidRPr="00D25758">
        <w:rPr>
          <w:rFonts w:ascii="Times New Roman" w:eastAsia="Times New Roman" w:hAnsi="Times New Roman" w:cs="Times New Roman"/>
          <w:color w:val="000000"/>
          <w:sz w:val="24"/>
          <w:szCs w:val="24"/>
          <w:lang w:eastAsia="ru-RU"/>
        </w:rPr>
        <w:t>, оснащенный компьютером с доступом в информационно-телекоммуникационную сеть Интернет, презентационное оборудование, посадочные места для обучающихся и преподавателей, музыкальный центр, звуковые колонки, микрофон.</w:t>
      </w:r>
    </w:p>
    <w:p w14:paraId="0B90AD79" w14:textId="19A539EA" w:rsidR="00DC75EB" w:rsidRPr="00DC75EB" w:rsidRDefault="00DC75EB" w:rsidP="00DC75EB">
      <w:pPr>
        <w:suppressAutoHyphens/>
        <w:spacing w:after="0"/>
        <w:ind w:firstLine="709"/>
        <w:jc w:val="both"/>
        <w:rPr>
          <w:rFonts w:ascii="Times New Roman" w:hAnsi="Times New Roman"/>
          <w:sz w:val="24"/>
          <w:szCs w:val="24"/>
        </w:rPr>
      </w:pPr>
      <w:r w:rsidRPr="00DC75EB">
        <w:rPr>
          <w:rFonts w:ascii="Times New Roman" w:hAnsi="Times New Roman"/>
          <w:sz w:val="24"/>
          <w:szCs w:val="24"/>
        </w:rPr>
        <w:t>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 (при наличии).</w:t>
      </w:r>
    </w:p>
    <w:p w14:paraId="485BBC12" w14:textId="77777777" w:rsidR="00DC75EB" w:rsidRPr="00DC75EB" w:rsidRDefault="00DC75EB" w:rsidP="00D25758">
      <w:pPr>
        <w:spacing w:after="0"/>
        <w:rPr>
          <w:rFonts w:ascii="Times New Roman" w:eastAsia="Times New Roman" w:hAnsi="Times New Roman" w:cs="Times New Roman"/>
          <w:sz w:val="24"/>
          <w:szCs w:val="24"/>
          <w:lang w:eastAsia="ru-RU"/>
        </w:rPr>
      </w:pPr>
    </w:p>
    <w:p w14:paraId="024AD276" w14:textId="77777777" w:rsidR="00DC75EB" w:rsidRPr="00431F98" w:rsidRDefault="00DC75EB" w:rsidP="00431F98">
      <w:pPr>
        <w:shd w:val="clear" w:color="auto" w:fill="FFFFFF" w:themeFill="background1"/>
        <w:spacing w:after="0" w:line="276" w:lineRule="auto"/>
        <w:ind w:firstLine="708"/>
        <w:jc w:val="both"/>
        <w:outlineLvl w:val="0"/>
        <w:rPr>
          <w:rFonts w:ascii="Times New Roman" w:eastAsia="Times New Roman" w:hAnsi="Times New Roman" w:cs="Times New Roman"/>
          <w:bCs/>
          <w:sz w:val="24"/>
          <w:szCs w:val="24"/>
          <w:lang w:eastAsia="ru-RU"/>
        </w:rPr>
      </w:pPr>
      <w:r w:rsidRPr="00431F98">
        <w:rPr>
          <w:rFonts w:ascii="Times New Roman" w:eastAsia="Times New Roman" w:hAnsi="Times New Roman" w:cs="Times New Roman"/>
          <w:bCs/>
          <w:sz w:val="24"/>
          <w:szCs w:val="24"/>
          <w:lang w:eastAsia="ru-RU"/>
        </w:rPr>
        <w:t xml:space="preserve">6.1.2.3. Оснащение лабораторий </w:t>
      </w:r>
    </w:p>
    <w:p w14:paraId="31FC60AD" w14:textId="34CAF99E" w:rsidR="00DC75EB" w:rsidRPr="00431F98" w:rsidRDefault="00DC75EB" w:rsidP="00431F98">
      <w:pPr>
        <w:spacing w:after="0" w:line="276" w:lineRule="auto"/>
        <w:ind w:firstLine="708"/>
        <w:jc w:val="both"/>
        <w:rPr>
          <w:rFonts w:ascii="Times New Roman" w:eastAsia="Times New Roman" w:hAnsi="Times New Roman" w:cs="Times New Roman"/>
          <w:color w:val="000000"/>
          <w:sz w:val="24"/>
          <w:szCs w:val="24"/>
          <w:lang w:eastAsia="ru-RU"/>
        </w:rPr>
      </w:pPr>
      <w:r w:rsidRPr="00431F98">
        <w:rPr>
          <w:rFonts w:ascii="Times New Roman" w:eastAsia="Times New Roman" w:hAnsi="Times New Roman" w:cs="Times New Roman"/>
          <w:color w:val="000000"/>
          <w:sz w:val="24"/>
          <w:szCs w:val="24"/>
          <w:lang w:eastAsia="ru-RU"/>
        </w:rPr>
        <w:t>Лаборатория "Автоматизация холодильных установок", оснащенная оборудованием и техническими средствами обучения:</w:t>
      </w:r>
    </w:p>
    <w:p w14:paraId="3A159478" w14:textId="77777777" w:rsidR="00DC75EB" w:rsidRPr="00431F98" w:rsidRDefault="00DC75EB" w:rsidP="00431F98">
      <w:pPr>
        <w:spacing w:after="0" w:line="276" w:lineRule="auto"/>
        <w:ind w:left="708"/>
        <w:contextualSpacing/>
        <w:jc w:val="both"/>
        <w:rPr>
          <w:rFonts w:ascii="Times New Roman" w:eastAsia="Times New Roman" w:hAnsi="Times New Roman" w:cs="Times New Roman"/>
          <w:color w:val="000000"/>
          <w:sz w:val="24"/>
          <w:szCs w:val="24"/>
          <w:lang w:eastAsia="ru-RU"/>
        </w:rPr>
      </w:pPr>
      <w:r w:rsidRPr="00431F98">
        <w:rPr>
          <w:rFonts w:ascii="Times New Roman" w:eastAsia="Times New Roman" w:hAnsi="Times New Roman" w:cs="Times New Roman"/>
          <w:color w:val="000000"/>
          <w:sz w:val="24"/>
          <w:szCs w:val="24"/>
          <w:lang w:eastAsia="ru-RU"/>
        </w:rPr>
        <w:t>Галогенный детектор утечки газа;</w:t>
      </w:r>
    </w:p>
    <w:p w14:paraId="68EDA30F" w14:textId="77777777" w:rsidR="00DC75EB" w:rsidRPr="00431F98" w:rsidRDefault="00DC75EB" w:rsidP="00431F98">
      <w:pPr>
        <w:spacing w:after="0" w:line="276" w:lineRule="auto"/>
        <w:ind w:left="708"/>
        <w:contextualSpacing/>
        <w:jc w:val="both"/>
        <w:rPr>
          <w:rFonts w:ascii="Times New Roman" w:eastAsia="Times New Roman" w:hAnsi="Times New Roman" w:cs="Times New Roman"/>
          <w:color w:val="000000"/>
          <w:sz w:val="24"/>
          <w:szCs w:val="24"/>
          <w:lang w:eastAsia="ru-RU"/>
        </w:rPr>
      </w:pPr>
      <w:r w:rsidRPr="00431F98">
        <w:rPr>
          <w:rFonts w:ascii="Times New Roman" w:eastAsia="Times New Roman" w:hAnsi="Times New Roman" w:cs="Times New Roman"/>
          <w:color w:val="000000"/>
          <w:sz w:val="24"/>
          <w:szCs w:val="24"/>
          <w:lang w:eastAsia="ru-RU"/>
        </w:rPr>
        <w:t xml:space="preserve">Демонстрационный стенд автоматизированного управления системы </w:t>
      </w:r>
      <w:proofErr w:type="spellStart"/>
      <w:r w:rsidRPr="00431F98">
        <w:rPr>
          <w:rFonts w:ascii="Times New Roman" w:eastAsia="Times New Roman" w:hAnsi="Times New Roman" w:cs="Times New Roman"/>
          <w:color w:val="000000"/>
          <w:sz w:val="24"/>
          <w:szCs w:val="24"/>
          <w:lang w:eastAsia="ru-RU"/>
        </w:rPr>
        <w:t>холодообеспечения</w:t>
      </w:r>
      <w:proofErr w:type="spellEnd"/>
      <w:r w:rsidRPr="00431F98">
        <w:rPr>
          <w:rFonts w:ascii="Times New Roman" w:eastAsia="Times New Roman" w:hAnsi="Times New Roman" w:cs="Times New Roman"/>
          <w:color w:val="000000"/>
          <w:sz w:val="24"/>
          <w:szCs w:val="24"/>
          <w:lang w:eastAsia="ru-RU"/>
        </w:rPr>
        <w:t xml:space="preserve"> холодильных камер; </w:t>
      </w:r>
    </w:p>
    <w:p w14:paraId="7F956856" w14:textId="77777777" w:rsidR="00DC75EB" w:rsidRPr="00431F98" w:rsidRDefault="00DC75EB" w:rsidP="00431F98">
      <w:pPr>
        <w:spacing w:after="0" w:line="276" w:lineRule="auto"/>
        <w:ind w:left="708"/>
        <w:contextualSpacing/>
        <w:jc w:val="both"/>
        <w:rPr>
          <w:rFonts w:ascii="Times New Roman" w:eastAsia="Times New Roman" w:hAnsi="Times New Roman" w:cs="Times New Roman"/>
          <w:color w:val="000000"/>
          <w:sz w:val="24"/>
          <w:szCs w:val="24"/>
          <w:lang w:eastAsia="ru-RU"/>
        </w:rPr>
      </w:pPr>
      <w:r w:rsidRPr="00431F98">
        <w:rPr>
          <w:rFonts w:ascii="Times New Roman" w:eastAsia="Times New Roman" w:hAnsi="Times New Roman" w:cs="Times New Roman"/>
          <w:color w:val="000000"/>
          <w:sz w:val="24"/>
          <w:szCs w:val="24"/>
          <w:lang w:eastAsia="ru-RU"/>
        </w:rPr>
        <w:t>Модуль внесения неисправностей в работу автоматики холодильных установок;</w:t>
      </w:r>
    </w:p>
    <w:p w14:paraId="21D0AF0B" w14:textId="77777777" w:rsidR="00DC75EB" w:rsidRPr="00431F98" w:rsidRDefault="00DC75EB" w:rsidP="00431F98">
      <w:pPr>
        <w:spacing w:after="0" w:line="276" w:lineRule="auto"/>
        <w:ind w:left="708"/>
        <w:contextualSpacing/>
        <w:jc w:val="both"/>
        <w:rPr>
          <w:rFonts w:ascii="Times New Roman" w:eastAsia="Times New Roman" w:hAnsi="Times New Roman" w:cs="Times New Roman"/>
          <w:color w:val="000000"/>
          <w:sz w:val="24"/>
          <w:szCs w:val="24"/>
          <w:lang w:eastAsia="ru-RU"/>
        </w:rPr>
      </w:pPr>
      <w:r w:rsidRPr="00431F98">
        <w:rPr>
          <w:rFonts w:ascii="Times New Roman" w:eastAsia="Times New Roman" w:hAnsi="Times New Roman" w:cs="Times New Roman"/>
          <w:color w:val="000000"/>
          <w:sz w:val="24"/>
          <w:szCs w:val="24"/>
          <w:lang w:eastAsia="ru-RU"/>
        </w:rPr>
        <w:t>Универсальная рабочая плата управления холодильной установкой</w:t>
      </w:r>
    </w:p>
    <w:p w14:paraId="5DD7FFF4" w14:textId="77777777" w:rsidR="00DC75EB" w:rsidRPr="00431F98" w:rsidRDefault="00DC75EB" w:rsidP="00431F98">
      <w:pPr>
        <w:spacing w:after="0" w:line="276" w:lineRule="auto"/>
        <w:ind w:firstLine="708"/>
        <w:jc w:val="both"/>
        <w:rPr>
          <w:rFonts w:ascii="Times New Roman" w:eastAsia="Times New Roman" w:hAnsi="Times New Roman" w:cs="Times New Roman"/>
          <w:color w:val="000000"/>
          <w:sz w:val="24"/>
          <w:szCs w:val="24"/>
          <w:lang w:eastAsia="ru-RU"/>
        </w:rPr>
      </w:pPr>
    </w:p>
    <w:p w14:paraId="42830E01" w14:textId="69D6F7BD" w:rsidR="00DC75EB" w:rsidRPr="00431F98" w:rsidRDefault="00DC75EB" w:rsidP="00431F98">
      <w:pPr>
        <w:spacing w:after="0" w:line="276" w:lineRule="auto"/>
        <w:ind w:firstLine="708"/>
        <w:jc w:val="both"/>
        <w:rPr>
          <w:rFonts w:ascii="Times New Roman" w:eastAsia="Times New Roman" w:hAnsi="Times New Roman" w:cs="Times New Roman"/>
          <w:color w:val="000000"/>
          <w:sz w:val="24"/>
          <w:szCs w:val="24"/>
          <w:lang w:eastAsia="ru-RU"/>
        </w:rPr>
      </w:pPr>
      <w:r w:rsidRPr="00431F98">
        <w:rPr>
          <w:rFonts w:ascii="Times New Roman" w:eastAsia="Times New Roman" w:hAnsi="Times New Roman" w:cs="Times New Roman"/>
          <w:color w:val="000000"/>
          <w:sz w:val="24"/>
          <w:szCs w:val="24"/>
          <w:lang w:eastAsia="ru-RU"/>
        </w:rPr>
        <w:t>Лаборатория "Электроника и электрооборудование холодильных машин и установок", оснащенная оборудованием и техническими средствами обучения:</w:t>
      </w:r>
    </w:p>
    <w:p w14:paraId="38BD1873" w14:textId="77777777" w:rsidR="00DC75EB" w:rsidRPr="00431F98" w:rsidRDefault="00DC75EB" w:rsidP="00431F98">
      <w:pPr>
        <w:spacing w:after="0" w:line="276" w:lineRule="auto"/>
        <w:ind w:firstLine="708"/>
        <w:jc w:val="both"/>
        <w:rPr>
          <w:rFonts w:ascii="Times New Roman" w:eastAsia="Times New Roman" w:hAnsi="Times New Roman" w:cs="Times New Roman"/>
          <w:color w:val="000000"/>
          <w:sz w:val="24"/>
          <w:szCs w:val="24"/>
          <w:lang w:eastAsia="ru-RU"/>
        </w:rPr>
      </w:pPr>
      <w:r w:rsidRPr="00431F98">
        <w:rPr>
          <w:rFonts w:ascii="Times New Roman" w:eastAsia="Times New Roman" w:hAnsi="Times New Roman" w:cs="Times New Roman"/>
          <w:color w:val="000000"/>
          <w:sz w:val="24"/>
          <w:szCs w:val="24"/>
          <w:lang w:eastAsia="ru-RU"/>
        </w:rPr>
        <w:t>Комплект учебно-лабораторного оборудования «Основы аналоговой электроники»:</w:t>
      </w:r>
    </w:p>
    <w:p w14:paraId="495FD6AF" w14:textId="77777777" w:rsidR="00DC75EB" w:rsidRPr="00431F98" w:rsidRDefault="00DC75EB" w:rsidP="00431F98">
      <w:pPr>
        <w:spacing w:after="0" w:line="276" w:lineRule="auto"/>
        <w:ind w:left="708"/>
        <w:contextualSpacing/>
        <w:jc w:val="both"/>
        <w:rPr>
          <w:rFonts w:ascii="Times New Roman" w:eastAsia="Times New Roman" w:hAnsi="Times New Roman" w:cs="Times New Roman"/>
          <w:color w:val="000000"/>
          <w:sz w:val="24"/>
          <w:szCs w:val="24"/>
          <w:lang w:eastAsia="ru-RU"/>
        </w:rPr>
      </w:pPr>
      <w:r w:rsidRPr="00431F98">
        <w:rPr>
          <w:rFonts w:ascii="Times New Roman" w:hAnsi="Times New Roman" w:cs="Times New Roman"/>
          <w:color w:val="333333"/>
          <w:sz w:val="24"/>
          <w:szCs w:val="24"/>
        </w:rPr>
        <w:t>Блок генераторов напряжений с наборным полем</w:t>
      </w:r>
    </w:p>
    <w:p w14:paraId="7CBBC86B" w14:textId="77777777" w:rsidR="00DC75EB" w:rsidRPr="00431F98" w:rsidRDefault="00DC75EB" w:rsidP="00431F98">
      <w:pPr>
        <w:spacing w:after="0" w:line="276" w:lineRule="auto"/>
        <w:ind w:left="708"/>
        <w:contextualSpacing/>
        <w:jc w:val="both"/>
        <w:rPr>
          <w:rFonts w:ascii="Times New Roman" w:eastAsia="Times New Roman" w:hAnsi="Times New Roman" w:cs="Times New Roman"/>
          <w:color w:val="000000"/>
          <w:sz w:val="24"/>
          <w:szCs w:val="24"/>
          <w:lang w:eastAsia="ru-RU"/>
        </w:rPr>
      </w:pPr>
      <w:r w:rsidRPr="00431F98">
        <w:rPr>
          <w:rFonts w:ascii="Times New Roman" w:hAnsi="Times New Roman" w:cs="Times New Roman"/>
          <w:color w:val="333333"/>
          <w:sz w:val="24"/>
          <w:szCs w:val="24"/>
        </w:rPr>
        <w:t>Однофазный источник питания</w:t>
      </w:r>
    </w:p>
    <w:p w14:paraId="4B04B0B3" w14:textId="77777777" w:rsidR="00DC75EB" w:rsidRPr="00431F98" w:rsidRDefault="00DC75EB" w:rsidP="00431F98">
      <w:pPr>
        <w:spacing w:after="0" w:line="276" w:lineRule="auto"/>
        <w:ind w:left="708"/>
        <w:contextualSpacing/>
        <w:jc w:val="both"/>
        <w:rPr>
          <w:rFonts w:ascii="Times New Roman" w:eastAsia="Times New Roman" w:hAnsi="Times New Roman" w:cs="Times New Roman"/>
          <w:color w:val="000000"/>
          <w:sz w:val="24"/>
          <w:szCs w:val="24"/>
          <w:lang w:eastAsia="ru-RU"/>
        </w:rPr>
      </w:pPr>
      <w:r w:rsidRPr="00431F98">
        <w:rPr>
          <w:rFonts w:ascii="Times New Roman" w:hAnsi="Times New Roman" w:cs="Times New Roman"/>
          <w:color w:val="333333"/>
          <w:sz w:val="24"/>
          <w:szCs w:val="24"/>
        </w:rPr>
        <w:t>Блок испытания цифровых устройств</w:t>
      </w:r>
    </w:p>
    <w:p w14:paraId="0DFB9860" w14:textId="77777777" w:rsidR="00DC75EB" w:rsidRPr="00431F98" w:rsidRDefault="00DC75EB" w:rsidP="00431F98">
      <w:pPr>
        <w:spacing w:after="0" w:line="276" w:lineRule="auto"/>
        <w:ind w:left="708"/>
        <w:contextualSpacing/>
        <w:jc w:val="both"/>
        <w:rPr>
          <w:rFonts w:ascii="Times New Roman" w:eastAsia="Times New Roman" w:hAnsi="Times New Roman" w:cs="Times New Roman"/>
          <w:color w:val="000000"/>
          <w:sz w:val="24"/>
          <w:szCs w:val="24"/>
          <w:lang w:eastAsia="ru-RU"/>
        </w:rPr>
      </w:pPr>
      <w:r w:rsidRPr="00431F98">
        <w:rPr>
          <w:rFonts w:ascii="Times New Roman" w:hAnsi="Times New Roman" w:cs="Times New Roman"/>
          <w:color w:val="333333"/>
          <w:sz w:val="24"/>
          <w:szCs w:val="24"/>
        </w:rPr>
        <w:t>Блок мультиметров (2 мультиметра)</w:t>
      </w:r>
    </w:p>
    <w:p w14:paraId="08114A15" w14:textId="77777777" w:rsidR="00DC75EB" w:rsidRPr="00431F98" w:rsidRDefault="00DC75EB" w:rsidP="00431F98">
      <w:pPr>
        <w:spacing w:after="0" w:line="276" w:lineRule="auto"/>
        <w:ind w:left="708"/>
        <w:contextualSpacing/>
        <w:jc w:val="both"/>
        <w:rPr>
          <w:rFonts w:ascii="Times New Roman" w:eastAsia="Times New Roman" w:hAnsi="Times New Roman" w:cs="Times New Roman"/>
          <w:color w:val="000000"/>
          <w:sz w:val="24"/>
          <w:szCs w:val="24"/>
          <w:lang w:eastAsia="ru-RU"/>
        </w:rPr>
      </w:pPr>
      <w:r w:rsidRPr="00431F98">
        <w:rPr>
          <w:rFonts w:ascii="Times New Roman" w:hAnsi="Times New Roman" w:cs="Times New Roman"/>
          <w:color w:val="333333"/>
          <w:sz w:val="24"/>
          <w:szCs w:val="24"/>
        </w:rPr>
        <w:t xml:space="preserve">Набор </w:t>
      </w:r>
      <w:proofErr w:type="spellStart"/>
      <w:r w:rsidRPr="00431F98">
        <w:rPr>
          <w:rFonts w:ascii="Times New Roman" w:hAnsi="Times New Roman" w:cs="Times New Roman"/>
          <w:color w:val="333333"/>
          <w:sz w:val="24"/>
          <w:szCs w:val="24"/>
        </w:rPr>
        <w:t>миниблоков</w:t>
      </w:r>
      <w:proofErr w:type="spellEnd"/>
      <w:r w:rsidRPr="00431F98">
        <w:rPr>
          <w:rFonts w:ascii="Times New Roman" w:hAnsi="Times New Roman" w:cs="Times New Roman"/>
          <w:color w:val="333333"/>
          <w:sz w:val="24"/>
          <w:szCs w:val="24"/>
        </w:rPr>
        <w:t xml:space="preserve"> «Основы цифровой техники»</w:t>
      </w:r>
    </w:p>
    <w:p w14:paraId="1A53CBBE" w14:textId="77777777" w:rsidR="00DC75EB" w:rsidRPr="00431F98" w:rsidRDefault="00DC75EB" w:rsidP="00431F98">
      <w:pPr>
        <w:spacing w:after="0" w:line="276" w:lineRule="auto"/>
        <w:ind w:left="708"/>
        <w:contextualSpacing/>
        <w:jc w:val="both"/>
        <w:rPr>
          <w:rFonts w:ascii="Times New Roman" w:eastAsia="Times New Roman" w:hAnsi="Times New Roman" w:cs="Times New Roman"/>
          <w:color w:val="000000"/>
          <w:sz w:val="24"/>
          <w:szCs w:val="24"/>
          <w:lang w:eastAsia="ru-RU"/>
        </w:rPr>
      </w:pPr>
      <w:r w:rsidRPr="00431F98">
        <w:rPr>
          <w:rFonts w:ascii="Times New Roman" w:hAnsi="Times New Roman" w:cs="Times New Roman"/>
          <w:color w:val="333333"/>
          <w:sz w:val="24"/>
          <w:szCs w:val="24"/>
        </w:rPr>
        <w:t xml:space="preserve">Набор </w:t>
      </w:r>
      <w:proofErr w:type="spellStart"/>
      <w:r w:rsidRPr="00431F98">
        <w:rPr>
          <w:rFonts w:ascii="Times New Roman" w:hAnsi="Times New Roman" w:cs="Times New Roman"/>
          <w:color w:val="333333"/>
          <w:sz w:val="24"/>
          <w:szCs w:val="24"/>
        </w:rPr>
        <w:t>миниблоков</w:t>
      </w:r>
      <w:proofErr w:type="spellEnd"/>
      <w:r w:rsidRPr="00431F98">
        <w:rPr>
          <w:rFonts w:ascii="Times New Roman" w:hAnsi="Times New Roman" w:cs="Times New Roman"/>
          <w:color w:val="333333"/>
          <w:sz w:val="24"/>
          <w:szCs w:val="24"/>
        </w:rPr>
        <w:t xml:space="preserve"> "Аналоговая электроника - Электрические компоненты"</w:t>
      </w:r>
    </w:p>
    <w:p w14:paraId="1BBBEFC6" w14:textId="77777777" w:rsidR="00DC75EB" w:rsidRPr="00431F98" w:rsidRDefault="00DC75EB" w:rsidP="00431F98">
      <w:pPr>
        <w:spacing w:after="0" w:line="276" w:lineRule="auto"/>
        <w:ind w:left="708"/>
        <w:contextualSpacing/>
        <w:jc w:val="both"/>
        <w:rPr>
          <w:rFonts w:ascii="Times New Roman" w:eastAsia="Times New Roman" w:hAnsi="Times New Roman" w:cs="Times New Roman"/>
          <w:color w:val="000000"/>
          <w:sz w:val="24"/>
          <w:szCs w:val="24"/>
          <w:lang w:eastAsia="ru-RU"/>
        </w:rPr>
      </w:pPr>
      <w:r w:rsidRPr="00431F98">
        <w:rPr>
          <w:rFonts w:ascii="Times New Roman" w:hAnsi="Times New Roman" w:cs="Times New Roman"/>
          <w:color w:val="333333"/>
          <w:sz w:val="24"/>
          <w:szCs w:val="24"/>
        </w:rPr>
        <w:t xml:space="preserve">Набор </w:t>
      </w:r>
      <w:proofErr w:type="spellStart"/>
      <w:r w:rsidRPr="00431F98">
        <w:rPr>
          <w:rFonts w:ascii="Times New Roman" w:hAnsi="Times New Roman" w:cs="Times New Roman"/>
          <w:color w:val="333333"/>
          <w:sz w:val="24"/>
          <w:szCs w:val="24"/>
        </w:rPr>
        <w:t>миниблоков</w:t>
      </w:r>
      <w:proofErr w:type="spellEnd"/>
      <w:r w:rsidRPr="00431F98">
        <w:rPr>
          <w:rFonts w:ascii="Times New Roman" w:hAnsi="Times New Roman" w:cs="Times New Roman"/>
          <w:color w:val="333333"/>
          <w:sz w:val="24"/>
          <w:szCs w:val="24"/>
        </w:rPr>
        <w:t xml:space="preserve"> "Аналоговая электроника - Электронные компоненты"</w:t>
      </w:r>
    </w:p>
    <w:p w14:paraId="13EA37CE" w14:textId="77777777" w:rsidR="00DC75EB" w:rsidRPr="00431F98" w:rsidRDefault="00DC75EB" w:rsidP="00431F98">
      <w:pPr>
        <w:spacing w:after="0" w:line="276" w:lineRule="auto"/>
        <w:ind w:left="708"/>
        <w:contextualSpacing/>
        <w:jc w:val="both"/>
        <w:rPr>
          <w:rFonts w:ascii="Times New Roman" w:eastAsia="Times New Roman" w:hAnsi="Times New Roman" w:cs="Times New Roman"/>
          <w:color w:val="000000"/>
          <w:sz w:val="24"/>
          <w:szCs w:val="24"/>
          <w:lang w:eastAsia="ru-RU"/>
        </w:rPr>
      </w:pPr>
      <w:r w:rsidRPr="00431F98">
        <w:rPr>
          <w:rFonts w:ascii="Times New Roman" w:hAnsi="Times New Roman" w:cs="Times New Roman"/>
          <w:color w:val="333333"/>
          <w:sz w:val="24"/>
          <w:szCs w:val="24"/>
        </w:rPr>
        <w:t>Осциллограф двухканальный</w:t>
      </w:r>
    </w:p>
    <w:p w14:paraId="1B6B8825" w14:textId="77777777" w:rsidR="00DC75EB" w:rsidRPr="00431F98" w:rsidRDefault="00DC75EB" w:rsidP="00431F98">
      <w:pPr>
        <w:spacing w:after="0" w:line="276" w:lineRule="auto"/>
        <w:ind w:left="708"/>
        <w:contextualSpacing/>
        <w:jc w:val="both"/>
        <w:rPr>
          <w:rFonts w:ascii="Times New Roman" w:eastAsia="Times New Roman" w:hAnsi="Times New Roman" w:cs="Times New Roman"/>
          <w:color w:val="000000"/>
          <w:sz w:val="24"/>
          <w:szCs w:val="24"/>
          <w:lang w:eastAsia="ru-RU"/>
        </w:rPr>
      </w:pPr>
      <w:r w:rsidRPr="00431F98">
        <w:rPr>
          <w:rFonts w:ascii="Times New Roman" w:hAnsi="Times New Roman" w:cs="Times New Roman"/>
          <w:color w:val="333333"/>
          <w:sz w:val="24"/>
          <w:szCs w:val="24"/>
        </w:rPr>
        <w:t xml:space="preserve">Мультиметр </w:t>
      </w:r>
    </w:p>
    <w:p w14:paraId="0752B0A9" w14:textId="77777777" w:rsidR="00DC75EB" w:rsidRPr="00431F98" w:rsidRDefault="00DC75EB" w:rsidP="00431F98">
      <w:pPr>
        <w:spacing w:after="0" w:line="276" w:lineRule="auto"/>
        <w:ind w:firstLine="708"/>
        <w:jc w:val="both"/>
        <w:rPr>
          <w:rFonts w:ascii="Times New Roman" w:eastAsia="Times New Roman" w:hAnsi="Times New Roman" w:cs="Times New Roman"/>
          <w:color w:val="000000"/>
          <w:sz w:val="24"/>
          <w:szCs w:val="24"/>
          <w:lang w:eastAsia="ru-RU"/>
        </w:rPr>
      </w:pPr>
      <w:r w:rsidRPr="00431F98">
        <w:rPr>
          <w:rFonts w:ascii="Times New Roman" w:eastAsia="Times New Roman" w:hAnsi="Times New Roman" w:cs="Times New Roman"/>
          <w:color w:val="000000"/>
          <w:sz w:val="24"/>
          <w:szCs w:val="24"/>
          <w:lang w:eastAsia="ru-RU"/>
        </w:rPr>
        <w:t>Комплект учебно-лабораторного оборудования «Основы аналоговой электроники»:</w:t>
      </w:r>
    </w:p>
    <w:p w14:paraId="0A50063C" w14:textId="77777777" w:rsidR="00DC75EB" w:rsidRPr="00431F98" w:rsidRDefault="00DC75EB" w:rsidP="00431F98">
      <w:pPr>
        <w:spacing w:after="0" w:line="276" w:lineRule="auto"/>
        <w:ind w:left="708"/>
        <w:contextualSpacing/>
        <w:jc w:val="both"/>
        <w:rPr>
          <w:rFonts w:ascii="Times New Roman" w:eastAsia="Times New Roman" w:hAnsi="Times New Roman" w:cs="Times New Roman"/>
          <w:color w:val="000000"/>
          <w:sz w:val="24"/>
          <w:szCs w:val="24"/>
          <w:lang w:eastAsia="ru-RU"/>
        </w:rPr>
      </w:pPr>
      <w:r w:rsidRPr="00431F98">
        <w:rPr>
          <w:rFonts w:ascii="Times New Roman" w:eastAsia="Times New Roman" w:hAnsi="Times New Roman" w:cs="Times New Roman"/>
          <w:color w:val="000000"/>
          <w:sz w:val="24"/>
          <w:szCs w:val="24"/>
          <w:lang w:eastAsia="ru-RU"/>
        </w:rPr>
        <w:t xml:space="preserve">модули питания; </w:t>
      </w:r>
    </w:p>
    <w:p w14:paraId="3B0BE02C" w14:textId="77777777" w:rsidR="00DC75EB" w:rsidRPr="00431F98" w:rsidRDefault="00DC75EB" w:rsidP="00431F98">
      <w:pPr>
        <w:spacing w:after="0" w:line="276" w:lineRule="auto"/>
        <w:ind w:left="708"/>
        <w:contextualSpacing/>
        <w:jc w:val="both"/>
        <w:rPr>
          <w:rFonts w:ascii="Times New Roman" w:eastAsia="Times New Roman" w:hAnsi="Times New Roman" w:cs="Times New Roman"/>
          <w:color w:val="000000"/>
          <w:sz w:val="24"/>
          <w:szCs w:val="24"/>
          <w:lang w:eastAsia="ru-RU"/>
        </w:rPr>
      </w:pPr>
      <w:r w:rsidRPr="00431F98">
        <w:rPr>
          <w:rFonts w:ascii="Times New Roman" w:eastAsia="Times New Roman" w:hAnsi="Times New Roman" w:cs="Times New Roman"/>
          <w:color w:val="000000"/>
          <w:sz w:val="24"/>
          <w:szCs w:val="24"/>
          <w:lang w:eastAsia="ru-RU"/>
        </w:rPr>
        <w:t xml:space="preserve">мультиметры; </w:t>
      </w:r>
    </w:p>
    <w:p w14:paraId="51A3D08D" w14:textId="77777777" w:rsidR="00DC75EB" w:rsidRPr="00431F98" w:rsidRDefault="00DC75EB" w:rsidP="00431F98">
      <w:pPr>
        <w:spacing w:after="0" w:line="276" w:lineRule="auto"/>
        <w:ind w:left="708"/>
        <w:contextualSpacing/>
        <w:jc w:val="both"/>
        <w:rPr>
          <w:rFonts w:ascii="Times New Roman" w:eastAsia="Times New Roman" w:hAnsi="Times New Roman" w:cs="Times New Roman"/>
          <w:color w:val="000000"/>
          <w:sz w:val="24"/>
          <w:szCs w:val="24"/>
          <w:lang w:eastAsia="ru-RU"/>
        </w:rPr>
      </w:pPr>
      <w:r w:rsidRPr="00431F98">
        <w:rPr>
          <w:rFonts w:ascii="Times New Roman" w:eastAsia="Times New Roman" w:hAnsi="Times New Roman" w:cs="Times New Roman"/>
          <w:color w:val="000000"/>
          <w:sz w:val="24"/>
          <w:szCs w:val="24"/>
          <w:lang w:eastAsia="ru-RU"/>
        </w:rPr>
        <w:t xml:space="preserve">генератор постоянного тока; </w:t>
      </w:r>
    </w:p>
    <w:p w14:paraId="14847F87" w14:textId="77777777" w:rsidR="00DC75EB" w:rsidRPr="00431F98" w:rsidRDefault="00DC75EB" w:rsidP="00431F98">
      <w:pPr>
        <w:spacing w:after="0" w:line="276" w:lineRule="auto"/>
        <w:ind w:left="708"/>
        <w:contextualSpacing/>
        <w:jc w:val="both"/>
        <w:rPr>
          <w:rFonts w:ascii="Times New Roman" w:eastAsia="Times New Roman" w:hAnsi="Times New Roman" w:cs="Times New Roman"/>
          <w:color w:val="000000"/>
          <w:sz w:val="24"/>
          <w:szCs w:val="24"/>
          <w:lang w:eastAsia="ru-RU"/>
        </w:rPr>
      </w:pPr>
      <w:r w:rsidRPr="00431F98">
        <w:rPr>
          <w:rFonts w:ascii="Times New Roman" w:eastAsia="Times New Roman" w:hAnsi="Times New Roman" w:cs="Times New Roman"/>
          <w:color w:val="000000"/>
          <w:sz w:val="24"/>
          <w:szCs w:val="24"/>
          <w:lang w:eastAsia="ru-RU"/>
        </w:rPr>
        <w:t xml:space="preserve">функциональный генератора; </w:t>
      </w:r>
    </w:p>
    <w:p w14:paraId="3A1D0A67" w14:textId="77777777" w:rsidR="00DC75EB" w:rsidRPr="00431F98" w:rsidRDefault="00DC75EB" w:rsidP="00431F98">
      <w:pPr>
        <w:spacing w:after="0" w:line="276" w:lineRule="auto"/>
        <w:ind w:left="708"/>
        <w:contextualSpacing/>
        <w:jc w:val="both"/>
        <w:rPr>
          <w:rFonts w:ascii="Times New Roman" w:eastAsia="Times New Roman" w:hAnsi="Times New Roman" w:cs="Times New Roman"/>
          <w:color w:val="000000"/>
          <w:sz w:val="24"/>
          <w:szCs w:val="24"/>
          <w:lang w:eastAsia="ru-RU"/>
        </w:rPr>
      </w:pPr>
      <w:r w:rsidRPr="00431F98">
        <w:rPr>
          <w:rFonts w:ascii="Times New Roman" w:eastAsia="Times New Roman" w:hAnsi="Times New Roman" w:cs="Times New Roman"/>
          <w:color w:val="000000"/>
          <w:sz w:val="24"/>
          <w:szCs w:val="24"/>
          <w:lang w:eastAsia="ru-RU"/>
        </w:rPr>
        <w:t xml:space="preserve">однофазный трансформатор; </w:t>
      </w:r>
    </w:p>
    <w:p w14:paraId="0724D947" w14:textId="77777777" w:rsidR="00DC75EB" w:rsidRPr="00431F98" w:rsidRDefault="00DC75EB" w:rsidP="00431F98">
      <w:pPr>
        <w:spacing w:after="0" w:line="276" w:lineRule="auto"/>
        <w:ind w:left="708"/>
        <w:contextualSpacing/>
        <w:jc w:val="both"/>
        <w:rPr>
          <w:rFonts w:ascii="Times New Roman" w:eastAsia="Times New Roman" w:hAnsi="Times New Roman" w:cs="Times New Roman"/>
          <w:color w:val="000000"/>
          <w:sz w:val="24"/>
          <w:szCs w:val="24"/>
          <w:lang w:eastAsia="ru-RU"/>
        </w:rPr>
      </w:pPr>
      <w:r w:rsidRPr="00431F98">
        <w:rPr>
          <w:rFonts w:ascii="Times New Roman" w:eastAsia="Times New Roman" w:hAnsi="Times New Roman" w:cs="Times New Roman"/>
          <w:color w:val="000000"/>
          <w:sz w:val="24"/>
          <w:szCs w:val="24"/>
          <w:lang w:eastAsia="ru-RU"/>
        </w:rPr>
        <w:t xml:space="preserve">двигатель постоянного тока; </w:t>
      </w:r>
    </w:p>
    <w:p w14:paraId="2BB033B0" w14:textId="77777777" w:rsidR="00DC75EB" w:rsidRPr="00431F98" w:rsidRDefault="00DC75EB" w:rsidP="00431F98">
      <w:pPr>
        <w:spacing w:after="0" w:line="276" w:lineRule="auto"/>
        <w:ind w:left="708"/>
        <w:contextualSpacing/>
        <w:jc w:val="both"/>
        <w:rPr>
          <w:rFonts w:ascii="Times New Roman" w:eastAsia="Times New Roman" w:hAnsi="Times New Roman" w:cs="Times New Roman"/>
          <w:color w:val="000000"/>
          <w:sz w:val="24"/>
          <w:szCs w:val="24"/>
          <w:lang w:eastAsia="ru-RU"/>
        </w:rPr>
      </w:pPr>
      <w:r w:rsidRPr="00431F98">
        <w:rPr>
          <w:rFonts w:ascii="Times New Roman" w:eastAsia="Times New Roman" w:hAnsi="Times New Roman" w:cs="Times New Roman"/>
          <w:color w:val="000000"/>
          <w:sz w:val="24"/>
          <w:szCs w:val="24"/>
          <w:lang w:eastAsia="ru-RU"/>
        </w:rPr>
        <w:t xml:space="preserve">измеритель мощности; </w:t>
      </w:r>
    </w:p>
    <w:p w14:paraId="21BBB7F0" w14:textId="77777777" w:rsidR="00DC75EB" w:rsidRPr="00431F98" w:rsidRDefault="00DC75EB" w:rsidP="00431F98">
      <w:pPr>
        <w:spacing w:after="0" w:line="276" w:lineRule="auto"/>
        <w:ind w:left="708"/>
        <w:contextualSpacing/>
        <w:jc w:val="both"/>
        <w:rPr>
          <w:rFonts w:ascii="Times New Roman" w:eastAsia="Times New Roman" w:hAnsi="Times New Roman" w:cs="Times New Roman"/>
          <w:color w:val="000000"/>
          <w:sz w:val="24"/>
          <w:szCs w:val="24"/>
          <w:lang w:eastAsia="ru-RU"/>
        </w:rPr>
      </w:pPr>
      <w:r w:rsidRPr="00431F98">
        <w:rPr>
          <w:rFonts w:ascii="Times New Roman" w:eastAsia="Times New Roman" w:hAnsi="Times New Roman" w:cs="Times New Roman"/>
          <w:color w:val="000000"/>
          <w:sz w:val="24"/>
          <w:szCs w:val="24"/>
          <w:lang w:eastAsia="ru-RU"/>
        </w:rPr>
        <w:t>наборное поле с измерительными приборами;</w:t>
      </w:r>
    </w:p>
    <w:p w14:paraId="398C333A" w14:textId="77777777" w:rsidR="00DC75EB" w:rsidRPr="00431F98" w:rsidRDefault="00DC75EB" w:rsidP="00431F98">
      <w:pPr>
        <w:spacing w:after="0" w:line="276" w:lineRule="auto"/>
        <w:ind w:left="708"/>
        <w:contextualSpacing/>
        <w:jc w:val="both"/>
        <w:rPr>
          <w:rFonts w:ascii="Times New Roman" w:eastAsia="Times New Roman" w:hAnsi="Times New Roman" w:cs="Times New Roman"/>
          <w:color w:val="000000"/>
          <w:sz w:val="24"/>
          <w:szCs w:val="24"/>
          <w:lang w:eastAsia="ru-RU"/>
        </w:rPr>
      </w:pPr>
      <w:r w:rsidRPr="00431F98">
        <w:rPr>
          <w:rFonts w:ascii="Times New Roman" w:eastAsia="Times New Roman" w:hAnsi="Times New Roman" w:cs="Times New Roman"/>
          <w:color w:val="000000"/>
          <w:sz w:val="24"/>
          <w:szCs w:val="24"/>
          <w:lang w:eastAsia="ru-RU"/>
        </w:rPr>
        <w:t xml:space="preserve">комплект лабораторных </w:t>
      </w:r>
      <w:proofErr w:type="spellStart"/>
      <w:r w:rsidRPr="00431F98">
        <w:rPr>
          <w:rFonts w:ascii="Times New Roman" w:eastAsia="Times New Roman" w:hAnsi="Times New Roman" w:cs="Times New Roman"/>
          <w:color w:val="000000"/>
          <w:sz w:val="24"/>
          <w:szCs w:val="24"/>
          <w:lang w:eastAsia="ru-RU"/>
        </w:rPr>
        <w:t>минимодулей</w:t>
      </w:r>
      <w:proofErr w:type="spellEnd"/>
      <w:r w:rsidRPr="00431F98">
        <w:rPr>
          <w:rFonts w:ascii="Times New Roman" w:eastAsia="Times New Roman" w:hAnsi="Times New Roman" w:cs="Times New Roman"/>
          <w:color w:val="000000"/>
          <w:sz w:val="24"/>
          <w:szCs w:val="24"/>
          <w:lang w:eastAsia="ru-RU"/>
        </w:rPr>
        <w:t xml:space="preserve"> по курсу «Электротехника»;</w:t>
      </w:r>
    </w:p>
    <w:p w14:paraId="52960505" w14:textId="77777777" w:rsidR="00DC75EB" w:rsidRPr="00431F98" w:rsidRDefault="00DC75EB" w:rsidP="00431F98">
      <w:pPr>
        <w:spacing w:after="0" w:line="276" w:lineRule="auto"/>
        <w:ind w:left="708"/>
        <w:contextualSpacing/>
        <w:jc w:val="both"/>
        <w:rPr>
          <w:rFonts w:ascii="Times New Roman" w:eastAsia="Times New Roman" w:hAnsi="Times New Roman" w:cs="Times New Roman"/>
          <w:color w:val="000000"/>
          <w:sz w:val="24"/>
          <w:szCs w:val="24"/>
          <w:lang w:eastAsia="ru-RU"/>
        </w:rPr>
      </w:pPr>
      <w:r w:rsidRPr="00431F98">
        <w:rPr>
          <w:rFonts w:ascii="Times New Roman" w:eastAsia="Times New Roman" w:hAnsi="Times New Roman" w:cs="Times New Roman"/>
          <w:color w:val="000000"/>
          <w:sz w:val="24"/>
          <w:szCs w:val="24"/>
          <w:lang w:eastAsia="ru-RU"/>
        </w:rPr>
        <w:t>электротехнические агрегаты;</w:t>
      </w:r>
    </w:p>
    <w:p w14:paraId="604B7F8F" w14:textId="77777777" w:rsidR="00DC75EB" w:rsidRPr="00431F98" w:rsidRDefault="00DC75EB" w:rsidP="00431F98">
      <w:pPr>
        <w:spacing w:after="0" w:line="276" w:lineRule="auto"/>
        <w:ind w:left="708"/>
        <w:contextualSpacing/>
        <w:jc w:val="both"/>
        <w:rPr>
          <w:rFonts w:ascii="Times New Roman" w:eastAsia="Times New Roman" w:hAnsi="Times New Roman" w:cs="Times New Roman"/>
          <w:color w:val="000000"/>
          <w:sz w:val="24"/>
          <w:szCs w:val="24"/>
          <w:lang w:eastAsia="ru-RU"/>
        </w:rPr>
      </w:pPr>
      <w:r w:rsidRPr="00431F98">
        <w:rPr>
          <w:rFonts w:ascii="Times New Roman" w:eastAsia="Times New Roman" w:hAnsi="Times New Roman" w:cs="Times New Roman"/>
          <w:color w:val="000000"/>
          <w:sz w:val="24"/>
          <w:szCs w:val="24"/>
          <w:lang w:eastAsia="ru-RU"/>
        </w:rPr>
        <w:lastRenderedPageBreak/>
        <w:t>комплект соединительных проводов и кабелей.</w:t>
      </w:r>
    </w:p>
    <w:p w14:paraId="28DEBA47" w14:textId="58D404B3" w:rsidR="00DC75EB" w:rsidRPr="00431F98" w:rsidRDefault="00DC75EB" w:rsidP="00431F98">
      <w:pPr>
        <w:spacing w:after="0" w:line="276" w:lineRule="auto"/>
        <w:ind w:firstLine="708"/>
        <w:jc w:val="both"/>
        <w:rPr>
          <w:rFonts w:ascii="Times New Roman" w:eastAsia="Times New Roman" w:hAnsi="Times New Roman" w:cs="Times New Roman"/>
          <w:color w:val="000000"/>
          <w:sz w:val="24"/>
          <w:szCs w:val="24"/>
          <w:lang w:eastAsia="ru-RU"/>
        </w:rPr>
      </w:pPr>
      <w:r w:rsidRPr="00431F98">
        <w:rPr>
          <w:rFonts w:ascii="Times New Roman" w:eastAsia="Times New Roman" w:hAnsi="Times New Roman" w:cs="Times New Roman"/>
          <w:color w:val="000000"/>
          <w:sz w:val="24"/>
          <w:szCs w:val="24"/>
          <w:lang w:eastAsia="ru-RU"/>
        </w:rPr>
        <w:t>Учебно-методические пособия по курсу «Электротехника»</w:t>
      </w:r>
      <w:r w:rsidR="00431F98">
        <w:rPr>
          <w:rFonts w:ascii="Times New Roman" w:eastAsia="Times New Roman" w:hAnsi="Times New Roman" w:cs="Times New Roman"/>
          <w:color w:val="000000"/>
          <w:sz w:val="24"/>
          <w:szCs w:val="24"/>
          <w:lang w:eastAsia="ru-RU"/>
        </w:rPr>
        <w:t>.</w:t>
      </w:r>
    </w:p>
    <w:p w14:paraId="039CF975" w14:textId="77777777" w:rsidR="00DC75EB" w:rsidRPr="00431F98" w:rsidRDefault="00DC75EB" w:rsidP="00431F98">
      <w:pPr>
        <w:spacing w:after="0" w:line="276" w:lineRule="auto"/>
        <w:ind w:firstLine="708"/>
        <w:jc w:val="both"/>
        <w:rPr>
          <w:rFonts w:ascii="Times New Roman" w:eastAsia="Times New Roman" w:hAnsi="Times New Roman" w:cs="Times New Roman"/>
          <w:color w:val="000000"/>
          <w:sz w:val="24"/>
          <w:szCs w:val="24"/>
          <w:lang w:eastAsia="ru-RU"/>
        </w:rPr>
      </w:pPr>
    </w:p>
    <w:p w14:paraId="381AB1CE" w14:textId="32DE0165" w:rsidR="00DC75EB" w:rsidRPr="00431F98" w:rsidRDefault="00DC75EB" w:rsidP="00431F98">
      <w:pPr>
        <w:spacing w:after="0" w:line="276" w:lineRule="auto"/>
        <w:ind w:firstLine="708"/>
        <w:jc w:val="both"/>
        <w:rPr>
          <w:rFonts w:ascii="Times New Roman" w:eastAsia="Times New Roman" w:hAnsi="Times New Roman" w:cs="Times New Roman"/>
          <w:color w:val="000000"/>
          <w:sz w:val="24"/>
          <w:szCs w:val="24"/>
          <w:lang w:eastAsia="ru-RU"/>
        </w:rPr>
      </w:pPr>
      <w:r w:rsidRPr="00431F98">
        <w:rPr>
          <w:rFonts w:ascii="Times New Roman" w:eastAsia="Times New Roman" w:hAnsi="Times New Roman" w:cs="Times New Roman"/>
          <w:color w:val="000000"/>
          <w:sz w:val="24"/>
          <w:szCs w:val="24"/>
          <w:lang w:eastAsia="ru-RU"/>
        </w:rPr>
        <w:t xml:space="preserve">Лаборатория "Холодильно-компрессорные машины", оснащенная оборудованием </w:t>
      </w:r>
      <w:r w:rsidR="00431F98">
        <w:rPr>
          <w:rFonts w:ascii="Times New Roman" w:eastAsia="Times New Roman" w:hAnsi="Times New Roman" w:cs="Times New Roman"/>
          <w:color w:val="000000"/>
          <w:sz w:val="24"/>
          <w:szCs w:val="24"/>
          <w:lang w:eastAsia="ru-RU"/>
        </w:rPr>
        <w:br/>
      </w:r>
      <w:r w:rsidRPr="00431F98">
        <w:rPr>
          <w:rFonts w:ascii="Times New Roman" w:eastAsia="Times New Roman" w:hAnsi="Times New Roman" w:cs="Times New Roman"/>
          <w:color w:val="000000"/>
          <w:sz w:val="24"/>
          <w:szCs w:val="24"/>
          <w:lang w:eastAsia="ru-RU"/>
        </w:rPr>
        <w:t>и техническими средствами обучения:</w:t>
      </w:r>
    </w:p>
    <w:p w14:paraId="7323FD6E" w14:textId="77777777" w:rsidR="00DC75EB" w:rsidRPr="00431F98" w:rsidRDefault="00DC75EB" w:rsidP="00431F98">
      <w:pPr>
        <w:spacing w:after="0" w:line="276" w:lineRule="auto"/>
        <w:ind w:left="708"/>
        <w:contextualSpacing/>
        <w:jc w:val="both"/>
        <w:rPr>
          <w:rFonts w:ascii="Times New Roman" w:eastAsia="Times New Roman" w:hAnsi="Times New Roman" w:cs="Times New Roman"/>
          <w:color w:val="000000"/>
          <w:sz w:val="24"/>
          <w:szCs w:val="24"/>
          <w:lang w:eastAsia="ru-RU"/>
        </w:rPr>
      </w:pPr>
      <w:r w:rsidRPr="00431F98">
        <w:rPr>
          <w:rFonts w:ascii="Times New Roman" w:eastAsia="Times New Roman" w:hAnsi="Times New Roman" w:cs="Times New Roman"/>
          <w:color w:val="000000"/>
          <w:sz w:val="24"/>
          <w:szCs w:val="24"/>
          <w:lang w:eastAsia="ru-RU"/>
        </w:rPr>
        <w:t>2-х компрессорная холодильная станция с комплектом автоматики, оснащенная системой удаленного мониторинга;</w:t>
      </w:r>
    </w:p>
    <w:p w14:paraId="46BE5DBF" w14:textId="77777777" w:rsidR="00DC75EB" w:rsidRPr="00431F98" w:rsidRDefault="00DC75EB" w:rsidP="00431F98">
      <w:pPr>
        <w:spacing w:after="0" w:line="276" w:lineRule="auto"/>
        <w:ind w:left="708"/>
        <w:contextualSpacing/>
        <w:jc w:val="both"/>
        <w:rPr>
          <w:rFonts w:ascii="Times New Roman" w:eastAsia="Times New Roman" w:hAnsi="Times New Roman" w:cs="Times New Roman"/>
          <w:color w:val="000000"/>
          <w:sz w:val="24"/>
          <w:szCs w:val="24"/>
          <w:lang w:eastAsia="ru-RU"/>
        </w:rPr>
      </w:pPr>
      <w:r w:rsidRPr="00431F98">
        <w:rPr>
          <w:rFonts w:ascii="Times New Roman" w:eastAsia="Times New Roman" w:hAnsi="Times New Roman" w:cs="Times New Roman"/>
          <w:color w:val="000000"/>
          <w:sz w:val="24"/>
          <w:szCs w:val="24"/>
          <w:lang w:eastAsia="ru-RU"/>
        </w:rPr>
        <w:t>3-х компрессорная холодильная станция с комплектом автоматики, оснащенная системой удаленного мониторинга;</w:t>
      </w:r>
    </w:p>
    <w:p w14:paraId="101F3ABC" w14:textId="77777777" w:rsidR="00DC75EB" w:rsidRPr="00431F98" w:rsidRDefault="00DC75EB" w:rsidP="00431F98">
      <w:pPr>
        <w:spacing w:after="0" w:line="276" w:lineRule="auto"/>
        <w:ind w:left="708"/>
        <w:contextualSpacing/>
        <w:jc w:val="both"/>
        <w:rPr>
          <w:rFonts w:ascii="Times New Roman" w:eastAsia="Times New Roman" w:hAnsi="Times New Roman" w:cs="Times New Roman"/>
          <w:color w:val="000000"/>
          <w:sz w:val="24"/>
          <w:szCs w:val="24"/>
          <w:lang w:eastAsia="ru-RU"/>
        </w:rPr>
      </w:pPr>
      <w:r w:rsidRPr="00431F98">
        <w:rPr>
          <w:rFonts w:ascii="Times New Roman" w:eastAsia="Times New Roman" w:hAnsi="Times New Roman" w:cs="Times New Roman"/>
          <w:color w:val="000000"/>
          <w:sz w:val="24"/>
          <w:szCs w:val="24"/>
          <w:lang w:eastAsia="ru-RU"/>
        </w:rPr>
        <w:t>Насосная станция с системой автоматики, оснащенная системой удаленного мониторинга;</w:t>
      </w:r>
    </w:p>
    <w:p w14:paraId="191D09AD" w14:textId="77777777" w:rsidR="00DC75EB" w:rsidRPr="00431F98" w:rsidRDefault="00DC75EB" w:rsidP="00431F98">
      <w:pPr>
        <w:spacing w:after="0" w:line="276" w:lineRule="auto"/>
        <w:ind w:left="708"/>
        <w:contextualSpacing/>
        <w:jc w:val="both"/>
        <w:rPr>
          <w:rFonts w:ascii="Times New Roman" w:eastAsia="Times New Roman" w:hAnsi="Times New Roman" w:cs="Times New Roman"/>
          <w:color w:val="000000"/>
          <w:sz w:val="24"/>
          <w:szCs w:val="24"/>
          <w:lang w:eastAsia="ru-RU"/>
        </w:rPr>
      </w:pPr>
      <w:r w:rsidRPr="00431F98">
        <w:rPr>
          <w:rFonts w:ascii="Times New Roman" w:eastAsia="Times New Roman" w:hAnsi="Times New Roman" w:cs="Times New Roman"/>
          <w:color w:val="000000"/>
          <w:sz w:val="24"/>
          <w:szCs w:val="24"/>
          <w:lang w:eastAsia="ru-RU"/>
        </w:rPr>
        <w:t>Аппарат вакуумного охлаждения;</w:t>
      </w:r>
    </w:p>
    <w:p w14:paraId="0A09015A" w14:textId="77777777" w:rsidR="00DC75EB" w:rsidRPr="00431F98" w:rsidRDefault="00DC75EB" w:rsidP="00431F98">
      <w:pPr>
        <w:spacing w:after="0" w:line="276" w:lineRule="auto"/>
        <w:ind w:left="708"/>
        <w:contextualSpacing/>
        <w:jc w:val="both"/>
        <w:rPr>
          <w:rFonts w:ascii="Times New Roman" w:eastAsia="Times New Roman" w:hAnsi="Times New Roman" w:cs="Times New Roman"/>
          <w:color w:val="000000"/>
          <w:sz w:val="24"/>
          <w:szCs w:val="24"/>
          <w:lang w:eastAsia="ru-RU"/>
        </w:rPr>
      </w:pPr>
      <w:r w:rsidRPr="00431F98">
        <w:rPr>
          <w:rFonts w:ascii="Times New Roman" w:eastAsia="Times New Roman" w:hAnsi="Times New Roman" w:cs="Times New Roman"/>
          <w:color w:val="000000"/>
          <w:sz w:val="24"/>
          <w:szCs w:val="24"/>
          <w:lang w:eastAsia="ru-RU"/>
        </w:rPr>
        <w:t>Комплект инструмента для технического обслуживания холодильных машин;</w:t>
      </w:r>
    </w:p>
    <w:p w14:paraId="16858276" w14:textId="77777777" w:rsidR="00DC75EB" w:rsidRPr="00431F98" w:rsidRDefault="00DC75EB" w:rsidP="00431F98">
      <w:pPr>
        <w:spacing w:after="0" w:line="276" w:lineRule="auto"/>
        <w:ind w:left="708"/>
        <w:contextualSpacing/>
        <w:jc w:val="both"/>
        <w:rPr>
          <w:rFonts w:ascii="Times New Roman" w:eastAsia="Times New Roman" w:hAnsi="Times New Roman" w:cs="Times New Roman"/>
          <w:color w:val="000000"/>
          <w:sz w:val="24"/>
          <w:szCs w:val="24"/>
          <w:lang w:eastAsia="ru-RU"/>
        </w:rPr>
      </w:pPr>
      <w:proofErr w:type="spellStart"/>
      <w:r w:rsidRPr="00431F98">
        <w:rPr>
          <w:rFonts w:ascii="Times New Roman" w:eastAsia="Times New Roman" w:hAnsi="Times New Roman" w:cs="Times New Roman"/>
          <w:color w:val="000000"/>
          <w:sz w:val="24"/>
          <w:szCs w:val="24"/>
          <w:lang w:eastAsia="ru-RU"/>
        </w:rPr>
        <w:t>Льдогенераторы</w:t>
      </w:r>
      <w:proofErr w:type="spellEnd"/>
      <w:r w:rsidRPr="00431F98">
        <w:rPr>
          <w:rFonts w:ascii="Times New Roman" w:eastAsia="Times New Roman" w:hAnsi="Times New Roman" w:cs="Times New Roman"/>
          <w:color w:val="000000"/>
          <w:sz w:val="24"/>
          <w:szCs w:val="24"/>
          <w:lang w:eastAsia="ru-RU"/>
        </w:rPr>
        <w:t xml:space="preserve"> для различных видов льда;</w:t>
      </w:r>
    </w:p>
    <w:p w14:paraId="1AEA9527" w14:textId="77777777" w:rsidR="00DC75EB" w:rsidRPr="00431F98" w:rsidRDefault="00DC75EB" w:rsidP="00431F98">
      <w:pPr>
        <w:spacing w:after="0" w:line="276" w:lineRule="auto"/>
        <w:ind w:left="708"/>
        <w:contextualSpacing/>
        <w:jc w:val="both"/>
        <w:rPr>
          <w:rFonts w:ascii="Times New Roman" w:eastAsia="Times New Roman" w:hAnsi="Times New Roman" w:cs="Times New Roman"/>
          <w:color w:val="000000"/>
          <w:sz w:val="24"/>
          <w:szCs w:val="24"/>
          <w:lang w:eastAsia="ru-RU"/>
        </w:rPr>
      </w:pPr>
      <w:proofErr w:type="spellStart"/>
      <w:r w:rsidRPr="00431F98">
        <w:rPr>
          <w:rFonts w:ascii="Times New Roman" w:eastAsia="Times New Roman" w:hAnsi="Times New Roman" w:cs="Times New Roman"/>
          <w:color w:val="000000"/>
          <w:sz w:val="24"/>
          <w:szCs w:val="24"/>
          <w:lang w:eastAsia="ru-RU"/>
        </w:rPr>
        <w:t>Льдоаккумулятор</w:t>
      </w:r>
      <w:proofErr w:type="spellEnd"/>
      <w:r w:rsidRPr="00431F98">
        <w:rPr>
          <w:rFonts w:ascii="Times New Roman" w:eastAsia="Times New Roman" w:hAnsi="Times New Roman" w:cs="Times New Roman"/>
          <w:color w:val="000000"/>
          <w:sz w:val="24"/>
          <w:szCs w:val="24"/>
          <w:lang w:eastAsia="ru-RU"/>
        </w:rPr>
        <w:t xml:space="preserve"> холода.</w:t>
      </w:r>
    </w:p>
    <w:p w14:paraId="3468BA0F" w14:textId="77777777" w:rsidR="00DC75EB" w:rsidRPr="00431F98" w:rsidRDefault="00DC75EB" w:rsidP="00431F98">
      <w:pPr>
        <w:spacing w:after="0" w:line="276" w:lineRule="auto"/>
        <w:ind w:firstLine="708"/>
        <w:contextualSpacing/>
        <w:jc w:val="both"/>
        <w:rPr>
          <w:rFonts w:ascii="Times New Roman" w:eastAsia="Times New Roman" w:hAnsi="Times New Roman" w:cs="Times New Roman"/>
          <w:color w:val="000000"/>
          <w:sz w:val="24"/>
          <w:szCs w:val="24"/>
          <w:lang w:eastAsia="ru-RU"/>
        </w:rPr>
      </w:pPr>
    </w:p>
    <w:p w14:paraId="30B69077" w14:textId="5679F078" w:rsidR="00DC75EB" w:rsidRPr="00431F98" w:rsidRDefault="00DC75EB" w:rsidP="00431F98">
      <w:pPr>
        <w:spacing w:after="0" w:line="276" w:lineRule="auto"/>
        <w:ind w:firstLine="708"/>
        <w:jc w:val="both"/>
        <w:rPr>
          <w:rFonts w:ascii="Times New Roman" w:eastAsia="Times New Roman" w:hAnsi="Times New Roman" w:cs="Times New Roman"/>
          <w:color w:val="000000"/>
          <w:sz w:val="24"/>
          <w:szCs w:val="24"/>
          <w:lang w:eastAsia="ru-RU"/>
        </w:rPr>
      </w:pPr>
      <w:r w:rsidRPr="00431F98">
        <w:rPr>
          <w:rFonts w:ascii="Times New Roman" w:eastAsia="Times New Roman" w:hAnsi="Times New Roman" w:cs="Times New Roman"/>
          <w:color w:val="000000"/>
          <w:sz w:val="24"/>
          <w:szCs w:val="24"/>
          <w:lang w:eastAsia="ru-RU"/>
        </w:rPr>
        <w:t>Лаборатория "Технология холодильной обработки продукции", оснащенная оборудованием и техническими средствами обучения:</w:t>
      </w:r>
    </w:p>
    <w:p w14:paraId="66D0F5DA" w14:textId="77777777" w:rsidR="00DC75EB" w:rsidRPr="00431F98" w:rsidRDefault="00DC75EB" w:rsidP="00431F98">
      <w:pPr>
        <w:spacing w:after="0" w:line="276" w:lineRule="auto"/>
        <w:ind w:left="708"/>
        <w:contextualSpacing/>
        <w:jc w:val="both"/>
        <w:rPr>
          <w:rFonts w:ascii="Times New Roman" w:hAnsi="Times New Roman" w:cs="Times New Roman"/>
          <w:sz w:val="24"/>
          <w:szCs w:val="24"/>
        </w:rPr>
      </w:pPr>
      <w:r w:rsidRPr="00431F98">
        <w:rPr>
          <w:rFonts w:ascii="Times New Roman" w:hAnsi="Times New Roman" w:cs="Times New Roman"/>
          <w:sz w:val="24"/>
          <w:szCs w:val="24"/>
        </w:rPr>
        <w:t>вакуумная сублимационная установка;</w:t>
      </w:r>
    </w:p>
    <w:p w14:paraId="7974971D" w14:textId="77777777" w:rsidR="00DC75EB" w:rsidRPr="00431F98" w:rsidRDefault="00DC75EB" w:rsidP="00431F98">
      <w:pPr>
        <w:spacing w:after="0" w:line="276" w:lineRule="auto"/>
        <w:ind w:left="708"/>
        <w:contextualSpacing/>
        <w:jc w:val="both"/>
        <w:rPr>
          <w:rFonts w:ascii="Times New Roman" w:hAnsi="Times New Roman" w:cs="Times New Roman"/>
          <w:sz w:val="24"/>
          <w:szCs w:val="24"/>
        </w:rPr>
      </w:pPr>
      <w:r w:rsidRPr="00431F98">
        <w:rPr>
          <w:rFonts w:ascii="Times New Roman" w:hAnsi="Times New Roman" w:cs="Times New Roman"/>
          <w:sz w:val="24"/>
          <w:szCs w:val="24"/>
        </w:rPr>
        <w:t>вакуумный насос;</w:t>
      </w:r>
    </w:p>
    <w:p w14:paraId="08D63B75" w14:textId="77777777" w:rsidR="00DC75EB" w:rsidRPr="00431F98" w:rsidRDefault="00DC75EB" w:rsidP="00431F98">
      <w:pPr>
        <w:spacing w:after="0" w:line="276" w:lineRule="auto"/>
        <w:ind w:left="708"/>
        <w:contextualSpacing/>
        <w:jc w:val="both"/>
        <w:rPr>
          <w:rFonts w:ascii="Times New Roman" w:hAnsi="Times New Roman" w:cs="Times New Roman"/>
          <w:sz w:val="24"/>
          <w:szCs w:val="24"/>
        </w:rPr>
      </w:pPr>
      <w:r w:rsidRPr="00431F98">
        <w:rPr>
          <w:rFonts w:ascii="Times New Roman" w:hAnsi="Times New Roman" w:cs="Times New Roman"/>
          <w:sz w:val="24"/>
          <w:szCs w:val="24"/>
        </w:rPr>
        <w:t>градирня;</w:t>
      </w:r>
    </w:p>
    <w:p w14:paraId="1DB3BE2A" w14:textId="77777777" w:rsidR="00DC75EB" w:rsidRPr="00431F98" w:rsidRDefault="00DC75EB" w:rsidP="00431F98">
      <w:pPr>
        <w:spacing w:after="0" w:line="276" w:lineRule="auto"/>
        <w:ind w:left="708"/>
        <w:contextualSpacing/>
        <w:jc w:val="both"/>
        <w:rPr>
          <w:rFonts w:ascii="Times New Roman" w:hAnsi="Times New Roman" w:cs="Times New Roman"/>
          <w:sz w:val="24"/>
          <w:szCs w:val="24"/>
        </w:rPr>
      </w:pPr>
      <w:r w:rsidRPr="00431F98">
        <w:rPr>
          <w:rFonts w:ascii="Times New Roman" w:hAnsi="Times New Roman" w:cs="Times New Roman"/>
          <w:sz w:val="24"/>
          <w:szCs w:val="24"/>
        </w:rPr>
        <w:t>камера атмосферной сублимированной сушки;</w:t>
      </w:r>
    </w:p>
    <w:p w14:paraId="13930FC0" w14:textId="77777777" w:rsidR="00DC75EB" w:rsidRPr="00431F98" w:rsidRDefault="00DC75EB" w:rsidP="00431F98">
      <w:pPr>
        <w:spacing w:after="0" w:line="276" w:lineRule="auto"/>
        <w:ind w:left="708"/>
        <w:contextualSpacing/>
        <w:jc w:val="both"/>
        <w:rPr>
          <w:rFonts w:ascii="Times New Roman" w:hAnsi="Times New Roman" w:cs="Times New Roman"/>
          <w:sz w:val="24"/>
          <w:szCs w:val="24"/>
        </w:rPr>
      </w:pPr>
      <w:r w:rsidRPr="00431F98">
        <w:rPr>
          <w:rFonts w:ascii="Times New Roman" w:hAnsi="Times New Roman" w:cs="Times New Roman"/>
          <w:sz w:val="24"/>
          <w:szCs w:val="24"/>
        </w:rPr>
        <w:t>камера закаливания мороженого;</w:t>
      </w:r>
    </w:p>
    <w:p w14:paraId="0BCFFEF6" w14:textId="77777777" w:rsidR="00DC75EB" w:rsidRPr="00431F98" w:rsidRDefault="00DC75EB" w:rsidP="00431F98">
      <w:pPr>
        <w:spacing w:after="0" w:line="276" w:lineRule="auto"/>
        <w:ind w:left="708"/>
        <w:contextualSpacing/>
        <w:jc w:val="both"/>
        <w:rPr>
          <w:rFonts w:ascii="Times New Roman" w:hAnsi="Times New Roman" w:cs="Times New Roman"/>
          <w:sz w:val="24"/>
          <w:szCs w:val="24"/>
        </w:rPr>
      </w:pPr>
      <w:r w:rsidRPr="00431F98">
        <w:rPr>
          <w:rFonts w:ascii="Times New Roman" w:hAnsi="Times New Roman" w:cs="Times New Roman"/>
          <w:sz w:val="24"/>
          <w:szCs w:val="24"/>
        </w:rPr>
        <w:t>камера интенсивного охлаждения;</w:t>
      </w:r>
    </w:p>
    <w:p w14:paraId="4574DE69" w14:textId="77777777" w:rsidR="00DC75EB" w:rsidRPr="00431F98" w:rsidRDefault="00DC75EB" w:rsidP="00431F98">
      <w:pPr>
        <w:spacing w:after="0" w:line="276" w:lineRule="auto"/>
        <w:ind w:left="708"/>
        <w:contextualSpacing/>
        <w:jc w:val="both"/>
        <w:rPr>
          <w:rFonts w:ascii="Times New Roman" w:hAnsi="Times New Roman" w:cs="Times New Roman"/>
          <w:sz w:val="24"/>
          <w:szCs w:val="24"/>
        </w:rPr>
      </w:pPr>
      <w:r w:rsidRPr="00431F98">
        <w:rPr>
          <w:rFonts w:ascii="Times New Roman" w:hAnsi="Times New Roman" w:cs="Times New Roman"/>
          <w:sz w:val="24"/>
          <w:szCs w:val="24"/>
        </w:rPr>
        <w:t>камера хранения в регулируемой газовой среде;</w:t>
      </w:r>
    </w:p>
    <w:p w14:paraId="2F854114" w14:textId="77777777" w:rsidR="00DC75EB" w:rsidRPr="00431F98" w:rsidRDefault="00DC75EB" w:rsidP="00431F98">
      <w:pPr>
        <w:spacing w:after="0" w:line="276" w:lineRule="auto"/>
        <w:ind w:left="708"/>
        <w:contextualSpacing/>
        <w:jc w:val="both"/>
        <w:rPr>
          <w:rFonts w:ascii="Times New Roman" w:hAnsi="Times New Roman" w:cs="Times New Roman"/>
          <w:sz w:val="24"/>
          <w:szCs w:val="24"/>
        </w:rPr>
      </w:pPr>
      <w:r w:rsidRPr="00431F98">
        <w:rPr>
          <w:rFonts w:ascii="Times New Roman" w:hAnsi="Times New Roman" w:cs="Times New Roman"/>
          <w:sz w:val="24"/>
          <w:szCs w:val="24"/>
        </w:rPr>
        <w:t>камера шоковой заморозки;</w:t>
      </w:r>
    </w:p>
    <w:p w14:paraId="7A71D24C" w14:textId="77777777" w:rsidR="00DC75EB" w:rsidRPr="00431F98" w:rsidRDefault="00DC75EB" w:rsidP="00431F98">
      <w:pPr>
        <w:spacing w:after="0" w:line="276" w:lineRule="auto"/>
        <w:ind w:firstLine="708"/>
        <w:jc w:val="both"/>
        <w:rPr>
          <w:rFonts w:ascii="Times New Roman" w:hAnsi="Times New Roman" w:cs="Times New Roman"/>
          <w:sz w:val="24"/>
          <w:szCs w:val="24"/>
        </w:rPr>
      </w:pPr>
    </w:p>
    <w:p w14:paraId="7B9D954F" w14:textId="08F98522" w:rsidR="00DC75EB" w:rsidRPr="00431F98" w:rsidRDefault="00DC75EB" w:rsidP="00431F98">
      <w:pPr>
        <w:spacing w:after="0" w:line="276" w:lineRule="auto"/>
        <w:ind w:firstLine="708"/>
        <w:jc w:val="both"/>
        <w:rPr>
          <w:rFonts w:ascii="Times New Roman" w:eastAsia="Times New Roman" w:hAnsi="Times New Roman" w:cs="Times New Roman"/>
          <w:color w:val="000000"/>
          <w:sz w:val="24"/>
          <w:szCs w:val="24"/>
          <w:lang w:eastAsia="ru-RU"/>
        </w:rPr>
      </w:pPr>
      <w:r w:rsidRPr="00431F98">
        <w:rPr>
          <w:rFonts w:ascii="Times New Roman" w:eastAsia="Times New Roman" w:hAnsi="Times New Roman" w:cs="Times New Roman"/>
          <w:color w:val="000000"/>
          <w:sz w:val="24"/>
          <w:szCs w:val="24"/>
          <w:lang w:eastAsia="ru-RU"/>
        </w:rPr>
        <w:t>Лаборатория "Системы вентиляции и кондиционирования", оснащенная оборудованием и техническими средствами обучения:</w:t>
      </w:r>
    </w:p>
    <w:p w14:paraId="6775E086" w14:textId="77777777" w:rsidR="00DC75EB" w:rsidRPr="00431F98" w:rsidRDefault="00DC75EB" w:rsidP="00431F98">
      <w:pPr>
        <w:spacing w:after="0" w:line="276" w:lineRule="auto"/>
        <w:ind w:left="708"/>
        <w:contextualSpacing/>
        <w:jc w:val="both"/>
        <w:rPr>
          <w:rFonts w:ascii="Times New Roman" w:hAnsi="Times New Roman" w:cs="Times New Roman"/>
          <w:sz w:val="24"/>
          <w:szCs w:val="24"/>
        </w:rPr>
      </w:pPr>
      <w:r w:rsidRPr="00431F98">
        <w:rPr>
          <w:rFonts w:ascii="Times New Roman" w:hAnsi="Times New Roman" w:cs="Times New Roman"/>
          <w:sz w:val="24"/>
          <w:szCs w:val="24"/>
        </w:rPr>
        <w:t>колонная сплит-система;</w:t>
      </w:r>
    </w:p>
    <w:p w14:paraId="30335304" w14:textId="77777777" w:rsidR="00DC75EB" w:rsidRPr="00431F98" w:rsidRDefault="00DC75EB" w:rsidP="00431F98">
      <w:pPr>
        <w:spacing w:after="0" w:line="276" w:lineRule="auto"/>
        <w:ind w:left="708"/>
        <w:contextualSpacing/>
        <w:jc w:val="both"/>
        <w:rPr>
          <w:rFonts w:ascii="Times New Roman" w:hAnsi="Times New Roman" w:cs="Times New Roman"/>
          <w:sz w:val="24"/>
          <w:szCs w:val="24"/>
        </w:rPr>
      </w:pPr>
      <w:r w:rsidRPr="00431F98">
        <w:rPr>
          <w:rFonts w:ascii="Times New Roman" w:hAnsi="Times New Roman" w:cs="Times New Roman"/>
          <w:sz w:val="24"/>
          <w:szCs w:val="24"/>
        </w:rPr>
        <w:t>кондиционер мобильный;</w:t>
      </w:r>
    </w:p>
    <w:p w14:paraId="3C048E3B" w14:textId="77777777" w:rsidR="00DC75EB" w:rsidRPr="00431F98" w:rsidRDefault="00DC75EB" w:rsidP="00431F98">
      <w:pPr>
        <w:spacing w:after="0" w:line="276" w:lineRule="auto"/>
        <w:ind w:left="708"/>
        <w:contextualSpacing/>
        <w:jc w:val="both"/>
        <w:rPr>
          <w:rFonts w:ascii="Times New Roman" w:hAnsi="Times New Roman" w:cs="Times New Roman"/>
          <w:sz w:val="24"/>
          <w:szCs w:val="24"/>
        </w:rPr>
      </w:pPr>
      <w:proofErr w:type="spellStart"/>
      <w:r w:rsidRPr="00431F98">
        <w:rPr>
          <w:rFonts w:ascii="Times New Roman" w:hAnsi="Times New Roman" w:cs="Times New Roman"/>
          <w:sz w:val="24"/>
          <w:szCs w:val="24"/>
        </w:rPr>
        <w:t>миничиллер</w:t>
      </w:r>
      <w:proofErr w:type="spellEnd"/>
      <w:r w:rsidRPr="00431F98">
        <w:rPr>
          <w:rFonts w:ascii="Times New Roman" w:hAnsi="Times New Roman" w:cs="Times New Roman"/>
          <w:sz w:val="24"/>
          <w:szCs w:val="24"/>
        </w:rPr>
        <w:t>;</w:t>
      </w:r>
    </w:p>
    <w:p w14:paraId="15D135BE" w14:textId="77777777" w:rsidR="00DC75EB" w:rsidRPr="00431F98" w:rsidRDefault="00DC75EB" w:rsidP="00431F98">
      <w:pPr>
        <w:spacing w:after="0" w:line="276" w:lineRule="auto"/>
        <w:ind w:left="708"/>
        <w:contextualSpacing/>
        <w:jc w:val="both"/>
        <w:rPr>
          <w:rFonts w:ascii="Times New Roman" w:hAnsi="Times New Roman" w:cs="Times New Roman"/>
          <w:sz w:val="24"/>
          <w:szCs w:val="24"/>
        </w:rPr>
      </w:pPr>
      <w:proofErr w:type="spellStart"/>
      <w:r w:rsidRPr="00431F98">
        <w:rPr>
          <w:rFonts w:ascii="Times New Roman" w:hAnsi="Times New Roman" w:cs="Times New Roman"/>
          <w:sz w:val="24"/>
          <w:szCs w:val="24"/>
        </w:rPr>
        <w:t>мультисплитсистема</w:t>
      </w:r>
      <w:proofErr w:type="spellEnd"/>
      <w:r w:rsidRPr="00431F98">
        <w:rPr>
          <w:rFonts w:ascii="Times New Roman" w:hAnsi="Times New Roman" w:cs="Times New Roman"/>
          <w:sz w:val="24"/>
          <w:szCs w:val="24"/>
        </w:rPr>
        <w:t>;</w:t>
      </w:r>
    </w:p>
    <w:p w14:paraId="1607785E" w14:textId="77777777" w:rsidR="00DC75EB" w:rsidRPr="00431F98" w:rsidRDefault="00DC75EB" w:rsidP="00431F98">
      <w:pPr>
        <w:spacing w:after="0" w:line="276" w:lineRule="auto"/>
        <w:ind w:left="708"/>
        <w:contextualSpacing/>
        <w:jc w:val="both"/>
        <w:rPr>
          <w:rFonts w:ascii="Times New Roman" w:hAnsi="Times New Roman" w:cs="Times New Roman"/>
          <w:sz w:val="24"/>
          <w:szCs w:val="24"/>
        </w:rPr>
      </w:pPr>
      <w:r w:rsidRPr="00431F98">
        <w:rPr>
          <w:rFonts w:ascii="Times New Roman" w:hAnsi="Times New Roman" w:cs="Times New Roman"/>
          <w:sz w:val="24"/>
          <w:szCs w:val="24"/>
        </w:rPr>
        <w:t>набор фанкойлов;</w:t>
      </w:r>
    </w:p>
    <w:p w14:paraId="37A1666C" w14:textId="77777777" w:rsidR="00DC75EB" w:rsidRPr="00431F98" w:rsidRDefault="00DC75EB" w:rsidP="00431F98">
      <w:pPr>
        <w:spacing w:after="0" w:line="276" w:lineRule="auto"/>
        <w:ind w:left="708"/>
        <w:contextualSpacing/>
        <w:jc w:val="both"/>
        <w:rPr>
          <w:rFonts w:ascii="Times New Roman" w:hAnsi="Times New Roman" w:cs="Times New Roman"/>
          <w:sz w:val="24"/>
          <w:szCs w:val="24"/>
        </w:rPr>
      </w:pPr>
      <w:r w:rsidRPr="00431F98">
        <w:rPr>
          <w:rFonts w:ascii="Times New Roman" w:hAnsi="Times New Roman" w:cs="Times New Roman"/>
          <w:sz w:val="24"/>
          <w:szCs w:val="24"/>
        </w:rPr>
        <w:t>сплит-система;</w:t>
      </w:r>
    </w:p>
    <w:p w14:paraId="45E30085" w14:textId="77777777" w:rsidR="00DC75EB" w:rsidRPr="00431F98" w:rsidRDefault="00DC75EB" w:rsidP="00431F98">
      <w:pPr>
        <w:spacing w:after="0" w:line="276" w:lineRule="auto"/>
        <w:ind w:left="708"/>
        <w:contextualSpacing/>
        <w:jc w:val="both"/>
        <w:rPr>
          <w:rFonts w:ascii="Times New Roman" w:hAnsi="Times New Roman" w:cs="Times New Roman"/>
          <w:sz w:val="24"/>
          <w:szCs w:val="24"/>
        </w:rPr>
      </w:pPr>
      <w:proofErr w:type="spellStart"/>
      <w:r w:rsidRPr="00431F98">
        <w:rPr>
          <w:rFonts w:ascii="Times New Roman" w:hAnsi="Times New Roman" w:cs="Times New Roman"/>
          <w:sz w:val="24"/>
          <w:szCs w:val="24"/>
        </w:rPr>
        <w:t>термогигрометр</w:t>
      </w:r>
      <w:proofErr w:type="spellEnd"/>
      <w:r w:rsidRPr="00431F98">
        <w:rPr>
          <w:rFonts w:ascii="Times New Roman" w:hAnsi="Times New Roman" w:cs="Times New Roman"/>
          <w:sz w:val="24"/>
          <w:szCs w:val="24"/>
        </w:rPr>
        <w:t xml:space="preserve"> электронный;</w:t>
      </w:r>
    </w:p>
    <w:p w14:paraId="3097CC81" w14:textId="77777777" w:rsidR="00DC75EB" w:rsidRPr="00431F98" w:rsidRDefault="00DC75EB" w:rsidP="00431F98">
      <w:pPr>
        <w:spacing w:after="0" w:line="276" w:lineRule="auto"/>
        <w:ind w:left="708"/>
        <w:contextualSpacing/>
        <w:jc w:val="both"/>
        <w:rPr>
          <w:rFonts w:ascii="Times New Roman" w:hAnsi="Times New Roman" w:cs="Times New Roman"/>
          <w:sz w:val="24"/>
          <w:szCs w:val="24"/>
        </w:rPr>
      </w:pPr>
      <w:r w:rsidRPr="00431F98">
        <w:rPr>
          <w:rFonts w:ascii="Times New Roman" w:hAnsi="Times New Roman" w:cs="Times New Roman"/>
          <w:sz w:val="24"/>
          <w:szCs w:val="24"/>
        </w:rPr>
        <w:t>термометр инфракрасный;</w:t>
      </w:r>
    </w:p>
    <w:p w14:paraId="4A8D30B4" w14:textId="77777777" w:rsidR="00DC75EB" w:rsidRPr="00431F98" w:rsidRDefault="00DC75EB" w:rsidP="00431F98">
      <w:pPr>
        <w:spacing w:after="0" w:line="276" w:lineRule="auto"/>
        <w:ind w:left="708"/>
        <w:contextualSpacing/>
        <w:jc w:val="both"/>
        <w:rPr>
          <w:rFonts w:ascii="Times New Roman" w:hAnsi="Times New Roman" w:cs="Times New Roman"/>
          <w:sz w:val="24"/>
          <w:szCs w:val="24"/>
        </w:rPr>
      </w:pPr>
      <w:r w:rsidRPr="00431F98">
        <w:rPr>
          <w:rFonts w:ascii="Times New Roman" w:hAnsi="Times New Roman" w:cs="Times New Roman"/>
          <w:sz w:val="24"/>
          <w:szCs w:val="24"/>
        </w:rPr>
        <w:t>тестер;</w:t>
      </w:r>
    </w:p>
    <w:p w14:paraId="259239F1" w14:textId="77777777" w:rsidR="00DC75EB" w:rsidRPr="00431F98" w:rsidRDefault="00DC75EB" w:rsidP="00431F98">
      <w:pPr>
        <w:spacing w:after="0" w:line="276" w:lineRule="auto"/>
        <w:ind w:left="708"/>
        <w:contextualSpacing/>
        <w:jc w:val="both"/>
        <w:rPr>
          <w:rFonts w:ascii="Times New Roman" w:hAnsi="Times New Roman" w:cs="Times New Roman"/>
          <w:sz w:val="24"/>
          <w:szCs w:val="24"/>
        </w:rPr>
      </w:pPr>
      <w:r w:rsidRPr="00431F98">
        <w:rPr>
          <w:rFonts w:ascii="Times New Roman" w:hAnsi="Times New Roman" w:cs="Times New Roman"/>
          <w:sz w:val="24"/>
          <w:szCs w:val="24"/>
        </w:rPr>
        <w:t>тестер-клещи.</w:t>
      </w:r>
    </w:p>
    <w:p w14:paraId="75C59024" w14:textId="77777777" w:rsidR="00DC75EB" w:rsidRPr="00431F98" w:rsidRDefault="00DC75EB" w:rsidP="00431F98">
      <w:pPr>
        <w:spacing w:after="0" w:line="276" w:lineRule="auto"/>
        <w:ind w:firstLine="708"/>
        <w:jc w:val="both"/>
        <w:rPr>
          <w:rFonts w:ascii="Times New Roman" w:eastAsia="Times New Roman" w:hAnsi="Times New Roman" w:cs="Times New Roman"/>
          <w:color w:val="000000"/>
          <w:sz w:val="24"/>
          <w:szCs w:val="24"/>
          <w:lang w:eastAsia="ru-RU"/>
        </w:rPr>
      </w:pPr>
    </w:p>
    <w:p w14:paraId="37379AC2" w14:textId="04624BC3" w:rsidR="00DC75EB" w:rsidRPr="00431F98" w:rsidRDefault="00DC75EB" w:rsidP="00431F98">
      <w:pPr>
        <w:spacing w:after="0" w:line="276" w:lineRule="auto"/>
        <w:ind w:firstLine="708"/>
        <w:jc w:val="both"/>
        <w:rPr>
          <w:rFonts w:ascii="Times New Roman" w:eastAsia="Times New Roman" w:hAnsi="Times New Roman" w:cs="Times New Roman"/>
          <w:color w:val="000000"/>
          <w:sz w:val="24"/>
          <w:szCs w:val="24"/>
          <w:lang w:eastAsia="ru-RU"/>
        </w:rPr>
      </w:pPr>
      <w:r w:rsidRPr="00431F98">
        <w:rPr>
          <w:rFonts w:ascii="Times New Roman" w:eastAsia="Times New Roman" w:hAnsi="Times New Roman" w:cs="Times New Roman"/>
          <w:color w:val="000000"/>
          <w:sz w:val="24"/>
          <w:szCs w:val="24"/>
          <w:lang w:eastAsia="ru-RU"/>
        </w:rPr>
        <w:t>Лаборатория "Метрология, стандартизация и сертификация"</w:t>
      </w:r>
      <w:r w:rsidR="00431F98">
        <w:rPr>
          <w:rFonts w:ascii="Times New Roman" w:eastAsia="Times New Roman" w:hAnsi="Times New Roman" w:cs="Times New Roman"/>
          <w:color w:val="000000"/>
          <w:sz w:val="24"/>
          <w:szCs w:val="24"/>
          <w:lang w:eastAsia="ru-RU"/>
        </w:rPr>
        <w:t>:</w:t>
      </w:r>
    </w:p>
    <w:p w14:paraId="6B38CAAF" w14:textId="2164F4CE" w:rsidR="00DC75EB" w:rsidRPr="00431F98" w:rsidRDefault="00DC75EB" w:rsidP="00431F98">
      <w:pPr>
        <w:spacing w:after="0" w:line="276" w:lineRule="auto"/>
        <w:ind w:firstLine="708"/>
        <w:jc w:val="both"/>
        <w:rPr>
          <w:rFonts w:ascii="Times New Roman" w:eastAsia="Times New Roman" w:hAnsi="Times New Roman" w:cs="Times New Roman"/>
          <w:sz w:val="24"/>
          <w:szCs w:val="24"/>
          <w:lang w:eastAsia="ru-RU"/>
        </w:rPr>
      </w:pPr>
      <w:r w:rsidRPr="00431F98">
        <w:rPr>
          <w:rFonts w:ascii="Times New Roman" w:eastAsia="Times New Roman" w:hAnsi="Times New Roman" w:cs="Times New Roman"/>
          <w:sz w:val="24"/>
          <w:szCs w:val="24"/>
          <w:lang w:eastAsia="ru-RU"/>
        </w:rPr>
        <w:t xml:space="preserve">автоматизированный стенд для измерения шероховатости; </w:t>
      </w:r>
    </w:p>
    <w:p w14:paraId="7CC47CFA" w14:textId="3DC40F73" w:rsidR="00DC75EB" w:rsidRPr="00431F98" w:rsidRDefault="00DC75EB" w:rsidP="00431F98">
      <w:pPr>
        <w:spacing w:after="0" w:line="276" w:lineRule="auto"/>
        <w:ind w:firstLine="708"/>
        <w:jc w:val="both"/>
        <w:rPr>
          <w:rFonts w:ascii="Times New Roman" w:eastAsia="Times New Roman" w:hAnsi="Times New Roman" w:cs="Times New Roman"/>
          <w:sz w:val="24"/>
          <w:szCs w:val="24"/>
          <w:lang w:eastAsia="ru-RU"/>
        </w:rPr>
      </w:pPr>
      <w:r w:rsidRPr="00431F98">
        <w:rPr>
          <w:rFonts w:ascii="Times New Roman" w:eastAsia="Times New Roman" w:hAnsi="Times New Roman" w:cs="Times New Roman"/>
          <w:sz w:val="24"/>
          <w:szCs w:val="24"/>
          <w:lang w:eastAsia="ru-RU"/>
        </w:rPr>
        <w:t xml:space="preserve">автоматизированный стенд для измерения шероховатости на базе электронного </w:t>
      </w:r>
      <w:proofErr w:type="spellStart"/>
      <w:r w:rsidRPr="00431F98">
        <w:rPr>
          <w:rFonts w:ascii="Times New Roman" w:eastAsia="Times New Roman" w:hAnsi="Times New Roman" w:cs="Times New Roman"/>
          <w:sz w:val="24"/>
          <w:szCs w:val="24"/>
          <w:lang w:eastAsia="ru-RU"/>
        </w:rPr>
        <w:t>профилографа</w:t>
      </w:r>
      <w:proofErr w:type="spellEnd"/>
      <w:r w:rsidRPr="00431F98">
        <w:rPr>
          <w:rFonts w:ascii="Times New Roman" w:eastAsia="Times New Roman" w:hAnsi="Times New Roman" w:cs="Times New Roman"/>
          <w:sz w:val="24"/>
          <w:szCs w:val="24"/>
          <w:lang w:eastAsia="ru-RU"/>
        </w:rPr>
        <w:t xml:space="preserve">;    </w:t>
      </w:r>
    </w:p>
    <w:p w14:paraId="18FB881F" w14:textId="5C9A36E7" w:rsidR="00DC75EB" w:rsidRPr="00431F98" w:rsidRDefault="00DC75EB" w:rsidP="00431F98">
      <w:pPr>
        <w:spacing w:after="0" w:line="276" w:lineRule="auto"/>
        <w:ind w:firstLine="708"/>
        <w:jc w:val="both"/>
        <w:rPr>
          <w:rFonts w:ascii="Times New Roman" w:eastAsia="Times New Roman" w:hAnsi="Times New Roman" w:cs="Times New Roman"/>
          <w:sz w:val="24"/>
          <w:szCs w:val="24"/>
          <w:lang w:eastAsia="ru-RU"/>
        </w:rPr>
      </w:pPr>
      <w:r w:rsidRPr="00431F98">
        <w:rPr>
          <w:rFonts w:ascii="Times New Roman" w:eastAsia="Times New Roman" w:hAnsi="Times New Roman" w:cs="Times New Roman"/>
          <w:sz w:val="24"/>
          <w:szCs w:val="24"/>
          <w:lang w:eastAsia="ru-RU"/>
        </w:rPr>
        <w:lastRenderedPageBreak/>
        <w:t>штангенциркуль ШЦ-1;</w:t>
      </w:r>
    </w:p>
    <w:p w14:paraId="04A1C623" w14:textId="633D8008" w:rsidR="00DC75EB" w:rsidRPr="00431F98" w:rsidRDefault="00DC75EB" w:rsidP="00431F98">
      <w:pPr>
        <w:spacing w:after="0" w:line="276" w:lineRule="auto"/>
        <w:ind w:firstLine="708"/>
        <w:jc w:val="both"/>
        <w:rPr>
          <w:rFonts w:ascii="Times New Roman" w:eastAsia="Times New Roman" w:hAnsi="Times New Roman" w:cs="Times New Roman"/>
          <w:sz w:val="24"/>
          <w:szCs w:val="24"/>
          <w:lang w:eastAsia="ru-RU"/>
        </w:rPr>
      </w:pPr>
      <w:r w:rsidRPr="00431F98">
        <w:rPr>
          <w:rFonts w:ascii="Times New Roman" w:eastAsia="Times New Roman" w:hAnsi="Times New Roman" w:cs="Times New Roman"/>
          <w:sz w:val="24"/>
          <w:szCs w:val="24"/>
          <w:lang w:eastAsia="ru-RU"/>
        </w:rPr>
        <w:t xml:space="preserve">прибор для проверки деталей на биение в центрах; </w:t>
      </w:r>
    </w:p>
    <w:p w14:paraId="4D3ADB05" w14:textId="58BE2295" w:rsidR="00DC75EB" w:rsidRPr="00431F98" w:rsidRDefault="00DC75EB" w:rsidP="00431F98">
      <w:pPr>
        <w:spacing w:after="0" w:line="276" w:lineRule="auto"/>
        <w:ind w:firstLine="708"/>
        <w:jc w:val="both"/>
        <w:rPr>
          <w:rFonts w:ascii="Times New Roman" w:eastAsia="Times New Roman" w:hAnsi="Times New Roman" w:cs="Times New Roman"/>
          <w:sz w:val="24"/>
          <w:szCs w:val="24"/>
          <w:lang w:eastAsia="ru-RU"/>
        </w:rPr>
      </w:pPr>
      <w:r w:rsidRPr="00431F98">
        <w:rPr>
          <w:rFonts w:ascii="Times New Roman" w:eastAsia="Times New Roman" w:hAnsi="Times New Roman" w:cs="Times New Roman"/>
          <w:sz w:val="24"/>
          <w:szCs w:val="24"/>
          <w:lang w:eastAsia="ru-RU"/>
        </w:rPr>
        <w:t xml:space="preserve">призма поверочная и разметочная; </w:t>
      </w:r>
    </w:p>
    <w:p w14:paraId="65F13265" w14:textId="1BB093C2" w:rsidR="00DC75EB" w:rsidRPr="00431F98" w:rsidRDefault="00DC75EB" w:rsidP="00431F98">
      <w:pPr>
        <w:spacing w:after="0" w:line="276" w:lineRule="auto"/>
        <w:ind w:firstLine="708"/>
        <w:jc w:val="both"/>
        <w:rPr>
          <w:rFonts w:ascii="Times New Roman" w:eastAsia="Times New Roman" w:hAnsi="Times New Roman" w:cs="Times New Roman"/>
          <w:sz w:val="24"/>
          <w:szCs w:val="24"/>
          <w:lang w:eastAsia="ru-RU"/>
        </w:rPr>
      </w:pPr>
      <w:r w:rsidRPr="00431F98">
        <w:rPr>
          <w:rFonts w:ascii="Times New Roman" w:eastAsia="Times New Roman" w:hAnsi="Times New Roman" w:cs="Times New Roman"/>
          <w:sz w:val="24"/>
          <w:szCs w:val="24"/>
          <w:lang w:eastAsia="ru-RU"/>
        </w:rPr>
        <w:t>набор микрометров;</w:t>
      </w:r>
    </w:p>
    <w:p w14:paraId="712735E3" w14:textId="74E8B13F" w:rsidR="00DC75EB" w:rsidRPr="00431F98" w:rsidRDefault="00DC75EB" w:rsidP="00431F98">
      <w:pPr>
        <w:spacing w:after="0" w:line="276" w:lineRule="auto"/>
        <w:ind w:firstLine="708"/>
        <w:jc w:val="both"/>
        <w:rPr>
          <w:rFonts w:ascii="Times New Roman" w:eastAsia="Times New Roman" w:hAnsi="Times New Roman" w:cs="Times New Roman"/>
          <w:sz w:val="24"/>
          <w:szCs w:val="24"/>
          <w:lang w:eastAsia="ru-RU"/>
        </w:rPr>
      </w:pPr>
      <w:r w:rsidRPr="00431F98">
        <w:rPr>
          <w:rFonts w:ascii="Times New Roman" w:eastAsia="Times New Roman" w:hAnsi="Times New Roman" w:cs="Times New Roman"/>
          <w:sz w:val="24"/>
          <w:szCs w:val="24"/>
          <w:lang w:eastAsia="ru-RU"/>
        </w:rPr>
        <w:t xml:space="preserve">набор концевых плоскопараллельных мер длины КМД № 2 </w:t>
      </w:r>
      <w:proofErr w:type="spellStart"/>
      <w:r w:rsidRPr="00431F98">
        <w:rPr>
          <w:rFonts w:ascii="Times New Roman" w:eastAsia="Times New Roman" w:hAnsi="Times New Roman" w:cs="Times New Roman"/>
          <w:sz w:val="24"/>
          <w:szCs w:val="24"/>
          <w:lang w:eastAsia="ru-RU"/>
        </w:rPr>
        <w:t>кл</w:t>
      </w:r>
      <w:proofErr w:type="spellEnd"/>
      <w:r w:rsidRPr="00431F98">
        <w:rPr>
          <w:rFonts w:ascii="Times New Roman" w:eastAsia="Times New Roman" w:hAnsi="Times New Roman" w:cs="Times New Roman"/>
          <w:sz w:val="24"/>
          <w:szCs w:val="24"/>
          <w:lang w:eastAsia="ru-RU"/>
        </w:rPr>
        <w:t xml:space="preserve">. 2;   </w:t>
      </w:r>
    </w:p>
    <w:p w14:paraId="084B4692" w14:textId="6C2960FE" w:rsidR="00DC75EB" w:rsidRPr="00431F98" w:rsidRDefault="00DC75EB" w:rsidP="00431F98">
      <w:pPr>
        <w:spacing w:after="0" w:line="276" w:lineRule="auto"/>
        <w:ind w:firstLine="708"/>
        <w:jc w:val="both"/>
        <w:rPr>
          <w:rFonts w:ascii="Times New Roman" w:eastAsia="Times New Roman" w:hAnsi="Times New Roman" w:cs="Times New Roman"/>
          <w:sz w:val="24"/>
          <w:szCs w:val="24"/>
          <w:lang w:eastAsia="ru-RU"/>
        </w:rPr>
      </w:pPr>
      <w:r w:rsidRPr="00431F98">
        <w:rPr>
          <w:rFonts w:ascii="Times New Roman" w:eastAsia="Times New Roman" w:hAnsi="Times New Roman" w:cs="Times New Roman"/>
          <w:sz w:val="24"/>
          <w:szCs w:val="24"/>
          <w:lang w:eastAsia="ru-RU"/>
        </w:rPr>
        <w:t xml:space="preserve">набор проволочек для измерения резьбы;   </w:t>
      </w:r>
    </w:p>
    <w:p w14:paraId="4ADF0151" w14:textId="27D2FC61" w:rsidR="00DC75EB" w:rsidRPr="00431F98" w:rsidRDefault="00DC75EB" w:rsidP="00431F98">
      <w:pPr>
        <w:spacing w:after="0" w:line="276" w:lineRule="auto"/>
        <w:ind w:firstLine="708"/>
        <w:jc w:val="both"/>
        <w:rPr>
          <w:rFonts w:ascii="Times New Roman" w:eastAsia="Times New Roman" w:hAnsi="Times New Roman" w:cs="Times New Roman"/>
          <w:sz w:val="24"/>
          <w:szCs w:val="24"/>
          <w:lang w:eastAsia="ru-RU"/>
        </w:rPr>
      </w:pPr>
      <w:r w:rsidRPr="00431F98">
        <w:rPr>
          <w:rFonts w:ascii="Times New Roman" w:eastAsia="Times New Roman" w:hAnsi="Times New Roman" w:cs="Times New Roman"/>
          <w:sz w:val="24"/>
          <w:szCs w:val="24"/>
          <w:lang w:eastAsia="ru-RU"/>
        </w:rPr>
        <w:t>набор эталонов шероховатости (точение, фрезерование, строгание);</w:t>
      </w:r>
    </w:p>
    <w:p w14:paraId="684255B1" w14:textId="0E85E52D" w:rsidR="00DC75EB" w:rsidRPr="00431F98" w:rsidRDefault="00DC75EB" w:rsidP="00431F98">
      <w:pPr>
        <w:spacing w:after="0" w:line="276" w:lineRule="auto"/>
        <w:ind w:firstLine="708"/>
        <w:jc w:val="both"/>
        <w:rPr>
          <w:rFonts w:ascii="Times New Roman" w:eastAsia="Times New Roman" w:hAnsi="Times New Roman" w:cs="Times New Roman"/>
          <w:sz w:val="24"/>
          <w:szCs w:val="24"/>
          <w:lang w:eastAsia="ru-RU"/>
        </w:rPr>
      </w:pPr>
      <w:r w:rsidRPr="00431F98">
        <w:rPr>
          <w:rFonts w:ascii="Times New Roman" w:eastAsia="Times New Roman" w:hAnsi="Times New Roman" w:cs="Times New Roman"/>
          <w:sz w:val="24"/>
          <w:szCs w:val="24"/>
          <w:lang w:eastAsia="ru-RU"/>
        </w:rPr>
        <w:t>набор типовых деталей для измерения;</w:t>
      </w:r>
    </w:p>
    <w:p w14:paraId="53DE5C43" w14:textId="73A102E1" w:rsidR="00DC75EB" w:rsidRPr="00431F98" w:rsidRDefault="00DC75EB" w:rsidP="00431F98">
      <w:pPr>
        <w:spacing w:after="0" w:line="276" w:lineRule="auto"/>
        <w:ind w:firstLine="708"/>
        <w:jc w:val="both"/>
        <w:rPr>
          <w:rFonts w:ascii="Times New Roman" w:eastAsia="Times New Roman" w:hAnsi="Times New Roman" w:cs="Times New Roman"/>
          <w:sz w:val="24"/>
          <w:szCs w:val="24"/>
          <w:lang w:eastAsia="ru-RU"/>
        </w:rPr>
      </w:pPr>
      <w:r w:rsidRPr="00431F98">
        <w:rPr>
          <w:rFonts w:ascii="Times New Roman" w:eastAsia="Times New Roman" w:hAnsi="Times New Roman" w:cs="Times New Roman"/>
          <w:sz w:val="24"/>
          <w:szCs w:val="24"/>
          <w:lang w:eastAsia="ru-RU"/>
        </w:rPr>
        <w:t xml:space="preserve">угломер с нониусом ГОСТ 5378;  </w:t>
      </w:r>
    </w:p>
    <w:p w14:paraId="148664F0" w14:textId="0BC2CFB8" w:rsidR="00DC75EB" w:rsidRPr="00431F98" w:rsidRDefault="00DC75EB" w:rsidP="00431F98">
      <w:pPr>
        <w:spacing w:after="0" w:line="276" w:lineRule="auto"/>
        <w:ind w:firstLine="708"/>
        <w:jc w:val="both"/>
        <w:rPr>
          <w:rFonts w:ascii="Times New Roman" w:eastAsia="Times New Roman" w:hAnsi="Times New Roman" w:cs="Times New Roman"/>
          <w:sz w:val="24"/>
          <w:szCs w:val="24"/>
          <w:lang w:eastAsia="ru-RU"/>
        </w:rPr>
      </w:pPr>
      <w:r w:rsidRPr="00431F98">
        <w:rPr>
          <w:rFonts w:ascii="Times New Roman" w:eastAsia="Times New Roman" w:hAnsi="Times New Roman" w:cs="Times New Roman"/>
          <w:sz w:val="24"/>
          <w:szCs w:val="24"/>
          <w:lang w:eastAsia="ru-RU"/>
        </w:rPr>
        <w:t xml:space="preserve">угломер гироскопический; </w:t>
      </w:r>
    </w:p>
    <w:p w14:paraId="02DB0290" w14:textId="72E34795" w:rsidR="00DC75EB" w:rsidRPr="00431F98" w:rsidRDefault="00DC75EB" w:rsidP="00431F98">
      <w:pPr>
        <w:spacing w:after="0" w:line="276" w:lineRule="auto"/>
        <w:ind w:firstLine="708"/>
        <w:jc w:val="both"/>
        <w:rPr>
          <w:rFonts w:ascii="Times New Roman" w:eastAsia="Times New Roman" w:hAnsi="Times New Roman" w:cs="Times New Roman"/>
          <w:sz w:val="24"/>
          <w:szCs w:val="24"/>
          <w:lang w:eastAsia="ru-RU"/>
        </w:rPr>
      </w:pPr>
      <w:r w:rsidRPr="00431F98">
        <w:rPr>
          <w:rFonts w:ascii="Times New Roman" w:eastAsia="Times New Roman" w:hAnsi="Times New Roman" w:cs="Times New Roman"/>
          <w:sz w:val="24"/>
          <w:szCs w:val="24"/>
          <w:lang w:eastAsia="ru-RU"/>
        </w:rPr>
        <w:t xml:space="preserve">нутромер микрометрический; </w:t>
      </w:r>
    </w:p>
    <w:p w14:paraId="26FE0AB5" w14:textId="2B2B7552" w:rsidR="00DC75EB" w:rsidRPr="00431F98" w:rsidRDefault="00DC75EB" w:rsidP="00431F98">
      <w:pPr>
        <w:spacing w:after="0" w:line="276" w:lineRule="auto"/>
        <w:ind w:firstLine="708"/>
        <w:jc w:val="both"/>
        <w:rPr>
          <w:rFonts w:ascii="Times New Roman" w:eastAsia="Times New Roman" w:hAnsi="Times New Roman" w:cs="Times New Roman"/>
          <w:sz w:val="24"/>
          <w:szCs w:val="24"/>
          <w:lang w:eastAsia="ru-RU"/>
        </w:rPr>
      </w:pPr>
      <w:proofErr w:type="spellStart"/>
      <w:r w:rsidRPr="00431F98">
        <w:rPr>
          <w:rFonts w:ascii="Times New Roman" w:eastAsia="Times New Roman" w:hAnsi="Times New Roman" w:cs="Times New Roman"/>
          <w:sz w:val="24"/>
          <w:szCs w:val="24"/>
          <w:lang w:eastAsia="ru-RU"/>
        </w:rPr>
        <w:t>штангенрейсмас</w:t>
      </w:r>
      <w:proofErr w:type="spellEnd"/>
      <w:r w:rsidRPr="00431F98">
        <w:rPr>
          <w:rFonts w:ascii="Times New Roman" w:eastAsia="Times New Roman" w:hAnsi="Times New Roman" w:cs="Times New Roman"/>
          <w:sz w:val="24"/>
          <w:szCs w:val="24"/>
          <w:lang w:eastAsia="ru-RU"/>
        </w:rPr>
        <w:t xml:space="preserve">; </w:t>
      </w:r>
    </w:p>
    <w:p w14:paraId="7AED84AA" w14:textId="72ED322F" w:rsidR="00DC75EB" w:rsidRPr="00431F98" w:rsidRDefault="00DC75EB" w:rsidP="00431F98">
      <w:pPr>
        <w:spacing w:after="0" w:line="276" w:lineRule="auto"/>
        <w:ind w:firstLine="708"/>
        <w:jc w:val="both"/>
        <w:rPr>
          <w:rFonts w:ascii="Times New Roman" w:eastAsia="Times New Roman" w:hAnsi="Times New Roman" w:cs="Times New Roman"/>
          <w:sz w:val="24"/>
          <w:szCs w:val="24"/>
          <w:lang w:eastAsia="ru-RU"/>
        </w:rPr>
      </w:pPr>
      <w:proofErr w:type="spellStart"/>
      <w:r w:rsidRPr="00431F98">
        <w:rPr>
          <w:rFonts w:ascii="Times New Roman" w:eastAsia="Times New Roman" w:hAnsi="Times New Roman" w:cs="Times New Roman"/>
          <w:sz w:val="24"/>
          <w:szCs w:val="24"/>
          <w:lang w:eastAsia="ru-RU"/>
        </w:rPr>
        <w:t>штангенглубиномер</w:t>
      </w:r>
      <w:proofErr w:type="spellEnd"/>
      <w:r w:rsidRPr="00431F98">
        <w:rPr>
          <w:rFonts w:ascii="Times New Roman" w:eastAsia="Times New Roman" w:hAnsi="Times New Roman" w:cs="Times New Roman"/>
          <w:sz w:val="24"/>
          <w:szCs w:val="24"/>
          <w:lang w:eastAsia="ru-RU"/>
        </w:rPr>
        <w:t xml:space="preserve">. </w:t>
      </w:r>
    </w:p>
    <w:p w14:paraId="130817E4" w14:textId="77777777" w:rsidR="00431F98" w:rsidRDefault="00431F98" w:rsidP="00431F98">
      <w:pPr>
        <w:spacing w:after="0" w:line="276" w:lineRule="auto"/>
        <w:ind w:firstLine="708"/>
        <w:jc w:val="both"/>
        <w:rPr>
          <w:rFonts w:ascii="Times New Roman" w:eastAsia="Times New Roman" w:hAnsi="Times New Roman" w:cs="Times New Roman"/>
          <w:b/>
          <w:sz w:val="24"/>
          <w:szCs w:val="24"/>
          <w:lang w:eastAsia="ru-RU"/>
        </w:rPr>
      </w:pPr>
    </w:p>
    <w:p w14:paraId="07F2D50D" w14:textId="10AB3475" w:rsidR="00DC75EB" w:rsidRPr="00431F98" w:rsidRDefault="00DC75EB" w:rsidP="00431F98">
      <w:pPr>
        <w:spacing w:after="0" w:line="276" w:lineRule="auto"/>
        <w:ind w:firstLine="708"/>
        <w:jc w:val="both"/>
        <w:rPr>
          <w:rFonts w:ascii="Times New Roman" w:eastAsia="Times New Roman" w:hAnsi="Times New Roman" w:cs="Times New Roman"/>
          <w:bCs/>
          <w:sz w:val="24"/>
          <w:szCs w:val="24"/>
          <w:lang w:eastAsia="ru-RU"/>
        </w:rPr>
      </w:pPr>
      <w:r w:rsidRPr="00431F98">
        <w:rPr>
          <w:rFonts w:ascii="Times New Roman" w:eastAsia="Times New Roman" w:hAnsi="Times New Roman" w:cs="Times New Roman"/>
          <w:bCs/>
          <w:sz w:val="24"/>
          <w:szCs w:val="24"/>
          <w:lang w:eastAsia="ru-RU"/>
        </w:rPr>
        <w:t>6.1.2.4. Оснащение мастерских</w:t>
      </w:r>
    </w:p>
    <w:p w14:paraId="0B73A706" w14:textId="27145AE9" w:rsidR="00DC75EB" w:rsidRPr="00431F98" w:rsidRDefault="00431F98" w:rsidP="00431F98">
      <w:pPr>
        <w:spacing w:after="0" w:line="276"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sz w:val="24"/>
          <w:szCs w:val="24"/>
          <w:lang w:eastAsia="ru-RU"/>
        </w:rPr>
        <w:t xml:space="preserve">Мастерская </w:t>
      </w:r>
      <w:r w:rsidR="00DC75EB" w:rsidRPr="00431F98">
        <w:rPr>
          <w:rFonts w:ascii="Times New Roman" w:eastAsia="Times New Roman" w:hAnsi="Times New Roman" w:cs="Times New Roman"/>
          <w:bCs/>
          <w:sz w:val="24"/>
          <w:szCs w:val="24"/>
          <w:lang w:eastAsia="ru-RU"/>
        </w:rPr>
        <w:t>«Слесарно-механический участок»,</w:t>
      </w:r>
      <w:r w:rsidR="00DC75EB" w:rsidRPr="00431F98">
        <w:rPr>
          <w:rFonts w:ascii="Times New Roman" w:eastAsia="Times New Roman" w:hAnsi="Times New Roman" w:cs="Times New Roman"/>
          <w:b/>
          <w:sz w:val="24"/>
          <w:szCs w:val="24"/>
          <w:lang w:eastAsia="ru-RU"/>
        </w:rPr>
        <w:t xml:space="preserve"> </w:t>
      </w:r>
      <w:r w:rsidR="00DC75EB" w:rsidRPr="00431F98">
        <w:rPr>
          <w:rFonts w:ascii="Times New Roman" w:eastAsia="Times New Roman" w:hAnsi="Times New Roman" w:cs="Times New Roman"/>
          <w:color w:val="000000"/>
          <w:sz w:val="24"/>
          <w:szCs w:val="24"/>
          <w:lang w:eastAsia="ru-RU"/>
        </w:rPr>
        <w:t>оснащенный оборудованием и техническими средствами обучения:</w:t>
      </w:r>
    </w:p>
    <w:p w14:paraId="6BE01E78" w14:textId="77777777" w:rsidR="00DC75EB" w:rsidRPr="00431F98" w:rsidRDefault="00DC75EB" w:rsidP="00431F98">
      <w:pPr>
        <w:spacing w:after="0" w:line="276" w:lineRule="auto"/>
        <w:ind w:firstLine="708"/>
        <w:jc w:val="both"/>
        <w:rPr>
          <w:rFonts w:ascii="Times New Roman" w:eastAsia="Times New Roman" w:hAnsi="Times New Roman" w:cs="Times New Roman"/>
          <w:sz w:val="24"/>
          <w:szCs w:val="24"/>
          <w:lang w:eastAsia="ru-RU"/>
        </w:rPr>
      </w:pPr>
      <w:r w:rsidRPr="00431F98">
        <w:rPr>
          <w:rFonts w:ascii="Times New Roman" w:eastAsia="Times New Roman" w:hAnsi="Times New Roman" w:cs="Times New Roman"/>
          <w:sz w:val="24"/>
          <w:szCs w:val="24"/>
          <w:lang w:eastAsia="ru-RU"/>
        </w:rPr>
        <w:t>Верстак слесарный с тисками поворотными;</w:t>
      </w:r>
    </w:p>
    <w:p w14:paraId="0FFDD8CF" w14:textId="715C4E4C" w:rsidR="00DC75EB" w:rsidRDefault="00DC75EB" w:rsidP="00431F98">
      <w:pPr>
        <w:spacing w:after="0" w:line="276" w:lineRule="auto"/>
        <w:ind w:firstLine="708"/>
        <w:jc w:val="both"/>
        <w:rPr>
          <w:rFonts w:ascii="Times New Roman" w:eastAsia="Times New Roman" w:hAnsi="Times New Roman" w:cs="Times New Roman"/>
          <w:sz w:val="24"/>
          <w:szCs w:val="24"/>
          <w:shd w:val="clear" w:color="auto" w:fill="FFFFFF"/>
          <w:lang w:eastAsia="ru-RU"/>
        </w:rPr>
      </w:pPr>
      <w:r w:rsidRPr="00431F98">
        <w:rPr>
          <w:rFonts w:ascii="Times New Roman" w:eastAsia="Times New Roman" w:hAnsi="Times New Roman" w:cs="Times New Roman"/>
          <w:sz w:val="24"/>
          <w:szCs w:val="24"/>
          <w:shd w:val="clear" w:color="auto" w:fill="FFFFFF"/>
          <w:lang w:eastAsia="ru-RU"/>
        </w:rPr>
        <w:t>Плита для правки металла.</w:t>
      </w:r>
    </w:p>
    <w:p w14:paraId="18733061" w14:textId="77777777" w:rsidR="00DC75EB" w:rsidRPr="00431F98" w:rsidRDefault="00DC75EB" w:rsidP="00431F98">
      <w:pPr>
        <w:spacing w:after="0" w:line="276" w:lineRule="auto"/>
        <w:ind w:firstLine="708"/>
        <w:jc w:val="both"/>
        <w:rPr>
          <w:rFonts w:ascii="Times New Roman" w:eastAsia="Times New Roman" w:hAnsi="Times New Roman" w:cs="Times New Roman"/>
          <w:sz w:val="24"/>
          <w:szCs w:val="24"/>
          <w:lang w:eastAsia="ru-RU"/>
        </w:rPr>
      </w:pPr>
      <w:r w:rsidRPr="00431F98">
        <w:rPr>
          <w:rFonts w:ascii="Times New Roman" w:eastAsia="Times New Roman" w:hAnsi="Times New Roman" w:cs="Times New Roman"/>
          <w:sz w:val="24"/>
          <w:szCs w:val="24"/>
          <w:lang w:eastAsia="ru-RU"/>
        </w:rPr>
        <w:t>Наборы рабочих и контрольно-измерительных инструментов:</w:t>
      </w:r>
    </w:p>
    <w:p w14:paraId="0C2ED626" w14:textId="41B4FD11" w:rsidR="00DC75EB" w:rsidRPr="00431F98" w:rsidRDefault="00DC75EB" w:rsidP="00431F98">
      <w:pPr>
        <w:spacing w:after="0" w:line="276" w:lineRule="auto"/>
        <w:ind w:firstLine="708"/>
        <w:jc w:val="both"/>
        <w:rPr>
          <w:rFonts w:ascii="Times New Roman" w:eastAsia="Times New Roman" w:hAnsi="Times New Roman" w:cs="Times New Roman"/>
          <w:sz w:val="24"/>
          <w:szCs w:val="24"/>
          <w:shd w:val="clear" w:color="auto" w:fill="FFFFFF"/>
          <w:lang w:eastAsia="ru-RU"/>
        </w:rPr>
      </w:pPr>
      <w:r w:rsidRPr="00431F98">
        <w:rPr>
          <w:rFonts w:ascii="Times New Roman" w:eastAsia="Times New Roman" w:hAnsi="Times New Roman" w:cs="Times New Roman"/>
          <w:sz w:val="24"/>
          <w:szCs w:val="24"/>
          <w:shd w:val="clear" w:color="auto" w:fill="FFFFFF"/>
          <w:lang w:eastAsia="ru-RU"/>
        </w:rPr>
        <w:t xml:space="preserve">линейка измерительная металлическая, </w:t>
      </w:r>
    </w:p>
    <w:p w14:paraId="7BDA162A" w14:textId="34172252" w:rsidR="00DC75EB" w:rsidRPr="00431F98" w:rsidRDefault="00DC75EB" w:rsidP="00431F98">
      <w:pPr>
        <w:spacing w:after="0" w:line="276" w:lineRule="auto"/>
        <w:ind w:firstLine="708"/>
        <w:jc w:val="both"/>
        <w:rPr>
          <w:rFonts w:ascii="Times New Roman" w:eastAsia="Times New Roman" w:hAnsi="Times New Roman" w:cs="Times New Roman"/>
          <w:sz w:val="24"/>
          <w:szCs w:val="24"/>
          <w:shd w:val="clear" w:color="auto" w:fill="FFFFFF"/>
          <w:lang w:eastAsia="ru-RU"/>
        </w:rPr>
      </w:pPr>
      <w:r w:rsidRPr="00431F98">
        <w:rPr>
          <w:rFonts w:ascii="Times New Roman" w:eastAsia="Times New Roman" w:hAnsi="Times New Roman" w:cs="Times New Roman"/>
          <w:sz w:val="24"/>
          <w:szCs w:val="24"/>
          <w:shd w:val="clear" w:color="auto" w:fill="FFFFFF"/>
          <w:lang w:eastAsia="ru-RU"/>
        </w:rPr>
        <w:t xml:space="preserve">чертилка, </w:t>
      </w:r>
    </w:p>
    <w:p w14:paraId="78914975" w14:textId="061E4247" w:rsidR="00DC75EB" w:rsidRPr="00431F98" w:rsidRDefault="00DC75EB" w:rsidP="00431F98">
      <w:pPr>
        <w:spacing w:after="0" w:line="276" w:lineRule="auto"/>
        <w:ind w:firstLine="708"/>
        <w:jc w:val="both"/>
        <w:rPr>
          <w:rFonts w:ascii="Times New Roman" w:eastAsia="Times New Roman" w:hAnsi="Times New Roman" w:cs="Times New Roman"/>
          <w:sz w:val="24"/>
          <w:szCs w:val="24"/>
          <w:shd w:val="clear" w:color="auto" w:fill="FFFFFF"/>
          <w:lang w:eastAsia="ru-RU"/>
        </w:rPr>
      </w:pPr>
      <w:r w:rsidRPr="00431F98">
        <w:rPr>
          <w:rFonts w:ascii="Times New Roman" w:eastAsia="Times New Roman" w:hAnsi="Times New Roman" w:cs="Times New Roman"/>
          <w:sz w:val="24"/>
          <w:szCs w:val="24"/>
          <w:shd w:val="clear" w:color="auto" w:fill="FFFFFF"/>
          <w:lang w:eastAsia="ru-RU"/>
        </w:rPr>
        <w:t xml:space="preserve">циркуль разметочный, </w:t>
      </w:r>
    </w:p>
    <w:p w14:paraId="78BC059C" w14:textId="4B621C76" w:rsidR="00DC75EB" w:rsidRPr="00431F98" w:rsidRDefault="00DC75EB" w:rsidP="00431F98">
      <w:pPr>
        <w:spacing w:after="0" w:line="276" w:lineRule="auto"/>
        <w:ind w:firstLine="708"/>
        <w:jc w:val="both"/>
        <w:rPr>
          <w:rFonts w:ascii="Times New Roman" w:eastAsia="Times New Roman" w:hAnsi="Times New Roman" w:cs="Times New Roman"/>
          <w:sz w:val="24"/>
          <w:szCs w:val="24"/>
          <w:shd w:val="clear" w:color="auto" w:fill="FFFFFF"/>
          <w:lang w:eastAsia="ru-RU"/>
        </w:rPr>
      </w:pPr>
      <w:r w:rsidRPr="00431F98">
        <w:rPr>
          <w:rFonts w:ascii="Times New Roman" w:eastAsia="Times New Roman" w:hAnsi="Times New Roman" w:cs="Times New Roman"/>
          <w:sz w:val="24"/>
          <w:szCs w:val="24"/>
          <w:shd w:val="clear" w:color="auto" w:fill="FFFFFF"/>
          <w:lang w:eastAsia="ru-RU"/>
        </w:rPr>
        <w:t xml:space="preserve">кернер, </w:t>
      </w:r>
    </w:p>
    <w:p w14:paraId="60303877" w14:textId="03706F68" w:rsidR="00DC75EB" w:rsidRPr="00431F98" w:rsidRDefault="00DC75EB" w:rsidP="00431F98">
      <w:pPr>
        <w:spacing w:after="0" w:line="276" w:lineRule="auto"/>
        <w:ind w:firstLine="708"/>
        <w:jc w:val="both"/>
        <w:rPr>
          <w:rFonts w:ascii="Times New Roman" w:eastAsia="Times New Roman" w:hAnsi="Times New Roman" w:cs="Times New Roman"/>
          <w:sz w:val="24"/>
          <w:szCs w:val="24"/>
          <w:shd w:val="clear" w:color="auto" w:fill="FFFFFF"/>
          <w:lang w:eastAsia="ru-RU"/>
        </w:rPr>
      </w:pPr>
      <w:r w:rsidRPr="00431F98">
        <w:rPr>
          <w:rFonts w:ascii="Times New Roman" w:eastAsia="Times New Roman" w:hAnsi="Times New Roman" w:cs="Times New Roman"/>
          <w:sz w:val="24"/>
          <w:szCs w:val="24"/>
          <w:shd w:val="clear" w:color="auto" w:fill="FFFFFF"/>
          <w:lang w:eastAsia="ru-RU"/>
        </w:rPr>
        <w:t xml:space="preserve">линейка поверочная лекальная, </w:t>
      </w:r>
    </w:p>
    <w:p w14:paraId="34F324BE" w14:textId="2FC346C0" w:rsidR="00DC75EB" w:rsidRPr="00431F98" w:rsidRDefault="00DC75EB" w:rsidP="00431F98">
      <w:pPr>
        <w:spacing w:after="0" w:line="276" w:lineRule="auto"/>
        <w:ind w:firstLine="708"/>
        <w:jc w:val="both"/>
        <w:rPr>
          <w:rFonts w:ascii="Times New Roman" w:eastAsia="Times New Roman" w:hAnsi="Times New Roman" w:cs="Times New Roman"/>
          <w:sz w:val="24"/>
          <w:szCs w:val="24"/>
          <w:shd w:val="clear" w:color="auto" w:fill="FFFFFF"/>
          <w:lang w:eastAsia="ru-RU"/>
        </w:rPr>
      </w:pPr>
      <w:r w:rsidRPr="00431F98">
        <w:rPr>
          <w:rFonts w:ascii="Times New Roman" w:eastAsia="Times New Roman" w:hAnsi="Times New Roman" w:cs="Times New Roman"/>
          <w:sz w:val="24"/>
          <w:szCs w:val="24"/>
          <w:shd w:val="clear" w:color="auto" w:fill="FFFFFF"/>
          <w:lang w:eastAsia="ru-RU"/>
        </w:rPr>
        <w:t xml:space="preserve">угольник поверочный слесарный плоский, </w:t>
      </w:r>
    </w:p>
    <w:p w14:paraId="6ED55BFF" w14:textId="09D10311" w:rsidR="00DC75EB" w:rsidRPr="00431F98" w:rsidRDefault="00DC75EB" w:rsidP="00431F98">
      <w:pPr>
        <w:spacing w:after="0" w:line="276" w:lineRule="auto"/>
        <w:ind w:firstLine="708"/>
        <w:jc w:val="both"/>
        <w:rPr>
          <w:rFonts w:ascii="Times New Roman" w:eastAsia="Times New Roman" w:hAnsi="Times New Roman" w:cs="Times New Roman"/>
          <w:sz w:val="24"/>
          <w:szCs w:val="24"/>
          <w:shd w:val="clear" w:color="auto" w:fill="FFFFFF"/>
          <w:lang w:eastAsia="ru-RU"/>
        </w:rPr>
      </w:pPr>
      <w:r w:rsidRPr="00431F98">
        <w:rPr>
          <w:rFonts w:ascii="Times New Roman" w:eastAsia="Times New Roman" w:hAnsi="Times New Roman" w:cs="Times New Roman"/>
          <w:sz w:val="24"/>
          <w:szCs w:val="24"/>
          <w:shd w:val="clear" w:color="auto" w:fill="FFFFFF"/>
          <w:lang w:eastAsia="ru-RU"/>
        </w:rPr>
        <w:t xml:space="preserve">штангенциркуль ШЦ-1, </w:t>
      </w:r>
    </w:p>
    <w:p w14:paraId="0A3730B6" w14:textId="777572A5" w:rsidR="00DC75EB" w:rsidRPr="00431F98" w:rsidRDefault="00DC75EB" w:rsidP="00431F98">
      <w:pPr>
        <w:spacing w:after="0" w:line="276" w:lineRule="auto"/>
        <w:ind w:firstLine="708"/>
        <w:jc w:val="both"/>
        <w:rPr>
          <w:rFonts w:ascii="Times New Roman" w:eastAsia="Times New Roman" w:hAnsi="Times New Roman" w:cs="Times New Roman"/>
          <w:sz w:val="24"/>
          <w:szCs w:val="24"/>
          <w:shd w:val="clear" w:color="auto" w:fill="FFFFFF"/>
          <w:lang w:eastAsia="ru-RU"/>
        </w:rPr>
      </w:pPr>
      <w:r w:rsidRPr="00431F98">
        <w:rPr>
          <w:rFonts w:ascii="Times New Roman" w:eastAsia="Times New Roman" w:hAnsi="Times New Roman" w:cs="Times New Roman"/>
          <w:sz w:val="24"/>
          <w:szCs w:val="24"/>
          <w:shd w:val="clear" w:color="auto" w:fill="FFFFFF"/>
          <w:lang w:eastAsia="ru-RU"/>
        </w:rPr>
        <w:t xml:space="preserve">зубило слесарное, </w:t>
      </w:r>
    </w:p>
    <w:p w14:paraId="02547F54" w14:textId="1BF7DCE7" w:rsidR="00DC75EB" w:rsidRPr="00431F98" w:rsidRDefault="00DC75EB" w:rsidP="00431F98">
      <w:pPr>
        <w:spacing w:after="0" w:line="276" w:lineRule="auto"/>
        <w:ind w:firstLine="708"/>
        <w:jc w:val="both"/>
        <w:rPr>
          <w:rFonts w:ascii="Times New Roman" w:eastAsia="Times New Roman" w:hAnsi="Times New Roman" w:cs="Times New Roman"/>
          <w:sz w:val="24"/>
          <w:szCs w:val="24"/>
          <w:shd w:val="clear" w:color="auto" w:fill="FFFFFF"/>
          <w:lang w:eastAsia="ru-RU"/>
        </w:rPr>
      </w:pPr>
      <w:proofErr w:type="spellStart"/>
      <w:r w:rsidRPr="00431F98">
        <w:rPr>
          <w:rFonts w:ascii="Times New Roman" w:eastAsia="Times New Roman" w:hAnsi="Times New Roman" w:cs="Times New Roman"/>
          <w:sz w:val="24"/>
          <w:szCs w:val="24"/>
          <w:shd w:val="clear" w:color="auto" w:fill="FFFFFF"/>
          <w:lang w:eastAsia="ru-RU"/>
        </w:rPr>
        <w:t>крейцмейсель</w:t>
      </w:r>
      <w:proofErr w:type="spellEnd"/>
      <w:r w:rsidRPr="00431F98">
        <w:rPr>
          <w:rFonts w:ascii="Times New Roman" w:eastAsia="Times New Roman" w:hAnsi="Times New Roman" w:cs="Times New Roman"/>
          <w:sz w:val="24"/>
          <w:szCs w:val="24"/>
          <w:shd w:val="clear" w:color="auto" w:fill="FFFFFF"/>
          <w:lang w:eastAsia="ru-RU"/>
        </w:rPr>
        <w:t xml:space="preserve"> слесарный, </w:t>
      </w:r>
    </w:p>
    <w:p w14:paraId="7EA55862" w14:textId="1B1D3D8D" w:rsidR="00DC75EB" w:rsidRPr="00431F98" w:rsidRDefault="00DC75EB" w:rsidP="00431F98">
      <w:pPr>
        <w:spacing w:after="0" w:line="276" w:lineRule="auto"/>
        <w:ind w:firstLine="708"/>
        <w:jc w:val="both"/>
        <w:rPr>
          <w:rFonts w:ascii="Times New Roman" w:eastAsia="Times New Roman" w:hAnsi="Times New Roman" w:cs="Times New Roman"/>
          <w:sz w:val="24"/>
          <w:szCs w:val="24"/>
          <w:shd w:val="clear" w:color="auto" w:fill="FFFFFF"/>
          <w:lang w:eastAsia="ru-RU"/>
        </w:rPr>
      </w:pPr>
      <w:r w:rsidRPr="00431F98">
        <w:rPr>
          <w:rFonts w:ascii="Times New Roman" w:eastAsia="Times New Roman" w:hAnsi="Times New Roman" w:cs="Times New Roman"/>
          <w:sz w:val="24"/>
          <w:szCs w:val="24"/>
          <w:shd w:val="clear" w:color="auto" w:fill="FFFFFF"/>
          <w:lang w:eastAsia="ru-RU"/>
        </w:rPr>
        <w:t xml:space="preserve">молоток слесарный стальной массой </w:t>
      </w:r>
      <w:proofErr w:type="gramStart"/>
      <w:r w:rsidRPr="00431F98">
        <w:rPr>
          <w:rFonts w:ascii="Times New Roman" w:eastAsia="Times New Roman" w:hAnsi="Times New Roman" w:cs="Times New Roman"/>
          <w:sz w:val="24"/>
          <w:szCs w:val="24"/>
          <w:shd w:val="clear" w:color="auto" w:fill="FFFFFF"/>
          <w:lang w:eastAsia="ru-RU"/>
        </w:rPr>
        <w:t>400-500</w:t>
      </w:r>
      <w:proofErr w:type="gramEnd"/>
      <w:r w:rsidRPr="00431F98">
        <w:rPr>
          <w:rFonts w:ascii="Times New Roman" w:eastAsia="Times New Roman" w:hAnsi="Times New Roman" w:cs="Times New Roman"/>
          <w:sz w:val="24"/>
          <w:szCs w:val="24"/>
          <w:shd w:val="clear" w:color="auto" w:fill="FFFFFF"/>
          <w:lang w:eastAsia="ru-RU"/>
        </w:rPr>
        <w:t xml:space="preserve"> г, </w:t>
      </w:r>
    </w:p>
    <w:p w14:paraId="283CA184" w14:textId="62236874" w:rsidR="00DC75EB" w:rsidRPr="00431F98" w:rsidRDefault="00DC75EB" w:rsidP="00431F98">
      <w:pPr>
        <w:spacing w:after="0" w:line="276" w:lineRule="auto"/>
        <w:ind w:firstLine="708"/>
        <w:jc w:val="both"/>
        <w:rPr>
          <w:rFonts w:ascii="Times New Roman" w:eastAsia="Times New Roman" w:hAnsi="Times New Roman" w:cs="Times New Roman"/>
          <w:sz w:val="24"/>
          <w:szCs w:val="24"/>
          <w:shd w:val="clear" w:color="auto" w:fill="FFFFFF"/>
          <w:lang w:eastAsia="ru-RU"/>
        </w:rPr>
      </w:pPr>
      <w:r w:rsidRPr="00431F98">
        <w:rPr>
          <w:rFonts w:ascii="Times New Roman" w:eastAsia="Times New Roman" w:hAnsi="Times New Roman" w:cs="Times New Roman"/>
          <w:sz w:val="24"/>
          <w:szCs w:val="24"/>
          <w:shd w:val="clear" w:color="auto" w:fill="FFFFFF"/>
          <w:lang w:eastAsia="ru-RU"/>
        </w:rPr>
        <w:t xml:space="preserve">напильники разные с насечкой № 1 и №2, </w:t>
      </w:r>
    </w:p>
    <w:p w14:paraId="390CFD60" w14:textId="3BCF427E" w:rsidR="00DC75EB" w:rsidRPr="00431F98" w:rsidRDefault="00DC75EB" w:rsidP="00431F98">
      <w:pPr>
        <w:spacing w:after="0" w:line="276" w:lineRule="auto"/>
        <w:ind w:firstLine="708"/>
        <w:jc w:val="both"/>
        <w:rPr>
          <w:rFonts w:ascii="Times New Roman" w:eastAsia="Times New Roman" w:hAnsi="Times New Roman" w:cs="Times New Roman"/>
          <w:sz w:val="24"/>
          <w:szCs w:val="24"/>
          <w:shd w:val="clear" w:color="auto" w:fill="FFFFFF"/>
          <w:lang w:eastAsia="ru-RU"/>
        </w:rPr>
      </w:pPr>
      <w:r w:rsidRPr="00431F98">
        <w:rPr>
          <w:rFonts w:ascii="Times New Roman" w:eastAsia="Times New Roman" w:hAnsi="Times New Roman" w:cs="Times New Roman"/>
          <w:sz w:val="24"/>
          <w:szCs w:val="24"/>
          <w:shd w:val="clear" w:color="auto" w:fill="FFFFFF"/>
          <w:lang w:eastAsia="ru-RU"/>
        </w:rPr>
        <w:t>щетка-сметка;</w:t>
      </w:r>
    </w:p>
    <w:p w14:paraId="42611D19" w14:textId="64018CC6" w:rsidR="00DC75EB" w:rsidRPr="00431F98" w:rsidRDefault="00DC75EB" w:rsidP="00431F98">
      <w:pPr>
        <w:spacing w:after="0" w:line="276" w:lineRule="auto"/>
        <w:ind w:firstLine="708"/>
        <w:jc w:val="both"/>
        <w:rPr>
          <w:rFonts w:ascii="Times New Roman" w:eastAsia="Times New Roman" w:hAnsi="Times New Roman" w:cs="Times New Roman"/>
          <w:sz w:val="24"/>
          <w:szCs w:val="24"/>
          <w:lang w:eastAsia="ru-RU"/>
        </w:rPr>
      </w:pPr>
      <w:r w:rsidRPr="00431F98">
        <w:rPr>
          <w:rFonts w:ascii="Times New Roman" w:eastAsia="Times New Roman" w:hAnsi="Times New Roman" w:cs="Times New Roman"/>
          <w:sz w:val="24"/>
          <w:szCs w:val="24"/>
          <w:lang w:eastAsia="ru-RU"/>
        </w:rPr>
        <w:t>механизированные инструменты;</w:t>
      </w:r>
    </w:p>
    <w:p w14:paraId="22A61E07" w14:textId="6857C3F1" w:rsidR="00DC75EB" w:rsidRPr="00431F98" w:rsidRDefault="00DC75EB" w:rsidP="00431F98">
      <w:pPr>
        <w:spacing w:after="0" w:line="276" w:lineRule="auto"/>
        <w:ind w:firstLine="708"/>
        <w:jc w:val="both"/>
        <w:rPr>
          <w:rFonts w:ascii="Times New Roman" w:eastAsia="Times New Roman" w:hAnsi="Times New Roman" w:cs="Times New Roman"/>
          <w:sz w:val="24"/>
          <w:szCs w:val="24"/>
          <w:lang w:eastAsia="ar-SA"/>
        </w:rPr>
      </w:pPr>
      <w:r w:rsidRPr="00431F98">
        <w:rPr>
          <w:rFonts w:ascii="Times New Roman" w:eastAsia="Times New Roman" w:hAnsi="Times New Roman" w:cs="Times New Roman"/>
          <w:sz w:val="24"/>
          <w:szCs w:val="24"/>
          <w:lang w:eastAsia="ar-SA"/>
        </w:rPr>
        <w:t>такелажная оснастка и грузозахватные устройства;</w:t>
      </w:r>
    </w:p>
    <w:p w14:paraId="1C563767" w14:textId="77777777" w:rsidR="00645E0B" w:rsidRDefault="00DC75EB" w:rsidP="00431F98">
      <w:pPr>
        <w:spacing w:after="0" w:line="276" w:lineRule="auto"/>
        <w:ind w:firstLine="708"/>
        <w:jc w:val="both"/>
        <w:rPr>
          <w:rFonts w:ascii="Times New Roman" w:eastAsia="Times New Roman" w:hAnsi="Times New Roman" w:cs="Times New Roman"/>
          <w:sz w:val="24"/>
          <w:szCs w:val="24"/>
          <w:lang w:eastAsia="ar-SA"/>
        </w:rPr>
      </w:pPr>
      <w:r w:rsidRPr="00431F98">
        <w:rPr>
          <w:rFonts w:ascii="Times New Roman" w:eastAsia="Times New Roman" w:hAnsi="Times New Roman" w:cs="Times New Roman"/>
          <w:sz w:val="24"/>
          <w:szCs w:val="24"/>
          <w:lang w:eastAsia="ar-SA"/>
        </w:rPr>
        <w:t>техническая документация, инструкции, правила.</w:t>
      </w:r>
    </w:p>
    <w:p w14:paraId="59DAB321" w14:textId="146301F7" w:rsidR="00DC75EB" w:rsidRPr="00431F98" w:rsidRDefault="00DC75EB" w:rsidP="00431F98">
      <w:pPr>
        <w:spacing w:after="0" w:line="276" w:lineRule="auto"/>
        <w:ind w:firstLine="708"/>
        <w:jc w:val="both"/>
        <w:rPr>
          <w:rFonts w:ascii="Times New Roman" w:hAnsi="Times New Roman" w:cs="Times New Roman"/>
          <w:sz w:val="24"/>
          <w:szCs w:val="24"/>
        </w:rPr>
      </w:pPr>
      <w:r w:rsidRPr="00431F98">
        <w:rPr>
          <w:rFonts w:ascii="Times New Roman" w:hAnsi="Times New Roman" w:cs="Times New Roman"/>
          <w:sz w:val="24"/>
          <w:szCs w:val="24"/>
        </w:rPr>
        <w:t xml:space="preserve">наборы </w:t>
      </w:r>
      <w:proofErr w:type="spellStart"/>
      <w:r w:rsidRPr="00431F98">
        <w:rPr>
          <w:rFonts w:ascii="Times New Roman" w:hAnsi="Times New Roman" w:cs="Times New Roman"/>
          <w:sz w:val="24"/>
          <w:szCs w:val="24"/>
        </w:rPr>
        <w:t>развальцовочные</w:t>
      </w:r>
      <w:proofErr w:type="spellEnd"/>
      <w:r w:rsidRPr="00431F98">
        <w:rPr>
          <w:rFonts w:ascii="Times New Roman" w:hAnsi="Times New Roman" w:cs="Times New Roman"/>
          <w:sz w:val="24"/>
          <w:szCs w:val="24"/>
        </w:rPr>
        <w:t>;</w:t>
      </w:r>
    </w:p>
    <w:p w14:paraId="3616E8DB" w14:textId="131812AC" w:rsidR="00DC75EB" w:rsidRPr="00431F98" w:rsidRDefault="00DC75EB" w:rsidP="00431F98">
      <w:pPr>
        <w:spacing w:after="0" w:line="276" w:lineRule="auto"/>
        <w:ind w:firstLine="708"/>
        <w:jc w:val="both"/>
        <w:rPr>
          <w:rFonts w:ascii="Times New Roman" w:hAnsi="Times New Roman" w:cs="Times New Roman"/>
          <w:sz w:val="24"/>
          <w:szCs w:val="24"/>
        </w:rPr>
      </w:pPr>
      <w:r w:rsidRPr="00431F98">
        <w:rPr>
          <w:rFonts w:ascii="Times New Roman" w:hAnsi="Times New Roman" w:cs="Times New Roman"/>
          <w:sz w:val="24"/>
          <w:szCs w:val="24"/>
        </w:rPr>
        <w:t xml:space="preserve">наборы </w:t>
      </w:r>
      <w:proofErr w:type="spellStart"/>
      <w:r w:rsidRPr="00431F98">
        <w:rPr>
          <w:rFonts w:ascii="Times New Roman" w:hAnsi="Times New Roman" w:cs="Times New Roman"/>
          <w:sz w:val="24"/>
          <w:szCs w:val="24"/>
        </w:rPr>
        <w:t>труборасширителей</w:t>
      </w:r>
      <w:proofErr w:type="spellEnd"/>
      <w:r w:rsidRPr="00431F98">
        <w:rPr>
          <w:rFonts w:ascii="Times New Roman" w:hAnsi="Times New Roman" w:cs="Times New Roman"/>
          <w:sz w:val="24"/>
          <w:szCs w:val="24"/>
        </w:rPr>
        <w:t>;</w:t>
      </w:r>
    </w:p>
    <w:p w14:paraId="27EFFAAB" w14:textId="624B83C4" w:rsidR="00DC75EB" w:rsidRPr="00431F98" w:rsidRDefault="00DC75EB" w:rsidP="00431F98">
      <w:pPr>
        <w:spacing w:after="0" w:line="276" w:lineRule="auto"/>
        <w:ind w:firstLine="708"/>
        <w:jc w:val="both"/>
        <w:rPr>
          <w:rFonts w:ascii="Times New Roman" w:hAnsi="Times New Roman" w:cs="Times New Roman"/>
          <w:sz w:val="24"/>
          <w:szCs w:val="24"/>
        </w:rPr>
      </w:pPr>
      <w:r w:rsidRPr="00431F98">
        <w:rPr>
          <w:rFonts w:ascii="Times New Roman" w:hAnsi="Times New Roman" w:cs="Times New Roman"/>
          <w:sz w:val="24"/>
          <w:szCs w:val="24"/>
        </w:rPr>
        <w:t>трубогибы;</w:t>
      </w:r>
    </w:p>
    <w:p w14:paraId="028F7552" w14:textId="77777777" w:rsidR="00431F98" w:rsidRDefault="00DC75EB" w:rsidP="00431F98">
      <w:pPr>
        <w:spacing w:after="0" w:line="276" w:lineRule="auto"/>
        <w:ind w:firstLine="708"/>
        <w:jc w:val="both"/>
        <w:rPr>
          <w:rFonts w:ascii="Times New Roman" w:eastAsia="Times New Roman" w:hAnsi="Times New Roman" w:cs="Times New Roman"/>
          <w:sz w:val="24"/>
          <w:szCs w:val="24"/>
          <w:shd w:val="clear" w:color="auto" w:fill="FFFFFF"/>
          <w:lang w:eastAsia="ru-RU"/>
        </w:rPr>
      </w:pPr>
      <w:r w:rsidRPr="00431F98">
        <w:rPr>
          <w:rFonts w:ascii="Times New Roman" w:eastAsia="Times New Roman" w:hAnsi="Times New Roman" w:cs="Times New Roman"/>
          <w:sz w:val="24"/>
          <w:szCs w:val="24"/>
          <w:shd w:val="clear" w:color="auto" w:fill="FFFFFF"/>
          <w:lang w:eastAsia="ru-RU"/>
        </w:rPr>
        <w:t>Оборудование для выполнения механических работ:</w:t>
      </w:r>
    </w:p>
    <w:p w14:paraId="47B82ADB" w14:textId="77777777" w:rsidR="00431F98" w:rsidRDefault="00DC75EB" w:rsidP="00431F98">
      <w:pPr>
        <w:spacing w:after="0" w:line="276" w:lineRule="auto"/>
        <w:ind w:firstLine="708"/>
        <w:jc w:val="both"/>
        <w:rPr>
          <w:rFonts w:ascii="Times New Roman" w:hAnsi="Times New Roman" w:cs="Times New Roman"/>
          <w:sz w:val="24"/>
          <w:szCs w:val="24"/>
        </w:rPr>
      </w:pPr>
      <w:r w:rsidRPr="00431F98">
        <w:rPr>
          <w:rFonts w:ascii="Times New Roman" w:hAnsi="Times New Roman" w:cs="Times New Roman"/>
          <w:sz w:val="24"/>
          <w:szCs w:val="24"/>
        </w:rPr>
        <w:t xml:space="preserve">Настольный фрезерный станок с ЧПУ </w:t>
      </w:r>
    </w:p>
    <w:p w14:paraId="39011043" w14:textId="39BAA546" w:rsidR="00DC75EB" w:rsidRPr="00431F98" w:rsidRDefault="00DC75EB" w:rsidP="00431F98">
      <w:pPr>
        <w:spacing w:after="0" w:line="276" w:lineRule="auto"/>
        <w:ind w:firstLine="708"/>
        <w:jc w:val="both"/>
        <w:rPr>
          <w:rFonts w:ascii="Times New Roman" w:hAnsi="Times New Roman" w:cs="Times New Roman"/>
          <w:sz w:val="24"/>
          <w:szCs w:val="24"/>
        </w:rPr>
      </w:pPr>
      <w:r w:rsidRPr="00431F98">
        <w:rPr>
          <w:rFonts w:ascii="Times New Roman" w:hAnsi="Times New Roman" w:cs="Times New Roman"/>
          <w:sz w:val="24"/>
          <w:szCs w:val="24"/>
        </w:rPr>
        <w:t>Настольный токарный станок с ЧПУ;</w:t>
      </w:r>
    </w:p>
    <w:p w14:paraId="78D9A9C3" w14:textId="652C7F22" w:rsidR="00DC75EB" w:rsidRPr="00431F98" w:rsidRDefault="00DC75EB" w:rsidP="00431F98">
      <w:pPr>
        <w:spacing w:after="0" w:line="276" w:lineRule="auto"/>
        <w:ind w:firstLine="708"/>
        <w:jc w:val="both"/>
        <w:rPr>
          <w:rFonts w:ascii="Times New Roman" w:hAnsi="Times New Roman" w:cs="Times New Roman"/>
          <w:sz w:val="24"/>
          <w:szCs w:val="24"/>
        </w:rPr>
      </w:pPr>
      <w:r w:rsidRPr="00431F98">
        <w:rPr>
          <w:rFonts w:ascii="Times New Roman" w:hAnsi="Times New Roman" w:cs="Times New Roman"/>
          <w:sz w:val="24"/>
          <w:szCs w:val="24"/>
        </w:rPr>
        <w:t>Настольный универсальный токарный станок.</w:t>
      </w:r>
    </w:p>
    <w:p w14:paraId="51528C5C" w14:textId="77777777" w:rsidR="00DC75EB" w:rsidRPr="00431F98" w:rsidRDefault="00DC75EB" w:rsidP="00431F98">
      <w:pPr>
        <w:spacing w:after="0" w:line="276" w:lineRule="auto"/>
        <w:ind w:firstLine="708"/>
        <w:jc w:val="both"/>
        <w:rPr>
          <w:rFonts w:ascii="Times New Roman" w:hAnsi="Times New Roman" w:cs="Times New Roman"/>
          <w:sz w:val="24"/>
          <w:szCs w:val="24"/>
        </w:rPr>
      </w:pPr>
      <w:r w:rsidRPr="00431F98">
        <w:rPr>
          <w:rFonts w:ascii="Times New Roman" w:hAnsi="Times New Roman" w:cs="Times New Roman"/>
          <w:sz w:val="24"/>
          <w:szCs w:val="24"/>
        </w:rPr>
        <w:t>Комплект режущего инструмента и технологической оснастки для станков с ЧПУ;</w:t>
      </w:r>
    </w:p>
    <w:p w14:paraId="66DF7C43" w14:textId="6FFAEDC0" w:rsidR="00DC75EB" w:rsidRPr="00431F98" w:rsidRDefault="00DC75EB" w:rsidP="00431F98">
      <w:pPr>
        <w:spacing w:after="0" w:line="276" w:lineRule="auto"/>
        <w:ind w:firstLine="708"/>
        <w:jc w:val="both"/>
        <w:rPr>
          <w:rFonts w:ascii="Times New Roman" w:hAnsi="Times New Roman" w:cs="Times New Roman"/>
          <w:sz w:val="24"/>
          <w:szCs w:val="24"/>
        </w:rPr>
      </w:pPr>
      <w:r w:rsidRPr="00431F98">
        <w:rPr>
          <w:rFonts w:ascii="Times New Roman" w:eastAsia="Times New Roman" w:hAnsi="Times New Roman" w:cs="Times New Roman"/>
          <w:sz w:val="24"/>
          <w:szCs w:val="24"/>
          <w:shd w:val="clear" w:color="auto" w:fill="FFFFFF"/>
          <w:lang w:eastAsia="ru-RU"/>
        </w:rPr>
        <w:t>Станок сверлильный с тисками станочными</w:t>
      </w:r>
      <w:r w:rsidR="00431F98">
        <w:rPr>
          <w:rFonts w:ascii="Times New Roman" w:eastAsia="Times New Roman" w:hAnsi="Times New Roman" w:cs="Times New Roman"/>
          <w:sz w:val="24"/>
          <w:szCs w:val="24"/>
          <w:shd w:val="clear" w:color="auto" w:fill="FFFFFF"/>
          <w:lang w:eastAsia="ru-RU"/>
        </w:rPr>
        <w:t>.</w:t>
      </w:r>
    </w:p>
    <w:p w14:paraId="26AF0430" w14:textId="77777777" w:rsidR="00DC75EB" w:rsidRPr="00431F98" w:rsidRDefault="00DC75EB" w:rsidP="00431F98">
      <w:pPr>
        <w:spacing w:after="0" w:line="276" w:lineRule="auto"/>
        <w:ind w:firstLine="708"/>
        <w:jc w:val="both"/>
        <w:rPr>
          <w:rFonts w:ascii="Times New Roman" w:hAnsi="Times New Roman" w:cs="Times New Roman"/>
          <w:sz w:val="24"/>
          <w:szCs w:val="24"/>
        </w:rPr>
      </w:pPr>
    </w:p>
    <w:p w14:paraId="234063DB" w14:textId="4E78C9C8" w:rsidR="00DC75EB" w:rsidRPr="00431F98" w:rsidRDefault="00431F98" w:rsidP="00431F98">
      <w:pPr>
        <w:spacing w:after="0" w:line="276"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sz w:val="24"/>
          <w:szCs w:val="24"/>
          <w:lang w:eastAsia="ru-RU"/>
        </w:rPr>
        <w:t xml:space="preserve">Мастерская </w:t>
      </w:r>
      <w:r w:rsidR="00DC75EB" w:rsidRPr="00431F98">
        <w:rPr>
          <w:rFonts w:ascii="Times New Roman" w:eastAsia="Times New Roman" w:hAnsi="Times New Roman" w:cs="Times New Roman"/>
          <w:bCs/>
          <w:sz w:val="24"/>
          <w:szCs w:val="24"/>
          <w:lang w:eastAsia="ru-RU"/>
        </w:rPr>
        <w:t>«Сварочный участок»</w:t>
      </w:r>
      <w:r w:rsidR="00DC75EB" w:rsidRPr="00431F98">
        <w:rPr>
          <w:rFonts w:ascii="Times New Roman" w:eastAsia="Times New Roman" w:hAnsi="Times New Roman" w:cs="Times New Roman"/>
          <w:b/>
          <w:sz w:val="24"/>
          <w:szCs w:val="24"/>
          <w:lang w:eastAsia="ru-RU"/>
        </w:rPr>
        <w:t xml:space="preserve">, </w:t>
      </w:r>
      <w:r w:rsidR="00DC75EB" w:rsidRPr="00431F98">
        <w:rPr>
          <w:rFonts w:ascii="Times New Roman" w:eastAsia="Times New Roman" w:hAnsi="Times New Roman" w:cs="Times New Roman"/>
          <w:color w:val="000000"/>
          <w:sz w:val="24"/>
          <w:szCs w:val="24"/>
          <w:lang w:eastAsia="ru-RU"/>
        </w:rPr>
        <w:t>оснащенный оборудованием и техническими средствами обучения:</w:t>
      </w:r>
    </w:p>
    <w:p w14:paraId="51BD82A3" w14:textId="77777777" w:rsidR="00DC75EB" w:rsidRPr="00431F98" w:rsidRDefault="00DC75EB" w:rsidP="00431F98">
      <w:pPr>
        <w:spacing w:after="0" w:line="276" w:lineRule="auto"/>
        <w:ind w:firstLine="708"/>
        <w:jc w:val="both"/>
        <w:rPr>
          <w:rFonts w:ascii="Times New Roman" w:hAnsi="Times New Roman" w:cs="Times New Roman"/>
          <w:sz w:val="24"/>
          <w:szCs w:val="24"/>
        </w:rPr>
      </w:pPr>
      <w:r w:rsidRPr="00431F98">
        <w:rPr>
          <w:rFonts w:ascii="Times New Roman" w:hAnsi="Times New Roman" w:cs="Times New Roman"/>
          <w:sz w:val="24"/>
          <w:szCs w:val="24"/>
        </w:rPr>
        <w:t>Универсальные газовые горелки для пайки медных труб;</w:t>
      </w:r>
    </w:p>
    <w:p w14:paraId="6E4985D9" w14:textId="77777777" w:rsidR="00DC75EB" w:rsidRPr="00431F98" w:rsidRDefault="00DC75EB" w:rsidP="00431F98">
      <w:pPr>
        <w:spacing w:after="0" w:line="276" w:lineRule="auto"/>
        <w:ind w:firstLine="708"/>
        <w:jc w:val="both"/>
        <w:rPr>
          <w:rFonts w:ascii="Times New Roman" w:hAnsi="Times New Roman" w:cs="Times New Roman"/>
          <w:sz w:val="24"/>
          <w:szCs w:val="24"/>
        </w:rPr>
      </w:pPr>
      <w:r w:rsidRPr="00431F98">
        <w:rPr>
          <w:rFonts w:ascii="Times New Roman" w:hAnsi="Times New Roman" w:cs="Times New Roman"/>
          <w:sz w:val="24"/>
          <w:szCs w:val="24"/>
        </w:rPr>
        <w:t>Станции для вакуумирования и зарядки фреоном герметичных холодильных компрессоров;</w:t>
      </w:r>
    </w:p>
    <w:p w14:paraId="15A0BF7C" w14:textId="77777777" w:rsidR="00DC75EB" w:rsidRPr="00431F98" w:rsidRDefault="00DC75EB" w:rsidP="00431F98">
      <w:pPr>
        <w:spacing w:after="0" w:line="276" w:lineRule="auto"/>
        <w:ind w:firstLine="708"/>
        <w:jc w:val="both"/>
        <w:rPr>
          <w:rFonts w:ascii="Times New Roman" w:hAnsi="Times New Roman" w:cs="Times New Roman"/>
          <w:sz w:val="24"/>
          <w:szCs w:val="24"/>
        </w:rPr>
      </w:pPr>
      <w:r w:rsidRPr="00431F98">
        <w:rPr>
          <w:rFonts w:ascii="Times New Roman" w:hAnsi="Times New Roman" w:cs="Times New Roman"/>
          <w:sz w:val="24"/>
          <w:szCs w:val="24"/>
        </w:rPr>
        <w:t>Настенное вытяжное устройство;</w:t>
      </w:r>
    </w:p>
    <w:p w14:paraId="52DEB004" w14:textId="77777777" w:rsidR="00DC75EB" w:rsidRPr="00431F98" w:rsidRDefault="00DC75EB" w:rsidP="00431F98">
      <w:pPr>
        <w:spacing w:after="0" w:line="276" w:lineRule="auto"/>
        <w:ind w:firstLine="708"/>
        <w:jc w:val="both"/>
        <w:rPr>
          <w:rFonts w:ascii="Times New Roman" w:hAnsi="Times New Roman" w:cs="Times New Roman"/>
          <w:sz w:val="24"/>
          <w:szCs w:val="24"/>
        </w:rPr>
      </w:pPr>
      <w:r w:rsidRPr="00431F98">
        <w:rPr>
          <w:rFonts w:ascii="Times New Roman" w:hAnsi="Times New Roman" w:cs="Times New Roman"/>
          <w:sz w:val="24"/>
          <w:szCs w:val="24"/>
        </w:rPr>
        <w:t xml:space="preserve">Переносные комплекты сварки для сварки и пайки медных труб. </w:t>
      </w:r>
    </w:p>
    <w:p w14:paraId="44137D98" w14:textId="77777777" w:rsidR="00DC75EB" w:rsidRPr="00DC75EB" w:rsidRDefault="00DC75EB" w:rsidP="00DC75EB">
      <w:pPr>
        <w:spacing w:after="200" w:line="276" w:lineRule="auto"/>
        <w:rPr>
          <w:rFonts w:ascii="Times New Roman" w:eastAsia="Times New Roman" w:hAnsi="Times New Roman" w:cs="Times New Roman"/>
          <w:color w:val="000000"/>
          <w:sz w:val="24"/>
          <w:szCs w:val="24"/>
          <w:lang w:eastAsia="ru-RU"/>
        </w:rPr>
      </w:pPr>
    </w:p>
    <w:p w14:paraId="3093BB3D" w14:textId="77777777" w:rsidR="00DC75EB" w:rsidRPr="00431F98" w:rsidRDefault="00DC75EB" w:rsidP="00DC75EB">
      <w:pPr>
        <w:spacing w:after="0" w:line="276" w:lineRule="auto"/>
        <w:ind w:firstLine="708"/>
        <w:jc w:val="both"/>
        <w:rPr>
          <w:rFonts w:ascii="Times New Roman" w:eastAsia="Times New Roman" w:hAnsi="Times New Roman" w:cs="Times New Roman"/>
          <w:bCs/>
          <w:sz w:val="24"/>
          <w:szCs w:val="24"/>
          <w:lang w:eastAsia="ru-RU"/>
        </w:rPr>
      </w:pPr>
      <w:r w:rsidRPr="00431F98">
        <w:rPr>
          <w:rFonts w:ascii="Times New Roman" w:eastAsia="Times New Roman" w:hAnsi="Times New Roman" w:cs="Times New Roman"/>
          <w:bCs/>
          <w:sz w:val="24"/>
          <w:szCs w:val="24"/>
          <w:lang w:eastAsia="ru-RU"/>
        </w:rPr>
        <w:t>6.1.2.5. Оснащение баз практик</w:t>
      </w:r>
    </w:p>
    <w:p w14:paraId="2E82D672" w14:textId="4A1D2912" w:rsidR="00DC75EB" w:rsidRPr="00DC75EB" w:rsidRDefault="00DC75EB" w:rsidP="00431F98">
      <w:pPr>
        <w:spacing w:after="0" w:line="276" w:lineRule="auto"/>
        <w:ind w:firstLine="709"/>
        <w:jc w:val="both"/>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 xml:space="preserve">Реализация образовательной программы предполагает обязательную учебную </w:t>
      </w:r>
      <w:r w:rsidR="00431F98">
        <w:rPr>
          <w:rFonts w:ascii="Times New Roman" w:eastAsia="Times New Roman" w:hAnsi="Times New Roman" w:cs="Times New Roman"/>
          <w:bCs/>
          <w:sz w:val="24"/>
          <w:szCs w:val="24"/>
          <w:lang w:eastAsia="ru-RU"/>
        </w:rPr>
        <w:br/>
      </w:r>
      <w:r w:rsidRPr="00DC75EB">
        <w:rPr>
          <w:rFonts w:ascii="Times New Roman" w:eastAsia="Times New Roman" w:hAnsi="Times New Roman" w:cs="Times New Roman"/>
          <w:bCs/>
          <w:sz w:val="24"/>
          <w:szCs w:val="24"/>
          <w:lang w:eastAsia="ru-RU"/>
        </w:rPr>
        <w:t>и производственную практику.</w:t>
      </w:r>
    </w:p>
    <w:p w14:paraId="6C69B199" w14:textId="0F31B6B7" w:rsidR="00DC75EB" w:rsidRPr="00DC75EB" w:rsidRDefault="00DC75EB" w:rsidP="00431F98">
      <w:pPr>
        <w:shd w:val="clear" w:color="auto" w:fill="FFFFFF" w:themeFill="background1"/>
        <w:spacing w:after="0" w:line="276" w:lineRule="auto"/>
        <w:ind w:firstLine="709"/>
        <w:jc w:val="both"/>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 xml:space="preserve">Учебная практика реализуется в мастерских профессиональной образовательной организации и требует наличия оборудования, инструментов, расходных материалов, обеспечивающих выполнение всех видов работ, определенных содержанием ФГОС СПО, </w:t>
      </w:r>
      <w:r w:rsidR="00431F98">
        <w:rPr>
          <w:rFonts w:ascii="Times New Roman" w:eastAsia="Times New Roman" w:hAnsi="Times New Roman" w:cs="Times New Roman"/>
          <w:bCs/>
          <w:sz w:val="24"/>
          <w:szCs w:val="24"/>
          <w:lang w:eastAsia="ru-RU"/>
        </w:rPr>
        <w:br/>
      </w:r>
      <w:r w:rsidRPr="00DC75EB">
        <w:rPr>
          <w:rFonts w:ascii="Times New Roman" w:eastAsia="Times New Roman" w:hAnsi="Times New Roman" w:cs="Times New Roman"/>
          <w:bCs/>
          <w:sz w:val="24"/>
          <w:szCs w:val="24"/>
          <w:lang w:eastAsia="ru-RU"/>
        </w:rPr>
        <w:t xml:space="preserve">в том числе оборудования и инструментов, используемых при проведении чемпионатов </w:t>
      </w:r>
      <w:proofErr w:type="spellStart"/>
      <w:r w:rsidRPr="00DC75EB">
        <w:rPr>
          <w:rFonts w:ascii="Times New Roman" w:eastAsia="Times New Roman" w:hAnsi="Times New Roman" w:cs="Times New Roman"/>
          <w:bCs/>
          <w:sz w:val="24"/>
          <w:szCs w:val="24"/>
          <w:lang w:eastAsia="ru-RU"/>
        </w:rPr>
        <w:t>WorldSkills</w:t>
      </w:r>
      <w:proofErr w:type="spellEnd"/>
      <w:r w:rsidRPr="00DC75EB">
        <w:rPr>
          <w:rFonts w:ascii="Times New Roman" w:eastAsia="Times New Roman" w:hAnsi="Times New Roman" w:cs="Times New Roman"/>
          <w:bCs/>
          <w:sz w:val="24"/>
          <w:szCs w:val="24"/>
          <w:lang w:eastAsia="ru-RU"/>
        </w:rPr>
        <w:t xml:space="preserve"> и указанных в инфраструктурных листах конкурсной документации </w:t>
      </w:r>
      <w:proofErr w:type="spellStart"/>
      <w:r w:rsidRPr="00DC75EB">
        <w:rPr>
          <w:rFonts w:ascii="Times New Roman" w:eastAsia="Times New Roman" w:hAnsi="Times New Roman" w:cs="Times New Roman"/>
          <w:bCs/>
          <w:sz w:val="24"/>
          <w:szCs w:val="24"/>
          <w:lang w:eastAsia="ru-RU"/>
        </w:rPr>
        <w:t>WorldSkills</w:t>
      </w:r>
      <w:proofErr w:type="spellEnd"/>
      <w:r w:rsidRPr="00DC75EB">
        <w:rPr>
          <w:rFonts w:ascii="Times New Roman" w:eastAsia="Times New Roman" w:hAnsi="Times New Roman" w:cs="Times New Roman"/>
          <w:bCs/>
          <w:sz w:val="24"/>
          <w:szCs w:val="24"/>
          <w:lang w:eastAsia="ru-RU"/>
        </w:rPr>
        <w:t xml:space="preserve"> компетенции «Холодильная техника и системы кондиционирования» «Молодые профессионалы» (</w:t>
      </w:r>
      <w:proofErr w:type="spellStart"/>
      <w:r w:rsidRPr="00DC75EB">
        <w:rPr>
          <w:rFonts w:ascii="Times New Roman" w:eastAsia="Times New Roman" w:hAnsi="Times New Roman" w:cs="Times New Roman"/>
          <w:bCs/>
          <w:sz w:val="24"/>
          <w:szCs w:val="24"/>
          <w:lang w:eastAsia="ru-RU"/>
        </w:rPr>
        <w:t>Worldskills</w:t>
      </w:r>
      <w:proofErr w:type="spellEnd"/>
      <w:r w:rsidRPr="00DC75EB">
        <w:rPr>
          <w:rFonts w:ascii="Times New Roman" w:eastAsia="Times New Roman" w:hAnsi="Times New Roman" w:cs="Times New Roman"/>
          <w:bCs/>
          <w:sz w:val="24"/>
          <w:szCs w:val="24"/>
          <w:lang w:eastAsia="ru-RU"/>
        </w:rPr>
        <w:t>).</w:t>
      </w:r>
    </w:p>
    <w:p w14:paraId="2DCF20C9" w14:textId="573E1C5D" w:rsidR="00DC75EB" w:rsidRPr="00DC75EB" w:rsidRDefault="00DC75EB" w:rsidP="00431F98">
      <w:pPr>
        <w:spacing w:after="0" w:line="276" w:lineRule="auto"/>
        <w:ind w:firstLine="709"/>
        <w:jc w:val="both"/>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Производственная практика реализуется в организациях машиностроительного профиля, обеспечивающих деятельности обучающихся в профессиональной област</w:t>
      </w:r>
      <w:r w:rsidR="004C576C">
        <w:rPr>
          <w:rFonts w:ascii="Times New Roman" w:eastAsia="Times New Roman" w:hAnsi="Times New Roman" w:cs="Times New Roman"/>
          <w:bCs/>
          <w:sz w:val="24"/>
          <w:szCs w:val="24"/>
          <w:lang w:eastAsia="ru-RU"/>
        </w:rPr>
        <w:t>ях</w:t>
      </w:r>
      <w:r w:rsidRPr="00DC75EB">
        <w:rPr>
          <w:rFonts w:ascii="Times New Roman" w:eastAsia="Times New Roman" w:hAnsi="Times New Roman" w:cs="Times New Roman"/>
          <w:bCs/>
          <w:sz w:val="24"/>
          <w:szCs w:val="24"/>
          <w:lang w:eastAsia="ru-RU"/>
        </w:rPr>
        <w:t xml:space="preserve"> </w:t>
      </w:r>
      <w:r w:rsidR="00431F98">
        <w:rPr>
          <w:rFonts w:ascii="Times New Roman" w:eastAsia="Times New Roman" w:hAnsi="Times New Roman" w:cs="Times New Roman"/>
          <w:bCs/>
          <w:sz w:val="24"/>
          <w:szCs w:val="24"/>
          <w:lang w:eastAsia="ru-RU"/>
        </w:rPr>
        <w:br/>
      </w:r>
      <w:r w:rsidR="004C576C" w:rsidRPr="004C576C">
        <w:rPr>
          <w:rFonts w:ascii="Times New Roman" w:eastAsia="Times New Roman" w:hAnsi="Times New Roman" w:cs="Times New Roman"/>
          <w:bCs/>
          <w:sz w:val="24"/>
          <w:szCs w:val="24"/>
          <w:lang w:eastAsia="ru-RU"/>
        </w:rPr>
        <w:t xml:space="preserve">16 Строительство и жилищно-коммунальное хозяйство, 22 Пищевая промышленность, включая производство напитков и табака, 24 Атомная промышленность, 26 Химическое, химико-технологическое производство, 40 Сквозные виды профессиональной деятельности в промышленности </w:t>
      </w:r>
      <w:r w:rsidRPr="00DC75EB">
        <w:rPr>
          <w:rFonts w:ascii="Times New Roman" w:eastAsia="Times New Roman" w:hAnsi="Times New Roman" w:cs="Times New Roman"/>
          <w:bCs/>
          <w:sz w:val="24"/>
          <w:szCs w:val="24"/>
          <w:lang w:eastAsia="ru-RU"/>
        </w:rPr>
        <w:t>и выполнение всех видов деятельности, определенных содержанием ФГОС СПО.</w:t>
      </w:r>
    </w:p>
    <w:p w14:paraId="7E298F90" w14:textId="570CE576" w:rsidR="00DC75EB" w:rsidRPr="00DC75EB" w:rsidRDefault="00DC75EB" w:rsidP="00431F98">
      <w:pPr>
        <w:spacing w:after="0" w:line="276" w:lineRule="auto"/>
        <w:ind w:firstLine="709"/>
        <w:jc w:val="both"/>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 xml:space="preserve">Оборудование предприятий и технологическое оснащение рабочих мест производственной практики должно соответствовать содержанию будущей профессиональной деятельности и дать возможность обучающемуся овладеть профессиональными компетенциями по всем видам профессиональной деятельности, предусмотренных программой, с использованием современных технологий, материалов </w:t>
      </w:r>
      <w:r w:rsidR="00431F98">
        <w:rPr>
          <w:rFonts w:ascii="Times New Roman" w:eastAsia="Times New Roman" w:hAnsi="Times New Roman" w:cs="Times New Roman"/>
          <w:bCs/>
          <w:sz w:val="24"/>
          <w:szCs w:val="24"/>
          <w:lang w:eastAsia="ru-RU"/>
        </w:rPr>
        <w:br/>
      </w:r>
      <w:r w:rsidRPr="00DC75EB">
        <w:rPr>
          <w:rFonts w:ascii="Times New Roman" w:eastAsia="Times New Roman" w:hAnsi="Times New Roman" w:cs="Times New Roman"/>
          <w:bCs/>
          <w:sz w:val="24"/>
          <w:szCs w:val="24"/>
          <w:lang w:eastAsia="ru-RU"/>
        </w:rPr>
        <w:t>и оборудования.</w:t>
      </w:r>
    </w:p>
    <w:p w14:paraId="1B7591A2" w14:textId="77777777" w:rsidR="00DC75EB" w:rsidRPr="00DC75EB" w:rsidRDefault="00DC75EB" w:rsidP="00431F98">
      <w:pPr>
        <w:spacing w:after="0" w:line="240" w:lineRule="auto"/>
        <w:ind w:firstLine="709"/>
        <w:jc w:val="both"/>
        <w:rPr>
          <w:rFonts w:ascii="Times New Roman" w:hAnsi="Times New Roman"/>
          <w:sz w:val="24"/>
          <w:szCs w:val="24"/>
        </w:rPr>
      </w:pPr>
      <w:r w:rsidRPr="00DC75EB">
        <w:rPr>
          <w:rFonts w:ascii="Times New Roman" w:hAnsi="Times New Roman"/>
          <w:sz w:val="24"/>
          <w:szCs w:val="24"/>
        </w:rPr>
        <w:t>6.1.3.</w:t>
      </w:r>
      <w:r w:rsidRPr="00DC75EB">
        <w:rPr>
          <w:rFonts w:ascii="Times New Roman" w:hAnsi="Times New Roman"/>
          <w:sz w:val="24"/>
          <w:szCs w:val="24"/>
        </w:rPr>
        <w:tab/>
        <w:t>Допускается замена оборудования его виртуальными аналогами.</w:t>
      </w:r>
    </w:p>
    <w:p w14:paraId="2CEF2056" w14:textId="77777777" w:rsidR="00DC75EB" w:rsidRPr="00DC75EB" w:rsidRDefault="00DC75EB" w:rsidP="00DC75EB">
      <w:pPr>
        <w:suppressAutoHyphens/>
        <w:spacing w:after="0" w:line="240" w:lineRule="auto"/>
        <w:ind w:firstLine="709"/>
        <w:jc w:val="both"/>
        <w:rPr>
          <w:rFonts w:ascii="Times New Roman" w:eastAsia="Times New Roman" w:hAnsi="Times New Roman" w:cs="Times New Roman"/>
          <w:b/>
          <w:sz w:val="24"/>
          <w:szCs w:val="24"/>
          <w:lang w:eastAsia="ru-RU"/>
        </w:rPr>
      </w:pPr>
    </w:p>
    <w:p w14:paraId="6CB840AF" w14:textId="77777777" w:rsidR="00DC75EB" w:rsidRPr="00431F98" w:rsidRDefault="00DC75EB" w:rsidP="00DC75EB">
      <w:pPr>
        <w:suppressAutoHyphens/>
        <w:spacing w:after="0" w:line="240" w:lineRule="auto"/>
        <w:ind w:firstLine="709"/>
        <w:jc w:val="both"/>
        <w:rPr>
          <w:rFonts w:ascii="Times New Roman" w:eastAsia="Times New Roman" w:hAnsi="Times New Roman" w:cs="Times New Roman"/>
          <w:bCs/>
          <w:sz w:val="24"/>
          <w:szCs w:val="24"/>
          <w:lang w:eastAsia="ru-RU"/>
        </w:rPr>
      </w:pPr>
      <w:r w:rsidRPr="00431F98">
        <w:rPr>
          <w:rFonts w:ascii="Times New Roman" w:eastAsia="Times New Roman" w:hAnsi="Times New Roman" w:cs="Times New Roman"/>
          <w:bCs/>
          <w:sz w:val="24"/>
          <w:szCs w:val="24"/>
          <w:lang w:eastAsia="ru-RU"/>
        </w:rPr>
        <w:t>6.2. Требования к учебно-методическому обеспечению образовательной программы</w:t>
      </w:r>
      <w:bookmarkEnd w:id="24"/>
    </w:p>
    <w:p w14:paraId="73965CD0" w14:textId="77777777" w:rsidR="00DC75EB" w:rsidRPr="00DC75EB" w:rsidRDefault="00DC75EB" w:rsidP="00DC75E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27" w:name="_Hlk68082671"/>
      <w:r w:rsidRPr="00DC75EB">
        <w:rPr>
          <w:rFonts w:ascii="Times New Roman" w:eastAsia="Times New Roman" w:hAnsi="Times New Roman" w:cs="Times New Roman"/>
          <w:sz w:val="24"/>
          <w:szCs w:val="24"/>
          <w:lang w:eastAsia="ru-RU"/>
        </w:rPr>
        <w:t>6.2.1. Библиотечный фонд образовательной организации должен быть укомплектован печатными изданиями и (или) электронными изданиями по каждой дисциплине (модулю) из расчета не менее 0,25 экземпляра каждого из изданий, указанных в рабочих программах дисциплин (модулей) в качестве основной литературы, на одного обучающегося из числа лиц, одновременно осваивающих соответствующую дисциплину (модуль).</w:t>
      </w:r>
    </w:p>
    <w:p w14:paraId="6A739B0F" w14:textId="77777777" w:rsidR="00DC75EB" w:rsidRPr="00DC75EB" w:rsidRDefault="00DC75EB" w:rsidP="00DC75E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процентов обучающихся к цифровой (электронной) библиотеке.</w:t>
      </w:r>
    </w:p>
    <w:p w14:paraId="70108642" w14:textId="390FF5D4" w:rsidR="00DC75EB" w:rsidRPr="00DC75EB" w:rsidRDefault="00DC75EB" w:rsidP="00DC75E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Обучающимся должен быть обеспечен доступ (удаленный доступ), в том числе </w:t>
      </w:r>
      <w:r w:rsidR="00431F98">
        <w:rPr>
          <w:rFonts w:ascii="Times New Roman" w:eastAsia="Times New Roman" w:hAnsi="Times New Roman" w:cs="Times New Roman"/>
          <w:sz w:val="24"/>
          <w:szCs w:val="24"/>
          <w:lang w:eastAsia="ru-RU"/>
        </w:rPr>
        <w:br/>
      </w:r>
      <w:r w:rsidRPr="00DC75EB">
        <w:rPr>
          <w:rFonts w:ascii="Times New Roman" w:eastAsia="Times New Roman" w:hAnsi="Times New Roman" w:cs="Times New Roman"/>
          <w:sz w:val="24"/>
          <w:szCs w:val="24"/>
          <w:lang w:eastAsia="ru-RU"/>
        </w:rPr>
        <w:lastRenderedPageBreak/>
        <w:t xml:space="preserve">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w:t>
      </w:r>
      <w:r w:rsidR="00431F98">
        <w:rPr>
          <w:rFonts w:ascii="Times New Roman" w:eastAsia="Times New Roman" w:hAnsi="Times New Roman" w:cs="Times New Roman"/>
          <w:sz w:val="24"/>
          <w:szCs w:val="24"/>
          <w:lang w:eastAsia="ru-RU"/>
        </w:rPr>
        <w:br/>
      </w:r>
      <w:r w:rsidRPr="00DC75EB">
        <w:rPr>
          <w:rFonts w:ascii="Times New Roman" w:eastAsia="Times New Roman" w:hAnsi="Times New Roman" w:cs="Times New Roman"/>
          <w:sz w:val="24"/>
          <w:szCs w:val="24"/>
          <w:lang w:eastAsia="ru-RU"/>
        </w:rPr>
        <w:t>и подлежит обновлению (при необходимости).</w:t>
      </w:r>
    </w:p>
    <w:p w14:paraId="44FB7CD3" w14:textId="77777777" w:rsidR="00DC75EB" w:rsidRPr="00DC75EB" w:rsidRDefault="00DC75EB" w:rsidP="00DC75E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Образовательная программа должна обеспечиваться учебно-методической документацией по всем учебным дисциплинам (модулям).</w:t>
      </w:r>
    </w:p>
    <w:p w14:paraId="7EF08563" w14:textId="77777777" w:rsidR="00DC75EB" w:rsidRPr="00DC75EB" w:rsidRDefault="00DC75EB" w:rsidP="00DC75EB">
      <w:pPr>
        <w:suppressAutoHyphens/>
        <w:spacing w:after="0" w:line="240" w:lineRule="auto"/>
        <w:ind w:firstLine="709"/>
        <w:jc w:val="both"/>
        <w:rPr>
          <w:rFonts w:ascii="Times New Roman" w:hAnsi="Times New Roman"/>
          <w:bCs/>
          <w:sz w:val="24"/>
          <w:szCs w:val="24"/>
        </w:rPr>
      </w:pPr>
      <w:r w:rsidRPr="00DC75EB">
        <w:rPr>
          <w:rFonts w:ascii="Times New Roman" w:hAnsi="Times New Roman"/>
          <w:bCs/>
          <w:sz w:val="24"/>
          <w:szCs w:val="24"/>
        </w:rPr>
        <w:t>6.2.2. Обучающиеся инвалиды и лица с ограниченными возможностями здоровья должны быть обеспечены печатными и (или) электронными учебными изданиями, адаптированными при необходимости для обучения указанных обучающихся.</w:t>
      </w:r>
    </w:p>
    <w:p w14:paraId="6C3A25E4" w14:textId="77777777" w:rsidR="00DC75EB" w:rsidRPr="00DC75EB" w:rsidRDefault="00DC75EB" w:rsidP="00DC75EB">
      <w:pPr>
        <w:shd w:val="clear" w:color="auto" w:fill="FFFFFF" w:themeFill="background1"/>
        <w:spacing w:after="0" w:line="240" w:lineRule="auto"/>
        <w:ind w:firstLine="709"/>
        <w:jc w:val="both"/>
        <w:rPr>
          <w:rFonts w:ascii="Times New Roman" w:hAnsi="Times New Roman"/>
          <w:sz w:val="24"/>
          <w:szCs w:val="24"/>
        </w:rPr>
      </w:pPr>
      <w:r w:rsidRPr="00DC75EB">
        <w:rPr>
          <w:rFonts w:ascii="Times New Roman" w:hAnsi="Times New Roman"/>
          <w:bCs/>
          <w:sz w:val="24"/>
          <w:szCs w:val="24"/>
        </w:rPr>
        <w:t xml:space="preserve">6.2.3. </w:t>
      </w:r>
      <w:r w:rsidRPr="00DC75EB">
        <w:rPr>
          <w:rFonts w:ascii="Times New Roman" w:hAnsi="Times New Roman"/>
          <w:sz w:val="24"/>
          <w:szCs w:val="24"/>
        </w:rPr>
        <w:t>Перечень необходимого комплекта лицензионного и свободно распространяемого программного обеспечения, в том числе отечественного производства.</w:t>
      </w:r>
    </w:p>
    <w:p w14:paraId="0DCC90A5" w14:textId="77777777" w:rsidR="00DC75EB" w:rsidRPr="00DC75EB" w:rsidRDefault="00DC75EB" w:rsidP="00DC75EB">
      <w:pPr>
        <w:shd w:val="clear" w:color="auto" w:fill="FFFFFF"/>
        <w:spacing w:after="0" w:line="240" w:lineRule="auto"/>
        <w:ind w:firstLine="709"/>
        <w:jc w:val="both"/>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4974"/>
        <w:gridCol w:w="2835"/>
        <w:gridCol w:w="1275"/>
      </w:tblGrid>
      <w:tr w:rsidR="00DC75EB" w:rsidRPr="00DC75EB" w14:paraId="624439C8" w14:textId="77777777" w:rsidTr="00600D3E">
        <w:tc>
          <w:tcPr>
            <w:tcW w:w="663" w:type="dxa"/>
            <w:tcBorders>
              <w:top w:val="single" w:sz="4" w:space="0" w:color="auto"/>
              <w:left w:val="single" w:sz="4" w:space="0" w:color="auto"/>
              <w:bottom w:val="single" w:sz="4" w:space="0" w:color="auto"/>
              <w:right w:val="single" w:sz="4" w:space="0" w:color="auto"/>
            </w:tcBorders>
            <w:hideMark/>
          </w:tcPr>
          <w:p w14:paraId="7BD5C44F" w14:textId="77777777" w:rsidR="00DC75EB" w:rsidRPr="00DC75EB" w:rsidRDefault="00DC75EB" w:rsidP="00DC75EB">
            <w:pPr>
              <w:spacing w:after="0" w:line="240" w:lineRule="auto"/>
              <w:jc w:val="center"/>
              <w:rPr>
                <w:rFonts w:ascii="Times New Roman" w:hAnsi="Times New Roman"/>
                <w:b/>
                <w:bCs/>
                <w:sz w:val="24"/>
                <w:szCs w:val="24"/>
              </w:rPr>
            </w:pPr>
            <w:r w:rsidRPr="00DC75EB">
              <w:rPr>
                <w:rFonts w:ascii="Times New Roman" w:hAnsi="Times New Roman"/>
                <w:b/>
                <w:bCs/>
                <w:sz w:val="24"/>
                <w:szCs w:val="24"/>
              </w:rPr>
              <w:t>№ п/п</w:t>
            </w:r>
          </w:p>
        </w:tc>
        <w:tc>
          <w:tcPr>
            <w:tcW w:w="4974" w:type="dxa"/>
            <w:tcBorders>
              <w:top w:val="single" w:sz="4" w:space="0" w:color="auto"/>
              <w:left w:val="single" w:sz="4" w:space="0" w:color="auto"/>
              <w:bottom w:val="single" w:sz="4" w:space="0" w:color="auto"/>
              <w:right w:val="single" w:sz="4" w:space="0" w:color="auto"/>
            </w:tcBorders>
            <w:hideMark/>
          </w:tcPr>
          <w:p w14:paraId="52D8F7A5" w14:textId="77777777" w:rsidR="00DC75EB" w:rsidRPr="00DC75EB" w:rsidRDefault="00DC75EB" w:rsidP="00DC75EB">
            <w:pPr>
              <w:spacing w:after="0" w:line="240" w:lineRule="auto"/>
              <w:jc w:val="center"/>
              <w:rPr>
                <w:rFonts w:ascii="Times New Roman" w:hAnsi="Times New Roman"/>
                <w:b/>
                <w:bCs/>
                <w:sz w:val="24"/>
                <w:szCs w:val="24"/>
              </w:rPr>
            </w:pPr>
            <w:r w:rsidRPr="00DC75EB">
              <w:rPr>
                <w:rFonts w:ascii="Times New Roman" w:hAnsi="Times New Roman"/>
                <w:b/>
                <w:bCs/>
                <w:sz w:val="24"/>
                <w:szCs w:val="24"/>
              </w:rPr>
              <w:t>Наименование лицензионного и свободно распространяемого программного обеспечения, в том числе отечественного производства</w:t>
            </w:r>
          </w:p>
        </w:tc>
        <w:tc>
          <w:tcPr>
            <w:tcW w:w="2835" w:type="dxa"/>
            <w:tcBorders>
              <w:top w:val="single" w:sz="4" w:space="0" w:color="auto"/>
              <w:left w:val="single" w:sz="4" w:space="0" w:color="auto"/>
              <w:bottom w:val="single" w:sz="4" w:space="0" w:color="auto"/>
              <w:right w:val="single" w:sz="4" w:space="0" w:color="auto"/>
            </w:tcBorders>
            <w:hideMark/>
          </w:tcPr>
          <w:p w14:paraId="68A152F9" w14:textId="77777777" w:rsidR="00DC75EB" w:rsidRPr="00DC75EB" w:rsidRDefault="00DC75EB" w:rsidP="00DC75EB">
            <w:pPr>
              <w:spacing w:after="0" w:line="240" w:lineRule="auto"/>
              <w:jc w:val="center"/>
              <w:rPr>
                <w:rFonts w:ascii="Times New Roman" w:hAnsi="Times New Roman"/>
                <w:b/>
                <w:bCs/>
                <w:sz w:val="24"/>
                <w:szCs w:val="24"/>
              </w:rPr>
            </w:pPr>
            <w:r w:rsidRPr="00DC75EB">
              <w:rPr>
                <w:rFonts w:ascii="Times New Roman" w:hAnsi="Times New Roman"/>
                <w:b/>
                <w:bCs/>
                <w:sz w:val="24"/>
                <w:szCs w:val="24"/>
              </w:rPr>
              <w:t>Код и наименование учебной дисциплины (модуля)</w:t>
            </w:r>
          </w:p>
        </w:tc>
        <w:tc>
          <w:tcPr>
            <w:tcW w:w="1275" w:type="dxa"/>
            <w:tcBorders>
              <w:top w:val="single" w:sz="4" w:space="0" w:color="auto"/>
              <w:left w:val="single" w:sz="4" w:space="0" w:color="auto"/>
              <w:bottom w:val="single" w:sz="4" w:space="0" w:color="auto"/>
              <w:right w:val="single" w:sz="4" w:space="0" w:color="auto"/>
            </w:tcBorders>
            <w:hideMark/>
          </w:tcPr>
          <w:p w14:paraId="0FF91917" w14:textId="77777777" w:rsidR="00DC75EB" w:rsidRPr="00DC75EB" w:rsidRDefault="00DC75EB" w:rsidP="00DC75EB">
            <w:pPr>
              <w:spacing w:after="0" w:line="240" w:lineRule="auto"/>
              <w:jc w:val="center"/>
              <w:rPr>
                <w:rFonts w:ascii="Times New Roman" w:hAnsi="Times New Roman"/>
                <w:b/>
                <w:bCs/>
                <w:sz w:val="24"/>
                <w:szCs w:val="24"/>
              </w:rPr>
            </w:pPr>
            <w:r w:rsidRPr="00DC75EB">
              <w:rPr>
                <w:rFonts w:ascii="Times New Roman" w:hAnsi="Times New Roman"/>
                <w:b/>
                <w:bCs/>
                <w:sz w:val="24"/>
                <w:szCs w:val="24"/>
              </w:rPr>
              <w:t>Количество</w:t>
            </w:r>
          </w:p>
        </w:tc>
      </w:tr>
      <w:tr w:rsidR="00DC75EB" w:rsidRPr="00DC75EB" w14:paraId="45541854" w14:textId="77777777" w:rsidTr="00600D3E">
        <w:tc>
          <w:tcPr>
            <w:tcW w:w="663" w:type="dxa"/>
            <w:tcBorders>
              <w:top w:val="single" w:sz="4" w:space="0" w:color="auto"/>
              <w:left w:val="single" w:sz="4" w:space="0" w:color="auto"/>
              <w:bottom w:val="single" w:sz="4" w:space="0" w:color="auto"/>
              <w:right w:val="single" w:sz="4" w:space="0" w:color="auto"/>
            </w:tcBorders>
            <w:hideMark/>
          </w:tcPr>
          <w:p w14:paraId="6E6990DC" w14:textId="77777777" w:rsidR="00DC75EB" w:rsidRPr="00DC75EB" w:rsidRDefault="00DC75EB" w:rsidP="00DC75EB">
            <w:pPr>
              <w:spacing w:after="0" w:line="240" w:lineRule="auto"/>
              <w:jc w:val="both"/>
              <w:rPr>
                <w:rFonts w:ascii="Times New Roman" w:hAnsi="Times New Roman"/>
                <w:sz w:val="24"/>
                <w:szCs w:val="24"/>
              </w:rPr>
            </w:pPr>
            <w:r w:rsidRPr="00DC75EB">
              <w:rPr>
                <w:rFonts w:ascii="Times New Roman" w:hAnsi="Times New Roman"/>
                <w:sz w:val="24"/>
                <w:szCs w:val="24"/>
              </w:rPr>
              <w:t>1</w:t>
            </w:r>
          </w:p>
        </w:tc>
        <w:tc>
          <w:tcPr>
            <w:tcW w:w="4974" w:type="dxa"/>
            <w:tcBorders>
              <w:top w:val="single" w:sz="4" w:space="0" w:color="auto"/>
              <w:left w:val="single" w:sz="4" w:space="0" w:color="auto"/>
              <w:bottom w:val="single" w:sz="4" w:space="0" w:color="auto"/>
              <w:right w:val="single" w:sz="4" w:space="0" w:color="auto"/>
            </w:tcBorders>
          </w:tcPr>
          <w:p w14:paraId="62E734A4" w14:textId="5F2C4B8C" w:rsidR="00DC75EB" w:rsidRPr="00431F98" w:rsidRDefault="00DC75EB" w:rsidP="00DC75EB">
            <w:pPr>
              <w:spacing w:after="0" w:line="240" w:lineRule="auto"/>
              <w:jc w:val="both"/>
              <w:rPr>
                <w:rFonts w:ascii="Times New Roman" w:hAnsi="Times New Roman" w:cs="Times New Roman"/>
                <w:sz w:val="24"/>
                <w:szCs w:val="24"/>
              </w:rPr>
            </w:pPr>
            <w:r w:rsidRPr="00431F98">
              <w:rPr>
                <w:rFonts w:ascii="Times New Roman" w:hAnsi="Times New Roman" w:cs="Times New Roman"/>
                <w:sz w:val="24"/>
                <w:szCs w:val="24"/>
              </w:rPr>
              <w:t xml:space="preserve">Программный комплекс </w:t>
            </w:r>
            <w:r w:rsidRPr="00431F98">
              <w:rPr>
                <w:rFonts w:ascii="Times New Roman" w:hAnsi="Times New Roman" w:cs="Times New Roman"/>
                <w:sz w:val="24"/>
                <w:szCs w:val="24"/>
                <w:lang w:val="en-US"/>
              </w:rPr>
              <w:t>T</w:t>
            </w:r>
            <w:r w:rsidRPr="00431F98">
              <w:rPr>
                <w:rFonts w:ascii="Times New Roman" w:hAnsi="Times New Roman" w:cs="Times New Roman"/>
                <w:sz w:val="24"/>
                <w:szCs w:val="24"/>
              </w:rPr>
              <w:t>-</w:t>
            </w:r>
            <w:r w:rsidRPr="00431F98">
              <w:rPr>
                <w:rFonts w:ascii="Times New Roman" w:hAnsi="Times New Roman" w:cs="Times New Roman"/>
                <w:sz w:val="24"/>
                <w:szCs w:val="24"/>
                <w:lang w:val="en-US"/>
              </w:rPr>
              <w:t>FLEX</w:t>
            </w:r>
            <w:r w:rsidRPr="00431F98">
              <w:rPr>
                <w:rFonts w:ascii="Times New Roman" w:hAnsi="Times New Roman" w:cs="Times New Roman"/>
                <w:sz w:val="24"/>
                <w:szCs w:val="24"/>
              </w:rPr>
              <w:t xml:space="preserve"> </w:t>
            </w:r>
            <w:r w:rsidRPr="00431F98">
              <w:rPr>
                <w:rFonts w:ascii="Times New Roman" w:hAnsi="Times New Roman" w:cs="Times New Roman"/>
                <w:sz w:val="24"/>
                <w:szCs w:val="24"/>
                <w:lang w:val="en-US"/>
              </w:rPr>
              <w:t>PLM</w:t>
            </w:r>
            <w:r w:rsidRPr="00431F98">
              <w:rPr>
                <w:rFonts w:ascii="Times New Roman" w:hAnsi="Times New Roman" w:cs="Times New Roman"/>
                <w:sz w:val="24"/>
                <w:szCs w:val="24"/>
              </w:rPr>
              <w:t xml:space="preserve"> (</w:t>
            </w:r>
            <w:r w:rsidRPr="00431F98">
              <w:rPr>
                <w:rFonts w:ascii="Times New Roman" w:hAnsi="Times New Roman" w:cs="Times New Roman"/>
                <w:sz w:val="24"/>
                <w:szCs w:val="24"/>
                <w:lang w:val="en-US"/>
              </w:rPr>
              <w:t>CAD</w:t>
            </w:r>
            <w:r w:rsidRPr="00431F98">
              <w:rPr>
                <w:rFonts w:ascii="Times New Roman" w:hAnsi="Times New Roman" w:cs="Times New Roman"/>
                <w:sz w:val="24"/>
                <w:szCs w:val="24"/>
              </w:rPr>
              <w:t xml:space="preserve"> / </w:t>
            </w:r>
            <w:r w:rsidRPr="00431F98">
              <w:rPr>
                <w:rFonts w:ascii="Times New Roman" w:hAnsi="Times New Roman" w:cs="Times New Roman"/>
                <w:sz w:val="24"/>
                <w:szCs w:val="24"/>
                <w:lang w:val="en-US"/>
              </w:rPr>
              <w:t>CAM</w:t>
            </w:r>
            <w:r w:rsidRPr="00431F98">
              <w:rPr>
                <w:rFonts w:ascii="Times New Roman" w:hAnsi="Times New Roman" w:cs="Times New Roman"/>
                <w:sz w:val="24"/>
                <w:szCs w:val="24"/>
              </w:rPr>
              <w:t xml:space="preserve"> / </w:t>
            </w:r>
            <w:r w:rsidRPr="00431F98">
              <w:rPr>
                <w:rFonts w:ascii="Times New Roman" w:hAnsi="Times New Roman" w:cs="Times New Roman"/>
                <w:sz w:val="24"/>
                <w:szCs w:val="24"/>
                <w:lang w:val="en-US"/>
              </w:rPr>
              <w:t>CAE</w:t>
            </w:r>
            <w:r w:rsidRPr="00431F98">
              <w:rPr>
                <w:rFonts w:ascii="Times New Roman" w:hAnsi="Times New Roman" w:cs="Times New Roman"/>
                <w:sz w:val="24"/>
                <w:szCs w:val="24"/>
              </w:rPr>
              <w:t xml:space="preserve"> / </w:t>
            </w:r>
            <w:r w:rsidRPr="00431F98">
              <w:rPr>
                <w:rFonts w:ascii="Times New Roman" w:hAnsi="Times New Roman" w:cs="Times New Roman"/>
                <w:sz w:val="24"/>
                <w:szCs w:val="24"/>
                <w:lang w:val="en-US"/>
              </w:rPr>
              <w:t>CAPP</w:t>
            </w:r>
            <w:r w:rsidRPr="00431F98">
              <w:rPr>
                <w:rFonts w:ascii="Times New Roman" w:hAnsi="Times New Roman" w:cs="Times New Roman"/>
                <w:sz w:val="24"/>
                <w:szCs w:val="24"/>
              </w:rPr>
              <w:t xml:space="preserve"> / </w:t>
            </w:r>
            <w:r w:rsidRPr="00431F98">
              <w:rPr>
                <w:rFonts w:ascii="Times New Roman" w:hAnsi="Times New Roman" w:cs="Times New Roman"/>
                <w:sz w:val="24"/>
                <w:szCs w:val="24"/>
                <w:lang w:val="en-US"/>
              </w:rPr>
              <w:t>PDM</w:t>
            </w:r>
            <w:r w:rsidRPr="00431F98">
              <w:rPr>
                <w:rFonts w:ascii="Times New Roman" w:hAnsi="Times New Roman" w:cs="Times New Roman"/>
                <w:sz w:val="24"/>
                <w:szCs w:val="24"/>
              </w:rPr>
              <w:t xml:space="preserve"> / </w:t>
            </w:r>
            <w:r w:rsidRPr="00431F98">
              <w:rPr>
                <w:rFonts w:ascii="Times New Roman" w:hAnsi="Times New Roman" w:cs="Times New Roman"/>
                <w:sz w:val="24"/>
                <w:szCs w:val="24"/>
                <w:lang w:val="en-US"/>
              </w:rPr>
              <w:t>CRM</w:t>
            </w:r>
            <w:r w:rsidRPr="00431F98">
              <w:rPr>
                <w:rFonts w:ascii="Times New Roman" w:hAnsi="Times New Roman" w:cs="Times New Roman"/>
                <w:sz w:val="24"/>
                <w:szCs w:val="24"/>
              </w:rPr>
              <w:t xml:space="preserve"> / </w:t>
            </w:r>
            <w:r w:rsidRPr="00431F98">
              <w:rPr>
                <w:rFonts w:ascii="Times New Roman" w:hAnsi="Times New Roman" w:cs="Times New Roman"/>
                <w:sz w:val="24"/>
                <w:szCs w:val="24"/>
                <w:lang w:val="en-US"/>
              </w:rPr>
              <w:t>PM</w:t>
            </w:r>
            <w:r w:rsidRPr="00431F98">
              <w:rPr>
                <w:rFonts w:ascii="Times New Roman" w:hAnsi="Times New Roman" w:cs="Times New Roman"/>
                <w:sz w:val="24"/>
                <w:szCs w:val="24"/>
              </w:rPr>
              <w:t xml:space="preserve"> / </w:t>
            </w:r>
            <w:r w:rsidRPr="00431F98">
              <w:rPr>
                <w:rFonts w:ascii="Times New Roman" w:hAnsi="Times New Roman" w:cs="Times New Roman"/>
                <w:sz w:val="24"/>
                <w:szCs w:val="24"/>
                <w:lang w:val="en-US"/>
              </w:rPr>
              <w:t>MDM</w:t>
            </w:r>
            <w:r w:rsidRPr="00431F98">
              <w:rPr>
                <w:rFonts w:ascii="Times New Roman" w:hAnsi="Times New Roman" w:cs="Times New Roman"/>
                <w:sz w:val="24"/>
                <w:szCs w:val="24"/>
              </w:rPr>
              <w:t xml:space="preserve"> / </w:t>
            </w:r>
            <w:r w:rsidRPr="00431F98">
              <w:rPr>
                <w:rFonts w:ascii="Times New Roman" w:hAnsi="Times New Roman" w:cs="Times New Roman"/>
                <w:sz w:val="24"/>
                <w:szCs w:val="24"/>
                <w:lang w:val="en-US"/>
              </w:rPr>
              <w:t>RM</w:t>
            </w:r>
            <w:r w:rsidRPr="00431F98">
              <w:rPr>
                <w:rFonts w:ascii="Times New Roman" w:hAnsi="Times New Roman" w:cs="Times New Roman"/>
                <w:sz w:val="24"/>
                <w:szCs w:val="24"/>
              </w:rPr>
              <w:t>)</w:t>
            </w:r>
            <w:r w:rsidR="00431F98" w:rsidRPr="00431F98">
              <w:rPr>
                <w:rFonts w:ascii="Times New Roman" w:hAnsi="Times New Roman" w:cs="Times New Roman"/>
                <w:sz w:val="24"/>
                <w:szCs w:val="24"/>
              </w:rPr>
              <w:t xml:space="preserve"> или аналог</w:t>
            </w:r>
          </w:p>
        </w:tc>
        <w:tc>
          <w:tcPr>
            <w:tcW w:w="2835" w:type="dxa"/>
            <w:vMerge w:val="restart"/>
            <w:tcBorders>
              <w:top w:val="single" w:sz="4" w:space="0" w:color="auto"/>
              <w:left w:val="single" w:sz="4" w:space="0" w:color="auto"/>
              <w:right w:val="single" w:sz="4" w:space="0" w:color="auto"/>
            </w:tcBorders>
          </w:tcPr>
          <w:p w14:paraId="5ADB66FF" w14:textId="77777777" w:rsidR="00DC75EB" w:rsidRPr="00DC75EB" w:rsidRDefault="00DC75EB" w:rsidP="00DC75EB">
            <w:pPr>
              <w:spacing w:after="0" w:line="240" w:lineRule="auto"/>
              <w:jc w:val="both"/>
              <w:rPr>
                <w:rFonts w:ascii="Times New Roman" w:hAnsi="Times New Roman"/>
                <w:sz w:val="24"/>
                <w:szCs w:val="24"/>
              </w:rPr>
            </w:pPr>
            <w:r w:rsidRPr="00DC75EB">
              <w:rPr>
                <w:rFonts w:ascii="Times New Roman" w:hAnsi="Times New Roman"/>
                <w:sz w:val="24"/>
                <w:szCs w:val="24"/>
              </w:rPr>
              <w:t>ПМ.01</w:t>
            </w:r>
          </w:p>
          <w:p w14:paraId="2E0B224C" w14:textId="77777777" w:rsidR="00DC75EB" w:rsidRPr="00DC75EB" w:rsidRDefault="00DC75EB" w:rsidP="00DC75EB">
            <w:pPr>
              <w:spacing w:after="0" w:line="240" w:lineRule="auto"/>
              <w:jc w:val="both"/>
              <w:rPr>
                <w:rFonts w:ascii="Times New Roman" w:hAnsi="Times New Roman"/>
                <w:sz w:val="24"/>
                <w:szCs w:val="24"/>
              </w:rPr>
            </w:pPr>
            <w:r w:rsidRPr="00DC75EB">
              <w:rPr>
                <w:rFonts w:ascii="Times New Roman" w:hAnsi="Times New Roman"/>
                <w:sz w:val="24"/>
                <w:szCs w:val="24"/>
              </w:rPr>
              <w:t>ПМ.02</w:t>
            </w:r>
          </w:p>
          <w:p w14:paraId="7C2F9965" w14:textId="77777777" w:rsidR="00DC75EB" w:rsidRPr="00DC75EB" w:rsidRDefault="00DC75EB" w:rsidP="00DC75EB">
            <w:pPr>
              <w:spacing w:after="0" w:line="240" w:lineRule="auto"/>
              <w:jc w:val="both"/>
              <w:rPr>
                <w:rFonts w:ascii="Times New Roman" w:hAnsi="Times New Roman"/>
                <w:sz w:val="24"/>
                <w:szCs w:val="24"/>
              </w:rPr>
            </w:pPr>
            <w:r w:rsidRPr="00DC75EB">
              <w:rPr>
                <w:rFonts w:ascii="Times New Roman" w:hAnsi="Times New Roman"/>
                <w:sz w:val="24"/>
                <w:szCs w:val="24"/>
              </w:rPr>
              <w:t>ПМ.03</w:t>
            </w:r>
          </w:p>
          <w:p w14:paraId="491CA516" w14:textId="77777777" w:rsidR="00DC75EB" w:rsidRPr="00DC75EB" w:rsidRDefault="00DC75EB" w:rsidP="00DC75EB">
            <w:pPr>
              <w:spacing w:after="0" w:line="240" w:lineRule="auto"/>
              <w:jc w:val="both"/>
              <w:rPr>
                <w:rFonts w:ascii="Times New Roman" w:hAnsi="Times New Roman"/>
                <w:sz w:val="24"/>
                <w:szCs w:val="24"/>
              </w:rPr>
            </w:pPr>
            <w:r w:rsidRPr="00DC75EB">
              <w:rPr>
                <w:rFonts w:ascii="Times New Roman" w:hAnsi="Times New Roman"/>
                <w:sz w:val="24"/>
                <w:szCs w:val="24"/>
              </w:rPr>
              <w:t>ПМ.04</w:t>
            </w:r>
          </w:p>
          <w:p w14:paraId="6AF61E52" w14:textId="77777777" w:rsidR="00DC75EB" w:rsidRPr="00DC75EB" w:rsidRDefault="00DC75EB" w:rsidP="00DC75EB">
            <w:pPr>
              <w:spacing w:after="0" w:line="240" w:lineRule="auto"/>
              <w:jc w:val="both"/>
              <w:rPr>
                <w:rFonts w:ascii="Times New Roman" w:hAnsi="Times New Roman"/>
                <w:sz w:val="24"/>
                <w:szCs w:val="24"/>
              </w:rPr>
            </w:pPr>
            <w:r w:rsidRPr="00DC75EB">
              <w:rPr>
                <w:rFonts w:ascii="Times New Roman" w:hAnsi="Times New Roman"/>
                <w:sz w:val="24"/>
                <w:szCs w:val="24"/>
              </w:rPr>
              <w:t>ПМ.05</w:t>
            </w:r>
          </w:p>
        </w:tc>
        <w:tc>
          <w:tcPr>
            <w:tcW w:w="1275" w:type="dxa"/>
            <w:vMerge w:val="restart"/>
            <w:tcBorders>
              <w:top w:val="single" w:sz="4" w:space="0" w:color="auto"/>
              <w:left w:val="single" w:sz="4" w:space="0" w:color="auto"/>
              <w:right w:val="single" w:sz="4" w:space="0" w:color="auto"/>
            </w:tcBorders>
          </w:tcPr>
          <w:p w14:paraId="7EF62E1D" w14:textId="77777777" w:rsidR="00DC75EB" w:rsidRPr="00DC75EB" w:rsidRDefault="00DC75EB" w:rsidP="00DC75EB">
            <w:pPr>
              <w:spacing w:after="0" w:line="240" w:lineRule="auto"/>
              <w:jc w:val="both"/>
              <w:rPr>
                <w:rFonts w:ascii="Times New Roman" w:hAnsi="Times New Roman"/>
                <w:sz w:val="24"/>
                <w:szCs w:val="24"/>
              </w:rPr>
            </w:pPr>
          </w:p>
        </w:tc>
      </w:tr>
      <w:tr w:rsidR="00DC75EB" w:rsidRPr="00DC75EB" w14:paraId="0238B160" w14:textId="77777777" w:rsidTr="00600D3E">
        <w:tc>
          <w:tcPr>
            <w:tcW w:w="663" w:type="dxa"/>
            <w:tcBorders>
              <w:top w:val="single" w:sz="4" w:space="0" w:color="auto"/>
              <w:left w:val="single" w:sz="4" w:space="0" w:color="auto"/>
              <w:bottom w:val="single" w:sz="4" w:space="0" w:color="auto"/>
              <w:right w:val="single" w:sz="4" w:space="0" w:color="auto"/>
            </w:tcBorders>
            <w:hideMark/>
          </w:tcPr>
          <w:p w14:paraId="463629DA" w14:textId="77777777" w:rsidR="00DC75EB" w:rsidRPr="00DC75EB" w:rsidRDefault="00DC75EB" w:rsidP="00DC75EB">
            <w:pPr>
              <w:spacing w:after="0" w:line="240" w:lineRule="auto"/>
              <w:jc w:val="both"/>
              <w:rPr>
                <w:rFonts w:ascii="Times New Roman" w:hAnsi="Times New Roman"/>
                <w:sz w:val="24"/>
                <w:szCs w:val="24"/>
              </w:rPr>
            </w:pPr>
            <w:r w:rsidRPr="00DC75EB">
              <w:rPr>
                <w:rFonts w:ascii="Times New Roman" w:hAnsi="Times New Roman"/>
                <w:sz w:val="24"/>
                <w:szCs w:val="24"/>
              </w:rPr>
              <w:t>2</w:t>
            </w:r>
          </w:p>
        </w:tc>
        <w:tc>
          <w:tcPr>
            <w:tcW w:w="4974" w:type="dxa"/>
            <w:tcBorders>
              <w:top w:val="single" w:sz="4" w:space="0" w:color="auto"/>
              <w:left w:val="single" w:sz="4" w:space="0" w:color="auto"/>
              <w:bottom w:val="single" w:sz="4" w:space="0" w:color="auto"/>
              <w:right w:val="single" w:sz="4" w:space="0" w:color="auto"/>
            </w:tcBorders>
          </w:tcPr>
          <w:p w14:paraId="26F07A25" w14:textId="65CF0621" w:rsidR="00DC75EB" w:rsidRPr="00431F98" w:rsidRDefault="00DC75EB" w:rsidP="00DC75EB">
            <w:pPr>
              <w:spacing w:after="0" w:line="240" w:lineRule="auto"/>
              <w:jc w:val="both"/>
              <w:rPr>
                <w:rFonts w:ascii="Times New Roman" w:hAnsi="Times New Roman" w:cs="Times New Roman"/>
                <w:sz w:val="24"/>
                <w:szCs w:val="24"/>
              </w:rPr>
            </w:pPr>
            <w:r w:rsidRPr="00431F98">
              <w:rPr>
                <w:rFonts w:ascii="Times New Roman" w:hAnsi="Times New Roman" w:cs="Times New Roman"/>
                <w:sz w:val="24"/>
                <w:szCs w:val="24"/>
              </w:rPr>
              <w:t>Программный комплекс КОМПАС-3D для машиностроения</w:t>
            </w:r>
            <w:r w:rsidR="00431F98" w:rsidRPr="00431F98">
              <w:rPr>
                <w:rFonts w:ascii="Times New Roman" w:hAnsi="Times New Roman" w:cs="Times New Roman"/>
                <w:sz w:val="24"/>
                <w:szCs w:val="24"/>
              </w:rPr>
              <w:t xml:space="preserve"> или аналог</w:t>
            </w:r>
          </w:p>
        </w:tc>
        <w:tc>
          <w:tcPr>
            <w:tcW w:w="2835" w:type="dxa"/>
            <w:vMerge/>
            <w:tcBorders>
              <w:left w:val="single" w:sz="4" w:space="0" w:color="auto"/>
              <w:right w:val="single" w:sz="4" w:space="0" w:color="auto"/>
            </w:tcBorders>
          </w:tcPr>
          <w:p w14:paraId="728AB122" w14:textId="77777777" w:rsidR="00DC75EB" w:rsidRPr="00DC75EB" w:rsidRDefault="00DC75EB" w:rsidP="00DC75EB">
            <w:pPr>
              <w:spacing w:after="0" w:line="240" w:lineRule="auto"/>
              <w:jc w:val="both"/>
              <w:rPr>
                <w:rFonts w:ascii="Times New Roman" w:hAnsi="Times New Roman"/>
                <w:sz w:val="24"/>
                <w:szCs w:val="24"/>
              </w:rPr>
            </w:pPr>
          </w:p>
        </w:tc>
        <w:tc>
          <w:tcPr>
            <w:tcW w:w="1275" w:type="dxa"/>
            <w:vMerge/>
            <w:tcBorders>
              <w:left w:val="single" w:sz="4" w:space="0" w:color="auto"/>
              <w:right w:val="single" w:sz="4" w:space="0" w:color="auto"/>
            </w:tcBorders>
          </w:tcPr>
          <w:p w14:paraId="4DBA616F" w14:textId="77777777" w:rsidR="00DC75EB" w:rsidRPr="00DC75EB" w:rsidRDefault="00DC75EB" w:rsidP="00DC75EB">
            <w:pPr>
              <w:spacing w:after="0" w:line="240" w:lineRule="auto"/>
              <w:jc w:val="both"/>
              <w:rPr>
                <w:rFonts w:ascii="Times New Roman" w:hAnsi="Times New Roman"/>
                <w:sz w:val="24"/>
                <w:szCs w:val="24"/>
              </w:rPr>
            </w:pPr>
          </w:p>
        </w:tc>
      </w:tr>
      <w:tr w:rsidR="00DC75EB" w:rsidRPr="00DC75EB" w14:paraId="6D4C0733" w14:textId="77777777" w:rsidTr="00600D3E">
        <w:tc>
          <w:tcPr>
            <w:tcW w:w="663" w:type="dxa"/>
            <w:tcBorders>
              <w:top w:val="single" w:sz="4" w:space="0" w:color="auto"/>
              <w:left w:val="single" w:sz="4" w:space="0" w:color="auto"/>
              <w:bottom w:val="single" w:sz="4" w:space="0" w:color="auto"/>
              <w:right w:val="single" w:sz="4" w:space="0" w:color="auto"/>
            </w:tcBorders>
          </w:tcPr>
          <w:p w14:paraId="53F95F61" w14:textId="77777777" w:rsidR="00DC75EB" w:rsidRPr="00DC75EB" w:rsidRDefault="00DC75EB" w:rsidP="00DC75EB">
            <w:pPr>
              <w:spacing w:after="0" w:line="240" w:lineRule="auto"/>
              <w:jc w:val="both"/>
              <w:rPr>
                <w:rFonts w:ascii="Times New Roman" w:hAnsi="Times New Roman"/>
                <w:sz w:val="24"/>
                <w:szCs w:val="24"/>
                <w:lang w:val="en-US"/>
              </w:rPr>
            </w:pPr>
            <w:r w:rsidRPr="00DC75EB">
              <w:rPr>
                <w:rFonts w:ascii="Times New Roman" w:hAnsi="Times New Roman"/>
                <w:sz w:val="24"/>
                <w:szCs w:val="24"/>
                <w:lang w:val="en-US"/>
              </w:rPr>
              <w:t>3</w:t>
            </w:r>
          </w:p>
        </w:tc>
        <w:tc>
          <w:tcPr>
            <w:tcW w:w="4974" w:type="dxa"/>
            <w:tcBorders>
              <w:top w:val="single" w:sz="4" w:space="0" w:color="auto"/>
              <w:left w:val="single" w:sz="4" w:space="0" w:color="auto"/>
              <w:bottom w:val="single" w:sz="4" w:space="0" w:color="auto"/>
              <w:right w:val="single" w:sz="4" w:space="0" w:color="auto"/>
            </w:tcBorders>
          </w:tcPr>
          <w:p w14:paraId="20CCEC3A" w14:textId="3AEEC32C" w:rsidR="00DC75EB" w:rsidRPr="00431F98" w:rsidRDefault="00DC75EB" w:rsidP="00DC75EB">
            <w:pPr>
              <w:spacing w:after="0" w:line="240" w:lineRule="auto"/>
              <w:jc w:val="both"/>
              <w:rPr>
                <w:rFonts w:ascii="Times New Roman" w:hAnsi="Times New Roman" w:cs="Times New Roman"/>
                <w:sz w:val="24"/>
                <w:szCs w:val="24"/>
              </w:rPr>
            </w:pPr>
            <w:r w:rsidRPr="00431F98">
              <w:rPr>
                <w:rFonts w:ascii="Times New Roman" w:hAnsi="Times New Roman" w:cs="Times New Roman"/>
                <w:sz w:val="24"/>
                <w:szCs w:val="24"/>
              </w:rPr>
              <w:t xml:space="preserve">Программные продукты </w:t>
            </w:r>
            <w:r w:rsidRPr="00431F98">
              <w:rPr>
                <w:rFonts w:ascii="Times New Roman" w:hAnsi="Times New Roman" w:cs="Times New Roman"/>
                <w:sz w:val="24"/>
                <w:szCs w:val="24"/>
                <w:lang w:val="en-US"/>
              </w:rPr>
              <w:t>Autodesk</w:t>
            </w:r>
            <w:r w:rsidR="00431F98" w:rsidRPr="00431F98">
              <w:rPr>
                <w:rFonts w:ascii="Times New Roman" w:hAnsi="Times New Roman" w:cs="Times New Roman"/>
                <w:sz w:val="24"/>
                <w:szCs w:val="24"/>
              </w:rPr>
              <w:t xml:space="preserve"> или аналог</w:t>
            </w:r>
          </w:p>
        </w:tc>
        <w:tc>
          <w:tcPr>
            <w:tcW w:w="2835" w:type="dxa"/>
            <w:vMerge/>
            <w:tcBorders>
              <w:left w:val="single" w:sz="4" w:space="0" w:color="auto"/>
              <w:bottom w:val="single" w:sz="4" w:space="0" w:color="auto"/>
              <w:right w:val="single" w:sz="4" w:space="0" w:color="auto"/>
            </w:tcBorders>
          </w:tcPr>
          <w:p w14:paraId="708F2B55" w14:textId="77777777" w:rsidR="00DC75EB" w:rsidRPr="00DC75EB" w:rsidRDefault="00DC75EB" w:rsidP="00DC75EB">
            <w:pPr>
              <w:spacing w:after="0" w:line="240" w:lineRule="auto"/>
              <w:jc w:val="both"/>
              <w:rPr>
                <w:rFonts w:ascii="Times New Roman" w:hAnsi="Times New Roman"/>
                <w:sz w:val="24"/>
                <w:szCs w:val="24"/>
              </w:rPr>
            </w:pPr>
          </w:p>
        </w:tc>
        <w:tc>
          <w:tcPr>
            <w:tcW w:w="1275" w:type="dxa"/>
            <w:vMerge/>
            <w:tcBorders>
              <w:left w:val="single" w:sz="4" w:space="0" w:color="auto"/>
              <w:right w:val="single" w:sz="4" w:space="0" w:color="auto"/>
            </w:tcBorders>
          </w:tcPr>
          <w:p w14:paraId="3F7E59E9" w14:textId="77777777" w:rsidR="00DC75EB" w:rsidRPr="00DC75EB" w:rsidRDefault="00DC75EB" w:rsidP="00DC75EB">
            <w:pPr>
              <w:spacing w:after="0" w:line="240" w:lineRule="auto"/>
              <w:jc w:val="both"/>
              <w:rPr>
                <w:rFonts w:ascii="Times New Roman" w:hAnsi="Times New Roman"/>
                <w:sz w:val="24"/>
                <w:szCs w:val="24"/>
              </w:rPr>
            </w:pPr>
          </w:p>
        </w:tc>
      </w:tr>
      <w:tr w:rsidR="00DC75EB" w:rsidRPr="00DC75EB" w14:paraId="42EF7809" w14:textId="77777777" w:rsidTr="00600D3E">
        <w:tc>
          <w:tcPr>
            <w:tcW w:w="663" w:type="dxa"/>
            <w:tcBorders>
              <w:top w:val="single" w:sz="4" w:space="0" w:color="auto"/>
              <w:left w:val="single" w:sz="4" w:space="0" w:color="auto"/>
              <w:bottom w:val="single" w:sz="4" w:space="0" w:color="auto"/>
              <w:right w:val="single" w:sz="4" w:space="0" w:color="auto"/>
            </w:tcBorders>
          </w:tcPr>
          <w:p w14:paraId="18BD1B47" w14:textId="77777777" w:rsidR="00DC75EB" w:rsidRPr="00DC75EB" w:rsidRDefault="00DC75EB" w:rsidP="00DC75EB">
            <w:pPr>
              <w:spacing w:after="0" w:line="240" w:lineRule="auto"/>
              <w:jc w:val="both"/>
              <w:rPr>
                <w:rFonts w:ascii="Times New Roman" w:hAnsi="Times New Roman"/>
                <w:sz w:val="24"/>
                <w:szCs w:val="24"/>
                <w:lang w:val="en-US"/>
              </w:rPr>
            </w:pPr>
            <w:r w:rsidRPr="00DC75EB">
              <w:rPr>
                <w:rFonts w:ascii="Times New Roman" w:hAnsi="Times New Roman"/>
                <w:sz w:val="24"/>
                <w:szCs w:val="24"/>
                <w:lang w:val="en-US"/>
              </w:rPr>
              <w:t>4</w:t>
            </w:r>
          </w:p>
        </w:tc>
        <w:tc>
          <w:tcPr>
            <w:tcW w:w="4974" w:type="dxa"/>
            <w:tcBorders>
              <w:top w:val="single" w:sz="4" w:space="0" w:color="auto"/>
              <w:left w:val="single" w:sz="4" w:space="0" w:color="auto"/>
              <w:bottom w:val="single" w:sz="4" w:space="0" w:color="auto"/>
              <w:right w:val="single" w:sz="4" w:space="0" w:color="auto"/>
            </w:tcBorders>
          </w:tcPr>
          <w:p w14:paraId="29CC2E10" w14:textId="6612A4F8" w:rsidR="00DC75EB" w:rsidRPr="00431F98" w:rsidRDefault="00DC75EB" w:rsidP="00DC75EB">
            <w:pPr>
              <w:spacing w:after="0" w:line="240" w:lineRule="auto"/>
              <w:jc w:val="both"/>
              <w:rPr>
                <w:rFonts w:ascii="Times New Roman" w:hAnsi="Times New Roman" w:cs="Times New Roman"/>
                <w:sz w:val="24"/>
                <w:szCs w:val="24"/>
              </w:rPr>
            </w:pPr>
            <w:r w:rsidRPr="00431F98">
              <w:rPr>
                <w:rFonts w:ascii="Times New Roman" w:hAnsi="Times New Roman" w:cs="Times New Roman"/>
                <w:sz w:val="24"/>
                <w:szCs w:val="24"/>
              </w:rPr>
              <w:t xml:space="preserve">Программный комплекс </w:t>
            </w:r>
            <w:r w:rsidRPr="00431F98">
              <w:rPr>
                <w:rFonts w:ascii="Times New Roman" w:hAnsi="Times New Roman" w:cs="Times New Roman"/>
                <w:color w:val="2F2F2F"/>
                <w:shd w:val="clear" w:color="auto" w:fill="FFFFFF"/>
              </w:rPr>
              <w:t xml:space="preserve">ADEM </w:t>
            </w:r>
            <w:r w:rsidR="00431F98" w:rsidRPr="00431F98">
              <w:rPr>
                <w:rFonts w:ascii="Times New Roman" w:hAnsi="Times New Roman" w:cs="Times New Roman"/>
                <w:color w:val="2F2F2F"/>
                <w:shd w:val="clear" w:color="auto" w:fill="FFFFFF"/>
              </w:rPr>
              <w:t>или аналог</w:t>
            </w:r>
          </w:p>
        </w:tc>
        <w:tc>
          <w:tcPr>
            <w:tcW w:w="2835" w:type="dxa"/>
            <w:vMerge/>
            <w:tcBorders>
              <w:left w:val="single" w:sz="4" w:space="0" w:color="auto"/>
              <w:bottom w:val="single" w:sz="4" w:space="0" w:color="auto"/>
              <w:right w:val="single" w:sz="4" w:space="0" w:color="auto"/>
            </w:tcBorders>
          </w:tcPr>
          <w:p w14:paraId="190FE94B" w14:textId="77777777" w:rsidR="00DC75EB" w:rsidRPr="00DC75EB" w:rsidRDefault="00DC75EB" w:rsidP="00DC75EB">
            <w:pPr>
              <w:spacing w:after="0" w:line="240" w:lineRule="auto"/>
              <w:jc w:val="both"/>
              <w:rPr>
                <w:rFonts w:ascii="Times New Roman" w:hAnsi="Times New Roman"/>
                <w:sz w:val="24"/>
                <w:szCs w:val="24"/>
              </w:rPr>
            </w:pPr>
          </w:p>
        </w:tc>
        <w:tc>
          <w:tcPr>
            <w:tcW w:w="1275" w:type="dxa"/>
            <w:vMerge/>
            <w:tcBorders>
              <w:left w:val="single" w:sz="4" w:space="0" w:color="auto"/>
              <w:bottom w:val="single" w:sz="4" w:space="0" w:color="auto"/>
              <w:right w:val="single" w:sz="4" w:space="0" w:color="auto"/>
            </w:tcBorders>
          </w:tcPr>
          <w:p w14:paraId="12758EAF" w14:textId="77777777" w:rsidR="00DC75EB" w:rsidRPr="00DC75EB" w:rsidRDefault="00DC75EB" w:rsidP="00DC75EB">
            <w:pPr>
              <w:spacing w:after="0" w:line="240" w:lineRule="auto"/>
              <w:jc w:val="both"/>
              <w:rPr>
                <w:rFonts w:ascii="Times New Roman" w:hAnsi="Times New Roman"/>
                <w:sz w:val="24"/>
                <w:szCs w:val="24"/>
              </w:rPr>
            </w:pPr>
          </w:p>
        </w:tc>
      </w:tr>
      <w:tr w:rsidR="00DC75EB" w:rsidRPr="00DC75EB" w14:paraId="14768AEE" w14:textId="77777777" w:rsidTr="00600D3E">
        <w:tc>
          <w:tcPr>
            <w:tcW w:w="663" w:type="dxa"/>
            <w:tcBorders>
              <w:top w:val="single" w:sz="4" w:space="0" w:color="auto"/>
              <w:left w:val="single" w:sz="4" w:space="0" w:color="auto"/>
              <w:bottom w:val="single" w:sz="4" w:space="0" w:color="auto"/>
              <w:right w:val="single" w:sz="4" w:space="0" w:color="auto"/>
            </w:tcBorders>
          </w:tcPr>
          <w:p w14:paraId="77DCCE67" w14:textId="77777777" w:rsidR="00DC75EB" w:rsidRPr="00DC75EB" w:rsidRDefault="00DC75EB" w:rsidP="00DC75EB">
            <w:pPr>
              <w:spacing w:after="0" w:line="240" w:lineRule="auto"/>
              <w:jc w:val="both"/>
              <w:rPr>
                <w:rFonts w:ascii="Times New Roman" w:hAnsi="Times New Roman"/>
                <w:sz w:val="24"/>
                <w:szCs w:val="24"/>
                <w:lang w:val="en-US"/>
              </w:rPr>
            </w:pPr>
            <w:r w:rsidRPr="00DC75EB">
              <w:rPr>
                <w:rFonts w:ascii="Times New Roman" w:hAnsi="Times New Roman"/>
                <w:sz w:val="24"/>
                <w:szCs w:val="24"/>
                <w:lang w:val="en-US"/>
              </w:rPr>
              <w:t>5</w:t>
            </w:r>
          </w:p>
        </w:tc>
        <w:tc>
          <w:tcPr>
            <w:tcW w:w="4974" w:type="dxa"/>
            <w:tcBorders>
              <w:top w:val="single" w:sz="4" w:space="0" w:color="auto"/>
              <w:left w:val="single" w:sz="4" w:space="0" w:color="auto"/>
              <w:bottom w:val="single" w:sz="4" w:space="0" w:color="auto"/>
              <w:right w:val="single" w:sz="4" w:space="0" w:color="auto"/>
            </w:tcBorders>
          </w:tcPr>
          <w:p w14:paraId="6CE73D27" w14:textId="77777777" w:rsidR="00DC75EB" w:rsidRPr="00DC75EB" w:rsidRDefault="00DC75EB" w:rsidP="00DC75EB">
            <w:pPr>
              <w:spacing w:after="0" w:line="240" w:lineRule="auto"/>
              <w:jc w:val="both"/>
              <w:rPr>
                <w:rFonts w:ascii="Times New Roman" w:hAnsi="Times New Roman" w:cs="Times New Roman"/>
                <w:sz w:val="24"/>
                <w:szCs w:val="24"/>
              </w:rPr>
            </w:pPr>
            <w:r w:rsidRPr="00DC75EB">
              <w:rPr>
                <w:rFonts w:ascii="Times New Roman" w:hAnsi="Times New Roman" w:cs="Times New Roman"/>
                <w:sz w:val="24"/>
                <w:szCs w:val="24"/>
              </w:rPr>
              <w:t xml:space="preserve">Среда разработки математических моделей, алгоритмов управления, интерфейсов управления </w:t>
            </w:r>
            <w:proofErr w:type="spellStart"/>
            <w:r w:rsidRPr="00DC75EB">
              <w:rPr>
                <w:rFonts w:ascii="Times New Roman" w:hAnsi="Times New Roman" w:cs="Times New Roman"/>
                <w:sz w:val="24"/>
                <w:szCs w:val="24"/>
              </w:rPr>
              <w:t>SimInTech</w:t>
            </w:r>
            <w:proofErr w:type="spellEnd"/>
            <w:r w:rsidRPr="00DC75EB">
              <w:rPr>
                <w:rFonts w:ascii="Times New Roman" w:hAnsi="Times New Roman" w:cs="Times New Roman"/>
                <w:sz w:val="24"/>
                <w:szCs w:val="24"/>
              </w:rPr>
              <w:t xml:space="preserve"> (</w:t>
            </w:r>
            <w:proofErr w:type="spellStart"/>
            <w:r w:rsidRPr="00DC75EB">
              <w:rPr>
                <w:rFonts w:ascii="Times New Roman" w:hAnsi="Times New Roman" w:cs="Times New Roman"/>
                <w:sz w:val="24"/>
                <w:szCs w:val="24"/>
              </w:rPr>
              <w:t>Simulation</w:t>
            </w:r>
            <w:proofErr w:type="spellEnd"/>
            <w:r w:rsidRPr="00DC75EB">
              <w:rPr>
                <w:rFonts w:ascii="Times New Roman" w:hAnsi="Times New Roman" w:cs="Times New Roman"/>
                <w:sz w:val="24"/>
                <w:szCs w:val="24"/>
              </w:rPr>
              <w:t xml:space="preserve"> In </w:t>
            </w:r>
            <w:proofErr w:type="spellStart"/>
            <w:r w:rsidRPr="00DC75EB">
              <w:rPr>
                <w:rFonts w:ascii="Times New Roman" w:hAnsi="Times New Roman" w:cs="Times New Roman"/>
                <w:sz w:val="24"/>
                <w:szCs w:val="24"/>
              </w:rPr>
              <w:t>Technic</w:t>
            </w:r>
            <w:proofErr w:type="spellEnd"/>
            <w:r w:rsidRPr="00DC75EB">
              <w:rPr>
                <w:rFonts w:ascii="Times New Roman" w:hAnsi="Times New Roman" w:cs="Times New Roman"/>
                <w:sz w:val="24"/>
                <w:szCs w:val="24"/>
              </w:rPr>
              <w:t>)</w:t>
            </w:r>
          </w:p>
          <w:p w14:paraId="7E21E532" w14:textId="03A1B286" w:rsidR="00DC75EB" w:rsidRPr="00DC75EB" w:rsidRDefault="00DC75EB" w:rsidP="00DC75EB">
            <w:pPr>
              <w:spacing w:after="0" w:line="240" w:lineRule="auto"/>
              <w:jc w:val="both"/>
              <w:rPr>
                <w:rFonts w:ascii="Times New Roman" w:hAnsi="Times New Roman" w:cs="Times New Roman"/>
                <w:sz w:val="24"/>
                <w:szCs w:val="24"/>
              </w:rPr>
            </w:pPr>
            <w:r w:rsidRPr="00DC75EB">
              <w:rPr>
                <w:rFonts w:ascii="Times New Roman" w:hAnsi="Times New Roman" w:cs="Times New Roman"/>
                <w:sz w:val="24"/>
                <w:szCs w:val="24"/>
              </w:rPr>
              <w:t>SIMULIA</w:t>
            </w:r>
            <w:r w:rsidR="00431F98">
              <w:rPr>
                <w:rFonts w:ascii="Times New Roman" w:hAnsi="Times New Roman" w:cs="Times New Roman"/>
                <w:sz w:val="24"/>
                <w:szCs w:val="24"/>
              </w:rPr>
              <w:t xml:space="preserve"> </w:t>
            </w:r>
            <w:r w:rsidR="00431F98" w:rsidRPr="00431F98">
              <w:rPr>
                <w:rFonts w:ascii="Times New Roman" w:hAnsi="Times New Roman" w:cs="Times New Roman"/>
                <w:sz w:val="24"/>
                <w:szCs w:val="24"/>
              </w:rPr>
              <w:t>или аналог</w:t>
            </w:r>
          </w:p>
          <w:p w14:paraId="75629BE2" w14:textId="5F70E32C" w:rsidR="00DC75EB" w:rsidRPr="00DC75EB" w:rsidRDefault="00DC75EB" w:rsidP="00DC75EB">
            <w:pPr>
              <w:spacing w:after="0" w:line="240" w:lineRule="auto"/>
              <w:jc w:val="both"/>
              <w:rPr>
                <w:rFonts w:ascii="Times New Roman" w:hAnsi="Times New Roman" w:cs="Times New Roman"/>
                <w:sz w:val="24"/>
                <w:szCs w:val="24"/>
              </w:rPr>
            </w:pPr>
            <w:r w:rsidRPr="00DC75EB">
              <w:rPr>
                <w:rFonts w:ascii="Times New Roman" w:hAnsi="Times New Roman" w:cs="Times New Roman"/>
                <w:sz w:val="24"/>
                <w:szCs w:val="24"/>
              </w:rPr>
              <w:t>SCADA КРУГ-2000</w:t>
            </w:r>
            <w:r w:rsidR="00431F98">
              <w:rPr>
                <w:rFonts w:ascii="Times New Roman" w:hAnsi="Times New Roman" w:cs="Times New Roman"/>
                <w:sz w:val="24"/>
                <w:szCs w:val="24"/>
              </w:rPr>
              <w:t xml:space="preserve"> </w:t>
            </w:r>
            <w:r w:rsidR="00431F98" w:rsidRPr="00431F98">
              <w:rPr>
                <w:rFonts w:ascii="Times New Roman" w:hAnsi="Times New Roman" w:cs="Times New Roman"/>
                <w:sz w:val="24"/>
                <w:szCs w:val="24"/>
              </w:rPr>
              <w:t>или аналог</w:t>
            </w:r>
          </w:p>
          <w:p w14:paraId="63031C85" w14:textId="4C7FA172" w:rsidR="00DC75EB" w:rsidRPr="00DC75EB" w:rsidRDefault="00DC75EB" w:rsidP="00DC75EB">
            <w:pPr>
              <w:spacing w:after="0" w:line="240" w:lineRule="auto"/>
              <w:jc w:val="both"/>
              <w:rPr>
                <w:sz w:val="24"/>
                <w:szCs w:val="24"/>
              </w:rPr>
            </w:pPr>
            <w:r w:rsidRPr="00DC75EB">
              <w:rPr>
                <w:rFonts w:ascii="Times New Roman" w:hAnsi="Times New Roman" w:cs="Times New Roman"/>
                <w:sz w:val="24"/>
                <w:szCs w:val="24"/>
              </w:rPr>
              <w:t>MES система "СПРУТ-ОКП" (СПРУТ-Технология, Россия)</w:t>
            </w:r>
            <w:r w:rsidR="00431F98">
              <w:rPr>
                <w:rFonts w:ascii="Times New Roman" w:hAnsi="Times New Roman" w:cs="Times New Roman"/>
                <w:sz w:val="24"/>
                <w:szCs w:val="24"/>
              </w:rPr>
              <w:t xml:space="preserve"> </w:t>
            </w:r>
            <w:r w:rsidR="00431F98" w:rsidRPr="00431F98">
              <w:rPr>
                <w:rFonts w:ascii="Times New Roman" w:hAnsi="Times New Roman" w:cs="Times New Roman"/>
                <w:sz w:val="24"/>
                <w:szCs w:val="24"/>
              </w:rPr>
              <w:t>или аналог</w:t>
            </w:r>
          </w:p>
        </w:tc>
        <w:tc>
          <w:tcPr>
            <w:tcW w:w="2835" w:type="dxa"/>
            <w:tcBorders>
              <w:top w:val="single" w:sz="4" w:space="0" w:color="auto"/>
              <w:left w:val="single" w:sz="4" w:space="0" w:color="auto"/>
              <w:bottom w:val="single" w:sz="4" w:space="0" w:color="auto"/>
              <w:right w:val="single" w:sz="4" w:space="0" w:color="auto"/>
            </w:tcBorders>
          </w:tcPr>
          <w:p w14:paraId="0969F80E" w14:textId="77777777" w:rsidR="00DC75EB" w:rsidRPr="00DC75EB" w:rsidRDefault="00DC75EB" w:rsidP="00DC75EB">
            <w:pPr>
              <w:spacing w:after="0" w:line="240" w:lineRule="auto"/>
              <w:jc w:val="both"/>
              <w:rPr>
                <w:rFonts w:ascii="Times New Roman" w:hAnsi="Times New Roman"/>
                <w:sz w:val="24"/>
                <w:szCs w:val="24"/>
              </w:rPr>
            </w:pPr>
            <w:r w:rsidRPr="00DC75EB">
              <w:rPr>
                <w:rFonts w:ascii="Times New Roman" w:hAnsi="Times New Roman"/>
                <w:sz w:val="24"/>
                <w:szCs w:val="24"/>
              </w:rPr>
              <w:t>ПМ.03</w:t>
            </w:r>
          </w:p>
          <w:p w14:paraId="415DED7A" w14:textId="77777777" w:rsidR="00DC75EB" w:rsidRPr="00DC75EB" w:rsidRDefault="00DC75EB" w:rsidP="00DC75EB">
            <w:pPr>
              <w:spacing w:after="0" w:line="240" w:lineRule="auto"/>
              <w:jc w:val="both"/>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4B6C4A98" w14:textId="77777777" w:rsidR="00DC75EB" w:rsidRPr="00DC75EB" w:rsidRDefault="00DC75EB" w:rsidP="00DC75EB">
            <w:pPr>
              <w:spacing w:after="0" w:line="240" w:lineRule="auto"/>
              <w:jc w:val="both"/>
              <w:rPr>
                <w:rFonts w:ascii="Times New Roman" w:hAnsi="Times New Roman"/>
                <w:sz w:val="24"/>
                <w:szCs w:val="24"/>
              </w:rPr>
            </w:pPr>
          </w:p>
        </w:tc>
      </w:tr>
    </w:tbl>
    <w:p w14:paraId="22BC7A8B" w14:textId="77777777" w:rsidR="00DC75EB" w:rsidRPr="00DC75EB" w:rsidRDefault="00DC75EB" w:rsidP="00DC75EB">
      <w:pPr>
        <w:suppressAutoHyphens/>
        <w:spacing w:after="0" w:line="240" w:lineRule="auto"/>
        <w:ind w:firstLine="709"/>
        <w:jc w:val="both"/>
        <w:rPr>
          <w:rFonts w:ascii="Times New Roman" w:eastAsia="Times New Roman" w:hAnsi="Times New Roman" w:cs="Times New Roman"/>
          <w:b/>
          <w:bCs/>
          <w:sz w:val="24"/>
          <w:szCs w:val="24"/>
          <w:lang w:eastAsia="ru-RU"/>
        </w:rPr>
      </w:pPr>
    </w:p>
    <w:p w14:paraId="0D28ACB1" w14:textId="77777777" w:rsidR="00DC75EB" w:rsidRPr="00DC75EB" w:rsidRDefault="00DC75EB" w:rsidP="00DC75EB">
      <w:pPr>
        <w:spacing w:after="60" w:line="240" w:lineRule="auto"/>
        <w:ind w:firstLine="709"/>
        <w:jc w:val="both"/>
        <w:outlineLvl w:val="1"/>
        <w:rPr>
          <w:rFonts w:ascii="Times New Roman" w:eastAsia="Times New Roman" w:hAnsi="Times New Roman" w:cs="Times New Roman"/>
          <w:sz w:val="24"/>
          <w:szCs w:val="24"/>
        </w:rPr>
      </w:pPr>
      <w:bookmarkStart w:id="28" w:name="_Toc84499251"/>
      <w:r w:rsidRPr="00DC75EB">
        <w:rPr>
          <w:rFonts w:ascii="Times New Roman" w:eastAsia="Times New Roman" w:hAnsi="Times New Roman" w:cs="Times New Roman"/>
          <w:sz w:val="24"/>
          <w:szCs w:val="24"/>
        </w:rPr>
        <w:t>6.3. Требования к практической подготовке обучающихся</w:t>
      </w:r>
      <w:bookmarkEnd w:id="28"/>
    </w:p>
    <w:p w14:paraId="6C75BF11" w14:textId="77777777" w:rsidR="00DC75EB" w:rsidRPr="00DC75EB" w:rsidRDefault="00DC75EB" w:rsidP="00DC75EB">
      <w:pPr>
        <w:suppressAutoHyphens/>
        <w:spacing w:after="0" w:line="240" w:lineRule="auto"/>
        <w:ind w:firstLine="709"/>
        <w:jc w:val="both"/>
        <w:rPr>
          <w:rFonts w:ascii="Times New Roman" w:hAnsi="Times New Roman"/>
          <w:bCs/>
          <w:sz w:val="24"/>
          <w:szCs w:val="24"/>
        </w:rPr>
      </w:pPr>
      <w:r w:rsidRPr="00DC75EB">
        <w:rPr>
          <w:rFonts w:ascii="Times New Roman" w:hAnsi="Times New Roman"/>
          <w:bCs/>
          <w:sz w:val="24"/>
          <w:szCs w:val="24"/>
        </w:rPr>
        <w:t>6.3.1. Практическая подготовка при реализации образовательных программ среднего профессионального образования направлена на совершенствование модели практико-ориентированного обучения, усиление роли работодателей при подготовке квалифицированных рабочих, служащих, специалистов среднего звена путем расширения компонентов (частей) образовательных программ, предусматривающих моделирование условий, непосредственно связанных с будущей профессиональной деятельностью, а также обеспечения условий для получения обучающимися практических навыков и компетенций, соответствующих требованиям, предъявляемым работодателями к квалификациям специалистов, рабочих.</w:t>
      </w:r>
    </w:p>
    <w:p w14:paraId="7C2FD4ED" w14:textId="30027547" w:rsidR="00DC75EB" w:rsidRPr="00DC75EB" w:rsidRDefault="00DC75EB" w:rsidP="00DC75EB">
      <w:pPr>
        <w:suppressAutoHyphens/>
        <w:spacing w:after="0" w:line="240" w:lineRule="auto"/>
        <w:ind w:firstLine="709"/>
        <w:jc w:val="both"/>
        <w:rPr>
          <w:rFonts w:ascii="Times New Roman" w:hAnsi="Times New Roman"/>
          <w:bCs/>
          <w:sz w:val="24"/>
          <w:szCs w:val="24"/>
        </w:rPr>
      </w:pPr>
      <w:r w:rsidRPr="00DC75EB">
        <w:rPr>
          <w:rFonts w:ascii="Times New Roman" w:hAnsi="Times New Roman"/>
          <w:bCs/>
          <w:sz w:val="24"/>
          <w:szCs w:val="24"/>
        </w:rPr>
        <w:t>6.3.2. Образовательная организация самостоятельно проектирует реализацию образовательной программы и ее отдельных частей (дисциплины, междисциплинарные курсы, профессиональные модули, практика и другие компоненты) в форме практической подготовки с учетом требований ФГОС СПО и специфики получаемой специальности.</w:t>
      </w:r>
    </w:p>
    <w:p w14:paraId="52087BB6" w14:textId="77777777" w:rsidR="00DC75EB" w:rsidRPr="00DC75EB" w:rsidRDefault="00DC75EB" w:rsidP="00DC75EB">
      <w:pPr>
        <w:suppressAutoHyphens/>
        <w:spacing w:after="0" w:line="240" w:lineRule="auto"/>
        <w:ind w:firstLine="709"/>
        <w:jc w:val="both"/>
        <w:rPr>
          <w:rFonts w:ascii="Times New Roman" w:hAnsi="Times New Roman"/>
          <w:bCs/>
          <w:sz w:val="24"/>
          <w:szCs w:val="24"/>
        </w:rPr>
      </w:pPr>
      <w:r w:rsidRPr="00DC75EB">
        <w:rPr>
          <w:rFonts w:ascii="Times New Roman" w:hAnsi="Times New Roman"/>
          <w:bCs/>
          <w:sz w:val="24"/>
          <w:szCs w:val="24"/>
        </w:rPr>
        <w:t>6.3.3. Образовательная деятельность в форме практической подготовки:</w:t>
      </w:r>
    </w:p>
    <w:p w14:paraId="2A7ED973" w14:textId="77777777" w:rsidR="00DC75EB" w:rsidRPr="00DC75EB" w:rsidRDefault="00DC75EB">
      <w:pPr>
        <w:numPr>
          <w:ilvl w:val="0"/>
          <w:numId w:val="27"/>
        </w:numPr>
        <w:suppressAutoHyphens/>
        <w:spacing w:after="0" w:line="240" w:lineRule="auto"/>
        <w:ind w:left="0" w:firstLine="709"/>
        <w:jc w:val="both"/>
        <w:rPr>
          <w:rFonts w:ascii="Times New Roman" w:hAnsi="Times New Roman"/>
          <w:bCs/>
          <w:sz w:val="24"/>
          <w:szCs w:val="24"/>
        </w:rPr>
      </w:pPr>
      <w:r w:rsidRPr="00DC75EB">
        <w:rPr>
          <w:rFonts w:ascii="Times New Roman" w:hAnsi="Times New Roman"/>
          <w:bCs/>
          <w:sz w:val="24"/>
          <w:szCs w:val="24"/>
        </w:rPr>
        <w:t>реализуется при проведении практических и лабораторных занятий, выполнении курсового проектирования, всех видов практики и иных видов учебной деятельности;</w:t>
      </w:r>
    </w:p>
    <w:p w14:paraId="5F68CC92" w14:textId="77777777" w:rsidR="00DC75EB" w:rsidRPr="00DC75EB" w:rsidRDefault="00DC75EB">
      <w:pPr>
        <w:numPr>
          <w:ilvl w:val="0"/>
          <w:numId w:val="27"/>
        </w:numPr>
        <w:suppressAutoHyphens/>
        <w:spacing w:after="0" w:line="240" w:lineRule="auto"/>
        <w:ind w:left="0" w:firstLine="709"/>
        <w:jc w:val="both"/>
        <w:rPr>
          <w:rFonts w:ascii="Times New Roman" w:hAnsi="Times New Roman"/>
          <w:bCs/>
          <w:sz w:val="24"/>
          <w:szCs w:val="24"/>
        </w:rPr>
      </w:pPr>
      <w:r w:rsidRPr="00DC75EB">
        <w:rPr>
          <w:rFonts w:ascii="Times New Roman" w:hAnsi="Times New Roman"/>
          <w:bCs/>
          <w:sz w:val="24"/>
          <w:szCs w:val="24"/>
        </w:rPr>
        <w:lastRenderedPageBreak/>
        <w:t>предусматривает демонстрацию практических навыков, выполнение, моделирование обучающимися определенных видов работ для решения практических задач, связанных с будущей профессиональной деятельностью в условиях, приближенных к реальным производственным;</w:t>
      </w:r>
    </w:p>
    <w:p w14:paraId="527CD4EE" w14:textId="77777777" w:rsidR="00DC75EB" w:rsidRPr="00DC75EB" w:rsidRDefault="00DC75EB">
      <w:pPr>
        <w:numPr>
          <w:ilvl w:val="0"/>
          <w:numId w:val="27"/>
        </w:numPr>
        <w:suppressAutoHyphens/>
        <w:spacing w:after="0" w:line="240" w:lineRule="auto"/>
        <w:ind w:left="0" w:firstLine="709"/>
        <w:jc w:val="both"/>
        <w:rPr>
          <w:rFonts w:ascii="Times New Roman" w:hAnsi="Times New Roman"/>
          <w:bCs/>
          <w:sz w:val="24"/>
          <w:szCs w:val="24"/>
        </w:rPr>
      </w:pPr>
      <w:r w:rsidRPr="00DC75EB">
        <w:rPr>
          <w:rFonts w:ascii="Times New Roman" w:hAnsi="Times New Roman"/>
          <w:bCs/>
          <w:sz w:val="24"/>
          <w:szCs w:val="24"/>
        </w:rPr>
        <w:t>может включать в себя отдельные лекции, семинары, мастер-классы, которые предусматривают передачу обучающимся учебной информации, необходимой для последующего выполнения работ, связанных с будущей профессиональной деятельностью.</w:t>
      </w:r>
    </w:p>
    <w:p w14:paraId="1A018AC6" w14:textId="77777777" w:rsidR="00DC75EB" w:rsidRPr="00DC75EB" w:rsidRDefault="00DC75EB" w:rsidP="00DC75EB">
      <w:pPr>
        <w:suppressAutoHyphens/>
        <w:spacing w:after="0" w:line="240" w:lineRule="auto"/>
        <w:ind w:firstLine="993"/>
        <w:jc w:val="both"/>
        <w:rPr>
          <w:rFonts w:ascii="Times New Roman" w:hAnsi="Times New Roman"/>
          <w:bCs/>
          <w:sz w:val="24"/>
          <w:szCs w:val="24"/>
        </w:rPr>
      </w:pPr>
      <w:r w:rsidRPr="00DC75EB">
        <w:rPr>
          <w:rFonts w:ascii="Times New Roman" w:hAnsi="Times New Roman"/>
          <w:bCs/>
          <w:sz w:val="24"/>
          <w:szCs w:val="24"/>
        </w:rPr>
        <w:t xml:space="preserve">6.3.4. Образовательная деятельность в форме практической подготовки может быть организована на </w:t>
      </w:r>
      <w:r w:rsidRPr="00431F98">
        <w:rPr>
          <w:rFonts w:ascii="Times New Roman" w:hAnsi="Times New Roman"/>
          <w:bCs/>
          <w:sz w:val="24"/>
          <w:szCs w:val="24"/>
        </w:rPr>
        <w:t>любом</w:t>
      </w:r>
      <w:r w:rsidRPr="00DC75EB">
        <w:rPr>
          <w:rFonts w:ascii="Times New Roman" w:hAnsi="Times New Roman"/>
          <w:bCs/>
          <w:sz w:val="24"/>
          <w:szCs w:val="24"/>
        </w:rPr>
        <w:t xml:space="preserve"> курсе обучения, охватывая дисциплины, профессиональные модули, все виды практики, предусмотренные учебным планом образовательной программы.</w:t>
      </w:r>
    </w:p>
    <w:p w14:paraId="48359F60" w14:textId="77777777" w:rsidR="00DC75EB" w:rsidRPr="00DC75EB" w:rsidRDefault="00DC75EB" w:rsidP="00DC75EB">
      <w:pPr>
        <w:suppressAutoHyphens/>
        <w:spacing w:after="0" w:line="240" w:lineRule="auto"/>
        <w:ind w:firstLine="993"/>
        <w:jc w:val="both"/>
        <w:rPr>
          <w:rFonts w:ascii="Times New Roman" w:hAnsi="Times New Roman"/>
          <w:bCs/>
          <w:sz w:val="24"/>
          <w:szCs w:val="24"/>
        </w:rPr>
      </w:pPr>
      <w:r w:rsidRPr="00DC75EB">
        <w:rPr>
          <w:rFonts w:ascii="Times New Roman" w:hAnsi="Times New Roman"/>
          <w:bCs/>
          <w:sz w:val="24"/>
          <w:szCs w:val="24"/>
        </w:rPr>
        <w:t>6.3.5. Практическая подготовка организуется в учебных, учебно-производственных лабораториях, мастерских, учебно-опытных хозяйствах, учебных полигонах, учебных базах практики и иных структурных подразделениях образовательной организации, а также в специально оборудованных помещениях (рабочих местах) профильных организаций на основании договора о практической подготовке обучающихся, заключаемого между образовательной организацией и профильной организацией, осуществляющей деятельность по профилю соответствующей образовательной программы.</w:t>
      </w:r>
    </w:p>
    <w:p w14:paraId="4C3010B9" w14:textId="77777777" w:rsidR="00DC75EB" w:rsidRPr="00DC75EB" w:rsidRDefault="00DC75EB" w:rsidP="00DC75EB">
      <w:pPr>
        <w:suppressAutoHyphens/>
        <w:spacing w:after="0" w:line="240" w:lineRule="auto"/>
        <w:ind w:firstLine="993"/>
        <w:jc w:val="both"/>
        <w:rPr>
          <w:rFonts w:ascii="Times New Roman" w:hAnsi="Times New Roman"/>
          <w:bCs/>
          <w:sz w:val="24"/>
          <w:szCs w:val="24"/>
        </w:rPr>
      </w:pPr>
      <w:r w:rsidRPr="00DC75EB">
        <w:rPr>
          <w:rFonts w:ascii="Times New Roman" w:hAnsi="Times New Roman"/>
          <w:bCs/>
          <w:sz w:val="24"/>
          <w:szCs w:val="24"/>
        </w:rPr>
        <w:t>6.3.6. Результаты освоения образовательной программы (ее отдельных частей) могут быть оценены в рамках промежуточной и государственной итоговой аттестации, организованных в форме демонстрационного экзамена.</w:t>
      </w:r>
    </w:p>
    <w:p w14:paraId="6AFE63CB" w14:textId="77777777" w:rsidR="00DC75EB" w:rsidRPr="00DC75EB" w:rsidRDefault="00DC75EB" w:rsidP="00DC75EB">
      <w:pPr>
        <w:suppressAutoHyphens/>
        <w:spacing w:after="0" w:line="240" w:lineRule="auto"/>
        <w:ind w:firstLine="709"/>
        <w:jc w:val="both"/>
        <w:rPr>
          <w:rFonts w:ascii="Times New Roman" w:eastAsia="Times New Roman" w:hAnsi="Times New Roman" w:cs="Times New Roman"/>
          <w:b/>
          <w:bCs/>
          <w:sz w:val="24"/>
          <w:szCs w:val="24"/>
          <w:lang w:eastAsia="ru-RU"/>
        </w:rPr>
      </w:pPr>
    </w:p>
    <w:bookmarkEnd w:id="27"/>
    <w:p w14:paraId="17645035" w14:textId="77777777" w:rsidR="00DC75EB" w:rsidRPr="00DC75EB" w:rsidRDefault="00DC75EB" w:rsidP="00DC75EB">
      <w:pPr>
        <w:suppressAutoHyphens/>
        <w:spacing w:after="0" w:line="240" w:lineRule="auto"/>
        <w:ind w:firstLine="709"/>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6.4. Требования к организации воспитания обучающихся</w:t>
      </w:r>
    </w:p>
    <w:p w14:paraId="7E65ACDC" w14:textId="77777777" w:rsidR="00DC75EB" w:rsidRPr="00DC75EB" w:rsidRDefault="00DC75EB" w:rsidP="00DC75EB">
      <w:pPr>
        <w:suppressAutoHyphens/>
        <w:spacing w:after="0" w:line="240" w:lineRule="auto"/>
        <w:ind w:firstLine="709"/>
        <w:jc w:val="both"/>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6.4.1. Воспитание обучающихся при освоении ими основной образовательной программы осуществляется на основе включаемых в настоящую образовательную программу примерной рабочей программы воспитания и примерного календарного плана воспитательной работы (приложение 3).</w:t>
      </w:r>
    </w:p>
    <w:p w14:paraId="1DA56930" w14:textId="77777777" w:rsidR="00DC75EB" w:rsidRPr="00DC75EB" w:rsidRDefault="00DC75EB" w:rsidP="00DC75EB">
      <w:pPr>
        <w:suppressAutoHyphens/>
        <w:spacing w:after="0" w:line="240" w:lineRule="auto"/>
        <w:ind w:firstLine="709"/>
        <w:jc w:val="both"/>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 xml:space="preserve">6.4.2. Рабочую программу воспитания и календарный план воспитательной работы образовательная организация разрабатывает и утверждает самостоятельно с учетом </w:t>
      </w:r>
    </w:p>
    <w:p w14:paraId="6DC11440" w14:textId="77777777" w:rsidR="00DC75EB" w:rsidRPr="00DC75EB" w:rsidRDefault="00DC75EB" w:rsidP="00DC75EB">
      <w:pPr>
        <w:suppressAutoHyphens/>
        <w:spacing w:after="0" w:line="240" w:lineRule="auto"/>
        <w:ind w:firstLine="709"/>
        <w:jc w:val="both"/>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примерной рабочей программы воспитания и календарного плана воспитательной работы</w:t>
      </w:r>
    </w:p>
    <w:p w14:paraId="2332D5D6" w14:textId="77777777" w:rsidR="00DC75EB" w:rsidRPr="00DC75EB" w:rsidRDefault="00DC75EB" w:rsidP="00DC75EB">
      <w:pPr>
        <w:suppressAutoHyphens/>
        <w:spacing w:after="0" w:line="240" w:lineRule="auto"/>
        <w:ind w:firstLine="709"/>
        <w:jc w:val="both"/>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6.4.3. В разработке рабочей программы воспитания и календарного плана воспитательной работы имеют право принимать участие советы обучающихся, советы родителей, представители работодателей и (или) их объединений (при их наличии).</w:t>
      </w:r>
    </w:p>
    <w:p w14:paraId="70422C82" w14:textId="77777777" w:rsidR="00DC75EB" w:rsidRPr="00DC75EB" w:rsidRDefault="00DC75EB" w:rsidP="00DC75EB">
      <w:pPr>
        <w:suppressAutoHyphens/>
        <w:spacing w:after="0" w:line="240" w:lineRule="auto"/>
        <w:ind w:firstLine="709"/>
        <w:jc w:val="both"/>
        <w:rPr>
          <w:rFonts w:ascii="Times New Roman" w:eastAsia="Times New Roman" w:hAnsi="Times New Roman" w:cs="Times New Roman"/>
          <w:sz w:val="24"/>
          <w:szCs w:val="24"/>
          <w:lang w:eastAsia="ru-RU"/>
        </w:rPr>
      </w:pPr>
    </w:p>
    <w:p w14:paraId="230C5624" w14:textId="77777777" w:rsidR="00431F98" w:rsidRPr="00431F98" w:rsidRDefault="00431F98" w:rsidP="00431F98">
      <w:pPr>
        <w:spacing w:after="60" w:line="276" w:lineRule="auto"/>
        <w:ind w:firstLine="709"/>
        <w:jc w:val="both"/>
        <w:outlineLvl w:val="1"/>
        <w:rPr>
          <w:rFonts w:ascii="Times New Roman" w:eastAsia="Times New Roman" w:hAnsi="Times New Roman" w:cs="Times New Roman"/>
          <w:sz w:val="24"/>
          <w:szCs w:val="24"/>
          <w:lang w:eastAsia="ru-RU"/>
        </w:rPr>
      </w:pPr>
      <w:bookmarkStart w:id="29" w:name="_Toc84499253"/>
      <w:r w:rsidRPr="00431F98">
        <w:rPr>
          <w:rFonts w:ascii="Times New Roman" w:eastAsia="Times New Roman" w:hAnsi="Times New Roman" w:cs="Times New Roman"/>
          <w:sz w:val="24"/>
          <w:szCs w:val="24"/>
          <w:lang w:eastAsia="ru-RU"/>
        </w:rPr>
        <w:t>6.5. Требования к кадровым условиям реализации образовательной программы</w:t>
      </w:r>
      <w:bookmarkEnd w:id="29"/>
    </w:p>
    <w:p w14:paraId="3F19DB5B" w14:textId="01C4AFF2" w:rsidR="00DC75EB" w:rsidRPr="00DC75EB" w:rsidRDefault="00DC75EB" w:rsidP="00DC75EB">
      <w:pPr>
        <w:spacing w:after="0" w:line="276" w:lineRule="auto"/>
        <w:ind w:firstLine="709"/>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6.5.1. 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w:t>
      </w:r>
      <w:r w:rsidR="00431F98">
        <w:rPr>
          <w:rFonts w:ascii="Times New Roman" w:eastAsia="Times New Roman" w:hAnsi="Times New Roman" w:cs="Times New Roman"/>
          <w:sz w:val="24"/>
          <w:szCs w:val="24"/>
          <w:lang w:eastAsia="ru-RU"/>
        </w:rPr>
        <w:br/>
      </w:r>
      <w:r w:rsidRPr="00DC75EB">
        <w:rPr>
          <w:rFonts w:ascii="Times New Roman" w:eastAsia="Times New Roman" w:hAnsi="Times New Roman" w:cs="Times New Roman"/>
          <w:sz w:val="24"/>
          <w:szCs w:val="24"/>
          <w:lang w:eastAsia="ru-RU"/>
        </w:rPr>
        <w:t>из числа руководителей и работников организаций, направление деятельности которых соответствует области профессиональной деятельности «</w:t>
      </w:r>
      <w:r w:rsidRPr="00DC75EB">
        <w:rPr>
          <w:rFonts w:ascii="Times New Roman" w:eastAsia="Times New Roman" w:hAnsi="Times New Roman" w:cs="Times New Roman"/>
          <w:bCs/>
          <w:sz w:val="24"/>
          <w:szCs w:val="24"/>
          <w:lang w:eastAsia="ru-RU"/>
        </w:rPr>
        <w:t>Сквозные виды профессиональной деятельности в промышленности» или других областей профессиональной деятельности, указанных в п. 3.1,</w:t>
      </w:r>
      <w:r w:rsidRPr="00DC75EB">
        <w:rPr>
          <w:rFonts w:ascii="Times New Roman" w:eastAsia="Times New Roman" w:hAnsi="Times New Roman" w:cs="Times New Roman"/>
          <w:bCs/>
          <w:i/>
          <w:sz w:val="24"/>
          <w:szCs w:val="24"/>
          <w:lang w:eastAsia="ru-RU"/>
        </w:rPr>
        <w:t xml:space="preserve"> </w:t>
      </w:r>
      <w:r w:rsidRPr="00DC75EB">
        <w:rPr>
          <w:rFonts w:ascii="Times New Roman" w:eastAsia="Times New Roman" w:hAnsi="Times New Roman" w:cs="Times New Roman"/>
          <w:sz w:val="24"/>
          <w:szCs w:val="24"/>
          <w:lang w:eastAsia="ru-RU"/>
        </w:rPr>
        <w:t>имеющих стаж работы в данной профессиональной области не менее 3 лет.</w:t>
      </w:r>
    </w:p>
    <w:p w14:paraId="1193CB45" w14:textId="77777777" w:rsidR="00431F98" w:rsidRPr="00431F98" w:rsidRDefault="00431F98" w:rsidP="00431F98">
      <w:pPr>
        <w:suppressAutoHyphens/>
        <w:spacing w:after="0" w:line="276" w:lineRule="auto"/>
        <w:ind w:firstLine="709"/>
        <w:jc w:val="both"/>
        <w:rPr>
          <w:rFonts w:ascii="Times New Roman" w:eastAsia="Times New Roman" w:hAnsi="Times New Roman" w:cs="Times New Roman"/>
          <w:sz w:val="24"/>
          <w:szCs w:val="24"/>
          <w:lang w:eastAsia="ru-RU"/>
        </w:rPr>
      </w:pPr>
      <w:r w:rsidRPr="00431F98">
        <w:rPr>
          <w:rFonts w:ascii="Times New Roman" w:eastAsia="Times New Roman" w:hAnsi="Times New Roman" w:cs="Times New Roman"/>
          <w:sz w:val="24"/>
          <w:szCs w:val="24"/>
          <w:lang w:eastAsia="ru-RU"/>
        </w:rPr>
        <w:t>Квалификация педагогических работников образовательной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14:paraId="65C2AFCC" w14:textId="77777777" w:rsidR="00DC75EB" w:rsidRPr="00DC75EB" w:rsidRDefault="00DC75EB" w:rsidP="00DC75EB">
      <w:pPr>
        <w:suppressAutoHyphens/>
        <w:spacing w:after="0" w:line="276" w:lineRule="auto"/>
        <w:ind w:firstLine="709"/>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lastRenderedPageBreak/>
        <w:t>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w:t>
      </w:r>
      <w:r w:rsidRPr="00DC75EB">
        <w:rPr>
          <w:rFonts w:ascii="Times New Roman" w:eastAsia="Times New Roman" w:hAnsi="Times New Roman" w:cs="Times New Roman"/>
          <w:bCs/>
          <w:sz w:val="24"/>
          <w:szCs w:val="24"/>
          <w:lang w:eastAsia="ru-RU"/>
        </w:rPr>
        <w:t>Сквозные виды профессиональной деятельности в промышленности» или других областей профессиональной деятельности, указанных в п. 3.1,</w:t>
      </w:r>
      <w:r w:rsidRPr="00DC75EB">
        <w:rPr>
          <w:rFonts w:ascii="Times New Roman" w:eastAsia="Times New Roman" w:hAnsi="Times New Roman" w:cs="Times New Roman"/>
          <w:sz w:val="24"/>
          <w:szCs w:val="24"/>
          <w:lang w:eastAsia="ru-RU"/>
        </w:rPr>
        <w:t xml:space="preserve"> не реже 1 раза в 3 года с учетом расширения спектра профессиональных компетенций.</w:t>
      </w:r>
    </w:p>
    <w:p w14:paraId="78DF1FEA" w14:textId="77777777" w:rsidR="00DC75EB" w:rsidRPr="00DC75EB" w:rsidRDefault="00DC75EB" w:rsidP="00DC75EB">
      <w:pPr>
        <w:suppressAutoHyphens/>
        <w:spacing w:after="0" w:line="276" w:lineRule="auto"/>
        <w:ind w:firstLine="709"/>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3 лет в организациях, направление деятельности которых соответствует области профессиональной деятельности </w:t>
      </w:r>
      <w:r w:rsidRPr="00DC75EB">
        <w:rPr>
          <w:rFonts w:ascii="Times New Roman" w:eastAsia="Times New Roman" w:hAnsi="Times New Roman" w:cs="Times New Roman"/>
          <w:bCs/>
          <w:sz w:val="24"/>
          <w:szCs w:val="24"/>
          <w:lang w:eastAsia="ru-RU"/>
        </w:rPr>
        <w:t>Сквозные виды профессиональной деятельности в промышленности,</w:t>
      </w:r>
      <w:r w:rsidRPr="00DC75EB">
        <w:rPr>
          <w:rFonts w:ascii="Times New Roman" w:eastAsia="Times New Roman" w:hAnsi="Times New Roman" w:cs="Times New Roman"/>
          <w:sz w:val="24"/>
          <w:szCs w:val="24"/>
          <w:lang w:eastAsia="ru-RU"/>
        </w:rPr>
        <w:t xml:space="preserve"> в общем числе педагогических работников, реализующих образовательную программу, должна быть не менее 25 процентов.</w:t>
      </w:r>
      <w:bookmarkStart w:id="30" w:name="_Hlk68082695"/>
    </w:p>
    <w:p w14:paraId="22D8490C" w14:textId="77777777" w:rsidR="00DC75EB" w:rsidRPr="00DC75EB" w:rsidRDefault="00DC75EB" w:rsidP="00DC75EB">
      <w:pPr>
        <w:suppressAutoHyphens/>
        <w:spacing w:after="0" w:line="276" w:lineRule="auto"/>
        <w:ind w:firstLine="709"/>
        <w:jc w:val="both"/>
        <w:rPr>
          <w:rFonts w:ascii="Times New Roman" w:eastAsia="Times New Roman" w:hAnsi="Times New Roman" w:cs="Times New Roman"/>
          <w:sz w:val="24"/>
          <w:szCs w:val="24"/>
          <w:lang w:eastAsia="ru-RU"/>
        </w:rPr>
      </w:pPr>
    </w:p>
    <w:p w14:paraId="1B2EA74F" w14:textId="77777777" w:rsidR="00DC75EB" w:rsidRPr="00431F98" w:rsidRDefault="00DC75EB" w:rsidP="00DC75EB">
      <w:pPr>
        <w:suppressAutoHyphens/>
        <w:spacing w:after="0" w:line="276" w:lineRule="auto"/>
        <w:ind w:firstLine="709"/>
        <w:jc w:val="both"/>
        <w:rPr>
          <w:rFonts w:ascii="Times New Roman" w:eastAsia="Times New Roman" w:hAnsi="Times New Roman" w:cs="Times New Roman"/>
          <w:bCs/>
          <w:sz w:val="24"/>
          <w:szCs w:val="24"/>
          <w:lang w:eastAsia="ru-RU"/>
        </w:rPr>
      </w:pPr>
      <w:r w:rsidRPr="00431F98">
        <w:rPr>
          <w:rFonts w:ascii="Times New Roman" w:eastAsia="Times New Roman" w:hAnsi="Times New Roman" w:cs="Times New Roman"/>
          <w:bCs/>
          <w:sz w:val="24"/>
          <w:szCs w:val="24"/>
          <w:lang w:eastAsia="ru-RU"/>
        </w:rPr>
        <w:t>6.6. Требования к финансовым условиям реализации образовательной программы</w:t>
      </w:r>
      <w:bookmarkEnd w:id="30"/>
    </w:p>
    <w:p w14:paraId="67D53639" w14:textId="77777777" w:rsidR="00DC75EB" w:rsidRPr="00DC75EB" w:rsidRDefault="00DC75EB" w:rsidP="00DC75EB">
      <w:pPr>
        <w:suppressAutoHyphens/>
        <w:spacing w:after="0" w:line="240" w:lineRule="auto"/>
        <w:ind w:firstLine="708"/>
        <w:jc w:val="both"/>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6.6.1. Примерные расчеты нормативных затрат оказания государственных услуг по реализации образовательной программы</w:t>
      </w:r>
      <w:r w:rsidRPr="00DC75EB">
        <w:rPr>
          <w:rFonts w:ascii="Times New Roman" w:eastAsia="Times New Roman" w:hAnsi="Times New Roman" w:cs="Times New Roman"/>
          <w:bCs/>
          <w:sz w:val="24"/>
          <w:szCs w:val="24"/>
          <w:vertAlign w:val="superscript"/>
          <w:lang w:eastAsia="ru-RU"/>
        </w:rPr>
        <w:footnoteReference w:id="3"/>
      </w:r>
    </w:p>
    <w:p w14:paraId="6C93EBAF" w14:textId="77777777" w:rsidR="00AA2588" w:rsidRPr="00AA2588" w:rsidRDefault="00AA2588" w:rsidP="00AA2588">
      <w:pPr>
        <w:suppressAutoHyphens/>
        <w:spacing w:after="0" w:line="276" w:lineRule="auto"/>
        <w:ind w:firstLine="709"/>
        <w:jc w:val="both"/>
        <w:rPr>
          <w:rFonts w:ascii="Times New Roman" w:eastAsia="Times New Roman" w:hAnsi="Times New Roman" w:cs="Times New Roman"/>
          <w:sz w:val="24"/>
          <w:szCs w:val="24"/>
          <w:lang w:eastAsia="ru-RU"/>
        </w:rPr>
      </w:pPr>
      <w:bookmarkStart w:id="31" w:name="_Hlk114220104"/>
      <w:r w:rsidRPr="00AA2588">
        <w:rPr>
          <w:rFonts w:ascii="Times New Roman" w:eastAsia="Times New Roman" w:hAnsi="Times New Roman" w:cs="Times New Roman"/>
          <w:sz w:val="24"/>
          <w:szCs w:val="24"/>
          <w:lang w:eastAsia="ru-RU"/>
        </w:rPr>
        <w:t xml:space="preserve">Расчеты нормативных затрат оказания государственных услуг по реализации образовательной программы осуществляются в соответствии с Методикой определения нормативных затрат на оказание государственных услуг по реализации образовательных программ среднего профессионального образования по профессиям (специальностям) и укрупненным группам профессий (специальностей), утверждаемые </w:t>
      </w:r>
      <w:proofErr w:type="spellStart"/>
      <w:r w:rsidRPr="00AA2588">
        <w:rPr>
          <w:rFonts w:ascii="Times New Roman" w:eastAsia="Times New Roman" w:hAnsi="Times New Roman" w:cs="Times New Roman"/>
          <w:sz w:val="24"/>
          <w:szCs w:val="24"/>
          <w:lang w:eastAsia="ru-RU"/>
        </w:rPr>
        <w:t>Минпросвещения</w:t>
      </w:r>
      <w:proofErr w:type="spellEnd"/>
      <w:r w:rsidRPr="00AA2588">
        <w:rPr>
          <w:rFonts w:ascii="Times New Roman" w:eastAsia="Times New Roman" w:hAnsi="Times New Roman" w:cs="Times New Roman"/>
          <w:sz w:val="24"/>
          <w:szCs w:val="24"/>
          <w:lang w:eastAsia="ru-RU"/>
        </w:rPr>
        <w:t xml:space="preserve"> России ежегодно.</w:t>
      </w:r>
    </w:p>
    <w:p w14:paraId="01C59303" w14:textId="77777777" w:rsidR="00AA2588" w:rsidRPr="00AA2588" w:rsidRDefault="00AA2588" w:rsidP="00AA2588">
      <w:pPr>
        <w:suppressAutoHyphens/>
        <w:spacing w:after="0" w:line="276" w:lineRule="auto"/>
        <w:ind w:firstLine="709"/>
        <w:jc w:val="both"/>
        <w:rPr>
          <w:rFonts w:ascii="Times New Roman" w:eastAsia="Times New Roman" w:hAnsi="Times New Roman" w:cs="Times New Roman"/>
          <w:sz w:val="24"/>
          <w:szCs w:val="24"/>
          <w:lang w:eastAsia="ru-RU"/>
        </w:rPr>
      </w:pPr>
      <w:r w:rsidRPr="00AA2588">
        <w:rPr>
          <w:rFonts w:ascii="Times New Roman" w:eastAsia="Times New Roman" w:hAnsi="Times New Roman" w:cs="Times New Roman"/>
          <w:sz w:val="24"/>
          <w:szCs w:val="24"/>
          <w:lang w:eastAsia="ru-RU"/>
        </w:rPr>
        <w:t>Нормативные затраты на оказание государственных услуг в сфере образования по реализации образовательной программы включают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 государственной социальной политики».</w:t>
      </w:r>
    </w:p>
    <w:bookmarkEnd w:id="31"/>
    <w:p w14:paraId="165C948A" w14:textId="77777777" w:rsidR="00431F98" w:rsidRPr="00431F98" w:rsidRDefault="00431F98" w:rsidP="00DC75EB">
      <w:pPr>
        <w:spacing w:after="0" w:line="276" w:lineRule="auto"/>
        <w:ind w:firstLine="708"/>
        <w:jc w:val="both"/>
        <w:rPr>
          <w:rFonts w:ascii="Calibri" w:eastAsia="Times New Roman" w:hAnsi="Calibri" w:cs="Times New Roman"/>
          <w:bCs/>
          <w:lang w:eastAsia="ru-RU"/>
        </w:rPr>
      </w:pPr>
    </w:p>
    <w:p w14:paraId="0D25D065" w14:textId="0B16AFCE" w:rsidR="00DC75EB" w:rsidRPr="00645E0B" w:rsidRDefault="00DC75EB" w:rsidP="00DC75EB">
      <w:pPr>
        <w:spacing w:after="0" w:line="276" w:lineRule="auto"/>
        <w:ind w:firstLine="708"/>
        <w:jc w:val="both"/>
        <w:rPr>
          <w:rFonts w:ascii="Times New Roman" w:eastAsia="Times New Roman" w:hAnsi="Times New Roman" w:cs="Times New Roman"/>
          <w:b/>
          <w:color w:val="000000"/>
          <w:sz w:val="24"/>
          <w:szCs w:val="24"/>
          <w:lang w:eastAsia="ru-RU"/>
        </w:rPr>
      </w:pPr>
      <w:r w:rsidRPr="00645E0B">
        <w:rPr>
          <w:rFonts w:ascii="Times New Roman" w:eastAsia="Times New Roman" w:hAnsi="Times New Roman" w:cs="Times New Roman"/>
          <w:b/>
          <w:color w:val="000000"/>
          <w:sz w:val="24"/>
          <w:szCs w:val="24"/>
          <w:lang w:eastAsia="ru-RU"/>
        </w:rPr>
        <w:t xml:space="preserve">Раздел 7. Формирование оценочных </w:t>
      </w:r>
      <w:r w:rsidR="00645E0B">
        <w:rPr>
          <w:rFonts w:ascii="Times New Roman" w:eastAsia="Times New Roman" w:hAnsi="Times New Roman" w:cs="Times New Roman"/>
          <w:b/>
          <w:color w:val="000000"/>
          <w:sz w:val="24"/>
          <w:szCs w:val="24"/>
          <w:lang w:eastAsia="ru-RU"/>
        </w:rPr>
        <w:t>материалов</w:t>
      </w:r>
      <w:r w:rsidRPr="00645E0B">
        <w:rPr>
          <w:rFonts w:ascii="Times New Roman" w:eastAsia="Times New Roman" w:hAnsi="Times New Roman" w:cs="Times New Roman"/>
          <w:b/>
          <w:color w:val="000000"/>
          <w:sz w:val="24"/>
          <w:szCs w:val="24"/>
          <w:lang w:eastAsia="ru-RU"/>
        </w:rPr>
        <w:t xml:space="preserve"> для проведения государственной итоговой аттестации </w:t>
      </w:r>
    </w:p>
    <w:p w14:paraId="063F4E40" w14:textId="77777777" w:rsidR="00DC75EB" w:rsidRPr="00DC75EB" w:rsidRDefault="00DC75EB" w:rsidP="00DC75EB">
      <w:pPr>
        <w:spacing w:after="0" w:line="240" w:lineRule="auto"/>
        <w:ind w:firstLine="709"/>
        <w:jc w:val="both"/>
        <w:rPr>
          <w:rFonts w:ascii="Times New Roman" w:eastAsia="Times New Roman" w:hAnsi="Times New Roman" w:cs="Times New Roman"/>
          <w:iCs/>
          <w:sz w:val="24"/>
          <w:szCs w:val="24"/>
          <w:lang w:eastAsia="ru-RU"/>
        </w:rPr>
      </w:pPr>
      <w:r w:rsidRPr="00DC75EB">
        <w:rPr>
          <w:rFonts w:ascii="Times New Roman" w:eastAsia="Times New Roman" w:hAnsi="Times New Roman" w:cs="Times New Roman"/>
          <w:iCs/>
          <w:sz w:val="24"/>
          <w:szCs w:val="24"/>
          <w:lang w:eastAsia="ru-RU"/>
        </w:rPr>
        <w:t xml:space="preserve">7.1. Государственная итоговая аттестация (далее – ГИА) является обязательной </w:t>
      </w:r>
      <w:r w:rsidRPr="00DC75EB">
        <w:rPr>
          <w:rFonts w:ascii="Times New Roman" w:eastAsia="Times New Roman" w:hAnsi="Times New Roman" w:cs="Times New Roman"/>
          <w:iCs/>
          <w:sz w:val="24"/>
          <w:szCs w:val="24"/>
          <w:lang w:eastAsia="ru-RU"/>
        </w:rPr>
        <w:br/>
        <w:t>для образовательных организаций СПО. Она проводится по завершении всего курса обучения по направлению подготовки. В ходе ГИА оценивается степень соответствия сформированных компетенций выпускников требованиям ФГОС СПО</w:t>
      </w:r>
    </w:p>
    <w:p w14:paraId="45A99C15" w14:textId="0A3C0F84" w:rsidR="00DC75EB" w:rsidRPr="00DC75EB" w:rsidRDefault="00DC75EB" w:rsidP="00DC75EB">
      <w:pPr>
        <w:spacing w:after="0" w:line="240" w:lineRule="auto"/>
        <w:ind w:firstLine="709"/>
        <w:jc w:val="both"/>
        <w:rPr>
          <w:rFonts w:ascii="Times New Roman" w:eastAsia="Times New Roman" w:hAnsi="Times New Roman" w:cs="Times New Roman"/>
          <w:iCs/>
          <w:sz w:val="24"/>
          <w:szCs w:val="24"/>
          <w:lang w:eastAsia="ru-RU"/>
        </w:rPr>
      </w:pPr>
      <w:r w:rsidRPr="00DC75EB">
        <w:rPr>
          <w:rFonts w:ascii="Times New Roman" w:eastAsia="Times New Roman" w:hAnsi="Times New Roman" w:cs="Times New Roman"/>
          <w:iCs/>
          <w:sz w:val="24"/>
          <w:szCs w:val="24"/>
          <w:lang w:eastAsia="ru-RU"/>
        </w:rPr>
        <w:t xml:space="preserve">7.2. Выпускники, освоившие программы подготовки специалистов среднего звена, выполняют </w:t>
      </w:r>
      <w:r w:rsidR="00E15D83" w:rsidRPr="00E15D83">
        <w:rPr>
          <w:rFonts w:ascii="Times New Roman" w:eastAsia="Times New Roman" w:hAnsi="Times New Roman" w:cs="Times New Roman"/>
          <w:iCs/>
          <w:sz w:val="24"/>
          <w:szCs w:val="24"/>
          <w:lang w:eastAsia="ru-RU"/>
        </w:rPr>
        <w:t>дипломн</w:t>
      </w:r>
      <w:r w:rsidR="00E15D83">
        <w:rPr>
          <w:rFonts w:ascii="Times New Roman" w:eastAsia="Times New Roman" w:hAnsi="Times New Roman" w:cs="Times New Roman"/>
          <w:iCs/>
          <w:sz w:val="24"/>
          <w:szCs w:val="24"/>
          <w:lang w:eastAsia="ru-RU"/>
        </w:rPr>
        <w:t>ый</w:t>
      </w:r>
      <w:r w:rsidR="00E15D83" w:rsidRPr="00E15D83">
        <w:rPr>
          <w:rFonts w:ascii="Times New Roman" w:eastAsia="Times New Roman" w:hAnsi="Times New Roman" w:cs="Times New Roman"/>
          <w:iCs/>
          <w:sz w:val="24"/>
          <w:szCs w:val="24"/>
          <w:lang w:eastAsia="ru-RU"/>
        </w:rPr>
        <w:t xml:space="preserve"> проект (работ</w:t>
      </w:r>
      <w:r w:rsidR="00E15D83">
        <w:rPr>
          <w:rFonts w:ascii="Times New Roman" w:eastAsia="Times New Roman" w:hAnsi="Times New Roman" w:cs="Times New Roman"/>
          <w:iCs/>
          <w:sz w:val="24"/>
          <w:szCs w:val="24"/>
          <w:lang w:eastAsia="ru-RU"/>
        </w:rPr>
        <w:t>у</w:t>
      </w:r>
      <w:r w:rsidR="00E15D83" w:rsidRPr="00E15D83">
        <w:rPr>
          <w:rFonts w:ascii="Times New Roman" w:eastAsia="Times New Roman" w:hAnsi="Times New Roman" w:cs="Times New Roman"/>
          <w:iCs/>
          <w:sz w:val="24"/>
          <w:szCs w:val="24"/>
          <w:lang w:eastAsia="ru-RU"/>
        </w:rPr>
        <w:t>)</w:t>
      </w:r>
      <w:r w:rsidRPr="00DC75EB">
        <w:rPr>
          <w:rFonts w:ascii="Times New Roman" w:eastAsia="Times New Roman" w:hAnsi="Times New Roman" w:cs="Times New Roman"/>
          <w:iCs/>
          <w:sz w:val="24"/>
          <w:szCs w:val="24"/>
          <w:lang w:eastAsia="ru-RU"/>
        </w:rPr>
        <w:t xml:space="preserve"> и сдают демонстрационный экзамен. Требования к содержанию, объему и структуре </w:t>
      </w:r>
      <w:r w:rsidR="00E15D83" w:rsidRPr="00E15D83">
        <w:rPr>
          <w:rFonts w:ascii="Times New Roman" w:eastAsia="Times New Roman" w:hAnsi="Times New Roman" w:cs="Times New Roman"/>
          <w:iCs/>
          <w:sz w:val="24"/>
          <w:szCs w:val="24"/>
          <w:lang w:eastAsia="ru-RU"/>
        </w:rPr>
        <w:t>дипломного проекта (работы)</w:t>
      </w:r>
      <w:r w:rsidR="00E15D83">
        <w:rPr>
          <w:rFonts w:ascii="Times New Roman" w:eastAsia="Times New Roman" w:hAnsi="Times New Roman" w:cs="Times New Roman"/>
          <w:iCs/>
          <w:sz w:val="24"/>
          <w:szCs w:val="24"/>
          <w:lang w:eastAsia="ru-RU"/>
        </w:rPr>
        <w:t xml:space="preserve"> </w:t>
      </w:r>
      <w:r w:rsidRPr="00DC75EB">
        <w:rPr>
          <w:rFonts w:ascii="Times New Roman" w:eastAsia="Times New Roman" w:hAnsi="Times New Roman" w:cs="Times New Roman"/>
          <w:iCs/>
          <w:sz w:val="24"/>
          <w:szCs w:val="24"/>
          <w:lang w:eastAsia="ru-RU"/>
        </w:rPr>
        <w:t>образовательная организация определяет самостоятельно с учетом ПООП.</w:t>
      </w:r>
    </w:p>
    <w:p w14:paraId="16D59943" w14:textId="77777777" w:rsidR="00DC75EB" w:rsidRPr="00DC75EB" w:rsidRDefault="00DC75EB" w:rsidP="00DC75EB">
      <w:pPr>
        <w:spacing w:after="0" w:line="240" w:lineRule="auto"/>
        <w:ind w:firstLine="709"/>
        <w:jc w:val="both"/>
        <w:rPr>
          <w:rFonts w:ascii="Times New Roman" w:eastAsia="Times New Roman" w:hAnsi="Times New Roman" w:cs="Times New Roman"/>
          <w:iCs/>
          <w:sz w:val="24"/>
          <w:szCs w:val="24"/>
          <w:lang w:eastAsia="ru-RU"/>
        </w:rPr>
      </w:pPr>
      <w:r w:rsidRPr="00DC75EB">
        <w:rPr>
          <w:rFonts w:ascii="Times New Roman" w:hAnsi="Times New Roman"/>
          <w:iCs/>
          <w:sz w:val="24"/>
          <w:szCs w:val="24"/>
        </w:rPr>
        <w:t>Государственная итоговая аттестация завершается присвоением квалификации специалиста среднего звена: техник.</w:t>
      </w:r>
    </w:p>
    <w:p w14:paraId="1B656BB2" w14:textId="5BCE05E4" w:rsidR="00DC75EB" w:rsidRPr="00DC75EB" w:rsidRDefault="00DC75EB" w:rsidP="00DC75EB">
      <w:pPr>
        <w:spacing w:after="0" w:line="240" w:lineRule="auto"/>
        <w:ind w:firstLine="709"/>
        <w:jc w:val="both"/>
        <w:rPr>
          <w:rFonts w:ascii="Times New Roman" w:eastAsia="Times New Roman" w:hAnsi="Times New Roman" w:cs="Times New Roman"/>
          <w:iCs/>
          <w:sz w:val="24"/>
          <w:szCs w:val="24"/>
          <w:lang w:eastAsia="ru-RU"/>
        </w:rPr>
      </w:pPr>
      <w:r w:rsidRPr="00DC75EB">
        <w:rPr>
          <w:rFonts w:ascii="Times New Roman" w:eastAsia="Times New Roman" w:hAnsi="Times New Roman" w:cs="Times New Roman"/>
          <w:iCs/>
          <w:sz w:val="24"/>
          <w:szCs w:val="24"/>
          <w:lang w:eastAsia="ru-RU"/>
        </w:rPr>
        <w:lastRenderedPageBreak/>
        <w:t>7.3. Для государственной итоговой аттестации образовательной организацией разрабатывается программа государственной итоговой аттестации и оценочны</w:t>
      </w:r>
      <w:r w:rsidR="00AA2588">
        <w:rPr>
          <w:rFonts w:ascii="Times New Roman" w:eastAsia="Times New Roman" w:hAnsi="Times New Roman" w:cs="Times New Roman"/>
          <w:iCs/>
          <w:sz w:val="24"/>
          <w:szCs w:val="24"/>
          <w:lang w:eastAsia="ru-RU"/>
        </w:rPr>
        <w:t>е</w:t>
      </w:r>
      <w:r w:rsidRPr="00DC75EB">
        <w:rPr>
          <w:rFonts w:ascii="Times New Roman" w:eastAsia="Times New Roman" w:hAnsi="Times New Roman" w:cs="Times New Roman"/>
          <w:iCs/>
          <w:sz w:val="24"/>
          <w:szCs w:val="24"/>
          <w:lang w:eastAsia="ru-RU"/>
        </w:rPr>
        <w:t xml:space="preserve"> </w:t>
      </w:r>
      <w:r w:rsidR="00AA2588">
        <w:rPr>
          <w:rFonts w:ascii="Times New Roman" w:eastAsia="Times New Roman" w:hAnsi="Times New Roman" w:cs="Times New Roman"/>
          <w:iCs/>
          <w:sz w:val="24"/>
          <w:szCs w:val="24"/>
          <w:lang w:eastAsia="ru-RU"/>
        </w:rPr>
        <w:t>материалы</w:t>
      </w:r>
      <w:r w:rsidRPr="00DC75EB">
        <w:rPr>
          <w:rFonts w:ascii="Times New Roman" w:eastAsia="Times New Roman" w:hAnsi="Times New Roman" w:cs="Times New Roman"/>
          <w:iCs/>
          <w:sz w:val="24"/>
          <w:szCs w:val="24"/>
          <w:lang w:eastAsia="ru-RU"/>
        </w:rPr>
        <w:t>.</w:t>
      </w:r>
    </w:p>
    <w:p w14:paraId="1CE142AA" w14:textId="77777777" w:rsidR="00DC75EB" w:rsidRPr="00DC75EB" w:rsidRDefault="00DC75EB" w:rsidP="00DC75EB">
      <w:pPr>
        <w:spacing w:after="0" w:line="240" w:lineRule="auto"/>
        <w:ind w:firstLine="709"/>
        <w:jc w:val="both"/>
        <w:rPr>
          <w:rFonts w:ascii="Times New Roman" w:eastAsia="Times New Roman" w:hAnsi="Times New Roman" w:cs="Times New Roman"/>
          <w:iCs/>
          <w:spacing w:val="-2"/>
          <w:sz w:val="24"/>
          <w:szCs w:val="24"/>
          <w:lang w:eastAsia="ru-RU"/>
        </w:rPr>
      </w:pPr>
      <w:r w:rsidRPr="00DC75EB">
        <w:rPr>
          <w:rFonts w:ascii="Times New Roman" w:eastAsia="Times New Roman" w:hAnsi="Times New Roman" w:cs="Times New Roman"/>
          <w:iCs/>
          <w:spacing w:val="-2"/>
          <w:sz w:val="24"/>
          <w:szCs w:val="24"/>
          <w:lang w:eastAsia="ru-RU"/>
        </w:rPr>
        <w:t>Задания для демонстрационного экзамена разрабатываются на основе профессиональных стандартов и с учетом оценочных материалов, разработанных АНО «Агентство развития профессиональных сообществ и рабочих кадров «Молодые профессионалы (</w:t>
      </w:r>
      <w:proofErr w:type="spellStart"/>
      <w:r w:rsidRPr="00DC75EB">
        <w:rPr>
          <w:rFonts w:ascii="Times New Roman" w:eastAsia="Times New Roman" w:hAnsi="Times New Roman" w:cs="Times New Roman"/>
          <w:iCs/>
          <w:spacing w:val="-2"/>
          <w:sz w:val="24"/>
          <w:szCs w:val="24"/>
          <w:lang w:eastAsia="ru-RU"/>
        </w:rPr>
        <w:t>Ворлдскиллс</w:t>
      </w:r>
      <w:proofErr w:type="spellEnd"/>
      <w:r w:rsidRPr="00DC75EB">
        <w:rPr>
          <w:rFonts w:ascii="Times New Roman" w:eastAsia="Times New Roman" w:hAnsi="Times New Roman" w:cs="Times New Roman"/>
          <w:iCs/>
          <w:spacing w:val="-2"/>
          <w:sz w:val="24"/>
          <w:szCs w:val="24"/>
          <w:lang w:eastAsia="ru-RU"/>
        </w:rPr>
        <w:t xml:space="preserve"> Россия)», при условии наличия соответствующих профессиональных стандартов и материалов.</w:t>
      </w:r>
    </w:p>
    <w:p w14:paraId="08C733AD" w14:textId="1072221D" w:rsidR="00DC75EB" w:rsidRPr="00DC75EB" w:rsidRDefault="00DC75EB" w:rsidP="00DC75EB">
      <w:pPr>
        <w:spacing w:after="0" w:line="240" w:lineRule="auto"/>
        <w:ind w:firstLine="709"/>
        <w:jc w:val="both"/>
        <w:rPr>
          <w:rFonts w:ascii="Times New Roman" w:hAnsi="Times New Roman"/>
          <w:iCs/>
          <w:sz w:val="24"/>
          <w:szCs w:val="24"/>
        </w:rPr>
      </w:pPr>
      <w:r w:rsidRPr="00DC75EB">
        <w:rPr>
          <w:rFonts w:ascii="Times New Roman" w:hAnsi="Times New Roman"/>
          <w:iCs/>
          <w:sz w:val="24"/>
          <w:szCs w:val="24"/>
        </w:rPr>
        <w:t xml:space="preserve">7.4. Примерные оценочные </w:t>
      </w:r>
      <w:r w:rsidR="00AA2588">
        <w:rPr>
          <w:rFonts w:ascii="Times New Roman" w:hAnsi="Times New Roman"/>
          <w:iCs/>
          <w:sz w:val="24"/>
          <w:szCs w:val="24"/>
        </w:rPr>
        <w:t>материалы</w:t>
      </w:r>
      <w:r w:rsidRPr="00DC75EB">
        <w:rPr>
          <w:rFonts w:ascii="Times New Roman" w:hAnsi="Times New Roman"/>
          <w:iCs/>
          <w:sz w:val="24"/>
          <w:szCs w:val="24"/>
        </w:rPr>
        <w:t xml:space="preserve"> для проведения ГИА включают типовые задания для демонстрационного экзамена, примеры тем дипломных работ, описание процедур и условий проведения государственной итоговой аттестации, критерии оценки. </w:t>
      </w:r>
    </w:p>
    <w:p w14:paraId="5D162500" w14:textId="715D34DC" w:rsidR="00DC75EB" w:rsidRPr="00DC75EB" w:rsidRDefault="00DC75EB" w:rsidP="00DC75EB">
      <w:pPr>
        <w:spacing w:after="0" w:line="240" w:lineRule="auto"/>
        <w:ind w:firstLine="709"/>
        <w:jc w:val="both"/>
        <w:rPr>
          <w:rFonts w:ascii="Times New Roman" w:hAnsi="Times New Roman"/>
          <w:iCs/>
          <w:spacing w:val="-4"/>
          <w:sz w:val="24"/>
          <w:szCs w:val="24"/>
        </w:rPr>
      </w:pPr>
      <w:r w:rsidRPr="00DC75EB">
        <w:rPr>
          <w:rFonts w:ascii="Times New Roman" w:hAnsi="Times New Roman"/>
          <w:iCs/>
          <w:spacing w:val="-4"/>
          <w:sz w:val="24"/>
          <w:szCs w:val="24"/>
        </w:rPr>
        <w:t xml:space="preserve">Примерные оценочные </w:t>
      </w:r>
      <w:r w:rsidR="00AA2588">
        <w:rPr>
          <w:rFonts w:ascii="Times New Roman" w:hAnsi="Times New Roman"/>
          <w:iCs/>
          <w:spacing w:val="-4"/>
          <w:sz w:val="24"/>
          <w:szCs w:val="24"/>
        </w:rPr>
        <w:t>материалы</w:t>
      </w:r>
      <w:r w:rsidRPr="00DC75EB">
        <w:rPr>
          <w:rFonts w:ascii="Times New Roman" w:hAnsi="Times New Roman"/>
          <w:iCs/>
          <w:spacing w:val="-4"/>
          <w:sz w:val="24"/>
          <w:szCs w:val="24"/>
        </w:rPr>
        <w:t xml:space="preserve"> для проведения ГИА приведены в приложении 4.</w:t>
      </w:r>
    </w:p>
    <w:p w14:paraId="359650D6" w14:textId="77777777" w:rsidR="00DC75EB" w:rsidRPr="00DC75EB" w:rsidRDefault="00DC75EB" w:rsidP="00DC75EB">
      <w:pPr>
        <w:spacing w:after="200" w:line="276" w:lineRule="auto"/>
        <w:rPr>
          <w:rFonts w:ascii="Calibri" w:eastAsia="Times New Roman" w:hAnsi="Calibri" w:cs="Times New Roman"/>
          <w:lang w:eastAsia="ru-RU"/>
        </w:rPr>
      </w:pPr>
    </w:p>
    <w:p w14:paraId="633C8524" w14:textId="77777777" w:rsidR="00AA2588" w:rsidRDefault="00AA2588">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14:paraId="62A7E16E" w14:textId="09C4F01F" w:rsidR="00DC75EB" w:rsidRPr="00DC75EB" w:rsidRDefault="00DC75EB" w:rsidP="00DC75EB">
      <w:pPr>
        <w:spacing w:after="0" w:line="276" w:lineRule="auto"/>
        <w:ind w:firstLine="708"/>
        <w:jc w:val="both"/>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lastRenderedPageBreak/>
        <w:t>Раздел 8. Разработчики примерной основной образовательной программы</w:t>
      </w:r>
    </w:p>
    <w:p w14:paraId="17A2BA06" w14:textId="78BB36EA" w:rsidR="00DC75EB" w:rsidRDefault="00DC75EB" w:rsidP="00DC75EB">
      <w:pPr>
        <w:spacing w:after="0" w:line="240" w:lineRule="auto"/>
        <w:ind w:left="-142" w:firstLine="567"/>
        <w:jc w:val="center"/>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Группа разработчиков</w:t>
      </w:r>
    </w:p>
    <w:p w14:paraId="4136A578" w14:textId="77777777" w:rsidR="00431F98" w:rsidRPr="00DC75EB" w:rsidRDefault="00431F98" w:rsidP="00DC75EB">
      <w:pPr>
        <w:spacing w:after="0" w:line="240" w:lineRule="auto"/>
        <w:ind w:left="-142" w:firstLine="567"/>
        <w:jc w:val="center"/>
        <w:rPr>
          <w:rFonts w:ascii="Times New Roman" w:eastAsia="Times New Roman" w:hAnsi="Times New Roman" w:cs="Times New Roman"/>
          <w:b/>
          <w:sz w:val="24"/>
          <w:szCs w:val="24"/>
          <w:lang w:eastAsia="ru-RU"/>
        </w:rPr>
      </w:pPr>
    </w:p>
    <w:tbl>
      <w:tblPr>
        <w:tblStyle w:val="1f1"/>
        <w:tblW w:w="0" w:type="auto"/>
        <w:tblInd w:w="-142" w:type="dxa"/>
        <w:tblLook w:val="04A0" w:firstRow="1" w:lastRow="0" w:firstColumn="1" w:lastColumn="0" w:noHBand="0" w:noVBand="1"/>
      </w:tblPr>
      <w:tblGrid>
        <w:gridCol w:w="4742"/>
        <w:gridCol w:w="4744"/>
      </w:tblGrid>
      <w:tr w:rsidR="00DC75EB" w:rsidRPr="00DC75EB" w14:paraId="307E1399" w14:textId="77777777" w:rsidTr="00600D3E">
        <w:tc>
          <w:tcPr>
            <w:tcW w:w="4743" w:type="dxa"/>
          </w:tcPr>
          <w:p w14:paraId="58C736BE" w14:textId="77777777" w:rsidR="00DC75EB" w:rsidRPr="00DC75EB" w:rsidRDefault="00DC75EB" w:rsidP="00DC75EB">
            <w:pPr>
              <w:jc w:val="center"/>
              <w:rPr>
                <w:sz w:val="24"/>
                <w:szCs w:val="24"/>
              </w:rPr>
            </w:pPr>
            <w:r w:rsidRPr="00DC75EB">
              <w:rPr>
                <w:sz w:val="24"/>
                <w:szCs w:val="24"/>
              </w:rPr>
              <w:t>ФИО</w:t>
            </w:r>
          </w:p>
        </w:tc>
        <w:tc>
          <w:tcPr>
            <w:tcW w:w="4744" w:type="dxa"/>
          </w:tcPr>
          <w:p w14:paraId="6D8C0A8F" w14:textId="77777777" w:rsidR="00DC75EB" w:rsidRPr="00DC75EB" w:rsidRDefault="00DC75EB" w:rsidP="00DC75EB">
            <w:pPr>
              <w:jc w:val="center"/>
              <w:rPr>
                <w:sz w:val="24"/>
                <w:szCs w:val="24"/>
              </w:rPr>
            </w:pPr>
            <w:r w:rsidRPr="00DC75EB">
              <w:rPr>
                <w:sz w:val="24"/>
                <w:szCs w:val="24"/>
              </w:rPr>
              <w:t>Организация, должность</w:t>
            </w:r>
          </w:p>
        </w:tc>
      </w:tr>
      <w:tr w:rsidR="00DC75EB" w:rsidRPr="00DC75EB" w14:paraId="6F63D794" w14:textId="77777777" w:rsidTr="00600D3E">
        <w:tc>
          <w:tcPr>
            <w:tcW w:w="4743" w:type="dxa"/>
            <w:vAlign w:val="center"/>
          </w:tcPr>
          <w:p w14:paraId="6FC2B3F7" w14:textId="77777777" w:rsidR="00DC75EB" w:rsidRPr="00DC75EB" w:rsidRDefault="00DC75EB" w:rsidP="00DC75EB">
            <w:pPr>
              <w:jc w:val="center"/>
              <w:rPr>
                <w:sz w:val="24"/>
                <w:szCs w:val="24"/>
              </w:rPr>
            </w:pPr>
            <w:r w:rsidRPr="00DC75EB">
              <w:rPr>
                <w:sz w:val="24"/>
                <w:szCs w:val="24"/>
              </w:rPr>
              <w:t>Корнильев Алексей Николаевич</w:t>
            </w:r>
          </w:p>
        </w:tc>
        <w:tc>
          <w:tcPr>
            <w:tcW w:w="4744" w:type="dxa"/>
          </w:tcPr>
          <w:p w14:paraId="1B7EED57" w14:textId="77777777" w:rsidR="00DC75EB" w:rsidRPr="00DC75EB" w:rsidRDefault="00DC75EB" w:rsidP="00DC75EB">
            <w:pPr>
              <w:jc w:val="center"/>
              <w:rPr>
                <w:sz w:val="24"/>
                <w:szCs w:val="24"/>
              </w:rPr>
            </w:pPr>
            <w:r w:rsidRPr="00DC75EB">
              <w:rPr>
                <w:sz w:val="24"/>
                <w:szCs w:val="24"/>
              </w:rPr>
              <w:t>Менеджер компетенции АНО «</w:t>
            </w:r>
            <w:proofErr w:type="spellStart"/>
            <w:r w:rsidRPr="00DC75EB">
              <w:rPr>
                <w:sz w:val="24"/>
                <w:szCs w:val="24"/>
              </w:rPr>
              <w:t>ВорлдСклилз</w:t>
            </w:r>
            <w:proofErr w:type="spellEnd"/>
            <w:r w:rsidRPr="00DC75EB">
              <w:rPr>
                <w:sz w:val="24"/>
                <w:szCs w:val="24"/>
              </w:rPr>
              <w:t>» «Холодильная техника и системы кондиционирования»</w:t>
            </w:r>
          </w:p>
        </w:tc>
      </w:tr>
      <w:tr w:rsidR="00DC75EB" w:rsidRPr="00DC75EB" w14:paraId="33ABD5CF" w14:textId="77777777" w:rsidTr="00600D3E">
        <w:trPr>
          <w:trHeight w:val="283"/>
        </w:trPr>
        <w:tc>
          <w:tcPr>
            <w:tcW w:w="4743" w:type="dxa"/>
            <w:vAlign w:val="center"/>
          </w:tcPr>
          <w:p w14:paraId="645232B6" w14:textId="77777777" w:rsidR="00DC75EB" w:rsidRPr="00DC75EB" w:rsidRDefault="00DC75EB" w:rsidP="00DC75EB">
            <w:pPr>
              <w:jc w:val="center"/>
              <w:rPr>
                <w:sz w:val="24"/>
                <w:szCs w:val="24"/>
              </w:rPr>
            </w:pPr>
            <w:r w:rsidRPr="00DC75EB">
              <w:rPr>
                <w:sz w:val="24"/>
                <w:szCs w:val="24"/>
              </w:rPr>
              <w:t>Ковалёва Елизавета Сергеевна</w:t>
            </w:r>
          </w:p>
        </w:tc>
        <w:tc>
          <w:tcPr>
            <w:tcW w:w="4744" w:type="dxa"/>
          </w:tcPr>
          <w:p w14:paraId="40706A53" w14:textId="77777777" w:rsidR="00DC75EB" w:rsidRPr="00DC75EB" w:rsidRDefault="00DC75EB" w:rsidP="00DC75EB">
            <w:pPr>
              <w:jc w:val="center"/>
              <w:rPr>
                <w:sz w:val="24"/>
                <w:szCs w:val="24"/>
              </w:rPr>
            </w:pPr>
            <w:r w:rsidRPr="00DC75EB">
              <w:rPr>
                <w:sz w:val="24"/>
                <w:szCs w:val="24"/>
              </w:rPr>
              <w:t>специалист по учебно-методической работе, ГБПОУ МГОК</w:t>
            </w:r>
          </w:p>
        </w:tc>
      </w:tr>
      <w:tr w:rsidR="00DC75EB" w:rsidRPr="00DC75EB" w14:paraId="4A4DB220" w14:textId="77777777" w:rsidTr="00600D3E">
        <w:trPr>
          <w:trHeight w:val="562"/>
        </w:trPr>
        <w:tc>
          <w:tcPr>
            <w:tcW w:w="4743" w:type="dxa"/>
            <w:vAlign w:val="center"/>
          </w:tcPr>
          <w:p w14:paraId="62363000" w14:textId="77777777" w:rsidR="00DC75EB" w:rsidRPr="00DC75EB" w:rsidRDefault="00DC75EB" w:rsidP="00DC75EB">
            <w:pPr>
              <w:jc w:val="center"/>
              <w:rPr>
                <w:sz w:val="24"/>
                <w:szCs w:val="24"/>
              </w:rPr>
            </w:pPr>
            <w:proofErr w:type="spellStart"/>
            <w:r w:rsidRPr="00DC75EB">
              <w:rPr>
                <w:sz w:val="24"/>
                <w:szCs w:val="24"/>
              </w:rPr>
              <w:t>Яковишин</w:t>
            </w:r>
            <w:proofErr w:type="spellEnd"/>
            <w:r w:rsidRPr="00DC75EB">
              <w:rPr>
                <w:sz w:val="24"/>
                <w:szCs w:val="24"/>
              </w:rPr>
              <w:t xml:space="preserve"> Иван Александрович</w:t>
            </w:r>
          </w:p>
        </w:tc>
        <w:tc>
          <w:tcPr>
            <w:tcW w:w="4744" w:type="dxa"/>
          </w:tcPr>
          <w:p w14:paraId="53DC6CFB" w14:textId="77777777" w:rsidR="00DC75EB" w:rsidRPr="00DC75EB" w:rsidRDefault="00DC75EB" w:rsidP="00DC75EB">
            <w:pPr>
              <w:jc w:val="center"/>
              <w:rPr>
                <w:sz w:val="24"/>
                <w:szCs w:val="24"/>
              </w:rPr>
            </w:pPr>
            <w:r w:rsidRPr="00DC75EB">
              <w:rPr>
                <w:sz w:val="24"/>
                <w:szCs w:val="24"/>
              </w:rPr>
              <w:t xml:space="preserve">преподаватель, ГБПОУ МГОК </w:t>
            </w:r>
          </w:p>
        </w:tc>
      </w:tr>
    </w:tbl>
    <w:p w14:paraId="21B74068" w14:textId="77777777" w:rsidR="00DC75EB" w:rsidRPr="00DC75EB" w:rsidRDefault="00DC75EB" w:rsidP="00DC75EB">
      <w:pPr>
        <w:spacing w:after="200" w:line="276" w:lineRule="auto"/>
        <w:rPr>
          <w:rFonts w:ascii="Times New Roman" w:eastAsia="Times New Roman" w:hAnsi="Times New Roman" w:cs="Times New Roman"/>
          <w:b/>
          <w:sz w:val="24"/>
          <w:szCs w:val="24"/>
          <w:lang w:eastAsia="ru-RU"/>
        </w:rPr>
      </w:pPr>
    </w:p>
    <w:p w14:paraId="0E2E93E6" w14:textId="77777777" w:rsidR="00DC75EB" w:rsidRPr="00DC75EB" w:rsidRDefault="00DC75EB" w:rsidP="00DC75EB">
      <w:pPr>
        <w:spacing w:after="200" w:line="276" w:lineRule="auto"/>
        <w:ind w:left="2832" w:firstLine="708"/>
        <w:rPr>
          <w:rFonts w:ascii="Calibri" w:eastAsia="Times New Roman" w:hAnsi="Calibri" w:cs="Times New Roman"/>
          <w:lang w:eastAsia="ru-RU"/>
        </w:rPr>
      </w:pPr>
      <w:r w:rsidRPr="00DC75EB">
        <w:rPr>
          <w:rFonts w:ascii="Times New Roman" w:eastAsia="Times New Roman" w:hAnsi="Times New Roman" w:cs="Times New Roman"/>
          <w:b/>
          <w:sz w:val="24"/>
          <w:szCs w:val="24"/>
          <w:lang w:eastAsia="ru-RU"/>
        </w:rPr>
        <w:t>Руководитель группы</w:t>
      </w:r>
    </w:p>
    <w:tbl>
      <w:tblPr>
        <w:tblStyle w:val="1f1"/>
        <w:tblW w:w="0" w:type="auto"/>
        <w:tblInd w:w="-142" w:type="dxa"/>
        <w:tblLook w:val="04A0" w:firstRow="1" w:lastRow="0" w:firstColumn="1" w:lastColumn="0" w:noHBand="0" w:noVBand="1"/>
      </w:tblPr>
      <w:tblGrid>
        <w:gridCol w:w="4742"/>
        <w:gridCol w:w="4744"/>
      </w:tblGrid>
      <w:tr w:rsidR="00DC75EB" w:rsidRPr="00DC75EB" w14:paraId="060BF6B0" w14:textId="77777777" w:rsidTr="00600D3E">
        <w:tc>
          <w:tcPr>
            <w:tcW w:w="4743" w:type="dxa"/>
          </w:tcPr>
          <w:p w14:paraId="2BECA849" w14:textId="77777777" w:rsidR="00DC75EB" w:rsidRPr="00DC75EB" w:rsidRDefault="00DC75EB" w:rsidP="00DC75EB">
            <w:pPr>
              <w:jc w:val="center"/>
              <w:rPr>
                <w:sz w:val="24"/>
                <w:szCs w:val="24"/>
              </w:rPr>
            </w:pPr>
            <w:r w:rsidRPr="00DC75EB">
              <w:rPr>
                <w:sz w:val="24"/>
                <w:szCs w:val="24"/>
              </w:rPr>
              <w:t>ФИО</w:t>
            </w:r>
          </w:p>
        </w:tc>
        <w:tc>
          <w:tcPr>
            <w:tcW w:w="4744" w:type="dxa"/>
          </w:tcPr>
          <w:p w14:paraId="3100C82B" w14:textId="77777777" w:rsidR="00DC75EB" w:rsidRPr="00DC75EB" w:rsidRDefault="00DC75EB" w:rsidP="00DC75EB">
            <w:pPr>
              <w:jc w:val="center"/>
              <w:rPr>
                <w:sz w:val="24"/>
                <w:szCs w:val="24"/>
              </w:rPr>
            </w:pPr>
            <w:r w:rsidRPr="00DC75EB">
              <w:rPr>
                <w:sz w:val="24"/>
                <w:szCs w:val="24"/>
              </w:rPr>
              <w:t>Организация, должность</w:t>
            </w:r>
          </w:p>
        </w:tc>
      </w:tr>
      <w:tr w:rsidR="00DC75EB" w:rsidRPr="00DC75EB" w14:paraId="0AB0A5A1" w14:textId="77777777" w:rsidTr="00600D3E">
        <w:tc>
          <w:tcPr>
            <w:tcW w:w="4743" w:type="dxa"/>
          </w:tcPr>
          <w:p w14:paraId="140361FB" w14:textId="77777777" w:rsidR="00DC75EB" w:rsidRPr="00DC75EB" w:rsidRDefault="00DC75EB" w:rsidP="00DC75EB">
            <w:pPr>
              <w:jc w:val="center"/>
              <w:rPr>
                <w:sz w:val="24"/>
                <w:szCs w:val="24"/>
              </w:rPr>
            </w:pPr>
            <w:r w:rsidRPr="00DC75EB">
              <w:rPr>
                <w:sz w:val="24"/>
                <w:szCs w:val="24"/>
              </w:rPr>
              <w:t>Тюрин Владислав Дмитриевич</w:t>
            </w:r>
          </w:p>
        </w:tc>
        <w:tc>
          <w:tcPr>
            <w:tcW w:w="4744" w:type="dxa"/>
          </w:tcPr>
          <w:p w14:paraId="60D29BD2" w14:textId="77777777" w:rsidR="00DC75EB" w:rsidRPr="00DC75EB" w:rsidRDefault="00DC75EB" w:rsidP="00DC75EB">
            <w:pPr>
              <w:jc w:val="center"/>
              <w:rPr>
                <w:sz w:val="24"/>
                <w:szCs w:val="24"/>
              </w:rPr>
            </w:pPr>
            <w:r w:rsidRPr="00DC75EB">
              <w:rPr>
                <w:sz w:val="24"/>
                <w:szCs w:val="24"/>
              </w:rPr>
              <w:t>Старший методист, ГБПОУ МГОК</w:t>
            </w:r>
          </w:p>
        </w:tc>
      </w:tr>
    </w:tbl>
    <w:p w14:paraId="35CEB8E7" w14:textId="77777777" w:rsidR="00DC75EB" w:rsidRPr="00DC75EB" w:rsidRDefault="00DC75EB" w:rsidP="00DC75EB">
      <w:pPr>
        <w:spacing w:after="200" w:line="276" w:lineRule="auto"/>
        <w:rPr>
          <w:rFonts w:ascii="Calibri" w:eastAsia="Times New Roman" w:hAnsi="Calibri" w:cs="Times New Roman"/>
          <w:lang w:eastAsia="ru-RU"/>
        </w:rPr>
      </w:pPr>
    </w:p>
    <w:p w14:paraId="19C41465" w14:textId="27013AD4" w:rsidR="00DC75EB" w:rsidRDefault="00DC75EB">
      <w:r>
        <w:br w:type="page"/>
      </w:r>
    </w:p>
    <w:p w14:paraId="30AA165C" w14:textId="77777777" w:rsidR="00431F98" w:rsidRPr="00431F98" w:rsidRDefault="00431F98" w:rsidP="00431F98">
      <w:pPr>
        <w:keepNext/>
        <w:spacing w:before="240" w:after="60" w:line="240" w:lineRule="auto"/>
        <w:ind w:firstLine="709"/>
        <w:outlineLvl w:val="0"/>
        <w:rPr>
          <w:rFonts w:ascii="Times New Roman" w:eastAsia="Times New Roman" w:hAnsi="Times New Roman" w:cs="Times New Roman"/>
          <w:b/>
          <w:bCs/>
          <w:kern w:val="32"/>
          <w:sz w:val="24"/>
          <w:szCs w:val="24"/>
          <w:lang w:val="x-none" w:eastAsia="x-none"/>
        </w:rPr>
      </w:pPr>
      <w:bookmarkStart w:id="32" w:name="_Toc84499257"/>
      <w:r w:rsidRPr="00431F98">
        <w:rPr>
          <w:rFonts w:ascii="Times New Roman" w:eastAsia="Times New Roman" w:hAnsi="Times New Roman" w:cs="Times New Roman"/>
          <w:b/>
          <w:bCs/>
          <w:kern w:val="32"/>
          <w:sz w:val="24"/>
          <w:szCs w:val="24"/>
          <w:lang w:val="x-none" w:eastAsia="x-none"/>
        </w:rPr>
        <w:lastRenderedPageBreak/>
        <w:t>Приложение 1</w:t>
      </w:r>
      <w:r w:rsidRPr="00431F98">
        <w:rPr>
          <w:rFonts w:ascii="Times New Roman" w:eastAsia="Times New Roman" w:hAnsi="Times New Roman" w:cs="Times New Roman"/>
          <w:b/>
          <w:bCs/>
          <w:kern w:val="32"/>
          <w:sz w:val="24"/>
          <w:szCs w:val="24"/>
          <w:lang w:eastAsia="x-none"/>
        </w:rPr>
        <w:t xml:space="preserve">. </w:t>
      </w:r>
      <w:r w:rsidRPr="00431F98">
        <w:rPr>
          <w:rFonts w:ascii="Times New Roman" w:eastAsia="Times New Roman" w:hAnsi="Times New Roman" w:cs="Times New Roman"/>
          <w:b/>
          <w:bCs/>
          <w:kern w:val="32"/>
          <w:sz w:val="24"/>
          <w:szCs w:val="24"/>
          <w:lang w:val="x-none" w:eastAsia="x-none"/>
        </w:rPr>
        <w:t>Примерные программы профессиональных модулей</w:t>
      </w:r>
      <w:bookmarkEnd w:id="32"/>
    </w:p>
    <w:p w14:paraId="0F1ABF3A" w14:textId="77777777" w:rsidR="00803FE0" w:rsidRDefault="00803FE0" w:rsidP="00DC75EB">
      <w:pPr>
        <w:spacing w:after="200" w:line="276" w:lineRule="auto"/>
        <w:jc w:val="right"/>
        <w:rPr>
          <w:rFonts w:ascii="Times New Roman" w:eastAsia="Times New Roman" w:hAnsi="Times New Roman" w:cs="Times New Roman"/>
          <w:b/>
          <w:bCs/>
          <w:sz w:val="24"/>
          <w:szCs w:val="24"/>
          <w:lang w:eastAsia="ru-RU"/>
        </w:rPr>
      </w:pPr>
    </w:p>
    <w:p w14:paraId="1AD0D390" w14:textId="31FE9805" w:rsidR="00DC75EB" w:rsidRPr="00431F98" w:rsidRDefault="00DC75EB" w:rsidP="00645E0B">
      <w:pPr>
        <w:spacing w:after="0" w:line="276" w:lineRule="auto"/>
        <w:jc w:val="right"/>
        <w:rPr>
          <w:rFonts w:ascii="Times New Roman" w:eastAsia="Times New Roman" w:hAnsi="Times New Roman" w:cs="Times New Roman"/>
          <w:b/>
          <w:bCs/>
          <w:sz w:val="24"/>
          <w:szCs w:val="24"/>
          <w:lang w:eastAsia="ru-RU"/>
        </w:rPr>
      </w:pPr>
      <w:r w:rsidRPr="00431F98">
        <w:rPr>
          <w:rFonts w:ascii="Times New Roman" w:eastAsia="Times New Roman" w:hAnsi="Times New Roman" w:cs="Times New Roman"/>
          <w:b/>
          <w:bCs/>
          <w:sz w:val="24"/>
          <w:szCs w:val="24"/>
          <w:lang w:eastAsia="ru-RU"/>
        </w:rPr>
        <w:t>Приложение 1.1.</w:t>
      </w:r>
    </w:p>
    <w:p w14:paraId="585101F8" w14:textId="77777777" w:rsidR="00DC75EB" w:rsidRPr="00431F98" w:rsidRDefault="00DC75EB" w:rsidP="00DC75EB">
      <w:pPr>
        <w:spacing w:after="0" w:line="240" w:lineRule="auto"/>
        <w:jc w:val="right"/>
        <w:rPr>
          <w:rFonts w:ascii="Times New Roman" w:eastAsia="Times New Roman" w:hAnsi="Times New Roman" w:cs="Times New Roman"/>
          <w:b/>
          <w:bCs/>
          <w:sz w:val="24"/>
          <w:szCs w:val="24"/>
          <w:lang w:eastAsia="ru-RU"/>
        </w:rPr>
      </w:pPr>
      <w:r w:rsidRPr="00431F98">
        <w:rPr>
          <w:rFonts w:ascii="Times New Roman" w:eastAsia="Times New Roman" w:hAnsi="Times New Roman" w:cs="Times New Roman"/>
          <w:b/>
          <w:bCs/>
          <w:sz w:val="24"/>
          <w:szCs w:val="24"/>
          <w:lang w:eastAsia="ru-RU"/>
        </w:rPr>
        <w:t xml:space="preserve">к ПООП по специальности </w:t>
      </w:r>
    </w:p>
    <w:p w14:paraId="36C56BF3" w14:textId="77777777" w:rsidR="00DC75EB" w:rsidRPr="00431F98" w:rsidRDefault="00DC75EB" w:rsidP="00DC75EB">
      <w:pPr>
        <w:spacing w:after="0" w:line="240" w:lineRule="auto"/>
        <w:jc w:val="right"/>
        <w:rPr>
          <w:rFonts w:ascii="Times New Roman" w:eastAsia="Times New Roman" w:hAnsi="Times New Roman" w:cs="Times New Roman"/>
          <w:b/>
          <w:bCs/>
          <w:sz w:val="24"/>
          <w:szCs w:val="24"/>
          <w:lang w:eastAsia="ru-RU"/>
        </w:rPr>
      </w:pPr>
      <w:r w:rsidRPr="00431F98">
        <w:rPr>
          <w:rFonts w:ascii="Times New Roman" w:eastAsia="Times New Roman" w:hAnsi="Times New Roman" w:cs="Times New Roman"/>
          <w:b/>
          <w:bCs/>
          <w:sz w:val="24"/>
          <w:szCs w:val="24"/>
          <w:lang w:eastAsia="ru-RU"/>
        </w:rPr>
        <w:t xml:space="preserve">15.02.06 Монтаж, техническая эксплуатация и ремонт </w:t>
      </w:r>
    </w:p>
    <w:p w14:paraId="4ECB0F7C" w14:textId="2806E83D" w:rsidR="00DC75EB" w:rsidRPr="00431F98" w:rsidRDefault="00DC75EB" w:rsidP="00DC75EB">
      <w:pPr>
        <w:spacing w:after="0" w:line="240" w:lineRule="auto"/>
        <w:jc w:val="right"/>
        <w:rPr>
          <w:rFonts w:ascii="Times New Roman" w:eastAsia="Times New Roman" w:hAnsi="Times New Roman" w:cs="Times New Roman"/>
          <w:b/>
          <w:bCs/>
          <w:i/>
          <w:sz w:val="24"/>
          <w:szCs w:val="24"/>
          <w:lang w:eastAsia="ru-RU"/>
        </w:rPr>
      </w:pPr>
      <w:r w:rsidRPr="00431F98">
        <w:rPr>
          <w:rFonts w:ascii="Times New Roman" w:eastAsia="Times New Roman" w:hAnsi="Times New Roman" w:cs="Times New Roman"/>
          <w:b/>
          <w:bCs/>
          <w:sz w:val="24"/>
          <w:szCs w:val="24"/>
          <w:lang w:eastAsia="ru-RU"/>
        </w:rPr>
        <w:t xml:space="preserve">холодильно-компрессорных и </w:t>
      </w:r>
      <w:proofErr w:type="spellStart"/>
      <w:r w:rsidRPr="00431F98">
        <w:rPr>
          <w:rFonts w:ascii="Times New Roman" w:eastAsia="Times New Roman" w:hAnsi="Times New Roman" w:cs="Times New Roman"/>
          <w:b/>
          <w:bCs/>
          <w:sz w:val="24"/>
          <w:szCs w:val="24"/>
          <w:lang w:eastAsia="ru-RU"/>
        </w:rPr>
        <w:t>теплонасосных</w:t>
      </w:r>
      <w:proofErr w:type="spellEnd"/>
      <w:r w:rsidRPr="00431F98">
        <w:rPr>
          <w:rFonts w:ascii="Times New Roman" w:eastAsia="Times New Roman" w:hAnsi="Times New Roman" w:cs="Times New Roman"/>
          <w:b/>
          <w:bCs/>
          <w:sz w:val="24"/>
          <w:szCs w:val="24"/>
          <w:lang w:eastAsia="ru-RU"/>
        </w:rPr>
        <w:t xml:space="preserve"> </w:t>
      </w:r>
      <w:r w:rsidR="008B1E78">
        <w:rPr>
          <w:rFonts w:ascii="Times New Roman" w:eastAsia="Times New Roman" w:hAnsi="Times New Roman" w:cs="Times New Roman"/>
          <w:b/>
          <w:bCs/>
          <w:sz w:val="24"/>
          <w:szCs w:val="24"/>
          <w:lang w:eastAsia="ru-RU"/>
        </w:rPr>
        <w:br/>
      </w:r>
      <w:r w:rsidRPr="00431F98">
        <w:rPr>
          <w:rFonts w:ascii="Times New Roman" w:eastAsia="Times New Roman" w:hAnsi="Times New Roman" w:cs="Times New Roman"/>
          <w:b/>
          <w:bCs/>
          <w:sz w:val="24"/>
          <w:szCs w:val="24"/>
          <w:lang w:eastAsia="ru-RU"/>
        </w:rPr>
        <w:t>машин и установок (по отраслям)</w:t>
      </w:r>
    </w:p>
    <w:p w14:paraId="5F1DE974" w14:textId="77777777" w:rsidR="00DC75EB" w:rsidRPr="00DC75EB" w:rsidRDefault="00DC75EB" w:rsidP="00DC75EB">
      <w:pPr>
        <w:spacing w:after="200" w:line="276" w:lineRule="auto"/>
        <w:jc w:val="center"/>
        <w:rPr>
          <w:rFonts w:ascii="Times New Roman" w:eastAsia="Times New Roman" w:hAnsi="Times New Roman" w:cs="Times New Roman"/>
          <w:b/>
          <w:i/>
          <w:sz w:val="24"/>
          <w:szCs w:val="24"/>
          <w:lang w:eastAsia="ru-RU"/>
        </w:rPr>
      </w:pPr>
    </w:p>
    <w:p w14:paraId="1991E614" w14:textId="77777777" w:rsidR="00DC75EB" w:rsidRPr="00DC75EB" w:rsidRDefault="00DC75EB" w:rsidP="00DC75EB">
      <w:pPr>
        <w:spacing w:after="200" w:line="276" w:lineRule="auto"/>
        <w:jc w:val="center"/>
        <w:rPr>
          <w:rFonts w:ascii="Times New Roman" w:eastAsia="Times New Roman" w:hAnsi="Times New Roman" w:cs="Times New Roman"/>
          <w:b/>
          <w:i/>
          <w:sz w:val="24"/>
          <w:szCs w:val="24"/>
          <w:lang w:eastAsia="ru-RU"/>
        </w:rPr>
      </w:pPr>
    </w:p>
    <w:p w14:paraId="0D344611" w14:textId="77777777" w:rsidR="00DC75EB" w:rsidRPr="00DC75EB" w:rsidRDefault="00DC75EB" w:rsidP="00DC75EB">
      <w:pPr>
        <w:spacing w:after="200" w:line="276" w:lineRule="auto"/>
        <w:jc w:val="center"/>
        <w:rPr>
          <w:rFonts w:ascii="Times New Roman" w:eastAsia="Times New Roman" w:hAnsi="Times New Roman" w:cs="Times New Roman"/>
          <w:b/>
          <w:i/>
          <w:sz w:val="24"/>
          <w:szCs w:val="24"/>
          <w:lang w:eastAsia="ru-RU"/>
        </w:rPr>
      </w:pPr>
    </w:p>
    <w:p w14:paraId="2970A184" w14:textId="77777777" w:rsidR="00DC75EB" w:rsidRPr="00DC75EB" w:rsidRDefault="00DC75EB" w:rsidP="00DC75EB">
      <w:pPr>
        <w:spacing w:after="200" w:line="276" w:lineRule="auto"/>
        <w:jc w:val="center"/>
        <w:rPr>
          <w:rFonts w:ascii="Times New Roman" w:eastAsia="Times New Roman" w:hAnsi="Times New Roman" w:cs="Times New Roman"/>
          <w:b/>
          <w:i/>
          <w:sz w:val="24"/>
          <w:szCs w:val="24"/>
          <w:lang w:eastAsia="ru-RU"/>
        </w:rPr>
      </w:pPr>
    </w:p>
    <w:p w14:paraId="60F1064A" w14:textId="77777777" w:rsidR="00DC75EB" w:rsidRPr="00DC75EB" w:rsidRDefault="00DC75EB" w:rsidP="00DC75EB">
      <w:pPr>
        <w:spacing w:after="200" w:line="276" w:lineRule="auto"/>
        <w:jc w:val="center"/>
        <w:rPr>
          <w:rFonts w:ascii="Times New Roman" w:eastAsia="Times New Roman" w:hAnsi="Times New Roman" w:cs="Times New Roman"/>
          <w:b/>
          <w:i/>
          <w:sz w:val="24"/>
          <w:szCs w:val="24"/>
          <w:lang w:eastAsia="ru-RU"/>
        </w:rPr>
      </w:pPr>
    </w:p>
    <w:p w14:paraId="198B2DB6" w14:textId="77777777" w:rsidR="00DC75EB" w:rsidRPr="00DC75EB" w:rsidRDefault="00DC75EB" w:rsidP="00DC75EB">
      <w:pPr>
        <w:spacing w:after="200" w:line="276" w:lineRule="auto"/>
        <w:jc w:val="center"/>
        <w:rPr>
          <w:rFonts w:ascii="Times New Roman" w:eastAsia="Times New Roman" w:hAnsi="Times New Roman" w:cs="Times New Roman"/>
          <w:b/>
          <w:i/>
          <w:sz w:val="24"/>
          <w:szCs w:val="24"/>
          <w:lang w:eastAsia="ru-RU"/>
        </w:rPr>
      </w:pPr>
    </w:p>
    <w:p w14:paraId="0B655704" w14:textId="77777777" w:rsidR="00DC75EB" w:rsidRPr="00DC75EB" w:rsidRDefault="00DC75EB" w:rsidP="00DC75EB">
      <w:pPr>
        <w:spacing w:after="200" w:line="276" w:lineRule="auto"/>
        <w:jc w:val="center"/>
        <w:rPr>
          <w:rFonts w:ascii="Times New Roman" w:eastAsia="Times New Roman" w:hAnsi="Times New Roman" w:cs="Times New Roman"/>
          <w:b/>
          <w:i/>
          <w:sz w:val="24"/>
          <w:szCs w:val="24"/>
          <w:lang w:eastAsia="ru-RU"/>
        </w:rPr>
      </w:pPr>
    </w:p>
    <w:p w14:paraId="49C7FB43" w14:textId="77777777" w:rsidR="00DC75EB" w:rsidRPr="00DC75EB" w:rsidRDefault="00DC75EB" w:rsidP="00DC75EB">
      <w:pPr>
        <w:spacing w:after="200" w:line="276" w:lineRule="auto"/>
        <w:jc w:val="center"/>
        <w:rPr>
          <w:rFonts w:ascii="Times New Roman" w:eastAsia="Times New Roman" w:hAnsi="Times New Roman" w:cs="Times New Roman"/>
          <w:b/>
          <w:i/>
          <w:sz w:val="24"/>
          <w:szCs w:val="24"/>
          <w:lang w:eastAsia="ru-RU"/>
        </w:rPr>
      </w:pPr>
    </w:p>
    <w:p w14:paraId="17FF05C5" w14:textId="77777777" w:rsidR="00DC75EB" w:rsidRPr="00DC75EB" w:rsidRDefault="00DC75EB" w:rsidP="00DC75EB">
      <w:pPr>
        <w:spacing w:after="200" w:line="276" w:lineRule="auto"/>
        <w:jc w:val="center"/>
        <w:rPr>
          <w:rFonts w:ascii="Times New Roman" w:eastAsia="Times New Roman" w:hAnsi="Times New Roman" w:cs="Times New Roman"/>
          <w:b/>
          <w:i/>
          <w:sz w:val="24"/>
          <w:szCs w:val="24"/>
          <w:lang w:eastAsia="ru-RU"/>
        </w:rPr>
      </w:pPr>
    </w:p>
    <w:p w14:paraId="2D8D1489" w14:textId="77777777" w:rsidR="00DC75EB" w:rsidRPr="00DC75EB" w:rsidRDefault="00DC75EB" w:rsidP="00DC75EB">
      <w:pPr>
        <w:spacing w:after="200" w:line="276" w:lineRule="auto"/>
        <w:jc w:val="center"/>
        <w:rPr>
          <w:rFonts w:ascii="Times New Roman" w:eastAsia="Times New Roman" w:hAnsi="Times New Roman" w:cs="Times New Roman"/>
          <w:b/>
          <w:i/>
          <w:sz w:val="24"/>
          <w:szCs w:val="24"/>
          <w:lang w:eastAsia="ru-RU"/>
        </w:rPr>
      </w:pPr>
    </w:p>
    <w:p w14:paraId="18598791" w14:textId="77777777" w:rsidR="00DC75EB" w:rsidRPr="00DC75EB" w:rsidRDefault="00DC75EB" w:rsidP="00DC75EB">
      <w:pPr>
        <w:spacing w:after="0" w:line="240" w:lineRule="auto"/>
        <w:jc w:val="center"/>
        <w:outlineLvl w:val="0"/>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ПРИМЕРНАЯ РАБОЧАЯ ПРОГРАММА ПРОФЕССИОНАЛЬНОГО МОДУЛЯ</w:t>
      </w:r>
    </w:p>
    <w:p w14:paraId="3DB27734" w14:textId="77777777" w:rsidR="00DC75EB" w:rsidRPr="00DC75EB" w:rsidRDefault="00DC75EB" w:rsidP="00DC75EB">
      <w:pPr>
        <w:spacing w:after="0" w:line="240" w:lineRule="auto"/>
        <w:jc w:val="center"/>
        <w:rPr>
          <w:rFonts w:ascii="Times New Roman" w:eastAsia="Times New Roman" w:hAnsi="Times New Roman" w:cs="Times New Roman"/>
          <w:b/>
          <w:sz w:val="24"/>
          <w:szCs w:val="24"/>
          <w:lang w:eastAsia="ru-RU"/>
        </w:rPr>
      </w:pPr>
    </w:p>
    <w:p w14:paraId="0293E235" w14:textId="6584C821" w:rsidR="00DC75EB" w:rsidRPr="00DC75EB" w:rsidRDefault="00DC75EB" w:rsidP="00DC75EB">
      <w:pPr>
        <w:spacing w:after="200" w:line="276" w:lineRule="auto"/>
        <w:jc w:val="center"/>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ПМ</w:t>
      </w:r>
      <w:r w:rsidR="00431F98">
        <w:rPr>
          <w:rFonts w:ascii="Times New Roman" w:eastAsia="Times New Roman" w:hAnsi="Times New Roman" w:cs="Times New Roman"/>
          <w:b/>
          <w:sz w:val="24"/>
          <w:szCs w:val="24"/>
          <w:lang w:eastAsia="ru-RU"/>
        </w:rPr>
        <w:t>.</w:t>
      </w:r>
      <w:r w:rsidRPr="00DC75EB">
        <w:rPr>
          <w:rFonts w:ascii="Times New Roman" w:eastAsia="Times New Roman" w:hAnsi="Times New Roman" w:cs="Times New Roman"/>
          <w:b/>
          <w:sz w:val="24"/>
          <w:szCs w:val="24"/>
          <w:lang w:eastAsia="ru-RU"/>
        </w:rPr>
        <w:t xml:space="preserve">01 </w:t>
      </w:r>
      <w:r w:rsidR="00803FE0" w:rsidRPr="00DC75EB">
        <w:rPr>
          <w:rFonts w:ascii="Times New Roman" w:eastAsia="Times New Roman" w:hAnsi="Times New Roman" w:cs="Times New Roman"/>
          <w:b/>
          <w:sz w:val="24"/>
          <w:szCs w:val="24"/>
          <w:lang w:eastAsia="ru-RU"/>
        </w:rPr>
        <w:t>ВЕДЕНИЕ ПРОЦЕССОВ ПО ТЕХНИЧЕСКОЙ ЭКСПЛУАТАЦИИ, ОБСЛУЖИВАНИЮ И РЕМОНТУ ХОЛОДИЛЬНОГО ОБОРУДОВАНИЯ</w:t>
      </w:r>
    </w:p>
    <w:p w14:paraId="7E59B656" w14:textId="77777777" w:rsidR="00DC75EB" w:rsidRPr="00DC75EB" w:rsidRDefault="00DC75EB" w:rsidP="00DC75EB">
      <w:pPr>
        <w:spacing w:after="200" w:line="276" w:lineRule="auto"/>
        <w:jc w:val="center"/>
        <w:rPr>
          <w:rFonts w:ascii="Times New Roman" w:eastAsia="Times New Roman" w:hAnsi="Times New Roman" w:cs="Times New Roman"/>
          <w:b/>
          <w:i/>
          <w:sz w:val="24"/>
          <w:szCs w:val="24"/>
          <w:u w:val="single"/>
          <w:lang w:eastAsia="ru-RU"/>
        </w:rPr>
      </w:pPr>
    </w:p>
    <w:p w14:paraId="52B4EC17" w14:textId="77777777" w:rsidR="00DC75EB" w:rsidRPr="00DC75EB" w:rsidRDefault="00DC75EB" w:rsidP="00DC75EB">
      <w:pPr>
        <w:spacing w:after="200" w:line="276" w:lineRule="auto"/>
        <w:jc w:val="center"/>
        <w:rPr>
          <w:rFonts w:ascii="Times New Roman" w:eastAsia="Times New Roman" w:hAnsi="Times New Roman" w:cs="Times New Roman"/>
          <w:b/>
          <w:i/>
          <w:sz w:val="24"/>
          <w:szCs w:val="24"/>
          <w:lang w:eastAsia="ru-RU"/>
        </w:rPr>
      </w:pPr>
    </w:p>
    <w:p w14:paraId="01D22007" w14:textId="77777777" w:rsidR="00DC75EB" w:rsidRPr="00DC75EB" w:rsidRDefault="00DC75EB" w:rsidP="00DC75EB">
      <w:pPr>
        <w:spacing w:after="200" w:line="276" w:lineRule="auto"/>
        <w:jc w:val="center"/>
        <w:rPr>
          <w:rFonts w:ascii="Times New Roman" w:eastAsia="Times New Roman" w:hAnsi="Times New Roman" w:cs="Times New Roman"/>
          <w:b/>
          <w:i/>
          <w:sz w:val="24"/>
          <w:szCs w:val="24"/>
          <w:lang w:eastAsia="ru-RU"/>
        </w:rPr>
      </w:pPr>
    </w:p>
    <w:p w14:paraId="75234EB5" w14:textId="77777777" w:rsidR="00DC75EB" w:rsidRPr="00DC75EB" w:rsidRDefault="00DC75EB" w:rsidP="00DC75EB">
      <w:pPr>
        <w:spacing w:after="200" w:line="276" w:lineRule="auto"/>
        <w:jc w:val="center"/>
        <w:rPr>
          <w:rFonts w:ascii="Times New Roman" w:eastAsia="Times New Roman" w:hAnsi="Times New Roman" w:cs="Times New Roman"/>
          <w:b/>
          <w:i/>
          <w:sz w:val="24"/>
          <w:szCs w:val="24"/>
          <w:lang w:eastAsia="ru-RU"/>
        </w:rPr>
      </w:pPr>
    </w:p>
    <w:p w14:paraId="668F6F5D" w14:textId="77777777" w:rsidR="00DC75EB" w:rsidRPr="00DC75EB" w:rsidRDefault="00DC75EB" w:rsidP="00DC75EB">
      <w:pPr>
        <w:spacing w:after="200" w:line="276" w:lineRule="auto"/>
        <w:jc w:val="center"/>
        <w:rPr>
          <w:rFonts w:ascii="Times New Roman" w:eastAsia="Times New Roman" w:hAnsi="Times New Roman" w:cs="Times New Roman"/>
          <w:b/>
          <w:i/>
          <w:sz w:val="24"/>
          <w:szCs w:val="24"/>
          <w:lang w:eastAsia="ru-RU"/>
        </w:rPr>
      </w:pPr>
    </w:p>
    <w:p w14:paraId="27B02C10" w14:textId="77777777" w:rsidR="00DC75EB" w:rsidRPr="00DC75EB" w:rsidRDefault="00DC75EB" w:rsidP="00DC75EB">
      <w:pPr>
        <w:spacing w:after="200" w:line="276" w:lineRule="auto"/>
        <w:jc w:val="center"/>
        <w:rPr>
          <w:rFonts w:ascii="Times New Roman" w:eastAsia="Times New Roman" w:hAnsi="Times New Roman" w:cs="Times New Roman"/>
          <w:b/>
          <w:i/>
          <w:sz w:val="24"/>
          <w:szCs w:val="24"/>
          <w:lang w:eastAsia="ru-RU"/>
        </w:rPr>
      </w:pPr>
    </w:p>
    <w:p w14:paraId="2C971D28" w14:textId="77777777" w:rsidR="00DC75EB" w:rsidRPr="00DC75EB" w:rsidRDefault="00DC75EB" w:rsidP="00DC75EB">
      <w:pPr>
        <w:spacing w:after="200" w:line="276" w:lineRule="auto"/>
        <w:jc w:val="center"/>
        <w:rPr>
          <w:rFonts w:ascii="Times New Roman" w:eastAsia="Times New Roman" w:hAnsi="Times New Roman" w:cs="Times New Roman"/>
          <w:b/>
          <w:i/>
          <w:sz w:val="24"/>
          <w:szCs w:val="24"/>
          <w:lang w:eastAsia="ru-RU"/>
        </w:rPr>
      </w:pPr>
    </w:p>
    <w:p w14:paraId="3C465BFA" w14:textId="04D312ED" w:rsidR="00DC75EB" w:rsidRDefault="00DC75EB" w:rsidP="00DC75EB">
      <w:pPr>
        <w:spacing w:after="200" w:line="276" w:lineRule="auto"/>
        <w:jc w:val="center"/>
        <w:rPr>
          <w:rFonts w:ascii="Times New Roman" w:eastAsia="Times New Roman" w:hAnsi="Times New Roman" w:cs="Times New Roman"/>
          <w:b/>
          <w:i/>
          <w:sz w:val="24"/>
          <w:szCs w:val="24"/>
          <w:lang w:eastAsia="ru-RU"/>
        </w:rPr>
      </w:pPr>
    </w:p>
    <w:p w14:paraId="3089BA3B" w14:textId="77777777" w:rsidR="004C576C" w:rsidRPr="00DC75EB" w:rsidRDefault="004C576C" w:rsidP="00DC75EB">
      <w:pPr>
        <w:spacing w:after="200" w:line="276" w:lineRule="auto"/>
        <w:jc w:val="center"/>
        <w:rPr>
          <w:rFonts w:ascii="Times New Roman" w:eastAsia="Times New Roman" w:hAnsi="Times New Roman" w:cs="Times New Roman"/>
          <w:b/>
          <w:i/>
          <w:sz w:val="24"/>
          <w:szCs w:val="24"/>
          <w:lang w:eastAsia="ru-RU"/>
        </w:rPr>
      </w:pPr>
    </w:p>
    <w:p w14:paraId="1C0D5B57" w14:textId="2EBA42C0" w:rsidR="00DC75EB" w:rsidRPr="00DC75EB" w:rsidRDefault="00DC75EB" w:rsidP="004C576C">
      <w:pPr>
        <w:spacing w:after="200" w:line="276" w:lineRule="auto"/>
        <w:jc w:val="center"/>
        <w:rPr>
          <w:rFonts w:ascii="Times New Roman" w:eastAsia="Times New Roman" w:hAnsi="Times New Roman" w:cs="Times New Roman"/>
          <w:lang w:eastAsia="ru-RU"/>
        </w:rPr>
      </w:pPr>
      <w:r w:rsidRPr="00431F98">
        <w:rPr>
          <w:rFonts w:ascii="Times New Roman" w:eastAsia="Times New Roman" w:hAnsi="Times New Roman" w:cs="Times New Roman"/>
          <w:b/>
          <w:sz w:val="24"/>
          <w:szCs w:val="24"/>
          <w:lang w:eastAsia="ru-RU"/>
        </w:rPr>
        <w:t>2022 г.</w:t>
      </w:r>
      <w:r w:rsidRPr="00DC75EB">
        <w:rPr>
          <w:rFonts w:ascii="Times New Roman" w:eastAsia="Times New Roman" w:hAnsi="Times New Roman" w:cs="Times New Roman"/>
          <w:lang w:eastAsia="ru-RU"/>
        </w:rPr>
        <w:br w:type="page"/>
      </w:r>
    </w:p>
    <w:p w14:paraId="4775CBEE" w14:textId="77777777" w:rsidR="00DC75EB" w:rsidRPr="00DC75EB" w:rsidRDefault="00DC75EB" w:rsidP="00DC75EB">
      <w:pPr>
        <w:spacing w:after="200" w:line="276" w:lineRule="auto"/>
        <w:jc w:val="center"/>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lastRenderedPageBreak/>
        <w:t>СОДЕРЖАНИЕ</w:t>
      </w:r>
    </w:p>
    <w:p w14:paraId="0D1D5390" w14:textId="77777777" w:rsidR="00DC75EB" w:rsidRPr="00DC75EB" w:rsidRDefault="00DC75EB" w:rsidP="00DC75EB">
      <w:pPr>
        <w:spacing w:after="200" w:line="276" w:lineRule="auto"/>
        <w:rPr>
          <w:rFonts w:ascii="Times New Roman" w:eastAsia="Times New Roman" w:hAnsi="Times New Roman" w:cs="Times New Roman"/>
          <w:b/>
          <w:sz w:val="24"/>
          <w:szCs w:val="24"/>
          <w:lang w:eastAsia="ru-RU"/>
        </w:rPr>
      </w:pPr>
    </w:p>
    <w:tbl>
      <w:tblPr>
        <w:tblW w:w="9807" w:type="dxa"/>
        <w:tblLook w:val="01E0" w:firstRow="1" w:lastRow="1" w:firstColumn="1" w:lastColumn="1" w:noHBand="0" w:noVBand="0"/>
      </w:tblPr>
      <w:tblGrid>
        <w:gridCol w:w="9007"/>
        <w:gridCol w:w="800"/>
      </w:tblGrid>
      <w:tr w:rsidR="00DC75EB" w:rsidRPr="00DC75EB" w14:paraId="547AB01A" w14:textId="77777777" w:rsidTr="00600D3E">
        <w:trPr>
          <w:trHeight w:val="394"/>
        </w:trPr>
        <w:tc>
          <w:tcPr>
            <w:tcW w:w="9007" w:type="dxa"/>
            <w:hideMark/>
          </w:tcPr>
          <w:p w14:paraId="391B7695" w14:textId="77777777" w:rsidR="00DC75EB" w:rsidRPr="00DC75EB" w:rsidRDefault="00DC75EB" w:rsidP="00DC75EB">
            <w:pPr>
              <w:spacing w:after="200" w:line="276" w:lineRule="auto"/>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1. ОБЩАЯ ХАРАКТЕРИСТИКА ПРИМЕРНОЙ РАБОЧЕЙ ПРОГРАММЫПРОФЕССИОНАЛЬНОГО МОДУЛЯ</w:t>
            </w:r>
          </w:p>
        </w:tc>
        <w:tc>
          <w:tcPr>
            <w:tcW w:w="800" w:type="dxa"/>
          </w:tcPr>
          <w:p w14:paraId="6DA0FF9A" w14:textId="77777777" w:rsidR="00DC75EB" w:rsidRPr="00DC75EB" w:rsidRDefault="00DC75EB" w:rsidP="00DC75EB">
            <w:pPr>
              <w:spacing w:after="200" w:line="276" w:lineRule="auto"/>
              <w:rPr>
                <w:rFonts w:ascii="Times New Roman" w:eastAsia="Times New Roman" w:hAnsi="Times New Roman" w:cs="Times New Roman"/>
                <w:b/>
                <w:sz w:val="24"/>
                <w:szCs w:val="24"/>
                <w:lang w:eastAsia="ru-RU"/>
              </w:rPr>
            </w:pPr>
          </w:p>
        </w:tc>
      </w:tr>
      <w:tr w:rsidR="00DC75EB" w:rsidRPr="00DC75EB" w14:paraId="1431713F" w14:textId="77777777" w:rsidTr="00600D3E">
        <w:trPr>
          <w:trHeight w:val="720"/>
        </w:trPr>
        <w:tc>
          <w:tcPr>
            <w:tcW w:w="9007" w:type="dxa"/>
            <w:hideMark/>
          </w:tcPr>
          <w:p w14:paraId="01C2CAB6" w14:textId="77777777" w:rsidR="00DC75EB" w:rsidRPr="00DC75EB" w:rsidRDefault="00DC75EB" w:rsidP="00DC75EB">
            <w:pPr>
              <w:spacing w:after="200" w:line="276" w:lineRule="auto"/>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2. СТРУКТУРА И СОДЕРЖАНИЕ ПРОФЕССИОНАЛЬНОГО МОДУЛЯ</w:t>
            </w:r>
          </w:p>
          <w:p w14:paraId="28E765DC" w14:textId="77777777" w:rsidR="00DC75EB" w:rsidRPr="00DC75EB" w:rsidRDefault="00DC75EB" w:rsidP="00DC75EB">
            <w:pPr>
              <w:spacing w:after="200" w:line="276" w:lineRule="auto"/>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 xml:space="preserve">3. </w:t>
            </w:r>
            <w:r w:rsidRPr="00DC75EB">
              <w:rPr>
                <w:rFonts w:ascii="Times New Roman" w:hAnsi="Times New Roman"/>
                <w:b/>
                <w:sz w:val="24"/>
                <w:szCs w:val="24"/>
              </w:rPr>
              <w:t>УСЛОВИЯ РЕАЛИЗАЦИИ ПРОФЕССИОНАЛЬНОГО МОДУЛЯ</w:t>
            </w:r>
          </w:p>
        </w:tc>
        <w:tc>
          <w:tcPr>
            <w:tcW w:w="800" w:type="dxa"/>
          </w:tcPr>
          <w:p w14:paraId="503B762D" w14:textId="77777777" w:rsidR="00DC75EB" w:rsidRPr="00DC75EB" w:rsidRDefault="00DC75EB" w:rsidP="00DC75EB">
            <w:pPr>
              <w:spacing w:after="200" w:line="276" w:lineRule="auto"/>
              <w:rPr>
                <w:rFonts w:ascii="Times New Roman" w:eastAsia="Times New Roman" w:hAnsi="Times New Roman" w:cs="Times New Roman"/>
                <w:b/>
                <w:sz w:val="24"/>
                <w:szCs w:val="24"/>
                <w:lang w:eastAsia="ru-RU"/>
              </w:rPr>
            </w:pPr>
          </w:p>
        </w:tc>
      </w:tr>
      <w:tr w:rsidR="00DC75EB" w:rsidRPr="00DC75EB" w14:paraId="2F5D5D28" w14:textId="77777777" w:rsidTr="00600D3E">
        <w:trPr>
          <w:trHeight w:val="692"/>
        </w:trPr>
        <w:tc>
          <w:tcPr>
            <w:tcW w:w="9007" w:type="dxa"/>
            <w:hideMark/>
          </w:tcPr>
          <w:p w14:paraId="47D229A5" w14:textId="77777777" w:rsidR="00DC75EB" w:rsidRPr="00DC75EB" w:rsidRDefault="00DC75EB" w:rsidP="00DC75EB">
            <w:pPr>
              <w:spacing w:after="200" w:line="276" w:lineRule="auto"/>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sz w:val="24"/>
                <w:szCs w:val="24"/>
                <w:lang w:eastAsia="ru-RU"/>
              </w:rPr>
              <w:t xml:space="preserve">4. КОНТРОЛЬ И ОЦЕНКА РЕЗУЛЬТАТОВ ОСВОЕНИЯ ПРОФЕССИОНАЛЬНОГО МОДУЛЯ </w:t>
            </w:r>
          </w:p>
        </w:tc>
        <w:tc>
          <w:tcPr>
            <w:tcW w:w="800" w:type="dxa"/>
          </w:tcPr>
          <w:p w14:paraId="64947BC7" w14:textId="77777777" w:rsidR="00DC75EB" w:rsidRPr="00DC75EB" w:rsidRDefault="00DC75EB" w:rsidP="00DC75EB">
            <w:pPr>
              <w:spacing w:after="200" w:line="276" w:lineRule="auto"/>
              <w:rPr>
                <w:rFonts w:ascii="Times New Roman" w:eastAsia="Times New Roman" w:hAnsi="Times New Roman" w:cs="Times New Roman"/>
                <w:b/>
                <w:sz w:val="24"/>
                <w:szCs w:val="24"/>
                <w:lang w:eastAsia="ru-RU"/>
              </w:rPr>
            </w:pPr>
          </w:p>
        </w:tc>
      </w:tr>
    </w:tbl>
    <w:p w14:paraId="2BCB9588" w14:textId="77777777" w:rsidR="00DC75EB" w:rsidRPr="00DC75EB" w:rsidRDefault="00DC75EB" w:rsidP="00DC75EB">
      <w:pPr>
        <w:spacing w:after="200" w:line="276" w:lineRule="auto"/>
        <w:rPr>
          <w:rFonts w:ascii="Times New Roman" w:eastAsia="Times New Roman" w:hAnsi="Times New Roman" w:cs="Times New Roman"/>
          <w:lang w:eastAsia="ru-RU"/>
        </w:rPr>
      </w:pPr>
    </w:p>
    <w:p w14:paraId="3C345F9E" w14:textId="77777777" w:rsidR="00DC75EB" w:rsidRPr="00DC75EB" w:rsidRDefault="00DC75EB" w:rsidP="00DC75EB">
      <w:pPr>
        <w:rPr>
          <w:rFonts w:ascii="Times New Roman" w:eastAsia="Times New Roman" w:hAnsi="Times New Roman" w:cs="Times New Roman"/>
          <w:lang w:eastAsia="ru-RU"/>
        </w:rPr>
      </w:pPr>
      <w:r w:rsidRPr="00DC75EB">
        <w:rPr>
          <w:rFonts w:ascii="Times New Roman" w:eastAsia="Times New Roman" w:hAnsi="Times New Roman" w:cs="Times New Roman"/>
          <w:lang w:eastAsia="ru-RU"/>
        </w:rPr>
        <w:br w:type="page"/>
      </w:r>
    </w:p>
    <w:p w14:paraId="404508BD" w14:textId="77777777" w:rsidR="00DC75EB" w:rsidRPr="00DC75EB" w:rsidRDefault="00DC75EB">
      <w:pPr>
        <w:numPr>
          <w:ilvl w:val="0"/>
          <w:numId w:val="28"/>
        </w:numPr>
        <w:spacing w:after="0" w:line="276" w:lineRule="auto"/>
        <w:jc w:val="center"/>
        <w:outlineLvl w:val="0"/>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lastRenderedPageBreak/>
        <w:t>ОБЩАЯ ХАРАКТЕРИСТИКА ПРИМЕРНОЙ РАБОЧЕЙ ПРОГРАММЫ ПРОФЕССИОНАЛЬНОГО МОДУЛЯ</w:t>
      </w:r>
    </w:p>
    <w:p w14:paraId="336D1A6B" w14:textId="1584AE95" w:rsidR="00DC75EB" w:rsidRPr="00431F98" w:rsidRDefault="00431F98" w:rsidP="00803FE0">
      <w:pPr>
        <w:spacing w:after="0" w:line="240" w:lineRule="auto"/>
        <w:ind w:left="720"/>
        <w:jc w:val="center"/>
        <w:rPr>
          <w:rFonts w:ascii="Times New Roman" w:eastAsia="Times New Roman" w:hAnsi="Times New Roman" w:cs="Times New Roman"/>
          <w:b/>
          <w:sz w:val="24"/>
          <w:szCs w:val="24"/>
          <w:lang w:eastAsia="ru-RU"/>
        </w:rPr>
      </w:pPr>
      <w:r w:rsidRPr="00431F98">
        <w:rPr>
          <w:rFonts w:ascii="Times New Roman" w:eastAsia="Times New Roman" w:hAnsi="Times New Roman" w:cs="Times New Roman"/>
          <w:b/>
          <w:sz w:val="24"/>
          <w:szCs w:val="24"/>
          <w:lang w:eastAsia="ru-RU"/>
        </w:rPr>
        <w:t>ПМ</w:t>
      </w:r>
      <w:r w:rsidR="00645E0B">
        <w:rPr>
          <w:rFonts w:ascii="Times New Roman" w:eastAsia="Times New Roman" w:hAnsi="Times New Roman" w:cs="Times New Roman"/>
          <w:b/>
          <w:sz w:val="24"/>
          <w:szCs w:val="24"/>
          <w:lang w:eastAsia="ru-RU"/>
        </w:rPr>
        <w:t>.</w:t>
      </w:r>
      <w:r w:rsidRPr="00431F98">
        <w:rPr>
          <w:rFonts w:ascii="Times New Roman" w:eastAsia="Times New Roman" w:hAnsi="Times New Roman" w:cs="Times New Roman"/>
          <w:b/>
          <w:sz w:val="24"/>
          <w:szCs w:val="24"/>
          <w:lang w:eastAsia="ru-RU"/>
        </w:rPr>
        <w:t>01. ВЕДЕНИЕ ПРОЦЕССОВ ПО ТЕХНИЧЕСКОЙ ЭКСПЛУАТАЦИИ, ОБСЛУЖИВАНИЮ И РЕМОНТУ ХОЛОДИЛЬНОГО ОБОРУДОВАНИЯ</w:t>
      </w:r>
    </w:p>
    <w:p w14:paraId="7B9B59F4" w14:textId="77777777" w:rsidR="00DC75EB" w:rsidRPr="00431F98" w:rsidRDefault="00DC75EB" w:rsidP="00DC75EB">
      <w:pPr>
        <w:spacing w:before="120" w:after="200" w:line="276" w:lineRule="auto"/>
        <w:ind w:left="720"/>
        <w:outlineLvl w:val="0"/>
        <w:rPr>
          <w:rFonts w:ascii="Times New Roman" w:eastAsia="Times New Roman" w:hAnsi="Times New Roman" w:cs="Times New Roman"/>
          <w:b/>
          <w:sz w:val="24"/>
          <w:szCs w:val="24"/>
          <w:lang w:eastAsia="ru-RU"/>
        </w:rPr>
      </w:pPr>
    </w:p>
    <w:p w14:paraId="11D6D2BD" w14:textId="77777777" w:rsidR="00DC75EB" w:rsidRPr="00DC75EB" w:rsidRDefault="00DC75EB" w:rsidP="00DC75EB">
      <w:pPr>
        <w:spacing w:after="0" w:line="240" w:lineRule="auto"/>
        <w:ind w:firstLine="709"/>
        <w:outlineLvl w:val="0"/>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 xml:space="preserve">1.1. Цель и планируемые результаты освоения профессионального модуля </w:t>
      </w:r>
    </w:p>
    <w:p w14:paraId="795F621E" w14:textId="77777777" w:rsidR="00DC75EB" w:rsidRPr="00DC75EB" w:rsidRDefault="00DC75EB" w:rsidP="00DC75EB">
      <w:pPr>
        <w:spacing w:after="0" w:line="240" w:lineRule="auto"/>
        <w:ind w:firstLine="709"/>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В результате изучения профессионального модуля обучающийся должен освоить основной вид деятельности «Ведение процессов по технической эксплуатации, обслуживанию и ремонту холодильного оборудования» и соответствующие ему общие компетенции и профессиональные компетенции:</w:t>
      </w:r>
    </w:p>
    <w:p w14:paraId="5B440159" w14:textId="77777777" w:rsidR="00DC75EB" w:rsidRPr="00DC75EB" w:rsidRDefault="00DC75EB" w:rsidP="00DC75EB">
      <w:pPr>
        <w:spacing w:after="0" w:line="240" w:lineRule="auto"/>
        <w:ind w:firstLine="709"/>
        <w:jc w:val="both"/>
        <w:outlineLvl w:val="0"/>
        <w:rPr>
          <w:rFonts w:ascii="Times New Roman" w:eastAsia="Times New Roman" w:hAnsi="Times New Roman" w:cs="Times New Roman"/>
          <w:sz w:val="24"/>
          <w:szCs w:val="24"/>
          <w:lang w:eastAsia="ru-RU"/>
        </w:rPr>
      </w:pPr>
    </w:p>
    <w:p w14:paraId="5AF49543" w14:textId="77777777" w:rsidR="00DC75EB" w:rsidRPr="00DC75EB" w:rsidRDefault="00DC75EB" w:rsidP="00DC75EB">
      <w:pPr>
        <w:spacing w:after="0" w:line="240" w:lineRule="auto"/>
        <w:ind w:firstLine="709"/>
        <w:jc w:val="both"/>
        <w:outlineLvl w:val="0"/>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1.1.1. Перечень общих компетенций</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7838"/>
      </w:tblGrid>
      <w:tr w:rsidR="00DC75EB" w:rsidRPr="00431F98" w14:paraId="7AB4336E" w14:textId="77777777" w:rsidTr="00600D3E">
        <w:tc>
          <w:tcPr>
            <w:tcW w:w="1229" w:type="dxa"/>
            <w:tcBorders>
              <w:top w:val="single" w:sz="4" w:space="0" w:color="auto"/>
              <w:left w:val="single" w:sz="4" w:space="0" w:color="auto"/>
              <w:bottom w:val="single" w:sz="4" w:space="0" w:color="auto"/>
              <w:right w:val="single" w:sz="4" w:space="0" w:color="auto"/>
            </w:tcBorders>
            <w:hideMark/>
          </w:tcPr>
          <w:p w14:paraId="740F14B0" w14:textId="77777777" w:rsidR="00DC75EB" w:rsidRPr="00431F98" w:rsidRDefault="00DC75EB" w:rsidP="00DC75EB">
            <w:pPr>
              <w:keepNext/>
              <w:spacing w:after="0" w:line="276" w:lineRule="auto"/>
              <w:jc w:val="both"/>
              <w:outlineLvl w:val="1"/>
              <w:rPr>
                <w:rFonts w:ascii="Arial" w:eastAsia="Times New Roman" w:hAnsi="Arial" w:cs="Times New Roman"/>
                <w:b/>
                <w:bCs/>
                <w:iCs/>
                <w:sz w:val="24"/>
                <w:szCs w:val="24"/>
                <w:lang w:eastAsia="ru-RU"/>
              </w:rPr>
            </w:pPr>
            <w:r w:rsidRPr="00431F98">
              <w:rPr>
                <w:rFonts w:ascii="Times New Roman" w:eastAsia="Times New Roman" w:hAnsi="Times New Roman" w:cs="Times New Roman"/>
                <w:b/>
                <w:bCs/>
                <w:iCs/>
                <w:sz w:val="24"/>
                <w:szCs w:val="24"/>
                <w:lang w:eastAsia="ru-RU"/>
              </w:rPr>
              <w:t>Код</w:t>
            </w:r>
          </w:p>
        </w:tc>
        <w:tc>
          <w:tcPr>
            <w:tcW w:w="7838" w:type="dxa"/>
            <w:tcBorders>
              <w:top w:val="single" w:sz="4" w:space="0" w:color="auto"/>
              <w:left w:val="single" w:sz="4" w:space="0" w:color="auto"/>
              <w:bottom w:val="single" w:sz="4" w:space="0" w:color="auto"/>
              <w:right w:val="single" w:sz="4" w:space="0" w:color="auto"/>
            </w:tcBorders>
            <w:hideMark/>
          </w:tcPr>
          <w:p w14:paraId="01998C9E" w14:textId="77777777" w:rsidR="00DC75EB" w:rsidRPr="00431F98" w:rsidRDefault="00DC75EB" w:rsidP="00DC75EB">
            <w:pPr>
              <w:keepNext/>
              <w:spacing w:after="0" w:line="276" w:lineRule="auto"/>
              <w:jc w:val="both"/>
              <w:outlineLvl w:val="1"/>
              <w:rPr>
                <w:rFonts w:ascii="Times New Roman" w:eastAsia="Times New Roman" w:hAnsi="Times New Roman" w:cs="Times New Roman"/>
                <w:b/>
                <w:bCs/>
                <w:iCs/>
                <w:sz w:val="24"/>
                <w:szCs w:val="24"/>
                <w:lang w:eastAsia="ru-RU"/>
              </w:rPr>
            </w:pPr>
            <w:r w:rsidRPr="00431F98">
              <w:rPr>
                <w:rFonts w:ascii="Times New Roman" w:eastAsia="Times New Roman" w:hAnsi="Times New Roman" w:cs="Times New Roman"/>
                <w:b/>
                <w:bCs/>
                <w:iCs/>
                <w:sz w:val="24"/>
                <w:szCs w:val="24"/>
                <w:lang w:eastAsia="ru-RU"/>
              </w:rPr>
              <w:t>Наименование общих компетенций</w:t>
            </w:r>
          </w:p>
        </w:tc>
      </w:tr>
      <w:tr w:rsidR="00DC75EB" w:rsidRPr="00431F98" w14:paraId="1A0C9E97" w14:textId="77777777" w:rsidTr="00600D3E">
        <w:trPr>
          <w:trHeight w:val="327"/>
        </w:trPr>
        <w:tc>
          <w:tcPr>
            <w:tcW w:w="1229" w:type="dxa"/>
            <w:tcBorders>
              <w:top w:val="single" w:sz="4" w:space="0" w:color="auto"/>
              <w:left w:val="single" w:sz="4" w:space="0" w:color="auto"/>
              <w:bottom w:val="single" w:sz="4" w:space="0" w:color="auto"/>
              <w:right w:val="single" w:sz="4" w:space="0" w:color="auto"/>
            </w:tcBorders>
          </w:tcPr>
          <w:p w14:paraId="6E25FF57" w14:textId="77777777" w:rsidR="00DC75EB" w:rsidRPr="00431F98" w:rsidRDefault="00DC75EB" w:rsidP="00DC75EB">
            <w:pPr>
              <w:keepNext/>
              <w:spacing w:after="0" w:line="276" w:lineRule="auto"/>
              <w:jc w:val="both"/>
              <w:outlineLvl w:val="1"/>
              <w:rPr>
                <w:rFonts w:ascii="Times New Roman" w:eastAsia="Times New Roman" w:hAnsi="Times New Roman" w:cs="Times New Roman"/>
                <w:bCs/>
                <w:iCs/>
                <w:sz w:val="24"/>
                <w:szCs w:val="24"/>
                <w:lang w:eastAsia="ru-RU"/>
              </w:rPr>
            </w:pPr>
            <w:r w:rsidRPr="00431F98">
              <w:rPr>
                <w:rFonts w:ascii="Times New Roman" w:eastAsia="Times New Roman" w:hAnsi="Times New Roman" w:cs="Times New Roman"/>
                <w:sz w:val="24"/>
                <w:szCs w:val="24"/>
                <w:lang w:eastAsia="ru-RU"/>
              </w:rPr>
              <w:t>ОК 01</w:t>
            </w:r>
          </w:p>
        </w:tc>
        <w:tc>
          <w:tcPr>
            <w:tcW w:w="7838" w:type="dxa"/>
            <w:tcBorders>
              <w:top w:val="single" w:sz="4" w:space="0" w:color="auto"/>
              <w:left w:val="single" w:sz="4" w:space="0" w:color="auto"/>
              <w:bottom w:val="single" w:sz="4" w:space="0" w:color="auto"/>
              <w:right w:val="single" w:sz="4" w:space="0" w:color="auto"/>
            </w:tcBorders>
          </w:tcPr>
          <w:p w14:paraId="42C1A610" w14:textId="77777777" w:rsidR="00DC75EB" w:rsidRPr="00431F98" w:rsidRDefault="00DC75EB" w:rsidP="00DC75EB">
            <w:pPr>
              <w:spacing w:after="200" w:line="276" w:lineRule="auto"/>
              <w:rPr>
                <w:rFonts w:ascii="Times New Roman" w:eastAsia="Times New Roman" w:hAnsi="Times New Roman" w:cs="Times New Roman"/>
                <w:sz w:val="24"/>
                <w:szCs w:val="24"/>
                <w:lang w:eastAsia="ru-RU"/>
              </w:rPr>
            </w:pPr>
            <w:r w:rsidRPr="00431F98">
              <w:rPr>
                <w:rFonts w:ascii="Times New Roman" w:eastAsia="Times New Roman" w:hAnsi="Times New Roman" w:cs="Times New Roman"/>
                <w:sz w:val="24"/>
                <w:szCs w:val="24"/>
                <w:lang w:eastAsia="ru-RU"/>
              </w:rPr>
              <w:t>Выбирать способы решения задач профессиональной деятельности применительно к различным контекстам.</w:t>
            </w:r>
          </w:p>
        </w:tc>
      </w:tr>
      <w:tr w:rsidR="00DC75EB" w:rsidRPr="00431F98" w14:paraId="251A45C4" w14:textId="77777777" w:rsidTr="00600D3E">
        <w:tc>
          <w:tcPr>
            <w:tcW w:w="1229" w:type="dxa"/>
            <w:tcBorders>
              <w:top w:val="single" w:sz="4" w:space="0" w:color="auto"/>
              <w:left w:val="single" w:sz="4" w:space="0" w:color="auto"/>
              <w:bottom w:val="single" w:sz="4" w:space="0" w:color="auto"/>
              <w:right w:val="single" w:sz="4" w:space="0" w:color="auto"/>
            </w:tcBorders>
          </w:tcPr>
          <w:p w14:paraId="712CB41C" w14:textId="77777777" w:rsidR="00DC75EB" w:rsidRPr="00431F98" w:rsidRDefault="00DC75EB" w:rsidP="00DC75EB">
            <w:pPr>
              <w:keepNext/>
              <w:spacing w:after="0" w:line="276" w:lineRule="auto"/>
              <w:jc w:val="both"/>
              <w:outlineLvl w:val="1"/>
              <w:rPr>
                <w:rFonts w:ascii="Arial" w:eastAsia="Times New Roman" w:hAnsi="Arial" w:cs="Times New Roman"/>
                <w:bCs/>
                <w:iCs/>
                <w:sz w:val="24"/>
                <w:szCs w:val="24"/>
                <w:lang w:eastAsia="ru-RU"/>
              </w:rPr>
            </w:pPr>
            <w:r w:rsidRPr="00431F98">
              <w:rPr>
                <w:rFonts w:ascii="Times New Roman" w:eastAsia="Times New Roman" w:hAnsi="Times New Roman" w:cs="Times New Roman"/>
                <w:sz w:val="24"/>
                <w:szCs w:val="24"/>
                <w:lang w:eastAsia="ru-RU"/>
              </w:rPr>
              <w:t>ОК 02</w:t>
            </w:r>
          </w:p>
        </w:tc>
        <w:tc>
          <w:tcPr>
            <w:tcW w:w="7838" w:type="dxa"/>
            <w:tcBorders>
              <w:top w:val="single" w:sz="4" w:space="0" w:color="auto"/>
              <w:left w:val="single" w:sz="4" w:space="0" w:color="auto"/>
              <w:bottom w:val="single" w:sz="4" w:space="0" w:color="auto"/>
              <w:right w:val="single" w:sz="4" w:space="0" w:color="auto"/>
            </w:tcBorders>
          </w:tcPr>
          <w:p w14:paraId="5B068B49" w14:textId="77777777" w:rsidR="00DC75EB" w:rsidRPr="00431F98" w:rsidRDefault="00DC75EB" w:rsidP="00DC75EB">
            <w:pPr>
              <w:keepNext/>
              <w:spacing w:after="0" w:line="276" w:lineRule="auto"/>
              <w:jc w:val="both"/>
              <w:outlineLvl w:val="1"/>
              <w:rPr>
                <w:rFonts w:ascii="Times New Roman" w:eastAsia="Times New Roman" w:hAnsi="Times New Roman" w:cs="Times New Roman"/>
                <w:bCs/>
                <w:i/>
                <w:sz w:val="24"/>
                <w:szCs w:val="24"/>
                <w:lang w:eastAsia="ru-RU"/>
              </w:rPr>
            </w:pPr>
            <w:r w:rsidRPr="00431F98">
              <w:rPr>
                <w:rFonts w:ascii="Times New Roman" w:eastAsia="Times New Roman" w:hAnsi="Times New Roman" w:cs="Times New Roman"/>
                <w:sz w:val="24"/>
                <w:szCs w:val="24"/>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DC75EB" w:rsidRPr="00431F98" w14:paraId="418580BD" w14:textId="77777777" w:rsidTr="00600D3E">
        <w:tc>
          <w:tcPr>
            <w:tcW w:w="1229" w:type="dxa"/>
            <w:tcBorders>
              <w:top w:val="single" w:sz="4" w:space="0" w:color="auto"/>
              <w:left w:val="single" w:sz="4" w:space="0" w:color="auto"/>
              <w:bottom w:val="single" w:sz="4" w:space="0" w:color="auto"/>
              <w:right w:val="single" w:sz="4" w:space="0" w:color="auto"/>
            </w:tcBorders>
          </w:tcPr>
          <w:p w14:paraId="7BF3264C" w14:textId="77777777" w:rsidR="00DC75EB" w:rsidRPr="00431F98" w:rsidRDefault="00DC75EB" w:rsidP="00DC75EB">
            <w:pPr>
              <w:keepNext/>
              <w:spacing w:after="0" w:line="276" w:lineRule="auto"/>
              <w:jc w:val="both"/>
              <w:outlineLvl w:val="1"/>
              <w:rPr>
                <w:rFonts w:ascii="Times New Roman" w:eastAsia="Times New Roman" w:hAnsi="Times New Roman" w:cs="Times New Roman"/>
                <w:bCs/>
                <w:iCs/>
                <w:sz w:val="24"/>
                <w:szCs w:val="24"/>
                <w:lang w:eastAsia="ru-RU"/>
              </w:rPr>
            </w:pPr>
            <w:r w:rsidRPr="00431F98">
              <w:rPr>
                <w:rFonts w:ascii="Times New Roman" w:eastAsia="Times New Roman" w:hAnsi="Times New Roman" w:cs="Times New Roman"/>
                <w:sz w:val="24"/>
                <w:szCs w:val="24"/>
                <w:lang w:eastAsia="ru-RU"/>
              </w:rPr>
              <w:t>ОК 03</w:t>
            </w:r>
          </w:p>
        </w:tc>
        <w:tc>
          <w:tcPr>
            <w:tcW w:w="7838" w:type="dxa"/>
            <w:tcBorders>
              <w:top w:val="single" w:sz="4" w:space="0" w:color="auto"/>
              <w:left w:val="single" w:sz="4" w:space="0" w:color="auto"/>
              <w:bottom w:val="single" w:sz="4" w:space="0" w:color="auto"/>
              <w:right w:val="single" w:sz="4" w:space="0" w:color="auto"/>
            </w:tcBorders>
          </w:tcPr>
          <w:p w14:paraId="3A11375B" w14:textId="77777777" w:rsidR="00DC75EB" w:rsidRPr="00431F98" w:rsidRDefault="00DC75EB" w:rsidP="00DC75EB">
            <w:pPr>
              <w:keepNext/>
              <w:spacing w:after="0" w:line="276" w:lineRule="auto"/>
              <w:jc w:val="both"/>
              <w:outlineLvl w:val="1"/>
              <w:rPr>
                <w:rFonts w:ascii="Times New Roman" w:eastAsia="Times New Roman" w:hAnsi="Times New Roman" w:cs="Times New Roman"/>
                <w:bCs/>
                <w:i/>
                <w:sz w:val="24"/>
                <w:szCs w:val="24"/>
                <w:lang w:eastAsia="ru-RU"/>
              </w:rPr>
            </w:pPr>
            <w:r w:rsidRPr="00431F98">
              <w:rPr>
                <w:rFonts w:ascii="Times New Roman" w:eastAsia="Times New Roman" w:hAnsi="Times New Roman" w:cs="Times New Roman"/>
                <w:sz w:val="24"/>
                <w:szCs w:val="24"/>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DC75EB" w:rsidRPr="00431F98" w14:paraId="03333B06" w14:textId="77777777" w:rsidTr="00600D3E">
        <w:tc>
          <w:tcPr>
            <w:tcW w:w="1229" w:type="dxa"/>
            <w:tcBorders>
              <w:top w:val="single" w:sz="4" w:space="0" w:color="auto"/>
              <w:left w:val="single" w:sz="4" w:space="0" w:color="auto"/>
              <w:bottom w:val="single" w:sz="4" w:space="0" w:color="auto"/>
              <w:right w:val="single" w:sz="4" w:space="0" w:color="auto"/>
            </w:tcBorders>
          </w:tcPr>
          <w:p w14:paraId="39A8B4F7" w14:textId="77777777" w:rsidR="00DC75EB" w:rsidRPr="00431F98" w:rsidRDefault="00DC75EB" w:rsidP="00DC75EB">
            <w:pPr>
              <w:keepNext/>
              <w:spacing w:after="0" w:line="276" w:lineRule="auto"/>
              <w:jc w:val="both"/>
              <w:outlineLvl w:val="1"/>
              <w:rPr>
                <w:rFonts w:ascii="Times New Roman" w:eastAsia="Times New Roman" w:hAnsi="Times New Roman" w:cs="Times New Roman"/>
                <w:bCs/>
                <w:iCs/>
                <w:sz w:val="24"/>
                <w:szCs w:val="24"/>
                <w:lang w:eastAsia="ru-RU"/>
              </w:rPr>
            </w:pPr>
            <w:r w:rsidRPr="00431F98">
              <w:rPr>
                <w:rFonts w:ascii="Times New Roman" w:eastAsia="Times New Roman" w:hAnsi="Times New Roman" w:cs="Times New Roman"/>
                <w:sz w:val="24"/>
                <w:szCs w:val="24"/>
                <w:lang w:eastAsia="ru-RU"/>
              </w:rPr>
              <w:t>ОК 04</w:t>
            </w:r>
          </w:p>
        </w:tc>
        <w:tc>
          <w:tcPr>
            <w:tcW w:w="7838" w:type="dxa"/>
            <w:tcBorders>
              <w:top w:val="single" w:sz="4" w:space="0" w:color="auto"/>
              <w:left w:val="single" w:sz="4" w:space="0" w:color="auto"/>
              <w:bottom w:val="single" w:sz="4" w:space="0" w:color="auto"/>
              <w:right w:val="single" w:sz="4" w:space="0" w:color="auto"/>
            </w:tcBorders>
          </w:tcPr>
          <w:p w14:paraId="18334D90" w14:textId="77777777" w:rsidR="00DC75EB" w:rsidRPr="00431F98" w:rsidRDefault="00DC75EB" w:rsidP="00DC75EB">
            <w:pPr>
              <w:keepNext/>
              <w:spacing w:after="0" w:line="276" w:lineRule="auto"/>
              <w:jc w:val="both"/>
              <w:outlineLvl w:val="1"/>
              <w:rPr>
                <w:rFonts w:ascii="Times New Roman" w:eastAsia="Times New Roman" w:hAnsi="Times New Roman" w:cs="Times New Roman"/>
                <w:bCs/>
                <w:i/>
                <w:sz w:val="24"/>
                <w:szCs w:val="24"/>
                <w:lang w:eastAsia="ru-RU"/>
              </w:rPr>
            </w:pPr>
            <w:r w:rsidRPr="00431F98">
              <w:rPr>
                <w:rFonts w:ascii="Times New Roman" w:eastAsia="Times New Roman" w:hAnsi="Times New Roman" w:cs="Times New Roman"/>
                <w:sz w:val="24"/>
                <w:szCs w:val="24"/>
                <w:lang w:eastAsia="ru-RU"/>
              </w:rPr>
              <w:t>Эффективно взаимодействовать и работать в коллективе и команде.</w:t>
            </w:r>
          </w:p>
        </w:tc>
      </w:tr>
      <w:tr w:rsidR="00DC75EB" w:rsidRPr="00431F98" w14:paraId="515546EF" w14:textId="77777777" w:rsidTr="00600D3E">
        <w:tc>
          <w:tcPr>
            <w:tcW w:w="1229" w:type="dxa"/>
            <w:tcBorders>
              <w:top w:val="single" w:sz="4" w:space="0" w:color="auto"/>
              <w:left w:val="single" w:sz="4" w:space="0" w:color="auto"/>
              <w:bottom w:val="single" w:sz="4" w:space="0" w:color="auto"/>
              <w:right w:val="single" w:sz="4" w:space="0" w:color="auto"/>
            </w:tcBorders>
          </w:tcPr>
          <w:p w14:paraId="5F6C0103" w14:textId="77777777" w:rsidR="00DC75EB" w:rsidRPr="00431F98" w:rsidRDefault="00DC75EB" w:rsidP="00DC75EB">
            <w:pPr>
              <w:keepNext/>
              <w:spacing w:after="0" w:line="276" w:lineRule="auto"/>
              <w:jc w:val="both"/>
              <w:outlineLvl w:val="1"/>
              <w:rPr>
                <w:rFonts w:ascii="Times New Roman" w:eastAsia="Times New Roman" w:hAnsi="Times New Roman" w:cs="Times New Roman"/>
                <w:bCs/>
                <w:iCs/>
                <w:sz w:val="24"/>
                <w:szCs w:val="24"/>
                <w:lang w:eastAsia="ru-RU"/>
              </w:rPr>
            </w:pPr>
            <w:r w:rsidRPr="00431F98">
              <w:rPr>
                <w:rFonts w:ascii="Times New Roman" w:eastAsia="Times New Roman" w:hAnsi="Times New Roman" w:cs="Times New Roman"/>
                <w:sz w:val="24"/>
                <w:szCs w:val="24"/>
                <w:lang w:eastAsia="ru-RU"/>
              </w:rPr>
              <w:t>ОК 05</w:t>
            </w:r>
          </w:p>
        </w:tc>
        <w:tc>
          <w:tcPr>
            <w:tcW w:w="7838" w:type="dxa"/>
            <w:tcBorders>
              <w:top w:val="single" w:sz="4" w:space="0" w:color="auto"/>
              <w:left w:val="single" w:sz="4" w:space="0" w:color="auto"/>
              <w:bottom w:val="single" w:sz="4" w:space="0" w:color="auto"/>
              <w:right w:val="single" w:sz="4" w:space="0" w:color="auto"/>
            </w:tcBorders>
          </w:tcPr>
          <w:p w14:paraId="4D6FB3E5" w14:textId="77777777" w:rsidR="00DC75EB" w:rsidRPr="00431F98" w:rsidRDefault="00DC75EB" w:rsidP="00DC75EB">
            <w:pPr>
              <w:keepNext/>
              <w:spacing w:after="0" w:line="276" w:lineRule="auto"/>
              <w:jc w:val="both"/>
              <w:outlineLvl w:val="1"/>
              <w:rPr>
                <w:rFonts w:ascii="Times New Roman" w:eastAsia="Times New Roman" w:hAnsi="Times New Roman" w:cs="Times New Roman"/>
                <w:bCs/>
                <w:i/>
                <w:sz w:val="24"/>
                <w:szCs w:val="24"/>
                <w:lang w:eastAsia="ru-RU"/>
              </w:rPr>
            </w:pPr>
            <w:r w:rsidRPr="00431F98">
              <w:rPr>
                <w:rFonts w:ascii="Times New Roman" w:eastAsia="Times New Roman" w:hAnsi="Times New Roman" w:cs="Times New Roman"/>
                <w:sz w:val="24"/>
                <w:szCs w:val="24"/>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DC75EB" w:rsidRPr="00431F98" w14:paraId="30B0DE54" w14:textId="77777777" w:rsidTr="00600D3E">
        <w:tc>
          <w:tcPr>
            <w:tcW w:w="1229" w:type="dxa"/>
            <w:tcBorders>
              <w:top w:val="single" w:sz="4" w:space="0" w:color="auto"/>
              <w:left w:val="single" w:sz="4" w:space="0" w:color="auto"/>
              <w:bottom w:val="single" w:sz="4" w:space="0" w:color="auto"/>
              <w:right w:val="single" w:sz="4" w:space="0" w:color="auto"/>
            </w:tcBorders>
          </w:tcPr>
          <w:p w14:paraId="4F8F2A7F" w14:textId="77777777" w:rsidR="00DC75EB" w:rsidRPr="00431F98" w:rsidRDefault="00DC75EB" w:rsidP="00DC75EB">
            <w:pPr>
              <w:keepNext/>
              <w:spacing w:after="0" w:line="276" w:lineRule="auto"/>
              <w:jc w:val="both"/>
              <w:outlineLvl w:val="1"/>
              <w:rPr>
                <w:rFonts w:ascii="Times New Roman" w:eastAsia="Times New Roman" w:hAnsi="Times New Roman" w:cs="Times New Roman"/>
                <w:bCs/>
                <w:iCs/>
                <w:sz w:val="24"/>
                <w:szCs w:val="24"/>
                <w:lang w:eastAsia="ru-RU"/>
              </w:rPr>
            </w:pPr>
            <w:r w:rsidRPr="00431F98">
              <w:rPr>
                <w:rFonts w:ascii="Times New Roman" w:eastAsia="Times New Roman" w:hAnsi="Times New Roman" w:cs="Times New Roman"/>
                <w:sz w:val="24"/>
                <w:szCs w:val="24"/>
                <w:lang w:eastAsia="ru-RU"/>
              </w:rPr>
              <w:t>ОК 06</w:t>
            </w:r>
          </w:p>
        </w:tc>
        <w:tc>
          <w:tcPr>
            <w:tcW w:w="7838" w:type="dxa"/>
            <w:tcBorders>
              <w:top w:val="single" w:sz="4" w:space="0" w:color="auto"/>
              <w:left w:val="single" w:sz="4" w:space="0" w:color="auto"/>
              <w:bottom w:val="single" w:sz="4" w:space="0" w:color="auto"/>
              <w:right w:val="single" w:sz="4" w:space="0" w:color="auto"/>
            </w:tcBorders>
          </w:tcPr>
          <w:p w14:paraId="425E24A6" w14:textId="77777777" w:rsidR="00DC75EB" w:rsidRPr="00431F98" w:rsidRDefault="00DC75EB" w:rsidP="00DC75EB">
            <w:pPr>
              <w:keepNext/>
              <w:spacing w:after="0" w:line="276" w:lineRule="auto"/>
              <w:jc w:val="both"/>
              <w:outlineLvl w:val="1"/>
              <w:rPr>
                <w:rFonts w:ascii="Times New Roman" w:eastAsia="Times New Roman" w:hAnsi="Times New Roman" w:cs="Times New Roman"/>
                <w:bCs/>
                <w:i/>
                <w:sz w:val="24"/>
                <w:szCs w:val="24"/>
                <w:lang w:eastAsia="ru-RU"/>
              </w:rPr>
            </w:pPr>
            <w:r w:rsidRPr="00431F98">
              <w:rPr>
                <w:rFonts w:ascii="Times New Roman" w:eastAsia="Times New Roman" w:hAnsi="Times New Roman" w:cs="Times New Roman"/>
                <w:sz w:val="24"/>
                <w:szCs w:val="24"/>
                <w:lang w:eastAsia="ru-RU"/>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DC75EB" w:rsidRPr="00431F98" w14:paraId="5790D61F" w14:textId="77777777" w:rsidTr="00600D3E">
        <w:tc>
          <w:tcPr>
            <w:tcW w:w="1229" w:type="dxa"/>
            <w:tcBorders>
              <w:top w:val="single" w:sz="4" w:space="0" w:color="auto"/>
              <w:left w:val="single" w:sz="4" w:space="0" w:color="auto"/>
              <w:bottom w:val="single" w:sz="4" w:space="0" w:color="auto"/>
              <w:right w:val="single" w:sz="4" w:space="0" w:color="auto"/>
            </w:tcBorders>
          </w:tcPr>
          <w:p w14:paraId="0C4E172F" w14:textId="77777777" w:rsidR="00DC75EB" w:rsidRPr="00431F98" w:rsidRDefault="00DC75EB" w:rsidP="00DC75EB">
            <w:pPr>
              <w:keepNext/>
              <w:spacing w:after="0" w:line="276" w:lineRule="auto"/>
              <w:jc w:val="both"/>
              <w:outlineLvl w:val="1"/>
              <w:rPr>
                <w:rFonts w:ascii="Times New Roman" w:eastAsia="Times New Roman" w:hAnsi="Times New Roman" w:cs="Times New Roman"/>
                <w:bCs/>
                <w:iCs/>
                <w:sz w:val="24"/>
                <w:szCs w:val="24"/>
                <w:lang w:eastAsia="ru-RU"/>
              </w:rPr>
            </w:pPr>
            <w:r w:rsidRPr="00431F98">
              <w:rPr>
                <w:rFonts w:ascii="Times New Roman" w:eastAsia="Times New Roman" w:hAnsi="Times New Roman" w:cs="Times New Roman"/>
                <w:sz w:val="24"/>
                <w:szCs w:val="24"/>
                <w:lang w:eastAsia="ru-RU"/>
              </w:rPr>
              <w:t>ОК 07</w:t>
            </w:r>
          </w:p>
        </w:tc>
        <w:tc>
          <w:tcPr>
            <w:tcW w:w="7838" w:type="dxa"/>
            <w:tcBorders>
              <w:top w:val="single" w:sz="4" w:space="0" w:color="auto"/>
              <w:left w:val="single" w:sz="4" w:space="0" w:color="auto"/>
              <w:bottom w:val="single" w:sz="4" w:space="0" w:color="auto"/>
              <w:right w:val="single" w:sz="4" w:space="0" w:color="auto"/>
            </w:tcBorders>
          </w:tcPr>
          <w:p w14:paraId="2ADC114F" w14:textId="77777777" w:rsidR="00DC75EB" w:rsidRPr="00431F98" w:rsidRDefault="00DC75EB" w:rsidP="00DC75EB">
            <w:pPr>
              <w:widowControl w:val="0"/>
              <w:autoSpaceDE w:val="0"/>
              <w:autoSpaceDN w:val="0"/>
              <w:adjustRightInd w:val="0"/>
              <w:spacing w:after="0" w:line="240" w:lineRule="auto"/>
              <w:jc w:val="both"/>
              <w:rPr>
                <w:rFonts w:ascii="Calibri" w:eastAsia="Times New Roman" w:hAnsi="Calibri" w:cs="Times New Roman"/>
                <w:i/>
                <w:sz w:val="24"/>
                <w:szCs w:val="24"/>
                <w:lang w:eastAsia="ru-RU"/>
              </w:rPr>
            </w:pPr>
            <w:r w:rsidRPr="00431F98">
              <w:rPr>
                <w:rFonts w:ascii="Times New Roman" w:eastAsia="Times New Roman" w:hAnsi="Times New Roman" w:cs="Times New Roman"/>
                <w:sz w:val="24"/>
                <w:szCs w:val="24"/>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DC75EB" w:rsidRPr="00431F98" w14:paraId="03505B3A" w14:textId="77777777" w:rsidTr="00600D3E">
        <w:tc>
          <w:tcPr>
            <w:tcW w:w="1229" w:type="dxa"/>
            <w:tcBorders>
              <w:top w:val="single" w:sz="4" w:space="0" w:color="auto"/>
              <w:left w:val="single" w:sz="4" w:space="0" w:color="auto"/>
              <w:bottom w:val="single" w:sz="4" w:space="0" w:color="auto"/>
              <w:right w:val="single" w:sz="4" w:space="0" w:color="auto"/>
            </w:tcBorders>
          </w:tcPr>
          <w:p w14:paraId="6A73359B" w14:textId="77777777" w:rsidR="00DC75EB" w:rsidRPr="00431F98" w:rsidRDefault="00DC75EB" w:rsidP="00DC75EB">
            <w:pPr>
              <w:keepNext/>
              <w:spacing w:after="0" w:line="276" w:lineRule="auto"/>
              <w:jc w:val="both"/>
              <w:outlineLvl w:val="1"/>
              <w:rPr>
                <w:rFonts w:ascii="Arial" w:eastAsia="Times New Roman" w:hAnsi="Arial" w:cs="Times New Roman"/>
                <w:bCs/>
                <w:iCs/>
                <w:sz w:val="24"/>
                <w:szCs w:val="24"/>
                <w:lang w:eastAsia="ru-RU"/>
              </w:rPr>
            </w:pPr>
            <w:r w:rsidRPr="00431F98">
              <w:rPr>
                <w:rFonts w:ascii="Times New Roman" w:eastAsia="Times New Roman" w:hAnsi="Times New Roman" w:cs="Times New Roman"/>
                <w:sz w:val="24"/>
                <w:szCs w:val="24"/>
                <w:lang w:eastAsia="ru-RU"/>
              </w:rPr>
              <w:t>ОК 09</w:t>
            </w:r>
          </w:p>
        </w:tc>
        <w:tc>
          <w:tcPr>
            <w:tcW w:w="7838" w:type="dxa"/>
            <w:tcBorders>
              <w:top w:val="single" w:sz="4" w:space="0" w:color="auto"/>
              <w:left w:val="single" w:sz="4" w:space="0" w:color="auto"/>
              <w:bottom w:val="single" w:sz="4" w:space="0" w:color="auto"/>
              <w:right w:val="single" w:sz="4" w:space="0" w:color="auto"/>
            </w:tcBorders>
          </w:tcPr>
          <w:p w14:paraId="60DC6D0C" w14:textId="77777777" w:rsidR="00DC75EB" w:rsidRPr="00431F98" w:rsidRDefault="00DC75EB" w:rsidP="00DC75EB">
            <w:pPr>
              <w:spacing w:after="200" w:line="276" w:lineRule="auto"/>
              <w:rPr>
                <w:rFonts w:ascii="Times New Roman" w:eastAsia="Times New Roman" w:hAnsi="Times New Roman" w:cs="Times New Roman"/>
                <w:sz w:val="24"/>
                <w:szCs w:val="24"/>
                <w:lang w:eastAsia="ru-RU"/>
              </w:rPr>
            </w:pPr>
            <w:r w:rsidRPr="00431F98">
              <w:rPr>
                <w:rFonts w:ascii="Times New Roman" w:eastAsia="Times New Roman" w:hAnsi="Times New Roman" w:cs="Times New Roman"/>
                <w:sz w:val="24"/>
                <w:szCs w:val="24"/>
                <w:lang w:eastAsia="ru-RU"/>
              </w:rPr>
              <w:t>Пользоваться профессиональной документацией на русском и иностранном языках.</w:t>
            </w:r>
          </w:p>
        </w:tc>
      </w:tr>
    </w:tbl>
    <w:p w14:paraId="3CC868D5" w14:textId="77777777" w:rsidR="00DC75EB" w:rsidRPr="00DC75EB" w:rsidRDefault="00DC75EB" w:rsidP="00DC75EB">
      <w:pPr>
        <w:rPr>
          <w:rFonts w:ascii="Times New Roman" w:eastAsia="Times New Roman" w:hAnsi="Times New Roman" w:cs="Times New Roman"/>
          <w:lang w:eastAsia="ru-RU"/>
        </w:rPr>
      </w:pPr>
      <w:r w:rsidRPr="00DC75EB">
        <w:rPr>
          <w:rFonts w:ascii="Times New Roman" w:eastAsia="Times New Roman" w:hAnsi="Times New Roman" w:cs="Times New Roman"/>
          <w:lang w:eastAsia="ru-RU"/>
        </w:rPr>
        <w:br w:type="page"/>
      </w:r>
    </w:p>
    <w:p w14:paraId="6F6A8606" w14:textId="77777777" w:rsidR="00DC75EB" w:rsidRPr="00DC75EB" w:rsidRDefault="00DC75EB" w:rsidP="00431F98">
      <w:pPr>
        <w:keepNext/>
        <w:spacing w:after="0" w:line="240" w:lineRule="auto"/>
        <w:ind w:firstLine="709"/>
        <w:jc w:val="both"/>
        <w:outlineLvl w:val="1"/>
        <w:rPr>
          <w:rFonts w:ascii="Arial" w:eastAsia="Times New Roman" w:hAnsi="Arial" w:cs="Times New Roman"/>
          <w:bCs/>
          <w:iCs/>
          <w:sz w:val="24"/>
          <w:szCs w:val="24"/>
          <w:lang w:eastAsia="ru-RU"/>
        </w:rPr>
      </w:pPr>
      <w:r w:rsidRPr="00DC75EB">
        <w:rPr>
          <w:rFonts w:ascii="Times New Roman" w:eastAsia="Times New Roman" w:hAnsi="Times New Roman" w:cs="Times New Roman"/>
          <w:bCs/>
          <w:iCs/>
          <w:sz w:val="24"/>
          <w:szCs w:val="24"/>
          <w:lang w:eastAsia="ru-RU"/>
        </w:rPr>
        <w:lastRenderedPageBreak/>
        <w:t>1.1.2. Перечень профессиональных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8156"/>
      </w:tblGrid>
      <w:tr w:rsidR="00DC75EB" w:rsidRPr="00DC75EB" w14:paraId="5E9CF622" w14:textId="77777777" w:rsidTr="00600D3E">
        <w:tc>
          <w:tcPr>
            <w:tcW w:w="1188" w:type="dxa"/>
            <w:tcBorders>
              <w:top w:val="single" w:sz="4" w:space="0" w:color="auto"/>
              <w:left w:val="single" w:sz="4" w:space="0" w:color="auto"/>
              <w:bottom w:val="single" w:sz="4" w:space="0" w:color="auto"/>
              <w:right w:val="single" w:sz="4" w:space="0" w:color="auto"/>
            </w:tcBorders>
            <w:hideMark/>
          </w:tcPr>
          <w:p w14:paraId="189288B7" w14:textId="77777777" w:rsidR="00DC75EB" w:rsidRPr="00DC75EB" w:rsidRDefault="00DC75EB" w:rsidP="00DC75EB">
            <w:pPr>
              <w:keepNext/>
              <w:spacing w:after="0" w:line="276" w:lineRule="auto"/>
              <w:jc w:val="both"/>
              <w:outlineLvl w:val="1"/>
              <w:rPr>
                <w:rFonts w:ascii="Arial" w:eastAsia="Times New Roman" w:hAnsi="Arial" w:cs="Times New Roman"/>
                <w:b/>
                <w:bCs/>
                <w:iCs/>
                <w:sz w:val="24"/>
                <w:szCs w:val="24"/>
                <w:lang w:eastAsia="ru-RU"/>
              </w:rPr>
            </w:pPr>
            <w:bookmarkStart w:id="33" w:name="_Hlk110429686"/>
            <w:r w:rsidRPr="00DC75EB">
              <w:rPr>
                <w:rFonts w:ascii="Times New Roman" w:eastAsia="Times New Roman" w:hAnsi="Times New Roman" w:cs="Times New Roman"/>
                <w:b/>
                <w:bCs/>
                <w:iCs/>
                <w:sz w:val="24"/>
                <w:szCs w:val="24"/>
                <w:lang w:eastAsia="ru-RU"/>
              </w:rPr>
              <w:t>Код</w:t>
            </w:r>
          </w:p>
        </w:tc>
        <w:tc>
          <w:tcPr>
            <w:tcW w:w="8157" w:type="dxa"/>
            <w:tcBorders>
              <w:top w:val="single" w:sz="4" w:space="0" w:color="auto"/>
              <w:left w:val="single" w:sz="4" w:space="0" w:color="auto"/>
              <w:bottom w:val="single" w:sz="4" w:space="0" w:color="auto"/>
              <w:right w:val="single" w:sz="4" w:space="0" w:color="auto"/>
            </w:tcBorders>
            <w:hideMark/>
          </w:tcPr>
          <w:p w14:paraId="48938688" w14:textId="77777777" w:rsidR="00DC75EB" w:rsidRPr="00DC75EB" w:rsidRDefault="00DC75EB" w:rsidP="00DC75EB">
            <w:pPr>
              <w:keepNext/>
              <w:spacing w:after="0" w:line="276" w:lineRule="auto"/>
              <w:jc w:val="both"/>
              <w:outlineLvl w:val="1"/>
              <w:rPr>
                <w:rFonts w:ascii="Times New Roman" w:eastAsia="Times New Roman" w:hAnsi="Times New Roman" w:cs="Times New Roman"/>
                <w:b/>
                <w:bCs/>
                <w:iCs/>
                <w:sz w:val="24"/>
                <w:szCs w:val="24"/>
                <w:lang w:eastAsia="ru-RU"/>
              </w:rPr>
            </w:pPr>
            <w:r w:rsidRPr="00DC75EB">
              <w:rPr>
                <w:rFonts w:ascii="Times New Roman" w:eastAsia="Times New Roman" w:hAnsi="Times New Roman" w:cs="Times New Roman"/>
                <w:b/>
                <w:bCs/>
                <w:iCs/>
                <w:sz w:val="24"/>
                <w:szCs w:val="24"/>
                <w:lang w:eastAsia="ru-RU"/>
              </w:rPr>
              <w:t>Наименование видов деятельности и профессиональных компетенций</w:t>
            </w:r>
          </w:p>
        </w:tc>
      </w:tr>
      <w:tr w:rsidR="00DC75EB" w:rsidRPr="00431F98" w14:paraId="2FA9E4B5" w14:textId="77777777" w:rsidTr="00600D3E">
        <w:tc>
          <w:tcPr>
            <w:tcW w:w="1188" w:type="dxa"/>
            <w:tcBorders>
              <w:top w:val="single" w:sz="4" w:space="0" w:color="auto"/>
              <w:left w:val="single" w:sz="4" w:space="0" w:color="auto"/>
              <w:bottom w:val="single" w:sz="4" w:space="0" w:color="auto"/>
              <w:right w:val="single" w:sz="4" w:space="0" w:color="auto"/>
            </w:tcBorders>
            <w:hideMark/>
          </w:tcPr>
          <w:p w14:paraId="469B5150" w14:textId="77777777" w:rsidR="00DC75EB" w:rsidRPr="00431F98" w:rsidRDefault="00DC75EB" w:rsidP="00DC75EB">
            <w:pPr>
              <w:keepNext/>
              <w:spacing w:after="0" w:line="276" w:lineRule="auto"/>
              <w:jc w:val="both"/>
              <w:outlineLvl w:val="1"/>
              <w:rPr>
                <w:rFonts w:ascii="Times New Roman" w:eastAsia="Times New Roman" w:hAnsi="Times New Roman" w:cs="Times New Roman"/>
                <w:iCs/>
                <w:sz w:val="24"/>
                <w:szCs w:val="24"/>
                <w:lang w:eastAsia="ru-RU"/>
              </w:rPr>
            </w:pPr>
            <w:r w:rsidRPr="00431F98">
              <w:rPr>
                <w:rFonts w:ascii="Times New Roman" w:eastAsia="Times New Roman" w:hAnsi="Times New Roman" w:cs="Times New Roman"/>
                <w:iCs/>
                <w:sz w:val="24"/>
                <w:szCs w:val="24"/>
                <w:lang w:eastAsia="ru-RU"/>
              </w:rPr>
              <w:t>ВД 1</w:t>
            </w:r>
          </w:p>
        </w:tc>
        <w:tc>
          <w:tcPr>
            <w:tcW w:w="8157" w:type="dxa"/>
            <w:tcBorders>
              <w:top w:val="single" w:sz="4" w:space="0" w:color="auto"/>
              <w:left w:val="single" w:sz="4" w:space="0" w:color="auto"/>
              <w:bottom w:val="single" w:sz="4" w:space="0" w:color="auto"/>
              <w:right w:val="single" w:sz="4" w:space="0" w:color="auto"/>
            </w:tcBorders>
          </w:tcPr>
          <w:p w14:paraId="4F8B5788" w14:textId="77777777" w:rsidR="00DC75EB" w:rsidRPr="00431F98" w:rsidRDefault="00DC75EB" w:rsidP="00DC75EB">
            <w:pPr>
              <w:keepNext/>
              <w:spacing w:after="0" w:line="276" w:lineRule="auto"/>
              <w:jc w:val="both"/>
              <w:outlineLvl w:val="1"/>
              <w:rPr>
                <w:rFonts w:ascii="Times New Roman" w:eastAsia="Times New Roman" w:hAnsi="Times New Roman" w:cs="Times New Roman"/>
                <w:i/>
                <w:color w:val="FF0000"/>
                <w:sz w:val="24"/>
                <w:szCs w:val="24"/>
                <w:lang w:eastAsia="ru-RU"/>
              </w:rPr>
            </w:pPr>
            <w:r w:rsidRPr="00431F98">
              <w:rPr>
                <w:rFonts w:ascii="Times New Roman" w:eastAsia="Times New Roman" w:hAnsi="Times New Roman" w:cs="Times New Roman"/>
                <w:iCs/>
                <w:sz w:val="24"/>
                <w:szCs w:val="24"/>
                <w:lang w:eastAsia="ru-RU"/>
              </w:rPr>
              <w:t>Ведение процессов по технической эксплуатации, обслуживанию и ремонту холодильного оборудования</w:t>
            </w:r>
          </w:p>
        </w:tc>
      </w:tr>
      <w:tr w:rsidR="00DC75EB" w:rsidRPr="00DC75EB" w14:paraId="7A5519F6" w14:textId="77777777" w:rsidTr="00600D3E">
        <w:tc>
          <w:tcPr>
            <w:tcW w:w="1188" w:type="dxa"/>
            <w:tcBorders>
              <w:top w:val="single" w:sz="4" w:space="0" w:color="auto"/>
              <w:left w:val="single" w:sz="4" w:space="0" w:color="auto"/>
              <w:bottom w:val="single" w:sz="4" w:space="0" w:color="auto"/>
              <w:right w:val="single" w:sz="4" w:space="0" w:color="auto"/>
            </w:tcBorders>
            <w:hideMark/>
          </w:tcPr>
          <w:p w14:paraId="23B7C79A" w14:textId="77777777" w:rsidR="00DC75EB" w:rsidRPr="00DC75EB" w:rsidRDefault="00DC75EB" w:rsidP="00DC75EB">
            <w:pPr>
              <w:keepNext/>
              <w:spacing w:after="0" w:line="276" w:lineRule="auto"/>
              <w:jc w:val="both"/>
              <w:outlineLvl w:val="1"/>
              <w:rPr>
                <w:rFonts w:ascii="Times New Roman" w:eastAsia="Times New Roman" w:hAnsi="Times New Roman" w:cs="Times New Roman"/>
                <w:bCs/>
                <w:iCs/>
                <w:sz w:val="24"/>
                <w:szCs w:val="24"/>
                <w:lang w:eastAsia="ru-RU"/>
              </w:rPr>
            </w:pPr>
            <w:r w:rsidRPr="00DC75EB">
              <w:rPr>
                <w:rFonts w:ascii="Times New Roman" w:eastAsia="Times New Roman" w:hAnsi="Times New Roman" w:cs="Times New Roman"/>
                <w:bCs/>
                <w:iCs/>
                <w:sz w:val="24"/>
                <w:szCs w:val="24"/>
                <w:lang w:eastAsia="ru-RU"/>
              </w:rPr>
              <w:t>ПК 1.1</w:t>
            </w:r>
          </w:p>
        </w:tc>
        <w:tc>
          <w:tcPr>
            <w:tcW w:w="8157" w:type="dxa"/>
            <w:tcBorders>
              <w:top w:val="single" w:sz="4" w:space="0" w:color="auto"/>
              <w:left w:val="single" w:sz="4" w:space="0" w:color="auto"/>
              <w:bottom w:val="single" w:sz="4" w:space="0" w:color="auto"/>
              <w:right w:val="single" w:sz="4" w:space="0" w:color="auto"/>
            </w:tcBorders>
          </w:tcPr>
          <w:p w14:paraId="5C711C3C" w14:textId="77777777" w:rsidR="00DC75EB" w:rsidRPr="00DC75EB" w:rsidRDefault="00DC75EB" w:rsidP="00DC75EB">
            <w:pPr>
              <w:keepNext/>
              <w:spacing w:after="0" w:line="276" w:lineRule="auto"/>
              <w:jc w:val="both"/>
              <w:outlineLvl w:val="1"/>
              <w:rPr>
                <w:rFonts w:ascii="Times New Roman" w:eastAsia="Times New Roman" w:hAnsi="Times New Roman" w:cs="Times New Roman"/>
                <w:bCs/>
                <w:iCs/>
                <w:sz w:val="24"/>
                <w:szCs w:val="24"/>
                <w:lang w:eastAsia="ru-RU"/>
              </w:rPr>
            </w:pPr>
            <w:r w:rsidRPr="00DC75EB">
              <w:rPr>
                <w:rFonts w:ascii="Times New Roman" w:eastAsia="Times New Roman" w:hAnsi="Times New Roman" w:cs="Times New Roman"/>
                <w:bCs/>
                <w:iCs/>
                <w:sz w:val="24"/>
                <w:szCs w:val="24"/>
                <w:lang w:eastAsia="ru-RU"/>
              </w:rPr>
              <w:t>Организовывать и осуществлять техническую эксплуатацию и обслуживание холодильного оборудования</w:t>
            </w:r>
          </w:p>
        </w:tc>
      </w:tr>
      <w:tr w:rsidR="00DC75EB" w:rsidRPr="00DC75EB" w14:paraId="1EDC0236" w14:textId="77777777" w:rsidTr="00600D3E">
        <w:tc>
          <w:tcPr>
            <w:tcW w:w="1188" w:type="dxa"/>
            <w:tcBorders>
              <w:top w:val="single" w:sz="4" w:space="0" w:color="auto"/>
              <w:left w:val="single" w:sz="4" w:space="0" w:color="auto"/>
              <w:bottom w:val="single" w:sz="4" w:space="0" w:color="auto"/>
              <w:right w:val="single" w:sz="4" w:space="0" w:color="auto"/>
            </w:tcBorders>
          </w:tcPr>
          <w:p w14:paraId="2DD1EF59" w14:textId="77777777" w:rsidR="00DC75EB" w:rsidRPr="00DC75EB" w:rsidRDefault="00DC75EB" w:rsidP="00DC75EB">
            <w:pPr>
              <w:keepNext/>
              <w:spacing w:after="0" w:line="276" w:lineRule="auto"/>
              <w:jc w:val="both"/>
              <w:outlineLvl w:val="1"/>
              <w:rPr>
                <w:rFonts w:ascii="Times New Roman" w:eastAsia="Times New Roman" w:hAnsi="Times New Roman" w:cs="Times New Roman"/>
                <w:bCs/>
                <w:iCs/>
                <w:sz w:val="24"/>
                <w:szCs w:val="24"/>
                <w:lang w:eastAsia="ru-RU"/>
              </w:rPr>
            </w:pPr>
            <w:r w:rsidRPr="00DC75EB">
              <w:rPr>
                <w:rFonts w:ascii="Times New Roman" w:eastAsia="Times New Roman" w:hAnsi="Times New Roman" w:cs="Times New Roman"/>
                <w:bCs/>
                <w:iCs/>
                <w:sz w:val="24"/>
                <w:szCs w:val="24"/>
                <w:lang w:eastAsia="ru-RU"/>
              </w:rPr>
              <w:t>ПК 1.2.</w:t>
            </w:r>
          </w:p>
        </w:tc>
        <w:tc>
          <w:tcPr>
            <w:tcW w:w="8157" w:type="dxa"/>
            <w:tcBorders>
              <w:top w:val="single" w:sz="4" w:space="0" w:color="auto"/>
              <w:left w:val="single" w:sz="4" w:space="0" w:color="auto"/>
              <w:bottom w:val="single" w:sz="4" w:space="0" w:color="auto"/>
              <w:right w:val="single" w:sz="4" w:space="0" w:color="auto"/>
            </w:tcBorders>
          </w:tcPr>
          <w:p w14:paraId="69D80245" w14:textId="77777777" w:rsidR="00DC75EB" w:rsidRPr="00DC75EB" w:rsidRDefault="00DC75EB" w:rsidP="00DC75EB">
            <w:pPr>
              <w:keepNext/>
              <w:spacing w:after="0" w:line="276" w:lineRule="auto"/>
              <w:jc w:val="both"/>
              <w:outlineLvl w:val="1"/>
              <w:rPr>
                <w:rFonts w:ascii="Times New Roman" w:eastAsia="Times New Roman" w:hAnsi="Times New Roman" w:cs="Times New Roman"/>
                <w:bCs/>
                <w:iCs/>
                <w:sz w:val="24"/>
                <w:szCs w:val="24"/>
                <w:lang w:eastAsia="ru-RU"/>
              </w:rPr>
            </w:pPr>
            <w:r w:rsidRPr="00DC75EB">
              <w:rPr>
                <w:rFonts w:ascii="Times New Roman" w:eastAsia="Times New Roman" w:hAnsi="Times New Roman" w:cs="Times New Roman"/>
                <w:bCs/>
                <w:iCs/>
                <w:sz w:val="24"/>
                <w:szCs w:val="24"/>
                <w:lang w:eastAsia="ru-RU"/>
              </w:rPr>
              <w:t>Проводить диагностику, обнаруживать неисправную работу холодильного оборудования, принимать меры для устранения и предупреждения отказов и аварий</w:t>
            </w:r>
          </w:p>
        </w:tc>
      </w:tr>
      <w:tr w:rsidR="00DC75EB" w:rsidRPr="00DC75EB" w14:paraId="3EEB8131" w14:textId="77777777" w:rsidTr="00600D3E">
        <w:tc>
          <w:tcPr>
            <w:tcW w:w="1188" w:type="dxa"/>
            <w:tcBorders>
              <w:top w:val="single" w:sz="4" w:space="0" w:color="auto"/>
              <w:left w:val="single" w:sz="4" w:space="0" w:color="auto"/>
              <w:bottom w:val="single" w:sz="4" w:space="0" w:color="auto"/>
              <w:right w:val="single" w:sz="4" w:space="0" w:color="auto"/>
            </w:tcBorders>
          </w:tcPr>
          <w:p w14:paraId="794D8FBB" w14:textId="77777777" w:rsidR="00DC75EB" w:rsidRPr="00DC75EB" w:rsidRDefault="00DC75EB" w:rsidP="00DC75EB">
            <w:pPr>
              <w:keepNext/>
              <w:spacing w:after="0" w:line="276" w:lineRule="auto"/>
              <w:jc w:val="both"/>
              <w:outlineLvl w:val="1"/>
              <w:rPr>
                <w:rFonts w:ascii="Times New Roman" w:eastAsia="Times New Roman" w:hAnsi="Times New Roman" w:cs="Times New Roman"/>
                <w:bCs/>
                <w:iCs/>
                <w:sz w:val="24"/>
                <w:szCs w:val="24"/>
                <w:lang w:eastAsia="ru-RU"/>
              </w:rPr>
            </w:pPr>
            <w:r w:rsidRPr="00DC75EB">
              <w:rPr>
                <w:rFonts w:ascii="Times New Roman" w:eastAsia="Times New Roman" w:hAnsi="Times New Roman" w:cs="Times New Roman"/>
                <w:bCs/>
                <w:iCs/>
                <w:sz w:val="24"/>
                <w:szCs w:val="24"/>
                <w:lang w:eastAsia="ru-RU"/>
              </w:rPr>
              <w:t>ПК 1.3.</w:t>
            </w:r>
          </w:p>
        </w:tc>
        <w:tc>
          <w:tcPr>
            <w:tcW w:w="8157" w:type="dxa"/>
            <w:tcBorders>
              <w:top w:val="single" w:sz="4" w:space="0" w:color="auto"/>
              <w:left w:val="single" w:sz="4" w:space="0" w:color="auto"/>
              <w:bottom w:val="single" w:sz="4" w:space="0" w:color="auto"/>
              <w:right w:val="single" w:sz="4" w:space="0" w:color="auto"/>
            </w:tcBorders>
          </w:tcPr>
          <w:p w14:paraId="2F8FE907" w14:textId="77777777" w:rsidR="00DC75EB" w:rsidRPr="00DC75EB" w:rsidRDefault="00DC75EB" w:rsidP="00DC75EB">
            <w:pPr>
              <w:keepNext/>
              <w:spacing w:after="0" w:line="276" w:lineRule="auto"/>
              <w:jc w:val="both"/>
              <w:outlineLvl w:val="1"/>
              <w:rPr>
                <w:rFonts w:ascii="Times New Roman" w:eastAsia="Times New Roman" w:hAnsi="Times New Roman" w:cs="Times New Roman"/>
                <w:bCs/>
                <w:iCs/>
                <w:sz w:val="24"/>
                <w:szCs w:val="24"/>
                <w:lang w:eastAsia="ru-RU"/>
              </w:rPr>
            </w:pPr>
            <w:r w:rsidRPr="00DC75EB">
              <w:rPr>
                <w:rFonts w:ascii="Times New Roman" w:eastAsia="Times New Roman" w:hAnsi="Times New Roman" w:cs="Times New Roman"/>
                <w:bCs/>
                <w:iCs/>
                <w:sz w:val="24"/>
                <w:szCs w:val="24"/>
                <w:lang w:eastAsia="ru-RU"/>
              </w:rPr>
              <w:t>Выполнять контроль, анализ и оптимизацию режимов работы холодильного оборудования</w:t>
            </w:r>
          </w:p>
        </w:tc>
      </w:tr>
      <w:tr w:rsidR="00DC75EB" w:rsidRPr="00DC75EB" w14:paraId="4EE6E903" w14:textId="77777777" w:rsidTr="00600D3E">
        <w:tc>
          <w:tcPr>
            <w:tcW w:w="1188" w:type="dxa"/>
            <w:tcBorders>
              <w:top w:val="single" w:sz="4" w:space="0" w:color="auto"/>
              <w:left w:val="single" w:sz="4" w:space="0" w:color="auto"/>
              <w:bottom w:val="single" w:sz="4" w:space="0" w:color="auto"/>
              <w:right w:val="single" w:sz="4" w:space="0" w:color="auto"/>
            </w:tcBorders>
          </w:tcPr>
          <w:p w14:paraId="6BC811DC" w14:textId="77777777" w:rsidR="00DC75EB" w:rsidRPr="00DC75EB" w:rsidRDefault="00DC75EB" w:rsidP="00DC75EB">
            <w:pPr>
              <w:keepNext/>
              <w:spacing w:after="0" w:line="276" w:lineRule="auto"/>
              <w:jc w:val="both"/>
              <w:outlineLvl w:val="1"/>
              <w:rPr>
                <w:rFonts w:ascii="Times New Roman" w:eastAsia="Times New Roman" w:hAnsi="Times New Roman" w:cs="Times New Roman"/>
                <w:bCs/>
                <w:iCs/>
                <w:sz w:val="24"/>
                <w:szCs w:val="24"/>
                <w:lang w:eastAsia="ru-RU"/>
              </w:rPr>
            </w:pPr>
            <w:r w:rsidRPr="00DC75EB">
              <w:rPr>
                <w:rFonts w:ascii="Times New Roman" w:eastAsia="Times New Roman" w:hAnsi="Times New Roman" w:cs="Times New Roman"/>
                <w:bCs/>
                <w:iCs/>
                <w:sz w:val="24"/>
                <w:szCs w:val="24"/>
                <w:lang w:eastAsia="ru-RU"/>
              </w:rPr>
              <w:t>ПК 1.4.</w:t>
            </w:r>
          </w:p>
        </w:tc>
        <w:tc>
          <w:tcPr>
            <w:tcW w:w="8157" w:type="dxa"/>
            <w:tcBorders>
              <w:top w:val="single" w:sz="4" w:space="0" w:color="auto"/>
              <w:left w:val="single" w:sz="4" w:space="0" w:color="auto"/>
              <w:bottom w:val="single" w:sz="4" w:space="0" w:color="auto"/>
              <w:right w:val="single" w:sz="4" w:space="0" w:color="auto"/>
            </w:tcBorders>
          </w:tcPr>
          <w:p w14:paraId="756215B0" w14:textId="77777777" w:rsidR="00DC75EB" w:rsidRPr="00DC75EB" w:rsidRDefault="00DC75EB" w:rsidP="00DC75EB">
            <w:pPr>
              <w:keepNext/>
              <w:spacing w:after="0" w:line="276" w:lineRule="auto"/>
              <w:jc w:val="both"/>
              <w:outlineLvl w:val="1"/>
              <w:rPr>
                <w:rFonts w:ascii="Times New Roman" w:eastAsia="Times New Roman" w:hAnsi="Times New Roman" w:cs="Times New Roman"/>
                <w:bCs/>
                <w:iCs/>
                <w:sz w:val="24"/>
                <w:szCs w:val="24"/>
                <w:lang w:eastAsia="ru-RU"/>
              </w:rPr>
            </w:pPr>
            <w:r w:rsidRPr="00DC75EB">
              <w:rPr>
                <w:rFonts w:ascii="Times New Roman" w:eastAsia="Times New Roman" w:hAnsi="Times New Roman" w:cs="Times New Roman"/>
                <w:bCs/>
                <w:iCs/>
                <w:sz w:val="24"/>
                <w:szCs w:val="24"/>
                <w:lang w:eastAsia="ru-RU"/>
              </w:rPr>
              <w:t>Организовывать и осуществлять работы по ремонту холодильного оборудования</w:t>
            </w:r>
          </w:p>
        </w:tc>
      </w:tr>
      <w:bookmarkEnd w:id="33"/>
    </w:tbl>
    <w:p w14:paraId="0B85FD79" w14:textId="77777777" w:rsidR="00DC75EB" w:rsidRPr="00DC75EB" w:rsidRDefault="00DC75EB" w:rsidP="00DC75EB">
      <w:pPr>
        <w:spacing w:after="200" w:line="276" w:lineRule="auto"/>
        <w:rPr>
          <w:rFonts w:ascii="Times New Roman" w:eastAsia="Times New Roman" w:hAnsi="Times New Roman" w:cs="Times New Roman"/>
          <w:lang w:eastAsia="ru-RU"/>
        </w:rPr>
      </w:pPr>
    </w:p>
    <w:p w14:paraId="3FDF247A" w14:textId="77777777" w:rsidR="00DC75EB" w:rsidRPr="00431F98" w:rsidRDefault="00DC75EB" w:rsidP="00431F98">
      <w:pPr>
        <w:spacing w:after="0" w:line="240" w:lineRule="auto"/>
        <w:ind w:firstLine="709"/>
        <w:rPr>
          <w:rFonts w:ascii="Times New Roman" w:eastAsia="Times New Roman" w:hAnsi="Times New Roman" w:cs="Times New Roman"/>
          <w:bCs/>
          <w:sz w:val="24"/>
          <w:szCs w:val="24"/>
          <w:lang w:eastAsia="ru-RU"/>
        </w:rPr>
      </w:pPr>
      <w:r w:rsidRPr="00431F98">
        <w:rPr>
          <w:rFonts w:ascii="Times New Roman" w:eastAsia="Times New Roman" w:hAnsi="Times New Roman" w:cs="Times New Roman"/>
          <w:bCs/>
          <w:sz w:val="24"/>
          <w:szCs w:val="24"/>
          <w:lang w:eastAsia="ru-RU"/>
        </w:rPr>
        <w:t>1.1.3 В результате освоения профессионального модуля студент должен:</w:t>
      </w:r>
    </w:p>
    <w:tbl>
      <w:tblPr>
        <w:tblStyle w:val="38"/>
        <w:tblW w:w="5000" w:type="pct"/>
        <w:shd w:val="clear" w:color="auto" w:fill="FFFFFF" w:themeFill="background1"/>
        <w:tblLook w:val="04A0" w:firstRow="1" w:lastRow="0" w:firstColumn="1" w:lastColumn="0" w:noHBand="0" w:noVBand="1"/>
      </w:tblPr>
      <w:tblGrid>
        <w:gridCol w:w="1766"/>
        <w:gridCol w:w="7578"/>
      </w:tblGrid>
      <w:tr w:rsidR="00DC75EB" w:rsidRPr="00DC75EB" w14:paraId="0B6A7BD9" w14:textId="77777777" w:rsidTr="00431F98">
        <w:tc>
          <w:tcPr>
            <w:tcW w:w="94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14FF5EF" w14:textId="77777777" w:rsidR="00DC75EB" w:rsidRPr="00DC75EB" w:rsidRDefault="00DC75EB" w:rsidP="00DC75EB">
            <w:pPr>
              <w:rPr>
                <w:rFonts w:ascii="Times New Roman" w:hAnsi="Times New Roman"/>
                <w:b/>
                <w:bCs/>
                <w:sz w:val="24"/>
                <w:szCs w:val="24"/>
              </w:rPr>
            </w:pPr>
            <w:r w:rsidRPr="00DC75EB">
              <w:rPr>
                <w:rFonts w:ascii="Times New Roman" w:hAnsi="Times New Roman"/>
                <w:b/>
                <w:bCs/>
                <w:sz w:val="24"/>
                <w:szCs w:val="24"/>
              </w:rPr>
              <w:t>иметь практический опыт</w:t>
            </w:r>
          </w:p>
        </w:tc>
        <w:tc>
          <w:tcPr>
            <w:tcW w:w="4055" w:type="pct"/>
            <w:tcBorders>
              <w:top w:val="single" w:sz="4" w:space="0" w:color="auto"/>
              <w:left w:val="single" w:sz="4" w:space="0" w:color="auto"/>
              <w:bottom w:val="single" w:sz="4" w:space="0" w:color="auto"/>
              <w:right w:val="single" w:sz="4" w:space="0" w:color="auto"/>
            </w:tcBorders>
            <w:shd w:val="clear" w:color="auto" w:fill="FFFFFF" w:themeFill="background1"/>
          </w:tcPr>
          <w:p w14:paraId="039AA047"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xml:space="preserve">- осуществлять обслуживание и эксплуатацию холодильного оборудования; </w:t>
            </w:r>
          </w:p>
          <w:p w14:paraId="5E037E16"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xml:space="preserve">- выбирать компоненты и способы соединения, обеспечивающие герметичность установки </w:t>
            </w:r>
          </w:p>
          <w:p w14:paraId="4708F7F8"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xml:space="preserve">- обнаруживать неисправную работу холодильного оборудования и принимать меры для устранения и предупреждения отказов и аварий; </w:t>
            </w:r>
          </w:p>
          <w:p w14:paraId="3E1DC71A"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безопасно диагностировать и устранять неисправности электрического оборудования и компонентов системы;</w:t>
            </w:r>
          </w:p>
          <w:p w14:paraId="176BFA67"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понимать схемы, планы и технические условия для гидравлических и электрических систем;</w:t>
            </w:r>
          </w:p>
          <w:p w14:paraId="2471FF9C"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анализировать и оценивать режимы работы холодильного оборудования;</w:t>
            </w:r>
          </w:p>
          <w:p w14:paraId="4467D45F"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проверять и тестировать электрооборудование;</w:t>
            </w:r>
          </w:p>
          <w:p w14:paraId="5E4B0C0A"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проводить настройку и регулирование работы систем автоматизации холодильного оборудования;</w:t>
            </w:r>
          </w:p>
          <w:p w14:paraId="0019B913"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оценивать правильность работы системы;</w:t>
            </w:r>
          </w:p>
          <w:p w14:paraId="75DDAE6B"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оценивать правильность работы электрических компонентов систем;</w:t>
            </w:r>
          </w:p>
          <w:p w14:paraId="547938A1"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xml:space="preserve">- участия в организации и выполнения </w:t>
            </w:r>
            <w:proofErr w:type="gramStart"/>
            <w:r w:rsidRPr="00DC75EB">
              <w:rPr>
                <w:rFonts w:ascii="Times New Roman" w:hAnsi="Times New Roman"/>
                <w:bCs/>
                <w:sz w:val="24"/>
                <w:szCs w:val="24"/>
              </w:rPr>
              <w:t>работ по подготовке</w:t>
            </w:r>
            <w:proofErr w:type="gramEnd"/>
            <w:r w:rsidRPr="00DC75EB">
              <w:rPr>
                <w:rFonts w:ascii="Times New Roman" w:hAnsi="Times New Roman"/>
                <w:bCs/>
                <w:sz w:val="24"/>
                <w:szCs w:val="24"/>
              </w:rPr>
              <w:t xml:space="preserve"> к ремонту и испытаниям холодильного оборудования;</w:t>
            </w:r>
          </w:p>
          <w:p w14:paraId="497E6668"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безопасно диагностировать и устранять неисправности электрического оборудования и компонентов системы;</w:t>
            </w:r>
          </w:p>
          <w:p w14:paraId="112B8F88"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участия в организации и выполнения работ по ремонту холодильного оборудования;</w:t>
            </w:r>
          </w:p>
          <w:p w14:paraId="4F2E0F86"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заменять неисправные компоненты холодильной установки;</w:t>
            </w:r>
          </w:p>
          <w:p w14:paraId="35166D95"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участия в организации и выполнения различных видов испытаний холодильного оборудования;</w:t>
            </w:r>
          </w:p>
          <w:p w14:paraId="3FE9E7B2" w14:textId="2E0DB5FE" w:rsidR="00DC75EB" w:rsidRPr="00DC75EB" w:rsidRDefault="00DC75EB" w:rsidP="00431F98">
            <w:pPr>
              <w:rPr>
                <w:rFonts w:ascii="Times New Roman" w:hAnsi="Times New Roman"/>
                <w:bCs/>
                <w:sz w:val="24"/>
                <w:szCs w:val="24"/>
              </w:rPr>
            </w:pPr>
            <w:r w:rsidRPr="00DC75EB">
              <w:rPr>
                <w:rFonts w:ascii="Times New Roman" w:hAnsi="Times New Roman"/>
                <w:bCs/>
                <w:sz w:val="24"/>
                <w:szCs w:val="24"/>
              </w:rPr>
              <w:t>- применении приспособлений и инструментов для выполнения работ по ремонту холодильного оборудования;</w:t>
            </w:r>
          </w:p>
        </w:tc>
      </w:tr>
      <w:tr w:rsidR="00DC75EB" w:rsidRPr="00DC75EB" w14:paraId="57F76890" w14:textId="77777777" w:rsidTr="00431F98">
        <w:tc>
          <w:tcPr>
            <w:tcW w:w="94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F1DE1B1" w14:textId="77777777" w:rsidR="00DC75EB" w:rsidRPr="00DC75EB" w:rsidRDefault="00DC75EB" w:rsidP="00DC75EB">
            <w:pPr>
              <w:rPr>
                <w:rFonts w:ascii="Times New Roman" w:hAnsi="Times New Roman"/>
                <w:b/>
                <w:bCs/>
                <w:sz w:val="24"/>
                <w:szCs w:val="24"/>
              </w:rPr>
            </w:pPr>
            <w:r w:rsidRPr="00DC75EB">
              <w:rPr>
                <w:rFonts w:ascii="Times New Roman" w:hAnsi="Times New Roman"/>
                <w:b/>
                <w:bCs/>
                <w:sz w:val="24"/>
                <w:szCs w:val="24"/>
              </w:rPr>
              <w:t>уметь</w:t>
            </w:r>
          </w:p>
        </w:tc>
        <w:tc>
          <w:tcPr>
            <w:tcW w:w="4055" w:type="pct"/>
            <w:tcBorders>
              <w:top w:val="single" w:sz="4" w:space="0" w:color="auto"/>
              <w:left w:val="single" w:sz="4" w:space="0" w:color="auto"/>
              <w:bottom w:val="single" w:sz="4" w:space="0" w:color="auto"/>
              <w:right w:val="single" w:sz="4" w:space="0" w:color="auto"/>
            </w:tcBorders>
            <w:shd w:val="clear" w:color="auto" w:fill="FFFFFF" w:themeFill="background1"/>
          </w:tcPr>
          <w:p w14:paraId="0867FD13"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xml:space="preserve">- эксплуатировать холодильное оборудование; </w:t>
            </w:r>
          </w:p>
          <w:p w14:paraId="1864771B"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выполнять схемы монтажных узлов;</w:t>
            </w:r>
          </w:p>
          <w:p w14:paraId="6139F8EF"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осуществлять операции по монтажу холодильного оборудования;</w:t>
            </w:r>
          </w:p>
          <w:p w14:paraId="080FD686"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xml:space="preserve">- осуществлять операции по технической эксплуатации холодильного оборудования; </w:t>
            </w:r>
          </w:p>
          <w:p w14:paraId="62A58328"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lastRenderedPageBreak/>
              <w:t xml:space="preserve">- осуществлять операции по обслуживанию холодильного оборудования; </w:t>
            </w:r>
          </w:p>
          <w:p w14:paraId="02A58361"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выбирать температурный режим работы холодильной установки;</w:t>
            </w:r>
          </w:p>
          <w:p w14:paraId="22ADDEA8"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заменять неисправные компоненты холодильной установки;</w:t>
            </w:r>
          </w:p>
          <w:p w14:paraId="03439247"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проводить безопасную утилизацию хладагентов естественного происхождения (например, аммиак);</w:t>
            </w:r>
          </w:p>
          <w:p w14:paraId="524F5D99"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xml:space="preserve">- осуществлять операции по обслуживанию холодильного оборудования; </w:t>
            </w:r>
          </w:p>
          <w:p w14:paraId="49C68C14"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xml:space="preserve">- выбирать температурный режим работы холодильной установки; </w:t>
            </w:r>
          </w:p>
          <w:p w14:paraId="60F8AF69"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выбирать технологический режим переработки и хранения продукции;</w:t>
            </w:r>
          </w:p>
          <w:p w14:paraId="3F6E284F"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выполнять заправку системы правильным типом и необходимым количеством хладагента для эффективной работы (без утечки хладагента в окружающую среду);</w:t>
            </w:r>
          </w:p>
          <w:p w14:paraId="000D3E63"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выполнять осмотр системы на предмет утечки после ввода в эксплуатацию, используя прямые или непрямые методы измерений;</w:t>
            </w:r>
          </w:p>
          <w:p w14:paraId="171F0DB8"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оценивать правильность работы электрических компонентов систем;</w:t>
            </w:r>
          </w:p>
          <w:p w14:paraId="1D5E16B3"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участвовать в организации и осуществлять операции по ремонту холодильного оборудования;</w:t>
            </w:r>
          </w:p>
          <w:p w14:paraId="3D99A3C4"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определять износ холодильного оборудования и назначать меры по его устранению;</w:t>
            </w:r>
          </w:p>
          <w:p w14:paraId="4A2C7C8E"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обеспечивать безопасность работ при ремонте холодильного оборудования;</w:t>
            </w:r>
          </w:p>
          <w:p w14:paraId="27B33213"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участвовать в организации и проводить разборку и сборку основного и вспомогательного холодильного оборудования;</w:t>
            </w:r>
          </w:p>
          <w:p w14:paraId="2094B841"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участвовать в проведении различных видов испытаний холодильного оборудования;</w:t>
            </w:r>
          </w:p>
          <w:p w14:paraId="046D55AE"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определять, проверять и использовать различные типы газов и оборудования, используемого для выполнения соединений в сфере ХС И КВ;</w:t>
            </w:r>
          </w:p>
          <w:p w14:paraId="717CB34C"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использовать инструменты и оборудование с целью нагнетания давления в рамках проверки прочности и герметичности холодильной системы;</w:t>
            </w:r>
          </w:p>
        </w:tc>
      </w:tr>
      <w:tr w:rsidR="00DC75EB" w:rsidRPr="00DC75EB" w14:paraId="428FA0F2" w14:textId="77777777" w:rsidTr="00431F98">
        <w:tc>
          <w:tcPr>
            <w:tcW w:w="94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9734330" w14:textId="77777777" w:rsidR="00DC75EB" w:rsidRPr="00DC75EB" w:rsidRDefault="00DC75EB" w:rsidP="00DC75EB">
            <w:pPr>
              <w:rPr>
                <w:rFonts w:ascii="Times New Roman" w:hAnsi="Times New Roman"/>
                <w:b/>
                <w:bCs/>
                <w:sz w:val="24"/>
                <w:szCs w:val="24"/>
              </w:rPr>
            </w:pPr>
            <w:r w:rsidRPr="00DC75EB">
              <w:rPr>
                <w:rFonts w:ascii="Times New Roman" w:hAnsi="Times New Roman"/>
                <w:b/>
                <w:bCs/>
                <w:sz w:val="24"/>
                <w:szCs w:val="24"/>
              </w:rPr>
              <w:lastRenderedPageBreak/>
              <w:t>знать</w:t>
            </w:r>
          </w:p>
        </w:tc>
        <w:tc>
          <w:tcPr>
            <w:tcW w:w="4055" w:type="pct"/>
            <w:tcBorders>
              <w:top w:val="single" w:sz="4" w:space="0" w:color="auto"/>
              <w:left w:val="single" w:sz="4" w:space="0" w:color="auto"/>
              <w:bottom w:val="single" w:sz="4" w:space="0" w:color="auto"/>
              <w:right w:val="single" w:sz="4" w:space="0" w:color="auto"/>
            </w:tcBorders>
            <w:shd w:val="clear" w:color="auto" w:fill="FFFFFF" w:themeFill="background1"/>
          </w:tcPr>
          <w:p w14:paraId="65E57156"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xml:space="preserve">- устройство холодильно-компрессорных машин и установок; </w:t>
            </w:r>
          </w:p>
          <w:p w14:paraId="2E39D579"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xml:space="preserve">- принцип действия холодильно-компрессорных машин и установок; </w:t>
            </w:r>
          </w:p>
          <w:p w14:paraId="7BBF45A4"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xml:space="preserve">- свойства хладагентов и </w:t>
            </w:r>
            <w:proofErr w:type="spellStart"/>
            <w:r w:rsidRPr="00DC75EB">
              <w:rPr>
                <w:rFonts w:ascii="Times New Roman" w:hAnsi="Times New Roman"/>
                <w:bCs/>
                <w:sz w:val="24"/>
                <w:szCs w:val="24"/>
              </w:rPr>
              <w:t>хладоносителей</w:t>
            </w:r>
            <w:proofErr w:type="spellEnd"/>
            <w:r w:rsidRPr="00DC75EB">
              <w:rPr>
                <w:rFonts w:ascii="Times New Roman" w:hAnsi="Times New Roman"/>
                <w:bCs/>
                <w:sz w:val="24"/>
                <w:szCs w:val="24"/>
              </w:rPr>
              <w:t>;</w:t>
            </w:r>
          </w:p>
          <w:p w14:paraId="73DF97BD"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электрические стандарты, применимые в сфере ХС И КВ;</w:t>
            </w:r>
          </w:p>
          <w:p w14:paraId="63CD34E7"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xml:space="preserve">- требования к проверке и тестированию электрического оборудования; </w:t>
            </w:r>
          </w:p>
          <w:p w14:paraId="52737CE0"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xml:space="preserve">- технологические процессы организации холодильной обработки продуктов; </w:t>
            </w:r>
          </w:p>
          <w:p w14:paraId="338A79FD"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технологию монтажа холодильного оборудования;</w:t>
            </w:r>
          </w:p>
          <w:p w14:paraId="6276A5DE"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xml:space="preserve">- виды инструктажей по безопасности труда и противопожарным мероприятиям; </w:t>
            </w:r>
          </w:p>
          <w:p w14:paraId="7CC61002"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задачи и цели технической эксплуатации и обслуживания холодильной установки;</w:t>
            </w:r>
          </w:p>
          <w:p w14:paraId="55611F2D"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технику безопасности относительно обращения с хладагентами;</w:t>
            </w:r>
          </w:p>
          <w:p w14:paraId="09F5E455"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xml:space="preserve">- решения производственно-ситуационных задач по обслуживанию и технической эксплуатации холодильной установки; </w:t>
            </w:r>
          </w:p>
          <w:p w14:paraId="39454255"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lastRenderedPageBreak/>
              <w:t>- настройка механических, электрических и электронных регуляторов температуры, давления, частоты вращения, расхода и уровня для оптимального функционирования системы;</w:t>
            </w:r>
          </w:p>
          <w:p w14:paraId="310E8C39"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технологические процессы ремонта деталей и узлов холодильной установки;</w:t>
            </w:r>
          </w:p>
          <w:p w14:paraId="16263C47"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основные пути и средства повышения долговечности холодильного оборудования;</w:t>
            </w:r>
          </w:p>
          <w:p w14:paraId="53E333E7"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прогнозирование отказов в работе и обнаружение дефектов холодильного оборудования;</w:t>
            </w:r>
          </w:p>
          <w:p w14:paraId="4E4B0307"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основные методы диагностирования и контроля технического состояния холодильного оборудования;</w:t>
            </w:r>
          </w:p>
          <w:p w14:paraId="2EC002C7"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настройка механических, электрических и электронных регуляторов температуры, давления, частоты вращения, расхода и уровня для оптимального функционирования системы;</w:t>
            </w:r>
          </w:p>
          <w:p w14:paraId="173760F7"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знание основ и последовательности пусконаладочных и ремонтно-диагностических работ и умение их выполнять;</w:t>
            </w:r>
          </w:p>
        </w:tc>
      </w:tr>
    </w:tbl>
    <w:p w14:paraId="1B1E4D1E" w14:textId="77777777" w:rsidR="00DC75EB" w:rsidRPr="00DC75EB" w:rsidRDefault="00DC75EB" w:rsidP="00DC75EB">
      <w:pPr>
        <w:spacing w:after="200" w:line="276" w:lineRule="auto"/>
        <w:rPr>
          <w:rFonts w:ascii="Times New Roman" w:eastAsia="Times New Roman" w:hAnsi="Times New Roman" w:cs="Times New Roman"/>
          <w:lang w:eastAsia="ru-RU"/>
        </w:rPr>
        <w:sectPr w:rsidR="00DC75EB" w:rsidRPr="00DC75EB" w:rsidSect="00431F98">
          <w:pgSz w:w="11906" w:h="16838"/>
          <w:pgMar w:top="1134" w:right="851" w:bottom="1134" w:left="1701" w:header="709" w:footer="709" w:gutter="0"/>
          <w:cols w:space="708"/>
          <w:docGrid w:linePitch="360"/>
        </w:sectPr>
      </w:pPr>
    </w:p>
    <w:p w14:paraId="74812C45" w14:textId="77777777" w:rsidR="00DC75EB" w:rsidRPr="00DC75EB" w:rsidRDefault="00DC75EB" w:rsidP="00DC75EB">
      <w:pPr>
        <w:spacing w:after="0" w:line="240" w:lineRule="auto"/>
        <w:outlineLvl w:val="0"/>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lastRenderedPageBreak/>
        <w:t>1.2. Количество часов, отводимое на освоение профессионального модуля</w:t>
      </w:r>
    </w:p>
    <w:p w14:paraId="1A8C51FF"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p>
    <w:p w14:paraId="14327217" w14:textId="789D7BB1"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Всего часов</w:t>
      </w:r>
      <w:r w:rsidR="00153C58">
        <w:rPr>
          <w:rFonts w:ascii="Times New Roman" w:eastAsia="Times New Roman" w:hAnsi="Times New Roman" w:cs="Times New Roman"/>
          <w:sz w:val="24"/>
          <w:szCs w:val="24"/>
          <w:lang w:eastAsia="ru-RU"/>
        </w:rPr>
        <w:t xml:space="preserve"> –</w:t>
      </w:r>
      <w:r w:rsidRPr="00DC75EB">
        <w:rPr>
          <w:rFonts w:ascii="Times New Roman" w:eastAsia="Times New Roman" w:hAnsi="Times New Roman" w:cs="Times New Roman"/>
          <w:sz w:val="24"/>
          <w:szCs w:val="24"/>
          <w:lang w:eastAsia="ru-RU"/>
        </w:rPr>
        <w:t xml:space="preserve"> 464,</w:t>
      </w:r>
    </w:p>
    <w:p w14:paraId="6E4F96A6" w14:textId="03B92713"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в том числе в форме практической подготовки</w:t>
      </w:r>
      <w:r w:rsidR="00153C58">
        <w:rPr>
          <w:rFonts w:ascii="Times New Roman" w:eastAsia="Times New Roman" w:hAnsi="Times New Roman" w:cs="Times New Roman"/>
          <w:sz w:val="24"/>
          <w:szCs w:val="24"/>
          <w:lang w:eastAsia="ru-RU"/>
        </w:rPr>
        <w:t xml:space="preserve"> – </w:t>
      </w:r>
      <w:r w:rsidRPr="00DC75EB">
        <w:rPr>
          <w:rFonts w:ascii="Times New Roman" w:eastAsia="Times New Roman" w:hAnsi="Times New Roman" w:cs="Times New Roman"/>
          <w:sz w:val="24"/>
          <w:szCs w:val="24"/>
          <w:lang w:eastAsia="ru-RU"/>
        </w:rPr>
        <w:t>356 часов.</w:t>
      </w:r>
    </w:p>
    <w:p w14:paraId="7E534447"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p>
    <w:p w14:paraId="5B6F603C" w14:textId="480DF652"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Из них на освоение МДК</w:t>
      </w:r>
      <w:r w:rsidR="00153C58">
        <w:rPr>
          <w:rFonts w:ascii="Times New Roman" w:eastAsia="Times New Roman" w:hAnsi="Times New Roman" w:cs="Times New Roman"/>
          <w:sz w:val="24"/>
          <w:szCs w:val="24"/>
          <w:lang w:eastAsia="ru-RU"/>
        </w:rPr>
        <w:t xml:space="preserve"> – </w:t>
      </w:r>
      <w:r w:rsidRPr="00DC75EB">
        <w:rPr>
          <w:rFonts w:ascii="Times New Roman" w:eastAsia="Times New Roman" w:hAnsi="Times New Roman" w:cs="Times New Roman"/>
          <w:sz w:val="24"/>
          <w:szCs w:val="24"/>
          <w:lang w:eastAsia="ru-RU"/>
        </w:rPr>
        <w:t>2</w:t>
      </w:r>
      <w:r w:rsidR="00945258">
        <w:rPr>
          <w:rFonts w:ascii="Times New Roman" w:eastAsia="Times New Roman" w:hAnsi="Times New Roman" w:cs="Times New Roman"/>
          <w:sz w:val="24"/>
          <w:szCs w:val="24"/>
          <w:lang w:eastAsia="ru-RU"/>
        </w:rPr>
        <w:t>4</w:t>
      </w:r>
      <w:r w:rsidRPr="00DC75EB">
        <w:rPr>
          <w:rFonts w:ascii="Times New Roman" w:eastAsia="Times New Roman" w:hAnsi="Times New Roman" w:cs="Times New Roman"/>
          <w:sz w:val="24"/>
          <w:szCs w:val="24"/>
          <w:lang w:eastAsia="ru-RU"/>
        </w:rPr>
        <w:t>8 часов,</w:t>
      </w:r>
    </w:p>
    <w:p w14:paraId="5ACBD528" w14:textId="56CA1F3D" w:rsidR="00DC75EB" w:rsidRPr="00DC75EB" w:rsidRDefault="00DC75EB" w:rsidP="00DC75EB">
      <w:pPr>
        <w:spacing w:after="0" w:line="240" w:lineRule="auto"/>
        <w:ind w:firstLine="708"/>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в том числе самостоятельная работа </w:t>
      </w:r>
      <w:r w:rsidR="00153C58">
        <w:rPr>
          <w:rFonts w:ascii="Times New Roman" w:eastAsia="Times New Roman" w:hAnsi="Times New Roman" w:cs="Times New Roman"/>
          <w:sz w:val="24"/>
          <w:szCs w:val="24"/>
          <w:lang w:eastAsia="ru-RU"/>
        </w:rPr>
        <w:t>–</w:t>
      </w:r>
      <w:r w:rsidRPr="00DC75EB">
        <w:rPr>
          <w:rFonts w:ascii="Times New Roman" w:eastAsia="Times New Roman" w:hAnsi="Times New Roman" w:cs="Times New Roman"/>
          <w:sz w:val="24"/>
          <w:szCs w:val="24"/>
          <w:lang w:eastAsia="ru-RU"/>
        </w:rPr>
        <w:t xml:space="preserve"> _____ часов,</w:t>
      </w:r>
    </w:p>
    <w:p w14:paraId="58BD46EE" w14:textId="7216DAC1"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практики, в том числе учебная </w:t>
      </w:r>
      <w:r w:rsidR="00153C58">
        <w:rPr>
          <w:rFonts w:ascii="Times New Roman" w:eastAsia="Times New Roman" w:hAnsi="Times New Roman" w:cs="Times New Roman"/>
          <w:sz w:val="24"/>
          <w:szCs w:val="24"/>
          <w:lang w:eastAsia="ru-RU"/>
        </w:rPr>
        <w:t>–</w:t>
      </w:r>
      <w:r w:rsidRPr="00DC75EB">
        <w:rPr>
          <w:rFonts w:ascii="Times New Roman" w:eastAsia="Times New Roman" w:hAnsi="Times New Roman" w:cs="Times New Roman"/>
          <w:sz w:val="24"/>
          <w:szCs w:val="24"/>
          <w:lang w:eastAsia="ru-RU"/>
        </w:rPr>
        <w:t xml:space="preserve"> 108 часов,</w:t>
      </w:r>
    </w:p>
    <w:p w14:paraId="70570BC6" w14:textId="190B0F4B" w:rsidR="00DC75EB" w:rsidRPr="00DC75EB" w:rsidRDefault="00DC75EB" w:rsidP="00DC75EB">
      <w:pPr>
        <w:spacing w:after="0" w:line="240" w:lineRule="auto"/>
        <w:ind w:left="1416" w:firstLine="708"/>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производственная </w:t>
      </w:r>
      <w:r w:rsidR="00153C58">
        <w:rPr>
          <w:rFonts w:ascii="Times New Roman" w:eastAsia="Times New Roman" w:hAnsi="Times New Roman" w:cs="Times New Roman"/>
          <w:sz w:val="24"/>
          <w:szCs w:val="24"/>
          <w:lang w:eastAsia="ru-RU"/>
        </w:rPr>
        <w:t>–</w:t>
      </w:r>
      <w:r w:rsidRPr="00DC75EB">
        <w:rPr>
          <w:rFonts w:ascii="Times New Roman" w:eastAsia="Times New Roman" w:hAnsi="Times New Roman" w:cs="Times New Roman"/>
          <w:sz w:val="24"/>
          <w:szCs w:val="24"/>
          <w:lang w:eastAsia="ru-RU"/>
        </w:rPr>
        <w:t xml:space="preserve"> 108 часов.</w:t>
      </w:r>
    </w:p>
    <w:p w14:paraId="566B99AC"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p>
    <w:p w14:paraId="78F3474E" w14:textId="74803B9D"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Промежуточная аттестация в форме экзамена</w:t>
      </w:r>
      <w:r w:rsidR="00153C58">
        <w:rPr>
          <w:rFonts w:ascii="Times New Roman" w:eastAsia="Times New Roman" w:hAnsi="Times New Roman" w:cs="Times New Roman"/>
          <w:sz w:val="24"/>
          <w:szCs w:val="24"/>
          <w:lang w:eastAsia="ru-RU"/>
        </w:rPr>
        <w:t xml:space="preserve"> –</w:t>
      </w:r>
      <w:r w:rsidRPr="00DC75EB">
        <w:rPr>
          <w:rFonts w:ascii="Times New Roman" w:eastAsia="Times New Roman" w:hAnsi="Times New Roman" w:cs="Times New Roman"/>
          <w:sz w:val="24"/>
          <w:szCs w:val="24"/>
          <w:lang w:eastAsia="ru-RU"/>
        </w:rPr>
        <w:t xml:space="preserve"> ____ часов.</w:t>
      </w:r>
    </w:p>
    <w:p w14:paraId="280363CA" w14:textId="77777777" w:rsidR="00DC75EB" w:rsidRPr="00DC75EB" w:rsidRDefault="00DC75EB" w:rsidP="00DC75EB">
      <w:pPr>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br w:type="page"/>
      </w:r>
    </w:p>
    <w:p w14:paraId="2517F7F4"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sectPr w:rsidR="00DC75EB" w:rsidRPr="00DC75EB">
          <w:pgSz w:w="11906" w:h="16838"/>
          <w:pgMar w:top="1134" w:right="850" w:bottom="1134" w:left="1701" w:header="708" w:footer="708" w:gutter="0"/>
          <w:cols w:space="708"/>
          <w:docGrid w:linePitch="360"/>
        </w:sectPr>
      </w:pPr>
    </w:p>
    <w:p w14:paraId="23900EA1" w14:textId="77777777" w:rsidR="00DC75EB" w:rsidRPr="00DC75EB" w:rsidRDefault="00DC75EB" w:rsidP="00645E0B">
      <w:pPr>
        <w:spacing w:after="0" w:line="240" w:lineRule="auto"/>
        <w:ind w:firstLine="709"/>
        <w:outlineLvl w:val="0"/>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lastRenderedPageBreak/>
        <w:t>2. Структура и содержание профессионального модуля.</w:t>
      </w:r>
    </w:p>
    <w:p w14:paraId="688DF8CC" w14:textId="0AD26F9C" w:rsidR="00DC75EB" w:rsidRPr="00DC75EB" w:rsidRDefault="00DC75EB" w:rsidP="00645E0B">
      <w:pPr>
        <w:spacing w:after="0" w:line="240" w:lineRule="auto"/>
        <w:ind w:firstLine="709"/>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2.1. Структура профессионального модуля.</w:t>
      </w: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0"/>
        <w:gridCol w:w="3829"/>
        <w:gridCol w:w="775"/>
        <w:gridCol w:w="692"/>
        <w:gridCol w:w="769"/>
        <w:gridCol w:w="1402"/>
        <w:gridCol w:w="1325"/>
        <w:gridCol w:w="1631"/>
        <w:gridCol w:w="538"/>
        <w:gridCol w:w="879"/>
        <w:gridCol w:w="1741"/>
      </w:tblGrid>
      <w:tr w:rsidR="00C67C81" w:rsidRPr="00645E0B" w14:paraId="57CA83FF" w14:textId="77777777" w:rsidTr="00C67C81">
        <w:trPr>
          <w:trHeight w:val="484"/>
        </w:trPr>
        <w:tc>
          <w:tcPr>
            <w:tcW w:w="428" w:type="pct"/>
            <w:vMerge w:val="restart"/>
            <w:tcBorders>
              <w:top w:val="single" w:sz="4" w:space="0" w:color="auto"/>
              <w:left w:val="single" w:sz="4" w:space="0" w:color="auto"/>
              <w:bottom w:val="single" w:sz="4" w:space="0" w:color="auto"/>
              <w:right w:val="single" w:sz="4" w:space="0" w:color="auto"/>
            </w:tcBorders>
            <w:vAlign w:val="center"/>
            <w:hideMark/>
          </w:tcPr>
          <w:p w14:paraId="59CD7989" w14:textId="77777777" w:rsidR="00C67C81" w:rsidRPr="00645E0B" w:rsidRDefault="00C67C81" w:rsidP="00F21DE9">
            <w:pPr>
              <w:suppressAutoHyphens/>
              <w:spacing w:after="0" w:line="240" w:lineRule="auto"/>
              <w:ind w:left="-57" w:right="-57"/>
              <w:jc w:val="center"/>
              <w:rPr>
                <w:rFonts w:ascii="Times New Roman" w:hAnsi="Times New Roman" w:cs="Times New Roman"/>
              </w:rPr>
            </w:pPr>
            <w:r w:rsidRPr="00645E0B">
              <w:rPr>
                <w:rFonts w:ascii="Times New Roman" w:hAnsi="Times New Roman" w:cs="Times New Roman"/>
              </w:rPr>
              <w:t>Коды профессиональных и общих компетенций</w:t>
            </w:r>
          </w:p>
        </w:tc>
        <w:tc>
          <w:tcPr>
            <w:tcW w:w="1289" w:type="pct"/>
            <w:vMerge w:val="restart"/>
            <w:tcBorders>
              <w:top w:val="single" w:sz="4" w:space="0" w:color="auto"/>
              <w:left w:val="single" w:sz="4" w:space="0" w:color="auto"/>
              <w:bottom w:val="single" w:sz="4" w:space="0" w:color="auto"/>
              <w:right w:val="single" w:sz="4" w:space="0" w:color="auto"/>
            </w:tcBorders>
            <w:vAlign w:val="center"/>
            <w:hideMark/>
          </w:tcPr>
          <w:p w14:paraId="3ABC6A17" w14:textId="77777777" w:rsidR="00C67C81" w:rsidRPr="00645E0B" w:rsidRDefault="00C67C81" w:rsidP="00F21DE9">
            <w:pPr>
              <w:suppressAutoHyphens/>
              <w:spacing w:after="0" w:line="240" w:lineRule="auto"/>
              <w:ind w:left="-57" w:right="-57"/>
              <w:jc w:val="center"/>
              <w:rPr>
                <w:rFonts w:ascii="Times New Roman" w:hAnsi="Times New Roman" w:cs="Times New Roman"/>
              </w:rPr>
            </w:pPr>
            <w:r w:rsidRPr="00645E0B">
              <w:rPr>
                <w:rFonts w:ascii="Times New Roman" w:hAnsi="Times New Roman" w:cs="Times New Roman"/>
              </w:rPr>
              <w:t>Наименования разделов профессионального модуля</w:t>
            </w:r>
          </w:p>
        </w:tc>
        <w:tc>
          <w:tcPr>
            <w:tcW w:w="261" w:type="pct"/>
            <w:vMerge w:val="restart"/>
            <w:tcBorders>
              <w:top w:val="single" w:sz="4" w:space="0" w:color="auto"/>
              <w:left w:val="single" w:sz="4" w:space="0" w:color="auto"/>
              <w:bottom w:val="single" w:sz="4" w:space="0" w:color="auto"/>
              <w:right w:val="single" w:sz="4" w:space="0" w:color="auto"/>
            </w:tcBorders>
            <w:vAlign w:val="center"/>
            <w:hideMark/>
          </w:tcPr>
          <w:p w14:paraId="693ECEB8" w14:textId="77777777" w:rsidR="00C67C81" w:rsidRPr="00645E0B" w:rsidRDefault="00C67C81" w:rsidP="00F21DE9">
            <w:pPr>
              <w:spacing w:after="0" w:line="240" w:lineRule="auto"/>
              <w:jc w:val="center"/>
              <w:rPr>
                <w:rFonts w:ascii="Times New Roman" w:hAnsi="Times New Roman" w:cs="Times New Roman"/>
              </w:rPr>
            </w:pPr>
            <w:r w:rsidRPr="00645E0B">
              <w:rPr>
                <w:rFonts w:ascii="Times New Roman" w:hAnsi="Times New Roman" w:cs="Times New Roman"/>
                <w:iCs/>
              </w:rPr>
              <w:t>Всего, час.</w:t>
            </w:r>
          </w:p>
        </w:tc>
        <w:tc>
          <w:tcPr>
            <w:tcW w:w="23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98D44EF" w14:textId="77777777" w:rsidR="00C67C81" w:rsidRPr="00645E0B" w:rsidRDefault="00C67C81" w:rsidP="00F21DE9">
            <w:pPr>
              <w:spacing w:after="0" w:line="240" w:lineRule="auto"/>
              <w:ind w:left="113" w:right="113"/>
              <w:jc w:val="center"/>
              <w:rPr>
                <w:rFonts w:ascii="Times New Roman" w:hAnsi="Times New Roman" w:cs="Times New Roman"/>
              </w:rPr>
            </w:pPr>
            <w:r w:rsidRPr="00645E0B">
              <w:rPr>
                <w:rFonts w:ascii="Times New Roman" w:hAnsi="Times New Roman" w:cs="Times New Roman"/>
                <w:iCs/>
              </w:rPr>
              <w:t xml:space="preserve">В </w:t>
            </w:r>
            <w:proofErr w:type="gramStart"/>
            <w:r w:rsidRPr="00645E0B">
              <w:rPr>
                <w:rFonts w:ascii="Times New Roman" w:hAnsi="Times New Roman" w:cs="Times New Roman"/>
                <w:iCs/>
              </w:rPr>
              <w:t>т.ч.</w:t>
            </w:r>
            <w:proofErr w:type="gramEnd"/>
            <w:r w:rsidRPr="00645E0B">
              <w:rPr>
                <w:rFonts w:ascii="Times New Roman" w:hAnsi="Times New Roman" w:cs="Times New Roman"/>
                <w:iCs/>
              </w:rPr>
              <w:t xml:space="preserve"> в форме практической подготовки</w:t>
            </w:r>
          </w:p>
        </w:tc>
        <w:tc>
          <w:tcPr>
            <w:tcW w:w="2789" w:type="pct"/>
            <w:gridSpan w:val="7"/>
            <w:tcBorders>
              <w:top w:val="single" w:sz="4" w:space="0" w:color="auto"/>
              <w:left w:val="single" w:sz="4" w:space="0" w:color="auto"/>
              <w:bottom w:val="single" w:sz="4" w:space="0" w:color="auto"/>
              <w:right w:val="single" w:sz="4" w:space="0" w:color="auto"/>
            </w:tcBorders>
            <w:hideMark/>
          </w:tcPr>
          <w:p w14:paraId="2B9A415E" w14:textId="77777777" w:rsidR="00C67C81" w:rsidRPr="00645E0B" w:rsidRDefault="00C67C81" w:rsidP="00F21DE9">
            <w:pPr>
              <w:suppressAutoHyphens/>
              <w:spacing w:after="0" w:line="240" w:lineRule="auto"/>
              <w:jc w:val="center"/>
              <w:rPr>
                <w:rFonts w:ascii="Times New Roman" w:hAnsi="Times New Roman" w:cs="Times New Roman"/>
              </w:rPr>
            </w:pPr>
            <w:r w:rsidRPr="00645E0B">
              <w:rPr>
                <w:rFonts w:ascii="Times New Roman" w:hAnsi="Times New Roman" w:cs="Times New Roman"/>
              </w:rPr>
              <w:t xml:space="preserve">Объем профессионального модуля, </w:t>
            </w:r>
            <w:proofErr w:type="spellStart"/>
            <w:r w:rsidRPr="00645E0B">
              <w:rPr>
                <w:rFonts w:ascii="Times New Roman" w:hAnsi="Times New Roman" w:cs="Times New Roman"/>
              </w:rPr>
              <w:t>ак</w:t>
            </w:r>
            <w:proofErr w:type="spellEnd"/>
            <w:r w:rsidRPr="00645E0B">
              <w:rPr>
                <w:rFonts w:ascii="Times New Roman" w:hAnsi="Times New Roman" w:cs="Times New Roman"/>
              </w:rPr>
              <w:t>. час.</w:t>
            </w:r>
          </w:p>
        </w:tc>
      </w:tr>
      <w:tr w:rsidR="00C67C81" w:rsidRPr="00645E0B" w14:paraId="6336C263" w14:textId="77777777" w:rsidTr="00C67C81">
        <w:trPr>
          <w:trHeight w:val="58"/>
        </w:trPr>
        <w:tc>
          <w:tcPr>
            <w:tcW w:w="428" w:type="pct"/>
            <w:vMerge/>
            <w:tcBorders>
              <w:top w:val="single" w:sz="4" w:space="0" w:color="auto"/>
              <w:left w:val="single" w:sz="4" w:space="0" w:color="auto"/>
              <w:bottom w:val="single" w:sz="4" w:space="0" w:color="auto"/>
              <w:right w:val="single" w:sz="4" w:space="0" w:color="auto"/>
            </w:tcBorders>
            <w:vAlign w:val="center"/>
            <w:hideMark/>
          </w:tcPr>
          <w:p w14:paraId="0F36A71B" w14:textId="77777777" w:rsidR="00C67C81" w:rsidRPr="00645E0B" w:rsidRDefault="00C67C81" w:rsidP="00F21DE9">
            <w:pPr>
              <w:spacing w:after="0" w:line="240" w:lineRule="auto"/>
              <w:rPr>
                <w:rFonts w:ascii="Times New Roman" w:hAnsi="Times New Roman" w:cs="Times New Roman"/>
              </w:rPr>
            </w:pPr>
          </w:p>
        </w:tc>
        <w:tc>
          <w:tcPr>
            <w:tcW w:w="1289" w:type="pct"/>
            <w:vMerge/>
            <w:tcBorders>
              <w:top w:val="single" w:sz="4" w:space="0" w:color="auto"/>
              <w:left w:val="single" w:sz="4" w:space="0" w:color="auto"/>
              <w:bottom w:val="single" w:sz="4" w:space="0" w:color="auto"/>
              <w:right w:val="single" w:sz="4" w:space="0" w:color="auto"/>
            </w:tcBorders>
            <w:vAlign w:val="center"/>
            <w:hideMark/>
          </w:tcPr>
          <w:p w14:paraId="3EB565A4" w14:textId="77777777" w:rsidR="00C67C81" w:rsidRPr="00645E0B" w:rsidRDefault="00C67C81" w:rsidP="00F21DE9">
            <w:pPr>
              <w:spacing w:after="0" w:line="240" w:lineRule="auto"/>
              <w:rPr>
                <w:rFonts w:ascii="Times New Roman" w:hAnsi="Times New Roman" w:cs="Times New Roman"/>
              </w:rPr>
            </w:pPr>
          </w:p>
        </w:tc>
        <w:tc>
          <w:tcPr>
            <w:tcW w:w="261" w:type="pct"/>
            <w:vMerge/>
            <w:tcBorders>
              <w:top w:val="single" w:sz="4" w:space="0" w:color="auto"/>
              <w:left w:val="single" w:sz="4" w:space="0" w:color="auto"/>
              <w:bottom w:val="single" w:sz="4" w:space="0" w:color="auto"/>
              <w:right w:val="single" w:sz="4" w:space="0" w:color="auto"/>
            </w:tcBorders>
            <w:vAlign w:val="center"/>
            <w:hideMark/>
          </w:tcPr>
          <w:p w14:paraId="50090C35" w14:textId="77777777" w:rsidR="00C67C81" w:rsidRPr="00645E0B" w:rsidRDefault="00C67C81" w:rsidP="00F21DE9">
            <w:pPr>
              <w:spacing w:after="0" w:line="240" w:lineRule="auto"/>
              <w:rPr>
                <w:rFonts w:ascii="Times New Roman" w:hAnsi="Times New Roman" w:cs="Times New Roman"/>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14:paraId="06263FF9" w14:textId="77777777" w:rsidR="00C67C81" w:rsidRPr="00645E0B" w:rsidRDefault="00C67C81" w:rsidP="00F21DE9">
            <w:pPr>
              <w:spacing w:after="0" w:line="240" w:lineRule="auto"/>
              <w:rPr>
                <w:rFonts w:ascii="Times New Roman" w:hAnsi="Times New Roman" w:cs="Times New Roman"/>
              </w:rPr>
            </w:pPr>
          </w:p>
        </w:tc>
        <w:tc>
          <w:tcPr>
            <w:tcW w:w="1907" w:type="pct"/>
            <w:gridSpan w:val="5"/>
            <w:tcBorders>
              <w:top w:val="single" w:sz="4" w:space="0" w:color="auto"/>
              <w:left w:val="single" w:sz="4" w:space="0" w:color="auto"/>
              <w:bottom w:val="single" w:sz="4" w:space="0" w:color="auto"/>
              <w:right w:val="single" w:sz="4" w:space="0" w:color="auto"/>
            </w:tcBorders>
            <w:hideMark/>
          </w:tcPr>
          <w:p w14:paraId="0470EA75" w14:textId="77777777" w:rsidR="00C67C81" w:rsidRPr="00645E0B" w:rsidRDefault="00C67C81" w:rsidP="00F21DE9">
            <w:pPr>
              <w:suppressAutoHyphens/>
              <w:spacing w:after="0" w:line="240" w:lineRule="auto"/>
              <w:jc w:val="center"/>
              <w:rPr>
                <w:rFonts w:ascii="Times New Roman" w:hAnsi="Times New Roman" w:cs="Times New Roman"/>
              </w:rPr>
            </w:pPr>
            <w:r w:rsidRPr="00645E0B">
              <w:rPr>
                <w:rFonts w:ascii="Times New Roman" w:hAnsi="Times New Roman" w:cs="Times New Roman"/>
              </w:rPr>
              <w:t>Обучение по МДК</w:t>
            </w:r>
          </w:p>
        </w:tc>
        <w:tc>
          <w:tcPr>
            <w:tcW w:w="882"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7ADF4A6A" w14:textId="77777777" w:rsidR="00C67C81" w:rsidRPr="00645E0B" w:rsidRDefault="00C67C81" w:rsidP="00F21DE9">
            <w:pPr>
              <w:suppressAutoHyphens/>
              <w:spacing w:after="0" w:line="240" w:lineRule="auto"/>
              <w:jc w:val="center"/>
              <w:rPr>
                <w:rFonts w:ascii="Times New Roman" w:hAnsi="Times New Roman" w:cs="Times New Roman"/>
              </w:rPr>
            </w:pPr>
            <w:r w:rsidRPr="00645E0B">
              <w:rPr>
                <w:rFonts w:ascii="Times New Roman" w:hAnsi="Times New Roman" w:cs="Times New Roman"/>
              </w:rPr>
              <w:t>Практики</w:t>
            </w:r>
          </w:p>
        </w:tc>
      </w:tr>
      <w:tr w:rsidR="00C67C81" w:rsidRPr="00645E0B" w14:paraId="037C3728" w14:textId="77777777" w:rsidTr="00C67C81">
        <w:tc>
          <w:tcPr>
            <w:tcW w:w="428" w:type="pct"/>
            <w:vMerge/>
            <w:tcBorders>
              <w:top w:val="single" w:sz="4" w:space="0" w:color="auto"/>
              <w:left w:val="single" w:sz="4" w:space="0" w:color="auto"/>
              <w:bottom w:val="single" w:sz="4" w:space="0" w:color="auto"/>
              <w:right w:val="single" w:sz="4" w:space="0" w:color="auto"/>
            </w:tcBorders>
            <w:vAlign w:val="center"/>
            <w:hideMark/>
          </w:tcPr>
          <w:p w14:paraId="46CC2FCC" w14:textId="77777777" w:rsidR="00C67C81" w:rsidRPr="00645E0B" w:rsidRDefault="00C67C81" w:rsidP="00F21DE9">
            <w:pPr>
              <w:spacing w:after="0" w:line="240" w:lineRule="auto"/>
              <w:rPr>
                <w:rFonts w:ascii="Times New Roman" w:hAnsi="Times New Roman" w:cs="Times New Roman"/>
              </w:rPr>
            </w:pPr>
          </w:p>
        </w:tc>
        <w:tc>
          <w:tcPr>
            <w:tcW w:w="1289" w:type="pct"/>
            <w:vMerge/>
            <w:tcBorders>
              <w:top w:val="single" w:sz="4" w:space="0" w:color="auto"/>
              <w:left w:val="single" w:sz="4" w:space="0" w:color="auto"/>
              <w:bottom w:val="single" w:sz="4" w:space="0" w:color="auto"/>
              <w:right w:val="single" w:sz="4" w:space="0" w:color="auto"/>
            </w:tcBorders>
            <w:vAlign w:val="center"/>
            <w:hideMark/>
          </w:tcPr>
          <w:p w14:paraId="22528B2A" w14:textId="77777777" w:rsidR="00C67C81" w:rsidRPr="00645E0B" w:rsidRDefault="00C67C81" w:rsidP="00F21DE9">
            <w:pPr>
              <w:spacing w:after="0" w:line="240" w:lineRule="auto"/>
              <w:rPr>
                <w:rFonts w:ascii="Times New Roman" w:hAnsi="Times New Roman" w:cs="Times New Roman"/>
              </w:rPr>
            </w:pPr>
          </w:p>
        </w:tc>
        <w:tc>
          <w:tcPr>
            <w:tcW w:w="261" w:type="pct"/>
            <w:vMerge/>
            <w:tcBorders>
              <w:top w:val="single" w:sz="4" w:space="0" w:color="auto"/>
              <w:left w:val="single" w:sz="4" w:space="0" w:color="auto"/>
              <w:bottom w:val="single" w:sz="4" w:space="0" w:color="auto"/>
              <w:right w:val="single" w:sz="4" w:space="0" w:color="auto"/>
            </w:tcBorders>
            <w:vAlign w:val="center"/>
            <w:hideMark/>
          </w:tcPr>
          <w:p w14:paraId="53B18CDE" w14:textId="77777777" w:rsidR="00C67C81" w:rsidRPr="00645E0B" w:rsidRDefault="00C67C81" w:rsidP="00F21DE9">
            <w:pPr>
              <w:spacing w:after="0" w:line="240" w:lineRule="auto"/>
              <w:rPr>
                <w:rFonts w:ascii="Times New Roman" w:hAnsi="Times New Roman" w:cs="Times New Roman"/>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14:paraId="5D760CD8" w14:textId="77777777" w:rsidR="00C67C81" w:rsidRPr="00645E0B" w:rsidRDefault="00C67C81" w:rsidP="00F21DE9">
            <w:pPr>
              <w:spacing w:after="0" w:line="240" w:lineRule="auto"/>
              <w:rPr>
                <w:rFonts w:ascii="Times New Roman" w:hAnsi="Times New Roman" w:cs="Times New Roman"/>
              </w:rPr>
            </w:pPr>
          </w:p>
        </w:tc>
        <w:tc>
          <w:tcPr>
            <w:tcW w:w="259" w:type="pct"/>
            <w:vMerge w:val="restart"/>
            <w:tcBorders>
              <w:top w:val="single" w:sz="4" w:space="0" w:color="auto"/>
              <w:left w:val="single" w:sz="4" w:space="0" w:color="auto"/>
              <w:bottom w:val="single" w:sz="4" w:space="0" w:color="auto"/>
              <w:right w:val="single" w:sz="4" w:space="0" w:color="auto"/>
            </w:tcBorders>
            <w:hideMark/>
          </w:tcPr>
          <w:p w14:paraId="14D79F66" w14:textId="77777777" w:rsidR="00C67C81" w:rsidRPr="00645E0B" w:rsidRDefault="00C67C81" w:rsidP="00F21DE9">
            <w:pPr>
              <w:suppressAutoHyphens/>
              <w:spacing w:after="0" w:line="240" w:lineRule="auto"/>
              <w:jc w:val="center"/>
              <w:rPr>
                <w:rFonts w:ascii="Times New Roman" w:hAnsi="Times New Roman" w:cs="Times New Roman"/>
              </w:rPr>
            </w:pPr>
            <w:r w:rsidRPr="00645E0B">
              <w:rPr>
                <w:rFonts w:ascii="Times New Roman" w:hAnsi="Times New Roman" w:cs="Times New Roman"/>
              </w:rPr>
              <w:t>Всего</w:t>
            </w:r>
          </w:p>
        </w:tc>
        <w:tc>
          <w:tcPr>
            <w:tcW w:w="1648" w:type="pct"/>
            <w:gridSpan w:val="4"/>
            <w:tcBorders>
              <w:top w:val="single" w:sz="4" w:space="0" w:color="auto"/>
              <w:left w:val="single" w:sz="4" w:space="0" w:color="auto"/>
              <w:bottom w:val="single" w:sz="4" w:space="0" w:color="auto"/>
              <w:right w:val="single" w:sz="4" w:space="0" w:color="auto"/>
            </w:tcBorders>
            <w:hideMark/>
          </w:tcPr>
          <w:p w14:paraId="2F0AD93B" w14:textId="77777777" w:rsidR="00C67C81" w:rsidRPr="00645E0B" w:rsidRDefault="00C67C81" w:rsidP="00F21DE9">
            <w:pPr>
              <w:suppressAutoHyphens/>
              <w:spacing w:after="0" w:line="240" w:lineRule="auto"/>
              <w:jc w:val="center"/>
              <w:rPr>
                <w:rFonts w:ascii="Times New Roman" w:hAnsi="Times New Roman" w:cs="Times New Roman"/>
              </w:rPr>
            </w:pPr>
            <w:r w:rsidRPr="00645E0B">
              <w:rPr>
                <w:rFonts w:ascii="Times New Roman" w:hAnsi="Times New Roman" w:cs="Times New Roman"/>
              </w:rPr>
              <w:t>В том числе</w:t>
            </w:r>
          </w:p>
        </w:tc>
        <w:tc>
          <w:tcPr>
            <w:tcW w:w="882" w:type="pct"/>
            <w:gridSpan w:val="2"/>
            <w:vMerge/>
            <w:tcBorders>
              <w:top w:val="single" w:sz="4" w:space="0" w:color="auto"/>
              <w:left w:val="single" w:sz="4" w:space="0" w:color="auto"/>
              <w:bottom w:val="single" w:sz="4" w:space="0" w:color="auto"/>
              <w:right w:val="single" w:sz="4" w:space="0" w:color="auto"/>
            </w:tcBorders>
            <w:vAlign w:val="center"/>
            <w:hideMark/>
          </w:tcPr>
          <w:p w14:paraId="4E3C89B8" w14:textId="77777777" w:rsidR="00C67C81" w:rsidRPr="00645E0B" w:rsidRDefault="00C67C81" w:rsidP="00F21DE9">
            <w:pPr>
              <w:spacing w:after="0" w:line="240" w:lineRule="auto"/>
              <w:rPr>
                <w:rFonts w:ascii="Times New Roman" w:hAnsi="Times New Roman" w:cs="Times New Roman"/>
              </w:rPr>
            </w:pPr>
          </w:p>
        </w:tc>
      </w:tr>
      <w:tr w:rsidR="00C67C81" w:rsidRPr="00645E0B" w14:paraId="5A107A54" w14:textId="77777777" w:rsidTr="00C67C81">
        <w:trPr>
          <w:cantSplit/>
          <w:trHeight w:val="390"/>
        </w:trPr>
        <w:tc>
          <w:tcPr>
            <w:tcW w:w="428" w:type="pct"/>
            <w:vMerge/>
            <w:tcBorders>
              <w:top w:val="single" w:sz="4" w:space="0" w:color="auto"/>
              <w:left w:val="single" w:sz="4" w:space="0" w:color="auto"/>
              <w:bottom w:val="single" w:sz="4" w:space="0" w:color="auto"/>
              <w:right w:val="single" w:sz="4" w:space="0" w:color="auto"/>
            </w:tcBorders>
            <w:vAlign w:val="center"/>
            <w:hideMark/>
          </w:tcPr>
          <w:p w14:paraId="4F5CAECE" w14:textId="77777777" w:rsidR="00C67C81" w:rsidRPr="00645E0B" w:rsidRDefault="00C67C81" w:rsidP="00F21DE9">
            <w:pPr>
              <w:spacing w:after="0" w:line="240" w:lineRule="auto"/>
              <w:rPr>
                <w:rFonts w:ascii="Times New Roman" w:hAnsi="Times New Roman" w:cs="Times New Roman"/>
              </w:rPr>
            </w:pPr>
          </w:p>
        </w:tc>
        <w:tc>
          <w:tcPr>
            <w:tcW w:w="1289" w:type="pct"/>
            <w:vMerge/>
            <w:tcBorders>
              <w:top w:val="single" w:sz="4" w:space="0" w:color="auto"/>
              <w:left w:val="single" w:sz="4" w:space="0" w:color="auto"/>
              <w:bottom w:val="single" w:sz="4" w:space="0" w:color="auto"/>
              <w:right w:val="single" w:sz="4" w:space="0" w:color="auto"/>
            </w:tcBorders>
            <w:vAlign w:val="center"/>
            <w:hideMark/>
          </w:tcPr>
          <w:p w14:paraId="31AAF44C" w14:textId="77777777" w:rsidR="00C67C81" w:rsidRPr="00645E0B" w:rsidRDefault="00C67C81" w:rsidP="00F21DE9">
            <w:pPr>
              <w:spacing w:after="0" w:line="240" w:lineRule="auto"/>
              <w:rPr>
                <w:rFonts w:ascii="Times New Roman" w:hAnsi="Times New Roman" w:cs="Times New Roman"/>
              </w:rPr>
            </w:pPr>
          </w:p>
        </w:tc>
        <w:tc>
          <w:tcPr>
            <w:tcW w:w="261" w:type="pct"/>
            <w:vMerge/>
            <w:tcBorders>
              <w:top w:val="single" w:sz="4" w:space="0" w:color="auto"/>
              <w:left w:val="single" w:sz="4" w:space="0" w:color="auto"/>
              <w:bottom w:val="single" w:sz="4" w:space="0" w:color="auto"/>
              <w:right w:val="single" w:sz="4" w:space="0" w:color="auto"/>
            </w:tcBorders>
            <w:vAlign w:val="center"/>
            <w:hideMark/>
          </w:tcPr>
          <w:p w14:paraId="066ACAD3" w14:textId="77777777" w:rsidR="00C67C81" w:rsidRPr="00645E0B" w:rsidRDefault="00C67C81" w:rsidP="00F21DE9">
            <w:pPr>
              <w:spacing w:after="0" w:line="240" w:lineRule="auto"/>
              <w:rPr>
                <w:rFonts w:ascii="Times New Roman" w:hAnsi="Times New Roman" w:cs="Times New Roman"/>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14:paraId="49F3B181" w14:textId="77777777" w:rsidR="00C67C81" w:rsidRPr="00645E0B" w:rsidRDefault="00C67C81" w:rsidP="00F21DE9">
            <w:pPr>
              <w:spacing w:after="0" w:line="240" w:lineRule="auto"/>
              <w:rPr>
                <w:rFonts w:ascii="Times New Roman" w:hAnsi="Times New Roman" w:cs="Times New Roman"/>
              </w:rPr>
            </w:pPr>
          </w:p>
        </w:tc>
        <w:tc>
          <w:tcPr>
            <w:tcW w:w="259" w:type="pct"/>
            <w:vMerge/>
            <w:tcBorders>
              <w:top w:val="single" w:sz="4" w:space="0" w:color="auto"/>
              <w:left w:val="single" w:sz="4" w:space="0" w:color="auto"/>
              <w:bottom w:val="single" w:sz="4" w:space="0" w:color="auto"/>
              <w:right w:val="single" w:sz="4" w:space="0" w:color="auto"/>
            </w:tcBorders>
            <w:vAlign w:val="center"/>
            <w:hideMark/>
          </w:tcPr>
          <w:p w14:paraId="24ED8C30" w14:textId="77777777" w:rsidR="00C67C81" w:rsidRPr="00645E0B" w:rsidRDefault="00C67C81" w:rsidP="00F21DE9">
            <w:pPr>
              <w:spacing w:after="0" w:line="240" w:lineRule="auto"/>
              <w:rPr>
                <w:rFonts w:ascii="Times New Roman" w:hAnsi="Times New Roman" w:cs="Times New Roman"/>
              </w:rPr>
            </w:pPr>
          </w:p>
        </w:tc>
        <w:tc>
          <w:tcPr>
            <w:tcW w:w="472" w:type="pct"/>
            <w:tcBorders>
              <w:top w:val="single" w:sz="4" w:space="0" w:color="auto"/>
              <w:left w:val="single" w:sz="4" w:space="0" w:color="auto"/>
              <w:bottom w:val="single" w:sz="4" w:space="0" w:color="auto"/>
              <w:right w:val="single" w:sz="4" w:space="0" w:color="auto"/>
            </w:tcBorders>
            <w:vAlign w:val="center"/>
            <w:hideMark/>
          </w:tcPr>
          <w:p w14:paraId="4827DD9C" w14:textId="77777777" w:rsidR="00C67C81" w:rsidRPr="00645E0B" w:rsidRDefault="00C67C81" w:rsidP="00F21DE9">
            <w:pPr>
              <w:suppressAutoHyphens/>
              <w:spacing w:after="0" w:line="240" w:lineRule="auto"/>
              <w:ind w:left="-57" w:right="-57"/>
              <w:jc w:val="center"/>
              <w:rPr>
                <w:rFonts w:ascii="Times New Roman" w:hAnsi="Times New Roman" w:cs="Times New Roman"/>
                <w:i/>
              </w:rPr>
            </w:pPr>
            <w:r w:rsidRPr="00645E0B">
              <w:rPr>
                <w:rFonts w:ascii="Times New Roman" w:hAnsi="Times New Roman" w:cs="Times New Roman"/>
                <w:color w:val="000000"/>
              </w:rPr>
              <w:t>Лабораторных и практических занятий</w:t>
            </w:r>
          </w:p>
        </w:tc>
        <w:tc>
          <w:tcPr>
            <w:tcW w:w="446" w:type="pct"/>
            <w:tcBorders>
              <w:top w:val="single" w:sz="4" w:space="0" w:color="auto"/>
              <w:left w:val="single" w:sz="4" w:space="0" w:color="auto"/>
              <w:bottom w:val="single" w:sz="4" w:space="0" w:color="auto"/>
              <w:right w:val="single" w:sz="4" w:space="0" w:color="auto"/>
            </w:tcBorders>
            <w:vAlign w:val="center"/>
            <w:hideMark/>
          </w:tcPr>
          <w:p w14:paraId="3C6D9126" w14:textId="5C82A938" w:rsidR="00C67C81" w:rsidRPr="00645E0B" w:rsidRDefault="00C67C81" w:rsidP="00F21DE9">
            <w:pPr>
              <w:suppressAutoHyphens/>
              <w:spacing w:after="0" w:line="240" w:lineRule="auto"/>
              <w:ind w:left="-57" w:right="-57"/>
              <w:jc w:val="center"/>
              <w:rPr>
                <w:rFonts w:ascii="Times New Roman" w:hAnsi="Times New Roman" w:cs="Times New Roman"/>
                <w:iCs/>
              </w:rPr>
            </w:pPr>
            <w:r w:rsidRPr="00645E0B">
              <w:rPr>
                <w:rFonts w:ascii="Times New Roman" w:hAnsi="Times New Roman" w:cs="Times New Roman"/>
              </w:rPr>
              <w:t>Курсовых работ (проектов)</w:t>
            </w:r>
          </w:p>
        </w:tc>
        <w:tc>
          <w:tcPr>
            <w:tcW w:w="549" w:type="pct"/>
            <w:tcBorders>
              <w:top w:val="single" w:sz="4" w:space="0" w:color="auto"/>
              <w:left w:val="single" w:sz="4" w:space="0" w:color="auto"/>
              <w:bottom w:val="single" w:sz="4" w:space="0" w:color="auto"/>
              <w:right w:val="single" w:sz="4" w:space="0" w:color="auto"/>
            </w:tcBorders>
            <w:vAlign w:val="center"/>
            <w:hideMark/>
          </w:tcPr>
          <w:p w14:paraId="526632B9" w14:textId="77777777" w:rsidR="00C67C81" w:rsidRPr="00645E0B" w:rsidRDefault="00C67C81" w:rsidP="00F21DE9">
            <w:pPr>
              <w:suppressAutoHyphens/>
              <w:spacing w:after="0" w:line="240" w:lineRule="auto"/>
              <w:ind w:left="-57" w:right="-57"/>
              <w:jc w:val="center"/>
              <w:rPr>
                <w:rFonts w:ascii="Times New Roman" w:hAnsi="Times New Roman" w:cs="Times New Roman"/>
                <w:color w:val="000000"/>
              </w:rPr>
            </w:pPr>
            <w:r w:rsidRPr="00645E0B">
              <w:rPr>
                <w:rFonts w:ascii="Times New Roman" w:hAnsi="Times New Roman" w:cs="Times New Roman"/>
              </w:rPr>
              <w:t>Самостоятельная работа</w:t>
            </w:r>
            <w:r w:rsidRPr="00645E0B">
              <w:rPr>
                <w:rStyle w:val="ac"/>
                <w:rFonts w:ascii="Times New Roman" w:hAnsi="Times New Roman"/>
                <w:i/>
              </w:rPr>
              <w:footnoteReference w:id="4"/>
            </w:r>
          </w:p>
        </w:tc>
        <w:tc>
          <w:tcPr>
            <w:tcW w:w="181" w:type="pct"/>
            <w:tcBorders>
              <w:top w:val="single" w:sz="4" w:space="0" w:color="auto"/>
              <w:left w:val="single" w:sz="4" w:space="0" w:color="auto"/>
              <w:bottom w:val="single" w:sz="4" w:space="0" w:color="auto"/>
              <w:right w:val="single" w:sz="4" w:space="0" w:color="auto"/>
            </w:tcBorders>
            <w:textDirection w:val="btLr"/>
            <w:vAlign w:val="center"/>
            <w:hideMark/>
          </w:tcPr>
          <w:p w14:paraId="35B4CDD5" w14:textId="77777777" w:rsidR="00C67C81" w:rsidRPr="00645E0B" w:rsidRDefault="00C67C81" w:rsidP="00F21DE9">
            <w:pPr>
              <w:suppressAutoHyphens/>
              <w:spacing w:after="0" w:line="240" w:lineRule="auto"/>
              <w:ind w:left="-57" w:right="-57"/>
              <w:jc w:val="center"/>
              <w:rPr>
                <w:rFonts w:ascii="Times New Roman" w:hAnsi="Times New Roman" w:cs="Times New Roman"/>
              </w:rPr>
            </w:pPr>
            <w:r w:rsidRPr="00645E0B">
              <w:rPr>
                <w:rFonts w:ascii="Times New Roman" w:hAnsi="Times New Roman" w:cs="Times New Roman"/>
              </w:rPr>
              <w:t>Промежуточная аттестация</w:t>
            </w:r>
          </w:p>
        </w:tc>
        <w:tc>
          <w:tcPr>
            <w:tcW w:w="296" w:type="pct"/>
            <w:tcBorders>
              <w:top w:val="single" w:sz="4" w:space="0" w:color="auto"/>
              <w:left w:val="single" w:sz="4" w:space="0" w:color="auto"/>
              <w:bottom w:val="single" w:sz="4" w:space="0" w:color="auto"/>
              <w:right w:val="single" w:sz="4" w:space="0" w:color="auto"/>
            </w:tcBorders>
            <w:vAlign w:val="center"/>
            <w:hideMark/>
          </w:tcPr>
          <w:p w14:paraId="74492A0F" w14:textId="77777777" w:rsidR="00C67C81" w:rsidRPr="00645E0B" w:rsidRDefault="00C67C81" w:rsidP="00F21DE9">
            <w:pPr>
              <w:suppressAutoHyphens/>
              <w:spacing w:after="0" w:line="240" w:lineRule="auto"/>
              <w:ind w:left="-57" w:right="-57"/>
              <w:jc w:val="center"/>
              <w:rPr>
                <w:rFonts w:ascii="Times New Roman" w:hAnsi="Times New Roman" w:cs="Times New Roman"/>
                <w:i/>
              </w:rPr>
            </w:pPr>
            <w:r w:rsidRPr="00645E0B">
              <w:rPr>
                <w:rFonts w:ascii="Times New Roman" w:hAnsi="Times New Roman" w:cs="Times New Roman"/>
              </w:rPr>
              <w:t>Учебная</w:t>
            </w:r>
          </w:p>
        </w:tc>
        <w:tc>
          <w:tcPr>
            <w:tcW w:w="586" w:type="pct"/>
            <w:tcBorders>
              <w:top w:val="single" w:sz="4" w:space="0" w:color="auto"/>
              <w:left w:val="single" w:sz="4" w:space="0" w:color="auto"/>
              <w:bottom w:val="single" w:sz="4" w:space="0" w:color="auto"/>
              <w:right w:val="single" w:sz="4" w:space="0" w:color="auto"/>
            </w:tcBorders>
            <w:vAlign w:val="center"/>
            <w:hideMark/>
          </w:tcPr>
          <w:p w14:paraId="35DF7ECE" w14:textId="77777777" w:rsidR="00C67C81" w:rsidRPr="00645E0B" w:rsidRDefault="00C67C81" w:rsidP="00F21DE9">
            <w:pPr>
              <w:suppressAutoHyphens/>
              <w:spacing w:after="0" w:line="240" w:lineRule="auto"/>
              <w:ind w:left="-57" w:right="-57"/>
              <w:jc w:val="center"/>
              <w:rPr>
                <w:rFonts w:ascii="Times New Roman" w:hAnsi="Times New Roman" w:cs="Times New Roman"/>
                <w:i/>
              </w:rPr>
            </w:pPr>
            <w:r w:rsidRPr="00645E0B">
              <w:rPr>
                <w:rFonts w:ascii="Times New Roman" w:hAnsi="Times New Roman" w:cs="Times New Roman"/>
              </w:rPr>
              <w:t>Производственная</w:t>
            </w:r>
          </w:p>
        </w:tc>
      </w:tr>
      <w:tr w:rsidR="00C67C81" w:rsidRPr="00645E0B" w14:paraId="7C8BE239" w14:textId="77777777" w:rsidTr="00C67C81">
        <w:trPr>
          <w:trHeight w:val="415"/>
        </w:trPr>
        <w:tc>
          <w:tcPr>
            <w:tcW w:w="428" w:type="pct"/>
            <w:tcBorders>
              <w:top w:val="single" w:sz="4" w:space="0" w:color="auto"/>
              <w:left w:val="single" w:sz="4" w:space="0" w:color="auto"/>
              <w:bottom w:val="single" w:sz="4" w:space="0" w:color="auto"/>
              <w:right w:val="single" w:sz="4" w:space="0" w:color="auto"/>
            </w:tcBorders>
            <w:vAlign w:val="center"/>
            <w:hideMark/>
          </w:tcPr>
          <w:p w14:paraId="4531CC05" w14:textId="77777777" w:rsidR="00C67C81" w:rsidRPr="00645E0B" w:rsidRDefault="00C67C81" w:rsidP="00F21DE9">
            <w:pPr>
              <w:spacing w:after="0" w:line="240" w:lineRule="auto"/>
              <w:jc w:val="center"/>
              <w:rPr>
                <w:rFonts w:ascii="Times New Roman" w:hAnsi="Times New Roman" w:cs="Times New Roman"/>
                <w:i/>
              </w:rPr>
            </w:pPr>
            <w:r w:rsidRPr="00645E0B">
              <w:rPr>
                <w:rFonts w:ascii="Times New Roman" w:hAnsi="Times New Roman" w:cs="Times New Roman"/>
                <w:i/>
              </w:rPr>
              <w:t>1</w:t>
            </w:r>
          </w:p>
        </w:tc>
        <w:tc>
          <w:tcPr>
            <w:tcW w:w="1289" w:type="pct"/>
            <w:tcBorders>
              <w:top w:val="single" w:sz="4" w:space="0" w:color="auto"/>
              <w:left w:val="single" w:sz="4" w:space="0" w:color="auto"/>
              <w:bottom w:val="single" w:sz="4" w:space="0" w:color="auto"/>
              <w:right w:val="single" w:sz="4" w:space="0" w:color="auto"/>
            </w:tcBorders>
            <w:vAlign w:val="center"/>
            <w:hideMark/>
          </w:tcPr>
          <w:p w14:paraId="226CBE0D" w14:textId="77777777" w:rsidR="00C67C81" w:rsidRPr="00645E0B" w:rsidRDefault="00C67C81" w:rsidP="00F21DE9">
            <w:pPr>
              <w:spacing w:after="0" w:line="240" w:lineRule="auto"/>
              <w:jc w:val="center"/>
              <w:rPr>
                <w:rFonts w:ascii="Times New Roman" w:hAnsi="Times New Roman" w:cs="Times New Roman"/>
                <w:i/>
              </w:rPr>
            </w:pPr>
            <w:r w:rsidRPr="00645E0B">
              <w:rPr>
                <w:rFonts w:ascii="Times New Roman" w:hAnsi="Times New Roman" w:cs="Times New Roman"/>
                <w:i/>
              </w:rPr>
              <w:t>2</w:t>
            </w:r>
          </w:p>
        </w:tc>
        <w:tc>
          <w:tcPr>
            <w:tcW w:w="261" w:type="pct"/>
            <w:tcBorders>
              <w:top w:val="single" w:sz="4" w:space="0" w:color="auto"/>
              <w:left w:val="single" w:sz="4" w:space="0" w:color="auto"/>
              <w:bottom w:val="single" w:sz="4" w:space="0" w:color="auto"/>
              <w:right w:val="single" w:sz="4" w:space="0" w:color="auto"/>
            </w:tcBorders>
            <w:vAlign w:val="center"/>
            <w:hideMark/>
          </w:tcPr>
          <w:p w14:paraId="40C3B138" w14:textId="77777777" w:rsidR="00C67C81" w:rsidRPr="00645E0B" w:rsidRDefault="00C67C81" w:rsidP="00F21DE9">
            <w:pPr>
              <w:spacing w:after="0" w:line="240" w:lineRule="auto"/>
              <w:jc w:val="center"/>
              <w:rPr>
                <w:rFonts w:ascii="Times New Roman" w:hAnsi="Times New Roman" w:cs="Times New Roman"/>
                <w:i/>
              </w:rPr>
            </w:pPr>
            <w:r w:rsidRPr="00645E0B">
              <w:rPr>
                <w:rFonts w:ascii="Times New Roman" w:hAnsi="Times New Roman" w:cs="Times New Roman"/>
                <w:i/>
              </w:rPr>
              <w:t>3</w:t>
            </w:r>
          </w:p>
        </w:tc>
        <w:tc>
          <w:tcPr>
            <w:tcW w:w="233" w:type="pct"/>
            <w:tcBorders>
              <w:top w:val="single" w:sz="4" w:space="0" w:color="auto"/>
              <w:left w:val="single" w:sz="4" w:space="0" w:color="auto"/>
              <w:bottom w:val="single" w:sz="4" w:space="0" w:color="auto"/>
              <w:right w:val="single" w:sz="4" w:space="0" w:color="auto"/>
            </w:tcBorders>
            <w:vAlign w:val="center"/>
            <w:hideMark/>
          </w:tcPr>
          <w:p w14:paraId="2E728989" w14:textId="77777777" w:rsidR="00C67C81" w:rsidRPr="00645E0B" w:rsidRDefault="00C67C81" w:rsidP="00F21DE9">
            <w:pPr>
              <w:spacing w:after="0" w:line="240" w:lineRule="auto"/>
              <w:jc w:val="center"/>
              <w:rPr>
                <w:rFonts w:ascii="Times New Roman" w:hAnsi="Times New Roman" w:cs="Times New Roman"/>
                <w:i/>
              </w:rPr>
            </w:pPr>
            <w:r w:rsidRPr="00645E0B">
              <w:rPr>
                <w:rFonts w:ascii="Times New Roman" w:hAnsi="Times New Roman" w:cs="Times New Roman"/>
                <w:i/>
              </w:rPr>
              <w:t>4</w:t>
            </w:r>
          </w:p>
        </w:tc>
        <w:tc>
          <w:tcPr>
            <w:tcW w:w="259" w:type="pct"/>
            <w:tcBorders>
              <w:top w:val="single" w:sz="4" w:space="0" w:color="auto"/>
              <w:left w:val="single" w:sz="4" w:space="0" w:color="auto"/>
              <w:bottom w:val="single" w:sz="4" w:space="0" w:color="auto"/>
              <w:right w:val="single" w:sz="4" w:space="0" w:color="auto"/>
            </w:tcBorders>
            <w:vAlign w:val="center"/>
            <w:hideMark/>
          </w:tcPr>
          <w:p w14:paraId="7B131E97" w14:textId="77777777" w:rsidR="00C67C81" w:rsidRPr="00645E0B" w:rsidRDefault="00C67C81" w:rsidP="00F21DE9">
            <w:pPr>
              <w:spacing w:after="0" w:line="240" w:lineRule="auto"/>
              <w:jc w:val="center"/>
              <w:rPr>
                <w:rFonts w:ascii="Times New Roman" w:hAnsi="Times New Roman" w:cs="Times New Roman"/>
                <w:i/>
              </w:rPr>
            </w:pPr>
            <w:r w:rsidRPr="00645E0B">
              <w:rPr>
                <w:rFonts w:ascii="Times New Roman" w:hAnsi="Times New Roman" w:cs="Times New Roman"/>
                <w:i/>
              </w:rPr>
              <w:t>5</w:t>
            </w:r>
          </w:p>
        </w:tc>
        <w:tc>
          <w:tcPr>
            <w:tcW w:w="472" w:type="pct"/>
            <w:tcBorders>
              <w:top w:val="single" w:sz="4" w:space="0" w:color="auto"/>
              <w:left w:val="single" w:sz="4" w:space="0" w:color="auto"/>
              <w:bottom w:val="single" w:sz="4" w:space="0" w:color="auto"/>
              <w:right w:val="single" w:sz="4" w:space="0" w:color="auto"/>
            </w:tcBorders>
            <w:vAlign w:val="center"/>
            <w:hideMark/>
          </w:tcPr>
          <w:p w14:paraId="27896E2F" w14:textId="77777777" w:rsidR="00C67C81" w:rsidRPr="00645E0B" w:rsidRDefault="00C67C81" w:rsidP="00F21DE9">
            <w:pPr>
              <w:spacing w:after="0" w:line="240" w:lineRule="auto"/>
              <w:jc w:val="center"/>
              <w:rPr>
                <w:rFonts w:ascii="Times New Roman" w:hAnsi="Times New Roman" w:cs="Times New Roman"/>
                <w:i/>
              </w:rPr>
            </w:pPr>
            <w:r w:rsidRPr="00645E0B">
              <w:rPr>
                <w:rFonts w:ascii="Times New Roman" w:hAnsi="Times New Roman" w:cs="Times New Roman"/>
                <w:i/>
              </w:rPr>
              <w:t>6</w:t>
            </w:r>
          </w:p>
        </w:tc>
        <w:tc>
          <w:tcPr>
            <w:tcW w:w="446" w:type="pct"/>
            <w:tcBorders>
              <w:top w:val="single" w:sz="4" w:space="0" w:color="auto"/>
              <w:left w:val="single" w:sz="4" w:space="0" w:color="auto"/>
              <w:bottom w:val="single" w:sz="4" w:space="0" w:color="auto"/>
              <w:right w:val="single" w:sz="4" w:space="0" w:color="auto"/>
            </w:tcBorders>
            <w:vAlign w:val="center"/>
            <w:hideMark/>
          </w:tcPr>
          <w:p w14:paraId="5E54C721" w14:textId="77777777" w:rsidR="00C67C81" w:rsidRPr="00645E0B" w:rsidRDefault="00C67C81" w:rsidP="00F21DE9">
            <w:pPr>
              <w:spacing w:after="0" w:line="240" w:lineRule="auto"/>
              <w:jc w:val="center"/>
              <w:rPr>
                <w:rFonts w:ascii="Times New Roman" w:hAnsi="Times New Roman" w:cs="Times New Roman"/>
                <w:i/>
              </w:rPr>
            </w:pPr>
            <w:r w:rsidRPr="00645E0B">
              <w:rPr>
                <w:rFonts w:ascii="Times New Roman" w:hAnsi="Times New Roman" w:cs="Times New Roman"/>
                <w:i/>
              </w:rPr>
              <w:t>7</w:t>
            </w:r>
          </w:p>
        </w:tc>
        <w:tc>
          <w:tcPr>
            <w:tcW w:w="549" w:type="pct"/>
            <w:tcBorders>
              <w:top w:val="single" w:sz="4" w:space="0" w:color="auto"/>
              <w:left w:val="single" w:sz="4" w:space="0" w:color="auto"/>
              <w:bottom w:val="single" w:sz="4" w:space="0" w:color="auto"/>
              <w:right w:val="single" w:sz="4" w:space="0" w:color="auto"/>
            </w:tcBorders>
            <w:vAlign w:val="center"/>
            <w:hideMark/>
          </w:tcPr>
          <w:p w14:paraId="756836D2" w14:textId="77777777" w:rsidR="00C67C81" w:rsidRPr="00645E0B" w:rsidRDefault="00C67C81" w:rsidP="00F21DE9">
            <w:pPr>
              <w:spacing w:after="0" w:line="240" w:lineRule="auto"/>
              <w:jc w:val="center"/>
              <w:rPr>
                <w:rFonts w:ascii="Times New Roman" w:hAnsi="Times New Roman" w:cs="Times New Roman"/>
                <w:i/>
              </w:rPr>
            </w:pPr>
            <w:r w:rsidRPr="00645E0B">
              <w:rPr>
                <w:rFonts w:ascii="Times New Roman" w:hAnsi="Times New Roman" w:cs="Times New Roman"/>
                <w:i/>
              </w:rPr>
              <w:t>8</w:t>
            </w:r>
          </w:p>
        </w:tc>
        <w:tc>
          <w:tcPr>
            <w:tcW w:w="181" w:type="pct"/>
            <w:tcBorders>
              <w:top w:val="single" w:sz="4" w:space="0" w:color="auto"/>
              <w:left w:val="single" w:sz="4" w:space="0" w:color="auto"/>
              <w:bottom w:val="single" w:sz="4" w:space="0" w:color="auto"/>
              <w:right w:val="single" w:sz="4" w:space="0" w:color="auto"/>
            </w:tcBorders>
            <w:vAlign w:val="center"/>
            <w:hideMark/>
          </w:tcPr>
          <w:p w14:paraId="3A0BFD77" w14:textId="77777777" w:rsidR="00C67C81" w:rsidRPr="00645E0B" w:rsidRDefault="00C67C81" w:rsidP="00F21DE9">
            <w:pPr>
              <w:spacing w:after="0" w:line="240" w:lineRule="auto"/>
              <w:jc w:val="center"/>
              <w:rPr>
                <w:rFonts w:ascii="Times New Roman" w:hAnsi="Times New Roman" w:cs="Times New Roman"/>
                <w:i/>
              </w:rPr>
            </w:pPr>
            <w:r w:rsidRPr="00645E0B">
              <w:rPr>
                <w:rFonts w:ascii="Times New Roman" w:hAnsi="Times New Roman" w:cs="Times New Roman"/>
                <w:i/>
              </w:rPr>
              <w:t>9</w:t>
            </w:r>
          </w:p>
        </w:tc>
        <w:tc>
          <w:tcPr>
            <w:tcW w:w="296" w:type="pct"/>
            <w:tcBorders>
              <w:top w:val="single" w:sz="4" w:space="0" w:color="auto"/>
              <w:left w:val="single" w:sz="4" w:space="0" w:color="auto"/>
              <w:bottom w:val="single" w:sz="4" w:space="0" w:color="auto"/>
              <w:right w:val="single" w:sz="4" w:space="0" w:color="auto"/>
            </w:tcBorders>
            <w:vAlign w:val="center"/>
            <w:hideMark/>
          </w:tcPr>
          <w:p w14:paraId="79079CB6" w14:textId="77777777" w:rsidR="00C67C81" w:rsidRPr="00645E0B" w:rsidRDefault="00C67C81" w:rsidP="00F21DE9">
            <w:pPr>
              <w:spacing w:after="0" w:line="240" w:lineRule="auto"/>
              <w:jc w:val="center"/>
              <w:rPr>
                <w:rFonts w:ascii="Times New Roman" w:hAnsi="Times New Roman" w:cs="Times New Roman"/>
                <w:i/>
              </w:rPr>
            </w:pPr>
            <w:r w:rsidRPr="00645E0B">
              <w:rPr>
                <w:rFonts w:ascii="Times New Roman" w:hAnsi="Times New Roman" w:cs="Times New Roman"/>
                <w:i/>
              </w:rPr>
              <w:t>10</w:t>
            </w:r>
          </w:p>
        </w:tc>
        <w:tc>
          <w:tcPr>
            <w:tcW w:w="586" w:type="pct"/>
            <w:tcBorders>
              <w:top w:val="single" w:sz="4" w:space="0" w:color="auto"/>
              <w:left w:val="single" w:sz="4" w:space="0" w:color="auto"/>
              <w:bottom w:val="single" w:sz="4" w:space="0" w:color="auto"/>
              <w:right w:val="single" w:sz="4" w:space="0" w:color="auto"/>
            </w:tcBorders>
            <w:vAlign w:val="center"/>
            <w:hideMark/>
          </w:tcPr>
          <w:p w14:paraId="3413F432" w14:textId="77777777" w:rsidR="00C67C81" w:rsidRPr="00645E0B" w:rsidRDefault="00C67C81" w:rsidP="00F21DE9">
            <w:pPr>
              <w:spacing w:after="0" w:line="240" w:lineRule="auto"/>
              <w:jc w:val="center"/>
              <w:rPr>
                <w:rFonts w:ascii="Times New Roman" w:hAnsi="Times New Roman" w:cs="Times New Roman"/>
                <w:i/>
              </w:rPr>
            </w:pPr>
            <w:r w:rsidRPr="00645E0B">
              <w:rPr>
                <w:rFonts w:ascii="Times New Roman" w:hAnsi="Times New Roman" w:cs="Times New Roman"/>
                <w:i/>
              </w:rPr>
              <w:t>11</w:t>
            </w:r>
          </w:p>
        </w:tc>
      </w:tr>
      <w:tr w:rsidR="00C67C81" w:rsidRPr="00645E0B" w14:paraId="733B9681" w14:textId="77777777" w:rsidTr="00C67C81">
        <w:tc>
          <w:tcPr>
            <w:tcW w:w="428" w:type="pct"/>
            <w:tcBorders>
              <w:top w:val="nil"/>
              <w:left w:val="single" w:sz="4" w:space="0" w:color="auto"/>
              <w:bottom w:val="single" w:sz="4" w:space="0" w:color="auto"/>
              <w:right w:val="single" w:sz="4" w:space="0" w:color="auto"/>
            </w:tcBorders>
            <w:shd w:val="clear" w:color="auto" w:fill="FFFFFF" w:themeFill="background1"/>
            <w:vAlign w:val="center"/>
          </w:tcPr>
          <w:p w14:paraId="1D72B087" w14:textId="77777777" w:rsidR="00C67C81" w:rsidRPr="00645E0B" w:rsidRDefault="00C67C81" w:rsidP="00F21DE9">
            <w:pPr>
              <w:spacing w:after="0" w:line="240" w:lineRule="auto"/>
              <w:jc w:val="center"/>
              <w:rPr>
                <w:rFonts w:ascii="Times New Roman" w:eastAsia="Times New Roman" w:hAnsi="Times New Roman" w:cs="Times New Roman"/>
                <w:color w:val="000000"/>
                <w:lang w:val="en-US"/>
              </w:rPr>
            </w:pPr>
            <w:r w:rsidRPr="00645E0B">
              <w:rPr>
                <w:rFonts w:ascii="Times New Roman" w:eastAsia="Times New Roman" w:hAnsi="Times New Roman" w:cs="Times New Roman"/>
                <w:bCs/>
                <w:iCs/>
                <w:lang w:eastAsia="ru-RU"/>
              </w:rPr>
              <w:t>ПК 1.2.</w:t>
            </w:r>
            <w:r w:rsidRPr="00645E0B">
              <w:rPr>
                <w:rFonts w:ascii="Times New Roman" w:eastAsia="Times New Roman" w:hAnsi="Times New Roman" w:cs="Times New Roman"/>
                <w:color w:val="000000"/>
                <w:lang w:val="en-US"/>
              </w:rPr>
              <w:t> </w:t>
            </w:r>
          </w:p>
        </w:tc>
        <w:tc>
          <w:tcPr>
            <w:tcW w:w="1289" w:type="pct"/>
            <w:tcBorders>
              <w:top w:val="nil"/>
              <w:left w:val="nil"/>
              <w:bottom w:val="single" w:sz="4" w:space="0" w:color="auto"/>
              <w:right w:val="single" w:sz="4" w:space="0" w:color="auto"/>
            </w:tcBorders>
            <w:shd w:val="clear" w:color="auto" w:fill="auto"/>
            <w:vAlign w:val="center"/>
          </w:tcPr>
          <w:p w14:paraId="53EADC6B" w14:textId="77777777" w:rsidR="00C67C81" w:rsidRPr="00645E0B" w:rsidRDefault="00C67C81" w:rsidP="00F21DE9">
            <w:pPr>
              <w:spacing w:after="0" w:line="240" w:lineRule="auto"/>
              <w:rPr>
                <w:rFonts w:ascii="Times New Roman" w:eastAsia="Times New Roman" w:hAnsi="Times New Roman" w:cs="Times New Roman"/>
                <w:b/>
                <w:bCs/>
                <w:color w:val="000000"/>
              </w:rPr>
            </w:pPr>
            <w:r w:rsidRPr="00645E0B">
              <w:rPr>
                <w:rFonts w:ascii="Times New Roman" w:eastAsia="Times New Roman" w:hAnsi="Times New Roman" w:cs="Times New Roman"/>
                <w:b/>
                <w:bCs/>
                <w:color w:val="000000"/>
              </w:rPr>
              <w:t>Раздел 1. Осуществление диагностирования состояния промышленного холодильного и морозильного оборудования, дефектация его узлов и элементов.</w:t>
            </w:r>
          </w:p>
        </w:tc>
        <w:tc>
          <w:tcPr>
            <w:tcW w:w="261" w:type="pct"/>
            <w:tcBorders>
              <w:top w:val="nil"/>
              <w:left w:val="nil"/>
              <w:bottom w:val="single" w:sz="4" w:space="0" w:color="auto"/>
              <w:right w:val="single" w:sz="4" w:space="0" w:color="auto"/>
            </w:tcBorders>
            <w:shd w:val="clear" w:color="auto" w:fill="auto"/>
            <w:vAlign w:val="center"/>
          </w:tcPr>
          <w:p w14:paraId="7416E99B" w14:textId="77777777" w:rsidR="00C67C81" w:rsidRPr="00645E0B" w:rsidRDefault="00C67C81" w:rsidP="00F21DE9">
            <w:pPr>
              <w:spacing w:after="0" w:line="240" w:lineRule="auto"/>
              <w:jc w:val="center"/>
              <w:rPr>
                <w:rFonts w:ascii="Times New Roman" w:eastAsia="Times New Roman" w:hAnsi="Times New Roman" w:cs="Times New Roman"/>
                <w:b/>
                <w:bCs/>
                <w:color w:val="000000"/>
              </w:rPr>
            </w:pPr>
            <w:r w:rsidRPr="00645E0B">
              <w:rPr>
                <w:rFonts w:ascii="Times New Roman" w:eastAsia="Times New Roman" w:hAnsi="Times New Roman" w:cs="Times New Roman"/>
                <w:b/>
                <w:bCs/>
                <w:color w:val="000000"/>
              </w:rPr>
              <w:t>108</w:t>
            </w:r>
          </w:p>
        </w:tc>
        <w:tc>
          <w:tcPr>
            <w:tcW w:w="233" w:type="pct"/>
            <w:tcBorders>
              <w:top w:val="nil"/>
              <w:left w:val="nil"/>
              <w:bottom w:val="single" w:sz="4" w:space="0" w:color="auto"/>
              <w:right w:val="single" w:sz="4" w:space="0" w:color="auto"/>
            </w:tcBorders>
            <w:shd w:val="clear" w:color="auto" w:fill="auto"/>
            <w:vAlign w:val="center"/>
          </w:tcPr>
          <w:p w14:paraId="2E0CDF5D" w14:textId="77777777" w:rsidR="00C67C81" w:rsidRPr="00645E0B" w:rsidRDefault="00C67C81" w:rsidP="00F21DE9">
            <w:pPr>
              <w:spacing w:after="0" w:line="240" w:lineRule="auto"/>
              <w:jc w:val="center"/>
              <w:rPr>
                <w:rFonts w:ascii="Times New Roman" w:eastAsia="Times New Roman" w:hAnsi="Times New Roman" w:cs="Times New Roman"/>
                <w:color w:val="000000"/>
              </w:rPr>
            </w:pPr>
            <w:r w:rsidRPr="00645E0B">
              <w:rPr>
                <w:rFonts w:ascii="Times New Roman" w:eastAsia="Times New Roman" w:hAnsi="Times New Roman" w:cs="Times New Roman"/>
                <w:color w:val="000000"/>
              </w:rPr>
              <w:t>56</w:t>
            </w:r>
          </w:p>
        </w:tc>
        <w:tc>
          <w:tcPr>
            <w:tcW w:w="259" w:type="pct"/>
            <w:tcBorders>
              <w:top w:val="nil"/>
              <w:left w:val="nil"/>
              <w:bottom w:val="single" w:sz="4" w:space="0" w:color="auto"/>
              <w:right w:val="single" w:sz="4" w:space="0" w:color="auto"/>
            </w:tcBorders>
            <w:shd w:val="clear" w:color="auto" w:fill="auto"/>
            <w:vAlign w:val="center"/>
          </w:tcPr>
          <w:p w14:paraId="3EE1B698" w14:textId="77777777" w:rsidR="00C67C81" w:rsidRPr="00645E0B" w:rsidRDefault="00C67C81" w:rsidP="00F21DE9">
            <w:pPr>
              <w:spacing w:after="0" w:line="240" w:lineRule="auto"/>
              <w:jc w:val="center"/>
              <w:rPr>
                <w:rFonts w:ascii="Times New Roman" w:eastAsia="Times New Roman" w:hAnsi="Times New Roman" w:cs="Times New Roman"/>
                <w:b/>
                <w:bCs/>
                <w:color w:val="000000"/>
                <w:lang w:val="en-US"/>
              </w:rPr>
            </w:pPr>
            <w:r w:rsidRPr="00645E0B">
              <w:rPr>
                <w:rFonts w:ascii="Times New Roman" w:eastAsia="Times New Roman" w:hAnsi="Times New Roman" w:cs="Times New Roman"/>
                <w:b/>
                <w:bCs/>
                <w:color w:val="000000"/>
                <w:lang w:val="en-US"/>
              </w:rPr>
              <w:t>72</w:t>
            </w:r>
          </w:p>
        </w:tc>
        <w:tc>
          <w:tcPr>
            <w:tcW w:w="472" w:type="pct"/>
            <w:tcBorders>
              <w:top w:val="single" w:sz="4" w:space="0" w:color="auto"/>
              <w:left w:val="single" w:sz="4" w:space="0" w:color="auto"/>
              <w:bottom w:val="single" w:sz="4" w:space="0" w:color="auto"/>
              <w:right w:val="single" w:sz="4" w:space="0" w:color="auto"/>
            </w:tcBorders>
            <w:vAlign w:val="center"/>
          </w:tcPr>
          <w:p w14:paraId="7426CDD1" w14:textId="77777777" w:rsidR="00C67C81" w:rsidRPr="00645E0B" w:rsidRDefault="00C67C81" w:rsidP="00F21DE9">
            <w:pPr>
              <w:spacing w:after="0" w:line="240" w:lineRule="auto"/>
              <w:jc w:val="center"/>
              <w:rPr>
                <w:rFonts w:ascii="Times New Roman" w:eastAsia="Times New Roman" w:hAnsi="Times New Roman" w:cs="Times New Roman"/>
                <w:color w:val="000000"/>
                <w:lang w:val="en-US"/>
              </w:rPr>
            </w:pPr>
            <w:r w:rsidRPr="00645E0B">
              <w:rPr>
                <w:rFonts w:ascii="Times New Roman" w:eastAsia="Times New Roman" w:hAnsi="Times New Roman" w:cs="Times New Roman"/>
                <w:color w:val="000000"/>
                <w:lang w:val="en-US"/>
              </w:rPr>
              <w:t>32</w:t>
            </w:r>
          </w:p>
        </w:tc>
        <w:tc>
          <w:tcPr>
            <w:tcW w:w="446" w:type="pct"/>
            <w:vMerge w:val="restart"/>
            <w:tcBorders>
              <w:top w:val="single" w:sz="4" w:space="0" w:color="auto"/>
              <w:left w:val="single" w:sz="4" w:space="0" w:color="auto"/>
              <w:right w:val="single" w:sz="4" w:space="0" w:color="auto"/>
            </w:tcBorders>
            <w:vAlign w:val="center"/>
          </w:tcPr>
          <w:p w14:paraId="0FB2BAA6" w14:textId="77777777" w:rsidR="00C67C81" w:rsidRPr="00645E0B" w:rsidRDefault="00C67C81" w:rsidP="00F21DE9">
            <w:pPr>
              <w:spacing w:after="0" w:line="240" w:lineRule="auto"/>
              <w:jc w:val="center"/>
              <w:rPr>
                <w:rFonts w:ascii="Times New Roman" w:hAnsi="Times New Roman" w:cs="Times New Roman"/>
              </w:rPr>
            </w:pPr>
            <w:r w:rsidRPr="00645E0B">
              <w:rPr>
                <w:rFonts w:ascii="Times New Roman" w:hAnsi="Times New Roman" w:cs="Times New Roman"/>
              </w:rPr>
              <w:t>40</w:t>
            </w:r>
          </w:p>
        </w:tc>
        <w:tc>
          <w:tcPr>
            <w:tcW w:w="549" w:type="pct"/>
            <w:tcBorders>
              <w:top w:val="single" w:sz="4" w:space="0" w:color="auto"/>
              <w:left w:val="single" w:sz="4" w:space="0" w:color="auto"/>
              <w:bottom w:val="single" w:sz="4" w:space="0" w:color="auto"/>
              <w:right w:val="single" w:sz="4" w:space="0" w:color="auto"/>
            </w:tcBorders>
          </w:tcPr>
          <w:p w14:paraId="56AF1F30" w14:textId="77777777" w:rsidR="00C67C81" w:rsidRPr="00645E0B" w:rsidRDefault="00C67C81" w:rsidP="00F21DE9">
            <w:pPr>
              <w:spacing w:after="0" w:line="240" w:lineRule="auto"/>
              <w:jc w:val="center"/>
              <w:rPr>
                <w:rFonts w:ascii="Times New Roman" w:hAnsi="Times New Roman" w:cs="Times New Roman"/>
              </w:rPr>
            </w:pPr>
          </w:p>
        </w:tc>
        <w:tc>
          <w:tcPr>
            <w:tcW w:w="181" w:type="pct"/>
            <w:vMerge w:val="restart"/>
            <w:tcBorders>
              <w:top w:val="single" w:sz="4" w:space="0" w:color="auto"/>
              <w:left w:val="single" w:sz="4" w:space="0" w:color="auto"/>
              <w:bottom w:val="single" w:sz="4" w:space="0" w:color="auto"/>
              <w:right w:val="single" w:sz="4" w:space="0" w:color="auto"/>
            </w:tcBorders>
            <w:vAlign w:val="center"/>
          </w:tcPr>
          <w:p w14:paraId="174C46B6" w14:textId="77777777" w:rsidR="00C67C81" w:rsidRPr="00645E0B" w:rsidRDefault="00C67C81" w:rsidP="00F21DE9">
            <w:pPr>
              <w:spacing w:after="0" w:line="240" w:lineRule="auto"/>
              <w:jc w:val="center"/>
              <w:rPr>
                <w:rFonts w:ascii="Times New Roman" w:hAnsi="Times New Roman" w:cs="Times New Roman"/>
              </w:rPr>
            </w:pPr>
          </w:p>
        </w:tc>
        <w:tc>
          <w:tcPr>
            <w:tcW w:w="296" w:type="pct"/>
            <w:tcBorders>
              <w:top w:val="single" w:sz="4" w:space="0" w:color="auto"/>
              <w:left w:val="single" w:sz="4" w:space="0" w:color="auto"/>
              <w:bottom w:val="single" w:sz="4" w:space="0" w:color="auto"/>
              <w:right w:val="single" w:sz="4" w:space="0" w:color="auto"/>
            </w:tcBorders>
            <w:vAlign w:val="center"/>
          </w:tcPr>
          <w:p w14:paraId="64417886" w14:textId="77777777" w:rsidR="00C67C81" w:rsidRPr="00645E0B" w:rsidRDefault="00C67C81" w:rsidP="00F21DE9">
            <w:pPr>
              <w:spacing w:after="0" w:line="240" w:lineRule="auto"/>
              <w:jc w:val="center"/>
              <w:rPr>
                <w:rFonts w:ascii="Times New Roman" w:eastAsia="Times New Roman" w:hAnsi="Times New Roman" w:cs="Times New Roman"/>
                <w:b/>
                <w:bCs/>
                <w:color w:val="000000"/>
                <w:lang w:val="en-US"/>
              </w:rPr>
            </w:pPr>
            <w:r w:rsidRPr="00645E0B">
              <w:rPr>
                <w:rFonts w:ascii="Times New Roman" w:eastAsia="Times New Roman" w:hAnsi="Times New Roman" w:cs="Times New Roman"/>
                <w:b/>
                <w:bCs/>
                <w:color w:val="000000"/>
                <w:lang w:val="en-US"/>
              </w:rPr>
              <w:t>24</w:t>
            </w:r>
          </w:p>
        </w:tc>
        <w:tc>
          <w:tcPr>
            <w:tcW w:w="586" w:type="pct"/>
            <w:tcBorders>
              <w:top w:val="single" w:sz="4" w:space="0" w:color="auto"/>
              <w:left w:val="single" w:sz="4" w:space="0" w:color="auto"/>
              <w:bottom w:val="single" w:sz="4" w:space="0" w:color="auto"/>
              <w:right w:val="single" w:sz="4" w:space="0" w:color="auto"/>
            </w:tcBorders>
            <w:hideMark/>
          </w:tcPr>
          <w:p w14:paraId="3EB9A6AA" w14:textId="77777777" w:rsidR="00C67C81" w:rsidRPr="00645E0B" w:rsidRDefault="00C67C81" w:rsidP="00F21DE9">
            <w:pPr>
              <w:spacing w:after="0" w:line="240" w:lineRule="auto"/>
              <w:jc w:val="center"/>
              <w:rPr>
                <w:rFonts w:ascii="Times New Roman" w:hAnsi="Times New Roman" w:cs="Times New Roman"/>
                <w:b/>
                <w:bCs/>
              </w:rPr>
            </w:pPr>
          </w:p>
        </w:tc>
      </w:tr>
      <w:tr w:rsidR="00C67C81" w:rsidRPr="00645E0B" w14:paraId="3E2F6946" w14:textId="77777777" w:rsidTr="00C67C81">
        <w:tc>
          <w:tcPr>
            <w:tcW w:w="428" w:type="pct"/>
            <w:tcBorders>
              <w:top w:val="nil"/>
              <w:left w:val="single" w:sz="4" w:space="0" w:color="auto"/>
              <w:bottom w:val="single" w:sz="4" w:space="0" w:color="auto"/>
              <w:right w:val="single" w:sz="4" w:space="0" w:color="auto"/>
            </w:tcBorders>
            <w:shd w:val="clear" w:color="auto" w:fill="FFFFFF" w:themeFill="background1"/>
            <w:vAlign w:val="center"/>
          </w:tcPr>
          <w:p w14:paraId="5009CF65" w14:textId="77777777" w:rsidR="00C67C81" w:rsidRPr="00645E0B" w:rsidRDefault="00C67C81" w:rsidP="00F21DE9">
            <w:pPr>
              <w:spacing w:after="0" w:line="240" w:lineRule="auto"/>
              <w:jc w:val="center"/>
              <w:rPr>
                <w:rFonts w:ascii="Times New Roman" w:eastAsia="Times New Roman" w:hAnsi="Times New Roman" w:cs="Times New Roman"/>
                <w:color w:val="000000"/>
                <w:lang w:val="en-US"/>
              </w:rPr>
            </w:pPr>
            <w:r w:rsidRPr="00645E0B">
              <w:rPr>
                <w:rFonts w:ascii="Times New Roman" w:eastAsia="Times New Roman" w:hAnsi="Times New Roman" w:cs="Times New Roman"/>
                <w:bCs/>
                <w:iCs/>
                <w:lang w:eastAsia="ru-RU"/>
              </w:rPr>
              <w:t>ПК 1.1</w:t>
            </w:r>
          </w:p>
        </w:tc>
        <w:tc>
          <w:tcPr>
            <w:tcW w:w="1289" w:type="pct"/>
            <w:tcBorders>
              <w:top w:val="nil"/>
              <w:left w:val="nil"/>
              <w:bottom w:val="single" w:sz="4" w:space="0" w:color="auto"/>
              <w:right w:val="single" w:sz="4" w:space="0" w:color="auto"/>
            </w:tcBorders>
            <w:shd w:val="clear" w:color="auto" w:fill="auto"/>
            <w:vAlign w:val="center"/>
          </w:tcPr>
          <w:p w14:paraId="23662B56" w14:textId="77777777" w:rsidR="00C67C81" w:rsidRPr="00645E0B" w:rsidRDefault="00C67C81" w:rsidP="00F21DE9">
            <w:pPr>
              <w:spacing w:after="0" w:line="240" w:lineRule="auto"/>
              <w:rPr>
                <w:rFonts w:ascii="Times New Roman" w:eastAsia="Times New Roman" w:hAnsi="Times New Roman" w:cs="Times New Roman"/>
                <w:b/>
                <w:bCs/>
                <w:color w:val="000000"/>
              </w:rPr>
            </w:pPr>
            <w:r w:rsidRPr="00645E0B">
              <w:rPr>
                <w:rFonts w:ascii="Times New Roman" w:eastAsia="Times New Roman" w:hAnsi="Times New Roman" w:cs="Times New Roman"/>
                <w:b/>
                <w:bCs/>
                <w:color w:val="000000"/>
              </w:rPr>
              <w:t>Раздел 2. Проведение работ по техническому обслуживанию промышленного холодильного и морозильного оборудования в соответствии с документацией завода изготовителя.</w:t>
            </w:r>
          </w:p>
        </w:tc>
        <w:tc>
          <w:tcPr>
            <w:tcW w:w="261" w:type="pct"/>
            <w:tcBorders>
              <w:top w:val="nil"/>
              <w:left w:val="nil"/>
              <w:bottom w:val="single" w:sz="4" w:space="0" w:color="auto"/>
              <w:right w:val="single" w:sz="4" w:space="0" w:color="auto"/>
            </w:tcBorders>
            <w:shd w:val="clear" w:color="auto" w:fill="auto"/>
            <w:vAlign w:val="center"/>
          </w:tcPr>
          <w:p w14:paraId="21994D53" w14:textId="77777777" w:rsidR="00C67C81" w:rsidRPr="00645E0B" w:rsidRDefault="00C67C81" w:rsidP="00F21DE9">
            <w:pPr>
              <w:spacing w:after="0" w:line="240" w:lineRule="auto"/>
              <w:jc w:val="center"/>
              <w:rPr>
                <w:rFonts w:ascii="Times New Roman" w:eastAsia="Times New Roman" w:hAnsi="Times New Roman" w:cs="Times New Roman"/>
                <w:b/>
                <w:bCs/>
                <w:color w:val="000000"/>
                <w:lang w:val="en-US"/>
              </w:rPr>
            </w:pPr>
            <w:r w:rsidRPr="00645E0B">
              <w:rPr>
                <w:rFonts w:ascii="Times New Roman" w:eastAsia="Times New Roman" w:hAnsi="Times New Roman" w:cs="Times New Roman"/>
                <w:b/>
                <w:bCs/>
                <w:color w:val="000000"/>
              </w:rPr>
              <w:t>72</w:t>
            </w:r>
          </w:p>
        </w:tc>
        <w:tc>
          <w:tcPr>
            <w:tcW w:w="233" w:type="pct"/>
            <w:tcBorders>
              <w:top w:val="nil"/>
              <w:left w:val="nil"/>
              <w:bottom w:val="single" w:sz="4" w:space="0" w:color="auto"/>
              <w:right w:val="single" w:sz="4" w:space="0" w:color="auto"/>
            </w:tcBorders>
            <w:shd w:val="clear" w:color="auto" w:fill="auto"/>
            <w:vAlign w:val="center"/>
          </w:tcPr>
          <w:p w14:paraId="11381CC8" w14:textId="77777777" w:rsidR="00C67C81" w:rsidRPr="00645E0B" w:rsidRDefault="00C67C81" w:rsidP="00F21DE9">
            <w:pPr>
              <w:spacing w:after="0" w:line="240" w:lineRule="auto"/>
              <w:jc w:val="center"/>
              <w:rPr>
                <w:rFonts w:ascii="Times New Roman" w:eastAsia="Times New Roman" w:hAnsi="Times New Roman" w:cs="Times New Roman"/>
                <w:color w:val="000000"/>
                <w:lang w:val="en-US"/>
              </w:rPr>
            </w:pPr>
            <w:r w:rsidRPr="00645E0B">
              <w:rPr>
                <w:rFonts w:ascii="Times New Roman" w:eastAsia="Times New Roman" w:hAnsi="Times New Roman" w:cs="Times New Roman"/>
                <w:color w:val="000000"/>
              </w:rPr>
              <w:t>4</w:t>
            </w:r>
            <w:r w:rsidRPr="00645E0B">
              <w:rPr>
                <w:rFonts w:ascii="Times New Roman" w:eastAsia="Times New Roman" w:hAnsi="Times New Roman" w:cs="Times New Roman"/>
                <w:color w:val="000000"/>
                <w:lang w:val="en-US"/>
              </w:rPr>
              <w:t>2</w:t>
            </w:r>
          </w:p>
        </w:tc>
        <w:tc>
          <w:tcPr>
            <w:tcW w:w="259" w:type="pct"/>
            <w:tcBorders>
              <w:top w:val="nil"/>
              <w:left w:val="nil"/>
              <w:bottom w:val="single" w:sz="4" w:space="0" w:color="auto"/>
              <w:right w:val="single" w:sz="4" w:space="0" w:color="auto"/>
            </w:tcBorders>
            <w:shd w:val="clear" w:color="auto" w:fill="auto"/>
            <w:vAlign w:val="center"/>
          </w:tcPr>
          <w:p w14:paraId="30B4DDE7" w14:textId="77777777" w:rsidR="00C67C81" w:rsidRPr="00645E0B" w:rsidRDefault="00C67C81" w:rsidP="00F21DE9">
            <w:pPr>
              <w:spacing w:after="0" w:line="240" w:lineRule="auto"/>
              <w:jc w:val="center"/>
              <w:rPr>
                <w:rFonts w:ascii="Times New Roman" w:eastAsia="Times New Roman" w:hAnsi="Times New Roman" w:cs="Times New Roman"/>
                <w:b/>
                <w:bCs/>
                <w:color w:val="000000"/>
                <w:lang w:val="en-US"/>
              </w:rPr>
            </w:pPr>
            <w:r w:rsidRPr="00645E0B">
              <w:rPr>
                <w:rFonts w:ascii="Times New Roman" w:eastAsia="Times New Roman" w:hAnsi="Times New Roman" w:cs="Times New Roman"/>
                <w:b/>
                <w:bCs/>
                <w:color w:val="000000"/>
                <w:lang w:val="en-US"/>
              </w:rPr>
              <w:t>36</w:t>
            </w:r>
          </w:p>
        </w:tc>
        <w:tc>
          <w:tcPr>
            <w:tcW w:w="472" w:type="pct"/>
            <w:tcBorders>
              <w:top w:val="single" w:sz="4" w:space="0" w:color="auto"/>
              <w:left w:val="single" w:sz="4" w:space="0" w:color="auto"/>
              <w:bottom w:val="single" w:sz="4" w:space="0" w:color="auto"/>
              <w:right w:val="single" w:sz="4" w:space="0" w:color="auto"/>
            </w:tcBorders>
            <w:vAlign w:val="center"/>
          </w:tcPr>
          <w:p w14:paraId="25B1B811" w14:textId="77777777" w:rsidR="00C67C81" w:rsidRPr="00645E0B" w:rsidRDefault="00C67C81" w:rsidP="00F21DE9">
            <w:pPr>
              <w:spacing w:after="0" w:line="240" w:lineRule="auto"/>
              <w:jc w:val="center"/>
              <w:rPr>
                <w:rFonts w:ascii="Times New Roman" w:eastAsia="Times New Roman" w:hAnsi="Times New Roman" w:cs="Times New Roman"/>
                <w:color w:val="000000"/>
                <w:lang w:val="en-US"/>
              </w:rPr>
            </w:pPr>
            <w:r w:rsidRPr="00645E0B">
              <w:rPr>
                <w:rFonts w:ascii="Times New Roman" w:eastAsia="Times New Roman" w:hAnsi="Times New Roman" w:cs="Times New Roman"/>
                <w:color w:val="000000"/>
                <w:lang w:val="en-US"/>
              </w:rPr>
              <w:t>18</w:t>
            </w:r>
          </w:p>
        </w:tc>
        <w:tc>
          <w:tcPr>
            <w:tcW w:w="446" w:type="pct"/>
            <w:vMerge/>
            <w:tcBorders>
              <w:left w:val="single" w:sz="4" w:space="0" w:color="auto"/>
              <w:right w:val="single" w:sz="4" w:space="0" w:color="auto"/>
            </w:tcBorders>
          </w:tcPr>
          <w:p w14:paraId="2DEF3327" w14:textId="77777777" w:rsidR="00C67C81" w:rsidRPr="00645E0B" w:rsidRDefault="00C67C81" w:rsidP="00F21DE9">
            <w:pPr>
              <w:spacing w:after="0" w:line="240" w:lineRule="auto"/>
              <w:jc w:val="center"/>
              <w:rPr>
                <w:rFonts w:ascii="Times New Roman" w:hAnsi="Times New Roman" w:cs="Times New Roman"/>
              </w:rPr>
            </w:pPr>
          </w:p>
        </w:tc>
        <w:tc>
          <w:tcPr>
            <w:tcW w:w="549" w:type="pct"/>
            <w:tcBorders>
              <w:top w:val="single" w:sz="4" w:space="0" w:color="auto"/>
              <w:left w:val="single" w:sz="4" w:space="0" w:color="auto"/>
              <w:bottom w:val="single" w:sz="4" w:space="0" w:color="auto"/>
              <w:right w:val="single" w:sz="4" w:space="0" w:color="auto"/>
            </w:tcBorders>
          </w:tcPr>
          <w:p w14:paraId="4C8A23E0" w14:textId="77777777" w:rsidR="00C67C81" w:rsidRPr="00645E0B" w:rsidRDefault="00C67C81" w:rsidP="00F21DE9">
            <w:pPr>
              <w:spacing w:after="0" w:line="240" w:lineRule="auto"/>
              <w:jc w:val="center"/>
              <w:rPr>
                <w:rFonts w:ascii="Times New Roman" w:hAnsi="Times New Roman" w:cs="Times New Roman"/>
              </w:rPr>
            </w:pPr>
          </w:p>
        </w:tc>
        <w:tc>
          <w:tcPr>
            <w:tcW w:w="181" w:type="pct"/>
            <w:vMerge/>
            <w:tcBorders>
              <w:top w:val="single" w:sz="4" w:space="0" w:color="auto"/>
              <w:left w:val="single" w:sz="4" w:space="0" w:color="auto"/>
              <w:bottom w:val="single" w:sz="4" w:space="0" w:color="auto"/>
              <w:right w:val="single" w:sz="4" w:space="0" w:color="auto"/>
            </w:tcBorders>
          </w:tcPr>
          <w:p w14:paraId="6A8F37DE" w14:textId="77777777" w:rsidR="00C67C81" w:rsidRPr="00645E0B" w:rsidRDefault="00C67C81" w:rsidP="00F21DE9">
            <w:pPr>
              <w:spacing w:after="0" w:line="240" w:lineRule="auto"/>
              <w:jc w:val="center"/>
              <w:rPr>
                <w:rFonts w:ascii="Times New Roman" w:hAnsi="Times New Roman" w:cs="Times New Roman"/>
              </w:rPr>
            </w:pPr>
          </w:p>
        </w:tc>
        <w:tc>
          <w:tcPr>
            <w:tcW w:w="296" w:type="pct"/>
            <w:tcBorders>
              <w:top w:val="single" w:sz="4" w:space="0" w:color="auto"/>
              <w:left w:val="single" w:sz="4" w:space="0" w:color="auto"/>
              <w:bottom w:val="single" w:sz="4" w:space="0" w:color="auto"/>
              <w:right w:val="single" w:sz="4" w:space="0" w:color="auto"/>
            </w:tcBorders>
            <w:vAlign w:val="center"/>
          </w:tcPr>
          <w:p w14:paraId="135F2448" w14:textId="77777777" w:rsidR="00C67C81" w:rsidRPr="00645E0B" w:rsidRDefault="00C67C81" w:rsidP="00F21DE9">
            <w:pPr>
              <w:spacing w:after="0" w:line="240" w:lineRule="auto"/>
              <w:jc w:val="center"/>
              <w:rPr>
                <w:rFonts w:ascii="Times New Roman" w:eastAsia="Times New Roman" w:hAnsi="Times New Roman" w:cs="Times New Roman"/>
                <w:b/>
                <w:bCs/>
                <w:color w:val="000000"/>
                <w:lang w:val="en-US"/>
              </w:rPr>
            </w:pPr>
            <w:r w:rsidRPr="00645E0B">
              <w:rPr>
                <w:rFonts w:ascii="Times New Roman" w:eastAsia="Times New Roman" w:hAnsi="Times New Roman" w:cs="Times New Roman"/>
                <w:b/>
                <w:bCs/>
                <w:color w:val="000000"/>
                <w:lang w:val="en-US"/>
              </w:rPr>
              <w:t>24</w:t>
            </w:r>
          </w:p>
        </w:tc>
        <w:tc>
          <w:tcPr>
            <w:tcW w:w="586" w:type="pct"/>
            <w:tcBorders>
              <w:top w:val="single" w:sz="4" w:space="0" w:color="auto"/>
              <w:left w:val="single" w:sz="4" w:space="0" w:color="auto"/>
              <w:bottom w:val="single" w:sz="4" w:space="0" w:color="auto"/>
              <w:right w:val="single" w:sz="4" w:space="0" w:color="auto"/>
            </w:tcBorders>
          </w:tcPr>
          <w:p w14:paraId="43FF8F76" w14:textId="77777777" w:rsidR="00C67C81" w:rsidRPr="00645E0B" w:rsidRDefault="00C67C81" w:rsidP="00F21DE9">
            <w:pPr>
              <w:spacing w:after="0" w:line="240" w:lineRule="auto"/>
              <w:jc w:val="center"/>
              <w:rPr>
                <w:rFonts w:ascii="Times New Roman" w:hAnsi="Times New Roman" w:cs="Times New Roman"/>
                <w:b/>
                <w:bCs/>
              </w:rPr>
            </w:pPr>
          </w:p>
        </w:tc>
      </w:tr>
      <w:tr w:rsidR="00C67C81" w:rsidRPr="00645E0B" w14:paraId="46285B10" w14:textId="77777777" w:rsidTr="00C67C81">
        <w:tc>
          <w:tcPr>
            <w:tcW w:w="428" w:type="pct"/>
            <w:tcBorders>
              <w:top w:val="nil"/>
              <w:left w:val="single" w:sz="4" w:space="0" w:color="auto"/>
              <w:bottom w:val="single" w:sz="4" w:space="0" w:color="auto"/>
              <w:right w:val="single" w:sz="4" w:space="0" w:color="auto"/>
            </w:tcBorders>
            <w:shd w:val="clear" w:color="auto" w:fill="FFFFFF" w:themeFill="background1"/>
            <w:vAlign w:val="center"/>
          </w:tcPr>
          <w:p w14:paraId="3BE6803E" w14:textId="77777777" w:rsidR="00C67C81" w:rsidRPr="00645E0B" w:rsidRDefault="00C67C81" w:rsidP="00F21DE9">
            <w:pPr>
              <w:spacing w:after="0" w:line="240" w:lineRule="auto"/>
              <w:jc w:val="center"/>
              <w:rPr>
                <w:rFonts w:ascii="Times New Roman" w:eastAsia="Times New Roman" w:hAnsi="Times New Roman" w:cs="Times New Roman"/>
                <w:color w:val="000000"/>
                <w:lang w:val="en-US"/>
              </w:rPr>
            </w:pPr>
            <w:r w:rsidRPr="00645E0B">
              <w:rPr>
                <w:rFonts w:ascii="Times New Roman" w:eastAsia="Times New Roman" w:hAnsi="Times New Roman" w:cs="Times New Roman"/>
                <w:bCs/>
                <w:iCs/>
                <w:lang w:eastAsia="ru-RU"/>
              </w:rPr>
              <w:t>ПК 1.4.</w:t>
            </w:r>
            <w:r w:rsidRPr="00645E0B">
              <w:rPr>
                <w:rFonts w:ascii="Times New Roman" w:eastAsia="Times New Roman" w:hAnsi="Times New Roman" w:cs="Times New Roman"/>
                <w:color w:val="000000"/>
                <w:lang w:val="en-US"/>
              </w:rPr>
              <w:t> </w:t>
            </w:r>
          </w:p>
        </w:tc>
        <w:tc>
          <w:tcPr>
            <w:tcW w:w="1289" w:type="pct"/>
            <w:tcBorders>
              <w:top w:val="nil"/>
              <w:left w:val="nil"/>
              <w:bottom w:val="single" w:sz="4" w:space="0" w:color="auto"/>
              <w:right w:val="single" w:sz="4" w:space="0" w:color="auto"/>
            </w:tcBorders>
            <w:shd w:val="clear" w:color="auto" w:fill="auto"/>
            <w:vAlign w:val="center"/>
          </w:tcPr>
          <w:p w14:paraId="14D28DE3" w14:textId="77777777" w:rsidR="00C67C81" w:rsidRPr="00645E0B" w:rsidRDefault="00C67C81" w:rsidP="00F21DE9">
            <w:pPr>
              <w:spacing w:after="0" w:line="240" w:lineRule="auto"/>
              <w:rPr>
                <w:rFonts w:ascii="Times New Roman" w:eastAsia="Times New Roman" w:hAnsi="Times New Roman" w:cs="Times New Roman"/>
                <w:b/>
                <w:bCs/>
                <w:color w:val="000000"/>
              </w:rPr>
            </w:pPr>
            <w:r w:rsidRPr="00645E0B">
              <w:rPr>
                <w:rFonts w:ascii="Times New Roman" w:eastAsia="Times New Roman" w:hAnsi="Times New Roman" w:cs="Times New Roman"/>
                <w:b/>
                <w:bCs/>
                <w:color w:val="000000"/>
              </w:rPr>
              <w:t xml:space="preserve">Раздел 3. Проведение ремонтных работ по восстановлению работоспособности промышленного холодильного и морозильного </w:t>
            </w:r>
            <w:proofErr w:type="gramStart"/>
            <w:r w:rsidRPr="00645E0B">
              <w:rPr>
                <w:rFonts w:ascii="Times New Roman" w:eastAsia="Times New Roman" w:hAnsi="Times New Roman" w:cs="Times New Roman"/>
                <w:b/>
                <w:bCs/>
                <w:color w:val="000000"/>
              </w:rPr>
              <w:t>оборудования .</w:t>
            </w:r>
            <w:proofErr w:type="gramEnd"/>
          </w:p>
        </w:tc>
        <w:tc>
          <w:tcPr>
            <w:tcW w:w="261" w:type="pct"/>
            <w:tcBorders>
              <w:top w:val="nil"/>
              <w:left w:val="nil"/>
              <w:bottom w:val="single" w:sz="4" w:space="0" w:color="auto"/>
              <w:right w:val="single" w:sz="4" w:space="0" w:color="auto"/>
            </w:tcBorders>
            <w:shd w:val="clear" w:color="auto" w:fill="auto"/>
            <w:vAlign w:val="center"/>
          </w:tcPr>
          <w:p w14:paraId="6C99FC41" w14:textId="77777777" w:rsidR="00C67C81" w:rsidRPr="00645E0B" w:rsidRDefault="00C67C81" w:rsidP="00F21DE9">
            <w:pPr>
              <w:spacing w:after="0" w:line="240" w:lineRule="auto"/>
              <w:jc w:val="center"/>
              <w:rPr>
                <w:rFonts w:ascii="Times New Roman" w:eastAsia="Times New Roman" w:hAnsi="Times New Roman" w:cs="Times New Roman"/>
                <w:b/>
                <w:bCs/>
                <w:color w:val="000000"/>
              </w:rPr>
            </w:pPr>
            <w:r w:rsidRPr="00645E0B">
              <w:rPr>
                <w:rFonts w:ascii="Times New Roman" w:eastAsia="Times New Roman" w:hAnsi="Times New Roman" w:cs="Times New Roman"/>
                <w:b/>
                <w:bCs/>
                <w:color w:val="000000"/>
              </w:rPr>
              <w:t>104</w:t>
            </w:r>
          </w:p>
        </w:tc>
        <w:tc>
          <w:tcPr>
            <w:tcW w:w="233" w:type="pct"/>
            <w:tcBorders>
              <w:top w:val="nil"/>
              <w:left w:val="nil"/>
              <w:bottom w:val="single" w:sz="4" w:space="0" w:color="auto"/>
              <w:right w:val="single" w:sz="4" w:space="0" w:color="auto"/>
            </w:tcBorders>
            <w:shd w:val="clear" w:color="auto" w:fill="auto"/>
            <w:vAlign w:val="center"/>
          </w:tcPr>
          <w:p w14:paraId="6A6F2BB1" w14:textId="77777777" w:rsidR="00C67C81" w:rsidRPr="00645E0B" w:rsidRDefault="00C67C81" w:rsidP="00F21DE9">
            <w:pPr>
              <w:spacing w:after="0" w:line="240" w:lineRule="auto"/>
              <w:jc w:val="center"/>
              <w:rPr>
                <w:rFonts w:ascii="Times New Roman" w:eastAsia="Times New Roman" w:hAnsi="Times New Roman" w:cs="Times New Roman"/>
                <w:color w:val="000000"/>
              </w:rPr>
            </w:pPr>
            <w:r w:rsidRPr="00645E0B">
              <w:rPr>
                <w:rFonts w:ascii="Times New Roman" w:eastAsia="Times New Roman" w:hAnsi="Times New Roman" w:cs="Times New Roman"/>
                <w:color w:val="000000"/>
              </w:rPr>
              <w:t>66</w:t>
            </w:r>
          </w:p>
        </w:tc>
        <w:tc>
          <w:tcPr>
            <w:tcW w:w="259" w:type="pct"/>
            <w:tcBorders>
              <w:top w:val="nil"/>
              <w:left w:val="nil"/>
              <w:bottom w:val="single" w:sz="4" w:space="0" w:color="auto"/>
              <w:right w:val="single" w:sz="4" w:space="0" w:color="auto"/>
            </w:tcBorders>
            <w:shd w:val="clear" w:color="auto" w:fill="auto"/>
            <w:vAlign w:val="center"/>
          </w:tcPr>
          <w:p w14:paraId="45EC1CA9" w14:textId="77777777" w:rsidR="00C67C81" w:rsidRPr="00645E0B" w:rsidRDefault="00C67C81" w:rsidP="00F21DE9">
            <w:pPr>
              <w:spacing w:after="0" w:line="240" w:lineRule="auto"/>
              <w:jc w:val="center"/>
              <w:rPr>
                <w:rFonts w:ascii="Times New Roman" w:eastAsia="Times New Roman" w:hAnsi="Times New Roman" w:cs="Times New Roman"/>
                <w:b/>
                <w:bCs/>
                <w:color w:val="000000"/>
                <w:lang w:val="en-US"/>
              </w:rPr>
            </w:pPr>
            <w:r w:rsidRPr="00645E0B">
              <w:rPr>
                <w:rFonts w:ascii="Times New Roman" w:eastAsia="Times New Roman" w:hAnsi="Times New Roman" w:cs="Times New Roman"/>
                <w:b/>
                <w:bCs/>
                <w:color w:val="000000"/>
                <w:lang w:val="en-US"/>
              </w:rPr>
              <w:t>60</w:t>
            </w:r>
          </w:p>
        </w:tc>
        <w:tc>
          <w:tcPr>
            <w:tcW w:w="472" w:type="pct"/>
            <w:tcBorders>
              <w:top w:val="single" w:sz="4" w:space="0" w:color="auto"/>
              <w:left w:val="single" w:sz="4" w:space="0" w:color="auto"/>
              <w:bottom w:val="single" w:sz="4" w:space="0" w:color="auto"/>
              <w:right w:val="single" w:sz="4" w:space="0" w:color="auto"/>
            </w:tcBorders>
            <w:vAlign w:val="center"/>
          </w:tcPr>
          <w:p w14:paraId="0E1466CD" w14:textId="77777777" w:rsidR="00C67C81" w:rsidRPr="00645E0B" w:rsidRDefault="00C67C81" w:rsidP="00F21DE9">
            <w:pPr>
              <w:spacing w:after="0" w:line="240" w:lineRule="auto"/>
              <w:jc w:val="center"/>
              <w:rPr>
                <w:rFonts w:ascii="Times New Roman" w:eastAsia="Times New Roman" w:hAnsi="Times New Roman" w:cs="Times New Roman"/>
                <w:color w:val="000000"/>
                <w:lang w:val="en-US"/>
              </w:rPr>
            </w:pPr>
            <w:r w:rsidRPr="00645E0B">
              <w:rPr>
                <w:rFonts w:ascii="Times New Roman" w:eastAsia="Times New Roman" w:hAnsi="Times New Roman" w:cs="Times New Roman"/>
                <w:color w:val="000000"/>
                <w:lang w:val="en-US"/>
              </w:rPr>
              <w:t>30</w:t>
            </w:r>
          </w:p>
        </w:tc>
        <w:tc>
          <w:tcPr>
            <w:tcW w:w="446" w:type="pct"/>
            <w:vMerge/>
            <w:tcBorders>
              <w:left w:val="single" w:sz="4" w:space="0" w:color="auto"/>
              <w:right w:val="single" w:sz="4" w:space="0" w:color="auto"/>
            </w:tcBorders>
          </w:tcPr>
          <w:p w14:paraId="3FB86D10" w14:textId="77777777" w:rsidR="00C67C81" w:rsidRPr="00645E0B" w:rsidRDefault="00C67C81" w:rsidP="00F21DE9">
            <w:pPr>
              <w:spacing w:after="0" w:line="240" w:lineRule="auto"/>
              <w:jc w:val="center"/>
              <w:rPr>
                <w:rFonts w:ascii="Times New Roman" w:hAnsi="Times New Roman" w:cs="Times New Roman"/>
              </w:rPr>
            </w:pPr>
          </w:p>
        </w:tc>
        <w:tc>
          <w:tcPr>
            <w:tcW w:w="549" w:type="pct"/>
            <w:tcBorders>
              <w:top w:val="single" w:sz="4" w:space="0" w:color="auto"/>
              <w:left w:val="single" w:sz="4" w:space="0" w:color="auto"/>
              <w:bottom w:val="single" w:sz="4" w:space="0" w:color="auto"/>
              <w:right w:val="single" w:sz="4" w:space="0" w:color="auto"/>
            </w:tcBorders>
          </w:tcPr>
          <w:p w14:paraId="213CC732" w14:textId="77777777" w:rsidR="00C67C81" w:rsidRPr="00645E0B" w:rsidRDefault="00C67C81" w:rsidP="00F21DE9">
            <w:pPr>
              <w:spacing w:after="0" w:line="240" w:lineRule="auto"/>
              <w:jc w:val="center"/>
              <w:rPr>
                <w:rFonts w:ascii="Times New Roman" w:hAnsi="Times New Roman" w:cs="Times New Roman"/>
              </w:rPr>
            </w:pPr>
          </w:p>
        </w:tc>
        <w:tc>
          <w:tcPr>
            <w:tcW w:w="181" w:type="pct"/>
            <w:vMerge/>
            <w:tcBorders>
              <w:top w:val="single" w:sz="4" w:space="0" w:color="auto"/>
              <w:left w:val="single" w:sz="4" w:space="0" w:color="auto"/>
              <w:bottom w:val="single" w:sz="4" w:space="0" w:color="auto"/>
              <w:right w:val="single" w:sz="4" w:space="0" w:color="auto"/>
            </w:tcBorders>
          </w:tcPr>
          <w:p w14:paraId="33B28E79" w14:textId="77777777" w:rsidR="00C67C81" w:rsidRPr="00645E0B" w:rsidRDefault="00C67C81" w:rsidP="00F21DE9">
            <w:pPr>
              <w:spacing w:after="0" w:line="240" w:lineRule="auto"/>
              <w:jc w:val="center"/>
              <w:rPr>
                <w:rFonts w:ascii="Times New Roman" w:hAnsi="Times New Roman" w:cs="Times New Roman"/>
              </w:rPr>
            </w:pPr>
          </w:p>
        </w:tc>
        <w:tc>
          <w:tcPr>
            <w:tcW w:w="296" w:type="pct"/>
            <w:tcBorders>
              <w:top w:val="single" w:sz="4" w:space="0" w:color="auto"/>
              <w:left w:val="single" w:sz="4" w:space="0" w:color="auto"/>
              <w:bottom w:val="single" w:sz="4" w:space="0" w:color="auto"/>
              <w:right w:val="single" w:sz="4" w:space="0" w:color="auto"/>
            </w:tcBorders>
            <w:vAlign w:val="center"/>
          </w:tcPr>
          <w:p w14:paraId="64109278" w14:textId="77777777" w:rsidR="00C67C81" w:rsidRPr="00645E0B" w:rsidRDefault="00C67C81" w:rsidP="00F21DE9">
            <w:pPr>
              <w:spacing w:after="0" w:line="240" w:lineRule="auto"/>
              <w:jc w:val="center"/>
              <w:rPr>
                <w:rFonts w:ascii="Times New Roman" w:eastAsia="Times New Roman" w:hAnsi="Times New Roman" w:cs="Times New Roman"/>
                <w:b/>
                <w:bCs/>
                <w:color w:val="000000"/>
                <w:lang w:val="en-US"/>
              </w:rPr>
            </w:pPr>
            <w:r w:rsidRPr="00645E0B">
              <w:rPr>
                <w:rFonts w:ascii="Times New Roman" w:eastAsia="Times New Roman" w:hAnsi="Times New Roman" w:cs="Times New Roman"/>
                <w:b/>
                <w:bCs/>
                <w:color w:val="000000"/>
                <w:lang w:val="en-US"/>
              </w:rPr>
              <w:t>36</w:t>
            </w:r>
          </w:p>
        </w:tc>
        <w:tc>
          <w:tcPr>
            <w:tcW w:w="586" w:type="pct"/>
            <w:tcBorders>
              <w:top w:val="single" w:sz="4" w:space="0" w:color="auto"/>
              <w:left w:val="single" w:sz="4" w:space="0" w:color="auto"/>
              <w:bottom w:val="single" w:sz="4" w:space="0" w:color="auto"/>
              <w:right w:val="single" w:sz="4" w:space="0" w:color="auto"/>
            </w:tcBorders>
          </w:tcPr>
          <w:p w14:paraId="6ACFEF9D" w14:textId="77777777" w:rsidR="00C67C81" w:rsidRPr="00645E0B" w:rsidRDefault="00C67C81" w:rsidP="00F21DE9">
            <w:pPr>
              <w:spacing w:after="0" w:line="240" w:lineRule="auto"/>
              <w:jc w:val="center"/>
              <w:rPr>
                <w:rFonts w:ascii="Times New Roman" w:hAnsi="Times New Roman" w:cs="Times New Roman"/>
                <w:b/>
                <w:bCs/>
              </w:rPr>
            </w:pPr>
          </w:p>
        </w:tc>
      </w:tr>
      <w:tr w:rsidR="00C67C81" w:rsidRPr="00645E0B" w14:paraId="2FE56AF2" w14:textId="77777777" w:rsidTr="00C67C81">
        <w:trPr>
          <w:trHeight w:val="314"/>
        </w:trPr>
        <w:tc>
          <w:tcPr>
            <w:tcW w:w="428" w:type="pct"/>
            <w:tcBorders>
              <w:top w:val="nil"/>
              <w:left w:val="single" w:sz="4" w:space="0" w:color="auto"/>
              <w:bottom w:val="single" w:sz="4" w:space="0" w:color="auto"/>
              <w:right w:val="single" w:sz="4" w:space="0" w:color="auto"/>
            </w:tcBorders>
            <w:shd w:val="clear" w:color="auto" w:fill="FFFFFF" w:themeFill="background1"/>
            <w:vAlign w:val="center"/>
          </w:tcPr>
          <w:p w14:paraId="153A4690" w14:textId="77777777" w:rsidR="00C67C81" w:rsidRPr="00645E0B" w:rsidRDefault="00C67C81" w:rsidP="00F21DE9">
            <w:pPr>
              <w:spacing w:after="0" w:line="240" w:lineRule="auto"/>
              <w:jc w:val="center"/>
              <w:rPr>
                <w:rFonts w:ascii="Times New Roman" w:eastAsia="Times New Roman" w:hAnsi="Times New Roman" w:cs="Times New Roman"/>
                <w:color w:val="000000"/>
                <w:lang w:val="en-US"/>
              </w:rPr>
            </w:pPr>
            <w:r w:rsidRPr="00645E0B">
              <w:rPr>
                <w:rFonts w:ascii="Times New Roman" w:eastAsia="Times New Roman" w:hAnsi="Times New Roman" w:cs="Times New Roman"/>
                <w:color w:val="000000"/>
                <w:lang w:val="en-US"/>
              </w:rPr>
              <w:t> </w:t>
            </w:r>
            <w:r w:rsidRPr="00645E0B">
              <w:rPr>
                <w:rFonts w:ascii="Times New Roman" w:eastAsia="Times New Roman" w:hAnsi="Times New Roman" w:cs="Times New Roman"/>
                <w:bCs/>
                <w:iCs/>
                <w:lang w:eastAsia="ru-RU"/>
              </w:rPr>
              <w:t>ПК 1.1.-1.4.</w:t>
            </w:r>
          </w:p>
        </w:tc>
        <w:tc>
          <w:tcPr>
            <w:tcW w:w="1289" w:type="pct"/>
            <w:tcBorders>
              <w:top w:val="nil"/>
              <w:left w:val="nil"/>
              <w:bottom w:val="single" w:sz="4" w:space="0" w:color="auto"/>
              <w:right w:val="single" w:sz="4" w:space="0" w:color="auto"/>
            </w:tcBorders>
            <w:shd w:val="clear" w:color="auto" w:fill="auto"/>
            <w:vAlign w:val="center"/>
          </w:tcPr>
          <w:p w14:paraId="77B1BC4E" w14:textId="77777777" w:rsidR="00C67C81" w:rsidRPr="00645E0B" w:rsidRDefault="00C67C81" w:rsidP="00F21DE9">
            <w:pPr>
              <w:spacing w:after="0" w:line="240" w:lineRule="auto"/>
              <w:rPr>
                <w:rFonts w:ascii="Times New Roman" w:eastAsia="Times New Roman" w:hAnsi="Times New Roman" w:cs="Times New Roman"/>
                <w:b/>
                <w:bCs/>
                <w:color w:val="000000"/>
              </w:rPr>
            </w:pPr>
            <w:r w:rsidRPr="00645E0B">
              <w:rPr>
                <w:rFonts w:ascii="Times New Roman" w:eastAsia="Times New Roman" w:hAnsi="Times New Roman" w:cs="Times New Roman"/>
                <w:b/>
                <w:bCs/>
                <w:color w:val="000000"/>
              </w:rPr>
              <w:t xml:space="preserve">Раздел 4. Выполнение наладочных и регулировочных работ в </w:t>
            </w:r>
            <w:r w:rsidRPr="00645E0B">
              <w:rPr>
                <w:rFonts w:ascii="Times New Roman" w:eastAsia="Times New Roman" w:hAnsi="Times New Roman" w:cs="Times New Roman"/>
                <w:b/>
                <w:bCs/>
                <w:color w:val="000000"/>
              </w:rPr>
              <w:lastRenderedPageBreak/>
              <w:t>соответствии с производственным заданием.</w:t>
            </w:r>
          </w:p>
        </w:tc>
        <w:tc>
          <w:tcPr>
            <w:tcW w:w="261" w:type="pct"/>
            <w:tcBorders>
              <w:top w:val="nil"/>
              <w:left w:val="nil"/>
              <w:bottom w:val="single" w:sz="4" w:space="0" w:color="auto"/>
              <w:right w:val="single" w:sz="4" w:space="0" w:color="auto"/>
            </w:tcBorders>
            <w:shd w:val="clear" w:color="auto" w:fill="auto"/>
            <w:vAlign w:val="center"/>
          </w:tcPr>
          <w:p w14:paraId="7891ECCD" w14:textId="77777777" w:rsidR="00C67C81" w:rsidRPr="00645E0B" w:rsidRDefault="00C67C81" w:rsidP="00F21DE9">
            <w:pPr>
              <w:spacing w:after="0" w:line="240" w:lineRule="auto"/>
              <w:jc w:val="center"/>
              <w:rPr>
                <w:rFonts w:ascii="Times New Roman" w:eastAsia="Times New Roman" w:hAnsi="Times New Roman" w:cs="Times New Roman"/>
                <w:b/>
                <w:bCs/>
                <w:color w:val="000000"/>
              </w:rPr>
            </w:pPr>
            <w:r w:rsidRPr="00645E0B">
              <w:rPr>
                <w:rFonts w:ascii="Times New Roman" w:eastAsia="Times New Roman" w:hAnsi="Times New Roman" w:cs="Times New Roman"/>
                <w:b/>
                <w:bCs/>
                <w:color w:val="000000"/>
              </w:rPr>
              <w:lastRenderedPageBreak/>
              <w:t>72</w:t>
            </w:r>
          </w:p>
        </w:tc>
        <w:tc>
          <w:tcPr>
            <w:tcW w:w="233" w:type="pct"/>
            <w:tcBorders>
              <w:top w:val="nil"/>
              <w:left w:val="nil"/>
              <w:bottom w:val="single" w:sz="4" w:space="0" w:color="auto"/>
              <w:right w:val="single" w:sz="4" w:space="0" w:color="auto"/>
            </w:tcBorders>
            <w:shd w:val="clear" w:color="auto" w:fill="auto"/>
            <w:vAlign w:val="center"/>
          </w:tcPr>
          <w:p w14:paraId="1136670B" w14:textId="77777777" w:rsidR="00C67C81" w:rsidRPr="00645E0B" w:rsidRDefault="00C67C81" w:rsidP="00F21DE9">
            <w:pPr>
              <w:spacing w:after="0" w:line="240" w:lineRule="auto"/>
              <w:jc w:val="center"/>
              <w:rPr>
                <w:rFonts w:ascii="Times New Roman" w:eastAsia="Times New Roman" w:hAnsi="Times New Roman" w:cs="Times New Roman"/>
                <w:color w:val="000000"/>
              </w:rPr>
            </w:pPr>
            <w:r w:rsidRPr="00645E0B">
              <w:rPr>
                <w:rFonts w:ascii="Times New Roman" w:eastAsia="Times New Roman" w:hAnsi="Times New Roman" w:cs="Times New Roman"/>
                <w:color w:val="000000"/>
              </w:rPr>
              <w:t>44</w:t>
            </w:r>
          </w:p>
        </w:tc>
        <w:tc>
          <w:tcPr>
            <w:tcW w:w="259" w:type="pct"/>
            <w:tcBorders>
              <w:top w:val="nil"/>
              <w:left w:val="nil"/>
              <w:bottom w:val="single" w:sz="4" w:space="0" w:color="auto"/>
              <w:right w:val="single" w:sz="4" w:space="0" w:color="auto"/>
            </w:tcBorders>
            <w:shd w:val="clear" w:color="auto" w:fill="auto"/>
            <w:vAlign w:val="center"/>
          </w:tcPr>
          <w:p w14:paraId="6F1BBA21" w14:textId="77777777" w:rsidR="00C67C81" w:rsidRPr="00645E0B" w:rsidRDefault="00C67C81" w:rsidP="00F21DE9">
            <w:pPr>
              <w:spacing w:after="0" w:line="240" w:lineRule="auto"/>
              <w:jc w:val="center"/>
              <w:rPr>
                <w:rFonts w:ascii="Times New Roman" w:eastAsia="Times New Roman" w:hAnsi="Times New Roman" w:cs="Times New Roman"/>
                <w:b/>
                <w:bCs/>
                <w:color w:val="000000"/>
                <w:lang w:val="en-US"/>
              </w:rPr>
            </w:pPr>
            <w:r w:rsidRPr="00645E0B">
              <w:rPr>
                <w:rFonts w:ascii="Times New Roman" w:eastAsia="Times New Roman" w:hAnsi="Times New Roman" w:cs="Times New Roman"/>
                <w:b/>
                <w:bCs/>
                <w:color w:val="000000"/>
                <w:lang w:val="en-US"/>
              </w:rPr>
              <w:t>40</w:t>
            </w:r>
          </w:p>
        </w:tc>
        <w:tc>
          <w:tcPr>
            <w:tcW w:w="472" w:type="pct"/>
            <w:tcBorders>
              <w:top w:val="single" w:sz="4" w:space="0" w:color="auto"/>
              <w:left w:val="single" w:sz="4" w:space="0" w:color="auto"/>
              <w:bottom w:val="single" w:sz="4" w:space="0" w:color="auto"/>
              <w:right w:val="single" w:sz="4" w:space="0" w:color="auto"/>
            </w:tcBorders>
            <w:vAlign w:val="center"/>
          </w:tcPr>
          <w:p w14:paraId="15C0797B" w14:textId="77777777" w:rsidR="00C67C81" w:rsidRPr="00645E0B" w:rsidRDefault="00C67C81" w:rsidP="00F21DE9">
            <w:pPr>
              <w:spacing w:after="0" w:line="240" w:lineRule="auto"/>
              <w:jc w:val="center"/>
              <w:rPr>
                <w:rFonts w:ascii="Times New Roman" w:eastAsia="Times New Roman" w:hAnsi="Times New Roman" w:cs="Times New Roman"/>
                <w:color w:val="000000"/>
                <w:lang w:val="en-US"/>
              </w:rPr>
            </w:pPr>
            <w:r w:rsidRPr="00645E0B">
              <w:rPr>
                <w:rFonts w:ascii="Times New Roman" w:eastAsia="Times New Roman" w:hAnsi="Times New Roman" w:cs="Times New Roman"/>
                <w:color w:val="000000"/>
                <w:lang w:val="en-US"/>
              </w:rPr>
              <w:t>20</w:t>
            </w:r>
          </w:p>
        </w:tc>
        <w:tc>
          <w:tcPr>
            <w:tcW w:w="446" w:type="pct"/>
            <w:vMerge/>
            <w:tcBorders>
              <w:left w:val="single" w:sz="4" w:space="0" w:color="auto"/>
              <w:bottom w:val="single" w:sz="4" w:space="0" w:color="auto"/>
              <w:right w:val="single" w:sz="4" w:space="0" w:color="auto"/>
            </w:tcBorders>
          </w:tcPr>
          <w:p w14:paraId="14010FF8" w14:textId="77777777" w:rsidR="00C67C81" w:rsidRPr="00645E0B" w:rsidRDefault="00C67C81" w:rsidP="00F21DE9">
            <w:pPr>
              <w:spacing w:after="0" w:line="240" w:lineRule="auto"/>
              <w:jc w:val="center"/>
              <w:rPr>
                <w:rFonts w:ascii="Times New Roman" w:hAnsi="Times New Roman" w:cs="Times New Roman"/>
              </w:rPr>
            </w:pPr>
          </w:p>
        </w:tc>
        <w:tc>
          <w:tcPr>
            <w:tcW w:w="549" w:type="pct"/>
            <w:tcBorders>
              <w:top w:val="single" w:sz="4" w:space="0" w:color="auto"/>
              <w:left w:val="single" w:sz="4" w:space="0" w:color="auto"/>
              <w:bottom w:val="single" w:sz="4" w:space="0" w:color="auto"/>
              <w:right w:val="single" w:sz="4" w:space="0" w:color="auto"/>
            </w:tcBorders>
          </w:tcPr>
          <w:p w14:paraId="07CE5DFC" w14:textId="77777777" w:rsidR="00C67C81" w:rsidRPr="00645E0B" w:rsidRDefault="00C67C81" w:rsidP="00F21DE9">
            <w:pPr>
              <w:spacing w:after="0" w:line="240" w:lineRule="auto"/>
              <w:jc w:val="center"/>
              <w:rPr>
                <w:rFonts w:ascii="Times New Roman" w:hAnsi="Times New Roman" w:cs="Times New Roman"/>
              </w:rPr>
            </w:pPr>
          </w:p>
        </w:tc>
        <w:tc>
          <w:tcPr>
            <w:tcW w:w="181" w:type="pct"/>
            <w:vMerge/>
            <w:tcBorders>
              <w:top w:val="single" w:sz="4" w:space="0" w:color="auto"/>
              <w:left w:val="single" w:sz="4" w:space="0" w:color="auto"/>
              <w:bottom w:val="single" w:sz="4" w:space="0" w:color="auto"/>
              <w:right w:val="single" w:sz="4" w:space="0" w:color="auto"/>
            </w:tcBorders>
            <w:vAlign w:val="center"/>
          </w:tcPr>
          <w:p w14:paraId="12F84B91" w14:textId="77777777" w:rsidR="00C67C81" w:rsidRPr="00645E0B" w:rsidRDefault="00C67C81" w:rsidP="00F21DE9">
            <w:pPr>
              <w:spacing w:after="0" w:line="240" w:lineRule="auto"/>
              <w:rPr>
                <w:rFonts w:ascii="Times New Roman" w:hAnsi="Times New Roman" w:cs="Times New Roman"/>
              </w:rPr>
            </w:pPr>
          </w:p>
        </w:tc>
        <w:tc>
          <w:tcPr>
            <w:tcW w:w="296" w:type="pct"/>
            <w:tcBorders>
              <w:top w:val="single" w:sz="4" w:space="0" w:color="auto"/>
              <w:left w:val="single" w:sz="4" w:space="0" w:color="auto"/>
              <w:bottom w:val="single" w:sz="4" w:space="0" w:color="auto"/>
              <w:right w:val="single" w:sz="4" w:space="0" w:color="auto"/>
            </w:tcBorders>
            <w:vAlign w:val="center"/>
          </w:tcPr>
          <w:p w14:paraId="5A77A3EF" w14:textId="77777777" w:rsidR="00C67C81" w:rsidRPr="00645E0B" w:rsidRDefault="00C67C81" w:rsidP="00F21DE9">
            <w:pPr>
              <w:spacing w:after="0" w:line="240" w:lineRule="auto"/>
              <w:jc w:val="center"/>
              <w:rPr>
                <w:rFonts w:ascii="Times New Roman" w:eastAsia="Times New Roman" w:hAnsi="Times New Roman" w:cs="Times New Roman"/>
                <w:b/>
                <w:bCs/>
                <w:color w:val="000000"/>
                <w:lang w:val="en-US"/>
              </w:rPr>
            </w:pPr>
            <w:r w:rsidRPr="00645E0B">
              <w:rPr>
                <w:rFonts w:ascii="Times New Roman" w:eastAsia="Times New Roman" w:hAnsi="Times New Roman" w:cs="Times New Roman"/>
                <w:b/>
                <w:bCs/>
                <w:color w:val="000000"/>
                <w:lang w:val="en-US"/>
              </w:rPr>
              <w:t>24</w:t>
            </w:r>
          </w:p>
        </w:tc>
        <w:tc>
          <w:tcPr>
            <w:tcW w:w="586" w:type="pct"/>
            <w:tcBorders>
              <w:top w:val="single" w:sz="4" w:space="0" w:color="auto"/>
              <w:left w:val="single" w:sz="4" w:space="0" w:color="auto"/>
              <w:bottom w:val="single" w:sz="4" w:space="0" w:color="auto"/>
              <w:right w:val="single" w:sz="4" w:space="0" w:color="auto"/>
            </w:tcBorders>
            <w:hideMark/>
          </w:tcPr>
          <w:p w14:paraId="3AD8F2BF" w14:textId="77777777" w:rsidR="00C67C81" w:rsidRPr="00645E0B" w:rsidRDefault="00C67C81" w:rsidP="00F21DE9">
            <w:pPr>
              <w:spacing w:after="0" w:line="240" w:lineRule="auto"/>
              <w:jc w:val="center"/>
              <w:rPr>
                <w:rFonts w:ascii="Times New Roman" w:hAnsi="Times New Roman" w:cs="Times New Roman"/>
                <w:b/>
                <w:bCs/>
              </w:rPr>
            </w:pPr>
          </w:p>
        </w:tc>
      </w:tr>
      <w:tr w:rsidR="00C67C81" w:rsidRPr="00645E0B" w14:paraId="6B919113" w14:textId="77777777" w:rsidTr="00C67C81">
        <w:tc>
          <w:tcPr>
            <w:tcW w:w="428" w:type="pct"/>
            <w:tcBorders>
              <w:top w:val="single" w:sz="4" w:space="0" w:color="auto"/>
              <w:left w:val="single" w:sz="4" w:space="0" w:color="auto"/>
              <w:bottom w:val="single" w:sz="4" w:space="0" w:color="auto"/>
              <w:right w:val="single" w:sz="4" w:space="0" w:color="auto"/>
            </w:tcBorders>
            <w:vAlign w:val="center"/>
          </w:tcPr>
          <w:p w14:paraId="0F448C6D" w14:textId="77777777" w:rsidR="00C67C81" w:rsidRPr="00645E0B" w:rsidRDefault="00C67C81" w:rsidP="00F21DE9">
            <w:pPr>
              <w:spacing w:after="0" w:line="240" w:lineRule="auto"/>
              <w:jc w:val="center"/>
              <w:rPr>
                <w:rFonts w:ascii="Times New Roman" w:hAnsi="Times New Roman" w:cs="Times New Roman"/>
                <w:i/>
              </w:rPr>
            </w:pPr>
            <w:r w:rsidRPr="00645E0B">
              <w:rPr>
                <w:rFonts w:ascii="Times New Roman" w:eastAsia="Times New Roman" w:hAnsi="Times New Roman" w:cs="Times New Roman"/>
                <w:bCs/>
                <w:iCs/>
                <w:lang w:eastAsia="ru-RU"/>
              </w:rPr>
              <w:t>ПК 1.1.-1.4.</w:t>
            </w:r>
          </w:p>
        </w:tc>
        <w:tc>
          <w:tcPr>
            <w:tcW w:w="1289" w:type="pct"/>
            <w:tcBorders>
              <w:top w:val="single" w:sz="4" w:space="0" w:color="auto"/>
              <w:left w:val="single" w:sz="4" w:space="0" w:color="auto"/>
              <w:bottom w:val="single" w:sz="4" w:space="0" w:color="auto"/>
              <w:right w:val="single" w:sz="4" w:space="0" w:color="auto"/>
            </w:tcBorders>
            <w:hideMark/>
          </w:tcPr>
          <w:p w14:paraId="53CBE226" w14:textId="77777777" w:rsidR="00C67C81" w:rsidRPr="00645E0B" w:rsidRDefault="00C67C81" w:rsidP="00F21DE9">
            <w:pPr>
              <w:suppressAutoHyphens/>
              <w:spacing w:after="0" w:line="240" w:lineRule="auto"/>
              <w:rPr>
                <w:rFonts w:ascii="Times New Roman" w:hAnsi="Times New Roman" w:cs="Times New Roman"/>
              </w:rPr>
            </w:pPr>
            <w:r w:rsidRPr="00645E0B">
              <w:rPr>
                <w:rFonts w:ascii="Times New Roman" w:hAnsi="Times New Roman" w:cs="Times New Roman"/>
              </w:rPr>
              <w:t>Производственная практика (по профилю специальности), часов</w:t>
            </w:r>
          </w:p>
        </w:tc>
        <w:tc>
          <w:tcPr>
            <w:tcW w:w="261" w:type="pct"/>
            <w:tcBorders>
              <w:top w:val="single" w:sz="4" w:space="0" w:color="auto"/>
              <w:left w:val="single" w:sz="4" w:space="0" w:color="auto"/>
              <w:bottom w:val="single" w:sz="4" w:space="0" w:color="auto"/>
              <w:right w:val="single" w:sz="4" w:space="0" w:color="auto"/>
            </w:tcBorders>
          </w:tcPr>
          <w:p w14:paraId="4FAFC09E" w14:textId="77777777" w:rsidR="00C67C81" w:rsidRPr="00645E0B" w:rsidRDefault="00C67C81" w:rsidP="00F21DE9">
            <w:pPr>
              <w:suppressAutoHyphens/>
              <w:spacing w:after="0" w:line="240" w:lineRule="auto"/>
              <w:jc w:val="center"/>
              <w:rPr>
                <w:rFonts w:ascii="Times New Roman" w:hAnsi="Times New Roman" w:cs="Times New Roman"/>
                <w:i/>
              </w:rPr>
            </w:pPr>
            <w:r w:rsidRPr="00645E0B">
              <w:rPr>
                <w:rFonts w:ascii="Times New Roman" w:hAnsi="Times New Roman" w:cs="Times New Roman"/>
                <w:b/>
                <w:bCs/>
              </w:rPr>
              <w:t>108</w:t>
            </w:r>
          </w:p>
          <w:p w14:paraId="247D4E0F" w14:textId="77777777" w:rsidR="00C67C81" w:rsidRPr="00645E0B" w:rsidRDefault="00C67C81" w:rsidP="00F21DE9">
            <w:pPr>
              <w:suppressAutoHyphens/>
              <w:spacing w:after="0" w:line="240" w:lineRule="auto"/>
              <w:jc w:val="center"/>
              <w:rPr>
                <w:rFonts w:ascii="Times New Roman" w:hAnsi="Times New Roman" w:cs="Times New Roman"/>
                <w:b/>
                <w:bCs/>
                <w:i/>
              </w:rPr>
            </w:pPr>
          </w:p>
        </w:tc>
        <w:tc>
          <w:tcPr>
            <w:tcW w:w="233" w:type="pct"/>
            <w:tcBorders>
              <w:top w:val="single" w:sz="4" w:space="0" w:color="auto"/>
              <w:left w:val="single" w:sz="4" w:space="0" w:color="auto"/>
              <w:bottom w:val="single" w:sz="4" w:space="0" w:color="auto"/>
              <w:right w:val="single" w:sz="4" w:space="0" w:color="auto"/>
            </w:tcBorders>
            <w:shd w:val="clear" w:color="auto" w:fill="C0C0C0"/>
            <w:hideMark/>
          </w:tcPr>
          <w:p w14:paraId="7628550F" w14:textId="77777777" w:rsidR="00C67C81" w:rsidRPr="00645E0B" w:rsidRDefault="00C67C81" w:rsidP="00F21DE9">
            <w:pPr>
              <w:spacing w:after="0" w:line="240" w:lineRule="auto"/>
              <w:jc w:val="center"/>
              <w:rPr>
                <w:rFonts w:ascii="Times New Roman" w:hAnsi="Times New Roman" w:cs="Times New Roman"/>
                <w:i/>
              </w:rPr>
            </w:pPr>
            <w:r w:rsidRPr="00645E0B">
              <w:rPr>
                <w:rFonts w:ascii="Times New Roman" w:hAnsi="Times New Roman" w:cs="Times New Roman"/>
                <w:i/>
              </w:rPr>
              <w:t>108</w:t>
            </w:r>
          </w:p>
        </w:tc>
        <w:tc>
          <w:tcPr>
            <w:tcW w:w="2203" w:type="pct"/>
            <w:gridSpan w:val="6"/>
            <w:vMerge w:val="restart"/>
            <w:tcBorders>
              <w:top w:val="single" w:sz="4" w:space="0" w:color="auto"/>
              <w:left w:val="single" w:sz="4" w:space="0" w:color="auto"/>
              <w:right w:val="single" w:sz="4" w:space="0" w:color="auto"/>
            </w:tcBorders>
            <w:shd w:val="clear" w:color="auto" w:fill="C0C0C0"/>
          </w:tcPr>
          <w:p w14:paraId="045428D3" w14:textId="77777777" w:rsidR="00C67C81" w:rsidRPr="00645E0B" w:rsidRDefault="00C67C81" w:rsidP="00F21DE9">
            <w:pPr>
              <w:spacing w:after="0" w:line="240" w:lineRule="auto"/>
              <w:jc w:val="center"/>
              <w:rPr>
                <w:rFonts w:ascii="Times New Roman" w:hAnsi="Times New Roman" w:cs="Times New Roman"/>
                <w:i/>
              </w:rPr>
            </w:pPr>
          </w:p>
        </w:tc>
        <w:tc>
          <w:tcPr>
            <w:tcW w:w="586" w:type="pct"/>
            <w:tcBorders>
              <w:top w:val="single" w:sz="4" w:space="0" w:color="auto"/>
              <w:left w:val="single" w:sz="4" w:space="0" w:color="auto"/>
              <w:bottom w:val="single" w:sz="4" w:space="0" w:color="auto"/>
              <w:right w:val="single" w:sz="4" w:space="0" w:color="auto"/>
            </w:tcBorders>
            <w:hideMark/>
          </w:tcPr>
          <w:p w14:paraId="2BAECA3F" w14:textId="77777777" w:rsidR="00C67C81" w:rsidRPr="00645E0B" w:rsidRDefault="00C67C81" w:rsidP="00F21DE9">
            <w:pPr>
              <w:suppressAutoHyphens/>
              <w:spacing w:after="0" w:line="240" w:lineRule="auto"/>
              <w:jc w:val="center"/>
              <w:rPr>
                <w:rFonts w:ascii="Times New Roman" w:hAnsi="Times New Roman" w:cs="Times New Roman"/>
                <w:i/>
                <w:color w:val="C00000"/>
              </w:rPr>
            </w:pPr>
            <w:r w:rsidRPr="00645E0B">
              <w:rPr>
                <w:rFonts w:ascii="Times New Roman" w:hAnsi="Times New Roman" w:cs="Times New Roman"/>
                <w:b/>
                <w:bCs/>
              </w:rPr>
              <w:t>108</w:t>
            </w:r>
          </w:p>
        </w:tc>
      </w:tr>
      <w:tr w:rsidR="00C67C81" w:rsidRPr="00645E0B" w14:paraId="5EFEC0F2" w14:textId="77777777" w:rsidTr="00C67C81">
        <w:tc>
          <w:tcPr>
            <w:tcW w:w="428" w:type="pct"/>
            <w:tcBorders>
              <w:top w:val="single" w:sz="4" w:space="0" w:color="auto"/>
              <w:left w:val="single" w:sz="4" w:space="0" w:color="auto"/>
              <w:bottom w:val="single" w:sz="4" w:space="0" w:color="auto"/>
              <w:right w:val="single" w:sz="4" w:space="0" w:color="auto"/>
            </w:tcBorders>
          </w:tcPr>
          <w:p w14:paraId="4A777CF7" w14:textId="77777777" w:rsidR="00C67C81" w:rsidRPr="00645E0B" w:rsidRDefault="00C67C81" w:rsidP="00F21DE9">
            <w:pPr>
              <w:spacing w:after="0" w:line="240" w:lineRule="auto"/>
              <w:rPr>
                <w:rFonts w:ascii="Times New Roman" w:hAnsi="Times New Roman" w:cs="Times New Roman"/>
                <w:i/>
              </w:rPr>
            </w:pPr>
          </w:p>
        </w:tc>
        <w:tc>
          <w:tcPr>
            <w:tcW w:w="1289" w:type="pct"/>
            <w:tcBorders>
              <w:top w:val="single" w:sz="4" w:space="0" w:color="auto"/>
              <w:left w:val="single" w:sz="4" w:space="0" w:color="auto"/>
              <w:bottom w:val="single" w:sz="4" w:space="0" w:color="auto"/>
              <w:right w:val="single" w:sz="4" w:space="0" w:color="auto"/>
            </w:tcBorders>
            <w:hideMark/>
          </w:tcPr>
          <w:p w14:paraId="6501DB55" w14:textId="77777777" w:rsidR="00C67C81" w:rsidRPr="00645E0B" w:rsidRDefault="00C67C81" w:rsidP="00F21DE9">
            <w:pPr>
              <w:suppressAutoHyphens/>
              <w:spacing w:after="0" w:line="240" w:lineRule="auto"/>
              <w:rPr>
                <w:rFonts w:ascii="Times New Roman" w:hAnsi="Times New Roman" w:cs="Times New Roman"/>
              </w:rPr>
            </w:pPr>
            <w:r w:rsidRPr="00645E0B">
              <w:rPr>
                <w:rFonts w:ascii="Times New Roman" w:hAnsi="Times New Roman" w:cs="Times New Roman"/>
              </w:rPr>
              <w:t>Промежуточная аттестация</w:t>
            </w:r>
          </w:p>
        </w:tc>
        <w:tc>
          <w:tcPr>
            <w:tcW w:w="261" w:type="pct"/>
            <w:tcBorders>
              <w:top w:val="single" w:sz="4" w:space="0" w:color="auto"/>
              <w:left w:val="single" w:sz="4" w:space="0" w:color="auto"/>
              <w:bottom w:val="single" w:sz="4" w:space="0" w:color="auto"/>
              <w:right w:val="single" w:sz="4" w:space="0" w:color="auto"/>
            </w:tcBorders>
            <w:hideMark/>
          </w:tcPr>
          <w:p w14:paraId="13483049" w14:textId="77777777" w:rsidR="00C67C81" w:rsidRPr="00645E0B" w:rsidRDefault="00C67C81" w:rsidP="00F21DE9">
            <w:pPr>
              <w:suppressAutoHyphens/>
              <w:spacing w:after="0" w:line="240" w:lineRule="auto"/>
              <w:jc w:val="center"/>
              <w:rPr>
                <w:rFonts w:ascii="Times New Roman" w:hAnsi="Times New Roman" w:cs="Times New Roman"/>
                <w:b/>
                <w:bCs/>
              </w:rPr>
            </w:pPr>
          </w:p>
        </w:tc>
        <w:tc>
          <w:tcPr>
            <w:tcW w:w="233" w:type="pct"/>
            <w:tcBorders>
              <w:top w:val="single" w:sz="4" w:space="0" w:color="auto"/>
              <w:left w:val="single" w:sz="4" w:space="0" w:color="auto"/>
              <w:bottom w:val="single" w:sz="4" w:space="0" w:color="auto"/>
              <w:right w:val="single" w:sz="4" w:space="0" w:color="auto"/>
            </w:tcBorders>
            <w:shd w:val="clear" w:color="auto" w:fill="C0C0C0"/>
            <w:hideMark/>
          </w:tcPr>
          <w:p w14:paraId="53712348" w14:textId="77777777" w:rsidR="00C67C81" w:rsidRPr="00645E0B" w:rsidRDefault="00C67C81" w:rsidP="00F21DE9">
            <w:pPr>
              <w:spacing w:after="0" w:line="240" w:lineRule="auto"/>
              <w:jc w:val="center"/>
              <w:rPr>
                <w:rFonts w:ascii="Times New Roman" w:hAnsi="Times New Roman" w:cs="Times New Roman"/>
                <w:i/>
              </w:rPr>
            </w:pPr>
          </w:p>
        </w:tc>
        <w:tc>
          <w:tcPr>
            <w:tcW w:w="2203" w:type="pct"/>
            <w:gridSpan w:val="6"/>
            <w:vMerge/>
            <w:tcBorders>
              <w:left w:val="single" w:sz="4" w:space="0" w:color="auto"/>
              <w:bottom w:val="single" w:sz="4" w:space="0" w:color="auto"/>
              <w:right w:val="single" w:sz="4" w:space="0" w:color="auto"/>
            </w:tcBorders>
            <w:shd w:val="clear" w:color="auto" w:fill="C0C0C0"/>
          </w:tcPr>
          <w:p w14:paraId="366354ED" w14:textId="77777777" w:rsidR="00C67C81" w:rsidRPr="00645E0B" w:rsidRDefault="00C67C81" w:rsidP="00F21DE9">
            <w:pPr>
              <w:spacing w:after="0" w:line="240" w:lineRule="auto"/>
              <w:jc w:val="center"/>
              <w:rPr>
                <w:rFonts w:ascii="Times New Roman" w:hAnsi="Times New Roman" w:cs="Times New Roman"/>
                <w:i/>
              </w:rPr>
            </w:pPr>
          </w:p>
        </w:tc>
        <w:tc>
          <w:tcPr>
            <w:tcW w:w="586" w:type="pct"/>
            <w:tcBorders>
              <w:top w:val="single" w:sz="4" w:space="0" w:color="auto"/>
              <w:left w:val="single" w:sz="4" w:space="0" w:color="auto"/>
              <w:bottom w:val="single" w:sz="4" w:space="0" w:color="auto"/>
              <w:right w:val="single" w:sz="4" w:space="0" w:color="auto"/>
            </w:tcBorders>
          </w:tcPr>
          <w:p w14:paraId="1BBDE4C9" w14:textId="77777777" w:rsidR="00C67C81" w:rsidRPr="00645E0B" w:rsidRDefault="00C67C81" w:rsidP="00F21DE9">
            <w:pPr>
              <w:suppressAutoHyphens/>
              <w:spacing w:after="0" w:line="240" w:lineRule="auto"/>
              <w:jc w:val="center"/>
              <w:rPr>
                <w:rFonts w:ascii="Times New Roman" w:hAnsi="Times New Roman" w:cs="Times New Roman"/>
              </w:rPr>
            </w:pPr>
          </w:p>
        </w:tc>
      </w:tr>
      <w:tr w:rsidR="00C67C81" w:rsidRPr="00645E0B" w14:paraId="0787C6BB" w14:textId="77777777" w:rsidTr="00C67C81">
        <w:tc>
          <w:tcPr>
            <w:tcW w:w="428" w:type="pct"/>
            <w:tcBorders>
              <w:top w:val="single" w:sz="4" w:space="0" w:color="auto"/>
              <w:left w:val="single" w:sz="4" w:space="0" w:color="auto"/>
              <w:bottom w:val="single" w:sz="4" w:space="0" w:color="auto"/>
              <w:right w:val="single" w:sz="4" w:space="0" w:color="auto"/>
            </w:tcBorders>
          </w:tcPr>
          <w:p w14:paraId="6E3CDA27" w14:textId="77777777" w:rsidR="00C67C81" w:rsidRPr="00645E0B" w:rsidRDefault="00C67C81" w:rsidP="00F21DE9">
            <w:pPr>
              <w:spacing w:line="240" w:lineRule="auto"/>
              <w:rPr>
                <w:rFonts w:ascii="Times New Roman" w:hAnsi="Times New Roman" w:cs="Times New Roman"/>
                <w:b/>
                <w:i/>
              </w:rPr>
            </w:pPr>
          </w:p>
        </w:tc>
        <w:tc>
          <w:tcPr>
            <w:tcW w:w="1289" w:type="pct"/>
            <w:tcBorders>
              <w:top w:val="single" w:sz="4" w:space="0" w:color="auto"/>
              <w:left w:val="single" w:sz="4" w:space="0" w:color="auto"/>
              <w:bottom w:val="single" w:sz="4" w:space="0" w:color="auto"/>
              <w:right w:val="single" w:sz="4" w:space="0" w:color="auto"/>
            </w:tcBorders>
            <w:hideMark/>
          </w:tcPr>
          <w:p w14:paraId="2F8A0CFE" w14:textId="77777777" w:rsidR="00C67C81" w:rsidRPr="00645E0B" w:rsidRDefault="00C67C81" w:rsidP="00F21DE9">
            <w:pPr>
              <w:spacing w:line="240" w:lineRule="auto"/>
              <w:rPr>
                <w:rFonts w:ascii="Times New Roman" w:hAnsi="Times New Roman" w:cs="Times New Roman"/>
                <w:b/>
                <w:i/>
              </w:rPr>
            </w:pPr>
            <w:r w:rsidRPr="00645E0B">
              <w:rPr>
                <w:rFonts w:ascii="Times New Roman" w:hAnsi="Times New Roman" w:cs="Times New Roman"/>
                <w:b/>
                <w:i/>
              </w:rPr>
              <w:t>Всего:</w:t>
            </w:r>
          </w:p>
        </w:tc>
        <w:tc>
          <w:tcPr>
            <w:tcW w:w="261" w:type="pct"/>
            <w:tcBorders>
              <w:top w:val="single" w:sz="4" w:space="0" w:color="auto"/>
              <w:left w:val="single" w:sz="4" w:space="0" w:color="auto"/>
              <w:bottom w:val="single" w:sz="4" w:space="0" w:color="auto"/>
              <w:right w:val="single" w:sz="4" w:space="0" w:color="auto"/>
            </w:tcBorders>
            <w:hideMark/>
          </w:tcPr>
          <w:p w14:paraId="5E214BCE" w14:textId="77777777" w:rsidR="00C67C81" w:rsidRPr="00645E0B" w:rsidRDefault="00C67C81" w:rsidP="00F21DE9">
            <w:pPr>
              <w:spacing w:after="0" w:line="240" w:lineRule="auto"/>
              <w:jc w:val="center"/>
              <w:rPr>
                <w:rFonts w:ascii="Times New Roman" w:hAnsi="Times New Roman" w:cs="Times New Roman"/>
                <w:b/>
                <w:i/>
              </w:rPr>
            </w:pPr>
            <w:r w:rsidRPr="00645E0B">
              <w:rPr>
                <w:rFonts w:ascii="Times New Roman" w:hAnsi="Times New Roman" w:cs="Times New Roman"/>
                <w:b/>
                <w:i/>
              </w:rPr>
              <w:t>464</w:t>
            </w:r>
          </w:p>
        </w:tc>
        <w:tc>
          <w:tcPr>
            <w:tcW w:w="233" w:type="pct"/>
            <w:tcBorders>
              <w:top w:val="single" w:sz="4" w:space="0" w:color="auto"/>
              <w:left w:val="single" w:sz="4" w:space="0" w:color="auto"/>
              <w:bottom w:val="single" w:sz="4" w:space="0" w:color="auto"/>
              <w:right w:val="single" w:sz="4" w:space="0" w:color="auto"/>
            </w:tcBorders>
            <w:hideMark/>
          </w:tcPr>
          <w:p w14:paraId="3E660E61" w14:textId="77777777" w:rsidR="00C67C81" w:rsidRPr="00645E0B" w:rsidRDefault="00C67C81" w:rsidP="00F21DE9">
            <w:pPr>
              <w:spacing w:after="0" w:line="240" w:lineRule="auto"/>
              <w:jc w:val="center"/>
              <w:rPr>
                <w:rFonts w:ascii="Times New Roman" w:hAnsi="Times New Roman" w:cs="Times New Roman"/>
                <w:b/>
                <w:i/>
              </w:rPr>
            </w:pPr>
            <w:r w:rsidRPr="00645E0B">
              <w:rPr>
                <w:rFonts w:ascii="Times New Roman" w:hAnsi="Times New Roman" w:cs="Times New Roman"/>
                <w:b/>
                <w:i/>
              </w:rPr>
              <w:t>356</w:t>
            </w:r>
          </w:p>
        </w:tc>
        <w:tc>
          <w:tcPr>
            <w:tcW w:w="259" w:type="pct"/>
            <w:tcBorders>
              <w:top w:val="single" w:sz="4" w:space="0" w:color="auto"/>
              <w:left w:val="single" w:sz="4" w:space="0" w:color="auto"/>
              <w:bottom w:val="single" w:sz="4" w:space="0" w:color="auto"/>
              <w:right w:val="single" w:sz="4" w:space="0" w:color="auto"/>
            </w:tcBorders>
            <w:hideMark/>
          </w:tcPr>
          <w:p w14:paraId="6C427255" w14:textId="77777777" w:rsidR="00C67C81" w:rsidRPr="00645E0B" w:rsidRDefault="00C67C81" w:rsidP="00F21DE9">
            <w:pPr>
              <w:spacing w:after="0" w:line="240" w:lineRule="auto"/>
              <w:jc w:val="center"/>
              <w:rPr>
                <w:rFonts w:ascii="Times New Roman" w:hAnsi="Times New Roman" w:cs="Times New Roman"/>
                <w:b/>
                <w:i/>
              </w:rPr>
            </w:pPr>
            <w:r w:rsidRPr="00645E0B">
              <w:rPr>
                <w:rFonts w:ascii="Times New Roman" w:hAnsi="Times New Roman" w:cs="Times New Roman"/>
                <w:b/>
                <w:i/>
              </w:rPr>
              <w:t>208</w:t>
            </w:r>
          </w:p>
        </w:tc>
        <w:tc>
          <w:tcPr>
            <w:tcW w:w="472" w:type="pct"/>
            <w:tcBorders>
              <w:top w:val="single" w:sz="4" w:space="0" w:color="auto"/>
              <w:left w:val="single" w:sz="4" w:space="0" w:color="auto"/>
              <w:bottom w:val="single" w:sz="4" w:space="0" w:color="auto"/>
              <w:right w:val="single" w:sz="4" w:space="0" w:color="auto"/>
            </w:tcBorders>
            <w:hideMark/>
          </w:tcPr>
          <w:p w14:paraId="4C291194" w14:textId="77777777" w:rsidR="00C67C81" w:rsidRPr="00645E0B" w:rsidRDefault="00C67C81" w:rsidP="00F21DE9">
            <w:pPr>
              <w:spacing w:after="0" w:line="240" w:lineRule="auto"/>
              <w:jc w:val="center"/>
              <w:rPr>
                <w:rFonts w:ascii="Times New Roman" w:hAnsi="Times New Roman" w:cs="Times New Roman"/>
                <w:b/>
                <w:i/>
              </w:rPr>
            </w:pPr>
            <w:r w:rsidRPr="00645E0B">
              <w:rPr>
                <w:rFonts w:ascii="Times New Roman" w:hAnsi="Times New Roman" w:cs="Times New Roman"/>
                <w:b/>
                <w:i/>
              </w:rPr>
              <w:t>100</w:t>
            </w:r>
          </w:p>
        </w:tc>
        <w:tc>
          <w:tcPr>
            <w:tcW w:w="446" w:type="pct"/>
            <w:tcBorders>
              <w:top w:val="single" w:sz="4" w:space="0" w:color="auto"/>
              <w:left w:val="single" w:sz="4" w:space="0" w:color="auto"/>
              <w:bottom w:val="single" w:sz="4" w:space="0" w:color="auto"/>
              <w:right w:val="single" w:sz="4" w:space="0" w:color="auto"/>
            </w:tcBorders>
            <w:hideMark/>
          </w:tcPr>
          <w:p w14:paraId="5E94276A" w14:textId="77777777" w:rsidR="00C67C81" w:rsidRPr="00645E0B" w:rsidRDefault="00C67C81" w:rsidP="00F21DE9">
            <w:pPr>
              <w:spacing w:after="0" w:line="240" w:lineRule="auto"/>
              <w:jc w:val="center"/>
              <w:rPr>
                <w:rFonts w:ascii="Times New Roman" w:hAnsi="Times New Roman" w:cs="Times New Roman"/>
                <w:b/>
                <w:i/>
              </w:rPr>
            </w:pPr>
            <w:r w:rsidRPr="00645E0B">
              <w:rPr>
                <w:rFonts w:ascii="Times New Roman" w:hAnsi="Times New Roman" w:cs="Times New Roman"/>
                <w:b/>
                <w:i/>
              </w:rPr>
              <w:t>40</w:t>
            </w:r>
          </w:p>
        </w:tc>
        <w:tc>
          <w:tcPr>
            <w:tcW w:w="549" w:type="pct"/>
            <w:tcBorders>
              <w:top w:val="single" w:sz="4" w:space="0" w:color="auto"/>
              <w:left w:val="single" w:sz="4" w:space="0" w:color="auto"/>
              <w:bottom w:val="single" w:sz="4" w:space="0" w:color="auto"/>
              <w:right w:val="single" w:sz="4" w:space="0" w:color="auto"/>
            </w:tcBorders>
            <w:hideMark/>
          </w:tcPr>
          <w:p w14:paraId="74B906BD" w14:textId="77777777" w:rsidR="00C67C81" w:rsidRPr="00645E0B" w:rsidRDefault="00C67C81" w:rsidP="00F21DE9">
            <w:pPr>
              <w:spacing w:after="0" w:line="240" w:lineRule="auto"/>
              <w:jc w:val="center"/>
              <w:rPr>
                <w:rFonts w:ascii="Times New Roman" w:hAnsi="Times New Roman" w:cs="Times New Roman"/>
                <w:b/>
                <w:i/>
              </w:rPr>
            </w:pPr>
          </w:p>
        </w:tc>
        <w:tc>
          <w:tcPr>
            <w:tcW w:w="181" w:type="pct"/>
            <w:tcBorders>
              <w:top w:val="single" w:sz="4" w:space="0" w:color="auto"/>
              <w:left w:val="single" w:sz="4" w:space="0" w:color="auto"/>
              <w:bottom w:val="single" w:sz="4" w:space="0" w:color="auto"/>
              <w:right w:val="single" w:sz="4" w:space="0" w:color="auto"/>
            </w:tcBorders>
            <w:hideMark/>
          </w:tcPr>
          <w:p w14:paraId="79447CD0" w14:textId="77777777" w:rsidR="00C67C81" w:rsidRPr="00645E0B" w:rsidRDefault="00C67C81" w:rsidP="00F21DE9">
            <w:pPr>
              <w:spacing w:after="0" w:line="240" w:lineRule="auto"/>
              <w:jc w:val="center"/>
              <w:rPr>
                <w:rFonts w:ascii="Times New Roman" w:hAnsi="Times New Roman" w:cs="Times New Roman"/>
                <w:b/>
                <w:i/>
                <w:vertAlign w:val="superscript"/>
              </w:rPr>
            </w:pPr>
          </w:p>
        </w:tc>
        <w:tc>
          <w:tcPr>
            <w:tcW w:w="296" w:type="pct"/>
            <w:tcBorders>
              <w:top w:val="single" w:sz="4" w:space="0" w:color="auto"/>
              <w:left w:val="single" w:sz="4" w:space="0" w:color="auto"/>
              <w:bottom w:val="single" w:sz="4" w:space="0" w:color="auto"/>
              <w:right w:val="single" w:sz="4" w:space="0" w:color="auto"/>
            </w:tcBorders>
            <w:hideMark/>
          </w:tcPr>
          <w:p w14:paraId="53753704" w14:textId="77777777" w:rsidR="00C67C81" w:rsidRPr="00645E0B" w:rsidRDefault="00C67C81" w:rsidP="00F21DE9">
            <w:pPr>
              <w:spacing w:after="0" w:line="240" w:lineRule="auto"/>
              <w:jc w:val="center"/>
              <w:rPr>
                <w:rFonts w:ascii="Times New Roman" w:hAnsi="Times New Roman" w:cs="Times New Roman"/>
                <w:b/>
                <w:i/>
              </w:rPr>
            </w:pPr>
            <w:r w:rsidRPr="00645E0B">
              <w:rPr>
                <w:rFonts w:ascii="Times New Roman" w:hAnsi="Times New Roman" w:cs="Times New Roman"/>
                <w:b/>
                <w:i/>
              </w:rPr>
              <w:t>108</w:t>
            </w:r>
          </w:p>
        </w:tc>
        <w:tc>
          <w:tcPr>
            <w:tcW w:w="586" w:type="pct"/>
            <w:tcBorders>
              <w:top w:val="single" w:sz="4" w:space="0" w:color="auto"/>
              <w:left w:val="single" w:sz="4" w:space="0" w:color="auto"/>
              <w:bottom w:val="single" w:sz="4" w:space="0" w:color="auto"/>
              <w:right w:val="single" w:sz="4" w:space="0" w:color="auto"/>
            </w:tcBorders>
            <w:hideMark/>
          </w:tcPr>
          <w:p w14:paraId="52CC6D3E" w14:textId="77777777" w:rsidR="00C67C81" w:rsidRPr="00645E0B" w:rsidRDefault="00C67C81" w:rsidP="00F21DE9">
            <w:pPr>
              <w:spacing w:after="0" w:line="240" w:lineRule="auto"/>
              <w:jc w:val="center"/>
              <w:rPr>
                <w:rFonts w:ascii="Times New Roman" w:hAnsi="Times New Roman" w:cs="Times New Roman"/>
                <w:b/>
                <w:i/>
              </w:rPr>
            </w:pPr>
            <w:r w:rsidRPr="00645E0B">
              <w:rPr>
                <w:rFonts w:ascii="Times New Roman" w:hAnsi="Times New Roman" w:cs="Times New Roman"/>
                <w:b/>
                <w:i/>
              </w:rPr>
              <w:t>108</w:t>
            </w:r>
          </w:p>
        </w:tc>
      </w:tr>
    </w:tbl>
    <w:p w14:paraId="22A6FA1B" w14:textId="77777777" w:rsidR="00645E0B" w:rsidRDefault="00645E0B" w:rsidP="002C7EB8">
      <w:pPr>
        <w:rPr>
          <w:rFonts w:ascii="Times New Roman" w:eastAsia="Times New Roman" w:hAnsi="Times New Roman" w:cs="Times New Roman"/>
          <w:b/>
          <w:sz w:val="24"/>
          <w:szCs w:val="24"/>
          <w:vertAlign w:val="superscript"/>
          <w:lang w:eastAsia="ru-RU"/>
        </w:rPr>
      </w:pPr>
    </w:p>
    <w:p w14:paraId="7357F3F5" w14:textId="77777777" w:rsidR="00645E0B" w:rsidRDefault="00645E0B">
      <w:pPr>
        <w:rPr>
          <w:rFonts w:ascii="Times New Roman" w:eastAsia="Times New Roman" w:hAnsi="Times New Roman" w:cs="Times New Roman"/>
          <w:b/>
          <w:sz w:val="24"/>
          <w:szCs w:val="24"/>
          <w:vertAlign w:val="superscript"/>
          <w:lang w:eastAsia="ru-RU"/>
        </w:rPr>
      </w:pPr>
      <w:r>
        <w:rPr>
          <w:rFonts w:ascii="Times New Roman" w:eastAsia="Times New Roman" w:hAnsi="Times New Roman" w:cs="Times New Roman"/>
          <w:b/>
          <w:sz w:val="24"/>
          <w:szCs w:val="24"/>
          <w:vertAlign w:val="superscript"/>
          <w:lang w:eastAsia="ru-RU"/>
        </w:rPr>
        <w:br w:type="page"/>
      </w:r>
    </w:p>
    <w:p w14:paraId="3A7BB89C" w14:textId="7AD5B399" w:rsidR="00DC75EB" w:rsidRPr="00DC75EB" w:rsidRDefault="00DC75EB" w:rsidP="002C7EB8">
      <w:pPr>
        <w:rPr>
          <w:rFonts w:ascii="Times New Roman" w:eastAsia="Times New Roman" w:hAnsi="Times New Roman" w:cs="Times New Roman"/>
          <w:b/>
          <w:sz w:val="24"/>
          <w:lang w:eastAsia="ru-RU"/>
        </w:rPr>
      </w:pPr>
      <w:r w:rsidRPr="00DC75EB">
        <w:rPr>
          <w:rFonts w:ascii="Times New Roman" w:eastAsia="Times New Roman" w:hAnsi="Times New Roman" w:cs="Times New Roman"/>
          <w:b/>
          <w:sz w:val="24"/>
          <w:szCs w:val="24"/>
          <w:vertAlign w:val="superscript"/>
          <w:lang w:eastAsia="ru-RU"/>
        </w:rPr>
        <w:lastRenderedPageBreak/>
        <w:t>.</w:t>
      </w:r>
      <w:r w:rsidRPr="00DC75EB">
        <w:rPr>
          <w:rFonts w:ascii="Times New Roman" w:eastAsia="Times New Roman" w:hAnsi="Times New Roman" w:cs="Times New Roman"/>
          <w:b/>
          <w:sz w:val="24"/>
          <w:lang w:eastAsia="ru-RU"/>
        </w:rPr>
        <w:t>2.2. Тематический план и содержание профессионального модуля (ПМ)</w:t>
      </w:r>
    </w:p>
    <w:tbl>
      <w:tblPr>
        <w:tblW w:w="14480" w:type="dxa"/>
        <w:tblLook w:val="04A0" w:firstRow="1" w:lastRow="0" w:firstColumn="1" w:lastColumn="0" w:noHBand="0" w:noVBand="1"/>
      </w:tblPr>
      <w:tblGrid>
        <w:gridCol w:w="2729"/>
        <w:gridCol w:w="11"/>
        <w:gridCol w:w="9992"/>
        <w:gridCol w:w="1748"/>
      </w:tblGrid>
      <w:tr w:rsidR="00DC75EB" w:rsidRPr="00431F98" w14:paraId="77E486D4" w14:textId="77777777" w:rsidTr="00803FE0">
        <w:trPr>
          <w:trHeight w:val="1872"/>
        </w:trPr>
        <w:tc>
          <w:tcPr>
            <w:tcW w:w="27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7660F11" w14:textId="77777777" w:rsidR="00DC75EB" w:rsidRPr="00431F98" w:rsidRDefault="00DC75EB" w:rsidP="00DC75EB">
            <w:pPr>
              <w:spacing w:after="0" w:line="240" w:lineRule="auto"/>
              <w:jc w:val="center"/>
              <w:rPr>
                <w:rFonts w:ascii="Times New Roman" w:eastAsia="Times New Roman" w:hAnsi="Times New Roman" w:cs="Times New Roman"/>
                <w:b/>
                <w:bCs/>
                <w:color w:val="000000"/>
              </w:rPr>
            </w:pPr>
            <w:r w:rsidRPr="00431F98">
              <w:rPr>
                <w:rFonts w:ascii="Times New Roman" w:eastAsia="Times New Roman" w:hAnsi="Times New Roman" w:cs="Times New Roman"/>
                <w:b/>
                <w:bCs/>
                <w:color w:val="000000"/>
              </w:rPr>
              <w:t>Наименование разделов и тем профессионального модуля (ПМ), междисциплинарных курсов (МДК)</w:t>
            </w:r>
          </w:p>
        </w:tc>
        <w:tc>
          <w:tcPr>
            <w:tcW w:w="9992" w:type="dxa"/>
            <w:tcBorders>
              <w:top w:val="single" w:sz="4" w:space="0" w:color="auto"/>
              <w:left w:val="nil"/>
              <w:bottom w:val="single" w:sz="4" w:space="0" w:color="auto"/>
              <w:right w:val="single" w:sz="4" w:space="0" w:color="auto"/>
            </w:tcBorders>
            <w:shd w:val="clear" w:color="auto" w:fill="auto"/>
            <w:vAlign w:val="center"/>
            <w:hideMark/>
          </w:tcPr>
          <w:p w14:paraId="615CC335" w14:textId="77777777" w:rsidR="00DC75EB" w:rsidRPr="00431F98" w:rsidRDefault="00DC75EB" w:rsidP="00DC75EB">
            <w:pPr>
              <w:spacing w:after="0" w:line="240" w:lineRule="auto"/>
              <w:jc w:val="center"/>
              <w:rPr>
                <w:rFonts w:ascii="Times New Roman" w:eastAsia="Times New Roman" w:hAnsi="Times New Roman" w:cs="Times New Roman"/>
                <w:b/>
                <w:bCs/>
                <w:color w:val="000000"/>
              </w:rPr>
            </w:pPr>
            <w:r w:rsidRPr="00431F98">
              <w:rPr>
                <w:rFonts w:ascii="Times New Roman" w:eastAsia="Times New Roman" w:hAnsi="Times New Roman" w:cs="Times New Roman"/>
                <w:b/>
                <w:bCs/>
                <w:color w:val="000000"/>
              </w:rPr>
              <w:t>Содержание учебного материала, лабораторные работы и практические занятия, самостоятельная учебная работа обучающихся, курсовая работа (проект)</w:t>
            </w:r>
          </w:p>
        </w:tc>
        <w:tc>
          <w:tcPr>
            <w:tcW w:w="1748" w:type="dxa"/>
            <w:tcBorders>
              <w:top w:val="single" w:sz="4" w:space="0" w:color="auto"/>
              <w:left w:val="nil"/>
              <w:bottom w:val="single" w:sz="4" w:space="0" w:color="auto"/>
              <w:right w:val="single" w:sz="4" w:space="0" w:color="auto"/>
            </w:tcBorders>
            <w:shd w:val="clear" w:color="auto" w:fill="auto"/>
            <w:vAlign w:val="center"/>
            <w:hideMark/>
          </w:tcPr>
          <w:p w14:paraId="3EB9C5C2" w14:textId="77777777" w:rsidR="00DC75EB" w:rsidRPr="00431F98" w:rsidRDefault="00DC75EB" w:rsidP="00DC75EB">
            <w:pPr>
              <w:spacing w:after="0" w:line="240" w:lineRule="auto"/>
              <w:jc w:val="center"/>
              <w:rPr>
                <w:rFonts w:ascii="Times New Roman" w:eastAsia="Times New Roman" w:hAnsi="Times New Roman" w:cs="Times New Roman"/>
                <w:b/>
                <w:bCs/>
                <w:color w:val="000000"/>
              </w:rPr>
            </w:pPr>
            <w:r w:rsidRPr="00431F98">
              <w:rPr>
                <w:rFonts w:ascii="Times New Roman" w:eastAsia="Times New Roman" w:hAnsi="Times New Roman" w:cs="Times New Roman"/>
                <w:b/>
                <w:bCs/>
                <w:color w:val="000000"/>
              </w:rPr>
              <w:t xml:space="preserve">Объем, </w:t>
            </w:r>
            <w:proofErr w:type="spellStart"/>
            <w:r w:rsidRPr="00431F98">
              <w:rPr>
                <w:rFonts w:ascii="Times New Roman" w:eastAsia="Times New Roman" w:hAnsi="Times New Roman" w:cs="Times New Roman"/>
                <w:b/>
                <w:bCs/>
                <w:color w:val="000000"/>
              </w:rPr>
              <w:t>ак</w:t>
            </w:r>
            <w:proofErr w:type="spellEnd"/>
            <w:r w:rsidRPr="00431F98">
              <w:rPr>
                <w:rFonts w:ascii="Times New Roman" w:eastAsia="Times New Roman" w:hAnsi="Times New Roman" w:cs="Times New Roman"/>
                <w:b/>
                <w:bCs/>
                <w:color w:val="000000"/>
              </w:rPr>
              <w:t xml:space="preserve">. ч / в том числе в форме практической подготовки, </w:t>
            </w:r>
            <w:proofErr w:type="spellStart"/>
            <w:r w:rsidRPr="00431F98">
              <w:rPr>
                <w:rFonts w:ascii="Times New Roman" w:eastAsia="Times New Roman" w:hAnsi="Times New Roman" w:cs="Times New Roman"/>
                <w:b/>
                <w:bCs/>
                <w:color w:val="000000"/>
              </w:rPr>
              <w:t>ак</w:t>
            </w:r>
            <w:proofErr w:type="spellEnd"/>
            <w:r w:rsidRPr="00431F98">
              <w:rPr>
                <w:rFonts w:ascii="Times New Roman" w:eastAsia="Times New Roman" w:hAnsi="Times New Roman" w:cs="Times New Roman"/>
                <w:b/>
                <w:bCs/>
                <w:color w:val="000000"/>
              </w:rPr>
              <w:t>. ч</w:t>
            </w:r>
          </w:p>
        </w:tc>
      </w:tr>
      <w:tr w:rsidR="00DC75EB" w:rsidRPr="00431F98" w14:paraId="12FB7695" w14:textId="77777777" w:rsidTr="00803FE0">
        <w:trPr>
          <w:trHeight w:val="312"/>
        </w:trPr>
        <w:tc>
          <w:tcPr>
            <w:tcW w:w="2740" w:type="dxa"/>
            <w:gridSpan w:val="2"/>
            <w:tcBorders>
              <w:top w:val="nil"/>
              <w:left w:val="single" w:sz="4" w:space="0" w:color="auto"/>
              <w:bottom w:val="single" w:sz="4" w:space="0" w:color="auto"/>
              <w:right w:val="single" w:sz="4" w:space="0" w:color="auto"/>
            </w:tcBorders>
            <w:shd w:val="clear" w:color="auto" w:fill="auto"/>
            <w:vAlign w:val="center"/>
            <w:hideMark/>
          </w:tcPr>
          <w:p w14:paraId="15156DAD" w14:textId="77777777" w:rsidR="00DC75EB" w:rsidRPr="00431F98" w:rsidRDefault="00DC75EB" w:rsidP="00DC75EB">
            <w:pPr>
              <w:spacing w:after="0" w:line="240" w:lineRule="auto"/>
              <w:jc w:val="center"/>
              <w:rPr>
                <w:rFonts w:ascii="Times New Roman" w:eastAsia="Times New Roman" w:hAnsi="Times New Roman" w:cs="Times New Roman"/>
                <w:b/>
                <w:bCs/>
                <w:color w:val="000000"/>
                <w:lang w:val="en-US"/>
              </w:rPr>
            </w:pPr>
            <w:r w:rsidRPr="00431F98">
              <w:rPr>
                <w:rFonts w:ascii="Times New Roman" w:eastAsia="Times New Roman" w:hAnsi="Times New Roman" w:cs="Times New Roman"/>
                <w:b/>
                <w:bCs/>
                <w:color w:val="000000"/>
                <w:lang w:val="en-US"/>
              </w:rPr>
              <w:t>1</w:t>
            </w:r>
          </w:p>
        </w:tc>
        <w:tc>
          <w:tcPr>
            <w:tcW w:w="9992" w:type="dxa"/>
            <w:tcBorders>
              <w:top w:val="nil"/>
              <w:left w:val="nil"/>
              <w:bottom w:val="single" w:sz="4" w:space="0" w:color="auto"/>
              <w:right w:val="single" w:sz="4" w:space="0" w:color="auto"/>
            </w:tcBorders>
            <w:shd w:val="clear" w:color="auto" w:fill="auto"/>
            <w:vAlign w:val="center"/>
            <w:hideMark/>
          </w:tcPr>
          <w:p w14:paraId="721D46A8" w14:textId="77777777" w:rsidR="00DC75EB" w:rsidRPr="00431F98" w:rsidRDefault="00DC75EB" w:rsidP="00DC75EB">
            <w:pPr>
              <w:spacing w:after="0" w:line="240" w:lineRule="auto"/>
              <w:jc w:val="center"/>
              <w:rPr>
                <w:rFonts w:ascii="Times New Roman" w:eastAsia="Times New Roman" w:hAnsi="Times New Roman" w:cs="Times New Roman"/>
                <w:b/>
                <w:bCs/>
                <w:color w:val="000000"/>
                <w:lang w:val="en-US"/>
              </w:rPr>
            </w:pPr>
            <w:r w:rsidRPr="00431F98">
              <w:rPr>
                <w:rFonts w:ascii="Times New Roman" w:eastAsia="Times New Roman" w:hAnsi="Times New Roman" w:cs="Times New Roman"/>
                <w:b/>
                <w:bCs/>
                <w:color w:val="000000"/>
                <w:lang w:val="en-US"/>
              </w:rPr>
              <w:t>2</w:t>
            </w:r>
          </w:p>
        </w:tc>
        <w:tc>
          <w:tcPr>
            <w:tcW w:w="1748" w:type="dxa"/>
            <w:tcBorders>
              <w:top w:val="nil"/>
              <w:left w:val="nil"/>
              <w:bottom w:val="single" w:sz="4" w:space="0" w:color="auto"/>
              <w:right w:val="single" w:sz="4" w:space="0" w:color="auto"/>
            </w:tcBorders>
            <w:shd w:val="clear" w:color="auto" w:fill="auto"/>
            <w:vAlign w:val="center"/>
            <w:hideMark/>
          </w:tcPr>
          <w:p w14:paraId="682C9FCD" w14:textId="77777777" w:rsidR="00DC75EB" w:rsidRPr="00431F98" w:rsidRDefault="00DC75EB" w:rsidP="00DC75EB">
            <w:pPr>
              <w:spacing w:after="0" w:line="240" w:lineRule="auto"/>
              <w:jc w:val="center"/>
              <w:rPr>
                <w:rFonts w:ascii="Times New Roman" w:eastAsia="Times New Roman" w:hAnsi="Times New Roman" w:cs="Times New Roman"/>
                <w:b/>
                <w:bCs/>
                <w:color w:val="000000"/>
                <w:lang w:val="en-US"/>
              </w:rPr>
            </w:pPr>
            <w:r w:rsidRPr="00431F98">
              <w:rPr>
                <w:rFonts w:ascii="Times New Roman" w:eastAsia="Times New Roman" w:hAnsi="Times New Roman" w:cs="Times New Roman"/>
                <w:b/>
                <w:bCs/>
                <w:color w:val="000000"/>
                <w:lang w:val="en-US"/>
              </w:rPr>
              <w:t>3</w:t>
            </w:r>
          </w:p>
        </w:tc>
      </w:tr>
      <w:tr w:rsidR="00DC75EB" w:rsidRPr="00431F98" w14:paraId="59078031" w14:textId="77777777" w:rsidTr="00803FE0">
        <w:trPr>
          <w:trHeight w:val="719"/>
        </w:trPr>
        <w:tc>
          <w:tcPr>
            <w:tcW w:w="12732" w:type="dxa"/>
            <w:gridSpan w:val="3"/>
            <w:tcBorders>
              <w:top w:val="nil"/>
              <w:left w:val="single" w:sz="4" w:space="0" w:color="auto"/>
              <w:bottom w:val="single" w:sz="4" w:space="0" w:color="auto"/>
              <w:right w:val="single" w:sz="4" w:space="0" w:color="auto"/>
            </w:tcBorders>
            <w:shd w:val="clear" w:color="auto" w:fill="auto"/>
            <w:hideMark/>
          </w:tcPr>
          <w:p w14:paraId="5400F650" w14:textId="77777777" w:rsidR="00DC75EB" w:rsidRPr="00431F98" w:rsidRDefault="00DC75EB" w:rsidP="00DC75EB">
            <w:pPr>
              <w:spacing w:after="0" w:line="240" w:lineRule="auto"/>
              <w:rPr>
                <w:rFonts w:ascii="Times New Roman" w:eastAsia="Times New Roman" w:hAnsi="Times New Roman" w:cs="Times New Roman"/>
                <w:b/>
                <w:bCs/>
                <w:color w:val="000000"/>
              </w:rPr>
            </w:pPr>
            <w:r w:rsidRPr="00431F98">
              <w:rPr>
                <w:rFonts w:ascii="Times New Roman" w:eastAsia="Times New Roman" w:hAnsi="Times New Roman" w:cs="Times New Roman"/>
                <w:b/>
                <w:bCs/>
                <w:color w:val="000000"/>
              </w:rPr>
              <w:t>Раздел 1. Осуществление диагностирования состояния промышленного холодильного и морозильного оборудования, дефектация его узлов и элементов.</w:t>
            </w:r>
          </w:p>
        </w:tc>
        <w:tc>
          <w:tcPr>
            <w:tcW w:w="1748" w:type="dxa"/>
            <w:tcBorders>
              <w:top w:val="nil"/>
              <w:left w:val="nil"/>
              <w:bottom w:val="single" w:sz="4" w:space="0" w:color="auto"/>
              <w:right w:val="single" w:sz="4" w:space="0" w:color="auto"/>
            </w:tcBorders>
            <w:shd w:val="clear" w:color="auto" w:fill="auto"/>
            <w:vAlign w:val="center"/>
            <w:hideMark/>
          </w:tcPr>
          <w:p w14:paraId="43F64024" w14:textId="77777777" w:rsidR="00DC75EB" w:rsidRPr="00431F98" w:rsidRDefault="00DC75EB" w:rsidP="00DC75EB">
            <w:pPr>
              <w:spacing w:after="0" w:line="240" w:lineRule="auto"/>
              <w:jc w:val="center"/>
              <w:rPr>
                <w:rFonts w:ascii="Times New Roman" w:eastAsia="Times New Roman" w:hAnsi="Times New Roman" w:cs="Times New Roman"/>
                <w:b/>
                <w:bCs/>
                <w:color w:val="000000"/>
              </w:rPr>
            </w:pPr>
            <w:r w:rsidRPr="00431F98">
              <w:rPr>
                <w:rFonts w:ascii="Times New Roman" w:eastAsia="Times New Roman" w:hAnsi="Times New Roman" w:cs="Times New Roman"/>
                <w:b/>
                <w:bCs/>
                <w:color w:val="000000"/>
                <w:lang w:val="en-US"/>
              </w:rPr>
              <w:t> </w:t>
            </w:r>
            <w:r w:rsidRPr="00431F98">
              <w:rPr>
                <w:rFonts w:ascii="Times New Roman" w:eastAsia="Times New Roman" w:hAnsi="Times New Roman" w:cs="Times New Roman"/>
                <w:b/>
                <w:bCs/>
                <w:color w:val="000000"/>
              </w:rPr>
              <w:t>72/32</w:t>
            </w:r>
          </w:p>
        </w:tc>
      </w:tr>
      <w:tr w:rsidR="00560A76" w:rsidRPr="00431F98" w14:paraId="7A890B06" w14:textId="77777777" w:rsidTr="00560A76">
        <w:trPr>
          <w:trHeight w:val="283"/>
        </w:trPr>
        <w:tc>
          <w:tcPr>
            <w:tcW w:w="12732" w:type="dxa"/>
            <w:gridSpan w:val="3"/>
            <w:tcBorders>
              <w:top w:val="nil"/>
              <w:left w:val="single" w:sz="4" w:space="0" w:color="auto"/>
              <w:bottom w:val="single" w:sz="4" w:space="0" w:color="auto"/>
              <w:right w:val="single" w:sz="4" w:space="0" w:color="auto"/>
            </w:tcBorders>
            <w:shd w:val="clear" w:color="auto" w:fill="auto"/>
          </w:tcPr>
          <w:p w14:paraId="2911126A" w14:textId="368D6C74" w:rsidR="00560A76" w:rsidRPr="00431F98" w:rsidRDefault="00560A76" w:rsidP="00DC75EB">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МДК 01.01 </w:t>
            </w:r>
            <w:r w:rsidRPr="00560A76">
              <w:rPr>
                <w:rFonts w:ascii="Times New Roman" w:eastAsia="Times New Roman" w:hAnsi="Times New Roman" w:cs="Times New Roman"/>
                <w:b/>
                <w:bCs/>
                <w:color w:val="000000"/>
              </w:rPr>
              <w:t>Управление технической эксплуатацией и обслуживанием холодильного оборудования</w:t>
            </w:r>
          </w:p>
        </w:tc>
        <w:tc>
          <w:tcPr>
            <w:tcW w:w="1748" w:type="dxa"/>
            <w:tcBorders>
              <w:top w:val="nil"/>
              <w:left w:val="nil"/>
              <w:bottom w:val="single" w:sz="4" w:space="0" w:color="auto"/>
              <w:right w:val="single" w:sz="4" w:space="0" w:color="auto"/>
            </w:tcBorders>
            <w:shd w:val="clear" w:color="auto" w:fill="auto"/>
            <w:vAlign w:val="center"/>
          </w:tcPr>
          <w:p w14:paraId="0EFC27A1" w14:textId="732E5915" w:rsidR="00560A76" w:rsidRPr="00560A76" w:rsidRDefault="00560A76" w:rsidP="00DC75EB">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72/32</w:t>
            </w:r>
          </w:p>
        </w:tc>
      </w:tr>
      <w:tr w:rsidR="00803FE0" w:rsidRPr="00431F98" w14:paraId="1F11C6D4" w14:textId="77777777" w:rsidTr="00600D3E">
        <w:trPr>
          <w:trHeight w:val="20"/>
        </w:trPr>
        <w:tc>
          <w:tcPr>
            <w:tcW w:w="2740" w:type="dxa"/>
            <w:gridSpan w:val="2"/>
            <w:vMerge w:val="restart"/>
            <w:tcBorders>
              <w:top w:val="nil"/>
              <w:left w:val="single" w:sz="4" w:space="0" w:color="auto"/>
              <w:right w:val="single" w:sz="4" w:space="0" w:color="auto"/>
            </w:tcBorders>
            <w:shd w:val="clear" w:color="auto" w:fill="auto"/>
            <w:hideMark/>
          </w:tcPr>
          <w:p w14:paraId="6D06B6C0" w14:textId="77777777" w:rsidR="00803FE0" w:rsidRPr="00431F98" w:rsidRDefault="00803FE0" w:rsidP="00DC75EB">
            <w:pPr>
              <w:spacing w:after="0" w:line="240" w:lineRule="auto"/>
              <w:rPr>
                <w:rFonts w:ascii="Times New Roman" w:eastAsia="Times New Roman" w:hAnsi="Times New Roman" w:cs="Times New Roman"/>
                <w:b/>
                <w:bCs/>
                <w:color w:val="000000"/>
              </w:rPr>
            </w:pPr>
            <w:r w:rsidRPr="00431F98">
              <w:rPr>
                <w:rFonts w:ascii="Times New Roman" w:eastAsia="Times New Roman" w:hAnsi="Times New Roman" w:cs="Times New Roman"/>
                <w:b/>
                <w:bCs/>
                <w:color w:val="000000"/>
              </w:rPr>
              <w:t>Тема 1.1. Информационные технологии в профессиональной деятельности</w:t>
            </w:r>
          </w:p>
          <w:p w14:paraId="0FCDACD9" w14:textId="359DD831" w:rsidR="00803FE0" w:rsidRPr="00431F98" w:rsidRDefault="00803FE0" w:rsidP="00DC75EB">
            <w:pPr>
              <w:spacing w:after="0" w:line="240" w:lineRule="auto"/>
              <w:rPr>
                <w:rFonts w:ascii="Times New Roman" w:eastAsia="Times New Roman" w:hAnsi="Times New Roman" w:cs="Times New Roman"/>
                <w:b/>
                <w:bCs/>
                <w:color w:val="000000"/>
              </w:rPr>
            </w:pPr>
            <w:r w:rsidRPr="00431F98">
              <w:rPr>
                <w:rFonts w:ascii="Times New Roman" w:eastAsia="Times New Roman" w:hAnsi="Times New Roman" w:cs="Times New Roman"/>
                <w:b/>
                <w:bCs/>
                <w:color w:val="000000"/>
                <w:lang w:val="en-US"/>
              </w:rPr>
              <w:t> </w:t>
            </w:r>
          </w:p>
        </w:tc>
        <w:tc>
          <w:tcPr>
            <w:tcW w:w="9992" w:type="dxa"/>
            <w:tcBorders>
              <w:top w:val="nil"/>
              <w:left w:val="nil"/>
              <w:bottom w:val="single" w:sz="4" w:space="0" w:color="auto"/>
              <w:right w:val="single" w:sz="4" w:space="0" w:color="auto"/>
            </w:tcBorders>
            <w:shd w:val="clear" w:color="auto" w:fill="auto"/>
            <w:hideMark/>
          </w:tcPr>
          <w:p w14:paraId="606CBA86" w14:textId="77777777" w:rsidR="00803FE0" w:rsidRPr="00431F98" w:rsidRDefault="00803FE0" w:rsidP="00DC75EB">
            <w:pPr>
              <w:spacing w:after="0" w:line="240" w:lineRule="auto"/>
              <w:rPr>
                <w:rFonts w:ascii="Times New Roman" w:eastAsia="Times New Roman" w:hAnsi="Times New Roman" w:cs="Times New Roman"/>
                <w:color w:val="000000"/>
              </w:rPr>
            </w:pPr>
            <w:r w:rsidRPr="00431F98">
              <w:rPr>
                <w:rFonts w:ascii="Times New Roman" w:eastAsia="Times New Roman" w:hAnsi="Times New Roman" w:cs="Times New Roman"/>
                <w:b/>
                <w:color w:val="000000"/>
              </w:rPr>
              <w:t>Содержание занятий:</w:t>
            </w:r>
            <w:r w:rsidRPr="00431F98">
              <w:rPr>
                <w:rFonts w:ascii="Times New Roman" w:eastAsia="Times New Roman" w:hAnsi="Times New Roman" w:cs="Times New Roman"/>
                <w:color w:val="000000"/>
              </w:rPr>
              <w:br/>
              <w:t>1. Виды, классификация профессиональных программ. Поиск программ в сети Интернет. Преимущества, недостатки программного обеспечения.</w:t>
            </w:r>
          </w:p>
        </w:tc>
        <w:tc>
          <w:tcPr>
            <w:tcW w:w="1748" w:type="dxa"/>
            <w:tcBorders>
              <w:top w:val="nil"/>
              <w:left w:val="nil"/>
              <w:bottom w:val="single" w:sz="4" w:space="0" w:color="auto"/>
              <w:right w:val="single" w:sz="4" w:space="0" w:color="auto"/>
            </w:tcBorders>
            <w:shd w:val="clear" w:color="auto" w:fill="auto"/>
            <w:vAlign w:val="center"/>
            <w:hideMark/>
          </w:tcPr>
          <w:p w14:paraId="463CA1A3" w14:textId="77777777" w:rsidR="00803FE0" w:rsidRPr="00431F98" w:rsidRDefault="00803FE0" w:rsidP="00DC75EB">
            <w:pPr>
              <w:spacing w:after="0" w:line="240" w:lineRule="auto"/>
              <w:jc w:val="center"/>
              <w:rPr>
                <w:rFonts w:ascii="Times New Roman" w:eastAsia="Times New Roman" w:hAnsi="Times New Roman" w:cs="Times New Roman"/>
                <w:color w:val="000000"/>
                <w:lang w:val="en-US"/>
              </w:rPr>
            </w:pPr>
            <w:r w:rsidRPr="00431F98">
              <w:rPr>
                <w:rFonts w:ascii="Times New Roman" w:eastAsia="Times New Roman" w:hAnsi="Times New Roman" w:cs="Times New Roman"/>
                <w:color w:val="000000"/>
                <w:lang w:val="en-US"/>
              </w:rPr>
              <w:t>10</w:t>
            </w:r>
          </w:p>
        </w:tc>
      </w:tr>
      <w:tr w:rsidR="00803FE0" w:rsidRPr="00431F98" w14:paraId="71B620C7" w14:textId="77777777" w:rsidTr="00600D3E">
        <w:trPr>
          <w:trHeight w:val="20"/>
        </w:trPr>
        <w:tc>
          <w:tcPr>
            <w:tcW w:w="2740" w:type="dxa"/>
            <w:gridSpan w:val="2"/>
            <w:vMerge/>
            <w:tcBorders>
              <w:left w:val="single" w:sz="4" w:space="0" w:color="auto"/>
              <w:bottom w:val="single" w:sz="4" w:space="0" w:color="auto"/>
              <w:right w:val="single" w:sz="4" w:space="0" w:color="auto"/>
            </w:tcBorders>
            <w:shd w:val="clear" w:color="auto" w:fill="auto"/>
            <w:hideMark/>
          </w:tcPr>
          <w:p w14:paraId="080579FA" w14:textId="17A34124" w:rsidR="00803FE0" w:rsidRPr="00431F98" w:rsidRDefault="00803FE0" w:rsidP="00DC75EB">
            <w:pPr>
              <w:spacing w:after="0" w:line="240" w:lineRule="auto"/>
              <w:rPr>
                <w:rFonts w:ascii="Times New Roman" w:eastAsia="Times New Roman" w:hAnsi="Times New Roman" w:cs="Times New Roman"/>
                <w:b/>
                <w:bCs/>
                <w:color w:val="000000"/>
                <w:lang w:val="en-US"/>
              </w:rPr>
            </w:pPr>
          </w:p>
        </w:tc>
        <w:tc>
          <w:tcPr>
            <w:tcW w:w="9992" w:type="dxa"/>
            <w:tcBorders>
              <w:top w:val="nil"/>
              <w:left w:val="nil"/>
              <w:bottom w:val="single" w:sz="4" w:space="0" w:color="auto"/>
              <w:right w:val="single" w:sz="4" w:space="0" w:color="auto"/>
            </w:tcBorders>
            <w:shd w:val="clear" w:color="auto" w:fill="auto"/>
            <w:hideMark/>
          </w:tcPr>
          <w:p w14:paraId="55251FD2" w14:textId="77777777" w:rsidR="00803FE0" w:rsidRPr="00431F98" w:rsidRDefault="00803FE0" w:rsidP="00DC75EB">
            <w:pPr>
              <w:spacing w:after="0" w:line="240" w:lineRule="auto"/>
              <w:rPr>
                <w:rFonts w:ascii="Times New Roman" w:eastAsia="Times New Roman" w:hAnsi="Times New Roman" w:cs="Times New Roman"/>
                <w:color w:val="000000"/>
                <w:lang w:val="en-US"/>
              </w:rPr>
            </w:pPr>
            <w:r w:rsidRPr="00431F98">
              <w:rPr>
                <w:rFonts w:ascii="Times New Roman" w:eastAsia="Times New Roman" w:hAnsi="Times New Roman" w:cs="Times New Roman"/>
                <w:b/>
                <w:color w:val="000000"/>
              </w:rPr>
              <w:t>Практические занятия:</w:t>
            </w:r>
            <w:r w:rsidRPr="00431F98">
              <w:rPr>
                <w:rFonts w:ascii="Times New Roman" w:eastAsia="Times New Roman" w:hAnsi="Times New Roman" w:cs="Times New Roman"/>
                <w:color w:val="000000"/>
              </w:rPr>
              <w:br/>
              <w:t>1. Определение параметров точек в диаграмме «</w:t>
            </w:r>
            <w:r w:rsidRPr="00431F98">
              <w:rPr>
                <w:rFonts w:ascii="Times New Roman" w:eastAsia="Times New Roman" w:hAnsi="Times New Roman" w:cs="Times New Roman"/>
                <w:color w:val="000000"/>
                <w:lang w:val="en-US"/>
              </w:rPr>
              <w:t>I</w:t>
            </w:r>
            <w:r w:rsidRPr="00431F98">
              <w:rPr>
                <w:rFonts w:ascii="Times New Roman" w:eastAsia="Times New Roman" w:hAnsi="Times New Roman" w:cs="Times New Roman"/>
                <w:color w:val="000000"/>
              </w:rPr>
              <w:t xml:space="preserve"> - </w:t>
            </w:r>
            <w:proofErr w:type="spellStart"/>
            <w:r w:rsidRPr="00431F98">
              <w:rPr>
                <w:rFonts w:ascii="Times New Roman" w:eastAsia="Times New Roman" w:hAnsi="Times New Roman" w:cs="Times New Roman"/>
                <w:color w:val="000000"/>
                <w:lang w:val="en-US"/>
              </w:rPr>
              <w:t>LgP</w:t>
            </w:r>
            <w:proofErr w:type="spellEnd"/>
            <w:r w:rsidRPr="00431F98">
              <w:rPr>
                <w:rFonts w:ascii="Times New Roman" w:eastAsia="Times New Roman" w:hAnsi="Times New Roman" w:cs="Times New Roman"/>
                <w:color w:val="000000"/>
              </w:rPr>
              <w:t>».</w:t>
            </w:r>
            <w:r w:rsidRPr="00431F98">
              <w:rPr>
                <w:rFonts w:ascii="Times New Roman" w:eastAsia="Times New Roman" w:hAnsi="Times New Roman" w:cs="Times New Roman"/>
                <w:color w:val="000000"/>
              </w:rPr>
              <w:br/>
              <w:t>2. Построение цикла холодильной машины одноступенчатого сжатия в диаграмме «</w:t>
            </w:r>
            <w:r w:rsidRPr="00431F98">
              <w:rPr>
                <w:rFonts w:ascii="Times New Roman" w:eastAsia="Times New Roman" w:hAnsi="Times New Roman" w:cs="Times New Roman"/>
                <w:color w:val="000000"/>
                <w:lang w:val="en-US"/>
              </w:rPr>
              <w:t>I</w:t>
            </w:r>
            <w:r w:rsidRPr="00431F98">
              <w:rPr>
                <w:rFonts w:ascii="Times New Roman" w:eastAsia="Times New Roman" w:hAnsi="Times New Roman" w:cs="Times New Roman"/>
                <w:color w:val="000000"/>
              </w:rPr>
              <w:t xml:space="preserve"> - </w:t>
            </w:r>
            <w:proofErr w:type="spellStart"/>
            <w:r w:rsidRPr="00431F98">
              <w:rPr>
                <w:rFonts w:ascii="Times New Roman" w:eastAsia="Times New Roman" w:hAnsi="Times New Roman" w:cs="Times New Roman"/>
                <w:color w:val="000000"/>
                <w:lang w:val="en-US"/>
              </w:rPr>
              <w:t>LgP</w:t>
            </w:r>
            <w:proofErr w:type="spellEnd"/>
            <w:r w:rsidRPr="00431F98">
              <w:rPr>
                <w:rFonts w:ascii="Times New Roman" w:eastAsia="Times New Roman" w:hAnsi="Times New Roman" w:cs="Times New Roman"/>
                <w:color w:val="000000"/>
              </w:rPr>
              <w:t>».</w:t>
            </w:r>
            <w:r w:rsidRPr="00431F98">
              <w:rPr>
                <w:rFonts w:ascii="Times New Roman" w:eastAsia="Times New Roman" w:hAnsi="Times New Roman" w:cs="Times New Roman"/>
                <w:color w:val="000000"/>
              </w:rPr>
              <w:br/>
              <w:t>3. Определение параметров точек цикла холодильной машины одноступенчатого сжатия в диаграмме «</w:t>
            </w:r>
            <w:r w:rsidRPr="00431F98">
              <w:rPr>
                <w:rFonts w:ascii="Times New Roman" w:eastAsia="Times New Roman" w:hAnsi="Times New Roman" w:cs="Times New Roman"/>
                <w:color w:val="000000"/>
                <w:lang w:val="en-US"/>
              </w:rPr>
              <w:t>I</w:t>
            </w:r>
            <w:r w:rsidRPr="00431F98">
              <w:rPr>
                <w:rFonts w:ascii="Times New Roman" w:eastAsia="Times New Roman" w:hAnsi="Times New Roman" w:cs="Times New Roman"/>
                <w:color w:val="000000"/>
              </w:rPr>
              <w:t xml:space="preserve"> - </w:t>
            </w:r>
            <w:proofErr w:type="spellStart"/>
            <w:r w:rsidRPr="00431F98">
              <w:rPr>
                <w:rFonts w:ascii="Times New Roman" w:eastAsia="Times New Roman" w:hAnsi="Times New Roman" w:cs="Times New Roman"/>
                <w:color w:val="000000"/>
                <w:lang w:val="en-US"/>
              </w:rPr>
              <w:t>LgP</w:t>
            </w:r>
            <w:proofErr w:type="spellEnd"/>
            <w:r w:rsidRPr="00431F98">
              <w:rPr>
                <w:rFonts w:ascii="Times New Roman" w:eastAsia="Times New Roman" w:hAnsi="Times New Roman" w:cs="Times New Roman"/>
                <w:color w:val="000000"/>
              </w:rPr>
              <w:t>».</w:t>
            </w:r>
            <w:r w:rsidRPr="00431F98">
              <w:rPr>
                <w:rFonts w:ascii="Times New Roman" w:eastAsia="Times New Roman" w:hAnsi="Times New Roman" w:cs="Times New Roman"/>
                <w:color w:val="000000"/>
              </w:rPr>
              <w:br/>
              <w:t>4. Построение цикла холодильной машины двухступенчатого сжатия в диаграмме «</w:t>
            </w:r>
            <w:r w:rsidRPr="00431F98">
              <w:rPr>
                <w:rFonts w:ascii="Times New Roman" w:eastAsia="Times New Roman" w:hAnsi="Times New Roman" w:cs="Times New Roman"/>
                <w:color w:val="000000"/>
                <w:lang w:val="en-US"/>
              </w:rPr>
              <w:t>I</w:t>
            </w:r>
            <w:r w:rsidRPr="00431F98">
              <w:rPr>
                <w:rFonts w:ascii="Times New Roman" w:eastAsia="Times New Roman" w:hAnsi="Times New Roman" w:cs="Times New Roman"/>
                <w:color w:val="000000"/>
              </w:rPr>
              <w:t xml:space="preserve"> - </w:t>
            </w:r>
            <w:proofErr w:type="spellStart"/>
            <w:r w:rsidRPr="00431F98">
              <w:rPr>
                <w:rFonts w:ascii="Times New Roman" w:eastAsia="Times New Roman" w:hAnsi="Times New Roman" w:cs="Times New Roman"/>
                <w:color w:val="000000"/>
                <w:lang w:val="en-US"/>
              </w:rPr>
              <w:t>LgP</w:t>
            </w:r>
            <w:proofErr w:type="spellEnd"/>
            <w:r w:rsidRPr="00431F98">
              <w:rPr>
                <w:rFonts w:ascii="Times New Roman" w:eastAsia="Times New Roman" w:hAnsi="Times New Roman" w:cs="Times New Roman"/>
                <w:color w:val="000000"/>
              </w:rPr>
              <w:t>».</w:t>
            </w:r>
            <w:r w:rsidRPr="00431F98">
              <w:rPr>
                <w:rFonts w:ascii="Times New Roman" w:eastAsia="Times New Roman" w:hAnsi="Times New Roman" w:cs="Times New Roman"/>
                <w:color w:val="000000"/>
              </w:rPr>
              <w:br/>
              <w:t>5. Определение параметров точек цикла холодильной машины двухступенчатого сжатия в диаграмме «</w:t>
            </w:r>
            <w:r w:rsidRPr="00431F98">
              <w:rPr>
                <w:rFonts w:ascii="Times New Roman" w:eastAsia="Times New Roman" w:hAnsi="Times New Roman" w:cs="Times New Roman"/>
                <w:color w:val="000000"/>
                <w:lang w:val="en-US"/>
              </w:rPr>
              <w:t>I</w:t>
            </w:r>
            <w:r w:rsidRPr="00431F98">
              <w:rPr>
                <w:rFonts w:ascii="Times New Roman" w:eastAsia="Times New Roman" w:hAnsi="Times New Roman" w:cs="Times New Roman"/>
                <w:color w:val="000000"/>
              </w:rPr>
              <w:t xml:space="preserve"> - </w:t>
            </w:r>
            <w:proofErr w:type="spellStart"/>
            <w:r w:rsidRPr="00431F98">
              <w:rPr>
                <w:rFonts w:ascii="Times New Roman" w:eastAsia="Times New Roman" w:hAnsi="Times New Roman" w:cs="Times New Roman"/>
                <w:color w:val="000000"/>
                <w:lang w:val="en-US"/>
              </w:rPr>
              <w:t>LgP</w:t>
            </w:r>
            <w:proofErr w:type="spellEnd"/>
            <w:r w:rsidRPr="00431F98">
              <w:rPr>
                <w:rFonts w:ascii="Times New Roman" w:eastAsia="Times New Roman" w:hAnsi="Times New Roman" w:cs="Times New Roman"/>
                <w:color w:val="000000"/>
              </w:rPr>
              <w:t>».</w:t>
            </w:r>
            <w:r w:rsidRPr="00431F98">
              <w:rPr>
                <w:rFonts w:ascii="Times New Roman" w:eastAsia="Times New Roman" w:hAnsi="Times New Roman" w:cs="Times New Roman"/>
                <w:color w:val="000000"/>
              </w:rPr>
              <w:br/>
              <w:t>6. Подбор компрессорного агрегата по программе «</w:t>
            </w:r>
            <w:proofErr w:type="spellStart"/>
            <w:r w:rsidRPr="00431F98">
              <w:rPr>
                <w:rFonts w:ascii="Times New Roman" w:eastAsia="Times New Roman" w:hAnsi="Times New Roman" w:cs="Times New Roman"/>
                <w:color w:val="000000"/>
              </w:rPr>
              <w:t>Данфосс</w:t>
            </w:r>
            <w:proofErr w:type="spellEnd"/>
            <w:r w:rsidRPr="00431F98">
              <w:rPr>
                <w:rFonts w:ascii="Times New Roman" w:eastAsia="Times New Roman" w:hAnsi="Times New Roman" w:cs="Times New Roman"/>
                <w:color w:val="000000"/>
              </w:rPr>
              <w:t>».</w:t>
            </w:r>
            <w:r w:rsidRPr="00431F98">
              <w:rPr>
                <w:rFonts w:ascii="Times New Roman" w:eastAsia="Times New Roman" w:hAnsi="Times New Roman" w:cs="Times New Roman"/>
                <w:color w:val="000000"/>
              </w:rPr>
              <w:br/>
              <w:t>7. Подбор компрессорного агрегата по программе «</w:t>
            </w:r>
            <w:proofErr w:type="spellStart"/>
            <w:r w:rsidRPr="00431F98">
              <w:rPr>
                <w:rFonts w:ascii="Times New Roman" w:eastAsia="Times New Roman" w:hAnsi="Times New Roman" w:cs="Times New Roman"/>
                <w:color w:val="000000"/>
              </w:rPr>
              <w:t>Битцер</w:t>
            </w:r>
            <w:proofErr w:type="spellEnd"/>
            <w:r w:rsidRPr="00431F98">
              <w:rPr>
                <w:rFonts w:ascii="Times New Roman" w:eastAsia="Times New Roman" w:hAnsi="Times New Roman" w:cs="Times New Roman"/>
                <w:color w:val="000000"/>
              </w:rPr>
              <w:t>».</w:t>
            </w:r>
            <w:r w:rsidRPr="00431F98">
              <w:rPr>
                <w:rFonts w:ascii="Times New Roman" w:eastAsia="Times New Roman" w:hAnsi="Times New Roman" w:cs="Times New Roman"/>
                <w:color w:val="000000"/>
              </w:rPr>
              <w:br/>
              <w:t>8. Подбор конденсаторов по программе «</w:t>
            </w:r>
            <w:proofErr w:type="spellStart"/>
            <w:r w:rsidRPr="00431F98">
              <w:rPr>
                <w:rFonts w:ascii="Times New Roman" w:eastAsia="Times New Roman" w:hAnsi="Times New Roman" w:cs="Times New Roman"/>
                <w:color w:val="000000"/>
              </w:rPr>
              <w:t>Данфосс</w:t>
            </w:r>
            <w:proofErr w:type="spellEnd"/>
            <w:r w:rsidRPr="00431F98">
              <w:rPr>
                <w:rFonts w:ascii="Times New Roman" w:eastAsia="Times New Roman" w:hAnsi="Times New Roman" w:cs="Times New Roman"/>
                <w:color w:val="000000"/>
              </w:rPr>
              <w:t>».</w:t>
            </w:r>
            <w:r w:rsidRPr="00431F98">
              <w:rPr>
                <w:rFonts w:ascii="Times New Roman" w:eastAsia="Times New Roman" w:hAnsi="Times New Roman" w:cs="Times New Roman"/>
                <w:color w:val="000000"/>
              </w:rPr>
              <w:br/>
              <w:t>9. Подбор конденсаторов с использованием профессиональных программ.</w:t>
            </w:r>
            <w:r w:rsidRPr="00431F98">
              <w:rPr>
                <w:rFonts w:ascii="Times New Roman" w:eastAsia="Times New Roman" w:hAnsi="Times New Roman" w:cs="Times New Roman"/>
                <w:color w:val="000000"/>
              </w:rPr>
              <w:br/>
              <w:t>10. Подбор испарительной системы с использованием профессиональных программ.</w:t>
            </w:r>
            <w:r w:rsidRPr="00431F98">
              <w:rPr>
                <w:rFonts w:ascii="Times New Roman" w:eastAsia="Times New Roman" w:hAnsi="Times New Roman" w:cs="Times New Roman"/>
                <w:color w:val="000000"/>
              </w:rPr>
              <w:br/>
              <w:t>11. Подбор терморегулирующих вентилей с использованием профессиональных программ.</w:t>
            </w:r>
            <w:r w:rsidRPr="00431F98">
              <w:rPr>
                <w:rFonts w:ascii="Times New Roman" w:eastAsia="Times New Roman" w:hAnsi="Times New Roman" w:cs="Times New Roman"/>
                <w:color w:val="000000"/>
              </w:rPr>
              <w:br/>
              <w:t>12. Расчет диаметра трубопроводов с использованием профессиональных программ.</w:t>
            </w:r>
            <w:r w:rsidRPr="00431F98">
              <w:rPr>
                <w:rFonts w:ascii="Times New Roman" w:eastAsia="Times New Roman" w:hAnsi="Times New Roman" w:cs="Times New Roman"/>
                <w:color w:val="000000"/>
              </w:rPr>
              <w:br/>
            </w:r>
            <w:r w:rsidRPr="00431F98">
              <w:rPr>
                <w:rFonts w:ascii="Times New Roman" w:eastAsia="Times New Roman" w:hAnsi="Times New Roman" w:cs="Times New Roman"/>
                <w:color w:val="000000"/>
              </w:rPr>
              <w:lastRenderedPageBreak/>
              <w:t>13. Расчет регулирующей и запорной арматуры с использованием профессиональных программ.</w:t>
            </w:r>
            <w:r w:rsidRPr="00431F98">
              <w:rPr>
                <w:rFonts w:ascii="Times New Roman" w:eastAsia="Times New Roman" w:hAnsi="Times New Roman" w:cs="Times New Roman"/>
                <w:color w:val="000000"/>
              </w:rPr>
              <w:br/>
            </w:r>
            <w:r w:rsidRPr="00431F98">
              <w:rPr>
                <w:rFonts w:ascii="Times New Roman" w:eastAsia="Times New Roman" w:hAnsi="Times New Roman" w:cs="Times New Roman"/>
                <w:color w:val="000000"/>
                <w:lang w:val="en-US"/>
              </w:rPr>
              <w:t xml:space="preserve">14. </w:t>
            </w:r>
            <w:proofErr w:type="spellStart"/>
            <w:r w:rsidRPr="00431F98">
              <w:rPr>
                <w:rFonts w:ascii="Times New Roman" w:eastAsia="Times New Roman" w:hAnsi="Times New Roman" w:cs="Times New Roman"/>
                <w:color w:val="000000"/>
                <w:lang w:val="en-US"/>
              </w:rPr>
              <w:t>Создание</w:t>
            </w:r>
            <w:proofErr w:type="spellEnd"/>
            <w:r w:rsidRPr="00431F98">
              <w:rPr>
                <w:rFonts w:ascii="Times New Roman" w:eastAsia="Times New Roman" w:hAnsi="Times New Roman" w:cs="Times New Roman"/>
                <w:color w:val="000000"/>
                <w:lang w:val="en-US"/>
              </w:rPr>
              <w:t xml:space="preserve"> </w:t>
            </w:r>
            <w:proofErr w:type="spellStart"/>
            <w:r w:rsidRPr="00431F98">
              <w:rPr>
                <w:rFonts w:ascii="Times New Roman" w:eastAsia="Times New Roman" w:hAnsi="Times New Roman" w:cs="Times New Roman"/>
                <w:color w:val="000000"/>
                <w:lang w:val="en-US"/>
              </w:rPr>
              <w:t>рекламной</w:t>
            </w:r>
            <w:proofErr w:type="spellEnd"/>
            <w:r w:rsidRPr="00431F98">
              <w:rPr>
                <w:rFonts w:ascii="Times New Roman" w:eastAsia="Times New Roman" w:hAnsi="Times New Roman" w:cs="Times New Roman"/>
                <w:color w:val="000000"/>
                <w:lang w:val="en-US"/>
              </w:rPr>
              <w:t xml:space="preserve"> </w:t>
            </w:r>
            <w:proofErr w:type="spellStart"/>
            <w:r w:rsidRPr="00431F98">
              <w:rPr>
                <w:rFonts w:ascii="Times New Roman" w:eastAsia="Times New Roman" w:hAnsi="Times New Roman" w:cs="Times New Roman"/>
                <w:color w:val="000000"/>
                <w:lang w:val="en-US"/>
              </w:rPr>
              <w:t>презентации</w:t>
            </w:r>
            <w:proofErr w:type="spellEnd"/>
            <w:r w:rsidRPr="00431F98">
              <w:rPr>
                <w:rFonts w:ascii="Times New Roman" w:eastAsia="Times New Roman" w:hAnsi="Times New Roman" w:cs="Times New Roman"/>
                <w:color w:val="000000"/>
                <w:lang w:val="en-US"/>
              </w:rPr>
              <w:t xml:space="preserve"> по </w:t>
            </w:r>
            <w:proofErr w:type="spellStart"/>
            <w:r w:rsidRPr="00431F98">
              <w:rPr>
                <w:rFonts w:ascii="Times New Roman" w:eastAsia="Times New Roman" w:hAnsi="Times New Roman" w:cs="Times New Roman"/>
                <w:color w:val="000000"/>
                <w:lang w:val="en-US"/>
              </w:rPr>
              <w:t>специальности</w:t>
            </w:r>
            <w:proofErr w:type="spellEnd"/>
            <w:r w:rsidRPr="00431F98">
              <w:rPr>
                <w:rFonts w:ascii="Times New Roman" w:eastAsia="Times New Roman" w:hAnsi="Times New Roman" w:cs="Times New Roman"/>
                <w:color w:val="000000"/>
                <w:lang w:val="en-US"/>
              </w:rPr>
              <w:t>.</w:t>
            </w:r>
          </w:p>
        </w:tc>
        <w:tc>
          <w:tcPr>
            <w:tcW w:w="1748" w:type="dxa"/>
            <w:tcBorders>
              <w:top w:val="nil"/>
              <w:left w:val="nil"/>
              <w:bottom w:val="single" w:sz="4" w:space="0" w:color="auto"/>
              <w:right w:val="single" w:sz="4" w:space="0" w:color="auto"/>
            </w:tcBorders>
            <w:shd w:val="clear" w:color="auto" w:fill="auto"/>
            <w:vAlign w:val="center"/>
            <w:hideMark/>
          </w:tcPr>
          <w:p w14:paraId="0C429761" w14:textId="77777777" w:rsidR="00803FE0" w:rsidRPr="00431F98" w:rsidRDefault="00803FE0" w:rsidP="00DC75EB">
            <w:pPr>
              <w:spacing w:after="0" w:line="240" w:lineRule="auto"/>
              <w:jc w:val="center"/>
              <w:rPr>
                <w:rFonts w:ascii="Times New Roman" w:eastAsia="Times New Roman" w:hAnsi="Times New Roman" w:cs="Times New Roman"/>
                <w:color w:val="000000"/>
                <w:lang w:val="en-US"/>
              </w:rPr>
            </w:pPr>
            <w:r w:rsidRPr="00431F98">
              <w:rPr>
                <w:rFonts w:ascii="Times New Roman" w:eastAsia="Times New Roman" w:hAnsi="Times New Roman" w:cs="Times New Roman"/>
                <w:color w:val="000000"/>
                <w:lang w:val="en-US"/>
              </w:rPr>
              <w:lastRenderedPageBreak/>
              <w:t>8</w:t>
            </w:r>
          </w:p>
        </w:tc>
      </w:tr>
      <w:tr w:rsidR="00803FE0" w:rsidRPr="00431F98" w14:paraId="44376196" w14:textId="77777777" w:rsidTr="00600D3E">
        <w:trPr>
          <w:trHeight w:val="20"/>
        </w:trPr>
        <w:tc>
          <w:tcPr>
            <w:tcW w:w="2740" w:type="dxa"/>
            <w:gridSpan w:val="2"/>
            <w:vMerge w:val="restart"/>
            <w:tcBorders>
              <w:top w:val="nil"/>
              <w:left w:val="single" w:sz="4" w:space="0" w:color="auto"/>
              <w:right w:val="single" w:sz="4" w:space="0" w:color="auto"/>
            </w:tcBorders>
            <w:shd w:val="clear" w:color="auto" w:fill="auto"/>
            <w:hideMark/>
          </w:tcPr>
          <w:p w14:paraId="4FAD2C35" w14:textId="77777777" w:rsidR="00803FE0" w:rsidRPr="00431F98" w:rsidRDefault="00803FE0" w:rsidP="00DC75EB">
            <w:pPr>
              <w:spacing w:after="0" w:line="240" w:lineRule="auto"/>
              <w:rPr>
                <w:rFonts w:ascii="Times New Roman" w:eastAsia="Times New Roman" w:hAnsi="Times New Roman" w:cs="Times New Roman"/>
                <w:b/>
                <w:bCs/>
                <w:color w:val="000000"/>
              </w:rPr>
            </w:pPr>
            <w:r w:rsidRPr="00431F98">
              <w:rPr>
                <w:rFonts w:ascii="Times New Roman" w:eastAsia="Times New Roman" w:hAnsi="Times New Roman" w:cs="Times New Roman"/>
                <w:b/>
                <w:bCs/>
                <w:color w:val="000000"/>
              </w:rPr>
              <w:t>Тема 1.2. Профилактика неисправностей в холодильных установках</w:t>
            </w:r>
          </w:p>
          <w:p w14:paraId="73146980" w14:textId="4185BBB4" w:rsidR="00803FE0" w:rsidRPr="00431F98" w:rsidRDefault="00803FE0" w:rsidP="00DC75EB">
            <w:pPr>
              <w:spacing w:after="0" w:line="240" w:lineRule="auto"/>
              <w:rPr>
                <w:rFonts w:ascii="Times New Roman" w:eastAsia="Times New Roman" w:hAnsi="Times New Roman" w:cs="Times New Roman"/>
                <w:b/>
                <w:bCs/>
                <w:color w:val="000000"/>
              </w:rPr>
            </w:pPr>
            <w:r w:rsidRPr="00431F98">
              <w:rPr>
                <w:rFonts w:ascii="Times New Roman" w:eastAsia="Times New Roman" w:hAnsi="Times New Roman" w:cs="Times New Roman"/>
                <w:b/>
                <w:bCs/>
                <w:color w:val="000000"/>
                <w:lang w:val="en-US"/>
              </w:rPr>
              <w:t> </w:t>
            </w:r>
          </w:p>
        </w:tc>
        <w:tc>
          <w:tcPr>
            <w:tcW w:w="9992" w:type="dxa"/>
            <w:tcBorders>
              <w:top w:val="nil"/>
              <w:left w:val="nil"/>
              <w:bottom w:val="single" w:sz="4" w:space="0" w:color="auto"/>
              <w:right w:val="single" w:sz="4" w:space="0" w:color="auto"/>
            </w:tcBorders>
            <w:shd w:val="clear" w:color="auto" w:fill="auto"/>
            <w:hideMark/>
          </w:tcPr>
          <w:p w14:paraId="71205366" w14:textId="77777777" w:rsidR="00803FE0" w:rsidRPr="00431F98" w:rsidRDefault="00803FE0" w:rsidP="00DC75EB">
            <w:pPr>
              <w:spacing w:after="0" w:line="240" w:lineRule="auto"/>
              <w:rPr>
                <w:rFonts w:ascii="Times New Roman" w:eastAsia="Times New Roman" w:hAnsi="Times New Roman" w:cs="Times New Roman"/>
                <w:color w:val="000000"/>
              </w:rPr>
            </w:pPr>
            <w:r w:rsidRPr="00431F98">
              <w:rPr>
                <w:rFonts w:ascii="Times New Roman" w:eastAsia="Times New Roman" w:hAnsi="Times New Roman" w:cs="Times New Roman"/>
                <w:b/>
                <w:color w:val="000000"/>
              </w:rPr>
              <w:t>Содержание занятий:</w:t>
            </w:r>
            <w:r w:rsidRPr="00431F98">
              <w:rPr>
                <w:rFonts w:ascii="Times New Roman" w:eastAsia="Times New Roman" w:hAnsi="Times New Roman" w:cs="Times New Roman"/>
                <w:color w:val="000000"/>
              </w:rPr>
              <w:br/>
              <w:t xml:space="preserve">1. Основные причины выхода из строя оборудования. </w:t>
            </w:r>
            <w:r w:rsidRPr="00431F98">
              <w:rPr>
                <w:rFonts w:ascii="Times New Roman" w:eastAsia="Times New Roman" w:hAnsi="Times New Roman" w:cs="Times New Roman"/>
                <w:color w:val="000000"/>
              </w:rPr>
              <w:br/>
              <w:t xml:space="preserve">2. Определение соотношения давлений, влияние значений температуры на работу системы, профилактика частых запусков. </w:t>
            </w:r>
            <w:r w:rsidRPr="00431F98">
              <w:rPr>
                <w:rFonts w:ascii="Times New Roman" w:eastAsia="Times New Roman" w:hAnsi="Times New Roman" w:cs="Times New Roman"/>
                <w:color w:val="000000"/>
              </w:rPr>
              <w:br/>
              <w:t>3. Проверка уровня масла, профилактика наличия влаги и загрязнений в контуре, профилактика утечек хладагента.</w:t>
            </w:r>
          </w:p>
        </w:tc>
        <w:tc>
          <w:tcPr>
            <w:tcW w:w="1748" w:type="dxa"/>
            <w:tcBorders>
              <w:top w:val="nil"/>
              <w:left w:val="nil"/>
              <w:bottom w:val="single" w:sz="4" w:space="0" w:color="auto"/>
              <w:right w:val="single" w:sz="4" w:space="0" w:color="auto"/>
            </w:tcBorders>
            <w:shd w:val="clear" w:color="auto" w:fill="auto"/>
            <w:vAlign w:val="center"/>
            <w:hideMark/>
          </w:tcPr>
          <w:p w14:paraId="002C72A9" w14:textId="77777777" w:rsidR="00803FE0" w:rsidRPr="00431F98" w:rsidRDefault="00803FE0" w:rsidP="00DC75EB">
            <w:pPr>
              <w:spacing w:after="0" w:line="240" w:lineRule="auto"/>
              <w:jc w:val="center"/>
              <w:rPr>
                <w:rFonts w:ascii="Times New Roman" w:eastAsia="Times New Roman" w:hAnsi="Times New Roman" w:cs="Times New Roman"/>
                <w:color w:val="000000"/>
                <w:lang w:val="en-US"/>
              </w:rPr>
            </w:pPr>
            <w:r w:rsidRPr="00431F98">
              <w:rPr>
                <w:rFonts w:ascii="Times New Roman" w:eastAsia="Times New Roman" w:hAnsi="Times New Roman" w:cs="Times New Roman"/>
                <w:color w:val="000000"/>
                <w:lang w:val="en-US"/>
              </w:rPr>
              <w:t>10</w:t>
            </w:r>
          </w:p>
        </w:tc>
      </w:tr>
      <w:tr w:rsidR="00803FE0" w:rsidRPr="00431F98" w14:paraId="0004F97E" w14:textId="77777777" w:rsidTr="00600D3E">
        <w:trPr>
          <w:trHeight w:val="20"/>
        </w:trPr>
        <w:tc>
          <w:tcPr>
            <w:tcW w:w="2740" w:type="dxa"/>
            <w:gridSpan w:val="2"/>
            <w:vMerge/>
            <w:tcBorders>
              <w:left w:val="single" w:sz="4" w:space="0" w:color="auto"/>
              <w:bottom w:val="single" w:sz="4" w:space="0" w:color="auto"/>
              <w:right w:val="single" w:sz="4" w:space="0" w:color="auto"/>
            </w:tcBorders>
            <w:shd w:val="clear" w:color="auto" w:fill="auto"/>
            <w:hideMark/>
          </w:tcPr>
          <w:p w14:paraId="1BA78712" w14:textId="74C89FF3" w:rsidR="00803FE0" w:rsidRPr="00431F98" w:rsidRDefault="00803FE0" w:rsidP="00DC75EB">
            <w:pPr>
              <w:spacing w:after="0" w:line="240" w:lineRule="auto"/>
              <w:rPr>
                <w:rFonts w:ascii="Times New Roman" w:eastAsia="Times New Roman" w:hAnsi="Times New Roman" w:cs="Times New Roman"/>
                <w:b/>
                <w:bCs/>
                <w:color w:val="000000"/>
                <w:lang w:val="en-US"/>
              </w:rPr>
            </w:pPr>
          </w:p>
        </w:tc>
        <w:tc>
          <w:tcPr>
            <w:tcW w:w="9992" w:type="dxa"/>
            <w:tcBorders>
              <w:top w:val="nil"/>
              <w:left w:val="nil"/>
              <w:bottom w:val="single" w:sz="4" w:space="0" w:color="auto"/>
              <w:right w:val="single" w:sz="4" w:space="0" w:color="auto"/>
            </w:tcBorders>
            <w:shd w:val="clear" w:color="auto" w:fill="auto"/>
            <w:hideMark/>
          </w:tcPr>
          <w:p w14:paraId="04F57BA9" w14:textId="77777777" w:rsidR="00803FE0" w:rsidRPr="00431F98" w:rsidRDefault="00803FE0" w:rsidP="00DC75EB">
            <w:pPr>
              <w:spacing w:after="0" w:line="240" w:lineRule="auto"/>
              <w:rPr>
                <w:rFonts w:ascii="Times New Roman" w:eastAsia="Times New Roman" w:hAnsi="Times New Roman" w:cs="Times New Roman"/>
                <w:color w:val="000000"/>
                <w:lang w:val="en-US"/>
              </w:rPr>
            </w:pPr>
            <w:r w:rsidRPr="00431F98">
              <w:rPr>
                <w:rFonts w:ascii="Times New Roman" w:eastAsia="Times New Roman" w:hAnsi="Times New Roman" w:cs="Times New Roman"/>
                <w:b/>
                <w:color w:val="000000"/>
              </w:rPr>
              <w:t>Практические занятия:</w:t>
            </w:r>
            <w:r w:rsidRPr="00431F98">
              <w:rPr>
                <w:rFonts w:ascii="Times New Roman" w:eastAsia="Times New Roman" w:hAnsi="Times New Roman" w:cs="Times New Roman"/>
                <w:color w:val="000000"/>
              </w:rPr>
              <w:br/>
              <w:t>1. Профилактика наличия влаги, загрязнений в контуре, утечек хладагента.</w:t>
            </w:r>
            <w:r w:rsidRPr="00431F98">
              <w:rPr>
                <w:rFonts w:ascii="Times New Roman" w:eastAsia="Times New Roman" w:hAnsi="Times New Roman" w:cs="Times New Roman"/>
                <w:color w:val="000000"/>
              </w:rPr>
              <w:br/>
            </w:r>
            <w:r w:rsidRPr="00431F98">
              <w:rPr>
                <w:rFonts w:ascii="Times New Roman" w:eastAsia="Times New Roman" w:hAnsi="Times New Roman" w:cs="Times New Roman"/>
                <w:color w:val="000000"/>
                <w:lang w:val="en-US"/>
              </w:rPr>
              <w:t xml:space="preserve">2. </w:t>
            </w:r>
            <w:proofErr w:type="spellStart"/>
            <w:r w:rsidRPr="00431F98">
              <w:rPr>
                <w:rFonts w:ascii="Times New Roman" w:eastAsia="Times New Roman" w:hAnsi="Times New Roman" w:cs="Times New Roman"/>
                <w:color w:val="000000"/>
                <w:lang w:val="en-US"/>
              </w:rPr>
              <w:t>Профилактика</w:t>
            </w:r>
            <w:proofErr w:type="spellEnd"/>
            <w:r w:rsidRPr="00431F98">
              <w:rPr>
                <w:rFonts w:ascii="Times New Roman" w:eastAsia="Times New Roman" w:hAnsi="Times New Roman" w:cs="Times New Roman"/>
                <w:color w:val="000000"/>
                <w:lang w:val="en-US"/>
              </w:rPr>
              <w:t xml:space="preserve"> </w:t>
            </w:r>
            <w:proofErr w:type="spellStart"/>
            <w:r w:rsidRPr="00431F98">
              <w:rPr>
                <w:rFonts w:ascii="Times New Roman" w:eastAsia="Times New Roman" w:hAnsi="Times New Roman" w:cs="Times New Roman"/>
                <w:color w:val="000000"/>
                <w:lang w:val="en-US"/>
              </w:rPr>
              <w:t>неисправностей</w:t>
            </w:r>
            <w:proofErr w:type="spellEnd"/>
            <w:r w:rsidRPr="00431F98">
              <w:rPr>
                <w:rFonts w:ascii="Times New Roman" w:eastAsia="Times New Roman" w:hAnsi="Times New Roman" w:cs="Times New Roman"/>
                <w:color w:val="000000"/>
                <w:lang w:val="en-US"/>
              </w:rPr>
              <w:t xml:space="preserve">, </w:t>
            </w:r>
            <w:proofErr w:type="spellStart"/>
            <w:r w:rsidRPr="00431F98">
              <w:rPr>
                <w:rFonts w:ascii="Times New Roman" w:eastAsia="Times New Roman" w:hAnsi="Times New Roman" w:cs="Times New Roman"/>
                <w:color w:val="000000"/>
                <w:lang w:val="en-US"/>
              </w:rPr>
              <w:t>вызванных</w:t>
            </w:r>
            <w:proofErr w:type="spellEnd"/>
            <w:r w:rsidRPr="00431F98">
              <w:rPr>
                <w:rFonts w:ascii="Times New Roman" w:eastAsia="Times New Roman" w:hAnsi="Times New Roman" w:cs="Times New Roman"/>
                <w:color w:val="000000"/>
                <w:lang w:val="en-US"/>
              </w:rPr>
              <w:t xml:space="preserve"> </w:t>
            </w:r>
            <w:proofErr w:type="spellStart"/>
            <w:r w:rsidRPr="00431F98">
              <w:rPr>
                <w:rFonts w:ascii="Times New Roman" w:eastAsia="Times New Roman" w:hAnsi="Times New Roman" w:cs="Times New Roman"/>
                <w:color w:val="000000"/>
                <w:lang w:val="en-US"/>
              </w:rPr>
              <w:t>неполадками</w:t>
            </w:r>
            <w:proofErr w:type="spellEnd"/>
            <w:r w:rsidRPr="00431F98">
              <w:rPr>
                <w:rFonts w:ascii="Times New Roman" w:eastAsia="Times New Roman" w:hAnsi="Times New Roman" w:cs="Times New Roman"/>
                <w:color w:val="000000"/>
                <w:lang w:val="en-US"/>
              </w:rPr>
              <w:t xml:space="preserve"> в </w:t>
            </w:r>
            <w:proofErr w:type="spellStart"/>
            <w:r w:rsidRPr="00431F98">
              <w:rPr>
                <w:rFonts w:ascii="Times New Roman" w:eastAsia="Times New Roman" w:hAnsi="Times New Roman" w:cs="Times New Roman"/>
                <w:color w:val="000000"/>
                <w:lang w:val="en-US"/>
              </w:rPr>
              <w:t>системе</w:t>
            </w:r>
            <w:proofErr w:type="spellEnd"/>
            <w:r w:rsidRPr="00431F98">
              <w:rPr>
                <w:rFonts w:ascii="Times New Roman" w:eastAsia="Times New Roman" w:hAnsi="Times New Roman" w:cs="Times New Roman"/>
                <w:color w:val="000000"/>
                <w:lang w:val="en-US"/>
              </w:rPr>
              <w:t xml:space="preserve"> </w:t>
            </w:r>
            <w:proofErr w:type="spellStart"/>
            <w:r w:rsidRPr="00431F98">
              <w:rPr>
                <w:rFonts w:ascii="Times New Roman" w:eastAsia="Times New Roman" w:hAnsi="Times New Roman" w:cs="Times New Roman"/>
                <w:color w:val="000000"/>
                <w:lang w:val="en-US"/>
              </w:rPr>
              <w:t>электропитания</w:t>
            </w:r>
            <w:proofErr w:type="spellEnd"/>
            <w:r w:rsidRPr="00431F98">
              <w:rPr>
                <w:rFonts w:ascii="Times New Roman" w:eastAsia="Times New Roman" w:hAnsi="Times New Roman" w:cs="Times New Roman"/>
                <w:color w:val="000000"/>
                <w:lang w:val="en-US"/>
              </w:rPr>
              <w:t>.</w:t>
            </w:r>
          </w:p>
        </w:tc>
        <w:tc>
          <w:tcPr>
            <w:tcW w:w="1748" w:type="dxa"/>
            <w:tcBorders>
              <w:top w:val="nil"/>
              <w:left w:val="nil"/>
              <w:bottom w:val="single" w:sz="4" w:space="0" w:color="auto"/>
              <w:right w:val="single" w:sz="4" w:space="0" w:color="auto"/>
            </w:tcBorders>
            <w:shd w:val="clear" w:color="auto" w:fill="auto"/>
            <w:vAlign w:val="center"/>
            <w:hideMark/>
          </w:tcPr>
          <w:p w14:paraId="5895A5C2" w14:textId="77777777" w:rsidR="00803FE0" w:rsidRPr="00431F98" w:rsidRDefault="00803FE0" w:rsidP="00DC75EB">
            <w:pPr>
              <w:spacing w:after="0" w:line="240" w:lineRule="auto"/>
              <w:jc w:val="center"/>
              <w:rPr>
                <w:rFonts w:ascii="Times New Roman" w:eastAsia="Times New Roman" w:hAnsi="Times New Roman" w:cs="Times New Roman"/>
                <w:color w:val="000000"/>
                <w:lang w:val="en-US"/>
              </w:rPr>
            </w:pPr>
            <w:r w:rsidRPr="00431F98">
              <w:rPr>
                <w:rFonts w:ascii="Times New Roman" w:eastAsia="Times New Roman" w:hAnsi="Times New Roman" w:cs="Times New Roman"/>
                <w:color w:val="000000"/>
                <w:lang w:val="en-US"/>
              </w:rPr>
              <w:t>8</w:t>
            </w:r>
          </w:p>
        </w:tc>
      </w:tr>
      <w:tr w:rsidR="00803FE0" w:rsidRPr="00431F98" w14:paraId="4248AFA5" w14:textId="77777777" w:rsidTr="00600D3E">
        <w:trPr>
          <w:trHeight w:val="20"/>
        </w:trPr>
        <w:tc>
          <w:tcPr>
            <w:tcW w:w="2740" w:type="dxa"/>
            <w:gridSpan w:val="2"/>
            <w:vMerge w:val="restart"/>
            <w:tcBorders>
              <w:top w:val="nil"/>
              <w:left w:val="single" w:sz="4" w:space="0" w:color="auto"/>
              <w:right w:val="single" w:sz="4" w:space="0" w:color="auto"/>
            </w:tcBorders>
            <w:shd w:val="clear" w:color="auto" w:fill="auto"/>
            <w:hideMark/>
          </w:tcPr>
          <w:p w14:paraId="2B58C940" w14:textId="77777777" w:rsidR="00803FE0" w:rsidRPr="00431F98" w:rsidRDefault="00803FE0" w:rsidP="00DC75EB">
            <w:pPr>
              <w:spacing w:after="0" w:line="240" w:lineRule="auto"/>
              <w:rPr>
                <w:rFonts w:ascii="Times New Roman" w:eastAsia="Times New Roman" w:hAnsi="Times New Roman" w:cs="Times New Roman"/>
                <w:b/>
                <w:bCs/>
                <w:color w:val="000000"/>
              </w:rPr>
            </w:pPr>
            <w:r w:rsidRPr="00431F98">
              <w:rPr>
                <w:rFonts w:ascii="Times New Roman" w:eastAsia="Times New Roman" w:hAnsi="Times New Roman" w:cs="Times New Roman"/>
                <w:b/>
                <w:bCs/>
                <w:color w:val="000000"/>
              </w:rPr>
              <w:t>Тема 1.3. Диагностирование состояния холодильного оборудования</w:t>
            </w:r>
          </w:p>
          <w:p w14:paraId="59E40D78" w14:textId="082D6323" w:rsidR="00803FE0" w:rsidRPr="00431F98" w:rsidRDefault="00803FE0" w:rsidP="00DC75EB">
            <w:pPr>
              <w:spacing w:after="0" w:line="240" w:lineRule="auto"/>
              <w:rPr>
                <w:rFonts w:ascii="Times New Roman" w:eastAsia="Times New Roman" w:hAnsi="Times New Roman" w:cs="Times New Roman"/>
                <w:b/>
                <w:bCs/>
                <w:color w:val="000000"/>
              </w:rPr>
            </w:pPr>
            <w:r w:rsidRPr="00431F98">
              <w:rPr>
                <w:rFonts w:ascii="Times New Roman" w:eastAsia="Times New Roman" w:hAnsi="Times New Roman" w:cs="Times New Roman"/>
                <w:b/>
                <w:bCs/>
                <w:color w:val="000000"/>
                <w:lang w:val="en-US"/>
              </w:rPr>
              <w:t> </w:t>
            </w:r>
          </w:p>
        </w:tc>
        <w:tc>
          <w:tcPr>
            <w:tcW w:w="9992" w:type="dxa"/>
            <w:tcBorders>
              <w:top w:val="nil"/>
              <w:left w:val="nil"/>
              <w:bottom w:val="single" w:sz="4" w:space="0" w:color="auto"/>
              <w:right w:val="single" w:sz="4" w:space="0" w:color="auto"/>
            </w:tcBorders>
            <w:shd w:val="clear" w:color="auto" w:fill="auto"/>
            <w:hideMark/>
          </w:tcPr>
          <w:p w14:paraId="1CE5A55D" w14:textId="77777777" w:rsidR="00803FE0" w:rsidRPr="00431F98" w:rsidRDefault="00803FE0" w:rsidP="00DC75EB">
            <w:pPr>
              <w:spacing w:after="0" w:line="240" w:lineRule="auto"/>
              <w:rPr>
                <w:rFonts w:ascii="Times New Roman" w:eastAsia="Times New Roman" w:hAnsi="Times New Roman" w:cs="Times New Roman"/>
                <w:color w:val="000000"/>
              </w:rPr>
            </w:pPr>
            <w:r w:rsidRPr="00431F98">
              <w:rPr>
                <w:rFonts w:ascii="Times New Roman" w:eastAsia="Times New Roman" w:hAnsi="Times New Roman" w:cs="Times New Roman"/>
                <w:b/>
                <w:color w:val="000000"/>
              </w:rPr>
              <w:t>Содержание занятий:</w:t>
            </w:r>
            <w:r w:rsidRPr="00431F98">
              <w:rPr>
                <w:rFonts w:ascii="Times New Roman" w:eastAsia="Times New Roman" w:hAnsi="Times New Roman" w:cs="Times New Roman"/>
                <w:color w:val="000000"/>
              </w:rPr>
              <w:br/>
              <w:t>1. Диагностика неисправностей в работе компрессорных агрегатов. Снижение эффективности работы компрессора.</w:t>
            </w:r>
            <w:r w:rsidRPr="00431F98">
              <w:rPr>
                <w:rFonts w:ascii="Times New Roman" w:eastAsia="Times New Roman" w:hAnsi="Times New Roman" w:cs="Times New Roman"/>
                <w:color w:val="000000"/>
              </w:rPr>
              <w:br/>
              <w:t>2. Стуки в деталях, повышенный нагрев трущихся частей, неправильная сборка, утечка холодильного агента.</w:t>
            </w:r>
            <w:r w:rsidRPr="00431F98">
              <w:rPr>
                <w:rFonts w:ascii="Times New Roman" w:eastAsia="Times New Roman" w:hAnsi="Times New Roman" w:cs="Times New Roman"/>
                <w:color w:val="000000"/>
              </w:rPr>
              <w:br/>
              <w:t xml:space="preserve">3. Принятие мер для устранения и предупреждения отказов и аварий. </w:t>
            </w:r>
            <w:r w:rsidRPr="00431F98">
              <w:rPr>
                <w:rFonts w:ascii="Times New Roman" w:eastAsia="Times New Roman" w:hAnsi="Times New Roman" w:cs="Times New Roman"/>
                <w:color w:val="000000"/>
              </w:rPr>
              <w:br/>
              <w:t>4. Диагностика неисправностей в работе теплообменного оборудования.</w:t>
            </w:r>
            <w:r w:rsidRPr="00431F98">
              <w:rPr>
                <w:rFonts w:ascii="Times New Roman" w:eastAsia="Times New Roman" w:hAnsi="Times New Roman" w:cs="Times New Roman"/>
                <w:color w:val="000000"/>
              </w:rPr>
              <w:br/>
              <w:t xml:space="preserve">5. Загрязнение теплопередающей поверхности теплообменных аппаратов, излишняя снеговая шуба на приборах охлаждения. </w:t>
            </w:r>
            <w:r w:rsidRPr="00431F98">
              <w:rPr>
                <w:rFonts w:ascii="Times New Roman" w:eastAsia="Times New Roman" w:hAnsi="Times New Roman" w:cs="Times New Roman"/>
                <w:color w:val="000000"/>
              </w:rPr>
              <w:br/>
              <w:t>6. Наличие воздуха и других неконденсирующихся газов.</w:t>
            </w:r>
            <w:r w:rsidRPr="00431F98">
              <w:rPr>
                <w:rFonts w:ascii="Times New Roman" w:eastAsia="Times New Roman" w:hAnsi="Times New Roman" w:cs="Times New Roman"/>
                <w:color w:val="000000"/>
              </w:rPr>
              <w:br/>
              <w:t>7. Недостаток или избыток хладагента в системе, засорение фильтров, снижение производительности насоса.</w:t>
            </w:r>
            <w:r w:rsidRPr="00431F98">
              <w:rPr>
                <w:rFonts w:ascii="Times New Roman" w:eastAsia="Times New Roman" w:hAnsi="Times New Roman" w:cs="Times New Roman"/>
                <w:color w:val="000000"/>
              </w:rPr>
              <w:br/>
              <w:t>8. Диагностика неисправностей в работе регулирующих устройств, вспомогательного оборудования и приборов автоматики.</w:t>
            </w:r>
            <w:r w:rsidRPr="00431F98">
              <w:rPr>
                <w:rFonts w:ascii="Times New Roman" w:eastAsia="Times New Roman" w:hAnsi="Times New Roman" w:cs="Times New Roman"/>
                <w:color w:val="000000"/>
              </w:rPr>
              <w:br/>
              <w:t xml:space="preserve">9. Принятие мер для устранения и предупреждения отказов и аварий. </w:t>
            </w:r>
            <w:r w:rsidRPr="00431F98">
              <w:rPr>
                <w:rFonts w:ascii="Times New Roman" w:eastAsia="Times New Roman" w:hAnsi="Times New Roman" w:cs="Times New Roman"/>
                <w:color w:val="000000"/>
              </w:rPr>
              <w:br/>
              <w:t>10. Дефектация узлов и элементов.</w:t>
            </w:r>
          </w:p>
        </w:tc>
        <w:tc>
          <w:tcPr>
            <w:tcW w:w="1748" w:type="dxa"/>
            <w:tcBorders>
              <w:top w:val="nil"/>
              <w:left w:val="nil"/>
              <w:bottom w:val="single" w:sz="4" w:space="0" w:color="auto"/>
              <w:right w:val="single" w:sz="4" w:space="0" w:color="auto"/>
            </w:tcBorders>
            <w:shd w:val="clear" w:color="auto" w:fill="auto"/>
            <w:vAlign w:val="center"/>
            <w:hideMark/>
          </w:tcPr>
          <w:p w14:paraId="3105B049" w14:textId="77777777" w:rsidR="00803FE0" w:rsidRPr="00431F98" w:rsidRDefault="00803FE0" w:rsidP="00DC75EB">
            <w:pPr>
              <w:spacing w:after="0" w:line="240" w:lineRule="auto"/>
              <w:jc w:val="center"/>
              <w:rPr>
                <w:rFonts w:ascii="Times New Roman" w:eastAsia="Times New Roman" w:hAnsi="Times New Roman" w:cs="Times New Roman"/>
                <w:color w:val="000000"/>
                <w:lang w:val="en-US"/>
              </w:rPr>
            </w:pPr>
            <w:r w:rsidRPr="00431F98">
              <w:rPr>
                <w:rFonts w:ascii="Times New Roman" w:eastAsia="Times New Roman" w:hAnsi="Times New Roman" w:cs="Times New Roman"/>
                <w:color w:val="000000"/>
                <w:lang w:val="en-US"/>
              </w:rPr>
              <w:t>10</w:t>
            </w:r>
          </w:p>
        </w:tc>
      </w:tr>
      <w:tr w:rsidR="00803FE0" w:rsidRPr="00431F98" w14:paraId="665CE9C8" w14:textId="77777777" w:rsidTr="00600D3E">
        <w:trPr>
          <w:trHeight w:val="20"/>
        </w:trPr>
        <w:tc>
          <w:tcPr>
            <w:tcW w:w="2740" w:type="dxa"/>
            <w:gridSpan w:val="2"/>
            <w:vMerge/>
            <w:tcBorders>
              <w:left w:val="single" w:sz="4" w:space="0" w:color="auto"/>
              <w:bottom w:val="single" w:sz="4" w:space="0" w:color="auto"/>
              <w:right w:val="single" w:sz="4" w:space="0" w:color="auto"/>
            </w:tcBorders>
            <w:shd w:val="clear" w:color="auto" w:fill="auto"/>
            <w:hideMark/>
          </w:tcPr>
          <w:p w14:paraId="79871F96" w14:textId="550B3E10" w:rsidR="00803FE0" w:rsidRPr="00431F98" w:rsidRDefault="00803FE0" w:rsidP="00DC75EB">
            <w:pPr>
              <w:spacing w:after="0" w:line="240" w:lineRule="auto"/>
              <w:rPr>
                <w:rFonts w:ascii="Times New Roman" w:eastAsia="Times New Roman" w:hAnsi="Times New Roman" w:cs="Times New Roman"/>
                <w:b/>
                <w:bCs/>
                <w:color w:val="000000"/>
                <w:lang w:val="en-US"/>
              </w:rPr>
            </w:pPr>
          </w:p>
        </w:tc>
        <w:tc>
          <w:tcPr>
            <w:tcW w:w="9992" w:type="dxa"/>
            <w:tcBorders>
              <w:top w:val="nil"/>
              <w:left w:val="nil"/>
              <w:bottom w:val="single" w:sz="4" w:space="0" w:color="auto"/>
              <w:right w:val="single" w:sz="4" w:space="0" w:color="auto"/>
            </w:tcBorders>
            <w:shd w:val="clear" w:color="auto" w:fill="auto"/>
            <w:hideMark/>
          </w:tcPr>
          <w:p w14:paraId="4FD3A4BE" w14:textId="77777777" w:rsidR="00803FE0" w:rsidRPr="00431F98" w:rsidRDefault="00803FE0" w:rsidP="00DC75EB">
            <w:pPr>
              <w:spacing w:after="0" w:line="240" w:lineRule="auto"/>
              <w:rPr>
                <w:rFonts w:ascii="Times New Roman" w:eastAsia="Times New Roman" w:hAnsi="Times New Roman" w:cs="Times New Roman"/>
                <w:color w:val="000000"/>
              </w:rPr>
            </w:pPr>
            <w:r w:rsidRPr="00431F98">
              <w:rPr>
                <w:rFonts w:ascii="Times New Roman" w:eastAsia="Times New Roman" w:hAnsi="Times New Roman" w:cs="Times New Roman"/>
                <w:b/>
                <w:color w:val="000000"/>
              </w:rPr>
              <w:t>Практические занятия:</w:t>
            </w:r>
            <w:r w:rsidRPr="00431F98">
              <w:rPr>
                <w:rFonts w:ascii="Times New Roman" w:eastAsia="Times New Roman" w:hAnsi="Times New Roman" w:cs="Times New Roman"/>
                <w:color w:val="000000"/>
              </w:rPr>
              <w:br/>
              <w:t>1. Диагностика работы поршневых компрессоров.</w:t>
            </w:r>
            <w:r w:rsidRPr="00431F98">
              <w:rPr>
                <w:rFonts w:ascii="Times New Roman" w:eastAsia="Times New Roman" w:hAnsi="Times New Roman" w:cs="Times New Roman"/>
                <w:color w:val="000000"/>
              </w:rPr>
              <w:br/>
              <w:t>2. Диагностика работы винтовых компрессоров.</w:t>
            </w:r>
            <w:r w:rsidRPr="00431F98">
              <w:rPr>
                <w:rFonts w:ascii="Times New Roman" w:eastAsia="Times New Roman" w:hAnsi="Times New Roman" w:cs="Times New Roman"/>
                <w:color w:val="000000"/>
              </w:rPr>
              <w:br/>
              <w:t>3. Диагностика работы спиральных и ротационных компрессоров.</w:t>
            </w:r>
            <w:r w:rsidRPr="00431F98">
              <w:rPr>
                <w:rFonts w:ascii="Times New Roman" w:eastAsia="Times New Roman" w:hAnsi="Times New Roman" w:cs="Times New Roman"/>
                <w:color w:val="000000"/>
              </w:rPr>
              <w:br/>
              <w:t>4. Диагностика работы приборов автоматики холодильных машин.</w:t>
            </w:r>
            <w:r w:rsidRPr="00431F98">
              <w:rPr>
                <w:rFonts w:ascii="Times New Roman" w:eastAsia="Times New Roman" w:hAnsi="Times New Roman" w:cs="Times New Roman"/>
                <w:color w:val="000000"/>
              </w:rPr>
              <w:br/>
              <w:t>5. Диагностика работы теплообменных аппаратов холодильных машин.</w:t>
            </w:r>
          </w:p>
        </w:tc>
        <w:tc>
          <w:tcPr>
            <w:tcW w:w="1748" w:type="dxa"/>
            <w:tcBorders>
              <w:top w:val="nil"/>
              <w:left w:val="nil"/>
              <w:bottom w:val="single" w:sz="4" w:space="0" w:color="auto"/>
              <w:right w:val="single" w:sz="4" w:space="0" w:color="auto"/>
            </w:tcBorders>
            <w:shd w:val="clear" w:color="auto" w:fill="auto"/>
            <w:vAlign w:val="center"/>
            <w:hideMark/>
          </w:tcPr>
          <w:p w14:paraId="0563F28E" w14:textId="77777777" w:rsidR="00803FE0" w:rsidRPr="00431F98" w:rsidRDefault="00803FE0" w:rsidP="00DC75EB">
            <w:pPr>
              <w:spacing w:after="0" w:line="240" w:lineRule="auto"/>
              <w:jc w:val="center"/>
              <w:rPr>
                <w:rFonts w:ascii="Times New Roman" w:eastAsia="Times New Roman" w:hAnsi="Times New Roman" w:cs="Times New Roman"/>
                <w:color w:val="000000"/>
                <w:lang w:val="en-US"/>
              </w:rPr>
            </w:pPr>
            <w:r w:rsidRPr="00431F98">
              <w:rPr>
                <w:rFonts w:ascii="Times New Roman" w:eastAsia="Times New Roman" w:hAnsi="Times New Roman" w:cs="Times New Roman"/>
                <w:color w:val="000000"/>
                <w:lang w:val="en-US"/>
              </w:rPr>
              <w:t>8</w:t>
            </w:r>
          </w:p>
        </w:tc>
      </w:tr>
      <w:tr w:rsidR="00803FE0" w:rsidRPr="00431F98" w14:paraId="5DE9C101" w14:textId="77777777" w:rsidTr="00600D3E">
        <w:trPr>
          <w:trHeight w:val="20"/>
        </w:trPr>
        <w:tc>
          <w:tcPr>
            <w:tcW w:w="2740" w:type="dxa"/>
            <w:gridSpan w:val="2"/>
            <w:vMerge w:val="restart"/>
            <w:tcBorders>
              <w:top w:val="nil"/>
              <w:left w:val="single" w:sz="4" w:space="0" w:color="auto"/>
              <w:right w:val="single" w:sz="4" w:space="0" w:color="auto"/>
            </w:tcBorders>
            <w:shd w:val="clear" w:color="auto" w:fill="auto"/>
            <w:hideMark/>
          </w:tcPr>
          <w:p w14:paraId="332D2241" w14:textId="77777777" w:rsidR="00803FE0" w:rsidRPr="00431F98" w:rsidRDefault="00803FE0" w:rsidP="00DC75EB">
            <w:pPr>
              <w:spacing w:after="0" w:line="240" w:lineRule="auto"/>
              <w:rPr>
                <w:rFonts w:ascii="Times New Roman" w:eastAsia="Times New Roman" w:hAnsi="Times New Roman" w:cs="Times New Roman"/>
                <w:b/>
                <w:bCs/>
                <w:color w:val="000000"/>
              </w:rPr>
            </w:pPr>
            <w:r w:rsidRPr="00431F98">
              <w:rPr>
                <w:rFonts w:ascii="Times New Roman" w:eastAsia="Times New Roman" w:hAnsi="Times New Roman" w:cs="Times New Roman"/>
                <w:b/>
                <w:bCs/>
                <w:color w:val="000000"/>
              </w:rPr>
              <w:lastRenderedPageBreak/>
              <w:t>Тема 1.4. Диагностика работы холодильной установки</w:t>
            </w:r>
          </w:p>
          <w:p w14:paraId="15818057" w14:textId="6587DAE6" w:rsidR="00803FE0" w:rsidRPr="00431F98" w:rsidRDefault="00803FE0" w:rsidP="00DC75EB">
            <w:pPr>
              <w:spacing w:after="0" w:line="240" w:lineRule="auto"/>
              <w:rPr>
                <w:rFonts w:ascii="Times New Roman" w:eastAsia="Times New Roman" w:hAnsi="Times New Roman" w:cs="Times New Roman"/>
                <w:b/>
                <w:bCs/>
                <w:color w:val="000000"/>
              </w:rPr>
            </w:pPr>
            <w:r w:rsidRPr="00431F98">
              <w:rPr>
                <w:rFonts w:ascii="Times New Roman" w:eastAsia="Times New Roman" w:hAnsi="Times New Roman" w:cs="Times New Roman"/>
                <w:b/>
                <w:bCs/>
                <w:color w:val="000000"/>
                <w:lang w:val="en-US"/>
              </w:rPr>
              <w:t> </w:t>
            </w:r>
          </w:p>
        </w:tc>
        <w:tc>
          <w:tcPr>
            <w:tcW w:w="9992" w:type="dxa"/>
            <w:tcBorders>
              <w:top w:val="nil"/>
              <w:left w:val="nil"/>
              <w:bottom w:val="single" w:sz="4" w:space="0" w:color="auto"/>
              <w:right w:val="single" w:sz="4" w:space="0" w:color="auto"/>
            </w:tcBorders>
            <w:shd w:val="clear" w:color="auto" w:fill="auto"/>
            <w:hideMark/>
          </w:tcPr>
          <w:p w14:paraId="2425458D" w14:textId="77777777" w:rsidR="00803FE0" w:rsidRPr="00431F98" w:rsidRDefault="00803FE0" w:rsidP="00DC75EB">
            <w:pPr>
              <w:spacing w:after="0" w:line="240" w:lineRule="auto"/>
              <w:rPr>
                <w:rFonts w:ascii="Times New Roman" w:eastAsia="Times New Roman" w:hAnsi="Times New Roman" w:cs="Times New Roman"/>
                <w:color w:val="000000"/>
              </w:rPr>
            </w:pPr>
            <w:r w:rsidRPr="00431F98">
              <w:rPr>
                <w:rFonts w:ascii="Times New Roman" w:eastAsia="Times New Roman" w:hAnsi="Times New Roman" w:cs="Times New Roman"/>
                <w:b/>
                <w:color w:val="000000"/>
              </w:rPr>
              <w:t>Содержание занятий:</w:t>
            </w:r>
            <w:r w:rsidRPr="00431F98">
              <w:rPr>
                <w:rFonts w:ascii="Times New Roman" w:eastAsia="Times New Roman" w:hAnsi="Times New Roman" w:cs="Times New Roman"/>
                <w:color w:val="000000"/>
              </w:rPr>
              <w:br/>
              <w:t>1. Анализ и оценка режимов работы холодильного оборудования.</w:t>
            </w:r>
            <w:r w:rsidRPr="00431F98">
              <w:rPr>
                <w:rFonts w:ascii="Times New Roman" w:eastAsia="Times New Roman" w:hAnsi="Times New Roman" w:cs="Times New Roman"/>
                <w:color w:val="000000"/>
              </w:rPr>
              <w:br/>
              <w:t xml:space="preserve">2. Основные параметры, подлежащие регулированию. </w:t>
            </w:r>
            <w:r w:rsidRPr="00431F98">
              <w:rPr>
                <w:rFonts w:ascii="Times New Roman" w:eastAsia="Times New Roman" w:hAnsi="Times New Roman" w:cs="Times New Roman"/>
                <w:color w:val="000000"/>
              </w:rPr>
              <w:br/>
              <w:t>3. Оптимальный режим работы холодильной установки: оптимальная температура конденсации, температура кипения хладагента, перегрев пара, температура пара на нагнетательной стороне компрессора.</w:t>
            </w:r>
            <w:r w:rsidRPr="00431F98">
              <w:rPr>
                <w:rFonts w:ascii="Times New Roman" w:eastAsia="Times New Roman" w:hAnsi="Times New Roman" w:cs="Times New Roman"/>
                <w:color w:val="000000"/>
              </w:rPr>
              <w:br/>
              <w:t>4. Температура переохлаждения жидкого хладагента.</w:t>
            </w:r>
            <w:r w:rsidRPr="00431F98">
              <w:rPr>
                <w:rFonts w:ascii="Times New Roman" w:eastAsia="Times New Roman" w:hAnsi="Times New Roman" w:cs="Times New Roman"/>
                <w:color w:val="000000"/>
              </w:rPr>
              <w:br/>
              <w:t xml:space="preserve">5. Отклонения от оптимального режима, причины отклонений и меры, принимаемые для установления нормальной работы холодильной установки. </w:t>
            </w:r>
            <w:r w:rsidRPr="00431F98">
              <w:rPr>
                <w:rFonts w:ascii="Times New Roman" w:eastAsia="Times New Roman" w:hAnsi="Times New Roman" w:cs="Times New Roman"/>
                <w:color w:val="000000"/>
              </w:rPr>
              <w:br/>
              <w:t xml:space="preserve">6. Опасные режимы работы установки. Мероприятия, обеспечивающие безопасную работу холодильных установок. </w:t>
            </w:r>
            <w:r w:rsidRPr="00431F98">
              <w:rPr>
                <w:rFonts w:ascii="Times New Roman" w:eastAsia="Times New Roman" w:hAnsi="Times New Roman" w:cs="Times New Roman"/>
                <w:color w:val="000000"/>
              </w:rPr>
              <w:br/>
              <w:t>7. Анализ аварий, произошедших на холодильных установках.</w:t>
            </w:r>
            <w:r w:rsidRPr="00431F98">
              <w:rPr>
                <w:rFonts w:ascii="Times New Roman" w:eastAsia="Times New Roman" w:hAnsi="Times New Roman" w:cs="Times New Roman"/>
                <w:color w:val="000000"/>
              </w:rPr>
              <w:br/>
              <w:t>8. Анализ работы холодильной установки по технической документации.</w:t>
            </w:r>
            <w:r w:rsidRPr="00431F98">
              <w:rPr>
                <w:rFonts w:ascii="Times New Roman" w:eastAsia="Times New Roman" w:hAnsi="Times New Roman" w:cs="Times New Roman"/>
                <w:color w:val="000000"/>
              </w:rPr>
              <w:br/>
              <w:t>9. Анализ работы по температурному режиму.</w:t>
            </w:r>
            <w:r w:rsidRPr="00431F98">
              <w:rPr>
                <w:rFonts w:ascii="Times New Roman" w:eastAsia="Times New Roman" w:hAnsi="Times New Roman" w:cs="Times New Roman"/>
                <w:color w:val="000000"/>
              </w:rPr>
              <w:br/>
              <w:t xml:space="preserve">10. Анализ по </w:t>
            </w:r>
            <w:proofErr w:type="spellStart"/>
            <w:r w:rsidRPr="00431F98">
              <w:rPr>
                <w:rFonts w:ascii="Times New Roman" w:eastAsia="Times New Roman" w:hAnsi="Times New Roman" w:cs="Times New Roman"/>
                <w:color w:val="000000"/>
              </w:rPr>
              <w:t>технико¬экономическим</w:t>
            </w:r>
            <w:proofErr w:type="spellEnd"/>
            <w:r w:rsidRPr="00431F98">
              <w:rPr>
                <w:rFonts w:ascii="Times New Roman" w:eastAsia="Times New Roman" w:hAnsi="Times New Roman" w:cs="Times New Roman"/>
                <w:color w:val="000000"/>
              </w:rPr>
              <w:t xml:space="preserve"> показателям.</w:t>
            </w:r>
          </w:p>
        </w:tc>
        <w:tc>
          <w:tcPr>
            <w:tcW w:w="1748" w:type="dxa"/>
            <w:tcBorders>
              <w:top w:val="nil"/>
              <w:left w:val="nil"/>
              <w:bottom w:val="single" w:sz="4" w:space="0" w:color="auto"/>
              <w:right w:val="single" w:sz="4" w:space="0" w:color="auto"/>
            </w:tcBorders>
            <w:shd w:val="clear" w:color="auto" w:fill="auto"/>
            <w:vAlign w:val="center"/>
            <w:hideMark/>
          </w:tcPr>
          <w:p w14:paraId="44E9F1B0" w14:textId="77777777" w:rsidR="00803FE0" w:rsidRPr="00431F98" w:rsidRDefault="00803FE0" w:rsidP="00DC75EB">
            <w:pPr>
              <w:spacing w:after="0" w:line="240" w:lineRule="auto"/>
              <w:jc w:val="center"/>
              <w:rPr>
                <w:rFonts w:ascii="Times New Roman" w:eastAsia="Times New Roman" w:hAnsi="Times New Roman" w:cs="Times New Roman"/>
                <w:color w:val="000000"/>
                <w:lang w:val="en-US"/>
              </w:rPr>
            </w:pPr>
            <w:r w:rsidRPr="00431F98">
              <w:rPr>
                <w:rFonts w:ascii="Times New Roman" w:eastAsia="Times New Roman" w:hAnsi="Times New Roman" w:cs="Times New Roman"/>
                <w:color w:val="000000"/>
                <w:lang w:val="en-US"/>
              </w:rPr>
              <w:t>10</w:t>
            </w:r>
          </w:p>
        </w:tc>
      </w:tr>
      <w:tr w:rsidR="00803FE0" w:rsidRPr="00431F98" w14:paraId="4128E0C0" w14:textId="77777777" w:rsidTr="00600D3E">
        <w:trPr>
          <w:trHeight w:val="20"/>
        </w:trPr>
        <w:tc>
          <w:tcPr>
            <w:tcW w:w="2740" w:type="dxa"/>
            <w:gridSpan w:val="2"/>
            <w:vMerge/>
            <w:tcBorders>
              <w:left w:val="single" w:sz="4" w:space="0" w:color="auto"/>
              <w:bottom w:val="single" w:sz="4" w:space="0" w:color="auto"/>
              <w:right w:val="single" w:sz="4" w:space="0" w:color="auto"/>
            </w:tcBorders>
            <w:shd w:val="clear" w:color="auto" w:fill="auto"/>
            <w:hideMark/>
          </w:tcPr>
          <w:p w14:paraId="6B9E3BEC" w14:textId="191E1C37" w:rsidR="00803FE0" w:rsidRPr="00431F98" w:rsidRDefault="00803FE0" w:rsidP="00DC75EB">
            <w:pPr>
              <w:spacing w:after="0" w:line="240" w:lineRule="auto"/>
              <w:rPr>
                <w:rFonts w:ascii="Times New Roman" w:eastAsia="Times New Roman" w:hAnsi="Times New Roman" w:cs="Times New Roman"/>
                <w:b/>
                <w:bCs/>
                <w:color w:val="000000"/>
                <w:lang w:val="en-US"/>
              </w:rPr>
            </w:pPr>
          </w:p>
        </w:tc>
        <w:tc>
          <w:tcPr>
            <w:tcW w:w="9992" w:type="dxa"/>
            <w:tcBorders>
              <w:top w:val="nil"/>
              <w:left w:val="nil"/>
              <w:bottom w:val="single" w:sz="4" w:space="0" w:color="auto"/>
              <w:right w:val="single" w:sz="4" w:space="0" w:color="auto"/>
            </w:tcBorders>
            <w:shd w:val="clear" w:color="auto" w:fill="auto"/>
            <w:hideMark/>
          </w:tcPr>
          <w:p w14:paraId="306DB08A" w14:textId="77777777" w:rsidR="00803FE0" w:rsidRPr="00431F98" w:rsidRDefault="00803FE0" w:rsidP="00DC75EB">
            <w:pPr>
              <w:spacing w:after="0" w:line="240" w:lineRule="auto"/>
              <w:rPr>
                <w:rFonts w:ascii="Times New Roman" w:eastAsia="Times New Roman" w:hAnsi="Times New Roman" w:cs="Times New Roman"/>
                <w:color w:val="000000"/>
              </w:rPr>
            </w:pPr>
            <w:r w:rsidRPr="00431F98">
              <w:rPr>
                <w:rFonts w:ascii="Times New Roman" w:eastAsia="Times New Roman" w:hAnsi="Times New Roman" w:cs="Times New Roman"/>
                <w:b/>
                <w:color w:val="000000"/>
              </w:rPr>
              <w:t>Практические занятия:</w:t>
            </w:r>
            <w:r w:rsidRPr="00431F98">
              <w:rPr>
                <w:rFonts w:ascii="Times New Roman" w:eastAsia="Times New Roman" w:hAnsi="Times New Roman" w:cs="Times New Roman"/>
                <w:color w:val="000000"/>
              </w:rPr>
              <w:br/>
              <w:t>1. Анализ и оценка режимов работы холодильной машины.</w:t>
            </w:r>
            <w:r w:rsidRPr="00431F98">
              <w:rPr>
                <w:rFonts w:ascii="Times New Roman" w:eastAsia="Times New Roman" w:hAnsi="Times New Roman" w:cs="Times New Roman"/>
                <w:color w:val="000000"/>
              </w:rPr>
              <w:br/>
              <w:t>2. Отклонения от оптимального режима работы холодильной машины. Повышенное или пониженное давление конденсации.</w:t>
            </w:r>
            <w:r w:rsidRPr="00431F98">
              <w:rPr>
                <w:rFonts w:ascii="Times New Roman" w:eastAsia="Times New Roman" w:hAnsi="Times New Roman" w:cs="Times New Roman"/>
                <w:color w:val="000000"/>
              </w:rPr>
              <w:br/>
              <w:t>3. Отклонения от оптимального режима работы холодильной машины. Повышенная температура нагнетания.</w:t>
            </w:r>
            <w:r w:rsidRPr="00431F98">
              <w:rPr>
                <w:rFonts w:ascii="Times New Roman" w:eastAsia="Times New Roman" w:hAnsi="Times New Roman" w:cs="Times New Roman"/>
                <w:color w:val="000000"/>
              </w:rPr>
              <w:br/>
              <w:t>4. Отклонения от оптимального режима работы холодильной машины. Повышенное или пониженное давление кипения.</w:t>
            </w:r>
          </w:p>
        </w:tc>
        <w:tc>
          <w:tcPr>
            <w:tcW w:w="1748" w:type="dxa"/>
            <w:tcBorders>
              <w:top w:val="nil"/>
              <w:left w:val="nil"/>
              <w:bottom w:val="single" w:sz="4" w:space="0" w:color="auto"/>
              <w:right w:val="single" w:sz="4" w:space="0" w:color="auto"/>
            </w:tcBorders>
            <w:shd w:val="clear" w:color="auto" w:fill="auto"/>
            <w:vAlign w:val="center"/>
            <w:hideMark/>
          </w:tcPr>
          <w:p w14:paraId="7B1A75DF" w14:textId="77777777" w:rsidR="00803FE0" w:rsidRPr="00431F98" w:rsidRDefault="00803FE0" w:rsidP="00DC75EB">
            <w:pPr>
              <w:spacing w:after="0" w:line="240" w:lineRule="auto"/>
              <w:jc w:val="center"/>
              <w:rPr>
                <w:rFonts w:ascii="Times New Roman" w:eastAsia="Times New Roman" w:hAnsi="Times New Roman" w:cs="Times New Roman"/>
                <w:color w:val="000000"/>
                <w:lang w:val="en-US"/>
              </w:rPr>
            </w:pPr>
            <w:r w:rsidRPr="00431F98">
              <w:rPr>
                <w:rFonts w:ascii="Times New Roman" w:eastAsia="Times New Roman" w:hAnsi="Times New Roman" w:cs="Times New Roman"/>
                <w:color w:val="000000"/>
                <w:lang w:val="en-US"/>
              </w:rPr>
              <w:t>8</w:t>
            </w:r>
          </w:p>
        </w:tc>
      </w:tr>
      <w:tr w:rsidR="00DC75EB" w:rsidRPr="00431F98" w14:paraId="3DCAB56F" w14:textId="77777777" w:rsidTr="00803FE0">
        <w:trPr>
          <w:trHeight w:val="20"/>
        </w:trPr>
        <w:tc>
          <w:tcPr>
            <w:tcW w:w="12732" w:type="dxa"/>
            <w:gridSpan w:val="3"/>
            <w:tcBorders>
              <w:top w:val="nil"/>
              <w:left w:val="single" w:sz="4" w:space="0" w:color="auto"/>
              <w:bottom w:val="single" w:sz="4" w:space="0" w:color="auto"/>
              <w:right w:val="single" w:sz="4" w:space="0" w:color="auto"/>
            </w:tcBorders>
            <w:shd w:val="clear" w:color="auto" w:fill="auto"/>
            <w:hideMark/>
          </w:tcPr>
          <w:p w14:paraId="5842FF96" w14:textId="77777777" w:rsidR="00DC75EB" w:rsidRPr="00431F98" w:rsidRDefault="00DC75EB" w:rsidP="00DC75EB">
            <w:pPr>
              <w:spacing w:after="0" w:line="240" w:lineRule="auto"/>
              <w:rPr>
                <w:rFonts w:ascii="Times New Roman" w:eastAsia="Times New Roman" w:hAnsi="Times New Roman" w:cs="Times New Roman"/>
                <w:b/>
                <w:bCs/>
                <w:color w:val="000000"/>
              </w:rPr>
            </w:pPr>
            <w:r w:rsidRPr="00431F98">
              <w:rPr>
                <w:rFonts w:ascii="Times New Roman" w:eastAsia="Times New Roman" w:hAnsi="Times New Roman" w:cs="Times New Roman"/>
                <w:b/>
                <w:bCs/>
                <w:color w:val="000000"/>
              </w:rPr>
              <w:t>Раздел 2. Проведение работ по техническому обслуживанию промышленного холодильного и морозильного оборудования в соответствии с документацией завода изготовителя.</w:t>
            </w:r>
          </w:p>
        </w:tc>
        <w:tc>
          <w:tcPr>
            <w:tcW w:w="1748" w:type="dxa"/>
            <w:tcBorders>
              <w:top w:val="nil"/>
              <w:left w:val="nil"/>
              <w:bottom w:val="single" w:sz="4" w:space="0" w:color="auto"/>
              <w:right w:val="single" w:sz="4" w:space="0" w:color="auto"/>
            </w:tcBorders>
            <w:shd w:val="clear" w:color="auto" w:fill="auto"/>
            <w:vAlign w:val="center"/>
            <w:hideMark/>
          </w:tcPr>
          <w:p w14:paraId="1D541588" w14:textId="77777777" w:rsidR="00DC75EB" w:rsidRPr="00431F98" w:rsidRDefault="00DC75EB" w:rsidP="00DC75EB">
            <w:pPr>
              <w:spacing w:after="0" w:line="240" w:lineRule="auto"/>
              <w:jc w:val="center"/>
              <w:rPr>
                <w:rFonts w:ascii="Times New Roman" w:eastAsia="Times New Roman" w:hAnsi="Times New Roman" w:cs="Times New Roman"/>
                <w:b/>
                <w:bCs/>
                <w:color w:val="000000"/>
              </w:rPr>
            </w:pPr>
            <w:r w:rsidRPr="00431F98">
              <w:rPr>
                <w:rFonts w:ascii="Times New Roman" w:eastAsia="Times New Roman" w:hAnsi="Times New Roman" w:cs="Times New Roman"/>
                <w:color w:val="000000"/>
                <w:lang w:val="en-US"/>
              </w:rPr>
              <w:t> </w:t>
            </w:r>
            <w:r w:rsidRPr="00431F98">
              <w:rPr>
                <w:rFonts w:ascii="Times New Roman" w:eastAsia="Times New Roman" w:hAnsi="Times New Roman" w:cs="Times New Roman"/>
                <w:b/>
                <w:bCs/>
                <w:color w:val="000000"/>
              </w:rPr>
              <w:t>36/18</w:t>
            </w:r>
          </w:p>
        </w:tc>
      </w:tr>
      <w:tr w:rsidR="00560A76" w:rsidRPr="00431F98" w14:paraId="16EE587E" w14:textId="77777777" w:rsidTr="00803FE0">
        <w:trPr>
          <w:trHeight w:val="20"/>
        </w:trPr>
        <w:tc>
          <w:tcPr>
            <w:tcW w:w="12732" w:type="dxa"/>
            <w:gridSpan w:val="3"/>
            <w:tcBorders>
              <w:top w:val="nil"/>
              <w:left w:val="single" w:sz="4" w:space="0" w:color="auto"/>
              <w:bottom w:val="single" w:sz="4" w:space="0" w:color="auto"/>
              <w:right w:val="single" w:sz="4" w:space="0" w:color="auto"/>
            </w:tcBorders>
            <w:shd w:val="clear" w:color="auto" w:fill="auto"/>
          </w:tcPr>
          <w:p w14:paraId="54738313" w14:textId="3BE1EAD1" w:rsidR="00560A76" w:rsidRPr="00431F98" w:rsidRDefault="00560A76" w:rsidP="00560A76">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МДК 01.01 </w:t>
            </w:r>
            <w:r w:rsidRPr="00560A76">
              <w:rPr>
                <w:rFonts w:ascii="Times New Roman" w:eastAsia="Times New Roman" w:hAnsi="Times New Roman" w:cs="Times New Roman"/>
                <w:b/>
                <w:bCs/>
                <w:color w:val="000000"/>
              </w:rPr>
              <w:t>Управление технической эксплуатацией и обслуживанием холодильного оборудования</w:t>
            </w:r>
          </w:p>
        </w:tc>
        <w:tc>
          <w:tcPr>
            <w:tcW w:w="1748" w:type="dxa"/>
            <w:tcBorders>
              <w:top w:val="nil"/>
              <w:left w:val="nil"/>
              <w:bottom w:val="single" w:sz="4" w:space="0" w:color="auto"/>
              <w:right w:val="single" w:sz="4" w:space="0" w:color="auto"/>
            </w:tcBorders>
            <w:shd w:val="clear" w:color="auto" w:fill="auto"/>
            <w:vAlign w:val="center"/>
          </w:tcPr>
          <w:p w14:paraId="6E7844A5" w14:textId="2058A364" w:rsidR="00560A76" w:rsidRPr="00560A76" w:rsidRDefault="00560A76" w:rsidP="00560A76">
            <w:pPr>
              <w:spacing w:after="0" w:line="240" w:lineRule="auto"/>
              <w:jc w:val="center"/>
              <w:rPr>
                <w:rFonts w:ascii="Times New Roman" w:eastAsia="Times New Roman" w:hAnsi="Times New Roman" w:cs="Times New Roman"/>
                <w:b/>
                <w:bCs/>
                <w:color w:val="000000"/>
              </w:rPr>
            </w:pPr>
            <w:r w:rsidRPr="00560A76">
              <w:rPr>
                <w:rFonts w:ascii="Times New Roman" w:eastAsia="Times New Roman" w:hAnsi="Times New Roman" w:cs="Times New Roman"/>
                <w:b/>
                <w:bCs/>
                <w:color w:val="000000"/>
              </w:rPr>
              <w:t>36/18</w:t>
            </w:r>
          </w:p>
        </w:tc>
      </w:tr>
      <w:tr w:rsidR="00560A76" w:rsidRPr="00431F98" w14:paraId="577BADFE" w14:textId="77777777" w:rsidTr="00600D3E">
        <w:trPr>
          <w:trHeight w:val="20"/>
        </w:trPr>
        <w:tc>
          <w:tcPr>
            <w:tcW w:w="2740" w:type="dxa"/>
            <w:gridSpan w:val="2"/>
            <w:tcBorders>
              <w:top w:val="nil"/>
              <w:left w:val="single" w:sz="4" w:space="0" w:color="auto"/>
              <w:bottom w:val="single" w:sz="4" w:space="0" w:color="auto"/>
              <w:right w:val="single" w:sz="4" w:space="0" w:color="auto"/>
            </w:tcBorders>
            <w:shd w:val="clear" w:color="auto" w:fill="auto"/>
            <w:hideMark/>
          </w:tcPr>
          <w:p w14:paraId="249F318D" w14:textId="77777777" w:rsidR="00560A76" w:rsidRPr="00431F98" w:rsidRDefault="00560A76" w:rsidP="00560A76">
            <w:pPr>
              <w:spacing w:after="0" w:line="240" w:lineRule="auto"/>
              <w:rPr>
                <w:rFonts w:ascii="Times New Roman" w:eastAsia="Times New Roman" w:hAnsi="Times New Roman" w:cs="Times New Roman"/>
                <w:b/>
                <w:bCs/>
                <w:color w:val="000000"/>
              </w:rPr>
            </w:pPr>
            <w:r w:rsidRPr="00431F98">
              <w:rPr>
                <w:rFonts w:ascii="Times New Roman" w:eastAsia="Times New Roman" w:hAnsi="Times New Roman" w:cs="Times New Roman"/>
                <w:b/>
                <w:bCs/>
                <w:color w:val="000000"/>
              </w:rPr>
              <w:t>Тема 2.1. Гарантийное обслуживание оборудования, условия гарантии.</w:t>
            </w:r>
          </w:p>
        </w:tc>
        <w:tc>
          <w:tcPr>
            <w:tcW w:w="9992" w:type="dxa"/>
            <w:tcBorders>
              <w:top w:val="nil"/>
              <w:left w:val="nil"/>
              <w:bottom w:val="single" w:sz="4" w:space="0" w:color="auto"/>
              <w:right w:val="single" w:sz="4" w:space="0" w:color="auto"/>
            </w:tcBorders>
            <w:shd w:val="clear" w:color="auto" w:fill="auto"/>
            <w:hideMark/>
          </w:tcPr>
          <w:p w14:paraId="0A3CB9FB" w14:textId="77777777" w:rsidR="00560A76" w:rsidRPr="00431F98" w:rsidRDefault="00560A76" w:rsidP="00560A76">
            <w:pPr>
              <w:spacing w:after="0" w:line="240" w:lineRule="auto"/>
              <w:rPr>
                <w:rFonts w:ascii="Times New Roman" w:eastAsia="Times New Roman" w:hAnsi="Times New Roman" w:cs="Times New Roman"/>
                <w:color w:val="000000"/>
                <w:lang w:val="en-US"/>
              </w:rPr>
            </w:pPr>
            <w:r w:rsidRPr="00431F98">
              <w:rPr>
                <w:rFonts w:ascii="Times New Roman" w:eastAsia="Times New Roman" w:hAnsi="Times New Roman" w:cs="Times New Roman"/>
                <w:b/>
                <w:color w:val="000000"/>
              </w:rPr>
              <w:t>Содержание занятий:</w:t>
            </w:r>
            <w:r w:rsidRPr="00431F98">
              <w:rPr>
                <w:rFonts w:ascii="Times New Roman" w:eastAsia="Times New Roman" w:hAnsi="Times New Roman" w:cs="Times New Roman"/>
                <w:color w:val="000000"/>
              </w:rPr>
              <w:br/>
              <w:t>1. Техника безопасности при обслуживании холодильных установок</w:t>
            </w:r>
            <w:r w:rsidRPr="00431F98">
              <w:rPr>
                <w:rFonts w:ascii="Times New Roman" w:eastAsia="Times New Roman" w:hAnsi="Times New Roman" w:cs="Times New Roman"/>
                <w:color w:val="000000"/>
              </w:rPr>
              <w:br/>
              <w:t>2. Требования к рабочему месту обслуживающего персонала, основные требования, предъявляемые к обслуживающему персоналу.</w:t>
            </w:r>
            <w:r w:rsidRPr="00431F98">
              <w:rPr>
                <w:rFonts w:ascii="Times New Roman" w:eastAsia="Times New Roman" w:hAnsi="Times New Roman" w:cs="Times New Roman"/>
                <w:color w:val="000000"/>
              </w:rPr>
              <w:br/>
              <w:t>3. Основные уровни мероприятий технического обслуживания.</w:t>
            </w:r>
            <w:r w:rsidRPr="00431F98">
              <w:rPr>
                <w:rFonts w:ascii="Times New Roman" w:eastAsia="Times New Roman" w:hAnsi="Times New Roman" w:cs="Times New Roman"/>
                <w:color w:val="000000"/>
              </w:rPr>
              <w:br/>
              <w:t>4. Цели технического обслуживания.</w:t>
            </w:r>
            <w:r w:rsidRPr="00431F98">
              <w:rPr>
                <w:rFonts w:ascii="Times New Roman" w:eastAsia="Times New Roman" w:hAnsi="Times New Roman" w:cs="Times New Roman"/>
                <w:color w:val="000000"/>
              </w:rPr>
              <w:br/>
              <w:t>5. Срок эксплуатации оборудования.</w:t>
            </w:r>
            <w:r w:rsidRPr="00431F98">
              <w:rPr>
                <w:rFonts w:ascii="Times New Roman" w:eastAsia="Times New Roman" w:hAnsi="Times New Roman" w:cs="Times New Roman"/>
                <w:color w:val="000000"/>
              </w:rPr>
              <w:br/>
            </w:r>
            <w:r w:rsidRPr="00431F98">
              <w:rPr>
                <w:rFonts w:ascii="Times New Roman" w:eastAsia="Times New Roman" w:hAnsi="Times New Roman" w:cs="Times New Roman"/>
                <w:color w:val="000000"/>
              </w:rPr>
              <w:lastRenderedPageBreak/>
              <w:t>6. Общие положения о гарантии на поставленное оборудование.</w:t>
            </w:r>
            <w:r w:rsidRPr="00431F98">
              <w:rPr>
                <w:rFonts w:ascii="Times New Roman" w:eastAsia="Times New Roman" w:hAnsi="Times New Roman" w:cs="Times New Roman"/>
                <w:color w:val="000000"/>
              </w:rPr>
              <w:br/>
              <w:t>7. Перечень работ гарантийного технического обслуживания.</w:t>
            </w:r>
            <w:r w:rsidRPr="00431F98">
              <w:rPr>
                <w:rFonts w:ascii="Times New Roman" w:eastAsia="Times New Roman" w:hAnsi="Times New Roman" w:cs="Times New Roman"/>
                <w:color w:val="000000"/>
              </w:rPr>
              <w:br/>
            </w:r>
            <w:r w:rsidRPr="00431F98">
              <w:rPr>
                <w:rFonts w:ascii="Times New Roman" w:eastAsia="Times New Roman" w:hAnsi="Times New Roman" w:cs="Times New Roman"/>
                <w:color w:val="000000"/>
                <w:lang w:val="en-US"/>
              </w:rPr>
              <w:t xml:space="preserve">8. </w:t>
            </w:r>
            <w:proofErr w:type="spellStart"/>
            <w:r w:rsidRPr="00431F98">
              <w:rPr>
                <w:rFonts w:ascii="Times New Roman" w:eastAsia="Times New Roman" w:hAnsi="Times New Roman" w:cs="Times New Roman"/>
                <w:color w:val="000000"/>
                <w:lang w:val="en-US"/>
              </w:rPr>
              <w:t>Причины</w:t>
            </w:r>
            <w:proofErr w:type="spellEnd"/>
            <w:r w:rsidRPr="00431F98">
              <w:rPr>
                <w:rFonts w:ascii="Times New Roman" w:eastAsia="Times New Roman" w:hAnsi="Times New Roman" w:cs="Times New Roman"/>
                <w:color w:val="000000"/>
                <w:lang w:val="en-US"/>
              </w:rPr>
              <w:t xml:space="preserve"> </w:t>
            </w:r>
            <w:proofErr w:type="spellStart"/>
            <w:r w:rsidRPr="00431F98">
              <w:rPr>
                <w:rFonts w:ascii="Times New Roman" w:eastAsia="Times New Roman" w:hAnsi="Times New Roman" w:cs="Times New Roman"/>
                <w:color w:val="000000"/>
                <w:lang w:val="en-US"/>
              </w:rPr>
              <w:t>не</w:t>
            </w:r>
            <w:proofErr w:type="spellEnd"/>
            <w:r w:rsidRPr="00431F98">
              <w:rPr>
                <w:rFonts w:ascii="Times New Roman" w:eastAsia="Times New Roman" w:hAnsi="Times New Roman" w:cs="Times New Roman"/>
                <w:color w:val="000000"/>
                <w:lang w:val="en-US"/>
              </w:rPr>
              <w:t xml:space="preserve"> </w:t>
            </w:r>
            <w:proofErr w:type="spellStart"/>
            <w:r w:rsidRPr="00431F98">
              <w:rPr>
                <w:rFonts w:ascii="Times New Roman" w:eastAsia="Times New Roman" w:hAnsi="Times New Roman" w:cs="Times New Roman"/>
                <w:color w:val="000000"/>
                <w:lang w:val="en-US"/>
              </w:rPr>
              <w:t>распространения</w:t>
            </w:r>
            <w:proofErr w:type="spellEnd"/>
            <w:r w:rsidRPr="00431F98">
              <w:rPr>
                <w:rFonts w:ascii="Times New Roman" w:eastAsia="Times New Roman" w:hAnsi="Times New Roman" w:cs="Times New Roman"/>
                <w:color w:val="000000"/>
                <w:lang w:val="en-US"/>
              </w:rPr>
              <w:t xml:space="preserve"> </w:t>
            </w:r>
            <w:proofErr w:type="spellStart"/>
            <w:r w:rsidRPr="00431F98">
              <w:rPr>
                <w:rFonts w:ascii="Times New Roman" w:eastAsia="Times New Roman" w:hAnsi="Times New Roman" w:cs="Times New Roman"/>
                <w:color w:val="000000"/>
                <w:lang w:val="en-US"/>
              </w:rPr>
              <w:t>гарантии</w:t>
            </w:r>
            <w:proofErr w:type="spellEnd"/>
            <w:r w:rsidRPr="00431F98">
              <w:rPr>
                <w:rFonts w:ascii="Times New Roman" w:eastAsia="Times New Roman" w:hAnsi="Times New Roman" w:cs="Times New Roman"/>
                <w:color w:val="000000"/>
                <w:lang w:val="en-US"/>
              </w:rPr>
              <w:t xml:space="preserve"> </w:t>
            </w:r>
            <w:proofErr w:type="spellStart"/>
            <w:r w:rsidRPr="00431F98">
              <w:rPr>
                <w:rFonts w:ascii="Times New Roman" w:eastAsia="Times New Roman" w:hAnsi="Times New Roman" w:cs="Times New Roman"/>
                <w:color w:val="000000"/>
                <w:lang w:val="en-US"/>
              </w:rPr>
              <w:t>на</w:t>
            </w:r>
            <w:proofErr w:type="spellEnd"/>
            <w:r w:rsidRPr="00431F98">
              <w:rPr>
                <w:rFonts w:ascii="Times New Roman" w:eastAsia="Times New Roman" w:hAnsi="Times New Roman" w:cs="Times New Roman"/>
                <w:color w:val="000000"/>
                <w:lang w:val="en-US"/>
              </w:rPr>
              <w:t xml:space="preserve"> </w:t>
            </w:r>
            <w:proofErr w:type="spellStart"/>
            <w:r w:rsidRPr="00431F98">
              <w:rPr>
                <w:rFonts w:ascii="Times New Roman" w:eastAsia="Times New Roman" w:hAnsi="Times New Roman" w:cs="Times New Roman"/>
                <w:color w:val="000000"/>
                <w:lang w:val="en-US"/>
              </w:rPr>
              <w:t>техническое</w:t>
            </w:r>
            <w:proofErr w:type="spellEnd"/>
            <w:r w:rsidRPr="00431F98">
              <w:rPr>
                <w:rFonts w:ascii="Times New Roman" w:eastAsia="Times New Roman" w:hAnsi="Times New Roman" w:cs="Times New Roman"/>
                <w:color w:val="000000"/>
                <w:lang w:val="en-US"/>
              </w:rPr>
              <w:t xml:space="preserve"> </w:t>
            </w:r>
            <w:proofErr w:type="spellStart"/>
            <w:r w:rsidRPr="00431F98">
              <w:rPr>
                <w:rFonts w:ascii="Times New Roman" w:eastAsia="Times New Roman" w:hAnsi="Times New Roman" w:cs="Times New Roman"/>
                <w:color w:val="000000"/>
                <w:lang w:val="en-US"/>
              </w:rPr>
              <w:t>обслуживание</w:t>
            </w:r>
            <w:proofErr w:type="spellEnd"/>
            <w:r w:rsidRPr="00431F98">
              <w:rPr>
                <w:rFonts w:ascii="Times New Roman" w:eastAsia="Times New Roman" w:hAnsi="Times New Roman" w:cs="Times New Roman"/>
                <w:color w:val="000000"/>
                <w:lang w:val="en-US"/>
              </w:rPr>
              <w:t>.</w:t>
            </w:r>
          </w:p>
        </w:tc>
        <w:tc>
          <w:tcPr>
            <w:tcW w:w="1748" w:type="dxa"/>
            <w:tcBorders>
              <w:top w:val="nil"/>
              <w:left w:val="nil"/>
              <w:bottom w:val="single" w:sz="4" w:space="0" w:color="auto"/>
              <w:right w:val="single" w:sz="4" w:space="0" w:color="auto"/>
            </w:tcBorders>
            <w:shd w:val="clear" w:color="auto" w:fill="auto"/>
            <w:vAlign w:val="center"/>
            <w:hideMark/>
          </w:tcPr>
          <w:p w14:paraId="56B777CC" w14:textId="77777777" w:rsidR="00560A76" w:rsidRPr="00431F98" w:rsidRDefault="00560A76" w:rsidP="00560A76">
            <w:pPr>
              <w:spacing w:after="0" w:line="240" w:lineRule="auto"/>
              <w:jc w:val="center"/>
              <w:rPr>
                <w:rFonts w:ascii="Times New Roman" w:eastAsia="Times New Roman" w:hAnsi="Times New Roman" w:cs="Times New Roman"/>
                <w:color w:val="000000"/>
                <w:lang w:val="en-US"/>
              </w:rPr>
            </w:pPr>
            <w:r w:rsidRPr="00431F98">
              <w:rPr>
                <w:rFonts w:ascii="Times New Roman" w:eastAsia="Times New Roman" w:hAnsi="Times New Roman" w:cs="Times New Roman"/>
                <w:color w:val="000000"/>
                <w:lang w:val="en-US"/>
              </w:rPr>
              <w:lastRenderedPageBreak/>
              <w:t>10</w:t>
            </w:r>
          </w:p>
        </w:tc>
      </w:tr>
      <w:tr w:rsidR="00560A76" w:rsidRPr="00431F98" w14:paraId="5B6274C5" w14:textId="77777777" w:rsidTr="00600D3E">
        <w:trPr>
          <w:trHeight w:val="20"/>
        </w:trPr>
        <w:tc>
          <w:tcPr>
            <w:tcW w:w="2740" w:type="dxa"/>
            <w:gridSpan w:val="2"/>
            <w:tcBorders>
              <w:top w:val="nil"/>
              <w:left w:val="single" w:sz="4" w:space="0" w:color="auto"/>
              <w:bottom w:val="single" w:sz="4" w:space="0" w:color="auto"/>
              <w:right w:val="single" w:sz="4" w:space="0" w:color="auto"/>
            </w:tcBorders>
            <w:shd w:val="clear" w:color="auto" w:fill="auto"/>
            <w:hideMark/>
          </w:tcPr>
          <w:p w14:paraId="3ECEBDCB" w14:textId="77777777" w:rsidR="00560A76" w:rsidRPr="00431F98" w:rsidRDefault="00560A76" w:rsidP="00560A76">
            <w:pPr>
              <w:spacing w:after="0" w:line="240" w:lineRule="auto"/>
              <w:rPr>
                <w:rFonts w:ascii="Times New Roman" w:eastAsia="Times New Roman" w:hAnsi="Times New Roman" w:cs="Times New Roman"/>
                <w:b/>
                <w:bCs/>
                <w:color w:val="000000"/>
                <w:lang w:val="en-US"/>
              </w:rPr>
            </w:pPr>
            <w:r w:rsidRPr="00431F98">
              <w:rPr>
                <w:rFonts w:ascii="Times New Roman" w:eastAsia="Times New Roman" w:hAnsi="Times New Roman" w:cs="Times New Roman"/>
                <w:b/>
                <w:bCs/>
                <w:color w:val="000000"/>
                <w:lang w:val="en-US"/>
              </w:rPr>
              <w:t> </w:t>
            </w:r>
          </w:p>
        </w:tc>
        <w:tc>
          <w:tcPr>
            <w:tcW w:w="9992" w:type="dxa"/>
            <w:tcBorders>
              <w:top w:val="nil"/>
              <w:left w:val="nil"/>
              <w:bottom w:val="single" w:sz="4" w:space="0" w:color="auto"/>
              <w:right w:val="single" w:sz="4" w:space="0" w:color="auto"/>
            </w:tcBorders>
            <w:shd w:val="clear" w:color="auto" w:fill="auto"/>
            <w:hideMark/>
          </w:tcPr>
          <w:p w14:paraId="1C53EA64" w14:textId="77777777" w:rsidR="00560A76" w:rsidRPr="00431F98" w:rsidRDefault="00560A76" w:rsidP="00560A76">
            <w:pPr>
              <w:spacing w:after="0" w:line="240" w:lineRule="auto"/>
              <w:rPr>
                <w:rFonts w:ascii="Times New Roman" w:eastAsia="Times New Roman" w:hAnsi="Times New Roman" w:cs="Times New Roman"/>
                <w:color w:val="000000"/>
              </w:rPr>
            </w:pPr>
            <w:r w:rsidRPr="00431F98">
              <w:rPr>
                <w:rFonts w:ascii="Times New Roman" w:eastAsia="Times New Roman" w:hAnsi="Times New Roman" w:cs="Times New Roman"/>
                <w:b/>
                <w:color w:val="000000"/>
              </w:rPr>
              <w:t>Практические занятия:</w:t>
            </w:r>
            <w:r w:rsidRPr="00431F98">
              <w:rPr>
                <w:rFonts w:ascii="Times New Roman" w:eastAsia="Times New Roman" w:hAnsi="Times New Roman" w:cs="Times New Roman"/>
                <w:color w:val="000000"/>
              </w:rPr>
              <w:br/>
              <w:t>1. Проверка герметичности трубопроводов, сварных, разъемных соединений и других устройств холодильного контура.</w:t>
            </w:r>
            <w:r w:rsidRPr="00431F98">
              <w:rPr>
                <w:rFonts w:ascii="Times New Roman" w:eastAsia="Times New Roman" w:hAnsi="Times New Roman" w:cs="Times New Roman"/>
                <w:color w:val="000000"/>
              </w:rPr>
              <w:br/>
              <w:t>2. Проверка состояния и правильности настройки приборов автоматики, (лаборатория 501).</w:t>
            </w:r>
            <w:r w:rsidRPr="00431F98">
              <w:rPr>
                <w:rFonts w:ascii="Times New Roman" w:eastAsia="Times New Roman" w:hAnsi="Times New Roman" w:cs="Times New Roman"/>
                <w:color w:val="000000"/>
              </w:rPr>
              <w:br/>
              <w:t>3. Проверка состояния и правильности настройки приборов автоматики, (лаборатория 502).</w:t>
            </w:r>
            <w:r w:rsidRPr="00431F98">
              <w:rPr>
                <w:rFonts w:ascii="Times New Roman" w:eastAsia="Times New Roman" w:hAnsi="Times New Roman" w:cs="Times New Roman"/>
                <w:color w:val="000000"/>
              </w:rPr>
              <w:br/>
              <w:t>4. Проверка состояния электротехнической пускозащитной аппаратуры (визуально).</w:t>
            </w:r>
            <w:r w:rsidRPr="00431F98">
              <w:rPr>
                <w:rFonts w:ascii="Times New Roman" w:eastAsia="Times New Roman" w:hAnsi="Times New Roman" w:cs="Times New Roman"/>
                <w:color w:val="000000"/>
              </w:rPr>
              <w:br/>
              <w:t>5. Проверка электротехнических соединений в щитах автоматики.</w:t>
            </w:r>
            <w:r w:rsidRPr="00431F98">
              <w:rPr>
                <w:rFonts w:ascii="Times New Roman" w:eastAsia="Times New Roman" w:hAnsi="Times New Roman" w:cs="Times New Roman"/>
                <w:color w:val="000000"/>
              </w:rPr>
              <w:br/>
              <w:t>6. Проверка внешних электрических соединений.</w:t>
            </w:r>
            <w:r w:rsidRPr="00431F98">
              <w:rPr>
                <w:rFonts w:ascii="Times New Roman" w:eastAsia="Times New Roman" w:hAnsi="Times New Roman" w:cs="Times New Roman"/>
                <w:color w:val="000000"/>
              </w:rPr>
              <w:br/>
              <w:t>7. Проверка работы электрических нагревателей воздухоохладителей.</w:t>
            </w:r>
            <w:r w:rsidRPr="00431F98">
              <w:rPr>
                <w:rFonts w:ascii="Times New Roman" w:eastAsia="Times New Roman" w:hAnsi="Times New Roman" w:cs="Times New Roman"/>
                <w:color w:val="000000"/>
              </w:rPr>
              <w:br/>
              <w:t>8. Проверка работы нагревателей трубопроводов для отвода талой воды.</w:t>
            </w:r>
            <w:r w:rsidRPr="00431F98">
              <w:rPr>
                <w:rFonts w:ascii="Times New Roman" w:eastAsia="Times New Roman" w:hAnsi="Times New Roman" w:cs="Times New Roman"/>
                <w:color w:val="000000"/>
              </w:rPr>
              <w:br/>
              <w:t>9. Проверка состояния трубопроводов для отвода талой воды.</w:t>
            </w:r>
            <w:r w:rsidRPr="00431F98">
              <w:rPr>
                <w:rFonts w:ascii="Times New Roman" w:eastAsia="Times New Roman" w:hAnsi="Times New Roman" w:cs="Times New Roman"/>
                <w:color w:val="000000"/>
              </w:rPr>
              <w:br/>
              <w:t>10. Проверка работы компрессоров и вентиляторов на отсутствие посторонних шумов и вибраций.</w:t>
            </w:r>
          </w:p>
        </w:tc>
        <w:tc>
          <w:tcPr>
            <w:tcW w:w="1748" w:type="dxa"/>
            <w:tcBorders>
              <w:top w:val="nil"/>
              <w:left w:val="nil"/>
              <w:bottom w:val="single" w:sz="4" w:space="0" w:color="auto"/>
              <w:right w:val="single" w:sz="4" w:space="0" w:color="auto"/>
            </w:tcBorders>
            <w:shd w:val="clear" w:color="auto" w:fill="auto"/>
            <w:vAlign w:val="center"/>
            <w:hideMark/>
          </w:tcPr>
          <w:p w14:paraId="5A53C968" w14:textId="77777777" w:rsidR="00560A76" w:rsidRPr="00431F98" w:rsidRDefault="00560A76" w:rsidP="00560A76">
            <w:pPr>
              <w:spacing w:after="0" w:line="240" w:lineRule="auto"/>
              <w:jc w:val="center"/>
              <w:rPr>
                <w:rFonts w:ascii="Times New Roman" w:eastAsia="Times New Roman" w:hAnsi="Times New Roman" w:cs="Times New Roman"/>
                <w:color w:val="000000"/>
                <w:lang w:val="en-US"/>
              </w:rPr>
            </w:pPr>
            <w:r w:rsidRPr="00431F98">
              <w:rPr>
                <w:rFonts w:ascii="Times New Roman" w:eastAsia="Times New Roman" w:hAnsi="Times New Roman" w:cs="Times New Roman"/>
                <w:color w:val="000000"/>
                <w:lang w:val="en-US"/>
              </w:rPr>
              <w:t>8</w:t>
            </w:r>
          </w:p>
        </w:tc>
      </w:tr>
      <w:tr w:rsidR="00560A76" w:rsidRPr="00431F98" w14:paraId="31460C1E" w14:textId="77777777" w:rsidTr="00600D3E">
        <w:trPr>
          <w:trHeight w:val="20"/>
        </w:trPr>
        <w:tc>
          <w:tcPr>
            <w:tcW w:w="2740" w:type="dxa"/>
            <w:gridSpan w:val="2"/>
            <w:vMerge w:val="restart"/>
            <w:tcBorders>
              <w:top w:val="nil"/>
              <w:left w:val="single" w:sz="4" w:space="0" w:color="auto"/>
              <w:right w:val="single" w:sz="4" w:space="0" w:color="auto"/>
            </w:tcBorders>
            <w:shd w:val="clear" w:color="auto" w:fill="auto"/>
            <w:hideMark/>
          </w:tcPr>
          <w:p w14:paraId="545D4D3B" w14:textId="77777777" w:rsidR="00560A76" w:rsidRPr="00431F98" w:rsidRDefault="00560A76" w:rsidP="00560A76">
            <w:pPr>
              <w:spacing w:after="0" w:line="240" w:lineRule="auto"/>
              <w:rPr>
                <w:rFonts w:ascii="Times New Roman" w:eastAsia="Times New Roman" w:hAnsi="Times New Roman" w:cs="Times New Roman"/>
                <w:b/>
                <w:bCs/>
                <w:color w:val="000000"/>
              </w:rPr>
            </w:pPr>
            <w:r w:rsidRPr="00431F98">
              <w:rPr>
                <w:rFonts w:ascii="Times New Roman" w:eastAsia="Times New Roman" w:hAnsi="Times New Roman" w:cs="Times New Roman"/>
                <w:b/>
                <w:bCs/>
                <w:color w:val="000000"/>
              </w:rPr>
              <w:t>Тема 2.2. Техническое обслуживание холодильного оборудования.</w:t>
            </w:r>
          </w:p>
          <w:p w14:paraId="6B26892C" w14:textId="1A68AF38" w:rsidR="00560A76" w:rsidRPr="00431F98" w:rsidRDefault="00560A76" w:rsidP="00560A76">
            <w:pPr>
              <w:spacing w:after="0" w:line="240" w:lineRule="auto"/>
              <w:rPr>
                <w:rFonts w:ascii="Times New Roman" w:eastAsia="Times New Roman" w:hAnsi="Times New Roman" w:cs="Times New Roman"/>
                <w:b/>
                <w:bCs/>
                <w:color w:val="000000"/>
              </w:rPr>
            </w:pPr>
            <w:r w:rsidRPr="00431F98">
              <w:rPr>
                <w:rFonts w:ascii="Times New Roman" w:eastAsia="Times New Roman" w:hAnsi="Times New Roman" w:cs="Times New Roman"/>
                <w:b/>
                <w:bCs/>
                <w:color w:val="000000"/>
                <w:lang w:val="en-US"/>
              </w:rPr>
              <w:t> </w:t>
            </w:r>
          </w:p>
        </w:tc>
        <w:tc>
          <w:tcPr>
            <w:tcW w:w="9992" w:type="dxa"/>
            <w:tcBorders>
              <w:top w:val="nil"/>
              <w:left w:val="nil"/>
              <w:bottom w:val="single" w:sz="4" w:space="0" w:color="auto"/>
              <w:right w:val="single" w:sz="4" w:space="0" w:color="auto"/>
            </w:tcBorders>
            <w:shd w:val="clear" w:color="auto" w:fill="auto"/>
            <w:hideMark/>
          </w:tcPr>
          <w:p w14:paraId="4069547F" w14:textId="77777777" w:rsidR="00560A76" w:rsidRPr="00431F98" w:rsidRDefault="00560A76" w:rsidP="00560A76">
            <w:pPr>
              <w:spacing w:after="0" w:line="240" w:lineRule="auto"/>
              <w:rPr>
                <w:rFonts w:ascii="Times New Roman" w:eastAsia="Times New Roman" w:hAnsi="Times New Roman" w:cs="Times New Roman"/>
                <w:color w:val="000000"/>
              </w:rPr>
            </w:pPr>
            <w:r w:rsidRPr="00431F98">
              <w:rPr>
                <w:rFonts w:ascii="Times New Roman" w:eastAsia="Times New Roman" w:hAnsi="Times New Roman" w:cs="Times New Roman"/>
                <w:b/>
                <w:color w:val="000000"/>
              </w:rPr>
              <w:t>Содержание занятий:</w:t>
            </w:r>
            <w:r w:rsidRPr="00431F98">
              <w:rPr>
                <w:rFonts w:ascii="Times New Roman" w:eastAsia="Times New Roman" w:hAnsi="Times New Roman" w:cs="Times New Roman"/>
                <w:color w:val="000000"/>
              </w:rPr>
              <w:br/>
              <w:t>1. Выполнение операций при обслуживании холодильной установки.</w:t>
            </w:r>
            <w:r w:rsidRPr="00431F98">
              <w:rPr>
                <w:rFonts w:ascii="Times New Roman" w:eastAsia="Times New Roman" w:hAnsi="Times New Roman" w:cs="Times New Roman"/>
                <w:color w:val="000000"/>
              </w:rPr>
              <w:br/>
              <w:t>2. Выявление и устранение утечек холодильного агента. Признаки работы установки при недостатке хладагента в системе.</w:t>
            </w:r>
            <w:r w:rsidRPr="00431F98">
              <w:rPr>
                <w:rFonts w:ascii="Times New Roman" w:eastAsia="Times New Roman" w:hAnsi="Times New Roman" w:cs="Times New Roman"/>
                <w:color w:val="000000"/>
              </w:rPr>
              <w:br/>
              <w:t xml:space="preserve">3. Прием цистерн с холодильным агентом. Добавление рабочего тела в систему из баллонов и цистерн. </w:t>
            </w:r>
            <w:r w:rsidRPr="00431F98">
              <w:rPr>
                <w:rFonts w:ascii="Times New Roman" w:eastAsia="Times New Roman" w:hAnsi="Times New Roman" w:cs="Times New Roman"/>
                <w:color w:val="000000"/>
              </w:rPr>
              <w:br/>
              <w:t>4. Техника безопасности при работе с хладагентами.</w:t>
            </w:r>
            <w:r w:rsidRPr="00431F98">
              <w:rPr>
                <w:rFonts w:ascii="Times New Roman" w:eastAsia="Times New Roman" w:hAnsi="Times New Roman" w:cs="Times New Roman"/>
                <w:color w:val="000000"/>
              </w:rPr>
              <w:br/>
              <w:t>5. Добавление масла в систему. Обслуживание различных типов маслоотделителей и маслосборников.</w:t>
            </w:r>
            <w:r w:rsidRPr="00431F98">
              <w:rPr>
                <w:rFonts w:ascii="Times New Roman" w:eastAsia="Times New Roman" w:hAnsi="Times New Roman" w:cs="Times New Roman"/>
                <w:color w:val="000000"/>
              </w:rPr>
              <w:br/>
              <w:t>6. Способы периодического удаления масла из испарительной системы.</w:t>
            </w:r>
            <w:r w:rsidRPr="00431F98">
              <w:rPr>
                <w:rFonts w:ascii="Times New Roman" w:eastAsia="Times New Roman" w:hAnsi="Times New Roman" w:cs="Times New Roman"/>
                <w:color w:val="000000"/>
              </w:rPr>
              <w:br/>
              <w:t>7. Удаление неконденсирующихся газов из системы.</w:t>
            </w:r>
            <w:r w:rsidRPr="00431F98">
              <w:rPr>
                <w:rFonts w:ascii="Times New Roman" w:eastAsia="Times New Roman" w:hAnsi="Times New Roman" w:cs="Times New Roman"/>
                <w:color w:val="000000"/>
              </w:rPr>
              <w:br/>
              <w:t>8. Обслуживание воздухоотделителей. Меры безопасности.</w:t>
            </w:r>
            <w:r w:rsidRPr="00431F98">
              <w:rPr>
                <w:rFonts w:ascii="Times New Roman" w:eastAsia="Times New Roman" w:hAnsi="Times New Roman" w:cs="Times New Roman"/>
                <w:color w:val="000000"/>
              </w:rPr>
              <w:br/>
              <w:t>9. Оттаивание батарей и воздухоохладителей.</w:t>
            </w:r>
            <w:r w:rsidRPr="00431F98">
              <w:rPr>
                <w:rFonts w:ascii="Times New Roman" w:eastAsia="Times New Roman" w:hAnsi="Times New Roman" w:cs="Times New Roman"/>
                <w:color w:val="000000"/>
              </w:rPr>
              <w:br/>
              <w:t xml:space="preserve">10. Чистка теплообменников, фильтров. </w:t>
            </w:r>
            <w:r w:rsidRPr="00431F98">
              <w:rPr>
                <w:rFonts w:ascii="Times New Roman" w:eastAsia="Times New Roman" w:hAnsi="Times New Roman" w:cs="Times New Roman"/>
                <w:color w:val="000000"/>
              </w:rPr>
              <w:br/>
              <w:t>11. Обслуживание приборов контроля, автоматического управления и защиты.</w:t>
            </w:r>
          </w:p>
        </w:tc>
        <w:tc>
          <w:tcPr>
            <w:tcW w:w="1748" w:type="dxa"/>
            <w:tcBorders>
              <w:top w:val="nil"/>
              <w:left w:val="nil"/>
              <w:bottom w:val="single" w:sz="4" w:space="0" w:color="auto"/>
              <w:right w:val="single" w:sz="4" w:space="0" w:color="auto"/>
            </w:tcBorders>
            <w:shd w:val="clear" w:color="auto" w:fill="auto"/>
            <w:vAlign w:val="center"/>
            <w:hideMark/>
          </w:tcPr>
          <w:p w14:paraId="23DB5B30" w14:textId="77777777" w:rsidR="00560A76" w:rsidRPr="00431F98" w:rsidRDefault="00560A76" w:rsidP="00560A76">
            <w:pPr>
              <w:spacing w:after="0" w:line="240" w:lineRule="auto"/>
              <w:jc w:val="center"/>
              <w:rPr>
                <w:rFonts w:ascii="Times New Roman" w:eastAsia="Times New Roman" w:hAnsi="Times New Roman" w:cs="Times New Roman"/>
                <w:color w:val="000000"/>
                <w:lang w:val="en-US"/>
              </w:rPr>
            </w:pPr>
            <w:r w:rsidRPr="00431F98">
              <w:rPr>
                <w:rFonts w:ascii="Times New Roman" w:eastAsia="Times New Roman" w:hAnsi="Times New Roman" w:cs="Times New Roman"/>
                <w:color w:val="000000"/>
                <w:lang w:val="en-US"/>
              </w:rPr>
              <w:t>8</w:t>
            </w:r>
          </w:p>
        </w:tc>
      </w:tr>
      <w:tr w:rsidR="00560A76" w:rsidRPr="00431F98" w14:paraId="3EC352EC" w14:textId="77777777" w:rsidTr="00600D3E">
        <w:trPr>
          <w:trHeight w:val="20"/>
        </w:trPr>
        <w:tc>
          <w:tcPr>
            <w:tcW w:w="2740" w:type="dxa"/>
            <w:gridSpan w:val="2"/>
            <w:vMerge/>
            <w:tcBorders>
              <w:left w:val="single" w:sz="4" w:space="0" w:color="auto"/>
              <w:bottom w:val="single" w:sz="4" w:space="0" w:color="auto"/>
              <w:right w:val="single" w:sz="4" w:space="0" w:color="auto"/>
            </w:tcBorders>
            <w:shd w:val="clear" w:color="auto" w:fill="auto"/>
            <w:hideMark/>
          </w:tcPr>
          <w:p w14:paraId="674B9FE8" w14:textId="2E2B7612" w:rsidR="00560A76" w:rsidRPr="00431F98" w:rsidRDefault="00560A76" w:rsidP="00560A76">
            <w:pPr>
              <w:spacing w:after="0" w:line="240" w:lineRule="auto"/>
              <w:rPr>
                <w:rFonts w:ascii="Times New Roman" w:eastAsia="Times New Roman" w:hAnsi="Times New Roman" w:cs="Times New Roman"/>
                <w:b/>
                <w:bCs/>
                <w:color w:val="000000"/>
                <w:lang w:val="en-US"/>
              </w:rPr>
            </w:pPr>
          </w:p>
        </w:tc>
        <w:tc>
          <w:tcPr>
            <w:tcW w:w="9992" w:type="dxa"/>
            <w:tcBorders>
              <w:top w:val="nil"/>
              <w:left w:val="nil"/>
              <w:bottom w:val="single" w:sz="4" w:space="0" w:color="auto"/>
              <w:right w:val="single" w:sz="4" w:space="0" w:color="auto"/>
            </w:tcBorders>
            <w:shd w:val="clear" w:color="auto" w:fill="auto"/>
            <w:hideMark/>
          </w:tcPr>
          <w:p w14:paraId="5B426C49" w14:textId="77777777" w:rsidR="00560A76" w:rsidRPr="00431F98" w:rsidRDefault="00560A76" w:rsidP="00560A76">
            <w:pPr>
              <w:spacing w:after="0" w:line="240" w:lineRule="auto"/>
              <w:rPr>
                <w:rFonts w:ascii="Times New Roman" w:eastAsia="Times New Roman" w:hAnsi="Times New Roman" w:cs="Times New Roman"/>
                <w:color w:val="000000"/>
              </w:rPr>
            </w:pPr>
            <w:r w:rsidRPr="00431F98">
              <w:rPr>
                <w:rFonts w:ascii="Times New Roman" w:eastAsia="Times New Roman" w:hAnsi="Times New Roman" w:cs="Times New Roman"/>
                <w:b/>
                <w:color w:val="000000"/>
              </w:rPr>
              <w:t>Практические занятия:</w:t>
            </w:r>
            <w:r w:rsidRPr="00431F98">
              <w:rPr>
                <w:rFonts w:ascii="Times New Roman" w:eastAsia="Times New Roman" w:hAnsi="Times New Roman" w:cs="Times New Roman"/>
                <w:color w:val="000000"/>
              </w:rPr>
              <w:br/>
              <w:t>1. Осмотр, проводимый с целью выявления внешних механических повреждений устройства.</w:t>
            </w:r>
            <w:r w:rsidRPr="00431F98">
              <w:rPr>
                <w:rFonts w:ascii="Times New Roman" w:eastAsia="Times New Roman" w:hAnsi="Times New Roman" w:cs="Times New Roman"/>
                <w:color w:val="000000"/>
              </w:rPr>
              <w:br/>
              <w:t>2. Осмотр, проводимый с целью выявления повреждений электрического контура холодильной машины.</w:t>
            </w:r>
            <w:r w:rsidRPr="00431F98">
              <w:rPr>
                <w:rFonts w:ascii="Times New Roman" w:eastAsia="Times New Roman" w:hAnsi="Times New Roman" w:cs="Times New Roman"/>
                <w:color w:val="000000"/>
              </w:rPr>
              <w:br/>
              <w:t xml:space="preserve">3. Протяжка </w:t>
            </w:r>
            <w:proofErr w:type="spellStart"/>
            <w:r w:rsidRPr="00431F98">
              <w:rPr>
                <w:rFonts w:ascii="Times New Roman" w:eastAsia="Times New Roman" w:hAnsi="Times New Roman" w:cs="Times New Roman"/>
                <w:color w:val="000000"/>
              </w:rPr>
              <w:t>электросоединений</w:t>
            </w:r>
            <w:proofErr w:type="spellEnd"/>
            <w:r w:rsidRPr="00431F98">
              <w:rPr>
                <w:rFonts w:ascii="Times New Roman" w:eastAsia="Times New Roman" w:hAnsi="Times New Roman" w:cs="Times New Roman"/>
                <w:color w:val="000000"/>
              </w:rPr>
              <w:t xml:space="preserve"> клеммной коробки компрессора и очистка контактных пар.</w:t>
            </w:r>
            <w:r w:rsidRPr="00431F98">
              <w:rPr>
                <w:rFonts w:ascii="Times New Roman" w:eastAsia="Times New Roman" w:hAnsi="Times New Roman" w:cs="Times New Roman"/>
                <w:color w:val="000000"/>
              </w:rPr>
              <w:br/>
            </w:r>
            <w:r w:rsidRPr="00431F98">
              <w:rPr>
                <w:rFonts w:ascii="Times New Roman" w:eastAsia="Times New Roman" w:hAnsi="Times New Roman" w:cs="Times New Roman"/>
                <w:color w:val="000000"/>
              </w:rPr>
              <w:lastRenderedPageBreak/>
              <w:t>4. Проверка силовых цепей корпуса на отсутствие проводимости, включая контроль исправности заземления.</w:t>
            </w:r>
            <w:r w:rsidRPr="00431F98">
              <w:rPr>
                <w:rFonts w:ascii="Times New Roman" w:eastAsia="Times New Roman" w:hAnsi="Times New Roman" w:cs="Times New Roman"/>
                <w:color w:val="000000"/>
              </w:rPr>
              <w:br/>
              <w:t>5. Контроль сопротивления обмоток электродвигателей привода компрессоров и вентиляторов конденсатора.</w:t>
            </w:r>
            <w:r w:rsidRPr="00431F98">
              <w:rPr>
                <w:rFonts w:ascii="Times New Roman" w:eastAsia="Times New Roman" w:hAnsi="Times New Roman" w:cs="Times New Roman"/>
                <w:color w:val="000000"/>
              </w:rPr>
              <w:br/>
              <w:t xml:space="preserve">6. Проверка </w:t>
            </w:r>
            <w:proofErr w:type="spellStart"/>
            <w:r w:rsidRPr="00431F98">
              <w:rPr>
                <w:rFonts w:ascii="Times New Roman" w:eastAsia="Times New Roman" w:hAnsi="Times New Roman" w:cs="Times New Roman"/>
                <w:color w:val="000000"/>
              </w:rPr>
              <w:t>фреонового</w:t>
            </w:r>
            <w:proofErr w:type="spellEnd"/>
            <w:r w:rsidRPr="00431F98">
              <w:rPr>
                <w:rFonts w:ascii="Times New Roman" w:eastAsia="Times New Roman" w:hAnsi="Times New Roman" w:cs="Times New Roman"/>
                <w:color w:val="000000"/>
              </w:rPr>
              <w:t xml:space="preserve"> контура на наличие влаги (согласно показаниям индикатора влажности). Замена фильтра-осушителя.</w:t>
            </w:r>
            <w:r w:rsidRPr="00431F98">
              <w:rPr>
                <w:rFonts w:ascii="Times New Roman" w:eastAsia="Times New Roman" w:hAnsi="Times New Roman" w:cs="Times New Roman"/>
                <w:color w:val="000000"/>
              </w:rPr>
              <w:br/>
              <w:t>7. Удаление неконденсирующихся газов из системы.</w:t>
            </w:r>
            <w:r w:rsidRPr="00431F98">
              <w:rPr>
                <w:rFonts w:ascii="Times New Roman" w:eastAsia="Times New Roman" w:hAnsi="Times New Roman" w:cs="Times New Roman"/>
                <w:color w:val="000000"/>
              </w:rPr>
              <w:br/>
              <w:t>8. Контроль подтекания масла. Дозаправка системы маслом.</w:t>
            </w:r>
            <w:r w:rsidRPr="00431F98">
              <w:rPr>
                <w:rFonts w:ascii="Times New Roman" w:eastAsia="Times New Roman" w:hAnsi="Times New Roman" w:cs="Times New Roman"/>
                <w:color w:val="000000"/>
              </w:rPr>
              <w:br/>
              <w:t>9. Проверка на наличие утечек фреона.</w:t>
            </w:r>
            <w:r w:rsidRPr="00431F98">
              <w:rPr>
                <w:rFonts w:ascii="Times New Roman" w:eastAsia="Times New Roman" w:hAnsi="Times New Roman" w:cs="Times New Roman"/>
                <w:color w:val="000000"/>
              </w:rPr>
              <w:br/>
              <w:t>10. Контроль функционирования картерного нагревателя.</w:t>
            </w:r>
            <w:r w:rsidRPr="00431F98">
              <w:rPr>
                <w:rFonts w:ascii="Times New Roman" w:eastAsia="Times New Roman" w:hAnsi="Times New Roman" w:cs="Times New Roman"/>
                <w:color w:val="000000"/>
              </w:rPr>
              <w:br/>
              <w:t>11. Очистка воздушного конденсатора.</w:t>
            </w:r>
            <w:r w:rsidRPr="00431F98">
              <w:rPr>
                <w:rFonts w:ascii="Times New Roman" w:eastAsia="Times New Roman" w:hAnsi="Times New Roman" w:cs="Times New Roman"/>
                <w:color w:val="000000"/>
              </w:rPr>
              <w:br/>
              <w:t>12. Обслуживание воздухоотделителей. Меры безопасности.</w:t>
            </w:r>
            <w:r w:rsidRPr="00431F98">
              <w:rPr>
                <w:rFonts w:ascii="Times New Roman" w:eastAsia="Times New Roman" w:hAnsi="Times New Roman" w:cs="Times New Roman"/>
                <w:color w:val="000000"/>
              </w:rPr>
              <w:br/>
              <w:t>13. Оттаивание батарей и воздухоохладителей.</w:t>
            </w:r>
          </w:p>
        </w:tc>
        <w:tc>
          <w:tcPr>
            <w:tcW w:w="1748" w:type="dxa"/>
            <w:tcBorders>
              <w:top w:val="nil"/>
              <w:left w:val="nil"/>
              <w:bottom w:val="single" w:sz="4" w:space="0" w:color="auto"/>
              <w:right w:val="single" w:sz="4" w:space="0" w:color="auto"/>
            </w:tcBorders>
            <w:shd w:val="clear" w:color="auto" w:fill="auto"/>
            <w:vAlign w:val="center"/>
            <w:hideMark/>
          </w:tcPr>
          <w:p w14:paraId="1E4100AB" w14:textId="77777777" w:rsidR="00560A76" w:rsidRPr="00431F98" w:rsidRDefault="00560A76" w:rsidP="00560A76">
            <w:pPr>
              <w:spacing w:after="0" w:line="240" w:lineRule="auto"/>
              <w:jc w:val="center"/>
              <w:rPr>
                <w:rFonts w:ascii="Times New Roman" w:eastAsia="Times New Roman" w:hAnsi="Times New Roman" w:cs="Times New Roman"/>
                <w:color w:val="000000"/>
                <w:lang w:val="en-US"/>
              </w:rPr>
            </w:pPr>
            <w:r w:rsidRPr="00431F98">
              <w:rPr>
                <w:rFonts w:ascii="Times New Roman" w:eastAsia="Times New Roman" w:hAnsi="Times New Roman" w:cs="Times New Roman"/>
                <w:color w:val="000000"/>
                <w:lang w:val="en-US"/>
              </w:rPr>
              <w:lastRenderedPageBreak/>
              <w:t>10</w:t>
            </w:r>
          </w:p>
        </w:tc>
      </w:tr>
      <w:tr w:rsidR="00560A76" w:rsidRPr="00431F98" w14:paraId="1EB993C4" w14:textId="77777777" w:rsidTr="00803FE0">
        <w:trPr>
          <w:trHeight w:val="20"/>
        </w:trPr>
        <w:tc>
          <w:tcPr>
            <w:tcW w:w="12732" w:type="dxa"/>
            <w:gridSpan w:val="3"/>
            <w:tcBorders>
              <w:top w:val="nil"/>
              <w:left w:val="single" w:sz="4" w:space="0" w:color="auto"/>
              <w:bottom w:val="single" w:sz="4" w:space="0" w:color="auto"/>
              <w:right w:val="single" w:sz="4" w:space="0" w:color="auto"/>
            </w:tcBorders>
            <w:shd w:val="clear" w:color="auto" w:fill="auto"/>
            <w:hideMark/>
          </w:tcPr>
          <w:p w14:paraId="6651076A" w14:textId="77777777" w:rsidR="00560A76" w:rsidRPr="00431F98" w:rsidRDefault="00560A76" w:rsidP="00560A76">
            <w:pPr>
              <w:spacing w:after="0" w:line="240" w:lineRule="auto"/>
              <w:rPr>
                <w:rFonts w:ascii="Times New Roman" w:eastAsia="Times New Roman" w:hAnsi="Times New Roman" w:cs="Times New Roman"/>
                <w:b/>
                <w:bCs/>
                <w:color w:val="000000"/>
              </w:rPr>
            </w:pPr>
            <w:r w:rsidRPr="00431F98">
              <w:rPr>
                <w:rFonts w:ascii="Times New Roman" w:eastAsia="Times New Roman" w:hAnsi="Times New Roman" w:cs="Times New Roman"/>
                <w:b/>
                <w:bCs/>
                <w:color w:val="000000"/>
              </w:rPr>
              <w:t>Раздел 3. Проведение ремонтных работ по восстановлению работоспособности промышленного холодильного и морозильного оборудования.</w:t>
            </w:r>
          </w:p>
        </w:tc>
        <w:tc>
          <w:tcPr>
            <w:tcW w:w="1748" w:type="dxa"/>
            <w:tcBorders>
              <w:top w:val="nil"/>
              <w:left w:val="nil"/>
              <w:bottom w:val="single" w:sz="4" w:space="0" w:color="auto"/>
              <w:right w:val="single" w:sz="4" w:space="0" w:color="auto"/>
            </w:tcBorders>
            <w:shd w:val="clear" w:color="auto" w:fill="auto"/>
            <w:vAlign w:val="center"/>
            <w:hideMark/>
          </w:tcPr>
          <w:p w14:paraId="4D966BFC" w14:textId="77777777" w:rsidR="00560A76" w:rsidRPr="00431F98" w:rsidRDefault="00560A76" w:rsidP="00560A76">
            <w:pPr>
              <w:spacing w:after="0" w:line="240" w:lineRule="auto"/>
              <w:jc w:val="center"/>
              <w:rPr>
                <w:rFonts w:ascii="Times New Roman" w:eastAsia="Times New Roman" w:hAnsi="Times New Roman" w:cs="Times New Roman"/>
                <w:b/>
                <w:bCs/>
                <w:color w:val="000000"/>
                <w:lang w:val="en-US"/>
              </w:rPr>
            </w:pPr>
            <w:r w:rsidRPr="00431F98">
              <w:rPr>
                <w:rFonts w:ascii="Times New Roman" w:eastAsia="Times New Roman" w:hAnsi="Times New Roman" w:cs="Times New Roman"/>
                <w:b/>
                <w:bCs/>
                <w:color w:val="000000"/>
              </w:rPr>
              <w:t>60/30</w:t>
            </w:r>
          </w:p>
        </w:tc>
      </w:tr>
      <w:tr w:rsidR="00560A76" w:rsidRPr="00431F98" w14:paraId="6920D7FC" w14:textId="77777777" w:rsidTr="00803FE0">
        <w:trPr>
          <w:trHeight w:val="20"/>
        </w:trPr>
        <w:tc>
          <w:tcPr>
            <w:tcW w:w="12732" w:type="dxa"/>
            <w:gridSpan w:val="3"/>
            <w:tcBorders>
              <w:top w:val="nil"/>
              <w:left w:val="single" w:sz="4" w:space="0" w:color="auto"/>
              <w:bottom w:val="single" w:sz="4" w:space="0" w:color="auto"/>
              <w:right w:val="single" w:sz="4" w:space="0" w:color="auto"/>
            </w:tcBorders>
            <w:shd w:val="clear" w:color="auto" w:fill="auto"/>
          </w:tcPr>
          <w:p w14:paraId="6B163066" w14:textId="342AB859" w:rsidR="00560A76" w:rsidRPr="00431F98" w:rsidRDefault="00560A76" w:rsidP="00560A76">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МДК 01.02 </w:t>
            </w:r>
            <w:r w:rsidRPr="00560A76">
              <w:rPr>
                <w:rFonts w:ascii="Times New Roman" w:eastAsia="Times New Roman" w:hAnsi="Times New Roman" w:cs="Times New Roman"/>
                <w:b/>
                <w:bCs/>
                <w:color w:val="000000"/>
              </w:rPr>
              <w:t>Управление ремонтом холодильного оборудования</w:t>
            </w:r>
          </w:p>
        </w:tc>
        <w:tc>
          <w:tcPr>
            <w:tcW w:w="1748" w:type="dxa"/>
            <w:tcBorders>
              <w:top w:val="nil"/>
              <w:left w:val="nil"/>
              <w:bottom w:val="single" w:sz="4" w:space="0" w:color="auto"/>
              <w:right w:val="single" w:sz="4" w:space="0" w:color="auto"/>
            </w:tcBorders>
            <w:shd w:val="clear" w:color="auto" w:fill="auto"/>
            <w:vAlign w:val="center"/>
          </w:tcPr>
          <w:p w14:paraId="4D4B9F08" w14:textId="77777777" w:rsidR="00560A76" w:rsidRPr="00431F98" w:rsidRDefault="00560A76" w:rsidP="00560A76">
            <w:pPr>
              <w:spacing w:after="0" w:line="240" w:lineRule="auto"/>
              <w:jc w:val="center"/>
              <w:rPr>
                <w:rFonts w:ascii="Times New Roman" w:eastAsia="Times New Roman" w:hAnsi="Times New Roman" w:cs="Times New Roman"/>
                <w:b/>
                <w:bCs/>
                <w:color w:val="000000"/>
              </w:rPr>
            </w:pPr>
          </w:p>
        </w:tc>
      </w:tr>
      <w:tr w:rsidR="00560A76" w:rsidRPr="00431F98" w14:paraId="70B52BA5" w14:textId="77777777" w:rsidTr="00600D3E">
        <w:trPr>
          <w:trHeight w:val="20"/>
        </w:trPr>
        <w:tc>
          <w:tcPr>
            <w:tcW w:w="2740" w:type="dxa"/>
            <w:gridSpan w:val="2"/>
            <w:tcBorders>
              <w:top w:val="nil"/>
              <w:left w:val="single" w:sz="4" w:space="0" w:color="auto"/>
              <w:bottom w:val="single" w:sz="4" w:space="0" w:color="auto"/>
              <w:right w:val="single" w:sz="4" w:space="0" w:color="auto"/>
            </w:tcBorders>
            <w:shd w:val="clear" w:color="auto" w:fill="auto"/>
            <w:hideMark/>
          </w:tcPr>
          <w:p w14:paraId="50668B49" w14:textId="77777777" w:rsidR="00560A76" w:rsidRPr="00431F98" w:rsidRDefault="00560A76" w:rsidP="00560A76">
            <w:pPr>
              <w:spacing w:after="0" w:line="240" w:lineRule="auto"/>
              <w:rPr>
                <w:rFonts w:ascii="Times New Roman" w:eastAsia="Times New Roman" w:hAnsi="Times New Roman" w:cs="Times New Roman"/>
                <w:b/>
                <w:bCs/>
                <w:color w:val="000000"/>
                <w:lang w:val="en-US"/>
              </w:rPr>
            </w:pPr>
            <w:proofErr w:type="spellStart"/>
            <w:r w:rsidRPr="00431F98">
              <w:rPr>
                <w:rFonts w:ascii="Times New Roman" w:eastAsia="Times New Roman" w:hAnsi="Times New Roman" w:cs="Times New Roman"/>
                <w:b/>
                <w:bCs/>
                <w:color w:val="000000"/>
                <w:lang w:val="en-US"/>
              </w:rPr>
              <w:t>Тема</w:t>
            </w:r>
            <w:proofErr w:type="spellEnd"/>
            <w:r w:rsidRPr="00431F98">
              <w:rPr>
                <w:rFonts w:ascii="Times New Roman" w:eastAsia="Times New Roman" w:hAnsi="Times New Roman" w:cs="Times New Roman"/>
                <w:b/>
                <w:bCs/>
                <w:color w:val="000000"/>
                <w:lang w:val="en-US"/>
              </w:rPr>
              <w:t xml:space="preserve"> 3.1. </w:t>
            </w:r>
            <w:proofErr w:type="spellStart"/>
            <w:r w:rsidRPr="00431F98">
              <w:rPr>
                <w:rFonts w:ascii="Times New Roman" w:eastAsia="Times New Roman" w:hAnsi="Times New Roman" w:cs="Times New Roman"/>
                <w:b/>
                <w:bCs/>
                <w:color w:val="000000"/>
                <w:lang w:val="en-US"/>
              </w:rPr>
              <w:t>Метрологическое</w:t>
            </w:r>
            <w:proofErr w:type="spellEnd"/>
            <w:r w:rsidRPr="00431F98">
              <w:rPr>
                <w:rFonts w:ascii="Times New Roman" w:eastAsia="Times New Roman" w:hAnsi="Times New Roman" w:cs="Times New Roman"/>
                <w:b/>
                <w:bCs/>
                <w:color w:val="000000"/>
                <w:lang w:val="en-US"/>
              </w:rPr>
              <w:t xml:space="preserve"> </w:t>
            </w:r>
            <w:proofErr w:type="spellStart"/>
            <w:r w:rsidRPr="00431F98">
              <w:rPr>
                <w:rFonts w:ascii="Times New Roman" w:eastAsia="Times New Roman" w:hAnsi="Times New Roman" w:cs="Times New Roman"/>
                <w:b/>
                <w:bCs/>
                <w:color w:val="000000"/>
                <w:lang w:val="en-US"/>
              </w:rPr>
              <w:t>обеспечение</w:t>
            </w:r>
            <w:proofErr w:type="spellEnd"/>
            <w:r w:rsidRPr="00431F98">
              <w:rPr>
                <w:rFonts w:ascii="Times New Roman" w:eastAsia="Times New Roman" w:hAnsi="Times New Roman" w:cs="Times New Roman"/>
                <w:b/>
                <w:bCs/>
                <w:color w:val="000000"/>
                <w:lang w:val="en-US"/>
              </w:rPr>
              <w:t xml:space="preserve"> </w:t>
            </w:r>
            <w:proofErr w:type="spellStart"/>
            <w:r w:rsidRPr="00431F98">
              <w:rPr>
                <w:rFonts w:ascii="Times New Roman" w:eastAsia="Times New Roman" w:hAnsi="Times New Roman" w:cs="Times New Roman"/>
                <w:b/>
                <w:bCs/>
                <w:color w:val="000000"/>
                <w:lang w:val="en-US"/>
              </w:rPr>
              <w:t>производства</w:t>
            </w:r>
            <w:proofErr w:type="spellEnd"/>
            <w:r w:rsidRPr="00431F98">
              <w:rPr>
                <w:rFonts w:ascii="Times New Roman" w:eastAsia="Times New Roman" w:hAnsi="Times New Roman" w:cs="Times New Roman"/>
                <w:b/>
                <w:bCs/>
                <w:color w:val="000000"/>
                <w:lang w:val="en-US"/>
              </w:rPr>
              <w:t>.</w:t>
            </w:r>
          </w:p>
        </w:tc>
        <w:tc>
          <w:tcPr>
            <w:tcW w:w="9992" w:type="dxa"/>
            <w:tcBorders>
              <w:top w:val="nil"/>
              <w:left w:val="nil"/>
              <w:bottom w:val="single" w:sz="4" w:space="0" w:color="auto"/>
              <w:right w:val="single" w:sz="4" w:space="0" w:color="auto"/>
            </w:tcBorders>
            <w:shd w:val="clear" w:color="auto" w:fill="auto"/>
            <w:hideMark/>
          </w:tcPr>
          <w:p w14:paraId="08FA5B7F" w14:textId="77777777" w:rsidR="00560A76" w:rsidRPr="00431F98" w:rsidRDefault="00560A76" w:rsidP="00560A76">
            <w:pPr>
              <w:spacing w:after="0" w:line="240" w:lineRule="auto"/>
              <w:rPr>
                <w:rFonts w:ascii="Times New Roman" w:eastAsia="Times New Roman" w:hAnsi="Times New Roman" w:cs="Times New Roman"/>
                <w:color w:val="000000"/>
              </w:rPr>
            </w:pPr>
            <w:r w:rsidRPr="00431F98">
              <w:rPr>
                <w:rFonts w:ascii="Times New Roman" w:eastAsia="Times New Roman" w:hAnsi="Times New Roman" w:cs="Times New Roman"/>
                <w:b/>
                <w:color w:val="000000"/>
              </w:rPr>
              <w:t>Содержание занятий:</w:t>
            </w:r>
            <w:r w:rsidRPr="00431F98">
              <w:rPr>
                <w:rFonts w:ascii="Times New Roman" w:eastAsia="Times New Roman" w:hAnsi="Times New Roman" w:cs="Times New Roman"/>
                <w:color w:val="000000"/>
              </w:rPr>
              <w:br/>
              <w:t xml:space="preserve">1. Основные цели и задачи метрологии. Объекты и субъекты метрологии. Основные термины и определения. </w:t>
            </w:r>
            <w:r w:rsidRPr="00431F98">
              <w:rPr>
                <w:rFonts w:ascii="Times New Roman" w:eastAsia="Times New Roman" w:hAnsi="Times New Roman" w:cs="Times New Roman"/>
                <w:color w:val="000000"/>
              </w:rPr>
              <w:br/>
              <w:t xml:space="preserve">2. </w:t>
            </w:r>
            <w:proofErr w:type="spellStart"/>
            <w:r w:rsidRPr="00431F98">
              <w:rPr>
                <w:rFonts w:ascii="Times New Roman" w:eastAsia="Times New Roman" w:hAnsi="Times New Roman" w:cs="Times New Roman"/>
                <w:color w:val="000000"/>
              </w:rPr>
              <w:t>Организационно</w:t>
            </w:r>
            <w:r w:rsidRPr="00431F98">
              <w:rPr>
                <w:rFonts w:ascii="Times New Roman" w:eastAsia="Times New Roman" w:hAnsi="Times New Roman" w:cs="Times New Roman"/>
                <w:color w:val="000000"/>
              </w:rPr>
              <w:softHyphen/>
              <w:t>правовые</w:t>
            </w:r>
            <w:proofErr w:type="spellEnd"/>
            <w:r w:rsidRPr="00431F98">
              <w:rPr>
                <w:rFonts w:ascii="Times New Roman" w:eastAsia="Times New Roman" w:hAnsi="Times New Roman" w:cs="Times New Roman"/>
                <w:color w:val="000000"/>
              </w:rPr>
              <w:t xml:space="preserve"> основы законодательной метрологии. Международные организации по метрологии.</w:t>
            </w:r>
            <w:r w:rsidRPr="00431F98">
              <w:rPr>
                <w:rFonts w:ascii="Times New Roman" w:eastAsia="Times New Roman" w:hAnsi="Times New Roman" w:cs="Times New Roman"/>
                <w:color w:val="000000"/>
              </w:rPr>
              <w:br/>
              <w:t xml:space="preserve">3. Физические величины и их измерение. Системы физических величин. Основные и производные величины. Размерность физических величин. </w:t>
            </w:r>
            <w:r w:rsidRPr="00431F98">
              <w:rPr>
                <w:rFonts w:ascii="Times New Roman" w:eastAsia="Times New Roman" w:hAnsi="Times New Roman" w:cs="Times New Roman"/>
                <w:color w:val="000000"/>
              </w:rPr>
              <w:br/>
              <w:t xml:space="preserve">4. Системы единиц физических величин. Международная система единиц (СИ). Наименования и обозначения единиц. </w:t>
            </w:r>
            <w:r w:rsidRPr="00431F98">
              <w:rPr>
                <w:rFonts w:ascii="Times New Roman" w:eastAsia="Times New Roman" w:hAnsi="Times New Roman" w:cs="Times New Roman"/>
                <w:color w:val="000000"/>
              </w:rPr>
              <w:br/>
              <w:t>5. Определение числовых коэффициентов при переходе к системе СИ.</w:t>
            </w:r>
            <w:r w:rsidRPr="00431F98">
              <w:rPr>
                <w:rFonts w:ascii="Times New Roman" w:eastAsia="Times New Roman" w:hAnsi="Times New Roman" w:cs="Times New Roman"/>
                <w:color w:val="000000"/>
              </w:rPr>
              <w:br/>
              <w:t xml:space="preserve">6. Понятие об измерении. Методы измерений и их классификация. Виды измерений. </w:t>
            </w:r>
            <w:r w:rsidRPr="00431F98">
              <w:rPr>
                <w:rFonts w:ascii="Times New Roman" w:eastAsia="Times New Roman" w:hAnsi="Times New Roman" w:cs="Times New Roman"/>
                <w:color w:val="000000"/>
              </w:rPr>
              <w:br/>
              <w:t>7. Средства измерений (СИ), их классификация, характеристика и параметры. Метрологические характеристики СИ.</w:t>
            </w:r>
            <w:r w:rsidRPr="00431F98">
              <w:rPr>
                <w:rFonts w:ascii="Times New Roman" w:eastAsia="Times New Roman" w:hAnsi="Times New Roman" w:cs="Times New Roman"/>
                <w:color w:val="000000"/>
              </w:rPr>
              <w:br/>
              <w:t xml:space="preserve">8. Принципы выбора СИ для различных видов измерительных работ при определении показателей качества мясных продуктов. </w:t>
            </w:r>
            <w:r w:rsidRPr="00431F98">
              <w:rPr>
                <w:rFonts w:ascii="Times New Roman" w:eastAsia="Times New Roman" w:hAnsi="Times New Roman" w:cs="Times New Roman"/>
                <w:color w:val="000000"/>
              </w:rPr>
              <w:br/>
              <w:t xml:space="preserve">9. Погрешности измерений их классификация, причины появления и влияние на достоверность измерений. </w:t>
            </w:r>
            <w:r w:rsidRPr="00431F98">
              <w:rPr>
                <w:rFonts w:ascii="Times New Roman" w:eastAsia="Times New Roman" w:hAnsi="Times New Roman" w:cs="Times New Roman"/>
                <w:color w:val="000000"/>
              </w:rPr>
              <w:br/>
            </w:r>
            <w:r w:rsidRPr="00431F98">
              <w:rPr>
                <w:rFonts w:ascii="Times New Roman" w:eastAsia="Times New Roman" w:hAnsi="Times New Roman" w:cs="Times New Roman"/>
                <w:color w:val="000000"/>
              </w:rPr>
              <w:lastRenderedPageBreak/>
              <w:t xml:space="preserve">10. Цели и задачи метрологического обеспечения производства. Основные термины и определения. </w:t>
            </w:r>
            <w:r w:rsidRPr="00431F98">
              <w:rPr>
                <w:rFonts w:ascii="Times New Roman" w:eastAsia="Times New Roman" w:hAnsi="Times New Roman" w:cs="Times New Roman"/>
                <w:color w:val="000000"/>
              </w:rPr>
              <w:br/>
              <w:t xml:space="preserve">11. Материально-техническая база метрологического обеспечения. </w:t>
            </w:r>
            <w:r w:rsidRPr="00431F98">
              <w:rPr>
                <w:rFonts w:ascii="Times New Roman" w:eastAsia="Times New Roman" w:hAnsi="Times New Roman" w:cs="Times New Roman"/>
                <w:color w:val="000000"/>
              </w:rPr>
              <w:br/>
              <w:t>12. Метрологические службы предприятий, их функции и структура.</w:t>
            </w:r>
          </w:p>
        </w:tc>
        <w:tc>
          <w:tcPr>
            <w:tcW w:w="1748" w:type="dxa"/>
            <w:tcBorders>
              <w:top w:val="nil"/>
              <w:left w:val="nil"/>
              <w:bottom w:val="single" w:sz="4" w:space="0" w:color="auto"/>
              <w:right w:val="single" w:sz="4" w:space="0" w:color="auto"/>
            </w:tcBorders>
            <w:shd w:val="clear" w:color="auto" w:fill="auto"/>
            <w:vAlign w:val="center"/>
            <w:hideMark/>
          </w:tcPr>
          <w:p w14:paraId="0794C0CD" w14:textId="77777777" w:rsidR="00560A76" w:rsidRPr="00431F98" w:rsidRDefault="00560A76" w:rsidP="00560A76">
            <w:pPr>
              <w:spacing w:after="0" w:line="240" w:lineRule="auto"/>
              <w:jc w:val="center"/>
              <w:rPr>
                <w:rFonts w:ascii="Times New Roman" w:eastAsia="Times New Roman" w:hAnsi="Times New Roman" w:cs="Times New Roman"/>
                <w:color w:val="000000"/>
                <w:lang w:val="en-US"/>
              </w:rPr>
            </w:pPr>
            <w:r w:rsidRPr="00431F98">
              <w:rPr>
                <w:rFonts w:ascii="Times New Roman" w:eastAsia="Times New Roman" w:hAnsi="Times New Roman" w:cs="Times New Roman"/>
                <w:color w:val="000000"/>
                <w:lang w:val="en-US"/>
              </w:rPr>
              <w:lastRenderedPageBreak/>
              <w:t>6</w:t>
            </w:r>
          </w:p>
        </w:tc>
      </w:tr>
      <w:tr w:rsidR="00560A76" w:rsidRPr="00431F98" w14:paraId="0AD84B44" w14:textId="77777777" w:rsidTr="00600D3E">
        <w:trPr>
          <w:trHeight w:val="20"/>
        </w:trPr>
        <w:tc>
          <w:tcPr>
            <w:tcW w:w="2740" w:type="dxa"/>
            <w:gridSpan w:val="2"/>
            <w:tcBorders>
              <w:top w:val="nil"/>
              <w:left w:val="single" w:sz="4" w:space="0" w:color="auto"/>
              <w:bottom w:val="single" w:sz="4" w:space="0" w:color="auto"/>
              <w:right w:val="single" w:sz="4" w:space="0" w:color="auto"/>
            </w:tcBorders>
            <w:shd w:val="clear" w:color="auto" w:fill="auto"/>
            <w:hideMark/>
          </w:tcPr>
          <w:p w14:paraId="71585B77" w14:textId="77777777" w:rsidR="00560A76" w:rsidRPr="00431F98" w:rsidRDefault="00560A76" w:rsidP="00560A76">
            <w:pPr>
              <w:spacing w:after="0" w:line="240" w:lineRule="auto"/>
              <w:rPr>
                <w:rFonts w:ascii="Times New Roman" w:eastAsia="Times New Roman" w:hAnsi="Times New Roman" w:cs="Times New Roman"/>
                <w:b/>
                <w:bCs/>
                <w:color w:val="000000"/>
                <w:lang w:val="en-US"/>
              </w:rPr>
            </w:pPr>
            <w:r w:rsidRPr="00431F98">
              <w:rPr>
                <w:rFonts w:ascii="Times New Roman" w:eastAsia="Times New Roman" w:hAnsi="Times New Roman" w:cs="Times New Roman"/>
                <w:b/>
                <w:bCs/>
                <w:color w:val="000000"/>
                <w:lang w:val="en-US"/>
              </w:rPr>
              <w:t> </w:t>
            </w:r>
          </w:p>
        </w:tc>
        <w:tc>
          <w:tcPr>
            <w:tcW w:w="9992" w:type="dxa"/>
            <w:tcBorders>
              <w:top w:val="nil"/>
              <w:left w:val="nil"/>
              <w:bottom w:val="single" w:sz="4" w:space="0" w:color="auto"/>
              <w:right w:val="single" w:sz="4" w:space="0" w:color="auto"/>
            </w:tcBorders>
            <w:shd w:val="clear" w:color="auto" w:fill="auto"/>
            <w:hideMark/>
          </w:tcPr>
          <w:p w14:paraId="65B9CE41" w14:textId="77777777" w:rsidR="00560A76" w:rsidRPr="00431F98" w:rsidRDefault="00560A76" w:rsidP="00560A76">
            <w:pPr>
              <w:spacing w:after="0" w:line="240" w:lineRule="auto"/>
              <w:rPr>
                <w:rFonts w:ascii="Times New Roman" w:eastAsia="Times New Roman" w:hAnsi="Times New Roman" w:cs="Times New Roman"/>
                <w:color w:val="000000"/>
              </w:rPr>
            </w:pPr>
            <w:r w:rsidRPr="00431F98">
              <w:rPr>
                <w:rFonts w:ascii="Times New Roman" w:eastAsia="Times New Roman" w:hAnsi="Times New Roman" w:cs="Times New Roman"/>
                <w:b/>
                <w:color w:val="000000"/>
              </w:rPr>
              <w:t>Практические занятия:</w:t>
            </w:r>
            <w:r w:rsidRPr="00431F98">
              <w:rPr>
                <w:rFonts w:ascii="Times New Roman" w:eastAsia="Times New Roman" w:hAnsi="Times New Roman" w:cs="Times New Roman"/>
                <w:color w:val="000000"/>
              </w:rPr>
              <w:br/>
              <w:t>1. Вычисление абсолютной, относительной и приведенной погрешностей. Изучение их влияния на достоверность результатов.</w:t>
            </w:r>
            <w:r w:rsidRPr="00431F98">
              <w:rPr>
                <w:rFonts w:ascii="Times New Roman" w:eastAsia="Times New Roman" w:hAnsi="Times New Roman" w:cs="Times New Roman"/>
                <w:color w:val="000000"/>
              </w:rPr>
              <w:br/>
              <w:t>2. Определение класса точности прибора.</w:t>
            </w:r>
            <w:r w:rsidRPr="00431F98">
              <w:rPr>
                <w:rFonts w:ascii="Times New Roman" w:eastAsia="Times New Roman" w:hAnsi="Times New Roman" w:cs="Times New Roman"/>
                <w:color w:val="000000"/>
              </w:rPr>
              <w:br/>
              <w:t>3. Составление карт метрологического обеспечения производства различных видов мясной продукции.</w:t>
            </w:r>
            <w:r w:rsidRPr="00431F98">
              <w:rPr>
                <w:rFonts w:ascii="Times New Roman" w:eastAsia="Times New Roman" w:hAnsi="Times New Roman" w:cs="Times New Roman"/>
                <w:color w:val="000000"/>
              </w:rPr>
              <w:br/>
              <w:t>4. Определение числовых коэффициентов при переходе к системе СИ.</w:t>
            </w:r>
          </w:p>
        </w:tc>
        <w:tc>
          <w:tcPr>
            <w:tcW w:w="1748" w:type="dxa"/>
            <w:tcBorders>
              <w:top w:val="nil"/>
              <w:left w:val="nil"/>
              <w:bottom w:val="single" w:sz="4" w:space="0" w:color="auto"/>
              <w:right w:val="single" w:sz="4" w:space="0" w:color="auto"/>
            </w:tcBorders>
            <w:shd w:val="clear" w:color="auto" w:fill="auto"/>
            <w:vAlign w:val="center"/>
            <w:hideMark/>
          </w:tcPr>
          <w:p w14:paraId="242A6E5A" w14:textId="77777777" w:rsidR="00560A76" w:rsidRPr="00431F98" w:rsidRDefault="00560A76" w:rsidP="00560A76">
            <w:pPr>
              <w:spacing w:after="0" w:line="240" w:lineRule="auto"/>
              <w:jc w:val="center"/>
              <w:rPr>
                <w:rFonts w:ascii="Times New Roman" w:eastAsia="Times New Roman" w:hAnsi="Times New Roman" w:cs="Times New Roman"/>
                <w:color w:val="000000"/>
                <w:lang w:val="en-US"/>
              </w:rPr>
            </w:pPr>
            <w:r w:rsidRPr="00431F98">
              <w:rPr>
                <w:rFonts w:ascii="Times New Roman" w:eastAsia="Times New Roman" w:hAnsi="Times New Roman" w:cs="Times New Roman"/>
                <w:color w:val="000000"/>
                <w:lang w:val="en-US"/>
              </w:rPr>
              <w:t>6</w:t>
            </w:r>
          </w:p>
        </w:tc>
      </w:tr>
      <w:tr w:rsidR="00560A76" w:rsidRPr="00431F98" w14:paraId="3EA79C59" w14:textId="77777777" w:rsidTr="00600D3E">
        <w:trPr>
          <w:trHeight w:val="20"/>
        </w:trPr>
        <w:tc>
          <w:tcPr>
            <w:tcW w:w="2740" w:type="dxa"/>
            <w:gridSpan w:val="2"/>
            <w:vMerge w:val="restart"/>
            <w:tcBorders>
              <w:top w:val="nil"/>
              <w:left w:val="single" w:sz="4" w:space="0" w:color="auto"/>
              <w:right w:val="single" w:sz="4" w:space="0" w:color="auto"/>
            </w:tcBorders>
            <w:shd w:val="clear" w:color="auto" w:fill="auto"/>
            <w:hideMark/>
          </w:tcPr>
          <w:p w14:paraId="4DD2291B" w14:textId="77777777" w:rsidR="00560A76" w:rsidRPr="00431F98" w:rsidRDefault="00560A76" w:rsidP="00560A76">
            <w:pPr>
              <w:spacing w:after="0" w:line="240" w:lineRule="auto"/>
              <w:rPr>
                <w:rFonts w:ascii="Times New Roman" w:eastAsia="Times New Roman" w:hAnsi="Times New Roman" w:cs="Times New Roman"/>
                <w:b/>
                <w:bCs/>
                <w:color w:val="000000"/>
              </w:rPr>
            </w:pPr>
            <w:r w:rsidRPr="00431F98">
              <w:rPr>
                <w:rFonts w:ascii="Times New Roman" w:eastAsia="Times New Roman" w:hAnsi="Times New Roman" w:cs="Times New Roman"/>
                <w:b/>
                <w:bCs/>
                <w:color w:val="000000"/>
              </w:rPr>
              <w:t>Тема 3.2. Стандартизация основных норм взаимозаменяемости.</w:t>
            </w:r>
          </w:p>
          <w:p w14:paraId="26CC17A4" w14:textId="127FC03C" w:rsidR="00560A76" w:rsidRPr="00431F98" w:rsidRDefault="00560A76" w:rsidP="00560A76">
            <w:pPr>
              <w:spacing w:after="0" w:line="240" w:lineRule="auto"/>
              <w:rPr>
                <w:rFonts w:ascii="Times New Roman" w:eastAsia="Times New Roman" w:hAnsi="Times New Roman" w:cs="Times New Roman"/>
                <w:b/>
                <w:bCs/>
                <w:color w:val="000000"/>
              </w:rPr>
            </w:pPr>
            <w:r w:rsidRPr="00431F98">
              <w:rPr>
                <w:rFonts w:ascii="Times New Roman" w:eastAsia="Times New Roman" w:hAnsi="Times New Roman" w:cs="Times New Roman"/>
                <w:b/>
                <w:bCs/>
                <w:color w:val="000000"/>
                <w:lang w:val="en-US"/>
              </w:rPr>
              <w:t> </w:t>
            </w:r>
          </w:p>
        </w:tc>
        <w:tc>
          <w:tcPr>
            <w:tcW w:w="9992" w:type="dxa"/>
            <w:tcBorders>
              <w:top w:val="nil"/>
              <w:left w:val="nil"/>
              <w:bottom w:val="single" w:sz="4" w:space="0" w:color="auto"/>
              <w:right w:val="single" w:sz="4" w:space="0" w:color="auto"/>
            </w:tcBorders>
            <w:shd w:val="clear" w:color="auto" w:fill="auto"/>
            <w:hideMark/>
          </w:tcPr>
          <w:p w14:paraId="7EB3C14C" w14:textId="77777777" w:rsidR="00560A76" w:rsidRPr="00431F98" w:rsidRDefault="00560A76" w:rsidP="00560A76">
            <w:pPr>
              <w:spacing w:after="0" w:line="240" w:lineRule="auto"/>
              <w:rPr>
                <w:rFonts w:ascii="Times New Roman" w:eastAsia="Times New Roman" w:hAnsi="Times New Roman" w:cs="Times New Roman"/>
                <w:color w:val="000000"/>
              </w:rPr>
            </w:pPr>
            <w:r w:rsidRPr="00431F98">
              <w:rPr>
                <w:rFonts w:ascii="Times New Roman" w:eastAsia="Times New Roman" w:hAnsi="Times New Roman" w:cs="Times New Roman"/>
                <w:b/>
                <w:color w:val="000000"/>
              </w:rPr>
              <w:t>Содержание занятий:</w:t>
            </w:r>
            <w:r w:rsidRPr="00431F98">
              <w:rPr>
                <w:rFonts w:ascii="Times New Roman" w:eastAsia="Times New Roman" w:hAnsi="Times New Roman" w:cs="Times New Roman"/>
                <w:color w:val="000000"/>
              </w:rPr>
              <w:br/>
              <w:t>1. Основные термины, определения и обозначения по допускам гладких элементов деталей.</w:t>
            </w:r>
            <w:r w:rsidRPr="00431F98">
              <w:rPr>
                <w:rFonts w:ascii="Times New Roman" w:eastAsia="Times New Roman" w:hAnsi="Times New Roman" w:cs="Times New Roman"/>
                <w:color w:val="000000"/>
              </w:rPr>
              <w:br/>
              <w:t>2. Графическое изображение полей допусков деталей. Годность деталей.</w:t>
            </w:r>
            <w:r w:rsidRPr="00431F98">
              <w:rPr>
                <w:rFonts w:ascii="Times New Roman" w:eastAsia="Times New Roman" w:hAnsi="Times New Roman" w:cs="Times New Roman"/>
                <w:color w:val="000000"/>
              </w:rPr>
              <w:br/>
              <w:t>3. Посадки для гладких элементов деталей. Расчет посадок, их графическое изображение.</w:t>
            </w:r>
            <w:r w:rsidRPr="00431F98">
              <w:rPr>
                <w:rFonts w:ascii="Times New Roman" w:eastAsia="Times New Roman" w:hAnsi="Times New Roman" w:cs="Times New Roman"/>
                <w:color w:val="000000"/>
              </w:rPr>
              <w:br/>
              <w:t>4. ЕСДП. Термины, определения. Основные отклонения. Основные и парные детали. Квалитеты. Система отверстия и вала.</w:t>
            </w:r>
            <w:r w:rsidRPr="00431F98">
              <w:rPr>
                <w:rFonts w:ascii="Times New Roman" w:eastAsia="Times New Roman" w:hAnsi="Times New Roman" w:cs="Times New Roman"/>
                <w:color w:val="000000"/>
              </w:rPr>
              <w:br/>
              <w:t xml:space="preserve">5. Посадки в системе отверстия и вала, их обозначение на чертежах. </w:t>
            </w:r>
            <w:r w:rsidRPr="00431F98">
              <w:rPr>
                <w:rFonts w:ascii="Times New Roman" w:eastAsia="Times New Roman" w:hAnsi="Times New Roman" w:cs="Times New Roman"/>
                <w:color w:val="000000"/>
              </w:rPr>
              <w:br/>
              <w:t>6. Система допусков и посадок ОСТ для гладких элементов деталей, их соединений.</w:t>
            </w:r>
            <w:r w:rsidRPr="00431F98">
              <w:rPr>
                <w:rFonts w:ascii="Times New Roman" w:eastAsia="Times New Roman" w:hAnsi="Times New Roman" w:cs="Times New Roman"/>
                <w:color w:val="000000"/>
              </w:rPr>
              <w:br/>
              <w:t>7. Поверхности прилегающие и реальные. Точность формы и расположения поверхностей. Термины, классификация.</w:t>
            </w:r>
            <w:r w:rsidRPr="00431F98">
              <w:rPr>
                <w:rFonts w:ascii="Times New Roman" w:eastAsia="Times New Roman" w:hAnsi="Times New Roman" w:cs="Times New Roman"/>
                <w:color w:val="000000"/>
              </w:rPr>
              <w:br/>
              <w:t>8. Условные обозначения допусков формы и расположения поверхностей. База. Зависимый и независимый допуск.</w:t>
            </w:r>
            <w:r w:rsidRPr="00431F98">
              <w:rPr>
                <w:rFonts w:ascii="Times New Roman" w:eastAsia="Times New Roman" w:hAnsi="Times New Roman" w:cs="Times New Roman"/>
                <w:color w:val="000000"/>
              </w:rPr>
              <w:br/>
              <w:t xml:space="preserve">9. Шероховатость поверхностей, параметры, обозначение на чертеже. Допуски формы и расположения поверхности. </w:t>
            </w:r>
            <w:r w:rsidRPr="00431F98">
              <w:rPr>
                <w:rFonts w:ascii="Times New Roman" w:eastAsia="Times New Roman" w:hAnsi="Times New Roman" w:cs="Times New Roman"/>
                <w:color w:val="000000"/>
              </w:rPr>
              <w:br/>
              <w:t>10. Обозначения допусков на чертеже.</w:t>
            </w:r>
            <w:r w:rsidRPr="00431F98">
              <w:rPr>
                <w:rFonts w:ascii="Times New Roman" w:eastAsia="Times New Roman" w:hAnsi="Times New Roman" w:cs="Times New Roman"/>
                <w:color w:val="000000"/>
              </w:rPr>
              <w:br/>
              <w:t>11. Измерение отклонений формы и расположения.</w:t>
            </w:r>
            <w:r w:rsidRPr="00431F98">
              <w:rPr>
                <w:rFonts w:ascii="Times New Roman" w:eastAsia="Times New Roman" w:hAnsi="Times New Roman" w:cs="Times New Roman"/>
                <w:color w:val="000000"/>
              </w:rPr>
              <w:br/>
              <w:t>12. Нормирование точности шпоночных и шлицевых соединений.</w:t>
            </w:r>
            <w:r w:rsidRPr="00431F98">
              <w:rPr>
                <w:rFonts w:ascii="Times New Roman" w:eastAsia="Times New Roman" w:hAnsi="Times New Roman" w:cs="Times New Roman"/>
                <w:color w:val="000000"/>
              </w:rPr>
              <w:br/>
              <w:t>13. Понятие о шлицевых калибрах.</w:t>
            </w:r>
            <w:r w:rsidRPr="00431F98">
              <w:rPr>
                <w:rFonts w:ascii="Times New Roman" w:eastAsia="Times New Roman" w:hAnsi="Times New Roman" w:cs="Times New Roman"/>
                <w:color w:val="000000"/>
              </w:rPr>
              <w:br/>
              <w:t>14. Нормирование точности подшипников качения.</w:t>
            </w:r>
            <w:r w:rsidRPr="00431F98">
              <w:rPr>
                <w:rFonts w:ascii="Times New Roman" w:eastAsia="Times New Roman" w:hAnsi="Times New Roman" w:cs="Times New Roman"/>
                <w:color w:val="000000"/>
              </w:rPr>
              <w:br/>
              <w:t>15. Нормирование точности углов и гладких конусов. Методы и средства измерения углов и конусов.</w:t>
            </w:r>
          </w:p>
        </w:tc>
        <w:tc>
          <w:tcPr>
            <w:tcW w:w="1748" w:type="dxa"/>
            <w:tcBorders>
              <w:top w:val="nil"/>
              <w:left w:val="nil"/>
              <w:bottom w:val="single" w:sz="4" w:space="0" w:color="auto"/>
              <w:right w:val="single" w:sz="4" w:space="0" w:color="auto"/>
            </w:tcBorders>
            <w:shd w:val="clear" w:color="auto" w:fill="auto"/>
            <w:vAlign w:val="center"/>
            <w:hideMark/>
          </w:tcPr>
          <w:p w14:paraId="510B6ED4" w14:textId="77777777" w:rsidR="00560A76" w:rsidRPr="00431F98" w:rsidRDefault="00560A76" w:rsidP="00560A76">
            <w:pPr>
              <w:spacing w:after="0" w:line="240" w:lineRule="auto"/>
              <w:jc w:val="center"/>
              <w:rPr>
                <w:rFonts w:ascii="Times New Roman" w:eastAsia="Times New Roman" w:hAnsi="Times New Roman" w:cs="Times New Roman"/>
                <w:color w:val="000000"/>
                <w:lang w:val="en-US"/>
              </w:rPr>
            </w:pPr>
            <w:r w:rsidRPr="00431F98">
              <w:rPr>
                <w:rFonts w:ascii="Times New Roman" w:eastAsia="Times New Roman" w:hAnsi="Times New Roman" w:cs="Times New Roman"/>
                <w:color w:val="000000"/>
                <w:lang w:val="en-US"/>
              </w:rPr>
              <w:t>6</w:t>
            </w:r>
          </w:p>
        </w:tc>
      </w:tr>
      <w:tr w:rsidR="00560A76" w:rsidRPr="00431F98" w14:paraId="5BBD1364" w14:textId="77777777" w:rsidTr="00600D3E">
        <w:trPr>
          <w:trHeight w:val="20"/>
        </w:trPr>
        <w:tc>
          <w:tcPr>
            <w:tcW w:w="2740" w:type="dxa"/>
            <w:gridSpan w:val="2"/>
            <w:vMerge/>
            <w:tcBorders>
              <w:left w:val="single" w:sz="4" w:space="0" w:color="auto"/>
              <w:bottom w:val="single" w:sz="4" w:space="0" w:color="auto"/>
              <w:right w:val="single" w:sz="4" w:space="0" w:color="auto"/>
            </w:tcBorders>
            <w:shd w:val="clear" w:color="auto" w:fill="auto"/>
            <w:hideMark/>
          </w:tcPr>
          <w:p w14:paraId="3F25DA4C" w14:textId="041C5414" w:rsidR="00560A76" w:rsidRPr="00431F98" w:rsidRDefault="00560A76" w:rsidP="00560A76">
            <w:pPr>
              <w:spacing w:after="0" w:line="240" w:lineRule="auto"/>
              <w:rPr>
                <w:rFonts w:ascii="Times New Roman" w:eastAsia="Times New Roman" w:hAnsi="Times New Roman" w:cs="Times New Roman"/>
                <w:b/>
                <w:bCs/>
                <w:color w:val="000000"/>
                <w:lang w:val="en-US"/>
              </w:rPr>
            </w:pPr>
          </w:p>
        </w:tc>
        <w:tc>
          <w:tcPr>
            <w:tcW w:w="9992" w:type="dxa"/>
            <w:tcBorders>
              <w:top w:val="nil"/>
              <w:left w:val="nil"/>
              <w:bottom w:val="single" w:sz="4" w:space="0" w:color="auto"/>
              <w:right w:val="single" w:sz="4" w:space="0" w:color="auto"/>
            </w:tcBorders>
            <w:shd w:val="clear" w:color="auto" w:fill="auto"/>
            <w:hideMark/>
          </w:tcPr>
          <w:p w14:paraId="2A3478E4" w14:textId="77777777" w:rsidR="00560A76" w:rsidRPr="00431F98" w:rsidRDefault="00560A76" w:rsidP="00560A76">
            <w:pPr>
              <w:spacing w:after="0" w:line="240" w:lineRule="auto"/>
              <w:rPr>
                <w:rFonts w:ascii="Times New Roman" w:eastAsia="Times New Roman" w:hAnsi="Times New Roman" w:cs="Times New Roman"/>
                <w:color w:val="000000"/>
                <w:lang w:val="en-US"/>
              </w:rPr>
            </w:pPr>
            <w:r w:rsidRPr="00431F98">
              <w:rPr>
                <w:rFonts w:ascii="Times New Roman" w:eastAsia="Times New Roman" w:hAnsi="Times New Roman" w:cs="Times New Roman"/>
                <w:b/>
                <w:color w:val="000000"/>
              </w:rPr>
              <w:t>Практические занятия:</w:t>
            </w:r>
            <w:r w:rsidRPr="00431F98">
              <w:rPr>
                <w:rFonts w:ascii="Times New Roman" w:eastAsia="Times New Roman" w:hAnsi="Times New Roman" w:cs="Times New Roman"/>
                <w:color w:val="000000"/>
              </w:rPr>
              <w:br/>
              <w:t>1. Вычисление предельных размеров и допусков, построение полей допусков, определение годности детали.</w:t>
            </w:r>
            <w:r w:rsidRPr="00431F98">
              <w:rPr>
                <w:rFonts w:ascii="Times New Roman" w:eastAsia="Times New Roman" w:hAnsi="Times New Roman" w:cs="Times New Roman"/>
                <w:color w:val="000000"/>
              </w:rPr>
              <w:br/>
              <w:t>2. Расчет посадок.</w:t>
            </w:r>
            <w:r w:rsidRPr="00431F98">
              <w:rPr>
                <w:rFonts w:ascii="Times New Roman" w:eastAsia="Times New Roman" w:hAnsi="Times New Roman" w:cs="Times New Roman"/>
                <w:color w:val="000000"/>
              </w:rPr>
              <w:br/>
            </w:r>
            <w:r w:rsidRPr="00431F98">
              <w:rPr>
                <w:rFonts w:ascii="Times New Roman" w:eastAsia="Times New Roman" w:hAnsi="Times New Roman" w:cs="Times New Roman"/>
                <w:color w:val="000000"/>
              </w:rPr>
              <w:lastRenderedPageBreak/>
              <w:t>3. Работа с таблицами ЕСДП.</w:t>
            </w:r>
            <w:r w:rsidRPr="00431F98">
              <w:rPr>
                <w:rFonts w:ascii="Times New Roman" w:eastAsia="Times New Roman" w:hAnsi="Times New Roman" w:cs="Times New Roman"/>
                <w:color w:val="000000"/>
              </w:rPr>
              <w:br/>
              <w:t>4. Расчет стандартных посадок ЕСДП.</w:t>
            </w:r>
            <w:r w:rsidRPr="00431F98">
              <w:rPr>
                <w:rFonts w:ascii="Times New Roman" w:eastAsia="Times New Roman" w:hAnsi="Times New Roman" w:cs="Times New Roman"/>
                <w:color w:val="000000"/>
              </w:rPr>
              <w:br/>
              <w:t>5. Назначение посадок ЕСДП. Анализ посадок на сборочном чертеже.</w:t>
            </w:r>
            <w:r w:rsidRPr="00431F98">
              <w:rPr>
                <w:rFonts w:ascii="Times New Roman" w:eastAsia="Times New Roman" w:hAnsi="Times New Roman" w:cs="Times New Roman"/>
                <w:color w:val="000000"/>
              </w:rPr>
              <w:br/>
              <w:t>6. Обозначение отклонений формы, расположения и шероховатости.</w:t>
            </w:r>
            <w:r w:rsidRPr="00431F98">
              <w:rPr>
                <w:rFonts w:ascii="Times New Roman" w:eastAsia="Times New Roman" w:hAnsi="Times New Roman" w:cs="Times New Roman"/>
                <w:color w:val="000000"/>
              </w:rPr>
              <w:br/>
              <w:t>7. Расчет размерных цепей на максимум-минимум.</w:t>
            </w:r>
            <w:r w:rsidRPr="00431F98">
              <w:rPr>
                <w:rFonts w:ascii="Times New Roman" w:eastAsia="Times New Roman" w:hAnsi="Times New Roman" w:cs="Times New Roman"/>
                <w:color w:val="000000"/>
              </w:rPr>
              <w:br/>
              <w:t>8. Расчет размерных цепей.</w:t>
            </w:r>
            <w:r w:rsidRPr="00431F98">
              <w:rPr>
                <w:rFonts w:ascii="Times New Roman" w:eastAsia="Times New Roman" w:hAnsi="Times New Roman" w:cs="Times New Roman"/>
                <w:color w:val="000000"/>
              </w:rPr>
              <w:br/>
              <w:t>9. Подбор деталей ЦПГ по размерным группам.</w:t>
            </w:r>
            <w:r w:rsidRPr="00431F98">
              <w:rPr>
                <w:rFonts w:ascii="Times New Roman" w:eastAsia="Times New Roman" w:hAnsi="Times New Roman" w:cs="Times New Roman"/>
                <w:color w:val="000000"/>
              </w:rPr>
              <w:br/>
            </w:r>
            <w:r w:rsidRPr="00431F98">
              <w:rPr>
                <w:rFonts w:ascii="Times New Roman" w:eastAsia="Times New Roman" w:hAnsi="Times New Roman" w:cs="Times New Roman"/>
                <w:color w:val="000000"/>
                <w:lang w:val="en-US"/>
              </w:rPr>
              <w:t xml:space="preserve">10. </w:t>
            </w:r>
            <w:proofErr w:type="spellStart"/>
            <w:r w:rsidRPr="00431F98">
              <w:rPr>
                <w:rFonts w:ascii="Times New Roman" w:eastAsia="Times New Roman" w:hAnsi="Times New Roman" w:cs="Times New Roman"/>
                <w:color w:val="000000"/>
                <w:lang w:val="en-US"/>
              </w:rPr>
              <w:t>Указание</w:t>
            </w:r>
            <w:proofErr w:type="spellEnd"/>
            <w:r w:rsidRPr="00431F98">
              <w:rPr>
                <w:rFonts w:ascii="Times New Roman" w:eastAsia="Times New Roman" w:hAnsi="Times New Roman" w:cs="Times New Roman"/>
                <w:color w:val="000000"/>
                <w:lang w:val="en-US"/>
              </w:rPr>
              <w:t xml:space="preserve"> </w:t>
            </w:r>
            <w:proofErr w:type="spellStart"/>
            <w:r w:rsidRPr="00431F98">
              <w:rPr>
                <w:rFonts w:ascii="Times New Roman" w:eastAsia="Times New Roman" w:hAnsi="Times New Roman" w:cs="Times New Roman"/>
                <w:color w:val="000000"/>
                <w:lang w:val="en-US"/>
              </w:rPr>
              <w:t>полей</w:t>
            </w:r>
            <w:proofErr w:type="spellEnd"/>
            <w:r w:rsidRPr="00431F98">
              <w:rPr>
                <w:rFonts w:ascii="Times New Roman" w:eastAsia="Times New Roman" w:hAnsi="Times New Roman" w:cs="Times New Roman"/>
                <w:color w:val="000000"/>
                <w:lang w:val="en-US"/>
              </w:rPr>
              <w:t xml:space="preserve"> </w:t>
            </w:r>
            <w:proofErr w:type="spellStart"/>
            <w:r w:rsidRPr="00431F98">
              <w:rPr>
                <w:rFonts w:ascii="Times New Roman" w:eastAsia="Times New Roman" w:hAnsi="Times New Roman" w:cs="Times New Roman"/>
                <w:color w:val="000000"/>
                <w:lang w:val="en-US"/>
              </w:rPr>
              <w:t>допусков</w:t>
            </w:r>
            <w:proofErr w:type="spellEnd"/>
            <w:r w:rsidRPr="00431F98">
              <w:rPr>
                <w:rFonts w:ascii="Times New Roman" w:eastAsia="Times New Roman" w:hAnsi="Times New Roman" w:cs="Times New Roman"/>
                <w:color w:val="000000"/>
                <w:lang w:val="en-US"/>
              </w:rPr>
              <w:t xml:space="preserve">, </w:t>
            </w:r>
            <w:proofErr w:type="spellStart"/>
            <w:r w:rsidRPr="00431F98">
              <w:rPr>
                <w:rFonts w:ascii="Times New Roman" w:eastAsia="Times New Roman" w:hAnsi="Times New Roman" w:cs="Times New Roman"/>
                <w:color w:val="000000"/>
                <w:lang w:val="en-US"/>
              </w:rPr>
              <w:t>действительных</w:t>
            </w:r>
            <w:proofErr w:type="spellEnd"/>
            <w:r w:rsidRPr="00431F98">
              <w:rPr>
                <w:rFonts w:ascii="Times New Roman" w:eastAsia="Times New Roman" w:hAnsi="Times New Roman" w:cs="Times New Roman"/>
                <w:color w:val="000000"/>
                <w:lang w:val="en-US"/>
              </w:rPr>
              <w:t xml:space="preserve"> </w:t>
            </w:r>
            <w:proofErr w:type="spellStart"/>
            <w:r w:rsidRPr="00431F98">
              <w:rPr>
                <w:rFonts w:ascii="Times New Roman" w:eastAsia="Times New Roman" w:hAnsi="Times New Roman" w:cs="Times New Roman"/>
                <w:color w:val="000000"/>
                <w:lang w:val="en-US"/>
              </w:rPr>
              <w:t>размеров</w:t>
            </w:r>
            <w:proofErr w:type="spellEnd"/>
            <w:r w:rsidRPr="00431F98">
              <w:rPr>
                <w:rFonts w:ascii="Times New Roman" w:eastAsia="Times New Roman" w:hAnsi="Times New Roman" w:cs="Times New Roman"/>
                <w:color w:val="000000"/>
                <w:lang w:val="en-US"/>
              </w:rPr>
              <w:t xml:space="preserve"> и </w:t>
            </w:r>
            <w:proofErr w:type="spellStart"/>
            <w:r w:rsidRPr="00431F98">
              <w:rPr>
                <w:rFonts w:ascii="Times New Roman" w:eastAsia="Times New Roman" w:hAnsi="Times New Roman" w:cs="Times New Roman"/>
                <w:color w:val="000000"/>
                <w:lang w:val="en-US"/>
              </w:rPr>
              <w:t>заполнение</w:t>
            </w:r>
            <w:proofErr w:type="spellEnd"/>
            <w:r w:rsidRPr="00431F98">
              <w:rPr>
                <w:rFonts w:ascii="Times New Roman" w:eastAsia="Times New Roman" w:hAnsi="Times New Roman" w:cs="Times New Roman"/>
                <w:color w:val="000000"/>
                <w:lang w:val="en-US"/>
              </w:rPr>
              <w:t xml:space="preserve"> </w:t>
            </w:r>
            <w:proofErr w:type="spellStart"/>
            <w:r w:rsidRPr="00431F98">
              <w:rPr>
                <w:rFonts w:ascii="Times New Roman" w:eastAsia="Times New Roman" w:hAnsi="Times New Roman" w:cs="Times New Roman"/>
                <w:color w:val="000000"/>
                <w:lang w:val="en-US"/>
              </w:rPr>
              <w:t>таблицы</w:t>
            </w:r>
            <w:proofErr w:type="spellEnd"/>
            <w:r w:rsidRPr="00431F98">
              <w:rPr>
                <w:rFonts w:ascii="Times New Roman" w:eastAsia="Times New Roman" w:hAnsi="Times New Roman" w:cs="Times New Roman"/>
                <w:color w:val="000000"/>
                <w:lang w:val="en-US"/>
              </w:rPr>
              <w:t xml:space="preserve"> </w:t>
            </w:r>
            <w:proofErr w:type="spellStart"/>
            <w:r w:rsidRPr="00431F98">
              <w:rPr>
                <w:rFonts w:ascii="Times New Roman" w:eastAsia="Times New Roman" w:hAnsi="Times New Roman" w:cs="Times New Roman"/>
                <w:color w:val="000000"/>
                <w:lang w:val="en-US"/>
              </w:rPr>
              <w:t>годности</w:t>
            </w:r>
            <w:proofErr w:type="spellEnd"/>
            <w:r w:rsidRPr="00431F98">
              <w:rPr>
                <w:rFonts w:ascii="Times New Roman" w:eastAsia="Times New Roman" w:hAnsi="Times New Roman" w:cs="Times New Roman"/>
                <w:color w:val="000000"/>
                <w:lang w:val="en-US"/>
              </w:rPr>
              <w:t>.</w:t>
            </w:r>
          </w:p>
        </w:tc>
        <w:tc>
          <w:tcPr>
            <w:tcW w:w="1748" w:type="dxa"/>
            <w:tcBorders>
              <w:top w:val="nil"/>
              <w:left w:val="nil"/>
              <w:bottom w:val="single" w:sz="4" w:space="0" w:color="auto"/>
              <w:right w:val="single" w:sz="4" w:space="0" w:color="auto"/>
            </w:tcBorders>
            <w:shd w:val="clear" w:color="auto" w:fill="auto"/>
            <w:vAlign w:val="center"/>
            <w:hideMark/>
          </w:tcPr>
          <w:p w14:paraId="3A0E9028" w14:textId="77777777" w:rsidR="00560A76" w:rsidRPr="00431F98" w:rsidRDefault="00560A76" w:rsidP="00560A76">
            <w:pPr>
              <w:spacing w:after="0" w:line="240" w:lineRule="auto"/>
              <w:jc w:val="center"/>
              <w:rPr>
                <w:rFonts w:ascii="Times New Roman" w:eastAsia="Times New Roman" w:hAnsi="Times New Roman" w:cs="Times New Roman"/>
                <w:color w:val="000000"/>
                <w:lang w:val="en-US"/>
              </w:rPr>
            </w:pPr>
            <w:r w:rsidRPr="00431F98">
              <w:rPr>
                <w:rFonts w:ascii="Times New Roman" w:eastAsia="Times New Roman" w:hAnsi="Times New Roman" w:cs="Times New Roman"/>
                <w:color w:val="000000"/>
                <w:lang w:val="en-US"/>
              </w:rPr>
              <w:lastRenderedPageBreak/>
              <w:t>6</w:t>
            </w:r>
          </w:p>
        </w:tc>
      </w:tr>
      <w:tr w:rsidR="00560A76" w:rsidRPr="00431F98" w14:paraId="0477CDD0" w14:textId="77777777" w:rsidTr="00600D3E">
        <w:trPr>
          <w:trHeight w:val="20"/>
        </w:trPr>
        <w:tc>
          <w:tcPr>
            <w:tcW w:w="2740" w:type="dxa"/>
            <w:gridSpan w:val="2"/>
            <w:vMerge w:val="restart"/>
            <w:tcBorders>
              <w:top w:val="nil"/>
              <w:left w:val="single" w:sz="4" w:space="0" w:color="auto"/>
              <w:right w:val="single" w:sz="4" w:space="0" w:color="auto"/>
            </w:tcBorders>
            <w:shd w:val="clear" w:color="auto" w:fill="auto"/>
            <w:hideMark/>
          </w:tcPr>
          <w:p w14:paraId="36AA80ED" w14:textId="77777777" w:rsidR="00560A76" w:rsidRPr="00431F98" w:rsidRDefault="00560A76" w:rsidP="00560A76">
            <w:pPr>
              <w:spacing w:after="0" w:line="240" w:lineRule="auto"/>
              <w:rPr>
                <w:rFonts w:ascii="Times New Roman" w:eastAsia="Times New Roman" w:hAnsi="Times New Roman" w:cs="Times New Roman"/>
                <w:b/>
                <w:bCs/>
                <w:color w:val="000000"/>
              </w:rPr>
            </w:pPr>
            <w:r w:rsidRPr="00431F98">
              <w:rPr>
                <w:rFonts w:ascii="Times New Roman" w:eastAsia="Times New Roman" w:hAnsi="Times New Roman" w:cs="Times New Roman"/>
                <w:b/>
                <w:bCs/>
                <w:color w:val="000000"/>
              </w:rPr>
              <w:t xml:space="preserve">Тема 3.3. Выполнение </w:t>
            </w:r>
            <w:proofErr w:type="gramStart"/>
            <w:r w:rsidRPr="00431F98">
              <w:rPr>
                <w:rFonts w:ascii="Times New Roman" w:eastAsia="Times New Roman" w:hAnsi="Times New Roman" w:cs="Times New Roman"/>
                <w:b/>
                <w:bCs/>
                <w:color w:val="000000"/>
              </w:rPr>
              <w:t>работ по подготовке</w:t>
            </w:r>
            <w:proofErr w:type="gramEnd"/>
            <w:r w:rsidRPr="00431F98">
              <w:rPr>
                <w:rFonts w:ascii="Times New Roman" w:eastAsia="Times New Roman" w:hAnsi="Times New Roman" w:cs="Times New Roman"/>
                <w:b/>
                <w:bCs/>
                <w:color w:val="000000"/>
              </w:rPr>
              <w:t xml:space="preserve"> к ремонту холодильного оборудования.</w:t>
            </w:r>
          </w:p>
          <w:p w14:paraId="7F9DBA64" w14:textId="4620D1A6" w:rsidR="00560A76" w:rsidRPr="00431F98" w:rsidRDefault="00560A76" w:rsidP="00560A76">
            <w:pPr>
              <w:spacing w:after="0" w:line="240" w:lineRule="auto"/>
              <w:rPr>
                <w:rFonts w:ascii="Times New Roman" w:eastAsia="Times New Roman" w:hAnsi="Times New Roman" w:cs="Times New Roman"/>
                <w:b/>
                <w:bCs/>
                <w:color w:val="000000"/>
              </w:rPr>
            </w:pPr>
            <w:r w:rsidRPr="00431F98">
              <w:rPr>
                <w:rFonts w:ascii="Times New Roman" w:eastAsia="Times New Roman" w:hAnsi="Times New Roman" w:cs="Times New Roman"/>
                <w:b/>
                <w:bCs/>
                <w:color w:val="000000"/>
                <w:lang w:val="en-US"/>
              </w:rPr>
              <w:t> </w:t>
            </w:r>
          </w:p>
        </w:tc>
        <w:tc>
          <w:tcPr>
            <w:tcW w:w="9992" w:type="dxa"/>
            <w:tcBorders>
              <w:top w:val="nil"/>
              <w:left w:val="nil"/>
              <w:bottom w:val="single" w:sz="4" w:space="0" w:color="auto"/>
              <w:right w:val="single" w:sz="4" w:space="0" w:color="auto"/>
            </w:tcBorders>
            <w:shd w:val="clear" w:color="auto" w:fill="auto"/>
            <w:hideMark/>
          </w:tcPr>
          <w:p w14:paraId="61049114" w14:textId="77777777" w:rsidR="00560A76" w:rsidRPr="00431F98" w:rsidRDefault="00560A76" w:rsidP="00560A76">
            <w:pPr>
              <w:spacing w:after="0" w:line="240" w:lineRule="auto"/>
              <w:rPr>
                <w:rFonts w:ascii="Times New Roman" w:eastAsia="Times New Roman" w:hAnsi="Times New Roman" w:cs="Times New Roman"/>
                <w:color w:val="000000"/>
              </w:rPr>
            </w:pPr>
            <w:r w:rsidRPr="00431F98">
              <w:rPr>
                <w:rFonts w:ascii="Times New Roman" w:eastAsia="Times New Roman" w:hAnsi="Times New Roman" w:cs="Times New Roman"/>
                <w:b/>
                <w:color w:val="000000"/>
              </w:rPr>
              <w:t>Содержание занятий:</w:t>
            </w:r>
            <w:r w:rsidRPr="00431F98">
              <w:rPr>
                <w:rFonts w:ascii="Times New Roman" w:eastAsia="Times New Roman" w:hAnsi="Times New Roman" w:cs="Times New Roman"/>
                <w:color w:val="000000"/>
              </w:rPr>
              <w:br/>
              <w:t xml:space="preserve">1. Диагностирование работы холодильного оборудования. </w:t>
            </w:r>
            <w:r w:rsidRPr="00431F98">
              <w:rPr>
                <w:rFonts w:ascii="Times New Roman" w:eastAsia="Times New Roman" w:hAnsi="Times New Roman" w:cs="Times New Roman"/>
                <w:color w:val="000000"/>
              </w:rPr>
              <w:br/>
              <w:t>2. Условия проверки параметров работы, показатели нормальной работы холодильного оборудования.</w:t>
            </w:r>
            <w:r w:rsidRPr="00431F98">
              <w:rPr>
                <w:rFonts w:ascii="Times New Roman" w:eastAsia="Times New Roman" w:hAnsi="Times New Roman" w:cs="Times New Roman"/>
                <w:color w:val="000000"/>
              </w:rPr>
              <w:br/>
              <w:t>3. Обнаружение дефектов холодильного оборудования.</w:t>
            </w:r>
            <w:r w:rsidRPr="00431F98">
              <w:rPr>
                <w:rFonts w:ascii="Times New Roman" w:eastAsia="Times New Roman" w:hAnsi="Times New Roman" w:cs="Times New Roman"/>
                <w:color w:val="000000"/>
              </w:rPr>
              <w:br/>
              <w:t>4. Определение износа оборудования.</w:t>
            </w:r>
            <w:r w:rsidRPr="00431F98">
              <w:rPr>
                <w:rFonts w:ascii="Times New Roman" w:eastAsia="Times New Roman" w:hAnsi="Times New Roman" w:cs="Times New Roman"/>
                <w:color w:val="000000"/>
              </w:rPr>
              <w:br/>
              <w:t>5. Износ нормальный и аварийный, допустимый и предельный. Принцип возникновения и методы его предотвращения.</w:t>
            </w:r>
            <w:r w:rsidRPr="00431F98">
              <w:rPr>
                <w:rFonts w:ascii="Times New Roman" w:eastAsia="Times New Roman" w:hAnsi="Times New Roman" w:cs="Times New Roman"/>
                <w:color w:val="000000"/>
              </w:rPr>
              <w:br/>
              <w:t>6. Износ деталей компрессоров и вспомогательного оборудования.</w:t>
            </w:r>
            <w:r w:rsidRPr="00431F98">
              <w:rPr>
                <w:rFonts w:ascii="Times New Roman" w:eastAsia="Times New Roman" w:hAnsi="Times New Roman" w:cs="Times New Roman"/>
                <w:color w:val="000000"/>
              </w:rPr>
              <w:br/>
              <w:t xml:space="preserve">7. Механический износ. Износ схватыванием. </w:t>
            </w:r>
            <w:proofErr w:type="spellStart"/>
            <w:r w:rsidRPr="00431F98">
              <w:rPr>
                <w:rFonts w:ascii="Times New Roman" w:eastAsia="Times New Roman" w:hAnsi="Times New Roman" w:cs="Times New Roman"/>
                <w:color w:val="000000"/>
              </w:rPr>
              <w:t>Коррозионно</w:t>
            </w:r>
            <w:r w:rsidRPr="00431F98">
              <w:rPr>
                <w:rFonts w:ascii="Times New Roman" w:eastAsia="Times New Roman" w:hAnsi="Times New Roman" w:cs="Times New Roman"/>
                <w:color w:val="000000"/>
              </w:rPr>
              <w:softHyphen/>
              <w:t>механический</w:t>
            </w:r>
            <w:proofErr w:type="spellEnd"/>
            <w:r w:rsidRPr="00431F98">
              <w:rPr>
                <w:rFonts w:ascii="Times New Roman" w:eastAsia="Times New Roman" w:hAnsi="Times New Roman" w:cs="Times New Roman"/>
                <w:color w:val="000000"/>
              </w:rPr>
              <w:t xml:space="preserve"> износ.</w:t>
            </w:r>
            <w:r w:rsidRPr="00431F98">
              <w:rPr>
                <w:rFonts w:ascii="Times New Roman" w:eastAsia="Times New Roman" w:hAnsi="Times New Roman" w:cs="Times New Roman"/>
                <w:color w:val="000000"/>
              </w:rPr>
              <w:br/>
              <w:t>8. Износ аппаратов и трубопроводов. Защита аппаратов и систем трубопроводов от коррозии. Факторы, влияющие на износ оборудования.</w:t>
            </w:r>
            <w:r w:rsidRPr="00431F98">
              <w:rPr>
                <w:rFonts w:ascii="Times New Roman" w:eastAsia="Times New Roman" w:hAnsi="Times New Roman" w:cs="Times New Roman"/>
                <w:color w:val="000000"/>
              </w:rPr>
              <w:br/>
              <w:t>9. Определение износа методом наружного осмотра и обмером изношенных деталей. Определения износа дефектоскопией.</w:t>
            </w:r>
            <w:r w:rsidRPr="00431F98">
              <w:rPr>
                <w:rFonts w:ascii="Times New Roman" w:eastAsia="Times New Roman" w:hAnsi="Times New Roman" w:cs="Times New Roman"/>
                <w:color w:val="000000"/>
              </w:rPr>
              <w:br/>
              <w:t xml:space="preserve">10. Слесарно-механические способы восстановления деталей и узлов. </w:t>
            </w:r>
            <w:r w:rsidRPr="00431F98">
              <w:rPr>
                <w:rFonts w:ascii="Times New Roman" w:eastAsia="Times New Roman" w:hAnsi="Times New Roman" w:cs="Times New Roman"/>
                <w:color w:val="000000"/>
              </w:rPr>
              <w:br/>
              <w:t xml:space="preserve">11. Ремонт деталей методом пластической деформации, наплавкой. Металлизация напылением. </w:t>
            </w:r>
            <w:r w:rsidRPr="00431F98">
              <w:rPr>
                <w:rFonts w:ascii="Times New Roman" w:eastAsia="Times New Roman" w:hAnsi="Times New Roman" w:cs="Times New Roman"/>
                <w:color w:val="000000"/>
              </w:rPr>
              <w:br/>
              <w:t>12. Восстановление деталей электролитическими покрытиями. Применение при ремонте полимерных материалов.</w:t>
            </w:r>
          </w:p>
        </w:tc>
        <w:tc>
          <w:tcPr>
            <w:tcW w:w="1748" w:type="dxa"/>
            <w:tcBorders>
              <w:top w:val="nil"/>
              <w:left w:val="nil"/>
              <w:bottom w:val="single" w:sz="4" w:space="0" w:color="auto"/>
              <w:right w:val="single" w:sz="4" w:space="0" w:color="auto"/>
            </w:tcBorders>
            <w:shd w:val="clear" w:color="auto" w:fill="auto"/>
            <w:vAlign w:val="center"/>
            <w:hideMark/>
          </w:tcPr>
          <w:p w14:paraId="073E84C2" w14:textId="77777777" w:rsidR="00560A76" w:rsidRPr="00431F98" w:rsidRDefault="00560A76" w:rsidP="00560A76">
            <w:pPr>
              <w:spacing w:after="0" w:line="240" w:lineRule="auto"/>
              <w:jc w:val="center"/>
              <w:rPr>
                <w:rFonts w:ascii="Times New Roman" w:eastAsia="Times New Roman" w:hAnsi="Times New Roman" w:cs="Times New Roman"/>
                <w:color w:val="000000"/>
                <w:lang w:val="en-US"/>
              </w:rPr>
            </w:pPr>
            <w:r w:rsidRPr="00431F98">
              <w:rPr>
                <w:rFonts w:ascii="Times New Roman" w:eastAsia="Times New Roman" w:hAnsi="Times New Roman" w:cs="Times New Roman"/>
                <w:color w:val="000000"/>
                <w:lang w:val="en-US"/>
              </w:rPr>
              <w:t>6</w:t>
            </w:r>
          </w:p>
        </w:tc>
      </w:tr>
      <w:tr w:rsidR="00560A76" w:rsidRPr="00431F98" w14:paraId="66E352B0" w14:textId="77777777" w:rsidTr="00600D3E">
        <w:trPr>
          <w:trHeight w:val="20"/>
        </w:trPr>
        <w:tc>
          <w:tcPr>
            <w:tcW w:w="2740" w:type="dxa"/>
            <w:gridSpan w:val="2"/>
            <w:vMerge/>
            <w:tcBorders>
              <w:left w:val="single" w:sz="4" w:space="0" w:color="auto"/>
              <w:bottom w:val="single" w:sz="4" w:space="0" w:color="auto"/>
              <w:right w:val="single" w:sz="4" w:space="0" w:color="auto"/>
            </w:tcBorders>
            <w:shd w:val="clear" w:color="auto" w:fill="auto"/>
            <w:hideMark/>
          </w:tcPr>
          <w:p w14:paraId="031F550C" w14:textId="757222B5" w:rsidR="00560A76" w:rsidRPr="00431F98" w:rsidRDefault="00560A76" w:rsidP="00560A76">
            <w:pPr>
              <w:spacing w:after="0" w:line="240" w:lineRule="auto"/>
              <w:rPr>
                <w:rFonts w:ascii="Times New Roman" w:eastAsia="Times New Roman" w:hAnsi="Times New Roman" w:cs="Times New Roman"/>
                <w:b/>
                <w:bCs/>
                <w:color w:val="000000"/>
                <w:lang w:val="en-US"/>
              </w:rPr>
            </w:pPr>
          </w:p>
        </w:tc>
        <w:tc>
          <w:tcPr>
            <w:tcW w:w="9992" w:type="dxa"/>
            <w:tcBorders>
              <w:top w:val="nil"/>
              <w:left w:val="nil"/>
              <w:bottom w:val="single" w:sz="4" w:space="0" w:color="auto"/>
              <w:right w:val="single" w:sz="4" w:space="0" w:color="auto"/>
            </w:tcBorders>
            <w:shd w:val="clear" w:color="auto" w:fill="auto"/>
            <w:hideMark/>
          </w:tcPr>
          <w:p w14:paraId="640E4E7A" w14:textId="77777777" w:rsidR="00560A76" w:rsidRPr="00431F98" w:rsidRDefault="00560A76" w:rsidP="00560A76">
            <w:pPr>
              <w:spacing w:after="0" w:line="240" w:lineRule="auto"/>
              <w:rPr>
                <w:rFonts w:ascii="Times New Roman" w:eastAsia="Times New Roman" w:hAnsi="Times New Roman" w:cs="Times New Roman"/>
                <w:color w:val="000000"/>
                <w:lang w:val="en-US"/>
              </w:rPr>
            </w:pPr>
            <w:r w:rsidRPr="00431F98">
              <w:rPr>
                <w:rFonts w:ascii="Times New Roman" w:eastAsia="Times New Roman" w:hAnsi="Times New Roman" w:cs="Times New Roman"/>
                <w:b/>
                <w:color w:val="000000"/>
              </w:rPr>
              <w:t>Практические занятия:</w:t>
            </w:r>
            <w:r w:rsidRPr="00431F98">
              <w:rPr>
                <w:rFonts w:ascii="Times New Roman" w:eastAsia="Times New Roman" w:hAnsi="Times New Roman" w:cs="Times New Roman"/>
                <w:color w:val="000000"/>
              </w:rPr>
              <w:br/>
              <w:t>1. Подготовка холодильного оборудования к ремонту.</w:t>
            </w:r>
            <w:r w:rsidRPr="00431F98">
              <w:rPr>
                <w:rFonts w:ascii="Times New Roman" w:eastAsia="Times New Roman" w:hAnsi="Times New Roman" w:cs="Times New Roman"/>
                <w:color w:val="000000"/>
              </w:rPr>
              <w:br/>
              <w:t>2. Разборка и сборка поршневого прямоточного компрессора. Определение видов износа.</w:t>
            </w:r>
            <w:r w:rsidRPr="00431F98">
              <w:rPr>
                <w:rFonts w:ascii="Times New Roman" w:eastAsia="Times New Roman" w:hAnsi="Times New Roman" w:cs="Times New Roman"/>
                <w:color w:val="000000"/>
              </w:rPr>
              <w:br/>
              <w:t xml:space="preserve">3. Разборка и сборка поршневого </w:t>
            </w:r>
            <w:proofErr w:type="spellStart"/>
            <w:r w:rsidRPr="00431F98">
              <w:rPr>
                <w:rFonts w:ascii="Times New Roman" w:eastAsia="Times New Roman" w:hAnsi="Times New Roman" w:cs="Times New Roman"/>
                <w:color w:val="000000"/>
              </w:rPr>
              <w:t>непрямоточного</w:t>
            </w:r>
            <w:proofErr w:type="spellEnd"/>
            <w:r w:rsidRPr="00431F98">
              <w:rPr>
                <w:rFonts w:ascii="Times New Roman" w:eastAsia="Times New Roman" w:hAnsi="Times New Roman" w:cs="Times New Roman"/>
                <w:color w:val="000000"/>
              </w:rPr>
              <w:t xml:space="preserve"> компрессора. Определение видов износа.</w:t>
            </w:r>
            <w:r w:rsidRPr="00431F98">
              <w:rPr>
                <w:rFonts w:ascii="Times New Roman" w:eastAsia="Times New Roman" w:hAnsi="Times New Roman" w:cs="Times New Roman"/>
                <w:color w:val="000000"/>
              </w:rPr>
              <w:br/>
              <w:t>4. Разборка и сборка винтового компрессора. Определение видов износа.</w:t>
            </w:r>
            <w:r w:rsidRPr="00431F98">
              <w:rPr>
                <w:rFonts w:ascii="Times New Roman" w:eastAsia="Times New Roman" w:hAnsi="Times New Roman" w:cs="Times New Roman"/>
                <w:color w:val="000000"/>
              </w:rPr>
              <w:br/>
              <w:t>5. Разборка и сборка спирального компрессора. Определение видов износа.</w:t>
            </w:r>
            <w:r w:rsidRPr="00431F98">
              <w:rPr>
                <w:rFonts w:ascii="Times New Roman" w:eastAsia="Times New Roman" w:hAnsi="Times New Roman" w:cs="Times New Roman"/>
                <w:color w:val="000000"/>
              </w:rPr>
              <w:br/>
              <w:t>6. Разборка и сборка ротационного компрессора. Определение видов износа.</w:t>
            </w:r>
            <w:r w:rsidRPr="00431F98">
              <w:rPr>
                <w:rFonts w:ascii="Times New Roman" w:eastAsia="Times New Roman" w:hAnsi="Times New Roman" w:cs="Times New Roman"/>
                <w:color w:val="000000"/>
              </w:rPr>
              <w:br/>
              <w:t>7. Определение износа холодильных компрессоров и назначение мер по его устранению.</w:t>
            </w:r>
            <w:r w:rsidRPr="00431F98">
              <w:rPr>
                <w:rFonts w:ascii="Times New Roman" w:eastAsia="Times New Roman" w:hAnsi="Times New Roman" w:cs="Times New Roman"/>
                <w:color w:val="000000"/>
              </w:rPr>
              <w:br/>
            </w:r>
            <w:r w:rsidRPr="00431F98">
              <w:rPr>
                <w:rFonts w:ascii="Times New Roman" w:eastAsia="Times New Roman" w:hAnsi="Times New Roman" w:cs="Times New Roman"/>
                <w:color w:val="000000"/>
              </w:rPr>
              <w:lastRenderedPageBreak/>
              <w:t>8. Определение износа теплообменных аппаратов холодильного оборудования и назначение мер по его устранению.</w:t>
            </w:r>
            <w:r w:rsidRPr="00431F98">
              <w:rPr>
                <w:rFonts w:ascii="Times New Roman" w:eastAsia="Times New Roman" w:hAnsi="Times New Roman" w:cs="Times New Roman"/>
                <w:color w:val="000000"/>
              </w:rPr>
              <w:br/>
              <w:t>9. Определение износа вспомогательного холодильного оборудования и назначение мер по его устранению.</w:t>
            </w:r>
            <w:r w:rsidRPr="00431F98">
              <w:rPr>
                <w:rFonts w:ascii="Times New Roman" w:eastAsia="Times New Roman" w:hAnsi="Times New Roman" w:cs="Times New Roman"/>
                <w:color w:val="000000"/>
              </w:rPr>
              <w:br/>
              <w:t>10. Определение износа трубопроводов холодильного оборудования и назначение мер по его устранению.</w:t>
            </w:r>
            <w:r w:rsidRPr="00431F98">
              <w:rPr>
                <w:rFonts w:ascii="Times New Roman" w:eastAsia="Times New Roman" w:hAnsi="Times New Roman" w:cs="Times New Roman"/>
                <w:color w:val="000000"/>
              </w:rPr>
              <w:br/>
            </w:r>
            <w:r w:rsidRPr="00431F98">
              <w:rPr>
                <w:rFonts w:ascii="Times New Roman" w:eastAsia="Times New Roman" w:hAnsi="Times New Roman" w:cs="Times New Roman"/>
                <w:color w:val="000000"/>
                <w:lang w:val="en-US"/>
              </w:rPr>
              <w:t xml:space="preserve">11. </w:t>
            </w:r>
            <w:proofErr w:type="spellStart"/>
            <w:r w:rsidRPr="00431F98">
              <w:rPr>
                <w:rFonts w:ascii="Times New Roman" w:eastAsia="Times New Roman" w:hAnsi="Times New Roman" w:cs="Times New Roman"/>
                <w:color w:val="000000"/>
                <w:lang w:val="en-US"/>
              </w:rPr>
              <w:t>Восстановление</w:t>
            </w:r>
            <w:proofErr w:type="spellEnd"/>
            <w:r w:rsidRPr="00431F98">
              <w:rPr>
                <w:rFonts w:ascii="Times New Roman" w:eastAsia="Times New Roman" w:hAnsi="Times New Roman" w:cs="Times New Roman"/>
                <w:color w:val="000000"/>
                <w:lang w:val="en-US"/>
              </w:rPr>
              <w:t xml:space="preserve"> </w:t>
            </w:r>
            <w:proofErr w:type="spellStart"/>
            <w:r w:rsidRPr="00431F98">
              <w:rPr>
                <w:rFonts w:ascii="Times New Roman" w:eastAsia="Times New Roman" w:hAnsi="Times New Roman" w:cs="Times New Roman"/>
                <w:color w:val="000000"/>
                <w:lang w:val="en-US"/>
              </w:rPr>
              <w:t>изношенных</w:t>
            </w:r>
            <w:proofErr w:type="spellEnd"/>
            <w:r w:rsidRPr="00431F98">
              <w:rPr>
                <w:rFonts w:ascii="Times New Roman" w:eastAsia="Times New Roman" w:hAnsi="Times New Roman" w:cs="Times New Roman"/>
                <w:color w:val="000000"/>
                <w:lang w:val="en-US"/>
              </w:rPr>
              <w:t xml:space="preserve"> </w:t>
            </w:r>
            <w:proofErr w:type="spellStart"/>
            <w:r w:rsidRPr="00431F98">
              <w:rPr>
                <w:rFonts w:ascii="Times New Roman" w:eastAsia="Times New Roman" w:hAnsi="Times New Roman" w:cs="Times New Roman"/>
                <w:color w:val="000000"/>
                <w:lang w:val="en-US"/>
              </w:rPr>
              <w:t>деталей</w:t>
            </w:r>
            <w:proofErr w:type="spellEnd"/>
            <w:r w:rsidRPr="00431F98">
              <w:rPr>
                <w:rFonts w:ascii="Times New Roman" w:eastAsia="Times New Roman" w:hAnsi="Times New Roman" w:cs="Times New Roman"/>
                <w:color w:val="000000"/>
                <w:lang w:val="en-US"/>
              </w:rPr>
              <w:t xml:space="preserve"> и </w:t>
            </w:r>
            <w:proofErr w:type="spellStart"/>
            <w:r w:rsidRPr="00431F98">
              <w:rPr>
                <w:rFonts w:ascii="Times New Roman" w:eastAsia="Times New Roman" w:hAnsi="Times New Roman" w:cs="Times New Roman"/>
                <w:color w:val="000000"/>
                <w:lang w:val="en-US"/>
              </w:rPr>
              <w:t>узлов</w:t>
            </w:r>
            <w:proofErr w:type="spellEnd"/>
            <w:r w:rsidRPr="00431F98">
              <w:rPr>
                <w:rFonts w:ascii="Times New Roman" w:eastAsia="Times New Roman" w:hAnsi="Times New Roman" w:cs="Times New Roman"/>
                <w:color w:val="000000"/>
                <w:lang w:val="en-US"/>
              </w:rPr>
              <w:t>.</w:t>
            </w:r>
          </w:p>
        </w:tc>
        <w:tc>
          <w:tcPr>
            <w:tcW w:w="1748" w:type="dxa"/>
            <w:tcBorders>
              <w:top w:val="nil"/>
              <w:left w:val="nil"/>
              <w:bottom w:val="single" w:sz="4" w:space="0" w:color="auto"/>
              <w:right w:val="single" w:sz="4" w:space="0" w:color="auto"/>
            </w:tcBorders>
            <w:shd w:val="clear" w:color="auto" w:fill="auto"/>
            <w:vAlign w:val="center"/>
            <w:hideMark/>
          </w:tcPr>
          <w:p w14:paraId="13E5831B" w14:textId="77777777" w:rsidR="00560A76" w:rsidRPr="00431F98" w:rsidRDefault="00560A76" w:rsidP="00560A76">
            <w:pPr>
              <w:spacing w:after="0" w:line="240" w:lineRule="auto"/>
              <w:jc w:val="center"/>
              <w:rPr>
                <w:rFonts w:ascii="Times New Roman" w:eastAsia="Times New Roman" w:hAnsi="Times New Roman" w:cs="Times New Roman"/>
                <w:color w:val="000000"/>
                <w:lang w:val="en-US"/>
              </w:rPr>
            </w:pPr>
            <w:r w:rsidRPr="00431F98">
              <w:rPr>
                <w:rFonts w:ascii="Times New Roman" w:eastAsia="Times New Roman" w:hAnsi="Times New Roman" w:cs="Times New Roman"/>
                <w:color w:val="000000"/>
                <w:lang w:val="en-US"/>
              </w:rPr>
              <w:lastRenderedPageBreak/>
              <w:t>6</w:t>
            </w:r>
          </w:p>
        </w:tc>
      </w:tr>
      <w:tr w:rsidR="00560A76" w:rsidRPr="00431F98" w14:paraId="1F1CBD96" w14:textId="77777777" w:rsidTr="00600D3E">
        <w:trPr>
          <w:trHeight w:val="20"/>
        </w:trPr>
        <w:tc>
          <w:tcPr>
            <w:tcW w:w="2740" w:type="dxa"/>
            <w:gridSpan w:val="2"/>
            <w:vMerge w:val="restart"/>
            <w:tcBorders>
              <w:top w:val="nil"/>
              <w:left w:val="single" w:sz="4" w:space="0" w:color="auto"/>
              <w:right w:val="single" w:sz="4" w:space="0" w:color="auto"/>
            </w:tcBorders>
            <w:shd w:val="clear" w:color="auto" w:fill="auto"/>
            <w:hideMark/>
          </w:tcPr>
          <w:p w14:paraId="294BE480" w14:textId="77777777" w:rsidR="00560A76" w:rsidRPr="00431F98" w:rsidRDefault="00560A76" w:rsidP="00560A76">
            <w:pPr>
              <w:spacing w:after="0" w:line="240" w:lineRule="auto"/>
              <w:rPr>
                <w:rFonts w:ascii="Times New Roman" w:eastAsia="Times New Roman" w:hAnsi="Times New Roman" w:cs="Times New Roman"/>
                <w:b/>
                <w:bCs/>
                <w:color w:val="000000"/>
              </w:rPr>
            </w:pPr>
            <w:r w:rsidRPr="00431F98">
              <w:rPr>
                <w:rFonts w:ascii="Times New Roman" w:eastAsia="Times New Roman" w:hAnsi="Times New Roman" w:cs="Times New Roman"/>
                <w:b/>
                <w:bCs/>
                <w:color w:val="000000"/>
              </w:rPr>
              <w:t>Тема 3.4. Ремонт компрессоров и вспомогательных механизмов.</w:t>
            </w:r>
          </w:p>
          <w:p w14:paraId="39E80666" w14:textId="5F89D4EB" w:rsidR="00560A76" w:rsidRPr="00431F98" w:rsidRDefault="00560A76" w:rsidP="00560A76">
            <w:pPr>
              <w:spacing w:after="0" w:line="240" w:lineRule="auto"/>
              <w:rPr>
                <w:rFonts w:ascii="Times New Roman" w:eastAsia="Times New Roman" w:hAnsi="Times New Roman" w:cs="Times New Roman"/>
                <w:b/>
                <w:bCs/>
                <w:color w:val="000000"/>
              </w:rPr>
            </w:pPr>
            <w:r w:rsidRPr="00431F98">
              <w:rPr>
                <w:rFonts w:ascii="Times New Roman" w:eastAsia="Times New Roman" w:hAnsi="Times New Roman" w:cs="Times New Roman"/>
                <w:b/>
                <w:bCs/>
                <w:color w:val="000000"/>
                <w:lang w:val="en-US"/>
              </w:rPr>
              <w:t> </w:t>
            </w:r>
          </w:p>
        </w:tc>
        <w:tc>
          <w:tcPr>
            <w:tcW w:w="9992" w:type="dxa"/>
            <w:tcBorders>
              <w:top w:val="nil"/>
              <w:left w:val="nil"/>
              <w:bottom w:val="single" w:sz="4" w:space="0" w:color="auto"/>
              <w:right w:val="single" w:sz="4" w:space="0" w:color="auto"/>
            </w:tcBorders>
            <w:shd w:val="clear" w:color="auto" w:fill="auto"/>
            <w:hideMark/>
          </w:tcPr>
          <w:p w14:paraId="154A5671" w14:textId="77777777" w:rsidR="00560A76" w:rsidRPr="00431F98" w:rsidRDefault="00560A76" w:rsidP="00560A76">
            <w:pPr>
              <w:spacing w:after="0" w:line="240" w:lineRule="auto"/>
              <w:rPr>
                <w:rFonts w:ascii="Times New Roman" w:eastAsia="Times New Roman" w:hAnsi="Times New Roman" w:cs="Times New Roman"/>
                <w:color w:val="000000"/>
              </w:rPr>
            </w:pPr>
            <w:r w:rsidRPr="00431F98">
              <w:rPr>
                <w:rFonts w:ascii="Times New Roman" w:eastAsia="Times New Roman" w:hAnsi="Times New Roman" w:cs="Times New Roman"/>
                <w:b/>
                <w:color w:val="000000"/>
              </w:rPr>
              <w:t>Содержание занятий:</w:t>
            </w:r>
            <w:r w:rsidRPr="00431F98">
              <w:rPr>
                <w:rFonts w:ascii="Times New Roman" w:eastAsia="Times New Roman" w:hAnsi="Times New Roman" w:cs="Times New Roman"/>
                <w:color w:val="000000"/>
              </w:rPr>
              <w:br/>
              <w:t xml:space="preserve">1. Требования техники безопасности при ремонтных работах холодильного оборудования. </w:t>
            </w:r>
            <w:r w:rsidRPr="00431F98">
              <w:rPr>
                <w:rFonts w:ascii="Times New Roman" w:eastAsia="Times New Roman" w:hAnsi="Times New Roman" w:cs="Times New Roman"/>
                <w:color w:val="000000"/>
              </w:rPr>
              <w:br/>
              <w:t>2. Общие технические требования, правила проведения работ.</w:t>
            </w:r>
            <w:r w:rsidRPr="00431F98">
              <w:rPr>
                <w:rFonts w:ascii="Times New Roman" w:eastAsia="Times New Roman" w:hAnsi="Times New Roman" w:cs="Times New Roman"/>
                <w:color w:val="000000"/>
              </w:rPr>
              <w:br/>
              <w:t>3. Система планово-предупредительного ремонта.</w:t>
            </w:r>
            <w:r w:rsidRPr="00431F98">
              <w:rPr>
                <w:rFonts w:ascii="Times New Roman" w:eastAsia="Times New Roman" w:hAnsi="Times New Roman" w:cs="Times New Roman"/>
                <w:color w:val="000000"/>
              </w:rPr>
              <w:br/>
              <w:t>4. Технология ремонта поршневого компрессора.</w:t>
            </w:r>
            <w:r w:rsidRPr="00431F98">
              <w:rPr>
                <w:rFonts w:ascii="Times New Roman" w:eastAsia="Times New Roman" w:hAnsi="Times New Roman" w:cs="Times New Roman"/>
                <w:color w:val="000000"/>
              </w:rPr>
              <w:br/>
              <w:t>5. Технология ремонта винтового компрессора.</w:t>
            </w:r>
            <w:r w:rsidRPr="00431F98">
              <w:rPr>
                <w:rFonts w:ascii="Times New Roman" w:eastAsia="Times New Roman" w:hAnsi="Times New Roman" w:cs="Times New Roman"/>
                <w:color w:val="000000"/>
              </w:rPr>
              <w:br/>
              <w:t>6. Технология ремонта спирального и ротационного компрессоров.</w:t>
            </w:r>
            <w:r w:rsidRPr="00431F98">
              <w:rPr>
                <w:rFonts w:ascii="Times New Roman" w:eastAsia="Times New Roman" w:hAnsi="Times New Roman" w:cs="Times New Roman"/>
                <w:color w:val="000000"/>
              </w:rPr>
              <w:br/>
              <w:t>7. Технология ремонта вспомогательных механизмов.</w:t>
            </w:r>
            <w:r w:rsidRPr="00431F98">
              <w:rPr>
                <w:rFonts w:ascii="Times New Roman" w:eastAsia="Times New Roman" w:hAnsi="Times New Roman" w:cs="Times New Roman"/>
                <w:color w:val="000000"/>
              </w:rPr>
              <w:br/>
              <w:t>8. Механизмы, инструменты и приспособления для ремонтных работ.</w:t>
            </w:r>
          </w:p>
        </w:tc>
        <w:tc>
          <w:tcPr>
            <w:tcW w:w="1748" w:type="dxa"/>
            <w:tcBorders>
              <w:top w:val="nil"/>
              <w:left w:val="nil"/>
              <w:bottom w:val="single" w:sz="4" w:space="0" w:color="auto"/>
              <w:right w:val="single" w:sz="4" w:space="0" w:color="auto"/>
            </w:tcBorders>
            <w:shd w:val="clear" w:color="auto" w:fill="auto"/>
            <w:vAlign w:val="center"/>
            <w:hideMark/>
          </w:tcPr>
          <w:p w14:paraId="5FE2E94B" w14:textId="77777777" w:rsidR="00560A76" w:rsidRPr="00431F98" w:rsidRDefault="00560A76" w:rsidP="00560A76">
            <w:pPr>
              <w:spacing w:after="0" w:line="240" w:lineRule="auto"/>
              <w:jc w:val="center"/>
              <w:rPr>
                <w:rFonts w:ascii="Times New Roman" w:eastAsia="Times New Roman" w:hAnsi="Times New Roman" w:cs="Times New Roman"/>
                <w:color w:val="000000"/>
                <w:lang w:val="en-US"/>
              </w:rPr>
            </w:pPr>
            <w:r w:rsidRPr="00431F98">
              <w:rPr>
                <w:rFonts w:ascii="Times New Roman" w:eastAsia="Times New Roman" w:hAnsi="Times New Roman" w:cs="Times New Roman"/>
                <w:color w:val="000000"/>
                <w:lang w:val="en-US"/>
              </w:rPr>
              <w:t>6</w:t>
            </w:r>
          </w:p>
        </w:tc>
      </w:tr>
      <w:tr w:rsidR="00560A76" w:rsidRPr="00431F98" w14:paraId="38C78A0A" w14:textId="77777777" w:rsidTr="00600D3E">
        <w:trPr>
          <w:trHeight w:val="20"/>
        </w:trPr>
        <w:tc>
          <w:tcPr>
            <w:tcW w:w="2740" w:type="dxa"/>
            <w:gridSpan w:val="2"/>
            <w:vMerge/>
            <w:tcBorders>
              <w:left w:val="single" w:sz="4" w:space="0" w:color="auto"/>
              <w:bottom w:val="single" w:sz="4" w:space="0" w:color="auto"/>
              <w:right w:val="single" w:sz="4" w:space="0" w:color="auto"/>
            </w:tcBorders>
            <w:shd w:val="clear" w:color="auto" w:fill="auto"/>
            <w:hideMark/>
          </w:tcPr>
          <w:p w14:paraId="2CA1E714" w14:textId="17B58214" w:rsidR="00560A76" w:rsidRPr="00431F98" w:rsidRDefault="00560A76" w:rsidP="00560A76">
            <w:pPr>
              <w:spacing w:after="0" w:line="240" w:lineRule="auto"/>
              <w:rPr>
                <w:rFonts w:ascii="Times New Roman" w:eastAsia="Times New Roman" w:hAnsi="Times New Roman" w:cs="Times New Roman"/>
                <w:b/>
                <w:bCs/>
                <w:color w:val="000000"/>
                <w:lang w:val="en-US"/>
              </w:rPr>
            </w:pPr>
          </w:p>
        </w:tc>
        <w:tc>
          <w:tcPr>
            <w:tcW w:w="9992" w:type="dxa"/>
            <w:tcBorders>
              <w:top w:val="nil"/>
              <w:left w:val="nil"/>
              <w:bottom w:val="single" w:sz="4" w:space="0" w:color="auto"/>
              <w:right w:val="single" w:sz="4" w:space="0" w:color="auto"/>
            </w:tcBorders>
            <w:shd w:val="clear" w:color="auto" w:fill="auto"/>
            <w:hideMark/>
          </w:tcPr>
          <w:p w14:paraId="5A2ABDF6" w14:textId="77777777" w:rsidR="00560A76" w:rsidRPr="00431F98" w:rsidRDefault="00560A76" w:rsidP="00560A76">
            <w:pPr>
              <w:spacing w:after="0" w:line="240" w:lineRule="auto"/>
              <w:rPr>
                <w:rFonts w:ascii="Times New Roman" w:eastAsia="Times New Roman" w:hAnsi="Times New Roman" w:cs="Times New Roman"/>
                <w:color w:val="000000"/>
              </w:rPr>
            </w:pPr>
            <w:r w:rsidRPr="00431F98">
              <w:rPr>
                <w:rFonts w:ascii="Times New Roman" w:eastAsia="Times New Roman" w:hAnsi="Times New Roman" w:cs="Times New Roman"/>
                <w:b/>
                <w:color w:val="000000"/>
              </w:rPr>
              <w:t>Практические занятия:</w:t>
            </w:r>
            <w:r w:rsidRPr="00431F98">
              <w:rPr>
                <w:rFonts w:ascii="Times New Roman" w:eastAsia="Times New Roman" w:hAnsi="Times New Roman" w:cs="Times New Roman"/>
                <w:color w:val="000000"/>
              </w:rPr>
              <w:br/>
              <w:t>1. Ремонт сальников.</w:t>
            </w:r>
            <w:r w:rsidRPr="00431F98">
              <w:rPr>
                <w:rFonts w:ascii="Times New Roman" w:eastAsia="Times New Roman" w:hAnsi="Times New Roman" w:cs="Times New Roman"/>
                <w:color w:val="000000"/>
              </w:rPr>
              <w:br/>
              <w:t>2. Ремонт клапанов.</w:t>
            </w:r>
            <w:r w:rsidRPr="00431F98">
              <w:rPr>
                <w:rFonts w:ascii="Times New Roman" w:eastAsia="Times New Roman" w:hAnsi="Times New Roman" w:cs="Times New Roman"/>
                <w:color w:val="000000"/>
              </w:rPr>
              <w:br/>
              <w:t>3. Ремонт цилиндров.</w:t>
            </w:r>
            <w:r w:rsidRPr="00431F98">
              <w:rPr>
                <w:rFonts w:ascii="Times New Roman" w:eastAsia="Times New Roman" w:hAnsi="Times New Roman" w:cs="Times New Roman"/>
                <w:color w:val="000000"/>
              </w:rPr>
              <w:br/>
              <w:t>4. Ремонт поршней.</w:t>
            </w:r>
            <w:r w:rsidRPr="00431F98">
              <w:rPr>
                <w:rFonts w:ascii="Times New Roman" w:eastAsia="Times New Roman" w:hAnsi="Times New Roman" w:cs="Times New Roman"/>
                <w:color w:val="000000"/>
              </w:rPr>
              <w:br/>
              <w:t>5. Ремонт поршневых колец.</w:t>
            </w:r>
            <w:r w:rsidRPr="00431F98">
              <w:rPr>
                <w:rFonts w:ascii="Times New Roman" w:eastAsia="Times New Roman" w:hAnsi="Times New Roman" w:cs="Times New Roman"/>
                <w:color w:val="000000"/>
              </w:rPr>
              <w:br/>
              <w:t>6. Ремонт шатунов.</w:t>
            </w:r>
            <w:r w:rsidRPr="00431F98">
              <w:rPr>
                <w:rFonts w:ascii="Times New Roman" w:eastAsia="Times New Roman" w:hAnsi="Times New Roman" w:cs="Times New Roman"/>
                <w:color w:val="000000"/>
              </w:rPr>
              <w:br/>
              <w:t>7. Ремонт коленчатых валов.</w:t>
            </w:r>
            <w:r w:rsidRPr="00431F98">
              <w:rPr>
                <w:rFonts w:ascii="Times New Roman" w:eastAsia="Times New Roman" w:hAnsi="Times New Roman" w:cs="Times New Roman"/>
                <w:color w:val="000000"/>
              </w:rPr>
              <w:br/>
              <w:t>8. Ремонт подшипников.</w:t>
            </w:r>
            <w:r w:rsidRPr="00431F98">
              <w:rPr>
                <w:rFonts w:ascii="Times New Roman" w:eastAsia="Times New Roman" w:hAnsi="Times New Roman" w:cs="Times New Roman"/>
                <w:color w:val="000000"/>
              </w:rPr>
              <w:br/>
              <w:t>9. Ремонт маслонасоса.</w:t>
            </w:r>
            <w:r w:rsidRPr="00431F98">
              <w:rPr>
                <w:rFonts w:ascii="Times New Roman" w:eastAsia="Times New Roman" w:hAnsi="Times New Roman" w:cs="Times New Roman"/>
                <w:color w:val="000000"/>
              </w:rPr>
              <w:br/>
              <w:t>10. Ремонт деталей и узлов винтовых компрессоров.</w:t>
            </w:r>
          </w:p>
        </w:tc>
        <w:tc>
          <w:tcPr>
            <w:tcW w:w="1748" w:type="dxa"/>
            <w:tcBorders>
              <w:top w:val="nil"/>
              <w:left w:val="nil"/>
              <w:bottom w:val="single" w:sz="4" w:space="0" w:color="auto"/>
              <w:right w:val="single" w:sz="4" w:space="0" w:color="auto"/>
            </w:tcBorders>
            <w:shd w:val="clear" w:color="auto" w:fill="auto"/>
            <w:vAlign w:val="center"/>
            <w:hideMark/>
          </w:tcPr>
          <w:p w14:paraId="34C65C16" w14:textId="77777777" w:rsidR="00560A76" w:rsidRPr="00431F98" w:rsidRDefault="00560A76" w:rsidP="00560A76">
            <w:pPr>
              <w:spacing w:after="0" w:line="240" w:lineRule="auto"/>
              <w:jc w:val="center"/>
              <w:rPr>
                <w:rFonts w:ascii="Times New Roman" w:eastAsia="Times New Roman" w:hAnsi="Times New Roman" w:cs="Times New Roman"/>
                <w:color w:val="000000"/>
                <w:lang w:val="en-US"/>
              </w:rPr>
            </w:pPr>
            <w:r w:rsidRPr="00431F98">
              <w:rPr>
                <w:rFonts w:ascii="Times New Roman" w:eastAsia="Times New Roman" w:hAnsi="Times New Roman" w:cs="Times New Roman"/>
                <w:color w:val="000000"/>
                <w:lang w:val="en-US"/>
              </w:rPr>
              <w:t>6</w:t>
            </w:r>
          </w:p>
        </w:tc>
      </w:tr>
      <w:tr w:rsidR="00560A76" w:rsidRPr="00431F98" w14:paraId="32B79238" w14:textId="77777777" w:rsidTr="00600D3E">
        <w:trPr>
          <w:trHeight w:val="20"/>
        </w:trPr>
        <w:tc>
          <w:tcPr>
            <w:tcW w:w="2740" w:type="dxa"/>
            <w:gridSpan w:val="2"/>
            <w:vMerge w:val="restart"/>
            <w:tcBorders>
              <w:top w:val="nil"/>
              <w:left w:val="single" w:sz="4" w:space="0" w:color="auto"/>
              <w:right w:val="single" w:sz="4" w:space="0" w:color="auto"/>
            </w:tcBorders>
            <w:shd w:val="clear" w:color="auto" w:fill="auto"/>
            <w:hideMark/>
          </w:tcPr>
          <w:p w14:paraId="0CF9E128" w14:textId="77777777" w:rsidR="00560A76" w:rsidRPr="00431F98" w:rsidRDefault="00560A76" w:rsidP="00560A76">
            <w:pPr>
              <w:spacing w:after="0" w:line="240" w:lineRule="auto"/>
              <w:rPr>
                <w:rFonts w:ascii="Times New Roman" w:eastAsia="Times New Roman" w:hAnsi="Times New Roman" w:cs="Times New Roman"/>
                <w:b/>
                <w:bCs/>
                <w:color w:val="000000"/>
              </w:rPr>
            </w:pPr>
            <w:r w:rsidRPr="00431F98">
              <w:rPr>
                <w:rFonts w:ascii="Times New Roman" w:eastAsia="Times New Roman" w:hAnsi="Times New Roman" w:cs="Times New Roman"/>
                <w:b/>
                <w:bCs/>
                <w:color w:val="000000"/>
              </w:rPr>
              <w:t>Тема 3.5. Ремонт аппаратов и запорной арматуры.</w:t>
            </w:r>
          </w:p>
          <w:p w14:paraId="5A077780" w14:textId="693F8017" w:rsidR="00560A76" w:rsidRPr="00431F98" w:rsidRDefault="00560A76" w:rsidP="00560A76">
            <w:pPr>
              <w:spacing w:after="0" w:line="240" w:lineRule="auto"/>
              <w:rPr>
                <w:rFonts w:ascii="Times New Roman" w:eastAsia="Times New Roman" w:hAnsi="Times New Roman" w:cs="Times New Roman"/>
                <w:b/>
                <w:bCs/>
                <w:color w:val="000000"/>
              </w:rPr>
            </w:pPr>
            <w:r w:rsidRPr="00431F98">
              <w:rPr>
                <w:rFonts w:ascii="Times New Roman" w:eastAsia="Times New Roman" w:hAnsi="Times New Roman" w:cs="Times New Roman"/>
                <w:color w:val="000000"/>
                <w:lang w:val="en-US"/>
              </w:rPr>
              <w:t> </w:t>
            </w:r>
          </w:p>
        </w:tc>
        <w:tc>
          <w:tcPr>
            <w:tcW w:w="9992" w:type="dxa"/>
            <w:tcBorders>
              <w:top w:val="nil"/>
              <w:left w:val="nil"/>
              <w:bottom w:val="single" w:sz="4" w:space="0" w:color="auto"/>
              <w:right w:val="single" w:sz="4" w:space="0" w:color="auto"/>
            </w:tcBorders>
            <w:shd w:val="clear" w:color="auto" w:fill="auto"/>
            <w:hideMark/>
          </w:tcPr>
          <w:p w14:paraId="6B80497B" w14:textId="77777777" w:rsidR="00560A76" w:rsidRPr="00431F98" w:rsidRDefault="00560A76" w:rsidP="00560A76">
            <w:pPr>
              <w:spacing w:after="0" w:line="240" w:lineRule="auto"/>
              <w:rPr>
                <w:rFonts w:ascii="Times New Roman" w:eastAsia="Times New Roman" w:hAnsi="Times New Roman" w:cs="Times New Roman"/>
                <w:color w:val="000000"/>
              </w:rPr>
            </w:pPr>
            <w:r w:rsidRPr="00431F98">
              <w:rPr>
                <w:rFonts w:ascii="Times New Roman" w:eastAsia="Times New Roman" w:hAnsi="Times New Roman" w:cs="Times New Roman"/>
                <w:b/>
                <w:color w:val="000000"/>
              </w:rPr>
              <w:t>Содержание занятий:</w:t>
            </w:r>
            <w:r w:rsidRPr="00431F98">
              <w:rPr>
                <w:rFonts w:ascii="Times New Roman" w:eastAsia="Times New Roman" w:hAnsi="Times New Roman" w:cs="Times New Roman"/>
                <w:color w:val="000000"/>
              </w:rPr>
              <w:br/>
              <w:t>1. Объемы и содержание ремонтных работ аппаратов холодильных установок.</w:t>
            </w:r>
            <w:r w:rsidRPr="00431F98">
              <w:rPr>
                <w:rFonts w:ascii="Times New Roman" w:eastAsia="Times New Roman" w:hAnsi="Times New Roman" w:cs="Times New Roman"/>
                <w:color w:val="000000"/>
              </w:rPr>
              <w:br/>
              <w:t>2. Очистка поверхности аппаратов от загрязнений.</w:t>
            </w:r>
            <w:r w:rsidRPr="00431F98">
              <w:rPr>
                <w:rFonts w:ascii="Times New Roman" w:eastAsia="Times New Roman" w:hAnsi="Times New Roman" w:cs="Times New Roman"/>
                <w:color w:val="000000"/>
              </w:rPr>
              <w:br/>
              <w:t>3. Ремонт аппаратов и запорной арматуры.</w:t>
            </w:r>
            <w:r w:rsidRPr="00431F98">
              <w:rPr>
                <w:rFonts w:ascii="Times New Roman" w:eastAsia="Times New Roman" w:hAnsi="Times New Roman" w:cs="Times New Roman"/>
                <w:color w:val="000000"/>
              </w:rPr>
              <w:br/>
              <w:t>4. Ремонт насосов и вентиляторов.</w:t>
            </w:r>
            <w:r w:rsidRPr="00431F98">
              <w:rPr>
                <w:rFonts w:ascii="Times New Roman" w:eastAsia="Times New Roman" w:hAnsi="Times New Roman" w:cs="Times New Roman"/>
                <w:color w:val="000000"/>
              </w:rPr>
              <w:br/>
              <w:t>5. Механизмы, инструменты и приспособления для ремонтных работ.</w:t>
            </w:r>
          </w:p>
        </w:tc>
        <w:tc>
          <w:tcPr>
            <w:tcW w:w="1748" w:type="dxa"/>
            <w:tcBorders>
              <w:top w:val="nil"/>
              <w:left w:val="nil"/>
              <w:bottom w:val="single" w:sz="4" w:space="0" w:color="auto"/>
              <w:right w:val="single" w:sz="4" w:space="0" w:color="auto"/>
            </w:tcBorders>
            <w:shd w:val="clear" w:color="auto" w:fill="auto"/>
            <w:vAlign w:val="center"/>
            <w:hideMark/>
          </w:tcPr>
          <w:p w14:paraId="338FE7AC" w14:textId="77777777" w:rsidR="00560A76" w:rsidRPr="00431F98" w:rsidRDefault="00560A76" w:rsidP="00560A76">
            <w:pPr>
              <w:spacing w:after="0" w:line="240" w:lineRule="auto"/>
              <w:jc w:val="center"/>
              <w:rPr>
                <w:rFonts w:ascii="Times New Roman" w:eastAsia="Times New Roman" w:hAnsi="Times New Roman" w:cs="Times New Roman"/>
                <w:color w:val="000000"/>
                <w:lang w:val="en-US"/>
              </w:rPr>
            </w:pPr>
            <w:r w:rsidRPr="00431F98">
              <w:rPr>
                <w:rFonts w:ascii="Times New Roman" w:eastAsia="Times New Roman" w:hAnsi="Times New Roman" w:cs="Times New Roman"/>
                <w:color w:val="000000"/>
                <w:lang w:val="en-US"/>
              </w:rPr>
              <w:t>6</w:t>
            </w:r>
          </w:p>
        </w:tc>
      </w:tr>
      <w:tr w:rsidR="00560A76" w:rsidRPr="00431F98" w14:paraId="1EE8D869" w14:textId="77777777" w:rsidTr="00600D3E">
        <w:trPr>
          <w:trHeight w:val="20"/>
        </w:trPr>
        <w:tc>
          <w:tcPr>
            <w:tcW w:w="2740" w:type="dxa"/>
            <w:gridSpan w:val="2"/>
            <w:vMerge/>
            <w:tcBorders>
              <w:left w:val="single" w:sz="4" w:space="0" w:color="auto"/>
              <w:bottom w:val="single" w:sz="4" w:space="0" w:color="auto"/>
              <w:right w:val="single" w:sz="4" w:space="0" w:color="auto"/>
            </w:tcBorders>
            <w:shd w:val="clear" w:color="auto" w:fill="auto"/>
            <w:hideMark/>
          </w:tcPr>
          <w:p w14:paraId="477134ED" w14:textId="4EAE3A28" w:rsidR="00560A76" w:rsidRPr="00431F98" w:rsidRDefault="00560A76" w:rsidP="00560A76">
            <w:pPr>
              <w:spacing w:after="0" w:line="240" w:lineRule="auto"/>
              <w:rPr>
                <w:rFonts w:ascii="Times New Roman" w:eastAsia="Times New Roman" w:hAnsi="Times New Roman" w:cs="Times New Roman"/>
                <w:color w:val="000000"/>
                <w:lang w:val="en-US"/>
              </w:rPr>
            </w:pPr>
          </w:p>
        </w:tc>
        <w:tc>
          <w:tcPr>
            <w:tcW w:w="9992" w:type="dxa"/>
            <w:tcBorders>
              <w:top w:val="nil"/>
              <w:left w:val="nil"/>
              <w:bottom w:val="single" w:sz="4" w:space="0" w:color="auto"/>
              <w:right w:val="single" w:sz="4" w:space="0" w:color="auto"/>
            </w:tcBorders>
            <w:shd w:val="clear" w:color="auto" w:fill="auto"/>
            <w:hideMark/>
          </w:tcPr>
          <w:p w14:paraId="5D0845FB" w14:textId="77777777" w:rsidR="00560A76" w:rsidRPr="00431F98" w:rsidRDefault="00560A76" w:rsidP="00560A76">
            <w:pPr>
              <w:spacing w:after="0" w:line="240" w:lineRule="auto"/>
              <w:rPr>
                <w:rFonts w:ascii="Times New Roman" w:eastAsia="Times New Roman" w:hAnsi="Times New Roman" w:cs="Times New Roman"/>
                <w:color w:val="000000"/>
                <w:lang w:val="en-US"/>
              </w:rPr>
            </w:pPr>
            <w:r w:rsidRPr="00431F98">
              <w:rPr>
                <w:rFonts w:ascii="Times New Roman" w:eastAsia="Times New Roman" w:hAnsi="Times New Roman" w:cs="Times New Roman"/>
                <w:b/>
                <w:color w:val="000000"/>
              </w:rPr>
              <w:t>Практические занятия:</w:t>
            </w:r>
            <w:r w:rsidRPr="00431F98">
              <w:rPr>
                <w:rFonts w:ascii="Times New Roman" w:eastAsia="Times New Roman" w:hAnsi="Times New Roman" w:cs="Times New Roman"/>
                <w:color w:val="000000"/>
              </w:rPr>
              <w:br/>
              <w:t>1. Ремонт теплообменных аппаратов холодильных установок.</w:t>
            </w:r>
            <w:r w:rsidRPr="00431F98">
              <w:rPr>
                <w:rFonts w:ascii="Times New Roman" w:eastAsia="Times New Roman" w:hAnsi="Times New Roman" w:cs="Times New Roman"/>
                <w:color w:val="000000"/>
              </w:rPr>
              <w:br/>
            </w:r>
            <w:r w:rsidRPr="00431F98">
              <w:rPr>
                <w:rFonts w:ascii="Times New Roman" w:eastAsia="Times New Roman" w:hAnsi="Times New Roman" w:cs="Times New Roman"/>
                <w:color w:val="000000"/>
                <w:lang w:val="en-US"/>
              </w:rPr>
              <w:t xml:space="preserve">2. </w:t>
            </w:r>
            <w:proofErr w:type="spellStart"/>
            <w:r w:rsidRPr="00431F98">
              <w:rPr>
                <w:rFonts w:ascii="Times New Roman" w:eastAsia="Times New Roman" w:hAnsi="Times New Roman" w:cs="Times New Roman"/>
                <w:color w:val="000000"/>
                <w:lang w:val="en-US"/>
              </w:rPr>
              <w:t>Ремонт</w:t>
            </w:r>
            <w:proofErr w:type="spellEnd"/>
            <w:r w:rsidRPr="00431F98">
              <w:rPr>
                <w:rFonts w:ascii="Times New Roman" w:eastAsia="Times New Roman" w:hAnsi="Times New Roman" w:cs="Times New Roman"/>
                <w:color w:val="000000"/>
                <w:lang w:val="en-US"/>
              </w:rPr>
              <w:t xml:space="preserve"> </w:t>
            </w:r>
            <w:proofErr w:type="spellStart"/>
            <w:r w:rsidRPr="00431F98">
              <w:rPr>
                <w:rFonts w:ascii="Times New Roman" w:eastAsia="Times New Roman" w:hAnsi="Times New Roman" w:cs="Times New Roman"/>
                <w:color w:val="000000"/>
                <w:lang w:val="en-US"/>
              </w:rPr>
              <w:t>насосов</w:t>
            </w:r>
            <w:proofErr w:type="spellEnd"/>
            <w:r w:rsidRPr="00431F98">
              <w:rPr>
                <w:rFonts w:ascii="Times New Roman" w:eastAsia="Times New Roman" w:hAnsi="Times New Roman" w:cs="Times New Roman"/>
                <w:color w:val="000000"/>
                <w:lang w:val="en-US"/>
              </w:rPr>
              <w:t>.</w:t>
            </w:r>
            <w:r w:rsidRPr="00431F98">
              <w:rPr>
                <w:rFonts w:ascii="Times New Roman" w:eastAsia="Times New Roman" w:hAnsi="Times New Roman" w:cs="Times New Roman"/>
                <w:color w:val="000000"/>
                <w:lang w:val="en-US"/>
              </w:rPr>
              <w:br/>
              <w:t xml:space="preserve">3. </w:t>
            </w:r>
            <w:proofErr w:type="spellStart"/>
            <w:r w:rsidRPr="00431F98">
              <w:rPr>
                <w:rFonts w:ascii="Times New Roman" w:eastAsia="Times New Roman" w:hAnsi="Times New Roman" w:cs="Times New Roman"/>
                <w:color w:val="000000"/>
                <w:lang w:val="en-US"/>
              </w:rPr>
              <w:t>Ремонт</w:t>
            </w:r>
            <w:proofErr w:type="spellEnd"/>
            <w:r w:rsidRPr="00431F98">
              <w:rPr>
                <w:rFonts w:ascii="Times New Roman" w:eastAsia="Times New Roman" w:hAnsi="Times New Roman" w:cs="Times New Roman"/>
                <w:color w:val="000000"/>
                <w:lang w:val="en-US"/>
              </w:rPr>
              <w:t xml:space="preserve"> </w:t>
            </w:r>
            <w:proofErr w:type="spellStart"/>
            <w:r w:rsidRPr="00431F98">
              <w:rPr>
                <w:rFonts w:ascii="Times New Roman" w:eastAsia="Times New Roman" w:hAnsi="Times New Roman" w:cs="Times New Roman"/>
                <w:color w:val="000000"/>
                <w:lang w:val="en-US"/>
              </w:rPr>
              <w:t>вентиляторов</w:t>
            </w:r>
            <w:proofErr w:type="spellEnd"/>
            <w:r w:rsidRPr="00431F98">
              <w:rPr>
                <w:rFonts w:ascii="Times New Roman" w:eastAsia="Times New Roman" w:hAnsi="Times New Roman" w:cs="Times New Roman"/>
                <w:color w:val="000000"/>
                <w:lang w:val="en-US"/>
              </w:rPr>
              <w:t>.</w:t>
            </w:r>
            <w:r w:rsidRPr="00431F98">
              <w:rPr>
                <w:rFonts w:ascii="Times New Roman" w:eastAsia="Times New Roman" w:hAnsi="Times New Roman" w:cs="Times New Roman"/>
                <w:color w:val="000000"/>
                <w:lang w:val="en-US"/>
              </w:rPr>
              <w:br/>
              <w:t xml:space="preserve">4. </w:t>
            </w:r>
            <w:proofErr w:type="spellStart"/>
            <w:r w:rsidRPr="00431F98">
              <w:rPr>
                <w:rFonts w:ascii="Times New Roman" w:eastAsia="Times New Roman" w:hAnsi="Times New Roman" w:cs="Times New Roman"/>
                <w:color w:val="000000"/>
                <w:lang w:val="en-US"/>
              </w:rPr>
              <w:t>Ремонт</w:t>
            </w:r>
            <w:proofErr w:type="spellEnd"/>
            <w:r w:rsidRPr="00431F98">
              <w:rPr>
                <w:rFonts w:ascii="Times New Roman" w:eastAsia="Times New Roman" w:hAnsi="Times New Roman" w:cs="Times New Roman"/>
                <w:color w:val="000000"/>
                <w:lang w:val="en-US"/>
              </w:rPr>
              <w:t xml:space="preserve"> </w:t>
            </w:r>
            <w:proofErr w:type="spellStart"/>
            <w:r w:rsidRPr="00431F98">
              <w:rPr>
                <w:rFonts w:ascii="Times New Roman" w:eastAsia="Times New Roman" w:hAnsi="Times New Roman" w:cs="Times New Roman"/>
                <w:color w:val="000000"/>
                <w:lang w:val="en-US"/>
              </w:rPr>
              <w:t>запорной</w:t>
            </w:r>
            <w:proofErr w:type="spellEnd"/>
            <w:r w:rsidRPr="00431F98">
              <w:rPr>
                <w:rFonts w:ascii="Times New Roman" w:eastAsia="Times New Roman" w:hAnsi="Times New Roman" w:cs="Times New Roman"/>
                <w:color w:val="000000"/>
                <w:lang w:val="en-US"/>
              </w:rPr>
              <w:t xml:space="preserve"> </w:t>
            </w:r>
            <w:proofErr w:type="spellStart"/>
            <w:r w:rsidRPr="00431F98">
              <w:rPr>
                <w:rFonts w:ascii="Times New Roman" w:eastAsia="Times New Roman" w:hAnsi="Times New Roman" w:cs="Times New Roman"/>
                <w:color w:val="000000"/>
                <w:lang w:val="en-US"/>
              </w:rPr>
              <w:t>арматуры</w:t>
            </w:r>
            <w:proofErr w:type="spellEnd"/>
            <w:r w:rsidRPr="00431F98">
              <w:rPr>
                <w:rFonts w:ascii="Times New Roman" w:eastAsia="Times New Roman" w:hAnsi="Times New Roman" w:cs="Times New Roman"/>
                <w:color w:val="000000"/>
                <w:lang w:val="en-US"/>
              </w:rPr>
              <w:t>.</w:t>
            </w:r>
          </w:p>
        </w:tc>
        <w:tc>
          <w:tcPr>
            <w:tcW w:w="1748" w:type="dxa"/>
            <w:tcBorders>
              <w:top w:val="nil"/>
              <w:left w:val="nil"/>
              <w:bottom w:val="single" w:sz="4" w:space="0" w:color="auto"/>
              <w:right w:val="single" w:sz="4" w:space="0" w:color="auto"/>
            </w:tcBorders>
            <w:shd w:val="clear" w:color="auto" w:fill="auto"/>
            <w:vAlign w:val="center"/>
            <w:hideMark/>
          </w:tcPr>
          <w:p w14:paraId="21719EE1" w14:textId="77777777" w:rsidR="00560A76" w:rsidRPr="00431F98" w:rsidRDefault="00560A76" w:rsidP="00560A76">
            <w:pPr>
              <w:spacing w:after="0" w:line="240" w:lineRule="auto"/>
              <w:jc w:val="center"/>
              <w:rPr>
                <w:rFonts w:ascii="Times New Roman" w:eastAsia="Times New Roman" w:hAnsi="Times New Roman" w:cs="Times New Roman"/>
                <w:color w:val="000000"/>
                <w:lang w:val="en-US"/>
              </w:rPr>
            </w:pPr>
            <w:r w:rsidRPr="00431F98">
              <w:rPr>
                <w:rFonts w:ascii="Times New Roman" w:eastAsia="Times New Roman" w:hAnsi="Times New Roman" w:cs="Times New Roman"/>
                <w:color w:val="000000"/>
                <w:lang w:val="en-US"/>
              </w:rPr>
              <w:t>6</w:t>
            </w:r>
          </w:p>
        </w:tc>
      </w:tr>
      <w:tr w:rsidR="00560A76" w:rsidRPr="00431F98" w14:paraId="6F450106" w14:textId="77777777" w:rsidTr="00600D3E">
        <w:trPr>
          <w:trHeight w:val="20"/>
        </w:trPr>
        <w:tc>
          <w:tcPr>
            <w:tcW w:w="2740" w:type="dxa"/>
            <w:gridSpan w:val="2"/>
            <w:tcBorders>
              <w:top w:val="nil"/>
              <w:left w:val="single" w:sz="4" w:space="0" w:color="auto"/>
              <w:bottom w:val="nil"/>
              <w:right w:val="single" w:sz="4" w:space="0" w:color="auto"/>
            </w:tcBorders>
            <w:shd w:val="clear" w:color="auto" w:fill="auto"/>
            <w:hideMark/>
          </w:tcPr>
          <w:p w14:paraId="65C2F03C" w14:textId="77777777" w:rsidR="00560A76" w:rsidRPr="00431F98" w:rsidRDefault="00560A76" w:rsidP="00560A76">
            <w:pPr>
              <w:spacing w:after="0" w:line="240" w:lineRule="auto"/>
              <w:rPr>
                <w:rFonts w:ascii="Times New Roman" w:eastAsia="Times New Roman" w:hAnsi="Times New Roman" w:cs="Times New Roman"/>
                <w:color w:val="000000"/>
                <w:lang w:val="en-US"/>
              </w:rPr>
            </w:pPr>
            <w:r w:rsidRPr="00431F98">
              <w:rPr>
                <w:rFonts w:ascii="Times New Roman" w:eastAsia="Times New Roman" w:hAnsi="Times New Roman" w:cs="Times New Roman"/>
                <w:color w:val="000000"/>
                <w:lang w:val="en-US"/>
              </w:rPr>
              <w:t> </w:t>
            </w:r>
          </w:p>
        </w:tc>
        <w:tc>
          <w:tcPr>
            <w:tcW w:w="9992" w:type="dxa"/>
            <w:tcBorders>
              <w:top w:val="nil"/>
              <w:left w:val="nil"/>
              <w:bottom w:val="nil"/>
              <w:right w:val="single" w:sz="4" w:space="0" w:color="auto"/>
            </w:tcBorders>
            <w:shd w:val="clear" w:color="auto" w:fill="auto"/>
            <w:hideMark/>
          </w:tcPr>
          <w:p w14:paraId="02872191" w14:textId="77777777" w:rsidR="00560A76" w:rsidRPr="00431F98" w:rsidRDefault="00560A76" w:rsidP="00560A76">
            <w:pPr>
              <w:spacing w:after="0" w:line="240" w:lineRule="auto"/>
              <w:rPr>
                <w:rFonts w:ascii="Times New Roman" w:eastAsia="Times New Roman" w:hAnsi="Times New Roman" w:cs="Times New Roman"/>
                <w:color w:val="000000"/>
              </w:rPr>
            </w:pPr>
            <w:r w:rsidRPr="00431F98">
              <w:rPr>
                <w:rFonts w:ascii="Times New Roman" w:eastAsia="Times New Roman" w:hAnsi="Times New Roman" w:cs="Times New Roman"/>
                <w:b/>
                <w:color w:val="000000"/>
              </w:rPr>
              <w:t>Практические занятия:</w:t>
            </w:r>
            <w:r w:rsidRPr="00431F98">
              <w:rPr>
                <w:rFonts w:ascii="Times New Roman" w:eastAsia="Times New Roman" w:hAnsi="Times New Roman" w:cs="Times New Roman"/>
                <w:color w:val="000000"/>
              </w:rPr>
              <w:br/>
              <w:t>1. Ремонт сплит-систем.</w:t>
            </w:r>
            <w:r w:rsidRPr="00431F98">
              <w:rPr>
                <w:rFonts w:ascii="Times New Roman" w:eastAsia="Times New Roman" w:hAnsi="Times New Roman" w:cs="Times New Roman"/>
                <w:color w:val="000000"/>
              </w:rPr>
              <w:br/>
              <w:t>2. Ремонт инверторных сплит-систем.</w:t>
            </w:r>
            <w:r w:rsidRPr="00431F98">
              <w:rPr>
                <w:rFonts w:ascii="Times New Roman" w:eastAsia="Times New Roman" w:hAnsi="Times New Roman" w:cs="Times New Roman"/>
                <w:color w:val="000000"/>
              </w:rPr>
              <w:br/>
              <w:t>3. Пуско-наладка сплит-систем после выполнения ремонтных работ.</w:t>
            </w:r>
          </w:p>
        </w:tc>
        <w:tc>
          <w:tcPr>
            <w:tcW w:w="1748" w:type="dxa"/>
            <w:tcBorders>
              <w:top w:val="nil"/>
              <w:left w:val="nil"/>
              <w:bottom w:val="nil"/>
              <w:right w:val="single" w:sz="4" w:space="0" w:color="auto"/>
            </w:tcBorders>
            <w:shd w:val="clear" w:color="auto" w:fill="auto"/>
            <w:vAlign w:val="center"/>
            <w:hideMark/>
          </w:tcPr>
          <w:p w14:paraId="151F5D25" w14:textId="77777777" w:rsidR="00560A76" w:rsidRPr="00431F98" w:rsidRDefault="00560A76" w:rsidP="00560A76">
            <w:pPr>
              <w:spacing w:after="0" w:line="240" w:lineRule="auto"/>
              <w:jc w:val="center"/>
              <w:rPr>
                <w:rFonts w:ascii="Times New Roman" w:eastAsia="Times New Roman" w:hAnsi="Times New Roman" w:cs="Times New Roman"/>
                <w:color w:val="000000"/>
                <w:lang w:val="en-US"/>
              </w:rPr>
            </w:pPr>
            <w:r w:rsidRPr="00431F98">
              <w:rPr>
                <w:rFonts w:ascii="Times New Roman" w:eastAsia="Times New Roman" w:hAnsi="Times New Roman" w:cs="Times New Roman"/>
                <w:color w:val="000000"/>
                <w:lang w:val="en-US"/>
              </w:rPr>
              <w:t>6</w:t>
            </w:r>
          </w:p>
        </w:tc>
      </w:tr>
      <w:tr w:rsidR="00560A76" w:rsidRPr="00431F98" w14:paraId="0A6E04D8" w14:textId="77777777" w:rsidTr="00803F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6"/>
        </w:trPr>
        <w:tc>
          <w:tcPr>
            <w:tcW w:w="12732" w:type="dxa"/>
            <w:gridSpan w:val="3"/>
            <w:shd w:val="clear" w:color="auto" w:fill="auto"/>
            <w:hideMark/>
          </w:tcPr>
          <w:p w14:paraId="454536F2" w14:textId="77777777" w:rsidR="00560A76" w:rsidRPr="00431F98" w:rsidRDefault="00560A76" w:rsidP="00560A76">
            <w:pPr>
              <w:spacing w:after="0" w:line="240" w:lineRule="auto"/>
              <w:rPr>
                <w:rFonts w:ascii="Times New Roman" w:eastAsia="Times New Roman" w:hAnsi="Times New Roman" w:cs="Times New Roman"/>
                <w:b/>
                <w:bCs/>
                <w:color w:val="000000"/>
              </w:rPr>
            </w:pPr>
            <w:r w:rsidRPr="00431F98">
              <w:rPr>
                <w:rFonts w:ascii="Times New Roman" w:eastAsia="Times New Roman" w:hAnsi="Times New Roman" w:cs="Times New Roman"/>
                <w:b/>
                <w:bCs/>
                <w:color w:val="000000"/>
              </w:rPr>
              <w:t>Раздел 4. Выполнение наладочных и регулировочных работ в соответствии с производственным заданием.</w:t>
            </w:r>
          </w:p>
        </w:tc>
        <w:tc>
          <w:tcPr>
            <w:tcW w:w="1748" w:type="dxa"/>
            <w:shd w:val="clear" w:color="auto" w:fill="auto"/>
            <w:vAlign w:val="center"/>
            <w:hideMark/>
          </w:tcPr>
          <w:p w14:paraId="0B59ADD2" w14:textId="77777777" w:rsidR="00560A76" w:rsidRPr="00431F98" w:rsidRDefault="00560A76" w:rsidP="00560A76">
            <w:pPr>
              <w:spacing w:after="0" w:line="240" w:lineRule="auto"/>
              <w:jc w:val="center"/>
              <w:rPr>
                <w:rFonts w:ascii="Times New Roman" w:eastAsia="Times New Roman" w:hAnsi="Times New Roman" w:cs="Times New Roman"/>
                <w:b/>
                <w:bCs/>
                <w:color w:val="000000"/>
              </w:rPr>
            </w:pPr>
            <w:r w:rsidRPr="00431F98">
              <w:rPr>
                <w:rFonts w:ascii="Times New Roman" w:eastAsia="Times New Roman" w:hAnsi="Times New Roman" w:cs="Times New Roman"/>
                <w:b/>
                <w:bCs/>
                <w:color w:val="000000"/>
                <w:lang w:val="en-US"/>
              </w:rPr>
              <w:t>40</w:t>
            </w:r>
            <w:r w:rsidRPr="00431F98">
              <w:rPr>
                <w:rFonts w:ascii="Times New Roman" w:eastAsia="Times New Roman" w:hAnsi="Times New Roman" w:cs="Times New Roman"/>
                <w:b/>
                <w:bCs/>
                <w:color w:val="000000"/>
              </w:rPr>
              <w:t>/20</w:t>
            </w:r>
          </w:p>
        </w:tc>
      </w:tr>
      <w:tr w:rsidR="00560A76" w:rsidRPr="00431F98" w14:paraId="40908501" w14:textId="77777777" w:rsidTr="00803F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6"/>
        </w:trPr>
        <w:tc>
          <w:tcPr>
            <w:tcW w:w="12732" w:type="dxa"/>
            <w:gridSpan w:val="3"/>
            <w:shd w:val="clear" w:color="auto" w:fill="auto"/>
          </w:tcPr>
          <w:p w14:paraId="2D54A0DE" w14:textId="3B017749" w:rsidR="00560A76" w:rsidRPr="00431F98" w:rsidRDefault="00560A76" w:rsidP="00560A76">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МДК 01.02 </w:t>
            </w:r>
            <w:r w:rsidRPr="00560A76">
              <w:rPr>
                <w:rFonts w:ascii="Times New Roman" w:eastAsia="Times New Roman" w:hAnsi="Times New Roman" w:cs="Times New Roman"/>
                <w:b/>
                <w:bCs/>
                <w:color w:val="000000"/>
              </w:rPr>
              <w:t>Управление ремонтом холодильного оборудования</w:t>
            </w:r>
          </w:p>
        </w:tc>
        <w:tc>
          <w:tcPr>
            <w:tcW w:w="1748" w:type="dxa"/>
            <w:shd w:val="clear" w:color="auto" w:fill="auto"/>
            <w:vAlign w:val="center"/>
          </w:tcPr>
          <w:p w14:paraId="22AC2191" w14:textId="77777777" w:rsidR="00560A76" w:rsidRPr="00A12A35" w:rsidRDefault="00560A76" w:rsidP="00560A76">
            <w:pPr>
              <w:spacing w:after="0" w:line="240" w:lineRule="auto"/>
              <w:jc w:val="center"/>
              <w:rPr>
                <w:rFonts w:ascii="Times New Roman" w:eastAsia="Times New Roman" w:hAnsi="Times New Roman" w:cs="Times New Roman"/>
                <w:b/>
                <w:bCs/>
                <w:color w:val="000000"/>
              </w:rPr>
            </w:pPr>
          </w:p>
        </w:tc>
      </w:tr>
      <w:tr w:rsidR="00560A76" w:rsidRPr="00431F98" w14:paraId="4931E615" w14:textId="77777777" w:rsidTr="00600D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56"/>
        </w:trPr>
        <w:tc>
          <w:tcPr>
            <w:tcW w:w="2740" w:type="dxa"/>
            <w:gridSpan w:val="2"/>
            <w:vMerge w:val="restart"/>
            <w:shd w:val="clear" w:color="auto" w:fill="auto"/>
            <w:hideMark/>
          </w:tcPr>
          <w:p w14:paraId="30543ECB" w14:textId="77777777" w:rsidR="00560A76" w:rsidRPr="00431F98" w:rsidRDefault="00560A76" w:rsidP="00560A76">
            <w:pPr>
              <w:spacing w:after="0" w:line="240" w:lineRule="auto"/>
              <w:rPr>
                <w:rFonts w:ascii="Times New Roman" w:eastAsia="Times New Roman" w:hAnsi="Times New Roman" w:cs="Times New Roman"/>
                <w:b/>
                <w:bCs/>
                <w:color w:val="000000"/>
              </w:rPr>
            </w:pPr>
            <w:r w:rsidRPr="00431F98">
              <w:rPr>
                <w:rFonts w:ascii="Times New Roman" w:eastAsia="Times New Roman" w:hAnsi="Times New Roman" w:cs="Times New Roman"/>
                <w:b/>
                <w:bCs/>
                <w:color w:val="000000"/>
              </w:rPr>
              <w:t>Тема 4.1. Пуско-наладочные работы холодильных систем.</w:t>
            </w:r>
          </w:p>
          <w:p w14:paraId="39BC84BF" w14:textId="2AF9AC6B" w:rsidR="00560A76" w:rsidRPr="00431F98" w:rsidRDefault="00560A76" w:rsidP="00560A76">
            <w:pPr>
              <w:spacing w:after="0" w:line="240" w:lineRule="auto"/>
              <w:rPr>
                <w:rFonts w:ascii="Times New Roman" w:eastAsia="Times New Roman" w:hAnsi="Times New Roman" w:cs="Times New Roman"/>
                <w:b/>
                <w:bCs/>
                <w:color w:val="000000"/>
              </w:rPr>
            </w:pPr>
            <w:r w:rsidRPr="00431F98">
              <w:rPr>
                <w:rFonts w:ascii="Times New Roman" w:eastAsia="Times New Roman" w:hAnsi="Times New Roman" w:cs="Times New Roman"/>
                <w:b/>
                <w:bCs/>
                <w:color w:val="000000"/>
              </w:rPr>
              <w:t> </w:t>
            </w:r>
          </w:p>
        </w:tc>
        <w:tc>
          <w:tcPr>
            <w:tcW w:w="9992" w:type="dxa"/>
            <w:shd w:val="clear" w:color="auto" w:fill="auto"/>
            <w:hideMark/>
          </w:tcPr>
          <w:p w14:paraId="103D68A9" w14:textId="77777777" w:rsidR="00560A76" w:rsidRPr="00431F98" w:rsidRDefault="00560A76" w:rsidP="00560A76">
            <w:pPr>
              <w:spacing w:after="0" w:line="240" w:lineRule="auto"/>
              <w:rPr>
                <w:rFonts w:ascii="Times New Roman" w:eastAsia="Times New Roman" w:hAnsi="Times New Roman" w:cs="Times New Roman"/>
                <w:color w:val="000000"/>
              </w:rPr>
            </w:pPr>
            <w:r w:rsidRPr="00431F98">
              <w:rPr>
                <w:rFonts w:ascii="Times New Roman" w:eastAsia="Times New Roman" w:hAnsi="Times New Roman" w:cs="Times New Roman"/>
                <w:b/>
                <w:color w:val="000000"/>
              </w:rPr>
              <w:t>Содержание занятий:</w:t>
            </w:r>
            <w:r w:rsidRPr="00431F98">
              <w:rPr>
                <w:rFonts w:ascii="Times New Roman" w:eastAsia="Times New Roman" w:hAnsi="Times New Roman" w:cs="Times New Roman"/>
                <w:color w:val="000000"/>
              </w:rPr>
              <w:br/>
              <w:t>1. Техника безопасности при пуско-наладочных работах.</w:t>
            </w:r>
            <w:r w:rsidRPr="00431F98">
              <w:rPr>
                <w:rFonts w:ascii="Times New Roman" w:eastAsia="Times New Roman" w:hAnsi="Times New Roman" w:cs="Times New Roman"/>
                <w:color w:val="000000"/>
              </w:rPr>
              <w:br/>
              <w:t>2. Пуск в работу холодильной установки по проектной схеме на режимах первоначального охлаждения.</w:t>
            </w:r>
            <w:r w:rsidRPr="00431F98">
              <w:rPr>
                <w:rFonts w:ascii="Times New Roman" w:eastAsia="Times New Roman" w:hAnsi="Times New Roman" w:cs="Times New Roman"/>
                <w:color w:val="000000"/>
              </w:rPr>
              <w:br/>
              <w:t>3. Особенности запуска холодильных агрегатов в летний и зимний период.</w:t>
            </w:r>
            <w:r w:rsidRPr="00431F98">
              <w:rPr>
                <w:rFonts w:ascii="Times New Roman" w:eastAsia="Times New Roman" w:hAnsi="Times New Roman" w:cs="Times New Roman"/>
                <w:color w:val="000000"/>
              </w:rPr>
              <w:br/>
              <w:t>4. Запуск холодильных агрегатов в зимний период.</w:t>
            </w:r>
            <w:r w:rsidRPr="00431F98">
              <w:rPr>
                <w:rFonts w:ascii="Times New Roman" w:eastAsia="Times New Roman" w:hAnsi="Times New Roman" w:cs="Times New Roman"/>
                <w:color w:val="000000"/>
              </w:rPr>
              <w:br/>
              <w:t>5. Особенности запуска конденсаторов в зимний период.</w:t>
            </w:r>
            <w:r w:rsidRPr="00431F98">
              <w:rPr>
                <w:rFonts w:ascii="Times New Roman" w:eastAsia="Times New Roman" w:hAnsi="Times New Roman" w:cs="Times New Roman"/>
                <w:color w:val="000000"/>
              </w:rPr>
              <w:br/>
              <w:t xml:space="preserve">6. </w:t>
            </w:r>
            <w:r w:rsidRPr="00431F98">
              <w:rPr>
                <w:rFonts w:ascii="Times New Roman" w:eastAsia="Times New Roman" w:hAnsi="Times New Roman" w:cs="Times New Roman"/>
                <w:color w:val="000000"/>
                <w:lang w:val="en-US"/>
              </w:rPr>
              <w:t>KVR</w:t>
            </w:r>
            <w:r w:rsidRPr="00431F98">
              <w:rPr>
                <w:rFonts w:ascii="Times New Roman" w:eastAsia="Times New Roman" w:hAnsi="Times New Roman" w:cs="Times New Roman"/>
                <w:color w:val="000000"/>
              </w:rPr>
              <w:t xml:space="preserve"> и </w:t>
            </w:r>
            <w:r w:rsidRPr="00431F98">
              <w:rPr>
                <w:rFonts w:ascii="Times New Roman" w:eastAsia="Times New Roman" w:hAnsi="Times New Roman" w:cs="Times New Roman"/>
                <w:color w:val="000000"/>
                <w:lang w:val="en-US"/>
              </w:rPr>
              <w:t>NRD</w:t>
            </w:r>
            <w:r w:rsidRPr="00431F98">
              <w:rPr>
                <w:rFonts w:ascii="Times New Roman" w:eastAsia="Times New Roman" w:hAnsi="Times New Roman" w:cs="Times New Roman"/>
                <w:color w:val="000000"/>
              </w:rPr>
              <w:t xml:space="preserve"> - регуляторы давления запуска в зимний период.</w:t>
            </w:r>
            <w:r w:rsidRPr="00431F98">
              <w:rPr>
                <w:rFonts w:ascii="Times New Roman" w:eastAsia="Times New Roman" w:hAnsi="Times New Roman" w:cs="Times New Roman"/>
                <w:color w:val="000000"/>
              </w:rPr>
              <w:br/>
              <w:t>7. Пуско-наладочные работы холодильной централи.</w:t>
            </w:r>
            <w:r w:rsidRPr="00431F98">
              <w:rPr>
                <w:rFonts w:ascii="Times New Roman" w:eastAsia="Times New Roman" w:hAnsi="Times New Roman" w:cs="Times New Roman"/>
                <w:color w:val="000000"/>
              </w:rPr>
              <w:br/>
              <w:t>8. Пуско-наладочные работы приборов автоматики испарительной системы.</w:t>
            </w:r>
            <w:r w:rsidRPr="00431F98">
              <w:rPr>
                <w:rFonts w:ascii="Times New Roman" w:eastAsia="Times New Roman" w:hAnsi="Times New Roman" w:cs="Times New Roman"/>
                <w:color w:val="000000"/>
              </w:rPr>
              <w:br/>
              <w:t xml:space="preserve">9. Особенности запуска регулятора давления кипения </w:t>
            </w:r>
            <w:r w:rsidRPr="00431F98">
              <w:rPr>
                <w:rFonts w:ascii="Times New Roman" w:eastAsia="Times New Roman" w:hAnsi="Times New Roman" w:cs="Times New Roman"/>
                <w:color w:val="000000"/>
                <w:lang w:val="en-US"/>
              </w:rPr>
              <w:t>KVP</w:t>
            </w:r>
            <w:r w:rsidRPr="00431F98">
              <w:rPr>
                <w:rFonts w:ascii="Times New Roman" w:eastAsia="Times New Roman" w:hAnsi="Times New Roman" w:cs="Times New Roman"/>
                <w:color w:val="000000"/>
              </w:rPr>
              <w:t>.</w:t>
            </w:r>
            <w:r w:rsidRPr="00431F98">
              <w:rPr>
                <w:rFonts w:ascii="Times New Roman" w:eastAsia="Times New Roman" w:hAnsi="Times New Roman" w:cs="Times New Roman"/>
                <w:color w:val="000000"/>
              </w:rPr>
              <w:br/>
              <w:t xml:space="preserve">10. Особенности запуска регулятора давления производительности </w:t>
            </w:r>
            <w:r w:rsidRPr="00431F98">
              <w:rPr>
                <w:rFonts w:ascii="Times New Roman" w:eastAsia="Times New Roman" w:hAnsi="Times New Roman" w:cs="Times New Roman"/>
                <w:color w:val="000000"/>
                <w:lang w:val="en-US"/>
              </w:rPr>
              <w:t>KVC</w:t>
            </w:r>
            <w:r w:rsidRPr="00431F98">
              <w:rPr>
                <w:rFonts w:ascii="Times New Roman" w:eastAsia="Times New Roman" w:hAnsi="Times New Roman" w:cs="Times New Roman"/>
                <w:color w:val="000000"/>
              </w:rPr>
              <w:t>.</w:t>
            </w:r>
          </w:p>
        </w:tc>
        <w:tc>
          <w:tcPr>
            <w:tcW w:w="1748" w:type="dxa"/>
            <w:shd w:val="clear" w:color="auto" w:fill="auto"/>
            <w:vAlign w:val="center"/>
            <w:hideMark/>
          </w:tcPr>
          <w:p w14:paraId="1EE4C3A2" w14:textId="77777777" w:rsidR="00560A76" w:rsidRPr="00431F98" w:rsidRDefault="00560A76" w:rsidP="00560A76">
            <w:pPr>
              <w:spacing w:after="0" w:line="240" w:lineRule="auto"/>
              <w:jc w:val="center"/>
              <w:rPr>
                <w:rFonts w:ascii="Times New Roman" w:eastAsia="Times New Roman" w:hAnsi="Times New Roman" w:cs="Times New Roman"/>
                <w:color w:val="000000"/>
                <w:lang w:val="en-US"/>
              </w:rPr>
            </w:pPr>
            <w:r w:rsidRPr="00431F98">
              <w:rPr>
                <w:rFonts w:ascii="Times New Roman" w:eastAsia="Times New Roman" w:hAnsi="Times New Roman" w:cs="Times New Roman"/>
                <w:color w:val="000000"/>
                <w:lang w:val="en-US"/>
              </w:rPr>
              <w:t>6</w:t>
            </w:r>
          </w:p>
        </w:tc>
      </w:tr>
      <w:tr w:rsidR="00560A76" w:rsidRPr="00431F98" w14:paraId="4DC2097D" w14:textId="77777777" w:rsidTr="00431F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60"/>
        </w:trPr>
        <w:tc>
          <w:tcPr>
            <w:tcW w:w="2740" w:type="dxa"/>
            <w:gridSpan w:val="2"/>
            <w:vMerge/>
            <w:shd w:val="clear" w:color="auto" w:fill="auto"/>
            <w:hideMark/>
          </w:tcPr>
          <w:p w14:paraId="1A54915E" w14:textId="2AA252EE" w:rsidR="00560A76" w:rsidRPr="00431F98" w:rsidRDefault="00560A76" w:rsidP="00560A76">
            <w:pPr>
              <w:spacing w:after="0" w:line="240" w:lineRule="auto"/>
              <w:rPr>
                <w:rFonts w:ascii="Times New Roman" w:eastAsia="Times New Roman" w:hAnsi="Times New Roman" w:cs="Times New Roman"/>
                <w:b/>
                <w:bCs/>
                <w:color w:val="000000"/>
              </w:rPr>
            </w:pPr>
          </w:p>
        </w:tc>
        <w:tc>
          <w:tcPr>
            <w:tcW w:w="9992" w:type="dxa"/>
            <w:shd w:val="clear" w:color="auto" w:fill="auto"/>
            <w:hideMark/>
          </w:tcPr>
          <w:p w14:paraId="39597F8B" w14:textId="77777777" w:rsidR="00560A76" w:rsidRPr="00431F98" w:rsidRDefault="00560A76" w:rsidP="00560A76">
            <w:pPr>
              <w:spacing w:after="0" w:line="240" w:lineRule="auto"/>
              <w:rPr>
                <w:rFonts w:ascii="Times New Roman" w:eastAsia="Times New Roman" w:hAnsi="Times New Roman" w:cs="Times New Roman"/>
                <w:color w:val="000000"/>
                <w:lang w:val="en-US"/>
              </w:rPr>
            </w:pPr>
            <w:r w:rsidRPr="00431F98">
              <w:rPr>
                <w:rFonts w:ascii="Times New Roman" w:eastAsia="Times New Roman" w:hAnsi="Times New Roman" w:cs="Times New Roman"/>
                <w:b/>
                <w:color w:val="000000"/>
              </w:rPr>
              <w:t>Практические занятия:</w:t>
            </w:r>
            <w:r w:rsidRPr="00431F98">
              <w:rPr>
                <w:rFonts w:ascii="Times New Roman" w:eastAsia="Times New Roman" w:hAnsi="Times New Roman" w:cs="Times New Roman"/>
                <w:color w:val="000000"/>
              </w:rPr>
              <w:br/>
              <w:t>1. Запуск холодильных компрессоров в летний период.</w:t>
            </w:r>
            <w:r w:rsidRPr="00431F98">
              <w:rPr>
                <w:rFonts w:ascii="Times New Roman" w:eastAsia="Times New Roman" w:hAnsi="Times New Roman" w:cs="Times New Roman"/>
                <w:color w:val="000000"/>
              </w:rPr>
              <w:br/>
            </w:r>
            <w:r w:rsidRPr="00431F98">
              <w:rPr>
                <w:rFonts w:ascii="Times New Roman" w:eastAsia="Times New Roman" w:hAnsi="Times New Roman" w:cs="Times New Roman"/>
                <w:color w:val="000000"/>
                <w:lang w:val="en-US"/>
              </w:rPr>
              <w:t xml:space="preserve">2. </w:t>
            </w:r>
            <w:proofErr w:type="spellStart"/>
            <w:r w:rsidRPr="00431F98">
              <w:rPr>
                <w:rFonts w:ascii="Times New Roman" w:eastAsia="Times New Roman" w:hAnsi="Times New Roman" w:cs="Times New Roman"/>
                <w:color w:val="000000"/>
                <w:lang w:val="en-US"/>
              </w:rPr>
              <w:t>Запуск</w:t>
            </w:r>
            <w:proofErr w:type="spellEnd"/>
            <w:r w:rsidRPr="00431F98">
              <w:rPr>
                <w:rFonts w:ascii="Times New Roman" w:eastAsia="Times New Roman" w:hAnsi="Times New Roman" w:cs="Times New Roman"/>
                <w:color w:val="000000"/>
                <w:lang w:val="en-US"/>
              </w:rPr>
              <w:t xml:space="preserve"> </w:t>
            </w:r>
            <w:proofErr w:type="spellStart"/>
            <w:r w:rsidRPr="00431F98">
              <w:rPr>
                <w:rFonts w:ascii="Times New Roman" w:eastAsia="Times New Roman" w:hAnsi="Times New Roman" w:cs="Times New Roman"/>
                <w:color w:val="000000"/>
                <w:lang w:val="en-US"/>
              </w:rPr>
              <w:t>герметичных</w:t>
            </w:r>
            <w:proofErr w:type="spellEnd"/>
            <w:r w:rsidRPr="00431F98">
              <w:rPr>
                <w:rFonts w:ascii="Times New Roman" w:eastAsia="Times New Roman" w:hAnsi="Times New Roman" w:cs="Times New Roman"/>
                <w:color w:val="000000"/>
                <w:lang w:val="en-US"/>
              </w:rPr>
              <w:t xml:space="preserve"> </w:t>
            </w:r>
            <w:proofErr w:type="spellStart"/>
            <w:r w:rsidRPr="00431F98">
              <w:rPr>
                <w:rFonts w:ascii="Times New Roman" w:eastAsia="Times New Roman" w:hAnsi="Times New Roman" w:cs="Times New Roman"/>
                <w:color w:val="000000"/>
                <w:lang w:val="en-US"/>
              </w:rPr>
              <w:t>холодильных</w:t>
            </w:r>
            <w:proofErr w:type="spellEnd"/>
            <w:r w:rsidRPr="00431F98">
              <w:rPr>
                <w:rFonts w:ascii="Times New Roman" w:eastAsia="Times New Roman" w:hAnsi="Times New Roman" w:cs="Times New Roman"/>
                <w:color w:val="000000"/>
                <w:lang w:val="en-US"/>
              </w:rPr>
              <w:t xml:space="preserve"> </w:t>
            </w:r>
            <w:proofErr w:type="spellStart"/>
            <w:r w:rsidRPr="00431F98">
              <w:rPr>
                <w:rFonts w:ascii="Times New Roman" w:eastAsia="Times New Roman" w:hAnsi="Times New Roman" w:cs="Times New Roman"/>
                <w:color w:val="000000"/>
                <w:lang w:val="en-US"/>
              </w:rPr>
              <w:t>компрессоров</w:t>
            </w:r>
            <w:proofErr w:type="spellEnd"/>
            <w:r w:rsidRPr="00431F98">
              <w:rPr>
                <w:rFonts w:ascii="Times New Roman" w:eastAsia="Times New Roman" w:hAnsi="Times New Roman" w:cs="Times New Roman"/>
                <w:color w:val="000000"/>
                <w:lang w:val="en-US"/>
              </w:rPr>
              <w:t xml:space="preserve"> в </w:t>
            </w:r>
            <w:proofErr w:type="spellStart"/>
            <w:r w:rsidRPr="00431F98">
              <w:rPr>
                <w:rFonts w:ascii="Times New Roman" w:eastAsia="Times New Roman" w:hAnsi="Times New Roman" w:cs="Times New Roman"/>
                <w:color w:val="000000"/>
                <w:lang w:val="en-US"/>
              </w:rPr>
              <w:t>зимний</w:t>
            </w:r>
            <w:proofErr w:type="spellEnd"/>
            <w:r w:rsidRPr="00431F98">
              <w:rPr>
                <w:rFonts w:ascii="Times New Roman" w:eastAsia="Times New Roman" w:hAnsi="Times New Roman" w:cs="Times New Roman"/>
                <w:color w:val="000000"/>
                <w:lang w:val="en-US"/>
              </w:rPr>
              <w:t xml:space="preserve"> </w:t>
            </w:r>
            <w:proofErr w:type="spellStart"/>
            <w:r w:rsidRPr="00431F98">
              <w:rPr>
                <w:rFonts w:ascii="Times New Roman" w:eastAsia="Times New Roman" w:hAnsi="Times New Roman" w:cs="Times New Roman"/>
                <w:color w:val="000000"/>
                <w:lang w:val="en-US"/>
              </w:rPr>
              <w:t>период</w:t>
            </w:r>
            <w:proofErr w:type="spellEnd"/>
            <w:r w:rsidRPr="00431F98">
              <w:rPr>
                <w:rFonts w:ascii="Times New Roman" w:eastAsia="Times New Roman" w:hAnsi="Times New Roman" w:cs="Times New Roman"/>
                <w:color w:val="000000"/>
                <w:lang w:val="en-US"/>
              </w:rPr>
              <w:t>.</w:t>
            </w:r>
          </w:p>
        </w:tc>
        <w:tc>
          <w:tcPr>
            <w:tcW w:w="1748" w:type="dxa"/>
            <w:shd w:val="clear" w:color="auto" w:fill="auto"/>
            <w:vAlign w:val="center"/>
            <w:hideMark/>
          </w:tcPr>
          <w:p w14:paraId="397EBA68" w14:textId="77777777" w:rsidR="00560A76" w:rsidRPr="00431F98" w:rsidRDefault="00560A76" w:rsidP="00560A76">
            <w:pPr>
              <w:spacing w:after="0" w:line="240" w:lineRule="auto"/>
              <w:jc w:val="center"/>
              <w:rPr>
                <w:rFonts w:ascii="Times New Roman" w:eastAsia="Times New Roman" w:hAnsi="Times New Roman" w:cs="Times New Roman"/>
                <w:color w:val="000000"/>
                <w:lang w:val="en-US"/>
              </w:rPr>
            </w:pPr>
            <w:r w:rsidRPr="00431F98">
              <w:rPr>
                <w:rFonts w:ascii="Times New Roman" w:eastAsia="Times New Roman" w:hAnsi="Times New Roman" w:cs="Times New Roman"/>
                <w:color w:val="000000"/>
                <w:lang w:val="en-US"/>
              </w:rPr>
              <w:t>8</w:t>
            </w:r>
          </w:p>
        </w:tc>
      </w:tr>
      <w:tr w:rsidR="00560A76" w:rsidRPr="00431F98" w14:paraId="4DB6F040" w14:textId="77777777" w:rsidTr="00431F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4"/>
        </w:trPr>
        <w:tc>
          <w:tcPr>
            <w:tcW w:w="2740" w:type="dxa"/>
            <w:gridSpan w:val="2"/>
            <w:vMerge w:val="restart"/>
            <w:shd w:val="clear" w:color="auto" w:fill="auto"/>
            <w:hideMark/>
          </w:tcPr>
          <w:p w14:paraId="131AF1DE" w14:textId="77777777" w:rsidR="00560A76" w:rsidRPr="00431F98" w:rsidRDefault="00560A76" w:rsidP="00560A76">
            <w:pPr>
              <w:spacing w:after="0" w:line="240" w:lineRule="auto"/>
              <w:rPr>
                <w:rFonts w:ascii="Times New Roman" w:eastAsia="Times New Roman" w:hAnsi="Times New Roman" w:cs="Times New Roman"/>
                <w:b/>
                <w:bCs/>
                <w:color w:val="000000"/>
              </w:rPr>
            </w:pPr>
            <w:r w:rsidRPr="00431F98">
              <w:rPr>
                <w:rFonts w:ascii="Times New Roman" w:eastAsia="Times New Roman" w:hAnsi="Times New Roman" w:cs="Times New Roman"/>
                <w:b/>
                <w:bCs/>
                <w:color w:val="000000"/>
              </w:rPr>
              <w:t>Тема 4.2. Регулировочные работы холодильных систем.</w:t>
            </w:r>
          </w:p>
          <w:p w14:paraId="27F2D4DB" w14:textId="0BBD8727" w:rsidR="00560A76" w:rsidRPr="00431F98" w:rsidRDefault="00560A76" w:rsidP="00560A76">
            <w:pPr>
              <w:spacing w:after="0" w:line="240" w:lineRule="auto"/>
              <w:rPr>
                <w:rFonts w:ascii="Times New Roman" w:eastAsia="Times New Roman" w:hAnsi="Times New Roman" w:cs="Times New Roman"/>
                <w:b/>
                <w:bCs/>
                <w:color w:val="000000"/>
              </w:rPr>
            </w:pPr>
            <w:r w:rsidRPr="00431F98">
              <w:rPr>
                <w:rFonts w:ascii="Times New Roman" w:eastAsia="Times New Roman" w:hAnsi="Times New Roman" w:cs="Times New Roman"/>
                <w:b/>
                <w:bCs/>
                <w:color w:val="000000"/>
              </w:rPr>
              <w:t> </w:t>
            </w:r>
          </w:p>
        </w:tc>
        <w:tc>
          <w:tcPr>
            <w:tcW w:w="9992" w:type="dxa"/>
            <w:shd w:val="clear" w:color="auto" w:fill="auto"/>
            <w:hideMark/>
          </w:tcPr>
          <w:p w14:paraId="29DCA43C" w14:textId="77777777" w:rsidR="00560A76" w:rsidRPr="00431F98" w:rsidRDefault="00560A76" w:rsidP="00560A76">
            <w:pPr>
              <w:spacing w:after="0" w:line="240" w:lineRule="auto"/>
              <w:rPr>
                <w:rFonts w:ascii="Times New Roman" w:eastAsia="Times New Roman" w:hAnsi="Times New Roman" w:cs="Times New Roman"/>
                <w:color w:val="000000"/>
              </w:rPr>
            </w:pPr>
            <w:r w:rsidRPr="00431F98">
              <w:rPr>
                <w:rFonts w:ascii="Times New Roman" w:eastAsia="Times New Roman" w:hAnsi="Times New Roman" w:cs="Times New Roman"/>
                <w:b/>
                <w:color w:val="000000"/>
              </w:rPr>
              <w:t>Содержание занятий:</w:t>
            </w:r>
            <w:r w:rsidRPr="00431F98">
              <w:rPr>
                <w:rFonts w:ascii="Times New Roman" w:eastAsia="Times New Roman" w:hAnsi="Times New Roman" w:cs="Times New Roman"/>
                <w:color w:val="000000"/>
              </w:rPr>
              <w:br/>
              <w:t>1. Особенности регулировки работы холодильных компрессоров.</w:t>
            </w:r>
            <w:r w:rsidRPr="00431F98">
              <w:rPr>
                <w:rFonts w:ascii="Times New Roman" w:eastAsia="Times New Roman" w:hAnsi="Times New Roman" w:cs="Times New Roman"/>
                <w:color w:val="000000"/>
              </w:rPr>
              <w:br/>
              <w:t>2. Особенности регулировки работы приборов автоматики.</w:t>
            </w:r>
            <w:r w:rsidRPr="00431F98">
              <w:rPr>
                <w:rFonts w:ascii="Times New Roman" w:eastAsia="Times New Roman" w:hAnsi="Times New Roman" w:cs="Times New Roman"/>
                <w:color w:val="000000"/>
              </w:rPr>
              <w:br/>
              <w:t>3. Выявление и анализ недостатков в работе холодильной установки.</w:t>
            </w:r>
          </w:p>
        </w:tc>
        <w:tc>
          <w:tcPr>
            <w:tcW w:w="1748" w:type="dxa"/>
            <w:shd w:val="clear" w:color="auto" w:fill="auto"/>
            <w:vAlign w:val="center"/>
            <w:hideMark/>
          </w:tcPr>
          <w:p w14:paraId="10956100" w14:textId="77777777" w:rsidR="00560A76" w:rsidRPr="00431F98" w:rsidRDefault="00560A76" w:rsidP="00560A76">
            <w:pPr>
              <w:spacing w:after="0" w:line="240" w:lineRule="auto"/>
              <w:jc w:val="center"/>
              <w:rPr>
                <w:rFonts w:ascii="Times New Roman" w:eastAsia="Times New Roman" w:hAnsi="Times New Roman" w:cs="Times New Roman"/>
                <w:color w:val="000000"/>
                <w:lang w:val="en-US"/>
              </w:rPr>
            </w:pPr>
            <w:r w:rsidRPr="00431F98">
              <w:rPr>
                <w:rFonts w:ascii="Times New Roman" w:eastAsia="Times New Roman" w:hAnsi="Times New Roman" w:cs="Times New Roman"/>
                <w:color w:val="000000"/>
                <w:lang w:val="en-US"/>
              </w:rPr>
              <w:t>6</w:t>
            </w:r>
          </w:p>
        </w:tc>
      </w:tr>
      <w:tr w:rsidR="00560A76" w:rsidRPr="00431F98" w14:paraId="55D2F202" w14:textId="77777777" w:rsidTr="00431F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67"/>
        </w:trPr>
        <w:tc>
          <w:tcPr>
            <w:tcW w:w="2740" w:type="dxa"/>
            <w:gridSpan w:val="2"/>
            <w:vMerge/>
            <w:shd w:val="clear" w:color="auto" w:fill="auto"/>
            <w:hideMark/>
          </w:tcPr>
          <w:p w14:paraId="7E2BAA60" w14:textId="4DC82AB3" w:rsidR="00560A76" w:rsidRPr="00431F98" w:rsidRDefault="00560A76" w:rsidP="00560A76">
            <w:pPr>
              <w:spacing w:after="0" w:line="240" w:lineRule="auto"/>
              <w:rPr>
                <w:rFonts w:ascii="Times New Roman" w:eastAsia="Times New Roman" w:hAnsi="Times New Roman" w:cs="Times New Roman"/>
                <w:b/>
                <w:bCs/>
                <w:color w:val="000000"/>
              </w:rPr>
            </w:pPr>
          </w:p>
        </w:tc>
        <w:tc>
          <w:tcPr>
            <w:tcW w:w="9992" w:type="dxa"/>
            <w:shd w:val="clear" w:color="auto" w:fill="auto"/>
            <w:hideMark/>
          </w:tcPr>
          <w:p w14:paraId="6C3430FD" w14:textId="77777777" w:rsidR="00560A76" w:rsidRPr="00431F98" w:rsidRDefault="00560A76" w:rsidP="00560A76">
            <w:pPr>
              <w:spacing w:after="0" w:line="240" w:lineRule="auto"/>
              <w:rPr>
                <w:rFonts w:ascii="Times New Roman" w:eastAsia="Times New Roman" w:hAnsi="Times New Roman" w:cs="Times New Roman"/>
                <w:color w:val="000000"/>
              </w:rPr>
            </w:pPr>
            <w:r w:rsidRPr="00431F98">
              <w:rPr>
                <w:rFonts w:ascii="Times New Roman" w:eastAsia="Times New Roman" w:hAnsi="Times New Roman" w:cs="Times New Roman"/>
                <w:b/>
                <w:color w:val="000000"/>
              </w:rPr>
              <w:t>Практические занятия:</w:t>
            </w:r>
            <w:r w:rsidRPr="00431F98">
              <w:rPr>
                <w:rFonts w:ascii="Times New Roman" w:eastAsia="Times New Roman" w:hAnsi="Times New Roman" w:cs="Times New Roman"/>
                <w:color w:val="000000"/>
              </w:rPr>
              <w:br/>
              <w:t>1. Регулирование приборов автоматики реле давления.</w:t>
            </w:r>
            <w:r w:rsidRPr="00431F98">
              <w:rPr>
                <w:rFonts w:ascii="Times New Roman" w:eastAsia="Times New Roman" w:hAnsi="Times New Roman" w:cs="Times New Roman"/>
                <w:color w:val="000000"/>
              </w:rPr>
              <w:br/>
              <w:t>2. Регулирование процесса конденсации в работе холодильной машины.</w:t>
            </w:r>
            <w:r w:rsidRPr="00431F98">
              <w:rPr>
                <w:rFonts w:ascii="Times New Roman" w:eastAsia="Times New Roman" w:hAnsi="Times New Roman" w:cs="Times New Roman"/>
                <w:color w:val="000000"/>
              </w:rPr>
              <w:br/>
              <w:t>3. Регулирование процесса кипения холодильного агента в испарительной системе.</w:t>
            </w:r>
          </w:p>
        </w:tc>
        <w:tc>
          <w:tcPr>
            <w:tcW w:w="1748" w:type="dxa"/>
            <w:shd w:val="clear" w:color="auto" w:fill="auto"/>
            <w:vAlign w:val="center"/>
            <w:hideMark/>
          </w:tcPr>
          <w:p w14:paraId="29484D87" w14:textId="77777777" w:rsidR="00560A76" w:rsidRPr="00431F98" w:rsidRDefault="00560A76" w:rsidP="00560A76">
            <w:pPr>
              <w:spacing w:after="0" w:line="240" w:lineRule="auto"/>
              <w:jc w:val="center"/>
              <w:rPr>
                <w:rFonts w:ascii="Times New Roman" w:eastAsia="Times New Roman" w:hAnsi="Times New Roman" w:cs="Times New Roman"/>
                <w:color w:val="000000"/>
                <w:lang w:val="en-US"/>
              </w:rPr>
            </w:pPr>
            <w:r w:rsidRPr="00431F98">
              <w:rPr>
                <w:rFonts w:ascii="Times New Roman" w:eastAsia="Times New Roman" w:hAnsi="Times New Roman" w:cs="Times New Roman"/>
                <w:color w:val="000000"/>
                <w:lang w:val="en-US"/>
              </w:rPr>
              <w:t>6</w:t>
            </w:r>
          </w:p>
        </w:tc>
      </w:tr>
      <w:tr w:rsidR="00560A76" w:rsidRPr="00431F98" w14:paraId="57BF9CF0" w14:textId="77777777" w:rsidTr="00803F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6"/>
        </w:trPr>
        <w:tc>
          <w:tcPr>
            <w:tcW w:w="2740" w:type="dxa"/>
            <w:gridSpan w:val="2"/>
            <w:vMerge w:val="restart"/>
            <w:shd w:val="clear" w:color="auto" w:fill="auto"/>
            <w:hideMark/>
          </w:tcPr>
          <w:p w14:paraId="230F122E" w14:textId="77777777" w:rsidR="00560A76" w:rsidRPr="00431F98" w:rsidRDefault="00560A76" w:rsidP="00560A76">
            <w:pPr>
              <w:spacing w:after="0" w:line="240" w:lineRule="auto"/>
              <w:rPr>
                <w:rFonts w:ascii="Times New Roman" w:eastAsia="Times New Roman" w:hAnsi="Times New Roman" w:cs="Times New Roman"/>
                <w:b/>
                <w:bCs/>
                <w:color w:val="000000"/>
              </w:rPr>
            </w:pPr>
            <w:r w:rsidRPr="00431F98">
              <w:rPr>
                <w:rFonts w:ascii="Times New Roman" w:eastAsia="Times New Roman" w:hAnsi="Times New Roman" w:cs="Times New Roman"/>
                <w:b/>
                <w:bCs/>
                <w:color w:val="000000"/>
              </w:rPr>
              <w:t>Тема 4.3. Ремонт и пуско-наладочные работы промышленных систем кондиционирования воздуха.</w:t>
            </w:r>
          </w:p>
          <w:p w14:paraId="189B18E3" w14:textId="14392C61" w:rsidR="00560A76" w:rsidRPr="00431F98" w:rsidRDefault="00560A76" w:rsidP="00560A76">
            <w:pPr>
              <w:spacing w:after="0" w:line="240" w:lineRule="auto"/>
              <w:rPr>
                <w:rFonts w:ascii="Times New Roman" w:eastAsia="Times New Roman" w:hAnsi="Times New Roman" w:cs="Times New Roman"/>
                <w:b/>
                <w:bCs/>
                <w:color w:val="000000"/>
              </w:rPr>
            </w:pPr>
            <w:r w:rsidRPr="00431F98">
              <w:rPr>
                <w:rFonts w:ascii="Times New Roman" w:eastAsia="Times New Roman" w:hAnsi="Times New Roman" w:cs="Times New Roman"/>
                <w:b/>
                <w:bCs/>
                <w:color w:val="000000"/>
              </w:rPr>
              <w:t> </w:t>
            </w:r>
          </w:p>
        </w:tc>
        <w:tc>
          <w:tcPr>
            <w:tcW w:w="9992" w:type="dxa"/>
            <w:shd w:val="clear" w:color="auto" w:fill="auto"/>
            <w:hideMark/>
          </w:tcPr>
          <w:p w14:paraId="11166DFF" w14:textId="77777777" w:rsidR="00560A76" w:rsidRPr="00431F98" w:rsidRDefault="00560A76" w:rsidP="00560A76">
            <w:pPr>
              <w:spacing w:after="0" w:line="240" w:lineRule="auto"/>
              <w:rPr>
                <w:rFonts w:ascii="Times New Roman" w:eastAsia="Times New Roman" w:hAnsi="Times New Roman" w:cs="Times New Roman"/>
                <w:color w:val="000000"/>
              </w:rPr>
            </w:pPr>
            <w:r w:rsidRPr="00431F98">
              <w:rPr>
                <w:rFonts w:ascii="Times New Roman" w:eastAsia="Times New Roman" w:hAnsi="Times New Roman" w:cs="Times New Roman"/>
                <w:b/>
                <w:color w:val="000000"/>
              </w:rPr>
              <w:t>Содержание занятий:</w:t>
            </w:r>
            <w:r w:rsidRPr="00431F98">
              <w:rPr>
                <w:rFonts w:ascii="Times New Roman" w:eastAsia="Times New Roman" w:hAnsi="Times New Roman" w:cs="Times New Roman"/>
                <w:color w:val="000000"/>
              </w:rPr>
              <w:br/>
              <w:t>1. Основные виды, методы и способы осуществления ремонтных и пуско-наладочных работ промышленных систем кондиционирования воздуха.</w:t>
            </w:r>
          </w:p>
        </w:tc>
        <w:tc>
          <w:tcPr>
            <w:tcW w:w="1748" w:type="dxa"/>
            <w:shd w:val="clear" w:color="auto" w:fill="auto"/>
            <w:vAlign w:val="center"/>
            <w:hideMark/>
          </w:tcPr>
          <w:p w14:paraId="24868596" w14:textId="77777777" w:rsidR="00560A76" w:rsidRPr="00431F98" w:rsidRDefault="00560A76" w:rsidP="00560A76">
            <w:pPr>
              <w:spacing w:after="0" w:line="240" w:lineRule="auto"/>
              <w:jc w:val="center"/>
              <w:rPr>
                <w:rFonts w:ascii="Times New Roman" w:eastAsia="Times New Roman" w:hAnsi="Times New Roman" w:cs="Times New Roman"/>
                <w:color w:val="000000"/>
                <w:lang w:val="en-US"/>
              </w:rPr>
            </w:pPr>
            <w:r w:rsidRPr="00431F98">
              <w:rPr>
                <w:rFonts w:ascii="Times New Roman" w:eastAsia="Times New Roman" w:hAnsi="Times New Roman" w:cs="Times New Roman"/>
                <w:color w:val="000000"/>
                <w:lang w:val="en-US"/>
              </w:rPr>
              <w:t>8</w:t>
            </w:r>
          </w:p>
        </w:tc>
      </w:tr>
      <w:tr w:rsidR="00560A76" w:rsidRPr="00431F98" w14:paraId="461422B6" w14:textId="77777777" w:rsidTr="00431F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71"/>
        </w:trPr>
        <w:tc>
          <w:tcPr>
            <w:tcW w:w="2740" w:type="dxa"/>
            <w:gridSpan w:val="2"/>
            <w:vMerge/>
            <w:shd w:val="clear" w:color="auto" w:fill="auto"/>
            <w:hideMark/>
          </w:tcPr>
          <w:p w14:paraId="6CF48E08" w14:textId="217BBD04" w:rsidR="00560A76" w:rsidRPr="00431F98" w:rsidRDefault="00560A76" w:rsidP="00560A76">
            <w:pPr>
              <w:spacing w:after="0" w:line="240" w:lineRule="auto"/>
              <w:rPr>
                <w:rFonts w:ascii="Times New Roman" w:eastAsia="Times New Roman" w:hAnsi="Times New Roman" w:cs="Times New Roman"/>
                <w:b/>
                <w:bCs/>
                <w:color w:val="000000"/>
              </w:rPr>
            </w:pPr>
          </w:p>
        </w:tc>
        <w:tc>
          <w:tcPr>
            <w:tcW w:w="9992" w:type="dxa"/>
            <w:shd w:val="clear" w:color="auto" w:fill="auto"/>
            <w:hideMark/>
          </w:tcPr>
          <w:p w14:paraId="7CF9C9DB" w14:textId="77777777" w:rsidR="00560A76" w:rsidRPr="00431F98" w:rsidRDefault="00560A76" w:rsidP="00560A76">
            <w:pPr>
              <w:spacing w:after="0" w:line="240" w:lineRule="auto"/>
              <w:rPr>
                <w:rFonts w:ascii="Times New Roman" w:eastAsia="Times New Roman" w:hAnsi="Times New Roman" w:cs="Times New Roman"/>
                <w:color w:val="000000"/>
              </w:rPr>
            </w:pPr>
            <w:r w:rsidRPr="00431F98">
              <w:rPr>
                <w:rFonts w:ascii="Times New Roman" w:eastAsia="Times New Roman" w:hAnsi="Times New Roman" w:cs="Times New Roman"/>
                <w:b/>
                <w:color w:val="000000"/>
              </w:rPr>
              <w:t>Практические занятия:</w:t>
            </w:r>
            <w:r w:rsidRPr="00431F98">
              <w:rPr>
                <w:rFonts w:ascii="Times New Roman" w:eastAsia="Times New Roman" w:hAnsi="Times New Roman" w:cs="Times New Roman"/>
                <w:color w:val="000000"/>
              </w:rPr>
              <w:br/>
              <w:t>1. Ремонт сплит-систем.</w:t>
            </w:r>
            <w:r w:rsidRPr="00431F98">
              <w:rPr>
                <w:rFonts w:ascii="Times New Roman" w:eastAsia="Times New Roman" w:hAnsi="Times New Roman" w:cs="Times New Roman"/>
                <w:color w:val="000000"/>
              </w:rPr>
              <w:br/>
              <w:t>2. Ремонт инверторных сплит-систем.</w:t>
            </w:r>
            <w:r w:rsidRPr="00431F98">
              <w:rPr>
                <w:rFonts w:ascii="Times New Roman" w:eastAsia="Times New Roman" w:hAnsi="Times New Roman" w:cs="Times New Roman"/>
                <w:color w:val="000000"/>
              </w:rPr>
              <w:br/>
              <w:t>3. Пуско-наладка сплит-систем после выполнения ремонтных работ.</w:t>
            </w:r>
          </w:p>
        </w:tc>
        <w:tc>
          <w:tcPr>
            <w:tcW w:w="1748" w:type="dxa"/>
            <w:shd w:val="clear" w:color="auto" w:fill="auto"/>
            <w:vAlign w:val="center"/>
            <w:hideMark/>
          </w:tcPr>
          <w:p w14:paraId="15C1C7A1" w14:textId="77777777" w:rsidR="00560A76" w:rsidRPr="00431F98" w:rsidRDefault="00560A76" w:rsidP="00560A76">
            <w:pPr>
              <w:spacing w:after="0" w:line="240" w:lineRule="auto"/>
              <w:jc w:val="center"/>
              <w:rPr>
                <w:rFonts w:ascii="Times New Roman" w:eastAsia="Times New Roman" w:hAnsi="Times New Roman" w:cs="Times New Roman"/>
                <w:color w:val="000000"/>
                <w:lang w:val="en-US"/>
              </w:rPr>
            </w:pPr>
            <w:r w:rsidRPr="00431F98">
              <w:rPr>
                <w:rFonts w:ascii="Times New Roman" w:eastAsia="Times New Roman" w:hAnsi="Times New Roman" w:cs="Times New Roman"/>
                <w:color w:val="000000"/>
                <w:lang w:val="en-US"/>
              </w:rPr>
              <w:t>6</w:t>
            </w:r>
          </w:p>
        </w:tc>
      </w:tr>
      <w:tr w:rsidR="00560A76" w:rsidRPr="00431F98" w14:paraId="7BD7E393" w14:textId="77777777" w:rsidTr="00600D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56"/>
        </w:trPr>
        <w:tc>
          <w:tcPr>
            <w:tcW w:w="2740" w:type="dxa"/>
            <w:gridSpan w:val="2"/>
            <w:shd w:val="clear" w:color="auto" w:fill="auto"/>
          </w:tcPr>
          <w:p w14:paraId="0D8474F0" w14:textId="77777777" w:rsidR="00560A76" w:rsidRPr="00431F98" w:rsidRDefault="00560A76" w:rsidP="00560A76">
            <w:pPr>
              <w:spacing w:after="0" w:line="240" w:lineRule="auto"/>
              <w:rPr>
                <w:rFonts w:ascii="Times New Roman" w:eastAsia="Times New Roman" w:hAnsi="Times New Roman" w:cs="Times New Roman"/>
                <w:b/>
                <w:bCs/>
                <w:color w:val="000000"/>
              </w:rPr>
            </w:pPr>
            <w:r w:rsidRPr="00431F98">
              <w:rPr>
                <w:rFonts w:ascii="Times New Roman" w:eastAsia="Times New Roman" w:hAnsi="Times New Roman" w:cs="Times New Roman"/>
                <w:b/>
                <w:bCs/>
                <w:color w:val="000000"/>
              </w:rPr>
              <w:t>Курсовой проект</w:t>
            </w:r>
          </w:p>
        </w:tc>
        <w:tc>
          <w:tcPr>
            <w:tcW w:w="9992" w:type="dxa"/>
            <w:shd w:val="clear" w:color="auto" w:fill="auto"/>
          </w:tcPr>
          <w:p w14:paraId="2D86E658" w14:textId="77777777" w:rsidR="00560A76" w:rsidRPr="00431F98" w:rsidRDefault="00560A76" w:rsidP="00560A76">
            <w:pPr>
              <w:spacing w:after="0" w:line="240" w:lineRule="auto"/>
              <w:rPr>
                <w:rFonts w:ascii="Times New Roman" w:hAnsi="Times New Roman" w:cs="Times New Roman"/>
                <w:b/>
                <w:bCs/>
              </w:rPr>
            </w:pPr>
            <w:r w:rsidRPr="00431F98">
              <w:rPr>
                <w:rFonts w:ascii="Times New Roman" w:hAnsi="Times New Roman" w:cs="Times New Roman"/>
                <w:b/>
                <w:bCs/>
              </w:rPr>
              <w:t>Примерная тематика курсовых работ:</w:t>
            </w:r>
          </w:p>
          <w:p w14:paraId="2B3F7890" w14:textId="77777777" w:rsidR="00560A76" w:rsidRPr="00431F98" w:rsidRDefault="00560A76" w:rsidP="00560A76">
            <w:pPr>
              <w:spacing w:after="0" w:line="240" w:lineRule="auto"/>
              <w:rPr>
                <w:rFonts w:ascii="Times New Roman" w:eastAsia="Times New Roman" w:hAnsi="Times New Roman" w:cs="Times New Roman"/>
                <w:bCs/>
                <w:color w:val="000000"/>
              </w:rPr>
            </w:pPr>
            <w:r w:rsidRPr="00431F98">
              <w:rPr>
                <w:rFonts w:ascii="Times New Roman" w:eastAsia="Times New Roman" w:hAnsi="Times New Roman" w:cs="Times New Roman"/>
                <w:bCs/>
                <w:color w:val="000000"/>
              </w:rPr>
              <w:t>1. Техническое обслуживанию холодильных систем продовольственного склада.</w:t>
            </w:r>
          </w:p>
          <w:p w14:paraId="3D0107CD" w14:textId="77777777" w:rsidR="00560A76" w:rsidRPr="00431F98" w:rsidRDefault="00560A76" w:rsidP="00560A76">
            <w:pPr>
              <w:spacing w:after="0" w:line="240" w:lineRule="auto"/>
              <w:rPr>
                <w:rFonts w:ascii="Times New Roman" w:eastAsia="Times New Roman" w:hAnsi="Times New Roman" w:cs="Times New Roman"/>
                <w:bCs/>
                <w:color w:val="000000"/>
              </w:rPr>
            </w:pPr>
            <w:r w:rsidRPr="00431F98">
              <w:rPr>
                <w:rFonts w:ascii="Times New Roman" w:eastAsia="Times New Roman" w:hAnsi="Times New Roman" w:cs="Times New Roman"/>
                <w:bCs/>
                <w:color w:val="000000"/>
              </w:rPr>
              <w:t>2. Техническое обслуживанию холодильных систем фабрики мороженного.</w:t>
            </w:r>
          </w:p>
          <w:p w14:paraId="6B9514FE" w14:textId="77777777" w:rsidR="00560A76" w:rsidRPr="00431F98" w:rsidRDefault="00560A76" w:rsidP="00560A76">
            <w:pPr>
              <w:spacing w:after="0" w:line="240" w:lineRule="auto"/>
              <w:rPr>
                <w:rFonts w:ascii="Times New Roman" w:eastAsia="Times New Roman" w:hAnsi="Times New Roman" w:cs="Times New Roman"/>
                <w:bCs/>
                <w:color w:val="000000"/>
              </w:rPr>
            </w:pPr>
            <w:r w:rsidRPr="00431F98">
              <w:rPr>
                <w:rFonts w:ascii="Times New Roman" w:eastAsia="Times New Roman" w:hAnsi="Times New Roman" w:cs="Times New Roman"/>
                <w:bCs/>
                <w:color w:val="000000"/>
              </w:rPr>
              <w:t>3. Техническое обслуживанию холодильных систем на химическом производстве.</w:t>
            </w:r>
          </w:p>
          <w:p w14:paraId="51534617" w14:textId="77777777" w:rsidR="00560A76" w:rsidRPr="00431F98" w:rsidRDefault="00560A76" w:rsidP="00560A76">
            <w:pPr>
              <w:spacing w:after="0" w:line="240" w:lineRule="auto"/>
              <w:rPr>
                <w:rFonts w:ascii="Times New Roman" w:eastAsia="Times New Roman" w:hAnsi="Times New Roman" w:cs="Times New Roman"/>
                <w:bCs/>
                <w:color w:val="000000"/>
              </w:rPr>
            </w:pPr>
            <w:r w:rsidRPr="00431F98">
              <w:rPr>
                <w:rFonts w:ascii="Times New Roman" w:eastAsia="Times New Roman" w:hAnsi="Times New Roman" w:cs="Times New Roman"/>
                <w:bCs/>
                <w:color w:val="000000"/>
              </w:rPr>
              <w:t>4. Диагностика и ремонт компрессоров холодильных установок отечественного производства.</w:t>
            </w:r>
          </w:p>
          <w:p w14:paraId="02B4B6E7" w14:textId="77777777" w:rsidR="00560A76" w:rsidRPr="00431F98" w:rsidRDefault="00560A76" w:rsidP="00560A76">
            <w:pPr>
              <w:spacing w:after="0" w:line="240" w:lineRule="auto"/>
              <w:rPr>
                <w:rFonts w:ascii="Times New Roman" w:eastAsia="Times New Roman" w:hAnsi="Times New Roman" w:cs="Times New Roman"/>
                <w:bCs/>
                <w:color w:val="000000"/>
              </w:rPr>
            </w:pPr>
            <w:r w:rsidRPr="00431F98">
              <w:rPr>
                <w:rFonts w:ascii="Times New Roman" w:eastAsia="Times New Roman" w:hAnsi="Times New Roman" w:cs="Times New Roman"/>
                <w:bCs/>
                <w:color w:val="000000"/>
              </w:rPr>
              <w:t>5. Диагностика и ремонт холодильных установок иностранного производства.</w:t>
            </w:r>
          </w:p>
          <w:p w14:paraId="69D96786" w14:textId="77777777" w:rsidR="00560A76" w:rsidRPr="00431F98" w:rsidRDefault="00560A76" w:rsidP="00560A76">
            <w:pPr>
              <w:spacing w:after="0" w:line="240" w:lineRule="auto"/>
              <w:rPr>
                <w:rFonts w:ascii="Times New Roman" w:eastAsia="Times New Roman" w:hAnsi="Times New Roman" w:cs="Times New Roman"/>
                <w:bCs/>
                <w:color w:val="000000"/>
              </w:rPr>
            </w:pPr>
            <w:r w:rsidRPr="00431F98">
              <w:rPr>
                <w:rFonts w:ascii="Times New Roman" w:eastAsia="Times New Roman" w:hAnsi="Times New Roman" w:cs="Times New Roman"/>
                <w:bCs/>
                <w:color w:val="000000"/>
              </w:rPr>
              <w:t xml:space="preserve">6. Диагностика и ремонт контуров </w:t>
            </w:r>
            <w:proofErr w:type="spellStart"/>
            <w:r w:rsidRPr="00431F98">
              <w:rPr>
                <w:rFonts w:ascii="Times New Roman" w:eastAsia="Times New Roman" w:hAnsi="Times New Roman" w:cs="Times New Roman"/>
                <w:bCs/>
                <w:color w:val="000000"/>
              </w:rPr>
              <w:t>холодообеспечения</w:t>
            </w:r>
            <w:proofErr w:type="spellEnd"/>
            <w:r w:rsidRPr="00431F98">
              <w:rPr>
                <w:rFonts w:ascii="Times New Roman" w:eastAsia="Times New Roman" w:hAnsi="Times New Roman" w:cs="Times New Roman"/>
                <w:bCs/>
                <w:color w:val="000000"/>
              </w:rPr>
              <w:t xml:space="preserve"> и хладагента холодильных установок отечественного производства.</w:t>
            </w:r>
          </w:p>
          <w:p w14:paraId="546574F2" w14:textId="77777777" w:rsidR="00560A76" w:rsidRPr="00431F98" w:rsidRDefault="00560A76" w:rsidP="00560A76">
            <w:pPr>
              <w:spacing w:after="0" w:line="240" w:lineRule="auto"/>
              <w:rPr>
                <w:rFonts w:ascii="Times New Roman" w:eastAsia="Times New Roman" w:hAnsi="Times New Roman" w:cs="Times New Roman"/>
                <w:b/>
                <w:color w:val="000000"/>
              </w:rPr>
            </w:pPr>
            <w:r w:rsidRPr="00431F98">
              <w:rPr>
                <w:rFonts w:ascii="Times New Roman" w:eastAsia="Times New Roman" w:hAnsi="Times New Roman" w:cs="Times New Roman"/>
                <w:bCs/>
                <w:color w:val="000000"/>
              </w:rPr>
              <w:t>7. Диагностика и ремонт электрических кабелей и электронной аппаратуры холодильных установок.</w:t>
            </w:r>
          </w:p>
        </w:tc>
        <w:tc>
          <w:tcPr>
            <w:tcW w:w="1748" w:type="dxa"/>
            <w:shd w:val="clear" w:color="auto" w:fill="auto"/>
            <w:vAlign w:val="center"/>
          </w:tcPr>
          <w:p w14:paraId="53443CA8" w14:textId="77777777" w:rsidR="00560A76" w:rsidRPr="00431F98" w:rsidRDefault="00560A76" w:rsidP="00560A76">
            <w:pPr>
              <w:spacing w:after="0" w:line="240" w:lineRule="auto"/>
              <w:jc w:val="center"/>
              <w:rPr>
                <w:rFonts w:ascii="Times New Roman" w:eastAsia="Times New Roman" w:hAnsi="Times New Roman" w:cs="Times New Roman"/>
                <w:color w:val="000000"/>
              </w:rPr>
            </w:pPr>
            <w:r w:rsidRPr="00431F98">
              <w:rPr>
                <w:rFonts w:ascii="Times New Roman" w:eastAsia="Times New Roman" w:hAnsi="Times New Roman" w:cs="Times New Roman"/>
                <w:color w:val="000000"/>
              </w:rPr>
              <w:t>40</w:t>
            </w:r>
          </w:p>
        </w:tc>
      </w:tr>
      <w:tr w:rsidR="00560A76" w:rsidRPr="00431F98" w14:paraId="13B183E1" w14:textId="77777777" w:rsidTr="00600D3E">
        <w:trPr>
          <w:trHeight w:val="20"/>
        </w:trPr>
        <w:tc>
          <w:tcPr>
            <w:tcW w:w="2729" w:type="dxa"/>
            <w:tcBorders>
              <w:top w:val="single" w:sz="4" w:space="0" w:color="auto"/>
              <w:left w:val="single" w:sz="4" w:space="0" w:color="auto"/>
              <w:bottom w:val="single" w:sz="4" w:space="0" w:color="auto"/>
              <w:right w:val="single" w:sz="4" w:space="0" w:color="auto"/>
            </w:tcBorders>
            <w:shd w:val="clear" w:color="auto" w:fill="auto"/>
          </w:tcPr>
          <w:p w14:paraId="244289D9" w14:textId="77777777" w:rsidR="00560A76" w:rsidRPr="00431F98" w:rsidRDefault="00560A76" w:rsidP="00560A76">
            <w:pPr>
              <w:spacing w:after="0" w:line="240" w:lineRule="auto"/>
              <w:rPr>
                <w:rFonts w:ascii="Times New Roman" w:eastAsia="Times New Roman" w:hAnsi="Times New Roman" w:cs="Times New Roman"/>
                <w:color w:val="000000"/>
                <w:lang w:val="en-US"/>
              </w:rPr>
            </w:pPr>
            <w:r w:rsidRPr="00431F98">
              <w:rPr>
                <w:rFonts w:ascii="Times New Roman" w:hAnsi="Times New Roman" w:cs="Times New Roman"/>
                <w:b/>
              </w:rPr>
              <w:t>Учебная практика</w:t>
            </w:r>
          </w:p>
        </w:tc>
        <w:tc>
          <w:tcPr>
            <w:tcW w:w="10003" w:type="dxa"/>
            <w:gridSpan w:val="2"/>
            <w:tcBorders>
              <w:top w:val="single" w:sz="4" w:space="0" w:color="auto"/>
              <w:left w:val="nil"/>
              <w:bottom w:val="single" w:sz="4" w:space="0" w:color="auto"/>
              <w:right w:val="single" w:sz="4" w:space="0" w:color="auto"/>
            </w:tcBorders>
            <w:shd w:val="clear" w:color="auto" w:fill="auto"/>
          </w:tcPr>
          <w:p w14:paraId="27AEFEA9" w14:textId="77777777" w:rsidR="00560A76" w:rsidRPr="00431F98" w:rsidRDefault="00560A76" w:rsidP="00560A76">
            <w:pPr>
              <w:spacing w:after="0" w:line="240" w:lineRule="auto"/>
              <w:rPr>
                <w:rFonts w:ascii="Times New Roman" w:hAnsi="Times New Roman" w:cs="Times New Roman"/>
                <w:b/>
                <w:bCs/>
              </w:rPr>
            </w:pPr>
            <w:r w:rsidRPr="00431F98">
              <w:rPr>
                <w:rFonts w:ascii="Times New Roman" w:hAnsi="Times New Roman" w:cs="Times New Roman"/>
                <w:b/>
                <w:bCs/>
              </w:rPr>
              <w:t>Виды работ:</w:t>
            </w:r>
          </w:p>
          <w:p w14:paraId="7F6C4F0A" w14:textId="77777777" w:rsidR="00560A76" w:rsidRPr="00431F98" w:rsidRDefault="00560A76" w:rsidP="00560A76">
            <w:pPr>
              <w:spacing w:after="0" w:line="240" w:lineRule="auto"/>
              <w:rPr>
                <w:rFonts w:ascii="Times New Roman" w:eastAsia="Times New Roman" w:hAnsi="Times New Roman" w:cs="Times New Roman"/>
                <w:bCs/>
                <w:color w:val="000000"/>
              </w:rPr>
            </w:pPr>
            <w:r w:rsidRPr="00431F98">
              <w:rPr>
                <w:rFonts w:ascii="Times New Roman" w:eastAsia="Times New Roman" w:hAnsi="Times New Roman" w:cs="Times New Roman"/>
                <w:bCs/>
                <w:color w:val="000000"/>
              </w:rPr>
              <w:t>1. Изучение правил техники безопасности при ремонте и техническому обслуживанию холодильного оборудования.</w:t>
            </w:r>
          </w:p>
          <w:p w14:paraId="792134EE" w14:textId="77777777" w:rsidR="00560A76" w:rsidRPr="00431F98" w:rsidRDefault="00560A76" w:rsidP="00560A76">
            <w:pPr>
              <w:spacing w:after="0" w:line="240" w:lineRule="auto"/>
              <w:rPr>
                <w:rFonts w:ascii="Times New Roman" w:eastAsia="Times New Roman" w:hAnsi="Times New Roman" w:cs="Times New Roman"/>
                <w:bCs/>
                <w:color w:val="000000"/>
              </w:rPr>
            </w:pPr>
            <w:r w:rsidRPr="00431F98">
              <w:rPr>
                <w:rFonts w:ascii="Times New Roman" w:eastAsia="Times New Roman" w:hAnsi="Times New Roman" w:cs="Times New Roman"/>
                <w:bCs/>
                <w:color w:val="000000"/>
              </w:rPr>
              <w:t>2. Изучение технической документации на подлежащее ремонту и техническое обслуживание оборудование.</w:t>
            </w:r>
          </w:p>
          <w:p w14:paraId="09F889DF" w14:textId="77777777" w:rsidR="00560A76" w:rsidRPr="00431F98" w:rsidRDefault="00560A76" w:rsidP="00560A76">
            <w:pPr>
              <w:spacing w:after="0" w:line="240" w:lineRule="auto"/>
              <w:rPr>
                <w:rFonts w:ascii="Times New Roman" w:eastAsia="Times New Roman" w:hAnsi="Times New Roman" w:cs="Times New Roman"/>
                <w:bCs/>
                <w:color w:val="000000"/>
              </w:rPr>
            </w:pPr>
            <w:r w:rsidRPr="00431F98">
              <w:rPr>
                <w:rFonts w:ascii="Times New Roman" w:eastAsia="Times New Roman" w:hAnsi="Times New Roman" w:cs="Times New Roman"/>
                <w:bCs/>
                <w:color w:val="000000"/>
              </w:rPr>
              <w:t>3. Составление графика выполнения работ, согласовав его с другими службами.</w:t>
            </w:r>
          </w:p>
          <w:p w14:paraId="1ECDE9C9" w14:textId="77777777" w:rsidR="00560A76" w:rsidRPr="00431F98" w:rsidRDefault="00560A76" w:rsidP="00560A76">
            <w:pPr>
              <w:spacing w:after="0" w:line="240" w:lineRule="auto"/>
              <w:rPr>
                <w:rFonts w:ascii="Times New Roman" w:eastAsia="Times New Roman" w:hAnsi="Times New Roman" w:cs="Times New Roman"/>
                <w:bCs/>
                <w:color w:val="000000"/>
              </w:rPr>
            </w:pPr>
            <w:r w:rsidRPr="00431F98">
              <w:rPr>
                <w:rFonts w:ascii="Times New Roman" w:eastAsia="Times New Roman" w:hAnsi="Times New Roman" w:cs="Times New Roman"/>
                <w:bCs/>
                <w:color w:val="000000"/>
              </w:rPr>
              <w:t xml:space="preserve">4. Проверка наличия необходимого оборудования, приспособлений и инструмента для ведения </w:t>
            </w:r>
          </w:p>
          <w:p w14:paraId="5C8E7938" w14:textId="77777777" w:rsidR="00560A76" w:rsidRPr="00431F98" w:rsidRDefault="00560A76" w:rsidP="00560A76">
            <w:pPr>
              <w:spacing w:after="0" w:line="240" w:lineRule="auto"/>
              <w:rPr>
                <w:rFonts w:ascii="Times New Roman" w:eastAsia="Times New Roman" w:hAnsi="Times New Roman" w:cs="Times New Roman"/>
                <w:bCs/>
                <w:color w:val="000000"/>
              </w:rPr>
            </w:pPr>
            <w:r w:rsidRPr="00431F98">
              <w:rPr>
                <w:rFonts w:ascii="Times New Roman" w:eastAsia="Times New Roman" w:hAnsi="Times New Roman" w:cs="Times New Roman"/>
                <w:bCs/>
                <w:color w:val="000000"/>
              </w:rPr>
              <w:t>5. Ознакомление с ремонтом холодильных агрегатов.</w:t>
            </w:r>
          </w:p>
          <w:p w14:paraId="60CD31D5" w14:textId="77777777" w:rsidR="00560A76" w:rsidRPr="00431F98" w:rsidRDefault="00560A76" w:rsidP="00560A76">
            <w:pPr>
              <w:spacing w:after="0" w:line="240" w:lineRule="auto"/>
              <w:rPr>
                <w:rFonts w:ascii="Times New Roman" w:eastAsia="Times New Roman" w:hAnsi="Times New Roman" w:cs="Times New Roman"/>
                <w:bCs/>
                <w:color w:val="000000"/>
              </w:rPr>
            </w:pPr>
            <w:r w:rsidRPr="00431F98">
              <w:rPr>
                <w:rFonts w:ascii="Times New Roman" w:eastAsia="Times New Roman" w:hAnsi="Times New Roman" w:cs="Times New Roman"/>
                <w:bCs/>
                <w:color w:val="000000"/>
              </w:rPr>
              <w:t>6. Ознакомление с техническим обслуживанием холодильных агрегатов.</w:t>
            </w:r>
          </w:p>
          <w:p w14:paraId="3AFDA613" w14:textId="77777777" w:rsidR="00560A76" w:rsidRPr="00431F98" w:rsidRDefault="00560A76" w:rsidP="00560A76">
            <w:pPr>
              <w:spacing w:after="0" w:line="240" w:lineRule="auto"/>
              <w:rPr>
                <w:rFonts w:ascii="Times New Roman" w:eastAsia="Times New Roman" w:hAnsi="Times New Roman" w:cs="Times New Roman"/>
                <w:bCs/>
                <w:color w:val="000000"/>
              </w:rPr>
            </w:pPr>
            <w:r w:rsidRPr="00431F98">
              <w:rPr>
                <w:rFonts w:ascii="Times New Roman" w:eastAsia="Times New Roman" w:hAnsi="Times New Roman" w:cs="Times New Roman"/>
                <w:bCs/>
                <w:color w:val="000000"/>
              </w:rPr>
              <w:t>7. Сборка и разборка компрессоров.</w:t>
            </w:r>
          </w:p>
          <w:p w14:paraId="2FD8FDBF" w14:textId="77777777" w:rsidR="00560A76" w:rsidRPr="00431F98" w:rsidRDefault="00560A76" w:rsidP="00560A76">
            <w:pPr>
              <w:spacing w:after="0" w:line="240" w:lineRule="auto"/>
              <w:rPr>
                <w:rFonts w:ascii="Times New Roman" w:eastAsia="Times New Roman" w:hAnsi="Times New Roman" w:cs="Times New Roman"/>
                <w:bCs/>
                <w:color w:val="000000"/>
              </w:rPr>
            </w:pPr>
            <w:r w:rsidRPr="00431F98">
              <w:rPr>
                <w:rFonts w:ascii="Times New Roman" w:eastAsia="Times New Roman" w:hAnsi="Times New Roman" w:cs="Times New Roman"/>
                <w:bCs/>
                <w:color w:val="000000"/>
              </w:rPr>
              <w:t>8. Техническое обслуживание основного и вспомогательного холодильного оборудования.</w:t>
            </w:r>
          </w:p>
          <w:p w14:paraId="328B4FDF" w14:textId="77777777" w:rsidR="00560A76" w:rsidRPr="00431F98" w:rsidRDefault="00560A76" w:rsidP="00560A76">
            <w:pPr>
              <w:spacing w:after="0" w:line="240" w:lineRule="auto"/>
              <w:rPr>
                <w:rFonts w:ascii="Times New Roman" w:eastAsia="Times New Roman" w:hAnsi="Times New Roman" w:cs="Times New Roman"/>
                <w:bCs/>
                <w:color w:val="000000"/>
              </w:rPr>
            </w:pPr>
            <w:r w:rsidRPr="00431F98">
              <w:rPr>
                <w:rFonts w:ascii="Times New Roman" w:eastAsia="Times New Roman" w:hAnsi="Times New Roman" w:cs="Times New Roman"/>
                <w:bCs/>
                <w:color w:val="000000"/>
              </w:rPr>
              <w:t>9. Определение и устранение неисправностей несложных механизмов запорной арматуры.</w:t>
            </w:r>
          </w:p>
          <w:p w14:paraId="2583DC6E" w14:textId="77777777" w:rsidR="00560A76" w:rsidRPr="00431F98" w:rsidRDefault="00560A76" w:rsidP="00560A76">
            <w:pPr>
              <w:spacing w:after="0" w:line="240" w:lineRule="auto"/>
              <w:rPr>
                <w:rFonts w:ascii="Times New Roman" w:eastAsia="Times New Roman" w:hAnsi="Times New Roman" w:cs="Times New Roman"/>
                <w:bCs/>
                <w:color w:val="000000"/>
              </w:rPr>
            </w:pPr>
            <w:r w:rsidRPr="00431F98">
              <w:rPr>
                <w:rFonts w:ascii="Times New Roman" w:eastAsia="Times New Roman" w:hAnsi="Times New Roman" w:cs="Times New Roman"/>
                <w:bCs/>
                <w:color w:val="000000"/>
              </w:rPr>
              <w:lastRenderedPageBreak/>
              <w:t>10. Соблюдение и поддержание режимов работы холодильного оборудования в соответствии с нормативными данными.</w:t>
            </w:r>
          </w:p>
          <w:p w14:paraId="4EAC2733" w14:textId="77777777" w:rsidR="00560A76" w:rsidRPr="00431F98" w:rsidRDefault="00560A76" w:rsidP="00560A76">
            <w:pPr>
              <w:spacing w:after="0" w:line="240" w:lineRule="auto"/>
              <w:rPr>
                <w:rFonts w:ascii="Times New Roman" w:eastAsia="Times New Roman" w:hAnsi="Times New Roman" w:cs="Times New Roman"/>
                <w:bCs/>
                <w:color w:val="000000"/>
              </w:rPr>
            </w:pPr>
            <w:r w:rsidRPr="00431F98">
              <w:rPr>
                <w:rFonts w:ascii="Times New Roman" w:eastAsia="Times New Roman" w:hAnsi="Times New Roman" w:cs="Times New Roman"/>
                <w:bCs/>
                <w:color w:val="000000"/>
              </w:rPr>
              <w:t>11. Заправка холодильной системы хладагентом, маслом.</w:t>
            </w:r>
          </w:p>
          <w:p w14:paraId="3D68B50E" w14:textId="77777777" w:rsidR="00560A76" w:rsidRPr="00431F98" w:rsidRDefault="00560A76" w:rsidP="00560A76">
            <w:pPr>
              <w:spacing w:after="0" w:line="240" w:lineRule="auto"/>
              <w:rPr>
                <w:rFonts w:ascii="Times New Roman" w:eastAsia="Times New Roman" w:hAnsi="Times New Roman" w:cs="Times New Roman"/>
                <w:bCs/>
                <w:color w:val="000000"/>
              </w:rPr>
            </w:pPr>
            <w:r w:rsidRPr="00431F98">
              <w:rPr>
                <w:rFonts w:ascii="Times New Roman" w:eastAsia="Times New Roman" w:hAnsi="Times New Roman" w:cs="Times New Roman"/>
                <w:bCs/>
                <w:color w:val="000000"/>
              </w:rPr>
              <w:t>12. Участие в ремонте холодильных установок.</w:t>
            </w:r>
          </w:p>
          <w:p w14:paraId="74F6B8A4" w14:textId="77777777" w:rsidR="00560A76" w:rsidRPr="00431F98" w:rsidRDefault="00560A76" w:rsidP="00560A76">
            <w:pPr>
              <w:spacing w:after="0" w:line="240" w:lineRule="auto"/>
              <w:rPr>
                <w:rFonts w:ascii="Times New Roman" w:eastAsia="Times New Roman" w:hAnsi="Times New Roman" w:cs="Times New Roman"/>
                <w:bCs/>
                <w:color w:val="000000"/>
              </w:rPr>
            </w:pPr>
            <w:r w:rsidRPr="00431F98">
              <w:rPr>
                <w:rFonts w:ascii="Times New Roman" w:eastAsia="Times New Roman" w:hAnsi="Times New Roman" w:cs="Times New Roman"/>
                <w:bCs/>
                <w:color w:val="000000"/>
              </w:rPr>
              <w:t>13. Участие в диагностике холодильных установок.</w:t>
            </w:r>
          </w:p>
          <w:p w14:paraId="3816749F" w14:textId="77777777" w:rsidR="00560A76" w:rsidRPr="00431F98" w:rsidRDefault="00560A76" w:rsidP="00560A76">
            <w:pPr>
              <w:spacing w:after="0" w:line="240" w:lineRule="auto"/>
              <w:rPr>
                <w:rFonts w:ascii="Times New Roman" w:eastAsia="Times New Roman" w:hAnsi="Times New Roman" w:cs="Times New Roman"/>
                <w:b/>
                <w:color w:val="000000"/>
              </w:rPr>
            </w:pPr>
            <w:r w:rsidRPr="00431F98">
              <w:rPr>
                <w:rFonts w:ascii="Times New Roman" w:eastAsia="Times New Roman" w:hAnsi="Times New Roman" w:cs="Times New Roman"/>
                <w:bCs/>
                <w:color w:val="000000"/>
              </w:rPr>
              <w:t>14. Проверка состояния двигателей, крепления оборудования и трубопроводов</w:t>
            </w:r>
          </w:p>
        </w:tc>
        <w:tc>
          <w:tcPr>
            <w:tcW w:w="1748" w:type="dxa"/>
            <w:tcBorders>
              <w:top w:val="single" w:sz="4" w:space="0" w:color="auto"/>
              <w:left w:val="nil"/>
              <w:bottom w:val="single" w:sz="4" w:space="0" w:color="auto"/>
              <w:right w:val="single" w:sz="4" w:space="0" w:color="auto"/>
            </w:tcBorders>
            <w:shd w:val="clear" w:color="auto" w:fill="auto"/>
            <w:vAlign w:val="center"/>
          </w:tcPr>
          <w:p w14:paraId="5084DA24" w14:textId="77777777" w:rsidR="00560A76" w:rsidRPr="00431F98" w:rsidRDefault="00560A76" w:rsidP="00560A76">
            <w:pPr>
              <w:spacing w:after="0" w:line="240" w:lineRule="auto"/>
              <w:jc w:val="center"/>
              <w:rPr>
                <w:rFonts w:ascii="Times New Roman" w:eastAsia="Times New Roman" w:hAnsi="Times New Roman" w:cs="Times New Roman"/>
                <w:color w:val="000000"/>
              </w:rPr>
            </w:pPr>
            <w:r w:rsidRPr="00431F98">
              <w:rPr>
                <w:rFonts w:ascii="Times New Roman" w:eastAsia="Times New Roman" w:hAnsi="Times New Roman" w:cs="Times New Roman"/>
                <w:color w:val="000000"/>
              </w:rPr>
              <w:lastRenderedPageBreak/>
              <w:t>108</w:t>
            </w:r>
          </w:p>
        </w:tc>
      </w:tr>
      <w:tr w:rsidR="00560A76" w:rsidRPr="00431F98" w14:paraId="6E31C0AF" w14:textId="77777777" w:rsidTr="00600D3E">
        <w:trPr>
          <w:trHeight w:val="20"/>
        </w:trPr>
        <w:tc>
          <w:tcPr>
            <w:tcW w:w="2729" w:type="dxa"/>
            <w:tcBorders>
              <w:top w:val="single" w:sz="4" w:space="0" w:color="auto"/>
              <w:left w:val="single" w:sz="4" w:space="0" w:color="auto"/>
              <w:bottom w:val="single" w:sz="4" w:space="0" w:color="auto"/>
              <w:right w:val="single" w:sz="4" w:space="0" w:color="auto"/>
            </w:tcBorders>
            <w:shd w:val="clear" w:color="auto" w:fill="auto"/>
          </w:tcPr>
          <w:p w14:paraId="1C1CF853" w14:textId="77777777" w:rsidR="00560A76" w:rsidRPr="00431F98" w:rsidRDefault="00560A76" w:rsidP="00560A76">
            <w:pPr>
              <w:spacing w:after="0" w:line="240" w:lineRule="auto"/>
              <w:rPr>
                <w:rFonts w:ascii="Times New Roman" w:eastAsia="Times New Roman" w:hAnsi="Times New Roman" w:cs="Times New Roman"/>
                <w:color w:val="000000"/>
                <w:lang w:val="en-US"/>
              </w:rPr>
            </w:pPr>
            <w:r w:rsidRPr="00431F98">
              <w:rPr>
                <w:rFonts w:ascii="Times New Roman" w:hAnsi="Times New Roman" w:cs="Times New Roman"/>
                <w:b/>
              </w:rPr>
              <w:t>Производственная практика</w:t>
            </w:r>
          </w:p>
        </w:tc>
        <w:tc>
          <w:tcPr>
            <w:tcW w:w="10003" w:type="dxa"/>
            <w:gridSpan w:val="2"/>
            <w:tcBorders>
              <w:top w:val="single" w:sz="4" w:space="0" w:color="auto"/>
              <w:left w:val="nil"/>
              <w:bottom w:val="single" w:sz="4" w:space="0" w:color="auto"/>
              <w:right w:val="single" w:sz="4" w:space="0" w:color="auto"/>
            </w:tcBorders>
            <w:shd w:val="clear" w:color="auto" w:fill="auto"/>
          </w:tcPr>
          <w:p w14:paraId="1E6F5ABA" w14:textId="77777777" w:rsidR="00560A76" w:rsidRPr="00431F98" w:rsidRDefault="00560A76" w:rsidP="00560A76">
            <w:pPr>
              <w:spacing w:after="0" w:line="240" w:lineRule="auto"/>
              <w:rPr>
                <w:rFonts w:ascii="Times New Roman" w:hAnsi="Times New Roman" w:cs="Times New Roman"/>
                <w:b/>
                <w:bCs/>
              </w:rPr>
            </w:pPr>
            <w:r w:rsidRPr="00431F98">
              <w:rPr>
                <w:rFonts w:ascii="Times New Roman" w:hAnsi="Times New Roman" w:cs="Times New Roman"/>
                <w:b/>
                <w:bCs/>
              </w:rPr>
              <w:t>Виды работ:</w:t>
            </w:r>
          </w:p>
          <w:p w14:paraId="30F84B7E" w14:textId="77777777" w:rsidR="00560A76" w:rsidRPr="00431F98" w:rsidRDefault="00560A76" w:rsidP="00560A76">
            <w:pPr>
              <w:spacing w:after="0"/>
              <w:rPr>
                <w:rFonts w:ascii="Times New Roman" w:eastAsia="Times New Roman" w:hAnsi="Times New Roman" w:cs="Times New Roman"/>
                <w:bCs/>
                <w:color w:val="000000"/>
              </w:rPr>
            </w:pPr>
            <w:r w:rsidRPr="00431F98">
              <w:rPr>
                <w:rFonts w:ascii="Times New Roman" w:eastAsia="Times New Roman" w:hAnsi="Times New Roman" w:cs="Times New Roman"/>
                <w:bCs/>
                <w:color w:val="000000"/>
              </w:rPr>
              <w:t>1. Выполнение слесарно-ремонтных работ по восстановлению работоспособности холодильного оборудования в составе ремонтных бригад.</w:t>
            </w:r>
          </w:p>
          <w:p w14:paraId="4074E3E9" w14:textId="77777777" w:rsidR="00560A76" w:rsidRPr="00431F98" w:rsidRDefault="00560A76" w:rsidP="00560A76">
            <w:pPr>
              <w:spacing w:after="0"/>
              <w:rPr>
                <w:rFonts w:ascii="Times New Roman" w:eastAsia="Times New Roman" w:hAnsi="Times New Roman" w:cs="Times New Roman"/>
                <w:bCs/>
                <w:color w:val="000000"/>
              </w:rPr>
            </w:pPr>
            <w:r w:rsidRPr="00431F98">
              <w:rPr>
                <w:rFonts w:ascii="Times New Roman" w:eastAsia="Times New Roman" w:hAnsi="Times New Roman" w:cs="Times New Roman"/>
                <w:bCs/>
                <w:color w:val="000000"/>
              </w:rPr>
              <w:t>2. Производить сборку и разборку холодильного оборудования.</w:t>
            </w:r>
          </w:p>
          <w:p w14:paraId="5F5831E4" w14:textId="77777777" w:rsidR="00560A76" w:rsidRPr="00431F98" w:rsidRDefault="00560A76" w:rsidP="00560A76">
            <w:pPr>
              <w:spacing w:after="0"/>
              <w:rPr>
                <w:rFonts w:ascii="Times New Roman" w:eastAsia="Times New Roman" w:hAnsi="Times New Roman" w:cs="Times New Roman"/>
                <w:bCs/>
                <w:color w:val="000000"/>
              </w:rPr>
            </w:pPr>
            <w:r w:rsidRPr="00431F98">
              <w:rPr>
                <w:rFonts w:ascii="Times New Roman" w:eastAsia="Times New Roman" w:hAnsi="Times New Roman" w:cs="Times New Roman"/>
                <w:bCs/>
                <w:color w:val="000000"/>
              </w:rPr>
              <w:t>3. Выполнение работ по техническому обслуживанию оборудования в составе ремонтных бригад.</w:t>
            </w:r>
          </w:p>
          <w:p w14:paraId="557EE645" w14:textId="77777777" w:rsidR="00560A76" w:rsidRPr="00431F98" w:rsidRDefault="00560A76" w:rsidP="00560A76">
            <w:pPr>
              <w:spacing w:after="0"/>
              <w:rPr>
                <w:rFonts w:ascii="Times New Roman" w:eastAsia="Times New Roman" w:hAnsi="Times New Roman" w:cs="Times New Roman"/>
                <w:bCs/>
                <w:color w:val="000000"/>
              </w:rPr>
            </w:pPr>
            <w:r w:rsidRPr="00431F98">
              <w:rPr>
                <w:rFonts w:ascii="Times New Roman" w:eastAsia="Times New Roman" w:hAnsi="Times New Roman" w:cs="Times New Roman"/>
                <w:bCs/>
                <w:color w:val="000000"/>
              </w:rPr>
              <w:t>4. Производить ремонт компрессоров, аппаратов, запорной арматуры.</w:t>
            </w:r>
          </w:p>
          <w:p w14:paraId="0054DB3C" w14:textId="77777777" w:rsidR="00560A76" w:rsidRPr="00431F98" w:rsidRDefault="00560A76" w:rsidP="00560A76">
            <w:pPr>
              <w:spacing w:after="0"/>
              <w:rPr>
                <w:rFonts w:ascii="Times New Roman" w:eastAsia="Times New Roman" w:hAnsi="Times New Roman" w:cs="Times New Roman"/>
                <w:bCs/>
                <w:color w:val="000000"/>
              </w:rPr>
            </w:pPr>
            <w:r w:rsidRPr="00431F98">
              <w:rPr>
                <w:rFonts w:ascii="Times New Roman" w:eastAsia="Times New Roman" w:hAnsi="Times New Roman" w:cs="Times New Roman"/>
                <w:bCs/>
                <w:color w:val="000000"/>
              </w:rPr>
              <w:t>5. Выявлять дефекты механизмов и отдельных деталей.</w:t>
            </w:r>
            <w:r w:rsidRPr="00431F98">
              <w:rPr>
                <w:rFonts w:ascii="Times New Roman" w:eastAsia="Times New Roman" w:hAnsi="Times New Roman" w:cs="Times New Roman"/>
                <w:bCs/>
                <w:color w:val="000000"/>
              </w:rPr>
              <w:tab/>
            </w:r>
          </w:p>
          <w:p w14:paraId="526B2B11" w14:textId="77777777" w:rsidR="00560A76" w:rsidRPr="00431F98" w:rsidRDefault="00560A76" w:rsidP="00560A76">
            <w:pPr>
              <w:spacing w:after="0"/>
              <w:rPr>
                <w:rFonts w:ascii="Times New Roman" w:eastAsia="Times New Roman" w:hAnsi="Times New Roman" w:cs="Times New Roman"/>
                <w:bCs/>
                <w:color w:val="000000"/>
              </w:rPr>
            </w:pPr>
            <w:r w:rsidRPr="00431F98">
              <w:rPr>
                <w:rFonts w:ascii="Times New Roman" w:eastAsia="Times New Roman" w:hAnsi="Times New Roman" w:cs="Times New Roman"/>
                <w:bCs/>
                <w:color w:val="000000"/>
              </w:rPr>
              <w:t>6. Проверять основные виды оборудования после ремонта.</w:t>
            </w:r>
          </w:p>
          <w:p w14:paraId="746013B3" w14:textId="77777777" w:rsidR="00560A76" w:rsidRPr="00431F98" w:rsidRDefault="00560A76" w:rsidP="00560A76">
            <w:pPr>
              <w:spacing w:after="0"/>
              <w:rPr>
                <w:rFonts w:ascii="Times New Roman" w:eastAsia="Times New Roman" w:hAnsi="Times New Roman" w:cs="Times New Roman"/>
                <w:bCs/>
                <w:color w:val="000000"/>
              </w:rPr>
            </w:pPr>
            <w:r w:rsidRPr="00431F98">
              <w:rPr>
                <w:rFonts w:ascii="Times New Roman" w:eastAsia="Times New Roman" w:hAnsi="Times New Roman" w:cs="Times New Roman"/>
                <w:bCs/>
                <w:color w:val="000000"/>
              </w:rPr>
              <w:t>7. Составление графика планово-предупредительного ремонта на основное и вспомогательное оборудование.</w:t>
            </w:r>
          </w:p>
          <w:p w14:paraId="24E0B12A" w14:textId="77777777" w:rsidR="00560A76" w:rsidRPr="00431F98" w:rsidRDefault="00560A76" w:rsidP="00560A76">
            <w:pPr>
              <w:spacing w:after="0"/>
              <w:rPr>
                <w:rFonts w:ascii="Times New Roman" w:eastAsia="Times New Roman" w:hAnsi="Times New Roman" w:cs="Times New Roman"/>
                <w:bCs/>
                <w:color w:val="000000"/>
              </w:rPr>
            </w:pPr>
            <w:r w:rsidRPr="00431F98">
              <w:rPr>
                <w:rFonts w:ascii="Times New Roman" w:eastAsia="Times New Roman" w:hAnsi="Times New Roman" w:cs="Times New Roman"/>
                <w:bCs/>
                <w:color w:val="000000"/>
              </w:rPr>
              <w:t>8. Участие в диагностировании холодильного оборудования и дефектации его элементов.</w:t>
            </w:r>
          </w:p>
          <w:p w14:paraId="5AF96AE7" w14:textId="77777777" w:rsidR="00560A76" w:rsidRPr="00431F98" w:rsidRDefault="00560A76" w:rsidP="00560A76">
            <w:pPr>
              <w:spacing w:after="0"/>
              <w:rPr>
                <w:rFonts w:ascii="Times New Roman" w:eastAsia="Times New Roman" w:hAnsi="Times New Roman" w:cs="Times New Roman"/>
                <w:bCs/>
                <w:color w:val="000000"/>
              </w:rPr>
            </w:pPr>
            <w:r w:rsidRPr="00431F98">
              <w:rPr>
                <w:rFonts w:ascii="Times New Roman" w:eastAsia="Times New Roman" w:hAnsi="Times New Roman" w:cs="Times New Roman"/>
                <w:bCs/>
                <w:color w:val="000000"/>
              </w:rPr>
              <w:t>9. Проводить испытания холодильной установки.</w:t>
            </w:r>
          </w:p>
          <w:p w14:paraId="2D87072C" w14:textId="77777777" w:rsidR="00560A76" w:rsidRPr="00431F98" w:rsidRDefault="00560A76" w:rsidP="00560A76">
            <w:pPr>
              <w:spacing w:after="0"/>
              <w:rPr>
                <w:rFonts w:ascii="Times New Roman" w:eastAsia="Times New Roman" w:hAnsi="Times New Roman" w:cs="Times New Roman"/>
                <w:bCs/>
                <w:color w:val="000000"/>
              </w:rPr>
            </w:pPr>
            <w:r w:rsidRPr="00431F98">
              <w:rPr>
                <w:rFonts w:ascii="Times New Roman" w:eastAsia="Times New Roman" w:hAnsi="Times New Roman" w:cs="Times New Roman"/>
                <w:bCs/>
                <w:color w:val="000000"/>
              </w:rPr>
              <w:t>10. Проверка контрольно-измерительных приборов и средств автоматики.</w:t>
            </w:r>
          </w:p>
          <w:p w14:paraId="302AE200" w14:textId="77777777" w:rsidR="00560A76" w:rsidRPr="00431F98" w:rsidRDefault="00560A76" w:rsidP="00560A76">
            <w:pPr>
              <w:spacing w:after="0"/>
              <w:rPr>
                <w:rFonts w:ascii="Times New Roman" w:eastAsia="Times New Roman" w:hAnsi="Times New Roman" w:cs="Times New Roman"/>
                <w:bCs/>
                <w:color w:val="000000"/>
              </w:rPr>
            </w:pPr>
            <w:r w:rsidRPr="00431F98">
              <w:rPr>
                <w:rFonts w:ascii="Times New Roman" w:eastAsia="Times New Roman" w:hAnsi="Times New Roman" w:cs="Times New Roman"/>
                <w:bCs/>
                <w:color w:val="000000"/>
              </w:rPr>
              <w:t>11. Выполнение наладочных и регулировочных работ в соответствии с производственным заданием.</w:t>
            </w:r>
          </w:p>
        </w:tc>
        <w:tc>
          <w:tcPr>
            <w:tcW w:w="1748" w:type="dxa"/>
            <w:tcBorders>
              <w:top w:val="single" w:sz="4" w:space="0" w:color="auto"/>
              <w:left w:val="nil"/>
              <w:bottom w:val="single" w:sz="4" w:space="0" w:color="auto"/>
              <w:right w:val="single" w:sz="4" w:space="0" w:color="auto"/>
            </w:tcBorders>
            <w:shd w:val="clear" w:color="auto" w:fill="auto"/>
            <w:vAlign w:val="center"/>
          </w:tcPr>
          <w:p w14:paraId="782CEA9F" w14:textId="77777777" w:rsidR="00560A76" w:rsidRPr="00431F98" w:rsidRDefault="00560A76" w:rsidP="00560A76">
            <w:pPr>
              <w:spacing w:after="0" w:line="240" w:lineRule="auto"/>
              <w:jc w:val="center"/>
              <w:rPr>
                <w:rFonts w:ascii="Times New Roman" w:eastAsia="Times New Roman" w:hAnsi="Times New Roman" w:cs="Times New Roman"/>
                <w:color w:val="000000"/>
              </w:rPr>
            </w:pPr>
            <w:r w:rsidRPr="00431F98">
              <w:rPr>
                <w:rFonts w:ascii="Times New Roman" w:eastAsia="Times New Roman" w:hAnsi="Times New Roman" w:cs="Times New Roman"/>
                <w:color w:val="000000"/>
              </w:rPr>
              <w:t>108</w:t>
            </w:r>
          </w:p>
        </w:tc>
      </w:tr>
      <w:tr w:rsidR="00560A76" w:rsidRPr="00431F98" w14:paraId="5958307A" w14:textId="77777777" w:rsidTr="00600D3E">
        <w:trPr>
          <w:trHeight w:val="20"/>
        </w:trPr>
        <w:tc>
          <w:tcPr>
            <w:tcW w:w="2729" w:type="dxa"/>
            <w:tcBorders>
              <w:top w:val="single" w:sz="4" w:space="0" w:color="auto"/>
              <w:left w:val="single" w:sz="4" w:space="0" w:color="auto"/>
              <w:bottom w:val="single" w:sz="4" w:space="0" w:color="auto"/>
              <w:right w:val="single" w:sz="4" w:space="0" w:color="auto"/>
            </w:tcBorders>
            <w:shd w:val="clear" w:color="auto" w:fill="auto"/>
          </w:tcPr>
          <w:p w14:paraId="049F54BF" w14:textId="301A5124" w:rsidR="00560A76" w:rsidRDefault="00560A76" w:rsidP="00560A76">
            <w:pPr>
              <w:spacing w:after="0" w:line="240" w:lineRule="auto"/>
              <w:rPr>
                <w:rFonts w:ascii="Times New Roman" w:hAnsi="Times New Roman" w:cs="Times New Roman"/>
                <w:b/>
              </w:rPr>
            </w:pPr>
            <w:r>
              <w:rPr>
                <w:rFonts w:ascii="Times New Roman" w:hAnsi="Times New Roman" w:cs="Times New Roman"/>
                <w:b/>
              </w:rPr>
              <w:t>Промежуточная аттестация</w:t>
            </w:r>
          </w:p>
        </w:tc>
        <w:tc>
          <w:tcPr>
            <w:tcW w:w="10003" w:type="dxa"/>
            <w:gridSpan w:val="2"/>
            <w:tcBorders>
              <w:top w:val="single" w:sz="4" w:space="0" w:color="auto"/>
              <w:left w:val="nil"/>
              <w:bottom w:val="single" w:sz="4" w:space="0" w:color="auto"/>
              <w:right w:val="single" w:sz="4" w:space="0" w:color="auto"/>
            </w:tcBorders>
            <w:shd w:val="clear" w:color="auto" w:fill="auto"/>
          </w:tcPr>
          <w:p w14:paraId="6F82CDF2" w14:textId="77777777" w:rsidR="00560A76" w:rsidRPr="00431F98" w:rsidRDefault="00560A76" w:rsidP="00560A76">
            <w:pPr>
              <w:spacing w:after="0" w:line="240" w:lineRule="auto"/>
              <w:rPr>
                <w:rFonts w:ascii="Times New Roman" w:hAnsi="Times New Roman" w:cs="Times New Roman"/>
                <w:b/>
                <w:bCs/>
              </w:rPr>
            </w:pPr>
          </w:p>
        </w:tc>
        <w:tc>
          <w:tcPr>
            <w:tcW w:w="1748" w:type="dxa"/>
            <w:tcBorders>
              <w:top w:val="single" w:sz="4" w:space="0" w:color="auto"/>
              <w:left w:val="nil"/>
              <w:bottom w:val="single" w:sz="4" w:space="0" w:color="auto"/>
              <w:right w:val="single" w:sz="4" w:space="0" w:color="auto"/>
            </w:tcBorders>
            <w:shd w:val="clear" w:color="auto" w:fill="auto"/>
            <w:vAlign w:val="center"/>
          </w:tcPr>
          <w:p w14:paraId="08239D5A" w14:textId="77777777" w:rsidR="00560A76" w:rsidRDefault="00560A76" w:rsidP="00560A76">
            <w:pPr>
              <w:spacing w:after="0" w:line="240" w:lineRule="auto"/>
              <w:jc w:val="center"/>
              <w:rPr>
                <w:rFonts w:ascii="Times New Roman" w:eastAsia="Times New Roman" w:hAnsi="Times New Roman" w:cs="Times New Roman"/>
                <w:color w:val="000000"/>
              </w:rPr>
            </w:pPr>
          </w:p>
        </w:tc>
      </w:tr>
      <w:tr w:rsidR="00560A76" w:rsidRPr="00431F98" w14:paraId="18F8F0C7" w14:textId="77777777" w:rsidTr="00600D3E">
        <w:trPr>
          <w:trHeight w:val="20"/>
        </w:trPr>
        <w:tc>
          <w:tcPr>
            <w:tcW w:w="2729" w:type="dxa"/>
            <w:tcBorders>
              <w:top w:val="single" w:sz="4" w:space="0" w:color="auto"/>
              <w:left w:val="single" w:sz="4" w:space="0" w:color="auto"/>
              <w:bottom w:val="single" w:sz="4" w:space="0" w:color="auto"/>
              <w:right w:val="single" w:sz="4" w:space="0" w:color="auto"/>
            </w:tcBorders>
            <w:shd w:val="clear" w:color="auto" w:fill="auto"/>
          </w:tcPr>
          <w:p w14:paraId="38C5F541" w14:textId="6DBF2DE1" w:rsidR="00560A76" w:rsidRPr="00431F98" w:rsidRDefault="00560A76" w:rsidP="00560A76">
            <w:pPr>
              <w:spacing w:after="0" w:line="240" w:lineRule="auto"/>
              <w:rPr>
                <w:rFonts w:ascii="Times New Roman" w:hAnsi="Times New Roman" w:cs="Times New Roman"/>
                <w:b/>
              </w:rPr>
            </w:pPr>
            <w:r>
              <w:rPr>
                <w:rFonts w:ascii="Times New Roman" w:hAnsi="Times New Roman" w:cs="Times New Roman"/>
                <w:b/>
              </w:rPr>
              <w:t>Всего</w:t>
            </w:r>
          </w:p>
        </w:tc>
        <w:tc>
          <w:tcPr>
            <w:tcW w:w="10003" w:type="dxa"/>
            <w:gridSpan w:val="2"/>
            <w:tcBorders>
              <w:top w:val="single" w:sz="4" w:space="0" w:color="auto"/>
              <w:left w:val="nil"/>
              <w:bottom w:val="single" w:sz="4" w:space="0" w:color="auto"/>
              <w:right w:val="single" w:sz="4" w:space="0" w:color="auto"/>
            </w:tcBorders>
            <w:shd w:val="clear" w:color="auto" w:fill="auto"/>
          </w:tcPr>
          <w:p w14:paraId="1D5E9109" w14:textId="77777777" w:rsidR="00560A76" w:rsidRPr="00431F98" w:rsidRDefault="00560A76" w:rsidP="00560A76">
            <w:pPr>
              <w:spacing w:after="0" w:line="240" w:lineRule="auto"/>
              <w:rPr>
                <w:rFonts w:ascii="Times New Roman" w:hAnsi="Times New Roman" w:cs="Times New Roman"/>
                <w:b/>
                <w:bCs/>
              </w:rPr>
            </w:pPr>
          </w:p>
        </w:tc>
        <w:tc>
          <w:tcPr>
            <w:tcW w:w="1748" w:type="dxa"/>
            <w:tcBorders>
              <w:top w:val="single" w:sz="4" w:space="0" w:color="auto"/>
              <w:left w:val="nil"/>
              <w:bottom w:val="single" w:sz="4" w:space="0" w:color="auto"/>
              <w:right w:val="single" w:sz="4" w:space="0" w:color="auto"/>
            </w:tcBorders>
            <w:shd w:val="clear" w:color="auto" w:fill="auto"/>
            <w:vAlign w:val="center"/>
          </w:tcPr>
          <w:p w14:paraId="4FEED89D" w14:textId="07FD28C7" w:rsidR="00560A76" w:rsidRPr="00431F98" w:rsidRDefault="00560A76" w:rsidP="00560A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464</w:t>
            </w:r>
          </w:p>
        </w:tc>
      </w:tr>
    </w:tbl>
    <w:p w14:paraId="05B9DB36" w14:textId="77777777" w:rsidR="00DC75EB" w:rsidRPr="00DC75EB" w:rsidRDefault="00DC75EB" w:rsidP="00DC75EB">
      <w:pPr>
        <w:rPr>
          <w:rFonts w:ascii="Times New Roman" w:eastAsia="Times New Roman" w:hAnsi="Times New Roman" w:cs="Times New Roman"/>
          <w:lang w:eastAsia="ru-RU"/>
        </w:rPr>
        <w:sectPr w:rsidR="00DC75EB" w:rsidRPr="00DC75EB" w:rsidSect="00600D3E">
          <w:pgSz w:w="16838" w:h="11906" w:orient="landscape"/>
          <w:pgMar w:top="1701" w:right="1134" w:bottom="851" w:left="1134" w:header="709" w:footer="709" w:gutter="0"/>
          <w:cols w:space="708"/>
          <w:docGrid w:linePitch="360"/>
        </w:sectPr>
      </w:pPr>
    </w:p>
    <w:p w14:paraId="461B4DCE" w14:textId="77777777" w:rsidR="00DC75EB" w:rsidRPr="00DC75EB" w:rsidRDefault="00DC75EB" w:rsidP="00DC75EB">
      <w:pPr>
        <w:spacing w:after="200" w:line="276" w:lineRule="auto"/>
        <w:ind w:firstLine="709"/>
        <w:outlineLvl w:val="0"/>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lastRenderedPageBreak/>
        <w:t>3. УСЛОВИЯ РЕАЛИЗАЦИИ ПРОФЕССИОНАЛЬНОГО МОДУЛЯ.</w:t>
      </w:r>
    </w:p>
    <w:p w14:paraId="2084B19A" w14:textId="77777777" w:rsidR="00DC75EB" w:rsidRPr="00DC75EB" w:rsidRDefault="00DC75EB" w:rsidP="00431F98">
      <w:pPr>
        <w:spacing w:after="0" w:line="240" w:lineRule="auto"/>
        <w:ind w:firstLine="709"/>
        <w:jc w:val="both"/>
        <w:outlineLvl w:val="0"/>
        <w:rPr>
          <w:rFonts w:ascii="Times New Roman" w:eastAsia="Times New Roman" w:hAnsi="Times New Roman" w:cs="Times New Roman"/>
          <w:b/>
          <w:bCs/>
          <w:sz w:val="24"/>
          <w:szCs w:val="24"/>
          <w:lang w:eastAsia="ru-RU"/>
        </w:rPr>
      </w:pPr>
      <w:bookmarkStart w:id="34" w:name="_Hlk104819193"/>
      <w:r w:rsidRPr="00DC75EB">
        <w:rPr>
          <w:rFonts w:ascii="Times New Roman" w:eastAsia="Times New Roman" w:hAnsi="Times New Roman" w:cs="Times New Roman"/>
          <w:b/>
          <w:bCs/>
          <w:sz w:val="24"/>
          <w:szCs w:val="24"/>
          <w:lang w:eastAsia="ru-RU"/>
        </w:rPr>
        <w:t>3.1. Для реализации программы профессионального модуля должны быть предусмотрены следующие специальные помещения:</w:t>
      </w:r>
    </w:p>
    <w:bookmarkEnd w:id="34"/>
    <w:p w14:paraId="57FD5CD0" w14:textId="77777777" w:rsidR="00DC75EB" w:rsidRPr="00DC75EB" w:rsidRDefault="00DC75EB" w:rsidP="00431F98">
      <w:pPr>
        <w:spacing w:after="0" w:line="240" w:lineRule="auto"/>
        <w:ind w:firstLine="709"/>
        <w:jc w:val="both"/>
        <w:rPr>
          <w:rFonts w:ascii="Times New Roman" w:eastAsia="Times New Roman" w:hAnsi="Times New Roman" w:cs="Times New Roman"/>
          <w:bCs/>
          <w:sz w:val="24"/>
          <w:szCs w:val="24"/>
          <w:lang w:eastAsia="ru-RU"/>
        </w:rPr>
      </w:pPr>
      <w:r w:rsidRPr="00431F98">
        <w:rPr>
          <w:rFonts w:ascii="Times New Roman" w:eastAsia="Times New Roman" w:hAnsi="Times New Roman" w:cs="Times New Roman"/>
          <w:bCs/>
          <w:sz w:val="24"/>
          <w:szCs w:val="24"/>
          <w:lang w:eastAsia="ru-RU"/>
        </w:rPr>
        <w:t>Кабинет “Промышленное холодильное и морозильное оборудование”,</w:t>
      </w:r>
      <w:r w:rsidRPr="00DC75EB">
        <w:rPr>
          <w:rFonts w:ascii="Times New Roman" w:eastAsia="Times New Roman" w:hAnsi="Times New Roman" w:cs="Times New Roman"/>
          <w:bCs/>
          <w:sz w:val="24"/>
          <w:szCs w:val="24"/>
          <w:lang w:eastAsia="ru-RU"/>
        </w:rPr>
        <w:t xml:space="preserve"> оснащенный оборудованием:</w:t>
      </w:r>
    </w:p>
    <w:p w14:paraId="2DDE8BC7" w14:textId="278C96F8" w:rsidR="00DC75EB" w:rsidRPr="00DC75EB" w:rsidRDefault="00DC75EB" w:rsidP="00431F98">
      <w:pPr>
        <w:spacing w:after="0" w:line="240" w:lineRule="auto"/>
        <w:ind w:firstLine="709"/>
        <w:jc w:val="both"/>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 xml:space="preserve">посадочные места по количеству обучающихся; рабочее место преподавателя, доска учебная, дидактические пособия; программное обеспечение, наглядные пособия и учебно-лабораторные комплекты по тематике кабинета; видеофильмы и электронные учебные </w:t>
      </w:r>
      <w:r w:rsidR="00645E0B" w:rsidRPr="00DC75EB">
        <w:rPr>
          <w:rFonts w:ascii="Times New Roman" w:eastAsia="Times New Roman" w:hAnsi="Times New Roman" w:cs="Times New Roman"/>
          <w:bCs/>
          <w:sz w:val="24"/>
          <w:szCs w:val="24"/>
          <w:lang w:eastAsia="ru-RU"/>
        </w:rPr>
        <w:t>курсы, технические</w:t>
      </w:r>
      <w:r w:rsidRPr="00DC75EB">
        <w:rPr>
          <w:rFonts w:ascii="Times New Roman" w:eastAsia="Times New Roman" w:hAnsi="Times New Roman" w:cs="Times New Roman"/>
          <w:bCs/>
          <w:sz w:val="24"/>
          <w:szCs w:val="24"/>
          <w:lang w:eastAsia="ru-RU"/>
        </w:rPr>
        <w:t xml:space="preserve"> средства: видеооборудование (мультимедийный проектор с экраном или телевизор, или интерактивная доска); экран, проектор.</w:t>
      </w:r>
    </w:p>
    <w:p w14:paraId="4DA52091" w14:textId="429CC03C" w:rsidR="00DC75EB" w:rsidRPr="00DC75EB" w:rsidRDefault="00DC75EB" w:rsidP="00431F98">
      <w:pPr>
        <w:spacing w:after="0" w:line="240" w:lineRule="auto"/>
        <w:ind w:firstLine="709"/>
        <w:jc w:val="both"/>
        <w:rPr>
          <w:rFonts w:ascii="Times New Roman" w:eastAsia="Times New Roman" w:hAnsi="Times New Roman" w:cs="Times New Roman"/>
          <w:bCs/>
          <w:sz w:val="24"/>
          <w:szCs w:val="24"/>
          <w:lang w:eastAsia="ru-RU"/>
        </w:rPr>
      </w:pPr>
      <w:r w:rsidRPr="00431F98">
        <w:rPr>
          <w:rFonts w:ascii="Times New Roman" w:eastAsia="Times New Roman" w:hAnsi="Times New Roman" w:cs="Times New Roman"/>
          <w:bCs/>
          <w:sz w:val="24"/>
          <w:szCs w:val="24"/>
          <w:lang w:eastAsia="ru-RU"/>
        </w:rPr>
        <w:t>Лаборатории “Автоматизация холодильных установок”, “Технология холодильной обработки продукции”, “Холодильно-компрессорные машины”, “Электроника и электрооборудование холодильных машин и установок”,</w:t>
      </w:r>
      <w:r w:rsidRPr="00DC75EB">
        <w:rPr>
          <w:rFonts w:ascii="Times New Roman" w:eastAsia="Times New Roman" w:hAnsi="Times New Roman" w:cs="Times New Roman"/>
          <w:bCs/>
          <w:sz w:val="24"/>
          <w:szCs w:val="24"/>
          <w:lang w:eastAsia="ru-RU"/>
        </w:rPr>
        <w:t xml:space="preserve"> оснащенные в соответствии с п.</w:t>
      </w:r>
      <w:r w:rsidR="00431F98">
        <w:rPr>
          <w:rFonts w:ascii="Times New Roman" w:eastAsia="Times New Roman" w:hAnsi="Times New Roman" w:cs="Times New Roman"/>
          <w:bCs/>
          <w:sz w:val="24"/>
          <w:szCs w:val="24"/>
          <w:lang w:eastAsia="ru-RU"/>
        </w:rPr>
        <w:t xml:space="preserve"> </w:t>
      </w:r>
      <w:r w:rsidRPr="00DC75EB">
        <w:rPr>
          <w:rFonts w:ascii="Times New Roman" w:eastAsia="Times New Roman" w:hAnsi="Times New Roman" w:cs="Times New Roman"/>
          <w:bCs/>
          <w:sz w:val="24"/>
          <w:szCs w:val="24"/>
          <w:lang w:eastAsia="ru-RU"/>
        </w:rPr>
        <w:t>6.1.2.</w:t>
      </w:r>
      <w:r w:rsidR="00431F98">
        <w:rPr>
          <w:rFonts w:ascii="Times New Roman" w:eastAsia="Times New Roman" w:hAnsi="Times New Roman" w:cs="Times New Roman"/>
          <w:bCs/>
          <w:sz w:val="24"/>
          <w:szCs w:val="24"/>
          <w:lang w:eastAsia="ru-RU"/>
        </w:rPr>
        <w:t>3</w:t>
      </w:r>
      <w:r w:rsidRPr="00DC75EB">
        <w:rPr>
          <w:rFonts w:ascii="Times New Roman" w:eastAsia="Times New Roman" w:hAnsi="Times New Roman" w:cs="Times New Roman"/>
          <w:bCs/>
          <w:sz w:val="24"/>
          <w:szCs w:val="24"/>
          <w:lang w:eastAsia="ru-RU"/>
        </w:rPr>
        <w:t xml:space="preserve"> </w:t>
      </w:r>
      <w:r w:rsidR="00431F98">
        <w:rPr>
          <w:rFonts w:ascii="Times New Roman" w:hAnsi="Times New Roman"/>
          <w:bCs/>
          <w:sz w:val="24"/>
          <w:szCs w:val="24"/>
        </w:rPr>
        <w:t>п</w:t>
      </w:r>
      <w:r w:rsidR="00431F98" w:rsidRPr="00833B4E">
        <w:rPr>
          <w:rFonts w:ascii="Times New Roman" w:hAnsi="Times New Roman"/>
          <w:bCs/>
          <w:sz w:val="24"/>
          <w:szCs w:val="24"/>
        </w:rPr>
        <w:t xml:space="preserve">римерной </w:t>
      </w:r>
      <w:r w:rsidR="00431F98">
        <w:rPr>
          <w:rFonts w:ascii="Times New Roman" w:hAnsi="Times New Roman"/>
          <w:bCs/>
          <w:sz w:val="24"/>
          <w:szCs w:val="24"/>
        </w:rPr>
        <w:t>основной образовательной</w:t>
      </w:r>
      <w:r w:rsidR="00431F98" w:rsidRPr="00315F34">
        <w:rPr>
          <w:rFonts w:ascii="Times New Roman" w:hAnsi="Times New Roman"/>
          <w:bCs/>
          <w:sz w:val="24"/>
          <w:szCs w:val="24"/>
        </w:rPr>
        <w:t xml:space="preserve"> программы по</w:t>
      </w:r>
      <w:r w:rsidRPr="00DC75EB">
        <w:rPr>
          <w:rFonts w:ascii="Times New Roman" w:eastAsia="Times New Roman" w:hAnsi="Times New Roman" w:cs="Times New Roman"/>
          <w:bCs/>
          <w:sz w:val="24"/>
          <w:szCs w:val="24"/>
          <w:lang w:eastAsia="ru-RU"/>
        </w:rPr>
        <w:t xml:space="preserve"> специальности.</w:t>
      </w:r>
    </w:p>
    <w:p w14:paraId="52DF3B42" w14:textId="4445A5DF" w:rsidR="00DC75EB" w:rsidRPr="00DC75EB" w:rsidRDefault="00DC75EB" w:rsidP="00431F98">
      <w:pPr>
        <w:spacing w:after="0" w:line="240" w:lineRule="auto"/>
        <w:ind w:firstLine="709"/>
        <w:jc w:val="both"/>
        <w:rPr>
          <w:rFonts w:ascii="Times New Roman" w:eastAsia="Times New Roman" w:hAnsi="Times New Roman" w:cs="Times New Roman"/>
          <w:bCs/>
          <w:sz w:val="24"/>
          <w:szCs w:val="24"/>
          <w:lang w:eastAsia="ru-RU"/>
        </w:rPr>
      </w:pPr>
      <w:r w:rsidRPr="00431F98">
        <w:rPr>
          <w:rFonts w:ascii="Times New Roman" w:eastAsia="Times New Roman" w:hAnsi="Times New Roman" w:cs="Times New Roman"/>
          <w:bCs/>
          <w:sz w:val="24"/>
          <w:szCs w:val="24"/>
          <w:lang w:eastAsia="ru-RU"/>
        </w:rPr>
        <w:t>Мастерские “Сварочный участок”, “Слесарно-механический участок”,</w:t>
      </w:r>
      <w:r w:rsidRPr="00DC75EB">
        <w:rPr>
          <w:rFonts w:ascii="Times New Roman" w:eastAsia="Times New Roman" w:hAnsi="Times New Roman" w:cs="Times New Roman"/>
          <w:bCs/>
          <w:sz w:val="24"/>
          <w:szCs w:val="24"/>
          <w:lang w:eastAsia="ru-RU"/>
        </w:rPr>
        <w:t xml:space="preserve"> оснащенные в соответствии с п.6.1.2.</w:t>
      </w:r>
      <w:r w:rsidR="00431F98">
        <w:rPr>
          <w:rFonts w:ascii="Times New Roman" w:eastAsia="Times New Roman" w:hAnsi="Times New Roman" w:cs="Times New Roman"/>
          <w:bCs/>
          <w:sz w:val="24"/>
          <w:szCs w:val="24"/>
          <w:lang w:eastAsia="ru-RU"/>
        </w:rPr>
        <w:t>4</w:t>
      </w:r>
      <w:r w:rsidRPr="00DC75EB">
        <w:rPr>
          <w:rFonts w:ascii="Times New Roman" w:eastAsia="Times New Roman" w:hAnsi="Times New Roman" w:cs="Times New Roman"/>
          <w:bCs/>
          <w:sz w:val="24"/>
          <w:szCs w:val="24"/>
          <w:lang w:eastAsia="ru-RU"/>
        </w:rPr>
        <w:t xml:space="preserve"> </w:t>
      </w:r>
      <w:r w:rsidR="00431F98">
        <w:rPr>
          <w:rFonts w:ascii="Times New Roman" w:hAnsi="Times New Roman"/>
          <w:bCs/>
          <w:sz w:val="24"/>
          <w:szCs w:val="24"/>
        </w:rPr>
        <w:t>п</w:t>
      </w:r>
      <w:r w:rsidR="00431F98" w:rsidRPr="00833B4E">
        <w:rPr>
          <w:rFonts w:ascii="Times New Roman" w:hAnsi="Times New Roman"/>
          <w:bCs/>
          <w:sz w:val="24"/>
          <w:szCs w:val="24"/>
        </w:rPr>
        <w:t xml:space="preserve">римерной </w:t>
      </w:r>
      <w:r w:rsidR="00431F98">
        <w:rPr>
          <w:rFonts w:ascii="Times New Roman" w:hAnsi="Times New Roman"/>
          <w:bCs/>
          <w:sz w:val="24"/>
          <w:szCs w:val="24"/>
        </w:rPr>
        <w:t>основной образовательной</w:t>
      </w:r>
      <w:r w:rsidR="00431F98" w:rsidRPr="00315F34">
        <w:rPr>
          <w:rFonts w:ascii="Times New Roman" w:hAnsi="Times New Roman"/>
          <w:bCs/>
          <w:sz w:val="24"/>
          <w:szCs w:val="24"/>
        </w:rPr>
        <w:t xml:space="preserve"> программы по </w:t>
      </w:r>
      <w:r w:rsidRPr="00DC75EB">
        <w:rPr>
          <w:rFonts w:ascii="Times New Roman" w:eastAsia="Times New Roman" w:hAnsi="Times New Roman" w:cs="Times New Roman"/>
          <w:bCs/>
          <w:sz w:val="24"/>
          <w:szCs w:val="24"/>
          <w:lang w:eastAsia="ru-RU"/>
        </w:rPr>
        <w:t>специальности.</w:t>
      </w:r>
    </w:p>
    <w:p w14:paraId="58F131FC" w14:textId="01D77936" w:rsidR="00DC75EB" w:rsidRPr="00DC75EB" w:rsidRDefault="00DC75EB" w:rsidP="00431F98">
      <w:pPr>
        <w:spacing w:after="0" w:line="240" w:lineRule="auto"/>
        <w:ind w:firstLine="709"/>
        <w:jc w:val="both"/>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Оснащенные базы практики в соответствии с п 6.1.2.</w:t>
      </w:r>
      <w:r w:rsidR="00431F98">
        <w:rPr>
          <w:rFonts w:ascii="Times New Roman" w:eastAsia="Times New Roman" w:hAnsi="Times New Roman" w:cs="Times New Roman"/>
          <w:bCs/>
          <w:sz w:val="24"/>
          <w:szCs w:val="24"/>
          <w:lang w:eastAsia="ru-RU"/>
        </w:rPr>
        <w:t>5</w:t>
      </w:r>
      <w:r w:rsidRPr="00DC75EB">
        <w:rPr>
          <w:rFonts w:ascii="Times New Roman" w:eastAsia="Times New Roman" w:hAnsi="Times New Roman" w:cs="Times New Roman"/>
          <w:bCs/>
          <w:sz w:val="24"/>
          <w:szCs w:val="24"/>
          <w:lang w:eastAsia="ru-RU"/>
        </w:rPr>
        <w:t xml:space="preserve"> </w:t>
      </w:r>
      <w:r w:rsidR="00431F98" w:rsidRPr="00431F98">
        <w:rPr>
          <w:rFonts w:ascii="Times New Roman" w:eastAsia="Times New Roman" w:hAnsi="Times New Roman" w:cs="Times New Roman"/>
          <w:bCs/>
          <w:sz w:val="24"/>
          <w:szCs w:val="24"/>
          <w:lang w:eastAsia="ru-RU"/>
        </w:rPr>
        <w:t xml:space="preserve">примерной основной образовательной программы по </w:t>
      </w:r>
      <w:r w:rsidRPr="00DC75EB">
        <w:rPr>
          <w:rFonts w:ascii="Times New Roman" w:eastAsia="Times New Roman" w:hAnsi="Times New Roman" w:cs="Times New Roman"/>
          <w:bCs/>
          <w:sz w:val="24"/>
          <w:szCs w:val="24"/>
          <w:lang w:eastAsia="ru-RU"/>
        </w:rPr>
        <w:t>специальности."</w:t>
      </w:r>
    </w:p>
    <w:p w14:paraId="381776AD" w14:textId="05C9510B" w:rsidR="00DC75EB" w:rsidRPr="00DC75EB" w:rsidRDefault="00DC75EB" w:rsidP="00431F98">
      <w:pPr>
        <w:spacing w:after="0" w:line="240" w:lineRule="auto"/>
        <w:ind w:firstLine="709"/>
        <w:jc w:val="both"/>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ab/>
      </w:r>
    </w:p>
    <w:p w14:paraId="1DBB01AD" w14:textId="77777777" w:rsidR="00DC75EB" w:rsidRPr="00645E0B" w:rsidRDefault="00DC75EB" w:rsidP="00645E0B">
      <w:pPr>
        <w:spacing w:after="0" w:line="240" w:lineRule="auto"/>
        <w:ind w:firstLine="709"/>
        <w:jc w:val="both"/>
        <w:rPr>
          <w:rFonts w:ascii="Times New Roman" w:eastAsia="Times New Roman" w:hAnsi="Times New Roman" w:cs="Times New Roman"/>
          <w:b/>
          <w:bCs/>
          <w:sz w:val="24"/>
          <w:szCs w:val="24"/>
          <w:lang w:eastAsia="ru-RU"/>
        </w:rPr>
      </w:pPr>
      <w:r w:rsidRPr="00645E0B">
        <w:rPr>
          <w:rFonts w:ascii="Times New Roman" w:eastAsia="Times New Roman" w:hAnsi="Times New Roman" w:cs="Times New Roman"/>
          <w:b/>
          <w:bCs/>
          <w:sz w:val="24"/>
          <w:szCs w:val="24"/>
          <w:lang w:eastAsia="ru-RU"/>
        </w:rPr>
        <w:t>3.2. Информационное обеспечение реализации программы.</w:t>
      </w:r>
    </w:p>
    <w:p w14:paraId="3C5561F7" w14:textId="77777777" w:rsidR="00431F98" w:rsidRPr="00645E0B" w:rsidRDefault="00431F98" w:rsidP="00645E0B">
      <w:pPr>
        <w:suppressAutoHyphens/>
        <w:spacing w:after="0"/>
        <w:ind w:firstLine="709"/>
        <w:jc w:val="both"/>
        <w:rPr>
          <w:rFonts w:ascii="Times New Roman" w:hAnsi="Times New Roman"/>
          <w:sz w:val="24"/>
          <w:szCs w:val="24"/>
        </w:rPr>
      </w:pPr>
      <w:r w:rsidRPr="00645E0B">
        <w:rPr>
          <w:rFonts w:ascii="Times New Roman" w:hAnsi="Times New Roman"/>
          <w:bCs/>
          <w:sz w:val="24"/>
          <w:szCs w:val="24"/>
        </w:rPr>
        <w:t>Для реализации программы библиотечный фонд образовательной организации должен иметь п</w:t>
      </w:r>
      <w:r w:rsidRPr="00645E0B">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645E0B">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5C2CD6E8" w14:textId="4B79FCBB" w:rsidR="00DC75EB" w:rsidRPr="00645E0B" w:rsidRDefault="00DC75EB" w:rsidP="00645E0B">
      <w:pPr>
        <w:ind w:firstLine="709"/>
        <w:jc w:val="both"/>
        <w:rPr>
          <w:rFonts w:ascii="Times New Roman" w:eastAsia="Times New Roman" w:hAnsi="Times New Roman" w:cs="Times New Roman"/>
          <w:sz w:val="24"/>
          <w:szCs w:val="24"/>
          <w:lang w:eastAsia="ru-RU"/>
        </w:rPr>
      </w:pPr>
    </w:p>
    <w:p w14:paraId="3F3D6D34" w14:textId="4C28480B" w:rsidR="00DC75EB" w:rsidRPr="00645E0B" w:rsidRDefault="00DC75EB" w:rsidP="00645E0B">
      <w:pPr>
        <w:spacing w:after="0" w:line="276" w:lineRule="auto"/>
        <w:ind w:firstLine="709"/>
        <w:jc w:val="both"/>
        <w:rPr>
          <w:rFonts w:ascii="Times New Roman" w:hAnsi="Times New Roman" w:cs="Times New Roman"/>
          <w:b/>
          <w:bCs/>
          <w:sz w:val="24"/>
          <w:szCs w:val="24"/>
        </w:rPr>
      </w:pPr>
      <w:r w:rsidRPr="00645E0B">
        <w:rPr>
          <w:rFonts w:ascii="Times New Roman" w:hAnsi="Times New Roman" w:cs="Times New Roman"/>
          <w:b/>
          <w:bCs/>
          <w:sz w:val="24"/>
          <w:szCs w:val="24"/>
        </w:rPr>
        <w:t>3.2.1. Основные печатные</w:t>
      </w:r>
      <w:r w:rsidR="00431F98" w:rsidRPr="00645E0B">
        <w:rPr>
          <w:rFonts w:ascii="Times New Roman" w:hAnsi="Times New Roman" w:cs="Times New Roman"/>
          <w:b/>
          <w:bCs/>
          <w:sz w:val="24"/>
          <w:szCs w:val="24"/>
        </w:rPr>
        <w:t xml:space="preserve"> и электронные издания</w:t>
      </w:r>
    </w:p>
    <w:p w14:paraId="70256691" w14:textId="77777777" w:rsidR="00D21187" w:rsidRPr="00D21187" w:rsidRDefault="00D21187">
      <w:pPr>
        <w:pStyle w:val="ae"/>
        <w:numPr>
          <w:ilvl w:val="0"/>
          <w:numId w:val="49"/>
        </w:numPr>
        <w:spacing w:before="0" w:after="0" w:line="276" w:lineRule="auto"/>
        <w:ind w:left="0" w:firstLine="709"/>
        <w:jc w:val="both"/>
      </w:pPr>
      <w:proofErr w:type="spellStart"/>
      <w:r w:rsidRPr="00D21187">
        <w:t>Будасова</w:t>
      </w:r>
      <w:proofErr w:type="spellEnd"/>
      <w:r w:rsidRPr="00D21187">
        <w:t xml:space="preserve">, С. А. Технологии использования холода. Физико-технические основы холодильной обработки пищевых </w:t>
      </w:r>
      <w:proofErr w:type="gramStart"/>
      <w:r w:rsidRPr="00D21187">
        <w:t>продуктов :</w:t>
      </w:r>
      <w:proofErr w:type="gramEnd"/>
      <w:r w:rsidRPr="00D21187">
        <w:t xml:space="preserve"> учебное пособие / С. А. </w:t>
      </w:r>
      <w:proofErr w:type="spellStart"/>
      <w:r w:rsidRPr="00D21187">
        <w:t>Будасова</w:t>
      </w:r>
      <w:proofErr w:type="spellEnd"/>
      <w:r w:rsidRPr="00D21187">
        <w:t xml:space="preserve">. — </w:t>
      </w:r>
      <w:proofErr w:type="gramStart"/>
      <w:r w:rsidRPr="00D21187">
        <w:t>Новосибирск :</w:t>
      </w:r>
      <w:proofErr w:type="gramEnd"/>
      <w:r w:rsidRPr="00D21187">
        <w:t xml:space="preserve"> Новосибирский государственный технический университет, 2019. — 76 c. — ISBN 978-5-7782-4086-5. — </w:t>
      </w:r>
      <w:proofErr w:type="gramStart"/>
      <w:r w:rsidRPr="00D21187">
        <w:t>Текст :</w:t>
      </w:r>
      <w:proofErr w:type="gramEnd"/>
      <w:r w:rsidRPr="00D21187">
        <w:t xml:space="preserve"> электронный // Электронный ресурс цифровой образовательной среды СПО </w:t>
      </w:r>
      <w:proofErr w:type="spellStart"/>
      <w:r w:rsidRPr="00D21187">
        <w:t>PROFобразование</w:t>
      </w:r>
      <w:proofErr w:type="spellEnd"/>
      <w:r w:rsidRPr="00D21187">
        <w:t xml:space="preserve"> : [сайт]. — URL: https://profspo.ru/books/99359 (дата обращения: 14.06.2022). — Режим доступа: для </w:t>
      </w:r>
      <w:proofErr w:type="spellStart"/>
      <w:r w:rsidRPr="00D21187">
        <w:t>авторизир</w:t>
      </w:r>
      <w:proofErr w:type="spellEnd"/>
      <w:r w:rsidRPr="00D21187">
        <w:t>. пользователей.</w:t>
      </w:r>
    </w:p>
    <w:p w14:paraId="65DCB685" w14:textId="77777777" w:rsidR="00D21187" w:rsidRPr="00D21187" w:rsidRDefault="00D21187">
      <w:pPr>
        <w:pStyle w:val="ae"/>
        <w:numPr>
          <w:ilvl w:val="0"/>
          <w:numId w:val="49"/>
        </w:numPr>
        <w:spacing w:before="0" w:after="0" w:line="276" w:lineRule="auto"/>
        <w:ind w:left="0" w:firstLine="709"/>
        <w:jc w:val="both"/>
      </w:pPr>
      <w:r w:rsidRPr="00D21187">
        <w:t xml:space="preserve">Дерюгин, В. В. Тепломассообмен : учебное пособие для </w:t>
      </w:r>
      <w:proofErr w:type="spellStart"/>
      <w:r w:rsidRPr="00D21187">
        <w:t>спо</w:t>
      </w:r>
      <w:proofErr w:type="spellEnd"/>
      <w:r w:rsidRPr="00D21187">
        <w:t xml:space="preserve"> / В. В. Дерюгин, В. Ф. Васильев, У. В. М.. — Санкт-</w:t>
      </w:r>
      <w:proofErr w:type="gramStart"/>
      <w:r w:rsidRPr="00D21187">
        <w:t>Петербург :</w:t>
      </w:r>
      <w:proofErr w:type="gramEnd"/>
      <w:r w:rsidRPr="00D21187">
        <w:t xml:space="preserve"> Лань, 2020. — 240 с. — ISBN 978-5-8114-6648-1. — </w:t>
      </w:r>
      <w:proofErr w:type="gramStart"/>
      <w:r w:rsidRPr="00D21187">
        <w:t>Текст :</w:t>
      </w:r>
      <w:proofErr w:type="gramEnd"/>
      <w:r w:rsidRPr="00D21187">
        <w:t xml:space="preserve"> электронный // Лань : электронно-библиотечная система. — URL: </w:t>
      </w:r>
      <w:hyperlink r:id="rId10" w:history="1">
        <w:r w:rsidRPr="00D21187">
          <w:rPr>
            <w:rStyle w:val="ad"/>
          </w:rPr>
          <w:t>https://e.lanbook.com/book/151202</w:t>
        </w:r>
      </w:hyperlink>
      <w:r w:rsidRPr="00D21187">
        <w:t xml:space="preserve">  (дата обращения: 09.12.2022). — Режим доступа: для </w:t>
      </w:r>
      <w:proofErr w:type="spellStart"/>
      <w:r w:rsidRPr="00D21187">
        <w:t>авториз</w:t>
      </w:r>
      <w:proofErr w:type="spellEnd"/>
      <w:r w:rsidRPr="00D21187">
        <w:t>. пользователей.</w:t>
      </w:r>
    </w:p>
    <w:p w14:paraId="5F52F13E" w14:textId="77777777" w:rsidR="00D21187" w:rsidRPr="00D21187" w:rsidRDefault="00D21187">
      <w:pPr>
        <w:pStyle w:val="ae"/>
        <w:numPr>
          <w:ilvl w:val="0"/>
          <w:numId w:val="49"/>
        </w:numPr>
        <w:spacing w:before="0" w:after="0" w:line="276" w:lineRule="auto"/>
        <w:ind w:left="0" w:firstLine="709"/>
        <w:jc w:val="both"/>
      </w:pPr>
      <w:r w:rsidRPr="00D21187">
        <w:t xml:space="preserve">Зеленцов, Д. В. Кондиционирование воздуха и холодоснабжение </w:t>
      </w:r>
      <w:proofErr w:type="gramStart"/>
      <w:r w:rsidRPr="00D21187">
        <w:t>помещения :</w:t>
      </w:r>
      <w:proofErr w:type="gramEnd"/>
      <w:r w:rsidRPr="00D21187">
        <w:t xml:space="preserve"> учебное пособие для СПО / Д. В. Зеленцов, В. Б. </w:t>
      </w:r>
      <w:proofErr w:type="spellStart"/>
      <w:r w:rsidRPr="00D21187">
        <w:t>Жильников</w:t>
      </w:r>
      <w:proofErr w:type="spellEnd"/>
      <w:r w:rsidRPr="00D21187">
        <w:t xml:space="preserve">. — </w:t>
      </w:r>
      <w:proofErr w:type="gramStart"/>
      <w:r w:rsidRPr="00D21187">
        <w:t>Саратов :</w:t>
      </w:r>
      <w:proofErr w:type="gramEnd"/>
      <w:r w:rsidRPr="00D21187">
        <w:t xml:space="preserve"> Профобразование, 2022. — 148 c. — ISBN 978-5-4488-1378-8. — </w:t>
      </w:r>
      <w:proofErr w:type="gramStart"/>
      <w:r w:rsidRPr="00D21187">
        <w:t>Текст :</w:t>
      </w:r>
      <w:proofErr w:type="gramEnd"/>
      <w:r w:rsidRPr="00D21187">
        <w:t xml:space="preserve"> электронный // ЭБС </w:t>
      </w:r>
      <w:proofErr w:type="spellStart"/>
      <w:r w:rsidRPr="00D21187">
        <w:t>PROFобразование</w:t>
      </w:r>
      <w:proofErr w:type="spellEnd"/>
      <w:r w:rsidRPr="00D21187">
        <w:t xml:space="preserve"> : [сайт]. — URL: https://profspo.ru/books/116263 (дата обращения: 14.06.2022). — Режим доступа: для </w:t>
      </w:r>
      <w:proofErr w:type="spellStart"/>
      <w:r w:rsidRPr="00D21187">
        <w:t>авторизир</w:t>
      </w:r>
      <w:proofErr w:type="spellEnd"/>
      <w:r w:rsidRPr="00D21187">
        <w:t>. пользователей.</w:t>
      </w:r>
    </w:p>
    <w:p w14:paraId="0BFDCB11" w14:textId="77777777" w:rsidR="00D21187" w:rsidRPr="00D21187" w:rsidRDefault="00D21187">
      <w:pPr>
        <w:pStyle w:val="ae"/>
        <w:numPr>
          <w:ilvl w:val="0"/>
          <w:numId w:val="49"/>
        </w:numPr>
        <w:spacing w:before="0" w:after="0" w:line="276" w:lineRule="auto"/>
        <w:ind w:left="0" w:firstLine="709"/>
        <w:jc w:val="both"/>
      </w:pPr>
      <w:r w:rsidRPr="00D21187">
        <w:lastRenderedPageBreak/>
        <w:t xml:space="preserve">Ильина, Т. Н. Кондиционирование воздуха и </w:t>
      </w:r>
      <w:proofErr w:type="gramStart"/>
      <w:r w:rsidRPr="00D21187">
        <w:t>холодоснабжение :</w:t>
      </w:r>
      <w:proofErr w:type="gramEnd"/>
      <w:r w:rsidRPr="00D21187">
        <w:t xml:space="preserve"> учебное пособие для СПО / Т. Н. Ильина. — </w:t>
      </w:r>
      <w:proofErr w:type="gramStart"/>
      <w:r w:rsidRPr="00D21187">
        <w:t>Саратов :</w:t>
      </w:r>
      <w:proofErr w:type="gramEnd"/>
      <w:r w:rsidRPr="00D21187">
        <w:t xml:space="preserve"> Профобразование, 2020. — 161 c. — ISBN 978-5-4488-0562-2. — </w:t>
      </w:r>
      <w:proofErr w:type="gramStart"/>
      <w:r w:rsidRPr="00D21187">
        <w:t>Текст :</w:t>
      </w:r>
      <w:proofErr w:type="gramEnd"/>
      <w:r w:rsidRPr="00D21187">
        <w:t xml:space="preserve"> электронный // Электронный ресурс цифровой образовательной среды СПО </w:t>
      </w:r>
      <w:proofErr w:type="spellStart"/>
      <w:r w:rsidRPr="00D21187">
        <w:t>PROFобразование</w:t>
      </w:r>
      <w:proofErr w:type="spellEnd"/>
      <w:r w:rsidRPr="00D21187">
        <w:t xml:space="preserve"> : [сайт]. — URL: https://profspo.ru/books/87914 (дата обращения: 14.06.2022). — Режим доступа: для </w:t>
      </w:r>
      <w:proofErr w:type="spellStart"/>
      <w:r w:rsidRPr="00D21187">
        <w:t>авторизир</w:t>
      </w:r>
      <w:proofErr w:type="spellEnd"/>
      <w:r w:rsidRPr="00D21187">
        <w:t>. пользователей.</w:t>
      </w:r>
    </w:p>
    <w:p w14:paraId="2264021A" w14:textId="77777777" w:rsidR="00D21187" w:rsidRPr="00D21187" w:rsidRDefault="00D21187">
      <w:pPr>
        <w:pStyle w:val="ae"/>
        <w:numPr>
          <w:ilvl w:val="0"/>
          <w:numId w:val="49"/>
        </w:numPr>
        <w:spacing w:before="0" w:after="0" w:line="276" w:lineRule="auto"/>
        <w:ind w:left="0" w:firstLine="709"/>
        <w:jc w:val="both"/>
      </w:pPr>
      <w:r w:rsidRPr="00D21187">
        <w:t xml:space="preserve">Серегин, И. Г. Производственный ветеринарно-санитарный контроль на продовольственных </w:t>
      </w:r>
      <w:proofErr w:type="gramStart"/>
      <w:r w:rsidRPr="00D21187">
        <w:t>холодильниках :</w:t>
      </w:r>
      <w:proofErr w:type="gramEnd"/>
      <w:r w:rsidRPr="00D21187">
        <w:t xml:space="preserve"> учебное пособие / И. Г. Серегин, Г. П. </w:t>
      </w:r>
      <w:proofErr w:type="spellStart"/>
      <w:r w:rsidRPr="00D21187">
        <w:t>Дюльгер</w:t>
      </w:r>
      <w:proofErr w:type="spellEnd"/>
      <w:r w:rsidRPr="00D21187">
        <w:t xml:space="preserve">, Н. И. </w:t>
      </w:r>
      <w:proofErr w:type="spellStart"/>
      <w:r w:rsidRPr="00D21187">
        <w:t>Кульмакова</w:t>
      </w:r>
      <w:proofErr w:type="spellEnd"/>
      <w:r w:rsidRPr="00D21187">
        <w:t>. — 2-е изд. — Санкт-</w:t>
      </w:r>
      <w:proofErr w:type="gramStart"/>
      <w:r w:rsidRPr="00D21187">
        <w:t>Петербург :</w:t>
      </w:r>
      <w:proofErr w:type="gramEnd"/>
      <w:r w:rsidRPr="00D21187">
        <w:t xml:space="preserve"> </w:t>
      </w:r>
      <w:proofErr w:type="spellStart"/>
      <w:r w:rsidRPr="00D21187">
        <w:t>Квадро</w:t>
      </w:r>
      <w:proofErr w:type="spellEnd"/>
      <w:r w:rsidRPr="00D21187">
        <w:t xml:space="preserve">, 2021. — 224 c. — ISBN 978-5-906371-93-7. — </w:t>
      </w:r>
      <w:proofErr w:type="gramStart"/>
      <w:r w:rsidRPr="00D21187">
        <w:t>Текст :</w:t>
      </w:r>
      <w:proofErr w:type="gramEnd"/>
      <w:r w:rsidRPr="00D21187">
        <w:t xml:space="preserve"> электронный // Электронный ресурс цифровой образовательной среды СПО </w:t>
      </w:r>
      <w:proofErr w:type="spellStart"/>
      <w:r w:rsidRPr="00D21187">
        <w:t>PROFобразование</w:t>
      </w:r>
      <w:proofErr w:type="spellEnd"/>
      <w:r w:rsidRPr="00D21187">
        <w:t xml:space="preserve"> : [сайт]. — URL: https://profspo.ru/books/103133 (дата обращения: 14.06.2022). — Режим доступа: для </w:t>
      </w:r>
      <w:proofErr w:type="spellStart"/>
      <w:r w:rsidRPr="00D21187">
        <w:t>авторизир</w:t>
      </w:r>
      <w:proofErr w:type="spellEnd"/>
      <w:r w:rsidRPr="00D21187">
        <w:t>. пользователей.</w:t>
      </w:r>
    </w:p>
    <w:p w14:paraId="71B15863" w14:textId="77777777" w:rsidR="00D21187" w:rsidRPr="00D21187" w:rsidRDefault="00D21187">
      <w:pPr>
        <w:pStyle w:val="ae"/>
        <w:numPr>
          <w:ilvl w:val="0"/>
          <w:numId w:val="49"/>
        </w:numPr>
        <w:spacing w:before="0" w:after="0" w:line="276" w:lineRule="auto"/>
        <w:ind w:left="0" w:firstLine="709"/>
        <w:jc w:val="both"/>
      </w:pPr>
      <w:r w:rsidRPr="00D21187">
        <w:t xml:space="preserve">Эксплуатация и обслуживание холодильного оборудования на предприятиях АПК / В. И. Трухачев, И. В. </w:t>
      </w:r>
      <w:proofErr w:type="spellStart"/>
      <w:r w:rsidRPr="00D21187">
        <w:t>Атанов</w:t>
      </w:r>
      <w:proofErr w:type="spellEnd"/>
      <w:r w:rsidRPr="00D21187">
        <w:t>, И. В. Капустин, Д. И. Грицай. — 3-е изд., стер. — Санкт-</w:t>
      </w:r>
      <w:proofErr w:type="gramStart"/>
      <w:r w:rsidRPr="00D21187">
        <w:t>Петербург :</w:t>
      </w:r>
      <w:proofErr w:type="gramEnd"/>
      <w:r w:rsidRPr="00D21187">
        <w:t xml:space="preserve"> Лань, 2022. — 176 с. — ISBN 978-5-507-45063-3. — </w:t>
      </w:r>
      <w:proofErr w:type="gramStart"/>
      <w:r w:rsidRPr="00D21187">
        <w:t>Текст :</w:t>
      </w:r>
      <w:proofErr w:type="gramEnd"/>
      <w:r w:rsidRPr="00D21187">
        <w:t xml:space="preserve"> электронный // Лань : электронно-библиотечная система. — URL: </w:t>
      </w:r>
      <w:hyperlink r:id="rId11" w:history="1">
        <w:r w:rsidRPr="00D21187">
          <w:rPr>
            <w:rStyle w:val="ad"/>
          </w:rPr>
          <w:t>https://e.lanbook.com/book/256499</w:t>
        </w:r>
      </w:hyperlink>
      <w:r w:rsidRPr="00D21187">
        <w:t xml:space="preserve">  (дата обращения: 09.12.2022). — Режим доступа: для </w:t>
      </w:r>
      <w:proofErr w:type="spellStart"/>
      <w:r w:rsidRPr="00D21187">
        <w:t>авториз</w:t>
      </w:r>
      <w:proofErr w:type="spellEnd"/>
      <w:r w:rsidRPr="00D21187">
        <w:t>. пользователей.</w:t>
      </w:r>
    </w:p>
    <w:p w14:paraId="62405A7D" w14:textId="49A7FADA" w:rsidR="00DC75EB" w:rsidRPr="00645E0B" w:rsidRDefault="00DC75EB" w:rsidP="00645E0B">
      <w:pPr>
        <w:spacing w:after="0" w:line="276" w:lineRule="auto"/>
        <w:ind w:firstLine="709"/>
        <w:jc w:val="both"/>
        <w:rPr>
          <w:rFonts w:ascii="Times New Roman" w:hAnsi="Times New Roman" w:cs="Times New Roman"/>
          <w:sz w:val="24"/>
          <w:szCs w:val="24"/>
        </w:rPr>
      </w:pPr>
    </w:p>
    <w:p w14:paraId="59DC4F7D" w14:textId="44821F07" w:rsidR="00DC75EB" w:rsidRPr="00645E0B" w:rsidRDefault="00DC75EB" w:rsidP="00645E0B">
      <w:pPr>
        <w:spacing w:after="0" w:line="276" w:lineRule="auto"/>
        <w:ind w:firstLine="709"/>
        <w:jc w:val="both"/>
        <w:rPr>
          <w:rFonts w:ascii="Times New Roman" w:hAnsi="Times New Roman" w:cs="Times New Roman"/>
          <w:b/>
          <w:bCs/>
          <w:sz w:val="24"/>
          <w:szCs w:val="24"/>
        </w:rPr>
      </w:pPr>
      <w:r w:rsidRPr="00645E0B">
        <w:rPr>
          <w:rFonts w:ascii="Times New Roman" w:hAnsi="Times New Roman" w:cs="Times New Roman"/>
          <w:b/>
          <w:bCs/>
          <w:sz w:val="24"/>
          <w:szCs w:val="24"/>
        </w:rPr>
        <w:t xml:space="preserve">3.2.2. </w:t>
      </w:r>
      <w:r w:rsidR="00431F98" w:rsidRPr="00645E0B">
        <w:rPr>
          <w:rFonts w:ascii="Times New Roman" w:hAnsi="Times New Roman" w:cs="Times New Roman"/>
          <w:b/>
          <w:bCs/>
          <w:sz w:val="24"/>
          <w:szCs w:val="24"/>
        </w:rPr>
        <w:t>Дополнительные источники</w:t>
      </w:r>
    </w:p>
    <w:p w14:paraId="73E265B1" w14:textId="77777777" w:rsidR="00DC75EB" w:rsidRPr="00645E0B" w:rsidRDefault="00DC75EB" w:rsidP="00645E0B">
      <w:pPr>
        <w:spacing w:after="0" w:line="276" w:lineRule="auto"/>
        <w:ind w:firstLine="709"/>
        <w:jc w:val="both"/>
        <w:rPr>
          <w:rFonts w:ascii="Times New Roman" w:hAnsi="Times New Roman" w:cs="Times New Roman"/>
          <w:sz w:val="24"/>
          <w:szCs w:val="24"/>
        </w:rPr>
      </w:pPr>
      <w:r w:rsidRPr="00645E0B">
        <w:rPr>
          <w:rFonts w:ascii="Times New Roman" w:hAnsi="Times New Roman" w:cs="Times New Roman"/>
          <w:sz w:val="24"/>
          <w:szCs w:val="24"/>
        </w:rPr>
        <w:t xml:space="preserve">1. </w:t>
      </w:r>
      <w:proofErr w:type="spellStart"/>
      <w:r w:rsidRPr="00645E0B">
        <w:rPr>
          <w:rFonts w:ascii="Times New Roman" w:hAnsi="Times New Roman" w:cs="Times New Roman"/>
          <w:sz w:val="24"/>
          <w:szCs w:val="24"/>
        </w:rPr>
        <w:t>Данзанов</w:t>
      </w:r>
      <w:proofErr w:type="spellEnd"/>
      <w:r w:rsidRPr="00645E0B">
        <w:rPr>
          <w:rFonts w:ascii="Times New Roman" w:hAnsi="Times New Roman" w:cs="Times New Roman"/>
          <w:sz w:val="24"/>
          <w:szCs w:val="24"/>
        </w:rPr>
        <w:t xml:space="preserve"> В.Д., Основы хладотехники. Электронный учебник М, Профессия, 2012.</w:t>
      </w:r>
    </w:p>
    <w:p w14:paraId="4F643E19" w14:textId="77777777" w:rsidR="00DC75EB" w:rsidRPr="00645E0B" w:rsidRDefault="00DC75EB" w:rsidP="00645E0B">
      <w:pPr>
        <w:spacing w:after="0" w:line="276" w:lineRule="auto"/>
        <w:ind w:firstLine="709"/>
        <w:jc w:val="both"/>
        <w:rPr>
          <w:rFonts w:ascii="Times New Roman" w:hAnsi="Times New Roman" w:cs="Times New Roman"/>
          <w:sz w:val="24"/>
          <w:szCs w:val="24"/>
        </w:rPr>
      </w:pPr>
      <w:r w:rsidRPr="00645E0B">
        <w:rPr>
          <w:rFonts w:ascii="Times New Roman" w:hAnsi="Times New Roman" w:cs="Times New Roman"/>
          <w:sz w:val="24"/>
          <w:szCs w:val="24"/>
        </w:rPr>
        <w:t>2. Полевой А. А., Автоматизация холодильных установок и систем кондиционирования воздуха М, Профессия, 2013.</w:t>
      </w:r>
    </w:p>
    <w:p w14:paraId="53AF163A" w14:textId="6DEBB221" w:rsidR="00DC75EB" w:rsidRPr="00645E0B" w:rsidRDefault="00431F98" w:rsidP="00645E0B">
      <w:pPr>
        <w:spacing w:after="0" w:line="276" w:lineRule="auto"/>
        <w:ind w:firstLine="709"/>
        <w:jc w:val="both"/>
        <w:rPr>
          <w:rFonts w:ascii="Times New Roman" w:hAnsi="Times New Roman" w:cs="Times New Roman"/>
          <w:sz w:val="24"/>
          <w:szCs w:val="24"/>
        </w:rPr>
      </w:pPr>
      <w:r w:rsidRPr="00645E0B">
        <w:rPr>
          <w:rFonts w:ascii="Times New Roman" w:hAnsi="Times New Roman" w:cs="Times New Roman"/>
          <w:sz w:val="24"/>
          <w:szCs w:val="24"/>
        </w:rPr>
        <w:t>3</w:t>
      </w:r>
      <w:r w:rsidR="00DC75EB" w:rsidRPr="00645E0B">
        <w:rPr>
          <w:rFonts w:ascii="Times New Roman" w:hAnsi="Times New Roman" w:cs="Times New Roman"/>
          <w:sz w:val="24"/>
          <w:szCs w:val="24"/>
        </w:rPr>
        <w:t>.</w:t>
      </w:r>
      <w:r w:rsidRPr="00645E0B">
        <w:rPr>
          <w:sz w:val="24"/>
          <w:szCs w:val="24"/>
        </w:rPr>
        <w:t xml:space="preserve"> </w:t>
      </w:r>
      <w:r w:rsidRPr="00645E0B">
        <w:rPr>
          <w:rFonts w:ascii="Times New Roman" w:hAnsi="Times New Roman" w:cs="Times New Roman"/>
          <w:sz w:val="24"/>
          <w:szCs w:val="24"/>
        </w:rPr>
        <w:t xml:space="preserve">Буянов, О. Н. Холодильное технологическое </w:t>
      </w:r>
      <w:proofErr w:type="gramStart"/>
      <w:r w:rsidRPr="00645E0B">
        <w:rPr>
          <w:rFonts w:ascii="Times New Roman" w:hAnsi="Times New Roman" w:cs="Times New Roman"/>
          <w:sz w:val="24"/>
          <w:szCs w:val="24"/>
        </w:rPr>
        <w:t>оборудование :</w:t>
      </w:r>
      <w:proofErr w:type="gramEnd"/>
      <w:r w:rsidRPr="00645E0B">
        <w:rPr>
          <w:rFonts w:ascii="Times New Roman" w:hAnsi="Times New Roman" w:cs="Times New Roman"/>
          <w:sz w:val="24"/>
          <w:szCs w:val="24"/>
        </w:rPr>
        <w:t xml:space="preserve"> учебное пособие / О. Н. Буянов, Н. Н. Воробьёва, А. В. Усов. — </w:t>
      </w:r>
      <w:proofErr w:type="gramStart"/>
      <w:r w:rsidRPr="00645E0B">
        <w:rPr>
          <w:rFonts w:ascii="Times New Roman" w:hAnsi="Times New Roman" w:cs="Times New Roman"/>
          <w:sz w:val="24"/>
          <w:szCs w:val="24"/>
        </w:rPr>
        <w:t>Кемерово :</w:t>
      </w:r>
      <w:proofErr w:type="gramEnd"/>
      <w:r w:rsidRPr="00645E0B">
        <w:rPr>
          <w:rFonts w:ascii="Times New Roman" w:hAnsi="Times New Roman" w:cs="Times New Roman"/>
          <w:sz w:val="24"/>
          <w:szCs w:val="24"/>
        </w:rPr>
        <w:t xml:space="preserve"> Кемеровский технологический институт пищевой промышленности, 2009. — 200 c. — ISBN 978-5-89289-542-2. — </w:t>
      </w:r>
      <w:proofErr w:type="gramStart"/>
      <w:r w:rsidRPr="00645E0B">
        <w:rPr>
          <w:rFonts w:ascii="Times New Roman" w:hAnsi="Times New Roman" w:cs="Times New Roman"/>
          <w:sz w:val="24"/>
          <w:szCs w:val="24"/>
        </w:rPr>
        <w:t>Текст :</w:t>
      </w:r>
      <w:proofErr w:type="gramEnd"/>
      <w:r w:rsidRPr="00645E0B">
        <w:rPr>
          <w:rFonts w:ascii="Times New Roman" w:hAnsi="Times New Roman" w:cs="Times New Roman"/>
          <w:sz w:val="24"/>
          <w:szCs w:val="24"/>
        </w:rPr>
        <w:t xml:space="preserve"> электронный // Электронный ресурс цифровой образовательной среды СПО </w:t>
      </w:r>
      <w:proofErr w:type="spellStart"/>
      <w:r w:rsidRPr="00645E0B">
        <w:rPr>
          <w:rFonts w:ascii="Times New Roman" w:hAnsi="Times New Roman" w:cs="Times New Roman"/>
          <w:sz w:val="24"/>
          <w:szCs w:val="24"/>
        </w:rPr>
        <w:t>PROFобразование</w:t>
      </w:r>
      <w:proofErr w:type="spellEnd"/>
      <w:r w:rsidRPr="00645E0B">
        <w:rPr>
          <w:rFonts w:ascii="Times New Roman" w:hAnsi="Times New Roman" w:cs="Times New Roman"/>
          <w:sz w:val="24"/>
          <w:szCs w:val="24"/>
        </w:rPr>
        <w:t xml:space="preserve"> : [сайт]. — URL: https://profspo.ru/books/14401 (дата обращения: 14.06.2022). — Режим доступа: для </w:t>
      </w:r>
      <w:proofErr w:type="spellStart"/>
      <w:r w:rsidRPr="00645E0B">
        <w:rPr>
          <w:rFonts w:ascii="Times New Roman" w:hAnsi="Times New Roman" w:cs="Times New Roman"/>
          <w:sz w:val="24"/>
          <w:szCs w:val="24"/>
        </w:rPr>
        <w:t>авторизир</w:t>
      </w:r>
      <w:proofErr w:type="spellEnd"/>
      <w:r w:rsidRPr="00645E0B">
        <w:rPr>
          <w:rFonts w:ascii="Times New Roman" w:hAnsi="Times New Roman" w:cs="Times New Roman"/>
          <w:sz w:val="24"/>
          <w:szCs w:val="24"/>
        </w:rPr>
        <w:t>. пользователей.</w:t>
      </w:r>
    </w:p>
    <w:p w14:paraId="56B0DEC3" w14:textId="67BE9D1A" w:rsidR="00DC75EB" w:rsidRPr="00645E0B" w:rsidRDefault="00431F98" w:rsidP="00645E0B">
      <w:pPr>
        <w:spacing w:after="0" w:line="276" w:lineRule="auto"/>
        <w:ind w:firstLine="709"/>
        <w:jc w:val="both"/>
        <w:rPr>
          <w:rFonts w:ascii="Times New Roman" w:hAnsi="Times New Roman" w:cs="Times New Roman"/>
          <w:sz w:val="24"/>
          <w:szCs w:val="24"/>
        </w:rPr>
      </w:pPr>
      <w:r w:rsidRPr="00645E0B">
        <w:rPr>
          <w:rFonts w:ascii="Times New Roman" w:hAnsi="Times New Roman" w:cs="Times New Roman"/>
          <w:sz w:val="24"/>
          <w:szCs w:val="24"/>
        </w:rPr>
        <w:t xml:space="preserve">4. </w:t>
      </w:r>
      <w:r w:rsidR="00DC75EB" w:rsidRPr="00645E0B">
        <w:rPr>
          <w:rFonts w:ascii="Times New Roman" w:hAnsi="Times New Roman" w:cs="Times New Roman"/>
          <w:sz w:val="24"/>
          <w:szCs w:val="24"/>
        </w:rPr>
        <w:t xml:space="preserve">Кудинов, В. А.  Техническая термодинамика и </w:t>
      </w:r>
      <w:proofErr w:type="gramStart"/>
      <w:r w:rsidR="00DC75EB" w:rsidRPr="00645E0B">
        <w:rPr>
          <w:rFonts w:ascii="Times New Roman" w:hAnsi="Times New Roman" w:cs="Times New Roman"/>
          <w:sz w:val="24"/>
          <w:szCs w:val="24"/>
        </w:rPr>
        <w:t>теплопередача :</w:t>
      </w:r>
      <w:proofErr w:type="gramEnd"/>
      <w:r w:rsidR="00DC75EB" w:rsidRPr="00645E0B">
        <w:rPr>
          <w:rFonts w:ascii="Times New Roman" w:hAnsi="Times New Roman" w:cs="Times New Roman"/>
          <w:sz w:val="24"/>
          <w:szCs w:val="24"/>
        </w:rPr>
        <w:t xml:space="preserve"> учебник для среднего профессионального образования / В. А. Кудинов, Э. М. Карташов, Е. В. </w:t>
      </w:r>
      <w:proofErr w:type="spellStart"/>
      <w:r w:rsidR="00DC75EB" w:rsidRPr="00645E0B">
        <w:rPr>
          <w:rFonts w:ascii="Times New Roman" w:hAnsi="Times New Roman" w:cs="Times New Roman"/>
          <w:sz w:val="24"/>
          <w:szCs w:val="24"/>
        </w:rPr>
        <w:t>Стефанюк</w:t>
      </w:r>
      <w:proofErr w:type="spellEnd"/>
      <w:r w:rsidR="00DC75EB" w:rsidRPr="00645E0B">
        <w:rPr>
          <w:rFonts w:ascii="Times New Roman" w:hAnsi="Times New Roman" w:cs="Times New Roman"/>
          <w:sz w:val="24"/>
          <w:szCs w:val="24"/>
        </w:rPr>
        <w:t xml:space="preserve">. — 4-е изд., </w:t>
      </w:r>
      <w:proofErr w:type="spellStart"/>
      <w:r w:rsidR="00DC75EB" w:rsidRPr="00645E0B">
        <w:rPr>
          <w:rFonts w:ascii="Times New Roman" w:hAnsi="Times New Roman" w:cs="Times New Roman"/>
          <w:sz w:val="24"/>
          <w:szCs w:val="24"/>
        </w:rPr>
        <w:t>перераб</w:t>
      </w:r>
      <w:proofErr w:type="spellEnd"/>
      <w:r w:rsidR="00DC75EB" w:rsidRPr="00645E0B">
        <w:rPr>
          <w:rFonts w:ascii="Times New Roman" w:hAnsi="Times New Roman" w:cs="Times New Roman"/>
          <w:sz w:val="24"/>
          <w:szCs w:val="24"/>
        </w:rPr>
        <w:t xml:space="preserve">. и доп. — </w:t>
      </w:r>
      <w:proofErr w:type="gramStart"/>
      <w:r w:rsidR="00DC75EB" w:rsidRPr="00645E0B">
        <w:rPr>
          <w:rFonts w:ascii="Times New Roman" w:hAnsi="Times New Roman" w:cs="Times New Roman"/>
          <w:sz w:val="24"/>
          <w:szCs w:val="24"/>
        </w:rPr>
        <w:t>Москва :</w:t>
      </w:r>
      <w:proofErr w:type="gramEnd"/>
      <w:r w:rsidR="00DC75EB" w:rsidRPr="00645E0B">
        <w:rPr>
          <w:rFonts w:ascii="Times New Roman" w:hAnsi="Times New Roman" w:cs="Times New Roman"/>
          <w:sz w:val="24"/>
          <w:szCs w:val="24"/>
        </w:rPr>
        <w:t xml:space="preserve"> Издательство </w:t>
      </w:r>
      <w:proofErr w:type="spellStart"/>
      <w:r w:rsidR="00DC75EB" w:rsidRPr="00645E0B">
        <w:rPr>
          <w:rFonts w:ascii="Times New Roman" w:hAnsi="Times New Roman" w:cs="Times New Roman"/>
          <w:sz w:val="24"/>
          <w:szCs w:val="24"/>
        </w:rPr>
        <w:t>Юрайт</w:t>
      </w:r>
      <w:proofErr w:type="spellEnd"/>
      <w:r w:rsidR="00DC75EB" w:rsidRPr="00645E0B">
        <w:rPr>
          <w:rFonts w:ascii="Times New Roman" w:hAnsi="Times New Roman" w:cs="Times New Roman"/>
          <w:sz w:val="24"/>
          <w:szCs w:val="24"/>
        </w:rPr>
        <w:t xml:space="preserve">, 2022. — 454 с. — (Профессиональное образование). — ISBN 978-5-534-12196-4. — </w:t>
      </w:r>
      <w:proofErr w:type="gramStart"/>
      <w:r w:rsidR="00DC75EB" w:rsidRPr="00645E0B">
        <w:rPr>
          <w:rFonts w:ascii="Times New Roman" w:hAnsi="Times New Roman" w:cs="Times New Roman"/>
          <w:sz w:val="24"/>
          <w:szCs w:val="24"/>
        </w:rPr>
        <w:t>Текст :</w:t>
      </w:r>
      <w:proofErr w:type="gramEnd"/>
      <w:r w:rsidR="00DC75EB" w:rsidRPr="00645E0B">
        <w:rPr>
          <w:rFonts w:ascii="Times New Roman" w:hAnsi="Times New Roman" w:cs="Times New Roman"/>
          <w:sz w:val="24"/>
          <w:szCs w:val="24"/>
        </w:rPr>
        <w:t xml:space="preserve"> электронный // Образовательная платформа </w:t>
      </w:r>
      <w:proofErr w:type="spellStart"/>
      <w:r w:rsidR="00DC75EB" w:rsidRPr="00645E0B">
        <w:rPr>
          <w:rFonts w:ascii="Times New Roman" w:hAnsi="Times New Roman" w:cs="Times New Roman"/>
          <w:sz w:val="24"/>
          <w:szCs w:val="24"/>
        </w:rPr>
        <w:t>Юрайт</w:t>
      </w:r>
      <w:proofErr w:type="spellEnd"/>
      <w:r w:rsidR="00DC75EB" w:rsidRPr="00645E0B">
        <w:rPr>
          <w:rFonts w:ascii="Times New Roman" w:hAnsi="Times New Roman" w:cs="Times New Roman"/>
          <w:sz w:val="24"/>
          <w:szCs w:val="24"/>
        </w:rPr>
        <w:t xml:space="preserve"> [сайт]. — URL: https://urait.ru/bcode/495923 (дата обращения: 14.06.2022).</w:t>
      </w:r>
    </w:p>
    <w:p w14:paraId="5A5ECA70" w14:textId="539885B1" w:rsidR="00DC75EB" w:rsidRPr="00645E0B" w:rsidRDefault="00431F98" w:rsidP="00645E0B">
      <w:pPr>
        <w:spacing w:after="0" w:line="276" w:lineRule="auto"/>
        <w:ind w:firstLine="709"/>
        <w:jc w:val="both"/>
        <w:rPr>
          <w:rFonts w:ascii="Times New Roman" w:hAnsi="Times New Roman" w:cs="Times New Roman"/>
          <w:sz w:val="24"/>
          <w:szCs w:val="24"/>
        </w:rPr>
      </w:pPr>
      <w:r w:rsidRPr="00645E0B">
        <w:rPr>
          <w:rFonts w:ascii="Times New Roman" w:hAnsi="Times New Roman" w:cs="Times New Roman"/>
          <w:sz w:val="24"/>
          <w:szCs w:val="24"/>
        </w:rPr>
        <w:t xml:space="preserve">5. </w:t>
      </w:r>
      <w:r w:rsidR="00DC75EB" w:rsidRPr="00645E0B">
        <w:rPr>
          <w:rFonts w:ascii="Times New Roman" w:hAnsi="Times New Roman" w:cs="Times New Roman"/>
          <w:sz w:val="24"/>
          <w:szCs w:val="24"/>
        </w:rPr>
        <w:t xml:space="preserve">Моделирование систем и процессов. </w:t>
      </w:r>
      <w:proofErr w:type="gramStart"/>
      <w:r w:rsidR="00DC75EB" w:rsidRPr="00645E0B">
        <w:rPr>
          <w:rFonts w:ascii="Times New Roman" w:hAnsi="Times New Roman" w:cs="Times New Roman"/>
          <w:sz w:val="24"/>
          <w:szCs w:val="24"/>
        </w:rPr>
        <w:t>Практикум :</w:t>
      </w:r>
      <w:proofErr w:type="gramEnd"/>
      <w:r w:rsidR="00DC75EB" w:rsidRPr="00645E0B">
        <w:rPr>
          <w:rFonts w:ascii="Times New Roman" w:hAnsi="Times New Roman" w:cs="Times New Roman"/>
          <w:sz w:val="24"/>
          <w:szCs w:val="24"/>
        </w:rPr>
        <w:t xml:space="preserve"> учебное пособие для вузов / В. Н. Волкова [и др.] ; под редакцией В. Н. Волковой. — </w:t>
      </w:r>
      <w:proofErr w:type="gramStart"/>
      <w:r w:rsidR="00DC75EB" w:rsidRPr="00645E0B">
        <w:rPr>
          <w:rFonts w:ascii="Times New Roman" w:hAnsi="Times New Roman" w:cs="Times New Roman"/>
          <w:sz w:val="24"/>
          <w:szCs w:val="24"/>
        </w:rPr>
        <w:t>Москва :</w:t>
      </w:r>
      <w:proofErr w:type="gramEnd"/>
      <w:r w:rsidR="00DC75EB" w:rsidRPr="00645E0B">
        <w:rPr>
          <w:rFonts w:ascii="Times New Roman" w:hAnsi="Times New Roman" w:cs="Times New Roman"/>
          <w:sz w:val="24"/>
          <w:szCs w:val="24"/>
        </w:rPr>
        <w:t xml:space="preserve"> Издательство </w:t>
      </w:r>
      <w:proofErr w:type="spellStart"/>
      <w:r w:rsidR="00DC75EB" w:rsidRPr="00645E0B">
        <w:rPr>
          <w:rFonts w:ascii="Times New Roman" w:hAnsi="Times New Roman" w:cs="Times New Roman"/>
          <w:sz w:val="24"/>
          <w:szCs w:val="24"/>
        </w:rPr>
        <w:t>Юрайт</w:t>
      </w:r>
      <w:proofErr w:type="spellEnd"/>
      <w:r w:rsidR="00DC75EB" w:rsidRPr="00645E0B">
        <w:rPr>
          <w:rFonts w:ascii="Times New Roman" w:hAnsi="Times New Roman" w:cs="Times New Roman"/>
          <w:sz w:val="24"/>
          <w:szCs w:val="24"/>
        </w:rPr>
        <w:t xml:space="preserve">, 2022. — 295 с. — (Высшее образование). — ISBN 978-5-534-01442-6. — </w:t>
      </w:r>
      <w:proofErr w:type="gramStart"/>
      <w:r w:rsidR="00DC75EB" w:rsidRPr="00645E0B">
        <w:rPr>
          <w:rFonts w:ascii="Times New Roman" w:hAnsi="Times New Roman" w:cs="Times New Roman"/>
          <w:sz w:val="24"/>
          <w:szCs w:val="24"/>
        </w:rPr>
        <w:t>Текст :</w:t>
      </w:r>
      <w:proofErr w:type="gramEnd"/>
      <w:r w:rsidR="00DC75EB" w:rsidRPr="00645E0B">
        <w:rPr>
          <w:rFonts w:ascii="Times New Roman" w:hAnsi="Times New Roman" w:cs="Times New Roman"/>
          <w:sz w:val="24"/>
          <w:szCs w:val="24"/>
        </w:rPr>
        <w:t xml:space="preserve"> электронный // Образовательная платформа </w:t>
      </w:r>
      <w:proofErr w:type="spellStart"/>
      <w:r w:rsidR="00DC75EB" w:rsidRPr="00645E0B">
        <w:rPr>
          <w:rFonts w:ascii="Times New Roman" w:hAnsi="Times New Roman" w:cs="Times New Roman"/>
          <w:sz w:val="24"/>
          <w:szCs w:val="24"/>
        </w:rPr>
        <w:t>Юрайт</w:t>
      </w:r>
      <w:proofErr w:type="spellEnd"/>
      <w:r w:rsidR="00DC75EB" w:rsidRPr="00645E0B">
        <w:rPr>
          <w:rFonts w:ascii="Times New Roman" w:hAnsi="Times New Roman" w:cs="Times New Roman"/>
          <w:sz w:val="24"/>
          <w:szCs w:val="24"/>
        </w:rPr>
        <w:t xml:space="preserve"> [сайт]. — URL: https://urait.ru/bcode/490226 (дата обращения: 14.06.2022).</w:t>
      </w:r>
    </w:p>
    <w:p w14:paraId="0188FE3D" w14:textId="745CAC3C" w:rsidR="00DC75EB" w:rsidRPr="00645E0B" w:rsidRDefault="00431F98" w:rsidP="00645E0B">
      <w:pPr>
        <w:spacing w:after="0" w:line="276" w:lineRule="auto"/>
        <w:ind w:firstLine="709"/>
        <w:jc w:val="both"/>
        <w:rPr>
          <w:rFonts w:ascii="Times New Roman" w:hAnsi="Times New Roman" w:cs="Times New Roman"/>
          <w:sz w:val="24"/>
          <w:szCs w:val="24"/>
        </w:rPr>
      </w:pPr>
      <w:r w:rsidRPr="00645E0B">
        <w:rPr>
          <w:rFonts w:ascii="Times New Roman" w:hAnsi="Times New Roman" w:cs="Times New Roman"/>
          <w:sz w:val="24"/>
          <w:szCs w:val="24"/>
        </w:rPr>
        <w:t xml:space="preserve">6. </w:t>
      </w:r>
      <w:r w:rsidR="00DC75EB" w:rsidRPr="00645E0B">
        <w:rPr>
          <w:rFonts w:ascii="Times New Roman" w:hAnsi="Times New Roman" w:cs="Times New Roman"/>
          <w:sz w:val="24"/>
          <w:szCs w:val="24"/>
        </w:rPr>
        <w:t xml:space="preserve">Филиппов </w:t>
      </w:r>
      <w:proofErr w:type="gramStart"/>
      <w:r w:rsidR="00DC75EB" w:rsidRPr="00645E0B">
        <w:rPr>
          <w:rFonts w:ascii="Times New Roman" w:hAnsi="Times New Roman" w:cs="Times New Roman"/>
          <w:sz w:val="24"/>
          <w:szCs w:val="24"/>
        </w:rPr>
        <w:t>В.И.</w:t>
      </w:r>
      <w:proofErr w:type="gramEnd"/>
      <w:r w:rsidR="00DC75EB" w:rsidRPr="00645E0B">
        <w:rPr>
          <w:rFonts w:ascii="Times New Roman" w:hAnsi="Times New Roman" w:cs="Times New Roman"/>
          <w:sz w:val="24"/>
          <w:szCs w:val="24"/>
        </w:rPr>
        <w:t xml:space="preserve">, </w:t>
      </w:r>
      <w:proofErr w:type="spellStart"/>
      <w:r w:rsidR="00DC75EB" w:rsidRPr="00645E0B">
        <w:rPr>
          <w:rFonts w:ascii="Times New Roman" w:hAnsi="Times New Roman" w:cs="Times New Roman"/>
          <w:sz w:val="24"/>
          <w:szCs w:val="24"/>
        </w:rPr>
        <w:t>Кременевская</w:t>
      </w:r>
      <w:proofErr w:type="spellEnd"/>
      <w:r w:rsidR="00DC75EB" w:rsidRPr="00645E0B">
        <w:rPr>
          <w:rFonts w:ascii="Times New Roman" w:hAnsi="Times New Roman" w:cs="Times New Roman"/>
          <w:sz w:val="24"/>
          <w:szCs w:val="24"/>
        </w:rPr>
        <w:t xml:space="preserve"> М. И., </w:t>
      </w:r>
      <w:proofErr w:type="spellStart"/>
      <w:r w:rsidR="00DC75EB" w:rsidRPr="00645E0B">
        <w:rPr>
          <w:rFonts w:ascii="Times New Roman" w:hAnsi="Times New Roman" w:cs="Times New Roman"/>
          <w:sz w:val="24"/>
          <w:szCs w:val="24"/>
        </w:rPr>
        <w:t>Куцакова</w:t>
      </w:r>
      <w:proofErr w:type="spellEnd"/>
      <w:r w:rsidR="00DC75EB" w:rsidRPr="00645E0B">
        <w:rPr>
          <w:rFonts w:ascii="Times New Roman" w:hAnsi="Times New Roman" w:cs="Times New Roman"/>
          <w:sz w:val="24"/>
          <w:szCs w:val="24"/>
        </w:rPr>
        <w:t xml:space="preserve"> В. Е., Технологические основы холодильной технологии пищевых продуктов М, Профессия, 2014.</w:t>
      </w:r>
    </w:p>
    <w:p w14:paraId="7F8E0B93" w14:textId="64489B84" w:rsidR="00DC75EB" w:rsidRPr="00645E0B" w:rsidRDefault="00431F98" w:rsidP="00645E0B">
      <w:pPr>
        <w:spacing w:after="0" w:line="276" w:lineRule="auto"/>
        <w:ind w:firstLine="709"/>
        <w:jc w:val="both"/>
        <w:rPr>
          <w:rFonts w:ascii="Times New Roman" w:hAnsi="Times New Roman" w:cs="Times New Roman"/>
          <w:sz w:val="24"/>
          <w:szCs w:val="24"/>
        </w:rPr>
      </w:pPr>
      <w:r w:rsidRPr="00645E0B">
        <w:rPr>
          <w:rFonts w:ascii="Times New Roman" w:hAnsi="Times New Roman" w:cs="Times New Roman"/>
          <w:sz w:val="24"/>
          <w:szCs w:val="24"/>
        </w:rPr>
        <w:t xml:space="preserve">7. </w:t>
      </w:r>
      <w:r w:rsidR="00DC75EB" w:rsidRPr="00645E0B">
        <w:rPr>
          <w:rFonts w:ascii="Times New Roman" w:hAnsi="Times New Roman" w:cs="Times New Roman"/>
          <w:sz w:val="24"/>
          <w:szCs w:val="24"/>
        </w:rPr>
        <w:t xml:space="preserve">Царегородцева, Е. В.  Физико-химические и биохимические процессы в мясе и мясных </w:t>
      </w:r>
      <w:proofErr w:type="gramStart"/>
      <w:r w:rsidR="00DC75EB" w:rsidRPr="00645E0B">
        <w:rPr>
          <w:rFonts w:ascii="Times New Roman" w:hAnsi="Times New Roman" w:cs="Times New Roman"/>
          <w:sz w:val="24"/>
          <w:szCs w:val="24"/>
        </w:rPr>
        <w:t>продуктах :</w:t>
      </w:r>
      <w:proofErr w:type="gramEnd"/>
      <w:r w:rsidR="00DC75EB" w:rsidRPr="00645E0B">
        <w:rPr>
          <w:rFonts w:ascii="Times New Roman" w:hAnsi="Times New Roman" w:cs="Times New Roman"/>
          <w:sz w:val="24"/>
          <w:szCs w:val="24"/>
        </w:rPr>
        <w:t xml:space="preserve"> учебник и практикум для вузов / Е. В. Царегородцева. — </w:t>
      </w:r>
      <w:proofErr w:type="gramStart"/>
      <w:r w:rsidR="00DC75EB" w:rsidRPr="00645E0B">
        <w:rPr>
          <w:rFonts w:ascii="Times New Roman" w:hAnsi="Times New Roman" w:cs="Times New Roman"/>
          <w:sz w:val="24"/>
          <w:szCs w:val="24"/>
        </w:rPr>
        <w:t>Москва :</w:t>
      </w:r>
      <w:proofErr w:type="gramEnd"/>
      <w:r w:rsidR="00DC75EB" w:rsidRPr="00645E0B">
        <w:rPr>
          <w:rFonts w:ascii="Times New Roman" w:hAnsi="Times New Roman" w:cs="Times New Roman"/>
          <w:sz w:val="24"/>
          <w:szCs w:val="24"/>
        </w:rPr>
        <w:t xml:space="preserve"> </w:t>
      </w:r>
      <w:r w:rsidR="00DC75EB" w:rsidRPr="00645E0B">
        <w:rPr>
          <w:rFonts w:ascii="Times New Roman" w:hAnsi="Times New Roman" w:cs="Times New Roman"/>
          <w:sz w:val="24"/>
          <w:szCs w:val="24"/>
        </w:rPr>
        <w:lastRenderedPageBreak/>
        <w:t xml:space="preserve">Издательство </w:t>
      </w:r>
      <w:proofErr w:type="spellStart"/>
      <w:r w:rsidR="00DC75EB" w:rsidRPr="00645E0B">
        <w:rPr>
          <w:rFonts w:ascii="Times New Roman" w:hAnsi="Times New Roman" w:cs="Times New Roman"/>
          <w:sz w:val="24"/>
          <w:szCs w:val="24"/>
        </w:rPr>
        <w:t>Юрайт</w:t>
      </w:r>
      <w:proofErr w:type="spellEnd"/>
      <w:r w:rsidR="00DC75EB" w:rsidRPr="00645E0B">
        <w:rPr>
          <w:rFonts w:ascii="Times New Roman" w:hAnsi="Times New Roman" w:cs="Times New Roman"/>
          <w:sz w:val="24"/>
          <w:szCs w:val="24"/>
        </w:rPr>
        <w:t xml:space="preserve">, 2022. — 229 с. — (Высшее образование). — ISBN 978-5-534-13301-1. — </w:t>
      </w:r>
      <w:proofErr w:type="gramStart"/>
      <w:r w:rsidR="00DC75EB" w:rsidRPr="00645E0B">
        <w:rPr>
          <w:rFonts w:ascii="Times New Roman" w:hAnsi="Times New Roman" w:cs="Times New Roman"/>
          <w:sz w:val="24"/>
          <w:szCs w:val="24"/>
        </w:rPr>
        <w:t>Текст :</w:t>
      </w:r>
      <w:proofErr w:type="gramEnd"/>
      <w:r w:rsidR="00DC75EB" w:rsidRPr="00645E0B">
        <w:rPr>
          <w:rFonts w:ascii="Times New Roman" w:hAnsi="Times New Roman" w:cs="Times New Roman"/>
          <w:sz w:val="24"/>
          <w:szCs w:val="24"/>
        </w:rPr>
        <w:t xml:space="preserve"> электронный // Образовательная платформа </w:t>
      </w:r>
      <w:proofErr w:type="spellStart"/>
      <w:r w:rsidR="00DC75EB" w:rsidRPr="00645E0B">
        <w:rPr>
          <w:rFonts w:ascii="Times New Roman" w:hAnsi="Times New Roman" w:cs="Times New Roman"/>
          <w:sz w:val="24"/>
          <w:szCs w:val="24"/>
        </w:rPr>
        <w:t>Юрайт</w:t>
      </w:r>
      <w:proofErr w:type="spellEnd"/>
      <w:r w:rsidR="00DC75EB" w:rsidRPr="00645E0B">
        <w:rPr>
          <w:rFonts w:ascii="Times New Roman" w:hAnsi="Times New Roman" w:cs="Times New Roman"/>
          <w:sz w:val="24"/>
          <w:szCs w:val="24"/>
        </w:rPr>
        <w:t xml:space="preserve"> [сайт]. — URL: https://urait.ru/bcode/497417 (дата обращения: 14.06.2022).</w:t>
      </w:r>
    </w:p>
    <w:p w14:paraId="075F070F" w14:textId="1B9FB56C" w:rsidR="00DC75EB" w:rsidRPr="00645E0B" w:rsidRDefault="00431F98" w:rsidP="00645E0B">
      <w:pPr>
        <w:spacing w:after="0" w:line="276" w:lineRule="auto"/>
        <w:ind w:firstLine="709"/>
        <w:jc w:val="both"/>
        <w:rPr>
          <w:rFonts w:ascii="Times New Roman" w:hAnsi="Times New Roman" w:cs="Times New Roman"/>
          <w:sz w:val="24"/>
          <w:szCs w:val="24"/>
        </w:rPr>
      </w:pPr>
      <w:r w:rsidRPr="00645E0B">
        <w:rPr>
          <w:rFonts w:ascii="Times New Roman" w:hAnsi="Times New Roman" w:cs="Times New Roman"/>
          <w:sz w:val="24"/>
          <w:szCs w:val="24"/>
        </w:rPr>
        <w:t xml:space="preserve">8. </w:t>
      </w:r>
      <w:proofErr w:type="spellStart"/>
      <w:r w:rsidR="00DC75EB" w:rsidRPr="00645E0B">
        <w:rPr>
          <w:rFonts w:ascii="Times New Roman" w:hAnsi="Times New Roman" w:cs="Times New Roman"/>
          <w:sz w:val="24"/>
          <w:szCs w:val="24"/>
        </w:rPr>
        <w:t>Шиляев</w:t>
      </w:r>
      <w:proofErr w:type="spellEnd"/>
      <w:r w:rsidR="00DC75EB" w:rsidRPr="00645E0B">
        <w:rPr>
          <w:rFonts w:ascii="Times New Roman" w:hAnsi="Times New Roman" w:cs="Times New Roman"/>
          <w:sz w:val="24"/>
          <w:szCs w:val="24"/>
        </w:rPr>
        <w:t xml:space="preserve">, М. И.  Отопление, вентиляция и кондиционирование воздуха. Примеры расчета </w:t>
      </w:r>
      <w:proofErr w:type="gramStart"/>
      <w:r w:rsidR="00DC75EB" w:rsidRPr="00645E0B">
        <w:rPr>
          <w:rFonts w:ascii="Times New Roman" w:hAnsi="Times New Roman" w:cs="Times New Roman"/>
          <w:sz w:val="24"/>
          <w:szCs w:val="24"/>
        </w:rPr>
        <w:t>систем :</w:t>
      </w:r>
      <w:proofErr w:type="gramEnd"/>
      <w:r w:rsidR="00DC75EB" w:rsidRPr="00645E0B">
        <w:rPr>
          <w:rFonts w:ascii="Times New Roman" w:hAnsi="Times New Roman" w:cs="Times New Roman"/>
          <w:sz w:val="24"/>
          <w:szCs w:val="24"/>
        </w:rPr>
        <w:t xml:space="preserve"> учебное пособие для вузов / М. И. </w:t>
      </w:r>
      <w:proofErr w:type="spellStart"/>
      <w:r w:rsidR="00DC75EB" w:rsidRPr="00645E0B">
        <w:rPr>
          <w:rFonts w:ascii="Times New Roman" w:hAnsi="Times New Roman" w:cs="Times New Roman"/>
          <w:sz w:val="24"/>
          <w:szCs w:val="24"/>
        </w:rPr>
        <w:t>Шиляев</w:t>
      </w:r>
      <w:proofErr w:type="spellEnd"/>
      <w:r w:rsidR="00DC75EB" w:rsidRPr="00645E0B">
        <w:rPr>
          <w:rFonts w:ascii="Times New Roman" w:hAnsi="Times New Roman" w:cs="Times New Roman"/>
          <w:sz w:val="24"/>
          <w:szCs w:val="24"/>
        </w:rPr>
        <w:t xml:space="preserve">, Е. М. Хромова, Ю. Н. Дорошенко ; под редакцией М. И. </w:t>
      </w:r>
      <w:proofErr w:type="spellStart"/>
      <w:r w:rsidR="00DC75EB" w:rsidRPr="00645E0B">
        <w:rPr>
          <w:rFonts w:ascii="Times New Roman" w:hAnsi="Times New Roman" w:cs="Times New Roman"/>
          <w:sz w:val="24"/>
          <w:szCs w:val="24"/>
        </w:rPr>
        <w:t>Шиляева</w:t>
      </w:r>
      <w:proofErr w:type="spellEnd"/>
      <w:r w:rsidR="00DC75EB" w:rsidRPr="00645E0B">
        <w:rPr>
          <w:rFonts w:ascii="Times New Roman" w:hAnsi="Times New Roman" w:cs="Times New Roman"/>
          <w:sz w:val="24"/>
          <w:szCs w:val="24"/>
        </w:rPr>
        <w:t xml:space="preserve">. — 2-е изд., </w:t>
      </w:r>
      <w:proofErr w:type="spellStart"/>
      <w:r w:rsidR="00DC75EB" w:rsidRPr="00645E0B">
        <w:rPr>
          <w:rFonts w:ascii="Times New Roman" w:hAnsi="Times New Roman" w:cs="Times New Roman"/>
          <w:sz w:val="24"/>
          <w:szCs w:val="24"/>
        </w:rPr>
        <w:t>испр</w:t>
      </w:r>
      <w:proofErr w:type="spellEnd"/>
      <w:r w:rsidR="00DC75EB" w:rsidRPr="00645E0B">
        <w:rPr>
          <w:rFonts w:ascii="Times New Roman" w:hAnsi="Times New Roman" w:cs="Times New Roman"/>
          <w:sz w:val="24"/>
          <w:szCs w:val="24"/>
        </w:rPr>
        <w:t xml:space="preserve">. и доп. — </w:t>
      </w:r>
      <w:proofErr w:type="gramStart"/>
      <w:r w:rsidR="00DC75EB" w:rsidRPr="00645E0B">
        <w:rPr>
          <w:rFonts w:ascii="Times New Roman" w:hAnsi="Times New Roman" w:cs="Times New Roman"/>
          <w:sz w:val="24"/>
          <w:szCs w:val="24"/>
        </w:rPr>
        <w:t>Москва :</w:t>
      </w:r>
      <w:proofErr w:type="gramEnd"/>
      <w:r w:rsidR="00DC75EB" w:rsidRPr="00645E0B">
        <w:rPr>
          <w:rFonts w:ascii="Times New Roman" w:hAnsi="Times New Roman" w:cs="Times New Roman"/>
          <w:sz w:val="24"/>
          <w:szCs w:val="24"/>
        </w:rPr>
        <w:t xml:space="preserve"> Издательство </w:t>
      </w:r>
      <w:proofErr w:type="spellStart"/>
      <w:r w:rsidR="00DC75EB" w:rsidRPr="00645E0B">
        <w:rPr>
          <w:rFonts w:ascii="Times New Roman" w:hAnsi="Times New Roman" w:cs="Times New Roman"/>
          <w:sz w:val="24"/>
          <w:szCs w:val="24"/>
        </w:rPr>
        <w:t>Юрайт</w:t>
      </w:r>
      <w:proofErr w:type="spellEnd"/>
      <w:r w:rsidR="00DC75EB" w:rsidRPr="00645E0B">
        <w:rPr>
          <w:rFonts w:ascii="Times New Roman" w:hAnsi="Times New Roman" w:cs="Times New Roman"/>
          <w:sz w:val="24"/>
          <w:szCs w:val="24"/>
        </w:rPr>
        <w:t xml:space="preserve">, 2022. — 250 с. — (Высшее образование). — ISBN 978-5-534-09295-0. — </w:t>
      </w:r>
      <w:proofErr w:type="gramStart"/>
      <w:r w:rsidR="00DC75EB" w:rsidRPr="00645E0B">
        <w:rPr>
          <w:rFonts w:ascii="Times New Roman" w:hAnsi="Times New Roman" w:cs="Times New Roman"/>
          <w:sz w:val="24"/>
          <w:szCs w:val="24"/>
        </w:rPr>
        <w:t>Текст :</w:t>
      </w:r>
      <w:proofErr w:type="gramEnd"/>
      <w:r w:rsidR="00DC75EB" w:rsidRPr="00645E0B">
        <w:rPr>
          <w:rFonts w:ascii="Times New Roman" w:hAnsi="Times New Roman" w:cs="Times New Roman"/>
          <w:sz w:val="24"/>
          <w:szCs w:val="24"/>
        </w:rPr>
        <w:t xml:space="preserve"> электронный // Образовательная платформа </w:t>
      </w:r>
      <w:proofErr w:type="spellStart"/>
      <w:r w:rsidR="00DC75EB" w:rsidRPr="00645E0B">
        <w:rPr>
          <w:rFonts w:ascii="Times New Roman" w:hAnsi="Times New Roman" w:cs="Times New Roman"/>
          <w:sz w:val="24"/>
          <w:szCs w:val="24"/>
        </w:rPr>
        <w:t>Юрайт</w:t>
      </w:r>
      <w:proofErr w:type="spellEnd"/>
      <w:r w:rsidR="00DC75EB" w:rsidRPr="00645E0B">
        <w:rPr>
          <w:rFonts w:ascii="Times New Roman" w:hAnsi="Times New Roman" w:cs="Times New Roman"/>
          <w:sz w:val="24"/>
          <w:szCs w:val="24"/>
        </w:rPr>
        <w:t xml:space="preserve"> [сайт]. — URL: https://urait.ru/bcode/494469 (дата обращения: 14.06.2022).</w:t>
      </w:r>
    </w:p>
    <w:p w14:paraId="1B914985" w14:textId="77777777" w:rsidR="00D21187" w:rsidRDefault="00D21187" w:rsidP="00DC75EB">
      <w:pPr>
        <w:kinsoku w:val="0"/>
        <w:overflowPunct w:val="0"/>
        <w:spacing w:after="240" w:line="249" w:lineRule="auto"/>
        <w:ind w:left="108" w:right="108" w:firstLine="340"/>
        <w:jc w:val="center"/>
        <w:rPr>
          <w:rFonts w:ascii="Times New Roman" w:eastAsia="Times New Roman" w:hAnsi="Times New Roman" w:cs="Times New Roman"/>
          <w:b/>
          <w:bCs/>
          <w:lang w:eastAsia="ru-RU"/>
        </w:rPr>
      </w:pPr>
      <w:bookmarkStart w:id="35" w:name="_Hlk81416988"/>
    </w:p>
    <w:p w14:paraId="306AABE3" w14:textId="501DA009" w:rsidR="00DC75EB" w:rsidRPr="00DC75EB" w:rsidRDefault="00DC75EB" w:rsidP="00DC75EB">
      <w:pPr>
        <w:kinsoku w:val="0"/>
        <w:overflowPunct w:val="0"/>
        <w:spacing w:after="240" w:line="249" w:lineRule="auto"/>
        <w:ind w:left="108" w:right="108" w:firstLine="340"/>
        <w:jc w:val="center"/>
        <w:rPr>
          <w:rFonts w:ascii="Times New Roman" w:eastAsia="Times New Roman" w:hAnsi="Times New Roman" w:cs="Times New Roman"/>
          <w:b/>
          <w:bCs/>
          <w:color w:val="231F20"/>
          <w:w w:val="105"/>
          <w:lang w:eastAsia="ru-RU"/>
        </w:rPr>
      </w:pPr>
      <w:r w:rsidRPr="00DC75EB">
        <w:rPr>
          <w:rFonts w:ascii="Times New Roman" w:eastAsia="Times New Roman" w:hAnsi="Times New Roman" w:cs="Times New Roman"/>
          <w:b/>
          <w:bCs/>
          <w:lang w:eastAsia="ru-RU"/>
        </w:rPr>
        <w:t xml:space="preserve">4. КОНТРОЛЬ И ОЦЕНКА РЕЗУЛЬТАТОВ ОСВОЕНИЯ </w:t>
      </w:r>
      <w:r w:rsidR="00431F98">
        <w:rPr>
          <w:rFonts w:ascii="Times New Roman" w:eastAsia="Times New Roman" w:hAnsi="Times New Roman" w:cs="Times New Roman"/>
          <w:b/>
          <w:bCs/>
          <w:lang w:eastAsia="ru-RU"/>
        </w:rPr>
        <w:br/>
      </w:r>
      <w:r w:rsidRPr="00DC75EB">
        <w:rPr>
          <w:rFonts w:ascii="Times New Roman" w:eastAsia="Times New Roman" w:hAnsi="Times New Roman" w:cs="Times New Roman"/>
          <w:b/>
          <w:bCs/>
          <w:lang w:eastAsia="ru-RU"/>
        </w:rPr>
        <w:t>ПРОФЕССИОНАЛЬНОГО МОДУЛЯ</w:t>
      </w:r>
      <w:r w:rsidRPr="00DC75EB">
        <w:rPr>
          <w:rFonts w:ascii="Times New Roman" w:eastAsia="Times New Roman" w:hAnsi="Times New Roman" w:cs="Times New Roman"/>
          <w:b/>
          <w:bCs/>
          <w:color w:val="231F20"/>
          <w:w w:val="105"/>
          <w:lang w:eastAsia="ru-RU"/>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3261"/>
        <w:gridCol w:w="2119"/>
      </w:tblGrid>
      <w:tr w:rsidR="00DC75EB" w:rsidRPr="00431F98" w14:paraId="70330522" w14:textId="77777777" w:rsidTr="00431F98">
        <w:trPr>
          <w:trHeight w:val="1098"/>
          <w:jc w:val="center"/>
        </w:trPr>
        <w:tc>
          <w:tcPr>
            <w:tcW w:w="3964" w:type="dxa"/>
            <w:vAlign w:val="center"/>
          </w:tcPr>
          <w:bookmarkEnd w:id="35"/>
          <w:p w14:paraId="3033F29A" w14:textId="77777777" w:rsidR="00DC75EB" w:rsidRPr="00431F98" w:rsidRDefault="00DC75EB" w:rsidP="00DC75EB">
            <w:pPr>
              <w:suppressAutoHyphens/>
              <w:jc w:val="center"/>
              <w:rPr>
                <w:rFonts w:ascii="Times New Roman" w:hAnsi="Times New Roman"/>
                <w:b/>
                <w:bCs/>
              </w:rPr>
            </w:pPr>
            <w:r w:rsidRPr="00431F98">
              <w:rPr>
                <w:rFonts w:ascii="Times New Roman" w:hAnsi="Times New Roman"/>
                <w:b/>
                <w:bCs/>
              </w:rPr>
              <w:t>Код и наименование профессиональных и общих компетенций, формируемых в рамках модуля</w:t>
            </w:r>
          </w:p>
        </w:tc>
        <w:tc>
          <w:tcPr>
            <w:tcW w:w="3261" w:type="dxa"/>
            <w:vAlign w:val="center"/>
          </w:tcPr>
          <w:p w14:paraId="53EEC9C6" w14:textId="77777777" w:rsidR="00DC75EB" w:rsidRPr="00431F98" w:rsidRDefault="00DC75EB" w:rsidP="00DC75EB">
            <w:pPr>
              <w:suppressAutoHyphens/>
              <w:jc w:val="center"/>
              <w:rPr>
                <w:rFonts w:ascii="Times New Roman" w:hAnsi="Times New Roman"/>
                <w:b/>
                <w:bCs/>
              </w:rPr>
            </w:pPr>
            <w:r w:rsidRPr="00431F98">
              <w:rPr>
                <w:rFonts w:ascii="Times New Roman" w:hAnsi="Times New Roman"/>
                <w:b/>
                <w:bCs/>
              </w:rPr>
              <w:t>Критерии оценки</w:t>
            </w:r>
          </w:p>
        </w:tc>
        <w:tc>
          <w:tcPr>
            <w:tcW w:w="2119" w:type="dxa"/>
            <w:vAlign w:val="center"/>
          </w:tcPr>
          <w:p w14:paraId="0ABF83E1" w14:textId="77777777" w:rsidR="00DC75EB" w:rsidRPr="00431F98" w:rsidRDefault="00DC75EB" w:rsidP="00DC75EB">
            <w:pPr>
              <w:suppressAutoHyphens/>
              <w:jc w:val="center"/>
              <w:rPr>
                <w:rFonts w:ascii="Times New Roman" w:hAnsi="Times New Roman"/>
                <w:b/>
                <w:bCs/>
              </w:rPr>
            </w:pPr>
            <w:r w:rsidRPr="00431F98">
              <w:rPr>
                <w:rFonts w:ascii="Times New Roman" w:hAnsi="Times New Roman"/>
                <w:b/>
                <w:bCs/>
              </w:rPr>
              <w:t>Методы оценки</w:t>
            </w:r>
          </w:p>
        </w:tc>
      </w:tr>
      <w:tr w:rsidR="00DC75EB" w:rsidRPr="00431F98" w14:paraId="5400C8BA" w14:textId="77777777" w:rsidTr="00431F98">
        <w:trPr>
          <w:trHeight w:val="698"/>
          <w:jc w:val="center"/>
        </w:trPr>
        <w:tc>
          <w:tcPr>
            <w:tcW w:w="3964" w:type="dxa"/>
          </w:tcPr>
          <w:p w14:paraId="7058E49B" w14:textId="77777777" w:rsidR="00DC75EB" w:rsidRPr="00431F98" w:rsidRDefault="00DC75EB" w:rsidP="00DC75EB">
            <w:pPr>
              <w:suppressAutoHyphens/>
              <w:jc w:val="center"/>
              <w:rPr>
                <w:rFonts w:ascii="Times New Roman" w:hAnsi="Times New Roman"/>
              </w:rPr>
            </w:pPr>
            <w:r w:rsidRPr="00431F98">
              <w:rPr>
                <w:rFonts w:ascii="Times New Roman" w:hAnsi="Times New Roman"/>
              </w:rPr>
              <w:t>ОК 01. Выбирать способы решения задач профессиональной деятельности применительно к различным контекстам.</w:t>
            </w:r>
          </w:p>
          <w:p w14:paraId="1D4706DF" w14:textId="77777777" w:rsidR="00DC75EB" w:rsidRPr="00431F98" w:rsidRDefault="00DC75EB" w:rsidP="00DC75EB">
            <w:pPr>
              <w:suppressAutoHyphens/>
              <w:jc w:val="center"/>
              <w:rPr>
                <w:rFonts w:ascii="Times New Roman" w:hAnsi="Times New Roman"/>
              </w:rPr>
            </w:pPr>
            <w:r w:rsidRPr="00431F98">
              <w:rPr>
                <w:rFonts w:ascii="Times New Roman" w:hAnsi="Times New Roman"/>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48DF5687" w14:textId="77777777" w:rsidR="00DC75EB" w:rsidRPr="00431F98" w:rsidRDefault="00DC75EB" w:rsidP="00DC75EB">
            <w:pPr>
              <w:suppressAutoHyphens/>
              <w:jc w:val="center"/>
              <w:rPr>
                <w:rFonts w:ascii="Times New Roman" w:hAnsi="Times New Roman"/>
              </w:rPr>
            </w:pPr>
            <w:r w:rsidRPr="00431F98">
              <w:rPr>
                <w:rFonts w:ascii="Times New Roman" w:hAnsi="Times New Roman"/>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3B0757C1" w14:textId="77777777" w:rsidR="00DC75EB" w:rsidRPr="00431F98" w:rsidRDefault="00DC75EB" w:rsidP="00DC75EB">
            <w:pPr>
              <w:suppressAutoHyphens/>
              <w:jc w:val="center"/>
              <w:rPr>
                <w:rFonts w:ascii="Times New Roman" w:hAnsi="Times New Roman"/>
              </w:rPr>
            </w:pPr>
            <w:r w:rsidRPr="00431F98">
              <w:rPr>
                <w:rFonts w:ascii="Times New Roman" w:hAnsi="Times New Roman"/>
              </w:rPr>
              <w:t>ОК 04. Эффективно взаимодействовать и работать в коллективе и команде.</w:t>
            </w:r>
          </w:p>
          <w:p w14:paraId="23BE515F" w14:textId="77777777" w:rsidR="00DC75EB" w:rsidRPr="00431F98" w:rsidRDefault="00DC75EB" w:rsidP="00DC75EB">
            <w:pPr>
              <w:suppressAutoHyphens/>
              <w:jc w:val="center"/>
              <w:rPr>
                <w:rFonts w:ascii="Times New Roman" w:hAnsi="Times New Roman"/>
              </w:rPr>
            </w:pPr>
            <w:r w:rsidRPr="00431F98">
              <w:rPr>
                <w:rFonts w:ascii="Times New Roman" w:hAnsi="Times New Roman"/>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57445D36" w14:textId="77777777" w:rsidR="00DC75EB" w:rsidRPr="00431F98" w:rsidRDefault="00DC75EB" w:rsidP="00DC75EB">
            <w:pPr>
              <w:suppressAutoHyphens/>
              <w:jc w:val="center"/>
              <w:rPr>
                <w:rFonts w:ascii="Times New Roman" w:hAnsi="Times New Roman"/>
              </w:rPr>
            </w:pPr>
            <w:r w:rsidRPr="00431F98">
              <w:rPr>
                <w:rFonts w:ascii="Times New Roman" w:hAnsi="Times New Roman"/>
              </w:rPr>
              <w:t xml:space="preserve">ОК 07. Содействовать сохранению окружающей среды, ресурсосбережению, применять знания об изменении климата, принципы </w:t>
            </w:r>
            <w:r w:rsidRPr="00431F98">
              <w:rPr>
                <w:rFonts w:ascii="Times New Roman" w:hAnsi="Times New Roman"/>
              </w:rPr>
              <w:lastRenderedPageBreak/>
              <w:t>бережливого производства, эффективно действовать в чрезвычайных ситуациях.</w:t>
            </w:r>
          </w:p>
          <w:p w14:paraId="74B8C731" w14:textId="77777777" w:rsidR="00DC75EB" w:rsidRPr="00431F98" w:rsidRDefault="00DC75EB" w:rsidP="00DC75EB">
            <w:pPr>
              <w:suppressAutoHyphens/>
              <w:jc w:val="center"/>
              <w:rPr>
                <w:rFonts w:ascii="Times New Roman" w:hAnsi="Times New Roman"/>
              </w:rPr>
            </w:pPr>
            <w:r w:rsidRPr="00431F98">
              <w:rPr>
                <w:rFonts w:ascii="Times New Roman" w:hAnsi="Times New Roman"/>
              </w:rPr>
              <w:t>ОК 09. Пользоваться профессиональной документацией на русском и иностранном языках.</w:t>
            </w:r>
          </w:p>
          <w:p w14:paraId="6FBE9630" w14:textId="77777777" w:rsidR="00DC75EB" w:rsidRPr="00431F98" w:rsidRDefault="00DC75EB" w:rsidP="00DC75EB">
            <w:pPr>
              <w:suppressAutoHyphens/>
              <w:jc w:val="center"/>
              <w:rPr>
                <w:rFonts w:ascii="Times New Roman" w:hAnsi="Times New Roman"/>
              </w:rPr>
            </w:pPr>
            <w:r w:rsidRPr="00431F98">
              <w:rPr>
                <w:rFonts w:ascii="Times New Roman" w:hAnsi="Times New Roman"/>
              </w:rPr>
              <w:t>ПК 1.1. Организовывать и осуществлять техническую эксплуатацию и обслуживание холодильного оборудования.</w:t>
            </w:r>
          </w:p>
          <w:p w14:paraId="7D94A525" w14:textId="77777777" w:rsidR="00DC75EB" w:rsidRPr="00431F98" w:rsidRDefault="00DC75EB" w:rsidP="00DC75EB">
            <w:pPr>
              <w:suppressAutoHyphens/>
              <w:jc w:val="center"/>
              <w:rPr>
                <w:rFonts w:ascii="Times New Roman" w:hAnsi="Times New Roman"/>
              </w:rPr>
            </w:pPr>
            <w:r w:rsidRPr="00431F98">
              <w:rPr>
                <w:rFonts w:ascii="Times New Roman" w:hAnsi="Times New Roman"/>
              </w:rPr>
              <w:t>ПК 1.2. Проводить диагностику, обнаруживать неисправную работу холодильного оборудования, принимать меры для устранения и предупреждения отказов и аварий.</w:t>
            </w:r>
          </w:p>
          <w:p w14:paraId="4A908A6E" w14:textId="77777777" w:rsidR="00DC75EB" w:rsidRPr="00431F98" w:rsidRDefault="00DC75EB" w:rsidP="00DC75EB">
            <w:pPr>
              <w:suppressAutoHyphens/>
              <w:jc w:val="center"/>
              <w:rPr>
                <w:rFonts w:ascii="Times New Roman" w:hAnsi="Times New Roman"/>
              </w:rPr>
            </w:pPr>
            <w:r w:rsidRPr="00431F98">
              <w:rPr>
                <w:rFonts w:ascii="Times New Roman" w:hAnsi="Times New Roman"/>
              </w:rPr>
              <w:t>ПК 1.3. Выполнять контроль, анализ и оптимизацию режимов работы холодильного оборудования.</w:t>
            </w:r>
          </w:p>
          <w:p w14:paraId="261B7FE5" w14:textId="77777777" w:rsidR="00DC75EB" w:rsidRPr="00431F98" w:rsidRDefault="00DC75EB" w:rsidP="00DC75EB">
            <w:pPr>
              <w:suppressAutoHyphens/>
              <w:jc w:val="center"/>
              <w:rPr>
                <w:rFonts w:ascii="Times New Roman" w:hAnsi="Times New Roman"/>
              </w:rPr>
            </w:pPr>
            <w:r w:rsidRPr="00431F98">
              <w:rPr>
                <w:rFonts w:ascii="Times New Roman" w:hAnsi="Times New Roman"/>
              </w:rPr>
              <w:t>ПК 1.4. Организовывать и осуществлять работы по ремонту холодильного оборудования</w:t>
            </w:r>
          </w:p>
        </w:tc>
        <w:tc>
          <w:tcPr>
            <w:tcW w:w="3261" w:type="dxa"/>
          </w:tcPr>
          <w:p w14:paraId="0806372E" w14:textId="77777777" w:rsidR="00DC75EB" w:rsidRPr="00431F98" w:rsidRDefault="00DC75EB" w:rsidP="00DC75EB">
            <w:pPr>
              <w:suppressAutoHyphens/>
              <w:rPr>
                <w:rFonts w:ascii="Times New Roman" w:hAnsi="Times New Roman"/>
              </w:rPr>
            </w:pPr>
            <w:r w:rsidRPr="00431F98">
              <w:rPr>
                <w:rFonts w:ascii="Times New Roman" w:hAnsi="Times New Roman"/>
              </w:rPr>
              <w:lastRenderedPageBreak/>
              <w:t>Владение профессиональной терминологией.</w:t>
            </w:r>
          </w:p>
          <w:p w14:paraId="717FA205" w14:textId="77777777" w:rsidR="00DC75EB" w:rsidRPr="00431F98" w:rsidRDefault="00DC75EB" w:rsidP="00DC75EB">
            <w:pPr>
              <w:suppressAutoHyphens/>
              <w:rPr>
                <w:rFonts w:ascii="Times New Roman" w:hAnsi="Times New Roman"/>
              </w:rPr>
            </w:pPr>
            <w:r w:rsidRPr="00431F98">
              <w:rPr>
                <w:rFonts w:ascii="Times New Roman" w:hAnsi="Times New Roman"/>
              </w:rPr>
              <w:t>Умение использовать справочники, учебники, компьютерные приложения и сайты для поиска и проверки требуемой информации.</w:t>
            </w:r>
          </w:p>
          <w:p w14:paraId="48779081" w14:textId="77777777" w:rsidR="00DC75EB" w:rsidRPr="00431F98" w:rsidRDefault="00DC75EB" w:rsidP="00DC75EB">
            <w:pPr>
              <w:suppressAutoHyphens/>
              <w:rPr>
                <w:rFonts w:ascii="Times New Roman" w:hAnsi="Times New Roman"/>
              </w:rPr>
            </w:pPr>
            <w:r w:rsidRPr="00431F98">
              <w:rPr>
                <w:rFonts w:ascii="Times New Roman" w:hAnsi="Times New Roman"/>
              </w:rPr>
              <w:t>Описание характеристик изучаемых объектов и их взаимосвязей.</w:t>
            </w:r>
          </w:p>
          <w:p w14:paraId="2DEF73EA" w14:textId="77777777" w:rsidR="00DC75EB" w:rsidRPr="00431F98" w:rsidRDefault="00DC75EB" w:rsidP="00DC75EB">
            <w:pPr>
              <w:suppressAutoHyphens/>
              <w:rPr>
                <w:rFonts w:ascii="Times New Roman" w:hAnsi="Times New Roman"/>
              </w:rPr>
            </w:pPr>
            <w:r w:rsidRPr="00431F98">
              <w:rPr>
                <w:rFonts w:ascii="Times New Roman" w:hAnsi="Times New Roman"/>
              </w:rPr>
              <w:t>Описание параметров изучаемых объектов.</w:t>
            </w:r>
          </w:p>
          <w:p w14:paraId="563EA3AF" w14:textId="77777777" w:rsidR="00DC75EB" w:rsidRPr="00431F98" w:rsidRDefault="00DC75EB" w:rsidP="00DC75EB">
            <w:pPr>
              <w:suppressAutoHyphens/>
              <w:rPr>
                <w:rFonts w:ascii="Times New Roman" w:hAnsi="Times New Roman"/>
              </w:rPr>
            </w:pPr>
            <w:r w:rsidRPr="00431F98">
              <w:rPr>
                <w:rFonts w:ascii="Times New Roman" w:hAnsi="Times New Roman"/>
              </w:rPr>
              <w:t>Описание алгоритмов выполнения трудовых действий.</w:t>
            </w:r>
          </w:p>
          <w:p w14:paraId="3C1A5BF2" w14:textId="77777777" w:rsidR="00DC75EB" w:rsidRPr="00431F98" w:rsidRDefault="00DC75EB" w:rsidP="00DC75EB">
            <w:pPr>
              <w:suppressAutoHyphens/>
              <w:rPr>
                <w:rFonts w:ascii="Times New Roman" w:hAnsi="Times New Roman"/>
              </w:rPr>
            </w:pPr>
            <w:r w:rsidRPr="00431F98">
              <w:rPr>
                <w:rFonts w:ascii="Times New Roman" w:hAnsi="Times New Roman"/>
              </w:rPr>
              <w:t>Нахождение ошибок в документации.</w:t>
            </w:r>
          </w:p>
          <w:p w14:paraId="5A4637EB" w14:textId="77777777" w:rsidR="00DC75EB" w:rsidRPr="00431F98" w:rsidRDefault="00DC75EB" w:rsidP="00DC75EB">
            <w:pPr>
              <w:suppressAutoHyphens/>
              <w:rPr>
                <w:rFonts w:ascii="Times New Roman" w:hAnsi="Times New Roman"/>
              </w:rPr>
            </w:pPr>
            <w:r w:rsidRPr="00431F98">
              <w:rPr>
                <w:rFonts w:ascii="Times New Roman" w:hAnsi="Times New Roman"/>
              </w:rPr>
              <w:t>Подбор оптимальных объектов труда для выполнения производственной задачи.</w:t>
            </w:r>
          </w:p>
          <w:p w14:paraId="52DC0684" w14:textId="77777777" w:rsidR="00DC75EB" w:rsidRPr="00431F98" w:rsidRDefault="00DC75EB" w:rsidP="00DC75EB">
            <w:pPr>
              <w:suppressAutoHyphens/>
              <w:rPr>
                <w:rFonts w:ascii="Times New Roman" w:hAnsi="Times New Roman"/>
              </w:rPr>
            </w:pPr>
            <w:r w:rsidRPr="00431F98">
              <w:rPr>
                <w:rFonts w:ascii="Times New Roman" w:hAnsi="Times New Roman"/>
              </w:rPr>
              <w:t>Организация и осуществление технической эксплуатации и обслуживание.</w:t>
            </w:r>
          </w:p>
          <w:p w14:paraId="5DF2CF1E" w14:textId="77777777" w:rsidR="00DC75EB" w:rsidRPr="00431F98" w:rsidRDefault="00DC75EB" w:rsidP="00DC75EB">
            <w:pPr>
              <w:suppressAutoHyphens/>
              <w:rPr>
                <w:rFonts w:ascii="Times New Roman" w:hAnsi="Times New Roman"/>
              </w:rPr>
            </w:pPr>
            <w:r w:rsidRPr="00431F98">
              <w:rPr>
                <w:rFonts w:ascii="Times New Roman" w:hAnsi="Times New Roman"/>
              </w:rPr>
              <w:t xml:space="preserve">Организация и осуществление технической эксплуатации и </w:t>
            </w:r>
            <w:r w:rsidRPr="00431F98">
              <w:rPr>
                <w:rFonts w:ascii="Times New Roman" w:hAnsi="Times New Roman"/>
              </w:rPr>
              <w:lastRenderedPageBreak/>
              <w:t>обслуживания холодильного оборудования.</w:t>
            </w:r>
          </w:p>
          <w:p w14:paraId="47009195" w14:textId="77777777" w:rsidR="00DC75EB" w:rsidRPr="00431F98" w:rsidRDefault="00DC75EB" w:rsidP="00DC75EB">
            <w:pPr>
              <w:suppressAutoHyphens/>
              <w:rPr>
                <w:rFonts w:ascii="Times New Roman" w:hAnsi="Times New Roman"/>
              </w:rPr>
            </w:pPr>
            <w:r w:rsidRPr="00431F98">
              <w:rPr>
                <w:rFonts w:ascii="Times New Roman" w:hAnsi="Times New Roman"/>
              </w:rPr>
              <w:t>Правильная диагностика холодильного оборудования и выявление неисправностей в ходе его работы.</w:t>
            </w:r>
          </w:p>
          <w:p w14:paraId="7BDDD93E" w14:textId="77777777" w:rsidR="00DC75EB" w:rsidRPr="00431F98" w:rsidRDefault="00DC75EB" w:rsidP="00DC75EB">
            <w:pPr>
              <w:suppressAutoHyphens/>
              <w:rPr>
                <w:rFonts w:ascii="Times New Roman" w:hAnsi="Times New Roman"/>
              </w:rPr>
            </w:pPr>
            <w:r w:rsidRPr="00431F98">
              <w:rPr>
                <w:rFonts w:ascii="Times New Roman" w:hAnsi="Times New Roman"/>
              </w:rPr>
              <w:t>Системная организация работы по ремонту холодильного оборудования.</w:t>
            </w:r>
          </w:p>
          <w:p w14:paraId="08E410BE" w14:textId="77777777" w:rsidR="00DC75EB" w:rsidRPr="00431F98" w:rsidRDefault="00DC75EB" w:rsidP="00DC75EB">
            <w:pPr>
              <w:suppressAutoHyphens/>
              <w:rPr>
                <w:rFonts w:ascii="Times New Roman" w:hAnsi="Times New Roman"/>
              </w:rPr>
            </w:pPr>
            <w:r w:rsidRPr="00431F98">
              <w:rPr>
                <w:rFonts w:ascii="Times New Roman" w:hAnsi="Times New Roman"/>
              </w:rPr>
              <w:t>Корректное оформление документации.</w:t>
            </w:r>
          </w:p>
          <w:p w14:paraId="30630E2F" w14:textId="77777777" w:rsidR="00DC75EB" w:rsidRPr="00431F98" w:rsidRDefault="00DC75EB" w:rsidP="00DC75EB">
            <w:pPr>
              <w:suppressAutoHyphens/>
              <w:rPr>
                <w:rFonts w:ascii="Times New Roman" w:hAnsi="Times New Roman"/>
              </w:rPr>
            </w:pPr>
          </w:p>
        </w:tc>
        <w:tc>
          <w:tcPr>
            <w:tcW w:w="2119" w:type="dxa"/>
          </w:tcPr>
          <w:p w14:paraId="6323EDA6" w14:textId="77777777" w:rsidR="00DC75EB" w:rsidRPr="00431F98" w:rsidRDefault="00DC75EB" w:rsidP="00DC75EB">
            <w:pPr>
              <w:suppressAutoHyphens/>
              <w:jc w:val="center"/>
              <w:rPr>
                <w:rFonts w:ascii="Times New Roman" w:hAnsi="Times New Roman"/>
              </w:rPr>
            </w:pPr>
            <w:r w:rsidRPr="00431F98">
              <w:rPr>
                <w:rFonts w:ascii="Times New Roman" w:hAnsi="Times New Roman"/>
              </w:rPr>
              <w:lastRenderedPageBreak/>
              <w:t>Экспертное наблюдение.</w:t>
            </w:r>
          </w:p>
          <w:p w14:paraId="7460EB91" w14:textId="77777777" w:rsidR="00DC75EB" w:rsidRPr="00431F98" w:rsidRDefault="00DC75EB" w:rsidP="00DC75EB">
            <w:pPr>
              <w:suppressAutoHyphens/>
              <w:jc w:val="center"/>
              <w:rPr>
                <w:rFonts w:ascii="Times New Roman" w:hAnsi="Times New Roman"/>
              </w:rPr>
            </w:pPr>
            <w:r w:rsidRPr="00431F98">
              <w:rPr>
                <w:rFonts w:ascii="Times New Roman" w:hAnsi="Times New Roman"/>
              </w:rPr>
              <w:t>Тестирование.</w:t>
            </w:r>
          </w:p>
          <w:p w14:paraId="453A19F4" w14:textId="77777777" w:rsidR="00DC75EB" w:rsidRPr="00431F98" w:rsidRDefault="00DC75EB" w:rsidP="00DC75EB">
            <w:pPr>
              <w:suppressAutoHyphens/>
              <w:jc w:val="center"/>
              <w:rPr>
                <w:rFonts w:ascii="Times New Roman" w:hAnsi="Times New Roman"/>
              </w:rPr>
            </w:pPr>
            <w:r w:rsidRPr="00431F98">
              <w:rPr>
                <w:rFonts w:ascii="Times New Roman" w:hAnsi="Times New Roman"/>
              </w:rPr>
              <w:t>Практическая работа.</w:t>
            </w:r>
          </w:p>
          <w:p w14:paraId="61027E47" w14:textId="77777777" w:rsidR="00DC75EB" w:rsidRPr="00431F98" w:rsidRDefault="00DC75EB" w:rsidP="00DC75EB">
            <w:pPr>
              <w:suppressAutoHyphens/>
              <w:jc w:val="center"/>
              <w:rPr>
                <w:rFonts w:ascii="Times New Roman" w:hAnsi="Times New Roman"/>
              </w:rPr>
            </w:pPr>
            <w:r w:rsidRPr="00431F98">
              <w:rPr>
                <w:rFonts w:ascii="Times New Roman" w:hAnsi="Times New Roman"/>
              </w:rPr>
              <w:t>Контрольная работа.</w:t>
            </w:r>
          </w:p>
          <w:p w14:paraId="37B3656D" w14:textId="77777777" w:rsidR="00DC75EB" w:rsidRPr="00431F98" w:rsidRDefault="00DC75EB" w:rsidP="00DC75EB">
            <w:pPr>
              <w:suppressAutoHyphens/>
              <w:jc w:val="center"/>
              <w:rPr>
                <w:rFonts w:ascii="Times New Roman" w:hAnsi="Times New Roman"/>
              </w:rPr>
            </w:pPr>
            <w:r w:rsidRPr="00431F98">
              <w:rPr>
                <w:rFonts w:ascii="Times New Roman" w:hAnsi="Times New Roman"/>
              </w:rPr>
              <w:t>Экзамен.</w:t>
            </w:r>
          </w:p>
          <w:p w14:paraId="7846D532" w14:textId="77777777" w:rsidR="00DC75EB" w:rsidRPr="00431F98" w:rsidRDefault="00DC75EB" w:rsidP="00DC75EB">
            <w:pPr>
              <w:suppressAutoHyphens/>
              <w:jc w:val="center"/>
              <w:rPr>
                <w:rFonts w:ascii="Times New Roman" w:hAnsi="Times New Roman"/>
              </w:rPr>
            </w:pPr>
            <w:r w:rsidRPr="00431F98">
              <w:rPr>
                <w:rFonts w:ascii="Times New Roman" w:hAnsi="Times New Roman"/>
              </w:rPr>
              <w:t>Проект.</w:t>
            </w:r>
          </w:p>
          <w:p w14:paraId="506DCDC2" w14:textId="77777777" w:rsidR="00DC75EB" w:rsidRPr="00431F98" w:rsidRDefault="00DC75EB" w:rsidP="00DC75EB">
            <w:pPr>
              <w:suppressAutoHyphens/>
              <w:jc w:val="center"/>
              <w:rPr>
                <w:rFonts w:ascii="Times New Roman" w:hAnsi="Times New Roman"/>
              </w:rPr>
            </w:pPr>
            <w:r w:rsidRPr="00431F98">
              <w:rPr>
                <w:rFonts w:ascii="Times New Roman" w:hAnsi="Times New Roman"/>
              </w:rPr>
              <w:t>Устный опрос.</w:t>
            </w:r>
          </w:p>
          <w:p w14:paraId="1F7B6937" w14:textId="77777777" w:rsidR="00DC75EB" w:rsidRPr="00431F98" w:rsidRDefault="00DC75EB" w:rsidP="00DC75EB">
            <w:pPr>
              <w:suppressAutoHyphens/>
              <w:jc w:val="center"/>
              <w:rPr>
                <w:rFonts w:ascii="Times New Roman" w:hAnsi="Times New Roman"/>
              </w:rPr>
            </w:pPr>
            <w:r w:rsidRPr="00431F98">
              <w:rPr>
                <w:rFonts w:ascii="Times New Roman" w:hAnsi="Times New Roman"/>
              </w:rPr>
              <w:t>Презентация.</w:t>
            </w:r>
          </w:p>
          <w:p w14:paraId="5C801F5F" w14:textId="77777777" w:rsidR="00DC75EB" w:rsidRPr="00431F98" w:rsidRDefault="00DC75EB" w:rsidP="00DC75EB">
            <w:pPr>
              <w:suppressAutoHyphens/>
              <w:jc w:val="center"/>
              <w:rPr>
                <w:rFonts w:ascii="Times New Roman" w:hAnsi="Times New Roman"/>
              </w:rPr>
            </w:pPr>
            <w:r w:rsidRPr="00431F98">
              <w:rPr>
                <w:rFonts w:ascii="Times New Roman" w:hAnsi="Times New Roman"/>
              </w:rPr>
              <w:t>Деловая игра.</w:t>
            </w:r>
          </w:p>
          <w:p w14:paraId="3A4068C9" w14:textId="77777777" w:rsidR="00DC75EB" w:rsidRPr="00431F98" w:rsidRDefault="00DC75EB" w:rsidP="00DC75EB">
            <w:pPr>
              <w:suppressAutoHyphens/>
              <w:jc w:val="center"/>
              <w:rPr>
                <w:rFonts w:ascii="Times New Roman" w:hAnsi="Times New Roman"/>
              </w:rPr>
            </w:pPr>
          </w:p>
        </w:tc>
      </w:tr>
    </w:tbl>
    <w:p w14:paraId="3D215C04" w14:textId="77777777" w:rsidR="00DC75EB" w:rsidRPr="00DC75EB" w:rsidRDefault="00DC75EB" w:rsidP="00DC75EB">
      <w:pPr>
        <w:spacing w:after="200" w:line="276" w:lineRule="auto"/>
        <w:rPr>
          <w:rFonts w:ascii="Times New Roman" w:eastAsia="Times New Roman" w:hAnsi="Times New Roman" w:cs="Times New Roman"/>
          <w:lang w:eastAsia="ru-RU"/>
        </w:rPr>
        <w:sectPr w:rsidR="00DC75EB" w:rsidRPr="00DC75EB" w:rsidSect="00431F98">
          <w:pgSz w:w="11906" w:h="16838"/>
          <w:pgMar w:top="1134" w:right="851" w:bottom="1134" w:left="1701" w:header="709" w:footer="709" w:gutter="0"/>
          <w:cols w:space="708"/>
          <w:docGrid w:linePitch="360"/>
        </w:sectPr>
      </w:pPr>
    </w:p>
    <w:p w14:paraId="307DC530" w14:textId="77777777" w:rsidR="00DC75EB" w:rsidRPr="00431F98" w:rsidRDefault="00DC75EB" w:rsidP="00645E0B">
      <w:pPr>
        <w:spacing w:after="0" w:line="276" w:lineRule="auto"/>
        <w:jc w:val="right"/>
        <w:rPr>
          <w:rFonts w:ascii="Times New Roman" w:eastAsia="Times New Roman" w:hAnsi="Times New Roman" w:cs="Times New Roman"/>
          <w:b/>
          <w:bCs/>
          <w:sz w:val="24"/>
          <w:szCs w:val="24"/>
          <w:lang w:eastAsia="ru-RU"/>
        </w:rPr>
      </w:pPr>
      <w:r w:rsidRPr="00431F98">
        <w:rPr>
          <w:rFonts w:ascii="Times New Roman" w:eastAsia="Times New Roman" w:hAnsi="Times New Roman" w:cs="Times New Roman"/>
          <w:b/>
          <w:bCs/>
          <w:sz w:val="24"/>
          <w:szCs w:val="24"/>
          <w:lang w:eastAsia="ru-RU"/>
        </w:rPr>
        <w:lastRenderedPageBreak/>
        <w:t>Приложение 1.2.</w:t>
      </w:r>
    </w:p>
    <w:p w14:paraId="0D4ABD37" w14:textId="77777777" w:rsidR="008B1E78" w:rsidRPr="00431F98" w:rsidRDefault="008B1E78" w:rsidP="008B1E78">
      <w:pPr>
        <w:spacing w:after="0" w:line="240" w:lineRule="auto"/>
        <w:jc w:val="right"/>
        <w:rPr>
          <w:rFonts w:ascii="Times New Roman" w:eastAsia="Times New Roman" w:hAnsi="Times New Roman" w:cs="Times New Roman"/>
          <w:b/>
          <w:bCs/>
          <w:sz w:val="24"/>
          <w:szCs w:val="24"/>
          <w:lang w:eastAsia="ru-RU"/>
        </w:rPr>
      </w:pPr>
      <w:r w:rsidRPr="00431F98">
        <w:rPr>
          <w:rFonts w:ascii="Times New Roman" w:eastAsia="Times New Roman" w:hAnsi="Times New Roman" w:cs="Times New Roman"/>
          <w:b/>
          <w:bCs/>
          <w:sz w:val="24"/>
          <w:szCs w:val="24"/>
          <w:lang w:eastAsia="ru-RU"/>
        </w:rPr>
        <w:t xml:space="preserve">к ПООП по специальности </w:t>
      </w:r>
    </w:p>
    <w:p w14:paraId="0749AD0B" w14:textId="77777777" w:rsidR="008B1E78" w:rsidRPr="00431F98" w:rsidRDefault="008B1E78" w:rsidP="008B1E78">
      <w:pPr>
        <w:spacing w:after="0" w:line="240" w:lineRule="auto"/>
        <w:jc w:val="right"/>
        <w:rPr>
          <w:rFonts w:ascii="Times New Roman" w:eastAsia="Times New Roman" w:hAnsi="Times New Roman" w:cs="Times New Roman"/>
          <w:b/>
          <w:bCs/>
          <w:sz w:val="24"/>
          <w:szCs w:val="24"/>
          <w:lang w:eastAsia="ru-RU"/>
        </w:rPr>
      </w:pPr>
      <w:r w:rsidRPr="00431F98">
        <w:rPr>
          <w:rFonts w:ascii="Times New Roman" w:eastAsia="Times New Roman" w:hAnsi="Times New Roman" w:cs="Times New Roman"/>
          <w:b/>
          <w:bCs/>
          <w:sz w:val="24"/>
          <w:szCs w:val="24"/>
          <w:lang w:eastAsia="ru-RU"/>
        </w:rPr>
        <w:t xml:space="preserve">15.02.06 Монтаж, техническая эксплуатация и ремонт </w:t>
      </w:r>
    </w:p>
    <w:p w14:paraId="30802C1B" w14:textId="77777777" w:rsidR="008B1E78" w:rsidRPr="00431F98" w:rsidRDefault="008B1E78" w:rsidP="008B1E78">
      <w:pPr>
        <w:spacing w:after="0" w:line="240" w:lineRule="auto"/>
        <w:jc w:val="right"/>
        <w:rPr>
          <w:rFonts w:ascii="Times New Roman" w:eastAsia="Times New Roman" w:hAnsi="Times New Roman" w:cs="Times New Roman"/>
          <w:b/>
          <w:bCs/>
          <w:i/>
          <w:sz w:val="24"/>
          <w:szCs w:val="24"/>
          <w:lang w:eastAsia="ru-RU"/>
        </w:rPr>
      </w:pPr>
      <w:r w:rsidRPr="00431F98">
        <w:rPr>
          <w:rFonts w:ascii="Times New Roman" w:eastAsia="Times New Roman" w:hAnsi="Times New Roman" w:cs="Times New Roman"/>
          <w:b/>
          <w:bCs/>
          <w:sz w:val="24"/>
          <w:szCs w:val="24"/>
          <w:lang w:eastAsia="ru-RU"/>
        </w:rPr>
        <w:t xml:space="preserve">холодильно-компрессорных и </w:t>
      </w:r>
      <w:proofErr w:type="spellStart"/>
      <w:r w:rsidRPr="00431F98">
        <w:rPr>
          <w:rFonts w:ascii="Times New Roman" w:eastAsia="Times New Roman" w:hAnsi="Times New Roman" w:cs="Times New Roman"/>
          <w:b/>
          <w:bCs/>
          <w:sz w:val="24"/>
          <w:szCs w:val="24"/>
          <w:lang w:eastAsia="ru-RU"/>
        </w:rPr>
        <w:t>теплонасосных</w:t>
      </w:r>
      <w:proofErr w:type="spellEnd"/>
      <w:r w:rsidRPr="00431F98">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br/>
      </w:r>
      <w:r w:rsidRPr="00431F98">
        <w:rPr>
          <w:rFonts w:ascii="Times New Roman" w:eastAsia="Times New Roman" w:hAnsi="Times New Roman" w:cs="Times New Roman"/>
          <w:b/>
          <w:bCs/>
          <w:sz w:val="24"/>
          <w:szCs w:val="24"/>
          <w:lang w:eastAsia="ru-RU"/>
        </w:rPr>
        <w:t>машин и установок (по отраслям)</w:t>
      </w:r>
    </w:p>
    <w:p w14:paraId="6CF1D060" w14:textId="77777777" w:rsidR="00DC75EB" w:rsidRPr="00DC75EB" w:rsidRDefault="00DC75EB" w:rsidP="00DC75EB">
      <w:pPr>
        <w:spacing w:after="200" w:line="276" w:lineRule="auto"/>
        <w:jc w:val="center"/>
        <w:rPr>
          <w:rFonts w:ascii="Times New Roman" w:eastAsia="Times New Roman" w:hAnsi="Times New Roman" w:cs="Times New Roman"/>
          <w:b/>
          <w:i/>
          <w:sz w:val="24"/>
          <w:szCs w:val="24"/>
          <w:lang w:eastAsia="ru-RU"/>
        </w:rPr>
      </w:pPr>
    </w:p>
    <w:p w14:paraId="13D3EFA2" w14:textId="77777777" w:rsidR="00DC75EB" w:rsidRPr="00DC75EB" w:rsidRDefault="00DC75EB" w:rsidP="00DC75EB">
      <w:pPr>
        <w:spacing w:after="200" w:line="276" w:lineRule="auto"/>
        <w:jc w:val="center"/>
        <w:rPr>
          <w:rFonts w:ascii="Times New Roman" w:eastAsia="Times New Roman" w:hAnsi="Times New Roman" w:cs="Times New Roman"/>
          <w:b/>
          <w:i/>
          <w:sz w:val="24"/>
          <w:szCs w:val="24"/>
          <w:lang w:eastAsia="ru-RU"/>
        </w:rPr>
      </w:pPr>
    </w:p>
    <w:p w14:paraId="449CDDF6" w14:textId="77777777" w:rsidR="00DC75EB" w:rsidRPr="00DC75EB" w:rsidRDefault="00DC75EB" w:rsidP="00DC75EB">
      <w:pPr>
        <w:spacing w:after="200" w:line="276" w:lineRule="auto"/>
        <w:jc w:val="center"/>
        <w:rPr>
          <w:rFonts w:ascii="Times New Roman" w:eastAsia="Times New Roman" w:hAnsi="Times New Roman" w:cs="Times New Roman"/>
          <w:b/>
          <w:i/>
          <w:sz w:val="24"/>
          <w:szCs w:val="24"/>
          <w:lang w:eastAsia="ru-RU"/>
        </w:rPr>
      </w:pPr>
    </w:p>
    <w:p w14:paraId="50FC047A" w14:textId="77777777" w:rsidR="00DC75EB" w:rsidRPr="00DC75EB" w:rsidRDefault="00DC75EB" w:rsidP="00DC75EB">
      <w:pPr>
        <w:spacing w:after="200" w:line="276" w:lineRule="auto"/>
        <w:jc w:val="center"/>
        <w:rPr>
          <w:rFonts w:ascii="Times New Roman" w:eastAsia="Times New Roman" w:hAnsi="Times New Roman" w:cs="Times New Roman"/>
          <w:b/>
          <w:i/>
          <w:sz w:val="24"/>
          <w:szCs w:val="24"/>
          <w:lang w:eastAsia="ru-RU"/>
        </w:rPr>
      </w:pPr>
    </w:p>
    <w:p w14:paraId="6F449B8D" w14:textId="77777777" w:rsidR="00DC75EB" w:rsidRPr="00DC75EB" w:rsidRDefault="00DC75EB" w:rsidP="00DC75EB">
      <w:pPr>
        <w:spacing w:after="200" w:line="276" w:lineRule="auto"/>
        <w:jc w:val="center"/>
        <w:rPr>
          <w:rFonts w:ascii="Times New Roman" w:eastAsia="Times New Roman" w:hAnsi="Times New Roman" w:cs="Times New Roman"/>
          <w:b/>
          <w:i/>
          <w:sz w:val="24"/>
          <w:szCs w:val="24"/>
          <w:lang w:eastAsia="ru-RU"/>
        </w:rPr>
      </w:pPr>
    </w:p>
    <w:p w14:paraId="36106B41" w14:textId="77777777" w:rsidR="00DC75EB" w:rsidRPr="00DC75EB" w:rsidRDefault="00DC75EB" w:rsidP="00DC75EB">
      <w:pPr>
        <w:spacing w:after="200" w:line="276" w:lineRule="auto"/>
        <w:jc w:val="center"/>
        <w:rPr>
          <w:rFonts w:ascii="Times New Roman" w:eastAsia="Times New Roman" w:hAnsi="Times New Roman" w:cs="Times New Roman"/>
          <w:b/>
          <w:i/>
          <w:sz w:val="24"/>
          <w:szCs w:val="24"/>
          <w:lang w:eastAsia="ru-RU"/>
        </w:rPr>
      </w:pPr>
    </w:p>
    <w:p w14:paraId="2EEF8058" w14:textId="77777777" w:rsidR="00DC75EB" w:rsidRPr="00DC75EB" w:rsidRDefault="00DC75EB" w:rsidP="00DC75EB">
      <w:pPr>
        <w:spacing w:after="200" w:line="276" w:lineRule="auto"/>
        <w:jc w:val="center"/>
        <w:rPr>
          <w:rFonts w:ascii="Times New Roman" w:eastAsia="Times New Roman" w:hAnsi="Times New Roman" w:cs="Times New Roman"/>
          <w:b/>
          <w:i/>
          <w:sz w:val="24"/>
          <w:szCs w:val="24"/>
          <w:lang w:eastAsia="ru-RU"/>
        </w:rPr>
      </w:pPr>
    </w:p>
    <w:p w14:paraId="351B80BE" w14:textId="77777777" w:rsidR="00DC75EB" w:rsidRPr="00DC75EB" w:rsidRDefault="00DC75EB" w:rsidP="00DC75EB">
      <w:pPr>
        <w:spacing w:after="200" w:line="276" w:lineRule="auto"/>
        <w:jc w:val="center"/>
        <w:rPr>
          <w:rFonts w:ascii="Times New Roman" w:eastAsia="Times New Roman" w:hAnsi="Times New Roman" w:cs="Times New Roman"/>
          <w:b/>
          <w:i/>
          <w:sz w:val="24"/>
          <w:szCs w:val="24"/>
          <w:lang w:eastAsia="ru-RU"/>
        </w:rPr>
      </w:pPr>
    </w:p>
    <w:p w14:paraId="7B26CB84" w14:textId="77777777" w:rsidR="00DC75EB" w:rsidRPr="00DC75EB" w:rsidRDefault="00DC75EB" w:rsidP="00DC75EB">
      <w:pPr>
        <w:spacing w:after="200" w:line="276" w:lineRule="auto"/>
        <w:jc w:val="center"/>
        <w:rPr>
          <w:rFonts w:ascii="Times New Roman" w:eastAsia="Times New Roman" w:hAnsi="Times New Roman" w:cs="Times New Roman"/>
          <w:b/>
          <w:i/>
          <w:sz w:val="24"/>
          <w:szCs w:val="24"/>
          <w:lang w:eastAsia="ru-RU"/>
        </w:rPr>
      </w:pPr>
    </w:p>
    <w:p w14:paraId="1A5A86A2" w14:textId="77777777" w:rsidR="00DC75EB" w:rsidRPr="00DC75EB" w:rsidRDefault="00DC75EB" w:rsidP="00DC75EB">
      <w:pPr>
        <w:spacing w:after="200" w:line="276" w:lineRule="auto"/>
        <w:jc w:val="center"/>
        <w:rPr>
          <w:rFonts w:ascii="Times New Roman" w:eastAsia="Times New Roman" w:hAnsi="Times New Roman" w:cs="Times New Roman"/>
          <w:b/>
          <w:i/>
          <w:sz w:val="24"/>
          <w:szCs w:val="24"/>
          <w:lang w:eastAsia="ru-RU"/>
        </w:rPr>
      </w:pPr>
    </w:p>
    <w:p w14:paraId="1DEBBC1C" w14:textId="77777777" w:rsidR="00DC75EB" w:rsidRPr="00DC75EB" w:rsidRDefault="00DC75EB" w:rsidP="00DC75EB">
      <w:pPr>
        <w:spacing w:after="0" w:line="240" w:lineRule="auto"/>
        <w:jc w:val="center"/>
        <w:outlineLvl w:val="0"/>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ПРИМЕРНАЯ РАБОЧАЯ ПРОГРАММА ПРОФЕССИОНАЛЬНОГО МОДУЛЯ.</w:t>
      </w:r>
    </w:p>
    <w:p w14:paraId="779C4E0B" w14:textId="77777777" w:rsidR="00DC75EB" w:rsidRPr="00DC75EB" w:rsidRDefault="00DC75EB" w:rsidP="00DC75EB">
      <w:pPr>
        <w:spacing w:after="0" w:line="240" w:lineRule="auto"/>
        <w:jc w:val="center"/>
        <w:rPr>
          <w:rFonts w:ascii="Times New Roman" w:eastAsia="Times New Roman" w:hAnsi="Times New Roman" w:cs="Times New Roman"/>
          <w:b/>
          <w:sz w:val="24"/>
          <w:szCs w:val="24"/>
          <w:lang w:eastAsia="ru-RU"/>
        </w:rPr>
      </w:pPr>
    </w:p>
    <w:p w14:paraId="426AEDF6" w14:textId="45674FCD" w:rsidR="00DC75EB" w:rsidRPr="00DC75EB" w:rsidRDefault="00DC75EB" w:rsidP="00DC75EB">
      <w:pPr>
        <w:spacing w:after="200" w:line="276" w:lineRule="auto"/>
        <w:jc w:val="center"/>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ПМ</w:t>
      </w:r>
      <w:r w:rsidR="00431F98">
        <w:rPr>
          <w:rFonts w:ascii="Times New Roman" w:eastAsia="Times New Roman" w:hAnsi="Times New Roman" w:cs="Times New Roman"/>
          <w:b/>
          <w:sz w:val="24"/>
          <w:szCs w:val="24"/>
          <w:lang w:eastAsia="ru-RU"/>
        </w:rPr>
        <w:t>.</w:t>
      </w:r>
      <w:r w:rsidRPr="00DC75EB">
        <w:rPr>
          <w:rFonts w:ascii="Times New Roman" w:eastAsia="Times New Roman" w:hAnsi="Times New Roman" w:cs="Times New Roman"/>
          <w:b/>
          <w:sz w:val="24"/>
          <w:szCs w:val="24"/>
          <w:lang w:eastAsia="ru-RU"/>
        </w:rPr>
        <w:t xml:space="preserve">02 </w:t>
      </w:r>
      <w:r w:rsidR="00431F98" w:rsidRPr="00DC75EB">
        <w:rPr>
          <w:rFonts w:ascii="Times New Roman" w:eastAsia="Times New Roman" w:hAnsi="Times New Roman" w:cs="Times New Roman"/>
          <w:b/>
          <w:sz w:val="24"/>
          <w:szCs w:val="24"/>
          <w:lang w:eastAsia="ru-RU"/>
        </w:rPr>
        <w:t>ВЕДЕНИЕ ПРОЦЕССОВ ПО МОНТАЖУ, ПУСКОНАЛАДКЕ, ПРОГРАММИРОВАНИЮ И ИСПЫТАНИЯМ ХОЛОДИЛЬНОГО ОБОРУДОВАНИЯ</w:t>
      </w:r>
    </w:p>
    <w:p w14:paraId="1B37DAD9" w14:textId="77777777" w:rsidR="00DC75EB" w:rsidRPr="00DC75EB" w:rsidRDefault="00DC75EB" w:rsidP="00DC75EB">
      <w:pPr>
        <w:spacing w:after="200" w:line="276" w:lineRule="auto"/>
        <w:jc w:val="center"/>
        <w:rPr>
          <w:rFonts w:ascii="Times New Roman" w:eastAsia="Times New Roman" w:hAnsi="Times New Roman" w:cs="Times New Roman"/>
          <w:b/>
          <w:i/>
          <w:sz w:val="24"/>
          <w:szCs w:val="24"/>
          <w:u w:val="single"/>
          <w:lang w:eastAsia="ru-RU"/>
        </w:rPr>
      </w:pPr>
    </w:p>
    <w:p w14:paraId="48D38090" w14:textId="77777777" w:rsidR="00DC75EB" w:rsidRPr="00DC75EB" w:rsidRDefault="00DC75EB" w:rsidP="00DC75EB">
      <w:pPr>
        <w:spacing w:after="200" w:line="276" w:lineRule="auto"/>
        <w:jc w:val="center"/>
        <w:rPr>
          <w:rFonts w:ascii="Times New Roman" w:eastAsia="Times New Roman" w:hAnsi="Times New Roman" w:cs="Times New Roman"/>
          <w:b/>
          <w:i/>
          <w:sz w:val="24"/>
          <w:szCs w:val="24"/>
          <w:lang w:eastAsia="ru-RU"/>
        </w:rPr>
      </w:pPr>
    </w:p>
    <w:p w14:paraId="74F7E3F5" w14:textId="77777777" w:rsidR="00DC75EB" w:rsidRPr="00DC75EB" w:rsidRDefault="00DC75EB" w:rsidP="00DC75EB">
      <w:pPr>
        <w:spacing w:after="200" w:line="276" w:lineRule="auto"/>
        <w:jc w:val="center"/>
        <w:rPr>
          <w:rFonts w:ascii="Times New Roman" w:eastAsia="Times New Roman" w:hAnsi="Times New Roman" w:cs="Times New Roman"/>
          <w:b/>
          <w:i/>
          <w:sz w:val="24"/>
          <w:szCs w:val="24"/>
          <w:lang w:eastAsia="ru-RU"/>
        </w:rPr>
      </w:pPr>
    </w:p>
    <w:p w14:paraId="64F1316D" w14:textId="77777777" w:rsidR="00DC75EB" w:rsidRPr="00DC75EB" w:rsidRDefault="00DC75EB" w:rsidP="00DC75EB">
      <w:pPr>
        <w:spacing w:after="200" w:line="276" w:lineRule="auto"/>
        <w:jc w:val="center"/>
        <w:rPr>
          <w:rFonts w:ascii="Times New Roman" w:eastAsia="Times New Roman" w:hAnsi="Times New Roman" w:cs="Times New Roman"/>
          <w:b/>
          <w:i/>
          <w:sz w:val="24"/>
          <w:szCs w:val="24"/>
          <w:lang w:eastAsia="ru-RU"/>
        </w:rPr>
      </w:pPr>
    </w:p>
    <w:p w14:paraId="14021385" w14:textId="6B81EF48" w:rsidR="00DC75EB" w:rsidRDefault="00DC75EB" w:rsidP="00DC75EB">
      <w:pPr>
        <w:spacing w:after="200" w:line="276" w:lineRule="auto"/>
        <w:jc w:val="center"/>
        <w:rPr>
          <w:rFonts w:ascii="Times New Roman" w:eastAsia="Times New Roman" w:hAnsi="Times New Roman" w:cs="Times New Roman"/>
          <w:b/>
          <w:i/>
          <w:sz w:val="24"/>
          <w:szCs w:val="24"/>
          <w:lang w:eastAsia="ru-RU"/>
        </w:rPr>
      </w:pPr>
    </w:p>
    <w:p w14:paraId="72C5963D" w14:textId="77777777" w:rsidR="00645E0B" w:rsidRPr="00DC75EB" w:rsidRDefault="00645E0B" w:rsidP="00DC75EB">
      <w:pPr>
        <w:spacing w:after="200" w:line="276" w:lineRule="auto"/>
        <w:jc w:val="center"/>
        <w:rPr>
          <w:rFonts w:ascii="Times New Roman" w:eastAsia="Times New Roman" w:hAnsi="Times New Roman" w:cs="Times New Roman"/>
          <w:b/>
          <w:i/>
          <w:sz w:val="24"/>
          <w:szCs w:val="24"/>
          <w:lang w:eastAsia="ru-RU"/>
        </w:rPr>
      </w:pPr>
    </w:p>
    <w:p w14:paraId="2EB37E87" w14:textId="77777777" w:rsidR="00DC75EB" w:rsidRPr="00DC75EB" w:rsidRDefault="00DC75EB" w:rsidP="00DC75EB">
      <w:pPr>
        <w:spacing w:after="200" w:line="276" w:lineRule="auto"/>
        <w:jc w:val="center"/>
        <w:rPr>
          <w:rFonts w:ascii="Times New Roman" w:eastAsia="Times New Roman" w:hAnsi="Times New Roman" w:cs="Times New Roman"/>
          <w:b/>
          <w:i/>
          <w:sz w:val="24"/>
          <w:szCs w:val="24"/>
          <w:lang w:eastAsia="ru-RU"/>
        </w:rPr>
      </w:pPr>
    </w:p>
    <w:p w14:paraId="3709D723" w14:textId="77777777" w:rsidR="00DC75EB" w:rsidRPr="00DC75EB" w:rsidRDefault="00DC75EB" w:rsidP="00DC75EB">
      <w:pPr>
        <w:spacing w:after="200" w:line="276" w:lineRule="auto"/>
        <w:jc w:val="center"/>
        <w:rPr>
          <w:rFonts w:ascii="Times New Roman" w:eastAsia="Times New Roman" w:hAnsi="Times New Roman" w:cs="Times New Roman"/>
          <w:b/>
          <w:i/>
          <w:sz w:val="24"/>
          <w:szCs w:val="24"/>
          <w:lang w:eastAsia="ru-RU"/>
        </w:rPr>
      </w:pPr>
    </w:p>
    <w:p w14:paraId="0F8F283E" w14:textId="77777777" w:rsidR="00DC75EB" w:rsidRPr="00DC75EB" w:rsidRDefault="00DC75EB" w:rsidP="00DC75EB">
      <w:pPr>
        <w:spacing w:after="200" w:line="276" w:lineRule="auto"/>
        <w:jc w:val="center"/>
        <w:rPr>
          <w:rFonts w:ascii="Times New Roman" w:eastAsia="Times New Roman" w:hAnsi="Times New Roman" w:cs="Times New Roman"/>
          <w:b/>
          <w:i/>
          <w:sz w:val="24"/>
          <w:szCs w:val="24"/>
          <w:lang w:eastAsia="ru-RU"/>
        </w:rPr>
      </w:pPr>
    </w:p>
    <w:p w14:paraId="020793CA" w14:textId="2598C4C8" w:rsidR="00DC75EB" w:rsidRPr="00431F98" w:rsidRDefault="00DC75EB" w:rsidP="00DC75EB">
      <w:pPr>
        <w:spacing w:after="200" w:line="276" w:lineRule="auto"/>
        <w:jc w:val="center"/>
        <w:rPr>
          <w:rFonts w:ascii="Times New Roman" w:eastAsia="Times New Roman" w:hAnsi="Times New Roman" w:cs="Times New Roman"/>
          <w:b/>
          <w:sz w:val="24"/>
          <w:szCs w:val="24"/>
          <w:lang w:eastAsia="ru-RU"/>
        </w:rPr>
      </w:pPr>
      <w:r w:rsidRPr="00431F98">
        <w:rPr>
          <w:rFonts w:ascii="Times New Roman" w:eastAsia="Times New Roman" w:hAnsi="Times New Roman" w:cs="Times New Roman"/>
          <w:b/>
          <w:sz w:val="24"/>
          <w:szCs w:val="24"/>
          <w:lang w:eastAsia="ru-RU"/>
        </w:rPr>
        <w:t>202</w:t>
      </w:r>
      <w:r w:rsidR="00431F98" w:rsidRPr="00431F98">
        <w:rPr>
          <w:rFonts w:ascii="Times New Roman" w:eastAsia="Times New Roman" w:hAnsi="Times New Roman" w:cs="Times New Roman"/>
          <w:b/>
          <w:sz w:val="24"/>
          <w:szCs w:val="24"/>
          <w:lang w:eastAsia="ru-RU"/>
        </w:rPr>
        <w:t>2</w:t>
      </w:r>
      <w:r w:rsidRPr="00431F98">
        <w:rPr>
          <w:rFonts w:ascii="Times New Roman" w:eastAsia="Times New Roman" w:hAnsi="Times New Roman" w:cs="Times New Roman"/>
          <w:b/>
          <w:sz w:val="24"/>
          <w:szCs w:val="24"/>
          <w:lang w:eastAsia="ru-RU"/>
        </w:rPr>
        <w:t xml:space="preserve"> г.</w:t>
      </w:r>
    </w:p>
    <w:p w14:paraId="77BD67DF" w14:textId="77777777" w:rsidR="00DC75EB" w:rsidRPr="00DC75EB" w:rsidRDefault="00DC75EB" w:rsidP="00DC75EB">
      <w:pPr>
        <w:rPr>
          <w:rFonts w:ascii="Times New Roman" w:eastAsia="Times New Roman" w:hAnsi="Times New Roman" w:cs="Times New Roman"/>
          <w:lang w:eastAsia="ru-RU"/>
        </w:rPr>
      </w:pPr>
      <w:r w:rsidRPr="00DC75EB">
        <w:rPr>
          <w:rFonts w:ascii="Times New Roman" w:eastAsia="Times New Roman" w:hAnsi="Times New Roman" w:cs="Times New Roman"/>
          <w:lang w:eastAsia="ru-RU"/>
        </w:rPr>
        <w:br w:type="page"/>
      </w:r>
      <w:r w:rsidRPr="00DC75EB">
        <w:rPr>
          <w:rFonts w:ascii="Times New Roman" w:eastAsia="Times New Roman" w:hAnsi="Times New Roman" w:cs="Times New Roman"/>
          <w:lang w:eastAsia="ru-RU"/>
        </w:rPr>
        <w:lastRenderedPageBreak/>
        <w:t>.</w:t>
      </w:r>
    </w:p>
    <w:p w14:paraId="3846DEC2" w14:textId="77777777" w:rsidR="00DC75EB" w:rsidRPr="00DC75EB" w:rsidRDefault="00DC75EB" w:rsidP="00DC75EB">
      <w:pPr>
        <w:spacing w:after="200" w:line="276" w:lineRule="auto"/>
        <w:jc w:val="center"/>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СОДЕРЖАНИЕ.</w:t>
      </w:r>
    </w:p>
    <w:p w14:paraId="11DC95EA" w14:textId="77777777" w:rsidR="00DC75EB" w:rsidRPr="00DC75EB" w:rsidRDefault="00DC75EB" w:rsidP="00DC75EB">
      <w:pPr>
        <w:spacing w:after="200" w:line="276" w:lineRule="auto"/>
        <w:rPr>
          <w:rFonts w:ascii="Times New Roman" w:eastAsia="Times New Roman" w:hAnsi="Times New Roman" w:cs="Times New Roman"/>
          <w:b/>
          <w:sz w:val="24"/>
          <w:szCs w:val="24"/>
          <w:lang w:eastAsia="ru-RU"/>
        </w:rPr>
      </w:pPr>
    </w:p>
    <w:tbl>
      <w:tblPr>
        <w:tblW w:w="9807" w:type="dxa"/>
        <w:tblLook w:val="01E0" w:firstRow="1" w:lastRow="1" w:firstColumn="1" w:lastColumn="1" w:noHBand="0" w:noVBand="0"/>
      </w:tblPr>
      <w:tblGrid>
        <w:gridCol w:w="9007"/>
        <w:gridCol w:w="800"/>
      </w:tblGrid>
      <w:tr w:rsidR="00DC75EB" w:rsidRPr="00DC75EB" w14:paraId="04DD68EB" w14:textId="77777777" w:rsidTr="00600D3E">
        <w:trPr>
          <w:trHeight w:val="394"/>
        </w:trPr>
        <w:tc>
          <w:tcPr>
            <w:tcW w:w="9007" w:type="dxa"/>
            <w:hideMark/>
          </w:tcPr>
          <w:p w14:paraId="566FF8E4" w14:textId="77777777" w:rsidR="00DC75EB" w:rsidRPr="00DC75EB" w:rsidRDefault="00DC75EB" w:rsidP="00DC75EB">
            <w:pPr>
              <w:spacing w:after="200" w:line="276" w:lineRule="auto"/>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1. ОБЩАЯ ХАРАКТЕРИСТИКА ПРИМЕРНОЙ РАБОЧЕЙ ПРОГРАММЫПРОФЕССИОНАЛЬНОГО МОДУЛЯ</w:t>
            </w:r>
          </w:p>
        </w:tc>
        <w:tc>
          <w:tcPr>
            <w:tcW w:w="800" w:type="dxa"/>
          </w:tcPr>
          <w:p w14:paraId="20AC163A" w14:textId="77777777" w:rsidR="00DC75EB" w:rsidRPr="00DC75EB" w:rsidRDefault="00DC75EB" w:rsidP="00DC75EB">
            <w:pPr>
              <w:spacing w:after="200" w:line="276" w:lineRule="auto"/>
              <w:rPr>
                <w:rFonts w:ascii="Times New Roman" w:eastAsia="Times New Roman" w:hAnsi="Times New Roman" w:cs="Times New Roman"/>
                <w:b/>
                <w:sz w:val="24"/>
                <w:szCs w:val="24"/>
                <w:lang w:eastAsia="ru-RU"/>
              </w:rPr>
            </w:pPr>
          </w:p>
        </w:tc>
      </w:tr>
      <w:tr w:rsidR="00DC75EB" w:rsidRPr="00DC75EB" w14:paraId="169F9970" w14:textId="77777777" w:rsidTr="00600D3E">
        <w:trPr>
          <w:trHeight w:val="720"/>
        </w:trPr>
        <w:tc>
          <w:tcPr>
            <w:tcW w:w="9007" w:type="dxa"/>
            <w:hideMark/>
          </w:tcPr>
          <w:p w14:paraId="3D0EBB8A" w14:textId="77777777" w:rsidR="00DC75EB" w:rsidRPr="00DC75EB" w:rsidRDefault="00DC75EB" w:rsidP="00DC75EB">
            <w:pPr>
              <w:spacing w:after="200" w:line="276" w:lineRule="auto"/>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2. СТРУКТУРА И СОДЕРЖАНИЕ ПРОФЕССИОНАЛЬНОГО МОДУЛЯ</w:t>
            </w:r>
          </w:p>
          <w:p w14:paraId="793D7180" w14:textId="77777777" w:rsidR="00DC75EB" w:rsidRPr="00DC75EB" w:rsidRDefault="00DC75EB" w:rsidP="00DC75EB">
            <w:pPr>
              <w:spacing w:after="200" w:line="276" w:lineRule="auto"/>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 xml:space="preserve">3. </w:t>
            </w:r>
            <w:r w:rsidRPr="00DC75EB">
              <w:rPr>
                <w:rFonts w:ascii="Times New Roman" w:hAnsi="Times New Roman"/>
                <w:b/>
                <w:sz w:val="24"/>
                <w:szCs w:val="24"/>
              </w:rPr>
              <w:t>УСЛОВИЯ РЕАЛИЗАЦИИ ПРОФЕССИОНАЛЬНОГО МОДУЛЯ</w:t>
            </w:r>
          </w:p>
        </w:tc>
        <w:tc>
          <w:tcPr>
            <w:tcW w:w="800" w:type="dxa"/>
          </w:tcPr>
          <w:p w14:paraId="45382992" w14:textId="77777777" w:rsidR="00DC75EB" w:rsidRPr="00DC75EB" w:rsidRDefault="00DC75EB" w:rsidP="00DC75EB">
            <w:pPr>
              <w:spacing w:after="200" w:line="276" w:lineRule="auto"/>
              <w:rPr>
                <w:rFonts w:ascii="Times New Roman" w:eastAsia="Times New Roman" w:hAnsi="Times New Roman" w:cs="Times New Roman"/>
                <w:b/>
                <w:sz w:val="24"/>
                <w:szCs w:val="24"/>
                <w:lang w:eastAsia="ru-RU"/>
              </w:rPr>
            </w:pPr>
          </w:p>
        </w:tc>
      </w:tr>
      <w:tr w:rsidR="00DC75EB" w:rsidRPr="00DC75EB" w14:paraId="3303318F" w14:textId="77777777" w:rsidTr="00600D3E">
        <w:trPr>
          <w:trHeight w:val="692"/>
        </w:trPr>
        <w:tc>
          <w:tcPr>
            <w:tcW w:w="9007" w:type="dxa"/>
            <w:hideMark/>
          </w:tcPr>
          <w:p w14:paraId="03CE1789" w14:textId="77777777" w:rsidR="00DC75EB" w:rsidRPr="00DC75EB" w:rsidRDefault="00DC75EB" w:rsidP="00DC75EB">
            <w:pPr>
              <w:spacing w:after="200" w:line="276" w:lineRule="auto"/>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sz w:val="24"/>
                <w:szCs w:val="24"/>
                <w:lang w:eastAsia="ru-RU"/>
              </w:rPr>
              <w:t xml:space="preserve">4. КОНТРОЛЬ И ОЦЕНКА РЕЗУЛЬТАТОВ ОСВОЕНИЯ ПРОФЕССИОНАЛЬНОГО МОДУЛЯ </w:t>
            </w:r>
          </w:p>
        </w:tc>
        <w:tc>
          <w:tcPr>
            <w:tcW w:w="800" w:type="dxa"/>
          </w:tcPr>
          <w:p w14:paraId="14699EF1" w14:textId="77777777" w:rsidR="00DC75EB" w:rsidRPr="00DC75EB" w:rsidRDefault="00DC75EB" w:rsidP="00DC75EB">
            <w:pPr>
              <w:spacing w:after="200" w:line="276" w:lineRule="auto"/>
              <w:rPr>
                <w:rFonts w:ascii="Times New Roman" w:eastAsia="Times New Roman" w:hAnsi="Times New Roman" w:cs="Times New Roman"/>
                <w:b/>
                <w:sz w:val="24"/>
                <w:szCs w:val="24"/>
                <w:lang w:eastAsia="ru-RU"/>
              </w:rPr>
            </w:pPr>
          </w:p>
        </w:tc>
      </w:tr>
    </w:tbl>
    <w:p w14:paraId="1C9102A8" w14:textId="77777777" w:rsidR="00DC75EB" w:rsidRPr="00DC75EB" w:rsidRDefault="00DC75EB" w:rsidP="00DC75EB">
      <w:pPr>
        <w:spacing w:after="200" w:line="276" w:lineRule="auto"/>
        <w:rPr>
          <w:rFonts w:ascii="Times New Roman" w:eastAsia="Times New Roman" w:hAnsi="Times New Roman" w:cs="Times New Roman"/>
          <w:lang w:eastAsia="ru-RU"/>
        </w:rPr>
      </w:pPr>
      <w:r w:rsidRPr="00DC75EB">
        <w:rPr>
          <w:rFonts w:ascii="Times New Roman" w:eastAsia="Times New Roman" w:hAnsi="Times New Roman" w:cs="Times New Roman"/>
          <w:lang w:eastAsia="ru-RU"/>
        </w:rPr>
        <w:t>.</w:t>
      </w:r>
    </w:p>
    <w:p w14:paraId="021FBA5B" w14:textId="77777777" w:rsidR="00DC75EB" w:rsidRPr="00DC75EB" w:rsidRDefault="00DC75EB" w:rsidP="00DC75EB">
      <w:pPr>
        <w:rPr>
          <w:rFonts w:ascii="Times New Roman" w:eastAsia="Times New Roman" w:hAnsi="Times New Roman" w:cs="Times New Roman"/>
          <w:lang w:eastAsia="ru-RU"/>
        </w:rPr>
      </w:pPr>
      <w:r w:rsidRPr="00DC75EB">
        <w:rPr>
          <w:rFonts w:ascii="Times New Roman" w:eastAsia="Times New Roman" w:hAnsi="Times New Roman" w:cs="Times New Roman"/>
          <w:lang w:eastAsia="ru-RU"/>
        </w:rPr>
        <w:br w:type="page"/>
      </w:r>
    </w:p>
    <w:p w14:paraId="163CE7F0" w14:textId="03D6BF9A" w:rsidR="00DC75EB" w:rsidRPr="00DC75EB" w:rsidRDefault="00DC75EB">
      <w:pPr>
        <w:numPr>
          <w:ilvl w:val="0"/>
          <w:numId w:val="32"/>
        </w:numPr>
        <w:spacing w:after="0" w:line="276" w:lineRule="auto"/>
        <w:ind w:left="0" w:firstLine="0"/>
        <w:jc w:val="center"/>
        <w:outlineLvl w:val="0"/>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lastRenderedPageBreak/>
        <w:t>ОБЩАЯ ХАРАКТЕРИСТИКА ПРИМЕРНОЙ РАБОЧЕЙ ПРОГРАММЫ ПРОФЕССИОНАЛЬНОГО МОДУЛЯ</w:t>
      </w:r>
    </w:p>
    <w:p w14:paraId="399AA27B" w14:textId="29A0407D" w:rsidR="00DC75EB" w:rsidRPr="00DC75EB" w:rsidRDefault="00431F98" w:rsidP="00803FE0">
      <w:pPr>
        <w:spacing w:after="0" w:line="240" w:lineRule="auto"/>
        <w:jc w:val="center"/>
        <w:rPr>
          <w:rFonts w:ascii="Times New Roman" w:eastAsia="Times New Roman" w:hAnsi="Times New Roman" w:cs="Times New Roman"/>
          <w:b/>
          <w:sz w:val="24"/>
          <w:szCs w:val="24"/>
          <w:lang w:eastAsia="ru-RU"/>
        </w:rPr>
      </w:pPr>
      <w:r w:rsidRPr="00431F98">
        <w:rPr>
          <w:rFonts w:ascii="Times New Roman" w:eastAsia="Times New Roman" w:hAnsi="Times New Roman" w:cs="Times New Roman"/>
          <w:b/>
          <w:sz w:val="24"/>
          <w:szCs w:val="24"/>
          <w:lang w:eastAsia="ru-RU"/>
        </w:rPr>
        <w:t>ПМ</w:t>
      </w:r>
      <w:r>
        <w:rPr>
          <w:rFonts w:ascii="Times New Roman" w:eastAsia="Times New Roman" w:hAnsi="Times New Roman" w:cs="Times New Roman"/>
          <w:b/>
          <w:sz w:val="24"/>
          <w:szCs w:val="24"/>
          <w:lang w:eastAsia="ru-RU"/>
        </w:rPr>
        <w:t>.</w:t>
      </w:r>
      <w:r w:rsidRPr="00431F98">
        <w:rPr>
          <w:rFonts w:ascii="Times New Roman" w:eastAsia="Times New Roman" w:hAnsi="Times New Roman" w:cs="Times New Roman"/>
          <w:b/>
          <w:sz w:val="24"/>
          <w:szCs w:val="24"/>
          <w:lang w:eastAsia="ru-RU"/>
        </w:rPr>
        <w:t>02 ВЕДЕНИЕ ПРОЦЕССОВ ПО МОНТАЖУ, ПУСКОНАЛАДКЕ, ПРОГРАММИРОВАНИЮ И ИСПЫТАНИЯМ ХОЛОДИЛЬНОГО ОБОРУДОВАНИЯ</w:t>
      </w:r>
    </w:p>
    <w:p w14:paraId="7C580D51" w14:textId="77777777" w:rsidR="00DC75EB" w:rsidRPr="00DC75EB" w:rsidRDefault="00DC75EB" w:rsidP="00431F98">
      <w:pPr>
        <w:spacing w:after="0" w:line="276" w:lineRule="auto"/>
        <w:ind w:left="720"/>
        <w:outlineLvl w:val="0"/>
        <w:rPr>
          <w:rFonts w:ascii="Times New Roman" w:eastAsia="Times New Roman" w:hAnsi="Times New Roman" w:cs="Times New Roman"/>
          <w:b/>
          <w:sz w:val="24"/>
          <w:szCs w:val="24"/>
          <w:lang w:eastAsia="ru-RU"/>
        </w:rPr>
      </w:pPr>
    </w:p>
    <w:p w14:paraId="5903C4F3" w14:textId="77777777" w:rsidR="00DC75EB" w:rsidRPr="00DC75EB" w:rsidRDefault="00DC75EB" w:rsidP="00DC75EB">
      <w:pPr>
        <w:spacing w:after="0" w:line="240" w:lineRule="auto"/>
        <w:ind w:firstLine="709"/>
        <w:outlineLvl w:val="0"/>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1.1. Цель и планируемые результаты освоения профессионального модуля.</w:t>
      </w:r>
    </w:p>
    <w:p w14:paraId="00A7871B" w14:textId="77777777" w:rsidR="00DC75EB" w:rsidRPr="00DC75EB" w:rsidRDefault="00DC75EB" w:rsidP="00DC75EB">
      <w:pPr>
        <w:spacing w:after="0" w:line="240" w:lineRule="auto"/>
        <w:ind w:firstLine="709"/>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В результате изучения профессионального модуля обучающийся должен освоить основной вид деятельности «Ведение процессов по монтажу, пусконаладке, программированию и испытаниям холодильного оборудования» и соответствующие ему общие компетенции и профессиональные компетенции:</w:t>
      </w:r>
    </w:p>
    <w:p w14:paraId="35F6CEB5" w14:textId="77777777" w:rsidR="00DC75EB" w:rsidRPr="00DC75EB" w:rsidRDefault="00DC75EB" w:rsidP="00DC75EB">
      <w:pPr>
        <w:spacing w:after="0" w:line="240" w:lineRule="auto"/>
        <w:ind w:firstLine="709"/>
        <w:jc w:val="both"/>
        <w:outlineLvl w:val="0"/>
        <w:rPr>
          <w:rFonts w:ascii="Times New Roman" w:eastAsia="Times New Roman" w:hAnsi="Times New Roman" w:cs="Times New Roman"/>
          <w:sz w:val="24"/>
          <w:szCs w:val="24"/>
          <w:lang w:eastAsia="ru-RU"/>
        </w:rPr>
      </w:pPr>
    </w:p>
    <w:p w14:paraId="5864BC90" w14:textId="77777777" w:rsidR="00DC75EB" w:rsidRPr="00DC75EB" w:rsidRDefault="00DC75EB" w:rsidP="00DC75EB">
      <w:pPr>
        <w:spacing w:after="0" w:line="240" w:lineRule="auto"/>
        <w:ind w:firstLine="709"/>
        <w:jc w:val="both"/>
        <w:outlineLvl w:val="0"/>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1.1.1. Перечень общих компетенций</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7838"/>
      </w:tblGrid>
      <w:tr w:rsidR="00DC75EB" w:rsidRPr="00DC75EB" w14:paraId="2EF9BF57" w14:textId="77777777" w:rsidTr="00600D3E">
        <w:tc>
          <w:tcPr>
            <w:tcW w:w="1229" w:type="dxa"/>
            <w:tcBorders>
              <w:top w:val="single" w:sz="4" w:space="0" w:color="auto"/>
              <w:left w:val="single" w:sz="4" w:space="0" w:color="auto"/>
              <w:bottom w:val="single" w:sz="4" w:space="0" w:color="auto"/>
              <w:right w:val="single" w:sz="4" w:space="0" w:color="auto"/>
            </w:tcBorders>
            <w:hideMark/>
          </w:tcPr>
          <w:p w14:paraId="2BA2B834" w14:textId="77777777" w:rsidR="00DC75EB" w:rsidRPr="00DC75EB" w:rsidRDefault="00DC75EB" w:rsidP="00DC75EB">
            <w:pPr>
              <w:keepNext/>
              <w:spacing w:after="0" w:line="276" w:lineRule="auto"/>
              <w:jc w:val="both"/>
              <w:outlineLvl w:val="1"/>
              <w:rPr>
                <w:rFonts w:ascii="Arial" w:eastAsia="Times New Roman" w:hAnsi="Arial" w:cs="Times New Roman"/>
                <w:b/>
                <w:bCs/>
                <w:iCs/>
                <w:sz w:val="28"/>
                <w:szCs w:val="28"/>
                <w:lang w:eastAsia="ru-RU"/>
              </w:rPr>
            </w:pPr>
            <w:r w:rsidRPr="00DC75EB">
              <w:rPr>
                <w:rFonts w:ascii="Times New Roman" w:eastAsia="Times New Roman" w:hAnsi="Times New Roman" w:cs="Times New Roman"/>
                <w:b/>
                <w:bCs/>
                <w:iCs/>
                <w:sz w:val="24"/>
                <w:szCs w:val="24"/>
                <w:lang w:eastAsia="ru-RU"/>
              </w:rPr>
              <w:t>Код</w:t>
            </w:r>
          </w:p>
        </w:tc>
        <w:tc>
          <w:tcPr>
            <w:tcW w:w="7838" w:type="dxa"/>
            <w:tcBorders>
              <w:top w:val="single" w:sz="4" w:space="0" w:color="auto"/>
              <w:left w:val="single" w:sz="4" w:space="0" w:color="auto"/>
              <w:bottom w:val="single" w:sz="4" w:space="0" w:color="auto"/>
              <w:right w:val="single" w:sz="4" w:space="0" w:color="auto"/>
            </w:tcBorders>
            <w:hideMark/>
          </w:tcPr>
          <w:p w14:paraId="1C817F34" w14:textId="77777777" w:rsidR="00DC75EB" w:rsidRPr="00DC75EB" w:rsidRDefault="00DC75EB" w:rsidP="00DC75EB">
            <w:pPr>
              <w:keepNext/>
              <w:spacing w:after="0" w:line="276" w:lineRule="auto"/>
              <w:jc w:val="both"/>
              <w:outlineLvl w:val="1"/>
              <w:rPr>
                <w:rFonts w:ascii="Times New Roman" w:eastAsia="Times New Roman" w:hAnsi="Times New Roman" w:cs="Times New Roman"/>
                <w:b/>
                <w:bCs/>
                <w:iCs/>
                <w:sz w:val="24"/>
                <w:szCs w:val="24"/>
                <w:lang w:eastAsia="ru-RU"/>
              </w:rPr>
            </w:pPr>
            <w:r w:rsidRPr="00DC75EB">
              <w:rPr>
                <w:rFonts w:ascii="Times New Roman" w:eastAsia="Times New Roman" w:hAnsi="Times New Roman" w:cs="Times New Roman"/>
                <w:b/>
                <w:bCs/>
                <w:iCs/>
                <w:sz w:val="24"/>
                <w:szCs w:val="24"/>
                <w:lang w:eastAsia="ru-RU"/>
              </w:rPr>
              <w:t>Наименование общих компетенций</w:t>
            </w:r>
          </w:p>
        </w:tc>
      </w:tr>
      <w:tr w:rsidR="00DC75EB" w:rsidRPr="00DC75EB" w14:paraId="56D6238B" w14:textId="77777777" w:rsidTr="00600D3E">
        <w:trPr>
          <w:trHeight w:val="327"/>
        </w:trPr>
        <w:tc>
          <w:tcPr>
            <w:tcW w:w="1229" w:type="dxa"/>
            <w:tcBorders>
              <w:top w:val="single" w:sz="4" w:space="0" w:color="auto"/>
              <w:left w:val="single" w:sz="4" w:space="0" w:color="auto"/>
              <w:bottom w:val="single" w:sz="4" w:space="0" w:color="auto"/>
              <w:right w:val="single" w:sz="4" w:space="0" w:color="auto"/>
            </w:tcBorders>
          </w:tcPr>
          <w:p w14:paraId="3E2E3117" w14:textId="77777777" w:rsidR="00DC75EB" w:rsidRPr="00DC75EB" w:rsidRDefault="00DC75EB" w:rsidP="00DC75EB">
            <w:pPr>
              <w:keepNext/>
              <w:spacing w:after="0" w:line="276" w:lineRule="auto"/>
              <w:jc w:val="both"/>
              <w:outlineLvl w:val="1"/>
              <w:rPr>
                <w:rFonts w:ascii="Times New Roman" w:eastAsia="Times New Roman" w:hAnsi="Times New Roman" w:cs="Times New Roman"/>
                <w:bCs/>
                <w:iCs/>
                <w:sz w:val="24"/>
                <w:szCs w:val="24"/>
                <w:lang w:eastAsia="ru-RU"/>
              </w:rPr>
            </w:pPr>
            <w:r w:rsidRPr="00DC75EB">
              <w:rPr>
                <w:rFonts w:ascii="Times New Roman" w:eastAsia="Times New Roman" w:hAnsi="Times New Roman" w:cs="Times New Roman"/>
                <w:lang w:eastAsia="ru-RU"/>
              </w:rPr>
              <w:t>ОК 01</w:t>
            </w:r>
          </w:p>
        </w:tc>
        <w:tc>
          <w:tcPr>
            <w:tcW w:w="7838" w:type="dxa"/>
            <w:tcBorders>
              <w:top w:val="single" w:sz="4" w:space="0" w:color="auto"/>
              <w:left w:val="single" w:sz="4" w:space="0" w:color="auto"/>
              <w:bottom w:val="single" w:sz="4" w:space="0" w:color="auto"/>
              <w:right w:val="single" w:sz="4" w:space="0" w:color="auto"/>
            </w:tcBorders>
          </w:tcPr>
          <w:p w14:paraId="0D1E19F2" w14:textId="77777777" w:rsidR="00DC75EB" w:rsidRPr="00DC75EB" w:rsidRDefault="00DC75EB" w:rsidP="00DC75EB">
            <w:pPr>
              <w:spacing w:after="200" w:line="276" w:lineRule="auto"/>
              <w:rPr>
                <w:rFonts w:ascii="Times New Roman" w:eastAsia="Times New Roman" w:hAnsi="Times New Roman" w:cs="Times New Roman"/>
                <w:lang w:eastAsia="ru-RU"/>
              </w:rPr>
            </w:pPr>
            <w:r w:rsidRPr="00DC75EB">
              <w:rPr>
                <w:rFonts w:ascii="Times New Roman" w:eastAsia="Times New Roman" w:hAnsi="Times New Roman" w:cs="Times New Roman"/>
                <w:lang w:eastAsia="ru-RU"/>
              </w:rPr>
              <w:t>Выбирать способы решения задач профессиональной деятельности применительно к различным контекстам.</w:t>
            </w:r>
          </w:p>
        </w:tc>
      </w:tr>
      <w:tr w:rsidR="00DC75EB" w:rsidRPr="00DC75EB" w14:paraId="2392685C" w14:textId="77777777" w:rsidTr="00600D3E">
        <w:tc>
          <w:tcPr>
            <w:tcW w:w="1229" w:type="dxa"/>
            <w:tcBorders>
              <w:top w:val="single" w:sz="4" w:space="0" w:color="auto"/>
              <w:left w:val="single" w:sz="4" w:space="0" w:color="auto"/>
              <w:bottom w:val="single" w:sz="4" w:space="0" w:color="auto"/>
              <w:right w:val="single" w:sz="4" w:space="0" w:color="auto"/>
            </w:tcBorders>
          </w:tcPr>
          <w:p w14:paraId="701E6209" w14:textId="77777777" w:rsidR="00DC75EB" w:rsidRPr="00DC75EB" w:rsidRDefault="00DC75EB" w:rsidP="00DC75EB">
            <w:pPr>
              <w:keepNext/>
              <w:spacing w:after="0" w:line="276" w:lineRule="auto"/>
              <w:jc w:val="both"/>
              <w:outlineLvl w:val="1"/>
              <w:rPr>
                <w:rFonts w:ascii="Arial" w:eastAsia="Times New Roman" w:hAnsi="Arial" w:cs="Times New Roman"/>
                <w:bCs/>
                <w:iCs/>
                <w:sz w:val="24"/>
                <w:szCs w:val="24"/>
                <w:lang w:eastAsia="ru-RU"/>
              </w:rPr>
            </w:pPr>
            <w:r w:rsidRPr="00DC75EB">
              <w:rPr>
                <w:rFonts w:ascii="Times New Roman" w:eastAsia="Times New Roman" w:hAnsi="Times New Roman" w:cs="Times New Roman"/>
                <w:lang w:eastAsia="ru-RU"/>
              </w:rPr>
              <w:t>ОК 02</w:t>
            </w:r>
          </w:p>
        </w:tc>
        <w:tc>
          <w:tcPr>
            <w:tcW w:w="7838" w:type="dxa"/>
            <w:tcBorders>
              <w:top w:val="single" w:sz="4" w:space="0" w:color="auto"/>
              <w:left w:val="single" w:sz="4" w:space="0" w:color="auto"/>
              <w:bottom w:val="single" w:sz="4" w:space="0" w:color="auto"/>
              <w:right w:val="single" w:sz="4" w:space="0" w:color="auto"/>
            </w:tcBorders>
          </w:tcPr>
          <w:p w14:paraId="58A3EB9A" w14:textId="77777777" w:rsidR="00DC75EB" w:rsidRPr="00DC75EB" w:rsidRDefault="00DC75EB" w:rsidP="00DC75EB">
            <w:pPr>
              <w:keepNext/>
              <w:spacing w:after="0" w:line="276" w:lineRule="auto"/>
              <w:jc w:val="both"/>
              <w:outlineLvl w:val="1"/>
              <w:rPr>
                <w:rFonts w:ascii="Times New Roman" w:eastAsia="Times New Roman" w:hAnsi="Times New Roman" w:cs="Times New Roman"/>
                <w:bCs/>
                <w:i/>
                <w:sz w:val="24"/>
                <w:szCs w:val="24"/>
                <w:lang w:eastAsia="ru-RU"/>
              </w:rPr>
            </w:pPr>
            <w:r w:rsidRPr="00DC75EB">
              <w:rPr>
                <w:rFonts w:ascii="Times New Roman" w:eastAsia="Times New Roman" w:hAnsi="Times New Roman" w:cs="Times New Roman"/>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DC75EB" w:rsidRPr="00DC75EB" w14:paraId="47640E25" w14:textId="77777777" w:rsidTr="00600D3E">
        <w:tc>
          <w:tcPr>
            <w:tcW w:w="1229" w:type="dxa"/>
            <w:tcBorders>
              <w:top w:val="single" w:sz="4" w:space="0" w:color="auto"/>
              <w:left w:val="single" w:sz="4" w:space="0" w:color="auto"/>
              <w:bottom w:val="single" w:sz="4" w:space="0" w:color="auto"/>
              <w:right w:val="single" w:sz="4" w:space="0" w:color="auto"/>
            </w:tcBorders>
          </w:tcPr>
          <w:p w14:paraId="42BA5D1A" w14:textId="77777777" w:rsidR="00DC75EB" w:rsidRPr="00DC75EB" w:rsidRDefault="00DC75EB" w:rsidP="00DC75EB">
            <w:pPr>
              <w:keepNext/>
              <w:spacing w:after="0" w:line="276" w:lineRule="auto"/>
              <w:jc w:val="both"/>
              <w:outlineLvl w:val="1"/>
              <w:rPr>
                <w:rFonts w:ascii="Times New Roman" w:eastAsia="Times New Roman" w:hAnsi="Times New Roman" w:cs="Times New Roman"/>
                <w:bCs/>
                <w:iCs/>
                <w:sz w:val="24"/>
                <w:szCs w:val="24"/>
                <w:lang w:eastAsia="ru-RU"/>
              </w:rPr>
            </w:pPr>
            <w:r w:rsidRPr="00DC75EB">
              <w:rPr>
                <w:rFonts w:ascii="Times New Roman" w:eastAsia="Times New Roman" w:hAnsi="Times New Roman" w:cs="Times New Roman"/>
                <w:lang w:eastAsia="ru-RU"/>
              </w:rPr>
              <w:t>ОК 03</w:t>
            </w:r>
          </w:p>
        </w:tc>
        <w:tc>
          <w:tcPr>
            <w:tcW w:w="7838" w:type="dxa"/>
            <w:tcBorders>
              <w:top w:val="single" w:sz="4" w:space="0" w:color="auto"/>
              <w:left w:val="single" w:sz="4" w:space="0" w:color="auto"/>
              <w:bottom w:val="single" w:sz="4" w:space="0" w:color="auto"/>
              <w:right w:val="single" w:sz="4" w:space="0" w:color="auto"/>
            </w:tcBorders>
          </w:tcPr>
          <w:p w14:paraId="02927375" w14:textId="77777777" w:rsidR="00DC75EB" w:rsidRPr="00DC75EB" w:rsidRDefault="00DC75EB" w:rsidP="00DC75EB">
            <w:pPr>
              <w:keepNext/>
              <w:spacing w:after="0" w:line="276" w:lineRule="auto"/>
              <w:jc w:val="both"/>
              <w:outlineLvl w:val="1"/>
              <w:rPr>
                <w:rFonts w:ascii="Times New Roman" w:eastAsia="Times New Roman" w:hAnsi="Times New Roman" w:cs="Times New Roman"/>
                <w:bCs/>
                <w:i/>
                <w:sz w:val="24"/>
                <w:szCs w:val="24"/>
                <w:lang w:eastAsia="ru-RU"/>
              </w:rPr>
            </w:pPr>
            <w:r w:rsidRPr="00DC75EB">
              <w:rPr>
                <w:rFonts w:ascii="Times New Roman" w:eastAsia="Times New Roman" w:hAnsi="Times New Roman" w:cs="Times New Roman"/>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DC75EB" w:rsidRPr="00DC75EB" w14:paraId="05338904" w14:textId="77777777" w:rsidTr="00600D3E">
        <w:tc>
          <w:tcPr>
            <w:tcW w:w="1229" w:type="dxa"/>
            <w:tcBorders>
              <w:top w:val="single" w:sz="4" w:space="0" w:color="auto"/>
              <w:left w:val="single" w:sz="4" w:space="0" w:color="auto"/>
              <w:bottom w:val="single" w:sz="4" w:space="0" w:color="auto"/>
              <w:right w:val="single" w:sz="4" w:space="0" w:color="auto"/>
            </w:tcBorders>
          </w:tcPr>
          <w:p w14:paraId="647F7596" w14:textId="77777777" w:rsidR="00DC75EB" w:rsidRPr="00DC75EB" w:rsidRDefault="00DC75EB" w:rsidP="00DC75EB">
            <w:pPr>
              <w:keepNext/>
              <w:spacing w:after="0" w:line="276" w:lineRule="auto"/>
              <w:jc w:val="both"/>
              <w:outlineLvl w:val="1"/>
              <w:rPr>
                <w:rFonts w:ascii="Times New Roman" w:eastAsia="Times New Roman" w:hAnsi="Times New Roman" w:cs="Times New Roman"/>
                <w:bCs/>
                <w:iCs/>
                <w:sz w:val="24"/>
                <w:szCs w:val="24"/>
                <w:lang w:eastAsia="ru-RU"/>
              </w:rPr>
            </w:pPr>
            <w:r w:rsidRPr="00DC75EB">
              <w:rPr>
                <w:rFonts w:ascii="Times New Roman" w:eastAsia="Times New Roman" w:hAnsi="Times New Roman" w:cs="Times New Roman"/>
                <w:lang w:eastAsia="ru-RU"/>
              </w:rPr>
              <w:t>ОК 04</w:t>
            </w:r>
          </w:p>
        </w:tc>
        <w:tc>
          <w:tcPr>
            <w:tcW w:w="7838" w:type="dxa"/>
            <w:tcBorders>
              <w:top w:val="single" w:sz="4" w:space="0" w:color="auto"/>
              <w:left w:val="single" w:sz="4" w:space="0" w:color="auto"/>
              <w:bottom w:val="single" w:sz="4" w:space="0" w:color="auto"/>
              <w:right w:val="single" w:sz="4" w:space="0" w:color="auto"/>
            </w:tcBorders>
          </w:tcPr>
          <w:p w14:paraId="08CEEBAA" w14:textId="77777777" w:rsidR="00DC75EB" w:rsidRPr="00DC75EB" w:rsidRDefault="00DC75EB" w:rsidP="00DC75EB">
            <w:pPr>
              <w:keepNext/>
              <w:spacing w:after="0" w:line="276" w:lineRule="auto"/>
              <w:jc w:val="both"/>
              <w:outlineLvl w:val="1"/>
              <w:rPr>
                <w:rFonts w:ascii="Times New Roman" w:eastAsia="Times New Roman" w:hAnsi="Times New Roman" w:cs="Times New Roman"/>
                <w:bCs/>
                <w:i/>
                <w:sz w:val="24"/>
                <w:szCs w:val="24"/>
                <w:lang w:eastAsia="ru-RU"/>
              </w:rPr>
            </w:pPr>
            <w:r w:rsidRPr="00DC75EB">
              <w:rPr>
                <w:rFonts w:ascii="Times New Roman" w:eastAsia="Times New Roman" w:hAnsi="Times New Roman" w:cs="Times New Roman"/>
                <w:lang w:eastAsia="ru-RU"/>
              </w:rPr>
              <w:t>Эффективно взаимодействовать и работать в коллективе и команде.</w:t>
            </w:r>
          </w:p>
        </w:tc>
      </w:tr>
      <w:tr w:rsidR="00DC75EB" w:rsidRPr="00DC75EB" w14:paraId="0D60600E" w14:textId="77777777" w:rsidTr="00600D3E">
        <w:tc>
          <w:tcPr>
            <w:tcW w:w="1229" w:type="dxa"/>
            <w:tcBorders>
              <w:top w:val="single" w:sz="4" w:space="0" w:color="auto"/>
              <w:left w:val="single" w:sz="4" w:space="0" w:color="auto"/>
              <w:bottom w:val="single" w:sz="4" w:space="0" w:color="auto"/>
              <w:right w:val="single" w:sz="4" w:space="0" w:color="auto"/>
            </w:tcBorders>
          </w:tcPr>
          <w:p w14:paraId="251C1108" w14:textId="77777777" w:rsidR="00DC75EB" w:rsidRPr="00DC75EB" w:rsidRDefault="00DC75EB" w:rsidP="00DC75EB">
            <w:pPr>
              <w:keepNext/>
              <w:spacing w:after="0" w:line="276" w:lineRule="auto"/>
              <w:jc w:val="both"/>
              <w:outlineLvl w:val="1"/>
              <w:rPr>
                <w:rFonts w:ascii="Times New Roman" w:eastAsia="Times New Roman" w:hAnsi="Times New Roman" w:cs="Times New Roman"/>
                <w:bCs/>
                <w:iCs/>
                <w:sz w:val="24"/>
                <w:szCs w:val="24"/>
                <w:lang w:eastAsia="ru-RU"/>
              </w:rPr>
            </w:pPr>
            <w:r w:rsidRPr="00DC75EB">
              <w:rPr>
                <w:rFonts w:ascii="Times New Roman" w:eastAsia="Times New Roman" w:hAnsi="Times New Roman" w:cs="Times New Roman"/>
                <w:lang w:eastAsia="ru-RU"/>
              </w:rPr>
              <w:t>ОК 05</w:t>
            </w:r>
          </w:p>
        </w:tc>
        <w:tc>
          <w:tcPr>
            <w:tcW w:w="7838" w:type="dxa"/>
            <w:tcBorders>
              <w:top w:val="single" w:sz="4" w:space="0" w:color="auto"/>
              <w:left w:val="single" w:sz="4" w:space="0" w:color="auto"/>
              <w:bottom w:val="single" w:sz="4" w:space="0" w:color="auto"/>
              <w:right w:val="single" w:sz="4" w:space="0" w:color="auto"/>
            </w:tcBorders>
          </w:tcPr>
          <w:p w14:paraId="40C62AAF" w14:textId="77777777" w:rsidR="00DC75EB" w:rsidRPr="00DC75EB" w:rsidRDefault="00DC75EB" w:rsidP="00DC75EB">
            <w:pPr>
              <w:keepNext/>
              <w:spacing w:after="0" w:line="276" w:lineRule="auto"/>
              <w:jc w:val="both"/>
              <w:outlineLvl w:val="1"/>
              <w:rPr>
                <w:rFonts w:ascii="Times New Roman" w:eastAsia="Times New Roman" w:hAnsi="Times New Roman" w:cs="Times New Roman"/>
                <w:bCs/>
                <w:i/>
                <w:sz w:val="24"/>
                <w:szCs w:val="24"/>
                <w:lang w:eastAsia="ru-RU"/>
              </w:rPr>
            </w:pPr>
            <w:r w:rsidRPr="00DC75EB">
              <w:rPr>
                <w:rFonts w:ascii="Times New Roman" w:eastAsia="Times New Roman" w:hAnsi="Times New Roman" w:cs="Times New Roman"/>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DC75EB" w:rsidRPr="00DC75EB" w14:paraId="0E7C3377" w14:textId="77777777" w:rsidTr="00600D3E">
        <w:tc>
          <w:tcPr>
            <w:tcW w:w="1229" w:type="dxa"/>
            <w:tcBorders>
              <w:top w:val="single" w:sz="4" w:space="0" w:color="auto"/>
              <w:left w:val="single" w:sz="4" w:space="0" w:color="auto"/>
              <w:bottom w:val="single" w:sz="4" w:space="0" w:color="auto"/>
              <w:right w:val="single" w:sz="4" w:space="0" w:color="auto"/>
            </w:tcBorders>
          </w:tcPr>
          <w:p w14:paraId="4551C2D1" w14:textId="77777777" w:rsidR="00DC75EB" w:rsidRPr="00DC75EB" w:rsidRDefault="00DC75EB" w:rsidP="00DC75EB">
            <w:pPr>
              <w:keepNext/>
              <w:spacing w:after="0" w:line="276" w:lineRule="auto"/>
              <w:jc w:val="both"/>
              <w:outlineLvl w:val="1"/>
              <w:rPr>
                <w:rFonts w:ascii="Times New Roman" w:eastAsia="Times New Roman" w:hAnsi="Times New Roman" w:cs="Times New Roman"/>
                <w:bCs/>
                <w:iCs/>
                <w:sz w:val="24"/>
                <w:szCs w:val="24"/>
                <w:lang w:eastAsia="ru-RU"/>
              </w:rPr>
            </w:pPr>
            <w:r w:rsidRPr="00DC75EB">
              <w:rPr>
                <w:rFonts w:ascii="Times New Roman" w:eastAsia="Times New Roman" w:hAnsi="Times New Roman" w:cs="Times New Roman"/>
                <w:lang w:eastAsia="ru-RU"/>
              </w:rPr>
              <w:t>ОК 06</w:t>
            </w:r>
          </w:p>
        </w:tc>
        <w:tc>
          <w:tcPr>
            <w:tcW w:w="7838" w:type="dxa"/>
            <w:tcBorders>
              <w:top w:val="single" w:sz="4" w:space="0" w:color="auto"/>
              <w:left w:val="single" w:sz="4" w:space="0" w:color="auto"/>
              <w:bottom w:val="single" w:sz="4" w:space="0" w:color="auto"/>
              <w:right w:val="single" w:sz="4" w:space="0" w:color="auto"/>
            </w:tcBorders>
          </w:tcPr>
          <w:p w14:paraId="6CAB9B92" w14:textId="77777777" w:rsidR="00DC75EB" w:rsidRPr="00DC75EB" w:rsidRDefault="00DC75EB" w:rsidP="00DC75EB">
            <w:pPr>
              <w:keepNext/>
              <w:spacing w:after="0" w:line="276" w:lineRule="auto"/>
              <w:jc w:val="both"/>
              <w:outlineLvl w:val="1"/>
              <w:rPr>
                <w:rFonts w:ascii="Times New Roman" w:eastAsia="Times New Roman" w:hAnsi="Times New Roman" w:cs="Times New Roman"/>
                <w:bCs/>
                <w:i/>
                <w:sz w:val="24"/>
                <w:szCs w:val="24"/>
                <w:lang w:eastAsia="ru-RU"/>
              </w:rPr>
            </w:pPr>
            <w:r w:rsidRPr="00DC75EB">
              <w:rPr>
                <w:rFonts w:ascii="Times New Roman" w:eastAsia="Times New Roman" w:hAnsi="Times New Roman" w:cs="Times New Roman"/>
                <w:lang w:eastAsia="ru-RU"/>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DC75EB" w:rsidRPr="00DC75EB" w14:paraId="39C2E950" w14:textId="77777777" w:rsidTr="00600D3E">
        <w:tc>
          <w:tcPr>
            <w:tcW w:w="1229" w:type="dxa"/>
            <w:tcBorders>
              <w:top w:val="single" w:sz="4" w:space="0" w:color="auto"/>
              <w:left w:val="single" w:sz="4" w:space="0" w:color="auto"/>
              <w:bottom w:val="single" w:sz="4" w:space="0" w:color="auto"/>
              <w:right w:val="single" w:sz="4" w:space="0" w:color="auto"/>
            </w:tcBorders>
          </w:tcPr>
          <w:p w14:paraId="4DCF26C9" w14:textId="77777777" w:rsidR="00DC75EB" w:rsidRPr="00DC75EB" w:rsidRDefault="00DC75EB" w:rsidP="00DC75EB">
            <w:pPr>
              <w:keepNext/>
              <w:spacing w:after="0" w:line="276" w:lineRule="auto"/>
              <w:jc w:val="both"/>
              <w:outlineLvl w:val="1"/>
              <w:rPr>
                <w:rFonts w:ascii="Times New Roman" w:eastAsia="Times New Roman" w:hAnsi="Times New Roman" w:cs="Times New Roman"/>
                <w:bCs/>
                <w:iCs/>
                <w:sz w:val="24"/>
                <w:szCs w:val="24"/>
                <w:lang w:eastAsia="ru-RU"/>
              </w:rPr>
            </w:pPr>
            <w:r w:rsidRPr="00DC75EB">
              <w:rPr>
                <w:rFonts w:ascii="Times New Roman" w:eastAsia="Times New Roman" w:hAnsi="Times New Roman" w:cs="Times New Roman"/>
                <w:lang w:eastAsia="ru-RU"/>
              </w:rPr>
              <w:t>ОК 07</w:t>
            </w:r>
          </w:p>
        </w:tc>
        <w:tc>
          <w:tcPr>
            <w:tcW w:w="7838" w:type="dxa"/>
            <w:tcBorders>
              <w:top w:val="single" w:sz="4" w:space="0" w:color="auto"/>
              <w:left w:val="single" w:sz="4" w:space="0" w:color="auto"/>
              <w:bottom w:val="single" w:sz="4" w:space="0" w:color="auto"/>
              <w:right w:val="single" w:sz="4" w:space="0" w:color="auto"/>
            </w:tcBorders>
          </w:tcPr>
          <w:p w14:paraId="1F0FBC99" w14:textId="77777777" w:rsidR="00DC75EB" w:rsidRPr="00DC75EB" w:rsidRDefault="00DC75EB" w:rsidP="00DC75EB">
            <w:pPr>
              <w:widowControl w:val="0"/>
              <w:autoSpaceDE w:val="0"/>
              <w:autoSpaceDN w:val="0"/>
              <w:adjustRightInd w:val="0"/>
              <w:spacing w:after="0" w:line="240" w:lineRule="auto"/>
              <w:jc w:val="both"/>
              <w:rPr>
                <w:rFonts w:ascii="Calibri" w:eastAsia="Times New Roman" w:hAnsi="Calibri" w:cs="Times New Roman"/>
                <w:i/>
                <w:sz w:val="24"/>
                <w:szCs w:val="24"/>
                <w:lang w:eastAsia="ru-RU"/>
              </w:rPr>
            </w:pPr>
            <w:r w:rsidRPr="00DC75EB">
              <w:rPr>
                <w:rFonts w:ascii="Times New Roman" w:eastAsia="Times New Roman" w:hAnsi="Times New Roman" w:cs="Times New Roman"/>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DC75EB" w:rsidRPr="00DC75EB" w14:paraId="32A4EAC2" w14:textId="77777777" w:rsidTr="00600D3E">
        <w:tc>
          <w:tcPr>
            <w:tcW w:w="1229" w:type="dxa"/>
            <w:tcBorders>
              <w:top w:val="single" w:sz="4" w:space="0" w:color="auto"/>
              <w:left w:val="single" w:sz="4" w:space="0" w:color="auto"/>
              <w:bottom w:val="single" w:sz="4" w:space="0" w:color="auto"/>
              <w:right w:val="single" w:sz="4" w:space="0" w:color="auto"/>
            </w:tcBorders>
          </w:tcPr>
          <w:p w14:paraId="057D7097" w14:textId="77777777" w:rsidR="00DC75EB" w:rsidRPr="00DC75EB" w:rsidRDefault="00DC75EB" w:rsidP="00DC75EB">
            <w:pPr>
              <w:keepNext/>
              <w:spacing w:after="0" w:line="276" w:lineRule="auto"/>
              <w:jc w:val="both"/>
              <w:outlineLvl w:val="1"/>
              <w:rPr>
                <w:rFonts w:ascii="Arial" w:eastAsia="Times New Roman" w:hAnsi="Arial" w:cs="Times New Roman"/>
                <w:bCs/>
                <w:iCs/>
                <w:sz w:val="24"/>
                <w:szCs w:val="24"/>
                <w:lang w:eastAsia="ru-RU"/>
              </w:rPr>
            </w:pPr>
            <w:r w:rsidRPr="00DC75EB">
              <w:rPr>
                <w:rFonts w:ascii="Times New Roman" w:eastAsia="Times New Roman" w:hAnsi="Times New Roman" w:cs="Times New Roman"/>
                <w:lang w:eastAsia="ru-RU"/>
              </w:rPr>
              <w:t>ОК 09</w:t>
            </w:r>
          </w:p>
        </w:tc>
        <w:tc>
          <w:tcPr>
            <w:tcW w:w="7838" w:type="dxa"/>
            <w:tcBorders>
              <w:top w:val="single" w:sz="4" w:space="0" w:color="auto"/>
              <w:left w:val="single" w:sz="4" w:space="0" w:color="auto"/>
              <w:bottom w:val="single" w:sz="4" w:space="0" w:color="auto"/>
              <w:right w:val="single" w:sz="4" w:space="0" w:color="auto"/>
            </w:tcBorders>
          </w:tcPr>
          <w:p w14:paraId="3855121E" w14:textId="77777777" w:rsidR="00DC75EB" w:rsidRPr="00DC75EB" w:rsidRDefault="00DC75EB" w:rsidP="00DC75EB">
            <w:pPr>
              <w:spacing w:after="200" w:line="276" w:lineRule="auto"/>
              <w:rPr>
                <w:rFonts w:ascii="Times New Roman" w:eastAsia="Times New Roman" w:hAnsi="Times New Roman" w:cs="Times New Roman"/>
                <w:lang w:eastAsia="ru-RU"/>
              </w:rPr>
            </w:pPr>
            <w:r w:rsidRPr="00DC75EB">
              <w:rPr>
                <w:rFonts w:ascii="Times New Roman" w:eastAsia="Times New Roman" w:hAnsi="Times New Roman" w:cs="Times New Roman"/>
                <w:lang w:eastAsia="ru-RU"/>
              </w:rPr>
              <w:t>Пользоваться профессиональной документацией на русском и иностранном языках.</w:t>
            </w:r>
          </w:p>
        </w:tc>
      </w:tr>
    </w:tbl>
    <w:p w14:paraId="7BCED07E" w14:textId="77777777" w:rsidR="00DC75EB" w:rsidRPr="00DC75EB" w:rsidRDefault="00DC75EB" w:rsidP="00DC75EB">
      <w:pPr>
        <w:rPr>
          <w:rFonts w:ascii="Times New Roman" w:eastAsia="Times New Roman" w:hAnsi="Times New Roman" w:cs="Times New Roman"/>
          <w:lang w:eastAsia="ru-RU"/>
        </w:rPr>
      </w:pPr>
      <w:r w:rsidRPr="00DC75EB">
        <w:rPr>
          <w:rFonts w:ascii="Times New Roman" w:eastAsia="Times New Roman" w:hAnsi="Times New Roman" w:cs="Times New Roman"/>
          <w:lang w:eastAsia="ru-RU"/>
        </w:rPr>
        <w:br w:type="page"/>
      </w:r>
      <w:r w:rsidRPr="00DC75EB">
        <w:rPr>
          <w:rFonts w:ascii="Times New Roman" w:eastAsia="Times New Roman" w:hAnsi="Times New Roman" w:cs="Times New Roman"/>
          <w:lang w:eastAsia="ru-RU"/>
        </w:rPr>
        <w:lastRenderedPageBreak/>
        <w:t>.</w:t>
      </w:r>
    </w:p>
    <w:p w14:paraId="48215E92" w14:textId="77777777" w:rsidR="00DC75EB" w:rsidRPr="00DC75EB" w:rsidRDefault="00DC75EB" w:rsidP="00431F98">
      <w:pPr>
        <w:keepNext/>
        <w:spacing w:after="0" w:line="240" w:lineRule="auto"/>
        <w:ind w:firstLine="709"/>
        <w:jc w:val="both"/>
        <w:outlineLvl w:val="1"/>
        <w:rPr>
          <w:rFonts w:ascii="Arial" w:eastAsia="Times New Roman" w:hAnsi="Arial" w:cs="Times New Roman"/>
          <w:bCs/>
          <w:iCs/>
          <w:sz w:val="24"/>
          <w:szCs w:val="24"/>
          <w:lang w:eastAsia="ru-RU"/>
        </w:rPr>
      </w:pPr>
      <w:r w:rsidRPr="00DC75EB">
        <w:rPr>
          <w:rFonts w:ascii="Times New Roman" w:eastAsia="Times New Roman" w:hAnsi="Times New Roman" w:cs="Times New Roman"/>
          <w:bCs/>
          <w:iCs/>
          <w:sz w:val="24"/>
          <w:szCs w:val="24"/>
          <w:lang w:eastAsia="ru-RU"/>
        </w:rPr>
        <w:t>1.1.2. Перечень профессиональных компетенций</w:t>
      </w:r>
      <w:r w:rsidRPr="00DC75EB">
        <w:rPr>
          <w:rFonts w:ascii="Arial" w:eastAsia="Times New Roman" w:hAnsi="Arial" w:cs="Times New Roman"/>
          <w:bCs/>
          <w:iCs/>
          <w:sz w:val="24"/>
          <w:szCs w:val="24"/>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8156"/>
      </w:tblGrid>
      <w:tr w:rsidR="00DC75EB" w:rsidRPr="00DC75EB" w14:paraId="70040D3A" w14:textId="77777777" w:rsidTr="00431F98">
        <w:tc>
          <w:tcPr>
            <w:tcW w:w="1188" w:type="dxa"/>
            <w:tcBorders>
              <w:top w:val="single" w:sz="4" w:space="0" w:color="auto"/>
              <w:left w:val="single" w:sz="4" w:space="0" w:color="auto"/>
              <w:bottom w:val="single" w:sz="4" w:space="0" w:color="auto"/>
              <w:right w:val="single" w:sz="4" w:space="0" w:color="auto"/>
            </w:tcBorders>
            <w:hideMark/>
          </w:tcPr>
          <w:p w14:paraId="03857A7C" w14:textId="77777777" w:rsidR="00DC75EB" w:rsidRPr="00DC75EB" w:rsidRDefault="00DC75EB" w:rsidP="00DC75EB">
            <w:pPr>
              <w:keepNext/>
              <w:spacing w:after="0" w:line="276" w:lineRule="auto"/>
              <w:jc w:val="both"/>
              <w:outlineLvl w:val="1"/>
              <w:rPr>
                <w:rFonts w:ascii="Arial" w:eastAsia="Times New Roman" w:hAnsi="Arial" w:cs="Times New Roman"/>
                <w:b/>
                <w:bCs/>
                <w:iCs/>
                <w:sz w:val="24"/>
                <w:szCs w:val="24"/>
                <w:lang w:eastAsia="ru-RU"/>
              </w:rPr>
            </w:pPr>
            <w:r w:rsidRPr="00DC75EB">
              <w:rPr>
                <w:rFonts w:ascii="Times New Roman" w:eastAsia="Times New Roman" w:hAnsi="Times New Roman" w:cs="Times New Roman"/>
                <w:b/>
                <w:bCs/>
                <w:iCs/>
                <w:sz w:val="24"/>
                <w:szCs w:val="24"/>
                <w:lang w:eastAsia="ru-RU"/>
              </w:rPr>
              <w:t>Код</w:t>
            </w:r>
          </w:p>
        </w:tc>
        <w:tc>
          <w:tcPr>
            <w:tcW w:w="8156" w:type="dxa"/>
            <w:tcBorders>
              <w:top w:val="single" w:sz="4" w:space="0" w:color="auto"/>
              <w:left w:val="single" w:sz="4" w:space="0" w:color="auto"/>
              <w:bottom w:val="single" w:sz="4" w:space="0" w:color="auto"/>
              <w:right w:val="single" w:sz="4" w:space="0" w:color="auto"/>
            </w:tcBorders>
            <w:hideMark/>
          </w:tcPr>
          <w:p w14:paraId="32B8A0F8" w14:textId="77777777" w:rsidR="00DC75EB" w:rsidRPr="00DC75EB" w:rsidRDefault="00DC75EB" w:rsidP="00DC75EB">
            <w:pPr>
              <w:keepNext/>
              <w:spacing w:after="0" w:line="276" w:lineRule="auto"/>
              <w:jc w:val="both"/>
              <w:outlineLvl w:val="1"/>
              <w:rPr>
                <w:rFonts w:ascii="Times New Roman" w:eastAsia="Times New Roman" w:hAnsi="Times New Roman" w:cs="Times New Roman"/>
                <w:b/>
                <w:bCs/>
                <w:iCs/>
                <w:sz w:val="24"/>
                <w:szCs w:val="24"/>
                <w:lang w:eastAsia="ru-RU"/>
              </w:rPr>
            </w:pPr>
            <w:r w:rsidRPr="00DC75EB">
              <w:rPr>
                <w:rFonts w:ascii="Times New Roman" w:eastAsia="Times New Roman" w:hAnsi="Times New Roman" w:cs="Times New Roman"/>
                <w:b/>
                <w:bCs/>
                <w:iCs/>
                <w:sz w:val="24"/>
                <w:szCs w:val="24"/>
                <w:lang w:eastAsia="ru-RU"/>
              </w:rPr>
              <w:t>Наименование видов деятельности и профессиональных компетенций</w:t>
            </w:r>
          </w:p>
        </w:tc>
      </w:tr>
      <w:tr w:rsidR="00DC75EB" w:rsidRPr="00431F98" w14:paraId="2D0199B4" w14:textId="77777777" w:rsidTr="00431F98">
        <w:tc>
          <w:tcPr>
            <w:tcW w:w="1188" w:type="dxa"/>
            <w:tcBorders>
              <w:top w:val="single" w:sz="4" w:space="0" w:color="auto"/>
              <w:left w:val="single" w:sz="4" w:space="0" w:color="auto"/>
              <w:bottom w:val="single" w:sz="4" w:space="0" w:color="auto"/>
              <w:right w:val="single" w:sz="4" w:space="0" w:color="auto"/>
            </w:tcBorders>
            <w:hideMark/>
          </w:tcPr>
          <w:p w14:paraId="667C60AE" w14:textId="77777777" w:rsidR="00DC75EB" w:rsidRPr="00431F98" w:rsidRDefault="00DC75EB" w:rsidP="00DC75EB">
            <w:pPr>
              <w:keepNext/>
              <w:spacing w:after="0" w:line="276" w:lineRule="auto"/>
              <w:jc w:val="both"/>
              <w:outlineLvl w:val="1"/>
              <w:rPr>
                <w:rFonts w:ascii="Times New Roman" w:eastAsia="Times New Roman" w:hAnsi="Times New Roman" w:cs="Times New Roman"/>
                <w:iCs/>
                <w:sz w:val="24"/>
                <w:szCs w:val="24"/>
                <w:lang w:eastAsia="ru-RU"/>
              </w:rPr>
            </w:pPr>
            <w:r w:rsidRPr="00431F98">
              <w:rPr>
                <w:rFonts w:ascii="Times New Roman" w:eastAsia="Times New Roman" w:hAnsi="Times New Roman" w:cs="Times New Roman"/>
                <w:iCs/>
                <w:sz w:val="24"/>
                <w:szCs w:val="24"/>
                <w:lang w:eastAsia="ru-RU"/>
              </w:rPr>
              <w:t>ВД 2</w:t>
            </w:r>
          </w:p>
        </w:tc>
        <w:tc>
          <w:tcPr>
            <w:tcW w:w="8156" w:type="dxa"/>
            <w:tcBorders>
              <w:top w:val="single" w:sz="4" w:space="0" w:color="auto"/>
              <w:left w:val="single" w:sz="4" w:space="0" w:color="auto"/>
              <w:bottom w:val="single" w:sz="4" w:space="0" w:color="auto"/>
              <w:right w:val="single" w:sz="4" w:space="0" w:color="auto"/>
            </w:tcBorders>
          </w:tcPr>
          <w:p w14:paraId="4C95E1BB" w14:textId="77777777" w:rsidR="00DC75EB" w:rsidRPr="00431F98" w:rsidRDefault="00DC75EB" w:rsidP="00DC75EB">
            <w:pPr>
              <w:keepNext/>
              <w:spacing w:after="0" w:line="276" w:lineRule="auto"/>
              <w:jc w:val="both"/>
              <w:outlineLvl w:val="1"/>
              <w:rPr>
                <w:rFonts w:ascii="Times New Roman" w:eastAsia="Times New Roman" w:hAnsi="Times New Roman" w:cs="Times New Roman"/>
                <w:i/>
                <w:color w:val="FF0000"/>
                <w:sz w:val="24"/>
                <w:szCs w:val="24"/>
                <w:lang w:eastAsia="ru-RU"/>
              </w:rPr>
            </w:pPr>
            <w:r w:rsidRPr="00431F98">
              <w:rPr>
                <w:rFonts w:ascii="Times New Roman" w:eastAsia="Times New Roman" w:hAnsi="Times New Roman" w:cs="Times New Roman"/>
                <w:iCs/>
                <w:sz w:val="24"/>
                <w:szCs w:val="24"/>
                <w:lang w:eastAsia="ru-RU"/>
              </w:rPr>
              <w:t>Ведение процессов по монтажу, пусконаладке, программированию и испытаниям холодильного оборудования</w:t>
            </w:r>
          </w:p>
        </w:tc>
      </w:tr>
      <w:tr w:rsidR="00DC75EB" w:rsidRPr="00DC75EB" w14:paraId="71A92327" w14:textId="77777777" w:rsidTr="00431F98">
        <w:tc>
          <w:tcPr>
            <w:tcW w:w="1188" w:type="dxa"/>
            <w:tcBorders>
              <w:top w:val="single" w:sz="4" w:space="0" w:color="auto"/>
              <w:left w:val="single" w:sz="4" w:space="0" w:color="auto"/>
              <w:bottom w:val="single" w:sz="4" w:space="0" w:color="auto"/>
              <w:right w:val="single" w:sz="4" w:space="0" w:color="auto"/>
            </w:tcBorders>
            <w:hideMark/>
          </w:tcPr>
          <w:p w14:paraId="31724EE8" w14:textId="77777777" w:rsidR="00DC75EB" w:rsidRPr="00DC75EB" w:rsidRDefault="00DC75EB" w:rsidP="00DC75EB">
            <w:pPr>
              <w:keepNext/>
              <w:spacing w:after="0" w:line="276" w:lineRule="auto"/>
              <w:jc w:val="both"/>
              <w:outlineLvl w:val="1"/>
              <w:rPr>
                <w:rFonts w:ascii="Times New Roman" w:eastAsia="Times New Roman" w:hAnsi="Times New Roman" w:cs="Times New Roman"/>
                <w:bCs/>
                <w:iCs/>
                <w:sz w:val="24"/>
                <w:szCs w:val="24"/>
                <w:lang w:eastAsia="ru-RU"/>
              </w:rPr>
            </w:pPr>
            <w:r w:rsidRPr="00DC75EB">
              <w:rPr>
                <w:rFonts w:ascii="Times New Roman" w:eastAsia="Times New Roman" w:hAnsi="Times New Roman" w:cs="Times New Roman"/>
                <w:bCs/>
                <w:iCs/>
                <w:sz w:val="24"/>
                <w:szCs w:val="24"/>
                <w:lang w:eastAsia="ru-RU"/>
              </w:rPr>
              <w:t>ПК 2.1</w:t>
            </w:r>
          </w:p>
        </w:tc>
        <w:tc>
          <w:tcPr>
            <w:tcW w:w="8156" w:type="dxa"/>
            <w:tcBorders>
              <w:top w:val="single" w:sz="4" w:space="0" w:color="auto"/>
              <w:left w:val="single" w:sz="4" w:space="0" w:color="auto"/>
              <w:bottom w:val="single" w:sz="4" w:space="0" w:color="auto"/>
              <w:right w:val="single" w:sz="4" w:space="0" w:color="auto"/>
            </w:tcBorders>
          </w:tcPr>
          <w:p w14:paraId="0949DCD2" w14:textId="77777777" w:rsidR="00DC75EB" w:rsidRPr="00DC75EB" w:rsidRDefault="00DC75EB" w:rsidP="00DC75EB">
            <w:pPr>
              <w:keepNext/>
              <w:spacing w:after="0" w:line="276" w:lineRule="auto"/>
              <w:jc w:val="both"/>
              <w:outlineLvl w:val="1"/>
              <w:rPr>
                <w:rFonts w:ascii="Times New Roman" w:eastAsia="Times New Roman" w:hAnsi="Times New Roman" w:cs="Times New Roman"/>
                <w:bCs/>
                <w:iCs/>
                <w:sz w:val="24"/>
                <w:szCs w:val="24"/>
                <w:lang w:eastAsia="ru-RU"/>
              </w:rPr>
            </w:pPr>
            <w:r w:rsidRPr="00DC75EB">
              <w:rPr>
                <w:rFonts w:ascii="Times New Roman" w:eastAsia="Times New Roman" w:hAnsi="Times New Roman" w:cs="Times New Roman"/>
                <w:bCs/>
                <w:iCs/>
                <w:sz w:val="24"/>
                <w:szCs w:val="24"/>
                <w:lang w:eastAsia="ru-RU"/>
              </w:rPr>
              <w:t>Проводить подготовку к монтажу узлов, блоков и элементов систем автоматизации холодильного оборудования</w:t>
            </w:r>
          </w:p>
        </w:tc>
      </w:tr>
      <w:tr w:rsidR="00DC75EB" w:rsidRPr="00DC75EB" w14:paraId="64ED30FD" w14:textId="77777777" w:rsidTr="00431F98">
        <w:tc>
          <w:tcPr>
            <w:tcW w:w="1188" w:type="dxa"/>
            <w:tcBorders>
              <w:top w:val="single" w:sz="4" w:space="0" w:color="auto"/>
              <w:left w:val="single" w:sz="4" w:space="0" w:color="auto"/>
              <w:bottom w:val="single" w:sz="4" w:space="0" w:color="auto"/>
              <w:right w:val="single" w:sz="4" w:space="0" w:color="auto"/>
            </w:tcBorders>
          </w:tcPr>
          <w:p w14:paraId="00B67839" w14:textId="77777777" w:rsidR="00DC75EB" w:rsidRPr="00DC75EB" w:rsidRDefault="00DC75EB" w:rsidP="00DC75EB">
            <w:pPr>
              <w:keepNext/>
              <w:spacing w:after="0" w:line="276" w:lineRule="auto"/>
              <w:jc w:val="both"/>
              <w:outlineLvl w:val="1"/>
              <w:rPr>
                <w:rFonts w:ascii="Times New Roman" w:eastAsia="Times New Roman" w:hAnsi="Times New Roman" w:cs="Times New Roman"/>
                <w:bCs/>
                <w:iCs/>
                <w:sz w:val="24"/>
                <w:szCs w:val="24"/>
                <w:lang w:eastAsia="ru-RU"/>
              </w:rPr>
            </w:pPr>
            <w:r w:rsidRPr="00DC75EB">
              <w:rPr>
                <w:rFonts w:ascii="Times New Roman" w:eastAsia="Times New Roman" w:hAnsi="Times New Roman" w:cs="Times New Roman"/>
                <w:bCs/>
                <w:iCs/>
                <w:sz w:val="24"/>
                <w:szCs w:val="24"/>
                <w:lang w:eastAsia="ru-RU"/>
              </w:rPr>
              <w:t>ПК 2.2.</w:t>
            </w:r>
          </w:p>
        </w:tc>
        <w:tc>
          <w:tcPr>
            <w:tcW w:w="8156" w:type="dxa"/>
            <w:tcBorders>
              <w:top w:val="single" w:sz="4" w:space="0" w:color="auto"/>
              <w:left w:val="single" w:sz="4" w:space="0" w:color="auto"/>
              <w:bottom w:val="single" w:sz="4" w:space="0" w:color="auto"/>
              <w:right w:val="single" w:sz="4" w:space="0" w:color="auto"/>
            </w:tcBorders>
          </w:tcPr>
          <w:p w14:paraId="732EC94B" w14:textId="77777777" w:rsidR="00DC75EB" w:rsidRPr="00DC75EB" w:rsidRDefault="00DC75EB" w:rsidP="00DC75EB">
            <w:pPr>
              <w:keepNext/>
              <w:spacing w:after="0" w:line="276" w:lineRule="auto"/>
              <w:jc w:val="both"/>
              <w:outlineLvl w:val="1"/>
              <w:rPr>
                <w:rFonts w:ascii="Times New Roman" w:eastAsia="Times New Roman" w:hAnsi="Times New Roman" w:cs="Times New Roman"/>
                <w:bCs/>
                <w:iCs/>
                <w:sz w:val="24"/>
                <w:szCs w:val="24"/>
                <w:lang w:eastAsia="ru-RU"/>
              </w:rPr>
            </w:pPr>
            <w:r w:rsidRPr="00DC75EB">
              <w:rPr>
                <w:rFonts w:ascii="Times New Roman" w:eastAsia="Times New Roman" w:hAnsi="Times New Roman" w:cs="Times New Roman"/>
                <w:bCs/>
                <w:iCs/>
                <w:sz w:val="24"/>
                <w:szCs w:val="24"/>
                <w:lang w:eastAsia="ru-RU"/>
              </w:rPr>
              <w:t>Организовывать и осуществлять монтаж холодильных установок и систем автоматизации холодильного оборудования</w:t>
            </w:r>
          </w:p>
        </w:tc>
      </w:tr>
      <w:tr w:rsidR="00DC75EB" w:rsidRPr="00DC75EB" w14:paraId="296913EA" w14:textId="77777777" w:rsidTr="00431F98">
        <w:tc>
          <w:tcPr>
            <w:tcW w:w="1188" w:type="dxa"/>
            <w:tcBorders>
              <w:top w:val="single" w:sz="4" w:space="0" w:color="auto"/>
              <w:left w:val="single" w:sz="4" w:space="0" w:color="auto"/>
              <w:bottom w:val="single" w:sz="4" w:space="0" w:color="auto"/>
              <w:right w:val="single" w:sz="4" w:space="0" w:color="auto"/>
            </w:tcBorders>
          </w:tcPr>
          <w:p w14:paraId="7A7D511E" w14:textId="77777777" w:rsidR="00DC75EB" w:rsidRPr="00DC75EB" w:rsidRDefault="00DC75EB" w:rsidP="00DC75EB">
            <w:pPr>
              <w:keepNext/>
              <w:spacing w:after="0" w:line="276" w:lineRule="auto"/>
              <w:jc w:val="both"/>
              <w:outlineLvl w:val="1"/>
              <w:rPr>
                <w:rFonts w:ascii="Times New Roman" w:eastAsia="Times New Roman" w:hAnsi="Times New Roman" w:cs="Times New Roman"/>
                <w:bCs/>
                <w:iCs/>
                <w:sz w:val="24"/>
                <w:szCs w:val="24"/>
                <w:lang w:eastAsia="ru-RU"/>
              </w:rPr>
            </w:pPr>
            <w:r w:rsidRPr="00DC75EB">
              <w:rPr>
                <w:rFonts w:ascii="Times New Roman" w:eastAsia="Times New Roman" w:hAnsi="Times New Roman" w:cs="Times New Roman"/>
                <w:bCs/>
                <w:iCs/>
                <w:sz w:val="24"/>
                <w:szCs w:val="24"/>
                <w:lang w:eastAsia="ru-RU"/>
              </w:rPr>
              <w:t>ПК 2.3.</w:t>
            </w:r>
          </w:p>
        </w:tc>
        <w:tc>
          <w:tcPr>
            <w:tcW w:w="8156" w:type="dxa"/>
            <w:tcBorders>
              <w:top w:val="single" w:sz="4" w:space="0" w:color="auto"/>
              <w:left w:val="single" w:sz="4" w:space="0" w:color="auto"/>
              <w:bottom w:val="single" w:sz="4" w:space="0" w:color="auto"/>
              <w:right w:val="single" w:sz="4" w:space="0" w:color="auto"/>
            </w:tcBorders>
          </w:tcPr>
          <w:p w14:paraId="349DEBBA" w14:textId="77777777" w:rsidR="00DC75EB" w:rsidRPr="00DC75EB" w:rsidRDefault="00DC75EB" w:rsidP="00DC75EB">
            <w:pPr>
              <w:keepNext/>
              <w:spacing w:after="0" w:line="276" w:lineRule="auto"/>
              <w:jc w:val="both"/>
              <w:outlineLvl w:val="1"/>
              <w:rPr>
                <w:rFonts w:ascii="Times New Roman" w:eastAsia="Times New Roman" w:hAnsi="Times New Roman" w:cs="Times New Roman"/>
                <w:bCs/>
                <w:iCs/>
                <w:sz w:val="24"/>
                <w:szCs w:val="24"/>
                <w:lang w:eastAsia="ru-RU"/>
              </w:rPr>
            </w:pPr>
            <w:r w:rsidRPr="00DC75EB">
              <w:rPr>
                <w:rFonts w:ascii="Times New Roman" w:eastAsia="Times New Roman" w:hAnsi="Times New Roman" w:cs="Times New Roman"/>
                <w:bCs/>
                <w:iCs/>
                <w:sz w:val="24"/>
                <w:szCs w:val="24"/>
                <w:lang w:eastAsia="ru-RU"/>
              </w:rPr>
              <w:t>Выполнять пусконаладку холодильных установок и систем автоматизации холодильного оборудования</w:t>
            </w:r>
          </w:p>
        </w:tc>
      </w:tr>
      <w:tr w:rsidR="00DC75EB" w:rsidRPr="00DC75EB" w14:paraId="04F4F17D" w14:textId="77777777" w:rsidTr="00431F98">
        <w:tc>
          <w:tcPr>
            <w:tcW w:w="1188" w:type="dxa"/>
            <w:tcBorders>
              <w:top w:val="single" w:sz="4" w:space="0" w:color="auto"/>
              <w:left w:val="single" w:sz="4" w:space="0" w:color="auto"/>
              <w:bottom w:val="single" w:sz="4" w:space="0" w:color="auto"/>
              <w:right w:val="single" w:sz="4" w:space="0" w:color="auto"/>
            </w:tcBorders>
          </w:tcPr>
          <w:p w14:paraId="3F2DCD94" w14:textId="77777777" w:rsidR="00DC75EB" w:rsidRPr="00DC75EB" w:rsidRDefault="00DC75EB" w:rsidP="00DC75EB">
            <w:pPr>
              <w:keepNext/>
              <w:spacing w:after="0" w:line="276" w:lineRule="auto"/>
              <w:jc w:val="both"/>
              <w:outlineLvl w:val="1"/>
              <w:rPr>
                <w:rFonts w:ascii="Times New Roman" w:eastAsia="Times New Roman" w:hAnsi="Times New Roman" w:cs="Times New Roman"/>
                <w:bCs/>
                <w:iCs/>
                <w:sz w:val="24"/>
                <w:szCs w:val="24"/>
                <w:lang w:eastAsia="ru-RU"/>
              </w:rPr>
            </w:pPr>
            <w:r w:rsidRPr="00DC75EB">
              <w:rPr>
                <w:rFonts w:ascii="Times New Roman" w:eastAsia="Times New Roman" w:hAnsi="Times New Roman" w:cs="Times New Roman"/>
                <w:bCs/>
                <w:iCs/>
                <w:sz w:val="24"/>
                <w:szCs w:val="24"/>
                <w:lang w:eastAsia="ru-RU"/>
              </w:rPr>
              <w:t>ПК 2.4.</w:t>
            </w:r>
          </w:p>
        </w:tc>
        <w:tc>
          <w:tcPr>
            <w:tcW w:w="8156" w:type="dxa"/>
            <w:tcBorders>
              <w:top w:val="single" w:sz="4" w:space="0" w:color="auto"/>
              <w:left w:val="single" w:sz="4" w:space="0" w:color="auto"/>
              <w:bottom w:val="single" w:sz="4" w:space="0" w:color="auto"/>
              <w:right w:val="single" w:sz="4" w:space="0" w:color="auto"/>
            </w:tcBorders>
          </w:tcPr>
          <w:p w14:paraId="5B346AE0" w14:textId="77777777" w:rsidR="00DC75EB" w:rsidRPr="00DC75EB" w:rsidRDefault="00DC75EB" w:rsidP="00DC75EB">
            <w:pPr>
              <w:keepNext/>
              <w:spacing w:after="0" w:line="276" w:lineRule="auto"/>
              <w:jc w:val="both"/>
              <w:outlineLvl w:val="1"/>
              <w:rPr>
                <w:rFonts w:ascii="Times New Roman" w:eastAsia="Times New Roman" w:hAnsi="Times New Roman" w:cs="Times New Roman"/>
                <w:bCs/>
                <w:iCs/>
                <w:sz w:val="24"/>
                <w:szCs w:val="24"/>
                <w:lang w:eastAsia="ru-RU"/>
              </w:rPr>
            </w:pPr>
            <w:r w:rsidRPr="00DC75EB">
              <w:rPr>
                <w:rFonts w:ascii="Times New Roman" w:eastAsia="Times New Roman" w:hAnsi="Times New Roman" w:cs="Times New Roman"/>
                <w:bCs/>
                <w:iCs/>
                <w:sz w:val="24"/>
                <w:szCs w:val="24"/>
                <w:lang w:eastAsia="ru-RU"/>
              </w:rPr>
              <w:t>Осуществлять программирование систем автоматизации холодильного оборудования</w:t>
            </w:r>
          </w:p>
        </w:tc>
      </w:tr>
      <w:tr w:rsidR="00DC75EB" w:rsidRPr="00DC75EB" w14:paraId="1C9BB13C" w14:textId="77777777" w:rsidTr="00431F98">
        <w:tc>
          <w:tcPr>
            <w:tcW w:w="1188" w:type="dxa"/>
            <w:tcBorders>
              <w:top w:val="single" w:sz="4" w:space="0" w:color="auto"/>
              <w:left w:val="single" w:sz="4" w:space="0" w:color="auto"/>
              <w:bottom w:val="single" w:sz="4" w:space="0" w:color="auto"/>
              <w:right w:val="single" w:sz="4" w:space="0" w:color="auto"/>
            </w:tcBorders>
          </w:tcPr>
          <w:p w14:paraId="43E10148" w14:textId="77777777" w:rsidR="00DC75EB" w:rsidRPr="00DC75EB" w:rsidRDefault="00DC75EB" w:rsidP="00DC75EB">
            <w:pPr>
              <w:keepNext/>
              <w:spacing w:after="0" w:line="276" w:lineRule="auto"/>
              <w:jc w:val="both"/>
              <w:outlineLvl w:val="1"/>
              <w:rPr>
                <w:rFonts w:ascii="Times New Roman" w:eastAsia="Times New Roman" w:hAnsi="Times New Roman" w:cs="Times New Roman"/>
                <w:bCs/>
                <w:iCs/>
                <w:sz w:val="24"/>
                <w:szCs w:val="24"/>
                <w:lang w:eastAsia="ru-RU"/>
              </w:rPr>
            </w:pPr>
            <w:r w:rsidRPr="00DC75EB">
              <w:rPr>
                <w:rFonts w:ascii="Times New Roman" w:eastAsia="Times New Roman" w:hAnsi="Times New Roman" w:cs="Times New Roman"/>
                <w:bCs/>
                <w:iCs/>
                <w:sz w:val="24"/>
                <w:szCs w:val="24"/>
                <w:lang w:eastAsia="ru-RU"/>
              </w:rPr>
              <w:t>ПК 2.5.</w:t>
            </w:r>
          </w:p>
        </w:tc>
        <w:tc>
          <w:tcPr>
            <w:tcW w:w="8156" w:type="dxa"/>
            <w:tcBorders>
              <w:top w:val="single" w:sz="4" w:space="0" w:color="auto"/>
              <w:left w:val="single" w:sz="4" w:space="0" w:color="auto"/>
              <w:bottom w:val="single" w:sz="4" w:space="0" w:color="auto"/>
              <w:right w:val="single" w:sz="4" w:space="0" w:color="auto"/>
            </w:tcBorders>
          </w:tcPr>
          <w:p w14:paraId="29FAFBD4" w14:textId="77777777" w:rsidR="00DC75EB" w:rsidRPr="00DC75EB" w:rsidRDefault="00DC75EB" w:rsidP="00DC75EB">
            <w:pPr>
              <w:keepNext/>
              <w:spacing w:after="0" w:line="276" w:lineRule="auto"/>
              <w:jc w:val="both"/>
              <w:outlineLvl w:val="1"/>
              <w:rPr>
                <w:rFonts w:ascii="Times New Roman" w:eastAsia="Times New Roman" w:hAnsi="Times New Roman" w:cs="Times New Roman"/>
                <w:bCs/>
                <w:iCs/>
                <w:sz w:val="24"/>
                <w:szCs w:val="24"/>
                <w:lang w:eastAsia="ru-RU"/>
              </w:rPr>
            </w:pPr>
            <w:r w:rsidRPr="00DC75EB">
              <w:rPr>
                <w:rFonts w:ascii="Times New Roman" w:eastAsia="Times New Roman" w:hAnsi="Times New Roman" w:cs="Times New Roman"/>
                <w:bCs/>
                <w:iCs/>
                <w:sz w:val="24"/>
                <w:szCs w:val="24"/>
                <w:lang w:eastAsia="ru-RU"/>
              </w:rPr>
              <w:t>Организовывать и выполнять работы по испытаниям холодильного оборудования</w:t>
            </w:r>
          </w:p>
        </w:tc>
      </w:tr>
    </w:tbl>
    <w:p w14:paraId="1BEB0DA3" w14:textId="4C571C23" w:rsidR="00DC75EB" w:rsidRPr="00DC75EB" w:rsidRDefault="00DC75EB" w:rsidP="00DC75EB">
      <w:pPr>
        <w:spacing w:after="200" w:line="276" w:lineRule="auto"/>
        <w:rPr>
          <w:rFonts w:ascii="Times New Roman" w:eastAsia="Times New Roman" w:hAnsi="Times New Roman" w:cs="Times New Roman"/>
          <w:lang w:eastAsia="ru-RU"/>
        </w:rPr>
      </w:pPr>
    </w:p>
    <w:p w14:paraId="21ACAB6C" w14:textId="77777777" w:rsidR="00DC75EB" w:rsidRPr="00431F98" w:rsidRDefault="00DC75EB" w:rsidP="00431F98">
      <w:pPr>
        <w:spacing w:after="0" w:line="240" w:lineRule="auto"/>
        <w:ind w:firstLine="709"/>
        <w:rPr>
          <w:rFonts w:ascii="Times New Roman" w:eastAsia="Times New Roman" w:hAnsi="Times New Roman" w:cs="Times New Roman"/>
          <w:bCs/>
          <w:sz w:val="24"/>
          <w:szCs w:val="24"/>
          <w:lang w:eastAsia="ru-RU"/>
        </w:rPr>
      </w:pPr>
      <w:r w:rsidRPr="00431F98">
        <w:rPr>
          <w:rFonts w:ascii="Times New Roman" w:eastAsia="Times New Roman" w:hAnsi="Times New Roman" w:cs="Times New Roman"/>
          <w:bCs/>
          <w:sz w:val="24"/>
          <w:szCs w:val="24"/>
          <w:lang w:eastAsia="ru-RU"/>
        </w:rPr>
        <w:t>1.1.3 В результате освоения профессионального модуля студент должен:</w:t>
      </w:r>
    </w:p>
    <w:tbl>
      <w:tblPr>
        <w:tblStyle w:val="38"/>
        <w:tblW w:w="5000" w:type="pct"/>
        <w:tblLook w:val="04A0" w:firstRow="1" w:lastRow="0" w:firstColumn="1" w:lastColumn="0" w:noHBand="0" w:noVBand="1"/>
      </w:tblPr>
      <w:tblGrid>
        <w:gridCol w:w="1766"/>
        <w:gridCol w:w="7579"/>
      </w:tblGrid>
      <w:tr w:rsidR="00DC75EB" w:rsidRPr="00DC75EB" w14:paraId="2221F50A" w14:textId="77777777" w:rsidTr="00431F98">
        <w:tc>
          <w:tcPr>
            <w:tcW w:w="945" w:type="pct"/>
            <w:tcBorders>
              <w:top w:val="single" w:sz="4" w:space="0" w:color="auto"/>
              <w:left w:val="single" w:sz="4" w:space="0" w:color="auto"/>
              <w:bottom w:val="single" w:sz="4" w:space="0" w:color="auto"/>
              <w:right w:val="single" w:sz="4" w:space="0" w:color="auto"/>
            </w:tcBorders>
            <w:shd w:val="clear" w:color="auto" w:fill="auto"/>
            <w:hideMark/>
          </w:tcPr>
          <w:p w14:paraId="4208867E" w14:textId="77777777" w:rsidR="00DC75EB" w:rsidRPr="00DC75EB" w:rsidRDefault="00DC75EB" w:rsidP="00DC75EB">
            <w:pPr>
              <w:rPr>
                <w:rFonts w:ascii="Times New Roman" w:hAnsi="Times New Roman"/>
                <w:b/>
                <w:bCs/>
                <w:sz w:val="24"/>
                <w:szCs w:val="24"/>
              </w:rPr>
            </w:pPr>
            <w:r w:rsidRPr="00DC75EB">
              <w:rPr>
                <w:rFonts w:ascii="Times New Roman" w:hAnsi="Times New Roman"/>
                <w:b/>
                <w:bCs/>
                <w:sz w:val="24"/>
                <w:szCs w:val="24"/>
              </w:rPr>
              <w:t xml:space="preserve">иметь практический опыт в </w:t>
            </w:r>
          </w:p>
        </w:tc>
        <w:tc>
          <w:tcPr>
            <w:tcW w:w="4055" w:type="pct"/>
            <w:tcBorders>
              <w:top w:val="single" w:sz="4" w:space="0" w:color="auto"/>
              <w:left w:val="single" w:sz="4" w:space="0" w:color="auto"/>
              <w:bottom w:val="single" w:sz="4" w:space="0" w:color="auto"/>
              <w:right w:val="single" w:sz="4" w:space="0" w:color="auto"/>
            </w:tcBorders>
            <w:shd w:val="clear" w:color="auto" w:fill="auto"/>
          </w:tcPr>
          <w:p w14:paraId="5C1C57A1"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подготовке оборудования и систем к монтажу;</w:t>
            </w:r>
          </w:p>
          <w:p w14:paraId="465A9CBF"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планировании и организации работы по проведению монтажа;</w:t>
            </w:r>
          </w:p>
          <w:p w14:paraId="1D3C1C63"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подготовке рабочего места к проведению монтажа;</w:t>
            </w:r>
          </w:p>
          <w:p w14:paraId="2619C301"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монтаже фундаментов, строповки, перемещении и фиксации оборудования;</w:t>
            </w:r>
          </w:p>
          <w:p w14:paraId="455ACA51"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монтаже трубопроводов;</w:t>
            </w:r>
          </w:p>
          <w:p w14:paraId="47104DCE"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заправке холодильных систем техническими жидкостями;</w:t>
            </w:r>
          </w:p>
          <w:p w14:paraId="5785C382"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монтаже проводки, контрольно-измерительных приборов и устройств автоматики;</w:t>
            </w:r>
          </w:p>
          <w:p w14:paraId="41AA2CBD"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настройке и регулировании параметров систем автоматики;</w:t>
            </w:r>
          </w:p>
          <w:p w14:paraId="388338AF"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контроле показателей работы отдельных узлов и систем в целом;</w:t>
            </w:r>
          </w:p>
          <w:p w14:paraId="1D226C3D"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проведении анализа работы систем холодоснабжения;</w:t>
            </w:r>
          </w:p>
          <w:p w14:paraId="4C9F31C2"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определении логики программного управления режимами работы оборудования исходя из требований заказчика;</w:t>
            </w:r>
          </w:p>
          <w:p w14:paraId="1244B1E7"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программировании работы холодильного оборудования;</w:t>
            </w:r>
          </w:p>
          <w:p w14:paraId="706996E6"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контроля правильности и эффективности работы программ управления;</w:t>
            </w:r>
          </w:p>
          <w:p w14:paraId="1DCEE74C"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подготовке оборудования и систем к проведению испытаний;</w:t>
            </w:r>
          </w:p>
          <w:p w14:paraId="258C1E43"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проведении испытаний систем различного типа;</w:t>
            </w:r>
          </w:p>
          <w:p w14:paraId="0B71A70B"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оформлении отчетной документации</w:t>
            </w:r>
          </w:p>
        </w:tc>
      </w:tr>
      <w:tr w:rsidR="00DC75EB" w:rsidRPr="00DC75EB" w14:paraId="4FBC3D0B" w14:textId="77777777" w:rsidTr="00431F98">
        <w:tc>
          <w:tcPr>
            <w:tcW w:w="945" w:type="pct"/>
            <w:tcBorders>
              <w:top w:val="single" w:sz="4" w:space="0" w:color="auto"/>
              <w:left w:val="single" w:sz="4" w:space="0" w:color="auto"/>
              <w:bottom w:val="single" w:sz="4" w:space="0" w:color="auto"/>
              <w:right w:val="single" w:sz="4" w:space="0" w:color="auto"/>
            </w:tcBorders>
            <w:shd w:val="clear" w:color="auto" w:fill="auto"/>
            <w:hideMark/>
          </w:tcPr>
          <w:p w14:paraId="0BC24246" w14:textId="77777777" w:rsidR="00DC75EB" w:rsidRPr="00DC75EB" w:rsidRDefault="00DC75EB" w:rsidP="00DC75EB">
            <w:pPr>
              <w:rPr>
                <w:rFonts w:ascii="Times New Roman" w:hAnsi="Times New Roman"/>
                <w:b/>
                <w:bCs/>
                <w:sz w:val="24"/>
                <w:szCs w:val="24"/>
              </w:rPr>
            </w:pPr>
            <w:r w:rsidRPr="00DC75EB">
              <w:rPr>
                <w:rFonts w:ascii="Times New Roman" w:hAnsi="Times New Roman"/>
                <w:b/>
                <w:bCs/>
                <w:sz w:val="24"/>
                <w:szCs w:val="24"/>
              </w:rPr>
              <w:t>уметь</w:t>
            </w:r>
          </w:p>
        </w:tc>
        <w:tc>
          <w:tcPr>
            <w:tcW w:w="4055" w:type="pct"/>
            <w:tcBorders>
              <w:top w:val="single" w:sz="4" w:space="0" w:color="auto"/>
              <w:left w:val="single" w:sz="4" w:space="0" w:color="auto"/>
              <w:bottom w:val="single" w:sz="4" w:space="0" w:color="auto"/>
              <w:right w:val="single" w:sz="4" w:space="0" w:color="auto"/>
            </w:tcBorders>
            <w:shd w:val="clear" w:color="auto" w:fill="auto"/>
          </w:tcPr>
          <w:p w14:paraId="36752F67"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проводить приемку, проверку и подготовку деталей, узлов и агрегатов холодильного оборудования к монтажу согласно проектной документации;</w:t>
            </w:r>
          </w:p>
          <w:p w14:paraId="48A85031"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планировать и организовывать работу структурного подразделения по монтажу систем холодильного оборудования;</w:t>
            </w:r>
          </w:p>
          <w:p w14:paraId="7C195677"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xml:space="preserve">- проводить подготовку рабочего места, инструмента, материалов, </w:t>
            </w:r>
            <w:proofErr w:type="spellStart"/>
            <w:r w:rsidRPr="00DC75EB">
              <w:rPr>
                <w:rFonts w:ascii="Times New Roman" w:hAnsi="Times New Roman"/>
                <w:bCs/>
                <w:sz w:val="24"/>
                <w:szCs w:val="24"/>
              </w:rPr>
              <w:t>вспомогатльеного</w:t>
            </w:r>
            <w:proofErr w:type="spellEnd"/>
            <w:r w:rsidRPr="00DC75EB">
              <w:rPr>
                <w:rFonts w:ascii="Times New Roman" w:hAnsi="Times New Roman"/>
                <w:bCs/>
                <w:sz w:val="24"/>
                <w:szCs w:val="24"/>
              </w:rPr>
              <w:t xml:space="preserve"> оборудования для проведения монтажных работ;</w:t>
            </w:r>
          </w:p>
          <w:p w14:paraId="73171E4B"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проводить монтаж фундаментов для оборудования;</w:t>
            </w:r>
          </w:p>
          <w:p w14:paraId="58F2283E"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выполнять строповку, перемещение и фиксацию оборудования;</w:t>
            </w:r>
          </w:p>
          <w:p w14:paraId="5CFEBC3F"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проводить проверку качества фиксации оборудования;</w:t>
            </w:r>
          </w:p>
          <w:p w14:paraId="3388A20A"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lastRenderedPageBreak/>
              <w:t>- осуществлять монтаж трубопроводов;</w:t>
            </w:r>
          </w:p>
          <w:p w14:paraId="1BBD3BB7"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осуществлять операции вакуумирования, опрессовки и заправки систем;</w:t>
            </w:r>
          </w:p>
          <w:p w14:paraId="45A8AC67"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осуществлять монтаж проводки, контрольно-измерительных приборов и устройств автоматики;</w:t>
            </w:r>
          </w:p>
          <w:p w14:paraId="72EACBD9"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контролировать показатели работы оборудования;</w:t>
            </w:r>
          </w:p>
          <w:p w14:paraId="349B3B45"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настраивать параметры работы систем автоматики и отдельных узлов;</w:t>
            </w:r>
          </w:p>
          <w:p w14:paraId="423D8E39"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регулировать параметры исходя из результатов проверок и измерений;</w:t>
            </w:r>
          </w:p>
          <w:p w14:paraId="4E85F779"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анализировать степень отклонения рабочих параметров от допустимых значений, определять причины и выбирать методы коррекции;</w:t>
            </w:r>
          </w:p>
          <w:p w14:paraId="0473C3D6"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составлять логические схемы и алгоритмы работы оборудования исходя из требований заказчика;</w:t>
            </w:r>
          </w:p>
          <w:p w14:paraId="682CAB47"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составлять программы управления оборудованием с помощью имеющихся аппаратных средств;</w:t>
            </w:r>
          </w:p>
          <w:p w14:paraId="14B3A806"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проверять корректность работы программ, определять ошибки и ситуации выхода из рабочих режимов;</w:t>
            </w:r>
          </w:p>
          <w:p w14:paraId="4B41B0DE"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готовить оборудование и системы к проведению испытаний;</w:t>
            </w:r>
          </w:p>
          <w:p w14:paraId="322B0173"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проводить испытания холодильных систем, фиксировать и обрабатывать результаты испытаний;</w:t>
            </w:r>
          </w:p>
          <w:p w14:paraId="36E37996"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корректировать параметры работы холодильных систем, заполнять отчетную документацию</w:t>
            </w:r>
          </w:p>
        </w:tc>
      </w:tr>
      <w:tr w:rsidR="00DC75EB" w:rsidRPr="00DC75EB" w14:paraId="2EF6160B" w14:textId="77777777" w:rsidTr="00431F98">
        <w:tc>
          <w:tcPr>
            <w:tcW w:w="945" w:type="pct"/>
            <w:tcBorders>
              <w:top w:val="single" w:sz="4" w:space="0" w:color="auto"/>
              <w:left w:val="single" w:sz="4" w:space="0" w:color="auto"/>
              <w:bottom w:val="single" w:sz="4" w:space="0" w:color="auto"/>
              <w:right w:val="single" w:sz="4" w:space="0" w:color="auto"/>
            </w:tcBorders>
            <w:shd w:val="clear" w:color="auto" w:fill="auto"/>
            <w:hideMark/>
          </w:tcPr>
          <w:p w14:paraId="037EA8C4" w14:textId="77777777" w:rsidR="00DC75EB" w:rsidRPr="00DC75EB" w:rsidRDefault="00DC75EB" w:rsidP="00DC75EB">
            <w:pPr>
              <w:rPr>
                <w:rFonts w:ascii="Times New Roman" w:hAnsi="Times New Roman"/>
                <w:b/>
                <w:bCs/>
                <w:sz w:val="24"/>
                <w:szCs w:val="24"/>
              </w:rPr>
            </w:pPr>
            <w:r w:rsidRPr="00DC75EB">
              <w:rPr>
                <w:rFonts w:ascii="Times New Roman" w:hAnsi="Times New Roman"/>
                <w:b/>
                <w:bCs/>
                <w:sz w:val="24"/>
                <w:szCs w:val="24"/>
              </w:rPr>
              <w:t>знать</w:t>
            </w:r>
          </w:p>
        </w:tc>
        <w:tc>
          <w:tcPr>
            <w:tcW w:w="4055" w:type="pct"/>
            <w:tcBorders>
              <w:top w:val="single" w:sz="4" w:space="0" w:color="auto"/>
              <w:left w:val="single" w:sz="4" w:space="0" w:color="auto"/>
              <w:bottom w:val="single" w:sz="4" w:space="0" w:color="auto"/>
              <w:right w:val="single" w:sz="4" w:space="0" w:color="auto"/>
            </w:tcBorders>
            <w:shd w:val="clear" w:color="auto" w:fill="auto"/>
          </w:tcPr>
          <w:p w14:paraId="2D1D0B8B"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технологию монтажа холодильного оборудования, правила работы с рабочей и проектной документацией;</w:t>
            </w:r>
          </w:p>
          <w:p w14:paraId="4E50B102"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условные обозначения, используемые в монтажных проектах;</w:t>
            </w:r>
          </w:p>
          <w:p w14:paraId="08A36795"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xml:space="preserve">- типы хладагентов, свойства хладагентов и </w:t>
            </w:r>
            <w:proofErr w:type="spellStart"/>
            <w:r w:rsidRPr="00DC75EB">
              <w:rPr>
                <w:rFonts w:ascii="Times New Roman" w:hAnsi="Times New Roman"/>
                <w:bCs/>
                <w:sz w:val="24"/>
                <w:szCs w:val="24"/>
              </w:rPr>
              <w:t>хладоносителей</w:t>
            </w:r>
            <w:proofErr w:type="spellEnd"/>
            <w:r w:rsidRPr="00DC75EB">
              <w:rPr>
                <w:rFonts w:ascii="Times New Roman" w:hAnsi="Times New Roman"/>
                <w:bCs/>
                <w:sz w:val="24"/>
                <w:szCs w:val="24"/>
              </w:rPr>
              <w:t xml:space="preserve">, их экологическую </w:t>
            </w:r>
            <w:proofErr w:type="gramStart"/>
            <w:r w:rsidRPr="00DC75EB">
              <w:rPr>
                <w:rFonts w:ascii="Times New Roman" w:hAnsi="Times New Roman"/>
                <w:bCs/>
                <w:sz w:val="24"/>
                <w:szCs w:val="24"/>
              </w:rPr>
              <w:t>безопасность ;</w:t>
            </w:r>
            <w:proofErr w:type="gramEnd"/>
          </w:p>
          <w:p w14:paraId="7FC96809"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специализированное и строительное оборудование и инструмент, необходимые для монтажа;</w:t>
            </w:r>
          </w:p>
          <w:p w14:paraId="6CA92837"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xml:space="preserve">- требования охраны труда, противопожарной защиты, электробезопасности и экологической </w:t>
            </w:r>
            <w:proofErr w:type="gramStart"/>
            <w:r w:rsidRPr="00DC75EB">
              <w:rPr>
                <w:rFonts w:ascii="Times New Roman" w:hAnsi="Times New Roman"/>
                <w:bCs/>
                <w:sz w:val="24"/>
                <w:szCs w:val="24"/>
              </w:rPr>
              <w:t>безопасности ;</w:t>
            </w:r>
            <w:proofErr w:type="gramEnd"/>
          </w:p>
          <w:p w14:paraId="3078A511"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приемы и методы подготовки рабочего места, инструментов, оборудования и СИЗ к работе по монтажу;</w:t>
            </w:r>
          </w:p>
          <w:p w14:paraId="1F6143FC"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устройство фундаментов и креплений;</w:t>
            </w:r>
          </w:p>
          <w:p w14:paraId="7179E6F9"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технические регламенты по монтажу оборудования и трубопроводов;</w:t>
            </w:r>
          </w:p>
          <w:p w14:paraId="6C9EC2C9"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xml:space="preserve">- назначение, устройство и применение слесарного и механизированного инструмента, такелажного оборудования, правила пользования </w:t>
            </w:r>
            <w:proofErr w:type="gramStart"/>
            <w:r w:rsidRPr="00DC75EB">
              <w:rPr>
                <w:rFonts w:ascii="Times New Roman" w:hAnsi="Times New Roman"/>
                <w:bCs/>
                <w:sz w:val="24"/>
                <w:szCs w:val="24"/>
              </w:rPr>
              <w:t>ими ;</w:t>
            </w:r>
            <w:proofErr w:type="gramEnd"/>
          </w:p>
          <w:p w14:paraId="21A37B41"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способы определения количества хладагента для заправки;</w:t>
            </w:r>
          </w:p>
          <w:p w14:paraId="17BC2530"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приемы и порядок выполнения слесарных и электромонтажных работ;</w:t>
            </w:r>
          </w:p>
          <w:p w14:paraId="27EB5B3C"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xml:space="preserve">- правила строповки, подъема и перемещения </w:t>
            </w:r>
            <w:proofErr w:type="gramStart"/>
            <w:r w:rsidRPr="00DC75EB">
              <w:rPr>
                <w:rFonts w:ascii="Times New Roman" w:hAnsi="Times New Roman"/>
                <w:bCs/>
                <w:sz w:val="24"/>
                <w:szCs w:val="24"/>
              </w:rPr>
              <w:t>грузов ;</w:t>
            </w:r>
            <w:proofErr w:type="gramEnd"/>
          </w:p>
          <w:p w14:paraId="0B17DA80"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технологию монтажа холодильных установок и систем кондиционирования воздуха</w:t>
            </w:r>
            <w:proofErr w:type="gramStart"/>
            <w:r w:rsidRPr="00DC75EB">
              <w:rPr>
                <w:rFonts w:ascii="Times New Roman" w:hAnsi="Times New Roman"/>
                <w:bCs/>
                <w:sz w:val="24"/>
                <w:szCs w:val="24"/>
              </w:rPr>
              <w:t>, ;</w:t>
            </w:r>
            <w:proofErr w:type="gramEnd"/>
          </w:p>
          <w:p w14:paraId="2D2621D7"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технологию трассировки, крепления, соединения, теплоизоляции и испытания холодильных и дренажных трубопроводов</w:t>
            </w:r>
            <w:proofErr w:type="gramStart"/>
            <w:r w:rsidRPr="00DC75EB">
              <w:rPr>
                <w:rFonts w:ascii="Times New Roman" w:hAnsi="Times New Roman"/>
                <w:bCs/>
                <w:sz w:val="24"/>
                <w:szCs w:val="24"/>
              </w:rPr>
              <w:t>, ;</w:t>
            </w:r>
            <w:proofErr w:type="gramEnd"/>
          </w:p>
          <w:p w14:paraId="2AECF792"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технология операций вакуумирования, опрессовки и заправки системы в целом;</w:t>
            </w:r>
          </w:p>
          <w:p w14:paraId="5FE253EF"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lastRenderedPageBreak/>
              <w:t xml:space="preserve">- основы пайки твёрдыми припоями меди и других металлов (бронза, латунь, нержавеющая сталь), используемых в холодильных машинах и </w:t>
            </w:r>
            <w:proofErr w:type="gramStart"/>
            <w:r w:rsidRPr="00DC75EB">
              <w:rPr>
                <w:rFonts w:ascii="Times New Roman" w:hAnsi="Times New Roman"/>
                <w:bCs/>
                <w:sz w:val="24"/>
                <w:szCs w:val="24"/>
              </w:rPr>
              <w:t>установках ;</w:t>
            </w:r>
            <w:proofErr w:type="gramEnd"/>
          </w:p>
          <w:p w14:paraId="08BAE500"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виды неисправностей и поверхностных дефектов оборудования и сварных соединений;</w:t>
            </w:r>
          </w:p>
          <w:p w14:paraId="04EFD711"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виды инструктажей по безопасности труда и противопожарным мероприятиям, требования экологической безопасности;</w:t>
            </w:r>
          </w:p>
          <w:p w14:paraId="001A6525"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способы определения количества хладагента для заправки;</w:t>
            </w:r>
          </w:p>
          <w:p w14:paraId="0FA6F83D"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правила работы на высоте</w:t>
            </w:r>
            <w:proofErr w:type="gramStart"/>
            <w:r w:rsidRPr="00DC75EB">
              <w:rPr>
                <w:rFonts w:ascii="Times New Roman" w:hAnsi="Times New Roman"/>
                <w:bCs/>
                <w:sz w:val="24"/>
                <w:szCs w:val="24"/>
              </w:rPr>
              <w:t>, ;</w:t>
            </w:r>
            <w:proofErr w:type="gramEnd"/>
          </w:p>
          <w:p w14:paraId="138DEDB1"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требования, предъявляемые к качеству выполнения работ;</w:t>
            </w:r>
          </w:p>
          <w:p w14:paraId="46E4639E"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xml:space="preserve">- способы регулирования компрессоров и </w:t>
            </w:r>
            <w:proofErr w:type="gramStart"/>
            <w:r w:rsidRPr="00DC75EB">
              <w:rPr>
                <w:rFonts w:ascii="Times New Roman" w:hAnsi="Times New Roman"/>
                <w:bCs/>
                <w:sz w:val="24"/>
                <w:szCs w:val="24"/>
              </w:rPr>
              <w:t>детандеров ;</w:t>
            </w:r>
            <w:proofErr w:type="gramEnd"/>
          </w:p>
          <w:p w14:paraId="42CE78E6"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способы регулирования температуры в объектах охлаждения;</w:t>
            </w:r>
          </w:p>
          <w:p w14:paraId="0600ED12"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способы регулирования уровня заполнения сосудов и аппаратов;</w:t>
            </w:r>
          </w:p>
          <w:p w14:paraId="6C937306"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порядок вакуумирования и заправки холодильного контура;</w:t>
            </w:r>
          </w:p>
          <w:p w14:paraId="6FB0A2D1"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конструкцию и принцип действия приборов автоматики;</w:t>
            </w:r>
          </w:p>
          <w:p w14:paraId="66630CA8"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порядок вакуумирования и заправки холодильного контура;</w:t>
            </w:r>
          </w:p>
          <w:p w14:paraId="00E9760E"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xml:space="preserve">- способы защиты установок от опасных режимов </w:t>
            </w:r>
            <w:proofErr w:type="gramStart"/>
            <w:r w:rsidRPr="00DC75EB">
              <w:rPr>
                <w:rFonts w:ascii="Times New Roman" w:hAnsi="Times New Roman"/>
                <w:bCs/>
                <w:sz w:val="24"/>
                <w:szCs w:val="24"/>
              </w:rPr>
              <w:t>работы ;</w:t>
            </w:r>
            <w:proofErr w:type="gramEnd"/>
          </w:p>
          <w:p w14:paraId="1762B594"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правила опробования агрегатов и машин при вводе их в эксплуатацию;</w:t>
            </w:r>
          </w:p>
          <w:p w14:paraId="40DCB4FA"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xml:space="preserve">- </w:t>
            </w:r>
            <w:proofErr w:type="spellStart"/>
            <w:r w:rsidRPr="00DC75EB">
              <w:rPr>
                <w:rFonts w:ascii="Times New Roman" w:hAnsi="Times New Roman"/>
                <w:bCs/>
                <w:sz w:val="24"/>
                <w:szCs w:val="24"/>
              </w:rPr>
              <w:t>устойство</w:t>
            </w:r>
            <w:proofErr w:type="spellEnd"/>
            <w:r w:rsidRPr="00DC75EB">
              <w:rPr>
                <w:rFonts w:ascii="Times New Roman" w:hAnsi="Times New Roman"/>
                <w:bCs/>
                <w:sz w:val="24"/>
                <w:szCs w:val="24"/>
              </w:rPr>
              <w:t xml:space="preserve"> контроллеров, контрольно-измерительных приборов и других узлов автоматики холодильных систем;</w:t>
            </w:r>
          </w:p>
          <w:p w14:paraId="6E17A15D"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алгоритмы работы контроллеров и систем автоматизации;</w:t>
            </w:r>
          </w:p>
          <w:p w14:paraId="1B965A55"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интерфейс панелей оператора, методы программирования систем автоматики;</w:t>
            </w:r>
          </w:p>
          <w:p w14:paraId="721437EE"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xml:space="preserve">- правила опробования агрегатов и машин при вводе их в </w:t>
            </w:r>
            <w:proofErr w:type="gramStart"/>
            <w:r w:rsidRPr="00DC75EB">
              <w:rPr>
                <w:rFonts w:ascii="Times New Roman" w:hAnsi="Times New Roman"/>
                <w:bCs/>
                <w:sz w:val="24"/>
                <w:szCs w:val="24"/>
              </w:rPr>
              <w:t>эксплуатацию ;</w:t>
            </w:r>
            <w:proofErr w:type="gramEnd"/>
          </w:p>
          <w:p w14:paraId="0CB2A97D"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перечень необходимой документации, правила и требования к ее оформлению.;</w:t>
            </w:r>
          </w:p>
          <w:p w14:paraId="3D1CD5FC"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порядок действий при отклонении технических параметров от требуемых значений;</w:t>
            </w:r>
          </w:p>
          <w:p w14:paraId="1649F985"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правила ведения документации при проведении испытаний</w:t>
            </w:r>
          </w:p>
        </w:tc>
      </w:tr>
    </w:tbl>
    <w:p w14:paraId="399A0D2F" w14:textId="77777777" w:rsidR="00431F98" w:rsidRDefault="00431F98" w:rsidP="00DC75EB">
      <w:pPr>
        <w:spacing w:after="0" w:line="240" w:lineRule="auto"/>
        <w:outlineLvl w:val="0"/>
        <w:rPr>
          <w:rFonts w:ascii="Times New Roman" w:eastAsia="Times New Roman" w:hAnsi="Times New Roman" w:cs="Times New Roman"/>
          <w:lang w:eastAsia="ru-RU"/>
        </w:rPr>
      </w:pPr>
    </w:p>
    <w:p w14:paraId="0D952E5B" w14:textId="5A2ADE2B" w:rsidR="00DC75EB" w:rsidRPr="00DC75EB" w:rsidRDefault="00DC75EB" w:rsidP="00DC75EB">
      <w:pPr>
        <w:spacing w:after="0" w:line="240" w:lineRule="auto"/>
        <w:outlineLvl w:val="0"/>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1.2. Количество часов, отводимое на освоение профессионального модуля.</w:t>
      </w:r>
    </w:p>
    <w:p w14:paraId="2F20238A"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p>
    <w:p w14:paraId="7F002DBC" w14:textId="36A39DB5"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Всего часов </w:t>
      </w:r>
      <w:r w:rsidR="00E25420">
        <w:rPr>
          <w:rFonts w:ascii="Times New Roman" w:eastAsia="Times New Roman" w:hAnsi="Times New Roman" w:cs="Times New Roman"/>
          <w:sz w:val="24"/>
          <w:szCs w:val="24"/>
          <w:lang w:eastAsia="ru-RU"/>
        </w:rPr>
        <w:t>–</w:t>
      </w:r>
      <w:r w:rsidRPr="00DC75EB">
        <w:rPr>
          <w:rFonts w:ascii="Times New Roman" w:eastAsia="Times New Roman" w:hAnsi="Times New Roman" w:cs="Times New Roman"/>
          <w:sz w:val="24"/>
          <w:szCs w:val="24"/>
          <w:lang w:eastAsia="ru-RU"/>
        </w:rPr>
        <w:t xml:space="preserve"> 414,</w:t>
      </w:r>
    </w:p>
    <w:p w14:paraId="44E785E0" w14:textId="4573D7C8" w:rsidR="00DC75EB" w:rsidRPr="00DC75EB" w:rsidRDefault="00DC75EB" w:rsidP="00DC75EB">
      <w:pPr>
        <w:spacing w:after="0" w:line="240" w:lineRule="auto"/>
        <w:ind w:firstLine="708"/>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в том числе в форме практической подготовки </w:t>
      </w:r>
      <w:r w:rsidR="00E25420">
        <w:rPr>
          <w:rFonts w:ascii="Times New Roman" w:eastAsia="Times New Roman" w:hAnsi="Times New Roman" w:cs="Times New Roman"/>
          <w:sz w:val="24"/>
          <w:szCs w:val="24"/>
          <w:lang w:eastAsia="ru-RU"/>
        </w:rPr>
        <w:t>–</w:t>
      </w:r>
      <w:r w:rsidRPr="00DC75EB">
        <w:rPr>
          <w:rFonts w:ascii="Times New Roman" w:eastAsia="Times New Roman" w:hAnsi="Times New Roman" w:cs="Times New Roman"/>
          <w:sz w:val="24"/>
          <w:szCs w:val="24"/>
          <w:lang w:eastAsia="ru-RU"/>
        </w:rPr>
        <w:t xml:space="preserve"> 268 часов.</w:t>
      </w:r>
    </w:p>
    <w:p w14:paraId="0107B088"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p>
    <w:p w14:paraId="1F0BEFD4" w14:textId="1A92D49A"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Из них на освоение МДК</w:t>
      </w:r>
      <w:r w:rsidR="00E25420">
        <w:rPr>
          <w:rFonts w:ascii="Times New Roman" w:eastAsia="Times New Roman" w:hAnsi="Times New Roman" w:cs="Times New Roman"/>
          <w:sz w:val="24"/>
          <w:szCs w:val="24"/>
          <w:lang w:eastAsia="ru-RU"/>
        </w:rPr>
        <w:t xml:space="preserve"> –</w:t>
      </w:r>
      <w:r w:rsidRPr="00DC75EB">
        <w:rPr>
          <w:rFonts w:ascii="Times New Roman" w:eastAsia="Times New Roman" w:hAnsi="Times New Roman" w:cs="Times New Roman"/>
          <w:sz w:val="24"/>
          <w:szCs w:val="24"/>
          <w:lang w:eastAsia="ru-RU"/>
        </w:rPr>
        <w:t xml:space="preserve"> 270 часов,</w:t>
      </w:r>
    </w:p>
    <w:p w14:paraId="27FC681E" w14:textId="06DC03F7" w:rsidR="00DC75EB" w:rsidRPr="00DC75EB" w:rsidRDefault="00DC75EB" w:rsidP="00DC75EB">
      <w:pPr>
        <w:spacing w:after="0" w:line="240" w:lineRule="auto"/>
        <w:ind w:firstLine="708"/>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в том числе самостоятельная работа – _____ часов,</w:t>
      </w:r>
    </w:p>
    <w:p w14:paraId="19330C8C" w14:textId="7A1715E8"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практики, в том числе учебная </w:t>
      </w:r>
      <w:r w:rsidR="00E25420">
        <w:rPr>
          <w:rFonts w:ascii="Times New Roman" w:eastAsia="Times New Roman" w:hAnsi="Times New Roman" w:cs="Times New Roman"/>
          <w:sz w:val="24"/>
          <w:szCs w:val="24"/>
          <w:lang w:eastAsia="ru-RU"/>
        </w:rPr>
        <w:t>–</w:t>
      </w:r>
      <w:r w:rsidRPr="00DC75EB">
        <w:rPr>
          <w:rFonts w:ascii="Times New Roman" w:eastAsia="Times New Roman" w:hAnsi="Times New Roman" w:cs="Times New Roman"/>
          <w:sz w:val="24"/>
          <w:szCs w:val="24"/>
          <w:lang w:eastAsia="ru-RU"/>
        </w:rPr>
        <w:t xml:space="preserve"> 72 часа,</w:t>
      </w:r>
    </w:p>
    <w:p w14:paraId="5675172F" w14:textId="4AC1C62A" w:rsidR="00DC75EB" w:rsidRPr="00DC75EB" w:rsidRDefault="00DC75EB" w:rsidP="00DC75EB">
      <w:pPr>
        <w:spacing w:after="0" w:line="240" w:lineRule="auto"/>
        <w:ind w:left="2124"/>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производственная </w:t>
      </w:r>
      <w:r w:rsidR="00E25420">
        <w:rPr>
          <w:rFonts w:ascii="Times New Roman" w:eastAsia="Times New Roman" w:hAnsi="Times New Roman" w:cs="Times New Roman"/>
          <w:sz w:val="24"/>
          <w:szCs w:val="24"/>
          <w:lang w:eastAsia="ru-RU"/>
        </w:rPr>
        <w:t>–</w:t>
      </w:r>
      <w:r w:rsidRPr="00DC75EB">
        <w:rPr>
          <w:rFonts w:ascii="Times New Roman" w:eastAsia="Times New Roman" w:hAnsi="Times New Roman" w:cs="Times New Roman"/>
          <w:sz w:val="24"/>
          <w:szCs w:val="24"/>
          <w:lang w:eastAsia="ru-RU"/>
        </w:rPr>
        <w:t xml:space="preserve"> 72 часа.</w:t>
      </w:r>
    </w:p>
    <w:p w14:paraId="650750BC"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p>
    <w:p w14:paraId="64B1189B" w14:textId="2FE04B9E"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Промежуточная аттестация в форме экзамена – ______ часов.</w:t>
      </w:r>
    </w:p>
    <w:p w14:paraId="7909EA1E" w14:textId="77777777" w:rsidR="00DC75EB" w:rsidRPr="00DC75EB" w:rsidRDefault="00DC75EB" w:rsidP="00DC75EB">
      <w:pPr>
        <w:rPr>
          <w:rFonts w:ascii="Times New Roman" w:eastAsia="Times New Roman" w:hAnsi="Times New Roman" w:cs="Times New Roman"/>
          <w:lang w:eastAsia="ru-RU"/>
        </w:rPr>
      </w:pPr>
      <w:r w:rsidRPr="00DC75EB">
        <w:rPr>
          <w:rFonts w:ascii="Times New Roman" w:eastAsia="Times New Roman" w:hAnsi="Times New Roman" w:cs="Times New Roman"/>
          <w:lang w:eastAsia="ru-RU"/>
        </w:rPr>
        <w:br w:type="page"/>
      </w:r>
    </w:p>
    <w:p w14:paraId="0C676BC0" w14:textId="77777777" w:rsidR="00DC75EB" w:rsidRPr="00DC75EB" w:rsidRDefault="00DC75EB" w:rsidP="00DC75EB">
      <w:pPr>
        <w:rPr>
          <w:rFonts w:ascii="Times New Roman" w:eastAsia="Times New Roman" w:hAnsi="Times New Roman" w:cs="Times New Roman"/>
          <w:lang w:eastAsia="ru-RU"/>
        </w:rPr>
        <w:sectPr w:rsidR="00DC75EB" w:rsidRPr="00DC75EB">
          <w:pgSz w:w="11906" w:h="16838"/>
          <w:pgMar w:top="1134" w:right="850" w:bottom="1134" w:left="1701" w:header="708" w:footer="708" w:gutter="0"/>
          <w:cols w:space="708"/>
          <w:docGrid w:linePitch="360"/>
        </w:sectPr>
      </w:pPr>
    </w:p>
    <w:p w14:paraId="769D591F" w14:textId="77777777" w:rsidR="00DC75EB" w:rsidRPr="00DC75EB" w:rsidRDefault="00DC75EB" w:rsidP="00645E0B">
      <w:pPr>
        <w:spacing w:after="0" w:line="240" w:lineRule="auto"/>
        <w:ind w:firstLine="709"/>
        <w:outlineLvl w:val="0"/>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lastRenderedPageBreak/>
        <w:t>2. Структура и содержание профессионального модуля</w:t>
      </w:r>
    </w:p>
    <w:p w14:paraId="42149B40" w14:textId="1CE7D7F1" w:rsidR="00DC75EB" w:rsidRPr="00DC75EB" w:rsidRDefault="00DC75EB" w:rsidP="00645E0B">
      <w:pPr>
        <w:spacing w:after="0" w:line="240" w:lineRule="auto"/>
        <w:ind w:firstLine="709"/>
        <w:rPr>
          <w:rFonts w:ascii="Times New Roman" w:eastAsia="Times New Roman" w:hAnsi="Times New Roman" w:cs="Times New Roman"/>
          <w:b/>
          <w:sz w:val="24"/>
          <w:szCs w:val="24"/>
          <w:lang w:eastAsia="ru-RU"/>
        </w:rPr>
      </w:pPr>
      <w:bookmarkStart w:id="36" w:name="_Hlk114659045"/>
      <w:r w:rsidRPr="00DC75EB">
        <w:rPr>
          <w:rFonts w:ascii="Times New Roman" w:eastAsia="Times New Roman" w:hAnsi="Times New Roman" w:cs="Times New Roman"/>
          <w:b/>
          <w:sz w:val="24"/>
          <w:szCs w:val="24"/>
          <w:lang w:eastAsia="ru-RU"/>
        </w:rPr>
        <w:t>2.1. Структура профессионального модуля</w:t>
      </w: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0"/>
        <w:gridCol w:w="3829"/>
        <w:gridCol w:w="775"/>
        <w:gridCol w:w="692"/>
        <w:gridCol w:w="769"/>
        <w:gridCol w:w="1402"/>
        <w:gridCol w:w="1325"/>
        <w:gridCol w:w="1631"/>
        <w:gridCol w:w="538"/>
        <w:gridCol w:w="879"/>
        <w:gridCol w:w="1741"/>
      </w:tblGrid>
      <w:tr w:rsidR="00CC023F" w14:paraId="47582D10" w14:textId="77777777" w:rsidTr="00CC023F">
        <w:trPr>
          <w:trHeight w:val="484"/>
        </w:trPr>
        <w:tc>
          <w:tcPr>
            <w:tcW w:w="428" w:type="pct"/>
            <w:vMerge w:val="restart"/>
            <w:tcBorders>
              <w:top w:val="single" w:sz="4" w:space="0" w:color="auto"/>
              <w:left w:val="single" w:sz="4" w:space="0" w:color="auto"/>
              <w:bottom w:val="single" w:sz="4" w:space="0" w:color="auto"/>
              <w:right w:val="single" w:sz="4" w:space="0" w:color="auto"/>
            </w:tcBorders>
            <w:vAlign w:val="center"/>
            <w:hideMark/>
          </w:tcPr>
          <w:bookmarkEnd w:id="36"/>
          <w:p w14:paraId="5E51FEEB" w14:textId="77777777" w:rsidR="00CC023F" w:rsidRDefault="00CC023F" w:rsidP="00F21DE9">
            <w:pPr>
              <w:suppressAutoHyphens/>
              <w:spacing w:after="0" w:line="240" w:lineRule="auto"/>
              <w:ind w:left="-57" w:right="-57"/>
              <w:jc w:val="center"/>
              <w:rPr>
                <w:rFonts w:ascii="Times New Roman" w:hAnsi="Times New Roman"/>
                <w:sz w:val="20"/>
                <w:szCs w:val="20"/>
              </w:rPr>
            </w:pPr>
            <w:r>
              <w:rPr>
                <w:rFonts w:ascii="Times New Roman" w:hAnsi="Times New Roman"/>
                <w:sz w:val="20"/>
                <w:szCs w:val="20"/>
              </w:rPr>
              <w:t>Коды профессиональных и общих компетенций</w:t>
            </w:r>
          </w:p>
        </w:tc>
        <w:tc>
          <w:tcPr>
            <w:tcW w:w="1289" w:type="pct"/>
            <w:vMerge w:val="restart"/>
            <w:tcBorders>
              <w:top w:val="single" w:sz="4" w:space="0" w:color="auto"/>
              <w:left w:val="single" w:sz="4" w:space="0" w:color="auto"/>
              <w:bottom w:val="single" w:sz="4" w:space="0" w:color="auto"/>
              <w:right w:val="single" w:sz="4" w:space="0" w:color="auto"/>
            </w:tcBorders>
            <w:vAlign w:val="center"/>
            <w:hideMark/>
          </w:tcPr>
          <w:p w14:paraId="0AAD7483" w14:textId="77777777" w:rsidR="00CC023F" w:rsidRDefault="00CC023F" w:rsidP="00F21DE9">
            <w:pPr>
              <w:suppressAutoHyphens/>
              <w:spacing w:after="0" w:line="240" w:lineRule="auto"/>
              <w:ind w:left="-57" w:right="-57"/>
              <w:jc w:val="center"/>
              <w:rPr>
                <w:rFonts w:ascii="Times New Roman" w:hAnsi="Times New Roman"/>
                <w:sz w:val="20"/>
                <w:szCs w:val="20"/>
              </w:rPr>
            </w:pPr>
            <w:r>
              <w:rPr>
                <w:rFonts w:ascii="Times New Roman" w:hAnsi="Times New Roman"/>
                <w:sz w:val="20"/>
                <w:szCs w:val="20"/>
              </w:rPr>
              <w:t>Наименования разделов профессионального модуля</w:t>
            </w:r>
          </w:p>
        </w:tc>
        <w:tc>
          <w:tcPr>
            <w:tcW w:w="261" w:type="pct"/>
            <w:vMerge w:val="restart"/>
            <w:tcBorders>
              <w:top w:val="single" w:sz="4" w:space="0" w:color="auto"/>
              <w:left w:val="single" w:sz="4" w:space="0" w:color="auto"/>
              <w:bottom w:val="single" w:sz="4" w:space="0" w:color="auto"/>
              <w:right w:val="single" w:sz="4" w:space="0" w:color="auto"/>
            </w:tcBorders>
            <w:vAlign w:val="center"/>
            <w:hideMark/>
          </w:tcPr>
          <w:p w14:paraId="3B5B71B9" w14:textId="77777777" w:rsidR="00CC023F" w:rsidRDefault="00CC023F" w:rsidP="00F21DE9">
            <w:pPr>
              <w:spacing w:after="0" w:line="240" w:lineRule="auto"/>
              <w:jc w:val="center"/>
              <w:rPr>
                <w:rFonts w:ascii="Times New Roman" w:hAnsi="Times New Roman"/>
                <w:sz w:val="20"/>
                <w:szCs w:val="20"/>
              </w:rPr>
            </w:pPr>
            <w:r>
              <w:rPr>
                <w:rFonts w:ascii="Times New Roman" w:hAnsi="Times New Roman"/>
                <w:iCs/>
                <w:sz w:val="20"/>
                <w:szCs w:val="20"/>
              </w:rPr>
              <w:t>Всего, час.</w:t>
            </w:r>
          </w:p>
        </w:tc>
        <w:tc>
          <w:tcPr>
            <w:tcW w:w="23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E269F86" w14:textId="77777777" w:rsidR="00CC023F" w:rsidRDefault="00CC023F" w:rsidP="00F21DE9">
            <w:pPr>
              <w:spacing w:after="0" w:line="240" w:lineRule="auto"/>
              <w:ind w:left="113" w:right="113"/>
              <w:jc w:val="center"/>
              <w:rPr>
                <w:rFonts w:ascii="Times New Roman" w:hAnsi="Times New Roman"/>
                <w:sz w:val="20"/>
                <w:szCs w:val="20"/>
              </w:rPr>
            </w:pPr>
            <w:r>
              <w:rPr>
                <w:rFonts w:ascii="Times New Roman" w:hAnsi="Times New Roman"/>
                <w:iCs/>
                <w:sz w:val="20"/>
                <w:szCs w:val="20"/>
              </w:rPr>
              <w:t xml:space="preserve">В </w:t>
            </w:r>
            <w:proofErr w:type="gramStart"/>
            <w:r>
              <w:rPr>
                <w:rFonts w:ascii="Times New Roman" w:hAnsi="Times New Roman"/>
                <w:iCs/>
                <w:sz w:val="20"/>
                <w:szCs w:val="20"/>
              </w:rPr>
              <w:t>т.ч.</w:t>
            </w:r>
            <w:proofErr w:type="gramEnd"/>
            <w:r>
              <w:rPr>
                <w:rFonts w:ascii="Times New Roman" w:hAnsi="Times New Roman"/>
                <w:iCs/>
                <w:sz w:val="20"/>
                <w:szCs w:val="20"/>
              </w:rPr>
              <w:t xml:space="preserve"> в форме практической подготовки</w:t>
            </w:r>
          </w:p>
        </w:tc>
        <w:tc>
          <w:tcPr>
            <w:tcW w:w="2789" w:type="pct"/>
            <w:gridSpan w:val="7"/>
            <w:tcBorders>
              <w:top w:val="single" w:sz="4" w:space="0" w:color="auto"/>
              <w:left w:val="single" w:sz="4" w:space="0" w:color="auto"/>
              <w:bottom w:val="single" w:sz="4" w:space="0" w:color="auto"/>
              <w:right w:val="single" w:sz="4" w:space="0" w:color="auto"/>
            </w:tcBorders>
            <w:hideMark/>
          </w:tcPr>
          <w:p w14:paraId="6AC29EEF" w14:textId="77777777" w:rsidR="00CC023F" w:rsidRDefault="00CC023F" w:rsidP="00F21DE9">
            <w:pPr>
              <w:suppressAutoHyphens/>
              <w:spacing w:after="0" w:line="240" w:lineRule="auto"/>
              <w:jc w:val="center"/>
              <w:rPr>
                <w:rFonts w:ascii="Times New Roman" w:hAnsi="Times New Roman"/>
                <w:sz w:val="20"/>
                <w:szCs w:val="20"/>
              </w:rPr>
            </w:pPr>
            <w:r>
              <w:rPr>
                <w:rFonts w:ascii="Times New Roman" w:hAnsi="Times New Roman"/>
                <w:sz w:val="20"/>
                <w:szCs w:val="20"/>
              </w:rPr>
              <w:t xml:space="preserve">Объем профессионального модуля, </w:t>
            </w:r>
            <w:proofErr w:type="spellStart"/>
            <w:r>
              <w:rPr>
                <w:rFonts w:ascii="Times New Roman" w:hAnsi="Times New Roman"/>
                <w:sz w:val="20"/>
                <w:szCs w:val="20"/>
              </w:rPr>
              <w:t>ак</w:t>
            </w:r>
            <w:proofErr w:type="spellEnd"/>
            <w:r>
              <w:rPr>
                <w:rFonts w:ascii="Times New Roman" w:hAnsi="Times New Roman"/>
                <w:sz w:val="20"/>
                <w:szCs w:val="20"/>
              </w:rPr>
              <w:t>. час.</w:t>
            </w:r>
          </w:p>
        </w:tc>
      </w:tr>
      <w:tr w:rsidR="00CC023F" w14:paraId="1085E315" w14:textId="77777777" w:rsidTr="00CC023F">
        <w:trPr>
          <w:trHeight w:val="58"/>
        </w:trPr>
        <w:tc>
          <w:tcPr>
            <w:tcW w:w="428" w:type="pct"/>
            <w:vMerge/>
            <w:tcBorders>
              <w:top w:val="single" w:sz="4" w:space="0" w:color="auto"/>
              <w:left w:val="single" w:sz="4" w:space="0" w:color="auto"/>
              <w:bottom w:val="single" w:sz="4" w:space="0" w:color="auto"/>
              <w:right w:val="single" w:sz="4" w:space="0" w:color="auto"/>
            </w:tcBorders>
            <w:vAlign w:val="center"/>
            <w:hideMark/>
          </w:tcPr>
          <w:p w14:paraId="1CC58A6B" w14:textId="77777777" w:rsidR="00CC023F" w:rsidRDefault="00CC023F" w:rsidP="00F21DE9">
            <w:pPr>
              <w:spacing w:after="0" w:line="240" w:lineRule="auto"/>
              <w:rPr>
                <w:rFonts w:ascii="Times New Roman" w:hAnsi="Times New Roman"/>
                <w:sz w:val="20"/>
                <w:szCs w:val="20"/>
              </w:rPr>
            </w:pPr>
          </w:p>
        </w:tc>
        <w:tc>
          <w:tcPr>
            <w:tcW w:w="1289" w:type="pct"/>
            <w:vMerge/>
            <w:tcBorders>
              <w:top w:val="single" w:sz="4" w:space="0" w:color="auto"/>
              <w:left w:val="single" w:sz="4" w:space="0" w:color="auto"/>
              <w:bottom w:val="single" w:sz="4" w:space="0" w:color="auto"/>
              <w:right w:val="single" w:sz="4" w:space="0" w:color="auto"/>
            </w:tcBorders>
            <w:vAlign w:val="center"/>
            <w:hideMark/>
          </w:tcPr>
          <w:p w14:paraId="615BE8E9" w14:textId="77777777" w:rsidR="00CC023F" w:rsidRDefault="00CC023F" w:rsidP="00F21DE9">
            <w:pPr>
              <w:spacing w:after="0" w:line="240" w:lineRule="auto"/>
              <w:rPr>
                <w:rFonts w:ascii="Times New Roman" w:hAnsi="Times New Roman"/>
                <w:sz w:val="20"/>
                <w:szCs w:val="20"/>
              </w:rPr>
            </w:pPr>
          </w:p>
        </w:tc>
        <w:tc>
          <w:tcPr>
            <w:tcW w:w="261" w:type="pct"/>
            <w:vMerge/>
            <w:tcBorders>
              <w:top w:val="single" w:sz="4" w:space="0" w:color="auto"/>
              <w:left w:val="single" w:sz="4" w:space="0" w:color="auto"/>
              <w:bottom w:val="single" w:sz="4" w:space="0" w:color="auto"/>
              <w:right w:val="single" w:sz="4" w:space="0" w:color="auto"/>
            </w:tcBorders>
            <w:vAlign w:val="center"/>
            <w:hideMark/>
          </w:tcPr>
          <w:p w14:paraId="1E031BC5" w14:textId="77777777" w:rsidR="00CC023F" w:rsidRDefault="00CC023F" w:rsidP="00F21DE9">
            <w:pPr>
              <w:spacing w:after="0" w:line="240" w:lineRule="auto"/>
              <w:rPr>
                <w:rFonts w:ascii="Times New Roman" w:hAnsi="Times New Roman"/>
                <w:sz w:val="20"/>
                <w:szCs w:val="20"/>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14:paraId="784D2855" w14:textId="77777777" w:rsidR="00CC023F" w:rsidRDefault="00CC023F" w:rsidP="00F21DE9">
            <w:pPr>
              <w:spacing w:after="0" w:line="240" w:lineRule="auto"/>
              <w:rPr>
                <w:rFonts w:ascii="Times New Roman" w:hAnsi="Times New Roman"/>
                <w:sz w:val="20"/>
                <w:szCs w:val="20"/>
              </w:rPr>
            </w:pPr>
          </w:p>
        </w:tc>
        <w:tc>
          <w:tcPr>
            <w:tcW w:w="1907" w:type="pct"/>
            <w:gridSpan w:val="5"/>
            <w:tcBorders>
              <w:top w:val="single" w:sz="4" w:space="0" w:color="auto"/>
              <w:left w:val="single" w:sz="4" w:space="0" w:color="auto"/>
              <w:bottom w:val="single" w:sz="4" w:space="0" w:color="auto"/>
              <w:right w:val="single" w:sz="4" w:space="0" w:color="auto"/>
            </w:tcBorders>
            <w:hideMark/>
          </w:tcPr>
          <w:p w14:paraId="431147EE" w14:textId="77777777" w:rsidR="00CC023F" w:rsidRDefault="00CC023F" w:rsidP="00F21DE9">
            <w:pPr>
              <w:suppressAutoHyphens/>
              <w:spacing w:after="0" w:line="240" w:lineRule="auto"/>
              <w:jc w:val="center"/>
              <w:rPr>
                <w:rFonts w:ascii="Times New Roman" w:hAnsi="Times New Roman"/>
              </w:rPr>
            </w:pPr>
            <w:r>
              <w:rPr>
                <w:rFonts w:ascii="Times New Roman" w:hAnsi="Times New Roman"/>
              </w:rPr>
              <w:t>Обучение по МДК</w:t>
            </w:r>
          </w:p>
        </w:tc>
        <w:tc>
          <w:tcPr>
            <w:tcW w:w="882"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09014377" w14:textId="77777777" w:rsidR="00CC023F" w:rsidRDefault="00CC023F" w:rsidP="00F21DE9">
            <w:pPr>
              <w:suppressAutoHyphens/>
              <w:spacing w:after="0" w:line="240" w:lineRule="auto"/>
              <w:jc w:val="center"/>
              <w:rPr>
                <w:rFonts w:ascii="Times New Roman" w:hAnsi="Times New Roman"/>
              </w:rPr>
            </w:pPr>
            <w:r>
              <w:rPr>
                <w:rFonts w:ascii="Times New Roman" w:hAnsi="Times New Roman"/>
              </w:rPr>
              <w:t>Практики</w:t>
            </w:r>
          </w:p>
        </w:tc>
      </w:tr>
      <w:tr w:rsidR="00CC023F" w14:paraId="3438C31F" w14:textId="77777777" w:rsidTr="00CC023F">
        <w:tc>
          <w:tcPr>
            <w:tcW w:w="428" w:type="pct"/>
            <w:vMerge/>
            <w:tcBorders>
              <w:top w:val="single" w:sz="4" w:space="0" w:color="auto"/>
              <w:left w:val="single" w:sz="4" w:space="0" w:color="auto"/>
              <w:bottom w:val="single" w:sz="4" w:space="0" w:color="auto"/>
              <w:right w:val="single" w:sz="4" w:space="0" w:color="auto"/>
            </w:tcBorders>
            <w:vAlign w:val="center"/>
            <w:hideMark/>
          </w:tcPr>
          <w:p w14:paraId="7B654E9A" w14:textId="77777777" w:rsidR="00CC023F" w:rsidRDefault="00CC023F" w:rsidP="00F21DE9">
            <w:pPr>
              <w:spacing w:after="0" w:line="240" w:lineRule="auto"/>
              <w:rPr>
                <w:rFonts w:ascii="Times New Roman" w:hAnsi="Times New Roman"/>
                <w:sz w:val="20"/>
                <w:szCs w:val="20"/>
              </w:rPr>
            </w:pPr>
          </w:p>
        </w:tc>
        <w:tc>
          <w:tcPr>
            <w:tcW w:w="1289" w:type="pct"/>
            <w:vMerge/>
            <w:tcBorders>
              <w:top w:val="single" w:sz="4" w:space="0" w:color="auto"/>
              <w:left w:val="single" w:sz="4" w:space="0" w:color="auto"/>
              <w:bottom w:val="single" w:sz="4" w:space="0" w:color="auto"/>
              <w:right w:val="single" w:sz="4" w:space="0" w:color="auto"/>
            </w:tcBorders>
            <w:vAlign w:val="center"/>
            <w:hideMark/>
          </w:tcPr>
          <w:p w14:paraId="78857010" w14:textId="77777777" w:rsidR="00CC023F" w:rsidRDefault="00CC023F" w:rsidP="00F21DE9">
            <w:pPr>
              <w:spacing w:after="0" w:line="240" w:lineRule="auto"/>
              <w:rPr>
                <w:rFonts w:ascii="Times New Roman" w:hAnsi="Times New Roman"/>
                <w:sz w:val="20"/>
                <w:szCs w:val="20"/>
              </w:rPr>
            </w:pPr>
          </w:p>
        </w:tc>
        <w:tc>
          <w:tcPr>
            <w:tcW w:w="261" w:type="pct"/>
            <w:vMerge/>
            <w:tcBorders>
              <w:top w:val="single" w:sz="4" w:space="0" w:color="auto"/>
              <w:left w:val="single" w:sz="4" w:space="0" w:color="auto"/>
              <w:bottom w:val="single" w:sz="4" w:space="0" w:color="auto"/>
              <w:right w:val="single" w:sz="4" w:space="0" w:color="auto"/>
            </w:tcBorders>
            <w:vAlign w:val="center"/>
            <w:hideMark/>
          </w:tcPr>
          <w:p w14:paraId="32291B69" w14:textId="77777777" w:rsidR="00CC023F" w:rsidRDefault="00CC023F" w:rsidP="00F21DE9">
            <w:pPr>
              <w:spacing w:after="0" w:line="240" w:lineRule="auto"/>
              <w:rPr>
                <w:rFonts w:ascii="Times New Roman" w:hAnsi="Times New Roman"/>
                <w:sz w:val="20"/>
                <w:szCs w:val="20"/>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14:paraId="6E0D5FE3" w14:textId="77777777" w:rsidR="00CC023F" w:rsidRDefault="00CC023F" w:rsidP="00F21DE9">
            <w:pPr>
              <w:spacing w:after="0" w:line="240" w:lineRule="auto"/>
              <w:rPr>
                <w:rFonts w:ascii="Times New Roman" w:hAnsi="Times New Roman"/>
                <w:sz w:val="20"/>
                <w:szCs w:val="20"/>
              </w:rPr>
            </w:pPr>
          </w:p>
        </w:tc>
        <w:tc>
          <w:tcPr>
            <w:tcW w:w="259" w:type="pct"/>
            <w:vMerge w:val="restart"/>
            <w:tcBorders>
              <w:top w:val="single" w:sz="4" w:space="0" w:color="auto"/>
              <w:left w:val="single" w:sz="4" w:space="0" w:color="auto"/>
              <w:bottom w:val="single" w:sz="4" w:space="0" w:color="auto"/>
              <w:right w:val="single" w:sz="4" w:space="0" w:color="auto"/>
            </w:tcBorders>
            <w:hideMark/>
          </w:tcPr>
          <w:p w14:paraId="12247204" w14:textId="77777777" w:rsidR="00CC023F" w:rsidRDefault="00CC023F" w:rsidP="00F21DE9">
            <w:pPr>
              <w:suppressAutoHyphens/>
              <w:spacing w:after="0" w:line="240" w:lineRule="auto"/>
              <w:jc w:val="center"/>
              <w:rPr>
                <w:rFonts w:ascii="Times New Roman" w:hAnsi="Times New Roman"/>
                <w:sz w:val="20"/>
                <w:szCs w:val="20"/>
              </w:rPr>
            </w:pPr>
            <w:r>
              <w:rPr>
                <w:rFonts w:ascii="Times New Roman" w:hAnsi="Times New Roman"/>
                <w:sz w:val="20"/>
                <w:szCs w:val="20"/>
              </w:rPr>
              <w:t>Всего</w:t>
            </w:r>
          </w:p>
        </w:tc>
        <w:tc>
          <w:tcPr>
            <w:tcW w:w="1648" w:type="pct"/>
            <w:gridSpan w:val="4"/>
            <w:tcBorders>
              <w:top w:val="single" w:sz="4" w:space="0" w:color="auto"/>
              <w:left w:val="single" w:sz="4" w:space="0" w:color="auto"/>
              <w:bottom w:val="single" w:sz="4" w:space="0" w:color="auto"/>
              <w:right w:val="single" w:sz="4" w:space="0" w:color="auto"/>
            </w:tcBorders>
            <w:hideMark/>
          </w:tcPr>
          <w:p w14:paraId="1B36C252" w14:textId="77777777" w:rsidR="00CC023F" w:rsidRDefault="00CC023F" w:rsidP="00F21DE9">
            <w:pPr>
              <w:suppressAutoHyphens/>
              <w:spacing w:after="0" w:line="240" w:lineRule="auto"/>
              <w:jc w:val="center"/>
              <w:rPr>
                <w:rFonts w:ascii="Times New Roman" w:hAnsi="Times New Roman"/>
              </w:rPr>
            </w:pPr>
            <w:r>
              <w:rPr>
                <w:rFonts w:ascii="Times New Roman" w:hAnsi="Times New Roman"/>
              </w:rPr>
              <w:t>В том числе</w:t>
            </w:r>
          </w:p>
        </w:tc>
        <w:tc>
          <w:tcPr>
            <w:tcW w:w="882" w:type="pct"/>
            <w:gridSpan w:val="2"/>
            <w:vMerge/>
            <w:tcBorders>
              <w:top w:val="single" w:sz="4" w:space="0" w:color="auto"/>
              <w:left w:val="single" w:sz="4" w:space="0" w:color="auto"/>
              <w:bottom w:val="single" w:sz="4" w:space="0" w:color="auto"/>
              <w:right w:val="single" w:sz="4" w:space="0" w:color="auto"/>
            </w:tcBorders>
            <w:vAlign w:val="center"/>
            <w:hideMark/>
          </w:tcPr>
          <w:p w14:paraId="1EC9867A" w14:textId="77777777" w:rsidR="00CC023F" w:rsidRDefault="00CC023F" w:rsidP="00F21DE9">
            <w:pPr>
              <w:spacing w:after="0" w:line="240" w:lineRule="auto"/>
              <w:rPr>
                <w:rFonts w:ascii="Times New Roman" w:hAnsi="Times New Roman"/>
              </w:rPr>
            </w:pPr>
          </w:p>
        </w:tc>
      </w:tr>
      <w:tr w:rsidR="00CC023F" w14:paraId="6E181EC5" w14:textId="77777777" w:rsidTr="00CC023F">
        <w:trPr>
          <w:cantSplit/>
          <w:trHeight w:val="390"/>
        </w:trPr>
        <w:tc>
          <w:tcPr>
            <w:tcW w:w="428" w:type="pct"/>
            <w:vMerge/>
            <w:tcBorders>
              <w:top w:val="single" w:sz="4" w:space="0" w:color="auto"/>
              <w:left w:val="single" w:sz="4" w:space="0" w:color="auto"/>
              <w:bottom w:val="single" w:sz="4" w:space="0" w:color="auto"/>
              <w:right w:val="single" w:sz="4" w:space="0" w:color="auto"/>
            </w:tcBorders>
            <w:vAlign w:val="center"/>
            <w:hideMark/>
          </w:tcPr>
          <w:p w14:paraId="00A25D13" w14:textId="77777777" w:rsidR="00CC023F" w:rsidRDefault="00CC023F" w:rsidP="00F21DE9">
            <w:pPr>
              <w:spacing w:after="0" w:line="240" w:lineRule="auto"/>
              <w:rPr>
                <w:rFonts w:ascii="Times New Roman" w:hAnsi="Times New Roman"/>
                <w:sz w:val="20"/>
                <w:szCs w:val="20"/>
              </w:rPr>
            </w:pPr>
          </w:p>
        </w:tc>
        <w:tc>
          <w:tcPr>
            <w:tcW w:w="1289" w:type="pct"/>
            <w:vMerge/>
            <w:tcBorders>
              <w:top w:val="single" w:sz="4" w:space="0" w:color="auto"/>
              <w:left w:val="single" w:sz="4" w:space="0" w:color="auto"/>
              <w:bottom w:val="single" w:sz="4" w:space="0" w:color="auto"/>
              <w:right w:val="single" w:sz="4" w:space="0" w:color="auto"/>
            </w:tcBorders>
            <w:vAlign w:val="center"/>
            <w:hideMark/>
          </w:tcPr>
          <w:p w14:paraId="6FD94916" w14:textId="77777777" w:rsidR="00CC023F" w:rsidRDefault="00CC023F" w:rsidP="00F21DE9">
            <w:pPr>
              <w:spacing w:after="0" w:line="240" w:lineRule="auto"/>
              <w:rPr>
                <w:rFonts w:ascii="Times New Roman" w:hAnsi="Times New Roman"/>
                <w:sz w:val="20"/>
                <w:szCs w:val="20"/>
              </w:rPr>
            </w:pPr>
          </w:p>
        </w:tc>
        <w:tc>
          <w:tcPr>
            <w:tcW w:w="261" w:type="pct"/>
            <w:vMerge/>
            <w:tcBorders>
              <w:top w:val="single" w:sz="4" w:space="0" w:color="auto"/>
              <w:left w:val="single" w:sz="4" w:space="0" w:color="auto"/>
              <w:bottom w:val="single" w:sz="4" w:space="0" w:color="auto"/>
              <w:right w:val="single" w:sz="4" w:space="0" w:color="auto"/>
            </w:tcBorders>
            <w:vAlign w:val="center"/>
            <w:hideMark/>
          </w:tcPr>
          <w:p w14:paraId="7DD5D11E" w14:textId="77777777" w:rsidR="00CC023F" w:rsidRDefault="00CC023F" w:rsidP="00F21DE9">
            <w:pPr>
              <w:spacing w:after="0" w:line="240" w:lineRule="auto"/>
              <w:rPr>
                <w:rFonts w:ascii="Times New Roman" w:hAnsi="Times New Roman"/>
                <w:sz w:val="20"/>
                <w:szCs w:val="20"/>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14:paraId="0EC46882" w14:textId="77777777" w:rsidR="00CC023F" w:rsidRDefault="00CC023F" w:rsidP="00F21DE9">
            <w:pPr>
              <w:spacing w:after="0" w:line="240" w:lineRule="auto"/>
              <w:rPr>
                <w:rFonts w:ascii="Times New Roman" w:hAnsi="Times New Roman"/>
                <w:sz w:val="20"/>
                <w:szCs w:val="20"/>
              </w:rPr>
            </w:pPr>
          </w:p>
        </w:tc>
        <w:tc>
          <w:tcPr>
            <w:tcW w:w="259" w:type="pct"/>
            <w:vMerge/>
            <w:tcBorders>
              <w:top w:val="single" w:sz="4" w:space="0" w:color="auto"/>
              <w:left w:val="single" w:sz="4" w:space="0" w:color="auto"/>
              <w:bottom w:val="single" w:sz="4" w:space="0" w:color="auto"/>
              <w:right w:val="single" w:sz="4" w:space="0" w:color="auto"/>
            </w:tcBorders>
            <w:vAlign w:val="center"/>
            <w:hideMark/>
          </w:tcPr>
          <w:p w14:paraId="1FE9F967" w14:textId="77777777" w:rsidR="00CC023F" w:rsidRDefault="00CC023F" w:rsidP="00F21DE9">
            <w:pPr>
              <w:spacing w:after="0" w:line="240" w:lineRule="auto"/>
              <w:rPr>
                <w:rFonts w:ascii="Times New Roman" w:hAnsi="Times New Roman"/>
                <w:sz w:val="20"/>
                <w:szCs w:val="20"/>
              </w:rPr>
            </w:pPr>
          </w:p>
        </w:tc>
        <w:tc>
          <w:tcPr>
            <w:tcW w:w="472" w:type="pct"/>
            <w:tcBorders>
              <w:top w:val="single" w:sz="4" w:space="0" w:color="auto"/>
              <w:left w:val="single" w:sz="4" w:space="0" w:color="auto"/>
              <w:bottom w:val="single" w:sz="4" w:space="0" w:color="auto"/>
              <w:right w:val="single" w:sz="4" w:space="0" w:color="auto"/>
            </w:tcBorders>
            <w:vAlign w:val="center"/>
            <w:hideMark/>
          </w:tcPr>
          <w:p w14:paraId="6E11A467" w14:textId="77777777" w:rsidR="00CC023F" w:rsidRDefault="00CC023F" w:rsidP="00F21DE9">
            <w:pPr>
              <w:suppressAutoHyphens/>
              <w:spacing w:after="0" w:line="240" w:lineRule="auto"/>
              <w:ind w:left="-57" w:right="-57"/>
              <w:jc w:val="center"/>
              <w:rPr>
                <w:rFonts w:ascii="Times New Roman" w:hAnsi="Times New Roman"/>
                <w:i/>
                <w:sz w:val="20"/>
                <w:szCs w:val="20"/>
              </w:rPr>
            </w:pPr>
            <w:r>
              <w:rPr>
                <w:rFonts w:ascii="Times New Roman" w:hAnsi="Times New Roman"/>
                <w:color w:val="000000"/>
                <w:sz w:val="20"/>
                <w:szCs w:val="20"/>
              </w:rPr>
              <w:t>Лабораторных и практических занятий</w:t>
            </w:r>
          </w:p>
        </w:tc>
        <w:tc>
          <w:tcPr>
            <w:tcW w:w="446" w:type="pct"/>
            <w:tcBorders>
              <w:top w:val="single" w:sz="4" w:space="0" w:color="auto"/>
              <w:left w:val="single" w:sz="4" w:space="0" w:color="auto"/>
              <w:bottom w:val="single" w:sz="4" w:space="0" w:color="auto"/>
              <w:right w:val="single" w:sz="4" w:space="0" w:color="auto"/>
            </w:tcBorders>
            <w:vAlign w:val="center"/>
            <w:hideMark/>
          </w:tcPr>
          <w:p w14:paraId="35DD0844" w14:textId="77777777" w:rsidR="00CC023F" w:rsidRDefault="00CC023F" w:rsidP="00F21DE9">
            <w:pPr>
              <w:suppressAutoHyphens/>
              <w:spacing w:after="0" w:line="240" w:lineRule="auto"/>
              <w:ind w:left="-57" w:right="-57"/>
              <w:jc w:val="center"/>
              <w:rPr>
                <w:rFonts w:ascii="Times New Roman" w:hAnsi="Times New Roman"/>
                <w:iCs/>
                <w:sz w:val="20"/>
                <w:szCs w:val="20"/>
              </w:rPr>
            </w:pPr>
            <w:r>
              <w:rPr>
                <w:rFonts w:ascii="Times New Roman" w:hAnsi="Times New Roman"/>
                <w:sz w:val="20"/>
                <w:szCs w:val="20"/>
              </w:rPr>
              <w:t>Курсовых работ (проектов)</w:t>
            </w:r>
            <w:r>
              <w:rPr>
                <w:rStyle w:val="ac"/>
                <w:sz w:val="20"/>
                <w:szCs w:val="20"/>
              </w:rPr>
              <w:footnoteReference w:id="5"/>
            </w:r>
          </w:p>
        </w:tc>
        <w:tc>
          <w:tcPr>
            <w:tcW w:w="549" w:type="pct"/>
            <w:tcBorders>
              <w:top w:val="single" w:sz="4" w:space="0" w:color="auto"/>
              <w:left w:val="single" w:sz="4" w:space="0" w:color="auto"/>
              <w:bottom w:val="single" w:sz="4" w:space="0" w:color="auto"/>
              <w:right w:val="single" w:sz="4" w:space="0" w:color="auto"/>
            </w:tcBorders>
            <w:vAlign w:val="center"/>
            <w:hideMark/>
          </w:tcPr>
          <w:p w14:paraId="7B92F47D" w14:textId="7E817DD1" w:rsidR="00CC023F" w:rsidRDefault="00CC023F" w:rsidP="00F21DE9">
            <w:pPr>
              <w:suppressAutoHyphens/>
              <w:spacing w:after="0" w:line="240" w:lineRule="auto"/>
              <w:ind w:left="-57" w:right="-57"/>
              <w:jc w:val="center"/>
              <w:rPr>
                <w:rFonts w:ascii="Times New Roman" w:hAnsi="Times New Roman"/>
                <w:color w:val="000000"/>
                <w:sz w:val="20"/>
                <w:szCs w:val="20"/>
              </w:rPr>
            </w:pPr>
            <w:r>
              <w:rPr>
                <w:rFonts w:ascii="Times New Roman" w:hAnsi="Times New Roman"/>
                <w:sz w:val="20"/>
                <w:szCs w:val="20"/>
              </w:rPr>
              <w:t>Самостоятельная работа</w:t>
            </w:r>
          </w:p>
        </w:tc>
        <w:tc>
          <w:tcPr>
            <w:tcW w:w="181" w:type="pct"/>
            <w:tcBorders>
              <w:top w:val="single" w:sz="4" w:space="0" w:color="auto"/>
              <w:left w:val="single" w:sz="4" w:space="0" w:color="auto"/>
              <w:bottom w:val="single" w:sz="4" w:space="0" w:color="auto"/>
              <w:right w:val="single" w:sz="4" w:space="0" w:color="auto"/>
            </w:tcBorders>
            <w:textDirection w:val="btLr"/>
            <w:vAlign w:val="center"/>
            <w:hideMark/>
          </w:tcPr>
          <w:p w14:paraId="4FBA4CCE" w14:textId="77777777" w:rsidR="00CC023F" w:rsidRDefault="00CC023F" w:rsidP="00F21DE9">
            <w:pPr>
              <w:suppressAutoHyphens/>
              <w:spacing w:after="0" w:line="240" w:lineRule="auto"/>
              <w:ind w:left="-57" w:right="-57"/>
              <w:jc w:val="center"/>
              <w:rPr>
                <w:rFonts w:ascii="Times New Roman" w:hAnsi="Times New Roman"/>
                <w:sz w:val="20"/>
                <w:szCs w:val="20"/>
              </w:rPr>
            </w:pPr>
            <w:r>
              <w:rPr>
                <w:rFonts w:ascii="Times New Roman" w:hAnsi="Times New Roman"/>
                <w:sz w:val="20"/>
                <w:szCs w:val="20"/>
              </w:rPr>
              <w:t>Промежуточная аттестация</w:t>
            </w:r>
          </w:p>
        </w:tc>
        <w:tc>
          <w:tcPr>
            <w:tcW w:w="296" w:type="pct"/>
            <w:tcBorders>
              <w:top w:val="single" w:sz="4" w:space="0" w:color="auto"/>
              <w:left w:val="single" w:sz="4" w:space="0" w:color="auto"/>
              <w:bottom w:val="single" w:sz="4" w:space="0" w:color="auto"/>
              <w:right w:val="single" w:sz="4" w:space="0" w:color="auto"/>
            </w:tcBorders>
            <w:vAlign w:val="center"/>
            <w:hideMark/>
          </w:tcPr>
          <w:p w14:paraId="39215C2B" w14:textId="77777777" w:rsidR="00CC023F" w:rsidRDefault="00CC023F" w:rsidP="00F21DE9">
            <w:pPr>
              <w:suppressAutoHyphens/>
              <w:spacing w:after="0" w:line="240" w:lineRule="auto"/>
              <w:ind w:left="-57" w:right="-57"/>
              <w:jc w:val="center"/>
              <w:rPr>
                <w:rFonts w:ascii="Times New Roman" w:hAnsi="Times New Roman"/>
                <w:i/>
                <w:sz w:val="20"/>
                <w:szCs w:val="20"/>
              </w:rPr>
            </w:pPr>
            <w:r>
              <w:rPr>
                <w:rFonts w:ascii="Times New Roman" w:hAnsi="Times New Roman"/>
                <w:sz w:val="20"/>
                <w:szCs w:val="20"/>
              </w:rPr>
              <w:t>Учебная</w:t>
            </w:r>
          </w:p>
        </w:tc>
        <w:tc>
          <w:tcPr>
            <w:tcW w:w="586" w:type="pct"/>
            <w:tcBorders>
              <w:top w:val="single" w:sz="4" w:space="0" w:color="auto"/>
              <w:left w:val="single" w:sz="4" w:space="0" w:color="auto"/>
              <w:bottom w:val="single" w:sz="4" w:space="0" w:color="auto"/>
              <w:right w:val="single" w:sz="4" w:space="0" w:color="auto"/>
            </w:tcBorders>
            <w:vAlign w:val="center"/>
            <w:hideMark/>
          </w:tcPr>
          <w:p w14:paraId="4FD9B596" w14:textId="77777777" w:rsidR="00CC023F" w:rsidRDefault="00CC023F" w:rsidP="00F21DE9">
            <w:pPr>
              <w:suppressAutoHyphens/>
              <w:spacing w:after="0" w:line="240" w:lineRule="auto"/>
              <w:ind w:left="-57" w:right="-57"/>
              <w:jc w:val="center"/>
              <w:rPr>
                <w:rFonts w:ascii="Times New Roman" w:hAnsi="Times New Roman"/>
                <w:i/>
                <w:sz w:val="20"/>
                <w:szCs w:val="20"/>
              </w:rPr>
            </w:pPr>
            <w:r>
              <w:rPr>
                <w:rFonts w:ascii="Times New Roman" w:hAnsi="Times New Roman"/>
                <w:sz w:val="20"/>
                <w:szCs w:val="20"/>
              </w:rPr>
              <w:t>Производственная</w:t>
            </w:r>
          </w:p>
        </w:tc>
      </w:tr>
      <w:tr w:rsidR="00CC023F" w14:paraId="01EB372C" w14:textId="77777777" w:rsidTr="00CC023F">
        <w:trPr>
          <w:trHeight w:val="415"/>
        </w:trPr>
        <w:tc>
          <w:tcPr>
            <w:tcW w:w="428" w:type="pct"/>
            <w:tcBorders>
              <w:top w:val="single" w:sz="4" w:space="0" w:color="auto"/>
              <w:left w:val="single" w:sz="4" w:space="0" w:color="auto"/>
              <w:bottom w:val="single" w:sz="4" w:space="0" w:color="auto"/>
              <w:right w:val="single" w:sz="4" w:space="0" w:color="auto"/>
            </w:tcBorders>
            <w:vAlign w:val="center"/>
            <w:hideMark/>
          </w:tcPr>
          <w:p w14:paraId="2E615F42" w14:textId="77777777" w:rsidR="00CC023F" w:rsidRDefault="00CC023F" w:rsidP="00F21DE9">
            <w:pPr>
              <w:spacing w:after="0" w:line="240" w:lineRule="auto"/>
              <w:jc w:val="center"/>
              <w:rPr>
                <w:rFonts w:ascii="Times New Roman" w:hAnsi="Times New Roman"/>
                <w:i/>
              </w:rPr>
            </w:pPr>
            <w:r>
              <w:rPr>
                <w:rFonts w:ascii="Times New Roman" w:hAnsi="Times New Roman"/>
                <w:i/>
              </w:rPr>
              <w:t>1</w:t>
            </w:r>
          </w:p>
        </w:tc>
        <w:tc>
          <w:tcPr>
            <w:tcW w:w="1289" w:type="pct"/>
            <w:tcBorders>
              <w:top w:val="single" w:sz="4" w:space="0" w:color="auto"/>
              <w:left w:val="single" w:sz="4" w:space="0" w:color="auto"/>
              <w:bottom w:val="single" w:sz="4" w:space="0" w:color="auto"/>
              <w:right w:val="single" w:sz="4" w:space="0" w:color="auto"/>
            </w:tcBorders>
            <w:vAlign w:val="center"/>
            <w:hideMark/>
          </w:tcPr>
          <w:p w14:paraId="68902BD5" w14:textId="77777777" w:rsidR="00CC023F" w:rsidRDefault="00CC023F" w:rsidP="00F21DE9">
            <w:pPr>
              <w:spacing w:after="0" w:line="240" w:lineRule="auto"/>
              <w:jc w:val="center"/>
              <w:rPr>
                <w:rFonts w:ascii="Times New Roman" w:hAnsi="Times New Roman"/>
                <w:i/>
              </w:rPr>
            </w:pPr>
            <w:r>
              <w:rPr>
                <w:rFonts w:ascii="Times New Roman" w:hAnsi="Times New Roman"/>
                <w:i/>
              </w:rPr>
              <w:t>2</w:t>
            </w:r>
          </w:p>
        </w:tc>
        <w:tc>
          <w:tcPr>
            <w:tcW w:w="261" w:type="pct"/>
            <w:tcBorders>
              <w:top w:val="single" w:sz="4" w:space="0" w:color="auto"/>
              <w:left w:val="single" w:sz="4" w:space="0" w:color="auto"/>
              <w:bottom w:val="single" w:sz="4" w:space="0" w:color="auto"/>
              <w:right w:val="single" w:sz="4" w:space="0" w:color="auto"/>
            </w:tcBorders>
            <w:vAlign w:val="center"/>
            <w:hideMark/>
          </w:tcPr>
          <w:p w14:paraId="7DEE87CE" w14:textId="77777777" w:rsidR="00CC023F" w:rsidRDefault="00CC023F" w:rsidP="00F21DE9">
            <w:pPr>
              <w:spacing w:after="0" w:line="240" w:lineRule="auto"/>
              <w:jc w:val="center"/>
              <w:rPr>
                <w:rFonts w:ascii="Times New Roman" w:hAnsi="Times New Roman"/>
                <w:i/>
              </w:rPr>
            </w:pPr>
            <w:r>
              <w:rPr>
                <w:rFonts w:ascii="Times New Roman" w:hAnsi="Times New Roman"/>
                <w:i/>
              </w:rPr>
              <w:t>3</w:t>
            </w:r>
          </w:p>
        </w:tc>
        <w:tc>
          <w:tcPr>
            <w:tcW w:w="233" w:type="pct"/>
            <w:tcBorders>
              <w:top w:val="single" w:sz="4" w:space="0" w:color="auto"/>
              <w:left w:val="single" w:sz="4" w:space="0" w:color="auto"/>
              <w:bottom w:val="single" w:sz="4" w:space="0" w:color="auto"/>
              <w:right w:val="single" w:sz="4" w:space="0" w:color="auto"/>
            </w:tcBorders>
            <w:vAlign w:val="center"/>
            <w:hideMark/>
          </w:tcPr>
          <w:p w14:paraId="42DCEC96" w14:textId="77777777" w:rsidR="00CC023F" w:rsidRDefault="00CC023F" w:rsidP="00F21DE9">
            <w:pPr>
              <w:spacing w:after="0" w:line="240" w:lineRule="auto"/>
              <w:jc w:val="center"/>
              <w:rPr>
                <w:rFonts w:ascii="Times New Roman" w:hAnsi="Times New Roman"/>
                <w:i/>
              </w:rPr>
            </w:pPr>
            <w:r>
              <w:rPr>
                <w:rFonts w:ascii="Times New Roman" w:hAnsi="Times New Roman"/>
                <w:i/>
              </w:rPr>
              <w:t>4</w:t>
            </w:r>
          </w:p>
        </w:tc>
        <w:tc>
          <w:tcPr>
            <w:tcW w:w="259" w:type="pct"/>
            <w:tcBorders>
              <w:top w:val="single" w:sz="4" w:space="0" w:color="auto"/>
              <w:left w:val="single" w:sz="4" w:space="0" w:color="auto"/>
              <w:bottom w:val="single" w:sz="4" w:space="0" w:color="auto"/>
              <w:right w:val="single" w:sz="4" w:space="0" w:color="auto"/>
            </w:tcBorders>
            <w:vAlign w:val="center"/>
            <w:hideMark/>
          </w:tcPr>
          <w:p w14:paraId="306D0EFC" w14:textId="77777777" w:rsidR="00CC023F" w:rsidRDefault="00CC023F" w:rsidP="00F21DE9">
            <w:pPr>
              <w:spacing w:after="0" w:line="240" w:lineRule="auto"/>
              <w:jc w:val="center"/>
              <w:rPr>
                <w:rFonts w:ascii="Times New Roman" w:hAnsi="Times New Roman"/>
                <w:i/>
              </w:rPr>
            </w:pPr>
            <w:r>
              <w:rPr>
                <w:rFonts w:ascii="Times New Roman" w:hAnsi="Times New Roman"/>
                <w:i/>
              </w:rPr>
              <w:t>5</w:t>
            </w:r>
          </w:p>
        </w:tc>
        <w:tc>
          <w:tcPr>
            <w:tcW w:w="472" w:type="pct"/>
            <w:tcBorders>
              <w:top w:val="single" w:sz="4" w:space="0" w:color="auto"/>
              <w:left w:val="single" w:sz="4" w:space="0" w:color="auto"/>
              <w:bottom w:val="single" w:sz="4" w:space="0" w:color="auto"/>
              <w:right w:val="single" w:sz="4" w:space="0" w:color="auto"/>
            </w:tcBorders>
            <w:vAlign w:val="center"/>
            <w:hideMark/>
          </w:tcPr>
          <w:p w14:paraId="62E4A0E0" w14:textId="77777777" w:rsidR="00CC023F" w:rsidRDefault="00CC023F" w:rsidP="00F21DE9">
            <w:pPr>
              <w:spacing w:after="0" w:line="240" w:lineRule="auto"/>
              <w:jc w:val="center"/>
              <w:rPr>
                <w:rFonts w:ascii="Times New Roman" w:hAnsi="Times New Roman"/>
                <w:i/>
              </w:rPr>
            </w:pPr>
            <w:r>
              <w:rPr>
                <w:rFonts w:ascii="Times New Roman" w:hAnsi="Times New Roman"/>
                <w:i/>
              </w:rPr>
              <w:t>6</w:t>
            </w:r>
          </w:p>
        </w:tc>
        <w:tc>
          <w:tcPr>
            <w:tcW w:w="446" w:type="pct"/>
            <w:tcBorders>
              <w:top w:val="single" w:sz="4" w:space="0" w:color="auto"/>
              <w:left w:val="single" w:sz="4" w:space="0" w:color="auto"/>
              <w:bottom w:val="single" w:sz="4" w:space="0" w:color="auto"/>
              <w:right w:val="single" w:sz="4" w:space="0" w:color="auto"/>
            </w:tcBorders>
            <w:vAlign w:val="center"/>
            <w:hideMark/>
          </w:tcPr>
          <w:p w14:paraId="77FCAE94" w14:textId="77777777" w:rsidR="00CC023F" w:rsidRDefault="00CC023F" w:rsidP="00F21DE9">
            <w:pPr>
              <w:spacing w:after="0" w:line="240" w:lineRule="auto"/>
              <w:jc w:val="center"/>
              <w:rPr>
                <w:rFonts w:ascii="Times New Roman" w:hAnsi="Times New Roman"/>
                <w:i/>
              </w:rPr>
            </w:pPr>
            <w:r>
              <w:rPr>
                <w:rFonts w:ascii="Times New Roman" w:hAnsi="Times New Roman"/>
                <w:i/>
              </w:rPr>
              <w:t>7</w:t>
            </w:r>
          </w:p>
        </w:tc>
        <w:tc>
          <w:tcPr>
            <w:tcW w:w="549" w:type="pct"/>
            <w:tcBorders>
              <w:top w:val="single" w:sz="4" w:space="0" w:color="auto"/>
              <w:left w:val="single" w:sz="4" w:space="0" w:color="auto"/>
              <w:bottom w:val="single" w:sz="4" w:space="0" w:color="auto"/>
              <w:right w:val="single" w:sz="4" w:space="0" w:color="auto"/>
            </w:tcBorders>
            <w:vAlign w:val="center"/>
            <w:hideMark/>
          </w:tcPr>
          <w:p w14:paraId="33C2519D" w14:textId="77777777" w:rsidR="00CC023F" w:rsidRDefault="00CC023F" w:rsidP="00F21DE9">
            <w:pPr>
              <w:spacing w:after="0" w:line="240" w:lineRule="auto"/>
              <w:jc w:val="center"/>
              <w:rPr>
                <w:rFonts w:ascii="Times New Roman" w:hAnsi="Times New Roman"/>
                <w:i/>
              </w:rPr>
            </w:pPr>
            <w:r>
              <w:rPr>
                <w:rFonts w:ascii="Times New Roman" w:hAnsi="Times New Roman"/>
                <w:i/>
              </w:rPr>
              <w:t>8</w:t>
            </w:r>
          </w:p>
        </w:tc>
        <w:tc>
          <w:tcPr>
            <w:tcW w:w="181" w:type="pct"/>
            <w:tcBorders>
              <w:top w:val="single" w:sz="4" w:space="0" w:color="auto"/>
              <w:left w:val="single" w:sz="4" w:space="0" w:color="auto"/>
              <w:bottom w:val="single" w:sz="4" w:space="0" w:color="auto"/>
              <w:right w:val="single" w:sz="4" w:space="0" w:color="auto"/>
            </w:tcBorders>
            <w:vAlign w:val="center"/>
            <w:hideMark/>
          </w:tcPr>
          <w:p w14:paraId="40C1B29A" w14:textId="77777777" w:rsidR="00CC023F" w:rsidRDefault="00CC023F" w:rsidP="00F21DE9">
            <w:pPr>
              <w:spacing w:after="0" w:line="240" w:lineRule="auto"/>
              <w:jc w:val="center"/>
              <w:rPr>
                <w:rFonts w:ascii="Times New Roman" w:hAnsi="Times New Roman"/>
                <w:i/>
              </w:rPr>
            </w:pPr>
            <w:r>
              <w:rPr>
                <w:rFonts w:ascii="Times New Roman" w:hAnsi="Times New Roman"/>
                <w:i/>
              </w:rPr>
              <w:t>9</w:t>
            </w:r>
          </w:p>
        </w:tc>
        <w:tc>
          <w:tcPr>
            <w:tcW w:w="296" w:type="pct"/>
            <w:tcBorders>
              <w:top w:val="single" w:sz="4" w:space="0" w:color="auto"/>
              <w:left w:val="single" w:sz="4" w:space="0" w:color="auto"/>
              <w:bottom w:val="single" w:sz="4" w:space="0" w:color="auto"/>
              <w:right w:val="single" w:sz="4" w:space="0" w:color="auto"/>
            </w:tcBorders>
            <w:vAlign w:val="center"/>
            <w:hideMark/>
          </w:tcPr>
          <w:p w14:paraId="61ED8B1F" w14:textId="77777777" w:rsidR="00CC023F" w:rsidRDefault="00CC023F" w:rsidP="00F21DE9">
            <w:pPr>
              <w:spacing w:after="0" w:line="240" w:lineRule="auto"/>
              <w:jc w:val="center"/>
              <w:rPr>
                <w:rFonts w:ascii="Times New Roman" w:hAnsi="Times New Roman"/>
                <w:i/>
              </w:rPr>
            </w:pPr>
            <w:r>
              <w:rPr>
                <w:rFonts w:ascii="Times New Roman" w:hAnsi="Times New Roman"/>
                <w:i/>
              </w:rPr>
              <w:t>10</w:t>
            </w:r>
          </w:p>
        </w:tc>
        <w:tc>
          <w:tcPr>
            <w:tcW w:w="586" w:type="pct"/>
            <w:tcBorders>
              <w:top w:val="single" w:sz="4" w:space="0" w:color="auto"/>
              <w:left w:val="single" w:sz="4" w:space="0" w:color="auto"/>
              <w:bottom w:val="single" w:sz="4" w:space="0" w:color="auto"/>
              <w:right w:val="single" w:sz="4" w:space="0" w:color="auto"/>
            </w:tcBorders>
            <w:vAlign w:val="center"/>
            <w:hideMark/>
          </w:tcPr>
          <w:p w14:paraId="70FF018B" w14:textId="77777777" w:rsidR="00CC023F" w:rsidRDefault="00CC023F" w:rsidP="00F21DE9">
            <w:pPr>
              <w:spacing w:after="0" w:line="240" w:lineRule="auto"/>
              <w:jc w:val="center"/>
              <w:rPr>
                <w:rFonts w:ascii="Times New Roman" w:hAnsi="Times New Roman"/>
                <w:i/>
              </w:rPr>
            </w:pPr>
            <w:r>
              <w:rPr>
                <w:rFonts w:ascii="Times New Roman" w:hAnsi="Times New Roman"/>
                <w:i/>
              </w:rPr>
              <w:t>11</w:t>
            </w:r>
          </w:p>
        </w:tc>
      </w:tr>
      <w:tr w:rsidR="00CC023F" w14:paraId="47FBF063" w14:textId="77777777" w:rsidTr="00CC023F">
        <w:tc>
          <w:tcPr>
            <w:tcW w:w="428" w:type="pct"/>
            <w:tcBorders>
              <w:top w:val="nil"/>
              <w:left w:val="single" w:sz="4" w:space="0" w:color="auto"/>
              <w:bottom w:val="single" w:sz="4" w:space="0" w:color="auto"/>
              <w:right w:val="single" w:sz="4" w:space="0" w:color="auto"/>
            </w:tcBorders>
            <w:shd w:val="clear" w:color="auto" w:fill="FFFFFF" w:themeFill="background1"/>
            <w:vAlign w:val="center"/>
          </w:tcPr>
          <w:p w14:paraId="37B04842" w14:textId="77777777" w:rsidR="00CC023F" w:rsidRPr="00DC75EB" w:rsidRDefault="00CC023F" w:rsidP="00CC023F">
            <w:pPr>
              <w:spacing w:after="0" w:line="240" w:lineRule="auto"/>
              <w:jc w:val="center"/>
              <w:rPr>
                <w:rFonts w:ascii="Times New Roman" w:eastAsia="Times New Roman" w:hAnsi="Times New Roman" w:cs="Times New Roman"/>
                <w:color w:val="000000"/>
                <w:sz w:val="18"/>
                <w:szCs w:val="18"/>
                <w:lang w:val="en-US"/>
              </w:rPr>
            </w:pPr>
            <w:r w:rsidRPr="00DC75EB">
              <w:rPr>
                <w:rFonts w:ascii="Times New Roman" w:eastAsia="Times New Roman" w:hAnsi="Times New Roman" w:cs="Times New Roman"/>
                <w:color w:val="000000"/>
                <w:sz w:val="18"/>
                <w:szCs w:val="18"/>
                <w:lang w:val="en-US"/>
              </w:rPr>
              <w:t>ПК 2.1</w:t>
            </w:r>
          </w:p>
        </w:tc>
        <w:tc>
          <w:tcPr>
            <w:tcW w:w="1289" w:type="pct"/>
            <w:tcBorders>
              <w:top w:val="nil"/>
              <w:left w:val="nil"/>
              <w:bottom w:val="single" w:sz="4" w:space="0" w:color="auto"/>
              <w:right w:val="single" w:sz="4" w:space="0" w:color="auto"/>
            </w:tcBorders>
            <w:shd w:val="clear" w:color="auto" w:fill="auto"/>
            <w:vAlign w:val="center"/>
          </w:tcPr>
          <w:p w14:paraId="00D0EB71" w14:textId="13E15B6D" w:rsidR="00CC023F" w:rsidRPr="00DC75EB" w:rsidRDefault="00CC023F" w:rsidP="00CC023F">
            <w:pPr>
              <w:spacing w:after="0" w:line="240" w:lineRule="auto"/>
              <w:rPr>
                <w:rFonts w:ascii="Times New Roman" w:eastAsia="Times New Roman" w:hAnsi="Times New Roman" w:cs="Times New Roman"/>
                <w:b/>
                <w:bCs/>
                <w:color w:val="000000"/>
                <w:sz w:val="18"/>
                <w:szCs w:val="18"/>
              </w:rPr>
            </w:pPr>
            <w:r w:rsidRPr="00DC75EB">
              <w:rPr>
                <w:rFonts w:ascii="Times New Roman" w:eastAsia="Times New Roman" w:hAnsi="Times New Roman" w:cs="Times New Roman"/>
                <w:b/>
                <w:bCs/>
                <w:color w:val="000000"/>
                <w:sz w:val="18"/>
                <w:szCs w:val="18"/>
              </w:rPr>
              <w:t xml:space="preserve">Раздел 1. </w:t>
            </w:r>
            <w:r w:rsidR="00E25420" w:rsidRPr="00E25420">
              <w:rPr>
                <w:rFonts w:ascii="Times New Roman" w:eastAsia="Times New Roman" w:hAnsi="Times New Roman" w:cs="Times New Roman"/>
                <w:b/>
                <w:bCs/>
                <w:color w:val="000000"/>
                <w:sz w:val="18"/>
                <w:szCs w:val="18"/>
              </w:rPr>
              <w:t xml:space="preserve">Организация </w:t>
            </w:r>
            <w:proofErr w:type="gramStart"/>
            <w:r w:rsidR="00E25420" w:rsidRPr="00E25420">
              <w:rPr>
                <w:rFonts w:ascii="Times New Roman" w:eastAsia="Times New Roman" w:hAnsi="Times New Roman" w:cs="Times New Roman"/>
                <w:b/>
                <w:bCs/>
                <w:color w:val="000000"/>
                <w:sz w:val="18"/>
                <w:szCs w:val="18"/>
              </w:rPr>
              <w:t>работ по подготовке</w:t>
            </w:r>
            <w:proofErr w:type="gramEnd"/>
            <w:r w:rsidR="00E25420" w:rsidRPr="00E25420">
              <w:rPr>
                <w:rFonts w:ascii="Times New Roman" w:eastAsia="Times New Roman" w:hAnsi="Times New Roman" w:cs="Times New Roman"/>
                <w:b/>
                <w:bCs/>
                <w:color w:val="000000"/>
                <w:sz w:val="18"/>
                <w:szCs w:val="18"/>
              </w:rPr>
              <w:t xml:space="preserve"> промышленного холодильного и морозильного оборудования к монтажу</w:t>
            </w:r>
            <w:r w:rsidRPr="00DC75EB">
              <w:rPr>
                <w:rFonts w:ascii="Times New Roman" w:eastAsia="Times New Roman" w:hAnsi="Times New Roman" w:cs="Times New Roman"/>
                <w:b/>
                <w:bCs/>
                <w:color w:val="000000"/>
                <w:sz w:val="18"/>
                <w:szCs w:val="18"/>
              </w:rPr>
              <w:t>.</w:t>
            </w:r>
          </w:p>
        </w:tc>
        <w:tc>
          <w:tcPr>
            <w:tcW w:w="261" w:type="pct"/>
            <w:tcBorders>
              <w:top w:val="nil"/>
              <w:left w:val="nil"/>
              <w:bottom w:val="single" w:sz="4" w:space="0" w:color="auto"/>
              <w:right w:val="single" w:sz="4" w:space="0" w:color="auto"/>
            </w:tcBorders>
            <w:shd w:val="clear" w:color="auto" w:fill="auto"/>
            <w:vAlign w:val="center"/>
          </w:tcPr>
          <w:p w14:paraId="69E501E6" w14:textId="77777777" w:rsidR="00CC023F" w:rsidRPr="00DC75EB" w:rsidRDefault="00CC023F" w:rsidP="00CC023F">
            <w:pPr>
              <w:spacing w:after="0" w:line="240" w:lineRule="auto"/>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84</w:t>
            </w:r>
          </w:p>
        </w:tc>
        <w:tc>
          <w:tcPr>
            <w:tcW w:w="233" w:type="pct"/>
            <w:tcBorders>
              <w:top w:val="nil"/>
              <w:left w:val="nil"/>
              <w:bottom w:val="single" w:sz="4" w:space="0" w:color="auto"/>
              <w:right w:val="single" w:sz="4" w:space="0" w:color="auto"/>
            </w:tcBorders>
            <w:shd w:val="clear" w:color="auto" w:fill="auto"/>
            <w:vAlign w:val="center"/>
          </w:tcPr>
          <w:p w14:paraId="1186C913" w14:textId="77777777" w:rsidR="00CC023F" w:rsidRPr="00DC75EB" w:rsidRDefault="00CC023F" w:rsidP="00CC023F">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48</w:t>
            </w:r>
          </w:p>
        </w:tc>
        <w:tc>
          <w:tcPr>
            <w:tcW w:w="259" w:type="pct"/>
            <w:tcBorders>
              <w:top w:val="nil"/>
              <w:left w:val="nil"/>
              <w:bottom w:val="single" w:sz="4" w:space="0" w:color="auto"/>
              <w:right w:val="single" w:sz="4" w:space="0" w:color="auto"/>
            </w:tcBorders>
            <w:shd w:val="clear" w:color="auto" w:fill="auto"/>
            <w:vAlign w:val="center"/>
          </w:tcPr>
          <w:p w14:paraId="7ADC87C9" w14:textId="77777777" w:rsidR="00CC023F" w:rsidRPr="00DC75EB" w:rsidRDefault="00CC023F" w:rsidP="00CC023F">
            <w:pPr>
              <w:spacing w:after="0" w:line="240" w:lineRule="auto"/>
              <w:jc w:val="center"/>
              <w:rPr>
                <w:rFonts w:ascii="Times New Roman" w:eastAsia="Times New Roman" w:hAnsi="Times New Roman" w:cs="Times New Roman"/>
                <w:b/>
                <w:bCs/>
                <w:color w:val="000000"/>
                <w:sz w:val="18"/>
                <w:szCs w:val="18"/>
              </w:rPr>
            </w:pPr>
            <w:r w:rsidRPr="00DC75EB">
              <w:rPr>
                <w:rFonts w:ascii="Times New Roman" w:eastAsia="Times New Roman" w:hAnsi="Times New Roman" w:cs="Times New Roman"/>
                <w:b/>
                <w:bCs/>
                <w:color w:val="000000"/>
                <w:sz w:val="18"/>
                <w:szCs w:val="18"/>
              </w:rPr>
              <w:t>66</w:t>
            </w:r>
          </w:p>
        </w:tc>
        <w:tc>
          <w:tcPr>
            <w:tcW w:w="472" w:type="pct"/>
            <w:tcBorders>
              <w:top w:val="single" w:sz="4" w:space="0" w:color="auto"/>
              <w:left w:val="single" w:sz="4" w:space="0" w:color="auto"/>
              <w:bottom w:val="single" w:sz="4" w:space="0" w:color="auto"/>
              <w:right w:val="single" w:sz="4" w:space="0" w:color="auto"/>
            </w:tcBorders>
            <w:vAlign w:val="center"/>
          </w:tcPr>
          <w:p w14:paraId="79521876" w14:textId="77777777" w:rsidR="00CC023F" w:rsidRPr="00DC75EB" w:rsidRDefault="00CC023F" w:rsidP="00CC023F">
            <w:pPr>
              <w:spacing w:after="0" w:line="240" w:lineRule="auto"/>
              <w:jc w:val="center"/>
              <w:rPr>
                <w:rFonts w:ascii="Times New Roman" w:eastAsia="Times New Roman" w:hAnsi="Times New Roman" w:cs="Times New Roman"/>
                <w:color w:val="000000"/>
                <w:sz w:val="18"/>
                <w:szCs w:val="18"/>
              </w:rPr>
            </w:pPr>
            <w:r w:rsidRPr="00DC75EB">
              <w:rPr>
                <w:rFonts w:ascii="Times New Roman" w:eastAsia="Times New Roman" w:hAnsi="Times New Roman" w:cs="Times New Roman"/>
                <w:color w:val="000000"/>
                <w:sz w:val="18"/>
                <w:szCs w:val="18"/>
              </w:rPr>
              <w:t>30</w:t>
            </w:r>
          </w:p>
        </w:tc>
        <w:tc>
          <w:tcPr>
            <w:tcW w:w="446" w:type="pct"/>
            <w:vMerge w:val="restart"/>
            <w:tcBorders>
              <w:top w:val="single" w:sz="4" w:space="0" w:color="auto"/>
              <w:left w:val="single" w:sz="4" w:space="0" w:color="auto"/>
              <w:right w:val="single" w:sz="4" w:space="0" w:color="auto"/>
            </w:tcBorders>
            <w:vAlign w:val="center"/>
          </w:tcPr>
          <w:p w14:paraId="5D815D2D" w14:textId="77777777" w:rsidR="00CC023F" w:rsidRDefault="00CC023F" w:rsidP="00CC023F">
            <w:pPr>
              <w:spacing w:after="0" w:line="240" w:lineRule="auto"/>
              <w:jc w:val="center"/>
              <w:rPr>
                <w:rFonts w:ascii="Times New Roman" w:hAnsi="Times New Roman"/>
              </w:rPr>
            </w:pPr>
          </w:p>
        </w:tc>
        <w:tc>
          <w:tcPr>
            <w:tcW w:w="549" w:type="pct"/>
            <w:tcBorders>
              <w:top w:val="single" w:sz="4" w:space="0" w:color="auto"/>
              <w:left w:val="single" w:sz="4" w:space="0" w:color="auto"/>
              <w:bottom w:val="single" w:sz="4" w:space="0" w:color="auto"/>
              <w:right w:val="single" w:sz="4" w:space="0" w:color="auto"/>
            </w:tcBorders>
          </w:tcPr>
          <w:p w14:paraId="46E0805B" w14:textId="77777777" w:rsidR="00CC023F" w:rsidRDefault="00CC023F" w:rsidP="00CC023F">
            <w:pPr>
              <w:spacing w:after="0" w:line="240" w:lineRule="auto"/>
              <w:jc w:val="center"/>
              <w:rPr>
                <w:rFonts w:ascii="Times New Roman" w:hAnsi="Times New Roman"/>
              </w:rPr>
            </w:pPr>
          </w:p>
        </w:tc>
        <w:tc>
          <w:tcPr>
            <w:tcW w:w="181" w:type="pct"/>
            <w:vMerge w:val="restart"/>
            <w:tcBorders>
              <w:top w:val="single" w:sz="4" w:space="0" w:color="auto"/>
              <w:left w:val="single" w:sz="4" w:space="0" w:color="auto"/>
              <w:bottom w:val="single" w:sz="4" w:space="0" w:color="auto"/>
              <w:right w:val="single" w:sz="4" w:space="0" w:color="auto"/>
            </w:tcBorders>
            <w:vAlign w:val="center"/>
          </w:tcPr>
          <w:p w14:paraId="2DA90A50" w14:textId="77777777" w:rsidR="00CC023F" w:rsidRDefault="00CC023F" w:rsidP="00CC023F">
            <w:pPr>
              <w:spacing w:after="0" w:line="240" w:lineRule="auto"/>
              <w:jc w:val="center"/>
              <w:rPr>
                <w:rFonts w:ascii="Times New Roman" w:hAnsi="Times New Roman"/>
              </w:rPr>
            </w:pPr>
          </w:p>
        </w:tc>
        <w:tc>
          <w:tcPr>
            <w:tcW w:w="296" w:type="pct"/>
            <w:tcBorders>
              <w:top w:val="single" w:sz="4" w:space="0" w:color="auto"/>
              <w:left w:val="single" w:sz="4" w:space="0" w:color="auto"/>
              <w:bottom w:val="single" w:sz="4" w:space="0" w:color="auto"/>
              <w:right w:val="single" w:sz="4" w:space="0" w:color="auto"/>
            </w:tcBorders>
            <w:vAlign w:val="center"/>
          </w:tcPr>
          <w:p w14:paraId="48FD5E14" w14:textId="1684872D" w:rsidR="00CC023F" w:rsidRPr="00DC75EB" w:rsidRDefault="00CC023F" w:rsidP="00CC023F">
            <w:pPr>
              <w:spacing w:after="0" w:line="240" w:lineRule="auto"/>
              <w:jc w:val="center"/>
              <w:rPr>
                <w:rFonts w:ascii="Times New Roman" w:eastAsia="Times New Roman" w:hAnsi="Times New Roman" w:cs="Times New Roman"/>
                <w:b/>
                <w:bCs/>
                <w:color w:val="000000"/>
                <w:sz w:val="18"/>
                <w:szCs w:val="18"/>
                <w:lang w:val="en-US"/>
              </w:rPr>
            </w:pPr>
            <w:r>
              <w:rPr>
                <w:rFonts w:ascii="Times New Roman" w:eastAsia="Times New Roman" w:hAnsi="Times New Roman" w:cs="Times New Roman"/>
                <w:b/>
                <w:bCs/>
                <w:color w:val="000000"/>
                <w:sz w:val="18"/>
                <w:szCs w:val="18"/>
              </w:rPr>
              <w:t>18</w:t>
            </w:r>
          </w:p>
        </w:tc>
        <w:tc>
          <w:tcPr>
            <w:tcW w:w="586" w:type="pct"/>
            <w:tcBorders>
              <w:top w:val="single" w:sz="4" w:space="0" w:color="auto"/>
              <w:left w:val="single" w:sz="4" w:space="0" w:color="auto"/>
              <w:bottom w:val="single" w:sz="4" w:space="0" w:color="auto"/>
              <w:right w:val="single" w:sz="4" w:space="0" w:color="auto"/>
            </w:tcBorders>
            <w:hideMark/>
          </w:tcPr>
          <w:p w14:paraId="3B0EF5E4" w14:textId="77777777" w:rsidR="00CC023F" w:rsidRDefault="00CC023F" w:rsidP="00CC023F">
            <w:pPr>
              <w:spacing w:after="0" w:line="240" w:lineRule="auto"/>
              <w:jc w:val="center"/>
              <w:rPr>
                <w:rFonts w:ascii="Times New Roman" w:hAnsi="Times New Roman"/>
                <w:b/>
                <w:bCs/>
              </w:rPr>
            </w:pPr>
          </w:p>
        </w:tc>
      </w:tr>
      <w:tr w:rsidR="00CC023F" w14:paraId="7193C7E5" w14:textId="77777777" w:rsidTr="00CC023F">
        <w:tc>
          <w:tcPr>
            <w:tcW w:w="428" w:type="pct"/>
            <w:tcBorders>
              <w:top w:val="nil"/>
              <w:left w:val="single" w:sz="4" w:space="0" w:color="auto"/>
              <w:bottom w:val="single" w:sz="4" w:space="0" w:color="auto"/>
              <w:right w:val="single" w:sz="4" w:space="0" w:color="auto"/>
            </w:tcBorders>
            <w:shd w:val="clear" w:color="auto" w:fill="FFFFFF" w:themeFill="background1"/>
            <w:vAlign w:val="center"/>
          </w:tcPr>
          <w:p w14:paraId="2741E786" w14:textId="77777777" w:rsidR="00CC023F" w:rsidRPr="00DC75EB" w:rsidRDefault="00CC023F" w:rsidP="00CC023F">
            <w:pPr>
              <w:spacing w:after="0" w:line="240" w:lineRule="auto"/>
              <w:jc w:val="center"/>
              <w:rPr>
                <w:rFonts w:ascii="Times New Roman" w:eastAsia="Times New Roman" w:hAnsi="Times New Roman" w:cs="Times New Roman"/>
                <w:color w:val="000000"/>
                <w:sz w:val="18"/>
                <w:szCs w:val="18"/>
                <w:lang w:val="en-US"/>
              </w:rPr>
            </w:pPr>
            <w:r w:rsidRPr="00DC75EB">
              <w:rPr>
                <w:rFonts w:ascii="Times New Roman" w:eastAsia="Times New Roman" w:hAnsi="Times New Roman" w:cs="Times New Roman"/>
                <w:color w:val="000000"/>
                <w:sz w:val="18"/>
                <w:szCs w:val="18"/>
                <w:lang w:val="en-US"/>
              </w:rPr>
              <w:t>ПК 2.2.</w:t>
            </w:r>
          </w:p>
        </w:tc>
        <w:tc>
          <w:tcPr>
            <w:tcW w:w="1289" w:type="pct"/>
            <w:tcBorders>
              <w:top w:val="nil"/>
              <w:left w:val="nil"/>
              <w:bottom w:val="single" w:sz="4" w:space="0" w:color="auto"/>
              <w:right w:val="single" w:sz="4" w:space="0" w:color="auto"/>
            </w:tcBorders>
            <w:shd w:val="clear" w:color="auto" w:fill="auto"/>
            <w:vAlign w:val="center"/>
          </w:tcPr>
          <w:p w14:paraId="265BC630" w14:textId="68C9A975" w:rsidR="00CC023F" w:rsidRPr="00DC75EB" w:rsidRDefault="00CC023F" w:rsidP="00CC023F">
            <w:pPr>
              <w:spacing w:after="0" w:line="240" w:lineRule="auto"/>
              <w:rPr>
                <w:rFonts w:ascii="Times New Roman" w:eastAsia="Times New Roman" w:hAnsi="Times New Roman" w:cs="Times New Roman"/>
                <w:b/>
                <w:bCs/>
                <w:color w:val="000000"/>
                <w:sz w:val="18"/>
                <w:szCs w:val="18"/>
              </w:rPr>
            </w:pPr>
            <w:r w:rsidRPr="00DC75EB">
              <w:rPr>
                <w:rFonts w:ascii="Times New Roman" w:eastAsia="Times New Roman" w:hAnsi="Times New Roman" w:cs="Times New Roman"/>
                <w:b/>
                <w:bCs/>
                <w:color w:val="000000"/>
                <w:sz w:val="18"/>
                <w:szCs w:val="18"/>
              </w:rPr>
              <w:t xml:space="preserve">Раздел 2. </w:t>
            </w:r>
            <w:r w:rsidR="00560A76" w:rsidRPr="00560A76">
              <w:rPr>
                <w:rFonts w:ascii="Times New Roman" w:eastAsia="Times New Roman" w:hAnsi="Times New Roman" w:cs="Times New Roman"/>
                <w:b/>
                <w:bCs/>
                <w:color w:val="000000"/>
                <w:sz w:val="18"/>
                <w:szCs w:val="18"/>
              </w:rPr>
              <w:t>Осуществление монтажа промышленного холодильного и морозильного оборудования</w:t>
            </w:r>
          </w:p>
        </w:tc>
        <w:tc>
          <w:tcPr>
            <w:tcW w:w="261" w:type="pct"/>
            <w:tcBorders>
              <w:top w:val="nil"/>
              <w:left w:val="nil"/>
              <w:bottom w:val="single" w:sz="4" w:space="0" w:color="auto"/>
              <w:right w:val="single" w:sz="4" w:space="0" w:color="auto"/>
            </w:tcBorders>
            <w:shd w:val="clear" w:color="auto" w:fill="auto"/>
            <w:vAlign w:val="center"/>
          </w:tcPr>
          <w:p w14:paraId="29CEF65B" w14:textId="77777777" w:rsidR="00CC023F" w:rsidRPr="00DC75EB" w:rsidRDefault="00CC023F" w:rsidP="00CC023F">
            <w:pPr>
              <w:spacing w:after="0" w:line="240" w:lineRule="auto"/>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88</w:t>
            </w:r>
          </w:p>
        </w:tc>
        <w:tc>
          <w:tcPr>
            <w:tcW w:w="233" w:type="pct"/>
            <w:tcBorders>
              <w:top w:val="nil"/>
              <w:left w:val="nil"/>
              <w:bottom w:val="single" w:sz="4" w:space="0" w:color="auto"/>
              <w:right w:val="single" w:sz="4" w:space="0" w:color="auto"/>
            </w:tcBorders>
            <w:shd w:val="clear" w:color="auto" w:fill="auto"/>
            <w:vAlign w:val="center"/>
          </w:tcPr>
          <w:p w14:paraId="03CDCF83" w14:textId="77777777" w:rsidR="00CC023F" w:rsidRPr="00DC75EB" w:rsidRDefault="00CC023F" w:rsidP="00CC023F">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50</w:t>
            </w:r>
          </w:p>
        </w:tc>
        <w:tc>
          <w:tcPr>
            <w:tcW w:w="259" w:type="pct"/>
            <w:tcBorders>
              <w:top w:val="nil"/>
              <w:left w:val="nil"/>
              <w:bottom w:val="single" w:sz="4" w:space="0" w:color="auto"/>
              <w:right w:val="single" w:sz="4" w:space="0" w:color="auto"/>
            </w:tcBorders>
            <w:shd w:val="clear" w:color="auto" w:fill="auto"/>
            <w:vAlign w:val="center"/>
          </w:tcPr>
          <w:p w14:paraId="099E8EE3" w14:textId="77777777" w:rsidR="00CC023F" w:rsidRPr="00DC75EB" w:rsidRDefault="00CC023F" w:rsidP="00CC023F">
            <w:pPr>
              <w:spacing w:after="0" w:line="240" w:lineRule="auto"/>
              <w:jc w:val="center"/>
              <w:rPr>
                <w:rFonts w:ascii="Times New Roman" w:eastAsia="Times New Roman" w:hAnsi="Times New Roman" w:cs="Times New Roman"/>
                <w:b/>
                <w:bCs/>
                <w:color w:val="000000"/>
                <w:sz w:val="18"/>
                <w:szCs w:val="18"/>
              </w:rPr>
            </w:pPr>
            <w:r w:rsidRPr="00DC75EB">
              <w:rPr>
                <w:rFonts w:ascii="Times New Roman" w:eastAsia="Times New Roman" w:hAnsi="Times New Roman" w:cs="Times New Roman"/>
                <w:b/>
                <w:bCs/>
                <w:color w:val="000000"/>
                <w:sz w:val="18"/>
                <w:szCs w:val="18"/>
              </w:rPr>
              <w:t>70</w:t>
            </w:r>
          </w:p>
        </w:tc>
        <w:tc>
          <w:tcPr>
            <w:tcW w:w="472" w:type="pct"/>
            <w:tcBorders>
              <w:top w:val="single" w:sz="4" w:space="0" w:color="auto"/>
              <w:left w:val="single" w:sz="4" w:space="0" w:color="auto"/>
              <w:bottom w:val="single" w:sz="4" w:space="0" w:color="auto"/>
              <w:right w:val="single" w:sz="4" w:space="0" w:color="auto"/>
            </w:tcBorders>
            <w:vAlign w:val="center"/>
          </w:tcPr>
          <w:p w14:paraId="22DC5A15" w14:textId="77777777" w:rsidR="00CC023F" w:rsidRPr="00DC75EB" w:rsidRDefault="00CC023F" w:rsidP="00CC023F">
            <w:pPr>
              <w:spacing w:after="0" w:line="240" w:lineRule="auto"/>
              <w:jc w:val="center"/>
              <w:rPr>
                <w:rFonts w:ascii="Times New Roman" w:eastAsia="Times New Roman" w:hAnsi="Times New Roman" w:cs="Times New Roman"/>
                <w:color w:val="000000"/>
                <w:sz w:val="18"/>
                <w:szCs w:val="18"/>
              </w:rPr>
            </w:pPr>
            <w:r w:rsidRPr="00DC75EB">
              <w:rPr>
                <w:rFonts w:ascii="Times New Roman" w:eastAsia="Times New Roman" w:hAnsi="Times New Roman" w:cs="Times New Roman"/>
                <w:color w:val="000000"/>
                <w:sz w:val="18"/>
                <w:szCs w:val="18"/>
              </w:rPr>
              <w:t>32</w:t>
            </w:r>
          </w:p>
        </w:tc>
        <w:tc>
          <w:tcPr>
            <w:tcW w:w="446" w:type="pct"/>
            <w:vMerge/>
            <w:tcBorders>
              <w:left w:val="single" w:sz="4" w:space="0" w:color="auto"/>
              <w:right w:val="single" w:sz="4" w:space="0" w:color="auto"/>
            </w:tcBorders>
          </w:tcPr>
          <w:p w14:paraId="7A789345" w14:textId="77777777" w:rsidR="00CC023F" w:rsidRDefault="00CC023F" w:rsidP="00CC023F">
            <w:pPr>
              <w:spacing w:after="0" w:line="240" w:lineRule="auto"/>
              <w:jc w:val="center"/>
              <w:rPr>
                <w:rFonts w:ascii="Times New Roman" w:hAnsi="Times New Roman"/>
              </w:rPr>
            </w:pPr>
          </w:p>
        </w:tc>
        <w:tc>
          <w:tcPr>
            <w:tcW w:w="549" w:type="pct"/>
            <w:tcBorders>
              <w:top w:val="single" w:sz="4" w:space="0" w:color="auto"/>
              <w:left w:val="single" w:sz="4" w:space="0" w:color="auto"/>
              <w:bottom w:val="single" w:sz="4" w:space="0" w:color="auto"/>
              <w:right w:val="single" w:sz="4" w:space="0" w:color="auto"/>
            </w:tcBorders>
          </w:tcPr>
          <w:p w14:paraId="7EB6AE61" w14:textId="77777777" w:rsidR="00CC023F" w:rsidRDefault="00CC023F" w:rsidP="00CC023F">
            <w:pPr>
              <w:spacing w:after="0" w:line="240" w:lineRule="auto"/>
              <w:jc w:val="center"/>
              <w:rPr>
                <w:rFonts w:ascii="Times New Roman" w:hAnsi="Times New Roman"/>
              </w:rPr>
            </w:pPr>
          </w:p>
        </w:tc>
        <w:tc>
          <w:tcPr>
            <w:tcW w:w="181" w:type="pct"/>
            <w:vMerge/>
            <w:tcBorders>
              <w:top w:val="single" w:sz="4" w:space="0" w:color="auto"/>
              <w:left w:val="single" w:sz="4" w:space="0" w:color="auto"/>
              <w:bottom w:val="single" w:sz="4" w:space="0" w:color="auto"/>
              <w:right w:val="single" w:sz="4" w:space="0" w:color="auto"/>
            </w:tcBorders>
          </w:tcPr>
          <w:p w14:paraId="414CCA3B" w14:textId="77777777" w:rsidR="00CC023F" w:rsidRDefault="00CC023F" w:rsidP="00CC023F">
            <w:pPr>
              <w:spacing w:after="0" w:line="240" w:lineRule="auto"/>
              <w:jc w:val="center"/>
              <w:rPr>
                <w:rFonts w:ascii="Times New Roman" w:hAnsi="Times New Roman"/>
              </w:rPr>
            </w:pPr>
          </w:p>
        </w:tc>
        <w:tc>
          <w:tcPr>
            <w:tcW w:w="296" w:type="pct"/>
            <w:tcBorders>
              <w:top w:val="single" w:sz="4" w:space="0" w:color="auto"/>
              <w:left w:val="single" w:sz="4" w:space="0" w:color="auto"/>
              <w:bottom w:val="single" w:sz="4" w:space="0" w:color="auto"/>
              <w:right w:val="single" w:sz="4" w:space="0" w:color="auto"/>
            </w:tcBorders>
            <w:vAlign w:val="center"/>
          </w:tcPr>
          <w:p w14:paraId="39F7112D" w14:textId="75428955" w:rsidR="00CC023F" w:rsidRPr="00DC75EB" w:rsidRDefault="00CC023F" w:rsidP="00CC023F">
            <w:pPr>
              <w:spacing w:after="0" w:line="240" w:lineRule="auto"/>
              <w:jc w:val="center"/>
              <w:rPr>
                <w:rFonts w:ascii="Times New Roman" w:eastAsia="Times New Roman" w:hAnsi="Times New Roman" w:cs="Times New Roman"/>
                <w:b/>
                <w:bCs/>
                <w:color w:val="000000"/>
                <w:sz w:val="18"/>
                <w:szCs w:val="18"/>
                <w:lang w:val="en-US"/>
              </w:rPr>
            </w:pPr>
            <w:r>
              <w:rPr>
                <w:rFonts w:ascii="Times New Roman" w:eastAsia="Times New Roman" w:hAnsi="Times New Roman" w:cs="Times New Roman"/>
                <w:b/>
                <w:bCs/>
                <w:color w:val="000000"/>
                <w:sz w:val="18"/>
                <w:szCs w:val="18"/>
              </w:rPr>
              <w:t>18</w:t>
            </w:r>
          </w:p>
        </w:tc>
        <w:tc>
          <w:tcPr>
            <w:tcW w:w="586" w:type="pct"/>
            <w:tcBorders>
              <w:top w:val="single" w:sz="4" w:space="0" w:color="auto"/>
              <w:left w:val="single" w:sz="4" w:space="0" w:color="auto"/>
              <w:bottom w:val="single" w:sz="4" w:space="0" w:color="auto"/>
              <w:right w:val="single" w:sz="4" w:space="0" w:color="auto"/>
            </w:tcBorders>
          </w:tcPr>
          <w:p w14:paraId="565AB9B9" w14:textId="77777777" w:rsidR="00CC023F" w:rsidRDefault="00CC023F" w:rsidP="00CC023F">
            <w:pPr>
              <w:spacing w:after="0" w:line="240" w:lineRule="auto"/>
              <w:jc w:val="center"/>
              <w:rPr>
                <w:rFonts w:ascii="Times New Roman" w:hAnsi="Times New Roman"/>
                <w:b/>
                <w:bCs/>
              </w:rPr>
            </w:pPr>
          </w:p>
        </w:tc>
      </w:tr>
      <w:tr w:rsidR="00CC023F" w14:paraId="2D65D547" w14:textId="77777777" w:rsidTr="00CC023F">
        <w:tc>
          <w:tcPr>
            <w:tcW w:w="428" w:type="pct"/>
            <w:tcBorders>
              <w:top w:val="nil"/>
              <w:left w:val="single" w:sz="4" w:space="0" w:color="auto"/>
              <w:bottom w:val="single" w:sz="4" w:space="0" w:color="auto"/>
              <w:right w:val="single" w:sz="4" w:space="0" w:color="auto"/>
            </w:tcBorders>
            <w:shd w:val="clear" w:color="auto" w:fill="FFFFFF" w:themeFill="background1"/>
            <w:vAlign w:val="center"/>
          </w:tcPr>
          <w:p w14:paraId="4D68864A" w14:textId="77777777" w:rsidR="00CC023F" w:rsidRPr="00DC75EB" w:rsidRDefault="00CC023F" w:rsidP="00CC023F">
            <w:pPr>
              <w:spacing w:after="0" w:line="240" w:lineRule="auto"/>
              <w:jc w:val="center"/>
              <w:rPr>
                <w:rFonts w:ascii="Times New Roman" w:eastAsia="Times New Roman" w:hAnsi="Times New Roman" w:cs="Times New Roman"/>
                <w:color w:val="000000"/>
                <w:sz w:val="18"/>
                <w:szCs w:val="18"/>
                <w:lang w:val="en-US"/>
              </w:rPr>
            </w:pPr>
            <w:r w:rsidRPr="00DC75EB">
              <w:rPr>
                <w:rFonts w:ascii="Times New Roman" w:eastAsia="Times New Roman" w:hAnsi="Times New Roman" w:cs="Times New Roman"/>
                <w:color w:val="000000"/>
                <w:sz w:val="18"/>
                <w:szCs w:val="18"/>
                <w:lang w:val="en-US"/>
              </w:rPr>
              <w:t>ПК 2.3.</w:t>
            </w:r>
            <w:r w:rsidRPr="00DC75EB">
              <w:rPr>
                <w:rFonts w:ascii="Times New Roman" w:eastAsia="Times New Roman" w:hAnsi="Times New Roman" w:cs="Times New Roman"/>
                <w:color w:val="000000"/>
                <w:sz w:val="18"/>
                <w:szCs w:val="18"/>
              </w:rPr>
              <w:t>-2.5</w:t>
            </w:r>
            <w:r w:rsidRPr="00DC75EB">
              <w:rPr>
                <w:rFonts w:ascii="Times New Roman" w:eastAsia="Times New Roman" w:hAnsi="Times New Roman" w:cs="Times New Roman"/>
                <w:color w:val="000000"/>
                <w:sz w:val="18"/>
                <w:szCs w:val="18"/>
                <w:lang w:val="en-US"/>
              </w:rPr>
              <w:t>.</w:t>
            </w:r>
          </w:p>
        </w:tc>
        <w:tc>
          <w:tcPr>
            <w:tcW w:w="1289" w:type="pct"/>
            <w:tcBorders>
              <w:top w:val="nil"/>
              <w:left w:val="nil"/>
              <w:bottom w:val="single" w:sz="4" w:space="0" w:color="auto"/>
              <w:right w:val="single" w:sz="4" w:space="0" w:color="auto"/>
            </w:tcBorders>
            <w:shd w:val="clear" w:color="auto" w:fill="auto"/>
            <w:vAlign w:val="center"/>
          </w:tcPr>
          <w:p w14:paraId="3DF4A684" w14:textId="761D84A9" w:rsidR="00CC023F" w:rsidRPr="00DC75EB" w:rsidRDefault="00CC023F" w:rsidP="00CC023F">
            <w:pPr>
              <w:spacing w:after="0" w:line="240" w:lineRule="auto"/>
              <w:rPr>
                <w:rFonts w:ascii="Times New Roman" w:eastAsia="Times New Roman" w:hAnsi="Times New Roman" w:cs="Times New Roman"/>
                <w:b/>
                <w:bCs/>
                <w:color w:val="000000"/>
                <w:sz w:val="18"/>
                <w:szCs w:val="18"/>
              </w:rPr>
            </w:pPr>
            <w:r w:rsidRPr="00DC75EB">
              <w:rPr>
                <w:rFonts w:ascii="Times New Roman" w:eastAsia="Times New Roman" w:hAnsi="Times New Roman" w:cs="Times New Roman"/>
                <w:b/>
                <w:bCs/>
                <w:color w:val="000000"/>
                <w:sz w:val="18"/>
                <w:szCs w:val="18"/>
              </w:rPr>
              <w:t xml:space="preserve">Раздел 3. </w:t>
            </w:r>
            <w:r w:rsidR="00560A76" w:rsidRPr="00560A76">
              <w:rPr>
                <w:rFonts w:ascii="Times New Roman" w:eastAsia="Times New Roman" w:hAnsi="Times New Roman" w:cs="Times New Roman"/>
                <w:b/>
                <w:bCs/>
                <w:color w:val="000000"/>
                <w:sz w:val="18"/>
                <w:szCs w:val="18"/>
              </w:rPr>
              <w:t>Осуществление пусконаладочных работ и испытаний промышленного холодильного и морозильного оборудования.</w:t>
            </w:r>
          </w:p>
        </w:tc>
        <w:tc>
          <w:tcPr>
            <w:tcW w:w="261" w:type="pct"/>
            <w:tcBorders>
              <w:top w:val="nil"/>
              <w:left w:val="nil"/>
              <w:bottom w:val="single" w:sz="4" w:space="0" w:color="auto"/>
              <w:right w:val="single" w:sz="4" w:space="0" w:color="auto"/>
            </w:tcBorders>
            <w:shd w:val="clear" w:color="auto" w:fill="auto"/>
            <w:vAlign w:val="center"/>
          </w:tcPr>
          <w:p w14:paraId="6DA4E36D" w14:textId="77777777" w:rsidR="00CC023F" w:rsidRPr="00DC75EB" w:rsidRDefault="00CC023F" w:rsidP="00CC023F">
            <w:pPr>
              <w:spacing w:after="0" w:line="240" w:lineRule="auto"/>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170</w:t>
            </w:r>
          </w:p>
        </w:tc>
        <w:tc>
          <w:tcPr>
            <w:tcW w:w="233" w:type="pct"/>
            <w:tcBorders>
              <w:top w:val="nil"/>
              <w:left w:val="nil"/>
              <w:bottom w:val="single" w:sz="4" w:space="0" w:color="auto"/>
              <w:right w:val="single" w:sz="4" w:space="0" w:color="auto"/>
            </w:tcBorders>
            <w:shd w:val="clear" w:color="auto" w:fill="auto"/>
            <w:vAlign w:val="center"/>
          </w:tcPr>
          <w:p w14:paraId="69B5C5C1" w14:textId="77777777" w:rsidR="00CC023F" w:rsidRPr="00DC75EB" w:rsidRDefault="00CC023F" w:rsidP="00CC023F">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98</w:t>
            </w:r>
          </w:p>
        </w:tc>
        <w:tc>
          <w:tcPr>
            <w:tcW w:w="259" w:type="pct"/>
            <w:tcBorders>
              <w:top w:val="nil"/>
              <w:left w:val="nil"/>
              <w:bottom w:val="single" w:sz="4" w:space="0" w:color="auto"/>
              <w:right w:val="single" w:sz="4" w:space="0" w:color="auto"/>
            </w:tcBorders>
            <w:shd w:val="clear" w:color="auto" w:fill="auto"/>
            <w:vAlign w:val="center"/>
          </w:tcPr>
          <w:p w14:paraId="7D70725F" w14:textId="77777777" w:rsidR="00CC023F" w:rsidRPr="00DC75EB" w:rsidRDefault="00CC023F" w:rsidP="00CC023F">
            <w:pPr>
              <w:spacing w:after="0" w:line="240" w:lineRule="auto"/>
              <w:jc w:val="center"/>
              <w:rPr>
                <w:rFonts w:ascii="Times New Roman" w:eastAsia="Times New Roman" w:hAnsi="Times New Roman" w:cs="Times New Roman"/>
                <w:b/>
                <w:bCs/>
                <w:color w:val="000000"/>
                <w:sz w:val="18"/>
                <w:szCs w:val="18"/>
              </w:rPr>
            </w:pPr>
            <w:r w:rsidRPr="00DC75EB">
              <w:rPr>
                <w:rFonts w:ascii="Times New Roman" w:eastAsia="Times New Roman" w:hAnsi="Times New Roman" w:cs="Times New Roman"/>
                <w:b/>
                <w:bCs/>
                <w:color w:val="000000"/>
                <w:sz w:val="18"/>
                <w:szCs w:val="18"/>
              </w:rPr>
              <w:t>13</w:t>
            </w:r>
            <w:r>
              <w:rPr>
                <w:rFonts w:ascii="Times New Roman" w:eastAsia="Times New Roman" w:hAnsi="Times New Roman" w:cs="Times New Roman"/>
                <w:b/>
                <w:bCs/>
                <w:color w:val="000000"/>
                <w:sz w:val="18"/>
                <w:szCs w:val="18"/>
              </w:rPr>
              <w:t>4</w:t>
            </w:r>
          </w:p>
        </w:tc>
        <w:tc>
          <w:tcPr>
            <w:tcW w:w="472" w:type="pct"/>
            <w:tcBorders>
              <w:top w:val="single" w:sz="4" w:space="0" w:color="auto"/>
              <w:left w:val="single" w:sz="4" w:space="0" w:color="auto"/>
              <w:bottom w:val="single" w:sz="4" w:space="0" w:color="auto"/>
              <w:right w:val="single" w:sz="4" w:space="0" w:color="auto"/>
            </w:tcBorders>
            <w:vAlign w:val="center"/>
          </w:tcPr>
          <w:p w14:paraId="5DE0B0FA" w14:textId="77777777" w:rsidR="00CC023F" w:rsidRPr="00DC75EB" w:rsidRDefault="00CC023F" w:rsidP="00CC023F">
            <w:pPr>
              <w:spacing w:after="0" w:line="240" w:lineRule="auto"/>
              <w:jc w:val="center"/>
              <w:rPr>
                <w:rFonts w:ascii="Times New Roman" w:eastAsia="Times New Roman" w:hAnsi="Times New Roman" w:cs="Times New Roman"/>
                <w:color w:val="000000"/>
                <w:sz w:val="18"/>
                <w:szCs w:val="18"/>
              </w:rPr>
            </w:pPr>
            <w:r w:rsidRPr="00DC75EB">
              <w:rPr>
                <w:rFonts w:ascii="Times New Roman" w:eastAsia="Times New Roman" w:hAnsi="Times New Roman" w:cs="Times New Roman"/>
                <w:color w:val="000000"/>
                <w:sz w:val="18"/>
                <w:szCs w:val="18"/>
              </w:rPr>
              <w:t>62</w:t>
            </w:r>
          </w:p>
        </w:tc>
        <w:tc>
          <w:tcPr>
            <w:tcW w:w="446" w:type="pct"/>
            <w:vMerge/>
            <w:tcBorders>
              <w:left w:val="single" w:sz="4" w:space="0" w:color="auto"/>
              <w:right w:val="single" w:sz="4" w:space="0" w:color="auto"/>
            </w:tcBorders>
          </w:tcPr>
          <w:p w14:paraId="0FF25A70" w14:textId="77777777" w:rsidR="00CC023F" w:rsidRDefault="00CC023F" w:rsidP="00CC023F">
            <w:pPr>
              <w:spacing w:after="0" w:line="240" w:lineRule="auto"/>
              <w:jc w:val="center"/>
              <w:rPr>
                <w:rFonts w:ascii="Times New Roman" w:hAnsi="Times New Roman"/>
              </w:rPr>
            </w:pPr>
          </w:p>
        </w:tc>
        <w:tc>
          <w:tcPr>
            <w:tcW w:w="549" w:type="pct"/>
            <w:tcBorders>
              <w:top w:val="single" w:sz="4" w:space="0" w:color="auto"/>
              <w:left w:val="single" w:sz="4" w:space="0" w:color="auto"/>
              <w:bottom w:val="single" w:sz="4" w:space="0" w:color="auto"/>
              <w:right w:val="single" w:sz="4" w:space="0" w:color="auto"/>
            </w:tcBorders>
          </w:tcPr>
          <w:p w14:paraId="5F843894" w14:textId="77777777" w:rsidR="00CC023F" w:rsidRDefault="00CC023F" w:rsidP="00CC023F">
            <w:pPr>
              <w:spacing w:after="0" w:line="240" w:lineRule="auto"/>
              <w:jc w:val="center"/>
              <w:rPr>
                <w:rFonts w:ascii="Times New Roman" w:hAnsi="Times New Roman"/>
              </w:rPr>
            </w:pPr>
          </w:p>
        </w:tc>
        <w:tc>
          <w:tcPr>
            <w:tcW w:w="181" w:type="pct"/>
            <w:vMerge/>
            <w:tcBorders>
              <w:top w:val="single" w:sz="4" w:space="0" w:color="auto"/>
              <w:left w:val="single" w:sz="4" w:space="0" w:color="auto"/>
              <w:bottom w:val="single" w:sz="4" w:space="0" w:color="auto"/>
              <w:right w:val="single" w:sz="4" w:space="0" w:color="auto"/>
            </w:tcBorders>
          </w:tcPr>
          <w:p w14:paraId="6E7B60F3" w14:textId="77777777" w:rsidR="00CC023F" w:rsidRDefault="00CC023F" w:rsidP="00CC023F">
            <w:pPr>
              <w:spacing w:after="0" w:line="240" w:lineRule="auto"/>
              <w:jc w:val="center"/>
              <w:rPr>
                <w:rFonts w:ascii="Times New Roman" w:hAnsi="Times New Roman"/>
              </w:rPr>
            </w:pPr>
          </w:p>
        </w:tc>
        <w:tc>
          <w:tcPr>
            <w:tcW w:w="296" w:type="pct"/>
            <w:tcBorders>
              <w:top w:val="single" w:sz="4" w:space="0" w:color="auto"/>
              <w:left w:val="single" w:sz="4" w:space="0" w:color="auto"/>
              <w:bottom w:val="single" w:sz="4" w:space="0" w:color="auto"/>
              <w:right w:val="single" w:sz="4" w:space="0" w:color="auto"/>
            </w:tcBorders>
            <w:vAlign w:val="center"/>
          </w:tcPr>
          <w:p w14:paraId="0E434CA8" w14:textId="149B86BB" w:rsidR="00CC023F" w:rsidRPr="00DC75EB" w:rsidRDefault="00CC023F" w:rsidP="00CC023F">
            <w:pPr>
              <w:spacing w:after="0" w:line="240" w:lineRule="auto"/>
              <w:jc w:val="center"/>
              <w:rPr>
                <w:rFonts w:ascii="Times New Roman" w:eastAsia="Times New Roman" w:hAnsi="Times New Roman" w:cs="Times New Roman"/>
                <w:b/>
                <w:bCs/>
                <w:color w:val="000000"/>
                <w:sz w:val="18"/>
                <w:szCs w:val="18"/>
                <w:lang w:val="en-US"/>
              </w:rPr>
            </w:pPr>
            <w:r>
              <w:rPr>
                <w:rFonts w:ascii="Times New Roman" w:eastAsia="Times New Roman" w:hAnsi="Times New Roman" w:cs="Times New Roman"/>
                <w:b/>
                <w:bCs/>
                <w:color w:val="000000"/>
                <w:sz w:val="18"/>
                <w:szCs w:val="18"/>
              </w:rPr>
              <w:t>36</w:t>
            </w:r>
          </w:p>
        </w:tc>
        <w:tc>
          <w:tcPr>
            <w:tcW w:w="586" w:type="pct"/>
            <w:tcBorders>
              <w:top w:val="single" w:sz="4" w:space="0" w:color="auto"/>
              <w:left w:val="single" w:sz="4" w:space="0" w:color="auto"/>
              <w:bottom w:val="single" w:sz="4" w:space="0" w:color="auto"/>
              <w:right w:val="single" w:sz="4" w:space="0" w:color="auto"/>
            </w:tcBorders>
          </w:tcPr>
          <w:p w14:paraId="46E07E9B" w14:textId="77777777" w:rsidR="00CC023F" w:rsidRDefault="00CC023F" w:rsidP="00CC023F">
            <w:pPr>
              <w:spacing w:after="0" w:line="240" w:lineRule="auto"/>
              <w:jc w:val="center"/>
              <w:rPr>
                <w:rFonts w:ascii="Times New Roman" w:hAnsi="Times New Roman"/>
                <w:b/>
                <w:bCs/>
              </w:rPr>
            </w:pPr>
          </w:p>
        </w:tc>
      </w:tr>
      <w:tr w:rsidR="00CC023F" w14:paraId="2CC8AD77" w14:textId="77777777" w:rsidTr="00CC023F">
        <w:tc>
          <w:tcPr>
            <w:tcW w:w="428" w:type="pct"/>
            <w:tcBorders>
              <w:top w:val="single" w:sz="4" w:space="0" w:color="auto"/>
              <w:left w:val="single" w:sz="4" w:space="0" w:color="auto"/>
              <w:bottom w:val="single" w:sz="4" w:space="0" w:color="auto"/>
              <w:right w:val="single" w:sz="4" w:space="0" w:color="auto"/>
            </w:tcBorders>
            <w:vAlign w:val="center"/>
          </w:tcPr>
          <w:p w14:paraId="36B3DDE2" w14:textId="77777777" w:rsidR="00CC023F" w:rsidRDefault="00CC023F" w:rsidP="00F21DE9">
            <w:pPr>
              <w:spacing w:after="0" w:line="240" w:lineRule="auto"/>
              <w:jc w:val="center"/>
              <w:rPr>
                <w:rFonts w:ascii="Times New Roman" w:hAnsi="Times New Roman"/>
                <w:i/>
              </w:rPr>
            </w:pPr>
            <w:r w:rsidRPr="00DC75EB">
              <w:rPr>
                <w:rFonts w:ascii="Times New Roman" w:eastAsia="Times New Roman" w:hAnsi="Times New Roman" w:cs="Times New Roman"/>
                <w:color w:val="000000"/>
                <w:sz w:val="18"/>
                <w:szCs w:val="18"/>
                <w:lang w:val="en-US"/>
              </w:rPr>
              <w:t>ПК 2.</w:t>
            </w:r>
            <w:r>
              <w:rPr>
                <w:rFonts w:ascii="Times New Roman" w:eastAsia="Times New Roman" w:hAnsi="Times New Roman" w:cs="Times New Roman"/>
                <w:color w:val="000000"/>
                <w:sz w:val="18"/>
                <w:szCs w:val="18"/>
              </w:rPr>
              <w:t>1</w:t>
            </w:r>
            <w:r w:rsidRPr="00DC75EB">
              <w:rPr>
                <w:rFonts w:ascii="Times New Roman" w:eastAsia="Times New Roman" w:hAnsi="Times New Roman" w:cs="Times New Roman"/>
                <w:color w:val="000000"/>
                <w:sz w:val="18"/>
                <w:szCs w:val="18"/>
                <w:lang w:val="en-US"/>
              </w:rPr>
              <w:t>.</w:t>
            </w:r>
            <w:r w:rsidRPr="00DC75EB">
              <w:rPr>
                <w:rFonts w:ascii="Times New Roman" w:eastAsia="Times New Roman" w:hAnsi="Times New Roman" w:cs="Times New Roman"/>
                <w:color w:val="000000"/>
                <w:sz w:val="18"/>
                <w:szCs w:val="18"/>
              </w:rPr>
              <w:t>-2.5</w:t>
            </w:r>
          </w:p>
        </w:tc>
        <w:tc>
          <w:tcPr>
            <w:tcW w:w="1289" w:type="pct"/>
            <w:tcBorders>
              <w:top w:val="single" w:sz="4" w:space="0" w:color="auto"/>
              <w:left w:val="single" w:sz="4" w:space="0" w:color="auto"/>
              <w:bottom w:val="single" w:sz="4" w:space="0" w:color="auto"/>
              <w:right w:val="single" w:sz="4" w:space="0" w:color="auto"/>
            </w:tcBorders>
            <w:hideMark/>
          </w:tcPr>
          <w:p w14:paraId="2D53FFD1" w14:textId="77777777" w:rsidR="00CC023F" w:rsidRDefault="00CC023F" w:rsidP="00F21DE9">
            <w:pPr>
              <w:suppressAutoHyphens/>
              <w:spacing w:after="0" w:line="240" w:lineRule="auto"/>
              <w:rPr>
                <w:rFonts w:ascii="Times New Roman" w:hAnsi="Times New Roman"/>
              </w:rPr>
            </w:pPr>
            <w:r>
              <w:rPr>
                <w:rFonts w:ascii="Times New Roman" w:hAnsi="Times New Roman"/>
              </w:rPr>
              <w:t>Производственная практика (по профилю специальности), часов</w:t>
            </w:r>
          </w:p>
        </w:tc>
        <w:tc>
          <w:tcPr>
            <w:tcW w:w="261" w:type="pct"/>
            <w:tcBorders>
              <w:top w:val="single" w:sz="4" w:space="0" w:color="auto"/>
              <w:left w:val="single" w:sz="4" w:space="0" w:color="auto"/>
              <w:bottom w:val="single" w:sz="4" w:space="0" w:color="auto"/>
              <w:right w:val="single" w:sz="4" w:space="0" w:color="auto"/>
            </w:tcBorders>
          </w:tcPr>
          <w:p w14:paraId="0A89D12B" w14:textId="77777777" w:rsidR="00CC023F" w:rsidRDefault="00CC023F" w:rsidP="00F21DE9">
            <w:pPr>
              <w:suppressAutoHyphens/>
              <w:spacing w:after="0" w:line="240" w:lineRule="auto"/>
              <w:jc w:val="center"/>
              <w:rPr>
                <w:rFonts w:ascii="Times New Roman" w:hAnsi="Times New Roman"/>
                <w:i/>
              </w:rPr>
            </w:pPr>
            <w:r>
              <w:rPr>
                <w:rFonts w:ascii="Times New Roman" w:hAnsi="Times New Roman"/>
                <w:b/>
                <w:bCs/>
              </w:rPr>
              <w:t>72</w:t>
            </w:r>
          </w:p>
          <w:p w14:paraId="642A02BC" w14:textId="77777777" w:rsidR="00CC023F" w:rsidRDefault="00CC023F" w:rsidP="00F21DE9">
            <w:pPr>
              <w:suppressAutoHyphens/>
              <w:spacing w:after="0" w:line="240" w:lineRule="auto"/>
              <w:jc w:val="center"/>
              <w:rPr>
                <w:rFonts w:ascii="Times New Roman" w:hAnsi="Times New Roman"/>
                <w:b/>
                <w:bCs/>
                <w:i/>
              </w:rPr>
            </w:pPr>
          </w:p>
        </w:tc>
        <w:tc>
          <w:tcPr>
            <w:tcW w:w="233" w:type="pct"/>
            <w:tcBorders>
              <w:top w:val="single" w:sz="4" w:space="0" w:color="auto"/>
              <w:left w:val="single" w:sz="4" w:space="0" w:color="auto"/>
              <w:bottom w:val="single" w:sz="4" w:space="0" w:color="auto"/>
              <w:right w:val="single" w:sz="4" w:space="0" w:color="auto"/>
            </w:tcBorders>
            <w:shd w:val="clear" w:color="auto" w:fill="C0C0C0"/>
            <w:hideMark/>
          </w:tcPr>
          <w:p w14:paraId="3AB7D544" w14:textId="77777777" w:rsidR="00CC023F" w:rsidRDefault="00CC023F" w:rsidP="00F21DE9">
            <w:pPr>
              <w:spacing w:after="0" w:line="240" w:lineRule="auto"/>
              <w:jc w:val="center"/>
              <w:rPr>
                <w:rFonts w:ascii="Times New Roman" w:hAnsi="Times New Roman"/>
                <w:i/>
              </w:rPr>
            </w:pPr>
            <w:r>
              <w:rPr>
                <w:rFonts w:ascii="Times New Roman" w:hAnsi="Times New Roman"/>
                <w:i/>
              </w:rPr>
              <w:t>72</w:t>
            </w:r>
          </w:p>
        </w:tc>
        <w:tc>
          <w:tcPr>
            <w:tcW w:w="2203" w:type="pct"/>
            <w:gridSpan w:val="6"/>
            <w:vMerge w:val="restart"/>
            <w:tcBorders>
              <w:top w:val="single" w:sz="4" w:space="0" w:color="auto"/>
              <w:left w:val="single" w:sz="4" w:space="0" w:color="auto"/>
              <w:right w:val="single" w:sz="4" w:space="0" w:color="auto"/>
            </w:tcBorders>
            <w:shd w:val="clear" w:color="auto" w:fill="C0C0C0"/>
          </w:tcPr>
          <w:p w14:paraId="397D6BEB" w14:textId="77777777" w:rsidR="00CC023F" w:rsidRDefault="00CC023F" w:rsidP="00F21DE9">
            <w:pPr>
              <w:spacing w:after="0" w:line="240" w:lineRule="auto"/>
              <w:jc w:val="center"/>
              <w:rPr>
                <w:rFonts w:ascii="Times New Roman" w:hAnsi="Times New Roman"/>
                <w:i/>
              </w:rPr>
            </w:pPr>
          </w:p>
        </w:tc>
        <w:tc>
          <w:tcPr>
            <w:tcW w:w="586" w:type="pct"/>
            <w:tcBorders>
              <w:top w:val="single" w:sz="4" w:space="0" w:color="auto"/>
              <w:left w:val="single" w:sz="4" w:space="0" w:color="auto"/>
              <w:bottom w:val="single" w:sz="4" w:space="0" w:color="auto"/>
              <w:right w:val="single" w:sz="4" w:space="0" w:color="auto"/>
            </w:tcBorders>
            <w:hideMark/>
          </w:tcPr>
          <w:p w14:paraId="1BA1E486" w14:textId="77777777" w:rsidR="00CC023F" w:rsidRDefault="00CC023F" w:rsidP="00F21DE9">
            <w:pPr>
              <w:suppressAutoHyphens/>
              <w:spacing w:after="0" w:line="240" w:lineRule="auto"/>
              <w:jc w:val="center"/>
              <w:rPr>
                <w:rFonts w:ascii="Times New Roman" w:hAnsi="Times New Roman"/>
                <w:i/>
                <w:color w:val="C00000"/>
              </w:rPr>
            </w:pPr>
            <w:r>
              <w:rPr>
                <w:rFonts w:ascii="Times New Roman" w:hAnsi="Times New Roman"/>
                <w:b/>
                <w:bCs/>
              </w:rPr>
              <w:t>72</w:t>
            </w:r>
          </w:p>
        </w:tc>
      </w:tr>
      <w:tr w:rsidR="00CC023F" w14:paraId="024731B6" w14:textId="77777777" w:rsidTr="00CC023F">
        <w:tc>
          <w:tcPr>
            <w:tcW w:w="428" w:type="pct"/>
            <w:tcBorders>
              <w:top w:val="single" w:sz="4" w:space="0" w:color="auto"/>
              <w:left w:val="single" w:sz="4" w:space="0" w:color="auto"/>
              <w:bottom w:val="single" w:sz="4" w:space="0" w:color="auto"/>
              <w:right w:val="single" w:sz="4" w:space="0" w:color="auto"/>
            </w:tcBorders>
          </w:tcPr>
          <w:p w14:paraId="29B37E55" w14:textId="77777777" w:rsidR="00CC023F" w:rsidRDefault="00CC023F" w:rsidP="00F21DE9">
            <w:pPr>
              <w:spacing w:after="0" w:line="240" w:lineRule="auto"/>
              <w:rPr>
                <w:rFonts w:ascii="Times New Roman" w:hAnsi="Times New Roman"/>
                <w:i/>
              </w:rPr>
            </w:pPr>
          </w:p>
        </w:tc>
        <w:tc>
          <w:tcPr>
            <w:tcW w:w="1289" w:type="pct"/>
            <w:tcBorders>
              <w:top w:val="single" w:sz="4" w:space="0" w:color="auto"/>
              <w:left w:val="single" w:sz="4" w:space="0" w:color="auto"/>
              <w:bottom w:val="single" w:sz="4" w:space="0" w:color="auto"/>
              <w:right w:val="single" w:sz="4" w:space="0" w:color="auto"/>
            </w:tcBorders>
            <w:hideMark/>
          </w:tcPr>
          <w:p w14:paraId="66023D05" w14:textId="77777777" w:rsidR="00CC023F" w:rsidRDefault="00CC023F" w:rsidP="00F21DE9">
            <w:pPr>
              <w:suppressAutoHyphens/>
              <w:spacing w:after="0" w:line="240" w:lineRule="auto"/>
              <w:rPr>
                <w:rFonts w:ascii="Times New Roman" w:hAnsi="Times New Roman"/>
              </w:rPr>
            </w:pPr>
            <w:r>
              <w:rPr>
                <w:rFonts w:ascii="Times New Roman" w:hAnsi="Times New Roman"/>
              </w:rPr>
              <w:t>Промежуточная аттестация</w:t>
            </w:r>
          </w:p>
        </w:tc>
        <w:tc>
          <w:tcPr>
            <w:tcW w:w="261" w:type="pct"/>
            <w:tcBorders>
              <w:top w:val="single" w:sz="4" w:space="0" w:color="auto"/>
              <w:left w:val="single" w:sz="4" w:space="0" w:color="auto"/>
              <w:bottom w:val="single" w:sz="4" w:space="0" w:color="auto"/>
              <w:right w:val="single" w:sz="4" w:space="0" w:color="auto"/>
            </w:tcBorders>
            <w:hideMark/>
          </w:tcPr>
          <w:p w14:paraId="7EEBE738" w14:textId="77777777" w:rsidR="00CC023F" w:rsidRDefault="00CC023F" w:rsidP="00F21DE9">
            <w:pPr>
              <w:suppressAutoHyphens/>
              <w:spacing w:after="0" w:line="240" w:lineRule="auto"/>
              <w:jc w:val="center"/>
              <w:rPr>
                <w:rFonts w:ascii="Times New Roman" w:hAnsi="Times New Roman"/>
                <w:b/>
                <w:bCs/>
              </w:rPr>
            </w:pPr>
          </w:p>
        </w:tc>
        <w:tc>
          <w:tcPr>
            <w:tcW w:w="233" w:type="pct"/>
            <w:tcBorders>
              <w:top w:val="single" w:sz="4" w:space="0" w:color="auto"/>
              <w:left w:val="single" w:sz="4" w:space="0" w:color="auto"/>
              <w:bottom w:val="single" w:sz="4" w:space="0" w:color="auto"/>
              <w:right w:val="single" w:sz="4" w:space="0" w:color="auto"/>
            </w:tcBorders>
            <w:shd w:val="clear" w:color="auto" w:fill="C0C0C0"/>
            <w:hideMark/>
          </w:tcPr>
          <w:p w14:paraId="3B123998" w14:textId="77777777" w:rsidR="00CC023F" w:rsidRDefault="00CC023F" w:rsidP="00F21DE9">
            <w:pPr>
              <w:spacing w:after="0" w:line="240" w:lineRule="auto"/>
              <w:jc w:val="center"/>
              <w:rPr>
                <w:rFonts w:ascii="Times New Roman" w:hAnsi="Times New Roman"/>
                <w:i/>
              </w:rPr>
            </w:pPr>
          </w:p>
        </w:tc>
        <w:tc>
          <w:tcPr>
            <w:tcW w:w="2203" w:type="pct"/>
            <w:gridSpan w:val="6"/>
            <w:vMerge/>
            <w:tcBorders>
              <w:left w:val="single" w:sz="4" w:space="0" w:color="auto"/>
              <w:bottom w:val="single" w:sz="4" w:space="0" w:color="auto"/>
              <w:right w:val="single" w:sz="4" w:space="0" w:color="auto"/>
            </w:tcBorders>
            <w:shd w:val="clear" w:color="auto" w:fill="C0C0C0"/>
          </w:tcPr>
          <w:p w14:paraId="45384593" w14:textId="77777777" w:rsidR="00CC023F" w:rsidRDefault="00CC023F" w:rsidP="00F21DE9">
            <w:pPr>
              <w:spacing w:after="0" w:line="240" w:lineRule="auto"/>
              <w:jc w:val="center"/>
              <w:rPr>
                <w:rFonts w:ascii="Times New Roman" w:hAnsi="Times New Roman"/>
                <w:i/>
              </w:rPr>
            </w:pPr>
          </w:p>
        </w:tc>
        <w:tc>
          <w:tcPr>
            <w:tcW w:w="586" w:type="pct"/>
            <w:tcBorders>
              <w:top w:val="single" w:sz="4" w:space="0" w:color="auto"/>
              <w:left w:val="single" w:sz="4" w:space="0" w:color="auto"/>
              <w:bottom w:val="single" w:sz="4" w:space="0" w:color="auto"/>
              <w:right w:val="single" w:sz="4" w:space="0" w:color="auto"/>
            </w:tcBorders>
          </w:tcPr>
          <w:p w14:paraId="1AD1EB93" w14:textId="77777777" w:rsidR="00CC023F" w:rsidRDefault="00CC023F" w:rsidP="00F21DE9">
            <w:pPr>
              <w:suppressAutoHyphens/>
              <w:spacing w:after="0" w:line="240" w:lineRule="auto"/>
              <w:jc w:val="center"/>
              <w:rPr>
                <w:rFonts w:ascii="Times New Roman" w:hAnsi="Times New Roman"/>
              </w:rPr>
            </w:pPr>
          </w:p>
        </w:tc>
      </w:tr>
      <w:tr w:rsidR="00CC023F" w14:paraId="646B025D" w14:textId="77777777" w:rsidTr="00CC023F">
        <w:tc>
          <w:tcPr>
            <w:tcW w:w="428" w:type="pct"/>
            <w:tcBorders>
              <w:top w:val="single" w:sz="4" w:space="0" w:color="auto"/>
              <w:left w:val="single" w:sz="4" w:space="0" w:color="auto"/>
              <w:bottom w:val="single" w:sz="4" w:space="0" w:color="auto"/>
              <w:right w:val="single" w:sz="4" w:space="0" w:color="auto"/>
            </w:tcBorders>
          </w:tcPr>
          <w:p w14:paraId="004AB54A" w14:textId="77777777" w:rsidR="00CC023F" w:rsidRDefault="00CC023F" w:rsidP="00F21DE9">
            <w:pPr>
              <w:spacing w:line="240" w:lineRule="auto"/>
              <w:rPr>
                <w:rFonts w:ascii="Times New Roman" w:hAnsi="Times New Roman"/>
                <w:b/>
                <w:i/>
              </w:rPr>
            </w:pPr>
          </w:p>
        </w:tc>
        <w:tc>
          <w:tcPr>
            <w:tcW w:w="1289" w:type="pct"/>
            <w:tcBorders>
              <w:top w:val="single" w:sz="4" w:space="0" w:color="auto"/>
              <w:left w:val="single" w:sz="4" w:space="0" w:color="auto"/>
              <w:bottom w:val="single" w:sz="4" w:space="0" w:color="auto"/>
              <w:right w:val="single" w:sz="4" w:space="0" w:color="auto"/>
            </w:tcBorders>
            <w:hideMark/>
          </w:tcPr>
          <w:p w14:paraId="4D1984C4" w14:textId="77777777" w:rsidR="00CC023F" w:rsidRDefault="00CC023F" w:rsidP="00F21DE9">
            <w:pPr>
              <w:spacing w:line="240" w:lineRule="auto"/>
              <w:rPr>
                <w:rFonts w:ascii="Times New Roman" w:hAnsi="Times New Roman"/>
                <w:b/>
                <w:i/>
              </w:rPr>
            </w:pPr>
            <w:r>
              <w:rPr>
                <w:rFonts w:ascii="Times New Roman" w:hAnsi="Times New Roman"/>
                <w:b/>
                <w:i/>
              </w:rPr>
              <w:t>Всего:</w:t>
            </w:r>
          </w:p>
        </w:tc>
        <w:tc>
          <w:tcPr>
            <w:tcW w:w="261" w:type="pct"/>
            <w:tcBorders>
              <w:top w:val="single" w:sz="4" w:space="0" w:color="auto"/>
              <w:left w:val="single" w:sz="4" w:space="0" w:color="auto"/>
              <w:bottom w:val="single" w:sz="4" w:space="0" w:color="auto"/>
              <w:right w:val="single" w:sz="4" w:space="0" w:color="auto"/>
            </w:tcBorders>
            <w:hideMark/>
          </w:tcPr>
          <w:p w14:paraId="67073C78" w14:textId="77777777" w:rsidR="00CC023F" w:rsidRDefault="00CC023F" w:rsidP="00F21DE9">
            <w:pPr>
              <w:spacing w:after="0" w:line="240" w:lineRule="auto"/>
              <w:jc w:val="center"/>
              <w:rPr>
                <w:rFonts w:ascii="Times New Roman" w:hAnsi="Times New Roman"/>
                <w:b/>
                <w:i/>
              </w:rPr>
            </w:pPr>
            <w:r>
              <w:rPr>
                <w:rFonts w:ascii="Times New Roman" w:hAnsi="Times New Roman"/>
                <w:b/>
                <w:i/>
              </w:rPr>
              <w:t>414</w:t>
            </w:r>
          </w:p>
        </w:tc>
        <w:tc>
          <w:tcPr>
            <w:tcW w:w="233" w:type="pct"/>
            <w:tcBorders>
              <w:top w:val="single" w:sz="4" w:space="0" w:color="auto"/>
              <w:left w:val="single" w:sz="4" w:space="0" w:color="auto"/>
              <w:bottom w:val="single" w:sz="4" w:space="0" w:color="auto"/>
              <w:right w:val="single" w:sz="4" w:space="0" w:color="auto"/>
            </w:tcBorders>
            <w:hideMark/>
          </w:tcPr>
          <w:p w14:paraId="1BA7BF68" w14:textId="77777777" w:rsidR="00CC023F" w:rsidRDefault="00CC023F" w:rsidP="00F21DE9">
            <w:pPr>
              <w:spacing w:after="0" w:line="240" w:lineRule="auto"/>
              <w:jc w:val="center"/>
              <w:rPr>
                <w:rFonts w:ascii="Times New Roman" w:hAnsi="Times New Roman"/>
                <w:b/>
                <w:i/>
              </w:rPr>
            </w:pPr>
            <w:r>
              <w:rPr>
                <w:rFonts w:ascii="Times New Roman" w:hAnsi="Times New Roman"/>
                <w:b/>
                <w:i/>
              </w:rPr>
              <w:t>286</w:t>
            </w:r>
          </w:p>
        </w:tc>
        <w:tc>
          <w:tcPr>
            <w:tcW w:w="259" w:type="pct"/>
            <w:tcBorders>
              <w:top w:val="single" w:sz="4" w:space="0" w:color="auto"/>
              <w:left w:val="single" w:sz="4" w:space="0" w:color="auto"/>
              <w:bottom w:val="single" w:sz="4" w:space="0" w:color="auto"/>
              <w:right w:val="single" w:sz="4" w:space="0" w:color="auto"/>
            </w:tcBorders>
            <w:hideMark/>
          </w:tcPr>
          <w:p w14:paraId="0D66BD45" w14:textId="77777777" w:rsidR="00CC023F" w:rsidRDefault="00CC023F" w:rsidP="00F21DE9">
            <w:pPr>
              <w:spacing w:after="0" w:line="240" w:lineRule="auto"/>
              <w:jc w:val="center"/>
              <w:rPr>
                <w:rFonts w:ascii="Times New Roman" w:hAnsi="Times New Roman"/>
                <w:b/>
                <w:i/>
              </w:rPr>
            </w:pPr>
            <w:r>
              <w:rPr>
                <w:rFonts w:ascii="Times New Roman" w:hAnsi="Times New Roman"/>
                <w:b/>
                <w:i/>
              </w:rPr>
              <w:t>208</w:t>
            </w:r>
          </w:p>
        </w:tc>
        <w:tc>
          <w:tcPr>
            <w:tcW w:w="472" w:type="pct"/>
            <w:tcBorders>
              <w:top w:val="single" w:sz="4" w:space="0" w:color="auto"/>
              <w:left w:val="single" w:sz="4" w:space="0" w:color="auto"/>
              <w:bottom w:val="single" w:sz="4" w:space="0" w:color="auto"/>
              <w:right w:val="single" w:sz="4" w:space="0" w:color="auto"/>
            </w:tcBorders>
            <w:hideMark/>
          </w:tcPr>
          <w:p w14:paraId="3977B44B" w14:textId="77777777" w:rsidR="00CC023F" w:rsidRDefault="00CC023F" w:rsidP="00F21DE9">
            <w:pPr>
              <w:spacing w:after="0" w:line="240" w:lineRule="auto"/>
              <w:jc w:val="center"/>
              <w:rPr>
                <w:rFonts w:ascii="Times New Roman" w:hAnsi="Times New Roman"/>
                <w:b/>
                <w:i/>
              </w:rPr>
            </w:pPr>
            <w:r>
              <w:rPr>
                <w:rFonts w:ascii="Times New Roman" w:hAnsi="Times New Roman"/>
                <w:b/>
                <w:i/>
              </w:rPr>
              <w:t>124</w:t>
            </w:r>
          </w:p>
        </w:tc>
        <w:tc>
          <w:tcPr>
            <w:tcW w:w="446" w:type="pct"/>
            <w:tcBorders>
              <w:top w:val="single" w:sz="4" w:space="0" w:color="auto"/>
              <w:left w:val="single" w:sz="4" w:space="0" w:color="auto"/>
              <w:bottom w:val="single" w:sz="4" w:space="0" w:color="auto"/>
              <w:right w:val="single" w:sz="4" w:space="0" w:color="auto"/>
            </w:tcBorders>
            <w:hideMark/>
          </w:tcPr>
          <w:p w14:paraId="404C6BE0" w14:textId="77777777" w:rsidR="00CC023F" w:rsidRDefault="00CC023F" w:rsidP="00F21DE9">
            <w:pPr>
              <w:spacing w:after="0" w:line="240" w:lineRule="auto"/>
              <w:jc w:val="center"/>
              <w:rPr>
                <w:rFonts w:ascii="Times New Roman" w:hAnsi="Times New Roman"/>
                <w:b/>
                <w:i/>
              </w:rPr>
            </w:pPr>
          </w:p>
        </w:tc>
        <w:tc>
          <w:tcPr>
            <w:tcW w:w="549" w:type="pct"/>
            <w:tcBorders>
              <w:top w:val="single" w:sz="4" w:space="0" w:color="auto"/>
              <w:left w:val="single" w:sz="4" w:space="0" w:color="auto"/>
              <w:bottom w:val="single" w:sz="4" w:space="0" w:color="auto"/>
              <w:right w:val="single" w:sz="4" w:space="0" w:color="auto"/>
            </w:tcBorders>
            <w:hideMark/>
          </w:tcPr>
          <w:p w14:paraId="4ED346EB" w14:textId="77777777" w:rsidR="00CC023F" w:rsidRDefault="00CC023F" w:rsidP="00F21DE9">
            <w:pPr>
              <w:spacing w:after="0" w:line="240" w:lineRule="auto"/>
              <w:jc w:val="center"/>
              <w:rPr>
                <w:rFonts w:ascii="Times New Roman" w:hAnsi="Times New Roman"/>
                <w:b/>
                <w:i/>
              </w:rPr>
            </w:pPr>
          </w:p>
        </w:tc>
        <w:tc>
          <w:tcPr>
            <w:tcW w:w="181" w:type="pct"/>
            <w:tcBorders>
              <w:top w:val="single" w:sz="4" w:space="0" w:color="auto"/>
              <w:left w:val="single" w:sz="4" w:space="0" w:color="auto"/>
              <w:bottom w:val="single" w:sz="4" w:space="0" w:color="auto"/>
              <w:right w:val="single" w:sz="4" w:space="0" w:color="auto"/>
            </w:tcBorders>
            <w:hideMark/>
          </w:tcPr>
          <w:p w14:paraId="1A547758" w14:textId="77777777" w:rsidR="00CC023F" w:rsidRDefault="00CC023F" w:rsidP="00F21DE9">
            <w:pPr>
              <w:spacing w:after="0" w:line="240" w:lineRule="auto"/>
              <w:jc w:val="center"/>
              <w:rPr>
                <w:rFonts w:ascii="Times New Roman" w:hAnsi="Times New Roman"/>
                <w:b/>
                <w:i/>
                <w:vertAlign w:val="superscript"/>
              </w:rPr>
            </w:pPr>
          </w:p>
        </w:tc>
        <w:tc>
          <w:tcPr>
            <w:tcW w:w="296" w:type="pct"/>
            <w:tcBorders>
              <w:top w:val="single" w:sz="4" w:space="0" w:color="auto"/>
              <w:left w:val="single" w:sz="4" w:space="0" w:color="auto"/>
              <w:bottom w:val="single" w:sz="4" w:space="0" w:color="auto"/>
              <w:right w:val="single" w:sz="4" w:space="0" w:color="auto"/>
            </w:tcBorders>
            <w:hideMark/>
          </w:tcPr>
          <w:p w14:paraId="357339DF" w14:textId="77777777" w:rsidR="00CC023F" w:rsidRDefault="00CC023F" w:rsidP="00F21DE9">
            <w:pPr>
              <w:spacing w:after="0" w:line="240" w:lineRule="auto"/>
              <w:jc w:val="center"/>
              <w:rPr>
                <w:rFonts w:ascii="Times New Roman" w:hAnsi="Times New Roman"/>
                <w:b/>
                <w:i/>
              </w:rPr>
            </w:pPr>
            <w:r>
              <w:rPr>
                <w:rFonts w:ascii="Times New Roman" w:hAnsi="Times New Roman"/>
                <w:b/>
                <w:i/>
              </w:rPr>
              <w:t>72</w:t>
            </w:r>
          </w:p>
        </w:tc>
        <w:tc>
          <w:tcPr>
            <w:tcW w:w="586" w:type="pct"/>
            <w:tcBorders>
              <w:top w:val="single" w:sz="4" w:space="0" w:color="auto"/>
              <w:left w:val="single" w:sz="4" w:space="0" w:color="auto"/>
              <w:bottom w:val="single" w:sz="4" w:space="0" w:color="auto"/>
              <w:right w:val="single" w:sz="4" w:space="0" w:color="auto"/>
            </w:tcBorders>
            <w:hideMark/>
          </w:tcPr>
          <w:p w14:paraId="207FDDC1" w14:textId="77777777" w:rsidR="00CC023F" w:rsidRDefault="00CC023F" w:rsidP="00F21DE9">
            <w:pPr>
              <w:tabs>
                <w:tab w:val="left" w:pos="480"/>
                <w:tab w:val="center" w:pos="762"/>
              </w:tabs>
              <w:spacing w:after="0" w:line="240" w:lineRule="auto"/>
              <w:jc w:val="center"/>
              <w:rPr>
                <w:rFonts w:ascii="Times New Roman" w:hAnsi="Times New Roman"/>
                <w:b/>
                <w:i/>
              </w:rPr>
            </w:pPr>
            <w:r>
              <w:rPr>
                <w:rFonts w:ascii="Times New Roman" w:hAnsi="Times New Roman"/>
                <w:b/>
                <w:i/>
              </w:rPr>
              <w:t>72</w:t>
            </w:r>
          </w:p>
        </w:tc>
      </w:tr>
    </w:tbl>
    <w:p w14:paraId="43D226F1" w14:textId="77777777" w:rsidR="00E76E1A" w:rsidRDefault="00E76E1A">
      <w:pPr>
        <w:rPr>
          <w:rFonts w:ascii="Times New Roman" w:eastAsia="Times New Roman" w:hAnsi="Times New Roman" w:cs="Times New Roman"/>
          <w:b/>
          <w:sz w:val="24"/>
          <w:lang w:eastAsia="ru-RU"/>
        </w:rPr>
      </w:pPr>
      <w:r>
        <w:rPr>
          <w:rFonts w:ascii="Times New Roman" w:eastAsia="Times New Roman" w:hAnsi="Times New Roman" w:cs="Times New Roman"/>
          <w:b/>
          <w:sz w:val="24"/>
          <w:lang w:eastAsia="ru-RU"/>
        </w:rPr>
        <w:br w:type="page"/>
      </w:r>
    </w:p>
    <w:p w14:paraId="077CD3A2" w14:textId="51D3C24F" w:rsidR="00DC75EB" w:rsidRPr="00DC75EB" w:rsidRDefault="00DC75EB" w:rsidP="00803FE0">
      <w:pPr>
        <w:spacing w:after="200" w:line="276" w:lineRule="auto"/>
        <w:ind w:firstLine="709"/>
        <w:rPr>
          <w:rFonts w:ascii="Times New Roman" w:eastAsia="Times New Roman" w:hAnsi="Times New Roman" w:cs="Times New Roman"/>
          <w:b/>
          <w:sz w:val="24"/>
          <w:lang w:eastAsia="ru-RU"/>
        </w:rPr>
      </w:pPr>
      <w:r w:rsidRPr="00DC75EB">
        <w:rPr>
          <w:rFonts w:ascii="Times New Roman" w:eastAsia="Times New Roman" w:hAnsi="Times New Roman" w:cs="Times New Roman"/>
          <w:b/>
          <w:sz w:val="24"/>
          <w:lang w:eastAsia="ru-RU"/>
        </w:rPr>
        <w:lastRenderedPageBreak/>
        <w:t>2.2. Тематический план и содержание профессионального модуля (ПМ)</w:t>
      </w:r>
    </w:p>
    <w:tbl>
      <w:tblPr>
        <w:tblW w:w="14480" w:type="dxa"/>
        <w:tblLook w:val="04A0" w:firstRow="1" w:lastRow="0" w:firstColumn="1" w:lastColumn="0" w:noHBand="0" w:noVBand="1"/>
      </w:tblPr>
      <w:tblGrid>
        <w:gridCol w:w="2729"/>
        <w:gridCol w:w="10003"/>
        <w:gridCol w:w="1748"/>
      </w:tblGrid>
      <w:tr w:rsidR="00DC75EB" w:rsidRPr="00803FE0" w14:paraId="418EA1E4" w14:textId="77777777" w:rsidTr="00803FE0">
        <w:trPr>
          <w:trHeight w:val="1872"/>
        </w:trPr>
        <w:tc>
          <w:tcPr>
            <w:tcW w:w="27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CFB2EF" w14:textId="77777777" w:rsidR="00DC75EB" w:rsidRPr="00803FE0" w:rsidRDefault="00DC75EB" w:rsidP="00DC75EB">
            <w:pPr>
              <w:spacing w:after="0" w:line="240" w:lineRule="auto"/>
              <w:jc w:val="center"/>
              <w:rPr>
                <w:rFonts w:ascii="Times New Roman" w:eastAsia="Times New Roman" w:hAnsi="Times New Roman" w:cs="Times New Roman"/>
                <w:b/>
                <w:bCs/>
                <w:color w:val="000000"/>
              </w:rPr>
            </w:pPr>
            <w:r w:rsidRPr="00803FE0">
              <w:rPr>
                <w:rFonts w:ascii="Times New Roman" w:eastAsia="Times New Roman" w:hAnsi="Times New Roman" w:cs="Times New Roman"/>
                <w:b/>
                <w:bCs/>
                <w:color w:val="000000"/>
              </w:rPr>
              <w:t>Наименование разделов и тем профессионального модуля (ПМ), междисциплинарных курсов (МДК)</w:t>
            </w:r>
          </w:p>
        </w:tc>
        <w:tc>
          <w:tcPr>
            <w:tcW w:w="10003" w:type="dxa"/>
            <w:tcBorders>
              <w:top w:val="single" w:sz="4" w:space="0" w:color="auto"/>
              <w:left w:val="nil"/>
              <w:bottom w:val="single" w:sz="4" w:space="0" w:color="auto"/>
              <w:right w:val="single" w:sz="4" w:space="0" w:color="auto"/>
            </w:tcBorders>
            <w:shd w:val="clear" w:color="auto" w:fill="auto"/>
            <w:vAlign w:val="center"/>
            <w:hideMark/>
          </w:tcPr>
          <w:p w14:paraId="6D1066CB" w14:textId="77777777" w:rsidR="00DC75EB" w:rsidRPr="00803FE0" w:rsidRDefault="00DC75EB" w:rsidP="00DC75EB">
            <w:pPr>
              <w:spacing w:after="0" w:line="240" w:lineRule="auto"/>
              <w:jc w:val="center"/>
              <w:rPr>
                <w:rFonts w:ascii="Times New Roman" w:eastAsia="Times New Roman" w:hAnsi="Times New Roman" w:cs="Times New Roman"/>
                <w:b/>
                <w:bCs/>
                <w:color w:val="000000"/>
              </w:rPr>
            </w:pPr>
            <w:r w:rsidRPr="00803FE0">
              <w:rPr>
                <w:rFonts w:ascii="Times New Roman" w:eastAsia="Times New Roman" w:hAnsi="Times New Roman" w:cs="Times New Roman"/>
                <w:b/>
                <w:bCs/>
                <w:color w:val="000000"/>
              </w:rPr>
              <w:t>Содержание учебного материала, лабораторные работы и практические занятия, самостоятельная учебная работа обучающихся, курсовая работа (проект)</w:t>
            </w:r>
          </w:p>
        </w:tc>
        <w:tc>
          <w:tcPr>
            <w:tcW w:w="1748" w:type="dxa"/>
            <w:tcBorders>
              <w:top w:val="single" w:sz="4" w:space="0" w:color="auto"/>
              <w:left w:val="nil"/>
              <w:bottom w:val="single" w:sz="4" w:space="0" w:color="auto"/>
              <w:right w:val="single" w:sz="4" w:space="0" w:color="auto"/>
            </w:tcBorders>
            <w:shd w:val="clear" w:color="auto" w:fill="auto"/>
            <w:vAlign w:val="center"/>
            <w:hideMark/>
          </w:tcPr>
          <w:p w14:paraId="29447022" w14:textId="77777777" w:rsidR="00DC75EB" w:rsidRPr="00803FE0" w:rsidRDefault="00DC75EB" w:rsidP="00DC75EB">
            <w:pPr>
              <w:spacing w:after="0" w:line="240" w:lineRule="auto"/>
              <w:jc w:val="center"/>
              <w:rPr>
                <w:rFonts w:ascii="Times New Roman" w:eastAsia="Times New Roman" w:hAnsi="Times New Roman" w:cs="Times New Roman"/>
                <w:b/>
                <w:bCs/>
                <w:color w:val="000000"/>
              </w:rPr>
            </w:pPr>
            <w:r w:rsidRPr="00803FE0">
              <w:rPr>
                <w:rFonts w:ascii="Times New Roman" w:eastAsia="Times New Roman" w:hAnsi="Times New Roman" w:cs="Times New Roman"/>
                <w:b/>
                <w:bCs/>
                <w:color w:val="000000"/>
              </w:rPr>
              <w:t xml:space="preserve">Объем, </w:t>
            </w:r>
            <w:proofErr w:type="spellStart"/>
            <w:r w:rsidRPr="00803FE0">
              <w:rPr>
                <w:rFonts w:ascii="Times New Roman" w:eastAsia="Times New Roman" w:hAnsi="Times New Roman" w:cs="Times New Roman"/>
                <w:b/>
                <w:bCs/>
                <w:color w:val="000000"/>
              </w:rPr>
              <w:t>ак</w:t>
            </w:r>
            <w:proofErr w:type="spellEnd"/>
            <w:r w:rsidRPr="00803FE0">
              <w:rPr>
                <w:rFonts w:ascii="Times New Roman" w:eastAsia="Times New Roman" w:hAnsi="Times New Roman" w:cs="Times New Roman"/>
                <w:b/>
                <w:bCs/>
                <w:color w:val="000000"/>
              </w:rPr>
              <w:t xml:space="preserve">. ч / в том числе в форме практической подготовки, </w:t>
            </w:r>
            <w:proofErr w:type="spellStart"/>
            <w:r w:rsidRPr="00803FE0">
              <w:rPr>
                <w:rFonts w:ascii="Times New Roman" w:eastAsia="Times New Roman" w:hAnsi="Times New Roman" w:cs="Times New Roman"/>
                <w:b/>
                <w:bCs/>
                <w:color w:val="000000"/>
              </w:rPr>
              <w:t>ак</w:t>
            </w:r>
            <w:proofErr w:type="spellEnd"/>
            <w:r w:rsidRPr="00803FE0">
              <w:rPr>
                <w:rFonts w:ascii="Times New Roman" w:eastAsia="Times New Roman" w:hAnsi="Times New Roman" w:cs="Times New Roman"/>
                <w:b/>
                <w:bCs/>
                <w:color w:val="000000"/>
              </w:rPr>
              <w:t>. ч</w:t>
            </w:r>
          </w:p>
        </w:tc>
      </w:tr>
      <w:tr w:rsidR="00DC75EB" w:rsidRPr="00803FE0" w14:paraId="65251239" w14:textId="77777777" w:rsidTr="00803FE0">
        <w:trPr>
          <w:trHeight w:val="312"/>
        </w:trPr>
        <w:tc>
          <w:tcPr>
            <w:tcW w:w="2729" w:type="dxa"/>
            <w:tcBorders>
              <w:top w:val="nil"/>
              <w:left w:val="single" w:sz="4" w:space="0" w:color="auto"/>
              <w:bottom w:val="single" w:sz="4" w:space="0" w:color="auto"/>
              <w:right w:val="single" w:sz="4" w:space="0" w:color="auto"/>
            </w:tcBorders>
            <w:shd w:val="clear" w:color="auto" w:fill="auto"/>
            <w:vAlign w:val="center"/>
            <w:hideMark/>
          </w:tcPr>
          <w:p w14:paraId="17E583FE" w14:textId="77777777" w:rsidR="00DC75EB" w:rsidRPr="00803FE0" w:rsidRDefault="00DC75EB" w:rsidP="00DC75EB">
            <w:pPr>
              <w:spacing w:after="0" w:line="240" w:lineRule="auto"/>
              <w:jc w:val="center"/>
              <w:rPr>
                <w:rFonts w:ascii="Times New Roman" w:eastAsia="Times New Roman" w:hAnsi="Times New Roman" w:cs="Times New Roman"/>
                <w:b/>
                <w:bCs/>
                <w:color w:val="000000"/>
                <w:lang w:val="en-US"/>
              </w:rPr>
            </w:pPr>
            <w:r w:rsidRPr="00803FE0">
              <w:rPr>
                <w:rFonts w:ascii="Times New Roman" w:eastAsia="Times New Roman" w:hAnsi="Times New Roman" w:cs="Times New Roman"/>
                <w:b/>
                <w:bCs/>
                <w:color w:val="000000"/>
                <w:lang w:val="en-US"/>
              </w:rPr>
              <w:t>1</w:t>
            </w:r>
          </w:p>
        </w:tc>
        <w:tc>
          <w:tcPr>
            <w:tcW w:w="10003" w:type="dxa"/>
            <w:tcBorders>
              <w:top w:val="nil"/>
              <w:left w:val="nil"/>
              <w:bottom w:val="single" w:sz="4" w:space="0" w:color="auto"/>
              <w:right w:val="single" w:sz="4" w:space="0" w:color="auto"/>
            </w:tcBorders>
            <w:shd w:val="clear" w:color="auto" w:fill="auto"/>
            <w:vAlign w:val="center"/>
            <w:hideMark/>
          </w:tcPr>
          <w:p w14:paraId="5B056AC8" w14:textId="77777777" w:rsidR="00DC75EB" w:rsidRPr="00803FE0" w:rsidRDefault="00DC75EB" w:rsidP="00DC75EB">
            <w:pPr>
              <w:spacing w:after="0" w:line="240" w:lineRule="auto"/>
              <w:jc w:val="center"/>
              <w:rPr>
                <w:rFonts w:ascii="Times New Roman" w:eastAsia="Times New Roman" w:hAnsi="Times New Roman" w:cs="Times New Roman"/>
                <w:b/>
                <w:bCs/>
                <w:color w:val="000000"/>
                <w:lang w:val="en-US"/>
              </w:rPr>
            </w:pPr>
            <w:r w:rsidRPr="00803FE0">
              <w:rPr>
                <w:rFonts w:ascii="Times New Roman" w:eastAsia="Times New Roman" w:hAnsi="Times New Roman" w:cs="Times New Roman"/>
                <w:b/>
                <w:bCs/>
                <w:color w:val="000000"/>
                <w:lang w:val="en-US"/>
              </w:rPr>
              <w:t>2</w:t>
            </w:r>
          </w:p>
        </w:tc>
        <w:tc>
          <w:tcPr>
            <w:tcW w:w="1748" w:type="dxa"/>
            <w:tcBorders>
              <w:top w:val="nil"/>
              <w:left w:val="nil"/>
              <w:bottom w:val="single" w:sz="4" w:space="0" w:color="auto"/>
              <w:right w:val="single" w:sz="4" w:space="0" w:color="auto"/>
            </w:tcBorders>
            <w:shd w:val="clear" w:color="auto" w:fill="auto"/>
            <w:vAlign w:val="center"/>
            <w:hideMark/>
          </w:tcPr>
          <w:p w14:paraId="79DE6DBE" w14:textId="77777777" w:rsidR="00DC75EB" w:rsidRPr="00803FE0" w:rsidRDefault="00DC75EB" w:rsidP="00DC75EB">
            <w:pPr>
              <w:spacing w:after="0" w:line="240" w:lineRule="auto"/>
              <w:jc w:val="center"/>
              <w:rPr>
                <w:rFonts w:ascii="Times New Roman" w:eastAsia="Times New Roman" w:hAnsi="Times New Roman" w:cs="Times New Roman"/>
                <w:b/>
                <w:bCs/>
                <w:color w:val="000000"/>
                <w:lang w:val="en-US"/>
              </w:rPr>
            </w:pPr>
            <w:r w:rsidRPr="00803FE0">
              <w:rPr>
                <w:rFonts w:ascii="Times New Roman" w:eastAsia="Times New Roman" w:hAnsi="Times New Roman" w:cs="Times New Roman"/>
                <w:b/>
                <w:bCs/>
                <w:color w:val="000000"/>
                <w:lang w:val="en-US"/>
              </w:rPr>
              <w:t>3</w:t>
            </w:r>
          </w:p>
        </w:tc>
      </w:tr>
      <w:tr w:rsidR="00DC75EB" w:rsidRPr="00803FE0" w14:paraId="7238509F" w14:textId="77777777" w:rsidTr="00803FE0">
        <w:trPr>
          <w:trHeight w:val="20"/>
        </w:trPr>
        <w:tc>
          <w:tcPr>
            <w:tcW w:w="12732" w:type="dxa"/>
            <w:gridSpan w:val="2"/>
            <w:tcBorders>
              <w:top w:val="nil"/>
              <w:left w:val="single" w:sz="4" w:space="0" w:color="auto"/>
              <w:bottom w:val="single" w:sz="4" w:space="0" w:color="auto"/>
              <w:right w:val="single" w:sz="4" w:space="0" w:color="auto"/>
            </w:tcBorders>
            <w:shd w:val="clear" w:color="auto" w:fill="auto"/>
            <w:hideMark/>
          </w:tcPr>
          <w:p w14:paraId="5A390CD1" w14:textId="77777777" w:rsidR="00DC75EB" w:rsidRPr="00803FE0" w:rsidRDefault="00DC75EB" w:rsidP="00DC75EB">
            <w:pPr>
              <w:spacing w:after="0" w:line="240" w:lineRule="auto"/>
              <w:rPr>
                <w:rFonts w:ascii="Times New Roman" w:eastAsia="Times New Roman" w:hAnsi="Times New Roman" w:cs="Times New Roman"/>
                <w:b/>
                <w:bCs/>
                <w:color w:val="000000"/>
              </w:rPr>
            </w:pPr>
            <w:r w:rsidRPr="00803FE0">
              <w:rPr>
                <w:rFonts w:ascii="Times New Roman" w:eastAsia="Times New Roman" w:hAnsi="Times New Roman" w:cs="Times New Roman"/>
                <w:b/>
                <w:bCs/>
                <w:color w:val="000000"/>
              </w:rPr>
              <w:t xml:space="preserve">Раздел 1. Организация </w:t>
            </w:r>
            <w:proofErr w:type="gramStart"/>
            <w:r w:rsidRPr="00803FE0">
              <w:rPr>
                <w:rFonts w:ascii="Times New Roman" w:eastAsia="Times New Roman" w:hAnsi="Times New Roman" w:cs="Times New Roman"/>
                <w:b/>
                <w:bCs/>
                <w:color w:val="000000"/>
              </w:rPr>
              <w:t>работ по подготовке</w:t>
            </w:r>
            <w:proofErr w:type="gramEnd"/>
            <w:r w:rsidRPr="00803FE0">
              <w:rPr>
                <w:rFonts w:ascii="Times New Roman" w:eastAsia="Times New Roman" w:hAnsi="Times New Roman" w:cs="Times New Roman"/>
                <w:b/>
                <w:bCs/>
                <w:color w:val="000000"/>
              </w:rPr>
              <w:t xml:space="preserve"> промышленного холодильного и морозильного оборудования к монтажу.</w:t>
            </w:r>
          </w:p>
        </w:tc>
        <w:tc>
          <w:tcPr>
            <w:tcW w:w="1748" w:type="dxa"/>
            <w:tcBorders>
              <w:top w:val="nil"/>
              <w:left w:val="nil"/>
              <w:bottom w:val="single" w:sz="4" w:space="0" w:color="auto"/>
              <w:right w:val="single" w:sz="4" w:space="0" w:color="auto"/>
            </w:tcBorders>
            <w:shd w:val="clear" w:color="auto" w:fill="auto"/>
            <w:vAlign w:val="center"/>
            <w:hideMark/>
          </w:tcPr>
          <w:p w14:paraId="59AD8E48" w14:textId="77777777" w:rsidR="00DC75EB" w:rsidRPr="00803FE0" w:rsidRDefault="00DC75EB" w:rsidP="00DC75EB">
            <w:pPr>
              <w:spacing w:after="0" w:line="240" w:lineRule="auto"/>
              <w:jc w:val="center"/>
              <w:rPr>
                <w:rFonts w:ascii="Times New Roman" w:eastAsia="Times New Roman" w:hAnsi="Times New Roman" w:cs="Times New Roman"/>
                <w:b/>
                <w:bCs/>
                <w:color w:val="000000"/>
              </w:rPr>
            </w:pPr>
            <w:r w:rsidRPr="00803FE0">
              <w:rPr>
                <w:rFonts w:ascii="Times New Roman" w:eastAsia="Times New Roman" w:hAnsi="Times New Roman" w:cs="Times New Roman"/>
                <w:b/>
                <w:bCs/>
                <w:color w:val="000000"/>
                <w:lang w:val="en-US"/>
              </w:rPr>
              <w:t> </w:t>
            </w:r>
            <w:r w:rsidRPr="00803FE0">
              <w:rPr>
                <w:rFonts w:ascii="Times New Roman" w:eastAsia="Times New Roman" w:hAnsi="Times New Roman" w:cs="Times New Roman"/>
                <w:b/>
                <w:bCs/>
                <w:color w:val="000000"/>
              </w:rPr>
              <w:t>66/30</w:t>
            </w:r>
          </w:p>
        </w:tc>
      </w:tr>
      <w:tr w:rsidR="00E25420" w:rsidRPr="00803FE0" w14:paraId="5A4DB460" w14:textId="77777777" w:rsidTr="00803FE0">
        <w:trPr>
          <w:trHeight w:val="20"/>
        </w:trPr>
        <w:tc>
          <w:tcPr>
            <w:tcW w:w="12732" w:type="dxa"/>
            <w:gridSpan w:val="2"/>
            <w:tcBorders>
              <w:top w:val="nil"/>
              <w:left w:val="single" w:sz="4" w:space="0" w:color="auto"/>
              <w:bottom w:val="single" w:sz="4" w:space="0" w:color="auto"/>
              <w:right w:val="single" w:sz="4" w:space="0" w:color="auto"/>
            </w:tcBorders>
            <w:shd w:val="clear" w:color="auto" w:fill="auto"/>
          </w:tcPr>
          <w:p w14:paraId="3C489ED1" w14:textId="28832111" w:rsidR="00E25420" w:rsidRPr="00803FE0" w:rsidRDefault="00560A76" w:rsidP="00DC75EB">
            <w:pPr>
              <w:spacing w:after="0" w:line="240" w:lineRule="auto"/>
              <w:rPr>
                <w:rFonts w:ascii="Times New Roman" w:eastAsia="Times New Roman" w:hAnsi="Times New Roman" w:cs="Times New Roman"/>
                <w:b/>
                <w:bCs/>
                <w:color w:val="000000"/>
              </w:rPr>
            </w:pPr>
            <w:r w:rsidRPr="00560A76">
              <w:rPr>
                <w:rFonts w:ascii="Times New Roman" w:eastAsia="Times New Roman" w:hAnsi="Times New Roman" w:cs="Times New Roman"/>
                <w:b/>
                <w:bCs/>
                <w:color w:val="000000"/>
              </w:rPr>
              <w:t>МДК.02.01</w:t>
            </w:r>
            <w:r>
              <w:rPr>
                <w:rFonts w:ascii="Times New Roman" w:eastAsia="Times New Roman" w:hAnsi="Times New Roman" w:cs="Times New Roman"/>
                <w:b/>
                <w:bCs/>
                <w:color w:val="000000"/>
              </w:rPr>
              <w:t xml:space="preserve"> </w:t>
            </w:r>
            <w:r w:rsidRPr="00560A76">
              <w:rPr>
                <w:rFonts w:ascii="Times New Roman" w:eastAsia="Times New Roman" w:hAnsi="Times New Roman" w:cs="Times New Roman"/>
                <w:b/>
                <w:bCs/>
                <w:color w:val="000000"/>
              </w:rPr>
              <w:t>Управление монтажом холодильного оборудования</w:t>
            </w:r>
          </w:p>
        </w:tc>
        <w:tc>
          <w:tcPr>
            <w:tcW w:w="1748" w:type="dxa"/>
            <w:tcBorders>
              <w:top w:val="nil"/>
              <w:left w:val="nil"/>
              <w:bottom w:val="single" w:sz="4" w:space="0" w:color="auto"/>
              <w:right w:val="single" w:sz="4" w:space="0" w:color="auto"/>
            </w:tcBorders>
            <w:shd w:val="clear" w:color="auto" w:fill="auto"/>
            <w:vAlign w:val="center"/>
          </w:tcPr>
          <w:p w14:paraId="490184BA" w14:textId="527C563C" w:rsidR="00E25420" w:rsidRPr="00E25420" w:rsidRDefault="00E25420" w:rsidP="00DC75EB">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66/30</w:t>
            </w:r>
          </w:p>
        </w:tc>
      </w:tr>
      <w:tr w:rsidR="00803FE0" w:rsidRPr="00803FE0" w14:paraId="78B23230" w14:textId="77777777" w:rsidTr="00600D3E">
        <w:trPr>
          <w:trHeight w:val="20"/>
        </w:trPr>
        <w:tc>
          <w:tcPr>
            <w:tcW w:w="2729" w:type="dxa"/>
            <w:vMerge w:val="restart"/>
            <w:tcBorders>
              <w:top w:val="nil"/>
              <w:left w:val="single" w:sz="4" w:space="0" w:color="auto"/>
              <w:right w:val="single" w:sz="4" w:space="0" w:color="auto"/>
            </w:tcBorders>
            <w:shd w:val="clear" w:color="auto" w:fill="auto"/>
            <w:hideMark/>
          </w:tcPr>
          <w:p w14:paraId="1D886551" w14:textId="77777777" w:rsidR="00803FE0" w:rsidRPr="00803FE0" w:rsidRDefault="00803FE0" w:rsidP="00DC75EB">
            <w:pPr>
              <w:spacing w:after="0" w:line="240" w:lineRule="auto"/>
              <w:rPr>
                <w:rFonts w:ascii="Times New Roman" w:eastAsia="Times New Roman" w:hAnsi="Times New Roman" w:cs="Times New Roman"/>
                <w:b/>
                <w:bCs/>
                <w:color w:val="000000"/>
              </w:rPr>
            </w:pPr>
            <w:r w:rsidRPr="00803FE0">
              <w:rPr>
                <w:rFonts w:ascii="Times New Roman" w:eastAsia="Times New Roman" w:hAnsi="Times New Roman" w:cs="Times New Roman"/>
                <w:b/>
                <w:bCs/>
                <w:color w:val="000000"/>
              </w:rPr>
              <w:t>Тема 1.1. Подготовка к монтажу холодильного оборудования</w:t>
            </w:r>
          </w:p>
          <w:p w14:paraId="7579D640" w14:textId="14A3A50D" w:rsidR="00803FE0" w:rsidRPr="00803FE0" w:rsidRDefault="00803FE0" w:rsidP="00DC75EB">
            <w:pPr>
              <w:spacing w:after="0" w:line="240" w:lineRule="auto"/>
              <w:rPr>
                <w:rFonts w:ascii="Times New Roman" w:eastAsia="Times New Roman" w:hAnsi="Times New Roman" w:cs="Times New Roman"/>
                <w:b/>
                <w:bCs/>
                <w:color w:val="000000"/>
              </w:rPr>
            </w:pPr>
            <w:r w:rsidRPr="00803FE0">
              <w:rPr>
                <w:rFonts w:ascii="Times New Roman" w:eastAsia="Times New Roman" w:hAnsi="Times New Roman" w:cs="Times New Roman"/>
                <w:b/>
                <w:bCs/>
                <w:color w:val="000000"/>
                <w:lang w:val="en-US"/>
              </w:rPr>
              <w:t> </w:t>
            </w:r>
          </w:p>
        </w:tc>
        <w:tc>
          <w:tcPr>
            <w:tcW w:w="10003" w:type="dxa"/>
            <w:tcBorders>
              <w:top w:val="nil"/>
              <w:left w:val="nil"/>
              <w:bottom w:val="single" w:sz="4" w:space="0" w:color="auto"/>
              <w:right w:val="single" w:sz="4" w:space="0" w:color="auto"/>
            </w:tcBorders>
            <w:shd w:val="clear" w:color="auto" w:fill="auto"/>
            <w:hideMark/>
          </w:tcPr>
          <w:p w14:paraId="5E1D4411" w14:textId="77777777" w:rsidR="00803FE0" w:rsidRPr="00803FE0" w:rsidRDefault="00803FE0" w:rsidP="00DC75EB">
            <w:pPr>
              <w:spacing w:after="0" w:line="240" w:lineRule="auto"/>
              <w:rPr>
                <w:rFonts w:ascii="Times New Roman" w:eastAsia="Times New Roman" w:hAnsi="Times New Roman" w:cs="Times New Roman"/>
                <w:color w:val="000000"/>
              </w:rPr>
            </w:pPr>
            <w:r w:rsidRPr="00803FE0">
              <w:rPr>
                <w:rFonts w:ascii="Times New Roman" w:eastAsia="Times New Roman" w:hAnsi="Times New Roman" w:cs="Times New Roman"/>
                <w:b/>
                <w:bCs/>
                <w:color w:val="000000"/>
              </w:rPr>
              <w:t>Содержание занятий:</w:t>
            </w:r>
            <w:r w:rsidRPr="00803FE0">
              <w:rPr>
                <w:rFonts w:ascii="Times New Roman" w:eastAsia="Times New Roman" w:hAnsi="Times New Roman" w:cs="Times New Roman"/>
                <w:color w:val="000000"/>
              </w:rPr>
              <w:br/>
              <w:t xml:space="preserve">1. Организационно-техническая подготовка. Проектно-сметная и техническая документация. </w:t>
            </w:r>
            <w:r w:rsidRPr="00803FE0">
              <w:rPr>
                <w:rFonts w:ascii="Times New Roman" w:eastAsia="Times New Roman" w:hAnsi="Times New Roman" w:cs="Times New Roman"/>
                <w:color w:val="000000"/>
              </w:rPr>
              <w:br/>
              <w:t>2. Требования строительной готовности. Производственно-техническая комплектация. Организация монтажных работ.</w:t>
            </w:r>
            <w:r w:rsidRPr="00803FE0">
              <w:rPr>
                <w:rFonts w:ascii="Times New Roman" w:eastAsia="Times New Roman" w:hAnsi="Times New Roman" w:cs="Times New Roman"/>
                <w:color w:val="000000"/>
              </w:rPr>
              <w:br/>
              <w:t xml:space="preserve">3. Оборудование и инструменты для производства монтажа. </w:t>
            </w:r>
            <w:r w:rsidRPr="00803FE0">
              <w:rPr>
                <w:rFonts w:ascii="Times New Roman" w:eastAsia="Times New Roman" w:hAnsi="Times New Roman" w:cs="Times New Roman"/>
                <w:color w:val="000000"/>
              </w:rPr>
              <w:br/>
              <w:t>4. Строительные опорные конструкции. Современные методы монтажа оборудования. Необходимые мероприятия для ускоренного выполнения монтажных работ.</w:t>
            </w:r>
            <w:r w:rsidRPr="00803FE0">
              <w:rPr>
                <w:rFonts w:ascii="Times New Roman" w:eastAsia="Times New Roman" w:hAnsi="Times New Roman" w:cs="Times New Roman"/>
                <w:color w:val="000000"/>
              </w:rPr>
              <w:br/>
              <w:t xml:space="preserve">5. Прием, хранение поступающего оборудования и подготовка к его монтажу. </w:t>
            </w:r>
            <w:r w:rsidRPr="00803FE0">
              <w:rPr>
                <w:rFonts w:ascii="Times New Roman" w:eastAsia="Times New Roman" w:hAnsi="Times New Roman" w:cs="Times New Roman"/>
                <w:color w:val="000000"/>
              </w:rPr>
              <w:br/>
              <w:t xml:space="preserve">6. Монтажные материалы. </w:t>
            </w:r>
            <w:r w:rsidRPr="00803FE0">
              <w:rPr>
                <w:rFonts w:ascii="Times New Roman" w:eastAsia="Times New Roman" w:hAnsi="Times New Roman" w:cs="Times New Roman"/>
                <w:color w:val="000000"/>
              </w:rPr>
              <w:br/>
              <w:t>7. Основные мероприятия по технике безопасности и противопожарные мероприятия.</w:t>
            </w:r>
          </w:p>
        </w:tc>
        <w:tc>
          <w:tcPr>
            <w:tcW w:w="1748" w:type="dxa"/>
            <w:tcBorders>
              <w:top w:val="nil"/>
              <w:left w:val="nil"/>
              <w:bottom w:val="single" w:sz="4" w:space="0" w:color="auto"/>
              <w:right w:val="single" w:sz="4" w:space="0" w:color="auto"/>
            </w:tcBorders>
            <w:shd w:val="clear" w:color="auto" w:fill="auto"/>
            <w:vAlign w:val="center"/>
            <w:hideMark/>
          </w:tcPr>
          <w:p w14:paraId="23C932E5" w14:textId="77777777" w:rsidR="00803FE0" w:rsidRPr="00803FE0" w:rsidRDefault="00803FE0" w:rsidP="00DC75EB">
            <w:pPr>
              <w:spacing w:after="0" w:line="240" w:lineRule="auto"/>
              <w:jc w:val="center"/>
              <w:rPr>
                <w:rFonts w:ascii="Times New Roman" w:eastAsia="Times New Roman" w:hAnsi="Times New Roman" w:cs="Times New Roman"/>
                <w:color w:val="000000"/>
              </w:rPr>
            </w:pPr>
            <w:r w:rsidRPr="00803FE0">
              <w:rPr>
                <w:rFonts w:ascii="Times New Roman" w:eastAsia="Times New Roman" w:hAnsi="Times New Roman" w:cs="Times New Roman"/>
                <w:color w:val="000000"/>
              </w:rPr>
              <w:t>14</w:t>
            </w:r>
          </w:p>
        </w:tc>
      </w:tr>
      <w:tr w:rsidR="00803FE0" w:rsidRPr="00803FE0" w14:paraId="3341298A" w14:textId="77777777" w:rsidTr="00600D3E">
        <w:trPr>
          <w:trHeight w:val="20"/>
        </w:trPr>
        <w:tc>
          <w:tcPr>
            <w:tcW w:w="2729" w:type="dxa"/>
            <w:vMerge/>
            <w:tcBorders>
              <w:left w:val="single" w:sz="4" w:space="0" w:color="auto"/>
              <w:bottom w:val="single" w:sz="4" w:space="0" w:color="auto"/>
              <w:right w:val="single" w:sz="4" w:space="0" w:color="auto"/>
            </w:tcBorders>
            <w:shd w:val="clear" w:color="auto" w:fill="auto"/>
            <w:hideMark/>
          </w:tcPr>
          <w:p w14:paraId="673C41B6" w14:textId="3F93A0B0" w:rsidR="00803FE0" w:rsidRPr="00803FE0" w:rsidRDefault="00803FE0" w:rsidP="00DC75EB">
            <w:pPr>
              <w:spacing w:after="0" w:line="240" w:lineRule="auto"/>
              <w:rPr>
                <w:rFonts w:ascii="Times New Roman" w:eastAsia="Times New Roman" w:hAnsi="Times New Roman" w:cs="Times New Roman"/>
                <w:b/>
                <w:bCs/>
                <w:color w:val="000000"/>
                <w:lang w:val="en-US"/>
              </w:rPr>
            </w:pPr>
          </w:p>
        </w:tc>
        <w:tc>
          <w:tcPr>
            <w:tcW w:w="10003" w:type="dxa"/>
            <w:tcBorders>
              <w:top w:val="nil"/>
              <w:left w:val="nil"/>
              <w:bottom w:val="single" w:sz="4" w:space="0" w:color="auto"/>
              <w:right w:val="single" w:sz="4" w:space="0" w:color="auto"/>
            </w:tcBorders>
            <w:shd w:val="clear" w:color="auto" w:fill="auto"/>
            <w:hideMark/>
          </w:tcPr>
          <w:p w14:paraId="0DB1E113" w14:textId="77777777" w:rsidR="00803FE0" w:rsidRPr="00803FE0" w:rsidRDefault="00803FE0" w:rsidP="00DC75EB">
            <w:pPr>
              <w:spacing w:after="0" w:line="240" w:lineRule="auto"/>
              <w:rPr>
                <w:rFonts w:ascii="Times New Roman" w:eastAsia="Times New Roman" w:hAnsi="Times New Roman" w:cs="Times New Roman"/>
                <w:color w:val="000000"/>
              </w:rPr>
            </w:pPr>
            <w:r w:rsidRPr="00803FE0">
              <w:rPr>
                <w:rFonts w:ascii="Times New Roman" w:eastAsia="Times New Roman" w:hAnsi="Times New Roman" w:cs="Times New Roman"/>
                <w:b/>
                <w:bCs/>
                <w:color w:val="000000"/>
              </w:rPr>
              <w:t>Практические занятия:</w:t>
            </w:r>
            <w:r w:rsidRPr="00803FE0">
              <w:rPr>
                <w:rFonts w:ascii="Times New Roman" w:eastAsia="Times New Roman" w:hAnsi="Times New Roman" w:cs="Times New Roman"/>
                <w:color w:val="000000"/>
              </w:rPr>
              <w:br/>
              <w:t>1. Организация рабочего места при подготовке к монтажу холодильного оборудования</w:t>
            </w:r>
            <w:r w:rsidRPr="00803FE0">
              <w:rPr>
                <w:rFonts w:ascii="Times New Roman" w:eastAsia="Times New Roman" w:hAnsi="Times New Roman" w:cs="Times New Roman"/>
                <w:color w:val="000000"/>
              </w:rPr>
              <w:br/>
              <w:t xml:space="preserve">2. Решение </w:t>
            </w:r>
            <w:proofErr w:type="spellStart"/>
            <w:r w:rsidRPr="00803FE0">
              <w:rPr>
                <w:rFonts w:ascii="Times New Roman" w:eastAsia="Times New Roman" w:hAnsi="Times New Roman" w:cs="Times New Roman"/>
                <w:color w:val="000000"/>
              </w:rPr>
              <w:t>ситуационнык</w:t>
            </w:r>
            <w:proofErr w:type="spellEnd"/>
            <w:r w:rsidRPr="00803FE0">
              <w:rPr>
                <w:rFonts w:ascii="Times New Roman" w:eastAsia="Times New Roman" w:hAnsi="Times New Roman" w:cs="Times New Roman"/>
                <w:color w:val="000000"/>
              </w:rPr>
              <w:t xml:space="preserve"> задач по подбору специального инструмента, необходимого для выполнения монтажных работ</w:t>
            </w:r>
            <w:r w:rsidRPr="00803FE0">
              <w:rPr>
                <w:rFonts w:ascii="Times New Roman" w:eastAsia="Times New Roman" w:hAnsi="Times New Roman" w:cs="Times New Roman"/>
                <w:color w:val="000000"/>
              </w:rPr>
              <w:br/>
              <w:t>3. Отработка умений безопасной эксплуатации ручного инструмента общего назначения</w:t>
            </w:r>
            <w:r w:rsidRPr="00803FE0">
              <w:rPr>
                <w:rFonts w:ascii="Times New Roman" w:eastAsia="Times New Roman" w:hAnsi="Times New Roman" w:cs="Times New Roman"/>
                <w:color w:val="000000"/>
              </w:rPr>
              <w:br/>
              <w:t>4. Отработка умений безопасной эксплуатации инструмента с электроприводом</w:t>
            </w:r>
            <w:r w:rsidRPr="00803FE0">
              <w:rPr>
                <w:rFonts w:ascii="Times New Roman" w:eastAsia="Times New Roman" w:hAnsi="Times New Roman" w:cs="Times New Roman"/>
                <w:color w:val="000000"/>
              </w:rPr>
              <w:br/>
              <w:t>5. Отработка умений безопасной эксплуатации оборудования для пайки</w:t>
            </w:r>
            <w:r w:rsidRPr="00803FE0">
              <w:rPr>
                <w:rFonts w:ascii="Times New Roman" w:eastAsia="Times New Roman" w:hAnsi="Times New Roman" w:cs="Times New Roman"/>
                <w:color w:val="000000"/>
              </w:rPr>
              <w:br/>
              <w:t>6. Отработка умений безопасной эксплуатации специального инструмента</w:t>
            </w:r>
            <w:r w:rsidRPr="00803FE0">
              <w:rPr>
                <w:rFonts w:ascii="Times New Roman" w:eastAsia="Times New Roman" w:hAnsi="Times New Roman" w:cs="Times New Roman"/>
                <w:color w:val="000000"/>
              </w:rPr>
              <w:br/>
              <w:t xml:space="preserve">7. </w:t>
            </w:r>
            <w:proofErr w:type="spellStart"/>
            <w:r w:rsidRPr="00803FE0">
              <w:rPr>
                <w:rFonts w:ascii="Times New Roman" w:eastAsia="Times New Roman" w:hAnsi="Times New Roman" w:cs="Times New Roman"/>
                <w:color w:val="000000"/>
              </w:rPr>
              <w:t>Отработкаумений</w:t>
            </w:r>
            <w:proofErr w:type="spellEnd"/>
            <w:r w:rsidRPr="00803FE0">
              <w:rPr>
                <w:rFonts w:ascii="Times New Roman" w:eastAsia="Times New Roman" w:hAnsi="Times New Roman" w:cs="Times New Roman"/>
                <w:color w:val="000000"/>
              </w:rPr>
              <w:t xml:space="preserve"> безопасной эксплуатации электромонтажного инструмента</w:t>
            </w:r>
            <w:r w:rsidRPr="00803FE0">
              <w:rPr>
                <w:rFonts w:ascii="Times New Roman" w:eastAsia="Times New Roman" w:hAnsi="Times New Roman" w:cs="Times New Roman"/>
                <w:color w:val="000000"/>
              </w:rPr>
              <w:br/>
              <w:t>8. Решение ситуационных задач по подготовке к монтажу холодильного оборудования</w:t>
            </w:r>
          </w:p>
        </w:tc>
        <w:tc>
          <w:tcPr>
            <w:tcW w:w="1748" w:type="dxa"/>
            <w:tcBorders>
              <w:top w:val="nil"/>
              <w:left w:val="nil"/>
              <w:bottom w:val="single" w:sz="4" w:space="0" w:color="auto"/>
              <w:right w:val="single" w:sz="4" w:space="0" w:color="auto"/>
            </w:tcBorders>
            <w:shd w:val="clear" w:color="auto" w:fill="auto"/>
            <w:vAlign w:val="center"/>
            <w:hideMark/>
          </w:tcPr>
          <w:p w14:paraId="7C145656" w14:textId="77777777" w:rsidR="00803FE0" w:rsidRPr="00803FE0" w:rsidRDefault="00803FE0" w:rsidP="00DC75EB">
            <w:pPr>
              <w:spacing w:after="0" w:line="240" w:lineRule="auto"/>
              <w:jc w:val="center"/>
              <w:rPr>
                <w:rFonts w:ascii="Times New Roman" w:eastAsia="Times New Roman" w:hAnsi="Times New Roman" w:cs="Times New Roman"/>
                <w:color w:val="000000"/>
              </w:rPr>
            </w:pPr>
            <w:r w:rsidRPr="00803FE0">
              <w:rPr>
                <w:rFonts w:ascii="Times New Roman" w:eastAsia="Times New Roman" w:hAnsi="Times New Roman" w:cs="Times New Roman"/>
                <w:color w:val="000000"/>
              </w:rPr>
              <w:t>10</w:t>
            </w:r>
          </w:p>
        </w:tc>
      </w:tr>
      <w:tr w:rsidR="00803FE0" w:rsidRPr="00803FE0" w14:paraId="135CA6D3" w14:textId="77777777" w:rsidTr="00600D3E">
        <w:trPr>
          <w:trHeight w:val="20"/>
        </w:trPr>
        <w:tc>
          <w:tcPr>
            <w:tcW w:w="2729" w:type="dxa"/>
            <w:vMerge w:val="restart"/>
            <w:tcBorders>
              <w:top w:val="nil"/>
              <w:left w:val="single" w:sz="4" w:space="0" w:color="auto"/>
              <w:right w:val="single" w:sz="4" w:space="0" w:color="auto"/>
            </w:tcBorders>
            <w:shd w:val="clear" w:color="auto" w:fill="auto"/>
            <w:hideMark/>
          </w:tcPr>
          <w:p w14:paraId="0F4CBDF3" w14:textId="77777777" w:rsidR="00803FE0" w:rsidRPr="00803FE0" w:rsidRDefault="00803FE0" w:rsidP="00DC75EB">
            <w:pPr>
              <w:spacing w:after="0" w:line="240" w:lineRule="auto"/>
              <w:rPr>
                <w:rFonts w:ascii="Times New Roman" w:eastAsia="Times New Roman" w:hAnsi="Times New Roman" w:cs="Times New Roman"/>
                <w:b/>
                <w:bCs/>
                <w:color w:val="000000"/>
              </w:rPr>
            </w:pPr>
            <w:r w:rsidRPr="00803FE0">
              <w:rPr>
                <w:rFonts w:ascii="Times New Roman" w:eastAsia="Times New Roman" w:hAnsi="Times New Roman" w:cs="Times New Roman"/>
                <w:b/>
                <w:bCs/>
                <w:color w:val="000000"/>
              </w:rPr>
              <w:lastRenderedPageBreak/>
              <w:t xml:space="preserve">Тема 1.2. Холодильные агенты и </w:t>
            </w:r>
            <w:proofErr w:type="spellStart"/>
            <w:r w:rsidRPr="00803FE0">
              <w:rPr>
                <w:rFonts w:ascii="Times New Roman" w:eastAsia="Times New Roman" w:hAnsi="Times New Roman" w:cs="Times New Roman"/>
                <w:b/>
                <w:bCs/>
                <w:color w:val="000000"/>
              </w:rPr>
              <w:t>хладоносители</w:t>
            </w:r>
            <w:proofErr w:type="spellEnd"/>
          </w:p>
          <w:p w14:paraId="65E35631" w14:textId="0E1FDD9C" w:rsidR="00803FE0" w:rsidRPr="00803FE0" w:rsidRDefault="00803FE0" w:rsidP="00DC75EB">
            <w:pPr>
              <w:spacing w:after="0" w:line="240" w:lineRule="auto"/>
              <w:rPr>
                <w:rFonts w:ascii="Times New Roman" w:eastAsia="Times New Roman" w:hAnsi="Times New Roman" w:cs="Times New Roman"/>
                <w:b/>
                <w:bCs/>
                <w:color w:val="000000"/>
              </w:rPr>
            </w:pPr>
            <w:r w:rsidRPr="00803FE0">
              <w:rPr>
                <w:rFonts w:ascii="Times New Roman" w:eastAsia="Times New Roman" w:hAnsi="Times New Roman" w:cs="Times New Roman"/>
                <w:b/>
                <w:bCs/>
                <w:color w:val="000000"/>
                <w:lang w:val="en-US"/>
              </w:rPr>
              <w:t> </w:t>
            </w:r>
          </w:p>
        </w:tc>
        <w:tc>
          <w:tcPr>
            <w:tcW w:w="10003" w:type="dxa"/>
            <w:tcBorders>
              <w:top w:val="nil"/>
              <w:left w:val="nil"/>
              <w:bottom w:val="single" w:sz="4" w:space="0" w:color="auto"/>
              <w:right w:val="single" w:sz="4" w:space="0" w:color="auto"/>
            </w:tcBorders>
            <w:shd w:val="clear" w:color="auto" w:fill="auto"/>
            <w:hideMark/>
          </w:tcPr>
          <w:p w14:paraId="5D6E8571" w14:textId="77777777" w:rsidR="00803FE0" w:rsidRPr="00803FE0" w:rsidRDefault="00803FE0" w:rsidP="00DC75EB">
            <w:pPr>
              <w:spacing w:after="0" w:line="240" w:lineRule="auto"/>
              <w:rPr>
                <w:rFonts w:ascii="Times New Roman" w:eastAsia="Times New Roman" w:hAnsi="Times New Roman" w:cs="Times New Roman"/>
                <w:color w:val="000000"/>
              </w:rPr>
            </w:pPr>
            <w:r w:rsidRPr="00803FE0">
              <w:rPr>
                <w:rFonts w:ascii="Times New Roman" w:eastAsia="Times New Roman" w:hAnsi="Times New Roman" w:cs="Times New Roman"/>
                <w:b/>
                <w:color w:val="000000"/>
              </w:rPr>
              <w:t>Содержание занятий:</w:t>
            </w:r>
            <w:r w:rsidRPr="00803FE0">
              <w:rPr>
                <w:rFonts w:ascii="Times New Roman" w:eastAsia="Times New Roman" w:hAnsi="Times New Roman" w:cs="Times New Roman"/>
                <w:color w:val="000000"/>
              </w:rPr>
              <w:br/>
              <w:t xml:space="preserve">1. Характеристика, достоинства и недостатки, область применения хладагентов и </w:t>
            </w:r>
            <w:proofErr w:type="spellStart"/>
            <w:r w:rsidRPr="00803FE0">
              <w:rPr>
                <w:rFonts w:ascii="Times New Roman" w:eastAsia="Times New Roman" w:hAnsi="Times New Roman" w:cs="Times New Roman"/>
                <w:color w:val="000000"/>
              </w:rPr>
              <w:t>хладоносителей</w:t>
            </w:r>
            <w:proofErr w:type="spellEnd"/>
            <w:r w:rsidRPr="00803FE0">
              <w:rPr>
                <w:rFonts w:ascii="Times New Roman" w:eastAsia="Times New Roman" w:hAnsi="Times New Roman" w:cs="Times New Roman"/>
                <w:color w:val="000000"/>
              </w:rPr>
              <w:t>.</w:t>
            </w:r>
            <w:r w:rsidRPr="00803FE0">
              <w:rPr>
                <w:rFonts w:ascii="Times New Roman" w:eastAsia="Times New Roman" w:hAnsi="Times New Roman" w:cs="Times New Roman"/>
                <w:color w:val="000000"/>
              </w:rPr>
              <w:br/>
              <w:t xml:space="preserve">2. Применение хладагентов и </w:t>
            </w:r>
            <w:proofErr w:type="spellStart"/>
            <w:r w:rsidRPr="00803FE0">
              <w:rPr>
                <w:rFonts w:ascii="Times New Roman" w:eastAsia="Times New Roman" w:hAnsi="Times New Roman" w:cs="Times New Roman"/>
                <w:color w:val="000000"/>
              </w:rPr>
              <w:t>хладоносителей</w:t>
            </w:r>
            <w:proofErr w:type="spellEnd"/>
            <w:r w:rsidRPr="00803FE0">
              <w:rPr>
                <w:rFonts w:ascii="Times New Roman" w:eastAsia="Times New Roman" w:hAnsi="Times New Roman" w:cs="Times New Roman"/>
                <w:color w:val="000000"/>
              </w:rPr>
              <w:t xml:space="preserve"> нового поколения.</w:t>
            </w:r>
            <w:r w:rsidRPr="00803FE0">
              <w:rPr>
                <w:rFonts w:ascii="Times New Roman" w:eastAsia="Times New Roman" w:hAnsi="Times New Roman" w:cs="Times New Roman"/>
                <w:color w:val="000000"/>
              </w:rPr>
              <w:br/>
              <w:t xml:space="preserve">3. Современные масла для холодильных систем. </w:t>
            </w:r>
            <w:r w:rsidRPr="00803FE0">
              <w:rPr>
                <w:rFonts w:ascii="Times New Roman" w:eastAsia="Times New Roman" w:hAnsi="Times New Roman" w:cs="Times New Roman"/>
                <w:color w:val="000000"/>
              </w:rPr>
              <w:br/>
              <w:t>4. Современные адсорбенты для хладагентов в холодильных системах.</w:t>
            </w:r>
          </w:p>
        </w:tc>
        <w:tc>
          <w:tcPr>
            <w:tcW w:w="1748" w:type="dxa"/>
            <w:tcBorders>
              <w:top w:val="nil"/>
              <w:left w:val="nil"/>
              <w:bottom w:val="single" w:sz="4" w:space="0" w:color="auto"/>
              <w:right w:val="single" w:sz="4" w:space="0" w:color="auto"/>
            </w:tcBorders>
            <w:shd w:val="clear" w:color="auto" w:fill="auto"/>
            <w:vAlign w:val="center"/>
            <w:hideMark/>
          </w:tcPr>
          <w:p w14:paraId="7402329D" w14:textId="77777777" w:rsidR="00803FE0" w:rsidRPr="00803FE0" w:rsidRDefault="00803FE0" w:rsidP="00DC75EB">
            <w:pPr>
              <w:spacing w:after="0" w:line="240" w:lineRule="auto"/>
              <w:jc w:val="center"/>
              <w:rPr>
                <w:rFonts w:ascii="Times New Roman" w:eastAsia="Times New Roman" w:hAnsi="Times New Roman" w:cs="Times New Roman"/>
                <w:color w:val="000000"/>
              </w:rPr>
            </w:pPr>
            <w:r w:rsidRPr="00803FE0">
              <w:rPr>
                <w:rFonts w:ascii="Times New Roman" w:eastAsia="Times New Roman" w:hAnsi="Times New Roman" w:cs="Times New Roman"/>
                <w:color w:val="000000"/>
              </w:rPr>
              <w:t>14</w:t>
            </w:r>
          </w:p>
        </w:tc>
      </w:tr>
      <w:tr w:rsidR="00803FE0" w:rsidRPr="00803FE0" w14:paraId="1F1B9C36" w14:textId="77777777" w:rsidTr="00600D3E">
        <w:trPr>
          <w:trHeight w:val="20"/>
        </w:trPr>
        <w:tc>
          <w:tcPr>
            <w:tcW w:w="2729" w:type="dxa"/>
            <w:vMerge/>
            <w:tcBorders>
              <w:left w:val="single" w:sz="4" w:space="0" w:color="auto"/>
              <w:bottom w:val="single" w:sz="4" w:space="0" w:color="auto"/>
              <w:right w:val="single" w:sz="4" w:space="0" w:color="auto"/>
            </w:tcBorders>
            <w:shd w:val="clear" w:color="auto" w:fill="auto"/>
            <w:hideMark/>
          </w:tcPr>
          <w:p w14:paraId="6478B4CE" w14:textId="039F3F51" w:rsidR="00803FE0" w:rsidRPr="00803FE0" w:rsidRDefault="00803FE0" w:rsidP="00DC75EB">
            <w:pPr>
              <w:spacing w:after="0" w:line="240" w:lineRule="auto"/>
              <w:rPr>
                <w:rFonts w:ascii="Times New Roman" w:eastAsia="Times New Roman" w:hAnsi="Times New Roman" w:cs="Times New Roman"/>
                <w:b/>
                <w:bCs/>
                <w:color w:val="000000"/>
                <w:lang w:val="en-US"/>
              </w:rPr>
            </w:pPr>
          </w:p>
        </w:tc>
        <w:tc>
          <w:tcPr>
            <w:tcW w:w="10003" w:type="dxa"/>
            <w:tcBorders>
              <w:top w:val="nil"/>
              <w:left w:val="nil"/>
              <w:bottom w:val="single" w:sz="4" w:space="0" w:color="auto"/>
              <w:right w:val="single" w:sz="4" w:space="0" w:color="auto"/>
            </w:tcBorders>
            <w:shd w:val="clear" w:color="auto" w:fill="auto"/>
            <w:hideMark/>
          </w:tcPr>
          <w:p w14:paraId="05BD3FF8" w14:textId="77777777" w:rsidR="00803FE0" w:rsidRPr="00803FE0" w:rsidRDefault="00803FE0" w:rsidP="00DC75EB">
            <w:pPr>
              <w:spacing w:after="0" w:line="240" w:lineRule="auto"/>
              <w:rPr>
                <w:rFonts w:ascii="Times New Roman" w:eastAsia="Times New Roman" w:hAnsi="Times New Roman" w:cs="Times New Roman"/>
                <w:color w:val="000000"/>
              </w:rPr>
            </w:pPr>
            <w:r w:rsidRPr="00803FE0">
              <w:rPr>
                <w:rFonts w:ascii="Times New Roman" w:eastAsia="Times New Roman" w:hAnsi="Times New Roman" w:cs="Times New Roman"/>
                <w:b/>
                <w:color w:val="000000"/>
              </w:rPr>
              <w:t>Практические занятия:</w:t>
            </w:r>
            <w:r w:rsidRPr="00803FE0">
              <w:rPr>
                <w:rFonts w:ascii="Times New Roman" w:eastAsia="Times New Roman" w:hAnsi="Times New Roman" w:cs="Times New Roman"/>
                <w:color w:val="000000"/>
              </w:rPr>
              <w:br/>
              <w:t>1. Сравнительный анализ холодильных масел.</w:t>
            </w:r>
            <w:r w:rsidRPr="00803FE0">
              <w:rPr>
                <w:rFonts w:ascii="Times New Roman" w:eastAsia="Times New Roman" w:hAnsi="Times New Roman" w:cs="Times New Roman"/>
                <w:color w:val="000000"/>
              </w:rPr>
              <w:br/>
              <w:t>2. Сравнительный анализ хладагентов.</w:t>
            </w:r>
            <w:r w:rsidRPr="00803FE0">
              <w:rPr>
                <w:rFonts w:ascii="Times New Roman" w:eastAsia="Times New Roman" w:hAnsi="Times New Roman" w:cs="Times New Roman"/>
                <w:color w:val="000000"/>
              </w:rPr>
              <w:br/>
              <w:t xml:space="preserve">3. Сравнительный анализ </w:t>
            </w:r>
            <w:proofErr w:type="spellStart"/>
            <w:r w:rsidRPr="00803FE0">
              <w:rPr>
                <w:rFonts w:ascii="Times New Roman" w:eastAsia="Times New Roman" w:hAnsi="Times New Roman" w:cs="Times New Roman"/>
                <w:color w:val="000000"/>
              </w:rPr>
              <w:t>хладоносителей</w:t>
            </w:r>
            <w:proofErr w:type="spellEnd"/>
            <w:r w:rsidRPr="00803FE0">
              <w:rPr>
                <w:rFonts w:ascii="Times New Roman" w:eastAsia="Times New Roman" w:hAnsi="Times New Roman" w:cs="Times New Roman"/>
                <w:color w:val="000000"/>
              </w:rPr>
              <w:t>.</w:t>
            </w:r>
            <w:r w:rsidRPr="00803FE0">
              <w:rPr>
                <w:rFonts w:ascii="Times New Roman" w:eastAsia="Times New Roman" w:hAnsi="Times New Roman" w:cs="Times New Roman"/>
                <w:color w:val="000000"/>
              </w:rPr>
              <w:br/>
              <w:t>4. Решение ситуационных задач по подбору хладагента и холодильного масла.</w:t>
            </w:r>
          </w:p>
        </w:tc>
        <w:tc>
          <w:tcPr>
            <w:tcW w:w="1748" w:type="dxa"/>
            <w:tcBorders>
              <w:top w:val="nil"/>
              <w:left w:val="nil"/>
              <w:bottom w:val="single" w:sz="4" w:space="0" w:color="auto"/>
              <w:right w:val="single" w:sz="4" w:space="0" w:color="auto"/>
            </w:tcBorders>
            <w:shd w:val="clear" w:color="auto" w:fill="auto"/>
            <w:vAlign w:val="center"/>
            <w:hideMark/>
          </w:tcPr>
          <w:p w14:paraId="484BCD9B" w14:textId="77777777" w:rsidR="00803FE0" w:rsidRPr="00803FE0" w:rsidRDefault="00803FE0" w:rsidP="00DC75EB">
            <w:pPr>
              <w:spacing w:after="0" w:line="240" w:lineRule="auto"/>
              <w:jc w:val="center"/>
              <w:rPr>
                <w:rFonts w:ascii="Times New Roman" w:eastAsia="Times New Roman" w:hAnsi="Times New Roman" w:cs="Times New Roman"/>
                <w:color w:val="000000"/>
              </w:rPr>
            </w:pPr>
            <w:r w:rsidRPr="00803FE0">
              <w:rPr>
                <w:rFonts w:ascii="Times New Roman" w:eastAsia="Times New Roman" w:hAnsi="Times New Roman" w:cs="Times New Roman"/>
                <w:color w:val="000000"/>
              </w:rPr>
              <w:t>10</w:t>
            </w:r>
          </w:p>
        </w:tc>
      </w:tr>
      <w:tr w:rsidR="00803FE0" w:rsidRPr="00803FE0" w14:paraId="17A5F95B" w14:textId="77777777" w:rsidTr="00600D3E">
        <w:trPr>
          <w:trHeight w:val="20"/>
        </w:trPr>
        <w:tc>
          <w:tcPr>
            <w:tcW w:w="2729" w:type="dxa"/>
            <w:vMerge w:val="restart"/>
            <w:tcBorders>
              <w:top w:val="nil"/>
              <w:left w:val="single" w:sz="4" w:space="0" w:color="auto"/>
              <w:right w:val="single" w:sz="4" w:space="0" w:color="auto"/>
            </w:tcBorders>
            <w:shd w:val="clear" w:color="auto" w:fill="auto"/>
            <w:hideMark/>
          </w:tcPr>
          <w:p w14:paraId="2F4CE9F5" w14:textId="77777777" w:rsidR="00803FE0" w:rsidRPr="00803FE0" w:rsidRDefault="00803FE0" w:rsidP="00DC75EB">
            <w:pPr>
              <w:spacing w:after="0" w:line="240" w:lineRule="auto"/>
              <w:rPr>
                <w:rFonts w:ascii="Times New Roman" w:eastAsia="Times New Roman" w:hAnsi="Times New Roman" w:cs="Times New Roman"/>
                <w:b/>
                <w:bCs/>
                <w:color w:val="000000"/>
              </w:rPr>
            </w:pPr>
            <w:r w:rsidRPr="00803FE0">
              <w:rPr>
                <w:rFonts w:ascii="Times New Roman" w:eastAsia="Times New Roman" w:hAnsi="Times New Roman" w:cs="Times New Roman"/>
                <w:b/>
                <w:bCs/>
                <w:color w:val="000000"/>
              </w:rPr>
              <w:t>Тема 1.3. Грузоподъемные машины и механизмы</w:t>
            </w:r>
          </w:p>
          <w:p w14:paraId="0144827C" w14:textId="34B81639" w:rsidR="00803FE0" w:rsidRPr="00803FE0" w:rsidRDefault="00803FE0" w:rsidP="00DC75EB">
            <w:pPr>
              <w:spacing w:after="0" w:line="240" w:lineRule="auto"/>
              <w:rPr>
                <w:rFonts w:ascii="Times New Roman" w:eastAsia="Times New Roman" w:hAnsi="Times New Roman" w:cs="Times New Roman"/>
                <w:b/>
                <w:bCs/>
                <w:color w:val="000000"/>
              </w:rPr>
            </w:pPr>
            <w:r w:rsidRPr="00803FE0">
              <w:rPr>
                <w:rFonts w:ascii="Times New Roman" w:eastAsia="Times New Roman" w:hAnsi="Times New Roman" w:cs="Times New Roman"/>
                <w:b/>
                <w:bCs/>
                <w:color w:val="000000"/>
                <w:lang w:val="en-US"/>
              </w:rPr>
              <w:t> </w:t>
            </w:r>
          </w:p>
        </w:tc>
        <w:tc>
          <w:tcPr>
            <w:tcW w:w="10003" w:type="dxa"/>
            <w:tcBorders>
              <w:top w:val="nil"/>
              <w:left w:val="nil"/>
              <w:bottom w:val="single" w:sz="4" w:space="0" w:color="auto"/>
              <w:right w:val="single" w:sz="4" w:space="0" w:color="auto"/>
            </w:tcBorders>
            <w:shd w:val="clear" w:color="auto" w:fill="auto"/>
            <w:hideMark/>
          </w:tcPr>
          <w:p w14:paraId="3C4E91BC" w14:textId="77777777" w:rsidR="00803FE0" w:rsidRPr="00803FE0" w:rsidRDefault="00803FE0" w:rsidP="00DC75EB">
            <w:pPr>
              <w:spacing w:after="0" w:line="240" w:lineRule="auto"/>
              <w:rPr>
                <w:rFonts w:ascii="Times New Roman" w:eastAsia="Times New Roman" w:hAnsi="Times New Roman" w:cs="Times New Roman"/>
                <w:color w:val="000000"/>
              </w:rPr>
            </w:pPr>
            <w:r w:rsidRPr="00803FE0">
              <w:rPr>
                <w:rFonts w:ascii="Times New Roman" w:eastAsia="Times New Roman" w:hAnsi="Times New Roman" w:cs="Times New Roman"/>
                <w:b/>
                <w:color w:val="000000"/>
              </w:rPr>
              <w:t>Содержание занятий:</w:t>
            </w:r>
            <w:r w:rsidRPr="00803FE0">
              <w:rPr>
                <w:rFonts w:ascii="Times New Roman" w:eastAsia="Times New Roman" w:hAnsi="Times New Roman" w:cs="Times New Roman"/>
                <w:color w:val="000000"/>
              </w:rPr>
              <w:br/>
              <w:t xml:space="preserve">1. Полиспасты, барабаны, блоки, </w:t>
            </w:r>
            <w:proofErr w:type="gramStart"/>
            <w:r w:rsidRPr="00803FE0">
              <w:rPr>
                <w:rFonts w:ascii="Times New Roman" w:eastAsia="Times New Roman" w:hAnsi="Times New Roman" w:cs="Times New Roman"/>
                <w:color w:val="000000"/>
              </w:rPr>
              <w:t>звездочки</w:t>
            </w:r>
            <w:proofErr w:type="gramEnd"/>
            <w:r w:rsidRPr="00803FE0">
              <w:rPr>
                <w:rFonts w:ascii="Times New Roman" w:eastAsia="Times New Roman" w:hAnsi="Times New Roman" w:cs="Times New Roman"/>
                <w:color w:val="000000"/>
              </w:rPr>
              <w:t xml:space="preserve">, назначение, конструкции, область применения. </w:t>
            </w:r>
            <w:r w:rsidRPr="00803FE0">
              <w:rPr>
                <w:rFonts w:ascii="Times New Roman" w:eastAsia="Times New Roman" w:hAnsi="Times New Roman" w:cs="Times New Roman"/>
                <w:color w:val="000000"/>
              </w:rPr>
              <w:br/>
              <w:t xml:space="preserve">2. Определение основных размеров, основы расчета элементов на прочность. </w:t>
            </w:r>
            <w:r w:rsidRPr="00803FE0">
              <w:rPr>
                <w:rFonts w:ascii="Times New Roman" w:eastAsia="Times New Roman" w:hAnsi="Times New Roman" w:cs="Times New Roman"/>
                <w:color w:val="000000"/>
              </w:rPr>
              <w:br/>
              <w:t xml:space="preserve">3. Остановы и тормоза, классификация, основные требования, принцип действия, методика расчета. </w:t>
            </w:r>
            <w:r w:rsidRPr="00803FE0">
              <w:rPr>
                <w:rFonts w:ascii="Times New Roman" w:eastAsia="Times New Roman" w:hAnsi="Times New Roman" w:cs="Times New Roman"/>
                <w:color w:val="000000"/>
              </w:rPr>
              <w:br/>
              <w:t xml:space="preserve">4. Пуск и торможение механизма поворота. </w:t>
            </w:r>
            <w:r w:rsidRPr="00803FE0">
              <w:rPr>
                <w:rFonts w:ascii="Times New Roman" w:eastAsia="Times New Roman" w:hAnsi="Times New Roman" w:cs="Times New Roman"/>
                <w:color w:val="000000"/>
              </w:rPr>
              <w:br/>
              <w:t>5. Типы приводов грузоподъёмных машин. Устройства, обеспечивающие безопасность работы.</w:t>
            </w:r>
            <w:r w:rsidRPr="00803FE0">
              <w:rPr>
                <w:rFonts w:ascii="Times New Roman" w:eastAsia="Times New Roman" w:hAnsi="Times New Roman" w:cs="Times New Roman"/>
                <w:color w:val="000000"/>
              </w:rPr>
              <w:br/>
              <w:t xml:space="preserve">6. Крюки и петли, специальные захваты; выбор материалов, методы изготовления. </w:t>
            </w:r>
            <w:r w:rsidRPr="00803FE0">
              <w:rPr>
                <w:rFonts w:ascii="Times New Roman" w:eastAsia="Times New Roman" w:hAnsi="Times New Roman" w:cs="Times New Roman"/>
                <w:color w:val="000000"/>
              </w:rPr>
              <w:br/>
              <w:t>7. Ковши, бадьи, грейферы; конструкция, принцип действия, применение грузоподъемных приспособлений."</w:t>
            </w:r>
            <w:r w:rsidRPr="00803FE0">
              <w:rPr>
                <w:rFonts w:ascii="Times New Roman" w:eastAsia="Times New Roman" w:hAnsi="Times New Roman" w:cs="Times New Roman"/>
                <w:color w:val="000000"/>
              </w:rPr>
              <w:br/>
              <w:t>8. Основные элементы конвейеров, их геометрические характеристики и выбор при проектировании.</w:t>
            </w:r>
            <w:r w:rsidRPr="00803FE0">
              <w:rPr>
                <w:rFonts w:ascii="Times New Roman" w:eastAsia="Times New Roman" w:hAnsi="Times New Roman" w:cs="Times New Roman"/>
                <w:color w:val="000000"/>
              </w:rPr>
              <w:br/>
              <w:t xml:space="preserve">9. Общая характеристика, назначение и область применения гравитационных устройств, пневматических, гидравлических, винтовых конвейеров. </w:t>
            </w:r>
            <w:r w:rsidRPr="00803FE0">
              <w:rPr>
                <w:rFonts w:ascii="Times New Roman" w:eastAsia="Times New Roman" w:hAnsi="Times New Roman" w:cs="Times New Roman"/>
                <w:color w:val="000000"/>
              </w:rPr>
              <w:br/>
              <w:t>10. Схема и принцип действия, основные элементы конструкций и вспомогательных устройств.</w:t>
            </w:r>
            <w:r w:rsidRPr="00803FE0">
              <w:rPr>
                <w:rFonts w:ascii="Times New Roman" w:eastAsia="Times New Roman" w:hAnsi="Times New Roman" w:cs="Times New Roman"/>
                <w:color w:val="000000"/>
              </w:rPr>
              <w:br/>
              <w:t xml:space="preserve">11. 0бщая характеристика тележечного напольного транспорта и область его применения. </w:t>
            </w:r>
            <w:r w:rsidRPr="00803FE0">
              <w:rPr>
                <w:rFonts w:ascii="Times New Roman" w:eastAsia="Times New Roman" w:hAnsi="Times New Roman" w:cs="Times New Roman"/>
                <w:color w:val="000000"/>
              </w:rPr>
              <w:br/>
              <w:t xml:space="preserve">12. Особенности конструкции тележек, штабелёров, </w:t>
            </w:r>
            <w:proofErr w:type="spellStart"/>
            <w:r w:rsidRPr="00803FE0">
              <w:rPr>
                <w:rFonts w:ascii="Times New Roman" w:eastAsia="Times New Roman" w:hAnsi="Times New Roman" w:cs="Times New Roman"/>
                <w:color w:val="000000"/>
              </w:rPr>
              <w:t>электротележек</w:t>
            </w:r>
            <w:proofErr w:type="spellEnd"/>
            <w:r w:rsidRPr="00803FE0">
              <w:rPr>
                <w:rFonts w:ascii="Times New Roman" w:eastAsia="Times New Roman" w:hAnsi="Times New Roman" w:cs="Times New Roman"/>
                <w:color w:val="000000"/>
              </w:rPr>
              <w:t xml:space="preserve">, </w:t>
            </w:r>
            <w:proofErr w:type="spellStart"/>
            <w:r w:rsidRPr="00803FE0">
              <w:rPr>
                <w:rFonts w:ascii="Times New Roman" w:eastAsia="Times New Roman" w:hAnsi="Times New Roman" w:cs="Times New Roman"/>
                <w:color w:val="000000"/>
              </w:rPr>
              <w:t>элекгротягачей</w:t>
            </w:r>
            <w:proofErr w:type="spellEnd"/>
            <w:r w:rsidRPr="00803FE0">
              <w:rPr>
                <w:rFonts w:ascii="Times New Roman" w:eastAsia="Times New Roman" w:hAnsi="Times New Roman" w:cs="Times New Roman"/>
                <w:color w:val="000000"/>
              </w:rPr>
              <w:t xml:space="preserve"> и электропогрузчиков. </w:t>
            </w:r>
            <w:r w:rsidRPr="00803FE0">
              <w:rPr>
                <w:rFonts w:ascii="Times New Roman" w:eastAsia="Times New Roman" w:hAnsi="Times New Roman" w:cs="Times New Roman"/>
                <w:color w:val="000000"/>
              </w:rPr>
              <w:br/>
              <w:t xml:space="preserve">13. Основы расчета напольного транспорта. Современные виды напольного транспорта. </w:t>
            </w:r>
            <w:r w:rsidRPr="00803FE0">
              <w:rPr>
                <w:rFonts w:ascii="Times New Roman" w:eastAsia="Times New Roman" w:hAnsi="Times New Roman" w:cs="Times New Roman"/>
                <w:color w:val="000000"/>
              </w:rPr>
              <w:br/>
              <w:t xml:space="preserve">14. Механизация транспортирования и хранения мяса по подвесным путям. </w:t>
            </w:r>
            <w:r w:rsidRPr="00803FE0">
              <w:rPr>
                <w:rFonts w:ascii="Times New Roman" w:eastAsia="Times New Roman" w:hAnsi="Times New Roman" w:cs="Times New Roman"/>
                <w:color w:val="000000"/>
              </w:rPr>
              <w:br/>
              <w:t>15. Механизация погрузочно-разгрузочных работ с мороженным и охлажденным продуктами. Механизация грузовых работ с тарными грузами.</w:t>
            </w:r>
          </w:p>
        </w:tc>
        <w:tc>
          <w:tcPr>
            <w:tcW w:w="1748" w:type="dxa"/>
            <w:tcBorders>
              <w:top w:val="nil"/>
              <w:left w:val="nil"/>
              <w:bottom w:val="single" w:sz="4" w:space="0" w:color="auto"/>
              <w:right w:val="single" w:sz="4" w:space="0" w:color="auto"/>
            </w:tcBorders>
            <w:shd w:val="clear" w:color="auto" w:fill="auto"/>
            <w:vAlign w:val="center"/>
            <w:hideMark/>
          </w:tcPr>
          <w:p w14:paraId="2D39A61A" w14:textId="77777777" w:rsidR="00803FE0" w:rsidRPr="00803FE0" w:rsidRDefault="00803FE0" w:rsidP="00DC75EB">
            <w:pPr>
              <w:spacing w:after="0" w:line="240" w:lineRule="auto"/>
              <w:jc w:val="center"/>
              <w:rPr>
                <w:rFonts w:ascii="Times New Roman" w:eastAsia="Times New Roman" w:hAnsi="Times New Roman" w:cs="Times New Roman"/>
                <w:color w:val="000000"/>
                <w:lang w:val="en-US"/>
              </w:rPr>
            </w:pPr>
            <w:r w:rsidRPr="00803FE0">
              <w:rPr>
                <w:rFonts w:ascii="Times New Roman" w:eastAsia="Times New Roman" w:hAnsi="Times New Roman" w:cs="Times New Roman"/>
                <w:color w:val="000000"/>
                <w:lang w:val="en-US"/>
              </w:rPr>
              <w:t>8</w:t>
            </w:r>
          </w:p>
        </w:tc>
      </w:tr>
      <w:tr w:rsidR="00803FE0" w:rsidRPr="00803FE0" w14:paraId="00BDBE26" w14:textId="77777777" w:rsidTr="00600D3E">
        <w:trPr>
          <w:trHeight w:val="20"/>
        </w:trPr>
        <w:tc>
          <w:tcPr>
            <w:tcW w:w="2729" w:type="dxa"/>
            <w:vMerge/>
            <w:tcBorders>
              <w:left w:val="single" w:sz="4" w:space="0" w:color="auto"/>
              <w:bottom w:val="single" w:sz="4" w:space="0" w:color="auto"/>
              <w:right w:val="single" w:sz="4" w:space="0" w:color="auto"/>
            </w:tcBorders>
            <w:shd w:val="clear" w:color="auto" w:fill="auto"/>
            <w:hideMark/>
          </w:tcPr>
          <w:p w14:paraId="555BDD97" w14:textId="154FBE86" w:rsidR="00803FE0" w:rsidRPr="00803FE0" w:rsidRDefault="00803FE0" w:rsidP="00DC75EB">
            <w:pPr>
              <w:spacing w:after="0" w:line="240" w:lineRule="auto"/>
              <w:rPr>
                <w:rFonts w:ascii="Times New Roman" w:eastAsia="Times New Roman" w:hAnsi="Times New Roman" w:cs="Times New Roman"/>
                <w:b/>
                <w:bCs/>
                <w:color w:val="000000"/>
                <w:lang w:val="en-US"/>
              </w:rPr>
            </w:pPr>
          </w:p>
        </w:tc>
        <w:tc>
          <w:tcPr>
            <w:tcW w:w="10003" w:type="dxa"/>
            <w:tcBorders>
              <w:top w:val="nil"/>
              <w:left w:val="nil"/>
              <w:bottom w:val="single" w:sz="4" w:space="0" w:color="auto"/>
              <w:right w:val="single" w:sz="4" w:space="0" w:color="auto"/>
            </w:tcBorders>
            <w:shd w:val="clear" w:color="auto" w:fill="auto"/>
            <w:hideMark/>
          </w:tcPr>
          <w:p w14:paraId="4050D946" w14:textId="77777777" w:rsidR="00803FE0" w:rsidRPr="00803FE0" w:rsidRDefault="00803FE0" w:rsidP="00DC75EB">
            <w:pPr>
              <w:spacing w:after="0" w:line="240" w:lineRule="auto"/>
              <w:rPr>
                <w:rFonts w:ascii="Times New Roman" w:eastAsia="Times New Roman" w:hAnsi="Times New Roman" w:cs="Times New Roman"/>
                <w:color w:val="000000"/>
              </w:rPr>
            </w:pPr>
            <w:r w:rsidRPr="00803FE0">
              <w:rPr>
                <w:rFonts w:ascii="Times New Roman" w:eastAsia="Times New Roman" w:hAnsi="Times New Roman" w:cs="Times New Roman"/>
                <w:b/>
                <w:color w:val="000000"/>
              </w:rPr>
              <w:t>Практические занятия:</w:t>
            </w:r>
            <w:r w:rsidRPr="00803FE0">
              <w:rPr>
                <w:rFonts w:ascii="Times New Roman" w:eastAsia="Times New Roman" w:hAnsi="Times New Roman" w:cs="Times New Roman"/>
                <w:color w:val="000000"/>
              </w:rPr>
              <w:br/>
              <w:t xml:space="preserve">1. Гибкие тяговые элементы: канаты, сварные и пластинчатые цепи. </w:t>
            </w:r>
            <w:r w:rsidRPr="00803FE0">
              <w:rPr>
                <w:rFonts w:ascii="Times New Roman" w:eastAsia="Times New Roman" w:hAnsi="Times New Roman" w:cs="Times New Roman"/>
                <w:color w:val="000000"/>
              </w:rPr>
              <w:br/>
              <w:t xml:space="preserve">2. Механизм передвижения, назначение, область применения. </w:t>
            </w:r>
            <w:r w:rsidRPr="00803FE0">
              <w:rPr>
                <w:rFonts w:ascii="Times New Roman" w:eastAsia="Times New Roman" w:hAnsi="Times New Roman" w:cs="Times New Roman"/>
                <w:color w:val="000000"/>
              </w:rPr>
              <w:br/>
            </w:r>
            <w:r w:rsidRPr="00803FE0">
              <w:rPr>
                <w:rFonts w:ascii="Times New Roman" w:eastAsia="Times New Roman" w:hAnsi="Times New Roman" w:cs="Times New Roman"/>
                <w:color w:val="000000"/>
              </w:rPr>
              <w:lastRenderedPageBreak/>
              <w:t xml:space="preserve">3. Схемы механизмов, их разновидности, конструкция, принцип действия, силовой и кинематический расчет. </w:t>
            </w:r>
            <w:r w:rsidRPr="00803FE0">
              <w:rPr>
                <w:rFonts w:ascii="Times New Roman" w:eastAsia="Times New Roman" w:hAnsi="Times New Roman" w:cs="Times New Roman"/>
                <w:color w:val="000000"/>
              </w:rPr>
              <w:br/>
              <w:t>4. Лебедки, домкраты, лифты, краны: классификация, назначение, принцип действия и область применения. Типы, технические характеристики и основные параметры грузоподъемных устройств. "</w:t>
            </w:r>
            <w:r w:rsidRPr="00803FE0">
              <w:rPr>
                <w:rFonts w:ascii="Times New Roman" w:eastAsia="Times New Roman" w:hAnsi="Times New Roman" w:cs="Times New Roman"/>
                <w:color w:val="000000"/>
              </w:rPr>
              <w:br/>
              <w:t xml:space="preserve">5. Виды грузов. Характеристика транспортирующих машин. Характеристика и основные свойства грузов. </w:t>
            </w:r>
            <w:r w:rsidRPr="00803FE0">
              <w:rPr>
                <w:rFonts w:ascii="Times New Roman" w:eastAsia="Times New Roman" w:hAnsi="Times New Roman" w:cs="Times New Roman"/>
                <w:color w:val="000000"/>
              </w:rPr>
              <w:br/>
              <w:t>6. Решение ситуационных задач по подбору грузозахватных приспособлений.</w:t>
            </w:r>
            <w:r w:rsidRPr="00803FE0">
              <w:rPr>
                <w:rFonts w:ascii="Times New Roman" w:eastAsia="Times New Roman" w:hAnsi="Times New Roman" w:cs="Times New Roman"/>
                <w:color w:val="000000"/>
              </w:rPr>
              <w:br/>
              <w:t>7. Решение ситуационных задач по подбору грузоподъемных устройств.</w:t>
            </w:r>
            <w:r w:rsidRPr="00803FE0">
              <w:rPr>
                <w:rFonts w:ascii="Times New Roman" w:eastAsia="Times New Roman" w:hAnsi="Times New Roman" w:cs="Times New Roman"/>
                <w:color w:val="000000"/>
              </w:rPr>
              <w:br/>
              <w:t>8. Решение ситуационных задач по подбору механизации грузовых работ с тарными грузами.</w:t>
            </w:r>
            <w:r w:rsidRPr="00803FE0">
              <w:rPr>
                <w:rFonts w:ascii="Times New Roman" w:eastAsia="Times New Roman" w:hAnsi="Times New Roman" w:cs="Times New Roman"/>
                <w:color w:val="000000"/>
              </w:rPr>
              <w:br/>
              <w:t>9. Решение ситуационных задач по подбору транспортирующих машин с тяговым элементом.</w:t>
            </w:r>
            <w:r w:rsidRPr="00803FE0">
              <w:rPr>
                <w:rFonts w:ascii="Times New Roman" w:eastAsia="Times New Roman" w:hAnsi="Times New Roman" w:cs="Times New Roman"/>
                <w:color w:val="000000"/>
              </w:rPr>
              <w:br/>
              <w:t>10. Решение ситуационных задач по подбору транспортирующих машин без тягового органа.</w:t>
            </w:r>
            <w:r w:rsidRPr="00803FE0">
              <w:rPr>
                <w:rFonts w:ascii="Times New Roman" w:eastAsia="Times New Roman" w:hAnsi="Times New Roman" w:cs="Times New Roman"/>
                <w:color w:val="000000"/>
              </w:rPr>
              <w:br/>
              <w:t>11. Решение ситуационных задач по подбору напольного транспорта.</w:t>
            </w:r>
            <w:r w:rsidRPr="00803FE0">
              <w:rPr>
                <w:rFonts w:ascii="Times New Roman" w:eastAsia="Times New Roman" w:hAnsi="Times New Roman" w:cs="Times New Roman"/>
                <w:color w:val="000000"/>
              </w:rPr>
              <w:br/>
              <w:t>12. Решение ситуационных задач по подбору механизации работ для хранения мяса на подвесных путях.</w:t>
            </w:r>
            <w:r w:rsidRPr="00803FE0">
              <w:rPr>
                <w:rFonts w:ascii="Times New Roman" w:eastAsia="Times New Roman" w:hAnsi="Times New Roman" w:cs="Times New Roman"/>
                <w:color w:val="000000"/>
              </w:rPr>
              <w:br/>
              <w:t>13. Решение ситуационных задач по выбору вида и типа транспортирующих машин.</w:t>
            </w:r>
            <w:r w:rsidRPr="00803FE0">
              <w:rPr>
                <w:rFonts w:ascii="Times New Roman" w:eastAsia="Times New Roman" w:hAnsi="Times New Roman" w:cs="Times New Roman"/>
                <w:color w:val="000000"/>
              </w:rPr>
              <w:br/>
              <w:t>14. Решение ситуационных задач по подбору механизации погрузочно-разгрузочных работ с мороженным и охлажденным продуктами.</w:t>
            </w:r>
          </w:p>
        </w:tc>
        <w:tc>
          <w:tcPr>
            <w:tcW w:w="1748" w:type="dxa"/>
            <w:tcBorders>
              <w:top w:val="nil"/>
              <w:left w:val="nil"/>
              <w:bottom w:val="single" w:sz="4" w:space="0" w:color="auto"/>
              <w:right w:val="single" w:sz="4" w:space="0" w:color="auto"/>
            </w:tcBorders>
            <w:shd w:val="clear" w:color="auto" w:fill="auto"/>
            <w:vAlign w:val="center"/>
            <w:hideMark/>
          </w:tcPr>
          <w:p w14:paraId="78AC3016" w14:textId="77777777" w:rsidR="00803FE0" w:rsidRPr="00803FE0" w:rsidRDefault="00803FE0" w:rsidP="00DC75EB">
            <w:pPr>
              <w:spacing w:after="0" w:line="240" w:lineRule="auto"/>
              <w:jc w:val="center"/>
              <w:rPr>
                <w:rFonts w:ascii="Times New Roman" w:eastAsia="Times New Roman" w:hAnsi="Times New Roman" w:cs="Times New Roman"/>
                <w:color w:val="000000"/>
              </w:rPr>
            </w:pPr>
            <w:r w:rsidRPr="00803FE0">
              <w:rPr>
                <w:rFonts w:ascii="Times New Roman" w:eastAsia="Times New Roman" w:hAnsi="Times New Roman" w:cs="Times New Roman"/>
                <w:color w:val="000000"/>
              </w:rPr>
              <w:lastRenderedPageBreak/>
              <w:t>10</w:t>
            </w:r>
          </w:p>
        </w:tc>
      </w:tr>
      <w:tr w:rsidR="00DC75EB" w:rsidRPr="00803FE0" w14:paraId="4E25933E" w14:textId="77777777" w:rsidTr="00560A76">
        <w:trPr>
          <w:trHeight w:val="353"/>
        </w:trPr>
        <w:tc>
          <w:tcPr>
            <w:tcW w:w="12732" w:type="dxa"/>
            <w:gridSpan w:val="2"/>
            <w:tcBorders>
              <w:top w:val="nil"/>
              <w:left w:val="single" w:sz="4" w:space="0" w:color="auto"/>
              <w:bottom w:val="single" w:sz="4" w:space="0" w:color="auto"/>
              <w:right w:val="single" w:sz="4" w:space="0" w:color="auto"/>
            </w:tcBorders>
            <w:shd w:val="clear" w:color="auto" w:fill="auto"/>
            <w:hideMark/>
          </w:tcPr>
          <w:p w14:paraId="0A34588D" w14:textId="77777777" w:rsidR="00DC75EB" w:rsidRPr="00803FE0" w:rsidRDefault="00DC75EB" w:rsidP="00DC75EB">
            <w:pPr>
              <w:spacing w:after="0" w:line="240" w:lineRule="auto"/>
              <w:rPr>
                <w:rFonts w:ascii="Times New Roman" w:eastAsia="Times New Roman" w:hAnsi="Times New Roman" w:cs="Times New Roman"/>
                <w:b/>
                <w:bCs/>
                <w:color w:val="000000"/>
              </w:rPr>
            </w:pPr>
            <w:r w:rsidRPr="00803FE0">
              <w:rPr>
                <w:rFonts w:ascii="Times New Roman" w:eastAsia="Times New Roman" w:hAnsi="Times New Roman" w:cs="Times New Roman"/>
                <w:b/>
                <w:bCs/>
                <w:color w:val="000000"/>
              </w:rPr>
              <w:t>Раздел 2. Осуществление монтажа промышленного холодильного и морозильного оборудования.</w:t>
            </w:r>
          </w:p>
        </w:tc>
        <w:tc>
          <w:tcPr>
            <w:tcW w:w="1748" w:type="dxa"/>
            <w:tcBorders>
              <w:top w:val="nil"/>
              <w:left w:val="nil"/>
              <w:bottom w:val="single" w:sz="4" w:space="0" w:color="auto"/>
              <w:right w:val="single" w:sz="4" w:space="0" w:color="auto"/>
            </w:tcBorders>
            <w:shd w:val="clear" w:color="auto" w:fill="auto"/>
            <w:vAlign w:val="center"/>
            <w:hideMark/>
          </w:tcPr>
          <w:p w14:paraId="1535DB2A" w14:textId="77777777" w:rsidR="00DC75EB" w:rsidRPr="00803FE0" w:rsidRDefault="00DC75EB" w:rsidP="00DC75EB">
            <w:pPr>
              <w:spacing w:after="0" w:line="240" w:lineRule="auto"/>
              <w:jc w:val="center"/>
              <w:rPr>
                <w:rFonts w:ascii="Times New Roman" w:eastAsia="Times New Roman" w:hAnsi="Times New Roman" w:cs="Times New Roman"/>
                <w:b/>
                <w:bCs/>
                <w:color w:val="000000"/>
              </w:rPr>
            </w:pPr>
            <w:r w:rsidRPr="00803FE0">
              <w:rPr>
                <w:rFonts w:ascii="Times New Roman" w:eastAsia="Times New Roman" w:hAnsi="Times New Roman" w:cs="Times New Roman"/>
                <w:color w:val="000000"/>
                <w:lang w:val="en-US"/>
              </w:rPr>
              <w:t> </w:t>
            </w:r>
            <w:r w:rsidRPr="00803FE0">
              <w:rPr>
                <w:rFonts w:ascii="Times New Roman" w:eastAsia="Times New Roman" w:hAnsi="Times New Roman" w:cs="Times New Roman"/>
                <w:b/>
                <w:bCs/>
                <w:color w:val="000000"/>
              </w:rPr>
              <w:t>70/32</w:t>
            </w:r>
          </w:p>
        </w:tc>
      </w:tr>
      <w:tr w:rsidR="00560A76" w:rsidRPr="00803FE0" w14:paraId="476B2641" w14:textId="77777777" w:rsidTr="00560A76">
        <w:trPr>
          <w:trHeight w:val="361"/>
        </w:trPr>
        <w:tc>
          <w:tcPr>
            <w:tcW w:w="12732" w:type="dxa"/>
            <w:gridSpan w:val="2"/>
            <w:tcBorders>
              <w:top w:val="nil"/>
              <w:left w:val="single" w:sz="4" w:space="0" w:color="auto"/>
              <w:bottom w:val="single" w:sz="4" w:space="0" w:color="auto"/>
              <w:right w:val="single" w:sz="4" w:space="0" w:color="auto"/>
            </w:tcBorders>
            <w:shd w:val="clear" w:color="auto" w:fill="auto"/>
          </w:tcPr>
          <w:p w14:paraId="011855A6" w14:textId="4D23D808" w:rsidR="00560A76" w:rsidRPr="00803FE0" w:rsidRDefault="00560A76" w:rsidP="00560A76">
            <w:pPr>
              <w:spacing w:after="0" w:line="240" w:lineRule="auto"/>
              <w:rPr>
                <w:rFonts w:ascii="Times New Roman" w:eastAsia="Times New Roman" w:hAnsi="Times New Roman" w:cs="Times New Roman"/>
                <w:b/>
                <w:bCs/>
                <w:color w:val="000000"/>
              </w:rPr>
            </w:pPr>
            <w:r w:rsidRPr="00560A76">
              <w:rPr>
                <w:rFonts w:ascii="Times New Roman" w:eastAsia="Times New Roman" w:hAnsi="Times New Roman" w:cs="Times New Roman"/>
                <w:b/>
                <w:bCs/>
                <w:color w:val="000000"/>
              </w:rPr>
              <w:t>МДК.02.01 Управление монтажом холодильного оборудования</w:t>
            </w:r>
          </w:p>
        </w:tc>
        <w:tc>
          <w:tcPr>
            <w:tcW w:w="1748" w:type="dxa"/>
            <w:tcBorders>
              <w:top w:val="nil"/>
              <w:left w:val="nil"/>
              <w:bottom w:val="single" w:sz="4" w:space="0" w:color="auto"/>
              <w:right w:val="single" w:sz="4" w:space="0" w:color="auto"/>
            </w:tcBorders>
            <w:shd w:val="clear" w:color="auto" w:fill="auto"/>
            <w:vAlign w:val="center"/>
          </w:tcPr>
          <w:p w14:paraId="1D9A66EC" w14:textId="694B9F58" w:rsidR="00560A76" w:rsidRPr="00560A76" w:rsidRDefault="00560A76" w:rsidP="00560A76">
            <w:pPr>
              <w:spacing w:after="0" w:line="240" w:lineRule="auto"/>
              <w:jc w:val="center"/>
              <w:rPr>
                <w:rFonts w:ascii="Times New Roman" w:eastAsia="Times New Roman" w:hAnsi="Times New Roman" w:cs="Times New Roman"/>
                <w:b/>
                <w:bCs/>
                <w:color w:val="000000"/>
              </w:rPr>
            </w:pPr>
            <w:r w:rsidRPr="00560A76">
              <w:rPr>
                <w:rFonts w:ascii="Times New Roman" w:eastAsia="Times New Roman" w:hAnsi="Times New Roman" w:cs="Times New Roman"/>
                <w:b/>
                <w:bCs/>
                <w:color w:val="000000"/>
              </w:rPr>
              <w:t>70/32</w:t>
            </w:r>
          </w:p>
        </w:tc>
      </w:tr>
      <w:tr w:rsidR="00560A76" w:rsidRPr="00803FE0" w14:paraId="6E8E49EE" w14:textId="77777777" w:rsidTr="00600D3E">
        <w:trPr>
          <w:trHeight w:val="20"/>
        </w:trPr>
        <w:tc>
          <w:tcPr>
            <w:tcW w:w="2729" w:type="dxa"/>
            <w:vMerge w:val="restart"/>
            <w:tcBorders>
              <w:top w:val="nil"/>
              <w:left w:val="single" w:sz="4" w:space="0" w:color="auto"/>
              <w:right w:val="single" w:sz="4" w:space="0" w:color="auto"/>
            </w:tcBorders>
            <w:shd w:val="clear" w:color="auto" w:fill="auto"/>
            <w:hideMark/>
          </w:tcPr>
          <w:p w14:paraId="3A481296" w14:textId="77777777" w:rsidR="00560A76" w:rsidRPr="00803FE0" w:rsidRDefault="00560A76" w:rsidP="00560A76">
            <w:pPr>
              <w:spacing w:after="0" w:line="240" w:lineRule="auto"/>
              <w:rPr>
                <w:rFonts w:ascii="Times New Roman" w:eastAsia="Times New Roman" w:hAnsi="Times New Roman" w:cs="Times New Roman"/>
                <w:b/>
                <w:bCs/>
                <w:color w:val="000000"/>
                <w:lang w:val="en-US"/>
              </w:rPr>
            </w:pPr>
            <w:proofErr w:type="spellStart"/>
            <w:r w:rsidRPr="00803FE0">
              <w:rPr>
                <w:rFonts w:ascii="Times New Roman" w:eastAsia="Times New Roman" w:hAnsi="Times New Roman" w:cs="Times New Roman"/>
                <w:b/>
                <w:bCs/>
                <w:color w:val="000000"/>
                <w:lang w:val="en-US"/>
              </w:rPr>
              <w:t>Тема</w:t>
            </w:r>
            <w:proofErr w:type="spellEnd"/>
            <w:r w:rsidRPr="00803FE0">
              <w:rPr>
                <w:rFonts w:ascii="Times New Roman" w:eastAsia="Times New Roman" w:hAnsi="Times New Roman" w:cs="Times New Roman"/>
                <w:b/>
                <w:bCs/>
                <w:color w:val="000000"/>
                <w:lang w:val="en-US"/>
              </w:rPr>
              <w:t xml:space="preserve"> 2.1. </w:t>
            </w:r>
            <w:proofErr w:type="spellStart"/>
            <w:r w:rsidRPr="00803FE0">
              <w:rPr>
                <w:rFonts w:ascii="Times New Roman" w:eastAsia="Times New Roman" w:hAnsi="Times New Roman" w:cs="Times New Roman"/>
                <w:b/>
                <w:bCs/>
                <w:color w:val="000000"/>
                <w:lang w:val="en-US"/>
              </w:rPr>
              <w:t>Монтаж</w:t>
            </w:r>
            <w:proofErr w:type="spellEnd"/>
            <w:r w:rsidRPr="00803FE0">
              <w:rPr>
                <w:rFonts w:ascii="Times New Roman" w:eastAsia="Times New Roman" w:hAnsi="Times New Roman" w:cs="Times New Roman"/>
                <w:b/>
                <w:bCs/>
                <w:color w:val="000000"/>
                <w:lang w:val="en-US"/>
              </w:rPr>
              <w:t xml:space="preserve"> </w:t>
            </w:r>
            <w:proofErr w:type="spellStart"/>
            <w:r w:rsidRPr="00803FE0">
              <w:rPr>
                <w:rFonts w:ascii="Times New Roman" w:eastAsia="Times New Roman" w:hAnsi="Times New Roman" w:cs="Times New Roman"/>
                <w:b/>
                <w:bCs/>
                <w:color w:val="000000"/>
                <w:lang w:val="en-US"/>
              </w:rPr>
              <w:t>холодильного</w:t>
            </w:r>
            <w:proofErr w:type="spellEnd"/>
            <w:r w:rsidRPr="00803FE0">
              <w:rPr>
                <w:rFonts w:ascii="Times New Roman" w:eastAsia="Times New Roman" w:hAnsi="Times New Roman" w:cs="Times New Roman"/>
                <w:b/>
                <w:bCs/>
                <w:color w:val="000000"/>
                <w:lang w:val="en-US"/>
              </w:rPr>
              <w:t xml:space="preserve"> </w:t>
            </w:r>
            <w:proofErr w:type="spellStart"/>
            <w:r w:rsidRPr="00803FE0">
              <w:rPr>
                <w:rFonts w:ascii="Times New Roman" w:eastAsia="Times New Roman" w:hAnsi="Times New Roman" w:cs="Times New Roman"/>
                <w:b/>
                <w:bCs/>
                <w:color w:val="000000"/>
                <w:lang w:val="en-US"/>
              </w:rPr>
              <w:t>оборудования</w:t>
            </w:r>
            <w:proofErr w:type="spellEnd"/>
          </w:p>
          <w:p w14:paraId="128E7D77" w14:textId="79FDCE85" w:rsidR="00560A76" w:rsidRPr="00803FE0" w:rsidRDefault="00560A76" w:rsidP="00560A76">
            <w:pPr>
              <w:spacing w:after="0" w:line="240" w:lineRule="auto"/>
              <w:rPr>
                <w:rFonts w:ascii="Times New Roman" w:eastAsia="Times New Roman" w:hAnsi="Times New Roman" w:cs="Times New Roman"/>
                <w:b/>
                <w:bCs/>
                <w:color w:val="000000"/>
                <w:lang w:val="en-US"/>
              </w:rPr>
            </w:pPr>
            <w:r w:rsidRPr="00803FE0">
              <w:rPr>
                <w:rFonts w:ascii="Times New Roman" w:eastAsia="Times New Roman" w:hAnsi="Times New Roman" w:cs="Times New Roman"/>
                <w:b/>
                <w:bCs/>
                <w:color w:val="000000"/>
                <w:lang w:val="en-US"/>
              </w:rPr>
              <w:t> </w:t>
            </w:r>
          </w:p>
        </w:tc>
        <w:tc>
          <w:tcPr>
            <w:tcW w:w="10003" w:type="dxa"/>
            <w:tcBorders>
              <w:top w:val="nil"/>
              <w:left w:val="nil"/>
              <w:bottom w:val="single" w:sz="4" w:space="0" w:color="auto"/>
              <w:right w:val="single" w:sz="4" w:space="0" w:color="auto"/>
            </w:tcBorders>
            <w:shd w:val="clear" w:color="auto" w:fill="auto"/>
            <w:hideMark/>
          </w:tcPr>
          <w:p w14:paraId="7F700868" w14:textId="77777777" w:rsidR="00560A76" w:rsidRPr="00803FE0" w:rsidRDefault="00560A76" w:rsidP="00560A76">
            <w:pPr>
              <w:spacing w:after="0" w:line="240" w:lineRule="auto"/>
              <w:rPr>
                <w:rFonts w:ascii="Times New Roman" w:eastAsia="Times New Roman" w:hAnsi="Times New Roman" w:cs="Times New Roman"/>
                <w:color w:val="000000"/>
                <w:lang w:val="en-US"/>
              </w:rPr>
            </w:pPr>
            <w:r w:rsidRPr="00803FE0">
              <w:rPr>
                <w:rFonts w:ascii="Times New Roman" w:eastAsia="Times New Roman" w:hAnsi="Times New Roman" w:cs="Times New Roman"/>
                <w:b/>
                <w:color w:val="000000"/>
              </w:rPr>
              <w:t>Содержание занятий:</w:t>
            </w:r>
            <w:r w:rsidRPr="00803FE0">
              <w:rPr>
                <w:rFonts w:ascii="Times New Roman" w:eastAsia="Times New Roman" w:hAnsi="Times New Roman" w:cs="Times New Roman"/>
                <w:color w:val="000000"/>
              </w:rPr>
              <w:br/>
              <w:t>1. Техника безопасности при монтаже холодильного оборудования.</w:t>
            </w:r>
            <w:r w:rsidRPr="00803FE0">
              <w:rPr>
                <w:rFonts w:ascii="Times New Roman" w:eastAsia="Times New Roman" w:hAnsi="Times New Roman" w:cs="Times New Roman"/>
                <w:color w:val="000000"/>
              </w:rPr>
              <w:br/>
              <w:t>2. Определение мест расположения оборудования.</w:t>
            </w:r>
            <w:r w:rsidRPr="00803FE0">
              <w:rPr>
                <w:rFonts w:ascii="Times New Roman" w:eastAsia="Times New Roman" w:hAnsi="Times New Roman" w:cs="Times New Roman"/>
                <w:color w:val="000000"/>
              </w:rPr>
              <w:br/>
              <w:t xml:space="preserve">3. Монтаж поршневых компрессоров на фундаментах. </w:t>
            </w:r>
            <w:r w:rsidRPr="00803FE0">
              <w:rPr>
                <w:rFonts w:ascii="Times New Roman" w:eastAsia="Times New Roman" w:hAnsi="Times New Roman" w:cs="Times New Roman"/>
                <w:color w:val="000000"/>
              </w:rPr>
              <w:br/>
              <w:t>4. Проектирование и изготовление фундамента, проверка фундамента. Разновидности фундаментных болтов.</w:t>
            </w:r>
            <w:r w:rsidRPr="00803FE0">
              <w:rPr>
                <w:rFonts w:ascii="Times New Roman" w:eastAsia="Times New Roman" w:hAnsi="Times New Roman" w:cs="Times New Roman"/>
                <w:color w:val="000000"/>
              </w:rPr>
              <w:br/>
              <w:t>5. Способы транспортировки, подъема и установки аппаратов на фундаменты. Крепление аппаратов.</w:t>
            </w:r>
            <w:r w:rsidRPr="00803FE0">
              <w:rPr>
                <w:rFonts w:ascii="Times New Roman" w:eastAsia="Times New Roman" w:hAnsi="Times New Roman" w:cs="Times New Roman"/>
                <w:color w:val="000000"/>
              </w:rPr>
              <w:br/>
              <w:t>6. Основные приемы монтажа компрессоров и аппаратов холодильной установки</w:t>
            </w:r>
            <w:r w:rsidRPr="00803FE0">
              <w:rPr>
                <w:rFonts w:ascii="Times New Roman" w:eastAsia="Times New Roman" w:hAnsi="Times New Roman" w:cs="Times New Roman"/>
                <w:color w:val="000000"/>
              </w:rPr>
              <w:br/>
              <w:t xml:space="preserve">7. Проверка по главным осям компрессоров, аппаратов и другого оборудования. </w:t>
            </w:r>
            <w:r w:rsidRPr="00803FE0">
              <w:rPr>
                <w:rFonts w:ascii="Times New Roman" w:eastAsia="Times New Roman" w:hAnsi="Times New Roman" w:cs="Times New Roman"/>
                <w:color w:val="000000"/>
              </w:rPr>
              <w:br/>
              <w:t xml:space="preserve">8. Подъем и перемещение тяжелого оборудования. </w:t>
            </w:r>
            <w:r w:rsidRPr="00803FE0">
              <w:rPr>
                <w:rFonts w:ascii="Times New Roman" w:eastAsia="Times New Roman" w:hAnsi="Times New Roman" w:cs="Times New Roman"/>
                <w:color w:val="000000"/>
              </w:rPr>
              <w:br/>
              <w:t>9. Выверка и регулировка положения устанавливаемого оборудования и центровка валов на соосность.</w:t>
            </w:r>
            <w:r w:rsidRPr="00803FE0">
              <w:rPr>
                <w:rFonts w:ascii="Times New Roman" w:eastAsia="Times New Roman" w:hAnsi="Times New Roman" w:cs="Times New Roman"/>
                <w:color w:val="000000"/>
              </w:rPr>
              <w:br/>
              <w:t xml:space="preserve">10. Монтаж компрессоров. Операции по установке компрессоров в вертикальном и горизонтальном положениях. </w:t>
            </w:r>
            <w:r w:rsidRPr="00803FE0">
              <w:rPr>
                <w:rFonts w:ascii="Times New Roman" w:eastAsia="Times New Roman" w:hAnsi="Times New Roman" w:cs="Times New Roman"/>
                <w:color w:val="000000"/>
              </w:rPr>
              <w:br/>
            </w:r>
            <w:r w:rsidRPr="00803FE0">
              <w:rPr>
                <w:rFonts w:ascii="Times New Roman" w:eastAsia="Times New Roman" w:hAnsi="Times New Roman" w:cs="Times New Roman"/>
                <w:color w:val="000000"/>
              </w:rPr>
              <w:lastRenderedPageBreak/>
              <w:t>11. Подливка фундамента. Ревизия компрессора. Обкатка компрессора на холостом ходу и под нагрузкой.</w:t>
            </w:r>
            <w:r w:rsidRPr="00803FE0">
              <w:rPr>
                <w:rFonts w:ascii="Times New Roman" w:eastAsia="Times New Roman" w:hAnsi="Times New Roman" w:cs="Times New Roman"/>
                <w:color w:val="000000"/>
              </w:rPr>
              <w:br/>
              <w:t xml:space="preserve">12. Монтаж холодильных агрегатов. Установка отдельных узлов агрегатов, монтаж </w:t>
            </w:r>
            <w:proofErr w:type="spellStart"/>
            <w:r w:rsidRPr="00803FE0">
              <w:rPr>
                <w:rFonts w:ascii="Times New Roman" w:eastAsia="Times New Roman" w:hAnsi="Times New Roman" w:cs="Times New Roman"/>
                <w:color w:val="000000"/>
              </w:rPr>
              <w:t>маслянной</w:t>
            </w:r>
            <w:proofErr w:type="spellEnd"/>
            <w:r w:rsidRPr="00803FE0">
              <w:rPr>
                <w:rFonts w:ascii="Times New Roman" w:eastAsia="Times New Roman" w:hAnsi="Times New Roman" w:cs="Times New Roman"/>
                <w:color w:val="000000"/>
              </w:rPr>
              <w:t xml:space="preserve"> системы.</w:t>
            </w:r>
            <w:r w:rsidRPr="00803FE0">
              <w:rPr>
                <w:rFonts w:ascii="Times New Roman" w:eastAsia="Times New Roman" w:hAnsi="Times New Roman" w:cs="Times New Roman"/>
                <w:color w:val="000000"/>
              </w:rPr>
              <w:br/>
              <w:t>13. Особенности монтажа компрессоров других типов: оппозитных, ротационных, винтовых, турбокомпрессоров.</w:t>
            </w:r>
            <w:r w:rsidRPr="00803FE0">
              <w:rPr>
                <w:rFonts w:ascii="Times New Roman" w:eastAsia="Times New Roman" w:hAnsi="Times New Roman" w:cs="Times New Roman"/>
                <w:color w:val="000000"/>
              </w:rPr>
              <w:br/>
              <w:t xml:space="preserve">14. Особенности монтажа испарителей, конденсаторов, воздухоохладителей, </w:t>
            </w:r>
            <w:proofErr w:type="spellStart"/>
            <w:r w:rsidRPr="00803FE0">
              <w:rPr>
                <w:rFonts w:ascii="Times New Roman" w:eastAsia="Times New Roman" w:hAnsi="Times New Roman" w:cs="Times New Roman"/>
                <w:color w:val="000000"/>
              </w:rPr>
              <w:t>льдогенераторов</w:t>
            </w:r>
            <w:proofErr w:type="spellEnd"/>
            <w:r w:rsidRPr="00803FE0">
              <w:rPr>
                <w:rFonts w:ascii="Times New Roman" w:eastAsia="Times New Roman" w:hAnsi="Times New Roman" w:cs="Times New Roman"/>
                <w:color w:val="000000"/>
              </w:rPr>
              <w:t xml:space="preserve"> в зависимости от их конструкции.</w:t>
            </w:r>
            <w:r w:rsidRPr="00803FE0">
              <w:rPr>
                <w:rFonts w:ascii="Times New Roman" w:eastAsia="Times New Roman" w:hAnsi="Times New Roman" w:cs="Times New Roman"/>
                <w:color w:val="000000"/>
              </w:rPr>
              <w:br/>
              <w:t>15. Монтаж ресивера, маслоотделителей, отделителей жидкости, распределительных коллекторов, манометровых станций и других аппаратов холодильных установок.</w:t>
            </w:r>
            <w:r w:rsidRPr="00803FE0">
              <w:rPr>
                <w:rFonts w:ascii="Times New Roman" w:eastAsia="Times New Roman" w:hAnsi="Times New Roman" w:cs="Times New Roman"/>
                <w:color w:val="000000"/>
              </w:rPr>
              <w:br/>
              <w:t xml:space="preserve">16. Изготовление и монтаж местных приборов охлаждения. </w:t>
            </w:r>
            <w:r w:rsidRPr="00803FE0">
              <w:rPr>
                <w:rFonts w:ascii="Times New Roman" w:eastAsia="Times New Roman" w:hAnsi="Times New Roman" w:cs="Times New Roman"/>
                <w:color w:val="000000"/>
              </w:rPr>
              <w:br/>
              <w:t xml:space="preserve">17. Сортамент труб и ленты. Изготовление гладких и </w:t>
            </w:r>
            <w:proofErr w:type="spellStart"/>
            <w:r w:rsidRPr="00803FE0">
              <w:rPr>
                <w:rFonts w:ascii="Times New Roman" w:eastAsia="Times New Roman" w:hAnsi="Times New Roman" w:cs="Times New Roman"/>
                <w:color w:val="000000"/>
              </w:rPr>
              <w:t>оребренных</w:t>
            </w:r>
            <w:proofErr w:type="spellEnd"/>
            <w:r w:rsidRPr="00803FE0">
              <w:rPr>
                <w:rFonts w:ascii="Times New Roman" w:eastAsia="Times New Roman" w:hAnsi="Times New Roman" w:cs="Times New Roman"/>
                <w:color w:val="000000"/>
              </w:rPr>
              <w:t xml:space="preserve"> батарей непосредственного охлаждения. </w:t>
            </w:r>
            <w:r w:rsidRPr="00803FE0">
              <w:rPr>
                <w:rFonts w:ascii="Times New Roman" w:eastAsia="Times New Roman" w:hAnsi="Times New Roman" w:cs="Times New Roman"/>
                <w:color w:val="000000"/>
              </w:rPr>
              <w:br/>
              <w:t>18. Способы оребрения батарей. Изготовление рассольных батарей.</w:t>
            </w:r>
            <w:r w:rsidRPr="00803FE0">
              <w:rPr>
                <w:rFonts w:ascii="Times New Roman" w:eastAsia="Times New Roman" w:hAnsi="Times New Roman" w:cs="Times New Roman"/>
                <w:color w:val="000000"/>
              </w:rPr>
              <w:br/>
              <w:t xml:space="preserve">19. Монтаж </w:t>
            </w:r>
            <w:proofErr w:type="spellStart"/>
            <w:r w:rsidRPr="00803FE0">
              <w:rPr>
                <w:rFonts w:ascii="Times New Roman" w:eastAsia="Times New Roman" w:hAnsi="Times New Roman" w:cs="Times New Roman"/>
                <w:color w:val="000000"/>
              </w:rPr>
              <w:t>пристенных</w:t>
            </w:r>
            <w:proofErr w:type="spellEnd"/>
            <w:r w:rsidRPr="00803FE0">
              <w:rPr>
                <w:rFonts w:ascii="Times New Roman" w:eastAsia="Times New Roman" w:hAnsi="Times New Roman" w:cs="Times New Roman"/>
                <w:color w:val="000000"/>
              </w:rPr>
              <w:t>, потолочных, стеллажных и панельных батарей.</w:t>
            </w:r>
            <w:r w:rsidRPr="00803FE0">
              <w:rPr>
                <w:rFonts w:ascii="Times New Roman" w:eastAsia="Times New Roman" w:hAnsi="Times New Roman" w:cs="Times New Roman"/>
                <w:color w:val="000000"/>
              </w:rPr>
              <w:br/>
            </w:r>
            <w:r w:rsidRPr="00803FE0">
              <w:rPr>
                <w:rFonts w:ascii="Times New Roman" w:eastAsia="Times New Roman" w:hAnsi="Times New Roman" w:cs="Times New Roman"/>
                <w:color w:val="000000"/>
                <w:lang w:val="en-US"/>
              </w:rPr>
              <w:t xml:space="preserve">20. </w:t>
            </w:r>
            <w:proofErr w:type="spellStart"/>
            <w:r w:rsidRPr="00803FE0">
              <w:rPr>
                <w:rFonts w:ascii="Times New Roman" w:eastAsia="Times New Roman" w:hAnsi="Times New Roman" w:cs="Times New Roman"/>
                <w:color w:val="000000"/>
                <w:lang w:val="en-US"/>
              </w:rPr>
              <w:t>Монтаж</w:t>
            </w:r>
            <w:proofErr w:type="spellEnd"/>
            <w:r w:rsidRPr="00803FE0">
              <w:rPr>
                <w:rFonts w:ascii="Times New Roman" w:eastAsia="Times New Roman" w:hAnsi="Times New Roman" w:cs="Times New Roman"/>
                <w:color w:val="000000"/>
                <w:lang w:val="en-US"/>
              </w:rPr>
              <w:t xml:space="preserve"> </w:t>
            </w:r>
            <w:proofErr w:type="spellStart"/>
            <w:r w:rsidRPr="00803FE0">
              <w:rPr>
                <w:rFonts w:ascii="Times New Roman" w:eastAsia="Times New Roman" w:hAnsi="Times New Roman" w:cs="Times New Roman"/>
                <w:color w:val="000000"/>
                <w:lang w:val="en-US"/>
              </w:rPr>
              <w:t>воздухоохладителей</w:t>
            </w:r>
            <w:proofErr w:type="spellEnd"/>
            <w:r w:rsidRPr="00803FE0">
              <w:rPr>
                <w:rFonts w:ascii="Times New Roman" w:eastAsia="Times New Roman" w:hAnsi="Times New Roman" w:cs="Times New Roman"/>
                <w:color w:val="000000"/>
                <w:lang w:val="en-US"/>
              </w:rPr>
              <w:t xml:space="preserve">. </w:t>
            </w:r>
            <w:proofErr w:type="spellStart"/>
            <w:r w:rsidRPr="00803FE0">
              <w:rPr>
                <w:rFonts w:ascii="Times New Roman" w:eastAsia="Times New Roman" w:hAnsi="Times New Roman" w:cs="Times New Roman"/>
                <w:color w:val="000000"/>
                <w:lang w:val="en-US"/>
              </w:rPr>
              <w:t>Продувка</w:t>
            </w:r>
            <w:proofErr w:type="spellEnd"/>
            <w:r w:rsidRPr="00803FE0">
              <w:rPr>
                <w:rFonts w:ascii="Times New Roman" w:eastAsia="Times New Roman" w:hAnsi="Times New Roman" w:cs="Times New Roman"/>
                <w:color w:val="000000"/>
                <w:lang w:val="en-US"/>
              </w:rPr>
              <w:t xml:space="preserve"> </w:t>
            </w:r>
            <w:proofErr w:type="spellStart"/>
            <w:r w:rsidRPr="00803FE0">
              <w:rPr>
                <w:rFonts w:ascii="Times New Roman" w:eastAsia="Times New Roman" w:hAnsi="Times New Roman" w:cs="Times New Roman"/>
                <w:color w:val="000000"/>
                <w:lang w:val="en-US"/>
              </w:rPr>
              <w:t>батарей</w:t>
            </w:r>
            <w:proofErr w:type="spellEnd"/>
            <w:r w:rsidRPr="00803FE0">
              <w:rPr>
                <w:rFonts w:ascii="Times New Roman" w:eastAsia="Times New Roman" w:hAnsi="Times New Roman" w:cs="Times New Roman"/>
                <w:color w:val="000000"/>
                <w:lang w:val="en-US"/>
              </w:rPr>
              <w:t>.</w:t>
            </w:r>
          </w:p>
        </w:tc>
        <w:tc>
          <w:tcPr>
            <w:tcW w:w="1748" w:type="dxa"/>
            <w:tcBorders>
              <w:top w:val="nil"/>
              <w:left w:val="nil"/>
              <w:bottom w:val="single" w:sz="4" w:space="0" w:color="auto"/>
              <w:right w:val="single" w:sz="4" w:space="0" w:color="auto"/>
            </w:tcBorders>
            <w:shd w:val="clear" w:color="auto" w:fill="auto"/>
            <w:vAlign w:val="center"/>
            <w:hideMark/>
          </w:tcPr>
          <w:p w14:paraId="07FF773E" w14:textId="77777777" w:rsidR="00560A76" w:rsidRPr="00803FE0" w:rsidRDefault="00560A76" w:rsidP="00560A76">
            <w:pPr>
              <w:spacing w:after="0" w:line="240" w:lineRule="auto"/>
              <w:jc w:val="center"/>
              <w:rPr>
                <w:rFonts w:ascii="Times New Roman" w:eastAsia="Times New Roman" w:hAnsi="Times New Roman" w:cs="Times New Roman"/>
                <w:color w:val="000000"/>
              </w:rPr>
            </w:pPr>
            <w:r w:rsidRPr="00803FE0">
              <w:rPr>
                <w:rFonts w:ascii="Times New Roman" w:eastAsia="Times New Roman" w:hAnsi="Times New Roman" w:cs="Times New Roman"/>
                <w:color w:val="000000"/>
              </w:rPr>
              <w:lastRenderedPageBreak/>
              <w:t>14</w:t>
            </w:r>
          </w:p>
        </w:tc>
      </w:tr>
      <w:tr w:rsidR="00560A76" w:rsidRPr="00803FE0" w14:paraId="155DF918" w14:textId="77777777" w:rsidTr="00600D3E">
        <w:trPr>
          <w:trHeight w:val="20"/>
        </w:trPr>
        <w:tc>
          <w:tcPr>
            <w:tcW w:w="2729" w:type="dxa"/>
            <w:vMerge/>
            <w:tcBorders>
              <w:left w:val="single" w:sz="4" w:space="0" w:color="auto"/>
              <w:bottom w:val="single" w:sz="4" w:space="0" w:color="auto"/>
              <w:right w:val="single" w:sz="4" w:space="0" w:color="auto"/>
            </w:tcBorders>
            <w:shd w:val="clear" w:color="auto" w:fill="auto"/>
            <w:hideMark/>
          </w:tcPr>
          <w:p w14:paraId="63B72971" w14:textId="4DD33293" w:rsidR="00560A76" w:rsidRPr="00803FE0" w:rsidRDefault="00560A76" w:rsidP="00560A76">
            <w:pPr>
              <w:spacing w:after="0" w:line="240" w:lineRule="auto"/>
              <w:rPr>
                <w:rFonts w:ascii="Times New Roman" w:eastAsia="Times New Roman" w:hAnsi="Times New Roman" w:cs="Times New Roman"/>
                <w:b/>
                <w:bCs/>
                <w:color w:val="000000"/>
                <w:lang w:val="en-US"/>
              </w:rPr>
            </w:pPr>
          </w:p>
        </w:tc>
        <w:tc>
          <w:tcPr>
            <w:tcW w:w="10003" w:type="dxa"/>
            <w:tcBorders>
              <w:top w:val="nil"/>
              <w:left w:val="nil"/>
              <w:bottom w:val="single" w:sz="4" w:space="0" w:color="auto"/>
              <w:right w:val="single" w:sz="4" w:space="0" w:color="auto"/>
            </w:tcBorders>
            <w:shd w:val="clear" w:color="auto" w:fill="auto"/>
            <w:hideMark/>
          </w:tcPr>
          <w:p w14:paraId="04BDC92B" w14:textId="77777777" w:rsidR="00560A76" w:rsidRPr="00803FE0" w:rsidRDefault="00560A76" w:rsidP="00560A76">
            <w:pPr>
              <w:spacing w:after="0" w:line="240" w:lineRule="auto"/>
              <w:rPr>
                <w:rFonts w:ascii="Times New Roman" w:eastAsia="Times New Roman" w:hAnsi="Times New Roman" w:cs="Times New Roman"/>
                <w:color w:val="000000"/>
              </w:rPr>
            </w:pPr>
            <w:r w:rsidRPr="00803FE0">
              <w:rPr>
                <w:rFonts w:ascii="Times New Roman" w:eastAsia="Times New Roman" w:hAnsi="Times New Roman" w:cs="Times New Roman"/>
                <w:b/>
                <w:color w:val="000000"/>
              </w:rPr>
              <w:t>Практические занятия:</w:t>
            </w:r>
            <w:r w:rsidRPr="00803FE0">
              <w:rPr>
                <w:rFonts w:ascii="Times New Roman" w:eastAsia="Times New Roman" w:hAnsi="Times New Roman" w:cs="Times New Roman"/>
                <w:color w:val="000000"/>
              </w:rPr>
              <w:br/>
              <w:t>1. Монтаж компрессоров.</w:t>
            </w:r>
            <w:r w:rsidRPr="00803FE0">
              <w:rPr>
                <w:rFonts w:ascii="Times New Roman" w:eastAsia="Times New Roman" w:hAnsi="Times New Roman" w:cs="Times New Roman"/>
                <w:color w:val="000000"/>
              </w:rPr>
              <w:br/>
              <w:t>2. Монтаж теплообменного холодильного оборудования.</w:t>
            </w:r>
            <w:r w:rsidRPr="00803FE0">
              <w:rPr>
                <w:rFonts w:ascii="Times New Roman" w:eastAsia="Times New Roman" w:hAnsi="Times New Roman" w:cs="Times New Roman"/>
                <w:color w:val="000000"/>
              </w:rPr>
              <w:br/>
              <w:t>3. Монтаж емкостного холодильного оборудования.</w:t>
            </w:r>
            <w:r w:rsidRPr="00803FE0">
              <w:rPr>
                <w:rFonts w:ascii="Times New Roman" w:eastAsia="Times New Roman" w:hAnsi="Times New Roman" w:cs="Times New Roman"/>
                <w:color w:val="000000"/>
              </w:rPr>
              <w:br/>
              <w:t>4. Монтаж насосов для хладагента и теплоносителя.</w:t>
            </w:r>
            <w:r w:rsidRPr="00803FE0">
              <w:rPr>
                <w:rFonts w:ascii="Times New Roman" w:eastAsia="Times New Roman" w:hAnsi="Times New Roman" w:cs="Times New Roman"/>
                <w:color w:val="000000"/>
              </w:rPr>
              <w:br/>
              <w:t>5. Монтаж конденсаторов.</w:t>
            </w:r>
            <w:r w:rsidRPr="00803FE0">
              <w:rPr>
                <w:rFonts w:ascii="Times New Roman" w:eastAsia="Times New Roman" w:hAnsi="Times New Roman" w:cs="Times New Roman"/>
                <w:color w:val="000000"/>
              </w:rPr>
              <w:br/>
              <w:t>6. Монтаж испарительной системы.</w:t>
            </w:r>
            <w:r w:rsidRPr="00803FE0">
              <w:rPr>
                <w:rFonts w:ascii="Times New Roman" w:eastAsia="Times New Roman" w:hAnsi="Times New Roman" w:cs="Times New Roman"/>
                <w:color w:val="000000"/>
              </w:rPr>
              <w:br/>
              <w:t>7. Чтение фрагментов монтажных чертежей (разрез).</w:t>
            </w:r>
            <w:r w:rsidRPr="00803FE0">
              <w:rPr>
                <w:rFonts w:ascii="Times New Roman" w:eastAsia="Times New Roman" w:hAnsi="Times New Roman" w:cs="Times New Roman"/>
                <w:color w:val="000000"/>
              </w:rPr>
              <w:br/>
              <w:t>8. Чтение фрагментов монтажных чертежей (план).</w:t>
            </w:r>
            <w:r w:rsidRPr="00803FE0">
              <w:rPr>
                <w:rFonts w:ascii="Times New Roman" w:eastAsia="Times New Roman" w:hAnsi="Times New Roman" w:cs="Times New Roman"/>
                <w:color w:val="000000"/>
              </w:rPr>
              <w:br/>
              <w:t>9. Чтение монтажных чертежей холодильных установок.</w:t>
            </w:r>
            <w:r w:rsidRPr="00803FE0">
              <w:rPr>
                <w:rFonts w:ascii="Times New Roman" w:eastAsia="Times New Roman" w:hAnsi="Times New Roman" w:cs="Times New Roman"/>
                <w:color w:val="000000"/>
              </w:rPr>
              <w:br/>
              <w:t>10. Составление схемы монтажного узла поршневого компрессора.</w:t>
            </w:r>
            <w:r w:rsidRPr="00803FE0">
              <w:rPr>
                <w:rFonts w:ascii="Times New Roman" w:eastAsia="Times New Roman" w:hAnsi="Times New Roman" w:cs="Times New Roman"/>
                <w:color w:val="000000"/>
              </w:rPr>
              <w:br/>
              <w:t>11. Составление схемы монтажного узла винтового компрессора.</w:t>
            </w:r>
            <w:r w:rsidRPr="00803FE0">
              <w:rPr>
                <w:rFonts w:ascii="Times New Roman" w:eastAsia="Times New Roman" w:hAnsi="Times New Roman" w:cs="Times New Roman"/>
                <w:color w:val="000000"/>
              </w:rPr>
              <w:br/>
              <w:t xml:space="preserve">12. Составление схемы монтажного узла </w:t>
            </w:r>
            <w:proofErr w:type="spellStart"/>
            <w:r w:rsidRPr="00803FE0">
              <w:rPr>
                <w:rFonts w:ascii="Times New Roman" w:eastAsia="Times New Roman" w:hAnsi="Times New Roman" w:cs="Times New Roman"/>
                <w:color w:val="000000"/>
              </w:rPr>
              <w:t>конденсаторно-ресиверной</w:t>
            </w:r>
            <w:proofErr w:type="spellEnd"/>
            <w:r w:rsidRPr="00803FE0">
              <w:rPr>
                <w:rFonts w:ascii="Times New Roman" w:eastAsia="Times New Roman" w:hAnsi="Times New Roman" w:cs="Times New Roman"/>
                <w:color w:val="000000"/>
              </w:rPr>
              <w:t xml:space="preserve"> группы.</w:t>
            </w:r>
            <w:r w:rsidRPr="00803FE0">
              <w:rPr>
                <w:rFonts w:ascii="Times New Roman" w:eastAsia="Times New Roman" w:hAnsi="Times New Roman" w:cs="Times New Roman"/>
                <w:color w:val="000000"/>
              </w:rPr>
              <w:br/>
              <w:t>13. Составление схемы монтажного узла батарей непосредственного охлаждения.</w:t>
            </w:r>
            <w:r w:rsidRPr="00803FE0">
              <w:rPr>
                <w:rFonts w:ascii="Times New Roman" w:eastAsia="Times New Roman" w:hAnsi="Times New Roman" w:cs="Times New Roman"/>
                <w:color w:val="000000"/>
              </w:rPr>
              <w:br/>
              <w:t>14. Составление схемы монтажного узла воздухоохладителя.</w:t>
            </w:r>
            <w:r w:rsidRPr="00803FE0">
              <w:rPr>
                <w:rFonts w:ascii="Times New Roman" w:eastAsia="Times New Roman" w:hAnsi="Times New Roman" w:cs="Times New Roman"/>
                <w:color w:val="000000"/>
              </w:rPr>
              <w:br/>
              <w:t>15. Составление схемы монтажного узла насосов.</w:t>
            </w:r>
          </w:p>
        </w:tc>
        <w:tc>
          <w:tcPr>
            <w:tcW w:w="1748" w:type="dxa"/>
            <w:tcBorders>
              <w:top w:val="nil"/>
              <w:left w:val="nil"/>
              <w:bottom w:val="single" w:sz="4" w:space="0" w:color="auto"/>
              <w:right w:val="single" w:sz="4" w:space="0" w:color="auto"/>
            </w:tcBorders>
            <w:shd w:val="clear" w:color="auto" w:fill="auto"/>
            <w:vAlign w:val="center"/>
            <w:hideMark/>
          </w:tcPr>
          <w:p w14:paraId="7FDB266C" w14:textId="77777777" w:rsidR="00560A76" w:rsidRPr="00803FE0" w:rsidRDefault="00560A76" w:rsidP="00560A76">
            <w:pPr>
              <w:spacing w:after="0" w:line="240" w:lineRule="auto"/>
              <w:jc w:val="center"/>
              <w:rPr>
                <w:rFonts w:ascii="Times New Roman" w:eastAsia="Times New Roman" w:hAnsi="Times New Roman" w:cs="Times New Roman"/>
                <w:color w:val="000000"/>
              </w:rPr>
            </w:pPr>
            <w:r w:rsidRPr="00803FE0">
              <w:rPr>
                <w:rFonts w:ascii="Times New Roman" w:eastAsia="Times New Roman" w:hAnsi="Times New Roman" w:cs="Times New Roman"/>
                <w:color w:val="000000"/>
              </w:rPr>
              <w:t>10</w:t>
            </w:r>
          </w:p>
        </w:tc>
      </w:tr>
      <w:tr w:rsidR="00560A76" w:rsidRPr="00803FE0" w14:paraId="4BE3CBF0" w14:textId="77777777" w:rsidTr="00600D3E">
        <w:trPr>
          <w:trHeight w:val="20"/>
        </w:trPr>
        <w:tc>
          <w:tcPr>
            <w:tcW w:w="2729" w:type="dxa"/>
            <w:vMerge w:val="restart"/>
            <w:tcBorders>
              <w:top w:val="nil"/>
              <w:left w:val="single" w:sz="4" w:space="0" w:color="auto"/>
              <w:right w:val="single" w:sz="4" w:space="0" w:color="auto"/>
            </w:tcBorders>
            <w:shd w:val="clear" w:color="auto" w:fill="auto"/>
            <w:hideMark/>
          </w:tcPr>
          <w:p w14:paraId="575BA8B1" w14:textId="77777777" w:rsidR="00560A76" w:rsidRPr="00803FE0" w:rsidRDefault="00560A76" w:rsidP="00560A76">
            <w:pPr>
              <w:spacing w:after="0" w:line="240" w:lineRule="auto"/>
              <w:rPr>
                <w:rFonts w:ascii="Times New Roman" w:eastAsia="Times New Roman" w:hAnsi="Times New Roman" w:cs="Times New Roman"/>
                <w:b/>
                <w:bCs/>
                <w:color w:val="000000"/>
              </w:rPr>
            </w:pPr>
            <w:r w:rsidRPr="00803FE0">
              <w:rPr>
                <w:rFonts w:ascii="Times New Roman" w:eastAsia="Times New Roman" w:hAnsi="Times New Roman" w:cs="Times New Roman"/>
                <w:b/>
                <w:bCs/>
                <w:color w:val="000000"/>
              </w:rPr>
              <w:lastRenderedPageBreak/>
              <w:t>Тема 2.2. Монтаж трубопроводов холодильной системы</w:t>
            </w:r>
          </w:p>
          <w:p w14:paraId="5129CAEF" w14:textId="726380CA" w:rsidR="00560A76" w:rsidRPr="00803FE0" w:rsidRDefault="00560A76" w:rsidP="00560A76">
            <w:pPr>
              <w:spacing w:after="0" w:line="240" w:lineRule="auto"/>
              <w:rPr>
                <w:rFonts w:ascii="Times New Roman" w:eastAsia="Times New Roman" w:hAnsi="Times New Roman" w:cs="Times New Roman"/>
                <w:b/>
                <w:bCs/>
                <w:color w:val="000000"/>
              </w:rPr>
            </w:pPr>
            <w:r w:rsidRPr="00803FE0">
              <w:rPr>
                <w:rFonts w:ascii="Times New Roman" w:eastAsia="Times New Roman" w:hAnsi="Times New Roman" w:cs="Times New Roman"/>
                <w:b/>
                <w:bCs/>
                <w:color w:val="000000"/>
                <w:lang w:val="en-US"/>
              </w:rPr>
              <w:t> </w:t>
            </w:r>
          </w:p>
        </w:tc>
        <w:tc>
          <w:tcPr>
            <w:tcW w:w="10003" w:type="dxa"/>
            <w:tcBorders>
              <w:top w:val="nil"/>
              <w:left w:val="nil"/>
              <w:bottom w:val="single" w:sz="4" w:space="0" w:color="auto"/>
              <w:right w:val="single" w:sz="4" w:space="0" w:color="auto"/>
            </w:tcBorders>
            <w:shd w:val="clear" w:color="auto" w:fill="auto"/>
            <w:hideMark/>
          </w:tcPr>
          <w:p w14:paraId="4B5B1C06" w14:textId="77777777" w:rsidR="00560A76" w:rsidRPr="00803FE0" w:rsidRDefault="00560A76" w:rsidP="00560A76">
            <w:pPr>
              <w:spacing w:after="0" w:line="240" w:lineRule="auto"/>
              <w:rPr>
                <w:rFonts w:ascii="Times New Roman" w:eastAsia="Times New Roman" w:hAnsi="Times New Roman" w:cs="Times New Roman"/>
                <w:color w:val="000000"/>
              </w:rPr>
            </w:pPr>
            <w:r w:rsidRPr="00803FE0">
              <w:rPr>
                <w:rFonts w:ascii="Times New Roman" w:eastAsia="Times New Roman" w:hAnsi="Times New Roman" w:cs="Times New Roman"/>
                <w:b/>
                <w:color w:val="000000"/>
              </w:rPr>
              <w:t>Содержание занятий:</w:t>
            </w:r>
            <w:r w:rsidRPr="00803FE0">
              <w:rPr>
                <w:rFonts w:ascii="Times New Roman" w:eastAsia="Times New Roman" w:hAnsi="Times New Roman" w:cs="Times New Roman"/>
                <w:color w:val="000000"/>
              </w:rPr>
              <w:br/>
              <w:t>1. Последовательность монтажа трубопроводов.</w:t>
            </w:r>
            <w:r w:rsidRPr="00803FE0">
              <w:rPr>
                <w:rFonts w:ascii="Times New Roman" w:eastAsia="Times New Roman" w:hAnsi="Times New Roman" w:cs="Times New Roman"/>
                <w:color w:val="000000"/>
              </w:rPr>
              <w:br/>
              <w:t xml:space="preserve">2. Назначение и особенности трубопроводов холодильной установки. Классификация трубопроводов. </w:t>
            </w:r>
            <w:r w:rsidRPr="00803FE0">
              <w:rPr>
                <w:rFonts w:ascii="Times New Roman" w:eastAsia="Times New Roman" w:hAnsi="Times New Roman" w:cs="Times New Roman"/>
                <w:color w:val="000000"/>
              </w:rPr>
              <w:br/>
              <w:t xml:space="preserve">3. Изготовление узлов трубопроводов. Способы гнутья труб. Соединение труб. </w:t>
            </w:r>
            <w:r w:rsidRPr="00803FE0">
              <w:rPr>
                <w:rFonts w:ascii="Times New Roman" w:eastAsia="Times New Roman" w:hAnsi="Times New Roman" w:cs="Times New Roman"/>
                <w:color w:val="000000"/>
              </w:rPr>
              <w:br/>
              <w:t>4. Монтаж всасывающих и нагнетательных трубопроводов при верхней и нижней разводке.</w:t>
            </w:r>
            <w:r w:rsidRPr="00803FE0">
              <w:rPr>
                <w:rFonts w:ascii="Times New Roman" w:eastAsia="Times New Roman" w:hAnsi="Times New Roman" w:cs="Times New Roman"/>
                <w:color w:val="000000"/>
              </w:rPr>
              <w:br/>
              <w:t>5. Крепление трубопроводов и воздуховодов.</w:t>
            </w:r>
            <w:r w:rsidRPr="00803FE0">
              <w:rPr>
                <w:rFonts w:ascii="Times New Roman" w:eastAsia="Times New Roman" w:hAnsi="Times New Roman" w:cs="Times New Roman"/>
                <w:color w:val="000000"/>
              </w:rPr>
              <w:br/>
              <w:t xml:space="preserve">6. Монтаж запорной и регулирующей арматуры. Установка запорной и регулирующей арматуры. </w:t>
            </w:r>
            <w:r w:rsidRPr="00803FE0">
              <w:rPr>
                <w:rFonts w:ascii="Times New Roman" w:eastAsia="Times New Roman" w:hAnsi="Times New Roman" w:cs="Times New Roman"/>
                <w:color w:val="000000"/>
              </w:rPr>
              <w:br/>
              <w:t>7. Установка регулирующих вентилей, реле давления и температуры, реле уровня жидкости и реле контроля смазки.</w:t>
            </w:r>
          </w:p>
        </w:tc>
        <w:tc>
          <w:tcPr>
            <w:tcW w:w="1748" w:type="dxa"/>
            <w:tcBorders>
              <w:top w:val="nil"/>
              <w:left w:val="nil"/>
              <w:bottom w:val="single" w:sz="4" w:space="0" w:color="auto"/>
              <w:right w:val="single" w:sz="4" w:space="0" w:color="auto"/>
            </w:tcBorders>
            <w:shd w:val="clear" w:color="auto" w:fill="auto"/>
            <w:vAlign w:val="center"/>
            <w:hideMark/>
          </w:tcPr>
          <w:p w14:paraId="014EECEC" w14:textId="77777777" w:rsidR="00560A76" w:rsidRPr="00803FE0" w:rsidRDefault="00560A76" w:rsidP="00560A76">
            <w:pPr>
              <w:spacing w:after="0" w:line="240" w:lineRule="auto"/>
              <w:jc w:val="center"/>
              <w:rPr>
                <w:rFonts w:ascii="Times New Roman" w:eastAsia="Times New Roman" w:hAnsi="Times New Roman" w:cs="Times New Roman"/>
                <w:color w:val="000000"/>
              </w:rPr>
            </w:pPr>
            <w:r w:rsidRPr="00803FE0">
              <w:rPr>
                <w:rFonts w:ascii="Times New Roman" w:eastAsia="Times New Roman" w:hAnsi="Times New Roman" w:cs="Times New Roman"/>
                <w:color w:val="000000"/>
                <w:lang w:val="en-US"/>
              </w:rPr>
              <w:t>1</w:t>
            </w:r>
            <w:r w:rsidRPr="00803FE0">
              <w:rPr>
                <w:rFonts w:ascii="Times New Roman" w:eastAsia="Times New Roman" w:hAnsi="Times New Roman" w:cs="Times New Roman"/>
                <w:color w:val="000000"/>
              </w:rPr>
              <w:t>2</w:t>
            </w:r>
          </w:p>
        </w:tc>
      </w:tr>
      <w:tr w:rsidR="00560A76" w:rsidRPr="00803FE0" w14:paraId="06096DBB" w14:textId="77777777" w:rsidTr="00600D3E">
        <w:trPr>
          <w:trHeight w:val="20"/>
        </w:trPr>
        <w:tc>
          <w:tcPr>
            <w:tcW w:w="2729" w:type="dxa"/>
            <w:vMerge/>
            <w:tcBorders>
              <w:left w:val="single" w:sz="4" w:space="0" w:color="auto"/>
              <w:bottom w:val="single" w:sz="4" w:space="0" w:color="auto"/>
              <w:right w:val="single" w:sz="4" w:space="0" w:color="auto"/>
            </w:tcBorders>
            <w:shd w:val="clear" w:color="auto" w:fill="auto"/>
            <w:hideMark/>
          </w:tcPr>
          <w:p w14:paraId="7D13847C" w14:textId="655A6182" w:rsidR="00560A76" w:rsidRPr="00803FE0" w:rsidRDefault="00560A76" w:rsidP="00560A76">
            <w:pPr>
              <w:spacing w:after="0" w:line="240" w:lineRule="auto"/>
              <w:rPr>
                <w:rFonts w:ascii="Times New Roman" w:eastAsia="Times New Roman" w:hAnsi="Times New Roman" w:cs="Times New Roman"/>
                <w:b/>
                <w:bCs/>
                <w:color w:val="000000"/>
                <w:lang w:val="en-US"/>
              </w:rPr>
            </w:pPr>
          </w:p>
        </w:tc>
        <w:tc>
          <w:tcPr>
            <w:tcW w:w="10003" w:type="dxa"/>
            <w:tcBorders>
              <w:top w:val="nil"/>
              <w:left w:val="nil"/>
              <w:bottom w:val="single" w:sz="4" w:space="0" w:color="auto"/>
              <w:right w:val="single" w:sz="4" w:space="0" w:color="auto"/>
            </w:tcBorders>
            <w:shd w:val="clear" w:color="auto" w:fill="auto"/>
            <w:hideMark/>
          </w:tcPr>
          <w:p w14:paraId="70CE8D98" w14:textId="77777777" w:rsidR="00560A76" w:rsidRPr="00803FE0" w:rsidRDefault="00560A76" w:rsidP="00560A76">
            <w:pPr>
              <w:spacing w:after="0" w:line="240" w:lineRule="auto"/>
              <w:rPr>
                <w:rFonts w:ascii="Times New Roman" w:eastAsia="Times New Roman" w:hAnsi="Times New Roman" w:cs="Times New Roman"/>
                <w:color w:val="000000"/>
              </w:rPr>
            </w:pPr>
            <w:r w:rsidRPr="00803FE0">
              <w:rPr>
                <w:rFonts w:ascii="Times New Roman" w:eastAsia="Times New Roman" w:hAnsi="Times New Roman" w:cs="Times New Roman"/>
                <w:b/>
                <w:color w:val="000000"/>
              </w:rPr>
              <w:t>Практические занятия:</w:t>
            </w:r>
            <w:r w:rsidRPr="00803FE0">
              <w:rPr>
                <w:rFonts w:ascii="Times New Roman" w:eastAsia="Times New Roman" w:hAnsi="Times New Roman" w:cs="Times New Roman"/>
                <w:color w:val="000000"/>
              </w:rPr>
              <w:br/>
              <w:t>1. Монтаж паровых трубопроводов холодильной машины.</w:t>
            </w:r>
            <w:r w:rsidRPr="00803FE0">
              <w:rPr>
                <w:rFonts w:ascii="Times New Roman" w:eastAsia="Times New Roman" w:hAnsi="Times New Roman" w:cs="Times New Roman"/>
                <w:color w:val="000000"/>
              </w:rPr>
              <w:br/>
              <w:t>2. Монтаж жидкостных трубопроводов холодильной машины.</w:t>
            </w:r>
            <w:r w:rsidRPr="00803FE0">
              <w:rPr>
                <w:rFonts w:ascii="Times New Roman" w:eastAsia="Times New Roman" w:hAnsi="Times New Roman" w:cs="Times New Roman"/>
                <w:color w:val="000000"/>
              </w:rPr>
              <w:br/>
              <w:t>3. Монтаж трубопроводов для теплоносителей.</w:t>
            </w:r>
            <w:r w:rsidRPr="00803FE0">
              <w:rPr>
                <w:rFonts w:ascii="Times New Roman" w:eastAsia="Times New Roman" w:hAnsi="Times New Roman" w:cs="Times New Roman"/>
                <w:color w:val="000000"/>
              </w:rPr>
              <w:br/>
              <w:t>4. Монтаж запорной арматуры.</w:t>
            </w:r>
            <w:r w:rsidRPr="00803FE0">
              <w:rPr>
                <w:rFonts w:ascii="Times New Roman" w:eastAsia="Times New Roman" w:hAnsi="Times New Roman" w:cs="Times New Roman"/>
                <w:color w:val="000000"/>
              </w:rPr>
              <w:br/>
              <w:t>5. Монтаж регулирующей арматуры.</w:t>
            </w:r>
            <w:r w:rsidRPr="00803FE0">
              <w:rPr>
                <w:rFonts w:ascii="Times New Roman" w:eastAsia="Times New Roman" w:hAnsi="Times New Roman" w:cs="Times New Roman"/>
                <w:color w:val="000000"/>
              </w:rPr>
              <w:br/>
              <w:t>6. Монтаж приборов КИПиА.</w:t>
            </w:r>
            <w:r w:rsidRPr="00803FE0">
              <w:rPr>
                <w:rFonts w:ascii="Times New Roman" w:eastAsia="Times New Roman" w:hAnsi="Times New Roman" w:cs="Times New Roman"/>
                <w:color w:val="000000"/>
              </w:rPr>
              <w:br/>
              <w:t>7. Монтаж тепловой изоляции.</w:t>
            </w:r>
            <w:r w:rsidRPr="00803FE0">
              <w:rPr>
                <w:rFonts w:ascii="Times New Roman" w:eastAsia="Times New Roman" w:hAnsi="Times New Roman" w:cs="Times New Roman"/>
                <w:color w:val="000000"/>
              </w:rPr>
              <w:br/>
              <w:t>8. Монтаж трубопроводов по индивидуальному заданию.</w:t>
            </w:r>
          </w:p>
        </w:tc>
        <w:tc>
          <w:tcPr>
            <w:tcW w:w="1748" w:type="dxa"/>
            <w:tcBorders>
              <w:top w:val="nil"/>
              <w:left w:val="nil"/>
              <w:bottom w:val="single" w:sz="4" w:space="0" w:color="auto"/>
              <w:right w:val="single" w:sz="4" w:space="0" w:color="auto"/>
            </w:tcBorders>
            <w:shd w:val="clear" w:color="auto" w:fill="auto"/>
            <w:vAlign w:val="center"/>
            <w:hideMark/>
          </w:tcPr>
          <w:p w14:paraId="3F1AE67F" w14:textId="77777777" w:rsidR="00560A76" w:rsidRPr="00803FE0" w:rsidRDefault="00560A76" w:rsidP="00560A76">
            <w:pPr>
              <w:spacing w:after="0" w:line="240" w:lineRule="auto"/>
              <w:jc w:val="center"/>
              <w:rPr>
                <w:rFonts w:ascii="Times New Roman" w:eastAsia="Times New Roman" w:hAnsi="Times New Roman" w:cs="Times New Roman"/>
                <w:color w:val="000000"/>
              </w:rPr>
            </w:pPr>
            <w:r w:rsidRPr="00803FE0">
              <w:rPr>
                <w:rFonts w:ascii="Times New Roman" w:eastAsia="Times New Roman" w:hAnsi="Times New Roman" w:cs="Times New Roman"/>
                <w:color w:val="000000"/>
              </w:rPr>
              <w:t>10</w:t>
            </w:r>
          </w:p>
        </w:tc>
      </w:tr>
      <w:tr w:rsidR="00560A76" w:rsidRPr="00803FE0" w14:paraId="7F7D12BA" w14:textId="77777777" w:rsidTr="00600D3E">
        <w:trPr>
          <w:trHeight w:val="20"/>
        </w:trPr>
        <w:tc>
          <w:tcPr>
            <w:tcW w:w="2729" w:type="dxa"/>
            <w:vMerge w:val="restart"/>
            <w:tcBorders>
              <w:top w:val="nil"/>
              <w:left w:val="single" w:sz="4" w:space="0" w:color="auto"/>
              <w:right w:val="single" w:sz="4" w:space="0" w:color="auto"/>
            </w:tcBorders>
            <w:shd w:val="clear" w:color="auto" w:fill="auto"/>
            <w:hideMark/>
          </w:tcPr>
          <w:p w14:paraId="56AF03E8" w14:textId="77777777" w:rsidR="00560A76" w:rsidRPr="00803FE0" w:rsidRDefault="00560A76" w:rsidP="00560A76">
            <w:pPr>
              <w:spacing w:after="0" w:line="240" w:lineRule="auto"/>
              <w:rPr>
                <w:rFonts w:ascii="Times New Roman" w:eastAsia="Times New Roman" w:hAnsi="Times New Roman" w:cs="Times New Roman"/>
                <w:b/>
                <w:bCs/>
                <w:color w:val="000000"/>
                <w:lang w:val="en-US"/>
              </w:rPr>
            </w:pPr>
            <w:proofErr w:type="spellStart"/>
            <w:r w:rsidRPr="00803FE0">
              <w:rPr>
                <w:rFonts w:ascii="Times New Roman" w:eastAsia="Times New Roman" w:hAnsi="Times New Roman" w:cs="Times New Roman"/>
                <w:b/>
                <w:bCs/>
                <w:color w:val="000000"/>
                <w:lang w:val="en-US"/>
              </w:rPr>
              <w:t>Тема</w:t>
            </w:r>
            <w:proofErr w:type="spellEnd"/>
            <w:r w:rsidRPr="00803FE0">
              <w:rPr>
                <w:rFonts w:ascii="Times New Roman" w:eastAsia="Times New Roman" w:hAnsi="Times New Roman" w:cs="Times New Roman"/>
                <w:b/>
                <w:bCs/>
                <w:color w:val="000000"/>
                <w:lang w:val="en-US"/>
              </w:rPr>
              <w:t xml:space="preserve"> 2.3. </w:t>
            </w:r>
            <w:proofErr w:type="spellStart"/>
            <w:r w:rsidRPr="00803FE0">
              <w:rPr>
                <w:rFonts w:ascii="Times New Roman" w:eastAsia="Times New Roman" w:hAnsi="Times New Roman" w:cs="Times New Roman"/>
                <w:b/>
                <w:bCs/>
                <w:color w:val="000000"/>
                <w:lang w:val="en-US"/>
              </w:rPr>
              <w:t>Электромонтаж</w:t>
            </w:r>
            <w:proofErr w:type="spellEnd"/>
            <w:r w:rsidRPr="00803FE0">
              <w:rPr>
                <w:rFonts w:ascii="Times New Roman" w:eastAsia="Times New Roman" w:hAnsi="Times New Roman" w:cs="Times New Roman"/>
                <w:b/>
                <w:bCs/>
                <w:color w:val="000000"/>
                <w:lang w:val="en-US"/>
              </w:rPr>
              <w:t xml:space="preserve"> </w:t>
            </w:r>
            <w:proofErr w:type="spellStart"/>
            <w:r w:rsidRPr="00803FE0">
              <w:rPr>
                <w:rFonts w:ascii="Times New Roman" w:eastAsia="Times New Roman" w:hAnsi="Times New Roman" w:cs="Times New Roman"/>
                <w:b/>
                <w:bCs/>
                <w:color w:val="000000"/>
                <w:lang w:val="en-US"/>
              </w:rPr>
              <w:t>холодильного</w:t>
            </w:r>
            <w:proofErr w:type="spellEnd"/>
            <w:r w:rsidRPr="00803FE0">
              <w:rPr>
                <w:rFonts w:ascii="Times New Roman" w:eastAsia="Times New Roman" w:hAnsi="Times New Roman" w:cs="Times New Roman"/>
                <w:b/>
                <w:bCs/>
                <w:color w:val="000000"/>
                <w:lang w:val="en-US"/>
              </w:rPr>
              <w:t xml:space="preserve"> </w:t>
            </w:r>
            <w:proofErr w:type="spellStart"/>
            <w:r w:rsidRPr="00803FE0">
              <w:rPr>
                <w:rFonts w:ascii="Times New Roman" w:eastAsia="Times New Roman" w:hAnsi="Times New Roman" w:cs="Times New Roman"/>
                <w:b/>
                <w:bCs/>
                <w:color w:val="000000"/>
                <w:lang w:val="en-US"/>
              </w:rPr>
              <w:t>оборудования</w:t>
            </w:r>
            <w:proofErr w:type="spellEnd"/>
          </w:p>
          <w:p w14:paraId="32C35F60" w14:textId="1335C2AF" w:rsidR="00560A76" w:rsidRPr="00803FE0" w:rsidRDefault="00560A76" w:rsidP="00560A76">
            <w:pPr>
              <w:spacing w:after="0" w:line="240" w:lineRule="auto"/>
              <w:rPr>
                <w:rFonts w:ascii="Times New Roman" w:eastAsia="Times New Roman" w:hAnsi="Times New Roman" w:cs="Times New Roman"/>
                <w:b/>
                <w:bCs/>
                <w:color w:val="000000"/>
                <w:lang w:val="en-US"/>
              </w:rPr>
            </w:pPr>
            <w:r w:rsidRPr="00803FE0">
              <w:rPr>
                <w:rFonts w:ascii="Times New Roman" w:eastAsia="Times New Roman" w:hAnsi="Times New Roman" w:cs="Times New Roman"/>
                <w:b/>
                <w:bCs/>
                <w:color w:val="000000"/>
                <w:lang w:val="en-US"/>
              </w:rPr>
              <w:t> </w:t>
            </w:r>
          </w:p>
        </w:tc>
        <w:tc>
          <w:tcPr>
            <w:tcW w:w="10003" w:type="dxa"/>
            <w:tcBorders>
              <w:top w:val="nil"/>
              <w:left w:val="nil"/>
              <w:bottom w:val="single" w:sz="4" w:space="0" w:color="auto"/>
              <w:right w:val="single" w:sz="4" w:space="0" w:color="auto"/>
            </w:tcBorders>
            <w:shd w:val="clear" w:color="auto" w:fill="auto"/>
            <w:hideMark/>
          </w:tcPr>
          <w:p w14:paraId="0C2EA172" w14:textId="77777777" w:rsidR="00560A76" w:rsidRPr="00803FE0" w:rsidRDefault="00560A76" w:rsidP="00560A76">
            <w:pPr>
              <w:spacing w:after="0" w:line="240" w:lineRule="auto"/>
              <w:rPr>
                <w:rFonts w:ascii="Times New Roman" w:eastAsia="Times New Roman" w:hAnsi="Times New Roman" w:cs="Times New Roman"/>
                <w:color w:val="000000"/>
              </w:rPr>
            </w:pPr>
            <w:r w:rsidRPr="00803FE0">
              <w:rPr>
                <w:rFonts w:ascii="Times New Roman" w:eastAsia="Times New Roman" w:hAnsi="Times New Roman" w:cs="Times New Roman"/>
                <w:b/>
                <w:color w:val="000000"/>
              </w:rPr>
              <w:t>Содержание занятий:</w:t>
            </w:r>
            <w:r w:rsidRPr="00803FE0">
              <w:rPr>
                <w:rFonts w:ascii="Times New Roman" w:eastAsia="Times New Roman" w:hAnsi="Times New Roman" w:cs="Times New Roman"/>
                <w:color w:val="000000"/>
              </w:rPr>
              <w:br/>
              <w:t xml:space="preserve">1. Назначение электрооборудования. Стабилизаторы напряжений. Однофазные и трехфазные электрические сети. </w:t>
            </w:r>
            <w:r w:rsidRPr="00803FE0">
              <w:rPr>
                <w:rFonts w:ascii="Times New Roman" w:eastAsia="Times New Roman" w:hAnsi="Times New Roman" w:cs="Times New Roman"/>
                <w:color w:val="000000"/>
              </w:rPr>
              <w:br/>
              <w:t xml:space="preserve">2. Электродвигатели компрессоров. Проходные электрические контакты. </w:t>
            </w:r>
            <w:r w:rsidRPr="00803FE0">
              <w:rPr>
                <w:rFonts w:ascii="Times New Roman" w:eastAsia="Times New Roman" w:hAnsi="Times New Roman" w:cs="Times New Roman"/>
                <w:color w:val="000000"/>
              </w:rPr>
              <w:br/>
              <w:t>3. Электронные блоки управления. Контроллеры холодильного оборудования.</w:t>
            </w:r>
            <w:r w:rsidRPr="00803FE0">
              <w:rPr>
                <w:rFonts w:ascii="Times New Roman" w:eastAsia="Times New Roman" w:hAnsi="Times New Roman" w:cs="Times New Roman"/>
                <w:color w:val="000000"/>
              </w:rPr>
              <w:br/>
              <w:t xml:space="preserve">4. Электрические схемы однокамерных, двухкамерных холодильников. </w:t>
            </w:r>
            <w:r w:rsidRPr="00803FE0">
              <w:rPr>
                <w:rFonts w:ascii="Times New Roman" w:eastAsia="Times New Roman" w:hAnsi="Times New Roman" w:cs="Times New Roman"/>
                <w:color w:val="000000"/>
              </w:rPr>
              <w:br/>
              <w:t xml:space="preserve">5. Электрические схемы торгового холодильного оборудования. </w:t>
            </w:r>
            <w:r w:rsidRPr="00803FE0">
              <w:rPr>
                <w:rFonts w:ascii="Times New Roman" w:eastAsia="Times New Roman" w:hAnsi="Times New Roman" w:cs="Times New Roman"/>
                <w:color w:val="000000"/>
              </w:rPr>
              <w:br/>
              <w:t xml:space="preserve">6. Электрические схемы </w:t>
            </w:r>
            <w:proofErr w:type="spellStart"/>
            <w:r w:rsidRPr="00803FE0">
              <w:rPr>
                <w:rFonts w:ascii="Times New Roman" w:eastAsia="Times New Roman" w:hAnsi="Times New Roman" w:cs="Times New Roman"/>
                <w:color w:val="000000"/>
              </w:rPr>
              <w:t>холодильно¬компрессорных</w:t>
            </w:r>
            <w:proofErr w:type="spellEnd"/>
            <w:r w:rsidRPr="00803FE0">
              <w:rPr>
                <w:rFonts w:ascii="Times New Roman" w:eastAsia="Times New Roman" w:hAnsi="Times New Roman" w:cs="Times New Roman"/>
                <w:color w:val="000000"/>
              </w:rPr>
              <w:t xml:space="preserve"> централей.</w:t>
            </w:r>
            <w:r w:rsidRPr="00803FE0">
              <w:rPr>
                <w:rFonts w:ascii="Times New Roman" w:eastAsia="Times New Roman" w:hAnsi="Times New Roman" w:cs="Times New Roman"/>
                <w:color w:val="000000"/>
              </w:rPr>
              <w:br/>
              <w:t xml:space="preserve">7. Схемы включения однофазных, трехфазных электродвигателей. </w:t>
            </w:r>
            <w:r w:rsidRPr="00803FE0">
              <w:rPr>
                <w:rFonts w:ascii="Times New Roman" w:eastAsia="Times New Roman" w:hAnsi="Times New Roman" w:cs="Times New Roman"/>
                <w:color w:val="000000"/>
              </w:rPr>
              <w:br/>
              <w:t xml:space="preserve">8. Последовательность технологических операций при проверке ЭД. </w:t>
            </w:r>
            <w:r w:rsidRPr="00803FE0">
              <w:rPr>
                <w:rFonts w:ascii="Times New Roman" w:eastAsia="Times New Roman" w:hAnsi="Times New Roman" w:cs="Times New Roman"/>
                <w:color w:val="000000"/>
              </w:rPr>
              <w:br/>
              <w:t>9. Пусковые конденсаторы. Пусковые реле. Наиболее часто встречающиеся схемы пусковых устройств.</w:t>
            </w:r>
          </w:p>
        </w:tc>
        <w:tc>
          <w:tcPr>
            <w:tcW w:w="1748" w:type="dxa"/>
            <w:tcBorders>
              <w:top w:val="nil"/>
              <w:left w:val="nil"/>
              <w:bottom w:val="single" w:sz="4" w:space="0" w:color="auto"/>
              <w:right w:val="single" w:sz="4" w:space="0" w:color="auto"/>
            </w:tcBorders>
            <w:shd w:val="clear" w:color="auto" w:fill="auto"/>
            <w:vAlign w:val="center"/>
            <w:hideMark/>
          </w:tcPr>
          <w:p w14:paraId="73F45566" w14:textId="77777777" w:rsidR="00560A76" w:rsidRPr="00803FE0" w:rsidRDefault="00560A76" w:rsidP="00560A76">
            <w:pPr>
              <w:spacing w:after="0" w:line="240" w:lineRule="auto"/>
              <w:jc w:val="center"/>
              <w:rPr>
                <w:rFonts w:ascii="Times New Roman" w:eastAsia="Times New Roman" w:hAnsi="Times New Roman" w:cs="Times New Roman"/>
                <w:color w:val="000000"/>
              </w:rPr>
            </w:pPr>
            <w:r w:rsidRPr="00803FE0">
              <w:rPr>
                <w:rFonts w:ascii="Times New Roman" w:eastAsia="Times New Roman" w:hAnsi="Times New Roman" w:cs="Times New Roman"/>
                <w:color w:val="000000"/>
              </w:rPr>
              <w:t>12</w:t>
            </w:r>
          </w:p>
        </w:tc>
      </w:tr>
      <w:tr w:rsidR="00560A76" w:rsidRPr="00803FE0" w14:paraId="7B11CCAD" w14:textId="77777777" w:rsidTr="00600D3E">
        <w:trPr>
          <w:trHeight w:val="20"/>
        </w:trPr>
        <w:tc>
          <w:tcPr>
            <w:tcW w:w="2729" w:type="dxa"/>
            <w:vMerge/>
            <w:tcBorders>
              <w:left w:val="single" w:sz="4" w:space="0" w:color="auto"/>
              <w:bottom w:val="single" w:sz="4" w:space="0" w:color="auto"/>
              <w:right w:val="single" w:sz="4" w:space="0" w:color="auto"/>
            </w:tcBorders>
            <w:shd w:val="clear" w:color="auto" w:fill="auto"/>
            <w:hideMark/>
          </w:tcPr>
          <w:p w14:paraId="7C446054" w14:textId="61F6DDFC" w:rsidR="00560A76" w:rsidRPr="00803FE0" w:rsidRDefault="00560A76" w:rsidP="00560A76">
            <w:pPr>
              <w:spacing w:after="0" w:line="240" w:lineRule="auto"/>
              <w:rPr>
                <w:rFonts w:ascii="Times New Roman" w:eastAsia="Times New Roman" w:hAnsi="Times New Roman" w:cs="Times New Roman"/>
                <w:b/>
                <w:bCs/>
                <w:color w:val="000000"/>
                <w:lang w:val="en-US"/>
              </w:rPr>
            </w:pPr>
          </w:p>
        </w:tc>
        <w:tc>
          <w:tcPr>
            <w:tcW w:w="10003" w:type="dxa"/>
            <w:tcBorders>
              <w:top w:val="nil"/>
              <w:left w:val="nil"/>
              <w:bottom w:val="single" w:sz="4" w:space="0" w:color="auto"/>
              <w:right w:val="single" w:sz="4" w:space="0" w:color="auto"/>
            </w:tcBorders>
            <w:shd w:val="clear" w:color="auto" w:fill="auto"/>
            <w:hideMark/>
          </w:tcPr>
          <w:p w14:paraId="663072F8" w14:textId="77777777" w:rsidR="00560A76" w:rsidRPr="00803FE0" w:rsidRDefault="00560A76" w:rsidP="00560A76">
            <w:pPr>
              <w:spacing w:after="0" w:line="240" w:lineRule="auto"/>
              <w:rPr>
                <w:rFonts w:ascii="Times New Roman" w:eastAsia="Times New Roman" w:hAnsi="Times New Roman" w:cs="Times New Roman"/>
                <w:color w:val="000000"/>
              </w:rPr>
            </w:pPr>
            <w:r w:rsidRPr="00803FE0">
              <w:rPr>
                <w:rFonts w:ascii="Times New Roman" w:eastAsia="Times New Roman" w:hAnsi="Times New Roman" w:cs="Times New Roman"/>
                <w:b/>
                <w:color w:val="000000"/>
              </w:rPr>
              <w:t>Практические занятия:</w:t>
            </w:r>
            <w:r w:rsidRPr="00803FE0">
              <w:rPr>
                <w:rFonts w:ascii="Times New Roman" w:eastAsia="Times New Roman" w:hAnsi="Times New Roman" w:cs="Times New Roman"/>
                <w:color w:val="000000"/>
              </w:rPr>
              <w:br/>
              <w:t>1. Электрические нагреватели. Терморегуляторы. Пускозащитные реле. Магнитные пускатели.</w:t>
            </w:r>
            <w:r w:rsidRPr="00803FE0">
              <w:rPr>
                <w:rFonts w:ascii="Times New Roman" w:eastAsia="Times New Roman" w:hAnsi="Times New Roman" w:cs="Times New Roman"/>
                <w:color w:val="000000"/>
              </w:rPr>
              <w:br/>
              <w:t>2. Контроль изоляции ЭД компрессора.</w:t>
            </w:r>
            <w:r w:rsidRPr="00803FE0">
              <w:rPr>
                <w:rFonts w:ascii="Times New Roman" w:eastAsia="Times New Roman" w:hAnsi="Times New Roman" w:cs="Times New Roman"/>
                <w:color w:val="000000"/>
              </w:rPr>
              <w:br/>
            </w:r>
            <w:r w:rsidRPr="00803FE0">
              <w:rPr>
                <w:rFonts w:ascii="Times New Roman" w:eastAsia="Times New Roman" w:hAnsi="Times New Roman" w:cs="Times New Roman"/>
                <w:color w:val="000000"/>
              </w:rPr>
              <w:lastRenderedPageBreak/>
              <w:t>3. Проверка работоспособности нагревателя.</w:t>
            </w:r>
            <w:r w:rsidRPr="00803FE0">
              <w:rPr>
                <w:rFonts w:ascii="Times New Roman" w:eastAsia="Times New Roman" w:hAnsi="Times New Roman" w:cs="Times New Roman"/>
                <w:color w:val="000000"/>
              </w:rPr>
              <w:br/>
              <w:t>4. Исследование работы терморегулятора.</w:t>
            </w:r>
            <w:r w:rsidRPr="00803FE0">
              <w:rPr>
                <w:rFonts w:ascii="Times New Roman" w:eastAsia="Times New Roman" w:hAnsi="Times New Roman" w:cs="Times New Roman"/>
                <w:color w:val="000000"/>
              </w:rPr>
              <w:br/>
              <w:t>5. Исследование работы пускозащитного реле.</w:t>
            </w:r>
            <w:r w:rsidRPr="00803FE0">
              <w:rPr>
                <w:rFonts w:ascii="Times New Roman" w:eastAsia="Times New Roman" w:hAnsi="Times New Roman" w:cs="Times New Roman"/>
                <w:color w:val="000000"/>
              </w:rPr>
              <w:br/>
              <w:t>6. Использование омметра при ремонте холодильного оборудования.</w:t>
            </w:r>
            <w:r w:rsidRPr="00803FE0">
              <w:rPr>
                <w:rFonts w:ascii="Times New Roman" w:eastAsia="Times New Roman" w:hAnsi="Times New Roman" w:cs="Times New Roman"/>
                <w:color w:val="000000"/>
              </w:rPr>
              <w:br/>
              <w:t>7. Определение неисправностей в электронной схеме с помощью осциллографа.</w:t>
            </w:r>
            <w:r w:rsidRPr="00803FE0">
              <w:rPr>
                <w:rFonts w:ascii="Times New Roman" w:eastAsia="Times New Roman" w:hAnsi="Times New Roman" w:cs="Times New Roman"/>
                <w:color w:val="000000"/>
              </w:rPr>
              <w:br/>
              <w:t>8. Запуск асинхронного электродвигателя с коротко замкнутым ротором.</w:t>
            </w:r>
            <w:r w:rsidRPr="00803FE0">
              <w:rPr>
                <w:rFonts w:ascii="Times New Roman" w:eastAsia="Times New Roman" w:hAnsi="Times New Roman" w:cs="Times New Roman"/>
                <w:color w:val="000000"/>
              </w:rPr>
              <w:br/>
              <w:t>9. Проверка работоспособности холодильного оборудования.</w:t>
            </w:r>
            <w:r w:rsidRPr="00803FE0">
              <w:rPr>
                <w:rFonts w:ascii="Times New Roman" w:eastAsia="Times New Roman" w:hAnsi="Times New Roman" w:cs="Times New Roman"/>
                <w:color w:val="000000"/>
              </w:rPr>
              <w:br/>
              <w:t>10. Подключение однофазного электродвигателя.</w:t>
            </w:r>
            <w:r w:rsidRPr="00803FE0">
              <w:rPr>
                <w:rFonts w:ascii="Times New Roman" w:eastAsia="Times New Roman" w:hAnsi="Times New Roman" w:cs="Times New Roman"/>
                <w:color w:val="000000"/>
              </w:rPr>
              <w:br/>
              <w:t>11. Сборка схемы электроснабжения простейшей холодильной машины.</w:t>
            </w:r>
            <w:r w:rsidRPr="00803FE0">
              <w:rPr>
                <w:rFonts w:ascii="Times New Roman" w:eastAsia="Times New Roman" w:hAnsi="Times New Roman" w:cs="Times New Roman"/>
                <w:color w:val="000000"/>
              </w:rPr>
              <w:br/>
              <w:t>12. Изучение электроснабжения двухкамерной холодильной машины.</w:t>
            </w:r>
            <w:r w:rsidRPr="00803FE0">
              <w:rPr>
                <w:rFonts w:ascii="Times New Roman" w:eastAsia="Times New Roman" w:hAnsi="Times New Roman" w:cs="Times New Roman"/>
                <w:color w:val="000000"/>
              </w:rPr>
              <w:br/>
              <w:t>13. Подключение контроллера в электрическую цепь.</w:t>
            </w:r>
            <w:r w:rsidRPr="00803FE0">
              <w:rPr>
                <w:rFonts w:ascii="Times New Roman" w:eastAsia="Times New Roman" w:hAnsi="Times New Roman" w:cs="Times New Roman"/>
                <w:color w:val="000000"/>
              </w:rPr>
              <w:br/>
              <w:t>14. Сборка схемы электроснабжения холодильной витрины (выносной холод).</w:t>
            </w:r>
            <w:r w:rsidRPr="00803FE0">
              <w:rPr>
                <w:rFonts w:ascii="Times New Roman" w:eastAsia="Times New Roman" w:hAnsi="Times New Roman" w:cs="Times New Roman"/>
                <w:color w:val="000000"/>
              </w:rPr>
              <w:br/>
              <w:t>15. Изучение электроснабжения промышленных систем кондиционирования воздуха.</w:t>
            </w:r>
            <w:r w:rsidRPr="00803FE0">
              <w:rPr>
                <w:rFonts w:ascii="Times New Roman" w:eastAsia="Times New Roman" w:hAnsi="Times New Roman" w:cs="Times New Roman"/>
                <w:color w:val="000000"/>
              </w:rPr>
              <w:br/>
              <w:t>16. Сборка схемы электроснабжения системы «чиллер - фанкойл».</w:t>
            </w:r>
            <w:r w:rsidRPr="00803FE0">
              <w:rPr>
                <w:rFonts w:ascii="Times New Roman" w:eastAsia="Times New Roman" w:hAnsi="Times New Roman" w:cs="Times New Roman"/>
                <w:color w:val="000000"/>
              </w:rPr>
              <w:br/>
              <w:t>17. Изучение электроснабжения холодильной централи.</w:t>
            </w:r>
            <w:r w:rsidRPr="00803FE0">
              <w:rPr>
                <w:rFonts w:ascii="Times New Roman" w:eastAsia="Times New Roman" w:hAnsi="Times New Roman" w:cs="Times New Roman"/>
                <w:color w:val="000000"/>
              </w:rPr>
              <w:br/>
              <w:t>18. Изучение чертежа разводки трубопроводов холодильной установки.</w:t>
            </w:r>
            <w:r w:rsidRPr="00803FE0">
              <w:rPr>
                <w:rFonts w:ascii="Times New Roman" w:eastAsia="Times New Roman" w:hAnsi="Times New Roman" w:cs="Times New Roman"/>
                <w:color w:val="000000"/>
              </w:rPr>
              <w:br/>
              <w:t>19. Изучение чертежа электромонтажного холодильного оборудования.</w:t>
            </w:r>
          </w:p>
        </w:tc>
        <w:tc>
          <w:tcPr>
            <w:tcW w:w="1748" w:type="dxa"/>
            <w:tcBorders>
              <w:top w:val="nil"/>
              <w:left w:val="nil"/>
              <w:bottom w:val="single" w:sz="4" w:space="0" w:color="auto"/>
              <w:right w:val="single" w:sz="4" w:space="0" w:color="auto"/>
            </w:tcBorders>
            <w:shd w:val="clear" w:color="auto" w:fill="auto"/>
            <w:vAlign w:val="center"/>
            <w:hideMark/>
          </w:tcPr>
          <w:p w14:paraId="6BB7890E" w14:textId="77777777" w:rsidR="00560A76" w:rsidRPr="00803FE0" w:rsidRDefault="00560A76" w:rsidP="00560A76">
            <w:pPr>
              <w:spacing w:after="0" w:line="240" w:lineRule="auto"/>
              <w:jc w:val="center"/>
              <w:rPr>
                <w:rFonts w:ascii="Times New Roman" w:eastAsia="Times New Roman" w:hAnsi="Times New Roman" w:cs="Times New Roman"/>
                <w:color w:val="000000"/>
              </w:rPr>
            </w:pPr>
            <w:r w:rsidRPr="00803FE0">
              <w:rPr>
                <w:rFonts w:ascii="Times New Roman" w:eastAsia="Times New Roman" w:hAnsi="Times New Roman" w:cs="Times New Roman"/>
                <w:color w:val="000000"/>
              </w:rPr>
              <w:lastRenderedPageBreak/>
              <w:t>12</w:t>
            </w:r>
          </w:p>
        </w:tc>
      </w:tr>
      <w:tr w:rsidR="00560A76" w:rsidRPr="00803FE0" w14:paraId="5B23A357" w14:textId="77777777" w:rsidTr="00803FE0">
        <w:trPr>
          <w:trHeight w:val="20"/>
        </w:trPr>
        <w:tc>
          <w:tcPr>
            <w:tcW w:w="12732" w:type="dxa"/>
            <w:gridSpan w:val="2"/>
            <w:tcBorders>
              <w:top w:val="nil"/>
              <w:left w:val="single" w:sz="4" w:space="0" w:color="auto"/>
              <w:bottom w:val="single" w:sz="4" w:space="0" w:color="auto"/>
              <w:right w:val="single" w:sz="4" w:space="0" w:color="auto"/>
            </w:tcBorders>
            <w:shd w:val="clear" w:color="auto" w:fill="auto"/>
            <w:hideMark/>
          </w:tcPr>
          <w:p w14:paraId="74E60CF1" w14:textId="77777777" w:rsidR="00560A76" w:rsidRPr="00803FE0" w:rsidRDefault="00560A76" w:rsidP="00560A76">
            <w:pPr>
              <w:spacing w:after="0" w:line="240" w:lineRule="auto"/>
              <w:rPr>
                <w:rFonts w:ascii="Times New Roman" w:eastAsia="Times New Roman" w:hAnsi="Times New Roman" w:cs="Times New Roman"/>
                <w:color w:val="000000"/>
              </w:rPr>
            </w:pPr>
            <w:r w:rsidRPr="00803FE0">
              <w:rPr>
                <w:rFonts w:ascii="Times New Roman" w:eastAsia="Times New Roman" w:hAnsi="Times New Roman" w:cs="Times New Roman"/>
                <w:b/>
                <w:bCs/>
                <w:color w:val="000000"/>
              </w:rPr>
              <w:t>Раздел 3. Осуществление пусконаладочных работ и испытаний промышленного холодильного и морозильного оборудования.</w:t>
            </w:r>
          </w:p>
        </w:tc>
        <w:tc>
          <w:tcPr>
            <w:tcW w:w="1748" w:type="dxa"/>
            <w:tcBorders>
              <w:top w:val="nil"/>
              <w:left w:val="nil"/>
              <w:bottom w:val="single" w:sz="4" w:space="0" w:color="auto"/>
              <w:right w:val="single" w:sz="4" w:space="0" w:color="auto"/>
            </w:tcBorders>
            <w:shd w:val="clear" w:color="auto" w:fill="auto"/>
            <w:vAlign w:val="center"/>
            <w:hideMark/>
          </w:tcPr>
          <w:p w14:paraId="388B82BF" w14:textId="77777777" w:rsidR="00560A76" w:rsidRPr="00803FE0" w:rsidRDefault="00560A76" w:rsidP="00560A76">
            <w:pPr>
              <w:spacing w:after="0" w:line="240" w:lineRule="auto"/>
              <w:jc w:val="center"/>
              <w:rPr>
                <w:rFonts w:ascii="Times New Roman" w:eastAsia="Times New Roman" w:hAnsi="Times New Roman" w:cs="Times New Roman"/>
                <w:b/>
                <w:bCs/>
                <w:color w:val="000000"/>
              </w:rPr>
            </w:pPr>
            <w:r w:rsidRPr="00803FE0">
              <w:rPr>
                <w:rFonts w:ascii="Times New Roman" w:eastAsia="Times New Roman" w:hAnsi="Times New Roman" w:cs="Times New Roman"/>
                <w:b/>
                <w:bCs/>
                <w:color w:val="000000"/>
                <w:lang w:val="en-US"/>
              </w:rPr>
              <w:t> </w:t>
            </w:r>
            <w:r w:rsidRPr="00803FE0">
              <w:rPr>
                <w:rFonts w:ascii="Times New Roman" w:eastAsia="Times New Roman" w:hAnsi="Times New Roman" w:cs="Times New Roman"/>
                <w:b/>
                <w:bCs/>
                <w:color w:val="000000"/>
              </w:rPr>
              <w:t>134/62</w:t>
            </w:r>
          </w:p>
        </w:tc>
      </w:tr>
      <w:tr w:rsidR="00560A76" w:rsidRPr="00803FE0" w14:paraId="3E2FC5CE" w14:textId="77777777" w:rsidTr="00803FE0">
        <w:trPr>
          <w:trHeight w:val="20"/>
        </w:trPr>
        <w:tc>
          <w:tcPr>
            <w:tcW w:w="12732" w:type="dxa"/>
            <w:gridSpan w:val="2"/>
            <w:tcBorders>
              <w:top w:val="nil"/>
              <w:left w:val="single" w:sz="4" w:space="0" w:color="auto"/>
              <w:bottom w:val="single" w:sz="4" w:space="0" w:color="auto"/>
              <w:right w:val="single" w:sz="4" w:space="0" w:color="auto"/>
            </w:tcBorders>
            <w:shd w:val="clear" w:color="auto" w:fill="auto"/>
          </w:tcPr>
          <w:p w14:paraId="072810A9" w14:textId="2B0B5E2A" w:rsidR="00560A76" w:rsidRPr="00803FE0" w:rsidRDefault="00560A76" w:rsidP="00560A76">
            <w:pPr>
              <w:spacing w:after="0" w:line="240" w:lineRule="auto"/>
              <w:rPr>
                <w:rFonts w:ascii="Times New Roman" w:eastAsia="Times New Roman" w:hAnsi="Times New Roman" w:cs="Times New Roman"/>
                <w:b/>
                <w:bCs/>
                <w:color w:val="000000"/>
              </w:rPr>
            </w:pPr>
            <w:r w:rsidRPr="00560A76">
              <w:rPr>
                <w:rFonts w:ascii="Times New Roman" w:eastAsia="Times New Roman" w:hAnsi="Times New Roman" w:cs="Times New Roman"/>
                <w:b/>
                <w:bCs/>
                <w:color w:val="000000"/>
              </w:rPr>
              <w:t>МДК.02.0</w:t>
            </w:r>
            <w:r>
              <w:rPr>
                <w:rFonts w:ascii="Times New Roman" w:eastAsia="Times New Roman" w:hAnsi="Times New Roman" w:cs="Times New Roman"/>
                <w:b/>
                <w:bCs/>
                <w:color w:val="000000"/>
              </w:rPr>
              <w:t xml:space="preserve">2 </w:t>
            </w:r>
            <w:r w:rsidRPr="00560A76">
              <w:rPr>
                <w:rFonts w:ascii="Times New Roman" w:eastAsia="Times New Roman" w:hAnsi="Times New Roman" w:cs="Times New Roman"/>
                <w:b/>
                <w:bCs/>
                <w:color w:val="000000"/>
              </w:rPr>
              <w:t>Программирование и испытания холодильного оборудования</w:t>
            </w:r>
          </w:p>
        </w:tc>
        <w:tc>
          <w:tcPr>
            <w:tcW w:w="1748" w:type="dxa"/>
            <w:tcBorders>
              <w:top w:val="nil"/>
              <w:left w:val="nil"/>
              <w:bottom w:val="single" w:sz="4" w:space="0" w:color="auto"/>
              <w:right w:val="single" w:sz="4" w:space="0" w:color="auto"/>
            </w:tcBorders>
            <w:shd w:val="clear" w:color="auto" w:fill="auto"/>
            <w:vAlign w:val="center"/>
          </w:tcPr>
          <w:p w14:paraId="2713D06E" w14:textId="6C8B542C" w:rsidR="00560A76" w:rsidRPr="00560A76" w:rsidRDefault="00560A76" w:rsidP="00560A76">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134/62</w:t>
            </w:r>
          </w:p>
        </w:tc>
      </w:tr>
      <w:tr w:rsidR="00560A76" w:rsidRPr="00803FE0" w14:paraId="5CA3A849" w14:textId="77777777" w:rsidTr="00600D3E">
        <w:trPr>
          <w:trHeight w:val="20"/>
        </w:trPr>
        <w:tc>
          <w:tcPr>
            <w:tcW w:w="2729" w:type="dxa"/>
            <w:vMerge w:val="restart"/>
            <w:tcBorders>
              <w:top w:val="nil"/>
              <w:left w:val="single" w:sz="4" w:space="0" w:color="auto"/>
              <w:right w:val="single" w:sz="4" w:space="0" w:color="auto"/>
            </w:tcBorders>
            <w:shd w:val="clear" w:color="auto" w:fill="auto"/>
            <w:hideMark/>
          </w:tcPr>
          <w:p w14:paraId="46194E54" w14:textId="77777777" w:rsidR="00560A76" w:rsidRPr="00803FE0" w:rsidRDefault="00560A76" w:rsidP="00560A76">
            <w:pPr>
              <w:spacing w:after="0" w:line="240" w:lineRule="auto"/>
              <w:rPr>
                <w:rFonts w:ascii="Times New Roman" w:eastAsia="Times New Roman" w:hAnsi="Times New Roman" w:cs="Times New Roman"/>
                <w:b/>
                <w:bCs/>
                <w:color w:val="000000"/>
              </w:rPr>
            </w:pPr>
            <w:r w:rsidRPr="00803FE0">
              <w:rPr>
                <w:rFonts w:ascii="Times New Roman" w:eastAsia="Times New Roman" w:hAnsi="Times New Roman" w:cs="Times New Roman"/>
                <w:b/>
                <w:bCs/>
                <w:color w:val="000000"/>
              </w:rPr>
              <w:t>Тема 3.1. Технология холодильной обработки пищевой продукции</w:t>
            </w:r>
          </w:p>
          <w:p w14:paraId="013E252A" w14:textId="53DED5DD" w:rsidR="00560A76" w:rsidRPr="00803FE0" w:rsidRDefault="00560A76" w:rsidP="00560A76">
            <w:pPr>
              <w:spacing w:after="0" w:line="240" w:lineRule="auto"/>
              <w:rPr>
                <w:rFonts w:ascii="Times New Roman" w:eastAsia="Times New Roman" w:hAnsi="Times New Roman" w:cs="Times New Roman"/>
                <w:b/>
                <w:bCs/>
                <w:color w:val="000000"/>
              </w:rPr>
            </w:pPr>
            <w:r w:rsidRPr="00803FE0">
              <w:rPr>
                <w:rFonts w:ascii="Times New Roman" w:eastAsia="Times New Roman" w:hAnsi="Times New Roman" w:cs="Times New Roman"/>
                <w:b/>
                <w:bCs/>
                <w:color w:val="000000"/>
                <w:lang w:val="en-US"/>
              </w:rPr>
              <w:t> </w:t>
            </w:r>
          </w:p>
        </w:tc>
        <w:tc>
          <w:tcPr>
            <w:tcW w:w="10003" w:type="dxa"/>
            <w:tcBorders>
              <w:top w:val="nil"/>
              <w:left w:val="nil"/>
              <w:bottom w:val="single" w:sz="4" w:space="0" w:color="auto"/>
              <w:right w:val="single" w:sz="4" w:space="0" w:color="auto"/>
            </w:tcBorders>
            <w:shd w:val="clear" w:color="auto" w:fill="auto"/>
            <w:hideMark/>
          </w:tcPr>
          <w:p w14:paraId="48246698" w14:textId="77777777" w:rsidR="00560A76" w:rsidRPr="00803FE0" w:rsidRDefault="00560A76" w:rsidP="00560A76">
            <w:pPr>
              <w:spacing w:after="0" w:line="240" w:lineRule="auto"/>
              <w:rPr>
                <w:rFonts w:ascii="Times New Roman" w:eastAsia="Times New Roman" w:hAnsi="Times New Roman" w:cs="Times New Roman"/>
                <w:color w:val="000000"/>
                <w:lang w:val="en-US"/>
              </w:rPr>
            </w:pPr>
            <w:r w:rsidRPr="00803FE0">
              <w:rPr>
                <w:rFonts w:ascii="Times New Roman" w:eastAsia="Times New Roman" w:hAnsi="Times New Roman" w:cs="Times New Roman"/>
                <w:b/>
                <w:color w:val="000000"/>
              </w:rPr>
              <w:t>Содержание занятий:</w:t>
            </w:r>
            <w:r w:rsidRPr="00803FE0">
              <w:rPr>
                <w:rFonts w:ascii="Times New Roman" w:eastAsia="Times New Roman" w:hAnsi="Times New Roman" w:cs="Times New Roman"/>
                <w:color w:val="000000"/>
              </w:rPr>
              <w:br/>
              <w:t xml:space="preserve">1. Характеристика пищевых продуктов и охлаждающих сред. Физико-химические свойства пищевых продуктов. </w:t>
            </w:r>
            <w:r w:rsidRPr="00803FE0">
              <w:rPr>
                <w:rFonts w:ascii="Times New Roman" w:eastAsia="Times New Roman" w:hAnsi="Times New Roman" w:cs="Times New Roman"/>
                <w:color w:val="000000"/>
              </w:rPr>
              <w:br/>
              <w:t xml:space="preserve">2. Теплофизические свойства продуктов. Причины и виды порчи пищевых продуктов. </w:t>
            </w:r>
            <w:r w:rsidRPr="00803FE0">
              <w:rPr>
                <w:rFonts w:ascii="Times New Roman" w:eastAsia="Times New Roman" w:hAnsi="Times New Roman" w:cs="Times New Roman"/>
                <w:color w:val="000000"/>
              </w:rPr>
              <w:br/>
              <w:t xml:space="preserve">3. Виды охлаждающих сред. Охлаждение пищевых продуктов. Охлаждение продуктов растительного происхождения. </w:t>
            </w:r>
            <w:r w:rsidRPr="00803FE0">
              <w:rPr>
                <w:rFonts w:ascii="Times New Roman" w:eastAsia="Times New Roman" w:hAnsi="Times New Roman" w:cs="Times New Roman"/>
                <w:color w:val="000000"/>
              </w:rPr>
              <w:br/>
              <w:t xml:space="preserve">4. Способы и режимы охлаждение мяса. Способы охлаждения птицы и яиц. </w:t>
            </w:r>
            <w:r w:rsidRPr="00803FE0">
              <w:rPr>
                <w:rFonts w:ascii="Times New Roman" w:eastAsia="Times New Roman" w:hAnsi="Times New Roman" w:cs="Times New Roman"/>
                <w:color w:val="000000"/>
              </w:rPr>
              <w:br/>
              <w:t>5. Способы охлаждения молока. Использование холода при производстве кисломолочных продуктов, сыров, сливочного масла. Способы охлаждения рыбы и нерыбных морепродуктов.</w:t>
            </w:r>
            <w:r w:rsidRPr="00803FE0">
              <w:rPr>
                <w:rFonts w:ascii="Times New Roman" w:eastAsia="Times New Roman" w:hAnsi="Times New Roman" w:cs="Times New Roman"/>
                <w:color w:val="000000"/>
              </w:rPr>
              <w:br/>
              <w:t xml:space="preserve">6. Замораживание пищевых продуктов. Подмораживание. Сущность процесса замораживания. </w:t>
            </w:r>
            <w:r w:rsidRPr="00803FE0">
              <w:rPr>
                <w:rFonts w:ascii="Times New Roman" w:eastAsia="Times New Roman" w:hAnsi="Times New Roman" w:cs="Times New Roman"/>
                <w:color w:val="000000"/>
              </w:rPr>
              <w:br/>
              <w:t xml:space="preserve">7. Способы замораживания продуктов растительного происхождения. Замораживание мяса и мясных продуктов. Замораживание птицы и продуктов из яиц. </w:t>
            </w:r>
            <w:r w:rsidRPr="00803FE0">
              <w:rPr>
                <w:rFonts w:ascii="Times New Roman" w:eastAsia="Times New Roman" w:hAnsi="Times New Roman" w:cs="Times New Roman"/>
                <w:color w:val="000000"/>
              </w:rPr>
              <w:br/>
              <w:t xml:space="preserve">8. Быстрозамороженные продукты. Замораживание полуфабрикатов, молочных продуктов, рыбы и </w:t>
            </w:r>
            <w:r w:rsidRPr="00803FE0">
              <w:rPr>
                <w:rFonts w:ascii="Times New Roman" w:eastAsia="Times New Roman" w:hAnsi="Times New Roman" w:cs="Times New Roman"/>
                <w:color w:val="000000"/>
              </w:rPr>
              <w:lastRenderedPageBreak/>
              <w:t>морепродуктов. Сублимационная сушка продуктов.</w:t>
            </w:r>
            <w:r w:rsidRPr="00803FE0">
              <w:rPr>
                <w:rFonts w:ascii="Times New Roman" w:eastAsia="Times New Roman" w:hAnsi="Times New Roman" w:cs="Times New Roman"/>
                <w:color w:val="000000"/>
              </w:rPr>
              <w:br/>
              <w:t xml:space="preserve">9. Характеристика скороморозильных аппаратов. </w:t>
            </w:r>
            <w:r w:rsidRPr="00803FE0">
              <w:rPr>
                <w:rFonts w:ascii="Times New Roman" w:eastAsia="Times New Roman" w:hAnsi="Times New Roman" w:cs="Times New Roman"/>
                <w:color w:val="000000"/>
              </w:rPr>
              <w:br/>
              <w:t xml:space="preserve">10. Холодильное хранение продуктов питания. Характеристика холодильного хранения. </w:t>
            </w:r>
            <w:r w:rsidRPr="00803FE0">
              <w:rPr>
                <w:rFonts w:ascii="Times New Roman" w:eastAsia="Times New Roman" w:hAnsi="Times New Roman" w:cs="Times New Roman"/>
                <w:color w:val="000000"/>
              </w:rPr>
              <w:br/>
              <w:t xml:space="preserve">11. Санитарно-гигиенические условия содержания холодильных камер. </w:t>
            </w:r>
            <w:r w:rsidRPr="00803FE0">
              <w:rPr>
                <w:rFonts w:ascii="Times New Roman" w:eastAsia="Times New Roman" w:hAnsi="Times New Roman" w:cs="Times New Roman"/>
                <w:color w:val="000000"/>
              </w:rPr>
              <w:br/>
              <w:t xml:space="preserve">12. Размещение, укладка продуктов при холодильном хранении. </w:t>
            </w:r>
            <w:r w:rsidRPr="00803FE0">
              <w:rPr>
                <w:rFonts w:ascii="Times New Roman" w:eastAsia="Times New Roman" w:hAnsi="Times New Roman" w:cs="Times New Roman"/>
                <w:color w:val="000000"/>
              </w:rPr>
              <w:br/>
              <w:t xml:space="preserve">13. Изменения состава и свойств плодов и овощей при хранении. </w:t>
            </w:r>
            <w:r w:rsidRPr="00803FE0">
              <w:rPr>
                <w:rFonts w:ascii="Times New Roman" w:eastAsia="Times New Roman" w:hAnsi="Times New Roman" w:cs="Times New Roman"/>
                <w:color w:val="000000"/>
              </w:rPr>
              <w:br/>
              <w:t xml:space="preserve">14. Хранение овощей и фруктов в регулируемой газовой среде. Модифицированные газовые среды. </w:t>
            </w:r>
            <w:r w:rsidRPr="00803FE0">
              <w:rPr>
                <w:rFonts w:ascii="Times New Roman" w:eastAsia="Times New Roman" w:hAnsi="Times New Roman" w:cs="Times New Roman"/>
                <w:color w:val="000000"/>
              </w:rPr>
              <w:br/>
              <w:t>15. Режимы хранения охлажденных и замороженных продуктов животного и растительного происхождения. Транспортирование охлажденных и замороженных пищевых продуктов.</w:t>
            </w:r>
            <w:r w:rsidRPr="00803FE0">
              <w:rPr>
                <w:rFonts w:ascii="Times New Roman" w:eastAsia="Times New Roman" w:hAnsi="Times New Roman" w:cs="Times New Roman"/>
                <w:color w:val="000000"/>
              </w:rPr>
              <w:br/>
              <w:t xml:space="preserve">16. Отепление и размораживание. Сущность процессов, способы и режимы отепления и размораживания продуктов. </w:t>
            </w:r>
            <w:r w:rsidRPr="00803FE0">
              <w:rPr>
                <w:rFonts w:ascii="Times New Roman" w:eastAsia="Times New Roman" w:hAnsi="Times New Roman" w:cs="Times New Roman"/>
                <w:color w:val="000000"/>
              </w:rPr>
              <w:br/>
              <w:t xml:space="preserve">17. Устройства для размораживания. </w:t>
            </w:r>
            <w:proofErr w:type="spellStart"/>
            <w:r w:rsidRPr="00803FE0">
              <w:rPr>
                <w:rFonts w:ascii="Times New Roman" w:eastAsia="Times New Roman" w:hAnsi="Times New Roman" w:cs="Times New Roman"/>
                <w:color w:val="000000"/>
                <w:lang w:val="en-US"/>
              </w:rPr>
              <w:t>Изменения</w:t>
            </w:r>
            <w:proofErr w:type="spellEnd"/>
            <w:r w:rsidRPr="00803FE0">
              <w:rPr>
                <w:rFonts w:ascii="Times New Roman" w:eastAsia="Times New Roman" w:hAnsi="Times New Roman" w:cs="Times New Roman"/>
                <w:color w:val="000000"/>
                <w:lang w:val="en-US"/>
              </w:rPr>
              <w:t xml:space="preserve">, </w:t>
            </w:r>
            <w:proofErr w:type="spellStart"/>
            <w:r w:rsidRPr="00803FE0">
              <w:rPr>
                <w:rFonts w:ascii="Times New Roman" w:eastAsia="Times New Roman" w:hAnsi="Times New Roman" w:cs="Times New Roman"/>
                <w:color w:val="000000"/>
                <w:lang w:val="en-US"/>
              </w:rPr>
              <w:t>происходящие</w:t>
            </w:r>
            <w:proofErr w:type="spellEnd"/>
            <w:r w:rsidRPr="00803FE0">
              <w:rPr>
                <w:rFonts w:ascii="Times New Roman" w:eastAsia="Times New Roman" w:hAnsi="Times New Roman" w:cs="Times New Roman"/>
                <w:color w:val="000000"/>
                <w:lang w:val="en-US"/>
              </w:rPr>
              <w:t xml:space="preserve"> в </w:t>
            </w:r>
            <w:proofErr w:type="spellStart"/>
            <w:r w:rsidRPr="00803FE0">
              <w:rPr>
                <w:rFonts w:ascii="Times New Roman" w:eastAsia="Times New Roman" w:hAnsi="Times New Roman" w:cs="Times New Roman"/>
                <w:color w:val="000000"/>
                <w:lang w:val="en-US"/>
              </w:rPr>
              <w:t>продуктах</w:t>
            </w:r>
            <w:proofErr w:type="spellEnd"/>
            <w:r w:rsidRPr="00803FE0">
              <w:rPr>
                <w:rFonts w:ascii="Times New Roman" w:eastAsia="Times New Roman" w:hAnsi="Times New Roman" w:cs="Times New Roman"/>
                <w:color w:val="000000"/>
                <w:lang w:val="en-US"/>
              </w:rPr>
              <w:t xml:space="preserve"> </w:t>
            </w:r>
            <w:proofErr w:type="spellStart"/>
            <w:r w:rsidRPr="00803FE0">
              <w:rPr>
                <w:rFonts w:ascii="Times New Roman" w:eastAsia="Times New Roman" w:hAnsi="Times New Roman" w:cs="Times New Roman"/>
                <w:color w:val="000000"/>
                <w:lang w:val="en-US"/>
              </w:rPr>
              <w:t>при</w:t>
            </w:r>
            <w:proofErr w:type="spellEnd"/>
            <w:r w:rsidRPr="00803FE0">
              <w:rPr>
                <w:rFonts w:ascii="Times New Roman" w:eastAsia="Times New Roman" w:hAnsi="Times New Roman" w:cs="Times New Roman"/>
                <w:color w:val="000000"/>
                <w:lang w:val="en-US"/>
              </w:rPr>
              <w:t xml:space="preserve"> </w:t>
            </w:r>
            <w:proofErr w:type="spellStart"/>
            <w:r w:rsidRPr="00803FE0">
              <w:rPr>
                <w:rFonts w:ascii="Times New Roman" w:eastAsia="Times New Roman" w:hAnsi="Times New Roman" w:cs="Times New Roman"/>
                <w:color w:val="000000"/>
                <w:lang w:val="en-US"/>
              </w:rPr>
              <w:t>размораживании</w:t>
            </w:r>
            <w:proofErr w:type="spellEnd"/>
            <w:r w:rsidRPr="00803FE0">
              <w:rPr>
                <w:rFonts w:ascii="Times New Roman" w:eastAsia="Times New Roman" w:hAnsi="Times New Roman" w:cs="Times New Roman"/>
                <w:color w:val="000000"/>
                <w:lang w:val="en-US"/>
              </w:rPr>
              <w:t>.</w:t>
            </w:r>
          </w:p>
        </w:tc>
        <w:tc>
          <w:tcPr>
            <w:tcW w:w="1748" w:type="dxa"/>
            <w:tcBorders>
              <w:top w:val="nil"/>
              <w:left w:val="nil"/>
              <w:bottom w:val="single" w:sz="4" w:space="0" w:color="auto"/>
              <w:right w:val="single" w:sz="4" w:space="0" w:color="auto"/>
            </w:tcBorders>
            <w:shd w:val="clear" w:color="auto" w:fill="auto"/>
            <w:vAlign w:val="center"/>
            <w:hideMark/>
          </w:tcPr>
          <w:p w14:paraId="3780A0C0" w14:textId="77777777" w:rsidR="00560A76" w:rsidRPr="00803FE0" w:rsidRDefault="00560A76" w:rsidP="00560A76">
            <w:pPr>
              <w:spacing w:after="0" w:line="240" w:lineRule="auto"/>
              <w:jc w:val="center"/>
              <w:rPr>
                <w:rFonts w:ascii="Times New Roman" w:eastAsia="Times New Roman" w:hAnsi="Times New Roman" w:cs="Times New Roman"/>
                <w:color w:val="000000"/>
              </w:rPr>
            </w:pPr>
            <w:r w:rsidRPr="00803FE0">
              <w:rPr>
                <w:rFonts w:ascii="Times New Roman" w:eastAsia="Times New Roman" w:hAnsi="Times New Roman" w:cs="Times New Roman"/>
                <w:color w:val="000000"/>
              </w:rPr>
              <w:lastRenderedPageBreak/>
              <w:t>14</w:t>
            </w:r>
          </w:p>
        </w:tc>
      </w:tr>
      <w:tr w:rsidR="00560A76" w:rsidRPr="00803FE0" w14:paraId="7D13D637" w14:textId="77777777" w:rsidTr="00600D3E">
        <w:trPr>
          <w:trHeight w:val="20"/>
        </w:trPr>
        <w:tc>
          <w:tcPr>
            <w:tcW w:w="2729" w:type="dxa"/>
            <w:vMerge/>
            <w:tcBorders>
              <w:left w:val="single" w:sz="4" w:space="0" w:color="auto"/>
              <w:bottom w:val="single" w:sz="4" w:space="0" w:color="auto"/>
              <w:right w:val="single" w:sz="4" w:space="0" w:color="auto"/>
            </w:tcBorders>
            <w:shd w:val="clear" w:color="auto" w:fill="auto"/>
            <w:hideMark/>
          </w:tcPr>
          <w:p w14:paraId="0D7BDDC0" w14:textId="18D1DD09" w:rsidR="00560A76" w:rsidRPr="00803FE0" w:rsidRDefault="00560A76" w:rsidP="00560A76">
            <w:pPr>
              <w:spacing w:after="0" w:line="240" w:lineRule="auto"/>
              <w:rPr>
                <w:rFonts w:ascii="Times New Roman" w:eastAsia="Times New Roman" w:hAnsi="Times New Roman" w:cs="Times New Roman"/>
                <w:b/>
                <w:bCs/>
                <w:color w:val="000000"/>
                <w:lang w:val="en-US"/>
              </w:rPr>
            </w:pPr>
          </w:p>
        </w:tc>
        <w:tc>
          <w:tcPr>
            <w:tcW w:w="10003" w:type="dxa"/>
            <w:tcBorders>
              <w:top w:val="nil"/>
              <w:left w:val="nil"/>
              <w:bottom w:val="single" w:sz="4" w:space="0" w:color="auto"/>
              <w:right w:val="single" w:sz="4" w:space="0" w:color="auto"/>
            </w:tcBorders>
            <w:shd w:val="clear" w:color="auto" w:fill="auto"/>
            <w:hideMark/>
          </w:tcPr>
          <w:p w14:paraId="63F6D16F" w14:textId="77777777" w:rsidR="00560A76" w:rsidRPr="00803FE0" w:rsidRDefault="00560A76" w:rsidP="00560A76">
            <w:pPr>
              <w:spacing w:after="0" w:line="240" w:lineRule="auto"/>
              <w:rPr>
                <w:rFonts w:ascii="Times New Roman" w:eastAsia="Times New Roman" w:hAnsi="Times New Roman" w:cs="Times New Roman"/>
                <w:color w:val="000000"/>
                <w:lang w:val="en-US"/>
              </w:rPr>
            </w:pPr>
            <w:r w:rsidRPr="00803FE0">
              <w:rPr>
                <w:rFonts w:ascii="Times New Roman" w:eastAsia="Times New Roman" w:hAnsi="Times New Roman" w:cs="Times New Roman"/>
                <w:b/>
                <w:color w:val="000000"/>
              </w:rPr>
              <w:t>Практические занятия:</w:t>
            </w:r>
            <w:r w:rsidRPr="00803FE0">
              <w:rPr>
                <w:rFonts w:ascii="Times New Roman" w:eastAsia="Times New Roman" w:hAnsi="Times New Roman" w:cs="Times New Roman"/>
                <w:color w:val="000000"/>
              </w:rPr>
              <w:br/>
              <w:t>1. Составление и описание схемы охлаждения мяса.</w:t>
            </w:r>
            <w:r w:rsidRPr="00803FE0">
              <w:rPr>
                <w:rFonts w:ascii="Times New Roman" w:eastAsia="Times New Roman" w:hAnsi="Times New Roman" w:cs="Times New Roman"/>
                <w:color w:val="000000"/>
              </w:rPr>
              <w:br/>
              <w:t>2. Составление и описание схемы охлаждения туши птицы в ванне с водой.</w:t>
            </w:r>
            <w:r w:rsidRPr="00803FE0">
              <w:rPr>
                <w:rFonts w:ascii="Times New Roman" w:eastAsia="Times New Roman" w:hAnsi="Times New Roman" w:cs="Times New Roman"/>
                <w:color w:val="000000"/>
              </w:rPr>
              <w:br/>
              <w:t>3. Определение продолжительности охлаждения молока и количество отводимой теплоты.</w:t>
            </w:r>
            <w:r w:rsidRPr="00803FE0">
              <w:rPr>
                <w:rFonts w:ascii="Times New Roman" w:eastAsia="Times New Roman" w:hAnsi="Times New Roman" w:cs="Times New Roman"/>
                <w:color w:val="000000"/>
              </w:rPr>
              <w:br/>
              <w:t>4. Выбор технологического режима переработки продукции.</w:t>
            </w:r>
            <w:r w:rsidRPr="00803FE0">
              <w:rPr>
                <w:rFonts w:ascii="Times New Roman" w:eastAsia="Times New Roman" w:hAnsi="Times New Roman" w:cs="Times New Roman"/>
                <w:color w:val="000000"/>
              </w:rPr>
              <w:br/>
              <w:t>5. Выбор режимов хранения охлажденных и замороженных продуктов.</w:t>
            </w:r>
            <w:r w:rsidRPr="00803FE0">
              <w:rPr>
                <w:rFonts w:ascii="Times New Roman" w:eastAsia="Times New Roman" w:hAnsi="Times New Roman" w:cs="Times New Roman"/>
                <w:color w:val="000000"/>
              </w:rPr>
              <w:br/>
              <w:t>6. Расчет параметров модифицированной газовой среды.</w:t>
            </w:r>
            <w:r w:rsidRPr="00803FE0">
              <w:rPr>
                <w:rFonts w:ascii="Times New Roman" w:eastAsia="Times New Roman" w:hAnsi="Times New Roman" w:cs="Times New Roman"/>
                <w:color w:val="000000"/>
              </w:rPr>
              <w:br/>
            </w:r>
            <w:r w:rsidRPr="00803FE0">
              <w:rPr>
                <w:rFonts w:ascii="Times New Roman" w:eastAsia="Times New Roman" w:hAnsi="Times New Roman" w:cs="Times New Roman"/>
                <w:color w:val="000000"/>
                <w:lang w:val="en-US"/>
              </w:rPr>
              <w:t xml:space="preserve">7. </w:t>
            </w:r>
            <w:proofErr w:type="spellStart"/>
            <w:r w:rsidRPr="00803FE0">
              <w:rPr>
                <w:rFonts w:ascii="Times New Roman" w:eastAsia="Times New Roman" w:hAnsi="Times New Roman" w:cs="Times New Roman"/>
                <w:color w:val="000000"/>
                <w:lang w:val="en-US"/>
              </w:rPr>
              <w:t>Определение</w:t>
            </w:r>
            <w:proofErr w:type="spellEnd"/>
            <w:r w:rsidRPr="00803FE0">
              <w:rPr>
                <w:rFonts w:ascii="Times New Roman" w:eastAsia="Times New Roman" w:hAnsi="Times New Roman" w:cs="Times New Roman"/>
                <w:color w:val="000000"/>
                <w:lang w:val="en-US"/>
              </w:rPr>
              <w:t xml:space="preserve"> </w:t>
            </w:r>
            <w:proofErr w:type="spellStart"/>
            <w:r w:rsidRPr="00803FE0">
              <w:rPr>
                <w:rFonts w:ascii="Times New Roman" w:eastAsia="Times New Roman" w:hAnsi="Times New Roman" w:cs="Times New Roman"/>
                <w:color w:val="000000"/>
                <w:lang w:val="en-US"/>
              </w:rPr>
              <w:t>технологии</w:t>
            </w:r>
            <w:proofErr w:type="spellEnd"/>
            <w:r w:rsidRPr="00803FE0">
              <w:rPr>
                <w:rFonts w:ascii="Times New Roman" w:eastAsia="Times New Roman" w:hAnsi="Times New Roman" w:cs="Times New Roman"/>
                <w:color w:val="000000"/>
                <w:lang w:val="en-US"/>
              </w:rPr>
              <w:t xml:space="preserve"> </w:t>
            </w:r>
            <w:proofErr w:type="spellStart"/>
            <w:r w:rsidRPr="00803FE0">
              <w:rPr>
                <w:rFonts w:ascii="Times New Roman" w:eastAsia="Times New Roman" w:hAnsi="Times New Roman" w:cs="Times New Roman"/>
                <w:color w:val="000000"/>
                <w:lang w:val="en-US"/>
              </w:rPr>
              <w:t>обработки</w:t>
            </w:r>
            <w:proofErr w:type="spellEnd"/>
            <w:r w:rsidRPr="00803FE0">
              <w:rPr>
                <w:rFonts w:ascii="Times New Roman" w:eastAsia="Times New Roman" w:hAnsi="Times New Roman" w:cs="Times New Roman"/>
                <w:color w:val="000000"/>
                <w:lang w:val="en-US"/>
              </w:rPr>
              <w:t xml:space="preserve"> </w:t>
            </w:r>
            <w:proofErr w:type="spellStart"/>
            <w:r w:rsidRPr="00803FE0">
              <w:rPr>
                <w:rFonts w:ascii="Times New Roman" w:eastAsia="Times New Roman" w:hAnsi="Times New Roman" w:cs="Times New Roman"/>
                <w:color w:val="000000"/>
                <w:lang w:val="en-US"/>
              </w:rPr>
              <w:t>различных</w:t>
            </w:r>
            <w:proofErr w:type="spellEnd"/>
            <w:r w:rsidRPr="00803FE0">
              <w:rPr>
                <w:rFonts w:ascii="Times New Roman" w:eastAsia="Times New Roman" w:hAnsi="Times New Roman" w:cs="Times New Roman"/>
                <w:color w:val="000000"/>
                <w:lang w:val="en-US"/>
              </w:rPr>
              <w:t xml:space="preserve"> </w:t>
            </w:r>
            <w:proofErr w:type="spellStart"/>
            <w:r w:rsidRPr="00803FE0">
              <w:rPr>
                <w:rFonts w:ascii="Times New Roman" w:eastAsia="Times New Roman" w:hAnsi="Times New Roman" w:cs="Times New Roman"/>
                <w:color w:val="000000"/>
                <w:lang w:val="en-US"/>
              </w:rPr>
              <w:t>видов</w:t>
            </w:r>
            <w:proofErr w:type="spellEnd"/>
            <w:r w:rsidRPr="00803FE0">
              <w:rPr>
                <w:rFonts w:ascii="Times New Roman" w:eastAsia="Times New Roman" w:hAnsi="Times New Roman" w:cs="Times New Roman"/>
                <w:color w:val="000000"/>
                <w:lang w:val="en-US"/>
              </w:rPr>
              <w:t xml:space="preserve"> </w:t>
            </w:r>
            <w:proofErr w:type="spellStart"/>
            <w:r w:rsidRPr="00803FE0">
              <w:rPr>
                <w:rFonts w:ascii="Times New Roman" w:eastAsia="Times New Roman" w:hAnsi="Times New Roman" w:cs="Times New Roman"/>
                <w:color w:val="000000"/>
                <w:lang w:val="en-US"/>
              </w:rPr>
              <w:t>продуктов</w:t>
            </w:r>
            <w:proofErr w:type="spellEnd"/>
            <w:r w:rsidRPr="00803FE0">
              <w:rPr>
                <w:rFonts w:ascii="Times New Roman" w:eastAsia="Times New Roman" w:hAnsi="Times New Roman" w:cs="Times New Roman"/>
                <w:color w:val="000000"/>
                <w:lang w:val="en-US"/>
              </w:rPr>
              <w:t>.</w:t>
            </w:r>
          </w:p>
        </w:tc>
        <w:tc>
          <w:tcPr>
            <w:tcW w:w="1748" w:type="dxa"/>
            <w:tcBorders>
              <w:top w:val="nil"/>
              <w:left w:val="nil"/>
              <w:bottom w:val="single" w:sz="4" w:space="0" w:color="auto"/>
              <w:right w:val="single" w:sz="4" w:space="0" w:color="auto"/>
            </w:tcBorders>
            <w:shd w:val="clear" w:color="auto" w:fill="auto"/>
            <w:vAlign w:val="center"/>
            <w:hideMark/>
          </w:tcPr>
          <w:p w14:paraId="0ECD827E" w14:textId="77777777" w:rsidR="00560A76" w:rsidRPr="00803FE0" w:rsidRDefault="00560A76" w:rsidP="00560A76">
            <w:pPr>
              <w:spacing w:after="0" w:line="240" w:lineRule="auto"/>
              <w:jc w:val="center"/>
              <w:rPr>
                <w:rFonts w:ascii="Times New Roman" w:eastAsia="Times New Roman" w:hAnsi="Times New Roman" w:cs="Times New Roman"/>
                <w:color w:val="000000"/>
                <w:lang w:val="en-US"/>
              </w:rPr>
            </w:pPr>
            <w:r w:rsidRPr="00803FE0">
              <w:rPr>
                <w:rFonts w:ascii="Times New Roman" w:eastAsia="Times New Roman" w:hAnsi="Times New Roman" w:cs="Times New Roman"/>
                <w:color w:val="000000"/>
              </w:rPr>
              <w:t>12</w:t>
            </w:r>
          </w:p>
        </w:tc>
      </w:tr>
      <w:tr w:rsidR="00560A76" w:rsidRPr="00803FE0" w14:paraId="149AC907" w14:textId="77777777" w:rsidTr="00600D3E">
        <w:trPr>
          <w:trHeight w:val="20"/>
        </w:trPr>
        <w:tc>
          <w:tcPr>
            <w:tcW w:w="2729" w:type="dxa"/>
            <w:vMerge w:val="restart"/>
            <w:tcBorders>
              <w:top w:val="nil"/>
              <w:left w:val="single" w:sz="4" w:space="0" w:color="auto"/>
              <w:right w:val="single" w:sz="4" w:space="0" w:color="auto"/>
            </w:tcBorders>
            <w:shd w:val="clear" w:color="auto" w:fill="auto"/>
            <w:hideMark/>
          </w:tcPr>
          <w:p w14:paraId="58DBBC49" w14:textId="77777777" w:rsidR="00560A76" w:rsidRPr="00803FE0" w:rsidRDefault="00560A76" w:rsidP="00560A76">
            <w:pPr>
              <w:spacing w:after="0" w:line="240" w:lineRule="auto"/>
              <w:rPr>
                <w:rFonts w:ascii="Times New Roman" w:eastAsia="Times New Roman" w:hAnsi="Times New Roman" w:cs="Times New Roman"/>
                <w:b/>
                <w:bCs/>
                <w:color w:val="000000"/>
                <w:lang w:val="en-US"/>
              </w:rPr>
            </w:pPr>
            <w:proofErr w:type="spellStart"/>
            <w:r w:rsidRPr="00803FE0">
              <w:rPr>
                <w:rFonts w:ascii="Times New Roman" w:eastAsia="Times New Roman" w:hAnsi="Times New Roman" w:cs="Times New Roman"/>
                <w:b/>
                <w:bCs/>
                <w:color w:val="000000"/>
                <w:lang w:val="en-US"/>
              </w:rPr>
              <w:t>Тема</w:t>
            </w:r>
            <w:proofErr w:type="spellEnd"/>
            <w:r w:rsidRPr="00803FE0">
              <w:rPr>
                <w:rFonts w:ascii="Times New Roman" w:eastAsia="Times New Roman" w:hAnsi="Times New Roman" w:cs="Times New Roman"/>
                <w:b/>
                <w:bCs/>
                <w:color w:val="000000"/>
                <w:lang w:val="en-US"/>
              </w:rPr>
              <w:t xml:space="preserve"> 3.2. </w:t>
            </w:r>
            <w:proofErr w:type="spellStart"/>
            <w:r w:rsidRPr="00803FE0">
              <w:rPr>
                <w:rFonts w:ascii="Times New Roman" w:eastAsia="Times New Roman" w:hAnsi="Times New Roman" w:cs="Times New Roman"/>
                <w:b/>
                <w:bCs/>
                <w:color w:val="000000"/>
                <w:lang w:val="en-US"/>
              </w:rPr>
              <w:t>Схемы</w:t>
            </w:r>
            <w:proofErr w:type="spellEnd"/>
            <w:r w:rsidRPr="00803FE0">
              <w:rPr>
                <w:rFonts w:ascii="Times New Roman" w:eastAsia="Times New Roman" w:hAnsi="Times New Roman" w:cs="Times New Roman"/>
                <w:b/>
                <w:bCs/>
                <w:color w:val="000000"/>
                <w:lang w:val="en-US"/>
              </w:rPr>
              <w:t xml:space="preserve"> </w:t>
            </w:r>
            <w:proofErr w:type="spellStart"/>
            <w:r w:rsidRPr="00803FE0">
              <w:rPr>
                <w:rFonts w:ascii="Times New Roman" w:eastAsia="Times New Roman" w:hAnsi="Times New Roman" w:cs="Times New Roman"/>
                <w:b/>
                <w:bCs/>
                <w:color w:val="000000"/>
                <w:lang w:val="en-US"/>
              </w:rPr>
              <w:t>холодильных</w:t>
            </w:r>
            <w:proofErr w:type="spellEnd"/>
            <w:r w:rsidRPr="00803FE0">
              <w:rPr>
                <w:rFonts w:ascii="Times New Roman" w:eastAsia="Times New Roman" w:hAnsi="Times New Roman" w:cs="Times New Roman"/>
                <w:b/>
                <w:bCs/>
                <w:color w:val="000000"/>
                <w:lang w:val="en-US"/>
              </w:rPr>
              <w:t xml:space="preserve"> </w:t>
            </w:r>
            <w:proofErr w:type="spellStart"/>
            <w:r w:rsidRPr="00803FE0">
              <w:rPr>
                <w:rFonts w:ascii="Times New Roman" w:eastAsia="Times New Roman" w:hAnsi="Times New Roman" w:cs="Times New Roman"/>
                <w:b/>
                <w:bCs/>
                <w:color w:val="000000"/>
                <w:lang w:val="en-US"/>
              </w:rPr>
              <w:t>установок</w:t>
            </w:r>
            <w:proofErr w:type="spellEnd"/>
          </w:p>
          <w:p w14:paraId="7D0DEFE4" w14:textId="00D31C22" w:rsidR="00560A76" w:rsidRPr="00803FE0" w:rsidRDefault="00560A76" w:rsidP="00560A76">
            <w:pPr>
              <w:spacing w:after="0" w:line="240" w:lineRule="auto"/>
              <w:rPr>
                <w:rFonts w:ascii="Times New Roman" w:eastAsia="Times New Roman" w:hAnsi="Times New Roman" w:cs="Times New Roman"/>
                <w:b/>
                <w:bCs/>
                <w:color w:val="000000"/>
                <w:lang w:val="en-US"/>
              </w:rPr>
            </w:pPr>
            <w:r w:rsidRPr="00803FE0">
              <w:rPr>
                <w:rFonts w:ascii="Times New Roman" w:eastAsia="Times New Roman" w:hAnsi="Times New Roman" w:cs="Times New Roman"/>
                <w:b/>
                <w:bCs/>
                <w:color w:val="000000"/>
                <w:lang w:val="en-US"/>
              </w:rPr>
              <w:t> </w:t>
            </w:r>
          </w:p>
        </w:tc>
        <w:tc>
          <w:tcPr>
            <w:tcW w:w="10003" w:type="dxa"/>
            <w:tcBorders>
              <w:top w:val="nil"/>
              <w:left w:val="nil"/>
              <w:bottom w:val="single" w:sz="4" w:space="0" w:color="auto"/>
              <w:right w:val="single" w:sz="4" w:space="0" w:color="auto"/>
            </w:tcBorders>
            <w:shd w:val="clear" w:color="auto" w:fill="auto"/>
            <w:hideMark/>
          </w:tcPr>
          <w:p w14:paraId="1AB8FE08" w14:textId="77777777" w:rsidR="00560A76" w:rsidRPr="00803FE0" w:rsidRDefault="00560A76" w:rsidP="00560A76">
            <w:pPr>
              <w:spacing w:after="0" w:line="240" w:lineRule="auto"/>
              <w:rPr>
                <w:rFonts w:ascii="Times New Roman" w:eastAsia="Times New Roman" w:hAnsi="Times New Roman" w:cs="Times New Roman"/>
                <w:color w:val="000000"/>
                <w:lang w:val="en-US"/>
              </w:rPr>
            </w:pPr>
            <w:r w:rsidRPr="00803FE0">
              <w:rPr>
                <w:rFonts w:ascii="Times New Roman" w:eastAsia="Times New Roman" w:hAnsi="Times New Roman" w:cs="Times New Roman"/>
                <w:b/>
                <w:color w:val="000000"/>
              </w:rPr>
              <w:t>Содержание занятий:</w:t>
            </w:r>
            <w:r w:rsidRPr="00803FE0">
              <w:rPr>
                <w:rFonts w:ascii="Times New Roman" w:eastAsia="Times New Roman" w:hAnsi="Times New Roman" w:cs="Times New Roman"/>
                <w:color w:val="000000"/>
              </w:rPr>
              <w:br/>
              <w:t xml:space="preserve">1. Понятие о схемах. Виды схем по роду циркулирующего вещества. </w:t>
            </w:r>
            <w:r w:rsidRPr="00803FE0">
              <w:rPr>
                <w:rFonts w:ascii="Times New Roman" w:eastAsia="Times New Roman" w:hAnsi="Times New Roman" w:cs="Times New Roman"/>
                <w:color w:val="000000"/>
              </w:rPr>
              <w:br/>
              <w:t xml:space="preserve">2. Требования, предъявляемые к схемам холодильных установок. </w:t>
            </w:r>
            <w:r w:rsidRPr="00803FE0">
              <w:rPr>
                <w:rFonts w:ascii="Times New Roman" w:eastAsia="Times New Roman" w:hAnsi="Times New Roman" w:cs="Times New Roman"/>
                <w:color w:val="000000"/>
              </w:rPr>
              <w:br/>
              <w:t>3. Требования техники безопасности к составлению проектов холодильных установок.</w:t>
            </w:r>
            <w:r w:rsidRPr="00803FE0">
              <w:rPr>
                <w:rFonts w:ascii="Times New Roman" w:eastAsia="Times New Roman" w:hAnsi="Times New Roman" w:cs="Times New Roman"/>
                <w:color w:val="000000"/>
              </w:rPr>
              <w:br/>
              <w:t>4. Схемы узлов машинного отделения.</w:t>
            </w:r>
            <w:r w:rsidRPr="00803FE0">
              <w:rPr>
                <w:rFonts w:ascii="Times New Roman" w:eastAsia="Times New Roman" w:hAnsi="Times New Roman" w:cs="Times New Roman"/>
                <w:color w:val="000000"/>
              </w:rPr>
              <w:br/>
              <w:t>5. Включение в схему одноступенчатых поршневых компрессоров, работающих на одну температуру кипения, на нескольких температурах кипения.</w:t>
            </w:r>
            <w:r w:rsidRPr="00803FE0">
              <w:rPr>
                <w:rFonts w:ascii="Times New Roman" w:eastAsia="Times New Roman" w:hAnsi="Times New Roman" w:cs="Times New Roman"/>
                <w:color w:val="000000"/>
              </w:rPr>
              <w:br/>
              <w:t>6. Схемы узлов конденсатора и линейного ресивера. Схемы многоступенчатых холодильных машин.</w:t>
            </w:r>
            <w:r w:rsidRPr="00803FE0">
              <w:rPr>
                <w:rFonts w:ascii="Times New Roman" w:eastAsia="Times New Roman" w:hAnsi="Times New Roman" w:cs="Times New Roman"/>
                <w:color w:val="000000"/>
              </w:rPr>
              <w:br/>
              <w:t>7. Схемы каскадной холодильной установки.</w:t>
            </w:r>
            <w:r w:rsidRPr="00803FE0">
              <w:rPr>
                <w:rFonts w:ascii="Times New Roman" w:eastAsia="Times New Roman" w:hAnsi="Times New Roman" w:cs="Times New Roman"/>
                <w:color w:val="000000"/>
              </w:rPr>
              <w:br/>
              <w:t xml:space="preserve">8. Заполнение системы хладагентом. Предохранительные устройства. </w:t>
            </w:r>
            <w:r w:rsidRPr="00803FE0">
              <w:rPr>
                <w:rFonts w:ascii="Times New Roman" w:eastAsia="Times New Roman" w:hAnsi="Times New Roman" w:cs="Times New Roman"/>
                <w:color w:val="000000"/>
              </w:rPr>
              <w:br/>
              <w:t xml:space="preserve">9. Особенности схем установок с центробежными и винтовыми компрессорами. </w:t>
            </w:r>
            <w:r w:rsidRPr="00803FE0">
              <w:rPr>
                <w:rFonts w:ascii="Times New Roman" w:eastAsia="Times New Roman" w:hAnsi="Times New Roman" w:cs="Times New Roman"/>
                <w:color w:val="000000"/>
              </w:rPr>
              <w:br/>
              <w:t>10. Схемы аварийного выпуска рабочего тела из системы холодильной установки.</w:t>
            </w:r>
            <w:r w:rsidRPr="00803FE0">
              <w:rPr>
                <w:rFonts w:ascii="Times New Roman" w:eastAsia="Times New Roman" w:hAnsi="Times New Roman" w:cs="Times New Roman"/>
                <w:color w:val="000000"/>
              </w:rPr>
              <w:br/>
              <w:t xml:space="preserve">11. Схемы узла подачи хладагента в испарительную систему и предъявляемые к ним требования. </w:t>
            </w:r>
            <w:r w:rsidRPr="00803FE0">
              <w:rPr>
                <w:rFonts w:ascii="Times New Roman" w:eastAsia="Times New Roman" w:hAnsi="Times New Roman" w:cs="Times New Roman"/>
                <w:color w:val="000000"/>
              </w:rPr>
              <w:br/>
            </w:r>
            <w:r w:rsidRPr="00803FE0">
              <w:rPr>
                <w:rFonts w:ascii="Times New Roman" w:eastAsia="Times New Roman" w:hAnsi="Times New Roman" w:cs="Times New Roman"/>
                <w:color w:val="000000"/>
              </w:rPr>
              <w:lastRenderedPageBreak/>
              <w:t>12. Способы подачи рабочего тела к охлаждающим приборам.</w:t>
            </w:r>
            <w:r w:rsidRPr="00803FE0">
              <w:rPr>
                <w:rFonts w:ascii="Times New Roman" w:eastAsia="Times New Roman" w:hAnsi="Times New Roman" w:cs="Times New Roman"/>
                <w:color w:val="000000"/>
              </w:rPr>
              <w:br/>
              <w:t xml:space="preserve">13. </w:t>
            </w:r>
            <w:proofErr w:type="spellStart"/>
            <w:r w:rsidRPr="00803FE0">
              <w:rPr>
                <w:rFonts w:ascii="Times New Roman" w:eastAsia="Times New Roman" w:hAnsi="Times New Roman" w:cs="Times New Roman"/>
                <w:color w:val="000000"/>
              </w:rPr>
              <w:t>Безнасосные</w:t>
            </w:r>
            <w:proofErr w:type="spellEnd"/>
            <w:r w:rsidRPr="00803FE0">
              <w:rPr>
                <w:rFonts w:ascii="Times New Roman" w:eastAsia="Times New Roman" w:hAnsi="Times New Roman" w:cs="Times New Roman"/>
                <w:color w:val="000000"/>
              </w:rPr>
              <w:t xml:space="preserve"> и насосные схемы.</w:t>
            </w:r>
            <w:r w:rsidRPr="00803FE0">
              <w:rPr>
                <w:rFonts w:ascii="Times New Roman" w:eastAsia="Times New Roman" w:hAnsi="Times New Roman" w:cs="Times New Roman"/>
                <w:color w:val="000000"/>
              </w:rPr>
              <w:br/>
              <w:t>14. Компаундные схемы холодильных установок. Их преимущества, недостатки, области применения.</w:t>
            </w:r>
            <w:r w:rsidRPr="00803FE0">
              <w:rPr>
                <w:rFonts w:ascii="Times New Roman" w:eastAsia="Times New Roman" w:hAnsi="Times New Roman" w:cs="Times New Roman"/>
                <w:color w:val="000000"/>
              </w:rPr>
              <w:br/>
              <w:t xml:space="preserve">15. Регулирование температуры в камере. </w:t>
            </w:r>
            <w:r w:rsidRPr="00803FE0">
              <w:rPr>
                <w:rFonts w:ascii="Times New Roman" w:eastAsia="Times New Roman" w:hAnsi="Times New Roman" w:cs="Times New Roman"/>
                <w:color w:val="000000"/>
              </w:rPr>
              <w:br/>
              <w:t xml:space="preserve">16. Способы снятия снеговой шубы с охлаждающих приборов (батареи и воздухоохладители). </w:t>
            </w:r>
            <w:r w:rsidRPr="00803FE0">
              <w:rPr>
                <w:rFonts w:ascii="Times New Roman" w:eastAsia="Times New Roman" w:hAnsi="Times New Roman" w:cs="Times New Roman"/>
                <w:color w:val="000000"/>
              </w:rPr>
              <w:br/>
              <w:t xml:space="preserve">17. Удаление жидкости из дренажного ресивера. </w:t>
            </w:r>
            <w:r w:rsidRPr="00803FE0">
              <w:rPr>
                <w:rFonts w:ascii="Times New Roman" w:eastAsia="Times New Roman" w:hAnsi="Times New Roman" w:cs="Times New Roman"/>
                <w:color w:val="000000"/>
              </w:rPr>
              <w:br/>
              <w:t>18. Системы автоматического и полуавтоматического оттаивания батарей и воздухоохладителей.</w:t>
            </w:r>
            <w:r w:rsidRPr="00803FE0">
              <w:rPr>
                <w:rFonts w:ascii="Times New Roman" w:eastAsia="Times New Roman" w:hAnsi="Times New Roman" w:cs="Times New Roman"/>
                <w:color w:val="000000"/>
              </w:rPr>
              <w:br/>
              <w:t xml:space="preserve">19. Схемы включения универсальных камер. </w:t>
            </w:r>
            <w:r w:rsidRPr="00803FE0">
              <w:rPr>
                <w:rFonts w:ascii="Times New Roman" w:eastAsia="Times New Roman" w:hAnsi="Times New Roman" w:cs="Times New Roman"/>
                <w:color w:val="000000"/>
              </w:rPr>
              <w:br/>
              <w:t>20. Анализ схем с позиций правил устройства и безопасности эксплуатации аммиачных холодильных установок.</w:t>
            </w:r>
            <w:r w:rsidRPr="00803FE0">
              <w:rPr>
                <w:rFonts w:ascii="Times New Roman" w:eastAsia="Times New Roman" w:hAnsi="Times New Roman" w:cs="Times New Roman"/>
                <w:color w:val="000000"/>
              </w:rPr>
              <w:br/>
              <w:t xml:space="preserve">21. Схемы трубопроводов для </w:t>
            </w:r>
            <w:proofErr w:type="spellStart"/>
            <w:r w:rsidRPr="00803FE0">
              <w:rPr>
                <w:rFonts w:ascii="Times New Roman" w:eastAsia="Times New Roman" w:hAnsi="Times New Roman" w:cs="Times New Roman"/>
                <w:color w:val="000000"/>
              </w:rPr>
              <w:t>хладоносителей</w:t>
            </w:r>
            <w:proofErr w:type="spellEnd"/>
            <w:r w:rsidRPr="00803FE0">
              <w:rPr>
                <w:rFonts w:ascii="Times New Roman" w:eastAsia="Times New Roman" w:hAnsi="Times New Roman" w:cs="Times New Roman"/>
                <w:color w:val="000000"/>
              </w:rPr>
              <w:t xml:space="preserve">. Свойства </w:t>
            </w:r>
            <w:proofErr w:type="spellStart"/>
            <w:r w:rsidRPr="00803FE0">
              <w:rPr>
                <w:rFonts w:ascii="Times New Roman" w:eastAsia="Times New Roman" w:hAnsi="Times New Roman" w:cs="Times New Roman"/>
                <w:color w:val="000000"/>
              </w:rPr>
              <w:t>хладоносителей</w:t>
            </w:r>
            <w:proofErr w:type="spellEnd"/>
            <w:r w:rsidRPr="00803FE0">
              <w:rPr>
                <w:rFonts w:ascii="Times New Roman" w:eastAsia="Times New Roman" w:hAnsi="Times New Roman" w:cs="Times New Roman"/>
                <w:color w:val="000000"/>
              </w:rPr>
              <w:t xml:space="preserve">. </w:t>
            </w:r>
            <w:r w:rsidRPr="00803FE0">
              <w:rPr>
                <w:rFonts w:ascii="Times New Roman" w:eastAsia="Times New Roman" w:hAnsi="Times New Roman" w:cs="Times New Roman"/>
                <w:color w:val="000000"/>
              </w:rPr>
              <w:br/>
              <w:t xml:space="preserve">22. Типы схем в зависимости от применения открытых и закрытых испарителей, охлаждающих приборов, их особенности, недостатки и преимущества. </w:t>
            </w:r>
            <w:r w:rsidRPr="00803FE0">
              <w:rPr>
                <w:rFonts w:ascii="Times New Roman" w:eastAsia="Times New Roman" w:hAnsi="Times New Roman" w:cs="Times New Roman"/>
                <w:color w:val="000000"/>
              </w:rPr>
              <w:br/>
              <w:t>23. Схемы удаления инея с поверхности охлаждающих приборов.</w:t>
            </w:r>
            <w:r w:rsidRPr="00803FE0">
              <w:rPr>
                <w:rFonts w:ascii="Times New Roman" w:eastAsia="Times New Roman" w:hAnsi="Times New Roman" w:cs="Times New Roman"/>
                <w:color w:val="000000"/>
              </w:rPr>
              <w:br/>
              <w:t xml:space="preserve">24. </w:t>
            </w:r>
            <w:proofErr w:type="spellStart"/>
            <w:r w:rsidRPr="00803FE0">
              <w:rPr>
                <w:rFonts w:ascii="Times New Roman" w:eastAsia="Times New Roman" w:hAnsi="Times New Roman" w:cs="Times New Roman"/>
                <w:color w:val="000000"/>
              </w:rPr>
              <w:t>Солеконцентраты</w:t>
            </w:r>
            <w:proofErr w:type="spellEnd"/>
            <w:r w:rsidRPr="00803FE0">
              <w:rPr>
                <w:rFonts w:ascii="Times New Roman" w:eastAsia="Times New Roman" w:hAnsi="Times New Roman" w:cs="Times New Roman"/>
                <w:color w:val="000000"/>
              </w:rPr>
              <w:t xml:space="preserve"> и схемы их включения.</w:t>
            </w:r>
            <w:r w:rsidRPr="00803FE0">
              <w:rPr>
                <w:rFonts w:ascii="Times New Roman" w:eastAsia="Times New Roman" w:hAnsi="Times New Roman" w:cs="Times New Roman"/>
                <w:color w:val="000000"/>
              </w:rPr>
              <w:br/>
              <w:t xml:space="preserve">25. </w:t>
            </w:r>
            <w:proofErr w:type="spellStart"/>
            <w:r w:rsidRPr="00803FE0">
              <w:rPr>
                <w:rFonts w:ascii="Times New Roman" w:eastAsia="Times New Roman" w:hAnsi="Times New Roman" w:cs="Times New Roman"/>
                <w:color w:val="000000"/>
                <w:lang w:val="en-US"/>
              </w:rPr>
              <w:t>Схемы</w:t>
            </w:r>
            <w:proofErr w:type="spellEnd"/>
            <w:r w:rsidRPr="00803FE0">
              <w:rPr>
                <w:rFonts w:ascii="Times New Roman" w:eastAsia="Times New Roman" w:hAnsi="Times New Roman" w:cs="Times New Roman"/>
                <w:color w:val="000000"/>
                <w:lang w:val="en-US"/>
              </w:rPr>
              <w:t xml:space="preserve"> с </w:t>
            </w:r>
            <w:proofErr w:type="spellStart"/>
            <w:r w:rsidRPr="00803FE0">
              <w:rPr>
                <w:rFonts w:ascii="Times New Roman" w:eastAsia="Times New Roman" w:hAnsi="Times New Roman" w:cs="Times New Roman"/>
                <w:color w:val="000000"/>
                <w:lang w:val="en-US"/>
              </w:rPr>
              <w:t>применением</w:t>
            </w:r>
            <w:proofErr w:type="spellEnd"/>
            <w:r w:rsidRPr="00803FE0">
              <w:rPr>
                <w:rFonts w:ascii="Times New Roman" w:eastAsia="Times New Roman" w:hAnsi="Times New Roman" w:cs="Times New Roman"/>
                <w:color w:val="000000"/>
                <w:lang w:val="en-US"/>
              </w:rPr>
              <w:t xml:space="preserve"> </w:t>
            </w:r>
            <w:proofErr w:type="spellStart"/>
            <w:r w:rsidRPr="00803FE0">
              <w:rPr>
                <w:rFonts w:ascii="Times New Roman" w:eastAsia="Times New Roman" w:hAnsi="Times New Roman" w:cs="Times New Roman"/>
                <w:color w:val="000000"/>
                <w:lang w:val="en-US"/>
              </w:rPr>
              <w:t>легкокипящих</w:t>
            </w:r>
            <w:proofErr w:type="spellEnd"/>
            <w:r w:rsidRPr="00803FE0">
              <w:rPr>
                <w:rFonts w:ascii="Times New Roman" w:eastAsia="Times New Roman" w:hAnsi="Times New Roman" w:cs="Times New Roman"/>
                <w:color w:val="000000"/>
                <w:lang w:val="en-US"/>
              </w:rPr>
              <w:t xml:space="preserve"> </w:t>
            </w:r>
            <w:proofErr w:type="spellStart"/>
            <w:r w:rsidRPr="00803FE0">
              <w:rPr>
                <w:rFonts w:ascii="Times New Roman" w:eastAsia="Times New Roman" w:hAnsi="Times New Roman" w:cs="Times New Roman"/>
                <w:color w:val="000000"/>
                <w:lang w:val="en-US"/>
              </w:rPr>
              <w:t>хладоносителей</w:t>
            </w:r>
            <w:proofErr w:type="spellEnd"/>
            <w:r w:rsidRPr="00803FE0">
              <w:rPr>
                <w:rFonts w:ascii="Times New Roman" w:eastAsia="Times New Roman" w:hAnsi="Times New Roman" w:cs="Times New Roman"/>
                <w:color w:val="000000"/>
                <w:lang w:val="en-US"/>
              </w:rPr>
              <w:t>.</w:t>
            </w:r>
          </w:p>
        </w:tc>
        <w:tc>
          <w:tcPr>
            <w:tcW w:w="1748" w:type="dxa"/>
            <w:tcBorders>
              <w:top w:val="nil"/>
              <w:left w:val="nil"/>
              <w:bottom w:val="single" w:sz="4" w:space="0" w:color="auto"/>
              <w:right w:val="single" w:sz="4" w:space="0" w:color="auto"/>
            </w:tcBorders>
            <w:shd w:val="clear" w:color="auto" w:fill="auto"/>
            <w:vAlign w:val="center"/>
            <w:hideMark/>
          </w:tcPr>
          <w:p w14:paraId="45F64AA7" w14:textId="77777777" w:rsidR="00560A76" w:rsidRPr="00803FE0" w:rsidRDefault="00560A76" w:rsidP="00560A76">
            <w:pPr>
              <w:spacing w:after="0" w:line="240" w:lineRule="auto"/>
              <w:jc w:val="center"/>
              <w:rPr>
                <w:rFonts w:ascii="Times New Roman" w:eastAsia="Times New Roman" w:hAnsi="Times New Roman" w:cs="Times New Roman"/>
                <w:color w:val="000000"/>
              </w:rPr>
            </w:pPr>
            <w:r w:rsidRPr="00803FE0">
              <w:rPr>
                <w:rFonts w:ascii="Times New Roman" w:eastAsia="Times New Roman" w:hAnsi="Times New Roman" w:cs="Times New Roman"/>
                <w:color w:val="000000"/>
              </w:rPr>
              <w:lastRenderedPageBreak/>
              <w:t>14</w:t>
            </w:r>
          </w:p>
        </w:tc>
      </w:tr>
      <w:tr w:rsidR="00560A76" w:rsidRPr="00803FE0" w14:paraId="38D899EF" w14:textId="77777777" w:rsidTr="00600D3E">
        <w:trPr>
          <w:trHeight w:val="20"/>
        </w:trPr>
        <w:tc>
          <w:tcPr>
            <w:tcW w:w="2729" w:type="dxa"/>
            <w:vMerge/>
            <w:tcBorders>
              <w:left w:val="single" w:sz="4" w:space="0" w:color="auto"/>
              <w:bottom w:val="single" w:sz="4" w:space="0" w:color="auto"/>
              <w:right w:val="single" w:sz="4" w:space="0" w:color="auto"/>
            </w:tcBorders>
            <w:shd w:val="clear" w:color="auto" w:fill="auto"/>
            <w:hideMark/>
          </w:tcPr>
          <w:p w14:paraId="111EDBA6" w14:textId="49262EBC" w:rsidR="00560A76" w:rsidRPr="00803FE0" w:rsidRDefault="00560A76" w:rsidP="00560A76">
            <w:pPr>
              <w:spacing w:after="0" w:line="240" w:lineRule="auto"/>
              <w:rPr>
                <w:rFonts w:ascii="Times New Roman" w:eastAsia="Times New Roman" w:hAnsi="Times New Roman" w:cs="Times New Roman"/>
                <w:b/>
                <w:bCs/>
                <w:color w:val="000000"/>
                <w:lang w:val="en-US"/>
              </w:rPr>
            </w:pPr>
          </w:p>
        </w:tc>
        <w:tc>
          <w:tcPr>
            <w:tcW w:w="10003" w:type="dxa"/>
            <w:tcBorders>
              <w:top w:val="nil"/>
              <w:left w:val="nil"/>
              <w:bottom w:val="single" w:sz="4" w:space="0" w:color="auto"/>
              <w:right w:val="single" w:sz="4" w:space="0" w:color="auto"/>
            </w:tcBorders>
            <w:shd w:val="clear" w:color="auto" w:fill="auto"/>
            <w:hideMark/>
          </w:tcPr>
          <w:p w14:paraId="67DD3B6E" w14:textId="77777777" w:rsidR="00560A76" w:rsidRPr="00803FE0" w:rsidRDefault="00560A76" w:rsidP="00560A76">
            <w:pPr>
              <w:spacing w:after="0" w:line="240" w:lineRule="auto"/>
              <w:rPr>
                <w:rFonts w:ascii="Times New Roman" w:eastAsia="Times New Roman" w:hAnsi="Times New Roman" w:cs="Times New Roman"/>
                <w:color w:val="000000"/>
              </w:rPr>
            </w:pPr>
            <w:r w:rsidRPr="00803FE0">
              <w:rPr>
                <w:rFonts w:ascii="Times New Roman" w:eastAsia="Times New Roman" w:hAnsi="Times New Roman" w:cs="Times New Roman"/>
                <w:b/>
                <w:color w:val="000000"/>
              </w:rPr>
              <w:t>Практические занятия:</w:t>
            </w:r>
            <w:r w:rsidRPr="00803FE0">
              <w:rPr>
                <w:rFonts w:ascii="Times New Roman" w:eastAsia="Times New Roman" w:hAnsi="Times New Roman" w:cs="Times New Roman"/>
                <w:color w:val="000000"/>
              </w:rPr>
              <w:br/>
              <w:t>1. Выбор системы охлаждения камеры для заданных технологических условий.</w:t>
            </w:r>
            <w:r w:rsidRPr="00803FE0">
              <w:rPr>
                <w:rFonts w:ascii="Times New Roman" w:eastAsia="Times New Roman" w:hAnsi="Times New Roman" w:cs="Times New Roman"/>
                <w:color w:val="000000"/>
              </w:rPr>
              <w:br/>
              <w:t>2. Составление схем отдельных узлов холодильной установки.</w:t>
            </w:r>
            <w:r w:rsidRPr="00803FE0">
              <w:rPr>
                <w:rFonts w:ascii="Times New Roman" w:eastAsia="Times New Roman" w:hAnsi="Times New Roman" w:cs="Times New Roman"/>
                <w:color w:val="000000"/>
              </w:rPr>
              <w:br/>
              <w:t>3. Составление схем отдельных узлов холодильной установки.</w:t>
            </w:r>
            <w:r w:rsidRPr="00803FE0">
              <w:rPr>
                <w:rFonts w:ascii="Times New Roman" w:eastAsia="Times New Roman" w:hAnsi="Times New Roman" w:cs="Times New Roman"/>
                <w:color w:val="000000"/>
              </w:rPr>
              <w:br/>
              <w:t>4. Составление схем агрегатированных холодильных машин.</w:t>
            </w:r>
            <w:r w:rsidRPr="00803FE0">
              <w:rPr>
                <w:rFonts w:ascii="Times New Roman" w:eastAsia="Times New Roman" w:hAnsi="Times New Roman" w:cs="Times New Roman"/>
                <w:color w:val="000000"/>
              </w:rPr>
              <w:br/>
              <w:t>5. составление схем непосредственного охлаждения холодильной установки по заданному варианту.</w:t>
            </w:r>
            <w:r w:rsidRPr="00803FE0">
              <w:rPr>
                <w:rFonts w:ascii="Times New Roman" w:eastAsia="Times New Roman" w:hAnsi="Times New Roman" w:cs="Times New Roman"/>
                <w:color w:val="000000"/>
              </w:rPr>
              <w:br/>
              <w:t xml:space="preserve">6. Составление схем холодильной установки с промежуточным </w:t>
            </w:r>
            <w:proofErr w:type="spellStart"/>
            <w:r w:rsidRPr="00803FE0">
              <w:rPr>
                <w:rFonts w:ascii="Times New Roman" w:eastAsia="Times New Roman" w:hAnsi="Times New Roman" w:cs="Times New Roman"/>
                <w:color w:val="000000"/>
              </w:rPr>
              <w:t>хладоносителем</w:t>
            </w:r>
            <w:proofErr w:type="spellEnd"/>
            <w:r w:rsidRPr="00803FE0">
              <w:rPr>
                <w:rFonts w:ascii="Times New Roman" w:eastAsia="Times New Roman" w:hAnsi="Times New Roman" w:cs="Times New Roman"/>
                <w:color w:val="000000"/>
              </w:rPr>
              <w:t xml:space="preserve"> по заданию преподавателя.</w:t>
            </w:r>
            <w:r w:rsidRPr="00803FE0">
              <w:rPr>
                <w:rFonts w:ascii="Times New Roman" w:eastAsia="Times New Roman" w:hAnsi="Times New Roman" w:cs="Times New Roman"/>
                <w:color w:val="000000"/>
              </w:rPr>
              <w:br/>
              <w:t>7. Определение параметров схем непосредственного охлаждения холодильной установки.</w:t>
            </w:r>
            <w:r w:rsidRPr="00803FE0">
              <w:rPr>
                <w:rFonts w:ascii="Times New Roman" w:eastAsia="Times New Roman" w:hAnsi="Times New Roman" w:cs="Times New Roman"/>
                <w:color w:val="000000"/>
              </w:rPr>
              <w:br/>
              <w:t>8. Определение параметров схем непосредственного охлаждения холодильной установки.</w:t>
            </w:r>
            <w:r w:rsidRPr="00803FE0">
              <w:rPr>
                <w:rFonts w:ascii="Times New Roman" w:eastAsia="Times New Roman" w:hAnsi="Times New Roman" w:cs="Times New Roman"/>
                <w:color w:val="000000"/>
              </w:rPr>
              <w:br/>
              <w:t xml:space="preserve">9. Определение параметров схем холодильной установки с промежуточным </w:t>
            </w:r>
            <w:proofErr w:type="spellStart"/>
            <w:r w:rsidRPr="00803FE0">
              <w:rPr>
                <w:rFonts w:ascii="Times New Roman" w:eastAsia="Times New Roman" w:hAnsi="Times New Roman" w:cs="Times New Roman"/>
                <w:color w:val="000000"/>
              </w:rPr>
              <w:t>хладоносителем</w:t>
            </w:r>
            <w:proofErr w:type="spellEnd"/>
            <w:r w:rsidRPr="00803FE0">
              <w:rPr>
                <w:rFonts w:ascii="Times New Roman" w:eastAsia="Times New Roman" w:hAnsi="Times New Roman" w:cs="Times New Roman"/>
                <w:color w:val="000000"/>
              </w:rPr>
              <w:t>.</w:t>
            </w:r>
            <w:r w:rsidRPr="00803FE0">
              <w:rPr>
                <w:rFonts w:ascii="Times New Roman" w:eastAsia="Times New Roman" w:hAnsi="Times New Roman" w:cs="Times New Roman"/>
                <w:color w:val="000000"/>
              </w:rPr>
              <w:br/>
              <w:t xml:space="preserve">10. Определение параметров схем холодильной установки с промежуточным </w:t>
            </w:r>
            <w:proofErr w:type="spellStart"/>
            <w:r w:rsidRPr="00803FE0">
              <w:rPr>
                <w:rFonts w:ascii="Times New Roman" w:eastAsia="Times New Roman" w:hAnsi="Times New Roman" w:cs="Times New Roman"/>
                <w:color w:val="000000"/>
              </w:rPr>
              <w:t>хладоносителем</w:t>
            </w:r>
            <w:proofErr w:type="spellEnd"/>
            <w:r w:rsidRPr="00803FE0">
              <w:rPr>
                <w:rFonts w:ascii="Times New Roman" w:eastAsia="Times New Roman" w:hAnsi="Times New Roman" w:cs="Times New Roman"/>
                <w:color w:val="000000"/>
              </w:rPr>
              <w:t>.</w:t>
            </w:r>
            <w:r w:rsidRPr="00803FE0">
              <w:rPr>
                <w:rFonts w:ascii="Times New Roman" w:eastAsia="Times New Roman" w:hAnsi="Times New Roman" w:cs="Times New Roman"/>
                <w:color w:val="000000"/>
              </w:rPr>
              <w:br/>
              <w:t>11. Изучение схемы холодильной установки - централь.</w:t>
            </w:r>
            <w:r w:rsidRPr="00803FE0">
              <w:rPr>
                <w:rFonts w:ascii="Times New Roman" w:eastAsia="Times New Roman" w:hAnsi="Times New Roman" w:cs="Times New Roman"/>
                <w:color w:val="000000"/>
              </w:rPr>
              <w:br/>
              <w:t>12. Определение параметров работы холодильной установки - централь.</w:t>
            </w:r>
            <w:r w:rsidRPr="00803FE0">
              <w:rPr>
                <w:rFonts w:ascii="Times New Roman" w:eastAsia="Times New Roman" w:hAnsi="Times New Roman" w:cs="Times New Roman"/>
                <w:color w:val="000000"/>
              </w:rPr>
              <w:br/>
              <w:t>13. Изучение схемы холодильной установки (лаборатория 501).</w:t>
            </w:r>
            <w:r w:rsidRPr="00803FE0">
              <w:rPr>
                <w:rFonts w:ascii="Times New Roman" w:eastAsia="Times New Roman" w:hAnsi="Times New Roman" w:cs="Times New Roman"/>
                <w:color w:val="000000"/>
              </w:rPr>
              <w:br/>
              <w:t>14. Определение параметров работы холодильной установки (лаборатория 501).</w:t>
            </w:r>
            <w:r w:rsidRPr="00803FE0">
              <w:rPr>
                <w:rFonts w:ascii="Times New Roman" w:eastAsia="Times New Roman" w:hAnsi="Times New Roman" w:cs="Times New Roman"/>
                <w:color w:val="000000"/>
              </w:rPr>
              <w:br/>
              <w:t>15. Изучение схемы холодильной установки (лаборатория 502).</w:t>
            </w:r>
            <w:r w:rsidRPr="00803FE0">
              <w:rPr>
                <w:rFonts w:ascii="Times New Roman" w:eastAsia="Times New Roman" w:hAnsi="Times New Roman" w:cs="Times New Roman"/>
                <w:color w:val="000000"/>
              </w:rPr>
              <w:br/>
            </w:r>
            <w:r w:rsidRPr="00803FE0">
              <w:rPr>
                <w:rFonts w:ascii="Times New Roman" w:eastAsia="Times New Roman" w:hAnsi="Times New Roman" w:cs="Times New Roman"/>
                <w:color w:val="000000"/>
              </w:rPr>
              <w:lastRenderedPageBreak/>
              <w:t>16. Определение параметров работы холодильной установки (лаборатория 502).</w:t>
            </w:r>
            <w:r w:rsidRPr="00803FE0">
              <w:rPr>
                <w:rFonts w:ascii="Times New Roman" w:eastAsia="Times New Roman" w:hAnsi="Times New Roman" w:cs="Times New Roman"/>
                <w:color w:val="000000"/>
              </w:rPr>
              <w:br/>
              <w:t>17. Изучение схемы холодильной установки (лаборатория 504).</w:t>
            </w:r>
            <w:r w:rsidRPr="00803FE0">
              <w:rPr>
                <w:rFonts w:ascii="Times New Roman" w:eastAsia="Times New Roman" w:hAnsi="Times New Roman" w:cs="Times New Roman"/>
                <w:color w:val="000000"/>
              </w:rPr>
              <w:br/>
              <w:t>18. Определение параметров работы холодильной установки (лаборатория 504).</w:t>
            </w:r>
            <w:r w:rsidRPr="00803FE0">
              <w:rPr>
                <w:rFonts w:ascii="Times New Roman" w:eastAsia="Times New Roman" w:hAnsi="Times New Roman" w:cs="Times New Roman"/>
                <w:color w:val="000000"/>
              </w:rPr>
              <w:br/>
              <w:t>19. Изучение схемы холодильной установки (лаборатория 510).</w:t>
            </w:r>
            <w:r w:rsidRPr="00803FE0">
              <w:rPr>
                <w:rFonts w:ascii="Times New Roman" w:eastAsia="Times New Roman" w:hAnsi="Times New Roman" w:cs="Times New Roman"/>
                <w:color w:val="000000"/>
              </w:rPr>
              <w:br/>
              <w:t>20. Определение параметров работы холодильной установки (лаборатория 510).</w:t>
            </w:r>
          </w:p>
        </w:tc>
        <w:tc>
          <w:tcPr>
            <w:tcW w:w="1748" w:type="dxa"/>
            <w:tcBorders>
              <w:top w:val="nil"/>
              <w:left w:val="nil"/>
              <w:bottom w:val="single" w:sz="4" w:space="0" w:color="auto"/>
              <w:right w:val="single" w:sz="4" w:space="0" w:color="auto"/>
            </w:tcBorders>
            <w:shd w:val="clear" w:color="auto" w:fill="auto"/>
            <w:vAlign w:val="center"/>
            <w:hideMark/>
          </w:tcPr>
          <w:p w14:paraId="2D3DD9C8" w14:textId="77777777" w:rsidR="00560A76" w:rsidRPr="00803FE0" w:rsidRDefault="00560A76" w:rsidP="00560A76">
            <w:pPr>
              <w:spacing w:after="0" w:line="240" w:lineRule="auto"/>
              <w:jc w:val="center"/>
              <w:rPr>
                <w:rFonts w:ascii="Times New Roman" w:eastAsia="Times New Roman" w:hAnsi="Times New Roman" w:cs="Times New Roman"/>
                <w:color w:val="000000"/>
                <w:lang w:val="en-US"/>
              </w:rPr>
            </w:pPr>
            <w:r w:rsidRPr="00803FE0">
              <w:rPr>
                <w:rFonts w:ascii="Times New Roman" w:eastAsia="Times New Roman" w:hAnsi="Times New Roman" w:cs="Times New Roman"/>
                <w:color w:val="000000"/>
              </w:rPr>
              <w:lastRenderedPageBreak/>
              <w:t>12</w:t>
            </w:r>
          </w:p>
        </w:tc>
      </w:tr>
      <w:tr w:rsidR="00560A76" w:rsidRPr="00803FE0" w14:paraId="1C40E098" w14:textId="77777777" w:rsidTr="00600D3E">
        <w:trPr>
          <w:trHeight w:val="20"/>
        </w:trPr>
        <w:tc>
          <w:tcPr>
            <w:tcW w:w="2729" w:type="dxa"/>
            <w:vMerge w:val="restart"/>
            <w:tcBorders>
              <w:top w:val="nil"/>
              <w:left w:val="single" w:sz="4" w:space="0" w:color="auto"/>
              <w:right w:val="single" w:sz="4" w:space="0" w:color="auto"/>
            </w:tcBorders>
            <w:shd w:val="clear" w:color="auto" w:fill="auto"/>
            <w:hideMark/>
          </w:tcPr>
          <w:p w14:paraId="21428E58" w14:textId="77777777" w:rsidR="00560A76" w:rsidRPr="00803FE0" w:rsidRDefault="00560A76" w:rsidP="00560A76">
            <w:pPr>
              <w:spacing w:after="0" w:line="240" w:lineRule="auto"/>
              <w:rPr>
                <w:rFonts w:ascii="Times New Roman" w:eastAsia="Times New Roman" w:hAnsi="Times New Roman" w:cs="Times New Roman"/>
                <w:b/>
                <w:bCs/>
                <w:color w:val="000000"/>
                <w:lang w:val="en-US"/>
              </w:rPr>
            </w:pPr>
            <w:proofErr w:type="spellStart"/>
            <w:r w:rsidRPr="00803FE0">
              <w:rPr>
                <w:rFonts w:ascii="Times New Roman" w:eastAsia="Times New Roman" w:hAnsi="Times New Roman" w:cs="Times New Roman"/>
                <w:b/>
                <w:bCs/>
                <w:color w:val="000000"/>
                <w:lang w:val="en-US"/>
              </w:rPr>
              <w:t>Тема</w:t>
            </w:r>
            <w:proofErr w:type="spellEnd"/>
            <w:r w:rsidRPr="00803FE0">
              <w:rPr>
                <w:rFonts w:ascii="Times New Roman" w:eastAsia="Times New Roman" w:hAnsi="Times New Roman" w:cs="Times New Roman"/>
                <w:b/>
                <w:bCs/>
                <w:color w:val="000000"/>
                <w:lang w:val="en-US"/>
              </w:rPr>
              <w:t xml:space="preserve"> 3.3. </w:t>
            </w:r>
            <w:proofErr w:type="spellStart"/>
            <w:r w:rsidRPr="00803FE0">
              <w:rPr>
                <w:rFonts w:ascii="Times New Roman" w:eastAsia="Times New Roman" w:hAnsi="Times New Roman" w:cs="Times New Roman"/>
                <w:b/>
                <w:bCs/>
                <w:color w:val="000000"/>
                <w:lang w:val="en-US"/>
              </w:rPr>
              <w:t>Пусконаладочные</w:t>
            </w:r>
            <w:proofErr w:type="spellEnd"/>
            <w:r w:rsidRPr="00803FE0">
              <w:rPr>
                <w:rFonts w:ascii="Times New Roman" w:eastAsia="Times New Roman" w:hAnsi="Times New Roman" w:cs="Times New Roman"/>
                <w:b/>
                <w:bCs/>
                <w:color w:val="000000"/>
                <w:lang w:val="en-US"/>
              </w:rPr>
              <w:t xml:space="preserve"> </w:t>
            </w:r>
            <w:proofErr w:type="spellStart"/>
            <w:r w:rsidRPr="00803FE0">
              <w:rPr>
                <w:rFonts w:ascii="Times New Roman" w:eastAsia="Times New Roman" w:hAnsi="Times New Roman" w:cs="Times New Roman"/>
                <w:b/>
                <w:bCs/>
                <w:color w:val="000000"/>
                <w:lang w:val="en-US"/>
              </w:rPr>
              <w:t>работы</w:t>
            </w:r>
            <w:proofErr w:type="spellEnd"/>
          </w:p>
          <w:p w14:paraId="68963C37" w14:textId="115B9505" w:rsidR="00560A76" w:rsidRPr="00803FE0" w:rsidRDefault="00560A76" w:rsidP="00560A76">
            <w:pPr>
              <w:spacing w:after="0" w:line="240" w:lineRule="auto"/>
              <w:rPr>
                <w:rFonts w:ascii="Times New Roman" w:eastAsia="Times New Roman" w:hAnsi="Times New Roman" w:cs="Times New Roman"/>
                <w:b/>
                <w:bCs/>
                <w:color w:val="000000"/>
                <w:lang w:val="en-US"/>
              </w:rPr>
            </w:pPr>
            <w:r w:rsidRPr="00803FE0">
              <w:rPr>
                <w:rFonts w:ascii="Times New Roman" w:eastAsia="Times New Roman" w:hAnsi="Times New Roman" w:cs="Times New Roman"/>
                <w:b/>
                <w:bCs/>
                <w:color w:val="000000"/>
                <w:lang w:val="en-US"/>
              </w:rPr>
              <w:t> </w:t>
            </w:r>
          </w:p>
        </w:tc>
        <w:tc>
          <w:tcPr>
            <w:tcW w:w="10003" w:type="dxa"/>
            <w:tcBorders>
              <w:top w:val="nil"/>
              <w:left w:val="nil"/>
              <w:bottom w:val="single" w:sz="4" w:space="0" w:color="auto"/>
              <w:right w:val="single" w:sz="4" w:space="0" w:color="auto"/>
            </w:tcBorders>
            <w:shd w:val="clear" w:color="auto" w:fill="auto"/>
            <w:hideMark/>
          </w:tcPr>
          <w:p w14:paraId="6690F460" w14:textId="77777777" w:rsidR="00560A76" w:rsidRPr="00803FE0" w:rsidRDefault="00560A76" w:rsidP="00560A76">
            <w:pPr>
              <w:spacing w:after="0" w:line="240" w:lineRule="auto"/>
              <w:rPr>
                <w:rFonts w:ascii="Times New Roman" w:eastAsia="Times New Roman" w:hAnsi="Times New Roman" w:cs="Times New Roman"/>
                <w:color w:val="000000"/>
              </w:rPr>
            </w:pPr>
            <w:r w:rsidRPr="00803FE0">
              <w:rPr>
                <w:rFonts w:ascii="Times New Roman" w:eastAsia="Times New Roman" w:hAnsi="Times New Roman" w:cs="Times New Roman"/>
                <w:b/>
                <w:color w:val="000000"/>
              </w:rPr>
              <w:t>Содержание занятий:</w:t>
            </w:r>
            <w:r w:rsidRPr="00803FE0">
              <w:rPr>
                <w:rFonts w:ascii="Times New Roman" w:eastAsia="Times New Roman" w:hAnsi="Times New Roman" w:cs="Times New Roman"/>
                <w:color w:val="000000"/>
              </w:rPr>
              <w:br/>
              <w:t xml:space="preserve">1. Требования техники безопасности при пусконаладочных работах холодильного оборудования. </w:t>
            </w:r>
            <w:r w:rsidRPr="00803FE0">
              <w:rPr>
                <w:rFonts w:ascii="Times New Roman" w:eastAsia="Times New Roman" w:hAnsi="Times New Roman" w:cs="Times New Roman"/>
                <w:color w:val="000000"/>
              </w:rPr>
              <w:br/>
              <w:t>2. Общие технические требования, правила проведения работ. Испытания холодильной установки на прочность и плотность.</w:t>
            </w:r>
            <w:r w:rsidRPr="00803FE0">
              <w:rPr>
                <w:rFonts w:ascii="Times New Roman" w:eastAsia="Times New Roman" w:hAnsi="Times New Roman" w:cs="Times New Roman"/>
                <w:color w:val="000000"/>
              </w:rPr>
              <w:br/>
              <w:t>3. Заправка системы холодильным агентом (фреон, аммиак), маслом.</w:t>
            </w:r>
            <w:r w:rsidRPr="00803FE0">
              <w:rPr>
                <w:rFonts w:ascii="Times New Roman" w:eastAsia="Times New Roman" w:hAnsi="Times New Roman" w:cs="Times New Roman"/>
                <w:color w:val="000000"/>
              </w:rPr>
              <w:br/>
              <w:t xml:space="preserve">4. Заправка системы </w:t>
            </w:r>
            <w:proofErr w:type="spellStart"/>
            <w:r w:rsidRPr="00803FE0">
              <w:rPr>
                <w:rFonts w:ascii="Times New Roman" w:eastAsia="Times New Roman" w:hAnsi="Times New Roman" w:cs="Times New Roman"/>
                <w:color w:val="000000"/>
              </w:rPr>
              <w:t>хладоносителем</w:t>
            </w:r>
            <w:proofErr w:type="spellEnd"/>
            <w:r w:rsidRPr="00803FE0">
              <w:rPr>
                <w:rFonts w:ascii="Times New Roman" w:eastAsia="Times New Roman" w:hAnsi="Times New Roman" w:cs="Times New Roman"/>
                <w:color w:val="000000"/>
              </w:rPr>
              <w:t>.</w:t>
            </w:r>
            <w:r w:rsidRPr="00803FE0">
              <w:rPr>
                <w:rFonts w:ascii="Times New Roman" w:eastAsia="Times New Roman" w:hAnsi="Times New Roman" w:cs="Times New Roman"/>
                <w:color w:val="000000"/>
              </w:rPr>
              <w:br/>
              <w:t>5. Проверка правильности подключения силовых и сигнальных кабелей.</w:t>
            </w:r>
            <w:r w:rsidRPr="00803FE0">
              <w:rPr>
                <w:rFonts w:ascii="Times New Roman" w:eastAsia="Times New Roman" w:hAnsi="Times New Roman" w:cs="Times New Roman"/>
                <w:color w:val="000000"/>
              </w:rPr>
              <w:br/>
              <w:t>6. Программирование контроллеров.</w:t>
            </w:r>
            <w:r w:rsidRPr="00803FE0">
              <w:rPr>
                <w:rFonts w:ascii="Times New Roman" w:eastAsia="Times New Roman" w:hAnsi="Times New Roman" w:cs="Times New Roman"/>
                <w:color w:val="000000"/>
              </w:rPr>
              <w:br/>
              <w:t>7. Центровка муфт.</w:t>
            </w:r>
            <w:r w:rsidRPr="00803FE0">
              <w:rPr>
                <w:rFonts w:ascii="Times New Roman" w:eastAsia="Times New Roman" w:hAnsi="Times New Roman" w:cs="Times New Roman"/>
                <w:color w:val="000000"/>
              </w:rPr>
              <w:br/>
              <w:t>8. Настройка приборов автоматики.</w:t>
            </w:r>
            <w:r w:rsidRPr="00803FE0">
              <w:rPr>
                <w:rFonts w:ascii="Times New Roman" w:eastAsia="Times New Roman" w:hAnsi="Times New Roman" w:cs="Times New Roman"/>
                <w:color w:val="000000"/>
              </w:rPr>
              <w:br/>
              <w:t>9. Пусконаладочные работы, вывод установки на режим, снятие параметров, заполнение карты контрольных замеров.</w:t>
            </w:r>
          </w:p>
        </w:tc>
        <w:tc>
          <w:tcPr>
            <w:tcW w:w="1748" w:type="dxa"/>
            <w:tcBorders>
              <w:top w:val="nil"/>
              <w:left w:val="nil"/>
              <w:bottom w:val="single" w:sz="4" w:space="0" w:color="auto"/>
              <w:right w:val="single" w:sz="4" w:space="0" w:color="auto"/>
            </w:tcBorders>
            <w:shd w:val="clear" w:color="auto" w:fill="auto"/>
            <w:vAlign w:val="center"/>
            <w:hideMark/>
          </w:tcPr>
          <w:p w14:paraId="61FC0461" w14:textId="77777777" w:rsidR="00560A76" w:rsidRPr="00803FE0" w:rsidRDefault="00560A76" w:rsidP="00560A76">
            <w:pPr>
              <w:spacing w:after="0" w:line="240" w:lineRule="auto"/>
              <w:jc w:val="center"/>
              <w:rPr>
                <w:rFonts w:ascii="Times New Roman" w:eastAsia="Times New Roman" w:hAnsi="Times New Roman" w:cs="Times New Roman"/>
                <w:color w:val="000000"/>
              </w:rPr>
            </w:pPr>
            <w:r w:rsidRPr="00803FE0">
              <w:rPr>
                <w:rFonts w:ascii="Times New Roman" w:eastAsia="Times New Roman" w:hAnsi="Times New Roman" w:cs="Times New Roman"/>
                <w:color w:val="000000"/>
              </w:rPr>
              <w:t>14</w:t>
            </w:r>
          </w:p>
        </w:tc>
      </w:tr>
      <w:tr w:rsidR="00560A76" w:rsidRPr="00803FE0" w14:paraId="5E17C9F6" w14:textId="77777777" w:rsidTr="00600D3E">
        <w:trPr>
          <w:trHeight w:val="20"/>
        </w:trPr>
        <w:tc>
          <w:tcPr>
            <w:tcW w:w="2729" w:type="dxa"/>
            <w:vMerge/>
            <w:tcBorders>
              <w:left w:val="single" w:sz="4" w:space="0" w:color="auto"/>
              <w:bottom w:val="single" w:sz="4" w:space="0" w:color="auto"/>
              <w:right w:val="single" w:sz="4" w:space="0" w:color="auto"/>
            </w:tcBorders>
            <w:shd w:val="clear" w:color="auto" w:fill="auto"/>
            <w:hideMark/>
          </w:tcPr>
          <w:p w14:paraId="7FF4FB82" w14:textId="77DE2BC8" w:rsidR="00560A76" w:rsidRPr="00803FE0" w:rsidRDefault="00560A76" w:rsidP="00560A76">
            <w:pPr>
              <w:spacing w:after="0" w:line="240" w:lineRule="auto"/>
              <w:rPr>
                <w:rFonts w:ascii="Times New Roman" w:eastAsia="Times New Roman" w:hAnsi="Times New Roman" w:cs="Times New Roman"/>
                <w:b/>
                <w:bCs/>
                <w:color w:val="000000"/>
                <w:lang w:val="en-US"/>
              </w:rPr>
            </w:pPr>
          </w:p>
        </w:tc>
        <w:tc>
          <w:tcPr>
            <w:tcW w:w="10003" w:type="dxa"/>
            <w:tcBorders>
              <w:top w:val="nil"/>
              <w:left w:val="nil"/>
              <w:bottom w:val="single" w:sz="4" w:space="0" w:color="auto"/>
              <w:right w:val="single" w:sz="4" w:space="0" w:color="auto"/>
            </w:tcBorders>
            <w:shd w:val="clear" w:color="auto" w:fill="auto"/>
            <w:hideMark/>
          </w:tcPr>
          <w:p w14:paraId="7461B7B0" w14:textId="77777777" w:rsidR="00560A76" w:rsidRPr="00803FE0" w:rsidRDefault="00560A76" w:rsidP="00560A76">
            <w:pPr>
              <w:spacing w:after="0" w:line="240" w:lineRule="auto"/>
              <w:rPr>
                <w:rFonts w:ascii="Times New Roman" w:eastAsia="Times New Roman" w:hAnsi="Times New Roman" w:cs="Times New Roman"/>
                <w:color w:val="000000"/>
              </w:rPr>
            </w:pPr>
            <w:r w:rsidRPr="00803FE0">
              <w:rPr>
                <w:rFonts w:ascii="Times New Roman" w:eastAsia="Times New Roman" w:hAnsi="Times New Roman" w:cs="Times New Roman"/>
                <w:b/>
                <w:color w:val="000000"/>
              </w:rPr>
              <w:t>Практические занятия:</w:t>
            </w:r>
            <w:r w:rsidRPr="00803FE0">
              <w:rPr>
                <w:rFonts w:ascii="Times New Roman" w:eastAsia="Times New Roman" w:hAnsi="Times New Roman" w:cs="Times New Roman"/>
                <w:color w:val="000000"/>
              </w:rPr>
              <w:br/>
              <w:t>1. Испытания холодильной установки на плотность.</w:t>
            </w:r>
            <w:r w:rsidRPr="00803FE0">
              <w:rPr>
                <w:rFonts w:ascii="Times New Roman" w:eastAsia="Times New Roman" w:hAnsi="Times New Roman" w:cs="Times New Roman"/>
                <w:color w:val="000000"/>
              </w:rPr>
              <w:br/>
              <w:t>2. Заправка системы холодильным агентом.</w:t>
            </w:r>
            <w:r w:rsidRPr="00803FE0">
              <w:rPr>
                <w:rFonts w:ascii="Times New Roman" w:eastAsia="Times New Roman" w:hAnsi="Times New Roman" w:cs="Times New Roman"/>
                <w:color w:val="000000"/>
              </w:rPr>
              <w:br/>
              <w:t>3. Заправка системы маслом.</w:t>
            </w:r>
            <w:r w:rsidRPr="00803FE0">
              <w:rPr>
                <w:rFonts w:ascii="Times New Roman" w:eastAsia="Times New Roman" w:hAnsi="Times New Roman" w:cs="Times New Roman"/>
                <w:color w:val="000000"/>
              </w:rPr>
              <w:br/>
              <w:t xml:space="preserve">4. Заправка системы </w:t>
            </w:r>
            <w:proofErr w:type="spellStart"/>
            <w:r w:rsidRPr="00803FE0">
              <w:rPr>
                <w:rFonts w:ascii="Times New Roman" w:eastAsia="Times New Roman" w:hAnsi="Times New Roman" w:cs="Times New Roman"/>
                <w:color w:val="000000"/>
              </w:rPr>
              <w:t>хладоносителем</w:t>
            </w:r>
            <w:proofErr w:type="spellEnd"/>
            <w:r w:rsidRPr="00803FE0">
              <w:rPr>
                <w:rFonts w:ascii="Times New Roman" w:eastAsia="Times New Roman" w:hAnsi="Times New Roman" w:cs="Times New Roman"/>
                <w:color w:val="000000"/>
              </w:rPr>
              <w:t>.</w:t>
            </w:r>
            <w:r w:rsidRPr="00803FE0">
              <w:rPr>
                <w:rFonts w:ascii="Times New Roman" w:eastAsia="Times New Roman" w:hAnsi="Times New Roman" w:cs="Times New Roman"/>
                <w:color w:val="000000"/>
              </w:rPr>
              <w:br/>
              <w:t>5. Проверка правильности подключения силовых и сигнальных кабелей.</w:t>
            </w:r>
            <w:r w:rsidRPr="00803FE0">
              <w:rPr>
                <w:rFonts w:ascii="Times New Roman" w:eastAsia="Times New Roman" w:hAnsi="Times New Roman" w:cs="Times New Roman"/>
                <w:color w:val="000000"/>
              </w:rPr>
              <w:br/>
              <w:t>6. Подключение контроллеров различного назначения.</w:t>
            </w:r>
            <w:r w:rsidRPr="00803FE0">
              <w:rPr>
                <w:rFonts w:ascii="Times New Roman" w:eastAsia="Times New Roman" w:hAnsi="Times New Roman" w:cs="Times New Roman"/>
                <w:color w:val="000000"/>
              </w:rPr>
              <w:br/>
              <w:t>7. Программирование контроллеров.</w:t>
            </w:r>
            <w:r w:rsidRPr="00803FE0">
              <w:rPr>
                <w:rFonts w:ascii="Times New Roman" w:eastAsia="Times New Roman" w:hAnsi="Times New Roman" w:cs="Times New Roman"/>
                <w:color w:val="000000"/>
              </w:rPr>
              <w:br/>
              <w:t>8. Настройка приборов автоматики.</w:t>
            </w:r>
            <w:r w:rsidRPr="00803FE0">
              <w:rPr>
                <w:rFonts w:ascii="Times New Roman" w:eastAsia="Times New Roman" w:hAnsi="Times New Roman" w:cs="Times New Roman"/>
                <w:color w:val="000000"/>
              </w:rPr>
              <w:br/>
              <w:t>9. Подготовка к пуску компрессоров.</w:t>
            </w:r>
            <w:r w:rsidRPr="00803FE0">
              <w:rPr>
                <w:rFonts w:ascii="Times New Roman" w:eastAsia="Times New Roman" w:hAnsi="Times New Roman" w:cs="Times New Roman"/>
                <w:color w:val="000000"/>
              </w:rPr>
              <w:br/>
              <w:t>10. Пуск и остановка компрессоров одноступенчатого сжатия.</w:t>
            </w:r>
            <w:r w:rsidRPr="00803FE0">
              <w:rPr>
                <w:rFonts w:ascii="Times New Roman" w:eastAsia="Times New Roman" w:hAnsi="Times New Roman" w:cs="Times New Roman"/>
                <w:color w:val="000000"/>
              </w:rPr>
              <w:br/>
              <w:t>11. Подготовка к пуску теплообменных аппаратов и вспомогательных систем.</w:t>
            </w:r>
            <w:r w:rsidRPr="00803FE0">
              <w:rPr>
                <w:rFonts w:ascii="Times New Roman" w:eastAsia="Times New Roman" w:hAnsi="Times New Roman" w:cs="Times New Roman"/>
                <w:color w:val="000000"/>
              </w:rPr>
              <w:br/>
              <w:t>12. Осуществление контроля за уровнем жидкого хладагента и температурой сред в теплообменных аппаратах.</w:t>
            </w:r>
            <w:r w:rsidRPr="00803FE0">
              <w:rPr>
                <w:rFonts w:ascii="Times New Roman" w:eastAsia="Times New Roman" w:hAnsi="Times New Roman" w:cs="Times New Roman"/>
                <w:color w:val="000000"/>
              </w:rPr>
              <w:br/>
              <w:t>13. Сбор холодильного агента из агрегата холодильной установки.</w:t>
            </w:r>
            <w:r w:rsidRPr="00803FE0">
              <w:rPr>
                <w:rFonts w:ascii="Times New Roman" w:eastAsia="Times New Roman" w:hAnsi="Times New Roman" w:cs="Times New Roman"/>
                <w:color w:val="000000"/>
              </w:rPr>
              <w:br/>
              <w:t>14. Анализ и оценка режимов работы холодильного оборудования.</w:t>
            </w:r>
            <w:r w:rsidRPr="00803FE0">
              <w:rPr>
                <w:rFonts w:ascii="Times New Roman" w:eastAsia="Times New Roman" w:hAnsi="Times New Roman" w:cs="Times New Roman"/>
                <w:color w:val="000000"/>
              </w:rPr>
              <w:br/>
            </w:r>
            <w:r w:rsidRPr="00803FE0">
              <w:rPr>
                <w:rFonts w:ascii="Times New Roman" w:eastAsia="Times New Roman" w:hAnsi="Times New Roman" w:cs="Times New Roman"/>
                <w:color w:val="000000"/>
              </w:rPr>
              <w:lastRenderedPageBreak/>
              <w:t>15. Анализ работы холодильной установки по технической документации.</w:t>
            </w:r>
            <w:r w:rsidRPr="00803FE0">
              <w:rPr>
                <w:rFonts w:ascii="Times New Roman" w:eastAsia="Times New Roman" w:hAnsi="Times New Roman" w:cs="Times New Roman"/>
                <w:color w:val="000000"/>
              </w:rPr>
              <w:br/>
              <w:t xml:space="preserve">16. Решение </w:t>
            </w:r>
            <w:proofErr w:type="spellStart"/>
            <w:r w:rsidRPr="00803FE0">
              <w:rPr>
                <w:rFonts w:ascii="Times New Roman" w:eastAsia="Times New Roman" w:hAnsi="Times New Roman" w:cs="Times New Roman"/>
                <w:color w:val="000000"/>
              </w:rPr>
              <w:t>производственно</w:t>
            </w:r>
            <w:proofErr w:type="spellEnd"/>
            <w:r w:rsidRPr="00803FE0">
              <w:rPr>
                <w:rFonts w:ascii="Times New Roman" w:eastAsia="Times New Roman" w:hAnsi="Times New Roman" w:cs="Times New Roman"/>
                <w:color w:val="000000"/>
              </w:rPr>
              <w:t xml:space="preserve"> ситуационных задач по технической эксплуатации холодильной установки.</w:t>
            </w:r>
          </w:p>
        </w:tc>
        <w:tc>
          <w:tcPr>
            <w:tcW w:w="1748" w:type="dxa"/>
            <w:tcBorders>
              <w:top w:val="nil"/>
              <w:left w:val="nil"/>
              <w:bottom w:val="single" w:sz="4" w:space="0" w:color="auto"/>
              <w:right w:val="single" w:sz="4" w:space="0" w:color="auto"/>
            </w:tcBorders>
            <w:shd w:val="clear" w:color="auto" w:fill="auto"/>
            <w:vAlign w:val="center"/>
            <w:hideMark/>
          </w:tcPr>
          <w:p w14:paraId="63D0D8BE" w14:textId="77777777" w:rsidR="00560A76" w:rsidRPr="00803FE0" w:rsidRDefault="00560A76" w:rsidP="00560A76">
            <w:pPr>
              <w:spacing w:after="0" w:line="240" w:lineRule="auto"/>
              <w:jc w:val="center"/>
              <w:rPr>
                <w:rFonts w:ascii="Times New Roman" w:eastAsia="Times New Roman" w:hAnsi="Times New Roman" w:cs="Times New Roman"/>
                <w:color w:val="000000"/>
              </w:rPr>
            </w:pPr>
            <w:r w:rsidRPr="00803FE0">
              <w:rPr>
                <w:rFonts w:ascii="Times New Roman" w:eastAsia="Times New Roman" w:hAnsi="Times New Roman" w:cs="Times New Roman"/>
                <w:color w:val="000000"/>
                <w:lang w:val="en-US"/>
              </w:rPr>
              <w:lastRenderedPageBreak/>
              <w:t>1</w:t>
            </w:r>
            <w:r w:rsidRPr="00803FE0">
              <w:rPr>
                <w:rFonts w:ascii="Times New Roman" w:eastAsia="Times New Roman" w:hAnsi="Times New Roman" w:cs="Times New Roman"/>
                <w:color w:val="000000"/>
              </w:rPr>
              <w:t>4</w:t>
            </w:r>
          </w:p>
        </w:tc>
      </w:tr>
      <w:tr w:rsidR="00560A76" w:rsidRPr="00803FE0" w14:paraId="36F5BFB2" w14:textId="77777777" w:rsidTr="00600D3E">
        <w:trPr>
          <w:trHeight w:val="20"/>
        </w:trPr>
        <w:tc>
          <w:tcPr>
            <w:tcW w:w="2729" w:type="dxa"/>
            <w:vMerge w:val="restart"/>
            <w:tcBorders>
              <w:top w:val="nil"/>
              <w:left w:val="single" w:sz="4" w:space="0" w:color="auto"/>
              <w:right w:val="single" w:sz="4" w:space="0" w:color="auto"/>
            </w:tcBorders>
            <w:shd w:val="clear" w:color="auto" w:fill="auto"/>
            <w:hideMark/>
          </w:tcPr>
          <w:p w14:paraId="09576241" w14:textId="77777777" w:rsidR="00560A76" w:rsidRPr="00803FE0" w:rsidRDefault="00560A76" w:rsidP="00560A76">
            <w:pPr>
              <w:spacing w:after="0" w:line="240" w:lineRule="auto"/>
              <w:rPr>
                <w:rFonts w:ascii="Times New Roman" w:eastAsia="Times New Roman" w:hAnsi="Times New Roman" w:cs="Times New Roman"/>
                <w:b/>
                <w:bCs/>
                <w:color w:val="000000"/>
                <w:lang w:val="en-US"/>
              </w:rPr>
            </w:pPr>
            <w:proofErr w:type="spellStart"/>
            <w:r w:rsidRPr="00803FE0">
              <w:rPr>
                <w:rFonts w:ascii="Times New Roman" w:eastAsia="Times New Roman" w:hAnsi="Times New Roman" w:cs="Times New Roman"/>
                <w:b/>
                <w:bCs/>
                <w:color w:val="000000"/>
                <w:lang w:val="en-US"/>
              </w:rPr>
              <w:t>Тема</w:t>
            </w:r>
            <w:proofErr w:type="spellEnd"/>
            <w:r w:rsidRPr="00803FE0">
              <w:rPr>
                <w:rFonts w:ascii="Times New Roman" w:eastAsia="Times New Roman" w:hAnsi="Times New Roman" w:cs="Times New Roman"/>
                <w:b/>
                <w:bCs/>
                <w:color w:val="000000"/>
                <w:lang w:val="en-US"/>
              </w:rPr>
              <w:t xml:space="preserve"> 3.4. </w:t>
            </w:r>
            <w:proofErr w:type="spellStart"/>
            <w:r w:rsidRPr="00803FE0">
              <w:rPr>
                <w:rFonts w:ascii="Times New Roman" w:eastAsia="Times New Roman" w:hAnsi="Times New Roman" w:cs="Times New Roman"/>
                <w:b/>
                <w:bCs/>
                <w:color w:val="000000"/>
                <w:lang w:val="en-US"/>
              </w:rPr>
              <w:t>Испытания</w:t>
            </w:r>
            <w:proofErr w:type="spellEnd"/>
            <w:r w:rsidRPr="00803FE0">
              <w:rPr>
                <w:rFonts w:ascii="Times New Roman" w:eastAsia="Times New Roman" w:hAnsi="Times New Roman" w:cs="Times New Roman"/>
                <w:b/>
                <w:bCs/>
                <w:color w:val="000000"/>
                <w:lang w:val="en-US"/>
              </w:rPr>
              <w:t xml:space="preserve"> </w:t>
            </w:r>
            <w:proofErr w:type="spellStart"/>
            <w:r w:rsidRPr="00803FE0">
              <w:rPr>
                <w:rFonts w:ascii="Times New Roman" w:eastAsia="Times New Roman" w:hAnsi="Times New Roman" w:cs="Times New Roman"/>
                <w:b/>
                <w:bCs/>
                <w:color w:val="000000"/>
                <w:lang w:val="en-US"/>
              </w:rPr>
              <w:t>холодильного</w:t>
            </w:r>
            <w:proofErr w:type="spellEnd"/>
            <w:r w:rsidRPr="00803FE0">
              <w:rPr>
                <w:rFonts w:ascii="Times New Roman" w:eastAsia="Times New Roman" w:hAnsi="Times New Roman" w:cs="Times New Roman"/>
                <w:b/>
                <w:bCs/>
                <w:color w:val="000000"/>
                <w:lang w:val="en-US"/>
              </w:rPr>
              <w:t xml:space="preserve"> </w:t>
            </w:r>
            <w:proofErr w:type="spellStart"/>
            <w:r w:rsidRPr="00803FE0">
              <w:rPr>
                <w:rFonts w:ascii="Times New Roman" w:eastAsia="Times New Roman" w:hAnsi="Times New Roman" w:cs="Times New Roman"/>
                <w:b/>
                <w:bCs/>
                <w:color w:val="000000"/>
                <w:lang w:val="en-US"/>
              </w:rPr>
              <w:t>оборудования</w:t>
            </w:r>
            <w:proofErr w:type="spellEnd"/>
          </w:p>
          <w:p w14:paraId="51ABD382" w14:textId="78611CD8" w:rsidR="00560A76" w:rsidRPr="00803FE0" w:rsidRDefault="00560A76" w:rsidP="00560A76">
            <w:pPr>
              <w:spacing w:after="0" w:line="240" w:lineRule="auto"/>
              <w:rPr>
                <w:rFonts w:ascii="Times New Roman" w:eastAsia="Times New Roman" w:hAnsi="Times New Roman" w:cs="Times New Roman"/>
                <w:b/>
                <w:bCs/>
                <w:color w:val="000000"/>
                <w:lang w:val="en-US"/>
              </w:rPr>
            </w:pPr>
            <w:r w:rsidRPr="00803FE0">
              <w:rPr>
                <w:rFonts w:ascii="Times New Roman" w:eastAsia="Times New Roman" w:hAnsi="Times New Roman" w:cs="Times New Roman"/>
                <w:b/>
                <w:bCs/>
                <w:color w:val="000000"/>
                <w:lang w:val="en-US"/>
              </w:rPr>
              <w:t> </w:t>
            </w:r>
          </w:p>
        </w:tc>
        <w:tc>
          <w:tcPr>
            <w:tcW w:w="10003" w:type="dxa"/>
            <w:tcBorders>
              <w:top w:val="nil"/>
              <w:left w:val="nil"/>
              <w:bottom w:val="single" w:sz="4" w:space="0" w:color="auto"/>
              <w:right w:val="single" w:sz="4" w:space="0" w:color="auto"/>
            </w:tcBorders>
            <w:shd w:val="clear" w:color="auto" w:fill="auto"/>
            <w:hideMark/>
          </w:tcPr>
          <w:p w14:paraId="47DE06B5" w14:textId="77777777" w:rsidR="00560A76" w:rsidRPr="00803FE0" w:rsidRDefault="00560A76" w:rsidP="00560A76">
            <w:pPr>
              <w:spacing w:after="0" w:line="240" w:lineRule="auto"/>
              <w:rPr>
                <w:rFonts w:ascii="Times New Roman" w:eastAsia="Times New Roman" w:hAnsi="Times New Roman" w:cs="Times New Roman"/>
                <w:color w:val="000000"/>
              </w:rPr>
            </w:pPr>
            <w:r w:rsidRPr="00803FE0">
              <w:rPr>
                <w:rFonts w:ascii="Times New Roman" w:eastAsia="Times New Roman" w:hAnsi="Times New Roman" w:cs="Times New Roman"/>
                <w:b/>
                <w:color w:val="000000"/>
              </w:rPr>
              <w:t>Содержание занятий:</w:t>
            </w:r>
            <w:r w:rsidRPr="00803FE0">
              <w:rPr>
                <w:rFonts w:ascii="Times New Roman" w:eastAsia="Times New Roman" w:hAnsi="Times New Roman" w:cs="Times New Roman"/>
                <w:color w:val="000000"/>
              </w:rPr>
              <w:br/>
              <w:t xml:space="preserve">1. Требования техники безопасности при испытании холодильного оборудования. </w:t>
            </w:r>
            <w:r w:rsidRPr="00803FE0">
              <w:rPr>
                <w:rFonts w:ascii="Times New Roman" w:eastAsia="Times New Roman" w:hAnsi="Times New Roman" w:cs="Times New Roman"/>
                <w:color w:val="000000"/>
              </w:rPr>
              <w:br/>
              <w:t>2. Общие технические требования, правила проведения испытательных работ.</w:t>
            </w:r>
            <w:r w:rsidRPr="00803FE0">
              <w:rPr>
                <w:rFonts w:ascii="Times New Roman" w:eastAsia="Times New Roman" w:hAnsi="Times New Roman" w:cs="Times New Roman"/>
                <w:color w:val="000000"/>
              </w:rPr>
              <w:br/>
              <w:t>3. Испытания аммиачной холодильной установки на прочность и плотность.</w:t>
            </w:r>
            <w:r w:rsidRPr="00803FE0">
              <w:rPr>
                <w:rFonts w:ascii="Times New Roman" w:eastAsia="Times New Roman" w:hAnsi="Times New Roman" w:cs="Times New Roman"/>
                <w:color w:val="000000"/>
              </w:rPr>
              <w:br/>
              <w:t xml:space="preserve">4. Испытания </w:t>
            </w:r>
            <w:proofErr w:type="spellStart"/>
            <w:r w:rsidRPr="00803FE0">
              <w:rPr>
                <w:rFonts w:ascii="Times New Roman" w:eastAsia="Times New Roman" w:hAnsi="Times New Roman" w:cs="Times New Roman"/>
                <w:color w:val="000000"/>
              </w:rPr>
              <w:t>фреоновой</w:t>
            </w:r>
            <w:proofErr w:type="spellEnd"/>
            <w:r w:rsidRPr="00803FE0">
              <w:rPr>
                <w:rFonts w:ascii="Times New Roman" w:eastAsia="Times New Roman" w:hAnsi="Times New Roman" w:cs="Times New Roman"/>
                <w:color w:val="000000"/>
              </w:rPr>
              <w:t xml:space="preserve"> холодильной установки на плотность.</w:t>
            </w:r>
            <w:r w:rsidRPr="00803FE0">
              <w:rPr>
                <w:rFonts w:ascii="Times New Roman" w:eastAsia="Times New Roman" w:hAnsi="Times New Roman" w:cs="Times New Roman"/>
                <w:color w:val="000000"/>
              </w:rPr>
              <w:br/>
              <w:t xml:space="preserve">5. Испытания трубопроводов </w:t>
            </w:r>
            <w:proofErr w:type="spellStart"/>
            <w:r w:rsidRPr="00803FE0">
              <w:rPr>
                <w:rFonts w:ascii="Times New Roman" w:eastAsia="Times New Roman" w:hAnsi="Times New Roman" w:cs="Times New Roman"/>
                <w:color w:val="000000"/>
              </w:rPr>
              <w:t>хладоносителя</w:t>
            </w:r>
            <w:proofErr w:type="spellEnd"/>
            <w:r w:rsidRPr="00803FE0">
              <w:rPr>
                <w:rFonts w:ascii="Times New Roman" w:eastAsia="Times New Roman" w:hAnsi="Times New Roman" w:cs="Times New Roman"/>
                <w:color w:val="000000"/>
              </w:rPr>
              <w:t xml:space="preserve"> холодильной установки на прочность и плотность.</w:t>
            </w:r>
            <w:r w:rsidRPr="00803FE0">
              <w:rPr>
                <w:rFonts w:ascii="Times New Roman" w:eastAsia="Times New Roman" w:hAnsi="Times New Roman" w:cs="Times New Roman"/>
                <w:color w:val="000000"/>
              </w:rPr>
              <w:br/>
              <w:t xml:space="preserve">6. Испытание компрессоров. Подготовка к испытанию, технология к </w:t>
            </w:r>
            <w:proofErr w:type="gramStart"/>
            <w:r w:rsidRPr="00803FE0">
              <w:rPr>
                <w:rFonts w:ascii="Times New Roman" w:eastAsia="Times New Roman" w:hAnsi="Times New Roman" w:cs="Times New Roman"/>
                <w:color w:val="000000"/>
              </w:rPr>
              <w:t>испытанию;,</w:t>
            </w:r>
            <w:proofErr w:type="gramEnd"/>
            <w:r w:rsidRPr="00803FE0">
              <w:rPr>
                <w:rFonts w:ascii="Times New Roman" w:eastAsia="Times New Roman" w:hAnsi="Times New Roman" w:cs="Times New Roman"/>
                <w:color w:val="000000"/>
              </w:rPr>
              <w:t xml:space="preserve"> давление испытания, время испытания, испытание и контроль за ним.</w:t>
            </w:r>
            <w:r w:rsidRPr="00803FE0">
              <w:rPr>
                <w:rFonts w:ascii="Times New Roman" w:eastAsia="Times New Roman" w:hAnsi="Times New Roman" w:cs="Times New Roman"/>
                <w:color w:val="000000"/>
              </w:rPr>
              <w:br/>
              <w:t xml:space="preserve">7. Испытание аппаратов и вспомогательного оборудования. </w:t>
            </w:r>
            <w:r w:rsidRPr="00803FE0">
              <w:rPr>
                <w:rFonts w:ascii="Times New Roman" w:eastAsia="Times New Roman" w:hAnsi="Times New Roman" w:cs="Times New Roman"/>
                <w:color w:val="000000"/>
              </w:rPr>
              <w:br/>
              <w:t xml:space="preserve">8. Испытание циркуляционного ресивера, линейного, дренажного, запасного, защитного. </w:t>
            </w:r>
            <w:r w:rsidRPr="00803FE0">
              <w:rPr>
                <w:rFonts w:ascii="Times New Roman" w:eastAsia="Times New Roman" w:hAnsi="Times New Roman" w:cs="Times New Roman"/>
                <w:color w:val="000000"/>
              </w:rPr>
              <w:br/>
              <w:t>9. Испытание насосов и вентиляторов.</w:t>
            </w:r>
            <w:r w:rsidRPr="00803FE0">
              <w:rPr>
                <w:rFonts w:ascii="Times New Roman" w:eastAsia="Times New Roman" w:hAnsi="Times New Roman" w:cs="Times New Roman"/>
                <w:color w:val="000000"/>
              </w:rPr>
              <w:br/>
              <w:t>10. Испытание всей системы холодильной установки в целом на плотность и прочность.</w:t>
            </w:r>
            <w:r w:rsidRPr="00803FE0">
              <w:rPr>
                <w:rFonts w:ascii="Times New Roman" w:eastAsia="Times New Roman" w:hAnsi="Times New Roman" w:cs="Times New Roman"/>
                <w:color w:val="000000"/>
              </w:rPr>
              <w:br/>
              <w:t>11. Гидравлические испытания водяных и рассольных трубопроводов.</w:t>
            </w:r>
            <w:r w:rsidRPr="00803FE0">
              <w:rPr>
                <w:rFonts w:ascii="Times New Roman" w:eastAsia="Times New Roman" w:hAnsi="Times New Roman" w:cs="Times New Roman"/>
                <w:color w:val="000000"/>
              </w:rPr>
              <w:br/>
              <w:t>12. Комплексные испытания холодильной установки перед ее сдачей в эксплуатацию.</w:t>
            </w:r>
            <w:r w:rsidRPr="00803FE0">
              <w:rPr>
                <w:rFonts w:ascii="Times New Roman" w:eastAsia="Times New Roman" w:hAnsi="Times New Roman" w:cs="Times New Roman"/>
                <w:color w:val="000000"/>
              </w:rPr>
              <w:br/>
              <w:t>13. Цель испытания, этапы испытания, продолжительность испытания, контроль за испытанием.</w:t>
            </w:r>
            <w:r w:rsidRPr="00803FE0">
              <w:rPr>
                <w:rFonts w:ascii="Times New Roman" w:eastAsia="Times New Roman" w:hAnsi="Times New Roman" w:cs="Times New Roman"/>
                <w:color w:val="000000"/>
              </w:rPr>
              <w:br/>
              <w:t xml:space="preserve">14. Испытание оборудования после капитального ремонта. Испытание оборудования после среднего и малого ремонта. </w:t>
            </w:r>
            <w:r w:rsidRPr="00803FE0">
              <w:rPr>
                <w:rFonts w:ascii="Times New Roman" w:eastAsia="Times New Roman" w:hAnsi="Times New Roman" w:cs="Times New Roman"/>
                <w:color w:val="000000"/>
              </w:rPr>
              <w:br/>
              <w:t>15. Оформление технической документации по результатам испытания.</w:t>
            </w:r>
            <w:r w:rsidRPr="00803FE0">
              <w:rPr>
                <w:rFonts w:ascii="Times New Roman" w:eastAsia="Times New Roman" w:hAnsi="Times New Roman" w:cs="Times New Roman"/>
                <w:color w:val="000000"/>
              </w:rPr>
              <w:br/>
              <w:t>16. Виды документации, сопоставление результатов испытания с нормативными результатами. Анализ результатов испытания.</w:t>
            </w:r>
          </w:p>
        </w:tc>
        <w:tc>
          <w:tcPr>
            <w:tcW w:w="1748" w:type="dxa"/>
            <w:tcBorders>
              <w:top w:val="nil"/>
              <w:left w:val="nil"/>
              <w:bottom w:val="single" w:sz="4" w:space="0" w:color="auto"/>
              <w:right w:val="single" w:sz="4" w:space="0" w:color="auto"/>
            </w:tcBorders>
            <w:shd w:val="clear" w:color="auto" w:fill="auto"/>
            <w:vAlign w:val="center"/>
            <w:hideMark/>
          </w:tcPr>
          <w:p w14:paraId="2BB4177C" w14:textId="77777777" w:rsidR="00560A76" w:rsidRPr="00803FE0" w:rsidRDefault="00560A76" w:rsidP="00560A76">
            <w:pPr>
              <w:spacing w:after="0" w:line="240" w:lineRule="auto"/>
              <w:jc w:val="center"/>
              <w:rPr>
                <w:rFonts w:ascii="Times New Roman" w:eastAsia="Times New Roman" w:hAnsi="Times New Roman" w:cs="Times New Roman"/>
                <w:color w:val="000000"/>
              </w:rPr>
            </w:pPr>
            <w:r w:rsidRPr="00803FE0">
              <w:rPr>
                <w:rFonts w:ascii="Times New Roman" w:eastAsia="Times New Roman" w:hAnsi="Times New Roman" w:cs="Times New Roman"/>
                <w:color w:val="000000"/>
              </w:rPr>
              <w:t>14</w:t>
            </w:r>
          </w:p>
        </w:tc>
      </w:tr>
      <w:tr w:rsidR="00560A76" w:rsidRPr="00803FE0" w14:paraId="53A60BD6" w14:textId="77777777" w:rsidTr="00600D3E">
        <w:trPr>
          <w:trHeight w:val="20"/>
        </w:trPr>
        <w:tc>
          <w:tcPr>
            <w:tcW w:w="2729" w:type="dxa"/>
            <w:vMerge/>
            <w:tcBorders>
              <w:left w:val="single" w:sz="4" w:space="0" w:color="auto"/>
              <w:bottom w:val="single" w:sz="4" w:space="0" w:color="auto"/>
              <w:right w:val="single" w:sz="4" w:space="0" w:color="auto"/>
            </w:tcBorders>
            <w:shd w:val="clear" w:color="auto" w:fill="auto"/>
            <w:hideMark/>
          </w:tcPr>
          <w:p w14:paraId="0CC7ECBA" w14:textId="5B0FD47B" w:rsidR="00560A76" w:rsidRPr="00803FE0" w:rsidRDefault="00560A76" w:rsidP="00560A76">
            <w:pPr>
              <w:spacing w:after="0" w:line="240" w:lineRule="auto"/>
              <w:rPr>
                <w:rFonts w:ascii="Times New Roman" w:eastAsia="Times New Roman" w:hAnsi="Times New Roman" w:cs="Times New Roman"/>
                <w:b/>
                <w:bCs/>
                <w:color w:val="000000"/>
                <w:lang w:val="en-US"/>
              </w:rPr>
            </w:pPr>
          </w:p>
        </w:tc>
        <w:tc>
          <w:tcPr>
            <w:tcW w:w="10003" w:type="dxa"/>
            <w:tcBorders>
              <w:top w:val="nil"/>
              <w:left w:val="nil"/>
              <w:bottom w:val="single" w:sz="4" w:space="0" w:color="auto"/>
              <w:right w:val="single" w:sz="4" w:space="0" w:color="auto"/>
            </w:tcBorders>
            <w:shd w:val="clear" w:color="auto" w:fill="auto"/>
            <w:hideMark/>
          </w:tcPr>
          <w:p w14:paraId="6CD165F9" w14:textId="77777777" w:rsidR="00560A76" w:rsidRPr="00803FE0" w:rsidRDefault="00560A76" w:rsidP="00560A76">
            <w:pPr>
              <w:spacing w:after="0" w:line="240" w:lineRule="auto"/>
              <w:rPr>
                <w:rFonts w:ascii="Times New Roman" w:eastAsia="Times New Roman" w:hAnsi="Times New Roman" w:cs="Times New Roman"/>
                <w:color w:val="000000"/>
                <w:lang w:val="en-US"/>
              </w:rPr>
            </w:pPr>
            <w:r w:rsidRPr="00803FE0">
              <w:rPr>
                <w:rFonts w:ascii="Times New Roman" w:eastAsia="Times New Roman" w:hAnsi="Times New Roman" w:cs="Times New Roman"/>
                <w:b/>
                <w:color w:val="000000"/>
              </w:rPr>
              <w:t>Практические занятия:</w:t>
            </w:r>
            <w:r w:rsidRPr="00803FE0">
              <w:rPr>
                <w:rFonts w:ascii="Times New Roman" w:eastAsia="Times New Roman" w:hAnsi="Times New Roman" w:cs="Times New Roman"/>
                <w:color w:val="000000"/>
              </w:rPr>
              <w:br/>
              <w:t>1. Изучение инструкций по охране труда, рекомендаций по безопасной работе при испытаниях холодильного оборудования.</w:t>
            </w:r>
            <w:r w:rsidRPr="00803FE0">
              <w:rPr>
                <w:rFonts w:ascii="Times New Roman" w:eastAsia="Times New Roman" w:hAnsi="Times New Roman" w:cs="Times New Roman"/>
                <w:color w:val="000000"/>
              </w:rPr>
              <w:br/>
              <w:t>2. Проведение анализа технологий испытания на прочность и плотность аппаратов холодильной установки и оценка методов контроля испытания.</w:t>
            </w:r>
            <w:r w:rsidRPr="00803FE0">
              <w:rPr>
                <w:rFonts w:ascii="Times New Roman" w:eastAsia="Times New Roman" w:hAnsi="Times New Roman" w:cs="Times New Roman"/>
                <w:color w:val="000000"/>
              </w:rPr>
              <w:br/>
              <w:t>3. Проведение анализа технологий испытания на прочность и плотность сосудов холодильной установки и описание методов контроля испытания.</w:t>
            </w:r>
            <w:r w:rsidRPr="00803FE0">
              <w:rPr>
                <w:rFonts w:ascii="Times New Roman" w:eastAsia="Times New Roman" w:hAnsi="Times New Roman" w:cs="Times New Roman"/>
                <w:color w:val="000000"/>
              </w:rPr>
              <w:br/>
              <w:t>4. Составление таблицы поэтапного гидравлического испытания трубопроводов по участкам.</w:t>
            </w:r>
            <w:r w:rsidRPr="00803FE0">
              <w:rPr>
                <w:rFonts w:ascii="Times New Roman" w:eastAsia="Times New Roman" w:hAnsi="Times New Roman" w:cs="Times New Roman"/>
                <w:color w:val="000000"/>
              </w:rPr>
              <w:br/>
              <w:t>5. Составление схемы общей технологии проведения испытаний холодильной установки в целом.</w:t>
            </w:r>
            <w:r w:rsidRPr="00803FE0">
              <w:rPr>
                <w:rFonts w:ascii="Times New Roman" w:eastAsia="Times New Roman" w:hAnsi="Times New Roman" w:cs="Times New Roman"/>
                <w:color w:val="000000"/>
              </w:rPr>
              <w:br/>
              <w:t>6. Испытание системы холодильной установки на плотность и прочность.</w:t>
            </w:r>
            <w:r w:rsidRPr="00803FE0">
              <w:rPr>
                <w:rFonts w:ascii="Times New Roman" w:eastAsia="Times New Roman" w:hAnsi="Times New Roman" w:cs="Times New Roman"/>
                <w:color w:val="000000"/>
              </w:rPr>
              <w:br/>
            </w:r>
            <w:r w:rsidRPr="00803FE0">
              <w:rPr>
                <w:rFonts w:ascii="Times New Roman" w:eastAsia="Times New Roman" w:hAnsi="Times New Roman" w:cs="Times New Roman"/>
                <w:color w:val="000000"/>
              </w:rPr>
              <w:lastRenderedPageBreak/>
              <w:t>7. Испытание всей системы холодильной установки в целом на плотность и прочность.</w:t>
            </w:r>
            <w:r w:rsidRPr="00803FE0">
              <w:rPr>
                <w:rFonts w:ascii="Times New Roman" w:eastAsia="Times New Roman" w:hAnsi="Times New Roman" w:cs="Times New Roman"/>
                <w:color w:val="000000"/>
              </w:rPr>
              <w:br/>
            </w:r>
            <w:r w:rsidRPr="00803FE0">
              <w:rPr>
                <w:rFonts w:ascii="Times New Roman" w:eastAsia="Times New Roman" w:hAnsi="Times New Roman" w:cs="Times New Roman"/>
                <w:color w:val="000000"/>
                <w:lang w:val="en-US"/>
              </w:rPr>
              <w:t xml:space="preserve">8. </w:t>
            </w:r>
            <w:proofErr w:type="spellStart"/>
            <w:r w:rsidRPr="00803FE0">
              <w:rPr>
                <w:rFonts w:ascii="Times New Roman" w:eastAsia="Times New Roman" w:hAnsi="Times New Roman" w:cs="Times New Roman"/>
                <w:color w:val="000000"/>
                <w:lang w:val="en-US"/>
              </w:rPr>
              <w:t>Гидравлические</w:t>
            </w:r>
            <w:proofErr w:type="spellEnd"/>
            <w:r w:rsidRPr="00803FE0">
              <w:rPr>
                <w:rFonts w:ascii="Times New Roman" w:eastAsia="Times New Roman" w:hAnsi="Times New Roman" w:cs="Times New Roman"/>
                <w:color w:val="000000"/>
                <w:lang w:val="en-US"/>
              </w:rPr>
              <w:t xml:space="preserve"> </w:t>
            </w:r>
            <w:proofErr w:type="spellStart"/>
            <w:r w:rsidRPr="00803FE0">
              <w:rPr>
                <w:rFonts w:ascii="Times New Roman" w:eastAsia="Times New Roman" w:hAnsi="Times New Roman" w:cs="Times New Roman"/>
                <w:color w:val="000000"/>
                <w:lang w:val="en-US"/>
              </w:rPr>
              <w:t>испытания</w:t>
            </w:r>
            <w:proofErr w:type="spellEnd"/>
            <w:r w:rsidRPr="00803FE0">
              <w:rPr>
                <w:rFonts w:ascii="Times New Roman" w:eastAsia="Times New Roman" w:hAnsi="Times New Roman" w:cs="Times New Roman"/>
                <w:color w:val="000000"/>
                <w:lang w:val="en-US"/>
              </w:rPr>
              <w:t xml:space="preserve"> </w:t>
            </w:r>
            <w:proofErr w:type="spellStart"/>
            <w:r w:rsidRPr="00803FE0">
              <w:rPr>
                <w:rFonts w:ascii="Times New Roman" w:eastAsia="Times New Roman" w:hAnsi="Times New Roman" w:cs="Times New Roman"/>
                <w:color w:val="000000"/>
                <w:lang w:val="en-US"/>
              </w:rPr>
              <w:t>водяных</w:t>
            </w:r>
            <w:proofErr w:type="spellEnd"/>
            <w:r w:rsidRPr="00803FE0">
              <w:rPr>
                <w:rFonts w:ascii="Times New Roman" w:eastAsia="Times New Roman" w:hAnsi="Times New Roman" w:cs="Times New Roman"/>
                <w:color w:val="000000"/>
                <w:lang w:val="en-US"/>
              </w:rPr>
              <w:t xml:space="preserve"> и </w:t>
            </w:r>
            <w:proofErr w:type="spellStart"/>
            <w:r w:rsidRPr="00803FE0">
              <w:rPr>
                <w:rFonts w:ascii="Times New Roman" w:eastAsia="Times New Roman" w:hAnsi="Times New Roman" w:cs="Times New Roman"/>
                <w:color w:val="000000"/>
                <w:lang w:val="en-US"/>
              </w:rPr>
              <w:t>рассольных</w:t>
            </w:r>
            <w:proofErr w:type="spellEnd"/>
            <w:r w:rsidRPr="00803FE0">
              <w:rPr>
                <w:rFonts w:ascii="Times New Roman" w:eastAsia="Times New Roman" w:hAnsi="Times New Roman" w:cs="Times New Roman"/>
                <w:color w:val="000000"/>
                <w:lang w:val="en-US"/>
              </w:rPr>
              <w:t xml:space="preserve"> </w:t>
            </w:r>
            <w:proofErr w:type="spellStart"/>
            <w:r w:rsidRPr="00803FE0">
              <w:rPr>
                <w:rFonts w:ascii="Times New Roman" w:eastAsia="Times New Roman" w:hAnsi="Times New Roman" w:cs="Times New Roman"/>
                <w:color w:val="000000"/>
                <w:lang w:val="en-US"/>
              </w:rPr>
              <w:t>трубопроводов</w:t>
            </w:r>
            <w:proofErr w:type="spellEnd"/>
            <w:r w:rsidRPr="00803FE0">
              <w:rPr>
                <w:rFonts w:ascii="Times New Roman" w:eastAsia="Times New Roman" w:hAnsi="Times New Roman" w:cs="Times New Roman"/>
                <w:color w:val="000000"/>
                <w:lang w:val="en-US"/>
              </w:rPr>
              <w:t>.</w:t>
            </w:r>
          </w:p>
        </w:tc>
        <w:tc>
          <w:tcPr>
            <w:tcW w:w="1748" w:type="dxa"/>
            <w:tcBorders>
              <w:top w:val="nil"/>
              <w:left w:val="nil"/>
              <w:bottom w:val="single" w:sz="4" w:space="0" w:color="auto"/>
              <w:right w:val="single" w:sz="4" w:space="0" w:color="auto"/>
            </w:tcBorders>
            <w:shd w:val="clear" w:color="auto" w:fill="auto"/>
            <w:vAlign w:val="center"/>
            <w:hideMark/>
          </w:tcPr>
          <w:p w14:paraId="3841E975" w14:textId="77777777" w:rsidR="00560A76" w:rsidRPr="00803FE0" w:rsidRDefault="00560A76" w:rsidP="00560A76">
            <w:pPr>
              <w:spacing w:after="0" w:line="240" w:lineRule="auto"/>
              <w:jc w:val="center"/>
              <w:rPr>
                <w:rFonts w:ascii="Times New Roman" w:eastAsia="Times New Roman" w:hAnsi="Times New Roman" w:cs="Times New Roman"/>
                <w:color w:val="000000"/>
              </w:rPr>
            </w:pPr>
            <w:r w:rsidRPr="00803FE0">
              <w:rPr>
                <w:rFonts w:ascii="Times New Roman" w:eastAsia="Times New Roman" w:hAnsi="Times New Roman" w:cs="Times New Roman"/>
                <w:color w:val="000000"/>
              </w:rPr>
              <w:lastRenderedPageBreak/>
              <w:t>12</w:t>
            </w:r>
          </w:p>
        </w:tc>
      </w:tr>
      <w:tr w:rsidR="00560A76" w:rsidRPr="00803FE0" w14:paraId="1C872FAF" w14:textId="77777777" w:rsidTr="00600D3E">
        <w:trPr>
          <w:trHeight w:val="20"/>
        </w:trPr>
        <w:tc>
          <w:tcPr>
            <w:tcW w:w="2729" w:type="dxa"/>
            <w:vMerge w:val="restart"/>
            <w:tcBorders>
              <w:top w:val="nil"/>
              <w:left w:val="single" w:sz="4" w:space="0" w:color="auto"/>
              <w:right w:val="single" w:sz="4" w:space="0" w:color="auto"/>
            </w:tcBorders>
            <w:shd w:val="clear" w:color="auto" w:fill="auto"/>
            <w:hideMark/>
          </w:tcPr>
          <w:p w14:paraId="31858400" w14:textId="77777777" w:rsidR="00560A76" w:rsidRPr="00803FE0" w:rsidRDefault="00560A76" w:rsidP="00560A76">
            <w:pPr>
              <w:spacing w:after="0" w:line="240" w:lineRule="auto"/>
              <w:rPr>
                <w:rFonts w:ascii="Times New Roman" w:eastAsia="Times New Roman" w:hAnsi="Times New Roman" w:cs="Times New Roman"/>
                <w:b/>
                <w:bCs/>
                <w:color w:val="000000"/>
              </w:rPr>
            </w:pPr>
            <w:r w:rsidRPr="00803FE0">
              <w:rPr>
                <w:rFonts w:ascii="Times New Roman" w:eastAsia="Times New Roman" w:hAnsi="Times New Roman" w:cs="Times New Roman"/>
                <w:b/>
                <w:bCs/>
                <w:color w:val="000000"/>
              </w:rPr>
              <w:t>Тема 3.5. Автоматическое регулирование холодильных систем</w:t>
            </w:r>
          </w:p>
          <w:p w14:paraId="242104E2" w14:textId="6A25CA64" w:rsidR="00560A76" w:rsidRPr="00803FE0" w:rsidRDefault="00560A76" w:rsidP="00560A76">
            <w:pPr>
              <w:spacing w:after="0" w:line="240" w:lineRule="auto"/>
              <w:rPr>
                <w:rFonts w:ascii="Times New Roman" w:eastAsia="Times New Roman" w:hAnsi="Times New Roman" w:cs="Times New Roman"/>
                <w:b/>
                <w:bCs/>
                <w:color w:val="000000"/>
              </w:rPr>
            </w:pPr>
            <w:r w:rsidRPr="00803FE0">
              <w:rPr>
                <w:rFonts w:ascii="Times New Roman" w:eastAsia="Times New Roman" w:hAnsi="Times New Roman" w:cs="Times New Roman"/>
                <w:color w:val="000000"/>
                <w:lang w:val="en-US"/>
              </w:rPr>
              <w:t> </w:t>
            </w:r>
          </w:p>
        </w:tc>
        <w:tc>
          <w:tcPr>
            <w:tcW w:w="10003" w:type="dxa"/>
            <w:tcBorders>
              <w:top w:val="nil"/>
              <w:left w:val="nil"/>
              <w:bottom w:val="single" w:sz="4" w:space="0" w:color="auto"/>
              <w:right w:val="single" w:sz="4" w:space="0" w:color="auto"/>
            </w:tcBorders>
            <w:shd w:val="clear" w:color="auto" w:fill="auto"/>
            <w:hideMark/>
          </w:tcPr>
          <w:p w14:paraId="21C51A69" w14:textId="77777777" w:rsidR="00560A76" w:rsidRPr="00803FE0" w:rsidRDefault="00560A76" w:rsidP="00560A76">
            <w:pPr>
              <w:spacing w:after="0" w:line="240" w:lineRule="auto"/>
              <w:rPr>
                <w:rFonts w:ascii="Times New Roman" w:eastAsia="Times New Roman" w:hAnsi="Times New Roman" w:cs="Times New Roman"/>
                <w:color w:val="000000"/>
              </w:rPr>
            </w:pPr>
            <w:r w:rsidRPr="00803FE0">
              <w:rPr>
                <w:rFonts w:ascii="Times New Roman" w:eastAsia="Times New Roman" w:hAnsi="Times New Roman" w:cs="Times New Roman"/>
                <w:b/>
                <w:color w:val="000000"/>
              </w:rPr>
              <w:t>Содержание занятий:</w:t>
            </w:r>
            <w:r w:rsidRPr="00803FE0">
              <w:rPr>
                <w:rFonts w:ascii="Times New Roman" w:eastAsia="Times New Roman" w:hAnsi="Times New Roman" w:cs="Times New Roman"/>
                <w:color w:val="000000"/>
              </w:rPr>
              <w:br/>
              <w:t xml:space="preserve">1. Основные принципы и правила построения ФСА. Изображение технологического оборудования и трубопроводов на схемах автоматизации. </w:t>
            </w:r>
            <w:r w:rsidRPr="00803FE0">
              <w:rPr>
                <w:rFonts w:ascii="Times New Roman" w:eastAsia="Times New Roman" w:hAnsi="Times New Roman" w:cs="Times New Roman"/>
                <w:color w:val="000000"/>
              </w:rPr>
              <w:br/>
              <w:t>2. Условные обозначения приборов и средств автоматизации на ФСА. Чтение и анализ ФСА технологических процессов.</w:t>
            </w:r>
            <w:r w:rsidRPr="00803FE0">
              <w:rPr>
                <w:rFonts w:ascii="Times New Roman" w:eastAsia="Times New Roman" w:hAnsi="Times New Roman" w:cs="Times New Roman"/>
                <w:color w:val="000000"/>
              </w:rPr>
              <w:br/>
              <w:t>3. Схемы автоматической защиты холодильных установок. Выбор параметров, подлежащих автоматической защите, по давлению нагнетания, по давлению всасывания, по высокому уровню хладагента.</w:t>
            </w:r>
            <w:r w:rsidRPr="00803FE0">
              <w:rPr>
                <w:rFonts w:ascii="Times New Roman" w:eastAsia="Times New Roman" w:hAnsi="Times New Roman" w:cs="Times New Roman"/>
                <w:color w:val="000000"/>
              </w:rPr>
              <w:br/>
              <w:t>4. Схема автоматизации узлов циркуляционного ресивера и насоса, камерных приборов охлаждения, конденсаторной группы, технологического холодильного оборудования.</w:t>
            </w:r>
            <w:r w:rsidRPr="00803FE0">
              <w:rPr>
                <w:rFonts w:ascii="Times New Roman" w:eastAsia="Times New Roman" w:hAnsi="Times New Roman" w:cs="Times New Roman"/>
                <w:color w:val="000000"/>
              </w:rPr>
              <w:br/>
              <w:t xml:space="preserve">5. Особенности автоматизации малых </w:t>
            </w:r>
            <w:proofErr w:type="spellStart"/>
            <w:r w:rsidRPr="00803FE0">
              <w:rPr>
                <w:rFonts w:ascii="Times New Roman" w:eastAsia="Times New Roman" w:hAnsi="Times New Roman" w:cs="Times New Roman"/>
                <w:color w:val="000000"/>
              </w:rPr>
              <w:t>хладоновых</w:t>
            </w:r>
            <w:proofErr w:type="spellEnd"/>
            <w:r w:rsidRPr="00803FE0">
              <w:rPr>
                <w:rFonts w:ascii="Times New Roman" w:eastAsia="Times New Roman" w:hAnsi="Times New Roman" w:cs="Times New Roman"/>
                <w:color w:val="000000"/>
              </w:rPr>
              <w:t xml:space="preserve"> установок. Схемы автоматизации компрессионных бытовых холодильников. </w:t>
            </w:r>
            <w:r w:rsidRPr="00803FE0">
              <w:rPr>
                <w:rFonts w:ascii="Times New Roman" w:eastAsia="Times New Roman" w:hAnsi="Times New Roman" w:cs="Times New Roman"/>
                <w:color w:val="000000"/>
              </w:rPr>
              <w:br/>
              <w:t>6. Микропроцессорные устройства автоматики. Автоматизация холодильных установок малой, средней, крупной производительности.</w:t>
            </w:r>
            <w:r w:rsidRPr="00803FE0">
              <w:rPr>
                <w:rFonts w:ascii="Times New Roman" w:eastAsia="Times New Roman" w:hAnsi="Times New Roman" w:cs="Times New Roman"/>
                <w:color w:val="000000"/>
              </w:rPr>
              <w:br/>
              <w:t xml:space="preserve">7. Терморегулирующий вентиль (ТРВ) с внутренним и внешним отбором давления. Особенности конструкций и принцип действия. </w:t>
            </w:r>
            <w:r w:rsidRPr="00803FE0">
              <w:rPr>
                <w:rFonts w:ascii="Times New Roman" w:eastAsia="Times New Roman" w:hAnsi="Times New Roman" w:cs="Times New Roman"/>
                <w:color w:val="000000"/>
              </w:rPr>
              <w:br/>
              <w:t xml:space="preserve">8. Электрический ТРВ непрямого действия. Регулирование перегрева пара, выходящего из испарителя за счет поддержания уровня жидкого хладагента в испарителе. </w:t>
            </w:r>
            <w:r w:rsidRPr="00803FE0">
              <w:rPr>
                <w:rFonts w:ascii="Times New Roman" w:eastAsia="Times New Roman" w:hAnsi="Times New Roman" w:cs="Times New Roman"/>
                <w:color w:val="000000"/>
              </w:rPr>
              <w:br/>
              <w:t>9. Регуляторы уровня непрямого действия, схема подключения.</w:t>
            </w:r>
            <w:r w:rsidRPr="00803FE0">
              <w:rPr>
                <w:rFonts w:ascii="Times New Roman" w:eastAsia="Times New Roman" w:hAnsi="Times New Roman" w:cs="Times New Roman"/>
                <w:color w:val="000000"/>
              </w:rPr>
              <w:br/>
              <w:t xml:space="preserve">10. Приборы регулирования температуры воздуха в охлаждаемых объектах, их устройство и назначение. </w:t>
            </w:r>
            <w:r w:rsidRPr="00803FE0">
              <w:rPr>
                <w:rFonts w:ascii="Times New Roman" w:eastAsia="Times New Roman" w:hAnsi="Times New Roman" w:cs="Times New Roman"/>
                <w:color w:val="000000"/>
              </w:rPr>
              <w:br/>
              <w:t>11. Способы регулирования температуры воздуха в одном или нескольких охлаждаемых объектах.</w:t>
            </w:r>
            <w:r w:rsidRPr="00803FE0">
              <w:rPr>
                <w:rFonts w:ascii="Times New Roman" w:eastAsia="Times New Roman" w:hAnsi="Times New Roman" w:cs="Times New Roman"/>
                <w:color w:val="000000"/>
              </w:rPr>
              <w:br/>
              <w:t xml:space="preserve">12. Основные принципы регулирования холодопроизводительности компрессоров. Плавное и ступенчатое регулирование. </w:t>
            </w:r>
            <w:r w:rsidRPr="00803FE0">
              <w:rPr>
                <w:rFonts w:ascii="Times New Roman" w:eastAsia="Times New Roman" w:hAnsi="Times New Roman" w:cs="Times New Roman"/>
                <w:color w:val="000000"/>
              </w:rPr>
              <w:br/>
              <w:t>13. Автоматическая разгрузка компрессоров в период пуска, основные схемы разгрузки, их достоинства и недостатки.</w:t>
            </w:r>
            <w:r w:rsidRPr="00803FE0">
              <w:rPr>
                <w:rFonts w:ascii="Times New Roman" w:eastAsia="Times New Roman" w:hAnsi="Times New Roman" w:cs="Times New Roman"/>
                <w:color w:val="000000"/>
              </w:rPr>
              <w:br/>
              <w:t xml:space="preserve">14. Основные способы регулирования температуры конденсации. Водорегулирующий вентиль, его назначение, устройство, принцип действия. </w:t>
            </w:r>
            <w:r w:rsidRPr="00803FE0">
              <w:rPr>
                <w:rFonts w:ascii="Times New Roman" w:eastAsia="Times New Roman" w:hAnsi="Times New Roman" w:cs="Times New Roman"/>
                <w:color w:val="000000"/>
              </w:rPr>
              <w:br/>
              <w:t xml:space="preserve">15. Основные принципы и правила построения ФСА. Изображение технологического оборудования и трубопроводов на схемах автоматизации. </w:t>
            </w:r>
            <w:r w:rsidRPr="00803FE0">
              <w:rPr>
                <w:rFonts w:ascii="Times New Roman" w:eastAsia="Times New Roman" w:hAnsi="Times New Roman" w:cs="Times New Roman"/>
                <w:color w:val="000000"/>
              </w:rPr>
              <w:br/>
              <w:t xml:space="preserve">16. Условные обозначения приборов и средств автоматизации на ФСА. Чтение и анализ ФСА </w:t>
            </w:r>
            <w:r w:rsidRPr="00803FE0">
              <w:rPr>
                <w:rFonts w:ascii="Times New Roman" w:eastAsia="Times New Roman" w:hAnsi="Times New Roman" w:cs="Times New Roman"/>
                <w:color w:val="000000"/>
              </w:rPr>
              <w:lastRenderedPageBreak/>
              <w:t>технологических процессов.</w:t>
            </w:r>
            <w:r w:rsidRPr="00803FE0">
              <w:rPr>
                <w:rFonts w:ascii="Times New Roman" w:eastAsia="Times New Roman" w:hAnsi="Times New Roman" w:cs="Times New Roman"/>
                <w:color w:val="000000"/>
              </w:rPr>
              <w:br/>
              <w:t>17. Схемы автоматической защиты холодильных установок. Выбор параметров, подлежащих автоматической защите, по давлению нагнетания, по давлению всасывания, по высокому уровню хладагента.</w:t>
            </w:r>
            <w:r w:rsidRPr="00803FE0">
              <w:rPr>
                <w:rFonts w:ascii="Times New Roman" w:eastAsia="Times New Roman" w:hAnsi="Times New Roman" w:cs="Times New Roman"/>
                <w:color w:val="000000"/>
              </w:rPr>
              <w:br/>
              <w:t>18. Схема автоматизации узлов циркуляционного ресивера и насоса, камерных приборов охлаждения, конденсаторной группы, технологического холодильного оборудования.</w:t>
            </w:r>
            <w:r w:rsidRPr="00803FE0">
              <w:rPr>
                <w:rFonts w:ascii="Times New Roman" w:eastAsia="Times New Roman" w:hAnsi="Times New Roman" w:cs="Times New Roman"/>
                <w:color w:val="000000"/>
              </w:rPr>
              <w:br/>
              <w:t xml:space="preserve">19. Особенности автоматизации малых </w:t>
            </w:r>
            <w:proofErr w:type="spellStart"/>
            <w:r w:rsidRPr="00803FE0">
              <w:rPr>
                <w:rFonts w:ascii="Times New Roman" w:eastAsia="Times New Roman" w:hAnsi="Times New Roman" w:cs="Times New Roman"/>
                <w:color w:val="000000"/>
              </w:rPr>
              <w:t>хладоновых</w:t>
            </w:r>
            <w:proofErr w:type="spellEnd"/>
            <w:r w:rsidRPr="00803FE0">
              <w:rPr>
                <w:rFonts w:ascii="Times New Roman" w:eastAsia="Times New Roman" w:hAnsi="Times New Roman" w:cs="Times New Roman"/>
                <w:color w:val="000000"/>
              </w:rPr>
              <w:t xml:space="preserve"> установок. Схемы автоматизации компрессионных бытовых холодильников. </w:t>
            </w:r>
            <w:r w:rsidRPr="00803FE0">
              <w:rPr>
                <w:rFonts w:ascii="Times New Roman" w:eastAsia="Times New Roman" w:hAnsi="Times New Roman" w:cs="Times New Roman"/>
                <w:color w:val="000000"/>
              </w:rPr>
              <w:br/>
              <w:t>20. Микропроцессорные устройства автоматики. Автоматизация холодильных установок малой, средней, крупной производительности.</w:t>
            </w:r>
          </w:p>
        </w:tc>
        <w:tc>
          <w:tcPr>
            <w:tcW w:w="1748" w:type="dxa"/>
            <w:tcBorders>
              <w:top w:val="nil"/>
              <w:left w:val="nil"/>
              <w:bottom w:val="single" w:sz="4" w:space="0" w:color="auto"/>
              <w:right w:val="single" w:sz="4" w:space="0" w:color="auto"/>
            </w:tcBorders>
            <w:shd w:val="clear" w:color="auto" w:fill="auto"/>
            <w:vAlign w:val="center"/>
            <w:hideMark/>
          </w:tcPr>
          <w:p w14:paraId="2192EC7D" w14:textId="77777777" w:rsidR="00560A76" w:rsidRPr="00803FE0" w:rsidRDefault="00560A76" w:rsidP="00560A76">
            <w:pPr>
              <w:spacing w:after="0" w:line="240" w:lineRule="auto"/>
              <w:jc w:val="center"/>
              <w:rPr>
                <w:rFonts w:ascii="Times New Roman" w:eastAsia="Times New Roman" w:hAnsi="Times New Roman" w:cs="Times New Roman"/>
                <w:color w:val="000000"/>
              </w:rPr>
            </w:pPr>
            <w:r w:rsidRPr="00803FE0">
              <w:rPr>
                <w:rFonts w:ascii="Times New Roman" w:eastAsia="Times New Roman" w:hAnsi="Times New Roman" w:cs="Times New Roman"/>
                <w:color w:val="000000"/>
              </w:rPr>
              <w:lastRenderedPageBreak/>
              <w:t>16</w:t>
            </w:r>
          </w:p>
        </w:tc>
      </w:tr>
      <w:tr w:rsidR="00560A76" w:rsidRPr="00803FE0" w14:paraId="0B057EA4" w14:textId="77777777" w:rsidTr="00600D3E">
        <w:trPr>
          <w:trHeight w:val="20"/>
        </w:trPr>
        <w:tc>
          <w:tcPr>
            <w:tcW w:w="2729" w:type="dxa"/>
            <w:vMerge/>
            <w:tcBorders>
              <w:left w:val="single" w:sz="4" w:space="0" w:color="auto"/>
              <w:bottom w:val="single" w:sz="4" w:space="0" w:color="auto"/>
              <w:right w:val="single" w:sz="4" w:space="0" w:color="auto"/>
            </w:tcBorders>
            <w:shd w:val="clear" w:color="auto" w:fill="auto"/>
            <w:hideMark/>
          </w:tcPr>
          <w:p w14:paraId="093D0FDD" w14:textId="2CBB890D" w:rsidR="00560A76" w:rsidRPr="00803FE0" w:rsidRDefault="00560A76" w:rsidP="00560A76">
            <w:pPr>
              <w:spacing w:after="0" w:line="240" w:lineRule="auto"/>
              <w:rPr>
                <w:rFonts w:ascii="Times New Roman" w:eastAsia="Times New Roman" w:hAnsi="Times New Roman" w:cs="Times New Roman"/>
                <w:color w:val="000000"/>
                <w:lang w:val="en-US"/>
              </w:rPr>
            </w:pPr>
          </w:p>
        </w:tc>
        <w:tc>
          <w:tcPr>
            <w:tcW w:w="10003" w:type="dxa"/>
            <w:tcBorders>
              <w:top w:val="nil"/>
              <w:left w:val="nil"/>
              <w:bottom w:val="single" w:sz="4" w:space="0" w:color="auto"/>
              <w:right w:val="single" w:sz="4" w:space="0" w:color="auto"/>
            </w:tcBorders>
            <w:shd w:val="clear" w:color="auto" w:fill="auto"/>
            <w:hideMark/>
          </w:tcPr>
          <w:p w14:paraId="0696491C" w14:textId="77777777" w:rsidR="00560A76" w:rsidRPr="00803FE0" w:rsidRDefault="00560A76" w:rsidP="00560A76">
            <w:pPr>
              <w:spacing w:after="0" w:line="240" w:lineRule="auto"/>
              <w:rPr>
                <w:rFonts w:ascii="Times New Roman" w:eastAsia="Times New Roman" w:hAnsi="Times New Roman" w:cs="Times New Roman"/>
                <w:color w:val="000000"/>
                <w:lang w:val="en-US"/>
              </w:rPr>
            </w:pPr>
            <w:r w:rsidRPr="00803FE0">
              <w:rPr>
                <w:rFonts w:ascii="Times New Roman" w:eastAsia="Times New Roman" w:hAnsi="Times New Roman" w:cs="Times New Roman"/>
                <w:b/>
                <w:color w:val="000000"/>
              </w:rPr>
              <w:t>Практические занятия:</w:t>
            </w:r>
            <w:r w:rsidRPr="00803FE0">
              <w:rPr>
                <w:rFonts w:ascii="Times New Roman" w:eastAsia="Times New Roman" w:hAnsi="Times New Roman" w:cs="Times New Roman"/>
                <w:color w:val="000000"/>
              </w:rPr>
              <w:br/>
              <w:t>1. Принципы ручного и автоматического управления электродвигателями.</w:t>
            </w:r>
            <w:r w:rsidRPr="00803FE0">
              <w:rPr>
                <w:rFonts w:ascii="Times New Roman" w:eastAsia="Times New Roman" w:hAnsi="Times New Roman" w:cs="Times New Roman"/>
                <w:color w:val="000000"/>
              </w:rPr>
              <w:br/>
              <w:t>2. Аппаратура непосредственного управления электродвигателями.</w:t>
            </w:r>
            <w:r w:rsidRPr="00803FE0">
              <w:rPr>
                <w:rFonts w:ascii="Times New Roman" w:eastAsia="Times New Roman" w:hAnsi="Times New Roman" w:cs="Times New Roman"/>
                <w:color w:val="000000"/>
              </w:rPr>
              <w:br/>
              <w:t>3. Аппаратура защиты: предохранители; автоматические выключатели; реле максимального тока, тепловые реле.</w:t>
            </w:r>
            <w:r w:rsidRPr="00803FE0">
              <w:rPr>
                <w:rFonts w:ascii="Times New Roman" w:eastAsia="Times New Roman" w:hAnsi="Times New Roman" w:cs="Times New Roman"/>
                <w:color w:val="000000"/>
              </w:rPr>
              <w:br/>
              <w:t>4. Методика расчета и выбора защитной аппаратуры (предохранителей, тепловых реле, автоматических выключателей) для электродвигателей.</w:t>
            </w:r>
            <w:r w:rsidRPr="00803FE0">
              <w:rPr>
                <w:rFonts w:ascii="Times New Roman" w:eastAsia="Times New Roman" w:hAnsi="Times New Roman" w:cs="Times New Roman"/>
                <w:color w:val="000000"/>
              </w:rPr>
              <w:br/>
              <w:t>5. Схемы управления асинхронными двигателями: пуск, реверсирование и торможение. Двухскоростные асинхронные электродвигатели.</w:t>
            </w:r>
            <w:r w:rsidRPr="00803FE0">
              <w:rPr>
                <w:rFonts w:ascii="Times New Roman" w:eastAsia="Times New Roman" w:hAnsi="Times New Roman" w:cs="Times New Roman"/>
                <w:color w:val="000000"/>
              </w:rPr>
              <w:br/>
              <w:t>6. Принцип осуществления управления из нескольких мест.</w:t>
            </w:r>
            <w:r w:rsidRPr="00803FE0">
              <w:rPr>
                <w:rFonts w:ascii="Times New Roman" w:eastAsia="Times New Roman" w:hAnsi="Times New Roman" w:cs="Times New Roman"/>
                <w:color w:val="000000"/>
              </w:rPr>
              <w:br/>
              <w:t>7. Принцип осуществления управления из нескольких мест.</w:t>
            </w:r>
            <w:r w:rsidRPr="00803FE0">
              <w:rPr>
                <w:rFonts w:ascii="Times New Roman" w:eastAsia="Times New Roman" w:hAnsi="Times New Roman" w:cs="Times New Roman"/>
                <w:color w:val="000000"/>
              </w:rPr>
              <w:br/>
              <w:t>8. Схема с автоматическим включением резервного двигателя, включение электродвигателей в определенной последовательности.</w:t>
            </w:r>
            <w:r w:rsidRPr="00803FE0">
              <w:rPr>
                <w:rFonts w:ascii="Times New Roman" w:eastAsia="Times New Roman" w:hAnsi="Times New Roman" w:cs="Times New Roman"/>
                <w:color w:val="000000"/>
              </w:rPr>
              <w:br/>
              <w:t>9. Особенности схем сигнализации пуска и остановки двигателя.</w:t>
            </w:r>
            <w:r w:rsidRPr="00803FE0">
              <w:rPr>
                <w:rFonts w:ascii="Times New Roman" w:eastAsia="Times New Roman" w:hAnsi="Times New Roman" w:cs="Times New Roman"/>
                <w:color w:val="000000"/>
              </w:rPr>
              <w:br/>
              <w:t>10. Изучение принципиальных электрических схем управления асинхронным двигателем с фазным ротором.</w:t>
            </w:r>
            <w:r w:rsidRPr="00803FE0">
              <w:rPr>
                <w:rFonts w:ascii="Times New Roman" w:eastAsia="Times New Roman" w:hAnsi="Times New Roman" w:cs="Times New Roman"/>
                <w:color w:val="000000"/>
              </w:rPr>
              <w:br/>
              <w:t>11. Исследование способов управления холодильными установками малой производительности.</w:t>
            </w:r>
            <w:r w:rsidRPr="00803FE0">
              <w:rPr>
                <w:rFonts w:ascii="Times New Roman" w:eastAsia="Times New Roman" w:hAnsi="Times New Roman" w:cs="Times New Roman"/>
                <w:color w:val="000000"/>
              </w:rPr>
              <w:br/>
              <w:t>12. Исследование способов управления холодильными установками средней производительности.</w:t>
            </w:r>
            <w:r w:rsidRPr="00803FE0">
              <w:rPr>
                <w:rFonts w:ascii="Times New Roman" w:eastAsia="Times New Roman" w:hAnsi="Times New Roman" w:cs="Times New Roman"/>
                <w:color w:val="000000"/>
              </w:rPr>
              <w:br/>
              <w:t>13. ПЭС управления холодильных установок с реле давления и реле температуры малой производительности.</w:t>
            </w:r>
            <w:r w:rsidRPr="00803FE0">
              <w:rPr>
                <w:rFonts w:ascii="Times New Roman" w:eastAsia="Times New Roman" w:hAnsi="Times New Roman" w:cs="Times New Roman"/>
                <w:color w:val="000000"/>
              </w:rPr>
              <w:br/>
              <w:t>14. ПЭС управления холодильных установок с реле давления и реле температуры средней производительности.</w:t>
            </w:r>
            <w:r w:rsidRPr="00803FE0">
              <w:rPr>
                <w:rFonts w:ascii="Times New Roman" w:eastAsia="Times New Roman" w:hAnsi="Times New Roman" w:cs="Times New Roman"/>
                <w:color w:val="000000"/>
              </w:rPr>
              <w:br/>
              <w:t>15. Управление холодильными установками с помощью микроконтроллеров.</w:t>
            </w:r>
            <w:r w:rsidRPr="00803FE0">
              <w:rPr>
                <w:rFonts w:ascii="Times New Roman" w:eastAsia="Times New Roman" w:hAnsi="Times New Roman" w:cs="Times New Roman"/>
                <w:color w:val="000000"/>
              </w:rPr>
              <w:br/>
            </w:r>
            <w:r w:rsidRPr="00803FE0">
              <w:rPr>
                <w:rFonts w:ascii="Times New Roman" w:eastAsia="Times New Roman" w:hAnsi="Times New Roman" w:cs="Times New Roman"/>
                <w:color w:val="000000"/>
              </w:rPr>
              <w:lastRenderedPageBreak/>
              <w:t>16. Управление бытовыми холодильниками компрессионного типа с однофазными и двухфазными двигателями.</w:t>
            </w:r>
            <w:r w:rsidRPr="00803FE0">
              <w:rPr>
                <w:rFonts w:ascii="Times New Roman" w:eastAsia="Times New Roman" w:hAnsi="Times New Roman" w:cs="Times New Roman"/>
                <w:color w:val="000000"/>
              </w:rPr>
              <w:br/>
              <w:t>17. Функциональная схема автоматизации (ФСА) и принципиальная электрическая схема (ПЭС) двухступенчатого мотор компрессорного агрегата.</w:t>
            </w:r>
            <w:r w:rsidRPr="00803FE0">
              <w:rPr>
                <w:rFonts w:ascii="Times New Roman" w:eastAsia="Times New Roman" w:hAnsi="Times New Roman" w:cs="Times New Roman"/>
                <w:color w:val="000000"/>
              </w:rPr>
              <w:br/>
            </w:r>
            <w:r w:rsidRPr="00803FE0">
              <w:rPr>
                <w:rFonts w:ascii="Times New Roman" w:eastAsia="Times New Roman" w:hAnsi="Times New Roman" w:cs="Times New Roman"/>
                <w:color w:val="000000"/>
                <w:lang w:val="en-US"/>
              </w:rPr>
              <w:t xml:space="preserve">18. </w:t>
            </w:r>
            <w:proofErr w:type="spellStart"/>
            <w:r w:rsidRPr="00803FE0">
              <w:rPr>
                <w:rFonts w:ascii="Times New Roman" w:eastAsia="Times New Roman" w:hAnsi="Times New Roman" w:cs="Times New Roman"/>
                <w:color w:val="000000"/>
                <w:lang w:val="en-US"/>
              </w:rPr>
              <w:t>Функциональная</w:t>
            </w:r>
            <w:proofErr w:type="spellEnd"/>
            <w:r w:rsidRPr="00803FE0">
              <w:rPr>
                <w:rFonts w:ascii="Times New Roman" w:eastAsia="Times New Roman" w:hAnsi="Times New Roman" w:cs="Times New Roman"/>
                <w:color w:val="000000"/>
                <w:lang w:val="en-US"/>
              </w:rPr>
              <w:t xml:space="preserve"> </w:t>
            </w:r>
            <w:proofErr w:type="spellStart"/>
            <w:r w:rsidRPr="00803FE0">
              <w:rPr>
                <w:rFonts w:ascii="Times New Roman" w:eastAsia="Times New Roman" w:hAnsi="Times New Roman" w:cs="Times New Roman"/>
                <w:color w:val="000000"/>
                <w:lang w:val="en-US"/>
              </w:rPr>
              <w:t>схема</w:t>
            </w:r>
            <w:proofErr w:type="spellEnd"/>
            <w:r w:rsidRPr="00803FE0">
              <w:rPr>
                <w:rFonts w:ascii="Times New Roman" w:eastAsia="Times New Roman" w:hAnsi="Times New Roman" w:cs="Times New Roman"/>
                <w:color w:val="000000"/>
                <w:lang w:val="en-US"/>
              </w:rPr>
              <w:t xml:space="preserve"> </w:t>
            </w:r>
            <w:proofErr w:type="spellStart"/>
            <w:r w:rsidRPr="00803FE0">
              <w:rPr>
                <w:rFonts w:ascii="Times New Roman" w:eastAsia="Times New Roman" w:hAnsi="Times New Roman" w:cs="Times New Roman"/>
                <w:color w:val="000000"/>
                <w:lang w:val="en-US"/>
              </w:rPr>
              <w:t>автоматизации</w:t>
            </w:r>
            <w:proofErr w:type="spellEnd"/>
            <w:r w:rsidRPr="00803FE0">
              <w:rPr>
                <w:rFonts w:ascii="Times New Roman" w:eastAsia="Times New Roman" w:hAnsi="Times New Roman" w:cs="Times New Roman"/>
                <w:color w:val="000000"/>
                <w:lang w:val="en-US"/>
              </w:rPr>
              <w:t xml:space="preserve"> (ФСА) </w:t>
            </w:r>
            <w:proofErr w:type="spellStart"/>
            <w:r w:rsidRPr="00803FE0">
              <w:rPr>
                <w:rFonts w:ascii="Times New Roman" w:eastAsia="Times New Roman" w:hAnsi="Times New Roman" w:cs="Times New Roman"/>
                <w:color w:val="000000"/>
                <w:lang w:val="en-US"/>
              </w:rPr>
              <w:t>установки</w:t>
            </w:r>
            <w:proofErr w:type="spellEnd"/>
            <w:r w:rsidRPr="00803FE0">
              <w:rPr>
                <w:rFonts w:ascii="Times New Roman" w:eastAsia="Times New Roman" w:hAnsi="Times New Roman" w:cs="Times New Roman"/>
                <w:color w:val="000000"/>
                <w:lang w:val="en-US"/>
              </w:rPr>
              <w:t xml:space="preserve"> с </w:t>
            </w:r>
            <w:proofErr w:type="spellStart"/>
            <w:r w:rsidRPr="00803FE0">
              <w:rPr>
                <w:rFonts w:ascii="Times New Roman" w:eastAsia="Times New Roman" w:hAnsi="Times New Roman" w:cs="Times New Roman"/>
                <w:color w:val="000000"/>
                <w:lang w:val="en-US"/>
              </w:rPr>
              <w:t>несколькими</w:t>
            </w:r>
            <w:proofErr w:type="spellEnd"/>
            <w:r w:rsidRPr="00803FE0">
              <w:rPr>
                <w:rFonts w:ascii="Times New Roman" w:eastAsia="Times New Roman" w:hAnsi="Times New Roman" w:cs="Times New Roman"/>
                <w:color w:val="000000"/>
                <w:lang w:val="en-US"/>
              </w:rPr>
              <w:t xml:space="preserve"> </w:t>
            </w:r>
            <w:proofErr w:type="spellStart"/>
            <w:r w:rsidRPr="00803FE0">
              <w:rPr>
                <w:rFonts w:ascii="Times New Roman" w:eastAsia="Times New Roman" w:hAnsi="Times New Roman" w:cs="Times New Roman"/>
                <w:color w:val="000000"/>
                <w:lang w:val="en-US"/>
              </w:rPr>
              <w:t>объектами</w:t>
            </w:r>
            <w:proofErr w:type="spellEnd"/>
            <w:r w:rsidRPr="00803FE0">
              <w:rPr>
                <w:rFonts w:ascii="Times New Roman" w:eastAsia="Times New Roman" w:hAnsi="Times New Roman" w:cs="Times New Roman"/>
                <w:color w:val="000000"/>
                <w:lang w:val="en-US"/>
              </w:rPr>
              <w:t xml:space="preserve"> </w:t>
            </w:r>
            <w:proofErr w:type="spellStart"/>
            <w:r w:rsidRPr="00803FE0">
              <w:rPr>
                <w:rFonts w:ascii="Times New Roman" w:eastAsia="Times New Roman" w:hAnsi="Times New Roman" w:cs="Times New Roman"/>
                <w:color w:val="000000"/>
                <w:lang w:val="en-US"/>
              </w:rPr>
              <w:t>охлаждения</w:t>
            </w:r>
            <w:proofErr w:type="spellEnd"/>
            <w:r w:rsidRPr="00803FE0">
              <w:rPr>
                <w:rFonts w:ascii="Times New Roman" w:eastAsia="Times New Roman" w:hAnsi="Times New Roman" w:cs="Times New Roman"/>
                <w:color w:val="000000"/>
                <w:lang w:val="en-US"/>
              </w:rPr>
              <w:t>.</w:t>
            </w:r>
          </w:p>
        </w:tc>
        <w:tc>
          <w:tcPr>
            <w:tcW w:w="1748" w:type="dxa"/>
            <w:tcBorders>
              <w:top w:val="nil"/>
              <w:left w:val="nil"/>
              <w:bottom w:val="single" w:sz="4" w:space="0" w:color="auto"/>
              <w:right w:val="single" w:sz="4" w:space="0" w:color="auto"/>
            </w:tcBorders>
            <w:shd w:val="clear" w:color="auto" w:fill="auto"/>
            <w:vAlign w:val="center"/>
            <w:hideMark/>
          </w:tcPr>
          <w:p w14:paraId="4E7F7703" w14:textId="77777777" w:rsidR="00560A76" w:rsidRPr="00803FE0" w:rsidRDefault="00560A76" w:rsidP="00560A76">
            <w:pPr>
              <w:spacing w:after="0" w:line="240" w:lineRule="auto"/>
              <w:jc w:val="center"/>
              <w:rPr>
                <w:rFonts w:ascii="Times New Roman" w:eastAsia="Times New Roman" w:hAnsi="Times New Roman" w:cs="Times New Roman"/>
                <w:color w:val="000000"/>
              </w:rPr>
            </w:pPr>
            <w:r w:rsidRPr="00803FE0">
              <w:rPr>
                <w:rFonts w:ascii="Times New Roman" w:eastAsia="Times New Roman" w:hAnsi="Times New Roman" w:cs="Times New Roman"/>
                <w:color w:val="000000"/>
              </w:rPr>
              <w:lastRenderedPageBreak/>
              <w:t>12</w:t>
            </w:r>
          </w:p>
        </w:tc>
      </w:tr>
      <w:tr w:rsidR="00560A76" w:rsidRPr="00803FE0" w14:paraId="631DE2C0" w14:textId="77777777" w:rsidTr="00600D3E">
        <w:trPr>
          <w:trHeight w:val="20"/>
        </w:trPr>
        <w:tc>
          <w:tcPr>
            <w:tcW w:w="2729" w:type="dxa"/>
            <w:tcBorders>
              <w:top w:val="single" w:sz="4" w:space="0" w:color="auto"/>
              <w:left w:val="single" w:sz="4" w:space="0" w:color="auto"/>
              <w:bottom w:val="single" w:sz="4" w:space="0" w:color="auto"/>
              <w:right w:val="single" w:sz="4" w:space="0" w:color="auto"/>
            </w:tcBorders>
            <w:shd w:val="clear" w:color="auto" w:fill="auto"/>
          </w:tcPr>
          <w:p w14:paraId="6CD8172B" w14:textId="77777777" w:rsidR="00560A76" w:rsidRPr="00803FE0" w:rsidRDefault="00560A76" w:rsidP="00560A76">
            <w:pPr>
              <w:spacing w:after="0" w:line="240" w:lineRule="auto"/>
              <w:rPr>
                <w:rFonts w:ascii="Times New Roman" w:eastAsia="Times New Roman" w:hAnsi="Times New Roman" w:cs="Times New Roman"/>
                <w:color w:val="000000"/>
                <w:lang w:val="en-US"/>
              </w:rPr>
            </w:pPr>
            <w:r w:rsidRPr="00803FE0">
              <w:rPr>
                <w:rFonts w:ascii="Times New Roman" w:hAnsi="Times New Roman" w:cs="Times New Roman"/>
                <w:b/>
              </w:rPr>
              <w:t>Учебная практика</w:t>
            </w:r>
          </w:p>
        </w:tc>
        <w:tc>
          <w:tcPr>
            <w:tcW w:w="10003" w:type="dxa"/>
            <w:tcBorders>
              <w:top w:val="single" w:sz="4" w:space="0" w:color="auto"/>
              <w:left w:val="nil"/>
              <w:bottom w:val="single" w:sz="4" w:space="0" w:color="auto"/>
              <w:right w:val="single" w:sz="4" w:space="0" w:color="auto"/>
            </w:tcBorders>
            <w:shd w:val="clear" w:color="auto" w:fill="auto"/>
          </w:tcPr>
          <w:p w14:paraId="38FDB24D" w14:textId="77777777" w:rsidR="00560A76" w:rsidRPr="00803FE0" w:rsidRDefault="00560A76" w:rsidP="00560A76">
            <w:pPr>
              <w:spacing w:after="0" w:line="240" w:lineRule="auto"/>
              <w:rPr>
                <w:rFonts w:ascii="Times New Roman" w:eastAsia="Times New Roman" w:hAnsi="Times New Roman" w:cs="Times New Roman"/>
                <w:b/>
                <w:color w:val="000000"/>
              </w:rPr>
            </w:pPr>
            <w:r w:rsidRPr="00803FE0">
              <w:rPr>
                <w:rFonts w:ascii="Times New Roman" w:eastAsia="Times New Roman" w:hAnsi="Times New Roman" w:cs="Times New Roman"/>
                <w:b/>
                <w:color w:val="000000"/>
              </w:rPr>
              <w:t>Виды работ:</w:t>
            </w:r>
          </w:p>
          <w:p w14:paraId="77ADFA2D" w14:textId="77777777" w:rsidR="00560A76" w:rsidRPr="00803FE0" w:rsidRDefault="00560A76" w:rsidP="00560A76">
            <w:pPr>
              <w:spacing w:after="0" w:line="240" w:lineRule="auto"/>
              <w:rPr>
                <w:rFonts w:ascii="Times New Roman" w:eastAsia="Times New Roman" w:hAnsi="Times New Roman" w:cs="Times New Roman"/>
                <w:bCs/>
                <w:color w:val="000000"/>
              </w:rPr>
            </w:pPr>
            <w:r w:rsidRPr="00803FE0">
              <w:rPr>
                <w:rFonts w:ascii="Times New Roman" w:eastAsia="Times New Roman" w:hAnsi="Times New Roman" w:cs="Times New Roman"/>
                <w:bCs/>
                <w:color w:val="000000"/>
              </w:rPr>
              <w:t>1. Изучение правил техники безопасности при монтаже, пусконаладочных работах и испытаниях холодильного оборудования.</w:t>
            </w:r>
          </w:p>
          <w:p w14:paraId="6863981E" w14:textId="77777777" w:rsidR="00560A76" w:rsidRPr="00803FE0" w:rsidRDefault="00560A76" w:rsidP="00560A76">
            <w:pPr>
              <w:spacing w:after="0" w:line="240" w:lineRule="auto"/>
              <w:rPr>
                <w:rFonts w:ascii="Times New Roman" w:eastAsia="Times New Roman" w:hAnsi="Times New Roman" w:cs="Times New Roman"/>
                <w:bCs/>
                <w:color w:val="000000"/>
              </w:rPr>
            </w:pPr>
            <w:r w:rsidRPr="00803FE0">
              <w:rPr>
                <w:rFonts w:ascii="Times New Roman" w:eastAsia="Times New Roman" w:hAnsi="Times New Roman" w:cs="Times New Roman"/>
                <w:bCs/>
                <w:color w:val="000000"/>
              </w:rPr>
              <w:t>2. Изучение технической документации на подлежащее монтажу оборудование.</w:t>
            </w:r>
          </w:p>
          <w:p w14:paraId="4FCF95D5" w14:textId="77777777" w:rsidR="00560A76" w:rsidRPr="00803FE0" w:rsidRDefault="00560A76" w:rsidP="00560A76">
            <w:pPr>
              <w:spacing w:after="0" w:line="240" w:lineRule="auto"/>
              <w:rPr>
                <w:rFonts w:ascii="Times New Roman" w:eastAsia="Times New Roman" w:hAnsi="Times New Roman" w:cs="Times New Roman"/>
                <w:bCs/>
                <w:color w:val="000000"/>
              </w:rPr>
            </w:pPr>
            <w:r w:rsidRPr="00803FE0">
              <w:rPr>
                <w:rFonts w:ascii="Times New Roman" w:eastAsia="Times New Roman" w:hAnsi="Times New Roman" w:cs="Times New Roman"/>
                <w:bCs/>
                <w:color w:val="000000"/>
              </w:rPr>
              <w:t>3. Составление графика выполнения работ, согласование его с другими службами.</w:t>
            </w:r>
          </w:p>
          <w:p w14:paraId="69B3EB89" w14:textId="77777777" w:rsidR="00560A76" w:rsidRPr="00803FE0" w:rsidRDefault="00560A76" w:rsidP="00560A76">
            <w:pPr>
              <w:spacing w:after="0" w:line="240" w:lineRule="auto"/>
              <w:rPr>
                <w:rFonts w:ascii="Times New Roman" w:eastAsia="Times New Roman" w:hAnsi="Times New Roman" w:cs="Times New Roman"/>
                <w:bCs/>
                <w:color w:val="000000"/>
              </w:rPr>
            </w:pPr>
            <w:r w:rsidRPr="00803FE0">
              <w:rPr>
                <w:rFonts w:ascii="Times New Roman" w:eastAsia="Times New Roman" w:hAnsi="Times New Roman" w:cs="Times New Roman"/>
                <w:bCs/>
                <w:color w:val="000000"/>
              </w:rPr>
              <w:t>4. Проверка наличия необходимого оборудования, приспособлений и инструмента для ведения монтажных и пуско-наладочных работ.</w:t>
            </w:r>
          </w:p>
          <w:p w14:paraId="365FDAD6" w14:textId="77777777" w:rsidR="00560A76" w:rsidRPr="00803FE0" w:rsidRDefault="00560A76" w:rsidP="00560A76">
            <w:pPr>
              <w:spacing w:after="0" w:line="240" w:lineRule="auto"/>
              <w:rPr>
                <w:rFonts w:ascii="Times New Roman" w:eastAsia="Times New Roman" w:hAnsi="Times New Roman" w:cs="Times New Roman"/>
                <w:bCs/>
                <w:color w:val="000000"/>
              </w:rPr>
            </w:pPr>
            <w:r w:rsidRPr="00803FE0">
              <w:rPr>
                <w:rFonts w:ascii="Times New Roman" w:eastAsia="Times New Roman" w:hAnsi="Times New Roman" w:cs="Times New Roman"/>
                <w:bCs/>
                <w:color w:val="000000"/>
              </w:rPr>
              <w:t>5. Ознакомление с монтажом холодильных агрегатов.</w:t>
            </w:r>
          </w:p>
          <w:p w14:paraId="165B0515" w14:textId="77777777" w:rsidR="00560A76" w:rsidRPr="00803FE0" w:rsidRDefault="00560A76" w:rsidP="00560A76">
            <w:pPr>
              <w:spacing w:after="0" w:line="240" w:lineRule="auto"/>
              <w:rPr>
                <w:rFonts w:ascii="Times New Roman" w:eastAsia="Times New Roman" w:hAnsi="Times New Roman" w:cs="Times New Roman"/>
                <w:bCs/>
                <w:color w:val="000000"/>
              </w:rPr>
            </w:pPr>
            <w:r w:rsidRPr="00803FE0">
              <w:rPr>
                <w:rFonts w:ascii="Times New Roman" w:eastAsia="Times New Roman" w:hAnsi="Times New Roman" w:cs="Times New Roman"/>
                <w:bCs/>
                <w:color w:val="000000"/>
              </w:rPr>
              <w:t>6. Подготовка компрессоров к пуску под нагрузку.</w:t>
            </w:r>
          </w:p>
          <w:p w14:paraId="3CDEB917" w14:textId="77777777" w:rsidR="00560A76" w:rsidRPr="00803FE0" w:rsidRDefault="00560A76" w:rsidP="00560A76">
            <w:pPr>
              <w:spacing w:after="0" w:line="240" w:lineRule="auto"/>
              <w:rPr>
                <w:rFonts w:ascii="Times New Roman" w:eastAsia="Times New Roman" w:hAnsi="Times New Roman" w:cs="Times New Roman"/>
                <w:bCs/>
                <w:color w:val="000000"/>
              </w:rPr>
            </w:pPr>
            <w:r w:rsidRPr="00803FE0">
              <w:rPr>
                <w:rFonts w:ascii="Times New Roman" w:eastAsia="Times New Roman" w:hAnsi="Times New Roman" w:cs="Times New Roman"/>
                <w:bCs/>
                <w:color w:val="000000"/>
              </w:rPr>
              <w:t>7. Эксплуатация основного и вспомогательного холодильного оборудования.</w:t>
            </w:r>
          </w:p>
          <w:p w14:paraId="476F859D" w14:textId="77777777" w:rsidR="00560A76" w:rsidRPr="00803FE0" w:rsidRDefault="00560A76" w:rsidP="00560A76">
            <w:pPr>
              <w:spacing w:after="0" w:line="240" w:lineRule="auto"/>
              <w:rPr>
                <w:rFonts w:ascii="Times New Roman" w:eastAsia="Times New Roman" w:hAnsi="Times New Roman" w:cs="Times New Roman"/>
                <w:bCs/>
                <w:color w:val="000000"/>
              </w:rPr>
            </w:pPr>
            <w:r w:rsidRPr="00803FE0">
              <w:rPr>
                <w:rFonts w:ascii="Times New Roman" w:eastAsia="Times New Roman" w:hAnsi="Times New Roman" w:cs="Times New Roman"/>
                <w:bCs/>
                <w:color w:val="000000"/>
              </w:rPr>
              <w:t>8. Определение и устранение неисправностей несложных механизмов запорной арматуры.</w:t>
            </w:r>
          </w:p>
          <w:p w14:paraId="1C65C535" w14:textId="77777777" w:rsidR="00560A76" w:rsidRPr="00803FE0" w:rsidRDefault="00560A76" w:rsidP="00560A76">
            <w:pPr>
              <w:spacing w:after="0" w:line="240" w:lineRule="auto"/>
              <w:rPr>
                <w:rFonts w:ascii="Times New Roman" w:eastAsia="Times New Roman" w:hAnsi="Times New Roman" w:cs="Times New Roman"/>
                <w:bCs/>
                <w:color w:val="000000"/>
              </w:rPr>
            </w:pPr>
            <w:r w:rsidRPr="00803FE0">
              <w:rPr>
                <w:rFonts w:ascii="Times New Roman" w:eastAsia="Times New Roman" w:hAnsi="Times New Roman" w:cs="Times New Roman"/>
                <w:bCs/>
                <w:color w:val="000000"/>
              </w:rPr>
              <w:t>9. Соблюдение и поддержание режимов работы холодильного оборудования в соответствии с нормативными данными.</w:t>
            </w:r>
          </w:p>
          <w:p w14:paraId="074B4EAF" w14:textId="77777777" w:rsidR="00560A76" w:rsidRPr="00803FE0" w:rsidRDefault="00560A76" w:rsidP="00560A76">
            <w:pPr>
              <w:spacing w:after="0" w:line="240" w:lineRule="auto"/>
              <w:rPr>
                <w:rFonts w:ascii="Times New Roman" w:eastAsia="Times New Roman" w:hAnsi="Times New Roman" w:cs="Times New Roman"/>
                <w:bCs/>
                <w:color w:val="000000"/>
              </w:rPr>
            </w:pPr>
            <w:r w:rsidRPr="00803FE0">
              <w:rPr>
                <w:rFonts w:ascii="Times New Roman" w:eastAsia="Times New Roman" w:hAnsi="Times New Roman" w:cs="Times New Roman"/>
                <w:bCs/>
                <w:color w:val="000000"/>
              </w:rPr>
              <w:t>10. Заправка холодильной системы хладагентом, маслом.</w:t>
            </w:r>
          </w:p>
          <w:p w14:paraId="6F164D8A" w14:textId="77777777" w:rsidR="00560A76" w:rsidRPr="00803FE0" w:rsidRDefault="00560A76" w:rsidP="00560A76">
            <w:pPr>
              <w:spacing w:after="0" w:line="240" w:lineRule="auto"/>
              <w:rPr>
                <w:rFonts w:ascii="Times New Roman" w:eastAsia="Times New Roman" w:hAnsi="Times New Roman" w:cs="Times New Roman"/>
                <w:bCs/>
                <w:color w:val="000000"/>
              </w:rPr>
            </w:pPr>
            <w:r w:rsidRPr="00803FE0">
              <w:rPr>
                <w:rFonts w:ascii="Times New Roman" w:eastAsia="Times New Roman" w:hAnsi="Times New Roman" w:cs="Times New Roman"/>
                <w:bCs/>
                <w:color w:val="000000"/>
              </w:rPr>
              <w:t>11. Участие в монтаже холодильных установок.</w:t>
            </w:r>
          </w:p>
          <w:p w14:paraId="45A9894A" w14:textId="77777777" w:rsidR="00560A76" w:rsidRPr="00803FE0" w:rsidRDefault="00560A76" w:rsidP="00560A76">
            <w:pPr>
              <w:spacing w:after="0" w:line="240" w:lineRule="auto"/>
              <w:rPr>
                <w:rFonts w:ascii="Times New Roman" w:eastAsia="Times New Roman" w:hAnsi="Times New Roman" w:cs="Times New Roman"/>
                <w:bCs/>
                <w:color w:val="000000"/>
              </w:rPr>
            </w:pPr>
            <w:r w:rsidRPr="00803FE0">
              <w:rPr>
                <w:rFonts w:ascii="Times New Roman" w:eastAsia="Times New Roman" w:hAnsi="Times New Roman" w:cs="Times New Roman"/>
                <w:bCs/>
                <w:color w:val="000000"/>
              </w:rPr>
              <w:t>12. Участие в пусконаладке холодильных установок</w:t>
            </w:r>
          </w:p>
          <w:p w14:paraId="1404B3ED" w14:textId="77777777" w:rsidR="00560A76" w:rsidRPr="00803FE0" w:rsidRDefault="00560A76" w:rsidP="00560A76">
            <w:pPr>
              <w:spacing w:after="0" w:line="240" w:lineRule="auto"/>
              <w:rPr>
                <w:rFonts w:ascii="Times New Roman" w:eastAsia="Times New Roman" w:hAnsi="Times New Roman" w:cs="Times New Roman"/>
                <w:b/>
                <w:color w:val="000000"/>
              </w:rPr>
            </w:pPr>
            <w:r w:rsidRPr="00803FE0">
              <w:rPr>
                <w:rFonts w:ascii="Times New Roman" w:eastAsia="Times New Roman" w:hAnsi="Times New Roman" w:cs="Times New Roman"/>
                <w:bCs/>
                <w:color w:val="000000"/>
              </w:rPr>
              <w:t>13. Проверка состояния двигателей, крепления оборудования и трубопроводов.</w:t>
            </w:r>
          </w:p>
        </w:tc>
        <w:tc>
          <w:tcPr>
            <w:tcW w:w="1748" w:type="dxa"/>
            <w:tcBorders>
              <w:top w:val="single" w:sz="4" w:space="0" w:color="auto"/>
              <w:left w:val="nil"/>
              <w:bottom w:val="single" w:sz="4" w:space="0" w:color="auto"/>
              <w:right w:val="single" w:sz="4" w:space="0" w:color="auto"/>
            </w:tcBorders>
            <w:shd w:val="clear" w:color="auto" w:fill="auto"/>
            <w:vAlign w:val="center"/>
          </w:tcPr>
          <w:p w14:paraId="13774EFC" w14:textId="77777777" w:rsidR="00560A76" w:rsidRPr="00803FE0" w:rsidRDefault="00560A76" w:rsidP="00560A76">
            <w:pPr>
              <w:spacing w:after="0" w:line="240" w:lineRule="auto"/>
              <w:jc w:val="center"/>
              <w:rPr>
                <w:rFonts w:ascii="Times New Roman" w:eastAsia="Times New Roman" w:hAnsi="Times New Roman" w:cs="Times New Roman"/>
                <w:color w:val="000000"/>
              </w:rPr>
            </w:pPr>
            <w:r w:rsidRPr="00803FE0">
              <w:rPr>
                <w:rFonts w:ascii="Times New Roman" w:eastAsia="Times New Roman" w:hAnsi="Times New Roman" w:cs="Times New Roman"/>
                <w:color w:val="000000"/>
              </w:rPr>
              <w:t>72</w:t>
            </w:r>
          </w:p>
        </w:tc>
      </w:tr>
      <w:tr w:rsidR="00560A76" w:rsidRPr="00803FE0" w14:paraId="6AFDEBCB" w14:textId="77777777" w:rsidTr="00600D3E">
        <w:trPr>
          <w:trHeight w:val="20"/>
        </w:trPr>
        <w:tc>
          <w:tcPr>
            <w:tcW w:w="2729" w:type="dxa"/>
            <w:tcBorders>
              <w:top w:val="single" w:sz="4" w:space="0" w:color="auto"/>
              <w:left w:val="single" w:sz="4" w:space="0" w:color="auto"/>
              <w:bottom w:val="single" w:sz="4" w:space="0" w:color="auto"/>
              <w:right w:val="single" w:sz="4" w:space="0" w:color="auto"/>
            </w:tcBorders>
            <w:shd w:val="clear" w:color="auto" w:fill="auto"/>
          </w:tcPr>
          <w:p w14:paraId="0C90CB5A" w14:textId="77777777" w:rsidR="00560A76" w:rsidRPr="00803FE0" w:rsidRDefault="00560A76" w:rsidP="00560A76">
            <w:pPr>
              <w:spacing w:after="0" w:line="240" w:lineRule="auto"/>
              <w:rPr>
                <w:rFonts w:ascii="Times New Roman" w:eastAsia="Times New Roman" w:hAnsi="Times New Roman" w:cs="Times New Roman"/>
                <w:color w:val="000000"/>
                <w:lang w:val="en-US"/>
              </w:rPr>
            </w:pPr>
            <w:r w:rsidRPr="00803FE0">
              <w:rPr>
                <w:rFonts w:ascii="Times New Roman" w:hAnsi="Times New Roman" w:cs="Times New Roman"/>
                <w:b/>
              </w:rPr>
              <w:t>Производственная практика</w:t>
            </w:r>
          </w:p>
        </w:tc>
        <w:tc>
          <w:tcPr>
            <w:tcW w:w="10003" w:type="dxa"/>
            <w:tcBorders>
              <w:top w:val="single" w:sz="4" w:space="0" w:color="auto"/>
              <w:left w:val="nil"/>
              <w:bottom w:val="single" w:sz="4" w:space="0" w:color="auto"/>
              <w:right w:val="single" w:sz="4" w:space="0" w:color="auto"/>
            </w:tcBorders>
            <w:shd w:val="clear" w:color="auto" w:fill="auto"/>
          </w:tcPr>
          <w:p w14:paraId="29D5E8E1" w14:textId="77777777" w:rsidR="00560A76" w:rsidRPr="00803FE0" w:rsidRDefault="00560A76" w:rsidP="00560A76">
            <w:pPr>
              <w:spacing w:after="0" w:line="240" w:lineRule="auto"/>
              <w:rPr>
                <w:rFonts w:ascii="Times New Roman" w:eastAsia="Times New Roman" w:hAnsi="Times New Roman" w:cs="Times New Roman"/>
                <w:b/>
                <w:color w:val="000000"/>
              </w:rPr>
            </w:pPr>
            <w:r w:rsidRPr="00803FE0">
              <w:rPr>
                <w:rFonts w:ascii="Times New Roman" w:eastAsia="Times New Roman" w:hAnsi="Times New Roman" w:cs="Times New Roman"/>
                <w:b/>
                <w:color w:val="000000"/>
              </w:rPr>
              <w:t>Виды работ:</w:t>
            </w:r>
          </w:p>
          <w:p w14:paraId="0E53C786" w14:textId="77777777" w:rsidR="00560A76" w:rsidRPr="00803FE0" w:rsidRDefault="00560A76" w:rsidP="00560A76">
            <w:pPr>
              <w:spacing w:after="0" w:line="240" w:lineRule="auto"/>
              <w:rPr>
                <w:rFonts w:ascii="Times New Roman" w:eastAsia="Times New Roman" w:hAnsi="Times New Roman" w:cs="Times New Roman"/>
                <w:bCs/>
                <w:color w:val="000000"/>
              </w:rPr>
            </w:pPr>
            <w:r w:rsidRPr="00803FE0">
              <w:rPr>
                <w:rFonts w:ascii="Times New Roman" w:eastAsia="Times New Roman" w:hAnsi="Times New Roman" w:cs="Times New Roman"/>
                <w:bCs/>
                <w:color w:val="000000"/>
              </w:rPr>
              <w:t>1. Изучение инструкций по технике безопасности и пожарной безопасности.</w:t>
            </w:r>
          </w:p>
          <w:p w14:paraId="3F1A139B" w14:textId="77777777" w:rsidR="00560A76" w:rsidRPr="00803FE0" w:rsidRDefault="00560A76" w:rsidP="00560A76">
            <w:pPr>
              <w:spacing w:after="0" w:line="240" w:lineRule="auto"/>
              <w:rPr>
                <w:rFonts w:ascii="Times New Roman" w:eastAsia="Times New Roman" w:hAnsi="Times New Roman" w:cs="Times New Roman"/>
                <w:bCs/>
                <w:color w:val="000000"/>
              </w:rPr>
            </w:pPr>
            <w:r w:rsidRPr="00803FE0">
              <w:rPr>
                <w:rFonts w:ascii="Times New Roman" w:eastAsia="Times New Roman" w:hAnsi="Times New Roman" w:cs="Times New Roman"/>
                <w:bCs/>
                <w:color w:val="000000"/>
              </w:rPr>
              <w:t>2. Изучение рабочей схемы холодильной установки.</w:t>
            </w:r>
          </w:p>
          <w:p w14:paraId="666EF66D" w14:textId="77777777" w:rsidR="00560A76" w:rsidRPr="00803FE0" w:rsidRDefault="00560A76" w:rsidP="00560A76">
            <w:pPr>
              <w:spacing w:after="0" w:line="240" w:lineRule="auto"/>
              <w:rPr>
                <w:rFonts w:ascii="Times New Roman" w:eastAsia="Times New Roman" w:hAnsi="Times New Roman" w:cs="Times New Roman"/>
                <w:bCs/>
                <w:color w:val="000000"/>
              </w:rPr>
            </w:pPr>
            <w:r w:rsidRPr="00803FE0">
              <w:rPr>
                <w:rFonts w:ascii="Times New Roman" w:eastAsia="Times New Roman" w:hAnsi="Times New Roman" w:cs="Times New Roman"/>
                <w:bCs/>
                <w:color w:val="000000"/>
              </w:rPr>
              <w:t>3. Изучение узлов основного и вспомогательного оборудования.</w:t>
            </w:r>
          </w:p>
          <w:p w14:paraId="49F09AA0" w14:textId="77777777" w:rsidR="00560A76" w:rsidRPr="00803FE0" w:rsidRDefault="00560A76" w:rsidP="00560A76">
            <w:pPr>
              <w:spacing w:after="0" w:line="240" w:lineRule="auto"/>
              <w:rPr>
                <w:rFonts w:ascii="Times New Roman" w:eastAsia="Times New Roman" w:hAnsi="Times New Roman" w:cs="Times New Roman"/>
                <w:bCs/>
                <w:color w:val="000000"/>
              </w:rPr>
            </w:pPr>
            <w:r w:rsidRPr="00803FE0">
              <w:rPr>
                <w:rFonts w:ascii="Times New Roman" w:eastAsia="Times New Roman" w:hAnsi="Times New Roman" w:cs="Times New Roman"/>
                <w:bCs/>
                <w:color w:val="000000"/>
              </w:rPr>
              <w:t>4. Участие в процессе монтажа отдельных узлов холодильного оборудования.</w:t>
            </w:r>
          </w:p>
          <w:p w14:paraId="2E68BC99" w14:textId="77777777" w:rsidR="00560A76" w:rsidRPr="00803FE0" w:rsidRDefault="00560A76" w:rsidP="00560A76">
            <w:pPr>
              <w:spacing w:after="0" w:line="240" w:lineRule="auto"/>
              <w:rPr>
                <w:rFonts w:ascii="Times New Roman" w:eastAsia="Times New Roman" w:hAnsi="Times New Roman" w:cs="Times New Roman"/>
                <w:bCs/>
                <w:color w:val="000000"/>
              </w:rPr>
            </w:pPr>
            <w:r w:rsidRPr="00803FE0">
              <w:rPr>
                <w:rFonts w:ascii="Times New Roman" w:eastAsia="Times New Roman" w:hAnsi="Times New Roman" w:cs="Times New Roman"/>
                <w:bCs/>
                <w:color w:val="000000"/>
              </w:rPr>
              <w:t>5. Выполнение схемы монтажных узлов.</w:t>
            </w:r>
          </w:p>
          <w:p w14:paraId="03181692" w14:textId="77777777" w:rsidR="00560A76" w:rsidRPr="00803FE0" w:rsidRDefault="00560A76" w:rsidP="00560A76">
            <w:pPr>
              <w:spacing w:after="0" w:line="240" w:lineRule="auto"/>
              <w:rPr>
                <w:rFonts w:ascii="Times New Roman" w:eastAsia="Times New Roman" w:hAnsi="Times New Roman" w:cs="Times New Roman"/>
                <w:bCs/>
                <w:color w:val="000000"/>
              </w:rPr>
            </w:pPr>
            <w:r w:rsidRPr="00803FE0">
              <w:rPr>
                <w:rFonts w:ascii="Times New Roman" w:eastAsia="Times New Roman" w:hAnsi="Times New Roman" w:cs="Times New Roman"/>
                <w:bCs/>
                <w:color w:val="000000"/>
              </w:rPr>
              <w:t>6. Осуществление операций по монтажу холодильного оборудования.</w:t>
            </w:r>
          </w:p>
          <w:p w14:paraId="4E26A279" w14:textId="77777777" w:rsidR="00560A76" w:rsidRPr="00803FE0" w:rsidRDefault="00560A76" w:rsidP="00560A76">
            <w:pPr>
              <w:spacing w:after="0" w:line="240" w:lineRule="auto"/>
              <w:rPr>
                <w:rFonts w:ascii="Times New Roman" w:eastAsia="Times New Roman" w:hAnsi="Times New Roman" w:cs="Times New Roman"/>
                <w:bCs/>
                <w:color w:val="000000"/>
              </w:rPr>
            </w:pPr>
            <w:r w:rsidRPr="00803FE0">
              <w:rPr>
                <w:rFonts w:ascii="Times New Roman" w:eastAsia="Times New Roman" w:hAnsi="Times New Roman" w:cs="Times New Roman"/>
                <w:bCs/>
                <w:color w:val="000000"/>
              </w:rPr>
              <w:t xml:space="preserve">7. Проведение работ по пусконаладке холодильного </w:t>
            </w:r>
            <w:proofErr w:type="gramStart"/>
            <w:r w:rsidRPr="00803FE0">
              <w:rPr>
                <w:rFonts w:ascii="Times New Roman" w:eastAsia="Times New Roman" w:hAnsi="Times New Roman" w:cs="Times New Roman"/>
                <w:bCs/>
                <w:color w:val="000000"/>
              </w:rPr>
              <w:t>оборудования .</w:t>
            </w:r>
            <w:proofErr w:type="gramEnd"/>
          </w:p>
          <w:p w14:paraId="3B33E815" w14:textId="77777777" w:rsidR="00560A76" w:rsidRPr="00803FE0" w:rsidRDefault="00560A76" w:rsidP="00560A76">
            <w:pPr>
              <w:spacing w:after="0" w:line="240" w:lineRule="auto"/>
              <w:rPr>
                <w:rFonts w:ascii="Times New Roman" w:eastAsia="Times New Roman" w:hAnsi="Times New Roman" w:cs="Times New Roman"/>
                <w:bCs/>
                <w:color w:val="000000"/>
              </w:rPr>
            </w:pPr>
            <w:r w:rsidRPr="00803FE0">
              <w:rPr>
                <w:rFonts w:ascii="Times New Roman" w:eastAsia="Times New Roman" w:hAnsi="Times New Roman" w:cs="Times New Roman"/>
                <w:bCs/>
                <w:color w:val="000000"/>
              </w:rPr>
              <w:t>8. Участвовать в проведении работ, связанных с применением грузоподъемных машин и механизмов при монтаже и ремонте холодильного оборудования.</w:t>
            </w:r>
          </w:p>
          <w:p w14:paraId="515B3C3A" w14:textId="77777777" w:rsidR="00560A76" w:rsidRPr="00803FE0" w:rsidRDefault="00560A76" w:rsidP="00560A76">
            <w:pPr>
              <w:spacing w:after="0" w:line="240" w:lineRule="auto"/>
              <w:rPr>
                <w:rFonts w:ascii="Times New Roman" w:eastAsia="Times New Roman" w:hAnsi="Times New Roman" w:cs="Times New Roman"/>
                <w:bCs/>
                <w:color w:val="000000"/>
              </w:rPr>
            </w:pPr>
            <w:r w:rsidRPr="00803FE0">
              <w:rPr>
                <w:rFonts w:ascii="Times New Roman" w:eastAsia="Times New Roman" w:hAnsi="Times New Roman" w:cs="Times New Roman"/>
                <w:bCs/>
                <w:color w:val="000000"/>
              </w:rPr>
              <w:lastRenderedPageBreak/>
              <w:t>9. Контроль работ по монтажу холодильного оборудования с использованием контрольно-измерительных инструментов.</w:t>
            </w:r>
          </w:p>
          <w:p w14:paraId="34226BAA" w14:textId="77777777" w:rsidR="00560A76" w:rsidRPr="00803FE0" w:rsidRDefault="00560A76" w:rsidP="00560A76">
            <w:pPr>
              <w:spacing w:after="0" w:line="240" w:lineRule="auto"/>
              <w:rPr>
                <w:rFonts w:ascii="Times New Roman" w:eastAsia="Times New Roman" w:hAnsi="Times New Roman" w:cs="Times New Roman"/>
                <w:bCs/>
                <w:color w:val="000000"/>
              </w:rPr>
            </w:pPr>
            <w:r w:rsidRPr="00803FE0">
              <w:rPr>
                <w:rFonts w:ascii="Times New Roman" w:eastAsia="Times New Roman" w:hAnsi="Times New Roman" w:cs="Times New Roman"/>
                <w:bCs/>
                <w:color w:val="000000"/>
              </w:rPr>
              <w:t>10. Анализ и оценка режима работы холодильного оборудования.</w:t>
            </w:r>
          </w:p>
          <w:p w14:paraId="2789367F" w14:textId="77777777" w:rsidR="00560A76" w:rsidRPr="00803FE0" w:rsidRDefault="00560A76" w:rsidP="00560A76">
            <w:pPr>
              <w:spacing w:after="0" w:line="240" w:lineRule="auto"/>
              <w:rPr>
                <w:rFonts w:ascii="Times New Roman" w:eastAsia="Times New Roman" w:hAnsi="Times New Roman" w:cs="Times New Roman"/>
                <w:bCs/>
                <w:color w:val="000000"/>
              </w:rPr>
            </w:pPr>
            <w:r w:rsidRPr="00803FE0">
              <w:rPr>
                <w:rFonts w:ascii="Times New Roman" w:eastAsia="Times New Roman" w:hAnsi="Times New Roman" w:cs="Times New Roman"/>
                <w:bCs/>
                <w:color w:val="000000"/>
              </w:rPr>
              <w:t>11. Осуществление выбора технологического режима переработки и хранения продукции.</w:t>
            </w:r>
          </w:p>
          <w:p w14:paraId="55FC6287" w14:textId="77777777" w:rsidR="00560A76" w:rsidRPr="00803FE0" w:rsidRDefault="00560A76" w:rsidP="00560A76">
            <w:pPr>
              <w:spacing w:after="0" w:line="240" w:lineRule="auto"/>
              <w:rPr>
                <w:rFonts w:ascii="Times New Roman" w:eastAsia="Times New Roman" w:hAnsi="Times New Roman" w:cs="Times New Roman"/>
                <w:bCs/>
                <w:color w:val="000000"/>
              </w:rPr>
            </w:pPr>
            <w:r w:rsidRPr="00803FE0">
              <w:rPr>
                <w:rFonts w:ascii="Times New Roman" w:eastAsia="Times New Roman" w:hAnsi="Times New Roman" w:cs="Times New Roman"/>
                <w:bCs/>
                <w:color w:val="000000"/>
              </w:rPr>
              <w:t>12. Программирование автоматизированных систем холодильного оборудования с учетом специфики технологических процессов.</w:t>
            </w:r>
          </w:p>
          <w:p w14:paraId="4E5CBE51" w14:textId="77777777" w:rsidR="00560A76" w:rsidRPr="00803FE0" w:rsidRDefault="00560A76" w:rsidP="00560A76">
            <w:pPr>
              <w:spacing w:after="0" w:line="240" w:lineRule="auto"/>
              <w:rPr>
                <w:rFonts w:ascii="Times New Roman" w:eastAsia="Times New Roman" w:hAnsi="Times New Roman" w:cs="Times New Roman"/>
                <w:b/>
                <w:color w:val="000000"/>
              </w:rPr>
            </w:pPr>
            <w:r w:rsidRPr="00803FE0">
              <w:rPr>
                <w:rFonts w:ascii="Times New Roman" w:eastAsia="Times New Roman" w:hAnsi="Times New Roman" w:cs="Times New Roman"/>
                <w:bCs/>
                <w:color w:val="000000"/>
              </w:rPr>
              <w:t>Проведение работ по испытаниям холодильных систем.</w:t>
            </w:r>
            <w:r w:rsidRPr="00803FE0">
              <w:rPr>
                <w:rFonts w:ascii="Times New Roman" w:eastAsia="Times New Roman" w:hAnsi="Times New Roman" w:cs="Times New Roman"/>
                <w:bCs/>
                <w:color w:val="000000"/>
              </w:rPr>
              <w:tab/>
            </w:r>
          </w:p>
        </w:tc>
        <w:tc>
          <w:tcPr>
            <w:tcW w:w="1748" w:type="dxa"/>
            <w:tcBorders>
              <w:top w:val="single" w:sz="4" w:space="0" w:color="auto"/>
              <w:left w:val="nil"/>
              <w:bottom w:val="single" w:sz="4" w:space="0" w:color="auto"/>
              <w:right w:val="single" w:sz="4" w:space="0" w:color="auto"/>
            </w:tcBorders>
            <w:shd w:val="clear" w:color="auto" w:fill="auto"/>
            <w:vAlign w:val="center"/>
          </w:tcPr>
          <w:p w14:paraId="56FE0B22" w14:textId="77777777" w:rsidR="00560A76" w:rsidRPr="00803FE0" w:rsidRDefault="00560A76" w:rsidP="00560A76">
            <w:pPr>
              <w:spacing w:after="0" w:line="240" w:lineRule="auto"/>
              <w:jc w:val="center"/>
              <w:rPr>
                <w:rFonts w:ascii="Times New Roman" w:eastAsia="Times New Roman" w:hAnsi="Times New Roman" w:cs="Times New Roman"/>
                <w:color w:val="000000"/>
              </w:rPr>
            </w:pPr>
            <w:r w:rsidRPr="00803FE0">
              <w:rPr>
                <w:rFonts w:ascii="Times New Roman" w:eastAsia="Times New Roman" w:hAnsi="Times New Roman" w:cs="Times New Roman"/>
                <w:color w:val="000000"/>
              </w:rPr>
              <w:lastRenderedPageBreak/>
              <w:t>72</w:t>
            </w:r>
          </w:p>
        </w:tc>
      </w:tr>
      <w:tr w:rsidR="00560A76" w:rsidRPr="00803FE0" w14:paraId="0DB1E5AF" w14:textId="77777777" w:rsidTr="00600D3E">
        <w:trPr>
          <w:trHeight w:val="20"/>
        </w:trPr>
        <w:tc>
          <w:tcPr>
            <w:tcW w:w="12732" w:type="dxa"/>
            <w:gridSpan w:val="2"/>
            <w:tcBorders>
              <w:top w:val="single" w:sz="4" w:space="0" w:color="auto"/>
              <w:left w:val="single" w:sz="4" w:space="0" w:color="auto"/>
              <w:bottom w:val="single" w:sz="4" w:space="0" w:color="auto"/>
              <w:right w:val="single" w:sz="4" w:space="0" w:color="auto"/>
            </w:tcBorders>
            <w:shd w:val="clear" w:color="auto" w:fill="auto"/>
          </w:tcPr>
          <w:p w14:paraId="25F5CEBD" w14:textId="1DCA7A01" w:rsidR="00560A76" w:rsidRPr="00803FE0" w:rsidRDefault="00560A76" w:rsidP="00560A76">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Всего</w:t>
            </w:r>
          </w:p>
        </w:tc>
        <w:tc>
          <w:tcPr>
            <w:tcW w:w="1748" w:type="dxa"/>
            <w:tcBorders>
              <w:top w:val="single" w:sz="4" w:space="0" w:color="auto"/>
              <w:left w:val="nil"/>
              <w:bottom w:val="single" w:sz="4" w:space="0" w:color="auto"/>
              <w:right w:val="single" w:sz="4" w:space="0" w:color="auto"/>
            </w:tcBorders>
            <w:shd w:val="clear" w:color="auto" w:fill="auto"/>
            <w:vAlign w:val="center"/>
          </w:tcPr>
          <w:p w14:paraId="6208FBD4" w14:textId="1EE9CCE9" w:rsidR="00560A76" w:rsidRPr="00803FE0" w:rsidRDefault="00560A76" w:rsidP="00560A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414</w:t>
            </w:r>
          </w:p>
        </w:tc>
      </w:tr>
    </w:tbl>
    <w:p w14:paraId="2A4BBFC9" w14:textId="77777777" w:rsidR="00DC75EB" w:rsidRPr="00DC75EB" w:rsidRDefault="00DC75EB" w:rsidP="00DC75EB">
      <w:pPr>
        <w:rPr>
          <w:rFonts w:ascii="Times New Roman" w:eastAsia="Times New Roman" w:hAnsi="Times New Roman" w:cs="Times New Roman"/>
          <w:lang w:eastAsia="ru-RU"/>
        </w:rPr>
        <w:sectPr w:rsidR="00DC75EB" w:rsidRPr="00DC75EB" w:rsidSect="00600D3E">
          <w:pgSz w:w="16838" w:h="11906" w:orient="landscape"/>
          <w:pgMar w:top="1701" w:right="1134" w:bottom="851" w:left="1134" w:header="709" w:footer="709" w:gutter="0"/>
          <w:cols w:space="708"/>
          <w:docGrid w:linePitch="360"/>
        </w:sectPr>
      </w:pPr>
    </w:p>
    <w:p w14:paraId="3709515F" w14:textId="77777777" w:rsidR="00DC75EB" w:rsidRPr="00DC75EB" w:rsidRDefault="00DC75EB" w:rsidP="00E76E1A">
      <w:pPr>
        <w:spacing w:after="200" w:line="276" w:lineRule="auto"/>
        <w:jc w:val="center"/>
        <w:outlineLvl w:val="0"/>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lastRenderedPageBreak/>
        <w:t>3. УСЛОВИЯ РЕАЛИЗАЦИИ ПРОФЕССИОНАЛЬНОГО МОДУЛЯ.</w:t>
      </w:r>
    </w:p>
    <w:p w14:paraId="7B836AB2" w14:textId="714F0FC2" w:rsidR="00DC75EB" w:rsidRPr="00DC75EB" w:rsidRDefault="00DC75EB" w:rsidP="007B6246">
      <w:pPr>
        <w:spacing w:after="0" w:line="240" w:lineRule="auto"/>
        <w:ind w:firstLine="709"/>
        <w:jc w:val="both"/>
        <w:outlineLvl w:val="0"/>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3.1. Для реализации программы профессионального модуля должны быть предусмотрены следующие специальные помещения:</w:t>
      </w:r>
    </w:p>
    <w:p w14:paraId="71B80A95" w14:textId="011C7965" w:rsidR="00DC75EB" w:rsidRPr="00DC75EB" w:rsidRDefault="00DC75EB" w:rsidP="007B6246">
      <w:pPr>
        <w:spacing w:after="0"/>
        <w:ind w:firstLine="709"/>
        <w:jc w:val="both"/>
        <w:rPr>
          <w:rFonts w:ascii="Times New Roman" w:eastAsia="Times New Roman" w:hAnsi="Times New Roman" w:cs="Times New Roman"/>
          <w:bCs/>
          <w:sz w:val="24"/>
          <w:szCs w:val="24"/>
          <w:lang w:eastAsia="ru-RU"/>
        </w:rPr>
      </w:pPr>
      <w:r w:rsidRPr="007B6246">
        <w:rPr>
          <w:rFonts w:ascii="Times New Roman" w:eastAsia="Times New Roman" w:hAnsi="Times New Roman" w:cs="Times New Roman"/>
          <w:bCs/>
          <w:sz w:val="24"/>
          <w:szCs w:val="24"/>
          <w:lang w:eastAsia="ru-RU"/>
        </w:rPr>
        <w:t>Кабинет “Промышленное холодильное и морозильное оборудование”,</w:t>
      </w:r>
      <w:r w:rsidRPr="00DC75EB">
        <w:rPr>
          <w:rFonts w:ascii="Times New Roman" w:eastAsia="Times New Roman" w:hAnsi="Times New Roman" w:cs="Times New Roman"/>
          <w:bCs/>
          <w:sz w:val="24"/>
          <w:szCs w:val="24"/>
          <w:lang w:eastAsia="ru-RU"/>
        </w:rPr>
        <w:t xml:space="preserve"> оснащенный оборудованием:</w:t>
      </w:r>
    </w:p>
    <w:p w14:paraId="3C7AE998" w14:textId="77777777" w:rsidR="00DC75EB" w:rsidRPr="00DC75EB" w:rsidRDefault="00DC75EB" w:rsidP="007B6246">
      <w:pPr>
        <w:spacing w:after="0"/>
        <w:ind w:firstLine="709"/>
        <w:jc w:val="both"/>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 xml:space="preserve">посадочные места по количеству обучающихся; рабочее место преподавателя, доска учебная, дидактические пособия; программное обеспечение, наглядные пособия и учебно-лабораторные комплекты по тематике кабинета; видеофильмы и электронные учебные </w:t>
      </w:r>
      <w:proofErr w:type="gramStart"/>
      <w:r w:rsidRPr="00DC75EB">
        <w:rPr>
          <w:rFonts w:ascii="Times New Roman" w:eastAsia="Times New Roman" w:hAnsi="Times New Roman" w:cs="Times New Roman"/>
          <w:bCs/>
          <w:sz w:val="24"/>
          <w:szCs w:val="24"/>
          <w:lang w:eastAsia="ru-RU"/>
        </w:rPr>
        <w:t>курсы,  технические</w:t>
      </w:r>
      <w:proofErr w:type="gramEnd"/>
      <w:r w:rsidRPr="00DC75EB">
        <w:rPr>
          <w:rFonts w:ascii="Times New Roman" w:eastAsia="Times New Roman" w:hAnsi="Times New Roman" w:cs="Times New Roman"/>
          <w:bCs/>
          <w:sz w:val="24"/>
          <w:szCs w:val="24"/>
          <w:lang w:eastAsia="ru-RU"/>
        </w:rPr>
        <w:t xml:space="preserve"> средства: видеооборудование (мультимедийный проектор с экраном или телевизор, или интерактивная доска); экран, проектор.</w:t>
      </w:r>
    </w:p>
    <w:p w14:paraId="5260429C" w14:textId="79A51D92" w:rsidR="00DC75EB" w:rsidRPr="007B6246" w:rsidRDefault="00DC75EB" w:rsidP="007B6246">
      <w:pPr>
        <w:spacing w:after="0"/>
        <w:ind w:firstLine="709"/>
        <w:jc w:val="both"/>
        <w:rPr>
          <w:rFonts w:ascii="Times New Roman" w:eastAsia="Times New Roman" w:hAnsi="Times New Roman" w:cs="Times New Roman"/>
          <w:bCs/>
          <w:sz w:val="24"/>
          <w:szCs w:val="24"/>
          <w:lang w:eastAsia="ru-RU"/>
        </w:rPr>
      </w:pPr>
      <w:r w:rsidRPr="007B6246">
        <w:rPr>
          <w:rFonts w:ascii="Times New Roman" w:eastAsia="Times New Roman" w:hAnsi="Times New Roman" w:cs="Times New Roman"/>
          <w:bCs/>
          <w:sz w:val="24"/>
          <w:szCs w:val="24"/>
          <w:lang w:eastAsia="ru-RU"/>
        </w:rPr>
        <w:t>Лаборатории “Автоматизация холодильных установок”, “Технология холодильной обработки продукции”, “Холодильно-компрессорные машины”, “Электроника и электрооборудование холодильных машин и установок”, оснащенные в соответствии с п.6.1.2.</w:t>
      </w:r>
      <w:r w:rsidR="007B6246">
        <w:rPr>
          <w:rFonts w:ascii="Times New Roman" w:eastAsia="Times New Roman" w:hAnsi="Times New Roman" w:cs="Times New Roman"/>
          <w:bCs/>
          <w:sz w:val="24"/>
          <w:szCs w:val="24"/>
          <w:lang w:eastAsia="ru-RU"/>
        </w:rPr>
        <w:t>3</w:t>
      </w:r>
      <w:r w:rsidRPr="007B6246">
        <w:rPr>
          <w:rFonts w:ascii="Times New Roman" w:eastAsia="Times New Roman" w:hAnsi="Times New Roman" w:cs="Times New Roman"/>
          <w:bCs/>
          <w:sz w:val="24"/>
          <w:szCs w:val="24"/>
          <w:lang w:eastAsia="ru-RU"/>
        </w:rPr>
        <w:t xml:space="preserve"> </w:t>
      </w:r>
      <w:r w:rsidR="007B6246">
        <w:rPr>
          <w:rFonts w:ascii="Times New Roman" w:hAnsi="Times New Roman"/>
          <w:bCs/>
          <w:sz w:val="24"/>
          <w:szCs w:val="24"/>
        </w:rPr>
        <w:t>п</w:t>
      </w:r>
      <w:r w:rsidR="007B6246" w:rsidRPr="00833B4E">
        <w:rPr>
          <w:rFonts w:ascii="Times New Roman" w:hAnsi="Times New Roman"/>
          <w:bCs/>
          <w:sz w:val="24"/>
          <w:szCs w:val="24"/>
        </w:rPr>
        <w:t xml:space="preserve">римерной </w:t>
      </w:r>
      <w:r w:rsidR="007B6246">
        <w:rPr>
          <w:rFonts w:ascii="Times New Roman" w:hAnsi="Times New Roman"/>
          <w:bCs/>
          <w:sz w:val="24"/>
          <w:szCs w:val="24"/>
        </w:rPr>
        <w:t>основной образовательной</w:t>
      </w:r>
      <w:r w:rsidR="007B6246" w:rsidRPr="00315F34">
        <w:rPr>
          <w:rFonts w:ascii="Times New Roman" w:hAnsi="Times New Roman"/>
          <w:bCs/>
          <w:sz w:val="24"/>
          <w:szCs w:val="24"/>
        </w:rPr>
        <w:t xml:space="preserve"> программы по</w:t>
      </w:r>
      <w:r w:rsidR="007B6246" w:rsidRPr="007B6246">
        <w:rPr>
          <w:rFonts w:ascii="Times New Roman" w:eastAsia="Times New Roman" w:hAnsi="Times New Roman" w:cs="Times New Roman"/>
          <w:bCs/>
          <w:sz w:val="24"/>
          <w:szCs w:val="24"/>
          <w:lang w:eastAsia="ru-RU"/>
        </w:rPr>
        <w:t xml:space="preserve"> </w:t>
      </w:r>
      <w:r w:rsidRPr="007B6246">
        <w:rPr>
          <w:rFonts w:ascii="Times New Roman" w:eastAsia="Times New Roman" w:hAnsi="Times New Roman" w:cs="Times New Roman"/>
          <w:bCs/>
          <w:sz w:val="24"/>
          <w:szCs w:val="24"/>
          <w:lang w:eastAsia="ru-RU"/>
        </w:rPr>
        <w:t>специальности.</w:t>
      </w:r>
    </w:p>
    <w:p w14:paraId="51E84512" w14:textId="5BFE336B" w:rsidR="00DC75EB" w:rsidRPr="00DC75EB" w:rsidRDefault="00DC75EB" w:rsidP="007B6246">
      <w:pPr>
        <w:spacing w:after="0"/>
        <w:ind w:firstLine="709"/>
        <w:jc w:val="both"/>
        <w:rPr>
          <w:rFonts w:ascii="Times New Roman" w:eastAsia="Times New Roman" w:hAnsi="Times New Roman" w:cs="Times New Roman"/>
          <w:bCs/>
          <w:sz w:val="24"/>
          <w:szCs w:val="24"/>
          <w:lang w:eastAsia="ru-RU"/>
        </w:rPr>
      </w:pPr>
      <w:r w:rsidRPr="007B6246">
        <w:rPr>
          <w:rFonts w:ascii="Times New Roman" w:eastAsia="Times New Roman" w:hAnsi="Times New Roman" w:cs="Times New Roman"/>
          <w:bCs/>
          <w:sz w:val="24"/>
          <w:szCs w:val="24"/>
          <w:lang w:eastAsia="ru-RU"/>
        </w:rPr>
        <w:t>Мастерские “Сварочный участок”, “Слесарно-механический участок”,</w:t>
      </w:r>
      <w:r w:rsidRPr="00DC75EB">
        <w:rPr>
          <w:rFonts w:ascii="Times New Roman" w:eastAsia="Times New Roman" w:hAnsi="Times New Roman" w:cs="Times New Roman"/>
          <w:bCs/>
          <w:sz w:val="24"/>
          <w:szCs w:val="24"/>
          <w:lang w:eastAsia="ru-RU"/>
        </w:rPr>
        <w:t xml:space="preserve"> оснащенные в соответствии с п.</w:t>
      </w:r>
      <w:r w:rsidR="007B6246">
        <w:rPr>
          <w:rFonts w:ascii="Times New Roman" w:eastAsia="Times New Roman" w:hAnsi="Times New Roman" w:cs="Times New Roman"/>
          <w:bCs/>
          <w:sz w:val="24"/>
          <w:szCs w:val="24"/>
          <w:lang w:eastAsia="ru-RU"/>
        </w:rPr>
        <w:t xml:space="preserve"> </w:t>
      </w:r>
      <w:r w:rsidRPr="00DC75EB">
        <w:rPr>
          <w:rFonts w:ascii="Times New Roman" w:eastAsia="Times New Roman" w:hAnsi="Times New Roman" w:cs="Times New Roman"/>
          <w:bCs/>
          <w:sz w:val="24"/>
          <w:szCs w:val="24"/>
          <w:lang w:eastAsia="ru-RU"/>
        </w:rPr>
        <w:t>6.1.2.</w:t>
      </w:r>
      <w:r w:rsidR="007B6246">
        <w:rPr>
          <w:rFonts w:ascii="Times New Roman" w:eastAsia="Times New Roman" w:hAnsi="Times New Roman" w:cs="Times New Roman"/>
          <w:bCs/>
          <w:sz w:val="24"/>
          <w:szCs w:val="24"/>
          <w:lang w:eastAsia="ru-RU"/>
        </w:rPr>
        <w:t>4</w:t>
      </w:r>
      <w:r w:rsidRPr="00DC75EB">
        <w:rPr>
          <w:rFonts w:ascii="Times New Roman" w:eastAsia="Times New Roman" w:hAnsi="Times New Roman" w:cs="Times New Roman"/>
          <w:bCs/>
          <w:sz w:val="24"/>
          <w:szCs w:val="24"/>
          <w:lang w:eastAsia="ru-RU"/>
        </w:rPr>
        <w:t xml:space="preserve"> </w:t>
      </w:r>
      <w:r w:rsidR="007B6246">
        <w:rPr>
          <w:rFonts w:ascii="Times New Roman" w:hAnsi="Times New Roman"/>
          <w:bCs/>
          <w:sz w:val="24"/>
          <w:szCs w:val="24"/>
        </w:rPr>
        <w:t>п</w:t>
      </w:r>
      <w:r w:rsidR="007B6246" w:rsidRPr="00833B4E">
        <w:rPr>
          <w:rFonts w:ascii="Times New Roman" w:hAnsi="Times New Roman"/>
          <w:bCs/>
          <w:sz w:val="24"/>
          <w:szCs w:val="24"/>
        </w:rPr>
        <w:t xml:space="preserve">римерной </w:t>
      </w:r>
      <w:r w:rsidR="007B6246">
        <w:rPr>
          <w:rFonts w:ascii="Times New Roman" w:hAnsi="Times New Roman"/>
          <w:bCs/>
          <w:sz w:val="24"/>
          <w:szCs w:val="24"/>
        </w:rPr>
        <w:t>основной образовательной</w:t>
      </w:r>
      <w:r w:rsidR="007B6246" w:rsidRPr="00315F34">
        <w:rPr>
          <w:rFonts w:ascii="Times New Roman" w:hAnsi="Times New Roman"/>
          <w:bCs/>
          <w:sz w:val="24"/>
          <w:szCs w:val="24"/>
        </w:rPr>
        <w:t xml:space="preserve"> программы </w:t>
      </w:r>
      <w:r w:rsidR="007B6246">
        <w:rPr>
          <w:rFonts w:ascii="Times New Roman" w:hAnsi="Times New Roman"/>
          <w:bCs/>
          <w:sz w:val="24"/>
          <w:szCs w:val="24"/>
        </w:rPr>
        <w:br/>
      </w:r>
      <w:r w:rsidR="007B6246" w:rsidRPr="00315F34">
        <w:rPr>
          <w:rFonts w:ascii="Times New Roman" w:hAnsi="Times New Roman"/>
          <w:bCs/>
          <w:sz w:val="24"/>
          <w:szCs w:val="24"/>
        </w:rPr>
        <w:t>по</w:t>
      </w:r>
      <w:r w:rsidR="007B6246" w:rsidRPr="00DC75EB">
        <w:rPr>
          <w:rFonts w:ascii="Times New Roman" w:eastAsia="Times New Roman" w:hAnsi="Times New Roman" w:cs="Times New Roman"/>
          <w:bCs/>
          <w:sz w:val="24"/>
          <w:szCs w:val="24"/>
          <w:lang w:eastAsia="ru-RU"/>
        </w:rPr>
        <w:t xml:space="preserve"> </w:t>
      </w:r>
      <w:r w:rsidRPr="00DC75EB">
        <w:rPr>
          <w:rFonts w:ascii="Times New Roman" w:eastAsia="Times New Roman" w:hAnsi="Times New Roman" w:cs="Times New Roman"/>
          <w:bCs/>
          <w:sz w:val="24"/>
          <w:szCs w:val="24"/>
          <w:lang w:eastAsia="ru-RU"/>
        </w:rPr>
        <w:t>специальности.</w:t>
      </w:r>
    </w:p>
    <w:p w14:paraId="3A4A5ED2" w14:textId="2D50397A" w:rsidR="007B6246" w:rsidRDefault="00DC75EB" w:rsidP="007B6246">
      <w:pPr>
        <w:spacing w:after="0"/>
        <w:ind w:firstLine="709"/>
        <w:jc w:val="both"/>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Оснащенные базы практики в соответствии с п 6.1.2.</w:t>
      </w:r>
      <w:r w:rsidR="007B6246">
        <w:rPr>
          <w:rFonts w:ascii="Times New Roman" w:eastAsia="Times New Roman" w:hAnsi="Times New Roman" w:cs="Times New Roman"/>
          <w:bCs/>
          <w:sz w:val="24"/>
          <w:szCs w:val="24"/>
          <w:lang w:eastAsia="ru-RU"/>
        </w:rPr>
        <w:t>5</w:t>
      </w:r>
      <w:r w:rsidRPr="00DC75EB">
        <w:rPr>
          <w:rFonts w:ascii="Times New Roman" w:eastAsia="Times New Roman" w:hAnsi="Times New Roman" w:cs="Times New Roman"/>
          <w:bCs/>
          <w:sz w:val="24"/>
          <w:szCs w:val="24"/>
          <w:lang w:eastAsia="ru-RU"/>
        </w:rPr>
        <w:t xml:space="preserve"> </w:t>
      </w:r>
      <w:r w:rsidR="007B6246">
        <w:rPr>
          <w:rFonts w:ascii="Times New Roman" w:hAnsi="Times New Roman"/>
          <w:bCs/>
          <w:sz w:val="24"/>
          <w:szCs w:val="24"/>
        </w:rPr>
        <w:t>п</w:t>
      </w:r>
      <w:r w:rsidR="007B6246" w:rsidRPr="00833B4E">
        <w:rPr>
          <w:rFonts w:ascii="Times New Roman" w:hAnsi="Times New Roman"/>
          <w:bCs/>
          <w:sz w:val="24"/>
          <w:szCs w:val="24"/>
        </w:rPr>
        <w:t xml:space="preserve">римерной </w:t>
      </w:r>
      <w:r w:rsidR="007B6246">
        <w:rPr>
          <w:rFonts w:ascii="Times New Roman" w:hAnsi="Times New Roman"/>
          <w:bCs/>
          <w:sz w:val="24"/>
          <w:szCs w:val="24"/>
        </w:rPr>
        <w:t>основной образовательной</w:t>
      </w:r>
      <w:r w:rsidR="007B6246" w:rsidRPr="00315F34">
        <w:rPr>
          <w:rFonts w:ascii="Times New Roman" w:hAnsi="Times New Roman"/>
          <w:bCs/>
          <w:sz w:val="24"/>
          <w:szCs w:val="24"/>
        </w:rPr>
        <w:t xml:space="preserve"> программы по</w:t>
      </w:r>
      <w:r w:rsidR="007B6246" w:rsidRPr="00DC75EB">
        <w:rPr>
          <w:rFonts w:ascii="Times New Roman" w:eastAsia="Times New Roman" w:hAnsi="Times New Roman" w:cs="Times New Roman"/>
          <w:bCs/>
          <w:sz w:val="24"/>
          <w:szCs w:val="24"/>
          <w:lang w:eastAsia="ru-RU"/>
        </w:rPr>
        <w:t xml:space="preserve"> </w:t>
      </w:r>
      <w:r w:rsidRPr="00DC75EB">
        <w:rPr>
          <w:rFonts w:ascii="Times New Roman" w:eastAsia="Times New Roman" w:hAnsi="Times New Roman" w:cs="Times New Roman"/>
          <w:bCs/>
          <w:sz w:val="24"/>
          <w:szCs w:val="24"/>
          <w:lang w:eastAsia="ru-RU"/>
        </w:rPr>
        <w:t>специальности.</w:t>
      </w:r>
    </w:p>
    <w:p w14:paraId="5D12D0CC" w14:textId="77777777" w:rsidR="007B6246" w:rsidRDefault="007B6246" w:rsidP="007B6246">
      <w:pPr>
        <w:spacing w:after="0"/>
        <w:ind w:firstLine="709"/>
        <w:jc w:val="both"/>
        <w:rPr>
          <w:rFonts w:ascii="Times New Roman" w:eastAsia="Times New Roman" w:hAnsi="Times New Roman" w:cs="Times New Roman"/>
          <w:bCs/>
          <w:sz w:val="24"/>
          <w:szCs w:val="24"/>
          <w:lang w:eastAsia="ru-RU"/>
        </w:rPr>
      </w:pPr>
    </w:p>
    <w:p w14:paraId="0370E892" w14:textId="77777777" w:rsidR="00DC75EB" w:rsidRPr="00DC75EB" w:rsidRDefault="00DC75EB" w:rsidP="00DC75EB">
      <w:pPr>
        <w:spacing w:after="0" w:line="240" w:lineRule="auto"/>
        <w:ind w:firstLine="708"/>
        <w:jc w:val="both"/>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3.2. Информационное обеспечение реализации программы.</w:t>
      </w:r>
    </w:p>
    <w:p w14:paraId="23FF2C40" w14:textId="77777777" w:rsidR="007B6246" w:rsidRPr="007B6246" w:rsidRDefault="007B6246" w:rsidP="007B6246">
      <w:pPr>
        <w:suppressAutoHyphens/>
        <w:spacing w:after="0" w:line="276" w:lineRule="auto"/>
        <w:ind w:firstLine="709"/>
        <w:jc w:val="both"/>
        <w:rPr>
          <w:rFonts w:ascii="Times New Roman" w:eastAsia="Times New Roman" w:hAnsi="Times New Roman" w:cs="Times New Roman"/>
          <w:sz w:val="24"/>
          <w:szCs w:val="24"/>
          <w:lang w:eastAsia="ru-RU"/>
        </w:rPr>
      </w:pPr>
      <w:r w:rsidRPr="007B6246">
        <w:rPr>
          <w:rFonts w:ascii="Times New Roman" w:eastAsia="Times New Roman" w:hAnsi="Times New Roman" w:cs="Times New Roman"/>
          <w:bCs/>
          <w:sz w:val="24"/>
          <w:szCs w:val="24"/>
          <w:lang w:eastAsia="ru-RU"/>
        </w:rPr>
        <w:t>Для реализации программы библиотечный фонд образовательной организации должен иметь п</w:t>
      </w:r>
      <w:r w:rsidRPr="007B6246">
        <w:rPr>
          <w:rFonts w:ascii="Times New Roman" w:eastAsia="Times New Roman" w:hAnsi="Times New Roman" w:cs="Times New Roman"/>
          <w:sz w:val="24"/>
          <w:szCs w:val="24"/>
          <w:lang w:eastAsia="ru-RU"/>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7B6246">
        <w:rPr>
          <w:rFonts w:ascii="Times New Roman" w:eastAsia="Times New Roman" w:hAnsi="Times New Roman" w:cs="Times New Roman"/>
          <w:bCs/>
          <w:sz w:val="24"/>
          <w:szCs w:val="24"/>
          <w:lang w:eastAsia="ru-RU"/>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3EC1CF32" w14:textId="77777777" w:rsidR="00DC75EB" w:rsidRPr="00DC75EB" w:rsidRDefault="00DC75EB" w:rsidP="00DC75EB">
      <w:pPr>
        <w:rPr>
          <w:rFonts w:ascii="Times New Roman" w:eastAsia="Times New Roman" w:hAnsi="Times New Roman" w:cs="Times New Roman"/>
          <w:lang w:eastAsia="ru-RU"/>
        </w:rPr>
      </w:pPr>
      <w:r w:rsidRPr="00DC75EB">
        <w:rPr>
          <w:rFonts w:ascii="Times New Roman" w:eastAsia="Times New Roman" w:hAnsi="Times New Roman" w:cs="Times New Roman"/>
          <w:lang w:eastAsia="ru-RU"/>
        </w:rPr>
        <w:t>.</w:t>
      </w:r>
    </w:p>
    <w:p w14:paraId="2C36889B" w14:textId="3BE7C078" w:rsidR="00DC75EB" w:rsidRPr="00DC75EB" w:rsidRDefault="00DC75EB" w:rsidP="007B6246">
      <w:pPr>
        <w:spacing w:after="0"/>
        <w:ind w:firstLine="709"/>
        <w:rPr>
          <w:rFonts w:ascii="Times New Roman" w:hAnsi="Times New Roman" w:cs="Times New Roman"/>
          <w:b/>
          <w:bCs/>
          <w:sz w:val="24"/>
          <w:szCs w:val="24"/>
        </w:rPr>
      </w:pPr>
      <w:r w:rsidRPr="00DC75EB">
        <w:rPr>
          <w:rFonts w:ascii="Times New Roman" w:hAnsi="Times New Roman" w:cs="Times New Roman"/>
          <w:b/>
          <w:bCs/>
          <w:sz w:val="24"/>
          <w:szCs w:val="24"/>
        </w:rPr>
        <w:t xml:space="preserve">3.2.1. Основные печатные </w:t>
      </w:r>
      <w:r w:rsidR="007B6246">
        <w:rPr>
          <w:rFonts w:ascii="Times New Roman" w:hAnsi="Times New Roman" w:cs="Times New Roman"/>
          <w:b/>
          <w:bCs/>
          <w:sz w:val="24"/>
          <w:szCs w:val="24"/>
        </w:rPr>
        <w:t xml:space="preserve">и электронные </w:t>
      </w:r>
      <w:r w:rsidRPr="00DC75EB">
        <w:rPr>
          <w:rFonts w:ascii="Times New Roman" w:hAnsi="Times New Roman" w:cs="Times New Roman"/>
          <w:b/>
          <w:bCs/>
          <w:sz w:val="24"/>
          <w:szCs w:val="24"/>
        </w:rPr>
        <w:t>издания.</w:t>
      </w:r>
    </w:p>
    <w:p w14:paraId="621993B2" w14:textId="77777777" w:rsidR="00D21187" w:rsidRPr="00D21187" w:rsidRDefault="00D21187">
      <w:pPr>
        <w:pStyle w:val="ae"/>
        <w:numPr>
          <w:ilvl w:val="0"/>
          <w:numId w:val="50"/>
        </w:numPr>
        <w:spacing w:before="0" w:after="0"/>
        <w:ind w:left="0" w:firstLine="709"/>
        <w:jc w:val="both"/>
      </w:pPr>
      <w:r w:rsidRPr="00D21187">
        <w:t xml:space="preserve">Глобин, А. Н. Монтаж и эксплуатация технологического оборудования для переработки продукции </w:t>
      </w:r>
      <w:proofErr w:type="gramStart"/>
      <w:r w:rsidRPr="00D21187">
        <w:t>животноводства :</w:t>
      </w:r>
      <w:proofErr w:type="gramEnd"/>
      <w:r w:rsidRPr="00D21187">
        <w:t xml:space="preserve"> учебное пособие / А. Н. Глобин, А. И. </w:t>
      </w:r>
      <w:proofErr w:type="spellStart"/>
      <w:r w:rsidRPr="00D21187">
        <w:t>Удовкин</w:t>
      </w:r>
      <w:proofErr w:type="spellEnd"/>
      <w:r w:rsidRPr="00D21187">
        <w:t xml:space="preserve">. — </w:t>
      </w:r>
      <w:proofErr w:type="gramStart"/>
      <w:r w:rsidRPr="00D21187">
        <w:t>Саратов :</w:t>
      </w:r>
      <w:proofErr w:type="gramEnd"/>
      <w:r w:rsidRPr="00D21187">
        <w:t xml:space="preserve"> Вузовское образование, 2017. — 257 c. — ISBN 978-5-906172-15-0. — </w:t>
      </w:r>
      <w:proofErr w:type="gramStart"/>
      <w:r w:rsidRPr="00D21187">
        <w:t>Текст :</w:t>
      </w:r>
      <w:proofErr w:type="gramEnd"/>
      <w:r w:rsidRPr="00D21187">
        <w:t xml:space="preserve"> электронный // Электронный ресурс цифровой образовательной среды СПО </w:t>
      </w:r>
      <w:proofErr w:type="spellStart"/>
      <w:r w:rsidRPr="00D21187">
        <w:t>PROFобразование</w:t>
      </w:r>
      <w:proofErr w:type="spellEnd"/>
      <w:r w:rsidRPr="00D21187">
        <w:t xml:space="preserve"> : [сайт]. — URL: https://profspo.ru/books/61089 (дата обращения: 14.06.2022). — Режим доступа: для </w:t>
      </w:r>
      <w:proofErr w:type="spellStart"/>
      <w:r w:rsidRPr="00D21187">
        <w:t>авторизир</w:t>
      </w:r>
      <w:proofErr w:type="spellEnd"/>
      <w:r w:rsidRPr="00D21187">
        <w:t>. пользователей.</w:t>
      </w:r>
    </w:p>
    <w:p w14:paraId="0A4400B0" w14:textId="77777777" w:rsidR="00D21187" w:rsidRPr="00D21187" w:rsidRDefault="00D21187">
      <w:pPr>
        <w:pStyle w:val="ae"/>
        <w:numPr>
          <w:ilvl w:val="0"/>
          <w:numId w:val="50"/>
        </w:numPr>
        <w:spacing w:before="0" w:after="0"/>
        <w:ind w:left="0" w:firstLine="709"/>
        <w:jc w:val="both"/>
      </w:pPr>
      <w:r w:rsidRPr="00D21187">
        <w:t xml:space="preserve">Иванова, Е. Е.  Технология </w:t>
      </w:r>
      <w:proofErr w:type="gramStart"/>
      <w:r w:rsidRPr="00D21187">
        <w:t>морепродуктов :</w:t>
      </w:r>
      <w:proofErr w:type="gramEnd"/>
      <w:r w:rsidRPr="00D21187">
        <w:t xml:space="preserve"> учебное пособие для среднего профессионального образования / Е. Е. Иванова, Г. И. Касьянов, С. П. Запорожская. — 2-е изд., </w:t>
      </w:r>
      <w:proofErr w:type="spellStart"/>
      <w:r w:rsidRPr="00D21187">
        <w:t>испр</w:t>
      </w:r>
      <w:proofErr w:type="spellEnd"/>
      <w:r w:rsidRPr="00D21187">
        <w:t xml:space="preserve">. и доп. — </w:t>
      </w:r>
      <w:proofErr w:type="gramStart"/>
      <w:r w:rsidRPr="00D21187">
        <w:t>Москва :</w:t>
      </w:r>
      <w:proofErr w:type="gramEnd"/>
      <w:r w:rsidRPr="00D21187">
        <w:t xml:space="preserve"> Издательство </w:t>
      </w:r>
      <w:proofErr w:type="spellStart"/>
      <w:r w:rsidRPr="00D21187">
        <w:t>Юрайт</w:t>
      </w:r>
      <w:proofErr w:type="spellEnd"/>
      <w:r w:rsidRPr="00D21187">
        <w:t xml:space="preserve">, 2022. — 208 с. — (Профессиональное образование). — ISBN 978-5-534-09389-6. — </w:t>
      </w:r>
      <w:proofErr w:type="gramStart"/>
      <w:r w:rsidRPr="00D21187">
        <w:t>Текст :</w:t>
      </w:r>
      <w:proofErr w:type="gramEnd"/>
      <w:r w:rsidRPr="00D21187">
        <w:t xml:space="preserve"> электронный // Образовательная платформа </w:t>
      </w:r>
      <w:proofErr w:type="spellStart"/>
      <w:r w:rsidRPr="00D21187">
        <w:t>Юрайт</w:t>
      </w:r>
      <w:proofErr w:type="spellEnd"/>
      <w:r w:rsidRPr="00D21187">
        <w:t xml:space="preserve"> [сайт]. — URL: https://urait.ru/bcode/492647 (дата обращения: 14.06.2022).</w:t>
      </w:r>
    </w:p>
    <w:p w14:paraId="6DDB1E6D" w14:textId="77777777" w:rsidR="00D21187" w:rsidRPr="00D21187" w:rsidRDefault="00D21187">
      <w:pPr>
        <w:pStyle w:val="ae"/>
        <w:numPr>
          <w:ilvl w:val="0"/>
          <w:numId w:val="50"/>
        </w:numPr>
        <w:spacing w:before="0" w:after="0"/>
        <w:ind w:left="0" w:firstLine="709"/>
        <w:jc w:val="both"/>
      </w:pPr>
      <w:r w:rsidRPr="00D21187">
        <w:t xml:space="preserve">Ларкин, Д. К.  </w:t>
      </w:r>
      <w:proofErr w:type="spellStart"/>
      <w:r w:rsidRPr="00D21187">
        <w:t>Тепломассообменное</w:t>
      </w:r>
      <w:proofErr w:type="spellEnd"/>
      <w:r w:rsidRPr="00D21187">
        <w:t xml:space="preserve"> оборудование </w:t>
      </w:r>
      <w:proofErr w:type="gramStart"/>
      <w:r w:rsidRPr="00D21187">
        <w:t>предприятий :</w:t>
      </w:r>
      <w:proofErr w:type="gramEnd"/>
      <w:r w:rsidRPr="00D21187">
        <w:t xml:space="preserve"> учебное пособие для вузов / Д. К. Ларкин. — 2-е изд. — </w:t>
      </w:r>
      <w:proofErr w:type="gramStart"/>
      <w:r w:rsidRPr="00D21187">
        <w:t>Москва :</w:t>
      </w:r>
      <w:proofErr w:type="gramEnd"/>
      <w:r w:rsidRPr="00D21187">
        <w:t xml:space="preserve"> Издательство </w:t>
      </w:r>
      <w:proofErr w:type="spellStart"/>
      <w:r w:rsidRPr="00D21187">
        <w:t>Юрайт</w:t>
      </w:r>
      <w:proofErr w:type="spellEnd"/>
      <w:r w:rsidRPr="00D21187">
        <w:t xml:space="preserve">, 2022. — 246 с. — (Высшее образование). — ISBN 978-5-534-12032-5. — </w:t>
      </w:r>
      <w:proofErr w:type="gramStart"/>
      <w:r w:rsidRPr="00D21187">
        <w:t>Текст :</w:t>
      </w:r>
      <w:proofErr w:type="gramEnd"/>
      <w:r w:rsidRPr="00D21187">
        <w:t xml:space="preserve"> электронный // Образовательная платформа </w:t>
      </w:r>
      <w:proofErr w:type="spellStart"/>
      <w:r w:rsidRPr="00D21187">
        <w:t>Юрайт</w:t>
      </w:r>
      <w:proofErr w:type="spellEnd"/>
      <w:r w:rsidRPr="00D21187">
        <w:t xml:space="preserve"> [сайт]. — URL: https://urait.ru/bcode/495297 (дата обращения: 14.06.2022).</w:t>
      </w:r>
    </w:p>
    <w:p w14:paraId="0A2B282C" w14:textId="77777777" w:rsidR="00D21187" w:rsidRPr="00D21187" w:rsidRDefault="00D21187">
      <w:pPr>
        <w:pStyle w:val="ae"/>
        <w:numPr>
          <w:ilvl w:val="0"/>
          <w:numId w:val="50"/>
        </w:numPr>
        <w:spacing w:before="0" w:after="0"/>
        <w:ind w:left="0" w:firstLine="709"/>
        <w:jc w:val="both"/>
      </w:pPr>
      <w:r w:rsidRPr="00D21187">
        <w:lastRenderedPageBreak/>
        <w:t xml:space="preserve">Царегородцева, Е. В.  Технология хранения, переработки и стандартизация мяса и </w:t>
      </w:r>
      <w:proofErr w:type="gramStart"/>
      <w:r w:rsidRPr="00D21187">
        <w:t>мясопродуктов :</w:t>
      </w:r>
      <w:proofErr w:type="gramEnd"/>
      <w:r w:rsidRPr="00D21187">
        <w:t xml:space="preserve"> учебное пособие для вузов / Е. В. Царегородцева. — </w:t>
      </w:r>
      <w:proofErr w:type="gramStart"/>
      <w:r w:rsidRPr="00D21187">
        <w:t>Москва :</w:t>
      </w:r>
      <w:proofErr w:type="gramEnd"/>
      <w:r w:rsidRPr="00D21187">
        <w:t xml:space="preserve"> Издательство </w:t>
      </w:r>
      <w:proofErr w:type="spellStart"/>
      <w:r w:rsidRPr="00D21187">
        <w:t>Юрайт</w:t>
      </w:r>
      <w:proofErr w:type="spellEnd"/>
      <w:r w:rsidRPr="00D21187">
        <w:t xml:space="preserve">, 2022. — 290 с. — (Высшее образование). — ISBN 978-5-534-13259-5. — </w:t>
      </w:r>
      <w:proofErr w:type="gramStart"/>
      <w:r w:rsidRPr="00D21187">
        <w:t>Текст :</w:t>
      </w:r>
      <w:proofErr w:type="gramEnd"/>
      <w:r w:rsidRPr="00D21187">
        <w:t xml:space="preserve"> электронный // Образовательная платформа </w:t>
      </w:r>
      <w:proofErr w:type="spellStart"/>
      <w:r w:rsidRPr="00D21187">
        <w:t>Юрайт</w:t>
      </w:r>
      <w:proofErr w:type="spellEnd"/>
      <w:r w:rsidRPr="00D21187">
        <w:t xml:space="preserve"> [сайт]. — URL: https://urait.ru/bcode/497415 (дата обращения: 14.06.2022).</w:t>
      </w:r>
    </w:p>
    <w:p w14:paraId="34B0DB1B" w14:textId="77777777" w:rsidR="00D21187" w:rsidRPr="00D21187" w:rsidRDefault="00D21187">
      <w:pPr>
        <w:pStyle w:val="ae"/>
        <w:numPr>
          <w:ilvl w:val="0"/>
          <w:numId w:val="50"/>
        </w:numPr>
        <w:spacing w:before="0" w:after="0"/>
        <w:ind w:left="0" w:firstLine="709"/>
        <w:jc w:val="both"/>
      </w:pPr>
      <w:r w:rsidRPr="00D21187">
        <w:t xml:space="preserve">Эксплуатация и обслуживание холодильного оборудования на предприятиях АПК / В. И. Трухачев, И. В. </w:t>
      </w:r>
      <w:proofErr w:type="spellStart"/>
      <w:r w:rsidRPr="00D21187">
        <w:t>Атанов</w:t>
      </w:r>
      <w:proofErr w:type="spellEnd"/>
      <w:r w:rsidRPr="00D21187">
        <w:t>, И. В. Капустин, Д. И. Грицай. — 3-е изд., стер. — Санкт-</w:t>
      </w:r>
      <w:proofErr w:type="gramStart"/>
      <w:r w:rsidRPr="00D21187">
        <w:t>Петербург :</w:t>
      </w:r>
      <w:proofErr w:type="gramEnd"/>
      <w:r w:rsidRPr="00D21187">
        <w:t xml:space="preserve"> Лань, 2022. — 176 с. — ISBN 978-5-507-45063-3. — </w:t>
      </w:r>
      <w:proofErr w:type="gramStart"/>
      <w:r w:rsidRPr="00D21187">
        <w:t>Текст :</w:t>
      </w:r>
      <w:proofErr w:type="gramEnd"/>
      <w:r w:rsidRPr="00D21187">
        <w:t xml:space="preserve"> электронный // Лань : электронно-библиотечная система. — URL: </w:t>
      </w:r>
      <w:hyperlink r:id="rId12" w:history="1">
        <w:r w:rsidRPr="00D21187">
          <w:rPr>
            <w:rStyle w:val="ad"/>
          </w:rPr>
          <w:t>https://e.lanbook.com/book/256499</w:t>
        </w:r>
      </w:hyperlink>
      <w:r w:rsidRPr="00D21187">
        <w:t xml:space="preserve">  (дата обращения: 09.12.2022). — Режим доступа: для </w:t>
      </w:r>
      <w:proofErr w:type="spellStart"/>
      <w:r w:rsidRPr="00D21187">
        <w:t>авториз</w:t>
      </w:r>
      <w:proofErr w:type="spellEnd"/>
      <w:r w:rsidRPr="00D21187">
        <w:t>. пользователей.</w:t>
      </w:r>
    </w:p>
    <w:p w14:paraId="1E21210D" w14:textId="562979B0" w:rsidR="00DC75EB" w:rsidRPr="00DC75EB" w:rsidRDefault="00DC75EB" w:rsidP="007B6246">
      <w:pPr>
        <w:spacing w:after="0"/>
        <w:ind w:firstLine="709"/>
        <w:jc w:val="both"/>
        <w:rPr>
          <w:rFonts w:ascii="Times New Roman" w:hAnsi="Times New Roman" w:cs="Times New Roman"/>
          <w:sz w:val="24"/>
          <w:szCs w:val="24"/>
        </w:rPr>
      </w:pPr>
    </w:p>
    <w:p w14:paraId="77FDC357" w14:textId="0399AB25" w:rsidR="00DC75EB" w:rsidRPr="00DC75EB" w:rsidRDefault="00DC75EB" w:rsidP="007B6246">
      <w:pPr>
        <w:spacing w:after="0"/>
        <w:ind w:firstLine="709"/>
        <w:jc w:val="both"/>
        <w:rPr>
          <w:rFonts w:ascii="Times New Roman" w:hAnsi="Times New Roman" w:cs="Times New Roman"/>
          <w:b/>
          <w:bCs/>
          <w:sz w:val="24"/>
          <w:szCs w:val="24"/>
        </w:rPr>
      </w:pPr>
      <w:r w:rsidRPr="00DC75EB">
        <w:rPr>
          <w:rFonts w:ascii="Times New Roman" w:hAnsi="Times New Roman" w:cs="Times New Roman"/>
          <w:b/>
          <w:bCs/>
          <w:sz w:val="24"/>
          <w:szCs w:val="24"/>
        </w:rPr>
        <w:t>3.2.</w:t>
      </w:r>
      <w:r w:rsidR="007B6246">
        <w:rPr>
          <w:rFonts w:ascii="Times New Roman" w:hAnsi="Times New Roman" w:cs="Times New Roman"/>
          <w:b/>
          <w:bCs/>
          <w:sz w:val="24"/>
          <w:szCs w:val="24"/>
        </w:rPr>
        <w:t>2</w:t>
      </w:r>
      <w:r w:rsidRPr="00DC75EB">
        <w:rPr>
          <w:rFonts w:ascii="Times New Roman" w:hAnsi="Times New Roman" w:cs="Times New Roman"/>
          <w:b/>
          <w:bCs/>
          <w:sz w:val="24"/>
          <w:szCs w:val="24"/>
        </w:rPr>
        <w:t>. Дополнительные источники.</w:t>
      </w:r>
    </w:p>
    <w:p w14:paraId="5D3BD5B8" w14:textId="77777777" w:rsidR="00DC75EB" w:rsidRPr="007B6246" w:rsidRDefault="00DC75EB" w:rsidP="007B6246">
      <w:pPr>
        <w:spacing w:after="0"/>
        <w:ind w:firstLine="709"/>
        <w:jc w:val="both"/>
        <w:rPr>
          <w:rFonts w:ascii="Times New Roman" w:hAnsi="Times New Roman" w:cs="Times New Roman"/>
          <w:sz w:val="24"/>
          <w:szCs w:val="24"/>
        </w:rPr>
      </w:pPr>
      <w:r w:rsidRPr="007B6246">
        <w:rPr>
          <w:rFonts w:ascii="Times New Roman" w:hAnsi="Times New Roman" w:cs="Times New Roman"/>
          <w:sz w:val="24"/>
          <w:szCs w:val="24"/>
        </w:rPr>
        <w:t xml:space="preserve">1. </w:t>
      </w:r>
      <w:proofErr w:type="spellStart"/>
      <w:r w:rsidRPr="007B6246">
        <w:rPr>
          <w:rFonts w:ascii="Times New Roman" w:hAnsi="Times New Roman" w:cs="Times New Roman"/>
          <w:sz w:val="24"/>
          <w:szCs w:val="24"/>
        </w:rPr>
        <w:t>Кашкинбаев</w:t>
      </w:r>
      <w:proofErr w:type="spellEnd"/>
      <w:r w:rsidRPr="007B6246">
        <w:rPr>
          <w:rFonts w:ascii="Times New Roman" w:hAnsi="Times New Roman" w:cs="Times New Roman"/>
          <w:sz w:val="24"/>
          <w:szCs w:val="24"/>
        </w:rPr>
        <w:t xml:space="preserve">, И. З. Технология и организация контроля качества строительно-монтажных </w:t>
      </w:r>
      <w:proofErr w:type="gramStart"/>
      <w:r w:rsidRPr="007B6246">
        <w:rPr>
          <w:rFonts w:ascii="Times New Roman" w:hAnsi="Times New Roman" w:cs="Times New Roman"/>
          <w:sz w:val="24"/>
          <w:szCs w:val="24"/>
        </w:rPr>
        <w:t>работ :</w:t>
      </w:r>
      <w:proofErr w:type="gramEnd"/>
      <w:r w:rsidRPr="007B6246">
        <w:rPr>
          <w:rFonts w:ascii="Times New Roman" w:hAnsi="Times New Roman" w:cs="Times New Roman"/>
          <w:sz w:val="24"/>
          <w:szCs w:val="24"/>
        </w:rPr>
        <w:t xml:space="preserve"> учебник / И. З. </w:t>
      </w:r>
      <w:proofErr w:type="spellStart"/>
      <w:r w:rsidRPr="007B6246">
        <w:rPr>
          <w:rFonts w:ascii="Times New Roman" w:hAnsi="Times New Roman" w:cs="Times New Roman"/>
          <w:sz w:val="24"/>
          <w:szCs w:val="24"/>
        </w:rPr>
        <w:t>Кашкинбаев</w:t>
      </w:r>
      <w:proofErr w:type="spellEnd"/>
      <w:r w:rsidRPr="007B6246">
        <w:rPr>
          <w:rFonts w:ascii="Times New Roman" w:hAnsi="Times New Roman" w:cs="Times New Roman"/>
          <w:sz w:val="24"/>
          <w:szCs w:val="24"/>
        </w:rPr>
        <w:t xml:space="preserve">, Т. И. </w:t>
      </w:r>
      <w:proofErr w:type="spellStart"/>
      <w:r w:rsidRPr="007B6246">
        <w:rPr>
          <w:rFonts w:ascii="Times New Roman" w:hAnsi="Times New Roman" w:cs="Times New Roman"/>
          <w:sz w:val="24"/>
          <w:szCs w:val="24"/>
        </w:rPr>
        <w:t>Кашкинбаев</w:t>
      </w:r>
      <w:proofErr w:type="spellEnd"/>
      <w:r w:rsidRPr="007B6246">
        <w:rPr>
          <w:rFonts w:ascii="Times New Roman" w:hAnsi="Times New Roman" w:cs="Times New Roman"/>
          <w:sz w:val="24"/>
          <w:szCs w:val="24"/>
        </w:rPr>
        <w:t xml:space="preserve">. — </w:t>
      </w:r>
      <w:proofErr w:type="gramStart"/>
      <w:r w:rsidRPr="007B6246">
        <w:rPr>
          <w:rFonts w:ascii="Times New Roman" w:hAnsi="Times New Roman" w:cs="Times New Roman"/>
          <w:sz w:val="24"/>
          <w:szCs w:val="24"/>
        </w:rPr>
        <w:t>Алматы :</w:t>
      </w:r>
      <w:proofErr w:type="gramEnd"/>
      <w:r w:rsidRPr="007B6246">
        <w:rPr>
          <w:rFonts w:ascii="Times New Roman" w:hAnsi="Times New Roman" w:cs="Times New Roman"/>
          <w:sz w:val="24"/>
          <w:szCs w:val="24"/>
        </w:rPr>
        <w:t xml:space="preserve"> Нур-Принт, 2016. — 279 c. — ISBN 978-601-7390-99-0. — </w:t>
      </w:r>
      <w:proofErr w:type="gramStart"/>
      <w:r w:rsidRPr="007B6246">
        <w:rPr>
          <w:rFonts w:ascii="Times New Roman" w:hAnsi="Times New Roman" w:cs="Times New Roman"/>
          <w:sz w:val="24"/>
          <w:szCs w:val="24"/>
        </w:rPr>
        <w:t>Текст :</w:t>
      </w:r>
      <w:proofErr w:type="gramEnd"/>
      <w:r w:rsidRPr="007B6246">
        <w:rPr>
          <w:rFonts w:ascii="Times New Roman" w:hAnsi="Times New Roman" w:cs="Times New Roman"/>
          <w:sz w:val="24"/>
          <w:szCs w:val="24"/>
        </w:rPr>
        <w:t xml:space="preserve"> электронный // Электронный ресурс цифровой образовательной среды СПО </w:t>
      </w:r>
      <w:proofErr w:type="spellStart"/>
      <w:r w:rsidRPr="007B6246">
        <w:rPr>
          <w:rFonts w:ascii="Times New Roman" w:hAnsi="Times New Roman" w:cs="Times New Roman"/>
          <w:sz w:val="24"/>
          <w:szCs w:val="24"/>
        </w:rPr>
        <w:t>PROFобразование</w:t>
      </w:r>
      <w:proofErr w:type="spellEnd"/>
      <w:r w:rsidRPr="007B6246">
        <w:rPr>
          <w:rFonts w:ascii="Times New Roman" w:hAnsi="Times New Roman" w:cs="Times New Roman"/>
          <w:sz w:val="24"/>
          <w:szCs w:val="24"/>
        </w:rPr>
        <w:t xml:space="preserve"> : [сайт]. — URL: https://profspo.ru/books/67157 (дата обращения: 14.06.2022). — Режим доступа: для </w:t>
      </w:r>
      <w:proofErr w:type="spellStart"/>
      <w:r w:rsidRPr="007B6246">
        <w:rPr>
          <w:rFonts w:ascii="Times New Roman" w:hAnsi="Times New Roman" w:cs="Times New Roman"/>
          <w:sz w:val="24"/>
          <w:szCs w:val="24"/>
        </w:rPr>
        <w:t>авторизир</w:t>
      </w:r>
      <w:proofErr w:type="spellEnd"/>
      <w:r w:rsidRPr="007B6246">
        <w:rPr>
          <w:rFonts w:ascii="Times New Roman" w:hAnsi="Times New Roman" w:cs="Times New Roman"/>
          <w:sz w:val="24"/>
          <w:szCs w:val="24"/>
        </w:rPr>
        <w:t>. пользователей.</w:t>
      </w:r>
    </w:p>
    <w:p w14:paraId="5B82CA16" w14:textId="77777777" w:rsidR="00DC75EB" w:rsidRPr="007B6246" w:rsidRDefault="00DC75EB" w:rsidP="007B6246">
      <w:pPr>
        <w:spacing w:after="0"/>
        <w:ind w:firstLine="709"/>
        <w:jc w:val="both"/>
        <w:rPr>
          <w:rFonts w:ascii="Times New Roman" w:hAnsi="Times New Roman" w:cs="Times New Roman"/>
          <w:sz w:val="24"/>
          <w:szCs w:val="24"/>
        </w:rPr>
      </w:pPr>
      <w:r w:rsidRPr="007B6246">
        <w:rPr>
          <w:rFonts w:ascii="Times New Roman" w:hAnsi="Times New Roman" w:cs="Times New Roman"/>
          <w:sz w:val="24"/>
          <w:szCs w:val="24"/>
        </w:rPr>
        <w:t xml:space="preserve">2. Кожухов, В. А. Ремонт технологического </w:t>
      </w:r>
      <w:proofErr w:type="gramStart"/>
      <w:r w:rsidRPr="007B6246">
        <w:rPr>
          <w:rFonts w:ascii="Times New Roman" w:hAnsi="Times New Roman" w:cs="Times New Roman"/>
          <w:sz w:val="24"/>
          <w:szCs w:val="24"/>
        </w:rPr>
        <w:t>оборудования :</w:t>
      </w:r>
      <w:proofErr w:type="gramEnd"/>
      <w:r w:rsidRPr="007B6246">
        <w:rPr>
          <w:rFonts w:ascii="Times New Roman" w:hAnsi="Times New Roman" w:cs="Times New Roman"/>
          <w:sz w:val="24"/>
          <w:szCs w:val="24"/>
        </w:rPr>
        <w:t xml:space="preserve"> учебное пособие / В. А. Кожухов, Н. Ю. Кожухова, Ю. Д. </w:t>
      </w:r>
      <w:proofErr w:type="spellStart"/>
      <w:r w:rsidRPr="007B6246">
        <w:rPr>
          <w:rFonts w:ascii="Times New Roman" w:hAnsi="Times New Roman" w:cs="Times New Roman"/>
          <w:sz w:val="24"/>
          <w:szCs w:val="24"/>
        </w:rPr>
        <w:t>Алашкевич</w:t>
      </w:r>
      <w:proofErr w:type="spellEnd"/>
      <w:r w:rsidRPr="007B6246">
        <w:rPr>
          <w:rFonts w:ascii="Times New Roman" w:hAnsi="Times New Roman" w:cs="Times New Roman"/>
          <w:sz w:val="24"/>
          <w:szCs w:val="24"/>
        </w:rPr>
        <w:t xml:space="preserve">. — </w:t>
      </w:r>
      <w:proofErr w:type="gramStart"/>
      <w:r w:rsidRPr="007B6246">
        <w:rPr>
          <w:rFonts w:ascii="Times New Roman" w:hAnsi="Times New Roman" w:cs="Times New Roman"/>
          <w:sz w:val="24"/>
          <w:szCs w:val="24"/>
        </w:rPr>
        <w:t>Красноярск :</w:t>
      </w:r>
      <w:proofErr w:type="gramEnd"/>
      <w:r w:rsidRPr="007B6246">
        <w:rPr>
          <w:rFonts w:ascii="Times New Roman" w:hAnsi="Times New Roman" w:cs="Times New Roman"/>
          <w:sz w:val="24"/>
          <w:szCs w:val="24"/>
        </w:rPr>
        <w:t xml:space="preserve"> Сибирский государственный университет науки и технологий имени академика М. Ф. Решетнева, 2018. — 114 c. — ISBN </w:t>
      </w:r>
      <w:proofErr w:type="gramStart"/>
      <w:r w:rsidRPr="007B6246">
        <w:rPr>
          <w:rFonts w:ascii="Times New Roman" w:hAnsi="Times New Roman" w:cs="Times New Roman"/>
          <w:sz w:val="24"/>
          <w:szCs w:val="24"/>
        </w:rPr>
        <w:t>2227-8397</w:t>
      </w:r>
      <w:proofErr w:type="gramEnd"/>
      <w:r w:rsidRPr="007B6246">
        <w:rPr>
          <w:rFonts w:ascii="Times New Roman" w:hAnsi="Times New Roman" w:cs="Times New Roman"/>
          <w:sz w:val="24"/>
          <w:szCs w:val="24"/>
        </w:rPr>
        <w:t xml:space="preserve">. — </w:t>
      </w:r>
      <w:proofErr w:type="gramStart"/>
      <w:r w:rsidRPr="007B6246">
        <w:rPr>
          <w:rFonts w:ascii="Times New Roman" w:hAnsi="Times New Roman" w:cs="Times New Roman"/>
          <w:sz w:val="24"/>
          <w:szCs w:val="24"/>
        </w:rPr>
        <w:t>Текст :</w:t>
      </w:r>
      <w:proofErr w:type="gramEnd"/>
      <w:r w:rsidRPr="007B6246">
        <w:rPr>
          <w:rFonts w:ascii="Times New Roman" w:hAnsi="Times New Roman" w:cs="Times New Roman"/>
          <w:sz w:val="24"/>
          <w:szCs w:val="24"/>
        </w:rPr>
        <w:t xml:space="preserve"> электронный // Электронный ресурс цифровой образовательной среды СПО </w:t>
      </w:r>
      <w:proofErr w:type="spellStart"/>
      <w:r w:rsidRPr="007B6246">
        <w:rPr>
          <w:rFonts w:ascii="Times New Roman" w:hAnsi="Times New Roman" w:cs="Times New Roman"/>
          <w:sz w:val="24"/>
          <w:szCs w:val="24"/>
        </w:rPr>
        <w:t>PROFобразование</w:t>
      </w:r>
      <w:proofErr w:type="spellEnd"/>
      <w:r w:rsidRPr="007B6246">
        <w:rPr>
          <w:rFonts w:ascii="Times New Roman" w:hAnsi="Times New Roman" w:cs="Times New Roman"/>
          <w:sz w:val="24"/>
          <w:szCs w:val="24"/>
        </w:rPr>
        <w:t xml:space="preserve"> : [сайт]. — URL: https://profspo.ru/books/94904 (дата обращения: 14.06.2022). — Режим доступа: для </w:t>
      </w:r>
      <w:proofErr w:type="spellStart"/>
      <w:r w:rsidRPr="007B6246">
        <w:rPr>
          <w:rFonts w:ascii="Times New Roman" w:hAnsi="Times New Roman" w:cs="Times New Roman"/>
          <w:sz w:val="24"/>
          <w:szCs w:val="24"/>
        </w:rPr>
        <w:t>авторизир</w:t>
      </w:r>
      <w:proofErr w:type="spellEnd"/>
      <w:r w:rsidRPr="007B6246">
        <w:rPr>
          <w:rFonts w:ascii="Times New Roman" w:hAnsi="Times New Roman" w:cs="Times New Roman"/>
          <w:sz w:val="24"/>
          <w:szCs w:val="24"/>
        </w:rPr>
        <w:t>. пользователей.</w:t>
      </w:r>
    </w:p>
    <w:p w14:paraId="438F8A74" w14:textId="77777777" w:rsidR="00DC75EB" w:rsidRPr="007B6246" w:rsidRDefault="00DC75EB" w:rsidP="007B6246">
      <w:pPr>
        <w:spacing w:after="0"/>
        <w:ind w:firstLine="709"/>
        <w:jc w:val="both"/>
        <w:rPr>
          <w:rFonts w:ascii="Times New Roman" w:hAnsi="Times New Roman" w:cs="Times New Roman"/>
          <w:sz w:val="24"/>
          <w:szCs w:val="24"/>
        </w:rPr>
      </w:pPr>
      <w:r w:rsidRPr="007B6246">
        <w:rPr>
          <w:rFonts w:ascii="Times New Roman" w:hAnsi="Times New Roman" w:cs="Times New Roman"/>
          <w:sz w:val="24"/>
          <w:szCs w:val="24"/>
        </w:rPr>
        <w:t xml:space="preserve">3. Олейник, П. П. Проектирование организации строительства и производства строительно-монтажных </w:t>
      </w:r>
      <w:proofErr w:type="gramStart"/>
      <w:r w:rsidRPr="007B6246">
        <w:rPr>
          <w:rFonts w:ascii="Times New Roman" w:hAnsi="Times New Roman" w:cs="Times New Roman"/>
          <w:sz w:val="24"/>
          <w:szCs w:val="24"/>
        </w:rPr>
        <w:t>работ :</w:t>
      </w:r>
      <w:proofErr w:type="gramEnd"/>
      <w:r w:rsidRPr="007B6246">
        <w:rPr>
          <w:rFonts w:ascii="Times New Roman" w:hAnsi="Times New Roman" w:cs="Times New Roman"/>
          <w:sz w:val="24"/>
          <w:szCs w:val="24"/>
        </w:rPr>
        <w:t xml:space="preserve"> учебное пособие / П. П. Олейник, Б. Ф. Ширшиков. — </w:t>
      </w:r>
      <w:proofErr w:type="gramStart"/>
      <w:r w:rsidRPr="007B6246">
        <w:rPr>
          <w:rFonts w:ascii="Times New Roman" w:hAnsi="Times New Roman" w:cs="Times New Roman"/>
          <w:sz w:val="24"/>
          <w:szCs w:val="24"/>
        </w:rPr>
        <w:t>Саратов :</w:t>
      </w:r>
      <w:proofErr w:type="gramEnd"/>
      <w:r w:rsidRPr="007B6246">
        <w:rPr>
          <w:rFonts w:ascii="Times New Roman" w:hAnsi="Times New Roman" w:cs="Times New Roman"/>
          <w:sz w:val="24"/>
          <w:szCs w:val="24"/>
        </w:rPr>
        <w:t xml:space="preserve"> Вузовское образование, 2013. — 40 c. — ISBN </w:t>
      </w:r>
      <w:proofErr w:type="gramStart"/>
      <w:r w:rsidRPr="007B6246">
        <w:rPr>
          <w:rFonts w:ascii="Times New Roman" w:hAnsi="Times New Roman" w:cs="Times New Roman"/>
          <w:sz w:val="24"/>
          <w:szCs w:val="24"/>
        </w:rPr>
        <w:t>2227-8397</w:t>
      </w:r>
      <w:proofErr w:type="gramEnd"/>
      <w:r w:rsidRPr="007B6246">
        <w:rPr>
          <w:rFonts w:ascii="Times New Roman" w:hAnsi="Times New Roman" w:cs="Times New Roman"/>
          <w:sz w:val="24"/>
          <w:szCs w:val="24"/>
        </w:rPr>
        <w:t xml:space="preserve">. — </w:t>
      </w:r>
      <w:proofErr w:type="gramStart"/>
      <w:r w:rsidRPr="007B6246">
        <w:rPr>
          <w:rFonts w:ascii="Times New Roman" w:hAnsi="Times New Roman" w:cs="Times New Roman"/>
          <w:sz w:val="24"/>
          <w:szCs w:val="24"/>
        </w:rPr>
        <w:t>Текст :</w:t>
      </w:r>
      <w:proofErr w:type="gramEnd"/>
      <w:r w:rsidRPr="007B6246">
        <w:rPr>
          <w:rFonts w:ascii="Times New Roman" w:hAnsi="Times New Roman" w:cs="Times New Roman"/>
          <w:sz w:val="24"/>
          <w:szCs w:val="24"/>
        </w:rPr>
        <w:t xml:space="preserve"> электронный // Электронный ресурс цифровой образовательной среды СПО </w:t>
      </w:r>
      <w:proofErr w:type="spellStart"/>
      <w:r w:rsidRPr="007B6246">
        <w:rPr>
          <w:rFonts w:ascii="Times New Roman" w:hAnsi="Times New Roman" w:cs="Times New Roman"/>
          <w:sz w:val="24"/>
          <w:szCs w:val="24"/>
        </w:rPr>
        <w:t>PROFобразование</w:t>
      </w:r>
      <w:proofErr w:type="spellEnd"/>
      <w:r w:rsidRPr="007B6246">
        <w:rPr>
          <w:rFonts w:ascii="Times New Roman" w:hAnsi="Times New Roman" w:cs="Times New Roman"/>
          <w:sz w:val="24"/>
          <w:szCs w:val="24"/>
        </w:rPr>
        <w:t xml:space="preserve"> : [сайт]. — URL: https://profspo.ru/books/13197 (дата обращения: 14.06.2022). — Режим доступа: для </w:t>
      </w:r>
      <w:proofErr w:type="spellStart"/>
      <w:r w:rsidRPr="007B6246">
        <w:rPr>
          <w:rFonts w:ascii="Times New Roman" w:hAnsi="Times New Roman" w:cs="Times New Roman"/>
          <w:sz w:val="24"/>
          <w:szCs w:val="24"/>
        </w:rPr>
        <w:t>авторизир</w:t>
      </w:r>
      <w:proofErr w:type="spellEnd"/>
      <w:r w:rsidRPr="007B6246">
        <w:rPr>
          <w:rFonts w:ascii="Times New Roman" w:hAnsi="Times New Roman" w:cs="Times New Roman"/>
          <w:sz w:val="24"/>
          <w:szCs w:val="24"/>
        </w:rPr>
        <w:t>. пользователей.</w:t>
      </w:r>
    </w:p>
    <w:p w14:paraId="74BF6385" w14:textId="77777777" w:rsidR="00DC75EB" w:rsidRPr="007B6246" w:rsidRDefault="00DC75EB" w:rsidP="007B6246">
      <w:pPr>
        <w:spacing w:after="0"/>
        <w:ind w:firstLine="709"/>
        <w:jc w:val="both"/>
        <w:rPr>
          <w:rFonts w:ascii="Times New Roman" w:hAnsi="Times New Roman" w:cs="Times New Roman"/>
          <w:sz w:val="24"/>
          <w:szCs w:val="24"/>
        </w:rPr>
      </w:pPr>
      <w:r w:rsidRPr="007B6246">
        <w:rPr>
          <w:rFonts w:ascii="Times New Roman" w:hAnsi="Times New Roman" w:cs="Times New Roman"/>
          <w:sz w:val="24"/>
          <w:szCs w:val="24"/>
        </w:rPr>
        <w:t xml:space="preserve">4. </w:t>
      </w:r>
      <w:proofErr w:type="spellStart"/>
      <w:r w:rsidRPr="007B6246">
        <w:rPr>
          <w:rFonts w:ascii="Times New Roman" w:hAnsi="Times New Roman" w:cs="Times New Roman"/>
          <w:sz w:val="24"/>
          <w:szCs w:val="24"/>
        </w:rPr>
        <w:t>Сабанчиев</w:t>
      </w:r>
      <w:proofErr w:type="spellEnd"/>
      <w:r w:rsidRPr="007B6246">
        <w:rPr>
          <w:rFonts w:ascii="Times New Roman" w:hAnsi="Times New Roman" w:cs="Times New Roman"/>
          <w:sz w:val="24"/>
          <w:szCs w:val="24"/>
        </w:rPr>
        <w:t xml:space="preserve">, З. М. Справочник технолога и механизатора строительно-монтажных работ / З. М. </w:t>
      </w:r>
      <w:proofErr w:type="spellStart"/>
      <w:r w:rsidRPr="007B6246">
        <w:rPr>
          <w:rFonts w:ascii="Times New Roman" w:hAnsi="Times New Roman" w:cs="Times New Roman"/>
          <w:sz w:val="24"/>
          <w:szCs w:val="24"/>
        </w:rPr>
        <w:t>Сабанчиев</w:t>
      </w:r>
      <w:proofErr w:type="spellEnd"/>
      <w:r w:rsidRPr="007B6246">
        <w:rPr>
          <w:rFonts w:ascii="Times New Roman" w:hAnsi="Times New Roman" w:cs="Times New Roman"/>
          <w:sz w:val="24"/>
          <w:szCs w:val="24"/>
        </w:rPr>
        <w:t xml:space="preserve">, А. Л. </w:t>
      </w:r>
      <w:proofErr w:type="spellStart"/>
      <w:proofErr w:type="gramStart"/>
      <w:r w:rsidRPr="007B6246">
        <w:rPr>
          <w:rFonts w:ascii="Times New Roman" w:hAnsi="Times New Roman" w:cs="Times New Roman"/>
          <w:sz w:val="24"/>
          <w:szCs w:val="24"/>
        </w:rPr>
        <w:t>Маилян</w:t>
      </w:r>
      <w:proofErr w:type="spellEnd"/>
      <w:r w:rsidRPr="007B6246">
        <w:rPr>
          <w:rFonts w:ascii="Times New Roman" w:hAnsi="Times New Roman" w:cs="Times New Roman"/>
          <w:sz w:val="24"/>
          <w:szCs w:val="24"/>
        </w:rPr>
        <w:t xml:space="preserve"> ;</w:t>
      </w:r>
      <w:proofErr w:type="gramEnd"/>
      <w:r w:rsidRPr="007B6246">
        <w:rPr>
          <w:rFonts w:ascii="Times New Roman" w:hAnsi="Times New Roman" w:cs="Times New Roman"/>
          <w:sz w:val="24"/>
          <w:szCs w:val="24"/>
        </w:rPr>
        <w:t xml:space="preserve"> под редакцией Л. Р. </w:t>
      </w:r>
      <w:proofErr w:type="spellStart"/>
      <w:r w:rsidRPr="007B6246">
        <w:rPr>
          <w:rFonts w:ascii="Times New Roman" w:hAnsi="Times New Roman" w:cs="Times New Roman"/>
          <w:sz w:val="24"/>
          <w:szCs w:val="24"/>
        </w:rPr>
        <w:t>Маилян</w:t>
      </w:r>
      <w:proofErr w:type="spellEnd"/>
      <w:r w:rsidRPr="007B6246">
        <w:rPr>
          <w:rFonts w:ascii="Times New Roman" w:hAnsi="Times New Roman" w:cs="Times New Roman"/>
          <w:sz w:val="24"/>
          <w:szCs w:val="24"/>
        </w:rPr>
        <w:t xml:space="preserve">. — </w:t>
      </w:r>
      <w:proofErr w:type="spellStart"/>
      <w:r w:rsidRPr="007B6246">
        <w:rPr>
          <w:rFonts w:ascii="Times New Roman" w:hAnsi="Times New Roman" w:cs="Times New Roman"/>
          <w:sz w:val="24"/>
          <w:szCs w:val="24"/>
        </w:rPr>
        <w:t>Ростов</w:t>
      </w:r>
      <w:proofErr w:type="spellEnd"/>
      <w:r w:rsidRPr="007B6246">
        <w:rPr>
          <w:rFonts w:ascii="Times New Roman" w:hAnsi="Times New Roman" w:cs="Times New Roman"/>
          <w:sz w:val="24"/>
          <w:szCs w:val="24"/>
        </w:rPr>
        <w:t>-на-</w:t>
      </w:r>
      <w:proofErr w:type="gramStart"/>
      <w:r w:rsidRPr="007B6246">
        <w:rPr>
          <w:rFonts w:ascii="Times New Roman" w:hAnsi="Times New Roman" w:cs="Times New Roman"/>
          <w:sz w:val="24"/>
          <w:szCs w:val="24"/>
        </w:rPr>
        <w:t>Дону :</w:t>
      </w:r>
      <w:proofErr w:type="gramEnd"/>
      <w:r w:rsidRPr="007B6246">
        <w:rPr>
          <w:rFonts w:ascii="Times New Roman" w:hAnsi="Times New Roman" w:cs="Times New Roman"/>
          <w:sz w:val="24"/>
          <w:szCs w:val="24"/>
        </w:rPr>
        <w:t xml:space="preserve"> Феникс, 2012. — 248 c. — ISBN 978-5-222-19733-2. — </w:t>
      </w:r>
      <w:proofErr w:type="gramStart"/>
      <w:r w:rsidRPr="007B6246">
        <w:rPr>
          <w:rFonts w:ascii="Times New Roman" w:hAnsi="Times New Roman" w:cs="Times New Roman"/>
          <w:sz w:val="24"/>
          <w:szCs w:val="24"/>
        </w:rPr>
        <w:t>Текст :</w:t>
      </w:r>
      <w:proofErr w:type="gramEnd"/>
      <w:r w:rsidRPr="007B6246">
        <w:rPr>
          <w:rFonts w:ascii="Times New Roman" w:hAnsi="Times New Roman" w:cs="Times New Roman"/>
          <w:sz w:val="24"/>
          <w:szCs w:val="24"/>
        </w:rPr>
        <w:t xml:space="preserve"> электронный // Электронный ресурс цифровой образовательной среды СПО </w:t>
      </w:r>
      <w:proofErr w:type="spellStart"/>
      <w:r w:rsidRPr="007B6246">
        <w:rPr>
          <w:rFonts w:ascii="Times New Roman" w:hAnsi="Times New Roman" w:cs="Times New Roman"/>
          <w:sz w:val="24"/>
          <w:szCs w:val="24"/>
        </w:rPr>
        <w:t>PROFобразование</w:t>
      </w:r>
      <w:proofErr w:type="spellEnd"/>
      <w:r w:rsidRPr="007B6246">
        <w:rPr>
          <w:rFonts w:ascii="Times New Roman" w:hAnsi="Times New Roman" w:cs="Times New Roman"/>
          <w:sz w:val="24"/>
          <w:szCs w:val="24"/>
        </w:rPr>
        <w:t xml:space="preserve"> : [сайт]. — URL: https://profspo.ru/books/59016 (дата обращения: 14.06.2022). — Режим доступа: для </w:t>
      </w:r>
      <w:proofErr w:type="spellStart"/>
      <w:r w:rsidRPr="007B6246">
        <w:rPr>
          <w:rFonts w:ascii="Times New Roman" w:hAnsi="Times New Roman" w:cs="Times New Roman"/>
          <w:sz w:val="24"/>
          <w:szCs w:val="24"/>
        </w:rPr>
        <w:t>авторизир</w:t>
      </w:r>
      <w:proofErr w:type="spellEnd"/>
      <w:r w:rsidRPr="007B6246">
        <w:rPr>
          <w:rFonts w:ascii="Times New Roman" w:hAnsi="Times New Roman" w:cs="Times New Roman"/>
          <w:sz w:val="24"/>
          <w:szCs w:val="24"/>
        </w:rPr>
        <w:t>. пользователей.</w:t>
      </w:r>
    </w:p>
    <w:p w14:paraId="6D59EE48" w14:textId="7EA4824D" w:rsidR="00DC75EB" w:rsidRPr="007B6246" w:rsidRDefault="00DC75EB" w:rsidP="007B6246">
      <w:pPr>
        <w:spacing w:after="0"/>
        <w:ind w:firstLine="709"/>
        <w:jc w:val="both"/>
        <w:rPr>
          <w:rFonts w:ascii="Times New Roman" w:hAnsi="Times New Roman" w:cs="Times New Roman"/>
          <w:sz w:val="24"/>
          <w:szCs w:val="24"/>
        </w:rPr>
      </w:pPr>
      <w:r w:rsidRPr="007B6246">
        <w:rPr>
          <w:rFonts w:ascii="Times New Roman" w:hAnsi="Times New Roman" w:cs="Times New Roman"/>
          <w:sz w:val="24"/>
          <w:szCs w:val="24"/>
        </w:rPr>
        <w:t xml:space="preserve">5. Щукина, Т. В. Монтажное проектирование и технология сборки систем кондиционирования микроклимата зданий и </w:t>
      </w:r>
      <w:proofErr w:type="gramStart"/>
      <w:r w:rsidRPr="007B6246">
        <w:rPr>
          <w:rFonts w:ascii="Times New Roman" w:hAnsi="Times New Roman" w:cs="Times New Roman"/>
          <w:sz w:val="24"/>
          <w:szCs w:val="24"/>
        </w:rPr>
        <w:t>сооружений :</w:t>
      </w:r>
      <w:proofErr w:type="gramEnd"/>
      <w:r w:rsidRPr="007B6246">
        <w:rPr>
          <w:rFonts w:ascii="Times New Roman" w:hAnsi="Times New Roman" w:cs="Times New Roman"/>
          <w:sz w:val="24"/>
          <w:szCs w:val="24"/>
        </w:rPr>
        <w:t xml:space="preserve"> учебное пособие для СПО / Т. В. Щукина ; под редакцией И. И. Полосина. — </w:t>
      </w:r>
      <w:proofErr w:type="gramStart"/>
      <w:r w:rsidRPr="007B6246">
        <w:rPr>
          <w:rFonts w:ascii="Times New Roman" w:hAnsi="Times New Roman" w:cs="Times New Roman"/>
          <w:sz w:val="24"/>
          <w:szCs w:val="24"/>
        </w:rPr>
        <w:t>Саратов :</w:t>
      </w:r>
      <w:proofErr w:type="gramEnd"/>
      <w:r w:rsidRPr="007B6246">
        <w:rPr>
          <w:rFonts w:ascii="Times New Roman" w:hAnsi="Times New Roman" w:cs="Times New Roman"/>
          <w:sz w:val="24"/>
          <w:szCs w:val="24"/>
        </w:rPr>
        <w:t xml:space="preserve"> Профобразование, 2019. — 180 c. — ISBN 978-5-4488-0370-3. — </w:t>
      </w:r>
      <w:proofErr w:type="gramStart"/>
      <w:r w:rsidRPr="007B6246">
        <w:rPr>
          <w:rFonts w:ascii="Times New Roman" w:hAnsi="Times New Roman" w:cs="Times New Roman"/>
          <w:sz w:val="24"/>
          <w:szCs w:val="24"/>
        </w:rPr>
        <w:t>Текст :</w:t>
      </w:r>
      <w:proofErr w:type="gramEnd"/>
      <w:r w:rsidRPr="007B6246">
        <w:rPr>
          <w:rFonts w:ascii="Times New Roman" w:hAnsi="Times New Roman" w:cs="Times New Roman"/>
          <w:sz w:val="24"/>
          <w:szCs w:val="24"/>
        </w:rPr>
        <w:t xml:space="preserve"> электронный // Электронный ресурс цифровой образовательной среды СПО </w:t>
      </w:r>
      <w:proofErr w:type="spellStart"/>
      <w:r w:rsidRPr="007B6246">
        <w:rPr>
          <w:rFonts w:ascii="Times New Roman" w:hAnsi="Times New Roman" w:cs="Times New Roman"/>
          <w:sz w:val="24"/>
          <w:szCs w:val="24"/>
        </w:rPr>
        <w:t>PROFобразование</w:t>
      </w:r>
      <w:proofErr w:type="spellEnd"/>
      <w:r w:rsidRPr="007B6246">
        <w:rPr>
          <w:rFonts w:ascii="Times New Roman" w:hAnsi="Times New Roman" w:cs="Times New Roman"/>
          <w:sz w:val="24"/>
          <w:szCs w:val="24"/>
        </w:rPr>
        <w:t xml:space="preserve"> : [сайт]. — URL: https://profspo.ru/books/87272 (дата обращения: 14.06.2022). — Режим доступа: для </w:t>
      </w:r>
      <w:proofErr w:type="spellStart"/>
      <w:r w:rsidRPr="007B6246">
        <w:rPr>
          <w:rFonts w:ascii="Times New Roman" w:hAnsi="Times New Roman" w:cs="Times New Roman"/>
          <w:sz w:val="24"/>
          <w:szCs w:val="24"/>
        </w:rPr>
        <w:t>авторизир</w:t>
      </w:r>
      <w:proofErr w:type="spellEnd"/>
      <w:r w:rsidRPr="007B6246">
        <w:rPr>
          <w:rFonts w:ascii="Times New Roman" w:hAnsi="Times New Roman" w:cs="Times New Roman"/>
          <w:sz w:val="24"/>
          <w:szCs w:val="24"/>
        </w:rPr>
        <w:t>. пользователей.</w:t>
      </w:r>
    </w:p>
    <w:p w14:paraId="0827BD96" w14:textId="2C2ED0A6" w:rsidR="007B6246" w:rsidRPr="007B6246" w:rsidRDefault="007B6246" w:rsidP="007B6246">
      <w:pPr>
        <w:spacing w:after="0"/>
        <w:ind w:firstLine="709"/>
        <w:jc w:val="both"/>
        <w:rPr>
          <w:rFonts w:ascii="Times New Roman" w:hAnsi="Times New Roman" w:cs="Times New Roman"/>
          <w:sz w:val="24"/>
          <w:szCs w:val="24"/>
        </w:rPr>
      </w:pPr>
      <w:r w:rsidRPr="007B6246">
        <w:rPr>
          <w:rFonts w:ascii="Times New Roman" w:hAnsi="Times New Roman" w:cs="Times New Roman"/>
          <w:sz w:val="24"/>
          <w:szCs w:val="24"/>
        </w:rPr>
        <w:t xml:space="preserve">6. Холодильное оборудование предприятий общественного </w:t>
      </w:r>
      <w:proofErr w:type="gramStart"/>
      <w:r w:rsidRPr="007B6246">
        <w:rPr>
          <w:rFonts w:ascii="Times New Roman" w:hAnsi="Times New Roman" w:cs="Times New Roman"/>
          <w:sz w:val="24"/>
          <w:szCs w:val="24"/>
        </w:rPr>
        <w:t>питания :</w:t>
      </w:r>
      <w:proofErr w:type="gramEnd"/>
      <w:r w:rsidRPr="007B6246">
        <w:rPr>
          <w:rFonts w:ascii="Times New Roman" w:hAnsi="Times New Roman" w:cs="Times New Roman"/>
          <w:sz w:val="24"/>
          <w:szCs w:val="24"/>
        </w:rPr>
        <w:t xml:space="preserve"> учеб. пособие / Г. Г. </w:t>
      </w:r>
      <w:proofErr w:type="spellStart"/>
      <w:r w:rsidRPr="007B6246">
        <w:rPr>
          <w:rFonts w:ascii="Times New Roman" w:hAnsi="Times New Roman" w:cs="Times New Roman"/>
          <w:sz w:val="24"/>
          <w:szCs w:val="24"/>
        </w:rPr>
        <w:t>Лутошкина</w:t>
      </w:r>
      <w:proofErr w:type="spellEnd"/>
      <w:r w:rsidRPr="007B6246">
        <w:rPr>
          <w:rFonts w:ascii="Times New Roman" w:hAnsi="Times New Roman" w:cs="Times New Roman"/>
          <w:sz w:val="24"/>
          <w:szCs w:val="24"/>
        </w:rPr>
        <w:t xml:space="preserve">. — 2-е изд., стер. — </w:t>
      </w:r>
      <w:proofErr w:type="gramStart"/>
      <w:r w:rsidRPr="007B6246">
        <w:rPr>
          <w:rFonts w:ascii="Times New Roman" w:hAnsi="Times New Roman" w:cs="Times New Roman"/>
          <w:sz w:val="24"/>
          <w:szCs w:val="24"/>
        </w:rPr>
        <w:t>М. :</w:t>
      </w:r>
      <w:proofErr w:type="gramEnd"/>
      <w:r w:rsidRPr="007B6246">
        <w:rPr>
          <w:rFonts w:ascii="Times New Roman" w:hAnsi="Times New Roman" w:cs="Times New Roman"/>
          <w:sz w:val="24"/>
          <w:szCs w:val="24"/>
        </w:rPr>
        <w:t xml:space="preserve"> Издательский центр «Академия», 2012. — 64 с. — (Повар, кондитер).</w:t>
      </w:r>
    </w:p>
    <w:p w14:paraId="2E1741DC" w14:textId="2EFF5614" w:rsidR="00DC75EB" w:rsidRPr="007B6246" w:rsidRDefault="007B6246" w:rsidP="007B6246">
      <w:pPr>
        <w:ind w:firstLine="709"/>
        <w:jc w:val="both"/>
        <w:rPr>
          <w:rFonts w:ascii="Times New Roman" w:eastAsia="Times New Roman" w:hAnsi="Times New Roman" w:cs="Times New Roman"/>
          <w:sz w:val="24"/>
          <w:szCs w:val="24"/>
          <w:lang w:eastAsia="ru-RU"/>
        </w:rPr>
      </w:pPr>
      <w:r w:rsidRPr="007B6246">
        <w:rPr>
          <w:rFonts w:ascii="Times New Roman" w:eastAsia="Times New Roman" w:hAnsi="Times New Roman" w:cs="Times New Roman"/>
          <w:sz w:val="24"/>
          <w:szCs w:val="24"/>
          <w:lang w:eastAsia="ru-RU"/>
        </w:rPr>
        <w:lastRenderedPageBreak/>
        <w:t xml:space="preserve">7. </w:t>
      </w:r>
      <w:proofErr w:type="spellStart"/>
      <w:r w:rsidRPr="007B6246">
        <w:rPr>
          <w:rFonts w:ascii="Times New Roman" w:eastAsia="Times New Roman" w:hAnsi="Times New Roman" w:cs="Times New Roman"/>
          <w:sz w:val="24"/>
          <w:szCs w:val="24"/>
          <w:lang w:eastAsia="ru-RU"/>
        </w:rPr>
        <w:t>Малеткин</w:t>
      </w:r>
      <w:proofErr w:type="spellEnd"/>
      <w:r w:rsidRPr="007B6246">
        <w:rPr>
          <w:rFonts w:ascii="Times New Roman" w:eastAsia="Times New Roman" w:hAnsi="Times New Roman" w:cs="Times New Roman"/>
          <w:sz w:val="24"/>
          <w:szCs w:val="24"/>
          <w:lang w:eastAsia="ru-RU"/>
        </w:rPr>
        <w:t xml:space="preserve">, И. В. Внутренние электромонтажные работы / И. В. </w:t>
      </w:r>
      <w:proofErr w:type="spellStart"/>
      <w:r w:rsidRPr="007B6246">
        <w:rPr>
          <w:rFonts w:ascii="Times New Roman" w:eastAsia="Times New Roman" w:hAnsi="Times New Roman" w:cs="Times New Roman"/>
          <w:sz w:val="24"/>
          <w:szCs w:val="24"/>
          <w:lang w:eastAsia="ru-RU"/>
        </w:rPr>
        <w:t>Малеткин</w:t>
      </w:r>
      <w:proofErr w:type="spellEnd"/>
      <w:r w:rsidRPr="007B6246">
        <w:rPr>
          <w:rFonts w:ascii="Times New Roman" w:eastAsia="Times New Roman" w:hAnsi="Times New Roman" w:cs="Times New Roman"/>
          <w:sz w:val="24"/>
          <w:szCs w:val="24"/>
          <w:lang w:eastAsia="ru-RU"/>
        </w:rPr>
        <w:t xml:space="preserve">. — </w:t>
      </w:r>
      <w:proofErr w:type="gramStart"/>
      <w:r w:rsidRPr="007B6246">
        <w:rPr>
          <w:rFonts w:ascii="Times New Roman" w:eastAsia="Times New Roman" w:hAnsi="Times New Roman" w:cs="Times New Roman"/>
          <w:sz w:val="24"/>
          <w:szCs w:val="24"/>
          <w:lang w:eastAsia="ru-RU"/>
        </w:rPr>
        <w:t>Москва :</w:t>
      </w:r>
      <w:proofErr w:type="gramEnd"/>
      <w:r w:rsidRPr="007B6246">
        <w:rPr>
          <w:rFonts w:ascii="Times New Roman" w:eastAsia="Times New Roman" w:hAnsi="Times New Roman" w:cs="Times New Roman"/>
          <w:sz w:val="24"/>
          <w:szCs w:val="24"/>
          <w:lang w:eastAsia="ru-RU"/>
        </w:rPr>
        <w:t xml:space="preserve"> Инфра-Инженерия, 2013. — 288 c. — ISBN 978-5-9729-0050-3. — </w:t>
      </w:r>
      <w:proofErr w:type="gramStart"/>
      <w:r w:rsidRPr="007B6246">
        <w:rPr>
          <w:rFonts w:ascii="Times New Roman" w:eastAsia="Times New Roman" w:hAnsi="Times New Roman" w:cs="Times New Roman"/>
          <w:sz w:val="24"/>
          <w:szCs w:val="24"/>
          <w:lang w:eastAsia="ru-RU"/>
        </w:rPr>
        <w:t>Текст :</w:t>
      </w:r>
      <w:proofErr w:type="gramEnd"/>
      <w:r w:rsidRPr="007B6246">
        <w:rPr>
          <w:rFonts w:ascii="Times New Roman" w:eastAsia="Times New Roman" w:hAnsi="Times New Roman" w:cs="Times New Roman"/>
          <w:sz w:val="24"/>
          <w:szCs w:val="24"/>
          <w:lang w:eastAsia="ru-RU"/>
        </w:rPr>
        <w:t xml:space="preserve"> электронный // Электронный ресурс цифровой образовательной среды СПО </w:t>
      </w:r>
      <w:proofErr w:type="spellStart"/>
      <w:r w:rsidRPr="007B6246">
        <w:rPr>
          <w:rFonts w:ascii="Times New Roman" w:eastAsia="Times New Roman" w:hAnsi="Times New Roman" w:cs="Times New Roman"/>
          <w:sz w:val="24"/>
          <w:szCs w:val="24"/>
          <w:lang w:eastAsia="ru-RU"/>
        </w:rPr>
        <w:t>PROFобразование</w:t>
      </w:r>
      <w:proofErr w:type="spellEnd"/>
      <w:r w:rsidRPr="007B6246">
        <w:rPr>
          <w:rFonts w:ascii="Times New Roman" w:eastAsia="Times New Roman" w:hAnsi="Times New Roman" w:cs="Times New Roman"/>
          <w:sz w:val="24"/>
          <w:szCs w:val="24"/>
          <w:lang w:eastAsia="ru-RU"/>
        </w:rPr>
        <w:t xml:space="preserve"> : [сайт]. — URL: https://profspo.ru/books/13534 (дата обращения: 14.06.2022). — Режим доступа: для </w:t>
      </w:r>
      <w:proofErr w:type="spellStart"/>
      <w:r w:rsidRPr="007B6246">
        <w:rPr>
          <w:rFonts w:ascii="Times New Roman" w:eastAsia="Times New Roman" w:hAnsi="Times New Roman" w:cs="Times New Roman"/>
          <w:sz w:val="24"/>
          <w:szCs w:val="24"/>
          <w:lang w:eastAsia="ru-RU"/>
        </w:rPr>
        <w:t>авторизир</w:t>
      </w:r>
      <w:proofErr w:type="spellEnd"/>
      <w:r w:rsidRPr="007B6246">
        <w:rPr>
          <w:rFonts w:ascii="Times New Roman" w:eastAsia="Times New Roman" w:hAnsi="Times New Roman" w:cs="Times New Roman"/>
          <w:sz w:val="24"/>
          <w:szCs w:val="24"/>
          <w:lang w:eastAsia="ru-RU"/>
        </w:rPr>
        <w:t>. пользователей.</w:t>
      </w:r>
    </w:p>
    <w:p w14:paraId="4D465895" w14:textId="0D791BF5" w:rsidR="00DC75EB" w:rsidRPr="007B6246" w:rsidRDefault="007B6246" w:rsidP="007B6246">
      <w:pPr>
        <w:ind w:firstLine="709"/>
        <w:jc w:val="both"/>
        <w:rPr>
          <w:rFonts w:ascii="Times New Roman" w:eastAsia="Times New Roman" w:hAnsi="Times New Roman" w:cs="Times New Roman"/>
          <w:sz w:val="24"/>
          <w:szCs w:val="24"/>
          <w:lang w:eastAsia="ru-RU"/>
        </w:rPr>
      </w:pPr>
      <w:r w:rsidRPr="007B6246">
        <w:rPr>
          <w:rFonts w:ascii="Times New Roman" w:eastAsia="Times New Roman" w:hAnsi="Times New Roman" w:cs="Times New Roman"/>
          <w:sz w:val="24"/>
          <w:szCs w:val="24"/>
          <w:lang w:eastAsia="ru-RU"/>
        </w:rPr>
        <w:t xml:space="preserve">8. Широкий, Г. Т. Материаловедение для монтажников технологического оборудования, трубопроводов и </w:t>
      </w:r>
      <w:proofErr w:type="gramStart"/>
      <w:r w:rsidRPr="007B6246">
        <w:rPr>
          <w:rFonts w:ascii="Times New Roman" w:eastAsia="Times New Roman" w:hAnsi="Times New Roman" w:cs="Times New Roman"/>
          <w:sz w:val="24"/>
          <w:szCs w:val="24"/>
          <w:lang w:eastAsia="ru-RU"/>
        </w:rPr>
        <w:t>металлоконструкций :</w:t>
      </w:r>
      <w:proofErr w:type="gramEnd"/>
      <w:r w:rsidRPr="007B6246">
        <w:rPr>
          <w:rFonts w:ascii="Times New Roman" w:eastAsia="Times New Roman" w:hAnsi="Times New Roman" w:cs="Times New Roman"/>
          <w:sz w:val="24"/>
          <w:szCs w:val="24"/>
          <w:lang w:eastAsia="ru-RU"/>
        </w:rPr>
        <w:t xml:space="preserve"> учебное пособие / Г. Т. Широкий, П. И. </w:t>
      </w:r>
      <w:proofErr w:type="spellStart"/>
      <w:r w:rsidRPr="007B6246">
        <w:rPr>
          <w:rFonts w:ascii="Times New Roman" w:eastAsia="Times New Roman" w:hAnsi="Times New Roman" w:cs="Times New Roman"/>
          <w:sz w:val="24"/>
          <w:szCs w:val="24"/>
          <w:lang w:eastAsia="ru-RU"/>
        </w:rPr>
        <w:t>Юхневский</w:t>
      </w:r>
      <w:proofErr w:type="spellEnd"/>
      <w:r w:rsidRPr="007B6246">
        <w:rPr>
          <w:rFonts w:ascii="Times New Roman" w:eastAsia="Times New Roman" w:hAnsi="Times New Roman" w:cs="Times New Roman"/>
          <w:sz w:val="24"/>
          <w:szCs w:val="24"/>
          <w:lang w:eastAsia="ru-RU"/>
        </w:rPr>
        <w:t xml:space="preserve">, М. Г. Бортницкая. — </w:t>
      </w:r>
      <w:proofErr w:type="gramStart"/>
      <w:r w:rsidRPr="007B6246">
        <w:rPr>
          <w:rFonts w:ascii="Times New Roman" w:eastAsia="Times New Roman" w:hAnsi="Times New Roman" w:cs="Times New Roman"/>
          <w:sz w:val="24"/>
          <w:szCs w:val="24"/>
          <w:lang w:eastAsia="ru-RU"/>
        </w:rPr>
        <w:t>Минск :</w:t>
      </w:r>
      <w:proofErr w:type="gramEnd"/>
      <w:r w:rsidRPr="007B6246">
        <w:rPr>
          <w:rFonts w:ascii="Times New Roman" w:eastAsia="Times New Roman" w:hAnsi="Times New Roman" w:cs="Times New Roman"/>
          <w:sz w:val="24"/>
          <w:szCs w:val="24"/>
          <w:lang w:eastAsia="ru-RU"/>
        </w:rPr>
        <w:t xml:space="preserve"> </w:t>
      </w:r>
      <w:proofErr w:type="spellStart"/>
      <w:r w:rsidRPr="007B6246">
        <w:rPr>
          <w:rFonts w:ascii="Times New Roman" w:eastAsia="Times New Roman" w:hAnsi="Times New Roman" w:cs="Times New Roman"/>
          <w:sz w:val="24"/>
          <w:szCs w:val="24"/>
          <w:lang w:eastAsia="ru-RU"/>
        </w:rPr>
        <w:t>Вышэйшая</w:t>
      </w:r>
      <w:proofErr w:type="spellEnd"/>
      <w:r w:rsidRPr="007B6246">
        <w:rPr>
          <w:rFonts w:ascii="Times New Roman" w:eastAsia="Times New Roman" w:hAnsi="Times New Roman" w:cs="Times New Roman"/>
          <w:sz w:val="24"/>
          <w:szCs w:val="24"/>
          <w:lang w:eastAsia="ru-RU"/>
        </w:rPr>
        <w:t xml:space="preserve"> школа, 2012. — 301 c. — ISBN 978-985-06-2102-3. — </w:t>
      </w:r>
      <w:proofErr w:type="gramStart"/>
      <w:r w:rsidRPr="007B6246">
        <w:rPr>
          <w:rFonts w:ascii="Times New Roman" w:eastAsia="Times New Roman" w:hAnsi="Times New Roman" w:cs="Times New Roman"/>
          <w:sz w:val="24"/>
          <w:szCs w:val="24"/>
          <w:lang w:eastAsia="ru-RU"/>
        </w:rPr>
        <w:t>Текст :</w:t>
      </w:r>
      <w:proofErr w:type="gramEnd"/>
      <w:r w:rsidRPr="007B6246">
        <w:rPr>
          <w:rFonts w:ascii="Times New Roman" w:eastAsia="Times New Roman" w:hAnsi="Times New Roman" w:cs="Times New Roman"/>
          <w:sz w:val="24"/>
          <w:szCs w:val="24"/>
          <w:lang w:eastAsia="ru-RU"/>
        </w:rPr>
        <w:t xml:space="preserve"> электронный // Электронный ресурс цифровой образовательной среды СПО </w:t>
      </w:r>
      <w:proofErr w:type="spellStart"/>
      <w:r w:rsidRPr="007B6246">
        <w:rPr>
          <w:rFonts w:ascii="Times New Roman" w:eastAsia="Times New Roman" w:hAnsi="Times New Roman" w:cs="Times New Roman"/>
          <w:sz w:val="24"/>
          <w:szCs w:val="24"/>
          <w:lang w:eastAsia="ru-RU"/>
        </w:rPr>
        <w:t>PROFобразование</w:t>
      </w:r>
      <w:proofErr w:type="spellEnd"/>
      <w:r w:rsidRPr="007B6246">
        <w:rPr>
          <w:rFonts w:ascii="Times New Roman" w:eastAsia="Times New Roman" w:hAnsi="Times New Roman" w:cs="Times New Roman"/>
          <w:sz w:val="24"/>
          <w:szCs w:val="24"/>
          <w:lang w:eastAsia="ru-RU"/>
        </w:rPr>
        <w:t xml:space="preserve"> : [сайт]. — URL: https://profspo.ru/books/20224 (дата обращения: 14.06.2022). — Режим доступа: для </w:t>
      </w:r>
      <w:proofErr w:type="spellStart"/>
      <w:r w:rsidRPr="007B6246">
        <w:rPr>
          <w:rFonts w:ascii="Times New Roman" w:eastAsia="Times New Roman" w:hAnsi="Times New Roman" w:cs="Times New Roman"/>
          <w:sz w:val="24"/>
          <w:szCs w:val="24"/>
          <w:lang w:eastAsia="ru-RU"/>
        </w:rPr>
        <w:t>авторизир</w:t>
      </w:r>
      <w:proofErr w:type="spellEnd"/>
      <w:r w:rsidRPr="007B6246">
        <w:rPr>
          <w:rFonts w:ascii="Times New Roman" w:eastAsia="Times New Roman" w:hAnsi="Times New Roman" w:cs="Times New Roman"/>
          <w:sz w:val="24"/>
          <w:szCs w:val="24"/>
          <w:lang w:eastAsia="ru-RU"/>
        </w:rPr>
        <w:t>. пользователей.</w:t>
      </w:r>
    </w:p>
    <w:p w14:paraId="07D91A9B" w14:textId="77777777" w:rsidR="007B6246" w:rsidRDefault="007B6246" w:rsidP="00DC75EB">
      <w:pPr>
        <w:kinsoku w:val="0"/>
        <w:overflowPunct w:val="0"/>
        <w:spacing w:after="240" w:line="249" w:lineRule="auto"/>
        <w:ind w:left="108" w:right="108" w:firstLine="340"/>
        <w:jc w:val="center"/>
        <w:rPr>
          <w:rFonts w:ascii="Times New Roman" w:eastAsia="Times New Roman" w:hAnsi="Times New Roman" w:cs="Times New Roman"/>
          <w:b/>
          <w:bCs/>
          <w:lang w:eastAsia="ru-RU"/>
        </w:rPr>
      </w:pPr>
    </w:p>
    <w:p w14:paraId="72FA0B57" w14:textId="74554F88" w:rsidR="00DC75EB" w:rsidRPr="00DC75EB" w:rsidRDefault="00DC75EB" w:rsidP="00DC75EB">
      <w:pPr>
        <w:kinsoku w:val="0"/>
        <w:overflowPunct w:val="0"/>
        <w:spacing w:after="240" w:line="249" w:lineRule="auto"/>
        <w:ind w:left="108" w:right="108" w:firstLine="340"/>
        <w:jc w:val="center"/>
        <w:rPr>
          <w:rFonts w:ascii="Times New Roman" w:eastAsia="Times New Roman" w:hAnsi="Times New Roman" w:cs="Times New Roman"/>
          <w:b/>
          <w:bCs/>
          <w:color w:val="231F20"/>
          <w:w w:val="105"/>
          <w:lang w:eastAsia="ru-RU"/>
        </w:rPr>
      </w:pPr>
      <w:r w:rsidRPr="00DC75EB">
        <w:rPr>
          <w:rFonts w:ascii="Times New Roman" w:eastAsia="Times New Roman" w:hAnsi="Times New Roman" w:cs="Times New Roman"/>
          <w:b/>
          <w:bCs/>
          <w:lang w:eastAsia="ru-RU"/>
        </w:rPr>
        <w:t xml:space="preserve">4. КОНТРОЛЬ И ОЦЕНКА РЕЗУЛЬТАТОВ ОСВОЕНИЯ </w:t>
      </w:r>
      <w:r w:rsidR="007B6246">
        <w:rPr>
          <w:rFonts w:ascii="Times New Roman" w:eastAsia="Times New Roman" w:hAnsi="Times New Roman" w:cs="Times New Roman"/>
          <w:b/>
          <w:bCs/>
          <w:lang w:eastAsia="ru-RU"/>
        </w:rPr>
        <w:br/>
      </w:r>
      <w:r w:rsidRPr="00DC75EB">
        <w:rPr>
          <w:rFonts w:ascii="Times New Roman" w:eastAsia="Times New Roman" w:hAnsi="Times New Roman" w:cs="Times New Roman"/>
          <w:b/>
          <w:bCs/>
          <w:lang w:eastAsia="ru-RU"/>
        </w:rPr>
        <w:t>ПРОФЕССИОНАЛЬНОГО МОДУЛЯ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3118"/>
        <w:gridCol w:w="2403"/>
      </w:tblGrid>
      <w:tr w:rsidR="00DC75EB" w:rsidRPr="007B6246" w14:paraId="1105FB71" w14:textId="77777777" w:rsidTr="007B6246">
        <w:trPr>
          <w:trHeight w:val="1098"/>
          <w:jc w:val="center"/>
        </w:trPr>
        <w:tc>
          <w:tcPr>
            <w:tcW w:w="3823" w:type="dxa"/>
            <w:vAlign w:val="center"/>
          </w:tcPr>
          <w:p w14:paraId="7D920163" w14:textId="77777777" w:rsidR="00DC75EB" w:rsidRPr="007B6246" w:rsidRDefault="00DC75EB" w:rsidP="007B6246">
            <w:pPr>
              <w:suppressAutoHyphens/>
              <w:spacing w:line="276" w:lineRule="auto"/>
              <w:jc w:val="center"/>
              <w:rPr>
                <w:rFonts w:ascii="Times New Roman" w:hAnsi="Times New Roman"/>
                <w:b/>
                <w:bCs/>
              </w:rPr>
            </w:pPr>
            <w:r w:rsidRPr="007B6246">
              <w:rPr>
                <w:rFonts w:ascii="Times New Roman" w:hAnsi="Times New Roman"/>
                <w:b/>
                <w:bCs/>
              </w:rPr>
              <w:t>Код и наименование профессиональных и общих компетенций, формируемых в рамках модуля</w:t>
            </w:r>
          </w:p>
        </w:tc>
        <w:tc>
          <w:tcPr>
            <w:tcW w:w="3118" w:type="dxa"/>
            <w:vAlign w:val="center"/>
          </w:tcPr>
          <w:p w14:paraId="654C2BAC" w14:textId="77777777" w:rsidR="00DC75EB" w:rsidRPr="007B6246" w:rsidRDefault="00DC75EB" w:rsidP="007B6246">
            <w:pPr>
              <w:suppressAutoHyphens/>
              <w:spacing w:line="276" w:lineRule="auto"/>
              <w:jc w:val="center"/>
              <w:rPr>
                <w:rFonts w:ascii="Times New Roman" w:hAnsi="Times New Roman"/>
                <w:b/>
                <w:bCs/>
              </w:rPr>
            </w:pPr>
            <w:r w:rsidRPr="007B6246">
              <w:rPr>
                <w:rFonts w:ascii="Times New Roman" w:hAnsi="Times New Roman"/>
                <w:b/>
                <w:bCs/>
              </w:rPr>
              <w:t>Критерии оценки</w:t>
            </w:r>
          </w:p>
        </w:tc>
        <w:tc>
          <w:tcPr>
            <w:tcW w:w="2403" w:type="dxa"/>
            <w:vAlign w:val="center"/>
          </w:tcPr>
          <w:p w14:paraId="3634574D" w14:textId="77777777" w:rsidR="00DC75EB" w:rsidRPr="007B6246" w:rsidRDefault="00DC75EB" w:rsidP="007B6246">
            <w:pPr>
              <w:suppressAutoHyphens/>
              <w:spacing w:line="276" w:lineRule="auto"/>
              <w:jc w:val="center"/>
              <w:rPr>
                <w:rFonts w:ascii="Times New Roman" w:hAnsi="Times New Roman"/>
                <w:b/>
                <w:bCs/>
              </w:rPr>
            </w:pPr>
            <w:r w:rsidRPr="007B6246">
              <w:rPr>
                <w:rFonts w:ascii="Times New Roman" w:hAnsi="Times New Roman"/>
                <w:b/>
                <w:bCs/>
              </w:rPr>
              <w:t>Методы оценки</w:t>
            </w:r>
          </w:p>
        </w:tc>
      </w:tr>
      <w:tr w:rsidR="00DC75EB" w:rsidRPr="007B6246" w14:paraId="06F586A3" w14:textId="77777777" w:rsidTr="007B6246">
        <w:trPr>
          <w:trHeight w:val="698"/>
          <w:jc w:val="center"/>
        </w:trPr>
        <w:tc>
          <w:tcPr>
            <w:tcW w:w="3823" w:type="dxa"/>
          </w:tcPr>
          <w:p w14:paraId="2D8BE90E" w14:textId="77777777" w:rsidR="00DC75EB" w:rsidRPr="007B6246" w:rsidRDefault="00DC75EB" w:rsidP="007B6246">
            <w:pPr>
              <w:suppressAutoHyphens/>
              <w:spacing w:line="276" w:lineRule="auto"/>
              <w:jc w:val="center"/>
              <w:rPr>
                <w:rFonts w:ascii="Times New Roman" w:hAnsi="Times New Roman"/>
              </w:rPr>
            </w:pPr>
            <w:r w:rsidRPr="007B6246">
              <w:rPr>
                <w:rFonts w:ascii="Times New Roman" w:hAnsi="Times New Roman"/>
              </w:rPr>
              <w:t>ОК 01. Выбирать способы решения задач профессиональной деятельности применительно к различным контекстам.</w:t>
            </w:r>
          </w:p>
          <w:p w14:paraId="6B78911B" w14:textId="77777777" w:rsidR="00DC75EB" w:rsidRPr="007B6246" w:rsidRDefault="00DC75EB" w:rsidP="007B6246">
            <w:pPr>
              <w:suppressAutoHyphens/>
              <w:spacing w:line="276" w:lineRule="auto"/>
              <w:jc w:val="center"/>
              <w:rPr>
                <w:rFonts w:ascii="Times New Roman" w:hAnsi="Times New Roman"/>
              </w:rPr>
            </w:pPr>
            <w:r w:rsidRPr="007B6246">
              <w:rPr>
                <w:rFonts w:ascii="Times New Roman" w:hAnsi="Times New Roman"/>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0B639C8B" w14:textId="77777777" w:rsidR="00DC75EB" w:rsidRPr="007B6246" w:rsidRDefault="00DC75EB" w:rsidP="007B6246">
            <w:pPr>
              <w:suppressAutoHyphens/>
              <w:spacing w:line="276" w:lineRule="auto"/>
              <w:jc w:val="center"/>
              <w:rPr>
                <w:rFonts w:ascii="Times New Roman" w:hAnsi="Times New Roman"/>
              </w:rPr>
            </w:pPr>
            <w:r w:rsidRPr="007B6246">
              <w:rPr>
                <w:rFonts w:ascii="Times New Roman" w:hAnsi="Times New Roman"/>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07792AFC" w14:textId="77777777" w:rsidR="00DC75EB" w:rsidRPr="007B6246" w:rsidRDefault="00DC75EB" w:rsidP="007B6246">
            <w:pPr>
              <w:suppressAutoHyphens/>
              <w:spacing w:line="276" w:lineRule="auto"/>
              <w:jc w:val="center"/>
              <w:rPr>
                <w:rFonts w:ascii="Times New Roman" w:hAnsi="Times New Roman"/>
              </w:rPr>
            </w:pPr>
            <w:r w:rsidRPr="007B6246">
              <w:rPr>
                <w:rFonts w:ascii="Times New Roman" w:hAnsi="Times New Roman"/>
              </w:rPr>
              <w:t>ОК 04. Эффективно взаимодействовать и работать в коллективе и команде.</w:t>
            </w:r>
          </w:p>
          <w:p w14:paraId="4E72B8A6" w14:textId="77777777" w:rsidR="00DC75EB" w:rsidRPr="007B6246" w:rsidRDefault="00DC75EB" w:rsidP="007B6246">
            <w:pPr>
              <w:suppressAutoHyphens/>
              <w:spacing w:line="276" w:lineRule="auto"/>
              <w:jc w:val="center"/>
              <w:rPr>
                <w:rFonts w:ascii="Times New Roman" w:hAnsi="Times New Roman"/>
              </w:rPr>
            </w:pPr>
            <w:r w:rsidRPr="007B6246">
              <w:rPr>
                <w:rFonts w:ascii="Times New Roman" w:hAnsi="Times New Roman"/>
              </w:rPr>
              <w:t xml:space="preserve">ОК 05. Осуществлять устную и письменную коммуникацию на </w:t>
            </w:r>
            <w:r w:rsidRPr="007B6246">
              <w:rPr>
                <w:rFonts w:ascii="Times New Roman" w:hAnsi="Times New Roman"/>
              </w:rPr>
              <w:lastRenderedPageBreak/>
              <w:t>государственном языке Российской Федерации с учетом особенностей социального и культурного контекста.</w:t>
            </w:r>
          </w:p>
          <w:p w14:paraId="22228D80" w14:textId="77777777" w:rsidR="00DC75EB" w:rsidRPr="007B6246" w:rsidRDefault="00DC75EB" w:rsidP="007B6246">
            <w:pPr>
              <w:suppressAutoHyphens/>
              <w:spacing w:line="276" w:lineRule="auto"/>
              <w:jc w:val="center"/>
              <w:rPr>
                <w:rFonts w:ascii="Times New Roman" w:hAnsi="Times New Roman"/>
              </w:rPr>
            </w:pPr>
            <w:r w:rsidRPr="007B6246">
              <w:rPr>
                <w:rFonts w:ascii="Times New Roman" w:hAnsi="Times New Roman"/>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229B2F22" w14:textId="77777777" w:rsidR="00DC75EB" w:rsidRPr="007B6246" w:rsidRDefault="00DC75EB" w:rsidP="007B6246">
            <w:pPr>
              <w:suppressAutoHyphens/>
              <w:spacing w:line="276" w:lineRule="auto"/>
              <w:jc w:val="center"/>
              <w:rPr>
                <w:rFonts w:ascii="Times New Roman" w:hAnsi="Times New Roman"/>
              </w:rPr>
            </w:pPr>
            <w:r w:rsidRPr="007B6246">
              <w:rPr>
                <w:rFonts w:ascii="Times New Roman" w:hAnsi="Times New Roman"/>
              </w:rPr>
              <w:t>ОК 09. Пользоваться профессиональной документацией на русском и иностранном языках.</w:t>
            </w:r>
          </w:p>
          <w:p w14:paraId="366BF7B4" w14:textId="77777777" w:rsidR="00DC75EB" w:rsidRPr="007B6246" w:rsidRDefault="00DC75EB" w:rsidP="007B6246">
            <w:pPr>
              <w:suppressAutoHyphens/>
              <w:spacing w:line="276" w:lineRule="auto"/>
              <w:jc w:val="center"/>
              <w:rPr>
                <w:rFonts w:ascii="Times New Roman" w:hAnsi="Times New Roman"/>
              </w:rPr>
            </w:pPr>
            <w:r w:rsidRPr="007B6246">
              <w:rPr>
                <w:rFonts w:ascii="Times New Roman" w:hAnsi="Times New Roman"/>
              </w:rPr>
              <w:t>ПК 2.1. Проводить подготовку к монтажу узлов, блоков и элементов систем автоматизации холодильного оборудования.</w:t>
            </w:r>
          </w:p>
          <w:p w14:paraId="670A91C0" w14:textId="77777777" w:rsidR="00DC75EB" w:rsidRPr="007B6246" w:rsidRDefault="00DC75EB" w:rsidP="007B6246">
            <w:pPr>
              <w:suppressAutoHyphens/>
              <w:spacing w:line="276" w:lineRule="auto"/>
              <w:jc w:val="center"/>
              <w:rPr>
                <w:rFonts w:ascii="Times New Roman" w:hAnsi="Times New Roman"/>
              </w:rPr>
            </w:pPr>
            <w:r w:rsidRPr="007B6246">
              <w:rPr>
                <w:rFonts w:ascii="Times New Roman" w:hAnsi="Times New Roman"/>
              </w:rPr>
              <w:t>ПК 2.2. Организовывать и осуществлять монтаж холодильных установок и систем автоматизации холодильного оборудования.</w:t>
            </w:r>
          </w:p>
          <w:p w14:paraId="1B865908" w14:textId="77777777" w:rsidR="00DC75EB" w:rsidRPr="007B6246" w:rsidRDefault="00DC75EB" w:rsidP="007B6246">
            <w:pPr>
              <w:suppressAutoHyphens/>
              <w:spacing w:line="276" w:lineRule="auto"/>
              <w:jc w:val="center"/>
              <w:rPr>
                <w:rFonts w:ascii="Times New Roman" w:hAnsi="Times New Roman"/>
              </w:rPr>
            </w:pPr>
            <w:r w:rsidRPr="007B6246">
              <w:rPr>
                <w:rFonts w:ascii="Times New Roman" w:hAnsi="Times New Roman"/>
              </w:rPr>
              <w:t>ПК 2.3. Выполнять пусконаладку холодильных установок и систем автоматизации холодильного оборудования.</w:t>
            </w:r>
          </w:p>
          <w:p w14:paraId="0C123910" w14:textId="77777777" w:rsidR="00DC75EB" w:rsidRPr="007B6246" w:rsidRDefault="00DC75EB" w:rsidP="007B6246">
            <w:pPr>
              <w:suppressAutoHyphens/>
              <w:spacing w:line="276" w:lineRule="auto"/>
              <w:jc w:val="center"/>
              <w:rPr>
                <w:rFonts w:ascii="Times New Roman" w:hAnsi="Times New Roman"/>
              </w:rPr>
            </w:pPr>
            <w:r w:rsidRPr="007B6246">
              <w:rPr>
                <w:rFonts w:ascii="Times New Roman" w:hAnsi="Times New Roman"/>
              </w:rPr>
              <w:t>ПК 2.4. Осуществлять программирование систем автоматизации холодильного оборудования.</w:t>
            </w:r>
          </w:p>
          <w:p w14:paraId="3223D449" w14:textId="77777777" w:rsidR="00DC75EB" w:rsidRPr="007B6246" w:rsidRDefault="00DC75EB" w:rsidP="007B6246">
            <w:pPr>
              <w:suppressAutoHyphens/>
              <w:spacing w:line="276" w:lineRule="auto"/>
              <w:jc w:val="center"/>
              <w:rPr>
                <w:rFonts w:ascii="Times New Roman" w:hAnsi="Times New Roman"/>
              </w:rPr>
            </w:pPr>
            <w:r w:rsidRPr="007B6246">
              <w:rPr>
                <w:rFonts w:ascii="Times New Roman" w:hAnsi="Times New Roman"/>
              </w:rPr>
              <w:t>ПК 2.5. Организовывать и выполнять работы по испытаниям холодильного оборудования</w:t>
            </w:r>
          </w:p>
        </w:tc>
        <w:tc>
          <w:tcPr>
            <w:tcW w:w="3118" w:type="dxa"/>
          </w:tcPr>
          <w:p w14:paraId="2393B436" w14:textId="77777777" w:rsidR="00DC75EB" w:rsidRPr="007B6246" w:rsidRDefault="00DC75EB" w:rsidP="007B6246">
            <w:pPr>
              <w:suppressAutoHyphens/>
              <w:spacing w:line="276" w:lineRule="auto"/>
              <w:rPr>
                <w:rFonts w:ascii="Times New Roman" w:hAnsi="Times New Roman"/>
              </w:rPr>
            </w:pPr>
            <w:r w:rsidRPr="007B6246">
              <w:rPr>
                <w:rFonts w:ascii="Times New Roman" w:hAnsi="Times New Roman"/>
              </w:rPr>
              <w:lastRenderedPageBreak/>
              <w:t>Владение профессиональной терминологией.</w:t>
            </w:r>
          </w:p>
          <w:p w14:paraId="74753E3A" w14:textId="77777777" w:rsidR="00DC75EB" w:rsidRPr="007B6246" w:rsidRDefault="00DC75EB" w:rsidP="007B6246">
            <w:pPr>
              <w:suppressAutoHyphens/>
              <w:spacing w:line="276" w:lineRule="auto"/>
              <w:rPr>
                <w:rFonts w:ascii="Times New Roman" w:hAnsi="Times New Roman"/>
              </w:rPr>
            </w:pPr>
            <w:r w:rsidRPr="007B6246">
              <w:rPr>
                <w:rFonts w:ascii="Times New Roman" w:hAnsi="Times New Roman"/>
              </w:rPr>
              <w:t>Умение использовать справочники, учебники, компьютерные приложения и сайты для поиска и проверки требуемой информации.</w:t>
            </w:r>
          </w:p>
          <w:p w14:paraId="50E12344" w14:textId="77777777" w:rsidR="00DC75EB" w:rsidRPr="007B6246" w:rsidRDefault="00DC75EB" w:rsidP="007B6246">
            <w:pPr>
              <w:suppressAutoHyphens/>
              <w:spacing w:line="276" w:lineRule="auto"/>
              <w:rPr>
                <w:rFonts w:ascii="Times New Roman" w:hAnsi="Times New Roman"/>
              </w:rPr>
            </w:pPr>
            <w:r w:rsidRPr="007B6246">
              <w:rPr>
                <w:rFonts w:ascii="Times New Roman" w:hAnsi="Times New Roman"/>
              </w:rPr>
              <w:t>Описание характеристик изучаемых объектов и их взаимосвязей.</w:t>
            </w:r>
          </w:p>
          <w:p w14:paraId="6812CCA1" w14:textId="77777777" w:rsidR="00DC75EB" w:rsidRPr="007B6246" w:rsidRDefault="00DC75EB" w:rsidP="007B6246">
            <w:pPr>
              <w:suppressAutoHyphens/>
              <w:spacing w:line="276" w:lineRule="auto"/>
              <w:rPr>
                <w:rFonts w:ascii="Times New Roman" w:hAnsi="Times New Roman"/>
              </w:rPr>
            </w:pPr>
            <w:r w:rsidRPr="007B6246">
              <w:rPr>
                <w:rFonts w:ascii="Times New Roman" w:hAnsi="Times New Roman"/>
              </w:rPr>
              <w:t>Описание параметров изучаемых объектов.</w:t>
            </w:r>
          </w:p>
          <w:p w14:paraId="34413007" w14:textId="77777777" w:rsidR="00DC75EB" w:rsidRPr="007B6246" w:rsidRDefault="00DC75EB" w:rsidP="007B6246">
            <w:pPr>
              <w:suppressAutoHyphens/>
              <w:spacing w:line="276" w:lineRule="auto"/>
              <w:rPr>
                <w:rFonts w:ascii="Times New Roman" w:hAnsi="Times New Roman"/>
              </w:rPr>
            </w:pPr>
            <w:r w:rsidRPr="007B6246">
              <w:rPr>
                <w:rFonts w:ascii="Times New Roman" w:hAnsi="Times New Roman"/>
              </w:rPr>
              <w:t>Описание алгоритмов выполнения трудовых действий.</w:t>
            </w:r>
          </w:p>
          <w:p w14:paraId="43DC59D4" w14:textId="77777777" w:rsidR="00DC75EB" w:rsidRPr="007B6246" w:rsidRDefault="00DC75EB" w:rsidP="007B6246">
            <w:pPr>
              <w:suppressAutoHyphens/>
              <w:spacing w:line="276" w:lineRule="auto"/>
              <w:rPr>
                <w:rFonts w:ascii="Times New Roman" w:hAnsi="Times New Roman"/>
              </w:rPr>
            </w:pPr>
            <w:r w:rsidRPr="007B6246">
              <w:rPr>
                <w:rFonts w:ascii="Times New Roman" w:hAnsi="Times New Roman"/>
              </w:rPr>
              <w:t>Нахождение ошибок в документации.</w:t>
            </w:r>
          </w:p>
          <w:p w14:paraId="776EF952" w14:textId="77777777" w:rsidR="00DC75EB" w:rsidRPr="007B6246" w:rsidRDefault="00DC75EB" w:rsidP="007B6246">
            <w:pPr>
              <w:suppressAutoHyphens/>
              <w:spacing w:line="276" w:lineRule="auto"/>
              <w:rPr>
                <w:rFonts w:ascii="Times New Roman" w:hAnsi="Times New Roman"/>
              </w:rPr>
            </w:pPr>
            <w:r w:rsidRPr="007B6246">
              <w:rPr>
                <w:rFonts w:ascii="Times New Roman" w:hAnsi="Times New Roman"/>
              </w:rPr>
              <w:t>Подбор оптимальных объектов труда для выполнения производственной задачи.</w:t>
            </w:r>
          </w:p>
          <w:p w14:paraId="775FC0C9" w14:textId="77777777" w:rsidR="00DC75EB" w:rsidRPr="007B6246" w:rsidRDefault="00DC75EB" w:rsidP="007B6246">
            <w:pPr>
              <w:suppressAutoHyphens/>
              <w:spacing w:line="276" w:lineRule="auto"/>
              <w:rPr>
                <w:rFonts w:ascii="Times New Roman" w:hAnsi="Times New Roman"/>
              </w:rPr>
            </w:pPr>
            <w:r w:rsidRPr="007B6246">
              <w:rPr>
                <w:rFonts w:ascii="Times New Roman" w:hAnsi="Times New Roman"/>
              </w:rPr>
              <w:lastRenderedPageBreak/>
              <w:t>Быстрая и качественная подготовка узлов, блоков, инструмента и рабочего места к монтажу.</w:t>
            </w:r>
          </w:p>
          <w:p w14:paraId="2F73E4EB" w14:textId="77777777" w:rsidR="00DC75EB" w:rsidRPr="007B6246" w:rsidRDefault="00DC75EB" w:rsidP="007B6246">
            <w:pPr>
              <w:suppressAutoHyphens/>
              <w:spacing w:line="276" w:lineRule="auto"/>
              <w:rPr>
                <w:rFonts w:ascii="Times New Roman" w:hAnsi="Times New Roman"/>
              </w:rPr>
            </w:pPr>
            <w:r w:rsidRPr="007B6246">
              <w:rPr>
                <w:rFonts w:ascii="Times New Roman" w:hAnsi="Times New Roman"/>
              </w:rPr>
              <w:t>Проведение качественного монтажа холодильных установок и систем автоматизации холодильного оборудования.</w:t>
            </w:r>
          </w:p>
          <w:p w14:paraId="0C21D5A1" w14:textId="77777777" w:rsidR="00DC75EB" w:rsidRPr="007B6246" w:rsidRDefault="00DC75EB" w:rsidP="007B6246">
            <w:pPr>
              <w:suppressAutoHyphens/>
              <w:spacing w:line="276" w:lineRule="auto"/>
              <w:rPr>
                <w:rFonts w:ascii="Times New Roman" w:hAnsi="Times New Roman"/>
              </w:rPr>
            </w:pPr>
            <w:r w:rsidRPr="007B6246">
              <w:rPr>
                <w:rFonts w:ascii="Times New Roman" w:hAnsi="Times New Roman"/>
              </w:rPr>
              <w:t>Пусконаладка холодильных установок и систем автоматизации в соответствии с регламентами и требованиями технического задания.</w:t>
            </w:r>
          </w:p>
          <w:p w14:paraId="090D3531" w14:textId="77777777" w:rsidR="00DC75EB" w:rsidRPr="007B6246" w:rsidRDefault="00DC75EB" w:rsidP="007B6246">
            <w:pPr>
              <w:suppressAutoHyphens/>
              <w:spacing w:line="276" w:lineRule="auto"/>
              <w:rPr>
                <w:rFonts w:ascii="Times New Roman" w:hAnsi="Times New Roman"/>
              </w:rPr>
            </w:pPr>
            <w:r w:rsidRPr="007B6246">
              <w:rPr>
                <w:rFonts w:ascii="Times New Roman" w:hAnsi="Times New Roman"/>
              </w:rPr>
              <w:t>Проверка, разработка и оптимизация автоматизации холодильного оборудования в соответствии с требованиями технического задания.</w:t>
            </w:r>
          </w:p>
          <w:p w14:paraId="5ABE5903" w14:textId="5184E4C5" w:rsidR="00DC75EB" w:rsidRPr="007B6246" w:rsidRDefault="00DC75EB" w:rsidP="007B6246">
            <w:pPr>
              <w:suppressAutoHyphens/>
              <w:spacing w:line="276" w:lineRule="auto"/>
              <w:rPr>
                <w:rFonts w:ascii="Times New Roman" w:hAnsi="Times New Roman"/>
              </w:rPr>
            </w:pPr>
            <w:r w:rsidRPr="007B6246">
              <w:rPr>
                <w:rFonts w:ascii="Times New Roman" w:hAnsi="Times New Roman"/>
              </w:rPr>
              <w:t>Организация и проведение работ по испытаниям</w:t>
            </w:r>
          </w:p>
        </w:tc>
        <w:tc>
          <w:tcPr>
            <w:tcW w:w="2403" w:type="dxa"/>
          </w:tcPr>
          <w:p w14:paraId="5369BB7B" w14:textId="77777777" w:rsidR="00DC75EB" w:rsidRPr="007B6246" w:rsidRDefault="00DC75EB" w:rsidP="007B6246">
            <w:pPr>
              <w:suppressAutoHyphens/>
              <w:spacing w:line="276" w:lineRule="auto"/>
              <w:jc w:val="center"/>
              <w:rPr>
                <w:rFonts w:ascii="Times New Roman" w:hAnsi="Times New Roman"/>
              </w:rPr>
            </w:pPr>
            <w:r w:rsidRPr="007B6246">
              <w:rPr>
                <w:rFonts w:ascii="Times New Roman" w:hAnsi="Times New Roman"/>
              </w:rPr>
              <w:lastRenderedPageBreak/>
              <w:t>Экспертное наблюдение.</w:t>
            </w:r>
          </w:p>
          <w:p w14:paraId="1A4A2D09" w14:textId="77777777" w:rsidR="00DC75EB" w:rsidRPr="007B6246" w:rsidRDefault="00DC75EB" w:rsidP="007B6246">
            <w:pPr>
              <w:suppressAutoHyphens/>
              <w:spacing w:line="276" w:lineRule="auto"/>
              <w:jc w:val="center"/>
              <w:rPr>
                <w:rFonts w:ascii="Times New Roman" w:hAnsi="Times New Roman"/>
              </w:rPr>
            </w:pPr>
            <w:r w:rsidRPr="007B6246">
              <w:rPr>
                <w:rFonts w:ascii="Times New Roman" w:hAnsi="Times New Roman"/>
              </w:rPr>
              <w:t>Тестирование.</w:t>
            </w:r>
          </w:p>
          <w:p w14:paraId="2AAE7375" w14:textId="77777777" w:rsidR="00DC75EB" w:rsidRPr="007B6246" w:rsidRDefault="00DC75EB" w:rsidP="007B6246">
            <w:pPr>
              <w:suppressAutoHyphens/>
              <w:spacing w:line="276" w:lineRule="auto"/>
              <w:jc w:val="center"/>
              <w:rPr>
                <w:rFonts w:ascii="Times New Roman" w:hAnsi="Times New Roman"/>
              </w:rPr>
            </w:pPr>
            <w:r w:rsidRPr="007B6246">
              <w:rPr>
                <w:rFonts w:ascii="Times New Roman" w:hAnsi="Times New Roman"/>
              </w:rPr>
              <w:t>Практическая работа.</w:t>
            </w:r>
          </w:p>
          <w:p w14:paraId="01902A65" w14:textId="77777777" w:rsidR="00DC75EB" w:rsidRPr="007B6246" w:rsidRDefault="00DC75EB" w:rsidP="007B6246">
            <w:pPr>
              <w:suppressAutoHyphens/>
              <w:spacing w:line="276" w:lineRule="auto"/>
              <w:jc w:val="center"/>
              <w:rPr>
                <w:rFonts w:ascii="Times New Roman" w:hAnsi="Times New Roman"/>
              </w:rPr>
            </w:pPr>
            <w:r w:rsidRPr="007B6246">
              <w:rPr>
                <w:rFonts w:ascii="Times New Roman" w:hAnsi="Times New Roman"/>
              </w:rPr>
              <w:t>Контрольная работа.</w:t>
            </w:r>
          </w:p>
          <w:p w14:paraId="12B724D5" w14:textId="77777777" w:rsidR="00DC75EB" w:rsidRPr="007B6246" w:rsidRDefault="00DC75EB" w:rsidP="007B6246">
            <w:pPr>
              <w:suppressAutoHyphens/>
              <w:spacing w:line="276" w:lineRule="auto"/>
              <w:jc w:val="center"/>
              <w:rPr>
                <w:rFonts w:ascii="Times New Roman" w:hAnsi="Times New Roman"/>
              </w:rPr>
            </w:pPr>
            <w:r w:rsidRPr="007B6246">
              <w:rPr>
                <w:rFonts w:ascii="Times New Roman" w:hAnsi="Times New Roman"/>
              </w:rPr>
              <w:t>Экзамен.</w:t>
            </w:r>
          </w:p>
          <w:p w14:paraId="170CC571" w14:textId="77777777" w:rsidR="00DC75EB" w:rsidRPr="007B6246" w:rsidRDefault="00DC75EB" w:rsidP="007B6246">
            <w:pPr>
              <w:suppressAutoHyphens/>
              <w:spacing w:line="276" w:lineRule="auto"/>
              <w:jc w:val="center"/>
              <w:rPr>
                <w:rFonts w:ascii="Times New Roman" w:hAnsi="Times New Roman"/>
              </w:rPr>
            </w:pPr>
            <w:r w:rsidRPr="007B6246">
              <w:rPr>
                <w:rFonts w:ascii="Times New Roman" w:hAnsi="Times New Roman"/>
              </w:rPr>
              <w:t>Проект.</w:t>
            </w:r>
          </w:p>
          <w:p w14:paraId="5FFF38A8" w14:textId="77777777" w:rsidR="00DC75EB" w:rsidRPr="007B6246" w:rsidRDefault="00DC75EB" w:rsidP="007B6246">
            <w:pPr>
              <w:suppressAutoHyphens/>
              <w:spacing w:line="276" w:lineRule="auto"/>
              <w:jc w:val="center"/>
              <w:rPr>
                <w:rFonts w:ascii="Times New Roman" w:hAnsi="Times New Roman"/>
              </w:rPr>
            </w:pPr>
            <w:r w:rsidRPr="007B6246">
              <w:rPr>
                <w:rFonts w:ascii="Times New Roman" w:hAnsi="Times New Roman"/>
              </w:rPr>
              <w:t>Устный опрос.</w:t>
            </w:r>
          </w:p>
          <w:p w14:paraId="5D2D7ADB" w14:textId="77777777" w:rsidR="00DC75EB" w:rsidRPr="007B6246" w:rsidRDefault="00DC75EB" w:rsidP="007B6246">
            <w:pPr>
              <w:suppressAutoHyphens/>
              <w:spacing w:line="276" w:lineRule="auto"/>
              <w:jc w:val="center"/>
              <w:rPr>
                <w:rFonts w:ascii="Times New Roman" w:hAnsi="Times New Roman"/>
              </w:rPr>
            </w:pPr>
            <w:r w:rsidRPr="007B6246">
              <w:rPr>
                <w:rFonts w:ascii="Times New Roman" w:hAnsi="Times New Roman"/>
              </w:rPr>
              <w:t>Презентация.</w:t>
            </w:r>
          </w:p>
          <w:p w14:paraId="34CF026B" w14:textId="77777777" w:rsidR="00DC75EB" w:rsidRPr="007B6246" w:rsidRDefault="00DC75EB" w:rsidP="007B6246">
            <w:pPr>
              <w:suppressAutoHyphens/>
              <w:spacing w:line="276" w:lineRule="auto"/>
              <w:jc w:val="center"/>
              <w:rPr>
                <w:rFonts w:ascii="Times New Roman" w:hAnsi="Times New Roman"/>
              </w:rPr>
            </w:pPr>
            <w:r w:rsidRPr="007B6246">
              <w:rPr>
                <w:rFonts w:ascii="Times New Roman" w:hAnsi="Times New Roman"/>
              </w:rPr>
              <w:t>Деловая игра.</w:t>
            </w:r>
          </w:p>
          <w:p w14:paraId="049C9B11" w14:textId="77777777" w:rsidR="00DC75EB" w:rsidRPr="007B6246" w:rsidRDefault="00DC75EB" w:rsidP="007B6246">
            <w:pPr>
              <w:suppressAutoHyphens/>
              <w:spacing w:line="276" w:lineRule="auto"/>
              <w:jc w:val="center"/>
              <w:rPr>
                <w:rFonts w:ascii="Times New Roman" w:hAnsi="Times New Roman"/>
              </w:rPr>
            </w:pPr>
          </w:p>
        </w:tc>
      </w:tr>
    </w:tbl>
    <w:p w14:paraId="143ADC2E" w14:textId="77777777" w:rsidR="00DC75EB" w:rsidRPr="00DC75EB" w:rsidRDefault="00DC75EB" w:rsidP="00DC75EB">
      <w:pPr>
        <w:spacing w:after="200" w:line="276" w:lineRule="auto"/>
        <w:rPr>
          <w:rFonts w:ascii="Times New Roman" w:eastAsia="Times New Roman" w:hAnsi="Times New Roman" w:cs="Times New Roman"/>
          <w:lang w:eastAsia="ru-RU"/>
        </w:rPr>
      </w:pPr>
      <w:r w:rsidRPr="00DC75EB">
        <w:rPr>
          <w:rFonts w:ascii="Times New Roman" w:eastAsia="Times New Roman" w:hAnsi="Times New Roman" w:cs="Times New Roman"/>
          <w:lang w:eastAsia="ru-RU"/>
        </w:rPr>
        <w:t>.</w:t>
      </w:r>
    </w:p>
    <w:p w14:paraId="311D96B2" w14:textId="77777777" w:rsidR="00DC75EB" w:rsidRPr="00DC75EB" w:rsidRDefault="00DC75EB" w:rsidP="00DC75EB">
      <w:pPr>
        <w:spacing w:after="200" w:line="276" w:lineRule="auto"/>
        <w:rPr>
          <w:rFonts w:ascii="Times New Roman" w:eastAsia="Times New Roman" w:hAnsi="Times New Roman" w:cs="Times New Roman"/>
          <w:lang w:eastAsia="ru-RU"/>
        </w:rPr>
        <w:sectPr w:rsidR="00DC75EB" w:rsidRPr="00DC75EB" w:rsidSect="007B6246">
          <w:pgSz w:w="11906" w:h="16838"/>
          <w:pgMar w:top="1134" w:right="851" w:bottom="1134" w:left="1701" w:header="709" w:footer="709" w:gutter="0"/>
          <w:cols w:space="708"/>
          <w:docGrid w:linePitch="360"/>
        </w:sectPr>
      </w:pPr>
    </w:p>
    <w:p w14:paraId="572AF72A" w14:textId="77777777" w:rsidR="00DC75EB" w:rsidRPr="007B6246" w:rsidRDefault="00DC75EB" w:rsidP="00645E0B">
      <w:pPr>
        <w:spacing w:after="0" w:line="276" w:lineRule="auto"/>
        <w:jc w:val="right"/>
        <w:rPr>
          <w:rFonts w:ascii="Times New Roman" w:eastAsia="Times New Roman" w:hAnsi="Times New Roman" w:cs="Times New Roman"/>
          <w:b/>
          <w:bCs/>
          <w:sz w:val="24"/>
          <w:szCs w:val="24"/>
          <w:lang w:eastAsia="ru-RU"/>
        </w:rPr>
      </w:pPr>
      <w:r w:rsidRPr="007B6246">
        <w:rPr>
          <w:rFonts w:ascii="Times New Roman" w:eastAsia="Times New Roman" w:hAnsi="Times New Roman" w:cs="Times New Roman"/>
          <w:b/>
          <w:bCs/>
          <w:sz w:val="24"/>
          <w:szCs w:val="24"/>
          <w:lang w:eastAsia="ru-RU"/>
        </w:rPr>
        <w:lastRenderedPageBreak/>
        <w:t>Приложение 1.3.</w:t>
      </w:r>
    </w:p>
    <w:p w14:paraId="713341B9" w14:textId="77777777" w:rsidR="008B1E78" w:rsidRPr="00431F98" w:rsidRDefault="008B1E78" w:rsidP="008B1E78">
      <w:pPr>
        <w:spacing w:after="0" w:line="240" w:lineRule="auto"/>
        <w:jc w:val="right"/>
        <w:rPr>
          <w:rFonts w:ascii="Times New Roman" w:eastAsia="Times New Roman" w:hAnsi="Times New Roman" w:cs="Times New Roman"/>
          <w:b/>
          <w:bCs/>
          <w:sz w:val="24"/>
          <w:szCs w:val="24"/>
          <w:lang w:eastAsia="ru-RU"/>
        </w:rPr>
      </w:pPr>
      <w:r w:rsidRPr="00431F98">
        <w:rPr>
          <w:rFonts w:ascii="Times New Roman" w:eastAsia="Times New Roman" w:hAnsi="Times New Roman" w:cs="Times New Roman"/>
          <w:b/>
          <w:bCs/>
          <w:sz w:val="24"/>
          <w:szCs w:val="24"/>
          <w:lang w:eastAsia="ru-RU"/>
        </w:rPr>
        <w:t xml:space="preserve">к ПООП по специальности </w:t>
      </w:r>
    </w:p>
    <w:p w14:paraId="566D4D91" w14:textId="77777777" w:rsidR="008B1E78" w:rsidRPr="00431F98" w:rsidRDefault="008B1E78" w:rsidP="008B1E78">
      <w:pPr>
        <w:spacing w:after="0" w:line="240" w:lineRule="auto"/>
        <w:jc w:val="right"/>
        <w:rPr>
          <w:rFonts w:ascii="Times New Roman" w:eastAsia="Times New Roman" w:hAnsi="Times New Roman" w:cs="Times New Roman"/>
          <w:b/>
          <w:bCs/>
          <w:sz w:val="24"/>
          <w:szCs w:val="24"/>
          <w:lang w:eastAsia="ru-RU"/>
        </w:rPr>
      </w:pPr>
      <w:r w:rsidRPr="00431F98">
        <w:rPr>
          <w:rFonts w:ascii="Times New Roman" w:eastAsia="Times New Roman" w:hAnsi="Times New Roman" w:cs="Times New Roman"/>
          <w:b/>
          <w:bCs/>
          <w:sz w:val="24"/>
          <w:szCs w:val="24"/>
          <w:lang w:eastAsia="ru-RU"/>
        </w:rPr>
        <w:t xml:space="preserve">15.02.06 Монтаж, техническая эксплуатация и ремонт </w:t>
      </w:r>
    </w:p>
    <w:p w14:paraId="3A459B27" w14:textId="77777777" w:rsidR="008B1E78" w:rsidRPr="00431F98" w:rsidRDefault="008B1E78" w:rsidP="008B1E78">
      <w:pPr>
        <w:spacing w:after="0" w:line="240" w:lineRule="auto"/>
        <w:jc w:val="right"/>
        <w:rPr>
          <w:rFonts w:ascii="Times New Roman" w:eastAsia="Times New Roman" w:hAnsi="Times New Roman" w:cs="Times New Roman"/>
          <w:b/>
          <w:bCs/>
          <w:i/>
          <w:sz w:val="24"/>
          <w:szCs w:val="24"/>
          <w:lang w:eastAsia="ru-RU"/>
        </w:rPr>
      </w:pPr>
      <w:r w:rsidRPr="00431F98">
        <w:rPr>
          <w:rFonts w:ascii="Times New Roman" w:eastAsia="Times New Roman" w:hAnsi="Times New Roman" w:cs="Times New Roman"/>
          <w:b/>
          <w:bCs/>
          <w:sz w:val="24"/>
          <w:szCs w:val="24"/>
          <w:lang w:eastAsia="ru-RU"/>
        </w:rPr>
        <w:t xml:space="preserve">холодильно-компрессорных и </w:t>
      </w:r>
      <w:proofErr w:type="spellStart"/>
      <w:r w:rsidRPr="00431F98">
        <w:rPr>
          <w:rFonts w:ascii="Times New Roman" w:eastAsia="Times New Roman" w:hAnsi="Times New Roman" w:cs="Times New Roman"/>
          <w:b/>
          <w:bCs/>
          <w:sz w:val="24"/>
          <w:szCs w:val="24"/>
          <w:lang w:eastAsia="ru-RU"/>
        </w:rPr>
        <w:t>теплонасосных</w:t>
      </w:r>
      <w:proofErr w:type="spellEnd"/>
      <w:r w:rsidRPr="00431F98">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br/>
      </w:r>
      <w:r w:rsidRPr="00431F98">
        <w:rPr>
          <w:rFonts w:ascii="Times New Roman" w:eastAsia="Times New Roman" w:hAnsi="Times New Roman" w:cs="Times New Roman"/>
          <w:b/>
          <w:bCs/>
          <w:sz w:val="24"/>
          <w:szCs w:val="24"/>
          <w:lang w:eastAsia="ru-RU"/>
        </w:rPr>
        <w:t>машин и установок (по отраслям)</w:t>
      </w:r>
    </w:p>
    <w:p w14:paraId="660D2355" w14:textId="77777777" w:rsidR="00DC75EB" w:rsidRPr="00DC75EB" w:rsidRDefault="00DC75EB" w:rsidP="00DC75EB">
      <w:pPr>
        <w:spacing w:after="200" w:line="276" w:lineRule="auto"/>
        <w:jc w:val="center"/>
        <w:rPr>
          <w:rFonts w:ascii="Times New Roman" w:eastAsia="Times New Roman" w:hAnsi="Times New Roman" w:cs="Times New Roman"/>
          <w:b/>
          <w:i/>
          <w:sz w:val="24"/>
          <w:szCs w:val="24"/>
          <w:lang w:eastAsia="ru-RU"/>
        </w:rPr>
      </w:pPr>
    </w:p>
    <w:p w14:paraId="21115716" w14:textId="77777777" w:rsidR="00DC75EB" w:rsidRPr="00DC75EB" w:rsidRDefault="00DC75EB" w:rsidP="00DC75EB">
      <w:pPr>
        <w:spacing w:after="200" w:line="276" w:lineRule="auto"/>
        <w:jc w:val="center"/>
        <w:rPr>
          <w:rFonts w:ascii="Times New Roman" w:eastAsia="Times New Roman" w:hAnsi="Times New Roman" w:cs="Times New Roman"/>
          <w:b/>
          <w:i/>
          <w:sz w:val="24"/>
          <w:szCs w:val="24"/>
          <w:lang w:eastAsia="ru-RU"/>
        </w:rPr>
      </w:pPr>
    </w:p>
    <w:p w14:paraId="3146AD5A" w14:textId="77777777" w:rsidR="00DC75EB" w:rsidRPr="00DC75EB" w:rsidRDefault="00DC75EB" w:rsidP="00DC75EB">
      <w:pPr>
        <w:spacing w:after="200" w:line="276" w:lineRule="auto"/>
        <w:jc w:val="center"/>
        <w:rPr>
          <w:rFonts w:ascii="Times New Roman" w:eastAsia="Times New Roman" w:hAnsi="Times New Roman" w:cs="Times New Roman"/>
          <w:b/>
          <w:i/>
          <w:sz w:val="24"/>
          <w:szCs w:val="24"/>
          <w:lang w:eastAsia="ru-RU"/>
        </w:rPr>
      </w:pPr>
    </w:p>
    <w:p w14:paraId="7F751EAC" w14:textId="77777777" w:rsidR="00DC75EB" w:rsidRPr="00DC75EB" w:rsidRDefault="00DC75EB" w:rsidP="00DC75EB">
      <w:pPr>
        <w:spacing w:after="200" w:line="276" w:lineRule="auto"/>
        <w:jc w:val="center"/>
        <w:rPr>
          <w:rFonts w:ascii="Times New Roman" w:eastAsia="Times New Roman" w:hAnsi="Times New Roman" w:cs="Times New Roman"/>
          <w:b/>
          <w:i/>
          <w:sz w:val="24"/>
          <w:szCs w:val="24"/>
          <w:lang w:eastAsia="ru-RU"/>
        </w:rPr>
      </w:pPr>
    </w:p>
    <w:p w14:paraId="4B26A98A" w14:textId="77777777" w:rsidR="00DC75EB" w:rsidRPr="00DC75EB" w:rsidRDefault="00DC75EB" w:rsidP="00DC75EB">
      <w:pPr>
        <w:spacing w:after="200" w:line="276" w:lineRule="auto"/>
        <w:jc w:val="center"/>
        <w:rPr>
          <w:rFonts w:ascii="Times New Roman" w:eastAsia="Times New Roman" w:hAnsi="Times New Roman" w:cs="Times New Roman"/>
          <w:b/>
          <w:i/>
          <w:sz w:val="24"/>
          <w:szCs w:val="24"/>
          <w:lang w:eastAsia="ru-RU"/>
        </w:rPr>
      </w:pPr>
    </w:p>
    <w:p w14:paraId="2542F31E" w14:textId="77777777" w:rsidR="00DC75EB" w:rsidRPr="00DC75EB" w:rsidRDefault="00DC75EB" w:rsidP="00DC75EB">
      <w:pPr>
        <w:spacing w:after="200" w:line="276" w:lineRule="auto"/>
        <w:jc w:val="center"/>
        <w:rPr>
          <w:rFonts w:ascii="Times New Roman" w:eastAsia="Times New Roman" w:hAnsi="Times New Roman" w:cs="Times New Roman"/>
          <w:b/>
          <w:i/>
          <w:sz w:val="24"/>
          <w:szCs w:val="24"/>
          <w:lang w:eastAsia="ru-RU"/>
        </w:rPr>
      </w:pPr>
    </w:p>
    <w:p w14:paraId="14759387" w14:textId="77777777" w:rsidR="00DC75EB" w:rsidRPr="00DC75EB" w:rsidRDefault="00DC75EB" w:rsidP="00DC75EB">
      <w:pPr>
        <w:spacing w:after="200" w:line="276" w:lineRule="auto"/>
        <w:jc w:val="center"/>
        <w:rPr>
          <w:rFonts w:ascii="Times New Roman" w:eastAsia="Times New Roman" w:hAnsi="Times New Roman" w:cs="Times New Roman"/>
          <w:b/>
          <w:i/>
          <w:sz w:val="24"/>
          <w:szCs w:val="24"/>
          <w:lang w:eastAsia="ru-RU"/>
        </w:rPr>
      </w:pPr>
    </w:p>
    <w:p w14:paraId="7DA95C69" w14:textId="77777777" w:rsidR="00DC75EB" w:rsidRPr="00DC75EB" w:rsidRDefault="00DC75EB" w:rsidP="00DC75EB">
      <w:pPr>
        <w:spacing w:after="200" w:line="276" w:lineRule="auto"/>
        <w:jc w:val="center"/>
        <w:rPr>
          <w:rFonts w:ascii="Times New Roman" w:eastAsia="Times New Roman" w:hAnsi="Times New Roman" w:cs="Times New Roman"/>
          <w:b/>
          <w:i/>
          <w:sz w:val="24"/>
          <w:szCs w:val="24"/>
          <w:lang w:eastAsia="ru-RU"/>
        </w:rPr>
      </w:pPr>
    </w:p>
    <w:p w14:paraId="654B1517" w14:textId="77777777" w:rsidR="00DC75EB" w:rsidRPr="00DC75EB" w:rsidRDefault="00DC75EB" w:rsidP="00DC75EB">
      <w:pPr>
        <w:spacing w:after="200" w:line="276" w:lineRule="auto"/>
        <w:jc w:val="center"/>
        <w:rPr>
          <w:rFonts w:ascii="Times New Roman" w:eastAsia="Times New Roman" w:hAnsi="Times New Roman" w:cs="Times New Roman"/>
          <w:b/>
          <w:i/>
          <w:sz w:val="24"/>
          <w:szCs w:val="24"/>
          <w:lang w:eastAsia="ru-RU"/>
        </w:rPr>
      </w:pPr>
    </w:p>
    <w:p w14:paraId="0C74F165" w14:textId="77777777" w:rsidR="00DC75EB" w:rsidRPr="00DC75EB" w:rsidRDefault="00DC75EB" w:rsidP="00DC75EB">
      <w:pPr>
        <w:spacing w:after="200" w:line="276" w:lineRule="auto"/>
        <w:jc w:val="center"/>
        <w:rPr>
          <w:rFonts w:ascii="Times New Roman" w:eastAsia="Times New Roman" w:hAnsi="Times New Roman" w:cs="Times New Roman"/>
          <w:b/>
          <w:i/>
          <w:sz w:val="24"/>
          <w:szCs w:val="24"/>
          <w:lang w:eastAsia="ru-RU"/>
        </w:rPr>
      </w:pPr>
    </w:p>
    <w:p w14:paraId="7D5D6197" w14:textId="77777777" w:rsidR="00DC75EB" w:rsidRPr="00DC75EB" w:rsidRDefault="00DC75EB" w:rsidP="00DC75EB">
      <w:pPr>
        <w:spacing w:after="0" w:line="240" w:lineRule="auto"/>
        <w:jc w:val="center"/>
        <w:outlineLvl w:val="0"/>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ПРИМЕРНАЯ РАБОЧАЯ ПРОГРАММА ПРОФЕССИОНАЛЬНОГО МОДУЛЯ.</w:t>
      </w:r>
    </w:p>
    <w:p w14:paraId="0275DD03" w14:textId="77777777" w:rsidR="00DC75EB" w:rsidRPr="00DC75EB" w:rsidRDefault="00DC75EB" w:rsidP="00DC75EB">
      <w:pPr>
        <w:spacing w:after="0" w:line="240" w:lineRule="auto"/>
        <w:jc w:val="center"/>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w:t>
      </w:r>
    </w:p>
    <w:p w14:paraId="7EAC7901" w14:textId="2AD7E3C0" w:rsidR="00DC75EB" w:rsidRPr="00DC75EB" w:rsidRDefault="00DC75EB" w:rsidP="00DC75EB">
      <w:pPr>
        <w:spacing w:after="200" w:line="276" w:lineRule="auto"/>
        <w:jc w:val="center"/>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ПМ</w:t>
      </w:r>
      <w:r w:rsidR="007B6246">
        <w:rPr>
          <w:rFonts w:ascii="Times New Roman" w:eastAsia="Times New Roman" w:hAnsi="Times New Roman" w:cs="Times New Roman"/>
          <w:b/>
          <w:sz w:val="24"/>
          <w:szCs w:val="24"/>
          <w:lang w:eastAsia="ru-RU"/>
        </w:rPr>
        <w:t>.</w:t>
      </w:r>
      <w:r w:rsidR="007B6246" w:rsidRPr="00DC75EB">
        <w:rPr>
          <w:rFonts w:ascii="Times New Roman" w:eastAsia="Times New Roman" w:hAnsi="Times New Roman" w:cs="Times New Roman"/>
          <w:b/>
          <w:sz w:val="24"/>
          <w:szCs w:val="24"/>
          <w:lang w:eastAsia="ru-RU"/>
        </w:rPr>
        <w:t xml:space="preserve">03 РАЗРАБОТКА РАБОЧЕЙ И ПРОЕКТНОЙ ДОКУМЕНТАЦИИ СИСТЕМ ХОЛОДОСНАБЖЕНИЯ, ПРОВЕДЕНИЕ КОНСТРУКТОРСКИХ </w:t>
      </w:r>
      <w:r w:rsidR="007B6246">
        <w:rPr>
          <w:rFonts w:ascii="Times New Roman" w:eastAsia="Times New Roman" w:hAnsi="Times New Roman" w:cs="Times New Roman"/>
          <w:b/>
          <w:sz w:val="24"/>
          <w:szCs w:val="24"/>
          <w:lang w:eastAsia="ru-RU"/>
        </w:rPr>
        <w:br/>
      </w:r>
      <w:r w:rsidR="007B6246" w:rsidRPr="00DC75EB">
        <w:rPr>
          <w:rFonts w:ascii="Times New Roman" w:eastAsia="Times New Roman" w:hAnsi="Times New Roman" w:cs="Times New Roman"/>
          <w:b/>
          <w:sz w:val="24"/>
          <w:szCs w:val="24"/>
          <w:lang w:eastAsia="ru-RU"/>
        </w:rPr>
        <w:t>И ИССЛЕДОВАТЕЛЬСКИХ РАБОТ</w:t>
      </w:r>
    </w:p>
    <w:p w14:paraId="39AB0F0E" w14:textId="77777777" w:rsidR="00DC75EB" w:rsidRPr="00DC75EB" w:rsidRDefault="00DC75EB" w:rsidP="00DC75EB">
      <w:pPr>
        <w:spacing w:after="200" w:line="276" w:lineRule="auto"/>
        <w:jc w:val="center"/>
        <w:rPr>
          <w:rFonts w:ascii="Times New Roman" w:eastAsia="Times New Roman" w:hAnsi="Times New Roman" w:cs="Times New Roman"/>
          <w:b/>
          <w:i/>
          <w:sz w:val="24"/>
          <w:szCs w:val="24"/>
          <w:u w:val="single"/>
          <w:lang w:eastAsia="ru-RU"/>
        </w:rPr>
      </w:pPr>
    </w:p>
    <w:p w14:paraId="726D6805" w14:textId="77777777" w:rsidR="00DC75EB" w:rsidRPr="00DC75EB" w:rsidRDefault="00DC75EB" w:rsidP="00DC75EB">
      <w:pPr>
        <w:spacing w:after="200" w:line="276" w:lineRule="auto"/>
        <w:jc w:val="center"/>
        <w:rPr>
          <w:rFonts w:ascii="Times New Roman" w:eastAsia="Times New Roman" w:hAnsi="Times New Roman" w:cs="Times New Roman"/>
          <w:b/>
          <w:i/>
          <w:sz w:val="24"/>
          <w:szCs w:val="24"/>
          <w:lang w:eastAsia="ru-RU"/>
        </w:rPr>
      </w:pPr>
    </w:p>
    <w:p w14:paraId="6A3C8325" w14:textId="77777777" w:rsidR="00DC75EB" w:rsidRPr="00DC75EB" w:rsidRDefault="00DC75EB" w:rsidP="00DC75EB">
      <w:pPr>
        <w:spacing w:after="200" w:line="276" w:lineRule="auto"/>
        <w:jc w:val="center"/>
        <w:rPr>
          <w:rFonts w:ascii="Times New Roman" w:eastAsia="Times New Roman" w:hAnsi="Times New Roman" w:cs="Times New Roman"/>
          <w:b/>
          <w:i/>
          <w:sz w:val="24"/>
          <w:szCs w:val="24"/>
          <w:lang w:eastAsia="ru-RU"/>
        </w:rPr>
      </w:pPr>
    </w:p>
    <w:p w14:paraId="2E80220C" w14:textId="77777777" w:rsidR="00DC75EB" w:rsidRPr="00DC75EB" w:rsidRDefault="00DC75EB" w:rsidP="00DC75EB">
      <w:pPr>
        <w:spacing w:after="200" w:line="276" w:lineRule="auto"/>
        <w:jc w:val="center"/>
        <w:rPr>
          <w:rFonts w:ascii="Times New Roman" w:eastAsia="Times New Roman" w:hAnsi="Times New Roman" w:cs="Times New Roman"/>
          <w:b/>
          <w:i/>
          <w:sz w:val="24"/>
          <w:szCs w:val="24"/>
          <w:lang w:eastAsia="ru-RU"/>
        </w:rPr>
      </w:pPr>
    </w:p>
    <w:p w14:paraId="04A6E6A7" w14:textId="77777777" w:rsidR="00DC75EB" w:rsidRPr="00DC75EB" w:rsidRDefault="00DC75EB" w:rsidP="00DC75EB">
      <w:pPr>
        <w:spacing w:after="200" w:line="276" w:lineRule="auto"/>
        <w:jc w:val="center"/>
        <w:rPr>
          <w:rFonts w:ascii="Times New Roman" w:eastAsia="Times New Roman" w:hAnsi="Times New Roman" w:cs="Times New Roman"/>
          <w:b/>
          <w:i/>
          <w:sz w:val="24"/>
          <w:szCs w:val="24"/>
          <w:lang w:eastAsia="ru-RU"/>
        </w:rPr>
      </w:pPr>
    </w:p>
    <w:p w14:paraId="11EB424D" w14:textId="77777777" w:rsidR="00DC75EB" w:rsidRPr="00DC75EB" w:rsidRDefault="00DC75EB" w:rsidP="00DC75EB">
      <w:pPr>
        <w:spacing w:after="200" w:line="276" w:lineRule="auto"/>
        <w:jc w:val="center"/>
        <w:rPr>
          <w:rFonts w:ascii="Times New Roman" w:eastAsia="Times New Roman" w:hAnsi="Times New Roman" w:cs="Times New Roman"/>
          <w:b/>
          <w:i/>
          <w:sz w:val="24"/>
          <w:szCs w:val="24"/>
          <w:lang w:eastAsia="ru-RU"/>
        </w:rPr>
      </w:pPr>
    </w:p>
    <w:p w14:paraId="095B4F34" w14:textId="13E50E5E" w:rsidR="00DC75EB" w:rsidRDefault="00DC75EB" w:rsidP="00DC75EB">
      <w:pPr>
        <w:spacing w:after="200" w:line="276" w:lineRule="auto"/>
        <w:rPr>
          <w:rFonts w:ascii="Times New Roman" w:eastAsia="Times New Roman" w:hAnsi="Times New Roman" w:cs="Times New Roman"/>
          <w:b/>
          <w:i/>
          <w:sz w:val="24"/>
          <w:szCs w:val="24"/>
          <w:lang w:eastAsia="ru-RU"/>
        </w:rPr>
      </w:pPr>
    </w:p>
    <w:p w14:paraId="5564E1B9" w14:textId="1A344B2E" w:rsidR="00E76E1A" w:rsidRDefault="00E76E1A" w:rsidP="00DC75EB">
      <w:pPr>
        <w:spacing w:after="200" w:line="276" w:lineRule="auto"/>
        <w:rPr>
          <w:rFonts w:ascii="Times New Roman" w:eastAsia="Times New Roman" w:hAnsi="Times New Roman" w:cs="Times New Roman"/>
          <w:b/>
          <w:i/>
          <w:sz w:val="24"/>
          <w:szCs w:val="24"/>
          <w:lang w:eastAsia="ru-RU"/>
        </w:rPr>
      </w:pPr>
    </w:p>
    <w:p w14:paraId="6334D670" w14:textId="77777777" w:rsidR="00E76E1A" w:rsidRPr="00DC75EB" w:rsidRDefault="00E76E1A" w:rsidP="00DC75EB">
      <w:pPr>
        <w:spacing w:after="200" w:line="276" w:lineRule="auto"/>
        <w:rPr>
          <w:rFonts w:ascii="Times New Roman" w:eastAsia="Times New Roman" w:hAnsi="Times New Roman" w:cs="Times New Roman"/>
          <w:b/>
          <w:i/>
          <w:sz w:val="24"/>
          <w:szCs w:val="24"/>
          <w:lang w:eastAsia="ru-RU"/>
        </w:rPr>
      </w:pPr>
    </w:p>
    <w:p w14:paraId="0EFA3F75" w14:textId="77777777" w:rsidR="00DC75EB" w:rsidRPr="00DC75EB" w:rsidRDefault="00DC75EB" w:rsidP="00DC75EB">
      <w:pPr>
        <w:spacing w:after="200" w:line="276" w:lineRule="auto"/>
        <w:jc w:val="center"/>
        <w:rPr>
          <w:rFonts w:ascii="Times New Roman" w:eastAsia="Times New Roman" w:hAnsi="Times New Roman" w:cs="Times New Roman"/>
          <w:b/>
          <w:i/>
          <w:sz w:val="24"/>
          <w:szCs w:val="24"/>
          <w:lang w:eastAsia="ru-RU"/>
        </w:rPr>
      </w:pPr>
    </w:p>
    <w:p w14:paraId="31611C82" w14:textId="06AFF62A" w:rsidR="00DC75EB" w:rsidRPr="007B6246" w:rsidRDefault="00DC75EB" w:rsidP="00DC75EB">
      <w:pPr>
        <w:spacing w:after="200" w:line="276" w:lineRule="auto"/>
        <w:jc w:val="center"/>
        <w:rPr>
          <w:rFonts w:ascii="Times New Roman" w:eastAsia="Times New Roman" w:hAnsi="Times New Roman" w:cs="Times New Roman"/>
          <w:b/>
          <w:sz w:val="24"/>
          <w:szCs w:val="24"/>
          <w:lang w:eastAsia="ru-RU"/>
        </w:rPr>
      </w:pPr>
      <w:r w:rsidRPr="007B6246">
        <w:rPr>
          <w:rFonts w:ascii="Times New Roman" w:eastAsia="Times New Roman" w:hAnsi="Times New Roman" w:cs="Times New Roman"/>
          <w:b/>
          <w:sz w:val="24"/>
          <w:szCs w:val="24"/>
          <w:lang w:eastAsia="ru-RU"/>
        </w:rPr>
        <w:t>202</w:t>
      </w:r>
      <w:r w:rsidR="007B6246" w:rsidRPr="007B6246">
        <w:rPr>
          <w:rFonts w:ascii="Times New Roman" w:eastAsia="Times New Roman" w:hAnsi="Times New Roman" w:cs="Times New Roman"/>
          <w:b/>
          <w:sz w:val="24"/>
          <w:szCs w:val="24"/>
          <w:lang w:eastAsia="ru-RU"/>
        </w:rPr>
        <w:t>2</w:t>
      </w:r>
      <w:r w:rsidRPr="007B6246">
        <w:rPr>
          <w:rFonts w:ascii="Times New Roman" w:eastAsia="Times New Roman" w:hAnsi="Times New Roman" w:cs="Times New Roman"/>
          <w:b/>
          <w:sz w:val="24"/>
          <w:szCs w:val="24"/>
          <w:lang w:eastAsia="ru-RU"/>
        </w:rPr>
        <w:t xml:space="preserve"> г.</w:t>
      </w:r>
    </w:p>
    <w:p w14:paraId="758F791F" w14:textId="77777777" w:rsidR="00DC75EB" w:rsidRPr="00DC75EB" w:rsidRDefault="00DC75EB" w:rsidP="00DC75EB">
      <w:pPr>
        <w:rPr>
          <w:rFonts w:ascii="Times New Roman" w:eastAsia="Times New Roman" w:hAnsi="Times New Roman" w:cs="Times New Roman"/>
          <w:lang w:eastAsia="ru-RU"/>
        </w:rPr>
      </w:pPr>
      <w:r w:rsidRPr="00DC75EB">
        <w:rPr>
          <w:rFonts w:ascii="Times New Roman" w:eastAsia="Times New Roman" w:hAnsi="Times New Roman" w:cs="Times New Roman"/>
          <w:lang w:eastAsia="ru-RU"/>
        </w:rPr>
        <w:br w:type="page"/>
      </w:r>
      <w:r w:rsidRPr="00DC75EB">
        <w:rPr>
          <w:rFonts w:ascii="Times New Roman" w:eastAsia="Times New Roman" w:hAnsi="Times New Roman" w:cs="Times New Roman"/>
          <w:lang w:eastAsia="ru-RU"/>
        </w:rPr>
        <w:lastRenderedPageBreak/>
        <w:t>.</w:t>
      </w:r>
    </w:p>
    <w:p w14:paraId="1C26888F" w14:textId="2EA4ED6C" w:rsidR="00DC75EB" w:rsidRPr="00DC75EB" w:rsidRDefault="00DC75EB" w:rsidP="00DC75EB">
      <w:pPr>
        <w:spacing w:after="200" w:line="276" w:lineRule="auto"/>
        <w:jc w:val="center"/>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СОДЕРЖАНИЕ</w:t>
      </w:r>
    </w:p>
    <w:p w14:paraId="0D5197D1" w14:textId="77777777" w:rsidR="00DC75EB" w:rsidRPr="00DC75EB" w:rsidRDefault="00DC75EB" w:rsidP="00DC75EB">
      <w:pPr>
        <w:spacing w:after="200" w:line="276" w:lineRule="auto"/>
        <w:rPr>
          <w:rFonts w:ascii="Times New Roman" w:eastAsia="Times New Roman" w:hAnsi="Times New Roman" w:cs="Times New Roman"/>
          <w:b/>
          <w:sz w:val="24"/>
          <w:szCs w:val="24"/>
          <w:lang w:eastAsia="ru-RU"/>
        </w:rPr>
      </w:pPr>
    </w:p>
    <w:tbl>
      <w:tblPr>
        <w:tblW w:w="9807" w:type="dxa"/>
        <w:tblLook w:val="01E0" w:firstRow="1" w:lastRow="1" w:firstColumn="1" w:lastColumn="1" w:noHBand="0" w:noVBand="0"/>
      </w:tblPr>
      <w:tblGrid>
        <w:gridCol w:w="9007"/>
        <w:gridCol w:w="800"/>
      </w:tblGrid>
      <w:tr w:rsidR="00DC75EB" w:rsidRPr="00DC75EB" w14:paraId="263539A9" w14:textId="77777777" w:rsidTr="00600D3E">
        <w:trPr>
          <w:trHeight w:val="394"/>
        </w:trPr>
        <w:tc>
          <w:tcPr>
            <w:tcW w:w="9007" w:type="dxa"/>
            <w:hideMark/>
          </w:tcPr>
          <w:p w14:paraId="0E39D371" w14:textId="77777777" w:rsidR="00DC75EB" w:rsidRPr="00DC75EB" w:rsidRDefault="00DC75EB" w:rsidP="00DC75EB">
            <w:pPr>
              <w:spacing w:after="200" w:line="276" w:lineRule="auto"/>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1. ОБЩАЯ ХАРАКТЕРИСТИКА ПРИМЕРНОЙ РАБОЧЕЙ ПРОГРАММЫПРОФЕССИОНАЛЬНОГО МОДУЛЯ</w:t>
            </w:r>
          </w:p>
        </w:tc>
        <w:tc>
          <w:tcPr>
            <w:tcW w:w="800" w:type="dxa"/>
          </w:tcPr>
          <w:p w14:paraId="5B715776" w14:textId="77777777" w:rsidR="00DC75EB" w:rsidRPr="00DC75EB" w:rsidRDefault="00DC75EB" w:rsidP="00DC75EB">
            <w:pPr>
              <w:spacing w:after="200" w:line="276" w:lineRule="auto"/>
              <w:rPr>
                <w:rFonts w:ascii="Times New Roman" w:eastAsia="Times New Roman" w:hAnsi="Times New Roman" w:cs="Times New Roman"/>
                <w:b/>
                <w:sz w:val="24"/>
                <w:szCs w:val="24"/>
                <w:lang w:eastAsia="ru-RU"/>
              </w:rPr>
            </w:pPr>
          </w:p>
        </w:tc>
      </w:tr>
      <w:tr w:rsidR="00DC75EB" w:rsidRPr="00DC75EB" w14:paraId="124AC7A9" w14:textId="77777777" w:rsidTr="00600D3E">
        <w:trPr>
          <w:trHeight w:val="720"/>
        </w:trPr>
        <w:tc>
          <w:tcPr>
            <w:tcW w:w="9007" w:type="dxa"/>
            <w:hideMark/>
          </w:tcPr>
          <w:p w14:paraId="62F1E288" w14:textId="77777777" w:rsidR="00DC75EB" w:rsidRPr="00DC75EB" w:rsidRDefault="00DC75EB" w:rsidP="00DC75EB">
            <w:pPr>
              <w:spacing w:after="200" w:line="276" w:lineRule="auto"/>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2. СТРУКТУРА И СОДЕРЖАНИЕ ПРОФЕССИОНАЛЬНОГО МОДУЛЯ.</w:t>
            </w:r>
          </w:p>
          <w:p w14:paraId="748C68F3" w14:textId="77777777" w:rsidR="00DC75EB" w:rsidRPr="00DC75EB" w:rsidRDefault="00DC75EB" w:rsidP="00DC75EB">
            <w:pPr>
              <w:spacing w:after="200" w:line="276" w:lineRule="auto"/>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 xml:space="preserve">3. </w:t>
            </w:r>
            <w:r w:rsidRPr="00DC75EB">
              <w:rPr>
                <w:rFonts w:ascii="Times New Roman" w:hAnsi="Times New Roman"/>
                <w:b/>
                <w:sz w:val="24"/>
                <w:szCs w:val="24"/>
              </w:rPr>
              <w:t>УСЛОВИЯ РЕАЛИЗАЦИИ ПРОФЕССИОНАЛЬНОГО МОДУЛЯ</w:t>
            </w:r>
          </w:p>
        </w:tc>
        <w:tc>
          <w:tcPr>
            <w:tcW w:w="800" w:type="dxa"/>
          </w:tcPr>
          <w:p w14:paraId="49A3218C" w14:textId="77777777" w:rsidR="00DC75EB" w:rsidRPr="00DC75EB" w:rsidRDefault="00DC75EB" w:rsidP="00DC75EB">
            <w:pPr>
              <w:spacing w:after="200" w:line="276" w:lineRule="auto"/>
              <w:rPr>
                <w:rFonts w:ascii="Times New Roman" w:eastAsia="Times New Roman" w:hAnsi="Times New Roman" w:cs="Times New Roman"/>
                <w:b/>
                <w:sz w:val="24"/>
                <w:szCs w:val="24"/>
                <w:lang w:eastAsia="ru-RU"/>
              </w:rPr>
            </w:pPr>
          </w:p>
        </w:tc>
      </w:tr>
      <w:tr w:rsidR="00DC75EB" w:rsidRPr="00DC75EB" w14:paraId="260E30ED" w14:textId="77777777" w:rsidTr="00600D3E">
        <w:trPr>
          <w:trHeight w:val="692"/>
        </w:trPr>
        <w:tc>
          <w:tcPr>
            <w:tcW w:w="9007" w:type="dxa"/>
            <w:hideMark/>
          </w:tcPr>
          <w:p w14:paraId="59DA6307" w14:textId="77777777" w:rsidR="00DC75EB" w:rsidRPr="00DC75EB" w:rsidRDefault="00DC75EB" w:rsidP="00DC75EB">
            <w:pPr>
              <w:spacing w:after="200" w:line="276" w:lineRule="auto"/>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sz w:val="24"/>
                <w:szCs w:val="24"/>
                <w:lang w:eastAsia="ru-RU"/>
              </w:rPr>
              <w:t xml:space="preserve">4. КОНТРОЛЬ И ОЦЕНКА РЕЗУЛЬТАТОВ ОСВОЕНИЯ ПРОФЕССИОНАЛЬНОГО МОДУЛЯ </w:t>
            </w:r>
          </w:p>
        </w:tc>
        <w:tc>
          <w:tcPr>
            <w:tcW w:w="800" w:type="dxa"/>
          </w:tcPr>
          <w:p w14:paraId="2A15EC12" w14:textId="77777777" w:rsidR="00DC75EB" w:rsidRPr="00DC75EB" w:rsidRDefault="00DC75EB" w:rsidP="00DC75EB">
            <w:pPr>
              <w:spacing w:after="200" w:line="276" w:lineRule="auto"/>
              <w:rPr>
                <w:rFonts w:ascii="Times New Roman" w:eastAsia="Times New Roman" w:hAnsi="Times New Roman" w:cs="Times New Roman"/>
                <w:b/>
                <w:sz w:val="24"/>
                <w:szCs w:val="24"/>
                <w:lang w:eastAsia="ru-RU"/>
              </w:rPr>
            </w:pPr>
          </w:p>
        </w:tc>
      </w:tr>
    </w:tbl>
    <w:p w14:paraId="0977CB65" w14:textId="77777777" w:rsidR="00DC75EB" w:rsidRPr="00DC75EB" w:rsidRDefault="00DC75EB" w:rsidP="00DC75EB">
      <w:pPr>
        <w:spacing w:after="200" w:line="276" w:lineRule="auto"/>
        <w:rPr>
          <w:rFonts w:ascii="Times New Roman" w:eastAsia="Times New Roman" w:hAnsi="Times New Roman" w:cs="Times New Roman"/>
          <w:lang w:eastAsia="ru-RU"/>
        </w:rPr>
      </w:pPr>
      <w:r w:rsidRPr="00DC75EB">
        <w:rPr>
          <w:rFonts w:ascii="Times New Roman" w:eastAsia="Times New Roman" w:hAnsi="Times New Roman" w:cs="Times New Roman"/>
          <w:lang w:eastAsia="ru-RU"/>
        </w:rPr>
        <w:t>.</w:t>
      </w:r>
    </w:p>
    <w:p w14:paraId="53C28641" w14:textId="77777777" w:rsidR="00DC75EB" w:rsidRPr="00DC75EB" w:rsidRDefault="00DC75EB" w:rsidP="00DC75EB">
      <w:pPr>
        <w:rPr>
          <w:rFonts w:ascii="Times New Roman" w:eastAsia="Times New Roman" w:hAnsi="Times New Roman" w:cs="Times New Roman"/>
          <w:lang w:eastAsia="ru-RU"/>
        </w:rPr>
      </w:pPr>
      <w:r w:rsidRPr="00DC75EB">
        <w:rPr>
          <w:rFonts w:ascii="Times New Roman" w:eastAsia="Times New Roman" w:hAnsi="Times New Roman" w:cs="Times New Roman"/>
          <w:lang w:eastAsia="ru-RU"/>
        </w:rPr>
        <w:br w:type="page"/>
      </w:r>
      <w:r w:rsidRPr="00DC75EB">
        <w:rPr>
          <w:rFonts w:ascii="Times New Roman" w:eastAsia="Times New Roman" w:hAnsi="Times New Roman" w:cs="Times New Roman"/>
          <w:lang w:eastAsia="ru-RU"/>
        </w:rPr>
        <w:lastRenderedPageBreak/>
        <w:t>.</w:t>
      </w:r>
    </w:p>
    <w:p w14:paraId="68A55E07" w14:textId="77777777" w:rsidR="00DC75EB" w:rsidRPr="00DC75EB" w:rsidRDefault="00DC75EB">
      <w:pPr>
        <w:numPr>
          <w:ilvl w:val="0"/>
          <w:numId w:val="33"/>
        </w:numPr>
        <w:spacing w:after="0" w:line="276" w:lineRule="auto"/>
        <w:ind w:left="0" w:firstLine="0"/>
        <w:jc w:val="center"/>
        <w:outlineLvl w:val="0"/>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ОБЩАЯ ХАРАКТЕРИСТИКА ПРИМЕРНОЙ РАБОЧЕЙ ПРОГРАММЫ ПРОФЕССИОНАЛЬНОГО МОДУЛЯ</w:t>
      </w:r>
    </w:p>
    <w:p w14:paraId="2B151A65" w14:textId="4D4EE481" w:rsidR="00DC75EB" w:rsidRPr="00DC75EB" w:rsidRDefault="007B6246" w:rsidP="00E76E1A">
      <w:pPr>
        <w:spacing w:after="0" w:line="240" w:lineRule="auto"/>
        <w:jc w:val="center"/>
        <w:rPr>
          <w:rFonts w:ascii="Times New Roman" w:eastAsia="Times New Roman" w:hAnsi="Times New Roman" w:cs="Times New Roman"/>
          <w:b/>
          <w:sz w:val="24"/>
          <w:szCs w:val="24"/>
          <w:lang w:eastAsia="ru-RU"/>
        </w:rPr>
      </w:pPr>
      <w:r w:rsidRPr="007B6246">
        <w:rPr>
          <w:rFonts w:ascii="Times New Roman" w:eastAsia="Times New Roman" w:hAnsi="Times New Roman" w:cs="Times New Roman"/>
          <w:b/>
          <w:sz w:val="24"/>
          <w:szCs w:val="24"/>
          <w:lang w:eastAsia="ru-RU"/>
        </w:rPr>
        <w:t>ПМ</w:t>
      </w:r>
      <w:r w:rsidR="00645E0B">
        <w:rPr>
          <w:rFonts w:ascii="Times New Roman" w:eastAsia="Times New Roman" w:hAnsi="Times New Roman" w:cs="Times New Roman"/>
          <w:b/>
          <w:sz w:val="24"/>
          <w:szCs w:val="24"/>
          <w:lang w:eastAsia="ru-RU"/>
        </w:rPr>
        <w:t>.</w:t>
      </w:r>
      <w:r w:rsidRPr="007B6246">
        <w:rPr>
          <w:rFonts w:ascii="Times New Roman" w:eastAsia="Times New Roman" w:hAnsi="Times New Roman" w:cs="Times New Roman"/>
          <w:b/>
          <w:sz w:val="24"/>
          <w:szCs w:val="24"/>
          <w:lang w:eastAsia="ru-RU"/>
        </w:rPr>
        <w:t xml:space="preserve">03 РАЗРАБОТКА РАБОЧЕЙ И ПРОЕКТНОЙ ДОКУМЕНТАЦИИ СИСТЕМ ХОЛОДОСНАБЖЕНИЯ, ПРОВЕДЕНИЕ КОНСТРУКТОРСКИХ </w:t>
      </w:r>
      <w:r>
        <w:rPr>
          <w:rFonts w:ascii="Times New Roman" w:eastAsia="Times New Roman" w:hAnsi="Times New Roman" w:cs="Times New Roman"/>
          <w:b/>
          <w:sz w:val="24"/>
          <w:szCs w:val="24"/>
          <w:lang w:eastAsia="ru-RU"/>
        </w:rPr>
        <w:br/>
      </w:r>
      <w:r w:rsidRPr="007B6246">
        <w:rPr>
          <w:rFonts w:ascii="Times New Roman" w:eastAsia="Times New Roman" w:hAnsi="Times New Roman" w:cs="Times New Roman"/>
          <w:b/>
          <w:sz w:val="24"/>
          <w:szCs w:val="24"/>
          <w:lang w:eastAsia="ru-RU"/>
        </w:rPr>
        <w:t>И ИССЛЕДОВАТЕЛЬСКИХ РАБОТ</w:t>
      </w:r>
    </w:p>
    <w:p w14:paraId="63A26516" w14:textId="77777777" w:rsidR="00DC75EB" w:rsidRPr="00DC75EB" w:rsidRDefault="00DC75EB" w:rsidP="00DC75EB">
      <w:pPr>
        <w:spacing w:after="0" w:line="240" w:lineRule="auto"/>
        <w:ind w:firstLine="709"/>
        <w:outlineLvl w:val="0"/>
        <w:rPr>
          <w:rFonts w:ascii="Times New Roman" w:eastAsia="Times New Roman" w:hAnsi="Times New Roman" w:cs="Times New Roman"/>
          <w:b/>
          <w:sz w:val="24"/>
          <w:szCs w:val="24"/>
          <w:lang w:eastAsia="ru-RU"/>
        </w:rPr>
      </w:pPr>
    </w:p>
    <w:p w14:paraId="680CF95F" w14:textId="77777777" w:rsidR="00DC75EB" w:rsidRPr="00DC75EB" w:rsidRDefault="00DC75EB" w:rsidP="00DC75EB">
      <w:pPr>
        <w:spacing w:after="0" w:line="240" w:lineRule="auto"/>
        <w:ind w:firstLine="709"/>
        <w:outlineLvl w:val="0"/>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1.1. Цель и планируемые результаты освоения профессионального модуля.</w:t>
      </w:r>
    </w:p>
    <w:p w14:paraId="54C79F6E" w14:textId="77777777" w:rsidR="00DC75EB" w:rsidRPr="00DC75EB" w:rsidRDefault="00DC75EB" w:rsidP="00DC75EB">
      <w:pPr>
        <w:spacing w:after="0" w:line="240" w:lineRule="auto"/>
        <w:ind w:firstLine="709"/>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В результате изучения профессионального модуля обучающийся должен освоить основной вид деятельности «Ведение процессов по монтажу, пусконаладке, программированию и испытаниям холодильного оборудования» и соответствующие ему общие компетенции и профессиональные компетенции:</w:t>
      </w:r>
    </w:p>
    <w:p w14:paraId="093C2AB6" w14:textId="77777777" w:rsidR="00DC75EB" w:rsidRPr="00DC75EB" w:rsidRDefault="00DC75EB" w:rsidP="00DC75EB">
      <w:pPr>
        <w:spacing w:after="0" w:line="240" w:lineRule="auto"/>
        <w:ind w:firstLine="709"/>
        <w:jc w:val="both"/>
        <w:outlineLvl w:val="0"/>
        <w:rPr>
          <w:rFonts w:ascii="Times New Roman" w:eastAsia="Times New Roman" w:hAnsi="Times New Roman" w:cs="Times New Roman"/>
          <w:sz w:val="24"/>
          <w:szCs w:val="24"/>
          <w:lang w:eastAsia="ru-RU"/>
        </w:rPr>
      </w:pPr>
    </w:p>
    <w:p w14:paraId="643F433C" w14:textId="77777777" w:rsidR="00DC75EB" w:rsidRPr="00DC75EB" w:rsidRDefault="00DC75EB" w:rsidP="00DC75EB">
      <w:pPr>
        <w:spacing w:after="0" w:line="240" w:lineRule="auto"/>
        <w:ind w:firstLine="709"/>
        <w:jc w:val="both"/>
        <w:outlineLvl w:val="0"/>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1.1.1. Перечень общих компетенций</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7838"/>
      </w:tblGrid>
      <w:tr w:rsidR="00DC75EB" w:rsidRPr="00DC75EB" w14:paraId="40A81A40" w14:textId="77777777" w:rsidTr="00600D3E">
        <w:tc>
          <w:tcPr>
            <w:tcW w:w="1229" w:type="dxa"/>
            <w:tcBorders>
              <w:top w:val="single" w:sz="4" w:space="0" w:color="auto"/>
              <w:left w:val="single" w:sz="4" w:space="0" w:color="auto"/>
              <w:bottom w:val="single" w:sz="4" w:space="0" w:color="auto"/>
              <w:right w:val="single" w:sz="4" w:space="0" w:color="auto"/>
            </w:tcBorders>
            <w:hideMark/>
          </w:tcPr>
          <w:p w14:paraId="6A033AB2" w14:textId="77777777" w:rsidR="00DC75EB" w:rsidRPr="00DC75EB" w:rsidRDefault="00DC75EB" w:rsidP="00DC75EB">
            <w:pPr>
              <w:keepNext/>
              <w:spacing w:after="0" w:line="276" w:lineRule="auto"/>
              <w:jc w:val="both"/>
              <w:outlineLvl w:val="1"/>
              <w:rPr>
                <w:rFonts w:ascii="Arial" w:eastAsia="Times New Roman" w:hAnsi="Arial" w:cs="Times New Roman"/>
                <w:b/>
                <w:bCs/>
                <w:iCs/>
                <w:sz w:val="28"/>
                <w:szCs w:val="28"/>
                <w:lang w:eastAsia="ru-RU"/>
              </w:rPr>
            </w:pPr>
            <w:r w:rsidRPr="00DC75EB">
              <w:rPr>
                <w:rFonts w:ascii="Times New Roman" w:eastAsia="Times New Roman" w:hAnsi="Times New Roman" w:cs="Times New Roman"/>
                <w:b/>
                <w:bCs/>
                <w:iCs/>
                <w:sz w:val="24"/>
                <w:szCs w:val="24"/>
                <w:lang w:eastAsia="ru-RU"/>
              </w:rPr>
              <w:t>Код</w:t>
            </w:r>
          </w:p>
        </w:tc>
        <w:tc>
          <w:tcPr>
            <w:tcW w:w="7838" w:type="dxa"/>
            <w:tcBorders>
              <w:top w:val="single" w:sz="4" w:space="0" w:color="auto"/>
              <w:left w:val="single" w:sz="4" w:space="0" w:color="auto"/>
              <w:bottom w:val="single" w:sz="4" w:space="0" w:color="auto"/>
              <w:right w:val="single" w:sz="4" w:space="0" w:color="auto"/>
            </w:tcBorders>
            <w:hideMark/>
          </w:tcPr>
          <w:p w14:paraId="18EFC011" w14:textId="77777777" w:rsidR="00DC75EB" w:rsidRPr="00DC75EB" w:rsidRDefault="00DC75EB" w:rsidP="00DC75EB">
            <w:pPr>
              <w:keepNext/>
              <w:spacing w:after="0" w:line="276" w:lineRule="auto"/>
              <w:jc w:val="both"/>
              <w:outlineLvl w:val="1"/>
              <w:rPr>
                <w:rFonts w:ascii="Times New Roman" w:eastAsia="Times New Roman" w:hAnsi="Times New Roman" w:cs="Times New Roman"/>
                <w:b/>
                <w:bCs/>
                <w:iCs/>
                <w:sz w:val="24"/>
                <w:szCs w:val="24"/>
                <w:lang w:eastAsia="ru-RU"/>
              </w:rPr>
            </w:pPr>
            <w:r w:rsidRPr="00DC75EB">
              <w:rPr>
                <w:rFonts w:ascii="Times New Roman" w:eastAsia="Times New Roman" w:hAnsi="Times New Roman" w:cs="Times New Roman"/>
                <w:b/>
                <w:bCs/>
                <w:iCs/>
                <w:sz w:val="24"/>
                <w:szCs w:val="24"/>
                <w:lang w:eastAsia="ru-RU"/>
              </w:rPr>
              <w:t>Наименование общих компетенций</w:t>
            </w:r>
          </w:p>
        </w:tc>
      </w:tr>
      <w:tr w:rsidR="00DC75EB" w:rsidRPr="00DC75EB" w14:paraId="76A7E9D7" w14:textId="77777777" w:rsidTr="00600D3E">
        <w:trPr>
          <w:trHeight w:val="327"/>
        </w:trPr>
        <w:tc>
          <w:tcPr>
            <w:tcW w:w="1229" w:type="dxa"/>
            <w:tcBorders>
              <w:top w:val="single" w:sz="4" w:space="0" w:color="auto"/>
              <w:left w:val="single" w:sz="4" w:space="0" w:color="auto"/>
              <w:bottom w:val="single" w:sz="4" w:space="0" w:color="auto"/>
              <w:right w:val="single" w:sz="4" w:space="0" w:color="auto"/>
            </w:tcBorders>
          </w:tcPr>
          <w:p w14:paraId="0C03ED6F" w14:textId="77777777" w:rsidR="00DC75EB" w:rsidRPr="00DC75EB" w:rsidRDefault="00DC75EB" w:rsidP="00DC75EB">
            <w:pPr>
              <w:keepNext/>
              <w:spacing w:after="0" w:line="276" w:lineRule="auto"/>
              <w:jc w:val="both"/>
              <w:outlineLvl w:val="1"/>
              <w:rPr>
                <w:rFonts w:ascii="Times New Roman" w:eastAsia="Times New Roman" w:hAnsi="Times New Roman" w:cs="Times New Roman"/>
                <w:bCs/>
                <w:iCs/>
                <w:sz w:val="24"/>
                <w:szCs w:val="24"/>
                <w:lang w:eastAsia="ru-RU"/>
              </w:rPr>
            </w:pPr>
            <w:r w:rsidRPr="00DC75EB">
              <w:rPr>
                <w:rFonts w:ascii="Times New Roman" w:eastAsia="Times New Roman" w:hAnsi="Times New Roman" w:cs="Times New Roman"/>
                <w:lang w:eastAsia="ru-RU"/>
              </w:rPr>
              <w:t>ОК 01</w:t>
            </w:r>
          </w:p>
        </w:tc>
        <w:tc>
          <w:tcPr>
            <w:tcW w:w="7838" w:type="dxa"/>
            <w:tcBorders>
              <w:top w:val="single" w:sz="4" w:space="0" w:color="auto"/>
              <w:left w:val="single" w:sz="4" w:space="0" w:color="auto"/>
              <w:bottom w:val="single" w:sz="4" w:space="0" w:color="auto"/>
              <w:right w:val="single" w:sz="4" w:space="0" w:color="auto"/>
            </w:tcBorders>
          </w:tcPr>
          <w:p w14:paraId="0DB8692F" w14:textId="77777777" w:rsidR="00DC75EB" w:rsidRPr="00DC75EB" w:rsidRDefault="00DC75EB" w:rsidP="00DC75EB">
            <w:pPr>
              <w:spacing w:after="200" w:line="276" w:lineRule="auto"/>
              <w:rPr>
                <w:rFonts w:ascii="Times New Roman" w:eastAsia="Times New Roman" w:hAnsi="Times New Roman" w:cs="Times New Roman"/>
                <w:lang w:eastAsia="ru-RU"/>
              </w:rPr>
            </w:pPr>
            <w:r w:rsidRPr="00DC75EB">
              <w:rPr>
                <w:rFonts w:ascii="Times New Roman" w:eastAsia="Times New Roman" w:hAnsi="Times New Roman" w:cs="Times New Roman"/>
                <w:lang w:eastAsia="ru-RU"/>
              </w:rPr>
              <w:t>Выбирать способы решения задач профессиональной деятельности применительно к различным контекстам.</w:t>
            </w:r>
          </w:p>
        </w:tc>
      </w:tr>
      <w:tr w:rsidR="00DC75EB" w:rsidRPr="00DC75EB" w14:paraId="0F81E622" w14:textId="77777777" w:rsidTr="00600D3E">
        <w:tc>
          <w:tcPr>
            <w:tcW w:w="1229" w:type="dxa"/>
            <w:tcBorders>
              <w:top w:val="single" w:sz="4" w:space="0" w:color="auto"/>
              <w:left w:val="single" w:sz="4" w:space="0" w:color="auto"/>
              <w:bottom w:val="single" w:sz="4" w:space="0" w:color="auto"/>
              <w:right w:val="single" w:sz="4" w:space="0" w:color="auto"/>
            </w:tcBorders>
          </w:tcPr>
          <w:p w14:paraId="22C2DF09" w14:textId="77777777" w:rsidR="00DC75EB" w:rsidRPr="00DC75EB" w:rsidRDefault="00DC75EB" w:rsidP="00DC75EB">
            <w:pPr>
              <w:keepNext/>
              <w:spacing w:after="0" w:line="276" w:lineRule="auto"/>
              <w:jc w:val="both"/>
              <w:outlineLvl w:val="1"/>
              <w:rPr>
                <w:rFonts w:ascii="Arial" w:eastAsia="Times New Roman" w:hAnsi="Arial" w:cs="Times New Roman"/>
                <w:bCs/>
                <w:iCs/>
                <w:sz w:val="24"/>
                <w:szCs w:val="24"/>
                <w:lang w:eastAsia="ru-RU"/>
              </w:rPr>
            </w:pPr>
            <w:r w:rsidRPr="00DC75EB">
              <w:rPr>
                <w:rFonts w:ascii="Times New Roman" w:eastAsia="Times New Roman" w:hAnsi="Times New Roman" w:cs="Times New Roman"/>
                <w:lang w:eastAsia="ru-RU"/>
              </w:rPr>
              <w:t>ОК 02</w:t>
            </w:r>
          </w:p>
        </w:tc>
        <w:tc>
          <w:tcPr>
            <w:tcW w:w="7838" w:type="dxa"/>
            <w:tcBorders>
              <w:top w:val="single" w:sz="4" w:space="0" w:color="auto"/>
              <w:left w:val="single" w:sz="4" w:space="0" w:color="auto"/>
              <w:bottom w:val="single" w:sz="4" w:space="0" w:color="auto"/>
              <w:right w:val="single" w:sz="4" w:space="0" w:color="auto"/>
            </w:tcBorders>
          </w:tcPr>
          <w:p w14:paraId="28F30E8C" w14:textId="77777777" w:rsidR="00DC75EB" w:rsidRPr="00DC75EB" w:rsidRDefault="00DC75EB" w:rsidP="00DC75EB">
            <w:pPr>
              <w:keepNext/>
              <w:spacing w:after="0" w:line="276" w:lineRule="auto"/>
              <w:jc w:val="both"/>
              <w:outlineLvl w:val="1"/>
              <w:rPr>
                <w:rFonts w:ascii="Times New Roman" w:eastAsia="Times New Roman" w:hAnsi="Times New Roman" w:cs="Times New Roman"/>
                <w:bCs/>
                <w:i/>
                <w:sz w:val="24"/>
                <w:szCs w:val="24"/>
                <w:lang w:eastAsia="ru-RU"/>
              </w:rPr>
            </w:pPr>
            <w:r w:rsidRPr="00DC75EB">
              <w:rPr>
                <w:rFonts w:ascii="Times New Roman" w:eastAsia="Times New Roman" w:hAnsi="Times New Roman" w:cs="Times New Roman"/>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DC75EB" w:rsidRPr="00DC75EB" w14:paraId="2F6C8CBB" w14:textId="77777777" w:rsidTr="00600D3E">
        <w:tc>
          <w:tcPr>
            <w:tcW w:w="1229" w:type="dxa"/>
            <w:tcBorders>
              <w:top w:val="single" w:sz="4" w:space="0" w:color="auto"/>
              <w:left w:val="single" w:sz="4" w:space="0" w:color="auto"/>
              <w:bottom w:val="single" w:sz="4" w:space="0" w:color="auto"/>
              <w:right w:val="single" w:sz="4" w:space="0" w:color="auto"/>
            </w:tcBorders>
          </w:tcPr>
          <w:p w14:paraId="05664E98" w14:textId="77777777" w:rsidR="00DC75EB" w:rsidRPr="00DC75EB" w:rsidRDefault="00DC75EB" w:rsidP="00DC75EB">
            <w:pPr>
              <w:keepNext/>
              <w:spacing w:after="0" w:line="276" w:lineRule="auto"/>
              <w:jc w:val="both"/>
              <w:outlineLvl w:val="1"/>
              <w:rPr>
                <w:rFonts w:ascii="Times New Roman" w:eastAsia="Times New Roman" w:hAnsi="Times New Roman" w:cs="Times New Roman"/>
                <w:bCs/>
                <w:iCs/>
                <w:sz w:val="24"/>
                <w:szCs w:val="24"/>
                <w:lang w:eastAsia="ru-RU"/>
              </w:rPr>
            </w:pPr>
            <w:r w:rsidRPr="00DC75EB">
              <w:rPr>
                <w:rFonts w:ascii="Times New Roman" w:eastAsia="Times New Roman" w:hAnsi="Times New Roman" w:cs="Times New Roman"/>
                <w:lang w:eastAsia="ru-RU"/>
              </w:rPr>
              <w:t>ОК 03</w:t>
            </w:r>
          </w:p>
        </w:tc>
        <w:tc>
          <w:tcPr>
            <w:tcW w:w="7838" w:type="dxa"/>
            <w:tcBorders>
              <w:top w:val="single" w:sz="4" w:space="0" w:color="auto"/>
              <w:left w:val="single" w:sz="4" w:space="0" w:color="auto"/>
              <w:bottom w:val="single" w:sz="4" w:space="0" w:color="auto"/>
              <w:right w:val="single" w:sz="4" w:space="0" w:color="auto"/>
            </w:tcBorders>
          </w:tcPr>
          <w:p w14:paraId="40E1BF16" w14:textId="77777777" w:rsidR="00DC75EB" w:rsidRPr="00DC75EB" w:rsidRDefault="00DC75EB" w:rsidP="00DC75EB">
            <w:pPr>
              <w:keepNext/>
              <w:spacing w:after="0" w:line="276" w:lineRule="auto"/>
              <w:jc w:val="both"/>
              <w:outlineLvl w:val="1"/>
              <w:rPr>
                <w:rFonts w:ascii="Times New Roman" w:eastAsia="Times New Roman" w:hAnsi="Times New Roman" w:cs="Times New Roman"/>
                <w:bCs/>
                <w:i/>
                <w:sz w:val="24"/>
                <w:szCs w:val="24"/>
                <w:lang w:eastAsia="ru-RU"/>
              </w:rPr>
            </w:pPr>
            <w:r w:rsidRPr="00DC75EB">
              <w:rPr>
                <w:rFonts w:ascii="Times New Roman" w:eastAsia="Times New Roman" w:hAnsi="Times New Roman" w:cs="Times New Roman"/>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DC75EB" w:rsidRPr="00DC75EB" w14:paraId="7D419A60" w14:textId="77777777" w:rsidTr="00600D3E">
        <w:tc>
          <w:tcPr>
            <w:tcW w:w="1229" w:type="dxa"/>
            <w:tcBorders>
              <w:top w:val="single" w:sz="4" w:space="0" w:color="auto"/>
              <w:left w:val="single" w:sz="4" w:space="0" w:color="auto"/>
              <w:bottom w:val="single" w:sz="4" w:space="0" w:color="auto"/>
              <w:right w:val="single" w:sz="4" w:space="0" w:color="auto"/>
            </w:tcBorders>
          </w:tcPr>
          <w:p w14:paraId="725F9E53" w14:textId="77777777" w:rsidR="00DC75EB" w:rsidRPr="00DC75EB" w:rsidRDefault="00DC75EB" w:rsidP="00DC75EB">
            <w:pPr>
              <w:keepNext/>
              <w:spacing w:after="0" w:line="276" w:lineRule="auto"/>
              <w:jc w:val="both"/>
              <w:outlineLvl w:val="1"/>
              <w:rPr>
                <w:rFonts w:ascii="Times New Roman" w:eastAsia="Times New Roman" w:hAnsi="Times New Roman" w:cs="Times New Roman"/>
                <w:bCs/>
                <w:iCs/>
                <w:sz w:val="24"/>
                <w:szCs w:val="24"/>
                <w:lang w:eastAsia="ru-RU"/>
              </w:rPr>
            </w:pPr>
            <w:r w:rsidRPr="00DC75EB">
              <w:rPr>
                <w:rFonts w:ascii="Times New Roman" w:eastAsia="Times New Roman" w:hAnsi="Times New Roman" w:cs="Times New Roman"/>
                <w:lang w:eastAsia="ru-RU"/>
              </w:rPr>
              <w:t>ОК 04</w:t>
            </w:r>
          </w:p>
        </w:tc>
        <w:tc>
          <w:tcPr>
            <w:tcW w:w="7838" w:type="dxa"/>
            <w:tcBorders>
              <w:top w:val="single" w:sz="4" w:space="0" w:color="auto"/>
              <w:left w:val="single" w:sz="4" w:space="0" w:color="auto"/>
              <w:bottom w:val="single" w:sz="4" w:space="0" w:color="auto"/>
              <w:right w:val="single" w:sz="4" w:space="0" w:color="auto"/>
            </w:tcBorders>
          </w:tcPr>
          <w:p w14:paraId="5949BF6D" w14:textId="77777777" w:rsidR="00DC75EB" w:rsidRPr="00DC75EB" w:rsidRDefault="00DC75EB" w:rsidP="00DC75EB">
            <w:pPr>
              <w:keepNext/>
              <w:spacing w:after="0" w:line="276" w:lineRule="auto"/>
              <w:jc w:val="both"/>
              <w:outlineLvl w:val="1"/>
              <w:rPr>
                <w:rFonts w:ascii="Times New Roman" w:eastAsia="Times New Roman" w:hAnsi="Times New Roman" w:cs="Times New Roman"/>
                <w:bCs/>
                <w:i/>
                <w:sz w:val="24"/>
                <w:szCs w:val="24"/>
                <w:lang w:eastAsia="ru-RU"/>
              </w:rPr>
            </w:pPr>
            <w:r w:rsidRPr="00DC75EB">
              <w:rPr>
                <w:rFonts w:ascii="Times New Roman" w:eastAsia="Times New Roman" w:hAnsi="Times New Roman" w:cs="Times New Roman"/>
                <w:lang w:eastAsia="ru-RU"/>
              </w:rPr>
              <w:t>Эффективно взаимодействовать и работать в коллективе и команде.</w:t>
            </w:r>
          </w:p>
        </w:tc>
      </w:tr>
      <w:tr w:rsidR="00DC75EB" w:rsidRPr="00DC75EB" w14:paraId="52C5CD48" w14:textId="77777777" w:rsidTr="00600D3E">
        <w:tc>
          <w:tcPr>
            <w:tcW w:w="1229" w:type="dxa"/>
            <w:tcBorders>
              <w:top w:val="single" w:sz="4" w:space="0" w:color="auto"/>
              <w:left w:val="single" w:sz="4" w:space="0" w:color="auto"/>
              <w:bottom w:val="single" w:sz="4" w:space="0" w:color="auto"/>
              <w:right w:val="single" w:sz="4" w:space="0" w:color="auto"/>
            </w:tcBorders>
          </w:tcPr>
          <w:p w14:paraId="58CC56A6" w14:textId="77777777" w:rsidR="00DC75EB" w:rsidRPr="00DC75EB" w:rsidRDefault="00DC75EB" w:rsidP="00DC75EB">
            <w:pPr>
              <w:keepNext/>
              <w:spacing w:after="0" w:line="276" w:lineRule="auto"/>
              <w:jc w:val="both"/>
              <w:outlineLvl w:val="1"/>
              <w:rPr>
                <w:rFonts w:ascii="Times New Roman" w:eastAsia="Times New Roman" w:hAnsi="Times New Roman" w:cs="Times New Roman"/>
                <w:bCs/>
                <w:iCs/>
                <w:sz w:val="24"/>
                <w:szCs w:val="24"/>
                <w:lang w:eastAsia="ru-RU"/>
              </w:rPr>
            </w:pPr>
            <w:r w:rsidRPr="00DC75EB">
              <w:rPr>
                <w:rFonts w:ascii="Times New Roman" w:eastAsia="Times New Roman" w:hAnsi="Times New Roman" w:cs="Times New Roman"/>
                <w:lang w:eastAsia="ru-RU"/>
              </w:rPr>
              <w:t>ОК 05</w:t>
            </w:r>
          </w:p>
        </w:tc>
        <w:tc>
          <w:tcPr>
            <w:tcW w:w="7838" w:type="dxa"/>
            <w:tcBorders>
              <w:top w:val="single" w:sz="4" w:space="0" w:color="auto"/>
              <w:left w:val="single" w:sz="4" w:space="0" w:color="auto"/>
              <w:bottom w:val="single" w:sz="4" w:space="0" w:color="auto"/>
              <w:right w:val="single" w:sz="4" w:space="0" w:color="auto"/>
            </w:tcBorders>
          </w:tcPr>
          <w:p w14:paraId="32250F39" w14:textId="77777777" w:rsidR="00DC75EB" w:rsidRPr="00DC75EB" w:rsidRDefault="00DC75EB" w:rsidP="00DC75EB">
            <w:pPr>
              <w:keepNext/>
              <w:spacing w:after="0" w:line="276" w:lineRule="auto"/>
              <w:jc w:val="both"/>
              <w:outlineLvl w:val="1"/>
              <w:rPr>
                <w:rFonts w:ascii="Times New Roman" w:eastAsia="Times New Roman" w:hAnsi="Times New Roman" w:cs="Times New Roman"/>
                <w:bCs/>
                <w:i/>
                <w:sz w:val="24"/>
                <w:szCs w:val="24"/>
                <w:lang w:eastAsia="ru-RU"/>
              </w:rPr>
            </w:pPr>
            <w:r w:rsidRPr="00DC75EB">
              <w:rPr>
                <w:rFonts w:ascii="Times New Roman" w:eastAsia="Times New Roman" w:hAnsi="Times New Roman" w:cs="Times New Roman"/>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DC75EB" w:rsidRPr="00DC75EB" w14:paraId="78FCE58D" w14:textId="77777777" w:rsidTr="00600D3E">
        <w:tc>
          <w:tcPr>
            <w:tcW w:w="1229" w:type="dxa"/>
            <w:tcBorders>
              <w:top w:val="single" w:sz="4" w:space="0" w:color="auto"/>
              <w:left w:val="single" w:sz="4" w:space="0" w:color="auto"/>
              <w:bottom w:val="single" w:sz="4" w:space="0" w:color="auto"/>
              <w:right w:val="single" w:sz="4" w:space="0" w:color="auto"/>
            </w:tcBorders>
          </w:tcPr>
          <w:p w14:paraId="09611941" w14:textId="77777777" w:rsidR="00DC75EB" w:rsidRPr="00DC75EB" w:rsidRDefault="00DC75EB" w:rsidP="00DC75EB">
            <w:pPr>
              <w:keepNext/>
              <w:spacing w:after="0" w:line="276" w:lineRule="auto"/>
              <w:jc w:val="both"/>
              <w:outlineLvl w:val="1"/>
              <w:rPr>
                <w:rFonts w:ascii="Times New Roman" w:eastAsia="Times New Roman" w:hAnsi="Times New Roman" w:cs="Times New Roman"/>
                <w:bCs/>
                <w:iCs/>
                <w:sz w:val="24"/>
                <w:szCs w:val="24"/>
                <w:lang w:eastAsia="ru-RU"/>
              </w:rPr>
            </w:pPr>
            <w:r w:rsidRPr="00DC75EB">
              <w:rPr>
                <w:rFonts w:ascii="Times New Roman" w:eastAsia="Times New Roman" w:hAnsi="Times New Roman" w:cs="Times New Roman"/>
                <w:lang w:eastAsia="ru-RU"/>
              </w:rPr>
              <w:t>ОК 06</w:t>
            </w:r>
          </w:p>
        </w:tc>
        <w:tc>
          <w:tcPr>
            <w:tcW w:w="7838" w:type="dxa"/>
            <w:tcBorders>
              <w:top w:val="single" w:sz="4" w:space="0" w:color="auto"/>
              <w:left w:val="single" w:sz="4" w:space="0" w:color="auto"/>
              <w:bottom w:val="single" w:sz="4" w:space="0" w:color="auto"/>
              <w:right w:val="single" w:sz="4" w:space="0" w:color="auto"/>
            </w:tcBorders>
          </w:tcPr>
          <w:p w14:paraId="6D127AC6" w14:textId="77777777" w:rsidR="00DC75EB" w:rsidRPr="00DC75EB" w:rsidRDefault="00DC75EB" w:rsidP="00DC75EB">
            <w:pPr>
              <w:keepNext/>
              <w:spacing w:after="0" w:line="276" w:lineRule="auto"/>
              <w:jc w:val="both"/>
              <w:outlineLvl w:val="1"/>
              <w:rPr>
                <w:rFonts w:ascii="Times New Roman" w:eastAsia="Times New Roman" w:hAnsi="Times New Roman" w:cs="Times New Roman"/>
                <w:bCs/>
                <w:i/>
                <w:sz w:val="24"/>
                <w:szCs w:val="24"/>
                <w:lang w:eastAsia="ru-RU"/>
              </w:rPr>
            </w:pPr>
            <w:r w:rsidRPr="00DC75EB">
              <w:rPr>
                <w:rFonts w:ascii="Times New Roman" w:eastAsia="Times New Roman" w:hAnsi="Times New Roman" w:cs="Times New Roman"/>
                <w:lang w:eastAsia="ru-RU"/>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DC75EB" w:rsidRPr="00DC75EB" w14:paraId="1C314985" w14:textId="77777777" w:rsidTr="00600D3E">
        <w:tc>
          <w:tcPr>
            <w:tcW w:w="1229" w:type="dxa"/>
            <w:tcBorders>
              <w:top w:val="single" w:sz="4" w:space="0" w:color="auto"/>
              <w:left w:val="single" w:sz="4" w:space="0" w:color="auto"/>
              <w:bottom w:val="single" w:sz="4" w:space="0" w:color="auto"/>
              <w:right w:val="single" w:sz="4" w:space="0" w:color="auto"/>
            </w:tcBorders>
          </w:tcPr>
          <w:p w14:paraId="18FF5A85" w14:textId="77777777" w:rsidR="00DC75EB" w:rsidRPr="00DC75EB" w:rsidRDefault="00DC75EB" w:rsidP="00DC75EB">
            <w:pPr>
              <w:keepNext/>
              <w:spacing w:after="0" w:line="276" w:lineRule="auto"/>
              <w:jc w:val="both"/>
              <w:outlineLvl w:val="1"/>
              <w:rPr>
                <w:rFonts w:ascii="Times New Roman" w:eastAsia="Times New Roman" w:hAnsi="Times New Roman" w:cs="Times New Roman"/>
                <w:bCs/>
                <w:iCs/>
                <w:sz w:val="24"/>
                <w:szCs w:val="24"/>
                <w:lang w:eastAsia="ru-RU"/>
              </w:rPr>
            </w:pPr>
            <w:r w:rsidRPr="00DC75EB">
              <w:rPr>
                <w:rFonts w:ascii="Times New Roman" w:eastAsia="Times New Roman" w:hAnsi="Times New Roman" w:cs="Times New Roman"/>
                <w:lang w:eastAsia="ru-RU"/>
              </w:rPr>
              <w:t>ОК 07</w:t>
            </w:r>
          </w:p>
        </w:tc>
        <w:tc>
          <w:tcPr>
            <w:tcW w:w="7838" w:type="dxa"/>
            <w:tcBorders>
              <w:top w:val="single" w:sz="4" w:space="0" w:color="auto"/>
              <w:left w:val="single" w:sz="4" w:space="0" w:color="auto"/>
              <w:bottom w:val="single" w:sz="4" w:space="0" w:color="auto"/>
              <w:right w:val="single" w:sz="4" w:space="0" w:color="auto"/>
            </w:tcBorders>
          </w:tcPr>
          <w:p w14:paraId="17406361" w14:textId="77777777" w:rsidR="00DC75EB" w:rsidRPr="00DC75EB" w:rsidRDefault="00DC75EB" w:rsidP="00DC75EB">
            <w:pPr>
              <w:widowControl w:val="0"/>
              <w:autoSpaceDE w:val="0"/>
              <w:autoSpaceDN w:val="0"/>
              <w:adjustRightInd w:val="0"/>
              <w:spacing w:after="0" w:line="240" w:lineRule="auto"/>
              <w:jc w:val="both"/>
              <w:rPr>
                <w:rFonts w:ascii="Calibri" w:eastAsia="Times New Roman" w:hAnsi="Calibri" w:cs="Times New Roman"/>
                <w:i/>
                <w:sz w:val="24"/>
                <w:szCs w:val="24"/>
                <w:lang w:eastAsia="ru-RU"/>
              </w:rPr>
            </w:pPr>
            <w:r w:rsidRPr="00DC75EB">
              <w:rPr>
                <w:rFonts w:ascii="Times New Roman" w:eastAsia="Times New Roman" w:hAnsi="Times New Roman" w:cs="Times New Roman"/>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DC75EB" w:rsidRPr="00DC75EB" w14:paraId="471E612E" w14:textId="77777777" w:rsidTr="00600D3E">
        <w:tc>
          <w:tcPr>
            <w:tcW w:w="1229" w:type="dxa"/>
            <w:tcBorders>
              <w:top w:val="single" w:sz="4" w:space="0" w:color="auto"/>
              <w:left w:val="single" w:sz="4" w:space="0" w:color="auto"/>
              <w:bottom w:val="single" w:sz="4" w:space="0" w:color="auto"/>
              <w:right w:val="single" w:sz="4" w:space="0" w:color="auto"/>
            </w:tcBorders>
          </w:tcPr>
          <w:p w14:paraId="29DE3F85" w14:textId="77777777" w:rsidR="00DC75EB" w:rsidRPr="00DC75EB" w:rsidRDefault="00DC75EB" w:rsidP="00DC75EB">
            <w:pPr>
              <w:keepNext/>
              <w:spacing w:after="0" w:line="276" w:lineRule="auto"/>
              <w:jc w:val="both"/>
              <w:outlineLvl w:val="1"/>
              <w:rPr>
                <w:rFonts w:ascii="Arial" w:eastAsia="Times New Roman" w:hAnsi="Arial" w:cs="Times New Roman"/>
                <w:bCs/>
                <w:iCs/>
                <w:sz w:val="24"/>
                <w:szCs w:val="24"/>
                <w:lang w:eastAsia="ru-RU"/>
              </w:rPr>
            </w:pPr>
            <w:r w:rsidRPr="00DC75EB">
              <w:rPr>
                <w:rFonts w:ascii="Times New Roman" w:eastAsia="Times New Roman" w:hAnsi="Times New Roman" w:cs="Times New Roman"/>
                <w:lang w:eastAsia="ru-RU"/>
              </w:rPr>
              <w:t>ОК 09</w:t>
            </w:r>
          </w:p>
        </w:tc>
        <w:tc>
          <w:tcPr>
            <w:tcW w:w="7838" w:type="dxa"/>
            <w:tcBorders>
              <w:top w:val="single" w:sz="4" w:space="0" w:color="auto"/>
              <w:left w:val="single" w:sz="4" w:space="0" w:color="auto"/>
              <w:bottom w:val="single" w:sz="4" w:space="0" w:color="auto"/>
              <w:right w:val="single" w:sz="4" w:space="0" w:color="auto"/>
            </w:tcBorders>
          </w:tcPr>
          <w:p w14:paraId="4E37A0BD" w14:textId="77777777" w:rsidR="00DC75EB" w:rsidRPr="00DC75EB" w:rsidRDefault="00DC75EB" w:rsidP="00DC75EB">
            <w:pPr>
              <w:spacing w:after="200" w:line="276" w:lineRule="auto"/>
              <w:rPr>
                <w:rFonts w:ascii="Times New Roman" w:eastAsia="Times New Roman" w:hAnsi="Times New Roman" w:cs="Times New Roman"/>
                <w:lang w:eastAsia="ru-RU"/>
              </w:rPr>
            </w:pPr>
            <w:r w:rsidRPr="00DC75EB">
              <w:rPr>
                <w:rFonts w:ascii="Times New Roman" w:eastAsia="Times New Roman" w:hAnsi="Times New Roman" w:cs="Times New Roman"/>
                <w:lang w:eastAsia="ru-RU"/>
              </w:rPr>
              <w:t>Пользоваться профессиональной документацией на русском и иностранном языках.</w:t>
            </w:r>
          </w:p>
        </w:tc>
      </w:tr>
    </w:tbl>
    <w:p w14:paraId="7382F87A" w14:textId="77777777" w:rsidR="00DC75EB" w:rsidRPr="00DC75EB" w:rsidRDefault="00DC75EB" w:rsidP="00DC75EB">
      <w:pPr>
        <w:rPr>
          <w:rFonts w:ascii="Times New Roman" w:eastAsia="Times New Roman" w:hAnsi="Times New Roman" w:cs="Times New Roman"/>
          <w:lang w:eastAsia="ru-RU"/>
        </w:rPr>
      </w:pPr>
      <w:r w:rsidRPr="00DC75EB">
        <w:rPr>
          <w:rFonts w:ascii="Times New Roman" w:eastAsia="Times New Roman" w:hAnsi="Times New Roman" w:cs="Times New Roman"/>
          <w:lang w:eastAsia="ru-RU"/>
        </w:rPr>
        <w:br w:type="page"/>
      </w:r>
      <w:r w:rsidRPr="00DC75EB">
        <w:rPr>
          <w:rFonts w:ascii="Times New Roman" w:eastAsia="Times New Roman" w:hAnsi="Times New Roman" w:cs="Times New Roman"/>
          <w:lang w:eastAsia="ru-RU"/>
        </w:rPr>
        <w:lastRenderedPageBreak/>
        <w:t>.</w:t>
      </w:r>
    </w:p>
    <w:p w14:paraId="02834733" w14:textId="77777777" w:rsidR="00DC75EB" w:rsidRPr="00DC75EB" w:rsidRDefault="00DC75EB" w:rsidP="007B6246">
      <w:pPr>
        <w:keepNext/>
        <w:spacing w:after="0" w:line="240" w:lineRule="auto"/>
        <w:ind w:firstLine="709"/>
        <w:jc w:val="both"/>
        <w:outlineLvl w:val="1"/>
        <w:rPr>
          <w:rFonts w:ascii="Arial" w:eastAsia="Times New Roman" w:hAnsi="Arial" w:cs="Times New Roman"/>
          <w:bCs/>
          <w:iCs/>
          <w:sz w:val="24"/>
          <w:szCs w:val="24"/>
          <w:lang w:eastAsia="ru-RU"/>
        </w:rPr>
      </w:pPr>
      <w:r w:rsidRPr="00DC75EB">
        <w:rPr>
          <w:rFonts w:ascii="Times New Roman" w:eastAsia="Times New Roman" w:hAnsi="Times New Roman" w:cs="Times New Roman"/>
          <w:bCs/>
          <w:iCs/>
          <w:sz w:val="24"/>
          <w:szCs w:val="24"/>
          <w:lang w:eastAsia="ru-RU"/>
        </w:rPr>
        <w:t>1.1.2. Перечень профессиональных компетенций</w:t>
      </w:r>
      <w:r w:rsidRPr="00DC75EB">
        <w:rPr>
          <w:rFonts w:ascii="Arial" w:eastAsia="Times New Roman" w:hAnsi="Arial" w:cs="Times New Roman"/>
          <w:bCs/>
          <w:iCs/>
          <w:sz w:val="24"/>
          <w:szCs w:val="24"/>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8156"/>
      </w:tblGrid>
      <w:tr w:rsidR="00DC75EB" w:rsidRPr="00DC75EB" w14:paraId="338E3A68" w14:textId="77777777" w:rsidTr="00645E0B">
        <w:tc>
          <w:tcPr>
            <w:tcW w:w="1188" w:type="dxa"/>
            <w:tcBorders>
              <w:top w:val="single" w:sz="4" w:space="0" w:color="auto"/>
              <w:left w:val="single" w:sz="4" w:space="0" w:color="auto"/>
              <w:bottom w:val="single" w:sz="4" w:space="0" w:color="auto"/>
              <w:right w:val="single" w:sz="4" w:space="0" w:color="auto"/>
            </w:tcBorders>
            <w:hideMark/>
          </w:tcPr>
          <w:p w14:paraId="564354EA" w14:textId="77777777" w:rsidR="00DC75EB" w:rsidRPr="00DC75EB" w:rsidRDefault="00DC75EB" w:rsidP="00DC75EB">
            <w:pPr>
              <w:keepNext/>
              <w:spacing w:after="0" w:line="276" w:lineRule="auto"/>
              <w:jc w:val="both"/>
              <w:outlineLvl w:val="1"/>
              <w:rPr>
                <w:rFonts w:ascii="Arial" w:eastAsia="Times New Roman" w:hAnsi="Arial" w:cs="Times New Roman"/>
                <w:b/>
                <w:bCs/>
                <w:iCs/>
                <w:sz w:val="24"/>
                <w:szCs w:val="24"/>
                <w:lang w:eastAsia="ru-RU"/>
              </w:rPr>
            </w:pPr>
            <w:bookmarkStart w:id="37" w:name="_Hlk110430671"/>
            <w:r w:rsidRPr="00DC75EB">
              <w:rPr>
                <w:rFonts w:ascii="Times New Roman" w:eastAsia="Times New Roman" w:hAnsi="Times New Roman" w:cs="Times New Roman"/>
                <w:b/>
                <w:bCs/>
                <w:iCs/>
                <w:sz w:val="24"/>
                <w:szCs w:val="24"/>
                <w:lang w:eastAsia="ru-RU"/>
              </w:rPr>
              <w:t>Код</w:t>
            </w:r>
          </w:p>
        </w:tc>
        <w:tc>
          <w:tcPr>
            <w:tcW w:w="8156" w:type="dxa"/>
            <w:tcBorders>
              <w:top w:val="single" w:sz="4" w:space="0" w:color="auto"/>
              <w:left w:val="single" w:sz="4" w:space="0" w:color="auto"/>
              <w:bottom w:val="single" w:sz="4" w:space="0" w:color="auto"/>
              <w:right w:val="single" w:sz="4" w:space="0" w:color="auto"/>
            </w:tcBorders>
            <w:hideMark/>
          </w:tcPr>
          <w:p w14:paraId="701D6A91" w14:textId="77777777" w:rsidR="00DC75EB" w:rsidRPr="00DC75EB" w:rsidRDefault="00DC75EB" w:rsidP="00DC75EB">
            <w:pPr>
              <w:keepNext/>
              <w:spacing w:after="0" w:line="276" w:lineRule="auto"/>
              <w:jc w:val="both"/>
              <w:outlineLvl w:val="1"/>
              <w:rPr>
                <w:rFonts w:ascii="Times New Roman" w:eastAsia="Times New Roman" w:hAnsi="Times New Roman" w:cs="Times New Roman"/>
                <w:b/>
                <w:bCs/>
                <w:iCs/>
                <w:sz w:val="24"/>
                <w:szCs w:val="24"/>
                <w:lang w:eastAsia="ru-RU"/>
              </w:rPr>
            </w:pPr>
            <w:r w:rsidRPr="00DC75EB">
              <w:rPr>
                <w:rFonts w:ascii="Times New Roman" w:eastAsia="Times New Roman" w:hAnsi="Times New Roman" w:cs="Times New Roman"/>
                <w:b/>
                <w:bCs/>
                <w:iCs/>
                <w:sz w:val="24"/>
                <w:szCs w:val="24"/>
                <w:lang w:eastAsia="ru-RU"/>
              </w:rPr>
              <w:t>Наименование видов деятельности и профессиональных компетенций</w:t>
            </w:r>
          </w:p>
        </w:tc>
      </w:tr>
      <w:tr w:rsidR="00DC75EB" w:rsidRPr="007B6246" w14:paraId="20ADB13D" w14:textId="77777777" w:rsidTr="00645E0B">
        <w:tc>
          <w:tcPr>
            <w:tcW w:w="118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26379D3" w14:textId="77777777" w:rsidR="00DC75EB" w:rsidRPr="007B6246" w:rsidRDefault="00DC75EB" w:rsidP="00DC75EB">
            <w:pPr>
              <w:keepNext/>
              <w:spacing w:after="0" w:line="276" w:lineRule="auto"/>
              <w:jc w:val="both"/>
              <w:outlineLvl w:val="1"/>
              <w:rPr>
                <w:rFonts w:ascii="Times New Roman" w:eastAsia="Times New Roman" w:hAnsi="Times New Roman" w:cs="Times New Roman"/>
                <w:iCs/>
                <w:sz w:val="24"/>
                <w:szCs w:val="24"/>
                <w:lang w:eastAsia="ru-RU"/>
              </w:rPr>
            </w:pPr>
            <w:r w:rsidRPr="007B6246">
              <w:rPr>
                <w:rFonts w:ascii="Times New Roman" w:eastAsia="Times New Roman" w:hAnsi="Times New Roman" w:cs="Times New Roman"/>
                <w:iCs/>
                <w:sz w:val="24"/>
                <w:szCs w:val="24"/>
                <w:lang w:eastAsia="ru-RU"/>
              </w:rPr>
              <w:t>ВД 3</w:t>
            </w:r>
          </w:p>
        </w:tc>
        <w:tc>
          <w:tcPr>
            <w:tcW w:w="8156" w:type="dxa"/>
            <w:tcBorders>
              <w:top w:val="single" w:sz="4" w:space="0" w:color="auto"/>
              <w:left w:val="single" w:sz="4" w:space="0" w:color="auto"/>
              <w:bottom w:val="single" w:sz="4" w:space="0" w:color="auto"/>
              <w:right w:val="single" w:sz="4" w:space="0" w:color="auto"/>
            </w:tcBorders>
            <w:shd w:val="clear" w:color="auto" w:fill="FFFFFF" w:themeFill="background1"/>
          </w:tcPr>
          <w:p w14:paraId="6D458FE2" w14:textId="77777777" w:rsidR="00DC75EB" w:rsidRPr="007B6246" w:rsidRDefault="00DC75EB" w:rsidP="00DC75EB">
            <w:pPr>
              <w:keepNext/>
              <w:spacing w:after="0" w:line="276" w:lineRule="auto"/>
              <w:jc w:val="both"/>
              <w:outlineLvl w:val="1"/>
              <w:rPr>
                <w:rFonts w:ascii="Times New Roman" w:eastAsia="Times New Roman" w:hAnsi="Times New Roman" w:cs="Times New Roman"/>
                <w:i/>
                <w:color w:val="FF0000"/>
                <w:sz w:val="24"/>
                <w:szCs w:val="24"/>
                <w:lang w:eastAsia="ru-RU"/>
              </w:rPr>
            </w:pPr>
            <w:r w:rsidRPr="007B6246">
              <w:rPr>
                <w:rFonts w:ascii="Times New Roman" w:eastAsia="Times New Roman" w:hAnsi="Times New Roman" w:cs="Times New Roman"/>
                <w:iCs/>
                <w:sz w:val="24"/>
                <w:szCs w:val="24"/>
                <w:lang w:eastAsia="ru-RU"/>
              </w:rPr>
              <w:t>Разрабатывать рабочую и проектную документацию систем холодоснабжения, проводить конструкторские и исследовательские работы</w:t>
            </w:r>
          </w:p>
        </w:tc>
      </w:tr>
      <w:tr w:rsidR="00DC75EB" w:rsidRPr="00DC75EB" w14:paraId="5B11953B" w14:textId="77777777" w:rsidTr="00645E0B">
        <w:tc>
          <w:tcPr>
            <w:tcW w:w="118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275266F" w14:textId="77777777" w:rsidR="00DC75EB" w:rsidRPr="00DC75EB" w:rsidRDefault="00DC75EB" w:rsidP="00DC75EB">
            <w:pPr>
              <w:keepNext/>
              <w:spacing w:after="0" w:line="276" w:lineRule="auto"/>
              <w:jc w:val="both"/>
              <w:outlineLvl w:val="1"/>
              <w:rPr>
                <w:rFonts w:ascii="Times New Roman" w:eastAsia="Times New Roman" w:hAnsi="Times New Roman" w:cs="Times New Roman"/>
                <w:bCs/>
                <w:iCs/>
                <w:sz w:val="24"/>
                <w:szCs w:val="24"/>
                <w:lang w:eastAsia="ru-RU"/>
              </w:rPr>
            </w:pPr>
            <w:r w:rsidRPr="00DC75EB">
              <w:rPr>
                <w:rFonts w:ascii="Times New Roman" w:eastAsia="Times New Roman" w:hAnsi="Times New Roman" w:cs="Times New Roman"/>
                <w:bCs/>
                <w:iCs/>
                <w:sz w:val="24"/>
                <w:szCs w:val="24"/>
                <w:lang w:eastAsia="ru-RU"/>
              </w:rPr>
              <w:t>ПК 3.1</w:t>
            </w:r>
          </w:p>
        </w:tc>
        <w:tc>
          <w:tcPr>
            <w:tcW w:w="8156" w:type="dxa"/>
            <w:tcBorders>
              <w:top w:val="single" w:sz="4" w:space="0" w:color="auto"/>
              <w:left w:val="single" w:sz="4" w:space="0" w:color="auto"/>
              <w:bottom w:val="single" w:sz="4" w:space="0" w:color="auto"/>
              <w:right w:val="single" w:sz="4" w:space="0" w:color="auto"/>
            </w:tcBorders>
            <w:shd w:val="clear" w:color="auto" w:fill="FFFFFF" w:themeFill="background1"/>
          </w:tcPr>
          <w:p w14:paraId="23504FC9" w14:textId="77777777" w:rsidR="00DC75EB" w:rsidRPr="00DC75EB" w:rsidRDefault="00DC75EB" w:rsidP="00DC75EB">
            <w:pPr>
              <w:keepNext/>
              <w:spacing w:after="0" w:line="276" w:lineRule="auto"/>
              <w:jc w:val="both"/>
              <w:outlineLvl w:val="1"/>
              <w:rPr>
                <w:rFonts w:ascii="Times New Roman" w:eastAsia="Times New Roman" w:hAnsi="Times New Roman" w:cs="Times New Roman"/>
                <w:bCs/>
                <w:iCs/>
                <w:sz w:val="24"/>
                <w:szCs w:val="24"/>
                <w:lang w:eastAsia="ru-RU"/>
              </w:rPr>
            </w:pPr>
            <w:r w:rsidRPr="00DC75EB">
              <w:rPr>
                <w:rFonts w:ascii="Times New Roman" w:eastAsia="Times New Roman" w:hAnsi="Times New Roman" w:cs="Times New Roman"/>
                <w:bCs/>
                <w:iCs/>
                <w:sz w:val="24"/>
                <w:szCs w:val="24"/>
                <w:lang w:eastAsia="ru-RU"/>
              </w:rPr>
              <w:t>Выполнять работы по проверке и разработке рабочей документации систем холодоснабжения</w:t>
            </w:r>
          </w:p>
        </w:tc>
      </w:tr>
      <w:tr w:rsidR="00DC75EB" w:rsidRPr="00DC75EB" w14:paraId="7E16D9A8" w14:textId="77777777" w:rsidTr="00645E0B">
        <w:tc>
          <w:tcPr>
            <w:tcW w:w="1188" w:type="dxa"/>
            <w:tcBorders>
              <w:top w:val="single" w:sz="4" w:space="0" w:color="auto"/>
              <w:left w:val="single" w:sz="4" w:space="0" w:color="auto"/>
              <w:bottom w:val="single" w:sz="4" w:space="0" w:color="auto"/>
              <w:right w:val="single" w:sz="4" w:space="0" w:color="auto"/>
            </w:tcBorders>
            <w:shd w:val="clear" w:color="auto" w:fill="FFFFFF" w:themeFill="background1"/>
          </w:tcPr>
          <w:p w14:paraId="4C96CFA6" w14:textId="77777777" w:rsidR="00DC75EB" w:rsidRPr="00DC75EB" w:rsidRDefault="00DC75EB" w:rsidP="00DC75EB">
            <w:pPr>
              <w:keepNext/>
              <w:spacing w:after="0" w:line="276" w:lineRule="auto"/>
              <w:jc w:val="both"/>
              <w:outlineLvl w:val="1"/>
              <w:rPr>
                <w:rFonts w:ascii="Times New Roman" w:eastAsia="Times New Roman" w:hAnsi="Times New Roman" w:cs="Times New Roman"/>
                <w:bCs/>
                <w:iCs/>
                <w:sz w:val="24"/>
                <w:szCs w:val="24"/>
                <w:lang w:eastAsia="ru-RU"/>
              </w:rPr>
            </w:pPr>
            <w:r w:rsidRPr="00DC75EB">
              <w:rPr>
                <w:rFonts w:ascii="Times New Roman" w:eastAsia="Times New Roman" w:hAnsi="Times New Roman" w:cs="Times New Roman"/>
                <w:bCs/>
                <w:iCs/>
                <w:sz w:val="24"/>
                <w:szCs w:val="24"/>
                <w:lang w:eastAsia="ru-RU"/>
              </w:rPr>
              <w:t>ПК 3.2.</w:t>
            </w:r>
          </w:p>
        </w:tc>
        <w:tc>
          <w:tcPr>
            <w:tcW w:w="8156" w:type="dxa"/>
            <w:tcBorders>
              <w:top w:val="single" w:sz="4" w:space="0" w:color="auto"/>
              <w:left w:val="single" w:sz="4" w:space="0" w:color="auto"/>
              <w:bottom w:val="single" w:sz="4" w:space="0" w:color="auto"/>
              <w:right w:val="single" w:sz="4" w:space="0" w:color="auto"/>
            </w:tcBorders>
            <w:shd w:val="clear" w:color="auto" w:fill="FFFFFF" w:themeFill="background1"/>
          </w:tcPr>
          <w:p w14:paraId="50A8FDA1" w14:textId="77777777" w:rsidR="00DC75EB" w:rsidRPr="00DC75EB" w:rsidRDefault="00DC75EB" w:rsidP="00DC75EB">
            <w:pPr>
              <w:keepNext/>
              <w:spacing w:after="0" w:line="276" w:lineRule="auto"/>
              <w:jc w:val="both"/>
              <w:outlineLvl w:val="1"/>
              <w:rPr>
                <w:rFonts w:ascii="Times New Roman" w:eastAsia="Times New Roman" w:hAnsi="Times New Roman" w:cs="Times New Roman"/>
                <w:bCs/>
                <w:iCs/>
                <w:sz w:val="24"/>
                <w:szCs w:val="24"/>
                <w:lang w:eastAsia="ru-RU"/>
              </w:rPr>
            </w:pPr>
            <w:r w:rsidRPr="00DC75EB">
              <w:rPr>
                <w:rFonts w:ascii="Times New Roman" w:eastAsia="Times New Roman" w:hAnsi="Times New Roman" w:cs="Times New Roman"/>
                <w:bCs/>
                <w:iCs/>
                <w:sz w:val="24"/>
                <w:szCs w:val="24"/>
                <w:lang w:eastAsia="ru-RU"/>
              </w:rPr>
              <w:t>Выполнять работы по проверке и разработке проектной документации систем холодоснабжения</w:t>
            </w:r>
          </w:p>
        </w:tc>
      </w:tr>
      <w:tr w:rsidR="00DC75EB" w:rsidRPr="00DC75EB" w14:paraId="5303C1F4" w14:textId="77777777" w:rsidTr="00645E0B">
        <w:tc>
          <w:tcPr>
            <w:tcW w:w="1188" w:type="dxa"/>
            <w:tcBorders>
              <w:top w:val="single" w:sz="4" w:space="0" w:color="auto"/>
              <w:left w:val="single" w:sz="4" w:space="0" w:color="auto"/>
              <w:bottom w:val="single" w:sz="4" w:space="0" w:color="auto"/>
              <w:right w:val="single" w:sz="4" w:space="0" w:color="auto"/>
            </w:tcBorders>
            <w:shd w:val="clear" w:color="auto" w:fill="FFFFFF" w:themeFill="background1"/>
          </w:tcPr>
          <w:p w14:paraId="4DA90FDF" w14:textId="77777777" w:rsidR="00DC75EB" w:rsidRPr="00DC75EB" w:rsidRDefault="00DC75EB" w:rsidP="00DC75EB">
            <w:pPr>
              <w:keepNext/>
              <w:spacing w:after="0" w:line="276" w:lineRule="auto"/>
              <w:jc w:val="both"/>
              <w:outlineLvl w:val="1"/>
              <w:rPr>
                <w:rFonts w:ascii="Times New Roman" w:eastAsia="Times New Roman" w:hAnsi="Times New Roman" w:cs="Times New Roman"/>
                <w:bCs/>
                <w:iCs/>
                <w:sz w:val="24"/>
                <w:szCs w:val="24"/>
                <w:lang w:eastAsia="ru-RU"/>
              </w:rPr>
            </w:pPr>
            <w:r w:rsidRPr="00DC75EB">
              <w:rPr>
                <w:rFonts w:ascii="Times New Roman" w:eastAsia="Times New Roman" w:hAnsi="Times New Roman" w:cs="Times New Roman"/>
                <w:bCs/>
                <w:iCs/>
                <w:sz w:val="24"/>
                <w:szCs w:val="24"/>
                <w:lang w:eastAsia="ru-RU"/>
              </w:rPr>
              <w:t>ПК 3.3.</w:t>
            </w:r>
          </w:p>
        </w:tc>
        <w:tc>
          <w:tcPr>
            <w:tcW w:w="8156" w:type="dxa"/>
            <w:tcBorders>
              <w:top w:val="single" w:sz="4" w:space="0" w:color="auto"/>
              <w:left w:val="single" w:sz="4" w:space="0" w:color="auto"/>
              <w:bottom w:val="single" w:sz="4" w:space="0" w:color="auto"/>
              <w:right w:val="single" w:sz="4" w:space="0" w:color="auto"/>
            </w:tcBorders>
            <w:shd w:val="clear" w:color="auto" w:fill="FFFFFF" w:themeFill="background1"/>
          </w:tcPr>
          <w:p w14:paraId="69D2B201" w14:textId="77777777" w:rsidR="00DC75EB" w:rsidRPr="00DC75EB" w:rsidRDefault="00DC75EB" w:rsidP="00DC75EB">
            <w:pPr>
              <w:keepNext/>
              <w:spacing w:after="0" w:line="276" w:lineRule="auto"/>
              <w:jc w:val="both"/>
              <w:outlineLvl w:val="1"/>
              <w:rPr>
                <w:rFonts w:ascii="Times New Roman" w:eastAsia="Times New Roman" w:hAnsi="Times New Roman" w:cs="Times New Roman"/>
                <w:bCs/>
                <w:iCs/>
                <w:sz w:val="24"/>
                <w:szCs w:val="24"/>
                <w:lang w:eastAsia="ru-RU"/>
              </w:rPr>
            </w:pPr>
            <w:r w:rsidRPr="00DC75EB">
              <w:rPr>
                <w:rFonts w:ascii="Times New Roman" w:eastAsia="Times New Roman" w:hAnsi="Times New Roman" w:cs="Times New Roman"/>
                <w:bCs/>
                <w:iCs/>
                <w:sz w:val="24"/>
                <w:szCs w:val="24"/>
                <w:lang w:eastAsia="ru-RU"/>
              </w:rPr>
              <w:t>Проводить испытания нового оборудования, организовывать расчетно-экспериментальную деятельность в ходе разработки новых технологий и технологических процессов при производстве холода</w:t>
            </w:r>
          </w:p>
        </w:tc>
      </w:tr>
      <w:tr w:rsidR="00DC75EB" w:rsidRPr="00DC75EB" w14:paraId="20937EE5" w14:textId="77777777" w:rsidTr="00645E0B">
        <w:tc>
          <w:tcPr>
            <w:tcW w:w="1188" w:type="dxa"/>
            <w:tcBorders>
              <w:top w:val="single" w:sz="4" w:space="0" w:color="auto"/>
              <w:left w:val="single" w:sz="4" w:space="0" w:color="auto"/>
              <w:bottom w:val="single" w:sz="4" w:space="0" w:color="auto"/>
              <w:right w:val="single" w:sz="4" w:space="0" w:color="auto"/>
            </w:tcBorders>
            <w:shd w:val="clear" w:color="auto" w:fill="FFFFFF" w:themeFill="background1"/>
          </w:tcPr>
          <w:p w14:paraId="52349591" w14:textId="77777777" w:rsidR="00DC75EB" w:rsidRPr="00DC75EB" w:rsidRDefault="00DC75EB" w:rsidP="00DC75EB">
            <w:pPr>
              <w:keepNext/>
              <w:spacing w:after="0" w:line="276" w:lineRule="auto"/>
              <w:jc w:val="both"/>
              <w:outlineLvl w:val="1"/>
              <w:rPr>
                <w:rFonts w:ascii="Times New Roman" w:eastAsia="Times New Roman" w:hAnsi="Times New Roman" w:cs="Times New Roman"/>
                <w:bCs/>
                <w:iCs/>
                <w:sz w:val="24"/>
                <w:szCs w:val="24"/>
                <w:lang w:eastAsia="ru-RU"/>
              </w:rPr>
            </w:pPr>
            <w:r w:rsidRPr="00DC75EB">
              <w:rPr>
                <w:rFonts w:ascii="Times New Roman" w:eastAsia="Times New Roman" w:hAnsi="Times New Roman" w:cs="Times New Roman"/>
                <w:bCs/>
                <w:iCs/>
                <w:sz w:val="24"/>
                <w:szCs w:val="24"/>
                <w:lang w:eastAsia="ru-RU"/>
              </w:rPr>
              <w:t>ПК 3.4.</w:t>
            </w:r>
          </w:p>
        </w:tc>
        <w:tc>
          <w:tcPr>
            <w:tcW w:w="8156" w:type="dxa"/>
            <w:tcBorders>
              <w:top w:val="single" w:sz="4" w:space="0" w:color="auto"/>
              <w:left w:val="single" w:sz="4" w:space="0" w:color="auto"/>
              <w:bottom w:val="single" w:sz="4" w:space="0" w:color="auto"/>
              <w:right w:val="single" w:sz="4" w:space="0" w:color="auto"/>
            </w:tcBorders>
            <w:shd w:val="clear" w:color="auto" w:fill="FFFFFF" w:themeFill="background1"/>
          </w:tcPr>
          <w:p w14:paraId="465AB30B" w14:textId="77777777" w:rsidR="00DC75EB" w:rsidRPr="00DC75EB" w:rsidRDefault="00DC75EB" w:rsidP="00DC75EB">
            <w:pPr>
              <w:keepNext/>
              <w:spacing w:after="0" w:line="276" w:lineRule="auto"/>
              <w:jc w:val="both"/>
              <w:outlineLvl w:val="1"/>
              <w:rPr>
                <w:rFonts w:ascii="Times New Roman" w:eastAsia="Times New Roman" w:hAnsi="Times New Roman" w:cs="Times New Roman"/>
                <w:bCs/>
                <w:iCs/>
                <w:sz w:val="24"/>
                <w:szCs w:val="24"/>
                <w:lang w:eastAsia="ru-RU"/>
              </w:rPr>
            </w:pPr>
            <w:r w:rsidRPr="00DC75EB">
              <w:rPr>
                <w:rFonts w:ascii="Times New Roman" w:eastAsia="Times New Roman" w:hAnsi="Times New Roman" w:cs="Times New Roman"/>
                <w:bCs/>
                <w:iCs/>
                <w:sz w:val="24"/>
                <w:szCs w:val="24"/>
                <w:lang w:eastAsia="ru-RU"/>
              </w:rPr>
              <w:t>Оформлять результаты конструкторской и исследовательской деятельности</w:t>
            </w:r>
          </w:p>
        </w:tc>
      </w:tr>
      <w:bookmarkEnd w:id="37"/>
    </w:tbl>
    <w:p w14:paraId="5577DF1F" w14:textId="325AAFB1" w:rsidR="00DC75EB" w:rsidRPr="00DC75EB" w:rsidRDefault="00DC75EB" w:rsidP="00DC75EB">
      <w:pPr>
        <w:spacing w:after="200" w:line="276" w:lineRule="auto"/>
        <w:rPr>
          <w:rFonts w:ascii="Times New Roman" w:eastAsia="Times New Roman" w:hAnsi="Times New Roman" w:cs="Times New Roman"/>
          <w:lang w:eastAsia="ru-RU"/>
        </w:rPr>
      </w:pPr>
    </w:p>
    <w:p w14:paraId="072ED84A" w14:textId="5453EA91" w:rsidR="00DC75EB" w:rsidRPr="007B6246" w:rsidRDefault="00DC75EB" w:rsidP="007B6246">
      <w:pPr>
        <w:spacing w:after="0" w:line="240" w:lineRule="auto"/>
        <w:ind w:firstLine="709"/>
        <w:rPr>
          <w:rFonts w:ascii="Times New Roman" w:eastAsia="Times New Roman" w:hAnsi="Times New Roman" w:cs="Times New Roman"/>
          <w:bCs/>
          <w:sz w:val="24"/>
          <w:szCs w:val="24"/>
          <w:lang w:eastAsia="ru-RU"/>
        </w:rPr>
      </w:pPr>
      <w:r w:rsidRPr="007B6246">
        <w:rPr>
          <w:rFonts w:ascii="Times New Roman" w:eastAsia="Times New Roman" w:hAnsi="Times New Roman" w:cs="Times New Roman"/>
          <w:bCs/>
          <w:sz w:val="24"/>
          <w:szCs w:val="24"/>
          <w:lang w:eastAsia="ru-RU"/>
        </w:rPr>
        <w:t>1.1.3 В результате освоения профессионального модуля студент должен:</w:t>
      </w:r>
    </w:p>
    <w:tbl>
      <w:tblPr>
        <w:tblStyle w:val="38"/>
        <w:tblW w:w="5000" w:type="pct"/>
        <w:tblLook w:val="04A0" w:firstRow="1" w:lastRow="0" w:firstColumn="1" w:lastColumn="0" w:noHBand="0" w:noVBand="1"/>
      </w:tblPr>
      <w:tblGrid>
        <w:gridCol w:w="1766"/>
        <w:gridCol w:w="7579"/>
      </w:tblGrid>
      <w:tr w:rsidR="00DC75EB" w:rsidRPr="00DC75EB" w14:paraId="0A8AE734" w14:textId="77777777" w:rsidTr="007B6246">
        <w:tc>
          <w:tcPr>
            <w:tcW w:w="945" w:type="pct"/>
            <w:tcBorders>
              <w:top w:val="single" w:sz="4" w:space="0" w:color="auto"/>
              <w:left w:val="single" w:sz="4" w:space="0" w:color="auto"/>
              <w:bottom w:val="single" w:sz="4" w:space="0" w:color="auto"/>
              <w:right w:val="single" w:sz="4" w:space="0" w:color="auto"/>
            </w:tcBorders>
            <w:hideMark/>
          </w:tcPr>
          <w:p w14:paraId="5E16FCC7" w14:textId="77777777" w:rsidR="00DC75EB" w:rsidRPr="00DC75EB" w:rsidRDefault="00DC75EB" w:rsidP="00DC75EB">
            <w:pPr>
              <w:rPr>
                <w:rFonts w:ascii="Times New Roman" w:hAnsi="Times New Roman"/>
                <w:b/>
                <w:bCs/>
                <w:sz w:val="24"/>
                <w:szCs w:val="24"/>
              </w:rPr>
            </w:pPr>
            <w:r w:rsidRPr="00DC75EB">
              <w:rPr>
                <w:rFonts w:ascii="Times New Roman" w:hAnsi="Times New Roman"/>
                <w:b/>
                <w:bCs/>
                <w:sz w:val="24"/>
                <w:szCs w:val="24"/>
              </w:rPr>
              <w:t xml:space="preserve">иметь практический опыт в </w:t>
            </w:r>
          </w:p>
        </w:tc>
        <w:tc>
          <w:tcPr>
            <w:tcW w:w="4055" w:type="pct"/>
            <w:tcBorders>
              <w:top w:val="single" w:sz="4" w:space="0" w:color="auto"/>
              <w:left w:val="single" w:sz="4" w:space="0" w:color="auto"/>
              <w:bottom w:val="single" w:sz="4" w:space="0" w:color="auto"/>
              <w:right w:val="single" w:sz="4" w:space="0" w:color="auto"/>
            </w:tcBorders>
          </w:tcPr>
          <w:p w14:paraId="32EC568E"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сборе и подготовке исходных данных для разработки рабочей документации;</w:t>
            </w:r>
          </w:p>
          <w:p w14:paraId="2FC14D85"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оформлении рабочей документации, чертежей, схем, спецификаций, планов-графиков проведения работ, регламентов обслуживания и ремонт, журналов учета, требований к охране труда, безопасности, техническим параметрам холодильных систем;</w:t>
            </w:r>
          </w:p>
          <w:p w14:paraId="25C7A92E"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проверки и согласования рабочей документации;</w:t>
            </w:r>
          </w:p>
          <w:p w14:paraId="77B21696"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сборе информации для разработки технических заданий проектов холодоснабжения, согласовании требований заказчика, планировании этапов разработки проектной документации;</w:t>
            </w:r>
          </w:p>
          <w:p w14:paraId="06196046"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проведении расчетов технико-экономического обоснования, выборе проектного решения, оформлении проектной документации;</w:t>
            </w:r>
          </w:p>
          <w:p w14:paraId="168F0093"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проверки и согласования проектной документации;</w:t>
            </w:r>
          </w:p>
          <w:p w14:paraId="0715C226"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проведения подготовки исследований параметров работы холодильного оборудования и свойств хладагентов;</w:t>
            </w:r>
          </w:p>
          <w:p w14:paraId="68C5EEDD"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проведения исследований параметров холодильного оборудования, свойств и поведения хладагентов, оценки и оформления результатов наблюдений;</w:t>
            </w:r>
          </w:p>
          <w:p w14:paraId="0C6983EF"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проектирования новых холодильных установок;</w:t>
            </w:r>
          </w:p>
          <w:p w14:paraId="46F70DAA"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оформлении конструкторской документации и научных отчетов;</w:t>
            </w:r>
          </w:p>
          <w:p w14:paraId="0ED4022F"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использовании прикладных программ;</w:t>
            </w:r>
          </w:p>
          <w:p w14:paraId="76648D3A"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публикации, обсуждении результатов и планировании исследовательской деятельности</w:t>
            </w:r>
          </w:p>
        </w:tc>
      </w:tr>
      <w:tr w:rsidR="00DC75EB" w:rsidRPr="00DC75EB" w14:paraId="7D593093" w14:textId="77777777" w:rsidTr="007B6246">
        <w:tc>
          <w:tcPr>
            <w:tcW w:w="945" w:type="pct"/>
            <w:tcBorders>
              <w:top w:val="single" w:sz="4" w:space="0" w:color="auto"/>
              <w:left w:val="single" w:sz="4" w:space="0" w:color="auto"/>
              <w:bottom w:val="single" w:sz="4" w:space="0" w:color="auto"/>
              <w:right w:val="single" w:sz="4" w:space="0" w:color="auto"/>
            </w:tcBorders>
            <w:hideMark/>
          </w:tcPr>
          <w:p w14:paraId="0DD4768F" w14:textId="77777777" w:rsidR="00DC75EB" w:rsidRPr="00DC75EB" w:rsidRDefault="00DC75EB" w:rsidP="00DC75EB">
            <w:pPr>
              <w:rPr>
                <w:rFonts w:ascii="Times New Roman" w:hAnsi="Times New Roman"/>
                <w:b/>
                <w:bCs/>
                <w:sz w:val="24"/>
                <w:szCs w:val="24"/>
              </w:rPr>
            </w:pPr>
            <w:r w:rsidRPr="00DC75EB">
              <w:rPr>
                <w:rFonts w:ascii="Times New Roman" w:hAnsi="Times New Roman"/>
                <w:b/>
                <w:bCs/>
                <w:sz w:val="24"/>
                <w:szCs w:val="24"/>
              </w:rPr>
              <w:t>уметь</w:t>
            </w:r>
          </w:p>
        </w:tc>
        <w:tc>
          <w:tcPr>
            <w:tcW w:w="4055" w:type="pct"/>
            <w:tcBorders>
              <w:top w:val="single" w:sz="4" w:space="0" w:color="auto"/>
              <w:left w:val="single" w:sz="4" w:space="0" w:color="auto"/>
              <w:bottom w:val="single" w:sz="4" w:space="0" w:color="auto"/>
              <w:right w:val="single" w:sz="4" w:space="0" w:color="auto"/>
            </w:tcBorders>
          </w:tcPr>
          <w:p w14:paraId="2AD4F60F"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определять состав рабочей документации;</w:t>
            </w:r>
          </w:p>
          <w:p w14:paraId="46F07A6F"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производить требуемые расчеты, обоснованно подбирать компоненты систем холодоснабжения, инструменты, комплектующие;</w:t>
            </w:r>
          </w:p>
          <w:p w14:paraId="1295DE20"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оформлять рабочую документацию по монтажу, пусконаладке, технической эксплуатации и ремонту систем холодоснабжения согласно требованиям ГОСТ и отраслевых стандартов;</w:t>
            </w:r>
          </w:p>
          <w:p w14:paraId="1A773763"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согласовывать рабочую документацию с заказчиком, проверяющими органами и смежными подразделениями;</w:t>
            </w:r>
          </w:p>
          <w:p w14:paraId="6A94888F"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lastRenderedPageBreak/>
              <w:t xml:space="preserve">- составлять и оформлять техническую и отчетную документацию о работе холодильной </w:t>
            </w:r>
            <w:proofErr w:type="gramStart"/>
            <w:r w:rsidRPr="00DC75EB">
              <w:rPr>
                <w:rFonts w:ascii="Times New Roman" w:hAnsi="Times New Roman"/>
                <w:bCs/>
                <w:sz w:val="24"/>
                <w:szCs w:val="24"/>
              </w:rPr>
              <w:t>установки ;</w:t>
            </w:r>
            <w:proofErr w:type="gramEnd"/>
          </w:p>
          <w:p w14:paraId="5F47CD9C"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вести учет расхода основных запасных частей;</w:t>
            </w:r>
          </w:p>
          <w:p w14:paraId="60A7B695"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использовать стандартный набор коммуникационных технологий;</w:t>
            </w:r>
          </w:p>
          <w:p w14:paraId="1D1454F6"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обеспечивать выполнение производственных заданий;</w:t>
            </w:r>
          </w:p>
          <w:p w14:paraId="300C2B3F"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организовывать работу персонала;</w:t>
            </w:r>
          </w:p>
          <w:p w14:paraId="5DE3ED78"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читать, понимать и находить необходимые технические данные и указания в руководствах и другой документации;</w:t>
            </w:r>
          </w:p>
          <w:p w14:paraId="0C1A0FC8"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xml:space="preserve">- осуществлять контроль за соблюдением выполнения всех работ на производственном </w:t>
            </w:r>
            <w:proofErr w:type="gramStart"/>
            <w:r w:rsidRPr="00DC75EB">
              <w:rPr>
                <w:rFonts w:ascii="Times New Roman" w:hAnsi="Times New Roman"/>
                <w:bCs/>
                <w:sz w:val="24"/>
                <w:szCs w:val="24"/>
              </w:rPr>
              <w:t>участке ;</w:t>
            </w:r>
            <w:proofErr w:type="gramEnd"/>
          </w:p>
          <w:p w14:paraId="5EDC1072"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анализировать влияние инновационных мероприятий на организацию труда;</w:t>
            </w:r>
          </w:p>
          <w:p w14:paraId="3B6FC65F"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определять состав рабочей документации;</w:t>
            </w:r>
          </w:p>
          <w:p w14:paraId="4A1A0600"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производить требуемые расчеты, обоснованно подбирать виды и типы систем холодоснабжения, определять их структуру, технические параметры, состав оборудования;</w:t>
            </w:r>
          </w:p>
          <w:p w14:paraId="6364FF85"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оформлять проектную документацию: пояснительные записки, архитектурные и планировочные решения, систему электроснабжения, холодоснабжения, технологические решения, проекты организации строительства и монтажа;</w:t>
            </w:r>
          </w:p>
          <w:p w14:paraId="34AB8322"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готовить холодильное оборудование и хладагенты к проведению испытаний;</w:t>
            </w:r>
          </w:p>
          <w:p w14:paraId="32D285D2"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xml:space="preserve">- проводить исследования параметров холодильного </w:t>
            </w:r>
            <w:proofErr w:type="spellStart"/>
            <w:r w:rsidRPr="00DC75EB">
              <w:rPr>
                <w:rFonts w:ascii="Times New Roman" w:hAnsi="Times New Roman"/>
                <w:bCs/>
                <w:sz w:val="24"/>
                <w:szCs w:val="24"/>
              </w:rPr>
              <w:t>оборудованяи</w:t>
            </w:r>
            <w:proofErr w:type="spellEnd"/>
            <w:r w:rsidRPr="00DC75EB">
              <w:rPr>
                <w:rFonts w:ascii="Times New Roman" w:hAnsi="Times New Roman"/>
                <w:bCs/>
                <w:sz w:val="24"/>
                <w:szCs w:val="24"/>
              </w:rPr>
              <w:t xml:space="preserve"> и поведения хладагентов;</w:t>
            </w:r>
          </w:p>
          <w:p w14:paraId="5164944B"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конструировать детали и узлы холодильных машин, предлагать новые проектные решения;</w:t>
            </w:r>
          </w:p>
          <w:p w14:paraId="1A99D445"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оформлять результаты конструкторской и исследовательской деятельности;</w:t>
            </w:r>
          </w:p>
          <w:p w14:paraId="1A71186F"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xml:space="preserve">- пользоваться пакетами прикладных программ для моделирования и расчета </w:t>
            </w:r>
            <w:proofErr w:type="spellStart"/>
            <w:r w:rsidRPr="00DC75EB">
              <w:rPr>
                <w:rFonts w:ascii="Times New Roman" w:hAnsi="Times New Roman"/>
                <w:bCs/>
                <w:sz w:val="24"/>
                <w:szCs w:val="24"/>
              </w:rPr>
              <w:t>параметов</w:t>
            </w:r>
            <w:proofErr w:type="spellEnd"/>
            <w:r w:rsidRPr="00DC75EB">
              <w:rPr>
                <w:rFonts w:ascii="Times New Roman" w:hAnsi="Times New Roman"/>
                <w:bCs/>
                <w:sz w:val="24"/>
                <w:szCs w:val="24"/>
              </w:rPr>
              <w:t xml:space="preserve"> процессов производства холода;</w:t>
            </w:r>
          </w:p>
          <w:p w14:paraId="7FC32B18"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xml:space="preserve">- вести обсуждение, защиту и развитие результатов исследовательской и </w:t>
            </w:r>
            <w:proofErr w:type="spellStart"/>
            <w:r w:rsidRPr="00DC75EB">
              <w:rPr>
                <w:rFonts w:ascii="Times New Roman" w:hAnsi="Times New Roman"/>
                <w:bCs/>
                <w:sz w:val="24"/>
                <w:szCs w:val="24"/>
              </w:rPr>
              <w:t>констукторской</w:t>
            </w:r>
            <w:proofErr w:type="spellEnd"/>
            <w:r w:rsidRPr="00DC75EB">
              <w:rPr>
                <w:rFonts w:ascii="Times New Roman" w:hAnsi="Times New Roman"/>
                <w:bCs/>
                <w:sz w:val="24"/>
                <w:szCs w:val="24"/>
              </w:rPr>
              <w:t xml:space="preserve"> деятельности</w:t>
            </w:r>
          </w:p>
        </w:tc>
      </w:tr>
      <w:tr w:rsidR="00DC75EB" w:rsidRPr="00DC75EB" w14:paraId="6AA971CC" w14:textId="77777777" w:rsidTr="007B6246">
        <w:tc>
          <w:tcPr>
            <w:tcW w:w="945" w:type="pct"/>
            <w:tcBorders>
              <w:top w:val="single" w:sz="4" w:space="0" w:color="auto"/>
              <w:left w:val="single" w:sz="4" w:space="0" w:color="auto"/>
              <w:bottom w:val="single" w:sz="4" w:space="0" w:color="auto"/>
              <w:right w:val="single" w:sz="4" w:space="0" w:color="auto"/>
            </w:tcBorders>
            <w:hideMark/>
          </w:tcPr>
          <w:p w14:paraId="61A97727" w14:textId="77777777" w:rsidR="00DC75EB" w:rsidRPr="00DC75EB" w:rsidRDefault="00DC75EB" w:rsidP="00DC75EB">
            <w:pPr>
              <w:rPr>
                <w:rFonts w:ascii="Times New Roman" w:hAnsi="Times New Roman"/>
                <w:b/>
                <w:bCs/>
                <w:sz w:val="24"/>
                <w:szCs w:val="24"/>
              </w:rPr>
            </w:pPr>
            <w:r w:rsidRPr="00DC75EB">
              <w:rPr>
                <w:rFonts w:ascii="Times New Roman" w:hAnsi="Times New Roman"/>
                <w:b/>
                <w:bCs/>
                <w:sz w:val="24"/>
                <w:szCs w:val="24"/>
              </w:rPr>
              <w:t>знать</w:t>
            </w:r>
          </w:p>
        </w:tc>
        <w:tc>
          <w:tcPr>
            <w:tcW w:w="4055" w:type="pct"/>
            <w:tcBorders>
              <w:top w:val="single" w:sz="4" w:space="0" w:color="auto"/>
              <w:left w:val="single" w:sz="4" w:space="0" w:color="auto"/>
              <w:bottom w:val="single" w:sz="4" w:space="0" w:color="auto"/>
              <w:right w:val="single" w:sz="4" w:space="0" w:color="auto"/>
            </w:tcBorders>
          </w:tcPr>
          <w:p w14:paraId="3D4D07D5"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структура и содержание рабочей документации систем холодоснабжения;</w:t>
            </w:r>
          </w:p>
          <w:p w14:paraId="4F324919"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требования к оформлению рабочей документации;</w:t>
            </w:r>
          </w:p>
          <w:p w14:paraId="572B324D"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порядок разработки, оформления и согласования рабочей документации;</w:t>
            </w:r>
          </w:p>
          <w:p w14:paraId="2F35953B"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содержание основных документов, определяющих порядок монтажа, технической эксплуатации и обслуживания холодильной установки;</w:t>
            </w:r>
          </w:p>
          <w:p w14:paraId="35AAC96F"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систему технологической подготовки производства холода;</w:t>
            </w:r>
          </w:p>
          <w:p w14:paraId="73FE685C"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личности и рабочие функции членов строительной бригады и области инженерных систем;</w:t>
            </w:r>
          </w:p>
          <w:p w14:paraId="01F684BE"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как передавать технические понятия, принятые в конкретной компетенции, другим работникам в области инженерных систем;</w:t>
            </w:r>
          </w:p>
          <w:p w14:paraId="694F0F1D"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правила оформления технической и технологической документации;</w:t>
            </w:r>
          </w:p>
          <w:p w14:paraId="1903BE2E"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xml:space="preserve">- ход работы в группе и взаимодействие с другими группами и командами с общей компетенцией с целью выполнения </w:t>
            </w:r>
            <w:proofErr w:type="gramStart"/>
            <w:r w:rsidRPr="00DC75EB">
              <w:rPr>
                <w:rFonts w:ascii="Times New Roman" w:hAnsi="Times New Roman"/>
                <w:bCs/>
                <w:sz w:val="24"/>
                <w:szCs w:val="24"/>
              </w:rPr>
              <w:t>задачи ;</w:t>
            </w:r>
            <w:proofErr w:type="gramEnd"/>
          </w:p>
          <w:p w14:paraId="3FA3B1BE"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спектр и назначение документации, включая текстовую, графическую, печатную и электронную;</w:t>
            </w:r>
          </w:p>
          <w:p w14:paraId="05E6A75C"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основы теории принятия управленческих решений;</w:t>
            </w:r>
          </w:p>
          <w:p w14:paraId="7CAF2605"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lastRenderedPageBreak/>
              <w:t>- ход работы в группе и взаимодействие с другими группами и командами с общей компетенцией с целью выполнения задачи;</w:t>
            </w:r>
          </w:p>
          <w:p w14:paraId="66529775"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структура и содержание проектной документации систем холодоснабжения;</w:t>
            </w:r>
          </w:p>
          <w:p w14:paraId="09895746"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требования к оформлению проектной документации;</w:t>
            </w:r>
          </w:p>
          <w:p w14:paraId="74E5BDE4"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порядок и типовые алгоритмы разработки, оформления и согласования проектной документации;</w:t>
            </w:r>
          </w:p>
          <w:p w14:paraId="2CB2CD23"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физические явления и процессы, протекающие при производстве холода;</w:t>
            </w:r>
          </w:p>
          <w:p w14:paraId="6274948D"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взаимосвязь состава и химического строения компонентов современных хладагентов с их техническими характеристиками;</w:t>
            </w:r>
          </w:p>
          <w:p w14:paraId="2D73C116"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методы расчета параметров работы холодильных машин;</w:t>
            </w:r>
          </w:p>
          <w:p w14:paraId="4CC336FE" w14:textId="5C12EC2C"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состав, структуру, требования к оформлению конструкторской документации и результатов исследовательской деятельности;</w:t>
            </w:r>
          </w:p>
          <w:p w14:paraId="78218B7B" w14:textId="7777777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интерфейс и алгоритмы работы в пакетах профессиональных прикладных программ моделирования, расчета и статистического анализа процессов производства холода;</w:t>
            </w:r>
          </w:p>
          <w:p w14:paraId="39F0EC63" w14:textId="5CFB29C7" w:rsidR="00DC75EB" w:rsidRPr="00DC75EB" w:rsidRDefault="00DC75EB" w:rsidP="00DC75EB">
            <w:pPr>
              <w:rPr>
                <w:rFonts w:ascii="Times New Roman" w:hAnsi="Times New Roman"/>
                <w:bCs/>
                <w:sz w:val="24"/>
                <w:szCs w:val="24"/>
              </w:rPr>
            </w:pPr>
            <w:r w:rsidRPr="00DC75EB">
              <w:rPr>
                <w:rFonts w:ascii="Times New Roman" w:hAnsi="Times New Roman"/>
                <w:bCs/>
                <w:sz w:val="24"/>
                <w:szCs w:val="24"/>
              </w:rPr>
              <w:t>- принципы публикации и обсуждения научных отчетов, планирования исследований на основании полученных резуль</w:t>
            </w:r>
            <w:r w:rsidR="007B6246">
              <w:rPr>
                <w:rFonts w:ascii="Times New Roman" w:hAnsi="Times New Roman"/>
                <w:bCs/>
                <w:sz w:val="24"/>
                <w:szCs w:val="24"/>
              </w:rPr>
              <w:t>т</w:t>
            </w:r>
            <w:r w:rsidRPr="00DC75EB">
              <w:rPr>
                <w:rFonts w:ascii="Times New Roman" w:hAnsi="Times New Roman"/>
                <w:bCs/>
                <w:sz w:val="24"/>
                <w:szCs w:val="24"/>
              </w:rPr>
              <w:t>атов и конструктивной критики научного сообщества;"</w:t>
            </w:r>
          </w:p>
        </w:tc>
      </w:tr>
    </w:tbl>
    <w:p w14:paraId="2651301C" w14:textId="77777777" w:rsidR="00A12A35" w:rsidRDefault="00A12A35" w:rsidP="00DC75EB">
      <w:pPr>
        <w:spacing w:after="0" w:line="240" w:lineRule="auto"/>
        <w:outlineLvl w:val="0"/>
        <w:rPr>
          <w:rFonts w:ascii="Times New Roman" w:eastAsia="Times New Roman" w:hAnsi="Times New Roman" w:cs="Times New Roman"/>
          <w:lang w:eastAsia="ru-RU"/>
        </w:rPr>
      </w:pPr>
    </w:p>
    <w:p w14:paraId="14245EDF" w14:textId="2A0F4184" w:rsidR="00DC75EB" w:rsidRPr="00DC75EB" w:rsidRDefault="00DC75EB" w:rsidP="00DC75EB">
      <w:pPr>
        <w:spacing w:after="0" w:line="240" w:lineRule="auto"/>
        <w:outlineLvl w:val="0"/>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1.2. Количество часов, отводимое на освоение профессионального модуля.</w:t>
      </w:r>
    </w:p>
    <w:p w14:paraId="525856D8"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w:t>
      </w:r>
    </w:p>
    <w:p w14:paraId="22088CE7" w14:textId="5C0670FC"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Всего часов: </w:t>
      </w:r>
      <w:r w:rsidR="00A12A35">
        <w:rPr>
          <w:rFonts w:ascii="Times New Roman" w:eastAsia="Times New Roman" w:hAnsi="Times New Roman" w:cs="Times New Roman"/>
          <w:sz w:val="24"/>
          <w:szCs w:val="24"/>
          <w:lang w:eastAsia="ru-RU"/>
        </w:rPr>
        <w:t>–</w:t>
      </w:r>
      <w:r w:rsidRPr="00DC75EB">
        <w:rPr>
          <w:rFonts w:ascii="Times New Roman" w:eastAsia="Times New Roman" w:hAnsi="Times New Roman" w:cs="Times New Roman"/>
          <w:sz w:val="24"/>
          <w:szCs w:val="24"/>
          <w:lang w:eastAsia="ru-RU"/>
        </w:rPr>
        <w:t xml:space="preserve"> 3</w:t>
      </w:r>
      <w:r w:rsidR="00945258">
        <w:rPr>
          <w:rFonts w:ascii="Times New Roman" w:eastAsia="Times New Roman" w:hAnsi="Times New Roman" w:cs="Times New Roman"/>
          <w:sz w:val="24"/>
          <w:szCs w:val="24"/>
          <w:lang w:eastAsia="ru-RU"/>
        </w:rPr>
        <w:t>10</w:t>
      </w:r>
      <w:r w:rsidRPr="00DC75EB">
        <w:rPr>
          <w:rFonts w:ascii="Times New Roman" w:eastAsia="Times New Roman" w:hAnsi="Times New Roman" w:cs="Times New Roman"/>
          <w:sz w:val="24"/>
          <w:szCs w:val="24"/>
          <w:lang w:eastAsia="ru-RU"/>
        </w:rPr>
        <w:t>,</w:t>
      </w:r>
    </w:p>
    <w:p w14:paraId="3D122F6B" w14:textId="569199B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в том числе в форме практической подготовки: </w:t>
      </w:r>
      <w:r w:rsidR="00A12A35">
        <w:rPr>
          <w:rFonts w:ascii="Times New Roman" w:eastAsia="Times New Roman" w:hAnsi="Times New Roman" w:cs="Times New Roman"/>
          <w:sz w:val="24"/>
          <w:szCs w:val="24"/>
          <w:lang w:eastAsia="ru-RU"/>
        </w:rPr>
        <w:t>–</w:t>
      </w:r>
      <w:r w:rsidRPr="00DC75EB">
        <w:rPr>
          <w:rFonts w:ascii="Times New Roman" w:eastAsia="Times New Roman" w:hAnsi="Times New Roman" w:cs="Times New Roman"/>
          <w:sz w:val="24"/>
          <w:szCs w:val="24"/>
          <w:lang w:eastAsia="ru-RU"/>
        </w:rPr>
        <w:t xml:space="preserve"> 260 часов.</w:t>
      </w:r>
    </w:p>
    <w:p w14:paraId="7DB1E9DE"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p>
    <w:p w14:paraId="2D65ED39" w14:textId="36796C34"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Из них на освоение МДК</w:t>
      </w:r>
      <w:r w:rsidR="00A12A35">
        <w:rPr>
          <w:rFonts w:ascii="Times New Roman" w:eastAsia="Times New Roman" w:hAnsi="Times New Roman" w:cs="Times New Roman"/>
          <w:sz w:val="24"/>
          <w:szCs w:val="24"/>
          <w:lang w:eastAsia="ru-RU"/>
        </w:rPr>
        <w:t xml:space="preserve"> –</w:t>
      </w:r>
      <w:r w:rsidRPr="00DC75EB">
        <w:rPr>
          <w:rFonts w:ascii="Times New Roman" w:eastAsia="Times New Roman" w:hAnsi="Times New Roman" w:cs="Times New Roman"/>
          <w:sz w:val="24"/>
          <w:szCs w:val="24"/>
          <w:lang w:eastAsia="ru-RU"/>
        </w:rPr>
        <w:t xml:space="preserve"> 130 часов,</w:t>
      </w:r>
    </w:p>
    <w:p w14:paraId="3A4A7C0C" w14:textId="670AEDBD"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в том числе самостоятельная работа </w:t>
      </w:r>
      <w:r w:rsidR="00A12A35">
        <w:rPr>
          <w:rFonts w:ascii="Times New Roman" w:eastAsia="Times New Roman" w:hAnsi="Times New Roman" w:cs="Times New Roman"/>
          <w:sz w:val="24"/>
          <w:szCs w:val="24"/>
          <w:lang w:eastAsia="ru-RU"/>
        </w:rPr>
        <w:t>–</w:t>
      </w:r>
      <w:r w:rsidRPr="00DC75EB">
        <w:rPr>
          <w:rFonts w:ascii="Times New Roman" w:eastAsia="Times New Roman" w:hAnsi="Times New Roman" w:cs="Times New Roman"/>
          <w:sz w:val="24"/>
          <w:szCs w:val="24"/>
          <w:lang w:eastAsia="ru-RU"/>
        </w:rPr>
        <w:t xml:space="preserve"> </w:t>
      </w:r>
      <w:r w:rsidR="00A12A35">
        <w:rPr>
          <w:rFonts w:ascii="Times New Roman" w:eastAsia="Times New Roman" w:hAnsi="Times New Roman" w:cs="Times New Roman"/>
          <w:sz w:val="24"/>
          <w:szCs w:val="24"/>
          <w:lang w:eastAsia="ru-RU"/>
        </w:rPr>
        <w:t>_________</w:t>
      </w:r>
      <w:r w:rsidRPr="00DC75EB">
        <w:rPr>
          <w:rFonts w:ascii="Times New Roman" w:eastAsia="Times New Roman" w:hAnsi="Times New Roman" w:cs="Times New Roman"/>
          <w:sz w:val="24"/>
          <w:szCs w:val="24"/>
          <w:lang w:eastAsia="ru-RU"/>
        </w:rPr>
        <w:t xml:space="preserve"> часов,</w:t>
      </w:r>
    </w:p>
    <w:p w14:paraId="5685B81E" w14:textId="7E5F4DFA"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практики, в том числе учебная </w:t>
      </w:r>
      <w:r w:rsidR="00A12A35">
        <w:rPr>
          <w:rFonts w:ascii="Times New Roman" w:eastAsia="Times New Roman" w:hAnsi="Times New Roman" w:cs="Times New Roman"/>
          <w:sz w:val="24"/>
          <w:szCs w:val="24"/>
          <w:lang w:eastAsia="ru-RU"/>
        </w:rPr>
        <w:t>–</w:t>
      </w:r>
      <w:r w:rsidRPr="00DC75EB">
        <w:rPr>
          <w:rFonts w:ascii="Times New Roman" w:eastAsia="Times New Roman" w:hAnsi="Times New Roman" w:cs="Times New Roman"/>
          <w:sz w:val="24"/>
          <w:szCs w:val="24"/>
          <w:lang w:eastAsia="ru-RU"/>
        </w:rPr>
        <w:t xml:space="preserve"> 72 часа,</w:t>
      </w:r>
    </w:p>
    <w:p w14:paraId="62F535FB" w14:textId="6B8B9ED5"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производственная </w:t>
      </w:r>
      <w:r w:rsidR="00A12A35">
        <w:rPr>
          <w:rFonts w:ascii="Times New Roman" w:eastAsia="Times New Roman" w:hAnsi="Times New Roman" w:cs="Times New Roman"/>
          <w:sz w:val="24"/>
          <w:szCs w:val="24"/>
          <w:lang w:eastAsia="ru-RU"/>
        </w:rPr>
        <w:t>–</w:t>
      </w:r>
      <w:r w:rsidRPr="00DC75EB">
        <w:rPr>
          <w:rFonts w:ascii="Times New Roman" w:eastAsia="Times New Roman" w:hAnsi="Times New Roman" w:cs="Times New Roman"/>
          <w:sz w:val="24"/>
          <w:szCs w:val="24"/>
          <w:lang w:eastAsia="ru-RU"/>
        </w:rPr>
        <w:t xml:space="preserve"> 108 часов.</w:t>
      </w:r>
    </w:p>
    <w:p w14:paraId="7424CB47"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p>
    <w:p w14:paraId="42974E9D" w14:textId="2B57BB82"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Промежуточная аттестация в форме экзамена: </w:t>
      </w:r>
      <w:r w:rsidR="00A12A35">
        <w:rPr>
          <w:rFonts w:ascii="Times New Roman" w:eastAsia="Times New Roman" w:hAnsi="Times New Roman" w:cs="Times New Roman"/>
          <w:sz w:val="24"/>
          <w:szCs w:val="24"/>
          <w:lang w:eastAsia="ru-RU"/>
        </w:rPr>
        <w:t>–</w:t>
      </w:r>
      <w:r w:rsidRPr="00DC75EB">
        <w:rPr>
          <w:rFonts w:ascii="Times New Roman" w:eastAsia="Times New Roman" w:hAnsi="Times New Roman" w:cs="Times New Roman"/>
          <w:sz w:val="24"/>
          <w:szCs w:val="24"/>
          <w:lang w:eastAsia="ru-RU"/>
        </w:rPr>
        <w:t xml:space="preserve"> __</w:t>
      </w:r>
      <w:r w:rsidR="00A12A35">
        <w:rPr>
          <w:rFonts w:ascii="Times New Roman" w:eastAsia="Times New Roman" w:hAnsi="Times New Roman" w:cs="Times New Roman"/>
          <w:sz w:val="24"/>
          <w:szCs w:val="24"/>
          <w:lang w:eastAsia="ru-RU"/>
        </w:rPr>
        <w:t>___</w:t>
      </w:r>
      <w:r w:rsidRPr="00DC75EB">
        <w:rPr>
          <w:rFonts w:ascii="Times New Roman" w:eastAsia="Times New Roman" w:hAnsi="Times New Roman" w:cs="Times New Roman"/>
          <w:sz w:val="24"/>
          <w:szCs w:val="24"/>
          <w:lang w:eastAsia="ru-RU"/>
        </w:rPr>
        <w:t xml:space="preserve"> часов.</w:t>
      </w:r>
    </w:p>
    <w:p w14:paraId="41AFC58F" w14:textId="77777777" w:rsidR="00DC75EB" w:rsidRPr="00DC75EB" w:rsidRDefault="00DC75EB" w:rsidP="00DC75EB">
      <w:pPr>
        <w:rPr>
          <w:rFonts w:ascii="Times New Roman" w:eastAsia="Times New Roman" w:hAnsi="Times New Roman" w:cs="Times New Roman"/>
          <w:lang w:eastAsia="ru-RU"/>
        </w:rPr>
        <w:sectPr w:rsidR="00DC75EB" w:rsidRPr="00DC75EB">
          <w:pgSz w:w="11906" w:h="16838"/>
          <w:pgMar w:top="1134" w:right="850" w:bottom="1134" w:left="1701" w:header="708" w:footer="708" w:gutter="0"/>
          <w:cols w:space="708"/>
          <w:docGrid w:linePitch="360"/>
        </w:sectPr>
      </w:pPr>
      <w:r w:rsidRPr="00DC75EB">
        <w:rPr>
          <w:rFonts w:ascii="Times New Roman" w:eastAsia="Times New Roman" w:hAnsi="Times New Roman" w:cs="Times New Roman"/>
          <w:lang w:eastAsia="ru-RU"/>
        </w:rPr>
        <w:br w:type="page"/>
      </w:r>
    </w:p>
    <w:p w14:paraId="0F3AE7B4" w14:textId="77777777" w:rsidR="00DC75EB" w:rsidRPr="00DC75EB" w:rsidRDefault="00DC75EB" w:rsidP="00645E0B">
      <w:pPr>
        <w:spacing w:after="0" w:line="240" w:lineRule="auto"/>
        <w:ind w:firstLine="709"/>
        <w:outlineLvl w:val="0"/>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lastRenderedPageBreak/>
        <w:t>2. Структура и содержание профессионального модуля.</w:t>
      </w:r>
    </w:p>
    <w:p w14:paraId="61D79551" w14:textId="74E39B91" w:rsidR="00DC75EB" w:rsidRPr="00DC75EB" w:rsidRDefault="00DC75EB" w:rsidP="00645E0B">
      <w:pPr>
        <w:spacing w:after="0" w:line="240" w:lineRule="auto"/>
        <w:ind w:firstLine="709"/>
        <w:rPr>
          <w:rFonts w:ascii="Times New Roman" w:eastAsia="Times New Roman" w:hAnsi="Times New Roman" w:cs="Times New Roman"/>
          <w:b/>
          <w:sz w:val="24"/>
          <w:szCs w:val="24"/>
          <w:lang w:eastAsia="ru-RU"/>
        </w:rPr>
      </w:pPr>
      <w:bookmarkStart w:id="38" w:name="_Hlk114659111"/>
      <w:r w:rsidRPr="00DC75EB">
        <w:rPr>
          <w:rFonts w:ascii="Times New Roman" w:eastAsia="Times New Roman" w:hAnsi="Times New Roman" w:cs="Times New Roman"/>
          <w:b/>
          <w:sz w:val="24"/>
          <w:szCs w:val="24"/>
          <w:lang w:eastAsia="ru-RU"/>
        </w:rPr>
        <w:t>2.1. Структура профессионального модуля.</w:t>
      </w:r>
    </w:p>
    <w:p w14:paraId="268835B8"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0"/>
        <w:gridCol w:w="3505"/>
        <w:gridCol w:w="1099"/>
        <w:gridCol w:w="692"/>
        <w:gridCol w:w="769"/>
        <w:gridCol w:w="1402"/>
        <w:gridCol w:w="1325"/>
        <w:gridCol w:w="1631"/>
        <w:gridCol w:w="538"/>
        <w:gridCol w:w="879"/>
        <w:gridCol w:w="1741"/>
      </w:tblGrid>
      <w:tr w:rsidR="00F21DE9" w14:paraId="4F058FC9" w14:textId="77777777" w:rsidTr="00F21DE9">
        <w:trPr>
          <w:trHeight w:val="484"/>
        </w:trPr>
        <w:tc>
          <w:tcPr>
            <w:tcW w:w="428" w:type="pct"/>
            <w:vMerge w:val="restart"/>
            <w:tcBorders>
              <w:top w:val="single" w:sz="4" w:space="0" w:color="auto"/>
              <w:left w:val="single" w:sz="4" w:space="0" w:color="auto"/>
              <w:bottom w:val="single" w:sz="4" w:space="0" w:color="auto"/>
              <w:right w:val="single" w:sz="4" w:space="0" w:color="auto"/>
            </w:tcBorders>
            <w:vAlign w:val="center"/>
            <w:hideMark/>
          </w:tcPr>
          <w:p w14:paraId="386EA4D6" w14:textId="77777777" w:rsidR="00F21DE9" w:rsidRDefault="00F21DE9" w:rsidP="00F21DE9">
            <w:pPr>
              <w:suppressAutoHyphens/>
              <w:spacing w:after="0" w:line="240" w:lineRule="auto"/>
              <w:ind w:left="-57" w:right="-57"/>
              <w:jc w:val="center"/>
              <w:rPr>
                <w:rFonts w:ascii="Times New Roman" w:hAnsi="Times New Roman"/>
                <w:sz w:val="20"/>
                <w:szCs w:val="20"/>
              </w:rPr>
            </w:pPr>
            <w:r>
              <w:rPr>
                <w:rFonts w:ascii="Times New Roman" w:hAnsi="Times New Roman"/>
                <w:sz w:val="20"/>
                <w:szCs w:val="20"/>
              </w:rPr>
              <w:t>Коды профессиональных и общих компетенций</w:t>
            </w:r>
          </w:p>
        </w:tc>
        <w:tc>
          <w:tcPr>
            <w:tcW w:w="1180" w:type="pct"/>
            <w:vMerge w:val="restart"/>
            <w:tcBorders>
              <w:top w:val="single" w:sz="4" w:space="0" w:color="auto"/>
              <w:left w:val="single" w:sz="4" w:space="0" w:color="auto"/>
              <w:bottom w:val="single" w:sz="4" w:space="0" w:color="auto"/>
              <w:right w:val="single" w:sz="4" w:space="0" w:color="auto"/>
            </w:tcBorders>
            <w:vAlign w:val="center"/>
            <w:hideMark/>
          </w:tcPr>
          <w:p w14:paraId="07B681C2" w14:textId="77777777" w:rsidR="00F21DE9" w:rsidRDefault="00F21DE9" w:rsidP="00F21DE9">
            <w:pPr>
              <w:suppressAutoHyphens/>
              <w:spacing w:after="0" w:line="240" w:lineRule="auto"/>
              <w:ind w:left="-57" w:right="-57"/>
              <w:jc w:val="center"/>
              <w:rPr>
                <w:rFonts w:ascii="Times New Roman" w:hAnsi="Times New Roman"/>
                <w:sz w:val="20"/>
                <w:szCs w:val="20"/>
              </w:rPr>
            </w:pPr>
            <w:r>
              <w:rPr>
                <w:rFonts w:ascii="Times New Roman" w:hAnsi="Times New Roman"/>
                <w:sz w:val="20"/>
                <w:szCs w:val="20"/>
              </w:rPr>
              <w:t>Наименования разделов профессионального модуля</w:t>
            </w:r>
          </w:p>
        </w:tc>
        <w:tc>
          <w:tcPr>
            <w:tcW w:w="370" w:type="pct"/>
            <w:vMerge w:val="restart"/>
            <w:tcBorders>
              <w:top w:val="single" w:sz="4" w:space="0" w:color="auto"/>
              <w:left w:val="single" w:sz="4" w:space="0" w:color="auto"/>
              <w:bottom w:val="single" w:sz="4" w:space="0" w:color="auto"/>
              <w:right w:val="single" w:sz="4" w:space="0" w:color="auto"/>
            </w:tcBorders>
            <w:vAlign w:val="center"/>
            <w:hideMark/>
          </w:tcPr>
          <w:p w14:paraId="7F9CA50C" w14:textId="77777777" w:rsidR="00F21DE9" w:rsidRDefault="00F21DE9" w:rsidP="00F21DE9">
            <w:pPr>
              <w:spacing w:after="0" w:line="240" w:lineRule="auto"/>
              <w:jc w:val="center"/>
              <w:rPr>
                <w:rFonts w:ascii="Times New Roman" w:hAnsi="Times New Roman"/>
                <w:sz w:val="20"/>
                <w:szCs w:val="20"/>
              </w:rPr>
            </w:pPr>
            <w:r>
              <w:rPr>
                <w:rFonts w:ascii="Times New Roman" w:hAnsi="Times New Roman"/>
                <w:iCs/>
                <w:sz w:val="20"/>
                <w:szCs w:val="20"/>
              </w:rPr>
              <w:t>Всего, час.</w:t>
            </w:r>
          </w:p>
        </w:tc>
        <w:tc>
          <w:tcPr>
            <w:tcW w:w="23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774B8B1" w14:textId="77777777" w:rsidR="00F21DE9" w:rsidRDefault="00F21DE9" w:rsidP="00F21DE9">
            <w:pPr>
              <w:spacing w:after="0" w:line="240" w:lineRule="auto"/>
              <w:ind w:left="113" w:right="113"/>
              <w:jc w:val="center"/>
              <w:rPr>
                <w:rFonts w:ascii="Times New Roman" w:hAnsi="Times New Roman"/>
                <w:sz w:val="20"/>
                <w:szCs w:val="20"/>
              </w:rPr>
            </w:pPr>
            <w:r>
              <w:rPr>
                <w:rFonts w:ascii="Times New Roman" w:hAnsi="Times New Roman"/>
                <w:iCs/>
                <w:sz w:val="20"/>
                <w:szCs w:val="20"/>
              </w:rPr>
              <w:t xml:space="preserve">В </w:t>
            </w:r>
            <w:proofErr w:type="gramStart"/>
            <w:r>
              <w:rPr>
                <w:rFonts w:ascii="Times New Roman" w:hAnsi="Times New Roman"/>
                <w:iCs/>
                <w:sz w:val="20"/>
                <w:szCs w:val="20"/>
              </w:rPr>
              <w:t>т.ч.</w:t>
            </w:r>
            <w:proofErr w:type="gramEnd"/>
            <w:r>
              <w:rPr>
                <w:rFonts w:ascii="Times New Roman" w:hAnsi="Times New Roman"/>
                <w:iCs/>
                <w:sz w:val="20"/>
                <w:szCs w:val="20"/>
              </w:rPr>
              <w:t xml:space="preserve"> в форме практической подготовки</w:t>
            </w:r>
          </w:p>
        </w:tc>
        <w:tc>
          <w:tcPr>
            <w:tcW w:w="2789" w:type="pct"/>
            <w:gridSpan w:val="7"/>
            <w:tcBorders>
              <w:top w:val="single" w:sz="4" w:space="0" w:color="auto"/>
              <w:left w:val="single" w:sz="4" w:space="0" w:color="auto"/>
              <w:bottom w:val="single" w:sz="4" w:space="0" w:color="auto"/>
              <w:right w:val="single" w:sz="4" w:space="0" w:color="auto"/>
            </w:tcBorders>
            <w:hideMark/>
          </w:tcPr>
          <w:p w14:paraId="13DE378B" w14:textId="77777777" w:rsidR="00F21DE9" w:rsidRDefault="00F21DE9" w:rsidP="00F21DE9">
            <w:pPr>
              <w:suppressAutoHyphens/>
              <w:spacing w:after="0" w:line="240" w:lineRule="auto"/>
              <w:jc w:val="center"/>
              <w:rPr>
                <w:rFonts w:ascii="Times New Roman" w:hAnsi="Times New Roman"/>
                <w:sz w:val="20"/>
                <w:szCs w:val="20"/>
              </w:rPr>
            </w:pPr>
            <w:r>
              <w:rPr>
                <w:rFonts w:ascii="Times New Roman" w:hAnsi="Times New Roman"/>
                <w:sz w:val="20"/>
                <w:szCs w:val="20"/>
              </w:rPr>
              <w:t xml:space="preserve">Объем профессионального модуля, </w:t>
            </w:r>
            <w:proofErr w:type="spellStart"/>
            <w:r>
              <w:rPr>
                <w:rFonts w:ascii="Times New Roman" w:hAnsi="Times New Roman"/>
                <w:sz w:val="20"/>
                <w:szCs w:val="20"/>
              </w:rPr>
              <w:t>ак</w:t>
            </w:r>
            <w:proofErr w:type="spellEnd"/>
            <w:r>
              <w:rPr>
                <w:rFonts w:ascii="Times New Roman" w:hAnsi="Times New Roman"/>
                <w:sz w:val="20"/>
                <w:szCs w:val="20"/>
              </w:rPr>
              <w:t>. час.</w:t>
            </w:r>
          </w:p>
        </w:tc>
      </w:tr>
      <w:tr w:rsidR="00F21DE9" w14:paraId="0D39BCFC" w14:textId="77777777" w:rsidTr="00F21DE9">
        <w:trPr>
          <w:trHeight w:val="58"/>
        </w:trPr>
        <w:tc>
          <w:tcPr>
            <w:tcW w:w="428" w:type="pct"/>
            <w:vMerge/>
            <w:tcBorders>
              <w:top w:val="single" w:sz="4" w:space="0" w:color="auto"/>
              <w:left w:val="single" w:sz="4" w:space="0" w:color="auto"/>
              <w:bottom w:val="single" w:sz="4" w:space="0" w:color="auto"/>
              <w:right w:val="single" w:sz="4" w:space="0" w:color="auto"/>
            </w:tcBorders>
            <w:vAlign w:val="center"/>
            <w:hideMark/>
          </w:tcPr>
          <w:p w14:paraId="2369E604" w14:textId="77777777" w:rsidR="00F21DE9" w:rsidRDefault="00F21DE9" w:rsidP="00F21DE9">
            <w:pPr>
              <w:spacing w:after="0" w:line="240" w:lineRule="auto"/>
              <w:rPr>
                <w:rFonts w:ascii="Times New Roman" w:hAnsi="Times New Roman"/>
                <w:sz w:val="20"/>
                <w:szCs w:val="20"/>
              </w:rPr>
            </w:pPr>
          </w:p>
        </w:tc>
        <w:tc>
          <w:tcPr>
            <w:tcW w:w="1180" w:type="pct"/>
            <w:vMerge/>
            <w:tcBorders>
              <w:top w:val="single" w:sz="4" w:space="0" w:color="auto"/>
              <w:left w:val="single" w:sz="4" w:space="0" w:color="auto"/>
              <w:bottom w:val="single" w:sz="4" w:space="0" w:color="auto"/>
              <w:right w:val="single" w:sz="4" w:space="0" w:color="auto"/>
            </w:tcBorders>
            <w:vAlign w:val="center"/>
            <w:hideMark/>
          </w:tcPr>
          <w:p w14:paraId="30A9F2AF" w14:textId="77777777" w:rsidR="00F21DE9" w:rsidRDefault="00F21DE9" w:rsidP="00F21DE9">
            <w:pPr>
              <w:spacing w:after="0" w:line="240" w:lineRule="auto"/>
              <w:rPr>
                <w:rFonts w:ascii="Times New Roman" w:hAnsi="Times New Roman"/>
                <w:sz w:val="20"/>
                <w:szCs w:val="20"/>
              </w:rPr>
            </w:pPr>
          </w:p>
        </w:tc>
        <w:tc>
          <w:tcPr>
            <w:tcW w:w="370" w:type="pct"/>
            <w:vMerge/>
            <w:tcBorders>
              <w:top w:val="single" w:sz="4" w:space="0" w:color="auto"/>
              <w:left w:val="single" w:sz="4" w:space="0" w:color="auto"/>
              <w:bottom w:val="single" w:sz="4" w:space="0" w:color="auto"/>
              <w:right w:val="single" w:sz="4" w:space="0" w:color="auto"/>
            </w:tcBorders>
            <w:vAlign w:val="center"/>
            <w:hideMark/>
          </w:tcPr>
          <w:p w14:paraId="02CFE524" w14:textId="77777777" w:rsidR="00F21DE9" w:rsidRDefault="00F21DE9" w:rsidP="00F21DE9">
            <w:pPr>
              <w:spacing w:after="0" w:line="240" w:lineRule="auto"/>
              <w:rPr>
                <w:rFonts w:ascii="Times New Roman" w:hAnsi="Times New Roman"/>
                <w:sz w:val="20"/>
                <w:szCs w:val="20"/>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14:paraId="7C964714" w14:textId="77777777" w:rsidR="00F21DE9" w:rsidRDefault="00F21DE9" w:rsidP="00F21DE9">
            <w:pPr>
              <w:spacing w:after="0" w:line="240" w:lineRule="auto"/>
              <w:rPr>
                <w:rFonts w:ascii="Times New Roman" w:hAnsi="Times New Roman"/>
                <w:sz w:val="20"/>
                <w:szCs w:val="20"/>
              </w:rPr>
            </w:pPr>
          </w:p>
        </w:tc>
        <w:tc>
          <w:tcPr>
            <w:tcW w:w="1907" w:type="pct"/>
            <w:gridSpan w:val="5"/>
            <w:tcBorders>
              <w:top w:val="single" w:sz="4" w:space="0" w:color="auto"/>
              <w:left w:val="single" w:sz="4" w:space="0" w:color="auto"/>
              <w:bottom w:val="single" w:sz="4" w:space="0" w:color="auto"/>
              <w:right w:val="single" w:sz="4" w:space="0" w:color="auto"/>
            </w:tcBorders>
            <w:hideMark/>
          </w:tcPr>
          <w:p w14:paraId="2C31C288" w14:textId="77777777" w:rsidR="00F21DE9" w:rsidRDefault="00F21DE9" w:rsidP="00F21DE9">
            <w:pPr>
              <w:suppressAutoHyphens/>
              <w:spacing w:after="0" w:line="240" w:lineRule="auto"/>
              <w:jc w:val="center"/>
              <w:rPr>
                <w:rFonts w:ascii="Times New Roman" w:hAnsi="Times New Roman"/>
              </w:rPr>
            </w:pPr>
            <w:r>
              <w:rPr>
                <w:rFonts w:ascii="Times New Roman" w:hAnsi="Times New Roman"/>
              </w:rPr>
              <w:t>Обучение по МДК</w:t>
            </w:r>
          </w:p>
        </w:tc>
        <w:tc>
          <w:tcPr>
            <w:tcW w:w="882"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0C0093FB" w14:textId="77777777" w:rsidR="00F21DE9" w:rsidRDefault="00F21DE9" w:rsidP="00F21DE9">
            <w:pPr>
              <w:suppressAutoHyphens/>
              <w:spacing w:after="0" w:line="240" w:lineRule="auto"/>
              <w:jc w:val="center"/>
              <w:rPr>
                <w:rFonts w:ascii="Times New Roman" w:hAnsi="Times New Roman"/>
              </w:rPr>
            </w:pPr>
            <w:r>
              <w:rPr>
                <w:rFonts w:ascii="Times New Roman" w:hAnsi="Times New Roman"/>
              </w:rPr>
              <w:t>Практики</w:t>
            </w:r>
          </w:p>
        </w:tc>
      </w:tr>
      <w:tr w:rsidR="00F21DE9" w14:paraId="04D2995C" w14:textId="77777777" w:rsidTr="00F21DE9">
        <w:tc>
          <w:tcPr>
            <w:tcW w:w="428" w:type="pct"/>
            <w:vMerge/>
            <w:tcBorders>
              <w:top w:val="single" w:sz="4" w:space="0" w:color="auto"/>
              <w:left w:val="single" w:sz="4" w:space="0" w:color="auto"/>
              <w:bottom w:val="single" w:sz="4" w:space="0" w:color="auto"/>
              <w:right w:val="single" w:sz="4" w:space="0" w:color="auto"/>
            </w:tcBorders>
            <w:vAlign w:val="center"/>
            <w:hideMark/>
          </w:tcPr>
          <w:p w14:paraId="7B13B6E2" w14:textId="77777777" w:rsidR="00F21DE9" w:rsidRDefault="00F21DE9" w:rsidP="00F21DE9">
            <w:pPr>
              <w:spacing w:after="0" w:line="240" w:lineRule="auto"/>
              <w:rPr>
                <w:rFonts w:ascii="Times New Roman" w:hAnsi="Times New Roman"/>
                <w:sz w:val="20"/>
                <w:szCs w:val="20"/>
              </w:rPr>
            </w:pPr>
          </w:p>
        </w:tc>
        <w:tc>
          <w:tcPr>
            <w:tcW w:w="1180" w:type="pct"/>
            <w:vMerge/>
            <w:tcBorders>
              <w:top w:val="single" w:sz="4" w:space="0" w:color="auto"/>
              <w:left w:val="single" w:sz="4" w:space="0" w:color="auto"/>
              <w:bottom w:val="single" w:sz="4" w:space="0" w:color="auto"/>
              <w:right w:val="single" w:sz="4" w:space="0" w:color="auto"/>
            </w:tcBorders>
            <w:vAlign w:val="center"/>
            <w:hideMark/>
          </w:tcPr>
          <w:p w14:paraId="3E5BE3CE" w14:textId="77777777" w:rsidR="00F21DE9" w:rsidRDefault="00F21DE9" w:rsidP="00F21DE9">
            <w:pPr>
              <w:spacing w:after="0" w:line="240" w:lineRule="auto"/>
              <w:rPr>
                <w:rFonts w:ascii="Times New Roman" w:hAnsi="Times New Roman"/>
                <w:sz w:val="20"/>
                <w:szCs w:val="20"/>
              </w:rPr>
            </w:pPr>
          </w:p>
        </w:tc>
        <w:tc>
          <w:tcPr>
            <w:tcW w:w="370" w:type="pct"/>
            <w:vMerge/>
            <w:tcBorders>
              <w:top w:val="single" w:sz="4" w:space="0" w:color="auto"/>
              <w:left w:val="single" w:sz="4" w:space="0" w:color="auto"/>
              <w:bottom w:val="single" w:sz="4" w:space="0" w:color="auto"/>
              <w:right w:val="single" w:sz="4" w:space="0" w:color="auto"/>
            </w:tcBorders>
            <w:vAlign w:val="center"/>
            <w:hideMark/>
          </w:tcPr>
          <w:p w14:paraId="663F184C" w14:textId="77777777" w:rsidR="00F21DE9" w:rsidRDefault="00F21DE9" w:rsidP="00F21DE9">
            <w:pPr>
              <w:spacing w:after="0" w:line="240" w:lineRule="auto"/>
              <w:rPr>
                <w:rFonts w:ascii="Times New Roman" w:hAnsi="Times New Roman"/>
                <w:sz w:val="20"/>
                <w:szCs w:val="20"/>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14:paraId="1D93F9DF" w14:textId="77777777" w:rsidR="00F21DE9" w:rsidRDefault="00F21DE9" w:rsidP="00F21DE9">
            <w:pPr>
              <w:spacing w:after="0" w:line="240" w:lineRule="auto"/>
              <w:rPr>
                <w:rFonts w:ascii="Times New Roman" w:hAnsi="Times New Roman"/>
                <w:sz w:val="20"/>
                <w:szCs w:val="20"/>
              </w:rPr>
            </w:pPr>
          </w:p>
        </w:tc>
        <w:tc>
          <w:tcPr>
            <w:tcW w:w="259" w:type="pct"/>
            <w:vMerge w:val="restart"/>
            <w:tcBorders>
              <w:top w:val="single" w:sz="4" w:space="0" w:color="auto"/>
              <w:left w:val="single" w:sz="4" w:space="0" w:color="auto"/>
              <w:bottom w:val="single" w:sz="4" w:space="0" w:color="auto"/>
              <w:right w:val="single" w:sz="4" w:space="0" w:color="auto"/>
            </w:tcBorders>
            <w:hideMark/>
          </w:tcPr>
          <w:p w14:paraId="50E5A6D1" w14:textId="77777777" w:rsidR="00F21DE9" w:rsidRDefault="00F21DE9" w:rsidP="00F21DE9">
            <w:pPr>
              <w:suppressAutoHyphens/>
              <w:spacing w:after="0" w:line="240" w:lineRule="auto"/>
              <w:jc w:val="center"/>
              <w:rPr>
                <w:rFonts w:ascii="Times New Roman" w:hAnsi="Times New Roman"/>
                <w:sz w:val="20"/>
                <w:szCs w:val="20"/>
              </w:rPr>
            </w:pPr>
            <w:r>
              <w:rPr>
                <w:rFonts w:ascii="Times New Roman" w:hAnsi="Times New Roman"/>
                <w:sz w:val="20"/>
                <w:szCs w:val="20"/>
              </w:rPr>
              <w:t>Всего</w:t>
            </w:r>
          </w:p>
        </w:tc>
        <w:tc>
          <w:tcPr>
            <w:tcW w:w="1648" w:type="pct"/>
            <w:gridSpan w:val="4"/>
            <w:tcBorders>
              <w:top w:val="single" w:sz="4" w:space="0" w:color="auto"/>
              <w:left w:val="single" w:sz="4" w:space="0" w:color="auto"/>
              <w:bottom w:val="single" w:sz="4" w:space="0" w:color="auto"/>
              <w:right w:val="single" w:sz="4" w:space="0" w:color="auto"/>
            </w:tcBorders>
            <w:hideMark/>
          </w:tcPr>
          <w:p w14:paraId="153D92B8" w14:textId="77777777" w:rsidR="00F21DE9" w:rsidRDefault="00F21DE9" w:rsidP="00F21DE9">
            <w:pPr>
              <w:suppressAutoHyphens/>
              <w:spacing w:after="0" w:line="240" w:lineRule="auto"/>
              <w:jc w:val="center"/>
              <w:rPr>
                <w:rFonts w:ascii="Times New Roman" w:hAnsi="Times New Roman"/>
              </w:rPr>
            </w:pPr>
            <w:r>
              <w:rPr>
                <w:rFonts w:ascii="Times New Roman" w:hAnsi="Times New Roman"/>
              </w:rPr>
              <w:t>В том числе</w:t>
            </w:r>
          </w:p>
        </w:tc>
        <w:tc>
          <w:tcPr>
            <w:tcW w:w="882" w:type="pct"/>
            <w:gridSpan w:val="2"/>
            <w:vMerge/>
            <w:tcBorders>
              <w:top w:val="single" w:sz="4" w:space="0" w:color="auto"/>
              <w:left w:val="single" w:sz="4" w:space="0" w:color="auto"/>
              <w:bottom w:val="single" w:sz="4" w:space="0" w:color="auto"/>
              <w:right w:val="single" w:sz="4" w:space="0" w:color="auto"/>
            </w:tcBorders>
            <w:vAlign w:val="center"/>
            <w:hideMark/>
          </w:tcPr>
          <w:p w14:paraId="76325ACE" w14:textId="77777777" w:rsidR="00F21DE9" w:rsidRDefault="00F21DE9" w:rsidP="00F21DE9">
            <w:pPr>
              <w:spacing w:after="0" w:line="240" w:lineRule="auto"/>
              <w:rPr>
                <w:rFonts w:ascii="Times New Roman" w:hAnsi="Times New Roman"/>
              </w:rPr>
            </w:pPr>
          </w:p>
        </w:tc>
      </w:tr>
      <w:tr w:rsidR="00F21DE9" w14:paraId="3F545359" w14:textId="77777777" w:rsidTr="00F21DE9">
        <w:trPr>
          <w:cantSplit/>
          <w:trHeight w:val="390"/>
        </w:trPr>
        <w:tc>
          <w:tcPr>
            <w:tcW w:w="428" w:type="pct"/>
            <w:vMerge/>
            <w:tcBorders>
              <w:top w:val="single" w:sz="4" w:space="0" w:color="auto"/>
              <w:left w:val="single" w:sz="4" w:space="0" w:color="auto"/>
              <w:bottom w:val="single" w:sz="4" w:space="0" w:color="auto"/>
              <w:right w:val="single" w:sz="4" w:space="0" w:color="auto"/>
            </w:tcBorders>
            <w:vAlign w:val="center"/>
            <w:hideMark/>
          </w:tcPr>
          <w:p w14:paraId="1E52101A" w14:textId="77777777" w:rsidR="00F21DE9" w:rsidRDefault="00F21DE9" w:rsidP="00F21DE9">
            <w:pPr>
              <w:spacing w:after="0" w:line="240" w:lineRule="auto"/>
              <w:rPr>
                <w:rFonts w:ascii="Times New Roman" w:hAnsi="Times New Roman"/>
                <w:sz w:val="20"/>
                <w:szCs w:val="20"/>
              </w:rPr>
            </w:pPr>
          </w:p>
        </w:tc>
        <w:tc>
          <w:tcPr>
            <w:tcW w:w="1180" w:type="pct"/>
            <w:vMerge/>
            <w:tcBorders>
              <w:top w:val="single" w:sz="4" w:space="0" w:color="auto"/>
              <w:left w:val="single" w:sz="4" w:space="0" w:color="auto"/>
              <w:bottom w:val="single" w:sz="4" w:space="0" w:color="auto"/>
              <w:right w:val="single" w:sz="4" w:space="0" w:color="auto"/>
            </w:tcBorders>
            <w:vAlign w:val="center"/>
            <w:hideMark/>
          </w:tcPr>
          <w:p w14:paraId="4D407954" w14:textId="77777777" w:rsidR="00F21DE9" w:rsidRDefault="00F21DE9" w:rsidP="00F21DE9">
            <w:pPr>
              <w:spacing w:after="0" w:line="240" w:lineRule="auto"/>
              <w:rPr>
                <w:rFonts w:ascii="Times New Roman" w:hAnsi="Times New Roman"/>
                <w:sz w:val="20"/>
                <w:szCs w:val="20"/>
              </w:rPr>
            </w:pPr>
          </w:p>
        </w:tc>
        <w:tc>
          <w:tcPr>
            <w:tcW w:w="370" w:type="pct"/>
            <w:vMerge/>
            <w:tcBorders>
              <w:top w:val="single" w:sz="4" w:space="0" w:color="auto"/>
              <w:left w:val="single" w:sz="4" w:space="0" w:color="auto"/>
              <w:bottom w:val="single" w:sz="4" w:space="0" w:color="auto"/>
              <w:right w:val="single" w:sz="4" w:space="0" w:color="auto"/>
            </w:tcBorders>
            <w:vAlign w:val="center"/>
            <w:hideMark/>
          </w:tcPr>
          <w:p w14:paraId="3D7B7B16" w14:textId="77777777" w:rsidR="00F21DE9" w:rsidRDefault="00F21DE9" w:rsidP="00F21DE9">
            <w:pPr>
              <w:spacing w:after="0" w:line="240" w:lineRule="auto"/>
              <w:rPr>
                <w:rFonts w:ascii="Times New Roman" w:hAnsi="Times New Roman"/>
                <w:sz w:val="20"/>
                <w:szCs w:val="20"/>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14:paraId="452DC03A" w14:textId="77777777" w:rsidR="00F21DE9" w:rsidRDefault="00F21DE9" w:rsidP="00F21DE9">
            <w:pPr>
              <w:spacing w:after="0" w:line="240" w:lineRule="auto"/>
              <w:rPr>
                <w:rFonts w:ascii="Times New Roman" w:hAnsi="Times New Roman"/>
                <w:sz w:val="20"/>
                <w:szCs w:val="20"/>
              </w:rPr>
            </w:pPr>
          </w:p>
        </w:tc>
        <w:tc>
          <w:tcPr>
            <w:tcW w:w="259" w:type="pct"/>
            <w:vMerge/>
            <w:tcBorders>
              <w:top w:val="single" w:sz="4" w:space="0" w:color="auto"/>
              <w:left w:val="single" w:sz="4" w:space="0" w:color="auto"/>
              <w:bottom w:val="single" w:sz="4" w:space="0" w:color="auto"/>
              <w:right w:val="single" w:sz="4" w:space="0" w:color="auto"/>
            </w:tcBorders>
            <w:vAlign w:val="center"/>
            <w:hideMark/>
          </w:tcPr>
          <w:p w14:paraId="0734449F" w14:textId="77777777" w:rsidR="00F21DE9" w:rsidRDefault="00F21DE9" w:rsidP="00F21DE9">
            <w:pPr>
              <w:spacing w:after="0" w:line="240" w:lineRule="auto"/>
              <w:rPr>
                <w:rFonts w:ascii="Times New Roman" w:hAnsi="Times New Roman"/>
                <w:sz w:val="20"/>
                <w:szCs w:val="20"/>
              </w:rPr>
            </w:pPr>
          </w:p>
        </w:tc>
        <w:tc>
          <w:tcPr>
            <w:tcW w:w="472" w:type="pct"/>
            <w:tcBorders>
              <w:top w:val="single" w:sz="4" w:space="0" w:color="auto"/>
              <w:left w:val="single" w:sz="4" w:space="0" w:color="auto"/>
              <w:bottom w:val="single" w:sz="4" w:space="0" w:color="auto"/>
              <w:right w:val="single" w:sz="4" w:space="0" w:color="auto"/>
            </w:tcBorders>
            <w:vAlign w:val="center"/>
            <w:hideMark/>
          </w:tcPr>
          <w:p w14:paraId="7B39292D" w14:textId="77777777" w:rsidR="00F21DE9" w:rsidRDefault="00F21DE9" w:rsidP="00F21DE9">
            <w:pPr>
              <w:suppressAutoHyphens/>
              <w:spacing w:after="0" w:line="240" w:lineRule="auto"/>
              <w:ind w:left="-57" w:right="-57"/>
              <w:jc w:val="center"/>
              <w:rPr>
                <w:rFonts w:ascii="Times New Roman" w:hAnsi="Times New Roman"/>
                <w:i/>
                <w:sz w:val="20"/>
                <w:szCs w:val="20"/>
              </w:rPr>
            </w:pPr>
            <w:r>
              <w:rPr>
                <w:rFonts w:ascii="Times New Roman" w:hAnsi="Times New Roman"/>
                <w:color w:val="000000"/>
                <w:sz w:val="20"/>
                <w:szCs w:val="20"/>
              </w:rPr>
              <w:t>Лабораторных и практических занятий</w:t>
            </w:r>
          </w:p>
        </w:tc>
        <w:tc>
          <w:tcPr>
            <w:tcW w:w="446" w:type="pct"/>
            <w:tcBorders>
              <w:top w:val="single" w:sz="4" w:space="0" w:color="auto"/>
              <w:left w:val="single" w:sz="4" w:space="0" w:color="auto"/>
              <w:bottom w:val="single" w:sz="4" w:space="0" w:color="auto"/>
              <w:right w:val="single" w:sz="4" w:space="0" w:color="auto"/>
            </w:tcBorders>
            <w:vAlign w:val="center"/>
            <w:hideMark/>
          </w:tcPr>
          <w:p w14:paraId="5AEDA400" w14:textId="72B16C23" w:rsidR="00F21DE9" w:rsidRDefault="00F21DE9" w:rsidP="00F21DE9">
            <w:pPr>
              <w:suppressAutoHyphens/>
              <w:spacing w:after="0" w:line="240" w:lineRule="auto"/>
              <w:ind w:left="-57" w:right="-57"/>
              <w:jc w:val="center"/>
              <w:rPr>
                <w:rFonts w:ascii="Times New Roman" w:hAnsi="Times New Roman"/>
                <w:iCs/>
                <w:sz w:val="20"/>
                <w:szCs w:val="20"/>
              </w:rPr>
            </w:pPr>
            <w:r>
              <w:rPr>
                <w:rFonts w:ascii="Times New Roman" w:hAnsi="Times New Roman"/>
                <w:sz w:val="20"/>
                <w:szCs w:val="20"/>
              </w:rPr>
              <w:t>Курсовых работ (проектов)</w:t>
            </w:r>
          </w:p>
        </w:tc>
        <w:tc>
          <w:tcPr>
            <w:tcW w:w="549" w:type="pct"/>
            <w:tcBorders>
              <w:top w:val="single" w:sz="4" w:space="0" w:color="auto"/>
              <w:left w:val="single" w:sz="4" w:space="0" w:color="auto"/>
              <w:bottom w:val="single" w:sz="4" w:space="0" w:color="auto"/>
              <w:right w:val="single" w:sz="4" w:space="0" w:color="auto"/>
            </w:tcBorders>
            <w:vAlign w:val="center"/>
            <w:hideMark/>
          </w:tcPr>
          <w:p w14:paraId="69B96931" w14:textId="77777777" w:rsidR="00F21DE9" w:rsidRDefault="00F21DE9" w:rsidP="00F21DE9">
            <w:pPr>
              <w:suppressAutoHyphens/>
              <w:spacing w:after="0" w:line="240" w:lineRule="auto"/>
              <w:ind w:left="-57" w:right="-57"/>
              <w:jc w:val="center"/>
              <w:rPr>
                <w:rFonts w:ascii="Times New Roman" w:hAnsi="Times New Roman"/>
                <w:color w:val="000000"/>
                <w:sz w:val="20"/>
                <w:szCs w:val="20"/>
              </w:rPr>
            </w:pPr>
            <w:r>
              <w:rPr>
                <w:rFonts w:ascii="Times New Roman" w:hAnsi="Times New Roman"/>
                <w:sz w:val="20"/>
                <w:szCs w:val="20"/>
              </w:rPr>
              <w:t>Самостоятельная работа</w:t>
            </w:r>
            <w:r>
              <w:rPr>
                <w:rStyle w:val="ac"/>
                <w:i/>
              </w:rPr>
              <w:footnoteReference w:id="6"/>
            </w:r>
          </w:p>
        </w:tc>
        <w:tc>
          <w:tcPr>
            <w:tcW w:w="181" w:type="pct"/>
            <w:tcBorders>
              <w:top w:val="single" w:sz="4" w:space="0" w:color="auto"/>
              <w:left w:val="single" w:sz="4" w:space="0" w:color="auto"/>
              <w:bottom w:val="single" w:sz="4" w:space="0" w:color="auto"/>
              <w:right w:val="single" w:sz="4" w:space="0" w:color="auto"/>
            </w:tcBorders>
            <w:textDirection w:val="btLr"/>
            <w:vAlign w:val="center"/>
            <w:hideMark/>
          </w:tcPr>
          <w:p w14:paraId="09056ACD" w14:textId="77777777" w:rsidR="00F21DE9" w:rsidRDefault="00F21DE9" w:rsidP="00F21DE9">
            <w:pPr>
              <w:suppressAutoHyphens/>
              <w:spacing w:after="0" w:line="240" w:lineRule="auto"/>
              <w:ind w:left="-57" w:right="-57"/>
              <w:jc w:val="center"/>
              <w:rPr>
                <w:rFonts w:ascii="Times New Roman" w:hAnsi="Times New Roman"/>
                <w:sz w:val="20"/>
                <w:szCs w:val="20"/>
              </w:rPr>
            </w:pPr>
            <w:r>
              <w:rPr>
                <w:rFonts w:ascii="Times New Roman" w:hAnsi="Times New Roman"/>
                <w:sz w:val="20"/>
                <w:szCs w:val="20"/>
              </w:rPr>
              <w:t>Промежуточная аттестация</w:t>
            </w:r>
          </w:p>
        </w:tc>
        <w:tc>
          <w:tcPr>
            <w:tcW w:w="296" w:type="pct"/>
            <w:tcBorders>
              <w:top w:val="single" w:sz="4" w:space="0" w:color="auto"/>
              <w:left w:val="single" w:sz="4" w:space="0" w:color="auto"/>
              <w:bottom w:val="single" w:sz="4" w:space="0" w:color="auto"/>
              <w:right w:val="single" w:sz="4" w:space="0" w:color="auto"/>
            </w:tcBorders>
            <w:vAlign w:val="center"/>
            <w:hideMark/>
          </w:tcPr>
          <w:p w14:paraId="2FDEE076" w14:textId="77777777" w:rsidR="00F21DE9" w:rsidRDefault="00F21DE9" w:rsidP="00F21DE9">
            <w:pPr>
              <w:suppressAutoHyphens/>
              <w:spacing w:after="0" w:line="240" w:lineRule="auto"/>
              <w:ind w:left="-57" w:right="-57"/>
              <w:jc w:val="center"/>
              <w:rPr>
                <w:rFonts w:ascii="Times New Roman" w:hAnsi="Times New Roman"/>
                <w:i/>
                <w:sz w:val="20"/>
                <w:szCs w:val="20"/>
              </w:rPr>
            </w:pPr>
            <w:r>
              <w:rPr>
                <w:rFonts w:ascii="Times New Roman" w:hAnsi="Times New Roman"/>
                <w:sz w:val="20"/>
                <w:szCs w:val="20"/>
              </w:rPr>
              <w:t>Учебная</w:t>
            </w:r>
          </w:p>
        </w:tc>
        <w:tc>
          <w:tcPr>
            <w:tcW w:w="586" w:type="pct"/>
            <w:tcBorders>
              <w:top w:val="single" w:sz="4" w:space="0" w:color="auto"/>
              <w:left w:val="single" w:sz="4" w:space="0" w:color="auto"/>
              <w:bottom w:val="single" w:sz="4" w:space="0" w:color="auto"/>
              <w:right w:val="single" w:sz="4" w:space="0" w:color="auto"/>
            </w:tcBorders>
            <w:vAlign w:val="center"/>
            <w:hideMark/>
          </w:tcPr>
          <w:p w14:paraId="1455EC3B" w14:textId="77777777" w:rsidR="00F21DE9" w:rsidRDefault="00F21DE9" w:rsidP="00F21DE9">
            <w:pPr>
              <w:suppressAutoHyphens/>
              <w:spacing w:after="0" w:line="240" w:lineRule="auto"/>
              <w:ind w:left="-57" w:right="-57"/>
              <w:jc w:val="center"/>
              <w:rPr>
                <w:rFonts w:ascii="Times New Roman" w:hAnsi="Times New Roman"/>
                <w:i/>
                <w:sz w:val="20"/>
                <w:szCs w:val="20"/>
              </w:rPr>
            </w:pPr>
            <w:r>
              <w:rPr>
                <w:rFonts w:ascii="Times New Roman" w:hAnsi="Times New Roman"/>
                <w:sz w:val="20"/>
                <w:szCs w:val="20"/>
              </w:rPr>
              <w:t>Производственная</w:t>
            </w:r>
          </w:p>
        </w:tc>
      </w:tr>
      <w:tr w:rsidR="00F21DE9" w14:paraId="28FEA535" w14:textId="77777777" w:rsidTr="00F21DE9">
        <w:trPr>
          <w:trHeight w:val="415"/>
        </w:trPr>
        <w:tc>
          <w:tcPr>
            <w:tcW w:w="428" w:type="pct"/>
            <w:tcBorders>
              <w:top w:val="single" w:sz="4" w:space="0" w:color="auto"/>
              <w:left w:val="single" w:sz="4" w:space="0" w:color="auto"/>
              <w:bottom w:val="single" w:sz="4" w:space="0" w:color="auto"/>
              <w:right w:val="single" w:sz="4" w:space="0" w:color="auto"/>
            </w:tcBorders>
            <w:vAlign w:val="center"/>
            <w:hideMark/>
          </w:tcPr>
          <w:p w14:paraId="210E54DA" w14:textId="77777777" w:rsidR="00F21DE9" w:rsidRDefault="00F21DE9" w:rsidP="00F21DE9">
            <w:pPr>
              <w:spacing w:after="0" w:line="240" w:lineRule="auto"/>
              <w:jc w:val="center"/>
              <w:rPr>
                <w:rFonts w:ascii="Times New Roman" w:hAnsi="Times New Roman"/>
                <w:i/>
              </w:rPr>
            </w:pPr>
            <w:r>
              <w:rPr>
                <w:rFonts w:ascii="Times New Roman" w:hAnsi="Times New Roman"/>
                <w:i/>
              </w:rPr>
              <w:t>1</w:t>
            </w:r>
          </w:p>
        </w:tc>
        <w:tc>
          <w:tcPr>
            <w:tcW w:w="1180" w:type="pct"/>
            <w:tcBorders>
              <w:top w:val="single" w:sz="4" w:space="0" w:color="auto"/>
              <w:left w:val="single" w:sz="4" w:space="0" w:color="auto"/>
              <w:bottom w:val="single" w:sz="4" w:space="0" w:color="auto"/>
              <w:right w:val="single" w:sz="4" w:space="0" w:color="auto"/>
            </w:tcBorders>
            <w:vAlign w:val="center"/>
            <w:hideMark/>
          </w:tcPr>
          <w:p w14:paraId="3DD9E8AA" w14:textId="77777777" w:rsidR="00F21DE9" w:rsidRDefault="00F21DE9" w:rsidP="00F21DE9">
            <w:pPr>
              <w:spacing w:after="0" w:line="240" w:lineRule="auto"/>
              <w:jc w:val="center"/>
              <w:rPr>
                <w:rFonts w:ascii="Times New Roman" w:hAnsi="Times New Roman"/>
                <w:i/>
              </w:rPr>
            </w:pPr>
            <w:r>
              <w:rPr>
                <w:rFonts w:ascii="Times New Roman" w:hAnsi="Times New Roman"/>
                <w:i/>
              </w:rPr>
              <w:t>2</w:t>
            </w:r>
          </w:p>
        </w:tc>
        <w:tc>
          <w:tcPr>
            <w:tcW w:w="370" w:type="pct"/>
            <w:tcBorders>
              <w:top w:val="single" w:sz="4" w:space="0" w:color="auto"/>
              <w:left w:val="single" w:sz="4" w:space="0" w:color="auto"/>
              <w:bottom w:val="single" w:sz="4" w:space="0" w:color="auto"/>
              <w:right w:val="single" w:sz="4" w:space="0" w:color="auto"/>
            </w:tcBorders>
            <w:vAlign w:val="center"/>
            <w:hideMark/>
          </w:tcPr>
          <w:p w14:paraId="6BBFA7CF" w14:textId="77777777" w:rsidR="00F21DE9" w:rsidRDefault="00F21DE9" w:rsidP="00F21DE9">
            <w:pPr>
              <w:spacing w:after="0" w:line="240" w:lineRule="auto"/>
              <w:jc w:val="center"/>
              <w:rPr>
                <w:rFonts w:ascii="Times New Roman" w:hAnsi="Times New Roman"/>
                <w:i/>
              </w:rPr>
            </w:pPr>
            <w:r>
              <w:rPr>
                <w:rFonts w:ascii="Times New Roman" w:hAnsi="Times New Roman"/>
                <w:i/>
              </w:rPr>
              <w:t>3</w:t>
            </w:r>
          </w:p>
        </w:tc>
        <w:tc>
          <w:tcPr>
            <w:tcW w:w="233" w:type="pct"/>
            <w:tcBorders>
              <w:top w:val="single" w:sz="4" w:space="0" w:color="auto"/>
              <w:left w:val="single" w:sz="4" w:space="0" w:color="auto"/>
              <w:bottom w:val="single" w:sz="4" w:space="0" w:color="auto"/>
              <w:right w:val="single" w:sz="4" w:space="0" w:color="auto"/>
            </w:tcBorders>
            <w:vAlign w:val="center"/>
            <w:hideMark/>
          </w:tcPr>
          <w:p w14:paraId="3295992D" w14:textId="77777777" w:rsidR="00F21DE9" w:rsidRDefault="00F21DE9" w:rsidP="00F21DE9">
            <w:pPr>
              <w:spacing w:after="0" w:line="240" w:lineRule="auto"/>
              <w:jc w:val="center"/>
              <w:rPr>
                <w:rFonts w:ascii="Times New Roman" w:hAnsi="Times New Roman"/>
                <w:i/>
              </w:rPr>
            </w:pPr>
            <w:r>
              <w:rPr>
                <w:rFonts w:ascii="Times New Roman" w:hAnsi="Times New Roman"/>
                <w:i/>
              </w:rPr>
              <w:t>4</w:t>
            </w:r>
          </w:p>
        </w:tc>
        <w:tc>
          <w:tcPr>
            <w:tcW w:w="259" w:type="pct"/>
            <w:tcBorders>
              <w:top w:val="single" w:sz="4" w:space="0" w:color="auto"/>
              <w:left w:val="single" w:sz="4" w:space="0" w:color="auto"/>
              <w:bottom w:val="single" w:sz="4" w:space="0" w:color="auto"/>
              <w:right w:val="single" w:sz="4" w:space="0" w:color="auto"/>
            </w:tcBorders>
            <w:vAlign w:val="center"/>
            <w:hideMark/>
          </w:tcPr>
          <w:p w14:paraId="30221942" w14:textId="77777777" w:rsidR="00F21DE9" w:rsidRDefault="00F21DE9" w:rsidP="00F21DE9">
            <w:pPr>
              <w:spacing w:after="0" w:line="240" w:lineRule="auto"/>
              <w:jc w:val="center"/>
              <w:rPr>
                <w:rFonts w:ascii="Times New Roman" w:hAnsi="Times New Roman"/>
                <w:i/>
              </w:rPr>
            </w:pPr>
            <w:r>
              <w:rPr>
                <w:rFonts w:ascii="Times New Roman" w:hAnsi="Times New Roman"/>
                <w:i/>
              </w:rPr>
              <w:t>5</w:t>
            </w:r>
          </w:p>
        </w:tc>
        <w:tc>
          <w:tcPr>
            <w:tcW w:w="472" w:type="pct"/>
            <w:tcBorders>
              <w:top w:val="single" w:sz="4" w:space="0" w:color="auto"/>
              <w:left w:val="single" w:sz="4" w:space="0" w:color="auto"/>
              <w:bottom w:val="single" w:sz="4" w:space="0" w:color="auto"/>
              <w:right w:val="single" w:sz="4" w:space="0" w:color="auto"/>
            </w:tcBorders>
            <w:vAlign w:val="center"/>
            <w:hideMark/>
          </w:tcPr>
          <w:p w14:paraId="272FBE83" w14:textId="77777777" w:rsidR="00F21DE9" w:rsidRDefault="00F21DE9" w:rsidP="00F21DE9">
            <w:pPr>
              <w:spacing w:after="0" w:line="240" w:lineRule="auto"/>
              <w:jc w:val="center"/>
              <w:rPr>
                <w:rFonts w:ascii="Times New Roman" w:hAnsi="Times New Roman"/>
                <w:i/>
              </w:rPr>
            </w:pPr>
            <w:r>
              <w:rPr>
                <w:rFonts w:ascii="Times New Roman" w:hAnsi="Times New Roman"/>
                <w:i/>
              </w:rPr>
              <w:t>6</w:t>
            </w:r>
          </w:p>
        </w:tc>
        <w:tc>
          <w:tcPr>
            <w:tcW w:w="446" w:type="pct"/>
            <w:tcBorders>
              <w:top w:val="single" w:sz="4" w:space="0" w:color="auto"/>
              <w:left w:val="single" w:sz="4" w:space="0" w:color="auto"/>
              <w:bottom w:val="single" w:sz="4" w:space="0" w:color="auto"/>
              <w:right w:val="single" w:sz="4" w:space="0" w:color="auto"/>
            </w:tcBorders>
            <w:vAlign w:val="center"/>
            <w:hideMark/>
          </w:tcPr>
          <w:p w14:paraId="6DAC70A4" w14:textId="77777777" w:rsidR="00F21DE9" w:rsidRDefault="00F21DE9" w:rsidP="00F21DE9">
            <w:pPr>
              <w:spacing w:after="0" w:line="240" w:lineRule="auto"/>
              <w:jc w:val="center"/>
              <w:rPr>
                <w:rFonts w:ascii="Times New Roman" w:hAnsi="Times New Roman"/>
                <w:i/>
              </w:rPr>
            </w:pPr>
            <w:r>
              <w:rPr>
                <w:rFonts w:ascii="Times New Roman" w:hAnsi="Times New Roman"/>
                <w:i/>
              </w:rPr>
              <w:t>7</w:t>
            </w:r>
          </w:p>
        </w:tc>
        <w:tc>
          <w:tcPr>
            <w:tcW w:w="549" w:type="pct"/>
            <w:tcBorders>
              <w:top w:val="single" w:sz="4" w:space="0" w:color="auto"/>
              <w:left w:val="single" w:sz="4" w:space="0" w:color="auto"/>
              <w:bottom w:val="single" w:sz="4" w:space="0" w:color="auto"/>
              <w:right w:val="single" w:sz="4" w:space="0" w:color="auto"/>
            </w:tcBorders>
            <w:vAlign w:val="center"/>
            <w:hideMark/>
          </w:tcPr>
          <w:p w14:paraId="0B6A479B" w14:textId="77777777" w:rsidR="00F21DE9" w:rsidRDefault="00F21DE9" w:rsidP="00F21DE9">
            <w:pPr>
              <w:spacing w:after="0" w:line="240" w:lineRule="auto"/>
              <w:jc w:val="center"/>
              <w:rPr>
                <w:rFonts w:ascii="Times New Roman" w:hAnsi="Times New Roman"/>
                <w:i/>
              </w:rPr>
            </w:pPr>
            <w:r>
              <w:rPr>
                <w:rFonts w:ascii="Times New Roman" w:hAnsi="Times New Roman"/>
                <w:i/>
              </w:rPr>
              <w:t>8</w:t>
            </w:r>
          </w:p>
        </w:tc>
        <w:tc>
          <w:tcPr>
            <w:tcW w:w="181" w:type="pct"/>
            <w:tcBorders>
              <w:top w:val="single" w:sz="4" w:space="0" w:color="auto"/>
              <w:left w:val="single" w:sz="4" w:space="0" w:color="auto"/>
              <w:bottom w:val="single" w:sz="4" w:space="0" w:color="auto"/>
              <w:right w:val="single" w:sz="4" w:space="0" w:color="auto"/>
            </w:tcBorders>
            <w:vAlign w:val="center"/>
            <w:hideMark/>
          </w:tcPr>
          <w:p w14:paraId="0749BAE3" w14:textId="77777777" w:rsidR="00F21DE9" w:rsidRDefault="00F21DE9" w:rsidP="00F21DE9">
            <w:pPr>
              <w:spacing w:after="0" w:line="240" w:lineRule="auto"/>
              <w:jc w:val="center"/>
              <w:rPr>
                <w:rFonts w:ascii="Times New Roman" w:hAnsi="Times New Roman"/>
                <w:i/>
              </w:rPr>
            </w:pPr>
            <w:r>
              <w:rPr>
                <w:rFonts w:ascii="Times New Roman" w:hAnsi="Times New Roman"/>
                <w:i/>
              </w:rPr>
              <w:t>9</w:t>
            </w:r>
          </w:p>
        </w:tc>
        <w:tc>
          <w:tcPr>
            <w:tcW w:w="296" w:type="pct"/>
            <w:tcBorders>
              <w:top w:val="single" w:sz="4" w:space="0" w:color="auto"/>
              <w:left w:val="single" w:sz="4" w:space="0" w:color="auto"/>
              <w:bottom w:val="single" w:sz="4" w:space="0" w:color="auto"/>
              <w:right w:val="single" w:sz="4" w:space="0" w:color="auto"/>
            </w:tcBorders>
            <w:vAlign w:val="center"/>
            <w:hideMark/>
          </w:tcPr>
          <w:p w14:paraId="32934512" w14:textId="77777777" w:rsidR="00F21DE9" w:rsidRDefault="00F21DE9" w:rsidP="00F21DE9">
            <w:pPr>
              <w:spacing w:after="0" w:line="240" w:lineRule="auto"/>
              <w:jc w:val="center"/>
              <w:rPr>
                <w:rFonts w:ascii="Times New Roman" w:hAnsi="Times New Roman"/>
                <w:i/>
              </w:rPr>
            </w:pPr>
            <w:r>
              <w:rPr>
                <w:rFonts w:ascii="Times New Roman" w:hAnsi="Times New Roman"/>
                <w:i/>
              </w:rPr>
              <w:t>10</w:t>
            </w:r>
          </w:p>
        </w:tc>
        <w:tc>
          <w:tcPr>
            <w:tcW w:w="586" w:type="pct"/>
            <w:tcBorders>
              <w:top w:val="single" w:sz="4" w:space="0" w:color="auto"/>
              <w:left w:val="single" w:sz="4" w:space="0" w:color="auto"/>
              <w:bottom w:val="single" w:sz="4" w:space="0" w:color="auto"/>
              <w:right w:val="single" w:sz="4" w:space="0" w:color="auto"/>
            </w:tcBorders>
            <w:vAlign w:val="center"/>
            <w:hideMark/>
          </w:tcPr>
          <w:p w14:paraId="56CD9CA1" w14:textId="77777777" w:rsidR="00F21DE9" w:rsidRDefault="00F21DE9" w:rsidP="00F21DE9">
            <w:pPr>
              <w:spacing w:after="0" w:line="240" w:lineRule="auto"/>
              <w:jc w:val="center"/>
              <w:rPr>
                <w:rFonts w:ascii="Times New Roman" w:hAnsi="Times New Roman"/>
                <w:i/>
              </w:rPr>
            </w:pPr>
            <w:r>
              <w:rPr>
                <w:rFonts w:ascii="Times New Roman" w:hAnsi="Times New Roman"/>
                <w:i/>
              </w:rPr>
              <w:t>11</w:t>
            </w:r>
          </w:p>
        </w:tc>
      </w:tr>
      <w:tr w:rsidR="00F21DE9" w14:paraId="3968D5AB" w14:textId="77777777" w:rsidTr="00F21DE9">
        <w:tc>
          <w:tcPr>
            <w:tcW w:w="428" w:type="pct"/>
            <w:tcBorders>
              <w:top w:val="nil"/>
              <w:left w:val="single" w:sz="4" w:space="0" w:color="auto"/>
              <w:bottom w:val="single" w:sz="4" w:space="0" w:color="auto"/>
              <w:right w:val="single" w:sz="4" w:space="0" w:color="auto"/>
            </w:tcBorders>
            <w:shd w:val="clear" w:color="auto" w:fill="FFFFFF" w:themeFill="background1"/>
            <w:vAlign w:val="center"/>
          </w:tcPr>
          <w:p w14:paraId="4C149820" w14:textId="77777777" w:rsidR="00F21DE9" w:rsidRPr="00DC75EB" w:rsidRDefault="00F21DE9" w:rsidP="00F21DE9">
            <w:pPr>
              <w:spacing w:after="0" w:line="240" w:lineRule="auto"/>
              <w:jc w:val="center"/>
              <w:rPr>
                <w:rFonts w:ascii="Times New Roman" w:eastAsia="Times New Roman" w:hAnsi="Times New Roman" w:cs="Times New Roman"/>
                <w:color w:val="000000"/>
                <w:lang w:val="en-US"/>
              </w:rPr>
            </w:pPr>
            <w:r w:rsidRPr="00DC75EB">
              <w:rPr>
                <w:rFonts w:ascii="Times New Roman" w:eastAsia="Times New Roman" w:hAnsi="Times New Roman" w:cs="Times New Roman"/>
                <w:color w:val="000000"/>
                <w:lang w:val="en-US"/>
              </w:rPr>
              <w:t> </w:t>
            </w:r>
            <w:r w:rsidRPr="00DC75EB">
              <w:rPr>
                <w:rFonts w:ascii="Times New Roman" w:eastAsia="Times New Roman" w:hAnsi="Times New Roman" w:cs="Times New Roman"/>
                <w:bCs/>
                <w:iCs/>
                <w:lang w:eastAsia="ru-RU"/>
              </w:rPr>
              <w:t>ПК 3.1</w:t>
            </w:r>
          </w:p>
        </w:tc>
        <w:tc>
          <w:tcPr>
            <w:tcW w:w="1180" w:type="pct"/>
            <w:tcBorders>
              <w:top w:val="nil"/>
              <w:left w:val="nil"/>
              <w:bottom w:val="single" w:sz="4" w:space="0" w:color="auto"/>
              <w:right w:val="single" w:sz="4" w:space="0" w:color="auto"/>
            </w:tcBorders>
            <w:shd w:val="clear" w:color="auto" w:fill="auto"/>
            <w:vAlign w:val="center"/>
          </w:tcPr>
          <w:p w14:paraId="4D1CF477" w14:textId="77777777" w:rsidR="00F21DE9" w:rsidRPr="00DC75EB" w:rsidRDefault="00F21DE9" w:rsidP="00F21DE9">
            <w:pPr>
              <w:spacing w:after="0" w:line="240" w:lineRule="auto"/>
              <w:rPr>
                <w:rFonts w:ascii="Times New Roman" w:eastAsia="Times New Roman" w:hAnsi="Times New Roman" w:cs="Times New Roman"/>
                <w:b/>
                <w:bCs/>
                <w:color w:val="000000"/>
                <w:sz w:val="18"/>
                <w:szCs w:val="18"/>
              </w:rPr>
            </w:pPr>
            <w:r w:rsidRPr="00DC75EB">
              <w:rPr>
                <w:rFonts w:ascii="Times New Roman" w:eastAsia="Times New Roman" w:hAnsi="Times New Roman" w:cs="Times New Roman"/>
                <w:b/>
                <w:bCs/>
                <w:color w:val="000000"/>
                <w:sz w:val="18"/>
                <w:szCs w:val="18"/>
              </w:rPr>
              <w:t>Раздел 1. Проверка и разработка рабочей документации.</w:t>
            </w:r>
          </w:p>
        </w:tc>
        <w:tc>
          <w:tcPr>
            <w:tcW w:w="370" w:type="pct"/>
            <w:tcBorders>
              <w:top w:val="nil"/>
              <w:left w:val="nil"/>
              <w:bottom w:val="single" w:sz="4" w:space="0" w:color="auto"/>
              <w:right w:val="single" w:sz="4" w:space="0" w:color="auto"/>
            </w:tcBorders>
            <w:shd w:val="clear" w:color="auto" w:fill="auto"/>
            <w:vAlign w:val="center"/>
          </w:tcPr>
          <w:p w14:paraId="6ADB6832" w14:textId="77777777" w:rsidR="00F21DE9" w:rsidRPr="00DC75EB" w:rsidRDefault="00F21DE9" w:rsidP="00F21DE9">
            <w:pPr>
              <w:spacing w:after="0" w:line="240" w:lineRule="auto"/>
              <w:jc w:val="center"/>
              <w:rPr>
                <w:rFonts w:ascii="Times New Roman" w:eastAsia="Times New Roman" w:hAnsi="Times New Roman" w:cs="Times New Roman"/>
                <w:b/>
                <w:bCs/>
                <w:color w:val="000000"/>
                <w:sz w:val="18"/>
                <w:szCs w:val="18"/>
                <w:lang w:val="en-US"/>
              </w:rPr>
            </w:pPr>
            <w:r w:rsidRPr="00DC75EB">
              <w:rPr>
                <w:rFonts w:ascii="Times New Roman" w:eastAsia="Times New Roman" w:hAnsi="Times New Roman" w:cs="Times New Roman"/>
                <w:b/>
                <w:bCs/>
                <w:color w:val="000000"/>
                <w:sz w:val="18"/>
                <w:szCs w:val="18"/>
                <w:lang w:val="en-US"/>
              </w:rPr>
              <w:t>60</w:t>
            </w:r>
          </w:p>
        </w:tc>
        <w:tc>
          <w:tcPr>
            <w:tcW w:w="233" w:type="pct"/>
            <w:tcBorders>
              <w:top w:val="nil"/>
              <w:left w:val="nil"/>
              <w:bottom w:val="single" w:sz="4" w:space="0" w:color="auto"/>
              <w:right w:val="single" w:sz="4" w:space="0" w:color="auto"/>
            </w:tcBorders>
            <w:shd w:val="clear" w:color="auto" w:fill="auto"/>
            <w:vAlign w:val="center"/>
          </w:tcPr>
          <w:p w14:paraId="7E3946BD" w14:textId="77777777" w:rsidR="00F21DE9" w:rsidRPr="00DC75EB" w:rsidRDefault="00F21DE9" w:rsidP="00F21DE9">
            <w:pPr>
              <w:spacing w:after="0" w:line="240" w:lineRule="auto"/>
              <w:jc w:val="center"/>
              <w:rPr>
                <w:rFonts w:ascii="Times New Roman" w:eastAsia="Times New Roman" w:hAnsi="Times New Roman" w:cs="Times New Roman"/>
                <w:color w:val="000000"/>
                <w:sz w:val="18"/>
                <w:szCs w:val="18"/>
                <w:lang w:val="en-US"/>
              </w:rPr>
            </w:pPr>
            <w:r w:rsidRPr="00DC75EB">
              <w:rPr>
                <w:rFonts w:ascii="Times New Roman" w:eastAsia="Times New Roman" w:hAnsi="Times New Roman" w:cs="Times New Roman"/>
                <w:color w:val="000000"/>
                <w:sz w:val="18"/>
                <w:szCs w:val="18"/>
                <w:lang w:val="en-US"/>
              </w:rPr>
              <w:t>44</w:t>
            </w:r>
          </w:p>
        </w:tc>
        <w:tc>
          <w:tcPr>
            <w:tcW w:w="259" w:type="pct"/>
            <w:tcBorders>
              <w:top w:val="nil"/>
              <w:left w:val="nil"/>
              <w:bottom w:val="single" w:sz="4" w:space="0" w:color="auto"/>
              <w:right w:val="single" w:sz="4" w:space="0" w:color="auto"/>
            </w:tcBorders>
            <w:shd w:val="clear" w:color="auto" w:fill="auto"/>
            <w:vAlign w:val="center"/>
          </w:tcPr>
          <w:p w14:paraId="765BB52C" w14:textId="77777777" w:rsidR="00F21DE9" w:rsidRPr="00DC75EB" w:rsidRDefault="00F21DE9" w:rsidP="00F21DE9">
            <w:pPr>
              <w:spacing w:after="0" w:line="240" w:lineRule="auto"/>
              <w:jc w:val="center"/>
              <w:rPr>
                <w:rFonts w:ascii="Times New Roman" w:eastAsia="Times New Roman" w:hAnsi="Times New Roman" w:cs="Times New Roman"/>
                <w:b/>
                <w:bCs/>
                <w:color w:val="000000"/>
                <w:sz w:val="18"/>
                <w:szCs w:val="18"/>
                <w:lang w:val="en-US"/>
              </w:rPr>
            </w:pPr>
            <w:r w:rsidRPr="00DC75EB">
              <w:rPr>
                <w:rFonts w:ascii="Times New Roman" w:eastAsia="Times New Roman" w:hAnsi="Times New Roman" w:cs="Times New Roman"/>
                <w:b/>
                <w:bCs/>
                <w:color w:val="000000"/>
                <w:sz w:val="18"/>
                <w:szCs w:val="18"/>
                <w:lang w:val="en-US"/>
              </w:rPr>
              <w:t>36</w:t>
            </w:r>
          </w:p>
        </w:tc>
        <w:tc>
          <w:tcPr>
            <w:tcW w:w="472" w:type="pct"/>
            <w:tcBorders>
              <w:top w:val="single" w:sz="4" w:space="0" w:color="auto"/>
              <w:left w:val="single" w:sz="4" w:space="0" w:color="auto"/>
              <w:bottom w:val="single" w:sz="4" w:space="0" w:color="auto"/>
              <w:right w:val="single" w:sz="4" w:space="0" w:color="auto"/>
            </w:tcBorders>
            <w:vAlign w:val="center"/>
          </w:tcPr>
          <w:p w14:paraId="37424435" w14:textId="77777777" w:rsidR="00F21DE9" w:rsidRPr="00DC75EB" w:rsidRDefault="00F21DE9" w:rsidP="00F21DE9">
            <w:pPr>
              <w:spacing w:after="0" w:line="240" w:lineRule="auto"/>
              <w:jc w:val="center"/>
              <w:rPr>
                <w:rFonts w:ascii="Times New Roman" w:eastAsia="Times New Roman" w:hAnsi="Times New Roman" w:cs="Times New Roman"/>
                <w:color w:val="000000"/>
                <w:sz w:val="18"/>
                <w:szCs w:val="18"/>
                <w:lang w:val="en-US"/>
              </w:rPr>
            </w:pPr>
            <w:r w:rsidRPr="00DC75EB">
              <w:rPr>
                <w:rFonts w:ascii="Times New Roman" w:eastAsia="Times New Roman" w:hAnsi="Times New Roman" w:cs="Times New Roman"/>
                <w:color w:val="000000"/>
                <w:sz w:val="18"/>
                <w:szCs w:val="18"/>
                <w:lang w:val="en-US"/>
              </w:rPr>
              <w:t>20</w:t>
            </w:r>
          </w:p>
        </w:tc>
        <w:tc>
          <w:tcPr>
            <w:tcW w:w="446" w:type="pct"/>
            <w:vMerge w:val="restart"/>
            <w:tcBorders>
              <w:top w:val="single" w:sz="4" w:space="0" w:color="auto"/>
              <w:left w:val="single" w:sz="4" w:space="0" w:color="auto"/>
              <w:right w:val="single" w:sz="4" w:space="0" w:color="auto"/>
            </w:tcBorders>
            <w:vAlign w:val="center"/>
          </w:tcPr>
          <w:p w14:paraId="043F7C66" w14:textId="77777777" w:rsidR="00F21DE9" w:rsidRDefault="00F21DE9" w:rsidP="00F21DE9">
            <w:pPr>
              <w:spacing w:after="0" w:line="240" w:lineRule="auto"/>
              <w:jc w:val="center"/>
              <w:rPr>
                <w:rFonts w:ascii="Times New Roman" w:hAnsi="Times New Roman"/>
              </w:rPr>
            </w:pPr>
            <w:r>
              <w:rPr>
                <w:rFonts w:ascii="Times New Roman" w:hAnsi="Times New Roman"/>
              </w:rPr>
              <w:t>30</w:t>
            </w:r>
          </w:p>
        </w:tc>
        <w:tc>
          <w:tcPr>
            <w:tcW w:w="549" w:type="pct"/>
            <w:tcBorders>
              <w:top w:val="single" w:sz="4" w:space="0" w:color="auto"/>
              <w:left w:val="single" w:sz="4" w:space="0" w:color="auto"/>
              <w:bottom w:val="single" w:sz="4" w:space="0" w:color="auto"/>
              <w:right w:val="single" w:sz="4" w:space="0" w:color="auto"/>
            </w:tcBorders>
            <w:vAlign w:val="center"/>
          </w:tcPr>
          <w:p w14:paraId="1294120D" w14:textId="23C95943" w:rsidR="00F21DE9" w:rsidRPr="00DC75EB" w:rsidRDefault="00F21DE9" w:rsidP="00F21DE9">
            <w:pPr>
              <w:spacing w:after="0" w:line="240" w:lineRule="auto"/>
              <w:jc w:val="center"/>
              <w:rPr>
                <w:rFonts w:ascii="Times New Roman" w:eastAsia="Times New Roman" w:hAnsi="Times New Roman" w:cs="Times New Roman"/>
                <w:b/>
                <w:bCs/>
                <w:color w:val="000000"/>
                <w:sz w:val="18"/>
                <w:szCs w:val="18"/>
                <w:lang w:val="en-US"/>
              </w:rPr>
            </w:pPr>
          </w:p>
        </w:tc>
        <w:tc>
          <w:tcPr>
            <w:tcW w:w="181" w:type="pct"/>
            <w:vMerge w:val="restart"/>
            <w:tcBorders>
              <w:top w:val="single" w:sz="4" w:space="0" w:color="auto"/>
              <w:left w:val="single" w:sz="4" w:space="0" w:color="auto"/>
              <w:bottom w:val="single" w:sz="4" w:space="0" w:color="auto"/>
              <w:right w:val="single" w:sz="4" w:space="0" w:color="auto"/>
            </w:tcBorders>
            <w:vAlign w:val="center"/>
          </w:tcPr>
          <w:p w14:paraId="55852AA7" w14:textId="77777777" w:rsidR="00F21DE9" w:rsidRDefault="00F21DE9" w:rsidP="00F21DE9">
            <w:pPr>
              <w:spacing w:after="0" w:line="240" w:lineRule="auto"/>
              <w:jc w:val="center"/>
              <w:rPr>
                <w:rFonts w:ascii="Times New Roman" w:hAnsi="Times New Roman"/>
              </w:rPr>
            </w:pPr>
          </w:p>
        </w:tc>
        <w:tc>
          <w:tcPr>
            <w:tcW w:w="296" w:type="pct"/>
            <w:tcBorders>
              <w:top w:val="single" w:sz="4" w:space="0" w:color="auto"/>
              <w:left w:val="single" w:sz="4" w:space="0" w:color="auto"/>
              <w:bottom w:val="single" w:sz="4" w:space="0" w:color="auto"/>
              <w:right w:val="single" w:sz="4" w:space="0" w:color="auto"/>
            </w:tcBorders>
            <w:vAlign w:val="center"/>
          </w:tcPr>
          <w:p w14:paraId="70C22FC4" w14:textId="7EE4CC7E" w:rsidR="00F21DE9" w:rsidRPr="00DC75EB" w:rsidRDefault="00F21DE9" w:rsidP="00F21DE9">
            <w:pPr>
              <w:spacing w:after="0" w:line="240" w:lineRule="auto"/>
              <w:jc w:val="center"/>
              <w:rPr>
                <w:rFonts w:ascii="Times New Roman" w:eastAsia="Times New Roman" w:hAnsi="Times New Roman" w:cs="Times New Roman"/>
                <w:b/>
                <w:bCs/>
                <w:color w:val="000000"/>
                <w:sz w:val="18"/>
                <w:szCs w:val="18"/>
                <w:lang w:val="en-US"/>
              </w:rPr>
            </w:pPr>
            <w:r w:rsidRPr="00DC75EB">
              <w:rPr>
                <w:rFonts w:ascii="Times New Roman" w:eastAsia="Times New Roman" w:hAnsi="Times New Roman" w:cs="Times New Roman"/>
                <w:b/>
                <w:bCs/>
                <w:color w:val="000000"/>
                <w:sz w:val="18"/>
                <w:szCs w:val="18"/>
                <w:lang w:val="en-US"/>
              </w:rPr>
              <w:t>24</w:t>
            </w:r>
          </w:p>
        </w:tc>
        <w:tc>
          <w:tcPr>
            <w:tcW w:w="586" w:type="pct"/>
            <w:tcBorders>
              <w:top w:val="single" w:sz="4" w:space="0" w:color="auto"/>
              <w:left w:val="single" w:sz="4" w:space="0" w:color="auto"/>
              <w:bottom w:val="single" w:sz="4" w:space="0" w:color="auto"/>
              <w:right w:val="single" w:sz="4" w:space="0" w:color="auto"/>
            </w:tcBorders>
            <w:hideMark/>
          </w:tcPr>
          <w:p w14:paraId="64AF7001" w14:textId="77777777" w:rsidR="00F21DE9" w:rsidRDefault="00F21DE9" w:rsidP="00F21DE9">
            <w:pPr>
              <w:spacing w:after="0" w:line="240" w:lineRule="auto"/>
              <w:jc w:val="center"/>
              <w:rPr>
                <w:rFonts w:ascii="Times New Roman" w:hAnsi="Times New Roman"/>
                <w:b/>
                <w:bCs/>
              </w:rPr>
            </w:pPr>
          </w:p>
        </w:tc>
      </w:tr>
      <w:tr w:rsidR="00F21DE9" w14:paraId="40550E59" w14:textId="77777777" w:rsidTr="00F21DE9">
        <w:tc>
          <w:tcPr>
            <w:tcW w:w="428" w:type="pct"/>
            <w:tcBorders>
              <w:top w:val="nil"/>
              <w:left w:val="single" w:sz="4" w:space="0" w:color="auto"/>
              <w:bottom w:val="single" w:sz="4" w:space="0" w:color="auto"/>
              <w:right w:val="single" w:sz="4" w:space="0" w:color="auto"/>
            </w:tcBorders>
            <w:shd w:val="clear" w:color="auto" w:fill="FFFFFF" w:themeFill="background1"/>
            <w:vAlign w:val="center"/>
          </w:tcPr>
          <w:p w14:paraId="05D9CBE7" w14:textId="77777777" w:rsidR="00F21DE9" w:rsidRPr="00DC75EB" w:rsidRDefault="00F21DE9" w:rsidP="00F21DE9">
            <w:pPr>
              <w:spacing w:after="0" w:line="240" w:lineRule="auto"/>
              <w:jc w:val="center"/>
              <w:rPr>
                <w:rFonts w:ascii="Times New Roman" w:eastAsia="Times New Roman" w:hAnsi="Times New Roman" w:cs="Times New Roman"/>
                <w:color w:val="000000"/>
                <w:lang w:val="en-US"/>
              </w:rPr>
            </w:pPr>
            <w:r w:rsidRPr="00DC75EB">
              <w:rPr>
                <w:rFonts w:ascii="Times New Roman" w:eastAsia="Times New Roman" w:hAnsi="Times New Roman" w:cs="Times New Roman"/>
                <w:color w:val="000000"/>
                <w:lang w:val="en-US"/>
              </w:rPr>
              <w:t> </w:t>
            </w:r>
            <w:r w:rsidRPr="00DC75EB">
              <w:rPr>
                <w:rFonts w:ascii="Times New Roman" w:eastAsia="Times New Roman" w:hAnsi="Times New Roman" w:cs="Times New Roman"/>
                <w:bCs/>
                <w:iCs/>
                <w:lang w:eastAsia="ru-RU"/>
              </w:rPr>
              <w:t>ПК 3.2.</w:t>
            </w:r>
          </w:p>
        </w:tc>
        <w:tc>
          <w:tcPr>
            <w:tcW w:w="1180" w:type="pct"/>
            <w:tcBorders>
              <w:top w:val="nil"/>
              <w:left w:val="nil"/>
              <w:bottom w:val="single" w:sz="4" w:space="0" w:color="auto"/>
              <w:right w:val="single" w:sz="4" w:space="0" w:color="auto"/>
            </w:tcBorders>
            <w:shd w:val="clear" w:color="auto" w:fill="auto"/>
            <w:vAlign w:val="center"/>
          </w:tcPr>
          <w:p w14:paraId="0F701B09" w14:textId="77777777" w:rsidR="00F21DE9" w:rsidRPr="00DC75EB" w:rsidRDefault="00F21DE9" w:rsidP="00F21DE9">
            <w:pPr>
              <w:spacing w:after="0" w:line="240" w:lineRule="auto"/>
              <w:rPr>
                <w:rFonts w:ascii="Times New Roman" w:eastAsia="Times New Roman" w:hAnsi="Times New Roman" w:cs="Times New Roman"/>
                <w:b/>
                <w:bCs/>
                <w:color w:val="000000"/>
                <w:sz w:val="18"/>
                <w:szCs w:val="18"/>
              </w:rPr>
            </w:pPr>
            <w:r w:rsidRPr="00DC75EB">
              <w:rPr>
                <w:rFonts w:ascii="Times New Roman" w:eastAsia="Times New Roman" w:hAnsi="Times New Roman" w:cs="Times New Roman"/>
                <w:b/>
                <w:bCs/>
                <w:color w:val="000000"/>
                <w:sz w:val="18"/>
                <w:szCs w:val="18"/>
              </w:rPr>
              <w:t>Раздел 2. Проверка и разработка проектной документации</w:t>
            </w:r>
          </w:p>
        </w:tc>
        <w:tc>
          <w:tcPr>
            <w:tcW w:w="370" w:type="pct"/>
            <w:tcBorders>
              <w:top w:val="nil"/>
              <w:left w:val="nil"/>
              <w:bottom w:val="single" w:sz="4" w:space="0" w:color="auto"/>
              <w:right w:val="single" w:sz="4" w:space="0" w:color="auto"/>
            </w:tcBorders>
            <w:shd w:val="clear" w:color="auto" w:fill="auto"/>
            <w:vAlign w:val="center"/>
          </w:tcPr>
          <w:p w14:paraId="5AC9F1FF" w14:textId="77777777" w:rsidR="00F21DE9" w:rsidRPr="00DC75EB" w:rsidRDefault="00F21DE9" w:rsidP="00F21DE9">
            <w:pPr>
              <w:spacing w:after="0" w:line="240" w:lineRule="auto"/>
              <w:jc w:val="center"/>
              <w:rPr>
                <w:rFonts w:ascii="Times New Roman" w:eastAsia="Times New Roman" w:hAnsi="Times New Roman" w:cs="Times New Roman"/>
                <w:b/>
                <w:bCs/>
                <w:color w:val="000000"/>
                <w:sz w:val="18"/>
                <w:szCs w:val="18"/>
                <w:lang w:val="en-US"/>
              </w:rPr>
            </w:pPr>
            <w:r w:rsidRPr="00DC75EB">
              <w:rPr>
                <w:rFonts w:ascii="Times New Roman" w:eastAsia="Times New Roman" w:hAnsi="Times New Roman" w:cs="Times New Roman"/>
                <w:b/>
                <w:bCs/>
                <w:color w:val="000000"/>
                <w:sz w:val="18"/>
                <w:szCs w:val="18"/>
                <w:lang w:val="en-US"/>
              </w:rPr>
              <w:t>44</w:t>
            </w:r>
          </w:p>
        </w:tc>
        <w:tc>
          <w:tcPr>
            <w:tcW w:w="233" w:type="pct"/>
            <w:tcBorders>
              <w:top w:val="nil"/>
              <w:left w:val="nil"/>
              <w:bottom w:val="single" w:sz="4" w:space="0" w:color="auto"/>
              <w:right w:val="single" w:sz="4" w:space="0" w:color="auto"/>
            </w:tcBorders>
            <w:shd w:val="clear" w:color="auto" w:fill="auto"/>
            <w:vAlign w:val="center"/>
          </w:tcPr>
          <w:p w14:paraId="1055B9A7" w14:textId="77777777" w:rsidR="00F21DE9" w:rsidRPr="00DC75EB" w:rsidRDefault="00F21DE9" w:rsidP="00F21DE9">
            <w:pPr>
              <w:spacing w:after="0" w:line="240" w:lineRule="auto"/>
              <w:jc w:val="center"/>
              <w:rPr>
                <w:rFonts w:ascii="Times New Roman" w:eastAsia="Times New Roman" w:hAnsi="Times New Roman" w:cs="Times New Roman"/>
                <w:color w:val="000000"/>
                <w:sz w:val="18"/>
                <w:szCs w:val="18"/>
                <w:lang w:val="en-US"/>
              </w:rPr>
            </w:pPr>
            <w:r w:rsidRPr="00DC75EB">
              <w:rPr>
                <w:rFonts w:ascii="Times New Roman" w:eastAsia="Times New Roman" w:hAnsi="Times New Roman" w:cs="Times New Roman"/>
                <w:color w:val="000000"/>
                <w:sz w:val="18"/>
                <w:szCs w:val="18"/>
                <w:lang w:val="en-US"/>
              </w:rPr>
              <w:t>34</w:t>
            </w:r>
          </w:p>
        </w:tc>
        <w:tc>
          <w:tcPr>
            <w:tcW w:w="259" w:type="pct"/>
            <w:tcBorders>
              <w:top w:val="nil"/>
              <w:left w:val="nil"/>
              <w:bottom w:val="single" w:sz="4" w:space="0" w:color="auto"/>
              <w:right w:val="single" w:sz="4" w:space="0" w:color="auto"/>
            </w:tcBorders>
            <w:shd w:val="clear" w:color="auto" w:fill="auto"/>
            <w:vAlign w:val="center"/>
          </w:tcPr>
          <w:p w14:paraId="43BFF25E" w14:textId="77777777" w:rsidR="00F21DE9" w:rsidRPr="00DC75EB" w:rsidRDefault="00F21DE9" w:rsidP="00F21DE9">
            <w:pPr>
              <w:spacing w:after="0" w:line="240" w:lineRule="auto"/>
              <w:jc w:val="center"/>
              <w:rPr>
                <w:rFonts w:ascii="Times New Roman" w:eastAsia="Times New Roman" w:hAnsi="Times New Roman" w:cs="Times New Roman"/>
                <w:b/>
                <w:bCs/>
                <w:color w:val="000000"/>
                <w:sz w:val="18"/>
                <w:szCs w:val="18"/>
                <w:lang w:val="en-US"/>
              </w:rPr>
            </w:pPr>
            <w:r w:rsidRPr="00DC75EB">
              <w:rPr>
                <w:rFonts w:ascii="Times New Roman" w:eastAsia="Times New Roman" w:hAnsi="Times New Roman" w:cs="Times New Roman"/>
                <w:b/>
                <w:bCs/>
                <w:color w:val="000000"/>
                <w:sz w:val="18"/>
                <w:szCs w:val="18"/>
                <w:lang w:val="en-US"/>
              </w:rPr>
              <w:t>28</w:t>
            </w:r>
          </w:p>
        </w:tc>
        <w:tc>
          <w:tcPr>
            <w:tcW w:w="472" w:type="pct"/>
            <w:tcBorders>
              <w:top w:val="single" w:sz="4" w:space="0" w:color="auto"/>
              <w:left w:val="single" w:sz="4" w:space="0" w:color="auto"/>
              <w:bottom w:val="single" w:sz="4" w:space="0" w:color="auto"/>
              <w:right w:val="single" w:sz="4" w:space="0" w:color="auto"/>
            </w:tcBorders>
            <w:vAlign w:val="center"/>
          </w:tcPr>
          <w:p w14:paraId="35C1CA8E" w14:textId="77777777" w:rsidR="00F21DE9" w:rsidRPr="00DC75EB" w:rsidRDefault="00F21DE9" w:rsidP="00F21DE9">
            <w:pPr>
              <w:spacing w:after="0" w:line="240" w:lineRule="auto"/>
              <w:jc w:val="center"/>
              <w:rPr>
                <w:rFonts w:ascii="Times New Roman" w:eastAsia="Times New Roman" w:hAnsi="Times New Roman" w:cs="Times New Roman"/>
                <w:color w:val="000000"/>
                <w:sz w:val="18"/>
                <w:szCs w:val="18"/>
                <w:lang w:val="en-US"/>
              </w:rPr>
            </w:pPr>
            <w:r w:rsidRPr="00DC75EB">
              <w:rPr>
                <w:rFonts w:ascii="Times New Roman" w:eastAsia="Times New Roman" w:hAnsi="Times New Roman" w:cs="Times New Roman"/>
                <w:color w:val="000000"/>
                <w:sz w:val="18"/>
                <w:szCs w:val="18"/>
                <w:lang w:val="en-US"/>
              </w:rPr>
              <w:t>18</w:t>
            </w:r>
          </w:p>
        </w:tc>
        <w:tc>
          <w:tcPr>
            <w:tcW w:w="446" w:type="pct"/>
            <w:vMerge/>
            <w:tcBorders>
              <w:left w:val="single" w:sz="4" w:space="0" w:color="auto"/>
              <w:right w:val="single" w:sz="4" w:space="0" w:color="auto"/>
            </w:tcBorders>
          </w:tcPr>
          <w:p w14:paraId="66846B39" w14:textId="77777777" w:rsidR="00F21DE9" w:rsidRDefault="00F21DE9" w:rsidP="00F21DE9">
            <w:pPr>
              <w:spacing w:after="0" w:line="240" w:lineRule="auto"/>
              <w:jc w:val="center"/>
              <w:rPr>
                <w:rFonts w:ascii="Times New Roman" w:hAnsi="Times New Roman"/>
              </w:rPr>
            </w:pPr>
          </w:p>
        </w:tc>
        <w:tc>
          <w:tcPr>
            <w:tcW w:w="549" w:type="pct"/>
            <w:tcBorders>
              <w:top w:val="single" w:sz="4" w:space="0" w:color="auto"/>
              <w:left w:val="single" w:sz="4" w:space="0" w:color="auto"/>
              <w:bottom w:val="single" w:sz="4" w:space="0" w:color="auto"/>
              <w:right w:val="single" w:sz="4" w:space="0" w:color="auto"/>
            </w:tcBorders>
            <w:vAlign w:val="center"/>
          </w:tcPr>
          <w:p w14:paraId="0112480C" w14:textId="7E721DE7" w:rsidR="00F21DE9" w:rsidRPr="00DC75EB" w:rsidRDefault="00F21DE9" w:rsidP="00F21DE9">
            <w:pPr>
              <w:spacing w:after="0" w:line="240" w:lineRule="auto"/>
              <w:jc w:val="center"/>
              <w:rPr>
                <w:rFonts w:ascii="Times New Roman" w:eastAsia="Times New Roman" w:hAnsi="Times New Roman" w:cs="Times New Roman"/>
                <w:b/>
                <w:bCs/>
                <w:color w:val="000000"/>
                <w:sz w:val="18"/>
                <w:szCs w:val="18"/>
                <w:lang w:val="en-US"/>
              </w:rPr>
            </w:pPr>
          </w:p>
        </w:tc>
        <w:tc>
          <w:tcPr>
            <w:tcW w:w="181" w:type="pct"/>
            <w:vMerge/>
            <w:tcBorders>
              <w:top w:val="single" w:sz="4" w:space="0" w:color="auto"/>
              <w:left w:val="single" w:sz="4" w:space="0" w:color="auto"/>
              <w:bottom w:val="single" w:sz="4" w:space="0" w:color="auto"/>
              <w:right w:val="single" w:sz="4" w:space="0" w:color="auto"/>
            </w:tcBorders>
          </w:tcPr>
          <w:p w14:paraId="35629BC6" w14:textId="77777777" w:rsidR="00F21DE9" w:rsidRDefault="00F21DE9" w:rsidP="00F21DE9">
            <w:pPr>
              <w:spacing w:after="0" w:line="240" w:lineRule="auto"/>
              <w:jc w:val="center"/>
              <w:rPr>
                <w:rFonts w:ascii="Times New Roman" w:hAnsi="Times New Roman"/>
              </w:rPr>
            </w:pPr>
          </w:p>
        </w:tc>
        <w:tc>
          <w:tcPr>
            <w:tcW w:w="296" w:type="pct"/>
            <w:tcBorders>
              <w:top w:val="single" w:sz="4" w:space="0" w:color="auto"/>
              <w:left w:val="single" w:sz="4" w:space="0" w:color="auto"/>
              <w:bottom w:val="single" w:sz="4" w:space="0" w:color="auto"/>
              <w:right w:val="single" w:sz="4" w:space="0" w:color="auto"/>
            </w:tcBorders>
            <w:vAlign w:val="center"/>
          </w:tcPr>
          <w:p w14:paraId="22FEC33D" w14:textId="2A85F609" w:rsidR="00F21DE9" w:rsidRPr="00DC75EB" w:rsidRDefault="00F21DE9" w:rsidP="00F21DE9">
            <w:pPr>
              <w:spacing w:after="0" w:line="240" w:lineRule="auto"/>
              <w:jc w:val="center"/>
              <w:rPr>
                <w:rFonts w:ascii="Times New Roman" w:eastAsia="Times New Roman" w:hAnsi="Times New Roman" w:cs="Times New Roman"/>
                <w:b/>
                <w:bCs/>
                <w:color w:val="000000"/>
                <w:sz w:val="18"/>
                <w:szCs w:val="18"/>
                <w:lang w:val="en-US"/>
              </w:rPr>
            </w:pPr>
            <w:r w:rsidRPr="00DC75EB">
              <w:rPr>
                <w:rFonts w:ascii="Times New Roman" w:eastAsia="Times New Roman" w:hAnsi="Times New Roman" w:cs="Times New Roman"/>
                <w:b/>
                <w:bCs/>
                <w:color w:val="000000"/>
                <w:sz w:val="18"/>
                <w:szCs w:val="18"/>
                <w:lang w:val="en-US"/>
              </w:rPr>
              <w:t>16</w:t>
            </w:r>
          </w:p>
        </w:tc>
        <w:tc>
          <w:tcPr>
            <w:tcW w:w="586" w:type="pct"/>
            <w:tcBorders>
              <w:top w:val="single" w:sz="4" w:space="0" w:color="auto"/>
              <w:left w:val="single" w:sz="4" w:space="0" w:color="auto"/>
              <w:bottom w:val="single" w:sz="4" w:space="0" w:color="auto"/>
              <w:right w:val="single" w:sz="4" w:space="0" w:color="auto"/>
            </w:tcBorders>
          </w:tcPr>
          <w:p w14:paraId="2294C4F7" w14:textId="77777777" w:rsidR="00F21DE9" w:rsidRDefault="00F21DE9" w:rsidP="00F21DE9">
            <w:pPr>
              <w:spacing w:after="0" w:line="240" w:lineRule="auto"/>
              <w:jc w:val="center"/>
              <w:rPr>
                <w:rFonts w:ascii="Times New Roman" w:hAnsi="Times New Roman"/>
                <w:b/>
                <w:bCs/>
              </w:rPr>
            </w:pPr>
          </w:p>
        </w:tc>
      </w:tr>
      <w:tr w:rsidR="00F21DE9" w14:paraId="77D1BC42" w14:textId="77777777" w:rsidTr="00F21DE9">
        <w:tc>
          <w:tcPr>
            <w:tcW w:w="428" w:type="pct"/>
            <w:tcBorders>
              <w:top w:val="nil"/>
              <w:left w:val="single" w:sz="4" w:space="0" w:color="auto"/>
              <w:bottom w:val="single" w:sz="4" w:space="0" w:color="auto"/>
              <w:right w:val="single" w:sz="4" w:space="0" w:color="auto"/>
            </w:tcBorders>
            <w:shd w:val="clear" w:color="auto" w:fill="FFFFFF" w:themeFill="background1"/>
            <w:vAlign w:val="center"/>
          </w:tcPr>
          <w:p w14:paraId="1A144546" w14:textId="77777777" w:rsidR="00F21DE9" w:rsidRPr="00DC75EB" w:rsidRDefault="00F21DE9" w:rsidP="00F21DE9">
            <w:pPr>
              <w:spacing w:after="0" w:line="240" w:lineRule="auto"/>
              <w:jc w:val="center"/>
              <w:rPr>
                <w:rFonts w:ascii="Times New Roman" w:eastAsia="Times New Roman" w:hAnsi="Times New Roman" w:cs="Times New Roman"/>
                <w:color w:val="000000"/>
                <w:lang w:val="en-US"/>
              </w:rPr>
            </w:pPr>
            <w:r w:rsidRPr="00DC75EB">
              <w:rPr>
                <w:rFonts w:ascii="Times New Roman" w:eastAsia="Times New Roman" w:hAnsi="Times New Roman" w:cs="Times New Roman"/>
                <w:bCs/>
                <w:iCs/>
                <w:lang w:eastAsia="ru-RU"/>
              </w:rPr>
              <w:t>ПК 3.3.-3.4</w:t>
            </w:r>
            <w:r w:rsidRPr="00DC75EB">
              <w:rPr>
                <w:rFonts w:ascii="Times New Roman" w:eastAsia="Times New Roman" w:hAnsi="Times New Roman" w:cs="Times New Roman"/>
                <w:color w:val="000000"/>
                <w:lang w:val="en-US"/>
              </w:rPr>
              <w:t> </w:t>
            </w:r>
          </w:p>
        </w:tc>
        <w:tc>
          <w:tcPr>
            <w:tcW w:w="1180" w:type="pct"/>
            <w:tcBorders>
              <w:top w:val="nil"/>
              <w:left w:val="nil"/>
              <w:bottom w:val="single" w:sz="4" w:space="0" w:color="auto"/>
              <w:right w:val="single" w:sz="4" w:space="0" w:color="auto"/>
            </w:tcBorders>
            <w:shd w:val="clear" w:color="auto" w:fill="auto"/>
            <w:vAlign w:val="center"/>
          </w:tcPr>
          <w:p w14:paraId="16B25936" w14:textId="77777777" w:rsidR="00F21DE9" w:rsidRPr="00DC75EB" w:rsidRDefault="00F21DE9" w:rsidP="00F21DE9">
            <w:pPr>
              <w:spacing w:after="0" w:line="240" w:lineRule="auto"/>
              <w:rPr>
                <w:rFonts w:ascii="Times New Roman" w:eastAsia="Times New Roman" w:hAnsi="Times New Roman" w:cs="Times New Roman"/>
                <w:b/>
                <w:bCs/>
                <w:color w:val="000000"/>
                <w:sz w:val="18"/>
                <w:szCs w:val="18"/>
              </w:rPr>
            </w:pPr>
            <w:r w:rsidRPr="00DC75EB">
              <w:rPr>
                <w:rFonts w:ascii="Times New Roman" w:eastAsia="Times New Roman" w:hAnsi="Times New Roman" w:cs="Times New Roman"/>
                <w:b/>
                <w:bCs/>
                <w:color w:val="000000"/>
                <w:sz w:val="18"/>
                <w:szCs w:val="18"/>
              </w:rPr>
              <w:t xml:space="preserve">Раздел 3. Новые технологии и </w:t>
            </w:r>
            <w:proofErr w:type="spellStart"/>
            <w:proofErr w:type="gramStart"/>
            <w:r w:rsidRPr="00DC75EB">
              <w:rPr>
                <w:rFonts w:ascii="Times New Roman" w:eastAsia="Times New Roman" w:hAnsi="Times New Roman" w:cs="Times New Roman"/>
                <w:b/>
                <w:bCs/>
                <w:color w:val="000000"/>
                <w:sz w:val="18"/>
                <w:szCs w:val="18"/>
              </w:rPr>
              <w:t>тех.процессы</w:t>
            </w:r>
            <w:proofErr w:type="spellEnd"/>
            <w:proofErr w:type="gramEnd"/>
            <w:r w:rsidRPr="00DC75EB">
              <w:rPr>
                <w:rFonts w:ascii="Times New Roman" w:eastAsia="Times New Roman" w:hAnsi="Times New Roman" w:cs="Times New Roman"/>
                <w:b/>
                <w:bCs/>
                <w:color w:val="000000"/>
                <w:sz w:val="18"/>
                <w:szCs w:val="18"/>
              </w:rPr>
              <w:t xml:space="preserve"> при производстве холода.</w:t>
            </w:r>
          </w:p>
        </w:tc>
        <w:tc>
          <w:tcPr>
            <w:tcW w:w="370" w:type="pct"/>
            <w:tcBorders>
              <w:top w:val="nil"/>
              <w:left w:val="nil"/>
              <w:bottom w:val="single" w:sz="4" w:space="0" w:color="auto"/>
              <w:right w:val="single" w:sz="4" w:space="0" w:color="auto"/>
            </w:tcBorders>
            <w:shd w:val="clear" w:color="auto" w:fill="auto"/>
            <w:vAlign w:val="center"/>
          </w:tcPr>
          <w:p w14:paraId="53152ABB" w14:textId="77777777" w:rsidR="00F21DE9" w:rsidRPr="00DC75EB" w:rsidRDefault="00F21DE9" w:rsidP="00F21DE9">
            <w:pPr>
              <w:spacing w:after="0" w:line="240" w:lineRule="auto"/>
              <w:jc w:val="center"/>
              <w:rPr>
                <w:rFonts w:ascii="Times New Roman" w:eastAsia="Times New Roman" w:hAnsi="Times New Roman" w:cs="Times New Roman"/>
                <w:b/>
                <w:bCs/>
                <w:color w:val="000000"/>
                <w:sz w:val="18"/>
                <w:szCs w:val="18"/>
                <w:lang w:val="en-US"/>
              </w:rPr>
            </w:pPr>
            <w:r w:rsidRPr="00DC75EB">
              <w:rPr>
                <w:rFonts w:ascii="Times New Roman" w:eastAsia="Times New Roman" w:hAnsi="Times New Roman" w:cs="Times New Roman"/>
                <w:b/>
                <w:bCs/>
                <w:color w:val="000000"/>
                <w:sz w:val="18"/>
                <w:szCs w:val="18"/>
                <w:lang w:val="en-US"/>
              </w:rPr>
              <w:t>28</w:t>
            </w:r>
          </w:p>
        </w:tc>
        <w:tc>
          <w:tcPr>
            <w:tcW w:w="233" w:type="pct"/>
            <w:tcBorders>
              <w:top w:val="nil"/>
              <w:left w:val="nil"/>
              <w:bottom w:val="single" w:sz="4" w:space="0" w:color="auto"/>
              <w:right w:val="single" w:sz="4" w:space="0" w:color="auto"/>
            </w:tcBorders>
            <w:shd w:val="clear" w:color="auto" w:fill="auto"/>
            <w:vAlign w:val="center"/>
          </w:tcPr>
          <w:p w14:paraId="6E153806" w14:textId="77777777" w:rsidR="00F21DE9" w:rsidRPr="00DC75EB" w:rsidRDefault="00F21DE9" w:rsidP="00F21DE9">
            <w:pPr>
              <w:spacing w:after="0" w:line="240" w:lineRule="auto"/>
              <w:jc w:val="center"/>
              <w:rPr>
                <w:rFonts w:ascii="Times New Roman" w:eastAsia="Times New Roman" w:hAnsi="Times New Roman" w:cs="Times New Roman"/>
                <w:color w:val="000000"/>
                <w:sz w:val="18"/>
                <w:szCs w:val="18"/>
                <w:lang w:val="en-US"/>
              </w:rPr>
            </w:pPr>
            <w:r w:rsidRPr="00DC75EB">
              <w:rPr>
                <w:rFonts w:ascii="Times New Roman" w:eastAsia="Times New Roman" w:hAnsi="Times New Roman" w:cs="Times New Roman"/>
                <w:color w:val="000000"/>
                <w:sz w:val="18"/>
                <w:szCs w:val="18"/>
                <w:lang w:val="en-US"/>
              </w:rPr>
              <w:t>16</w:t>
            </w:r>
          </w:p>
        </w:tc>
        <w:tc>
          <w:tcPr>
            <w:tcW w:w="259" w:type="pct"/>
            <w:tcBorders>
              <w:top w:val="nil"/>
              <w:left w:val="nil"/>
              <w:bottom w:val="single" w:sz="4" w:space="0" w:color="auto"/>
              <w:right w:val="single" w:sz="4" w:space="0" w:color="auto"/>
            </w:tcBorders>
            <w:shd w:val="clear" w:color="auto" w:fill="auto"/>
            <w:vAlign w:val="center"/>
          </w:tcPr>
          <w:p w14:paraId="3F133431" w14:textId="77777777" w:rsidR="00F21DE9" w:rsidRPr="00DC75EB" w:rsidRDefault="00F21DE9" w:rsidP="00F21DE9">
            <w:pPr>
              <w:spacing w:after="0" w:line="240" w:lineRule="auto"/>
              <w:jc w:val="center"/>
              <w:rPr>
                <w:rFonts w:ascii="Times New Roman" w:eastAsia="Times New Roman" w:hAnsi="Times New Roman" w:cs="Times New Roman"/>
                <w:b/>
                <w:bCs/>
                <w:color w:val="000000"/>
                <w:sz w:val="18"/>
                <w:szCs w:val="18"/>
                <w:lang w:val="en-US"/>
              </w:rPr>
            </w:pPr>
            <w:r w:rsidRPr="00DC75EB">
              <w:rPr>
                <w:rFonts w:ascii="Times New Roman" w:eastAsia="Times New Roman" w:hAnsi="Times New Roman" w:cs="Times New Roman"/>
                <w:b/>
                <w:bCs/>
                <w:color w:val="000000"/>
                <w:sz w:val="18"/>
                <w:szCs w:val="18"/>
                <w:lang w:val="en-US"/>
              </w:rPr>
              <w:t>12</w:t>
            </w:r>
          </w:p>
        </w:tc>
        <w:tc>
          <w:tcPr>
            <w:tcW w:w="472" w:type="pct"/>
            <w:tcBorders>
              <w:top w:val="single" w:sz="4" w:space="0" w:color="auto"/>
              <w:left w:val="single" w:sz="4" w:space="0" w:color="auto"/>
              <w:bottom w:val="single" w:sz="4" w:space="0" w:color="auto"/>
              <w:right w:val="single" w:sz="4" w:space="0" w:color="auto"/>
            </w:tcBorders>
            <w:vAlign w:val="center"/>
          </w:tcPr>
          <w:p w14:paraId="5EC618EF" w14:textId="77777777" w:rsidR="00F21DE9" w:rsidRPr="00874BD5" w:rsidRDefault="00F21DE9" w:rsidP="00F21DE9">
            <w:pPr>
              <w:spacing w:after="0" w:line="240" w:lineRule="auto"/>
              <w:jc w:val="center"/>
              <w:rPr>
                <w:rFonts w:ascii="Times New Roman" w:eastAsia="Times New Roman" w:hAnsi="Times New Roman" w:cs="Times New Roman"/>
                <w:color w:val="000000"/>
                <w:sz w:val="18"/>
                <w:szCs w:val="18"/>
              </w:rPr>
            </w:pPr>
            <w:r w:rsidRPr="00DC75EB">
              <w:rPr>
                <w:rFonts w:ascii="Times New Roman" w:eastAsia="Times New Roman" w:hAnsi="Times New Roman" w:cs="Times New Roman"/>
                <w:color w:val="000000"/>
                <w:sz w:val="18"/>
                <w:szCs w:val="18"/>
                <w:lang w:val="en-US"/>
              </w:rPr>
              <w:t> </w:t>
            </w:r>
            <w:r>
              <w:rPr>
                <w:rFonts w:ascii="Times New Roman" w:eastAsia="Times New Roman" w:hAnsi="Times New Roman" w:cs="Times New Roman"/>
                <w:color w:val="000000"/>
                <w:sz w:val="18"/>
                <w:szCs w:val="18"/>
              </w:rPr>
              <w:t>0</w:t>
            </w:r>
          </w:p>
        </w:tc>
        <w:tc>
          <w:tcPr>
            <w:tcW w:w="446" w:type="pct"/>
            <w:vMerge/>
            <w:tcBorders>
              <w:left w:val="single" w:sz="4" w:space="0" w:color="auto"/>
              <w:right w:val="single" w:sz="4" w:space="0" w:color="auto"/>
            </w:tcBorders>
          </w:tcPr>
          <w:p w14:paraId="70B7808F" w14:textId="77777777" w:rsidR="00F21DE9" w:rsidRDefault="00F21DE9" w:rsidP="00F21DE9">
            <w:pPr>
              <w:spacing w:after="0" w:line="240" w:lineRule="auto"/>
              <w:jc w:val="center"/>
              <w:rPr>
                <w:rFonts w:ascii="Times New Roman" w:hAnsi="Times New Roman"/>
              </w:rPr>
            </w:pPr>
          </w:p>
        </w:tc>
        <w:tc>
          <w:tcPr>
            <w:tcW w:w="549" w:type="pct"/>
            <w:tcBorders>
              <w:top w:val="single" w:sz="4" w:space="0" w:color="auto"/>
              <w:left w:val="single" w:sz="4" w:space="0" w:color="auto"/>
              <w:bottom w:val="single" w:sz="4" w:space="0" w:color="auto"/>
              <w:right w:val="single" w:sz="4" w:space="0" w:color="auto"/>
            </w:tcBorders>
            <w:vAlign w:val="center"/>
          </w:tcPr>
          <w:p w14:paraId="4ACBD1D4" w14:textId="7AF21A74" w:rsidR="00F21DE9" w:rsidRPr="00DC75EB" w:rsidRDefault="00F21DE9" w:rsidP="00F21DE9">
            <w:pPr>
              <w:spacing w:after="0" w:line="240" w:lineRule="auto"/>
              <w:jc w:val="center"/>
              <w:rPr>
                <w:rFonts w:ascii="Times New Roman" w:eastAsia="Times New Roman" w:hAnsi="Times New Roman" w:cs="Times New Roman"/>
                <w:b/>
                <w:bCs/>
                <w:color w:val="000000"/>
                <w:sz w:val="18"/>
                <w:szCs w:val="18"/>
                <w:lang w:val="en-US"/>
              </w:rPr>
            </w:pPr>
          </w:p>
        </w:tc>
        <w:tc>
          <w:tcPr>
            <w:tcW w:w="181" w:type="pct"/>
            <w:vMerge/>
            <w:tcBorders>
              <w:top w:val="single" w:sz="4" w:space="0" w:color="auto"/>
              <w:left w:val="single" w:sz="4" w:space="0" w:color="auto"/>
              <w:bottom w:val="single" w:sz="4" w:space="0" w:color="auto"/>
              <w:right w:val="single" w:sz="4" w:space="0" w:color="auto"/>
            </w:tcBorders>
          </w:tcPr>
          <w:p w14:paraId="083D90CE" w14:textId="77777777" w:rsidR="00F21DE9" w:rsidRDefault="00F21DE9" w:rsidP="00F21DE9">
            <w:pPr>
              <w:spacing w:after="0" w:line="240" w:lineRule="auto"/>
              <w:jc w:val="center"/>
              <w:rPr>
                <w:rFonts w:ascii="Times New Roman" w:hAnsi="Times New Roman"/>
              </w:rPr>
            </w:pPr>
          </w:p>
        </w:tc>
        <w:tc>
          <w:tcPr>
            <w:tcW w:w="296" w:type="pct"/>
            <w:tcBorders>
              <w:top w:val="single" w:sz="4" w:space="0" w:color="auto"/>
              <w:left w:val="single" w:sz="4" w:space="0" w:color="auto"/>
              <w:bottom w:val="single" w:sz="4" w:space="0" w:color="auto"/>
              <w:right w:val="single" w:sz="4" w:space="0" w:color="auto"/>
            </w:tcBorders>
            <w:vAlign w:val="center"/>
          </w:tcPr>
          <w:p w14:paraId="3CE8D9B2" w14:textId="703C7F46" w:rsidR="00F21DE9" w:rsidRPr="00DC75EB" w:rsidRDefault="00F21DE9" w:rsidP="00F21DE9">
            <w:pPr>
              <w:spacing w:after="0" w:line="240" w:lineRule="auto"/>
              <w:jc w:val="center"/>
              <w:rPr>
                <w:rFonts w:ascii="Times New Roman" w:eastAsia="Times New Roman" w:hAnsi="Times New Roman" w:cs="Times New Roman"/>
                <w:b/>
                <w:bCs/>
                <w:color w:val="000000"/>
                <w:sz w:val="18"/>
                <w:szCs w:val="18"/>
                <w:lang w:val="en-US"/>
              </w:rPr>
            </w:pPr>
            <w:r w:rsidRPr="00DC75EB">
              <w:rPr>
                <w:rFonts w:ascii="Times New Roman" w:eastAsia="Times New Roman" w:hAnsi="Times New Roman" w:cs="Times New Roman"/>
                <w:b/>
                <w:bCs/>
                <w:color w:val="000000"/>
                <w:sz w:val="18"/>
                <w:szCs w:val="18"/>
                <w:lang w:val="en-US"/>
              </w:rPr>
              <w:t>16</w:t>
            </w:r>
          </w:p>
        </w:tc>
        <w:tc>
          <w:tcPr>
            <w:tcW w:w="586" w:type="pct"/>
            <w:tcBorders>
              <w:top w:val="single" w:sz="4" w:space="0" w:color="auto"/>
              <w:left w:val="single" w:sz="4" w:space="0" w:color="auto"/>
              <w:bottom w:val="single" w:sz="4" w:space="0" w:color="auto"/>
              <w:right w:val="single" w:sz="4" w:space="0" w:color="auto"/>
            </w:tcBorders>
          </w:tcPr>
          <w:p w14:paraId="4BF4579B" w14:textId="77777777" w:rsidR="00F21DE9" w:rsidRDefault="00F21DE9" w:rsidP="00F21DE9">
            <w:pPr>
              <w:spacing w:after="0" w:line="240" w:lineRule="auto"/>
              <w:jc w:val="center"/>
              <w:rPr>
                <w:rFonts w:ascii="Times New Roman" w:hAnsi="Times New Roman"/>
                <w:b/>
                <w:bCs/>
              </w:rPr>
            </w:pPr>
          </w:p>
        </w:tc>
      </w:tr>
      <w:tr w:rsidR="00F21DE9" w14:paraId="19EA30C0" w14:textId="77777777" w:rsidTr="00F21DE9">
        <w:trPr>
          <w:trHeight w:val="314"/>
        </w:trPr>
        <w:tc>
          <w:tcPr>
            <w:tcW w:w="428" w:type="pct"/>
            <w:tcBorders>
              <w:top w:val="nil"/>
              <w:left w:val="single" w:sz="4" w:space="0" w:color="auto"/>
              <w:bottom w:val="single" w:sz="4" w:space="0" w:color="auto"/>
              <w:right w:val="single" w:sz="4" w:space="0" w:color="auto"/>
            </w:tcBorders>
            <w:shd w:val="clear" w:color="auto" w:fill="FFFFFF" w:themeFill="background1"/>
            <w:vAlign w:val="center"/>
          </w:tcPr>
          <w:p w14:paraId="44301FD8" w14:textId="77777777" w:rsidR="00F21DE9" w:rsidRPr="00DC75EB" w:rsidRDefault="00F21DE9" w:rsidP="00F21DE9">
            <w:pPr>
              <w:spacing w:after="0" w:line="240" w:lineRule="auto"/>
              <w:jc w:val="center"/>
              <w:rPr>
                <w:rFonts w:ascii="Times New Roman" w:eastAsia="Times New Roman" w:hAnsi="Times New Roman" w:cs="Times New Roman"/>
                <w:color w:val="000000"/>
                <w:lang w:val="en-US"/>
              </w:rPr>
            </w:pPr>
            <w:r w:rsidRPr="00DC75EB">
              <w:rPr>
                <w:rFonts w:ascii="Times New Roman" w:eastAsia="Times New Roman" w:hAnsi="Times New Roman" w:cs="Times New Roman"/>
                <w:color w:val="000000"/>
                <w:lang w:val="en-US"/>
              </w:rPr>
              <w:t> </w:t>
            </w:r>
            <w:r w:rsidRPr="00DC75EB">
              <w:rPr>
                <w:rFonts w:ascii="Times New Roman" w:eastAsia="Times New Roman" w:hAnsi="Times New Roman" w:cs="Times New Roman"/>
                <w:bCs/>
                <w:iCs/>
                <w:lang w:eastAsia="ru-RU"/>
              </w:rPr>
              <w:t>ПК 3.3.-3.4</w:t>
            </w:r>
            <w:r w:rsidRPr="00DC75EB">
              <w:rPr>
                <w:rFonts w:ascii="Times New Roman" w:eastAsia="Times New Roman" w:hAnsi="Times New Roman" w:cs="Times New Roman"/>
                <w:color w:val="000000"/>
                <w:lang w:val="en-US"/>
              </w:rPr>
              <w:t> </w:t>
            </w:r>
          </w:p>
        </w:tc>
        <w:tc>
          <w:tcPr>
            <w:tcW w:w="1180" w:type="pct"/>
            <w:tcBorders>
              <w:top w:val="nil"/>
              <w:left w:val="nil"/>
              <w:bottom w:val="single" w:sz="4" w:space="0" w:color="auto"/>
              <w:right w:val="single" w:sz="4" w:space="0" w:color="auto"/>
            </w:tcBorders>
            <w:shd w:val="clear" w:color="auto" w:fill="auto"/>
            <w:vAlign w:val="center"/>
          </w:tcPr>
          <w:p w14:paraId="054282A8" w14:textId="77777777" w:rsidR="00F21DE9" w:rsidRPr="00DC75EB" w:rsidRDefault="00F21DE9" w:rsidP="00F21DE9">
            <w:pPr>
              <w:spacing w:after="0" w:line="240" w:lineRule="auto"/>
              <w:rPr>
                <w:rFonts w:ascii="Times New Roman" w:eastAsia="Times New Roman" w:hAnsi="Times New Roman" w:cs="Times New Roman"/>
                <w:b/>
                <w:bCs/>
                <w:color w:val="000000"/>
                <w:sz w:val="18"/>
                <w:szCs w:val="18"/>
              </w:rPr>
            </w:pPr>
            <w:r w:rsidRPr="00DC75EB">
              <w:rPr>
                <w:rFonts w:ascii="Times New Roman" w:eastAsia="Times New Roman" w:hAnsi="Times New Roman" w:cs="Times New Roman"/>
                <w:b/>
                <w:bCs/>
                <w:color w:val="000000"/>
                <w:sz w:val="18"/>
                <w:szCs w:val="18"/>
              </w:rPr>
              <w:t>Раздел 4. Оформление результатов конструкторской и исследовательской деятельности.</w:t>
            </w:r>
          </w:p>
        </w:tc>
        <w:tc>
          <w:tcPr>
            <w:tcW w:w="370" w:type="pct"/>
            <w:tcBorders>
              <w:top w:val="nil"/>
              <w:left w:val="nil"/>
              <w:bottom w:val="single" w:sz="4" w:space="0" w:color="auto"/>
              <w:right w:val="single" w:sz="4" w:space="0" w:color="auto"/>
            </w:tcBorders>
            <w:shd w:val="clear" w:color="auto" w:fill="auto"/>
            <w:vAlign w:val="center"/>
          </w:tcPr>
          <w:p w14:paraId="639B0AB2" w14:textId="77777777" w:rsidR="00F21DE9" w:rsidRPr="00DC75EB" w:rsidRDefault="00F21DE9" w:rsidP="00F21DE9">
            <w:pPr>
              <w:spacing w:after="0" w:line="240" w:lineRule="auto"/>
              <w:jc w:val="center"/>
              <w:rPr>
                <w:rFonts w:ascii="Times New Roman" w:eastAsia="Times New Roman" w:hAnsi="Times New Roman" w:cs="Times New Roman"/>
                <w:b/>
                <w:bCs/>
                <w:color w:val="000000"/>
                <w:sz w:val="18"/>
                <w:szCs w:val="18"/>
                <w:lang w:val="en-US"/>
              </w:rPr>
            </w:pPr>
            <w:r w:rsidRPr="00DC75EB">
              <w:rPr>
                <w:rFonts w:ascii="Times New Roman" w:eastAsia="Times New Roman" w:hAnsi="Times New Roman" w:cs="Times New Roman"/>
                <w:b/>
                <w:bCs/>
                <w:color w:val="000000"/>
                <w:sz w:val="18"/>
                <w:szCs w:val="18"/>
                <w:lang w:val="en-US"/>
              </w:rPr>
              <w:t>40</w:t>
            </w:r>
          </w:p>
        </w:tc>
        <w:tc>
          <w:tcPr>
            <w:tcW w:w="233" w:type="pct"/>
            <w:tcBorders>
              <w:top w:val="nil"/>
              <w:left w:val="nil"/>
              <w:bottom w:val="single" w:sz="4" w:space="0" w:color="auto"/>
              <w:right w:val="single" w:sz="4" w:space="0" w:color="auto"/>
            </w:tcBorders>
            <w:shd w:val="clear" w:color="auto" w:fill="auto"/>
            <w:vAlign w:val="center"/>
          </w:tcPr>
          <w:p w14:paraId="4DF63A30" w14:textId="77777777" w:rsidR="00F21DE9" w:rsidRPr="00DC75EB" w:rsidRDefault="00F21DE9" w:rsidP="00F21DE9">
            <w:pPr>
              <w:spacing w:after="0" w:line="240" w:lineRule="auto"/>
              <w:jc w:val="center"/>
              <w:rPr>
                <w:rFonts w:ascii="Times New Roman" w:eastAsia="Times New Roman" w:hAnsi="Times New Roman" w:cs="Times New Roman"/>
                <w:color w:val="000000"/>
                <w:sz w:val="18"/>
                <w:szCs w:val="18"/>
                <w:lang w:val="en-US"/>
              </w:rPr>
            </w:pPr>
            <w:r w:rsidRPr="00DC75EB">
              <w:rPr>
                <w:rFonts w:ascii="Times New Roman" w:eastAsia="Times New Roman" w:hAnsi="Times New Roman" w:cs="Times New Roman"/>
                <w:color w:val="000000"/>
                <w:sz w:val="18"/>
                <w:szCs w:val="18"/>
                <w:lang w:val="en-US"/>
              </w:rPr>
              <w:t>28</w:t>
            </w:r>
          </w:p>
        </w:tc>
        <w:tc>
          <w:tcPr>
            <w:tcW w:w="259" w:type="pct"/>
            <w:tcBorders>
              <w:top w:val="nil"/>
              <w:left w:val="nil"/>
              <w:bottom w:val="single" w:sz="4" w:space="0" w:color="auto"/>
              <w:right w:val="single" w:sz="4" w:space="0" w:color="auto"/>
            </w:tcBorders>
            <w:shd w:val="clear" w:color="auto" w:fill="auto"/>
            <w:vAlign w:val="center"/>
          </w:tcPr>
          <w:p w14:paraId="7A231003" w14:textId="77777777" w:rsidR="00F21DE9" w:rsidRPr="00DC75EB" w:rsidRDefault="00F21DE9" w:rsidP="00F21DE9">
            <w:pPr>
              <w:spacing w:after="0" w:line="240" w:lineRule="auto"/>
              <w:jc w:val="center"/>
              <w:rPr>
                <w:rFonts w:ascii="Times New Roman" w:eastAsia="Times New Roman" w:hAnsi="Times New Roman" w:cs="Times New Roman"/>
                <w:b/>
                <w:bCs/>
                <w:color w:val="000000"/>
                <w:sz w:val="18"/>
                <w:szCs w:val="18"/>
                <w:lang w:val="en-US"/>
              </w:rPr>
            </w:pPr>
            <w:r w:rsidRPr="00DC75EB">
              <w:rPr>
                <w:rFonts w:ascii="Times New Roman" w:eastAsia="Times New Roman" w:hAnsi="Times New Roman" w:cs="Times New Roman"/>
                <w:b/>
                <w:bCs/>
                <w:color w:val="000000"/>
                <w:sz w:val="18"/>
                <w:szCs w:val="18"/>
                <w:lang w:val="en-US"/>
              </w:rPr>
              <w:t>24</w:t>
            </w:r>
          </w:p>
        </w:tc>
        <w:tc>
          <w:tcPr>
            <w:tcW w:w="472" w:type="pct"/>
            <w:tcBorders>
              <w:top w:val="single" w:sz="4" w:space="0" w:color="auto"/>
              <w:left w:val="single" w:sz="4" w:space="0" w:color="auto"/>
              <w:bottom w:val="single" w:sz="4" w:space="0" w:color="auto"/>
              <w:right w:val="single" w:sz="4" w:space="0" w:color="auto"/>
            </w:tcBorders>
            <w:vAlign w:val="center"/>
          </w:tcPr>
          <w:p w14:paraId="2E2A355B" w14:textId="77777777" w:rsidR="00F21DE9" w:rsidRPr="00DC75EB" w:rsidRDefault="00F21DE9" w:rsidP="00F21DE9">
            <w:pPr>
              <w:spacing w:after="0" w:line="240" w:lineRule="auto"/>
              <w:jc w:val="center"/>
              <w:rPr>
                <w:rFonts w:ascii="Times New Roman" w:eastAsia="Times New Roman" w:hAnsi="Times New Roman" w:cs="Times New Roman"/>
                <w:color w:val="000000"/>
                <w:sz w:val="18"/>
                <w:szCs w:val="18"/>
                <w:lang w:val="en-US"/>
              </w:rPr>
            </w:pPr>
            <w:r w:rsidRPr="00DC75EB">
              <w:rPr>
                <w:rFonts w:ascii="Times New Roman" w:eastAsia="Times New Roman" w:hAnsi="Times New Roman" w:cs="Times New Roman"/>
                <w:color w:val="000000"/>
                <w:sz w:val="18"/>
                <w:szCs w:val="18"/>
                <w:lang w:val="en-US"/>
              </w:rPr>
              <w:t>12</w:t>
            </w:r>
          </w:p>
        </w:tc>
        <w:tc>
          <w:tcPr>
            <w:tcW w:w="446" w:type="pct"/>
            <w:vMerge/>
            <w:tcBorders>
              <w:left w:val="single" w:sz="4" w:space="0" w:color="auto"/>
              <w:bottom w:val="single" w:sz="4" w:space="0" w:color="auto"/>
              <w:right w:val="single" w:sz="4" w:space="0" w:color="auto"/>
            </w:tcBorders>
          </w:tcPr>
          <w:p w14:paraId="244DBE0D" w14:textId="77777777" w:rsidR="00F21DE9" w:rsidRDefault="00F21DE9" w:rsidP="00F21DE9">
            <w:pPr>
              <w:spacing w:after="0" w:line="240" w:lineRule="auto"/>
              <w:jc w:val="center"/>
              <w:rPr>
                <w:rFonts w:ascii="Times New Roman" w:hAnsi="Times New Roman"/>
              </w:rPr>
            </w:pPr>
          </w:p>
        </w:tc>
        <w:tc>
          <w:tcPr>
            <w:tcW w:w="549" w:type="pct"/>
            <w:tcBorders>
              <w:top w:val="single" w:sz="4" w:space="0" w:color="auto"/>
              <w:left w:val="single" w:sz="4" w:space="0" w:color="auto"/>
              <w:bottom w:val="single" w:sz="4" w:space="0" w:color="auto"/>
              <w:right w:val="single" w:sz="4" w:space="0" w:color="auto"/>
            </w:tcBorders>
            <w:vAlign w:val="center"/>
          </w:tcPr>
          <w:p w14:paraId="5580B1F8" w14:textId="34EDD7F1" w:rsidR="00F21DE9" w:rsidRPr="00DC75EB" w:rsidRDefault="00F21DE9" w:rsidP="00F21DE9">
            <w:pPr>
              <w:spacing w:after="0" w:line="240" w:lineRule="auto"/>
              <w:jc w:val="center"/>
              <w:rPr>
                <w:rFonts w:ascii="Times New Roman" w:eastAsia="Times New Roman" w:hAnsi="Times New Roman" w:cs="Times New Roman"/>
                <w:b/>
                <w:bCs/>
                <w:color w:val="000000"/>
                <w:sz w:val="18"/>
                <w:szCs w:val="18"/>
                <w:lang w:val="en-US"/>
              </w:rPr>
            </w:pPr>
          </w:p>
        </w:tc>
        <w:tc>
          <w:tcPr>
            <w:tcW w:w="181" w:type="pct"/>
            <w:vMerge/>
            <w:tcBorders>
              <w:top w:val="single" w:sz="4" w:space="0" w:color="auto"/>
              <w:left w:val="single" w:sz="4" w:space="0" w:color="auto"/>
              <w:bottom w:val="single" w:sz="4" w:space="0" w:color="auto"/>
              <w:right w:val="single" w:sz="4" w:space="0" w:color="auto"/>
            </w:tcBorders>
            <w:vAlign w:val="center"/>
          </w:tcPr>
          <w:p w14:paraId="4538483E" w14:textId="77777777" w:rsidR="00F21DE9" w:rsidRDefault="00F21DE9" w:rsidP="00F21DE9">
            <w:pPr>
              <w:spacing w:after="0" w:line="240" w:lineRule="auto"/>
              <w:rPr>
                <w:rFonts w:ascii="Times New Roman" w:hAnsi="Times New Roman"/>
              </w:rPr>
            </w:pPr>
          </w:p>
        </w:tc>
        <w:tc>
          <w:tcPr>
            <w:tcW w:w="296" w:type="pct"/>
            <w:tcBorders>
              <w:top w:val="single" w:sz="4" w:space="0" w:color="auto"/>
              <w:left w:val="single" w:sz="4" w:space="0" w:color="auto"/>
              <w:bottom w:val="single" w:sz="4" w:space="0" w:color="auto"/>
              <w:right w:val="single" w:sz="4" w:space="0" w:color="auto"/>
            </w:tcBorders>
            <w:vAlign w:val="center"/>
          </w:tcPr>
          <w:p w14:paraId="1B384180" w14:textId="5BEB8F9F" w:rsidR="00F21DE9" w:rsidRPr="00DC75EB" w:rsidRDefault="00F21DE9" w:rsidP="00F21DE9">
            <w:pPr>
              <w:spacing w:after="0" w:line="240" w:lineRule="auto"/>
              <w:jc w:val="center"/>
              <w:rPr>
                <w:rFonts w:ascii="Times New Roman" w:eastAsia="Times New Roman" w:hAnsi="Times New Roman" w:cs="Times New Roman"/>
                <w:b/>
                <w:bCs/>
                <w:color w:val="000000"/>
                <w:sz w:val="18"/>
                <w:szCs w:val="18"/>
                <w:lang w:val="en-US"/>
              </w:rPr>
            </w:pPr>
            <w:r w:rsidRPr="00DC75EB">
              <w:rPr>
                <w:rFonts w:ascii="Times New Roman" w:eastAsia="Times New Roman" w:hAnsi="Times New Roman" w:cs="Times New Roman"/>
                <w:b/>
                <w:bCs/>
                <w:color w:val="000000"/>
                <w:sz w:val="18"/>
                <w:szCs w:val="18"/>
                <w:lang w:val="en-US"/>
              </w:rPr>
              <w:t>16</w:t>
            </w:r>
          </w:p>
        </w:tc>
        <w:tc>
          <w:tcPr>
            <w:tcW w:w="586" w:type="pct"/>
            <w:tcBorders>
              <w:top w:val="single" w:sz="4" w:space="0" w:color="auto"/>
              <w:left w:val="single" w:sz="4" w:space="0" w:color="auto"/>
              <w:bottom w:val="single" w:sz="4" w:space="0" w:color="auto"/>
              <w:right w:val="single" w:sz="4" w:space="0" w:color="auto"/>
            </w:tcBorders>
            <w:hideMark/>
          </w:tcPr>
          <w:p w14:paraId="58359035" w14:textId="77777777" w:rsidR="00F21DE9" w:rsidRDefault="00F21DE9" w:rsidP="00F21DE9">
            <w:pPr>
              <w:spacing w:after="0" w:line="240" w:lineRule="auto"/>
              <w:jc w:val="center"/>
              <w:rPr>
                <w:rFonts w:ascii="Times New Roman" w:hAnsi="Times New Roman"/>
                <w:b/>
                <w:bCs/>
              </w:rPr>
            </w:pPr>
          </w:p>
        </w:tc>
      </w:tr>
      <w:tr w:rsidR="00F21DE9" w14:paraId="15597A18" w14:textId="77777777" w:rsidTr="00F21DE9">
        <w:tc>
          <w:tcPr>
            <w:tcW w:w="428" w:type="pct"/>
            <w:tcBorders>
              <w:top w:val="single" w:sz="4" w:space="0" w:color="auto"/>
              <w:left w:val="single" w:sz="4" w:space="0" w:color="auto"/>
              <w:bottom w:val="single" w:sz="4" w:space="0" w:color="auto"/>
              <w:right w:val="single" w:sz="4" w:space="0" w:color="auto"/>
            </w:tcBorders>
            <w:vAlign w:val="center"/>
          </w:tcPr>
          <w:p w14:paraId="485CF404" w14:textId="77777777" w:rsidR="00F21DE9" w:rsidRDefault="00F21DE9" w:rsidP="00F21DE9">
            <w:pPr>
              <w:spacing w:after="0" w:line="240" w:lineRule="auto"/>
              <w:jc w:val="center"/>
              <w:rPr>
                <w:rFonts w:ascii="Times New Roman" w:hAnsi="Times New Roman"/>
                <w:i/>
              </w:rPr>
            </w:pPr>
            <w:r w:rsidRPr="00DC75EB">
              <w:rPr>
                <w:rFonts w:ascii="Times New Roman" w:eastAsia="Times New Roman" w:hAnsi="Times New Roman" w:cs="Times New Roman"/>
                <w:bCs/>
                <w:iCs/>
                <w:lang w:eastAsia="ru-RU"/>
              </w:rPr>
              <w:t>ПК 3.1.-3.4</w:t>
            </w:r>
          </w:p>
        </w:tc>
        <w:tc>
          <w:tcPr>
            <w:tcW w:w="1180" w:type="pct"/>
            <w:tcBorders>
              <w:top w:val="single" w:sz="4" w:space="0" w:color="auto"/>
              <w:left w:val="single" w:sz="4" w:space="0" w:color="auto"/>
              <w:bottom w:val="single" w:sz="4" w:space="0" w:color="auto"/>
              <w:right w:val="single" w:sz="4" w:space="0" w:color="auto"/>
            </w:tcBorders>
            <w:hideMark/>
          </w:tcPr>
          <w:p w14:paraId="310A151F" w14:textId="77777777" w:rsidR="00F21DE9" w:rsidRDefault="00F21DE9" w:rsidP="00F21DE9">
            <w:pPr>
              <w:suppressAutoHyphens/>
              <w:spacing w:after="0" w:line="240" w:lineRule="auto"/>
              <w:rPr>
                <w:rFonts w:ascii="Times New Roman" w:hAnsi="Times New Roman"/>
              </w:rPr>
            </w:pPr>
            <w:r>
              <w:rPr>
                <w:rFonts w:ascii="Times New Roman" w:hAnsi="Times New Roman"/>
              </w:rPr>
              <w:t>Производственная практика (по профилю специальности), часов</w:t>
            </w:r>
          </w:p>
        </w:tc>
        <w:tc>
          <w:tcPr>
            <w:tcW w:w="370" w:type="pct"/>
            <w:tcBorders>
              <w:top w:val="single" w:sz="4" w:space="0" w:color="auto"/>
              <w:left w:val="single" w:sz="4" w:space="0" w:color="auto"/>
              <w:bottom w:val="single" w:sz="4" w:space="0" w:color="auto"/>
              <w:right w:val="single" w:sz="4" w:space="0" w:color="auto"/>
            </w:tcBorders>
          </w:tcPr>
          <w:p w14:paraId="6AD90DAB" w14:textId="77777777" w:rsidR="00F21DE9" w:rsidRDefault="00F21DE9" w:rsidP="00F21DE9">
            <w:pPr>
              <w:suppressAutoHyphens/>
              <w:spacing w:after="0" w:line="240" w:lineRule="auto"/>
              <w:jc w:val="center"/>
              <w:rPr>
                <w:rFonts w:ascii="Times New Roman" w:hAnsi="Times New Roman"/>
                <w:i/>
              </w:rPr>
            </w:pPr>
            <w:r>
              <w:rPr>
                <w:rFonts w:ascii="Times New Roman" w:hAnsi="Times New Roman"/>
                <w:b/>
                <w:bCs/>
              </w:rPr>
              <w:t>108</w:t>
            </w:r>
          </w:p>
          <w:p w14:paraId="23EE36EF" w14:textId="77777777" w:rsidR="00F21DE9" w:rsidRDefault="00F21DE9" w:rsidP="00F21DE9">
            <w:pPr>
              <w:suppressAutoHyphens/>
              <w:spacing w:after="0" w:line="240" w:lineRule="auto"/>
              <w:jc w:val="center"/>
              <w:rPr>
                <w:rFonts w:ascii="Times New Roman" w:hAnsi="Times New Roman"/>
                <w:b/>
                <w:bCs/>
                <w:i/>
              </w:rPr>
            </w:pPr>
          </w:p>
        </w:tc>
        <w:tc>
          <w:tcPr>
            <w:tcW w:w="233" w:type="pct"/>
            <w:tcBorders>
              <w:top w:val="single" w:sz="4" w:space="0" w:color="auto"/>
              <w:left w:val="single" w:sz="4" w:space="0" w:color="auto"/>
              <w:bottom w:val="single" w:sz="4" w:space="0" w:color="auto"/>
              <w:right w:val="single" w:sz="4" w:space="0" w:color="auto"/>
            </w:tcBorders>
            <w:shd w:val="clear" w:color="auto" w:fill="C0C0C0"/>
            <w:hideMark/>
          </w:tcPr>
          <w:p w14:paraId="04BE3230" w14:textId="77777777" w:rsidR="00F21DE9" w:rsidRDefault="00F21DE9" w:rsidP="00F21DE9">
            <w:pPr>
              <w:spacing w:after="0" w:line="240" w:lineRule="auto"/>
              <w:jc w:val="center"/>
              <w:rPr>
                <w:rFonts w:ascii="Times New Roman" w:hAnsi="Times New Roman"/>
                <w:i/>
              </w:rPr>
            </w:pPr>
            <w:r>
              <w:rPr>
                <w:rFonts w:ascii="Times New Roman" w:hAnsi="Times New Roman"/>
                <w:i/>
              </w:rPr>
              <w:t>108</w:t>
            </w:r>
          </w:p>
        </w:tc>
        <w:tc>
          <w:tcPr>
            <w:tcW w:w="2203" w:type="pct"/>
            <w:gridSpan w:val="6"/>
            <w:vMerge w:val="restart"/>
            <w:tcBorders>
              <w:top w:val="single" w:sz="4" w:space="0" w:color="auto"/>
              <w:left w:val="single" w:sz="4" w:space="0" w:color="auto"/>
              <w:right w:val="single" w:sz="4" w:space="0" w:color="auto"/>
            </w:tcBorders>
            <w:shd w:val="clear" w:color="auto" w:fill="C0C0C0"/>
          </w:tcPr>
          <w:p w14:paraId="0F981A3B" w14:textId="77777777" w:rsidR="00F21DE9" w:rsidRDefault="00F21DE9" w:rsidP="00F21DE9">
            <w:pPr>
              <w:spacing w:after="0" w:line="240" w:lineRule="auto"/>
              <w:jc w:val="center"/>
              <w:rPr>
                <w:rFonts w:ascii="Times New Roman" w:hAnsi="Times New Roman"/>
                <w:i/>
              </w:rPr>
            </w:pPr>
          </w:p>
        </w:tc>
        <w:tc>
          <w:tcPr>
            <w:tcW w:w="586" w:type="pct"/>
            <w:tcBorders>
              <w:top w:val="single" w:sz="4" w:space="0" w:color="auto"/>
              <w:left w:val="single" w:sz="4" w:space="0" w:color="auto"/>
              <w:bottom w:val="single" w:sz="4" w:space="0" w:color="auto"/>
              <w:right w:val="single" w:sz="4" w:space="0" w:color="auto"/>
            </w:tcBorders>
            <w:hideMark/>
          </w:tcPr>
          <w:p w14:paraId="59330526" w14:textId="77777777" w:rsidR="00F21DE9" w:rsidRDefault="00F21DE9" w:rsidP="00F21DE9">
            <w:pPr>
              <w:suppressAutoHyphens/>
              <w:spacing w:after="0" w:line="240" w:lineRule="auto"/>
              <w:jc w:val="center"/>
              <w:rPr>
                <w:rFonts w:ascii="Times New Roman" w:hAnsi="Times New Roman"/>
                <w:i/>
                <w:color w:val="C00000"/>
              </w:rPr>
            </w:pPr>
            <w:r>
              <w:rPr>
                <w:rFonts w:ascii="Times New Roman" w:hAnsi="Times New Roman"/>
                <w:b/>
                <w:bCs/>
              </w:rPr>
              <w:t>108</w:t>
            </w:r>
          </w:p>
        </w:tc>
      </w:tr>
      <w:tr w:rsidR="00F21DE9" w14:paraId="286C28B9" w14:textId="77777777" w:rsidTr="00F21DE9">
        <w:tc>
          <w:tcPr>
            <w:tcW w:w="428" w:type="pct"/>
            <w:tcBorders>
              <w:top w:val="single" w:sz="4" w:space="0" w:color="auto"/>
              <w:left w:val="single" w:sz="4" w:space="0" w:color="auto"/>
              <w:bottom w:val="single" w:sz="4" w:space="0" w:color="auto"/>
              <w:right w:val="single" w:sz="4" w:space="0" w:color="auto"/>
            </w:tcBorders>
          </w:tcPr>
          <w:p w14:paraId="24ADA4CA" w14:textId="77777777" w:rsidR="00F21DE9" w:rsidRDefault="00F21DE9" w:rsidP="00F21DE9">
            <w:pPr>
              <w:spacing w:after="0" w:line="240" w:lineRule="auto"/>
              <w:rPr>
                <w:rFonts w:ascii="Times New Roman" w:hAnsi="Times New Roman"/>
                <w:i/>
              </w:rPr>
            </w:pPr>
          </w:p>
        </w:tc>
        <w:tc>
          <w:tcPr>
            <w:tcW w:w="1180" w:type="pct"/>
            <w:tcBorders>
              <w:top w:val="single" w:sz="4" w:space="0" w:color="auto"/>
              <w:left w:val="single" w:sz="4" w:space="0" w:color="auto"/>
              <w:bottom w:val="single" w:sz="4" w:space="0" w:color="auto"/>
              <w:right w:val="single" w:sz="4" w:space="0" w:color="auto"/>
            </w:tcBorders>
            <w:hideMark/>
          </w:tcPr>
          <w:p w14:paraId="3497AA75" w14:textId="77777777" w:rsidR="00F21DE9" w:rsidRDefault="00F21DE9" w:rsidP="00F21DE9">
            <w:pPr>
              <w:suppressAutoHyphens/>
              <w:spacing w:after="0" w:line="240" w:lineRule="auto"/>
              <w:rPr>
                <w:rFonts w:ascii="Times New Roman" w:hAnsi="Times New Roman"/>
              </w:rPr>
            </w:pPr>
            <w:r>
              <w:rPr>
                <w:rFonts w:ascii="Times New Roman" w:hAnsi="Times New Roman"/>
              </w:rPr>
              <w:t>Промежуточная аттестация</w:t>
            </w:r>
          </w:p>
        </w:tc>
        <w:tc>
          <w:tcPr>
            <w:tcW w:w="370" w:type="pct"/>
            <w:tcBorders>
              <w:top w:val="single" w:sz="4" w:space="0" w:color="auto"/>
              <w:left w:val="single" w:sz="4" w:space="0" w:color="auto"/>
              <w:bottom w:val="single" w:sz="4" w:space="0" w:color="auto"/>
              <w:right w:val="single" w:sz="4" w:space="0" w:color="auto"/>
            </w:tcBorders>
            <w:hideMark/>
          </w:tcPr>
          <w:p w14:paraId="39731283" w14:textId="77777777" w:rsidR="00F21DE9" w:rsidRDefault="00F21DE9" w:rsidP="00F21DE9">
            <w:pPr>
              <w:suppressAutoHyphens/>
              <w:spacing w:after="0" w:line="240" w:lineRule="auto"/>
              <w:jc w:val="center"/>
              <w:rPr>
                <w:rFonts w:ascii="Times New Roman" w:hAnsi="Times New Roman"/>
                <w:b/>
                <w:bCs/>
              </w:rPr>
            </w:pPr>
          </w:p>
        </w:tc>
        <w:tc>
          <w:tcPr>
            <w:tcW w:w="233" w:type="pct"/>
            <w:tcBorders>
              <w:top w:val="single" w:sz="4" w:space="0" w:color="auto"/>
              <w:left w:val="single" w:sz="4" w:space="0" w:color="auto"/>
              <w:bottom w:val="single" w:sz="4" w:space="0" w:color="auto"/>
              <w:right w:val="single" w:sz="4" w:space="0" w:color="auto"/>
            </w:tcBorders>
            <w:shd w:val="clear" w:color="auto" w:fill="C0C0C0"/>
            <w:hideMark/>
          </w:tcPr>
          <w:p w14:paraId="0E99F46C" w14:textId="77777777" w:rsidR="00F21DE9" w:rsidRDefault="00F21DE9" w:rsidP="00F21DE9">
            <w:pPr>
              <w:spacing w:after="0" w:line="240" w:lineRule="auto"/>
              <w:jc w:val="center"/>
              <w:rPr>
                <w:rFonts w:ascii="Times New Roman" w:hAnsi="Times New Roman"/>
                <w:i/>
              </w:rPr>
            </w:pPr>
          </w:p>
        </w:tc>
        <w:tc>
          <w:tcPr>
            <w:tcW w:w="2203" w:type="pct"/>
            <w:gridSpan w:val="6"/>
            <w:vMerge/>
            <w:tcBorders>
              <w:left w:val="single" w:sz="4" w:space="0" w:color="auto"/>
              <w:bottom w:val="single" w:sz="4" w:space="0" w:color="auto"/>
              <w:right w:val="single" w:sz="4" w:space="0" w:color="auto"/>
            </w:tcBorders>
            <w:shd w:val="clear" w:color="auto" w:fill="C0C0C0"/>
          </w:tcPr>
          <w:p w14:paraId="43429BFD" w14:textId="77777777" w:rsidR="00F21DE9" w:rsidRDefault="00F21DE9" w:rsidP="00F21DE9">
            <w:pPr>
              <w:spacing w:after="0" w:line="240" w:lineRule="auto"/>
              <w:jc w:val="center"/>
              <w:rPr>
                <w:rFonts w:ascii="Times New Roman" w:hAnsi="Times New Roman"/>
                <w:i/>
              </w:rPr>
            </w:pPr>
          </w:p>
        </w:tc>
        <w:tc>
          <w:tcPr>
            <w:tcW w:w="586" w:type="pct"/>
            <w:tcBorders>
              <w:top w:val="single" w:sz="4" w:space="0" w:color="auto"/>
              <w:left w:val="single" w:sz="4" w:space="0" w:color="auto"/>
              <w:bottom w:val="single" w:sz="4" w:space="0" w:color="auto"/>
              <w:right w:val="single" w:sz="4" w:space="0" w:color="auto"/>
            </w:tcBorders>
          </w:tcPr>
          <w:p w14:paraId="6D67210F" w14:textId="77777777" w:rsidR="00F21DE9" w:rsidRDefault="00F21DE9" w:rsidP="00F21DE9">
            <w:pPr>
              <w:suppressAutoHyphens/>
              <w:spacing w:after="0" w:line="240" w:lineRule="auto"/>
              <w:jc w:val="center"/>
              <w:rPr>
                <w:rFonts w:ascii="Times New Roman" w:hAnsi="Times New Roman"/>
              </w:rPr>
            </w:pPr>
          </w:p>
        </w:tc>
      </w:tr>
      <w:tr w:rsidR="00F21DE9" w14:paraId="2DAA0BFE" w14:textId="77777777" w:rsidTr="00F21DE9">
        <w:tc>
          <w:tcPr>
            <w:tcW w:w="428" w:type="pct"/>
            <w:tcBorders>
              <w:top w:val="single" w:sz="4" w:space="0" w:color="auto"/>
              <w:left w:val="single" w:sz="4" w:space="0" w:color="auto"/>
              <w:bottom w:val="single" w:sz="4" w:space="0" w:color="auto"/>
              <w:right w:val="single" w:sz="4" w:space="0" w:color="auto"/>
            </w:tcBorders>
          </w:tcPr>
          <w:p w14:paraId="586306D0" w14:textId="77777777" w:rsidR="00F21DE9" w:rsidRDefault="00F21DE9" w:rsidP="00F21DE9">
            <w:pPr>
              <w:spacing w:line="240" w:lineRule="auto"/>
              <w:rPr>
                <w:rFonts w:ascii="Times New Roman" w:hAnsi="Times New Roman"/>
                <w:b/>
                <w:i/>
              </w:rPr>
            </w:pPr>
          </w:p>
        </w:tc>
        <w:tc>
          <w:tcPr>
            <w:tcW w:w="1180" w:type="pct"/>
            <w:tcBorders>
              <w:top w:val="single" w:sz="4" w:space="0" w:color="auto"/>
              <w:left w:val="single" w:sz="4" w:space="0" w:color="auto"/>
              <w:bottom w:val="single" w:sz="4" w:space="0" w:color="auto"/>
              <w:right w:val="single" w:sz="4" w:space="0" w:color="auto"/>
            </w:tcBorders>
            <w:hideMark/>
          </w:tcPr>
          <w:p w14:paraId="6A094FF2" w14:textId="77777777" w:rsidR="00F21DE9" w:rsidRDefault="00F21DE9" w:rsidP="00F21DE9">
            <w:pPr>
              <w:spacing w:line="240" w:lineRule="auto"/>
              <w:rPr>
                <w:rFonts w:ascii="Times New Roman" w:hAnsi="Times New Roman"/>
                <w:b/>
                <w:i/>
              </w:rPr>
            </w:pPr>
            <w:r>
              <w:rPr>
                <w:rFonts w:ascii="Times New Roman" w:hAnsi="Times New Roman"/>
                <w:b/>
                <w:i/>
              </w:rPr>
              <w:t>Всего:</w:t>
            </w:r>
          </w:p>
        </w:tc>
        <w:tc>
          <w:tcPr>
            <w:tcW w:w="370" w:type="pct"/>
            <w:tcBorders>
              <w:top w:val="single" w:sz="4" w:space="0" w:color="auto"/>
              <w:left w:val="single" w:sz="4" w:space="0" w:color="auto"/>
              <w:bottom w:val="single" w:sz="4" w:space="0" w:color="auto"/>
              <w:right w:val="single" w:sz="4" w:space="0" w:color="auto"/>
            </w:tcBorders>
            <w:vAlign w:val="center"/>
            <w:hideMark/>
          </w:tcPr>
          <w:p w14:paraId="024CF6D2" w14:textId="77777777" w:rsidR="00F21DE9" w:rsidRPr="00600950" w:rsidRDefault="00F21DE9" w:rsidP="00F21DE9">
            <w:pPr>
              <w:spacing w:after="0" w:line="240" w:lineRule="auto"/>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310</w:t>
            </w:r>
          </w:p>
        </w:tc>
        <w:tc>
          <w:tcPr>
            <w:tcW w:w="233" w:type="pct"/>
            <w:tcBorders>
              <w:top w:val="single" w:sz="4" w:space="0" w:color="auto"/>
              <w:left w:val="single" w:sz="4" w:space="0" w:color="auto"/>
              <w:bottom w:val="single" w:sz="4" w:space="0" w:color="auto"/>
              <w:right w:val="single" w:sz="4" w:space="0" w:color="auto"/>
            </w:tcBorders>
            <w:vAlign w:val="center"/>
            <w:hideMark/>
          </w:tcPr>
          <w:p w14:paraId="5DA58C16" w14:textId="77777777" w:rsidR="00F21DE9" w:rsidRPr="00DC75EB" w:rsidRDefault="00F21DE9" w:rsidP="00F21DE9">
            <w:pPr>
              <w:spacing w:after="0" w:line="240" w:lineRule="auto"/>
              <w:jc w:val="center"/>
              <w:rPr>
                <w:rFonts w:ascii="Times New Roman" w:eastAsia="Times New Roman" w:hAnsi="Times New Roman" w:cs="Times New Roman"/>
                <w:color w:val="000000"/>
                <w:sz w:val="18"/>
                <w:szCs w:val="18"/>
                <w:lang w:val="en-US"/>
              </w:rPr>
            </w:pPr>
            <w:r w:rsidRPr="00DC75EB">
              <w:rPr>
                <w:rFonts w:ascii="Times New Roman" w:eastAsia="Times New Roman" w:hAnsi="Times New Roman" w:cs="Times New Roman"/>
                <w:color w:val="000000"/>
                <w:sz w:val="18"/>
                <w:szCs w:val="18"/>
                <w:lang w:val="en-US"/>
              </w:rPr>
              <w:t>260</w:t>
            </w:r>
          </w:p>
        </w:tc>
        <w:tc>
          <w:tcPr>
            <w:tcW w:w="259" w:type="pct"/>
            <w:tcBorders>
              <w:top w:val="single" w:sz="4" w:space="0" w:color="auto"/>
              <w:left w:val="single" w:sz="4" w:space="0" w:color="auto"/>
              <w:bottom w:val="single" w:sz="4" w:space="0" w:color="auto"/>
              <w:right w:val="single" w:sz="4" w:space="0" w:color="auto"/>
            </w:tcBorders>
            <w:vAlign w:val="center"/>
            <w:hideMark/>
          </w:tcPr>
          <w:p w14:paraId="32FC11DF" w14:textId="77777777" w:rsidR="00F21DE9" w:rsidRPr="00DC75EB" w:rsidRDefault="00F21DE9" w:rsidP="00F21DE9">
            <w:pPr>
              <w:spacing w:after="0" w:line="240" w:lineRule="auto"/>
              <w:jc w:val="center"/>
              <w:rPr>
                <w:rFonts w:ascii="Times New Roman" w:eastAsia="Times New Roman" w:hAnsi="Times New Roman" w:cs="Times New Roman"/>
                <w:b/>
                <w:bCs/>
                <w:color w:val="000000"/>
                <w:sz w:val="18"/>
                <w:szCs w:val="18"/>
                <w:lang w:val="en-US"/>
              </w:rPr>
            </w:pPr>
            <w:r w:rsidRPr="00DC75EB">
              <w:rPr>
                <w:rFonts w:ascii="Times New Roman" w:eastAsia="Times New Roman" w:hAnsi="Times New Roman" w:cs="Times New Roman"/>
                <w:b/>
                <w:bCs/>
                <w:color w:val="000000"/>
                <w:sz w:val="18"/>
                <w:szCs w:val="18"/>
                <w:lang w:val="en-US"/>
              </w:rPr>
              <w:t>100</w:t>
            </w:r>
          </w:p>
        </w:tc>
        <w:tc>
          <w:tcPr>
            <w:tcW w:w="472" w:type="pct"/>
            <w:tcBorders>
              <w:top w:val="single" w:sz="4" w:space="0" w:color="auto"/>
              <w:left w:val="single" w:sz="4" w:space="0" w:color="auto"/>
              <w:bottom w:val="single" w:sz="4" w:space="0" w:color="auto"/>
              <w:right w:val="single" w:sz="4" w:space="0" w:color="auto"/>
            </w:tcBorders>
            <w:vAlign w:val="center"/>
            <w:hideMark/>
          </w:tcPr>
          <w:p w14:paraId="0B465562" w14:textId="77777777" w:rsidR="00F21DE9" w:rsidRPr="00D22A08" w:rsidRDefault="00F21DE9" w:rsidP="00F21DE9">
            <w:pPr>
              <w:spacing w:after="0" w:line="240" w:lineRule="auto"/>
              <w:jc w:val="center"/>
              <w:rPr>
                <w:rFonts w:ascii="Times New Roman" w:hAnsi="Times New Roman"/>
                <w:b/>
                <w:i/>
                <w:sz w:val="20"/>
                <w:szCs w:val="20"/>
              </w:rPr>
            </w:pPr>
            <w:r w:rsidRPr="00D22A08">
              <w:rPr>
                <w:rFonts w:ascii="Times New Roman" w:hAnsi="Times New Roman"/>
                <w:b/>
                <w:i/>
                <w:sz w:val="20"/>
                <w:szCs w:val="20"/>
              </w:rPr>
              <w:t>50</w:t>
            </w:r>
          </w:p>
        </w:tc>
        <w:tc>
          <w:tcPr>
            <w:tcW w:w="446" w:type="pct"/>
            <w:tcBorders>
              <w:top w:val="single" w:sz="4" w:space="0" w:color="auto"/>
              <w:left w:val="single" w:sz="4" w:space="0" w:color="auto"/>
              <w:bottom w:val="single" w:sz="4" w:space="0" w:color="auto"/>
              <w:right w:val="single" w:sz="4" w:space="0" w:color="auto"/>
            </w:tcBorders>
            <w:vAlign w:val="center"/>
            <w:hideMark/>
          </w:tcPr>
          <w:p w14:paraId="24463B03" w14:textId="77777777" w:rsidR="00F21DE9" w:rsidRPr="00D22A08" w:rsidRDefault="00F21DE9" w:rsidP="00F21DE9">
            <w:pPr>
              <w:spacing w:after="0" w:line="240" w:lineRule="auto"/>
              <w:jc w:val="center"/>
              <w:rPr>
                <w:rFonts w:ascii="Times New Roman" w:hAnsi="Times New Roman"/>
                <w:b/>
                <w:i/>
                <w:sz w:val="20"/>
                <w:szCs w:val="20"/>
              </w:rPr>
            </w:pPr>
            <w:r>
              <w:rPr>
                <w:rFonts w:ascii="Times New Roman" w:hAnsi="Times New Roman"/>
                <w:b/>
                <w:i/>
                <w:sz w:val="20"/>
                <w:szCs w:val="20"/>
              </w:rPr>
              <w:t>30</w:t>
            </w:r>
          </w:p>
        </w:tc>
        <w:tc>
          <w:tcPr>
            <w:tcW w:w="549" w:type="pct"/>
            <w:tcBorders>
              <w:top w:val="single" w:sz="4" w:space="0" w:color="auto"/>
              <w:left w:val="single" w:sz="4" w:space="0" w:color="auto"/>
              <w:bottom w:val="single" w:sz="4" w:space="0" w:color="auto"/>
              <w:right w:val="single" w:sz="4" w:space="0" w:color="auto"/>
            </w:tcBorders>
            <w:hideMark/>
          </w:tcPr>
          <w:p w14:paraId="3552B496" w14:textId="77777777" w:rsidR="00F21DE9" w:rsidRDefault="00F21DE9" w:rsidP="00F21DE9">
            <w:pPr>
              <w:spacing w:after="0" w:line="240" w:lineRule="auto"/>
              <w:jc w:val="center"/>
              <w:rPr>
                <w:rFonts w:ascii="Times New Roman" w:hAnsi="Times New Roman"/>
                <w:b/>
                <w:i/>
              </w:rPr>
            </w:pPr>
          </w:p>
        </w:tc>
        <w:tc>
          <w:tcPr>
            <w:tcW w:w="181" w:type="pct"/>
            <w:tcBorders>
              <w:top w:val="single" w:sz="4" w:space="0" w:color="auto"/>
              <w:left w:val="single" w:sz="4" w:space="0" w:color="auto"/>
              <w:bottom w:val="single" w:sz="4" w:space="0" w:color="auto"/>
              <w:right w:val="single" w:sz="4" w:space="0" w:color="auto"/>
            </w:tcBorders>
            <w:hideMark/>
          </w:tcPr>
          <w:p w14:paraId="40E6B7CF" w14:textId="77777777" w:rsidR="00F21DE9" w:rsidRDefault="00F21DE9" w:rsidP="00F21DE9">
            <w:pPr>
              <w:spacing w:after="0" w:line="240" w:lineRule="auto"/>
              <w:jc w:val="center"/>
              <w:rPr>
                <w:rFonts w:ascii="Times New Roman" w:hAnsi="Times New Roman"/>
                <w:b/>
                <w:i/>
                <w:vertAlign w:val="superscript"/>
              </w:rPr>
            </w:pPr>
          </w:p>
        </w:tc>
        <w:tc>
          <w:tcPr>
            <w:tcW w:w="296" w:type="pct"/>
            <w:tcBorders>
              <w:top w:val="single" w:sz="4" w:space="0" w:color="auto"/>
              <w:left w:val="single" w:sz="4" w:space="0" w:color="auto"/>
              <w:bottom w:val="single" w:sz="4" w:space="0" w:color="auto"/>
              <w:right w:val="single" w:sz="4" w:space="0" w:color="auto"/>
            </w:tcBorders>
            <w:vAlign w:val="center"/>
            <w:hideMark/>
          </w:tcPr>
          <w:p w14:paraId="6E264774" w14:textId="77777777" w:rsidR="00F21DE9" w:rsidRPr="00DC75EB" w:rsidRDefault="00F21DE9" w:rsidP="00F21DE9">
            <w:pPr>
              <w:spacing w:after="0" w:line="240" w:lineRule="auto"/>
              <w:jc w:val="center"/>
              <w:rPr>
                <w:rFonts w:ascii="Times New Roman" w:eastAsia="Times New Roman" w:hAnsi="Times New Roman" w:cs="Times New Roman"/>
                <w:b/>
                <w:bCs/>
                <w:color w:val="000000"/>
                <w:sz w:val="18"/>
                <w:szCs w:val="18"/>
                <w:lang w:val="en-US"/>
              </w:rPr>
            </w:pPr>
            <w:r w:rsidRPr="00DC75EB">
              <w:rPr>
                <w:rFonts w:ascii="Times New Roman" w:eastAsia="Times New Roman" w:hAnsi="Times New Roman" w:cs="Times New Roman"/>
                <w:b/>
                <w:bCs/>
                <w:color w:val="000000"/>
                <w:sz w:val="18"/>
                <w:szCs w:val="18"/>
                <w:lang w:val="en-US"/>
              </w:rPr>
              <w:t>72</w:t>
            </w:r>
          </w:p>
        </w:tc>
        <w:tc>
          <w:tcPr>
            <w:tcW w:w="586" w:type="pct"/>
            <w:tcBorders>
              <w:top w:val="single" w:sz="4" w:space="0" w:color="auto"/>
              <w:left w:val="single" w:sz="4" w:space="0" w:color="auto"/>
              <w:bottom w:val="single" w:sz="4" w:space="0" w:color="auto"/>
              <w:right w:val="single" w:sz="4" w:space="0" w:color="auto"/>
            </w:tcBorders>
            <w:vAlign w:val="center"/>
            <w:hideMark/>
          </w:tcPr>
          <w:p w14:paraId="4D902361" w14:textId="77777777" w:rsidR="00F21DE9" w:rsidRPr="00DC75EB" w:rsidRDefault="00F21DE9" w:rsidP="00F21DE9">
            <w:pPr>
              <w:spacing w:after="0" w:line="240" w:lineRule="auto"/>
              <w:jc w:val="center"/>
              <w:rPr>
                <w:rFonts w:ascii="Times New Roman" w:eastAsia="Times New Roman" w:hAnsi="Times New Roman" w:cs="Times New Roman"/>
                <w:b/>
                <w:bCs/>
                <w:color w:val="000000"/>
                <w:sz w:val="18"/>
                <w:szCs w:val="18"/>
                <w:lang w:val="en-US"/>
              </w:rPr>
            </w:pPr>
            <w:r w:rsidRPr="00DC75EB">
              <w:rPr>
                <w:rFonts w:ascii="Times New Roman" w:eastAsia="Times New Roman" w:hAnsi="Times New Roman" w:cs="Times New Roman"/>
                <w:b/>
                <w:bCs/>
                <w:color w:val="000000"/>
                <w:sz w:val="18"/>
                <w:szCs w:val="18"/>
                <w:lang w:val="en-US"/>
              </w:rPr>
              <w:t>108</w:t>
            </w:r>
          </w:p>
        </w:tc>
      </w:tr>
    </w:tbl>
    <w:p w14:paraId="0CBE54F6" w14:textId="5472F872" w:rsidR="00DC75EB" w:rsidRPr="00DC75EB" w:rsidRDefault="00DC75EB" w:rsidP="00DC75EB">
      <w:pPr>
        <w:rPr>
          <w:rFonts w:ascii="Times New Roman" w:eastAsia="Times New Roman" w:hAnsi="Times New Roman" w:cs="Times New Roman"/>
          <w:b/>
          <w:sz w:val="24"/>
          <w:lang w:eastAsia="ru-RU"/>
        </w:rPr>
      </w:pPr>
      <w:r w:rsidRPr="00DC75EB">
        <w:rPr>
          <w:rFonts w:ascii="Times New Roman" w:eastAsia="Times New Roman" w:hAnsi="Times New Roman" w:cs="Times New Roman"/>
          <w:b/>
          <w:sz w:val="24"/>
          <w:lang w:eastAsia="ru-RU"/>
        </w:rPr>
        <w:br w:type="page"/>
      </w:r>
    </w:p>
    <w:bookmarkEnd w:id="38"/>
    <w:p w14:paraId="7CCE17D6" w14:textId="77777777" w:rsidR="00DC75EB" w:rsidRPr="007B6246" w:rsidRDefault="00DC75EB" w:rsidP="007B6246">
      <w:pPr>
        <w:spacing w:after="200" w:line="276" w:lineRule="auto"/>
        <w:ind w:firstLine="709"/>
        <w:rPr>
          <w:rFonts w:ascii="Times New Roman" w:eastAsia="Times New Roman" w:hAnsi="Times New Roman" w:cs="Times New Roman"/>
          <w:bCs/>
          <w:sz w:val="24"/>
          <w:lang w:eastAsia="ru-RU"/>
        </w:rPr>
      </w:pPr>
      <w:r w:rsidRPr="007B6246">
        <w:rPr>
          <w:rFonts w:ascii="Times New Roman" w:eastAsia="Times New Roman" w:hAnsi="Times New Roman" w:cs="Times New Roman"/>
          <w:bCs/>
          <w:sz w:val="24"/>
          <w:lang w:eastAsia="ru-RU"/>
        </w:rPr>
        <w:lastRenderedPageBreak/>
        <w:t>2.2. Тематический план и содержание профессионального модуля (ПМ)</w:t>
      </w:r>
    </w:p>
    <w:tbl>
      <w:tblPr>
        <w:tblW w:w="14737" w:type="dxa"/>
        <w:tblLook w:val="04A0" w:firstRow="1" w:lastRow="0" w:firstColumn="1" w:lastColumn="0" w:noHBand="0" w:noVBand="1"/>
      </w:tblPr>
      <w:tblGrid>
        <w:gridCol w:w="2730"/>
        <w:gridCol w:w="10387"/>
        <w:gridCol w:w="1620"/>
      </w:tblGrid>
      <w:tr w:rsidR="00DC75EB" w:rsidRPr="00DC75EB" w14:paraId="1BA4B5BC" w14:textId="77777777" w:rsidTr="007B6246">
        <w:trPr>
          <w:trHeight w:val="1872"/>
        </w:trPr>
        <w:tc>
          <w:tcPr>
            <w:tcW w:w="27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756EF9" w14:textId="77777777" w:rsidR="00DC75EB" w:rsidRPr="007B6246" w:rsidRDefault="00DC75EB" w:rsidP="00DC75EB">
            <w:pPr>
              <w:jc w:val="center"/>
              <w:rPr>
                <w:rFonts w:ascii="Times New Roman" w:eastAsia="Times New Roman" w:hAnsi="Times New Roman" w:cs="Times New Roman"/>
                <w:b/>
                <w:bCs/>
                <w:color w:val="000000"/>
              </w:rPr>
            </w:pPr>
            <w:r w:rsidRPr="007B6246">
              <w:rPr>
                <w:rFonts w:ascii="Times New Roman" w:eastAsia="Times New Roman" w:hAnsi="Times New Roman" w:cs="Times New Roman"/>
                <w:b/>
                <w:bCs/>
                <w:color w:val="000000"/>
              </w:rPr>
              <w:t>Наименование разделов и тем профессионального модуля (ПМ), междисциплинарных курсов (МДК)</w:t>
            </w:r>
          </w:p>
        </w:tc>
        <w:tc>
          <w:tcPr>
            <w:tcW w:w="10387" w:type="dxa"/>
            <w:tcBorders>
              <w:top w:val="single" w:sz="4" w:space="0" w:color="auto"/>
              <w:left w:val="nil"/>
              <w:bottom w:val="single" w:sz="4" w:space="0" w:color="auto"/>
              <w:right w:val="single" w:sz="4" w:space="0" w:color="auto"/>
            </w:tcBorders>
            <w:shd w:val="clear" w:color="auto" w:fill="auto"/>
            <w:vAlign w:val="center"/>
            <w:hideMark/>
          </w:tcPr>
          <w:p w14:paraId="792EEE3E" w14:textId="77777777" w:rsidR="00DC75EB" w:rsidRPr="007B6246" w:rsidRDefault="00DC75EB" w:rsidP="00DC75EB">
            <w:pPr>
              <w:spacing w:after="0" w:line="240" w:lineRule="auto"/>
              <w:jc w:val="center"/>
              <w:rPr>
                <w:rFonts w:ascii="Times New Roman" w:eastAsia="Times New Roman" w:hAnsi="Times New Roman" w:cs="Times New Roman"/>
                <w:b/>
                <w:bCs/>
                <w:color w:val="000000"/>
              </w:rPr>
            </w:pPr>
            <w:r w:rsidRPr="007B6246">
              <w:rPr>
                <w:rFonts w:ascii="Times New Roman" w:eastAsia="Times New Roman" w:hAnsi="Times New Roman" w:cs="Times New Roman"/>
                <w:b/>
                <w:bCs/>
                <w:color w:val="000000"/>
              </w:rPr>
              <w:t>Содержание учебного материала, лабораторные работы и практические занятия, самостоятельная учебная работа обучающихся, курсовая работа (проект)</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1876ABAC" w14:textId="77777777" w:rsidR="00DC75EB" w:rsidRPr="007B6246" w:rsidRDefault="00DC75EB" w:rsidP="00DC75EB">
            <w:pPr>
              <w:spacing w:after="0" w:line="240" w:lineRule="auto"/>
              <w:jc w:val="center"/>
              <w:rPr>
                <w:rFonts w:ascii="Times New Roman" w:eastAsia="Times New Roman" w:hAnsi="Times New Roman" w:cs="Times New Roman"/>
                <w:b/>
                <w:bCs/>
                <w:color w:val="000000"/>
              </w:rPr>
            </w:pPr>
            <w:r w:rsidRPr="007B6246">
              <w:rPr>
                <w:rFonts w:ascii="Times New Roman" w:eastAsia="Times New Roman" w:hAnsi="Times New Roman" w:cs="Times New Roman"/>
                <w:b/>
                <w:bCs/>
                <w:color w:val="000000"/>
              </w:rPr>
              <w:t xml:space="preserve">Объем, </w:t>
            </w:r>
            <w:proofErr w:type="spellStart"/>
            <w:r w:rsidRPr="007B6246">
              <w:rPr>
                <w:rFonts w:ascii="Times New Roman" w:eastAsia="Times New Roman" w:hAnsi="Times New Roman" w:cs="Times New Roman"/>
                <w:b/>
                <w:bCs/>
                <w:color w:val="000000"/>
              </w:rPr>
              <w:t>ак</w:t>
            </w:r>
            <w:proofErr w:type="spellEnd"/>
            <w:r w:rsidRPr="007B6246">
              <w:rPr>
                <w:rFonts w:ascii="Times New Roman" w:eastAsia="Times New Roman" w:hAnsi="Times New Roman" w:cs="Times New Roman"/>
                <w:b/>
                <w:bCs/>
                <w:color w:val="000000"/>
              </w:rPr>
              <w:t xml:space="preserve">. ч / в том числе в форме практической подготовки, </w:t>
            </w:r>
            <w:proofErr w:type="spellStart"/>
            <w:r w:rsidRPr="007B6246">
              <w:rPr>
                <w:rFonts w:ascii="Times New Roman" w:eastAsia="Times New Roman" w:hAnsi="Times New Roman" w:cs="Times New Roman"/>
                <w:b/>
                <w:bCs/>
                <w:color w:val="000000"/>
              </w:rPr>
              <w:t>ак</w:t>
            </w:r>
            <w:proofErr w:type="spellEnd"/>
            <w:r w:rsidRPr="007B6246">
              <w:rPr>
                <w:rFonts w:ascii="Times New Roman" w:eastAsia="Times New Roman" w:hAnsi="Times New Roman" w:cs="Times New Roman"/>
                <w:b/>
                <w:bCs/>
                <w:color w:val="000000"/>
              </w:rPr>
              <w:t>. ч</w:t>
            </w:r>
          </w:p>
        </w:tc>
      </w:tr>
      <w:tr w:rsidR="00DC75EB" w:rsidRPr="00DC75EB" w14:paraId="0643373B" w14:textId="77777777" w:rsidTr="007B6246">
        <w:trPr>
          <w:trHeight w:val="312"/>
        </w:trPr>
        <w:tc>
          <w:tcPr>
            <w:tcW w:w="2730" w:type="dxa"/>
            <w:tcBorders>
              <w:top w:val="nil"/>
              <w:left w:val="single" w:sz="4" w:space="0" w:color="auto"/>
              <w:bottom w:val="single" w:sz="4" w:space="0" w:color="auto"/>
              <w:right w:val="single" w:sz="4" w:space="0" w:color="auto"/>
            </w:tcBorders>
            <w:shd w:val="clear" w:color="auto" w:fill="auto"/>
            <w:vAlign w:val="center"/>
            <w:hideMark/>
          </w:tcPr>
          <w:p w14:paraId="18DCB561" w14:textId="77777777" w:rsidR="00DC75EB" w:rsidRPr="007B6246" w:rsidRDefault="00DC75EB" w:rsidP="00DC75EB">
            <w:pPr>
              <w:spacing w:after="0" w:line="240" w:lineRule="auto"/>
              <w:jc w:val="center"/>
              <w:rPr>
                <w:rFonts w:ascii="Times New Roman" w:eastAsia="Times New Roman" w:hAnsi="Times New Roman" w:cs="Times New Roman"/>
                <w:b/>
                <w:bCs/>
                <w:color w:val="000000"/>
                <w:lang w:val="en-US"/>
              </w:rPr>
            </w:pPr>
            <w:r w:rsidRPr="007B6246">
              <w:rPr>
                <w:rFonts w:ascii="Times New Roman" w:eastAsia="Times New Roman" w:hAnsi="Times New Roman" w:cs="Times New Roman"/>
                <w:b/>
                <w:bCs/>
                <w:color w:val="000000"/>
                <w:lang w:val="en-US"/>
              </w:rPr>
              <w:t>1</w:t>
            </w:r>
          </w:p>
        </w:tc>
        <w:tc>
          <w:tcPr>
            <w:tcW w:w="10387" w:type="dxa"/>
            <w:tcBorders>
              <w:top w:val="nil"/>
              <w:left w:val="nil"/>
              <w:bottom w:val="single" w:sz="4" w:space="0" w:color="auto"/>
              <w:right w:val="single" w:sz="4" w:space="0" w:color="auto"/>
            </w:tcBorders>
            <w:shd w:val="clear" w:color="auto" w:fill="auto"/>
            <w:vAlign w:val="center"/>
            <w:hideMark/>
          </w:tcPr>
          <w:p w14:paraId="66271A09" w14:textId="77777777" w:rsidR="00DC75EB" w:rsidRPr="007B6246" w:rsidRDefault="00DC75EB" w:rsidP="00DC75EB">
            <w:pPr>
              <w:spacing w:after="0" w:line="240" w:lineRule="auto"/>
              <w:jc w:val="center"/>
              <w:rPr>
                <w:rFonts w:ascii="Times New Roman" w:eastAsia="Times New Roman" w:hAnsi="Times New Roman" w:cs="Times New Roman"/>
                <w:b/>
                <w:bCs/>
                <w:color w:val="000000"/>
                <w:lang w:val="en-US"/>
              </w:rPr>
            </w:pPr>
            <w:r w:rsidRPr="007B6246">
              <w:rPr>
                <w:rFonts w:ascii="Times New Roman" w:eastAsia="Times New Roman" w:hAnsi="Times New Roman" w:cs="Times New Roman"/>
                <w:b/>
                <w:bCs/>
                <w:color w:val="000000"/>
                <w:lang w:val="en-US"/>
              </w:rPr>
              <w:t>2</w:t>
            </w:r>
          </w:p>
        </w:tc>
        <w:tc>
          <w:tcPr>
            <w:tcW w:w="1620" w:type="dxa"/>
            <w:tcBorders>
              <w:top w:val="nil"/>
              <w:left w:val="nil"/>
              <w:bottom w:val="single" w:sz="4" w:space="0" w:color="auto"/>
              <w:right w:val="single" w:sz="4" w:space="0" w:color="auto"/>
            </w:tcBorders>
            <w:shd w:val="clear" w:color="auto" w:fill="auto"/>
            <w:vAlign w:val="center"/>
            <w:hideMark/>
          </w:tcPr>
          <w:p w14:paraId="051EB645" w14:textId="77777777" w:rsidR="00DC75EB" w:rsidRPr="007B6246" w:rsidRDefault="00DC75EB" w:rsidP="00DC75EB">
            <w:pPr>
              <w:spacing w:after="0" w:line="240" w:lineRule="auto"/>
              <w:jc w:val="center"/>
              <w:rPr>
                <w:rFonts w:ascii="Times New Roman" w:eastAsia="Times New Roman" w:hAnsi="Times New Roman" w:cs="Times New Roman"/>
                <w:b/>
                <w:bCs/>
                <w:color w:val="000000"/>
                <w:lang w:val="en-US"/>
              </w:rPr>
            </w:pPr>
            <w:r w:rsidRPr="007B6246">
              <w:rPr>
                <w:rFonts w:ascii="Times New Roman" w:eastAsia="Times New Roman" w:hAnsi="Times New Roman" w:cs="Times New Roman"/>
                <w:b/>
                <w:bCs/>
                <w:color w:val="000000"/>
                <w:lang w:val="en-US"/>
              </w:rPr>
              <w:t>3</w:t>
            </w:r>
          </w:p>
        </w:tc>
      </w:tr>
      <w:tr w:rsidR="00DC75EB" w:rsidRPr="00DC75EB" w14:paraId="6228060E" w14:textId="77777777" w:rsidTr="007B6246">
        <w:trPr>
          <w:trHeight w:val="567"/>
        </w:trPr>
        <w:tc>
          <w:tcPr>
            <w:tcW w:w="13117" w:type="dxa"/>
            <w:gridSpan w:val="2"/>
            <w:tcBorders>
              <w:top w:val="nil"/>
              <w:left w:val="single" w:sz="4" w:space="0" w:color="auto"/>
              <w:bottom w:val="single" w:sz="4" w:space="0" w:color="auto"/>
              <w:right w:val="single" w:sz="4" w:space="0" w:color="auto"/>
            </w:tcBorders>
            <w:shd w:val="clear" w:color="auto" w:fill="auto"/>
            <w:hideMark/>
          </w:tcPr>
          <w:p w14:paraId="5BAA94D2" w14:textId="77777777" w:rsidR="00DC75EB" w:rsidRPr="007B6246" w:rsidRDefault="00DC75EB" w:rsidP="00DC75EB">
            <w:pPr>
              <w:spacing w:after="0" w:line="240" w:lineRule="auto"/>
              <w:rPr>
                <w:rFonts w:ascii="Times New Roman" w:eastAsia="Times New Roman" w:hAnsi="Times New Roman" w:cs="Times New Roman"/>
                <w:b/>
                <w:bCs/>
                <w:color w:val="000000"/>
              </w:rPr>
            </w:pPr>
            <w:r w:rsidRPr="007B6246">
              <w:rPr>
                <w:rFonts w:ascii="Times New Roman" w:eastAsia="Times New Roman" w:hAnsi="Times New Roman" w:cs="Times New Roman"/>
                <w:b/>
                <w:bCs/>
                <w:color w:val="000000"/>
              </w:rPr>
              <w:t>Раздел 1. Проверка и разработка рабочей документации.</w:t>
            </w:r>
          </w:p>
        </w:tc>
        <w:tc>
          <w:tcPr>
            <w:tcW w:w="1620" w:type="dxa"/>
            <w:tcBorders>
              <w:top w:val="nil"/>
              <w:left w:val="nil"/>
              <w:bottom w:val="single" w:sz="4" w:space="0" w:color="auto"/>
              <w:right w:val="single" w:sz="4" w:space="0" w:color="auto"/>
            </w:tcBorders>
            <w:shd w:val="clear" w:color="auto" w:fill="auto"/>
            <w:vAlign w:val="center"/>
            <w:hideMark/>
          </w:tcPr>
          <w:p w14:paraId="3A1C1395" w14:textId="77777777" w:rsidR="00DC75EB" w:rsidRPr="007B6246" w:rsidRDefault="00DC75EB" w:rsidP="00DC75EB">
            <w:pPr>
              <w:spacing w:after="0" w:line="240" w:lineRule="auto"/>
              <w:jc w:val="center"/>
              <w:rPr>
                <w:rFonts w:ascii="Times New Roman" w:eastAsia="Times New Roman" w:hAnsi="Times New Roman" w:cs="Times New Roman"/>
                <w:b/>
                <w:bCs/>
                <w:color w:val="000000"/>
              </w:rPr>
            </w:pPr>
            <w:r w:rsidRPr="007B6246">
              <w:rPr>
                <w:rFonts w:ascii="Times New Roman" w:eastAsia="Times New Roman" w:hAnsi="Times New Roman" w:cs="Times New Roman"/>
                <w:b/>
                <w:bCs/>
                <w:color w:val="000000"/>
                <w:lang w:val="en-US"/>
              </w:rPr>
              <w:t> </w:t>
            </w:r>
            <w:r w:rsidRPr="007B6246">
              <w:rPr>
                <w:rFonts w:ascii="Times New Roman" w:eastAsia="Times New Roman" w:hAnsi="Times New Roman" w:cs="Times New Roman"/>
                <w:b/>
                <w:bCs/>
                <w:color w:val="000000"/>
              </w:rPr>
              <w:t>36/20</w:t>
            </w:r>
          </w:p>
        </w:tc>
      </w:tr>
      <w:tr w:rsidR="00F279FF" w:rsidRPr="00DC75EB" w14:paraId="5AAF6A22" w14:textId="77777777" w:rsidTr="00F279FF">
        <w:trPr>
          <w:trHeight w:val="367"/>
        </w:trPr>
        <w:tc>
          <w:tcPr>
            <w:tcW w:w="13117" w:type="dxa"/>
            <w:gridSpan w:val="2"/>
            <w:tcBorders>
              <w:top w:val="nil"/>
              <w:left w:val="single" w:sz="4" w:space="0" w:color="auto"/>
              <w:bottom w:val="single" w:sz="4" w:space="0" w:color="auto"/>
              <w:right w:val="single" w:sz="4" w:space="0" w:color="auto"/>
            </w:tcBorders>
            <w:shd w:val="clear" w:color="auto" w:fill="auto"/>
          </w:tcPr>
          <w:p w14:paraId="1C3AB87A" w14:textId="772B0DAE" w:rsidR="00F279FF" w:rsidRPr="007B6246" w:rsidRDefault="00F279FF" w:rsidP="00DC75EB">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МДК 03.01 </w:t>
            </w:r>
            <w:r w:rsidRPr="00F279FF">
              <w:rPr>
                <w:rFonts w:ascii="Times New Roman" w:eastAsia="Times New Roman" w:hAnsi="Times New Roman" w:cs="Times New Roman"/>
                <w:b/>
                <w:bCs/>
                <w:color w:val="000000"/>
              </w:rPr>
              <w:t>Ведение рабочей и проектной документации систем холодоснабжения</w:t>
            </w:r>
          </w:p>
        </w:tc>
        <w:tc>
          <w:tcPr>
            <w:tcW w:w="1620" w:type="dxa"/>
            <w:tcBorders>
              <w:top w:val="nil"/>
              <w:left w:val="nil"/>
              <w:bottom w:val="single" w:sz="4" w:space="0" w:color="auto"/>
              <w:right w:val="single" w:sz="4" w:space="0" w:color="auto"/>
            </w:tcBorders>
            <w:shd w:val="clear" w:color="auto" w:fill="auto"/>
            <w:vAlign w:val="center"/>
          </w:tcPr>
          <w:p w14:paraId="13C3D42C" w14:textId="31436A79" w:rsidR="00F279FF" w:rsidRPr="00F279FF" w:rsidRDefault="00F279FF" w:rsidP="00DC75EB">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36/20</w:t>
            </w:r>
          </w:p>
        </w:tc>
      </w:tr>
      <w:tr w:rsidR="007B6246" w:rsidRPr="00DC75EB" w14:paraId="1775CABD" w14:textId="77777777" w:rsidTr="007B6246">
        <w:trPr>
          <w:trHeight w:val="828"/>
        </w:trPr>
        <w:tc>
          <w:tcPr>
            <w:tcW w:w="2730" w:type="dxa"/>
            <w:vMerge w:val="restart"/>
            <w:tcBorders>
              <w:top w:val="nil"/>
              <w:left w:val="single" w:sz="4" w:space="0" w:color="auto"/>
              <w:right w:val="single" w:sz="4" w:space="0" w:color="auto"/>
            </w:tcBorders>
            <w:shd w:val="clear" w:color="auto" w:fill="auto"/>
            <w:hideMark/>
          </w:tcPr>
          <w:p w14:paraId="69D1773A" w14:textId="77777777" w:rsidR="007B6246" w:rsidRPr="007B6246" w:rsidRDefault="007B6246" w:rsidP="00DC75EB">
            <w:pPr>
              <w:spacing w:after="0" w:line="240" w:lineRule="auto"/>
              <w:rPr>
                <w:rFonts w:ascii="Times New Roman" w:eastAsia="Times New Roman" w:hAnsi="Times New Roman" w:cs="Times New Roman"/>
                <w:b/>
                <w:bCs/>
                <w:color w:val="000000"/>
              </w:rPr>
            </w:pPr>
            <w:r w:rsidRPr="007B6246">
              <w:rPr>
                <w:rFonts w:ascii="Times New Roman" w:eastAsia="Times New Roman" w:hAnsi="Times New Roman" w:cs="Times New Roman"/>
                <w:b/>
                <w:bCs/>
                <w:color w:val="000000"/>
              </w:rPr>
              <w:t xml:space="preserve">Тема 1.1. Требования к разработке, подготовке, </w:t>
            </w:r>
            <w:proofErr w:type="spellStart"/>
            <w:r w:rsidRPr="007B6246">
              <w:rPr>
                <w:rFonts w:ascii="Times New Roman" w:eastAsia="Times New Roman" w:hAnsi="Times New Roman" w:cs="Times New Roman"/>
                <w:b/>
                <w:bCs/>
                <w:color w:val="000000"/>
              </w:rPr>
              <w:t>нормоконтролю</w:t>
            </w:r>
            <w:proofErr w:type="spellEnd"/>
            <w:r w:rsidRPr="007B6246">
              <w:rPr>
                <w:rFonts w:ascii="Times New Roman" w:eastAsia="Times New Roman" w:hAnsi="Times New Roman" w:cs="Times New Roman"/>
                <w:b/>
                <w:bCs/>
                <w:color w:val="000000"/>
              </w:rPr>
              <w:t xml:space="preserve"> и комплектованию рабочей документации</w:t>
            </w:r>
          </w:p>
          <w:p w14:paraId="347D3981" w14:textId="23D7E3E2" w:rsidR="007B6246" w:rsidRPr="007B6246" w:rsidRDefault="007B6246" w:rsidP="00DC75EB">
            <w:pPr>
              <w:spacing w:after="0" w:line="240" w:lineRule="auto"/>
              <w:rPr>
                <w:rFonts w:ascii="Times New Roman" w:eastAsia="Times New Roman" w:hAnsi="Times New Roman" w:cs="Times New Roman"/>
                <w:b/>
                <w:bCs/>
                <w:color w:val="000000"/>
              </w:rPr>
            </w:pPr>
            <w:r w:rsidRPr="007B6246">
              <w:rPr>
                <w:rFonts w:ascii="Times New Roman" w:eastAsia="Times New Roman" w:hAnsi="Times New Roman" w:cs="Times New Roman"/>
                <w:b/>
                <w:bCs/>
                <w:color w:val="000000"/>
                <w:lang w:val="en-US"/>
              </w:rPr>
              <w:t> </w:t>
            </w:r>
          </w:p>
        </w:tc>
        <w:tc>
          <w:tcPr>
            <w:tcW w:w="10387" w:type="dxa"/>
            <w:tcBorders>
              <w:top w:val="nil"/>
              <w:left w:val="nil"/>
              <w:bottom w:val="single" w:sz="4" w:space="0" w:color="auto"/>
              <w:right w:val="single" w:sz="4" w:space="0" w:color="auto"/>
            </w:tcBorders>
            <w:shd w:val="clear" w:color="auto" w:fill="auto"/>
            <w:hideMark/>
          </w:tcPr>
          <w:p w14:paraId="4313CB5A" w14:textId="77777777" w:rsidR="007B6246" w:rsidRPr="007B6246" w:rsidRDefault="007B6246" w:rsidP="00DC75EB">
            <w:pPr>
              <w:spacing w:after="0" w:line="240" w:lineRule="auto"/>
              <w:rPr>
                <w:rFonts w:ascii="Times New Roman" w:eastAsia="Times New Roman" w:hAnsi="Times New Roman" w:cs="Times New Roman"/>
                <w:color w:val="000000"/>
              </w:rPr>
            </w:pPr>
            <w:r w:rsidRPr="007B6246">
              <w:rPr>
                <w:rFonts w:ascii="Times New Roman" w:eastAsia="Times New Roman" w:hAnsi="Times New Roman" w:cs="Times New Roman"/>
                <w:b/>
                <w:color w:val="000000"/>
              </w:rPr>
              <w:t>Содержание занятий:</w:t>
            </w:r>
            <w:r w:rsidRPr="007B6246">
              <w:rPr>
                <w:rFonts w:ascii="Times New Roman" w:eastAsia="Times New Roman" w:hAnsi="Times New Roman" w:cs="Times New Roman"/>
                <w:color w:val="000000"/>
              </w:rPr>
              <w:br/>
              <w:t>1. Требования по обеспечению безопасных условий и охраны труда</w:t>
            </w:r>
            <w:r w:rsidRPr="007B6246">
              <w:rPr>
                <w:rFonts w:ascii="Times New Roman" w:eastAsia="Times New Roman" w:hAnsi="Times New Roman" w:cs="Times New Roman"/>
                <w:color w:val="000000"/>
              </w:rPr>
              <w:br/>
              <w:t>2. Требования нормативных правовых актов к разработке текстовой и графической частей рабочей документации системы холодоснабжения</w:t>
            </w:r>
            <w:r w:rsidRPr="007B6246">
              <w:rPr>
                <w:rFonts w:ascii="Times New Roman" w:eastAsia="Times New Roman" w:hAnsi="Times New Roman" w:cs="Times New Roman"/>
                <w:color w:val="000000"/>
              </w:rPr>
              <w:br/>
              <w:t>3. Требования нормативных правовых актов к разработке эскизных и габаритных чертежей нетиповых изделий и оборудования элементов системы холодоснабжения</w:t>
            </w:r>
            <w:r w:rsidRPr="007B6246">
              <w:rPr>
                <w:rFonts w:ascii="Times New Roman" w:eastAsia="Times New Roman" w:hAnsi="Times New Roman" w:cs="Times New Roman"/>
                <w:color w:val="000000"/>
              </w:rPr>
              <w:br/>
              <w:t>4. Требования нормативных правовых актов к разработке чертежей вспомогательных строительных конструкций для установки оборудования и элементов системы холодоснабжения</w:t>
            </w:r>
            <w:r w:rsidRPr="007B6246">
              <w:rPr>
                <w:rFonts w:ascii="Times New Roman" w:eastAsia="Times New Roman" w:hAnsi="Times New Roman" w:cs="Times New Roman"/>
                <w:color w:val="000000"/>
              </w:rPr>
              <w:br/>
              <w:t>5. Разработка чертежей вспомогательных строительных конструкций, предназначенных для установки, крепления и фиксации элементов системы холодоснабжения</w:t>
            </w:r>
            <w:r w:rsidRPr="007B6246">
              <w:rPr>
                <w:rFonts w:ascii="Times New Roman" w:eastAsia="Times New Roman" w:hAnsi="Times New Roman" w:cs="Times New Roman"/>
                <w:color w:val="000000"/>
              </w:rPr>
              <w:br/>
              <w:t>6. Разработка основного комплекта рабочих чертежей элементов системы холодоснабжения</w:t>
            </w:r>
            <w:r w:rsidRPr="007B6246">
              <w:rPr>
                <w:rFonts w:ascii="Times New Roman" w:eastAsia="Times New Roman" w:hAnsi="Times New Roman" w:cs="Times New Roman"/>
                <w:color w:val="000000"/>
              </w:rPr>
              <w:br/>
              <w:t xml:space="preserve">7. Порядок и правила осуществления </w:t>
            </w:r>
            <w:proofErr w:type="spellStart"/>
            <w:r w:rsidRPr="007B6246">
              <w:rPr>
                <w:rFonts w:ascii="Times New Roman" w:eastAsia="Times New Roman" w:hAnsi="Times New Roman" w:cs="Times New Roman"/>
                <w:color w:val="000000"/>
              </w:rPr>
              <w:t>нормоконтроля</w:t>
            </w:r>
            <w:proofErr w:type="spellEnd"/>
            <w:r w:rsidRPr="007B6246">
              <w:rPr>
                <w:rFonts w:ascii="Times New Roman" w:eastAsia="Times New Roman" w:hAnsi="Times New Roman" w:cs="Times New Roman"/>
                <w:color w:val="000000"/>
              </w:rPr>
              <w:t xml:space="preserve"> комплекта рабочей документации системы холодоснабжения</w:t>
            </w:r>
            <w:r w:rsidRPr="007B6246">
              <w:rPr>
                <w:rFonts w:ascii="Times New Roman" w:eastAsia="Times New Roman" w:hAnsi="Times New Roman" w:cs="Times New Roman"/>
                <w:color w:val="000000"/>
              </w:rPr>
              <w:br/>
              <w:t>8. Требования локальных нормативных правовых актов и процедуры системы менеджмента качества, принятые в организации</w:t>
            </w:r>
          </w:p>
        </w:tc>
        <w:tc>
          <w:tcPr>
            <w:tcW w:w="1620" w:type="dxa"/>
            <w:tcBorders>
              <w:top w:val="nil"/>
              <w:left w:val="nil"/>
              <w:bottom w:val="single" w:sz="4" w:space="0" w:color="auto"/>
              <w:right w:val="single" w:sz="4" w:space="0" w:color="auto"/>
            </w:tcBorders>
            <w:shd w:val="clear" w:color="auto" w:fill="auto"/>
            <w:vAlign w:val="center"/>
            <w:hideMark/>
          </w:tcPr>
          <w:p w14:paraId="696D0C17" w14:textId="77777777" w:rsidR="007B6246" w:rsidRPr="007B6246" w:rsidRDefault="007B6246" w:rsidP="00DC75EB">
            <w:pPr>
              <w:spacing w:after="0" w:line="240" w:lineRule="auto"/>
              <w:jc w:val="center"/>
              <w:rPr>
                <w:rFonts w:ascii="Times New Roman" w:eastAsia="Times New Roman" w:hAnsi="Times New Roman" w:cs="Times New Roman"/>
                <w:color w:val="000000"/>
                <w:lang w:val="en-US"/>
              </w:rPr>
            </w:pPr>
            <w:r w:rsidRPr="007B6246">
              <w:rPr>
                <w:rFonts w:ascii="Times New Roman" w:eastAsia="Times New Roman" w:hAnsi="Times New Roman" w:cs="Times New Roman"/>
                <w:color w:val="000000"/>
                <w:lang w:val="en-US"/>
              </w:rPr>
              <w:t>4</w:t>
            </w:r>
          </w:p>
        </w:tc>
      </w:tr>
      <w:tr w:rsidR="007B6246" w:rsidRPr="00DC75EB" w14:paraId="5CF292A0" w14:textId="77777777" w:rsidTr="007B6246">
        <w:trPr>
          <w:trHeight w:val="828"/>
        </w:trPr>
        <w:tc>
          <w:tcPr>
            <w:tcW w:w="2730" w:type="dxa"/>
            <w:vMerge/>
            <w:tcBorders>
              <w:left w:val="single" w:sz="4" w:space="0" w:color="auto"/>
              <w:bottom w:val="single" w:sz="4" w:space="0" w:color="auto"/>
              <w:right w:val="single" w:sz="4" w:space="0" w:color="auto"/>
            </w:tcBorders>
            <w:shd w:val="clear" w:color="auto" w:fill="auto"/>
            <w:hideMark/>
          </w:tcPr>
          <w:p w14:paraId="1CEF7C38" w14:textId="757021E6" w:rsidR="007B6246" w:rsidRPr="007B6246" w:rsidRDefault="007B6246" w:rsidP="00DC75EB">
            <w:pPr>
              <w:spacing w:after="0" w:line="240" w:lineRule="auto"/>
              <w:rPr>
                <w:rFonts w:ascii="Times New Roman" w:eastAsia="Times New Roman" w:hAnsi="Times New Roman" w:cs="Times New Roman"/>
                <w:b/>
                <w:bCs/>
                <w:color w:val="000000"/>
                <w:lang w:val="en-US"/>
              </w:rPr>
            </w:pPr>
          </w:p>
        </w:tc>
        <w:tc>
          <w:tcPr>
            <w:tcW w:w="10387" w:type="dxa"/>
            <w:tcBorders>
              <w:top w:val="nil"/>
              <w:left w:val="nil"/>
              <w:bottom w:val="single" w:sz="4" w:space="0" w:color="auto"/>
              <w:right w:val="single" w:sz="4" w:space="0" w:color="auto"/>
            </w:tcBorders>
            <w:shd w:val="clear" w:color="auto" w:fill="auto"/>
            <w:hideMark/>
          </w:tcPr>
          <w:p w14:paraId="2A7D35BB" w14:textId="77777777" w:rsidR="007B6246" w:rsidRPr="007B6246" w:rsidRDefault="007B6246" w:rsidP="00DC75EB">
            <w:pPr>
              <w:spacing w:after="0" w:line="240" w:lineRule="auto"/>
              <w:rPr>
                <w:rFonts w:ascii="Times New Roman" w:eastAsia="Times New Roman" w:hAnsi="Times New Roman" w:cs="Times New Roman"/>
                <w:color w:val="000000"/>
                <w:lang w:val="en-US"/>
              </w:rPr>
            </w:pPr>
            <w:r w:rsidRPr="007B6246">
              <w:rPr>
                <w:rFonts w:ascii="Times New Roman" w:eastAsia="Times New Roman" w:hAnsi="Times New Roman" w:cs="Times New Roman"/>
                <w:b/>
                <w:color w:val="000000"/>
              </w:rPr>
              <w:t>Практические занятия:</w:t>
            </w:r>
            <w:r w:rsidRPr="007B6246">
              <w:rPr>
                <w:rFonts w:ascii="Times New Roman" w:eastAsia="Times New Roman" w:hAnsi="Times New Roman" w:cs="Times New Roman"/>
                <w:color w:val="000000"/>
              </w:rPr>
              <w:br/>
              <w:t xml:space="preserve">1. Выбор алгоритма подготовки к </w:t>
            </w:r>
            <w:proofErr w:type="spellStart"/>
            <w:r w:rsidRPr="007B6246">
              <w:rPr>
                <w:rFonts w:ascii="Times New Roman" w:eastAsia="Times New Roman" w:hAnsi="Times New Roman" w:cs="Times New Roman"/>
                <w:color w:val="000000"/>
              </w:rPr>
              <w:t>нормоконтролю</w:t>
            </w:r>
            <w:proofErr w:type="spellEnd"/>
            <w:r w:rsidRPr="007B6246">
              <w:rPr>
                <w:rFonts w:ascii="Times New Roman" w:eastAsia="Times New Roman" w:hAnsi="Times New Roman" w:cs="Times New Roman"/>
                <w:color w:val="000000"/>
              </w:rPr>
              <w:t xml:space="preserve"> рабочей документации системы холодоснабжения</w:t>
            </w:r>
            <w:r w:rsidRPr="007B6246">
              <w:rPr>
                <w:rFonts w:ascii="Times New Roman" w:eastAsia="Times New Roman" w:hAnsi="Times New Roman" w:cs="Times New Roman"/>
                <w:color w:val="000000"/>
              </w:rPr>
              <w:br/>
              <w:t xml:space="preserve">2. </w:t>
            </w:r>
            <w:proofErr w:type="spellStart"/>
            <w:r w:rsidRPr="007B6246">
              <w:rPr>
                <w:rFonts w:ascii="Times New Roman" w:eastAsia="Times New Roman" w:hAnsi="Times New Roman" w:cs="Times New Roman"/>
                <w:color w:val="000000"/>
                <w:lang w:val="en-US"/>
              </w:rPr>
              <w:t>Комплектование</w:t>
            </w:r>
            <w:proofErr w:type="spellEnd"/>
            <w:r w:rsidRPr="007B6246">
              <w:rPr>
                <w:rFonts w:ascii="Times New Roman" w:eastAsia="Times New Roman" w:hAnsi="Times New Roman" w:cs="Times New Roman"/>
                <w:color w:val="000000"/>
                <w:lang w:val="en-US"/>
              </w:rPr>
              <w:t xml:space="preserve"> </w:t>
            </w:r>
            <w:proofErr w:type="spellStart"/>
            <w:r w:rsidRPr="007B6246">
              <w:rPr>
                <w:rFonts w:ascii="Times New Roman" w:eastAsia="Times New Roman" w:hAnsi="Times New Roman" w:cs="Times New Roman"/>
                <w:color w:val="000000"/>
                <w:lang w:val="en-US"/>
              </w:rPr>
              <w:t>рабочей</w:t>
            </w:r>
            <w:proofErr w:type="spellEnd"/>
            <w:r w:rsidRPr="007B6246">
              <w:rPr>
                <w:rFonts w:ascii="Times New Roman" w:eastAsia="Times New Roman" w:hAnsi="Times New Roman" w:cs="Times New Roman"/>
                <w:color w:val="000000"/>
                <w:lang w:val="en-US"/>
              </w:rPr>
              <w:t xml:space="preserve"> </w:t>
            </w:r>
            <w:proofErr w:type="spellStart"/>
            <w:r w:rsidRPr="007B6246">
              <w:rPr>
                <w:rFonts w:ascii="Times New Roman" w:eastAsia="Times New Roman" w:hAnsi="Times New Roman" w:cs="Times New Roman"/>
                <w:color w:val="000000"/>
                <w:lang w:val="en-US"/>
              </w:rPr>
              <w:t>документации</w:t>
            </w:r>
            <w:proofErr w:type="spellEnd"/>
            <w:r w:rsidRPr="007B6246">
              <w:rPr>
                <w:rFonts w:ascii="Times New Roman" w:eastAsia="Times New Roman" w:hAnsi="Times New Roman" w:cs="Times New Roman"/>
                <w:color w:val="000000"/>
                <w:lang w:val="en-US"/>
              </w:rPr>
              <w:t xml:space="preserve"> </w:t>
            </w:r>
            <w:proofErr w:type="spellStart"/>
            <w:r w:rsidRPr="007B6246">
              <w:rPr>
                <w:rFonts w:ascii="Times New Roman" w:eastAsia="Times New Roman" w:hAnsi="Times New Roman" w:cs="Times New Roman"/>
                <w:color w:val="000000"/>
                <w:lang w:val="en-US"/>
              </w:rPr>
              <w:t>системы</w:t>
            </w:r>
            <w:proofErr w:type="spellEnd"/>
            <w:r w:rsidRPr="007B6246">
              <w:rPr>
                <w:rFonts w:ascii="Times New Roman" w:eastAsia="Times New Roman" w:hAnsi="Times New Roman" w:cs="Times New Roman"/>
                <w:color w:val="000000"/>
                <w:lang w:val="en-US"/>
              </w:rPr>
              <w:t xml:space="preserve"> </w:t>
            </w:r>
            <w:proofErr w:type="spellStart"/>
            <w:r w:rsidRPr="007B6246">
              <w:rPr>
                <w:rFonts w:ascii="Times New Roman" w:eastAsia="Times New Roman" w:hAnsi="Times New Roman" w:cs="Times New Roman"/>
                <w:color w:val="000000"/>
                <w:lang w:val="en-US"/>
              </w:rPr>
              <w:t>холодоснабжения</w:t>
            </w:r>
            <w:proofErr w:type="spellEnd"/>
          </w:p>
        </w:tc>
        <w:tc>
          <w:tcPr>
            <w:tcW w:w="1620" w:type="dxa"/>
            <w:tcBorders>
              <w:top w:val="nil"/>
              <w:left w:val="nil"/>
              <w:bottom w:val="single" w:sz="4" w:space="0" w:color="auto"/>
              <w:right w:val="single" w:sz="4" w:space="0" w:color="auto"/>
            </w:tcBorders>
            <w:shd w:val="clear" w:color="auto" w:fill="auto"/>
            <w:vAlign w:val="center"/>
            <w:hideMark/>
          </w:tcPr>
          <w:p w14:paraId="2083020E" w14:textId="77777777" w:rsidR="007B6246" w:rsidRPr="007B6246" w:rsidRDefault="007B6246" w:rsidP="00DC75EB">
            <w:pPr>
              <w:spacing w:after="0" w:line="240" w:lineRule="auto"/>
              <w:jc w:val="center"/>
              <w:rPr>
                <w:rFonts w:ascii="Times New Roman" w:eastAsia="Times New Roman" w:hAnsi="Times New Roman" w:cs="Times New Roman"/>
                <w:color w:val="000000"/>
                <w:lang w:val="en-US"/>
              </w:rPr>
            </w:pPr>
            <w:r w:rsidRPr="007B6246">
              <w:rPr>
                <w:rFonts w:ascii="Times New Roman" w:eastAsia="Times New Roman" w:hAnsi="Times New Roman" w:cs="Times New Roman"/>
                <w:color w:val="000000"/>
                <w:lang w:val="en-US"/>
              </w:rPr>
              <w:t>4</w:t>
            </w:r>
          </w:p>
        </w:tc>
      </w:tr>
      <w:tr w:rsidR="007B6246" w:rsidRPr="00DC75EB" w14:paraId="5B9F8CBE" w14:textId="77777777" w:rsidTr="00600D3E">
        <w:trPr>
          <w:trHeight w:val="828"/>
        </w:trPr>
        <w:tc>
          <w:tcPr>
            <w:tcW w:w="2730" w:type="dxa"/>
            <w:vMerge w:val="restart"/>
            <w:tcBorders>
              <w:top w:val="nil"/>
              <w:left w:val="single" w:sz="4" w:space="0" w:color="auto"/>
              <w:right w:val="single" w:sz="4" w:space="0" w:color="auto"/>
            </w:tcBorders>
            <w:shd w:val="clear" w:color="auto" w:fill="auto"/>
            <w:hideMark/>
          </w:tcPr>
          <w:p w14:paraId="1DE2E318" w14:textId="77777777" w:rsidR="007B6246" w:rsidRPr="007B6246" w:rsidRDefault="007B6246" w:rsidP="00DC75EB">
            <w:pPr>
              <w:spacing w:after="0" w:line="240" w:lineRule="auto"/>
              <w:rPr>
                <w:rFonts w:ascii="Times New Roman" w:eastAsia="Times New Roman" w:hAnsi="Times New Roman" w:cs="Times New Roman"/>
                <w:b/>
                <w:bCs/>
                <w:color w:val="000000"/>
              </w:rPr>
            </w:pPr>
            <w:r w:rsidRPr="007B6246">
              <w:rPr>
                <w:rFonts w:ascii="Times New Roman" w:eastAsia="Times New Roman" w:hAnsi="Times New Roman" w:cs="Times New Roman"/>
                <w:b/>
                <w:bCs/>
                <w:color w:val="000000"/>
              </w:rPr>
              <w:lastRenderedPageBreak/>
              <w:t>Тема 1.2. Разработка графических документов рабочей документации, планов, схем, эскизов и чертежей.</w:t>
            </w:r>
          </w:p>
          <w:p w14:paraId="60EFDF29" w14:textId="242ECDB0" w:rsidR="007B6246" w:rsidRPr="007B6246" w:rsidRDefault="007B6246" w:rsidP="00DC75EB">
            <w:pPr>
              <w:spacing w:after="0" w:line="240" w:lineRule="auto"/>
              <w:rPr>
                <w:rFonts w:ascii="Times New Roman" w:eastAsia="Times New Roman" w:hAnsi="Times New Roman" w:cs="Times New Roman"/>
                <w:b/>
                <w:bCs/>
                <w:color w:val="000000"/>
              </w:rPr>
            </w:pPr>
            <w:r w:rsidRPr="007B6246">
              <w:rPr>
                <w:rFonts w:ascii="Times New Roman" w:eastAsia="Times New Roman" w:hAnsi="Times New Roman" w:cs="Times New Roman"/>
                <w:b/>
                <w:bCs/>
                <w:color w:val="000000"/>
                <w:lang w:val="en-US"/>
              </w:rPr>
              <w:t> </w:t>
            </w:r>
          </w:p>
        </w:tc>
        <w:tc>
          <w:tcPr>
            <w:tcW w:w="10387" w:type="dxa"/>
            <w:tcBorders>
              <w:top w:val="nil"/>
              <w:left w:val="nil"/>
              <w:bottom w:val="single" w:sz="4" w:space="0" w:color="auto"/>
              <w:right w:val="single" w:sz="4" w:space="0" w:color="auto"/>
            </w:tcBorders>
            <w:shd w:val="clear" w:color="auto" w:fill="auto"/>
            <w:hideMark/>
          </w:tcPr>
          <w:p w14:paraId="6D511C55" w14:textId="77777777" w:rsidR="007B6246" w:rsidRPr="007B6246" w:rsidRDefault="007B6246" w:rsidP="00DC75EB">
            <w:pPr>
              <w:spacing w:after="0" w:line="240" w:lineRule="auto"/>
              <w:rPr>
                <w:rFonts w:ascii="Times New Roman" w:eastAsia="Times New Roman" w:hAnsi="Times New Roman" w:cs="Times New Roman"/>
                <w:color w:val="000000"/>
              </w:rPr>
            </w:pPr>
            <w:r w:rsidRPr="007B6246">
              <w:rPr>
                <w:rFonts w:ascii="Times New Roman" w:eastAsia="Times New Roman" w:hAnsi="Times New Roman" w:cs="Times New Roman"/>
                <w:b/>
                <w:color w:val="000000"/>
              </w:rPr>
              <w:t>Содержание занятий:</w:t>
            </w:r>
            <w:r w:rsidRPr="007B6246">
              <w:rPr>
                <w:rFonts w:ascii="Times New Roman" w:eastAsia="Times New Roman" w:hAnsi="Times New Roman" w:cs="Times New Roman"/>
                <w:color w:val="000000"/>
              </w:rPr>
              <w:br/>
              <w:t xml:space="preserve">1. ГОСТ Р </w:t>
            </w:r>
            <w:proofErr w:type="gramStart"/>
            <w:r w:rsidRPr="007B6246">
              <w:rPr>
                <w:rFonts w:ascii="Times New Roman" w:eastAsia="Times New Roman" w:hAnsi="Times New Roman" w:cs="Times New Roman"/>
                <w:color w:val="000000"/>
              </w:rPr>
              <w:t>21.1101-2009</w:t>
            </w:r>
            <w:proofErr w:type="gramEnd"/>
            <w:r w:rsidRPr="007B6246">
              <w:rPr>
                <w:rFonts w:ascii="Times New Roman" w:eastAsia="Times New Roman" w:hAnsi="Times New Roman" w:cs="Times New Roman"/>
                <w:color w:val="000000"/>
              </w:rPr>
              <w:t>. ОСНОВНЫЕ ТРЕБОВАНИЯ К ПРОЕКТНОЙ И РАБОЧЕЙ ДОКУМЕНТАЦИИ</w:t>
            </w:r>
            <w:r w:rsidRPr="007B6246">
              <w:rPr>
                <w:rFonts w:ascii="Times New Roman" w:eastAsia="Times New Roman" w:hAnsi="Times New Roman" w:cs="Times New Roman"/>
                <w:color w:val="000000"/>
              </w:rPr>
              <w:br/>
              <w:t>2. Принципиальные схемы систем охлаждения. Виды и классификация.</w:t>
            </w:r>
            <w:r w:rsidRPr="007B6246">
              <w:rPr>
                <w:rFonts w:ascii="Times New Roman" w:eastAsia="Times New Roman" w:hAnsi="Times New Roman" w:cs="Times New Roman"/>
                <w:color w:val="000000"/>
              </w:rPr>
              <w:br/>
              <w:t xml:space="preserve">3. Условные </w:t>
            </w:r>
            <w:proofErr w:type="spellStart"/>
            <w:r w:rsidRPr="007B6246">
              <w:rPr>
                <w:rFonts w:ascii="Times New Roman" w:eastAsia="Times New Roman" w:hAnsi="Times New Roman" w:cs="Times New Roman"/>
                <w:color w:val="000000"/>
              </w:rPr>
              <w:t>обознанчения</w:t>
            </w:r>
            <w:proofErr w:type="spellEnd"/>
            <w:r w:rsidRPr="007B6246">
              <w:rPr>
                <w:rFonts w:ascii="Times New Roman" w:eastAsia="Times New Roman" w:hAnsi="Times New Roman" w:cs="Times New Roman"/>
                <w:color w:val="000000"/>
              </w:rPr>
              <w:t xml:space="preserve"> на принципиальных схемах охлаждения.</w:t>
            </w:r>
            <w:r w:rsidRPr="007B6246">
              <w:rPr>
                <w:rFonts w:ascii="Times New Roman" w:eastAsia="Times New Roman" w:hAnsi="Times New Roman" w:cs="Times New Roman"/>
                <w:color w:val="000000"/>
              </w:rPr>
              <w:br/>
              <w:t>4. Разработка планов помещений.</w:t>
            </w:r>
            <w:r w:rsidRPr="007B6246">
              <w:rPr>
                <w:rFonts w:ascii="Times New Roman" w:eastAsia="Times New Roman" w:hAnsi="Times New Roman" w:cs="Times New Roman"/>
                <w:color w:val="000000"/>
              </w:rPr>
              <w:br/>
              <w:t>5. Разработка строительной документации для проведения фундаментных работ.</w:t>
            </w:r>
            <w:r w:rsidRPr="007B6246">
              <w:rPr>
                <w:rFonts w:ascii="Times New Roman" w:eastAsia="Times New Roman" w:hAnsi="Times New Roman" w:cs="Times New Roman"/>
                <w:color w:val="000000"/>
              </w:rPr>
              <w:br/>
              <w:t>6. Разработка строительной документации для монтажа стен и потолков.</w:t>
            </w:r>
            <w:r w:rsidRPr="007B6246">
              <w:rPr>
                <w:rFonts w:ascii="Times New Roman" w:eastAsia="Times New Roman" w:hAnsi="Times New Roman" w:cs="Times New Roman"/>
                <w:color w:val="000000"/>
              </w:rPr>
              <w:br/>
              <w:t>7. Эскизы нетиповых изделий</w:t>
            </w:r>
            <w:r w:rsidRPr="007B6246">
              <w:rPr>
                <w:rFonts w:ascii="Times New Roman" w:eastAsia="Times New Roman" w:hAnsi="Times New Roman" w:cs="Times New Roman"/>
                <w:color w:val="000000"/>
              </w:rPr>
              <w:br/>
              <w:t>8. Разработка локальных смет на основе спецификации оборудования, изделий и материалов для системы холодоснабжения</w:t>
            </w:r>
          </w:p>
        </w:tc>
        <w:tc>
          <w:tcPr>
            <w:tcW w:w="1620" w:type="dxa"/>
            <w:tcBorders>
              <w:top w:val="nil"/>
              <w:left w:val="nil"/>
              <w:bottom w:val="single" w:sz="4" w:space="0" w:color="auto"/>
              <w:right w:val="single" w:sz="4" w:space="0" w:color="auto"/>
            </w:tcBorders>
            <w:shd w:val="clear" w:color="auto" w:fill="auto"/>
            <w:vAlign w:val="center"/>
            <w:hideMark/>
          </w:tcPr>
          <w:p w14:paraId="5BB8CD0F" w14:textId="77777777" w:rsidR="007B6246" w:rsidRPr="007B6246" w:rsidRDefault="007B6246" w:rsidP="00DC75EB">
            <w:pPr>
              <w:spacing w:after="0" w:line="240" w:lineRule="auto"/>
              <w:jc w:val="center"/>
              <w:rPr>
                <w:rFonts w:ascii="Times New Roman" w:eastAsia="Times New Roman" w:hAnsi="Times New Roman" w:cs="Times New Roman"/>
                <w:color w:val="000000"/>
                <w:lang w:val="en-US"/>
              </w:rPr>
            </w:pPr>
            <w:r w:rsidRPr="007B6246">
              <w:rPr>
                <w:rFonts w:ascii="Times New Roman" w:eastAsia="Times New Roman" w:hAnsi="Times New Roman" w:cs="Times New Roman"/>
                <w:color w:val="000000"/>
                <w:lang w:val="en-US"/>
              </w:rPr>
              <w:t>4</w:t>
            </w:r>
          </w:p>
        </w:tc>
      </w:tr>
      <w:tr w:rsidR="007B6246" w:rsidRPr="00DC75EB" w14:paraId="153841CF" w14:textId="77777777" w:rsidTr="00600D3E">
        <w:trPr>
          <w:trHeight w:val="828"/>
        </w:trPr>
        <w:tc>
          <w:tcPr>
            <w:tcW w:w="2730" w:type="dxa"/>
            <w:vMerge/>
            <w:tcBorders>
              <w:left w:val="single" w:sz="4" w:space="0" w:color="auto"/>
              <w:bottom w:val="single" w:sz="4" w:space="0" w:color="auto"/>
              <w:right w:val="single" w:sz="4" w:space="0" w:color="auto"/>
            </w:tcBorders>
            <w:shd w:val="clear" w:color="auto" w:fill="auto"/>
            <w:hideMark/>
          </w:tcPr>
          <w:p w14:paraId="12E73C21" w14:textId="6EB481C2" w:rsidR="007B6246" w:rsidRPr="007B6246" w:rsidRDefault="007B6246" w:rsidP="00DC75EB">
            <w:pPr>
              <w:spacing w:after="0" w:line="240" w:lineRule="auto"/>
              <w:rPr>
                <w:rFonts w:ascii="Times New Roman" w:eastAsia="Times New Roman" w:hAnsi="Times New Roman" w:cs="Times New Roman"/>
                <w:b/>
                <w:bCs/>
                <w:color w:val="000000"/>
                <w:lang w:val="en-US"/>
              </w:rPr>
            </w:pPr>
          </w:p>
        </w:tc>
        <w:tc>
          <w:tcPr>
            <w:tcW w:w="10387" w:type="dxa"/>
            <w:tcBorders>
              <w:top w:val="nil"/>
              <w:left w:val="nil"/>
              <w:bottom w:val="single" w:sz="4" w:space="0" w:color="auto"/>
              <w:right w:val="single" w:sz="4" w:space="0" w:color="auto"/>
            </w:tcBorders>
            <w:shd w:val="clear" w:color="auto" w:fill="auto"/>
            <w:hideMark/>
          </w:tcPr>
          <w:p w14:paraId="4BFA6F11" w14:textId="77777777" w:rsidR="007B6246" w:rsidRPr="007B6246" w:rsidRDefault="007B6246" w:rsidP="00DC75EB">
            <w:pPr>
              <w:spacing w:after="0" w:line="240" w:lineRule="auto"/>
              <w:rPr>
                <w:rFonts w:ascii="Times New Roman" w:eastAsia="Times New Roman" w:hAnsi="Times New Roman" w:cs="Times New Roman"/>
                <w:color w:val="000000"/>
              </w:rPr>
            </w:pPr>
            <w:r w:rsidRPr="007B6246">
              <w:rPr>
                <w:rFonts w:ascii="Times New Roman" w:eastAsia="Times New Roman" w:hAnsi="Times New Roman" w:cs="Times New Roman"/>
                <w:b/>
                <w:color w:val="000000"/>
              </w:rPr>
              <w:t>Практические занятия:</w:t>
            </w:r>
            <w:r w:rsidRPr="007B6246">
              <w:rPr>
                <w:rFonts w:ascii="Times New Roman" w:eastAsia="Times New Roman" w:hAnsi="Times New Roman" w:cs="Times New Roman"/>
                <w:color w:val="000000"/>
              </w:rPr>
              <w:br/>
              <w:t>1. Проверка и разработка рабочей документации для монтажа холодильных систем</w:t>
            </w:r>
          </w:p>
        </w:tc>
        <w:tc>
          <w:tcPr>
            <w:tcW w:w="1620" w:type="dxa"/>
            <w:tcBorders>
              <w:top w:val="nil"/>
              <w:left w:val="nil"/>
              <w:bottom w:val="single" w:sz="4" w:space="0" w:color="auto"/>
              <w:right w:val="single" w:sz="4" w:space="0" w:color="auto"/>
            </w:tcBorders>
            <w:shd w:val="clear" w:color="auto" w:fill="auto"/>
            <w:vAlign w:val="center"/>
            <w:hideMark/>
          </w:tcPr>
          <w:p w14:paraId="6183B80A" w14:textId="77777777" w:rsidR="007B6246" w:rsidRPr="007B6246" w:rsidRDefault="007B6246" w:rsidP="00DC75EB">
            <w:pPr>
              <w:spacing w:after="0" w:line="240" w:lineRule="auto"/>
              <w:jc w:val="center"/>
              <w:rPr>
                <w:rFonts w:ascii="Times New Roman" w:eastAsia="Times New Roman" w:hAnsi="Times New Roman" w:cs="Times New Roman"/>
                <w:color w:val="000000"/>
                <w:lang w:val="en-US"/>
              </w:rPr>
            </w:pPr>
            <w:r w:rsidRPr="007B6246">
              <w:rPr>
                <w:rFonts w:ascii="Times New Roman" w:eastAsia="Times New Roman" w:hAnsi="Times New Roman" w:cs="Times New Roman"/>
                <w:color w:val="000000"/>
                <w:lang w:val="en-US"/>
              </w:rPr>
              <w:t>6</w:t>
            </w:r>
          </w:p>
        </w:tc>
      </w:tr>
      <w:tr w:rsidR="007B6246" w:rsidRPr="00DC75EB" w14:paraId="77B3C7EC" w14:textId="77777777" w:rsidTr="00600D3E">
        <w:trPr>
          <w:trHeight w:val="828"/>
        </w:trPr>
        <w:tc>
          <w:tcPr>
            <w:tcW w:w="2730" w:type="dxa"/>
            <w:vMerge w:val="restart"/>
            <w:tcBorders>
              <w:top w:val="nil"/>
              <w:left w:val="single" w:sz="4" w:space="0" w:color="auto"/>
              <w:right w:val="single" w:sz="4" w:space="0" w:color="auto"/>
            </w:tcBorders>
            <w:shd w:val="clear" w:color="auto" w:fill="auto"/>
            <w:hideMark/>
          </w:tcPr>
          <w:p w14:paraId="702D8407" w14:textId="77777777" w:rsidR="007B6246" w:rsidRPr="007B6246" w:rsidRDefault="007B6246" w:rsidP="00DC75EB">
            <w:pPr>
              <w:spacing w:after="0" w:line="240" w:lineRule="auto"/>
              <w:rPr>
                <w:rFonts w:ascii="Times New Roman" w:eastAsia="Times New Roman" w:hAnsi="Times New Roman" w:cs="Times New Roman"/>
                <w:b/>
                <w:bCs/>
                <w:color w:val="000000"/>
              </w:rPr>
            </w:pPr>
            <w:r w:rsidRPr="007B6246">
              <w:rPr>
                <w:rFonts w:ascii="Times New Roman" w:eastAsia="Times New Roman" w:hAnsi="Times New Roman" w:cs="Times New Roman"/>
                <w:b/>
                <w:bCs/>
                <w:color w:val="000000"/>
              </w:rPr>
              <w:t>Тема 1.3. Производство строительных и монтажных работ</w:t>
            </w:r>
          </w:p>
          <w:p w14:paraId="2A416470" w14:textId="1D2F02EC" w:rsidR="007B6246" w:rsidRPr="007B6246" w:rsidRDefault="007B6246" w:rsidP="00DC75EB">
            <w:pPr>
              <w:spacing w:after="0" w:line="240" w:lineRule="auto"/>
              <w:rPr>
                <w:rFonts w:ascii="Times New Roman" w:eastAsia="Times New Roman" w:hAnsi="Times New Roman" w:cs="Times New Roman"/>
                <w:b/>
                <w:bCs/>
                <w:color w:val="000000"/>
              </w:rPr>
            </w:pPr>
            <w:r w:rsidRPr="007B6246">
              <w:rPr>
                <w:rFonts w:ascii="Times New Roman" w:eastAsia="Times New Roman" w:hAnsi="Times New Roman" w:cs="Times New Roman"/>
                <w:b/>
                <w:bCs/>
                <w:color w:val="000000"/>
                <w:lang w:val="en-US"/>
              </w:rPr>
              <w:t> </w:t>
            </w:r>
          </w:p>
        </w:tc>
        <w:tc>
          <w:tcPr>
            <w:tcW w:w="10387" w:type="dxa"/>
            <w:tcBorders>
              <w:top w:val="nil"/>
              <w:left w:val="nil"/>
              <w:bottom w:val="single" w:sz="4" w:space="0" w:color="auto"/>
              <w:right w:val="single" w:sz="4" w:space="0" w:color="auto"/>
            </w:tcBorders>
            <w:shd w:val="clear" w:color="auto" w:fill="auto"/>
            <w:hideMark/>
          </w:tcPr>
          <w:p w14:paraId="29B6E60B" w14:textId="77777777" w:rsidR="007B6246" w:rsidRPr="007B6246" w:rsidRDefault="007B6246" w:rsidP="00DC75EB">
            <w:pPr>
              <w:spacing w:after="0" w:line="240" w:lineRule="auto"/>
              <w:rPr>
                <w:rFonts w:ascii="Times New Roman" w:eastAsia="Times New Roman" w:hAnsi="Times New Roman" w:cs="Times New Roman"/>
                <w:color w:val="000000"/>
              </w:rPr>
            </w:pPr>
            <w:r w:rsidRPr="007B6246">
              <w:rPr>
                <w:rFonts w:ascii="Times New Roman" w:eastAsia="Times New Roman" w:hAnsi="Times New Roman" w:cs="Times New Roman"/>
                <w:b/>
                <w:color w:val="000000"/>
              </w:rPr>
              <w:t>Содержание занятий:</w:t>
            </w:r>
            <w:r w:rsidRPr="007B6246">
              <w:rPr>
                <w:rFonts w:ascii="Times New Roman" w:eastAsia="Times New Roman" w:hAnsi="Times New Roman" w:cs="Times New Roman"/>
                <w:color w:val="000000"/>
              </w:rPr>
              <w:br/>
              <w:t>1. Конструирование узловых соединений, стыков и соединений элементов системы холодоснабжения</w:t>
            </w:r>
            <w:r w:rsidRPr="007B6246">
              <w:rPr>
                <w:rFonts w:ascii="Times New Roman" w:eastAsia="Times New Roman" w:hAnsi="Times New Roman" w:cs="Times New Roman"/>
                <w:color w:val="000000"/>
              </w:rPr>
              <w:br/>
              <w:t>2. Составление и оформление ведомости монтажных работ при различных схемах системы холодоснабжения, составе оборудования и применяемых материалах</w:t>
            </w:r>
            <w:r w:rsidRPr="007B6246">
              <w:rPr>
                <w:rFonts w:ascii="Times New Roman" w:eastAsia="Times New Roman" w:hAnsi="Times New Roman" w:cs="Times New Roman"/>
                <w:color w:val="000000"/>
              </w:rPr>
              <w:br/>
              <w:t>3. Правила работы в САПР для оформления чертежей элементов системы холодоснабжения</w:t>
            </w:r>
            <w:r w:rsidRPr="007B6246">
              <w:rPr>
                <w:rFonts w:ascii="Times New Roman" w:eastAsia="Times New Roman" w:hAnsi="Times New Roman" w:cs="Times New Roman"/>
                <w:color w:val="000000"/>
              </w:rPr>
              <w:br/>
              <w:t>4. Требования нормативных правовых актов в сфере технического регулирования и стандартизации к изготовлению и монтажу системы холодоснабжения</w:t>
            </w:r>
            <w:r w:rsidRPr="007B6246">
              <w:rPr>
                <w:rFonts w:ascii="Times New Roman" w:eastAsia="Times New Roman" w:hAnsi="Times New Roman" w:cs="Times New Roman"/>
                <w:color w:val="000000"/>
              </w:rPr>
              <w:br/>
              <w:t>5. Стандарты и своды правил на разработку информационных моделей</w:t>
            </w:r>
            <w:r w:rsidRPr="007B6246">
              <w:rPr>
                <w:rFonts w:ascii="Times New Roman" w:eastAsia="Times New Roman" w:hAnsi="Times New Roman" w:cs="Times New Roman"/>
                <w:color w:val="000000"/>
              </w:rPr>
              <w:br/>
              <w:t>6. Функциональные возможности программного обеспечения для информационного моделирования</w:t>
            </w:r>
          </w:p>
        </w:tc>
        <w:tc>
          <w:tcPr>
            <w:tcW w:w="1620" w:type="dxa"/>
            <w:tcBorders>
              <w:top w:val="nil"/>
              <w:left w:val="nil"/>
              <w:bottom w:val="single" w:sz="4" w:space="0" w:color="auto"/>
              <w:right w:val="single" w:sz="4" w:space="0" w:color="auto"/>
            </w:tcBorders>
            <w:shd w:val="clear" w:color="auto" w:fill="auto"/>
            <w:vAlign w:val="center"/>
            <w:hideMark/>
          </w:tcPr>
          <w:p w14:paraId="68A4072A" w14:textId="77777777" w:rsidR="007B6246" w:rsidRPr="007B6246" w:rsidRDefault="007B6246" w:rsidP="00DC75EB">
            <w:pPr>
              <w:spacing w:after="0" w:line="240" w:lineRule="auto"/>
              <w:jc w:val="center"/>
              <w:rPr>
                <w:rFonts w:ascii="Times New Roman" w:eastAsia="Times New Roman" w:hAnsi="Times New Roman" w:cs="Times New Roman"/>
                <w:color w:val="000000"/>
                <w:lang w:val="en-US"/>
              </w:rPr>
            </w:pPr>
            <w:r w:rsidRPr="007B6246">
              <w:rPr>
                <w:rFonts w:ascii="Times New Roman" w:eastAsia="Times New Roman" w:hAnsi="Times New Roman" w:cs="Times New Roman"/>
                <w:color w:val="000000"/>
                <w:lang w:val="en-US"/>
              </w:rPr>
              <w:t>4</w:t>
            </w:r>
          </w:p>
        </w:tc>
      </w:tr>
      <w:tr w:rsidR="007B6246" w:rsidRPr="00DC75EB" w14:paraId="494CA973" w14:textId="77777777" w:rsidTr="00600D3E">
        <w:trPr>
          <w:trHeight w:val="828"/>
        </w:trPr>
        <w:tc>
          <w:tcPr>
            <w:tcW w:w="2730" w:type="dxa"/>
            <w:vMerge/>
            <w:tcBorders>
              <w:left w:val="single" w:sz="4" w:space="0" w:color="auto"/>
              <w:bottom w:val="single" w:sz="4" w:space="0" w:color="auto"/>
              <w:right w:val="single" w:sz="4" w:space="0" w:color="auto"/>
            </w:tcBorders>
            <w:shd w:val="clear" w:color="auto" w:fill="auto"/>
            <w:hideMark/>
          </w:tcPr>
          <w:p w14:paraId="470997A1" w14:textId="17DC0EB9" w:rsidR="007B6246" w:rsidRPr="007B6246" w:rsidRDefault="007B6246" w:rsidP="00DC75EB">
            <w:pPr>
              <w:spacing w:after="0" w:line="240" w:lineRule="auto"/>
              <w:rPr>
                <w:rFonts w:ascii="Times New Roman" w:eastAsia="Times New Roman" w:hAnsi="Times New Roman" w:cs="Times New Roman"/>
                <w:b/>
                <w:bCs/>
                <w:color w:val="000000"/>
                <w:lang w:val="en-US"/>
              </w:rPr>
            </w:pPr>
          </w:p>
        </w:tc>
        <w:tc>
          <w:tcPr>
            <w:tcW w:w="10387" w:type="dxa"/>
            <w:tcBorders>
              <w:top w:val="nil"/>
              <w:left w:val="nil"/>
              <w:bottom w:val="single" w:sz="4" w:space="0" w:color="auto"/>
              <w:right w:val="single" w:sz="4" w:space="0" w:color="auto"/>
            </w:tcBorders>
            <w:shd w:val="clear" w:color="auto" w:fill="auto"/>
            <w:hideMark/>
          </w:tcPr>
          <w:p w14:paraId="560ACEBC" w14:textId="77777777" w:rsidR="007B6246" w:rsidRPr="007B6246" w:rsidRDefault="007B6246" w:rsidP="00DC75EB">
            <w:pPr>
              <w:spacing w:after="0" w:line="240" w:lineRule="auto"/>
              <w:rPr>
                <w:rFonts w:ascii="Times New Roman" w:eastAsia="Times New Roman" w:hAnsi="Times New Roman" w:cs="Times New Roman"/>
                <w:color w:val="000000"/>
              </w:rPr>
            </w:pPr>
            <w:r w:rsidRPr="007B6246">
              <w:rPr>
                <w:rFonts w:ascii="Times New Roman" w:eastAsia="Times New Roman" w:hAnsi="Times New Roman" w:cs="Times New Roman"/>
                <w:b/>
                <w:color w:val="000000"/>
              </w:rPr>
              <w:t>Практические занятия:</w:t>
            </w:r>
            <w:r w:rsidRPr="007B6246">
              <w:rPr>
                <w:rFonts w:ascii="Times New Roman" w:eastAsia="Times New Roman" w:hAnsi="Times New Roman" w:cs="Times New Roman"/>
                <w:color w:val="000000"/>
              </w:rPr>
              <w:br/>
              <w:t xml:space="preserve">1. Просмотр и </w:t>
            </w:r>
            <w:proofErr w:type="spellStart"/>
            <w:r w:rsidRPr="007B6246">
              <w:rPr>
                <w:rFonts w:ascii="Times New Roman" w:eastAsia="Times New Roman" w:hAnsi="Times New Roman" w:cs="Times New Roman"/>
                <w:color w:val="000000"/>
              </w:rPr>
              <w:t>извлчение</w:t>
            </w:r>
            <w:proofErr w:type="spellEnd"/>
            <w:r w:rsidRPr="007B6246">
              <w:rPr>
                <w:rFonts w:ascii="Times New Roman" w:eastAsia="Times New Roman" w:hAnsi="Times New Roman" w:cs="Times New Roman"/>
                <w:color w:val="000000"/>
              </w:rPr>
              <w:t xml:space="preserve"> данных информационных моделей, созданных смежными разработчиками и другими специалистами</w:t>
            </w:r>
            <w:r w:rsidRPr="007B6246">
              <w:rPr>
                <w:rFonts w:ascii="Times New Roman" w:eastAsia="Times New Roman" w:hAnsi="Times New Roman" w:cs="Times New Roman"/>
                <w:color w:val="000000"/>
              </w:rPr>
              <w:br/>
              <w:t>2. Создание элементов системы холодоснабжения в качестве компонентов для информационной модели объекта</w:t>
            </w:r>
          </w:p>
        </w:tc>
        <w:tc>
          <w:tcPr>
            <w:tcW w:w="1620" w:type="dxa"/>
            <w:tcBorders>
              <w:top w:val="nil"/>
              <w:left w:val="nil"/>
              <w:bottom w:val="single" w:sz="4" w:space="0" w:color="auto"/>
              <w:right w:val="single" w:sz="4" w:space="0" w:color="auto"/>
            </w:tcBorders>
            <w:shd w:val="clear" w:color="auto" w:fill="auto"/>
            <w:vAlign w:val="center"/>
            <w:hideMark/>
          </w:tcPr>
          <w:p w14:paraId="77A9D491" w14:textId="77777777" w:rsidR="007B6246" w:rsidRPr="007B6246" w:rsidRDefault="007B6246" w:rsidP="00DC75EB">
            <w:pPr>
              <w:spacing w:after="0" w:line="240" w:lineRule="auto"/>
              <w:jc w:val="center"/>
              <w:rPr>
                <w:rFonts w:ascii="Times New Roman" w:eastAsia="Times New Roman" w:hAnsi="Times New Roman" w:cs="Times New Roman"/>
                <w:color w:val="000000"/>
                <w:lang w:val="en-US"/>
              </w:rPr>
            </w:pPr>
            <w:r w:rsidRPr="007B6246">
              <w:rPr>
                <w:rFonts w:ascii="Times New Roman" w:eastAsia="Times New Roman" w:hAnsi="Times New Roman" w:cs="Times New Roman"/>
                <w:color w:val="000000"/>
                <w:lang w:val="en-US"/>
              </w:rPr>
              <w:t>4</w:t>
            </w:r>
          </w:p>
        </w:tc>
      </w:tr>
      <w:tr w:rsidR="007B6246" w:rsidRPr="00DC75EB" w14:paraId="5904600F" w14:textId="77777777" w:rsidTr="00600D3E">
        <w:trPr>
          <w:trHeight w:val="828"/>
        </w:trPr>
        <w:tc>
          <w:tcPr>
            <w:tcW w:w="2730" w:type="dxa"/>
            <w:vMerge w:val="restart"/>
            <w:tcBorders>
              <w:top w:val="nil"/>
              <w:left w:val="single" w:sz="4" w:space="0" w:color="auto"/>
              <w:right w:val="single" w:sz="4" w:space="0" w:color="auto"/>
            </w:tcBorders>
            <w:shd w:val="clear" w:color="auto" w:fill="auto"/>
            <w:hideMark/>
          </w:tcPr>
          <w:p w14:paraId="056ED694" w14:textId="77777777" w:rsidR="007B6246" w:rsidRPr="007B6246" w:rsidRDefault="007B6246" w:rsidP="00DC75EB">
            <w:pPr>
              <w:spacing w:after="0" w:line="240" w:lineRule="auto"/>
              <w:rPr>
                <w:rFonts w:ascii="Times New Roman" w:eastAsia="Times New Roman" w:hAnsi="Times New Roman" w:cs="Times New Roman"/>
                <w:b/>
                <w:bCs/>
                <w:color w:val="000000"/>
              </w:rPr>
            </w:pPr>
            <w:r w:rsidRPr="007B6246">
              <w:rPr>
                <w:rFonts w:ascii="Times New Roman" w:eastAsia="Times New Roman" w:hAnsi="Times New Roman" w:cs="Times New Roman"/>
                <w:b/>
                <w:bCs/>
                <w:color w:val="000000"/>
              </w:rPr>
              <w:t>Тема 1.4. Спецификация материалов, инструмента, оборудования.</w:t>
            </w:r>
          </w:p>
          <w:p w14:paraId="1D0D747A" w14:textId="082A93EE" w:rsidR="007B6246" w:rsidRPr="007B6246" w:rsidRDefault="007B6246" w:rsidP="00DC75EB">
            <w:pPr>
              <w:spacing w:after="0" w:line="240" w:lineRule="auto"/>
              <w:rPr>
                <w:rFonts w:ascii="Times New Roman" w:eastAsia="Times New Roman" w:hAnsi="Times New Roman" w:cs="Times New Roman"/>
                <w:b/>
                <w:bCs/>
                <w:color w:val="000000"/>
              </w:rPr>
            </w:pPr>
            <w:r w:rsidRPr="007B6246">
              <w:rPr>
                <w:rFonts w:ascii="Times New Roman" w:eastAsia="Times New Roman" w:hAnsi="Times New Roman" w:cs="Times New Roman"/>
                <w:b/>
                <w:bCs/>
                <w:color w:val="000000"/>
                <w:lang w:val="en-US"/>
              </w:rPr>
              <w:t> </w:t>
            </w:r>
          </w:p>
        </w:tc>
        <w:tc>
          <w:tcPr>
            <w:tcW w:w="10387" w:type="dxa"/>
            <w:tcBorders>
              <w:top w:val="nil"/>
              <w:left w:val="nil"/>
              <w:bottom w:val="single" w:sz="4" w:space="0" w:color="auto"/>
              <w:right w:val="single" w:sz="4" w:space="0" w:color="auto"/>
            </w:tcBorders>
            <w:shd w:val="clear" w:color="auto" w:fill="auto"/>
            <w:hideMark/>
          </w:tcPr>
          <w:p w14:paraId="283A1BAD" w14:textId="77777777" w:rsidR="007B6246" w:rsidRPr="007B6246" w:rsidRDefault="007B6246" w:rsidP="00DC75EB">
            <w:pPr>
              <w:spacing w:after="0" w:line="240" w:lineRule="auto"/>
              <w:rPr>
                <w:rFonts w:ascii="Times New Roman" w:eastAsia="Times New Roman" w:hAnsi="Times New Roman" w:cs="Times New Roman"/>
                <w:color w:val="000000"/>
              </w:rPr>
            </w:pPr>
            <w:r w:rsidRPr="007B6246">
              <w:rPr>
                <w:rFonts w:ascii="Times New Roman" w:eastAsia="Times New Roman" w:hAnsi="Times New Roman" w:cs="Times New Roman"/>
                <w:b/>
                <w:color w:val="000000"/>
              </w:rPr>
              <w:t>Содержание занятий:</w:t>
            </w:r>
            <w:r w:rsidRPr="007B6246">
              <w:rPr>
                <w:rFonts w:ascii="Times New Roman" w:eastAsia="Times New Roman" w:hAnsi="Times New Roman" w:cs="Times New Roman"/>
                <w:color w:val="000000"/>
              </w:rPr>
              <w:br/>
              <w:t>1. ГОСТ 21.110 Система проектной документации для строительства. Спецификация оборудования, изделий и материалов.</w:t>
            </w:r>
            <w:r w:rsidRPr="007B6246">
              <w:rPr>
                <w:rFonts w:ascii="Times New Roman" w:eastAsia="Times New Roman" w:hAnsi="Times New Roman" w:cs="Times New Roman"/>
                <w:color w:val="000000"/>
              </w:rPr>
              <w:br/>
              <w:t>2. Порядок записи спецификации оборудования.</w:t>
            </w:r>
            <w:r w:rsidRPr="007B6246">
              <w:rPr>
                <w:rFonts w:ascii="Times New Roman" w:eastAsia="Times New Roman" w:hAnsi="Times New Roman" w:cs="Times New Roman"/>
                <w:color w:val="000000"/>
              </w:rPr>
              <w:br/>
              <w:t>3. Порядок записи в спецификации арматуры, закладных конструкций, трубопроводов.</w:t>
            </w:r>
            <w:r w:rsidRPr="007B6246">
              <w:rPr>
                <w:rFonts w:ascii="Times New Roman" w:eastAsia="Times New Roman" w:hAnsi="Times New Roman" w:cs="Times New Roman"/>
                <w:color w:val="000000"/>
              </w:rPr>
              <w:br/>
            </w:r>
            <w:r w:rsidRPr="007B6246">
              <w:rPr>
                <w:rFonts w:ascii="Times New Roman" w:eastAsia="Times New Roman" w:hAnsi="Times New Roman" w:cs="Times New Roman"/>
                <w:color w:val="000000"/>
              </w:rPr>
              <w:lastRenderedPageBreak/>
              <w:t>4. Единицы измерений в спецификации.</w:t>
            </w:r>
            <w:r w:rsidRPr="007B6246">
              <w:rPr>
                <w:rFonts w:ascii="Times New Roman" w:eastAsia="Times New Roman" w:hAnsi="Times New Roman" w:cs="Times New Roman"/>
                <w:color w:val="000000"/>
              </w:rPr>
              <w:br/>
              <w:t>5. Примеры спецификаций различных проектов систем холодоснабжения.</w:t>
            </w:r>
          </w:p>
        </w:tc>
        <w:tc>
          <w:tcPr>
            <w:tcW w:w="1620" w:type="dxa"/>
            <w:tcBorders>
              <w:top w:val="nil"/>
              <w:left w:val="nil"/>
              <w:bottom w:val="single" w:sz="4" w:space="0" w:color="auto"/>
              <w:right w:val="single" w:sz="4" w:space="0" w:color="auto"/>
            </w:tcBorders>
            <w:shd w:val="clear" w:color="auto" w:fill="auto"/>
            <w:vAlign w:val="center"/>
            <w:hideMark/>
          </w:tcPr>
          <w:p w14:paraId="58448DE5" w14:textId="77777777" w:rsidR="007B6246" w:rsidRPr="007B6246" w:rsidRDefault="007B6246" w:rsidP="00DC75EB">
            <w:pPr>
              <w:spacing w:after="0" w:line="240" w:lineRule="auto"/>
              <w:jc w:val="center"/>
              <w:rPr>
                <w:rFonts w:ascii="Times New Roman" w:eastAsia="Times New Roman" w:hAnsi="Times New Roman" w:cs="Times New Roman"/>
                <w:color w:val="000000"/>
                <w:lang w:val="en-US"/>
              </w:rPr>
            </w:pPr>
            <w:r w:rsidRPr="007B6246">
              <w:rPr>
                <w:rFonts w:ascii="Times New Roman" w:eastAsia="Times New Roman" w:hAnsi="Times New Roman" w:cs="Times New Roman"/>
                <w:color w:val="000000"/>
                <w:lang w:val="en-US"/>
              </w:rPr>
              <w:lastRenderedPageBreak/>
              <w:t>4</w:t>
            </w:r>
          </w:p>
        </w:tc>
      </w:tr>
      <w:tr w:rsidR="007B6246" w:rsidRPr="00DC75EB" w14:paraId="76DC9ABF" w14:textId="77777777" w:rsidTr="00600D3E">
        <w:trPr>
          <w:trHeight w:val="828"/>
        </w:trPr>
        <w:tc>
          <w:tcPr>
            <w:tcW w:w="2730" w:type="dxa"/>
            <w:vMerge/>
            <w:tcBorders>
              <w:left w:val="single" w:sz="4" w:space="0" w:color="auto"/>
              <w:bottom w:val="single" w:sz="4" w:space="0" w:color="auto"/>
              <w:right w:val="single" w:sz="4" w:space="0" w:color="auto"/>
            </w:tcBorders>
            <w:shd w:val="clear" w:color="auto" w:fill="auto"/>
            <w:hideMark/>
          </w:tcPr>
          <w:p w14:paraId="17E5FF6F" w14:textId="374FA4B7" w:rsidR="007B6246" w:rsidRPr="007B6246" w:rsidRDefault="007B6246" w:rsidP="00DC75EB">
            <w:pPr>
              <w:spacing w:after="0" w:line="240" w:lineRule="auto"/>
              <w:rPr>
                <w:rFonts w:ascii="Times New Roman" w:eastAsia="Times New Roman" w:hAnsi="Times New Roman" w:cs="Times New Roman"/>
                <w:b/>
                <w:bCs/>
                <w:color w:val="000000"/>
                <w:lang w:val="en-US"/>
              </w:rPr>
            </w:pPr>
          </w:p>
        </w:tc>
        <w:tc>
          <w:tcPr>
            <w:tcW w:w="10387" w:type="dxa"/>
            <w:tcBorders>
              <w:top w:val="nil"/>
              <w:left w:val="nil"/>
              <w:bottom w:val="single" w:sz="4" w:space="0" w:color="auto"/>
              <w:right w:val="single" w:sz="4" w:space="0" w:color="auto"/>
            </w:tcBorders>
            <w:shd w:val="clear" w:color="auto" w:fill="auto"/>
            <w:hideMark/>
          </w:tcPr>
          <w:p w14:paraId="6D8512F3" w14:textId="77777777" w:rsidR="007B6246" w:rsidRPr="007B6246" w:rsidRDefault="007B6246" w:rsidP="00DC75EB">
            <w:pPr>
              <w:spacing w:after="0" w:line="240" w:lineRule="auto"/>
              <w:rPr>
                <w:rFonts w:ascii="Times New Roman" w:eastAsia="Times New Roman" w:hAnsi="Times New Roman" w:cs="Times New Roman"/>
                <w:color w:val="000000"/>
              </w:rPr>
            </w:pPr>
            <w:r w:rsidRPr="007B6246">
              <w:rPr>
                <w:rFonts w:ascii="Times New Roman" w:eastAsia="Times New Roman" w:hAnsi="Times New Roman" w:cs="Times New Roman"/>
                <w:b/>
                <w:color w:val="000000"/>
              </w:rPr>
              <w:t>Практические занятия:</w:t>
            </w:r>
            <w:r w:rsidRPr="007B6246">
              <w:rPr>
                <w:rFonts w:ascii="Times New Roman" w:eastAsia="Times New Roman" w:hAnsi="Times New Roman" w:cs="Times New Roman"/>
                <w:color w:val="000000"/>
              </w:rPr>
              <w:br/>
              <w:t>1. Ознакомление с типовыми спецификациями.</w:t>
            </w:r>
            <w:r w:rsidRPr="007B6246">
              <w:rPr>
                <w:rFonts w:ascii="Times New Roman" w:eastAsia="Times New Roman" w:hAnsi="Times New Roman" w:cs="Times New Roman"/>
                <w:color w:val="000000"/>
              </w:rPr>
              <w:br/>
              <w:t>2. Проверка спецификаций на соответствие графическим документам рабочего проекта.</w:t>
            </w:r>
            <w:r w:rsidRPr="007B6246">
              <w:rPr>
                <w:rFonts w:ascii="Times New Roman" w:eastAsia="Times New Roman" w:hAnsi="Times New Roman" w:cs="Times New Roman"/>
                <w:color w:val="000000"/>
              </w:rPr>
              <w:br/>
              <w:t xml:space="preserve">3. Разработка и оформление </w:t>
            </w:r>
            <w:proofErr w:type="spellStart"/>
            <w:r w:rsidRPr="007B6246">
              <w:rPr>
                <w:rFonts w:ascii="Times New Roman" w:eastAsia="Times New Roman" w:hAnsi="Times New Roman" w:cs="Times New Roman"/>
                <w:color w:val="000000"/>
              </w:rPr>
              <w:t>спецфикации</w:t>
            </w:r>
            <w:proofErr w:type="spellEnd"/>
            <w:r w:rsidRPr="007B6246">
              <w:rPr>
                <w:rFonts w:ascii="Times New Roman" w:eastAsia="Times New Roman" w:hAnsi="Times New Roman" w:cs="Times New Roman"/>
                <w:color w:val="000000"/>
              </w:rPr>
              <w:t xml:space="preserve"> на основании проектной документации.</w:t>
            </w:r>
          </w:p>
        </w:tc>
        <w:tc>
          <w:tcPr>
            <w:tcW w:w="1620" w:type="dxa"/>
            <w:tcBorders>
              <w:top w:val="nil"/>
              <w:left w:val="nil"/>
              <w:bottom w:val="single" w:sz="4" w:space="0" w:color="auto"/>
              <w:right w:val="single" w:sz="4" w:space="0" w:color="auto"/>
            </w:tcBorders>
            <w:shd w:val="clear" w:color="auto" w:fill="auto"/>
            <w:vAlign w:val="center"/>
            <w:hideMark/>
          </w:tcPr>
          <w:p w14:paraId="2534D503" w14:textId="77777777" w:rsidR="007B6246" w:rsidRPr="007B6246" w:rsidRDefault="007B6246" w:rsidP="00DC75EB">
            <w:pPr>
              <w:spacing w:after="0" w:line="240" w:lineRule="auto"/>
              <w:jc w:val="center"/>
              <w:rPr>
                <w:rFonts w:ascii="Times New Roman" w:eastAsia="Times New Roman" w:hAnsi="Times New Roman" w:cs="Times New Roman"/>
                <w:color w:val="000000"/>
                <w:lang w:val="en-US"/>
              </w:rPr>
            </w:pPr>
            <w:r w:rsidRPr="007B6246">
              <w:rPr>
                <w:rFonts w:ascii="Times New Roman" w:eastAsia="Times New Roman" w:hAnsi="Times New Roman" w:cs="Times New Roman"/>
                <w:color w:val="000000"/>
                <w:lang w:val="en-US"/>
              </w:rPr>
              <w:t>6</w:t>
            </w:r>
          </w:p>
        </w:tc>
      </w:tr>
      <w:tr w:rsidR="00DC75EB" w:rsidRPr="00DC75EB" w14:paraId="473E1D15" w14:textId="77777777" w:rsidTr="007B6246">
        <w:trPr>
          <w:trHeight w:val="567"/>
        </w:trPr>
        <w:tc>
          <w:tcPr>
            <w:tcW w:w="13117" w:type="dxa"/>
            <w:gridSpan w:val="2"/>
            <w:tcBorders>
              <w:top w:val="nil"/>
              <w:left w:val="single" w:sz="4" w:space="0" w:color="auto"/>
              <w:bottom w:val="single" w:sz="4" w:space="0" w:color="auto"/>
              <w:right w:val="single" w:sz="4" w:space="0" w:color="auto"/>
            </w:tcBorders>
            <w:shd w:val="clear" w:color="auto" w:fill="auto"/>
            <w:hideMark/>
          </w:tcPr>
          <w:p w14:paraId="0829763E" w14:textId="77777777" w:rsidR="00DC75EB" w:rsidRPr="007B6246" w:rsidRDefault="00DC75EB" w:rsidP="00DC75EB">
            <w:pPr>
              <w:spacing w:after="0" w:line="240" w:lineRule="auto"/>
              <w:rPr>
                <w:rFonts w:ascii="Times New Roman" w:eastAsia="Times New Roman" w:hAnsi="Times New Roman" w:cs="Times New Roman"/>
                <w:color w:val="000000"/>
              </w:rPr>
            </w:pPr>
            <w:r w:rsidRPr="007B6246">
              <w:rPr>
                <w:rFonts w:ascii="Times New Roman" w:eastAsia="Times New Roman" w:hAnsi="Times New Roman" w:cs="Times New Roman"/>
                <w:b/>
                <w:bCs/>
                <w:color w:val="000000"/>
              </w:rPr>
              <w:t>Раздел 2. Проверка и разработка проектной документации</w:t>
            </w:r>
          </w:p>
        </w:tc>
        <w:tc>
          <w:tcPr>
            <w:tcW w:w="1620" w:type="dxa"/>
            <w:tcBorders>
              <w:top w:val="nil"/>
              <w:left w:val="nil"/>
              <w:bottom w:val="single" w:sz="4" w:space="0" w:color="auto"/>
              <w:right w:val="single" w:sz="4" w:space="0" w:color="auto"/>
            </w:tcBorders>
            <w:shd w:val="clear" w:color="auto" w:fill="auto"/>
            <w:vAlign w:val="center"/>
          </w:tcPr>
          <w:p w14:paraId="39A9EEE2" w14:textId="77777777" w:rsidR="00DC75EB" w:rsidRPr="007B6246" w:rsidRDefault="00DC75EB" w:rsidP="00DC75EB">
            <w:pPr>
              <w:spacing w:after="0" w:line="240" w:lineRule="auto"/>
              <w:jc w:val="center"/>
              <w:rPr>
                <w:rFonts w:ascii="Times New Roman" w:eastAsia="Times New Roman" w:hAnsi="Times New Roman" w:cs="Times New Roman"/>
                <w:b/>
                <w:bCs/>
                <w:color w:val="000000"/>
              </w:rPr>
            </w:pPr>
            <w:r w:rsidRPr="007B6246">
              <w:rPr>
                <w:rFonts w:ascii="Times New Roman" w:eastAsia="Times New Roman" w:hAnsi="Times New Roman" w:cs="Times New Roman"/>
                <w:b/>
                <w:bCs/>
                <w:color w:val="000000"/>
              </w:rPr>
              <w:t>28/18</w:t>
            </w:r>
          </w:p>
        </w:tc>
      </w:tr>
      <w:tr w:rsidR="00F279FF" w:rsidRPr="00DC75EB" w14:paraId="79D11BA3" w14:textId="77777777" w:rsidTr="00F279FF">
        <w:trPr>
          <w:trHeight w:val="398"/>
        </w:trPr>
        <w:tc>
          <w:tcPr>
            <w:tcW w:w="13117" w:type="dxa"/>
            <w:gridSpan w:val="2"/>
            <w:tcBorders>
              <w:top w:val="nil"/>
              <w:left w:val="single" w:sz="4" w:space="0" w:color="auto"/>
              <w:bottom w:val="single" w:sz="4" w:space="0" w:color="auto"/>
              <w:right w:val="single" w:sz="4" w:space="0" w:color="auto"/>
            </w:tcBorders>
            <w:shd w:val="clear" w:color="auto" w:fill="auto"/>
          </w:tcPr>
          <w:p w14:paraId="3872376E" w14:textId="679FC3F1" w:rsidR="00F279FF" w:rsidRPr="007B6246" w:rsidRDefault="00F279FF" w:rsidP="00DC75EB">
            <w:pPr>
              <w:spacing w:after="0" w:line="240" w:lineRule="auto"/>
              <w:rPr>
                <w:rFonts w:ascii="Times New Roman" w:eastAsia="Times New Roman" w:hAnsi="Times New Roman" w:cs="Times New Roman"/>
                <w:b/>
                <w:bCs/>
                <w:color w:val="000000"/>
              </w:rPr>
            </w:pPr>
            <w:r w:rsidRPr="00F279FF">
              <w:rPr>
                <w:rFonts w:ascii="Times New Roman" w:eastAsia="Times New Roman" w:hAnsi="Times New Roman" w:cs="Times New Roman"/>
                <w:b/>
                <w:bCs/>
                <w:color w:val="000000"/>
              </w:rPr>
              <w:t>МДК 03.01 Ведение рабочей и проектной документации систем холодоснабжения</w:t>
            </w:r>
          </w:p>
        </w:tc>
        <w:tc>
          <w:tcPr>
            <w:tcW w:w="1620" w:type="dxa"/>
            <w:tcBorders>
              <w:top w:val="nil"/>
              <w:left w:val="nil"/>
              <w:bottom w:val="single" w:sz="4" w:space="0" w:color="auto"/>
              <w:right w:val="single" w:sz="4" w:space="0" w:color="auto"/>
            </w:tcBorders>
            <w:shd w:val="clear" w:color="auto" w:fill="auto"/>
            <w:vAlign w:val="center"/>
          </w:tcPr>
          <w:p w14:paraId="10C53D66" w14:textId="1B4F9F50" w:rsidR="00F279FF" w:rsidRPr="007B6246" w:rsidRDefault="00F279FF" w:rsidP="00DC75EB">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28/18</w:t>
            </w:r>
          </w:p>
        </w:tc>
      </w:tr>
      <w:tr w:rsidR="007B6246" w:rsidRPr="00DC75EB" w14:paraId="49D67D6D" w14:textId="77777777" w:rsidTr="00600D3E">
        <w:trPr>
          <w:trHeight w:val="828"/>
        </w:trPr>
        <w:tc>
          <w:tcPr>
            <w:tcW w:w="2730" w:type="dxa"/>
            <w:vMerge w:val="restart"/>
            <w:tcBorders>
              <w:top w:val="nil"/>
              <w:left w:val="single" w:sz="4" w:space="0" w:color="auto"/>
              <w:right w:val="single" w:sz="4" w:space="0" w:color="auto"/>
            </w:tcBorders>
            <w:shd w:val="clear" w:color="auto" w:fill="auto"/>
            <w:hideMark/>
          </w:tcPr>
          <w:p w14:paraId="6F0FD815" w14:textId="77777777" w:rsidR="007B6246" w:rsidRPr="007B6246" w:rsidRDefault="007B6246" w:rsidP="00DC75EB">
            <w:pPr>
              <w:spacing w:after="0" w:line="240" w:lineRule="auto"/>
              <w:rPr>
                <w:rFonts w:ascii="Times New Roman" w:eastAsia="Times New Roman" w:hAnsi="Times New Roman" w:cs="Times New Roman"/>
                <w:b/>
                <w:bCs/>
                <w:color w:val="000000"/>
              </w:rPr>
            </w:pPr>
            <w:r w:rsidRPr="007B6246">
              <w:rPr>
                <w:rFonts w:ascii="Times New Roman" w:eastAsia="Times New Roman" w:hAnsi="Times New Roman" w:cs="Times New Roman"/>
                <w:b/>
                <w:bCs/>
                <w:color w:val="000000"/>
              </w:rPr>
              <w:t>Тема 2.1. Типовые проекты холодильного оборудования для складов, производства и промышленности.</w:t>
            </w:r>
          </w:p>
          <w:p w14:paraId="34EE8552" w14:textId="4DE1A33A" w:rsidR="007B6246" w:rsidRPr="007B6246" w:rsidRDefault="007B6246" w:rsidP="00DC75EB">
            <w:pPr>
              <w:spacing w:after="0" w:line="240" w:lineRule="auto"/>
              <w:rPr>
                <w:rFonts w:ascii="Times New Roman" w:eastAsia="Times New Roman" w:hAnsi="Times New Roman" w:cs="Times New Roman"/>
                <w:b/>
                <w:bCs/>
                <w:color w:val="000000"/>
              </w:rPr>
            </w:pPr>
            <w:r w:rsidRPr="007B6246">
              <w:rPr>
                <w:rFonts w:ascii="Times New Roman" w:eastAsia="Times New Roman" w:hAnsi="Times New Roman" w:cs="Times New Roman"/>
                <w:b/>
                <w:bCs/>
                <w:color w:val="000000"/>
                <w:lang w:val="en-US"/>
              </w:rPr>
              <w:t> </w:t>
            </w:r>
          </w:p>
        </w:tc>
        <w:tc>
          <w:tcPr>
            <w:tcW w:w="10387" w:type="dxa"/>
            <w:tcBorders>
              <w:top w:val="nil"/>
              <w:left w:val="nil"/>
              <w:bottom w:val="single" w:sz="4" w:space="0" w:color="auto"/>
              <w:right w:val="single" w:sz="4" w:space="0" w:color="auto"/>
            </w:tcBorders>
            <w:shd w:val="clear" w:color="auto" w:fill="auto"/>
            <w:hideMark/>
          </w:tcPr>
          <w:p w14:paraId="3D7D7AB3" w14:textId="77777777" w:rsidR="007B6246" w:rsidRPr="007B6246" w:rsidRDefault="007B6246" w:rsidP="00DC75EB">
            <w:pPr>
              <w:spacing w:after="0" w:line="240" w:lineRule="auto"/>
              <w:rPr>
                <w:rFonts w:ascii="Times New Roman" w:eastAsia="Times New Roman" w:hAnsi="Times New Roman" w:cs="Times New Roman"/>
                <w:color w:val="000000"/>
                <w:lang w:val="en-US"/>
              </w:rPr>
            </w:pPr>
            <w:r w:rsidRPr="007B6246">
              <w:rPr>
                <w:rFonts w:ascii="Times New Roman" w:eastAsia="Times New Roman" w:hAnsi="Times New Roman" w:cs="Times New Roman"/>
                <w:b/>
                <w:color w:val="000000"/>
              </w:rPr>
              <w:t>Содержание занятий:</w:t>
            </w:r>
            <w:r w:rsidRPr="007B6246">
              <w:rPr>
                <w:rFonts w:ascii="Times New Roman" w:eastAsia="Times New Roman" w:hAnsi="Times New Roman" w:cs="Times New Roman"/>
                <w:color w:val="000000"/>
              </w:rPr>
              <w:br/>
              <w:t xml:space="preserve">1. Классификация проектов систем </w:t>
            </w:r>
            <w:proofErr w:type="spellStart"/>
            <w:r w:rsidRPr="007B6246">
              <w:rPr>
                <w:rFonts w:ascii="Times New Roman" w:eastAsia="Times New Roman" w:hAnsi="Times New Roman" w:cs="Times New Roman"/>
                <w:color w:val="000000"/>
              </w:rPr>
              <w:t>холодообеспечения</w:t>
            </w:r>
            <w:proofErr w:type="spellEnd"/>
            <w:r w:rsidRPr="007B6246">
              <w:rPr>
                <w:rFonts w:ascii="Times New Roman" w:eastAsia="Times New Roman" w:hAnsi="Times New Roman" w:cs="Times New Roman"/>
                <w:color w:val="000000"/>
              </w:rPr>
              <w:t xml:space="preserve"> по различным параметрам: температурный режим, мощность, специфика требований заказчика.</w:t>
            </w:r>
            <w:r w:rsidRPr="007B6246">
              <w:rPr>
                <w:rFonts w:ascii="Times New Roman" w:eastAsia="Times New Roman" w:hAnsi="Times New Roman" w:cs="Times New Roman"/>
                <w:color w:val="000000"/>
              </w:rPr>
              <w:br/>
              <w:t xml:space="preserve">2. Проекты систем </w:t>
            </w:r>
            <w:proofErr w:type="spellStart"/>
            <w:r w:rsidRPr="007B6246">
              <w:rPr>
                <w:rFonts w:ascii="Times New Roman" w:eastAsia="Times New Roman" w:hAnsi="Times New Roman" w:cs="Times New Roman"/>
                <w:color w:val="000000"/>
              </w:rPr>
              <w:t>холодообеспечения</w:t>
            </w:r>
            <w:proofErr w:type="spellEnd"/>
            <w:r w:rsidRPr="007B6246">
              <w:rPr>
                <w:rFonts w:ascii="Times New Roman" w:eastAsia="Times New Roman" w:hAnsi="Times New Roman" w:cs="Times New Roman"/>
                <w:color w:val="000000"/>
              </w:rPr>
              <w:t xml:space="preserve"> для мясокомбинатов. Производственные и распределительные склады, камеры краткосрочного хранения.</w:t>
            </w:r>
            <w:r w:rsidRPr="007B6246">
              <w:rPr>
                <w:rFonts w:ascii="Times New Roman" w:eastAsia="Times New Roman" w:hAnsi="Times New Roman" w:cs="Times New Roman"/>
                <w:color w:val="000000"/>
              </w:rPr>
              <w:br/>
              <w:t>3. Проекты камер испытания холодом для машиностроительных предприятий.</w:t>
            </w:r>
            <w:r w:rsidRPr="007B6246">
              <w:rPr>
                <w:rFonts w:ascii="Times New Roman" w:eastAsia="Times New Roman" w:hAnsi="Times New Roman" w:cs="Times New Roman"/>
                <w:color w:val="000000"/>
              </w:rPr>
              <w:br/>
              <w:t xml:space="preserve">4. Проекты систем </w:t>
            </w:r>
            <w:proofErr w:type="spellStart"/>
            <w:r w:rsidRPr="007B6246">
              <w:rPr>
                <w:rFonts w:ascii="Times New Roman" w:eastAsia="Times New Roman" w:hAnsi="Times New Roman" w:cs="Times New Roman"/>
                <w:color w:val="000000"/>
              </w:rPr>
              <w:t>холодообеспечения</w:t>
            </w:r>
            <w:proofErr w:type="spellEnd"/>
            <w:r w:rsidRPr="007B6246">
              <w:rPr>
                <w:rFonts w:ascii="Times New Roman" w:eastAsia="Times New Roman" w:hAnsi="Times New Roman" w:cs="Times New Roman"/>
                <w:color w:val="000000"/>
              </w:rPr>
              <w:t xml:space="preserve"> для рыбоперерабатывающей промышленности и овощехранилищ.</w:t>
            </w:r>
            <w:r w:rsidRPr="007B6246">
              <w:rPr>
                <w:rFonts w:ascii="Times New Roman" w:eastAsia="Times New Roman" w:hAnsi="Times New Roman" w:cs="Times New Roman"/>
                <w:color w:val="000000"/>
              </w:rPr>
              <w:br/>
            </w:r>
            <w:r w:rsidRPr="007B6246">
              <w:rPr>
                <w:rFonts w:ascii="Times New Roman" w:eastAsia="Times New Roman" w:hAnsi="Times New Roman" w:cs="Times New Roman"/>
                <w:color w:val="000000"/>
                <w:lang w:val="en-US"/>
              </w:rPr>
              <w:t xml:space="preserve">5. </w:t>
            </w:r>
            <w:proofErr w:type="spellStart"/>
            <w:r w:rsidRPr="007B6246">
              <w:rPr>
                <w:rFonts w:ascii="Times New Roman" w:eastAsia="Times New Roman" w:hAnsi="Times New Roman" w:cs="Times New Roman"/>
                <w:color w:val="000000"/>
                <w:lang w:val="en-US"/>
              </w:rPr>
              <w:t>Проекты</w:t>
            </w:r>
            <w:proofErr w:type="spellEnd"/>
            <w:r w:rsidRPr="007B6246">
              <w:rPr>
                <w:rFonts w:ascii="Times New Roman" w:eastAsia="Times New Roman" w:hAnsi="Times New Roman" w:cs="Times New Roman"/>
                <w:color w:val="000000"/>
                <w:lang w:val="en-US"/>
              </w:rPr>
              <w:t xml:space="preserve"> </w:t>
            </w:r>
            <w:proofErr w:type="spellStart"/>
            <w:r w:rsidRPr="007B6246">
              <w:rPr>
                <w:rFonts w:ascii="Times New Roman" w:eastAsia="Times New Roman" w:hAnsi="Times New Roman" w:cs="Times New Roman"/>
                <w:color w:val="000000"/>
                <w:lang w:val="en-US"/>
              </w:rPr>
              <w:t>систем</w:t>
            </w:r>
            <w:proofErr w:type="spellEnd"/>
            <w:r w:rsidRPr="007B6246">
              <w:rPr>
                <w:rFonts w:ascii="Times New Roman" w:eastAsia="Times New Roman" w:hAnsi="Times New Roman" w:cs="Times New Roman"/>
                <w:color w:val="000000"/>
                <w:lang w:val="en-US"/>
              </w:rPr>
              <w:t xml:space="preserve"> </w:t>
            </w:r>
            <w:proofErr w:type="spellStart"/>
            <w:r w:rsidRPr="007B6246">
              <w:rPr>
                <w:rFonts w:ascii="Times New Roman" w:eastAsia="Times New Roman" w:hAnsi="Times New Roman" w:cs="Times New Roman"/>
                <w:color w:val="000000"/>
                <w:lang w:val="en-US"/>
              </w:rPr>
              <w:t>холодообеспечения</w:t>
            </w:r>
            <w:proofErr w:type="spellEnd"/>
            <w:r w:rsidRPr="007B6246">
              <w:rPr>
                <w:rFonts w:ascii="Times New Roman" w:eastAsia="Times New Roman" w:hAnsi="Times New Roman" w:cs="Times New Roman"/>
                <w:color w:val="000000"/>
                <w:lang w:val="en-US"/>
              </w:rPr>
              <w:t xml:space="preserve"> </w:t>
            </w:r>
            <w:proofErr w:type="spellStart"/>
            <w:r w:rsidRPr="007B6246">
              <w:rPr>
                <w:rFonts w:ascii="Times New Roman" w:eastAsia="Times New Roman" w:hAnsi="Times New Roman" w:cs="Times New Roman"/>
                <w:color w:val="000000"/>
                <w:lang w:val="en-US"/>
              </w:rPr>
              <w:t>для</w:t>
            </w:r>
            <w:proofErr w:type="spellEnd"/>
            <w:r w:rsidRPr="007B6246">
              <w:rPr>
                <w:rFonts w:ascii="Times New Roman" w:eastAsia="Times New Roman" w:hAnsi="Times New Roman" w:cs="Times New Roman"/>
                <w:color w:val="000000"/>
                <w:lang w:val="en-US"/>
              </w:rPr>
              <w:t xml:space="preserve"> </w:t>
            </w:r>
            <w:proofErr w:type="spellStart"/>
            <w:r w:rsidRPr="007B6246">
              <w:rPr>
                <w:rFonts w:ascii="Times New Roman" w:eastAsia="Times New Roman" w:hAnsi="Times New Roman" w:cs="Times New Roman"/>
                <w:color w:val="000000"/>
                <w:lang w:val="en-US"/>
              </w:rPr>
              <w:t>химической</w:t>
            </w:r>
            <w:proofErr w:type="spellEnd"/>
            <w:r w:rsidRPr="007B6246">
              <w:rPr>
                <w:rFonts w:ascii="Times New Roman" w:eastAsia="Times New Roman" w:hAnsi="Times New Roman" w:cs="Times New Roman"/>
                <w:color w:val="000000"/>
                <w:lang w:val="en-US"/>
              </w:rPr>
              <w:t xml:space="preserve"> </w:t>
            </w:r>
            <w:proofErr w:type="spellStart"/>
            <w:r w:rsidRPr="007B6246">
              <w:rPr>
                <w:rFonts w:ascii="Times New Roman" w:eastAsia="Times New Roman" w:hAnsi="Times New Roman" w:cs="Times New Roman"/>
                <w:color w:val="000000"/>
                <w:lang w:val="en-US"/>
              </w:rPr>
              <w:t>промышленности</w:t>
            </w:r>
            <w:proofErr w:type="spellEnd"/>
            <w:r w:rsidRPr="007B6246">
              <w:rPr>
                <w:rFonts w:ascii="Times New Roman" w:eastAsia="Times New Roman" w:hAnsi="Times New Roman" w:cs="Times New Roman"/>
                <w:color w:val="000000"/>
                <w:lang w:val="en-US"/>
              </w:rPr>
              <w:t>.</w:t>
            </w:r>
          </w:p>
        </w:tc>
        <w:tc>
          <w:tcPr>
            <w:tcW w:w="1620" w:type="dxa"/>
            <w:tcBorders>
              <w:top w:val="nil"/>
              <w:left w:val="nil"/>
              <w:bottom w:val="single" w:sz="4" w:space="0" w:color="auto"/>
              <w:right w:val="single" w:sz="4" w:space="0" w:color="auto"/>
            </w:tcBorders>
            <w:shd w:val="clear" w:color="auto" w:fill="auto"/>
            <w:vAlign w:val="center"/>
            <w:hideMark/>
          </w:tcPr>
          <w:p w14:paraId="11D8EBB0" w14:textId="77777777" w:rsidR="007B6246" w:rsidRPr="007B6246" w:rsidRDefault="007B6246" w:rsidP="00DC75EB">
            <w:pPr>
              <w:spacing w:after="0" w:line="240" w:lineRule="auto"/>
              <w:jc w:val="center"/>
              <w:rPr>
                <w:rFonts w:ascii="Times New Roman" w:eastAsia="Times New Roman" w:hAnsi="Times New Roman" w:cs="Times New Roman"/>
                <w:color w:val="000000"/>
                <w:lang w:val="en-US"/>
              </w:rPr>
            </w:pPr>
            <w:r w:rsidRPr="007B6246">
              <w:rPr>
                <w:rFonts w:ascii="Times New Roman" w:eastAsia="Times New Roman" w:hAnsi="Times New Roman" w:cs="Times New Roman"/>
                <w:color w:val="000000"/>
                <w:lang w:val="en-US"/>
              </w:rPr>
              <w:t>4</w:t>
            </w:r>
          </w:p>
        </w:tc>
      </w:tr>
      <w:tr w:rsidR="007B6246" w:rsidRPr="00DC75EB" w14:paraId="710C087A" w14:textId="77777777" w:rsidTr="00600D3E">
        <w:trPr>
          <w:trHeight w:val="828"/>
        </w:trPr>
        <w:tc>
          <w:tcPr>
            <w:tcW w:w="2730" w:type="dxa"/>
            <w:vMerge/>
            <w:tcBorders>
              <w:left w:val="single" w:sz="4" w:space="0" w:color="auto"/>
              <w:bottom w:val="single" w:sz="4" w:space="0" w:color="auto"/>
              <w:right w:val="single" w:sz="4" w:space="0" w:color="auto"/>
            </w:tcBorders>
            <w:shd w:val="clear" w:color="auto" w:fill="auto"/>
            <w:hideMark/>
          </w:tcPr>
          <w:p w14:paraId="4496AB2B" w14:textId="750C2C63" w:rsidR="007B6246" w:rsidRPr="007B6246" w:rsidRDefault="007B6246" w:rsidP="00DC75EB">
            <w:pPr>
              <w:spacing w:after="0" w:line="240" w:lineRule="auto"/>
              <w:rPr>
                <w:rFonts w:ascii="Times New Roman" w:eastAsia="Times New Roman" w:hAnsi="Times New Roman" w:cs="Times New Roman"/>
                <w:b/>
                <w:bCs/>
                <w:color w:val="000000"/>
                <w:lang w:val="en-US"/>
              </w:rPr>
            </w:pPr>
          </w:p>
        </w:tc>
        <w:tc>
          <w:tcPr>
            <w:tcW w:w="10387" w:type="dxa"/>
            <w:tcBorders>
              <w:top w:val="nil"/>
              <w:left w:val="nil"/>
              <w:bottom w:val="single" w:sz="4" w:space="0" w:color="auto"/>
              <w:right w:val="single" w:sz="4" w:space="0" w:color="auto"/>
            </w:tcBorders>
            <w:shd w:val="clear" w:color="auto" w:fill="auto"/>
            <w:hideMark/>
          </w:tcPr>
          <w:p w14:paraId="63317207" w14:textId="77777777" w:rsidR="007B6246" w:rsidRPr="007B6246" w:rsidRDefault="007B6246" w:rsidP="00DC75EB">
            <w:pPr>
              <w:spacing w:after="0" w:line="240" w:lineRule="auto"/>
              <w:rPr>
                <w:rFonts w:ascii="Times New Roman" w:eastAsia="Times New Roman" w:hAnsi="Times New Roman" w:cs="Times New Roman"/>
                <w:color w:val="000000"/>
                <w:lang w:val="en-US"/>
              </w:rPr>
            </w:pPr>
            <w:r w:rsidRPr="007B6246">
              <w:rPr>
                <w:rFonts w:ascii="Times New Roman" w:eastAsia="Times New Roman" w:hAnsi="Times New Roman" w:cs="Times New Roman"/>
                <w:b/>
                <w:color w:val="000000"/>
              </w:rPr>
              <w:t>Практические занятия:</w:t>
            </w:r>
            <w:r w:rsidRPr="007B6246">
              <w:rPr>
                <w:rFonts w:ascii="Times New Roman" w:eastAsia="Times New Roman" w:hAnsi="Times New Roman" w:cs="Times New Roman"/>
                <w:color w:val="000000"/>
              </w:rPr>
              <w:br/>
              <w:t xml:space="preserve">1. Изучение проектной документации типовых систем </w:t>
            </w:r>
            <w:proofErr w:type="spellStart"/>
            <w:r w:rsidRPr="007B6246">
              <w:rPr>
                <w:rFonts w:ascii="Times New Roman" w:eastAsia="Times New Roman" w:hAnsi="Times New Roman" w:cs="Times New Roman"/>
                <w:color w:val="000000"/>
              </w:rPr>
              <w:t>холодообеспечения</w:t>
            </w:r>
            <w:proofErr w:type="spellEnd"/>
            <w:r w:rsidRPr="007B6246">
              <w:rPr>
                <w:rFonts w:ascii="Times New Roman" w:eastAsia="Times New Roman" w:hAnsi="Times New Roman" w:cs="Times New Roman"/>
                <w:color w:val="000000"/>
              </w:rPr>
              <w:t>.</w:t>
            </w:r>
            <w:r w:rsidRPr="007B6246">
              <w:rPr>
                <w:rFonts w:ascii="Times New Roman" w:eastAsia="Times New Roman" w:hAnsi="Times New Roman" w:cs="Times New Roman"/>
                <w:color w:val="000000"/>
              </w:rPr>
              <w:br/>
            </w:r>
            <w:r w:rsidRPr="007B6246">
              <w:rPr>
                <w:rFonts w:ascii="Times New Roman" w:eastAsia="Times New Roman" w:hAnsi="Times New Roman" w:cs="Times New Roman"/>
                <w:color w:val="000000"/>
                <w:lang w:val="en-US"/>
              </w:rPr>
              <w:t xml:space="preserve">2. </w:t>
            </w:r>
            <w:proofErr w:type="spellStart"/>
            <w:r w:rsidRPr="007B6246">
              <w:rPr>
                <w:rFonts w:ascii="Times New Roman" w:eastAsia="Times New Roman" w:hAnsi="Times New Roman" w:cs="Times New Roman"/>
                <w:color w:val="000000"/>
                <w:lang w:val="en-US"/>
              </w:rPr>
              <w:t>Сравнение</w:t>
            </w:r>
            <w:proofErr w:type="spellEnd"/>
            <w:r w:rsidRPr="007B6246">
              <w:rPr>
                <w:rFonts w:ascii="Times New Roman" w:eastAsia="Times New Roman" w:hAnsi="Times New Roman" w:cs="Times New Roman"/>
                <w:color w:val="000000"/>
                <w:lang w:val="en-US"/>
              </w:rPr>
              <w:t xml:space="preserve"> </w:t>
            </w:r>
            <w:proofErr w:type="spellStart"/>
            <w:r w:rsidRPr="007B6246">
              <w:rPr>
                <w:rFonts w:ascii="Times New Roman" w:eastAsia="Times New Roman" w:hAnsi="Times New Roman" w:cs="Times New Roman"/>
                <w:color w:val="000000"/>
                <w:lang w:val="en-US"/>
              </w:rPr>
              <w:t>характеристик</w:t>
            </w:r>
            <w:proofErr w:type="spellEnd"/>
            <w:r w:rsidRPr="007B6246">
              <w:rPr>
                <w:rFonts w:ascii="Times New Roman" w:eastAsia="Times New Roman" w:hAnsi="Times New Roman" w:cs="Times New Roman"/>
                <w:color w:val="000000"/>
                <w:lang w:val="en-US"/>
              </w:rPr>
              <w:t xml:space="preserve"> </w:t>
            </w:r>
            <w:proofErr w:type="spellStart"/>
            <w:r w:rsidRPr="007B6246">
              <w:rPr>
                <w:rFonts w:ascii="Times New Roman" w:eastAsia="Times New Roman" w:hAnsi="Times New Roman" w:cs="Times New Roman"/>
                <w:color w:val="000000"/>
                <w:lang w:val="en-US"/>
              </w:rPr>
              <w:t>различных</w:t>
            </w:r>
            <w:proofErr w:type="spellEnd"/>
            <w:r w:rsidRPr="007B6246">
              <w:rPr>
                <w:rFonts w:ascii="Times New Roman" w:eastAsia="Times New Roman" w:hAnsi="Times New Roman" w:cs="Times New Roman"/>
                <w:color w:val="000000"/>
                <w:lang w:val="en-US"/>
              </w:rPr>
              <w:t xml:space="preserve"> </w:t>
            </w:r>
            <w:proofErr w:type="spellStart"/>
            <w:r w:rsidRPr="007B6246">
              <w:rPr>
                <w:rFonts w:ascii="Times New Roman" w:eastAsia="Times New Roman" w:hAnsi="Times New Roman" w:cs="Times New Roman"/>
                <w:color w:val="000000"/>
                <w:lang w:val="en-US"/>
              </w:rPr>
              <w:t>проектов</w:t>
            </w:r>
            <w:proofErr w:type="spellEnd"/>
            <w:r w:rsidRPr="007B6246">
              <w:rPr>
                <w:rFonts w:ascii="Times New Roman" w:eastAsia="Times New Roman" w:hAnsi="Times New Roman" w:cs="Times New Roman"/>
                <w:color w:val="000000"/>
                <w:lang w:val="en-US"/>
              </w:rPr>
              <w:t xml:space="preserve"> (по </w:t>
            </w:r>
            <w:proofErr w:type="spellStart"/>
            <w:r w:rsidRPr="007B6246">
              <w:rPr>
                <w:rFonts w:ascii="Times New Roman" w:eastAsia="Times New Roman" w:hAnsi="Times New Roman" w:cs="Times New Roman"/>
                <w:color w:val="000000"/>
                <w:lang w:val="en-US"/>
              </w:rPr>
              <w:t>индивидуальному</w:t>
            </w:r>
            <w:proofErr w:type="spellEnd"/>
            <w:r w:rsidRPr="007B6246">
              <w:rPr>
                <w:rFonts w:ascii="Times New Roman" w:eastAsia="Times New Roman" w:hAnsi="Times New Roman" w:cs="Times New Roman"/>
                <w:color w:val="000000"/>
                <w:lang w:val="en-US"/>
              </w:rPr>
              <w:t xml:space="preserve"> </w:t>
            </w:r>
            <w:proofErr w:type="spellStart"/>
            <w:r w:rsidRPr="007B6246">
              <w:rPr>
                <w:rFonts w:ascii="Times New Roman" w:eastAsia="Times New Roman" w:hAnsi="Times New Roman" w:cs="Times New Roman"/>
                <w:color w:val="000000"/>
                <w:lang w:val="en-US"/>
              </w:rPr>
              <w:t>заданию</w:t>
            </w:r>
            <w:proofErr w:type="spellEnd"/>
            <w:r w:rsidRPr="007B6246">
              <w:rPr>
                <w:rFonts w:ascii="Times New Roman" w:eastAsia="Times New Roman" w:hAnsi="Times New Roman" w:cs="Times New Roman"/>
                <w:color w:val="000000"/>
                <w:lang w:val="en-US"/>
              </w:rPr>
              <w:t>).</w:t>
            </w:r>
          </w:p>
        </w:tc>
        <w:tc>
          <w:tcPr>
            <w:tcW w:w="1620" w:type="dxa"/>
            <w:tcBorders>
              <w:top w:val="nil"/>
              <w:left w:val="nil"/>
              <w:bottom w:val="single" w:sz="4" w:space="0" w:color="auto"/>
              <w:right w:val="single" w:sz="4" w:space="0" w:color="auto"/>
            </w:tcBorders>
            <w:shd w:val="clear" w:color="auto" w:fill="auto"/>
            <w:vAlign w:val="center"/>
            <w:hideMark/>
          </w:tcPr>
          <w:p w14:paraId="7AF05579" w14:textId="77777777" w:rsidR="007B6246" w:rsidRPr="007B6246" w:rsidRDefault="007B6246" w:rsidP="00DC75EB">
            <w:pPr>
              <w:spacing w:after="0" w:line="240" w:lineRule="auto"/>
              <w:jc w:val="center"/>
              <w:rPr>
                <w:rFonts w:ascii="Times New Roman" w:eastAsia="Times New Roman" w:hAnsi="Times New Roman" w:cs="Times New Roman"/>
                <w:color w:val="000000"/>
                <w:lang w:val="en-US"/>
              </w:rPr>
            </w:pPr>
            <w:r w:rsidRPr="007B6246">
              <w:rPr>
                <w:rFonts w:ascii="Times New Roman" w:eastAsia="Times New Roman" w:hAnsi="Times New Roman" w:cs="Times New Roman"/>
                <w:color w:val="000000"/>
                <w:lang w:val="en-US"/>
              </w:rPr>
              <w:t>4</w:t>
            </w:r>
          </w:p>
        </w:tc>
      </w:tr>
      <w:tr w:rsidR="007B6246" w:rsidRPr="00DC75EB" w14:paraId="5D860789" w14:textId="77777777" w:rsidTr="00600D3E">
        <w:trPr>
          <w:trHeight w:val="828"/>
        </w:trPr>
        <w:tc>
          <w:tcPr>
            <w:tcW w:w="2730" w:type="dxa"/>
            <w:vMerge w:val="restart"/>
            <w:tcBorders>
              <w:top w:val="nil"/>
              <w:left w:val="single" w:sz="4" w:space="0" w:color="auto"/>
              <w:right w:val="single" w:sz="4" w:space="0" w:color="auto"/>
            </w:tcBorders>
            <w:shd w:val="clear" w:color="auto" w:fill="auto"/>
            <w:hideMark/>
          </w:tcPr>
          <w:p w14:paraId="1BF8E51F" w14:textId="77777777" w:rsidR="007B6246" w:rsidRPr="007B6246" w:rsidRDefault="007B6246" w:rsidP="00DC75EB">
            <w:pPr>
              <w:spacing w:after="0" w:line="240" w:lineRule="auto"/>
              <w:rPr>
                <w:rFonts w:ascii="Times New Roman" w:eastAsia="Times New Roman" w:hAnsi="Times New Roman" w:cs="Times New Roman"/>
                <w:b/>
                <w:bCs/>
                <w:color w:val="000000"/>
              </w:rPr>
            </w:pPr>
            <w:r w:rsidRPr="007B6246">
              <w:rPr>
                <w:rFonts w:ascii="Times New Roman" w:eastAsia="Times New Roman" w:hAnsi="Times New Roman" w:cs="Times New Roman"/>
                <w:b/>
                <w:bCs/>
                <w:color w:val="000000"/>
              </w:rPr>
              <w:t>Тема 2.2. Исходные данные и расчеты для проектирования систем</w:t>
            </w:r>
          </w:p>
          <w:p w14:paraId="75AE2488" w14:textId="367A88B0" w:rsidR="007B6246" w:rsidRPr="007B6246" w:rsidRDefault="007B6246" w:rsidP="00DC75EB">
            <w:pPr>
              <w:spacing w:after="0" w:line="240" w:lineRule="auto"/>
              <w:rPr>
                <w:rFonts w:ascii="Times New Roman" w:eastAsia="Times New Roman" w:hAnsi="Times New Roman" w:cs="Times New Roman"/>
                <w:b/>
                <w:bCs/>
                <w:color w:val="000000"/>
              </w:rPr>
            </w:pPr>
            <w:r w:rsidRPr="007B6246">
              <w:rPr>
                <w:rFonts w:ascii="Times New Roman" w:eastAsia="Times New Roman" w:hAnsi="Times New Roman" w:cs="Times New Roman"/>
                <w:b/>
                <w:bCs/>
                <w:color w:val="000000"/>
                <w:lang w:val="en-US"/>
              </w:rPr>
              <w:t> </w:t>
            </w:r>
          </w:p>
        </w:tc>
        <w:tc>
          <w:tcPr>
            <w:tcW w:w="10387" w:type="dxa"/>
            <w:tcBorders>
              <w:top w:val="nil"/>
              <w:left w:val="nil"/>
              <w:bottom w:val="single" w:sz="4" w:space="0" w:color="auto"/>
              <w:right w:val="single" w:sz="4" w:space="0" w:color="auto"/>
            </w:tcBorders>
            <w:shd w:val="clear" w:color="auto" w:fill="auto"/>
            <w:hideMark/>
          </w:tcPr>
          <w:p w14:paraId="34BC6B1F" w14:textId="77777777" w:rsidR="007B6246" w:rsidRPr="007B6246" w:rsidRDefault="007B6246" w:rsidP="00DC75EB">
            <w:pPr>
              <w:spacing w:after="0" w:line="240" w:lineRule="auto"/>
              <w:rPr>
                <w:rFonts w:ascii="Times New Roman" w:eastAsia="Times New Roman" w:hAnsi="Times New Roman" w:cs="Times New Roman"/>
                <w:color w:val="000000"/>
              </w:rPr>
            </w:pPr>
            <w:r w:rsidRPr="007B6246">
              <w:rPr>
                <w:rFonts w:ascii="Times New Roman" w:eastAsia="Times New Roman" w:hAnsi="Times New Roman" w:cs="Times New Roman"/>
                <w:b/>
                <w:color w:val="000000"/>
              </w:rPr>
              <w:t>Содержание занятий:</w:t>
            </w:r>
            <w:r w:rsidRPr="007B6246">
              <w:rPr>
                <w:rFonts w:ascii="Times New Roman" w:eastAsia="Times New Roman" w:hAnsi="Times New Roman" w:cs="Times New Roman"/>
                <w:color w:val="000000"/>
              </w:rPr>
              <w:br/>
              <w:t>1. Постановка технического задания на проектирование систем. Исходные данные.</w:t>
            </w:r>
            <w:r w:rsidRPr="007B6246">
              <w:rPr>
                <w:rFonts w:ascii="Times New Roman" w:eastAsia="Times New Roman" w:hAnsi="Times New Roman" w:cs="Times New Roman"/>
                <w:color w:val="000000"/>
              </w:rPr>
              <w:br/>
              <w:t>2. Температурный режим в холодильной системе.</w:t>
            </w:r>
            <w:r w:rsidRPr="007B6246">
              <w:rPr>
                <w:rFonts w:ascii="Times New Roman" w:eastAsia="Times New Roman" w:hAnsi="Times New Roman" w:cs="Times New Roman"/>
                <w:color w:val="000000"/>
              </w:rPr>
              <w:br/>
              <w:t>3. Параметры окружающей среды.</w:t>
            </w:r>
            <w:r w:rsidRPr="007B6246">
              <w:rPr>
                <w:rFonts w:ascii="Times New Roman" w:eastAsia="Times New Roman" w:hAnsi="Times New Roman" w:cs="Times New Roman"/>
                <w:color w:val="000000"/>
              </w:rPr>
              <w:br/>
              <w:t>4. Требования к мощности холодильной системы. Объем помещения.</w:t>
            </w:r>
            <w:r w:rsidRPr="007B6246">
              <w:rPr>
                <w:rFonts w:ascii="Times New Roman" w:eastAsia="Times New Roman" w:hAnsi="Times New Roman" w:cs="Times New Roman"/>
                <w:color w:val="000000"/>
              </w:rPr>
              <w:br/>
              <w:t>5. Факторы, влияющие на выбор холодильной техники.</w:t>
            </w:r>
            <w:r w:rsidRPr="007B6246">
              <w:rPr>
                <w:rFonts w:ascii="Times New Roman" w:eastAsia="Times New Roman" w:hAnsi="Times New Roman" w:cs="Times New Roman"/>
                <w:color w:val="000000"/>
              </w:rPr>
              <w:br/>
              <w:t>6. Факторы, влияющие на выбор хладагента.</w:t>
            </w:r>
            <w:r w:rsidRPr="007B6246">
              <w:rPr>
                <w:rFonts w:ascii="Times New Roman" w:eastAsia="Times New Roman" w:hAnsi="Times New Roman" w:cs="Times New Roman"/>
                <w:color w:val="000000"/>
              </w:rPr>
              <w:br/>
              <w:t xml:space="preserve">7. Факторы, влияющие на выбор систем автоматики и </w:t>
            </w:r>
            <w:proofErr w:type="spellStart"/>
            <w:r w:rsidRPr="007B6246">
              <w:rPr>
                <w:rFonts w:ascii="Times New Roman" w:eastAsia="Times New Roman" w:hAnsi="Times New Roman" w:cs="Times New Roman"/>
                <w:color w:val="000000"/>
              </w:rPr>
              <w:t>электрообеспечения</w:t>
            </w:r>
            <w:proofErr w:type="spellEnd"/>
            <w:r w:rsidRPr="007B6246">
              <w:rPr>
                <w:rFonts w:ascii="Times New Roman" w:eastAsia="Times New Roman" w:hAnsi="Times New Roman" w:cs="Times New Roman"/>
                <w:color w:val="000000"/>
              </w:rPr>
              <w:t>.</w:t>
            </w:r>
          </w:p>
        </w:tc>
        <w:tc>
          <w:tcPr>
            <w:tcW w:w="1620" w:type="dxa"/>
            <w:tcBorders>
              <w:top w:val="nil"/>
              <w:left w:val="nil"/>
              <w:bottom w:val="single" w:sz="4" w:space="0" w:color="auto"/>
              <w:right w:val="single" w:sz="4" w:space="0" w:color="auto"/>
            </w:tcBorders>
            <w:shd w:val="clear" w:color="auto" w:fill="auto"/>
            <w:vAlign w:val="center"/>
            <w:hideMark/>
          </w:tcPr>
          <w:p w14:paraId="3B664586" w14:textId="77777777" w:rsidR="007B6246" w:rsidRPr="007B6246" w:rsidRDefault="007B6246" w:rsidP="00DC75EB">
            <w:pPr>
              <w:spacing w:after="0" w:line="240" w:lineRule="auto"/>
              <w:jc w:val="center"/>
              <w:rPr>
                <w:rFonts w:ascii="Times New Roman" w:eastAsia="Times New Roman" w:hAnsi="Times New Roman" w:cs="Times New Roman"/>
                <w:color w:val="000000"/>
                <w:lang w:val="en-US"/>
              </w:rPr>
            </w:pPr>
            <w:r w:rsidRPr="007B6246">
              <w:rPr>
                <w:rFonts w:ascii="Times New Roman" w:eastAsia="Times New Roman" w:hAnsi="Times New Roman" w:cs="Times New Roman"/>
                <w:color w:val="000000"/>
                <w:lang w:val="en-US"/>
              </w:rPr>
              <w:t>2</w:t>
            </w:r>
          </w:p>
        </w:tc>
      </w:tr>
      <w:tr w:rsidR="007B6246" w:rsidRPr="00DC75EB" w14:paraId="54E271C3" w14:textId="77777777" w:rsidTr="00600D3E">
        <w:trPr>
          <w:trHeight w:val="828"/>
        </w:trPr>
        <w:tc>
          <w:tcPr>
            <w:tcW w:w="2730" w:type="dxa"/>
            <w:vMerge/>
            <w:tcBorders>
              <w:left w:val="single" w:sz="4" w:space="0" w:color="auto"/>
              <w:bottom w:val="single" w:sz="4" w:space="0" w:color="auto"/>
              <w:right w:val="single" w:sz="4" w:space="0" w:color="auto"/>
            </w:tcBorders>
            <w:shd w:val="clear" w:color="auto" w:fill="auto"/>
            <w:hideMark/>
          </w:tcPr>
          <w:p w14:paraId="79DBF526" w14:textId="7F708DB2" w:rsidR="007B6246" w:rsidRPr="007B6246" w:rsidRDefault="007B6246" w:rsidP="00DC75EB">
            <w:pPr>
              <w:spacing w:after="0" w:line="240" w:lineRule="auto"/>
              <w:rPr>
                <w:rFonts w:ascii="Times New Roman" w:eastAsia="Times New Roman" w:hAnsi="Times New Roman" w:cs="Times New Roman"/>
                <w:b/>
                <w:bCs/>
                <w:color w:val="000000"/>
                <w:lang w:val="en-US"/>
              </w:rPr>
            </w:pPr>
          </w:p>
        </w:tc>
        <w:tc>
          <w:tcPr>
            <w:tcW w:w="10387" w:type="dxa"/>
            <w:tcBorders>
              <w:top w:val="nil"/>
              <w:left w:val="nil"/>
              <w:bottom w:val="single" w:sz="4" w:space="0" w:color="auto"/>
              <w:right w:val="single" w:sz="4" w:space="0" w:color="auto"/>
            </w:tcBorders>
            <w:shd w:val="clear" w:color="auto" w:fill="auto"/>
            <w:hideMark/>
          </w:tcPr>
          <w:p w14:paraId="06589F9B" w14:textId="77777777" w:rsidR="007B6246" w:rsidRPr="007B6246" w:rsidRDefault="007B6246" w:rsidP="00DC75EB">
            <w:pPr>
              <w:spacing w:after="0" w:line="240" w:lineRule="auto"/>
              <w:rPr>
                <w:rFonts w:ascii="Times New Roman" w:eastAsia="Times New Roman" w:hAnsi="Times New Roman" w:cs="Times New Roman"/>
                <w:color w:val="000000"/>
              </w:rPr>
            </w:pPr>
            <w:r w:rsidRPr="007B6246">
              <w:rPr>
                <w:rFonts w:ascii="Times New Roman" w:eastAsia="Times New Roman" w:hAnsi="Times New Roman" w:cs="Times New Roman"/>
                <w:b/>
                <w:color w:val="000000"/>
              </w:rPr>
              <w:t>Практические занятия:</w:t>
            </w:r>
            <w:r w:rsidRPr="007B6246">
              <w:rPr>
                <w:rFonts w:ascii="Times New Roman" w:eastAsia="Times New Roman" w:hAnsi="Times New Roman" w:cs="Times New Roman"/>
                <w:color w:val="000000"/>
              </w:rPr>
              <w:br/>
              <w:t>1. Формулирование технического задание на проектирование холодильной системы (по индивидуальному заданию).</w:t>
            </w:r>
            <w:r w:rsidRPr="007B6246">
              <w:rPr>
                <w:rFonts w:ascii="Times New Roman" w:eastAsia="Times New Roman" w:hAnsi="Times New Roman" w:cs="Times New Roman"/>
                <w:color w:val="000000"/>
              </w:rPr>
              <w:br/>
              <w:t>2. Проверка технического задания, поиск несоответствий.</w:t>
            </w:r>
            <w:r w:rsidRPr="007B6246">
              <w:rPr>
                <w:rFonts w:ascii="Times New Roman" w:eastAsia="Times New Roman" w:hAnsi="Times New Roman" w:cs="Times New Roman"/>
                <w:color w:val="000000"/>
              </w:rPr>
              <w:br/>
              <w:t>3. Подбор типовых проектов-аналогов (по индивидуальному заданию).</w:t>
            </w:r>
          </w:p>
        </w:tc>
        <w:tc>
          <w:tcPr>
            <w:tcW w:w="1620" w:type="dxa"/>
            <w:tcBorders>
              <w:top w:val="nil"/>
              <w:left w:val="nil"/>
              <w:bottom w:val="single" w:sz="4" w:space="0" w:color="auto"/>
              <w:right w:val="single" w:sz="4" w:space="0" w:color="auto"/>
            </w:tcBorders>
            <w:shd w:val="clear" w:color="auto" w:fill="auto"/>
            <w:vAlign w:val="center"/>
            <w:hideMark/>
          </w:tcPr>
          <w:p w14:paraId="10EFA6E6" w14:textId="77777777" w:rsidR="007B6246" w:rsidRPr="007B6246" w:rsidRDefault="007B6246" w:rsidP="00DC75EB">
            <w:pPr>
              <w:spacing w:after="0" w:line="240" w:lineRule="auto"/>
              <w:jc w:val="center"/>
              <w:rPr>
                <w:rFonts w:ascii="Times New Roman" w:eastAsia="Times New Roman" w:hAnsi="Times New Roman" w:cs="Times New Roman"/>
                <w:color w:val="000000"/>
                <w:lang w:val="en-US"/>
              </w:rPr>
            </w:pPr>
            <w:r w:rsidRPr="007B6246">
              <w:rPr>
                <w:rFonts w:ascii="Times New Roman" w:eastAsia="Times New Roman" w:hAnsi="Times New Roman" w:cs="Times New Roman"/>
                <w:color w:val="000000"/>
                <w:lang w:val="en-US"/>
              </w:rPr>
              <w:t>6</w:t>
            </w:r>
          </w:p>
        </w:tc>
      </w:tr>
      <w:tr w:rsidR="007B6246" w:rsidRPr="00DC75EB" w14:paraId="6DF9BB6F" w14:textId="77777777" w:rsidTr="00600D3E">
        <w:trPr>
          <w:trHeight w:val="828"/>
        </w:trPr>
        <w:tc>
          <w:tcPr>
            <w:tcW w:w="2730" w:type="dxa"/>
            <w:vMerge w:val="restart"/>
            <w:tcBorders>
              <w:top w:val="nil"/>
              <w:left w:val="single" w:sz="4" w:space="0" w:color="auto"/>
              <w:right w:val="single" w:sz="4" w:space="0" w:color="auto"/>
            </w:tcBorders>
            <w:shd w:val="clear" w:color="auto" w:fill="auto"/>
            <w:hideMark/>
          </w:tcPr>
          <w:p w14:paraId="7E8F3A36" w14:textId="77777777" w:rsidR="007B6246" w:rsidRPr="007B6246" w:rsidRDefault="007B6246" w:rsidP="00DC75EB">
            <w:pPr>
              <w:spacing w:after="0" w:line="240" w:lineRule="auto"/>
              <w:rPr>
                <w:rFonts w:ascii="Times New Roman" w:eastAsia="Times New Roman" w:hAnsi="Times New Roman" w:cs="Times New Roman"/>
                <w:b/>
                <w:bCs/>
                <w:color w:val="000000"/>
              </w:rPr>
            </w:pPr>
            <w:r w:rsidRPr="007B6246">
              <w:rPr>
                <w:rFonts w:ascii="Times New Roman" w:eastAsia="Times New Roman" w:hAnsi="Times New Roman" w:cs="Times New Roman"/>
                <w:b/>
                <w:bCs/>
                <w:color w:val="000000"/>
              </w:rPr>
              <w:t>Тема 2.3. Порядок разработки проектной документации</w:t>
            </w:r>
          </w:p>
          <w:p w14:paraId="0E332620" w14:textId="57B936A2" w:rsidR="007B6246" w:rsidRPr="007B6246" w:rsidRDefault="007B6246" w:rsidP="00DC75EB">
            <w:pPr>
              <w:spacing w:after="0" w:line="240" w:lineRule="auto"/>
              <w:rPr>
                <w:rFonts w:ascii="Times New Roman" w:eastAsia="Times New Roman" w:hAnsi="Times New Roman" w:cs="Times New Roman"/>
                <w:b/>
                <w:bCs/>
                <w:color w:val="000000"/>
              </w:rPr>
            </w:pPr>
            <w:r w:rsidRPr="007B6246">
              <w:rPr>
                <w:rFonts w:ascii="Times New Roman" w:eastAsia="Times New Roman" w:hAnsi="Times New Roman" w:cs="Times New Roman"/>
                <w:b/>
                <w:bCs/>
                <w:color w:val="000000"/>
                <w:lang w:val="en-US"/>
              </w:rPr>
              <w:t> </w:t>
            </w:r>
          </w:p>
        </w:tc>
        <w:tc>
          <w:tcPr>
            <w:tcW w:w="10387" w:type="dxa"/>
            <w:tcBorders>
              <w:top w:val="nil"/>
              <w:left w:val="nil"/>
              <w:bottom w:val="single" w:sz="4" w:space="0" w:color="auto"/>
              <w:right w:val="single" w:sz="4" w:space="0" w:color="auto"/>
            </w:tcBorders>
            <w:shd w:val="clear" w:color="auto" w:fill="auto"/>
            <w:hideMark/>
          </w:tcPr>
          <w:p w14:paraId="5B4A5CC2" w14:textId="77777777" w:rsidR="007B6246" w:rsidRPr="007B6246" w:rsidRDefault="007B6246" w:rsidP="00DC75EB">
            <w:pPr>
              <w:spacing w:after="0" w:line="240" w:lineRule="auto"/>
              <w:rPr>
                <w:rFonts w:ascii="Times New Roman" w:eastAsia="Times New Roman" w:hAnsi="Times New Roman" w:cs="Times New Roman"/>
                <w:color w:val="000000"/>
              </w:rPr>
            </w:pPr>
            <w:r w:rsidRPr="007B6246">
              <w:rPr>
                <w:rFonts w:ascii="Times New Roman" w:eastAsia="Times New Roman" w:hAnsi="Times New Roman" w:cs="Times New Roman"/>
                <w:b/>
                <w:color w:val="000000"/>
              </w:rPr>
              <w:t>Содержание занятий:</w:t>
            </w:r>
            <w:r w:rsidRPr="007B6246">
              <w:rPr>
                <w:rFonts w:ascii="Times New Roman" w:eastAsia="Times New Roman" w:hAnsi="Times New Roman" w:cs="Times New Roman"/>
                <w:color w:val="000000"/>
              </w:rPr>
              <w:br/>
              <w:t>1. Технико-экономическое обоснование проекта холодильной системы.</w:t>
            </w:r>
            <w:r w:rsidRPr="007B6246">
              <w:rPr>
                <w:rFonts w:ascii="Times New Roman" w:eastAsia="Times New Roman" w:hAnsi="Times New Roman" w:cs="Times New Roman"/>
                <w:color w:val="000000"/>
              </w:rPr>
              <w:br/>
              <w:t>2. Проведение технических изысканий, изучение местных условий для получения исходных данных для проектирования.</w:t>
            </w:r>
            <w:r w:rsidRPr="007B6246">
              <w:rPr>
                <w:rFonts w:ascii="Times New Roman" w:eastAsia="Times New Roman" w:hAnsi="Times New Roman" w:cs="Times New Roman"/>
                <w:color w:val="000000"/>
              </w:rPr>
              <w:br/>
              <w:t>3. Выбор мощности холодильной системы.</w:t>
            </w:r>
            <w:r w:rsidRPr="007B6246">
              <w:rPr>
                <w:rFonts w:ascii="Times New Roman" w:eastAsia="Times New Roman" w:hAnsi="Times New Roman" w:cs="Times New Roman"/>
                <w:color w:val="000000"/>
              </w:rPr>
              <w:br/>
              <w:t>4. Сравнение с типовыми проектами.</w:t>
            </w:r>
            <w:r w:rsidRPr="007B6246">
              <w:rPr>
                <w:rFonts w:ascii="Times New Roman" w:eastAsia="Times New Roman" w:hAnsi="Times New Roman" w:cs="Times New Roman"/>
                <w:color w:val="000000"/>
              </w:rPr>
              <w:br/>
              <w:t>5. Выбор площадки строительства. Учет гидрогеологической характеристики грунта.</w:t>
            </w:r>
            <w:r w:rsidRPr="007B6246">
              <w:rPr>
                <w:rFonts w:ascii="Times New Roman" w:eastAsia="Times New Roman" w:hAnsi="Times New Roman" w:cs="Times New Roman"/>
                <w:color w:val="000000"/>
              </w:rPr>
              <w:br/>
              <w:t xml:space="preserve">6. Учет влияния источников </w:t>
            </w:r>
            <w:proofErr w:type="spellStart"/>
            <w:r w:rsidRPr="007B6246">
              <w:rPr>
                <w:rFonts w:ascii="Times New Roman" w:eastAsia="Times New Roman" w:hAnsi="Times New Roman" w:cs="Times New Roman"/>
                <w:color w:val="000000"/>
              </w:rPr>
              <w:t>водоснабждения</w:t>
            </w:r>
            <w:proofErr w:type="spellEnd"/>
            <w:r w:rsidRPr="007B6246">
              <w:rPr>
                <w:rFonts w:ascii="Times New Roman" w:eastAsia="Times New Roman" w:hAnsi="Times New Roman" w:cs="Times New Roman"/>
                <w:color w:val="000000"/>
              </w:rPr>
              <w:t>, энергоснабжения, мест сброса сточных вод.</w:t>
            </w:r>
            <w:r w:rsidRPr="007B6246">
              <w:rPr>
                <w:rFonts w:ascii="Times New Roman" w:eastAsia="Times New Roman" w:hAnsi="Times New Roman" w:cs="Times New Roman"/>
                <w:color w:val="000000"/>
              </w:rPr>
              <w:br/>
              <w:t>7. Определение емкости и этажности помещений.</w:t>
            </w:r>
            <w:r w:rsidRPr="007B6246">
              <w:rPr>
                <w:rFonts w:ascii="Times New Roman" w:eastAsia="Times New Roman" w:hAnsi="Times New Roman" w:cs="Times New Roman"/>
                <w:color w:val="000000"/>
              </w:rPr>
              <w:br/>
              <w:t>8. Определение параметров грузооборота.</w:t>
            </w:r>
            <w:r w:rsidRPr="007B6246">
              <w:rPr>
                <w:rFonts w:ascii="Times New Roman" w:eastAsia="Times New Roman" w:hAnsi="Times New Roman" w:cs="Times New Roman"/>
                <w:color w:val="000000"/>
              </w:rPr>
              <w:br/>
              <w:t>9. Проектирование распределительных холодильников. Порядок расчетов и разработки документации.</w:t>
            </w:r>
            <w:r w:rsidRPr="007B6246">
              <w:rPr>
                <w:rFonts w:ascii="Times New Roman" w:eastAsia="Times New Roman" w:hAnsi="Times New Roman" w:cs="Times New Roman"/>
                <w:color w:val="000000"/>
              </w:rPr>
              <w:br/>
              <w:t>10. Проектирование производственных холодильников. Порядок расчетов и разработки документации.</w:t>
            </w:r>
            <w:r w:rsidRPr="007B6246">
              <w:rPr>
                <w:rFonts w:ascii="Times New Roman" w:eastAsia="Times New Roman" w:hAnsi="Times New Roman" w:cs="Times New Roman"/>
                <w:color w:val="000000"/>
              </w:rPr>
              <w:br/>
              <w:t>11. Определение тепловых нагрузок на холодильное оборудование.</w:t>
            </w:r>
            <w:r w:rsidRPr="007B6246">
              <w:rPr>
                <w:rFonts w:ascii="Times New Roman" w:eastAsia="Times New Roman" w:hAnsi="Times New Roman" w:cs="Times New Roman"/>
                <w:color w:val="000000"/>
              </w:rPr>
              <w:br/>
              <w:t>12. Расчет составляющих притока тепла от различных источников.</w:t>
            </w:r>
            <w:r w:rsidRPr="007B6246">
              <w:rPr>
                <w:rFonts w:ascii="Times New Roman" w:eastAsia="Times New Roman" w:hAnsi="Times New Roman" w:cs="Times New Roman"/>
                <w:color w:val="000000"/>
              </w:rPr>
              <w:br/>
              <w:t>13. Расчет параметров оборудования холодильных камер.</w:t>
            </w:r>
            <w:r w:rsidRPr="007B6246">
              <w:rPr>
                <w:rFonts w:ascii="Times New Roman" w:eastAsia="Times New Roman" w:hAnsi="Times New Roman" w:cs="Times New Roman"/>
                <w:color w:val="000000"/>
              </w:rPr>
              <w:br/>
              <w:t>14. Расчет и подбор приборов охлаждения. Подбор батарей и воздухоохладителей.</w:t>
            </w:r>
            <w:r w:rsidRPr="007B6246">
              <w:rPr>
                <w:rFonts w:ascii="Times New Roman" w:eastAsia="Times New Roman" w:hAnsi="Times New Roman" w:cs="Times New Roman"/>
                <w:color w:val="000000"/>
              </w:rPr>
              <w:br/>
              <w:t xml:space="preserve">15. Расчет и подбор увлажнительных </w:t>
            </w:r>
            <w:proofErr w:type="spellStart"/>
            <w:r w:rsidRPr="007B6246">
              <w:rPr>
                <w:rFonts w:ascii="Times New Roman" w:eastAsia="Times New Roman" w:hAnsi="Times New Roman" w:cs="Times New Roman"/>
                <w:color w:val="000000"/>
              </w:rPr>
              <w:t>устойств</w:t>
            </w:r>
            <w:proofErr w:type="spellEnd"/>
            <w:r w:rsidRPr="007B6246">
              <w:rPr>
                <w:rFonts w:ascii="Times New Roman" w:eastAsia="Times New Roman" w:hAnsi="Times New Roman" w:cs="Times New Roman"/>
                <w:color w:val="000000"/>
              </w:rPr>
              <w:t>.</w:t>
            </w:r>
          </w:p>
        </w:tc>
        <w:tc>
          <w:tcPr>
            <w:tcW w:w="1620" w:type="dxa"/>
            <w:tcBorders>
              <w:top w:val="nil"/>
              <w:left w:val="nil"/>
              <w:bottom w:val="single" w:sz="4" w:space="0" w:color="auto"/>
              <w:right w:val="single" w:sz="4" w:space="0" w:color="auto"/>
            </w:tcBorders>
            <w:shd w:val="clear" w:color="auto" w:fill="auto"/>
            <w:vAlign w:val="center"/>
            <w:hideMark/>
          </w:tcPr>
          <w:p w14:paraId="4ED57516" w14:textId="77777777" w:rsidR="007B6246" w:rsidRPr="007B6246" w:rsidRDefault="007B6246" w:rsidP="00DC75EB">
            <w:pPr>
              <w:spacing w:after="0" w:line="240" w:lineRule="auto"/>
              <w:jc w:val="center"/>
              <w:rPr>
                <w:rFonts w:ascii="Times New Roman" w:eastAsia="Times New Roman" w:hAnsi="Times New Roman" w:cs="Times New Roman"/>
                <w:color w:val="000000"/>
                <w:lang w:val="en-US"/>
              </w:rPr>
            </w:pPr>
            <w:r w:rsidRPr="007B6246">
              <w:rPr>
                <w:rFonts w:ascii="Times New Roman" w:eastAsia="Times New Roman" w:hAnsi="Times New Roman" w:cs="Times New Roman"/>
                <w:color w:val="000000"/>
                <w:lang w:val="en-US"/>
              </w:rPr>
              <w:t>2</w:t>
            </w:r>
          </w:p>
        </w:tc>
      </w:tr>
      <w:tr w:rsidR="007B6246" w:rsidRPr="00DC75EB" w14:paraId="2572F9F5" w14:textId="77777777" w:rsidTr="00600D3E">
        <w:trPr>
          <w:trHeight w:val="828"/>
        </w:trPr>
        <w:tc>
          <w:tcPr>
            <w:tcW w:w="2730" w:type="dxa"/>
            <w:vMerge/>
            <w:tcBorders>
              <w:left w:val="single" w:sz="4" w:space="0" w:color="auto"/>
              <w:bottom w:val="single" w:sz="4" w:space="0" w:color="auto"/>
              <w:right w:val="single" w:sz="4" w:space="0" w:color="auto"/>
            </w:tcBorders>
            <w:shd w:val="clear" w:color="auto" w:fill="auto"/>
            <w:hideMark/>
          </w:tcPr>
          <w:p w14:paraId="2098877D" w14:textId="1338A143" w:rsidR="007B6246" w:rsidRPr="007B6246" w:rsidRDefault="007B6246" w:rsidP="00DC75EB">
            <w:pPr>
              <w:spacing w:after="0" w:line="240" w:lineRule="auto"/>
              <w:rPr>
                <w:rFonts w:ascii="Times New Roman" w:eastAsia="Times New Roman" w:hAnsi="Times New Roman" w:cs="Times New Roman"/>
                <w:b/>
                <w:bCs/>
                <w:color w:val="000000"/>
                <w:lang w:val="en-US"/>
              </w:rPr>
            </w:pPr>
          </w:p>
        </w:tc>
        <w:tc>
          <w:tcPr>
            <w:tcW w:w="10387" w:type="dxa"/>
            <w:tcBorders>
              <w:top w:val="nil"/>
              <w:left w:val="nil"/>
              <w:bottom w:val="single" w:sz="4" w:space="0" w:color="auto"/>
              <w:right w:val="single" w:sz="4" w:space="0" w:color="auto"/>
            </w:tcBorders>
            <w:shd w:val="clear" w:color="auto" w:fill="auto"/>
            <w:hideMark/>
          </w:tcPr>
          <w:p w14:paraId="16928B1F" w14:textId="77777777" w:rsidR="007B6246" w:rsidRPr="007B6246" w:rsidRDefault="007B6246" w:rsidP="00DC75EB">
            <w:pPr>
              <w:spacing w:after="0" w:line="240" w:lineRule="auto"/>
              <w:rPr>
                <w:rFonts w:ascii="Times New Roman" w:eastAsia="Times New Roman" w:hAnsi="Times New Roman" w:cs="Times New Roman"/>
                <w:color w:val="000000"/>
              </w:rPr>
            </w:pPr>
            <w:r w:rsidRPr="007B6246">
              <w:rPr>
                <w:rFonts w:ascii="Times New Roman" w:eastAsia="Times New Roman" w:hAnsi="Times New Roman" w:cs="Times New Roman"/>
                <w:b/>
                <w:color w:val="000000"/>
              </w:rPr>
              <w:t>Практические занятия:</w:t>
            </w:r>
            <w:r w:rsidRPr="007B6246">
              <w:rPr>
                <w:rFonts w:ascii="Times New Roman" w:eastAsia="Times New Roman" w:hAnsi="Times New Roman" w:cs="Times New Roman"/>
                <w:color w:val="000000"/>
              </w:rPr>
              <w:br/>
              <w:t>1. Анализ технического задания на проектирование холодильной системы. Разработка технико-экономического обоснования.</w:t>
            </w:r>
            <w:r w:rsidRPr="007B6246">
              <w:rPr>
                <w:rFonts w:ascii="Times New Roman" w:eastAsia="Times New Roman" w:hAnsi="Times New Roman" w:cs="Times New Roman"/>
                <w:color w:val="000000"/>
              </w:rPr>
              <w:br/>
              <w:t>2. Проведение технических изысканий, определение местных условий (по индивидуальному заданию).</w:t>
            </w:r>
            <w:r w:rsidRPr="007B6246">
              <w:rPr>
                <w:rFonts w:ascii="Times New Roman" w:eastAsia="Times New Roman" w:hAnsi="Times New Roman" w:cs="Times New Roman"/>
                <w:color w:val="000000"/>
              </w:rPr>
              <w:br/>
              <w:t>3. Расчет тепловых нагрузок на оборудование, подбор оборудования, приборов охлаждения и увлажнительных устройств.</w:t>
            </w:r>
          </w:p>
        </w:tc>
        <w:tc>
          <w:tcPr>
            <w:tcW w:w="1620" w:type="dxa"/>
            <w:tcBorders>
              <w:top w:val="nil"/>
              <w:left w:val="nil"/>
              <w:bottom w:val="single" w:sz="4" w:space="0" w:color="auto"/>
              <w:right w:val="single" w:sz="4" w:space="0" w:color="auto"/>
            </w:tcBorders>
            <w:shd w:val="clear" w:color="auto" w:fill="auto"/>
            <w:vAlign w:val="center"/>
            <w:hideMark/>
          </w:tcPr>
          <w:p w14:paraId="0EEFED65" w14:textId="77777777" w:rsidR="007B6246" w:rsidRPr="007B6246" w:rsidRDefault="007B6246" w:rsidP="00DC75EB">
            <w:pPr>
              <w:spacing w:after="0" w:line="240" w:lineRule="auto"/>
              <w:jc w:val="center"/>
              <w:rPr>
                <w:rFonts w:ascii="Times New Roman" w:eastAsia="Times New Roman" w:hAnsi="Times New Roman" w:cs="Times New Roman"/>
                <w:color w:val="000000"/>
                <w:lang w:val="en-US"/>
              </w:rPr>
            </w:pPr>
            <w:r w:rsidRPr="007B6246">
              <w:rPr>
                <w:rFonts w:ascii="Times New Roman" w:eastAsia="Times New Roman" w:hAnsi="Times New Roman" w:cs="Times New Roman"/>
                <w:color w:val="000000"/>
                <w:lang w:val="en-US"/>
              </w:rPr>
              <w:t>4</w:t>
            </w:r>
          </w:p>
        </w:tc>
      </w:tr>
      <w:tr w:rsidR="007B6246" w:rsidRPr="00DC75EB" w14:paraId="2EBD02F1" w14:textId="77777777" w:rsidTr="00600D3E">
        <w:trPr>
          <w:trHeight w:val="828"/>
        </w:trPr>
        <w:tc>
          <w:tcPr>
            <w:tcW w:w="2730" w:type="dxa"/>
            <w:vMerge w:val="restart"/>
            <w:tcBorders>
              <w:top w:val="nil"/>
              <w:left w:val="single" w:sz="4" w:space="0" w:color="auto"/>
              <w:right w:val="single" w:sz="4" w:space="0" w:color="auto"/>
            </w:tcBorders>
            <w:shd w:val="clear" w:color="auto" w:fill="auto"/>
            <w:hideMark/>
          </w:tcPr>
          <w:p w14:paraId="39C2A095" w14:textId="77777777" w:rsidR="007B6246" w:rsidRPr="007B6246" w:rsidRDefault="007B6246" w:rsidP="00DC75EB">
            <w:pPr>
              <w:spacing w:after="0" w:line="240" w:lineRule="auto"/>
              <w:rPr>
                <w:rFonts w:ascii="Times New Roman" w:eastAsia="Times New Roman" w:hAnsi="Times New Roman" w:cs="Times New Roman"/>
                <w:b/>
                <w:bCs/>
                <w:color w:val="000000"/>
                <w:lang w:val="en-US"/>
              </w:rPr>
            </w:pPr>
            <w:proofErr w:type="spellStart"/>
            <w:r w:rsidRPr="007B6246">
              <w:rPr>
                <w:rFonts w:ascii="Times New Roman" w:eastAsia="Times New Roman" w:hAnsi="Times New Roman" w:cs="Times New Roman"/>
                <w:b/>
                <w:bCs/>
                <w:color w:val="000000"/>
                <w:lang w:val="en-US"/>
              </w:rPr>
              <w:t>Тема</w:t>
            </w:r>
            <w:proofErr w:type="spellEnd"/>
            <w:r w:rsidRPr="007B6246">
              <w:rPr>
                <w:rFonts w:ascii="Times New Roman" w:eastAsia="Times New Roman" w:hAnsi="Times New Roman" w:cs="Times New Roman"/>
                <w:b/>
                <w:bCs/>
                <w:color w:val="000000"/>
                <w:lang w:val="en-US"/>
              </w:rPr>
              <w:t xml:space="preserve"> 2.4. </w:t>
            </w:r>
            <w:proofErr w:type="spellStart"/>
            <w:r w:rsidRPr="007B6246">
              <w:rPr>
                <w:rFonts w:ascii="Times New Roman" w:eastAsia="Times New Roman" w:hAnsi="Times New Roman" w:cs="Times New Roman"/>
                <w:b/>
                <w:bCs/>
                <w:color w:val="000000"/>
                <w:lang w:val="en-US"/>
              </w:rPr>
              <w:t>Оформление</w:t>
            </w:r>
            <w:proofErr w:type="spellEnd"/>
            <w:r w:rsidRPr="007B6246">
              <w:rPr>
                <w:rFonts w:ascii="Times New Roman" w:eastAsia="Times New Roman" w:hAnsi="Times New Roman" w:cs="Times New Roman"/>
                <w:b/>
                <w:bCs/>
                <w:color w:val="000000"/>
                <w:lang w:val="en-US"/>
              </w:rPr>
              <w:t xml:space="preserve"> </w:t>
            </w:r>
            <w:proofErr w:type="spellStart"/>
            <w:r w:rsidRPr="007B6246">
              <w:rPr>
                <w:rFonts w:ascii="Times New Roman" w:eastAsia="Times New Roman" w:hAnsi="Times New Roman" w:cs="Times New Roman"/>
                <w:b/>
                <w:bCs/>
                <w:color w:val="000000"/>
                <w:lang w:val="en-US"/>
              </w:rPr>
              <w:t>проектной</w:t>
            </w:r>
            <w:proofErr w:type="spellEnd"/>
            <w:r w:rsidRPr="007B6246">
              <w:rPr>
                <w:rFonts w:ascii="Times New Roman" w:eastAsia="Times New Roman" w:hAnsi="Times New Roman" w:cs="Times New Roman"/>
                <w:b/>
                <w:bCs/>
                <w:color w:val="000000"/>
                <w:lang w:val="en-US"/>
              </w:rPr>
              <w:t xml:space="preserve"> </w:t>
            </w:r>
            <w:proofErr w:type="spellStart"/>
            <w:r w:rsidRPr="007B6246">
              <w:rPr>
                <w:rFonts w:ascii="Times New Roman" w:eastAsia="Times New Roman" w:hAnsi="Times New Roman" w:cs="Times New Roman"/>
                <w:b/>
                <w:bCs/>
                <w:color w:val="000000"/>
                <w:lang w:val="en-US"/>
              </w:rPr>
              <w:t>документации</w:t>
            </w:r>
            <w:proofErr w:type="spellEnd"/>
          </w:p>
          <w:p w14:paraId="46EC03AB" w14:textId="7A975169" w:rsidR="007B6246" w:rsidRPr="007B6246" w:rsidRDefault="007B6246" w:rsidP="00DC75EB">
            <w:pPr>
              <w:spacing w:after="0" w:line="240" w:lineRule="auto"/>
              <w:rPr>
                <w:rFonts w:ascii="Times New Roman" w:eastAsia="Times New Roman" w:hAnsi="Times New Roman" w:cs="Times New Roman"/>
                <w:b/>
                <w:bCs/>
                <w:color w:val="000000"/>
                <w:lang w:val="en-US"/>
              </w:rPr>
            </w:pPr>
            <w:r w:rsidRPr="007B6246">
              <w:rPr>
                <w:rFonts w:ascii="Times New Roman" w:eastAsia="Times New Roman" w:hAnsi="Times New Roman" w:cs="Times New Roman"/>
                <w:b/>
                <w:bCs/>
                <w:color w:val="000000"/>
                <w:lang w:val="en-US"/>
              </w:rPr>
              <w:t> </w:t>
            </w:r>
          </w:p>
        </w:tc>
        <w:tc>
          <w:tcPr>
            <w:tcW w:w="10387" w:type="dxa"/>
            <w:tcBorders>
              <w:top w:val="nil"/>
              <w:left w:val="nil"/>
              <w:bottom w:val="single" w:sz="4" w:space="0" w:color="auto"/>
              <w:right w:val="single" w:sz="4" w:space="0" w:color="auto"/>
            </w:tcBorders>
            <w:shd w:val="clear" w:color="auto" w:fill="auto"/>
            <w:hideMark/>
          </w:tcPr>
          <w:p w14:paraId="6755A4E4" w14:textId="77777777" w:rsidR="007B6246" w:rsidRPr="007B6246" w:rsidRDefault="007B6246" w:rsidP="00DC75EB">
            <w:pPr>
              <w:spacing w:after="0" w:line="240" w:lineRule="auto"/>
              <w:rPr>
                <w:rFonts w:ascii="Times New Roman" w:eastAsia="Times New Roman" w:hAnsi="Times New Roman" w:cs="Times New Roman"/>
                <w:color w:val="000000"/>
              </w:rPr>
            </w:pPr>
            <w:r w:rsidRPr="007B6246">
              <w:rPr>
                <w:rFonts w:ascii="Times New Roman" w:eastAsia="Times New Roman" w:hAnsi="Times New Roman" w:cs="Times New Roman"/>
                <w:b/>
                <w:color w:val="000000"/>
              </w:rPr>
              <w:t>Содержание занятий:</w:t>
            </w:r>
            <w:r w:rsidRPr="007B6246">
              <w:rPr>
                <w:rFonts w:ascii="Times New Roman" w:eastAsia="Times New Roman" w:hAnsi="Times New Roman" w:cs="Times New Roman"/>
                <w:color w:val="000000"/>
              </w:rPr>
              <w:br/>
              <w:t>1. Требования к оформлению теплотехнических расчетов проектной документации.</w:t>
            </w:r>
            <w:r w:rsidRPr="007B6246">
              <w:rPr>
                <w:rFonts w:ascii="Times New Roman" w:eastAsia="Times New Roman" w:hAnsi="Times New Roman" w:cs="Times New Roman"/>
                <w:color w:val="000000"/>
              </w:rPr>
              <w:br/>
              <w:t>2. Система контроля и автоматизации холодильных установок.</w:t>
            </w:r>
            <w:r w:rsidRPr="007B6246">
              <w:rPr>
                <w:rFonts w:ascii="Times New Roman" w:eastAsia="Times New Roman" w:hAnsi="Times New Roman" w:cs="Times New Roman"/>
                <w:color w:val="000000"/>
              </w:rPr>
              <w:br/>
              <w:t>3. Спецификация оборудования и материалов.</w:t>
            </w:r>
            <w:r w:rsidRPr="007B6246">
              <w:rPr>
                <w:rFonts w:ascii="Times New Roman" w:eastAsia="Times New Roman" w:hAnsi="Times New Roman" w:cs="Times New Roman"/>
                <w:color w:val="000000"/>
              </w:rPr>
              <w:br/>
              <w:t xml:space="preserve">4. Графические документы проекта. План размещения холодильного оборудования, план системы </w:t>
            </w:r>
            <w:r w:rsidRPr="007B6246">
              <w:rPr>
                <w:rFonts w:ascii="Times New Roman" w:eastAsia="Times New Roman" w:hAnsi="Times New Roman" w:cs="Times New Roman"/>
                <w:color w:val="000000"/>
              </w:rPr>
              <w:lastRenderedPageBreak/>
              <w:t>холодоснабжения.</w:t>
            </w:r>
            <w:r w:rsidRPr="007B6246">
              <w:rPr>
                <w:rFonts w:ascii="Times New Roman" w:eastAsia="Times New Roman" w:hAnsi="Times New Roman" w:cs="Times New Roman"/>
                <w:color w:val="000000"/>
              </w:rPr>
              <w:br/>
              <w:t>5. Планы смежных инженерных сетей (электроснабжения, канализации, вентиляции холодоснабжения).</w:t>
            </w:r>
            <w:r w:rsidRPr="007B6246">
              <w:rPr>
                <w:rFonts w:ascii="Times New Roman" w:eastAsia="Times New Roman" w:hAnsi="Times New Roman" w:cs="Times New Roman"/>
                <w:color w:val="000000"/>
              </w:rPr>
              <w:br/>
              <w:t>6. Строительная документация.</w:t>
            </w:r>
          </w:p>
        </w:tc>
        <w:tc>
          <w:tcPr>
            <w:tcW w:w="1620" w:type="dxa"/>
            <w:tcBorders>
              <w:top w:val="nil"/>
              <w:left w:val="nil"/>
              <w:bottom w:val="single" w:sz="4" w:space="0" w:color="auto"/>
              <w:right w:val="single" w:sz="4" w:space="0" w:color="auto"/>
            </w:tcBorders>
            <w:shd w:val="clear" w:color="auto" w:fill="auto"/>
            <w:vAlign w:val="center"/>
            <w:hideMark/>
          </w:tcPr>
          <w:p w14:paraId="5BA39CA3" w14:textId="77777777" w:rsidR="007B6246" w:rsidRPr="007B6246" w:rsidRDefault="007B6246" w:rsidP="00DC75EB">
            <w:pPr>
              <w:spacing w:after="0" w:line="240" w:lineRule="auto"/>
              <w:jc w:val="center"/>
              <w:rPr>
                <w:rFonts w:ascii="Times New Roman" w:eastAsia="Times New Roman" w:hAnsi="Times New Roman" w:cs="Times New Roman"/>
                <w:color w:val="000000"/>
                <w:lang w:val="en-US"/>
              </w:rPr>
            </w:pPr>
            <w:r w:rsidRPr="007B6246">
              <w:rPr>
                <w:rFonts w:ascii="Times New Roman" w:eastAsia="Times New Roman" w:hAnsi="Times New Roman" w:cs="Times New Roman"/>
                <w:color w:val="000000"/>
                <w:lang w:val="en-US"/>
              </w:rPr>
              <w:lastRenderedPageBreak/>
              <w:t>2</w:t>
            </w:r>
          </w:p>
        </w:tc>
      </w:tr>
      <w:tr w:rsidR="007B6246" w:rsidRPr="00DC75EB" w14:paraId="0453B95C" w14:textId="77777777" w:rsidTr="00600D3E">
        <w:trPr>
          <w:trHeight w:val="828"/>
        </w:trPr>
        <w:tc>
          <w:tcPr>
            <w:tcW w:w="2730" w:type="dxa"/>
            <w:vMerge/>
            <w:tcBorders>
              <w:left w:val="single" w:sz="4" w:space="0" w:color="auto"/>
              <w:bottom w:val="single" w:sz="4" w:space="0" w:color="auto"/>
              <w:right w:val="single" w:sz="4" w:space="0" w:color="auto"/>
            </w:tcBorders>
            <w:shd w:val="clear" w:color="auto" w:fill="auto"/>
            <w:hideMark/>
          </w:tcPr>
          <w:p w14:paraId="24269658" w14:textId="61EC1A87" w:rsidR="007B6246" w:rsidRPr="007B6246" w:rsidRDefault="007B6246" w:rsidP="00DC75EB">
            <w:pPr>
              <w:spacing w:after="0" w:line="240" w:lineRule="auto"/>
              <w:rPr>
                <w:rFonts w:ascii="Times New Roman" w:eastAsia="Times New Roman" w:hAnsi="Times New Roman" w:cs="Times New Roman"/>
                <w:b/>
                <w:bCs/>
                <w:color w:val="000000"/>
                <w:lang w:val="en-US"/>
              </w:rPr>
            </w:pPr>
          </w:p>
        </w:tc>
        <w:tc>
          <w:tcPr>
            <w:tcW w:w="10387" w:type="dxa"/>
            <w:tcBorders>
              <w:top w:val="nil"/>
              <w:left w:val="nil"/>
              <w:bottom w:val="single" w:sz="4" w:space="0" w:color="auto"/>
              <w:right w:val="single" w:sz="4" w:space="0" w:color="auto"/>
            </w:tcBorders>
            <w:shd w:val="clear" w:color="auto" w:fill="auto"/>
            <w:hideMark/>
          </w:tcPr>
          <w:p w14:paraId="776269AF" w14:textId="77777777" w:rsidR="007B6246" w:rsidRPr="007B6246" w:rsidRDefault="007B6246" w:rsidP="00DC75EB">
            <w:pPr>
              <w:spacing w:after="0" w:line="240" w:lineRule="auto"/>
              <w:rPr>
                <w:rFonts w:ascii="Times New Roman" w:eastAsia="Times New Roman" w:hAnsi="Times New Roman" w:cs="Times New Roman"/>
                <w:color w:val="000000"/>
                <w:lang w:val="en-US"/>
              </w:rPr>
            </w:pPr>
            <w:r w:rsidRPr="007B6246">
              <w:rPr>
                <w:rFonts w:ascii="Times New Roman" w:eastAsia="Times New Roman" w:hAnsi="Times New Roman" w:cs="Times New Roman"/>
                <w:b/>
                <w:color w:val="000000"/>
              </w:rPr>
              <w:t>Практические занятия:</w:t>
            </w:r>
            <w:r w:rsidRPr="007B6246">
              <w:rPr>
                <w:rFonts w:ascii="Times New Roman" w:eastAsia="Times New Roman" w:hAnsi="Times New Roman" w:cs="Times New Roman"/>
                <w:color w:val="000000"/>
              </w:rPr>
              <w:br/>
              <w:t>1. Оформление текстовой части проекта (по индивидуальному заданию).</w:t>
            </w:r>
            <w:r w:rsidRPr="007B6246">
              <w:rPr>
                <w:rFonts w:ascii="Times New Roman" w:eastAsia="Times New Roman" w:hAnsi="Times New Roman" w:cs="Times New Roman"/>
                <w:color w:val="000000"/>
              </w:rPr>
              <w:br/>
              <w:t>2. Оформление планов размещения холодильного оборудования и системы холодоснабжения.</w:t>
            </w:r>
            <w:r w:rsidRPr="007B6246">
              <w:rPr>
                <w:rFonts w:ascii="Times New Roman" w:eastAsia="Times New Roman" w:hAnsi="Times New Roman" w:cs="Times New Roman"/>
                <w:color w:val="000000"/>
              </w:rPr>
              <w:br/>
              <w:t>3. Оформление планов инженерных сетей.</w:t>
            </w:r>
            <w:r w:rsidRPr="007B6246">
              <w:rPr>
                <w:rFonts w:ascii="Times New Roman" w:eastAsia="Times New Roman" w:hAnsi="Times New Roman" w:cs="Times New Roman"/>
                <w:color w:val="000000"/>
              </w:rPr>
              <w:br/>
            </w:r>
            <w:r w:rsidRPr="007B6246">
              <w:rPr>
                <w:rFonts w:ascii="Times New Roman" w:eastAsia="Times New Roman" w:hAnsi="Times New Roman" w:cs="Times New Roman"/>
                <w:color w:val="000000"/>
                <w:lang w:val="en-US"/>
              </w:rPr>
              <w:t xml:space="preserve">4. </w:t>
            </w:r>
            <w:proofErr w:type="spellStart"/>
            <w:r w:rsidRPr="007B6246">
              <w:rPr>
                <w:rFonts w:ascii="Times New Roman" w:eastAsia="Times New Roman" w:hAnsi="Times New Roman" w:cs="Times New Roman"/>
                <w:color w:val="000000"/>
                <w:lang w:val="en-US"/>
              </w:rPr>
              <w:t>Проверка</w:t>
            </w:r>
            <w:proofErr w:type="spellEnd"/>
            <w:r w:rsidRPr="007B6246">
              <w:rPr>
                <w:rFonts w:ascii="Times New Roman" w:eastAsia="Times New Roman" w:hAnsi="Times New Roman" w:cs="Times New Roman"/>
                <w:color w:val="000000"/>
                <w:lang w:val="en-US"/>
              </w:rPr>
              <w:t xml:space="preserve"> </w:t>
            </w:r>
            <w:proofErr w:type="spellStart"/>
            <w:r w:rsidRPr="007B6246">
              <w:rPr>
                <w:rFonts w:ascii="Times New Roman" w:eastAsia="Times New Roman" w:hAnsi="Times New Roman" w:cs="Times New Roman"/>
                <w:color w:val="000000"/>
                <w:lang w:val="en-US"/>
              </w:rPr>
              <w:t>строительной</w:t>
            </w:r>
            <w:proofErr w:type="spellEnd"/>
            <w:r w:rsidRPr="007B6246">
              <w:rPr>
                <w:rFonts w:ascii="Times New Roman" w:eastAsia="Times New Roman" w:hAnsi="Times New Roman" w:cs="Times New Roman"/>
                <w:color w:val="000000"/>
                <w:lang w:val="en-US"/>
              </w:rPr>
              <w:t xml:space="preserve"> </w:t>
            </w:r>
            <w:proofErr w:type="spellStart"/>
            <w:r w:rsidRPr="007B6246">
              <w:rPr>
                <w:rFonts w:ascii="Times New Roman" w:eastAsia="Times New Roman" w:hAnsi="Times New Roman" w:cs="Times New Roman"/>
                <w:color w:val="000000"/>
                <w:lang w:val="en-US"/>
              </w:rPr>
              <w:t>документации</w:t>
            </w:r>
            <w:proofErr w:type="spellEnd"/>
            <w:r w:rsidRPr="007B6246">
              <w:rPr>
                <w:rFonts w:ascii="Times New Roman" w:eastAsia="Times New Roman" w:hAnsi="Times New Roman" w:cs="Times New Roman"/>
                <w:color w:val="000000"/>
                <w:lang w:val="en-US"/>
              </w:rPr>
              <w:t>.</w:t>
            </w:r>
          </w:p>
        </w:tc>
        <w:tc>
          <w:tcPr>
            <w:tcW w:w="1620" w:type="dxa"/>
            <w:tcBorders>
              <w:top w:val="nil"/>
              <w:left w:val="nil"/>
              <w:bottom w:val="single" w:sz="4" w:space="0" w:color="auto"/>
              <w:right w:val="single" w:sz="4" w:space="0" w:color="auto"/>
            </w:tcBorders>
            <w:shd w:val="clear" w:color="auto" w:fill="auto"/>
            <w:vAlign w:val="center"/>
            <w:hideMark/>
          </w:tcPr>
          <w:p w14:paraId="157D55DD" w14:textId="77777777" w:rsidR="007B6246" w:rsidRPr="007B6246" w:rsidRDefault="007B6246" w:rsidP="00DC75EB">
            <w:pPr>
              <w:spacing w:after="0" w:line="240" w:lineRule="auto"/>
              <w:jc w:val="center"/>
              <w:rPr>
                <w:rFonts w:ascii="Times New Roman" w:eastAsia="Times New Roman" w:hAnsi="Times New Roman" w:cs="Times New Roman"/>
                <w:color w:val="000000"/>
                <w:lang w:val="en-US"/>
              </w:rPr>
            </w:pPr>
            <w:r w:rsidRPr="007B6246">
              <w:rPr>
                <w:rFonts w:ascii="Times New Roman" w:eastAsia="Times New Roman" w:hAnsi="Times New Roman" w:cs="Times New Roman"/>
                <w:color w:val="000000"/>
                <w:lang w:val="en-US"/>
              </w:rPr>
              <w:t>4</w:t>
            </w:r>
          </w:p>
        </w:tc>
      </w:tr>
      <w:tr w:rsidR="00DC75EB" w:rsidRPr="00DC75EB" w14:paraId="6C6CA340" w14:textId="77777777" w:rsidTr="00F279FF">
        <w:trPr>
          <w:trHeight w:val="307"/>
        </w:trPr>
        <w:tc>
          <w:tcPr>
            <w:tcW w:w="13117" w:type="dxa"/>
            <w:gridSpan w:val="2"/>
            <w:tcBorders>
              <w:top w:val="nil"/>
              <w:left w:val="single" w:sz="4" w:space="0" w:color="auto"/>
              <w:bottom w:val="single" w:sz="4" w:space="0" w:color="auto"/>
              <w:right w:val="single" w:sz="4" w:space="0" w:color="auto"/>
            </w:tcBorders>
            <w:shd w:val="clear" w:color="auto" w:fill="auto"/>
            <w:hideMark/>
          </w:tcPr>
          <w:p w14:paraId="1AFAA922" w14:textId="77777777" w:rsidR="00DC75EB" w:rsidRPr="007B6246" w:rsidRDefault="00DC75EB" w:rsidP="00DC75EB">
            <w:pPr>
              <w:spacing w:after="0" w:line="240" w:lineRule="auto"/>
              <w:rPr>
                <w:rFonts w:ascii="Times New Roman" w:eastAsia="Times New Roman" w:hAnsi="Times New Roman" w:cs="Times New Roman"/>
                <w:color w:val="000000"/>
              </w:rPr>
            </w:pPr>
            <w:r w:rsidRPr="007B6246">
              <w:rPr>
                <w:rFonts w:ascii="Times New Roman" w:eastAsia="Times New Roman" w:hAnsi="Times New Roman" w:cs="Times New Roman"/>
                <w:b/>
                <w:bCs/>
                <w:color w:val="000000"/>
              </w:rPr>
              <w:t>Раздел 3. Новые технологии и технологические процессы при производстве холода.</w:t>
            </w:r>
          </w:p>
        </w:tc>
        <w:tc>
          <w:tcPr>
            <w:tcW w:w="1620" w:type="dxa"/>
            <w:tcBorders>
              <w:top w:val="nil"/>
              <w:left w:val="nil"/>
              <w:bottom w:val="single" w:sz="4" w:space="0" w:color="auto"/>
              <w:right w:val="single" w:sz="4" w:space="0" w:color="auto"/>
            </w:tcBorders>
            <w:shd w:val="clear" w:color="auto" w:fill="auto"/>
            <w:vAlign w:val="center"/>
            <w:hideMark/>
          </w:tcPr>
          <w:p w14:paraId="1D37455C" w14:textId="77777777" w:rsidR="00DC75EB" w:rsidRPr="007B6246" w:rsidRDefault="00DC75EB" w:rsidP="00DC75EB">
            <w:pPr>
              <w:spacing w:after="0" w:line="240" w:lineRule="auto"/>
              <w:jc w:val="center"/>
              <w:rPr>
                <w:rFonts w:ascii="Times New Roman" w:eastAsia="Times New Roman" w:hAnsi="Times New Roman" w:cs="Times New Roman"/>
                <w:b/>
                <w:bCs/>
                <w:color w:val="000000"/>
              </w:rPr>
            </w:pPr>
            <w:r w:rsidRPr="007B6246">
              <w:rPr>
                <w:rFonts w:ascii="Times New Roman" w:eastAsia="Times New Roman" w:hAnsi="Times New Roman" w:cs="Times New Roman"/>
                <w:color w:val="000000"/>
                <w:lang w:val="en-US"/>
              </w:rPr>
              <w:t> </w:t>
            </w:r>
            <w:r w:rsidRPr="007B6246">
              <w:rPr>
                <w:rFonts w:ascii="Times New Roman" w:eastAsia="Times New Roman" w:hAnsi="Times New Roman" w:cs="Times New Roman"/>
                <w:b/>
                <w:bCs/>
                <w:color w:val="000000"/>
              </w:rPr>
              <w:t>12/0</w:t>
            </w:r>
          </w:p>
        </w:tc>
      </w:tr>
      <w:tr w:rsidR="00F279FF" w:rsidRPr="00DC75EB" w14:paraId="2C8C5DC7" w14:textId="77777777" w:rsidTr="00F279FF">
        <w:trPr>
          <w:trHeight w:val="412"/>
        </w:trPr>
        <w:tc>
          <w:tcPr>
            <w:tcW w:w="13117" w:type="dxa"/>
            <w:gridSpan w:val="2"/>
            <w:tcBorders>
              <w:top w:val="nil"/>
              <w:left w:val="single" w:sz="4" w:space="0" w:color="auto"/>
              <w:bottom w:val="single" w:sz="4" w:space="0" w:color="auto"/>
              <w:right w:val="single" w:sz="4" w:space="0" w:color="auto"/>
            </w:tcBorders>
            <w:shd w:val="clear" w:color="auto" w:fill="auto"/>
          </w:tcPr>
          <w:p w14:paraId="775155E6" w14:textId="7E5624B0" w:rsidR="00F279FF" w:rsidRPr="007B6246" w:rsidRDefault="00F279FF" w:rsidP="00DC75EB">
            <w:pPr>
              <w:spacing w:after="0" w:line="240" w:lineRule="auto"/>
              <w:rPr>
                <w:rFonts w:ascii="Times New Roman" w:eastAsia="Times New Roman" w:hAnsi="Times New Roman" w:cs="Times New Roman"/>
                <w:b/>
                <w:bCs/>
                <w:color w:val="000000"/>
              </w:rPr>
            </w:pPr>
            <w:r w:rsidRPr="00F279FF">
              <w:rPr>
                <w:rFonts w:ascii="Times New Roman" w:eastAsia="Times New Roman" w:hAnsi="Times New Roman" w:cs="Times New Roman"/>
                <w:b/>
                <w:bCs/>
                <w:color w:val="000000"/>
              </w:rPr>
              <w:t>МДК 03.01 Ведение рабочей и проектной документации систем холодоснабжения</w:t>
            </w:r>
          </w:p>
        </w:tc>
        <w:tc>
          <w:tcPr>
            <w:tcW w:w="1620" w:type="dxa"/>
            <w:tcBorders>
              <w:top w:val="nil"/>
              <w:left w:val="nil"/>
              <w:bottom w:val="single" w:sz="4" w:space="0" w:color="auto"/>
              <w:right w:val="single" w:sz="4" w:space="0" w:color="auto"/>
            </w:tcBorders>
            <w:shd w:val="clear" w:color="auto" w:fill="auto"/>
            <w:vAlign w:val="center"/>
          </w:tcPr>
          <w:p w14:paraId="065957DD" w14:textId="2F04A506" w:rsidR="00F279FF" w:rsidRPr="00F279FF" w:rsidRDefault="00F279FF" w:rsidP="00DC75EB">
            <w:pPr>
              <w:spacing w:after="0" w:line="240" w:lineRule="auto"/>
              <w:jc w:val="center"/>
              <w:rPr>
                <w:rFonts w:ascii="Times New Roman" w:eastAsia="Times New Roman" w:hAnsi="Times New Roman" w:cs="Times New Roman"/>
                <w:b/>
                <w:bCs/>
                <w:color w:val="000000"/>
              </w:rPr>
            </w:pPr>
            <w:r w:rsidRPr="00F279FF">
              <w:rPr>
                <w:rFonts w:ascii="Times New Roman" w:eastAsia="Times New Roman" w:hAnsi="Times New Roman" w:cs="Times New Roman"/>
                <w:b/>
                <w:bCs/>
                <w:color w:val="000000"/>
              </w:rPr>
              <w:t>12/0</w:t>
            </w:r>
          </w:p>
        </w:tc>
      </w:tr>
      <w:tr w:rsidR="00DC75EB" w:rsidRPr="00DC75EB" w14:paraId="6121DF86" w14:textId="77777777" w:rsidTr="007B6246">
        <w:trPr>
          <w:trHeight w:val="828"/>
        </w:trPr>
        <w:tc>
          <w:tcPr>
            <w:tcW w:w="2730" w:type="dxa"/>
            <w:tcBorders>
              <w:top w:val="nil"/>
              <w:left w:val="single" w:sz="4" w:space="0" w:color="auto"/>
              <w:bottom w:val="single" w:sz="4" w:space="0" w:color="auto"/>
              <w:right w:val="single" w:sz="4" w:space="0" w:color="auto"/>
            </w:tcBorders>
            <w:shd w:val="clear" w:color="auto" w:fill="auto"/>
            <w:hideMark/>
          </w:tcPr>
          <w:p w14:paraId="1EBFBD5F" w14:textId="77777777" w:rsidR="00DC75EB" w:rsidRPr="007B6246" w:rsidRDefault="00DC75EB" w:rsidP="00DC75EB">
            <w:pPr>
              <w:spacing w:after="0" w:line="240" w:lineRule="auto"/>
              <w:rPr>
                <w:rFonts w:ascii="Times New Roman" w:eastAsia="Times New Roman" w:hAnsi="Times New Roman" w:cs="Times New Roman"/>
                <w:b/>
                <w:bCs/>
                <w:color w:val="000000"/>
              </w:rPr>
            </w:pPr>
            <w:r w:rsidRPr="007B6246">
              <w:rPr>
                <w:rFonts w:ascii="Times New Roman" w:eastAsia="Times New Roman" w:hAnsi="Times New Roman" w:cs="Times New Roman"/>
                <w:b/>
                <w:bCs/>
                <w:color w:val="000000"/>
              </w:rPr>
              <w:t xml:space="preserve">Тема 3.1. Современные холодильные агенты и </w:t>
            </w:r>
            <w:proofErr w:type="spellStart"/>
            <w:r w:rsidRPr="007B6246">
              <w:rPr>
                <w:rFonts w:ascii="Times New Roman" w:eastAsia="Times New Roman" w:hAnsi="Times New Roman" w:cs="Times New Roman"/>
                <w:b/>
                <w:bCs/>
                <w:color w:val="000000"/>
              </w:rPr>
              <w:t>хладоносители</w:t>
            </w:r>
            <w:proofErr w:type="spellEnd"/>
          </w:p>
        </w:tc>
        <w:tc>
          <w:tcPr>
            <w:tcW w:w="10387" w:type="dxa"/>
            <w:tcBorders>
              <w:top w:val="nil"/>
              <w:left w:val="nil"/>
              <w:bottom w:val="single" w:sz="4" w:space="0" w:color="auto"/>
              <w:right w:val="single" w:sz="4" w:space="0" w:color="auto"/>
            </w:tcBorders>
            <w:shd w:val="clear" w:color="auto" w:fill="auto"/>
            <w:hideMark/>
          </w:tcPr>
          <w:p w14:paraId="3CD0A760" w14:textId="77777777" w:rsidR="00DC75EB" w:rsidRPr="007B6246" w:rsidRDefault="00DC75EB" w:rsidP="00DC75EB">
            <w:pPr>
              <w:spacing w:after="0" w:line="240" w:lineRule="auto"/>
              <w:rPr>
                <w:rFonts w:ascii="Times New Roman" w:eastAsia="Times New Roman" w:hAnsi="Times New Roman" w:cs="Times New Roman"/>
                <w:color w:val="000000"/>
              </w:rPr>
            </w:pPr>
            <w:r w:rsidRPr="007B6246">
              <w:rPr>
                <w:rFonts w:ascii="Times New Roman" w:eastAsia="Times New Roman" w:hAnsi="Times New Roman" w:cs="Times New Roman"/>
                <w:b/>
                <w:color w:val="000000"/>
              </w:rPr>
              <w:t>Содержание занятий:</w:t>
            </w:r>
            <w:r w:rsidRPr="007B6246">
              <w:rPr>
                <w:rFonts w:ascii="Times New Roman" w:eastAsia="Times New Roman" w:hAnsi="Times New Roman" w:cs="Times New Roman"/>
                <w:color w:val="000000"/>
              </w:rPr>
              <w:br/>
              <w:t>1. Использование природных хладагентов: воздух, вода, углеводороды, диоксид углерода и аммиак.</w:t>
            </w:r>
            <w:r w:rsidRPr="007B6246">
              <w:rPr>
                <w:rFonts w:ascii="Times New Roman" w:eastAsia="Times New Roman" w:hAnsi="Times New Roman" w:cs="Times New Roman"/>
                <w:color w:val="000000"/>
              </w:rPr>
              <w:br/>
              <w:t xml:space="preserve">2. Использование двухфазных </w:t>
            </w:r>
            <w:proofErr w:type="spellStart"/>
            <w:r w:rsidRPr="007B6246">
              <w:rPr>
                <w:rFonts w:ascii="Times New Roman" w:eastAsia="Times New Roman" w:hAnsi="Times New Roman" w:cs="Times New Roman"/>
                <w:color w:val="000000"/>
              </w:rPr>
              <w:t>хладоносителей</w:t>
            </w:r>
            <w:proofErr w:type="spellEnd"/>
            <w:r w:rsidRPr="007B6246">
              <w:rPr>
                <w:rFonts w:ascii="Times New Roman" w:eastAsia="Times New Roman" w:hAnsi="Times New Roman" w:cs="Times New Roman"/>
                <w:color w:val="000000"/>
              </w:rPr>
              <w:t>.</w:t>
            </w:r>
            <w:r w:rsidRPr="007B6246">
              <w:rPr>
                <w:rFonts w:ascii="Times New Roman" w:eastAsia="Times New Roman" w:hAnsi="Times New Roman" w:cs="Times New Roman"/>
                <w:color w:val="000000"/>
              </w:rPr>
              <w:br/>
              <w:t>3. Использование синтетических хладагентов.</w:t>
            </w:r>
            <w:r w:rsidRPr="007B6246">
              <w:rPr>
                <w:rFonts w:ascii="Times New Roman" w:eastAsia="Times New Roman" w:hAnsi="Times New Roman" w:cs="Times New Roman"/>
                <w:color w:val="000000"/>
              </w:rPr>
              <w:br/>
              <w:t xml:space="preserve">4. Требования Монреальского протокола по устранению </w:t>
            </w:r>
            <w:proofErr w:type="spellStart"/>
            <w:r w:rsidRPr="007B6246">
              <w:rPr>
                <w:rFonts w:ascii="Times New Roman" w:eastAsia="Times New Roman" w:hAnsi="Times New Roman" w:cs="Times New Roman"/>
                <w:color w:val="000000"/>
              </w:rPr>
              <w:t>озоноразрушающих</w:t>
            </w:r>
            <w:proofErr w:type="spellEnd"/>
            <w:r w:rsidRPr="007B6246">
              <w:rPr>
                <w:rFonts w:ascii="Times New Roman" w:eastAsia="Times New Roman" w:hAnsi="Times New Roman" w:cs="Times New Roman"/>
                <w:color w:val="000000"/>
              </w:rPr>
              <w:t xml:space="preserve"> и парниковых газов. Влияние на современные хладагенты.</w:t>
            </w:r>
            <w:r w:rsidRPr="007B6246">
              <w:rPr>
                <w:rFonts w:ascii="Times New Roman" w:eastAsia="Times New Roman" w:hAnsi="Times New Roman" w:cs="Times New Roman"/>
                <w:color w:val="000000"/>
              </w:rPr>
              <w:br/>
              <w:t xml:space="preserve">5. Особенности применения наиболее распространенных хладагентов. </w:t>
            </w:r>
            <w:r w:rsidRPr="007B6246">
              <w:rPr>
                <w:rFonts w:ascii="Times New Roman" w:eastAsia="Times New Roman" w:hAnsi="Times New Roman" w:cs="Times New Roman"/>
                <w:color w:val="000000"/>
                <w:lang w:val="en-US"/>
              </w:rPr>
              <w:t>R</w:t>
            </w:r>
            <w:r w:rsidRPr="007B6246">
              <w:rPr>
                <w:rFonts w:ascii="Times New Roman" w:eastAsia="Times New Roman" w:hAnsi="Times New Roman" w:cs="Times New Roman"/>
                <w:color w:val="000000"/>
              </w:rPr>
              <w:t>600</w:t>
            </w:r>
            <w:r w:rsidRPr="007B6246">
              <w:rPr>
                <w:rFonts w:ascii="Times New Roman" w:eastAsia="Times New Roman" w:hAnsi="Times New Roman" w:cs="Times New Roman"/>
                <w:color w:val="000000"/>
                <w:lang w:val="en-US"/>
              </w:rPr>
              <w:t>a</w:t>
            </w:r>
            <w:r w:rsidRPr="007B6246">
              <w:rPr>
                <w:rFonts w:ascii="Times New Roman" w:eastAsia="Times New Roman" w:hAnsi="Times New Roman" w:cs="Times New Roman"/>
                <w:color w:val="000000"/>
              </w:rPr>
              <w:t xml:space="preserve">, </w:t>
            </w:r>
            <w:r w:rsidRPr="007B6246">
              <w:rPr>
                <w:rFonts w:ascii="Times New Roman" w:eastAsia="Times New Roman" w:hAnsi="Times New Roman" w:cs="Times New Roman"/>
                <w:color w:val="000000"/>
                <w:lang w:val="en-US"/>
              </w:rPr>
              <w:t>R</w:t>
            </w:r>
            <w:r w:rsidRPr="007B6246">
              <w:rPr>
                <w:rFonts w:ascii="Times New Roman" w:eastAsia="Times New Roman" w:hAnsi="Times New Roman" w:cs="Times New Roman"/>
                <w:color w:val="000000"/>
              </w:rPr>
              <w:t>134</w:t>
            </w:r>
            <w:r w:rsidRPr="007B6246">
              <w:rPr>
                <w:rFonts w:ascii="Times New Roman" w:eastAsia="Times New Roman" w:hAnsi="Times New Roman" w:cs="Times New Roman"/>
                <w:color w:val="000000"/>
                <w:lang w:val="en-US"/>
              </w:rPr>
              <w:t>A</w:t>
            </w:r>
            <w:r w:rsidRPr="007B6246">
              <w:rPr>
                <w:rFonts w:ascii="Times New Roman" w:eastAsia="Times New Roman" w:hAnsi="Times New Roman" w:cs="Times New Roman"/>
                <w:color w:val="000000"/>
              </w:rPr>
              <w:t xml:space="preserve">, </w:t>
            </w:r>
            <w:r w:rsidRPr="007B6246">
              <w:rPr>
                <w:rFonts w:ascii="Times New Roman" w:eastAsia="Times New Roman" w:hAnsi="Times New Roman" w:cs="Times New Roman"/>
                <w:color w:val="000000"/>
                <w:lang w:val="en-US"/>
              </w:rPr>
              <w:t>R</w:t>
            </w:r>
            <w:r w:rsidRPr="007B6246">
              <w:rPr>
                <w:rFonts w:ascii="Times New Roman" w:eastAsia="Times New Roman" w:hAnsi="Times New Roman" w:cs="Times New Roman"/>
                <w:color w:val="000000"/>
              </w:rPr>
              <w:t xml:space="preserve">507, </w:t>
            </w:r>
            <w:r w:rsidRPr="007B6246">
              <w:rPr>
                <w:rFonts w:ascii="Times New Roman" w:eastAsia="Times New Roman" w:hAnsi="Times New Roman" w:cs="Times New Roman"/>
                <w:color w:val="000000"/>
                <w:lang w:val="en-US"/>
              </w:rPr>
              <w:t>R</w:t>
            </w:r>
            <w:r w:rsidRPr="007B6246">
              <w:rPr>
                <w:rFonts w:ascii="Times New Roman" w:eastAsia="Times New Roman" w:hAnsi="Times New Roman" w:cs="Times New Roman"/>
                <w:color w:val="000000"/>
              </w:rPr>
              <w:t>407</w:t>
            </w:r>
            <w:r w:rsidRPr="007B6246">
              <w:rPr>
                <w:rFonts w:ascii="Times New Roman" w:eastAsia="Times New Roman" w:hAnsi="Times New Roman" w:cs="Times New Roman"/>
                <w:color w:val="000000"/>
                <w:lang w:val="en-US"/>
              </w:rPr>
              <w:t>C</w:t>
            </w:r>
            <w:r w:rsidRPr="007B6246">
              <w:rPr>
                <w:rFonts w:ascii="Times New Roman" w:eastAsia="Times New Roman" w:hAnsi="Times New Roman" w:cs="Times New Roman"/>
                <w:color w:val="000000"/>
              </w:rPr>
              <w:t xml:space="preserve">, </w:t>
            </w:r>
            <w:r w:rsidRPr="007B6246">
              <w:rPr>
                <w:rFonts w:ascii="Times New Roman" w:eastAsia="Times New Roman" w:hAnsi="Times New Roman" w:cs="Times New Roman"/>
                <w:color w:val="000000"/>
                <w:lang w:val="en-US"/>
              </w:rPr>
              <w:t>R</w:t>
            </w:r>
            <w:r w:rsidRPr="007B6246">
              <w:rPr>
                <w:rFonts w:ascii="Times New Roman" w:eastAsia="Times New Roman" w:hAnsi="Times New Roman" w:cs="Times New Roman"/>
                <w:color w:val="000000"/>
              </w:rPr>
              <w:t>404</w:t>
            </w:r>
            <w:r w:rsidRPr="007B6246">
              <w:rPr>
                <w:rFonts w:ascii="Times New Roman" w:eastAsia="Times New Roman" w:hAnsi="Times New Roman" w:cs="Times New Roman"/>
                <w:color w:val="000000"/>
                <w:lang w:val="en-US"/>
              </w:rPr>
              <w:t>A</w:t>
            </w:r>
            <w:r w:rsidRPr="007B6246">
              <w:rPr>
                <w:rFonts w:ascii="Times New Roman" w:eastAsia="Times New Roman" w:hAnsi="Times New Roman" w:cs="Times New Roman"/>
                <w:color w:val="000000"/>
              </w:rPr>
              <w:t xml:space="preserve">, </w:t>
            </w:r>
            <w:r w:rsidRPr="007B6246">
              <w:rPr>
                <w:rFonts w:ascii="Times New Roman" w:eastAsia="Times New Roman" w:hAnsi="Times New Roman" w:cs="Times New Roman"/>
                <w:color w:val="000000"/>
                <w:lang w:val="en-US"/>
              </w:rPr>
              <w:t>R</w:t>
            </w:r>
            <w:r w:rsidRPr="007B6246">
              <w:rPr>
                <w:rFonts w:ascii="Times New Roman" w:eastAsia="Times New Roman" w:hAnsi="Times New Roman" w:cs="Times New Roman"/>
                <w:color w:val="000000"/>
              </w:rPr>
              <w:t>410</w:t>
            </w:r>
            <w:r w:rsidRPr="007B6246">
              <w:rPr>
                <w:rFonts w:ascii="Times New Roman" w:eastAsia="Times New Roman" w:hAnsi="Times New Roman" w:cs="Times New Roman"/>
                <w:color w:val="000000"/>
                <w:lang w:val="en-US"/>
              </w:rPr>
              <w:t>A</w:t>
            </w:r>
            <w:r w:rsidRPr="007B6246">
              <w:rPr>
                <w:rFonts w:ascii="Times New Roman" w:eastAsia="Times New Roman" w:hAnsi="Times New Roman" w:cs="Times New Roman"/>
                <w:color w:val="000000"/>
              </w:rPr>
              <w:t>.</w:t>
            </w:r>
            <w:r w:rsidRPr="007B6246">
              <w:rPr>
                <w:rFonts w:ascii="Times New Roman" w:eastAsia="Times New Roman" w:hAnsi="Times New Roman" w:cs="Times New Roman"/>
                <w:color w:val="000000"/>
              </w:rPr>
              <w:br/>
              <w:t xml:space="preserve">6. </w:t>
            </w:r>
            <w:proofErr w:type="spellStart"/>
            <w:r w:rsidRPr="007B6246">
              <w:rPr>
                <w:rFonts w:ascii="Times New Roman" w:eastAsia="Times New Roman" w:hAnsi="Times New Roman" w:cs="Times New Roman"/>
                <w:color w:val="000000"/>
              </w:rPr>
              <w:t>Хладоносители</w:t>
            </w:r>
            <w:proofErr w:type="spellEnd"/>
            <w:r w:rsidRPr="007B6246">
              <w:rPr>
                <w:rFonts w:ascii="Times New Roman" w:eastAsia="Times New Roman" w:hAnsi="Times New Roman" w:cs="Times New Roman"/>
                <w:color w:val="000000"/>
              </w:rPr>
              <w:t xml:space="preserve"> на основе органических солей: формиаты и ацетаты.</w:t>
            </w:r>
            <w:r w:rsidRPr="007B6246">
              <w:rPr>
                <w:rFonts w:ascii="Times New Roman" w:eastAsia="Times New Roman" w:hAnsi="Times New Roman" w:cs="Times New Roman"/>
                <w:color w:val="000000"/>
              </w:rPr>
              <w:br/>
              <w:t xml:space="preserve">7. Энергосберегающие </w:t>
            </w:r>
            <w:proofErr w:type="spellStart"/>
            <w:r w:rsidRPr="007B6246">
              <w:rPr>
                <w:rFonts w:ascii="Times New Roman" w:eastAsia="Times New Roman" w:hAnsi="Times New Roman" w:cs="Times New Roman"/>
                <w:color w:val="000000"/>
              </w:rPr>
              <w:t>хладоносители</w:t>
            </w:r>
            <w:proofErr w:type="spellEnd"/>
            <w:r w:rsidRPr="007B6246">
              <w:rPr>
                <w:rFonts w:ascii="Times New Roman" w:eastAsia="Times New Roman" w:hAnsi="Times New Roman" w:cs="Times New Roman"/>
                <w:color w:val="000000"/>
              </w:rPr>
              <w:t xml:space="preserve">, </w:t>
            </w:r>
            <w:proofErr w:type="spellStart"/>
            <w:r w:rsidRPr="007B6246">
              <w:rPr>
                <w:rFonts w:ascii="Times New Roman" w:eastAsia="Times New Roman" w:hAnsi="Times New Roman" w:cs="Times New Roman"/>
                <w:color w:val="000000"/>
              </w:rPr>
              <w:t>сверхнизковязкие</w:t>
            </w:r>
            <w:proofErr w:type="spellEnd"/>
            <w:r w:rsidRPr="007B6246">
              <w:rPr>
                <w:rFonts w:ascii="Times New Roman" w:eastAsia="Times New Roman" w:hAnsi="Times New Roman" w:cs="Times New Roman"/>
                <w:color w:val="000000"/>
              </w:rPr>
              <w:t xml:space="preserve"> </w:t>
            </w:r>
            <w:proofErr w:type="spellStart"/>
            <w:r w:rsidRPr="007B6246">
              <w:rPr>
                <w:rFonts w:ascii="Times New Roman" w:eastAsia="Times New Roman" w:hAnsi="Times New Roman" w:cs="Times New Roman"/>
                <w:color w:val="000000"/>
              </w:rPr>
              <w:t>хладоносители</w:t>
            </w:r>
            <w:proofErr w:type="spellEnd"/>
            <w:r w:rsidRPr="007B6246">
              <w:rPr>
                <w:rFonts w:ascii="Times New Roman" w:eastAsia="Times New Roman" w:hAnsi="Times New Roman" w:cs="Times New Roman"/>
                <w:color w:val="000000"/>
              </w:rPr>
              <w:t xml:space="preserve"> с нижним пределом замерзания в -60ºС.</w:t>
            </w:r>
          </w:p>
        </w:tc>
        <w:tc>
          <w:tcPr>
            <w:tcW w:w="1620" w:type="dxa"/>
            <w:tcBorders>
              <w:top w:val="nil"/>
              <w:left w:val="nil"/>
              <w:bottom w:val="single" w:sz="4" w:space="0" w:color="auto"/>
              <w:right w:val="single" w:sz="4" w:space="0" w:color="auto"/>
            </w:tcBorders>
            <w:shd w:val="clear" w:color="auto" w:fill="auto"/>
            <w:vAlign w:val="center"/>
            <w:hideMark/>
          </w:tcPr>
          <w:p w14:paraId="2BB1DAC1" w14:textId="77777777" w:rsidR="00DC75EB" w:rsidRPr="007B6246" w:rsidRDefault="00DC75EB" w:rsidP="00DC75EB">
            <w:pPr>
              <w:spacing w:after="0" w:line="240" w:lineRule="auto"/>
              <w:jc w:val="center"/>
              <w:rPr>
                <w:rFonts w:ascii="Times New Roman" w:eastAsia="Times New Roman" w:hAnsi="Times New Roman" w:cs="Times New Roman"/>
                <w:color w:val="000000"/>
                <w:lang w:val="en-US"/>
              </w:rPr>
            </w:pPr>
            <w:r w:rsidRPr="007B6246">
              <w:rPr>
                <w:rFonts w:ascii="Times New Roman" w:eastAsia="Times New Roman" w:hAnsi="Times New Roman" w:cs="Times New Roman"/>
                <w:color w:val="000000"/>
                <w:lang w:val="en-US"/>
              </w:rPr>
              <w:t>6</w:t>
            </w:r>
          </w:p>
        </w:tc>
      </w:tr>
      <w:tr w:rsidR="00DC75EB" w:rsidRPr="00DC75EB" w14:paraId="7F83867A" w14:textId="77777777" w:rsidTr="007B6246">
        <w:trPr>
          <w:trHeight w:val="828"/>
        </w:trPr>
        <w:tc>
          <w:tcPr>
            <w:tcW w:w="2730" w:type="dxa"/>
            <w:tcBorders>
              <w:top w:val="nil"/>
              <w:left w:val="single" w:sz="4" w:space="0" w:color="auto"/>
              <w:bottom w:val="single" w:sz="4" w:space="0" w:color="auto"/>
              <w:right w:val="single" w:sz="4" w:space="0" w:color="auto"/>
            </w:tcBorders>
            <w:shd w:val="clear" w:color="auto" w:fill="auto"/>
            <w:hideMark/>
          </w:tcPr>
          <w:p w14:paraId="6B890778" w14:textId="77777777" w:rsidR="00DC75EB" w:rsidRPr="007B6246" w:rsidRDefault="00DC75EB" w:rsidP="00DC75EB">
            <w:pPr>
              <w:spacing w:after="0" w:line="240" w:lineRule="auto"/>
              <w:rPr>
                <w:rFonts w:ascii="Times New Roman" w:eastAsia="Times New Roman" w:hAnsi="Times New Roman" w:cs="Times New Roman"/>
                <w:b/>
                <w:bCs/>
                <w:color w:val="000000"/>
              </w:rPr>
            </w:pPr>
            <w:r w:rsidRPr="007B6246">
              <w:rPr>
                <w:rFonts w:ascii="Times New Roman" w:eastAsia="Times New Roman" w:hAnsi="Times New Roman" w:cs="Times New Roman"/>
                <w:b/>
                <w:bCs/>
                <w:color w:val="000000"/>
              </w:rPr>
              <w:t>Тема 3.2. Современные технологии, используемые в холодильных машинах</w:t>
            </w:r>
          </w:p>
        </w:tc>
        <w:tc>
          <w:tcPr>
            <w:tcW w:w="10387" w:type="dxa"/>
            <w:tcBorders>
              <w:top w:val="nil"/>
              <w:left w:val="nil"/>
              <w:bottom w:val="single" w:sz="4" w:space="0" w:color="auto"/>
              <w:right w:val="single" w:sz="4" w:space="0" w:color="auto"/>
            </w:tcBorders>
            <w:shd w:val="clear" w:color="auto" w:fill="auto"/>
            <w:hideMark/>
          </w:tcPr>
          <w:p w14:paraId="02F0871A" w14:textId="77777777" w:rsidR="00DC75EB" w:rsidRPr="007B6246" w:rsidRDefault="00DC75EB" w:rsidP="00DC75EB">
            <w:pPr>
              <w:spacing w:after="0" w:line="240" w:lineRule="auto"/>
              <w:rPr>
                <w:rFonts w:ascii="Times New Roman" w:eastAsia="Times New Roman" w:hAnsi="Times New Roman" w:cs="Times New Roman"/>
                <w:color w:val="000000"/>
              </w:rPr>
            </w:pPr>
            <w:r w:rsidRPr="007B6246">
              <w:rPr>
                <w:rFonts w:ascii="Times New Roman" w:eastAsia="Times New Roman" w:hAnsi="Times New Roman" w:cs="Times New Roman"/>
                <w:b/>
                <w:color w:val="000000"/>
              </w:rPr>
              <w:t>Содержание занятий:</w:t>
            </w:r>
            <w:r w:rsidRPr="007B6246">
              <w:rPr>
                <w:rFonts w:ascii="Times New Roman" w:eastAsia="Times New Roman" w:hAnsi="Times New Roman" w:cs="Times New Roman"/>
                <w:color w:val="000000"/>
              </w:rPr>
              <w:br/>
              <w:t>1. Технологии повышения надежности, долговечности и безопасности холодильного оборудования.</w:t>
            </w:r>
            <w:r w:rsidRPr="007B6246">
              <w:rPr>
                <w:rFonts w:ascii="Times New Roman" w:eastAsia="Times New Roman" w:hAnsi="Times New Roman" w:cs="Times New Roman"/>
                <w:color w:val="000000"/>
              </w:rPr>
              <w:br/>
              <w:t>2. Конструктивные особенности современных высокоэффективных компрессоров.</w:t>
            </w:r>
            <w:r w:rsidRPr="007B6246">
              <w:rPr>
                <w:rFonts w:ascii="Times New Roman" w:eastAsia="Times New Roman" w:hAnsi="Times New Roman" w:cs="Times New Roman"/>
                <w:color w:val="000000"/>
              </w:rPr>
              <w:br/>
              <w:t>3. Частотные регуляторы скорости вращения электродвигателей холодильного оборудования. Перспективы использования.</w:t>
            </w:r>
            <w:r w:rsidRPr="007B6246">
              <w:rPr>
                <w:rFonts w:ascii="Times New Roman" w:eastAsia="Times New Roman" w:hAnsi="Times New Roman" w:cs="Times New Roman"/>
                <w:color w:val="000000"/>
              </w:rPr>
              <w:br/>
              <w:t>4. Современные теплообменные аппараты. Микроканальные теплообменники.</w:t>
            </w:r>
            <w:r w:rsidRPr="007B6246">
              <w:rPr>
                <w:rFonts w:ascii="Times New Roman" w:eastAsia="Times New Roman" w:hAnsi="Times New Roman" w:cs="Times New Roman"/>
                <w:color w:val="000000"/>
              </w:rPr>
              <w:br/>
              <w:t>5. Алгоритм непрерывного регулирования холодопроизводительности.</w:t>
            </w:r>
            <w:r w:rsidRPr="007B6246">
              <w:rPr>
                <w:rFonts w:ascii="Times New Roman" w:eastAsia="Times New Roman" w:hAnsi="Times New Roman" w:cs="Times New Roman"/>
                <w:color w:val="000000"/>
              </w:rPr>
              <w:br/>
              <w:t xml:space="preserve">6. Снижение пусковых токов для </w:t>
            </w:r>
            <w:proofErr w:type="spellStart"/>
            <w:r w:rsidRPr="007B6246">
              <w:rPr>
                <w:rFonts w:ascii="Times New Roman" w:eastAsia="Times New Roman" w:hAnsi="Times New Roman" w:cs="Times New Roman"/>
                <w:color w:val="000000"/>
              </w:rPr>
              <w:t>чиллерного</w:t>
            </w:r>
            <w:proofErr w:type="spellEnd"/>
            <w:r w:rsidRPr="007B6246">
              <w:rPr>
                <w:rFonts w:ascii="Times New Roman" w:eastAsia="Times New Roman" w:hAnsi="Times New Roman" w:cs="Times New Roman"/>
                <w:color w:val="000000"/>
              </w:rPr>
              <w:t xml:space="preserve"> оборудования.</w:t>
            </w:r>
            <w:r w:rsidRPr="007B6246">
              <w:rPr>
                <w:rFonts w:ascii="Times New Roman" w:eastAsia="Times New Roman" w:hAnsi="Times New Roman" w:cs="Times New Roman"/>
                <w:color w:val="000000"/>
              </w:rPr>
              <w:br/>
              <w:t>7. Использование магнитных подшипников.</w:t>
            </w:r>
            <w:r w:rsidRPr="007B6246">
              <w:rPr>
                <w:rFonts w:ascii="Times New Roman" w:eastAsia="Times New Roman" w:hAnsi="Times New Roman" w:cs="Times New Roman"/>
                <w:color w:val="000000"/>
              </w:rPr>
              <w:br/>
              <w:t>8. Возможность интеграции холодильного оборудования в системы удаленного мониторинга объектов.</w:t>
            </w:r>
            <w:r w:rsidRPr="007B6246">
              <w:rPr>
                <w:rFonts w:ascii="Times New Roman" w:eastAsia="Times New Roman" w:hAnsi="Times New Roman" w:cs="Times New Roman"/>
                <w:color w:val="000000"/>
              </w:rPr>
              <w:br/>
            </w:r>
            <w:r w:rsidRPr="007B6246">
              <w:rPr>
                <w:rFonts w:ascii="Times New Roman" w:eastAsia="Times New Roman" w:hAnsi="Times New Roman" w:cs="Times New Roman"/>
                <w:color w:val="000000"/>
              </w:rPr>
              <w:lastRenderedPageBreak/>
              <w:t>9. Новые принципы получения промышленного холода. Использование в холодильных установках эффекта Пельтье, получение холода с помощью звука, пароэжекторные холодильные машины.</w:t>
            </w:r>
          </w:p>
        </w:tc>
        <w:tc>
          <w:tcPr>
            <w:tcW w:w="1620" w:type="dxa"/>
            <w:tcBorders>
              <w:top w:val="nil"/>
              <w:left w:val="nil"/>
              <w:bottom w:val="single" w:sz="4" w:space="0" w:color="auto"/>
              <w:right w:val="single" w:sz="4" w:space="0" w:color="auto"/>
            </w:tcBorders>
            <w:shd w:val="clear" w:color="auto" w:fill="auto"/>
            <w:vAlign w:val="center"/>
            <w:hideMark/>
          </w:tcPr>
          <w:p w14:paraId="607B9156" w14:textId="77777777" w:rsidR="00DC75EB" w:rsidRPr="007B6246" w:rsidRDefault="00DC75EB" w:rsidP="00DC75EB">
            <w:pPr>
              <w:spacing w:after="0" w:line="240" w:lineRule="auto"/>
              <w:jc w:val="center"/>
              <w:rPr>
                <w:rFonts w:ascii="Times New Roman" w:eastAsia="Times New Roman" w:hAnsi="Times New Roman" w:cs="Times New Roman"/>
                <w:color w:val="000000"/>
                <w:lang w:val="en-US"/>
              </w:rPr>
            </w:pPr>
            <w:r w:rsidRPr="007B6246">
              <w:rPr>
                <w:rFonts w:ascii="Times New Roman" w:eastAsia="Times New Roman" w:hAnsi="Times New Roman" w:cs="Times New Roman"/>
                <w:color w:val="000000"/>
                <w:lang w:val="en-US"/>
              </w:rPr>
              <w:lastRenderedPageBreak/>
              <w:t>6</w:t>
            </w:r>
          </w:p>
        </w:tc>
      </w:tr>
      <w:tr w:rsidR="00DC75EB" w:rsidRPr="00DC75EB" w14:paraId="0A596F5F" w14:textId="77777777" w:rsidTr="007B6246">
        <w:trPr>
          <w:trHeight w:val="567"/>
        </w:trPr>
        <w:tc>
          <w:tcPr>
            <w:tcW w:w="13117" w:type="dxa"/>
            <w:gridSpan w:val="2"/>
            <w:tcBorders>
              <w:top w:val="nil"/>
              <w:left w:val="single" w:sz="4" w:space="0" w:color="auto"/>
              <w:bottom w:val="single" w:sz="4" w:space="0" w:color="auto"/>
              <w:right w:val="single" w:sz="4" w:space="0" w:color="auto"/>
            </w:tcBorders>
            <w:shd w:val="clear" w:color="auto" w:fill="auto"/>
            <w:hideMark/>
          </w:tcPr>
          <w:p w14:paraId="73CAFF49" w14:textId="77777777" w:rsidR="00DC75EB" w:rsidRPr="007B6246" w:rsidRDefault="00DC75EB" w:rsidP="00DC75EB">
            <w:pPr>
              <w:spacing w:after="0" w:line="240" w:lineRule="auto"/>
              <w:rPr>
                <w:rFonts w:ascii="Times New Roman" w:eastAsia="Times New Roman" w:hAnsi="Times New Roman" w:cs="Times New Roman"/>
                <w:color w:val="000000"/>
              </w:rPr>
            </w:pPr>
            <w:r w:rsidRPr="007B6246">
              <w:rPr>
                <w:rFonts w:ascii="Times New Roman" w:eastAsia="Times New Roman" w:hAnsi="Times New Roman" w:cs="Times New Roman"/>
                <w:b/>
                <w:bCs/>
                <w:color w:val="000000"/>
              </w:rPr>
              <w:t>Раздел 4. Оформление результатов конструкторской и исследовательской деятельности.</w:t>
            </w:r>
          </w:p>
        </w:tc>
        <w:tc>
          <w:tcPr>
            <w:tcW w:w="1620" w:type="dxa"/>
            <w:tcBorders>
              <w:top w:val="nil"/>
              <w:left w:val="nil"/>
              <w:bottom w:val="single" w:sz="4" w:space="0" w:color="auto"/>
              <w:right w:val="single" w:sz="4" w:space="0" w:color="auto"/>
            </w:tcBorders>
            <w:shd w:val="clear" w:color="auto" w:fill="auto"/>
            <w:vAlign w:val="center"/>
            <w:hideMark/>
          </w:tcPr>
          <w:p w14:paraId="4DB09538" w14:textId="77777777" w:rsidR="00DC75EB" w:rsidRPr="007B6246" w:rsidRDefault="00DC75EB" w:rsidP="00DC75EB">
            <w:pPr>
              <w:spacing w:after="0" w:line="240" w:lineRule="auto"/>
              <w:jc w:val="center"/>
              <w:rPr>
                <w:rFonts w:ascii="Times New Roman" w:eastAsia="Times New Roman" w:hAnsi="Times New Roman" w:cs="Times New Roman"/>
                <w:b/>
                <w:bCs/>
                <w:color w:val="000000"/>
              </w:rPr>
            </w:pPr>
            <w:r w:rsidRPr="007B6246">
              <w:rPr>
                <w:rFonts w:ascii="Times New Roman" w:eastAsia="Times New Roman" w:hAnsi="Times New Roman" w:cs="Times New Roman"/>
                <w:b/>
                <w:bCs/>
                <w:color w:val="000000"/>
                <w:lang w:val="en-US"/>
              </w:rPr>
              <w:t> </w:t>
            </w:r>
            <w:r w:rsidRPr="007B6246">
              <w:rPr>
                <w:rFonts w:ascii="Times New Roman" w:eastAsia="Times New Roman" w:hAnsi="Times New Roman" w:cs="Times New Roman"/>
                <w:b/>
                <w:bCs/>
                <w:color w:val="000000"/>
              </w:rPr>
              <w:t>24/12</w:t>
            </w:r>
          </w:p>
        </w:tc>
      </w:tr>
      <w:tr w:rsidR="00F279FF" w:rsidRPr="00DC75EB" w14:paraId="65ED7558" w14:textId="77777777" w:rsidTr="00F279FF">
        <w:trPr>
          <w:trHeight w:val="285"/>
        </w:trPr>
        <w:tc>
          <w:tcPr>
            <w:tcW w:w="13117" w:type="dxa"/>
            <w:gridSpan w:val="2"/>
            <w:tcBorders>
              <w:top w:val="nil"/>
              <w:left w:val="single" w:sz="4" w:space="0" w:color="auto"/>
              <w:bottom w:val="single" w:sz="4" w:space="0" w:color="auto"/>
              <w:right w:val="single" w:sz="4" w:space="0" w:color="auto"/>
            </w:tcBorders>
            <w:shd w:val="clear" w:color="auto" w:fill="auto"/>
          </w:tcPr>
          <w:p w14:paraId="41C39EE4" w14:textId="2857EC23" w:rsidR="00F279FF" w:rsidRPr="007B6246" w:rsidRDefault="00F279FF" w:rsidP="00DC75EB">
            <w:pPr>
              <w:spacing w:after="0" w:line="240" w:lineRule="auto"/>
              <w:rPr>
                <w:rFonts w:ascii="Times New Roman" w:eastAsia="Times New Roman" w:hAnsi="Times New Roman" w:cs="Times New Roman"/>
                <w:b/>
                <w:bCs/>
                <w:color w:val="000000"/>
              </w:rPr>
            </w:pPr>
            <w:r w:rsidRPr="00F279FF">
              <w:rPr>
                <w:rFonts w:ascii="Times New Roman" w:eastAsia="Times New Roman" w:hAnsi="Times New Roman" w:cs="Times New Roman"/>
                <w:b/>
                <w:bCs/>
                <w:color w:val="000000"/>
              </w:rPr>
              <w:t>МДК 03.01 Ведение рабочей и проектной документации систем холодоснабжения</w:t>
            </w:r>
          </w:p>
        </w:tc>
        <w:tc>
          <w:tcPr>
            <w:tcW w:w="1620" w:type="dxa"/>
            <w:tcBorders>
              <w:top w:val="nil"/>
              <w:left w:val="nil"/>
              <w:bottom w:val="single" w:sz="4" w:space="0" w:color="auto"/>
              <w:right w:val="single" w:sz="4" w:space="0" w:color="auto"/>
            </w:tcBorders>
            <w:shd w:val="clear" w:color="auto" w:fill="auto"/>
            <w:vAlign w:val="center"/>
          </w:tcPr>
          <w:p w14:paraId="08B369C6" w14:textId="07C10C94" w:rsidR="00F279FF" w:rsidRPr="00F279FF" w:rsidRDefault="00F279FF" w:rsidP="00DC75EB">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24/12</w:t>
            </w:r>
          </w:p>
        </w:tc>
      </w:tr>
      <w:tr w:rsidR="007B6246" w:rsidRPr="00DC75EB" w14:paraId="05ACA4C7" w14:textId="77777777" w:rsidTr="00600D3E">
        <w:trPr>
          <w:trHeight w:val="828"/>
        </w:trPr>
        <w:tc>
          <w:tcPr>
            <w:tcW w:w="2730" w:type="dxa"/>
            <w:vMerge w:val="restart"/>
            <w:tcBorders>
              <w:top w:val="nil"/>
              <w:left w:val="single" w:sz="4" w:space="0" w:color="auto"/>
              <w:right w:val="single" w:sz="4" w:space="0" w:color="auto"/>
            </w:tcBorders>
            <w:shd w:val="clear" w:color="auto" w:fill="auto"/>
            <w:hideMark/>
          </w:tcPr>
          <w:p w14:paraId="3831A84C" w14:textId="77777777" w:rsidR="007B6246" w:rsidRPr="007B6246" w:rsidRDefault="007B6246" w:rsidP="00DC75EB">
            <w:pPr>
              <w:spacing w:after="0" w:line="240" w:lineRule="auto"/>
              <w:rPr>
                <w:rFonts w:ascii="Times New Roman" w:eastAsia="Times New Roman" w:hAnsi="Times New Roman" w:cs="Times New Roman"/>
                <w:b/>
                <w:bCs/>
                <w:color w:val="000000"/>
              </w:rPr>
            </w:pPr>
            <w:r w:rsidRPr="007B6246">
              <w:rPr>
                <w:rFonts w:ascii="Times New Roman" w:eastAsia="Times New Roman" w:hAnsi="Times New Roman" w:cs="Times New Roman"/>
                <w:b/>
                <w:bCs/>
                <w:color w:val="000000"/>
              </w:rPr>
              <w:t>Тема 4.1. Проектирование запасных частей холодильной установки</w:t>
            </w:r>
          </w:p>
          <w:p w14:paraId="241243D0" w14:textId="64123C01" w:rsidR="007B6246" w:rsidRPr="007B6246" w:rsidRDefault="007B6246" w:rsidP="00DC75EB">
            <w:pPr>
              <w:spacing w:after="0" w:line="240" w:lineRule="auto"/>
              <w:rPr>
                <w:rFonts w:ascii="Times New Roman" w:eastAsia="Times New Roman" w:hAnsi="Times New Roman" w:cs="Times New Roman"/>
                <w:b/>
                <w:bCs/>
                <w:color w:val="000000"/>
              </w:rPr>
            </w:pPr>
            <w:r w:rsidRPr="007B6246">
              <w:rPr>
                <w:rFonts w:ascii="Times New Roman" w:eastAsia="Times New Roman" w:hAnsi="Times New Roman" w:cs="Times New Roman"/>
                <w:b/>
                <w:bCs/>
                <w:color w:val="000000"/>
                <w:lang w:val="en-US"/>
              </w:rPr>
              <w:t> </w:t>
            </w:r>
          </w:p>
        </w:tc>
        <w:tc>
          <w:tcPr>
            <w:tcW w:w="10387" w:type="dxa"/>
            <w:tcBorders>
              <w:top w:val="nil"/>
              <w:left w:val="nil"/>
              <w:bottom w:val="single" w:sz="4" w:space="0" w:color="auto"/>
              <w:right w:val="single" w:sz="4" w:space="0" w:color="auto"/>
            </w:tcBorders>
            <w:shd w:val="clear" w:color="auto" w:fill="auto"/>
            <w:hideMark/>
          </w:tcPr>
          <w:p w14:paraId="6BC05428" w14:textId="77777777" w:rsidR="007B6246" w:rsidRPr="007B6246" w:rsidRDefault="007B6246" w:rsidP="00DC75EB">
            <w:pPr>
              <w:spacing w:after="0" w:line="240" w:lineRule="auto"/>
              <w:rPr>
                <w:rFonts w:ascii="Times New Roman" w:eastAsia="Times New Roman" w:hAnsi="Times New Roman" w:cs="Times New Roman"/>
                <w:color w:val="000000"/>
              </w:rPr>
            </w:pPr>
            <w:r w:rsidRPr="007B6246">
              <w:rPr>
                <w:rFonts w:ascii="Times New Roman" w:eastAsia="Times New Roman" w:hAnsi="Times New Roman" w:cs="Times New Roman"/>
                <w:b/>
                <w:color w:val="000000"/>
              </w:rPr>
              <w:t>Содержание занятий:</w:t>
            </w:r>
            <w:r w:rsidRPr="007B6246">
              <w:rPr>
                <w:rFonts w:ascii="Times New Roman" w:eastAsia="Times New Roman" w:hAnsi="Times New Roman" w:cs="Times New Roman"/>
                <w:color w:val="000000"/>
              </w:rPr>
              <w:br/>
              <w:t>1. Проектирование комплектов прокладок компрессора.</w:t>
            </w:r>
            <w:r w:rsidRPr="007B6246">
              <w:rPr>
                <w:rFonts w:ascii="Times New Roman" w:eastAsia="Times New Roman" w:hAnsi="Times New Roman" w:cs="Times New Roman"/>
                <w:color w:val="000000"/>
              </w:rPr>
              <w:br/>
              <w:t>2. Проектирование поршневой группы.</w:t>
            </w:r>
            <w:r w:rsidRPr="007B6246">
              <w:rPr>
                <w:rFonts w:ascii="Times New Roman" w:eastAsia="Times New Roman" w:hAnsi="Times New Roman" w:cs="Times New Roman"/>
                <w:color w:val="000000"/>
              </w:rPr>
              <w:br/>
              <w:t xml:space="preserve">3. Проектирование </w:t>
            </w:r>
            <w:proofErr w:type="spellStart"/>
            <w:r w:rsidRPr="007B6246">
              <w:rPr>
                <w:rFonts w:ascii="Times New Roman" w:eastAsia="Times New Roman" w:hAnsi="Times New Roman" w:cs="Times New Roman"/>
                <w:color w:val="000000"/>
              </w:rPr>
              <w:t>вентелей</w:t>
            </w:r>
            <w:proofErr w:type="spellEnd"/>
            <w:r w:rsidRPr="007B6246">
              <w:rPr>
                <w:rFonts w:ascii="Times New Roman" w:eastAsia="Times New Roman" w:hAnsi="Times New Roman" w:cs="Times New Roman"/>
                <w:color w:val="000000"/>
              </w:rPr>
              <w:t xml:space="preserve"> на всасывание и нагнетание.</w:t>
            </w:r>
            <w:r w:rsidRPr="007B6246">
              <w:rPr>
                <w:rFonts w:ascii="Times New Roman" w:eastAsia="Times New Roman" w:hAnsi="Times New Roman" w:cs="Times New Roman"/>
                <w:color w:val="000000"/>
              </w:rPr>
              <w:br/>
              <w:t>4. Проектирование клапанной доски.</w:t>
            </w:r>
          </w:p>
        </w:tc>
        <w:tc>
          <w:tcPr>
            <w:tcW w:w="1620" w:type="dxa"/>
            <w:tcBorders>
              <w:top w:val="nil"/>
              <w:left w:val="nil"/>
              <w:bottom w:val="single" w:sz="4" w:space="0" w:color="auto"/>
              <w:right w:val="single" w:sz="4" w:space="0" w:color="auto"/>
            </w:tcBorders>
            <w:shd w:val="clear" w:color="auto" w:fill="auto"/>
            <w:vAlign w:val="center"/>
            <w:hideMark/>
          </w:tcPr>
          <w:p w14:paraId="4C697B51" w14:textId="77777777" w:rsidR="007B6246" w:rsidRPr="007B6246" w:rsidRDefault="007B6246" w:rsidP="00DC75EB">
            <w:pPr>
              <w:spacing w:after="0" w:line="240" w:lineRule="auto"/>
              <w:jc w:val="center"/>
              <w:rPr>
                <w:rFonts w:ascii="Times New Roman" w:eastAsia="Times New Roman" w:hAnsi="Times New Roman" w:cs="Times New Roman"/>
                <w:color w:val="000000"/>
                <w:lang w:val="en-US"/>
              </w:rPr>
            </w:pPr>
            <w:r w:rsidRPr="007B6246">
              <w:rPr>
                <w:rFonts w:ascii="Times New Roman" w:eastAsia="Times New Roman" w:hAnsi="Times New Roman" w:cs="Times New Roman"/>
                <w:color w:val="000000"/>
                <w:lang w:val="en-US"/>
              </w:rPr>
              <w:t>4</w:t>
            </w:r>
          </w:p>
        </w:tc>
      </w:tr>
      <w:tr w:rsidR="007B6246" w:rsidRPr="00DC75EB" w14:paraId="2F482D51" w14:textId="77777777" w:rsidTr="00600D3E">
        <w:trPr>
          <w:trHeight w:val="828"/>
        </w:trPr>
        <w:tc>
          <w:tcPr>
            <w:tcW w:w="2730" w:type="dxa"/>
            <w:vMerge/>
            <w:tcBorders>
              <w:left w:val="single" w:sz="4" w:space="0" w:color="auto"/>
              <w:bottom w:val="single" w:sz="4" w:space="0" w:color="auto"/>
              <w:right w:val="single" w:sz="4" w:space="0" w:color="auto"/>
            </w:tcBorders>
            <w:shd w:val="clear" w:color="auto" w:fill="auto"/>
            <w:hideMark/>
          </w:tcPr>
          <w:p w14:paraId="4B3A0B4F" w14:textId="3880971B" w:rsidR="007B6246" w:rsidRPr="007B6246" w:rsidRDefault="007B6246" w:rsidP="00DC75EB">
            <w:pPr>
              <w:spacing w:after="0" w:line="240" w:lineRule="auto"/>
              <w:rPr>
                <w:rFonts w:ascii="Times New Roman" w:eastAsia="Times New Roman" w:hAnsi="Times New Roman" w:cs="Times New Roman"/>
                <w:b/>
                <w:bCs/>
                <w:color w:val="000000"/>
                <w:lang w:val="en-US"/>
              </w:rPr>
            </w:pPr>
          </w:p>
        </w:tc>
        <w:tc>
          <w:tcPr>
            <w:tcW w:w="10387" w:type="dxa"/>
            <w:tcBorders>
              <w:top w:val="nil"/>
              <w:left w:val="nil"/>
              <w:bottom w:val="single" w:sz="4" w:space="0" w:color="auto"/>
              <w:right w:val="single" w:sz="4" w:space="0" w:color="auto"/>
            </w:tcBorders>
            <w:shd w:val="clear" w:color="auto" w:fill="auto"/>
            <w:hideMark/>
          </w:tcPr>
          <w:p w14:paraId="0CD0A534" w14:textId="77777777" w:rsidR="007B6246" w:rsidRPr="007B6246" w:rsidRDefault="007B6246" w:rsidP="00DC75EB">
            <w:pPr>
              <w:spacing w:after="0" w:line="240" w:lineRule="auto"/>
              <w:rPr>
                <w:rFonts w:ascii="Times New Roman" w:eastAsia="Times New Roman" w:hAnsi="Times New Roman" w:cs="Times New Roman"/>
                <w:color w:val="000000"/>
              </w:rPr>
            </w:pPr>
            <w:r w:rsidRPr="007B6246">
              <w:rPr>
                <w:rFonts w:ascii="Times New Roman" w:eastAsia="Times New Roman" w:hAnsi="Times New Roman" w:cs="Times New Roman"/>
                <w:b/>
                <w:color w:val="000000"/>
              </w:rPr>
              <w:t>Практические занятия:</w:t>
            </w:r>
            <w:r w:rsidRPr="007B6246">
              <w:rPr>
                <w:rFonts w:ascii="Times New Roman" w:eastAsia="Times New Roman" w:hAnsi="Times New Roman" w:cs="Times New Roman"/>
                <w:color w:val="000000"/>
              </w:rPr>
              <w:br/>
              <w:t>1. Разработка и оформление рабочих чертежей деталей компрессоров.</w:t>
            </w:r>
          </w:p>
        </w:tc>
        <w:tc>
          <w:tcPr>
            <w:tcW w:w="1620" w:type="dxa"/>
            <w:tcBorders>
              <w:top w:val="nil"/>
              <w:left w:val="nil"/>
              <w:bottom w:val="single" w:sz="4" w:space="0" w:color="auto"/>
              <w:right w:val="single" w:sz="4" w:space="0" w:color="auto"/>
            </w:tcBorders>
            <w:shd w:val="clear" w:color="auto" w:fill="auto"/>
            <w:vAlign w:val="center"/>
            <w:hideMark/>
          </w:tcPr>
          <w:p w14:paraId="3B5E64A7" w14:textId="77777777" w:rsidR="007B6246" w:rsidRPr="007B6246" w:rsidRDefault="007B6246" w:rsidP="00DC75EB">
            <w:pPr>
              <w:spacing w:after="0" w:line="240" w:lineRule="auto"/>
              <w:jc w:val="center"/>
              <w:rPr>
                <w:rFonts w:ascii="Times New Roman" w:eastAsia="Times New Roman" w:hAnsi="Times New Roman" w:cs="Times New Roman"/>
                <w:color w:val="000000"/>
                <w:lang w:val="en-US"/>
              </w:rPr>
            </w:pPr>
            <w:r w:rsidRPr="007B6246">
              <w:rPr>
                <w:rFonts w:ascii="Times New Roman" w:eastAsia="Times New Roman" w:hAnsi="Times New Roman" w:cs="Times New Roman"/>
                <w:color w:val="000000"/>
                <w:lang w:val="en-US"/>
              </w:rPr>
              <w:t>4</w:t>
            </w:r>
          </w:p>
        </w:tc>
      </w:tr>
      <w:tr w:rsidR="007B6246" w:rsidRPr="00DC75EB" w14:paraId="4C599747" w14:textId="77777777" w:rsidTr="00600D3E">
        <w:trPr>
          <w:trHeight w:val="828"/>
        </w:trPr>
        <w:tc>
          <w:tcPr>
            <w:tcW w:w="2730" w:type="dxa"/>
            <w:vMerge w:val="restart"/>
            <w:tcBorders>
              <w:top w:val="nil"/>
              <w:left w:val="single" w:sz="4" w:space="0" w:color="auto"/>
              <w:right w:val="single" w:sz="4" w:space="0" w:color="auto"/>
            </w:tcBorders>
            <w:shd w:val="clear" w:color="auto" w:fill="auto"/>
            <w:hideMark/>
          </w:tcPr>
          <w:p w14:paraId="5C635F5F" w14:textId="77777777" w:rsidR="007B6246" w:rsidRPr="007B6246" w:rsidRDefault="007B6246" w:rsidP="00DC75EB">
            <w:pPr>
              <w:spacing w:after="0" w:line="240" w:lineRule="auto"/>
              <w:rPr>
                <w:rFonts w:ascii="Times New Roman" w:eastAsia="Times New Roman" w:hAnsi="Times New Roman" w:cs="Times New Roman"/>
                <w:b/>
                <w:bCs/>
                <w:color w:val="000000"/>
                <w:lang w:val="en-US"/>
              </w:rPr>
            </w:pPr>
            <w:proofErr w:type="spellStart"/>
            <w:r w:rsidRPr="007B6246">
              <w:rPr>
                <w:rFonts w:ascii="Times New Roman" w:eastAsia="Times New Roman" w:hAnsi="Times New Roman" w:cs="Times New Roman"/>
                <w:b/>
                <w:bCs/>
                <w:color w:val="000000"/>
                <w:lang w:val="en-US"/>
              </w:rPr>
              <w:t>Тема</w:t>
            </w:r>
            <w:proofErr w:type="spellEnd"/>
            <w:r w:rsidRPr="007B6246">
              <w:rPr>
                <w:rFonts w:ascii="Times New Roman" w:eastAsia="Times New Roman" w:hAnsi="Times New Roman" w:cs="Times New Roman"/>
                <w:b/>
                <w:bCs/>
                <w:color w:val="000000"/>
                <w:lang w:val="en-US"/>
              </w:rPr>
              <w:t xml:space="preserve"> 4.2. </w:t>
            </w:r>
            <w:proofErr w:type="spellStart"/>
            <w:r w:rsidRPr="007B6246">
              <w:rPr>
                <w:rFonts w:ascii="Times New Roman" w:eastAsia="Times New Roman" w:hAnsi="Times New Roman" w:cs="Times New Roman"/>
                <w:b/>
                <w:bCs/>
                <w:color w:val="000000"/>
                <w:lang w:val="en-US"/>
              </w:rPr>
              <w:t>Проектирование</w:t>
            </w:r>
            <w:proofErr w:type="spellEnd"/>
            <w:r w:rsidRPr="007B6246">
              <w:rPr>
                <w:rFonts w:ascii="Times New Roman" w:eastAsia="Times New Roman" w:hAnsi="Times New Roman" w:cs="Times New Roman"/>
                <w:b/>
                <w:bCs/>
                <w:color w:val="000000"/>
                <w:lang w:val="en-US"/>
              </w:rPr>
              <w:t xml:space="preserve"> </w:t>
            </w:r>
            <w:proofErr w:type="spellStart"/>
            <w:r w:rsidRPr="007B6246">
              <w:rPr>
                <w:rFonts w:ascii="Times New Roman" w:eastAsia="Times New Roman" w:hAnsi="Times New Roman" w:cs="Times New Roman"/>
                <w:b/>
                <w:bCs/>
                <w:color w:val="000000"/>
                <w:lang w:val="en-US"/>
              </w:rPr>
              <w:t>холодильной</w:t>
            </w:r>
            <w:proofErr w:type="spellEnd"/>
            <w:r w:rsidRPr="007B6246">
              <w:rPr>
                <w:rFonts w:ascii="Times New Roman" w:eastAsia="Times New Roman" w:hAnsi="Times New Roman" w:cs="Times New Roman"/>
                <w:b/>
                <w:bCs/>
                <w:color w:val="000000"/>
                <w:lang w:val="en-US"/>
              </w:rPr>
              <w:t xml:space="preserve"> </w:t>
            </w:r>
            <w:proofErr w:type="spellStart"/>
            <w:r w:rsidRPr="007B6246">
              <w:rPr>
                <w:rFonts w:ascii="Times New Roman" w:eastAsia="Times New Roman" w:hAnsi="Times New Roman" w:cs="Times New Roman"/>
                <w:b/>
                <w:bCs/>
                <w:color w:val="000000"/>
                <w:lang w:val="en-US"/>
              </w:rPr>
              <w:t>установки</w:t>
            </w:r>
            <w:proofErr w:type="spellEnd"/>
          </w:p>
          <w:p w14:paraId="7EFF3D4F" w14:textId="6B4EA1AA" w:rsidR="007B6246" w:rsidRPr="007B6246" w:rsidRDefault="007B6246" w:rsidP="00DC75EB">
            <w:pPr>
              <w:spacing w:after="0" w:line="240" w:lineRule="auto"/>
              <w:rPr>
                <w:rFonts w:ascii="Times New Roman" w:eastAsia="Times New Roman" w:hAnsi="Times New Roman" w:cs="Times New Roman"/>
                <w:b/>
                <w:bCs/>
                <w:color w:val="000000"/>
                <w:lang w:val="en-US"/>
              </w:rPr>
            </w:pPr>
            <w:r w:rsidRPr="007B6246">
              <w:rPr>
                <w:rFonts w:ascii="Times New Roman" w:eastAsia="Times New Roman" w:hAnsi="Times New Roman" w:cs="Times New Roman"/>
                <w:b/>
                <w:bCs/>
                <w:color w:val="000000"/>
                <w:lang w:val="en-US"/>
              </w:rPr>
              <w:t> </w:t>
            </w:r>
          </w:p>
        </w:tc>
        <w:tc>
          <w:tcPr>
            <w:tcW w:w="10387" w:type="dxa"/>
            <w:tcBorders>
              <w:top w:val="nil"/>
              <w:left w:val="nil"/>
              <w:bottom w:val="single" w:sz="4" w:space="0" w:color="auto"/>
              <w:right w:val="single" w:sz="4" w:space="0" w:color="auto"/>
            </w:tcBorders>
            <w:shd w:val="clear" w:color="auto" w:fill="auto"/>
            <w:hideMark/>
          </w:tcPr>
          <w:p w14:paraId="20E00B71" w14:textId="77777777" w:rsidR="007B6246" w:rsidRPr="007B6246" w:rsidRDefault="007B6246" w:rsidP="00DC75EB">
            <w:pPr>
              <w:spacing w:after="0" w:line="240" w:lineRule="auto"/>
              <w:rPr>
                <w:rFonts w:ascii="Times New Roman" w:eastAsia="Times New Roman" w:hAnsi="Times New Roman" w:cs="Times New Roman"/>
                <w:color w:val="000000"/>
              </w:rPr>
            </w:pPr>
            <w:r w:rsidRPr="007B6246">
              <w:rPr>
                <w:rFonts w:ascii="Times New Roman" w:eastAsia="Times New Roman" w:hAnsi="Times New Roman" w:cs="Times New Roman"/>
                <w:b/>
                <w:color w:val="000000"/>
              </w:rPr>
              <w:t>Содержание занятий:</w:t>
            </w:r>
            <w:r w:rsidRPr="007B6246">
              <w:rPr>
                <w:rFonts w:ascii="Times New Roman" w:eastAsia="Times New Roman" w:hAnsi="Times New Roman" w:cs="Times New Roman"/>
                <w:color w:val="000000"/>
              </w:rPr>
              <w:br/>
              <w:t>1. Основные этапы конструирования холодильного агрегата.</w:t>
            </w:r>
            <w:r w:rsidRPr="007B6246">
              <w:rPr>
                <w:rFonts w:ascii="Times New Roman" w:eastAsia="Times New Roman" w:hAnsi="Times New Roman" w:cs="Times New Roman"/>
                <w:color w:val="000000"/>
              </w:rPr>
              <w:br/>
              <w:t>2. Предварительная расстановка основных элементов системы. Компрессор, ресивер, маслоотделитель, отделитель жидкости.</w:t>
            </w:r>
            <w:r w:rsidRPr="007B6246">
              <w:rPr>
                <w:rFonts w:ascii="Times New Roman" w:eastAsia="Times New Roman" w:hAnsi="Times New Roman" w:cs="Times New Roman"/>
                <w:color w:val="000000"/>
              </w:rPr>
              <w:br/>
              <w:t xml:space="preserve">3. Обвязка основных элементов системы трубопроводами с учетом норм и правил их прокладки. Добавление линейных компонентов (вентиля, клапана, фильтра и т п.). </w:t>
            </w:r>
            <w:r w:rsidRPr="007B6246">
              <w:rPr>
                <w:rFonts w:ascii="Times New Roman" w:eastAsia="Times New Roman" w:hAnsi="Times New Roman" w:cs="Times New Roman"/>
                <w:color w:val="000000"/>
              </w:rPr>
              <w:br/>
              <w:t>4. Разработка опорной конструкции (рамы) – нижняя и верхняя обвязки, стойки.</w:t>
            </w:r>
            <w:r w:rsidRPr="007B6246">
              <w:rPr>
                <w:rFonts w:ascii="Times New Roman" w:eastAsia="Times New Roman" w:hAnsi="Times New Roman" w:cs="Times New Roman"/>
                <w:color w:val="000000"/>
              </w:rPr>
              <w:br/>
              <w:t xml:space="preserve">5. Учет мест для крепления силового электрического щита, клеммных коробок, </w:t>
            </w:r>
            <w:proofErr w:type="spellStart"/>
            <w:r w:rsidRPr="007B6246">
              <w:rPr>
                <w:rFonts w:ascii="Times New Roman" w:eastAsia="Times New Roman" w:hAnsi="Times New Roman" w:cs="Times New Roman"/>
                <w:color w:val="000000"/>
              </w:rPr>
              <w:t>прессостатов</w:t>
            </w:r>
            <w:proofErr w:type="spellEnd"/>
            <w:r w:rsidRPr="007B6246">
              <w:rPr>
                <w:rFonts w:ascii="Times New Roman" w:eastAsia="Times New Roman" w:hAnsi="Times New Roman" w:cs="Times New Roman"/>
                <w:color w:val="000000"/>
              </w:rPr>
              <w:t>.</w:t>
            </w:r>
            <w:r w:rsidRPr="007B6246">
              <w:rPr>
                <w:rFonts w:ascii="Times New Roman" w:eastAsia="Times New Roman" w:hAnsi="Times New Roman" w:cs="Times New Roman"/>
                <w:color w:val="000000"/>
              </w:rPr>
              <w:br/>
              <w:t>6. Подготовка комплекта чертежей для сварочного участка, комплекта для участка сборки.</w:t>
            </w:r>
          </w:p>
        </w:tc>
        <w:tc>
          <w:tcPr>
            <w:tcW w:w="1620" w:type="dxa"/>
            <w:tcBorders>
              <w:top w:val="nil"/>
              <w:left w:val="nil"/>
              <w:bottom w:val="single" w:sz="4" w:space="0" w:color="auto"/>
              <w:right w:val="single" w:sz="4" w:space="0" w:color="auto"/>
            </w:tcBorders>
            <w:shd w:val="clear" w:color="auto" w:fill="auto"/>
            <w:vAlign w:val="center"/>
            <w:hideMark/>
          </w:tcPr>
          <w:p w14:paraId="4E23BEBF" w14:textId="77777777" w:rsidR="007B6246" w:rsidRPr="007B6246" w:rsidRDefault="007B6246" w:rsidP="00DC75EB">
            <w:pPr>
              <w:spacing w:after="0" w:line="240" w:lineRule="auto"/>
              <w:jc w:val="center"/>
              <w:rPr>
                <w:rFonts w:ascii="Times New Roman" w:eastAsia="Times New Roman" w:hAnsi="Times New Roman" w:cs="Times New Roman"/>
                <w:color w:val="000000"/>
                <w:lang w:val="en-US"/>
              </w:rPr>
            </w:pPr>
            <w:r w:rsidRPr="007B6246">
              <w:rPr>
                <w:rFonts w:ascii="Times New Roman" w:eastAsia="Times New Roman" w:hAnsi="Times New Roman" w:cs="Times New Roman"/>
                <w:color w:val="000000"/>
                <w:lang w:val="en-US"/>
              </w:rPr>
              <w:t>4</w:t>
            </w:r>
          </w:p>
        </w:tc>
      </w:tr>
      <w:tr w:rsidR="007B6246" w:rsidRPr="00DC75EB" w14:paraId="3B83907F" w14:textId="77777777" w:rsidTr="00600D3E">
        <w:trPr>
          <w:trHeight w:val="828"/>
        </w:trPr>
        <w:tc>
          <w:tcPr>
            <w:tcW w:w="2730" w:type="dxa"/>
            <w:vMerge/>
            <w:tcBorders>
              <w:left w:val="single" w:sz="4" w:space="0" w:color="auto"/>
              <w:bottom w:val="single" w:sz="4" w:space="0" w:color="auto"/>
              <w:right w:val="single" w:sz="4" w:space="0" w:color="auto"/>
            </w:tcBorders>
            <w:shd w:val="clear" w:color="auto" w:fill="auto"/>
            <w:hideMark/>
          </w:tcPr>
          <w:p w14:paraId="240D5C3B" w14:textId="65A74087" w:rsidR="007B6246" w:rsidRPr="007B6246" w:rsidRDefault="007B6246" w:rsidP="00DC75EB">
            <w:pPr>
              <w:spacing w:after="0" w:line="240" w:lineRule="auto"/>
              <w:rPr>
                <w:rFonts w:ascii="Times New Roman" w:eastAsia="Times New Roman" w:hAnsi="Times New Roman" w:cs="Times New Roman"/>
                <w:b/>
                <w:bCs/>
                <w:color w:val="000000"/>
                <w:lang w:val="en-US"/>
              </w:rPr>
            </w:pPr>
          </w:p>
        </w:tc>
        <w:tc>
          <w:tcPr>
            <w:tcW w:w="10387" w:type="dxa"/>
            <w:tcBorders>
              <w:top w:val="nil"/>
              <w:left w:val="nil"/>
              <w:bottom w:val="single" w:sz="4" w:space="0" w:color="auto"/>
              <w:right w:val="single" w:sz="4" w:space="0" w:color="auto"/>
            </w:tcBorders>
            <w:shd w:val="clear" w:color="auto" w:fill="auto"/>
            <w:hideMark/>
          </w:tcPr>
          <w:p w14:paraId="2F980A51" w14:textId="77777777" w:rsidR="007B6246" w:rsidRPr="007B6246" w:rsidRDefault="007B6246" w:rsidP="00DC75EB">
            <w:pPr>
              <w:spacing w:after="0" w:line="240" w:lineRule="auto"/>
              <w:rPr>
                <w:rFonts w:ascii="Times New Roman" w:eastAsia="Times New Roman" w:hAnsi="Times New Roman" w:cs="Times New Roman"/>
                <w:color w:val="000000"/>
              </w:rPr>
            </w:pPr>
            <w:r w:rsidRPr="007B6246">
              <w:rPr>
                <w:rFonts w:ascii="Times New Roman" w:eastAsia="Times New Roman" w:hAnsi="Times New Roman" w:cs="Times New Roman"/>
                <w:b/>
                <w:color w:val="000000"/>
              </w:rPr>
              <w:t>Практические занятия:</w:t>
            </w:r>
            <w:r w:rsidRPr="007B6246">
              <w:rPr>
                <w:rFonts w:ascii="Times New Roman" w:eastAsia="Times New Roman" w:hAnsi="Times New Roman" w:cs="Times New Roman"/>
                <w:color w:val="000000"/>
              </w:rPr>
              <w:br/>
              <w:t>1. Проектирование холодильной установки на основе заданной спецификации основных элементов.</w:t>
            </w:r>
            <w:r w:rsidRPr="007B6246">
              <w:rPr>
                <w:rFonts w:ascii="Times New Roman" w:eastAsia="Times New Roman" w:hAnsi="Times New Roman" w:cs="Times New Roman"/>
                <w:color w:val="000000"/>
              </w:rPr>
              <w:br/>
              <w:t>2. Подготовка комплекта чертежей для сварочного участка, комплекта для участка сборки.</w:t>
            </w:r>
          </w:p>
        </w:tc>
        <w:tc>
          <w:tcPr>
            <w:tcW w:w="1620" w:type="dxa"/>
            <w:tcBorders>
              <w:top w:val="nil"/>
              <w:left w:val="nil"/>
              <w:bottom w:val="single" w:sz="4" w:space="0" w:color="auto"/>
              <w:right w:val="single" w:sz="4" w:space="0" w:color="auto"/>
            </w:tcBorders>
            <w:shd w:val="clear" w:color="auto" w:fill="auto"/>
            <w:vAlign w:val="center"/>
            <w:hideMark/>
          </w:tcPr>
          <w:p w14:paraId="76D098D1" w14:textId="77777777" w:rsidR="007B6246" w:rsidRPr="007B6246" w:rsidRDefault="007B6246" w:rsidP="00DC75EB">
            <w:pPr>
              <w:spacing w:after="0" w:line="240" w:lineRule="auto"/>
              <w:jc w:val="center"/>
              <w:rPr>
                <w:rFonts w:ascii="Times New Roman" w:eastAsia="Times New Roman" w:hAnsi="Times New Roman" w:cs="Times New Roman"/>
                <w:color w:val="000000"/>
                <w:lang w:val="en-US"/>
              </w:rPr>
            </w:pPr>
            <w:r w:rsidRPr="007B6246">
              <w:rPr>
                <w:rFonts w:ascii="Times New Roman" w:eastAsia="Times New Roman" w:hAnsi="Times New Roman" w:cs="Times New Roman"/>
                <w:color w:val="000000"/>
                <w:lang w:val="en-US"/>
              </w:rPr>
              <w:t>4</w:t>
            </w:r>
          </w:p>
        </w:tc>
      </w:tr>
      <w:tr w:rsidR="007B6246" w:rsidRPr="00DC75EB" w14:paraId="4352DD14" w14:textId="77777777" w:rsidTr="00600D3E">
        <w:trPr>
          <w:trHeight w:val="828"/>
        </w:trPr>
        <w:tc>
          <w:tcPr>
            <w:tcW w:w="2730" w:type="dxa"/>
            <w:vMerge w:val="restart"/>
            <w:tcBorders>
              <w:top w:val="nil"/>
              <w:left w:val="single" w:sz="4" w:space="0" w:color="auto"/>
              <w:right w:val="single" w:sz="4" w:space="0" w:color="auto"/>
            </w:tcBorders>
            <w:shd w:val="clear" w:color="auto" w:fill="auto"/>
            <w:hideMark/>
          </w:tcPr>
          <w:p w14:paraId="5A105D85" w14:textId="77777777" w:rsidR="007B6246" w:rsidRPr="007B6246" w:rsidRDefault="007B6246" w:rsidP="00DC75EB">
            <w:pPr>
              <w:spacing w:after="0" w:line="240" w:lineRule="auto"/>
              <w:rPr>
                <w:rFonts w:ascii="Times New Roman" w:eastAsia="Times New Roman" w:hAnsi="Times New Roman" w:cs="Times New Roman"/>
                <w:b/>
                <w:bCs/>
                <w:color w:val="000000"/>
              </w:rPr>
            </w:pPr>
            <w:r w:rsidRPr="007B6246">
              <w:rPr>
                <w:rFonts w:ascii="Times New Roman" w:eastAsia="Times New Roman" w:hAnsi="Times New Roman" w:cs="Times New Roman"/>
                <w:b/>
                <w:bCs/>
                <w:color w:val="000000"/>
              </w:rPr>
              <w:t xml:space="preserve">Тема 4.3. Исследование хладагентов, моделирование работы холодильного </w:t>
            </w:r>
            <w:r w:rsidRPr="007B6246">
              <w:rPr>
                <w:rFonts w:ascii="Times New Roman" w:eastAsia="Times New Roman" w:hAnsi="Times New Roman" w:cs="Times New Roman"/>
                <w:b/>
                <w:bCs/>
                <w:color w:val="000000"/>
              </w:rPr>
              <w:lastRenderedPageBreak/>
              <w:t xml:space="preserve">оборудования и систем </w:t>
            </w:r>
            <w:proofErr w:type="spellStart"/>
            <w:r w:rsidRPr="007B6246">
              <w:rPr>
                <w:rFonts w:ascii="Times New Roman" w:eastAsia="Times New Roman" w:hAnsi="Times New Roman" w:cs="Times New Roman"/>
                <w:b/>
                <w:bCs/>
                <w:color w:val="000000"/>
              </w:rPr>
              <w:t>холодообеспечения</w:t>
            </w:r>
            <w:proofErr w:type="spellEnd"/>
            <w:r w:rsidRPr="007B6246">
              <w:rPr>
                <w:rFonts w:ascii="Times New Roman" w:eastAsia="Times New Roman" w:hAnsi="Times New Roman" w:cs="Times New Roman"/>
                <w:b/>
                <w:bCs/>
                <w:color w:val="000000"/>
              </w:rPr>
              <w:t>.</w:t>
            </w:r>
          </w:p>
          <w:p w14:paraId="414B3AAB" w14:textId="40E09BB8" w:rsidR="007B6246" w:rsidRPr="007B6246" w:rsidRDefault="007B6246" w:rsidP="00DC75EB">
            <w:pPr>
              <w:spacing w:after="0" w:line="240" w:lineRule="auto"/>
              <w:rPr>
                <w:rFonts w:ascii="Times New Roman" w:eastAsia="Times New Roman" w:hAnsi="Times New Roman" w:cs="Times New Roman"/>
                <w:b/>
                <w:bCs/>
                <w:color w:val="000000"/>
              </w:rPr>
            </w:pPr>
            <w:r w:rsidRPr="007B6246">
              <w:rPr>
                <w:rFonts w:ascii="Times New Roman" w:eastAsia="Times New Roman" w:hAnsi="Times New Roman" w:cs="Times New Roman"/>
                <w:b/>
                <w:bCs/>
                <w:color w:val="000000"/>
                <w:lang w:val="en-US"/>
              </w:rPr>
              <w:t> </w:t>
            </w:r>
          </w:p>
        </w:tc>
        <w:tc>
          <w:tcPr>
            <w:tcW w:w="10387" w:type="dxa"/>
            <w:tcBorders>
              <w:top w:val="nil"/>
              <w:left w:val="nil"/>
              <w:bottom w:val="single" w:sz="4" w:space="0" w:color="auto"/>
              <w:right w:val="single" w:sz="4" w:space="0" w:color="auto"/>
            </w:tcBorders>
            <w:shd w:val="clear" w:color="auto" w:fill="auto"/>
            <w:hideMark/>
          </w:tcPr>
          <w:p w14:paraId="7E16867D" w14:textId="77777777" w:rsidR="007B6246" w:rsidRPr="007B6246" w:rsidRDefault="007B6246" w:rsidP="00DC75EB">
            <w:pPr>
              <w:spacing w:after="0" w:line="240" w:lineRule="auto"/>
              <w:rPr>
                <w:rFonts w:ascii="Times New Roman" w:eastAsia="Times New Roman" w:hAnsi="Times New Roman" w:cs="Times New Roman"/>
                <w:color w:val="000000"/>
              </w:rPr>
            </w:pPr>
            <w:r w:rsidRPr="007B6246">
              <w:rPr>
                <w:rFonts w:ascii="Times New Roman" w:eastAsia="Times New Roman" w:hAnsi="Times New Roman" w:cs="Times New Roman"/>
                <w:b/>
                <w:color w:val="000000"/>
              </w:rPr>
              <w:lastRenderedPageBreak/>
              <w:t>Содержание занятий:</w:t>
            </w:r>
            <w:r w:rsidRPr="007B6246">
              <w:rPr>
                <w:rFonts w:ascii="Times New Roman" w:eastAsia="Times New Roman" w:hAnsi="Times New Roman" w:cs="Times New Roman"/>
                <w:color w:val="000000"/>
              </w:rPr>
              <w:br/>
              <w:t>1. Термодинамические диаграммы хладагентов.</w:t>
            </w:r>
            <w:r w:rsidRPr="007B6246">
              <w:rPr>
                <w:rFonts w:ascii="Times New Roman" w:eastAsia="Times New Roman" w:hAnsi="Times New Roman" w:cs="Times New Roman"/>
                <w:color w:val="000000"/>
              </w:rPr>
              <w:br/>
              <w:t>2. Расчет термодинамических и теплофизических свойств хладагентов с помощью пакетов прикладных программ.</w:t>
            </w:r>
            <w:r w:rsidRPr="007B6246">
              <w:rPr>
                <w:rFonts w:ascii="Times New Roman" w:eastAsia="Times New Roman" w:hAnsi="Times New Roman" w:cs="Times New Roman"/>
                <w:color w:val="000000"/>
              </w:rPr>
              <w:br/>
              <w:t>3. Расчета циклов паро-компрессорных холодильных машин с помощью пакетов прикладных программ.</w:t>
            </w:r>
          </w:p>
        </w:tc>
        <w:tc>
          <w:tcPr>
            <w:tcW w:w="1620" w:type="dxa"/>
            <w:tcBorders>
              <w:top w:val="nil"/>
              <w:left w:val="nil"/>
              <w:bottom w:val="single" w:sz="4" w:space="0" w:color="auto"/>
              <w:right w:val="single" w:sz="4" w:space="0" w:color="auto"/>
            </w:tcBorders>
            <w:shd w:val="clear" w:color="auto" w:fill="auto"/>
            <w:vAlign w:val="center"/>
            <w:hideMark/>
          </w:tcPr>
          <w:p w14:paraId="4132577B" w14:textId="77777777" w:rsidR="007B6246" w:rsidRPr="007B6246" w:rsidRDefault="007B6246" w:rsidP="00DC75EB">
            <w:pPr>
              <w:spacing w:after="0" w:line="240" w:lineRule="auto"/>
              <w:jc w:val="center"/>
              <w:rPr>
                <w:rFonts w:ascii="Times New Roman" w:eastAsia="Times New Roman" w:hAnsi="Times New Roman" w:cs="Times New Roman"/>
                <w:color w:val="000000"/>
                <w:lang w:val="en-US"/>
              </w:rPr>
            </w:pPr>
            <w:r w:rsidRPr="007B6246">
              <w:rPr>
                <w:rFonts w:ascii="Times New Roman" w:eastAsia="Times New Roman" w:hAnsi="Times New Roman" w:cs="Times New Roman"/>
                <w:color w:val="000000"/>
                <w:lang w:val="en-US"/>
              </w:rPr>
              <w:t>4</w:t>
            </w:r>
          </w:p>
        </w:tc>
      </w:tr>
      <w:tr w:rsidR="007B6246" w:rsidRPr="00DC75EB" w14:paraId="7A429F5C" w14:textId="77777777" w:rsidTr="00600D3E">
        <w:trPr>
          <w:trHeight w:val="828"/>
        </w:trPr>
        <w:tc>
          <w:tcPr>
            <w:tcW w:w="2730" w:type="dxa"/>
            <w:vMerge/>
            <w:tcBorders>
              <w:left w:val="single" w:sz="4" w:space="0" w:color="auto"/>
              <w:bottom w:val="single" w:sz="4" w:space="0" w:color="auto"/>
              <w:right w:val="single" w:sz="4" w:space="0" w:color="auto"/>
            </w:tcBorders>
            <w:shd w:val="clear" w:color="auto" w:fill="auto"/>
            <w:hideMark/>
          </w:tcPr>
          <w:p w14:paraId="5CF82879" w14:textId="53ED84E6" w:rsidR="007B6246" w:rsidRPr="007B6246" w:rsidRDefault="007B6246" w:rsidP="00DC75EB">
            <w:pPr>
              <w:spacing w:after="0" w:line="240" w:lineRule="auto"/>
              <w:rPr>
                <w:rFonts w:ascii="Times New Roman" w:eastAsia="Times New Roman" w:hAnsi="Times New Roman" w:cs="Times New Roman"/>
                <w:b/>
                <w:bCs/>
                <w:color w:val="000000"/>
                <w:lang w:val="en-US"/>
              </w:rPr>
            </w:pPr>
          </w:p>
        </w:tc>
        <w:tc>
          <w:tcPr>
            <w:tcW w:w="10387" w:type="dxa"/>
            <w:tcBorders>
              <w:top w:val="nil"/>
              <w:left w:val="nil"/>
              <w:bottom w:val="single" w:sz="4" w:space="0" w:color="auto"/>
              <w:right w:val="single" w:sz="4" w:space="0" w:color="auto"/>
            </w:tcBorders>
            <w:shd w:val="clear" w:color="auto" w:fill="auto"/>
            <w:hideMark/>
          </w:tcPr>
          <w:p w14:paraId="37358C7D" w14:textId="77777777" w:rsidR="007B6246" w:rsidRPr="007B6246" w:rsidRDefault="007B6246" w:rsidP="00DC75EB">
            <w:pPr>
              <w:spacing w:after="0" w:line="240" w:lineRule="auto"/>
              <w:rPr>
                <w:rFonts w:ascii="Times New Roman" w:eastAsia="Times New Roman" w:hAnsi="Times New Roman" w:cs="Times New Roman"/>
                <w:color w:val="000000"/>
              </w:rPr>
            </w:pPr>
            <w:r w:rsidRPr="007B6246">
              <w:rPr>
                <w:rFonts w:ascii="Times New Roman" w:eastAsia="Times New Roman" w:hAnsi="Times New Roman" w:cs="Times New Roman"/>
                <w:b/>
                <w:color w:val="000000"/>
              </w:rPr>
              <w:t>Практические занятия:</w:t>
            </w:r>
            <w:r w:rsidRPr="007B6246">
              <w:rPr>
                <w:rFonts w:ascii="Times New Roman" w:eastAsia="Times New Roman" w:hAnsi="Times New Roman" w:cs="Times New Roman"/>
                <w:color w:val="000000"/>
              </w:rPr>
              <w:br/>
              <w:t>1. Математическое моделирование процессов холодильных систем.</w:t>
            </w:r>
            <w:r w:rsidRPr="007B6246">
              <w:rPr>
                <w:rFonts w:ascii="Times New Roman" w:eastAsia="Times New Roman" w:hAnsi="Times New Roman" w:cs="Times New Roman"/>
                <w:color w:val="000000"/>
              </w:rPr>
              <w:br/>
              <w:t xml:space="preserve">2. Математическое моделирование работы системы </w:t>
            </w:r>
            <w:proofErr w:type="spellStart"/>
            <w:r w:rsidRPr="007B6246">
              <w:rPr>
                <w:rFonts w:ascii="Times New Roman" w:eastAsia="Times New Roman" w:hAnsi="Times New Roman" w:cs="Times New Roman"/>
                <w:color w:val="000000"/>
              </w:rPr>
              <w:t>холодообеспечения</w:t>
            </w:r>
            <w:proofErr w:type="spellEnd"/>
            <w:r w:rsidRPr="007B6246">
              <w:rPr>
                <w:rFonts w:ascii="Times New Roman" w:eastAsia="Times New Roman" w:hAnsi="Times New Roman" w:cs="Times New Roman"/>
                <w:color w:val="000000"/>
              </w:rPr>
              <w:t xml:space="preserve"> с помощью пакетов прикладных программ.</w:t>
            </w:r>
          </w:p>
        </w:tc>
        <w:tc>
          <w:tcPr>
            <w:tcW w:w="1620" w:type="dxa"/>
            <w:tcBorders>
              <w:top w:val="nil"/>
              <w:left w:val="nil"/>
              <w:bottom w:val="single" w:sz="4" w:space="0" w:color="auto"/>
              <w:right w:val="single" w:sz="4" w:space="0" w:color="auto"/>
            </w:tcBorders>
            <w:shd w:val="clear" w:color="auto" w:fill="auto"/>
            <w:vAlign w:val="center"/>
            <w:hideMark/>
          </w:tcPr>
          <w:p w14:paraId="1C5B6BC8" w14:textId="77777777" w:rsidR="007B6246" w:rsidRPr="007B6246" w:rsidRDefault="007B6246" w:rsidP="00DC75EB">
            <w:pPr>
              <w:spacing w:after="0" w:line="240" w:lineRule="auto"/>
              <w:jc w:val="center"/>
              <w:rPr>
                <w:rFonts w:ascii="Times New Roman" w:eastAsia="Times New Roman" w:hAnsi="Times New Roman" w:cs="Times New Roman"/>
                <w:color w:val="000000"/>
                <w:lang w:val="en-US"/>
              </w:rPr>
            </w:pPr>
            <w:r w:rsidRPr="007B6246">
              <w:rPr>
                <w:rFonts w:ascii="Times New Roman" w:eastAsia="Times New Roman" w:hAnsi="Times New Roman" w:cs="Times New Roman"/>
                <w:color w:val="000000"/>
                <w:lang w:val="en-US"/>
              </w:rPr>
              <w:t>4</w:t>
            </w:r>
          </w:p>
        </w:tc>
      </w:tr>
      <w:tr w:rsidR="00DC75EB" w:rsidRPr="00DC75EB" w14:paraId="35CDC835" w14:textId="77777777" w:rsidTr="007B6246">
        <w:trPr>
          <w:trHeight w:val="828"/>
        </w:trPr>
        <w:tc>
          <w:tcPr>
            <w:tcW w:w="2730" w:type="dxa"/>
            <w:tcBorders>
              <w:top w:val="single" w:sz="4" w:space="0" w:color="auto"/>
              <w:left w:val="single" w:sz="4" w:space="0" w:color="auto"/>
              <w:bottom w:val="single" w:sz="4" w:space="0" w:color="auto"/>
              <w:right w:val="single" w:sz="4" w:space="0" w:color="auto"/>
            </w:tcBorders>
            <w:shd w:val="clear" w:color="auto" w:fill="auto"/>
          </w:tcPr>
          <w:p w14:paraId="68E8861A" w14:textId="77777777" w:rsidR="00DC75EB" w:rsidRPr="007B6246" w:rsidRDefault="00DC75EB" w:rsidP="00DC75EB">
            <w:pPr>
              <w:spacing w:after="0" w:line="240" w:lineRule="auto"/>
              <w:rPr>
                <w:rFonts w:ascii="Times New Roman" w:eastAsia="Times New Roman" w:hAnsi="Times New Roman" w:cs="Times New Roman"/>
                <w:b/>
                <w:bCs/>
                <w:color w:val="000000"/>
                <w:lang w:val="en-US"/>
              </w:rPr>
            </w:pPr>
            <w:r w:rsidRPr="007B6246">
              <w:rPr>
                <w:rFonts w:ascii="Times New Roman" w:eastAsia="Times New Roman" w:hAnsi="Times New Roman" w:cs="Times New Roman"/>
                <w:b/>
                <w:bCs/>
                <w:color w:val="000000"/>
              </w:rPr>
              <w:t>Курсовой проект</w:t>
            </w:r>
          </w:p>
        </w:tc>
        <w:tc>
          <w:tcPr>
            <w:tcW w:w="10387" w:type="dxa"/>
            <w:tcBorders>
              <w:top w:val="single" w:sz="4" w:space="0" w:color="auto"/>
              <w:left w:val="nil"/>
              <w:bottom w:val="single" w:sz="4" w:space="0" w:color="auto"/>
              <w:right w:val="single" w:sz="4" w:space="0" w:color="auto"/>
            </w:tcBorders>
            <w:shd w:val="clear" w:color="auto" w:fill="auto"/>
          </w:tcPr>
          <w:p w14:paraId="3B6D930C" w14:textId="77777777" w:rsidR="00DC75EB" w:rsidRPr="007B6246" w:rsidRDefault="00DC75EB" w:rsidP="00DC75EB">
            <w:pPr>
              <w:spacing w:after="0" w:line="240" w:lineRule="auto"/>
              <w:rPr>
                <w:rFonts w:ascii="Times New Roman" w:hAnsi="Times New Roman" w:cs="Times New Roman"/>
                <w:b/>
                <w:bCs/>
              </w:rPr>
            </w:pPr>
            <w:r w:rsidRPr="007B6246">
              <w:rPr>
                <w:rFonts w:ascii="Times New Roman" w:hAnsi="Times New Roman" w:cs="Times New Roman"/>
                <w:b/>
                <w:bCs/>
              </w:rPr>
              <w:t>Примерная тематика курсовых работ:</w:t>
            </w:r>
          </w:p>
          <w:p w14:paraId="75AF1A02" w14:textId="77777777" w:rsidR="00DC75EB" w:rsidRPr="007B6246" w:rsidRDefault="00DC75EB" w:rsidP="00DC75EB">
            <w:pPr>
              <w:spacing w:after="0" w:line="240" w:lineRule="auto"/>
              <w:rPr>
                <w:rFonts w:ascii="Times New Roman" w:eastAsia="Times New Roman" w:hAnsi="Times New Roman" w:cs="Times New Roman"/>
                <w:bCs/>
                <w:color w:val="000000"/>
              </w:rPr>
            </w:pPr>
            <w:r w:rsidRPr="007B6246">
              <w:rPr>
                <w:rFonts w:ascii="Times New Roman" w:eastAsia="Times New Roman" w:hAnsi="Times New Roman" w:cs="Times New Roman"/>
                <w:bCs/>
                <w:color w:val="000000"/>
              </w:rPr>
              <w:t>1. Конструирование узловых соединений, стыков и соединений элементов системы холодоснабжения</w:t>
            </w:r>
          </w:p>
          <w:p w14:paraId="5985B915" w14:textId="77777777" w:rsidR="00DC75EB" w:rsidRPr="007B6246" w:rsidRDefault="00DC75EB" w:rsidP="00DC75EB">
            <w:pPr>
              <w:spacing w:after="0" w:line="240" w:lineRule="auto"/>
              <w:rPr>
                <w:rFonts w:ascii="Times New Roman" w:eastAsia="Times New Roman" w:hAnsi="Times New Roman" w:cs="Times New Roman"/>
                <w:bCs/>
                <w:color w:val="000000"/>
              </w:rPr>
            </w:pPr>
            <w:r w:rsidRPr="007B6246">
              <w:rPr>
                <w:rFonts w:ascii="Times New Roman" w:eastAsia="Times New Roman" w:hAnsi="Times New Roman" w:cs="Times New Roman"/>
                <w:bCs/>
                <w:color w:val="000000"/>
              </w:rPr>
              <w:t>2. Математическое моделирование процессов холодильных систем.</w:t>
            </w:r>
          </w:p>
          <w:p w14:paraId="7A1A4C4B" w14:textId="77777777" w:rsidR="00DC75EB" w:rsidRPr="007B6246" w:rsidRDefault="00DC75EB" w:rsidP="00DC75EB">
            <w:pPr>
              <w:spacing w:after="0" w:line="240" w:lineRule="auto"/>
              <w:rPr>
                <w:rFonts w:ascii="Times New Roman" w:eastAsia="Times New Roman" w:hAnsi="Times New Roman" w:cs="Times New Roman"/>
                <w:bCs/>
                <w:color w:val="000000"/>
              </w:rPr>
            </w:pPr>
            <w:r w:rsidRPr="007B6246">
              <w:rPr>
                <w:rFonts w:ascii="Times New Roman" w:eastAsia="Times New Roman" w:hAnsi="Times New Roman" w:cs="Times New Roman"/>
                <w:bCs/>
                <w:color w:val="000000"/>
              </w:rPr>
              <w:t>3. Новые принципы получения промышленного холода</w:t>
            </w:r>
          </w:p>
          <w:p w14:paraId="5DEDC823" w14:textId="77777777" w:rsidR="00DC75EB" w:rsidRPr="007B6246" w:rsidRDefault="00DC75EB" w:rsidP="00DC75EB">
            <w:pPr>
              <w:spacing w:after="0" w:line="240" w:lineRule="auto"/>
              <w:rPr>
                <w:rFonts w:ascii="Times New Roman" w:eastAsia="Times New Roman" w:hAnsi="Times New Roman" w:cs="Times New Roman"/>
                <w:bCs/>
                <w:color w:val="000000"/>
              </w:rPr>
            </w:pPr>
            <w:r w:rsidRPr="007B6246">
              <w:rPr>
                <w:rFonts w:ascii="Times New Roman" w:eastAsia="Times New Roman" w:hAnsi="Times New Roman" w:cs="Times New Roman"/>
                <w:bCs/>
                <w:color w:val="000000"/>
              </w:rPr>
              <w:t>4. Особенности применения наиболее распространенных хладагентов. R600a, R134A, R507, R407C, R404A, R410A</w:t>
            </w:r>
          </w:p>
          <w:p w14:paraId="0623E054" w14:textId="77777777" w:rsidR="00DC75EB" w:rsidRPr="007B6246" w:rsidRDefault="00DC75EB" w:rsidP="00DC75EB">
            <w:pPr>
              <w:spacing w:after="0" w:line="240" w:lineRule="auto"/>
              <w:rPr>
                <w:rFonts w:ascii="Times New Roman" w:eastAsia="Times New Roman" w:hAnsi="Times New Roman" w:cs="Times New Roman"/>
                <w:bCs/>
                <w:color w:val="000000"/>
              </w:rPr>
            </w:pPr>
            <w:r w:rsidRPr="007B6246">
              <w:rPr>
                <w:rFonts w:ascii="Times New Roman" w:eastAsia="Times New Roman" w:hAnsi="Times New Roman" w:cs="Times New Roman"/>
                <w:bCs/>
                <w:color w:val="000000"/>
              </w:rPr>
              <w:t>5. Оформление планов инженерных сетей</w:t>
            </w:r>
          </w:p>
          <w:p w14:paraId="2961A26D" w14:textId="77777777" w:rsidR="00DC75EB" w:rsidRPr="007B6246" w:rsidRDefault="00DC75EB" w:rsidP="00DC75EB">
            <w:pPr>
              <w:spacing w:after="0" w:line="240" w:lineRule="auto"/>
              <w:rPr>
                <w:rFonts w:ascii="Times New Roman" w:eastAsia="Times New Roman" w:hAnsi="Times New Roman" w:cs="Times New Roman"/>
                <w:bCs/>
                <w:color w:val="000000"/>
              </w:rPr>
            </w:pPr>
            <w:r w:rsidRPr="007B6246">
              <w:rPr>
                <w:rFonts w:ascii="Times New Roman" w:eastAsia="Times New Roman" w:hAnsi="Times New Roman" w:cs="Times New Roman"/>
                <w:bCs/>
                <w:color w:val="000000"/>
              </w:rPr>
              <w:t>6. Оформление планов размещения холодильного оборудования и системы холодоснабжения</w:t>
            </w:r>
          </w:p>
          <w:p w14:paraId="21A0F402" w14:textId="77777777" w:rsidR="00DC75EB" w:rsidRPr="007B6246" w:rsidRDefault="00DC75EB" w:rsidP="00DC75EB">
            <w:pPr>
              <w:spacing w:after="0" w:line="240" w:lineRule="auto"/>
              <w:rPr>
                <w:rFonts w:ascii="Times New Roman" w:eastAsia="Times New Roman" w:hAnsi="Times New Roman" w:cs="Times New Roman"/>
                <w:bCs/>
                <w:color w:val="000000"/>
              </w:rPr>
            </w:pPr>
            <w:r w:rsidRPr="007B6246">
              <w:rPr>
                <w:rFonts w:ascii="Times New Roman" w:eastAsia="Times New Roman" w:hAnsi="Times New Roman" w:cs="Times New Roman"/>
                <w:bCs/>
                <w:color w:val="000000"/>
              </w:rPr>
              <w:t xml:space="preserve">7. Подготовка комплекта чертежей для сварочного участка, комплекта для участка </w:t>
            </w:r>
            <w:proofErr w:type="spellStart"/>
            <w:r w:rsidRPr="007B6246">
              <w:rPr>
                <w:rFonts w:ascii="Times New Roman" w:eastAsia="Times New Roman" w:hAnsi="Times New Roman" w:cs="Times New Roman"/>
                <w:bCs/>
                <w:color w:val="000000"/>
              </w:rPr>
              <w:t>сборк</w:t>
            </w:r>
            <w:proofErr w:type="spellEnd"/>
          </w:p>
          <w:p w14:paraId="36BDC459" w14:textId="77777777" w:rsidR="00DC75EB" w:rsidRPr="007B6246" w:rsidRDefault="00DC75EB" w:rsidP="00DC75EB">
            <w:pPr>
              <w:spacing w:after="0" w:line="240" w:lineRule="auto"/>
              <w:rPr>
                <w:rFonts w:ascii="Times New Roman" w:eastAsia="Times New Roman" w:hAnsi="Times New Roman" w:cs="Times New Roman"/>
                <w:bCs/>
                <w:color w:val="000000"/>
              </w:rPr>
            </w:pPr>
            <w:r w:rsidRPr="007B6246">
              <w:rPr>
                <w:rFonts w:ascii="Times New Roman" w:eastAsia="Times New Roman" w:hAnsi="Times New Roman" w:cs="Times New Roman"/>
                <w:bCs/>
                <w:color w:val="000000"/>
              </w:rPr>
              <w:t xml:space="preserve">8. Проектирование </w:t>
            </w:r>
            <w:proofErr w:type="spellStart"/>
            <w:r w:rsidRPr="007B6246">
              <w:rPr>
                <w:rFonts w:ascii="Times New Roman" w:eastAsia="Times New Roman" w:hAnsi="Times New Roman" w:cs="Times New Roman"/>
                <w:bCs/>
                <w:color w:val="000000"/>
              </w:rPr>
              <w:t>вентелей</w:t>
            </w:r>
            <w:proofErr w:type="spellEnd"/>
            <w:r w:rsidRPr="007B6246">
              <w:rPr>
                <w:rFonts w:ascii="Times New Roman" w:eastAsia="Times New Roman" w:hAnsi="Times New Roman" w:cs="Times New Roman"/>
                <w:bCs/>
                <w:color w:val="000000"/>
              </w:rPr>
              <w:t xml:space="preserve"> на всасывание и нагнетание</w:t>
            </w:r>
          </w:p>
          <w:p w14:paraId="29225915" w14:textId="77777777" w:rsidR="00DC75EB" w:rsidRPr="007B6246" w:rsidRDefault="00DC75EB" w:rsidP="00DC75EB">
            <w:pPr>
              <w:spacing w:after="0" w:line="240" w:lineRule="auto"/>
              <w:rPr>
                <w:rFonts w:ascii="Times New Roman" w:eastAsia="Times New Roman" w:hAnsi="Times New Roman" w:cs="Times New Roman"/>
                <w:bCs/>
                <w:color w:val="000000"/>
              </w:rPr>
            </w:pPr>
            <w:r w:rsidRPr="007B6246">
              <w:rPr>
                <w:rFonts w:ascii="Times New Roman" w:eastAsia="Times New Roman" w:hAnsi="Times New Roman" w:cs="Times New Roman"/>
                <w:bCs/>
                <w:color w:val="000000"/>
              </w:rPr>
              <w:t>9. Проектирование комплектов прокладок и поршневой группы компрессора</w:t>
            </w:r>
          </w:p>
          <w:p w14:paraId="25C050CC" w14:textId="77777777" w:rsidR="00DC75EB" w:rsidRPr="007B6246" w:rsidRDefault="00DC75EB" w:rsidP="00DC75EB">
            <w:pPr>
              <w:spacing w:after="0" w:line="240" w:lineRule="auto"/>
              <w:rPr>
                <w:rFonts w:ascii="Times New Roman" w:eastAsia="Times New Roman" w:hAnsi="Times New Roman" w:cs="Times New Roman"/>
                <w:bCs/>
                <w:color w:val="000000"/>
              </w:rPr>
            </w:pPr>
            <w:r w:rsidRPr="007B6246">
              <w:rPr>
                <w:rFonts w:ascii="Times New Roman" w:eastAsia="Times New Roman" w:hAnsi="Times New Roman" w:cs="Times New Roman"/>
                <w:bCs/>
                <w:color w:val="000000"/>
              </w:rPr>
              <w:t xml:space="preserve">10. Проектирование производственных холодильников. </w:t>
            </w:r>
          </w:p>
          <w:p w14:paraId="5DE8779A" w14:textId="77777777" w:rsidR="00DC75EB" w:rsidRPr="007B6246" w:rsidRDefault="00DC75EB" w:rsidP="00DC75EB">
            <w:pPr>
              <w:spacing w:after="0" w:line="240" w:lineRule="auto"/>
              <w:rPr>
                <w:rFonts w:ascii="Times New Roman" w:eastAsia="Times New Roman" w:hAnsi="Times New Roman" w:cs="Times New Roman"/>
                <w:bCs/>
                <w:color w:val="000000"/>
              </w:rPr>
            </w:pPr>
            <w:r w:rsidRPr="007B6246">
              <w:rPr>
                <w:rFonts w:ascii="Times New Roman" w:eastAsia="Times New Roman" w:hAnsi="Times New Roman" w:cs="Times New Roman"/>
                <w:bCs/>
                <w:color w:val="000000"/>
              </w:rPr>
              <w:t xml:space="preserve">11. Проектирование распределительных холодильников. </w:t>
            </w:r>
          </w:p>
          <w:p w14:paraId="3A413273" w14:textId="77777777" w:rsidR="00DC75EB" w:rsidRPr="007B6246" w:rsidRDefault="00DC75EB" w:rsidP="00DC75EB">
            <w:pPr>
              <w:spacing w:after="0" w:line="240" w:lineRule="auto"/>
              <w:rPr>
                <w:rFonts w:ascii="Times New Roman" w:eastAsia="Times New Roman" w:hAnsi="Times New Roman" w:cs="Times New Roman"/>
                <w:bCs/>
                <w:color w:val="000000"/>
              </w:rPr>
            </w:pPr>
            <w:r w:rsidRPr="007B6246">
              <w:rPr>
                <w:rFonts w:ascii="Times New Roman" w:eastAsia="Times New Roman" w:hAnsi="Times New Roman" w:cs="Times New Roman"/>
                <w:bCs/>
                <w:color w:val="000000"/>
              </w:rPr>
              <w:t>12. Разработка опорной конструкции (рамы) – нижняя и верхняя обвязки, стойки</w:t>
            </w:r>
          </w:p>
          <w:p w14:paraId="72394801" w14:textId="77777777" w:rsidR="00DC75EB" w:rsidRPr="007B6246" w:rsidRDefault="00DC75EB" w:rsidP="00DC75EB">
            <w:pPr>
              <w:spacing w:after="0" w:line="240" w:lineRule="auto"/>
              <w:rPr>
                <w:rFonts w:ascii="Times New Roman" w:eastAsia="Times New Roman" w:hAnsi="Times New Roman" w:cs="Times New Roman"/>
                <w:bCs/>
                <w:color w:val="000000"/>
              </w:rPr>
            </w:pPr>
            <w:r w:rsidRPr="007B6246">
              <w:rPr>
                <w:rFonts w:ascii="Times New Roman" w:eastAsia="Times New Roman" w:hAnsi="Times New Roman" w:cs="Times New Roman"/>
                <w:bCs/>
                <w:color w:val="000000"/>
              </w:rPr>
              <w:t>13. Разработка строительной документации для монтажа стен и потолков</w:t>
            </w:r>
          </w:p>
          <w:p w14:paraId="1A8C5397" w14:textId="77777777" w:rsidR="00DC75EB" w:rsidRPr="007B6246" w:rsidRDefault="00DC75EB" w:rsidP="00DC75EB">
            <w:pPr>
              <w:spacing w:after="0" w:line="240" w:lineRule="auto"/>
              <w:rPr>
                <w:rFonts w:ascii="Times New Roman" w:eastAsia="Times New Roman" w:hAnsi="Times New Roman" w:cs="Times New Roman"/>
                <w:bCs/>
                <w:color w:val="000000"/>
              </w:rPr>
            </w:pPr>
            <w:r w:rsidRPr="007B6246">
              <w:rPr>
                <w:rFonts w:ascii="Times New Roman" w:eastAsia="Times New Roman" w:hAnsi="Times New Roman" w:cs="Times New Roman"/>
                <w:bCs/>
                <w:color w:val="000000"/>
              </w:rPr>
              <w:t>14. Разработка строительной документации для проведения фундаментных работ</w:t>
            </w:r>
          </w:p>
          <w:p w14:paraId="146F79D6" w14:textId="77777777" w:rsidR="00DC75EB" w:rsidRPr="007B6246" w:rsidRDefault="00DC75EB" w:rsidP="00DC75EB">
            <w:pPr>
              <w:spacing w:after="0" w:line="240" w:lineRule="auto"/>
              <w:rPr>
                <w:rFonts w:ascii="Times New Roman" w:eastAsia="Times New Roman" w:hAnsi="Times New Roman" w:cs="Times New Roman"/>
                <w:bCs/>
                <w:color w:val="000000"/>
              </w:rPr>
            </w:pPr>
            <w:r w:rsidRPr="007B6246">
              <w:rPr>
                <w:rFonts w:ascii="Times New Roman" w:eastAsia="Times New Roman" w:hAnsi="Times New Roman" w:cs="Times New Roman"/>
                <w:bCs/>
                <w:color w:val="000000"/>
              </w:rPr>
              <w:t>15. Расчет тепловых нагрузок на оборудование</w:t>
            </w:r>
          </w:p>
          <w:p w14:paraId="13A1C024" w14:textId="77777777" w:rsidR="00DC75EB" w:rsidRPr="007B6246" w:rsidRDefault="00DC75EB" w:rsidP="00DC75EB">
            <w:pPr>
              <w:spacing w:after="0" w:line="240" w:lineRule="auto"/>
              <w:rPr>
                <w:rFonts w:ascii="Times New Roman" w:eastAsia="Times New Roman" w:hAnsi="Times New Roman" w:cs="Times New Roman"/>
                <w:b/>
                <w:color w:val="000000"/>
              </w:rPr>
            </w:pPr>
            <w:r w:rsidRPr="007B6246">
              <w:rPr>
                <w:rFonts w:ascii="Times New Roman" w:eastAsia="Times New Roman" w:hAnsi="Times New Roman" w:cs="Times New Roman"/>
                <w:bCs/>
                <w:color w:val="000000"/>
              </w:rPr>
              <w:t>16. Расчет термодинамических и теплофизических свойств хладагентов с помощью пакетов прикладных программ</w:t>
            </w:r>
          </w:p>
        </w:tc>
        <w:tc>
          <w:tcPr>
            <w:tcW w:w="1620" w:type="dxa"/>
            <w:tcBorders>
              <w:top w:val="single" w:sz="4" w:space="0" w:color="auto"/>
              <w:left w:val="nil"/>
              <w:bottom w:val="single" w:sz="4" w:space="0" w:color="auto"/>
              <w:right w:val="single" w:sz="4" w:space="0" w:color="auto"/>
            </w:tcBorders>
            <w:shd w:val="clear" w:color="auto" w:fill="auto"/>
            <w:vAlign w:val="center"/>
          </w:tcPr>
          <w:p w14:paraId="3F54DDCD" w14:textId="77777777" w:rsidR="00DC75EB" w:rsidRPr="007B6246" w:rsidRDefault="00DC75EB" w:rsidP="00DC75EB">
            <w:pPr>
              <w:spacing w:after="0" w:line="240" w:lineRule="auto"/>
              <w:jc w:val="center"/>
              <w:rPr>
                <w:rFonts w:ascii="Times New Roman" w:eastAsia="Times New Roman" w:hAnsi="Times New Roman" w:cs="Times New Roman"/>
                <w:color w:val="000000"/>
              </w:rPr>
            </w:pPr>
            <w:r w:rsidRPr="007B6246">
              <w:rPr>
                <w:rFonts w:ascii="Times New Roman" w:eastAsia="Times New Roman" w:hAnsi="Times New Roman" w:cs="Times New Roman"/>
                <w:color w:val="000000"/>
              </w:rPr>
              <w:t>30</w:t>
            </w:r>
          </w:p>
        </w:tc>
      </w:tr>
      <w:tr w:rsidR="00DC75EB" w:rsidRPr="00DC75EB" w14:paraId="557C0A92" w14:textId="77777777" w:rsidTr="007B6246">
        <w:trPr>
          <w:trHeight w:val="828"/>
        </w:trPr>
        <w:tc>
          <w:tcPr>
            <w:tcW w:w="2730" w:type="dxa"/>
            <w:tcBorders>
              <w:top w:val="single" w:sz="4" w:space="0" w:color="auto"/>
              <w:left w:val="single" w:sz="4" w:space="0" w:color="auto"/>
              <w:bottom w:val="single" w:sz="4" w:space="0" w:color="auto"/>
              <w:right w:val="single" w:sz="4" w:space="0" w:color="auto"/>
            </w:tcBorders>
            <w:shd w:val="clear" w:color="auto" w:fill="auto"/>
          </w:tcPr>
          <w:p w14:paraId="32865EB7" w14:textId="77777777" w:rsidR="00DC75EB" w:rsidRPr="007B6246" w:rsidRDefault="00DC75EB" w:rsidP="00DC75EB">
            <w:pPr>
              <w:spacing w:after="0" w:line="240" w:lineRule="auto"/>
              <w:rPr>
                <w:rFonts w:ascii="Times New Roman" w:eastAsia="Times New Roman" w:hAnsi="Times New Roman" w:cs="Times New Roman"/>
                <w:b/>
                <w:bCs/>
                <w:color w:val="000000"/>
                <w:lang w:val="en-US"/>
              </w:rPr>
            </w:pPr>
            <w:r w:rsidRPr="007B6246">
              <w:rPr>
                <w:rFonts w:ascii="Times New Roman" w:hAnsi="Times New Roman" w:cs="Times New Roman"/>
                <w:b/>
              </w:rPr>
              <w:t>Учебная практика</w:t>
            </w:r>
          </w:p>
        </w:tc>
        <w:tc>
          <w:tcPr>
            <w:tcW w:w="10387" w:type="dxa"/>
            <w:tcBorders>
              <w:top w:val="single" w:sz="4" w:space="0" w:color="auto"/>
              <w:left w:val="nil"/>
              <w:bottom w:val="single" w:sz="4" w:space="0" w:color="auto"/>
              <w:right w:val="single" w:sz="4" w:space="0" w:color="auto"/>
            </w:tcBorders>
            <w:shd w:val="clear" w:color="auto" w:fill="auto"/>
          </w:tcPr>
          <w:p w14:paraId="67EC5491" w14:textId="77777777" w:rsidR="00DC75EB" w:rsidRPr="007B6246" w:rsidRDefault="00DC75EB" w:rsidP="00DC75EB">
            <w:pPr>
              <w:spacing w:after="0" w:line="240" w:lineRule="auto"/>
              <w:rPr>
                <w:rFonts w:ascii="Times New Roman" w:hAnsi="Times New Roman" w:cs="Times New Roman"/>
                <w:b/>
                <w:bCs/>
              </w:rPr>
            </w:pPr>
            <w:r w:rsidRPr="007B6246">
              <w:rPr>
                <w:rFonts w:ascii="Times New Roman" w:hAnsi="Times New Roman" w:cs="Times New Roman"/>
                <w:b/>
                <w:bCs/>
              </w:rPr>
              <w:t>Виды работ:</w:t>
            </w:r>
          </w:p>
          <w:p w14:paraId="70752074" w14:textId="77777777" w:rsidR="00DC75EB" w:rsidRPr="007B6246" w:rsidRDefault="00DC75EB" w:rsidP="00DC75EB">
            <w:pPr>
              <w:spacing w:after="0" w:line="240" w:lineRule="auto"/>
              <w:rPr>
                <w:rFonts w:ascii="Times New Roman" w:eastAsia="Times New Roman" w:hAnsi="Times New Roman" w:cs="Times New Roman"/>
                <w:bCs/>
                <w:color w:val="000000"/>
              </w:rPr>
            </w:pPr>
            <w:r w:rsidRPr="007B6246">
              <w:rPr>
                <w:rFonts w:ascii="Times New Roman" w:eastAsia="Times New Roman" w:hAnsi="Times New Roman" w:cs="Times New Roman"/>
                <w:bCs/>
                <w:color w:val="000000"/>
              </w:rPr>
              <w:t xml:space="preserve">1. Требования к разработке, подготовке, </w:t>
            </w:r>
            <w:proofErr w:type="spellStart"/>
            <w:r w:rsidRPr="007B6246">
              <w:rPr>
                <w:rFonts w:ascii="Times New Roman" w:eastAsia="Times New Roman" w:hAnsi="Times New Roman" w:cs="Times New Roman"/>
                <w:bCs/>
                <w:color w:val="000000"/>
              </w:rPr>
              <w:t>нормоконтролю</w:t>
            </w:r>
            <w:proofErr w:type="spellEnd"/>
            <w:r w:rsidRPr="007B6246">
              <w:rPr>
                <w:rFonts w:ascii="Times New Roman" w:eastAsia="Times New Roman" w:hAnsi="Times New Roman" w:cs="Times New Roman"/>
                <w:bCs/>
                <w:color w:val="000000"/>
              </w:rPr>
              <w:t xml:space="preserve"> и комплектованию рабочей документации</w:t>
            </w:r>
          </w:p>
          <w:p w14:paraId="586B03EA" w14:textId="77777777" w:rsidR="00DC75EB" w:rsidRPr="007B6246" w:rsidRDefault="00DC75EB" w:rsidP="00DC75EB">
            <w:pPr>
              <w:spacing w:after="0" w:line="240" w:lineRule="auto"/>
              <w:rPr>
                <w:rFonts w:ascii="Times New Roman" w:eastAsia="Times New Roman" w:hAnsi="Times New Roman" w:cs="Times New Roman"/>
                <w:bCs/>
                <w:color w:val="000000"/>
              </w:rPr>
            </w:pPr>
            <w:r w:rsidRPr="007B6246">
              <w:rPr>
                <w:rFonts w:ascii="Times New Roman" w:eastAsia="Times New Roman" w:hAnsi="Times New Roman" w:cs="Times New Roman"/>
                <w:bCs/>
                <w:color w:val="000000"/>
              </w:rPr>
              <w:t>2. Разработка графических документов рабочей документации, планов, схем, эскизов и чертежей</w:t>
            </w:r>
          </w:p>
          <w:p w14:paraId="1C8218ED" w14:textId="77777777" w:rsidR="00DC75EB" w:rsidRPr="007B6246" w:rsidRDefault="00DC75EB" w:rsidP="00DC75EB">
            <w:pPr>
              <w:spacing w:after="0" w:line="240" w:lineRule="auto"/>
              <w:rPr>
                <w:rFonts w:ascii="Times New Roman" w:eastAsia="Times New Roman" w:hAnsi="Times New Roman" w:cs="Times New Roman"/>
                <w:bCs/>
                <w:color w:val="000000"/>
              </w:rPr>
            </w:pPr>
            <w:r w:rsidRPr="007B6246">
              <w:rPr>
                <w:rFonts w:ascii="Times New Roman" w:eastAsia="Times New Roman" w:hAnsi="Times New Roman" w:cs="Times New Roman"/>
                <w:bCs/>
                <w:color w:val="000000"/>
              </w:rPr>
              <w:t>3. Производство строительных и монтажных работ</w:t>
            </w:r>
          </w:p>
          <w:p w14:paraId="46030BAC" w14:textId="77777777" w:rsidR="00DC75EB" w:rsidRPr="007B6246" w:rsidRDefault="00DC75EB" w:rsidP="00DC75EB">
            <w:pPr>
              <w:spacing w:after="0" w:line="240" w:lineRule="auto"/>
              <w:rPr>
                <w:rFonts w:ascii="Times New Roman" w:eastAsia="Times New Roman" w:hAnsi="Times New Roman" w:cs="Times New Roman"/>
                <w:bCs/>
                <w:color w:val="000000"/>
              </w:rPr>
            </w:pPr>
            <w:r w:rsidRPr="007B6246">
              <w:rPr>
                <w:rFonts w:ascii="Times New Roman" w:eastAsia="Times New Roman" w:hAnsi="Times New Roman" w:cs="Times New Roman"/>
                <w:bCs/>
                <w:color w:val="000000"/>
              </w:rPr>
              <w:t>4. Спецификация материалов, инструмента, оборудования</w:t>
            </w:r>
          </w:p>
          <w:p w14:paraId="7DE39B93" w14:textId="77777777" w:rsidR="00DC75EB" w:rsidRPr="007B6246" w:rsidRDefault="00DC75EB" w:rsidP="00DC75EB">
            <w:pPr>
              <w:spacing w:after="0" w:line="240" w:lineRule="auto"/>
              <w:rPr>
                <w:rFonts w:ascii="Times New Roman" w:eastAsia="Times New Roman" w:hAnsi="Times New Roman" w:cs="Times New Roman"/>
                <w:bCs/>
                <w:color w:val="000000"/>
              </w:rPr>
            </w:pPr>
            <w:r w:rsidRPr="007B6246">
              <w:rPr>
                <w:rFonts w:ascii="Times New Roman" w:eastAsia="Times New Roman" w:hAnsi="Times New Roman" w:cs="Times New Roman"/>
                <w:bCs/>
                <w:color w:val="000000"/>
              </w:rPr>
              <w:t>5. Типовые проекты холодильного оборудования для складов, производства и промышленности</w:t>
            </w:r>
          </w:p>
          <w:p w14:paraId="1FD44B4B" w14:textId="77777777" w:rsidR="00DC75EB" w:rsidRPr="007B6246" w:rsidRDefault="00DC75EB" w:rsidP="00DC75EB">
            <w:pPr>
              <w:spacing w:after="0" w:line="240" w:lineRule="auto"/>
              <w:rPr>
                <w:rFonts w:ascii="Times New Roman" w:eastAsia="Times New Roman" w:hAnsi="Times New Roman" w:cs="Times New Roman"/>
                <w:bCs/>
                <w:color w:val="000000"/>
              </w:rPr>
            </w:pPr>
            <w:r w:rsidRPr="007B6246">
              <w:rPr>
                <w:rFonts w:ascii="Times New Roman" w:eastAsia="Times New Roman" w:hAnsi="Times New Roman" w:cs="Times New Roman"/>
                <w:bCs/>
                <w:color w:val="000000"/>
              </w:rPr>
              <w:t>6. Исходные данные и расчеты для проектирования систем</w:t>
            </w:r>
          </w:p>
          <w:p w14:paraId="2E593D83" w14:textId="77777777" w:rsidR="00DC75EB" w:rsidRPr="007B6246" w:rsidRDefault="00DC75EB" w:rsidP="00DC75EB">
            <w:pPr>
              <w:spacing w:after="0" w:line="240" w:lineRule="auto"/>
              <w:rPr>
                <w:rFonts w:ascii="Times New Roman" w:eastAsia="Times New Roman" w:hAnsi="Times New Roman" w:cs="Times New Roman"/>
                <w:bCs/>
                <w:color w:val="000000"/>
              </w:rPr>
            </w:pPr>
            <w:r w:rsidRPr="007B6246">
              <w:rPr>
                <w:rFonts w:ascii="Times New Roman" w:eastAsia="Times New Roman" w:hAnsi="Times New Roman" w:cs="Times New Roman"/>
                <w:bCs/>
                <w:color w:val="000000"/>
              </w:rPr>
              <w:t>7. Порядок разработки проектной документации</w:t>
            </w:r>
          </w:p>
          <w:p w14:paraId="30998616" w14:textId="77777777" w:rsidR="00DC75EB" w:rsidRPr="007B6246" w:rsidRDefault="00DC75EB" w:rsidP="00DC75EB">
            <w:pPr>
              <w:spacing w:after="0" w:line="240" w:lineRule="auto"/>
              <w:rPr>
                <w:rFonts w:ascii="Times New Roman" w:eastAsia="Times New Roman" w:hAnsi="Times New Roman" w:cs="Times New Roman"/>
                <w:bCs/>
                <w:color w:val="000000"/>
              </w:rPr>
            </w:pPr>
            <w:r w:rsidRPr="007B6246">
              <w:rPr>
                <w:rFonts w:ascii="Times New Roman" w:eastAsia="Times New Roman" w:hAnsi="Times New Roman" w:cs="Times New Roman"/>
                <w:bCs/>
                <w:color w:val="000000"/>
              </w:rPr>
              <w:t>8. Оформление проектной документации</w:t>
            </w:r>
          </w:p>
          <w:p w14:paraId="0CB9B603" w14:textId="77777777" w:rsidR="00DC75EB" w:rsidRPr="007B6246" w:rsidRDefault="00DC75EB" w:rsidP="00DC75EB">
            <w:pPr>
              <w:spacing w:after="0" w:line="240" w:lineRule="auto"/>
              <w:rPr>
                <w:rFonts w:ascii="Times New Roman" w:eastAsia="Times New Roman" w:hAnsi="Times New Roman" w:cs="Times New Roman"/>
                <w:bCs/>
                <w:color w:val="000000"/>
              </w:rPr>
            </w:pPr>
            <w:r w:rsidRPr="007B6246">
              <w:rPr>
                <w:rFonts w:ascii="Times New Roman" w:eastAsia="Times New Roman" w:hAnsi="Times New Roman" w:cs="Times New Roman"/>
                <w:bCs/>
                <w:color w:val="000000"/>
              </w:rPr>
              <w:t xml:space="preserve">9. Современные холодильные агенты и </w:t>
            </w:r>
            <w:proofErr w:type="spellStart"/>
            <w:r w:rsidRPr="007B6246">
              <w:rPr>
                <w:rFonts w:ascii="Times New Roman" w:eastAsia="Times New Roman" w:hAnsi="Times New Roman" w:cs="Times New Roman"/>
                <w:bCs/>
                <w:color w:val="000000"/>
              </w:rPr>
              <w:t>хладоносители</w:t>
            </w:r>
            <w:proofErr w:type="spellEnd"/>
          </w:p>
          <w:p w14:paraId="4B885786" w14:textId="77777777" w:rsidR="00DC75EB" w:rsidRPr="007B6246" w:rsidRDefault="00DC75EB" w:rsidP="00DC75EB">
            <w:pPr>
              <w:spacing w:after="0" w:line="240" w:lineRule="auto"/>
              <w:rPr>
                <w:rFonts w:ascii="Times New Roman" w:eastAsia="Times New Roman" w:hAnsi="Times New Roman" w:cs="Times New Roman"/>
                <w:bCs/>
                <w:color w:val="000000"/>
              </w:rPr>
            </w:pPr>
            <w:r w:rsidRPr="007B6246">
              <w:rPr>
                <w:rFonts w:ascii="Times New Roman" w:eastAsia="Times New Roman" w:hAnsi="Times New Roman" w:cs="Times New Roman"/>
                <w:bCs/>
                <w:color w:val="000000"/>
              </w:rPr>
              <w:lastRenderedPageBreak/>
              <w:t>10. Современные технологии, используемые в холодильных машинах</w:t>
            </w:r>
          </w:p>
          <w:p w14:paraId="48927FA1" w14:textId="77777777" w:rsidR="00DC75EB" w:rsidRPr="007B6246" w:rsidRDefault="00DC75EB" w:rsidP="00DC75EB">
            <w:pPr>
              <w:spacing w:after="0" w:line="240" w:lineRule="auto"/>
              <w:rPr>
                <w:rFonts w:ascii="Times New Roman" w:eastAsia="Times New Roman" w:hAnsi="Times New Roman" w:cs="Times New Roman"/>
                <w:bCs/>
                <w:color w:val="000000"/>
              </w:rPr>
            </w:pPr>
            <w:r w:rsidRPr="007B6246">
              <w:rPr>
                <w:rFonts w:ascii="Times New Roman" w:eastAsia="Times New Roman" w:hAnsi="Times New Roman" w:cs="Times New Roman"/>
                <w:bCs/>
                <w:color w:val="000000"/>
              </w:rPr>
              <w:t>11. Проектирование запасных частей холодильной установки</w:t>
            </w:r>
          </w:p>
          <w:p w14:paraId="3737160F" w14:textId="77777777" w:rsidR="00DC75EB" w:rsidRPr="007B6246" w:rsidRDefault="00DC75EB" w:rsidP="00DC75EB">
            <w:pPr>
              <w:spacing w:after="0" w:line="240" w:lineRule="auto"/>
              <w:rPr>
                <w:rFonts w:ascii="Times New Roman" w:eastAsia="Times New Roman" w:hAnsi="Times New Roman" w:cs="Times New Roman"/>
                <w:bCs/>
                <w:color w:val="000000"/>
              </w:rPr>
            </w:pPr>
            <w:r w:rsidRPr="007B6246">
              <w:rPr>
                <w:rFonts w:ascii="Times New Roman" w:eastAsia="Times New Roman" w:hAnsi="Times New Roman" w:cs="Times New Roman"/>
                <w:bCs/>
                <w:color w:val="000000"/>
              </w:rPr>
              <w:t>12. Проектирование холодильной установки</w:t>
            </w:r>
          </w:p>
          <w:p w14:paraId="57561DBB" w14:textId="77777777" w:rsidR="00DC75EB" w:rsidRPr="007B6246" w:rsidRDefault="00DC75EB" w:rsidP="00DC75EB">
            <w:pPr>
              <w:spacing w:after="0" w:line="240" w:lineRule="auto"/>
              <w:rPr>
                <w:rFonts w:ascii="Times New Roman" w:eastAsia="Times New Roman" w:hAnsi="Times New Roman" w:cs="Times New Roman"/>
                <w:b/>
                <w:color w:val="000000"/>
              </w:rPr>
            </w:pPr>
            <w:r w:rsidRPr="007B6246">
              <w:rPr>
                <w:rFonts w:ascii="Times New Roman" w:eastAsia="Times New Roman" w:hAnsi="Times New Roman" w:cs="Times New Roman"/>
                <w:bCs/>
                <w:color w:val="000000"/>
              </w:rPr>
              <w:t xml:space="preserve">13. Исследование хладагентов, моделирование работы холодильного оборудования и систем </w:t>
            </w:r>
            <w:proofErr w:type="spellStart"/>
            <w:r w:rsidRPr="007B6246">
              <w:rPr>
                <w:rFonts w:ascii="Times New Roman" w:eastAsia="Times New Roman" w:hAnsi="Times New Roman" w:cs="Times New Roman"/>
                <w:bCs/>
                <w:color w:val="000000"/>
              </w:rPr>
              <w:t>холодообеспечения</w:t>
            </w:r>
            <w:proofErr w:type="spellEnd"/>
          </w:p>
        </w:tc>
        <w:tc>
          <w:tcPr>
            <w:tcW w:w="1620" w:type="dxa"/>
            <w:tcBorders>
              <w:top w:val="single" w:sz="4" w:space="0" w:color="auto"/>
              <w:left w:val="nil"/>
              <w:bottom w:val="single" w:sz="4" w:space="0" w:color="auto"/>
              <w:right w:val="single" w:sz="4" w:space="0" w:color="auto"/>
            </w:tcBorders>
            <w:shd w:val="clear" w:color="auto" w:fill="auto"/>
            <w:vAlign w:val="center"/>
          </w:tcPr>
          <w:p w14:paraId="1DBF786F" w14:textId="77777777" w:rsidR="00DC75EB" w:rsidRPr="007B6246" w:rsidRDefault="00DC75EB" w:rsidP="00DC75EB">
            <w:pPr>
              <w:spacing w:after="0" w:line="240" w:lineRule="auto"/>
              <w:jc w:val="center"/>
              <w:rPr>
                <w:rFonts w:ascii="Times New Roman" w:eastAsia="Times New Roman" w:hAnsi="Times New Roman" w:cs="Times New Roman"/>
                <w:color w:val="000000"/>
              </w:rPr>
            </w:pPr>
            <w:r w:rsidRPr="007B6246">
              <w:rPr>
                <w:rFonts w:ascii="Times New Roman" w:eastAsia="Times New Roman" w:hAnsi="Times New Roman" w:cs="Times New Roman"/>
                <w:color w:val="000000"/>
              </w:rPr>
              <w:lastRenderedPageBreak/>
              <w:t>72</w:t>
            </w:r>
          </w:p>
        </w:tc>
      </w:tr>
      <w:tr w:rsidR="00DC75EB" w:rsidRPr="00DC75EB" w14:paraId="494A4260" w14:textId="77777777" w:rsidTr="007B6246">
        <w:trPr>
          <w:trHeight w:val="828"/>
        </w:trPr>
        <w:tc>
          <w:tcPr>
            <w:tcW w:w="2730" w:type="dxa"/>
            <w:tcBorders>
              <w:top w:val="single" w:sz="4" w:space="0" w:color="auto"/>
              <w:left w:val="single" w:sz="4" w:space="0" w:color="auto"/>
              <w:bottom w:val="single" w:sz="4" w:space="0" w:color="auto"/>
              <w:right w:val="single" w:sz="4" w:space="0" w:color="auto"/>
            </w:tcBorders>
            <w:shd w:val="clear" w:color="auto" w:fill="auto"/>
          </w:tcPr>
          <w:p w14:paraId="12AE717D" w14:textId="77777777" w:rsidR="00DC75EB" w:rsidRPr="007B6246" w:rsidRDefault="00DC75EB" w:rsidP="00DC75EB">
            <w:pPr>
              <w:spacing w:after="0" w:line="240" w:lineRule="auto"/>
              <w:rPr>
                <w:rFonts w:ascii="Times New Roman" w:eastAsia="Times New Roman" w:hAnsi="Times New Roman" w:cs="Times New Roman"/>
                <w:b/>
                <w:bCs/>
                <w:color w:val="000000"/>
                <w:lang w:val="en-US"/>
              </w:rPr>
            </w:pPr>
            <w:r w:rsidRPr="007B6246">
              <w:rPr>
                <w:rFonts w:ascii="Times New Roman" w:hAnsi="Times New Roman" w:cs="Times New Roman"/>
                <w:b/>
              </w:rPr>
              <w:t>Производственная практика</w:t>
            </w:r>
          </w:p>
        </w:tc>
        <w:tc>
          <w:tcPr>
            <w:tcW w:w="10387" w:type="dxa"/>
            <w:tcBorders>
              <w:top w:val="single" w:sz="4" w:space="0" w:color="auto"/>
              <w:left w:val="nil"/>
              <w:bottom w:val="single" w:sz="4" w:space="0" w:color="auto"/>
              <w:right w:val="single" w:sz="4" w:space="0" w:color="auto"/>
            </w:tcBorders>
            <w:shd w:val="clear" w:color="auto" w:fill="auto"/>
          </w:tcPr>
          <w:p w14:paraId="494471D8" w14:textId="77777777" w:rsidR="00DC75EB" w:rsidRPr="007B6246" w:rsidRDefault="00DC75EB" w:rsidP="00DC75EB">
            <w:pPr>
              <w:spacing w:after="0" w:line="240" w:lineRule="auto"/>
              <w:rPr>
                <w:rFonts w:ascii="Times New Roman" w:hAnsi="Times New Roman" w:cs="Times New Roman"/>
                <w:b/>
                <w:bCs/>
              </w:rPr>
            </w:pPr>
            <w:r w:rsidRPr="007B6246">
              <w:rPr>
                <w:rFonts w:ascii="Times New Roman" w:hAnsi="Times New Roman" w:cs="Times New Roman"/>
                <w:b/>
                <w:bCs/>
              </w:rPr>
              <w:t>Виды работ:</w:t>
            </w:r>
          </w:p>
          <w:p w14:paraId="61D05677" w14:textId="77777777" w:rsidR="00DC75EB" w:rsidRPr="007B6246" w:rsidRDefault="00DC75EB" w:rsidP="00DC75EB">
            <w:pPr>
              <w:spacing w:after="0" w:line="240" w:lineRule="auto"/>
              <w:rPr>
                <w:rFonts w:ascii="Times New Roman" w:eastAsia="Times New Roman" w:hAnsi="Times New Roman" w:cs="Times New Roman"/>
                <w:bCs/>
                <w:color w:val="000000"/>
              </w:rPr>
            </w:pPr>
            <w:r w:rsidRPr="007B6246">
              <w:rPr>
                <w:rFonts w:ascii="Times New Roman" w:eastAsia="Times New Roman" w:hAnsi="Times New Roman" w:cs="Times New Roman"/>
                <w:bCs/>
                <w:color w:val="000000"/>
              </w:rPr>
              <w:t xml:space="preserve">1. Требования к разработке, подготовке, </w:t>
            </w:r>
            <w:proofErr w:type="spellStart"/>
            <w:r w:rsidRPr="007B6246">
              <w:rPr>
                <w:rFonts w:ascii="Times New Roman" w:eastAsia="Times New Roman" w:hAnsi="Times New Roman" w:cs="Times New Roman"/>
                <w:bCs/>
                <w:color w:val="000000"/>
              </w:rPr>
              <w:t>нормоконтролю</w:t>
            </w:r>
            <w:proofErr w:type="spellEnd"/>
            <w:r w:rsidRPr="007B6246">
              <w:rPr>
                <w:rFonts w:ascii="Times New Roman" w:eastAsia="Times New Roman" w:hAnsi="Times New Roman" w:cs="Times New Roman"/>
                <w:bCs/>
                <w:color w:val="000000"/>
              </w:rPr>
              <w:t xml:space="preserve"> и комплектованию рабочей документации</w:t>
            </w:r>
          </w:p>
          <w:p w14:paraId="1091FBC2" w14:textId="77777777" w:rsidR="00DC75EB" w:rsidRPr="007B6246" w:rsidRDefault="00DC75EB" w:rsidP="00DC75EB">
            <w:pPr>
              <w:spacing w:after="0" w:line="240" w:lineRule="auto"/>
              <w:rPr>
                <w:rFonts w:ascii="Times New Roman" w:eastAsia="Times New Roman" w:hAnsi="Times New Roman" w:cs="Times New Roman"/>
                <w:bCs/>
                <w:color w:val="000000"/>
              </w:rPr>
            </w:pPr>
            <w:r w:rsidRPr="007B6246">
              <w:rPr>
                <w:rFonts w:ascii="Times New Roman" w:eastAsia="Times New Roman" w:hAnsi="Times New Roman" w:cs="Times New Roman"/>
                <w:bCs/>
                <w:color w:val="000000"/>
              </w:rPr>
              <w:t>2. Разработка графических документов рабочей документации, планов, схем, эскизов и чертежей</w:t>
            </w:r>
          </w:p>
          <w:p w14:paraId="4B7403DD" w14:textId="77777777" w:rsidR="00DC75EB" w:rsidRPr="007B6246" w:rsidRDefault="00DC75EB" w:rsidP="00DC75EB">
            <w:pPr>
              <w:spacing w:after="0" w:line="240" w:lineRule="auto"/>
              <w:rPr>
                <w:rFonts w:ascii="Times New Roman" w:eastAsia="Times New Roman" w:hAnsi="Times New Roman" w:cs="Times New Roman"/>
                <w:bCs/>
                <w:color w:val="000000"/>
              </w:rPr>
            </w:pPr>
            <w:r w:rsidRPr="007B6246">
              <w:rPr>
                <w:rFonts w:ascii="Times New Roman" w:eastAsia="Times New Roman" w:hAnsi="Times New Roman" w:cs="Times New Roman"/>
                <w:bCs/>
                <w:color w:val="000000"/>
              </w:rPr>
              <w:t>3. Производство строительных и монтажных работ</w:t>
            </w:r>
          </w:p>
          <w:p w14:paraId="3CC50C94" w14:textId="77777777" w:rsidR="00DC75EB" w:rsidRPr="007B6246" w:rsidRDefault="00DC75EB" w:rsidP="00DC75EB">
            <w:pPr>
              <w:spacing w:after="0" w:line="240" w:lineRule="auto"/>
              <w:rPr>
                <w:rFonts w:ascii="Times New Roman" w:eastAsia="Times New Roman" w:hAnsi="Times New Roman" w:cs="Times New Roman"/>
                <w:bCs/>
                <w:color w:val="000000"/>
              </w:rPr>
            </w:pPr>
            <w:r w:rsidRPr="007B6246">
              <w:rPr>
                <w:rFonts w:ascii="Times New Roman" w:eastAsia="Times New Roman" w:hAnsi="Times New Roman" w:cs="Times New Roman"/>
                <w:bCs/>
                <w:color w:val="000000"/>
              </w:rPr>
              <w:t>4. Спецификация материалов, инструмента, оборудования</w:t>
            </w:r>
          </w:p>
          <w:p w14:paraId="6E8054B1" w14:textId="77777777" w:rsidR="00DC75EB" w:rsidRPr="007B6246" w:rsidRDefault="00DC75EB" w:rsidP="00DC75EB">
            <w:pPr>
              <w:spacing w:after="0" w:line="240" w:lineRule="auto"/>
              <w:rPr>
                <w:rFonts w:ascii="Times New Roman" w:eastAsia="Times New Roman" w:hAnsi="Times New Roman" w:cs="Times New Roman"/>
                <w:bCs/>
                <w:color w:val="000000"/>
              </w:rPr>
            </w:pPr>
            <w:r w:rsidRPr="007B6246">
              <w:rPr>
                <w:rFonts w:ascii="Times New Roman" w:eastAsia="Times New Roman" w:hAnsi="Times New Roman" w:cs="Times New Roman"/>
                <w:bCs/>
                <w:color w:val="000000"/>
              </w:rPr>
              <w:t>5. Типовые проекты холодильного оборудования для складов, производства и промышленности</w:t>
            </w:r>
          </w:p>
          <w:p w14:paraId="4C3DFCB7" w14:textId="77777777" w:rsidR="00DC75EB" w:rsidRPr="007B6246" w:rsidRDefault="00DC75EB" w:rsidP="00DC75EB">
            <w:pPr>
              <w:spacing w:after="0" w:line="240" w:lineRule="auto"/>
              <w:rPr>
                <w:rFonts w:ascii="Times New Roman" w:eastAsia="Times New Roman" w:hAnsi="Times New Roman" w:cs="Times New Roman"/>
                <w:bCs/>
                <w:color w:val="000000"/>
              </w:rPr>
            </w:pPr>
            <w:r w:rsidRPr="007B6246">
              <w:rPr>
                <w:rFonts w:ascii="Times New Roman" w:eastAsia="Times New Roman" w:hAnsi="Times New Roman" w:cs="Times New Roman"/>
                <w:bCs/>
                <w:color w:val="000000"/>
              </w:rPr>
              <w:t>6. Исходные данные и расчеты для проектирования систем</w:t>
            </w:r>
          </w:p>
          <w:p w14:paraId="0114E069" w14:textId="77777777" w:rsidR="00DC75EB" w:rsidRPr="007B6246" w:rsidRDefault="00DC75EB" w:rsidP="00DC75EB">
            <w:pPr>
              <w:spacing w:after="0" w:line="240" w:lineRule="auto"/>
              <w:rPr>
                <w:rFonts w:ascii="Times New Roman" w:eastAsia="Times New Roman" w:hAnsi="Times New Roman" w:cs="Times New Roman"/>
                <w:bCs/>
                <w:color w:val="000000"/>
              </w:rPr>
            </w:pPr>
            <w:r w:rsidRPr="007B6246">
              <w:rPr>
                <w:rFonts w:ascii="Times New Roman" w:eastAsia="Times New Roman" w:hAnsi="Times New Roman" w:cs="Times New Roman"/>
                <w:bCs/>
                <w:color w:val="000000"/>
              </w:rPr>
              <w:t>7. Порядок разработки проектной документации</w:t>
            </w:r>
          </w:p>
          <w:p w14:paraId="18F1CD26" w14:textId="77777777" w:rsidR="00DC75EB" w:rsidRPr="007B6246" w:rsidRDefault="00DC75EB" w:rsidP="00DC75EB">
            <w:pPr>
              <w:spacing w:after="0" w:line="240" w:lineRule="auto"/>
              <w:rPr>
                <w:rFonts w:ascii="Times New Roman" w:eastAsia="Times New Roman" w:hAnsi="Times New Roman" w:cs="Times New Roman"/>
                <w:bCs/>
                <w:color w:val="000000"/>
              </w:rPr>
            </w:pPr>
            <w:r w:rsidRPr="007B6246">
              <w:rPr>
                <w:rFonts w:ascii="Times New Roman" w:eastAsia="Times New Roman" w:hAnsi="Times New Roman" w:cs="Times New Roman"/>
                <w:bCs/>
                <w:color w:val="000000"/>
              </w:rPr>
              <w:t>8. Оформление проектной документации</w:t>
            </w:r>
          </w:p>
          <w:p w14:paraId="0F57FCB5" w14:textId="77777777" w:rsidR="00DC75EB" w:rsidRPr="007B6246" w:rsidRDefault="00DC75EB" w:rsidP="00DC75EB">
            <w:pPr>
              <w:spacing w:after="0" w:line="240" w:lineRule="auto"/>
              <w:rPr>
                <w:rFonts w:ascii="Times New Roman" w:eastAsia="Times New Roman" w:hAnsi="Times New Roman" w:cs="Times New Roman"/>
                <w:bCs/>
                <w:color w:val="000000"/>
              </w:rPr>
            </w:pPr>
            <w:r w:rsidRPr="007B6246">
              <w:rPr>
                <w:rFonts w:ascii="Times New Roman" w:eastAsia="Times New Roman" w:hAnsi="Times New Roman" w:cs="Times New Roman"/>
                <w:bCs/>
                <w:color w:val="000000"/>
              </w:rPr>
              <w:t xml:space="preserve">9. Современные холодильные агенты и </w:t>
            </w:r>
            <w:proofErr w:type="spellStart"/>
            <w:r w:rsidRPr="007B6246">
              <w:rPr>
                <w:rFonts w:ascii="Times New Roman" w:eastAsia="Times New Roman" w:hAnsi="Times New Roman" w:cs="Times New Roman"/>
                <w:bCs/>
                <w:color w:val="000000"/>
              </w:rPr>
              <w:t>хладоносители</w:t>
            </w:r>
            <w:proofErr w:type="spellEnd"/>
          </w:p>
          <w:p w14:paraId="3D8658D3" w14:textId="77777777" w:rsidR="00DC75EB" w:rsidRPr="007B6246" w:rsidRDefault="00DC75EB" w:rsidP="00DC75EB">
            <w:pPr>
              <w:spacing w:after="0" w:line="240" w:lineRule="auto"/>
              <w:rPr>
                <w:rFonts w:ascii="Times New Roman" w:eastAsia="Times New Roman" w:hAnsi="Times New Roman" w:cs="Times New Roman"/>
                <w:bCs/>
                <w:color w:val="000000"/>
              </w:rPr>
            </w:pPr>
            <w:r w:rsidRPr="007B6246">
              <w:rPr>
                <w:rFonts w:ascii="Times New Roman" w:eastAsia="Times New Roman" w:hAnsi="Times New Roman" w:cs="Times New Roman"/>
                <w:bCs/>
                <w:color w:val="000000"/>
              </w:rPr>
              <w:t>10. Современные технологии, используемые в холодильных машинах</w:t>
            </w:r>
          </w:p>
          <w:p w14:paraId="660A6729" w14:textId="77777777" w:rsidR="00DC75EB" w:rsidRPr="007B6246" w:rsidRDefault="00DC75EB" w:rsidP="00DC75EB">
            <w:pPr>
              <w:spacing w:after="0" w:line="240" w:lineRule="auto"/>
              <w:rPr>
                <w:rFonts w:ascii="Times New Roman" w:eastAsia="Times New Roman" w:hAnsi="Times New Roman" w:cs="Times New Roman"/>
                <w:bCs/>
                <w:color w:val="000000"/>
              </w:rPr>
            </w:pPr>
            <w:r w:rsidRPr="007B6246">
              <w:rPr>
                <w:rFonts w:ascii="Times New Roman" w:eastAsia="Times New Roman" w:hAnsi="Times New Roman" w:cs="Times New Roman"/>
                <w:bCs/>
                <w:color w:val="000000"/>
              </w:rPr>
              <w:t>11. Проектирование запасных частей холодильной установки</w:t>
            </w:r>
          </w:p>
          <w:p w14:paraId="38248396" w14:textId="77777777" w:rsidR="00DC75EB" w:rsidRPr="007B6246" w:rsidRDefault="00DC75EB" w:rsidP="00DC75EB">
            <w:pPr>
              <w:spacing w:after="0" w:line="240" w:lineRule="auto"/>
              <w:rPr>
                <w:rFonts w:ascii="Times New Roman" w:eastAsia="Times New Roman" w:hAnsi="Times New Roman" w:cs="Times New Roman"/>
                <w:bCs/>
                <w:color w:val="000000"/>
              </w:rPr>
            </w:pPr>
            <w:r w:rsidRPr="007B6246">
              <w:rPr>
                <w:rFonts w:ascii="Times New Roman" w:eastAsia="Times New Roman" w:hAnsi="Times New Roman" w:cs="Times New Roman"/>
                <w:bCs/>
                <w:color w:val="000000"/>
              </w:rPr>
              <w:t>12. Проектирование холодильной установки</w:t>
            </w:r>
          </w:p>
          <w:p w14:paraId="6BD8D659" w14:textId="77777777" w:rsidR="00DC75EB" w:rsidRPr="007B6246" w:rsidRDefault="00DC75EB" w:rsidP="00DC75EB">
            <w:pPr>
              <w:spacing w:after="0" w:line="240" w:lineRule="auto"/>
              <w:rPr>
                <w:rFonts w:ascii="Times New Roman" w:eastAsia="Times New Roman" w:hAnsi="Times New Roman" w:cs="Times New Roman"/>
                <w:b/>
                <w:color w:val="000000"/>
              </w:rPr>
            </w:pPr>
            <w:r w:rsidRPr="007B6246">
              <w:rPr>
                <w:rFonts w:ascii="Times New Roman" w:eastAsia="Times New Roman" w:hAnsi="Times New Roman" w:cs="Times New Roman"/>
                <w:bCs/>
                <w:color w:val="000000"/>
              </w:rPr>
              <w:t xml:space="preserve">13. Исследование хладагентов, моделирование работы холодильного оборудования и систем </w:t>
            </w:r>
            <w:proofErr w:type="spellStart"/>
            <w:r w:rsidRPr="007B6246">
              <w:rPr>
                <w:rFonts w:ascii="Times New Roman" w:eastAsia="Times New Roman" w:hAnsi="Times New Roman" w:cs="Times New Roman"/>
                <w:bCs/>
                <w:color w:val="000000"/>
              </w:rPr>
              <w:t>холодообеспечения</w:t>
            </w:r>
            <w:proofErr w:type="spellEnd"/>
          </w:p>
        </w:tc>
        <w:tc>
          <w:tcPr>
            <w:tcW w:w="1620" w:type="dxa"/>
            <w:tcBorders>
              <w:top w:val="single" w:sz="4" w:space="0" w:color="auto"/>
              <w:left w:val="nil"/>
              <w:bottom w:val="single" w:sz="4" w:space="0" w:color="auto"/>
              <w:right w:val="single" w:sz="4" w:space="0" w:color="auto"/>
            </w:tcBorders>
            <w:shd w:val="clear" w:color="auto" w:fill="auto"/>
            <w:vAlign w:val="center"/>
          </w:tcPr>
          <w:p w14:paraId="78A411C2" w14:textId="77777777" w:rsidR="00DC75EB" w:rsidRPr="007B6246" w:rsidRDefault="00DC75EB" w:rsidP="00DC75EB">
            <w:pPr>
              <w:spacing w:after="0" w:line="240" w:lineRule="auto"/>
              <w:jc w:val="center"/>
              <w:rPr>
                <w:rFonts w:ascii="Times New Roman" w:eastAsia="Times New Roman" w:hAnsi="Times New Roman" w:cs="Times New Roman"/>
                <w:color w:val="000000"/>
              </w:rPr>
            </w:pPr>
            <w:r w:rsidRPr="007B6246">
              <w:rPr>
                <w:rFonts w:ascii="Times New Roman" w:eastAsia="Times New Roman" w:hAnsi="Times New Roman" w:cs="Times New Roman"/>
                <w:color w:val="000000"/>
              </w:rPr>
              <w:t>108</w:t>
            </w:r>
          </w:p>
        </w:tc>
      </w:tr>
      <w:tr w:rsidR="007B6246" w:rsidRPr="00DC75EB" w14:paraId="6FD26012" w14:textId="77777777" w:rsidTr="00600D3E">
        <w:trPr>
          <w:trHeight w:val="316"/>
        </w:trPr>
        <w:tc>
          <w:tcPr>
            <w:tcW w:w="13117" w:type="dxa"/>
            <w:gridSpan w:val="2"/>
            <w:tcBorders>
              <w:top w:val="single" w:sz="4" w:space="0" w:color="auto"/>
              <w:left w:val="single" w:sz="4" w:space="0" w:color="auto"/>
              <w:bottom w:val="single" w:sz="4" w:space="0" w:color="auto"/>
              <w:right w:val="single" w:sz="4" w:space="0" w:color="auto"/>
            </w:tcBorders>
            <w:shd w:val="clear" w:color="auto" w:fill="auto"/>
          </w:tcPr>
          <w:p w14:paraId="0BE78AEF" w14:textId="6FCE027B" w:rsidR="007B6246" w:rsidRPr="007B6246" w:rsidRDefault="007B6246" w:rsidP="00DC75EB">
            <w:pPr>
              <w:spacing w:after="0" w:line="240" w:lineRule="auto"/>
              <w:rPr>
                <w:rFonts w:ascii="Times New Roman" w:hAnsi="Times New Roman" w:cs="Times New Roman"/>
                <w:b/>
                <w:bCs/>
              </w:rPr>
            </w:pPr>
            <w:r>
              <w:rPr>
                <w:rFonts w:ascii="Times New Roman" w:hAnsi="Times New Roman" w:cs="Times New Roman"/>
                <w:b/>
                <w:bCs/>
              </w:rPr>
              <w:t>Всего</w:t>
            </w:r>
          </w:p>
        </w:tc>
        <w:tc>
          <w:tcPr>
            <w:tcW w:w="1620" w:type="dxa"/>
            <w:tcBorders>
              <w:top w:val="single" w:sz="4" w:space="0" w:color="auto"/>
              <w:left w:val="nil"/>
              <w:bottom w:val="single" w:sz="4" w:space="0" w:color="auto"/>
              <w:right w:val="single" w:sz="4" w:space="0" w:color="auto"/>
            </w:tcBorders>
            <w:shd w:val="clear" w:color="auto" w:fill="auto"/>
            <w:vAlign w:val="center"/>
          </w:tcPr>
          <w:p w14:paraId="4CC9ABD8" w14:textId="638A9DE7" w:rsidR="007B6246" w:rsidRPr="007B6246" w:rsidRDefault="000D3FE6" w:rsidP="00DC75E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310</w:t>
            </w:r>
          </w:p>
        </w:tc>
      </w:tr>
    </w:tbl>
    <w:p w14:paraId="40E1434D" w14:textId="77777777" w:rsidR="00DC75EB" w:rsidRPr="00DC75EB" w:rsidRDefault="00DC75EB" w:rsidP="00DC75EB">
      <w:pPr>
        <w:rPr>
          <w:rFonts w:ascii="Times New Roman" w:eastAsia="Times New Roman" w:hAnsi="Times New Roman" w:cs="Times New Roman"/>
          <w:lang w:eastAsia="ru-RU"/>
        </w:rPr>
      </w:pPr>
      <w:r w:rsidRPr="00DC75EB">
        <w:rPr>
          <w:rFonts w:ascii="Times New Roman" w:eastAsia="Times New Roman" w:hAnsi="Times New Roman" w:cs="Times New Roman"/>
          <w:lang w:eastAsia="ru-RU"/>
        </w:rPr>
        <w:t>.</w:t>
      </w:r>
    </w:p>
    <w:p w14:paraId="1CDFC66E" w14:textId="77777777" w:rsidR="00DC75EB" w:rsidRPr="00DC75EB" w:rsidRDefault="00DC75EB" w:rsidP="00DC75EB">
      <w:pPr>
        <w:rPr>
          <w:rFonts w:ascii="Times New Roman" w:eastAsia="Times New Roman" w:hAnsi="Times New Roman" w:cs="Times New Roman"/>
          <w:lang w:eastAsia="ru-RU"/>
        </w:rPr>
        <w:sectPr w:rsidR="00DC75EB" w:rsidRPr="00DC75EB" w:rsidSect="00600D3E">
          <w:pgSz w:w="16838" w:h="11906" w:orient="landscape"/>
          <w:pgMar w:top="1701" w:right="1134" w:bottom="851" w:left="1134" w:header="709" w:footer="709" w:gutter="0"/>
          <w:cols w:space="708"/>
          <w:docGrid w:linePitch="360"/>
        </w:sectPr>
      </w:pPr>
    </w:p>
    <w:p w14:paraId="4FCC1B30" w14:textId="77777777" w:rsidR="00DC75EB" w:rsidRPr="00DC75EB" w:rsidRDefault="00DC75EB" w:rsidP="00DC75EB">
      <w:pPr>
        <w:spacing w:after="200" w:line="276" w:lineRule="auto"/>
        <w:ind w:firstLine="709"/>
        <w:outlineLvl w:val="0"/>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lastRenderedPageBreak/>
        <w:t>3. УСЛОВИЯ РЕАЛИЗАЦИИ ПРОФЕССИОНАЛЬНОГО МОДУЛЯ.</w:t>
      </w:r>
    </w:p>
    <w:p w14:paraId="643BE73D" w14:textId="21D69266" w:rsidR="00DC75EB" w:rsidRPr="00DC75EB" w:rsidRDefault="00DC75EB" w:rsidP="007B6246">
      <w:pPr>
        <w:spacing w:after="0" w:line="240" w:lineRule="auto"/>
        <w:ind w:firstLine="709"/>
        <w:jc w:val="both"/>
        <w:outlineLvl w:val="0"/>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3.1. Для реализации программы профессионального модуля должны быть предусмотрены следующие специальные помещения:</w:t>
      </w:r>
    </w:p>
    <w:p w14:paraId="7C87E8B4" w14:textId="3FBB1225" w:rsidR="00DC75EB" w:rsidRPr="00DC75EB" w:rsidRDefault="00DC75EB" w:rsidP="00DC75EB">
      <w:pPr>
        <w:spacing w:after="0" w:line="240" w:lineRule="auto"/>
        <w:ind w:firstLine="708"/>
        <w:jc w:val="both"/>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 xml:space="preserve">Кабинет </w:t>
      </w:r>
      <w:r w:rsidRPr="007B6246">
        <w:rPr>
          <w:rFonts w:ascii="Times New Roman" w:eastAsia="Times New Roman" w:hAnsi="Times New Roman" w:cs="Times New Roman"/>
          <w:bCs/>
          <w:sz w:val="24"/>
          <w:szCs w:val="24"/>
          <w:lang w:eastAsia="ru-RU"/>
        </w:rPr>
        <w:t xml:space="preserve">“Промышленное холодильное и морозильное оборудование”, </w:t>
      </w:r>
      <w:r w:rsidRPr="00DC75EB">
        <w:rPr>
          <w:rFonts w:ascii="Times New Roman" w:eastAsia="Times New Roman" w:hAnsi="Times New Roman" w:cs="Times New Roman"/>
          <w:bCs/>
          <w:sz w:val="24"/>
          <w:szCs w:val="24"/>
          <w:lang w:eastAsia="ru-RU"/>
        </w:rPr>
        <w:t>оснащенный оборудованием:</w:t>
      </w:r>
    </w:p>
    <w:p w14:paraId="04F72A12" w14:textId="733B2BAF" w:rsidR="00DC75EB" w:rsidRPr="00DC75EB" w:rsidRDefault="00DC75EB" w:rsidP="00DC75EB">
      <w:pPr>
        <w:spacing w:after="0" w:line="240" w:lineRule="auto"/>
        <w:ind w:firstLine="708"/>
        <w:jc w:val="both"/>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 xml:space="preserve">посадочные места по количеству обучающихся; рабочее место преподавателя, </w:t>
      </w:r>
      <w:proofErr w:type="spellStart"/>
      <w:r w:rsidRPr="00DC75EB">
        <w:rPr>
          <w:rFonts w:ascii="Times New Roman" w:eastAsia="Times New Roman" w:hAnsi="Times New Roman" w:cs="Times New Roman"/>
          <w:bCs/>
          <w:sz w:val="24"/>
          <w:szCs w:val="24"/>
          <w:lang w:eastAsia="ru-RU"/>
        </w:rPr>
        <w:t>доская</w:t>
      </w:r>
      <w:proofErr w:type="spellEnd"/>
      <w:r w:rsidRPr="00DC75EB">
        <w:rPr>
          <w:rFonts w:ascii="Times New Roman" w:eastAsia="Times New Roman" w:hAnsi="Times New Roman" w:cs="Times New Roman"/>
          <w:bCs/>
          <w:sz w:val="24"/>
          <w:szCs w:val="24"/>
          <w:lang w:eastAsia="ru-RU"/>
        </w:rPr>
        <w:t xml:space="preserve"> учебная, дидактические пособия; программное обеспечение, наглядные пособия и учебно-лабораторные комплекты по тематике кабинета; видеофильмы и электронные учебные </w:t>
      </w:r>
      <w:r w:rsidR="007B6246" w:rsidRPr="00DC75EB">
        <w:rPr>
          <w:rFonts w:ascii="Times New Roman" w:eastAsia="Times New Roman" w:hAnsi="Times New Roman" w:cs="Times New Roman"/>
          <w:bCs/>
          <w:sz w:val="24"/>
          <w:szCs w:val="24"/>
          <w:lang w:eastAsia="ru-RU"/>
        </w:rPr>
        <w:t>курсы, технические</w:t>
      </w:r>
      <w:r w:rsidRPr="00DC75EB">
        <w:rPr>
          <w:rFonts w:ascii="Times New Roman" w:eastAsia="Times New Roman" w:hAnsi="Times New Roman" w:cs="Times New Roman"/>
          <w:bCs/>
          <w:sz w:val="24"/>
          <w:szCs w:val="24"/>
          <w:lang w:eastAsia="ru-RU"/>
        </w:rPr>
        <w:t xml:space="preserve"> средства: видеооборудование (мультимедийный проектор с экраном или телевизор, или интерактивная доска); экран, проектор.</w:t>
      </w:r>
    </w:p>
    <w:p w14:paraId="19159E94" w14:textId="08BA052D" w:rsidR="00DC75EB" w:rsidRPr="00DC75EB" w:rsidRDefault="00DC75EB" w:rsidP="00DC75EB">
      <w:pPr>
        <w:spacing w:after="0" w:line="240" w:lineRule="auto"/>
        <w:ind w:firstLine="708"/>
        <w:jc w:val="both"/>
        <w:rPr>
          <w:rFonts w:ascii="Times New Roman" w:eastAsia="Times New Roman" w:hAnsi="Times New Roman" w:cs="Times New Roman"/>
          <w:bCs/>
          <w:sz w:val="24"/>
          <w:szCs w:val="24"/>
          <w:lang w:eastAsia="ru-RU"/>
        </w:rPr>
      </w:pPr>
      <w:r w:rsidRPr="007B6246">
        <w:rPr>
          <w:rFonts w:ascii="Times New Roman" w:eastAsia="Times New Roman" w:hAnsi="Times New Roman" w:cs="Times New Roman"/>
          <w:bCs/>
          <w:sz w:val="24"/>
          <w:szCs w:val="24"/>
          <w:lang w:eastAsia="ru-RU"/>
        </w:rPr>
        <w:t>Лаборатории “Автоматизация холодильных установок</w:t>
      </w:r>
      <w:r w:rsidR="007B6246" w:rsidRPr="007B6246">
        <w:rPr>
          <w:rFonts w:ascii="Times New Roman" w:eastAsia="Times New Roman" w:hAnsi="Times New Roman" w:cs="Times New Roman"/>
          <w:bCs/>
          <w:sz w:val="24"/>
          <w:szCs w:val="24"/>
          <w:lang w:eastAsia="ru-RU"/>
        </w:rPr>
        <w:t>”, “</w:t>
      </w:r>
      <w:r w:rsidRPr="007B6246">
        <w:rPr>
          <w:rFonts w:ascii="Times New Roman" w:eastAsia="Times New Roman" w:hAnsi="Times New Roman" w:cs="Times New Roman"/>
          <w:bCs/>
          <w:sz w:val="24"/>
          <w:szCs w:val="24"/>
          <w:lang w:eastAsia="ru-RU"/>
        </w:rPr>
        <w:t>Холодильно-компрессорные машины</w:t>
      </w:r>
      <w:r w:rsidR="007B6246" w:rsidRPr="007B6246">
        <w:rPr>
          <w:rFonts w:ascii="Times New Roman" w:eastAsia="Times New Roman" w:hAnsi="Times New Roman" w:cs="Times New Roman"/>
          <w:bCs/>
          <w:sz w:val="24"/>
          <w:szCs w:val="24"/>
          <w:lang w:eastAsia="ru-RU"/>
        </w:rPr>
        <w:t>”, “</w:t>
      </w:r>
      <w:r w:rsidRPr="007B6246">
        <w:rPr>
          <w:rFonts w:ascii="Times New Roman" w:eastAsia="Times New Roman" w:hAnsi="Times New Roman" w:cs="Times New Roman"/>
          <w:bCs/>
          <w:sz w:val="24"/>
          <w:szCs w:val="24"/>
          <w:lang w:eastAsia="ru-RU"/>
        </w:rPr>
        <w:t>Электроника и электрооборудование холодильных машин и установок”,</w:t>
      </w:r>
      <w:r w:rsidRPr="00DC75EB">
        <w:rPr>
          <w:rFonts w:ascii="Times New Roman" w:eastAsia="Times New Roman" w:hAnsi="Times New Roman" w:cs="Times New Roman"/>
          <w:bCs/>
          <w:sz w:val="24"/>
          <w:szCs w:val="24"/>
          <w:lang w:eastAsia="ru-RU"/>
        </w:rPr>
        <w:t xml:space="preserve"> оснащенные в соответствии с п.</w:t>
      </w:r>
      <w:r w:rsidR="007B6246">
        <w:rPr>
          <w:rFonts w:ascii="Times New Roman" w:eastAsia="Times New Roman" w:hAnsi="Times New Roman" w:cs="Times New Roman"/>
          <w:bCs/>
          <w:sz w:val="24"/>
          <w:szCs w:val="24"/>
          <w:lang w:eastAsia="ru-RU"/>
        </w:rPr>
        <w:t xml:space="preserve"> </w:t>
      </w:r>
      <w:r w:rsidRPr="00DC75EB">
        <w:rPr>
          <w:rFonts w:ascii="Times New Roman" w:eastAsia="Times New Roman" w:hAnsi="Times New Roman" w:cs="Times New Roman"/>
          <w:bCs/>
          <w:sz w:val="24"/>
          <w:szCs w:val="24"/>
          <w:lang w:eastAsia="ru-RU"/>
        </w:rPr>
        <w:t>6.1.2.</w:t>
      </w:r>
      <w:r w:rsidR="007B6246">
        <w:rPr>
          <w:rFonts w:ascii="Times New Roman" w:eastAsia="Times New Roman" w:hAnsi="Times New Roman" w:cs="Times New Roman"/>
          <w:bCs/>
          <w:sz w:val="24"/>
          <w:szCs w:val="24"/>
          <w:lang w:eastAsia="ru-RU"/>
        </w:rPr>
        <w:t>3</w:t>
      </w:r>
      <w:r w:rsidRPr="00DC75EB">
        <w:rPr>
          <w:rFonts w:ascii="Times New Roman" w:eastAsia="Times New Roman" w:hAnsi="Times New Roman" w:cs="Times New Roman"/>
          <w:bCs/>
          <w:sz w:val="24"/>
          <w:szCs w:val="24"/>
          <w:lang w:eastAsia="ru-RU"/>
        </w:rPr>
        <w:t xml:space="preserve"> </w:t>
      </w:r>
      <w:r w:rsidR="007B6246">
        <w:rPr>
          <w:rFonts w:ascii="Times New Roman" w:hAnsi="Times New Roman"/>
          <w:bCs/>
          <w:sz w:val="24"/>
          <w:szCs w:val="24"/>
        </w:rPr>
        <w:t>п</w:t>
      </w:r>
      <w:r w:rsidR="007B6246" w:rsidRPr="00315F34">
        <w:rPr>
          <w:rFonts w:ascii="Times New Roman" w:hAnsi="Times New Roman"/>
          <w:bCs/>
          <w:sz w:val="24"/>
          <w:szCs w:val="24"/>
        </w:rPr>
        <w:t xml:space="preserve">римерной </w:t>
      </w:r>
      <w:r w:rsidR="007B6246">
        <w:rPr>
          <w:rFonts w:ascii="Times New Roman" w:hAnsi="Times New Roman"/>
          <w:bCs/>
          <w:sz w:val="24"/>
          <w:szCs w:val="24"/>
        </w:rPr>
        <w:t>основной образовательной</w:t>
      </w:r>
      <w:r w:rsidR="007B6246" w:rsidRPr="00315F34">
        <w:rPr>
          <w:rFonts w:ascii="Times New Roman" w:hAnsi="Times New Roman"/>
          <w:bCs/>
          <w:sz w:val="24"/>
          <w:szCs w:val="24"/>
        </w:rPr>
        <w:t xml:space="preserve"> программы по</w:t>
      </w:r>
      <w:r w:rsidRPr="00DC75EB">
        <w:rPr>
          <w:rFonts w:ascii="Times New Roman" w:eastAsia="Times New Roman" w:hAnsi="Times New Roman" w:cs="Times New Roman"/>
          <w:bCs/>
          <w:sz w:val="24"/>
          <w:szCs w:val="24"/>
          <w:lang w:eastAsia="ru-RU"/>
        </w:rPr>
        <w:t xml:space="preserve"> специальности.</w:t>
      </w:r>
    </w:p>
    <w:p w14:paraId="6D71436B" w14:textId="380A85BE" w:rsidR="00DC75EB" w:rsidRPr="00DC75EB" w:rsidRDefault="00DC75EB" w:rsidP="00DC75EB">
      <w:pPr>
        <w:spacing w:after="0" w:line="240" w:lineRule="auto"/>
        <w:ind w:firstLine="708"/>
        <w:jc w:val="both"/>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Оснащенные базы практики в соответствии с п 6.1.2.</w:t>
      </w:r>
      <w:r w:rsidR="007B6246">
        <w:rPr>
          <w:rFonts w:ascii="Times New Roman" w:eastAsia="Times New Roman" w:hAnsi="Times New Roman" w:cs="Times New Roman"/>
          <w:bCs/>
          <w:sz w:val="24"/>
          <w:szCs w:val="24"/>
          <w:lang w:eastAsia="ru-RU"/>
        </w:rPr>
        <w:t>5</w:t>
      </w:r>
      <w:r w:rsidRPr="00DC75EB">
        <w:rPr>
          <w:rFonts w:ascii="Times New Roman" w:eastAsia="Times New Roman" w:hAnsi="Times New Roman" w:cs="Times New Roman"/>
          <w:bCs/>
          <w:sz w:val="24"/>
          <w:szCs w:val="24"/>
          <w:lang w:eastAsia="ru-RU"/>
        </w:rPr>
        <w:t xml:space="preserve"> </w:t>
      </w:r>
      <w:r w:rsidR="007B6246">
        <w:rPr>
          <w:rFonts w:ascii="Times New Roman" w:hAnsi="Times New Roman"/>
          <w:bCs/>
          <w:sz w:val="24"/>
          <w:szCs w:val="24"/>
        </w:rPr>
        <w:t>п</w:t>
      </w:r>
      <w:r w:rsidR="007B6246" w:rsidRPr="00315F34">
        <w:rPr>
          <w:rFonts w:ascii="Times New Roman" w:hAnsi="Times New Roman"/>
          <w:bCs/>
          <w:sz w:val="24"/>
          <w:szCs w:val="24"/>
        </w:rPr>
        <w:t xml:space="preserve">римерной </w:t>
      </w:r>
      <w:r w:rsidR="007B6246">
        <w:rPr>
          <w:rFonts w:ascii="Times New Roman" w:hAnsi="Times New Roman"/>
          <w:bCs/>
          <w:sz w:val="24"/>
          <w:szCs w:val="24"/>
        </w:rPr>
        <w:t>основной образовательной</w:t>
      </w:r>
      <w:r w:rsidR="007B6246" w:rsidRPr="00315F34">
        <w:rPr>
          <w:rFonts w:ascii="Times New Roman" w:hAnsi="Times New Roman"/>
          <w:bCs/>
          <w:sz w:val="24"/>
          <w:szCs w:val="24"/>
        </w:rPr>
        <w:t xml:space="preserve"> программы по </w:t>
      </w:r>
      <w:r w:rsidRPr="00DC75EB">
        <w:rPr>
          <w:rFonts w:ascii="Times New Roman" w:eastAsia="Times New Roman" w:hAnsi="Times New Roman" w:cs="Times New Roman"/>
          <w:bCs/>
          <w:sz w:val="24"/>
          <w:szCs w:val="24"/>
          <w:lang w:eastAsia="ru-RU"/>
        </w:rPr>
        <w:t>специальности."</w:t>
      </w:r>
      <w:r w:rsidRPr="00DC75EB">
        <w:rPr>
          <w:rFonts w:ascii="Times New Roman" w:eastAsia="Times New Roman" w:hAnsi="Times New Roman" w:cs="Times New Roman"/>
          <w:bCs/>
          <w:sz w:val="24"/>
          <w:szCs w:val="24"/>
          <w:lang w:eastAsia="ru-RU"/>
        </w:rPr>
        <w:tab/>
        <w:t>.</w:t>
      </w:r>
    </w:p>
    <w:p w14:paraId="544C6306" w14:textId="77777777" w:rsidR="007B6246" w:rsidRDefault="007B6246" w:rsidP="00DC75EB">
      <w:pPr>
        <w:rPr>
          <w:rFonts w:ascii="Times New Roman" w:eastAsia="Times New Roman" w:hAnsi="Times New Roman" w:cs="Times New Roman"/>
          <w:lang w:eastAsia="ru-RU"/>
        </w:rPr>
      </w:pPr>
    </w:p>
    <w:p w14:paraId="4A992A34" w14:textId="77777777" w:rsidR="00DC75EB" w:rsidRPr="00DC75EB" w:rsidRDefault="00DC75EB" w:rsidP="00DC75EB">
      <w:pPr>
        <w:spacing w:after="0" w:line="240" w:lineRule="auto"/>
        <w:ind w:firstLine="708"/>
        <w:jc w:val="both"/>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3.2. Информационное обеспечение реализации программы.</w:t>
      </w:r>
    </w:p>
    <w:p w14:paraId="710A71A2" w14:textId="77777777" w:rsidR="007B6246" w:rsidRPr="007B6246" w:rsidRDefault="007B6246" w:rsidP="007B6246">
      <w:pPr>
        <w:suppressAutoHyphens/>
        <w:spacing w:after="0" w:line="276" w:lineRule="auto"/>
        <w:ind w:firstLine="709"/>
        <w:jc w:val="both"/>
        <w:rPr>
          <w:rFonts w:ascii="Times New Roman" w:eastAsia="Times New Roman" w:hAnsi="Times New Roman" w:cs="Times New Roman"/>
          <w:sz w:val="24"/>
          <w:szCs w:val="24"/>
          <w:lang w:eastAsia="ru-RU"/>
        </w:rPr>
      </w:pPr>
      <w:bookmarkStart w:id="39" w:name="_Hlk111110489"/>
      <w:r w:rsidRPr="007B6246">
        <w:rPr>
          <w:rFonts w:ascii="Times New Roman" w:eastAsia="Times New Roman" w:hAnsi="Times New Roman" w:cs="Times New Roman"/>
          <w:bCs/>
          <w:sz w:val="24"/>
          <w:szCs w:val="24"/>
          <w:lang w:eastAsia="ru-RU"/>
        </w:rPr>
        <w:t>Для реализации программы библиотечный фонд образовательной организации должен иметь п</w:t>
      </w:r>
      <w:r w:rsidRPr="007B6246">
        <w:rPr>
          <w:rFonts w:ascii="Times New Roman" w:eastAsia="Times New Roman" w:hAnsi="Times New Roman" w:cs="Times New Roman"/>
          <w:sz w:val="24"/>
          <w:szCs w:val="24"/>
          <w:lang w:eastAsia="ru-RU"/>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7B6246">
        <w:rPr>
          <w:rFonts w:ascii="Times New Roman" w:eastAsia="Times New Roman" w:hAnsi="Times New Roman" w:cs="Times New Roman"/>
          <w:bCs/>
          <w:sz w:val="24"/>
          <w:szCs w:val="24"/>
          <w:lang w:eastAsia="ru-RU"/>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bookmarkEnd w:id="39"/>
    <w:p w14:paraId="0074EC64" w14:textId="5D77AB98" w:rsidR="00DC75EB" w:rsidRPr="00DC75EB" w:rsidRDefault="00DC75EB" w:rsidP="00DC75EB">
      <w:pPr>
        <w:rPr>
          <w:rFonts w:ascii="Times New Roman" w:eastAsia="Times New Roman" w:hAnsi="Times New Roman" w:cs="Times New Roman"/>
          <w:lang w:eastAsia="ru-RU"/>
        </w:rPr>
      </w:pPr>
    </w:p>
    <w:p w14:paraId="209D6D74" w14:textId="77777777" w:rsidR="00DC75EB" w:rsidRPr="00DC75EB" w:rsidRDefault="00DC75EB" w:rsidP="007B6246">
      <w:pPr>
        <w:spacing w:after="0"/>
        <w:ind w:firstLine="709"/>
        <w:jc w:val="both"/>
        <w:rPr>
          <w:rFonts w:ascii="Times New Roman" w:hAnsi="Times New Roman" w:cs="Times New Roman"/>
          <w:b/>
          <w:bCs/>
          <w:sz w:val="24"/>
          <w:szCs w:val="24"/>
        </w:rPr>
      </w:pPr>
      <w:r w:rsidRPr="00DC75EB">
        <w:rPr>
          <w:rFonts w:ascii="Times New Roman" w:hAnsi="Times New Roman" w:cs="Times New Roman"/>
          <w:b/>
          <w:bCs/>
          <w:sz w:val="24"/>
          <w:szCs w:val="24"/>
        </w:rPr>
        <w:t>3.2.1. Основные печатные издания.</w:t>
      </w:r>
    </w:p>
    <w:p w14:paraId="186E23B7" w14:textId="0187C7BD" w:rsidR="007B6246" w:rsidRPr="007B6246" w:rsidRDefault="007B6246" w:rsidP="007B6246">
      <w:pPr>
        <w:spacing w:after="0"/>
        <w:ind w:firstLine="709"/>
        <w:jc w:val="both"/>
        <w:rPr>
          <w:rFonts w:ascii="Times New Roman" w:hAnsi="Times New Roman" w:cs="Times New Roman"/>
          <w:sz w:val="24"/>
          <w:szCs w:val="24"/>
        </w:rPr>
      </w:pPr>
      <w:r w:rsidRPr="007B6246">
        <w:rPr>
          <w:rFonts w:ascii="Times New Roman" w:hAnsi="Times New Roman" w:cs="Times New Roman"/>
          <w:sz w:val="24"/>
          <w:szCs w:val="24"/>
        </w:rPr>
        <w:t xml:space="preserve">1. Выполнение работ по монтажу систем отопления, водоснабжения, водоотведения и газоснабжения, 1-е изд. / Федоров В. В., Латыпова Л. </w:t>
      </w:r>
      <w:proofErr w:type="gramStart"/>
      <w:r w:rsidRPr="007B6246">
        <w:rPr>
          <w:rFonts w:ascii="Times New Roman" w:hAnsi="Times New Roman" w:cs="Times New Roman"/>
          <w:sz w:val="24"/>
          <w:szCs w:val="24"/>
        </w:rPr>
        <w:t>М..</w:t>
      </w:r>
      <w:proofErr w:type="gramEnd"/>
      <w:r w:rsidRPr="007B6246">
        <w:rPr>
          <w:rFonts w:ascii="Times New Roman" w:hAnsi="Times New Roman" w:cs="Times New Roman"/>
          <w:sz w:val="24"/>
          <w:szCs w:val="24"/>
        </w:rPr>
        <w:t xml:space="preserve"> </w:t>
      </w:r>
      <w:r w:rsidR="00667BD5">
        <w:rPr>
          <w:rFonts w:ascii="Times New Roman" w:hAnsi="Times New Roman" w:cs="Times New Roman"/>
          <w:sz w:val="24"/>
          <w:szCs w:val="24"/>
        </w:rPr>
        <w:t>–</w:t>
      </w:r>
      <w:r w:rsidRPr="007B6246">
        <w:rPr>
          <w:rFonts w:ascii="Times New Roman" w:hAnsi="Times New Roman" w:cs="Times New Roman"/>
          <w:sz w:val="24"/>
          <w:szCs w:val="24"/>
        </w:rPr>
        <w:t xml:space="preserve"> Академия</w:t>
      </w:r>
      <w:r w:rsidR="00667BD5">
        <w:rPr>
          <w:rFonts w:ascii="Times New Roman" w:hAnsi="Times New Roman" w:cs="Times New Roman"/>
          <w:sz w:val="24"/>
          <w:szCs w:val="24"/>
        </w:rPr>
        <w:t xml:space="preserve">, </w:t>
      </w:r>
      <w:r w:rsidRPr="007B6246">
        <w:rPr>
          <w:rFonts w:ascii="Times New Roman" w:hAnsi="Times New Roman" w:cs="Times New Roman"/>
          <w:sz w:val="24"/>
          <w:szCs w:val="24"/>
        </w:rPr>
        <w:t>2021. - 256 с.</w:t>
      </w:r>
    </w:p>
    <w:p w14:paraId="1B2F8EE9" w14:textId="76B6EF28" w:rsidR="007B6246" w:rsidRDefault="007B6246" w:rsidP="007B6246">
      <w:pPr>
        <w:spacing w:after="0"/>
        <w:ind w:firstLine="709"/>
        <w:jc w:val="both"/>
        <w:rPr>
          <w:rFonts w:ascii="Times New Roman" w:hAnsi="Times New Roman" w:cs="Times New Roman"/>
          <w:sz w:val="24"/>
          <w:szCs w:val="24"/>
        </w:rPr>
      </w:pPr>
      <w:r w:rsidRPr="007B6246">
        <w:rPr>
          <w:rFonts w:ascii="Times New Roman" w:hAnsi="Times New Roman" w:cs="Times New Roman"/>
          <w:sz w:val="24"/>
          <w:szCs w:val="24"/>
        </w:rPr>
        <w:t xml:space="preserve">2. Организация и выполнение работ по монтажу, наладке и эксплуатации электрических сетей, 1-е изд. / Бычков А. В., Савватеев А. С., Бычкова О. </w:t>
      </w:r>
      <w:proofErr w:type="gramStart"/>
      <w:r w:rsidRPr="007B6246">
        <w:rPr>
          <w:rFonts w:ascii="Times New Roman" w:hAnsi="Times New Roman" w:cs="Times New Roman"/>
          <w:sz w:val="24"/>
          <w:szCs w:val="24"/>
        </w:rPr>
        <w:t>М..</w:t>
      </w:r>
      <w:proofErr w:type="gramEnd"/>
      <w:r w:rsidRPr="007B6246">
        <w:rPr>
          <w:rFonts w:ascii="Times New Roman" w:hAnsi="Times New Roman" w:cs="Times New Roman"/>
          <w:sz w:val="24"/>
          <w:szCs w:val="24"/>
        </w:rPr>
        <w:t xml:space="preserve"> </w:t>
      </w:r>
      <w:r w:rsidR="00667BD5">
        <w:rPr>
          <w:rFonts w:ascii="Times New Roman" w:hAnsi="Times New Roman" w:cs="Times New Roman"/>
          <w:sz w:val="24"/>
          <w:szCs w:val="24"/>
        </w:rPr>
        <w:t>–</w:t>
      </w:r>
      <w:r w:rsidRPr="007B6246">
        <w:rPr>
          <w:rFonts w:ascii="Times New Roman" w:hAnsi="Times New Roman" w:cs="Times New Roman"/>
          <w:sz w:val="24"/>
          <w:szCs w:val="24"/>
        </w:rPr>
        <w:t xml:space="preserve"> Академия</w:t>
      </w:r>
      <w:r w:rsidR="00667BD5">
        <w:rPr>
          <w:rFonts w:ascii="Times New Roman" w:hAnsi="Times New Roman" w:cs="Times New Roman"/>
          <w:sz w:val="24"/>
          <w:szCs w:val="24"/>
        </w:rPr>
        <w:t xml:space="preserve">, </w:t>
      </w:r>
      <w:r w:rsidRPr="007B6246">
        <w:rPr>
          <w:rFonts w:ascii="Times New Roman" w:hAnsi="Times New Roman" w:cs="Times New Roman"/>
          <w:sz w:val="24"/>
          <w:szCs w:val="24"/>
        </w:rPr>
        <w:t>2021. - 272 с.</w:t>
      </w:r>
    </w:p>
    <w:p w14:paraId="527CCCAA" w14:textId="62BEF876" w:rsidR="00DC75EB" w:rsidRPr="00DC75EB" w:rsidRDefault="007B6246" w:rsidP="007B6246">
      <w:pPr>
        <w:spacing w:after="0"/>
        <w:ind w:firstLine="709"/>
        <w:jc w:val="both"/>
        <w:rPr>
          <w:rFonts w:ascii="Times New Roman" w:hAnsi="Times New Roman" w:cs="Times New Roman"/>
          <w:sz w:val="24"/>
          <w:szCs w:val="24"/>
        </w:rPr>
      </w:pPr>
      <w:r>
        <w:rPr>
          <w:rFonts w:ascii="Times New Roman" w:hAnsi="Times New Roman" w:cs="Times New Roman"/>
          <w:sz w:val="24"/>
          <w:szCs w:val="24"/>
        </w:rPr>
        <w:t>3</w:t>
      </w:r>
      <w:r w:rsidR="00DC75EB" w:rsidRPr="00DC75EB">
        <w:rPr>
          <w:rFonts w:ascii="Times New Roman" w:hAnsi="Times New Roman" w:cs="Times New Roman"/>
          <w:sz w:val="24"/>
          <w:szCs w:val="24"/>
        </w:rPr>
        <w:t xml:space="preserve">. Монтаж распределительных устройств и вторичных цепей, 1-е изд. / Бычков А. В., Бычкова О. М. </w:t>
      </w:r>
      <w:r>
        <w:rPr>
          <w:rFonts w:ascii="Times New Roman" w:hAnsi="Times New Roman" w:cs="Times New Roman"/>
          <w:sz w:val="24"/>
          <w:szCs w:val="24"/>
        </w:rPr>
        <w:t>–</w:t>
      </w:r>
      <w:r w:rsidR="00DC75EB" w:rsidRPr="00DC75EB">
        <w:rPr>
          <w:rFonts w:ascii="Times New Roman" w:hAnsi="Times New Roman" w:cs="Times New Roman"/>
          <w:sz w:val="24"/>
          <w:szCs w:val="24"/>
        </w:rPr>
        <w:t xml:space="preserve"> Академия</w:t>
      </w:r>
      <w:r>
        <w:rPr>
          <w:rFonts w:ascii="Times New Roman" w:hAnsi="Times New Roman" w:cs="Times New Roman"/>
          <w:sz w:val="24"/>
          <w:szCs w:val="24"/>
        </w:rPr>
        <w:t xml:space="preserve">, </w:t>
      </w:r>
      <w:r w:rsidR="00DC75EB" w:rsidRPr="00DC75EB">
        <w:rPr>
          <w:rFonts w:ascii="Times New Roman" w:hAnsi="Times New Roman" w:cs="Times New Roman"/>
          <w:sz w:val="24"/>
          <w:szCs w:val="24"/>
        </w:rPr>
        <w:t>2021. - 192 с.</w:t>
      </w:r>
    </w:p>
    <w:p w14:paraId="18C46CB7" w14:textId="6394E917" w:rsidR="00DC75EB" w:rsidRPr="00DC75EB" w:rsidRDefault="007B6246" w:rsidP="007B6246">
      <w:pPr>
        <w:spacing w:after="0"/>
        <w:ind w:firstLine="709"/>
        <w:jc w:val="both"/>
        <w:rPr>
          <w:rFonts w:ascii="Times New Roman" w:hAnsi="Times New Roman" w:cs="Times New Roman"/>
          <w:sz w:val="24"/>
          <w:szCs w:val="24"/>
        </w:rPr>
      </w:pPr>
      <w:r>
        <w:rPr>
          <w:rFonts w:ascii="Times New Roman" w:hAnsi="Times New Roman" w:cs="Times New Roman"/>
          <w:sz w:val="24"/>
          <w:szCs w:val="24"/>
        </w:rPr>
        <w:t>4</w:t>
      </w:r>
      <w:r w:rsidR="00DC75EB" w:rsidRPr="00DC75EB">
        <w:rPr>
          <w:rFonts w:ascii="Times New Roman" w:hAnsi="Times New Roman" w:cs="Times New Roman"/>
          <w:sz w:val="24"/>
          <w:szCs w:val="24"/>
        </w:rPr>
        <w:t xml:space="preserve">. Сборка, монтаж, регулировка и ремонт узлов и механизмов оборудования, агрегатов, машин, станков и другого электрооборудования промышленных организаций, 4-е изд. / Сидорова Л. Г. </w:t>
      </w:r>
      <w:r>
        <w:rPr>
          <w:rFonts w:ascii="Times New Roman" w:hAnsi="Times New Roman" w:cs="Times New Roman"/>
          <w:sz w:val="24"/>
          <w:szCs w:val="24"/>
        </w:rPr>
        <w:t>–</w:t>
      </w:r>
      <w:r w:rsidR="00DC75EB" w:rsidRPr="00DC75EB">
        <w:rPr>
          <w:rFonts w:ascii="Times New Roman" w:hAnsi="Times New Roman" w:cs="Times New Roman"/>
          <w:sz w:val="24"/>
          <w:szCs w:val="24"/>
        </w:rPr>
        <w:t xml:space="preserve"> Академия</w:t>
      </w:r>
      <w:r>
        <w:rPr>
          <w:rFonts w:ascii="Times New Roman" w:hAnsi="Times New Roman" w:cs="Times New Roman"/>
          <w:sz w:val="24"/>
          <w:szCs w:val="24"/>
        </w:rPr>
        <w:t xml:space="preserve">, </w:t>
      </w:r>
      <w:r w:rsidR="00DC75EB" w:rsidRPr="00DC75EB">
        <w:rPr>
          <w:rFonts w:ascii="Times New Roman" w:hAnsi="Times New Roman" w:cs="Times New Roman"/>
          <w:sz w:val="24"/>
          <w:szCs w:val="24"/>
        </w:rPr>
        <w:t>2021. - 320 с.</w:t>
      </w:r>
    </w:p>
    <w:p w14:paraId="49504613" w14:textId="3124FC3D" w:rsidR="007B6246" w:rsidRPr="00DC75EB" w:rsidRDefault="007B6246" w:rsidP="007B6246">
      <w:pPr>
        <w:spacing w:after="0"/>
        <w:ind w:firstLine="709"/>
        <w:jc w:val="both"/>
        <w:rPr>
          <w:rFonts w:ascii="Times New Roman" w:hAnsi="Times New Roman" w:cs="Times New Roman"/>
          <w:sz w:val="24"/>
          <w:szCs w:val="24"/>
        </w:rPr>
      </w:pPr>
      <w:r>
        <w:rPr>
          <w:rFonts w:ascii="Times New Roman" w:hAnsi="Times New Roman" w:cs="Times New Roman"/>
          <w:sz w:val="24"/>
          <w:szCs w:val="24"/>
        </w:rPr>
        <w:t>5</w:t>
      </w:r>
      <w:r w:rsidRPr="00DC75EB">
        <w:rPr>
          <w:rFonts w:ascii="Times New Roman" w:hAnsi="Times New Roman" w:cs="Times New Roman"/>
          <w:sz w:val="24"/>
          <w:szCs w:val="24"/>
        </w:rPr>
        <w:t xml:space="preserve">. Технология электромонтажных работ, 16-е изд. / Нестеренко В.М., </w:t>
      </w:r>
      <w:proofErr w:type="spellStart"/>
      <w:r w:rsidRPr="00DC75EB">
        <w:rPr>
          <w:rFonts w:ascii="Times New Roman" w:hAnsi="Times New Roman" w:cs="Times New Roman"/>
          <w:sz w:val="24"/>
          <w:szCs w:val="24"/>
        </w:rPr>
        <w:t>Мысьянов</w:t>
      </w:r>
      <w:proofErr w:type="spellEnd"/>
      <w:r w:rsidRPr="00DC75EB">
        <w:rPr>
          <w:rFonts w:ascii="Times New Roman" w:hAnsi="Times New Roman" w:cs="Times New Roman"/>
          <w:sz w:val="24"/>
          <w:szCs w:val="24"/>
        </w:rPr>
        <w:t xml:space="preserve"> </w:t>
      </w:r>
      <w:proofErr w:type="gramStart"/>
      <w:r w:rsidRPr="00DC75EB">
        <w:rPr>
          <w:rFonts w:ascii="Times New Roman" w:hAnsi="Times New Roman" w:cs="Times New Roman"/>
          <w:sz w:val="24"/>
          <w:szCs w:val="24"/>
        </w:rPr>
        <w:t>А.М..</w:t>
      </w:r>
      <w:proofErr w:type="gramEnd"/>
      <w:r w:rsidRPr="00DC75EB">
        <w:rPr>
          <w:rFonts w:ascii="Times New Roman" w:hAnsi="Times New Roman" w:cs="Times New Roman"/>
          <w:sz w:val="24"/>
          <w:szCs w:val="24"/>
        </w:rPr>
        <w:t xml:space="preserve"> </w:t>
      </w:r>
      <w:r>
        <w:rPr>
          <w:rFonts w:ascii="Times New Roman" w:hAnsi="Times New Roman" w:cs="Times New Roman"/>
          <w:sz w:val="24"/>
          <w:szCs w:val="24"/>
        </w:rPr>
        <w:t>–</w:t>
      </w:r>
      <w:r w:rsidRPr="00DC75EB">
        <w:rPr>
          <w:rFonts w:ascii="Times New Roman" w:hAnsi="Times New Roman" w:cs="Times New Roman"/>
          <w:sz w:val="24"/>
          <w:szCs w:val="24"/>
        </w:rPr>
        <w:t xml:space="preserve"> Академия</w:t>
      </w:r>
      <w:r>
        <w:rPr>
          <w:rFonts w:ascii="Times New Roman" w:hAnsi="Times New Roman" w:cs="Times New Roman"/>
          <w:sz w:val="24"/>
          <w:szCs w:val="24"/>
        </w:rPr>
        <w:t xml:space="preserve">, </w:t>
      </w:r>
      <w:r w:rsidRPr="00DC75EB">
        <w:rPr>
          <w:rFonts w:ascii="Times New Roman" w:hAnsi="Times New Roman" w:cs="Times New Roman"/>
          <w:sz w:val="24"/>
          <w:szCs w:val="24"/>
        </w:rPr>
        <w:t>2022. - 592 с.</w:t>
      </w:r>
    </w:p>
    <w:p w14:paraId="3BAFBE01" w14:textId="335FA237" w:rsidR="00DC75EB" w:rsidRPr="00DC75EB" w:rsidRDefault="00DC75EB" w:rsidP="007B6246">
      <w:pPr>
        <w:spacing w:after="0"/>
        <w:ind w:firstLine="709"/>
        <w:jc w:val="both"/>
        <w:rPr>
          <w:rFonts w:ascii="Times New Roman" w:hAnsi="Times New Roman" w:cs="Times New Roman"/>
          <w:sz w:val="24"/>
          <w:szCs w:val="24"/>
        </w:rPr>
      </w:pPr>
    </w:p>
    <w:p w14:paraId="6018FD6F" w14:textId="77777777" w:rsidR="00DC75EB" w:rsidRPr="00DC75EB" w:rsidRDefault="00DC75EB" w:rsidP="007B6246">
      <w:pPr>
        <w:spacing w:after="0"/>
        <w:ind w:firstLine="709"/>
        <w:jc w:val="both"/>
        <w:rPr>
          <w:rFonts w:ascii="Times New Roman" w:hAnsi="Times New Roman" w:cs="Times New Roman"/>
          <w:b/>
          <w:bCs/>
          <w:sz w:val="24"/>
          <w:szCs w:val="24"/>
        </w:rPr>
      </w:pPr>
      <w:r w:rsidRPr="00DC75EB">
        <w:rPr>
          <w:rFonts w:ascii="Times New Roman" w:hAnsi="Times New Roman" w:cs="Times New Roman"/>
          <w:b/>
          <w:bCs/>
          <w:sz w:val="24"/>
          <w:szCs w:val="24"/>
        </w:rPr>
        <w:t>3.2.2. Основные электронные издания.</w:t>
      </w:r>
    </w:p>
    <w:p w14:paraId="6FD19840" w14:textId="199B244D" w:rsidR="007B6246" w:rsidRPr="007B6246" w:rsidRDefault="007B6246" w:rsidP="007B6246">
      <w:pPr>
        <w:spacing w:after="0"/>
        <w:ind w:firstLine="709"/>
        <w:jc w:val="both"/>
        <w:rPr>
          <w:rFonts w:ascii="Times New Roman" w:hAnsi="Times New Roman" w:cs="Times New Roman"/>
          <w:sz w:val="24"/>
          <w:szCs w:val="24"/>
        </w:rPr>
      </w:pPr>
      <w:r>
        <w:rPr>
          <w:rFonts w:ascii="Times New Roman" w:hAnsi="Times New Roman" w:cs="Times New Roman"/>
          <w:sz w:val="24"/>
          <w:szCs w:val="24"/>
        </w:rPr>
        <w:t>1</w:t>
      </w:r>
      <w:r w:rsidRPr="007B6246">
        <w:rPr>
          <w:rFonts w:ascii="Times New Roman" w:hAnsi="Times New Roman" w:cs="Times New Roman"/>
          <w:sz w:val="24"/>
          <w:szCs w:val="24"/>
        </w:rPr>
        <w:t xml:space="preserve">. Техническая эксплуатация и ремонт технологического </w:t>
      </w:r>
      <w:proofErr w:type="gramStart"/>
      <w:r w:rsidRPr="007B6246">
        <w:rPr>
          <w:rFonts w:ascii="Times New Roman" w:hAnsi="Times New Roman" w:cs="Times New Roman"/>
          <w:sz w:val="24"/>
          <w:szCs w:val="24"/>
        </w:rPr>
        <w:t>оборудования :</w:t>
      </w:r>
      <w:proofErr w:type="gramEnd"/>
      <w:r w:rsidRPr="007B6246">
        <w:rPr>
          <w:rFonts w:ascii="Times New Roman" w:hAnsi="Times New Roman" w:cs="Times New Roman"/>
          <w:sz w:val="24"/>
          <w:szCs w:val="24"/>
        </w:rPr>
        <w:t xml:space="preserve"> учебное пособие для СПО / Р. С. </w:t>
      </w:r>
      <w:proofErr w:type="spellStart"/>
      <w:r w:rsidRPr="007B6246">
        <w:rPr>
          <w:rFonts w:ascii="Times New Roman" w:hAnsi="Times New Roman" w:cs="Times New Roman"/>
          <w:sz w:val="24"/>
          <w:szCs w:val="24"/>
        </w:rPr>
        <w:t>Фаскиев</w:t>
      </w:r>
      <w:proofErr w:type="spellEnd"/>
      <w:r w:rsidRPr="007B6246">
        <w:rPr>
          <w:rFonts w:ascii="Times New Roman" w:hAnsi="Times New Roman" w:cs="Times New Roman"/>
          <w:sz w:val="24"/>
          <w:szCs w:val="24"/>
        </w:rPr>
        <w:t xml:space="preserve">, Е. В. Бондаренко, Е. Г. </w:t>
      </w:r>
      <w:proofErr w:type="spellStart"/>
      <w:r w:rsidRPr="007B6246">
        <w:rPr>
          <w:rFonts w:ascii="Times New Roman" w:hAnsi="Times New Roman" w:cs="Times New Roman"/>
          <w:sz w:val="24"/>
          <w:szCs w:val="24"/>
        </w:rPr>
        <w:t>Кеян</w:t>
      </w:r>
      <w:proofErr w:type="spellEnd"/>
      <w:r w:rsidRPr="007B6246">
        <w:rPr>
          <w:rFonts w:ascii="Times New Roman" w:hAnsi="Times New Roman" w:cs="Times New Roman"/>
          <w:sz w:val="24"/>
          <w:szCs w:val="24"/>
        </w:rPr>
        <w:t xml:space="preserve">, Р. Х. Хасанов. — </w:t>
      </w:r>
      <w:proofErr w:type="gramStart"/>
      <w:r w:rsidRPr="007B6246">
        <w:rPr>
          <w:rFonts w:ascii="Times New Roman" w:hAnsi="Times New Roman" w:cs="Times New Roman"/>
          <w:sz w:val="24"/>
          <w:szCs w:val="24"/>
        </w:rPr>
        <w:t>Саратов :</w:t>
      </w:r>
      <w:proofErr w:type="gramEnd"/>
      <w:r w:rsidRPr="007B6246">
        <w:rPr>
          <w:rFonts w:ascii="Times New Roman" w:hAnsi="Times New Roman" w:cs="Times New Roman"/>
          <w:sz w:val="24"/>
          <w:szCs w:val="24"/>
        </w:rPr>
        <w:t xml:space="preserve"> Профобразование, 2020. — 261 c. — ISBN 978-5-4488-0692-6. — </w:t>
      </w:r>
      <w:proofErr w:type="gramStart"/>
      <w:r w:rsidRPr="007B6246">
        <w:rPr>
          <w:rFonts w:ascii="Times New Roman" w:hAnsi="Times New Roman" w:cs="Times New Roman"/>
          <w:sz w:val="24"/>
          <w:szCs w:val="24"/>
        </w:rPr>
        <w:t>Текст :</w:t>
      </w:r>
      <w:proofErr w:type="gramEnd"/>
      <w:r w:rsidRPr="007B6246">
        <w:rPr>
          <w:rFonts w:ascii="Times New Roman" w:hAnsi="Times New Roman" w:cs="Times New Roman"/>
          <w:sz w:val="24"/>
          <w:szCs w:val="24"/>
        </w:rPr>
        <w:t xml:space="preserve"> электронный // Электронный ресурс цифровой образовательной среды СПО </w:t>
      </w:r>
      <w:proofErr w:type="spellStart"/>
      <w:r w:rsidRPr="007B6246">
        <w:rPr>
          <w:rFonts w:ascii="Times New Roman" w:hAnsi="Times New Roman" w:cs="Times New Roman"/>
          <w:sz w:val="24"/>
          <w:szCs w:val="24"/>
        </w:rPr>
        <w:t>PROFобразование</w:t>
      </w:r>
      <w:proofErr w:type="spellEnd"/>
      <w:r w:rsidRPr="007B6246">
        <w:rPr>
          <w:rFonts w:ascii="Times New Roman" w:hAnsi="Times New Roman" w:cs="Times New Roman"/>
          <w:sz w:val="24"/>
          <w:szCs w:val="24"/>
        </w:rPr>
        <w:t xml:space="preserve"> : [сайт]. — URL: https://profspo.ru/books/92179 (дата обращения: 14.06.2022). — Режим доступа: для </w:t>
      </w:r>
      <w:proofErr w:type="spellStart"/>
      <w:r w:rsidRPr="007B6246">
        <w:rPr>
          <w:rFonts w:ascii="Times New Roman" w:hAnsi="Times New Roman" w:cs="Times New Roman"/>
          <w:sz w:val="24"/>
          <w:szCs w:val="24"/>
        </w:rPr>
        <w:t>авторизир</w:t>
      </w:r>
      <w:proofErr w:type="spellEnd"/>
      <w:r w:rsidRPr="007B6246">
        <w:rPr>
          <w:rFonts w:ascii="Times New Roman" w:hAnsi="Times New Roman" w:cs="Times New Roman"/>
          <w:sz w:val="24"/>
          <w:szCs w:val="24"/>
        </w:rPr>
        <w:t>. пользователей.</w:t>
      </w:r>
    </w:p>
    <w:p w14:paraId="5F3EDCFB" w14:textId="77777777" w:rsidR="00DC75EB" w:rsidRPr="00DC75EB" w:rsidRDefault="00DC75EB" w:rsidP="007B6246">
      <w:pPr>
        <w:spacing w:after="0"/>
        <w:ind w:firstLine="709"/>
        <w:jc w:val="both"/>
        <w:rPr>
          <w:rFonts w:ascii="Times New Roman" w:hAnsi="Times New Roman" w:cs="Times New Roman"/>
          <w:b/>
          <w:bCs/>
          <w:sz w:val="24"/>
          <w:szCs w:val="24"/>
        </w:rPr>
      </w:pPr>
      <w:r w:rsidRPr="00DC75EB">
        <w:rPr>
          <w:rFonts w:ascii="Times New Roman" w:hAnsi="Times New Roman" w:cs="Times New Roman"/>
          <w:b/>
          <w:bCs/>
          <w:sz w:val="24"/>
          <w:szCs w:val="24"/>
        </w:rPr>
        <w:lastRenderedPageBreak/>
        <w:t>3.2.3. Дополнительные источники.</w:t>
      </w:r>
    </w:p>
    <w:p w14:paraId="09B06619" w14:textId="77777777" w:rsidR="00DC75EB" w:rsidRPr="00DC75EB" w:rsidRDefault="00DC75EB" w:rsidP="007B6246">
      <w:pPr>
        <w:spacing w:after="0"/>
        <w:ind w:firstLine="709"/>
        <w:jc w:val="both"/>
        <w:rPr>
          <w:rFonts w:ascii="Times New Roman" w:hAnsi="Times New Roman" w:cs="Times New Roman"/>
          <w:sz w:val="24"/>
          <w:szCs w:val="24"/>
        </w:rPr>
      </w:pPr>
      <w:r w:rsidRPr="00DC75EB">
        <w:rPr>
          <w:rFonts w:ascii="Times New Roman" w:hAnsi="Times New Roman" w:cs="Times New Roman"/>
          <w:sz w:val="24"/>
          <w:szCs w:val="24"/>
        </w:rPr>
        <w:t xml:space="preserve">1. Монтаж промышленного оборудования и пусконаладочные работы, 2-е изд., стер. / Синельников </w:t>
      </w:r>
      <w:proofErr w:type="gramStart"/>
      <w:r w:rsidRPr="00DC75EB">
        <w:rPr>
          <w:rFonts w:ascii="Times New Roman" w:hAnsi="Times New Roman" w:cs="Times New Roman"/>
          <w:sz w:val="24"/>
          <w:szCs w:val="24"/>
        </w:rPr>
        <w:t>А.Ф..</w:t>
      </w:r>
      <w:proofErr w:type="gramEnd"/>
      <w:r w:rsidRPr="00DC75EB">
        <w:rPr>
          <w:rFonts w:ascii="Times New Roman" w:hAnsi="Times New Roman" w:cs="Times New Roman"/>
          <w:sz w:val="24"/>
          <w:szCs w:val="24"/>
        </w:rPr>
        <w:t xml:space="preserve"> - Академия2022. - 352 с.</w:t>
      </w:r>
    </w:p>
    <w:p w14:paraId="4F49898C" w14:textId="77777777" w:rsidR="00DC75EB" w:rsidRPr="00DC75EB" w:rsidRDefault="00DC75EB" w:rsidP="007B6246">
      <w:pPr>
        <w:spacing w:after="0"/>
        <w:ind w:firstLine="709"/>
        <w:jc w:val="both"/>
        <w:rPr>
          <w:rFonts w:ascii="Times New Roman" w:hAnsi="Times New Roman" w:cs="Times New Roman"/>
          <w:sz w:val="24"/>
          <w:szCs w:val="24"/>
        </w:rPr>
      </w:pPr>
      <w:r w:rsidRPr="00DC75EB">
        <w:rPr>
          <w:rFonts w:ascii="Times New Roman" w:hAnsi="Times New Roman" w:cs="Times New Roman"/>
          <w:sz w:val="24"/>
          <w:szCs w:val="24"/>
        </w:rPr>
        <w:t xml:space="preserve">2. Монтаж, эксплуатация и ремонт холодильного оборудования / Игнатьев В.Г., Самойлов </w:t>
      </w:r>
      <w:proofErr w:type="gramStart"/>
      <w:r w:rsidRPr="00DC75EB">
        <w:rPr>
          <w:rFonts w:ascii="Times New Roman" w:hAnsi="Times New Roman" w:cs="Times New Roman"/>
          <w:sz w:val="24"/>
          <w:szCs w:val="24"/>
        </w:rPr>
        <w:t>А.И..</w:t>
      </w:r>
      <w:proofErr w:type="gramEnd"/>
      <w:r w:rsidRPr="00DC75EB">
        <w:rPr>
          <w:rFonts w:ascii="Times New Roman" w:hAnsi="Times New Roman" w:cs="Times New Roman"/>
          <w:sz w:val="24"/>
          <w:szCs w:val="24"/>
        </w:rPr>
        <w:t xml:space="preserve"> - Агропромиздат1986. - 232 с.</w:t>
      </w:r>
    </w:p>
    <w:p w14:paraId="532EB01A" w14:textId="77777777" w:rsidR="00DC75EB" w:rsidRPr="00DC75EB" w:rsidRDefault="00DC75EB" w:rsidP="007B6246">
      <w:pPr>
        <w:spacing w:after="0"/>
        <w:ind w:firstLine="709"/>
        <w:jc w:val="both"/>
        <w:rPr>
          <w:rFonts w:ascii="Times New Roman" w:hAnsi="Times New Roman" w:cs="Times New Roman"/>
          <w:sz w:val="24"/>
          <w:szCs w:val="24"/>
        </w:rPr>
      </w:pPr>
      <w:r w:rsidRPr="00DC75EB">
        <w:rPr>
          <w:rFonts w:ascii="Times New Roman" w:hAnsi="Times New Roman" w:cs="Times New Roman"/>
          <w:sz w:val="24"/>
          <w:szCs w:val="24"/>
        </w:rPr>
        <w:t xml:space="preserve">3. Организация рабочей среды (гигиена, безопасность, законы) для компетенции «Электромонтаж»: ПУМ / Бычков А. В., Шашкова И. В., Савватеев А. С., Бычкова О. </w:t>
      </w:r>
      <w:proofErr w:type="gramStart"/>
      <w:r w:rsidRPr="00DC75EB">
        <w:rPr>
          <w:rFonts w:ascii="Times New Roman" w:hAnsi="Times New Roman" w:cs="Times New Roman"/>
          <w:sz w:val="24"/>
          <w:szCs w:val="24"/>
        </w:rPr>
        <w:t>М..</w:t>
      </w:r>
      <w:proofErr w:type="gramEnd"/>
      <w:r w:rsidRPr="00DC75EB">
        <w:rPr>
          <w:rFonts w:ascii="Times New Roman" w:hAnsi="Times New Roman" w:cs="Times New Roman"/>
          <w:sz w:val="24"/>
          <w:szCs w:val="24"/>
        </w:rPr>
        <w:t xml:space="preserve"> - Академия2021. -  с.</w:t>
      </w:r>
    </w:p>
    <w:p w14:paraId="4126B308" w14:textId="77777777" w:rsidR="00DC75EB" w:rsidRPr="00DC75EB" w:rsidRDefault="00DC75EB" w:rsidP="007B6246">
      <w:pPr>
        <w:spacing w:after="0"/>
        <w:ind w:firstLine="709"/>
        <w:jc w:val="both"/>
        <w:rPr>
          <w:rFonts w:ascii="Times New Roman" w:hAnsi="Times New Roman" w:cs="Times New Roman"/>
          <w:sz w:val="24"/>
          <w:szCs w:val="24"/>
        </w:rPr>
      </w:pPr>
      <w:r w:rsidRPr="00DC75EB">
        <w:rPr>
          <w:rFonts w:ascii="Times New Roman" w:hAnsi="Times New Roman" w:cs="Times New Roman"/>
          <w:sz w:val="24"/>
          <w:szCs w:val="24"/>
        </w:rPr>
        <w:t xml:space="preserve">4. Организация ремонтных, монтажных и наладочных работ по промышленному оборудованию: В 2 ч. Часть 1, 4-е изд., стер. / Феофанов А.Н., </w:t>
      </w:r>
      <w:proofErr w:type="spellStart"/>
      <w:r w:rsidRPr="00DC75EB">
        <w:rPr>
          <w:rFonts w:ascii="Times New Roman" w:hAnsi="Times New Roman" w:cs="Times New Roman"/>
          <w:sz w:val="24"/>
          <w:szCs w:val="24"/>
        </w:rPr>
        <w:t>Схиртладзе</w:t>
      </w:r>
      <w:proofErr w:type="spellEnd"/>
      <w:r w:rsidRPr="00DC75EB">
        <w:rPr>
          <w:rFonts w:ascii="Times New Roman" w:hAnsi="Times New Roman" w:cs="Times New Roman"/>
          <w:sz w:val="24"/>
          <w:szCs w:val="24"/>
        </w:rPr>
        <w:t xml:space="preserve"> А. Г., Гришина Т. </w:t>
      </w:r>
      <w:proofErr w:type="gramStart"/>
      <w:r w:rsidRPr="00DC75EB">
        <w:rPr>
          <w:rFonts w:ascii="Times New Roman" w:hAnsi="Times New Roman" w:cs="Times New Roman"/>
          <w:sz w:val="24"/>
          <w:szCs w:val="24"/>
        </w:rPr>
        <w:t>Г. .</w:t>
      </w:r>
      <w:proofErr w:type="gramEnd"/>
      <w:r w:rsidRPr="00DC75EB">
        <w:rPr>
          <w:rFonts w:ascii="Times New Roman" w:hAnsi="Times New Roman" w:cs="Times New Roman"/>
          <w:sz w:val="24"/>
          <w:szCs w:val="24"/>
        </w:rPr>
        <w:t xml:space="preserve"> - Академия2021. - 240 с.</w:t>
      </w:r>
    </w:p>
    <w:p w14:paraId="04AF0EBB" w14:textId="5CB37753" w:rsidR="00DC75EB" w:rsidRDefault="00DC75EB" w:rsidP="007B6246">
      <w:pPr>
        <w:spacing w:after="0"/>
        <w:ind w:firstLine="709"/>
        <w:jc w:val="both"/>
        <w:rPr>
          <w:rFonts w:ascii="Times New Roman" w:hAnsi="Times New Roman" w:cs="Times New Roman"/>
          <w:sz w:val="24"/>
          <w:szCs w:val="24"/>
        </w:rPr>
      </w:pPr>
      <w:r w:rsidRPr="00DC75EB">
        <w:rPr>
          <w:rFonts w:ascii="Times New Roman" w:hAnsi="Times New Roman" w:cs="Times New Roman"/>
          <w:sz w:val="24"/>
          <w:szCs w:val="24"/>
        </w:rPr>
        <w:t xml:space="preserve">5. Организация ремонтных, монтажных и наладочных работ по промышленному оборудованию: В 2 ч. Часть 2, 4-е изд., стер. / Феофанов А.Н., </w:t>
      </w:r>
      <w:proofErr w:type="spellStart"/>
      <w:r w:rsidRPr="00DC75EB">
        <w:rPr>
          <w:rFonts w:ascii="Times New Roman" w:hAnsi="Times New Roman" w:cs="Times New Roman"/>
          <w:sz w:val="24"/>
          <w:szCs w:val="24"/>
        </w:rPr>
        <w:t>Схиртладзе</w:t>
      </w:r>
      <w:proofErr w:type="spellEnd"/>
      <w:r w:rsidRPr="00DC75EB">
        <w:rPr>
          <w:rFonts w:ascii="Times New Roman" w:hAnsi="Times New Roman" w:cs="Times New Roman"/>
          <w:sz w:val="24"/>
          <w:szCs w:val="24"/>
        </w:rPr>
        <w:t xml:space="preserve"> А. Г., Гришина Т. </w:t>
      </w:r>
      <w:proofErr w:type="gramStart"/>
      <w:r w:rsidRPr="00DC75EB">
        <w:rPr>
          <w:rFonts w:ascii="Times New Roman" w:hAnsi="Times New Roman" w:cs="Times New Roman"/>
          <w:sz w:val="24"/>
          <w:szCs w:val="24"/>
        </w:rPr>
        <w:t>Г. .</w:t>
      </w:r>
      <w:proofErr w:type="gramEnd"/>
      <w:r w:rsidRPr="00DC75EB">
        <w:rPr>
          <w:rFonts w:ascii="Times New Roman" w:hAnsi="Times New Roman" w:cs="Times New Roman"/>
          <w:sz w:val="24"/>
          <w:szCs w:val="24"/>
        </w:rPr>
        <w:t xml:space="preserve"> - Академия2021. - 256 с.</w:t>
      </w:r>
    </w:p>
    <w:p w14:paraId="6BF583F1" w14:textId="38A9C26F" w:rsidR="00667BD5" w:rsidRPr="00DC75EB" w:rsidRDefault="00667BD5" w:rsidP="007B6246">
      <w:pPr>
        <w:spacing w:after="0"/>
        <w:ind w:firstLine="709"/>
        <w:jc w:val="both"/>
        <w:rPr>
          <w:rFonts w:ascii="Times New Roman" w:hAnsi="Times New Roman" w:cs="Times New Roman"/>
          <w:sz w:val="24"/>
          <w:szCs w:val="24"/>
        </w:rPr>
      </w:pPr>
      <w:r>
        <w:rPr>
          <w:rFonts w:ascii="Times New Roman" w:hAnsi="Times New Roman" w:cs="Times New Roman"/>
          <w:sz w:val="24"/>
          <w:szCs w:val="24"/>
        </w:rPr>
        <w:t>6</w:t>
      </w:r>
      <w:r w:rsidRPr="00667BD5">
        <w:rPr>
          <w:rFonts w:ascii="Times New Roman" w:hAnsi="Times New Roman" w:cs="Times New Roman"/>
          <w:sz w:val="24"/>
          <w:szCs w:val="24"/>
        </w:rPr>
        <w:t xml:space="preserve">. Фещенко, В. Н. Слесарное дело. Слесарные работы при изготовлении и ремонте машин. Книга </w:t>
      </w:r>
      <w:proofErr w:type="gramStart"/>
      <w:r w:rsidRPr="00667BD5">
        <w:rPr>
          <w:rFonts w:ascii="Times New Roman" w:hAnsi="Times New Roman" w:cs="Times New Roman"/>
          <w:sz w:val="24"/>
          <w:szCs w:val="24"/>
        </w:rPr>
        <w:t>1 :</w:t>
      </w:r>
      <w:proofErr w:type="gramEnd"/>
      <w:r w:rsidRPr="00667BD5">
        <w:rPr>
          <w:rFonts w:ascii="Times New Roman" w:hAnsi="Times New Roman" w:cs="Times New Roman"/>
          <w:sz w:val="24"/>
          <w:szCs w:val="24"/>
        </w:rPr>
        <w:t xml:space="preserve"> учебное пособие / В. Н. Фещенко. — </w:t>
      </w:r>
      <w:proofErr w:type="gramStart"/>
      <w:r w:rsidRPr="00667BD5">
        <w:rPr>
          <w:rFonts w:ascii="Times New Roman" w:hAnsi="Times New Roman" w:cs="Times New Roman"/>
          <w:sz w:val="24"/>
          <w:szCs w:val="24"/>
        </w:rPr>
        <w:t>Москва :</w:t>
      </w:r>
      <w:proofErr w:type="gramEnd"/>
      <w:r w:rsidRPr="00667BD5">
        <w:rPr>
          <w:rFonts w:ascii="Times New Roman" w:hAnsi="Times New Roman" w:cs="Times New Roman"/>
          <w:sz w:val="24"/>
          <w:szCs w:val="24"/>
        </w:rPr>
        <w:t xml:space="preserve"> Инфра-Инженерия, 2013. — 464 c. — ISBN 978-5-9729-0053-4. — </w:t>
      </w:r>
      <w:proofErr w:type="gramStart"/>
      <w:r w:rsidRPr="00667BD5">
        <w:rPr>
          <w:rFonts w:ascii="Times New Roman" w:hAnsi="Times New Roman" w:cs="Times New Roman"/>
          <w:sz w:val="24"/>
          <w:szCs w:val="24"/>
        </w:rPr>
        <w:t>Текст :</w:t>
      </w:r>
      <w:proofErr w:type="gramEnd"/>
      <w:r w:rsidRPr="00667BD5">
        <w:rPr>
          <w:rFonts w:ascii="Times New Roman" w:hAnsi="Times New Roman" w:cs="Times New Roman"/>
          <w:sz w:val="24"/>
          <w:szCs w:val="24"/>
        </w:rPr>
        <w:t xml:space="preserve"> электронный // Электронный ресурс цифровой образовательной среды СПО </w:t>
      </w:r>
      <w:proofErr w:type="spellStart"/>
      <w:r w:rsidRPr="00667BD5">
        <w:rPr>
          <w:rFonts w:ascii="Times New Roman" w:hAnsi="Times New Roman" w:cs="Times New Roman"/>
          <w:sz w:val="24"/>
          <w:szCs w:val="24"/>
        </w:rPr>
        <w:t>PROFобразование</w:t>
      </w:r>
      <w:proofErr w:type="spellEnd"/>
      <w:r w:rsidRPr="00667BD5">
        <w:rPr>
          <w:rFonts w:ascii="Times New Roman" w:hAnsi="Times New Roman" w:cs="Times New Roman"/>
          <w:sz w:val="24"/>
          <w:szCs w:val="24"/>
        </w:rPr>
        <w:t xml:space="preserve"> : [сайт]. — URL: https://profspo.ru/books/13546 (дата обращения: 14.06.2022). — Режим доступа: для </w:t>
      </w:r>
      <w:proofErr w:type="spellStart"/>
      <w:r w:rsidRPr="00667BD5">
        <w:rPr>
          <w:rFonts w:ascii="Times New Roman" w:hAnsi="Times New Roman" w:cs="Times New Roman"/>
          <w:sz w:val="24"/>
          <w:szCs w:val="24"/>
        </w:rPr>
        <w:t>авторизир</w:t>
      </w:r>
      <w:proofErr w:type="spellEnd"/>
      <w:r w:rsidRPr="00667BD5">
        <w:rPr>
          <w:rFonts w:ascii="Times New Roman" w:hAnsi="Times New Roman" w:cs="Times New Roman"/>
          <w:sz w:val="24"/>
          <w:szCs w:val="24"/>
        </w:rPr>
        <w:t>. пользователей.</w:t>
      </w:r>
    </w:p>
    <w:p w14:paraId="4AD4C0B9" w14:textId="3108D255" w:rsidR="00DC75EB" w:rsidRPr="00DC75EB" w:rsidRDefault="00DC75EB" w:rsidP="00DC75EB">
      <w:pPr>
        <w:rPr>
          <w:rFonts w:ascii="Times New Roman" w:eastAsia="Times New Roman" w:hAnsi="Times New Roman" w:cs="Times New Roman"/>
          <w:lang w:eastAsia="ru-RU"/>
        </w:rPr>
      </w:pPr>
    </w:p>
    <w:p w14:paraId="677CE8E8" w14:textId="5663D480" w:rsidR="00DC75EB" w:rsidRPr="00DC75EB" w:rsidRDefault="00DC75EB" w:rsidP="00645E0B">
      <w:pPr>
        <w:kinsoku w:val="0"/>
        <w:overflowPunct w:val="0"/>
        <w:spacing w:after="0" w:line="249" w:lineRule="auto"/>
        <w:ind w:left="108" w:right="108" w:firstLine="340"/>
        <w:jc w:val="center"/>
        <w:rPr>
          <w:rFonts w:ascii="Times New Roman" w:eastAsia="Times New Roman" w:hAnsi="Times New Roman" w:cs="Times New Roman"/>
          <w:b/>
          <w:bCs/>
          <w:color w:val="231F20"/>
          <w:w w:val="105"/>
          <w:lang w:eastAsia="ru-RU"/>
        </w:rPr>
      </w:pPr>
      <w:r w:rsidRPr="00DC75EB">
        <w:rPr>
          <w:rFonts w:ascii="Times New Roman" w:eastAsia="Times New Roman" w:hAnsi="Times New Roman" w:cs="Times New Roman"/>
          <w:b/>
          <w:bCs/>
          <w:lang w:eastAsia="ru-RU"/>
        </w:rPr>
        <w:t xml:space="preserve">4. КОНТРОЛЬ И ОЦЕНКА РЕЗУЛЬТАТОВ ОСВОЕНИЯ </w:t>
      </w:r>
      <w:r w:rsidR="00645E0B">
        <w:rPr>
          <w:rFonts w:ascii="Times New Roman" w:eastAsia="Times New Roman" w:hAnsi="Times New Roman" w:cs="Times New Roman"/>
          <w:b/>
          <w:bCs/>
          <w:lang w:eastAsia="ru-RU"/>
        </w:rPr>
        <w:br/>
      </w:r>
      <w:r w:rsidRPr="00DC75EB">
        <w:rPr>
          <w:rFonts w:ascii="Times New Roman" w:eastAsia="Times New Roman" w:hAnsi="Times New Roman" w:cs="Times New Roman"/>
          <w:b/>
          <w:bCs/>
          <w:lang w:eastAsia="ru-RU"/>
        </w:rPr>
        <w:t>ПРОФЕССИОНАЛЬНОГО МОДУЛЯ</w:t>
      </w:r>
    </w:p>
    <w:p w14:paraId="3DFFFE19" w14:textId="77777777" w:rsidR="00DC75EB" w:rsidRPr="00DC75EB" w:rsidRDefault="00DC75EB" w:rsidP="00DC75EB">
      <w:pPr>
        <w:spacing w:after="200" w:line="276" w:lineRule="auto"/>
        <w:rPr>
          <w:rFonts w:ascii="Times New Roman" w:eastAsia="Times New Roman" w:hAnsi="Times New Roman" w:cs="Times New Roman"/>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2977"/>
        <w:gridCol w:w="2119"/>
      </w:tblGrid>
      <w:tr w:rsidR="00DC75EB" w:rsidRPr="007B6246" w14:paraId="3842DD16" w14:textId="77777777" w:rsidTr="007B6246">
        <w:trPr>
          <w:trHeight w:val="1098"/>
          <w:jc w:val="center"/>
        </w:trPr>
        <w:tc>
          <w:tcPr>
            <w:tcW w:w="4248" w:type="dxa"/>
            <w:vAlign w:val="center"/>
          </w:tcPr>
          <w:p w14:paraId="20C3DB8D" w14:textId="77777777" w:rsidR="00DC75EB" w:rsidRPr="007B6246" w:rsidRDefault="00DC75EB" w:rsidP="00DC75EB">
            <w:pPr>
              <w:suppressAutoHyphens/>
              <w:jc w:val="center"/>
              <w:rPr>
                <w:rFonts w:ascii="Times New Roman" w:hAnsi="Times New Roman"/>
                <w:b/>
                <w:bCs/>
              </w:rPr>
            </w:pPr>
            <w:r w:rsidRPr="007B6246">
              <w:rPr>
                <w:rFonts w:ascii="Times New Roman" w:hAnsi="Times New Roman"/>
                <w:b/>
                <w:bCs/>
              </w:rPr>
              <w:t>Код и наименование профессиональных и общих компетенций, формируемых в рамках модуля</w:t>
            </w:r>
          </w:p>
        </w:tc>
        <w:tc>
          <w:tcPr>
            <w:tcW w:w="2977" w:type="dxa"/>
            <w:vAlign w:val="center"/>
          </w:tcPr>
          <w:p w14:paraId="14CA7B3B" w14:textId="77777777" w:rsidR="00DC75EB" w:rsidRPr="007B6246" w:rsidRDefault="00DC75EB" w:rsidP="00DC75EB">
            <w:pPr>
              <w:suppressAutoHyphens/>
              <w:jc w:val="center"/>
              <w:rPr>
                <w:rFonts w:ascii="Times New Roman" w:hAnsi="Times New Roman"/>
                <w:b/>
                <w:bCs/>
              </w:rPr>
            </w:pPr>
            <w:r w:rsidRPr="007B6246">
              <w:rPr>
                <w:rFonts w:ascii="Times New Roman" w:hAnsi="Times New Roman"/>
                <w:b/>
                <w:bCs/>
              </w:rPr>
              <w:t>Критерии оценки</w:t>
            </w:r>
          </w:p>
        </w:tc>
        <w:tc>
          <w:tcPr>
            <w:tcW w:w="2119" w:type="dxa"/>
            <w:vAlign w:val="center"/>
          </w:tcPr>
          <w:p w14:paraId="36E63317" w14:textId="77777777" w:rsidR="00DC75EB" w:rsidRPr="007B6246" w:rsidRDefault="00DC75EB" w:rsidP="00DC75EB">
            <w:pPr>
              <w:suppressAutoHyphens/>
              <w:jc w:val="center"/>
              <w:rPr>
                <w:rFonts w:ascii="Times New Roman" w:hAnsi="Times New Roman"/>
                <w:b/>
                <w:bCs/>
              </w:rPr>
            </w:pPr>
            <w:r w:rsidRPr="007B6246">
              <w:rPr>
                <w:rFonts w:ascii="Times New Roman" w:hAnsi="Times New Roman"/>
                <w:b/>
                <w:bCs/>
              </w:rPr>
              <w:t>Методы оценки</w:t>
            </w:r>
          </w:p>
        </w:tc>
      </w:tr>
      <w:tr w:rsidR="00DC75EB" w:rsidRPr="007B6246" w14:paraId="5C1239BB" w14:textId="77777777" w:rsidTr="007B6246">
        <w:trPr>
          <w:trHeight w:val="698"/>
          <w:jc w:val="center"/>
        </w:trPr>
        <w:tc>
          <w:tcPr>
            <w:tcW w:w="4248" w:type="dxa"/>
          </w:tcPr>
          <w:p w14:paraId="782865C3" w14:textId="77777777" w:rsidR="00DC75EB" w:rsidRPr="007B6246" w:rsidRDefault="00DC75EB" w:rsidP="00DC75EB">
            <w:pPr>
              <w:suppressAutoHyphens/>
              <w:jc w:val="center"/>
              <w:rPr>
                <w:rFonts w:ascii="Times New Roman" w:hAnsi="Times New Roman"/>
              </w:rPr>
            </w:pPr>
            <w:r w:rsidRPr="007B6246">
              <w:rPr>
                <w:rFonts w:ascii="Times New Roman" w:hAnsi="Times New Roman"/>
              </w:rPr>
              <w:t>ОК 01. Выбирать способы решения задач профессиональной деятельности применительно к различным контекстам.</w:t>
            </w:r>
          </w:p>
          <w:p w14:paraId="40D4E2B3" w14:textId="77777777" w:rsidR="00DC75EB" w:rsidRPr="007B6246" w:rsidRDefault="00DC75EB" w:rsidP="00DC75EB">
            <w:pPr>
              <w:suppressAutoHyphens/>
              <w:jc w:val="center"/>
              <w:rPr>
                <w:rFonts w:ascii="Times New Roman" w:hAnsi="Times New Roman"/>
              </w:rPr>
            </w:pPr>
            <w:r w:rsidRPr="007B6246">
              <w:rPr>
                <w:rFonts w:ascii="Times New Roman" w:hAnsi="Times New Roman"/>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4209C66B" w14:textId="77777777" w:rsidR="00DC75EB" w:rsidRPr="007B6246" w:rsidRDefault="00DC75EB" w:rsidP="00DC75EB">
            <w:pPr>
              <w:suppressAutoHyphens/>
              <w:jc w:val="center"/>
              <w:rPr>
                <w:rFonts w:ascii="Times New Roman" w:hAnsi="Times New Roman"/>
              </w:rPr>
            </w:pPr>
            <w:r w:rsidRPr="007B6246">
              <w:rPr>
                <w:rFonts w:ascii="Times New Roman" w:hAnsi="Times New Roman"/>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0C0DC51A" w14:textId="77777777" w:rsidR="00DC75EB" w:rsidRPr="007B6246" w:rsidRDefault="00DC75EB" w:rsidP="00DC75EB">
            <w:pPr>
              <w:suppressAutoHyphens/>
              <w:jc w:val="center"/>
              <w:rPr>
                <w:rFonts w:ascii="Times New Roman" w:hAnsi="Times New Roman"/>
              </w:rPr>
            </w:pPr>
            <w:r w:rsidRPr="007B6246">
              <w:rPr>
                <w:rFonts w:ascii="Times New Roman" w:hAnsi="Times New Roman"/>
              </w:rPr>
              <w:t>ОК 04. Эффективно взаимодействовать и работать в коллективе и команде.</w:t>
            </w:r>
          </w:p>
          <w:p w14:paraId="074F1BD7" w14:textId="77777777" w:rsidR="00DC75EB" w:rsidRPr="007B6246" w:rsidRDefault="00DC75EB" w:rsidP="00DC75EB">
            <w:pPr>
              <w:suppressAutoHyphens/>
              <w:jc w:val="center"/>
              <w:rPr>
                <w:rFonts w:ascii="Times New Roman" w:hAnsi="Times New Roman"/>
              </w:rPr>
            </w:pPr>
            <w:r w:rsidRPr="007B6246">
              <w:rPr>
                <w:rFonts w:ascii="Times New Roman" w:hAnsi="Times New Roman"/>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00EBACB9" w14:textId="77777777" w:rsidR="00DC75EB" w:rsidRPr="007B6246" w:rsidRDefault="00DC75EB" w:rsidP="00DC75EB">
            <w:pPr>
              <w:suppressAutoHyphens/>
              <w:jc w:val="center"/>
              <w:rPr>
                <w:rFonts w:ascii="Times New Roman" w:hAnsi="Times New Roman"/>
              </w:rPr>
            </w:pPr>
            <w:r w:rsidRPr="007B6246">
              <w:rPr>
                <w:rFonts w:ascii="Times New Roman" w:hAnsi="Times New Roman"/>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6C4DEFB9" w14:textId="77777777" w:rsidR="00DC75EB" w:rsidRPr="007B6246" w:rsidRDefault="00DC75EB" w:rsidP="00DC75EB">
            <w:pPr>
              <w:suppressAutoHyphens/>
              <w:jc w:val="center"/>
              <w:rPr>
                <w:rFonts w:ascii="Times New Roman" w:hAnsi="Times New Roman"/>
              </w:rPr>
            </w:pPr>
            <w:r w:rsidRPr="007B6246">
              <w:rPr>
                <w:rFonts w:ascii="Times New Roman" w:hAnsi="Times New Roman"/>
              </w:rPr>
              <w:t>ОК 09. Пользоваться профессиональной документацией на русском и иностранном языках.</w:t>
            </w:r>
          </w:p>
          <w:p w14:paraId="04F28718" w14:textId="77777777" w:rsidR="00DC75EB" w:rsidRPr="007B6246" w:rsidRDefault="00DC75EB" w:rsidP="00DC75EB">
            <w:pPr>
              <w:suppressAutoHyphens/>
              <w:jc w:val="center"/>
              <w:rPr>
                <w:rFonts w:ascii="Times New Roman" w:hAnsi="Times New Roman"/>
              </w:rPr>
            </w:pPr>
            <w:r w:rsidRPr="007B6246">
              <w:rPr>
                <w:rFonts w:ascii="Times New Roman" w:hAnsi="Times New Roman"/>
              </w:rPr>
              <w:t>ПК 3.1. Выполнять работы по проверке и разработке рабочей документации систем холодоснабжения.</w:t>
            </w:r>
          </w:p>
          <w:p w14:paraId="67355E89" w14:textId="77777777" w:rsidR="00DC75EB" w:rsidRPr="007B6246" w:rsidRDefault="00DC75EB" w:rsidP="00DC75EB">
            <w:pPr>
              <w:suppressAutoHyphens/>
              <w:jc w:val="center"/>
              <w:rPr>
                <w:rFonts w:ascii="Times New Roman" w:hAnsi="Times New Roman"/>
              </w:rPr>
            </w:pPr>
            <w:r w:rsidRPr="007B6246">
              <w:rPr>
                <w:rFonts w:ascii="Times New Roman" w:hAnsi="Times New Roman"/>
              </w:rPr>
              <w:t>ПК 3.2. Выполнять работы по проверке и разработке проектной документации систем холодоснабжения.</w:t>
            </w:r>
          </w:p>
          <w:p w14:paraId="05789E2A" w14:textId="77777777" w:rsidR="00DC75EB" w:rsidRPr="007B6246" w:rsidRDefault="00DC75EB" w:rsidP="00DC75EB">
            <w:pPr>
              <w:suppressAutoHyphens/>
              <w:jc w:val="center"/>
              <w:rPr>
                <w:rFonts w:ascii="Times New Roman" w:hAnsi="Times New Roman"/>
              </w:rPr>
            </w:pPr>
            <w:r w:rsidRPr="007B6246">
              <w:rPr>
                <w:rFonts w:ascii="Times New Roman" w:hAnsi="Times New Roman"/>
              </w:rPr>
              <w:t>ПК 3.3. Участвовать в разработке новых технологий и технологических процессов при производстве холода.</w:t>
            </w:r>
          </w:p>
          <w:p w14:paraId="7F58766A" w14:textId="77777777" w:rsidR="00DC75EB" w:rsidRPr="007B6246" w:rsidRDefault="00DC75EB" w:rsidP="00DC75EB">
            <w:pPr>
              <w:suppressAutoHyphens/>
              <w:jc w:val="center"/>
              <w:rPr>
                <w:rFonts w:ascii="Times New Roman" w:hAnsi="Times New Roman"/>
              </w:rPr>
            </w:pPr>
            <w:r w:rsidRPr="007B6246">
              <w:rPr>
                <w:rFonts w:ascii="Times New Roman" w:hAnsi="Times New Roman"/>
              </w:rPr>
              <w:t>ПК 3.4. Оформлять результаты конструкторской и исследовательской деятельности</w:t>
            </w:r>
          </w:p>
        </w:tc>
        <w:tc>
          <w:tcPr>
            <w:tcW w:w="2977" w:type="dxa"/>
          </w:tcPr>
          <w:p w14:paraId="7FC3B372" w14:textId="77777777" w:rsidR="00DC75EB" w:rsidRPr="007B6246" w:rsidRDefault="00DC75EB" w:rsidP="00DC75EB">
            <w:pPr>
              <w:suppressAutoHyphens/>
              <w:rPr>
                <w:rFonts w:ascii="Times New Roman" w:hAnsi="Times New Roman"/>
              </w:rPr>
            </w:pPr>
            <w:r w:rsidRPr="007B6246">
              <w:rPr>
                <w:rFonts w:ascii="Times New Roman" w:hAnsi="Times New Roman"/>
              </w:rPr>
              <w:lastRenderedPageBreak/>
              <w:t>Владение профессиональной терминологией.</w:t>
            </w:r>
          </w:p>
          <w:p w14:paraId="11C80ED5" w14:textId="77777777" w:rsidR="00DC75EB" w:rsidRPr="007B6246" w:rsidRDefault="00DC75EB" w:rsidP="00DC75EB">
            <w:pPr>
              <w:suppressAutoHyphens/>
              <w:rPr>
                <w:rFonts w:ascii="Times New Roman" w:hAnsi="Times New Roman"/>
              </w:rPr>
            </w:pPr>
            <w:r w:rsidRPr="007B6246">
              <w:rPr>
                <w:rFonts w:ascii="Times New Roman" w:hAnsi="Times New Roman"/>
              </w:rPr>
              <w:t>Умение использовать справочники, учебники, компьютерные приложения и сайты для поиска и проверки требуемой информации.</w:t>
            </w:r>
          </w:p>
          <w:p w14:paraId="42EDC2F1" w14:textId="77777777" w:rsidR="00DC75EB" w:rsidRPr="007B6246" w:rsidRDefault="00DC75EB" w:rsidP="00DC75EB">
            <w:pPr>
              <w:suppressAutoHyphens/>
              <w:rPr>
                <w:rFonts w:ascii="Times New Roman" w:hAnsi="Times New Roman"/>
              </w:rPr>
            </w:pPr>
            <w:r w:rsidRPr="007B6246">
              <w:rPr>
                <w:rFonts w:ascii="Times New Roman" w:hAnsi="Times New Roman"/>
              </w:rPr>
              <w:t>Описание характеристик изучаемых объектов и их взаимосвязей.</w:t>
            </w:r>
          </w:p>
          <w:p w14:paraId="365C6EEB" w14:textId="77777777" w:rsidR="00DC75EB" w:rsidRPr="007B6246" w:rsidRDefault="00DC75EB" w:rsidP="00DC75EB">
            <w:pPr>
              <w:suppressAutoHyphens/>
              <w:rPr>
                <w:rFonts w:ascii="Times New Roman" w:hAnsi="Times New Roman"/>
              </w:rPr>
            </w:pPr>
            <w:r w:rsidRPr="007B6246">
              <w:rPr>
                <w:rFonts w:ascii="Times New Roman" w:hAnsi="Times New Roman"/>
              </w:rPr>
              <w:t>Описание параметров изучаемых объектов.</w:t>
            </w:r>
          </w:p>
          <w:p w14:paraId="1317FF45" w14:textId="77777777" w:rsidR="00DC75EB" w:rsidRPr="007B6246" w:rsidRDefault="00DC75EB" w:rsidP="00DC75EB">
            <w:pPr>
              <w:suppressAutoHyphens/>
              <w:rPr>
                <w:rFonts w:ascii="Times New Roman" w:hAnsi="Times New Roman"/>
              </w:rPr>
            </w:pPr>
            <w:r w:rsidRPr="007B6246">
              <w:rPr>
                <w:rFonts w:ascii="Times New Roman" w:hAnsi="Times New Roman"/>
              </w:rPr>
              <w:t>Описание алгоритмов выполнения трудовых действий.</w:t>
            </w:r>
          </w:p>
          <w:p w14:paraId="1AA8C200" w14:textId="77777777" w:rsidR="00DC75EB" w:rsidRPr="007B6246" w:rsidRDefault="00DC75EB" w:rsidP="00DC75EB">
            <w:pPr>
              <w:suppressAutoHyphens/>
              <w:rPr>
                <w:rFonts w:ascii="Times New Roman" w:hAnsi="Times New Roman"/>
              </w:rPr>
            </w:pPr>
            <w:r w:rsidRPr="007B6246">
              <w:rPr>
                <w:rFonts w:ascii="Times New Roman" w:hAnsi="Times New Roman"/>
              </w:rPr>
              <w:lastRenderedPageBreak/>
              <w:t>Нахождение ошибок в документации.</w:t>
            </w:r>
          </w:p>
          <w:p w14:paraId="57273BDC" w14:textId="77777777" w:rsidR="00DC75EB" w:rsidRPr="007B6246" w:rsidRDefault="00DC75EB" w:rsidP="00DC75EB">
            <w:pPr>
              <w:suppressAutoHyphens/>
              <w:rPr>
                <w:rFonts w:ascii="Times New Roman" w:hAnsi="Times New Roman"/>
              </w:rPr>
            </w:pPr>
            <w:r w:rsidRPr="007B6246">
              <w:rPr>
                <w:rFonts w:ascii="Times New Roman" w:hAnsi="Times New Roman"/>
              </w:rPr>
              <w:t>Оптимизация выбора структуры и содержания рассматриваемых технологических процессов.</w:t>
            </w:r>
          </w:p>
          <w:p w14:paraId="17305A2A" w14:textId="77777777" w:rsidR="00DC75EB" w:rsidRPr="007B6246" w:rsidRDefault="00DC75EB" w:rsidP="00DC75EB">
            <w:pPr>
              <w:suppressAutoHyphens/>
              <w:rPr>
                <w:rFonts w:ascii="Times New Roman" w:hAnsi="Times New Roman"/>
              </w:rPr>
            </w:pPr>
            <w:r w:rsidRPr="007B6246">
              <w:rPr>
                <w:rFonts w:ascii="Times New Roman" w:hAnsi="Times New Roman"/>
              </w:rPr>
              <w:t>Разработка и оформление технологической документации.</w:t>
            </w:r>
          </w:p>
          <w:p w14:paraId="34FFBEAC" w14:textId="77777777" w:rsidR="00DC75EB" w:rsidRPr="007B6246" w:rsidRDefault="00DC75EB" w:rsidP="00DC75EB">
            <w:pPr>
              <w:suppressAutoHyphens/>
              <w:rPr>
                <w:rFonts w:ascii="Times New Roman" w:hAnsi="Times New Roman"/>
              </w:rPr>
            </w:pPr>
            <w:r w:rsidRPr="007B6246">
              <w:rPr>
                <w:rFonts w:ascii="Times New Roman" w:hAnsi="Times New Roman"/>
              </w:rPr>
              <w:t>Подбор оптимальных объектов труда для выполнения производственной задачи.</w:t>
            </w:r>
          </w:p>
          <w:p w14:paraId="524295EA" w14:textId="77777777" w:rsidR="00DC75EB" w:rsidRPr="007B6246" w:rsidRDefault="00DC75EB" w:rsidP="00DC75EB">
            <w:pPr>
              <w:suppressAutoHyphens/>
              <w:rPr>
                <w:rFonts w:ascii="Times New Roman" w:hAnsi="Times New Roman"/>
              </w:rPr>
            </w:pPr>
            <w:r w:rsidRPr="007B6246">
              <w:rPr>
                <w:rFonts w:ascii="Times New Roman" w:hAnsi="Times New Roman"/>
              </w:rPr>
              <w:t>Выполнение проверки рабочей документации.</w:t>
            </w:r>
          </w:p>
          <w:p w14:paraId="5F7E0C25" w14:textId="77777777" w:rsidR="00DC75EB" w:rsidRPr="007B6246" w:rsidRDefault="00DC75EB" w:rsidP="00DC75EB">
            <w:pPr>
              <w:suppressAutoHyphens/>
              <w:rPr>
                <w:rFonts w:ascii="Times New Roman" w:hAnsi="Times New Roman"/>
              </w:rPr>
            </w:pPr>
            <w:r w:rsidRPr="007B6246">
              <w:rPr>
                <w:rFonts w:ascii="Times New Roman" w:hAnsi="Times New Roman"/>
              </w:rPr>
              <w:t>Выполнение разработки рабочей документации по требованиям заказчика.</w:t>
            </w:r>
          </w:p>
          <w:p w14:paraId="01A4D4FE" w14:textId="77777777" w:rsidR="00DC75EB" w:rsidRPr="007B6246" w:rsidRDefault="00DC75EB" w:rsidP="00DC75EB">
            <w:pPr>
              <w:suppressAutoHyphens/>
              <w:rPr>
                <w:rFonts w:ascii="Times New Roman" w:hAnsi="Times New Roman"/>
              </w:rPr>
            </w:pPr>
            <w:r w:rsidRPr="007B6246">
              <w:rPr>
                <w:rFonts w:ascii="Times New Roman" w:hAnsi="Times New Roman"/>
              </w:rPr>
              <w:t>Выполнение проверки проектной документации.</w:t>
            </w:r>
          </w:p>
          <w:p w14:paraId="2B8BB6D1" w14:textId="77777777" w:rsidR="00DC75EB" w:rsidRPr="007B6246" w:rsidRDefault="00DC75EB" w:rsidP="00DC75EB">
            <w:pPr>
              <w:suppressAutoHyphens/>
              <w:rPr>
                <w:rFonts w:ascii="Times New Roman" w:hAnsi="Times New Roman"/>
              </w:rPr>
            </w:pPr>
            <w:r w:rsidRPr="007B6246">
              <w:rPr>
                <w:rFonts w:ascii="Times New Roman" w:hAnsi="Times New Roman"/>
              </w:rPr>
              <w:t>Выполнение разработки проектной документации по требованиям заказчика.</w:t>
            </w:r>
          </w:p>
          <w:p w14:paraId="29F13FA7" w14:textId="77777777" w:rsidR="00DC75EB" w:rsidRPr="007B6246" w:rsidRDefault="00DC75EB" w:rsidP="00DC75EB">
            <w:pPr>
              <w:suppressAutoHyphens/>
              <w:rPr>
                <w:rFonts w:ascii="Times New Roman" w:hAnsi="Times New Roman"/>
              </w:rPr>
            </w:pPr>
            <w:r w:rsidRPr="007B6246">
              <w:rPr>
                <w:rFonts w:ascii="Times New Roman" w:hAnsi="Times New Roman"/>
              </w:rPr>
              <w:t>Конструирование деталей и узлов холодильного оборудования.</w:t>
            </w:r>
          </w:p>
          <w:p w14:paraId="2723B2D6" w14:textId="77777777" w:rsidR="00DC75EB" w:rsidRPr="007B6246" w:rsidRDefault="00DC75EB" w:rsidP="00DC75EB">
            <w:pPr>
              <w:suppressAutoHyphens/>
              <w:rPr>
                <w:rFonts w:ascii="Times New Roman" w:hAnsi="Times New Roman"/>
              </w:rPr>
            </w:pPr>
            <w:r w:rsidRPr="007B6246">
              <w:rPr>
                <w:rFonts w:ascii="Times New Roman" w:hAnsi="Times New Roman"/>
              </w:rPr>
              <w:t>Исследование параметров технологических процессов производства холода</w:t>
            </w:r>
          </w:p>
        </w:tc>
        <w:tc>
          <w:tcPr>
            <w:tcW w:w="2119" w:type="dxa"/>
          </w:tcPr>
          <w:p w14:paraId="1F9090AD" w14:textId="77777777" w:rsidR="00DC75EB" w:rsidRPr="007B6246" w:rsidRDefault="00DC75EB" w:rsidP="00DC75EB">
            <w:pPr>
              <w:suppressAutoHyphens/>
              <w:jc w:val="center"/>
              <w:rPr>
                <w:rFonts w:ascii="Times New Roman" w:hAnsi="Times New Roman"/>
              </w:rPr>
            </w:pPr>
            <w:r w:rsidRPr="007B6246">
              <w:rPr>
                <w:rFonts w:ascii="Times New Roman" w:hAnsi="Times New Roman"/>
              </w:rPr>
              <w:lastRenderedPageBreak/>
              <w:t>Экспертное наблюдение.</w:t>
            </w:r>
          </w:p>
          <w:p w14:paraId="080AFF46" w14:textId="77777777" w:rsidR="00DC75EB" w:rsidRPr="007B6246" w:rsidRDefault="00DC75EB" w:rsidP="00DC75EB">
            <w:pPr>
              <w:suppressAutoHyphens/>
              <w:jc w:val="center"/>
              <w:rPr>
                <w:rFonts w:ascii="Times New Roman" w:hAnsi="Times New Roman"/>
              </w:rPr>
            </w:pPr>
            <w:r w:rsidRPr="007B6246">
              <w:rPr>
                <w:rFonts w:ascii="Times New Roman" w:hAnsi="Times New Roman"/>
              </w:rPr>
              <w:t>Тестирование.</w:t>
            </w:r>
          </w:p>
          <w:p w14:paraId="28EFE807" w14:textId="77777777" w:rsidR="00DC75EB" w:rsidRPr="007B6246" w:rsidRDefault="00DC75EB" w:rsidP="00DC75EB">
            <w:pPr>
              <w:suppressAutoHyphens/>
              <w:jc w:val="center"/>
              <w:rPr>
                <w:rFonts w:ascii="Times New Roman" w:hAnsi="Times New Roman"/>
              </w:rPr>
            </w:pPr>
            <w:r w:rsidRPr="007B6246">
              <w:rPr>
                <w:rFonts w:ascii="Times New Roman" w:hAnsi="Times New Roman"/>
              </w:rPr>
              <w:t>Практическая работа.</w:t>
            </w:r>
          </w:p>
          <w:p w14:paraId="16A50A3B" w14:textId="77777777" w:rsidR="00DC75EB" w:rsidRPr="007B6246" w:rsidRDefault="00DC75EB" w:rsidP="00DC75EB">
            <w:pPr>
              <w:suppressAutoHyphens/>
              <w:jc w:val="center"/>
              <w:rPr>
                <w:rFonts w:ascii="Times New Roman" w:hAnsi="Times New Roman"/>
              </w:rPr>
            </w:pPr>
            <w:r w:rsidRPr="007B6246">
              <w:rPr>
                <w:rFonts w:ascii="Times New Roman" w:hAnsi="Times New Roman"/>
              </w:rPr>
              <w:t>Контрольная работа.</w:t>
            </w:r>
          </w:p>
          <w:p w14:paraId="548645AC" w14:textId="77777777" w:rsidR="00DC75EB" w:rsidRPr="007B6246" w:rsidRDefault="00DC75EB" w:rsidP="00DC75EB">
            <w:pPr>
              <w:suppressAutoHyphens/>
              <w:jc w:val="center"/>
              <w:rPr>
                <w:rFonts w:ascii="Times New Roman" w:hAnsi="Times New Roman"/>
              </w:rPr>
            </w:pPr>
            <w:r w:rsidRPr="007B6246">
              <w:rPr>
                <w:rFonts w:ascii="Times New Roman" w:hAnsi="Times New Roman"/>
              </w:rPr>
              <w:t>Экзамен.</w:t>
            </w:r>
          </w:p>
          <w:p w14:paraId="3E2BBD93" w14:textId="77777777" w:rsidR="00DC75EB" w:rsidRPr="007B6246" w:rsidRDefault="00DC75EB" w:rsidP="00DC75EB">
            <w:pPr>
              <w:suppressAutoHyphens/>
              <w:jc w:val="center"/>
              <w:rPr>
                <w:rFonts w:ascii="Times New Roman" w:hAnsi="Times New Roman"/>
              </w:rPr>
            </w:pPr>
            <w:r w:rsidRPr="007B6246">
              <w:rPr>
                <w:rFonts w:ascii="Times New Roman" w:hAnsi="Times New Roman"/>
              </w:rPr>
              <w:t>Проект.</w:t>
            </w:r>
          </w:p>
          <w:p w14:paraId="2F1489B8" w14:textId="77777777" w:rsidR="00DC75EB" w:rsidRPr="007B6246" w:rsidRDefault="00DC75EB" w:rsidP="00DC75EB">
            <w:pPr>
              <w:suppressAutoHyphens/>
              <w:jc w:val="center"/>
              <w:rPr>
                <w:rFonts w:ascii="Times New Roman" w:hAnsi="Times New Roman"/>
              </w:rPr>
            </w:pPr>
            <w:r w:rsidRPr="007B6246">
              <w:rPr>
                <w:rFonts w:ascii="Times New Roman" w:hAnsi="Times New Roman"/>
              </w:rPr>
              <w:t>Устный опрос.</w:t>
            </w:r>
          </w:p>
          <w:p w14:paraId="41F41F1A" w14:textId="77777777" w:rsidR="00DC75EB" w:rsidRPr="007B6246" w:rsidRDefault="00DC75EB" w:rsidP="00DC75EB">
            <w:pPr>
              <w:suppressAutoHyphens/>
              <w:jc w:val="center"/>
              <w:rPr>
                <w:rFonts w:ascii="Times New Roman" w:hAnsi="Times New Roman"/>
              </w:rPr>
            </w:pPr>
            <w:r w:rsidRPr="007B6246">
              <w:rPr>
                <w:rFonts w:ascii="Times New Roman" w:hAnsi="Times New Roman"/>
              </w:rPr>
              <w:t>Презентация.</w:t>
            </w:r>
          </w:p>
          <w:p w14:paraId="4D59F852" w14:textId="77777777" w:rsidR="00DC75EB" w:rsidRPr="007B6246" w:rsidRDefault="00DC75EB" w:rsidP="00DC75EB">
            <w:pPr>
              <w:suppressAutoHyphens/>
              <w:jc w:val="center"/>
              <w:rPr>
                <w:rFonts w:ascii="Times New Roman" w:hAnsi="Times New Roman"/>
              </w:rPr>
            </w:pPr>
            <w:r w:rsidRPr="007B6246">
              <w:rPr>
                <w:rFonts w:ascii="Times New Roman" w:hAnsi="Times New Roman"/>
              </w:rPr>
              <w:t>Деловая игра.</w:t>
            </w:r>
          </w:p>
          <w:p w14:paraId="0F982D65" w14:textId="77777777" w:rsidR="00DC75EB" w:rsidRPr="007B6246" w:rsidRDefault="00DC75EB" w:rsidP="00DC75EB">
            <w:pPr>
              <w:suppressAutoHyphens/>
              <w:jc w:val="center"/>
              <w:rPr>
                <w:rFonts w:ascii="Times New Roman" w:hAnsi="Times New Roman"/>
              </w:rPr>
            </w:pPr>
          </w:p>
        </w:tc>
      </w:tr>
    </w:tbl>
    <w:p w14:paraId="423DA40F" w14:textId="77777777" w:rsidR="00DC75EB" w:rsidRPr="00DC75EB" w:rsidRDefault="00DC75EB" w:rsidP="00DC75EB">
      <w:pPr>
        <w:spacing w:after="200" w:line="276" w:lineRule="auto"/>
        <w:rPr>
          <w:rFonts w:ascii="Times New Roman" w:eastAsia="Times New Roman" w:hAnsi="Times New Roman" w:cs="Times New Roman"/>
          <w:lang w:eastAsia="ru-RU"/>
        </w:rPr>
        <w:sectPr w:rsidR="00DC75EB" w:rsidRPr="00DC75EB" w:rsidSect="007B6246">
          <w:pgSz w:w="11906" w:h="16838"/>
          <w:pgMar w:top="1134" w:right="851" w:bottom="1134" w:left="1701" w:header="709" w:footer="709" w:gutter="0"/>
          <w:cols w:space="708"/>
          <w:docGrid w:linePitch="360"/>
        </w:sectPr>
      </w:pPr>
    </w:p>
    <w:p w14:paraId="51CBA738" w14:textId="790A69A2" w:rsidR="00DC75EB" w:rsidRPr="00DC75EB" w:rsidRDefault="00DC75EB" w:rsidP="00DC75EB"/>
    <w:p w14:paraId="0CDAEC09" w14:textId="77777777" w:rsidR="00DC75EB" w:rsidRPr="007B6246" w:rsidRDefault="00DC75EB" w:rsidP="00645E0B">
      <w:pPr>
        <w:spacing w:after="0" w:line="276" w:lineRule="auto"/>
        <w:jc w:val="right"/>
        <w:rPr>
          <w:rFonts w:ascii="Times New Roman" w:eastAsia="Times New Roman" w:hAnsi="Times New Roman" w:cs="Times New Roman"/>
          <w:b/>
          <w:bCs/>
          <w:sz w:val="24"/>
          <w:szCs w:val="24"/>
          <w:lang w:eastAsia="ru-RU"/>
        </w:rPr>
      </w:pPr>
      <w:r w:rsidRPr="007B6246">
        <w:rPr>
          <w:rFonts w:ascii="Times New Roman" w:eastAsia="Times New Roman" w:hAnsi="Times New Roman" w:cs="Times New Roman"/>
          <w:b/>
          <w:bCs/>
          <w:sz w:val="24"/>
          <w:szCs w:val="24"/>
          <w:lang w:eastAsia="ru-RU"/>
        </w:rPr>
        <w:t>Приложение 1.4.</w:t>
      </w:r>
    </w:p>
    <w:p w14:paraId="621C009D" w14:textId="77777777" w:rsidR="008B1E78" w:rsidRPr="00431F98" w:rsidRDefault="008B1E78" w:rsidP="008B1E78">
      <w:pPr>
        <w:spacing w:after="0" w:line="240" w:lineRule="auto"/>
        <w:jc w:val="right"/>
        <w:rPr>
          <w:rFonts w:ascii="Times New Roman" w:eastAsia="Times New Roman" w:hAnsi="Times New Roman" w:cs="Times New Roman"/>
          <w:b/>
          <w:bCs/>
          <w:sz w:val="24"/>
          <w:szCs w:val="24"/>
          <w:lang w:eastAsia="ru-RU"/>
        </w:rPr>
      </w:pPr>
      <w:r w:rsidRPr="00431F98">
        <w:rPr>
          <w:rFonts w:ascii="Times New Roman" w:eastAsia="Times New Roman" w:hAnsi="Times New Roman" w:cs="Times New Roman"/>
          <w:b/>
          <w:bCs/>
          <w:sz w:val="24"/>
          <w:szCs w:val="24"/>
          <w:lang w:eastAsia="ru-RU"/>
        </w:rPr>
        <w:t xml:space="preserve">к ПООП по специальности </w:t>
      </w:r>
    </w:p>
    <w:p w14:paraId="675069B7" w14:textId="77777777" w:rsidR="008B1E78" w:rsidRPr="00431F98" w:rsidRDefault="008B1E78" w:rsidP="008B1E78">
      <w:pPr>
        <w:spacing w:after="0" w:line="240" w:lineRule="auto"/>
        <w:jc w:val="right"/>
        <w:rPr>
          <w:rFonts w:ascii="Times New Roman" w:eastAsia="Times New Roman" w:hAnsi="Times New Roman" w:cs="Times New Roman"/>
          <w:b/>
          <w:bCs/>
          <w:sz w:val="24"/>
          <w:szCs w:val="24"/>
          <w:lang w:eastAsia="ru-RU"/>
        </w:rPr>
      </w:pPr>
      <w:r w:rsidRPr="00431F98">
        <w:rPr>
          <w:rFonts w:ascii="Times New Roman" w:eastAsia="Times New Roman" w:hAnsi="Times New Roman" w:cs="Times New Roman"/>
          <w:b/>
          <w:bCs/>
          <w:sz w:val="24"/>
          <w:szCs w:val="24"/>
          <w:lang w:eastAsia="ru-RU"/>
        </w:rPr>
        <w:t xml:space="preserve">15.02.06 Монтаж, техническая эксплуатация и ремонт </w:t>
      </w:r>
    </w:p>
    <w:p w14:paraId="12F473CA" w14:textId="77777777" w:rsidR="008B1E78" w:rsidRPr="00431F98" w:rsidRDefault="008B1E78" w:rsidP="008B1E78">
      <w:pPr>
        <w:spacing w:after="0" w:line="240" w:lineRule="auto"/>
        <w:jc w:val="right"/>
        <w:rPr>
          <w:rFonts w:ascii="Times New Roman" w:eastAsia="Times New Roman" w:hAnsi="Times New Roman" w:cs="Times New Roman"/>
          <w:b/>
          <w:bCs/>
          <w:i/>
          <w:sz w:val="24"/>
          <w:szCs w:val="24"/>
          <w:lang w:eastAsia="ru-RU"/>
        </w:rPr>
      </w:pPr>
      <w:r w:rsidRPr="00431F98">
        <w:rPr>
          <w:rFonts w:ascii="Times New Roman" w:eastAsia="Times New Roman" w:hAnsi="Times New Roman" w:cs="Times New Roman"/>
          <w:b/>
          <w:bCs/>
          <w:sz w:val="24"/>
          <w:szCs w:val="24"/>
          <w:lang w:eastAsia="ru-RU"/>
        </w:rPr>
        <w:t xml:space="preserve">холодильно-компрессорных и </w:t>
      </w:r>
      <w:proofErr w:type="spellStart"/>
      <w:r w:rsidRPr="00431F98">
        <w:rPr>
          <w:rFonts w:ascii="Times New Roman" w:eastAsia="Times New Roman" w:hAnsi="Times New Roman" w:cs="Times New Roman"/>
          <w:b/>
          <w:bCs/>
          <w:sz w:val="24"/>
          <w:szCs w:val="24"/>
          <w:lang w:eastAsia="ru-RU"/>
        </w:rPr>
        <w:t>теплонасосных</w:t>
      </w:r>
      <w:proofErr w:type="spellEnd"/>
      <w:r w:rsidRPr="00431F98">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br/>
      </w:r>
      <w:r w:rsidRPr="00431F98">
        <w:rPr>
          <w:rFonts w:ascii="Times New Roman" w:eastAsia="Times New Roman" w:hAnsi="Times New Roman" w:cs="Times New Roman"/>
          <w:b/>
          <w:bCs/>
          <w:sz w:val="24"/>
          <w:szCs w:val="24"/>
          <w:lang w:eastAsia="ru-RU"/>
        </w:rPr>
        <w:t>машин и установок (по отраслям)</w:t>
      </w:r>
    </w:p>
    <w:p w14:paraId="541E8F17" w14:textId="77777777" w:rsidR="00DC75EB" w:rsidRPr="00DC75EB" w:rsidRDefault="00DC75EB" w:rsidP="00DC75EB">
      <w:pPr>
        <w:spacing w:after="200" w:line="276" w:lineRule="auto"/>
        <w:jc w:val="center"/>
        <w:rPr>
          <w:rFonts w:ascii="Times New Roman" w:eastAsia="Times New Roman" w:hAnsi="Times New Roman" w:cs="Times New Roman"/>
          <w:b/>
          <w:i/>
          <w:sz w:val="24"/>
          <w:szCs w:val="24"/>
          <w:lang w:eastAsia="ru-RU"/>
        </w:rPr>
      </w:pPr>
    </w:p>
    <w:p w14:paraId="3364480A" w14:textId="77777777" w:rsidR="00DC75EB" w:rsidRPr="00DC75EB" w:rsidRDefault="00DC75EB" w:rsidP="00DC75EB">
      <w:pPr>
        <w:spacing w:after="200" w:line="276" w:lineRule="auto"/>
        <w:jc w:val="center"/>
        <w:rPr>
          <w:rFonts w:ascii="Times New Roman" w:eastAsia="Times New Roman" w:hAnsi="Times New Roman" w:cs="Times New Roman"/>
          <w:b/>
          <w:i/>
          <w:sz w:val="24"/>
          <w:szCs w:val="24"/>
          <w:lang w:eastAsia="ru-RU"/>
        </w:rPr>
      </w:pPr>
    </w:p>
    <w:p w14:paraId="292C6394" w14:textId="77777777" w:rsidR="00DC75EB" w:rsidRPr="00DC75EB" w:rsidRDefault="00DC75EB" w:rsidP="00DC75EB">
      <w:pPr>
        <w:spacing w:after="200" w:line="276" w:lineRule="auto"/>
        <w:jc w:val="center"/>
        <w:rPr>
          <w:rFonts w:ascii="Times New Roman" w:eastAsia="Times New Roman" w:hAnsi="Times New Roman" w:cs="Times New Roman"/>
          <w:b/>
          <w:i/>
          <w:sz w:val="24"/>
          <w:szCs w:val="24"/>
          <w:lang w:eastAsia="ru-RU"/>
        </w:rPr>
      </w:pPr>
    </w:p>
    <w:p w14:paraId="26F4E43B" w14:textId="77777777" w:rsidR="00DC75EB" w:rsidRPr="00DC75EB" w:rsidRDefault="00DC75EB" w:rsidP="00DC75EB">
      <w:pPr>
        <w:spacing w:after="200" w:line="276" w:lineRule="auto"/>
        <w:jc w:val="center"/>
        <w:rPr>
          <w:rFonts w:ascii="Times New Roman" w:eastAsia="Times New Roman" w:hAnsi="Times New Roman" w:cs="Times New Roman"/>
          <w:b/>
          <w:i/>
          <w:sz w:val="24"/>
          <w:szCs w:val="24"/>
          <w:lang w:eastAsia="ru-RU"/>
        </w:rPr>
      </w:pPr>
    </w:p>
    <w:p w14:paraId="1BE47F81" w14:textId="77777777" w:rsidR="00DC75EB" w:rsidRPr="00DC75EB" w:rsidRDefault="00DC75EB" w:rsidP="00DC75EB">
      <w:pPr>
        <w:spacing w:after="200" w:line="276" w:lineRule="auto"/>
        <w:jc w:val="center"/>
        <w:rPr>
          <w:rFonts w:ascii="Times New Roman" w:eastAsia="Times New Roman" w:hAnsi="Times New Roman" w:cs="Times New Roman"/>
          <w:b/>
          <w:i/>
          <w:sz w:val="24"/>
          <w:szCs w:val="24"/>
          <w:lang w:eastAsia="ru-RU"/>
        </w:rPr>
      </w:pPr>
    </w:p>
    <w:p w14:paraId="27FC4A10" w14:textId="77777777" w:rsidR="00DC75EB" w:rsidRPr="00DC75EB" w:rsidRDefault="00DC75EB" w:rsidP="00DC75EB">
      <w:pPr>
        <w:spacing w:after="200" w:line="276" w:lineRule="auto"/>
        <w:jc w:val="center"/>
        <w:rPr>
          <w:rFonts w:ascii="Times New Roman" w:eastAsia="Times New Roman" w:hAnsi="Times New Roman" w:cs="Times New Roman"/>
          <w:b/>
          <w:i/>
          <w:sz w:val="24"/>
          <w:szCs w:val="24"/>
          <w:lang w:eastAsia="ru-RU"/>
        </w:rPr>
      </w:pPr>
    </w:p>
    <w:p w14:paraId="14B20542" w14:textId="77777777" w:rsidR="00DC75EB" w:rsidRPr="00DC75EB" w:rsidRDefault="00DC75EB" w:rsidP="00DC75EB">
      <w:pPr>
        <w:spacing w:after="200" w:line="276" w:lineRule="auto"/>
        <w:jc w:val="center"/>
        <w:rPr>
          <w:rFonts w:ascii="Times New Roman" w:eastAsia="Times New Roman" w:hAnsi="Times New Roman" w:cs="Times New Roman"/>
          <w:b/>
          <w:i/>
          <w:sz w:val="24"/>
          <w:szCs w:val="24"/>
          <w:lang w:eastAsia="ru-RU"/>
        </w:rPr>
      </w:pPr>
    </w:p>
    <w:p w14:paraId="0C80665C" w14:textId="77777777" w:rsidR="00DC75EB" w:rsidRPr="00DC75EB" w:rsidRDefault="00DC75EB" w:rsidP="00DC75EB">
      <w:pPr>
        <w:spacing w:after="200" w:line="276" w:lineRule="auto"/>
        <w:jc w:val="center"/>
        <w:rPr>
          <w:rFonts w:ascii="Times New Roman" w:eastAsia="Times New Roman" w:hAnsi="Times New Roman" w:cs="Times New Roman"/>
          <w:b/>
          <w:i/>
          <w:sz w:val="24"/>
          <w:szCs w:val="24"/>
          <w:lang w:eastAsia="ru-RU"/>
        </w:rPr>
      </w:pPr>
    </w:p>
    <w:p w14:paraId="34E37F6F" w14:textId="77777777" w:rsidR="00DC75EB" w:rsidRPr="00DC75EB" w:rsidRDefault="00DC75EB" w:rsidP="00DC75EB">
      <w:pPr>
        <w:spacing w:after="200" w:line="276" w:lineRule="auto"/>
        <w:jc w:val="center"/>
        <w:rPr>
          <w:rFonts w:ascii="Times New Roman" w:eastAsia="Times New Roman" w:hAnsi="Times New Roman" w:cs="Times New Roman"/>
          <w:b/>
          <w:i/>
          <w:sz w:val="24"/>
          <w:szCs w:val="24"/>
          <w:lang w:eastAsia="ru-RU"/>
        </w:rPr>
      </w:pPr>
    </w:p>
    <w:p w14:paraId="169C9F04" w14:textId="77777777" w:rsidR="00DC75EB" w:rsidRPr="00DC75EB" w:rsidRDefault="00DC75EB" w:rsidP="00DC75EB">
      <w:pPr>
        <w:spacing w:after="200" w:line="276" w:lineRule="auto"/>
        <w:jc w:val="center"/>
        <w:rPr>
          <w:rFonts w:ascii="Times New Roman" w:eastAsia="Times New Roman" w:hAnsi="Times New Roman" w:cs="Times New Roman"/>
          <w:b/>
          <w:i/>
          <w:sz w:val="24"/>
          <w:szCs w:val="24"/>
          <w:lang w:eastAsia="ru-RU"/>
        </w:rPr>
      </w:pPr>
    </w:p>
    <w:p w14:paraId="118D2031" w14:textId="77777777" w:rsidR="00DC75EB" w:rsidRPr="00DC75EB" w:rsidRDefault="00DC75EB" w:rsidP="00DC75EB">
      <w:pPr>
        <w:spacing w:after="0" w:line="240" w:lineRule="auto"/>
        <w:jc w:val="center"/>
        <w:outlineLvl w:val="0"/>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ПРИМЕРНАЯ РАБОЧАЯ ПРОГРАММА ПРОФЕССИОНАЛЬНОГО МОДУЛЯ.</w:t>
      </w:r>
    </w:p>
    <w:p w14:paraId="6E18B311" w14:textId="77777777" w:rsidR="00DC75EB" w:rsidRPr="00DC75EB" w:rsidRDefault="00DC75EB" w:rsidP="00DC75EB">
      <w:pPr>
        <w:spacing w:after="0" w:line="240" w:lineRule="auto"/>
        <w:jc w:val="center"/>
        <w:rPr>
          <w:rFonts w:ascii="Times New Roman" w:eastAsia="Times New Roman" w:hAnsi="Times New Roman" w:cs="Times New Roman"/>
          <w:b/>
          <w:sz w:val="24"/>
          <w:szCs w:val="24"/>
          <w:lang w:eastAsia="ru-RU"/>
        </w:rPr>
      </w:pPr>
    </w:p>
    <w:p w14:paraId="449A8704" w14:textId="2A11D51E" w:rsidR="00DC75EB" w:rsidRPr="00DC75EB" w:rsidRDefault="00DC75EB" w:rsidP="00DC75EB">
      <w:pPr>
        <w:spacing w:after="200" w:line="276" w:lineRule="auto"/>
        <w:jc w:val="center"/>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ПМ</w:t>
      </w:r>
      <w:r w:rsidR="00F3558A">
        <w:rPr>
          <w:rFonts w:ascii="Times New Roman" w:eastAsia="Times New Roman" w:hAnsi="Times New Roman" w:cs="Times New Roman"/>
          <w:b/>
          <w:sz w:val="24"/>
          <w:szCs w:val="24"/>
          <w:lang w:eastAsia="ru-RU"/>
        </w:rPr>
        <w:t>н</w:t>
      </w:r>
      <w:r w:rsidR="007B6246">
        <w:rPr>
          <w:rFonts w:ascii="Times New Roman" w:eastAsia="Times New Roman" w:hAnsi="Times New Roman" w:cs="Times New Roman"/>
          <w:b/>
          <w:sz w:val="24"/>
          <w:szCs w:val="24"/>
          <w:lang w:eastAsia="ru-RU"/>
        </w:rPr>
        <w:t>.</w:t>
      </w:r>
      <w:r w:rsidRPr="00DC75EB">
        <w:rPr>
          <w:rFonts w:ascii="Times New Roman" w:eastAsia="Times New Roman" w:hAnsi="Times New Roman" w:cs="Times New Roman"/>
          <w:b/>
          <w:sz w:val="24"/>
          <w:szCs w:val="24"/>
          <w:lang w:eastAsia="ru-RU"/>
        </w:rPr>
        <w:t>04</w:t>
      </w:r>
      <w:r w:rsidR="007B6246" w:rsidRPr="00DC75EB">
        <w:rPr>
          <w:rFonts w:ascii="Times New Roman" w:eastAsia="Times New Roman" w:hAnsi="Times New Roman" w:cs="Times New Roman"/>
          <w:b/>
          <w:sz w:val="24"/>
          <w:szCs w:val="24"/>
          <w:lang w:eastAsia="ru-RU"/>
        </w:rPr>
        <w:t xml:space="preserve"> ВЕДЕНИЕ ПРОЦЕССОВ ПО МОНТАЖУ, ПУСКОНАЛАДКЕ, ТЕХНИЧЕСКОЙ ЭКСПЛУАТАЦИИ И РЕМОНТУ ТЕПЛОНАСОСНОГО ОБОРУДОВАНИЯ (ПО ВЫБОРУ).</w:t>
      </w:r>
    </w:p>
    <w:p w14:paraId="773A7765" w14:textId="77777777" w:rsidR="00DC75EB" w:rsidRPr="00DC75EB" w:rsidRDefault="00DC75EB" w:rsidP="00DC75EB">
      <w:pPr>
        <w:spacing w:after="200" w:line="276" w:lineRule="auto"/>
        <w:jc w:val="center"/>
        <w:rPr>
          <w:rFonts w:ascii="Times New Roman" w:eastAsia="Times New Roman" w:hAnsi="Times New Roman" w:cs="Times New Roman"/>
          <w:b/>
          <w:i/>
          <w:sz w:val="24"/>
          <w:szCs w:val="24"/>
          <w:u w:val="single"/>
          <w:lang w:eastAsia="ru-RU"/>
        </w:rPr>
      </w:pPr>
    </w:p>
    <w:p w14:paraId="190360D2" w14:textId="26213EEA" w:rsidR="00DC75EB" w:rsidRPr="00945258" w:rsidRDefault="004C2923" w:rsidP="00DC75EB">
      <w:pPr>
        <w:spacing w:after="200" w:line="276" w:lineRule="auto"/>
        <w:jc w:val="center"/>
        <w:rPr>
          <w:rFonts w:ascii="Times New Roman" w:eastAsia="Times New Roman" w:hAnsi="Times New Roman" w:cs="Times New Roman"/>
          <w:bCs/>
          <w:iCs/>
          <w:sz w:val="24"/>
          <w:szCs w:val="24"/>
          <w:lang w:eastAsia="ru-RU"/>
        </w:rPr>
      </w:pPr>
      <w:r w:rsidRPr="00945258">
        <w:rPr>
          <w:rFonts w:ascii="Times New Roman" w:eastAsia="Times New Roman" w:hAnsi="Times New Roman" w:cs="Times New Roman"/>
          <w:bCs/>
          <w:iCs/>
          <w:sz w:val="24"/>
          <w:szCs w:val="24"/>
          <w:lang w:eastAsia="ru-RU"/>
        </w:rPr>
        <w:t>(Для направленности</w:t>
      </w:r>
      <w:r w:rsidR="00945258" w:rsidRPr="00945258">
        <w:rPr>
          <w:rFonts w:ascii="Times New Roman" w:eastAsia="Times New Roman" w:hAnsi="Times New Roman" w:cs="Times New Roman"/>
          <w:bCs/>
          <w:iCs/>
          <w:sz w:val="24"/>
          <w:szCs w:val="24"/>
          <w:lang w:eastAsia="ru-RU"/>
        </w:rPr>
        <w:t xml:space="preserve"> «</w:t>
      </w:r>
      <w:r w:rsidR="00945258" w:rsidRPr="00945258">
        <w:rPr>
          <w:rFonts w:ascii="Times New Roman" w:hAnsi="Times New Roman" w:cs="Times New Roman"/>
          <w:bCs/>
          <w:iCs/>
          <w:color w:val="000000"/>
          <w:sz w:val="24"/>
          <w:szCs w:val="24"/>
        </w:rPr>
        <w:t xml:space="preserve">Техник по </w:t>
      </w:r>
      <w:proofErr w:type="spellStart"/>
      <w:r w:rsidR="00945258" w:rsidRPr="00945258">
        <w:rPr>
          <w:rFonts w:ascii="Times New Roman" w:hAnsi="Times New Roman" w:cs="Times New Roman"/>
          <w:bCs/>
          <w:iCs/>
          <w:color w:val="000000"/>
          <w:sz w:val="24"/>
          <w:szCs w:val="24"/>
        </w:rPr>
        <w:t>теплонасосному</w:t>
      </w:r>
      <w:proofErr w:type="spellEnd"/>
      <w:r w:rsidR="00945258" w:rsidRPr="00945258">
        <w:rPr>
          <w:rFonts w:ascii="Times New Roman" w:hAnsi="Times New Roman" w:cs="Times New Roman"/>
          <w:bCs/>
          <w:iCs/>
          <w:color w:val="000000"/>
          <w:sz w:val="24"/>
          <w:szCs w:val="24"/>
        </w:rPr>
        <w:t xml:space="preserve"> оборудованию</w:t>
      </w:r>
      <w:r w:rsidR="00945258" w:rsidRPr="00945258">
        <w:rPr>
          <w:rFonts w:ascii="Times New Roman" w:eastAsia="Times New Roman" w:hAnsi="Times New Roman" w:cs="Times New Roman"/>
          <w:bCs/>
          <w:iCs/>
          <w:sz w:val="24"/>
          <w:szCs w:val="24"/>
          <w:lang w:eastAsia="ru-RU"/>
        </w:rPr>
        <w:t>»</w:t>
      </w:r>
      <w:r w:rsidRPr="00945258">
        <w:rPr>
          <w:rFonts w:ascii="Times New Roman" w:eastAsia="Times New Roman" w:hAnsi="Times New Roman" w:cs="Times New Roman"/>
          <w:bCs/>
          <w:iCs/>
          <w:sz w:val="24"/>
          <w:szCs w:val="24"/>
          <w:lang w:eastAsia="ru-RU"/>
        </w:rPr>
        <w:t>)</w:t>
      </w:r>
    </w:p>
    <w:p w14:paraId="31A606F8" w14:textId="77777777" w:rsidR="00DC75EB" w:rsidRPr="00DC75EB" w:rsidRDefault="00DC75EB" w:rsidP="00DC75EB">
      <w:pPr>
        <w:spacing w:after="200" w:line="276" w:lineRule="auto"/>
        <w:jc w:val="center"/>
        <w:rPr>
          <w:rFonts w:ascii="Times New Roman" w:eastAsia="Times New Roman" w:hAnsi="Times New Roman" w:cs="Times New Roman"/>
          <w:b/>
          <w:i/>
          <w:sz w:val="24"/>
          <w:szCs w:val="24"/>
          <w:lang w:eastAsia="ru-RU"/>
        </w:rPr>
      </w:pPr>
    </w:p>
    <w:p w14:paraId="49663827" w14:textId="77777777" w:rsidR="00DC75EB" w:rsidRPr="00DC75EB" w:rsidRDefault="00DC75EB" w:rsidP="00DC75EB">
      <w:pPr>
        <w:spacing w:after="200" w:line="276" w:lineRule="auto"/>
        <w:jc w:val="center"/>
        <w:rPr>
          <w:rFonts w:ascii="Times New Roman" w:eastAsia="Times New Roman" w:hAnsi="Times New Roman" w:cs="Times New Roman"/>
          <w:b/>
          <w:i/>
          <w:sz w:val="24"/>
          <w:szCs w:val="24"/>
          <w:lang w:eastAsia="ru-RU"/>
        </w:rPr>
      </w:pPr>
    </w:p>
    <w:p w14:paraId="718504C2" w14:textId="77777777" w:rsidR="00DC75EB" w:rsidRPr="00DC75EB" w:rsidRDefault="00DC75EB" w:rsidP="00DC75EB">
      <w:pPr>
        <w:spacing w:after="200" w:line="276" w:lineRule="auto"/>
        <w:jc w:val="center"/>
        <w:rPr>
          <w:rFonts w:ascii="Times New Roman" w:eastAsia="Times New Roman" w:hAnsi="Times New Roman" w:cs="Times New Roman"/>
          <w:b/>
          <w:i/>
          <w:sz w:val="24"/>
          <w:szCs w:val="24"/>
          <w:lang w:eastAsia="ru-RU"/>
        </w:rPr>
      </w:pPr>
    </w:p>
    <w:p w14:paraId="17148974" w14:textId="534EB04A" w:rsidR="00DC75EB" w:rsidRDefault="00DC75EB" w:rsidP="00DC75EB">
      <w:pPr>
        <w:spacing w:after="200" w:line="276" w:lineRule="auto"/>
        <w:jc w:val="center"/>
        <w:rPr>
          <w:rFonts w:ascii="Times New Roman" w:eastAsia="Times New Roman" w:hAnsi="Times New Roman" w:cs="Times New Roman"/>
          <w:b/>
          <w:i/>
          <w:sz w:val="24"/>
          <w:szCs w:val="24"/>
          <w:lang w:eastAsia="ru-RU"/>
        </w:rPr>
      </w:pPr>
    </w:p>
    <w:p w14:paraId="0CCDF688" w14:textId="77777777" w:rsidR="00667BD5" w:rsidRPr="00DC75EB" w:rsidRDefault="00667BD5" w:rsidP="00DC75EB">
      <w:pPr>
        <w:spacing w:after="200" w:line="276" w:lineRule="auto"/>
        <w:jc w:val="center"/>
        <w:rPr>
          <w:rFonts w:ascii="Times New Roman" w:eastAsia="Times New Roman" w:hAnsi="Times New Roman" w:cs="Times New Roman"/>
          <w:b/>
          <w:i/>
          <w:sz w:val="24"/>
          <w:szCs w:val="24"/>
          <w:lang w:eastAsia="ru-RU"/>
        </w:rPr>
      </w:pPr>
    </w:p>
    <w:p w14:paraId="09E9EE1A" w14:textId="77777777" w:rsidR="00DC75EB" w:rsidRPr="00DC75EB" w:rsidRDefault="00DC75EB" w:rsidP="00DC75EB">
      <w:pPr>
        <w:spacing w:after="200" w:line="276" w:lineRule="auto"/>
        <w:jc w:val="center"/>
        <w:rPr>
          <w:rFonts w:ascii="Times New Roman" w:eastAsia="Times New Roman" w:hAnsi="Times New Roman" w:cs="Times New Roman"/>
          <w:b/>
          <w:i/>
          <w:sz w:val="24"/>
          <w:szCs w:val="24"/>
          <w:lang w:eastAsia="ru-RU"/>
        </w:rPr>
      </w:pPr>
    </w:p>
    <w:p w14:paraId="6E600F71" w14:textId="77777777" w:rsidR="00DC75EB" w:rsidRPr="00DC75EB" w:rsidRDefault="00DC75EB" w:rsidP="00DC75EB">
      <w:pPr>
        <w:spacing w:after="200" w:line="276" w:lineRule="auto"/>
        <w:jc w:val="center"/>
        <w:rPr>
          <w:rFonts w:ascii="Times New Roman" w:eastAsia="Times New Roman" w:hAnsi="Times New Roman" w:cs="Times New Roman"/>
          <w:b/>
          <w:i/>
          <w:sz w:val="24"/>
          <w:szCs w:val="24"/>
          <w:lang w:eastAsia="ru-RU"/>
        </w:rPr>
      </w:pPr>
    </w:p>
    <w:p w14:paraId="763D647F" w14:textId="00832A40" w:rsidR="00DC75EB" w:rsidRPr="007B6246" w:rsidRDefault="00DC75EB" w:rsidP="00DC75EB">
      <w:pPr>
        <w:spacing w:after="200" w:line="276" w:lineRule="auto"/>
        <w:jc w:val="center"/>
        <w:rPr>
          <w:rFonts w:ascii="Times New Roman" w:eastAsia="Times New Roman" w:hAnsi="Times New Roman" w:cs="Times New Roman"/>
          <w:b/>
          <w:sz w:val="24"/>
          <w:szCs w:val="24"/>
          <w:lang w:eastAsia="ru-RU"/>
        </w:rPr>
      </w:pPr>
      <w:r w:rsidRPr="007B6246">
        <w:rPr>
          <w:rFonts w:ascii="Times New Roman" w:eastAsia="Times New Roman" w:hAnsi="Times New Roman" w:cs="Times New Roman"/>
          <w:b/>
          <w:sz w:val="24"/>
          <w:szCs w:val="24"/>
          <w:lang w:eastAsia="ru-RU"/>
        </w:rPr>
        <w:t>202</w:t>
      </w:r>
      <w:r w:rsidR="007B6246" w:rsidRPr="007B6246">
        <w:rPr>
          <w:rFonts w:ascii="Times New Roman" w:eastAsia="Times New Roman" w:hAnsi="Times New Roman" w:cs="Times New Roman"/>
          <w:b/>
          <w:sz w:val="24"/>
          <w:szCs w:val="24"/>
          <w:lang w:eastAsia="ru-RU"/>
        </w:rPr>
        <w:t>2</w:t>
      </w:r>
      <w:r w:rsidRPr="007B6246">
        <w:rPr>
          <w:rFonts w:ascii="Times New Roman" w:eastAsia="Times New Roman" w:hAnsi="Times New Roman" w:cs="Times New Roman"/>
          <w:b/>
          <w:sz w:val="24"/>
          <w:szCs w:val="24"/>
          <w:lang w:eastAsia="ru-RU"/>
        </w:rPr>
        <w:t xml:space="preserve"> г.</w:t>
      </w:r>
    </w:p>
    <w:p w14:paraId="2C45657B" w14:textId="77777777" w:rsidR="00DC75EB" w:rsidRPr="00DC75EB" w:rsidRDefault="00DC75EB" w:rsidP="00DC75EB">
      <w:pPr>
        <w:rPr>
          <w:rFonts w:ascii="Times New Roman" w:eastAsia="Times New Roman" w:hAnsi="Times New Roman" w:cs="Times New Roman"/>
          <w:lang w:eastAsia="ru-RU"/>
        </w:rPr>
      </w:pPr>
      <w:r w:rsidRPr="00DC75EB">
        <w:rPr>
          <w:rFonts w:ascii="Times New Roman" w:eastAsia="Times New Roman" w:hAnsi="Times New Roman" w:cs="Times New Roman"/>
          <w:lang w:eastAsia="ru-RU"/>
        </w:rPr>
        <w:br w:type="page"/>
      </w:r>
      <w:r w:rsidRPr="00DC75EB">
        <w:rPr>
          <w:rFonts w:ascii="Times New Roman" w:eastAsia="Times New Roman" w:hAnsi="Times New Roman" w:cs="Times New Roman"/>
          <w:lang w:eastAsia="ru-RU"/>
        </w:rPr>
        <w:lastRenderedPageBreak/>
        <w:t>.</w:t>
      </w:r>
    </w:p>
    <w:p w14:paraId="7D52F792" w14:textId="77777777" w:rsidR="00DC75EB" w:rsidRPr="00DC75EB" w:rsidRDefault="00DC75EB" w:rsidP="00DC75EB">
      <w:pPr>
        <w:spacing w:after="200" w:line="276" w:lineRule="auto"/>
        <w:jc w:val="center"/>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СОДЕРЖАНИЕ.</w:t>
      </w:r>
    </w:p>
    <w:p w14:paraId="72F09EB6" w14:textId="77777777" w:rsidR="00DC75EB" w:rsidRPr="00DC75EB" w:rsidRDefault="00DC75EB" w:rsidP="00DC75EB">
      <w:pPr>
        <w:spacing w:after="200" w:line="276" w:lineRule="auto"/>
        <w:rPr>
          <w:rFonts w:ascii="Times New Roman" w:eastAsia="Times New Roman" w:hAnsi="Times New Roman" w:cs="Times New Roman"/>
          <w:b/>
          <w:sz w:val="24"/>
          <w:szCs w:val="24"/>
          <w:lang w:eastAsia="ru-RU"/>
        </w:rPr>
      </w:pPr>
    </w:p>
    <w:tbl>
      <w:tblPr>
        <w:tblW w:w="9807" w:type="dxa"/>
        <w:tblLook w:val="01E0" w:firstRow="1" w:lastRow="1" w:firstColumn="1" w:lastColumn="1" w:noHBand="0" w:noVBand="0"/>
      </w:tblPr>
      <w:tblGrid>
        <w:gridCol w:w="9007"/>
        <w:gridCol w:w="800"/>
      </w:tblGrid>
      <w:tr w:rsidR="00DC75EB" w:rsidRPr="00DC75EB" w14:paraId="2AE3EF60" w14:textId="77777777" w:rsidTr="00600D3E">
        <w:trPr>
          <w:trHeight w:val="394"/>
        </w:trPr>
        <w:tc>
          <w:tcPr>
            <w:tcW w:w="9007" w:type="dxa"/>
            <w:hideMark/>
          </w:tcPr>
          <w:p w14:paraId="1405A3EE" w14:textId="77777777" w:rsidR="00DC75EB" w:rsidRPr="00DC75EB" w:rsidRDefault="00DC75EB" w:rsidP="00DC75EB">
            <w:pPr>
              <w:spacing w:after="200" w:line="276" w:lineRule="auto"/>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1. ОБЩАЯ ХАРАКТЕРИСТИКА ПРИМЕРНОЙ РАБОЧЕЙ ПРОГРАММЫПРОФЕССИОНАЛЬНОГО МОДУЛЯ</w:t>
            </w:r>
          </w:p>
        </w:tc>
        <w:tc>
          <w:tcPr>
            <w:tcW w:w="800" w:type="dxa"/>
          </w:tcPr>
          <w:p w14:paraId="376EA605" w14:textId="77777777" w:rsidR="00DC75EB" w:rsidRPr="00DC75EB" w:rsidRDefault="00DC75EB" w:rsidP="00DC75EB">
            <w:pPr>
              <w:spacing w:after="200" w:line="276" w:lineRule="auto"/>
              <w:rPr>
                <w:rFonts w:ascii="Times New Roman" w:eastAsia="Times New Roman" w:hAnsi="Times New Roman" w:cs="Times New Roman"/>
                <w:b/>
                <w:sz w:val="24"/>
                <w:szCs w:val="24"/>
                <w:lang w:eastAsia="ru-RU"/>
              </w:rPr>
            </w:pPr>
          </w:p>
        </w:tc>
      </w:tr>
      <w:tr w:rsidR="00DC75EB" w:rsidRPr="00DC75EB" w14:paraId="0A4FADDD" w14:textId="77777777" w:rsidTr="00600D3E">
        <w:trPr>
          <w:trHeight w:val="720"/>
        </w:trPr>
        <w:tc>
          <w:tcPr>
            <w:tcW w:w="9007" w:type="dxa"/>
            <w:hideMark/>
          </w:tcPr>
          <w:p w14:paraId="0562FC63" w14:textId="77777777" w:rsidR="00DC75EB" w:rsidRPr="00DC75EB" w:rsidRDefault="00DC75EB" w:rsidP="00DC75EB">
            <w:pPr>
              <w:spacing w:after="200" w:line="276" w:lineRule="auto"/>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2. СТРУКТУРА И СОДЕРЖАНИЕ ПРОФЕССИОНАЛЬНОГО МОДУЛЯ.</w:t>
            </w:r>
          </w:p>
          <w:p w14:paraId="41791285" w14:textId="77777777" w:rsidR="00DC75EB" w:rsidRPr="00DC75EB" w:rsidRDefault="00DC75EB" w:rsidP="00DC75EB">
            <w:pPr>
              <w:spacing w:after="200" w:line="276" w:lineRule="auto"/>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 xml:space="preserve">3. </w:t>
            </w:r>
            <w:r w:rsidRPr="00DC75EB">
              <w:rPr>
                <w:rFonts w:ascii="Times New Roman" w:hAnsi="Times New Roman"/>
                <w:b/>
                <w:sz w:val="24"/>
                <w:szCs w:val="24"/>
              </w:rPr>
              <w:t>УСЛОВИЯ РЕАЛИЗАЦИИ ПРОФЕССИОНАЛЬНОГО МОДУЛЯ</w:t>
            </w:r>
          </w:p>
        </w:tc>
        <w:tc>
          <w:tcPr>
            <w:tcW w:w="800" w:type="dxa"/>
          </w:tcPr>
          <w:p w14:paraId="5CC846C4" w14:textId="77777777" w:rsidR="00DC75EB" w:rsidRPr="00DC75EB" w:rsidRDefault="00DC75EB" w:rsidP="00DC75EB">
            <w:pPr>
              <w:spacing w:after="200" w:line="276" w:lineRule="auto"/>
              <w:rPr>
                <w:rFonts w:ascii="Times New Roman" w:eastAsia="Times New Roman" w:hAnsi="Times New Roman" w:cs="Times New Roman"/>
                <w:b/>
                <w:sz w:val="24"/>
                <w:szCs w:val="24"/>
                <w:lang w:eastAsia="ru-RU"/>
              </w:rPr>
            </w:pPr>
          </w:p>
        </w:tc>
      </w:tr>
      <w:tr w:rsidR="00DC75EB" w:rsidRPr="00DC75EB" w14:paraId="226D9945" w14:textId="77777777" w:rsidTr="00600D3E">
        <w:trPr>
          <w:trHeight w:val="692"/>
        </w:trPr>
        <w:tc>
          <w:tcPr>
            <w:tcW w:w="9007" w:type="dxa"/>
            <w:hideMark/>
          </w:tcPr>
          <w:p w14:paraId="2DCDB6E7" w14:textId="77777777" w:rsidR="00DC75EB" w:rsidRPr="00DC75EB" w:rsidRDefault="00DC75EB" w:rsidP="00DC75EB">
            <w:pPr>
              <w:spacing w:after="200" w:line="276" w:lineRule="auto"/>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sz w:val="24"/>
                <w:szCs w:val="24"/>
                <w:lang w:eastAsia="ru-RU"/>
              </w:rPr>
              <w:t xml:space="preserve">4. КОНТРОЛЬ И ОЦЕНКА РЕЗУЛЬТАТОВ ОСВОЕНИЯ ПРОФЕССИОНАЛЬНОГО МОДУЛЯ </w:t>
            </w:r>
          </w:p>
        </w:tc>
        <w:tc>
          <w:tcPr>
            <w:tcW w:w="800" w:type="dxa"/>
          </w:tcPr>
          <w:p w14:paraId="47EE7790" w14:textId="77777777" w:rsidR="00DC75EB" w:rsidRPr="00DC75EB" w:rsidRDefault="00DC75EB" w:rsidP="00DC75EB">
            <w:pPr>
              <w:spacing w:after="200" w:line="276" w:lineRule="auto"/>
              <w:rPr>
                <w:rFonts w:ascii="Times New Roman" w:eastAsia="Times New Roman" w:hAnsi="Times New Roman" w:cs="Times New Roman"/>
                <w:b/>
                <w:sz w:val="24"/>
                <w:szCs w:val="24"/>
                <w:lang w:eastAsia="ru-RU"/>
              </w:rPr>
            </w:pPr>
          </w:p>
        </w:tc>
      </w:tr>
    </w:tbl>
    <w:p w14:paraId="619DAA41" w14:textId="77777777" w:rsidR="00DC75EB" w:rsidRPr="00DC75EB" w:rsidRDefault="00DC75EB" w:rsidP="00DC75EB">
      <w:pPr>
        <w:spacing w:after="200" w:line="276" w:lineRule="auto"/>
        <w:rPr>
          <w:rFonts w:ascii="Times New Roman" w:eastAsia="Times New Roman" w:hAnsi="Times New Roman" w:cs="Times New Roman"/>
          <w:lang w:eastAsia="ru-RU"/>
        </w:rPr>
      </w:pPr>
      <w:r w:rsidRPr="00DC75EB">
        <w:rPr>
          <w:rFonts w:ascii="Times New Roman" w:eastAsia="Times New Roman" w:hAnsi="Times New Roman" w:cs="Times New Roman"/>
          <w:lang w:eastAsia="ru-RU"/>
        </w:rPr>
        <w:t>.</w:t>
      </w:r>
    </w:p>
    <w:p w14:paraId="789976AC" w14:textId="77777777" w:rsidR="00DC75EB" w:rsidRPr="00DC75EB" w:rsidRDefault="00DC75EB" w:rsidP="00DC75EB">
      <w:pPr>
        <w:rPr>
          <w:rFonts w:ascii="Times New Roman" w:eastAsia="Times New Roman" w:hAnsi="Times New Roman" w:cs="Times New Roman"/>
          <w:lang w:eastAsia="ru-RU"/>
        </w:rPr>
      </w:pPr>
      <w:r w:rsidRPr="00DC75EB">
        <w:rPr>
          <w:rFonts w:ascii="Times New Roman" w:eastAsia="Times New Roman" w:hAnsi="Times New Roman" w:cs="Times New Roman"/>
          <w:lang w:eastAsia="ru-RU"/>
        </w:rPr>
        <w:br w:type="page"/>
      </w:r>
      <w:r w:rsidRPr="00DC75EB">
        <w:rPr>
          <w:rFonts w:ascii="Times New Roman" w:eastAsia="Times New Roman" w:hAnsi="Times New Roman" w:cs="Times New Roman"/>
          <w:lang w:eastAsia="ru-RU"/>
        </w:rPr>
        <w:lastRenderedPageBreak/>
        <w:t>.</w:t>
      </w:r>
    </w:p>
    <w:p w14:paraId="326A9660" w14:textId="3BB9082A" w:rsidR="00DC75EB" w:rsidRPr="00DC75EB" w:rsidRDefault="00DC75EB">
      <w:pPr>
        <w:numPr>
          <w:ilvl w:val="0"/>
          <w:numId w:val="34"/>
        </w:numPr>
        <w:spacing w:after="0" w:line="276" w:lineRule="auto"/>
        <w:jc w:val="center"/>
        <w:outlineLvl w:val="0"/>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ОБЩАЯ ХАРАКТЕРИСТИКА ПРИМЕРНОЙ РАБОЧЕЙ ПРОГРАММЫ ПРОФЕССИОНАЛЬНОГО МОДУЛЯ</w:t>
      </w:r>
    </w:p>
    <w:p w14:paraId="3E17BE50" w14:textId="5E70D7C0" w:rsidR="00DC75EB" w:rsidRPr="007B6246" w:rsidRDefault="007B6246" w:rsidP="00645E0B">
      <w:pPr>
        <w:spacing w:after="0" w:line="240" w:lineRule="auto"/>
        <w:ind w:left="720"/>
        <w:jc w:val="center"/>
        <w:rPr>
          <w:rFonts w:ascii="Times New Roman" w:eastAsia="Times New Roman" w:hAnsi="Times New Roman" w:cs="Times New Roman"/>
          <w:b/>
          <w:sz w:val="24"/>
          <w:szCs w:val="24"/>
          <w:lang w:eastAsia="ru-RU"/>
        </w:rPr>
      </w:pPr>
      <w:r w:rsidRPr="007B6246">
        <w:rPr>
          <w:rFonts w:ascii="Times New Roman" w:eastAsia="Times New Roman" w:hAnsi="Times New Roman" w:cs="Times New Roman"/>
          <w:b/>
          <w:sz w:val="24"/>
          <w:szCs w:val="24"/>
          <w:lang w:eastAsia="ru-RU"/>
        </w:rPr>
        <w:t>ПМ</w:t>
      </w:r>
      <w:r w:rsidR="00F3558A">
        <w:rPr>
          <w:rFonts w:ascii="Times New Roman" w:eastAsia="Times New Roman" w:hAnsi="Times New Roman" w:cs="Times New Roman"/>
          <w:b/>
          <w:sz w:val="24"/>
          <w:szCs w:val="24"/>
          <w:lang w:eastAsia="ru-RU"/>
        </w:rPr>
        <w:t>н.</w:t>
      </w:r>
      <w:r w:rsidRPr="007B6246">
        <w:rPr>
          <w:rFonts w:ascii="Times New Roman" w:eastAsia="Times New Roman" w:hAnsi="Times New Roman" w:cs="Times New Roman"/>
          <w:b/>
          <w:sz w:val="24"/>
          <w:szCs w:val="24"/>
          <w:lang w:eastAsia="ru-RU"/>
        </w:rPr>
        <w:t>04. ВЕДЕНИЕ ПРОЦЕССОВ ПО МОНТАЖУ, ПУСКОНАЛАДКЕ, ТЕХНИЧЕСКОЙ ЭКСПЛУАТАЦИИ И РЕМОНТУ ТЕПЛОНАСОСНОГО ОБОРУДОВАНИЯ (ПО ВЫБОРУ)</w:t>
      </w:r>
    </w:p>
    <w:p w14:paraId="2FECC9F2" w14:textId="26E278B4" w:rsidR="00DC75EB" w:rsidRPr="00DC75EB" w:rsidRDefault="00DC75EB" w:rsidP="00DC75EB">
      <w:pPr>
        <w:spacing w:before="120" w:after="200" w:line="276" w:lineRule="auto"/>
        <w:ind w:left="720"/>
        <w:outlineLvl w:val="0"/>
        <w:rPr>
          <w:rFonts w:ascii="Times New Roman" w:eastAsia="Times New Roman" w:hAnsi="Times New Roman" w:cs="Times New Roman"/>
          <w:b/>
          <w:sz w:val="24"/>
          <w:szCs w:val="24"/>
          <w:lang w:eastAsia="ru-RU"/>
        </w:rPr>
      </w:pPr>
    </w:p>
    <w:p w14:paraId="2A0C1C50" w14:textId="77777777" w:rsidR="00DC75EB" w:rsidRPr="00DC75EB" w:rsidRDefault="00DC75EB" w:rsidP="007B6246">
      <w:pPr>
        <w:spacing w:after="0" w:line="276" w:lineRule="auto"/>
        <w:ind w:firstLine="709"/>
        <w:outlineLvl w:val="0"/>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1.1. Цель и планируемые результаты освоения профессионального модуля.</w:t>
      </w:r>
    </w:p>
    <w:p w14:paraId="2DA6E2E9" w14:textId="1DFFEA4D" w:rsidR="00DC75EB" w:rsidRPr="00DC75EB" w:rsidRDefault="00DC75EB" w:rsidP="007B6246">
      <w:pPr>
        <w:spacing w:after="0" w:line="276" w:lineRule="auto"/>
        <w:ind w:firstLine="709"/>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В результате изучения профессионального модуля обучающийся должен освоить основной вид деятельности «Ведение процессов по монтажу, пусконаладке, технической эксплуатации и ремонту </w:t>
      </w:r>
      <w:proofErr w:type="spellStart"/>
      <w:r w:rsidRPr="00DC75EB">
        <w:rPr>
          <w:rFonts w:ascii="Times New Roman" w:eastAsia="Times New Roman" w:hAnsi="Times New Roman" w:cs="Times New Roman"/>
          <w:sz w:val="24"/>
          <w:szCs w:val="24"/>
          <w:lang w:eastAsia="ru-RU"/>
        </w:rPr>
        <w:t>теплонасосного</w:t>
      </w:r>
      <w:proofErr w:type="spellEnd"/>
      <w:r w:rsidRPr="00DC75EB">
        <w:rPr>
          <w:rFonts w:ascii="Times New Roman" w:eastAsia="Times New Roman" w:hAnsi="Times New Roman" w:cs="Times New Roman"/>
          <w:sz w:val="24"/>
          <w:szCs w:val="24"/>
          <w:lang w:eastAsia="ru-RU"/>
        </w:rPr>
        <w:t xml:space="preserve"> оборудования (по выбору)» и соответствующие ему общие компетенции и профессиональные компетенции:</w:t>
      </w:r>
    </w:p>
    <w:p w14:paraId="765BC0CF" w14:textId="7DCC5480" w:rsidR="00DC75EB" w:rsidRPr="00DC75EB" w:rsidRDefault="00DC75EB" w:rsidP="00DC75EB">
      <w:pPr>
        <w:spacing w:after="0" w:line="240" w:lineRule="auto"/>
        <w:ind w:firstLine="709"/>
        <w:jc w:val="both"/>
        <w:outlineLvl w:val="0"/>
        <w:rPr>
          <w:rFonts w:ascii="Times New Roman" w:eastAsia="Times New Roman" w:hAnsi="Times New Roman" w:cs="Times New Roman"/>
          <w:sz w:val="24"/>
          <w:szCs w:val="24"/>
          <w:lang w:eastAsia="ru-RU"/>
        </w:rPr>
      </w:pPr>
    </w:p>
    <w:p w14:paraId="3900BFEF" w14:textId="77777777" w:rsidR="00DC75EB" w:rsidRPr="00DC75EB" w:rsidRDefault="00DC75EB" w:rsidP="00DC75EB">
      <w:pPr>
        <w:spacing w:after="0" w:line="240" w:lineRule="auto"/>
        <w:ind w:firstLine="709"/>
        <w:jc w:val="both"/>
        <w:outlineLvl w:val="0"/>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1.1.1. Перечень общих компетенций</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7838"/>
      </w:tblGrid>
      <w:tr w:rsidR="00DC75EB" w:rsidRPr="00DC75EB" w14:paraId="011883BF" w14:textId="77777777" w:rsidTr="00600D3E">
        <w:tc>
          <w:tcPr>
            <w:tcW w:w="1229" w:type="dxa"/>
            <w:tcBorders>
              <w:top w:val="single" w:sz="4" w:space="0" w:color="auto"/>
              <w:left w:val="single" w:sz="4" w:space="0" w:color="auto"/>
              <w:bottom w:val="single" w:sz="4" w:space="0" w:color="auto"/>
              <w:right w:val="single" w:sz="4" w:space="0" w:color="auto"/>
            </w:tcBorders>
            <w:hideMark/>
          </w:tcPr>
          <w:p w14:paraId="6CCFFBAE" w14:textId="77777777" w:rsidR="00DC75EB" w:rsidRPr="00DC75EB" w:rsidRDefault="00DC75EB" w:rsidP="00DC75EB">
            <w:pPr>
              <w:keepNext/>
              <w:spacing w:after="0" w:line="276" w:lineRule="auto"/>
              <w:jc w:val="both"/>
              <w:outlineLvl w:val="1"/>
              <w:rPr>
                <w:rFonts w:ascii="Arial" w:eastAsia="Times New Roman" w:hAnsi="Arial" w:cs="Times New Roman"/>
                <w:b/>
                <w:bCs/>
                <w:iCs/>
                <w:sz w:val="28"/>
                <w:szCs w:val="28"/>
                <w:lang w:eastAsia="ru-RU"/>
              </w:rPr>
            </w:pPr>
            <w:r w:rsidRPr="00DC75EB">
              <w:rPr>
                <w:rFonts w:ascii="Times New Roman" w:eastAsia="Times New Roman" w:hAnsi="Times New Roman" w:cs="Times New Roman"/>
                <w:b/>
                <w:bCs/>
                <w:iCs/>
                <w:sz w:val="24"/>
                <w:szCs w:val="24"/>
                <w:lang w:eastAsia="ru-RU"/>
              </w:rPr>
              <w:t>Код</w:t>
            </w:r>
          </w:p>
        </w:tc>
        <w:tc>
          <w:tcPr>
            <w:tcW w:w="7838" w:type="dxa"/>
            <w:tcBorders>
              <w:top w:val="single" w:sz="4" w:space="0" w:color="auto"/>
              <w:left w:val="single" w:sz="4" w:space="0" w:color="auto"/>
              <w:bottom w:val="single" w:sz="4" w:space="0" w:color="auto"/>
              <w:right w:val="single" w:sz="4" w:space="0" w:color="auto"/>
            </w:tcBorders>
            <w:hideMark/>
          </w:tcPr>
          <w:p w14:paraId="01F72379" w14:textId="77777777" w:rsidR="00DC75EB" w:rsidRPr="00DC75EB" w:rsidRDefault="00DC75EB" w:rsidP="00DC75EB">
            <w:pPr>
              <w:keepNext/>
              <w:spacing w:after="0" w:line="276" w:lineRule="auto"/>
              <w:jc w:val="both"/>
              <w:outlineLvl w:val="1"/>
              <w:rPr>
                <w:rFonts w:ascii="Times New Roman" w:eastAsia="Times New Roman" w:hAnsi="Times New Roman" w:cs="Times New Roman"/>
                <w:b/>
                <w:bCs/>
                <w:iCs/>
                <w:sz w:val="24"/>
                <w:szCs w:val="24"/>
                <w:lang w:eastAsia="ru-RU"/>
              </w:rPr>
            </w:pPr>
            <w:r w:rsidRPr="00DC75EB">
              <w:rPr>
                <w:rFonts w:ascii="Times New Roman" w:eastAsia="Times New Roman" w:hAnsi="Times New Roman" w:cs="Times New Roman"/>
                <w:b/>
                <w:bCs/>
                <w:iCs/>
                <w:sz w:val="24"/>
                <w:szCs w:val="24"/>
                <w:lang w:eastAsia="ru-RU"/>
              </w:rPr>
              <w:t>Наименование общих компетенций</w:t>
            </w:r>
          </w:p>
        </w:tc>
      </w:tr>
      <w:tr w:rsidR="00DC75EB" w:rsidRPr="00DC75EB" w14:paraId="01B9990A" w14:textId="77777777" w:rsidTr="00600D3E">
        <w:trPr>
          <w:trHeight w:val="327"/>
        </w:trPr>
        <w:tc>
          <w:tcPr>
            <w:tcW w:w="1229" w:type="dxa"/>
            <w:tcBorders>
              <w:top w:val="single" w:sz="4" w:space="0" w:color="auto"/>
              <w:left w:val="single" w:sz="4" w:space="0" w:color="auto"/>
              <w:bottom w:val="single" w:sz="4" w:space="0" w:color="auto"/>
              <w:right w:val="single" w:sz="4" w:space="0" w:color="auto"/>
            </w:tcBorders>
          </w:tcPr>
          <w:p w14:paraId="2482DF01" w14:textId="77777777" w:rsidR="00DC75EB" w:rsidRPr="00DC75EB" w:rsidRDefault="00DC75EB" w:rsidP="00DC75EB">
            <w:pPr>
              <w:keepNext/>
              <w:spacing w:after="0" w:line="276" w:lineRule="auto"/>
              <w:jc w:val="both"/>
              <w:outlineLvl w:val="1"/>
              <w:rPr>
                <w:rFonts w:ascii="Times New Roman" w:eastAsia="Times New Roman" w:hAnsi="Times New Roman" w:cs="Times New Roman"/>
                <w:bCs/>
                <w:iCs/>
                <w:sz w:val="24"/>
                <w:szCs w:val="24"/>
                <w:lang w:eastAsia="ru-RU"/>
              </w:rPr>
            </w:pPr>
            <w:r w:rsidRPr="00DC75EB">
              <w:rPr>
                <w:rFonts w:ascii="Times New Roman" w:eastAsia="Times New Roman" w:hAnsi="Times New Roman" w:cs="Times New Roman"/>
                <w:lang w:eastAsia="ru-RU"/>
              </w:rPr>
              <w:t>ОК 01</w:t>
            </w:r>
          </w:p>
        </w:tc>
        <w:tc>
          <w:tcPr>
            <w:tcW w:w="7838" w:type="dxa"/>
            <w:tcBorders>
              <w:top w:val="single" w:sz="4" w:space="0" w:color="auto"/>
              <w:left w:val="single" w:sz="4" w:space="0" w:color="auto"/>
              <w:bottom w:val="single" w:sz="4" w:space="0" w:color="auto"/>
              <w:right w:val="single" w:sz="4" w:space="0" w:color="auto"/>
            </w:tcBorders>
          </w:tcPr>
          <w:p w14:paraId="4BB1DEB5" w14:textId="77777777" w:rsidR="00DC75EB" w:rsidRPr="00DC75EB" w:rsidRDefault="00DC75EB" w:rsidP="00DC75EB">
            <w:pPr>
              <w:spacing w:after="200" w:line="276" w:lineRule="auto"/>
              <w:rPr>
                <w:rFonts w:ascii="Times New Roman" w:eastAsia="Times New Roman" w:hAnsi="Times New Roman" w:cs="Times New Roman"/>
                <w:lang w:eastAsia="ru-RU"/>
              </w:rPr>
            </w:pPr>
            <w:r w:rsidRPr="00DC75EB">
              <w:rPr>
                <w:rFonts w:ascii="Times New Roman" w:eastAsia="Times New Roman" w:hAnsi="Times New Roman" w:cs="Times New Roman"/>
                <w:lang w:eastAsia="ru-RU"/>
              </w:rPr>
              <w:t>Выбирать способы решения задач профессиональной деятельности применительно к различным контекстам.</w:t>
            </w:r>
          </w:p>
        </w:tc>
      </w:tr>
      <w:tr w:rsidR="00DC75EB" w:rsidRPr="00DC75EB" w14:paraId="760B91E2" w14:textId="77777777" w:rsidTr="00600D3E">
        <w:tc>
          <w:tcPr>
            <w:tcW w:w="1229" w:type="dxa"/>
            <w:tcBorders>
              <w:top w:val="single" w:sz="4" w:space="0" w:color="auto"/>
              <w:left w:val="single" w:sz="4" w:space="0" w:color="auto"/>
              <w:bottom w:val="single" w:sz="4" w:space="0" w:color="auto"/>
              <w:right w:val="single" w:sz="4" w:space="0" w:color="auto"/>
            </w:tcBorders>
          </w:tcPr>
          <w:p w14:paraId="4830D72B" w14:textId="77777777" w:rsidR="00DC75EB" w:rsidRPr="00DC75EB" w:rsidRDefault="00DC75EB" w:rsidP="00DC75EB">
            <w:pPr>
              <w:keepNext/>
              <w:spacing w:after="0" w:line="276" w:lineRule="auto"/>
              <w:jc w:val="both"/>
              <w:outlineLvl w:val="1"/>
              <w:rPr>
                <w:rFonts w:ascii="Arial" w:eastAsia="Times New Roman" w:hAnsi="Arial" w:cs="Times New Roman"/>
                <w:bCs/>
                <w:iCs/>
                <w:sz w:val="24"/>
                <w:szCs w:val="24"/>
                <w:lang w:eastAsia="ru-RU"/>
              </w:rPr>
            </w:pPr>
            <w:r w:rsidRPr="00DC75EB">
              <w:rPr>
                <w:rFonts w:ascii="Times New Roman" w:eastAsia="Times New Roman" w:hAnsi="Times New Roman" w:cs="Times New Roman"/>
                <w:lang w:eastAsia="ru-RU"/>
              </w:rPr>
              <w:t>ОК 02</w:t>
            </w:r>
          </w:p>
        </w:tc>
        <w:tc>
          <w:tcPr>
            <w:tcW w:w="7838" w:type="dxa"/>
            <w:tcBorders>
              <w:top w:val="single" w:sz="4" w:space="0" w:color="auto"/>
              <w:left w:val="single" w:sz="4" w:space="0" w:color="auto"/>
              <w:bottom w:val="single" w:sz="4" w:space="0" w:color="auto"/>
              <w:right w:val="single" w:sz="4" w:space="0" w:color="auto"/>
            </w:tcBorders>
          </w:tcPr>
          <w:p w14:paraId="14BB71DB" w14:textId="77777777" w:rsidR="00DC75EB" w:rsidRPr="00DC75EB" w:rsidRDefault="00DC75EB" w:rsidP="00DC75EB">
            <w:pPr>
              <w:keepNext/>
              <w:spacing w:after="0" w:line="276" w:lineRule="auto"/>
              <w:jc w:val="both"/>
              <w:outlineLvl w:val="1"/>
              <w:rPr>
                <w:rFonts w:ascii="Times New Roman" w:eastAsia="Times New Roman" w:hAnsi="Times New Roman" w:cs="Times New Roman"/>
                <w:bCs/>
                <w:i/>
                <w:sz w:val="24"/>
                <w:szCs w:val="24"/>
                <w:lang w:eastAsia="ru-RU"/>
              </w:rPr>
            </w:pPr>
            <w:r w:rsidRPr="00DC75EB">
              <w:rPr>
                <w:rFonts w:ascii="Times New Roman" w:eastAsia="Times New Roman" w:hAnsi="Times New Roman" w:cs="Times New Roman"/>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DC75EB" w:rsidRPr="00DC75EB" w14:paraId="71507D5E" w14:textId="77777777" w:rsidTr="00600D3E">
        <w:tc>
          <w:tcPr>
            <w:tcW w:w="1229" w:type="dxa"/>
            <w:tcBorders>
              <w:top w:val="single" w:sz="4" w:space="0" w:color="auto"/>
              <w:left w:val="single" w:sz="4" w:space="0" w:color="auto"/>
              <w:bottom w:val="single" w:sz="4" w:space="0" w:color="auto"/>
              <w:right w:val="single" w:sz="4" w:space="0" w:color="auto"/>
            </w:tcBorders>
          </w:tcPr>
          <w:p w14:paraId="34E87533" w14:textId="77777777" w:rsidR="00DC75EB" w:rsidRPr="00DC75EB" w:rsidRDefault="00DC75EB" w:rsidP="00DC75EB">
            <w:pPr>
              <w:keepNext/>
              <w:spacing w:after="0" w:line="276" w:lineRule="auto"/>
              <w:jc w:val="both"/>
              <w:outlineLvl w:val="1"/>
              <w:rPr>
                <w:rFonts w:ascii="Times New Roman" w:eastAsia="Times New Roman" w:hAnsi="Times New Roman" w:cs="Times New Roman"/>
                <w:bCs/>
                <w:iCs/>
                <w:sz w:val="24"/>
                <w:szCs w:val="24"/>
                <w:lang w:eastAsia="ru-RU"/>
              </w:rPr>
            </w:pPr>
            <w:r w:rsidRPr="00DC75EB">
              <w:rPr>
                <w:rFonts w:ascii="Times New Roman" w:eastAsia="Times New Roman" w:hAnsi="Times New Roman" w:cs="Times New Roman"/>
                <w:lang w:eastAsia="ru-RU"/>
              </w:rPr>
              <w:t>ОК 03</w:t>
            </w:r>
          </w:p>
        </w:tc>
        <w:tc>
          <w:tcPr>
            <w:tcW w:w="7838" w:type="dxa"/>
            <w:tcBorders>
              <w:top w:val="single" w:sz="4" w:space="0" w:color="auto"/>
              <w:left w:val="single" w:sz="4" w:space="0" w:color="auto"/>
              <w:bottom w:val="single" w:sz="4" w:space="0" w:color="auto"/>
              <w:right w:val="single" w:sz="4" w:space="0" w:color="auto"/>
            </w:tcBorders>
          </w:tcPr>
          <w:p w14:paraId="54E50728" w14:textId="77777777" w:rsidR="00DC75EB" w:rsidRPr="00DC75EB" w:rsidRDefault="00DC75EB" w:rsidP="00DC75EB">
            <w:pPr>
              <w:keepNext/>
              <w:spacing w:after="0" w:line="276" w:lineRule="auto"/>
              <w:jc w:val="both"/>
              <w:outlineLvl w:val="1"/>
              <w:rPr>
                <w:rFonts w:ascii="Times New Roman" w:eastAsia="Times New Roman" w:hAnsi="Times New Roman" w:cs="Times New Roman"/>
                <w:bCs/>
                <w:i/>
                <w:sz w:val="24"/>
                <w:szCs w:val="24"/>
                <w:lang w:eastAsia="ru-RU"/>
              </w:rPr>
            </w:pPr>
            <w:r w:rsidRPr="00DC75EB">
              <w:rPr>
                <w:rFonts w:ascii="Times New Roman" w:eastAsia="Times New Roman" w:hAnsi="Times New Roman" w:cs="Times New Roman"/>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DC75EB" w:rsidRPr="00DC75EB" w14:paraId="2E21FAB0" w14:textId="77777777" w:rsidTr="00600D3E">
        <w:tc>
          <w:tcPr>
            <w:tcW w:w="1229" w:type="dxa"/>
            <w:tcBorders>
              <w:top w:val="single" w:sz="4" w:space="0" w:color="auto"/>
              <w:left w:val="single" w:sz="4" w:space="0" w:color="auto"/>
              <w:bottom w:val="single" w:sz="4" w:space="0" w:color="auto"/>
              <w:right w:val="single" w:sz="4" w:space="0" w:color="auto"/>
            </w:tcBorders>
          </w:tcPr>
          <w:p w14:paraId="37E6784F" w14:textId="77777777" w:rsidR="00DC75EB" w:rsidRPr="00DC75EB" w:rsidRDefault="00DC75EB" w:rsidP="00DC75EB">
            <w:pPr>
              <w:keepNext/>
              <w:spacing w:after="0" w:line="276" w:lineRule="auto"/>
              <w:jc w:val="both"/>
              <w:outlineLvl w:val="1"/>
              <w:rPr>
                <w:rFonts w:ascii="Times New Roman" w:eastAsia="Times New Roman" w:hAnsi="Times New Roman" w:cs="Times New Roman"/>
                <w:bCs/>
                <w:iCs/>
                <w:sz w:val="24"/>
                <w:szCs w:val="24"/>
                <w:lang w:eastAsia="ru-RU"/>
              </w:rPr>
            </w:pPr>
            <w:r w:rsidRPr="00DC75EB">
              <w:rPr>
                <w:rFonts w:ascii="Times New Roman" w:eastAsia="Times New Roman" w:hAnsi="Times New Roman" w:cs="Times New Roman"/>
                <w:lang w:eastAsia="ru-RU"/>
              </w:rPr>
              <w:t>ОК 04</w:t>
            </w:r>
          </w:p>
        </w:tc>
        <w:tc>
          <w:tcPr>
            <w:tcW w:w="7838" w:type="dxa"/>
            <w:tcBorders>
              <w:top w:val="single" w:sz="4" w:space="0" w:color="auto"/>
              <w:left w:val="single" w:sz="4" w:space="0" w:color="auto"/>
              <w:bottom w:val="single" w:sz="4" w:space="0" w:color="auto"/>
              <w:right w:val="single" w:sz="4" w:space="0" w:color="auto"/>
            </w:tcBorders>
          </w:tcPr>
          <w:p w14:paraId="1FA23D9A" w14:textId="77777777" w:rsidR="00DC75EB" w:rsidRPr="00DC75EB" w:rsidRDefault="00DC75EB" w:rsidP="00DC75EB">
            <w:pPr>
              <w:keepNext/>
              <w:spacing w:after="0" w:line="276" w:lineRule="auto"/>
              <w:jc w:val="both"/>
              <w:outlineLvl w:val="1"/>
              <w:rPr>
                <w:rFonts w:ascii="Times New Roman" w:eastAsia="Times New Roman" w:hAnsi="Times New Roman" w:cs="Times New Roman"/>
                <w:bCs/>
                <w:i/>
                <w:sz w:val="24"/>
                <w:szCs w:val="24"/>
                <w:lang w:eastAsia="ru-RU"/>
              </w:rPr>
            </w:pPr>
            <w:r w:rsidRPr="00DC75EB">
              <w:rPr>
                <w:rFonts w:ascii="Times New Roman" w:eastAsia="Times New Roman" w:hAnsi="Times New Roman" w:cs="Times New Roman"/>
                <w:lang w:eastAsia="ru-RU"/>
              </w:rPr>
              <w:t>Эффективно взаимодействовать и работать в коллективе и команде.</w:t>
            </w:r>
          </w:p>
        </w:tc>
      </w:tr>
      <w:tr w:rsidR="00DC75EB" w:rsidRPr="00DC75EB" w14:paraId="3D86397D" w14:textId="77777777" w:rsidTr="00600D3E">
        <w:tc>
          <w:tcPr>
            <w:tcW w:w="1229" w:type="dxa"/>
            <w:tcBorders>
              <w:top w:val="single" w:sz="4" w:space="0" w:color="auto"/>
              <w:left w:val="single" w:sz="4" w:space="0" w:color="auto"/>
              <w:bottom w:val="single" w:sz="4" w:space="0" w:color="auto"/>
              <w:right w:val="single" w:sz="4" w:space="0" w:color="auto"/>
            </w:tcBorders>
          </w:tcPr>
          <w:p w14:paraId="689AFF30" w14:textId="77777777" w:rsidR="00DC75EB" w:rsidRPr="00DC75EB" w:rsidRDefault="00DC75EB" w:rsidP="00DC75EB">
            <w:pPr>
              <w:keepNext/>
              <w:spacing w:after="0" w:line="276" w:lineRule="auto"/>
              <w:jc w:val="both"/>
              <w:outlineLvl w:val="1"/>
              <w:rPr>
                <w:rFonts w:ascii="Times New Roman" w:eastAsia="Times New Roman" w:hAnsi="Times New Roman" w:cs="Times New Roman"/>
                <w:bCs/>
                <w:iCs/>
                <w:sz w:val="24"/>
                <w:szCs w:val="24"/>
                <w:lang w:eastAsia="ru-RU"/>
              </w:rPr>
            </w:pPr>
            <w:r w:rsidRPr="00DC75EB">
              <w:rPr>
                <w:rFonts w:ascii="Times New Roman" w:eastAsia="Times New Roman" w:hAnsi="Times New Roman" w:cs="Times New Roman"/>
                <w:lang w:eastAsia="ru-RU"/>
              </w:rPr>
              <w:t>ОК 05</w:t>
            </w:r>
          </w:p>
        </w:tc>
        <w:tc>
          <w:tcPr>
            <w:tcW w:w="7838" w:type="dxa"/>
            <w:tcBorders>
              <w:top w:val="single" w:sz="4" w:space="0" w:color="auto"/>
              <w:left w:val="single" w:sz="4" w:space="0" w:color="auto"/>
              <w:bottom w:val="single" w:sz="4" w:space="0" w:color="auto"/>
              <w:right w:val="single" w:sz="4" w:space="0" w:color="auto"/>
            </w:tcBorders>
          </w:tcPr>
          <w:p w14:paraId="1D3CB8B2" w14:textId="77777777" w:rsidR="00DC75EB" w:rsidRPr="00DC75EB" w:rsidRDefault="00DC75EB" w:rsidP="00DC75EB">
            <w:pPr>
              <w:keepNext/>
              <w:spacing w:after="0" w:line="276" w:lineRule="auto"/>
              <w:jc w:val="both"/>
              <w:outlineLvl w:val="1"/>
              <w:rPr>
                <w:rFonts w:ascii="Times New Roman" w:eastAsia="Times New Roman" w:hAnsi="Times New Roman" w:cs="Times New Roman"/>
                <w:bCs/>
                <w:i/>
                <w:sz w:val="24"/>
                <w:szCs w:val="24"/>
                <w:lang w:eastAsia="ru-RU"/>
              </w:rPr>
            </w:pPr>
            <w:r w:rsidRPr="00DC75EB">
              <w:rPr>
                <w:rFonts w:ascii="Times New Roman" w:eastAsia="Times New Roman" w:hAnsi="Times New Roman" w:cs="Times New Roman"/>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DC75EB" w:rsidRPr="00DC75EB" w14:paraId="16B217F5" w14:textId="77777777" w:rsidTr="00600D3E">
        <w:tc>
          <w:tcPr>
            <w:tcW w:w="1229" w:type="dxa"/>
            <w:tcBorders>
              <w:top w:val="single" w:sz="4" w:space="0" w:color="auto"/>
              <w:left w:val="single" w:sz="4" w:space="0" w:color="auto"/>
              <w:bottom w:val="single" w:sz="4" w:space="0" w:color="auto"/>
              <w:right w:val="single" w:sz="4" w:space="0" w:color="auto"/>
            </w:tcBorders>
          </w:tcPr>
          <w:p w14:paraId="61584C6C" w14:textId="77777777" w:rsidR="00DC75EB" w:rsidRPr="00DC75EB" w:rsidRDefault="00DC75EB" w:rsidP="00DC75EB">
            <w:pPr>
              <w:keepNext/>
              <w:spacing w:after="0" w:line="276" w:lineRule="auto"/>
              <w:jc w:val="both"/>
              <w:outlineLvl w:val="1"/>
              <w:rPr>
                <w:rFonts w:ascii="Times New Roman" w:eastAsia="Times New Roman" w:hAnsi="Times New Roman" w:cs="Times New Roman"/>
                <w:bCs/>
                <w:iCs/>
                <w:sz w:val="24"/>
                <w:szCs w:val="24"/>
                <w:lang w:eastAsia="ru-RU"/>
              </w:rPr>
            </w:pPr>
            <w:r w:rsidRPr="00DC75EB">
              <w:rPr>
                <w:rFonts w:ascii="Times New Roman" w:eastAsia="Times New Roman" w:hAnsi="Times New Roman" w:cs="Times New Roman"/>
                <w:lang w:eastAsia="ru-RU"/>
              </w:rPr>
              <w:t>ОК 06</w:t>
            </w:r>
          </w:p>
        </w:tc>
        <w:tc>
          <w:tcPr>
            <w:tcW w:w="7838" w:type="dxa"/>
            <w:tcBorders>
              <w:top w:val="single" w:sz="4" w:space="0" w:color="auto"/>
              <w:left w:val="single" w:sz="4" w:space="0" w:color="auto"/>
              <w:bottom w:val="single" w:sz="4" w:space="0" w:color="auto"/>
              <w:right w:val="single" w:sz="4" w:space="0" w:color="auto"/>
            </w:tcBorders>
          </w:tcPr>
          <w:p w14:paraId="1378A72D" w14:textId="77777777" w:rsidR="00DC75EB" w:rsidRPr="00DC75EB" w:rsidRDefault="00DC75EB" w:rsidP="00DC75EB">
            <w:pPr>
              <w:keepNext/>
              <w:spacing w:after="0" w:line="276" w:lineRule="auto"/>
              <w:jc w:val="both"/>
              <w:outlineLvl w:val="1"/>
              <w:rPr>
                <w:rFonts w:ascii="Times New Roman" w:eastAsia="Times New Roman" w:hAnsi="Times New Roman" w:cs="Times New Roman"/>
                <w:bCs/>
                <w:i/>
                <w:sz w:val="24"/>
                <w:szCs w:val="24"/>
                <w:lang w:eastAsia="ru-RU"/>
              </w:rPr>
            </w:pPr>
            <w:r w:rsidRPr="00DC75EB">
              <w:rPr>
                <w:rFonts w:ascii="Times New Roman" w:eastAsia="Times New Roman" w:hAnsi="Times New Roman" w:cs="Times New Roman"/>
                <w:lang w:eastAsia="ru-RU"/>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DC75EB" w:rsidRPr="00DC75EB" w14:paraId="3DB5468B" w14:textId="77777777" w:rsidTr="00600D3E">
        <w:tc>
          <w:tcPr>
            <w:tcW w:w="1229" w:type="dxa"/>
            <w:tcBorders>
              <w:top w:val="single" w:sz="4" w:space="0" w:color="auto"/>
              <w:left w:val="single" w:sz="4" w:space="0" w:color="auto"/>
              <w:bottom w:val="single" w:sz="4" w:space="0" w:color="auto"/>
              <w:right w:val="single" w:sz="4" w:space="0" w:color="auto"/>
            </w:tcBorders>
          </w:tcPr>
          <w:p w14:paraId="494DC4BB" w14:textId="77777777" w:rsidR="00DC75EB" w:rsidRPr="00DC75EB" w:rsidRDefault="00DC75EB" w:rsidP="00DC75EB">
            <w:pPr>
              <w:keepNext/>
              <w:spacing w:after="0" w:line="276" w:lineRule="auto"/>
              <w:jc w:val="both"/>
              <w:outlineLvl w:val="1"/>
              <w:rPr>
                <w:rFonts w:ascii="Times New Roman" w:eastAsia="Times New Roman" w:hAnsi="Times New Roman" w:cs="Times New Roman"/>
                <w:bCs/>
                <w:iCs/>
                <w:sz w:val="24"/>
                <w:szCs w:val="24"/>
                <w:lang w:eastAsia="ru-RU"/>
              </w:rPr>
            </w:pPr>
            <w:r w:rsidRPr="00DC75EB">
              <w:rPr>
                <w:rFonts w:ascii="Times New Roman" w:eastAsia="Times New Roman" w:hAnsi="Times New Roman" w:cs="Times New Roman"/>
                <w:lang w:eastAsia="ru-RU"/>
              </w:rPr>
              <w:t>ОК 07</w:t>
            </w:r>
          </w:p>
        </w:tc>
        <w:tc>
          <w:tcPr>
            <w:tcW w:w="7838" w:type="dxa"/>
            <w:tcBorders>
              <w:top w:val="single" w:sz="4" w:space="0" w:color="auto"/>
              <w:left w:val="single" w:sz="4" w:space="0" w:color="auto"/>
              <w:bottom w:val="single" w:sz="4" w:space="0" w:color="auto"/>
              <w:right w:val="single" w:sz="4" w:space="0" w:color="auto"/>
            </w:tcBorders>
          </w:tcPr>
          <w:p w14:paraId="478112A6" w14:textId="77777777" w:rsidR="00DC75EB" w:rsidRPr="00DC75EB" w:rsidRDefault="00DC75EB" w:rsidP="00DC75EB">
            <w:pPr>
              <w:widowControl w:val="0"/>
              <w:autoSpaceDE w:val="0"/>
              <w:autoSpaceDN w:val="0"/>
              <w:adjustRightInd w:val="0"/>
              <w:spacing w:after="0" w:line="240" w:lineRule="auto"/>
              <w:jc w:val="both"/>
              <w:rPr>
                <w:rFonts w:ascii="Calibri" w:eastAsia="Times New Roman" w:hAnsi="Calibri" w:cs="Times New Roman"/>
                <w:i/>
                <w:sz w:val="24"/>
                <w:szCs w:val="24"/>
                <w:lang w:eastAsia="ru-RU"/>
              </w:rPr>
            </w:pPr>
            <w:r w:rsidRPr="00DC75EB">
              <w:rPr>
                <w:rFonts w:ascii="Times New Roman" w:eastAsia="Times New Roman" w:hAnsi="Times New Roman" w:cs="Times New Roman"/>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DC75EB" w:rsidRPr="00DC75EB" w14:paraId="77FD7EE2" w14:textId="77777777" w:rsidTr="00600D3E">
        <w:tc>
          <w:tcPr>
            <w:tcW w:w="1229" w:type="dxa"/>
            <w:tcBorders>
              <w:top w:val="single" w:sz="4" w:space="0" w:color="auto"/>
              <w:left w:val="single" w:sz="4" w:space="0" w:color="auto"/>
              <w:bottom w:val="single" w:sz="4" w:space="0" w:color="auto"/>
              <w:right w:val="single" w:sz="4" w:space="0" w:color="auto"/>
            </w:tcBorders>
          </w:tcPr>
          <w:p w14:paraId="6E600CF9" w14:textId="77777777" w:rsidR="00DC75EB" w:rsidRPr="00DC75EB" w:rsidRDefault="00DC75EB" w:rsidP="00DC75EB">
            <w:pPr>
              <w:keepNext/>
              <w:spacing w:after="0" w:line="276" w:lineRule="auto"/>
              <w:jc w:val="both"/>
              <w:outlineLvl w:val="1"/>
              <w:rPr>
                <w:rFonts w:ascii="Arial" w:eastAsia="Times New Roman" w:hAnsi="Arial" w:cs="Times New Roman"/>
                <w:bCs/>
                <w:iCs/>
                <w:sz w:val="24"/>
                <w:szCs w:val="24"/>
                <w:lang w:eastAsia="ru-RU"/>
              </w:rPr>
            </w:pPr>
            <w:r w:rsidRPr="00DC75EB">
              <w:rPr>
                <w:rFonts w:ascii="Times New Roman" w:eastAsia="Times New Roman" w:hAnsi="Times New Roman" w:cs="Times New Roman"/>
                <w:lang w:eastAsia="ru-RU"/>
              </w:rPr>
              <w:t>ОК 09</w:t>
            </w:r>
          </w:p>
        </w:tc>
        <w:tc>
          <w:tcPr>
            <w:tcW w:w="7838" w:type="dxa"/>
            <w:tcBorders>
              <w:top w:val="single" w:sz="4" w:space="0" w:color="auto"/>
              <w:left w:val="single" w:sz="4" w:space="0" w:color="auto"/>
              <w:bottom w:val="single" w:sz="4" w:space="0" w:color="auto"/>
              <w:right w:val="single" w:sz="4" w:space="0" w:color="auto"/>
            </w:tcBorders>
          </w:tcPr>
          <w:p w14:paraId="75DE9B6C" w14:textId="77777777" w:rsidR="00DC75EB" w:rsidRPr="00DC75EB" w:rsidRDefault="00DC75EB" w:rsidP="00DC75EB">
            <w:pPr>
              <w:spacing w:after="200" w:line="276" w:lineRule="auto"/>
              <w:rPr>
                <w:rFonts w:ascii="Times New Roman" w:eastAsia="Times New Roman" w:hAnsi="Times New Roman" w:cs="Times New Roman"/>
                <w:lang w:eastAsia="ru-RU"/>
              </w:rPr>
            </w:pPr>
            <w:r w:rsidRPr="00DC75EB">
              <w:rPr>
                <w:rFonts w:ascii="Times New Roman" w:eastAsia="Times New Roman" w:hAnsi="Times New Roman" w:cs="Times New Roman"/>
                <w:lang w:eastAsia="ru-RU"/>
              </w:rPr>
              <w:t>Пользоваться профессиональной документацией на русском и иностранном языках.</w:t>
            </w:r>
          </w:p>
        </w:tc>
      </w:tr>
    </w:tbl>
    <w:p w14:paraId="52F99FA8" w14:textId="22D2AC1C" w:rsidR="00DC75EB" w:rsidRPr="00DC75EB" w:rsidRDefault="00DC75EB" w:rsidP="00DC75EB">
      <w:pPr>
        <w:rPr>
          <w:rFonts w:ascii="Times New Roman" w:eastAsia="Times New Roman" w:hAnsi="Times New Roman" w:cs="Times New Roman"/>
          <w:lang w:eastAsia="ru-RU"/>
        </w:rPr>
      </w:pPr>
      <w:r w:rsidRPr="00DC75EB">
        <w:rPr>
          <w:rFonts w:ascii="Times New Roman" w:eastAsia="Times New Roman" w:hAnsi="Times New Roman" w:cs="Times New Roman"/>
          <w:lang w:eastAsia="ru-RU"/>
        </w:rPr>
        <w:br w:type="page"/>
      </w:r>
    </w:p>
    <w:p w14:paraId="4D6EDE1A" w14:textId="77777777" w:rsidR="00DC75EB" w:rsidRPr="00DC75EB" w:rsidRDefault="00DC75EB" w:rsidP="007B6246">
      <w:pPr>
        <w:keepNext/>
        <w:spacing w:after="0" w:line="240" w:lineRule="auto"/>
        <w:ind w:firstLine="709"/>
        <w:jc w:val="both"/>
        <w:outlineLvl w:val="1"/>
        <w:rPr>
          <w:rFonts w:ascii="Arial" w:eastAsia="Times New Roman" w:hAnsi="Arial" w:cs="Times New Roman"/>
          <w:bCs/>
          <w:iCs/>
          <w:sz w:val="24"/>
          <w:szCs w:val="24"/>
          <w:lang w:eastAsia="ru-RU"/>
        </w:rPr>
      </w:pPr>
      <w:r w:rsidRPr="00DC75EB">
        <w:rPr>
          <w:rFonts w:ascii="Times New Roman" w:eastAsia="Times New Roman" w:hAnsi="Times New Roman" w:cs="Times New Roman"/>
          <w:bCs/>
          <w:iCs/>
          <w:sz w:val="24"/>
          <w:szCs w:val="24"/>
          <w:lang w:eastAsia="ru-RU"/>
        </w:rPr>
        <w:lastRenderedPageBreak/>
        <w:t>1.1.2. Перечень профессиональных компетенций</w:t>
      </w:r>
      <w:r w:rsidRPr="00DC75EB">
        <w:rPr>
          <w:rFonts w:ascii="Arial" w:eastAsia="Times New Roman" w:hAnsi="Arial" w:cs="Times New Roman"/>
          <w:bCs/>
          <w:iCs/>
          <w:sz w:val="24"/>
          <w:szCs w:val="24"/>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8156"/>
      </w:tblGrid>
      <w:tr w:rsidR="00DC75EB" w:rsidRPr="00DC75EB" w14:paraId="7C02FC62" w14:textId="77777777" w:rsidTr="00600D3E">
        <w:tc>
          <w:tcPr>
            <w:tcW w:w="1188" w:type="dxa"/>
            <w:tcBorders>
              <w:top w:val="single" w:sz="4" w:space="0" w:color="auto"/>
              <w:left w:val="single" w:sz="4" w:space="0" w:color="auto"/>
              <w:bottom w:val="single" w:sz="4" w:space="0" w:color="auto"/>
              <w:right w:val="single" w:sz="4" w:space="0" w:color="auto"/>
            </w:tcBorders>
            <w:hideMark/>
          </w:tcPr>
          <w:p w14:paraId="337F5E72" w14:textId="77777777" w:rsidR="00DC75EB" w:rsidRPr="00DC75EB" w:rsidRDefault="00DC75EB" w:rsidP="00DC75EB">
            <w:pPr>
              <w:keepNext/>
              <w:spacing w:after="0" w:line="276" w:lineRule="auto"/>
              <w:jc w:val="both"/>
              <w:outlineLvl w:val="1"/>
              <w:rPr>
                <w:rFonts w:ascii="Arial" w:eastAsia="Times New Roman" w:hAnsi="Arial" w:cs="Times New Roman"/>
                <w:b/>
                <w:bCs/>
                <w:iCs/>
                <w:sz w:val="24"/>
                <w:szCs w:val="24"/>
                <w:lang w:eastAsia="ru-RU"/>
              </w:rPr>
            </w:pPr>
            <w:bookmarkStart w:id="40" w:name="_Hlk110437394"/>
            <w:r w:rsidRPr="00DC75EB">
              <w:rPr>
                <w:rFonts w:ascii="Times New Roman" w:eastAsia="Times New Roman" w:hAnsi="Times New Roman" w:cs="Times New Roman"/>
                <w:b/>
                <w:bCs/>
                <w:iCs/>
                <w:sz w:val="24"/>
                <w:szCs w:val="24"/>
                <w:lang w:eastAsia="ru-RU"/>
              </w:rPr>
              <w:t>Код</w:t>
            </w:r>
          </w:p>
        </w:tc>
        <w:tc>
          <w:tcPr>
            <w:tcW w:w="8157" w:type="dxa"/>
            <w:tcBorders>
              <w:top w:val="single" w:sz="4" w:space="0" w:color="auto"/>
              <w:left w:val="single" w:sz="4" w:space="0" w:color="auto"/>
              <w:bottom w:val="single" w:sz="4" w:space="0" w:color="auto"/>
              <w:right w:val="single" w:sz="4" w:space="0" w:color="auto"/>
            </w:tcBorders>
            <w:hideMark/>
          </w:tcPr>
          <w:p w14:paraId="3856FBB4" w14:textId="77777777" w:rsidR="00DC75EB" w:rsidRPr="00DC75EB" w:rsidRDefault="00DC75EB" w:rsidP="00DC75EB">
            <w:pPr>
              <w:keepNext/>
              <w:spacing w:after="0" w:line="276" w:lineRule="auto"/>
              <w:jc w:val="both"/>
              <w:outlineLvl w:val="1"/>
              <w:rPr>
                <w:rFonts w:ascii="Times New Roman" w:eastAsia="Times New Roman" w:hAnsi="Times New Roman" w:cs="Times New Roman"/>
                <w:b/>
                <w:bCs/>
                <w:iCs/>
                <w:sz w:val="24"/>
                <w:szCs w:val="24"/>
                <w:lang w:eastAsia="ru-RU"/>
              </w:rPr>
            </w:pPr>
            <w:r w:rsidRPr="00DC75EB">
              <w:rPr>
                <w:rFonts w:ascii="Times New Roman" w:eastAsia="Times New Roman" w:hAnsi="Times New Roman" w:cs="Times New Roman"/>
                <w:b/>
                <w:bCs/>
                <w:iCs/>
                <w:sz w:val="24"/>
                <w:szCs w:val="24"/>
                <w:lang w:eastAsia="ru-RU"/>
              </w:rPr>
              <w:t>Наименование видов деятельности и профессиональных компетенций</w:t>
            </w:r>
          </w:p>
        </w:tc>
      </w:tr>
      <w:tr w:rsidR="00DC75EB" w:rsidRPr="007B6246" w14:paraId="355AEEF0" w14:textId="77777777" w:rsidTr="00600D3E">
        <w:tc>
          <w:tcPr>
            <w:tcW w:w="1188" w:type="dxa"/>
            <w:tcBorders>
              <w:top w:val="single" w:sz="4" w:space="0" w:color="auto"/>
              <w:left w:val="single" w:sz="4" w:space="0" w:color="auto"/>
              <w:bottom w:val="single" w:sz="4" w:space="0" w:color="auto"/>
              <w:right w:val="single" w:sz="4" w:space="0" w:color="auto"/>
            </w:tcBorders>
            <w:hideMark/>
          </w:tcPr>
          <w:p w14:paraId="19992D32" w14:textId="77777777" w:rsidR="00DC75EB" w:rsidRPr="007B6246" w:rsidRDefault="00DC75EB" w:rsidP="00DC75EB">
            <w:pPr>
              <w:keepNext/>
              <w:spacing w:after="0" w:line="276" w:lineRule="auto"/>
              <w:jc w:val="both"/>
              <w:outlineLvl w:val="1"/>
              <w:rPr>
                <w:rFonts w:ascii="Times New Roman" w:eastAsia="Times New Roman" w:hAnsi="Times New Roman" w:cs="Times New Roman"/>
                <w:iCs/>
                <w:sz w:val="24"/>
                <w:szCs w:val="24"/>
                <w:lang w:eastAsia="ru-RU"/>
              </w:rPr>
            </w:pPr>
            <w:r w:rsidRPr="007B6246">
              <w:rPr>
                <w:rFonts w:ascii="Times New Roman" w:eastAsia="Times New Roman" w:hAnsi="Times New Roman" w:cs="Times New Roman"/>
                <w:iCs/>
                <w:sz w:val="24"/>
                <w:szCs w:val="24"/>
                <w:lang w:eastAsia="ru-RU"/>
              </w:rPr>
              <w:t>ВД 4</w:t>
            </w:r>
          </w:p>
        </w:tc>
        <w:tc>
          <w:tcPr>
            <w:tcW w:w="8157" w:type="dxa"/>
            <w:tcBorders>
              <w:top w:val="single" w:sz="4" w:space="0" w:color="auto"/>
              <w:left w:val="single" w:sz="4" w:space="0" w:color="auto"/>
              <w:bottom w:val="single" w:sz="4" w:space="0" w:color="auto"/>
              <w:right w:val="single" w:sz="4" w:space="0" w:color="auto"/>
            </w:tcBorders>
          </w:tcPr>
          <w:p w14:paraId="246798BA" w14:textId="77777777" w:rsidR="00DC75EB" w:rsidRPr="007B6246" w:rsidRDefault="00DC75EB" w:rsidP="00DC75EB">
            <w:pPr>
              <w:keepNext/>
              <w:spacing w:after="0" w:line="276" w:lineRule="auto"/>
              <w:jc w:val="both"/>
              <w:outlineLvl w:val="1"/>
              <w:rPr>
                <w:rFonts w:ascii="Times New Roman" w:eastAsia="Times New Roman" w:hAnsi="Times New Roman" w:cs="Times New Roman"/>
                <w:i/>
                <w:color w:val="FF0000"/>
                <w:sz w:val="24"/>
                <w:szCs w:val="24"/>
                <w:lang w:eastAsia="ru-RU"/>
              </w:rPr>
            </w:pPr>
            <w:r w:rsidRPr="007B6246">
              <w:rPr>
                <w:rFonts w:ascii="Times New Roman" w:eastAsia="Times New Roman" w:hAnsi="Times New Roman" w:cs="Times New Roman"/>
                <w:iCs/>
                <w:sz w:val="24"/>
                <w:szCs w:val="24"/>
                <w:lang w:eastAsia="ru-RU"/>
              </w:rPr>
              <w:t xml:space="preserve">Ведение процессов по монтажу, пусконаладке, технической эксплуатации и ремонту </w:t>
            </w:r>
            <w:proofErr w:type="spellStart"/>
            <w:r w:rsidRPr="007B6246">
              <w:rPr>
                <w:rFonts w:ascii="Times New Roman" w:eastAsia="Times New Roman" w:hAnsi="Times New Roman" w:cs="Times New Roman"/>
                <w:iCs/>
                <w:sz w:val="24"/>
                <w:szCs w:val="24"/>
                <w:lang w:eastAsia="ru-RU"/>
              </w:rPr>
              <w:t>теплонасосного</w:t>
            </w:r>
            <w:proofErr w:type="spellEnd"/>
            <w:r w:rsidRPr="007B6246">
              <w:rPr>
                <w:rFonts w:ascii="Times New Roman" w:eastAsia="Times New Roman" w:hAnsi="Times New Roman" w:cs="Times New Roman"/>
                <w:iCs/>
                <w:sz w:val="24"/>
                <w:szCs w:val="24"/>
                <w:lang w:eastAsia="ru-RU"/>
              </w:rPr>
              <w:t xml:space="preserve"> оборудования (по выбору)</w:t>
            </w:r>
          </w:p>
        </w:tc>
      </w:tr>
      <w:tr w:rsidR="00DC75EB" w:rsidRPr="00DC75EB" w14:paraId="6642A3F5" w14:textId="77777777" w:rsidTr="00600D3E">
        <w:tc>
          <w:tcPr>
            <w:tcW w:w="1188" w:type="dxa"/>
            <w:tcBorders>
              <w:top w:val="single" w:sz="4" w:space="0" w:color="auto"/>
              <w:left w:val="single" w:sz="4" w:space="0" w:color="auto"/>
              <w:bottom w:val="single" w:sz="4" w:space="0" w:color="auto"/>
              <w:right w:val="single" w:sz="4" w:space="0" w:color="auto"/>
            </w:tcBorders>
            <w:hideMark/>
          </w:tcPr>
          <w:p w14:paraId="7C8D3F15" w14:textId="77777777" w:rsidR="00DC75EB" w:rsidRPr="00DC75EB" w:rsidRDefault="00DC75EB" w:rsidP="00DC75EB">
            <w:pPr>
              <w:keepNext/>
              <w:spacing w:after="0" w:line="276" w:lineRule="auto"/>
              <w:jc w:val="both"/>
              <w:outlineLvl w:val="1"/>
              <w:rPr>
                <w:rFonts w:ascii="Times New Roman" w:eastAsia="Times New Roman" w:hAnsi="Times New Roman" w:cs="Times New Roman"/>
                <w:bCs/>
                <w:iCs/>
                <w:sz w:val="24"/>
                <w:szCs w:val="24"/>
                <w:lang w:eastAsia="ru-RU"/>
              </w:rPr>
            </w:pPr>
            <w:r w:rsidRPr="00DC75EB">
              <w:rPr>
                <w:rFonts w:ascii="Times New Roman" w:eastAsia="Times New Roman" w:hAnsi="Times New Roman" w:cs="Times New Roman"/>
                <w:bCs/>
                <w:iCs/>
                <w:sz w:val="24"/>
                <w:szCs w:val="24"/>
                <w:lang w:eastAsia="ru-RU"/>
              </w:rPr>
              <w:t xml:space="preserve">ПК </w:t>
            </w:r>
            <w:r w:rsidRPr="00DC75EB">
              <w:rPr>
                <w:rFonts w:ascii="Times New Roman" w:eastAsia="Times New Roman" w:hAnsi="Times New Roman" w:cs="Times New Roman"/>
                <w:bCs/>
                <w:iCs/>
                <w:sz w:val="24"/>
                <w:szCs w:val="24"/>
                <w:lang w:val="en-US" w:eastAsia="ru-RU"/>
              </w:rPr>
              <w:t>4</w:t>
            </w:r>
            <w:r w:rsidRPr="00DC75EB">
              <w:rPr>
                <w:rFonts w:ascii="Times New Roman" w:eastAsia="Times New Roman" w:hAnsi="Times New Roman" w:cs="Times New Roman"/>
                <w:bCs/>
                <w:iCs/>
                <w:sz w:val="24"/>
                <w:szCs w:val="24"/>
                <w:lang w:eastAsia="ru-RU"/>
              </w:rPr>
              <w:t>.1</w:t>
            </w:r>
          </w:p>
        </w:tc>
        <w:tc>
          <w:tcPr>
            <w:tcW w:w="8157" w:type="dxa"/>
            <w:tcBorders>
              <w:top w:val="single" w:sz="4" w:space="0" w:color="auto"/>
              <w:left w:val="single" w:sz="4" w:space="0" w:color="auto"/>
              <w:bottom w:val="single" w:sz="4" w:space="0" w:color="auto"/>
              <w:right w:val="single" w:sz="4" w:space="0" w:color="auto"/>
            </w:tcBorders>
          </w:tcPr>
          <w:p w14:paraId="51B9F6EC" w14:textId="77777777" w:rsidR="00DC75EB" w:rsidRPr="00DC75EB" w:rsidRDefault="00DC75EB" w:rsidP="00DC75EB">
            <w:pPr>
              <w:keepNext/>
              <w:spacing w:after="0" w:line="276" w:lineRule="auto"/>
              <w:jc w:val="both"/>
              <w:outlineLvl w:val="1"/>
              <w:rPr>
                <w:rFonts w:ascii="Times New Roman" w:eastAsia="Times New Roman" w:hAnsi="Times New Roman" w:cs="Times New Roman"/>
                <w:bCs/>
                <w:iCs/>
                <w:sz w:val="24"/>
                <w:szCs w:val="24"/>
                <w:lang w:eastAsia="ru-RU"/>
              </w:rPr>
            </w:pPr>
            <w:r w:rsidRPr="00DC75EB">
              <w:rPr>
                <w:rFonts w:ascii="Times New Roman" w:eastAsia="Times New Roman" w:hAnsi="Times New Roman" w:cs="Times New Roman"/>
                <w:bCs/>
                <w:iCs/>
                <w:sz w:val="24"/>
                <w:szCs w:val="24"/>
                <w:lang w:eastAsia="ru-RU"/>
              </w:rPr>
              <w:t xml:space="preserve">Организовывать и осуществлять техническую эксплуатацию </w:t>
            </w:r>
            <w:proofErr w:type="spellStart"/>
            <w:r w:rsidRPr="00DC75EB">
              <w:rPr>
                <w:rFonts w:ascii="Times New Roman" w:eastAsia="Times New Roman" w:hAnsi="Times New Roman" w:cs="Times New Roman"/>
                <w:bCs/>
                <w:iCs/>
                <w:sz w:val="24"/>
                <w:szCs w:val="24"/>
                <w:lang w:eastAsia="ru-RU"/>
              </w:rPr>
              <w:t>теплонасосного</w:t>
            </w:r>
            <w:proofErr w:type="spellEnd"/>
            <w:r w:rsidRPr="00DC75EB">
              <w:rPr>
                <w:rFonts w:ascii="Times New Roman" w:eastAsia="Times New Roman" w:hAnsi="Times New Roman" w:cs="Times New Roman"/>
                <w:bCs/>
                <w:iCs/>
                <w:sz w:val="24"/>
                <w:szCs w:val="24"/>
                <w:lang w:eastAsia="ru-RU"/>
              </w:rPr>
              <w:t xml:space="preserve"> оборудования</w:t>
            </w:r>
          </w:p>
        </w:tc>
      </w:tr>
      <w:tr w:rsidR="00DC75EB" w:rsidRPr="00DC75EB" w14:paraId="7FBA2666" w14:textId="77777777" w:rsidTr="00600D3E">
        <w:tc>
          <w:tcPr>
            <w:tcW w:w="1188" w:type="dxa"/>
            <w:tcBorders>
              <w:top w:val="single" w:sz="4" w:space="0" w:color="auto"/>
              <w:left w:val="single" w:sz="4" w:space="0" w:color="auto"/>
              <w:bottom w:val="single" w:sz="4" w:space="0" w:color="auto"/>
              <w:right w:val="single" w:sz="4" w:space="0" w:color="auto"/>
            </w:tcBorders>
          </w:tcPr>
          <w:p w14:paraId="2598E13F" w14:textId="77777777" w:rsidR="00DC75EB" w:rsidRPr="00DC75EB" w:rsidRDefault="00DC75EB" w:rsidP="00DC75EB">
            <w:pPr>
              <w:keepNext/>
              <w:spacing w:after="0" w:line="276" w:lineRule="auto"/>
              <w:jc w:val="both"/>
              <w:outlineLvl w:val="1"/>
              <w:rPr>
                <w:rFonts w:ascii="Times New Roman" w:eastAsia="Times New Roman" w:hAnsi="Times New Roman" w:cs="Times New Roman"/>
                <w:bCs/>
                <w:iCs/>
                <w:sz w:val="24"/>
                <w:szCs w:val="24"/>
                <w:lang w:eastAsia="ru-RU"/>
              </w:rPr>
            </w:pPr>
            <w:r w:rsidRPr="00DC75EB">
              <w:rPr>
                <w:rFonts w:ascii="Times New Roman" w:eastAsia="Times New Roman" w:hAnsi="Times New Roman" w:cs="Times New Roman"/>
                <w:bCs/>
                <w:iCs/>
                <w:sz w:val="24"/>
                <w:szCs w:val="24"/>
                <w:lang w:eastAsia="ru-RU"/>
              </w:rPr>
              <w:t xml:space="preserve">ПК </w:t>
            </w:r>
            <w:r w:rsidRPr="00DC75EB">
              <w:rPr>
                <w:rFonts w:ascii="Times New Roman" w:eastAsia="Times New Roman" w:hAnsi="Times New Roman" w:cs="Times New Roman"/>
                <w:bCs/>
                <w:iCs/>
                <w:sz w:val="24"/>
                <w:szCs w:val="24"/>
                <w:lang w:val="en-US" w:eastAsia="ru-RU"/>
              </w:rPr>
              <w:t>4</w:t>
            </w:r>
            <w:r w:rsidRPr="00DC75EB">
              <w:rPr>
                <w:rFonts w:ascii="Times New Roman" w:eastAsia="Times New Roman" w:hAnsi="Times New Roman" w:cs="Times New Roman"/>
                <w:bCs/>
                <w:iCs/>
                <w:sz w:val="24"/>
                <w:szCs w:val="24"/>
                <w:lang w:eastAsia="ru-RU"/>
              </w:rPr>
              <w:t>.2.</w:t>
            </w:r>
          </w:p>
        </w:tc>
        <w:tc>
          <w:tcPr>
            <w:tcW w:w="8157" w:type="dxa"/>
            <w:tcBorders>
              <w:top w:val="single" w:sz="4" w:space="0" w:color="auto"/>
              <w:left w:val="single" w:sz="4" w:space="0" w:color="auto"/>
              <w:bottom w:val="single" w:sz="4" w:space="0" w:color="auto"/>
              <w:right w:val="single" w:sz="4" w:space="0" w:color="auto"/>
            </w:tcBorders>
          </w:tcPr>
          <w:p w14:paraId="7505EF4C" w14:textId="77777777" w:rsidR="00DC75EB" w:rsidRPr="00DC75EB" w:rsidRDefault="00DC75EB" w:rsidP="00DC75EB">
            <w:pPr>
              <w:keepNext/>
              <w:spacing w:after="0" w:line="276" w:lineRule="auto"/>
              <w:jc w:val="both"/>
              <w:outlineLvl w:val="1"/>
              <w:rPr>
                <w:rFonts w:ascii="Times New Roman" w:eastAsia="Times New Roman" w:hAnsi="Times New Roman" w:cs="Times New Roman"/>
                <w:bCs/>
                <w:iCs/>
                <w:sz w:val="24"/>
                <w:szCs w:val="24"/>
                <w:lang w:eastAsia="ru-RU"/>
              </w:rPr>
            </w:pPr>
            <w:r w:rsidRPr="00DC75EB">
              <w:rPr>
                <w:rFonts w:ascii="Times New Roman" w:eastAsia="Times New Roman" w:hAnsi="Times New Roman" w:cs="Times New Roman"/>
                <w:bCs/>
                <w:iCs/>
                <w:sz w:val="24"/>
                <w:szCs w:val="24"/>
                <w:lang w:eastAsia="ru-RU"/>
              </w:rPr>
              <w:t xml:space="preserve">Проводить диагностику, обнаруживать неисправную работу </w:t>
            </w:r>
            <w:proofErr w:type="spellStart"/>
            <w:r w:rsidRPr="00DC75EB">
              <w:rPr>
                <w:rFonts w:ascii="Times New Roman" w:eastAsia="Times New Roman" w:hAnsi="Times New Roman" w:cs="Times New Roman"/>
                <w:bCs/>
                <w:iCs/>
                <w:sz w:val="24"/>
                <w:szCs w:val="24"/>
                <w:lang w:eastAsia="ru-RU"/>
              </w:rPr>
              <w:t>теплонасосного</w:t>
            </w:r>
            <w:proofErr w:type="spellEnd"/>
            <w:r w:rsidRPr="00DC75EB">
              <w:rPr>
                <w:rFonts w:ascii="Times New Roman" w:eastAsia="Times New Roman" w:hAnsi="Times New Roman" w:cs="Times New Roman"/>
                <w:bCs/>
                <w:iCs/>
                <w:sz w:val="24"/>
                <w:szCs w:val="24"/>
                <w:lang w:eastAsia="ru-RU"/>
              </w:rPr>
              <w:t xml:space="preserve"> оборудования, принимать меры для устранения и предупреждения отказов и аварий</w:t>
            </w:r>
          </w:p>
        </w:tc>
      </w:tr>
      <w:tr w:rsidR="00DC75EB" w:rsidRPr="00DC75EB" w14:paraId="6ACD1120" w14:textId="77777777" w:rsidTr="00600D3E">
        <w:tc>
          <w:tcPr>
            <w:tcW w:w="1188" w:type="dxa"/>
            <w:tcBorders>
              <w:top w:val="single" w:sz="4" w:space="0" w:color="auto"/>
              <w:left w:val="single" w:sz="4" w:space="0" w:color="auto"/>
              <w:bottom w:val="single" w:sz="4" w:space="0" w:color="auto"/>
              <w:right w:val="single" w:sz="4" w:space="0" w:color="auto"/>
            </w:tcBorders>
          </w:tcPr>
          <w:p w14:paraId="2360178F" w14:textId="77777777" w:rsidR="00DC75EB" w:rsidRPr="00DC75EB" w:rsidRDefault="00DC75EB" w:rsidP="00DC75EB">
            <w:pPr>
              <w:keepNext/>
              <w:spacing w:after="0" w:line="276" w:lineRule="auto"/>
              <w:jc w:val="both"/>
              <w:outlineLvl w:val="1"/>
              <w:rPr>
                <w:rFonts w:ascii="Times New Roman" w:eastAsia="Times New Roman" w:hAnsi="Times New Roman" w:cs="Times New Roman"/>
                <w:bCs/>
                <w:iCs/>
                <w:sz w:val="24"/>
                <w:szCs w:val="24"/>
                <w:lang w:eastAsia="ru-RU"/>
              </w:rPr>
            </w:pPr>
            <w:r w:rsidRPr="00DC75EB">
              <w:rPr>
                <w:rFonts w:ascii="Times New Roman" w:eastAsia="Times New Roman" w:hAnsi="Times New Roman" w:cs="Times New Roman"/>
                <w:bCs/>
                <w:iCs/>
                <w:sz w:val="24"/>
                <w:szCs w:val="24"/>
                <w:lang w:eastAsia="ru-RU"/>
              </w:rPr>
              <w:t xml:space="preserve">ПК </w:t>
            </w:r>
            <w:r w:rsidRPr="00DC75EB">
              <w:rPr>
                <w:rFonts w:ascii="Times New Roman" w:eastAsia="Times New Roman" w:hAnsi="Times New Roman" w:cs="Times New Roman"/>
                <w:bCs/>
                <w:iCs/>
                <w:sz w:val="24"/>
                <w:szCs w:val="24"/>
                <w:lang w:val="en-US" w:eastAsia="ru-RU"/>
              </w:rPr>
              <w:t>4</w:t>
            </w:r>
            <w:r w:rsidRPr="00DC75EB">
              <w:rPr>
                <w:rFonts w:ascii="Times New Roman" w:eastAsia="Times New Roman" w:hAnsi="Times New Roman" w:cs="Times New Roman"/>
                <w:bCs/>
                <w:iCs/>
                <w:sz w:val="24"/>
                <w:szCs w:val="24"/>
                <w:lang w:eastAsia="ru-RU"/>
              </w:rPr>
              <w:t>.3.</w:t>
            </w:r>
          </w:p>
        </w:tc>
        <w:tc>
          <w:tcPr>
            <w:tcW w:w="8157" w:type="dxa"/>
            <w:tcBorders>
              <w:top w:val="single" w:sz="4" w:space="0" w:color="auto"/>
              <w:left w:val="single" w:sz="4" w:space="0" w:color="auto"/>
              <w:bottom w:val="single" w:sz="4" w:space="0" w:color="auto"/>
              <w:right w:val="single" w:sz="4" w:space="0" w:color="auto"/>
            </w:tcBorders>
          </w:tcPr>
          <w:p w14:paraId="38749035" w14:textId="77777777" w:rsidR="00DC75EB" w:rsidRPr="00DC75EB" w:rsidRDefault="00DC75EB" w:rsidP="00DC75EB">
            <w:pPr>
              <w:keepNext/>
              <w:spacing w:after="0" w:line="276" w:lineRule="auto"/>
              <w:jc w:val="both"/>
              <w:outlineLvl w:val="1"/>
              <w:rPr>
                <w:rFonts w:ascii="Times New Roman" w:eastAsia="Times New Roman" w:hAnsi="Times New Roman" w:cs="Times New Roman"/>
                <w:bCs/>
                <w:iCs/>
                <w:sz w:val="24"/>
                <w:szCs w:val="24"/>
                <w:lang w:eastAsia="ru-RU"/>
              </w:rPr>
            </w:pPr>
            <w:r w:rsidRPr="00DC75EB">
              <w:rPr>
                <w:rFonts w:ascii="Times New Roman" w:eastAsia="Times New Roman" w:hAnsi="Times New Roman" w:cs="Times New Roman"/>
                <w:bCs/>
                <w:iCs/>
                <w:sz w:val="24"/>
                <w:szCs w:val="24"/>
                <w:lang w:eastAsia="ru-RU"/>
              </w:rPr>
              <w:t xml:space="preserve">Выполнять контроль, анализ и оптимизацию режимов работы </w:t>
            </w:r>
            <w:proofErr w:type="spellStart"/>
            <w:r w:rsidRPr="00DC75EB">
              <w:rPr>
                <w:rFonts w:ascii="Times New Roman" w:eastAsia="Times New Roman" w:hAnsi="Times New Roman" w:cs="Times New Roman"/>
                <w:bCs/>
                <w:iCs/>
                <w:sz w:val="24"/>
                <w:szCs w:val="24"/>
                <w:lang w:eastAsia="ru-RU"/>
              </w:rPr>
              <w:t>теплонасосного</w:t>
            </w:r>
            <w:proofErr w:type="spellEnd"/>
            <w:r w:rsidRPr="00DC75EB">
              <w:rPr>
                <w:rFonts w:ascii="Times New Roman" w:eastAsia="Times New Roman" w:hAnsi="Times New Roman" w:cs="Times New Roman"/>
                <w:bCs/>
                <w:iCs/>
                <w:sz w:val="24"/>
                <w:szCs w:val="24"/>
                <w:lang w:eastAsia="ru-RU"/>
              </w:rPr>
              <w:t xml:space="preserve"> оборудования</w:t>
            </w:r>
          </w:p>
        </w:tc>
      </w:tr>
      <w:tr w:rsidR="00DC75EB" w:rsidRPr="00DC75EB" w14:paraId="677EB7F8" w14:textId="77777777" w:rsidTr="00600D3E">
        <w:tc>
          <w:tcPr>
            <w:tcW w:w="1188" w:type="dxa"/>
            <w:tcBorders>
              <w:top w:val="single" w:sz="4" w:space="0" w:color="auto"/>
              <w:left w:val="single" w:sz="4" w:space="0" w:color="auto"/>
              <w:bottom w:val="single" w:sz="4" w:space="0" w:color="auto"/>
              <w:right w:val="single" w:sz="4" w:space="0" w:color="auto"/>
            </w:tcBorders>
          </w:tcPr>
          <w:p w14:paraId="5816EA97" w14:textId="77777777" w:rsidR="00DC75EB" w:rsidRPr="00DC75EB" w:rsidRDefault="00DC75EB" w:rsidP="00DC75EB">
            <w:pPr>
              <w:keepNext/>
              <w:spacing w:after="0" w:line="276" w:lineRule="auto"/>
              <w:jc w:val="both"/>
              <w:outlineLvl w:val="1"/>
              <w:rPr>
                <w:rFonts w:ascii="Times New Roman" w:eastAsia="Times New Roman" w:hAnsi="Times New Roman" w:cs="Times New Roman"/>
                <w:bCs/>
                <w:iCs/>
                <w:sz w:val="24"/>
                <w:szCs w:val="24"/>
                <w:lang w:eastAsia="ru-RU"/>
              </w:rPr>
            </w:pPr>
            <w:r w:rsidRPr="00DC75EB">
              <w:rPr>
                <w:rFonts w:ascii="Times New Roman" w:eastAsia="Times New Roman" w:hAnsi="Times New Roman" w:cs="Times New Roman"/>
                <w:bCs/>
                <w:iCs/>
                <w:sz w:val="24"/>
                <w:szCs w:val="24"/>
                <w:lang w:eastAsia="ru-RU"/>
              </w:rPr>
              <w:t xml:space="preserve">ПК </w:t>
            </w:r>
            <w:r w:rsidRPr="00DC75EB">
              <w:rPr>
                <w:rFonts w:ascii="Times New Roman" w:eastAsia="Times New Roman" w:hAnsi="Times New Roman" w:cs="Times New Roman"/>
                <w:bCs/>
                <w:iCs/>
                <w:sz w:val="24"/>
                <w:szCs w:val="24"/>
                <w:lang w:val="en-US" w:eastAsia="ru-RU"/>
              </w:rPr>
              <w:t>4</w:t>
            </w:r>
            <w:r w:rsidRPr="00DC75EB">
              <w:rPr>
                <w:rFonts w:ascii="Times New Roman" w:eastAsia="Times New Roman" w:hAnsi="Times New Roman" w:cs="Times New Roman"/>
                <w:bCs/>
                <w:iCs/>
                <w:sz w:val="24"/>
                <w:szCs w:val="24"/>
                <w:lang w:eastAsia="ru-RU"/>
              </w:rPr>
              <w:t>.4.</w:t>
            </w:r>
          </w:p>
        </w:tc>
        <w:tc>
          <w:tcPr>
            <w:tcW w:w="8157" w:type="dxa"/>
            <w:tcBorders>
              <w:top w:val="single" w:sz="4" w:space="0" w:color="auto"/>
              <w:left w:val="single" w:sz="4" w:space="0" w:color="auto"/>
              <w:bottom w:val="single" w:sz="4" w:space="0" w:color="auto"/>
              <w:right w:val="single" w:sz="4" w:space="0" w:color="auto"/>
            </w:tcBorders>
          </w:tcPr>
          <w:p w14:paraId="02328757" w14:textId="77777777" w:rsidR="00DC75EB" w:rsidRPr="00DC75EB" w:rsidRDefault="00DC75EB" w:rsidP="00DC75EB">
            <w:pPr>
              <w:keepNext/>
              <w:spacing w:after="0" w:line="276" w:lineRule="auto"/>
              <w:jc w:val="both"/>
              <w:outlineLvl w:val="1"/>
              <w:rPr>
                <w:rFonts w:ascii="Times New Roman" w:eastAsia="Times New Roman" w:hAnsi="Times New Roman" w:cs="Times New Roman"/>
                <w:bCs/>
                <w:iCs/>
                <w:sz w:val="24"/>
                <w:szCs w:val="24"/>
                <w:lang w:eastAsia="ru-RU"/>
              </w:rPr>
            </w:pPr>
            <w:r w:rsidRPr="00DC75EB">
              <w:rPr>
                <w:rFonts w:ascii="Times New Roman" w:eastAsia="Times New Roman" w:hAnsi="Times New Roman" w:cs="Times New Roman"/>
                <w:bCs/>
                <w:iCs/>
                <w:sz w:val="24"/>
                <w:szCs w:val="24"/>
                <w:lang w:eastAsia="ru-RU"/>
              </w:rPr>
              <w:t xml:space="preserve">Выполнять работы по ремонту </w:t>
            </w:r>
            <w:proofErr w:type="spellStart"/>
            <w:r w:rsidRPr="00DC75EB">
              <w:rPr>
                <w:rFonts w:ascii="Times New Roman" w:eastAsia="Times New Roman" w:hAnsi="Times New Roman" w:cs="Times New Roman"/>
                <w:bCs/>
                <w:iCs/>
                <w:sz w:val="24"/>
                <w:szCs w:val="24"/>
                <w:lang w:eastAsia="ru-RU"/>
              </w:rPr>
              <w:t>теплонасосного</w:t>
            </w:r>
            <w:proofErr w:type="spellEnd"/>
            <w:r w:rsidRPr="00DC75EB">
              <w:rPr>
                <w:rFonts w:ascii="Times New Roman" w:eastAsia="Times New Roman" w:hAnsi="Times New Roman" w:cs="Times New Roman"/>
                <w:bCs/>
                <w:iCs/>
                <w:sz w:val="24"/>
                <w:szCs w:val="24"/>
                <w:lang w:eastAsia="ru-RU"/>
              </w:rPr>
              <w:t xml:space="preserve"> оборудования</w:t>
            </w:r>
          </w:p>
        </w:tc>
      </w:tr>
      <w:tr w:rsidR="00DC75EB" w:rsidRPr="00DC75EB" w14:paraId="0BA1A8B7" w14:textId="77777777" w:rsidTr="00600D3E">
        <w:tc>
          <w:tcPr>
            <w:tcW w:w="1188" w:type="dxa"/>
            <w:tcBorders>
              <w:top w:val="single" w:sz="4" w:space="0" w:color="auto"/>
              <w:left w:val="single" w:sz="4" w:space="0" w:color="auto"/>
              <w:bottom w:val="single" w:sz="4" w:space="0" w:color="auto"/>
              <w:right w:val="single" w:sz="4" w:space="0" w:color="auto"/>
            </w:tcBorders>
          </w:tcPr>
          <w:p w14:paraId="03649B1D" w14:textId="77777777" w:rsidR="00DC75EB" w:rsidRPr="00DC75EB" w:rsidRDefault="00DC75EB" w:rsidP="00DC75EB">
            <w:pPr>
              <w:keepNext/>
              <w:spacing w:after="0" w:line="276" w:lineRule="auto"/>
              <w:jc w:val="both"/>
              <w:outlineLvl w:val="1"/>
              <w:rPr>
                <w:rFonts w:ascii="Times New Roman" w:eastAsia="Times New Roman" w:hAnsi="Times New Roman" w:cs="Times New Roman"/>
                <w:bCs/>
                <w:iCs/>
                <w:sz w:val="24"/>
                <w:szCs w:val="24"/>
                <w:lang w:eastAsia="ru-RU"/>
              </w:rPr>
            </w:pPr>
            <w:r w:rsidRPr="00DC75EB">
              <w:rPr>
                <w:rFonts w:ascii="Times New Roman" w:eastAsia="Times New Roman" w:hAnsi="Times New Roman" w:cs="Times New Roman"/>
                <w:bCs/>
                <w:iCs/>
                <w:sz w:val="24"/>
                <w:szCs w:val="24"/>
                <w:lang w:eastAsia="ru-RU"/>
              </w:rPr>
              <w:t xml:space="preserve">ПК </w:t>
            </w:r>
            <w:r w:rsidRPr="00DC75EB">
              <w:rPr>
                <w:rFonts w:ascii="Times New Roman" w:eastAsia="Times New Roman" w:hAnsi="Times New Roman" w:cs="Times New Roman"/>
                <w:bCs/>
                <w:iCs/>
                <w:sz w:val="24"/>
                <w:szCs w:val="24"/>
                <w:lang w:val="en-US" w:eastAsia="ru-RU"/>
              </w:rPr>
              <w:t>4</w:t>
            </w:r>
            <w:r w:rsidRPr="00DC75EB">
              <w:rPr>
                <w:rFonts w:ascii="Times New Roman" w:eastAsia="Times New Roman" w:hAnsi="Times New Roman" w:cs="Times New Roman"/>
                <w:bCs/>
                <w:iCs/>
                <w:sz w:val="24"/>
                <w:szCs w:val="24"/>
                <w:lang w:eastAsia="ru-RU"/>
              </w:rPr>
              <w:t>.</w:t>
            </w:r>
            <w:r w:rsidRPr="00DC75EB">
              <w:rPr>
                <w:rFonts w:ascii="Times New Roman" w:eastAsia="Times New Roman" w:hAnsi="Times New Roman" w:cs="Times New Roman"/>
                <w:bCs/>
                <w:iCs/>
                <w:sz w:val="24"/>
                <w:szCs w:val="24"/>
                <w:lang w:val="en-US" w:eastAsia="ru-RU"/>
              </w:rPr>
              <w:t>5</w:t>
            </w:r>
            <w:r w:rsidRPr="00DC75EB">
              <w:rPr>
                <w:rFonts w:ascii="Times New Roman" w:eastAsia="Times New Roman" w:hAnsi="Times New Roman" w:cs="Times New Roman"/>
                <w:bCs/>
                <w:iCs/>
                <w:sz w:val="24"/>
                <w:szCs w:val="24"/>
                <w:lang w:eastAsia="ru-RU"/>
              </w:rPr>
              <w:t>.</w:t>
            </w:r>
          </w:p>
        </w:tc>
        <w:tc>
          <w:tcPr>
            <w:tcW w:w="8157" w:type="dxa"/>
            <w:tcBorders>
              <w:top w:val="single" w:sz="4" w:space="0" w:color="auto"/>
              <w:left w:val="single" w:sz="4" w:space="0" w:color="auto"/>
              <w:bottom w:val="single" w:sz="4" w:space="0" w:color="auto"/>
              <w:right w:val="single" w:sz="4" w:space="0" w:color="auto"/>
            </w:tcBorders>
          </w:tcPr>
          <w:p w14:paraId="459F4EDF" w14:textId="77777777" w:rsidR="00DC75EB" w:rsidRPr="00DC75EB" w:rsidRDefault="00DC75EB" w:rsidP="00DC75EB">
            <w:pPr>
              <w:keepNext/>
              <w:spacing w:after="0" w:line="276" w:lineRule="auto"/>
              <w:jc w:val="both"/>
              <w:outlineLvl w:val="1"/>
              <w:rPr>
                <w:rFonts w:ascii="Times New Roman" w:eastAsia="Times New Roman" w:hAnsi="Times New Roman" w:cs="Times New Roman"/>
                <w:bCs/>
                <w:iCs/>
                <w:sz w:val="24"/>
                <w:szCs w:val="24"/>
                <w:lang w:eastAsia="ru-RU"/>
              </w:rPr>
            </w:pPr>
            <w:r w:rsidRPr="00DC75EB">
              <w:rPr>
                <w:rFonts w:ascii="Times New Roman" w:eastAsia="Times New Roman" w:hAnsi="Times New Roman" w:cs="Times New Roman"/>
                <w:bCs/>
                <w:iCs/>
                <w:sz w:val="24"/>
                <w:szCs w:val="24"/>
                <w:lang w:eastAsia="ru-RU"/>
              </w:rPr>
              <w:t xml:space="preserve">Проводить подготовку, организовывать и осуществлять монтаж установок и систем автоматизации </w:t>
            </w:r>
            <w:proofErr w:type="spellStart"/>
            <w:r w:rsidRPr="00DC75EB">
              <w:rPr>
                <w:rFonts w:ascii="Times New Roman" w:eastAsia="Times New Roman" w:hAnsi="Times New Roman" w:cs="Times New Roman"/>
                <w:bCs/>
                <w:iCs/>
                <w:sz w:val="24"/>
                <w:szCs w:val="24"/>
                <w:lang w:eastAsia="ru-RU"/>
              </w:rPr>
              <w:t>теплонасосного</w:t>
            </w:r>
            <w:proofErr w:type="spellEnd"/>
            <w:r w:rsidRPr="00DC75EB">
              <w:rPr>
                <w:rFonts w:ascii="Times New Roman" w:eastAsia="Times New Roman" w:hAnsi="Times New Roman" w:cs="Times New Roman"/>
                <w:bCs/>
                <w:iCs/>
                <w:sz w:val="24"/>
                <w:szCs w:val="24"/>
                <w:lang w:eastAsia="ru-RU"/>
              </w:rPr>
              <w:t xml:space="preserve"> оборудования </w:t>
            </w:r>
          </w:p>
        </w:tc>
      </w:tr>
      <w:tr w:rsidR="00DC75EB" w:rsidRPr="00DC75EB" w14:paraId="0D238760" w14:textId="77777777" w:rsidTr="00600D3E">
        <w:tc>
          <w:tcPr>
            <w:tcW w:w="1188" w:type="dxa"/>
            <w:tcBorders>
              <w:top w:val="single" w:sz="4" w:space="0" w:color="auto"/>
              <w:left w:val="single" w:sz="4" w:space="0" w:color="auto"/>
              <w:bottom w:val="single" w:sz="4" w:space="0" w:color="auto"/>
              <w:right w:val="single" w:sz="4" w:space="0" w:color="auto"/>
            </w:tcBorders>
          </w:tcPr>
          <w:p w14:paraId="53D236F1" w14:textId="77777777" w:rsidR="00DC75EB" w:rsidRPr="00DC75EB" w:rsidRDefault="00DC75EB" w:rsidP="00DC75EB">
            <w:pPr>
              <w:keepNext/>
              <w:spacing w:after="0" w:line="276" w:lineRule="auto"/>
              <w:jc w:val="both"/>
              <w:outlineLvl w:val="1"/>
              <w:rPr>
                <w:rFonts w:ascii="Times New Roman" w:eastAsia="Times New Roman" w:hAnsi="Times New Roman" w:cs="Times New Roman"/>
                <w:bCs/>
                <w:iCs/>
                <w:sz w:val="24"/>
                <w:szCs w:val="24"/>
                <w:lang w:eastAsia="ru-RU"/>
              </w:rPr>
            </w:pPr>
            <w:r w:rsidRPr="00DC75EB">
              <w:rPr>
                <w:rFonts w:ascii="Times New Roman" w:eastAsia="Times New Roman" w:hAnsi="Times New Roman" w:cs="Times New Roman"/>
                <w:bCs/>
                <w:iCs/>
                <w:sz w:val="24"/>
                <w:szCs w:val="24"/>
                <w:lang w:eastAsia="ru-RU"/>
              </w:rPr>
              <w:t xml:space="preserve">ПК </w:t>
            </w:r>
            <w:r w:rsidRPr="00DC75EB">
              <w:rPr>
                <w:rFonts w:ascii="Times New Roman" w:eastAsia="Times New Roman" w:hAnsi="Times New Roman" w:cs="Times New Roman"/>
                <w:bCs/>
                <w:iCs/>
                <w:sz w:val="24"/>
                <w:szCs w:val="24"/>
                <w:lang w:val="en-US" w:eastAsia="ru-RU"/>
              </w:rPr>
              <w:t>4</w:t>
            </w:r>
            <w:r w:rsidRPr="00DC75EB">
              <w:rPr>
                <w:rFonts w:ascii="Times New Roman" w:eastAsia="Times New Roman" w:hAnsi="Times New Roman" w:cs="Times New Roman"/>
                <w:bCs/>
                <w:iCs/>
                <w:sz w:val="24"/>
                <w:szCs w:val="24"/>
                <w:lang w:eastAsia="ru-RU"/>
              </w:rPr>
              <w:t>.</w:t>
            </w:r>
            <w:r w:rsidRPr="00DC75EB">
              <w:rPr>
                <w:rFonts w:ascii="Times New Roman" w:eastAsia="Times New Roman" w:hAnsi="Times New Roman" w:cs="Times New Roman"/>
                <w:bCs/>
                <w:iCs/>
                <w:sz w:val="24"/>
                <w:szCs w:val="24"/>
                <w:lang w:val="en-US" w:eastAsia="ru-RU"/>
              </w:rPr>
              <w:t>6</w:t>
            </w:r>
            <w:r w:rsidRPr="00DC75EB">
              <w:rPr>
                <w:rFonts w:ascii="Times New Roman" w:eastAsia="Times New Roman" w:hAnsi="Times New Roman" w:cs="Times New Roman"/>
                <w:bCs/>
                <w:iCs/>
                <w:sz w:val="24"/>
                <w:szCs w:val="24"/>
                <w:lang w:eastAsia="ru-RU"/>
              </w:rPr>
              <w:t>.</w:t>
            </w:r>
          </w:p>
        </w:tc>
        <w:tc>
          <w:tcPr>
            <w:tcW w:w="8157" w:type="dxa"/>
            <w:tcBorders>
              <w:top w:val="single" w:sz="4" w:space="0" w:color="auto"/>
              <w:left w:val="single" w:sz="4" w:space="0" w:color="auto"/>
              <w:bottom w:val="single" w:sz="4" w:space="0" w:color="auto"/>
              <w:right w:val="single" w:sz="4" w:space="0" w:color="auto"/>
            </w:tcBorders>
          </w:tcPr>
          <w:p w14:paraId="429299D0" w14:textId="77777777" w:rsidR="00DC75EB" w:rsidRPr="00DC75EB" w:rsidRDefault="00DC75EB" w:rsidP="00DC75EB">
            <w:pPr>
              <w:keepNext/>
              <w:spacing w:after="0" w:line="276" w:lineRule="auto"/>
              <w:jc w:val="both"/>
              <w:outlineLvl w:val="1"/>
              <w:rPr>
                <w:rFonts w:ascii="Times New Roman" w:eastAsia="Times New Roman" w:hAnsi="Times New Roman" w:cs="Times New Roman"/>
                <w:bCs/>
                <w:iCs/>
                <w:sz w:val="24"/>
                <w:szCs w:val="24"/>
                <w:lang w:eastAsia="ru-RU"/>
              </w:rPr>
            </w:pPr>
            <w:r w:rsidRPr="00DC75EB">
              <w:rPr>
                <w:rFonts w:ascii="Times New Roman" w:eastAsia="Times New Roman" w:hAnsi="Times New Roman" w:cs="Times New Roman"/>
                <w:bCs/>
                <w:iCs/>
                <w:sz w:val="24"/>
                <w:szCs w:val="24"/>
                <w:lang w:eastAsia="ru-RU"/>
              </w:rPr>
              <w:t xml:space="preserve">Выполнять пусконаладку </w:t>
            </w:r>
            <w:proofErr w:type="spellStart"/>
            <w:r w:rsidRPr="00DC75EB">
              <w:rPr>
                <w:rFonts w:ascii="Times New Roman" w:eastAsia="Times New Roman" w:hAnsi="Times New Roman" w:cs="Times New Roman"/>
                <w:bCs/>
                <w:iCs/>
                <w:sz w:val="24"/>
                <w:szCs w:val="24"/>
                <w:lang w:eastAsia="ru-RU"/>
              </w:rPr>
              <w:t>теплонасосных</w:t>
            </w:r>
            <w:proofErr w:type="spellEnd"/>
            <w:r w:rsidRPr="00DC75EB">
              <w:rPr>
                <w:rFonts w:ascii="Times New Roman" w:eastAsia="Times New Roman" w:hAnsi="Times New Roman" w:cs="Times New Roman"/>
                <w:bCs/>
                <w:iCs/>
                <w:sz w:val="24"/>
                <w:szCs w:val="24"/>
                <w:lang w:eastAsia="ru-RU"/>
              </w:rPr>
              <w:t xml:space="preserve"> установок и программирование систем автоматизации </w:t>
            </w:r>
            <w:proofErr w:type="spellStart"/>
            <w:r w:rsidRPr="00DC75EB">
              <w:rPr>
                <w:rFonts w:ascii="Times New Roman" w:eastAsia="Times New Roman" w:hAnsi="Times New Roman" w:cs="Times New Roman"/>
                <w:bCs/>
                <w:iCs/>
                <w:sz w:val="24"/>
                <w:szCs w:val="24"/>
                <w:lang w:eastAsia="ru-RU"/>
              </w:rPr>
              <w:t>теплонасосного</w:t>
            </w:r>
            <w:proofErr w:type="spellEnd"/>
            <w:r w:rsidRPr="00DC75EB">
              <w:rPr>
                <w:rFonts w:ascii="Times New Roman" w:eastAsia="Times New Roman" w:hAnsi="Times New Roman" w:cs="Times New Roman"/>
                <w:bCs/>
                <w:iCs/>
                <w:sz w:val="24"/>
                <w:szCs w:val="24"/>
                <w:lang w:eastAsia="ru-RU"/>
              </w:rPr>
              <w:t xml:space="preserve"> оборудования</w:t>
            </w:r>
          </w:p>
        </w:tc>
      </w:tr>
      <w:bookmarkEnd w:id="40"/>
    </w:tbl>
    <w:p w14:paraId="270D13F1" w14:textId="77777777" w:rsidR="00DC75EB" w:rsidRPr="00DC75EB" w:rsidRDefault="00DC75EB" w:rsidP="00DC75EB">
      <w:pPr>
        <w:spacing w:after="200" w:line="276" w:lineRule="auto"/>
        <w:rPr>
          <w:rFonts w:ascii="Times New Roman" w:eastAsia="Times New Roman" w:hAnsi="Times New Roman" w:cs="Times New Roman"/>
          <w:lang w:eastAsia="ru-RU"/>
        </w:rPr>
      </w:pPr>
    </w:p>
    <w:p w14:paraId="39AD241C" w14:textId="18CB4F15" w:rsidR="00DC75EB" w:rsidRPr="007B6246" w:rsidRDefault="00DC75EB" w:rsidP="007B6246">
      <w:pPr>
        <w:spacing w:after="0" w:line="240" w:lineRule="auto"/>
        <w:ind w:firstLine="709"/>
        <w:rPr>
          <w:rFonts w:ascii="Times New Roman" w:eastAsia="Times New Roman" w:hAnsi="Times New Roman" w:cs="Times New Roman"/>
          <w:bCs/>
          <w:sz w:val="24"/>
          <w:szCs w:val="24"/>
          <w:lang w:eastAsia="ru-RU"/>
        </w:rPr>
      </w:pPr>
      <w:r w:rsidRPr="007B6246">
        <w:rPr>
          <w:rFonts w:ascii="Times New Roman" w:eastAsia="Times New Roman" w:hAnsi="Times New Roman" w:cs="Times New Roman"/>
          <w:bCs/>
          <w:sz w:val="24"/>
          <w:szCs w:val="24"/>
          <w:lang w:eastAsia="ru-RU"/>
        </w:rPr>
        <w:t>1.1.3 В результате освоения профессионального модуля студент должен:</w:t>
      </w:r>
    </w:p>
    <w:tbl>
      <w:tblPr>
        <w:tblW w:w="5000" w:type="pct"/>
        <w:tblLook w:val="04A0" w:firstRow="1" w:lastRow="0" w:firstColumn="1" w:lastColumn="0" w:noHBand="0" w:noVBand="1"/>
      </w:tblPr>
      <w:tblGrid>
        <w:gridCol w:w="1766"/>
        <w:gridCol w:w="7578"/>
      </w:tblGrid>
      <w:tr w:rsidR="00DC75EB" w:rsidRPr="00DC75EB" w14:paraId="365BA66D" w14:textId="77777777" w:rsidTr="007B6246">
        <w:trPr>
          <w:trHeight w:val="20"/>
        </w:trPr>
        <w:tc>
          <w:tcPr>
            <w:tcW w:w="939" w:type="pct"/>
            <w:tcBorders>
              <w:top w:val="single" w:sz="4" w:space="0" w:color="auto"/>
              <w:left w:val="single" w:sz="4" w:space="0" w:color="auto"/>
              <w:bottom w:val="single" w:sz="4" w:space="0" w:color="auto"/>
              <w:right w:val="single" w:sz="4" w:space="0" w:color="auto"/>
            </w:tcBorders>
            <w:shd w:val="clear" w:color="auto" w:fill="auto"/>
            <w:hideMark/>
          </w:tcPr>
          <w:p w14:paraId="0EAD2513" w14:textId="62D4529A" w:rsidR="00DC75EB" w:rsidRPr="00DC75EB" w:rsidRDefault="00DC75EB" w:rsidP="00DC75EB">
            <w:pPr>
              <w:spacing w:after="0" w:line="240" w:lineRule="auto"/>
              <w:rPr>
                <w:rFonts w:ascii="Times New Roman" w:eastAsia="Times New Roman" w:hAnsi="Times New Roman" w:cs="Times New Roman"/>
                <w:b/>
                <w:bCs/>
                <w:color w:val="000000"/>
                <w:sz w:val="24"/>
                <w:szCs w:val="24"/>
              </w:rPr>
            </w:pPr>
            <w:proofErr w:type="spellStart"/>
            <w:r w:rsidRPr="00DC75EB">
              <w:rPr>
                <w:rFonts w:ascii="Times New Roman" w:eastAsia="Times New Roman" w:hAnsi="Times New Roman" w:cs="Times New Roman"/>
                <w:b/>
                <w:bCs/>
                <w:color w:val="000000"/>
                <w:sz w:val="24"/>
                <w:szCs w:val="24"/>
                <w:lang w:val="en-US"/>
              </w:rPr>
              <w:t>Иметь</w:t>
            </w:r>
            <w:proofErr w:type="spellEnd"/>
            <w:r w:rsidRPr="00DC75EB">
              <w:rPr>
                <w:rFonts w:ascii="Times New Roman" w:eastAsia="Times New Roman" w:hAnsi="Times New Roman" w:cs="Times New Roman"/>
                <w:b/>
                <w:bCs/>
                <w:color w:val="000000"/>
                <w:sz w:val="24"/>
                <w:szCs w:val="24"/>
                <w:lang w:val="en-US"/>
              </w:rPr>
              <w:t xml:space="preserve"> </w:t>
            </w:r>
            <w:proofErr w:type="spellStart"/>
            <w:r w:rsidRPr="00DC75EB">
              <w:rPr>
                <w:rFonts w:ascii="Times New Roman" w:eastAsia="Times New Roman" w:hAnsi="Times New Roman" w:cs="Times New Roman"/>
                <w:b/>
                <w:bCs/>
                <w:color w:val="000000"/>
                <w:sz w:val="24"/>
                <w:szCs w:val="24"/>
                <w:lang w:val="en-US"/>
              </w:rPr>
              <w:t>практический</w:t>
            </w:r>
            <w:proofErr w:type="spellEnd"/>
            <w:r w:rsidRPr="00DC75EB">
              <w:rPr>
                <w:rFonts w:ascii="Times New Roman" w:eastAsia="Times New Roman" w:hAnsi="Times New Roman" w:cs="Times New Roman"/>
                <w:b/>
                <w:bCs/>
                <w:color w:val="000000"/>
                <w:sz w:val="24"/>
                <w:szCs w:val="24"/>
                <w:lang w:val="en-US"/>
              </w:rPr>
              <w:t xml:space="preserve"> </w:t>
            </w:r>
            <w:proofErr w:type="spellStart"/>
            <w:r w:rsidRPr="00DC75EB">
              <w:rPr>
                <w:rFonts w:ascii="Times New Roman" w:eastAsia="Times New Roman" w:hAnsi="Times New Roman" w:cs="Times New Roman"/>
                <w:b/>
                <w:bCs/>
                <w:color w:val="000000"/>
                <w:sz w:val="24"/>
                <w:szCs w:val="24"/>
                <w:lang w:val="en-US"/>
              </w:rPr>
              <w:t>опыт</w:t>
            </w:r>
            <w:proofErr w:type="spellEnd"/>
            <w:r w:rsidRPr="00DC75EB">
              <w:rPr>
                <w:rFonts w:ascii="Times New Roman" w:eastAsia="Times New Roman" w:hAnsi="Times New Roman" w:cs="Times New Roman"/>
                <w:b/>
                <w:bCs/>
                <w:color w:val="000000"/>
                <w:sz w:val="24"/>
                <w:szCs w:val="24"/>
              </w:rPr>
              <w:t xml:space="preserve"> </w:t>
            </w:r>
          </w:p>
        </w:tc>
        <w:tc>
          <w:tcPr>
            <w:tcW w:w="4061" w:type="pct"/>
            <w:tcBorders>
              <w:top w:val="single" w:sz="4" w:space="0" w:color="auto"/>
              <w:left w:val="nil"/>
              <w:bottom w:val="single" w:sz="4" w:space="0" w:color="auto"/>
              <w:right w:val="single" w:sz="4" w:space="0" w:color="auto"/>
            </w:tcBorders>
            <w:shd w:val="clear" w:color="auto" w:fill="auto"/>
            <w:hideMark/>
          </w:tcPr>
          <w:p w14:paraId="23740E77" w14:textId="77777777" w:rsidR="00DC75EB" w:rsidRPr="00DC75EB" w:rsidRDefault="00DC75EB" w:rsidP="00DC75EB">
            <w:pPr>
              <w:spacing w:after="0" w:line="240" w:lineRule="auto"/>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xml:space="preserve">- планировании работ структурного подразделения по технической эксплуатации и обслуживанию </w:t>
            </w:r>
            <w:proofErr w:type="spellStart"/>
            <w:r w:rsidRPr="00DC75EB">
              <w:rPr>
                <w:rFonts w:ascii="Times New Roman" w:eastAsia="Times New Roman" w:hAnsi="Times New Roman" w:cs="Times New Roman"/>
                <w:color w:val="000000"/>
                <w:sz w:val="24"/>
                <w:szCs w:val="24"/>
              </w:rPr>
              <w:t>теплонасосных</w:t>
            </w:r>
            <w:proofErr w:type="spellEnd"/>
            <w:r w:rsidRPr="00DC75EB">
              <w:rPr>
                <w:rFonts w:ascii="Times New Roman" w:eastAsia="Times New Roman" w:hAnsi="Times New Roman" w:cs="Times New Roman"/>
                <w:color w:val="000000"/>
                <w:sz w:val="24"/>
                <w:szCs w:val="24"/>
              </w:rPr>
              <w:t xml:space="preserve"> установок и систем;</w:t>
            </w:r>
            <w:r w:rsidRPr="00DC75EB">
              <w:rPr>
                <w:rFonts w:ascii="Times New Roman" w:eastAsia="Times New Roman" w:hAnsi="Times New Roman" w:cs="Times New Roman"/>
                <w:color w:val="000000"/>
                <w:sz w:val="24"/>
                <w:szCs w:val="24"/>
              </w:rPr>
              <w:br/>
              <w:t xml:space="preserve">- организации и выполнении работ структурного подразделения по технической эксплуатации и обслуживанию </w:t>
            </w:r>
            <w:proofErr w:type="spellStart"/>
            <w:r w:rsidRPr="00DC75EB">
              <w:rPr>
                <w:rFonts w:ascii="Times New Roman" w:eastAsia="Times New Roman" w:hAnsi="Times New Roman" w:cs="Times New Roman"/>
                <w:color w:val="000000"/>
                <w:sz w:val="24"/>
                <w:szCs w:val="24"/>
              </w:rPr>
              <w:t>теплонасосных</w:t>
            </w:r>
            <w:proofErr w:type="spellEnd"/>
            <w:r w:rsidRPr="00DC75EB">
              <w:rPr>
                <w:rFonts w:ascii="Times New Roman" w:eastAsia="Times New Roman" w:hAnsi="Times New Roman" w:cs="Times New Roman"/>
                <w:color w:val="000000"/>
                <w:sz w:val="24"/>
                <w:szCs w:val="24"/>
              </w:rPr>
              <w:t xml:space="preserve"> установок и систем;</w:t>
            </w:r>
            <w:r w:rsidRPr="00DC75EB">
              <w:rPr>
                <w:rFonts w:ascii="Times New Roman" w:eastAsia="Times New Roman" w:hAnsi="Times New Roman" w:cs="Times New Roman"/>
                <w:color w:val="000000"/>
                <w:sz w:val="24"/>
                <w:szCs w:val="24"/>
              </w:rPr>
              <w:br/>
              <w:t xml:space="preserve">- выполнять осмотр наружного и внутреннего контура </w:t>
            </w:r>
            <w:proofErr w:type="spellStart"/>
            <w:r w:rsidRPr="00DC75EB">
              <w:rPr>
                <w:rFonts w:ascii="Times New Roman" w:eastAsia="Times New Roman" w:hAnsi="Times New Roman" w:cs="Times New Roman"/>
                <w:color w:val="000000"/>
                <w:sz w:val="24"/>
                <w:szCs w:val="24"/>
              </w:rPr>
              <w:t>теплонасосных</w:t>
            </w:r>
            <w:proofErr w:type="spellEnd"/>
            <w:r w:rsidRPr="00DC75EB">
              <w:rPr>
                <w:rFonts w:ascii="Times New Roman" w:eastAsia="Times New Roman" w:hAnsi="Times New Roman" w:cs="Times New Roman"/>
                <w:color w:val="000000"/>
                <w:sz w:val="24"/>
                <w:szCs w:val="24"/>
              </w:rPr>
              <w:t xml:space="preserve"> систем;</w:t>
            </w:r>
            <w:r w:rsidRPr="00DC75EB">
              <w:rPr>
                <w:rFonts w:ascii="Times New Roman" w:eastAsia="Times New Roman" w:hAnsi="Times New Roman" w:cs="Times New Roman"/>
                <w:color w:val="000000"/>
                <w:sz w:val="24"/>
                <w:szCs w:val="24"/>
              </w:rPr>
              <w:br/>
              <w:t>- оценивать правильность работы системы, степень износа оборудования и назначать меры по его устранению;</w:t>
            </w:r>
            <w:r w:rsidRPr="00DC75EB">
              <w:rPr>
                <w:rFonts w:ascii="Times New Roman" w:eastAsia="Times New Roman" w:hAnsi="Times New Roman" w:cs="Times New Roman"/>
                <w:color w:val="000000"/>
                <w:sz w:val="24"/>
                <w:szCs w:val="24"/>
              </w:rPr>
              <w:br/>
              <w:t xml:space="preserve">- анализировать и оценивать режимы работы </w:t>
            </w:r>
            <w:proofErr w:type="spellStart"/>
            <w:r w:rsidRPr="00DC75EB">
              <w:rPr>
                <w:rFonts w:ascii="Times New Roman" w:eastAsia="Times New Roman" w:hAnsi="Times New Roman" w:cs="Times New Roman"/>
                <w:color w:val="000000"/>
                <w:sz w:val="24"/>
                <w:szCs w:val="24"/>
              </w:rPr>
              <w:t>теплонасосного</w:t>
            </w:r>
            <w:proofErr w:type="spellEnd"/>
            <w:r w:rsidRPr="00DC75EB">
              <w:rPr>
                <w:rFonts w:ascii="Times New Roman" w:eastAsia="Times New Roman" w:hAnsi="Times New Roman" w:cs="Times New Roman"/>
                <w:color w:val="000000"/>
                <w:sz w:val="24"/>
                <w:szCs w:val="24"/>
              </w:rPr>
              <w:t xml:space="preserve"> оборудования;</w:t>
            </w:r>
            <w:r w:rsidRPr="00DC75EB">
              <w:rPr>
                <w:rFonts w:ascii="Times New Roman" w:eastAsia="Times New Roman" w:hAnsi="Times New Roman" w:cs="Times New Roman"/>
                <w:color w:val="000000"/>
                <w:sz w:val="24"/>
                <w:szCs w:val="24"/>
              </w:rPr>
              <w:br/>
              <w:t xml:space="preserve">- проводить настройку и регулирование работы систем автоматизации </w:t>
            </w:r>
            <w:proofErr w:type="spellStart"/>
            <w:r w:rsidRPr="00DC75EB">
              <w:rPr>
                <w:rFonts w:ascii="Times New Roman" w:eastAsia="Times New Roman" w:hAnsi="Times New Roman" w:cs="Times New Roman"/>
                <w:color w:val="000000"/>
                <w:sz w:val="24"/>
                <w:szCs w:val="24"/>
              </w:rPr>
              <w:t>теплонасосного</w:t>
            </w:r>
            <w:proofErr w:type="spellEnd"/>
            <w:r w:rsidRPr="00DC75EB">
              <w:rPr>
                <w:rFonts w:ascii="Times New Roman" w:eastAsia="Times New Roman" w:hAnsi="Times New Roman" w:cs="Times New Roman"/>
                <w:color w:val="000000"/>
                <w:sz w:val="24"/>
                <w:szCs w:val="24"/>
              </w:rPr>
              <w:t xml:space="preserve"> оборудования;</w:t>
            </w:r>
            <w:r w:rsidRPr="00DC75EB">
              <w:rPr>
                <w:rFonts w:ascii="Times New Roman" w:eastAsia="Times New Roman" w:hAnsi="Times New Roman" w:cs="Times New Roman"/>
                <w:color w:val="000000"/>
                <w:sz w:val="24"/>
                <w:szCs w:val="24"/>
              </w:rPr>
              <w:br/>
              <w:t xml:space="preserve">- участия в организации и выполнения работ по подготовке к ремонту </w:t>
            </w:r>
            <w:proofErr w:type="spellStart"/>
            <w:r w:rsidRPr="00DC75EB">
              <w:rPr>
                <w:rFonts w:ascii="Times New Roman" w:eastAsia="Times New Roman" w:hAnsi="Times New Roman" w:cs="Times New Roman"/>
                <w:color w:val="000000"/>
                <w:sz w:val="24"/>
                <w:szCs w:val="24"/>
              </w:rPr>
              <w:t>теплонасосных</w:t>
            </w:r>
            <w:proofErr w:type="spellEnd"/>
            <w:r w:rsidRPr="00DC75EB">
              <w:rPr>
                <w:rFonts w:ascii="Times New Roman" w:eastAsia="Times New Roman" w:hAnsi="Times New Roman" w:cs="Times New Roman"/>
                <w:color w:val="000000"/>
                <w:sz w:val="24"/>
                <w:szCs w:val="24"/>
              </w:rPr>
              <w:t xml:space="preserve"> установок и систем;</w:t>
            </w:r>
            <w:r w:rsidRPr="00DC75EB">
              <w:rPr>
                <w:rFonts w:ascii="Times New Roman" w:eastAsia="Times New Roman" w:hAnsi="Times New Roman" w:cs="Times New Roman"/>
                <w:color w:val="000000"/>
                <w:sz w:val="24"/>
                <w:szCs w:val="24"/>
              </w:rPr>
              <w:br/>
              <w:t xml:space="preserve">- участия в организации и выполнения работ по ремонту </w:t>
            </w:r>
            <w:proofErr w:type="spellStart"/>
            <w:r w:rsidRPr="00DC75EB">
              <w:rPr>
                <w:rFonts w:ascii="Times New Roman" w:eastAsia="Times New Roman" w:hAnsi="Times New Roman" w:cs="Times New Roman"/>
                <w:color w:val="000000"/>
                <w:sz w:val="24"/>
                <w:szCs w:val="24"/>
              </w:rPr>
              <w:t>теплонасосных</w:t>
            </w:r>
            <w:proofErr w:type="spellEnd"/>
            <w:r w:rsidRPr="00DC75EB">
              <w:rPr>
                <w:rFonts w:ascii="Times New Roman" w:eastAsia="Times New Roman" w:hAnsi="Times New Roman" w:cs="Times New Roman"/>
                <w:color w:val="000000"/>
                <w:sz w:val="24"/>
                <w:szCs w:val="24"/>
              </w:rPr>
              <w:t xml:space="preserve"> установок и систем, применения приспособлений и инструментов для выполнения работ по ремонту;</w:t>
            </w:r>
            <w:r w:rsidRPr="00DC75EB">
              <w:rPr>
                <w:rFonts w:ascii="Times New Roman" w:eastAsia="Times New Roman" w:hAnsi="Times New Roman" w:cs="Times New Roman"/>
                <w:color w:val="000000"/>
                <w:sz w:val="24"/>
                <w:szCs w:val="24"/>
              </w:rPr>
              <w:br/>
              <w:t>- подготовки рабочего места к проведению монтажа;</w:t>
            </w:r>
            <w:r w:rsidRPr="00DC75EB">
              <w:rPr>
                <w:rFonts w:ascii="Times New Roman" w:eastAsia="Times New Roman" w:hAnsi="Times New Roman" w:cs="Times New Roman"/>
                <w:color w:val="000000"/>
                <w:sz w:val="24"/>
                <w:szCs w:val="24"/>
              </w:rPr>
              <w:br/>
              <w:t>- планировании и организации работы по проведению монтажа;</w:t>
            </w:r>
            <w:r w:rsidRPr="00DC75EB">
              <w:rPr>
                <w:rFonts w:ascii="Times New Roman" w:eastAsia="Times New Roman" w:hAnsi="Times New Roman" w:cs="Times New Roman"/>
                <w:color w:val="000000"/>
                <w:sz w:val="24"/>
                <w:szCs w:val="24"/>
              </w:rPr>
              <w:br/>
              <w:t xml:space="preserve">- подготовки, планирования и организации работ по пусконаладке </w:t>
            </w:r>
            <w:proofErr w:type="spellStart"/>
            <w:r w:rsidRPr="00DC75EB">
              <w:rPr>
                <w:rFonts w:ascii="Times New Roman" w:eastAsia="Times New Roman" w:hAnsi="Times New Roman" w:cs="Times New Roman"/>
                <w:color w:val="000000"/>
                <w:sz w:val="24"/>
                <w:szCs w:val="24"/>
              </w:rPr>
              <w:t>теплонасосного</w:t>
            </w:r>
            <w:proofErr w:type="spellEnd"/>
            <w:r w:rsidRPr="00DC75EB">
              <w:rPr>
                <w:rFonts w:ascii="Times New Roman" w:eastAsia="Times New Roman" w:hAnsi="Times New Roman" w:cs="Times New Roman"/>
                <w:color w:val="000000"/>
                <w:sz w:val="24"/>
                <w:szCs w:val="24"/>
              </w:rPr>
              <w:t xml:space="preserve"> оборудования;</w:t>
            </w:r>
            <w:r w:rsidRPr="00DC75EB">
              <w:rPr>
                <w:rFonts w:ascii="Times New Roman" w:eastAsia="Times New Roman" w:hAnsi="Times New Roman" w:cs="Times New Roman"/>
                <w:color w:val="000000"/>
                <w:sz w:val="24"/>
                <w:szCs w:val="24"/>
              </w:rPr>
              <w:br/>
              <w:t xml:space="preserve">- настройки датчиков и режимов работы </w:t>
            </w:r>
            <w:proofErr w:type="spellStart"/>
            <w:r w:rsidRPr="00DC75EB">
              <w:rPr>
                <w:rFonts w:ascii="Times New Roman" w:eastAsia="Times New Roman" w:hAnsi="Times New Roman" w:cs="Times New Roman"/>
                <w:color w:val="000000"/>
                <w:sz w:val="24"/>
                <w:szCs w:val="24"/>
              </w:rPr>
              <w:t>теплонасосного</w:t>
            </w:r>
            <w:proofErr w:type="spellEnd"/>
            <w:r w:rsidRPr="00DC75EB">
              <w:rPr>
                <w:rFonts w:ascii="Times New Roman" w:eastAsia="Times New Roman" w:hAnsi="Times New Roman" w:cs="Times New Roman"/>
                <w:color w:val="000000"/>
                <w:sz w:val="24"/>
                <w:szCs w:val="24"/>
              </w:rPr>
              <w:t xml:space="preserve"> оборудования и систем;</w:t>
            </w:r>
          </w:p>
        </w:tc>
      </w:tr>
      <w:tr w:rsidR="00DC75EB" w:rsidRPr="00DC75EB" w14:paraId="18D80206" w14:textId="77777777" w:rsidTr="007B6246">
        <w:trPr>
          <w:trHeight w:val="20"/>
        </w:trPr>
        <w:tc>
          <w:tcPr>
            <w:tcW w:w="939" w:type="pct"/>
            <w:tcBorders>
              <w:top w:val="nil"/>
              <w:left w:val="single" w:sz="4" w:space="0" w:color="auto"/>
              <w:bottom w:val="single" w:sz="4" w:space="0" w:color="auto"/>
              <w:right w:val="single" w:sz="4" w:space="0" w:color="auto"/>
            </w:tcBorders>
            <w:shd w:val="clear" w:color="auto" w:fill="auto"/>
            <w:hideMark/>
          </w:tcPr>
          <w:p w14:paraId="750C6A1A" w14:textId="0671CF2A" w:rsidR="00DC75EB" w:rsidRPr="00DC75EB" w:rsidRDefault="00DC75EB" w:rsidP="00DC75EB">
            <w:pPr>
              <w:spacing w:after="0" w:line="240" w:lineRule="auto"/>
              <w:rPr>
                <w:rFonts w:ascii="Times New Roman" w:eastAsia="Times New Roman" w:hAnsi="Times New Roman" w:cs="Times New Roman"/>
                <w:b/>
                <w:bCs/>
                <w:color w:val="000000"/>
                <w:sz w:val="24"/>
                <w:szCs w:val="24"/>
                <w:lang w:val="en-US"/>
              </w:rPr>
            </w:pPr>
            <w:proofErr w:type="spellStart"/>
            <w:r w:rsidRPr="00DC75EB">
              <w:rPr>
                <w:rFonts w:ascii="Times New Roman" w:eastAsia="Times New Roman" w:hAnsi="Times New Roman" w:cs="Times New Roman"/>
                <w:b/>
                <w:bCs/>
                <w:color w:val="000000"/>
                <w:sz w:val="24"/>
                <w:szCs w:val="24"/>
                <w:lang w:val="en-US"/>
              </w:rPr>
              <w:t>Уметь</w:t>
            </w:r>
            <w:proofErr w:type="spellEnd"/>
          </w:p>
        </w:tc>
        <w:tc>
          <w:tcPr>
            <w:tcW w:w="4061" w:type="pct"/>
            <w:tcBorders>
              <w:top w:val="nil"/>
              <w:left w:val="nil"/>
              <w:bottom w:val="single" w:sz="4" w:space="0" w:color="auto"/>
              <w:right w:val="single" w:sz="4" w:space="0" w:color="auto"/>
            </w:tcBorders>
            <w:shd w:val="clear" w:color="auto" w:fill="auto"/>
            <w:hideMark/>
          </w:tcPr>
          <w:p w14:paraId="784F64B9" w14:textId="77777777" w:rsidR="00DC75EB" w:rsidRPr="00DC75EB" w:rsidRDefault="00DC75EB" w:rsidP="00DC75EB">
            <w:pPr>
              <w:spacing w:after="0" w:line="240" w:lineRule="auto"/>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xml:space="preserve">- осуществлять техническую эксплуатацию и обслуживание </w:t>
            </w:r>
            <w:proofErr w:type="spellStart"/>
            <w:r w:rsidRPr="00DC75EB">
              <w:rPr>
                <w:rFonts w:ascii="Times New Roman" w:eastAsia="Times New Roman" w:hAnsi="Times New Roman" w:cs="Times New Roman"/>
                <w:color w:val="000000"/>
                <w:sz w:val="24"/>
                <w:szCs w:val="24"/>
              </w:rPr>
              <w:t>теплонасосных</w:t>
            </w:r>
            <w:proofErr w:type="spellEnd"/>
            <w:r w:rsidRPr="00DC75EB">
              <w:rPr>
                <w:rFonts w:ascii="Times New Roman" w:eastAsia="Times New Roman" w:hAnsi="Times New Roman" w:cs="Times New Roman"/>
                <w:color w:val="000000"/>
                <w:sz w:val="24"/>
                <w:szCs w:val="24"/>
              </w:rPr>
              <w:t xml:space="preserve"> установок и систем;</w:t>
            </w:r>
            <w:r w:rsidRPr="00DC75EB">
              <w:rPr>
                <w:rFonts w:ascii="Times New Roman" w:eastAsia="Times New Roman" w:hAnsi="Times New Roman" w:cs="Times New Roman"/>
                <w:color w:val="000000"/>
                <w:sz w:val="24"/>
                <w:szCs w:val="24"/>
              </w:rPr>
              <w:br/>
              <w:t xml:space="preserve">- выбирать технологический режим работы </w:t>
            </w:r>
            <w:proofErr w:type="spellStart"/>
            <w:r w:rsidRPr="00DC75EB">
              <w:rPr>
                <w:rFonts w:ascii="Times New Roman" w:eastAsia="Times New Roman" w:hAnsi="Times New Roman" w:cs="Times New Roman"/>
                <w:color w:val="000000"/>
                <w:sz w:val="24"/>
                <w:szCs w:val="24"/>
              </w:rPr>
              <w:t>теплонасосных</w:t>
            </w:r>
            <w:proofErr w:type="spellEnd"/>
            <w:r w:rsidRPr="00DC75EB">
              <w:rPr>
                <w:rFonts w:ascii="Times New Roman" w:eastAsia="Times New Roman" w:hAnsi="Times New Roman" w:cs="Times New Roman"/>
                <w:color w:val="000000"/>
                <w:sz w:val="24"/>
                <w:szCs w:val="24"/>
              </w:rPr>
              <w:t xml:space="preserve"> установок и систем;</w:t>
            </w:r>
            <w:r w:rsidRPr="00DC75EB">
              <w:rPr>
                <w:rFonts w:ascii="Times New Roman" w:eastAsia="Times New Roman" w:hAnsi="Times New Roman" w:cs="Times New Roman"/>
                <w:color w:val="000000"/>
                <w:sz w:val="24"/>
                <w:szCs w:val="24"/>
              </w:rPr>
              <w:br/>
              <w:t xml:space="preserve">- выполнять заправку системы правильным типом и необходимым </w:t>
            </w:r>
            <w:r w:rsidRPr="00DC75EB">
              <w:rPr>
                <w:rFonts w:ascii="Times New Roman" w:eastAsia="Times New Roman" w:hAnsi="Times New Roman" w:cs="Times New Roman"/>
                <w:color w:val="000000"/>
                <w:sz w:val="24"/>
                <w:szCs w:val="24"/>
              </w:rPr>
              <w:lastRenderedPageBreak/>
              <w:t>количеством хладагента для эффективной работы ;</w:t>
            </w:r>
            <w:r w:rsidRPr="00DC75EB">
              <w:rPr>
                <w:rFonts w:ascii="Times New Roman" w:eastAsia="Times New Roman" w:hAnsi="Times New Roman" w:cs="Times New Roman"/>
                <w:color w:val="000000"/>
                <w:sz w:val="24"/>
                <w:szCs w:val="24"/>
              </w:rPr>
              <w:br/>
              <w:t>- эксплуатировать холодильное оборудование ;</w:t>
            </w:r>
            <w:r w:rsidRPr="00DC75EB">
              <w:rPr>
                <w:rFonts w:ascii="Times New Roman" w:eastAsia="Times New Roman" w:hAnsi="Times New Roman" w:cs="Times New Roman"/>
                <w:color w:val="000000"/>
                <w:sz w:val="24"/>
                <w:szCs w:val="24"/>
              </w:rPr>
              <w:br/>
              <w:t>- выполнять схемы монтажных узлов;</w:t>
            </w:r>
            <w:r w:rsidRPr="00DC75EB">
              <w:rPr>
                <w:rFonts w:ascii="Times New Roman" w:eastAsia="Times New Roman" w:hAnsi="Times New Roman" w:cs="Times New Roman"/>
                <w:color w:val="000000"/>
                <w:sz w:val="24"/>
                <w:szCs w:val="24"/>
              </w:rPr>
              <w:br/>
              <w:t>- осуществлять операции по монтажу холодильного оборудования;</w:t>
            </w:r>
            <w:r w:rsidRPr="00DC75EB">
              <w:rPr>
                <w:rFonts w:ascii="Times New Roman" w:eastAsia="Times New Roman" w:hAnsi="Times New Roman" w:cs="Times New Roman"/>
                <w:color w:val="000000"/>
                <w:sz w:val="24"/>
                <w:szCs w:val="24"/>
              </w:rPr>
              <w:br/>
              <w:t>- осуществлять операции по обслуживанию холодильного оборудования ;</w:t>
            </w:r>
            <w:r w:rsidRPr="00DC75EB">
              <w:rPr>
                <w:rFonts w:ascii="Times New Roman" w:eastAsia="Times New Roman" w:hAnsi="Times New Roman" w:cs="Times New Roman"/>
                <w:color w:val="000000"/>
                <w:sz w:val="24"/>
                <w:szCs w:val="24"/>
              </w:rPr>
              <w:br/>
              <w:t>- выбирать температурный режим работы холодильной установки ;</w:t>
            </w:r>
            <w:r w:rsidRPr="00DC75EB">
              <w:rPr>
                <w:rFonts w:ascii="Times New Roman" w:eastAsia="Times New Roman" w:hAnsi="Times New Roman" w:cs="Times New Roman"/>
                <w:color w:val="000000"/>
                <w:sz w:val="24"/>
                <w:szCs w:val="24"/>
              </w:rPr>
              <w:br/>
              <w:t>- выбирать технологический режим переработки и хранения продукции;</w:t>
            </w:r>
            <w:r w:rsidRPr="00DC75EB">
              <w:rPr>
                <w:rFonts w:ascii="Times New Roman" w:eastAsia="Times New Roman" w:hAnsi="Times New Roman" w:cs="Times New Roman"/>
                <w:color w:val="000000"/>
                <w:sz w:val="24"/>
                <w:szCs w:val="24"/>
              </w:rPr>
              <w:br/>
              <w:t>- обеспечивать безопасность работ при ремонте холодильного оборудования ;</w:t>
            </w:r>
            <w:r w:rsidRPr="00DC75EB">
              <w:rPr>
                <w:rFonts w:ascii="Times New Roman" w:eastAsia="Times New Roman" w:hAnsi="Times New Roman" w:cs="Times New Roman"/>
                <w:color w:val="000000"/>
                <w:sz w:val="24"/>
                <w:szCs w:val="24"/>
              </w:rPr>
              <w:br/>
              <w:t>- участвовать в организации и проводить разборку и сборку основного и вспомогательного холодильного оборудования;</w:t>
            </w:r>
            <w:r w:rsidRPr="00DC75EB">
              <w:rPr>
                <w:rFonts w:ascii="Times New Roman" w:eastAsia="Times New Roman" w:hAnsi="Times New Roman" w:cs="Times New Roman"/>
                <w:color w:val="000000"/>
                <w:sz w:val="24"/>
                <w:szCs w:val="24"/>
              </w:rPr>
              <w:br/>
              <w:t xml:space="preserve">- обнаруживать неисправную работу установок, наружного и внутреннего контура </w:t>
            </w:r>
            <w:proofErr w:type="spellStart"/>
            <w:r w:rsidRPr="00DC75EB">
              <w:rPr>
                <w:rFonts w:ascii="Times New Roman" w:eastAsia="Times New Roman" w:hAnsi="Times New Roman" w:cs="Times New Roman"/>
                <w:color w:val="000000"/>
                <w:sz w:val="24"/>
                <w:szCs w:val="24"/>
              </w:rPr>
              <w:t>теплонасосных</w:t>
            </w:r>
            <w:proofErr w:type="spellEnd"/>
            <w:r w:rsidRPr="00DC75EB">
              <w:rPr>
                <w:rFonts w:ascii="Times New Roman" w:eastAsia="Times New Roman" w:hAnsi="Times New Roman" w:cs="Times New Roman"/>
                <w:color w:val="000000"/>
                <w:sz w:val="24"/>
                <w:szCs w:val="24"/>
              </w:rPr>
              <w:t xml:space="preserve"> систем и определять причины неисправностей;</w:t>
            </w:r>
            <w:r w:rsidRPr="00DC75EB">
              <w:rPr>
                <w:rFonts w:ascii="Times New Roman" w:eastAsia="Times New Roman" w:hAnsi="Times New Roman" w:cs="Times New Roman"/>
                <w:color w:val="000000"/>
                <w:sz w:val="24"/>
                <w:szCs w:val="24"/>
              </w:rPr>
              <w:br/>
              <w:t>- проверять и тестировать электрооборудование, безопасно диагностировать и устранять неисправности электрического оборудования и компонентов системы;</w:t>
            </w:r>
            <w:r w:rsidRPr="00DC75EB">
              <w:rPr>
                <w:rFonts w:ascii="Times New Roman" w:eastAsia="Times New Roman" w:hAnsi="Times New Roman" w:cs="Times New Roman"/>
                <w:color w:val="000000"/>
                <w:sz w:val="24"/>
                <w:szCs w:val="24"/>
              </w:rPr>
              <w:br/>
              <w:t xml:space="preserve">- проводить анализ и оценку качества выполняемых работ структурного подразделения по техническому обслуживанию, диагностике, контролю и ремонту </w:t>
            </w:r>
            <w:proofErr w:type="spellStart"/>
            <w:r w:rsidRPr="00DC75EB">
              <w:rPr>
                <w:rFonts w:ascii="Times New Roman" w:eastAsia="Times New Roman" w:hAnsi="Times New Roman" w:cs="Times New Roman"/>
                <w:color w:val="000000"/>
                <w:sz w:val="24"/>
                <w:szCs w:val="24"/>
              </w:rPr>
              <w:t>теплонасосного</w:t>
            </w:r>
            <w:proofErr w:type="spellEnd"/>
            <w:r w:rsidRPr="00DC75EB">
              <w:rPr>
                <w:rFonts w:ascii="Times New Roman" w:eastAsia="Times New Roman" w:hAnsi="Times New Roman" w:cs="Times New Roman"/>
                <w:color w:val="000000"/>
                <w:sz w:val="24"/>
                <w:szCs w:val="24"/>
              </w:rPr>
              <w:t xml:space="preserve"> оборудования;</w:t>
            </w:r>
            <w:r w:rsidRPr="00DC75EB">
              <w:rPr>
                <w:rFonts w:ascii="Times New Roman" w:eastAsia="Times New Roman" w:hAnsi="Times New Roman" w:cs="Times New Roman"/>
                <w:color w:val="000000"/>
                <w:sz w:val="24"/>
                <w:szCs w:val="24"/>
              </w:rPr>
              <w:br/>
              <w:t xml:space="preserve">- проводить различные виды испытаний </w:t>
            </w:r>
            <w:proofErr w:type="spellStart"/>
            <w:r w:rsidRPr="00DC75EB">
              <w:rPr>
                <w:rFonts w:ascii="Times New Roman" w:eastAsia="Times New Roman" w:hAnsi="Times New Roman" w:cs="Times New Roman"/>
                <w:color w:val="000000"/>
                <w:sz w:val="24"/>
                <w:szCs w:val="24"/>
              </w:rPr>
              <w:t>теплонасосного</w:t>
            </w:r>
            <w:proofErr w:type="spellEnd"/>
            <w:r w:rsidRPr="00DC75EB">
              <w:rPr>
                <w:rFonts w:ascii="Times New Roman" w:eastAsia="Times New Roman" w:hAnsi="Times New Roman" w:cs="Times New Roman"/>
                <w:color w:val="000000"/>
                <w:sz w:val="24"/>
                <w:szCs w:val="24"/>
              </w:rPr>
              <w:t xml:space="preserve"> оборудования;</w:t>
            </w:r>
            <w:r w:rsidRPr="00DC75EB">
              <w:rPr>
                <w:rFonts w:ascii="Times New Roman" w:eastAsia="Times New Roman" w:hAnsi="Times New Roman" w:cs="Times New Roman"/>
                <w:color w:val="000000"/>
                <w:sz w:val="24"/>
                <w:szCs w:val="24"/>
              </w:rPr>
              <w:br/>
              <w:t xml:space="preserve">- заменять неисправные </w:t>
            </w:r>
            <w:proofErr w:type="spellStart"/>
            <w:r w:rsidRPr="00DC75EB">
              <w:rPr>
                <w:rFonts w:ascii="Times New Roman" w:eastAsia="Times New Roman" w:hAnsi="Times New Roman" w:cs="Times New Roman"/>
                <w:color w:val="000000"/>
                <w:sz w:val="24"/>
                <w:szCs w:val="24"/>
              </w:rPr>
              <w:t>теплонасосных</w:t>
            </w:r>
            <w:proofErr w:type="spellEnd"/>
            <w:r w:rsidRPr="00DC75EB">
              <w:rPr>
                <w:rFonts w:ascii="Times New Roman" w:eastAsia="Times New Roman" w:hAnsi="Times New Roman" w:cs="Times New Roman"/>
                <w:color w:val="000000"/>
                <w:sz w:val="24"/>
                <w:szCs w:val="24"/>
              </w:rPr>
              <w:t xml:space="preserve"> установок и систем;</w:t>
            </w:r>
            <w:r w:rsidRPr="00DC75EB">
              <w:rPr>
                <w:rFonts w:ascii="Times New Roman" w:eastAsia="Times New Roman" w:hAnsi="Times New Roman" w:cs="Times New Roman"/>
                <w:color w:val="000000"/>
                <w:sz w:val="24"/>
                <w:szCs w:val="24"/>
              </w:rPr>
              <w:br/>
              <w:t>- обеспечивать безопасность работ при ремонте ;</w:t>
            </w:r>
            <w:r w:rsidRPr="00DC75EB">
              <w:rPr>
                <w:rFonts w:ascii="Times New Roman" w:eastAsia="Times New Roman" w:hAnsi="Times New Roman" w:cs="Times New Roman"/>
                <w:color w:val="000000"/>
                <w:sz w:val="24"/>
                <w:szCs w:val="24"/>
              </w:rPr>
              <w:br/>
              <w:t xml:space="preserve">- участвовать в организации и проводить разборку и сборку основного и вспомогательного оборудования </w:t>
            </w:r>
            <w:proofErr w:type="spellStart"/>
            <w:r w:rsidRPr="00DC75EB">
              <w:rPr>
                <w:rFonts w:ascii="Times New Roman" w:eastAsia="Times New Roman" w:hAnsi="Times New Roman" w:cs="Times New Roman"/>
                <w:color w:val="000000"/>
                <w:sz w:val="24"/>
                <w:szCs w:val="24"/>
              </w:rPr>
              <w:t>теплонасосных</w:t>
            </w:r>
            <w:proofErr w:type="spellEnd"/>
            <w:r w:rsidRPr="00DC75EB">
              <w:rPr>
                <w:rFonts w:ascii="Times New Roman" w:eastAsia="Times New Roman" w:hAnsi="Times New Roman" w:cs="Times New Roman"/>
                <w:color w:val="000000"/>
                <w:sz w:val="24"/>
                <w:szCs w:val="24"/>
              </w:rPr>
              <w:t xml:space="preserve"> установок и систем;</w:t>
            </w:r>
            <w:r w:rsidRPr="00DC75EB">
              <w:rPr>
                <w:rFonts w:ascii="Times New Roman" w:eastAsia="Times New Roman" w:hAnsi="Times New Roman" w:cs="Times New Roman"/>
                <w:color w:val="000000"/>
                <w:sz w:val="24"/>
                <w:szCs w:val="24"/>
              </w:rPr>
              <w:br/>
              <w:t xml:space="preserve">- готовить оборудование, инструменты, рабочее место, рабочие материалы и техническую документацию к проведению монтажа </w:t>
            </w:r>
            <w:proofErr w:type="spellStart"/>
            <w:r w:rsidRPr="00DC75EB">
              <w:rPr>
                <w:rFonts w:ascii="Times New Roman" w:eastAsia="Times New Roman" w:hAnsi="Times New Roman" w:cs="Times New Roman"/>
                <w:color w:val="000000"/>
                <w:sz w:val="24"/>
                <w:szCs w:val="24"/>
              </w:rPr>
              <w:t>теплонасосных</w:t>
            </w:r>
            <w:proofErr w:type="spellEnd"/>
            <w:r w:rsidRPr="00DC75EB">
              <w:rPr>
                <w:rFonts w:ascii="Times New Roman" w:eastAsia="Times New Roman" w:hAnsi="Times New Roman" w:cs="Times New Roman"/>
                <w:color w:val="000000"/>
                <w:sz w:val="24"/>
                <w:szCs w:val="24"/>
              </w:rPr>
              <w:t xml:space="preserve"> систем;</w:t>
            </w:r>
            <w:r w:rsidRPr="00DC75EB">
              <w:rPr>
                <w:rFonts w:ascii="Times New Roman" w:eastAsia="Times New Roman" w:hAnsi="Times New Roman" w:cs="Times New Roman"/>
                <w:color w:val="000000"/>
                <w:sz w:val="24"/>
                <w:szCs w:val="24"/>
              </w:rPr>
              <w:br/>
              <w:t xml:space="preserve">- выполнять операции по монтажу внешнего и внутреннего контура </w:t>
            </w:r>
            <w:proofErr w:type="spellStart"/>
            <w:r w:rsidRPr="00DC75EB">
              <w:rPr>
                <w:rFonts w:ascii="Times New Roman" w:eastAsia="Times New Roman" w:hAnsi="Times New Roman" w:cs="Times New Roman"/>
                <w:color w:val="000000"/>
                <w:sz w:val="24"/>
                <w:szCs w:val="24"/>
              </w:rPr>
              <w:t>теплонасосных</w:t>
            </w:r>
            <w:proofErr w:type="spellEnd"/>
            <w:r w:rsidRPr="00DC75EB">
              <w:rPr>
                <w:rFonts w:ascii="Times New Roman" w:eastAsia="Times New Roman" w:hAnsi="Times New Roman" w:cs="Times New Roman"/>
                <w:color w:val="000000"/>
                <w:sz w:val="24"/>
                <w:szCs w:val="24"/>
              </w:rPr>
              <w:t xml:space="preserve"> систем;</w:t>
            </w:r>
            <w:r w:rsidRPr="00DC75EB">
              <w:rPr>
                <w:rFonts w:ascii="Times New Roman" w:eastAsia="Times New Roman" w:hAnsi="Times New Roman" w:cs="Times New Roman"/>
                <w:color w:val="000000"/>
                <w:sz w:val="24"/>
                <w:szCs w:val="24"/>
              </w:rPr>
              <w:br/>
              <w:t>- контролировать качество работ по монтажу, определять дефекты и неисправности;</w:t>
            </w:r>
            <w:r w:rsidRPr="00DC75EB">
              <w:rPr>
                <w:rFonts w:ascii="Times New Roman" w:eastAsia="Times New Roman" w:hAnsi="Times New Roman" w:cs="Times New Roman"/>
                <w:color w:val="000000"/>
                <w:sz w:val="24"/>
                <w:szCs w:val="24"/>
              </w:rPr>
              <w:br/>
              <w:t xml:space="preserve">- планировать и организовывать работу структурного подразделения по монтажу </w:t>
            </w:r>
            <w:proofErr w:type="spellStart"/>
            <w:r w:rsidRPr="00DC75EB">
              <w:rPr>
                <w:rFonts w:ascii="Times New Roman" w:eastAsia="Times New Roman" w:hAnsi="Times New Roman" w:cs="Times New Roman"/>
                <w:color w:val="000000"/>
                <w:sz w:val="24"/>
                <w:szCs w:val="24"/>
              </w:rPr>
              <w:t>теплонасосных</w:t>
            </w:r>
            <w:proofErr w:type="spellEnd"/>
            <w:r w:rsidRPr="00DC75EB">
              <w:rPr>
                <w:rFonts w:ascii="Times New Roman" w:eastAsia="Times New Roman" w:hAnsi="Times New Roman" w:cs="Times New Roman"/>
                <w:color w:val="000000"/>
                <w:sz w:val="24"/>
                <w:szCs w:val="24"/>
              </w:rPr>
              <w:t xml:space="preserve"> систем;</w:t>
            </w:r>
            <w:r w:rsidRPr="00DC75EB">
              <w:rPr>
                <w:rFonts w:ascii="Times New Roman" w:eastAsia="Times New Roman" w:hAnsi="Times New Roman" w:cs="Times New Roman"/>
                <w:color w:val="000000"/>
                <w:sz w:val="24"/>
                <w:szCs w:val="24"/>
              </w:rPr>
              <w:br/>
              <w:t>- подключать и настраивать работу контрольно-измерительных приборов и автоматики на заданные режимы;</w:t>
            </w:r>
            <w:r w:rsidRPr="00DC75EB">
              <w:rPr>
                <w:rFonts w:ascii="Times New Roman" w:eastAsia="Times New Roman" w:hAnsi="Times New Roman" w:cs="Times New Roman"/>
                <w:color w:val="000000"/>
                <w:sz w:val="24"/>
                <w:szCs w:val="24"/>
              </w:rPr>
              <w:br/>
              <w:t xml:space="preserve">- определять и устранять неисправности в работе </w:t>
            </w:r>
            <w:proofErr w:type="spellStart"/>
            <w:r w:rsidRPr="00DC75EB">
              <w:rPr>
                <w:rFonts w:ascii="Times New Roman" w:eastAsia="Times New Roman" w:hAnsi="Times New Roman" w:cs="Times New Roman"/>
                <w:color w:val="000000"/>
                <w:sz w:val="24"/>
                <w:szCs w:val="24"/>
              </w:rPr>
              <w:t>теплонасосных</w:t>
            </w:r>
            <w:proofErr w:type="spellEnd"/>
            <w:r w:rsidRPr="00DC75EB">
              <w:rPr>
                <w:rFonts w:ascii="Times New Roman" w:eastAsia="Times New Roman" w:hAnsi="Times New Roman" w:cs="Times New Roman"/>
                <w:color w:val="000000"/>
                <w:sz w:val="24"/>
                <w:szCs w:val="24"/>
              </w:rPr>
              <w:t xml:space="preserve"> систем;</w:t>
            </w:r>
          </w:p>
        </w:tc>
      </w:tr>
      <w:tr w:rsidR="00DC75EB" w:rsidRPr="00DC75EB" w14:paraId="0F6151B9" w14:textId="77777777" w:rsidTr="007B6246">
        <w:trPr>
          <w:trHeight w:val="20"/>
        </w:trPr>
        <w:tc>
          <w:tcPr>
            <w:tcW w:w="939" w:type="pct"/>
            <w:tcBorders>
              <w:top w:val="nil"/>
              <w:left w:val="single" w:sz="4" w:space="0" w:color="auto"/>
              <w:bottom w:val="single" w:sz="4" w:space="0" w:color="auto"/>
              <w:right w:val="single" w:sz="4" w:space="0" w:color="auto"/>
            </w:tcBorders>
            <w:shd w:val="clear" w:color="auto" w:fill="auto"/>
            <w:noWrap/>
            <w:hideMark/>
          </w:tcPr>
          <w:p w14:paraId="31D25A8D" w14:textId="57254357" w:rsidR="00DC75EB" w:rsidRPr="00DC75EB" w:rsidRDefault="00DC75EB" w:rsidP="00DC75EB">
            <w:pPr>
              <w:spacing w:after="0" w:line="240" w:lineRule="auto"/>
              <w:rPr>
                <w:rFonts w:ascii="Times New Roman" w:eastAsia="Times New Roman" w:hAnsi="Times New Roman" w:cs="Times New Roman"/>
                <w:b/>
                <w:bCs/>
                <w:color w:val="000000"/>
                <w:sz w:val="24"/>
                <w:szCs w:val="24"/>
                <w:lang w:val="en-US"/>
              </w:rPr>
            </w:pPr>
            <w:proofErr w:type="spellStart"/>
            <w:r w:rsidRPr="00DC75EB">
              <w:rPr>
                <w:rFonts w:ascii="Times New Roman" w:eastAsia="Times New Roman" w:hAnsi="Times New Roman" w:cs="Times New Roman"/>
                <w:b/>
                <w:bCs/>
                <w:color w:val="000000"/>
                <w:sz w:val="24"/>
                <w:szCs w:val="24"/>
                <w:lang w:val="en-US"/>
              </w:rPr>
              <w:t>Знать</w:t>
            </w:r>
            <w:proofErr w:type="spellEnd"/>
          </w:p>
        </w:tc>
        <w:tc>
          <w:tcPr>
            <w:tcW w:w="4061" w:type="pct"/>
            <w:tcBorders>
              <w:top w:val="nil"/>
              <w:left w:val="nil"/>
              <w:bottom w:val="single" w:sz="4" w:space="0" w:color="auto"/>
              <w:right w:val="single" w:sz="4" w:space="0" w:color="auto"/>
            </w:tcBorders>
            <w:shd w:val="clear" w:color="auto" w:fill="auto"/>
            <w:hideMark/>
          </w:tcPr>
          <w:p w14:paraId="6DE899CD" w14:textId="77777777" w:rsidR="00DC75EB" w:rsidRPr="00DC75EB" w:rsidRDefault="00DC75EB" w:rsidP="00DC75EB">
            <w:pPr>
              <w:spacing w:after="0" w:line="240" w:lineRule="auto"/>
              <w:rPr>
                <w:rFonts w:ascii="Times New Roman" w:eastAsia="Times New Roman" w:hAnsi="Times New Roman" w:cs="Times New Roman"/>
                <w:color w:val="000000"/>
                <w:sz w:val="24"/>
                <w:szCs w:val="24"/>
              </w:rPr>
            </w:pPr>
            <w:r w:rsidRPr="00DC75EB">
              <w:rPr>
                <w:rFonts w:ascii="Times New Roman" w:eastAsia="Times New Roman" w:hAnsi="Times New Roman" w:cs="Times New Roman"/>
                <w:color w:val="000000"/>
                <w:sz w:val="24"/>
                <w:szCs w:val="24"/>
              </w:rPr>
              <w:t xml:space="preserve">- устройство и принцип действия </w:t>
            </w:r>
            <w:proofErr w:type="spellStart"/>
            <w:r w:rsidRPr="00DC75EB">
              <w:rPr>
                <w:rFonts w:ascii="Times New Roman" w:eastAsia="Times New Roman" w:hAnsi="Times New Roman" w:cs="Times New Roman"/>
                <w:color w:val="000000"/>
                <w:sz w:val="24"/>
                <w:szCs w:val="24"/>
              </w:rPr>
              <w:t>теплонасосных</w:t>
            </w:r>
            <w:proofErr w:type="spellEnd"/>
            <w:r w:rsidRPr="00DC75EB">
              <w:rPr>
                <w:rFonts w:ascii="Times New Roman" w:eastAsia="Times New Roman" w:hAnsi="Times New Roman" w:cs="Times New Roman"/>
                <w:color w:val="000000"/>
                <w:sz w:val="24"/>
                <w:szCs w:val="24"/>
              </w:rPr>
              <w:t xml:space="preserve"> установок и систем;</w:t>
            </w:r>
            <w:r w:rsidRPr="00DC75EB">
              <w:rPr>
                <w:rFonts w:ascii="Times New Roman" w:eastAsia="Times New Roman" w:hAnsi="Times New Roman" w:cs="Times New Roman"/>
                <w:color w:val="000000"/>
                <w:sz w:val="24"/>
                <w:szCs w:val="24"/>
              </w:rPr>
              <w:br/>
              <w:t xml:space="preserve">- задачи и цели технической эксплуатации и обслуживания </w:t>
            </w:r>
            <w:proofErr w:type="spellStart"/>
            <w:r w:rsidRPr="00DC75EB">
              <w:rPr>
                <w:rFonts w:ascii="Times New Roman" w:eastAsia="Times New Roman" w:hAnsi="Times New Roman" w:cs="Times New Roman"/>
                <w:color w:val="000000"/>
                <w:sz w:val="24"/>
                <w:szCs w:val="24"/>
              </w:rPr>
              <w:t>теплонасосных</w:t>
            </w:r>
            <w:proofErr w:type="spellEnd"/>
            <w:r w:rsidRPr="00DC75EB">
              <w:rPr>
                <w:rFonts w:ascii="Times New Roman" w:eastAsia="Times New Roman" w:hAnsi="Times New Roman" w:cs="Times New Roman"/>
                <w:color w:val="000000"/>
                <w:sz w:val="24"/>
                <w:szCs w:val="24"/>
              </w:rPr>
              <w:t xml:space="preserve"> установок и систем;</w:t>
            </w:r>
            <w:r w:rsidRPr="00DC75EB">
              <w:rPr>
                <w:rFonts w:ascii="Times New Roman" w:eastAsia="Times New Roman" w:hAnsi="Times New Roman" w:cs="Times New Roman"/>
                <w:color w:val="000000"/>
                <w:sz w:val="24"/>
                <w:szCs w:val="24"/>
              </w:rPr>
              <w:br/>
              <w:t>- устройство холодильно-компрессорных машин и установок ;</w:t>
            </w:r>
            <w:r w:rsidRPr="00DC75EB">
              <w:rPr>
                <w:rFonts w:ascii="Times New Roman" w:eastAsia="Times New Roman" w:hAnsi="Times New Roman" w:cs="Times New Roman"/>
                <w:color w:val="000000"/>
                <w:sz w:val="24"/>
                <w:szCs w:val="24"/>
              </w:rPr>
              <w:br/>
              <w:t>- принцип действия холодильно-компрессорных машин и установок ;</w:t>
            </w:r>
            <w:r w:rsidRPr="00DC75EB">
              <w:rPr>
                <w:rFonts w:ascii="Times New Roman" w:eastAsia="Times New Roman" w:hAnsi="Times New Roman" w:cs="Times New Roman"/>
                <w:color w:val="000000"/>
                <w:sz w:val="24"/>
                <w:szCs w:val="24"/>
              </w:rPr>
              <w:br/>
              <w:t xml:space="preserve">- свойства хладагентов и </w:t>
            </w:r>
            <w:proofErr w:type="spellStart"/>
            <w:r w:rsidRPr="00DC75EB">
              <w:rPr>
                <w:rFonts w:ascii="Times New Roman" w:eastAsia="Times New Roman" w:hAnsi="Times New Roman" w:cs="Times New Roman"/>
                <w:color w:val="000000"/>
                <w:sz w:val="24"/>
                <w:szCs w:val="24"/>
              </w:rPr>
              <w:t>хладоносителей</w:t>
            </w:r>
            <w:proofErr w:type="spellEnd"/>
            <w:r w:rsidRPr="00DC75EB">
              <w:rPr>
                <w:rFonts w:ascii="Times New Roman" w:eastAsia="Times New Roman" w:hAnsi="Times New Roman" w:cs="Times New Roman"/>
                <w:color w:val="000000"/>
                <w:sz w:val="24"/>
                <w:szCs w:val="24"/>
              </w:rPr>
              <w:t>;</w:t>
            </w:r>
            <w:r w:rsidRPr="00DC75EB">
              <w:rPr>
                <w:rFonts w:ascii="Times New Roman" w:eastAsia="Times New Roman" w:hAnsi="Times New Roman" w:cs="Times New Roman"/>
                <w:color w:val="000000"/>
                <w:sz w:val="24"/>
                <w:szCs w:val="24"/>
              </w:rPr>
              <w:br/>
              <w:t>- технологию монтажа холодильного оборудования ;</w:t>
            </w:r>
            <w:r w:rsidRPr="00DC75EB">
              <w:rPr>
                <w:rFonts w:ascii="Times New Roman" w:eastAsia="Times New Roman" w:hAnsi="Times New Roman" w:cs="Times New Roman"/>
                <w:color w:val="000000"/>
                <w:sz w:val="24"/>
                <w:szCs w:val="24"/>
              </w:rPr>
              <w:br/>
              <w:t>- виды инструктажей по безопасности труда и противопожарным мероприятиям ;</w:t>
            </w:r>
            <w:r w:rsidRPr="00DC75EB">
              <w:rPr>
                <w:rFonts w:ascii="Times New Roman" w:eastAsia="Times New Roman" w:hAnsi="Times New Roman" w:cs="Times New Roman"/>
                <w:color w:val="000000"/>
                <w:sz w:val="24"/>
                <w:szCs w:val="24"/>
              </w:rPr>
              <w:br/>
              <w:t xml:space="preserve">- задачи и цели технической эксплуатации и обслуживания </w:t>
            </w:r>
            <w:r w:rsidRPr="00DC75EB">
              <w:rPr>
                <w:rFonts w:ascii="Times New Roman" w:eastAsia="Times New Roman" w:hAnsi="Times New Roman" w:cs="Times New Roman"/>
                <w:color w:val="000000"/>
                <w:sz w:val="24"/>
                <w:szCs w:val="24"/>
              </w:rPr>
              <w:lastRenderedPageBreak/>
              <w:t>холодильной установки;</w:t>
            </w:r>
            <w:r w:rsidRPr="00DC75EB">
              <w:rPr>
                <w:rFonts w:ascii="Times New Roman" w:eastAsia="Times New Roman" w:hAnsi="Times New Roman" w:cs="Times New Roman"/>
                <w:color w:val="000000"/>
                <w:sz w:val="24"/>
                <w:szCs w:val="24"/>
              </w:rPr>
              <w:br/>
              <w:t>- прогнозирование отказов в работе и обнаружение дефектов холодильного оборудования ;</w:t>
            </w:r>
            <w:r w:rsidRPr="00DC75EB">
              <w:rPr>
                <w:rFonts w:ascii="Times New Roman" w:eastAsia="Times New Roman" w:hAnsi="Times New Roman" w:cs="Times New Roman"/>
                <w:color w:val="000000"/>
                <w:sz w:val="24"/>
                <w:szCs w:val="24"/>
              </w:rPr>
              <w:br/>
              <w:t>- основные методы диагностирования и контроля технического состояния холодильного оборудования;</w:t>
            </w:r>
            <w:r w:rsidRPr="00DC75EB">
              <w:rPr>
                <w:rFonts w:ascii="Times New Roman" w:eastAsia="Times New Roman" w:hAnsi="Times New Roman" w:cs="Times New Roman"/>
                <w:color w:val="000000"/>
                <w:sz w:val="24"/>
                <w:szCs w:val="24"/>
              </w:rPr>
              <w:br/>
              <w:t xml:space="preserve">- электрические стандарты, применимые в сфере </w:t>
            </w:r>
            <w:proofErr w:type="spellStart"/>
            <w:r w:rsidRPr="00DC75EB">
              <w:rPr>
                <w:rFonts w:ascii="Times New Roman" w:eastAsia="Times New Roman" w:hAnsi="Times New Roman" w:cs="Times New Roman"/>
                <w:color w:val="000000"/>
                <w:sz w:val="24"/>
                <w:szCs w:val="24"/>
              </w:rPr>
              <w:t>теплонасосного</w:t>
            </w:r>
            <w:proofErr w:type="spellEnd"/>
            <w:r w:rsidRPr="00DC75EB">
              <w:rPr>
                <w:rFonts w:ascii="Times New Roman" w:eastAsia="Times New Roman" w:hAnsi="Times New Roman" w:cs="Times New Roman"/>
                <w:color w:val="000000"/>
                <w:sz w:val="24"/>
                <w:szCs w:val="24"/>
              </w:rPr>
              <w:t xml:space="preserve"> оборудования, требования к проверке и тестированию;</w:t>
            </w:r>
            <w:r w:rsidRPr="00DC75EB">
              <w:rPr>
                <w:rFonts w:ascii="Times New Roman" w:eastAsia="Times New Roman" w:hAnsi="Times New Roman" w:cs="Times New Roman"/>
                <w:color w:val="000000"/>
                <w:sz w:val="24"/>
                <w:szCs w:val="24"/>
              </w:rPr>
              <w:br/>
              <w:t>- прогнозирование отказов в работе и методы обнаружения дефектов холодильного оборудования ;</w:t>
            </w:r>
            <w:r w:rsidRPr="00DC75EB">
              <w:rPr>
                <w:rFonts w:ascii="Times New Roman" w:eastAsia="Times New Roman" w:hAnsi="Times New Roman" w:cs="Times New Roman"/>
                <w:color w:val="000000"/>
                <w:sz w:val="24"/>
                <w:szCs w:val="24"/>
              </w:rPr>
              <w:br/>
              <w:t xml:space="preserve">- основные методы диагностирования и контроля технического состояния </w:t>
            </w:r>
            <w:proofErr w:type="spellStart"/>
            <w:r w:rsidRPr="00DC75EB">
              <w:rPr>
                <w:rFonts w:ascii="Times New Roman" w:eastAsia="Times New Roman" w:hAnsi="Times New Roman" w:cs="Times New Roman"/>
                <w:color w:val="000000"/>
                <w:sz w:val="24"/>
                <w:szCs w:val="24"/>
              </w:rPr>
              <w:t>теплонасосного</w:t>
            </w:r>
            <w:proofErr w:type="spellEnd"/>
            <w:r w:rsidRPr="00DC75EB">
              <w:rPr>
                <w:rFonts w:ascii="Times New Roman" w:eastAsia="Times New Roman" w:hAnsi="Times New Roman" w:cs="Times New Roman"/>
                <w:color w:val="000000"/>
                <w:sz w:val="24"/>
                <w:szCs w:val="24"/>
              </w:rPr>
              <w:t xml:space="preserve"> оборудования;</w:t>
            </w:r>
            <w:r w:rsidRPr="00DC75EB">
              <w:rPr>
                <w:rFonts w:ascii="Times New Roman" w:eastAsia="Times New Roman" w:hAnsi="Times New Roman" w:cs="Times New Roman"/>
                <w:color w:val="000000"/>
                <w:sz w:val="24"/>
                <w:szCs w:val="24"/>
              </w:rPr>
              <w:br/>
              <w:t>- настройка механических, электрических и электронных регуляторов температуры, давления, частоты вращения, расхода и уровня для оптимального функционирования системы;</w:t>
            </w:r>
            <w:r w:rsidRPr="00DC75EB">
              <w:rPr>
                <w:rFonts w:ascii="Times New Roman" w:eastAsia="Times New Roman" w:hAnsi="Times New Roman" w:cs="Times New Roman"/>
                <w:color w:val="000000"/>
                <w:sz w:val="24"/>
                <w:szCs w:val="24"/>
              </w:rPr>
              <w:br/>
              <w:t xml:space="preserve">- основные пути и средства повышения долговечности </w:t>
            </w:r>
            <w:proofErr w:type="spellStart"/>
            <w:r w:rsidRPr="00DC75EB">
              <w:rPr>
                <w:rFonts w:ascii="Times New Roman" w:eastAsia="Times New Roman" w:hAnsi="Times New Roman" w:cs="Times New Roman"/>
                <w:color w:val="000000"/>
                <w:sz w:val="24"/>
                <w:szCs w:val="24"/>
              </w:rPr>
              <w:t>теплонасосного</w:t>
            </w:r>
            <w:proofErr w:type="spellEnd"/>
            <w:r w:rsidRPr="00DC75EB">
              <w:rPr>
                <w:rFonts w:ascii="Times New Roman" w:eastAsia="Times New Roman" w:hAnsi="Times New Roman" w:cs="Times New Roman"/>
                <w:color w:val="000000"/>
                <w:sz w:val="24"/>
                <w:szCs w:val="24"/>
              </w:rPr>
              <w:t xml:space="preserve"> оборудования;</w:t>
            </w:r>
            <w:r w:rsidRPr="00DC75EB">
              <w:rPr>
                <w:rFonts w:ascii="Times New Roman" w:eastAsia="Times New Roman" w:hAnsi="Times New Roman" w:cs="Times New Roman"/>
                <w:color w:val="000000"/>
                <w:sz w:val="24"/>
                <w:szCs w:val="24"/>
              </w:rPr>
              <w:br/>
              <w:t xml:space="preserve">- технологические процессы ремонта деталей и узлов </w:t>
            </w:r>
            <w:proofErr w:type="spellStart"/>
            <w:r w:rsidRPr="00DC75EB">
              <w:rPr>
                <w:rFonts w:ascii="Times New Roman" w:eastAsia="Times New Roman" w:hAnsi="Times New Roman" w:cs="Times New Roman"/>
                <w:color w:val="000000"/>
                <w:sz w:val="24"/>
                <w:szCs w:val="24"/>
              </w:rPr>
              <w:t>теплонасосных</w:t>
            </w:r>
            <w:proofErr w:type="spellEnd"/>
            <w:r w:rsidRPr="00DC75EB">
              <w:rPr>
                <w:rFonts w:ascii="Times New Roman" w:eastAsia="Times New Roman" w:hAnsi="Times New Roman" w:cs="Times New Roman"/>
                <w:color w:val="000000"/>
                <w:sz w:val="24"/>
                <w:szCs w:val="24"/>
              </w:rPr>
              <w:t xml:space="preserve"> установок и систем, виды и характеристики инструмента, оборудования, расходных материалов;</w:t>
            </w:r>
            <w:r w:rsidRPr="00DC75EB">
              <w:rPr>
                <w:rFonts w:ascii="Times New Roman" w:eastAsia="Times New Roman" w:hAnsi="Times New Roman" w:cs="Times New Roman"/>
                <w:color w:val="000000"/>
                <w:sz w:val="24"/>
                <w:szCs w:val="24"/>
              </w:rPr>
              <w:br/>
              <w:t>- основы и последовательность выполнения ремонтно-диагностических работ ;</w:t>
            </w:r>
            <w:r w:rsidRPr="00DC75EB">
              <w:rPr>
                <w:rFonts w:ascii="Times New Roman" w:eastAsia="Times New Roman" w:hAnsi="Times New Roman" w:cs="Times New Roman"/>
                <w:color w:val="000000"/>
                <w:sz w:val="24"/>
                <w:szCs w:val="24"/>
              </w:rPr>
              <w:br/>
              <w:t xml:space="preserve">- принцип действия и устройство </w:t>
            </w:r>
            <w:proofErr w:type="spellStart"/>
            <w:r w:rsidRPr="00DC75EB">
              <w:rPr>
                <w:rFonts w:ascii="Times New Roman" w:eastAsia="Times New Roman" w:hAnsi="Times New Roman" w:cs="Times New Roman"/>
                <w:color w:val="000000"/>
                <w:sz w:val="24"/>
                <w:szCs w:val="24"/>
              </w:rPr>
              <w:t>теплонасосных</w:t>
            </w:r>
            <w:proofErr w:type="spellEnd"/>
            <w:r w:rsidRPr="00DC75EB">
              <w:rPr>
                <w:rFonts w:ascii="Times New Roman" w:eastAsia="Times New Roman" w:hAnsi="Times New Roman" w:cs="Times New Roman"/>
                <w:color w:val="000000"/>
                <w:sz w:val="24"/>
                <w:szCs w:val="24"/>
              </w:rPr>
              <w:t xml:space="preserve"> установок, систем внутреннего и внешнего контура ;</w:t>
            </w:r>
            <w:r w:rsidRPr="00DC75EB">
              <w:rPr>
                <w:rFonts w:ascii="Times New Roman" w:eastAsia="Times New Roman" w:hAnsi="Times New Roman" w:cs="Times New Roman"/>
                <w:color w:val="000000"/>
                <w:sz w:val="24"/>
                <w:szCs w:val="24"/>
              </w:rPr>
              <w:br/>
              <w:t>- условные обозначения, используемые в монтажных проектах и документации;</w:t>
            </w:r>
            <w:r w:rsidRPr="00DC75EB">
              <w:rPr>
                <w:rFonts w:ascii="Times New Roman" w:eastAsia="Times New Roman" w:hAnsi="Times New Roman" w:cs="Times New Roman"/>
                <w:color w:val="000000"/>
                <w:sz w:val="24"/>
                <w:szCs w:val="24"/>
              </w:rPr>
              <w:br/>
              <w:t>- специализированное и строительное оборудование и инструмент, необходимые для монтажа;</w:t>
            </w:r>
            <w:r w:rsidRPr="00DC75EB">
              <w:rPr>
                <w:rFonts w:ascii="Times New Roman" w:eastAsia="Times New Roman" w:hAnsi="Times New Roman" w:cs="Times New Roman"/>
                <w:color w:val="000000"/>
                <w:sz w:val="24"/>
                <w:szCs w:val="24"/>
              </w:rPr>
              <w:br/>
              <w:t>- требования охраны труда, противопожарной защиты, электробезопасности и экологической безопасности ;</w:t>
            </w:r>
            <w:r w:rsidRPr="00DC75EB">
              <w:rPr>
                <w:rFonts w:ascii="Times New Roman" w:eastAsia="Times New Roman" w:hAnsi="Times New Roman" w:cs="Times New Roman"/>
                <w:color w:val="000000"/>
                <w:sz w:val="24"/>
                <w:szCs w:val="24"/>
              </w:rPr>
              <w:br/>
              <w:t>- назначение, устройство и применение слесарного и механизированного инструмента, такелажного оборудования, правила пользования ими ;</w:t>
            </w:r>
            <w:r w:rsidRPr="00DC75EB">
              <w:rPr>
                <w:rFonts w:ascii="Times New Roman" w:eastAsia="Times New Roman" w:hAnsi="Times New Roman" w:cs="Times New Roman"/>
                <w:color w:val="000000"/>
                <w:sz w:val="24"/>
                <w:szCs w:val="24"/>
              </w:rPr>
              <w:br/>
              <w:t>- приемы и методы подготовки рабочего места, инструментов, оборудования и СИЗ к работе;</w:t>
            </w:r>
            <w:r w:rsidRPr="00DC75EB">
              <w:rPr>
                <w:rFonts w:ascii="Times New Roman" w:eastAsia="Times New Roman" w:hAnsi="Times New Roman" w:cs="Times New Roman"/>
                <w:color w:val="000000"/>
                <w:sz w:val="24"/>
                <w:szCs w:val="24"/>
              </w:rPr>
              <w:br/>
              <w:t>- технические регламенты по монтажу оборудования и трубопроводов, правила монтажа;</w:t>
            </w:r>
            <w:r w:rsidRPr="00DC75EB">
              <w:rPr>
                <w:rFonts w:ascii="Times New Roman" w:eastAsia="Times New Roman" w:hAnsi="Times New Roman" w:cs="Times New Roman"/>
                <w:color w:val="000000"/>
                <w:sz w:val="24"/>
                <w:szCs w:val="24"/>
              </w:rPr>
              <w:br/>
              <w:t xml:space="preserve">- способы регулирования </w:t>
            </w:r>
            <w:proofErr w:type="spellStart"/>
            <w:r w:rsidRPr="00DC75EB">
              <w:rPr>
                <w:rFonts w:ascii="Times New Roman" w:eastAsia="Times New Roman" w:hAnsi="Times New Roman" w:cs="Times New Roman"/>
                <w:color w:val="000000"/>
                <w:sz w:val="24"/>
                <w:szCs w:val="24"/>
              </w:rPr>
              <w:t>теплонасосных</w:t>
            </w:r>
            <w:proofErr w:type="spellEnd"/>
            <w:r w:rsidRPr="00DC75EB">
              <w:rPr>
                <w:rFonts w:ascii="Times New Roman" w:eastAsia="Times New Roman" w:hAnsi="Times New Roman" w:cs="Times New Roman"/>
                <w:color w:val="000000"/>
                <w:sz w:val="24"/>
                <w:szCs w:val="24"/>
              </w:rPr>
              <w:t xml:space="preserve"> установок и систем;</w:t>
            </w:r>
            <w:r w:rsidRPr="00DC75EB">
              <w:rPr>
                <w:rFonts w:ascii="Times New Roman" w:eastAsia="Times New Roman" w:hAnsi="Times New Roman" w:cs="Times New Roman"/>
                <w:color w:val="000000"/>
                <w:sz w:val="24"/>
                <w:szCs w:val="24"/>
              </w:rPr>
              <w:br/>
              <w:t>- порядок вакуумирования и заправки внутреннего и внешнего контура;</w:t>
            </w:r>
            <w:r w:rsidRPr="00DC75EB">
              <w:rPr>
                <w:rFonts w:ascii="Times New Roman" w:eastAsia="Times New Roman" w:hAnsi="Times New Roman" w:cs="Times New Roman"/>
                <w:color w:val="000000"/>
                <w:sz w:val="24"/>
                <w:szCs w:val="24"/>
              </w:rPr>
              <w:br/>
              <w:t>- конструкцию и принцип действия приборов автоматики;</w:t>
            </w:r>
          </w:p>
        </w:tc>
      </w:tr>
    </w:tbl>
    <w:p w14:paraId="2388F09D" w14:textId="77777777" w:rsidR="00DC75EB" w:rsidRPr="00DC75EB" w:rsidRDefault="00DC75EB" w:rsidP="00DC75EB">
      <w:pPr>
        <w:spacing w:after="200" w:line="276" w:lineRule="auto"/>
        <w:rPr>
          <w:rFonts w:ascii="Times New Roman" w:eastAsia="Times New Roman" w:hAnsi="Times New Roman" w:cs="Times New Roman"/>
          <w:lang w:eastAsia="ru-RU"/>
        </w:rPr>
        <w:sectPr w:rsidR="00DC75EB" w:rsidRPr="00DC75EB" w:rsidSect="007B6246">
          <w:pgSz w:w="11906" w:h="16838"/>
          <w:pgMar w:top="1134" w:right="851" w:bottom="1134" w:left="1701" w:header="709" w:footer="709" w:gutter="0"/>
          <w:cols w:space="708"/>
          <w:docGrid w:linePitch="360"/>
        </w:sectPr>
      </w:pPr>
    </w:p>
    <w:p w14:paraId="578378AC" w14:textId="77777777" w:rsidR="00DC75EB" w:rsidRPr="00DC75EB" w:rsidRDefault="00DC75EB" w:rsidP="00DC75EB">
      <w:pPr>
        <w:spacing w:after="0" w:line="240" w:lineRule="auto"/>
        <w:outlineLvl w:val="0"/>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lastRenderedPageBreak/>
        <w:t>1.2. Количество часов, отводимое на освоение профессионального модуля.</w:t>
      </w:r>
    </w:p>
    <w:p w14:paraId="69B93CD1" w14:textId="4B954C94" w:rsidR="00DC75EB" w:rsidRPr="00DC75EB" w:rsidRDefault="00DC75EB" w:rsidP="00DC75EB">
      <w:pPr>
        <w:spacing w:after="0" w:line="240" w:lineRule="auto"/>
        <w:rPr>
          <w:rFonts w:ascii="Times New Roman" w:eastAsia="Times New Roman" w:hAnsi="Times New Roman" w:cs="Times New Roman"/>
          <w:sz w:val="24"/>
          <w:szCs w:val="24"/>
          <w:lang w:eastAsia="ru-RU"/>
        </w:rPr>
      </w:pPr>
    </w:p>
    <w:p w14:paraId="025F1212" w14:textId="147E9EA1"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Всего часов</w:t>
      </w:r>
      <w:r w:rsidR="004C2923">
        <w:rPr>
          <w:rFonts w:ascii="Times New Roman" w:eastAsia="Times New Roman" w:hAnsi="Times New Roman" w:cs="Times New Roman"/>
          <w:sz w:val="24"/>
          <w:szCs w:val="24"/>
          <w:lang w:eastAsia="ru-RU"/>
        </w:rPr>
        <w:t xml:space="preserve"> –</w:t>
      </w:r>
      <w:r w:rsidRPr="00DC75EB">
        <w:rPr>
          <w:rFonts w:ascii="Times New Roman" w:eastAsia="Times New Roman" w:hAnsi="Times New Roman" w:cs="Times New Roman"/>
          <w:sz w:val="24"/>
          <w:szCs w:val="24"/>
          <w:lang w:eastAsia="ru-RU"/>
        </w:rPr>
        <w:t xml:space="preserve"> 26</w:t>
      </w:r>
      <w:r w:rsidR="00945258">
        <w:rPr>
          <w:rFonts w:ascii="Times New Roman" w:eastAsia="Times New Roman" w:hAnsi="Times New Roman" w:cs="Times New Roman"/>
          <w:sz w:val="24"/>
          <w:szCs w:val="24"/>
          <w:lang w:eastAsia="ru-RU"/>
        </w:rPr>
        <w:t>6</w:t>
      </w:r>
    </w:p>
    <w:p w14:paraId="1444DE7C" w14:textId="1F125A42"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в том числе в форме практической подготовки</w:t>
      </w:r>
      <w:r w:rsidR="004C2923">
        <w:rPr>
          <w:rFonts w:ascii="Times New Roman" w:eastAsia="Times New Roman" w:hAnsi="Times New Roman" w:cs="Times New Roman"/>
          <w:sz w:val="24"/>
          <w:szCs w:val="24"/>
          <w:lang w:eastAsia="ru-RU"/>
        </w:rPr>
        <w:t xml:space="preserve"> –</w:t>
      </w:r>
      <w:r w:rsidRPr="00DC75EB">
        <w:rPr>
          <w:rFonts w:ascii="Times New Roman" w:eastAsia="Times New Roman" w:hAnsi="Times New Roman" w:cs="Times New Roman"/>
          <w:sz w:val="24"/>
          <w:szCs w:val="24"/>
          <w:lang w:eastAsia="ru-RU"/>
        </w:rPr>
        <w:t xml:space="preserve"> </w:t>
      </w:r>
      <w:r w:rsidR="00945258">
        <w:rPr>
          <w:rFonts w:ascii="Times New Roman" w:eastAsia="Times New Roman" w:hAnsi="Times New Roman" w:cs="Times New Roman"/>
          <w:sz w:val="24"/>
          <w:szCs w:val="24"/>
          <w:lang w:eastAsia="ru-RU"/>
        </w:rPr>
        <w:t>204</w:t>
      </w:r>
      <w:r w:rsidRPr="00DC75EB">
        <w:rPr>
          <w:rFonts w:ascii="Times New Roman" w:eastAsia="Times New Roman" w:hAnsi="Times New Roman" w:cs="Times New Roman"/>
          <w:sz w:val="24"/>
          <w:szCs w:val="24"/>
          <w:lang w:eastAsia="ru-RU"/>
        </w:rPr>
        <w:t xml:space="preserve"> часа.</w:t>
      </w:r>
    </w:p>
    <w:p w14:paraId="3117F964"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w:t>
      </w:r>
    </w:p>
    <w:p w14:paraId="7FC74099" w14:textId="3322D2B6"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Из них на освоение МДК</w:t>
      </w:r>
      <w:r w:rsidR="004C2923">
        <w:rPr>
          <w:rFonts w:ascii="Times New Roman" w:eastAsia="Times New Roman" w:hAnsi="Times New Roman" w:cs="Times New Roman"/>
          <w:sz w:val="24"/>
          <w:szCs w:val="24"/>
          <w:lang w:eastAsia="ru-RU"/>
        </w:rPr>
        <w:t xml:space="preserve"> –</w:t>
      </w:r>
      <w:r w:rsidRPr="00DC75EB">
        <w:rPr>
          <w:rFonts w:ascii="Times New Roman" w:eastAsia="Times New Roman" w:hAnsi="Times New Roman" w:cs="Times New Roman"/>
          <w:sz w:val="24"/>
          <w:szCs w:val="24"/>
          <w:lang w:eastAsia="ru-RU"/>
        </w:rPr>
        <w:t xml:space="preserve"> 112 часов,</w:t>
      </w:r>
    </w:p>
    <w:p w14:paraId="1A063488" w14:textId="59FA5A4C"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в том числе самостоятельная работа </w:t>
      </w:r>
      <w:r w:rsidR="004C2923">
        <w:rPr>
          <w:rFonts w:ascii="Times New Roman" w:eastAsia="Times New Roman" w:hAnsi="Times New Roman" w:cs="Times New Roman"/>
          <w:sz w:val="24"/>
          <w:szCs w:val="24"/>
          <w:lang w:eastAsia="ru-RU"/>
        </w:rPr>
        <w:t>– _________</w:t>
      </w:r>
      <w:r w:rsidRPr="00DC75EB">
        <w:rPr>
          <w:rFonts w:ascii="Times New Roman" w:eastAsia="Times New Roman" w:hAnsi="Times New Roman" w:cs="Times New Roman"/>
          <w:sz w:val="24"/>
          <w:szCs w:val="24"/>
          <w:lang w:eastAsia="ru-RU"/>
        </w:rPr>
        <w:t xml:space="preserve"> часов,</w:t>
      </w:r>
    </w:p>
    <w:p w14:paraId="7B19FE20" w14:textId="42A49494"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практики, в том числе учебная </w:t>
      </w:r>
      <w:r w:rsidR="004C2923">
        <w:rPr>
          <w:rFonts w:ascii="Times New Roman" w:eastAsia="Times New Roman" w:hAnsi="Times New Roman" w:cs="Times New Roman"/>
          <w:sz w:val="24"/>
          <w:szCs w:val="24"/>
          <w:lang w:eastAsia="ru-RU"/>
        </w:rPr>
        <w:t>–</w:t>
      </w:r>
      <w:r w:rsidRPr="00DC75EB">
        <w:rPr>
          <w:rFonts w:ascii="Times New Roman" w:eastAsia="Times New Roman" w:hAnsi="Times New Roman" w:cs="Times New Roman"/>
          <w:sz w:val="24"/>
          <w:szCs w:val="24"/>
          <w:lang w:eastAsia="ru-RU"/>
        </w:rPr>
        <w:t xml:space="preserve"> 72 часа,</w:t>
      </w:r>
    </w:p>
    <w:p w14:paraId="2F36FEB9" w14:textId="125667A0"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производственная </w:t>
      </w:r>
      <w:r w:rsidR="004C2923">
        <w:rPr>
          <w:rFonts w:ascii="Times New Roman" w:eastAsia="Times New Roman" w:hAnsi="Times New Roman" w:cs="Times New Roman"/>
          <w:sz w:val="24"/>
          <w:szCs w:val="24"/>
          <w:lang w:eastAsia="ru-RU"/>
        </w:rPr>
        <w:t>–</w:t>
      </w:r>
      <w:r w:rsidRPr="00DC75EB">
        <w:rPr>
          <w:rFonts w:ascii="Times New Roman" w:eastAsia="Times New Roman" w:hAnsi="Times New Roman" w:cs="Times New Roman"/>
          <w:sz w:val="24"/>
          <w:szCs w:val="24"/>
          <w:lang w:eastAsia="ru-RU"/>
        </w:rPr>
        <w:t xml:space="preserve"> 72 часа.</w:t>
      </w:r>
    </w:p>
    <w:p w14:paraId="6BD6C4AA"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w:t>
      </w:r>
    </w:p>
    <w:p w14:paraId="29439636" w14:textId="6BF28245"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Промежуточная аттестация в форме экзамена</w:t>
      </w:r>
      <w:r w:rsidR="004C2923">
        <w:rPr>
          <w:rFonts w:ascii="Times New Roman" w:eastAsia="Times New Roman" w:hAnsi="Times New Roman" w:cs="Times New Roman"/>
          <w:sz w:val="24"/>
          <w:szCs w:val="24"/>
          <w:lang w:eastAsia="ru-RU"/>
        </w:rPr>
        <w:t xml:space="preserve"> – ______</w:t>
      </w:r>
      <w:r w:rsidRPr="00DC75EB">
        <w:rPr>
          <w:rFonts w:ascii="Times New Roman" w:eastAsia="Times New Roman" w:hAnsi="Times New Roman" w:cs="Times New Roman"/>
          <w:sz w:val="24"/>
          <w:szCs w:val="24"/>
          <w:lang w:eastAsia="ru-RU"/>
        </w:rPr>
        <w:t xml:space="preserve"> часов.</w:t>
      </w:r>
    </w:p>
    <w:p w14:paraId="20E65130" w14:textId="77777777" w:rsidR="00DC75EB" w:rsidRPr="00DC75EB" w:rsidRDefault="00DC75EB" w:rsidP="00DC75EB">
      <w:pPr>
        <w:rPr>
          <w:rFonts w:ascii="Times New Roman" w:eastAsia="Times New Roman" w:hAnsi="Times New Roman" w:cs="Times New Roman"/>
          <w:lang w:eastAsia="ru-RU"/>
        </w:rPr>
        <w:sectPr w:rsidR="00DC75EB" w:rsidRPr="00DC75EB">
          <w:pgSz w:w="11906" w:h="16838"/>
          <w:pgMar w:top="1134" w:right="850" w:bottom="1134" w:left="1701" w:header="708" w:footer="708" w:gutter="0"/>
          <w:cols w:space="708"/>
          <w:docGrid w:linePitch="360"/>
        </w:sectPr>
      </w:pPr>
      <w:r w:rsidRPr="00DC75EB">
        <w:rPr>
          <w:rFonts w:ascii="Times New Roman" w:eastAsia="Times New Roman" w:hAnsi="Times New Roman" w:cs="Times New Roman"/>
          <w:lang w:eastAsia="ru-RU"/>
        </w:rPr>
        <w:br w:type="page"/>
      </w:r>
    </w:p>
    <w:p w14:paraId="3EC5616C" w14:textId="77777777" w:rsidR="00DC75EB" w:rsidRPr="00DC75EB" w:rsidRDefault="00DC75EB" w:rsidP="007B6246">
      <w:pPr>
        <w:spacing w:after="0" w:line="240" w:lineRule="auto"/>
        <w:ind w:firstLine="709"/>
        <w:outlineLvl w:val="0"/>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lastRenderedPageBreak/>
        <w:t>2. Структура и содержание профессионального модуля.</w:t>
      </w:r>
    </w:p>
    <w:p w14:paraId="353754E9" w14:textId="1EDFFB3E" w:rsidR="00DC75EB" w:rsidRPr="00DC75EB" w:rsidRDefault="00DC75EB" w:rsidP="007B6246">
      <w:pPr>
        <w:spacing w:after="0" w:line="240" w:lineRule="auto"/>
        <w:ind w:firstLine="709"/>
        <w:rPr>
          <w:rFonts w:ascii="Times New Roman" w:eastAsia="Times New Roman" w:hAnsi="Times New Roman" w:cs="Times New Roman"/>
          <w:b/>
          <w:sz w:val="24"/>
          <w:szCs w:val="24"/>
          <w:lang w:eastAsia="ru-RU"/>
        </w:rPr>
      </w:pPr>
      <w:bookmarkStart w:id="41" w:name="_Hlk114659159"/>
      <w:r w:rsidRPr="00DC75EB">
        <w:rPr>
          <w:rFonts w:ascii="Times New Roman" w:eastAsia="Times New Roman" w:hAnsi="Times New Roman" w:cs="Times New Roman"/>
          <w:b/>
          <w:sz w:val="24"/>
          <w:szCs w:val="24"/>
          <w:lang w:eastAsia="ru-RU"/>
        </w:rPr>
        <w:t>2.1. Структура профессионального модуля.</w:t>
      </w:r>
    </w:p>
    <w:p w14:paraId="26C13EF8"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3220"/>
        <w:gridCol w:w="1099"/>
        <w:gridCol w:w="692"/>
        <w:gridCol w:w="769"/>
        <w:gridCol w:w="1402"/>
        <w:gridCol w:w="1325"/>
        <w:gridCol w:w="1631"/>
        <w:gridCol w:w="538"/>
        <w:gridCol w:w="879"/>
        <w:gridCol w:w="1741"/>
      </w:tblGrid>
      <w:tr w:rsidR="00A12749" w:rsidRPr="00667BD5" w14:paraId="41080D5E" w14:textId="77777777" w:rsidTr="00667BD5">
        <w:trPr>
          <w:trHeight w:val="484"/>
        </w:trPr>
        <w:tc>
          <w:tcPr>
            <w:tcW w:w="524" w:type="pct"/>
            <w:vMerge w:val="restart"/>
            <w:tcBorders>
              <w:top w:val="single" w:sz="4" w:space="0" w:color="auto"/>
              <w:left w:val="single" w:sz="4" w:space="0" w:color="auto"/>
              <w:bottom w:val="single" w:sz="4" w:space="0" w:color="auto"/>
              <w:right w:val="single" w:sz="4" w:space="0" w:color="auto"/>
            </w:tcBorders>
            <w:vAlign w:val="center"/>
            <w:hideMark/>
          </w:tcPr>
          <w:bookmarkEnd w:id="41"/>
          <w:p w14:paraId="243BB183" w14:textId="77777777" w:rsidR="00A12749" w:rsidRPr="00667BD5" w:rsidRDefault="00A12749" w:rsidP="006E26C5">
            <w:pPr>
              <w:suppressAutoHyphens/>
              <w:spacing w:after="0" w:line="240" w:lineRule="auto"/>
              <w:ind w:left="-57" w:right="-57"/>
              <w:jc w:val="center"/>
              <w:rPr>
                <w:rFonts w:ascii="Times New Roman" w:hAnsi="Times New Roman" w:cs="Times New Roman"/>
              </w:rPr>
            </w:pPr>
            <w:r w:rsidRPr="00667BD5">
              <w:rPr>
                <w:rFonts w:ascii="Times New Roman" w:hAnsi="Times New Roman" w:cs="Times New Roman"/>
              </w:rPr>
              <w:t>Коды профессиональных и общих компетенций</w:t>
            </w:r>
          </w:p>
        </w:tc>
        <w:tc>
          <w:tcPr>
            <w:tcW w:w="1084" w:type="pct"/>
            <w:vMerge w:val="restart"/>
            <w:tcBorders>
              <w:top w:val="single" w:sz="4" w:space="0" w:color="auto"/>
              <w:left w:val="single" w:sz="4" w:space="0" w:color="auto"/>
              <w:bottom w:val="single" w:sz="4" w:space="0" w:color="auto"/>
              <w:right w:val="single" w:sz="4" w:space="0" w:color="auto"/>
            </w:tcBorders>
            <w:vAlign w:val="center"/>
            <w:hideMark/>
          </w:tcPr>
          <w:p w14:paraId="2115BDA4" w14:textId="77777777" w:rsidR="00A12749" w:rsidRPr="00667BD5" w:rsidRDefault="00A12749" w:rsidP="006E26C5">
            <w:pPr>
              <w:suppressAutoHyphens/>
              <w:spacing w:after="0" w:line="240" w:lineRule="auto"/>
              <w:ind w:left="-57" w:right="-57"/>
              <w:jc w:val="center"/>
              <w:rPr>
                <w:rFonts w:ascii="Times New Roman" w:hAnsi="Times New Roman" w:cs="Times New Roman"/>
              </w:rPr>
            </w:pPr>
            <w:r w:rsidRPr="00667BD5">
              <w:rPr>
                <w:rFonts w:ascii="Times New Roman" w:hAnsi="Times New Roman" w:cs="Times New Roman"/>
              </w:rPr>
              <w:t>Наименования разделов профессионального модуля</w:t>
            </w:r>
          </w:p>
        </w:tc>
        <w:tc>
          <w:tcPr>
            <w:tcW w:w="370" w:type="pct"/>
            <w:vMerge w:val="restart"/>
            <w:tcBorders>
              <w:top w:val="single" w:sz="4" w:space="0" w:color="auto"/>
              <w:left w:val="single" w:sz="4" w:space="0" w:color="auto"/>
              <w:bottom w:val="single" w:sz="4" w:space="0" w:color="auto"/>
              <w:right w:val="single" w:sz="4" w:space="0" w:color="auto"/>
            </w:tcBorders>
            <w:vAlign w:val="center"/>
            <w:hideMark/>
          </w:tcPr>
          <w:p w14:paraId="5A190841" w14:textId="77777777" w:rsidR="00A12749" w:rsidRPr="00667BD5" w:rsidRDefault="00A12749" w:rsidP="006E26C5">
            <w:pPr>
              <w:spacing w:after="0" w:line="240" w:lineRule="auto"/>
              <w:jc w:val="center"/>
              <w:rPr>
                <w:rFonts w:ascii="Times New Roman" w:hAnsi="Times New Roman" w:cs="Times New Roman"/>
              </w:rPr>
            </w:pPr>
            <w:r w:rsidRPr="00667BD5">
              <w:rPr>
                <w:rFonts w:ascii="Times New Roman" w:hAnsi="Times New Roman" w:cs="Times New Roman"/>
                <w:iCs/>
              </w:rPr>
              <w:t>Всего, час.</w:t>
            </w:r>
          </w:p>
        </w:tc>
        <w:tc>
          <w:tcPr>
            <w:tcW w:w="23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D5E90FD" w14:textId="77777777" w:rsidR="00A12749" w:rsidRPr="00667BD5" w:rsidRDefault="00A12749" w:rsidP="006E26C5">
            <w:pPr>
              <w:spacing w:after="0" w:line="240" w:lineRule="auto"/>
              <w:ind w:left="113" w:right="113"/>
              <w:jc w:val="center"/>
              <w:rPr>
                <w:rFonts w:ascii="Times New Roman" w:hAnsi="Times New Roman" w:cs="Times New Roman"/>
              </w:rPr>
            </w:pPr>
            <w:r w:rsidRPr="00667BD5">
              <w:rPr>
                <w:rFonts w:ascii="Times New Roman" w:hAnsi="Times New Roman" w:cs="Times New Roman"/>
                <w:iCs/>
              </w:rPr>
              <w:t xml:space="preserve">В </w:t>
            </w:r>
            <w:proofErr w:type="gramStart"/>
            <w:r w:rsidRPr="00667BD5">
              <w:rPr>
                <w:rFonts w:ascii="Times New Roman" w:hAnsi="Times New Roman" w:cs="Times New Roman"/>
                <w:iCs/>
              </w:rPr>
              <w:t>т.ч.</w:t>
            </w:r>
            <w:proofErr w:type="gramEnd"/>
            <w:r w:rsidRPr="00667BD5">
              <w:rPr>
                <w:rFonts w:ascii="Times New Roman" w:hAnsi="Times New Roman" w:cs="Times New Roman"/>
                <w:iCs/>
              </w:rPr>
              <w:t xml:space="preserve"> в форме практической подготовки</w:t>
            </w:r>
          </w:p>
        </w:tc>
        <w:tc>
          <w:tcPr>
            <w:tcW w:w="2789" w:type="pct"/>
            <w:gridSpan w:val="7"/>
            <w:tcBorders>
              <w:top w:val="single" w:sz="4" w:space="0" w:color="auto"/>
              <w:left w:val="single" w:sz="4" w:space="0" w:color="auto"/>
              <w:bottom w:val="single" w:sz="4" w:space="0" w:color="auto"/>
              <w:right w:val="single" w:sz="4" w:space="0" w:color="auto"/>
            </w:tcBorders>
            <w:hideMark/>
          </w:tcPr>
          <w:p w14:paraId="7FECF88C" w14:textId="77777777" w:rsidR="00A12749" w:rsidRPr="00667BD5" w:rsidRDefault="00A12749" w:rsidP="006E26C5">
            <w:pPr>
              <w:suppressAutoHyphens/>
              <w:spacing w:after="0" w:line="240" w:lineRule="auto"/>
              <w:jc w:val="center"/>
              <w:rPr>
                <w:rFonts w:ascii="Times New Roman" w:hAnsi="Times New Roman" w:cs="Times New Roman"/>
              </w:rPr>
            </w:pPr>
            <w:r w:rsidRPr="00667BD5">
              <w:rPr>
                <w:rFonts w:ascii="Times New Roman" w:hAnsi="Times New Roman" w:cs="Times New Roman"/>
              </w:rPr>
              <w:t xml:space="preserve">Объем профессионального модуля, </w:t>
            </w:r>
            <w:proofErr w:type="spellStart"/>
            <w:r w:rsidRPr="00667BD5">
              <w:rPr>
                <w:rFonts w:ascii="Times New Roman" w:hAnsi="Times New Roman" w:cs="Times New Roman"/>
              </w:rPr>
              <w:t>ак</w:t>
            </w:r>
            <w:proofErr w:type="spellEnd"/>
            <w:r w:rsidRPr="00667BD5">
              <w:rPr>
                <w:rFonts w:ascii="Times New Roman" w:hAnsi="Times New Roman" w:cs="Times New Roman"/>
              </w:rPr>
              <w:t>. час.</w:t>
            </w:r>
          </w:p>
        </w:tc>
      </w:tr>
      <w:tr w:rsidR="00A12749" w:rsidRPr="00667BD5" w14:paraId="052DA654" w14:textId="77777777" w:rsidTr="00667BD5">
        <w:trPr>
          <w:trHeight w:val="58"/>
        </w:trPr>
        <w:tc>
          <w:tcPr>
            <w:tcW w:w="524" w:type="pct"/>
            <w:vMerge/>
            <w:tcBorders>
              <w:top w:val="single" w:sz="4" w:space="0" w:color="auto"/>
              <w:left w:val="single" w:sz="4" w:space="0" w:color="auto"/>
              <w:bottom w:val="single" w:sz="4" w:space="0" w:color="auto"/>
              <w:right w:val="single" w:sz="4" w:space="0" w:color="auto"/>
            </w:tcBorders>
            <w:vAlign w:val="center"/>
            <w:hideMark/>
          </w:tcPr>
          <w:p w14:paraId="6CF5A863" w14:textId="77777777" w:rsidR="00A12749" w:rsidRPr="00667BD5" w:rsidRDefault="00A12749" w:rsidP="006E26C5">
            <w:pPr>
              <w:spacing w:after="0" w:line="240" w:lineRule="auto"/>
              <w:rPr>
                <w:rFonts w:ascii="Times New Roman" w:hAnsi="Times New Roman" w:cs="Times New Roman"/>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2749C49E" w14:textId="77777777" w:rsidR="00A12749" w:rsidRPr="00667BD5" w:rsidRDefault="00A12749" w:rsidP="006E26C5">
            <w:pPr>
              <w:spacing w:after="0" w:line="240" w:lineRule="auto"/>
              <w:rPr>
                <w:rFonts w:ascii="Times New Roman" w:hAnsi="Times New Roman" w:cs="Times New Roman"/>
              </w:rPr>
            </w:pPr>
          </w:p>
        </w:tc>
        <w:tc>
          <w:tcPr>
            <w:tcW w:w="370" w:type="pct"/>
            <w:vMerge/>
            <w:tcBorders>
              <w:top w:val="single" w:sz="4" w:space="0" w:color="auto"/>
              <w:left w:val="single" w:sz="4" w:space="0" w:color="auto"/>
              <w:bottom w:val="single" w:sz="4" w:space="0" w:color="auto"/>
              <w:right w:val="single" w:sz="4" w:space="0" w:color="auto"/>
            </w:tcBorders>
            <w:vAlign w:val="center"/>
            <w:hideMark/>
          </w:tcPr>
          <w:p w14:paraId="5408B58B" w14:textId="77777777" w:rsidR="00A12749" w:rsidRPr="00667BD5" w:rsidRDefault="00A12749" w:rsidP="006E26C5">
            <w:pPr>
              <w:spacing w:after="0" w:line="240" w:lineRule="auto"/>
              <w:rPr>
                <w:rFonts w:ascii="Times New Roman" w:hAnsi="Times New Roman" w:cs="Times New Roman"/>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14:paraId="6D296EA9" w14:textId="77777777" w:rsidR="00A12749" w:rsidRPr="00667BD5" w:rsidRDefault="00A12749" w:rsidP="006E26C5">
            <w:pPr>
              <w:spacing w:after="0" w:line="240" w:lineRule="auto"/>
              <w:rPr>
                <w:rFonts w:ascii="Times New Roman" w:hAnsi="Times New Roman" w:cs="Times New Roman"/>
              </w:rPr>
            </w:pPr>
          </w:p>
        </w:tc>
        <w:tc>
          <w:tcPr>
            <w:tcW w:w="1907" w:type="pct"/>
            <w:gridSpan w:val="5"/>
            <w:tcBorders>
              <w:top w:val="single" w:sz="4" w:space="0" w:color="auto"/>
              <w:left w:val="single" w:sz="4" w:space="0" w:color="auto"/>
              <w:bottom w:val="single" w:sz="4" w:space="0" w:color="auto"/>
              <w:right w:val="single" w:sz="4" w:space="0" w:color="auto"/>
            </w:tcBorders>
            <w:hideMark/>
          </w:tcPr>
          <w:p w14:paraId="69872913" w14:textId="77777777" w:rsidR="00A12749" w:rsidRPr="00667BD5" w:rsidRDefault="00A12749" w:rsidP="006E26C5">
            <w:pPr>
              <w:suppressAutoHyphens/>
              <w:spacing w:after="0" w:line="240" w:lineRule="auto"/>
              <w:jc w:val="center"/>
              <w:rPr>
                <w:rFonts w:ascii="Times New Roman" w:hAnsi="Times New Roman" w:cs="Times New Roman"/>
              </w:rPr>
            </w:pPr>
            <w:r w:rsidRPr="00667BD5">
              <w:rPr>
                <w:rFonts w:ascii="Times New Roman" w:hAnsi="Times New Roman" w:cs="Times New Roman"/>
              </w:rPr>
              <w:t>Обучение по МДК</w:t>
            </w:r>
          </w:p>
        </w:tc>
        <w:tc>
          <w:tcPr>
            <w:tcW w:w="882"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013FBC76" w14:textId="77777777" w:rsidR="00A12749" w:rsidRPr="00667BD5" w:rsidRDefault="00A12749" w:rsidP="006E26C5">
            <w:pPr>
              <w:suppressAutoHyphens/>
              <w:spacing w:after="0" w:line="240" w:lineRule="auto"/>
              <w:jc w:val="center"/>
              <w:rPr>
                <w:rFonts w:ascii="Times New Roman" w:hAnsi="Times New Roman" w:cs="Times New Roman"/>
              </w:rPr>
            </w:pPr>
            <w:r w:rsidRPr="00667BD5">
              <w:rPr>
                <w:rFonts w:ascii="Times New Roman" w:hAnsi="Times New Roman" w:cs="Times New Roman"/>
              </w:rPr>
              <w:t>Практики</w:t>
            </w:r>
          </w:p>
        </w:tc>
      </w:tr>
      <w:tr w:rsidR="00A12749" w:rsidRPr="00667BD5" w14:paraId="1C837E03" w14:textId="77777777" w:rsidTr="00667BD5">
        <w:tc>
          <w:tcPr>
            <w:tcW w:w="524" w:type="pct"/>
            <w:vMerge/>
            <w:tcBorders>
              <w:top w:val="single" w:sz="4" w:space="0" w:color="auto"/>
              <w:left w:val="single" w:sz="4" w:space="0" w:color="auto"/>
              <w:bottom w:val="single" w:sz="4" w:space="0" w:color="auto"/>
              <w:right w:val="single" w:sz="4" w:space="0" w:color="auto"/>
            </w:tcBorders>
            <w:vAlign w:val="center"/>
            <w:hideMark/>
          </w:tcPr>
          <w:p w14:paraId="4352A57B" w14:textId="77777777" w:rsidR="00A12749" w:rsidRPr="00667BD5" w:rsidRDefault="00A12749" w:rsidP="006E26C5">
            <w:pPr>
              <w:spacing w:after="0" w:line="240" w:lineRule="auto"/>
              <w:rPr>
                <w:rFonts w:ascii="Times New Roman" w:hAnsi="Times New Roman" w:cs="Times New Roman"/>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54A3312A" w14:textId="77777777" w:rsidR="00A12749" w:rsidRPr="00667BD5" w:rsidRDefault="00A12749" w:rsidP="006E26C5">
            <w:pPr>
              <w:spacing w:after="0" w:line="240" w:lineRule="auto"/>
              <w:rPr>
                <w:rFonts w:ascii="Times New Roman" w:hAnsi="Times New Roman" w:cs="Times New Roman"/>
              </w:rPr>
            </w:pPr>
          </w:p>
        </w:tc>
        <w:tc>
          <w:tcPr>
            <w:tcW w:w="370" w:type="pct"/>
            <w:vMerge/>
            <w:tcBorders>
              <w:top w:val="single" w:sz="4" w:space="0" w:color="auto"/>
              <w:left w:val="single" w:sz="4" w:space="0" w:color="auto"/>
              <w:bottom w:val="single" w:sz="4" w:space="0" w:color="auto"/>
              <w:right w:val="single" w:sz="4" w:space="0" w:color="auto"/>
            </w:tcBorders>
            <w:vAlign w:val="center"/>
            <w:hideMark/>
          </w:tcPr>
          <w:p w14:paraId="13A1EBCE" w14:textId="77777777" w:rsidR="00A12749" w:rsidRPr="00667BD5" w:rsidRDefault="00A12749" w:rsidP="006E26C5">
            <w:pPr>
              <w:spacing w:after="0" w:line="240" w:lineRule="auto"/>
              <w:rPr>
                <w:rFonts w:ascii="Times New Roman" w:hAnsi="Times New Roman" w:cs="Times New Roman"/>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14:paraId="45E0059E" w14:textId="77777777" w:rsidR="00A12749" w:rsidRPr="00667BD5" w:rsidRDefault="00A12749" w:rsidP="006E26C5">
            <w:pPr>
              <w:spacing w:after="0" w:line="240" w:lineRule="auto"/>
              <w:rPr>
                <w:rFonts w:ascii="Times New Roman" w:hAnsi="Times New Roman" w:cs="Times New Roman"/>
              </w:rPr>
            </w:pPr>
          </w:p>
        </w:tc>
        <w:tc>
          <w:tcPr>
            <w:tcW w:w="259" w:type="pct"/>
            <w:vMerge w:val="restart"/>
            <w:tcBorders>
              <w:top w:val="single" w:sz="4" w:space="0" w:color="auto"/>
              <w:left w:val="single" w:sz="4" w:space="0" w:color="auto"/>
              <w:bottom w:val="single" w:sz="4" w:space="0" w:color="auto"/>
              <w:right w:val="single" w:sz="4" w:space="0" w:color="auto"/>
            </w:tcBorders>
            <w:hideMark/>
          </w:tcPr>
          <w:p w14:paraId="3E4458B0" w14:textId="77777777" w:rsidR="00A12749" w:rsidRPr="00667BD5" w:rsidRDefault="00A12749" w:rsidP="006E26C5">
            <w:pPr>
              <w:suppressAutoHyphens/>
              <w:spacing w:after="0" w:line="240" w:lineRule="auto"/>
              <w:jc w:val="center"/>
              <w:rPr>
                <w:rFonts w:ascii="Times New Roman" w:hAnsi="Times New Roman" w:cs="Times New Roman"/>
              </w:rPr>
            </w:pPr>
            <w:r w:rsidRPr="00667BD5">
              <w:rPr>
                <w:rFonts w:ascii="Times New Roman" w:hAnsi="Times New Roman" w:cs="Times New Roman"/>
              </w:rPr>
              <w:t>Всего</w:t>
            </w:r>
          </w:p>
        </w:tc>
        <w:tc>
          <w:tcPr>
            <w:tcW w:w="1648" w:type="pct"/>
            <w:gridSpan w:val="4"/>
            <w:tcBorders>
              <w:top w:val="single" w:sz="4" w:space="0" w:color="auto"/>
              <w:left w:val="single" w:sz="4" w:space="0" w:color="auto"/>
              <w:bottom w:val="single" w:sz="4" w:space="0" w:color="auto"/>
              <w:right w:val="single" w:sz="4" w:space="0" w:color="auto"/>
            </w:tcBorders>
            <w:hideMark/>
          </w:tcPr>
          <w:p w14:paraId="5F0B2D0E" w14:textId="77777777" w:rsidR="00A12749" w:rsidRPr="00667BD5" w:rsidRDefault="00A12749" w:rsidP="006E26C5">
            <w:pPr>
              <w:suppressAutoHyphens/>
              <w:spacing w:after="0" w:line="240" w:lineRule="auto"/>
              <w:jc w:val="center"/>
              <w:rPr>
                <w:rFonts w:ascii="Times New Roman" w:hAnsi="Times New Roman" w:cs="Times New Roman"/>
              </w:rPr>
            </w:pPr>
            <w:r w:rsidRPr="00667BD5">
              <w:rPr>
                <w:rFonts w:ascii="Times New Roman" w:hAnsi="Times New Roman" w:cs="Times New Roman"/>
              </w:rPr>
              <w:t>В том числе</w:t>
            </w:r>
          </w:p>
        </w:tc>
        <w:tc>
          <w:tcPr>
            <w:tcW w:w="882" w:type="pct"/>
            <w:gridSpan w:val="2"/>
            <w:vMerge/>
            <w:tcBorders>
              <w:top w:val="single" w:sz="4" w:space="0" w:color="auto"/>
              <w:left w:val="single" w:sz="4" w:space="0" w:color="auto"/>
              <w:bottom w:val="single" w:sz="4" w:space="0" w:color="auto"/>
              <w:right w:val="single" w:sz="4" w:space="0" w:color="auto"/>
            </w:tcBorders>
            <w:vAlign w:val="center"/>
            <w:hideMark/>
          </w:tcPr>
          <w:p w14:paraId="4ACC591D" w14:textId="77777777" w:rsidR="00A12749" w:rsidRPr="00667BD5" w:rsidRDefault="00A12749" w:rsidP="006E26C5">
            <w:pPr>
              <w:spacing w:after="0" w:line="240" w:lineRule="auto"/>
              <w:rPr>
                <w:rFonts w:ascii="Times New Roman" w:hAnsi="Times New Roman" w:cs="Times New Roman"/>
              </w:rPr>
            </w:pPr>
          </w:p>
        </w:tc>
      </w:tr>
      <w:tr w:rsidR="00A12749" w:rsidRPr="00667BD5" w14:paraId="6AC78EA1" w14:textId="77777777" w:rsidTr="00667BD5">
        <w:trPr>
          <w:cantSplit/>
          <w:trHeight w:val="390"/>
        </w:trPr>
        <w:tc>
          <w:tcPr>
            <w:tcW w:w="524" w:type="pct"/>
            <w:vMerge/>
            <w:tcBorders>
              <w:top w:val="single" w:sz="4" w:space="0" w:color="auto"/>
              <w:left w:val="single" w:sz="4" w:space="0" w:color="auto"/>
              <w:bottom w:val="single" w:sz="4" w:space="0" w:color="auto"/>
              <w:right w:val="single" w:sz="4" w:space="0" w:color="auto"/>
            </w:tcBorders>
            <w:vAlign w:val="center"/>
            <w:hideMark/>
          </w:tcPr>
          <w:p w14:paraId="7B85EFB6" w14:textId="77777777" w:rsidR="00A12749" w:rsidRPr="00667BD5" w:rsidRDefault="00A12749" w:rsidP="006E26C5">
            <w:pPr>
              <w:spacing w:after="0" w:line="240" w:lineRule="auto"/>
              <w:rPr>
                <w:rFonts w:ascii="Times New Roman" w:hAnsi="Times New Roman" w:cs="Times New Roman"/>
              </w:rPr>
            </w:pPr>
          </w:p>
        </w:tc>
        <w:tc>
          <w:tcPr>
            <w:tcW w:w="1084" w:type="pct"/>
            <w:vMerge/>
            <w:tcBorders>
              <w:top w:val="single" w:sz="4" w:space="0" w:color="auto"/>
              <w:left w:val="single" w:sz="4" w:space="0" w:color="auto"/>
              <w:bottom w:val="single" w:sz="4" w:space="0" w:color="auto"/>
              <w:right w:val="single" w:sz="4" w:space="0" w:color="auto"/>
            </w:tcBorders>
            <w:vAlign w:val="center"/>
            <w:hideMark/>
          </w:tcPr>
          <w:p w14:paraId="5C4A02EA" w14:textId="77777777" w:rsidR="00A12749" w:rsidRPr="00667BD5" w:rsidRDefault="00A12749" w:rsidP="006E26C5">
            <w:pPr>
              <w:spacing w:after="0" w:line="240" w:lineRule="auto"/>
              <w:rPr>
                <w:rFonts w:ascii="Times New Roman" w:hAnsi="Times New Roman" w:cs="Times New Roman"/>
              </w:rPr>
            </w:pPr>
          </w:p>
        </w:tc>
        <w:tc>
          <w:tcPr>
            <w:tcW w:w="370" w:type="pct"/>
            <w:vMerge/>
            <w:tcBorders>
              <w:top w:val="single" w:sz="4" w:space="0" w:color="auto"/>
              <w:left w:val="single" w:sz="4" w:space="0" w:color="auto"/>
              <w:bottom w:val="single" w:sz="4" w:space="0" w:color="auto"/>
              <w:right w:val="single" w:sz="4" w:space="0" w:color="auto"/>
            </w:tcBorders>
            <w:vAlign w:val="center"/>
            <w:hideMark/>
          </w:tcPr>
          <w:p w14:paraId="1E5EB722" w14:textId="77777777" w:rsidR="00A12749" w:rsidRPr="00667BD5" w:rsidRDefault="00A12749" w:rsidP="006E26C5">
            <w:pPr>
              <w:spacing w:after="0" w:line="240" w:lineRule="auto"/>
              <w:rPr>
                <w:rFonts w:ascii="Times New Roman" w:hAnsi="Times New Roman" w:cs="Times New Roman"/>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14:paraId="32A44AF3" w14:textId="77777777" w:rsidR="00A12749" w:rsidRPr="00667BD5" w:rsidRDefault="00A12749" w:rsidP="006E26C5">
            <w:pPr>
              <w:spacing w:after="0" w:line="240" w:lineRule="auto"/>
              <w:rPr>
                <w:rFonts w:ascii="Times New Roman" w:hAnsi="Times New Roman" w:cs="Times New Roman"/>
              </w:rPr>
            </w:pPr>
          </w:p>
        </w:tc>
        <w:tc>
          <w:tcPr>
            <w:tcW w:w="259" w:type="pct"/>
            <w:vMerge/>
            <w:tcBorders>
              <w:top w:val="single" w:sz="4" w:space="0" w:color="auto"/>
              <w:left w:val="single" w:sz="4" w:space="0" w:color="auto"/>
              <w:bottom w:val="single" w:sz="4" w:space="0" w:color="auto"/>
              <w:right w:val="single" w:sz="4" w:space="0" w:color="auto"/>
            </w:tcBorders>
            <w:vAlign w:val="center"/>
            <w:hideMark/>
          </w:tcPr>
          <w:p w14:paraId="63DC1D93" w14:textId="77777777" w:rsidR="00A12749" w:rsidRPr="00667BD5" w:rsidRDefault="00A12749" w:rsidP="006E26C5">
            <w:pPr>
              <w:spacing w:after="0" w:line="240" w:lineRule="auto"/>
              <w:rPr>
                <w:rFonts w:ascii="Times New Roman" w:hAnsi="Times New Roman" w:cs="Times New Roman"/>
              </w:rPr>
            </w:pPr>
          </w:p>
        </w:tc>
        <w:tc>
          <w:tcPr>
            <w:tcW w:w="472" w:type="pct"/>
            <w:tcBorders>
              <w:top w:val="single" w:sz="4" w:space="0" w:color="auto"/>
              <w:left w:val="single" w:sz="4" w:space="0" w:color="auto"/>
              <w:bottom w:val="single" w:sz="4" w:space="0" w:color="auto"/>
              <w:right w:val="single" w:sz="4" w:space="0" w:color="auto"/>
            </w:tcBorders>
            <w:vAlign w:val="center"/>
            <w:hideMark/>
          </w:tcPr>
          <w:p w14:paraId="0E676D51" w14:textId="77777777" w:rsidR="00A12749" w:rsidRPr="00667BD5" w:rsidRDefault="00A12749" w:rsidP="006E26C5">
            <w:pPr>
              <w:suppressAutoHyphens/>
              <w:spacing w:after="0" w:line="240" w:lineRule="auto"/>
              <w:ind w:left="-57" w:right="-57"/>
              <w:jc w:val="center"/>
              <w:rPr>
                <w:rFonts w:ascii="Times New Roman" w:hAnsi="Times New Roman" w:cs="Times New Roman"/>
                <w:i/>
              </w:rPr>
            </w:pPr>
            <w:r w:rsidRPr="00667BD5">
              <w:rPr>
                <w:rFonts w:ascii="Times New Roman" w:hAnsi="Times New Roman" w:cs="Times New Roman"/>
                <w:color w:val="000000"/>
              </w:rPr>
              <w:t>Лабораторных и практических занятий</w:t>
            </w:r>
          </w:p>
        </w:tc>
        <w:tc>
          <w:tcPr>
            <w:tcW w:w="446" w:type="pct"/>
            <w:tcBorders>
              <w:top w:val="single" w:sz="4" w:space="0" w:color="auto"/>
              <w:left w:val="single" w:sz="4" w:space="0" w:color="auto"/>
              <w:bottom w:val="single" w:sz="4" w:space="0" w:color="auto"/>
              <w:right w:val="single" w:sz="4" w:space="0" w:color="auto"/>
            </w:tcBorders>
            <w:vAlign w:val="center"/>
            <w:hideMark/>
          </w:tcPr>
          <w:p w14:paraId="30D978E5" w14:textId="7233A1DF" w:rsidR="00A12749" w:rsidRPr="00667BD5" w:rsidRDefault="00A12749" w:rsidP="006E26C5">
            <w:pPr>
              <w:suppressAutoHyphens/>
              <w:spacing w:after="0" w:line="240" w:lineRule="auto"/>
              <w:ind w:left="-57" w:right="-57"/>
              <w:jc w:val="center"/>
              <w:rPr>
                <w:rFonts w:ascii="Times New Roman" w:hAnsi="Times New Roman" w:cs="Times New Roman"/>
                <w:iCs/>
              </w:rPr>
            </w:pPr>
            <w:r w:rsidRPr="00667BD5">
              <w:rPr>
                <w:rFonts w:ascii="Times New Roman" w:hAnsi="Times New Roman" w:cs="Times New Roman"/>
              </w:rPr>
              <w:t>Курсовых работ (проектов)</w:t>
            </w:r>
          </w:p>
        </w:tc>
        <w:tc>
          <w:tcPr>
            <w:tcW w:w="549" w:type="pct"/>
            <w:tcBorders>
              <w:top w:val="single" w:sz="4" w:space="0" w:color="auto"/>
              <w:left w:val="single" w:sz="4" w:space="0" w:color="auto"/>
              <w:bottom w:val="single" w:sz="4" w:space="0" w:color="auto"/>
              <w:right w:val="single" w:sz="4" w:space="0" w:color="auto"/>
            </w:tcBorders>
            <w:vAlign w:val="center"/>
            <w:hideMark/>
          </w:tcPr>
          <w:p w14:paraId="21FFB313" w14:textId="77777777" w:rsidR="00A12749" w:rsidRPr="00667BD5" w:rsidRDefault="00A12749" w:rsidP="006E26C5">
            <w:pPr>
              <w:suppressAutoHyphens/>
              <w:spacing w:after="0" w:line="240" w:lineRule="auto"/>
              <w:ind w:left="-57" w:right="-57"/>
              <w:jc w:val="center"/>
              <w:rPr>
                <w:rFonts w:ascii="Times New Roman" w:hAnsi="Times New Roman" w:cs="Times New Roman"/>
                <w:color w:val="000000"/>
              </w:rPr>
            </w:pPr>
            <w:r w:rsidRPr="00667BD5">
              <w:rPr>
                <w:rFonts w:ascii="Times New Roman" w:hAnsi="Times New Roman" w:cs="Times New Roman"/>
              </w:rPr>
              <w:t>Самостоятельная работа</w:t>
            </w:r>
            <w:r w:rsidRPr="00667BD5">
              <w:rPr>
                <w:rStyle w:val="ac"/>
                <w:rFonts w:ascii="Times New Roman" w:hAnsi="Times New Roman"/>
                <w:i/>
              </w:rPr>
              <w:footnoteReference w:id="7"/>
            </w:r>
          </w:p>
        </w:tc>
        <w:tc>
          <w:tcPr>
            <w:tcW w:w="181" w:type="pct"/>
            <w:tcBorders>
              <w:top w:val="single" w:sz="4" w:space="0" w:color="auto"/>
              <w:left w:val="single" w:sz="4" w:space="0" w:color="auto"/>
              <w:bottom w:val="single" w:sz="4" w:space="0" w:color="auto"/>
              <w:right w:val="single" w:sz="4" w:space="0" w:color="auto"/>
            </w:tcBorders>
            <w:textDirection w:val="btLr"/>
            <w:vAlign w:val="center"/>
            <w:hideMark/>
          </w:tcPr>
          <w:p w14:paraId="6985971F" w14:textId="77777777" w:rsidR="00A12749" w:rsidRPr="00667BD5" w:rsidRDefault="00A12749" w:rsidP="006E26C5">
            <w:pPr>
              <w:suppressAutoHyphens/>
              <w:spacing w:after="0" w:line="240" w:lineRule="auto"/>
              <w:ind w:left="-57" w:right="-57"/>
              <w:jc w:val="center"/>
              <w:rPr>
                <w:rFonts w:ascii="Times New Roman" w:hAnsi="Times New Roman" w:cs="Times New Roman"/>
              </w:rPr>
            </w:pPr>
            <w:r w:rsidRPr="00667BD5">
              <w:rPr>
                <w:rFonts w:ascii="Times New Roman" w:hAnsi="Times New Roman" w:cs="Times New Roman"/>
              </w:rPr>
              <w:t>Промежуточная аттестация</w:t>
            </w:r>
          </w:p>
        </w:tc>
        <w:tc>
          <w:tcPr>
            <w:tcW w:w="296" w:type="pct"/>
            <w:tcBorders>
              <w:top w:val="single" w:sz="4" w:space="0" w:color="auto"/>
              <w:left w:val="single" w:sz="4" w:space="0" w:color="auto"/>
              <w:bottom w:val="single" w:sz="4" w:space="0" w:color="auto"/>
              <w:right w:val="single" w:sz="4" w:space="0" w:color="auto"/>
            </w:tcBorders>
            <w:vAlign w:val="center"/>
            <w:hideMark/>
          </w:tcPr>
          <w:p w14:paraId="45037B72" w14:textId="77777777" w:rsidR="00A12749" w:rsidRPr="00667BD5" w:rsidRDefault="00A12749" w:rsidP="006E26C5">
            <w:pPr>
              <w:suppressAutoHyphens/>
              <w:spacing w:after="0" w:line="240" w:lineRule="auto"/>
              <w:ind w:left="-57" w:right="-57"/>
              <w:jc w:val="center"/>
              <w:rPr>
                <w:rFonts w:ascii="Times New Roman" w:hAnsi="Times New Roman" w:cs="Times New Roman"/>
                <w:i/>
              </w:rPr>
            </w:pPr>
            <w:r w:rsidRPr="00667BD5">
              <w:rPr>
                <w:rFonts w:ascii="Times New Roman" w:hAnsi="Times New Roman" w:cs="Times New Roman"/>
              </w:rPr>
              <w:t>Учебная</w:t>
            </w:r>
          </w:p>
        </w:tc>
        <w:tc>
          <w:tcPr>
            <w:tcW w:w="586" w:type="pct"/>
            <w:tcBorders>
              <w:top w:val="single" w:sz="4" w:space="0" w:color="auto"/>
              <w:left w:val="single" w:sz="4" w:space="0" w:color="auto"/>
              <w:bottom w:val="single" w:sz="4" w:space="0" w:color="auto"/>
              <w:right w:val="single" w:sz="4" w:space="0" w:color="auto"/>
            </w:tcBorders>
            <w:vAlign w:val="center"/>
            <w:hideMark/>
          </w:tcPr>
          <w:p w14:paraId="31A38F91" w14:textId="77777777" w:rsidR="00A12749" w:rsidRPr="00667BD5" w:rsidRDefault="00A12749" w:rsidP="006E26C5">
            <w:pPr>
              <w:suppressAutoHyphens/>
              <w:spacing w:after="0" w:line="240" w:lineRule="auto"/>
              <w:ind w:left="-57" w:right="-57"/>
              <w:jc w:val="center"/>
              <w:rPr>
                <w:rFonts w:ascii="Times New Roman" w:hAnsi="Times New Roman" w:cs="Times New Roman"/>
                <w:i/>
              </w:rPr>
            </w:pPr>
            <w:r w:rsidRPr="00667BD5">
              <w:rPr>
                <w:rFonts w:ascii="Times New Roman" w:hAnsi="Times New Roman" w:cs="Times New Roman"/>
              </w:rPr>
              <w:t>Производственная</w:t>
            </w:r>
          </w:p>
        </w:tc>
      </w:tr>
      <w:tr w:rsidR="00A12749" w:rsidRPr="00667BD5" w14:paraId="7900522A" w14:textId="77777777" w:rsidTr="00667BD5">
        <w:trPr>
          <w:trHeight w:val="415"/>
        </w:trPr>
        <w:tc>
          <w:tcPr>
            <w:tcW w:w="524" w:type="pct"/>
            <w:tcBorders>
              <w:top w:val="single" w:sz="4" w:space="0" w:color="auto"/>
              <w:left w:val="single" w:sz="4" w:space="0" w:color="auto"/>
              <w:bottom w:val="single" w:sz="4" w:space="0" w:color="auto"/>
              <w:right w:val="single" w:sz="4" w:space="0" w:color="auto"/>
            </w:tcBorders>
            <w:vAlign w:val="center"/>
            <w:hideMark/>
          </w:tcPr>
          <w:p w14:paraId="04B7B858" w14:textId="77777777" w:rsidR="00A12749" w:rsidRPr="00667BD5" w:rsidRDefault="00A12749" w:rsidP="006E26C5">
            <w:pPr>
              <w:spacing w:after="0" w:line="240" w:lineRule="auto"/>
              <w:jc w:val="center"/>
              <w:rPr>
                <w:rFonts w:ascii="Times New Roman" w:hAnsi="Times New Roman" w:cs="Times New Roman"/>
                <w:i/>
              </w:rPr>
            </w:pPr>
            <w:r w:rsidRPr="00667BD5">
              <w:rPr>
                <w:rFonts w:ascii="Times New Roman" w:hAnsi="Times New Roman" w:cs="Times New Roman"/>
                <w:i/>
              </w:rPr>
              <w:t>1</w:t>
            </w:r>
          </w:p>
        </w:tc>
        <w:tc>
          <w:tcPr>
            <w:tcW w:w="1084" w:type="pct"/>
            <w:tcBorders>
              <w:top w:val="single" w:sz="4" w:space="0" w:color="auto"/>
              <w:left w:val="single" w:sz="4" w:space="0" w:color="auto"/>
              <w:bottom w:val="single" w:sz="4" w:space="0" w:color="auto"/>
              <w:right w:val="single" w:sz="4" w:space="0" w:color="auto"/>
            </w:tcBorders>
            <w:vAlign w:val="center"/>
            <w:hideMark/>
          </w:tcPr>
          <w:p w14:paraId="1727B335" w14:textId="77777777" w:rsidR="00A12749" w:rsidRPr="00667BD5" w:rsidRDefault="00A12749" w:rsidP="006E26C5">
            <w:pPr>
              <w:spacing w:after="0" w:line="240" w:lineRule="auto"/>
              <w:jc w:val="center"/>
              <w:rPr>
                <w:rFonts w:ascii="Times New Roman" w:hAnsi="Times New Roman" w:cs="Times New Roman"/>
                <w:i/>
              </w:rPr>
            </w:pPr>
            <w:r w:rsidRPr="00667BD5">
              <w:rPr>
                <w:rFonts w:ascii="Times New Roman" w:hAnsi="Times New Roman" w:cs="Times New Roman"/>
                <w:i/>
              </w:rPr>
              <w:t>2</w:t>
            </w:r>
          </w:p>
        </w:tc>
        <w:tc>
          <w:tcPr>
            <w:tcW w:w="370" w:type="pct"/>
            <w:tcBorders>
              <w:top w:val="single" w:sz="4" w:space="0" w:color="auto"/>
              <w:left w:val="single" w:sz="4" w:space="0" w:color="auto"/>
              <w:bottom w:val="single" w:sz="4" w:space="0" w:color="auto"/>
              <w:right w:val="single" w:sz="4" w:space="0" w:color="auto"/>
            </w:tcBorders>
            <w:vAlign w:val="center"/>
            <w:hideMark/>
          </w:tcPr>
          <w:p w14:paraId="6912A44F" w14:textId="77777777" w:rsidR="00A12749" w:rsidRPr="00667BD5" w:rsidRDefault="00A12749" w:rsidP="006E26C5">
            <w:pPr>
              <w:spacing w:after="0" w:line="240" w:lineRule="auto"/>
              <w:jc w:val="center"/>
              <w:rPr>
                <w:rFonts w:ascii="Times New Roman" w:hAnsi="Times New Roman" w:cs="Times New Roman"/>
                <w:i/>
              </w:rPr>
            </w:pPr>
            <w:r w:rsidRPr="00667BD5">
              <w:rPr>
                <w:rFonts w:ascii="Times New Roman" w:hAnsi="Times New Roman" w:cs="Times New Roman"/>
                <w:i/>
              </w:rPr>
              <w:t>3</w:t>
            </w:r>
          </w:p>
        </w:tc>
        <w:tc>
          <w:tcPr>
            <w:tcW w:w="233" w:type="pct"/>
            <w:tcBorders>
              <w:top w:val="single" w:sz="4" w:space="0" w:color="auto"/>
              <w:left w:val="single" w:sz="4" w:space="0" w:color="auto"/>
              <w:bottom w:val="single" w:sz="4" w:space="0" w:color="auto"/>
              <w:right w:val="single" w:sz="4" w:space="0" w:color="auto"/>
            </w:tcBorders>
            <w:vAlign w:val="center"/>
            <w:hideMark/>
          </w:tcPr>
          <w:p w14:paraId="0B36636A" w14:textId="77777777" w:rsidR="00A12749" w:rsidRPr="00667BD5" w:rsidRDefault="00A12749" w:rsidP="006E26C5">
            <w:pPr>
              <w:spacing w:after="0" w:line="240" w:lineRule="auto"/>
              <w:jc w:val="center"/>
              <w:rPr>
                <w:rFonts w:ascii="Times New Roman" w:hAnsi="Times New Roman" w:cs="Times New Roman"/>
                <w:i/>
              </w:rPr>
            </w:pPr>
            <w:r w:rsidRPr="00667BD5">
              <w:rPr>
                <w:rFonts w:ascii="Times New Roman" w:hAnsi="Times New Roman" w:cs="Times New Roman"/>
                <w:i/>
              </w:rPr>
              <w:t>4</w:t>
            </w:r>
          </w:p>
        </w:tc>
        <w:tc>
          <w:tcPr>
            <w:tcW w:w="259" w:type="pct"/>
            <w:tcBorders>
              <w:top w:val="single" w:sz="4" w:space="0" w:color="auto"/>
              <w:left w:val="single" w:sz="4" w:space="0" w:color="auto"/>
              <w:bottom w:val="single" w:sz="4" w:space="0" w:color="auto"/>
              <w:right w:val="single" w:sz="4" w:space="0" w:color="auto"/>
            </w:tcBorders>
            <w:vAlign w:val="center"/>
            <w:hideMark/>
          </w:tcPr>
          <w:p w14:paraId="40907E86" w14:textId="77777777" w:rsidR="00A12749" w:rsidRPr="00667BD5" w:rsidRDefault="00A12749" w:rsidP="006E26C5">
            <w:pPr>
              <w:spacing w:after="0" w:line="240" w:lineRule="auto"/>
              <w:jc w:val="center"/>
              <w:rPr>
                <w:rFonts w:ascii="Times New Roman" w:hAnsi="Times New Roman" w:cs="Times New Roman"/>
                <w:i/>
              </w:rPr>
            </w:pPr>
            <w:r w:rsidRPr="00667BD5">
              <w:rPr>
                <w:rFonts w:ascii="Times New Roman" w:hAnsi="Times New Roman" w:cs="Times New Roman"/>
                <w:i/>
              </w:rPr>
              <w:t>5</w:t>
            </w:r>
          </w:p>
        </w:tc>
        <w:tc>
          <w:tcPr>
            <w:tcW w:w="472" w:type="pct"/>
            <w:tcBorders>
              <w:top w:val="single" w:sz="4" w:space="0" w:color="auto"/>
              <w:left w:val="single" w:sz="4" w:space="0" w:color="auto"/>
              <w:bottom w:val="single" w:sz="4" w:space="0" w:color="auto"/>
              <w:right w:val="single" w:sz="4" w:space="0" w:color="auto"/>
            </w:tcBorders>
            <w:vAlign w:val="center"/>
            <w:hideMark/>
          </w:tcPr>
          <w:p w14:paraId="0252AA2F" w14:textId="77777777" w:rsidR="00A12749" w:rsidRPr="00667BD5" w:rsidRDefault="00A12749" w:rsidP="006E26C5">
            <w:pPr>
              <w:spacing w:after="0" w:line="240" w:lineRule="auto"/>
              <w:jc w:val="center"/>
              <w:rPr>
                <w:rFonts w:ascii="Times New Roman" w:hAnsi="Times New Roman" w:cs="Times New Roman"/>
                <w:i/>
              </w:rPr>
            </w:pPr>
            <w:r w:rsidRPr="00667BD5">
              <w:rPr>
                <w:rFonts w:ascii="Times New Roman" w:hAnsi="Times New Roman" w:cs="Times New Roman"/>
                <w:i/>
              </w:rPr>
              <w:t>6</w:t>
            </w:r>
          </w:p>
        </w:tc>
        <w:tc>
          <w:tcPr>
            <w:tcW w:w="446" w:type="pct"/>
            <w:tcBorders>
              <w:top w:val="single" w:sz="4" w:space="0" w:color="auto"/>
              <w:left w:val="single" w:sz="4" w:space="0" w:color="auto"/>
              <w:bottom w:val="single" w:sz="4" w:space="0" w:color="auto"/>
              <w:right w:val="single" w:sz="4" w:space="0" w:color="auto"/>
            </w:tcBorders>
            <w:vAlign w:val="center"/>
            <w:hideMark/>
          </w:tcPr>
          <w:p w14:paraId="385775D6" w14:textId="77777777" w:rsidR="00A12749" w:rsidRPr="00667BD5" w:rsidRDefault="00A12749" w:rsidP="006E26C5">
            <w:pPr>
              <w:spacing w:after="0" w:line="240" w:lineRule="auto"/>
              <w:jc w:val="center"/>
              <w:rPr>
                <w:rFonts w:ascii="Times New Roman" w:hAnsi="Times New Roman" w:cs="Times New Roman"/>
                <w:i/>
              </w:rPr>
            </w:pPr>
            <w:r w:rsidRPr="00667BD5">
              <w:rPr>
                <w:rFonts w:ascii="Times New Roman" w:hAnsi="Times New Roman" w:cs="Times New Roman"/>
                <w:i/>
              </w:rPr>
              <w:t>7</w:t>
            </w:r>
          </w:p>
        </w:tc>
        <w:tc>
          <w:tcPr>
            <w:tcW w:w="549" w:type="pct"/>
            <w:tcBorders>
              <w:top w:val="single" w:sz="4" w:space="0" w:color="auto"/>
              <w:left w:val="single" w:sz="4" w:space="0" w:color="auto"/>
              <w:bottom w:val="single" w:sz="4" w:space="0" w:color="auto"/>
              <w:right w:val="single" w:sz="4" w:space="0" w:color="auto"/>
            </w:tcBorders>
            <w:vAlign w:val="center"/>
            <w:hideMark/>
          </w:tcPr>
          <w:p w14:paraId="0E506565" w14:textId="77777777" w:rsidR="00A12749" w:rsidRPr="00667BD5" w:rsidRDefault="00A12749" w:rsidP="006E26C5">
            <w:pPr>
              <w:spacing w:after="0" w:line="240" w:lineRule="auto"/>
              <w:jc w:val="center"/>
              <w:rPr>
                <w:rFonts w:ascii="Times New Roman" w:hAnsi="Times New Roman" w:cs="Times New Roman"/>
                <w:i/>
              </w:rPr>
            </w:pPr>
            <w:r w:rsidRPr="00667BD5">
              <w:rPr>
                <w:rFonts w:ascii="Times New Roman" w:hAnsi="Times New Roman" w:cs="Times New Roman"/>
                <w:i/>
              </w:rPr>
              <w:t>8</w:t>
            </w:r>
          </w:p>
        </w:tc>
        <w:tc>
          <w:tcPr>
            <w:tcW w:w="181" w:type="pct"/>
            <w:tcBorders>
              <w:top w:val="single" w:sz="4" w:space="0" w:color="auto"/>
              <w:left w:val="single" w:sz="4" w:space="0" w:color="auto"/>
              <w:bottom w:val="single" w:sz="4" w:space="0" w:color="auto"/>
              <w:right w:val="single" w:sz="4" w:space="0" w:color="auto"/>
            </w:tcBorders>
            <w:vAlign w:val="center"/>
            <w:hideMark/>
          </w:tcPr>
          <w:p w14:paraId="3D4E8538" w14:textId="77777777" w:rsidR="00A12749" w:rsidRPr="00667BD5" w:rsidRDefault="00A12749" w:rsidP="006E26C5">
            <w:pPr>
              <w:spacing w:after="0" w:line="240" w:lineRule="auto"/>
              <w:jc w:val="center"/>
              <w:rPr>
                <w:rFonts w:ascii="Times New Roman" w:hAnsi="Times New Roman" w:cs="Times New Roman"/>
                <w:i/>
              </w:rPr>
            </w:pPr>
            <w:r w:rsidRPr="00667BD5">
              <w:rPr>
                <w:rFonts w:ascii="Times New Roman" w:hAnsi="Times New Roman" w:cs="Times New Roman"/>
                <w:i/>
              </w:rPr>
              <w:t>9</w:t>
            </w:r>
          </w:p>
        </w:tc>
        <w:tc>
          <w:tcPr>
            <w:tcW w:w="296" w:type="pct"/>
            <w:tcBorders>
              <w:top w:val="single" w:sz="4" w:space="0" w:color="auto"/>
              <w:left w:val="single" w:sz="4" w:space="0" w:color="auto"/>
              <w:bottom w:val="single" w:sz="4" w:space="0" w:color="auto"/>
              <w:right w:val="single" w:sz="4" w:space="0" w:color="auto"/>
            </w:tcBorders>
            <w:vAlign w:val="center"/>
            <w:hideMark/>
          </w:tcPr>
          <w:p w14:paraId="085991A9" w14:textId="77777777" w:rsidR="00A12749" w:rsidRPr="00667BD5" w:rsidRDefault="00A12749" w:rsidP="006E26C5">
            <w:pPr>
              <w:spacing w:after="0" w:line="240" w:lineRule="auto"/>
              <w:jc w:val="center"/>
              <w:rPr>
                <w:rFonts w:ascii="Times New Roman" w:hAnsi="Times New Roman" w:cs="Times New Roman"/>
                <w:i/>
              </w:rPr>
            </w:pPr>
            <w:r w:rsidRPr="00667BD5">
              <w:rPr>
                <w:rFonts w:ascii="Times New Roman" w:hAnsi="Times New Roman" w:cs="Times New Roman"/>
                <w:i/>
              </w:rPr>
              <w:t>10</w:t>
            </w:r>
          </w:p>
        </w:tc>
        <w:tc>
          <w:tcPr>
            <w:tcW w:w="586" w:type="pct"/>
            <w:tcBorders>
              <w:top w:val="single" w:sz="4" w:space="0" w:color="auto"/>
              <w:left w:val="single" w:sz="4" w:space="0" w:color="auto"/>
              <w:bottom w:val="single" w:sz="4" w:space="0" w:color="auto"/>
              <w:right w:val="single" w:sz="4" w:space="0" w:color="auto"/>
            </w:tcBorders>
            <w:vAlign w:val="center"/>
            <w:hideMark/>
          </w:tcPr>
          <w:p w14:paraId="6F35AB7A" w14:textId="77777777" w:rsidR="00A12749" w:rsidRPr="00667BD5" w:rsidRDefault="00A12749" w:rsidP="006E26C5">
            <w:pPr>
              <w:spacing w:after="0" w:line="240" w:lineRule="auto"/>
              <w:jc w:val="center"/>
              <w:rPr>
                <w:rFonts w:ascii="Times New Roman" w:hAnsi="Times New Roman" w:cs="Times New Roman"/>
                <w:i/>
              </w:rPr>
            </w:pPr>
            <w:r w:rsidRPr="00667BD5">
              <w:rPr>
                <w:rFonts w:ascii="Times New Roman" w:hAnsi="Times New Roman" w:cs="Times New Roman"/>
                <w:i/>
              </w:rPr>
              <w:t>11</w:t>
            </w:r>
          </w:p>
        </w:tc>
      </w:tr>
      <w:tr w:rsidR="00A12749" w:rsidRPr="00667BD5" w14:paraId="2F1606D4" w14:textId="77777777" w:rsidTr="00667BD5">
        <w:tc>
          <w:tcPr>
            <w:tcW w:w="524" w:type="pct"/>
            <w:tcBorders>
              <w:top w:val="nil"/>
              <w:left w:val="single" w:sz="4" w:space="0" w:color="auto"/>
              <w:bottom w:val="single" w:sz="4" w:space="0" w:color="auto"/>
              <w:right w:val="single" w:sz="4" w:space="0" w:color="auto"/>
            </w:tcBorders>
            <w:shd w:val="clear" w:color="auto" w:fill="FFFFFF" w:themeFill="background1"/>
            <w:vAlign w:val="center"/>
          </w:tcPr>
          <w:p w14:paraId="1C5D165D" w14:textId="77777777" w:rsidR="00A12749" w:rsidRPr="00667BD5" w:rsidRDefault="00A12749" w:rsidP="006E26C5">
            <w:pPr>
              <w:spacing w:after="0" w:line="240" w:lineRule="auto"/>
              <w:jc w:val="center"/>
              <w:rPr>
                <w:rFonts w:ascii="Times New Roman" w:eastAsia="Times New Roman" w:hAnsi="Times New Roman" w:cs="Times New Roman"/>
                <w:color w:val="000000"/>
                <w:lang w:val="en-US"/>
              </w:rPr>
            </w:pPr>
            <w:r w:rsidRPr="00667BD5">
              <w:rPr>
                <w:rFonts w:ascii="Times New Roman" w:eastAsia="Times New Roman" w:hAnsi="Times New Roman" w:cs="Times New Roman"/>
                <w:color w:val="000000"/>
                <w:lang w:val="en-US"/>
              </w:rPr>
              <w:t>ПК 4.</w:t>
            </w:r>
            <w:r w:rsidRPr="00667BD5">
              <w:rPr>
                <w:rFonts w:ascii="Times New Roman" w:eastAsia="Times New Roman" w:hAnsi="Times New Roman" w:cs="Times New Roman"/>
                <w:color w:val="000000"/>
              </w:rPr>
              <w:t>1</w:t>
            </w:r>
            <w:r w:rsidRPr="00667BD5">
              <w:rPr>
                <w:rFonts w:ascii="Times New Roman" w:eastAsia="Times New Roman" w:hAnsi="Times New Roman" w:cs="Times New Roman"/>
                <w:color w:val="000000"/>
                <w:lang w:val="en-US"/>
              </w:rPr>
              <w:t>.</w:t>
            </w:r>
            <w:r w:rsidRPr="00667BD5">
              <w:rPr>
                <w:rFonts w:ascii="Times New Roman" w:eastAsia="Times New Roman" w:hAnsi="Times New Roman" w:cs="Times New Roman"/>
                <w:color w:val="000000"/>
              </w:rPr>
              <w:t>-4.6.</w:t>
            </w:r>
            <w:r w:rsidRPr="00667BD5">
              <w:rPr>
                <w:rFonts w:ascii="Times New Roman" w:eastAsia="Times New Roman" w:hAnsi="Times New Roman" w:cs="Times New Roman"/>
                <w:color w:val="000000"/>
                <w:lang w:val="en-US"/>
              </w:rPr>
              <w:t> </w:t>
            </w:r>
          </w:p>
        </w:tc>
        <w:tc>
          <w:tcPr>
            <w:tcW w:w="1084" w:type="pct"/>
            <w:tcBorders>
              <w:top w:val="nil"/>
              <w:left w:val="nil"/>
              <w:bottom w:val="single" w:sz="4" w:space="0" w:color="auto"/>
              <w:right w:val="single" w:sz="4" w:space="0" w:color="auto"/>
            </w:tcBorders>
            <w:shd w:val="clear" w:color="auto" w:fill="auto"/>
            <w:vAlign w:val="center"/>
          </w:tcPr>
          <w:p w14:paraId="3A2FA010" w14:textId="77777777" w:rsidR="00A12749" w:rsidRPr="00667BD5" w:rsidRDefault="00A12749" w:rsidP="006E26C5">
            <w:pPr>
              <w:spacing w:after="0" w:line="240" w:lineRule="auto"/>
              <w:rPr>
                <w:rFonts w:ascii="Times New Roman" w:eastAsia="Times New Roman" w:hAnsi="Times New Roman" w:cs="Times New Roman"/>
                <w:b/>
                <w:bCs/>
                <w:color w:val="000000"/>
              </w:rPr>
            </w:pPr>
            <w:r w:rsidRPr="00667BD5">
              <w:rPr>
                <w:rFonts w:ascii="Times New Roman" w:eastAsia="Times New Roman" w:hAnsi="Times New Roman" w:cs="Times New Roman"/>
                <w:b/>
                <w:bCs/>
                <w:color w:val="000000"/>
              </w:rPr>
              <w:t xml:space="preserve">Раздел 1. Типовые проекты использования </w:t>
            </w:r>
            <w:proofErr w:type="spellStart"/>
            <w:r w:rsidRPr="00667BD5">
              <w:rPr>
                <w:rFonts w:ascii="Times New Roman" w:eastAsia="Times New Roman" w:hAnsi="Times New Roman" w:cs="Times New Roman"/>
                <w:b/>
                <w:bCs/>
                <w:color w:val="000000"/>
              </w:rPr>
              <w:t>теплонасосных</w:t>
            </w:r>
            <w:proofErr w:type="spellEnd"/>
            <w:r w:rsidRPr="00667BD5">
              <w:rPr>
                <w:rFonts w:ascii="Times New Roman" w:eastAsia="Times New Roman" w:hAnsi="Times New Roman" w:cs="Times New Roman"/>
                <w:b/>
                <w:bCs/>
                <w:color w:val="000000"/>
              </w:rPr>
              <w:t xml:space="preserve"> систем.</w:t>
            </w:r>
          </w:p>
        </w:tc>
        <w:tc>
          <w:tcPr>
            <w:tcW w:w="370" w:type="pct"/>
            <w:tcBorders>
              <w:top w:val="nil"/>
              <w:left w:val="nil"/>
              <w:bottom w:val="single" w:sz="4" w:space="0" w:color="auto"/>
              <w:right w:val="single" w:sz="4" w:space="0" w:color="auto"/>
            </w:tcBorders>
            <w:shd w:val="clear" w:color="auto" w:fill="auto"/>
            <w:vAlign w:val="center"/>
          </w:tcPr>
          <w:p w14:paraId="501C5B15" w14:textId="77777777" w:rsidR="00A12749" w:rsidRPr="00667BD5" w:rsidRDefault="00A12749" w:rsidP="006E26C5">
            <w:pPr>
              <w:spacing w:after="0" w:line="240" w:lineRule="auto"/>
              <w:jc w:val="center"/>
              <w:rPr>
                <w:rFonts w:ascii="Times New Roman" w:eastAsia="Times New Roman" w:hAnsi="Times New Roman" w:cs="Times New Roman"/>
                <w:b/>
                <w:bCs/>
                <w:color w:val="000000"/>
              </w:rPr>
            </w:pPr>
            <w:r w:rsidRPr="00667BD5">
              <w:rPr>
                <w:rFonts w:ascii="Times New Roman" w:eastAsia="Times New Roman" w:hAnsi="Times New Roman" w:cs="Times New Roman"/>
                <w:b/>
                <w:bCs/>
                <w:color w:val="000000"/>
              </w:rPr>
              <w:t>56</w:t>
            </w:r>
          </w:p>
        </w:tc>
        <w:tc>
          <w:tcPr>
            <w:tcW w:w="233" w:type="pct"/>
            <w:tcBorders>
              <w:top w:val="nil"/>
              <w:left w:val="nil"/>
              <w:bottom w:val="single" w:sz="4" w:space="0" w:color="auto"/>
              <w:right w:val="single" w:sz="4" w:space="0" w:color="auto"/>
            </w:tcBorders>
            <w:shd w:val="clear" w:color="auto" w:fill="auto"/>
            <w:vAlign w:val="center"/>
          </w:tcPr>
          <w:p w14:paraId="6ADF033A" w14:textId="77777777" w:rsidR="00A12749" w:rsidRPr="00667BD5" w:rsidRDefault="00A12749" w:rsidP="006E26C5">
            <w:pPr>
              <w:spacing w:after="0" w:line="240" w:lineRule="auto"/>
              <w:jc w:val="center"/>
              <w:rPr>
                <w:rFonts w:ascii="Times New Roman" w:eastAsia="Times New Roman" w:hAnsi="Times New Roman" w:cs="Times New Roman"/>
                <w:color w:val="000000"/>
              </w:rPr>
            </w:pPr>
            <w:r w:rsidRPr="00667BD5">
              <w:rPr>
                <w:rFonts w:ascii="Times New Roman" w:eastAsia="Times New Roman" w:hAnsi="Times New Roman" w:cs="Times New Roman"/>
                <w:color w:val="000000"/>
              </w:rPr>
              <w:t>36</w:t>
            </w:r>
          </w:p>
        </w:tc>
        <w:tc>
          <w:tcPr>
            <w:tcW w:w="259" w:type="pct"/>
            <w:tcBorders>
              <w:top w:val="nil"/>
              <w:left w:val="nil"/>
              <w:bottom w:val="single" w:sz="4" w:space="0" w:color="auto"/>
              <w:right w:val="single" w:sz="4" w:space="0" w:color="auto"/>
            </w:tcBorders>
            <w:shd w:val="clear" w:color="auto" w:fill="auto"/>
            <w:vAlign w:val="center"/>
          </w:tcPr>
          <w:p w14:paraId="088BB6AB" w14:textId="77777777" w:rsidR="00A12749" w:rsidRPr="00667BD5" w:rsidRDefault="00A12749" w:rsidP="006E26C5">
            <w:pPr>
              <w:spacing w:after="0" w:line="240" w:lineRule="auto"/>
              <w:jc w:val="center"/>
              <w:rPr>
                <w:rFonts w:ascii="Times New Roman" w:eastAsia="Times New Roman" w:hAnsi="Times New Roman" w:cs="Times New Roman"/>
                <w:b/>
                <w:bCs/>
                <w:color w:val="000000"/>
              </w:rPr>
            </w:pPr>
            <w:r w:rsidRPr="00667BD5">
              <w:rPr>
                <w:rFonts w:ascii="Times New Roman" w:eastAsia="Times New Roman" w:hAnsi="Times New Roman" w:cs="Times New Roman"/>
                <w:b/>
                <w:bCs/>
                <w:color w:val="000000"/>
              </w:rPr>
              <w:t>32</w:t>
            </w:r>
          </w:p>
        </w:tc>
        <w:tc>
          <w:tcPr>
            <w:tcW w:w="472" w:type="pct"/>
            <w:tcBorders>
              <w:top w:val="single" w:sz="4" w:space="0" w:color="auto"/>
              <w:left w:val="single" w:sz="4" w:space="0" w:color="auto"/>
              <w:bottom w:val="single" w:sz="4" w:space="0" w:color="auto"/>
              <w:right w:val="single" w:sz="4" w:space="0" w:color="auto"/>
            </w:tcBorders>
            <w:vAlign w:val="center"/>
          </w:tcPr>
          <w:p w14:paraId="72EB757E" w14:textId="77777777" w:rsidR="00A12749" w:rsidRPr="00667BD5" w:rsidRDefault="00A12749" w:rsidP="006E26C5">
            <w:pPr>
              <w:spacing w:after="0" w:line="240" w:lineRule="auto"/>
              <w:jc w:val="center"/>
              <w:rPr>
                <w:rFonts w:ascii="Times New Roman" w:eastAsia="Times New Roman" w:hAnsi="Times New Roman" w:cs="Times New Roman"/>
                <w:color w:val="000000"/>
              </w:rPr>
            </w:pPr>
            <w:r w:rsidRPr="00667BD5">
              <w:rPr>
                <w:rFonts w:ascii="Times New Roman" w:eastAsia="Times New Roman" w:hAnsi="Times New Roman" w:cs="Times New Roman"/>
                <w:color w:val="000000"/>
              </w:rPr>
              <w:t>12</w:t>
            </w:r>
          </w:p>
        </w:tc>
        <w:tc>
          <w:tcPr>
            <w:tcW w:w="446" w:type="pct"/>
            <w:vMerge w:val="restart"/>
            <w:tcBorders>
              <w:top w:val="single" w:sz="4" w:space="0" w:color="auto"/>
              <w:left w:val="single" w:sz="4" w:space="0" w:color="auto"/>
              <w:right w:val="single" w:sz="4" w:space="0" w:color="auto"/>
            </w:tcBorders>
            <w:vAlign w:val="center"/>
          </w:tcPr>
          <w:p w14:paraId="4E074587" w14:textId="77777777" w:rsidR="00A12749" w:rsidRPr="00667BD5" w:rsidRDefault="00A12749" w:rsidP="006E26C5">
            <w:pPr>
              <w:spacing w:after="0" w:line="240" w:lineRule="auto"/>
              <w:jc w:val="center"/>
              <w:rPr>
                <w:rFonts w:ascii="Times New Roman" w:hAnsi="Times New Roman" w:cs="Times New Roman"/>
              </w:rPr>
            </w:pPr>
          </w:p>
        </w:tc>
        <w:tc>
          <w:tcPr>
            <w:tcW w:w="549" w:type="pct"/>
            <w:tcBorders>
              <w:top w:val="single" w:sz="4" w:space="0" w:color="auto"/>
              <w:left w:val="single" w:sz="4" w:space="0" w:color="auto"/>
              <w:bottom w:val="single" w:sz="4" w:space="0" w:color="auto"/>
              <w:right w:val="single" w:sz="4" w:space="0" w:color="auto"/>
            </w:tcBorders>
            <w:vAlign w:val="center"/>
          </w:tcPr>
          <w:p w14:paraId="08033579" w14:textId="77777777" w:rsidR="00A12749" w:rsidRPr="00667BD5" w:rsidRDefault="00A12749" w:rsidP="006E26C5">
            <w:pPr>
              <w:spacing w:after="0" w:line="240" w:lineRule="auto"/>
              <w:jc w:val="center"/>
              <w:rPr>
                <w:rFonts w:ascii="Times New Roman" w:eastAsia="Times New Roman" w:hAnsi="Times New Roman" w:cs="Times New Roman"/>
                <w:b/>
                <w:bCs/>
                <w:color w:val="000000"/>
                <w:lang w:val="en-US"/>
              </w:rPr>
            </w:pPr>
          </w:p>
        </w:tc>
        <w:tc>
          <w:tcPr>
            <w:tcW w:w="181" w:type="pct"/>
            <w:vMerge w:val="restart"/>
            <w:tcBorders>
              <w:top w:val="single" w:sz="4" w:space="0" w:color="auto"/>
              <w:left w:val="single" w:sz="4" w:space="0" w:color="auto"/>
              <w:bottom w:val="single" w:sz="4" w:space="0" w:color="auto"/>
              <w:right w:val="single" w:sz="4" w:space="0" w:color="auto"/>
            </w:tcBorders>
            <w:vAlign w:val="center"/>
          </w:tcPr>
          <w:p w14:paraId="7E2705DF" w14:textId="77777777" w:rsidR="00A12749" w:rsidRPr="00667BD5" w:rsidRDefault="00A12749" w:rsidP="006E26C5">
            <w:pPr>
              <w:spacing w:after="0" w:line="240" w:lineRule="auto"/>
              <w:jc w:val="center"/>
              <w:rPr>
                <w:rFonts w:ascii="Times New Roman" w:hAnsi="Times New Roman" w:cs="Times New Roman"/>
              </w:rPr>
            </w:pPr>
          </w:p>
        </w:tc>
        <w:tc>
          <w:tcPr>
            <w:tcW w:w="296" w:type="pct"/>
            <w:tcBorders>
              <w:top w:val="single" w:sz="4" w:space="0" w:color="auto"/>
              <w:left w:val="single" w:sz="4" w:space="0" w:color="auto"/>
              <w:bottom w:val="single" w:sz="4" w:space="0" w:color="auto"/>
              <w:right w:val="single" w:sz="4" w:space="0" w:color="auto"/>
            </w:tcBorders>
            <w:vAlign w:val="center"/>
          </w:tcPr>
          <w:p w14:paraId="3A192E94" w14:textId="77777777" w:rsidR="00A12749" w:rsidRPr="00667BD5" w:rsidRDefault="00A12749" w:rsidP="006E26C5">
            <w:pPr>
              <w:spacing w:after="0" w:line="240" w:lineRule="auto"/>
              <w:jc w:val="center"/>
              <w:rPr>
                <w:rFonts w:ascii="Times New Roman" w:eastAsia="Times New Roman" w:hAnsi="Times New Roman" w:cs="Times New Roman"/>
                <w:b/>
                <w:bCs/>
                <w:color w:val="000000"/>
                <w:lang w:val="en-US"/>
              </w:rPr>
            </w:pPr>
            <w:r w:rsidRPr="00667BD5">
              <w:rPr>
                <w:rFonts w:ascii="Times New Roman" w:eastAsia="Times New Roman" w:hAnsi="Times New Roman" w:cs="Times New Roman"/>
                <w:b/>
                <w:bCs/>
                <w:color w:val="000000"/>
                <w:lang w:val="en-US"/>
              </w:rPr>
              <w:t>24</w:t>
            </w:r>
          </w:p>
        </w:tc>
        <w:tc>
          <w:tcPr>
            <w:tcW w:w="586" w:type="pct"/>
            <w:tcBorders>
              <w:top w:val="single" w:sz="4" w:space="0" w:color="auto"/>
              <w:left w:val="single" w:sz="4" w:space="0" w:color="auto"/>
              <w:bottom w:val="single" w:sz="4" w:space="0" w:color="auto"/>
              <w:right w:val="single" w:sz="4" w:space="0" w:color="auto"/>
            </w:tcBorders>
            <w:hideMark/>
          </w:tcPr>
          <w:p w14:paraId="731CB343" w14:textId="77777777" w:rsidR="00A12749" w:rsidRPr="00667BD5" w:rsidRDefault="00A12749" w:rsidP="006E26C5">
            <w:pPr>
              <w:spacing w:after="0" w:line="240" w:lineRule="auto"/>
              <w:jc w:val="center"/>
              <w:rPr>
                <w:rFonts w:ascii="Times New Roman" w:hAnsi="Times New Roman" w:cs="Times New Roman"/>
                <w:b/>
                <w:bCs/>
              </w:rPr>
            </w:pPr>
          </w:p>
        </w:tc>
      </w:tr>
      <w:tr w:rsidR="00A12749" w:rsidRPr="00667BD5" w14:paraId="22361A80" w14:textId="77777777" w:rsidTr="00667BD5">
        <w:tc>
          <w:tcPr>
            <w:tcW w:w="524" w:type="pct"/>
            <w:tcBorders>
              <w:top w:val="nil"/>
              <w:left w:val="single" w:sz="4" w:space="0" w:color="auto"/>
              <w:bottom w:val="single" w:sz="4" w:space="0" w:color="auto"/>
              <w:right w:val="single" w:sz="4" w:space="0" w:color="auto"/>
            </w:tcBorders>
            <w:shd w:val="clear" w:color="auto" w:fill="FFFFFF" w:themeFill="background1"/>
            <w:vAlign w:val="center"/>
          </w:tcPr>
          <w:p w14:paraId="7B10C5A9" w14:textId="77777777" w:rsidR="00A12749" w:rsidRPr="00667BD5" w:rsidRDefault="00A12749" w:rsidP="006E26C5">
            <w:pPr>
              <w:spacing w:after="0" w:line="240" w:lineRule="auto"/>
              <w:jc w:val="center"/>
              <w:rPr>
                <w:rFonts w:ascii="Times New Roman" w:eastAsia="Times New Roman" w:hAnsi="Times New Roman" w:cs="Times New Roman"/>
                <w:color w:val="000000"/>
              </w:rPr>
            </w:pPr>
            <w:r w:rsidRPr="00667BD5">
              <w:rPr>
                <w:rFonts w:ascii="Times New Roman" w:eastAsia="Times New Roman" w:hAnsi="Times New Roman" w:cs="Times New Roman"/>
                <w:color w:val="000000"/>
                <w:lang w:val="en-US"/>
              </w:rPr>
              <w:t>ПК 4.5.</w:t>
            </w:r>
            <w:r w:rsidRPr="00667BD5">
              <w:rPr>
                <w:rFonts w:ascii="Times New Roman" w:eastAsia="Times New Roman" w:hAnsi="Times New Roman" w:cs="Times New Roman"/>
                <w:color w:val="000000"/>
              </w:rPr>
              <w:t>-4.6.</w:t>
            </w:r>
          </w:p>
        </w:tc>
        <w:tc>
          <w:tcPr>
            <w:tcW w:w="1084" w:type="pct"/>
            <w:tcBorders>
              <w:top w:val="nil"/>
              <w:left w:val="nil"/>
              <w:bottom w:val="single" w:sz="4" w:space="0" w:color="auto"/>
              <w:right w:val="single" w:sz="4" w:space="0" w:color="auto"/>
            </w:tcBorders>
            <w:shd w:val="clear" w:color="auto" w:fill="auto"/>
            <w:vAlign w:val="center"/>
          </w:tcPr>
          <w:p w14:paraId="4D7BCBA5" w14:textId="77777777" w:rsidR="00A12749" w:rsidRPr="00667BD5" w:rsidRDefault="00A12749" w:rsidP="006E26C5">
            <w:pPr>
              <w:spacing w:after="0" w:line="240" w:lineRule="auto"/>
              <w:rPr>
                <w:rFonts w:ascii="Times New Roman" w:eastAsia="Times New Roman" w:hAnsi="Times New Roman" w:cs="Times New Roman"/>
                <w:b/>
                <w:bCs/>
                <w:color w:val="000000"/>
              </w:rPr>
            </w:pPr>
            <w:r w:rsidRPr="00667BD5">
              <w:rPr>
                <w:rFonts w:ascii="Times New Roman" w:eastAsia="Times New Roman" w:hAnsi="Times New Roman" w:cs="Times New Roman"/>
                <w:b/>
                <w:bCs/>
                <w:color w:val="000000"/>
              </w:rPr>
              <w:t xml:space="preserve">Раздел 2. Монтаж и пусконаладка систем </w:t>
            </w:r>
            <w:proofErr w:type="spellStart"/>
            <w:r w:rsidRPr="00667BD5">
              <w:rPr>
                <w:rFonts w:ascii="Times New Roman" w:eastAsia="Times New Roman" w:hAnsi="Times New Roman" w:cs="Times New Roman"/>
                <w:b/>
                <w:bCs/>
                <w:color w:val="000000"/>
              </w:rPr>
              <w:t>теплообеспечения</w:t>
            </w:r>
            <w:proofErr w:type="spellEnd"/>
            <w:r w:rsidRPr="00667BD5">
              <w:rPr>
                <w:rFonts w:ascii="Times New Roman" w:eastAsia="Times New Roman" w:hAnsi="Times New Roman" w:cs="Times New Roman"/>
                <w:b/>
                <w:bCs/>
                <w:color w:val="000000"/>
              </w:rPr>
              <w:t>.</w:t>
            </w:r>
          </w:p>
        </w:tc>
        <w:tc>
          <w:tcPr>
            <w:tcW w:w="370" w:type="pct"/>
            <w:tcBorders>
              <w:top w:val="nil"/>
              <w:left w:val="nil"/>
              <w:bottom w:val="single" w:sz="4" w:space="0" w:color="auto"/>
              <w:right w:val="single" w:sz="4" w:space="0" w:color="auto"/>
            </w:tcBorders>
            <w:shd w:val="clear" w:color="auto" w:fill="auto"/>
            <w:vAlign w:val="center"/>
          </w:tcPr>
          <w:p w14:paraId="21405E79" w14:textId="77777777" w:rsidR="00A12749" w:rsidRPr="00667BD5" w:rsidRDefault="00A12749" w:rsidP="006E26C5">
            <w:pPr>
              <w:spacing w:after="0" w:line="240" w:lineRule="auto"/>
              <w:jc w:val="center"/>
              <w:rPr>
                <w:rFonts w:ascii="Times New Roman" w:eastAsia="Times New Roman" w:hAnsi="Times New Roman" w:cs="Times New Roman"/>
                <w:b/>
                <w:bCs/>
                <w:color w:val="000000"/>
              </w:rPr>
            </w:pPr>
            <w:r w:rsidRPr="00667BD5">
              <w:rPr>
                <w:rFonts w:ascii="Times New Roman" w:eastAsia="Times New Roman" w:hAnsi="Times New Roman" w:cs="Times New Roman"/>
                <w:b/>
                <w:bCs/>
                <w:color w:val="000000"/>
              </w:rPr>
              <w:t>74</w:t>
            </w:r>
          </w:p>
        </w:tc>
        <w:tc>
          <w:tcPr>
            <w:tcW w:w="233" w:type="pct"/>
            <w:tcBorders>
              <w:top w:val="nil"/>
              <w:left w:val="nil"/>
              <w:bottom w:val="single" w:sz="4" w:space="0" w:color="auto"/>
              <w:right w:val="single" w:sz="4" w:space="0" w:color="auto"/>
            </w:tcBorders>
            <w:shd w:val="clear" w:color="auto" w:fill="auto"/>
            <w:vAlign w:val="center"/>
          </w:tcPr>
          <w:p w14:paraId="3D750027" w14:textId="77777777" w:rsidR="00A12749" w:rsidRPr="00667BD5" w:rsidRDefault="00A12749" w:rsidP="006E26C5">
            <w:pPr>
              <w:spacing w:after="0" w:line="240" w:lineRule="auto"/>
              <w:jc w:val="center"/>
              <w:rPr>
                <w:rFonts w:ascii="Times New Roman" w:eastAsia="Times New Roman" w:hAnsi="Times New Roman" w:cs="Times New Roman"/>
                <w:color w:val="000000"/>
              </w:rPr>
            </w:pPr>
            <w:r w:rsidRPr="00667BD5">
              <w:rPr>
                <w:rFonts w:ascii="Times New Roman" w:eastAsia="Times New Roman" w:hAnsi="Times New Roman" w:cs="Times New Roman"/>
                <w:color w:val="000000"/>
              </w:rPr>
              <w:t>50</w:t>
            </w:r>
          </w:p>
        </w:tc>
        <w:tc>
          <w:tcPr>
            <w:tcW w:w="259" w:type="pct"/>
            <w:tcBorders>
              <w:top w:val="nil"/>
              <w:left w:val="nil"/>
              <w:bottom w:val="single" w:sz="4" w:space="0" w:color="auto"/>
              <w:right w:val="single" w:sz="4" w:space="0" w:color="auto"/>
            </w:tcBorders>
            <w:shd w:val="clear" w:color="auto" w:fill="auto"/>
            <w:vAlign w:val="center"/>
          </w:tcPr>
          <w:p w14:paraId="4C93BAD9" w14:textId="77777777" w:rsidR="00A12749" w:rsidRPr="00667BD5" w:rsidRDefault="00A12749" w:rsidP="006E26C5">
            <w:pPr>
              <w:spacing w:after="0" w:line="240" w:lineRule="auto"/>
              <w:jc w:val="center"/>
              <w:rPr>
                <w:rFonts w:ascii="Times New Roman" w:eastAsia="Times New Roman" w:hAnsi="Times New Roman" w:cs="Times New Roman"/>
                <w:b/>
                <w:bCs/>
                <w:color w:val="000000"/>
              </w:rPr>
            </w:pPr>
            <w:r w:rsidRPr="00667BD5">
              <w:rPr>
                <w:rFonts w:ascii="Times New Roman" w:eastAsia="Times New Roman" w:hAnsi="Times New Roman" w:cs="Times New Roman"/>
                <w:b/>
                <w:bCs/>
                <w:color w:val="000000"/>
              </w:rPr>
              <w:t>50</w:t>
            </w:r>
          </w:p>
        </w:tc>
        <w:tc>
          <w:tcPr>
            <w:tcW w:w="472" w:type="pct"/>
            <w:tcBorders>
              <w:top w:val="single" w:sz="4" w:space="0" w:color="auto"/>
              <w:left w:val="single" w:sz="4" w:space="0" w:color="auto"/>
              <w:bottom w:val="single" w:sz="4" w:space="0" w:color="auto"/>
              <w:right w:val="single" w:sz="4" w:space="0" w:color="auto"/>
            </w:tcBorders>
            <w:vAlign w:val="center"/>
          </w:tcPr>
          <w:p w14:paraId="5A73F923" w14:textId="77777777" w:rsidR="00A12749" w:rsidRPr="00667BD5" w:rsidRDefault="00A12749" w:rsidP="006E26C5">
            <w:pPr>
              <w:spacing w:after="0" w:line="240" w:lineRule="auto"/>
              <w:jc w:val="center"/>
              <w:rPr>
                <w:rFonts w:ascii="Times New Roman" w:eastAsia="Times New Roman" w:hAnsi="Times New Roman" w:cs="Times New Roman"/>
                <w:color w:val="000000"/>
              </w:rPr>
            </w:pPr>
            <w:r w:rsidRPr="00667BD5">
              <w:rPr>
                <w:rFonts w:ascii="Times New Roman" w:eastAsia="Times New Roman" w:hAnsi="Times New Roman" w:cs="Times New Roman"/>
                <w:color w:val="000000"/>
              </w:rPr>
              <w:t>26</w:t>
            </w:r>
          </w:p>
        </w:tc>
        <w:tc>
          <w:tcPr>
            <w:tcW w:w="446" w:type="pct"/>
            <w:vMerge/>
            <w:tcBorders>
              <w:left w:val="single" w:sz="4" w:space="0" w:color="auto"/>
              <w:right w:val="single" w:sz="4" w:space="0" w:color="auto"/>
            </w:tcBorders>
          </w:tcPr>
          <w:p w14:paraId="2E29998B" w14:textId="77777777" w:rsidR="00A12749" w:rsidRPr="00667BD5" w:rsidRDefault="00A12749" w:rsidP="006E26C5">
            <w:pPr>
              <w:spacing w:after="0" w:line="240" w:lineRule="auto"/>
              <w:jc w:val="center"/>
              <w:rPr>
                <w:rFonts w:ascii="Times New Roman" w:hAnsi="Times New Roman" w:cs="Times New Roman"/>
              </w:rPr>
            </w:pPr>
          </w:p>
        </w:tc>
        <w:tc>
          <w:tcPr>
            <w:tcW w:w="549" w:type="pct"/>
            <w:tcBorders>
              <w:top w:val="single" w:sz="4" w:space="0" w:color="auto"/>
              <w:left w:val="single" w:sz="4" w:space="0" w:color="auto"/>
              <w:bottom w:val="single" w:sz="4" w:space="0" w:color="auto"/>
              <w:right w:val="single" w:sz="4" w:space="0" w:color="auto"/>
            </w:tcBorders>
            <w:vAlign w:val="center"/>
          </w:tcPr>
          <w:p w14:paraId="0CF43D92" w14:textId="77777777" w:rsidR="00A12749" w:rsidRPr="00667BD5" w:rsidRDefault="00A12749" w:rsidP="006E26C5">
            <w:pPr>
              <w:spacing w:after="0" w:line="240" w:lineRule="auto"/>
              <w:jc w:val="center"/>
              <w:rPr>
                <w:rFonts w:ascii="Times New Roman" w:eastAsia="Times New Roman" w:hAnsi="Times New Roman" w:cs="Times New Roman"/>
                <w:b/>
                <w:bCs/>
                <w:color w:val="000000"/>
                <w:lang w:val="en-US"/>
              </w:rPr>
            </w:pPr>
          </w:p>
        </w:tc>
        <w:tc>
          <w:tcPr>
            <w:tcW w:w="181" w:type="pct"/>
            <w:vMerge/>
            <w:tcBorders>
              <w:top w:val="single" w:sz="4" w:space="0" w:color="auto"/>
              <w:left w:val="single" w:sz="4" w:space="0" w:color="auto"/>
              <w:bottom w:val="single" w:sz="4" w:space="0" w:color="auto"/>
              <w:right w:val="single" w:sz="4" w:space="0" w:color="auto"/>
            </w:tcBorders>
          </w:tcPr>
          <w:p w14:paraId="10EAB5E0" w14:textId="77777777" w:rsidR="00A12749" w:rsidRPr="00667BD5" w:rsidRDefault="00A12749" w:rsidP="006E26C5">
            <w:pPr>
              <w:spacing w:after="0" w:line="240" w:lineRule="auto"/>
              <w:jc w:val="center"/>
              <w:rPr>
                <w:rFonts w:ascii="Times New Roman" w:hAnsi="Times New Roman" w:cs="Times New Roman"/>
              </w:rPr>
            </w:pPr>
          </w:p>
        </w:tc>
        <w:tc>
          <w:tcPr>
            <w:tcW w:w="296" w:type="pct"/>
            <w:tcBorders>
              <w:top w:val="single" w:sz="4" w:space="0" w:color="auto"/>
              <w:left w:val="single" w:sz="4" w:space="0" w:color="auto"/>
              <w:bottom w:val="single" w:sz="4" w:space="0" w:color="auto"/>
              <w:right w:val="single" w:sz="4" w:space="0" w:color="auto"/>
            </w:tcBorders>
            <w:vAlign w:val="center"/>
          </w:tcPr>
          <w:p w14:paraId="17500FD2" w14:textId="77777777" w:rsidR="00A12749" w:rsidRPr="00667BD5" w:rsidRDefault="00A12749" w:rsidP="006E26C5">
            <w:pPr>
              <w:spacing w:after="0" w:line="240" w:lineRule="auto"/>
              <w:jc w:val="center"/>
              <w:rPr>
                <w:rFonts w:ascii="Times New Roman" w:eastAsia="Times New Roman" w:hAnsi="Times New Roman" w:cs="Times New Roman"/>
                <w:b/>
                <w:bCs/>
                <w:color w:val="000000"/>
                <w:lang w:val="en-US"/>
              </w:rPr>
            </w:pPr>
            <w:r w:rsidRPr="00667BD5">
              <w:rPr>
                <w:rFonts w:ascii="Times New Roman" w:eastAsia="Times New Roman" w:hAnsi="Times New Roman" w:cs="Times New Roman"/>
                <w:b/>
                <w:bCs/>
                <w:color w:val="000000"/>
                <w:lang w:val="en-US"/>
              </w:rPr>
              <w:t>24</w:t>
            </w:r>
          </w:p>
        </w:tc>
        <w:tc>
          <w:tcPr>
            <w:tcW w:w="586" w:type="pct"/>
            <w:tcBorders>
              <w:top w:val="single" w:sz="4" w:space="0" w:color="auto"/>
              <w:left w:val="single" w:sz="4" w:space="0" w:color="auto"/>
              <w:bottom w:val="single" w:sz="4" w:space="0" w:color="auto"/>
              <w:right w:val="single" w:sz="4" w:space="0" w:color="auto"/>
            </w:tcBorders>
          </w:tcPr>
          <w:p w14:paraId="757B9CAA" w14:textId="77777777" w:rsidR="00A12749" w:rsidRPr="00667BD5" w:rsidRDefault="00A12749" w:rsidP="006E26C5">
            <w:pPr>
              <w:spacing w:after="0" w:line="240" w:lineRule="auto"/>
              <w:jc w:val="center"/>
              <w:rPr>
                <w:rFonts w:ascii="Times New Roman" w:hAnsi="Times New Roman" w:cs="Times New Roman"/>
                <w:b/>
                <w:bCs/>
              </w:rPr>
            </w:pPr>
          </w:p>
        </w:tc>
      </w:tr>
      <w:tr w:rsidR="00A12749" w:rsidRPr="00667BD5" w14:paraId="50E5E47C" w14:textId="77777777" w:rsidTr="00667BD5">
        <w:tc>
          <w:tcPr>
            <w:tcW w:w="524" w:type="pct"/>
            <w:tcBorders>
              <w:top w:val="nil"/>
              <w:left w:val="single" w:sz="4" w:space="0" w:color="auto"/>
              <w:bottom w:val="single" w:sz="4" w:space="0" w:color="auto"/>
              <w:right w:val="single" w:sz="4" w:space="0" w:color="auto"/>
            </w:tcBorders>
            <w:shd w:val="clear" w:color="auto" w:fill="FFFFFF" w:themeFill="background1"/>
            <w:vAlign w:val="center"/>
          </w:tcPr>
          <w:p w14:paraId="10A353FB" w14:textId="77777777" w:rsidR="00A12749" w:rsidRPr="00667BD5" w:rsidRDefault="00A12749" w:rsidP="006E26C5">
            <w:pPr>
              <w:spacing w:after="0" w:line="240" w:lineRule="auto"/>
              <w:jc w:val="center"/>
              <w:rPr>
                <w:rFonts w:ascii="Times New Roman" w:eastAsia="Times New Roman" w:hAnsi="Times New Roman" w:cs="Times New Roman"/>
                <w:color w:val="000000"/>
              </w:rPr>
            </w:pPr>
            <w:r w:rsidRPr="00667BD5">
              <w:rPr>
                <w:rFonts w:ascii="Times New Roman" w:eastAsia="Times New Roman" w:hAnsi="Times New Roman" w:cs="Times New Roman"/>
                <w:color w:val="000000"/>
                <w:lang w:val="en-US"/>
              </w:rPr>
              <w:t> ПК 4.</w:t>
            </w:r>
            <w:r w:rsidRPr="00667BD5">
              <w:rPr>
                <w:rFonts w:ascii="Times New Roman" w:eastAsia="Times New Roman" w:hAnsi="Times New Roman" w:cs="Times New Roman"/>
                <w:color w:val="000000"/>
              </w:rPr>
              <w:t>1-</w:t>
            </w:r>
            <w:r w:rsidRPr="00667BD5">
              <w:rPr>
                <w:rFonts w:ascii="Times New Roman" w:eastAsia="Times New Roman" w:hAnsi="Times New Roman" w:cs="Times New Roman"/>
                <w:color w:val="000000"/>
                <w:lang w:val="en-US"/>
              </w:rPr>
              <w:t>4.</w:t>
            </w:r>
            <w:r w:rsidRPr="00667BD5">
              <w:rPr>
                <w:rFonts w:ascii="Times New Roman" w:eastAsia="Times New Roman" w:hAnsi="Times New Roman" w:cs="Times New Roman"/>
                <w:color w:val="000000"/>
              </w:rPr>
              <w:t>4</w:t>
            </w:r>
          </w:p>
        </w:tc>
        <w:tc>
          <w:tcPr>
            <w:tcW w:w="1084" w:type="pct"/>
            <w:tcBorders>
              <w:top w:val="nil"/>
              <w:left w:val="nil"/>
              <w:bottom w:val="single" w:sz="4" w:space="0" w:color="auto"/>
              <w:right w:val="single" w:sz="4" w:space="0" w:color="auto"/>
            </w:tcBorders>
            <w:shd w:val="clear" w:color="auto" w:fill="auto"/>
            <w:vAlign w:val="center"/>
          </w:tcPr>
          <w:p w14:paraId="64D96F7D" w14:textId="77777777" w:rsidR="00A12749" w:rsidRPr="00667BD5" w:rsidRDefault="00A12749" w:rsidP="006E26C5">
            <w:pPr>
              <w:spacing w:after="0" w:line="240" w:lineRule="auto"/>
              <w:rPr>
                <w:rFonts w:ascii="Times New Roman" w:eastAsia="Times New Roman" w:hAnsi="Times New Roman" w:cs="Times New Roman"/>
                <w:b/>
                <w:bCs/>
                <w:color w:val="000000"/>
              </w:rPr>
            </w:pPr>
            <w:r w:rsidRPr="00667BD5">
              <w:rPr>
                <w:rFonts w:ascii="Times New Roman" w:eastAsia="Times New Roman" w:hAnsi="Times New Roman" w:cs="Times New Roman"/>
                <w:b/>
                <w:bCs/>
                <w:color w:val="000000"/>
              </w:rPr>
              <w:t xml:space="preserve">Раздел 3. Техническое обслуживание и ремонт систем </w:t>
            </w:r>
            <w:proofErr w:type="spellStart"/>
            <w:r w:rsidRPr="00667BD5">
              <w:rPr>
                <w:rFonts w:ascii="Times New Roman" w:eastAsia="Times New Roman" w:hAnsi="Times New Roman" w:cs="Times New Roman"/>
                <w:b/>
                <w:bCs/>
                <w:color w:val="000000"/>
              </w:rPr>
              <w:t>теплообеспечения</w:t>
            </w:r>
            <w:proofErr w:type="spellEnd"/>
            <w:r w:rsidRPr="00667BD5">
              <w:rPr>
                <w:rFonts w:ascii="Times New Roman" w:eastAsia="Times New Roman" w:hAnsi="Times New Roman" w:cs="Times New Roman"/>
                <w:b/>
                <w:bCs/>
                <w:color w:val="000000"/>
              </w:rPr>
              <w:t>.</w:t>
            </w:r>
          </w:p>
        </w:tc>
        <w:tc>
          <w:tcPr>
            <w:tcW w:w="370" w:type="pct"/>
            <w:tcBorders>
              <w:top w:val="nil"/>
              <w:left w:val="nil"/>
              <w:bottom w:val="single" w:sz="4" w:space="0" w:color="auto"/>
              <w:right w:val="single" w:sz="4" w:space="0" w:color="auto"/>
            </w:tcBorders>
            <w:shd w:val="clear" w:color="auto" w:fill="auto"/>
            <w:vAlign w:val="center"/>
          </w:tcPr>
          <w:p w14:paraId="04970E2B" w14:textId="77777777" w:rsidR="00A12749" w:rsidRPr="00667BD5" w:rsidRDefault="00A12749" w:rsidP="006E26C5">
            <w:pPr>
              <w:spacing w:after="0" w:line="240" w:lineRule="auto"/>
              <w:jc w:val="center"/>
              <w:rPr>
                <w:rFonts w:ascii="Times New Roman" w:eastAsia="Times New Roman" w:hAnsi="Times New Roman" w:cs="Times New Roman"/>
                <w:b/>
                <w:bCs/>
                <w:color w:val="000000"/>
              </w:rPr>
            </w:pPr>
            <w:r w:rsidRPr="00667BD5">
              <w:rPr>
                <w:rFonts w:ascii="Times New Roman" w:eastAsia="Times New Roman" w:hAnsi="Times New Roman" w:cs="Times New Roman"/>
                <w:b/>
                <w:bCs/>
                <w:color w:val="000000"/>
                <w:lang w:val="en-US"/>
              </w:rPr>
              <w:t>6</w:t>
            </w:r>
            <w:r w:rsidRPr="00667BD5">
              <w:rPr>
                <w:rFonts w:ascii="Times New Roman" w:eastAsia="Times New Roman" w:hAnsi="Times New Roman" w:cs="Times New Roman"/>
                <w:b/>
                <w:bCs/>
                <w:color w:val="000000"/>
              </w:rPr>
              <w:t>4</w:t>
            </w:r>
          </w:p>
        </w:tc>
        <w:tc>
          <w:tcPr>
            <w:tcW w:w="233" w:type="pct"/>
            <w:tcBorders>
              <w:top w:val="nil"/>
              <w:left w:val="nil"/>
              <w:bottom w:val="single" w:sz="4" w:space="0" w:color="auto"/>
              <w:right w:val="single" w:sz="4" w:space="0" w:color="auto"/>
            </w:tcBorders>
            <w:shd w:val="clear" w:color="auto" w:fill="auto"/>
            <w:vAlign w:val="center"/>
          </w:tcPr>
          <w:p w14:paraId="32072F7C" w14:textId="77777777" w:rsidR="00A12749" w:rsidRPr="00667BD5" w:rsidRDefault="00A12749" w:rsidP="006E26C5">
            <w:pPr>
              <w:spacing w:after="0" w:line="240" w:lineRule="auto"/>
              <w:jc w:val="center"/>
              <w:rPr>
                <w:rFonts w:ascii="Times New Roman" w:eastAsia="Times New Roman" w:hAnsi="Times New Roman" w:cs="Times New Roman"/>
                <w:color w:val="000000"/>
              </w:rPr>
            </w:pPr>
            <w:r w:rsidRPr="00667BD5">
              <w:rPr>
                <w:rFonts w:ascii="Times New Roman" w:eastAsia="Times New Roman" w:hAnsi="Times New Roman" w:cs="Times New Roman"/>
                <w:color w:val="000000"/>
                <w:lang w:val="en-US"/>
              </w:rPr>
              <w:t>4</w:t>
            </w:r>
            <w:r w:rsidRPr="00667BD5">
              <w:rPr>
                <w:rFonts w:ascii="Times New Roman" w:eastAsia="Times New Roman" w:hAnsi="Times New Roman" w:cs="Times New Roman"/>
                <w:color w:val="000000"/>
              </w:rPr>
              <w:t>6</w:t>
            </w:r>
          </w:p>
        </w:tc>
        <w:tc>
          <w:tcPr>
            <w:tcW w:w="259" w:type="pct"/>
            <w:tcBorders>
              <w:top w:val="nil"/>
              <w:left w:val="nil"/>
              <w:bottom w:val="single" w:sz="4" w:space="0" w:color="auto"/>
              <w:right w:val="single" w:sz="4" w:space="0" w:color="auto"/>
            </w:tcBorders>
            <w:shd w:val="clear" w:color="auto" w:fill="auto"/>
            <w:vAlign w:val="center"/>
          </w:tcPr>
          <w:p w14:paraId="58B573CC" w14:textId="77777777" w:rsidR="00A12749" w:rsidRPr="00667BD5" w:rsidRDefault="00A12749" w:rsidP="006E26C5">
            <w:pPr>
              <w:spacing w:after="0" w:line="240" w:lineRule="auto"/>
              <w:jc w:val="center"/>
              <w:rPr>
                <w:rFonts w:ascii="Times New Roman" w:eastAsia="Times New Roman" w:hAnsi="Times New Roman" w:cs="Times New Roman"/>
                <w:b/>
                <w:bCs/>
                <w:color w:val="000000"/>
              </w:rPr>
            </w:pPr>
            <w:r w:rsidRPr="00667BD5">
              <w:rPr>
                <w:rFonts w:ascii="Times New Roman" w:eastAsia="Times New Roman" w:hAnsi="Times New Roman" w:cs="Times New Roman"/>
                <w:b/>
                <w:bCs/>
                <w:color w:val="000000"/>
              </w:rPr>
              <w:t>40</w:t>
            </w:r>
          </w:p>
        </w:tc>
        <w:tc>
          <w:tcPr>
            <w:tcW w:w="472" w:type="pct"/>
            <w:tcBorders>
              <w:top w:val="single" w:sz="4" w:space="0" w:color="auto"/>
              <w:left w:val="single" w:sz="4" w:space="0" w:color="auto"/>
              <w:bottom w:val="single" w:sz="4" w:space="0" w:color="auto"/>
              <w:right w:val="single" w:sz="4" w:space="0" w:color="auto"/>
            </w:tcBorders>
            <w:vAlign w:val="center"/>
          </w:tcPr>
          <w:p w14:paraId="44284B73" w14:textId="77777777" w:rsidR="00A12749" w:rsidRPr="00667BD5" w:rsidRDefault="00A12749" w:rsidP="006E26C5">
            <w:pPr>
              <w:spacing w:after="0" w:line="240" w:lineRule="auto"/>
              <w:jc w:val="center"/>
              <w:rPr>
                <w:rFonts w:ascii="Times New Roman" w:eastAsia="Times New Roman" w:hAnsi="Times New Roman" w:cs="Times New Roman"/>
                <w:color w:val="000000"/>
              </w:rPr>
            </w:pPr>
            <w:r w:rsidRPr="00667BD5">
              <w:rPr>
                <w:rFonts w:ascii="Times New Roman" w:eastAsia="Times New Roman" w:hAnsi="Times New Roman" w:cs="Times New Roman"/>
                <w:color w:val="000000"/>
              </w:rPr>
              <w:t>22</w:t>
            </w:r>
          </w:p>
        </w:tc>
        <w:tc>
          <w:tcPr>
            <w:tcW w:w="446" w:type="pct"/>
            <w:vMerge/>
            <w:tcBorders>
              <w:left w:val="single" w:sz="4" w:space="0" w:color="auto"/>
              <w:right w:val="single" w:sz="4" w:space="0" w:color="auto"/>
            </w:tcBorders>
          </w:tcPr>
          <w:p w14:paraId="58E35BA9" w14:textId="77777777" w:rsidR="00A12749" w:rsidRPr="00667BD5" w:rsidRDefault="00A12749" w:rsidP="006E26C5">
            <w:pPr>
              <w:spacing w:after="0" w:line="240" w:lineRule="auto"/>
              <w:jc w:val="center"/>
              <w:rPr>
                <w:rFonts w:ascii="Times New Roman" w:hAnsi="Times New Roman" w:cs="Times New Roman"/>
              </w:rPr>
            </w:pPr>
          </w:p>
        </w:tc>
        <w:tc>
          <w:tcPr>
            <w:tcW w:w="549" w:type="pct"/>
            <w:tcBorders>
              <w:top w:val="single" w:sz="4" w:space="0" w:color="auto"/>
              <w:left w:val="single" w:sz="4" w:space="0" w:color="auto"/>
              <w:bottom w:val="single" w:sz="4" w:space="0" w:color="auto"/>
              <w:right w:val="single" w:sz="4" w:space="0" w:color="auto"/>
            </w:tcBorders>
            <w:vAlign w:val="center"/>
          </w:tcPr>
          <w:p w14:paraId="254036EA" w14:textId="77777777" w:rsidR="00A12749" w:rsidRPr="00667BD5" w:rsidRDefault="00A12749" w:rsidP="006E26C5">
            <w:pPr>
              <w:spacing w:after="0" w:line="240" w:lineRule="auto"/>
              <w:jc w:val="center"/>
              <w:rPr>
                <w:rFonts w:ascii="Times New Roman" w:eastAsia="Times New Roman" w:hAnsi="Times New Roman" w:cs="Times New Roman"/>
                <w:b/>
                <w:bCs/>
                <w:color w:val="000000"/>
                <w:lang w:val="en-US"/>
              </w:rPr>
            </w:pPr>
          </w:p>
        </w:tc>
        <w:tc>
          <w:tcPr>
            <w:tcW w:w="181" w:type="pct"/>
            <w:vMerge/>
            <w:tcBorders>
              <w:top w:val="single" w:sz="4" w:space="0" w:color="auto"/>
              <w:left w:val="single" w:sz="4" w:space="0" w:color="auto"/>
              <w:bottom w:val="single" w:sz="4" w:space="0" w:color="auto"/>
              <w:right w:val="single" w:sz="4" w:space="0" w:color="auto"/>
            </w:tcBorders>
          </w:tcPr>
          <w:p w14:paraId="2B8784A7" w14:textId="77777777" w:rsidR="00A12749" w:rsidRPr="00667BD5" w:rsidRDefault="00A12749" w:rsidP="006E26C5">
            <w:pPr>
              <w:spacing w:after="0" w:line="240" w:lineRule="auto"/>
              <w:jc w:val="center"/>
              <w:rPr>
                <w:rFonts w:ascii="Times New Roman" w:hAnsi="Times New Roman" w:cs="Times New Roman"/>
              </w:rPr>
            </w:pPr>
          </w:p>
        </w:tc>
        <w:tc>
          <w:tcPr>
            <w:tcW w:w="296" w:type="pct"/>
            <w:tcBorders>
              <w:top w:val="single" w:sz="4" w:space="0" w:color="auto"/>
              <w:left w:val="single" w:sz="4" w:space="0" w:color="auto"/>
              <w:bottom w:val="single" w:sz="4" w:space="0" w:color="auto"/>
              <w:right w:val="single" w:sz="4" w:space="0" w:color="auto"/>
            </w:tcBorders>
            <w:vAlign w:val="center"/>
          </w:tcPr>
          <w:p w14:paraId="08F8C5C0" w14:textId="77777777" w:rsidR="00A12749" w:rsidRPr="00667BD5" w:rsidRDefault="00A12749" w:rsidP="006E26C5">
            <w:pPr>
              <w:spacing w:after="0" w:line="240" w:lineRule="auto"/>
              <w:jc w:val="center"/>
              <w:rPr>
                <w:rFonts w:ascii="Times New Roman" w:eastAsia="Times New Roman" w:hAnsi="Times New Roman" w:cs="Times New Roman"/>
                <w:b/>
                <w:bCs/>
                <w:color w:val="000000"/>
                <w:lang w:val="en-US"/>
              </w:rPr>
            </w:pPr>
            <w:r w:rsidRPr="00667BD5">
              <w:rPr>
                <w:rFonts w:ascii="Times New Roman" w:eastAsia="Times New Roman" w:hAnsi="Times New Roman" w:cs="Times New Roman"/>
                <w:b/>
                <w:bCs/>
                <w:color w:val="000000"/>
                <w:lang w:val="en-US"/>
              </w:rPr>
              <w:t>24</w:t>
            </w:r>
          </w:p>
        </w:tc>
        <w:tc>
          <w:tcPr>
            <w:tcW w:w="586" w:type="pct"/>
            <w:tcBorders>
              <w:top w:val="single" w:sz="4" w:space="0" w:color="auto"/>
              <w:left w:val="single" w:sz="4" w:space="0" w:color="auto"/>
              <w:bottom w:val="single" w:sz="4" w:space="0" w:color="auto"/>
              <w:right w:val="single" w:sz="4" w:space="0" w:color="auto"/>
            </w:tcBorders>
          </w:tcPr>
          <w:p w14:paraId="4AC70A60" w14:textId="77777777" w:rsidR="00A12749" w:rsidRPr="00667BD5" w:rsidRDefault="00A12749" w:rsidP="006E26C5">
            <w:pPr>
              <w:spacing w:after="0" w:line="240" w:lineRule="auto"/>
              <w:jc w:val="center"/>
              <w:rPr>
                <w:rFonts w:ascii="Times New Roman" w:hAnsi="Times New Roman" w:cs="Times New Roman"/>
                <w:b/>
                <w:bCs/>
              </w:rPr>
            </w:pPr>
          </w:p>
        </w:tc>
      </w:tr>
      <w:tr w:rsidR="00A12749" w:rsidRPr="00667BD5" w14:paraId="35706F6E" w14:textId="77777777" w:rsidTr="00667BD5">
        <w:tc>
          <w:tcPr>
            <w:tcW w:w="524" w:type="pct"/>
            <w:tcBorders>
              <w:top w:val="single" w:sz="4" w:space="0" w:color="auto"/>
              <w:left w:val="single" w:sz="4" w:space="0" w:color="auto"/>
              <w:bottom w:val="single" w:sz="4" w:space="0" w:color="auto"/>
              <w:right w:val="single" w:sz="4" w:space="0" w:color="auto"/>
            </w:tcBorders>
            <w:vAlign w:val="center"/>
          </w:tcPr>
          <w:p w14:paraId="1E7B3A32" w14:textId="77777777" w:rsidR="00A12749" w:rsidRPr="00667BD5" w:rsidRDefault="00A12749" w:rsidP="006E26C5">
            <w:pPr>
              <w:spacing w:after="0" w:line="240" w:lineRule="auto"/>
              <w:jc w:val="center"/>
              <w:rPr>
                <w:rFonts w:ascii="Times New Roman" w:hAnsi="Times New Roman" w:cs="Times New Roman"/>
                <w:i/>
              </w:rPr>
            </w:pPr>
            <w:r w:rsidRPr="00667BD5">
              <w:rPr>
                <w:rFonts w:ascii="Times New Roman" w:eastAsia="Times New Roman" w:hAnsi="Times New Roman" w:cs="Times New Roman"/>
                <w:bCs/>
                <w:iCs/>
                <w:lang w:eastAsia="ru-RU"/>
              </w:rPr>
              <w:t>ПК 4.1.-4.6</w:t>
            </w:r>
          </w:p>
        </w:tc>
        <w:tc>
          <w:tcPr>
            <w:tcW w:w="1084" w:type="pct"/>
            <w:tcBorders>
              <w:top w:val="single" w:sz="4" w:space="0" w:color="auto"/>
              <w:left w:val="single" w:sz="4" w:space="0" w:color="auto"/>
              <w:bottom w:val="single" w:sz="4" w:space="0" w:color="auto"/>
              <w:right w:val="single" w:sz="4" w:space="0" w:color="auto"/>
            </w:tcBorders>
            <w:hideMark/>
          </w:tcPr>
          <w:p w14:paraId="78745F23" w14:textId="77777777" w:rsidR="00A12749" w:rsidRPr="00667BD5" w:rsidRDefault="00A12749" w:rsidP="006E26C5">
            <w:pPr>
              <w:suppressAutoHyphens/>
              <w:spacing w:after="0" w:line="240" w:lineRule="auto"/>
              <w:rPr>
                <w:rFonts w:ascii="Times New Roman" w:hAnsi="Times New Roman" w:cs="Times New Roman"/>
              </w:rPr>
            </w:pPr>
            <w:r w:rsidRPr="00667BD5">
              <w:rPr>
                <w:rFonts w:ascii="Times New Roman" w:hAnsi="Times New Roman" w:cs="Times New Roman"/>
              </w:rPr>
              <w:t>Производственная практика (по профилю специальности), часов</w:t>
            </w:r>
          </w:p>
        </w:tc>
        <w:tc>
          <w:tcPr>
            <w:tcW w:w="370" w:type="pct"/>
            <w:tcBorders>
              <w:top w:val="single" w:sz="4" w:space="0" w:color="auto"/>
              <w:left w:val="single" w:sz="4" w:space="0" w:color="auto"/>
              <w:bottom w:val="single" w:sz="4" w:space="0" w:color="auto"/>
              <w:right w:val="single" w:sz="4" w:space="0" w:color="auto"/>
            </w:tcBorders>
          </w:tcPr>
          <w:p w14:paraId="2372ACCA" w14:textId="77777777" w:rsidR="00A12749" w:rsidRPr="00667BD5" w:rsidRDefault="00A12749" w:rsidP="006E26C5">
            <w:pPr>
              <w:suppressAutoHyphens/>
              <w:spacing w:after="0" w:line="240" w:lineRule="auto"/>
              <w:jc w:val="center"/>
              <w:rPr>
                <w:rFonts w:ascii="Times New Roman" w:hAnsi="Times New Roman" w:cs="Times New Roman"/>
                <w:i/>
              </w:rPr>
            </w:pPr>
            <w:r w:rsidRPr="00667BD5">
              <w:rPr>
                <w:rFonts w:ascii="Times New Roman" w:hAnsi="Times New Roman" w:cs="Times New Roman"/>
                <w:b/>
                <w:bCs/>
              </w:rPr>
              <w:t>72</w:t>
            </w:r>
          </w:p>
          <w:p w14:paraId="015B8A98" w14:textId="77777777" w:rsidR="00A12749" w:rsidRPr="00667BD5" w:rsidRDefault="00A12749" w:rsidP="006E26C5">
            <w:pPr>
              <w:suppressAutoHyphens/>
              <w:spacing w:after="0" w:line="240" w:lineRule="auto"/>
              <w:jc w:val="center"/>
              <w:rPr>
                <w:rFonts w:ascii="Times New Roman" w:hAnsi="Times New Roman" w:cs="Times New Roman"/>
                <w:b/>
                <w:bCs/>
                <w:i/>
              </w:rPr>
            </w:pPr>
          </w:p>
        </w:tc>
        <w:tc>
          <w:tcPr>
            <w:tcW w:w="233" w:type="pct"/>
            <w:tcBorders>
              <w:top w:val="single" w:sz="4" w:space="0" w:color="auto"/>
              <w:left w:val="single" w:sz="4" w:space="0" w:color="auto"/>
              <w:bottom w:val="single" w:sz="4" w:space="0" w:color="auto"/>
              <w:right w:val="single" w:sz="4" w:space="0" w:color="auto"/>
            </w:tcBorders>
            <w:shd w:val="clear" w:color="auto" w:fill="C0C0C0"/>
            <w:hideMark/>
          </w:tcPr>
          <w:p w14:paraId="2FE08817" w14:textId="77777777" w:rsidR="00A12749" w:rsidRPr="00667BD5" w:rsidRDefault="00A12749" w:rsidP="006E26C5">
            <w:pPr>
              <w:spacing w:after="0" w:line="240" w:lineRule="auto"/>
              <w:jc w:val="center"/>
              <w:rPr>
                <w:rFonts w:ascii="Times New Roman" w:hAnsi="Times New Roman" w:cs="Times New Roman"/>
                <w:i/>
              </w:rPr>
            </w:pPr>
            <w:r w:rsidRPr="00667BD5">
              <w:rPr>
                <w:rFonts w:ascii="Times New Roman" w:hAnsi="Times New Roman" w:cs="Times New Roman"/>
                <w:i/>
              </w:rPr>
              <w:t>72</w:t>
            </w:r>
          </w:p>
        </w:tc>
        <w:tc>
          <w:tcPr>
            <w:tcW w:w="2203" w:type="pct"/>
            <w:gridSpan w:val="6"/>
            <w:vMerge w:val="restart"/>
            <w:tcBorders>
              <w:top w:val="single" w:sz="4" w:space="0" w:color="auto"/>
              <w:left w:val="single" w:sz="4" w:space="0" w:color="auto"/>
              <w:right w:val="single" w:sz="4" w:space="0" w:color="auto"/>
            </w:tcBorders>
            <w:shd w:val="clear" w:color="auto" w:fill="C0C0C0"/>
          </w:tcPr>
          <w:p w14:paraId="53D1ADE7" w14:textId="77777777" w:rsidR="00A12749" w:rsidRPr="00667BD5" w:rsidRDefault="00A12749" w:rsidP="006E26C5">
            <w:pPr>
              <w:spacing w:after="0" w:line="240" w:lineRule="auto"/>
              <w:jc w:val="center"/>
              <w:rPr>
                <w:rFonts w:ascii="Times New Roman" w:hAnsi="Times New Roman" w:cs="Times New Roman"/>
                <w:i/>
              </w:rPr>
            </w:pPr>
          </w:p>
        </w:tc>
        <w:tc>
          <w:tcPr>
            <w:tcW w:w="586" w:type="pct"/>
            <w:tcBorders>
              <w:top w:val="single" w:sz="4" w:space="0" w:color="auto"/>
              <w:left w:val="single" w:sz="4" w:space="0" w:color="auto"/>
              <w:bottom w:val="single" w:sz="4" w:space="0" w:color="auto"/>
              <w:right w:val="single" w:sz="4" w:space="0" w:color="auto"/>
            </w:tcBorders>
            <w:hideMark/>
          </w:tcPr>
          <w:p w14:paraId="2E094A34" w14:textId="77777777" w:rsidR="00A12749" w:rsidRPr="00667BD5" w:rsidRDefault="00A12749" w:rsidP="006E26C5">
            <w:pPr>
              <w:suppressAutoHyphens/>
              <w:spacing w:after="0" w:line="240" w:lineRule="auto"/>
              <w:jc w:val="center"/>
              <w:rPr>
                <w:rFonts w:ascii="Times New Roman" w:hAnsi="Times New Roman" w:cs="Times New Roman"/>
                <w:i/>
                <w:color w:val="C00000"/>
              </w:rPr>
            </w:pPr>
            <w:r w:rsidRPr="00667BD5">
              <w:rPr>
                <w:rFonts w:ascii="Times New Roman" w:eastAsia="Times New Roman" w:hAnsi="Times New Roman" w:cs="Times New Roman"/>
                <w:b/>
                <w:bCs/>
                <w:color w:val="000000"/>
                <w:lang w:val="en-US"/>
              </w:rPr>
              <w:t>72</w:t>
            </w:r>
          </w:p>
        </w:tc>
      </w:tr>
      <w:tr w:rsidR="00A12749" w:rsidRPr="00667BD5" w14:paraId="1633DCAA" w14:textId="77777777" w:rsidTr="00667BD5">
        <w:tc>
          <w:tcPr>
            <w:tcW w:w="524" w:type="pct"/>
            <w:tcBorders>
              <w:top w:val="single" w:sz="4" w:space="0" w:color="auto"/>
              <w:left w:val="single" w:sz="4" w:space="0" w:color="auto"/>
              <w:bottom w:val="single" w:sz="4" w:space="0" w:color="auto"/>
              <w:right w:val="single" w:sz="4" w:space="0" w:color="auto"/>
            </w:tcBorders>
          </w:tcPr>
          <w:p w14:paraId="356F8DD4" w14:textId="77777777" w:rsidR="00A12749" w:rsidRPr="00667BD5" w:rsidRDefault="00A12749" w:rsidP="006E26C5">
            <w:pPr>
              <w:spacing w:after="0" w:line="240" w:lineRule="auto"/>
              <w:rPr>
                <w:rFonts w:ascii="Times New Roman" w:hAnsi="Times New Roman" w:cs="Times New Roman"/>
                <w:i/>
              </w:rPr>
            </w:pPr>
          </w:p>
        </w:tc>
        <w:tc>
          <w:tcPr>
            <w:tcW w:w="1084" w:type="pct"/>
            <w:tcBorders>
              <w:top w:val="single" w:sz="4" w:space="0" w:color="auto"/>
              <w:left w:val="single" w:sz="4" w:space="0" w:color="auto"/>
              <w:bottom w:val="single" w:sz="4" w:space="0" w:color="auto"/>
              <w:right w:val="single" w:sz="4" w:space="0" w:color="auto"/>
            </w:tcBorders>
            <w:hideMark/>
          </w:tcPr>
          <w:p w14:paraId="13A0C0B4" w14:textId="77777777" w:rsidR="00A12749" w:rsidRPr="00667BD5" w:rsidRDefault="00A12749" w:rsidP="006E26C5">
            <w:pPr>
              <w:suppressAutoHyphens/>
              <w:spacing w:after="0" w:line="240" w:lineRule="auto"/>
              <w:rPr>
                <w:rFonts w:ascii="Times New Roman" w:hAnsi="Times New Roman" w:cs="Times New Roman"/>
              </w:rPr>
            </w:pPr>
            <w:r w:rsidRPr="00667BD5">
              <w:rPr>
                <w:rFonts w:ascii="Times New Roman" w:hAnsi="Times New Roman" w:cs="Times New Roman"/>
              </w:rPr>
              <w:t>Промежуточная аттестация</w:t>
            </w:r>
          </w:p>
        </w:tc>
        <w:tc>
          <w:tcPr>
            <w:tcW w:w="370" w:type="pct"/>
            <w:tcBorders>
              <w:top w:val="single" w:sz="4" w:space="0" w:color="auto"/>
              <w:left w:val="single" w:sz="4" w:space="0" w:color="auto"/>
              <w:bottom w:val="single" w:sz="4" w:space="0" w:color="auto"/>
              <w:right w:val="single" w:sz="4" w:space="0" w:color="auto"/>
            </w:tcBorders>
            <w:hideMark/>
          </w:tcPr>
          <w:p w14:paraId="190D8632" w14:textId="77777777" w:rsidR="00A12749" w:rsidRPr="00667BD5" w:rsidRDefault="00A12749" w:rsidP="006E26C5">
            <w:pPr>
              <w:suppressAutoHyphens/>
              <w:spacing w:after="0" w:line="240" w:lineRule="auto"/>
              <w:jc w:val="center"/>
              <w:rPr>
                <w:rFonts w:ascii="Times New Roman" w:hAnsi="Times New Roman" w:cs="Times New Roman"/>
                <w:b/>
                <w:bCs/>
              </w:rPr>
            </w:pPr>
          </w:p>
        </w:tc>
        <w:tc>
          <w:tcPr>
            <w:tcW w:w="233" w:type="pct"/>
            <w:tcBorders>
              <w:top w:val="single" w:sz="4" w:space="0" w:color="auto"/>
              <w:left w:val="single" w:sz="4" w:space="0" w:color="auto"/>
              <w:bottom w:val="single" w:sz="4" w:space="0" w:color="auto"/>
              <w:right w:val="single" w:sz="4" w:space="0" w:color="auto"/>
            </w:tcBorders>
            <w:shd w:val="clear" w:color="auto" w:fill="C0C0C0"/>
            <w:hideMark/>
          </w:tcPr>
          <w:p w14:paraId="36E1E69C" w14:textId="77777777" w:rsidR="00A12749" w:rsidRPr="00667BD5" w:rsidRDefault="00A12749" w:rsidP="006E26C5">
            <w:pPr>
              <w:spacing w:after="0" w:line="240" w:lineRule="auto"/>
              <w:jc w:val="center"/>
              <w:rPr>
                <w:rFonts w:ascii="Times New Roman" w:hAnsi="Times New Roman" w:cs="Times New Roman"/>
                <w:i/>
              </w:rPr>
            </w:pPr>
          </w:p>
        </w:tc>
        <w:tc>
          <w:tcPr>
            <w:tcW w:w="2203" w:type="pct"/>
            <w:gridSpan w:val="6"/>
            <w:vMerge/>
            <w:tcBorders>
              <w:left w:val="single" w:sz="4" w:space="0" w:color="auto"/>
              <w:bottom w:val="single" w:sz="4" w:space="0" w:color="auto"/>
              <w:right w:val="single" w:sz="4" w:space="0" w:color="auto"/>
            </w:tcBorders>
            <w:shd w:val="clear" w:color="auto" w:fill="C0C0C0"/>
          </w:tcPr>
          <w:p w14:paraId="1358BC3A" w14:textId="77777777" w:rsidR="00A12749" w:rsidRPr="00667BD5" w:rsidRDefault="00A12749" w:rsidP="006E26C5">
            <w:pPr>
              <w:spacing w:after="0" w:line="240" w:lineRule="auto"/>
              <w:jc w:val="center"/>
              <w:rPr>
                <w:rFonts w:ascii="Times New Roman" w:hAnsi="Times New Roman" w:cs="Times New Roman"/>
                <w:i/>
              </w:rPr>
            </w:pPr>
          </w:p>
        </w:tc>
        <w:tc>
          <w:tcPr>
            <w:tcW w:w="586" w:type="pct"/>
            <w:tcBorders>
              <w:top w:val="single" w:sz="4" w:space="0" w:color="auto"/>
              <w:left w:val="single" w:sz="4" w:space="0" w:color="auto"/>
              <w:bottom w:val="single" w:sz="4" w:space="0" w:color="auto"/>
              <w:right w:val="single" w:sz="4" w:space="0" w:color="auto"/>
            </w:tcBorders>
          </w:tcPr>
          <w:p w14:paraId="4E39B078" w14:textId="77777777" w:rsidR="00A12749" w:rsidRPr="00667BD5" w:rsidRDefault="00A12749" w:rsidP="006E26C5">
            <w:pPr>
              <w:suppressAutoHyphens/>
              <w:spacing w:after="0" w:line="240" w:lineRule="auto"/>
              <w:jc w:val="center"/>
              <w:rPr>
                <w:rFonts w:ascii="Times New Roman" w:hAnsi="Times New Roman" w:cs="Times New Roman"/>
              </w:rPr>
            </w:pPr>
          </w:p>
        </w:tc>
      </w:tr>
      <w:tr w:rsidR="00A12749" w:rsidRPr="00667BD5" w14:paraId="4FE9CBD0" w14:textId="77777777" w:rsidTr="00667BD5">
        <w:tc>
          <w:tcPr>
            <w:tcW w:w="524" w:type="pct"/>
            <w:tcBorders>
              <w:top w:val="single" w:sz="4" w:space="0" w:color="auto"/>
              <w:left w:val="single" w:sz="4" w:space="0" w:color="auto"/>
              <w:bottom w:val="single" w:sz="4" w:space="0" w:color="auto"/>
              <w:right w:val="single" w:sz="4" w:space="0" w:color="auto"/>
            </w:tcBorders>
          </w:tcPr>
          <w:p w14:paraId="5EA51CE7" w14:textId="77777777" w:rsidR="00A12749" w:rsidRPr="00667BD5" w:rsidRDefault="00A12749" w:rsidP="006E26C5">
            <w:pPr>
              <w:spacing w:line="240" w:lineRule="auto"/>
              <w:rPr>
                <w:rFonts w:ascii="Times New Roman" w:hAnsi="Times New Roman" w:cs="Times New Roman"/>
                <w:b/>
                <w:i/>
              </w:rPr>
            </w:pPr>
          </w:p>
        </w:tc>
        <w:tc>
          <w:tcPr>
            <w:tcW w:w="1084" w:type="pct"/>
            <w:tcBorders>
              <w:top w:val="single" w:sz="4" w:space="0" w:color="auto"/>
              <w:left w:val="single" w:sz="4" w:space="0" w:color="auto"/>
              <w:bottom w:val="single" w:sz="4" w:space="0" w:color="auto"/>
              <w:right w:val="single" w:sz="4" w:space="0" w:color="auto"/>
            </w:tcBorders>
            <w:hideMark/>
          </w:tcPr>
          <w:p w14:paraId="7F52BE21" w14:textId="77777777" w:rsidR="00A12749" w:rsidRPr="00667BD5" w:rsidRDefault="00A12749" w:rsidP="006E26C5">
            <w:pPr>
              <w:spacing w:line="240" w:lineRule="auto"/>
              <w:rPr>
                <w:rFonts w:ascii="Times New Roman" w:hAnsi="Times New Roman" w:cs="Times New Roman"/>
                <w:b/>
                <w:i/>
              </w:rPr>
            </w:pPr>
            <w:r w:rsidRPr="00667BD5">
              <w:rPr>
                <w:rFonts w:ascii="Times New Roman" w:hAnsi="Times New Roman" w:cs="Times New Roman"/>
                <w:b/>
                <w:i/>
              </w:rPr>
              <w:t>Всего:</w:t>
            </w:r>
          </w:p>
        </w:tc>
        <w:tc>
          <w:tcPr>
            <w:tcW w:w="370" w:type="pct"/>
            <w:tcBorders>
              <w:top w:val="single" w:sz="4" w:space="0" w:color="auto"/>
              <w:left w:val="single" w:sz="4" w:space="0" w:color="auto"/>
              <w:bottom w:val="single" w:sz="4" w:space="0" w:color="auto"/>
              <w:right w:val="single" w:sz="4" w:space="0" w:color="auto"/>
            </w:tcBorders>
            <w:vAlign w:val="center"/>
          </w:tcPr>
          <w:p w14:paraId="2454EDA1" w14:textId="77777777" w:rsidR="00A12749" w:rsidRPr="00667BD5" w:rsidRDefault="00A12749" w:rsidP="006E26C5">
            <w:pPr>
              <w:spacing w:after="0" w:line="240" w:lineRule="auto"/>
              <w:jc w:val="center"/>
              <w:rPr>
                <w:rFonts w:ascii="Times New Roman" w:eastAsia="Times New Roman" w:hAnsi="Times New Roman" w:cs="Times New Roman"/>
                <w:b/>
                <w:bCs/>
                <w:color w:val="000000"/>
              </w:rPr>
            </w:pPr>
            <w:r w:rsidRPr="00667BD5">
              <w:rPr>
                <w:rFonts w:ascii="Times New Roman" w:eastAsia="Times New Roman" w:hAnsi="Times New Roman" w:cs="Times New Roman"/>
                <w:b/>
                <w:bCs/>
                <w:color w:val="000000"/>
              </w:rPr>
              <w:t>266</w:t>
            </w:r>
          </w:p>
        </w:tc>
        <w:tc>
          <w:tcPr>
            <w:tcW w:w="233" w:type="pct"/>
            <w:tcBorders>
              <w:top w:val="single" w:sz="4" w:space="0" w:color="auto"/>
              <w:left w:val="single" w:sz="4" w:space="0" w:color="auto"/>
              <w:bottom w:val="single" w:sz="4" w:space="0" w:color="auto"/>
              <w:right w:val="single" w:sz="4" w:space="0" w:color="auto"/>
            </w:tcBorders>
            <w:vAlign w:val="center"/>
          </w:tcPr>
          <w:p w14:paraId="692CF3DB" w14:textId="77777777" w:rsidR="00A12749" w:rsidRPr="00667BD5" w:rsidRDefault="00A12749" w:rsidP="006E26C5">
            <w:pPr>
              <w:spacing w:after="0" w:line="240" w:lineRule="auto"/>
              <w:jc w:val="center"/>
              <w:rPr>
                <w:rFonts w:ascii="Times New Roman" w:eastAsia="Times New Roman" w:hAnsi="Times New Roman" w:cs="Times New Roman"/>
                <w:color w:val="000000"/>
              </w:rPr>
            </w:pPr>
            <w:r w:rsidRPr="00667BD5">
              <w:rPr>
                <w:rFonts w:ascii="Times New Roman" w:eastAsia="Times New Roman" w:hAnsi="Times New Roman" w:cs="Times New Roman"/>
                <w:color w:val="000000"/>
              </w:rPr>
              <w:t>204</w:t>
            </w:r>
          </w:p>
        </w:tc>
        <w:tc>
          <w:tcPr>
            <w:tcW w:w="259" w:type="pct"/>
            <w:tcBorders>
              <w:top w:val="single" w:sz="4" w:space="0" w:color="auto"/>
              <w:left w:val="single" w:sz="4" w:space="0" w:color="auto"/>
              <w:bottom w:val="single" w:sz="4" w:space="0" w:color="auto"/>
              <w:right w:val="single" w:sz="4" w:space="0" w:color="auto"/>
            </w:tcBorders>
            <w:vAlign w:val="center"/>
          </w:tcPr>
          <w:p w14:paraId="7C940580" w14:textId="77777777" w:rsidR="00A12749" w:rsidRPr="00667BD5" w:rsidRDefault="00A12749" w:rsidP="006E26C5">
            <w:pPr>
              <w:spacing w:after="0" w:line="240" w:lineRule="auto"/>
              <w:jc w:val="center"/>
              <w:rPr>
                <w:rFonts w:ascii="Times New Roman" w:eastAsia="Times New Roman" w:hAnsi="Times New Roman" w:cs="Times New Roman"/>
                <w:b/>
                <w:bCs/>
                <w:color w:val="000000"/>
              </w:rPr>
            </w:pPr>
            <w:r w:rsidRPr="00667BD5">
              <w:rPr>
                <w:rFonts w:ascii="Times New Roman" w:eastAsia="Times New Roman" w:hAnsi="Times New Roman" w:cs="Times New Roman"/>
                <w:b/>
                <w:bCs/>
                <w:color w:val="000000"/>
              </w:rPr>
              <w:t>112</w:t>
            </w:r>
          </w:p>
        </w:tc>
        <w:tc>
          <w:tcPr>
            <w:tcW w:w="472" w:type="pct"/>
            <w:tcBorders>
              <w:top w:val="single" w:sz="4" w:space="0" w:color="auto"/>
              <w:left w:val="single" w:sz="4" w:space="0" w:color="auto"/>
              <w:bottom w:val="single" w:sz="4" w:space="0" w:color="auto"/>
              <w:right w:val="single" w:sz="4" w:space="0" w:color="auto"/>
            </w:tcBorders>
            <w:vAlign w:val="center"/>
          </w:tcPr>
          <w:p w14:paraId="55A403BF" w14:textId="77777777" w:rsidR="00A12749" w:rsidRPr="00667BD5" w:rsidRDefault="00A12749" w:rsidP="006E26C5">
            <w:pPr>
              <w:spacing w:after="0" w:line="240" w:lineRule="auto"/>
              <w:jc w:val="center"/>
              <w:rPr>
                <w:rFonts w:ascii="Times New Roman" w:hAnsi="Times New Roman" w:cs="Times New Roman"/>
                <w:b/>
                <w:i/>
              </w:rPr>
            </w:pPr>
            <w:r w:rsidRPr="00667BD5">
              <w:rPr>
                <w:rFonts w:ascii="Times New Roman" w:hAnsi="Times New Roman" w:cs="Times New Roman"/>
                <w:b/>
                <w:i/>
              </w:rPr>
              <w:t>60</w:t>
            </w:r>
          </w:p>
        </w:tc>
        <w:tc>
          <w:tcPr>
            <w:tcW w:w="446" w:type="pct"/>
            <w:tcBorders>
              <w:top w:val="single" w:sz="4" w:space="0" w:color="auto"/>
              <w:left w:val="single" w:sz="4" w:space="0" w:color="auto"/>
              <w:bottom w:val="single" w:sz="4" w:space="0" w:color="auto"/>
              <w:right w:val="single" w:sz="4" w:space="0" w:color="auto"/>
            </w:tcBorders>
            <w:vAlign w:val="center"/>
          </w:tcPr>
          <w:p w14:paraId="1030A728" w14:textId="77777777" w:rsidR="00A12749" w:rsidRPr="00667BD5" w:rsidRDefault="00A12749" w:rsidP="006E26C5">
            <w:pPr>
              <w:spacing w:after="0" w:line="240" w:lineRule="auto"/>
              <w:jc w:val="center"/>
              <w:rPr>
                <w:rFonts w:ascii="Times New Roman" w:hAnsi="Times New Roman" w:cs="Times New Roman"/>
                <w:b/>
                <w:i/>
              </w:rPr>
            </w:pPr>
          </w:p>
        </w:tc>
        <w:tc>
          <w:tcPr>
            <w:tcW w:w="549" w:type="pct"/>
            <w:tcBorders>
              <w:top w:val="single" w:sz="4" w:space="0" w:color="auto"/>
              <w:left w:val="single" w:sz="4" w:space="0" w:color="auto"/>
              <w:bottom w:val="single" w:sz="4" w:space="0" w:color="auto"/>
              <w:right w:val="single" w:sz="4" w:space="0" w:color="auto"/>
            </w:tcBorders>
            <w:hideMark/>
          </w:tcPr>
          <w:p w14:paraId="35896B2B" w14:textId="77777777" w:rsidR="00A12749" w:rsidRPr="00667BD5" w:rsidRDefault="00A12749" w:rsidP="006E26C5">
            <w:pPr>
              <w:spacing w:after="0" w:line="240" w:lineRule="auto"/>
              <w:jc w:val="center"/>
              <w:rPr>
                <w:rFonts w:ascii="Times New Roman" w:hAnsi="Times New Roman" w:cs="Times New Roman"/>
                <w:b/>
                <w:i/>
              </w:rPr>
            </w:pPr>
          </w:p>
        </w:tc>
        <w:tc>
          <w:tcPr>
            <w:tcW w:w="181" w:type="pct"/>
            <w:tcBorders>
              <w:top w:val="single" w:sz="4" w:space="0" w:color="auto"/>
              <w:left w:val="single" w:sz="4" w:space="0" w:color="auto"/>
              <w:bottom w:val="single" w:sz="4" w:space="0" w:color="auto"/>
              <w:right w:val="single" w:sz="4" w:space="0" w:color="auto"/>
            </w:tcBorders>
            <w:hideMark/>
          </w:tcPr>
          <w:p w14:paraId="73E12EF4" w14:textId="77777777" w:rsidR="00A12749" w:rsidRPr="00667BD5" w:rsidRDefault="00A12749" w:rsidP="006E26C5">
            <w:pPr>
              <w:spacing w:after="0" w:line="240" w:lineRule="auto"/>
              <w:jc w:val="center"/>
              <w:rPr>
                <w:rFonts w:ascii="Times New Roman" w:hAnsi="Times New Roman" w:cs="Times New Roman"/>
                <w:b/>
                <w:i/>
                <w:vertAlign w:val="superscript"/>
              </w:rPr>
            </w:pPr>
          </w:p>
        </w:tc>
        <w:tc>
          <w:tcPr>
            <w:tcW w:w="296" w:type="pct"/>
            <w:tcBorders>
              <w:top w:val="single" w:sz="4" w:space="0" w:color="auto"/>
              <w:left w:val="single" w:sz="4" w:space="0" w:color="auto"/>
              <w:bottom w:val="single" w:sz="4" w:space="0" w:color="auto"/>
              <w:right w:val="single" w:sz="4" w:space="0" w:color="auto"/>
            </w:tcBorders>
            <w:vAlign w:val="center"/>
            <w:hideMark/>
          </w:tcPr>
          <w:p w14:paraId="20D33AC8" w14:textId="77777777" w:rsidR="00A12749" w:rsidRPr="00667BD5" w:rsidRDefault="00A12749" w:rsidP="006E26C5">
            <w:pPr>
              <w:spacing w:after="0" w:line="240" w:lineRule="auto"/>
              <w:jc w:val="center"/>
              <w:rPr>
                <w:rFonts w:ascii="Times New Roman" w:eastAsia="Times New Roman" w:hAnsi="Times New Roman" w:cs="Times New Roman"/>
                <w:b/>
                <w:bCs/>
                <w:color w:val="000000"/>
                <w:lang w:val="en-US"/>
              </w:rPr>
            </w:pPr>
            <w:r w:rsidRPr="00667BD5">
              <w:rPr>
                <w:rFonts w:ascii="Times New Roman" w:eastAsia="Times New Roman" w:hAnsi="Times New Roman" w:cs="Times New Roman"/>
                <w:b/>
                <w:bCs/>
                <w:color w:val="000000"/>
                <w:lang w:val="en-US"/>
              </w:rPr>
              <w:t>72</w:t>
            </w:r>
          </w:p>
        </w:tc>
        <w:tc>
          <w:tcPr>
            <w:tcW w:w="586" w:type="pct"/>
            <w:tcBorders>
              <w:top w:val="single" w:sz="4" w:space="0" w:color="auto"/>
              <w:left w:val="single" w:sz="4" w:space="0" w:color="auto"/>
              <w:bottom w:val="single" w:sz="4" w:space="0" w:color="auto"/>
              <w:right w:val="single" w:sz="4" w:space="0" w:color="auto"/>
            </w:tcBorders>
            <w:vAlign w:val="center"/>
            <w:hideMark/>
          </w:tcPr>
          <w:p w14:paraId="6282D31C" w14:textId="77777777" w:rsidR="00A12749" w:rsidRPr="00667BD5" w:rsidRDefault="00A12749" w:rsidP="006E26C5">
            <w:pPr>
              <w:spacing w:after="0" w:line="240" w:lineRule="auto"/>
              <w:jc w:val="center"/>
              <w:rPr>
                <w:rFonts w:ascii="Times New Roman" w:eastAsia="Times New Roman" w:hAnsi="Times New Roman" w:cs="Times New Roman"/>
                <w:b/>
                <w:bCs/>
                <w:color w:val="000000"/>
                <w:lang w:val="en-US"/>
              </w:rPr>
            </w:pPr>
            <w:r w:rsidRPr="00667BD5">
              <w:rPr>
                <w:rFonts w:ascii="Times New Roman" w:eastAsia="Times New Roman" w:hAnsi="Times New Roman" w:cs="Times New Roman"/>
                <w:b/>
                <w:bCs/>
                <w:color w:val="000000"/>
                <w:lang w:val="en-US"/>
              </w:rPr>
              <w:t>72</w:t>
            </w:r>
          </w:p>
        </w:tc>
      </w:tr>
    </w:tbl>
    <w:p w14:paraId="617997BA" w14:textId="1D6F6138" w:rsidR="00DC75EB" w:rsidRPr="00DC75EB" w:rsidRDefault="00DC75EB" w:rsidP="00DC75EB">
      <w:pPr>
        <w:rPr>
          <w:rFonts w:ascii="Times New Roman" w:eastAsia="Times New Roman" w:hAnsi="Times New Roman" w:cs="Times New Roman"/>
          <w:b/>
          <w:sz w:val="24"/>
          <w:lang w:eastAsia="ru-RU"/>
        </w:rPr>
      </w:pPr>
      <w:r w:rsidRPr="00DC75EB">
        <w:rPr>
          <w:rFonts w:ascii="Times New Roman" w:eastAsia="Times New Roman" w:hAnsi="Times New Roman" w:cs="Times New Roman"/>
          <w:b/>
          <w:sz w:val="24"/>
          <w:lang w:eastAsia="ru-RU"/>
        </w:rPr>
        <w:br w:type="page"/>
      </w:r>
    </w:p>
    <w:p w14:paraId="10BEB66E" w14:textId="77777777" w:rsidR="00DC75EB" w:rsidRPr="00DC75EB" w:rsidRDefault="00DC75EB" w:rsidP="007B6246">
      <w:pPr>
        <w:spacing w:after="200" w:line="276" w:lineRule="auto"/>
        <w:ind w:firstLine="709"/>
        <w:rPr>
          <w:rFonts w:ascii="Times New Roman" w:eastAsia="Times New Roman" w:hAnsi="Times New Roman" w:cs="Times New Roman"/>
          <w:b/>
          <w:sz w:val="24"/>
          <w:lang w:eastAsia="ru-RU"/>
        </w:rPr>
      </w:pPr>
      <w:r w:rsidRPr="00DC75EB">
        <w:rPr>
          <w:rFonts w:ascii="Times New Roman" w:eastAsia="Times New Roman" w:hAnsi="Times New Roman" w:cs="Times New Roman"/>
          <w:b/>
          <w:sz w:val="24"/>
          <w:lang w:eastAsia="ru-RU"/>
        </w:rPr>
        <w:lastRenderedPageBreak/>
        <w:t>2.2. Тематический план и содержание профессионального модуля (ПМ)</w:t>
      </w:r>
    </w:p>
    <w:tbl>
      <w:tblPr>
        <w:tblW w:w="14480" w:type="dxa"/>
        <w:tblLook w:val="04A0" w:firstRow="1" w:lastRow="0" w:firstColumn="1" w:lastColumn="0" w:noHBand="0" w:noVBand="1"/>
      </w:tblPr>
      <w:tblGrid>
        <w:gridCol w:w="2729"/>
        <w:gridCol w:w="10"/>
        <w:gridCol w:w="9993"/>
        <w:gridCol w:w="1748"/>
      </w:tblGrid>
      <w:tr w:rsidR="00DC75EB" w:rsidRPr="00DC75EB" w14:paraId="548288D0" w14:textId="77777777" w:rsidTr="007B6246">
        <w:trPr>
          <w:trHeight w:val="1872"/>
        </w:trPr>
        <w:tc>
          <w:tcPr>
            <w:tcW w:w="273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F695719"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24"/>
                <w:szCs w:val="24"/>
              </w:rPr>
            </w:pPr>
            <w:r w:rsidRPr="00DC75EB">
              <w:rPr>
                <w:rFonts w:ascii="Times New Roman" w:eastAsia="Times New Roman" w:hAnsi="Times New Roman" w:cs="Times New Roman"/>
                <w:b/>
                <w:bCs/>
                <w:color w:val="000000"/>
                <w:sz w:val="24"/>
                <w:szCs w:val="24"/>
              </w:rPr>
              <w:t>Наименование разделов и тем профессионального модуля (ПМ), междисциплинарных курсов (МДК)</w:t>
            </w:r>
          </w:p>
        </w:tc>
        <w:tc>
          <w:tcPr>
            <w:tcW w:w="9993" w:type="dxa"/>
            <w:tcBorders>
              <w:top w:val="single" w:sz="4" w:space="0" w:color="auto"/>
              <w:left w:val="nil"/>
              <w:bottom w:val="single" w:sz="4" w:space="0" w:color="auto"/>
              <w:right w:val="single" w:sz="4" w:space="0" w:color="auto"/>
            </w:tcBorders>
            <w:shd w:val="clear" w:color="auto" w:fill="auto"/>
            <w:vAlign w:val="center"/>
            <w:hideMark/>
          </w:tcPr>
          <w:p w14:paraId="073F62AE"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24"/>
                <w:szCs w:val="24"/>
              </w:rPr>
            </w:pPr>
            <w:r w:rsidRPr="00DC75EB">
              <w:rPr>
                <w:rFonts w:ascii="Times New Roman" w:eastAsia="Times New Roman" w:hAnsi="Times New Roman" w:cs="Times New Roman"/>
                <w:b/>
                <w:bCs/>
                <w:color w:val="000000"/>
                <w:sz w:val="24"/>
                <w:szCs w:val="24"/>
              </w:rPr>
              <w:t>Содержание учебного материала, лабораторные работы и практические занятия, самостоятельная учебная работа обучающихся, курсовая работа (проект)</w:t>
            </w:r>
          </w:p>
        </w:tc>
        <w:tc>
          <w:tcPr>
            <w:tcW w:w="1748" w:type="dxa"/>
            <w:tcBorders>
              <w:top w:val="single" w:sz="4" w:space="0" w:color="auto"/>
              <w:left w:val="nil"/>
              <w:bottom w:val="single" w:sz="4" w:space="0" w:color="auto"/>
              <w:right w:val="single" w:sz="4" w:space="0" w:color="auto"/>
            </w:tcBorders>
            <w:shd w:val="clear" w:color="auto" w:fill="auto"/>
            <w:vAlign w:val="center"/>
            <w:hideMark/>
          </w:tcPr>
          <w:p w14:paraId="25B965C9"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24"/>
                <w:szCs w:val="24"/>
              </w:rPr>
            </w:pPr>
            <w:r w:rsidRPr="00DC75EB">
              <w:rPr>
                <w:rFonts w:ascii="Times New Roman" w:eastAsia="Times New Roman" w:hAnsi="Times New Roman" w:cs="Times New Roman"/>
                <w:b/>
                <w:bCs/>
                <w:color w:val="000000"/>
                <w:sz w:val="24"/>
                <w:szCs w:val="24"/>
              </w:rPr>
              <w:t xml:space="preserve">Объем, </w:t>
            </w:r>
            <w:proofErr w:type="spellStart"/>
            <w:r w:rsidRPr="00DC75EB">
              <w:rPr>
                <w:rFonts w:ascii="Times New Roman" w:eastAsia="Times New Roman" w:hAnsi="Times New Roman" w:cs="Times New Roman"/>
                <w:b/>
                <w:bCs/>
                <w:color w:val="000000"/>
                <w:sz w:val="24"/>
                <w:szCs w:val="24"/>
              </w:rPr>
              <w:t>ак</w:t>
            </w:r>
            <w:proofErr w:type="spellEnd"/>
            <w:r w:rsidRPr="00DC75EB">
              <w:rPr>
                <w:rFonts w:ascii="Times New Roman" w:eastAsia="Times New Roman" w:hAnsi="Times New Roman" w:cs="Times New Roman"/>
                <w:b/>
                <w:bCs/>
                <w:color w:val="000000"/>
                <w:sz w:val="24"/>
                <w:szCs w:val="24"/>
              </w:rPr>
              <w:t xml:space="preserve">. ч / в том числе в форме практической подготовки, </w:t>
            </w:r>
            <w:proofErr w:type="spellStart"/>
            <w:r w:rsidRPr="00DC75EB">
              <w:rPr>
                <w:rFonts w:ascii="Times New Roman" w:eastAsia="Times New Roman" w:hAnsi="Times New Roman" w:cs="Times New Roman"/>
                <w:b/>
                <w:bCs/>
                <w:color w:val="000000"/>
                <w:sz w:val="24"/>
                <w:szCs w:val="24"/>
              </w:rPr>
              <w:t>ак</w:t>
            </w:r>
            <w:proofErr w:type="spellEnd"/>
            <w:r w:rsidRPr="00DC75EB">
              <w:rPr>
                <w:rFonts w:ascii="Times New Roman" w:eastAsia="Times New Roman" w:hAnsi="Times New Roman" w:cs="Times New Roman"/>
                <w:b/>
                <w:bCs/>
                <w:color w:val="000000"/>
                <w:sz w:val="24"/>
                <w:szCs w:val="24"/>
              </w:rPr>
              <w:t>. ч</w:t>
            </w:r>
          </w:p>
        </w:tc>
      </w:tr>
      <w:tr w:rsidR="00DC75EB" w:rsidRPr="00DC75EB" w14:paraId="0FC57D95" w14:textId="77777777" w:rsidTr="007B6246">
        <w:trPr>
          <w:trHeight w:val="312"/>
        </w:trPr>
        <w:tc>
          <w:tcPr>
            <w:tcW w:w="2739" w:type="dxa"/>
            <w:gridSpan w:val="2"/>
            <w:tcBorders>
              <w:top w:val="nil"/>
              <w:left w:val="single" w:sz="4" w:space="0" w:color="auto"/>
              <w:bottom w:val="single" w:sz="4" w:space="0" w:color="auto"/>
              <w:right w:val="single" w:sz="4" w:space="0" w:color="auto"/>
            </w:tcBorders>
            <w:shd w:val="clear" w:color="auto" w:fill="auto"/>
            <w:vAlign w:val="center"/>
            <w:hideMark/>
          </w:tcPr>
          <w:p w14:paraId="2EC787A1"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24"/>
                <w:szCs w:val="24"/>
                <w:lang w:val="en-US"/>
              </w:rPr>
            </w:pPr>
            <w:r w:rsidRPr="00DC75EB">
              <w:rPr>
                <w:rFonts w:ascii="Times New Roman" w:eastAsia="Times New Roman" w:hAnsi="Times New Roman" w:cs="Times New Roman"/>
                <w:b/>
                <w:bCs/>
                <w:color w:val="000000"/>
                <w:sz w:val="24"/>
                <w:szCs w:val="24"/>
                <w:lang w:val="en-US"/>
              </w:rPr>
              <w:t>1</w:t>
            </w:r>
          </w:p>
        </w:tc>
        <w:tc>
          <w:tcPr>
            <w:tcW w:w="9993" w:type="dxa"/>
            <w:tcBorders>
              <w:top w:val="nil"/>
              <w:left w:val="nil"/>
              <w:bottom w:val="single" w:sz="4" w:space="0" w:color="auto"/>
              <w:right w:val="single" w:sz="4" w:space="0" w:color="auto"/>
            </w:tcBorders>
            <w:shd w:val="clear" w:color="auto" w:fill="auto"/>
            <w:vAlign w:val="center"/>
            <w:hideMark/>
          </w:tcPr>
          <w:p w14:paraId="37AAECD4"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24"/>
                <w:szCs w:val="24"/>
                <w:lang w:val="en-US"/>
              </w:rPr>
            </w:pPr>
            <w:r w:rsidRPr="00DC75EB">
              <w:rPr>
                <w:rFonts w:ascii="Times New Roman" w:eastAsia="Times New Roman" w:hAnsi="Times New Roman" w:cs="Times New Roman"/>
                <w:b/>
                <w:bCs/>
                <w:color w:val="000000"/>
                <w:sz w:val="24"/>
                <w:szCs w:val="24"/>
                <w:lang w:val="en-US"/>
              </w:rPr>
              <w:t>2</w:t>
            </w:r>
          </w:p>
        </w:tc>
        <w:tc>
          <w:tcPr>
            <w:tcW w:w="1748" w:type="dxa"/>
            <w:tcBorders>
              <w:top w:val="nil"/>
              <w:left w:val="nil"/>
              <w:bottom w:val="single" w:sz="4" w:space="0" w:color="auto"/>
              <w:right w:val="single" w:sz="4" w:space="0" w:color="auto"/>
            </w:tcBorders>
            <w:shd w:val="clear" w:color="auto" w:fill="auto"/>
            <w:vAlign w:val="center"/>
            <w:hideMark/>
          </w:tcPr>
          <w:p w14:paraId="334C437A"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24"/>
                <w:szCs w:val="24"/>
                <w:lang w:val="en-US"/>
              </w:rPr>
            </w:pPr>
            <w:r w:rsidRPr="00DC75EB">
              <w:rPr>
                <w:rFonts w:ascii="Times New Roman" w:eastAsia="Times New Roman" w:hAnsi="Times New Roman" w:cs="Times New Roman"/>
                <w:b/>
                <w:bCs/>
                <w:color w:val="000000"/>
                <w:sz w:val="24"/>
                <w:szCs w:val="24"/>
                <w:lang w:val="en-US"/>
              </w:rPr>
              <w:t>3</w:t>
            </w:r>
          </w:p>
        </w:tc>
      </w:tr>
      <w:tr w:rsidR="00DC75EB" w:rsidRPr="00DC75EB" w14:paraId="77121D5C" w14:textId="77777777" w:rsidTr="007B6246">
        <w:trPr>
          <w:trHeight w:val="567"/>
        </w:trPr>
        <w:tc>
          <w:tcPr>
            <w:tcW w:w="12732" w:type="dxa"/>
            <w:gridSpan w:val="3"/>
            <w:tcBorders>
              <w:top w:val="nil"/>
              <w:left w:val="single" w:sz="4" w:space="0" w:color="auto"/>
              <w:bottom w:val="single" w:sz="4" w:space="0" w:color="auto"/>
              <w:right w:val="single" w:sz="4" w:space="0" w:color="auto"/>
            </w:tcBorders>
            <w:shd w:val="clear" w:color="auto" w:fill="auto"/>
            <w:hideMark/>
          </w:tcPr>
          <w:p w14:paraId="266F83F0" w14:textId="77777777" w:rsidR="00DC75EB" w:rsidRPr="00DC75EB" w:rsidRDefault="00DC75EB" w:rsidP="00DC75EB">
            <w:pPr>
              <w:spacing w:after="0" w:line="240" w:lineRule="auto"/>
              <w:rPr>
                <w:rFonts w:ascii="Times New Roman" w:eastAsia="Times New Roman" w:hAnsi="Times New Roman" w:cs="Times New Roman"/>
                <w:color w:val="000000"/>
              </w:rPr>
            </w:pPr>
            <w:r w:rsidRPr="00DC75EB">
              <w:rPr>
                <w:rFonts w:ascii="Times New Roman" w:eastAsia="Times New Roman" w:hAnsi="Times New Roman" w:cs="Times New Roman"/>
                <w:b/>
                <w:bCs/>
                <w:color w:val="000000"/>
                <w:sz w:val="24"/>
                <w:szCs w:val="24"/>
              </w:rPr>
              <w:t xml:space="preserve">Раздел 1. Типовые проекты использования </w:t>
            </w:r>
            <w:proofErr w:type="spellStart"/>
            <w:r w:rsidRPr="00DC75EB">
              <w:rPr>
                <w:rFonts w:ascii="Times New Roman" w:eastAsia="Times New Roman" w:hAnsi="Times New Roman" w:cs="Times New Roman"/>
                <w:b/>
                <w:bCs/>
                <w:color w:val="000000"/>
                <w:sz w:val="24"/>
                <w:szCs w:val="24"/>
              </w:rPr>
              <w:t>теплонасосных</w:t>
            </w:r>
            <w:proofErr w:type="spellEnd"/>
            <w:r w:rsidRPr="00DC75EB">
              <w:rPr>
                <w:rFonts w:ascii="Times New Roman" w:eastAsia="Times New Roman" w:hAnsi="Times New Roman" w:cs="Times New Roman"/>
                <w:b/>
                <w:bCs/>
                <w:color w:val="000000"/>
                <w:sz w:val="24"/>
                <w:szCs w:val="24"/>
              </w:rPr>
              <w:t xml:space="preserve"> систем.</w:t>
            </w:r>
          </w:p>
        </w:tc>
        <w:tc>
          <w:tcPr>
            <w:tcW w:w="1748" w:type="dxa"/>
            <w:tcBorders>
              <w:top w:val="nil"/>
              <w:left w:val="nil"/>
              <w:bottom w:val="single" w:sz="4" w:space="0" w:color="auto"/>
              <w:right w:val="single" w:sz="4" w:space="0" w:color="auto"/>
            </w:tcBorders>
            <w:shd w:val="clear" w:color="auto" w:fill="auto"/>
            <w:vAlign w:val="center"/>
            <w:hideMark/>
          </w:tcPr>
          <w:p w14:paraId="1F255A9E" w14:textId="42A3B222" w:rsidR="00DC75EB" w:rsidRPr="00DC75EB" w:rsidRDefault="00576621" w:rsidP="00DC75EB">
            <w:pPr>
              <w:spacing w:after="0" w:line="240" w:lineRule="auto"/>
              <w:jc w:val="center"/>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sz w:val="24"/>
                <w:szCs w:val="24"/>
              </w:rPr>
              <w:t>32</w:t>
            </w:r>
            <w:r w:rsidR="00DC75EB" w:rsidRPr="00DC75EB">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12</w:t>
            </w:r>
          </w:p>
        </w:tc>
      </w:tr>
      <w:tr w:rsidR="0028687E" w:rsidRPr="00DC75EB" w14:paraId="7CEC6EFE" w14:textId="77777777" w:rsidTr="007B6246">
        <w:trPr>
          <w:trHeight w:val="567"/>
        </w:trPr>
        <w:tc>
          <w:tcPr>
            <w:tcW w:w="12732" w:type="dxa"/>
            <w:gridSpan w:val="3"/>
            <w:tcBorders>
              <w:top w:val="nil"/>
              <w:left w:val="single" w:sz="4" w:space="0" w:color="auto"/>
              <w:bottom w:val="single" w:sz="4" w:space="0" w:color="auto"/>
              <w:right w:val="single" w:sz="4" w:space="0" w:color="auto"/>
            </w:tcBorders>
            <w:shd w:val="clear" w:color="auto" w:fill="auto"/>
          </w:tcPr>
          <w:p w14:paraId="220ECAEC" w14:textId="2AE310E5" w:rsidR="0028687E" w:rsidRPr="00DC75EB" w:rsidRDefault="0028687E" w:rsidP="00DC75EB">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МДК 04.01 </w:t>
            </w:r>
            <w:r w:rsidRPr="0028687E">
              <w:rPr>
                <w:rFonts w:ascii="Times New Roman" w:eastAsia="Times New Roman" w:hAnsi="Times New Roman" w:cs="Times New Roman"/>
                <w:b/>
                <w:bCs/>
                <w:color w:val="000000"/>
                <w:sz w:val="24"/>
                <w:szCs w:val="24"/>
              </w:rPr>
              <w:t xml:space="preserve">Монтаж, пусконаладка, техническая эксплуатация и ремонт </w:t>
            </w:r>
            <w:proofErr w:type="spellStart"/>
            <w:r w:rsidRPr="0028687E">
              <w:rPr>
                <w:rFonts w:ascii="Times New Roman" w:eastAsia="Times New Roman" w:hAnsi="Times New Roman" w:cs="Times New Roman"/>
                <w:b/>
                <w:bCs/>
                <w:color w:val="000000"/>
                <w:sz w:val="24"/>
                <w:szCs w:val="24"/>
              </w:rPr>
              <w:t>теплонасосного</w:t>
            </w:r>
            <w:proofErr w:type="spellEnd"/>
            <w:r w:rsidRPr="0028687E">
              <w:rPr>
                <w:rFonts w:ascii="Times New Roman" w:eastAsia="Times New Roman" w:hAnsi="Times New Roman" w:cs="Times New Roman"/>
                <w:b/>
                <w:bCs/>
                <w:color w:val="000000"/>
                <w:sz w:val="24"/>
                <w:szCs w:val="24"/>
              </w:rPr>
              <w:t xml:space="preserve"> оборудования</w:t>
            </w:r>
          </w:p>
        </w:tc>
        <w:tc>
          <w:tcPr>
            <w:tcW w:w="1748" w:type="dxa"/>
            <w:tcBorders>
              <w:top w:val="nil"/>
              <w:left w:val="nil"/>
              <w:bottom w:val="single" w:sz="4" w:space="0" w:color="auto"/>
              <w:right w:val="single" w:sz="4" w:space="0" w:color="auto"/>
            </w:tcBorders>
            <w:shd w:val="clear" w:color="auto" w:fill="auto"/>
            <w:vAlign w:val="center"/>
          </w:tcPr>
          <w:p w14:paraId="2C8B73F6" w14:textId="5578A31F" w:rsidR="0028687E" w:rsidRDefault="0028687E" w:rsidP="00DC75EB">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31/12</w:t>
            </w:r>
          </w:p>
        </w:tc>
      </w:tr>
      <w:tr w:rsidR="007B6246" w:rsidRPr="00DC75EB" w14:paraId="64307329" w14:textId="77777777" w:rsidTr="00600D3E">
        <w:trPr>
          <w:trHeight w:val="828"/>
        </w:trPr>
        <w:tc>
          <w:tcPr>
            <w:tcW w:w="2739" w:type="dxa"/>
            <w:gridSpan w:val="2"/>
            <w:vMerge w:val="restart"/>
            <w:tcBorders>
              <w:top w:val="nil"/>
              <w:left w:val="single" w:sz="4" w:space="0" w:color="auto"/>
              <w:right w:val="single" w:sz="4" w:space="0" w:color="auto"/>
            </w:tcBorders>
            <w:shd w:val="clear" w:color="auto" w:fill="auto"/>
            <w:hideMark/>
          </w:tcPr>
          <w:p w14:paraId="656CB3EE" w14:textId="77777777" w:rsidR="007B6246" w:rsidRPr="00DC75EB" w:rsidRDefault="007B6246" w:rsidP="00DC75EB">
            <w:pPr>
              <w:spacing w:after="0" w:line="240" w:lineRule="auto"/>
              <w:rPr>
                <w:rFonts w:ascii="Times New Roman" w:eastAsia="Times New Roman" w:hAnsi="Times New Roman" w:cs="Times New Roman"/>
                <w:b/>
                <w:bCs/>
                <w:color w:val="000000"/>
                <w:sz w:val="24"/>
                <w:szCs w:val="24"/>
                <w:lang w:val="en-US"/>
              </w:rPr>
            </w:pPr>
            <w:proofErr w:type="spellStart"/>
            <w:r w:rsidRPr="00DC75EB">
              <w:rPr>
                <w:rFonts w:ascii="Times New Roman" w:eastAsia="Times New Roman" w:hAnsi="Times New Roman" w:cs="Times New Roman"/>
                <w:b/>
                <w:bCs/>
                <w:color w:val="000000"/>
                <w:sz w:val="24"/>
                <w:szCs w:val="24"/>
                <w:lang w:val="en-US"/>
              </w:rPr>
              <w:t>Тема</w:t>
            </w:r>
            <w:proofErr w:type="spellEnd"/>
            <w:r w:rsidRPr="00DC75EB">
              <w:rPr>
                <w:rFonts w:ascii="Times New Roman" w:eastAsia="Times New Roman" w:hAnsi="Times New Roman" w:cs="Times New Roman"/>
                <w:b/>
                <w:bCs/>
                <w:color w:val="000000"/>
                <w:sz w:val="24"/>
                <w:szCs w:val="24"/>
                <w:lang w:val="en-US"/>
              </w:rPr>
              <w:t xml:space="preserve"> 1.1. </w:t>
            </w:r>
            <w:proofErr w:type="spellStart"/>
            <w:r w:rsidRPr="00DC75EB">
              <w:rPr>
                <w:rFonts w:ascii="Times New Roman" w:eastAsia="Times New Roman" w:hAnsi="Times New Roman" w:cs="Times New Roman"/>
                <w:b/>
                <w:bCs/>
                <w:color w:val="000000"/>
                <w:sz w:val="24"/>
                <w:szCs w:val="24"/>
                <w:lang w:val="en-US"/>
              </w:rPr>
              <w:t>Отопление</w:t>
            </w:r>
            <w:proofErr w:type="spellEnd"/>
            <w:r w:rsidRPr="00DC75EB">
              <w:rPr>
                <w:rFonts w:ascii="Times New Roman" w:eastAsia="Times New Roman" w:hAnsi="Times New Roman" w:cs="Times New Roman"/>
                <w:b/>
                <w:bCs/>
                <w:color w:val="000000"/>
                <w:sz w:val="24"/>
                <w:szCs w:val="24"/>
                <w:lang w:val="en-US"/>
              </w:rPr>
              <w:t xml:space="preserve"> </w:t>
            </w:r>
            <w:proofErr w:type="spellStart"/>
            <w:r w:rsidRPr="00DC75EB">
              <w:rPr>
                <w:rFonts w:ascii="Times New Roman" w:eastAsia="Times New Roman" w:hAnsi="Times New Roman" w:cs="Times New Roman"/>
                <w:b/>
                <w:bCs/>
                <w:color w:val="000000"/>
                <w:sz w:val="24"/>
                <w:szCs w:val="24"/>
                <w:lang w:val="en-US"/>
              </w:rPr>
              <w:t>малоэтажных</w:t>
            </w:r>
            <w:proofErr w:type="spellEnd"/>
            <w:r w:rsidRPr="00DC75EB">
              <w:rPr>
                <w:rFonts w:ascii="Times New Roman" w:eastAsia="Times New Roman" w:hAnsi="Times New Roman" w:cs="Times New Roman"/>
                <w:b/>
                <w:bCs/>
                <w:color w:val="000000"/>
                <w:sz w:val="24"/>
                <w:szCs w:val="24"/>
                <w:lang w:val="en-US"/>
              </w:rPr>
              <w:t xml:space="preserve"> </w:t>
            </w:r>
            <w:proofErr w:type="spellStart"/>
            <w:r w:rsidRPr="00DC75EB">
              <w:rPr>
                <w:rFonts w:ascii="Times New Roman" w:eastAsia="Times New Roman" w:hAnsi="Times New Roman" w:cs="Times New Roman"/>
                <w:b/>
                <w:bCs/>
                <w:color w:val="000000"/>
                <w:sz w:val="24"/>
                <w:szCs w:val="24"/>
                <w:lang w:val="en-US"/>
              </w:rPr>
              <w:t>помещений</w:t>
            </w:r>
            <w:proofErr w:type="spellEnd"/>
          </w:p>
          <w:p w14:paraId="0CFD5AF2" w14:textId="163F9BB6" w:rsidR="007B6246" w:rsidRPr="00DC75EB" w:rsidRDefault="007B6246" w:rsidP="00DC75EB">
            <w:pPr>
              <w:spacing w:after="0" w:line="240" w:lineRule="auto"/>
              <w:rPr>
                <w:rFonts w:ascii="Times New Roman" w:eastAsia="Times New Roman" w:hAnsi="Times New Roman" w:cs="Times New Roman"/>
                <w:b/>
                <w:bCs/>
                <w:color w:val="000000"/>
                <w:sz w:val="24"/>
                <w:szCs w:val="24"/>
                <w:lang w:val="en-US"/>
              </w:rPr>
            </w:pPr>
            <w:r w:rsidRPr="00DC75EB">
              <w:rPr>
                <w:rFonts w:ascii="Times New Roman" w:eastAsia="Times New Roman" w:hAnsi="Times New Roman" w:cs="Times New Roman"/>
                <w:b/>
                <w:bCs/>
                <w:color w:val="000000"/>
                <w:sz w:val="24"/>
                <w:szCs w:val="24"/>
                <w:lang w:val="en-US"/>
              </w:rPr>
              <w:t> </w:t>
            </w:r>
          </w:p>
        </w:tc>
        <w:tc>
          <w:tcPr>
            <w:tcW w:w="9993" w:type="dxa"/>
            <w:tcBorders>
              <w:top w:val="nil"/>
              <w:left w:val="nil"/>
              <w:bottom w:val="single" w:sz="4" w:space="0" w:color="auto"/>
              <w:right w:val="single" w:sz="4" w:space="0" w:color="auto"/>
            </w:tcBorders>
            <w:shd w:val="clear" w:color="auto" w:fill="auto"/>
            <w:hideMark/>
          </w:tcPr>
          <w:p w14:paraId="6E96A797" w14:textId="77777777" w:rsidR="007B6246" w:rsidRPr="00DC75EB" w:rsidRDefault="007B6246" w:rsidP="00DC75EB">
            <w:pPr>
              <w:spacing w:after="0" w:line="240" w:lineRule="auto"/>
              <w:rPr>
                <w:rFonts w:ascii="Times New Roman" w:eastAsia="Times New Roman" w:hAnsi="Times New Roman" w:cs="Times New Roman"/>
                <w:color w:val="000000"/>
              </w:rPr>
            </w:pPr>
            <w:r w:rsidRPr="00DC75EB">
              <w:rPr>
                <w:rFonts w:ascii="Times New Roman" w:eastAsia="Times New Roman" w:hAnsi="Times New Roman" w:cs="Times New Roman"/>
                <w:b/>
                <w:color w:val="000000"/>
              </w:rPr>
              <w:t>Содержание занятий:</w:t>
            </w:r>
            <w:r w:rsidRPr="00DC75EB">
              <w:rPr>
                <w:rFonts w:ascii="Times New Roman" w:eastAsia="Times New Roman" w:hAnsi="Times New Roman" w:cs="Times New Roman"/>
                <w:color w:val="000000"/>
              </w:rPr>
              <w:br/>
              <w:t xml:space="preserve">1. Сравнение схем отопления с использованием </w:t>
            </w:r>
            <w:proofErr w:type="spellStart"/>
            <w:r w:rsidRPr="00DC75EB">
              <w:rPr>
                <w:rFonts w:ascii="Times New Roman" w:eastAsia="Times New Roman" w:hAnsi="Times New Roman" w:cs="Times New Roman"/>
                <w:color w:val="000000"/>
              </w:rPr>
              <w:t>теплонасосов</w:t>
            </w:r>
            <w:proofErr w:type="spellEnd"/>
            <w:r w:rsidRPr="00DC75EB">
              <w:rPr>
                <w:rFonts w:ascii="Times New Roman" w:eastAsia="Times New Roman" w:hAnsi="Times New Roman" w:cs="Times New Roman"/>
                <w:color w:val="000000"/>
              </w:rPr>
              <w:t xml:space="preserve"> и альтернативных вариантов отопления.</w:t>
            </w:r>
            <w:r w:rsidRPr="00DC75EB">
              <w:rPr>
                <w:rFonts w:ascii="Times New Roman" w:eastAsia="Times New Roman" w:hAnsi="Times New Roman" w:cs="Times New Roman"/>
                <w:color w:val="000000"/>
              </w:rPr>
              <w:br/>
              <w:t>2. Структурная схема системы отопления и горячего водоснабжения.</w:t>
            </w:r>
            <w:r w:rsidRPr="00DC75EB">
              <w:rPr>
                <w:rFonts w:ascii="Times New Roman" w:eastAsia="Times New Roman" w:hAnsi="Times New Roman" w:cs="Times New Roman"/>
                <w:color w:val="000000"/>
              </w:rPr>
              <w:br/>
              <w:t>3. Понятие пикового подогревателя. Последовательная схема отопления. Параллельная схема отопления.</w:t>
            </w:r>
            <w:r w:rsidRPr="00DC75EB">
              <w:rPr>
                <w:rFonts w:ascii="Times New Roman" w:eastAsia="Times New Roman" w:hAnsi="Times New Roman" w:cs="Times New Roman"/>
                <w:color w:val="000000"/>
              </w:rPr>
              <w:br/>
              <w:t xml:space="preserve">4. Особенности использования компрессионных </w:t>
            </w:r>
            <w:proofErr w:type="spellStart"/>
            <w:r w:rsidRPr="00DC75EB">
              <w:rPr>
                <w:rFonts w:ascii="Times New Roman" w:eastAsia="Times New Roman" w:hAnsi="Times New Roman" w:cs="Times New Roman"/>
                <w:color w:val="000000"/>
              </w:rPr>
              <w:t>теплонасосов</w:t>
            </w:r>
            <w:proofErr w:type="spellEnd"/>
            <w:r w:rsidRPr="00DC75EB">
              <w:rPr>
                <w:rFonts w:ascii="Times New Roman" w:eastAsia="Times New Roman" w:hAnsi="Times New Roman" w:cs="Times New Roman"/>
                <w:color w:val="000000"/>
              </w:rPr>
              <w:t>.</w:t>
            </w:r>
            <w:r w:rsidRPr="00DC75EB">
              <w:rPr>
                <w:rFonts w:ascii="Times New Roman" w:eastAsia="Times New Roman" w:hAnsi="Times New Roman" w:cs="Times New Roman"/>
                <w:color w:val="000000"/>
              </w:rPr>
              <w:br/>
              <w:t xml:space="preserve">5. Особенности использования </w:t>
            </w:r>
            <w:proofErr w:type="spellStart"/>
            <w:r w:rsidRPr="00DC75EB">
              <w:rPr>
                <w:rFonts w:ascii="Times New Roman" w:eastAsia="Times New Roman" w:hAnsi="Times New Roman" w:cs="Times New Roman"/>
                <w:color w:val="000000"/>
              </w:rPr>
              <w:t>теплонасосов</w:t>
            </w:r>
            <w:proofErr w:type="spellEnd"/>
            <w:r w:rsidRPr="00DC75EB">
              <w:rPr>
                <w:rFonts w:ascii="Times New Roman" w:eastAsia="Times New Roman" w:hAnsi="Times New Roman" w:cs="Times New Roman"/>
                <w:color w:val="000000"/>
              </w:rPr>
              <w:t xml:space="preserve"> абсорбционного типа.</w:t>
            </w:r>
            <w:r w:rsidRPr="00DC75EB">
              <w:rPr>
                <w:rFonts w:ascii="Times New Roman" w:eastAsia="Times New Roman" w:hAnsi="Times New Roman" w:cs="Times New Roman"/>
                <w:color w:val="000000"/>
              </w:rPr>
              <w:br/>
              <w:t xml:space="preserve">6. Особенности использования </w:t>
            </w:r>
            <w:proofErr w:type="spellStart"/>
            <w:r w:rsidRPr="00DC75EB">
              <w:rPr>
                <w:rFonts w:ascii="Times New Roman" w:eastAsia="Times New Roman" w:hAnsi="Times New Roman" w:cs="Times New Roman"/>
                <w:color w:val="000000"/>
              </w:rPr>
              <w:t>теплонасосов</w:t>
            </w:r>
            <w:proofErr w:type="spellEnd"/>
            <w:r w:rsidRPr="00DC75EB">
              <w:rPr>
                <w:rFonts w:ascii="Times New Roman" w:eastAsia="Times New Roman" w:hAnsi="Times New Roman" w:cs="Times New Roman"/>
                <w:color w:val="000000"/>
              </w:rPr>
              <w:t xml:space="preserve"> адсорбционного типа.</w:t>
            </w:r>
            <w:r w:rsidRPr="00DC75EB">
              <w:rPr>
                <w:rFonts w:ascii="Times New Roman" w:eastAsia="Times New Roman" w:hAnsi="Times New Roman" w:cs="Times New Roman"/>
                <w:color w:val="000000"/>
              </w:rPr>
              <w:br/>
              <w:t xml:space="preserve">7. Схемы реализации систем с </w:t>
            </w:r>
            <w:proofErr w:type="spellStart"/>
            <w:r w:rsidRPr="00DC75EB">
              <w:rPr>
                <w:rFonts w:ascii="Times New Roman" w:eastAsia="Times New Roman" w:hAnsi="Times New Roman" w:cs="Times New Roman"/>
                <w:color w:val="000000"/>
              </w:rPr>
              <w:t>теплонасосами</w:t>
            </w:r>
            <w:proofErr w:type="spellEnd"/>
            <w:r w:rsidRPr="00DC75EB">
              <w:rPr>
                <w:rFonts w:ascii="Times New Roman" w:eastAsia="Times New Roman" w:hAnsi="Times New Roman" w:cs="Times New Roman"/>
                <w:color w:val="000000"/>
              </w:rPr>
              <w:t xml:space="preserve"> "воздух"-"воздух".</w:t>
            </w:r>
            <w:r w:rsidRPr="00DC75EB">
              <w:rPr>
                <w:rFonts w:ascii="Times New Roman" w:eastAsia="Times New Roman" w:hAnsi="Times New Roman" w:cs="Times New Roman"/>
                <w:color w:val="000000"/>
              </w:rPr>
              <w:br/>
              <w:t xml:space="preserve">8. Схемы реализации систем с </w:t>
            </w:r>
            <w:proofErr w:type="spellStart"/>
            <w:r w:rsidRPr="00DC75EB">
              <w:rPr>
                <w:rFonts w:ascii="Times New Roman" w:eastAsia="Times New Roman" w:hAnsi="Times New Roman" w:cs="Times New Roman"/>
                <w:color w:val="000000"/>
              </w:rPr>
              <w:t>теплонасосами</w:t>
            </w:r>
            <w:proofErr w:type="spellEnd"/>
            <w:r w:rsidRPr="00DC75EB">
              <w:rPr>
                <w:rFonts w:ascii="Times New Roman" w:eastAsia="Times New Roman" w:hAnsi="Times New Roman" w:cs="Times New Roman"/>
                <w:color w:val="000000"/>
              </w:rPr>
              <w:t xml:space="preserve"> "вода"-"воздух" и "земля"-"воздух".</w:t>
            </w:r>
            <w:r w:rsidRPr="00DC75EB">
              <w:rPr>
                <w:rFonts w:ascii="Times New Roman" w:eastAsia="Times New Roman" w:hAnsi="Times New Roman" w:cs="Times New Roman"/>
                <w:color w:val="000000"/>
              </w:rPr>
              <w:br/>
              <w:t>9. Особенности комбинирования с системами "теплый пол".</w:t>
            </w:r>
            <w:r w:rsidRPr="00DC75EB">
              <w:rPr>
                <w:rFonts w:ascii="Times New Roman" w:eastAsia="Times New Roman" w:hAnsi="Times New Roman" w:cs="Times New Roman"/>
                <w:color w:val="000000"/>
              </w:rPr>
              <w:br/>
              <w:t xml:space="preserve">10. Ограничения внедрения </w:t>
            </w:r>
            <w:proofErr w:type="spellStart"/>
            <w:r w:rsidRPr="00DC75EB">
              <w:rPr>
                <w:rFonts w:ascii="Times New Roman" w:eastAsia="Times New Roman" w:hAnsi="Times New Roman" w:cs="Times New Roman"/>
                <w:color w:val="000000"/>
              </w:rPr>
              <w:t>теплонасосных</w:t>
            </w:r>
            <w:proofErr w:type="spellEnd"/>
            <w:r w:rsidRPr="00DC75EB">
              <w:rPr>
                <w:rFonts w:ascii="Times New Roman" w:eastAsia="Times New Roman" w:hAnsi="Times New Roman" w:cs="Times New Roman"/>
                <w:color w:val="000000"/>
              </w:rPr>
              <w:t xml:space="preserve"> установок.</w:t>
            </w:r>
          </w:p>
        </w:tc>
        <w:tc>
          <w:tcPr>
            <w:tcW w:w="1748" w:type="dxa"/>
            <w:tcBorders>
              <w:top w:val="nil"/>
              <w:left w:val="nil"/>
              <w:bottom w:val="single" w:sz="4" w:space="0" w:color="auto"/>
              <w:right w:val="single" w:sz="4" w:space="0" w:color="auto"/>
            </w:tcBorders>
            <w:shd w:val="clear" w:color="auto" w:fill="auto"/>
            <w:vAlign w:val="center"/>
            <w:hideMark/>
          </w:tcPr>
          <w:p w14:paraId="24A8361B" w14:textId="77777777" w:rsidR="007B6246" w:rsidRPr="00DC75EB" w:rsidRDefault="007B6246" w:rsidP="00DC75EB">
            <w:pPr>
              <w:spacing w:after="0" w:line="240" w:lineRule="auto"/>
              <w:jc w:val="center"/>
              <w:rPr>
                <w:rFonts w:ascii="Times New Roman" w:eastAsia="Times New Roman" w:hAnsi="Times New Roman" w:cs="Times New Roman"/>
                <w:color w:val="000000"/>
                <w:lang w:val="en-US"/>
              </w:rPr>
            </w:pPr>
            <w:r w:rsidRPr="00DC75EB">
              <w:rPr>
                <w:rFonts w:ascii="Times New Roman" w:eastAsia="Times New Roman" w:hAnsi="Times New Roman" w:cs="Times New Roman"/>
                <w:color w:val="000000"/>
                <w:lang w:val="en-US"/>
              </w:rPr>
              <w:t>4</w:t>
            </w:r>
          </w:p>
        </w:tc>
      </w:tr>
      <w:tr w:rsidR="007B6246" w:rsidRPr="00DC75EB" w14:paraId="166E7E0C" w14:textId="77777777" w:rsidTr="00600D3E">
        <w:trPr>
          <w:trHeight w:val="828"/>
        </w:trPr>
        <w:tc>
          <w:tcPr>
            <w:tcW w:w="2739" w:type="dxa"/>
            <w:gridSpan w:val="2"/>
            <w:vMerge/>
            <w:tcBorders>
              <w:left w:val="single" w:sz="4" w:space="0" w:color="auto"/>
              <w:bottom w:val="single" w:sz="4" w:space="0" w:color="auto"/>
              <w:right w:val="single" w:sz="4" w:space="0" w:color="auto"/>
            </w:tcBorders>
            <w:shd w:val="clear" w:color="auto" w:fill="auto"/>
            <w:hideMark/>
          </w:tcPr>
          <w:p w14:paraId="31BEE56E" w14:textId="1DF54535" w:rsidR="007B6246" w:rsidRPr="00DC75EB" w:rsidRDefault="007B6246" w:rsidP="00DC75EB">
            <w:pPr>
              <w:spacing w:after="0" w:line="240" w:lineRule="auto"/>
              <w:rPr>
                <w:rFonts w:ascii="Times New Roman" w:eastAsia="Times New Roman" w:hAnsi="Times New Roman" w:cs="Times New Roman"/>
                <w:b/>
                <w:bCs/>
                <w:color w:val="000000"/>
                <w:sz w:val="24"/>
                <w:szCs w:val="24"/>
                <w:lang w:val="en-US"/>
              </w:rPr>
            </w:pPr>
          </w:p>
        </w:tc>
        <w:tc>
          <w:tcPr>
            <w:tcW w:w="9993" w:type="dxa"/>
            <w:tcBorders>
              <w:top w:val="nil"/>
              <w:left w:val="nil"/>
              <w:bottom w:val="single" w:sz="4" w:space="0" w:color="auto"/>
              <w:right w:val="single" w:sz="4" w:space="0" w:color="auto"/>
            </w:tcBorders>
            <w:shd w:val="clear" w:color="auto" w:fill="auto"/>
            <w:hideMark/>
          </w:tcPr>
          <w:p w14:paraId="03747845" w14:textId="77777777" w:rsidR="007B6246" w:rsidRPr="00DC75EB" w:rsidRDefault="007B6246" w:rsidP="00DC75EB">
            <w:pPr>
              <w:spacing w:after="0" w:line="240" w:lineRule="auto"/>
              <w:rPr>
                <w:rFonts w:ascii="Times New Roman" w:eastAsia="Times New Roman" w:hAnsi="Times New Roman" w:cs="Times New Roman"/>
                <w:color w:val="000000"/>
              </w:rPr>
            </w:pPr>
            <w:r w:rsidRPr="00DC75EB">
              <w:rPr>
                <w:rFonts w:ascii="Times New Roman" w:eastAsia="Times New Roman" w:hAnsi="Times New Roman" w:cs="Times New Roman"/>
                <w:b/>
                <w:color w:val="000000"/>
              </w:rPr>
              <w:t>Практические занятия:</w:t>
            </w:r>
            <w:r w:rsidRPr="00DC75EB">
              <w:rPr>
                <w:rFonts w:ascii="Times New Roman" w:eastAsia="Times New Roman" w:hAnsi="Times New Roman" w:cs="Times New Roman"/>
                <w:color w:val="000000"/>
              </w:rPr>
              <w:br/>
              <w:t>1. Расчет технико-экономических показателей системы энергообеспечения коттеджей.</w:t>
            </w:r>
            <w:r w:rsidRPr="00DC75EB">
              <w:rPr>
                <w:rFonts w:ascii="Times New Roman" w:eastAsia="Times New Roman" w:hAnsi="Times New Roman" w:cs="Times New Roman"/>
                <w:color w:val="000000"/>
              </w:rPr>
              <w:br/>
              <w:t>2. Разработка технологических схем энергообеспечения в зимний и летний периоды.</w:t>
            </w:r>
            <w:r w:rsidRPr="00DC75EB">
              <w:rPr>
                <w:rFonts w:ascii="Times New Roman" w:eastAsia="Times New Roman" w:hAnsi="Times New Roman" w:cs="Times New Roman"/>
                <w:color w:val="000000"/>
              </w:rPr>
              <w:br/>
              <w:t xml:space="preserve">3. Изучение проектной документации систем </w:t>
            </w:r>
            <w:proofErr w:type="spellStart"/>
            <w:r w:rsidRPr="00DC75EB">
              <w:rPr>
                <w:rFonts w:ascii="Times New Roman" w:eastAsia="Times New Roman" w:hAnsi="Times New Roman" w:cs="Times New Roman"/>
                <w:color w:val="000000"/>
              </w:rPr>
              <w:t>теплообеспечения</w:t>
            </w:r>
            <w:proofErr w:type="spellEnd"/>
            <w:r w:rsidRPr="00DC75EB">
              <w:rPr>
                <w:rFonts w:ascii="Times New Roman" w:eastAsia="Times New Roman" w:hAnsi="Times New Roman" w:cs="Times New Roman"/>
                <w:color w:val="000000"/>
              </w:rPr>
              <w:t>.</w:t>
            </w:r>
          </w:p>
        </w:tc>
        <w:tc>
          <w:tcPr>
            <w:tcW w:w="1748" w:type="dxa"/>
            <w:tcBorders>
              <w:top w:val="nil"/>
              <w:left w:val="nil"/>
              <w:bottom w:val="single" w:sz="4" w:space="0" w:color="auto"/>
              <w:right w:val="single" w:sz="4" w:space="0" w:color="auto"/>
            </w:tcBorders>
            <w:shd w:val="clear" w:color="auto" w:fill="auto"/>
            <w:vAlign w:val="center"/>
            <w:hideMark/>
          </w:tcPr>
          <w:p w14:paraId="2636913C" w14:textId="77777777" w:rsidR="007B6246" w:rsidRPr="00DC75EB" w:rsidRDefault="007B6246" w:rsidP="00DC75EB">
            <w:pPr>
              <w:spacing w:after="0" w:line="240" w:lineRule="auto"/>
              <w:jc w:val="center"/>
              <w:rPr>
                <w:rFonts w:ascii="Times New Roman" w:eastAsia="Times New Roman" w:hAnsi="Times New Roman" w:cs="Times New Roman"/>
                <w:color w:val="000000"/>
                <w:lang w:val="en-US"/>
              </w:rPr>
            </w:pPr>
            <w:r w:rsidRPr="00DC75EB">
              <w:rPr>
                <w:rFonts w:ascii="Times New Roman" w:eastAsia="Times New Roman" w:hAnsi="Times New Roman" w:cs="Times New Roman"/>
                <w:color w:val="000000"/>
                <w:lang w:val="en-US"/>
              </w:rPr>
              <w:t>2</w:t>
            </w:r>
          </w:p>
        </w:tc>
      </w:tr>
      <w:tr w:rsidR="007B6246" w:rsidRPr="00DC75EB" w14:paraId="4E82244D" w14:textId="77777777" w:rsidTr="00600D3E">
        <w:trPr>
          <w:trHeight w:val="828"/>
        </w:trPr>
        <w:tc>
          <w:tcPr>
            <w:tcW w:w="2739" w:type="dxa"/>
            <w:gridSpan w:val="2"/>
            <w:vMerge w:val="restart"/>
            <w:tcBorders>
              <w:top w:val="nil"/>
              <w:left w:val="single" w:sz="4" w:space="0" w:color="auto"/>
              <w:right w:val="single" w:sz="4" w:space="0" w:color="auto"/>
            </w:tcBorders>
            <w:shd w:val="clear" w:color="auto" w:fill="auto"/>
            <w:hideMark/>
          </w:tcPr>
          <w:p w14:paraId="5658405E" w14:textId="77777777" w:rsidR="007B6246" w:rsidRPr="00DC75EB" w:rsidRDefault="007B6246" w:rsidP="00DC75EB">
            <w:pPr>
              <w:spacing w:after="0" w:line="240" w:lineRule="auto"/>
              <w:rPr>
                <w:rFonts w:ascii="Times New Roman" w:eastAsia="Times New Roman" w:hAnsi="Times New Roman" w:cs="Times New Roman"/>
                <w:b/>
                <w:bCs/>
                <w:color w:val="000000"/>
                <w:sz w:val="24"/>
                <w:szCs w:val="24"/>
              </w:rPr>
            </w:pPr>
            <w:r w:rsidRPr="00DC75EB">
              <w:rPr>
                <w:rFonts w:ascii="Times New Roman" w:eastAsia="Times New Roman" w:hAnsi="Times New Roman" w:cs="Times New Roman"/>
                <w:b/>
                <w:bCs/>
                <w:color w:val="000000"/>
                <w:sz w:val="24"/>
                <w:szCs w:val="24"/>
              </w:rPr>
              <w:lastRenderedPageBreak/>
              <w:t>Тема 1.2. Утилизация тепла сточных вод</w:t>
            </w:r>
          </w:p>
          <w:p w14:paraId="27E63E45" w14:textId="12AA48CB" w:rsidR="007B6246" w:rsidRPr="00DC75EB" w:rsidRDefault="007B6246" w:rsidP="00DC75EB">
            <w:pPr>
              <w:spacing w:after="0" w:line="240" w:lineRule="auto"/>
              <w:rPr>
                <w:rFonts w:ascii="Times New Roman" w:eastAsia="Times New Roman" w:hAnsi="Times New Roman" w:cs="Times New Roman"/>
                <w:b/>
                <w:bCs/>
                <w:color w:val="000000"/>
                <w:sz w:val="24"/>
                <w:szCs w:val="24"/>
              </w:rPr>
            </w:pPr>
            <w:r w:rsidRPr="00DC75EB">
              <w:rPr>
                <w:rFonts w:ascii="Times New Roman" w:eastAsia="Times New Roman" w:hAnsi="Times New Roman" w:cs="Times New Roman"/>
                <w:b/>
                <w:bCs/>
                <w:color w:val="000000"/>
                <w:sz w:val="24"/>
                <w:szCs w:val="24"/>
                <w:lang w:val="en-US"/>
              </w:rPr>
              <w:t> </w:t>
            </w:r>
          </w:p>
        </w:tc>
        <w:tc>
          <w:tcPr>
            <w:tcW w:w="9993" w:type="dxa"/>
            <w:tcBorders>
              <w:top w:val="nil"/>
              <w:left w:val="nil"/>
              <w:bottom w:val="single" w:sz="4" w:space="0" w:color="auto"/>
              <w:right w:val="single" w:sz="4" w:space="0" w:color="auto"/>
            </w:tcBorders>
            <w:shd w:val="clear" w:color="auto" w:fill="auto"/>
            <w:hideMark/>
          </w:tcPr>
          <w:p w14:paraId="46EFA17A" w14:textId="77777777" w:rsidR="007B6246" w:rsidRPr="00DC75EB" w:rsidRDefault="007B6246" w:rsidP="00DC75EB">
            <w:pPr>
              <w:spacing w:after="0" w:line="240" w:lineRule="auto"/>
              <w:rPr>
                <w:rFonts w:ascii="Times New Roman" w:eastAsia="Times New Roman" w:hAnsi="Times New Roman" w:cs="Times New Roman"/>
                <w:color w:val="000000"/>
                <w:lang w:val="en-US"/>
              </w:rPr>
            </w:pPr>
            <w:r w:rsidRPr="00DC75EB">
              <w:rPr>
                <w:rFonts w:ascii="Times New Roman" w:eastAsia="Times New Roman" w:hAnsi="Times New Roman" w:cs="Times New Roman"/>
                <w:b/>
                <w:color w:val="000000"/>
              </w:rPr>
              <w:t>Содержание занятий:</w:t>
            </w:r>
            <w:r w:rsidRPr="00DC75EB">
              <w:rPr>
                <w:rFonts w:ascii="Times New Roman" w:eastAsia="Times New Roman" w:hAnsi="Times New Roman" w:cs="Times New Roman"/>
                <w:color w:val="000000"/>
              </w:rPr>
              <w:br/>
              <w:t>1. Принципиальная схема утилизации теплоты сточных вод.</w:t>
            </w:r>
            <w:r w:rsidRPr="00DC75EB">
              <w:rPr>
                <w:rFonts w:ascii="Times New Roman" w:eastAsia="Times New Roman" w:hAnsi="Times New Roman" w:cs="Times New Roman"/>
                <w:color w:val="000000"/>
              </w:rPr>
              <w:br/>
              <w:t>2. Технико-экономические показатели типовых проектов утилизации теплоты сточных вод.</w:t>
            </w:r>
            <w:r w:rsidRPr="00DC75EB">
              <w:rPr>
                <w:rFonts w:ascii="Times New Roman" w:eastAsia="Times New Roman" w:hAnsi="Times New Roman" w:cs="Times New Roman"/>
                <w:color w:val="000000"/>
              </w:rPr>
              <w:br/>
              <w:t>3. Параллельный и последовательный режим работы систем.</w:t>
            </w:r>
            <w:r w:rsidRPr="00DC75EB">
              <w:rPr>
                <w:rFonts w:ascii="Times New Roman" w:eastAsia="Times New Roman" w:hAnsi="Times New Roman" w:cs="Times New Roman"/>
                <w:color w:val="000000"/>
              </w:rPr>
              <w:br/>
              <w:t>4. Особенности проектирования контуров низкопотенциального тепла.</w:t>
            </w:r>
            <w:r w:rsidRPr="00DC75EB">
              <w:rPr>
                <w:rFonts w:ascii="Times New Roman" w:eastAsia="Times New Roman" w:hAnsi="Times New Roman" w:cs="Times New Roman"/>
                <w:color w:val="000000"/>
              </w:rPr>
              <w:br/>
              <w:t xml:space="preserve">5. Выбор </w:t>
            </w:r>
            <w:proofErr w:type="spellStart"/>
            <w:r w:rsidRPr="00DC75EB">
              <w:rPr>
                <w:rFonts w:ascii="Times New Roman" w:eastAsia="Times New Roman" w:hAnsi="Times New Roman" w:cs="Times New Roman"/>
                <w:color w:val="000000"/>
              </w:rPr>
              <w:t>теплонасосного</w:t>
            </w:r>
            <w:proofErr w:type="spellEnd"/>
            <w:r w:rsidRPr="00DC75EB">
              <w:rPr>
                <w:rFonts w:ascii="Times New Roman" w:eastAsia="Times New Roman" w:hAnsi="Times New Roman" w:cs="Times New Roman"/>
                <w:color w:val="000000"/>
              </w:rPr>
              <w:t xml:space="preserve"> оборудования для утилизации теплоты.</w:t>
            </w:r>
            <w:r w:rsidRPr="00DC75EB">
              <w:rPr>
                <w:rFonts w:ascii="Times New Roman" w:eastAsia="Times New Roman" w:hAnsi="Times New Roman" w:cs="Times New Roman"/>
                <w:color w:val="000000"/>
              </w:rPr>
              <w:br/>
            </w:r>
            <w:r w:rsidRPr="00DC75EB">
              <w:rPr>
                <w:rFonts w:ascii="Times New Roman" w:eastAsia="Times New Roman" w:hAnsi="Times New Roman" w:cs="Times New Roman"/>
                <w:color w:val="000000"/>
                <w:lang w:val="en-US"/>
              </w:rPr>
              <w:t xml:space="preserve">6. </w:t>
            </w:r>
            <w:proofErr w:type="spellStart"/>
            <w:r w:rsidRPr="00DC75EB">
              <w:rPr>
                <w:rFonts w:ascii="Times New Roman" w:eastAsia="Times New Roman" w:hAnsi="Times New Roman" w:cs="Times New Roman"/>
                <w:color w:val="000000"/>
                <w:lang w:val="en-US"/>
              </w:rPr>
              <w:t>Ограничения</w:t>
            </w:r>
            <w:proofErr w:type="spellEnd"/>
            <w:r w:rsidRPr="00DC75EB">
              <w:rPr>
                <w:rFonts w:ascii="Times New Roman" w:eastAsia="Times New Roman" w:hAnsi="Times New Roman" w:cs="Times New Roman"/>
                <w:color w:val="000000"/>
                <w:lang w:val="en-US"/>
              </w:rPr>
              <w:t xml:space="preserve"> </w:t>
            </w:r>
            <w:proofErr w:type="spellStart"/>
            <w:r w:rsidRPr="00DC75EB">
              <w:rPr>
                <w:rFonts w:ascii="Times New Roman" w:eastAsia="Times New Roman" w:hAnsi="Times New Roman" w:cs="Times New Roman"/>
                <w:color w:val="000000"/>
                <w:lang w:val="en-US"/>
              </w:rPr>
              <w:t>внедрения</w:t>
            </w:r>
            <w:proofErr w:type="spellEnd"/>
            <w:r w:rsidRPr="00DC75EB">
              <w:rPr>
                <w:rFonts w:ascii="Times New Roman" w:eastAsia="Times New Roman" w:hAnsi="Times New Roman" w:cs="Times New Roman"/>
                <w:color w:val="000000"/>
                <w:lang w:val="en-US"/>
              </w:rPr>
              <w:t xml:space="preserve"> </w:t>
            </w:r>
            <w:proofErr w:type="spellStart"/>
            <w:r w:rsidRPr="00DC75EB">
              <w:rPr>
                <w:rFonts w:ascii="Times New Roman" w:eastAsia="Times New Roman" w:hAnsi="Times New Roman" w:cs="Times New Roman"/>
                <w:color w:val="000000"/>
                <w:lang w:val="en-US"/>
              </w:rPr>
              <w:t>проектов</w:t>
            </w:r>
            <w:proofErr w:type="spellEnd"/>
            <w:r w:rsidRPr="00DC75EB">
              <w:rPr>
                <w:rFonts w:ascii="Times New Roman" w:eastAsia="Times New Roman" w:hAnsi="Times New Roman" w:cs="Times New Roman"/>
                <w:color w:val="000000"/>
                <w:lang w:val="en-US"/>
              </w:rPr>
              <w:t xml:space="preserve"> по </w:t>
            </w:r>
            <w:proofErr w:type="spellStart"/>
            <w:r w:rsidRPr="00DC75EB">
              <w:rPr>
                <w:rFonts w:ascii="Times New Roman" w:eastAsia="Times New Roman" w:hAnsi="Times New Roman" w:cs="Times New Roman"/>
                <w:color w:val="000000"/>
                <w:lang w:val="en-US"/>
              </w:rPr>
              <w:t>утилизации</w:t>
            </w:r>
            <w:proofErr w:type="spellEnd"/>
            <w:r w:rsidRPr="00DC75EB">
              <w:rPr>
                <w:rFonts w:ascii="Times New Roman" w:eastAsia="Times New Roman" w:hAnsi="Times New Roman" w:cs="Times New Roman"/>
                <w:color w:val="000000"/>
                <w:lang w:val="en-US"/>
              </w:rPr>
              <w:t xml:space="preserve"> </w:t>
            </w:r>
            <w:proofErr w:type="spellStart"/>
            <w:r w:rsidRPr="00DC75EB">
              <w:rPr>
                <w:rFonts w:ascii="Times New Roman" w:eastAsia="Times New Roman" w:hAnsi="Times New Roman" w:cs="Times New Roman"/>
                <w:color w:val="000000"/>
                <w:lang w:val="en-US"/>
              </w:rPr>
              <w:t>сточных</w:t>
            </w:r>
            <w:proofErr w:type="spellEnd"/>
            <w:r w:rsidRPr="00DC75EB">
              <w:rPr>
                <w:rFonts w:ascii="Times New Roman" w:eastAsia="Times New Roman" w:hAnsi="Times New Roman" w:cs="Times New Roman"/>
                <w:color w:val="000000"/>
                <w:lang w:val="en-US"/>
              </w:rPr>
              <w:t xml:space="preserve"> </w:t>
            </w:r>
            <w:proofErr w:type="spellStart"/>
            <w:r w:rsidRPr="00DC75EB">
              <w:rPr>
                <w:rFonts w:ascii="Times New Roman" w:eastAsia="Times New Roman" w:hAnsi="Times New Roman" w:cs="Times New Roman"/>
                <w:color w:val="000000"/>
                <w:lang w:val="en-US"/>
              </w:rPr>
              <w:t>вод</w:t>
            </w:r>
            <w:proofErr w:type="spellEnd"/>
            <w:r w:rsidRPr="00DC75EB">
              <w:rPr>
                <w:rFonts w:ascii="Times New Roman" w:eastAsia="Times New Roman" w:hAnsi="Times New Roman" w:cs="Times New Roman"/>
                <w:color w:val="000000"/>
                <w:lang w:val="en-US"/>
              </w:rPr>
              <w:t>.</w:t>
            </w:r>
          </w:p>
        </w:tc>
        <w:tc>
          <w:tcPr>
            <w:tcW w:w="1748" w:type="dxa"/>
            <w:tcBorders>
              <w:top w:val="nil"/>
              <w:left w:val="nil"/>
              <w:bottom w:val="single" w:sz="4" w:space="0" w:color="auto"/>
              <w:right w:val="single" w:sz="4" w:space="0" w:color="auto"/>
            </w:tcBorders>
            <w:shd w:val="clear" w:color="auto" w:fill="auto"/>
            <w:vAlign w:val="center"/>
            <w:hideMark/>
          </w:tcPr>
          <w:p w14:paraId="721298F0" w14:textId="77777777" w:rsidR="007B6246" w:rsidRPr="00DC75EB" w:rsidRDefault="007B6246" w:rsidP="00DC75EB">
            <w:pPr>
              <w:spacing w:after="0" w:line="240" w:lineRule="auto"/>
              <w:jc w:val="center"/>
              <w:rPr>
                <w:rFonts w:ascii="Times New Roman" w:eastAsia="Times New Roman" w:hAnsi="Times New Roman" w:cs="Times New Roman"/>
                <w:color w:val="000000"/>
                <w:lang w:val="en-US"/>
              </w:rPr>
            </w:pPr>
            <w:r w:rsidRPr="00DC75EB">
              <w:rPr>
                <w:rFonts w:ascii="Times New Roman" w:eastAsia="Times New Roman" w:hAnsi="Times New Roman" w:cs="Times New Roman"/>
                <w:color w:val="000000"/>
                <w:lang w:val="en-US"/>
              </w:rPr>
              <w:t>4</w:t>
            </w:r>
          </w:p>
        </w:tc>
      </w:tr>
      <w:tr w:rsidR="007B6246" w:rsidRPr="00DC75EB" w14:paraId="4683C8AC" w14:textId="77777777" w:rsidTr="00600D3E">
        <w:trPr>
          <w:trHeight w:val="828"/>
        </w:trPr>
        <w:tc>
          <w:tcPr>
            <w:tcW w:w="2739" w:type="dxa"/>
            <w:gridSpan w:val="2"/>
            <w:vMerge/>
            <w:tcBorders>
              <w:left w:val="single" w:sz="4" w:space="0" w:color="auto"/>
              <w:bottom w:val="single" w:sz="4" w:space="0" w:color="auto"/>
              <w:right w:val="single" w:sz="4" w:space="0" w:color="auto"/>
            </w:tcBorders>
            <w:shd w:val="clear" w:color="auto" w:fill="auto"/>
            <w:hideMark/>
          </w:tcPr>
          <w:p w14:paraId="71B77436" w14:textId="2868C4F2" w:rsidR="007B6246" w:rsidRPr="00DC75EB" w:rsidRDefault="007B6246" w:rsidP="00DC75EB">
            <w:pPr>
              <w:spacing w:after="0" w:line="240" w:lineRule="auto"/>
              <w:rPr>
                <w:rFonts w:ascii="Times New Roman" w:eastAsia="Times New Roman" w:hAnsi="Times New Roman" w:cs="Times New Roman"/>
                <w:b/>
                <w:bCs/>
                <w:color w:val="000000"/>
                <w:sz w:val="24"/>
                <w:szCs w:val="24"/>
                <w:lang w:val="en-US"/>
              </w:rPr>
            </w:pPr>
          </w:p>
        </w:tc>
        <w:tc>
          <w:tcPr>
            <w:tcW w:w="9993" w:type="dxa"/>
            <w:tcBorders>
              <w:top w:val="nil"/>
              <w:left w:val="nil"/>
              <w:bottom w:val="single" w:sz="4" w:space="0" w:color="auto"/>
              <w:right w:val="single" w:sz="4" w:space="0" w:color="auto"/>
            </w:tcBorders>
            <w:shd w:val="clear" w:color="auto" w:fill="auto"/>
            <w:hideMark/>
          </w:tcPr>
          <w:p w14:paraId="25F23E72" w14:textId="77777777" w:rsidR="007B6246" w:rsidRPr="00DC75EB" w:rsidRDefault="007B6246" w:rsidP="00DC75EB">
            <w:pPr>
              <w:spacing w:after="0" w:line="240" w:lineRule="auto"/>
              <w:rPr>
                <w:rFonts w:ascii="Times New Roman" w:eastAsia="Times New Roman" w:hAnsi="Times New Roman" w:cs="Times New Roman"/>
                <w:color w:val="000000"/>
                <w:lang w:val="en-US"/>
              </w:rPr>
            </w:pPr>
            <w:r w:rsidRPr="00DC75EB">
              <w:rPr>
                <w:rFonts w:ascii="Times New Roman" w:eastAsia="Times New Roman" w:hAnsi="Times New Roman" w:cs="Times New Roman"/>
                <w:b/>
                <w:color w:val="000000"/>
              </w:rPr>
              <w:t>Практические занятия:</w:t>
            </w:r>
            <w:r w:rsidRPr="00DC75EB">
              <w:rPr>
                <w:rFonts w:ascii="Times New Roman" w:eastAsia="Times New Roman" w:hAnsi="Times New Roman" w:cs="Times New Roman"/>
                <w:color w:val="000000"/>
              </w:rPr>
              <w:br/>
              <w:t>1. Расчет технико-экономических показателей систем утилизации сточных вод.</w:t>
            </w:r>
            <w:r w:rsidRPr="00DC75EB">
              <w:rPr>
                <w:rFonts w:ascii="Times New Roman" w:eastAsia="Times New Roman" w:hAnsi="Times New Roman" w:cs="Times New Roman"/>
                <w:color w:val="000000"/>
              </w:rPr>
              <w:br/>
              <w:t xml:space="preserve">2. </w:t>
            </w:r>
            <w:proofErr w:type="spellStart"/>
            <w:r w:rsidRPr="00DC75EB">
              <w:rPr>
                <w:rFonts w:ascii="Times New Roman" w:eastAsia="Times New Roman" w:hAnsi="Times New Roman" w:cs="Times New Roman"/>
                <w:color w:val="000000"/>
                <w:lang w:val="en-US"/>
              </w:rPr>
              <w:t>Изучение</w:t>
            </w:r>
            <w:proofErr w:type="spellEnd"/>
            <w:r w:rsidRPr="00DC75EB">
              <w:rPr>
                <w:rFonts w:ascii="Times New Roman" w:eastAsia="Times New Roman" w:hAnsi="Times New Roman" w:cs="Times New Roman"/>
                <w:color w:val="000000"/>
                <w:lang w:val="en-US"/>
              </w:rPr>
              <w:t xml:space="preserve"> </w:t>
            </w:r>
            <w:proofErr w:type="spellStart"/>
            <w:r w:rsidRPr="00DC75EB">
              <w:rPr>
                <w:rFonts w:ascii="Times New Roman" w:eastAsia="Times New Roman" w:hAnsi="Times New Roman" w:cs="Times New Roman"/>
                <w:color w:val="000000"/>
                <w:lang w:val="en-US"/>
              </w:rPr>
              <w:t>проектной</w:t>
            </w:r>
            <w:proofErr w:type="spellEnd"/>
            <w:r w:rsidRPr="00DC75EB">
              <w:rPr>
                <w:rFonts w:ascii="Times New Roman" w:eastAsia="Times New Roman" w:hAnsi="Times New Roman" w:cs="Times New Roman"/>
                <w:color w:val="000000"/>
                <w:lang w:val="en-US"/>
              </w:rPr>
              <w:t xml:space="preserve"> </w:t>
            </w:r>
            <w:proofErr w:type="spellStart"/>
            <w:r w:rsidRPr="00DC75EB">
              <w:rPr>
                <w:rFonts w:ascii="Times New Roman" w:eastAsia="Times New Roman" w:hAnsi="Times New Roman" w:cs="Times New Roman"/>
                <w:color w:val="000000"/>
                <w:lang w:val="en-US"/>
              </w:rPr>
              <w:t>документации</w:t>
            </w:r>
            <w:proofErr w:type="spellEnd"/>
            <w:r w:rsidRPr="00DC75EB">
              <w:rPr>
                <w:rFonts w:ascii="Times New Roman" w:eastAsia="Times New Roman" w:hAnsi="Times New Roman" w:cs="Times New Roman"/>
                <w:color w:val="000000"/>
                <w:lang w:val="en-US"/>
              </w:rPr>
              <w:t>.</w:t>
            </w:r>
          </w:p>
        </w:tc>
        <w:tc>
          <w:tcPr>
            <w:tcW w:w="1748" w:type="dxa"/>
            <w:tcBorders>
              <w:top w:val="nil"/>
              <w:left w:val="nil"/>
              <w:bottom w:val="single" w:sz="4" w:space="0" w:color="auto"/>
              <w:right w:val="single" w:sz="4" w:space="0" w:color="auto"/>
            </w:tcBorders>
            <w:shd w:val="clear" w:color="auto" w:fill="auto"/>
            <w:vAlign w:val="center"/>
            <w:hideMark/>
          </w:tcPr>
          <w:p w14:paraId="59525495" w14:textId="77777777" w:rsidR="007B6246" w:rsidRPr="00DC75EB" w:rsidRDefault="007B6246" w:rsidP="00DC75EB">
            <w:pPr>
              <w:spacing w:after="0" w:line="240" w:lineRule="auto"/>
              <w:jc w:val="center"/>
              <w:rPr>
                <w:rFonts w:ascii="Times New Roman" w:eastAsia="Times New Roman" w:hAnsi="Times New Roman" w:cs="Times New Roman"/>
                <w:color w:val="000000"/>
                <w:lang w:val="en-US"/>
              </w:rPr>
            </w:pPr>
            <w:r w:rsidRPr="00DC75EB">
              <w:rPr>
                <w:rFonts w:ascii="Times New Roman" w:eastAsia="Times New Roman" w:hAnsi="Times New Roman" w:cs="Times New Roman"/>
                <w:color w:val="000000"/>
                <w:lang w:val="en-US"/>
              </w:rPr>
              <w:t>2</w:t>
            </w:r>
          </w:p>
        </w:tc>
      </w:tr>
      <w:tr w:rsidR="007B6246" w:rsidRPr="00DC75EB" w14:paraId="01D24AFA" w14:textId="77777777" w:rsidTr="00600D3E">
        <w:trPr>
          <w:trHeight w:val="828"/>
        </w:trPr>
        <w:tc>
          <w:tcPr>
            <w:tcW w:w="2739" w:type="dxa"/>
            <w:gridSpan w:val="2"/>
            <w:vMerge w:val="restart"/>
            <w:tcBorders>
              <w:top w:val="nil"/>
              <w:left w:val="single" w:sz="4" w:space="0" w:color="auto"/>
              <w:right w:val="single" w:sz="4" w:space="0" w:color="auto"/>
            </w:tcBorders>
            <w:shd w:val="clear" w:color="auto" w:fill="auto"/>
            <w:hideMark/>
          </w:tcPr>
          <w:p w14:paraId="1C4360FE" w14:textId="77777777" w:rsidR="007B6246" w:rsidRPr="00DC75EB" w:rsidRDefault="007B6246" w:rsidP="00DC75EB">
            <w:pPr>
              <w:spacing w:after="0" w:line="240" w:lineRule="auto"/>
              <w:rPr>
                <w:rFonts w:ascii="Times New Roman" w:eastAsia="Times New Roman" w:hAnsi="Times New Roman" w:cs="Times New Roman"/>
                <w:b/>
                <w:bCs/>
                <w:color w:val="000000"/>
                <w:sz w:val="24"/>
                <w:szCs w:val="24"/>
              </w:rPr>
            </w:pPr>
            <w:r w:rsidRPr="00DC75EB">
              <w:rPr>
                <w:rFonts w:ascii="Times New Roman" w:eastAsia="Times New Roman" w:hAnsi="Times New Roman" w:cs="Times New Roman"/>
                <w:b/>
                <w:bCs/>
                <w:color w:val="000000"/>
                <w:sz w:val="24"/>
                <w:szCs w:val="24"/>
              </w:rPr>
              <w:t>Тема 1.3. Утилизация тепла технологического оборудования.</w:t>
            </w:r>
          </w:p>
          <w:p w14:paraId="48B64194" w14:textId="5FEC9F8D" w:rsidR="007B6246" w:rsidRPr="00DC75EB" w:rsidRDefault="007B6246" w:rsidP="00DC75EB">
            <w:pPr>
              <w:spacing w:after="0" w:line="240" w:lineRule="auto"/>
              <w:rPr>
                <w:rFonts w:ascii="Times New Roman" w:eastAsia="Times New Roman" w:hAnsi="Times New Roman" w:cs="Times New Roman"/>
                <w:b/>
                <w:bCs/>
                <w:color w:val="000000"/>
                <w:sz w:val="24"/>
                <w:szCs w:val="24"/>
              </w:rPr>
            </w:pPr>
            <w:r w:rsidRPr="00DC75EB">
              <w:rPr>
                <w:rFonts w:ascii="Times New Roman" w:eastAsia="Times New Roman" w:hAnsi="Times New Roman" w:cs="Times New Roman"/>
                <w:b/>
                <w:bCs/>
                <w:color w:val="000000"/>
                <w:sz w:val="24"/>
                <w:szCs w:val="24"/>
                <w:lang w:val="en-US"/>
              </w:rPr>
              <w:t> </w:t>
            </w:r>
          </w:p>
        </w:tc>
        <w:tc>
          <w:tcPr>
            <w:tcW w:w="9993" w:type="dxa"/>
            <w:tcBorders>
              <w:top w:val="nil"/>
              <w:left w:val="nil"/>
              <w:bottom w:val="single" w:sz="4" w:space="0" w:color="auto"/>
              <w:right w:val="single" w:sz="4" w:space="0" w:color="auto"/>
            </w:tcBorders>
            <w:shd w:val="clear" w:color="auto" w:fill="auto"/>
            <w:hideMark/>
          </w:tcPr>
          <w:p w14:paraId="12FEB577" w14:textId="77777777" w:rsidR="007B6246" w:rsidRPr="00DC75EB" w:rsidRDefault="007B6246" w:rsidP="00DC75EB">
            <w:pPr>
              <w:spacing w:after="0" w:line="240" w:lineRule="auto"/>
              <w:rPr>
                <w:rFonts w:ascii="Times New Roman" w:eastAsia="Times New Roman" w:hAnsi="Times New Roman" w:cs="Times New Roman"/>
                <w:color w:val="000000"/>
                <w:lang w:val="en-US"/>
              </w:rPr>
            </w:pPr>
            <w:r w:rsidRPr="00DC75EB">
              <w:rPr>
                <w:rFonts w:ascii="Times New Roman" w:eastAsia="Times New Roman" w:hAnsi="Times New Roman" w:cs="Times New Roman"/>
                <w:b/>
                <w:color w:val="000000"/>
              </w:rPr>
              <w:t>Содержание занятий:</w:t>
            </w:r>
            <w:r w:rsidRPr="00DC75EB">
              <w:rPr>
                <w:rFonts w:ascii="Times New Roman" w:eastAsia="Times New Roman" w:hAnsi="Times New Roman" w:cs="Times New Roman"/>
                <w:color w:val="000000"/>
              </w:rPr>
              <w:br/>
              <w:t>1. Общая характеристика источников тепла оборотного водоснабжения промышленных предприятий.</w:t>
            </w:r>
            <w:r w:rsidRPr="00DC75EB">
              <w:rPr>
                <w:rFonts w:ascii="Times New Roman" w:eastAsia="Times New Roman" w:hAnsi="Times New Roman" w:cs="Times New Roman"/>
                <w:color w:val="000000"/>
              </w:rPr>
              <w:br/>
              <w:t xml:space="preserve">2. Схемы реализации </w:t>
            </w:r>
            <w:proofErr w:type="spellStart"/>
            <w:r w:rsidRPr="00DC75EB">
              <w:rPr>
                <w:rFonts w:ascii="Times New Roman" w:eastAsia="Times New Roman" w:hAnsi="Times New Roman" w:cs="Times New Roman"/>
                <w:color w:val="000000"/>
              </w:rPr>
              <w:t>теплонасосных</w:t>
            </w:r>
            <w:proofErr w:type="spellEnd"/>
            <w:r w:rsidRPr="00DC75EB">
              <w:rPr>
                <w:rFonts w:ascii="Times New Roman" w:eastAsia="Times New Roman" w:hAnsi="Times New Roman" w:cs="Times New Roman"/>
                <w:color w:val="000000"/>
              </w:rPr>
              <w:t xml:space="preserve"> систем для металлургического производства.</w:t>
            </w:r>
            <w:r w:rsidRPr="00DC75EB">
              <w:rPr>
                <w:rFonts w:ascii="Times New Roman" w:eastAsia="Times New Roman" w:hAnsi="Times New Roman" w:cs="Times New Roman"/>
                <w:color w:val="000000"/>
              </w:rPr>
              <w:br/>
              <w:t xml:space="preserve">3. Схемы реализации </w:t>
            </w:r>
            <w:proofErr w:type="spellStart"/>
            <w:r w:rsidRPr="00DC75EB">
              <w:rPr>
                <w:rFonts w:ascii="Times New Roman" w:eastAsia="Times New Roman" w:hAnsi="Times New Roman" w:cs="Times New Roman"/>
                <w:color w:val="000000"/>
              </w:rPr>
              <w:t>теплонасосных</w:t>
            </w:r>
            <w:proofErr w:type="spellEnd"/>
            <w:r w:rsidRPr="00DC75EB">
              <w:rPr>
                <w:rFonts w:ascii="Times New Roman" w:eastAsia="Times New Roman" w:hAnsi="Times New Roman" w:cs="Times New Roman"/>
                <w:color w:val="000000"/>
              </w:rPr>
              <w:t xml:space="preserve"> систем для машиностроительного производства. </w:t>
            </w:r>
            <w:r w:rsidRPr="00DC75EB">
              <w:rPr>
                <w:rFonts w:ascii="Times New Roman" w:eastAsia="Times New Roman" w:hAnsi="Times New Roman" w:cs="Times New Roman"/>
                <w:color w:val="000000"/>
              </w:rPr>
              <w:br/>
              <w:t>4. Понятие теплового загрязнения водоёмов.</w:t>
            </w:r>
            <w:r w:rsidRPr="00DC75EB">
              <w:rPr>
                <w:rFonts w:ascii="Times New Roman" w:eastAsia="Times New Roman" w:hAnsi="Times New Roman" w:cs="Times New Roman"/>
                <w:color w:val="000000"/>
              </w:rPr>
              <w:br/>
              <w:t>5. Технико-экономические показатели типовых проектов утилизации теплоты промышленного производства.</w:t>
            </w:r>
            <w:r w:rsidRPr="00DC75EB">
              <w:rPr>
                <w:rFonts w:ascii="Times New Roman" w:eastAsia="Times New Roman" w:hAnsi="Times New Roman" w:cs="Times New Roman"/>
                <w:color w:val="000000"/>
              </w:rPr>
              <w:br/>
              <w:t xml:space="preserve">6. Выбор </w:t>
            </w:r>
            <w:proofErr w:type="spellStart"/>
            <w:r w:rsidRPr="00DC75EB">
              <w:rPr>
                <w:rFonts w:ascii="Times New Roman" w:eastAsia="Times New Roman" w:hAnsi="Times New Roman" w:cs="Times New Roman"/>
                <w:color w:val="000000"/>
              </w:rPr>
              <w:t>теплонасосного</w:t>
            </w:r>
            <w:proofErr w:type="spellEnd"/>
            <w:r w:rsidRPr="00DC75EB">
              <w:rPr>
                <w:rFonts w:ascii="Times New Roman" w:eastAsia="Times New Roman" w:hAnsi="Times New Roman" w:cs="Times New Roman"/>
                <w:color w:val="000000"/>
              </w:rPr>
              <w:t xml:space="preserve"> оборудования для утилизации теплоты.</w:t>
            </w:r>
            <w:r w:rsidRPr="00DC75EB">
              <w:rPr>
                <w:rFonts w:ascii="Times New Roman" w:eastAsia="Times New Roman" w:hAnsi="Times New Roman" w:cs="Times New Roman"/>
                <w:color w:val="000000"/>
              </w:rPr>
              <w:br/>
            </w:r>
            <w:r w:rsidRPr="00DC75EB">
              <w:rPr>
                <w:rFonts w:ascii="Times New Roman" w:eastAsia="Times New Roman" w:hAnsi="Times New Roman" w:cs="Times New Roman"/>
                <w:color w:val="000000"/>
                <w:lang w:val="en-US"/>
              </w:rPr>
              <w:t xml:space="preserve">7. </w:t>
            </w:r>
            <w:proofErr w:type="spellStart"/>
            <w:r w:rsidRPr="00DC75EB">
              <w:rPr>
                <w:rFonts w:ascii="Times New Roman" w:eastAsia="Times New Roman" w:hAnsi="Times New Roman" w:cs="Times New Roman"/>
                <w:color w:val="000000"/>
                <w:lang w:val="en-US"/>
              </w:rPr>
              <w:t>Ограничения</w:t>
            </w:r>
            <w:proofErr w:type="spellEnd"/>
            <w:r w:rsidRPr="00DC75EB">
              <w:rPr>
                <w:rFonts w:ascii="Times New Roman" w:eastAsia="Times New Roman" w:hAnsi="Times New Roman" w:cs="Times New Roman"/>
                <w:color w:val="000000"/>
                <w:lang w:val="en-US"/>
              </w:rPr>
              <w:t xml:space="preserve"> </w:t>
            </w:r>
            <w:proofErr w:type="spellStart"/>
            <w:r w:rsidRPr="00DC75EB">
              <w:rPr>
                <w:rFonts w:ascii="Times New Roman" w:eastAsia="Times New Roman" w:hAnsi="Times New Roman" w:cs="Times New Roman"/>
                <w:color w:val="000000"/>
                <w:lang w:val="en-US"/>
              </w:rPr>
              <w:t>внедрения</w:t>
            </w:r>
            <w:proofErr w:type="spellEnd"/>
            <w:r w:rsidRPr="00DC75EB">
              <w:rPr>
                <w:rFonts w:ascii="Times New Roman" w:eastAsia="Times New Roman" w:hAnsi="Times New Roman" w:cs="Times New Roman"/>
                <w:color w:val="000000"/>
                <w:lang w:val="en-US"/>
              </w:rPr>
              <w:t xml:space="preserve"> </w:t>
            </w:r>
            <w:proofErr w:type="spellStart"/>
            <w:r w:rsidRPr="00DC75EB">
              <w:rPr>
                <w:rFonts w:ascii="Times New Roman" w:eastAsia="Times New Roman" w:hAnsi="Times New Roman" w:cs="Times New Roman"/>
                <w:color w:val="000000"/>
                <w:lang w:val="en-US"/>
              </w:rPr>
              <w:t>проектов</w:t>
            </w:r>
            <w:proofErr w:type="spellEnd"/>
            <w:r w:rsidRPr="00DC75EB">
              <w:rPr>
                <w:rFonts w:ascii="Times New Roman" w:eastAsia="Times New Roman" w:hAnsi="Times New Roman" w:cs="Times New Roman"/>
                <w:color w:val="000000"/>
                <w:lang w:val="en-US"/>
              </w:rPr>
              <w:t>.</w:t>
            </w:r>
          </w:p>
        </w:tc>
        <w:tc>
          <w:tcPr>
            <w:tcW w:w="1748" w:type="dxa"/>
            <w:tcBorders>
              <w:top w:val="nil"/>
              <w:left w:val="nil"/>
              <w:bottom w:val="single" w:sz="4" w:space="0" w:color="auto"/>
              <w:right w:val="single" w:sz="4" w:space="0" w:color="auto"/>
            </w:tcBorders>
            <w:shd w:val="clear" w:color="auto" w:fill="auto"/>
            <w:vAlign w:val="center"/>
            <w:hideMark/>
          </w:tcPr>
          <w:p w14:paraId="508462E2" w14:textId="77777777" w:rsidR="007B6246" w:rsidRPr="00DC75EB" w:rsidRDefault="007B6246" w:rsidP="00DC75EB">
            <w:pPr>
              <w:spacing w:after="0" w:line="240" w:lineRule="auto"/>
              <w:jc w:val="center"/>
              <w:rPr>
                <w:rFonts w:ascii="Times New Roman" w:eastAsia="Times New Roman" w:hAnsi="Times New Roman" w:cs="Times New Roman"/>
                <w:color w:val="000000"/>
                <w:lang w:val="en-US"/>
              </w:rPr>
            </w:pPr>
            <w:r w:rsidRPr="00DC75EB">
              <w:rPr>
                <w:rFonts w:ascii="Times New Roman" w:eastAsia="Times New Roman" w:hAnsi="Times New Roman" w:cs="Times New Roman"/>
                <w:color w:val="000000"/>
                <w:lang w:val="en-US"/>
              </w:rPr>
              <w:t>6</w:t>
            </w:r>
          </w:p>
        </w:tc>
      </w:tr>
      <w:tr w:rsidR="007B6246" w:rsidRPr="00DC75EB" w14:paraId="25A8464E" w14:textId="77777777" w:rsidTr="00600D3E">
        <w:trPr>
          <w:trHeight w:val="828"/>
        </w:trPr>
        <w:tc>
          <w:tcPr>
            <w:tcW w:w="2739" w:type="dxa"/>
            <w:gridSpan w:val="2"/>
            <w:vMerge/>
            <w:tcBorders>
              <w:left w:val="single" w:sz="4" w:space="0" w:color="auto"/>
              <w:bottom w:val="single" w:sz="4" w:space="0" w:color="auto"/>
              <w:right w:val="single" w:sz="4" w:space="0" w:color="auto"/>
            </w:tcBorders>
            <w:shd w:val="clear" w:color="auto" w:fill="auto"/>
            <w:hideMark/>
          </w:tcPr>
          <w:p w14:paraId="7B93083F" w14:textId="7AC615E8" w:rsidR="007B6246" w:rsidRPr="00DC75EB" w:rsidRDefault="007B6246" w:rsidP="00DC75EB">
            <w:pPr>
              <w:spacing w:after="0" w:line="240" w:lineRule="auto"/>
              <w:rPr>
                <w:rFonts w:ascii="Times New Roman" w:eastAsia="Times New Roman" w:hAnsi="Times New Roman" w:cs="Times New Roman"/>
                <w:b/>
                <w:bCs/>
                <w:color w:val="000000"/>
                <w:sz w:val="24"/>
                <w:szCs w:val="24"/>
                <w:lang w:val="en-US"/>
              </w:rPr>
            </w:pPr>
          </w:p>
        </w:tc>
        <w:tc>
          <w:tcPr>
            <w:tcW w:w="9993" w:type="dxa"/>
            <w:tcBorders>
              <w:top w:val="nil"/>
              <w:left w:val="nil"/>
              <w:bottom w:val="single" w:sz="4" w:space="0" w:color="auto"/>
              <w:right w:val="single" w:sz="4" w:space="0" w:color="auto"/>
            </w:tcBorders>
            <w:shd w:val="clear" w:color="auto" w:fill="auto"/>
            <w:hideMark/>
          </w:tcPr>
          <w:p w14:paraId="52B05844" w14:textId="77777777" w:rsidR="007B6246" w:rsidRPr="00DC75EB" w:rsidRDefault="007B6246" w:rsidP="00DC75EB">
            <w:pPr>
              <w:spacing w:after="0" w:line="240" w:lineRule="auto"/>
              <w:rPr>
                <w:rFonts w:ascii="Times New Roman" w:eastAsia="Times New Roman" w:hAnsi="Times New Roman" w:cs="Times New Roman"/>
                <w:color w:val="000000"/>
                <w:lang w:val="en-US"/>
              </w:rPr>
            </w:pPr>
            <w:r w:rsidRPr="00DC75EB">
              <w:rPr>
                <w:rFonts w:ascii="Times New Roman" w:eastAsia="Times New Roman" w:hAnsi="Times New Roman" w:cs="Times New Roman"/>
                <w:b/>
                <w:color w:val="000000"/>
              </w:rPr>
              <w:t>Практические занятия:</w:t>
            </w:r>
            <w:r w:rsidRPr="00DC75EB">
              <w:rPr>
                <w:rFonts w:ascii="Times New Roman" w:eastAsia="Times New Roman" w:hAnsi="Times New Roman" w:cs="Times New Roman"/>
                <w:color w:val="000000"/>
              </w:rPr>
              <w:br/>
              <w:t xml:space="preserve">1. Расчет технико-экономических показателей </w:t>
            </w:r>
            <w:proofErr w:type="spellStart"/>
            <w:r w:rsidRPr="00DC75EB">
              <w:rPr>
                <w:rFonts w:ascii="Times New Roman" w:eastAsia="Times New Roman" w:hAnsi="Times New Roman" w:cs="Times New Roman"/>
                <w:color w:val="000000"/>
              </w:rPr>
              <w:t>теплонасосных</w:t>
            </w:r>
            <w:proofErr w:type="spellEnd"/>
            <w:r w:rsidRPr="00DC75EB">
              <w:rPr>
                <w:rFonts w:ascii="Times New Roman" w:eastAsia="Times New Roman" w:hAnsi="Times New Roman" w:cs="Times New Roman"/>
                <w:color w:val="000000"/>
              </w:rPr>
              <w:t xml:space="preserve"> систем промышленных предприятий.</w:t>
            </w:r>
            <w:r w:rsidRPr="00DC75EB">
              <w:rPr>
                <w:rFonts w:ascii="Times New Roman" w:eastAsia="Times New Roman" w:hAnsi="Times New Roman" w:cs="Times New Roman"/>
                <w:color w:val="000000"/>
              </w:rPr>
              <w:br/>
            </w:r>
            <w:r w:rsidRPr="00DC75EB">
              <w:rPr>
                <w:rFonts w:ascii="Times New Roman" w:eastAsia="Times New Roman" w:hAnsi="Times New Roman" w:cs="Times New Roman"/>
                <w:color w:val="000000"/>
                <w:lang w:val="en-US"/>
              </w:rPr>
              <w:t xml:space="preserve">2. </w:t>
            </w:r>
            <w:proofErr w:type="spellStart"/>
            <w:r w:rsidRPr="00DC75EB">
              <w:rPr>
                <w:rFonts w:ascii="Times New Roman" w:eastAsia="Times New Roman" w:hAnsi="Times New Roman" w:cs="Times New Roman"/>
                <w:color w:val="000000"/>
                <w:lang w:val="en-US"/>
              </w:rPr>
              <w:t>Изучение</w:t>
            </w:r>
            <w:proofErr w:type="spellEnd"/>
            <w:r w:rsidRPr="00DC75EB">
              <w:rPr>
                <w:rFonts w:ascii="Times New Roman" w:eastAsia="Times New Roman" w:hAnsi="Times New Roman" w:cs="Times New Roman"/>
                <w:color w:val="000000"/>
                <w:lang w:val="en-US"/>
              </w:rPr>
              <w:t xml:space="preserve"> </w:t>
            </w:r>
            <w:proofErr w:type="spellStart"/>
            <w:r w:rsidRPr="00DC75EB">
              <w:rPr>
                <w:rFonts w:ascii="Times New Roman" w:eastAsia="Times New Roman" w:hAnsi="Times New Roman" w:cs="Times New Roman"/>
                <w:color w:val="000000"/>
                <w:lang w:val="en-US"/>
              </w:rPr>
              <w:t>проектной</w:t>
            </w:r>
            <w:proofErr w:type="spellEnd"/>
            <w:r w:rsidRPr="00DC75EB">
              <w:rPr>
                <w:rFonts w:ascii="Times New Roman" w:eastAsia="Times New Roman" w:hAnsi="Times New Roman" w:cs="Times New Roman"/>
                <w:color w:val="000000"/>
                <w:lang w:val="en-US"/>
              </w:rPr>
              <w:t xml:space="preserve"> </w:t>
            </w:r>
            <w:proofErr w:type="spellStart"/>
            <w:r w:rsidRPr="00DC75EB">
              <w:rPr>
                <w:rFonts w:ascii="Times New Roman" w:eastAsia="Times New Roman" w:hAnsi="Times New Roman" w:cs="Times New Roman"/>
                <w:color w:val="000000"/>
                <w:lang w:val="en-US"/>
              </w:rPr>
              <w:t>документации</w:t>
            </w:r>
            <w:proofErr w:type="spellEnd"/>
            <w:r w:rsidRPr="00DC75EB">
              <w:rPr>
                <w:rFonts w:ascii="Times New Roman" w:eastAsia="Times New Roman" w:hAnsi="Times New Roman" w:cs="Times New Roman"/>
                <w:color w:val="000000"/>
                <w:lang w:val="en-US"/>
              </w:rPr>
              <w:t>.</w:t>
            </w:r>
          </w:p>
        </w:tc>
        <w:tc>
          <w:tcPr>
            <w:tcW w:w="1748" w:type="dxa"/>
            <w:tcBorders>
              <w:top w:val="nil"/>
              <w:left w:val="nil"/>
              <w:bottom w:val="single" w:sz="4" w:space="0" w:color="auto"/>
              <w:right w:val="single" w:sz="4" w:space="0" w:color="auto"/>
            </w:tcBorders>
            <w:shd w:val="clear" w:color="auto" w:fill="auto"/>
            <w:vAlign w:val="center"/>
            <w:hideMark/>
          </w:tcPr>
          <w:p w14:paraId="52371187" w14:textId="77777777" w:rsidR="007B6246" w:rsidRPr="00DC75EB" w:rsidRDefault="007B6246" w:rsidP="00DC75EB">
            <w:pPr>
              <w:spacing w:after="0" w:line="240" w:lineRule="auto"/>
              <w:jc w:val="center"/>
              <w:rPr>
                <w:rFonts w:ascii="Times New Roman" w:eastAsia="Times New Roman" w:hAnsi="Times New Roman" w:cs="Times New Roman"/>
                <w:color w:val="000000"/>
                <w:lang w:val="en-US"/>
              </w:rPr>
            </w:pPr>
            <w:r w:rsidRPr="00DC75EB">
              <w:rPr>
                <w:rFonts w:ascii="Times New Roman" w:eastAsia="Times New Roman" w:hAnsi="Times New Roman" w:cs="Times New Roman"/>
                <w:color w:val="000000"/>
                <w:lang w:val="en-US"/>
              </w:rPr>
              <w:t>2</w:t>
            </w:r>
          </w:p>
        </w:tc>
      </w:tr>
      <w:tr w:rsidR="007B6246" w:rsidRPr="00DC75EB" w14:paraId="7585A8F9" w14:textId="77777777" w:rsidTr="00600D3E">
        <w:trPr>
          <w:trHeight w:val="828"/>
        </w:trPr>
        <w:tc>
          <w:tcPr>
            <w:tcW w:w="2739" w:type="dxa"/>
            <w:gridSpan w:val="2"/>
            <w:vMerge w:val="restart"/>
            <w:tcBorders>
              <w:top w:val="nil"/>
              <w:left w:val="single" w:sz="4" w:space="0" w:color="auto"/>
              <w:right w:val="single" w:sz="4" w:space="0" w:color="auto"/>
            </w:tcBorders>
            <w:shd w:val="clear" w:color="auto" w:fill="auto"/>
            <w:hideMark/>
          </w:tcPr>
          <w:p w14:paraId="45757B7F" w14:textId="77777777" w:rsidR="007B6246" w:rsidRPr="00DC75EB" w:rsidRDefault="007B6246" w:rsidP="00DC75EB">
            <w:pPr>
              <w:spacing w:after="0" w:line="240" w:lineRule="auto"/>
              <w:rPr>
                <w:rFonts w:ascii="Times New Roman" w:eastAsia="Times New Roman" w:hAnsi="Times New Roman" w:cs="Times New Roman"/>
                <w:b/>
                <w:bCs/>
                <w:color w:val="000000"/>
                <w:sz w:val="24"/>
                <w:szCs w:val="24"/>
                <w:lang w:val="en-US"/>
              </w:rPr>
            </w:pPr>
            <w:proofErr w:type="spellStart"/>
            <w:r w:rsidRPr="00DC75EB">
              <w:rPr>
                <w:rFonts w:ascii="Times New Roman" w:eastAsia="Times New Roman" w:hAnsi="Times New Roman" w:cs="Times New Roman"/>
                <w:b/>
                <w:bCs/>
                <w:color w:val="000000"/>
                <w:sz w:val="24"/>
                <w:szCs w:val="24"/>
                <w:lang w:val="en-US"/>
              </w:rPr>
              <w:t>Тема</w:t>
            </w:r>
            <w:proofErr w:type="spellEnd"/>
            <w:r w:rsidRPr="00DC75EB">
              <w:rPr>
                <w:rFonts w:ascii="Times New Roman" w:eastAsia="Times New Roman" w:hAnsi="Times New Roman" w:cs="Times New Roman"/>
                <w:b/>
                <w:bCs/>
                <w:color w:val="000000"/>
                <w:sz w:val="24"/>
                <w:szCs w:val="24"/>
                <w:lang w:val="en-US"/>
              </w:rPr>
              <w:t xml:space="preserve"> 1.4. </w:t>
            </w:r>
            <w:proofErr w:type="spellStart"/>
            <w:r w:rsidRPr="00DC75EB">
              <w:rPr>
                <w:rFonts w:ascii="Times New Roman" w:eastAsia="Times New Roman" w:hAnsi="Times New Roman" w:cs="Times New Roman"/>
                <w:b/>
                <w:bCs/>
                <w:color w:val="000000"/>
                <w:sz w:val="24"/>
                <w:szCs w:val="24"/>
                <w:lang w:val="en-US"/>
              </w:rPr>
              <w:t>Применение</w:t>
            </w:r>
            <w:proofErr w:type="spellEnd"/>
            <w:r w:rsidRPr="00DC75EB">
              <w:rPr>
                <w:rFonts w:ascii="Times New Roman" w:eastAsia="Times New Roman" w:hAnsi="Times New Roman" w:cs="Times New Roman"/>
                <w:b/>
                <w:bCs/>
                <w:color w:val="000000"/>
                <w:sz w:val="24"/>
                <w:szCs w:val="24"/>
                <w:lang w:val="en-US"/>
              </w:rPr>
              <w:t xml:space="preserve"> </w:t>
            </w:r>
            <w:proofErr w:type="spellStart"/>
            <w:r w:rsidRPr="00DC75EB">
              <w:rPr>
                <w:rFonts w:ascii="Times New Roman" w:eastAsia="Times New Roman" w:hAnsi="Times New Roman" w:cs="Times New Roman"/>
                <w:b/>
                <w:bCs/>
                <w:color w:val="000000"/>
                <w:sz w:val="24"/>
                <w:szCs w:val="24"/>
                <w:lang w:val="en-US"/>
              </w:rPr>
              <w:t>высокотемпературных</w:t>
            </w:r>
            <w:proofErr w:type="spellEnd"/>
            <w:r w:rsidRPr="00DC75EB">
              <w:rPr>
                <w:rFonts w:ascii="Times New Roman" w:eastAsia="Times New Roman" w:hAnsi="Times New Roman" w:cs="Times New Roman"/>
                <w:b/>
                <w:bCs/>
                <w:color w:val="000000"/>
                <w:sz w:val="24"/>
                <w:szCs w:val="24"/>
                <w:lang w:val="en-US"/>
              </w:rPr>
              <w:t xml:space="preserve"> </w:t>
            </w:r>
            <w:proofErr w:type="spellStart"/>
            <w:r w:rsidRPr="00DC75EB">
              <w:rPr>
                <w:rFonts w:ascii="Times New Roman" w:eastAsia="Times New Roman" w:hAnsi="Times New Roman" w:cs="Times New Roman"/>
                <w:b/>
                <w:bCs/>
                <w:color w:val="000000"/>
                <w:sz w:val="24"/>
                <w:szCs w:val="24"/>
                <w:lang w:val="en-US"/>
              </w:rPr>
              <w:t>теплонасосов</w:t>
            </w:r>
            <w:proofErr w:type="spellEnd"/>
            <w:r w:rsidRPr="00DC75EB">
              <w:rPr>
                <w:rFonts w:ascii="Times New Roman" w:eastAsia="Times New Roman" w:hAnsi="Times New Roman" w:cs="Times New Roman"/>
                <w:b/>
                <w:bCs/>
                <w:color w:val="000000"/>
                <w:sz w:val="24"/>
                <w:szCs w:val="24"/>
                <w:lang w:val="en-US"/>
              </w:rPr>
              <w:t>.</w:t>
            </w:r>
          </w:p>
          <w:p w14:paraId="439DE525" w14:textId="470F8EE1" w:rsidR="007B6246" w:rsidRPr="00DC75EB" w:rsidRDefault="007B6246" w:rsidP="00DC75EB">
            <w:pPr>
              <w:spacing w:after="0" w:line="240" w:lineRule="auto"/>
              <w:rPr>
                <w:rFonts w:ascii="Times New Roman" w:eastAsia="Times New Roman" w:hAnsi="Times New Roman" w:cs="Times New Roman"/>
                <w:b/>
                <w:bCs/>
                <w:color w:val="000000"/>
                <w:sz w:val="24"/>
                <w:szCs w:val="24"/>
                <w:lang w:val="en-US"/>
              </w:rPr>
            </w:pPr>
            <w:r w:rsidRPr="00DC75EB">
              <w:rPr>
                <w:rFonts w:ascii="Times New Roman" w:eastAsia="Times New Roman" w:hAnsi="Times New Roman" w:cs="Times New Roman"/>
                <w:b/>
                <w:bCs/>
                <w:color w:val="000000"/>
                <w:sz w:val="24"/>
                <w:szCs w:val="24"/>
                <w:lang w:val="en-US"/>
              </w:rPr>
              <w:t> </w:t>
            </w:r>
          </w:p>
        </w:tc>
        <w:tc>
          <w:tcPr>
            <w:tcW w:w="9993" w:type="dxa"/>
            <w:tcBorders>
              <w:top w:val="nil"/>
              <w:left w:val="nil"/>
              <w:bottom w:val="single" w:sz="4" w:space="0" w:color="auto"/>
              <w:right w:val="single" w:sz="4" w:space="0" w:color="auto"/>
            </w:tcBorders>
            <w:shd w:val="clear" w:color="auto" w:fill="auto"/>
            <w:hideMark/>
          </w:tcPr>
          <w:p w14:paraId="1B6C88DF" w14:textId="77777777" w:rsidR="007B6246" w:rsidRPr="00DC75EB" w:rsidRDefault="007B6246" w:rsidP="00DC75EB">
            <w:pPr>
              <w:spacing w:after="0" w:line="240" w:lineRule="auto"/>
              <w:rPr>
                <w:rFonts w:ascii="Times New Roman" w:eastAsia="Times New Roman" w:hAnsi="Times New Roman" w:cs="Times New Roman"/>
                <w:color w:val="000000"/>
              </w:rPr>
            </w:pPr>
            <w:r w:rsidRPr="00DC75EB">
              <w:rPr>
                <w:rFonts w:ascii="Times New Roman" w:eastAsia="Times New Roman" w:hAnsi="Times New Roman" w:cs="Times New Roman"/>
                <w:b/>
                <w:color w:val="000000"/>
              </w:rPr>
              <w:t>Содержание занятий:</w:t>
            </w:r>
            <w:r w:rsidRPr="00DC75EB">
              <w:rPr>
                <w:rFonts w:ascii="Times New Roman" w:eastAsia="Times New Roman" w:hAnsi="Times New Roman" w:cs="Times New Roman"/>
                <w:color w:val="000000"/>
              </w:rPr>
              <w:br/>
              <w:t xml:space="preserve">1. Технические характеристики </w:t>
            </w:r>
            <w:proofErr w:type="spellStart"/>
            <w:r w:rsidRPr="00DC75EB">
              <w:rPr>
                <w:rFonts w:ascii="Times New Roman" w:eastAsia="Times New Roman" w:hAnsi="Times New Roman" w:cs="Times New Roman"/>
                <w:color w:val="000000"/>
              </w:rPr>
              <w:t>теплонасосов</w:t>
            </w:r>
            <w:proofErr w:type="spellEnd"/>
            <w:r w:rsidRPr="00DC75EB">
              <w:rPr>
                <w:rFonts w:ascii="Times New Roman" w:eastAsia="Times New Roman" w:hAnsi="Times New Roman" w:cs="Times New Roman"/>
                <w:color w:val="000000"/>
              </w:rPr>
              <w:t xml:space="preserve"> высокой мощности.</w:t>
            </w:r>
            <w:r w:rsidRPr="00DC75EB">
              <w:rPr>
                <w:rFonts w:ascii="Times New Roman" w:eastAsia="Times New Roman" w:hAnsi="Times New Roman" w:cs="Times New Roman"/>
                <w:color w:val="000000"/>
              </w:rPr>
              <w:br/>
              <w:t>2. Конструктивные особенности.</w:t>
            </w:r>
            <w:r w:rsidRPr="00DC75EB">
              <w:rPr>
                <w:rFonts w:ascii="Times New Roman" w:eastAsia="Times New Roman" w:hAnsi="Times New Roman" w:cs="Times New Roman"/>
                <w:color w:val="000000"/>
              </w:rPr>
              <w:br/>
              <w:t xml:space="preserve">3. Схемы использования </w:t>
            </w:r>
            <w:proofErr w:type="spellStart"/>
            <w:r w:rsidRPr="00DC75EB">
              <w:rPr>
                <w:rFonts w:ascii="Times New Roman" w:eastAsia="Times New Roman" w:hAnsi="Times New Roman" w:cs="Times New Roman"/>
                <w:color w:val="000000"/>
              </w:rPr>
              <w:t>теплонасосов</w:t>
            </w:r>
            <w:proofErr w:type="spellEnd"/>
            <w:r w:rsidRPr="00DC75EB">
              <w:rPr>
                <w:rFonts w:ascii="Times New Roman" w:eastAsia="Times New Roman" w:hAnsi="Times New Roman" w:cs="Times New Roman"/>
                <w:color w:val="000000"/>
              </w:rPr>
              <w:t xml:space="preserve"> высокой мощности.</w:t>
            </w:r>
            <w:r w:rsidRPr="00DC75EB">
              <w:rPr>
                <w:rFonts w:ascii="Times New Roman" w:eastAsia="Times New Roman" w:hAnsi="Times New Roman" w:cs="Times New Roman"/>
                <w:color w:val="000000"/>
              </w:rPr>
              <w:br/>
              <w:t>4. Технико-экономические характеристики систем. Преимущества использования.</w:t>
            </w:r>
            <w:r w:rsidRPr="00DC75EB">
              <w:rPr>
                <w:rFonts w:ascii="Times New Roman" w:eastAsia="Times New Roman" w:hAnsi="Times New Roman" w:cs="Times New Roman"/>
                <w:color w:val="000000"/>
              </w:rPr>
              <w:br/>
              <w:t xml:space="preserve">5. Особенности работы с хладагентами для мощных </w:t>
            </w:r>
            <w:proofErr w:type="spellStart"/>
            <w:r w:rsidRPr="00DC75EB">
              <w:rPr>
                <w:rFonts w:ascii="Times New Roman" w:eastAsia="Times New Roman" w:hAnsi="Times New Roman" w:cs="Times New Roman"/>
                <w:color w:val="000000"/>
              </w:rPr>
              <w:t>теплонасосов</w:t>
            </w:r>
            <w:proofErr w:type="spellEnd"/>
            <w:r w:rsidRPr="00DC75EB">
              <w:rPr>
                <w:rFonts w:ascii="Times New Roman" w:eastAsia="Times New Roman" w:hAnsi="Times New Roman" w:cs="Times New Roman"/>
                <w:color w:val="000000"/>
              </w:rPr>
              <w:t>.</w:t>
            </w:r>
          </w:p>
        </w:tc>
        <w:tc>
          <w:tcPr>
            <w:tcW w:w="1748" w:type="dxa"/>
            <w:tcBorders>
              <w:top w:val="nil"/>
              <w:left w:val="nil"/>
              <w:bottom w:val="single" w:sz="4" w:space="0" w:color="auto"/>
              <w:right w:val="single" w:sz="4" w:space="0" w:color="auto"/>
            </w:tcBorders>
            <w:shd w:val="clear" w:color="auto" w:fill="auto"/>
            <w:vAlign w:val="center"/>
            <w:hideMark/>
          </w:tcPr>
          <w:p w14:paraId="2DCB90FB" w14:textId="77777777" w:rsidR="007B6246" w:rsidRPr="00DC75EB" w:rsidRDefault="007B6246" w:rsidP="00DC75EB">
            <w:pPr>
              <w:spacing w:after="0" w:line="240" w:lineRule="auto"/>
              <w:jc w:val="center"/>
              <w:rPr>
                <w:rFonts w:ascii="Times New Roman" w:eastAsia="Times New Roman" w:hAnsi="Times New Roman" w:cs="Times New Roman"/>
                <w:color w:val="000000"/>
                <w:lang w:val="en-US"/>
              </w:rPr>
            </w:pPr>
            <w:r w:rsidRPr="00DC75EB">
              <w:rPr>
                <w:rFonts w:ascii="Times New Roman" w:eastAsia="Times New Roman" w:hAnsi="Times New Roman" w:cs="Times New Roman"/>
                <w:color w:val="000000"/>
                <w:lang w:val="en-US"/>
              </w:rPr>
              <w:t>6</w:t>
            </w:r>
          </w:p>
        </w:tc>
      </w:tr>
      <w:tr w:rsidR="007B6246" w:rsidRPr="00DC75EB" w14:paraId="65B44385" w14:textId="77777777" w:rsidTr="00600D3E">
        <w:trPr>
          <w:trHeight w:val="828"/>
        </w:trPr>
        <w:tc>
          <w:tcPr>
            <w:tcW w:w="2739" w:type="dxa"/>
            <w:gridSpan w:val="2"/>
            <w:vMerge/>
            <w:tcBorders>
              <w:left w:val="single" w:sz="4" w:space="0" w:color="auto"/>
              <w:bottom w:val="single" w:sz="4" w:space="0" w:color="auto"/>
              <w:right w:val="single" w:sz="4" w:space="0" w:color="auto"/>
            </w:tcBorders>
            <w:shd w:val="clear" w:color="auto" w:fill="auto"/>
            <w:hideMark/>
          </w:tcPr>
          <w:p w14:paraId="23B056B7" w14:textId="73740876" w:rsidR="007B6246" w:rsidRPr="00DC75EB" w:rsidRDefault="007B6246" w:rsidP="00DC75EB">
            <w:pPr>
              <w:spacing w:after="0" w:line="240" w:lineRule="auto"/>
              <w:rPr>
                <w:rFonts w:ascii="Times New Roman" w:eastAsia="Times New Roman" w:hAnsi="Times New Roman" w:cs="Times New Roman"/>
                <w:b/>
                <w:bCs/>
                <w:color w:val="000000"/>
                <w:sz w:val="24"/>
                <w:szCs w:val="24"/>
                <w:lang w:val="en-US"/>
              </w:rPr>
            </w:pPr>
          </w:p>
        </w:tc>
        <w:tc>
          <w:tcPr>
            <w:tcW w:w="9993" w:type="dxa"/>
            <w:tcBorders>
              <w:top w:val="nil"/>
              <w:left w:val="nil"/>
              <w:bottom w:val="single" w:sz="4" w:space="0" w:color="auto"/>
              <w:right w:val="single" w:sz="4" w:space="0" w:color="auto"/>
            </w:tcBorders>
            <w:shd w:val="clear" w:color="auto" w:fill="auto"/>
            <w:hideMark/>
          </w:tcPr>
          <w:p w14:paraId="3EFB6081" w14:textId="77777777" w:rsidR="007B6246" w:rsidRPr="00DC75EB" w:rsidRDefault="007B6246" w:rsidP="00DC75EB">
            <w:pPr>
              <w:spacing w:after="0" w:line="240" w:lineRule="auto"/>
              <w:rPr>
                <w:rFonts w:ascii="Times New Roman" w:eastAsia="Times New Roman" w:hAnsi="Times New Roman" w:cs="Times New Roman"/>
                <w:color w:val="000000"/>
                <w:lang w:val="en-US"/>
              </w:rPr>
            </w:pPr>
            <w:r w:rsidRPr="00DC75EB">
              <w:rPr>
                <w:rFonts w:ascii="Times New Roman" w:eastAsia="Times New Roman" w:hAnsi="Times New Roman" w:cs="Times New Roman"/>
                <w:b/>
                <w:color w:val="000000"/>
              </w:rPr>
              <w:t>Практические занятия:</w:t>
            </w:r>
            <w:r w:rsidRPr="00DC75EB">
              <w:rPr>
                <w:rFonts w:ascii="Times New Roman" w:eastAsia="Times New Roman" w:hAnsi="Times New Roman" w:cs="Times New Roman"/>
                <w:color w:val="000000"/>
              </w:rPr>
              <w:br/>
              <w:t xml:space="preserve">1. Расчет технико-экономических показателей </w:t>
            </w:r>
            <w:proofErr w:type="spellStart"/>
            <w:r w:rsidRPr="00DC75EB">
              <w:rPr>
                <w:rFonts w:ascii="Times New Roman" w:eastAsia="Times New Roman" w:hAnsi="Times New Roman" w:cs="Times New Roman"/>
                <w:color w:val="000000"/>
              </w:rPr>
              <w:t>теплонасосных</w:t>
            </w:r>
            <w:proofErr w:type="spellEnd"/>
            <w:r w:rsidRPr="00DC75EB">
              <w:rPr>
                <w:rFonts w:ascii="Times New Roman" w:eastAsia="Times New Roman" w:hAnsi="Times New Roman" w:cs="Times New Roman"/>
                <w:color w:val="000000"/>
              </w:rPr>
              <w:t xml:space="preserve"> систем высокой мощности.</w:t>
            </w:r>
            <w:r w:rsidRPr="00DC75EB">
              <w:rPr>
                <w:rFonts w:ascii="Times New Roman" w:eastAsia="Times New Roman" w:hAnsi="Times New Roman" w:cs="Times New Roman"/>
                <w:color w:val="000000"/>
              </w:rPr>
              <w:br/>
            </w:r>
            <w:r w:rsidRPr="00DC75EB">
              <w:rPr>
                <w:rFonts w:ascii="Times New Roman" w:eastAsia="Times New Roman" w:hAnsi="Times New Roman" w:cs="Times New Roman"/>
                <w:color w:val="000000"/>
                <w:lang w:val="en-US"/>
              </w:rPr>
              <w:t xml:space="preserve">2. </w:t>
            </w:r>
            <w:proofErr w:type="spellStart"/>
            <w:r w:rsidRPr="00DC75EB">
              <w:rPr>
                <w:rFonts w:ascii="Times New Roman" w:eastAsia="Times New Roman" w:hAnsi="Times New Roman" w:cs="Times New Roman"/>
                <w:color w:val="000000"/>
                <w:lang w:val="en-US"/>
              </w:rPr>
              <w:t>Изучение</w:t>
            </w:r>
            <w:proofErr w:type="spellEnd"/>
            <w:r w:rsidRPr="00DC75EB">
              <w:rPr>
                <w:rFonts w:ascii="Times New Roman" w:eastAsia="Times New Roman" w:hAnsi="Times New Roman" w:cs="Times New Roman"/>
                <w:color w:val="000000"/>
                <w:lang w:val="en-US"/>
              </w:rPr>
              <w:t xml:space="preserve"> </w:t>
            </w:r>
            <w:proofErr w:type="spellStart"/>
            <w:r w:rsidRPr="00DC75EB">
              <w:rPr>
                <w:rFonts w:ascii="Times New Roman" w:eastAsia="Times New Roman" w:hAnsi="Times New Roman" w:cs="Times New Roman"/>
                <w:color w:val="000000"/>
                <w:lang w:val="en-US"/>
              </w:rPr>
              <w:t>проектной</w:t>
            </w:r>
            <w:proofErr w:type="spellEnd"/>
            <w:r w:rsidRPr="00DC75EB">
              <w:rPr>
                <w:rFonts w:ascii="Times New Roman" w:eastAsia="Times New Roman" w:hAnsi="Times New Roman" w:cs="Times New Roman"/>
                <w:color w:val="000000"/>
                <w:lang w:val="en-US"/>
              </w:rPr>
              <w:t xml:space="preserve"> </w:t>
            </w:r>
            <w:proofErr w:type="spellStart"/>
            <w:r w:rsidRPr="00DC75EB">
              <w:rPr>
                <w:rFonts w:ascii="Times New Roman" w:eastAsia="Times New Roman" w:hAnsi="Times New Roman" w:cs="Times New Roman"/>
                <w:color w:val="000000"/>
                <w:lang w:val="en-US"/>
              </w:rPr>
              <w:t>документации</w:t>
            </w:r>
            <w:proofErr w:type="spellEnd"/>
            <w:r w:rsidRPr="00DC75EB">
              <w:rPr>
                <w:rFonts w:ascii="Times New Roman" w:eastAsia="Times New Roman" w:hAnsi="Times New Roman" w:cs="Times New Roman"/>
                <w:color w:val="000000"/>
                <w:lang w:val="en-US"/>
              </w:rPr>
              <w:t>.</w:t>
            </w:r>
          </w:p>
        </w:tc>
        <w:tc>
          <w:tcPr>
            <w:tcW w:w="1748" w:type="dxa"/>
            <w:tcBorders>
              <w:top w:val="nil"/>
              <w:left w:val="nil"/>
              <w:bottom w:val="single" w:sz="4" w:space="0" w:color="auto"/>
              <w:right w:val="single" w:sz="4" w:space="0" w:color="auto"/>
            </w:tcBorders>
            <w:shd w:val="clear" w:color="auto" w:fill="auto"/>
            <w:vAlign w:val="center"/>
            <w:hideMark/>
          </w:tcPr>
          <w:p w14:paraId="4CB20D47" w14:textId="77777777" w:rsidR="007B6246" w:rsidRPr="00DC75EB" w:rsidRDefault="007B6246" w:rsidP="00DC75EB">
            <w:pPr>
              <w:spacing w:after="0" w:line="240" w:lineRule="auto"/>
              <w:jc w:val="center"/>
              <w:rPr>
                <w:rFonts w:ascii="Times New Roman" w:eastAsia="Times New Roman" w:hAnsi="Times New Roman" w:cs="Times New Roman"/>
                <w:color w:val="000000"/>
                <w:lang w:val="en-US"/>
              </w:rPr>
            </w:pPr>
            <w:r w:rsidRPr="00DC75EB">
              <w:rPr>
                <w:rFonts w:ascii="Times New Roman" w:eastAsia="Times New Roman" w:hAnsi="Times New Roman" w:cs="Times New Roman"/>
                <w:color w:val="000000"/>
                <w:lang w:val="en-US"/>
              </w:rPr>
              <w:t>2</w:t>
            </w:r>
          </w:p>
        </w:tc>
      </w:tr>
      <w:tr w:rsidR="00DC75EB" w:rsidRPr="00DC75EB" w14:paraId="742CBFA3" w14:textId="77777777" w:rsidTr="007B6246">
        <w:trPr>
          <w:trHeight w:val="567"/>
        </w:trPr>
        <w:tc>
          <w:tcPr>
            <w:tcW w:w="12732" w:type="dxa"/>
            <w:gridSpan w:val="3"/>
            <w:tcBorders>
              <w:top w:val="nil"/>
              <w:left w:val="single" w:sz="4" w:space="0" w:color="auto"/>
              <w:bottom w:val="single" w:sz="4" w:space="0" w:color="auto"/>
              <w:right w:val="single" w:sz="4" w:space="0" w:color="auto"/>
            </w:tcBorders>
            <w:shd w:val="clear" w:color="auto" w:fill="auto"/>
            <w:hideMark/>
          </w:tcPr>
          <w:p w14:paraId="4F8F2047" w14:textId="77777777" w:rsidR="00DC75EB" w:rsidRPr="00DC75EB" w:rsidRDefault="00DC75EB" w:rsidP="00DC75EB">
            <w:pPr>
              <w:spacing w:after="0" w:line="240" w:lineRule="auto"/>
              <w:rPr>
                <w:rFonts w:ascii="Times New Roman" w:eastAsia="Times New Roman" w:hAnsi="Times New Roman" w:cs="Times New Roman"/>
                <w:color w:val="000000"/>
              </w:rPr>
            </w:pPr>
            <w:r w:rsidRPr="00DC75EB">
              <w:rPr>
                <w:rFonts w:ascii="Times New Roman" w:eastAsia="Times New Roman" w:hAnsi="Times New Roman" w:cs="Times New Roman"/>
                <w:b/>
                <w:bCs/>
                <w:color w:val="000000"/>
                <w:sz w:val="24"/>
                <w:szCs w:val="24"/>
              </w:rPr>
              <w:lastRenderedPageBreak/>
              <w:t xml:space="preserve">Раздел 2. Монтаж и пусконаладка систем </w:t>
            </w:r>
            <w:proofErr w:type="spellStart"/>
            <w:r w:rsidRPr="00DC75EB">
              <w:rPr>
                <w:rFonts w:ascii="Times New Roman" w:eastAsia="Times New Roman" w:hAnsi="Times New Roman" w:cs="Times New Roman"/>
                <w:b/>
                <w:bCs/>
                <w:color w:val="000000"/>
                <w:sz w:val="24"/>
                <w:szCs w:val="24"/>
              </w:rPr>
              <w:t>теплообеспечения</w:t>
            </w:r>
            <w:proofErr w:type="spellEnd"/>
            <w:r w:rsidRPr="00DC75EB">
              <w:rPr>
                <w:rFonts w:ascii="Times New Roman" w:eastAsia="Times New Roman" w:hAnsi="Times New Roman" w:cs="Times New Roman"/>
                <w:b/>
                <w:bCs/>
                <w:color w:val="000000"/>
                <w:sz w:val="24"/>
                <w:szCs w:val="24"/>
              </w:rPr>
              <w:t>.</w:t>
            </w:r>
          </w:p>
        </w:tc>
        <w:tc>
          <w:tcPr>
            <w:tcW w:w="1748" w:type="dxa"/>
            <w:tcBorders>
              <w:top w:val="nil"/>
              <w:left w:val="nil"/>
              <w:bottom w:val="single" w:sz="4" w:space="0" w:color="auto"/>
              <w:right w:val="single" w:sz="4" w:space="0" w:color="auto"/>
            </w:tcBorders>
            <w:shd w:val="clear" w:color="auto" w:fill="auto"/>
            <w:vAlign w:val="center"/>
            <w:hideMark/>
          </w:tcPr>
          <w:p w14:paraId="40D63143" w14:textId="2698A386" w:rsidR="00DC75EB" w:rsidRPr="00DC75EB" w:rsidRDefault="00DC75EB" w:rsidP="00DC75EB">
            <w:pPr>
              <w:spacing w:after="0" w:line="240" w:lineRule="auto"/>
              <w:jc w:val="center"/>
              <w:rPr>
                <w:rFonts w:ascii="Times New Roman" w:eastAsia="Times New Roman" w:hAnsi="Times New Roman" w:cs="Times New Roman"/>
                <w:b/>
                <w:bCs/>
                <w:color w:val="000000"/>
              </w:rPr>
            </w:pPr>
            <w:r w:rsidRPr="00DC75EB">
              <w:rPr>
                <w:rFonts w:ascii="Times New Roman" w:eastAsia="Times New Roman" w:hAnsi="Times New Roman" w:cs="Times New Roman"/>
                <w:color w:val="000000"/>
                <w:sz w:val="24"/>
                <w:szCs w:val="24"/>
                <w:lang w:val="en-US"/>
              </w:rPr>
              <w:t> </w:t>
            </w:r>
            <w:r w:rsidR="008C0331">
              <w:rPr>
                <w:rFonts w:ascii="Times New Roman" w:eastAsia="Times New Roman" w:hAnsi="Times New Roman" w:cs="Times New Roman"/>
                <w:b/>
                <w:bCs/>
                <w:color w:val="000000"/>
                <w:sz w:val="24"/>
                <w:szCs w:val="24"/>
              </w:rPr>
              <w:t>50</w:t>
            </w:r>
            <w:r w:rsidRPr="00DC75EB">
              <w:rPr>
                <w:rFonts w:ascii="Times New Roman" w:eastAsia="Times New Roman" w:hAnsi="Times New Roman" w:cs="Times New Roman"/>
                <w:b/>
                <w:bCs/>
                <w:color w:val="000000"/>
                <w:sz w:val="24"/>
                <w:szCs w:val="24"/>
              </w:rPr>
              <w:t>/2</w:t>
            </w:r>
            <w:r w:rsidR="008C0331">
              <w:rPr>
                <w:rFonts w:ascii="Times New Roman" w:eastAsia="Times New Roman" w:hAnsi="Times New Roman" w:cs="Times New Roman"/>
                <w:b/>
                <w:bCs/>
                <w:color w:val="000000"/>
                <w:sz w:val="24"/>
                <w:szCs w:val="24"/>
              </w:rPr>
              <w:t>6</w:t>
            </w:r>
          </w:p>
        </w:tc>
      </w:tr>
      <w:tr w:rsidR="0028687E" w:rsidRPr="00DC75EB" w14:paraId="76CF1F27" w14:textId="77777777" w:rsidTr="007B6246">
        <w:trPr>
          <w:trHeight w:val="567"/>
        </w:trPr>
        <w:tc>
          <w:tcPr>
            <w:tcW w:w="12732" w:type="dxa"/>
            <w:gridSpan w:val="3"/>
            <w:tcBorders>
              <w:top w:val="nil"/>
              <w:left w:val="single" w:sz="4" w:space="0" w:color="auto"/>
              <w:bottom w:val="single" w:sz="4" w:space="0" w:color="auto"/>
              <w:right w:val="single" w:sz="4" w:space="0" w:color="auto"/>
            </w:tcBorders>
            <w:shd w:val="clear" w:color="auto" w:fill="auto"/>
          </w:tcPr>
          <w:p w14:paraId="3EB5AB4B" w14:textId="2FDEA739" w:rsidR="0028687E" w:rsidRPr="00DC75EB" w:rsidRDefault="0028687E" w:rsidP="00DC75EB">
            <w:pPr>
              <w:spacing w:after="0" w:line="240" w:lineRule="auto"/>
              <w:rPr>
                <w:rFonts w:ascii="Times New Roman" w:eastAsia="Times New Roman" w:hAnsi="Times New Roman" w:cs="Times New Roman"/>
                <w:b/>
                <w:bCs/>
                <w:color w:val="000000"/>
                <w:sz w:val="24"/>
                <w:szCs w:val="24"/>
              </w:rPr>
            </w:pPr>
            <w:r w:rsidRPr="0028687E">
              <w:rPr>
                <w:rFonts w:ascii="Times New Roman" w:eastAsia="Times New Roman" w:hAnsi="Times New Roman" w:cs="Times New Roman"/>
                <w:b/>
                <w:bCs/>
                <w:color w:val="000000"/>
                <w:sz w:val="24"/>
                <w:szCs w:val="24"/>
              </w:rPr>
              <w:t xml:space="preserve">МДК 04.01 Монтаж, пусконаладка, техническая эксплуатация и ремонт </w:t>
            </w:r>
            <w:proofErr w:type="spellStart"/>
            <w:r w:rsidRPr="0028687E">
              <w:rPr>
                <w:rFonts w:ascii="Times New Roman" w:eastAsia="Times New Roman" w:hAnsi="Times New Roman" w:cs="Times New Roman"/>
                <w:b/>
                <w:bCs/>
                <w:color w:val="000000"/>
                <w:sz w:val="24"/>
                <w:szCs w:val="24"/>
              </w:rPr>
              <w:t>теплонасосного</w:t>
            </w:r>
            <w:proofErr w:type="spellEnd"/>
            <w:r w:rsidRPr="0028687E">
              <w:rPr>
                <w:rFonts w:ascii="Times New Roman" w:eastAsia="Times New Roman" w:hAnsi="Times New Roman" w:cs="Times New Roman"/>
                <w:b/>
                <w:bCs/>
                <w:color w:val="000000"/>
                <w:sz w:val="24"/>
                <w:szCs w:val="24"/>
              </w:rPr>
              <w:t xml:space="preserve"> оборудования</w:t>
            </w:r>
          </w:p>
        </w:tc>
        <w:tc>
          <w:tcPr>
            <w:tcW w:w="1748" w:type="dxa"/>
            <w:tcBorders>
              <w:top w:val="nil"/>
              <w:left w:val="nil"/>
              <w:bottom w:val="single" w:sz="4" w:space="0" w:color="auto"/>
              <w:right w:val="single" w:sz="4" w:space="0" w:color="auto"/>
            </w:tcBorders>
            <w:shd w:val="clear" w:color="auto" w:fill="auto"/>
            <w:vAlign w:val="center"/>
          </w:tcPr>
          <w:p w14:paraId="5A793410" w14:textId="580A3F8E" w:rsidR="0028687E" w:rsidRPr="0028687E" w:rsidRDefault="0028687E" w:rsidP="00DC75EB">
            <w:pPr>
              <w:spacing w:after="0" w:line="240" w:lineRule="auto"/>
              <w:jc w:val="center"/>
              <w:rPr>
                <w:rFonts w:ascii="Times New Roman" w:eastAsia="Times New Roman" w:hAnsi="Times New Roman" w:cs="Times New Roman"/>
                <w:b/>
                <w:bCs/>
                <w:color w:val="000000"/>
                <w:sz w:val="24"/>
                <w:szCs w:val="24"/>
              </w:rPr>
            </w:pPr>
            <w:r w:rsidRPr="0028687E">
              <w:rPr>
                <w:rFonts w:ascii="Times New Roman" w:eastAsia="Times New Roman" w:hAnsi="Times New Roman" w:cs="Times New Roman"/>
                <w:b/>
                <w:bCs/>
                <w:color w:val="000000"/>
                <w:sz w:val="24"/>
                <w:szCs w:val="24"/>
              </w:rPr>
              <w:t>50/26</w:t>
            </w:r>
          </w:p>
        </w:tc>
      </w:tr>
      <w:tr w:rsidR="007B6246" w:rsidRPr="00DC75EB" w14:paraId="6E661F3A" w14:textId="77777777" w:rsidTr="00600D3E">
        <w:trPr>
          <w:trHeight w:val="828"/>
        </w:trPr>
        <w:tc>
          <w:tcPr>
            <w:tcW w:w="2739" w:type="dxa"/>
            <w:gridSpan w:val="2"/>
            <w:vMerge w:val="restart"/>
            <w:tcBorders>
              <w:top w:val="nil"/>
              <w:left w:val="single" w:sz="4" w:space="0" w:color="auto"/>
              <w:right w:val="single" w:sz="4" w:space="0" w:color="auto"/>
            </w:tcBorders>
            <w:shd w:val="clear" w:color="auto" w:fill="auto"/>
            <w:hideMark/>
          </w:tcPr>
          <w:p w14:paraId="43E8BF50" w14:textId="77777777" w:rsidR="007B6246" w:rsidRPr="00DC75EB" w:rsidRDefault="007B6246" w:rsidP="00DC75EB">
            <w:pPr>
              <w:spacing w:after="0" w:line="240" w:lineRule="auto"/>
              <w:rPr>
                <w:rFonts w:ascii="Times New Roman" w:eastAsia="Times New Roman" w:hAnsi="Times New Roman" w:cs="Times New Roman"/>
                <w:b/>
                <w:bCs/>
                <w:color w:val="000000"/>
                <w:sz w:val="24"/>
                <w:szCs w:val="24"/>
              </w:rPr>
            </w:pPr>
            <w:r w:rsidRPr="00DC75EB">
              <w:rPr>
                <w:rFonts w:ascii="Times New Roman" w:eastAsia="Times New Roman" w:hAnsi="Times New Roman" w:cs="Times New Roman"/>
                <w:b/>
                <w:bCs/>
                <w:color w:val="000000"/>
                <w:sz w:val="24"/>
                <w:szCs w:val="24"/>
              </w:rPr>
              <w:t>Тема 2.1. Технология установки внешнего контура системы отопления.</w:t>
            </w:r>
          </w:p>
          <w:p w14:paraId="73C0CA6C" w14:textId="5300316F" w:rsidR="007B6246" w:rsidRPr="00DC75EB" w:rsidRDefault="007B6246" w:rsidP="00DC75EB">
            <w:pPr>
              <w:spacing w:after="0" w:line="240" w:lineRule="auto"/>
              <w:rPr>
                <w:rFonts w:ascii="Times New Roman" w:eastAsia="Times New Roman" w:hAnsi="Times New Roman" w:cs="Times New Roman"/>
                <w:b/>
                <w:bCs/>
                <w:color w:val="000000"/>
                <w:sz w:val="24"/>
                <w:szCs w:val="24"/>
              </w:rPr>
            </w:pPr>
            <w:r w:rsidRPr="00DC75EB">
              <w:rPr>
                <w:rFonts w:ascii="Times New Roman" w:eastAsia="Times New Roman" w:hAnsi="Times New Roman" w:cs="Times New Roman"/>
                <w:b/>
                <w:bCs/>
                <w:color w:val="000000"/>
                <w:sz w:val="24"/>
                <w:szCs w:val="24"/>
                <w:lang w:val="en-US"/>
              </w:rPr>
              <w:t> </w:t>
            </w:r>
          </w:p>
        </w:tc>
        <w:tc>
          <w:tcPr>
            <w:tcW w:w="9993" w:type="dxa"/>
            <w:tcBorders>
              <w:top w:val="nil"/>
              <w:left w:val="nil"/>
              <w:bottom w:val="single" w:sz="4" w:space="0" w:color="auto"/>
              <w:right w:val="single" w:sz="4" w:space="0" w:color="auto"/>
            </w:tcBorders>
            <w:shd w:val="clear" w:color="auto" w:fill="auto"/>
            <w:hideMark/>
          </w:tcPr>
          <w:p w14:paraId="462274F7" w14:textId="77777777" w:rsidR="007B6246" w:rsidRPr="00DC75EB" w:rsidRDefault="007B6246" w:rsidP="00DC75EB">
            <w:pPr>
              <w:spacing w:after="0" w:line="240" w:lineRule="auto"/>
              <w:rPr>
                <w:rFonts w:ascii="Times New Roman" w:eastAsia="Times New Roman" w:hAnsi="Times New Roman" w:cs="Times New Roman"/>
                <w:color w:val="000000"/>
              </w:rPr>
            </w:pPr>
            <w:r w:rsidRPr="00DC75EB">
              <w:rPr>
                <w:rFonts w:ascii="Times New Roman" w:eastAsia="Times New Roman" w:hAnsi="Times New Roman" w:cs="Times New Roman"/>
                <w:b/>
                <w:color w:val="000000"/>
              </w:rPr>
              <w:t>Содержание занятий:</w:t>
            </w:r>
            <w:r w:rsidRPr="00DC75EB">
              <w:rPr>
                <w:rFonts w:ascii="Times New Roman" w:eastAsia="Times New Roman" w:hAnsi="Times New Roman" w:cs="Times New Roman"/>
                <w:color w:val="000000"/>
              </w:rPr>
              <w:br/>
              <w:t xml:space="preserve">1. Параметры грунтов, как источника </w:t>
            </w:r>
            <w:proofErr w:type="spellStart"/>
            <w:r w:rsidRPr="00DC75EB">
              <w:rPr>
                <w:rFonts w:ascii="Times New Roman" w:eastAsia="Times New Roman" w:hAnsi="Times New Roman" w:cs="Times New Roman"/>
                <w:color w:val="000000"/>
              </w:rPr>
              <w:t>рассеяного</w:t>
            </w:r>
            <w:proofErr w:type="spellEnd"/>
            <w:r w:rsidRPr="00DC75EB">
              <w:rPr>
                <w:rFonts w:ascii="Times New Roman" w:eastAsia="Times New Roman" w:hAnsi="Times New Roman" w:cs="Times New Roman"/>
                <w:color w:val="000000"/>
              </w:rPr>
              <w:t xml:space="preserve"> тепла.</w:t>
            </w:r>
            <w:r w:rsidRPr="00DC75EB">
              <w:rPr>
                <w:rFonts w:ascii="Times New Roman" w:eastAsia="Times New Roman" w:hAnsi="Times New Roman" w:cs="Times New Roman"/>
                <w:color w:val="000000"/>
              </w:rPr>
              <w:br/>
              <w:t>2. Горизонтальные коллекторы. Достоинства и недостатки. Схемы раскладки труб и расчет мощности.</w:t>
            </w:r>
            <w:r w:rsidRPr="00DC75EB">
              <w:rPr>
                <w:rFonts w:ascii="Times New Roman" w:eastAsia="Times New Roman" w:hAnsi="Times New Roman" w:cs="Times New Roman"/>
                <w:color w:val="000000"/>
              </w:rPr>
              <w:br/>
              <w:t>3. Технические характеристики труб внешнего контура для систем "грунт"-"вода".</w:t>
            </w:r>
            <w:r w:rsidRPr="00DC75EB">
              <w:rPr>
                <w:rFonts w:ascii="Times New Roman" w:eastAsia="Times New Roman" w:hAnsi="Times New Roman" w:cs="Times New Roman"/>
                <w:color w:val="000000"/>
              </w:rPr>
              <w:br/>
              <w:t xml:space="preserve">4. Проектная документация по установке внешнего контура </w:t>
            </w:r>
            <w:proofErr w:type="spellStart"/>
            <w:r w:rsidRPr="00DC75EB">
              <w:rPr>
                <w:rFonts w:ascii="Times New Roman" w:eastAsia="Times New Roman" w:hAnsi="Times New Roman" w:cs="Times New Roman"/>
                <w:color w:val="000000"/>
              </w:rPr>
              <w:t>теплонасосной</w:t>
            </w:r>
            <w:proofErr w:type="spellEnd"/>
            <w:r w:rsidRPr="00DC75EB">
              <w:rPr>
                <w:rFonts w:ascii="Times New Roman" w:eastAsia="Times New Roman" w:hAnsi="Times New Roman" w:cs="Times New Roman"/>
                <w:color w:val="000000"/>
              </w:rPr>
              <w:t xml:space="preserve"> системы.</w:t>
            </w:r>
          </w:p>
        </w:tc>
        <w:tc>
          <w:tcPr>
            <w:tcW w:w="1748" w:type="dxa"/>
            <w:tcBorders>
              <w:top w:val="nil"/>
              <w:left w:val="nil"/>
              <w:bottom w:val="single" w:sz="4" w:space="0" w:color="auto"/>
              <w:right w:val="single" w:sz="4" w:space="0" w:color="auto"/>
            </w:tcBorders>
            <w:shd w:val="clear" w:color="auto" w:fill="auto"/>
            <w:vAlign w:val="center"/>
            <w:hideMark/>
          </w:tcPr>
          <w:p w14:paraId="32EDF894" w14:textId="77777777" w:rsidR="007B6246" w:rsidRPr="00DC75EB" w:rsidRDefault="007B6246" w:rsidP="00DC75EB">
            <w:pPr>
              <w:spacing w:after="0" w:line="240" w:lineRule="auto"/>
              <w:jc w:val="center"/>
              <w:rPr>
                <w:rFonts w:ascii="Times New Roman" w:eastAsia="Times New Roman" w:hAnsi="Times New Roman" w:cs="Times New Roman"/>
                <w:color w:val="000000"/>
                <w:lang w:val="en-US"/>
              </w:rPr>
            </w:pPr>
            <w:r w:rsidRPr="00DC75EB">
              <w:rPr>
                <w:rFonts w:ascii="Times New Roman" w:eastAsia="Times New Roman" w:hAnsi="Times New Roman" w:cs="Times New Roman"/>
                <w:color w:val="000000"/>
                <w:lang w:val="en-US"/>
              </w:rPr>
              <w:t>6</w:t>
            </w:r>
          </w:p>
        </w:tc>
      </w:tr>
      <w:tr w:rsidR="007B6246" w:rsidRPr="00DC75EB" w14:paraId="6E6DAE49" w14:textId="77777777" w:rsidTr="00600D3E">
        <w:trPr>
          <w:trHeight w:val="828"/>
        </w:trPr>
        <w:tc>
          <w:tcPr>
            <w:tcW w:w="2739" w:type="dxa"/>
            <w:gridSpan w:val="2"/>
            <w:vMerge/>
            <w:tcBorders>
              <w:left w:val="single" w:sz="4" w:space="0" w:color="auto"/>
              <w:bottom w:val="single" w:sz="4" w:space="0" w:color="auto"/>
              <w:right w:val="single" w:sz="4" w:space="0" w:color="auto"/>
            </w:tcBorders>
            <w:shd w:val="clear" w:color="auto" w:fill="auto"/>
            <w:hideMark/>
          </w:tcPr>
          <w:p w14:paraId="5EC8EFA0" w14:textId="4D3D4E11" w:rsidR="007B6246" w:rsidRPr="00DC75EB" w:rsidRDefault="007B6246" w:rsidP="00DC75EB">
            <w:pPr>
              <w:spacing w:after="0" w:line="240" w:lineRule="auto"/>
              <w:rPr>
                <w:rFonts w:ascii="Times New Roman" w:eastAsia="Times New Roman" w:hAnsi="Times New Roman" w:cs="Times New Roman"/>
                <w:b/>
                <w:bCs/>
                <w:color w:val="000000"/>
                <w:sz w:val="24"/>
                <w:szCs w:val="24"/>
                <w:lang w:val="en-US"/>
              </w:rPr>
            </w:pPr>
          </w:p>
        </w:tc>
        <w:tc>
          <w:tcPr>
            <w:tcW w:w="9993" w:type="dxa"/>
            <w:tcBorders>
              <w:top w:val="nil"/>
              <w:left w:val="nil"/>
              <w:bottom w:val="single" w:sz="4" w:space="0" w:color="auto"/>
              <w:right w:val="single" w:sz="4" w:space="0" w:color="auto"/>
            </w:tcBorders>
            <w:shd w:val="clear" w:color="auto" w:fill="auto"/>
            <w:hideMark/>
          </w:tcPr>
          <w:p w14:paraId="5D9DBB31" w14:textId="77777777" w:rsidR="007B6246" w:rsidRPr="00DC75EB" w:rsidRDefault="007B6246" w:rsidP="00DC75EB">
            <w:pPr>
              <w:spacing w:after="0" w:line="240" w:lineRule="auto"/>
              <w:rPr>
                <w:rFonts w:ascii="Times New Roman" w:eastAsia="Times New Roman" w:hAnsi="Times New Roman" w:cs="Times New Roman"/>
                <w:color w:val="000000"/>
              </w:rPr>
            </w:pPr>
            <w:r w:rsidRPr="00DC75EB">
              <w:rPr>
                <w:rFonts w:ascii="Times New Roman" w:eastAsia="Times New Roman" w:hAnsi="Times New Roman" w:cs="Times New Roman"/>
                <w:b/>
                <w:color w:val="000000"/>
              </w:rPr>
              <w:t>Практические занятия:</w:t>
            </w:r>
            <w:r w:rsidRPr="00DC75EB">
              <w:rPr>
                <w:rFonts w:ascii="Times New Roman" w:eastAsia="Times New Roman" w:hAnsi="Times New Roman" w:cs="Times New Roman"/>
                <w:color w:val="000000"/>
              </w:rPr>
              <w:br/>
              <w:t>1. Расчет параметров горизонтального грунтового коллектора.</w:t>
            </w:r>
            <w:r w:rsidRPr="00DC75EB">
              <w:rPr>
                <w:rFonts w:ascii="Times New Roman" w:eastAsia="Times New Roman" w:hAnsi="Times New Roman" w:cs="Times New Roman"/>
                <w:color w:val="000000"/>
              </w:rPr>
              <w:br/>
              <w:t xml:space="preserve">2. Разработка проектной документации по установке внешнего контура </w:t>
            </w:r>
            <w:proofErr w:type="spellStart"/>
            <w:r w:rsidRPr="00DC75EB">
              <w:rPr>
                <w:rFonts w:ascii="Times New Roman" w:eastAsia="Times New Roman" w:hAnsi="Times New Roman" w:cs="Times New Roman"/>
                <w:color w:val="000000"/>
              </w:rPr>
              <w:t>теплонасосной</w:t>
            </w:r>
            <w:proofErr w:type="spellEnd"/>
            <w:r w:rsidRPr="00DC75EB">
              <w:rPr>
                <w:rFonts w:ascii="Times New Roman" w:eastAsia="Times New Roman" w:hAnsi="Times New Roman" w:cs="Times New Roman"/>
                <w:color w:val="000000"/>
              </w:rPr>
              <w:t xml:space="preserve"> системы по схеме горизонтального коллектора.</w:t>
            </w:r>
          </w:p>
        </w:tc>
        <w:tc>
          <w:tcPr>
            <w:tcW w:w="1748" w:type="dxa"/>
            <w:tcBorders>
              <w:top w:val="nil"/>
              <w:left w:val="nil"/>
              <w:bottom w:val="single" w:sz="4" w:space="0" w:color="auto"/>
              <w:right w:val="single" w:sz="4" w:space="0" w:color="auto"/>
            </w:tcBorders>
            <w:shd w:val="clear" w:color="auto" w:fill="auto"/>
            <w:vAlign w:val="center"/>
            <w:hideMark/>
          </w:tcPr>
          <w:p w14:paraId="0723407D" w14:textId="77777777" w:rsidR="007B6246" w:rsidRPr="00DC75EB" w:rsidRDefault="007B6246" w:rsidP="00DC75EB">
            <w:pPr>
              <w:spacing w:after="0" w:line="240" w:lineRule="auto"/>
              <w:jc w:val="center"/>
              <w:rPr>
                <w:rFonts w:ascii="Times New Roman" w:eastAsia="Times New Roman" w:hAnsi="Times New Roman" w:cs="Times New Roman"/>
                <w:color w:val="000000"/>
                <w:lang w:val="en-US"/>
              </w:rPr>
            </w:pPr>
            <w:r w:rsidRPr="00DC75EB">
              <w:rPr>
                <w:rFonts w:ascii="Times New Roman" w:eastAsia="Times New Roman" w:hAnsi="Times New Roman" w:cs="Times New Roman"/>
                <w:color w:val="000000"/>
                <w:lang w:val="en-US"/>
              </w:rPr>
              <w:t>6</w:t>
            </w:r>
          </w:p>
        </w:tc>
      </w:tr>
      <w:tr w:rsidR="007B6246" w:rsidRPr="00DC75EB" w14:paraId="26A38F64" w14:textId="77777777" w:rsidTr="00600D3E">
        <w:trPr>
          <w:trHeight w:val="828"/>
        </w:trPr>
        <w:tc>
          <w:tcPr>
            <w:tcW w:w="2739" w:type="dxa"/>
            <w:gridSpan w:val="2"/>
            <w:vMerge w:val="restart"/>
            <w:tcBorders>
              <w:top w:val="nil"/>
              <w:left w:val="single" w:sz="4" w:space="0" w:color="auto"/>
              <w:right w:val="single" w:sz="4" w:space="0" w:color="auto"/>
            </w:tcBorders>
            <w:shd w:val="clear" w:color="auto" w:fill="auto"/>
            <w:hideMark/>
          </w:tcPr>
          <w:p w14:paraId="2B57A78C" w14:textId="77777777" w:rsidR="007B6246" w:rsidRPr="00DC75EB" w:rsidRDefault="007B6246" w:rsidP="00DC75EB">
            <w:pPr>
              <w:spacing w:after="0" w:line="240" w:lineRule="auto"/>
              <w:rPr>
                <w:rFonts w:ascii="Times New Roman" w:eastAsia="Times New Roman" w:hAnsi="Times New Roman" w:cs="Times New Roman"/>
                <w:b/>
                <w:bCs/>
                <w:color w:val="000000"/>
                <w:sz w:val="24"/>
                <w:szCs w:val="24"/>
                <w:lang w:val="en-US"/>
              </w:rPr>
            </w:pPr>
            <w:proofErr w:type="spellStart"/>
            <w:r w:rsidRPr="00DC75EB">
              <w:rPr>
                <w:rFonts w:ascii="Times New Roman" w:eastAsia="Times New Roman" w:hAnsi="Times New Roman" w:cs="Times New Roman"/>
                <w:b/>
                <w:bCs/>
                <w:color w:val="000000"/>
                <w:sz w:val="24"/>
                <w:szCs w:val="24"/>
                <w:lang w:val="en-US"/>
              </w:rPr>
              <w:t>Тема</w:t>
            </w:r>
            <w:proofErr w:type="spellEnd"/>
            <w:r w:rsidRPr="00DC75EB">
              <w:rPr>
                <w:rFonts w:ascii="Times New Roman" w:eastAsia="Times New Roman" w:hAnsi="Times New Roman" w:cs="Times New Roman"/>
                <w:b/>
                <w:bCs/>
                <w:color w:val="000000"/>
                <w:sz w:val="24"/>
                <w:szCs w:val="24"/>
                <w:lang w:val="en-US"/>
              </w:rPr>
              <w:t xml:space="preserve"> 2.2. </w:t>
            </w:r>
            <w:proofErr w:type="spellStart"/>
            <w:r w:rsidRPr="00DC75EB">
              <w:rPr>
                <w:rFonts w:ascii="Times New Roman" w:eastAsia="Times New Roman" w:hAnsi="Times New Roman" w:cs="Times New Roman"/>
                <w:b/>
                <w:bCs/>
                <w:color w:val="000000"/>
                <w:sz w:val="24"/>
                <w:szCs w:val="24"/>
                <w:lang w:val="en-US"/>
              </w:rPr>
              <w:t>Монтаж</w:t>
            </w:r>
            <w:proofErr w:type="spellEnd"/>
            <w:r w:rsidRPr="00DC75EB">
              <w:rPr>
                <w:rFonts w:ascii="Times New Roman" w:eastAsia="Times New Roman" w:hAnsi="Times New Roman" w:cs="Times New Roman"/>
                <w:b/>
                <w:bCs/>
                <w:color w:val="000000"/>
                <w:sz w:val="24"/>
                <w:szCs w:val="24"/>
                <w:lang w:val="en-US"/>
              </w:rPr>
              <w:t xml:space="preserve"> </w:t>
            </w:r>
            <w:proofErr w:type="spellStart"/>
            <w:r w:rsidRPr="00DC75EB">
              <w:rPr>
                <w:rFonts w:ascii="Times New Roman" w:eastAsia="Times New Roman" w:hAnsi="Times New Roman" w:cs="Times New Roman"/>
                <w:b/>
                <w:bCs/>
                <w:color w:val="000000"/>
                <w:sz w:val="24"/>
                <w:szCs w:val="24"/>
                <w:lang w:val="en-US"/>
              </w:rPr>
              <w:t>теплонасосов</w:t>
            </w:r>
            <w:proofErr w:type="spellEnd"/>
            <w:r w:rsidRPr="00DC75EB">
              <w:rPr>
                <w:rFonts w:ascii="Times New Roman" w:eastAsia="Times New Roman" w:hAnsi="Times New Roman" w:cs="Times New Roman"/>
                <w:b/>
                <w:bCs/>
                <w:color w:val="000000"/>
                <w:sz w:val="24"/>
                <w:szCs w:val="24"/>
                <w:lang w:val="en-US"/>
              </w:rPr>
              <w:t>.</w:t>
            </w:r>
          </w:p>
          <w:p w14:paraId="00C40D2D" w14:textId="5CC380BF" w:rsidR="007B6246" w:rsidRPr="00DC75EB" w:rsidRDefault="007B6246" w:rsidP="00DC75EB">
            <w:pPr>
              <w:spacing w:after="0" w:line="240" w:lineRule="auto"/>
              <w:rPr>
                <w:rFonts w:ascii="Times New Roman" w:eastAsia="Times New Roman" w:hAnsi="Times New Roman" w:cs="Times New Roman"/>
                <w:b/>
                <w:bCs/>
                <w:color w:val="000000"/>
                <w:sz w:val="24"/>
                <w:szCs w:val="24"/>
                <w:lang w:val="en-US"/>
              </w:rPr>
            </w:pPr>
            <w:r w:rsidRPr="00DC75EB">
              <w:rPr>
                <w:rFonts w:ascii="Times New Roman" w:eastAsia="Times New Roman" w:hAnsi="Times New Roman" w:cs="Times New Roman"/>
                <w:b/>
                <w:bCs/>
                <w:color w:val="000000"/>
                <w:sz w:val="24"/>
                <w:szCs w:val="24"/>
                <w:lang w:val="en-US"/>
              </w:rPr>
              <w:t> </w:t>
            </w:r>
          </w:p>
        </w:tc>
        <w:tc>
          <w:tcPr>
            <w:tcW w:w="9993" w:type="dxa"/>
            <w:tcBorders>
              <w:top w:val="nil"/>
              <w:left w:val="nil"/>
              <w:bottom w:val="single" w:sz="4" w:space="0" w:color="auto"/>
              <w:right w:val="single" w:sz="4" w:space="0" w:color="auto"/>
            </w:tcBorders>
            <w:shd w:val="clear" w:color="auto" w:fill="auto"/>
            <w:hideMark/>
          </w:tcPr>
          <w:p w14:paraId="7C3A2520" w14:textId="77777777" w:rsidR="007B6246" w:rsidRPr="00DC75EB" w:rsidRDefault="007B6246" w:rsidP="00DC75EB">
            <w:pPr>
              <w:spacing w:after="0" w:line="240" w:lineRule="auto"/>
              <w:rPr>
                <w:rFonts w:ascii="Times New Roman" w:eastAsia="Times New Roman" w:hAnsi="Times New Roman" w:cs="Times New Roman"/>
                <w:color w:val="000000"/>
              </w:rPr>
            </w:pPr>
            <w:r w:rsidRPr="00DC75EB">
              <w:rPr>
                <w:rFonts w:ascii="Times New Roman" w:eastAsia="Times New Roman" w:hAnsi="Times New Roman" w:cs="Times New Roman"/>
                <w:b/>
                <w:color w:val="000000"/>
              </w:rPr>
              <w:t>Содержание занятий:</w:t>
            </w:r>
            <w:r w:rsidRPr="00DC75EB">
              <w:rPr>
                <w:rFonts w:ascii="Times New Roman" w:eastAsia="Times New Roman" w:hAnsi="Times New Roman" w:cs="Times New Roman"/>
                <w:color w:val="000000"/>
              </w:rPr>
              <w:br/>
              <w:t xml:space="preserve">1. Требования к помещению расположения </w:t>
            </w:r>
            <w:proofErr w:type="spellStart"/>
            <w:r w:rsidRPr="00DC75EB">
              <w:rPr>
                <w:rFonts w:ascii="Times New Roman" w:eastAsia="Times New Roman" w:hAnsi="Times New Roman" w:cs="Times New Roman"/>
                <w:color w:val="000000"/>
              </w:rPr>
              <w:t>теплонасосов</w:t>
            </w:r>
            <w:proofErr w:type="spellEnd"/>
            <w:r w:rsidRPr="00DC75EB">
              <w:rPr>
                <w:rFonts w:ascii="Times New Roman" w:eastAsia="Times New Roman" w:hAnsi="Times New Roman" w:cs="Times New Roman"/>
                <w:color w:val="000000"/>
              </w:rPr>
              <w:t>.</w:t>
            </w:r>
            <w:r w:rsidRPr="00DC75EB">
              <w:rPr>
                <w:rFonts w:ascii="Times New Roman" w:eastAsia="Times New Roman" w:hAnsi="Times New Roman" w:cs="Times New Roman"/>
                <w:color w:val="000000"/>
              </w:rPr>
              <w:br/>
              <w:t xml:space="preserve">2. Выполнение операций монтажа основных элементов внутренней </w:t>
            </w:r>
            <w:proofErr w:type="spellStart"/>
            <w:r w:rsidRPr="00DC75EB">
              <w:rPr>
                <w:rFonts w:ascii="Times New Roman" w:eastAsia="Times New Roman" w:hAnsi="Times New Roman" w:cs="Times New Roman"/>
                <w:color w:val="000000"/>
              </w:rPr>
              <w:t>теплонасосной</w:t>
            </w:r>
            <w:proofErr w:type="spellEnd"/>
            <w:r w:rsidRPr="00DC75EB">
              <w:rPr>
                <w:rFonts w:ascii="Times New Roman" w:eastAsia="Times New Roman" w:hAnsi="Times New Roman" w:cs="Times New Roman"/>
                <w:color w:val="000000"/>
              </w:rPr>
              <w:t xml:space="preserve"> системы.</w:t>
            </w:r>
            <w:r w:rsidRPr="00DC75EB">
              <w:rPr>
                <w:rFonts w:ascii="Times New Roman" w:eastAsia="Times New Roman" w:hAnsi="Times New Roman" w:cs="Times New Roman"/>
                <w:color w:val="000000"/>
              </w:rPr>
              <w:br/>
              <w:t xml:space="preserve">3. Подключение внешнего контура к </w:t>
            </w:r>
            <w:proofErr w:type="spellStart"/>
            <w:r w:rsidRPr="00DC75EB">
              <w:rPr>
                <w:rFonts w:ascii="Times New Roman" w:eastAsia="Times New Roman" w:hAnsi="Times New Roman" w:cs="Times New Roman"/>
                <w:color w:val="000000"/>
              </w:rPr>
              <w:t>теплонасосу</w:t>
            </w:r>
            <w:proofErr w:type="spellEnd"/>
            <w:r w:rsidRPr="00DC75EB">
              <w:rPr>
                <w:rFonts w:ascii="Times New Roman" w:eastAsia="Times New Roman" w:hAnsi="Times New Roman" w:cs="Times New Roman"/>
                <w:color w:val="000000"/>
              </w:rPr>
              <w:t xml:space="preserve"> и внутреннего контура системы отопления. Типовые схемы подключения.</w:t>
            </w:r>
            <w:r w:rsidRPr="00DC75EB">
              <w:rPr>
                <w:rFonts w:ascii="Times New Roman" w:eastAsia="Times New Roman" w:hAnsi="Times New Roman" w:cs="Times New Roman"/>
                <w:color w:val="000000"/>
              </w:rPr>
              <w:br/>
              <w:t xml:space="preserve">4. Особенности монтажа запорной арматуры и обвязки </w:t>
            </w:r>
            <w:proofErr w:type="spellStart"/>
            <w:r w:rsidRPr="00DC75EB">
              <w:rPr>
                <w:rFonts w:ascii="Times New Roman" w:eastAsia="Times New Roman" w:hAnsi="Times New Roman" w:cs="Times New Roman"/>
                <w:color w:val="000000"/>
              </w:rPr>
              <w:t>теплонасосов</w:t>
            </w:r>
            <w:proofErr w:type="spellEnd"/>
            <w:r w:rsidRPr="00DC75EB">
              <w:rPr>
                <w:rFonts w:ascii="Times New Roman" w:eastAsia="Times New Roman" w:hAnsi="Times New Roman" w:cs="Times New Roman"/>
                <w:color w:val="000000"/>
              </w:rPr>
              <w:t>.</w:t>
            </w:r>
          </w:p>
        </w:tc>
        <w:tc>
          <w:tcPr>
            <w:tcW w:w="1748" w:type="dxa"/>
            <w:tcBorders>
              <w:top w:val="nil"/>
              <w:left w:val="nil"/>
              <w:bottom w:val="single" w:sz="4" w:space="0" w:color="auto"/>
              <w:right w:val="single" w:sz="4" w:space="0" w:color="auto"/>
            </w:tcBorders>
            <w:shd w:val="clear" w:color="auto" w:fill="auto"/>
            <w:vAlign w:val="center"/>
            <w:hideMark/>
          </w:tcPr>
          <w:p w14:paraId="5DAF3C27" w14:textId="77777777" w:rsidR="007B6246" w:rsidRPr="00DC75EB" w:rsidRDefault="007B6246" w:rsidP="00DC75EB">
            <w:pPr>
              <w:spacing w:after="0" w:line="240" w:lineRule="auto"/>
              <w:jc w:val="center"/>
              <w:rPr>
                <w:rFonts w:ascii="Times New Roman" w:eastAsia="Times New Roman" w:hAnsi="Times New Roman" w:cs="Times New Roman"/>
                <w:color w:val="000000"/>
                <w:lang w:val="en-US"/>
              </w:rPr>
            </w:pPr>
            <w:r w:rsidRPr="00DC75EB">
              <w:rPr>
                <w:rFonts w:ascii="Times New Roman" w:eastAsia="Times New Roman" w:hAnsi="Times New Roman" w:cs="Times New Roman"/>
                <w:color w:val="000000"/>
                <w:lang w:val="en-US"/>
              </w:rPr>
              <w:t>6</w:t>
            </w:r>
          </w:p>
        </w:tc>
      </w:tr>
      <w:tr w:rsidR="007B6246" w:rsidRPr="00DC75EB" w14:paraId="668709CE" w14:textId="77777777" w:rsidTr="00600D3E">
        <w:trPr>
          <w:trHeight w:val="828"/>
        </w:trPr>
        <w:tc>
          <w:tcPr>
            <w:tcW w:w="2739" w:type="dxa"/>
            <w:gridSpan w:val="2"/>
            <w:vMerge/>
            <w:tcBorders>
              <w:left w:val="single" w:sz="4" w:space="0" w:color="auto"/>
              <w:bottom w:val="single" w:sz="4" w:space="0" w:color="auto"/>
              <w:right w:val="single" w:sz="4" w:space="0" w:color="auto"/>
            </w:tcBorders>
            <w:shd w:val="clear" w:color="auto" w:fill="auto"/>
            <w:hideMark/>
          </w:tcPr>
          <w:p w14:paraId="6BC0C664" w14:textId="0B67E20C" w:rsidR="007B6246" w:rsidRPr="00DC75EB" w:rsidRDefault="007B6246" w:rsidP="00DC75EB">
            <w:pPr>
              <w:spacing w:after="0" w:line="240" w:lineRule="auto"/>
              <w:rPr>
                <w:rFonts w:ascii="Times New Roman" w:eastAsia="Times New Roman" w:hAnsi="Times New Roman" w:cs="Times New Roman"/>
                <w:b/>
                <w:bCs/>
                <w:color w:val="000000"/>
                <w:sz w:val="24"/>
                <w:szCs w:val="24"/>
                <w:lang w:val="en-US"/>
              </w:rPr>
            </w:pPr>
          </w:p>
        </w:tc>
        <w:tc>
          <w:tcPr>
            <w:tcW w:w="9993" w:type="dxa"/>
            <w:tcBorders>
              <w:top w:val="nil"/>
              <w:left w:val="nil"/>
              <w:bottom w:val="single" w:sz="4" w:space="0" w:color="auto"/>
              <w:right w:val="single" w:sz="4" w:space="0" w:color="auto"/>
            </w:tcBorders>
            <w:shd w:val="clear" w:color="auto" w:fill="auto"/>
            <w:hideMark/>
          </w:tcPr>
          <w:p w14:paraId="5D87ED14" w14:textId="77777777" w:rsidR="007B6246" w:rsidRPr="00DC75EB" w:rsidRDefault="007B6246" w:rsidP="00DC75EB">
            <w:pPr>
              <w:spacing w:after="0" w:line="240" w:lineRule="auto"/>
              <w:rPr>
                <w:rFonts w:ascii="Times New Roman" w:eastAsia="Times New Roman" w:hAnsi="Times New Roman" w:cs="Times New Roman"/>
                <w:color w:val="000000"/>
                <w:lang w:val="en-US"/>
              </w:rPr>
            </w:pPr>
            <w:r w:rsidRPr="00DC75EB">
              <w:rPr>
                <w:rFonts w:ascii="Times New Roman" w:eastAsia="Times New Roman" w:hAnsi="Times New Roman" w:cs="Times New Roman"/>
                <w:b/>
                <w:color w:val="000000"/>
              </w:rPr>
              <w:t>Практические занятия:</w:t>
            </w:r>
            <w:r w:rsidRPr="00DC75EB">
              <w:rPr>
                <w:rFonts w:ascii="Times New Roman" w:eastAsia="Times New Roman" w:hAnsi="Times New Roman" w:cs="Times New Roman"/>
                <w:color w:val="000000"/>
              </w:rPr>
              <w:br/>
              <w:t xml:space="preserve">1. Отработка навыков по осуществлению монтажа </w:t>
            </w:r>
            <w:proofErr w:type="spellStart"/>
            <w:r w:rsidRPr="00DC75EB">
              <w:rPr>
                <w:rFonts w:ascii="Times New Roman" w:eastAsia="Times New Roman" w:hAnsi="Times New Roman" w:cs="Times New Roman"/>
                <w:color w:val="000000"/>
              </w:rPr>
              <w:t>теплонасосов</w:t>
            </w:r>
            <w:proofErr w:type="spellEnd"/>
            <w:r w:rsidRPr="00DC75EB">
              <w:rPr>
                <w:rFonts w:ascii="Times New Roman" w:eastAsia="Times New Roman" w:hAnsi="Times New Roman" w:cs="Times New Roman"/>
                <w:color w:val="000000"/>
              </w:rPr>
              <w:t>.</w:t>
            </w:r>
            <w:r w:rsidRPr="00DC75EB">
              <w:rPr>
                <w:rFonts w:ascii="Times New Roman" w:eastAsia="Times New Roman" w:hAnsi="Times New Roman" w:cs="Times New Roman"/>
                <w:color w:val="000000"/>
              </w:rPr>
              <w:br/>
            </w:r>
            <w:r w:rsidRPr="00DC75EB">
              <w:rPr>
                <w:rFonts w:ascii="Times New Roman" w:eastAsia="Times New Roman" w:hAnsi="Times New Roman" w:cs="Times New Roman"/>
                <w:color w:val="000000"/>
                <w:lang w:val="en-US"/>
              </w:rPr>
              <w:t xml:space="preserve">2. </w:t>
            </w:r>
            <w:proofErr w:type="spellStart"/>
            <w:r w:rsidRPr="00DC75EB">
              <w:rPr>
                <w:rFonts w:ascii="Times New Roman" w:eastAsia="Times New Roman" w:hAnsi="Times New Roman" w:cs="Times New Roman"/>
                <w:color w:val="000000"/>
                <w:lang w:val="en-US"/>
              </w:rPr>
              <w:t>Отработка</w:t>
            </w:r>
            <w:proofErr w:type="spellEnd"/>
            <w:r w:rsidRPr="00DC75EB">
              <w:rPr>
                <w:rFonts w:ascii="Times New Roman" w:eastAsia="Times New Roman" w:hAnsi="Times New Roman" w:cs="Times New Roman"/>
                <w:color w:val="000000"/>
                <w:lang w:val="en-US"/>
              </w:rPr>
              <w:t xml:space="preserve"> </w:t>
            </w:r>
            <w:proofErr w:type="spellStart"/>
            <w:r w:rsidRPr="00DC75EB">
              <w:rPr>
                <w:rFonts w:ascii="Times New Roman" w:eastAsia="Times New Roman" w:hAnsi="Times New Roman" w:cs="Times New Roman"/>
                <w:color w:val="000000"/>
                <w:lang w:val="en-US"/>
              </w:rPr>
              <w:t>навыков</w:t>
            </w:r>
            <w:proofErr w:type="spellEnd"/>
            <w:r w:rsidRPr="00DC75EB">
              <w:rPr>
                <w:rFonts w:ascii="Times New Roman" w:eastAsia="Times New Roman" w:hAnsi="Times New Roman" w:cs="Times New Roman"/>
                <w:color w:val="000000"/>
                <w:lang w:val="en-US"/>
              </w:rPr>
              <w:t xml:space="preserve"> по </w:t>
            </w:r>
            <w:proofErr w:type="spellStart"/>
            <w:r w:rsidRPr="00DC75EB">
              <w:rPr>
                <w:rFonts w:ascii="Times New Roman" w:eastAsia="Times New Roman" w:hAnsi="Times New Roman" w:cs="Times New Roman"/>
                <w:color w:val="000000"/>
                <w:lang w:val="en-US"/>
              </w:rPr>
              <w:t>обвязке</w:t>
            </w:r>
            <w:proofErr w:type="spellEnd"/>
            <w:r w:rsidRPr="00DC75EB">
              <w:rPr>
                <w:rFonts w:ascii="Times New Roman" w:eastAsia="Times New Roman" w:hAnsi="Times New Roman" w:cs="Times New Roman"/>
                <w:color w:val="000000"/>
                <w:lang w:val="en-US"/>
              </w:rPr>
              <w:t xml:space="preserve"> </w:t>
            </w:r>
            <w:proofErr w:type="spellStart"/>
            <w:r w:rsidRPr="00DC75EB">
              <w:rPr>
                <w:rFonts w:ascii="Times New Roman" w:eastAsia="Times New Roman" w:hAnsi="Times New Roman" w:cs="Times New Roman"/>
                <w:color w:val="000000"/>
                <w:lang w:val="en-US"/>
              </w:rPr>
              <w:t>теплонасосов</w:t>
            </w:r>
            <w:proofErr w:type="spellEnd"/>
            <w:r w:rsidRPr="00DC75EB">
              <w:rPr>
                <w:rFonts w:ascii="Times New Roman" w:eastAsia="Times New Roman" w:hAnsi="Times New Roman" w:cs="Times New Roman"/>
                <w:color w:val="000000"/>
                <w:lang w:val="en-US"/>
              </w:rPr>
              <w:t>.</w:t>
            </w:r>
          </w:p>
        </w:tc>
        <w:tc>
          <w:tcPr>
            <w:tcW w:w="1748" w:type="dxa"/>
            <w:tcBorders>
              <w:top w:val="nil"/>
              <w:left w:val="nil"/>
              <w:bottom w:val="single" w:sz="4" w:space="0" w:color="auto"/>
              <w:right w:val="single" w:sz="4" w:space="0" w:color="auto"/>
            </w:tcBorders>
            <w:shd w:val="clear" w:color="auto" w:fill="auto"/>
            <w:vAlign w:val="center"/>
            <w:hideMark/>
          </w:tcPr>
          <w:p w14:paraId="429EF0C2" w14:textId="77777777" w:rsidR="007B6246" w:rsidRPr="00DC75EB" w:rsidRDefault="007B6246" w:rsidP="00DC75EB">
            <w:pPr>
              <w:spacing w:after="0" w:line="240" w:lineRule="auto"/>
              <w:jc w:val="center"/>
              <w:rPr>
                <w:rFonts w:ascii="Times New Roman" w:eastAsia="Times New Roman" w:hAnsi="Times New Roman" w:cs="Times New Roman"/>
                <w:color w:val="000000"/>
                <w:lang w:val="en-US"/>
              </w:rPr>
            </w:pPr>
            <w:r w:rsidRPr="00DC75EB">
              <w:rPr>
                <w:rFonts w:ascii="Times New Roman" w:eastAsia="Times New Roman" w:hAnsi="Times New Roman" w:cs="Times New Roman"/>
                <w:color w:val="000000"/>
                <w:lang w:val="en-US"/>
              </w:rPr>
              <w:t>6</w:t>
            </w:r>
          </w:p>
        </w:tc>
      </w:tr>
      <w:tr w:rsidR="007B6246" w:rsidRPr="00DC75EB" w14:paraId="167737B0" w14:textId="77777777" w:rsidTr="00600D3E">
        <w:trPr>
          <w:trHeight w:val="828"/>
        </w:trPr>
        <w:tc>
          <w:tcPr>
            <w:tcW w:w="2739" w:type="dxa"/>
            <w:gridSpan w:val="2"/>
            <w:vMerge w:val="restart"/>
            <w:tcBorders>
              <w:top w:val="nil"/>
              <w:left w:val="single" w:sz="4" w:space="0" w:color="auto"/>
              <w:right w:val="single" w:sz="4" w:space="0" w:color="auto"/>
            </w:tcBorders>
            <w:shd w:val="clear" w:color="auto" w:fill="auto"/>
            <w:hideMark/>
          </w:tcPr>
          <w:p w14:paraId="200CAD2C" w14:textId="77777777" w:rsidR="007B6246" w:rsidRPr="00DC75EB" w:rsidRDefault="007B6246" w:rsidP="00DC75EB">
            <w:pPr>
              <w:spacing w:after="0" w:line="240" w:lineRule="auto"/>
              <w:rPr>
                <w:rFonts w:ascii="Times New Roman" w:eastAsia="Times New Roman" w:hAnsi="Times New Roman" w:cs="Times New Roman"/>
                <w:b/>
                <w:bCs/>
                <w:color w:val="000000"/>
                <w:sz w:val="24"/>
                <w:szCs w:val="24"/>
              </w:rPr>
            </w:pPr>
            <w:r w:rsidRPr="00DC75EB">
              <w:rPr>
                <w:rFonts w:ascii="Times New Roman" w:eastAsia="Times New Roman" w:hAnsi="Times New Roman" w:cs="Times New Roman"/>
                <w:b/>
                <w:bCs/>
                <w:color w:val="000000"/>
                <w:sz w:val="24"/>
                <w:szCs w:val="24"/>
              </w:rPr>
              <w:t>Тема 2.3. Монтаж внутреннего контура системы отопления.</w:t>
            </w:r>
          </w:p>
          <w:p w14:paraId="6590210A" w14:textId="215C25BC" w:rsidR="007B6246" w:rsidRPr="00DC75EB" w:rsidRDefault="007B6246" w:rsidP="00DC75EB">
            <w:pPr>
              <w:spacing w:after="0" w:line="240" w:lineRule="auto"/>
              <w:rPr>
                <w:rFonts w:ascii="Times New Roman" w:eastAsia="Times New Roman" w:hAnsi="Times New Roman" w:cs="Times New Roman"/>
                <w:b/>
                <w:bCs/>
                <w:color w:val="000000"/>
                <w:sz w:val="24"/>
                <w:szCs w:val="24"/>
              </w:rPr>
            </w:pPr>
            <w:r w:rsidRPr="00DC75EB">
              <w:rPr>
                <w:rFonts w:ascii="Times New Roman" w:eastAsia="Times New Roman" w:hAnsi="Times New Roman" w:cs="Times New Roman"/>
                <w:b/>
                <w:bCs/>
                <w:color w:val="000000"/>
                <w:sz w:val="24"/>
                <w:szCs w:val="24"/>
                <w:lang w:val="en-US"/>
              </w:rPr>
              <w:t> </w:t>
            </w:r>
          </w:p>
        </w:tc>
        <w:tc>
          <w:tcPr>
            <w:tcW w:w="9993" w:type="dxa"/>
            <w:tcBorders>
              <w:top w:val="nil"/>
              <w:left w:val="nil"/>
              <w:bottom w:val="single" w:sz="4" w:space="0" w:color="auto"/>
              <w:right w:val="single" w:sz="4" w:space="0" w:color="auto"/>
            </w:tcBorders>
            <w:shd w:val="clear" w:color="auto" w:fill="auto"/>
            <w:hideMark/>
          </w:tcPr>
          <w:p w14:paraId="65506A7A" w14:textId="77777777" w:rsidR="007B6246" w:rsidRPr="00DC75EB" w:rsidRDefault="007B6246" w:rsidP="00DC75EB">
            <w:pPr>
              <w:spacing w:after="0" w:line="240" w:lineRule="auto"/>
              <w:rPr>
                <w:rFonts w:ascii="Times New Roman" w:eastAsia="Times New Roman" w:hAnsi="Times New Roman" w:cs="Times New Roman"/>
                <w:color w:val="000000"/>
              </w:rPr>
            </w:pPr>
            <w:r w:rsidRPr="00DC75EB">
              <w:rPr>
                <w:rFonts w:ascii="Times New Roman" w:eastAsia="Times New Roman" w:hAnsi="Times New Roman" w:cs="Times New Roman"/>
                <w:b/>
                <w:color w:val="000000"/>
              </w:rPr>
              <w:t>Содержание занятий:</w:t>
            </w:r>
            <w:r w:rsidRPr="00DC75EB">
              <w:rPr>
                <w:rFonts w:ascii="Times New Roman" w:eastAsia="Times New Roman" w:hAnsi="Times New Roman" w:cs="Times New Roman"/>
                <w:color w:val="000000"/>
              </w:rPr>
              <w:br/>
              <w:t>1. Типовые схемы организации внутреннего контура системы отопления.</w:t>
            </w:r>
            <w:r w:rsidRPr="00DC75EB">
              <w:rPr>
                <w:rFonts w:ascii="Times New Roman" w:eastAsia="Times New Roman" w:hAnsi="Times New Roman" w:cs="Times New Roman"/>
                <w:color w:val="000000"/>
              </w:rPr>
              <w:br/>
              <w:t xml:space="preserve">2. Параметры </w:t>
            </w:r>
            <w:r w:rsidRPr="00DC75EB">
              <w:rPr>
                <w:rFonts w:ascii="Times New Roman" w:eastAsia="Times New Roman" w:hAnsi="Times New Roman" w:cs="Times New Roman"/>
                <w:color w:val="000000"/>
              </w:rPr>
              <w:br/>
              <w:t xml:space="preserve">3. Выбор хладагентов и теплоносителей для </w:t>
            </w:r>
            <w:proofErr w:type="spellStart"/>
            <w:r w:rsidRPr="00DC75EB">
              <w:rPr>
                <w:rFonts w:ascii="Times New Roman" w:eastAsia="Times New Roman" w:hAnsi="Times New Roman" w:cs="Times New Roman"/>
                <w:color w:val="000000"/>
              </w:rPr>
              <w:t>теплонасосов</w:t>
            </w:r>
            <w:proofErr w:type="spellEnd"/>
            <w:r w:rsidRPr="00DC75EB">
              <w:rPr>
                <w:rFonts w:ascii="Times New Roman" w:eastAsia="Times New Roman" w:hAnsi="Times New Roman" w:cs="Times New Roman"/>
                <w:color w:val="000000"/>
              </w:rPr>
              <w:t>.</w:t>
            </w:r>
            <w:r w:rsidRPr="00DC75EB">
              <w:rPr>
                <w:rFonts w:ascii="Times New Roman" w:eastAsia="Times New Roman" w:hAnsi="Times New Roman" w:cs="Times New Roman"/>
                <w:color w:val="000000"/>
              </w:rPr>
              <w:br/>
              <w:t>4. Требования к заправке контура системы отопления.</w:t>
            </w:r>
          </w:p>
        </w:tc>
        <w:tc>
          <w:tcPr>
            <w:tcW w:w="1748" w:type="dxa"/>
            <w:tcBorders>
              <w:top w:val="nil"/>
              <w:left w:val="nil"/>
              <w:bottom w:val="single" w:sz="4" w:space="0" w:color="auto"/>
              <w:right w:val="single" w:sz="4" w:space="0" w:color="auto"/>
            </w:tcBorders>
            <w:shd w:val="clear" w:color="auto" w:fill="auto"/>
            <w:vAlign w:val="center"/>
            <w:hideMark/>
          </w:tcPr>
          <w:p w14:paraId="5911AF19" w14:textId="77777777" w:rsidR="007B6246" w:rsidRPr="00DC75EB" w:rsidRDefault="007B6246" w:rsidP="00DC75EB">
            <w:pPr>
              <w:spacing w:after="0" w:line="240" w:lineRule="auto"/>
              <w:jc w:val="center"/>
              <w:rPr>
                <w:rFonts w:ascii="Times New Roman" w:eastAsia="Times New Roman" w:hAnsi="Times New Roman" w:cs="Times New Roman"/>
                <w:color w:val="000000"/>
                <w:lang w:val="en-US"/>
              </w:rPr>
            </w:pPr>
            <w:r w:rsidRPr="00DC75EB">
              <w:rPr>
                <w:rFonts w:ascii="Times New Roman" w:eastAsia="Times New Roman" w:hAnsi="Times New Roman" w:cs="Times New Roman"/>
                <w:color w:val="000000"/>
                <w:lang w:val="en-US"/>
              </w:rPr>
              <w:t>6</w:t>
            </w:r>
          </w:p>
        </w:tc>
      </w:tr>
      <w:tr w:rsidR="007B6246" w:rsidRPr="00DC75EB" w14:paraId="0E74F31F" w14:textId="77777777" w:rsidTr="00600D3E">
        <w:trPr>
          <w:trHeight w:val="828"/>
        </w:trPr>
        <w:tc>
          <w:tcPr>
            <w:tcW w:w="2739" w:type="dxa"/>
            <w:gridSpan w:val="2"/>
            <w:vMerge/>
            <w:tcBorders>
              <w:left w:val="single" w:sz="4" w:space="0" w:color="auto"/>
              <w:bottom w:val="single" w:sz="4" w:space="0" w:color="auto"/>
              <w:right w:val="single" w:sz="4" w:space="0" w:color="auto"/>
            </w:tcBorders>
            <w:shd w:val="clear" w:color="auto" w:fill="auto"/>
            <w:hideMark/>
          </w:tcPr>
          <w:p w14:paraId="76A01A19" w14:textId="69BD5903" w:rsidR="007B6246" w:rsidRPr="00DC75EB" w:rsidRDefault="007B6246" w:rsidP="00DC75EB">
            <w:pPr>
              <w:spacing w:after="0" w:line="240" w:lineRule="auto"/>
              <w:rPr>
                <w:rFonts w:ascii="Times New Roman" w:eastAsia="Times New Roman" w:hAnsi="Times New Roman" w:cs="Times New Roman"/>
                <w:b/>
                <w:bCs/>
                <w:color w:val="000000"/>
                <w:sz w:val="24"/>
                <w:szCs w:val="24"/>
                <w:lang w:val="en-US"/>
              </w:rPr>
            </w:pPr>
          </w:p>
        </w:tc>
        <w:tc>
          <w:tcPr>
            <w:tcW w:w="9993" w:type="dxa"/>
            <w:tcBorders>
              <w:top w:val="nil"/>
              <w:left w:val="nil"/>
              <w:bottom w:val="single" w:sz="4" w:space="0" w:color="auto"/>
              <w:right w:val="single" w:sz="4" w:space="0" w:color="auto"/>
            </w:tcBorders>
            <w:shd w:val="clear" w:color="auto" w:fill="auto"/>
            <w:hideMark/>
          </w:tcPr>
          <w:p w14:paraId="77163600" w14:textId="77777777" w:rsidR="007B6246" w:rsidRPr="00DC75EB" w:rsidRDefault="007B6246" w:rsidP="00DC75EB">
            <w:pPr>
              <w:spacing w:after="0" w:line="240" w:lineRule="auto"/>
              <w:rPr>
                <w:rFonts w:ascii="Times New Roman" w:eastAsia="Times New Roman" w:hAnsi="Times New Roman" w:cs="Times New Roman"/>
                <w:color w:val="000000"/>
                <w:lang w:val="en-US"/>
              </w:rPr>
            </w:pPr>
            <w:r w:rsidRPr="00DC75EB">
              <w:rPr>
                <w:rFonts w:ascii="Times New Roman" w:eastAsia="Times New Roman" w:hAnsi="Times New Roman" w:cs="Times New Roman"/>
                <w:b/>
                <w:color w:val="000000"/>
              </w:rPr>
              <w:t>Практические занятия:</w:t>
            </w:r>
            <w:r w:rsidRPr="00DC75EB">
              <w:rPr>
                <w:rFonts w:ascii="Times New Roman" w:eastAsia="Times New Roman" w:hAnsi="Times New Roman" w:cs="Times New Roman"/>
                <w:color w:val="000000"/>
              </w:rPr>
              <w:br/>
              <w:t>1. Расчет параметров внутреннего контура системы отопления.</w:t>
            </w:r>
            <w:r w:rsidRPr="00DC75EB">
              <w:rPr>
                <w:rFonts w:ascii="Times New Roman" w:eastAsia="Times New Roman" w:hAnsi="Times New Roman" w:cs="Times New Roman"/>
                <w:color w:val="000000"/>
              </w:rPr>
              <w:br/>
            </w:r>
            <w:r w:rsidRPr="00DC75EB">
              <w:rPr>
                <w:rFonts w:ascii="Times New Roman" w:eastAsia="Times New Roman" w:hAnsi="Times New Roman" w:cs="Times New Roman"/>
                <w:color w:val="000000"/>
                <w:lang w:val="en-US"/>
              </w:rPr>
              <w:t xml:space="preserve">2. </w:t>
            </w:r>
            <w:proofErr w:type="spellStart"/>
            <w:r w:rsidRPr="00DC75EB">
              <w:rPr>
                <w:rFonts w:ascii="Times New Roman" w:eastAsia="Times New Roman" w:hAnsi="Times New Roman" w:cs="Times New Roman"/>
                <w:color w:val="000000"/>
                <w:lang w:val="en-US"/>
              </w:rPr>
              <w:t>Отработка</w:t>
            </w:r>
            <w:proofErr w:type="spellEnd"/>
            <w:r w:rsidRPr="00DC75EB">
              <w:rPr>
                <w:rFonts w:ascii="Times New Roman" w:eastAsia="Times New Roman" w:hAnsi="Times New Roman" w:cs="Times New Roman"/>
                <w:color w:val="000000"/>
                <w:lang w:val="en-US"/>
              </w:rPr>
              <w:t xml:space="preserve"> </w:t>
            </w:r>
            <w:proofErr w:type="spellStart"/>
            <w:r w:rsidRPr="00DC75EB">
              <w:rPr>
                <w:rFonts w:ascii="Times New Roman" w:eastAsia="Times New Roman" w:hAnsi="Times New Roman" w:cs="Times New Roman"/>
                <w:color w:val="000000"/>
                <w:lang w:val="en-US"/>
              </w:rPr>
              <w:t>навыков</w:t>
            </w:r>
            <w:proofErr w:type="spellEnd"/>
            <w:r w:rsidRPr="00DC75EB">
              <w:rPr>
                <w:rFonts w:ascii="Times New Roman" w:eastAsia="Times New Roman" w:hAnsi="Times New Roman" w:cs="Times New Roman"/>
                <w:color w:val="000000"/>
                <w:lang w:val="en-US"/>
              </w:rPr>
              <w:t xml:space="preserve"> </w:t>
            </w:r>
            <w:proofErr w:type="spellStart"/>
            <w:r w:rsidRPr="00DC75EB">
              <w:rPr>
                <w:rFonts w:ascii="Times New Roman" w:eastAsia="Times New Roman" w:hAnsi="Times New Roman" w:cs="Times New Roman"/>
                <w:color w:val="000000"/>
                <w:lang w:val="en-US"/>
              </w:rPr>
              <w:t>монтажа</w:t>
            </w:r>
            <w:proofErr w:type="spellEnd"/>
            <w:r w:rsidRPr="00DC75EB">
              <w:rPr>
                <w:rFonts w:ascii="Times New Roman" w:eastAsia="Times New Roman" w:hAnsi="Times New Roman" w:cs="Times New Roman"/>
                <w:color w:val="000000"/>
                <w:lang w:val="en-US"/>
              </w:rPr>
              <w:t xml:space="preserve"> </w:t>
            </w:r>
            <w:proofErr w:type="spellStart"/>
            <w:r w:rsidRPr="00DC75EB">
              <w:rPr>
                <w:rFonts w:ascii="Times New Roman" w:eastAsia="Times New Roman" w:hAnsi="Times New Roman" w:cs="Times New Roman"/>
                <w:color w:val="000000"/>
                <w:lang w:val="en-US"/>
              </w:rPr>
              <w:t>внутреннего</w:t>
            </w:r>
            <w:proofErr w:type="spellEnd"/>
            <w:r w:rsidRPr="00DC75EB">
              <w:rPr>
                <w:rFonts w:ascii="Times New Roman" w:eastAsia="Times New Roman" w:hAnsi="Times New Roman" w:cs="Times New Roman"/>
                <w:color w:val="000000"/>
                <w:lang w:val="en-US"/>
              </w:rPr>
              <w:t xml:space="preserve"> </w:t>
            </w:r>
            <w:proofErr w:type="spellStart"/>
            <w:r w:rsidRPr="00DC75EB">
              <w:rPr>
                <w:rFonts w:ascii="Times New Roman" w:eastAsia="Times New Roman" w:hAnsi="Times New Roman" w:cs="Times New Roman"/>
                <w:color w:val="000000"/>
                <w:lang w:val="en-US"/>
              </w:rPr>
              <w:t>контура</w:t>
            </w:r>
            <w:proofErr w:type="spellEnd"/>
            <w:r w:rsidRPr="00DC75EB">
              <w:rPr>
                <w:rFonts w:ascii="Times New Roman" w:eastAsia="Times New Roman" w:hAnsi="Times New Roman" w:cs="Times New Roman"/>
                <w:color w:val="000000"/>
                <w:lang w:val="en-US"/>
              </w:rPr>
              <w:t xml:space="preserve"> </w:t>
            </w:r>
            <w:proofErr w:type="spellStart"/>
            <w:r w:rsidRPr="00DC75EB">
              <w:rPr>
                <w:rFonts w:ascii="Times New Roman" w:eastAsia="Times New Roman" w:hAnsi="Times New Roman" w:cs="Times New Roman"/>
                <w:color w:val="000000"/>
                <w:lang w:val="en-US"/>
              </w:rPr>
              <w:t>системы</w:t>
            </w:r>
            <w:proofErr w:type="spellEnd"/>
            <w:r w:rsidRPr="00DC75EB">
              <w:rPr>
                <w:rFonts w:ascii="Times New Roman" w:eastAsia="Times New Roman" w:hAnsi="Times New Roman" w:cs="Times New Roman"/>
                <w:color w:val="000000"/>
                <w:lang w:val="en-US"/>
              </w:rPr>
              <w:t xml:space="preserve"> </w:t>
            </w:r>
            <w:proofErr w:type="spellStart"/>
            <w:r w:rsidRPr="00DC75EB">
              <w:rPr>
                <w:rFonts w:ascii="Times New Roman" w:eastAsia="Times New Roman" w:hAnsi="Times New Roman" w:cs="Times New Roman"/>
                <w:color w:val="000000"/>
                <w:lang w:val="en-US"/>
              </w:rPr>
              <w:t>отопления</w:t>
            </w:r>
            <w:proofErr w:type="spellEnd"/>
            <w:r w:rsidRPr="00DC75EB">
              <w:rPr>
                <w:rFonts w:ascii="Times New Roman" w:eastAsia="Times New Roman" w:hAnsi="Times New Roman" w:cs="Times New Roman"/>
                <w:color w:val="000000"/>
                <w:lang w:val="en-US"/>
              </w:rPr>
              <w:t>.</w:t>
            </w:r>
          </w:p>
        </w:tc>
        <w:tc>
          <w:tcPr>
            <w:tcW w:w="1748" w:type="dxa"/>
            <w:tcBorders>
              <w:top w:val="nil"/>
              <w:left w:val="nil"/>
              <w:bottom w:val="single" w:sz="4" w:space="0" w:color="auto"/>
              <w:right w:val="single" w:sz="4" w:space="0" w:color="auto"/>
            </w:tcBorders>
            <w:shd w:val="clear" w:color="auto" w:fill="auto"/>
            <w:vAlign w:val="center"/>
            <w:hideMark/>
          </w:tcPr>
          <w:p w14:paraId="2A22A732" w14:textId="77777777" w:rsidR="007B6246" w:rsidRPr="00DC75EB" w:rsidRDefault="007B6246" w:rsidP="00DC75EB">
            <w:pPr>
              <w:spacing w:after="0" w:line="240" w:lineRule="auto"/>
              <w:jc w:val="center"/>
              <w:rPr>
                <w:rFonts w:ascii="Times New Roman" w:eastAsia="Times New Roman" w:hAnsi="Times New Roman" w:cs="Times New Roman"/>
                <w:color w:val="000000"/>
                <w:lang w:val="en-US"/>
              </w:rPr>
            </w:pPr>
            <w:r w:rsidRPr="00DC75EB">
              <w:rPr>
                <w:rFonts w:ascii="Times New Roman" w:eastAsia="Times New Roman" w:hAnsi="Times New Roman" w:cs="Times New Roman"/>
                <w:color w:val="000000"/>
                <w:lang w:val="en-US"/>
              </w:rPr>
              <w:t>6</w:t>
            </w:r>
          </w:p>
        </w:tc>
      </w:tr>
      <w:tr w:rsidR="007B6246" w:rsidRPr="00DC75EB" w14:paraId="7D7ECF49" w14:textId="77777777" w:rsidTr="00600D3E">
        <w:trPr>
          <w:trHeight w:val="828"/>
        </w:trPr>
        <w:tc>
          <w:tcPr>
            <w:tcW w:w="2739" w:type="dxa"/>
            <w:gridSpan w:val="2"/>
            <w:vMerge w:val="restart"/>
            <w:tcBorders>
              <w:top w:val="nil"/>
              <w:left w:val="single" w:sz="4" w:space="0" w:color="auto"/>
              <w:right w:val="single" w:sz="4" w:space="0" w:color="auto"/>
            </w:tcBorders>
            <w:shd w:val="clear" w:color="auto" w:fill="auto"/>
            <w:hideMark/>
          </w:tcPr>
          <w:p w14:paraId="3CF84504" w14:textId="77777777" w:rsidR="007B6246" w:rsidRPr="00DC75EB" w:rsidRDefault="007B6246" w:rsidP="00DC75EB">
            <w:pPr>
              <w:spacing w:after="0" w:line="240" w:lineRule="auto"/>
              <w:rPr>
                <w:rFonts w:ascii="Times New Roman" w:eastAsia="Times New Roman" w:hAnsi="Times New Roman" w:cs="Times New Roman"/>
                <w:b/>
                <w:bCs/>
                <w:color w:val="000000"/>
                <w:sz w:val="24"/>
                <w:szCs w:val="24"/>
              </w:rPr>
            </w:pPr>
            <w:r w:rsidRPr="00DC75EB">
              <w:rPr>
                <w:rFonts w:ascii="Times New Roman" w:eastAsia="Times New Roman" w:hAnsi="Times New Roman" w:cs="Times New Roman"/>
                <w:b/>
                <w:bCs/>
                <w:color w:val="000000"/>
                <w:sz w:val="24"/>
                <w:szCs w:val="24"/>
              </w:rPr>
              <w:lastRenderedPageBreak/>
              <w:t xml:space="preserve">Тема 2.4. Пусконаладка и автоматизация работы </w:t>
            </w:r>
            <w:proofErr w:type="spellStart"/>
            <w:r w:rsidRPr="00DC75EB">
              <w:rPr>
                <w:rFonts w:ascii="Times New Roman" w:eastAsia="Times New Roman" w:hAnsi="Times New Roman" w:cs="Times New Roman"/>
                <w:b/>
                <w:bCs/>
                <w:color w:val="000000"/>
                <w:sz w:val="24"/>
                <w:szCs w:val="24"/>
              </w:rPr>
              <w:t>теплообеспечения</w:t>
            </w:r>
            <w:proofErr w:type="spellEnd"/>
            <w:r w:rsidRPr="00DC75EB">
              <w:rPr>
                <w:rFonts w:ascii="Times New Roman" w:eastAsia="Times New Roman" w:hAnsi="Times New Roman" w:cs="Times New Roman"/>
                <w:b/>
                <w:bCs/>
                <w:color w:val="000000"/>
                <w:sz w:val="24"/>
                <w:szCs w:val="24"/>
              </w:rPr>
              <w:t>.</w:t>
            </w:r>
          </w:p>
          <w:p w14:paraId="379FAA74" w14:textId="1B7C7A08" w:rsidR="007B6246" w:rsidRPr="00DC75EB" w:rsidRDefault="007B6246" w:rsidP="00DC75EB">
            <w:pPr>
              <w:spacing w:after="0" w:line="240" w:lineRule="auto"/>
              <w:rPr>
                <w:rFonts w:ascii="Times New Roman" w:eastAsia="Times New Roman" w:hAnsi="Times New Roman" w:cs="Times New Roman"/>
                <w:b/>
                <w:bCs/>
                <w:color w:val="000000"/>
                <w:sz w:val="24"/>
                <w:szCs w:val="24"/>
              </w:rPr>
            </w:pPr>
            <w:r w:rsidRPr="00DC75EB">
              <w:rPr>
                <w:rFonts w:ascii="Times New Roman" w:eastAsia="Times New Roman" w:hAnsi="Times New Roman" w:cs="Times New Roman"/>
                <w:b/>
                <w:bCs/>
                <w:color w:val="000000"/>
                <w:sz w:val="24"/>
                <w:szCs w:val="24"/>
                <w:lang w:val="en-US"/>
              </w:rPr>
              <w:t> </w:t>
            </w:r>
          </w:p>
        </w:tc>
        <w:tc>
          <w:tcPr>
            <w:tcW w:w="9993" w:type="dxa"/>
            <w:tcBorders>
              <w:top w:val="nil"/>
              <w:left w:val="nil"/>
              <w:bottom w:val="single" w:sz="4" w:space="0" w:color="auto"/>
              <w:right w:val="single" w:sz="4" w:space="0" w:color="auto"/>
            </w:tcBorders>
            <w:shd w:val="clear" w:color="auto" w:fill="auto"/>
            <w:hideMark/>
          </w:tcPr>
          <w:p w14:paraId="035AF4D8" w14:textId="77777777" w:rsidR="007B6246" w:rsidRPr="00DC75EB" w:rsidRDefault="007B6246" w:rsidP="00DC75EB">
            <w:pPr>
              <w:spacing w:after="0" w:line="240" w:lineRule="auto"/>
              <w:rPr>
                <w:rFonts w:ascii="Times New Roman" w:eastAsia="Times New Roman" w:hAnsi="Times New Roman" w:cs="Times New Roman"/>
                <w:color w:val="000000"/>
              </w:rPr>
            </w:pPr>
            <w:r w:rsidRPr="00DC75EB">
              <w:rPr>
                <w:rFonts w:ascii="Times New Roman" w:eastAsia="Times New Roman" w:hAnsi="Times New Roman" w:cs="Times New Roman"/>
                <w:b/>
                <w:color w:val="000000"/>
              </w:rPr>
              <w:t>Содержание занятий:</w:t>
            </w:r>
            <w:r w:rsidRPr="00DC75EB">
              <w:rPr>
                <w:rFonts w:ascii="Times New Roman" w:eastAsia="Times New Roman" w:hAnsi="Times New Roman" w:cs="Times New Roman"/>
                <w:color w:val="000000"/>
              </w:rPr>
              <w:br/>
              <w:t xml:space="preserve">1. Система индикации и управления режимами работы </w:t>
            </w:r>
            <w:proofErr w:type="spellStart"/>
            <w:r w:rsidRPr="00DC75EB">
              <w:rPr>
                <w:rFonts w:ascii="Times New Roman" w:eastAsia="Times New Roman" w:hAnsi="Times New Roman" w:cs="Times New Roman"/>
                <w:color w:val="000000"/>
              </w:rPr>
              <w:t>теплонасосов</w:t>
            </w:r>
            <w:proofErr w:type="spellEnd"/>
            <w:r w:rsidRPr="00DC75EB">
              <w:rPr>
                <w:rFonts w:ascii="Times New Roman" w:eastAsia="Times New Roman" w:hAnsi="Times New Roman" w:cs="Times New Roman"/>
                <w:color w:val="000000"/>
              </w:rPr>
              <w:t>. Основные элементы.</w:t>
            </w:r>
            <w:r w:rsidRPr="00DC75EB">
              <w:rPr>
                <w:rFonts w:ascii="Times New Roman" w:eastAsia="Times New Roman" w:hAnsi="Times New Roman" w:cs="Times New Roman"/>
                <w:color w:val="000000"/>
              </w:rPr>
              <w:br/>
              <w:t>2. Электрическая схема подключения.</w:t>
            </w:r>
            <w:r w:rsidRPr="00DC75EB">
              <w:rPr>
                <w:rFonts w:ascii="Times New Roman" w:eastAsia="Times New Roman" w:hAnsi="Times New Roman" w:cs="Times New Roman"/>
                <w:color w:val="000000"/>
              </w:rPr>
              <w:br/>
              <w:t>3. Виды и назначение датчиков. Порядок установки датчиков.</w:t>
            </w:r>
            <w:r w:rsidRPr="00DC75EB">
              <w:rPr>
                <w:rFonts w:ascii="Times New Roman" w:eastAsia="Times New Roman" w:hAnsi="Times New Roman" w:cs="Times New Roman"/>
                <w:color w:val="000000"/>
              </w:rPr>
              <w:br/>
              <w:t>4. Выбор режимов работы. Параметры режимов работы. Настройка параметров системы управления.</w:t>
            </w:r>
          </w:p>
        </w:tc>
        <w:tc>
          <w:tcPr>
            <w:tcW w:w="1748" w:type="dxa"/>
            <w:tcBorders>
              <w:top w:val="nil"/>
              <w:left w:val="nil"/>
              <w:bottom w:val="single" w:sz="4" w:space="0" w:color="auto"/>
              <w:right w:val="single" w:sz="4" w:space="0" w:color="auto"/>
            </w:tcBorders>
            <w:shd w:val="clear" w:color="auto" w:fill="auto"/>
            <w:vAlign w:val="center"/>
            <w:hideMark/>
          </w:tcPr>
          <w:p w14:paraId="536FA7A2" w14:textId="77777777" w:rsidR="007B6246" w:rsidRPr="00DC75EB" w:rsidRDefault="007B6246" w:rsidP="00DC75EB">
            <w:pPr>
              <w:spacing w:after="0" w:line="240" w:lineRule="auto"/>
              <w:jc w:val="center"/>
              <w:rPr>
                <w:rFonts w:ascii="Times New Roman" w:eastAsia="Times New Roman" w:hAnsi="Times New Roman" w:cs="Times New Roman"/>
                <w:color w:val="000000"/>
                <w:lang w:val="en-US"/>
              </w:rPr>
            </w:pPr>
            <w:r w:rsidRPr="00DC75EB">
              <w:rPr>
                <w:rFonts w:ascii="Times New Roman" w:eastAsia="Times New Roman" w:hAnsi="Times New Roman" w:cs="Times New Roman"/>
                <w:color w:val="000000"/>
                <w:lang w:val="en-US"/>
              </w:rPr>
              <w:t>6</w:t>
            </w:r>
          </w:p>
        </w:tc>
      </w:tr>
      <w:tr w:rsidR="007B6246" w:rsidRPr="00DC75EB" w14:paraId="1A2206B3" w14:textId="77777777" w:rsidTr="00600D3E">
        <w:trPr>
          <w:trHeight w:val="828"/>
        </w:trPr>
        <w:tc>
          <w:tcPr>
            <w:tcW w:w="2739" w:type="dxa"/>
            <w:gridSpan w:val="2"/>
            <w:vMerge/>
            <w:tcBorders>
              <w:left w:val="single" w:sz="4" w:space="0" w:color="auto"/>
              <w:bottom w:val="single" w:sz="4" w:space="0" w:color="auto"/>
              <w:right w:val="single" w:sz="4" w:space="0" w:color="auto"/>
            </w:tcBorders>
            <w:shd w:val="clear" w:color="auto" w:fill="auto"/>
            <w:hideMark/>
          </w:tcPr>
          <w:p w14:paraId="04E310C5" w14:textId="22CA10EE" w:rsidR="007B6246" w:rsidRPr="00DC75EB" w:rsidRDefault="007B6246" w:rsidP="00DC75EB">
            <w:pPr>
              <w:spacing w:after="0" w:line="240" w:lineRule="auto"/>
              <w:rPr>
                <w:rFonts w:ascii="Times New Roman" w:eastAsia="Times New Roman" w:hAnsi="Times New Roman" w:cs="Times New Roman"/>
                <w:b/>
                <w:bCs/>
                <w:color w:val="000000"/>
                <w:sz w:val="24"/>
                <w:szCs w:val="24"/>
                <w:lang w:val="en-US"/>
              </w:rPr>
            </w:pPr>
          </w:p>
        </w:tc>
        <w:tc>
          <w:tcPr>
            <w:tcW w:w="9993" w:type="dxa"/>
            <w:tcBorders>
              <w:top w:val="nil"/>
              <w:left w:val="nil"/>
              <w:bottom w:val="single" w:sz="4" w:space="0" w:color="auto"/>
              <w:right w:val="single" w:sz="4" w:space="0" w:color="auto"/>
            </w:tcBorders>
            <w:shd w:val="clear" w:color="auto" w:fill="auto"/>
            <w:hideMark/>
          </w:tcPr>
          <w:p w14:paraId="160702C0" w14:textId="77777777" w:rsidR="007B6246" w:rsidRPr="00DC75EB" w:rsidRDefault="007B6246" w:rsidP="00DC75EB">
            <w:pPr>
              <w:spacing w:after="0" w:line="240" w:lineRule="auto"/>
              <w:rPr>
                <w:rFonts w:ascii="Times New Roman" w:eastAsia="Times New Roman" w:hAnsi="Times New Roman" w:cs="Times New Roman"/>
                <w:color w:val="000000"/>
              </w:rPr>
            </w:pPr>
            <w:r w:rsidRPr="00DC75EB">
              <w:rPr>
                <w:rFonts w:ascii="Times New Roman" w:eastAsia="Times New Roman" w:hAnsi="Times New Roman" w:cs="Times New Roman"/>
                <w:b/>
                <w:color w:val="000000"/>
              </w:rPr>
              <w:t>Практические занятия:</w:t>
            </w:r>
            <w:r w:rsidRPr="00DC75EB">
              <w:rPr>
                <w:rFonts w:ascii="Times New Roman" w:eastAsia="Times New Roman" w:hAnsi="Times New Roman" w:cs="Times New Roman"/>
                <w:color w:val="000000"/>
              </w:rPr>
              <w:br/>
              <w:t xml:space="preserve">1. Выполнение электромонтажных работ по вводу в эксплуатацию </w:t>
            </w:r>
            <w:proofErr w:type="spellStart"/>
            <w:r w:rsidRPr="00DC75EB">
              <w:rPr>
                <w:rFonts w:ascii="Times New Roman" w:eastAsia="Times New Roman" w:hAnsi="Times New Roman" w:cs="Times New Roman"/>
                <w:color w:val="000000"/>
              </w:rPr>
              <w:t>теплонасоса</w:t>
            </w:r>
            <w:proofErr w:type="spellEnd"/>
            <w:r w:rsidRPr="00DC75EB">
              <w:rPr>
                <w:rFonts w:ascii="Times New Roman" w:eastAsia="Times New Roman" w:hAnsi="Times New Roman" w:cs="Times New Roman"/>
                <w:color w:val="000000"/>
              </w:rPr>
              <w:t>.</w:t>
            </w:r>
            <w:r w:rsidRPr="00DC75EB">
              <w:rPr>
                <w:rFonts w:ascii="Times New Roman" w:eastAsia="Times New Roman" w:hAnsi="Times New Roman" w:cs="Times New Roman"/>
                <w:color w:val="000000"/>
              </w:rPr>
              <w:br/>
              <w:t xml:space="preserve">2. Выполнение работ по пусконаладке и программированию </w:t>
            </w:r>
            <w:proofErr w:type="spellStart"/>
            <w:r w:rsidRPr="00DC75EB">
              <w:rPr>
                <w:rFonts w:ascii="Times New Roman" w:eastAsia="Times New Roman" w:hAnsi="Times New Roman" w:cs="Times New Roman"/>
                <w:color w:val="000000"/>
              </w:rPr>
              <w:t>теплонасоса</w:t>
            </w:r>
            <w:proofErr w:type="spellEnd"/>
            <w:r w:rsidRPr="00DC75EB">
              <w:rPr>
                <w:rFonts w:ascii="Times New Roman" w:eastAsia="Times New Roman" w:hAnsi="Times New Roman" w:cs="Times New Roman"/>
                <w:color w:val="000000"/>
              </w:rPr>
              <w:t xml:space="preserve"> на заданный режим работы.</w:t>
            </w:r>
          </w:p>
        </w:tc>
        <w:tc>
          <w:tcPr>
            <w:tcW w:w="1748" w:type="dxa"/>
            <w:tcBorders>
              <w:top w:val="nil"/>
              <w:left w:val="nil"/>
              <w:bottom w:val="single" w:sz="4" w:space="0" w:color="auto"/>
              <w:right w:val="single" w:sz="4" w:space="0" w:color="auto"/>
            </w:tcBorders>
            <w:shd w:val="clear" w:color="auto" w:fill="auto"/>
            <w:vAlign w:val="center"/>
            <w:hideMark/>
          </w:tcPr>
          <w:p w14:paraId="26014789" w14:textId="77777777" w:rsidR="007B6246" w:rsidRPr="00DC75EB" w:rsidRDefault="007B6246" w:rsidP="00DC75EB">
            <w:pPr>
              <w:spacing w:after="0" w:line="240" w:lineRule="auto"/>
              <w:jc w:val="center"/>
              <w:rPr>
                <w:rFonts w:ascii="Times New Roman" w:eastAsia="Times New Roman" w:hAnsi="Times New Roman" w:cs="Times New Roman"/>
                <w:color w:val="000000"/>
                <w:lang w:val="en-US"/>
              </w:rPr>
            </w:pPr>
            <w:r w:rsidRPr="00DC75EB">
              <w:rPr>
                <w:rFonts w:ascii="Times New Roman" w:eastAsia="Times New Roman" w:hAnsi="Times New Roman" w:cs="Times New Roman"/>
                <w:color w:val="000000"/>
                <w:lang w:val="en-US"/>
              </w:rPr>
              <w:t>6</w:t>
            </w:r>
          </w:p>
        </w:tc>
      </w:tr>
      <w:tr w:rsidR="00DC75EB" w:rsidRPr="00DC75EB" w14:paraId="1B6F740D" w14:textId="77777777" w:rsidTr="007B6246">
        <w:trPr>
          <w:trHeight w:val="567"/>
        </w:trPr>
        <w:tc>
          <w:tcPr>
            <w:tcW w:w="12732" w:type="dxa"/>
            <w:gridSpan w:val="3"/>
            <w:tcBorders>
              <w:top w:val="nil"/>
              <w:left w:val="single" w:sz="4" w:space="0" w:color="auto"/>
              <w:bottom w:val="single" w:sz="4" w:space="0" w:color="auto"/>
              <w:right w:val="single" w:sz="4" w:space="0" w:color="auto"/>
            </w:tcBorders>
            <w:shd w:val="clear" w:color="auto" w:fill="auto"/>
            <w:hideMark/>
          </w:tcPr>
          <w:p w14:paraId="2667AFC9" w14:textId="77777777" w:rsidR="00DC75EB" w:rsidRPr="00DC75EB" w:rsidRDefault="00DC75EB" w:rsidP="00DC75EB">
            <w:pPr>
              <w:spacing w:after="0" w:line="240" w:lineRule="auto"/>
              <w:rPr>
                <w:rFonts w:ascii="Times New Roman" w:eastAsia="Times New Roman" w:hAnsi="Times New Roman" w:cs="Times New Roman"/>
                <w:b/>
                <w:bCs/>
                <w:color w:val="000000"/>
                <w:sz w:val="24"/>
                <w:szCs w:val="24"/>
              </w:rPr>
            </w:pPr>
            <w:r w:rsidRPr="00DC75EB">
              <w:rPr>
                <w:rFonts w:ascii="Times New Roman" w:eastAsia="Times New Roman" w:hAnsi="Times New Roman" w:cs="Times New Roman"/>
                <w:b/>
                <w:bCs/>
                <w:color w:val="000000"/>
                <w:sz w:val="24"/>
                <w:szCs w:val="24"/>
              </w:rPr>
              <w:t xml:space="preserve">Раздел 3. Техническое обслуживание и ремонт систем </w:t>
            </w:r>
            <w:proofErr w:type="spellStart"/>
            <w:r w:rsidRPr="00DC75EB">
              <w:rPr>
                <w:rFonts w:ascii="Times New Roman" w:eastAsia="Times New Roman" w:hAnsi="Times New Roman" w:cs="Times New Roman"/>
                <w:b/>
                <w:bCs/>
                <w:color w:val="000000"/>
                <w:sz w:val="24"/>
                <w:szCs w:val="24"/>
              </w:rPr>
              <w:t>теплообеспечения</w:t>
            </w:r>
            <w:proofErr w:type="spellEnd"/>
            <w:r w:rsidRPr="00DC75EB">
              <w:rPr>
                <w:rFonts w:ascii="Times New Roman" w:eastAsia="Times New Roman" w:hAnsi="Times New Roman" w:cs="Times New Roman"/>
                <w:b/>
                <w:bCs/>
                <w:color w:val="000000"/>
                <w:sz w:val="24"/>
                <w:szCs w:val="24"/>
              </w:rPr>
              <w:t>.</w:t>
            </w:r>
          </w:p>
        </w:tc>
        <w:tc>
          <w:tcPr>
            <w:tcW w:w="1748" w:type="dxa"/>
            <w:tcBorders>
              <w:top w:val="nil"/>
              <w:left w:val="nil"/>
              <w:bottom w:val="single" w:sz="4" w:space="0" w:color="auto"/>
              <w:right w:val="single" w:sz="4" w:space="0" w:color="auto"/>
            </w:tcBorders>
            <w:shd w:val="clear" w:color="auto" w:fill="auto"/>
            <w:vAlign w:val="center"/>
            <w:hideMark/>
          </w:tcPr>
          <w:p w14:paraId="72CF72AE" w14:textId="100BA664" w:rsidR="00DC75EB" w:rsidRPr="00DC75EB" w:rsidRDefault="00DC75EB" w:rsidP="00DC75EB">
            <w:pPr>
              <w:spacing w:after="0" w:line="240" w:lineRule="auto"/>
              <w:jc w:val="center"/>
              <w:rPr>
                <w:rFonts w:ascii="Times New Roman" w:eastAsia="Times New Roman" w:hAnsi="Times New Roman" w:cs="Times New Roman"/>
                <w:b/>
                <w:bCs/>
                <w:color w:val="000000"/>
              </w:rPr>
            </w:pPr>
            <w:r w:rsidRPr="00DC75EB">
              <w:rPr>
                <w:rFonts w:ascii="Times New Roman" w:eastAsia="Times New Roman" w:hAnsi="Times New Roman" w:cs="Times New Roman"/>
                <w:b/>
                <w:bCs/>
                <w:color w:val="000000"/>
                <w:sz w:val="24"/>
                <w:szCs w:val="24"/>
                <w:lang w:val="en-US"/>
              </w:rPr>
              <w:t> </w:t>
            </w:r>
            <w:r w:rsidR="008C0331">
              <w:rPr>
                <w:rFonts w:ascii="Times New Roman" w:eastAsia="Times New Roman" w:hAnsi="Times New Roman" w:cs="Times New Roman"/>
                <w:b/>
                <w:bCs/>
                <w:color w:val="000000"/>
                <w:sz w:val="24"/>
                <w:szCs w:val="24"/>
              </w:rPr>
              <w:t>40</w:t>
            </w:r>
            <w:r w:rsidRPr="00DC75EB">
              <w:rPr>
                <w:rFonts w:ascii="Times New Roman" w:eastAsia="Times New Roman" w:hAnsi="Times New Roman" w:cs="Times New Roman"/>
                <w:b/>
                <w:bCs/>
                <w:color w:val="000000"/>
                <w:sz w:val="24"/>
                <w:szCs w:val="24"/>
              </w:rPr>
              <w:t>/</w:t>
            </w:r>
            <w:r w:rsidR="008C0331">
              <w:rPr>
                <w:rFonts w:ascii="Times New Roman" w:eastAsia="Times New Roman" w:hAnsi="Times New Roman" w:cs="Times New Roman"/>
                <w:b/>
                <w:bCs/>
                <w:color w:val="000000"/>
                <w:sz w:val="24"/>
                <w:szCs w:val="24"/>
              </w:rPr>
              <w:t>22</w:t>
            </w:r>
          </w:p>
        </w:tc>
      </w:tr>
      <w:tr w:rsidR="0028687E" w:rsidRPr="00DC75EB" w14:paraId="4D81494C" w14:textId="77777777" w:rsidTr="007B6246">
        <w:trPr>
          <w:trHeight w:val="567"/>
        </w:trPr>
        <w:tc>
          <w:tcPr>
            <w:tcW w:w="12732" w:type="dxa"/>
            <w:gridSpan w:val="3"/>
            <w:tcBorders>
              <w:top w:val="nil"/>
              <w:left w:val="single" w:sz="4" w:space="0" w:color="auto"/>
              <w:bottom w:val="single" w:sz="4" w:space="0" w:color="auto"/>
              <w:right w:val="single" w:sz="4" w:space="0" w:color="auto"/>
            </w:tcBorders>
            <w:shd w:val="clear" w:color="auto" w:fill="auto"/>
          </w:tcPr>
          <w:p w14:paraId="4EC1B746" w14:textId="3026BDB7" w:rsidR="0028687E" w:rsidRPr="0028687E" w:rsidRDefault="0028687E" w:rsidP="00DC75EB">
            <w:pPr>
              <w:spacing w:after="0" w:line="240" w:lineRule="auto"/>
              <w:rPr>
                <w:rFonts w:ascii="Times New Roman" w:eastAsia="Times New Roman" w:hAnsi="Times New Roman" w:cs="Times New Roman"/>
                <w:b/>
                <w:bCs/>
                <w:color w:val="000000"/>
                <w:sz w:val="24"/>
                <w:szCs w:val="24"/>
              </w:rPr>
            </w:pPr>
            <w:r w:rsidRPr="0028687E">
              <w:rPr>
                <w:rFonts w:ascii="Times New Roman" w:eastAsia="Times New Roman" w:hAnsi="Times New Roman" w:cs="Times New Roman"/>
                <w:b/>
                <w:bCs/>
                <w:color w:val="000000"/>
                <w:sz w:val="24"/>
                <w:szCs w:val="24"/>
              </w:rPr>
              <w:t xml:space="preserve">МДК 04.01 Монтаж, пусконаладка, техническая эксплуатация и ремонт </w:t>
            </w:r>
            <w:proofErr w:type="spellStart"/>
            <w:r w:rsidRPr="0028687E">
              <w:rPr>
                <w:rFonts w:ascii="Times New Roman" w:eastAsia="Times New Roman" w:hAnsi="Times New Roman" w:cs="Times New Roman"/>
                <w:b/>
                <w:bCs/>
                <w:color w:val="000000"/>
                <w:sz w:val="24"/>
                <w:szCs w:val="24"/>
              </w:rPr>
              <w:t>теплонасосного</w:t>
            </w:r>
            <w:proofErr w:type="spellEnd"/>
            <w:r w:rsidRPr="0028687E">
              <w:rPr>
                <w:rFonts w:ascii="Times New Roman" w:eastAsia="Times New Roman" w:hAnsi="Times New Roman" w:cs="Times New Roman"/>
                <w:b/>
                <w:bCs/>
                <w:color w:val="000000"/>
                <w:sz w:val="24"/>
                <w:szCs w:val="24"/>
              </w:rPr>
              <w:t xml:space="preserve"> оборудования</w:t>
            </w:r>
          </w:p>
        </w:tc>
        <w:tc>
          <w:tcPr>
            <w:tcW w:w="1748" w:type="dxa"/>
            <w:tcBorders>
              <w:top w:val="nil"/>
              <w:left w:val="nil"/>
              <w:bottom w:val="single" w:sz="4" w:space="0" w:color="auto"/>
              <w:right w:val="single" w:sz="4" w:space="0" w:color="auto"/>
            </w:tcBorders>
            <w:shd w:val="clear" w:color="auto" w:fill="auto"/>
            <w:vAlign w:val="center"/>
          </w:tcPr>
          <w:p w14:paraId="78A0D7BC" w14:textId="256B4D6D" w:rsidR="0028687E" w:rsidRPr="0028687E" w:rsidRDefault="0028687E" w:rsidP="00DC75EB">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40/22</w:t>
            </w:r>
          </w:p>
        </w:tc>
      </w:tr>
      <w:tr w:rsidR="007B6246" w:rsidRPr="00DC75EB" w14:paraId="7E1ECF97" w14:textId="77777777" w:rsidTr="00600D3E">
        <w:trPr>
          <w:trHeight w:val="828"/>
        </w:trPr>
        <w:tc>
          <w:tcPr>
            <w:tcW w:w="2739" w:type="dxa"/>
            <w:gridSpan w:val="2"/>
            <w:vMerge w:val="restart"/>
            <w:tcBorders>
              <w:top w:val="nil"/>
              <w:left w:val="single" w:sz="4" w:space="0" w:color="auto"/>
              <w:right w:val="single" w:sz="4" w:space="0" w:color="auto"/>
            </w:tcBorders>
            <w:shd w:val="clear" w:color="auto" w:fill="auto"/>
            <w:hideMark/>
          </w:tcPr>
          <w:p w14:paraId="5A482C9A" w14:textId="77777777" w:rsidR="007B6246" w:rsidRPr="00DC75EB" w:rsidRDefault="007B6246" w:rsidP="00DC75EB">
            <w:pPr>
              <w:spacing w:after="0" w:line="240" w:lineRule="auto"/>
              <w:rPr>
                <w:rFonts w:ascii="Times New Roman" w:eastAsia="Times New Roman" w:hAnsi="Times New Roman" w:cs="Times New Roman"/>
                <w:b/>
                <w:bCs/>
                <w:color w:val="000000"/>
                <w:sz w:val="24"/>
                <w:szCs w:val="24"/>
              </w:rPr>
            </w:pPr>
            <w:r w:rsidRPr="00DC75EB">
              <w:rPr>
                <w:rFonts w:ascii="Times New Roman" w:eastAsia="Times New Roman" w:hAnsi="Times New Roman" w:cs="Times New Roman"/>
                <w:b/>
                <w:bCs/>
                <w:color w:val="000000"/>
                <w:sz w:val="24"/>
                <w:szCs w:val="24"/>
              </w:rPr>
              <w:t>Тема 3.1. Техническое обслуживание внешнего контура системы отопления.</w:t>
            </w:r>
          </w:p>
          <w:p w14:paraId="1DC3CD7F" w14:textId="1DE3F660" w:rsidR="007B6246" w:rsidRPr="00DC75EB" w:rsidRDefault="007B6246" w:rsidP="00DC75EB">
            <w:pPr>
              <w:spacing w:after="0" w:line="240" w:lineRule="auto"/>
              <w:rPr>
                <w:rFonts w:ascii="Times New Roman" w:eastAsia="Times New Roman" w:hAnsi="Times New Roman" w:cs="Times New Roman"/>
                <w:b/>
                <w:bCs/>
                <w:color w:val="000000"/>
                <w:sz w:val="24"/>
                <w:szCs w:val="24"/>
              </w:rPr>
            </w:pPr>
            <w:r w:rsidRPr="00DC75EB">
              <w:rPr>
                <w:rFonts w:ascii="Times New Roman" w:eastAsia="Times New Roman" w:hAnsi="Times New Roman" w:cs="Times New Roman"/>
                <w:b/>
                <w:bCs/>
                <w:color w:val="000000"/>
                <w:sz w:val="24"/>
                <w:szCs w:val="24"/>
                <w:lang w:val="en-US"/>
              </w:rPr>
              <w:t> </w:t>
            </w:r>
          </w:p>
        </w:tc>
        <w:tc>
          <w:tcPr>
            <w:tcW w:w="9993" w:type="dxa"/>
            <w:tcBorders>
              <w:top w:val="nil"/>
              <w:left w:val="nil"/>
              <w:bottom w:val="single" w:sz="4" w:space="0" w:color="auto"/>
              <w:right w:val="single" w:sz="4" w:space="0" w:color="auto"/>
            </w:tcBorders>
            <w:shd w:val="clear" w:color="auto" w:fill="auto"/>
            <w:hideMark/>
          </w:tcPr>
          <w:p w14:paraId="7BAF5281" w14:textId="77777777" w:rsidR="007B6246" w:rsidRPr="00DC75EB" w:rsidRDefault="007B6246" w:rsidP="00DC75EB">
            <w:pPr>
              <w:spacing w:after="0" w:line="240" w:lineRule="auto"/>
              <w:rPr>
                <w:rFonts w:ascii="Times New Roman" w:eastAsia="Times New Roman" w:hAnsi="Times New Roman" w:cs="Times New Roman"/>
                <w:color w:val="000000"/>
              </w:rPr>
            </w:pPr>
            <w:r w:rsidRPr="00DC75EB">
              <w:rPr>
                <w:rFonts w:ascii="Times New Roman" w:eastAsia="Times New Roman" w:hAnsi="Times New Roman" w:cs="Times New Roman"/>
                <w:b/>
                <w:color w:val="000000"/>
              </w:rPr>
              <w:t>Содержание занятий:</w:t>
            </w:r>
            <w:r w:rsidRPr="00DC75EB">
              <w:rPr>
                <w:rFonts w:ascii="Times New Roman" w:eastAsia="Times New Roman" w:hAnsi="Times New Roman" w:cs="Times New Roman"/>
                <w:color w:val="000000"/>
              </w:rPr>
              <w:br/>
              <w:t>1. Проверка работы элементов внешнего контура. Внешний осмотр. Наиболее распространенные неисправности. Методы диагностики и восстановления нормальной работы.</w:t>
            </w:r>
            <w:r w:rsidRPr="00DC75EB">
              <w:rPr>
                <w:rFonts w:ascii="Times New Roman" w:eastAsia="Times New Roman" w:hAnsi="Times New Roman" w:cs="Times New Roman"/>
                <w:color w:val="000000"/>
              </w:rPr>
              <w:br/>
              <w:t>2. Проверка температуры теплоносителей. Проверка показателей циркуляции контура. Проверка трубопроводов, радиаторов и коллекторов на герметичность, очистка фильтров, проверка состояния вентиляторов.</w:t>
            </w:r>
            <w:r w:rsidRPr="00DC75EB">
              <w:rPr>
                <w:rFonts w:ascii="Times New Roman" w:eastAsia="Times New Roman" w:hAnsi="Times New Roman" w:cs="Times New Roman"/>
                <w:color w:val="000000"/>
              </w:rPr>
              <w:br/>
              <w:t xml:space="preserve">3. Проверка работы насосного оборудования. </w:t>
            </w:r>
            <w:r w:rsidRPr="00DC75EB">
              <w:rPr>
                <w:rFonts w:ascii="Times New Roman" w:eastAsia="Times New Roman" w:hAnsi="Times New Roman" w:cs="Times New Roman"/>
                <w:color w:val="000000"/>
              </w:rPr>
              <w:br/>
              <w:t>4. Проверка давления теплоносителей в системе и проверка качества масла и состояния фильтров.</w:t>
            </w:r>
          </w:p>
        </w:tc>
        <w:tc>
          <w:tcPr>
            <w:tcW w:w="1748" w:type="dxa"/>
            <w:tcBorders>
              <w:top w:val="nil"/>
              <w:left w:val="nil"/>
              <w:bottom w:val="single" w:sz="4" w:space="0" w:color="auto"/>
              <w:right w:val="single" w:sz="4" w:space="0" w:color="auto"/>
            </w:tcBorders>
            <w:shd w:val="clear" w:color="auto" w:fill="auto"/>
            <w:vAlign w:val="center"/>
            <w:hideMark/>
          </w:tcPr>
          <w:p w14:paraId="0FFD291C" w14:textId="77777777" w:rsidR="007B6246" w:rsidRPr="00DC75EB" w:rsidRDefault="007B6246" w:rsidP="00DC75EB">
            <w:pPr>
              <w:spacing w:after="0" w:line="240" w:lineRule="auto"/>
              <w:jc w:val="center"/>
              <w:rPr>
                <w:rFonts w:ascii="Times New Roman" w:eastAsia="Times New Roman" w:hAnsi="Times New Roman" w:cs="Times New Roman"/>
                <w:color w:val="000000"/>
                <w:lang w:val="en-US"/>
              </w:rPr>
            </w:pPr>
            <w:r w:rsidRPr="00DC75EB">
              <w:rPr>
                <w:rFonts w:ascii="Times New Roman" w:eastAsia="Times New Roman" w:hAnsi="Times New Roman" w:cs="Times New Roman"/>
                <w:color w:val="000000"/>
                <w:lang w:val="en-US"/>
              </w:rPr>
              <w:t>6</w:t>
            </w:r>
          </w:p>
        </w:tc>
      </w:tr>
      <w:tr w:rsidR="007B6246" w:rsidRPr="00DC75EB" w14:paraId="683AF085" w14:textId="77777777" w:rsidTr="00600D3E">
        <w:trPr>
          <w:trHeight w:val="828"/>
        </w:trPr>
        <w:tc>
          <w:tcPr>
            <w:tcW w:w="2739" w:type="dxa"/>
            <w:gridSpan w:val="2"/>
            <w:vMerge/>
            <w:tcBorders>
              <w:left w:val="single" w:sz="4" w:space="0" w:color="auto"/>
              <w:bottom w:val="single" w:sz="4" w:space="0" w:color="auto"/>
              <w:right w:val="single" w:sz="4" w:space="0" w:color="auto"/>
            </w:tcBorders>
            <w:shd w:val="clear" w:color="auto" w:fill="auto"/>
            <w:hideMark/>
          </w:tcPr>
          <w:p w14:paraId="7F0ECB70" w14:textId="76A95C55" w:rsidR="007B6246" w:rsidRPr="00DC75EB" w:rsidRDefault="007B6246" w:rsidP="00DC75EB">
            <w:pPr>
              <w:spacing w:after="0" w:line="240" w:lineRule="auto"/>
              <w:rPr>
                <w:rFonts w:ascii="Times New Roman" w:eastAsia="Times New Roman" w:hAnsi="Times New Roman" w:cs="Times New Roman"/>
                <w:b/>
                <w:bCs/>
                <w:color w:val="000000"/>
                <w:sz w:val="24"/>
                <w:szCs w:val="24"/>
                <w:lang w:val="en-US"/>
              </w:rPr>
            </w:pPr>
          </w:p>
        </w:tc>
        <w:tc>
          <w:tcPr>
            <w:tcW w:w="9993" w:type="dxa"/>
            <w:tcBorders>
              <w:top w:val="nil"/>
              <w:left w:val="nil"/>
              <w:bottom w:val="single" w:sz="4" w:space="0" w:color="auto"/>
              <w:right w:val="single" w:sz="4" w:space="0" w:color="auto"/>
            </w:tcBorders>
            <w:shd w:val="clear" w:color="auto" w:fill="auto"/>
            <w:hideMark/>
          </w:tcPr>
          <w:p w14:paraId="759F83FE" w14:textId="77777777" w:rsidR="007B6246" w:rsidRPr="00DC75EB" w:rsidRDefault="007B6246" w:rsidP="00DC75EB">
            <w:pPr>
              <w:spacing w:after="0" w:line="240" w:lineRule="auto"/>
              <w:rPr>
                <w:rFonts w:ascii="Times New Roman" w:eastAsia="Times New Roman" w:hAnsi="Times New Roman" w:cs="Times New Roman"/>
                <w:color w:val="000000"/>
                <w:lang w:val="en-US"/>
              </w:rPr>
            </w:pPr>
            <w:r w:rsidRPr="00DC75EB">
              <w:rPr>
                <w:rFonts w:ascii="Times New Roman" w:eastAsia="Times New Roman" w:hAnsi="Times New Roman" w:cs="Times New Roman"/>
                <w:b/>
                <w:color w:val="000000"/>
              </w:rPr>
              <w:t>Практические занятия:</w:t>
            </w:r>
            <w:r w:rsidRPr="00DC75EB">
              <w:rPr>
                <w:rFonts w:ascii="Times New Roman" w:eastAsia="Times New Roman" w:hAnsi="Times New Roman" w:cs="Times New Roman"/>
                <w:color w:val="000000"/>
              </w:rPr>
              <w:br/>
              <w:t>1. Отработка навыков диагностики состояния внешнего контура систем.</w:t>
            </w:r>
            <w:r w:rsidRPr="00DC75EB">
              <w:rPr>
                <w:rFonts w:ascii="Times New Roman" w:eastAsia="Times New Roman" w:hAnsi="Times New Roman" w:cs="Times New Roman"/>
                <w:color w:val="000000"/>
              </w:rPr>
              <w:br/>
            </w:r>
            <w:r w:rsidRPr="00DC75EB">
              <w:rPr>
                <w:rFonts w:ascii="Times New Roman" w:eastAsia="Times New Roman" w:hAnsi="Times New Roman" w:cs="Times New Roman"/>
                <w:color w:val="000000"/>
                <w:lang w:val="en-US"/>
              </w:rPr>
              <w:t xml:space="preserve">2. </w:t>
            </w:r>
            <w:proofErr w:type="spellStart"/>
            <w:r w:rsidRPr="00DC75EB">
              <w:rPr>
                <w:rFonts w:ascii="Times New Roman" w:eastAsia="Times New Roman" w:hAnsi="Times New Roman" w:cs="Times New Roman"/>
                <w:color w:val="000000"/>
                <w:lang w:val="en-US"/>
              </w:rPr>
              <w:t>Отработка</w:t>
            </w:r>
            <w:proofErr w:type="spellEnd"/>
            <w:r w:rsidRPr="00DC75EB">
              <w:rPr>
                <w:rFonts w:ascii="Times New Roman" w:eastAsia="Times New Roman" w:hAnsi="Times New Roman" w:cs="Times New Roman"/>
                <w:color w:val="000000"/>
                <w:lang w:val="en-US"/>
              </w:rPr>
              <w:t xml:space="preserve"> </w:t>
            </w:r>
            <w:proofErr w:type="spellStart"/>
            <w:r w:rsidRPr="00DC75EB">
              <w:rPr>
                <w:rFonts w:ascii="Times New Roman" w:eastAsia="Times New Roman" w:hAnsi="Times New Roman" w:cs="Times New Roman"/>
                <w:color w:val="000000"/>
                <w:lang w:val="en-US"/>
              </w:rPr>
              <w:t>навыков</w:t>
            </w:r>
            <w:proofErr w:type="spellEnd"/>
            <w:r w:rsidRPr="00DC75EB">
              <w:rPr>
                <w:rFonts w:ascii="Times New Roman" w:eastAsia="Times New Roman" w:hAnsi="Times New Roman" w:cs="Times New Roman"/>
                <w:color w:val="000000"/>
                <w:lang w:val="en-US"/>
              </w:rPr>
              <w:t xml:space="preserve"> </w:t>
            </w:r>
            <w:proofErr w:type="spellStart"/>
            <w:r w:rsidRPr="00DC75EB">
              <w:rPr>
                <w:rFonts w:ascii="Times New Roman" w:eastAsia="Times New Roman" w:hAnsi="Times New Roman" w:cs="Times New Roman"/>
                <w:color w:val="000000"/>
                <w:lang w:val="en-US"/>
              </w:rPr>
              <w:t>технического</w:t>
            </w:r>
            <w:proofErr w:type="spellEnd"/>
            <w:r w:rsidRPr="00DC75EB">
              <w:rPr>
                <w:rFonts w:ascii="Times New Roman" w:eastAsia="Times New Roman" w:hAnsi="Times New Roman" w:cs="Times New Roman"/>
                <w:color w:val="000000"/>
                <w:lang w:val="en-US"/>
              </w:rPr>
              <w:t xml:space="preserve"> </w:t>
            </w:r>
            <w:proofErr w:type="spellStart"/>
            <w:r w:rsidRPr="00DC75EB">
              <w:rPr>
                <w:rFonts w:ascii="Times New Roman" w:eastAsia="Times New Roman" w:hAnsi="Times New Roman" w:cs="Times New Roman"/>
                <w:color w:val="000000"/>
                <w:lang w:val="en-US"/>
              </w:rPr>
              <w:t>обслуживания</w:t>
            </w:r>
            <w:proofErr w:type="spellEnd"/>
            <w:r w:rsidRPr="00DC75EB">
              <w:rPr>
                <w:rFonts w:ascii="Times New Roman" w:eastAsia="Times New Roman" w:hAnsi="Times New Roman" w:cs="Times New Roman"/>
                <w:color w:val="000000"/>
                <w:lang w:val="en-US"/>
              </w:rPr>
              <w:t xml:space="preserve"> </w:t>
            </w:r>
            <w:proofErr w:type="spellStart"/>
            <w:r w:rsidRPr="00DC75EB">
              <w:rPr>
                <w:rFonts w:ascii="Times New Roman" w:eastAsia="Times New Roman" w:hAnsi="Times New Roman" w:cs="Times New Roman"/>
                <w:color w:val="000000"/>
                <w:lang w:val="en-US"/>
              </w:rPr>
              <w:t>внешнего</w:t>
            </w:r>
            <w:proofErr w:type="spellEnd"/>
            <w:r w:rsidRPr="00DC75EB">
              <w:rPr>
                <w:rFonts w:ascii="Times New Roman" w:eastAsia="Times New Roman" w:hAnsi="Times New Roman" w:cs="Times New Roman"/>
                <w:color w:val="000000"/>
                <w:lang w:val="en-US"/>
              </w:rPr>
              <w:t xml:space="preserve"> </w:t>
            </w:r>
            <w:proofErr w:type="spellStart"/>
            <w:r w:rsidRPr="00DC75EB">
              <w:rPr>
                <w:rFonts w:ascii="Times New Roman" w:eastAsia="Times New Roman" w:hAnsi="Times New Roman" w:cs="Times New Roman"/>
                <w:color w:val="000000"/>
                <w:lang w:val="en-US"/>
              </w:rPr>
              <w:t>контура</w:t>
            </w:r>
            <w:proofErr w:type="spellEnd"/>
            <w:r w:rsidRPr="00DC75EB">
              <w:rPr>
                <w:rFonts w:ascii="Times New Roman" w:eastAsia="Times New Roman" w:hAnsi="Times New Roman" w:cs="Times New Roman"/>
                <w:color w:val="000000"/>
                <w:lang w:val="en-US"/>
              </w:rPr>
              <w:t>.</w:t>
            </w:r>
          </w:p>
        </w:tc>
        <w:tc>
          <w:tcPr>
            <w:tcW w:w="1748" w:type="dxa"/>
            <w:tcBorders>
              <w:top w:val="nil"/>
              <w:left w:val="nil"/>
              <w:bottom w:val="single" w:sz="4" w:space="0" w:color="auto"/>
              <w:right w:val="single" w:sz="4" w:space="0" w:color="auto"/>
            </w:tcBorders>
            <w:shd w:val="clear" w:color="auto" w:fill="auto"/>
            <w:vAlign w:val="center"/>
            <w:hideMark/>
          </w:tcPr>
          <w:p w14:paraId="03978E4E" w14:textId="7BED7D0E" w:rsidR="007B6246" w:rsidRPr="008C0331" w:rsidRDefault="008C0331" w:rsidP="00DC75E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r>
      <w:tr w:rsidR="007B6246" w:rsidRPr="00DC75EB" w14:paraId="5F149FC1" w14:textId="77777777" w:rsidTr="00600D3E">
        <w:trPr>
          <w:trHeight w:val="828"/>
        </w:trPr>
        <w:tc>
          <w:tcPr>
            <w:tcW w:w="2739" w:type="dxa"/>
            <w:gridSpan w:val="2"/>
            <w:vMerge w:val="restart"/>
            <w:tcBorders>
              <w:top w:val="nil"/>
              <w:left w:val="single" w:sz="4" w:space="0" w:color="auto"/>
              <w:right w:val="single" w:sz="4" w:space="0" w:color="auto"/>
            </w:tcBorders>
            <w:shd w:val="clear" w:color="auto" w:fill="auto"/>
            <w:hideMark/>
          </w:tcPr>
          <w:p w14:paraId="227A31DF" w14:textId="77777777" w:rsidR="007B6246" w:rsidRPr="00DC75EB" w:rsidRDefault="007B6246" w:rsidP="00DC75EB">
            <w:pPr>
              <w:spacing w:after="0" w:line="240" w:lineRule="auto"/>
              <w:rPr>
                <w:rFonts w:ascii="Times New Roman" w:eastAsia="Times New Roman" w:hAnsi="Times New Roman" w:cs="Times New Roman"/>
                <w:b/>
                <w:bCs/>
                <w:color w:val="000000"/>
                <w:sz w:val="24"/>
                <w:szCs w:val="24"/>
                <w:lang w:val="en-US"/>
              </w:rPr>
            </w:pPr>
            <w:proofErr w:type="spellStart"/>
            <w:r w:rsidRPr="00DC75EB">
              <w:rPr>
                <w:rFonts w:ascii="Times New Roman" w:eastAsia="Times New Roman" w:hAnsi="Times New Roman" w:cs="Times New Roman"/>
                <w:b/>
                <w:bCs/>
                <w:color w:val="000000"/>
                <w:sz w:val="24"/>
                <w:szCs w:val="24"/>
                <w:lang w:val="en-US"/>
              </w:rPr>
              <w:t>Тема</w:t>
            </w:r>
            <w:proofErr w:type="spellEnd"/>
            <w:r w:rsidRPr="00DC75EB">
              <w:rPr>
                <w:rFonts w:ascii="Times New Roman" w:eastAsia="Times New Roman" w:hAnsi="Times New Roman" w:cs="Times New Roman"/>
                <w:b/>
                <w:bCs/>
                <w:color w:val="000000"/>
                <w:sz w:val="24"/>
                <w:szCs w:val="24"/>
                <w:lang w:val="en-US"/>
              </w:rPr>
              <w:t xml:space="preserve"> 3.2. </w:t>
            </w:r>
            <w:proofErr w:type="spellStart"/>
            <w:r w:rsidRPr="00DC75EB">
              <w:rPr>
                <w:rFonts w:ascii="Times New Roman" w:eastAsia="Times New Roman" w:hAnsi="Times New Roman" w:cs="Times New Roman"/>
                <w:b/>
                <w:bCs/>
                <w:color w:val="000000"/>
                <w:sz w:val="24"/>
                <w:szCs w:val="24"/>
                <w:lang w:val="en-US"/>
              </w:rPr>
              <w:t>Техническое</w:t>
            </w:r>
            <w:proofErr w:type="spellEnd"/>
            <w:r w:rsidRPr="00DC75EB">
              <w:rPr>
                <w:rFonts w:ascii="Times New Roman" w:eastAsia="Times New Roman" w:hAnsi="Times New Roman" w:cs="Times New Roman"/>
                <w:b/>
                <w:bCs/>
                <w:color w:val="000000"/>
                <w:sz w:val="24"/>
                <w:szCs w:val="24"/>
                <w:lang w:val="en-US"/>
              </w:rPr>
              <w:t xml:space="preserve"> </w:t>
            </w:r>
            <w:proofErr w:type="spellStart"/>
            <w:r w:rsidRPr="00DC75EB">
              <w:rPr>
                <w:rFonts w:ascii="Times New Roman" w:eastAsia="Times New Roman" w:hAnsi="Times New Roman" w:cs="Times New Roman"/>
                <w:b/>
                <w:bCs/>
                <w:color w:val="000000"/>
                <w:sz w:val="24"/>
                <w:szCs w:val="24"/>
                <w:lang w:val="en-US"/>
              </w:rPr>
              <w:t>обслуживание</w:t>
            </w:r>
            <w:proofErr w:type="spellEnd"/>
            <w:r w:rsidRPr="00DC75EB">
              <w:rPr>
                <w:rFonts w:ascii="Times New Roman" w:eastAsia="Times New Roman" w:hAnsi="Times New Roman" w:cs="Times New Roman"/>
                <w:b/>
                <w:bCs/>
                <w:color w:val="000000"/>
                <w:sz w:val="24"/>
                <w:szCs w:val="24"/>
                <w:lang w:val="en-US"/>
              </w:rPr>
              <w:t xml:space="preserve"> </w:t>
            </w:r>
            <w:proofErr w:type="spellStart"/>
            <w:r w:rsidRPr="00DC75EB">
              <w:rPr>
                <w:rFonts w:ascii="Times New Roman" w:eastAsia="Times New Roman" w:hAnsi="Times New Roman" w:cs="Times New Roman"/>
                <w:b/>
                <w:bCs/>
                <w:color w:val="000000"/>
                <w:sz w:val="24"/>
                <w:szCs w:val="24"/>
                <w:lang w:val="en-US"/>
              </w:rPr>
              <w:t>теплонасосов</w:t>
            </w:r>
            <w:proofErr w:type="spellEnd"/>
            <w:r w:rsidRPr="00DC75EB">
              <w:rPr>
                <w:rFonts w:ascii="Times New Roman" w:eastAsia="Times New Roman" w:hAnsi="Times New Roman" w:cs="Times New Roman"/>
                <w:b/>
                <w:bCs/>
                <w:color w:val="000000"/>
                <w:sz w:val="24"/>
                <w:szCs w:val="24"/>
                <w:lang w:val="en-US"/>
              </w:rPr>
              <w:t>.</w:t>
            </w:r>
          </w:p>
          <w:p w14:paraId="382A0246" w14:textId="44D803C4" w:rsidR="007B6246" w:rsidRPr="00DC75EB" w:rsidRDefault="007B6246" w:rsidP="00DC75EB">
            <w:pPr>
              <w:spacing w:after="0" w:line="240" w:lineRule="auto"/>
              <w:rPr>
                <w:rFonts w:ascii="Times New Roman" w:eastAsia="Times New Roman" w:hAnsi="Times New Roman" w:cs="Times New Roman"/>
                <w:b/>
                <w:bCs/>
                <w:color w:val="000000"/>
                <w:sz w:val="24"/>
                <w:szCs w:val="24"/>
                <w:lang w:val="en-US"/>
              </w:rPr>
            </w:pPr>
            <w:r w:rsidRPr="00DC75EB">
              <w:rPr>
                <w:rFonts w:ascii="Times New Roman" w:eastAsia="Times New Roman" w:hAnsi="Times New Roman" w:cs="Times New Roman"/>
                <w:b/>
                <w:bCs/>
                <w:color w:val="000000"/>
                <w:sz w:val="24"/>
                <w:szCs w:val="24"/>
                <w:lang w:val="en-US"/>
              </w:rPr>
              <w:t> </w:t>
            </w:r>
          </w:p>
        </w:tc>
        <w:tc>
          <w:tcPr>
            <w:tcW w:w="9993" w:type="dxa"/>
            <w:tcBorders>
              <w:top w:val="nil"/>
              <w:left w:val="nil"/>
              <w:bottom w:val="single" w:sz="4" w:space="0" w:color="auto"/>
              <w:right w:val="single" w:sz="4" w:space="0" w:color="auto"/>
            </w:tcBorders>
            <w:shd w:val="clear" w:color="auto" w:fill="auto"/>
            <w:hideMark/>
          </w:tcPr>
          <w:p w14:paraId="3EA5F6BF" w14:textId="77777777" w:rsidR="007B6246" w:rsidRPr="00DC75EB" w:rsidRDefault="007B6246" w:rsidP="00DC75EB">
            <w:pPr>
              <w:spacing w:after="0" w:line="240" w:lineRule="auto"/>
              <w:rPr>
                <w:rFonts w:ascii="Times New Roman" w:eastAsia="Times New Roman" w:hAnsi="Times New Roman" w:cs="Times New Roman"/>
                <w:color w:val="000000"/>
              </w:rPr>
            </w:pPr>
            <w:r w:rsidRPr="00DC75EB">
              <w:rPr>
                <w:rFonts w:ascii="Times New Roman" w:eastAsia="Times New Roman" w:hAnsi="Times New Roman" w:cs="Times New Roman"/>
                <w:b/>
                <w:color w:val="000000"/>
              </w:rPr>
              <w:t>Содержание занятий:</w:t>
            </w:r>
            <w:r w:rsidRPr="00DC75EB">
              <w:rPr>
                <w:rFonts w:ascii="Times New Roman" w:eastAsia="Times New Roman" w:hAnsi="Times New Roman" w:cs="Times New Roman"/>
                <w:color w:val="000000"/>
              </w:rPr>
              <w:br/>
              <w:t xml:space="preserve">1. Анализ времени работы и энергопотребления </w:t>
            </w:r>
            <w:proofErr w:type="spellStart"/>
            <w:r w:rsidRPr="00DC75EB">
              <w:rPr>
                <w:rFonts w:ascii="Times New Roman" w:eastAsia="Times New Roman" w:hAnsi="Times New Roman" w:cs="Times New Roman"/>
                <w:color w:val="000000"/>
              </w:rPr>
              <w:t>теплонасоса</w:t>
            </w:r>
            <w:proofErr w:type="spellEnd"/>
            <w:r w:rsidRPr="00DC75EB">
              <w:rPr>
                <w:rFonts w:ascii="Times New Roman" w:eastAsia="Times New Roman" w:hAnsi="Times New Roman" w:cs="Times New Roman"/>
                <w:color w:val="000000"/>
              </w:rPr>
              <w:t>. Сравнение со средним показателем за период.</w:t>
            </w:r>
            <w:r w:rsidRPr="00DC75EB">
              <w:rPr>
                <w:rFonts w:ascii="Times New Roman" w:eastAsia="Times New Roman" w:hAnsi="Times New Roman" w:cs="Times New Roman"/>
                <w:color w:val="000000"/>
              </w:rPr>
              <w:br/>
              <w:t>2. Проверка деталей насоса, клапанов, изоляции, арматуры, электропроводки. Устранение неисправностей.</w:t>
            </w:r>
            <w:r w:rsidRPr="00DC75EB">
              <w:rPr>
                <w:rFonts w:ascii="Times New Roman" w:eastAsia="Times New Roman" w:hAnsi="Times New Roman" w:cs="Times New Roman"/>
                <w:color w:val="000000"/>
              </w:rPr>
              <w:br/>
              <w:t>3. Дозаправка масла, теплоносителей и хладагентов.</w:t>
            </w:r>
            <w:r w:rsidRPr="00DC75EB">
              <w:rPr>
                <w:rFonts w:ascii="Times New Roman" w:eastAsia="Times New Roman" w:hAnsi="Times New Roman" w:cs="Times New Roman"/>
                <w:color w:val="000000"/>
              </w:rPr>
              <w:br/>
              <w:t>4. Проверка работы систем управления, автоматики и аварийного отключения.</w:t>
            </w:r>
          </w:p>
        </w:tc>
        <w:tc>
          <w:tcPr>
            <w:tcW w:w="1748" w:type="dxa"/>
            <w:tcBorders>
              <w:top w:val="nil"/>
              <w:left w:val="nil"/>
              <w:bottom w:val="single" w:sz="4" w:space="0" w:color="auto"/>
              <w:right w:val="single" w:sz="4" w:space="0" w:color="auto"/>
            </w:tcBorders>
            <w:shd w:val="clear" w:color="auto" w:fill="auto"/>
            <w:vAlign w:val="center"/>
            <w:hideMark/>
          </w:tcPr>
          <w:p w14:paraId="7FF7C384" w14:textId="77777777" w:rsidR="007B6246" w:rsidRPr="00DC75EB" w:rsidRDefault="007B6246" w:rsidP="00DC75EB">
            <w:pPr>
              <w:spacing w:after="0" w:line="240" w:lineRule="auto"/>
              <w:jc w:val="center"/>
              <w:rPr>
                <w:rFonts w:ascii="Times New Roman" w:eastAsia="Times New Roman" w:hAnsi="Times New Roman" w:cs="Times New Roman"/>
                <w:color w:val="000000"/>
                <w:lang w:val="en-US"/>
              </w:rPr>
            </w:pPr>
            <w:r w:rsidRPr="00DC75EB">
              <w:rPr>
                <w:rFonts w:ascii="Times New Roman" w:eastAsia="Times New Roman" w:hAnsi="Times New Roman" w:cs="Times New Roman"/>
                <w:color w:val="000000"/>
                <w:lang w:val="en-US"/>
              </w:rPr>
              <w:t>6</w:t>
            </w:r>
          </w:p>
        </w:tc>
      </w:tr>
      <w:tr w:rsidR="007B6246" w:rsidRPr="00DC75EB" w14:paraId="7D866181" w14:textId="77777777" w:rsidTr="00600D3E">
        <w:trPr>
          <w:trHeight w:val="828"/>
        </w:trPr>
        <w:tc>
          <w:tcPr>
            <w:tcW w:w="2739" w:type="dxa"/>
            <w:gridSpan w:val="2"/>
            <w:vMerge/>
            <w:tcBorders>
              <w:left w:val="single" w:sz="4" w:space="0" w:color="auto"/>
              <w:bottom w:val="single" w:sz="4" w:space="0" w:color="auto"/>
              <w:right w:val="single" w:sz="4" w:space="0" w:color="auto"/>
            </w:tcBorders>
            <w:shd w:val="clear" w:color="auto" w:fill="auto"/>
            <w:hideMark/>
          </w:tcPr>
          <w:p w14:paraId="3541923F" w14:textId="7A90DCF9" w:rsidR="007B6246" w:rsidRPr="00DC75EB" w:rsidRDefault="007B6246" w:rsidP="00DC75EB">
            <w:pPr>
              <w:spacing w:after="0" w:line="240" w:lineRule="auto"/>
              <w:rPr>
                <w:rFonts w:ascii="Times New Roman" w:eastAsia="Times New Roman" w:hAnsi="Times New Roman" w:cs="Times New Roman"/>
                <w:b/>
                <w:bCs/>
                <w:color w:val="000000"/>
                <w:sz w:val="24"/>
                <w:szCs w:val="24"/>
                <w:lang w:val="en-US"/>
              </w:rPr>
            </w:pPr>
          </w:p>
        </w:tc>
        <w:tc>
          <w:tcPr>
            <w:tcW w:w="9993" w:type="dxa"/>
            <w:tcBorders>
              <w:top w:val="nil"/>
              <w:left w:val="nil"/>
              <w:bottom w:val="single" w:sz="4" w:space="0" w:color="auto"/>
              <w:right w:val="single" w:sz="4" w:space="0" w:color="auto"/>
            </w:tcBorders>
            <w:shd w:val="clear" w:color="auto" w:fill="auto"/>
            <w:hideMark/>
          </w:tcPr>
          <w:p w14:paraId="2F943A47" w14:textId="77777777" w:rsidR="007B6246" w:rsidRPr="00DC75EB" w:rsidRDefault="007B6246" w:rsidP="00DC75EB">
            <w:pPr>
              <w:spacing w:after="0" w:line="240" w:lineRule="auto"/>
              <w:rPr>
                <w:rFonts w:ascii="Times New Roman" w:eastAsia="Times New Roman" w:hAnsi="Times New Roman" w:cs="Times New Roman"/>
                <w:color w:val="000000"/>
                <w:lang w:val="en-US"/>
              </w:rPr>
            </w:pPr>
            <w:r w:rsidRPr="00DC75EB">
              <w:rPr>
                <w:rFonts w:ascii="Times New Roman" w:eastAsia="Times New Roman" w:hAnsi="Times New Roman" w:cs="Times New Roman"/>
                <w:b/>
                <w:color w:val="000000"/>
              </w:rPr>
              <w:t>Практические занятия:</w:t>
            </w:r>
            <w:r w:rsidRPr="00DC75EB">
              <w:rPr>
                <w:rFonts w:ascii="Times New Roman" w:eastAsia="Times New Roman" w:hAnsi="Times New Roman" w:cs="Times New Roman"/>
                <w:color w:val="000000"/>
              </w:rPr>
              <w:br/>
              <w:t xml:space="preserve">1. Отработка навыков по замене технических жидкостей </w:t>
            </w:r>
            <w:proofErr w:type="spellStart"/>
            <w:r w:rsidRPr="00DC75EB">
              <w:rPr>
                <w:rFonts w:ascii="Times New Roman" w:eastAsia="Times New Roman" w:hAnsi="Times New Roman" w:cs="Times New Roman"/>
                <w:color w:val="000000"/>
              </w:rPr>
              <w:t>теплонасосной</w:t>
            </w:r>
            <w:proofErr w:type="spellEnd"/>
            <w:r w:rsidRPr="00DC75EB">
              <w:rPr>
                <w:rFonts w:ascii="Times New Roman" w:eastAsia="Times New Roman" w:hAnsi="Times New Roman" w:cs="Times New Roman"/>
                <w:color w:val="000000"/>
              </w:rPr>
              <w:t xml:space="preserve"> системы.</w:t>
            </w:r>
            <w:r w:rsidRPr="00DC75EB">
              <w:rPr>
                <w:rFonts w:ascii="Times New Roman" w:eastAsia="Times New Roman" w:hAnsi="Times New Roman" w:cs="Times New Roman"/>
                <w:color w:val="000000"/>
              </w:rPr>
              <w:br/>
            </w:r>
            <w:r w:rsidRPr="00DC75EB">
              <w:rPr>
                <w:rFonts w:ascii="Times New Roman" w:eastAsia="Times New Roman" w:hAnsi="Times New Roman" w:cs="Times New Roman"/>
                <w:color w:val="000000"/>
                <w:lang w:val="en-US"/>
              </w:rPr>
              <w:t xml:space="preserve">2. </w:t>
            </w:r>
            <w:proofErr w:type="spellStart"/>
            <w:r w:rsidRPr="00DC75EB">
              <w:rPr>
                <w:rFonts w:ascii="Times New Roman" w:eastAsia="Times New Roman" w:hAnsi="Times New Roman" w:cs="Times New Roman"/>
                <w:color w:val="000000"/>
                <w:lang w:val="en-US"/>
              </w:rPr>
              <w:t>Отрабокта</w:t>
            </w:r>
            <w:proofErr w:type="spellEnd"/>
            <w:r w:rsidRPr="00DC75EB">
              <w:rPr>
                <w:rFonts w:ascii="Times New Roman" w:eastAsia="Times New Roman" w:hAnsi="Times New Roman" w:cs="Times New Roman"/>
                <w:color w:val="000000"/>
                <w:lang w:val="en-US"/>
              </w:rPr>
              <w:t xml:space="preserve"> </w:t>
            </w:r>
            <w:proofErr w:type="spellStart"/>
            <w:r w:rsidRPr="00DC75EB">
              <w:rPr>
                <w:rFonts w:ascii="Times New Roman" w:eastAsia="Times New Roman" w:hAnsi="Times New Roman" w:cs="Times New Roman"/>
                <w:color w:val="000000"/>
                <w:lang w:val="en-US"/>
              </w:rPr>
              <w:t>навыков</w:t>
            </w:r>
            <w:proofErr w:type="spellEnd"/>
            <w:r w:rsidRPr="00DC75EB">
              <w:rPr>
                <w:rFonts w:ascii="Times New Roman" w:eastAsia="Times New Roman" w:hAnsi="Times New Roman" w:cs="Times New Roman"/>
                <w:color w:val="000000"/>
                <w:lang w:val="en-US"/>
              </w:rPr>
              <w:t xml:space="preserve"> </w:t>
            </w:r>
            <w:proofErr w:type="spellStart"/>
            <w:r w:rsidRPr="00DC75EB">
              <w:rPr>
                <w:rFonts w:ascii="Times New Roman" w:eastAsia="Times New Roman" w:hAnsi="Times New Roman" w:cs="Times New Roman"/>
                <w:color w:val="000000"/>
                <w:lang w:val="en-US"/>
              </w:rPr>
              <w:t>диагностики</w:t>
            </w:r>
            <w:proofErr w:type="spellEnd"/>
            <w:r w:rsidRPr="00DC75EB">
              <w:rPr>
                <w:rFonts w:ascii="Times New Roman" w:eastAsia="Times New Roman" w:hAnsi="Times New Roman" w:cs="Times New Roman"/>
                <w:color w:val="000000"/>
                <w:lang w:val="en-US"/>
              </w:rPr>
              <w:t xml:space="preserve"> </w:t>
            </w:r>
            <w:proofErr w:type="spellStart"/>
            <w:r w:rsidRPr="00DC75EB">
              <w:rPr>
                <w:rFonts w:ascii="Times New Roman" w:eastAsia="Times New Roman" w:hAnsi="Times New Roman" w:cs="Times New Roman"/>
                <w:color w:val="000000"/>
                <w:lang w:val="en-US"/>
              </w:rPr>
              <w:t>состояния</w:t>
            </w:r>
            <w:proofErr w:type="spellEnd"/>
            <w:r w:rsidRPr="00DC75EB">
              <w:rPr>
                <w:rFonts w:ascii="Times New Roman" w:eastAsia="Times New Roman" w:hAnsi="Times New Roman" w:cs="Times New Roman"/>
                <w:color w:val="000000"/>
                <w:lang w:val="en-US"/>
              </w:rPr>
              <w:t xml:space="preserve"> </w:t>
            </w:r>
            <w:proofErr w:type="spellStart"/>
            <w:r w:rsidRPr="00DC75EB">
              <w:rPr>
                <w:rFonts w:ascii="Times New Roman" w:eastAsia="Times New Roman" w:hAnsi="Times New Roman" w:cs="Times New Roman"/>
                <w:color w:val="000000"/>
                <w:lang w:val="en-US"/>
              </w:rPr>
              <w:t>отдельных</w:t>
            </w:r>
            <w:proofErr w:type="spellEnd"/>
            <w:r w:rsidRPr="00DC75EB">
              <w:rPr>
                <w:rFonts w:ascii="Times New Roman" w:eastAsia="Times New Roman" w:hAnsi="Times New Roman" w:cs="Times New Roman"/>
                <w:color w:val="000000"/>
                <w:lang w:val="en-US"/>
              </w:rPr>
              <w:t xml:space="preserve"> </w:t>
            </w:r>
            <w:proofErr w:type="spellStart"/>
            <w:r w:rsidRPr="00DC75EB">
              <w:rPr>
                <w:rFonts w:ascii="Times New Roman" w:eastAsia="Times New Roman" w:hAnsi="Times New Roman" w:cs="Times New Roman"/>
                <w:color w:val="000000"/>
                <w:lang w:val="en-US"/>
              </w:rPr>
              <w:t>элементов</w:t>
            </w:r>
            <w:proofErr w:type="spellEnd"/>
            <w:r w:rsidRPr="00DC75EB">
              <w:rPr>
                <w:rFonts w:ascii="Times New Roman" w:eastAsia="Times New Roman" w:hAnsi="Times New Roman" w:cs="Times New Roman"/>
                <w:color w:val="000000"/>
                <w:lang w:val="en-US"/>
              </w:rPr>
              <w:t xml:space="preserve"> </w:t>
            </w:r>
            <w:proofErr w:type="spellStart"/>
            <w:r w:rsidRPr="00DC75EB">
              <w:rPr>
                <w:rFonts w:ascii="Times New Roman" w:eastAsia="Times New Roman" w:hAnsi="Times New Roman" w:cs="Times New Roman"/>
                <w:color w:val="000000"/>
                <w:lang w:val="en-US"/>
              </w:rPr>
              <w:t>теплонасосной</w:t>
            </w:r>
            <w:proofErr w:type="spellEnd"/>
            <w:r w:rsidRPr="00DC75EB">
              <w:rPr>
                <w:rFonts w:ascii="Times New Roman" w:eastAsia="Times New Roman" w:hAnsi="Times New Roman" w:cs="Times New Roman"/>
                <w:color w:val="000000"/>
                <w:lang w:val="en-US"/>
              </w:rPr>
              <w:t xml:space="preserve"> </w:t>
            </w:r>
            <w:proofErr w:type="spellStart"/>
            <w:r w:rsidRPr="00DC75EB">
              <w:rPr>
                <w:rFonts w:ascii="Times New Roman" w:eastAsia="Times New Roman" w:hAnsi="Times New Roman" w:cs="Times New Roman"/>
                <w:color w:val="000000"/>
                <w:lang w:val="en-US"/>
              </w:rPr>
              <w:t>системы</w:t>
            </w:r>
            <w:proofErr w:type="spellEnd"/>
            <w:r w:rsidRPr="00DC75EB">
              <w:rPr>
                <w:rFonts w:ascii="Times New Roman" w:eastAsia="Times New Roman" w:hAnsi="Times New Roman" w:cs="Times New Roman"/>
                <w:color w:val="000000"/>
                <w:lang w:val="en-US"/>
              </w:rPr>
              <w:t>.</w:t>
            </w:r>
          </w:p>
        </w:tc>
        <w:tc>
          <w:tcPr>
            <w:tcW w:w="1748" w:type="dxa"/>
            <w:tcBorders>
              <w:top w:val="nil"/>
              <w:left w:val="nil"/>
              <w:bottom w:val="single" w:sz="4" w:space="0" w:color="auto"/>
              <w:right w:val="single" w:sz="4" w:space="0" w:color="auto"/>
            </w:tcBorders>
            <w:shd w:val="clear" w:color="auto" w:fill="auto"/>
            <w:vAlign w:val="center"/>
            <w:hideMark/>
          </w:tcPr>
          <w:p w14:paraId="648C82E4" w14:textId="2506E581" w:rsidR="007B6246" w:rsidRPr="008C0331" w:rsidRDefault="008C0331" w:rsidP="00DC75E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r>
      <w:tr w:rsidR="00DC75EB" w:rsidRPr="00DC75EB" w14:paraId="4971E1C7" w14:textId="77777777" w:rsidTr="00600D3E">
        <w:trPr>
          <w:trHeight w:val="828"/>
        </w:trPr>
        <w:tc>
          <w:tcPr>
            <w:tcW w:w="2739" w:type="dxa"/>
            <w:gridSpan w:val="2"/>
            <w:tcBorders>
              <w:top w:val="nil"/>
              <w:left w:val="single" w:sz="4" w:space="0" w:color="auto"/>
              <w:bottom w:val="single" w:sz="4" w:space="0" w:color="auto"/>
              <w:right w:val="single" w:sz="4" w:space="0" w:color="auto"/>
            </w:tcBorders>
            <w:shd w:val="clear" w:color="auto" w:fill="auto"/>
            <w:hideMark/>
          </w:tcPr>
          <w:p w14:paraId="27579BA9" w14:textId="77777777" w:rsidR="00DC75EB" w:rsidRPr="00DC75EB" w:rsidRDefault="00DC75EB" w:rsidP="00DC75EB">
            <w:pPr>
              <w:spacing w:after="0" w:line="240" w:lineRule="auto"/>
              <w:rPr>
                <w:rFonts w:ascii="Times New Roman" w:eastAsia="Times New Roman" w:hAnsi="Times New Roman" w:cs="Times New Roman"/>
                <w:b/>
                <w:bCs/>
                <w:color w:val="000000"/>
                <w:sz w:val="24"/>
                <w:szCs w:val="24"/>
                <w:lang w:val="en-US"/>
              </w:rPr>
            </w:pPr>
            <w:proofErr w:type="spellStart"/>
            <w:r w:rsidRPr="00DC75EB">
              <w:rPr>
                <w:rFonts w:ascii="Times New Roman" w:eastAsia="Times New Roman" w:hAnsi="Times New Roman" w:cs="Times New Roman"/>
                <w:b/>
                <w:bCs/>
                <w:color w:val="000000"/>
                <w:sz w:val="24"/>
                <w:szCs w:val="24"/>
                <w:lang w:val="en-US"/>
              </w:rPr>
              <w:t>Тема</w:t>
            </w:r>
            <w:proofErr w:type="spellEnd"/>
            <w:r w:rsidRPr="00DC75EB">
              <w:rPr>
                <w:rFonts w:ascii="Times New Roman" w:eastAsia="Times New Roman" w:hAnsi="Times New Roman" w:cs="Times New Roman"/>
                <w:b/>
                <w:bCs/>
                <w:color w:val="000000"/>
                <w:sz w:val="24"/>
                <w:szCs w:val="24"/>
                <w:lang w:val="en-US"/>
              </w:rPr>
              <w:t xml:space="preserve"> 3.3. </w:t>
            </w:r>
            <w:proofErr w:type="spellStart"/>
            <w:r w:rsidRPr="00DC75EB">
              <w:rPr>
                <w:rFonts w:ascii="Times New Roman" w:eastAsia="Times New Roman" w:hAnsi="Times New Roman" w:cs="Times New Roman"/>
                <w:b/>
                <w:bCs/>
                <w:color w:val="000000"/>
                <w:sz w:val="24"/>
                <w:szCs w:val="24"/>
                <w:lang w:val="en-US"/>
              </w:rPr>
              <w:t>Ремонт</w:t>
            </w:r>
            <w:proofErr w:type="spellEnd"/>
            <w:r w:rsidRPr="00DC75EB">
              <w:rPr>
                <w:rFonts w:ascii="Times New Roman" w:eastAsia="Times New Roman" w:hAnsi="Times New Roman" w:cs="Times New Roman"/>
                <w:b/>
                <w:bCs/>
                <w:color w:val="000000"/>
                <w:sz w:val="24"/>
                <w:szCs w:val="24"/>
                <w:lang w:val="en-US"/>
              </w:rPr>
              <w:t xml:space="preserve"> </w:t>
            </w:r>
            <w:proofErr w:type="spellStart"/>
            <w:r w:rsidRPr="00DC75EB">
              <w:rPr>
                <w:rFonts w:ascii="Times New Roman" w:eastAsia="Times New Roman" w:hAnsi="Times New Roman" w:cs="Times New Roman"/>
                <w:b/>
                <w:bCs/>
                <w:color w:val="000000"/>
                <w:sz w:val="24"/>
                <w:szCs w:val="24"/>
                <w:lang w:val="en-US"/>
              </w:rPr>
              <w:t>теплонасосов</w:t>
            </w:r>
            <w:proofErr w:type="spellEnd"/>
            <w:r w:rsidRPr="00DC75EB">
              <w:rPr>
                <w:rFonts w:ascii="Times New Roman" w:eastAsia="Times New Roman" w:hAnsi="Times New Roman" w:cs="Times New Roman"/>
                <w:b/>
                <w:bCs/>
                <w:color w:val="000000"/>
                <w:sz w:val="24"/>
                <w:szCs w:val="24"/>
                <w:lang w:val="en-US"/>
              </w:rPr>
              <w:t>.</w:t>
            </w:r>
          </w:p>
        </w:tc>
        <w:tc>
          <w:tcPr>
            <w:tcW w:w="9993" w:type="dxa"/>
            <w:tcBorders>
              <w:top w:val="nil"/>
              <w:left w:val="nil"/>
              <w:bottom w:val="single" w:sz="4" w:space="0" w:color="auto"/>
              <w:right w:val="single" w:sz="4" w:space="0" w:color="auto"/>
            </w:tcBorders>
            <w:shd w:val="clear" w:color="auto" w:fill="auto"/>
            <w:hideMark/>
          </w:tcPr>
          <w:p w14:paraId="66FB575E" w14:textId="77777777" w:rsidR="00DC75EB" w:rsidRPr="00DC75EB" w:rsidRDefault="00DC75EB" w:rsidP="00DC75EB">
            <w:pPr>
              <w:spacing w:after="0" w:line="240" w:lineRule="auto"/>
              <w:rPr>
                <w:rFonts w:ascii="Times New Roman" w:eastAsia="Times New Roman" w:hAnsi="Times New Roman" w:cs="Times New Roman"/>
                <w:color w:val="000000"/>
                <w:lang w:val="en-US"/>
              </w:rPr>
            </w:pPr>
            <w:r w:rsidRPr="00DC75EB">
              <w:rPr>
                <w:rFonts w:ascii="Times New Roman" w:eastAsia="Times New Roman" w:hAnsi="Times New Roman" w:cs="Times New Roman"/>
                <w:b/>
                <w:color w:val="000000"/>
              </w:rPr>
              <w:t>Содержание занятий:</w:t>
            </w:r>
            <w:r w:rsidRPr="00DC75EB">
              <w:rPr>
                <w:rFonts w:ascii="Times New Roman" w:eastAsia="Times New Roman" w:hAnsi="Times New Roman" w:cs="Times New Roman"/>
                <w:color w:val="000000"/>
              </w:rPr>
              <w:br/>
              <w:t>1. Ремонт трубопроводов и арматуры.</w:t>
            </w:r>
            <w:r w:rsidRPr="00DC75EB">
              <w:rPr>
                <w:rFonts w:ascii="Times New Roman" w:eastAsia="Times New Roman" w:hAnsi="Times New Roman" w:cs="Times New Roman"/>
                <w:color w:val="000000"/>
              </w:rPr>
              <w:br/>
              <w:t xml:space="preserve">2. Замена запасных частей в основных узлах </w:t>
            </w:r>
            <w:proofErr w:type="spellStart"/>
            <w:r w:rsidRPr="00DC75EB">
              <w:rPr>
                <w:rFonts w:ascii="Times New Roman" w:eastAsia="Times New Roman" w:hAnsi="Times New Roman" w:cs="Times New Roman"/>
                <w:color w:val="000000"/>
              </w:rPr>
              <w:t>теплонасосов</w:t>
            </w:r>
            <w:proofErr w:type="spellEnd"/>
            <w:r w:rsidRPr="00DC75EB">
              <w:rPr>
                <w:rFonts w:ascii="Times New Roman" w:eastAsia="Times New Roman" w:hAnsi="Times New Roman" w:cs="Times New Roman"/>
                <w:color w:val="000000"/>
              </w:rPr>
              <w:t>.</w:t>
            </w:r>
            <w:r w:rsidRPr="00DC75EB">
              <w:rPr>
                <w:rFonts w:ascii="Times New Roman" w:eastAsia="Times New Roman" w:hAnsi="Times New Roman" w:cs="Times New Roman"/>
                <w:color w:val="000000"/>
              </w:rPr>
              <w:br/>
              <w:t>3. Интерфейс управляющей системы. Диагностика, коды ошибок и регламент действий по ремонту.</w:t>
            </w:r>
            <w:r w:rsidRPr="00DC75EB">
              <w:rPr>
                <w:rFonts w:ascii="Times New Roman" w:eastAsia="Times New Roman" w:hAnsi="Times New Roman" w:cs="Times New Roman"/>
                <w:color w:val="000000"/>
              </w:rPr>
              <w:br/>
            </w:r>
            <w:r w:rsidRPr="00DC75EB">
              <w:rPr>
                <w:rFonts w:ascii="Times New Roman" w:eastAsia="Times New Roman" w:hAnsi="Times New Roman" w:cs="Times New Roman"/>
                <w:color w:val="000000"/>
                <w:lang w:val="en-US"/>
              </w:rPr>
              <w:t xml:space="preserve">4. </w:t>
            </w:r>
            <w:proofErr w:type="spellStart"/>
            <w:r w:rsidRPr="00DC75EB">
              <w:rPr>
                <w:rFonts w:ascii="Times New Roman" w:eastAsia="Times New Roman" w:hAnsi="Times New Roman" w:cs="Times New Roman"/>
                <w:color w:val="000000"/>
                <w:lang w:val="en-US"/>
              </w:rPr>
              <w:t>Промывка</w:t>
            </w:r>
            <w:proofErr w:type="spellEnd"/>
            <w:r w:rsidRPr="00DC75EB">
              <w:rPr>
                <w:rFonts w:ascii="Times New Roman" w:eastAsia="Times New Roman" w:hAnsi="Times New Roman" w:cs="Times New Roman"/>
                <w:color w:val="000000"/>
                <w:lang w:val="en-US"/>
              </w:rPr>
              <w:t xml:space="preserve"> </w:t>
            </w:r>
            <w:proofErr w:type="spellStart"/>
            <w:r w:rsidRPr="00DC75EB">
              <w:rPr>
                <w:rFonts w:ascii="Times New Roman" w:eastAsia="Times New Roman" w:hAnsi="Times New Roman" w:cs="Times New Roman"/>
                <w:color w:val="000000"/>
                <w:lang w:val="en-US"/>
              </w:rPr>
              <w:t>теплообменников</w:t>
            </w:r>
            <w:proofErr w:type="spellEnd"/>
            <w:r w:rsidRPr="00DC75EB">
              <w:rPr>
                <w:rFonts w:ascii="Times New Roman" w:eastAsia="Times New Roman" w:hAnsi="Times New Roman" w:cs="Times New Roman"/>
                <w:color w:val="000000"/>
                <w:lang w:val="en-US"/>
              </w:rPr>
              <w:t xml:space="preserve">. </w:t>
            </w:r>
            <w:proofErr w:type="spellStart"/>
            <w:r w:rsidRPr="00DC75EB">
              <w:rPr>
                <w:rFonts w:ascii="Times New Roman" w:eastAsia="Times New Roman" w:hAnsi="Times New Roman" w:cs="Times New Roman"/>
                <w:color w:val="000000"/>
                <w:lang w:val="en-US"/>
              </w:rPr>
              <w:t>Устранение</w:t>
            </w:r>
            <w:proofErr w:type="spellEnd"/>
            <w:r w:rsidRPr="00DC75EB">
              <w:rPr>
                <w:rFonts w:ascii="Times New Roman" w:eastAsia="Times New Roman" w:hAnsi="Times New Roman" w:cs="Times New Roman"/>
                <w:color w:val="000000"/>
                <w:lang w:val="en-US"/>
              </w:rPr>
              <w:t xml:space="preserve"> </w:t>
            </w:r>
            <w:proofErr w:type="spellStart"/>
            <w:r w:rsidRPr="00DC75EB">
              <w:rPr>
                <w:rFonts w:ascii="Times New Roman" w:eastAsia="Times New Roman" w:hAnsi="Times New Roman" w:cs="Times New Roman"/>
                <w:color w:val="000000"/>
                <w:lang w:val="en-US"/>
              </w:rPr>
              <w:t>утечек</w:t>
            </w:r>
            <w:proofErr w:type="spellEnd"/>
            <w:r w:rsidRPr="00DC75EB">
              <w:rPr>
                <w:rFonts w:ascii="Times New Roman" w:eastAsia="Times New Roman" w:hAnsi="Times New Roman" w:cs="Times New Roman"/>
                <w:color w:val="000000"/>
                <w:lang w:val="en-US"/>
              </w:rPr>
              <w:t xml:space="preserve"> </w:t>
            </w:r>
            <w:proofErr w:type="spellStart"/>
            <w:r w:rsidRPr="00DC75EB">
              <w:rPr>
                <w:rFonts w:ascii="Times New Roman" w:eastAsia="Times New Roman" w:hAnsi="Times New Roman" w:cs="Times New Roman"/>
                <w:color w:val="000000"/>
                <w:lang w:val="en-US"/>
              </w:rPr>
              <w:t>хладагента</w:t>
            </w:r>
            <w:proofErr w:type="spellEnd"/>
            <w:r w:rsidRPr="00DC75EB">
              <w:rPr>
                <w:rFonts w:ascii="Times New Roman" w:eastAsia="Times New Roman" w:hAnsi="Times New Roman" w:cs="Times New Roman"/>
                <w:color w:val="000000"/>
                <w:lang w:val="en-US"/>
              </w:rPr>
              <w:t xml:space="preserve">. </w:t>
            </w:r>
          </w:p>
        </w:tc>
        <w:tc>
          <w:tcPr>
            <w:tcW w:w="1748" w:type="dxa"/>
            <w:tcBorders>
              <w:top w:val="nil"/>
              <w:left w:val="nil"/>
              <w:bottom w:val="single" w:sz="4" w:space="0" w:color="auto"/>
              <w:right w:val="single" w:sz="4" w:space="0" w:color="auto"/>
            </w:tcBorders>
            <w:shd w:val="clear" w:color="auto" w:fill="auto"/>
            <w:vAlign w:val="center"/>
            <w:hideMark/>
          </w:tcPr>
          <w:p w14:paraId="53539B19"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eastAsia="Times New Roman" w:hAnsi="Times New Roman" w:cs="Times New Roman"/>
                <w:color w:val="000000"/>
                <w:lang w:val="en-US"/>
              </w:rPr>
              <w:t>6</w:t>
            </w:r>
          </w:p>
        </w:tc>
      </w:tr>
      <w:tr w:rsidR="00DC75EB" w:rsidRPr="00DC75EB" w14:paraId="1F60B9DA" w14:textId="77777777" w:rsidTr="00600D3E">
        <w:trPr>
          <w:trHeight w:val="828"/>
        </w:trPr>
        <w:tc>
          <w:tcPr>
            <w:tcW w:w="2739" w:type="dxa"/>
            <w:gridSpan w:val="2"/>
            <w:tcBorders>
              <w:top w:val="single" w:sz="4" w:space="0" w:color="auto"/>
              <w:left w:val="single" w:sz="4" w:space="0" w:color="auto"/>
              <w:bottom w:val="single" w:sz="4" w:space="0" w:color="auto"/>
              <w:right w:val="single" w:sz="4" w:space="0" w:color="auto"/>
            </w:tcBorders>
            <w:shd w:val="clear" w:color="auto" w:fill="auto"/>
          </w:tcPr>
          <w:p w14:paraId="30EF6503" w14:textId="0F45A4F9" w:rsidR="00DC75EB" w:rsidRPr="00DC75EB" w:rsidRDefault="008C2CA6" w:rsidP="00DC75EB">
            <w:pPr>
              <w:spacing w:after="0" w:line="240" w:lineRule="auto"/>
              <w:rPr>
                <w:rFonts w:ascii="Times New Roman" w:eastAsia="Times New Roman" w:hAnsi="Times New Roman" w:cs="Times New Roman"/>
                <w:b/>
                <w:bCs/>
                <w:color w:val="000000"/>
                <w:sz w:val="24"/>
                <w:szCs w:val="24"/>
                <w:lang w:val="en-US"/>
              </w:rPr>
            </w:pPr>
            <w:r>
              <w:rPr>
                <w:rFonts w:ascii="Times New Roman" w:hAnsi="Times New Roman" w:cs="Times New Roman"/>
                <w:b/>
                <w:sz w:val="24"/>
                <w:szCs w:val="24"/>
              </w:rPr>
              <w:t xml:space="preserve">УПн.04 </w:t>
            </w:r>
            <w:r w:rsidR="00DC75EB" w:rsidRPr="00DC75EB">
              <w:rPr>
                <w:rFonts w:ascii="Times New Roman" w:hAnsi="Times New Roman" w:cs="Times New Roman"/>
                <w:b/>
                <w:sz w:val="24"/>
                <w:szCs w:val="24"/>
              </w:rPr>
              <w:t>Учебная практика</w:t>
            </w:r>
          </w:p>
        </w:tc>
        <w:tc>
          <w:tcPr>
            <w:tcW w:w="9993" w:type="dxa"/>
            <w:tcBorders>
              <w:top w:val="single" w:sz="4" w:space="0" w:color="auto"/>
              <w:left w:val="nil"/>
              <w:bottom w:val="single" w:sz="4" w:space="0" w:color="auto"/>
              <w:right w:val="single" w:sz="4" w:space="0" w:color="auto"/>
            </w:tcBorders>
            <w:shd w:val="clear" w:color="auto" w:fill="auto"/>
          </w:tcPr>
          <w:p w14:paraId="6B02F622" w14:textId="77777777" w:rsidR="00DC75EB" w:rsidRPr="00DC75EB" w:rsidRDefault="00DC75EB" w:rsidP="00DC75EB">
            <w:pPr>
              <w:spacing w:after="0" w:line="240" w:lineRule="auto"/>
              <w:rPr>
                <w:rFonts w:ascii="Times New Roman" w:hAnsi="Times New Roman" w:cs="Times New Roman"/>
                <w:b/>
                <w:bCs/>
                <w:sz w:val="24"/>
                <w:szCs w:val="24"/>
              </w:rPr>
            </w:pPr>
            <w:r w:rsidRPr="00DC75EB">
              <w:rPr>
                <w:rFonts w:ascii="Times New Roman" w:hAnsi="Times New Roman" w:cs="Times New Roman"/>
                <w:b/>
                <w:bCs/>
                <w:sz w:val="24"/>
                <w:szCs w:val="24"/>
              </w:rPr>
              <w:t>Виды работ:</w:t>
            </w:r>
          </w:p>
          <w:p w14:paraId="6BA97295" w14:textId="77777777" w:rsidR="00DC75EB" w:rsidRPr="00DC75EB" w:rsidRDefault="00DC75EB" w:rsidP="00DC75EB">
            <w:pPr>
              <w:spacing w:after="0" w:line="240" w:lineRule="auto"/>
              <w:rPr>
                <w:rFonts w:ascii="Times New Roman" w:eastAsia="Times New Roman" w:hAnsi="Times New Roman" w:cs="Times New Roman"/>
                <w:bCs/>
                <w:color w:val="000000"/>
              </w:rPr>
            </w:pPr>
            <w:r w:rsidRPr="00DC75EB">
              <w:rPr>
                <w:rFonts w:ascii="Times New Roman" w:eastAsia="Times New Roman" w:hAnsi="Times New Roman" w:cs="Times New Roman"/>
                <w:bCs/>
                <w:color w:val="000000"/>
              </w:rPr>
              <w:t>1. Отопление малоэтажных помещений.</w:t>
            </w:r>
          </w:p>
          <w:p w14:paraId="5E9D9E43" w14:textId="77777777" w:rsidR="00DC75EB" w:rsidRPr="00DC75EB" w:rsidRDefault="00DC75EB" w:rsidP="00DC75EB">
            <w:pPr>
              <w:spacing w:after="0" w:line="240" w:lineRule="auto"/>
              <w:rPr>
                <w:rFonts w:ascii="Times New Roman" w:eastAsia="Times New Roman" w:hAnsi="Times New Roman" w:cs="Times New Roman"/>
                <w:bCs/>
                <w:color w:val="000000"/>
              </w:rPr>
            </w:pPr>
            <w:r w:rsidRPr="00DC75EB">
              <w:rPr>
                <w:rFonts w:ascii="Times New Roman" w:eastAsia="Times New Roman" w:hAnsi="Times New Roman" w:cs="Times New Roman"/>
                <w:bCs/>
                <w:color w:val="000000"/>
              </w:rPr>
              <w:t>2. Утилизация тепла сточных вод.</w:t>
            </w:r>
          </w:p>
          <w:p w14:paraId="5FCD4BFA" w14:textId="77777777" w:rsidR="00DC75EB" w:rsidRPr="00DC75EB" w:rsidRDefault="00DC75EB" w:rsidP="00DC75EB">
            <w:pPr>
              <w:spacing w:after="0" w:line="240" w:lineRule="auto"/>
              <w:rPr>
                <w:rFonts w:ascii="Times New Roman" w:eastAsia="Times New Roman" w:hAnsi="Times New Roman" w:cs="Times New Roman"/>
                <w:bCs/>
                <w:color w:val="000000"/>
              </w:rPr>
            </w:pPr>
            <w:r w:rsidRPr="00DC75EB">
              <w:rPr>
                <w:rFonts w:ascii="Times New Roman" w:eastAsia="Times New Roman" w:hAnsi="Times New Roman" w:cs="Times New Roman"/>
                <w:bCs/>
                <w:color w:val="000000"/>
              </w:rPr>
              <w:t>3. Утилизация тепла технологического оборудования.</w:t>
            </w:r>
          </w:p>
          <w:p w14:paraId="61E89547" w14:textId="77777777" w:rsidR="00DC75EB" w:rsidRPr="00DC75EB" w:rsidRDefault="00DC75EB" w:rsidP="00DC75EB">
            <w:pPr>
              <w:spacing w:after="0" w:line="240" w:lineRule="auto"/>
              <w:rPr>
                <w:rFonts w:ascii="Times New Roman" w:eastAsia="Times New Roman" w:hAnsi="Times New Roman" w:cs="Times New Roman"/>
                <w:bCs/>
                <w:color w:val="000000"/>
              </w:rPr>
            </w:pPr>
            <w:r w:rsidRPr="00DC75EB">
              <w:rPr>
                <w:rFonts w:ascii="Times New Roman" w:eastAsia="Times New Roman" w:hAnsi="Times New Roman" w:cs="Times New Roman"/>
                <w:bCs/>
                <w:color w:val="000000"/>
              </w:rPr>
              <w:t xml:space="preserve">4. Применение высокотемпературных </w:t>
            </w:r>
            <w:proofErr w:type="spellStart"/>
            <w:r w:rsidRPr="00DC75EB">
              <w:rPr>
                <w:rFonts w:ascii="Times New Roman" w:eastAsia="Times New Roman" w:hAnsi="Times New Roman" w:cs="Times New Roman"/>
                <w:bCs/>
                <w:color w:val="000000"/>
              </w:rPr>
              <w:t>теплонасосов</w:t>
            </w:r>
            <w:proofErr w:type="spellEnd"/>
            <w:r w:rsidRPr="00DC75EB">
              <w:rPr>
                <w:rFonts w:ascii="Times New Roman" w:eastAsia="Times New Roman" w:hAnsi="Times New Roman" w:cs="Times New Roman"/>
                <w:bCs/>
                <w:color w:val="000000"/>
              </w:rPr>
              <w:t>.</w:t>
            </w:r>
          </w:p>
          <w:p w14:paraId="32B3AE5E" w14:textId="77777777" w:rsidR="00DC75EB" w:rsidRPr="00DC75EB" w:rsidRDefault="00DC75EB" w:rsidP="00DC75EB">
            <w:pPr>
              <w:spacing w:after="0" w:line="240" w:lineRule="auto"/>
              <w:rPr>
                <w:rFonts w:ascii="Times New Roman" w:eastAsia="Times New Roman" w:hAnsi="Times New Roman" w:cs="Times New Roman"/>
                <w:bCs/>
                <w:color w:val="000000"/>
              </w:rPr>
            </w:pPr>
            <w:r w:rsidRPr="00DC75EB">
              <w:rPr>
                <w:rFonts w:ascii="Times New Roman" w:eastAsia="Times New Roman" w:hAnsi="Times New Roman" w:cs="Times New Roman"/>
                <w:bCs/>
                <w:color w:val="000000"/>
              </w:rPr>
              <w:t>5. Технология установки внешнего контура системы отопления.</w:t>
            </w:r>
          </w:p>
          <w:p w14:paraId="3235235E" w14:textId="77777777" w:rsidR="00DC75EB" w:rsidRPr="00DC75EB" w:rsidRDefault="00DC75EB" w:rsidP="00DC75EB">
            <w:pPr>
              <w:spacing w:after="0" w:line="240" w:lineRule="auto"/>
              <w:rPr>
                <w:rFonts w:ascii="Times New Roman" w:eastAsia="Times New Roman" w:hAnsi="Times New Roman" w:cs="Times New Roman"/>
                <w:bCs/>
                <w:color w:val="000000"/>
              </w:rPr>
            </w:pPr>
            <w:r w:rsidRPr="00DC75EB">
              <w:rPr>
                <w:rFonts w:ascii="Times New Roman" w:eastAsia="Times New Roman" w:hAnsi="Times New Roman" w:cs="Times New Roman"/>
                <w:bCs/>
                <w:color w:val="000000"/>
              </w:rPr>
              <w:t xml:space="preserve">6. Монтаж </w:t>
            </w:r>
            <w:proofErr w:type="spellStart"/>
            <w:r w:rsidRPr="00DC75EB">
              <w:rPr>
                <w:rFonts w:ascii="Times New Roman" w:eastAsia="Times New Roman" w:hAnsi="Times New Roman" w:cs="Times New Roman"/>
                <w:bCs/>
                <w:color w:val="000000"/>
              </w:rPr>
              <w:t>теплонасосов</w:t>
            </w:r>
            <w:proofErr w:type="spellEnd"/>
            <w:r w:rsidRPr="00DC75EB">
              <w:rPr>
                <w:rFonts w:ascii="Times New Roman" w:eastAsia="Times New Roman" w:hAnsi="Times New Roman" w:cs="Times New Roman"/>
                <w:bCs/>
                <w:color w:val="000000"/>
              </w:rPr>
              <w:t>.</w:t>
            </w:r>
          </w:p>
          <w:p w14:paraId="3B9A911C" w14:textId="77777777" w:rsidR="00DC75EB" w:rsidRPr="00DC75EB" w:rsidRDefault="00DC75EB" w:rsidP="00DC75EB">
            <w:pPr>
              <w:spacing w:after="0" w:line="240" w:lineRule="auto"/>
              <w:rPr>
                <w:rFonts w:ascii="Times New Roman" w:eastAsia="Times New Roman" w:hAnsi="Times New Roman" w:cs="Times New Roman"/>
                <w:bCs/>
                <w:color w:val="000000"/>
              </w:rPr>
            </w:pPr>
            <w:r w:rsidRPr="00DC75EB">
              <w:rPr>
                <w:rFonts w:ascii="Times New Roman" w:eastAsia="Times New Roman" w:hAnsi="Times New Roman" w:cs="Times New Roman"/>
                <w:bCs/>
                <w:color w:val="000000"/>
              </w:rPr>
              <w:t>7. Монтаж внутреннего контура системы отопления.</w:t>
            </w:r>
          </w:p>
          <w:p w14:paraId="33BDAF59" w14:textId="77777777" w:rsidR="00DC75EB" w:rsidRPr="00DC75EB" w:rsidRDefault="00DC75EB" w:rsidP="00DC75EB">
            <w:pPr>
              <w:spacing w:after="0" w:line="240" w:lineRule="auto"/>
              <w:rPr>
                <w:rFonts w:ascii="Times New Roman" w:eastAsia="Times New Roman" w:hAnsi="Times New Roman" w:cs="Times New Roman"/>
                <w:bCs/>
                <w:color w:val="000000"/>
              </w:rPr>
            </w:pPr>
            <w:r w:rsidRPr="00DC75EB">
              <w:rPr>
                <w:rFonts w:ascii="Times New Roman" w:eastAsia="Times New Roman" w:hAnsi="Times New Roman" w:cs="Times New Roman"/>
                <w:bCs/>
                <w:color w:val="000000"/>
              </w:rPr>
              <w:t xml:space="preserve">8. Пусконаладка и автоматизация работы </w:t>
            </w:r>
            <w:proofErr w:type="spellStart"/>
            <w:r w:rsidRPr="00DC75EB">
              <w:rPr>
                <w:rFonts w:ascii="Times New Roman" w:eastAsia="Times New Roman" w:hAnsi="Times New Roman" w:cs="Times New Roman"/>
                <w:bCs/>
                <w:color w:val="000000"/>
              </w:rPr>
              <w:t>теплообеспечения</w:t>
            </w:r>
            <w:proofErr w:type="spellEnd"/>
            <w:r w:rsidRPr="00DC75EB">
              <w:rPr>
                <w:rFonts w:ascii="Times New Roman" w:eastAsia="Times New Roman" w:hAnsi="Times New Roman" w:cs="Times New Roman"/>
                <w:bCs/>
                <w:color w:val="000000"/>
              </w:rPr>
              <w:t>.</w:t>
            </w:r>
          </w:p>
          <w:p w14:paraId="0EFCAA73" w14:textId="77777777" w:rsidR="00DC75EB" w:rsidRPr="00DC75EB" w:rsidRDefault="00DC75EB" w:rsidP="00DC75EB">
            <w:pPr>
              <w:spacing w:after="0" w:line="240" w:lineRule="auto"/>
              <w:rPr>
                <w:rFonts w:ascii="Times New Roman" w:eastAsia="Times New Roman" w:hAnsi="Times New Roman" w:cs="Times New Roman"/>
                <w:bCs/>
                <w:color w:val="000000"/>
              </w:rPr>
            </w:pPr>
            <w:r w:rsidRPr="00DC75EB">
              <w:rPr>
                <w:rFonts w:ascii="Times New Roman" w:eastAsia="Times New Roman" w:hAnsi="Times New Roman" w:cs="Times New Roman"/>
                <w:bCs/>
                <w:color w:val="000000"/>
              </w:rPr>
              <w:t>9. Техническое обслуживание внешнего контура системы отопления.</w:t>
            </w:r>
          </w:p>
          <w:p w14:paraId="0E23AB56" w14:textId="77777777" w:rsidR="00DC75EB" w:rsidRPr="00DC75EB" w:rsidRDefault="00DC75EB" w:rsidP="00DC75EB">
            <w:pPr>
              <w:spacing w:after="0" w:line="240" w:lineRule="auto"/>
              <w:rPr>
                <w:rFonts w:ascii="Times New Roman" w:eastAsia="Times New Roman" w:hAnsi="Times New Roman" w:cs="Times New Roman"/>
                <w:bCs/>
                <w:color w:val="000000"/>
              </w:rPr>
            </w:pPr>
            <w:r w:rsidRPr="00DC75EB">
              <w:rPr>
                <w:rFonts w:ascii="Times New Roman" w:eastAsia="Times New Roman" w:hAnsi="Times New Roman" w:cs="Times New Roman"/>
                <w:bCs/>
                <w:color w:val="000000"/>
              </w:rPr>
              <w:t xml:space="preserve">10. Техническое обслуживание </w:t>
            </w:r>
            <w:proofErr w:type="spellStart"/>
            <w:r w:rsidRPr="00DC75EB">
              <w:rPr>
                <w:rFonts w:ascii="Times New Roman" w:eastAsia="Times New Roman" w:hAnsi="Times New Roman" w:cs="Times New Roman"/>
                <w:bCs/>
                <w:color w:val="000000"/>
              </w:rPr>
              <w:t>теплонасосов</w:t>
            </w:r>
            <w:proofErr w:type="spellEnd"/>
            <w:r w:rsidRPr="00DC75EB">
              <w:rPr>
                <w:rFonts w:ascii="Times New Roman" w:eastAsia="Times New Roman" w:hAnsi="Times New Roman" w:cs="Times New Roman"/>
                <w:bCs/>
                <w:color w:val="000000"/>
              </w:rPr>
              <w:t>.</w:t>
            </w:r>
          </w:p>
          <w:p w14:paraId="0970C681" w14:textId="77777777" w:rsidR="00DC75EB" w:rsidRPr="00DC75EB" w:rsidRDefault="00DC75EB" w:rsidP="00DC75EB">
            <w:pPr>
              <w:spacing w:after="0" w:line="240" w:lineRule="auto"/>
              <w:rPr>
                <w:rFonts w:ascii="Times New Roman" w:eastAsia="Times New Roman" w:hAnsi="Times New Roman" w:cs="Times New Roman"/>
                <w:b/>
                <w:color w:val="000000"/>
              </w:rPr>
            </w:pPr>
            <w:r w:rsidRPr="00DC75EB">
              <w:rPr>
                <w:rFonts w:ascii="Times New Roman" w:eastAsia="Times New Roman" w:hAnsi="Times New Roman" w:cs="Times New Roman"/>
                <w:bCs/>
                <w:color w:val="000000"/>
              </w:rPr>
              <w:t xml:space="preserve">11. Ремонт </w:t>
            </w:r>
            <w:proofErr w:type="spellStart"/>
            <w:r w:rsidRPr="00DC75EB">
              <w:rPr>
                <w:rFonts w:ascii="Times New Roman" w:eastAsia="Times New Roman" w:hAnsi="Times New Roman" w:cs="Times New Roman"/>
                <w:bCs/>
                <w:color w:val="000000"/>
              </w:rPr>
              <w:t>теплонасосов</w:t>
            </w:r>
            <w:proofErr w:type="spellEnd"/>
            <w:r w:rsidRPr="00DC75EB">
              <w:rPr>
                <w:rFonts w:ascii="Times New Roman" w:eastAsia="Times New Roman" w:hAnsi="Times New Roman" w:cs="Times New Roman"/>
                <w:bCs/>
                <w:color w:val="000000"/>
              </w:rPr>
              <w:t>.</w:t>
            </w:r>
          </w:p>
        </w:tc>
        <w:tc>
          <w:tcPr>
            <w:tcW w:w="1748" w:type="dxa"/>
            <w:tcBorders>
              <w:top w:val="single" w:sz="4" w:space="0" w:color="auto"/>
              <w:left w:val="nil"/>
              <w:bottom w:val="single" w:sz="4" w:space="0" w:color="auto"/>
              <w:right w:val="single" w:sz="4" w:space="0" w:color="auto"/>
            </w:tcBorders>
            <w:shd w:val="clear" w:color="auto" w:fill="auto"/>
            <w:vAlign w:val="center"/>
          </w:tcPr>
          <w:p w14:paraId="467C088C" w14:textId="77777777" w:rsidR="00DC75EB" w:rsidRPr="00DC75EB" w:rsidRDefault="00DC75EB" w:rsidP="00DC75EB">
            <w:pPr>
              <w:spacing w:after="0" w:line="240" w:lineRule="auto"/>
              <w:jc w:val="center"/>
              <w:rPr>
                <w:rFonts w:ascii="Times New Roman" w:eastAsia="Times New Roman" w:hAnsi="Times New Roman" w:cs="Times New Roman"/>
                <w:color w:val="000000"/>
                <w:lang w:val="en-US"/>
              </w:rPr>
            </w:pPr>
            <w:r w:rsidRPr="00DC75EB">
              <w:rPr>
                <w:rFonts w:ascii="Times New Roman" w:eastAsia="Times New Roman" w:hAnsi="Times New Roman" w:cs="Times New Roman"/>
                <w:color w:val="000000"/>
              </w:rPr>
              <w:t>72</w:t>
            </w:r>
          </w:p>
        </w:tc>
      </w:tr>
      <w:tr w:rsidR="00DC75EB" w:rsidRPr="00DC75EB" w14:paraId="3012CCD9" w14:textId="77777777" w:rsidTr="00600D3E">
        <w:trPr>
          <w:trHeight w:val="20"/>
        </w:trPr>
        <w:tc>
          <w:tcPr>
            <w:tcW w:w="2729" w:type="dxa"/>
            <w:tcBorders>
              <w:top w:val="single" w:sz="4" w:space="0" w:color="auto"/>
              <w:left w:val="single" w:sz="4" w:space="0" w:color="auto"/>
              <w:bottom w:val="single" w:sz="4" w:space="0" w:color="auto"/>
              <w:right w:val="single" w:sz="4" w:space="0" w:color="auto"/>
            </w:tcBorders>
            <w:shd w:val="clear" w:color="auto" w:fill="auto"/>
          </w:tcPr>
          <w:p w14:paraId="5CC6B59D" w14:textId="66039D1B" w:rsidR="00DC75EB" w:rsidRPr="00DC75EB" w:rsidRDefault="008C2CA6" w:rsidP="00DC75EB">
            <w:pPr>
              <w:spacing w:after="0" w:line="240" w:lineRule="auto"/>
              <w:rPr>
                <w:rFonts w:ascii="Times New Roman" w:eastAsia="Times New Roman" w:hAnsi="Times New Roman" w:cs="Times New Roman"/>
                <w:color w:val="000000"/>
                <w:lang w:val="en-US"/>
              </w:rPr>
            </w:pPr>
            <w:r>
              <w:rPr>
                <w:rFonts w:ascii="Times New Roman" w:hAnsi="Times New Roman" w:cs="Times New Roman"/>
                <w:b/>
                <w:sz w:val="24"/>
                <w:szCs w:val="24"/>
              </w:rPr>
              <w:t xml:space="preserve">ППн.04 </w:t>
            </w:r>
            <w:r w:rsidR="00DC75EB" w:rsidRPr="00DC75EB">
              <w:rPr>
                <w:rFonts w:ascii="Times New Roman" w:hAnsi="Times New Roman" w:cs="Times New Roman"/>
                <w:b/>
                <w:sz w:val="24"/>
                <w:szCs w:val="24"/>
              </w:rPr>
              <w:t>Производственная практика</w:t>
            </w:r>
          </w:p>
        </w:tc>
        <w:tc>
          <w:tcPr>
            <w:tcW w:w="10003" w:type="dxa"/>
            <w:gridSpan w:val="2"/>
            <w:tcBorders>
              <w:top w:val="single" w:sz="4" w:space="0" w:color="auto"/>
              <w:left w:val="nil"/>
              <w:bottom w:val="single" w:sz="4" w:space="0" w:color="auto"/>
              <w:right w:val="single" w:sz="4" w:space="0" w:color="auto"/>
            </w:tcBorders>
            <w:shd w:val="clear" w:color="auto" w:fill="auto"/>
          </w:tcPr>
          <w:p w14:paraId="4E322492" w14:textId="77777777" w:rsidR="00DC75EB" w:rsidRPr="00DC75EB" w:rsidRDefault="00DC75EB" w:rsidP="00DC75EB">
            <w:pPr>
              <w:spacing w:after="0" w:line="240" w:lineRule="auto"/>
              <w:rPr>
                <w:rFonts w:ascii="Times New Roman" w:hAnsi="Times New Roman" w:cs="Times New Roman"/>
                <w:b/>
                <w:bCs/>
                <w:sz w:val="24"/>
                <w:szCs w:val="24"/>
              </w:rPr>
            </w:pPr>
            <w:r w:rsidRPr="00DC75EB">
              <w:rPr>
                <w:rFonts w:ascii="Times New Roman" w:hAnsi="Times New Roman" w:cs="Times New Roman"/>
                <w:b/>
                <w:bCs/>
                <w:sz w:val="24"/>
                <w:szCs w:val="24"/>
              </w:rPr>
              <w:t>Виды работ:</w:t>
            </w:r>
          </w:p>
          <w:p w14:paraId="74B1DB63" w14:textId="77777777" w:rsidR="00DC75EB" w:rsidRPr="00DC75EB" w:rsidRDefault="00DC75EB" w:rsidP="00DC75EB">
            <w:pPr>
              <w:spacing w:after="0"/>
              <w:rPr>
                <w:rFonts w:ascii="Times New Roman" w:eastAsia="Times New Roman" w:hAnsi="Times New Roman" w:cs="Times New Roman"/>
                <w:bCs/>
                <w:color w:val="000000"/>
              </w:rPr>
            </w:pPr>
            <w:r w:rsidRPr="00DC75EB">
              <w:rPr>
                <w:rFonts w:ascii="Times New Roman" w:eastAsia="Times New Roman" w:hAnsi="Times New Roman" w:cs="Times New Roman"/>
                <w:bCs/>
                <w:color w:val="000000"/>
              </w:rPr>
              <w:t>1. Выполнение слесарно-ремонтных работ по восстановлению работоспособности оборудования в составе ремонтных бригад.</w:t>
            </w:r>
          </w:p>
          <w:p w14:paraId="663A69D0" w14:textId="77777777" w:rsidR="00DC75EB" w:rsidRPr="00DC75EB" w:rsidRDefault="00DC75EB" w:rsidP="00DC75EB">
            <w:pPr>
              <w:spacing w:after="0"/>
              <w:rPr>
                <w:rFonts w:ascii="Times New Roman" w:eastAsia="Times New Roman" w:hAnsi="Times New Roman" w:cs="Times New Roman"/>
                <w:bCs/>
                <w:color w:val="000000"/>
              </w:rPr>
            </w:pPr>
            <w:r w:rsidRPr="00DC75EB">
              <w:rPr>
                <w:rFonts w:ascii="Times New Roman" w:eastAsia="Times New Roman" w:hAnsi="Times New Roman" w:cs="Times New Roman"/>
                <w:bCs/>
                <w:color w:val="000000"/>
              </w:rPr>
              <w:t>2. Производить сборку и разборку оборудования.</w:t>
            </w:r>
          </w:p>
          <w:p w14:paraId="69FA2C59" w14:textId="77777777" w:rsidR="00DC75EB" w:rsidRPr="00DC75EB" w:rsidRDefault="00DC75EB" w:rsidP="00DC75EB">
            <w:pPr>
              <w:spacing w:after="0"/>
              <w:rPr>
                <w:rFonts w:ascii="Times New Roman" w:eastAsia="Times New Roman" w:hAnsi="Times New Roman" w:cs="Times New Roman"/>
                <w:bCs/>
                <w:color w:val="000000"/>
              </w:rPr>
            </w:pPr>
            <w:r w:rsidRPr="00DC75EB">
              <w:rPr>
                <w:rFonts w:ascii="Times New Roman" w:eastAsia="Times New Roman" w:hAnsi="Times New Roman" w:cs="Times New Roman"/>
                <w:bCs/>
                <w:color w:val="000000"/>
              </w:rPr>
              <w:t>3. Выполнение работ по техническому обслуживанию оборудования в составе ремонтных бригад.</w:t>
            </w:r>
          </w:p>
          <w:p w14:paraId="3D843FBA" w14:textId="77777777" w:rsidR="00DC75EB" w:rsidRPr="00DC75EB" w:rsidRDefault="00DC75EB" w:rsidP="00DC75EB">
            <w:pPr>
              <w:spacing w:after="0"/>
              <w:rPr>
                <w:rFonts w:ascii="Times New Roman" w:eastAsia="Times New Roman" w:hAnsi="Times New Roman" w:cs="Times New Roman"/>
                <w:bCs/>
                <w:color w:val="000000"/>
              </w:rPr>
            </w:pPr>
            <w:r w:rsidRPr="00DC75EB">
              <w:rPr>
                <w:rFonts w:ascii="Times New Roman" w:eastAsia="Times New Roman" w:hAnsi="Times New Roman" w:cs="Times New Roman"/>
                <w:bCs/>
                <w:color w:val="000000"/>
              </w:rPr>
              <w:t>4. Производить ремонт компрессоров, аппаратов, запорной арматуры.</w:t>
            </w:r>
          </w:p>
          <w:p w14:paraId="158DA3E8" w14:textId="77777777" w:rsidR="00DC75EB" w:rsidRPr="00DC75EB" w:rsidRDefault="00DC75EB" w:rsidP="00DC75EB">
            <w:pPr>
              <w:spacing w:after="0"/>
              <w:rPr>
                <w:rFonts w:ascii="Times New Roman" w:eastAsia="Times New Roman" w:hAnsi="Times New Roman" w:cs="Times New Roman"/>
                <w:bCs/>
                <w:color w:val="000000"/>
              </w:rPr>
            </w:pPr>
            <w:r w:rsidRPr="00DC75EB">
              <w:rPr>
                <w:rFonts w:ascii="Times New Roman" w:eastAsia="Times New Roman" w:hAnsi="Times New Roman" w:cs="Times New Roman"/>
                <w:bCs/>
                <w:color w:val="000000"/>
              </w:rPr>
              <w:t>5. Выявлять дефекты механизмов и отдельных деталей.</w:t>
            </w:r>
            <w:r w:rsidRPr="00DC75EB">
              <w:rPr>
                <w:rFonts w:ascii="Times New Roman" w:eastAsia="Times New Roman" w:hAnsi="Times New Roman" w:cs="Times New Roman"/>
                <w:bCs/>
                <w:color w:val="000000"/>
              </w:rPr>
              <w:tab/>
            </w:r>
          </w:p>
          <w:p w14:paraId="75D5ACE1" w14:textId="77777777" w:rsidR="00DC75EB" w:rsidRPr="00DC75EB" w:rsidRDefault="00DC75EB" w:rsidP="00DC75EB">
            <w:pPr>
              <w:spacing w:after="0"/>
              <w:rPr>
                <w:rFonts w:ascii="Times New Roman" w:eastAsia="Times New Roman" w:hAnsi="Times New Roman" w:cs="Times New Roman"/>
                <w:bCs/>
                <w:color w:val="000000"/>
              </w:rPr>
            </w:pPr>
            <w:r w:rsidRPr="00DC75EB">
              <w:rPr>
                <w:rFonts w:ascii="Times New Roman" w:eastAsia="Times New Roman" w:hAnsi="Times New Roman" w:cs="Times New Roman"/>
                <w:bCs/>
                <w:color w:val="000000"/>
              </w:rPr>
              <w:t>6. Проверять основные виды оборудования после ремонта.</w:t>
            </w:r>
          </w:p>
          <w:p w14:paraId="21563D62" w14:textId="77777777" w:rsidR="00DC75EB" w:rsidRPr="00DC75EB" w:rsidRDefault="00DC75EB" w:rsidP="00DC75EB">
            <w:pPr>
              <w:spacing w:after="0"/>
              <w:rPr>
                <w:rFonts w:ascii="Times New Roman" w:eastAsia="Times New Roman" w:hAnsi="Times New Roman" w:cs="Times New Roman"/>
                <w:bCs/>
                <w:color w:val="000000"/>
              </w:rPr>
            </w:pPr>
            <w:r w:rsidRPr="00DC75EB">
              <w:rPr>
                <w:rFonts w:ascii="Times New Roman" w:eastAsia="Times New Roman" w:hAnsi="Times New Roman" w:cs="Times New Roman"/>
                <w:bCs/>
                <w:color w:val="000000"/>
              </w:rPr>
              <w:t>7. Составление графика планово-предупредительного ремонта на основное и вспомогательное оборудование.</w:t>
            </w:r>
          </w:p>
          <w:p w14:paraId="047DA602" w14:textId="77777777" w:rsidR="00DC75EB" w:rsidRPr="00DC75EB" w:rsidRDefault="00DC75EB" w:rsidP="00DC75EB">
            <w:pPr>
              <w:spacing w:after="0"/>
              <w:rPr>
                <w:rFonts w:ascii="Times New Roman" w:eastAsia="Times New Roman" w:hAnsi="Times New Roman" w:cs="Times New Roman"/>
                <w:bCs/>
                <w:color w:val="000000"/>
              </w:rPr>
            </w:pPr>
            <w:r w:rsidRPr="00DC75EB">
              <w:rPr>
                <w:rFonts w:ascii="Times New Roman" w:eastAsia="Times New Roman" w:hAnsi="Times New Roman" w:cs="Times New Roman"/>
                <w:bCs/>
                <w:color w:val="000000"/>
              </w:rPr>
              <w:t>8. Участие в диагностировании оборудования и дефектации его элементов.</w:t>
            </w:r>
          </w:p>
          <w:p w14:paraId="63564030" w14:textId="77777777" w:rsidR="00DC75EB" w:rsidRPr="00DC75EB" w:rsidRDefault="00DC75EB" w:rsidP="00DC75EB">
            <w:pPr>
              <w:spacing w:after="0"/>
              <w:rPr>
                <w:rFonts w:ascii="Times New Roman" w:eastAsia="Times New Roman" w:hAnsi="Times New Roman" w:cs="Times New Roman"/>
                <w:bCs/>
                <w:color w:val="000000"/>
              </w:rPr>
            </w:pPr>
            <w:r w:rsidRPr="00DC75EB">
              <w:rPr>
                <w:rFonts w:ascii="Times New Roman" w:eastAsia="Times New Roman" w:hAnsi="Times New Roman" w:cs="Times New Roman"/>
                <w:bCs/>
                <w:color w:val="000000"/>
              </w:rPr>
              <w:t>9. Проверка контрольно-измерительных приборов и средств автоматики.</w:t>
            </w:r>
          </w:p>
          <w:p w14:paraId="7EE96ABE" w14:textId="77777777" w:rsidR="00DC75EB" w:rsidRPr="00DC75EB" w:rsidRDefault="00DC75EB" w:rsidP="00DC75EB">
            <w:pPr>
              <w:spacing w:after="0"/>
              <w:rPr>
                <w:rFonts w:ascii="Times New Roman" w:eastAsia="Times New Roman" w:hAnsi="Times New Roman" w:cs="Times New Roman"/>
                <w:bCs/>
                <w:color w:val="000000"/>
              </w:rPr>
            </w:pPr>
            <w:r w:rsidRPr="00DC75EB">
              <w:rPr>
                <w:rFonts w:ascii="Times New Roman" w:eastAsia="Times New Roman" w:hAnsi="Times New Roman" w:cs="Times New Roman"/>
                <w:bCs/>
                <w:color w:val="000000"/>
              </w:rPr>
              <w:lastRenderedPageBreak/>
              <w:t>11. Выполнение наладочных и регулировочных работ в соответствии с производственным заданием.</w:t>
            </w:r>
          </w:p>
        </w:tc>
        <w:tc>
          <w:tcPr>
            <w:tcW w:w="1748" w:type="dxa"/>
            <w:tcBorders>
              <w:top w:val="single" w:sz="4" w:space="0" w:color="auto"/>
              <w:left w:val="nil"/>
              <w:bottom w:val="single" w:sz="4" w:space="0" w:color="auto"/>
              <w:right w:val="single" w:sz="4" w:space="0" w:color="auto"/>
            </w:tcBorders>
            <w:shd w:val="clear" w:color="auto" w:fill="auto"/>
            <w:vAlign w:val="center"/>
          </w:tcPr>
          <w:p w14:paraId="5BB0FE26" w14:textId="77777777" w:rsidR="00DC75EB" w:rsidRPr="00DC75EB" w:rsidRDefault="00DC75EB" w:rsidP="00DC75EB">
            <w:pPr>
              <w:spacing w:after="0" w:line="240" w:lineRule="auto"/>
              <w:jc w:val="center"/>
              <w:rPr>
                <w:rFonts w:ascii="Times New Roman" w:eastAsia="Times New Roman" w:hAnsi="Times New Roman" w:cs="Times New Roman"/>
                <w:color w:val="000000"/>
              </w:rPr>
            </w:pPr>
            <w:r w:rsidRPr="00DC75EB">
              <w:rPr>
                <w:rFonts w:ascii="Times New Roman" w:eastAsia="Times New Roman" w:hAnsi="Times New Roman" w:cs="Times New Roman"/>
                <w:color w:val="000000"/>
              </w:rPr>
              <w:lastRenderedPageBreak/>
              <w:t>72</w:t>
            </w:r>
          </w:p>
        </w:tc>
      </w:tr>
      <w:tr w:rsidR="007B6246" w:rsidRPr="00DC75EB" w14:paraId="2D0A25DB" w14:textId="77777777" w:rsidTr="00600D3E">
        <w:trPr>
          <w:trHeight w:val="20"/>
        </w:trPr>
        <w:tc>
          <w:tcPr>
            <w:tcW w:w="12732" w:type="dxa"/>
            <w:gridSpan w:val="3"/>
            <w:tcBorders>
              <w:top w:val="single" w:sz="4" w:space="0" w:color="auto"/>
              <w:left w:val="single" w:sz="4" w:space="0" w:color="auto"/>
              <w:bottom w:val="single" w:sz="4" w:space="0" w:color="auto"/>
              <w:right w:val="single" w:sz="4" w:space="0" w:color="auto"/>
            </w:tcBorders>
            <w:shd w:val="clear" w:color="auto" w:fill="auto"/>
          </w:tcPr>
          <w:p w14:paraId="10305588" w14:textId="57522FC5" w:rsidR="007B6246" w:rsidRPr="00DC75EB" w:rsidRDefault="007B6246" w:rsidP="00DC75E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Всего</w:t>
            </w:r>
          </w:p>
        </w:tc>
        <w:tc>
          <w:tcPr>
            <w:tcW w:w="1748" w:type="dxa"/>
            <w:tcBorders>
              <w:top w:val="single" w:sz="4" w:space="0" w:color="auto"/>
              <w:left w:val="nil"/>
              <w:bottom w:val="single" w:sz="4" w:space="0" w:color="auto"/>
              <w:right w:val="single" w:sz="4" w:space="0" w:color="auto"/>
            </w:tcBorders>
            <w:shd w:val="clear" w:color="auto" w:fill="auto"/>
            <w:vAlign w:val="center"/>
          </w:tcPr>
          <w:p w14:paraId="294DE9AC" w14:textId="7F4904DE" w:rsidR="007B6246" w:rsidRPr="00DC75EB" w:rsidRDefault="000D3FE6" w:rsidP="00DC75E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266</w:t>
            </w:r>
          </w:p>
        </w:tc>
      </w:tr>
    </w:tbl>
    <w:p w14:paraId="5C4980E4" w14:textId="77777777" w:rsidR="00DC75EB" w:rsidRPr="00DC75EB" w:rsidRDefault="00DC75EB" w:rsidP="00DC75EB">
      <w:pPr>
        <w:rPr>
          <w:rFonts w:ascii="Times New Roman" w:eastAsia="Times New Roman" w:hAnsi="Times New Roman" w:cs="Times New Roman"/>
          <w:lang w:eastAsia="ru-RU"/>
        </w:rPr>
        <w:sectPr w:rsidR="00DC75EB" w:rsidRPr="00DC75EB" w:rsidSect="00600D3E">
          <w:pgSz w:w="16838" w:h="11906" w:orient="landscape"/>
          <w:pgMar w:top="1701" w:right="1134" w:bottom="851" w:left="1134" w:header="709" w:footer="709" w:gutter="0"/>
          <w:cols w:space="708"/>
          <w:docGrid w:linePitch="360"/>
        </w:sectPr>
      </w:pPr>
      <w:r w:rsidRPr="00DC75EB">
        <w:rPr>
          <w:rFonts w:ascii="Times New Roman" w:eastAsia="Times New Roman" w:hAnsi="Times New Roman" w:cs="Times New Roman"/>
          <w:lang w:eastAsia="ru-RU"/>
        </w:rPr>
        <w:br w:type="page"/>
      </w:r>
    </w:p>
    <w:p w14:paraId="0AE27F6D" w14:textId="77777777" w:rsidR="00DC75EB" w:rsidRPr="00DC75EB" w:rsidRDefault="00DC75EB" w:rsidP="00667BD5">
      <w:pPr>
        <w:spacing w:after="200" w:line="276" w:lineRule="auto"/>
        <w:jc w:val="center"/>
        <w:outlineLvl w:val="0"/>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lastRenderedPageBreak/>
        <w:t>3. УСЛОВИЯ РЕАЛИЗАЦИИ ПРОФЕССИОНАЛЬНОГО МОДУЛЯ.</w:t>
      </w:r>
    </w:p>
    <w:p w14:paraId="2E3F2ED9" w14:textId="77777777" w:rsidR="00DC75EB" w:rsidRPr="00DC75EB" w:rsidRDefault="00DC75EB" w:rsidP="007B6246">
      <w:pPr>
        <w:spacing w:after="0" w:line="240" w:lineRule="auto"/>
        <w:ind w:firstLine="709"/>
        <w:jc w:val="both"/>
        <w:outlineLvl w:val="0"/>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3.1. Для реализации программы профессионального модуля должны быть предусмотрены следующие специальные помещения:</w:t>
      </w:r>
    </w:p>
    <w:p w14:paraId="7A527CBE" w14:textId="4AC5D839" w:rsidR="00DC75EB" w:rsidRPr="007B6246" w:rsidRDefault="00DC75EB" w:rsidP="00DC75EB">
      <w:pPr>
        <w:spacing w:after="0" w:line="276" w:lineRule="auto"/>
        <w:ind w:firstLine="708"/>
        <w:jc w:val="both"/>
        <w:rPr>
          <w:rFonts w:ascii="Times New Roman" w:eastAsia="Times New Roman" w:hAnsi="Times New Roman" w:cs="Times New Roman"/>
          <w:bCs/>
          <w:sz w:val="24"/>
          <w:szCs w:val="24"/>
          <w:lang w:eastAsia="ru-RU"/>
        </w:rPr>
      </w:pPr>
      <w:r w:rsidRPr="007B6246">
        <w:rPr>
          <w:rFonts w:ascii="Times New Roman" w:eastAsia="Times New Roman" w:hAnsi="Times New Roman" w:cs="Times New Roman"/>
          <w:bCs/>
          <w:sz w:val="24"/>
          <w:szCs w:val="24"/>
          <w:lang w:eastAsia="ru-RU"/>
        </w:rPr>
        <w:t>Кабинет “</w:t>
      </w:r>
      <w:proofErr w:type="spellStart"/>
      <w:r w:rsidRPr="007B6246">
        <w:rPr>
          <w:rFonts w:ascii="Times New Roman" w:eastAsia="Times New Roman" w:hAnsi="Times New Roman" w:cs="Times New Roman"/>
          <w:bCs/>
          <w:sz w:val="24"/>
          <w:szCs w:val="24"/>
          <w:lang w:eastAsia="ru-RU"/>
        </w:rPr>
        <w:t>Теплонасосное</w:t>
      </w:r>
      <w:proofErr w:type="spellEnd"/>
      <w:r w:rsidRPr="007B6246">
        <w:rPr>
          <w:rFonts w:ascii="Times New Roman" w:eastAsia="Times New Roman" w:hAnsi="Times New Roman" w:cs="Times New Roman"/>
          <w:bCs/>
          <w:sz w:val="24"/>
          <w:szCs w:val="24"/>
          <w:lang w:eastAsia="ru-RU"/>
        </w:rPr>
        <w:t xml:space="preserve"> оборудование и системы”, оснащенный оборудованием:</w:t>
      </w:r>
    </w:p>
    <w:p w14:paraId="49888779" w14:textId="14C42323" w:rsidR="00DC75EB" w:rsidRPr="00DC75EB" w:rsidRDefault="00DC75EB" w:rsidP="00DC75EB">
      <w:pPr>
        <w:spacing w:after="0" w:line="276" w:lineRule="auto"/>
        <w:jc w:val="both"/>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посадочные места по количеству обучающихся; рабочее место преподавателя, доска</w:t>
      </w:r>
      <w:r w:rsidR="007B6246">
        <w:rPr>
          <w:rFonts w:ascii="Times New Roman" w:eastAsia="Times New Roman" w:hAnsi="Times New Roman" w:cs="Times New Roman"/>
          <w:bCs/>
          <w:sz w:val="24"/>
          <w:szCs w:val="24"/>
          <w:lang w:eastAsia="ru-RU"/>
        </w:rPr>
        <w:t>,</w:t>
      </w:r>
      <w:r w:rsidRPr="00DC75EB">
        <w:rPr>
          <w:rFonts w:ascii="Times New Roman" w:eastAsia="Times New Roman" w:hAnsi="Times New Roman" w:cs="Times New Roman"/>
          <w:bCs/>
          <w:sz w:val="24"/>
          <w:szCs w:val="24"/>
          <w:lang w:eastAsia="ru-RU"/>
        </w:rPr>
        <w:t xml:space="preserve"> учебная, дидактические пособия; программное обеспечение, наглядные пособия и учебно-лабораторные комплекты по тематике кабинета; видеофильмы и электронные учебные </w:t>
      </w:r>
      <w:r w:rsidR="007B6246" w:rsidRPr="00DC75EB">
        <w:rPr>
          <w:rFonts w:ascii="Times New Roman" w:eastAsia="Times New Roman" w:hAnsi="Times New Roman" w:cs="Times New Roman"/>
          <w:bCs/>
          <w:sz w:val="24"/>
          <w:szCs w:val="24"/>
          <w:lang w:eastAsia="ru-RU"/>
        </w:rPr>
        <w:t>курсы, технические</w:t>
      </w:r>
      <w:r w:rsidRPr="00DC75EB">
        <w:rPr>
          <w:rFonts w:ascii="Times New Roman" w:eastAsia="Times New Roman" w:hAnsi="Times New Roman" w:cs="Times New Roman"/>
          <w:bCs/>
          <w:sz w:val="24"/>
          <w:szCs w:val="24"/>
          <w:lang w:eastAsia="ru-RU"/>
        </w:rPr>
        <w:t xml:space="preserve"> средства: видеооборудование (мультимедийный проектор с экраном или телевизор, или интерактивная доска); экран, проектор.</w:t>
      </w:r>
    </w:p>
    <w:p w14:paraId="15C20FF1" w14:textId="2F1883E3" w:rsidR="00DC75EB" w:rsidRPr="00DC75EB" w:rsidRDefault="00DC75EB" w:rsidP="00DC75EB">
      <w:pPr>
        <w:spacing w:after="0" w:line="276" w:lineRule="auto"/>
        <w:ind w:firstLine="708"/>
        <w:jc w:val="both"/>
        <w:rPr>
          <w:rFonts w:ascii="Times New Roman" w:eastAsia="Times New Roman" w:hAnsi="Times New Roman" w:cs="Times New Roman"/>
          <w:bCs/>
          <w:sz w:val="24"/>
          <w:szCs w:val="24"/>
          <w:lang w:eastAsia="ru-RU"/>
        </w:rPr>
      </w:pPr>
      <w:r w:rsidRPr="007B6246">
        <w:rPr>
          <w:rFonts w:ascii="Times New Roman" w:eastAsia="Times New Roman" w:hAnsi="Times New Roman" w:cs="Times New Roman"/>
          <w:bCs/>
          <w:sz w:val="24"/>
          <w:szCs w:val="24"/>
          <w:lang w:eastAsia="ru-RU"/>
        </w:rPr>
        <w:t>Лаборатории “Автоматизация холодильных установок</w:t>
      </w:r>
      <w:r w:rsidR="007B6246" w:rsidRPr="007B6246">
        <w:rPr>
          <w:rFonts w:ascii="Times New Roman" w:eastAsia="Times New Roman" w:hAnsi="Times New Roman" w:cs="Times New Roman"/>
          <w:bCs/>
          <w:sz w:val="24"/>
          <w:szCs w:val="24"/>
          <w:lang w:eastAsia="ru-RU"/>
        </w:rPr>
        <w:t>”, “</w:t>
      </w:r>
      <w:r w:rsidRPr="007B6246">
        <w:rPr>
          <w:rFonts w:ascii="Times New Roman" w:eastAsia="Times New Roman" w:hAnsi="Times New Roman" w:cs="Times New Roman"/>
          <w:bCs/>
          <w:sz w:val="24"/>
          <w:szCs w:val="24"/>
          <w:lang w:eastAsia="ru-RU"/>
        </w:rPr>
        <w:t>Холодильно-компрессорные машины</w:t>
      </w:r>
      <w:proofErr w:type="gramStart"/>
      <w:r w:rsidRPr="007B6246">
        <w:rPr>
          <w:rFonts w:ascii="Times New Roman" w:eastAsia="Times New Roman" w:hAnsi="Times New Roman" w:cs="Times New Roman"/>
          <w:bCs/>
          <w:sz w:val="24"/>
          <w:szCs w:val="24"/>
          <w:lang w:eastAsia="ru-RU"/>
        </w:rPr>
        <w:t>”,  “</w:t>
      </w:r>
      <w:proofErr w:type="gramEnd"/>
      <w:r w:rsidRPr="007B6246">
        <w:rPr>
          <w:rFonts w:ascii="Times New Roman" w:eastAsia="Times New Roman" w:hAnsi="Times New Roman" w:cs="Times New Roman"/>
          <w:bCs/>
          <w:sz w:val="24"/>
          <w:szCs w:val="24"/>
          <w:lang w:eastAsia="ru-RU"/>
        </w:rPr>
        <w:t>Электроника и электрооборудование холодильных машин и установок”, оснащенные</w:t>
      </w:r>
      <w:r w:rsidRPr="00DC75EB">
        <w:rPr>
          <w:rFonts w:ascii="Times New Roman" w:eastAsia="Times New Roman" w:hAnsi="Times New Roman" w:cs="Times New Roman"/>
          <w:bCs/>
          <w:sz w:val="24"/>
          <w:szCs w:val="24"/>
          <w:lang w:eastAsia="ru-RU"/>
        </w:rPr>
        <w:t xml:space="preserve"> в соответствии с п.</w:t>
      </w:r>
      <w:r w:rsidR="007B6246">
        <w:rPr>
          <w:rFonts w:ascii="Times New Roman" w:eastAsia="Times New Roman" w:hAnsi="Times New Roman" w:cs="Times New Roman"/>
          <w:bCs/>
          <w:sz w:val="24"/>
          <w:szCs w:val="24"/>
          <w:lang w:eastAsia="ru-RU"/>
        </w:rPr>
        <w:t xml:space="preserve"> </w:t>
      </w:r>
      <w:r w:rsidRPr="00DC75EB">
        <w:rPr>
          <w:rFonts w:ascii="Times New Roman" w:eastAsia="Times New Roman" w:hAnsi="Times New Roman" w:cs="Times New Roman"/>
          <w:bCs/>
          <w:sz w:val="24"/>
          <w:szCs w:val="24"/>
          <w:lang w:eastAsia="ru-RU"/>
        </w:rPr>
        <w:t>6.1.2.</w:t>
      </w:r>
      <w:r w:rsidR="007B6246">
        <w:rPr>
          <w:rFonts w:ascii="Times New Roman" w:eastAsia="Times New Roman" w:hAnsi="Times New Roman" w:cs="Times New Roman"/>
          <w:bCs/>
          <w:sz w:val="24"/>
          <w:szCs w:val="24"/>
          <w:lang w:eastAsia="ru-RU"/>
        </w:rPr>
        <w:t>3</w:t>
      </w:r>
      <w:r w:rsidRPr="00DC75EB">
        <w:rPr>
          <w:rFonts w:ascii="Times New Roman" w:eastAsia="Times New Roman" w:hAnsi="Times New Roman" w:cs="Times New Roman"/>
          <w:bCs/>
          <w:sz w:val="24"/>
          <w:szCs w:val="24"/>
          <w:lang w:eastAsia="ru-RU"/>
        </w:rPr>
        <w:t xml:space="preserve"> </w:t>
      </w:r>
      <w:bookmarkStart w:id="42" w:name="_Hlk111111533"/>
      <w:r w:rsidR="007B6246">
        <w:rPr>
          <w:rFonts w:ascii="Times New Roman" w:hAnsi="Times New Roman"/>
          <w:bCs/>
          <w:sz w:val="24"/>
          <w:szCs w:val="24"/>
        </w:rPr>
        <w:t>п</w:t>
      </w:r>
      <w:r w:rsidR="007B6246" w:rsidRPr="00315F34">
        <w:rPr>
          <w:rFonts w:ascii="Times New Roman" w:hAnsi="Times New Roman"/>
          <w:bCs/>
          <w:sz w:val="24"/>
          <w:szCs w:val="24"/>
        </w:rPr>
        <w:t xml:space="preserve">римерной </w:t>
      </w:r>
      <w:r w:rsidR="007B6246">
        <w:rPr>
          <w:rFonts w:ascii="Times New Roman" w:hAnsi="Times New Roman"/>
          <w:bCs/>
          <w:sz w:val="24"/>
          <w:szCs w:val="24"/>
        </w:rPr>
        <w:t>основной образовательной</w:t>
      </w:r>
      <w:r w:rsidR="007B6246" w:rsidRPr="00315F34">
        <w:rPr>
          <w:rFonts w:ascii="Times New Roman" w:hAnsi="Times New Roman"/>
          <w:bCs/>
          <w:sz w:val="24"/>
          <w:szCs w:val="24"/>
        </w:rPr>
        <w:t xml:space="preserve"> программы по</w:t>
      </w:r>
      <w:bookmarkEnd w:id="42"/>
      <w:r w:rsidRPr="00DC75EB">
        <w:rPr>
          <w:rFonts w:ascii="Times New Roman" w:eastAsia="Times New Roman" w:hAnsi="Times New Roman" w:cs="Times New Roman"/>
          <w:bCs/>
          <w:sz w:val="24"/>
          <w:szCs w:val="24"/>
          <w:lang w:eastAsia="ru-RU"/>
        </w:rPr>
        <w:t xml:space="preserve"> специальности.</w:t>
      </w:r>
    </w:p>
    <w:p w14:paraId="50EA4201" w14:textId="56DDC70D" w:rsidR="00DC75EB" w:rsidRPr="00DC75EB" w:rsidRDefault="00DC75EB" w:rsidP="00DC75EB">
      <w:pPr>
        <w:spacing w:after="0" w:line="276" w:lineRule="auto"/>
        <w:ind w:firstLine="708"/>
        <w:jc w:val="both"/>
        <w:rPr>
          <w:rFonts w:ascii="Times New Roman" w:eastAsia="Times New Roman" w:hAnsi="Times New Roman" w:cs="Times New Roman"/>
          <w:bCs/>
          <w:sz w:val="24"/>
          <w:szCs w:val="24"/>
          <w:lang w:eastAsia="ru-RU"/>
        </w:rPr>
      </w:pPr>
      <w:r w:rsidRPr="007B6246">
        <w:rPr>
          <w:rFonts w:ascii="Times New Roman" w:eastAsia="Times New Roman" w:hAnsi="Times New Roman" w:cs="Times New Roman"/>
          <w:bCs/>
          <w:sz w:val="24"/>
          <w:szCs w:val="24"/>
          <w:lang w:eastAsia="ru-RU"/>
        </w:rPr>
        <w:t>Мастерские “Сварочный участок</w:t>
      </w:r>
      <w:r w:rsidR="007B6246" w:rsidRPr="007B6246">
        <w:rPr>
          <w:rFonts w:ascii="Times New Roman" w:eastAsia="Times New Roman" w:hAnsi="Times New Roman" w:cs="Times New Roman"/>
          <w:bCs/>
          <w:sz w:val="24"/>
          <w:szCs w:val="24"/>
          <w:lang w:eastAsia="ru-RU"/>
        </w:rPr>
        <w:t>”, “</w:t>
      </w:r>
      <w:r w:rsidRPr="007B6246">
        <w:rPr>
          <w:rFonts w:ascii="Times New Roman" w:eastAsia="Times New Roman" w:hAnsi="Times New Roman" w:cs="Times New Roman"/>
          <w:bCs/>
          <w:sz w:val="24"/>
          <w:szCs w:val="24"/>
          <w:lang w:eastAsia="ru-RU"/>
        </w:rPr>
        <w:t>Слесарно-механический участок”,</w:t>
      </w:r>
      <w:r w:rsidRPr="00DC75EB">
        <w:rPr>
          <w:rFonts w:ascii="Times New Roman" w:eastAsia="Times New Roman" w:hAnsi="Times New Roman" w:cs="Times New Roman"/>
          <w:bCs/>
          <w:sz w:val="24"/>
          <w:szCs w:val="24"/>
          <w:lang w:eastAsia="ru-RU"/>
        </w:rPr>
        <w:t xml:space="preserve"> оснащенные в соответствии с п.</w:t>
      </w:r>
      <w:r w:rsidR="007B6246">
        <w:rPr>
          <w:rFonts w:ascii="Times New Roman" w:eastAsia="Times New Roman" w:hAnsi="Times New Roman" w:cs="Times New Roman"/>
          <w:bCs/>
          <w:sz w:val="24"/>
          <w:szCs w:val="24"/>
          <w:lang w:eastAsia="ru-RU"/>
        </w:rPr>
        <w:t xml:space="preserve"> </w:t>
      </w:r>
      <w:r w:rsidRPr="00DC75EB">
        <w:rPr>
          <w:rFonts w:ascii="Times New Roman" w:eastAsia="Times New Roman" w:hAnsi="Times New Roman" w:cs="Times New Roman"/>
          <w:bCs/>
          <w:sz w:val="24"/>
          <w:szCs w:val="24"/>
          <w:lang w:eastAsia="ru-RU"/>
        </w:rPr>
        <w:t>6.1.2.</w:t>
      </w:r>
      <w:r w:rsidR="007B6246">
        <w:rPr>
          <w:rFonts w:ascii="Times New Roman" w:eastAsia="Times New Roman" w:hAnsi="Times New Roman" w:cs="Times New Roman"/>
          <w:bCs/>
          <w:sz w:val="24"/>
          <w:szCs w:val="24"/>
          <w:lang w:eastAsia="ru-RU"/>
        </w:rPr>
        <w:t>4</w:t>
      </w:r>
      <w:r w:rsidRPr="00DC75EB">
        <w:rPr>
          <w:rFonts w:ascii="Times New Roman" w:eastAsia="Times New Roman" w:hAnsi="Times New Roman" w:cs="Times New Roman"/>
          <w:bCs/>
          <w:sz w:val="24"/>
          <w:szCs w:val="24"/>
          <w:lang w:eastAsia="ru-RU"/>
        </w:rPr>
        <w:t xml:space="preserve"> </w:t>
      </w:r>
      <w:r w:rsidR="007B6246">
        <w:rPr>
          <w:rFonts w:ascii="Times New Roman" w:hAnsi="Times New Roman"/>
          <w:bCs/>
          <w:sz w:val="24"/>
          <w:szCs w:val="24"/>
        </w:rPr>
        <w:t>п</w:t>
      </w:r>
      <w:r w:rsidR="007B6246" w:rsidRPr="00315F34">
        <w:rPr>
          <w:rFonts w:ascii="Times New Roman" w:hAnsi="Times New Roman"/>
          <w:bCs/>
          <w:sz w:val="24"/>
          <w:szCs w:val="24"/>
        </w:rPr>
        <w:t xml:space="preserve">римерной </w:t>
      </w:r>
      <w:r w:rsidR="007B6246">
        <w:rPr>
          <w:rFonts w:ascii="Times New Roman" w:hAnsi="Times New Roman"/>
          <w:bCs/>
          <w:sz w:val="24"/>
          <w:szCs w:val="24"/>
        </w:rPr>
        <w:t>основной образовательной</w:t>
      </w:r>
      <w:r w:rsidR="007B6246" w:rsidRPr="00315F34">
        <w:rPr>
          <w:rFonts w:ascii="Times New Roman" w:hAnsi="Times New Roman"/>
          <w:bCs/>
          <w:sz w:val="24"/>
          <w:szCs w:val="24"/>
        </w:rPr>
        <w:t xml:space="preserve"> программы по</w:t>
      </w:r>
      <w:r w:rsidRPr="00DC75EB">
        <w:rPr>
          <w:rFonts w:ascii="Times New Roman" w:eastAsia="Times New Roman" w:hAnsi="Times New Roman" w:cs="Times New Roman"/>
          <w:bCs/>
          <w:sz w:val="24"/>
          <w:szCs w:val="24"/>
          <w:lang w:eastAsia="ru-RU"/>
        </w:rPr>
        <w:t xml:space="preserve"> специальности.</w:t>
      </w:r>
    </w:p>
    <w:p w14:paraId="45F2F5B5" w14:textId="16067661" w:rsidR="00DC75EB" w:rsidRPr="00DC75EB" w:rsidRDefault="00DC75EB" w:rsidP="00DC75EB">
      <w:pPr>
        <w:spacing w:after="0" w:line="276" w:lineRule="auto"/>
        <w:ind w:firstLine="708"/>
        <w:jc w:val="both"/>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Оснащенные базы практики в соответствии с п 6.1.2.</w:t>
      </w:r>
      <w:r w:rsidR="007B6246">
        <w:rPr>
          <w:rFonts w:ascii="Times New Roman" w:eastAsia="Times New Roman" w:hAnsi="Times New Roman" w:cs="Times New Roman"/>
          <w:bCs/>
          <w:sz w:val="24"/>
          <w:szCs w:val="24"/>
          <w:lang w:eastAsia="ru-RU"/>
        </w:rPr>
        <w:t>5</w:t>
      </w:r>
      <w:r w:rsidRPr="00DC75EB">
        <w:rPr>
          <w:rFonts w:ascii="Times New Roman" w:eastAsia="Times New Roman" w:hAnsi="Times New Roman" w:cs="Times New Roman"/>
          <w:bCs/>
          <w:sz w:val="24"/>
          <w:szCs w:val="24"/>
          <w:lang w:eastAsia="ru-RU"/>
        </w:rPr>
        <w:t xml:space="preserve"> </w:t>
      </w:r>
      <w:r w:rsidR="007B6246">
        <w:rPr>
          <w:rFonts w:ascii="Times New Roman" w:hAnsi="Times New Roman"/>
          <w:bCs/>
          <w:sz w:val="24"/>
          <w:szCs w:val="24"/>
        </w:rPr>
        <w:t>п</w:t>
      </w:r>
      <w:r w:rsidR="007B6246" w:rsidRPr="00315F34">
        <w:rPr>
          <w:rFonts w:ascii="Times New Roman" w:hAnsi="Times New Roman"/>
          <w:bCs/>
          <w:sz w:val="24"/>
          <w:szCs w:val="24"/>
        </w:rPr>
        <w:t xml:space="preserve">римерной </w:t>
      </w:r>
      <w:r w:rsidR="007B6246">
        <w:rPr>
          <w:rFonts w:ascii="Times New Roman" w:hAnsi="Times New Roman"/>
          <w:bCs/>
          <w:sz w:val="24"/>
          <w:szCs w:val="24"/>
        </w:rPr>
        <w:t>основной образовательной</w:t>
      </w:r>
      <w:r w:rsidR="007B6246" w:rsidRPr="00315F34">
        <w:rPr>
          <w:rFonts w:ascii="Times New Roman" w:hAnsi="Times New Roman"/>
          <w:bCs/>
          <w:sz w:val="24"/>
          <w:szCs w:val="24"/>
        </w:rPr>
        <w:t xml:space="preserve"> программы по </w:t>
      </w:r>
      <w:r w:rsidRPr="00DC75EB">
        <w:rPr>
          <w:rFonts w:ascii="Times New Roman" w:eastAsia="Times New Roman" w:hAnsi="Times New Roman" w:cs="Times New Roman"/>
          <w:bCs/>
          <w:sz w:val="24"/>
          <w:szCs w:val="24"/>
          <w:lang w:eastAsia="ru-RU"/>
        </w:rPr>
        <w:t>специальности.</w:t>
      </w:r>
    </w:p>
    <w:p w14:paraId="405E9C9E" w14:textId="77777777" w:rsidR="007B6246" w:rsidRDefault="007B6246" w:rsidP="00DC75EB">
      <w:pPr>
        <w:spacing w:after="0" w:line="240" w:lineRule="auto"/>
        <w:ind w:firstLine="708"/>
        <w:jc w:val="both"/>
        <w:rPr>
          <w:rFonts w:ascii="Times New Roman" w:eastAsia="Times New Roman" w:hAnsi="Times New Roman" w:cs="Times New Roman"/>
          <w:lang w:eastAsia="ru-RU"/>
        </w:rPr>
      </w:pPr>
    </w:p>
    <w:p w14:paraId="7C9E9242" w14:textId="0A858C28" w:rsidR="00DC75EB" w:rsidRPr="00DC75EB" w:rsidRDefault="00DC75EB" w:rsidP="00DC75EB">
      <w:pPr>
        <w:spacing w:after="0" w:line="240" w:lineRule="auto"/>
        <w:ind w:firstLine="708"/>
        <w:jc w:val="both"/>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3.2. Информационное обеспечение реализации программы.</w:t>
      </w:r>
    </w:p>
    <w:p w14:paraId="6A5DF273" w14:textId="4429981F" w:rsidR="00DC75EB" w:rsidRPr="00DC75EB" w:rsidRDefault="007B6246" w:rsidP="00DC75EB">
      <w:pPr>
        <w:suppressAutoHyphens/>
        <w:spacing w:after="0" w:line="276" w:lineRule="auto"/>
        <w:ind w:firstLine="709"/>
        <w:jc w:val="both"/>
        <w:rPr>
          <w:rFonts w:ascii="Times New Roman" w:eastAsia="Times New Roman" w:hAnsi="Times New Roman" w:cs="Times New Roman"/>
          <w:bCs/>
          <w:sz w:val="24"/>
          <w:szCs w:val="24"/>
          <w:lang w:eastAsia="ru-RU"/>
        </w:rPr>
      </w:pPr>
      <w:r w:rsidRPr="007B6246">
        <w:rPr>
          <w:rFonts w:ascii="Times New Roman" w:eastAsia="Times New Roman" w:hAnsi="Times New Roman" w:cs="Times New Roman"/>
          <w:bCs/>
          <w:sz w:val="24"/>
          <w:szCs w:val="24"/>
          <w:lang w:eastAsia="ru-RU"/>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r w:rsidR="00DC75EB" w:rsidRPr="00DC75EB">
        <w:rPr>
          <w:rFonts w:ascii="Times New Roman" w:eastAsia="Times New Roman" w:hAnsi="Times New Roman" w:cs="Times New Roman"/>
          <w:bCs/>
          <w:sz w:val="24"/>
          <w:szCs w:val="24"/>
          <w:lang w:eastAsia="ru-RU"/>
        </w:rPr>
        <w:t>.</w:t>
      </w:r>
    </w:p>
    <w:p w14:paraId="312B0503" w14:textId="77777777" w:rsidR="00DC75EB" w:rsidRPr="00DC75EB" w:rsidRDefault="00DC75EB" w:rsidP="00DC75EB">
      <w:pPr>
        <w:rPr>
          <w:rFonts w:ascii="Times New Roman" w:eastAsia="Times New Roman" w:hAnsi="Times New Roman" w:cs="Times New Roman"/>
          <w:lang w:eastAsia="ru-RU"/>
        </w:rPr>
      </w:pPr>
    </w:p>
    <w:p w14:paraId="68D69003" w14:textId="77777777" w:rsidR="005D02EC" w:rsidRPr="00DC75EB" w:rsidRDefault="005D02EC" w:rsidP="005D02EC">
      <w:pPr>
        <w:spacing w:after="0"/>
        <w:ind w:firstLine="709"/>
        <w:rPr>
          <w:rFonts w:ascii="Times New Roman" w:hAnsi="Times New Roman" w:cs="Times New Roman"/>
          <w:b/>
          <w:bCs/>
          <w:sz w:val="24"/>
          <w:szCs w:val="24"/>
        </w:rPr>
      </w:pPr>
      <w:r w:rsidRPr="00DC75EB">
        <w:rPr>
          <w:rFonts w:ascii="Times New Roman" w:hAnsi="Times New Roman" w:cs="Times New Roman"/>
          <w:b/>
          <w:bCs/>
          <w:sz w:val="24"/>
          <w:szCs w:val="24"/>
        </w:rPr>
        <w:t xml:space="preserve">3.2.1. Основные печатные </w:t>
      </w:r>
      <w:r>
        <w:rPr>
          <w:rFonts w:ascii="Times New Roman" w:hAnsi="Times New Roman" w:cs="Times New Roman"/>
          <w:b/>
          <w:bCs/>
          <w:sz w:val="24"/>
          <w:szCs w:val="24"/>
        </w:rPr>
        <w:t xml:space="preserve">и электронные </w:t>
      </w:r>
      <w:r w:rsidRPr="00DC75EB">
        <w:rPr>
          <w:rFonts w:ascii="Times New Roman" w:hAnsi="Times New Roman" w:cs="Times New Roman"/>
          <w:b/>
          <w:bCs/>
          <w:sz w:val="24"/>
          <w:szCs w:val="24"/>
        </w:rPr>
        <w:t>издания.</w:t>
      </w:r>
    </w:p>
    <w:p w14:paraId="0A5FB668" w14:textId="77777777" w:rsidR="005D02EC" w:rsidRPr="00DC75EB" w:rsidRDefault="005D02EC" w:rsidP="005D02EC">
      <w:pPr>
        <w:spacing w:after="0"/>
        <w:ind w:firstLine="709"/>
        <w:jc w:val="both"/>
        <w:rPr>
          <w:rFonts w:ascii="Times New Roman" w:hAnsi="Times New Roman" w:cs="Times New Roman"/>
          <w:sz w:val="24"/>
          <w:szCs w:val="24"/>
        </w:rPr>
      </w:pPr>
      <w:r w:rsidRPr="00DC75EB">
        <w:rPr>
          <w:rFonts w:ascii="Times New Roman" w:hAnsi="Times New Roman" w:cs="Times New Roman"/>
          <w:sz w:val="24"/>
          <w:szCs w:val="24"/>
        </w:rPr>
        <w:t xml:space="preserve">1. Иванова, Е. Е.  Технология </w:t>
      </w:r>
      <w:proofErr w:type="gramStart"/>
      <w:r w:rsidRPr="00DC75EB">
        <w:rPr>
          <w:rFonts w:ascii="Times New Roman" w:hAnsi="Times New Roman" w:cs="Times New Roman"/>
          <w:sz w:val="24"/>
          <w:szCs w:val="24"/>
        </w:rPr>
        <w:t>морепродуктов :</w:t>
      </w:r>
      <w:proofErr w:type="gramEnd"/>
      <w:r w:rsidRPr="00DC75EB">
        <w:rPr>
          <w:rFonts w:ascii="Times New Roman" w:hAnsi="Times New Roman" w:cs="Times New Roman"/>
          <w:sz w:val="24"/>
          <w:szCs w:val="24"/>
        </w:rPr>
        <w:t xml:space="preserve"> учебное пособие для среднего профессионального образования / Е. Е. Иванова, Г. И. Касьянов, С. П. Запорожская. — 2-е изд., </w:t>
      </w:r>
      <w:proofErr w:type="spellStart"/>
      <w:r w:rsidRPr="00DC75EB">
        <w:rPr>
          <w:rFonts w:ascii="Times New Roman" w:hAnsi="Times New Roman" w:cs="Times New Roman"/>
          <w:sz w:val="24"/>
          <w:szCs w:val="24"/>
        </w:rPr>
        <w:t>испр</w:t>
      </w:r>
      <w:proofErr w:type="spellEnd"/>
      <w:r w:rsidRPr="00DC75EB">
        <w:rPr>
          <w:rFonts w:ascii="Times New Roman" w:hAnsi="Times New Roman" w:cs="Times New Roman"/>
          <w:sz w:val="24"/>
          <w:szCs w:val="24"/>
        </w:rPr>
        <w:t xml:space="preserve">. и доп. — </w:t>
      </w:r>
      <w:proofErr w:type="gramStart"/>
      <w:r w:rsidRPr="00DC75EB">
        <w:rPr>
          <w:rFonts w:ascii="Times New Roman" w:hAnsi="Times New Roman" w:cs="Times New Roman"/>
          <w:sz w:val="24"/>
          <w:szCs w:val="24"/>
        </w:rPr>
        <w:t>Москва :</w:t>
      </w:r>
      <w:proofErr w:type="gramEnd"/>
      <w:r w:rsidRPr="00DC75EB">
        <w:rPr>
          <w:rFonts w:ascii="Times New Roman" w:hAnsi="Times New Roman" w:cs="Times New Roman"/>
          <w:sz w:val="24"/>
          <w:szCs w:val="24"/>
        </w:rPr>
        <w:t xml:space="preserve"> Издательство </w:t>
      </w:r>
      <w:proofErr w:type="spellStart"/>
      <w:r w:rsidRPr="00DC75EB">
        <w:rPr>
          <w:rFonts w:ascii="Times New Roman" w:hAnsi="Times New Roman" w:cs="Times New Roman"/>
          <w:sz w:val="24"/>
          <w:szCs w:val="24"/>
        </w:rPr>
        <w:t>Юрайт</w:t>
      </w:r>
      <w:proofErr w:type="spellEnd"/>
      <w:r w:rsidRPr="00DC75EB">
        <w:rPr>
          <w:rFonts w:ascii="Times New Roman" w:hAnsi="Times New Roman" w:cs="Times New Roman"/>
          <w:sz w:val="24"/>
          <w:szCs w:val="24"/>
        </w:rPr>
        <w:t xml:space="preserve">, 2022. — 208 с. — (Профессиональное образование). — ISBN 978-5-534-09389-6. — </w:t>
      </w:r>
      <w:proofErr w:type="gramStart"/>
      <w:r w:rsidRPr="00DC75EB">
        <w:rPr>
          <w:rFonts w:ascii="Times New Roman" w:hAnsi="Times New Roman" w:cs="Times New Roman"/>
          <w:sz w:val="24"/>
          <w:szCs w:val="24"/>
        </w:rPr>
        <w:t>Текст :</w:t>
      </w:r>
      <w:proofErr w:type="gramEnd"/>
      <w:r w:rsidRPr="00DC75EB">
        <w:rPr>
          <w:rFonts w:ascii="Times New Roman" w:hAnsi="Times New Roman" w:cs="Times New Roman"/>
          <w:sz w:val="24"/>
          <w:szCs w:val="24"/>
        </w:rPr>
        <w:t xml:space="preserve"> электронный // Образовательная платформа </w:t>
      </w:r>
      <w:proofErr w:type="spellStart"/>
      <w:r w:rsidRPr="00DC75EB">
        <w:rPr>
          <w:rFonts w:ascii="Times New Roman" w:hAnsi="Times New Roman" w:cs="Times New Roman"/>
          <w:sz w:val="24"/>
          <w:szCs w:val="24"/>
        </w:rPr>
        <w:t>Юрайт</w:t>
      </w:r>
      <w:proofErr w:type="spellEnd"/>
      <w:r w:rsidRPr="00DC75EB">
        <w:rPr>
          <w:rFonts w:ascii="Times New Roman" w:hAnsi="Times New Roman" w:cs="Times New Roman"/>
          <w:sz w:val="24"/>
          <w:szCs w:val="24"/>
        </w:rPr>
        <w:t xml:space="preserve"> [сайт]. — URL: https://urait.ru/bcode/492647 (дата обращения: 14.06.2022).</w:t>
      </w:r>
    </w:p>
    <w:p w14:paraId="14E57C2A" w14:textId="77777777" w:rsidR="005D02EC" w:rsidRPr="00DC75EB" w:rsidRDefault="005D02EC" w:rsidP="005D02EC">
      <w:pPr>
        <w:spacing w:after="0"/>
        <w:ind w:firstLine="709"/>
        <w:jc w:val="both"/>
        <w:rPr>
          <w:rFonts w:ascii="Times New Roman" w:hAnsi="Times New Roman" w:cs="Times New Roman"/>
          <w:sz w:val="24"/>
          <w:szCs w:val="24"/>
        </w:rPr>
      </w:pPr>
      <w:r w:rsidRPr="00DC75EB">
        <w:rPr>
          <w:rFonts w:ascii="Times New Roman" w:hAnsi="Times New Roman" w:cs="Times New Roman"/>
          <w:sz w:val="24"/>
          <w:szCs w:val="24"/>
        </w:rPr>
        <w:t xml:space="preserve">2. Ларкин, Д. К.  </w:t>
      </w:r>
      <w:proofErr w:type="spellStart"/>
      <w:r w:rsidRPr="00DC75EB">
        <w:rPr>
          <w:rFonts w:ascii="Times New Roman" w:hAnsi="Times New Roman" w:cs="Times New Roman"/>
          <w:sz w:val="24"/>
          <w:szCs w:val="24"/>
        </w:rPr>
        <w:t>Тепломассообменное</w:t>
      </w:r>
      <w:proofErr w:type="spellEnd"/>
      <w:r w:rsidRPr="00DC75EB">
        <w:rPr>
          <w:rFonts w:ascii="Times New Roman" w:hAnsi="Times New Roman" w:cs="Times New Roman"/>
          <w:sz w:val="24"/>
          <w:szCs w:val="24"/>
        </w:rPr>
        <w:t xml:space="preserve"> оборудование </w:t>
      </w:r>
      <w:proofErr w:type="gramStart"/>
      <w:r w:rsidRPr="00DC75EB">
        <w:rPr>
          <w:rFonts w:ascii="Times New Roman" w:hAnsi="Times New Roman" w:cs="Times New Roman"/>
          <w:sz w:val="24"/>
          <w:szCs w:val="24"/>
        </w:rPr>
        <w:t>предприятий :</w:t>
      </w:r>
      <w:proofErr w:type="gramEnd"/>
      <w:r w:rsidRPr="00DC75EB">
        <w:rPr>
          <w:rFonts w:ascii="Times New Roman" w:hAnsi="Times New Roman" w:cs="Times New Roman"/>
          <w:sz w:val="24"/>
          <w:szCs w:val="24"/>
        </w:rPr>
        <w:t xml:space="preserve"> учебное пособие для вузов / Д. К. Ларкин. — 2-е изд. — </w:t>
      </w:r>
      <w:proofErr w:type="gramStart"/>
      <w:r w:rsidRPr="00DC75EB">
        <w:rPr>
          <w:rFonts w:ascii="Times New Roman" w:hAnsi="Times New Roman" w:cs="Times New Roman"/>
          <w:sz w:val="24"/>
          <w:szCs w:val="24"/>
        </w:rPr>
        <w:t>Москва :</w:t>
      </w:r>
      <w:proofErr w:type="gramEnd"/>
      <w:r w:rsidRPr="00DC75EB">
        <w:rPr>
          <w:rFonts w:ascii="Times New Roman" w:hAnsi="Times New Roman" w:cs="Times New Roman"/>
          <w:sz w:val="24"/>
          <w:szCs w:val="24"/>
        </w:rPr>
        <w:t xml:space="preserve"> Издательство </w:t>
      </w:r>
      <w:proofErr w:type="spellStart"/>
      <w:r w:rsidRPr="00DC75EB">
        <w:rPr>
          <w:rFonts w:ascii="Times New Roman" w:hAnsi="Times New Roman" w:cs="Times New Roman"/>
          <w:sz w:val="24"/>
          <w:szCs w:val="24"/>
        </w:rPr>
        <w:t>Юрайт</w:t>
      </w:r>
      <w:proofErr w:type="spellEnd"/>
      <w:r w:rsidRPr="00DC75EB">
        <w:rPr>
          <w:rFonts w:ascii="Times New Roman" w:hAnsi="Times New Roman" w:cs="Times New Roman"/>
          <w:sz w:val="24"/>
          <w:szCs w:val="24"/>
        </w:rPr>
        <w:t xml:space="preserve">, 2022. — 246 с. — (Высшее образование). — ISBN 978-5-534-12032-5. — </w:t>
      </w:r>
      <w:proofErr w:type="gramStart"/>
      <w:r w:rsidRPr="00DC75EB">
        <w:rPr>
          <w:rFonts w:ascii="Times New Roman" w:hAnsi="Times New Roman" w:cs="Times New Roman"/>
          <w:sz w:val="24"/>
          <w:szCs w:val="24"/>
        </w:rPr>
        <w:t>Текст :</w:t>
      </w:r>
      <w:proofErr w:type="gramEnd"/>
      <w:r w:rsidRPr="00DC75EB">
        <w:rPr>
          <w:rFonts w:ascii="Times New Roman" w:hAnsi="Times New Roman" w:cs="Times New Roman"/>
          <w:sz w:val="24"/>
          <w:szCs w:val="24"/>
        </w:rPr>
        <w:t xml:space="preserve"> электронный // Образовательная платформа </w:t>
      </w:r>
      <w:proofErr w:type="spellStart"/>
      <w:r w:rsidRPr="00DC75EB">
        <w:rPr>
          <w:rFonts w:ascii="Times New Roman" w:hAnsi="Times New Roman" w:cs="Times New Roman"/>
          <w:sz w:val="24"/>
          <w:szCs w:val="24"/>
        </w:rPr>
        <w:t>Юрайт</w:t>
      </w:r>
      <w:proofErr w:type="spellEnd"/>
      <w:r w:rsidRPr="00DC75EB">
        <w:rPr>
          <w:rFonts w:ascii="Times New Roman" w:hAnsi="Times New Roman" w:cs="Times New Roman"/>
          <w:sz w:val="24"/>
          <w:szCs w:val="24"/>
        </w:rPr>
        <w:t xml:space="preserve"> [сайт]. — URL: https://urait.ru/bcode/495297 (дата обращения: 14.06.2022).</w:t>
      </w:r>
    </w:p>
    <w:p w14:paraId="42D91C91" w14:textId="09062093" w:rsidR="005D02EC" w:rsidRPr="00DC75EB" w:rsidRDefault="00667BD5" w:rsidP="005D02EC">
      <w:pPr>
        <w:spacing w:after="0"/>
        <w:ind w:firstLine="709"/>
        <w:jc w:val="both"/>
        <w:rPr>
          <w:rFonts w:ascii="Times New Roman" w:hAnsi="Times New Roman" w:cs="Times New Roman"/>
          <w:sz w:val="24"/>
          <w:szCs w:val="24"/>
        </w:rPr>
      </w:pPr>
      <w:r>
        <w:rPr>
          <w:rFonts w:ascii="Times New Roman" w:hAnsi="Times New Roman" w:cs="Times New Roman"/>
          <w:sz w:val="24"/>
          <w:szCs w:val="24"/>
        </w:rPr>
        <w:t>3</w:t>
      </w:r>
      <w:r w:rsidR="005D02EC" w:rsidRPr="00DC75EB">
        <w:rPr>
          <w:rFonts w:ascii="Times New Roman" w:hAnsi="Times New Roman" w:cs="Times New Roman"/>
          <w:sz w:val="24"/>
          <w:szCs w:val="24"/>
        </w:rPr>
        <w:t xml:space="preserve">. Царегородцева, Е. В.  Технология хранения, переработки и стандартизация мяса и </w:t>
      </w:r>
      <w:proofErr w:type="gramStart"/>
      <w:r w:rsidR="005D02EC" w:rsidRPr="00DC75EB">
        <w:rPr>
          <w:rFonts w:ascii="Times New Roman" w:hAnsi="Times New Roman" w:cs="Times New Roman"/>
          <w:sz w:val="24"/>
          <w:szCs w:val="24"/>
        </w:rPr>
        <w:t>мясопродуктов :</w:t>
      </w:r>
      <w:proofErr w:type="gramEnd"/>
      <w:r w:rsidR="005D02EC" w:rsidRPr="00DC75EB">
        <w:rPr>
          <w:rFonts w:ascii="Times New Roman" w:hAnsi="Times New Roman" w:cs="Times New Roman"/>
          <w:sz w:val="24"/>
          <w:szCs w:val="24"/>
        </w:rPr>
        <w:t xml:space="preserve"> учебное пособие для вузов / Е. В. Царегородцева. — </w:t>
      </w:r>
      <w:proofErr w:type="gramStart"/>
      <w:r w:rsidR="005D02EC" w:rsidRPr="00DC75EB">
        <w:rPr>
          <w:rFonts w:ascii="Times New Roman" w:hAnsi="Times New Roman" w:cs="Times New Roman"/>
          <w:sz w:val="24"/>
          <w:szCs w:val="24"/>
        </w:rPr>
        <w:t>Москва :</w:t>
      </w:r>
      <w:proofErr w:type="gramEnd"/>
      <w:r w:rsidR="005D02EC" w:rsidRPr="00DC75EB">
        <w:rPr>
          <w:rFonts w:ascii="Times New Roman" w:hAnsi="Times New Roman" w:cs="Times New Roman"/>
          <w:sz w:val="24"/>
          <w:szCs w:val="24"/>
        </w:rPr>
        <w:t xml:space="preserve"> Издательство </w:t>
      </w:r>
      <w:proofErr w:type="spellStart"/>
      <w:r w:rsidR="005D02EC" w:rsidRPr="00DC75EB">
        <w:rPr>
          <w:rFonts w:ascii="Times New Roman" w:hAnsi="Times New Roman" w:cs="Times New Roman"/>
          <w:sz w:val="24"/>
          <w:szCs w:val="24"/>
        </w:rPr>
        <w:t>Юрайт</w:t>
      </w:r>
      <w:proofErr w:type="spellEnd"/>
      <w:r w:rsidR="005D02EC" w:rsidRPr="00DC75EB">
        <w:rPr>
          <w:rFonts w:ascii="Times New Roman" w:hAnsi="Times New Roman" w:cs="Times New Roman"/>
          <w:sz w:val="24"/>
          <w:szCs w:val="24"/>
        </w:rPr>
        <w:t xml:space="preserve">, 2022. — 290 с. — (Высшее образование). — ISBN 978-5-534-13259-5. — </w:t>
      </w:r>
      <w:proofErr w:type="gramStart"/>
      <w:r w:rsidR="005D02EC" w:rsidRPr="00DC75EB">
        <w:rPr>
          <w:rFonts w:ascii="Times New Roman" w:hAnsi="Times New Roman" w:cs="Times New Roman"/>
          <w:sz w:val="24"/>
          <w:szCs w:val="24"/>
        </w:rPr>
        <w:t>Текст :</w:t>
      </w:r>
      <w:proofErr w:type="gramEnd"/>
      <w:r w:rsidR="005D02EC" w:rsidRPr="00DC75EB">
        <w:rPr>
          <w:rFonts w:ascii="Times New Roman" w:hAnsi="Times New Roman" w:cs="Times New Roman"/>
          <w:sz w:val="24"/>
          <w:szCs w:val="24"/>
        </w:rPr>
        <w:t xml:space="preserve"> электронный // Образовательная платформа </w:t>
      </w:r>
      <w:proofErr w:type="spellStart"/>
      <w:r w:rsidR="005D02EC" w:rsidRPr="00DC75EB">
        <w:rPr>
          <w:rFonts w:ascii="Times New Roman" w:hAnsi="Times New Roman" w:cs="Times New Roman"/>
          <w:sz w:val="24"/>
          <w:szCs w:val="24"/>
        </w:rPr>
        <w:t>Юрайт</w:t>
      </w:r>
      <w:proofErr w:type="spellEnd"/>
      <w:r w:rsidR="005D02EC" w:rsidRPr="00DC75EB">
        <w:rPr>
          <w:rFonts w:ascii="Times New Roman" w:hAnsi="Times New Roman" w:cs="Times New Roman"/>
          <w:sz w:val="24"/>
          <w:szCs w:val="24"/>
        </w:rPr>
        <w:t xml:space="preserve"> [сайт]. — URL: https://urait.ru/bcode/497415 (дата обращения: 14.06.2022).</w:t>
      </w:r>
    </w:p>
    <w:p w14:paraId="1E29C131" w14:textId="1CF097B8" w:rsidR="005D02EC" w:rsidRPr="00DC75EB" w:rsidRDefault="00667BD5" w:rsidP="005D02EC">
      <w:pPr>
        <w:spacing w:after="0"/>
        <w:ind w:firstLine="709"/>
        <w:jc w:val="both"/>
        <w:rPr>
          <w:rFonts w:ascii="Times New Roman" w:hAnsi="Times New Roman" w:cs="Times New Roman"/>
          <w:sz w:val="24"/>
          <w:szCs w:val="24"/>
        </w:rPr>
      </w:pPr>
      <w:r>
        <w:rPr>
          <w:rFonts w:ascii="Times New Roman" w:hAnsi="Times New Roman" w:cs="Times New Roman"/>
          <w:sz w:val="24"/>
          <w:szCs w:val="24"/>
        </w:rPr>
        <w:lastRenderedPageBreak/>
        <w:t>4</w:t>
      </w:r>
      <w:r w:rsidR="005D02EC" w:rsidRPr="00DC75EB">
        <w:rPr>
          <w:rFonts w:ascii="Times New Roman" w:hAnsi="Times New Roman" w:cs="Times New Roman"/>
          <w:sz w:val="24"/>
          <w:szCs w:val="24"/>
        </w:rPr>
        <w:t xml:space="preserve">. Глобин, А. Н. Монтаж и эксплуатация технологического оборудования для переработки продукции </w:t>
      </w:r>
      <w:proofErr w:type="gramStart"/>
      <w:r w:rsidR="005D02EC" w:rsidRPr="00DC75EB">
        <w:rPr>
          <w:rFonts w:ascii="Times New Roman" w:hAnsi="Times New Roman" w:cs="Times New Roman"/>
          <w:sz w:val="24"/>
          <w:szCs w:val="24"/>
        </w:rPr>
        <w:t>животноводства :</w:t>
      </w:r>
      <w:proofErr w:type="gramEnd"/>
      <w:r w:rsidR="005D02EC" w:rsidRPr="00DC75EB">
        <w:rPr>
          <w:rFonts w:ascii="Times New Roman" w:hAnsi="Times New Roman" w:cs="Times New Roman"/>
          <w:sz w:val="24"/>
          <w:szCs w:val="24"/>
        </w:rPr>
        <w:t xml:space="preserve"> учебное пособие / А. Н. Глобин, А. И. </w:t>
      </w:r>
      <w:proofErr w:type="spellStart"/>
      <w:r w:rsidR="005D02EC" w:rsidRPr="00DC75EB">
        <w:rPr>
          <w:rFonts w:ascii="Times New Roman" w:hAnsi="Times New Roman" w:cs="Times New Roman"/>
          <w:sz w:val="24"/>
          <w:szCs w:val="24"/>
        </w:rPr>
        <w:t>Удовкин</w:t>
      </w:r>
      <w:proofErr w:type="spellEnd"/>
      <w:r w:rsidR="005D02EC" w:rsidRPr="00DC75EB">
        <w:rPr>
          <w:rFonts w:ascii="Times New Roman" w:hAnsi="Times New Roman" w:cs="Times New Roman"/>
          <w:sz w:val="24"/>
          <w:szCs w:val="24"/>
        </w:rPr>
        <w:t xml:space="preserve">. — </w:t>
      </w:r>
      <w:proofErr w:type="gramStart"/>
      <w:r w:rsidR="005D02EC" w:rsidRPr="00DC75EB">
        <w:rPr>
          <w:rFonts w:ascii="Times New Roman" w:hAnsi="Times New Roman" w:cs="Times New Roman"/>
          <w:sz w:val="24"/>
          <w:szCs w:val="24"/>
        </w:rPr>
        <w:t>Саратов :</w:t>
      </w:r>
      <w:proofErr w:type="gramEnd"/>
      <w:r w:rsidR="005D02EC" w:rsidRPr="00DC75EB">
        <w:rPr>
          <w:rFonts w:ascii="Times New Roman" w:hAnsi="Times New Roman" w:cs="Times New Roman"/>
          <w:sz w:val="24"/>
          <w:szCs w:val="24"/>
        </w:rPr>
        <w:t xml:space="preserve"> Вузовское образование, 2017. — 257 c. — ISBN 978-5-906172-15-0. — </w:t>
      </w:r>
      <w:proofErr w:type="gramStart"/>
      <w:r w:rsidR="005D02EC" w:rsidRPr="00DC75EB">
        <w:rPr>
          <w:rFonts w:ascii="Times New Roman" w:hAnsi="Times New Roman" w:cs="Times New Roman"/>
          <w:sz w:val="24"/>
          <w:szCs w:val="24"/>
        </w:rPr>
        <w:t>Текст :</w:t>
      </w:r>
      <w:proofErr w:type="gramEnd"/>
      <w:r w:rsidR="005D02EC" w:rsidRPr="00DC75EB">
        <w:rPr>
          <w:rFonts w:ascii="Times New Roman" w:hAnsi="Times New Roman" w:cs="Times New Roman"/>
          <w:sz w:val="24"/>
          <w:szCs w:val="24"/>
        </w:rPr>
        <w:t xml:space="preserve"> электронный // Электронный ресурс цифровой образовательной среды СПО </w:t>
      </w:r>
      <w:proofErr w:type="spellStart"/>
      <w:r w:rsidR="005D02EC" w:rsidRPr="00DC75EB">
        <w:rPr>
          <w:rFonts w:ascii="Times New Roman" w:hAnsi="Times New Roman" w:cs="Times New Roman"/>
          <w:sz w:val="24"/>
          <w:szCs w:val="24"/>
        </w:rPr>
        <w:t>PROFобразование</w:t>
      </w:r>
      <w:proofErr w:type="spellEnd"/>
      <w:r w:rsidR="005D02EC" w:rsidRPr="00DC75EB">
        <w:rPr>
          <w:rFonts w:ascii="Times New Roman" w:hAnsi="Times New Roman" w:cs="Times New Roman"/>
          <w:sz w:val="24"/>
          <w:szCs w:val="24"/>
        </w:rPr>
        <w:t xml:space="preserve"> : [сайт]. — URL: https://profspo.ru/books/61089 (дата обращения: 14.06.2022). — Режим доступа: для </w:t>
      </w:r>
      <w:proofErr w:type="spellStart"/>
      <w:r w:rsidR="005D02EC" w:rsidRPr="00DC75EB">
        <w:rPr>
          <w:rFonts w:ascii="Times New Roman" w:hAnsi="Times New Roman" w:cs="Times New Roman"/>
          <w:sz w:val="24"/>
          <w:szCs w:val="24"/>
        </w:rPr>
        <w:t>авторизир</w:t>
      </w:r>
      <w:proofErr w:type="spellEnd"/>
      <w:r w:rsidR="005D02EC" w:rsidRPr="00DC75EB">
        <w:rPr>
          <w:rFonts w:ascii="Times New Roman" w:hAnsi="Times New Roman" w:cs="Times New Roman"/>
          <w:sz w:val="24"/>
          <w:szCs w:val="24"/>
        </w:rPr>
        <w:t>. пользователей.</w:t>
      </w:r>
    </w:p>
    <w:p w14:paraId="42E53876" w14:textId="77777777" w:rsidR="005D02EC" w:rsidRPr="00DC75EB" w:rsidRDefault="005D02EC" w:rsidP="005D02EC">
      <w:pPr>
        <w:spacing w:after="0"/>
        <w:ind w:firstLine="709"/>
        <w:jc w:val="both"/>
        <w:rPr>
          <w:rFonts w:ascii="Times New Roman" w:hAnsi="Times New Roman" w:cs="Times New Roman"/>
          <w:sz w:val="24"/>
          <w:szCs w:val="24"/>
        </w:rPr>
      </w:pPr>
    </w:p>
    <w:p w14:paraId="6EB3E187" w14:textId="77777777" w:rsidR="005D02EC" w:rsidRPr="00DC75EB" w:rsidRDefault="005D02EC" w:rsidP="005D02EC">
      <w:pPr>
        <w:spacing w:after="0"/>
        <w:ind w:firstLine="709"/>
        <w:jc w:val="both"/>
        <w:rPr>
          <w:rFonts w:ascii="Times New Roman" w:hAnsi="Times New Roman" w:cs="Times New Roman"/>
          <w:b/>
          <w:bCs/>
          <w:sz w:val="24"/>
          <w:szCs w:val="24"/>
        </w:rPr>
      </w:pPr>
      <w:r w:rsidRPr="00DC75EB">
        <w:rPr>
          <w:rFonts w:ascii="Times New Roman" w:hAnsi="Times New Roman" w:cs="Times New Roman"/>
          <w:b/>
          <w:bCs/>
          <w:sz w:val="24"/>
          <w:szCs w:val="24"/>
        </w:rPr>
        <w:t>3.2.</w:t>
      </w:r>
      <w:r>
        <w:rPr>
          <w:rFonts w:ascii="Times New Roman" w:hAnsi="Times New Roman" w:cs="Times New Roman"/>
          <w:b/>
          <w:bCs/>
          <w:sz w:val="24"/>
          <w:szCs w:val="24"/>
        </w:rPr>
        <w:t>2</w:t>
      </w:r>
      <w:r w:rsidRPr="00DC75EB">
        <w:rPr>
          <w:rFonts w:ascii="Times New Roman" w:hAnsi="Times New Roman" w:cs="Times New Roman"/>
          <w:b/>
          <w:bCs/>
          <w:sz w:val="24"/>
          <w:szCs w:val="24"/>
        </w:rPr>
        <w:t>. Дополнительные источники.</w:t>
      </w:r>
    </w:p>
    <w:p w14:paraId="05DFF002" w14:textId="77777777" w:rsidR="005D02EC" w:rsidRPr="007B6246" w:rsidRDefault="005D02EC" w:rsidP="00645E0B">
      <w:pPr>
        <w:spacing w:after="0" w:line="276" w:lineRule="auto"/>
        <w:ind w:firstLine="709"/>
        <w:jc w:val="both"/>
        <w:rPr>
          <w:rFonts w:ascii="Times New Roman" w:hAnsi="Times New Roman" w:cs="Times New Roman"/>
          <w:sz w:val="24"/>
          <w:szCs w:val="24"/>
        </w:rPr>
      </w:pPr>
      <w:r w:rsidRPr="007B6246">
        <w:rPr>
          <w:rFonts w:ascii="Times New Roman" w:hAnsi="Times New Roman" w:cs="Times New Roman"/>
          <w:sz w:val="24"/>
          <w:szCs w:val="24"/>
        </w:rPr>
        <w:t xml:space="preserve">1. </w:t>
      </w:r>
      <w:proofErr w:type="spellStart"/>
      <w:r w:rsidRPr="007B6246">
        <w:rPr>
          <w:rFonts w:ascii="Times New Roman" w:hAnsi="Times New Roman" w:cs="Times New Roman"/>
          <w:sz w:val="24"/>
          <w:szCs w:val="24"/>
        </w:rPr>
        <w:t>Кашкинбаев</w:t>
      </w:r>
      <w:proofErr w:type="spellEnd"/>
      <w:r w:rsidRPr="007B6246">
        <w:rPr>
          <w:rFonts w:ascii="Times New Roman" w:hAnsi="Times New Roman" w:cs="Times New Roman"/>
          <w:sz w:val="24"/>
          <w:szCs w:val="24"/>
        </w:rPr>
        <w:t xml:space="preserve">, И. З. Технология и организация контроля качества строительно-монтажных </w:t>
      </w:r>
      <w:proofErr w:type="gramStart"/>
      <w:r w:rsidRPr="007B6246">
        <w:rPr>
          <w:rFonts w:ascii="Times New Roman" w:hAnsi="Times New Roman" w:cs="Times New Roman"/>
          <w:sz w:val="24"/>
          <w:szCs w:val="24"/>
        </w:rPr>
        <w:t>работ :</w:t>
      </w:r>
      <w:proofErr w:type="gramEnd"/>
      <w:r w:rsidRPr="007B6246">
        <w:rPr>
          <w:rFonts w:ascii="Times New Roman" w:hAnsi="Times New Roman" w:cs="Times New Roman"/>
          <w:sz w:val="24"/>
          <w:szCs w:val="24"/>
        </w:rPr>
        <w:t xml:space="preserve"> учебник / И. З. </w:t>
      </w:r>
      <w:proofErr w:type="spellStart"/>
      <w:r w:rsidRPr="007B6246">
        <w:rPr>
          <w:rFonts w:ascii="Times New Roman" w:hAnsi="Times New Roman" w:cs="Times New Roman"/>
          <w:sz w:val="24"/>
          <w:szCs w:val="24"/>
        </w:rPr>
        <w:t>Кашкинбаев</w:t>
      </w:r>
      <w:proofErr w:type="spellEnd"/>
      <w:r w:rsidRPr="007B6246">
        <w:rPr>
          <w:rFonts w:ascii="Times New Roman" w:hAnsi="Times New Roman" w:cs="Times New Roman"/>
          <w:sz w:val="24"/>
          <w:szCs w:val="24"/>
        </w:rPr>
        <w:t xml:space="preserve">, Т. И. </w:t>
      </w:r>
      <w:proofErr w:type="spellStart"/>
      <w:r w:rsidRPr="007B6246">
        <w:rPr>
          <w:rFonts w:ascii="Times New Roman" w:hAnsi="Times New Roman" w:cs="Times New Roman"/>
          <w:sz w:val="24"/>
          <w:szCs w:val="24"/>
        </w:rPr>
        <w:t>Кашкинбаев</w:t>
      </w:r>
      <w:proofErr w:type="spellEnd"/>
      <w:r w:rsidRPr="007B6246">
        <w:rPr>
          <w:rFonts w:ascii="Times New Roman" w:hAnsi="Times New Roman" w:cs="Times New Roman"/>
          <w:sz w:val="24"/>
          <w:szCs w:val="24"/>
        </w:rPr>
        <w:t xml:space="preserve">. — </w:t>
      </w:r>
      <w:proofErr w:type="gramStart"/>
      <w:r w:rsidRPr="007B6246">
        <w:rPr>
          <w:rFonts w:ascii="Times New Roman" w:hAnsi="Times New Roman" w:cs="Times New Roman"/>
          <w:sz w:val="24"/>
          <w:szCs w:val="24"/>
        </w:rPr>
        <w:t>Алматы :</w:t>
      </w:r>
      <w:proofErr w:type="gramEnd"/>
      <w:r w:rsidRPr="007B6246">
        <w:rPr>
          <w:rFonts w:ascii="Times New Roman" w:hAnsi="Times New Roman" w:cs="Times New Roman"/>
          <w:sz w:val="24"/>
          <w:szCs w:val="24"/>
        </w:rPr>
        <w:t xml:space="preserve"> Нур-Принт, 2016. — 279 c. — ISBN 978-601-7390-99-0. — </w:t>
      </w:r>
      <w:proofErr w:type="gramStart"/>
      <w:r w:rsidRPr="007B6246">
        <w:rPr>
          <w:rFonts w:ascii="Times New Roman" w:hAnsi="Times New Roman" w:cs="Times New Roman"/>
          <w:sz w:val="24"/>
          <w:szCs w:val="24"/>
        </w:rPr>
        <w:t>Текст :</w:t>
      </w:r>
      <w:proofErr w:type="gramEnd"/>
      <w:r w:rsidRPr="007B6246">
        <w:rPr>
          <w:rFonts w:ascii="Times New Roman" w:hAnsi="Times New Roman" w:cs="Times New Roman"/>
          <w:sz w:val="24"/>
          <w:szCs w:val="24"/>
        </w:rPr>
        <w:t xml:space="preserve"> электронный // Электронный ресурс цифровой образовательной среды СПО </w:t>
      </w:r>
      <w:proofErr w:type="spellStart"/>
      <w:r w:rsidRPr="007B6246">
        <w:rPr>
          <w:rFonts w:ascii="Times New Roman" w:hAnsi="Times New Roman" w:cs="Times New Roman"/>
          <w:sz w:val="24"/>
          <w:szCs w:val="24"/>
        </w:rPr>
        <w:t>PROFобразование</w:t>
      </w:r>
      <w:proofErr w:type="spellEnd"/>
      <w:r w:rsidRPr="007B6246">
        <w:rPr>
          <w:rFonts w:ascii="Times New Roman" w:hAnsi="Times New Roman" w:cs="Times New Roman"/>
          <w:sz w:val="24"/>
          <w:szCs w:val="24"/>
        </w:rPr>
        <w:t xml:space="preserve"> : [сайт]. — URL: https://profspo.ru/books/67157 (дата обращения: 14.06.2022). — Режим доступа: для </w:t>
      </w:r>
      <w:proofErr w:type="spellStart"/>
      <w:r w:rsidRPr="007B6246">
        <w:rPr>
          <w:rFonts w:ascii="Times New Roman" w:hAnsi="Times New Roman" w:cs="Times New Roman"/>
          <w:sz w:val="24"/>
          <w:szCs w:val="24"/>
        </w:rPr>
        <w:t>авторизир</w:t>
      </w:r>
      <w:proofErr w:type="spellEnd"/>
      <w:r w:rsidRPr="007B6246">
        <w:rPr>
          <w:rFonts w:ascii="Times New Roman" w:hAnsi="Times New Roman" w:cs="Times New Roman"/>
          <w:sz w:val="24"/>
          <w:szCs w:val="24"/>
        </w:rPr>
        <w:t>. пользователей.</w:t>
      </w:r>
    </w:p>
    <w:p w14:paraId="7B0728DB" w14:textId="77777777" w:rsidR="005D02EC" w:rsidRPr="007B6246" w:rsidRDefault="005D02EC" w:rsidP="00645E0B">
      <w:pPr>
        <w:spacing w:after="0" w:line="276" w:lineRule="auto"/>
        <w:ind w:firstLine="709"/>
        <w:jc w:val="both"/>
        <w:rPr>
          <w:rFonts w:ascii="Times New Roman" w:hAnsi="Times New Roman" w:cs="Times New Roman"/>
          <w:sz w:val="24"/>
          <w:szCs w:val="24"/>
        </w:rPr>
      </w:pPr>
      <w:r w:rsidRPr="007B6246">
        <w:rPr>
          <w:rFonts w:ascii="Times New Roman" w:hAnsi="Times New Roman" w:cs="Times New Roman"/>
          <w:sz w:val="24"/>
          <w:szCs w:val="24"/>
        </w:rPr>
        <w:t xml:space="preserve">2. Кожухов, В. А. Ремонт технологического </w:t>
      </w:r>
      <w:proofErr w:type="gramStart"/>
      <w:r w:rsidRPr="007B6246">
        <w:rPr>
          <w:rFonts w:ascii="Times New Roman" w:hAnsi="Times New Roman" w:cs="Times New Roman"/>
          <w:sz w:val="24"/>
          <w:szCs w:val="24"/>
        </w:rPr>
        <w:t>оборудования :</w:t>
      </w:r>
      <w:proofErr w:type="gramEnd"/>
      <w:r w:rsidRPr="007B6246">
        <w:rPr>
          <w:rFonts w:ascii="Times New Roman" w:hAnsi="Times New Roman" w:cs="Times New Roman"/>
          <w:sz w:val="24"/>
          <w:szCs w:val="24"/>
        </w:rPr>
        <w:t xml:space="preserve"> учебное пособие / В. А. Кожухов, Н. Ю. Кожухова, Ю. Д. </w:t>
      </w:r>
      <w:proofErr w:type="spellStart"/>
      <w:r w:rsidRPr="007B6246">
        <w:rPr>
          <w:rFonts w:ascii="Times New Roman" w:hAnsi="Times New Roman" w:cs="Times New Roman"/>
          <w:sz w:val="24"/>
          <w:szCs w:val="24"/>
        </w:rPr>
        <w:t>Алашкевич</w:t>
      </w:r>
      <w:proofErr w:type="spellEnd"/>
      <w:r w:rsidRPr="007B6246">
        <w:rPr>
          <w:rFonts w:ascii="Times New Roman" w:hAnsi="Times New Roman" w:cs="Times New Roman"/>
          <w:sz w:val="24"/>
          <w:szCs w:val="24"/>
        </w:rPr>
        <w:t xml:space="preserve">. — </w:t>
      </w:r>
      <w:proofErr w:type="gramStart"/>
      <w:r w:rsidRPr="007B6246">
        <w:rPr>
          <w:rFonts w:ascii="Times New Roman" w:hAnsi="Times New Roman" w:cs="Times New Roman"/>
          <w:sz w:val="24"/>
          <w:szCs w:val="24"/>
        </w:rPr>
        <w:t>Красноярск :</w:t>
      </w:r>
      <w:proofErr w:type="gramEnd"/>
      <w:r w:rsidRPr="007B6246">
        <w:rPr>
          <w:rFonts w:ascii="Times New Roman" w:hAnsi="Times New Roman" w:cs="Times New Roman"/>
          <w:sz w:val="24"/>
          <w:szCs w:val="24"/>
        </w:rPr>
        <w:t xml:space="preserve"> Сибирский государственный университет науки и технологий имени академика М. Ф. Решетнева, 2018. — 114 c. — ISBN </w:t>
      </w:r>
      <w:proofErr w:type="gramStart"/>
      <w:r w:rsidRPr="007B6246">
        <w:rPr>
          <w:rFonts w:ascii="Times New Roman" w:hAnsi="Times New Roman" w:cs="Times New Roman"/>
          <w:sz w:val="24"/>
          <w:szCs w:val="24"/>
        </w:rPr>
        <w:t>2227-8397</w:t>
      </w:r>
      <w:proofErr w:type="gramEnd"/>
      <w:r w:rsidRPr="007B6246">
        <w:rPr>
          <w:rFonts w:ascii="Times New Roman" w:hAnsi="Times New Roman" w:cs="Times New Roman"/>
          <w:sz w:val="24"/>
          <w:szCs w:val="24"/>
        </w:rPr>
        <w:t xml:space="preserve">. — </w:t>
      </w:r>
      <w:proofErr w:type="gramStart"/>
      <w:r w:rsidRPr="007B6246">
        <w:rPr>
          <w:rFonts w:ascii="Times New Roman" w:hAnsi="Times New Roman" w:cs="Times New Roman"/>
          <w:sz w:val="24"/>
          <w:szCs w:val="24"/>
        </w:rPr>
        <w:t>Текст :</w:t>
      </w:r>
      <w:proofErr w:type="gramEnd"/>
      <w:r w:rsidRPr="007B6246">
        <w:rPr>
          <w:rFonts w:ascii="Times New Roman" w:hAnsi="Times New Roman" w:cs="Times New Roman"/>
          <w:sz w:val="24"/>
          <w:szCs w:val="24"/>
        </w:rPr>
        <w:t xml:space="preserve"> электронный // Электронный ресурс цифровой образовательной среды СПО </w:t>
      </w:r>
      <w:proofErr w:type="spellStart"/>
      <w:r w:rsidRPr="007B6246">
        <w:rPr>
          <w:rFonts w:ascii="Times New Roman" w:hAnsi="Times New Roman" w:cs="Times New Roman"/>
          <w:sz w:val="24"/>
          <w:szCs w:val="24"/>
        </w:rPr>
        <w:t>PROFобразование</w:t>
      </w:r>
      <w:proofErr w:type="spellEnd"/>
      <w:r w:rsidRPr="007B6246">
        <w:rPr>
          <w:rFonts w:ascii="Times New Roman" w:hAnsi="Times New Roman" w:cs="Times New Roman"/>
          <w:sz w:val="24"/>
          <w:szCs w:val="24"/>
        </w:rPr>
        <w:t xml:space="preserve"> : [сайт]. — URL: https://profspo.ru/books/94904 (дата обращения: 14.06.2022). — Режим доступа: для </w:t>
      </w:r>
      <w:proofErr w:type="spellStart"/>
      <w:r w:rsidRPr="007B6246">
        <w:rPr>
          <w:rFonts w:ascii="Times New Roman" w:hAnsi="Times New Roman" w:cs="Times New Roman"/>
          <w:sz w:val="24"/>
          <w:szCs w:val="24"/>
        </w:rPr>
        <w:t>авторизир</w:t>
      </w:r>
      <w:proofErr w:type="spellEnd"/>
      <w:r w:rsidRPr="007B6246">
        <w:rPr>
          <w:rFonts w:ascii="Times New Roman" w:hAnsi="Times New Roman" w:cs="Times New Roman"/>
          <w:sz w:val="24"/>
          <w:szCs w:val="24"/>
        </w:rPr>
        <w:t>. пользователей.</w:t>
      </w:r>
    </w:p>
    <w:p w14:paraId="5CB7593C" w14:textId="77777777" w:rsidR="005D02EC" w:rsidRPr="007B6246" w:rsidRDefault="005D02EC" w:rsidP="00645E0B">
      <w:pPr>
        <w:spacing w:after="0" w:line="276" w:lineRule="auto"/>
        <w:ind w:firstLine="709"/>
        <w:jc w:val="both"/>
        <w:rPr>
          <w:rFonts w:ascii="Times New Roman" w:hAnsi="Times New Roman" w:cs="Times New Roman"/>
          <w:sz w:val="24"/>
          <w:szCs w:val="24"/>
        </w:rPr>
      </w:pPr>
      <w:r w:rsidRPr="007B6246">
        <w:rPr>
          <w:rFonts w:ascii="Times New Roman" w:hAnsi="Times New Roman" w:cs="Times New Roman"/>
          <w:sz w:val="24"/>
          <w:szCs w:val="24"/>
        </w:rPr>
        <w:t xml:space="preserve">3. Олейник, П. П. Проектирование организации строительства и производства строительно-монтажных </w:t>
      </w:r>
      <w:proofErr w:type="gramStart"/>
      <w:r w:rsidRPr="007B6246">
        <w:rPr>
          <w:rFonts w:ascii="Times New Roman" w:hAnsi="Times New Roman" w:cs="Times New Roman"/>
          <w:sz w:val="24"/>
          <w:szCs w:val="24"/>
        </w:rPr>
        <w:t>работ :</w:t>
      </w:r>
      <w:proofErr w:type="gramEnd"/>
      <w:r w:rsidRPr="007B6246">
        <w:rPr>
          <w:rFonts w:ascii="Times New Roman" w:hAnsi="Times New Roman" w:cs="Times New Roman"/>
          <w:sz w:val="24"/>
          <w:szCs w:val="24"/>
        </w:rPr>
        <w:t xml:space="preserve"> учебное пособие / П. П. Олейник, Б. Ф. Ширшиков. — </w:t>
      </w:r>
      <w:proofErr w:type="gramStart"/>
      <w:r w:rsidRPr="007B6246">
        <w:rPr>
          <w:rFonts w:ascii="Times New Roman" w:hAnsi="Times New Roman" w:cs="Times New Roman"/>
          <w:sz w:val="24"/>
          <w:szCs w:val="24"/>
        </w:rPr>
        <w:t>Саратов :</w:t>
      </w:r>
      <w:proofErr w:type="gramEnd"/>
      <w:r w:rsidRPr="007B6246">
        <w:rPr>
          <w:rFonts w:ascii="Times New Roman" w:hAnsi="Times New Roman" w:cs="Times New Roman"/>
          <w:sz w:val="24"/>
          <w:szCs w:val="24"/>
        </w:rPr>
        <w:t xml:space="preserve"> Вузовское образование, 2013. — 40 c. — ISBN </w:t>
      </w:r>
      <w:proofErr w:type="gramStart"/>
      <w:r w:rsidRPr="007B6246">
        <w:rPr>
          <w:rFonts w:ascii="Times New Roman" w:hAnsi="Times New Roman" w:cs="Times New Roman"/>
          <w:sz w:val="24"/>
          <w:szCs w:val="24"/>
        </w:rPr>
        <w:t>2227-8397</w:t>
      </w:r>
      <w:proofErr w:type="gramEnd"/>
      <w:r w:rsidRPr="007B6246">
        <w:rPr>
          <w:rFonts w:ascii="Times New Roman" w:hAnsi="Times New Roman" w:cs="Times New Roman"/>
          <w:sz w:val="24"/>
          <w:szCs w:val="24"/>
        </w:rPr>
        <w:t xml:space="preserve">. — </w:t>
      </w:r>
      <w:proofErr w:type="gramStart"/>
      <w:r w:rsidRPr="007B6246">
        <w:rPr>
          <w:rFonts w:ascii="Times New Roman" w:hAnsi="Times New Roman" w:cs="Times New Roman"/>
          <w:sz w:val="24"/>
          <w:szCs w:val="24"/>
        </w:rPr>
        <w:t>Текст :</w:t>
      </w:r>
      <w:proofErr w:type="gramEnd"/>
      <w:r w:rsidRPr="007B6246">
        <w:rPr>
          <w:rFonts w:ascii="Times New Roman" w:hAnsi="Times New Roman" w:cs="Times New Roman"/>
          <w:sz w:val="24"/>
          <w:szCs w:val="24"/>
        </w:rPr>
        <w:t xml:space="preserve"> электронный // Электронный ресурс цифровой образовательной среды СПО </w:t>
      </w:r>
      <w:proofErr w:type="spellStart"/>
      <w:r w:rsidRPr="007B6246">
        <w:rPr>
          <w:rFonts w:ascii="Times New Roman" w:hAnsi="Times New Roman" w:cs="Times New Roman"/>
          <w:sz w:val="24"/>
          <w:szCs w:val="24"/>
        </w:rPr>
        <w:t>PROFобразование</w:t>
      </w:r>
      <w:proofErr w:type="spellEnd"/>
      <w:r w:rsidRPr="007B6246">
        <w:rPr>
          <w:rFonts w:ascii="Times New Roman" w:hAnsi="Times New Roman" w:cs="Times New Roman"/>
          <w:sz w:val="24"/>
          <w:szCs w:val="24"/>
        </w:rPr>
        <w:t xml:space="preserve"> : [сайт]. — URL: https://profspo.ru/books/13197 (дата обращения: 14.06.2022). — Режим доступа: для </w:t>
      </w:r>
      <w:proofErr w:type="spellStart"/>
      <w:r w:rsidRPr="007B6246">
        <w:rPr>
          <w:rFonts w:ascii="Times New Roman" w:hAnsi="Times New Roman" w:cs="Times New Roman"/>
          <w:sz w:val="24"/>
          <w:szCs w:val="24"/>
        </w:rPr>
        <w:t>авторизир</w:t>
      </w:r>
      <w:proofErr w:type="spellEnd"/>
      <w:r w:rsidRPr="007B6246">
        <w:rPr>
          <w:rFonts w:ascii="Times New Roman" w:hAnsi="Times New Roman" w:cs="Times New Roman"/>
          <w:sz w:val="24"/>
          <w:szCs w:val="24"/>
        </w:rPr>
        <w:t>. пользователей.</w:t>
      </w:r>
    </w:p>
    <w:p w14:paraId="00E7406C" w14:textId="77777777" w:rsidR="005D02EC" w:rsidRPr="007B6246" w:rsidRDefault="005D02EC" w:rsidP="00645E0B">
      <w:pPr>
        <w:spacing w:after="0" w:line="276" w:lineRule="auto"/>
        <w:ind w:firstLine="709"/>
        <w:jc w:val="both"/>
        <w:rPr>
          <w:rFonts w:ascii="Times New Roman" w:hAnsi="Times New Roman" w:cs="Times New Roman"/>
          <w:sz w:val="24"/>
          <w:szCs w:val="24"/>
        </w:rPr>
      </w:pPr>
      <w:r w:rsidRPr="007B6246">
        <w:rPr>
          <w:rFonts w:ascii="Times New Roman" w:hAnsi="Times New Roman" w:cs="Times New Roman"/>
          <w:sz w:val="24"/>
          <w:szCs w:val="24"/>
        </w:rPr>
        <w:t xml:space="preserve">4. </w:t>
      </w:r>
      <w:proofErr w:type="spellStart"/>
      <w:r w:rsidRPr="007B6246">
        <w:rPr>
          <w:rFonts w:ascii="Times New Roman" w:hAnsi="Times New Roman" w:cs="Times New Roman"/>
          <w:sz w:val="24"/>
          <w:szCs w:val="24"/>
        </w:rPr>
        <w:t>Сабанчиев</w:t>
      </w:r>
      <w:proofErr w:type="spellEnd"/>
      <w:r w:rsidRPr="007B6246">
        <w:rPr>
          <w:rFonts w:ascii="Times New Roman" w:hAnsi="Times New Roman" w:cs="Times New Roman"/>
          <w:sz w:val="24"/>
          <w:szCs w:val="24"/>
        </w:rPr>
        <w:t xml:space="preserve">, З. М. Справочник технолога и механизатора строительно-монтажных работ / З. М. </w:t>
      </w:r>
      <w:proofErr w:type="spellStart"/>
      <w:r w:rsidRPr="007B6246">
        <w:rPr>
          <w:rFonts w:ascii="Times New Roman" w:hAnsi="Times New Roman" w:cs="Times New Roman"/>
          <w:sz w:val="24"/>
          <w:szCs w:val="24"/>
        </w:rPr>
        <w:t>Сабанчиев</w:t>
      </w:r>
      <w:proofErr w:type="spellEnd"/>
      <w:r w:rsidRPr="007B6246">
        <w:rPr>
          <w:rFonts w:ascii="Times New Roman" w:hAnsi="Times New Roman" w:cs="Times New Roman"/>
          <w:sz w:val="24"/>
          <w:szCs w:val="24"/>
        </w:rPr>
        <w:t xml:space="preserve">, А. Л. </w:t>
      </w:r>
      <w:proofErr w:type="spellStart"/>
      <w:proofErr w:type="gramStart"/>
      <w:r w:rsidRPr="007B6246">
        <w:rPr>
          <w:rFonts w:ascii="Times New Roman" w:hAnsi="Times New Roman" w:cs="Times New Roman"/>
          <w:sz w:val="24"/>
          <w:szCs w:val="24"/>
        </w:rPr>
        <w:t>Маилян</w:t>
      </w:r>
      <w:proofErr w:type="spellEnd"/>
      <w:r w:rsidRPr="007B6246">
        <w:rPr>
          <w:rFonts w:ascii="Times New Roman" w:hAnsi="Times New Roman" w:cs="Times New Roman"/>
          <w:sz w:val="24"/>
          <w:szCs w:val="24"/>
        </w:rPr>
        <w:t xml:space="preserve"> ;</w:t>
      </w:r>
      <w:proofErr w:type="gramEnd"/>
      <w:r w:rsidRPr="007B6246">
        <w:rPr>
          <w:rFonts w:ascii="Times New Roman" w:hAnsi="Times New Roman" w:cs="Times New Roman"/>
          <w:sz w:val="24"/>
          <w:szCs w:val="24"/>
        </w:rPr>
        <w:t xml:space="preserve"> под редакцией Л. Р. </w:t>
      </w:r>
      <w:proofErr w:type="spellStart"/>
      <w:r w:rsidRPr="007B6246">
        <w:rPr>
          <w:rFonts w:ascii="Times New Roman" w:hAnsi="Times New Roman" w:cs="Times New Roman"/>
          <w:sz w:val="24"/>
          <w:szCs w:val="24"/>
        </w:rPr>
        <w:t>Маилян</w:t>
      </w:r>
      <w:proofErr w:type="spellEnd"/>
      <w:r w:rsidRPr="007B6246">
        <w:rPr>
          <w:rFonts w:ascii="Times New Roman" w:hAnsi="Times New Roman" w:cs="Times New Roman"/>
          <w:sz w:val="24"/>
          <w:szCs w:val="24"/>
        </w:rPr>
        <w:t xml:space="preserve">. — </w:t>
      </w:r>
      <w:proofErr w:type="spellStart"/>
      <w:r w:rsidRPr="007B6246">
        <w:rPr>
          <w:rFonts w:ascii="Times New Roman" w:hAnsi="Times New Roman" w:cs="Times New Roman"/>
          <w:sz w:val="24"/>
          <w:szCs w:val="24"/>
        </w:rPr>
        <w:t>Ростов</w:t>
      </w:r>
      <w:proofErr w:type="spellEnd"/>
      <w:r w:rsidRPr="007B6246">
        <w:rPr>
          <w:rFonts w:ascii="Times New Roman" w:hAnsi="Times New Roman" w:cs="Times New Roman"/>
          <w:sz w:val="24"/>
          <w:szCs w:val="24"/>
        </w:rPr>
        <w:t>-на-</w:t>
      </w:r>
      <w:proofErr w:type="gramStart"/>
      <w:r w:rsidRPr="007B6246">
        <w:rPr>
          <w:rFonts w:ascii="Times New Roman" w:hAnsi="Times New Roman" w:cs="Times New Roman"/>
          <w:sz w:val="24"/>
          <w:szCs w:val="24"/>
        </w:rPr>
        <w:t>Дону :</w:t>
      </w:r>
      <w:proofErr w:type="gramEnd"/>
      <w:r w:rsidRPr="007B6246">
        <w:rPr>
          <w:rFonts w:ascii="Times New Roman" w:hAnsi="Times New Roman" w:cs="Times New Roman"/>
          <w:sz w:val="24"/>
          <w:szCs w:val="24"/>
        </w:rPr>
        <w:t xml:space="preserve"> Феникс, 2012. — 248 c. — ISBN 978-5-222-19733-2. — </w:t>
      </w:r>
      <w:proofErr w:type="gramStart"/>
      <w:r w:rsidRPr="007B6246">
        <w:rPr>
          <w:rFonts w:ascii="Times New Roman" w:hAnsi="Times New Roman" w:cs="Times New Roman"/>
          <w:sz w:val="24"/>
          <w:szCs w:val="24"/>
        </w:rPr>
        <w:t>Текст :</w:t>
      </w:r>
      <w:proofErr w:type="gramEnd"/>
      <w:r w:rsidRPr="007B6246">
        <w:rPr>
          <w:rFonts w:ascii="Times New Roman" w:hAnsi="Times New Roman" w:cs="Times New Roman"/>
          <w:sz w:val="24"/>
          <w:szCs w:val="24"/>
        </w:rPr>
        <w:t xml:space="preserve"> электронный // Электронный ресурс цифровой образовательной среды СПО </w:t>
      </w:r>
      <w:proofErr w:type="spellStart"/>
      <w:r w:rsidRPr="007B6246">
        <w:rPr>
          <w:rFonts w:ascii="Times New Roman" w:hAnsi="Times New Roman" w:cs="Times New Roman"/>
          <w:sz w:val="24"/>
          <w:szCs w:val="24"/>
        </w:rPr>
        <w:t>PROFобразование</w:t>
      </w:r>
      <w:proofErr w:type="spellEnd"/>
      <w:r w:rsidRPr="007B6246">
        <w:rPr>
          <w:rFonts w:ascii="Times New Roman" w:hAnsi="Times New Roman" w:cs="Times New Roman"/>
          <w:sz w:val="24"/>
          <w:szCs w:val="24"/>
        </w:rPr>
        <w:t xml:space="preserve"> : [сайт]. — URL: https://profspo.ru/books/59016 (дата обращения: 14.06.2022). — Режим доступа: для </w:t>
      </w:r>
      <w:proofErr w:type="spellStart"/>
      <w:r w:rsidRPr="007B6246">
        <w:rPr>
          <w:rFonts w:ascii="Times New Roman" w:hAnsi="Times New Roman" w:cs="Times New Roman"/>
          <w:sz w:val="24"/>
          <w:szCs w:val="24"/>
        </w:rPr>
        <w:t>авторизир</w:t>
      </w:r>
      <w:proofErr w:type="spellEnd"/>
      <w:r w:rsidRPr="007B6246">
        <w:rPr>
          <w:rFonts w:ascii="Times New Roman" w:hAnsi="Times New Roman" w:cs="Times New Roman"/>
          <w:sz w:val="24"/>
          <w:szCs w:val="24"/>
        </w:rPr>
        <w:t>. пользователей.</w:t>
      </w:r>
    </w:p>
    <w:p w14:paraId="429F18BF" w14:textId="77777777" w:rsidR="005D02EC" w:rsidRPr="007B6246" w:rsidRDefault="005D02EC" w:rsidP="00645E0B">
      <w:pPr>
        <w:spacing w:after="0" w:line="276" w:lineRule="auto"/>
        <w:ind w:firstLine="709"/>
        <w:jc w:val="both"/>
        <w:rPr>
          <w:rFonts w:ascii="Times New Roman" w:hAnsi="Times New Roman" w:cs="Times New Roman"/>
          <w:sz w:val="24"/>
          <w:szCs w:val="24"/>
        </w:rPr>
      </w:pPr>
      <w:r w:rsidRPr="007B6246">
        <w:rPr>
          <w:rFonts w:ascii="Times New Roman" w:hAnsi="Times New Roman" w:cs="Times New Roman"/>
          <w:sz w:val="24"/>
          <w:szCs w:val="24"/>
        </w:rPr>
        <w:t xml:space="preserve">5. Щукина, Т. В. Монтажное проектирование и технология сборки систем кондиционирования микроклимата зданий и </w:t>
      </w:r>
      <w:proofErr w:type="gramStart"/>
      <w:r w:rsidRPr="007B6246">
        <w:rPr>
          <w:rFonts w:ascii="Times New Roman" w:hAnsi="Times New Roman" w:cs="Times New Roman"/>
          <w:sz w:val="24"/>
          <w:szCs w:val="24"/>
        </w:rPr>
        <w:t>сооружений :</w:t>
      </w:r>
      <w:proofErr w:type="gramEnd"/>
      <w:r w:rsidRPr="007B6246">
        <w:rPr>
          <w:rFonts w:ascii="Times New Roman" w:hAnsi="Times New Roman" w:cs="Times New Roman"/>
          <w:sz w:val="24"/>
          <w:szCs w:val="24"/>
        </w:rPr>
        <w:t xml:space="preserve"> учебное пособие для СПО / Т. В. Щукина ; под редакцией И. И. Полосина. — </w:t>
      </w:r>
      <w:proofErr w:type="gramStart"/>
      <w:r w:rsidRPr="007B6246">
        <w:rPr>
          <w:rFonts w:ascii="Times New Roman" w:hAnsi="Times New Roman" w:cs="Times New Roman"/>
          <w:sz w:val="24"/>
          <w:szCs w:val="24"/>
        </w:rPr>
        <w:t>Саратов :</w:t>
      </w:r>
      <w:proofErr w:type="gramEnd"/>
      <w:r w:rsidRPr="007B6246">
        <w:rPr>
          <w:rFonts w:ascii="Times New Roman" w:hAnsi="Times New Roman" w:cs="Times New Roman"/>
          <w:sz w:val="24"/>
          <w:szCs w:val="24"/>
        </w:rPr>
        <w:t xml:space="preserve"> Профобразование, 2019. — 180 c. — ISBN 978-5-4488-0370-3. — </w:t>
      </w:r>
      <w:proofErr w:type="gramStart"/>
      <w:r w:rsidRPr="007B6246">
        <w:rPr>
          <w:rFonts w:ascii="Times New Roman" w:hAnsi="Times New Roman" w:cs="Times New Roman"/>
          <w:sz w:val="24"/>
          <w:szCs w:val="24"/>
        </w:rPr>
        <w:t>Текст :</w:t>
      </w:r>
      <w:proofErr w:type="gramEnd"/>
      <w:r w:rsidRPr="007B6246">
        <w:rPr>
          <w:rFonts w:ascii="Times New Roman" w:hAnsi="Times New Roman" w:cs="Times New Roman"/>
          <w:sz w:val="24"/>
          <w:szCs w:val="24"/>
        </w:rPr>
        <w:t xml:space="preserve"> электронный // Электронный ресурс цифровой образовательной среды СПО </w:t>
      </w:r>
      <w:proofErr w:type="spellStart"/>
      <w:r w:rsidRPr="007B6246">
        <w:rPr>
          <w:rFonts w:ascii="Times New Roman" w:hAnsi="Times New Roman" w:cs="Times New Roman"/>
          <w:sz w:val="24"/>
          <w:szCs w:val="24"/>
        </w:rPr>
        <w:t>PROFобразование</w:t>
      </w:r>
      <w:proofErr w:type="spellEnd"/>
      <w:r w:rsidRPr="007B6246">
        <w:rPr>
          <w:rFonts w:ascii="Times New Roman" w:hAnsi="Times New Roman" w:cs="Times New Roman"/>
          <w:sz w:val="24"/>
          <w:szCs w:val="24"/>
        </w:rPr>
        <w:t xml:space="preserve"> : [сайт]. — URL: https://profspo.ru/books/87272 (дата обращения: 14.06.2022). — Режим доступа: для </w:t>
      </w:r>
      <w:proofErr w:type="spellStart"/>
      <w:r w:rsidRPr="007B6246">
        <w:rPr>
          <w:rFonts w:ascii="Times New Roman" w:hAnsi="Times New Roman" w:cs="Times New Roman"/>
          <w:sz w:val="24"/>
          <w:szCs w:val="24"/>
        </w:rPr>
        <w:t>авторизир</w:t>
      </w:r>
      <w:proofErr w:type="spellEnd"/>
      <w:r w:rsidRPr="007B6246">
        <w:rPr>
          <w:rFonts w:ascii="Times New Roman" w:hAnsi="Times New Roman" w:cs="Times New Roman"/>
          <w:sz w:val="24"/>
          <w:szCs w:val="24"/>
        </w:rPr>
        <w:t>. пользователей.</w:t>
      </w:r>
    </w:p>
    <w:p w14:paraId="6C8522FD" w14:textId="77777777" w:rsidR="005D02EC" w:rsidRPr="007B6246" w:rsidRDefault="005D02EC" w:rsidP="00645E0B">
      <w:pPr>
        <w:spacing w:after="0" w:line="276" w:lineRule="auto"/>
        <w:ind w:firstLine="709"/>
        <w:jc w:val="both"/>
        <w:rPr>
          <w:rFonts w:ascii="Times New Roman" w:hAnsi="Times New Roman" w:cs="Times New Roman"/>
          <w:sz w:val="24"/>
          <w:szCs w:val="24"/>
        </w:rPr>
      </w:pPr>
      <w:r w:rsidRPr="007B6246">
        <w:rPr>
          <w:rFonts w:ascii="Times New Roman" w:hAnsi="Times New Roman" w:cs="Times New Roman"/>
          <w:sz w:val="24"/>
          <w:szCs w:val="24"/>
        </w:rPr>
        <w:t xml:space="preserve">6. Холодильное оборудование предприятий общественного </w:t>
      </w:r>
      <w:proofErr w:type="gramStart"/>
      <w:r w:rsidRPr="007B6246">
        <w:rPr>
          <w:rFonts w:ascii="Times New Roman" w:hAnsi="Times New Roman" w:cs="Times New Roman"/>
          <w:sz w:val="24"/>
          <w:szCs w:val="24"/>
        </w:rPr>
        <w:t>питания :</w:t>
      </w:r>
      <w:proofErr w:type="gramEnd"/>
      <w:r w:rsidRPr="007B6246">
        <w:rPr>
          <w:rFonts w:ascii="Times New Roman" w:hAnsi="Times New Roman" w:cs="Times New Roman"/>
          <w:sz w:val="24"/>
          <w:szCs w:val="24"/>
        </w:rPr>
        <w:t xml:space="preserve"> учеб. пособие / Г. Г. </w:t>
      </w:r>
      <w:proofErr w:type="spellStart"/>
      <w:r w:rsidRPr="007B6246">
        <w:rPr>
          <w:rFonts w:ascii="Times New Roman" w:hAnsi="Times New Roman" w:cs="Times New Roman"/>
          <w:sz w:val="24"/>
          <w:szCs w:val="24"/>
        </w:rPr>
        <w:t>Лутошкина</w:t>
      </w:r>
      <w:proofErr w:type="spellEnd"/>
      <w:r w:rsidRPr="007B6246">
        <w:rPr>
          <w:rFonts w:ascii="Times New Roman" w:hAnsi="Times New Roman" w:cs="Times New Roman"/>
          <w:sz w:val="24"/>
          <w:szCs w:val="24"/>
        </w:rPr>
        <w:t xml:space="preserve">. — 2-е изд., стер. — </w:t>
      </w:r>
      <w:proofErr w:type="gramStart"/>
      <w:r w:rsidRPr="007B6246">
        <w:rPr>
          <w:rFonts w:ascii="Times New Roman" w:hAnsi="Times New Roman" w:cs="Times New Roman"/>
          <w:sz w:val="24"/>
          <w:szCs w:val="24"/>
        </w:rPr>
        <w:t>М. :</w:t>
      </w:r>
      <w:proofErr w:type="gramEnd"/>
      <w:r w:rsidRPr="007B6246">
        <w:rPr>
          <w:rFonts w:ascii="Times New Roman" w:hAnsi="Times New Roman" w:cs="Times New Roman"/>
          <w:sz w:val="24"/>
          <w:szCs w:val="24"/>
        </w:rPr>
        <w:t xml:space="preserve"> Издательский центр «Академия», 2012. — 64 с. — (Повар, кондитер).</w:t>
      </w:r>
    </w:p>
    <w:p w14:paraId="4A9C33C7" w14:textId="77777777" w:rsidR="005D02EC" w:rsidRPr="007B6246" w:rsidRDefault="005D02EC" w:rsidP="00645E0B">
      <w:pPr>
        <w:spacing w:after="0" w:line="276" w:lineRule="auto"/>
        <w:ind w:firstLine="709"/>
        <w:jc w:val="both"/>
        <w:rPr>
          <w:rFonts w:ascii="Times New Roman" w:eastAsia="Times New Roman" w:hAnsi="Times New Roman" w:cs="Times New Roman"/>
          <w:sz w:val="24"/>
          <w:szCs w:val="24"/>
          <w:lang w:eastAsia="ru-RU"/>
        </w:rPr>
      </w:pPr>
      <w:r w:rsidRPr="007B6246">
        <w:rPr>
          <w:rFonts w:ascii="Times New Roman" w:eastAsia="Times New Roman" w:hAnsi="Times New Roman" w:cs="Times New Roman"/>
          <w:sz w:val="24"/>
          <w:szCs w:val="24"/>
          <w:lang w:eastAsia="ru-RU"/>
        </w:rPr>
        <w:t xml:space="preserve">7. </w:t>
      </w:r>
      <w:proofErr w:type="spellStart"/>
      <w:r w:rsidRPr="007B6246">
        <w:rPr>
          <w:rFonts w:ascii="Times New Roman" w:eastAsia="Times New Roman" w:hAnsi="Times New Roman" w:cs="Times New Roman"/>
          <w:sz w:val="24"/>
          <w:szCs w:val="24"/>
          <w:lang w:eastAsia="ru-RU"/>
        </w:rPr>
        <w:t>Малеткин</w:t>
      </w:r>
      <w:proofErr w:type="spellEnd"/>
      <w:r w:rsidRPr="007B6246">
        <w:rPr>
          <w:rFonts w:ascii="Times New Roman" w:eastAsia="Times New Roman" w:hAnsi="Times New Roman" w:cs="Times New Roman"/>
          <w:sz w:val="24"/>
          <w:szCs w:val="24"/>
          <w:lang w:eastAsia="ru-RU"/>
        </w:rPr>
        <w:t xml:space="preserve">, И. В. Внутренние электромонтажные работы / И. В. </w:t>
      </w:r>
      <w:proofErr w:type="spellStart"/>
      <w:r w:rsidRPr="007B6246">
        <w:rPr>
          <w:rFonts w:ascii="Times New Roman" w:eastAsia="Times New Roman" w:hAnsi="Times New Roman" w:cs="Times New Roman"/>
          <w:sz w:val="24"/>
          <w:szCs w:val="24"/>
          <w:lang w:eastAsia="ru-RU"/>
        </w:rPr>
        <w:t>Малеткин</w:t>
      </w:r>
      <w:proofErr w:type="spellEnd"/>
      <w:r w:rsidRPr="007B6246">
        <w:rPr>
          <w:rFonts w:ascii="Times New Roman" w:eastAsia="Times New Roman" w:hAnsi="Times New Roman" w:cs="Times New Roman"/>
          <w:sz w:val="24"/>
          <w:szCs w:val="24"/>
          <w:lang w:eastAsia="ru-RU"/>
        </w:rPr>
        <w:t xml:space="preserve">. — </w:t>
      </w:r>
      <w:proofErr w:type="gramStart"/>
      <w:r w:rsidRPr="007B6246">
        <w:rPr>
          <w:rFonts w:ascii="Times New Roman" w:eastAsia="Times New Roman" w:hAnsi="Times New Roman" w:cs="Times New Roman"/>
          <w:sz w:val="24"/>
          <w:szCs w:val="24"/>
          <w:lang w:eastAsia="ru-RU"/>
        </w:rPr>
        <w:t>Москва :</w:t>
      </w:r>
      <w:proofErr w:type="gramEnd"/>
      <w:r w:rsidRPr="007B6246">
        <w:rPr>
          <w:rFonts w:ascii="Times New Roman" w:eastAsia="Times New Roman" w:hAnsi="Times New Roman" w:cs="Times New Roman"/>
          <w:sz w:val="24"/>
          <w:szCs w:val="24"/>
          <w:lang w:eastAsia="ru-RU"/>
        </w:rPr>
        <w:t xml:space="preserve"> Инфра-Инженерия, 2013. — 288 c. — ISBN 978-5-9729-0050-3. — </w:t>
      </w:r>
      <w:proofErr w:type="gramStart"/>
      <w:r w:rsidRPr="007B6246">
        <w:rPr>
          <w:rFonts w:ascii="Times New Roman" w:eastAsia="Times New Roman" w:hAnsi="Times New Roman" w:cs="Times New Roman"/>
          <w:sz w:val="24"/>
          <w:szCs w:val="24"/>
          <w:lang w:eastAsia="ru-RU"/>
        </w:rPr>
        <w:t>Текст :</w:t>
      </w:r>
      <w:proofErr w:type="gramEnd"/>
      <w:r w:rsidRPr="007B6246">
        <w:rPr>
          <w:rFonts w:ascii="Times New Roman" w:eastAsia="Times New Roman" w:hAnsi="Times New Roman" w:cs="Times New Roman"/>
          <w:sz w:val="24"/>
          <w:szCs w:val="24"/>
          <w:lang w:eastAsia="ru-RU"/>
        </w:rPr>
        <w:t xml:space="preserve"> </w:t>
      </w:r>
      <w:r w:rsidRPr="007B6246">
        <w:rPr>
          <w:rFonts w:ascii="Times New Roman" w:eastAsia="Times New Roman" w:hAnsi="Times New Roman" w:cs="Times New Roman"/>
          <w:sz w:val="24"/>
          <w:szCs w:val="24"/>
          <w:lang w:eastAsia="ru-RU"/>
        </w:rPr>
        <w:lastRenderedPageBreak/>
        <w:t xml:space="preserve">электронный // Электронный ресурс цифровой образовательной среды СПО </w:t>
      </w:r>
      <w:proofErr w:type="spellStart"/>
      <w:r w:rsidRPr="007B6246">
        <w:rPr>
          <w:rFonts w:ascii="Times New Roman" w:eastAsia="Times New Roman" w:hAnsi="Times New Roman" w:cs="Times New Roman"/>
          <w:sz w:val="24"/>
          <w:szCs w:val="24"/>
          <w:lang w:eastAsia="ru-RU"/>
        </w:rPr>
        <w:t>PROFобразование</w:t>
      </w:r>
      <w:proofErr w:type="spellEnd"/>
      <w:r w:rsidRPr="007B6246">
        <w:rPr>
          <w:rFonts w:ascii="Times New Roman" w:eastAsia="Times New Roman" w:hAnsi="Times New Roman" w:cs="Times New Roman"/>
          <w:sz w:val="24"/>
          <w:szCs w:val="24"/>
          <w:lang w:eastAsia="ru-RU"/>
        </w:rPr>
        <w:t xml:space="preserve"> : [сайт]. — URL: https://profspo.ru/books/13534 (дата обращения: 14.06.2022). — Режим доступа: для </w:t>
      </w:r>
      <w:proofErr w:type="spellStart"/>
      <w:r w:rsidRPr="007B6246">
        <w:rPr>
          <w:rFonts w:ascii="Times New Roman" w:eastAsia="Times New Roman" w:hAnsi="Times New Roman" w:cs="Times New Roman"/>
          <w:sz w:val="24"/>
          <w:szCs w:val="24"/>
          <w:lang w:eastAsia="ru-RU"/>
        </w:rPr>
        <w:t>авторизир</w:t>
      </w:r>
      <w:proofErr w:type="spellEnd"/>
      <w:r w:rsidRPr="007B6246">
        <w:rPr>
          <w:rFonts w:ascii="Times New Roman" w:eastAsia="Times New Roman" w:hAnsi="Times New Roman" w:cs="Times New Roman"/>
          <w:sz w:val="24"/>
          <w:szCs w:val="24"/>
          <w:lang w:eastAsia="ru-RU"/>
        </w:rPr>
        <w:t>. пользователей.</w:t>
      </w:r>
    </w:p>
    <w:p w14:paraId="657B3A79" w14:textId="77777777" w:rsidR="005D02EC" w:rsidRPr="007B6246" w:rsidRDefault="005D02EC" w:rsidP="00645E0B">
      <w:pPr>
        <w:spacing w:after="0" w:line="276" w:lineRule="auto"/>
        <w:ind w:firstLine="709"/>
        <w:jc w:val="both"/>
        <w:rPr>
          <w:rFonts w:ascii="Times New Roman" w:eastAsia="Times New Roman" w:hAnsi="Times New Roman" w:cs="Times New Roman"/>
          <w:sz w:val="24"/>
          <w:szCs w:val="24"/>
          <w:lang w:eastAsia="ru-RU"/>
        </w:rPr>
      </w:pPr>
      <w:r w:rsidRPr="007B6246">
        <w:rPr>
          <w:rFonts w:ascii="Times New Roman" w:eastAsia="Times New Roman" w:hAnsi="Times New Roman" w:cs="Times New Roman"/>
          <w:sz w:val="24"/>
          <w:szCs w:val="24"/>
          <w:lang w:eastAsia="ru-RU"/>
        </w:rPr>
        <w:t xml:space="preserve">8. Широкий, Г. Т. Материаловедение для монтажников технологического оборудования, трубопроводов и </w:t>
      </w:r>
      <w:proofErr w:type="gramStart"/>
      <w:r w:rsidRPr="007B6246">
        <w:rPr>
          <w:rFonts w:ascii="Times New Roman" w:eastAsia="Times New Roman" w:hAnsi="Times New Roman" w:cs="Times New Roman"/>
          <w:sz w:val="24"/>
          <w:szCs w:val="24"/>
          <w:lang w:eastAsia="ru-RU"/>
        </w:rPr>
        <w:t>металлоконструкций :</w:t>
      </w:r>
      <w:proofErr w:type="gramEnd"/>
      <w:r w:rsidRPr="007B6246">
        <w:rPr>
          <w:rFonts w:ascii="Times New Roman" w:eastAsia="Times New Roman" w:hAnsi="Times New Roman" w:cs="Times New Roman"/>
          <w:sz w:val="24"/>
          <w:szCs w:val="24"/>
          <w:lang w:eastAsia="ru-RU"/>
        </w:rPr>
        <w:t xml:space="preserve"> учебное пособие / Г. Т. Широкий, П. И. </w:t>
      </w:r>
      <w:proofErr w:type="spellStart"/>
      <w:r w:rsidRPr="007B6246">
        <w:rPr>
          <w:rFonts w:ascii="Times New Roman" w:eastAsia="Times New Roman" w:hAnsi="Times New Roman" w:cs="Times New Roman"/>
          <w:sz w:val="24"/>
          <w:szCs w:val="24"/>
          <w:lang w:eastAsia="ru-RU"/>
        </w:rPr>
        <w:t>Юхневский</w:t>
      </w:r>
      <w:proofErr w:type="spellEnd"/>
      <w:r w:rsidRPr="007B6246">
        <w:rPr>
          <w:rFonts w:ascii="Times New Roman" w:eastAsia="Times New Roman" w:hAnsi="Times New Roman" w:cs="Times New Roman"/>
          <w:sz w:val="24"/>
          <w:szCs w:val="24"/>
          <w:lang w:eastAsia="ru-RU"/>
        </w:rPr>
        <w:t xml:space="preserve">, М. Г. Бортницкая. — </w:t>
      </w:r>
      <w:proofErr w:type="gramStart"/>
      <w:r w:rsidRPr="007B6246">
        <w:rPr>
          <w:rFonts w:ascii="Times New Roman" w:eastAsia="Times New Roman" w:hAnsi="Times New Roman" w:cs="Times New Roman"/>
          <w:sz w:val="24"/>
          <w:szCs w:val="24"/>
          <w:lang w:eastAsia="ru-RU"/>
        </w:rPr>
        <w:t>Минск :</w:t>
      </w:r>
      <w:proofErr w:type="gramEnd"/>
      <w:r w:rsidRPr="007B6246">
        <w:rPr>
          <w:rFonts w:ascii="Times New Roman" w:eastAsia="Times New Roman" w:hAnsi="Times New Roman" w:cs="Times New Roman"/>
          <w:sz w:val="24"/>
          <w:szCs w:val="24"/>
          <w:lang w:eastAsia="ru-RU"/>
        </w:rPr>
        <w:t xml:space="preserve"> </w:t>
      </w:r>
      <w:proofErr w:type="spellStart"/>
      <w:r w:rsidRPr="007B6246">
        <w:rPr>
          <w:rFonts w:ascii="Times New Roman" w:eastAsia="Times New Roman" w:hAnsi="Times New Roman" w:cs="Times New Roman"/>
          <w:sz w:val="24"/>
          <w:szCs w:val="24"/>
          <w:lang w:eastAsia="ru-RU"/>
        </w:rPr>
        <w:t>Вышэйшая</w:t>
      </w:r>
      <w:proofErr w:type="spellEnd"/>
      <w:r w:rsidRPr="007B6246">
        <w:rPr>
          <w:rFonts w:ascii="Times New Roman" w:eastAsia="Times New Roman" w:hAnsi="Times New Roman" w:cs="Times New Roman"/>
          <w:sz w:val="24"/>
          <w:szCs w:val="24"/>
          <w:lang w:eastAsia="ru-RU"/>
        </w:rPr>
        <w:t xml:space="preserve"> школа, 2012. — 301 c. — ISBN 978-985-06-2102-3. — </w:t>
      </w:r>
      <w:proofErr w:type="gramStart"/>
      <w:r w:rsidRPr="007B6246">
        <w:rPr>
          <w:rFonts w:ascii="Times New Roman" w:eastAsia="Times New Roman" w:hAnsi="Times New Roman" w:cs="Times New Roman"/>
          <w:sz w:val="24"/>
          <w:szCs w:val="24"/>
          <w:lang w:eastAsia="ru-RU"/>
        </w:rPr>
        <w:t>Текст :</w:t>
      </w:r>
      <w:proofErr w:type="gramEnd"/>
      <w:r w:rsidRPr="007B6246">
        <w:rPr>
          <w:rFonts w:ascii="Times New Roman" w:eastAsia="Times New Roman" w:hAnsi="Times New Roman" w:cs="Times New Roman"/>
          <w:sz w:val="24"/>
          <w:szCs w:val="24"/>
          <w:lang w:eastAsia="ru-RU"/>
        </w:rPr>
        <w:t xml:space="preserve"> электронный // Электронный ресурс цифровой образовательной среды СПО </w:t>
      </w:r>
      <w:proofErr w:type="spellStart"/>
      <w:r w:rsidRPr="007B6246">
        <w:rPr>
          <w:rFonts w:ascii="Times New Roman" w:eastAsia="Times New Roman" w:hAnsi="Times New Roman" w:cs="Times New Roman"/>
          <w:sz w:val="24"/>
          <w:szCs w:val="24"/>
          <w:lang w:eastAsia="ru-RU"/>
        </w:rPr>
        <w:t>PROFобразование</w:t>
      </w:r>
      <w:proofErr w:type="spellEnd"/>
      <w:r w:rsidRPr="007B6246">
        <w:rPr>
          <w:rFonts w:ascii="Times New Roman" w:eastAsia="Times New Roman" w:hAnsi="Times New Roman" w:cs="Times New Roman"/>
          <w:sz w:val="24"/>
          <w:szCs w:val="24"/>
          <w:lang w:eastAsia="ru-RU"/>
        </w:rPr>
        <w:t xml:space="preserve"> : [сайт]. — URL: https://profspo.ru/books/20224 (дата обращения: 14.06.2022). — Режим доступа: для </w:t>
      </w:r>
      <w:proofErr w:type="spellStart"/>
      <w:r w:rsidRPr="007B6246">
        <w:rPr>
          <w:rFonts w:ascii="Times New Roman" w:eastAsia="Times New Roman" w:hAnsi="Times New Roman" w:cs="Times New Roman"/>
          <w:sz w:val="24"/>
          <w:szCs w:val="24"/>
          <w:lang w:eastAsia="ru-RU"/>
        </w:rPr>
        <w:t>авторизир</w:t>
      </w:r>
      <w:proofErr w:type="spellEnd"/>
      <w:r w:rsidRPr="007B6246">
        <w:rPr>
          <w:rFonts w:ascii="Times New Roman" w:eastAsia="Times New Roman" w:hAnsi="Times New Roman" w:cs="Times New Roman"/>
          <w:sz w:val="24"/>
          <w:szCs w:val="24"/>
          <w:lang w:eastAsia="ru-RU"/>
        </w:rPr>
        <w:t>. пользователей.</w:t>
      </w:r>
    </w:p>
    <w:p w14:paraId="437F2459" w14:textId="77777777" w:rsidR="005D02EC" w:rsidRPr="00DC75EB" w:rsidRDefault="005D02EC" w:rsidP="00645E0B">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Pr="00DC75EB">
        <w:rPr>
          <w:rFonts w:ascii="Times New Roman" w:hAnsi="Times New Roman" w:cs="Times New Roman"/>
          <w:sz w:val="24"/>
          <w:szCs w:val="24"/>
        </w:rPr>
        <w:t xml:space="preserve">. Безопасные методы при монтаже, наладке, эксплуатации и ремонте аммиачных холодильных установок / Онищенко </w:t>
      </w:r>
      <w:proofErr w:type="gramStart"/>
      <w:r w:rsidRPr="00DC75EB">
        <w:rPr>
          <w:rFonts w:ascii="Times New Roman" w:hAnsi="Times New Roman" w:cs="Times New Roman"/>
          <w:sz w:val="24"/>
          <w:szCs w:val="24"/>
        </w:rPr>
        <w:t>Н.П..</w:t>
      </w:r>
      <w:proofErr w:type="gramEnd"/>
      <w:r w:rsidRPr="00DC75EB">
        <w:rPr>
          <w:rFonts w:ascii="Times New Roman" w:hAnsi="Times New Roman" w:cs="Times New Roman"/>
          <w:sz w:val="24"/>
          <w:szCs w:val="24"/>
        </w:rPr>
        <w:t xml:space="preserve"> - Легкая и пищевая промышленность1984. - 280 с.</w:t>
      </w:r>
    </w:p>
    <w:p w14:paraId="7FA255DA" w14:textId="77777777" w:rsidR="005D02EC" w:rsidRPr="00DC75EB" w:rsidRDefault="005D02EC" w:rsidP="00645E0B">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10</w:t>
      </w:r>
      <w:r w:rsidRPr="00DC75EB">
        <w:rPr>
          <w:rFonts w:ascii="Times New Roman" w:hAnsi="Times New Roman" w:cs="Times New Roman"/>
          <w:sz w:val="24"/>
          <w:szCs w:val="24"/>
        </w:rPr>
        <w:t xml:space="preserve">. Монтаж, эксплуатация и ремонт холодильных установок / </w:t>
      </w:r>
      <w:proofErr w:type="spellStart"/>
      <w:r w:rsidRPr="00DC75EB">
        <w:rPr>
          <w:rFonts w:ascii="Times New Roman" w:hAnsi="Times New Roman" w:cs="Times New Roman"/>
          <w:sz w:val="24"/>
          <w:szCs w:val="24"/>
        </w:rPr>
        <w:t>Невейкин</w:t>
      </w:r>
      <w:proofErr w:type="spellEnd"/>
      <w:r w:rsidRPr="00DC75EB">
        <w:rPr>
          <w:rFonts w:ascii="Times New Roman" w:hAnsi="Times New Roman" w:cs="Times New Roman"/>
          <w:sz w:val="24"/>
          <w:szCs w:val="24"/>
        </w:rPr>
        <w:t xml:space="preserve"> </w:t>
      </w:r>
      <w:proofErr w:type="gramStart"/>
      <w:r w:rsidRPr="00DC75EB">
        <w:rPr>
          <w:rFonts w:ascii="Times New Roman" w:hAnsi="Times New Roman" w:cs="Times New Roman"/>
          <w:sz w:val="24"/>
          <w:szCs w:val="24"/>
        </w:rPr>
        <w:t>В.Ф..</w:t>
      </w:r>
      <w:proofErr w:type="gramEnd"/>
      <w:r w:rsidRPr="00DC75EB">
        <w:rPr>
          <w:rFonts w:ascii="Times New Roman" w:hAnsi="Times New Roman" w:cs="Times New Roman"/>
          <w:sz w:val="24"/>
          <w:szCs w:val="24"/>
        </w:rPr>
        <w:t xml:space="preserve"> - Агропромиздат1989. - 287 с.</w:t>
      </w:r>
    </w:p>
    <w:p w14:paraId="11C47F23" w14:textId="77777777" w:rsidR="005D02EC" w:rsidRPr="00DC75EB" w:rsidRDefault="005D02EC" w:rsidP="00645E0B">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11.</w:t>
      </w:r>
      <w:r w:rsidRPr="00DC75EB">
        <w:rPr>
          <w:rFonts w:ascii="Times New Roman" w:hAnsi="Times New Roman" w:cs="Times New Roman"/>
          <w:sz w:val="24"/>
          <w:szCs w:val="24"/>
        </w:rPr>
        <w:t xml:space="preserve"> Ремонт бытовых холодильников / </w:t>
      </w:r>
      <w:proofErr w:type="spellStart"/>
      <w:r w:rsidRPr="00DC75EB">
        <w:rPr>
          <w:rFonts w:ascii="Times New Roman" w:hAnsi="Times New Roman" w:cs="Times New Roman"/>
          <w:sz w:val="24"/>
          <w:szCs w:val="24"/>
        </w:rPr>
        <w:t>Лепаев</w:t>
      </w:r>
      <w:proofErr w:type="spellEnd"/>
      <w:r w:rsidRPr="00DC75EB">
        <w:rPr>
          <w:rFonts w:ascii="Times New Roman" w:hAnsi="Times New Roman" w:cs="Times New Roman"/>
          <w:sz w:val="24"/>
          <w:szCs w:val="24"/>
        </w:rPr>
        <w:t xml:space="preserve"> Д.А., Коляда </w:t>
      </w:r>
      <w:proofErr w:type="gramStart"/>
      <w:r w:rsidRPr="00DC75EB">
        <w:rPr>
          <w:rFonts w:ascii="Times New Roman" w:hAnsi="Times New Roman" w:cs="Times New Roman"/>
          <w:sz w:val="24"/>
          <w:szCs w:val="24"/>
        </w:rPr>
        <w:t>В.В..</w:t>
      </w:r>
      <w:proofErr w:type="gramEnd"/>
      <w:r w:rsidRPr="00DC75EB">
        <w:rPr>
          <w:rFonts w:ascii="Times New Roman" w:hAnsi="Times New Roman" w:cs="Times New Roman"/>
          <w:sz w:val="24"/>
          <w:szCs w:val="24"/>
        </w:rPr>
        <w:t xml:space="preserve"> - СОЛОН - Р2000. - 433 с.</w:t>
      </w:r>
    </w:p>
    <w:p w14:paraId="3A4E2DC5" w14:textId="77777777" w:rsidR="005D02EC" w:rsidRPr="00DC75EB" w:rsidRDefault="005D02EC" w:rsidP="00645E0B">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12</w:t>
      </w:r>
      <w:r w:rsidRPr="00DC75EB">
        <w:rPr>
          <w:rFonts w:ascii="Times New Roman" w:hAnsi="Times New Roman" w:cs="Times New Roman"/>
          <w:sz w:val="24"/>
          <w:szCs w:val="24"/>
        </w:rPr>
        <w:t xml:space="preserve">. Устройство, монтаж и ремонт холодильных установок, 4-е изд., </w:t>
      </w:r>
      <w:proofErr w:type="spellStart"/>
      <w:r w:rsidRPr="00DC75EB">
        <w:rPr>
          <w:rFonts w:ascii="Times New Roman" w:hAnsi="Times New Roman" w:cs="Times New Roman"/>
          <w:sz w:val="24"/>
          <w:szCs w:val="24"/>
        </w:rPr>
        <w:t>перераб</w:t>
      </w:r>
      <w:proofErr w:type="spellEnd"/>
      <w:r w:rsidRPr="00DC75EB">
        <w:rPr>
          <w:rFonts w:ascii="Times New Roman" w:hAnsi="Times New Roman" w:cs="Times New Roman"/>
          <w:sz w:val="24"/>
          <w:szCs w:val="24"/>
        </w:rPr>
        <w:t xml:space="preserve">. и доп. / Канторович В.И., Гиль </w:t>
      </w:r>
      <w:proofErr w:type="gramStart"/>
      <w:r w:rsidRPr="00DC75EB">
        <w:rPr>
          <w:rFonts w:ascii="Times New Roman" w:hAnsi="Times New Roman" w:cs="Times New Roman"/>
          <w:sz w:val="24"/>
          <w:szCs w:val="24"/>
        </w:rPr>
        <w:t>И.М..</w:t>
      </w:r>
      <w:proofErr w:type="gramEnd"/>
      <w:r w:rsidRPr="00DC75EB">
        <w:rPr>
          <w:rFonts w:ascii="Times New Roman" w:hAnsi="Times New Roman" w:cs="Times New Roman"/>
          <w:sz w:val="24"/>
          <w:szCs w:val="24"/>
        </w:rPr>
        <w:t xml:space="preserve"> - Агропромиздат1985. - 320 с.</w:t>
      </w:r>
    </w:p>
    <w:p w14:paraId="643EA00D" w14:textId="20F06A18" w:rsidR="005D02EC" w:rsidRPr="00DC75EB" w:rsidRDefault="005D02EC" w:rsidP="00645E0B">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13</w:t>
      </w:r>
      <w:r w:rsidRPr="00DC75EB">
        <w:rPr>
          <w:rFonts w:ascii="Times New Roman" w:hAnsi="Times New Roman" w:cs="Times New Roman"/>
          <w:sz w:val="24"/>
          <w:szCs w:val="24"/>
        </w:rPr>
        <w:t xml:space="preserve">. Холодильные установки, изд. 2, доп. и </w:t>
      </w:r>
      <w:proofErr w:type="spellStart"/>
      <w:r w:rsidRPr="00DC75EB">
        <w:rPr>
          <w:rFonts w:ascii="Times New Roman" w:hAnsi="Times New Roman" w:cs="Times New Roman"/>
          <w:sz w:val="24"/>
          <w:szCs w:val="24"/>
        </w:rPr>
        <w:t>перераб</w:t>
      </w:r>
      <w:proofErr w:type="spellEnd"/>
      <w:r w:rsidRPr="00DC75EB">
        <w:rPr>
          <w:rFonts w:ascii="Times New Roman" w:hAnsi="Times New Roman" w:cs="Times New Roman"/>
          <w:sz w:val="24"/>
          <w:szCs w:val="24"/>
        </w:rPr>
        <w:t xml:space="preserve">. / Курылев Е.С., Герасимов </w:t>
      </w:r>
      <w:proofErr w:type="gramStart"/>
      <w:r w:rsidRPr="00DC75EB">
        <w:rPr>
          <w:rFonts w:ascii="Times New Roman" w:hAnsi="Times New Roman" w:cs="Times New Roman"/>
          <w:sz w:val="24"/>
          <w:szCs w:val="24"/>
        </w:rPr>
        <w:t>Н.А..</w:t>
      </w:r>
      <w:proofErr w:type="gramEnd"/>
      <w:r w:rsidRPr="00DC75EB">
        <w:rPr>
          <w:rFonts w:ascii="Times New Roman" w:hAnsi="Times New Roman" w:cs="Times New Roman"/>
          <w:sz w:val="24"/>
          <w:szCs w:val="24"/>
        </w:rPr>
        <w:t xml:space="preserve"> - Машиностроение1970. - 672 с.</w:t>
      </w:r>
    </w:p>
    <w:p w14:paraId="518F097C" w14:textId="77777777" w:rsidR="005D02EC" w:rsidRDefault="005D02EC" w:rsidP="00645E0B">
      <w:pPr>
        <w:spacing w:after="0" w:line="276" w:lineRule="auto"/>
        <w:ind w:firstLine="709"/>
        <w:jc w:val="both"/>
        <w:rPr>
          <w:rFonts w:ascii="Times New Roman" w:hAnsi="Times New Roman" w:cs="Times New Roman"/>
          <w:b/>
          <w:bCs/>
        </w:rPr>
      </w:pPr>
    </w:p>
    <w:p w14:paraId="776BB010" w14:textId="77777777" w:rsidR="005D02EC" w:rsidRPr="00DC75EB" w:rsidRDefault="005D02EC" w:rsidP="00645E0B">
      <w:pPr>
        <w:spacing w:after="0" w:line="276" w:lineRule="auto"/>
        <w:ind w:firstLine="709"/>
        <w:jc w:val="both"/>
        <w:rPr>
          <w:rFonts w:ascii="Times New Roman" w:hAnsi="Times New Roman" w:cs="Times New Roman"/>
          <w:sz w:val="24"/>
          <w:szCs w:val="24"/>
        </w:rPr>
      </w:pPr>
      <w:r w:rsidRPr="00DC75EB">
        <w:rPr>
          <w:rFonts w:ascii="Times New Roman" w:hAnsi="Times New Roman" w:cs="Times New Roman"/>
          <w:sz w:val="24"/>
          <w:szCs w:val="24"/>
        </w:rPr>
        <w:t>1</w:t>
      </w:r>
      <w:r>
        <w:rPr>
          <w:rFonts w:ascii="Times New Roman" w:hAnsi="Times New Roman" w:cs="Times New Roman"/>
          <w:sz w:val="24"/>
          <w:szCs w:val="24"/>
        </w:rPr>
        <w:t>4</w:t>
      </w:r>
      <w:r w:rsidRPr="00DC75EB">
        <w:rPr>
          <w:rFonts w:ascii="Times New Roman" w:hAnsi="Times New Roman" w:cs="Times New Roman"/>
          <w:sz w:val="24"/>
          <w:szCs w:val="24"/>
        </w:rPr>
        <w:t xml:space="preserve">. Правила безопасности аммиачных холодильных установок (ПБ 09-595-03) / ГОСГОРТЕХНАДЗОР РОССИИ. - Государственное унитарное, предприятие «Научно-технический центр по безопасности в промышленности </w:t>
      </w:r>
      <w:proofErr w:type="spellStart"/>
      <w:r w:rsidRPr="00DC75EB">
        <w:rPr>
          <w:rFonts w:ascii="Times New Roman" w:hAnsi="Times New Roman" w:cs="Times New Roman"/>
          <w:sz w:val="24"/>
          <w:szCs w:val="24"/>
        </w:rPr>
        <w:t>Госгорнадзора</w:t>
      </w:r>
      <w:proofErr w:type="spellEnd"/>
      <w:r w:rsidRPr="00DC75EB">
        <w:rPr>
          <w:rFonts w:ascii="Times New Roman" w:hAnsi="Times New Roman" w:cs="Times New Roman"/>
          <w:sz w:val="24"/>
          <w:szCs w:val="24"/>
        </w:rPr>
        <w:t xml:space="preserve"> России»2003. - 80 с.</w:t>
      </w:r>
    </w:p>
    <w:p w14:paraId="794E43BB" w14:textId="337E1C8E" w:rsidR="005D02EC" w:rsidRPr="00DC75EB" w:rsidRDefault="005D02EC" w:rsidP="00645E0B">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15</w:t>
      </w:r>
      <w:r w:rsidRPr="00DC75EB">
        <w:rPr>
          <w:rFonts w:ascii="Times New Roman" w:hAnsi="Times New Roman" w:cs="Times New Roman"/>
          <w:sz w:val="24"/>
          <w:szCs w:val="24"/>
        </w:rPr>
        <w:t xml:space="preserve">. Справочник механика по холодильным установкам / </w:t>
      </w:r>
      <w:proofErr w:type="spellStart"/>
      <w:r w:rsidRPr="00DC75EB">
        <w:rPr>
          <w:rFonts w:ascii="Times New Roman" w:hAnsi="Times New Roman" w:cs="Times New Roman"/>
          <w:sz w:val="24"/>
          <w:szCs w:val="24"/>
        </w:rPr>
        <w:t>Якшаров</w:t>
      </w:r>
      <w:proofErr w:type="spellEnd"/>
      <w:r w:rsidRPr="00DC75EB">
        <w:rPr>
          <w:rFonts w:ascii="Times New Roman" w:hAnsi="Times New Roman" w:cs="Times New Roman"/>
          <w:sz w:val="24"/>
          <w:szCs w:val="24"/>
        </w:rPr>
        <w:t xml:space="preserve"> Б.П., Смирнова </w:t>
      </w:r>
      <w:proofErr w:type="gramStart"/>
      <w:r w:rsidRPr="00DC75EB">
        <w:rPr>
          <w:rFonts w:ascii="Times New Roman" w:hAnsi="Times New Roman" w:cs="Times New Roman"/>
          <w:sz w:val="24"/>
          <w:szCs w:val="24"/>
        </w:rPr>
        <w:t>И.В..</w:t>
      </w:r>
      <w:proofErr w:type="gramEnd"/>
      <w:r w:rsidRPr="00DC75EB">
        <w:rPr>
          <w:rFonts w:ascii="Times New Roman" w:hAnsi="Times New Roman" w:cs="Times New Roman"/>
          <w:sz w:val="24"/>
          <w:szCs w:val="24"/>
        </w:rPr>
        <w:t xml:space="preserve"> - Агропромиздат1989. - 312 с.</w:t>
      </w:r>
    </w:p>
    <w:p w14:paraId="4A8948C1" w14:textId="77777777" w:rsidR="005D02EC" w:rsidRDefault="005D02EC" w:rsidP="00645E0B">
      <w:pPr>
        <w:spacing w:after="0" w:line="276" w:lineRule="auto"/>
        <w:ind w:firstLine="709"/>
        <w:jc w:val="both"/>
        <w:rPr>
          <w:rFonts w:ascii="Times New Roman" w:hAnsi="Times New Roman" w:cs="Times New Roman"/>
          <w:b/>
          <w:bCs/>
        </w:rPr>
      </w:pPr>
    </w:p>
    <w:p w14:paraId="0FB8FCA4" w14:textId="77777777" w:rsidR="005D02EC" w:rsidRPr="00DC75EB" w:rsidRDefault="005D02EC" w:rsidP="00645E0B">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16</w:t>
      </w:r>
      <w:r w:rsidRPr="00DC75EB">
        <w:rPr>
          <w:rFonts w:ascii="Times New Roman" w:hAnsi="Times New Roman" w:cs="Times New Roman"/>
          <w:sz w:val="24"/>
          <w:szCs w:val="24"/>
        </w:rPr>
        <w:t xml:space="preserve">. Бытовые холодильники и морозильники / Бабакин Б.С., </w:t>
      </w:r>
      <w:proofErr w:type="spellStart"/>
      <w:r w:rsidRPr="00DC75EB">
        <w:rPr>
          <w:rFonts w:ascii="Times New Roman" w:hAnsi="Times New Roman" w:cs="Times New Roman"/>
          <w:sz w:val="24"/>
          <w:szCs w:val="24"/>
        </w:rPr>
        <w:t>Выгодин</w:t>
      </w:r>
      <w:proofErr w:type="spellEnd"/>
      <w:r w:rsidRPr="00DC75EB">
        <w:rPr>
          <w:rFonts w:ascii="Times New Roman" w:hAnsi="Times New Roman" w:cs="Times New Roman"/>
          <w:sz w:val="24"/>
          <w:szCs w:val="24"/>
        </w:rPr>
        <w:t xml:space="preserve"> </w:t>
      </w:r>
      <w:proofErr w:type="gramStart"/>
      <w:r w:rsidRPr="00DC75EB">
        <w:rPr>
          <w:rFonts w:ascii="Times New Roman" w:hAnsi="Times New Roman" w:cs="Times New Roman"/>
          <w:sz w:val="24"/>
          <w:szCs w:val="24"/>
        </w:rPr>
        <w:t>В.А..</w:t>
      </w:r>
      <w:proofErr w:type="gramEnd"/>
      <w:r w:rsidRPr="00DC75EB">
        <w:rPr>
          <w:rFonts w:ascii="Times New Roman" w:hAnsi="Times New Roman" w:cs="Times New Roman"/>
          <w:sz w:val="24"/>
          <w:szCs w:val="24"/>
        </w:rPr>
        <w:t xml:space="preserve"> - Колос1998. - 631 с.</w:t>
      </w:r>
    </w:p>
    <w:p w14:paraId="46C0E1F7" w14:textId="77777777" w:rsidR="005D02EC" w:rsidRPr="00DC75EB" w:rsidRDefault="005D02EC" w:rsidP="00645E0B">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17</w:t>
      </w:r>
      <w:r w:rsidRPr="00DC75EB">
        <w:rPr>
          <w:rFonts w:ascii="Times New Roman" w:hAnsi="Times New Roman" w:cs="Times New Roman"/>
          <w:sz w:val="24"/>
          <w:szCs w:val="24"/>
        </w:rPr>
        <w:t xml:space="preserve">. Малые холодильные машины и установки. </w:t>
      </w:r>
      <w:proofErr w:type="gramStart"/>
      <w:r w:rsidRPr="00DC75EB">
        <w:rPr>
          <w:rFonts w:ascii="Times New Roman" w:hAnsi="Times New Roman" w:cs="Times New Roman"/>
          <w:sz w:val="24"/>
          <w:szCs w:val="24"/>
        </w:rPr>
        <w:t>Справочник  /</w:t>
      </w:r>
      <w:proofErr w:type="gramEnd"/>
      <w:r w:rsidRPr="00DC75EB">
        <w:rPr>
          <w:rFonts w:ascii="Times New Roman" w:hAnsi="Times New Roman" w:cs="Times New Roman"/>
          <w:sz w:val="24"/>
          <w:szCs w:val="24"/>
        </w:rPr>
        <w:t xml:space="preserve"> </w:t>
      </w:r>
      <w:proofErr w:type="spellStart"/>
      <w:r w:rsidRPr="00DC75EB">
        <w:rPr>
          <w:rFonts w:ascii="Times New Roman" w:hAnsi="Times New Roman" w:cs="Times New Roman"/>
          <w:sz w:val="24"/>
          <w:szCs w:val="24"/>
        </w:rPr>
        <w:t>Зеликовский</w:t>
      </w:r>
      <w:proofErr w:type="spellEnd"/>
      <w:r w:rsidRPr="00DC75EB">
        <w:rPr>
          <w:rFonts w:ascii="Times New Roman" w:hAnsi="Times New Roman" w:cs="Times New Roman"/>
          <w:sz w:val="24"/>
          <w:szCs w:val="24"/>
        </w:rPr>
        <w:t xml:space="preserve"> И.Х., Каплан Л.Г.. - Агропромиздат1989. - 672 с.</w:t>
      </w:r>
    </w:p>
    <w:p w14:paraId="70A99805" w14:textId="77777777" w:rsidR="005D02EC" w:rsidRPr="00DC75EB" w:rsidRDefault="005D02EC" w:rsidP="00645E0B">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18</w:t>
      </w:r>
      <w:r w:rsidRPr="00DC75EB">
        <w:rPr>
          <w:rFonts w:ascii="Times New Roman" w:hAnsi="Times New Roman" w:cs="Times New Roman"/>
          <w:sz w:val="24"/>
          <w:szCs w:val="24"/>
        </w:rPr>
        <w:t xml:space="preserve">. Организация ремонта и технического обслуживания оборудования / Борисов </w:t>
      </w:r>
      <w:proofErr w:type="gramStart"/>
      <w:r w:rsidRPr="00DC75EB">
        <w:rPr>
          <w:rFonts w:ascii="Times New Roman" w:hAnsi="Times New Roman" w:cs="Times New Roman"/>
          <w:sz w:val="24"/>
          <w:szCs w:val="24"/>
        </w:rPr>
        <w:t>Ю.С..</w:t>
      </w:r>
      <w:proofErr w:type="gramEnd"/>
      <w:r w:rsidRPr="00DC75EB">
        <w:rPr>
          <w:rFonts w:ascii="Times New Roman" w:hAnsi="Times New Roman" w:cs="Times New Roman"/>
          <w:sz w:val="24"/>
          <w:szCs w:val="24"/>
        </w:rPr>
        <w:t xml:space="preserve"> - Машиностроение1978. - 360 с.</w:t>
      </w:r>
    </w:p>
    <w:p w14:paraId="3539E91C" w14:textId="77777777" w:rsidR="005D02EC" w:rsidRPr="00DC75EB" w:rsidRDefault="005D02EC" w:rsidP="00645E0B">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19</w:t>
      </w:r>
      <w:r w:rsidRPr="00DC75EB">
        <w:rPr>
          <w:rFonts w:ascii="Times New Roman" w:hAnsi="Times New Roman" w:cs="Times New Roman"/>
          <w:sz w:val="24"/>
          <w:szCs w:val="24"/>
        </w:rPr>
        <w:t xml:space="preserve">. Учебник по холодильной технике / В. Мааке, Г.Ю. Эккерт, Ж. </w:t>
      </w:r>
      <w:proofErr w:type="spellStart"/>
      <w:r w:rsidRPr="00DC75EB">
        <w:rPr>
          <w:rFonts w:ascii="Times New Roman" w:hAnsi="Times New Roman" w:cs="Times New Roman"/>
          <w:sz w:val="24"/>
          <w:szCs w:val="24"/>
        </w:rPr>
        <w:t>Кошпен</w:t>
      </w:r>
      <w:proofErr w:type="spellEnd"/>
      <w:r w:rsidRPr="00DC75EB">
        <w:rPr>
          <w:rFonts w:ascii="Times New Roman" w:hAnsi="Times New Roman" w:cs="Times New Roman"/>
          <w:sz w:val="24"/>
          <w:szCs w:val="24"/>
        </w:rPr>
        <w:t>. - Ордена ""Знак Почета"" издательство Московского университета1998. - 1142 с.</w:t>
      </w:r>
    </w:p>
    <w:p w14:paraId="09B0A33A" w14:textId="77777777" w:rsidR="005D02EC" w:rsidRPr="00DC75EB" w:rsidRDefault="005D02EC" w:rsidP="00645E0B">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20</w:t>
      </w:r>
      <w:r w:rsidRPr="00DC75EB">
        <w:rPr>
          <w:rFonts w:ascii="Times New Roman" w:hAnsi="Times New Roman" w:cs="Times New Roman"/>
          <w:sz w:val="24"/>
          <w:szCs w:val="24"/>
        </w:rPr>
        <w:t xml:space="preserve">. Холодильная техника. </w:t>
      </w:r>
      <w:proofErr w:type="spellStart"/>
      <w:r w:rsidRPr="00DC75EB">
        <w:rPr>
          <w:rFonts w:ascii="Times New Roman" w:hAnsi="Times New Roman" w:cs="Times New Roman"/>
          <w:sz w:val="24"/>
          <w:szCs w:val="24"/>
        </w:rPr>
        <w:t>Энцикл</w:t>
      </w:r>
      <w:proofErr w:type="spellEnd"/>
      <w:r w:rsidRPr="00DC75EB">
        <w:rPr>
          <w:rFonts w:ascii="Times New Roman" w:hAnsi="Times New Roman" w:cs="Times New Roman"/>
          <w:sz w:val="24"/>
          <w:szCs w:val="24"/>
        </w:rPr>
        <w:t xml:space="preserve">. справ. Книга 1 / </w:t>
      </w:r>
      <w:proofErr w:type="spellStart"/>
      <w:r w:rsidRPr="00DC75EB">
        <w:rPr>
          <w:rFonts w:ascii="Times New Roman" w:hAnsi="Times New Roman" w:cs="Times New Roman"/>
          <w:sz w:val="24"/>
          <w:szCs w:val="24"/>
        </w:rPr>
        <w:t>Кобулашвили</w:t>
      </w:r>
      <w:proofErr w:type="spellEnd"/>
      <w:r w:rsidRPr="00DC75EB">
        <w:rPr>
          <w:rFonts w:ascii="Times New Roman" w:hAnsi="Times New Roman" w:cs="Times New Roman"/>
          <w:sz w:val="24"/>
          <w:szCs w:val="24"/>
        </w:rPr>
        <w:t xml:space="preserve"> </w:t>
      </w:r>
      <w:proofErr w:type="gramStart"/>
      <w:r w:rsidRPr="00DC75EB">
        <w:rPr>
          <w:rFonts w:ascii="Times New Roman" w:hAnsi="Times New Roman" w:cs="Times New Roman"/>
          <w:sz w:val="24"/>
          <w:szCs w:val="24"/>
        </w:rPr>
        <w:t>Ш.Н..</w:t>
      </w:r>
      <w:proofErr w:type="gramEnd"/>
      <w:r w:rsidRPr="00DC75EB">
        <w:rPr>
          <w:rFonts w:ascii="Times New Roman" w:hAnsi="Times New Roman" w:cs="Times New Roman"/>
          <w:sz w:val="24"/>
          <w:szCs w:val="24"/>
        </w:rPr>
        <w:t xml:space="preserve"> - Госторгиздат1960. - 544 с.</w:t>
      </w:r>
    </w:p>
    <w:p w14:paraId="4703EA65" w14:textId="7250976B" w:rsidR="00DC75EB" w:rsidRPr="00DC75EB" w:rsidRDefault="00DC75EB" w:rsidP="00DC75EB">
      <w:pPr>
        <w:rPr>
          <w:rFonts w:ascii="Times New Roman" w:eastAsia="Times New Roman" w:hAnsi="Times New Roman" w:cs="Times New Roman"/>
          <w:lang w:eastAsia="ru-RU"/>
        </w:rPr>
      </w:pPr>
    </w:p>
    <w:p w14:paraId="0D76082C" w14:textId="77777777" w:rsidR="00645E0B" w:rsidRDefault="00645E0B">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br w:type="page"/>
      </w:r>
    </w:p>
    <w:p w14:paraId="2387CA38" w14:textId="542E40BA" w:rsidR="00DC75EB" w:rsidRPr="00DC75EB" w:rsidRDefault="00DC75EB" w:rsidP="00DC75EB">
      <w:pPr>
        <w:kinsoku w:val="0"/>
        <w:overflowPunct w:val="0"/>
        <w:spacing w:after="240" w:line="249" w:lineRule="auto"/>
        <w:ind w:left="108" w:right="108" w:firstLine="340"/>
        <w:jc w:val="center"/>
        <w:rPr>
          <w:rFonts w:ascii="Times New Roman" w:eastAsia="Times New Roman" w:hAnsi="Times New Roman" w:cs="Times New Roman"/>
          <w:b/>
          <w:bCs/>
          <w:color w:val="231F20"/>
          <w:w w:val="105"/>
          <w:lang w:eastAsia="ru-RU"/>
        </w:rPr>
      </w:pPr>
      <w:r w:rsidRPr="00DC75EB">
        <w:rPr>
          <w:rFonts w:ascii="Times New Roman" w:eastAsia="Times New Roman" w:hAnsi="Times New Roman" w:cs="Times New Roman"/>
          <w:b/>
          <w:bCs/>
          <w:lang w:eastAsia="ru-RU"/>
        </w:rPr>
        <w:lastRenderedPageBreak/>
        <w:t xml:space="preserve">4. КОНТРОЛЬ И ОЦЕНКА РЕЗУЛЬТАТОВ ОСВОЕНИЯ </w:t>
      </w:r>
      <w:r w:rsidR="007B6246">
        <w:rPr>
          <w:rFonts w:ascii="Times New Roman" w:eastAsia="Times New Roman" w:hAnsi="Times New Roman" w:cs="Times New Roman"/>
          <w:b/>
          <w:bCs/>
          <w:lang w:eastAsia="ru-RU"/>
        </w:rPr>
        <w:br/>
      </w:r>
      <w:r w:rsidRPr="00DC75EB">
        <w:rPr>
          <w:rFonts w:ascii="Times New Roman" w:eastAsia="Times New Roman" w:hAnsi="Times New Roman" w:cs="Times New Roman"/>
          <w:b/>
          <w:bCs/>
          <w:lang w:eastAsia="ru-RU"/>
        </w:rPr>
        <w:t>ПРОФЕССИОНАЛЬНОГО МОДУЛЯ</w:t>
      </w:r>
      <w:r w:rsidRPr="00DC75EB">
        <w:rPr>
          <w:rFonts w:ascii="Times New Roman" w:eastAsia="Times New Roman" w:hAnsi="Times New Roman" w:cs="Times New Roman"/>
          <w:b/>
          <w:bCs/>
          <w:color w:val="231F20"/>
          <w:w w:val="105"/>
          <w:lang w:eastAsia="ru-RU"/>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1"/>
        <w:gridCol w:w="3118"/>
        <w:gridCol w:w="2545"/>
      </w:tblGrid>
      <w:tr w:rsidR="00DC75EB" w:rsidRPr="007B6246" w14:paraId="5DCFCD98" w14:textId="77777777" w:rsidTr="007B6246">
        <w:trPr>
          <w:trHeight w:val="1098"/>
          <w:jc w:val="center"/>
        </w:trPr>
        <w:tc>
          <w:tcPr>
            <w:tcW w:w="3681" w:type="dxa"/>
            <w:vAlign w:val="center"/>
          </w:tcPr>
          <w:p w14:paraId="732F6EB8" w14:textId="77777777" w:rsidR="00DC75EB" w:rsidRPr="007B6246" w:rsidRDefault="00DC75EB" w:rsidP="00DC75EB">
            <w:pPr>
              <w:suppressAutoHyphens/>
              <w:jc w:val="center"/>
              <w:rPr>
                <w:rFonts w:ascii="Times New Roman" w:hAnsi="Times New Roman"/>
                <w:b/>
                <w:bCs/>
              </w:rPr>
            </w:pPr>
            <w:r w:rsidRPr="007B6246">
              <w:rPr>
                <w:rFonts w:ascii="Times New Roman" w:hAnsi="Times New Roman"/>
                <w:b/>
                <w:bCs/>
              </w:rPr>
              <w:t>Код и наименование профессиональных и общих компетенций, формируемых в рамках модуля</w:t>
            </w:r>
          </w:p>
        </w:tc>
        <w:tc>
          <w:tcPr>
            <w:tcW w:w="3118" w:type="dxa"/>
            <w:vAlign w:val="center"/>
          </w:tcPr>
          <w:p w14:paraId="7DB785F8" w14:textId="77777777" w:rsidR="00DC75EB" w:rsidRPr="007B6246" w:rsidRDefault="00DC75EB" w:rsidP="00DC75EB">
            <w:pPr>
              <w:suppressAutoHyphens/>
              <w:jc w:val="center"/>
              <w:rPr>
                <w:rFonts w:ascii="Times New Roman" w:hAnsi="Times New Roman"/>
                <w:b/>
                <w:bCs/>
              </w:rPr>
            </w:pPr>
            <w:r w:rsidRPr="007B6246">
              <w:rPr>
                <w:rFonts w:ascii="Times New Roman" w:hAnsi="Times New Roman"/>
                <w:b/>
                <w:bCs/>
              </w:rPr>
              <w:t>Критерии оценки</w:t>
            </w:r>
          </w:p>
        </w:tc>
        <w:tc>
          <w:tcPr>
            <w:tcW w:w="2545" w:type="dxa"/>
            <w:vAlign w:val="center"/>
          </w:tcPr>
          <w:p w14:paraId="049B887D" w14:textId="77777777" w:rsidR="00DC75EB" w:rsidRPr="007B6246" w:rsidRDefault="00DC75EB" w:rsidP="00DC75EB">
            <w:pPr>
              <w:suppressAutoHyphens/>
              <w:jc w:val="center"/>
              <w:rPr>
                <w:rFonts w:ascii="Times New Roman" w:hAnsi="Times New Roman"/>
                <w:b/>
                <w:bCs/>
              </w:rPr>
            </w:pPr>
            <w:r w:rsidRPr="007B6246">
              <w:rPr>
                <w:rFonts w:ascii="Times New Roman" w:hAnsi="Times New Roman"/>
                <w:b/>
                <w:bCs/>
              </w:rPr>
              <w:t>Методы оценки</w:t>
            </w:r>
          </w:p>
        </w:tc>
      </w:tr>
      <w:tr w:rsidR="00DC75EB" w:rsidRPr="007B6246" w14:paraId="7A09D144" w14:textId="77777777" w:rsidTr="007B6246">
        <w:trPr>
          <w:trHeight w:val="698"/>
          <w:jc w:val="center"/>
        </w:trPr>
        <w:tc>
          <w:tcPr>
            <w:tcW w:w="3681" w:type="dxa"/>
          </w:tcPr>
          <w:p w14:paraId="080F242D" w14:textId="77777777" w:rsidR="00DC75EB" w:rsidRPr="007B6246" w:rsidRDefault="00DC75EB" w:rsidP="00DC75EB">
            <w:pPr>
              <w:suppressAutoHyphens/>
              <w:jc w:val="center"/>
              <w:rPr>
                <w:rFonts w:ascii="Times New Roman" w:hAnsi="Times New Roman"/>
              </w:rPr>
            </w:pPr>
            <w:r w:rsidRPr="007B6246">
              <w:rPr>
                <w:rFonts w:ascii="Times New Roman" w:hAnsi="Times New Roman"/>
              </w:rPr>
              <w:t>ОК 01. Выбирать способы решения задач профессиональной деятельности применительно к различным контекстам.</w:t>
            </w:r>
          </w:p>
          <w:p w14:paraId="47EB91A9" w14:textId="77777777" w:rsidR="00DC75EB" w:rsidRPr="007B6246" w:rsidRDefault="00DC75EB" w:rsidP="00DC75EB">
            <w:pPr>
              <w:suppressAutoHyphens/>
              <w:jc w:val="center"/>
              <w:rPr>
                <w:rFonts w:ascii="Times New Roman" w:hAnsi="Times New Roman"/>
              </w:rPr>
            </w:pPr>
            <w:r w:rsidRPr="007B6246">
              <w:rPr>
                <w:rFonts w:ascii="Times New Roman" w:hAnsi="Times New Roman"/>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333FECE4" w14:textId="77777777" w:rsidR="00DC75EB" w:rsidRPr="007B6246" w:rsidRDefault="00DC75EB" w:rsidP="00DC75EB">
            <w:pPr>
              <w:suppressAutoHyphens/>
              <w:jc w:val="center"/>
              <w:rPr>
                <w:rFonts w:ascii="Times New Roman" w:hAnsi="Times New Roman"/>
              </w:rPr>
            </w:pPr>
            <w:r w:rsidRPr="007B6246">
              <w:rPr>
                <w:rFonts w:ascii="Times New Roman" w:hAnsi="Times New Roman"/>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366FC144" w14:textId="77777777" w:rsidR="00DC75EB" w:rsidRPr="007B6246" w:rsidRDefault="00DC75EB" w:rsidP="00DC75EB">
            <w:pPr>
              <w:suppressAutoHyphens/>
              <w:jc w:val="center"/>
              <w:rPr>
                <w:rFonts w:ascii="Times New Roman" w:hAnsi="Times New Roman"/>
              </w:rPr>
            </w:pPr>
            <w:r w:rsidRPr="007B6246">
              <w:rPr>
                <w:rFonts w:ascii="Times New Roman" w:hAnsi="Times New Roman"/>
              </w:rPr>
              <w:t>ОК 04. Эффективно взаимодействовать и работать в коллективе и команде.</w:t>
            </w:r>
          </w:p>
          <w:p w14:paraId="785630C1" w14:textId="77777777" w:rsidR="00DC75EB" w:rsidRPr="007B6246" w:rsidRDefault="00DC75EB" w:rsidP="00DC75EB">
            <w:pPr>
              <w:suppressAutoHyphens/>
              <w:jc w:val="center"/>
              <w:rPr>
                <w:rFonts w:ascii="Times New Roman" w:hAnsi="Times New Roman"/>
              </w:rPr>
            </w:pPr>
            <w:r w:rsidRPr="007B6246">
              <w:rPr>
                <w:rFonts w:ascii="Times New Roman" w:hAnsi="Times New Roman"/>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1D996143" w14:textId="77777777" w:rsidR="00DC75EB" w:rsidRPr="007B6246" w:rsidRDefault="00DC75EB" w:rsidP="00DC75EB">
            <w:pPr>
              <w:suppressAutoHyphens/>
              <w:jc w:val="center"/>
              <w:rPr>
                <w:rFonts w:ascii="Times New Roman" w:hAnsi="Times New Roman"/>
              </w:rPr>
            </w:pPr>
            <w:r w:rsidRPr="007B6246">
              <w:rPr>
                <w:rFonts w:ascii="Times New Roman" w:hAnsi="Times New Roman"/>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203518A4" w14:textId="77777777" w:rsidR="00DC75EB" w:rsidRPr="007B6246" w:rsidRDefault="00DC75EB" w:rsidP="00DC75EB">
            <w:pPr>
              <w:suppressAutoHyphens/>
              <w:jc w:val="center"/>
              <w:rPr>
                <w:rFonts w:ascii="Times New Roman" w:hAnsi="Times New Roman"/>
              </w:rPr>
            </w:pPr>
            <w:r w:rsidRPr="007B6246">
              <w:rPr>
                <w:rFonts w:ascii="Times New Roman" w:hAnsi="Times New Roman"/>
              </w:rPr>
              <w:t>ОК 09. Пользоваться профессиональной документацией на русском и иностранном языках.</w:t>
            </w:r>
          </w:p>
          <w:p w14:paraId="2FFF0221" w14:textId="77777777" w:rsidR="00DC75EB" w:rsidRPr="007B6246" w:rsidRDefault="00DC75EB" w:rsidP="00DC75EB">
            <w:pPr>
              <w:suppressAutoHyphens/>
              <w:jc w:val="center"/>
              <w:rPr>
                <w:rFonts w:ascii="Times New Roman" w:hAnsi="Times New Roman"/>
              </w:rPr>
            </w:pPr>
            <w:r w:rsidRPr="007B6246">
              <w:rPr>
                <w:rFonts w:ascii="Times New Roman" w:hAnsi="Times New Roman"/>
              </w:rPr>
              <w:lastRenderedPageBreak/>
              <w:t xml:space="preserve">ПК 4.1. Организовывать и осуществлять техническую эксплуатацию </w:t>
            </w:r>
            <w:proofErr w:type="spellStart"/>
            <w:r w:rsidRPr="007B6246">
              <w:rPr>
                <w:rFonts w:ascii="Times New Roman" w:hAnsi="Times New Roman"/>
              </w:rPr>
              <w:t>теплонасосного</w:t>
            </w:r>
            <w:proofErr w:type="spellEnd"/>
            <w:r w:rsidRPr="007B6246">
              <w:rPr>
                <w:rFonts w:ascii="Times New Roman" w:hAnsi="Times New Roman"/>
              </w:rPr>
              <w:t xml:space="preserve"> оборудования.</w:t>
            </w:r>
          </w:p>
          <w:p w14:paraId="65016874" w14:textId="77777777" w:rsidR="00DC75EB" w:rsidRPr="007B6246" w:rsidRDefault="00DC75EB" w:rsidP="00DC75EB">
            <w:pPr>
              <w:suppressAutoHyphens/>
              <w:jc w:val="center"/>
              <w:rPr>
                <w:rFonts w:ascii="Times New Roman" w:hAnsi="Times New Roman"/>
              </w:rPr>
            </w:pPr>
            <w:r w:rsidRPr="007B6246">
              <w:rPr>
                <w:rFonts w:ascii="Times New Roman" w:hAnsi="Times New Roman"/>
              </w:rPr>
              <w:t xml:space="preserve">ПК 4.2. Проводить диагностику, обнаруживать неисправную работу </w:t>
            </w:r>
            <w:proofErr w:type="spellStart"/>
            <w:r w:rsidRPr="007B6246">
              <w:rPr>
                <w:rFonts w:ascii="Times New Roman" w:hAnsi="Times New Roman"/>
              </w:rPr>
              <w:t>теплонасосного</w:t>
            </w:r>
            <w:proofErr w:type="spellEnd"/>
            <w:r w:rsidRPr="007B6246">
              <w:rPr>
                <w:rFonts w:ascii="Times New Roman" w:hAnsi="Times New Roman"/>
              </w:rPr>
              <w:t xml:space="preserve"> оборудования, принимать меры для устранения и предупреждения отказов и аварий.</w:t>
            </w:r>
          </w:p>
          <w:p w14:paraId="02111A63" w14:textId="77777777" w:rsidR="00DC75EB" w:rsidRPr="007B6246" w:rsidRDefault="00DC75EB" w:rsidP="00DC75EB">
            <w:pPr>
              <w:suppressAutoHyphens/>
              <w:jc w:val="center"/>
              <w:rPr>
                <w:rFonts w:ascii="Times New Roman" w:hAnsi="Times New Roman"/>
              </w:rPr>
            </w:pPr>
            <w:r w:rsidRPr="007B6246">
              <w:rPr>
                <w:rFonts w:ascii="Times New Roman" w:hAnsi="Times New Roman"/>
              </w:rPr>
              <w:t xml:space="preserve">ПК 4.3. Выполнять контроль, анализ и оптимизацию режимов работы </w:t>
            </w:r>
            <w:proofErr w:type="spellStart"/>
            <w:r w:rsidRPr="007B6246">
              <w:rPr>
                <w:rFonts w:ascii="Times New Roman" w:hAnsi="Times New Roman"/>
              </w:rPr>
              <w:t>теплонасосного</w:t>
            </w:r>
            <w:proofErr w:type="spellEnd"/>
            <w:r w:rsidRPr="007B6246">
              <w:rPr>
                <w:rFonts w:ascii="Times New Roman" w:hAnsi="Times New Roman"/>
              </w:rPr>
              <w:t xml:space="preserve"> оборудования.</w:t>
            </w:r>
          </w:p>
          <w:p w14:paraId="652DFF2F" w14:textId="77777777" w:rsidR="00DC75EB" w:rsidRPr="007B6246" w:rsidRDefault="00DC75EB" w:rsidP="00DC75EB">
            <w:pPr>
              <w:suppressAutoHyphens/>
              <w:jc w:val="center"/>
              <w:rPr>
                <w:rFonts w:ascii="Times New Roman" w:hAnsi="Times New Roman"/>
              </w:rPr>
            </w:pPr>
            <w:r w:rsidRPr="007B6246">
              <w:rPr>
                <w:rFonts w:ascii="Times New Roman" w:hAnsi="Times New Roman"/>
              </w:rPr>
              <w:t xml:space="preserve">ПК 4.4. Выполнять работы по ремонту </w:t>
            </w:r>
            <w:proofErr w:type="spellStart"/>
            <w:r w:rsidRPr="007B6246">
              <w:rPr>
                <w:rFonts w:ascii="Times New Roman" w:hAnsi="Times New Roman"/>
              </w:rPr>
              <w:t>теплонасосного</w:t>
            </w:r>
            <w:proofErr w:type="spellEnd"/>
            <w:r w:rsidRPr="007B6246">
              <w:rPr>
                <w:rFonts w:ascii="Times New Roman" w:hAnsi="Times New Roman"/>
              </w:rPr>
              <w:t xml:space="preserve"> оборудования.</w:t>
            </w:r>
          </w:p>
          <w:p w14:paraId="30A3A943" w14:textId="77777777" w:rsidR="00DC75EB" w:rsidRPr="007B6246" w:rsidRDefault="00DC75EB" w:rsidP="00DC75EB">
            <w:pPr>
              <w:suppressAutoHyphens/>
              <w:jc w:val="center"/>
              <w:rPr>
                <w:rFonts w:ascii="Times New Roman" w:hAnsi="Times New Roman"/>
              </w:rPr>
            </w:pPr>
            <w:r w:rsidRPr="007B6246">
              <w:rPr>
                <w:rFonts w:ascii="Times New Roman" w:hAnsi="Times New Roman"/>
              </w:rPr>
              <w:t xml:space="preserve">ПК 4.5. Проводить подготовку, организовывать и осуществлять монтаж установок и систем автоматизации </w:t>
            </w:r>
            <w:proofErr w:type="spellStart"/>
            <w:r w:rsidRPr="007B6246">
              <w:rPr>
                <w:rFonts w:ascii="Times New Roman" w:hAnsi="Times New Roman"/>
              </w:rPr>
              <w:t>теплонасосного</w:t>
            </w:r>
            <w:proofErr w:type="spellEnd"/>
            <w:r w:rsidRPr="007B6246">
              <w:rPr>
                <w:rFonts w:ascii="Times New Roman" w:hAnsi="Times New Roman"/>
              </w:rPr>
              <w:t xml:space="preserve"> оборудования.</w:t>
            </w:r>
          </w:p>
          <w:p w14:paraId="11A12B23" w14:textId="77777777" w:rsidR="00DC75EB" w:rsidRPr="007B6246" w:rsidRDefault="00DC75EB" w:rsidP="00DC75EB">
            <w:pPr>
              <w:suppressAutoHyphens/>
              <w:jc w:val="center"/>
              <w:rPr>
                <w:rFonts w:ascii="Times New Roman" w:hAnsi="Times New Roman"/>
              </w:rPr>
            </w:pPr>
            <w:r w:rsidRPr="007B6246">
              <w:rPr>
                <w:rFonts w:ascii="Times New Roman" w:hAnsi="Times New Roman"/>
              </w:rPr>
              <w:t xml:space="preserve">ПК 4.6. Выполнять пусконаладку </w:t>
            </w:r>
            <w:proofErr w:type="spellStart"/>
            <w:r w:rsidRPr="007B6246">
              <w:rPr>
                <w:rFonts w:ascii="Times New Roman" w:hAnsi="Times New Roman"/>
              </w:rPr>
              <w:t>теплонасосных</w:t>
            </w:r>
            <w:proofErr w:type="spellEnd"/>
            <w:r w:rsidRPr="007B6246">
              <w:rPr>
                <w:rFonts w:ascii="Times New Roman" w:hAnsi="Times New Roman"/>
              </w:rPr>
              <w:t xml:space="preserve"> установок и программирование систем автоматизации </w:t>
            </w:r>
            <w:proofErr w:type="spellStart"/>
            <w:r w:rsidRPr="007B6246">
              <w:rPr>
                <w:rFonts w:ascii="Times New Roman" w:hAnsi="Times New Roman"/>
              </w:rPr>
              <w:t>теплонасосного</w:t>
            </w:r>
            <w:proofErr w:type="spellEnd"/>
            <w:r w:rsidRPr="007B6246">
              <w:rPr>
                <w:rFonts w:ascii="Times New Roman" w:hAnsi="Times New Roman"/>
              </w:rPr>
              <w:t xml:space="preserve"> оборудования</w:t>
            </w:r>
          </w:p>
        </w:tc>
        <w:tc>
          <w:tcPr>
            <w:tcW w:w="3118" w:type="dxa"/>
          </w:tcPr>
          <w:p w14:paraId="6F008F3D" w14:textId="77777777" w:rsidR="00DC75EB" w:rsidRPr="007B6246" w:rsidRDefault="00DC75EB" w:rsidP="00DC75EB">
            <w:pPr>
              <w:suppressAutoHyphens/>
              <w:rPr>
                <w:rFonts w:ascii="Times New Roman" w:hAnsi="Times New Roman"/>
              </w:rPr>
            </w:pPr>
            <w:r w:rsidRPr="007B6246">
              <w:rPr>
                <w:rFonts w:ascii="Times New Roman" w:hAnsi="Times New Roman"/>
              </w:rPr>
              <w:lastRenderedPageBreak/>
              <w:t>Владение профессиональной терминологией.</w:t>
            </w:r>
          </w:p>
          <w:p w14:paraId="038419D7" w14:textId="77777777" w:rsidR="00DC75EB" w:rsidRPr="007B6246" w:rsidRDefault="00DC75EB" w:rsidP="00DC75EB">
            <w:pPr>
              <w:suppressAutoHyphens/>
              <w:rPr>
                <w:rFonts w:ascii="Times New Roman" w:hAnsi="Times New Roman"/>
              </w:rPr>
            </w:pPr>
            <w:r w:rsidRPr="007B6246">
              <w:rPr>
                <w:rFonts w:ascii="Times New Roman" w:hAnsi="Times New Roman"/>
              </w:rPr>
              <w:t>Умение использовать справочники, учебники, компьютерные приложения и сайты для поиска и проверки требуемой информации.</w:t>
            </w:r>
          </w:p>
          <w:p w14:paraId="7DDFF830" w14:textId="77777777" w:rsidR="00DC75EB" w:rsidRPr="007B6246" w:rsidRDefault="00DC75EB" w:rsidP="00DC75EB">
            <w:pPr>
              <w:suppressAutoHyphens/>
              <w:rPr>
                <w:rFonts w:ascii="Times New Roman" w:hAnsi="Times New Roman"/>
              </w:rPr>
            </w:pPr>
            <w:r w:rsidRPr="007B6246">
              <w:rPr>
                <w:rFonts w:ascii="Times New Roman" w:hAnsi="Times New Roman"/>
              </w:rPr>
              <w:t>Описание характеристик изучаемых объектов и их взаимосвязей.</w:t>
            </w:r>
          </w:p>
          <w:p w14:paraId="1441344A" w14:textId="77777777" w:rsidR="00DC75EB" w:rsidRPr="007B6246" w:rsidRDefault="00DC75EB" w:rsidP="00DC75EB">
            <w:pPr>
              <w:suppressAutoHyphens/>
              <w:rPr>
                <w:rFonts w:ascii="Times New Roman" w:hAnsi="Times New Roman"/>
              </w:rPr>
            </w:pPr>
            <w:r w:rsidRPr="007B6246">
              <w:rPr>
                <w:rFonts w:ascii="Times New Roman" w:hAnsi="Times New Roman"/>
              </w:rPr>
              <w:t>Описание параметров изучаемых объектов.</w:t>
            </w:r>
          </w:p>
          <w:p w14:paraId="247FAF42" w14:textId="77777777" w:rsidR="00DC75EB" w:rsidRPr="007B6246" w:rsidRDefault="00DC75EB" w:rsidP="00DC75EB">
            <w:pPr>
              <w:suppressAutoHyphens/>
              <w:rPr>
                <w:rFonts w:ascii="Times New Roman" w:hAnsi="Times New Roman"/>
              </w:rPr>
            </w:pPr>
            <w:r w:rsidRPr="007B6246">
              <w:rPr>
                <w:rFonts w:ascii="Times New Roman" w:hAnsi="Times New Roman"/>
              </w:rPr>
              <w:t>Описание алгоритмов выполнения трудовых действий.</w:t>
            </w:r>
          </w:p>
          <w:p w14:paraId="51734F8B" w14:textId="77777777" w:rsidR="00DC75EB" w:rsidRPr="007B6246" w:rsidRDefault="00DC75EB" w:rsidP="00DC75EB">
            <w:pPr>
              <w:suppressAutoHyphens/>
              <w:rPr>
                <w:rFonts w:ascii="Times New Roman" w:hAnsi="Times New Roman"/>
              </w:rPr>
            </w:pPr>
            <w:r w:rsidRPr="007B6246">
              <w:rPr>
                <w:rFonts w:ascii="Times New Roman" w:hAnsi="Times New Roman"/>
              </w:rPr>
              <w:t>Нахождение ошибок в документации.</w:t>
            </w:r>
          </w:p>
          <w:p w14:paraId="4FBF55CC" w14:textId="77777777" w:rsidR="00DC75EB" w:rsidRPr="007B6246" w:rsidRDefault="00DC75EB" w:rsidP="00DC75EB">
            <w:pPr>
              <w:suppressAutoHyphens/>
              <w:rPr>
                <w:rFonts w:ascii="Times New Roman" w:hAnsi="Times New Roman"/>
              </w:rPr>
            </w:pPr>
            <w:r w:rsidRPr="007B6246">
              <w:rPr>
                <w:rFonts w:ascii="Times New Roman" w:hAnsi="Times New Roman"/>
              </w:rPr>
              <w:t>Оптимизация выбора структуры и содержания рассматриваемых технологических процессов.</w:t>
            </w:r>
          </w:p>
          <w:p w14:paraId="7A4B45D4" w14:textId="77777777" w:rsidR="00DC75EB" w:rsidRPr="007B6246" w:rsidRDefault="00DC75EB" w:rsidP="00DC75EB">
            <w:pPr>
              <w:suppressAutoHyphens/>
              <w:rPr>
                <w:rFonts w:ascii="Times New Roman" w:hAnsi="Times New Roman"/>
              </w:rPr>
            </w:pPr>
            <w:r w:rsidRPr="007B6246">
              <w:rPr>
                <w:rFonts w:ascii="Times New Roman" w:hAnsi="Times New Roman"/>
              </w:rPr>
              <w:t>Разработка и оформление технологической документации.</w:t>
            </w:r>
          </w:p>
          <w:p w14:paraId="34C2C43C" w14:textId="77777777" w:rsidR="00DC75EB" w:rsidRPr="007B6246" w:rsidRDefault="00DC75EB" w:rsidP="00DC75EB">
            <w:pPr>
              <w:suppressAutoHyphens/>
              <w:rPr>
                <w:rFonts w:ascii="Times New Roman" w:hAnsi="Times New Roman"/>
              </w:rPr>
            </w:pPr>
            <w:r w:rsidRPr="007B6246">
              <w:rPr>
                <w:rFonts w:ascii="Times New Roman" w:hAnsi="Times New Roman"/>
              </w:rPr>
              <w:t>Подбор оптимальных объектов труда для выполнения производственной задачи.</w:t>
            </w:r>
          </w:p>
          <w:p w14:paraId="2EEF1321" w14:textId="77777777" w:rsidR="00DC75EB" w:rsidRPr="007B6246" w:rsidRDefault="00DC75EB" w:rsidP="00DC75EB">
            <w:pPr>
              <w:suppressAutoHyphens/>
              <w:rPr>
                <w:rFonts w:ascii="Times New Roman" w:hAnsi="Times New Roman"/>
              </w:rPr>
            </w:pPr>
            <w:r w:rsidRPr="007B6246">
              <w:rPr>
                <w:rFonts w:ascii="Times New Roman" w:hAnsi="Times New Roman"/>
              </w:rPr>
              <w:t>Корректная эксплуатация и техническое обслуживание оборудования.</w:t>
            </w:r>
          </w:p>
          <w:p w14:paraId="24BDB0F5" w14:textId="77777777" w:rsidR="00DC75EB" w:rsidRPr="007B6246" w:rsidRDefault="00DC75EB" w:rsidP="00DC75EB">
            <w:pPr>
              <w:suppressAutoHyphens/>
              <w:rPr>
                <w:rFonts w:ascii="Times New Roman" w:hAnsi="Times New Roman"/>
              </w:rPr>
            </w:pPr>
            <w:r w:rsidRPr="007B6246">
              <w:rPr>
                <w:rFonts w:ascii="Times New Roman" w:hAnsi="Times New Roman"/>
              </w:rPr>
              <w:t>Верная диагностика состояния установок, обнаружение неисправностей и причин их возникновения.</w:t>
            </w:r>
          </w:p>
          <w:p w14:paraId="1C3A63EC" w14:textId="77777777" w:rsidR="00DC75EB" w:rsidRPr="007B6246" w:rsidRDefault="00DC75EB" w:rsidP="00DC75EB">
            <w:pPr>
              <w:suppressAutoHyphens/>
              <w:rPr>
                <w:rFonts w:ascii="Times New Roman" w:hAnsi="Times New Roman"/>
              </w:rPr>
            </w:pPr>
            <w:r w:rsidRPr="007B6246">
              <w:rPr>
                <w:rFonts w:ascii="Times New Roman" w:hAnsi="Times New Roman"/>
              </w:rPr>
              <w:t xml:space="preserve">Определение действий, необходимых для </w:t>
            </w:r>
            <w:r w:rsidRPr="007B6246">
              <w:rPr>
                <w:rFonts w:ascii="Times New Roman" w:hAnsi="Times New Roman"/>
              </w:rPr>
              <w:lastRenderedPageBreak/>
              <w:t>оптимизации работы оборудования.</w:t>
            </w:r>
          </w:p>
          <w:p w14:paraId="07182210" w14:textId="77777777" w:rsidR="00DC75EB" w:rsidRPr="007B6246" w:rsidRDefault="00DC75EB" w:rsidP="00DC75EB">
            <w:pPr>
              <w:suppressAutoHyphens/>
              <w:rPr>
                <w:rFonts w:ascii="Times New Roman" w:hAnsi="Times New Roman"/>
              </w:rPr>
            </w:pPr>
            <w:r w:rsidRPr="007B6246">
              <w:rPr>
                <w:rFonts w:ascii="Times New Roman" w:hAnsi="Times New Roman"/>
              </w:rPr>
              <w:t>Выполнение планового, текущего и капитального ремонта оборудования.</w:t>
            </w:r>
          </w:p>
          <w:p w14:paraId="43DF84AC" w14:textId="77777777" w:rsidR="00DC75EB" w:rsidRPr="007B6246" w:rsidRDefault="00DC75EB" w:rsidP="00DC75EB">
            <w:pPr>
              <w:suppressAutoHyphens/>
              <w:rPr>
                <w:rFonts w:ascii="Times New Roman" w:hAnsi="Times New Roman"/>
              </w:rPr>
            </w:pPr>
            <w:r w:rsidRPr="007B6246">
              <w:rPr>
                <w:rFonts w:ascii="Times New Roman" w:hAnsi="Times New Roman"/>
              </w:rPr>
              <w:t>Оперативная и качественная подготовка узлов, блоков, инструмента и рабочего места к монтажу оборудования.</w:t>
            </w:r>
          </w:p>
          <w:p w14:paraId="70F1918C" w14:textId="77777777" w:rsidR="00DC75EB" w:rsidRPr="007B6246" w:rsidRDefault="00DC75EB" w:rsidP="00DC75EB">
            <w:pPr>
              <w:suppressAutoHyphens/>
              <w:rPr>
                <w:rFonts w:ascii="Times New Roman" w:hAnsi="Times New Roman"/>
              </w:rPr>
            </w:pPr>
            <w:r w:rsidRPr="007B6246">
              <w:rPr>
                <w:rFonts w:ascii="Times New Roman" w:hAnsi="Times New Roman"/>
              </w:rPr>
              <w:t>Корректная пусконаладка оборудования и программирование систем автоматизации</w:t>
            </w:r>
          </w:p>
        </w:tc>
        <w:tc>
          <w:tcPr>
            <w:tcW w:w="2545" w:type="dxa"/>
          </w:tcPr>
          <w:p w14:paraId="7E69AA9B" w14:textId="77777777" w:rsidR="00DC75EB" w:rsidRPr="007B6246" w:rsidRDefault="00DC75EB" w:rsidP="00DC75EB">
            <w:pPr>
              <w:suppressAutoHyphens/>
              <w:jc w:val="center"/>
              <w:rPr>
                <w:rFonts w:ascii="Times New Roman" w:hAnsi="Times New Roman"/>
              </w:rPr>
            </w:pPr>
            <w:r w:rsidRPr="007B6246">
              <w:rPr>
                <w:rFonts w:ascii="Times New Roman" w:hAnsi="Times New Roman"/>
              </w:rPr>
              <w:lastRenderedPageBreak/>
              <w:t>Экспертное наблюдение.</w:t>
            </w:r>
          </w:p>
          <w:p w14:paraId="36C2FB2A" w14:textId="77777777" w:rsidR="00DC75EB" w:rsidRPr="007B6246" w:rsidRDefault="00DC75EB" w:rsidP="00DC75EB">
            <w:pPr>
              <w:suppressAutoHyphens/>
              <w:jc w:val="center"/>
              <w:rPr>
                <w:rFonts w:ascii="Times New Roman" w:hAnsi="Times New Roman"/>
              </w:rPr>
            </w:pPr>
            <w:r w:rsidRPr="007B6246">
              <w:rPr>
                <w:rFonts w:ascii="Times New Roman" w:hAnsi="Times New Roman"/>
              </w:rPr>
              <w:t>Тестирование.</w:t>
            </w:r>
          </w:p>
          <w:p w14:paraId="712A41A9" w14:textId="77777777" w:rsidR="00DC75EB" w:rsidRPr="007B6246" w:rsidRDefault="00DC75EB" w:rsidP="00DC75EB">
            <w:pPr>
              <w:suppressAutoHyphens/>
              <w:jc w:val="center"/>
              <w:rPr>
                <w:rFonts w:ascii="Times New Roman" w:hAnsi="Times New Roman"/>
              </w:rPr>
            </w:pPr>
            <w:r w:rsidRPr="007B6246">
              <w:rPr>
                <w:rFonts w:ascii="Times New Roman" w:hAnsi="Times New Roman"/>
              </w:rPr>
              <w:t>Практическая работа.</w:t>
            </w:r>
          </w:p>
          <w:p w14:paraId="7D25F491" w14:textId="77777777" w:rsidR="00DC75EB" w:rsidRPr="007B6246" w:rsidRDefault="00DC75EB" w:rsidP="00DC75EB">
            <w:pPr>
              <w:suppressAutoHyphens/>
              <w:jc w:val="center"/>
              <w:rPr>
                <w:rFonts w:ascii="Times New Roman" w:hAnsi="Times New Roman"/>
              </w:rPr>
            </w:pPr>
            <w:r w:rsidRPr="007B6246">
              <w:rPr>
                <w:rFonts w:ascii="Times New Roman" w:hAnsi="Times New Roman"/>
              </w:rPr>
              <w:t>Контрольная работа.</w:t>
            </w:r>
          </w:p>
          <w:p w14:paraId="34244867" w14:textId="77777777" w:rsidR="00DC75EB" w:rsidRPr="007B6246" w:rsidRDefault="00DC75EB" w:rsidP="00DC75EB">
            <w:pPr>
              <w:suppressAutoHyphens/>
              <w:jc w:val="center"/>
              <w:rPr>
                <w:rFonts w:ascii="Times New Roman" w:hAnsi="Times New Roman"/>
              </w:rPr>
            </w:pPr>
            <w:r w:rsidRPr="007B6246">
              <w:rPr>
                <w:rFonts w:ascii="Times New Roman" w:hAnsi="Times New Roman"/>
              </w:rPr>
              <w:t>Экзамен.</w:t>
            </w:r>
          </w:p>
          <w:p w14:paraId="6EFA5648" w14:textId="77777777" w:rsidR="00DC75EB" w:rsidRPr="007B6246" w:rsidRDefault="00DC75EB" w:rsidP="00DC75EB">
            <w:pPr>
              <w:suppressAutoHyphens/>
              <w:jc w:val="center"/>
              <w:rPr>
                <w:rFonts w:ascii="Times New Roman" w:hAnsi="Times New Roman"/>
              </w:rPr>
            </w:pPr>
            <w:r w:rsidRPr="007B6246">
              <w:rPr>
                <w:rFonts w:ascii="Times New Roman" w:hAnsi="Times New Roman"/>
              </w:rPr>
              <w:t>Проект.</w:t>
            </w:r>
          </w:p>
          <w:p w14:paraId="14CCF135" w14:textId="77777777" w:rsidR="00DC75EB" w:rsidRPr="007B6246" w:rsidRDefault="00DC75EB" w:rsidP="00DC75EB">
            <w:pPr>
              <w:suppressAutoHyphens/>
              <w:jc w:val="center"/>
              <w:rPr>
                <w:rFonts w:ascii="Times New Roman" w:hAnsi="Times New Roman"/>
              </w:rPr>
            </w:pPr>
            <w:r w:rsidRPr="007B6246">
              <w:rPr>
                <w:rFonts w:ascii="Times New Roman" w:hAnsi="Times New Roman"/>
              </w:rPr>
              <w:t>Устный опрос.</w:t>
            </w:r>
          </w:p>
          <w:p w14:paraId="154E4B35" w14:textId="77777777" w:rsidR="00DC75EB" w:rsidRPr="007B6246" w:rsidRDefault="00DC75EB" w:rsidP="00DC75EB">
            <w:pPr>
              <w:suppressAutoHyphens/>
              <w:jc w:val="center"/>
              <w:rPr>
                <w:rFonts w:ascii="Times New Roman" w:hAnsi="Times New Roman"/>
              </w:rPr>
            </w:pPr>
            <w:r w:rsidRPr="007B6246">
              <w:rPr>
                <w:rFonts w:ascii="Times New Roman" w:hAnsi="Times New Roman"/>
              </w:rPr>
              <w:t>Презентация.</w:t>
            </w:r>
          </w:p>
          <w:p w14:paraId="77A7F8A2" w14:textId="77777777" w:rsidR="00DC75EB" w:rsidRPr="007B6246" w:rsidRDefault="00DC75EB" w:rsidP="00DC75EB">
            <w:pPr>
              <w:suppressAutoHyphens/>
              <w:jc w:val="center"/>
              <w:rPr>
                <w:rFonts w:ascii="Times New Roman" w:hAnsi="Times New Roman"/>
              </w:rPr>
            </w:pPr>
            <w:r w:rsidRPr="007B6246">
              <w:rPr>
                <w:rFonts w:ascii="Times New Roman" w:hAnsi="Times New Roman"/>
              </w:rPr>
              <w:t>Деловая игра.</w:t>
            </w:r>
          </w:p>
          <w:p w14:paraId="01FA4A87" w14:textId="77777777" w:rsidR="00DC75EB" w:rsidRPr="007B6246" w:rsidRDefault="00DC75EB" w:rsidP="00DC75EB">
            <w:pPr>
              <w:suppressAutoHyphens/>
              <w:jc w:val="center"/>
              <w:rPr>
                <w:rFonts w:ascii="Times New Roman" w:hAnsi="Times New Roman"/>
              </w:rPr>
            </w:pPr>
          </w:p>
        </w:tc>
      </w:tr>
    </w:tbl>
    <w:p w14:paraId="65AE0EB2" w14:textId="77777777" w:rsidR="00DC75EB" w:rsidRPr="00DC75EB" w:rsidRDefault="00DC75EB" w:rsidP="00DC75EB">
      <w:pPr>
        <w:spacing w:after="200" w:line="276" w:lineRule="auto"/>
        <w:rPr>
          <w:rFonts w:ascii="Times New Roman" w:eastAsia="Times New Roman" w:hAnsi="Times New Roman" w:cs="Times New Roman"/>
          <w:lang w:eastAsia="ru-RU"/>
        </w:rPr>
        <w:sectPr w:rsidR="00DC75EB" w:rsidRPr="00DC75EB" w:rsidSect="007B6246">
          <w:pgSz w:w="11906" w:h="16838"/>
          <w:pgMar w:top="1134" w:right="851" w:bottom="1134" w:left="1701" w:header="709" w:footer="709" w:gutter="0"/>
          <w:cols w:space="708"/>
          <w:docGrid w:linePitch="360"/>
        </w:sectPr>
      </w:pPr>
    </w:p>
    <w:p w14:paraId="6176B048" w14:textId="77777777" w:rsidR="00DC75EB" w:rsidRPr="007B6246" w:rsidRDefault="00DC75EB" w:rsidP="00645E0B">
      <w:pPr>
        <w:spacing w:after="0" w:line="276" w:lineRule="auto"/>
        <w:jc w:val="right"/>
        <w:rPr>
          <w:rFonts w:ascii="Times New Roman" w:eastAsia="Times New Roman" w:hAnsi="Times New Roman" w:cs="Times New Roman"/>
          <w:b/>
          <w:bCs/>
          <w:sz w:val="24"/>
          <w:szCs w:val="24"/>
          <w:lang w:eastAsia="ru-RU"/>
        </w:rPr>
      </w:pPr>
      <w:r w:rsidRPr="007B6246">
        <w:rPr>
          <w:rFonts w:ascii="Times New Roman" w:eastAsia="Times New Roman" w:hAnsi="Times New Roman" w:cs="Times New Roman"/>
          <w:b/>
          <w:bCs/>
          <w:sz w:val="24"/>
          <w:szCs w:val="24"/>
          <w:lang w:eastAsia="ru-RU"/>
        </w:rPr>
        <w:lastRenderedPageBreak/>
        <w:t>Приложение 1.5.</w:t>
      </w:r>
    </w:p>
    <w:p w14:paraId="30F9C616" w14:textId="77777777" w:rsidR="008B1E78" w:rsidRPr="00431F98" w:rsidRDefault="008B1E78" w:rsidP="008B1E78">
      <w:pPr>
        <w:spacing w:after="0" w:line="240" w:lineRule="auto"/>
        <w:jc w:val="right"/>
        <w:rPr>
          <w:rFonts w:ascii="Times New Roman" w:eastAsia="Times New Roman" w:hAnsi="Times New Roman" w:cs="Times New Roman"/>
          <w:b/>
          <w:bCs/>
          <w:sz w:val="24"/>
          <w:szCs w:val="24"/>
          <w:lang w:eastAsia="ru-RU"/>
        </w:rPr>
      </w:pPr>
      <w:r w:rsidRPr="00431F98">
        <w:rPr>
          <w:rFonts w:ascii="Times New Roman" w:eastAsia="Times New Roman" w:hAnsi="Times New Roman" w:cs="Times New Roman"/>
          <w:b/>
          <w:bCs/>
          <w:sz w:val="24"/>
          <w:szCs w:val="24"/>
          <w:lang w:eastAsia="ru-RU"/>
        </w:rPr>
        <w:t xml:space="preserve">к ПООП по специальности </w:t>
      </w:r>
    </w:p>
    <w:p w14:paraId="79310CB6" w14:textId="77777777" w:rsidR="008B1E78" w:rsidRPr="00431F98" w:rsidRDefault="008B1E78" w:rsidP="008B1E78">
      <w:pPr>
        <w:spacing w:after="0" w:line="240" w:lineRule="auto"/>
        <w:jc w:val="right"/>
        <w:rPr>
          <w:rFonts w:ascii="Times New Roman" w:eastAsia="Times New Roman" w:hAnsi="Times New Roman" w:cs="Times New Roman"/>
          <w:b/>
          <w:bCs/>
          <w:sz w:val="24"/>
          <w:szCs w:val="24"/>
          <w:lang w:eastAsia="ru-RU"/>
        </w:rPr>
      </w:pPr>
      <w:r w:rsidRPr="00431F98">
        <w:rPr>
          <w:rFonts w:ascii="Times New Roman" w:eastAsia="Times New Roman" w:hAnsi="Times New Roman" w:cs="Times New Roman"/>
          <w:b/>
          <w:bCs/>
          <w:sz w:val="24"/>
          <w:szCs w:val="24"/>
          <w:lang w:eastAsia="ru-RU"/>
        </w:rPr>
        <w:t xml:space="preserve">15.02.06 Монтаж, техническая эксплуатация и ремонт </w:t>
      </w:r>
    </w:p>
    <w:p w14:paraId="69C19EB9" w14:textId="77777777" w:rsidR="008B1E78" w:rsidRPr="00431F98" w:rsidRDefault="008B1E78" w:rsidP="008B1E78">
      <w:pPr>
        <w:spacing w:after="0" w:line="240" w:lineRule="auto"/>
        <w:jc w:val="right"/>
        <w:rPr>
          <w:rFonts w:ascii="Times New Roman" w:eastAsia="Times New Roman" w:hAnsi="Times New Roman" w:cs="Times New Roman"/>
          <w:b/>
          <w:bCs/>
          <w:i/>
          <w:sz w:val="24"/>
          <w:szCs w:val="24"/>
          <w:lang w:eastAsia="ru-RU"/>
        </w:rPr>
      </w:pPr>
      <w:r w:rsidRPr="00431F98">
        <w:rPr>
          <w:rFonts w:ascii="Times New Roman" w:eastAsia="Times New Roman" w:hAnsi="Times New Roman" w:cs="Times New Roman"/>
          <w:b/>
          <w:bCs/>
          <w:sz w:val="24"/>
          <w:szCs w:val="24"/>
          <w:lang w:eastAsia="ru-RU"/>
        </w:rPr>
        <w:t xml:space="preserve">холодильно-компрессорных и </w:t>
      </w:r>
      <w:proofErr w:type="spellStart"/>
      <w:r w:rsidRPr="00431F98">
        <w:rPr>
          <w:rFonts w:ascii="Times New Roman" w:eastAsia="Times New Roman" w:hAnsi="Times New Roman" w:cs="Times New Roman"/>
          <w:b/>
          <w:bCs/>
          <w:sz w:val="24"/>
          <w:szCs w:val="24"/>
          <w:lang w:eastAsia="ru-RU"/>
        </w:rPr>
        <w:t>теплонасосных</w:t>
      </w:r>
      <w:proofErr w:type="spellEnd"/>
      <w:r w:rsidRPr="00431F98">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br/>
      </w:r>
      <w:r w:rsidRPr="00431F98">
        <w:rPr>
          <w:rFonts w:ascii="Times New Roman" w:eastAsia="Times New Roman" w:hAnsi="Times New Roman" w:cs="Times New Roman"/>
          <w:b/>
          <w:bCs/>
          <w:sz w:val="24"/>
          <w:szCs w:val="24"/>
          <w:lang w:eastAsia="ru-RU"/>
        </w:rPr>
        <w:t>машин и установок (по отраслям)</w:t>
      </w:r>
    </w:p>
    <w:p w14:paraId="29A0146E" w14:textId="77777777" w:rsidR="00DC75EB" w:rsidRPr="00DC75EB" w:rsidRDefault="00DC75EB" w:rsidP="00DC75EB">
      <w:pPr>
        <w:spacing w:after="200" w:line="276" w:lineRule="auto"/>
        <w:jc w:val="center"/>
        <w:rPr>
          <w:rFonts w:ascii="Times New Roman" w:eastAsia="Times New Roman" w:hAnsi="Times New Roman" w:cs="Times New Roman"/>
          <w:b/>
          <w:i/>
          <w:sz w:val="24"/>
          <w:szCs w:val="24"/>
          <w:lang w:eastAsia="ru-RU"/>
        </w:rPr>
      </w:pPr>
    </w:p>
    <w:p w14:paraId="7D3C93BA" w14:textId="77777777" w:rsidR="00DC75EB" w:rsidRPr="00DC75EB" w:rsidRDefault="00DC75EB" w:rsidP="00DC75EB">
      <w:pPr>
        <w:spacing w:after="200" w:line="276" w:lineRule="auto"/>
        <w:jc w:val="center"/>
        <w:rPr>
          <w:rFonts w:ascii="Times New Roman" w:eastAsia="Times New Roman" w:hAnsi="Times New Roman" w:cs="Times New Roman"/>
          <w:b/>
          <w:i/>
          <w:sz w:val="24"/>
          <w:szCs w:val="24"/>
          <w:lang w:eastAsia="ru-RU"/>
        </w:rPr>
      </w:pPr>
    </w:p>
    <w:p w14:paraId="17FC499F" w14:textId="77777777" w:rsidR="00DC75EB" w:rsidRPr="00DC75EB" w:rsidRDefault="00DC75EB" w:rsidP="00DC75EB">
      <w:pPr>
        <w:spacing w:after="200" w:line="276" w:lineRule="auto"/>
        <w:jc w:val="center"/>
        <w:rPr>
          <w:rFonts w:ascii="Times New Roman" w:eastAsia="Times New Roman" w:hAnsi="Times New Roman" w:cs="Times New Roman"/>
          <w:b/>
          <w:i/>
          <w:sz w:val="24"/>
          <w:szCs w:val="24"/>
          <w:lang w:eastAsia="ru-RU"/>
        </w:rPr>
      </w:pPr>
    </w:p>
    <w:p w14:paraId="44A126C3" w14:textId="77777777" w:rsidR="00DC75EB" w:rsidRPr="00DC75EB" w:rsidRDefault="00DC75EB" w:rsidP="00DC75EB">
      <w:pPr>
        <w:spacing w:after="200" w:line="276" w:lineRule="auto"/>
        <w:jc w:val="center"/>
        <w:rPr>
          <w:rFonts w:ascii="Times New Roman" w:eastAsia="Times New Roman" w:hAnsi="Times New Roman" w:cs="Times New Roman"/>
          <w:b/>
          <w:i/>
          <w:sz w:val="24"/>
          <w:szCs w:val="24"/>
          <w:lang w:eastAsia="ru-RU"/>
        </w:rPr>
      </w:pPr>
    </w:p>
    <w:p w14:paraId="7558E40C" w14:textId="77777777" w:rsidR="00DC75EB" w:rsidRPr="00DC75EB" w:rsidRDefault="00DC75EB" w:rsidP="00DC75EB">
      <w:pPr>
        <w:spacing w:after="200" w:line="276" w:lineRule="auto"/>
        <w:jc w:val="center"/>
        <w:rPr>
          <w:rFonts w:ascii="Times New Roman" w:eastAsia="Times New Roman" w:hAnsi="Times New Roman" w:cs="Times New Roman"/>
          <w:b/>
          <w:i/>
          <w:sz w:val="24"/>
          <w:szCs w:val="24"/>
          <w:lang w:eastAsia="ru-RU"/>
        </w:rPr>
      </w:pPr>
    </w:p>
    <w:p w14:paraId="6E319F10" w14:textId="77777777" w:rsidR="00DC75EB" w:rsidRPr="00DC75EB" w:rsidRDefault="00DC75EB" w:rsidP="00DC75EB">
      <w:pPr>
        <w:spacing w:after="200" w:line="276" w:lineRule="auto"/>
        <w:jc w:val="center"/>
        <w:rPr>
          <w:rFonts w:ascii="Times New Roman" w:eastAsia="Times New Roman" w:hAnsi="Times New Roman" w:cs="Times New Roman"/>
          <w:b/>
          <w:i/>
          <w:sz w:val="24"/>
          <w:szCs w:val="24"/>
          <w:lang w:eastAsia="ru-RU"/>
        </w:rPr>
      </w:pPr>
    </w:p>
    <w:p w14:paraId="00B008A6" w14:textId="77777777" w:rsidR="00DC75EB" w:rsidRPr="00DC75EB" w:rsidRDefault="00DC75EB" w:rsidP="00DC75EB">
      <w:pPr>
        <w:spacing w:after="200" w:line="276" w:lineRule="auto"/>
        <w:jc w:val="center"/>
        <w:rPr>
          <w:rFonts w:ascii="Times New Roman" w:eastAsia="Times New Roman" w:hAnsi="Times New Roman" w:cs="Times New Roman"/>
          <w:b/>
          <w:i/>
          <w:sz w:val="24"/>
          <w:szCs w:val="24"/>
          <w:lang w:eastAsia="ru-RU"/>
        </w:rPr>
      </w:pPr>
    </w:p>
    <w:p w14:paraId="7C488811" w14:textId="77777777" w:rsidR="00DC75EB" w:rsidRPr="00DC75EB" w:rsidRDefault="00DC75EB" w:rsidP="00DC75EB">
      <w:pPr>
        <w:spacing w:after="200" w:line="276" w:lineRule="auto"/>
        <w:jc w:val="center"/>
        <w:rPr>
          <w:rFonts w:ascii="Times New Roman" w:eastAsia="Times New Roman" w:hAnsi="Times New Roman" w:cs="Times New Roman"/>
          <w:b/>
          <w:i/>
          <w:sz w:val="24"/>
          <w:szCs w:val="24"/>
          <w:lang w:eastAsia="ru-RU"/>
        </w:rPr>
      </w:pPr>
    </w:p>
    <w:p w14:paraId="0598E420" w14:textId="77777777" w:rsidR="00DC75EB" w:rsidRPr="00DC75EB" w:rsidRDefault="00DC75EB" w:rsidP="00DC75EB">
      <w:pPr>
        <w:spacing w:after="200" w:line="276" w:lineRule="auto"/>
        <w:jc w:val="center"/>
        <w:rPr>
          <w:rFonts w:ascii="Times New Roman" w:eastAsia="Times New Roman" w:hAnsi="Times New Roman" w:cs="Times New Roman"/>
          <w:b/>
          <w:i/>
          <w:sz w:val="24"/>
          <w:szCs w:val="24"/>
          <w:lang w:eastAsia="ru-RU"/>
        </w:rPr>
      </w:pPr>
    </w:p>
    <w:p w14:paraId="55744683" w14:textId="77777777" w:rsidR="00DC75EB" w:rsidRPr="00DC75EB" w:rsidRDefault="00DC75EB" w:rsidP="00DC75EB">
      <w:pPr>
        <w:spacing w:after="200" w:line="276" w:lineRule="auto"/>
        <w:jc w:val="center"/>
        <w:rPr>
          <w:rFonts w:ascii="Times New Roman" w:eastAsia="Times New Roman" w:hAnsi="Times New Roman" w:cs="Times New Roman"/>
          <w:b/>
          <w:i/>
          <w:sz w:val="24"/>
          <w:szCs w:val="24"/>
          <w:lang w:eastAsia="ru-RU"/>
        </w:rPr>
      </w:pPr>
    </w:p>
    <w:p w14:paraId="68C1F3D7" w14:textId="77777777" w:rsidR="00DC75EB" w:rsidRPr="00DC75EB" w:rsidRDefault="00DC75EB" w:rsidP="00DC75EB">
      <w:pPr>
        <w:spacing w:after="0" w:line="240" w:lineRule="auto"/>
        <w:jc w:val="center"/>
        <w:outlineLvl w:val="0"/>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ПРИМЕРНАЯ РАБОЧАЯ ПРОГРАММА ПРОФЕССИОНАЛЬНОГО МОДУЛЯ</w:t>
      </w:r>
    </w:p>
    <w:p w14:paraId="73B480A7" w14:textId="77777777" w:rsidR="00DC75EB" w:rsidRPr="00DC75EB" w:rsidRDefault="00DC75EB" w:rsidP="00DC75EB">
      <w:pPr>
        <w:spacing w:after="0" w:line="240" w:lineRule="auto"/>
        <w:jc w:val="center"/>
        <w:rPr>
          <w:rFonts w:ascii="Times New Roman" w:eastAsia="Times New Roman" w:hAnsi="Times New Roman" w:cs="Times New Roman"/>
          <w:b/>
          <w:sz w:val="24"/>
          <w:szCs w:val="24"/>
          <w:lang w:eastAsia="ru-RU"/>
        </w:rPr>
      </w:pPr>
    </w:p>
    <w:p w14:paraId="6EB8890A" w14:textId="33EC14E1" w:rsidR="00DC75EB" w:rsidRPr="00AB7B2E" w:rsidRDefault="00DC75EB" w:rsidP="00DC75EB">
      <w:pPr>
        <w:spacing w:after="200" w:line="276" w:lineRule="auto"/>
        <w:jc w:val="center"/>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ПМ</w:t>
      </w:r>
      <w:r w:rsidR="00F3558A">
        <w:rPr>
          <w:rFonts w:ascii="Times New Roman" w:eastAsia="Times New Roman" w:hAnsi="Times New Roman" w:cs="Times New Roman"/>
          <w:b/>
          <w:sz w:val="24"/>
          <w:szCs w:val="24"/>
          <w:lang w:eastAsia="ru-RU"/>
        </w:rPr>
        <w:t>н</w:t>
      </w:r>
      <w:r w:rsidR="007B6246">
        <w:rPr>
          <w:rFonts w:ascii="Times New Roman" w:eastAsia="Times New Roman" w:hAnsi="Times New Roman" w:cs="Times New Roman"/>
          <w:b/>
          <w:sz w:val="24"/>
          <w:szCs w:val="24"/>
          <w:lang w:eastAsia="ru-RU"/>
        </w:rPr>
        <w:t>.</w:t>
      </w:r>
      <w:r w:rsidRPr="00DC75EB">
        <w:rPr>
          <w:rFonts w:ascii="Times New Roman" w:eastAsia="Times New Roman" w:hAnsi="Times New Roman" w:cs="Times New Roman"/>
          <w:b/>
          <w:sz w:val="24"/>
          <w:szCs w:val="24"/>
          <w:lang w:eastAsia="ru-RU"/>
        </w:rPr>
        <w:t>0</w:t>
      </w:r>
      <w:r w:rsidR="00F3558A">
        <w:rPr>
          <w:rFonts w:ascii="Times New Roman" w:eastAsia="Times New Roman" w:hAnsi="Times New Roman" w:cs="Times New Roman"/>
          <w:b/>
          <w:sz w:val="24"/>
          <w:szCs w:val="24"/>
          <w:lang w:eastAsia="ru-RU"/>
        </w:rPr>
        <w:t>4</w:t>
      </w:r>
      <w:r w:rsidRPr="00DC75EB">
        <w:rPr>
          <w:rFonts w:ascii="Times New Roman" w:eastAsia="Times New Roman" w:hAnsi="Times New Roman" w:cs="Times New Roman"/>
          <w:b/>
          <w:sz w:val="24"/>
          <w:szCs w:val="24"/>
          <w:lang w:eastAsia="ru-RU"/>
        </w:rPr>
        <w:t xml:space="preserve"> </w:t>
      </w:r>
      <w:r w:rsidR="007B6246" w:rsidRPr="00DC75EB">
        <w:rPr>
          <w:rFonts w:ascii="Times New Roman" w:eastAsia="Times New Roman" w:hAnsi="Times New Roman" w:cs="Times New Roman"/>
          <w:b/>
          <w:sz w:val="24"/>
          <w:szCs w:val="24"/>
          <w:lang w:eastAsia="ru-RU"/>
        </w:rPr>
        <w:t>ВЕДЕНИЕ ПРОЦЕССОВ ПО МОНТАЖУ, ПУСКОНАЛАДКЕ, ТЕХНИЧЕСКОЙ ЭКСПЛУАТАЦИИ И РЕМОНТУ ХОЛОДИЛЬНО-ВЕНТИЛЯЦИОННОЙ ТЕХНИКИ И СИСТЕМ КОНДИЦИОНИРОВАНИЯ ВОЗДУХА</w:t>
      </w:r>
      <w:r w:rsidR="00AB7B2E">
        <w:rPr>
          <w:rFonts w:ascii="Times New Roman" w:eastAsia="Times New Roman" w:hAnsi="Times New Roman" w:cs="Times New Roman"/>
          <w:b/>
          <w:sz w:val="24"/>
          <w:szCs w:val="24"/>
          <w:lang w:eastAsia="ru-RU"/>
        </w:rPr>
        <w:t xml:space="preserve"> (ПО ВЫБОРУ)</w:t>
      </w:r>
    </w:p>
    <w:p w14:paraId="386E46EF" w14:textId="77777777" w:rsidR="00DC75EB" w:rsidRPr="00DC75EB" w:rsidRDefault="00DC75EB" w:rsidP="00DC75EB">
      <w:pPr>
        <w:spacing w:after="200" w:line="276" w:lineRule="auto"/>
        <w:jc w:val="center"/>
        <w:rPr>
          <w:rFonts w:ascii="Times New Roman" w:eastAsia="Times New Roman" w:hAnsi="Times New Roman" w:cs="Times New Roman"/>
          <w:b/>
          <w:i/>
          <w:sz w:val="24"/>
          <w:szCs w:val="24"/>
          <w:u w:val="single"/>
          <w:lang w:eastAsia="ru-RU"/>
        </w:rPr>
      </w:pPr>
    </w:p>
    <w:p w14:paraId="79A413DD" w14:textId="05A813C8" w:rsidR="00DC75EB" w:rsidRPr="00945258" w:rsidRDefault="00AB7B2E" w:rsidP="00DC75EB">
      <w:pPr>
        <w:spacing w:after="200" w:line="276" w:lineRule="auto"/>
        <w:jc w:val="center"/>
        <w:rPr>
          <w:rFonts w:ascii="Times New Roman" w:eastAsia="Times New Roman" w:hAnsi="Times New Roman" w:cs="Times New Roman"/>
          <w:bCs/>
          <w:iCs/>
          <w:sz w:val="24"/>
          <w:szCs w:val="24"/>
          <w:lang w:eastAsia="ru-RU"/>
        </w:rPr>
      </w:pPr>
      <w:r w:rsidRPr="00945258">
        <w:rPr>
          <w:rFonts w:ascii="Times New Roman" w:eastAsia="Times New Roman" w:hAnsi="Times New Roman" w:cs="Times New Roman"/>
          <w:bCs/>
          <w:iCs/>
          <w:sz w:val="24"/>
          <w:szCs w:val="24"/>
          <w:lang w:eastAsia="ru-RU"/>
        </w:rPr>
        <w:t>(Для направленности</w:t>
      </w:r>
      <w:r w:rsidR="00945258" w:rsidRPr="00945258">
        <w:rPr>
          <w:rFonts w:ascii="Times New Roman" w:eastAsia="Times New Roman" w:hAnsi="Times New Roman" w:cs="Times New Roman"/>
          <w:bCs/>
          <w:iCs/>
          <w:sz w:val="24"/>
          <w:szCs w:val="24"/>
          <w:lang w:eastAsia="ru-RU"/>
        </w:rPr>
        <w:t xml:space="preserve"> «</w:t>
      </w:r>
      <w:r w:rsidR="00945258" w:rsidRPr="00945258">
        <w:rPr>
          <w:rFonts w:ascii="Times New Roman" w:hAnsi="Times New Roman"/>
          <w:bCs/>
          <w:iCs/>
          <w:sz w:val="24"/>
          <w:szCs w:val="24"/>
        </w:rPr>
        <w:t>Техник по холодильно-вентиляционной технике и системам кондиционирования воздуха</w:t>
      </w:r>
      <w:r w:rsidR="00945258" w:rsidRPr="00945258">
        <w:rPr>
          <w:rFonts w:ascii="Times New Roman" w:eastAsia="Times New Roman" w:hAnsi="Times New Roman" w:cs="Times New Roman"/>
          <w:bCs/>
          <w:iCs/>
          <w:sz w:val="24"/>
          <w:szCs w:val="24"/>
          <w:lang w:eastAsia="ru-RU"/>
        </w:rPr>
        <w:t>»</w:t>
      </w:r>
      <w:r w:rsidRPr="00945258">
        <w:rPr>
          <w:rFonts w:ascii="Times New Roman" w:eastAsia="Times New Roman" w:hAnsi="Times New Roman" w:cs="Times New Roman"/>
          <w:bCs/>
          <w:iCs/>
          <w:sz w:val="24"/>
          <w:szCs w:val="24"/>
          <w:lang w:eastAsia="ru-RU"/>
        </w:rPr>
        <w:t>)</w:t>
      </w:r>
    </w:p>
    <w:p w14:paraId="269B0BB5" w14:textId="77777777" w:rsidR="00DC75EB" w:rsidRPr="00DC75EB" w:rsidRDefault="00DC75EB" w:rsidP="00DC75EB">
      <w:pPr>
        <w:spacing w:after="200" w:line="276" w:lineRule="auto"/>
        <w:jc w:val="center"/>
        <w:rPr>
          <w:rFonts w:ascii="Times New Roman" w:eastAsia="Times New Roman" w:hAnsi="Times New Roman" w:cs="Times New Roman"/>
          <w:b/>
          <w:i/>
          <w:sz w:val="24"/>
          <w:szCs w:val="24"/>
          <w:lang w:eastAsia="ru-RU"/>
        </w:rPr>
      </w:pPr>
    </w:p>
    <w:p w14:paraId="251CF380" w14:textId="77777777" w:rsidR="00DC75EB" w:rsidRPr="00DC75EB" w:rsidRDefault="00DC75EB" w:rsidP="00DC75EB">
      <w:pPr>
        <w:spacing w:after="200" w:line="276" w:lineRule="auto"/>
        <w:jc w:val="center"/>
        <w:rPr>
          <w:rFonts w:ascii="Times New Roman" w:eastAsia="Times New Roman" w:hAnsi="Times New Roman" w:cs="Times New Roman"/>
          <w:b/>
          <w:i/>
          <w:sz w:val="24"/>
          <w:szCs w:val="24"/>
          <w:lang w:eastAsia="ru-RU"/>
        </w:rPr>
      </w:pPr>
    </w:p>
    <w:p w14:paraId="62B639AF" w14:textId="18CDD757" w:rsidR="00DC75EB" w:rsidRDefault="00DC75EB" w:rsidP="00DC75EB">
      <w:pPr>
        <w:spacing w:after="200" w:line="276" w:lineRule="auto"/>
        <w:jc w:val="center"/>
        <w:rPr>
          <w:rFonts w:ascii="Times New Roman" w:eastAsia="Times New Roman" w:hAnsi="Times New Roman" w:cs="Times New Roman"/>
          <w:b/>
          <w:i/>
          <w:sz w:val="24"/>
          <w:szCs w:val="24"/>
          <w:lang w:eastAsia="ru-RU"/>
        </w:rPr>
      </w:pPr>
    </w:p>
    <w:p w14:paraId="2BCAD4A3" w14:textId="77777777" w:rsidR="008950F4" w:rsidRPr="00DC75EB" w:rsidRDefault="008950F4" w:rsidP="00DC75EB">
      <w:pPr>
        <w:spacing w:after="200" w:line="276" w:lineRule="auto"/>
        <w:jc w:val="center"/>
        <w:rPr>
          <w:rFonts w:ascii="Times New Roman" w:eastAsia="Times New Roman" w:hAnsi="Times New Roman" w:cs="Times New Roman"/>
          <w:b/>
          <w:i/>
          <w:sz w:val="24"/>
          <w:szCs w:val="24"/>
          <w:lang w:eastAsia="ru-RU"/>
        </w:rPr>
      </w:pPr>
    </w:p>
    <w:p w14:paraId="03CFD3A8" w14:textId="77777777" w:rsidR="00DC75EB" w:rsidRPr="00DC75EB" w:rsidRDefault="00DC75EB" w:rsidP="00DC75EB">
      <w:pPr>
        <w:spacing w:after="200" w:line="276" w:lineRule="auto"/>
        <w:jc w:val="center"/>
        <w:rPr>
          <w:rFonts w:ascii="Times New Roman" w:eastAsia="Times New Roman" w:hAnsi="Times New Roman" w:cs="Times New Roman"/>
          <w:b/>
          <w:i/>
          <w:sz w:val="24"/>
          <w:szCs w:val="24"/>
          <w:lang w:eastAsia="ru-RU"/>
        </w:rPr>
      </w:pPr>
    </w:p>
    <w:p w14:paraId="56F788C8" w14:textId="77777777" w:rsidR="00DC75EB" w:rsidRPr="00DC75EB" w:rsidRDefault="00DC75EB" w:rsidP="00DC75EB">
      <w:pPr>
        <w:spacing w:after="200" w:line="276" w:lineRule="auto"/>
        <w:jc w:val="center"/>
        <w:rPr>
          <w:rFonts w:ascii="Times New Roman" w:eastAsia="Times New Roman" w:hAnsi="Times New Roman" w:cs="Times New Roman"/>
          <w:b/>
          <w:i/>
          <w:sz w:val="24"/>
          <w:szCs w:val="24"/>
          <w:lang w:eastAsia="ru-RU"/>
        </w:rPr>
      </w:pPr>
    </w:p>
    <w:p w14:paraId="714735B2" w14:textId="77777777" w:rsidR="00DC75EB" w:rsidRPr="00DC75EB" w:rsidRDefault="00DC75EB" w:rsidP="00DC75EB">
      <w:pPr>
        <w:spacing w:after="200" w:line="276" w:lineRule="auto"/>
        <w:jc w:val="center"/>
        <w:rPr>
          <w:rFonts w:ascii="Times New Roman" w:eastAsia="Times New Roman" w:hAnsi="Times New Roman" w:cs="Times New Roman"/>
          <w:b/>
          <w:i/>
          <w:sz w:val="24"/>
          <w:szCs w:val="24"/>
          <w:lang w:eastAsia="ru-RU"/>
        </w:rPr>
      </w:pPr>
    </w:p>
    <w:p w14:paraId="53E3F416" w14:textId="77777777" w:rsidR="00DC75EB" w:rsidRPr="007B6246" w:rsidRDefault="00DC75EB" w:rsidP="00DC75EB">
      <w:pPr>
        <w:spacing w:after="200" w:line="276" w:lineRule="auto"/>
        <w:jc w:val="center"/>
        <w:rPr>
          <w:rFonts w:ascii="Times New Roman" w:eastAsia="Times New Roman" w:hAnsi="Times New Roman" w:cs="Times New Roman"/>
          <w:b/>
          <w:sz w:val="24"/>
          <w:szCs w:val="24"/>
          <w:lang w:eastAsia="ru-RU"/>
        </w:rPr>
      </w:pPr>
      <w:r w:rsidRPr="007B6246">
        <w:rPr>
          <w:rFonts w:ascii="Times New Roman" w:eastAsia="Times New Roman" w:hAnsi="Times New Roman" w:cs="Times New Roman"/>
          <w:b/>
          <w:sz w:val="24"/>
          <w:szCs w:val="24"/>
          <w:lang w:eastAsia="ru-RU"/>
        </w:rPr>
        <w:t>2022 г.</w:t>
      </w:r>
    </w:p>
    <w:p w14:paraId="6B17C4BC" w14:textId="77777777" w:rsidR="00DC75EB" w:rsidRPr="00DC75EB" w:rsidRDefault="00DC75EB" w:rsidP="00DC75EB">
      <w:pPr>
        <w:rPr>
          <w:rFonts w:ascii="Times New Roman" w:eastAsia="Times New Roman" w:hAnsi="Times New Roman" w:cs="Times New Roman"/>
          <w:lang w:eastAsia="ru-RU"/>
        </w:rPr>
      </w:pPr>
      <w:r w:rsidRPr="00DC75EB">
        <w:rPr>
          <w:rFonts w:ascii="Times New Roman" w:eastAsia="Times New Roman" w:hAnsi="Times New Roman" w:cs="Times New Roman"/>
          <w:lang w:eastAsia="ru-RU"/>
        </w:rPr>
        <w:br w:type="page"/>
      </w:r>
      <w:r w:rsidRPr="00DC75EB">
        <w:rPr>
          <w:rFonts w:ascii="Times New Roman" w:eastAsia="Times New Roman" w:hAnsi="Times New Roman" w:cs="Times New Roman"/>
          <w:lang w:eastAsia="ru-RU"/>
        </w:rPr>
        <w:lastRenderedPageBreak/>
        <w:t>.</w:t>
      </w:r>
    </w:p>
    <w:p w14:paraId="09E34AD9" w14:textId="77777777" w:rsidR="00DC75EB" w:rsidRPr="00DC75EB" w:rsidRDefault="00DC75EB" w:rsidP="00DC75EB">
      <w:pPr>
        <w:spacing w:after="200" w:line="276" w:lineRule="auto"/>
        <w:jc w:val="center"/>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СОДЕРЖАНИЕ</w:t>
      </w:r>
    </w:p>
    <w:p w14:paraId="6FBB25B2" w14:textId="77777777" w:rsidR="00DC75EB" w:rsidRPr="00DC75EB" w:rsidRDefault="00DC75EB" w:rsidP="00DC75EB">
      <w:pPr>
        <w:spacing w:after="200" w:line="276" w:lineRule="auto"/>
        <w:rPr>
          <w:rFonts w:ascii="Times New Roman" w:eastAsia="Times New Roman" w:hAnsi="Times New Roman" w:cs="Times New Roman"/>
          <w:b/>
          <w:sz w:val="24"/>
          <w:szCs w:val="24"/>
          <w:lang w:eastAsia="ru-RU"/>
        </w:rPr>
      </w:pPr>
    </w:p>
    <w:tbl>
      <w:tblPr>
        <w:tblW w:w="9807" w:type="dxa"/>
        <w:tblLook w:val="01E0" w:firstRow="1" w:lastRow="1" w:firstColumn="1" w:lastColumn="1" w:noHBand="0" w:noVBand="0"/>
      </w:tblPr>
      <w:tblGrid>
        <w:gridCol w:w="9007"/>
        <w:gridCol w:w="800"/>
      </w:tblGrid>
      <w:tr w:rsidR="00DC75EB" w:rsidRPr="00DC75EB" w14:paraId="09D4D5C9" w14:textId="77777777" w:rsidTr="00600D3E">
        <w:trPr>
          <w:trHeight w:val="394"/>
        </w:trPr>
        <w:tc>
          <w:tcPr>
            <w:tcW w:w="9007" w:type="dxa"/>
            <w:hideMark/>
          </w:tcPr>
          <w:p w14:paraId="79A206B6" w14:textId="77777777" w:rsidR="00DC75EB" w:rsidRPr="00DC75EB" w:rsidRDefault="00DC75EB" w:rsidP="00DC75EB">
            <w:pPr>
              <w:spacing w:after="200" w:line="276" w:lineRule="auto"/>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1. ОБЩАЯ ХАРАКТЕРИСТИКА ПРИМЕРНОЙ РАБОЧЕЙ ПРОГРАММЫПРОФЕССИОНАЛЬНОГО МОДУЛЯ</w:t>
            </w:r>
          </w:p>
        </w:tc>
        <w:tc>
          <w:tcPr>
            <w:tcW w:w="800" w:type="dxa"/>
          </w:tcPr>
          <w:p w14:paraId="57E8676E" w14:textId="77777777" w:rsidR="00DC75EB" w:rsidRPr="00DC75EB" w:rsidRDefault="00DC75EB" w:rsidP="00DC75EB">
            <w:pPr>
              <w:spacing w:after="200" w:line="276" w:lineRule="auto"/>
              <w:rPr>
                <w:rFonts w:ascii="Times New Roman" w:eastAsia="Times New Roman" w:hAnsi="Times New Roman" w:cs="Times New Roman"/>
                <w:b/>
                <w:sz w:val="24"/>
                <w:szCs w:val="24"/>
                <w:lang w:eastAsia="ru-RU"/>
              </w:rPr>
            </w:pPr>
          </w:p>
        </w:tc>
      </w:tr>
      <w:tr w:rsidR="00DC75EB" w:rsidRPr="00DC75EB" w14:paraId="38A3C061" w14:textId="77777777" w:rsidTr="00600D3E">
        <w:trPr>
          <w:trHeight w:val="720"/>
        </w:trPr>
        <w:tc>
          <w:tcPr>
            <w:tcW w:w="9007" w:type="dxa"/>
            <w:hideMark/>
          </w:tcPr>
          <w:p w14:paraId="451A25EF" w14:textId="77777777" w:rsidR="00DC75EB" w:rsidRPr="00DC75EB" w:rsidRDefault="00DC75EB" w:rsidP="00DC75EB">
            <w:pPr>
              <w:spacing w:after="200" w:line="276" w:lineRule="auto"/>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2. СТРУКТУРА И СОДЕРЖАНИЕ ПРОФЕССИОНАЛЬНОГО МОДУЛЯ.</w:t>
            </w:r>
          </w:p>
          <w:p w14:paraId="172E1838" w14:textId="77777777" w:rsidR="00DC75EB" w:rsidRPr="00DC75EB" w:rsidRDefault="00DC75EB" w:rsidP="00DC75EB">
            <w:pPr>
              <w:spacing w:after="200" w:line="276" w:lineRule="auto"/>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 xml:space="preserve">3. </w:t>
            </w:r>
            <w:r w:rsidRPr="00DC75EB">
              <w:rPr>
                <w:rFonts w:ascii="Times New Roman" w:hAnsi="Times New Roman"/>
                <w:b/>
                <w:sz w:val="24"/>
                <w:szCs w:val="24"/>
              </w:rPr>
              <w:t>УСЛОВИЯ РЕАЛИЗАЦИИ ПРОФЕССИОНАЛЬНОГО МОДУЛЯ</w:t>
            </w:r>
          </w:p>
        </w:tc>
        <w:tc>
          <w:tcPr>
            <w:tcW w:w="800" w:type="dxa"/>
          </w:tcPr>
          <w:p w14:paraId="5E63E061" w14:textId="77777777" w:rsidR="00DC75EB" w:rsidRPr="00DC75EB" w:rsidRDefault="00DC75EB" w:rsidP="00DC75EB">
            <w:pPr>
              <w:spacing w:after="200" w:line="276" w:lineRule="auto"/>
              <w:rPr>
                <w:rFonts w:ascii="Times New Roman" w:eastAsia="Times New Roman" w:hAnsi="Times New Roman" w:cs="Times New Roman"/>
                <w:b/>
                <w:sz w:val="24"/>
                <w:szCs w:val="24"/>
                <w:lang w:eastAsia="ru-RU"/>
              </w:rPr>
            </w:pPr>
          </w:p>
        </w:tc>
      </w:tr>
      <w:tr w:rsidR="00DC75EB" w:rsidRPr="00DC75EB" w14:paraId="248863C5" w14:textId="77777777" w:rsidTr="00600D3E">
        <w:trPr>
          <w:trHeight w:val="692"/>
        </w:trPr>
        <w:tc>
          <w:tcPr>
            <w:tcW w:w="9007" w:type="dxa"/>
            <w:hideMark/>
          </w:tcPr>
          <w:p w14:paraId="7D182C97" w14:textId="77777777" w:rsidR="00DC75EB" w:rsidRPr="00DC75EB" w:rsidRDefault="00DC75EB" w:rsidP="00DC75EB">
            <w:pPr>
              <w:spacing w:after="200" w:line="276" w:lineRule="auto"/>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sz w:val="24"/>
                <w:szCs w:val="24"/>
                <w:lang w:eastAsia="ru-RU"/>
              </w:rPr>
              <w:t xml:space="preserve">4. КОНТРОЛЬ И ОЦЕНКА РЕЗУЛЬТАТОВ ОСВОЕНИЯ ПРОФЕССИОНАЛЬНОГО МОДУЛЯ </w:t>
            </w:r>
          </w:p>
        </w:tc>
        <w:tc>
          <w:tcPr>
            <w:tcW w:w="800" w:type="dxa"/>
          </w:tcPr>
          <w:p w14:paraId="23739784" w14:textId="77777777" w:rsidR="00DC75EB" w:rsidRPr="00DC75EB" w:rsidRDefault="00DC75EB" w:rsidP="00DC75EB">
            <w:pPr>
              <w:spacing w:after="200" w:line="276" w:lineRule="auto"/>
              <w:rPr>
                <w:rFonts w:ascii="Times New Roman" w:eastAsia="Times New Roman" w:hAnsi="Times New Roman" w:cs="Times New Roman"/>
                <w:b/>
                <w:sz w:val="24"/>
                <w:szCs w:val="24"/>
                <w:lang w:eastAsia="ru-RU"/>
              </w:rPr>
            </w:pPr>
          </w:p>
        </w:tc>
      </w:tr>
    </w:tbl>
    <w:p w14:paraId="1F68349D" w14:textId="77777777" w:rsidR="00DC75EB" w:rsidRPr="00DC75EB" w:rsidRDefault="00DC75EB" w:rsidP="00DC75EB">
      <w:pPr>
        <w:spacing w:after="200" w:line="276" w:lineRule="auto"/>
        <w:rPr>
          <w:rFonts w:ascii="Times New Roman" w:eastAsia="Times New Roman" w:hAnsi="Times New Roman" w:cs="Times New Roman"/>
          <w:lang w:eastAsia="ru-RU"/>
        </w:rPr>
      </w:pPr>
    </w:p>
    <w:p w14:paraId="7BB73FC7" w14:textId="77777777" w:rsidR="00DC75EB" w:rsidRPr="00DC75EB" w:rsidRDefault="00DC75EB" w:rsidP="00DC75EB">
      <w:pPr>
        <w:rPr>
          <w:rFonts w:ascii="Times New Roman" w:eastAsia="Times New Roman" w:hAnsi="Times New Roman" w:cs="Times New Roman"/>
          <w:lang w:eastAsia="ru-RU"/>
        </w:rPr>
      </w:pPr>
      <w:r w:rsidRPr="00DC75EB">
        <w:rPr>
          <w:rFonts w:ascii="Times New Roman" w:eastAsia="Times New Roman" w:hAnsi="Times New Roman" w:cs="Times New Roman"/>
          <w:lang w:eastAsia="ru-RU"/>
        </w:rPr>
        <w:br w:type="page"/>
      </w:r>
      <w:r w:rsidRPr="00DC75EB">
        <w:rPr>
          <w:rFonts w:ascii="Times New Roman" w:eastAsia="Times New Roman" w:hAnsi="Times New Roman" w:cs="Times New Roman"/>
          <w:lang w:eastAsia="ru-RU"/>
        </w:rPr>
        <w:lastRenderedPageBreak/>
        <w:t>.</w:t>
      </w:r>
    </w:p>
    <w:p w14:paraId="40169FD7" w14:textId="77777777" w:rsidR="00DC75EB" w:rsidRPr="00DC75EB" w:rsidRDefault="00DC75EB">
      <w:pPr>
        <w:numPr>
          <w:ilvl w:val="0"/>
          <w:numId w:val="35"/>
        </w:numPr>
        <w:spacing w:after="0" w:line="276" w:lineRule="auto"/>
        <w:jc w:val="center"/>
        <w:outlineLvl w:val="0"/>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ОБЩАЯ ХАРАКТЕРИСТИКА ПРИМЕРНОЙ РАБОЧЕЙ ПРОГРАММЫ ПРОФЕССИОНАЛЬНОГО МОДУЛЯ</w:t>
      </w:r>
    </w:p>
    <w:p w14:paraId="3EFEE055" w14:textId="2946E515" w:rsidR="00DC75EB" w:rsidRPr="007B6246" w:rsidRDefault="007B6246" w:rsidP="007B6246">
      <w:pPr>
        <w:spacing w:after="0" w:line="240" w:lineRule="auto"/>
        <w:ind w:left="720"/>
        <w:jc w:val="center"/>
        <w:rPr>
          <w:rFonts w:ascii="Times New Roman" w:eastAsia="Times New Roman" w:hAnsi="Times New Roman" w:cs="Times New Roman"/>
          <w:b/>
          <w:sz w:val="24"/>
          <w:szCs w:val="24"/>
          <w:lang w:eastAsia="ru-RU"/>
        </w:rPr>
      </w:pPr>
      <w:r w:rsidRPr="007B6246">
        <w:rPr>
          <w:rFonts w:ascii="Times New Roman" w:eastAsia="Times New Roman" w:hAnsi="Times New Roman" w:cs="Times New Roman"/>
          <w:b/>
          <w:sz w:val="24"/>
          <w:szCs w:val="24"/>
          <w:lang w:eastAsia="ru-RU"/>
        </w:rPr>
        <w:t>ПМ</w:t>
      </w:r>
      <w:r w:rsidR="00F3558A">
        <w:rPr>
          <w:rFonts w:ascii="Times New Roman" w:eastAsia="Times New Roman" w:hAnsi="Times New Roman" w:cs="Times New Roman"/>
          <w:b/>
          <w:sz w:val="24"/>
          <w:szCs w:val="24"/>
          <w:lang w:eastAsia="ru-RU"/>
        </w:rPr>
        <w:t>н.04</w:t>
      </w:r>
      <w:r w:rsidRPr="007B6246">
        <w:rPr>
          <w:rFonts w:ascii="Times New Roman" w:eastAsia="Times New Roman" w:hAnsi="Times New Roman" w:cs="Times New Roman"/>
          <w:b/>
          <w:sz w:val="24"/>
          <w:szCs w:val="24"/>
          <w:lang w:eastAsia="ru-RU"/>
        </w:rPr>
        <w:t xml:space="preserve"> ВЕДЕНИЕ ПРОЦЕССОВ ПО МОНТАЖУ, ПУСКОНАЛАДКЕ, ТЕХНИЧЕСКОЙ ЭКСПЛУАТАЦИИ И РЕМОНТУ ХОЛОДИЛЬНО-ВЕНТИЛЯЦИОННОЙ ТЕХНИКИ И СИСТЕМ КОНДИЦИОНИРОВАНИЯ ВОЗДУХА</w:t>
      </w:r>
      <w:r w:rsidR="00AB7B2E">
        <w:rPr>
          <w:rFonts w:ascii="Times New Roman" w:eastAsia="Times New Roman" w:hAnsi="Times New Roman" w:cs="Times New Roman"/>
          <w:b/>
          <w:sz w:val="24"/>
          <w:szCs w:val="24"/>
          <w:lang w:eastAsia="ru-RU"/>
        </w:rPr>
        <w:t xml:space="preserve"> (ПО ВЫБОРУ)</w:t>
      </w:r>
    </w:p>
    <w:p w14:paraId="52F105ED" w14:textId="77777777" w:rsidR="00DC75EB" w:rsidRPr="00DC75EB" w:rsidRDefault="00DC75EB" w:rsidP="00AB7B2E">
      <w:pPr>
        <w:spacing w:after="0" w:line="240" w:lineRule="auto"/>
        <w:ind w:left="720"/>
        <w:outlineLvl w:val="0"/>
        <w:rPr>
          <w:rFonts w:ascii="Times New Roman" w:eastAsia="Times New Roman" w:hAnsi="Times New Roman" w:cs="Times New Roman"/>
          <w:b/>
          <w:sz w:val="24"/>
          <w:szCs w:val="24"/>
          <w:lang w:eastAsia="ru-RU"/>
        </w:rPr>
      </w:pPr>
    </w:p>
    <w:p w14:paraId="037D4844" w14:textId="77777777" w:rsidR="00DC75EB" w:rsidRPr="00DC75EB" w:rsidRDefault="00DC75EB" w:rsidP="00DC75EB">
      <w:pPr>
        <w:spacing w:after="0" w:line="240" w:lineRule="auto"/>
        <w:ind w:firstLine="709"/>
        <w:outlineLvl w:val="0"/>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1.1. Цель и планируемые результаты освоения профессионального модуля.</w:t>
      </w:r>
    </w:p>
    <w:p w14:paraId="784A1325" w14:textId="77777777" w:rsidR="00DC75EB" w:rsidRPr="00DC75EB" w:rsidRDefault="00DC75EB" w:rsidP="00DC75EB">
      <w:pPr>
        <w:spacing w:after="0" w:line="240" w:lineRule="auto"/>
        <w:ind w:firstLine="709"/>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В результате изучения профессионального модуля обучающийся должен освоить основной вид деятельности «Ведение процессов по монтажу, пусконаладке, технической эксплуатации и ремонту холодильно-вентиляционной техники и систем кондиционирования воздуха» и соответствующие ему общие компетенции и профессиональные компетенции:</w:t>
      </w:r>
    </w:p>
    <w:p w14:paraId="4CCD665B" w14:textId="77777777" w:rsidR="00DC75EB" w:rsidRPr="00DC75EB" w:rsidRDefault="00DC75EB" w:rsidP="00DC75EB">
      <w:pPr>
        <w:spacing w:after="0" w:line="240" w:lineRule="auto"/>
        <w:ind w:firstLine="709"/>
        <w:jc w:val="both"/>
        <w:outlineLvl w:val="0"/>
        <w:rPr>
          <w:rFonts w:ascii="Times New Roman" w:eastAsia="Times New Roman" w:hAnsi="Times New Roman" w:cs="Times New Roman"/>
          <w:sz w:val="24"/>
          <w:szCs w:val="24"/>
          <w:lang w:eastAsia="ru-RU"/>
        </w:rPr>
      </w:pPr>
    </w:p>
    <w:p w14:paraId="7EDC8AE5" w14:textId="77777777" w:rsidR="00DC75EB" w:rsidRPr="00DC75EB" w:rsidRDefault="00DC75EB" w:rsidP="00DC75EB">
      <w:pPr>
        <w:spacing w:after="0" w:line="240" w:lineRule="auto"/>
        <w:ind w:firstLine="709"/>
        <w:jc w:val="both"/>
        <w:outlineLvl w:val="0"/>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1.1.1. Перечень общих компетенций</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7838"/>
      </w:tblGrid>
      <w:tr w:rsidR="00DC75EB" w:rsidRPr="00DC75EB" w14:paraId="609761E8" w14:textId="77777777" w:rsidTr="00600D3E">
        <w:tc>
          <w:tcPr>
            <w:tcW w:w="1229" w:type="dxa"/>
            <w:tcBorders>
              <w:top w:val="single" w:sz="4" w:space="0" w:color="auto"/>
              <w:left w:val="single" w:sz="4" w:space="0" w:color="auto"/>
              <w:bottom w:val="single" w:sz="4" w:space="0" w:color="auto"/>
              <w:right w:val="single" w:sz="4" w:space="0" w:color="auto"/>
            </w:tcBorders>
            <w:hideMark/>
          </w:tcPr>
          <w:p w14:paraId="6DC96B39" w14:textId="77777777" w:rsidR="00DC75EB" w:rsidRPr="00DC75EB" w:rsidRDefault="00DC75EB" w:rsidP="00DC75EB">
            <w:pPr>
              <w:keepNext/>
              <w:spacing w:after="0" w:line="276" w:lineRule="auto"/>
              <w:jc w:val="both"/>
              <w:outlineLvl w:val="1"/>
              <w:rPr>
                <w:rFonts w:ascii="Arial" w:eastAsia="Times New Roman" w:hAnsi="Arial" w:cs="Times New Roman"/>
                <w:b/>
                <w:bCs/>
                <w:iCs/>
                <w:sz w:val="28"/>
                <w:szCs w:val="28"/>
                <w:lang w:eastAsia="ru-RU"/>
              </w:rPr>
            </w:pPr>
            <w:r w:rsidRPr="00DC75EB">
              <w:rPr>
                <w:rFonts w:ascii="Times New Roman" w:eastAsia="Times New Roman" w:hAnsi="Times New Roman" w:cs="Times New Roman"/>
                <w:b/>
                <w:bCs/>
                <w:iCs/>
                <w:sz w:val="24"/>
                <w:szCs w:val="24"/>
                <w:lang w:eastAsia="ru-RU"/>
              </w:rPr>
              <w:t>Код</w:t>
            </w:r>
          </w:p>
        </w:tc>
        <w:tc>
          <w:tcPr>
            <w:tcW w:w="7838" w:type="dxa"/>
            <w:tcBorders>
              <w:top w:val="single" w:sz="4" w:space="0" w:color="auto"/>
              <w:left w:val="single" w:sz="4" w:space="0" w:color="auto"/>
              <w:bottom w:val="single" w:sz="4" w:space="0" w:color="auto"/>
              <w:right w:val="single" w:sz="4" w:space="0" w:color="auto"/>
            </w:tcBorders>
            <w:hideMark/>
          </w:tcPr>
          <w:p w14:paraId="6323699C" w14:textId="77777777" w:rsidR="00DC75EB" w:rsidRPr="00DC75EB" w:rsidRDefault="00DC75EB" w:rsidP="00DC75EB">
            <w:pPr>
              <w:keepNext/>
              <w:spacing w:after="0" w:line="276" w:lineRule="auto"/>
              <w:jc w:val="both"/>
              <w:outlineLvl w:val="1"/>
              <w:rPr>
                <w:rFonts w:ascii="Times New Roman" w:eastAsia="Times New Roman" w:hAnsi="Times New Roman" w:cs="Times New Roman"/>
                <w:b/>
                <w:bCs/>
                <w:iCs/>
                <w:sz w:val="24"/>
                <w:szCs w:val="24"/>
                <w:lang w:eastAsia="ru-RU"/>
              </w:rPr>
            </w:pPr>
            <w:r w:rsidRPr="00DC75EB">
              <w:rPr>
                <w:rFonts w:ascii="Times New Roman" w:eastAsia="Times New Roman" w:hAnsi="Times New Roman" w:cs="Times New Roman"/>
                <w:b/>
                <w:bCs/>
                <w:iCs/>
                <w:sz w:val="24"/>
                <w:szCs w:val="24"/>
                <w:lang w:eastAsia="ru-RU"/>
              </w:rPr>
              <w:t>Наименование общих компетенций</w:t>
            </w:r>
          </w:p>
        </w:tc>
      </w:tr>
      <w:tr w:rsidR="00DC75EB" w:rsidRPr="00DC75EB" w14:paraId="424377A6" w14:textId="77777777" w:rsidTr="00600D3E">
        <w:trPr>
          <w:trHeight w:val="327"/>
        </w:trPr>
        <w:tc>
          <w:tcPr>
            <w:tcW w:w="1229" w:type="dxa"/>
            <w:tcBorders>
              <w:top w:val="single" w:sz="4" w:space="0" w:color="auto"/>
              <w:left w:val="single" w:sz="4" w:space="0" w:color="auto"/>
              <w:bottom w:val="single" w:sz="4" w:space="0" w:color="auto"/>
              <w:right w:val="single" w:sz="4" w:space="0" w:color="auto"/>
            </w:tcBorders>
          </w:tcPr>
          <w:p w14:paraId="2A93F220" w14:textId="77777777" w:rsidR="00DC75EB" w:rsidRPr="00DC75EB" w:rsidRDefault="00DC75EB" w:rsidP="00DC75EB">
            <w:pPr>
              <w:keepNext/>
              <w:spacing w:after="0" w:line="276" w:lineRule="auto"/>
              <w:jc w:val="both"/>
              <w:outlineLvl w:val="1"/>
              <w:rPr>
                <w:rFonts w:ascii="Times New Roman" w:eastAsia="Times New Roman" w:hAnsi="Times New Roman" w:cs="Times New Roman"/>
                <w:bCs/>
                <w:iCs/>
                <w:sz w:val="24"/>
                <w:szCs w:val="24"/>
                <w:lang w:eastAsia="ru-RU"/>
              </w:rPr>
            </w:pPr>
            <w:r w:rsidRPr="00DC75EB">
              <w:rPr>
                <w:rFonts w:ascii="Times New Roman" w:eastAsia="Times New Roman" w:hAnsi="Times New Roman" w:cs="Times New Roman"/>
                <w:lang w:eastAsia="ru-RU"/>
              </w:rPr>
              <w:t>ОК 01</w:t>
            </w:r>
          </w:p>
        </w:tc>
        <w:tc>
          <w:tcPr>
            <w:tcW w:w="7838" w:type="dxa"/>
            <w:tcBorders>
              <w:top w:val="single" w:sz="4" w:space="0" w:color="auto"/>
              <w:left w:val="single" w:sz="4" w:space="0" w:color="auto"/>
              <w:bottom w:val="single" w:sz="4" w:space="0" w:color="auto"/>
              <w:right w:val="single" w:sz="4" w:space="0" w:color="auto"/>
            </w:tcBorders>
          </w:tcPr>
          <w:p w14:paraId="08BC7E3C" w14:textId="77777777" w:rsidR="00DC75EB" w:rsidRPr="00DC75EB" w:rsidRDefault="00DC75EB" w:rsidP="00DC75EB">
            <w:pPr>
              <w:spacing w:after="200" w:line="276" w:lineRule="auto"/>
              <w:rPr>
                <w:rFonts w:ascii="Times New Roman" w:eastAsia="Times New Roman" w:hAnsi="Times New Roman" w:cs="Times New Roman"/>
                <w:lang w:eastAsia="ru-RU"/>
              </w:rPr>
            </w:pPr>
            <w:r w:rsidRPr="00DC75EB">
              <w:rPr>
                <w:rFonts w:ascii="Times New Roman" w:eastAsia="Times New Roman" w:hAnsi="Times New Roman" w:cs="Times New Roman"/>
                <w:lang w:eastAsia="ru-RU"/>
              </w:rPr>
              <w:t>Выбирать способы решения задач профессиональной деятельности применительно к различным контекстам.</w:t>
            </w:r>
          </w:p>
        </w:tc>
      </w:tr>
      <w:tr w:rsidR="00DC75EB" w:rsidRPr="00DC75EB" w14:paraId="7DDCD0FA" w14:textId="77777777" w:rsidTr="00600D3E">
        <w:tc>
          <w:tcPr>
            <w:tcW w:w="1229" w:type="dxa"/>
            <w:tcBorders>
              <w:top w:val="single" w:sz="4" w:space="0" w:color="auto"/>
              <w:left w:val="single" w:sz="4" w:space="0" w:color="auto"/>
              <w:bottom w:val="single" w:sz="4" w:space="0" w:color="auto"/>
              <w:right w:val="single" w:sz="4" w:space="0" w:color="auto"/>
            </w:tcBorders>
          </w:tcPr>
          <w:p w14:paraId="3151E975" w14:textId="77777777" w:rsidR="00DC75EB" w:rsidRPr="00DC75EB" w:rsidRDefault="00DC75EB" w:rsidP="00DC75EB">
            <w:pPr>
              <w:keepNext/>
              <w:spacing w:after="0" w:line="276" w:lineRule="auto"/>
              <w:jc w:val="both"/>
              <w:outlineLvl w:val="1"/>
              <w:rPr>
                <w:rFonts w:ascii="Arial" w:eastAsia="Times New Roman" w:hAnsi="Arial" w:cs="Times New Roman"/>
                <w:bCs/>
                <w:iCs/>
                <w:sz w:val="24"/>
                <w:szCs w:val="24"/>
                <w:lang w:eastAsia="ru-RU"/>
              </w:rPr>
            </w:pPr>
            <w:r w:rsidRPr="00DC75EB">
              <w:rPr>
                <w:rFonts w:ascii="Times New Roman" w:eastAsia="Times New Roman" w:hAnsi="Times New Roman" w:cs="Times New Roman"/>
                <w:lang w:eastAsia="ru-RU"/>
              </w:rPr>
              <w:t>ОК 02</w:t>
            </w:r>
          </w:p>
        </w:tc>
        <w:tc>
          <w:tcPr>
            <w:tcW w:w="7838" w:type="dxa"/>
            <w:tcBorders>
              <w:top w:val="single" w:sz="4" w:space="0" w:color="auto"/>
              <w:left w:val="single" w:sz="4" w:space="0" w:color="auto"/>
              <w:bottom w:val="single" w:sz="4" w:space="0" w:color="auto"/>
              <w:right w:val="single" w:sz="4" w:space="0" w:color="auto"/>
            </w:tcBorders>
          </w:tcPr>
          <w:p w14:paraId="2E75F24A" w14:textId="77777777" w:rsidR="00DC75EB" w:rsidRPr="00DC75EB" w:rsidRDefault="00DC75EB" w:rsidP="00DC75EB">
            <w:pPr>
              <w:keepNext/>
              <w:spacing w:after="0" w:line="276" w:lineRule="auto"/>
              <w:jc w:val="both"/>
              <w:outlineLvl w:val="1"/>
              <w:rPr>
                <w:rFonts w:ascii="Times New Roman" w:eastAsia="Times New Roman" w:hAnsi="Times New Roman" w:cs="Times New Roman"/>
                <w:bCs/>
                <w:i/>
                <w:sz w:val="24"/>
                <w:szCs w:val="24"/>
                <w:lang w:eastAsia="ru-RU"/>
              </w:rPr>
            </w:pPr>
            <w:r w:rsidRPr="00DC75EB">
              <w:rPr>
                <w:rFonts w:ascii="Times New Roman" w:eastAsia="Times New Roman" w:hAnsi="Times New Roman" w:cs="Times New Roman"/>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DC75EB" w:rsidRPr="00DC75EB" w14:paraId="1C184EDB" w14:textId="77777777" w:rsidTr="00600D3E">
        <w:tc>
          <w:tcPr>
            <w:tcW w:w="1229" w:type="dxa"/>
            <w:tcBorders>
              <w:top w:val="single" w:sz="4" w:space="0" w:color="auto"/>
              <w:left w:val="single" w:sz="4" w:space="0" w:color="auto"/>
              <w:bottom w:val="single" w:sz="4" w:space="0" w:color="auto"/>
              <w:right w:val="single" w:sz="4" w:space="0" w:color="auto"/>
            </w:tcBorders>
          </w:tcPr>
          <w:p w14:paraId="1B4A0DB2" w14:textId="77777777" w:rsidR="00DC75EB" w:rsidRPr="00DC75EB" w:rsidRDefault="00DC75EB" w:rsidP="00DC75EB">
            <w:pPr>
              <w:keepNext/>
              <w:spacing w:after="0" w:line="276" w:lineRule="auto"/>
              <w:jc w:val="both"/>
              <w:outlineLvl w:val="1"/>
              <w:rPr>
                <w:rFonts w:ascii="Times New Roman" w:eastAsia="Times New Roman" w:hAnsi="Times New Roman" w:cs="Times New Roman"/>
                <w:bCs/>
                <w:iCs/>
                <w:sz w:val="24"/>
                <w:szCs w:val="24"/>
                <w:lang w:eastAsia="ru-RU"/>
              </w:rPr>
            </w:pPr>
            <w:r w:rsidRPr="00DC75EB">
              <w:rPr>
                <w:rFonts w:ascii="Times New Roman" w:eastAsia="Times New Roman" w:hAnsi="Times New Roman" w:cs="Times New Roman"/>
                <w:lang w:eastAsia="ru-RU"/>
              </w:rPr>
              <w:t>ОК 03</w:t>
            </w:r>
          </w:p>
        </w:tc>
        <w:tc>
          <w:tcPr>
            <w:tcW w:w="7838" w:type="dxa"/>
            <w:tcBorders>
              <w:top w:val="single" w:sz="4" w:space="0" w:color="auto"/>
              <w:left w:val="single" w:sz="4" w:space="0" w:color="auto"/>
              <w:bottom w:val="single" w:sz="4" w:space="0" w:color="auto"/>
              <w:right w:val="single" w:sz="4" w:space="0" w:color="auto"/>
            </w:tcBorders>
          </w:tcPr>
          <w:p w14:paraId="02FC1758" w14:textId="77777777" w:rsidR="00DC75EB" w:rsidRPr="00DC75EB" w:rsidRDefault="00DC75EB" w:rsidP="00DC75EB">
            <w:pPr>
              <w:keepNext/>
              <w:spacing w:after="0" w:line="276" w:lineRule="auto"/>
              <w:jc w:val="both"/>
              <w:outlineLvl w:val="1"/>
              <w:rPr>
                <w:rFonts w:ascii="Times New Roman" w:eastAsia="Times New Roman" w:hAnsi="Times New Roman" w:cs="Times New Roman"/>
                <w:bCs/>
                <w:i/>
                <w:sz w:val="24"/>
                <w:szCs w:val="24"/>
                <w:lang w:eastAsia="ru-RU"/>
              </w:rPr>
            </w:pPr>
            <w:r w:rsidRPr="00DC75EB">
              <w:rPr>
                <w:rFonts w:ascii="Times New Roman" w:eastAsia="Times New Roman" w:hAnsi="Times New Roman" w:cs="Times New Roman"/>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DC75EB" w:rsidRPr="00DC75EB" w14:paraId="7920989A" w14:textId="77777777" w:rsidTr="00600D3E">
        <w:tc>
          <w:tcPr>
            <w:tcW w:w="1229" w:type="dxa"/>
            <w:tcBorders>
              <w:top w:val="single" w:sz="4" w:space="0" w:color="auto"/>
              <w:left w:val="single" w:sz="4" w:space="0" w:color="auto"/>
              <w:bottom w:val="single" w:sz="4" w:space="0" w:color="auto"/>
              <w:right w:val="single" w:sz="4" w:space="0" w:color="auto"/>
            </w:tcBorders>
          </w:tcPr>
          <w:p w14:paraId="6B95F0C3" w14:textId="77777777" w:rsidR="00DC75EB" w:rsidRPr="00DC75EB" w:rsidRDefault="00DC75EB" w:rsidP="00DC75EB">
            <w:pPr>
              <w:keepNext/>
              <w:spacing w:after="0" w:line="276" w:lineRule="auto"/>
              <w:jc w:val="both"/>
              <w:outlineLvl w:val="1"/>
              <w:rPr>
                <w:rFonts w:ascii="Times New Roman" w:eastAsia="Times New Roman" w:hAnsi="Times New Roman" w:cs="Times New Roman"/>
                <w:bCs/>
                <w:iCs/>
                <w:sz w:val="24"/>
                <w:szCs w:val="24"/>
                <w:lang w:eastAsia="ru-RU"/>
              </w:rPr>
            </w:pPr>
            <w:r w:rsidRPr="00DC75EB">
              <w:rPr>
                <w:rFonts w:ascii="Times New Roman" w:eastAsia="Times New Roman" w:hAnsi="Times New Roman" w:cs="Times New Roman"/>
                <w:lang w:eastAsia="ru-RU"/>
              </w:rPr>
              <w:t>ОК 04</w:t>
            </w:r>
          </w:p>
        </w:tc>
        <w:tc>
          <w:tcPr>
            <w:tcW w:w="7838" w:type="dxa"/>
            <w:tcBorders>
              <w:top w:val="single" w:sz="4" w:space="0" w:color="auto"/>
              <w:left w:val="single" w:sz="4" w:space="0" w:color="auto"/>
              <w:bottom w:val="single" w:sz="4" w:space="0" w:color="auto"/>
              <w:right w:val="single" w:sz="4" w:space="0" w:color="auto"/>
            </w:tcBorders>
          </w:tcPr>
          <w:p w14:paraId="72426B70" w14:textId="77777777" w:rsidR="00DC75EB" w:rsidRPr="00DC75EB" w:rsidRDefault="00DC75EB" w:rsidP="00DC75EB">
            <w:pPr>
              <w:keepNext/>
              <w:spacing w:after="0" w:line="276" w:lineRule="auto"/>
              <w:jc w:val="both"/>
              <w:outlineLvl w:val="1"/>
              <w:rPr>
                <w:rFonts w:ascii="Times New Roman" w:eastAsia="Times New Roman" w:hAnsi="Times New Roman" w:cs="Times New Roman"/>
                <w:bCs/>
                <w:i/>
                <w:sz w:val="24"/>
                <w:szCs w:val="24"/>
                <w:lang w:eastAsia="ru-RU"/>
              </w:rPr>
            </w:pPr>
            <w:r w:rsidRPr="00DC75EB">
              <w:rPr>
                <w:rFonts w:ascii="Times New Roman" w:eastAsia="Times New Roman" w:hAnsi="Times New Roman" w:cs="Times New Roman"/>
                <w:lang w:eastAsia="ru-RU"/>
              </w:rPr>
              <w:t>Эффективно взаимодействовать и работать в коллективе и команде.</w:t>
            </w:r>
          </w:p>
        </w:tc>
      </w:tr>
      <w:tr w:rsidR="00DC75EB" w:rsidRPr="00DC75EB" w14:paraId="15600387" w14:textId="77777777" w:rsidTr="00600D3E">
        <w:tc>
          <w:tcPr>
            <w:tcW w:w="1229" w:type="dxa"/>
            <w:tcBorders>
              <w:top w:val="single" w:sz="4" w:space="0" w:color="auto"/>
              <w:left w:val="single" w:sz="4" w:space="0" w:color="auto"/>
              <w:bottom w:val="single" w:sz="4" w:space="0" w:color="auto"/>
              <w:right w:val="single" w:sz="4" w:space="0" w:color="auto"/>
            </w:tcBorders>
          </w:tcPr>
          <w:p w14:paraId="728B41F4" w14:textId="77777777" w:rsidR="00DC75EB" w:rsidRPr="00DC75EB" w:rsidRDefault="00DC75EB" w:rsidP="00DC75EB">
            <w:pPr>
              <w:keepNext/>
              <w:spacing w:after="0" w:line="276" w:lineRule="auto"/>
              <w:jc w:val="both"/>
              <w:outlineLvl w:val="1"/>
              <w:rPr>
                <w:rFonts w:ascii="Times New Roman" w:eastAsia="Times New Roman" w:hAnsi="Times New Roman" w:cs="Times New Roman"/>
                <w:bCs/>
                <w:iCs/>
                <w:sz w:val="24"/>
                <w:szCs w:val="24"/>
                <w:lang w:eastAsia="ru-RU"/>
              </w:rPr>
            </w:pPr>
            <w:r w:rsidRPr="00DC75EB">
              <w:rPr>
                <w:rFonts w:ascii="Times New Roman" w:eastAsia="Times New Roman" w:hAnsi="Times New Roman" w:cs="Times New Roman"/>
                <w:lang w:eastAsia="ru-RU"/>
              </w:rPr>
              <w:t>ОК 05</w:t>
            </w:r>
          </w:p>
        </w:tc>
        <w:tc>
          <w:tcPr>
            <w:tcW w:w="7838" w:type="dxa"/>
            <w:tcBorders>
              <w:top w:val="single" w:sz="4" w:space="0" w:color="auto"/>
              <w:left w:val="single" w:sz="4" w:space="0" w:color="auto"/>
              <w:bottom w:val="single" w:sz="4" w:space="0" w:color="auto"/>
              <w:right w:val="single" w:sz="4" w:space="0" w:color="auto"/>
            </w:tcBorders>
          </w:tcPr>
          <w:p w14:paraId="636E3123" w14:textId="77777777" w:rsidR="00DC75EB" w:rsidRPr="00DC75EB" w:rsidRDefault="00DC75EB" w:rsidP="00DC75EB">
            <w:pPr>
              <w:keepNext/>
              <w:spacing w:after="0" w:line="276" w:lineRule="auto"/>
              <w:jc w:val="both"/>
              <w:outlineLvl w:val="1"/>
              <w:rPr>
                <w:rFonts w:ascii="Times New Roman" w:eastAsia="Times New Roman" w:hAnsi="Times New Roman" w:cs="Times New Roman"/>
                <w:bCs/>
                <w:i/>
                <w:sz w:val="24"/>
                <w:szCs w:val="24"/>
                <w:lang w:eastAsia="ru-RU"/>
              </w:rPr>
            </w:pPr>
            <w:r w:rsidRPr="00DC75EB">
              <w:rPr>
                <w:rFonts w:ascii="Times New Roman" w:eastAsia="Times New Roman" w:hAnsi="Times New Roman" w:cs="Times New Roman"/>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DC75EB" w:rsidRPr="00DC75EB" w14:paraId="2FAAF87B" w14:textId="77777777" w:rsidTr="00600D3E">
        <w:tc>
          <w:tcPr>
            <w:tcW w:w="1229" w:type="dxa"/>
            <w:tcBorders>
              <w:top w:val="single" w:sz="4" w:space="0" w:color="auto"/>
              <w:left w:val="single" w:sz="4" w:space="0" w:color="auto"/>
              <w:bottom w:val="single" w:sz="4" w:space="0" w:color="auto"/>
              <w:right w:val="single" w:sz="4" w:space="0" w:color="auto"/>
            </w:tcBorders>
          </w:tcPr>
          <w:p w14:paraId="1F741688" w14:textId="77777777" w:rsidR="00DC75EB" w:rsidRPr="00DC75EB" w:rsidRDefault="00DC75EB" w:rsidP="00DC75EB">
            <w:pPr>
              <w:keepNext/>
              <w:spacing w:after="0" w:line="276" w:lineRule="auto"/>
              <w:jc w:val="both"/>
              <w:outlineLvl w:val="1"/>
              <w:rPr>
                <w:rFonts w:ascii="Times New Roman" w:eastAsia="Times New Roman" w:hAnsi="Times New Roman" w:cs="Times New Roman"/>
                <w:bCs/>
                <w:iCs/>
                <w:sz w:val="24"/>
                <w:szCs w:val="24"/>
                <w:lang w:eastAsia="ru-RU"/>
              </w:rPr>
            </w:pPr>
            <w:r w:rsidRPr="00DC75EB">
              <w:rPr>
                <w:rFonts w:ascii="Times New Roman" w:eastAsia="Times New Roman" w:hAnsi="Times New Roman" w:cs="Times New Roman"/>
                <w:lang w:eastAsia="ru-RU"/>
              </w:rPr>
              <w:t>ОК 06</w:t>
            </w:r>
          </w:p>
        </w:tc>
        <w:tc>
          <w:tcPr>
            <w:tcW w:w="7838" w:type="dxa"/>
            <w:tcBorders>
              <w:top w:val="single" w:sz="4" w:space="0" w:color="auto"/>
              <w:left w:val="single" w:sz="4" w:space="0" w:color="auto"/>
              <w:bottom w:val="single" w:sz="4" w:space="0" w:color="auto"/>
              <w:right w:val="single" w:sz="4" w:space="0" w:color="auto"/>
            </w:tcBorders>
          </w:tcPr>
          <w:p w14:paraId="439113A2" w14:textId="77777777" w:rsidR="00DC75EB" w:rsidRPr="00DC75EB" w:rsidRDefault="00DC75EB" w:rsidP="00DC75EB">
            <w:pPr>
              <w:keepNext/>
              <w:spacing w:after="0" w:line="276" w:lineRule="auto"/>
              <w:jc w:val="both"/>
              <w:outlineLvl w:val="1"/>
              <w:rPr>
                <w:rFonts w:ascii="Times New Roman" w:eastAsia="Times New Roman" w:hAnsi="Times New Roman" w:cs="Times New Roman"/>
                <w:bCs/>
                <w:i/>
                <w:sz w:val="24"/>
                <w:szCs w:val="24"/>
                <w:lang w:eastAsia="ru-RU"/>
              </w:rPr>
            </w:pPr>
            <w:r w:rsidRPr="00DC75EB">
              <w:rPr>
                <w:rFonts w:ascii="Times New Roman" w:eastAsia="Times New Roman" w:hAnsi="Times New Roman" w:cs="Times New Roman"/>
                <w:lang w:eastAsia="ru-RU"/>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DC75EB" w:rsidRPr="00DC75EB" w14:paraId="67E610E5" w14:textId="77777777" w:rsidTr="00600D3E">
        <w:tc>
          <w:tcPr>
            <w:tcW w:w="1229" w:type="dxa"/>
            <w:tcBorders>
              <w:top w:val="single" w:sz="4" w:space="0" w:color="auto"/>
              <w:left w:val="single" w:sz="4" w:space="0" w:color="auto"/>
              <w:bottom w:val="single" w:sz="4" w:space="0" w:color="auto"/>
              <w:right w:val="single" w:sz="4" w:space="0" w:color="auto"/>
            </w:tcBorders>
          </w:tcPr>
          <w:p w14:paraId="4D0B5D3A" w14:textId="77777777" w:rsidR="00DC75EB" w:rsidRPr="00DC75EB" w:rsidRDefault="00DC75EB" w:rsidP="00DC75EB">
            <w:pPr>
              <w:keepNext/>
              <w:spacing w:after="0" w:line="276" w:lineRule="auto"/>
              <w:jc w:val="both"/>
              <w:outlineLvl w:val="1"/>
              <w:rPr>
                <w:rFonts w:ascii="Times New Roman" w:eastAsia="Times New Roman" w:hAnsi="Times New Roman" w:cs="Times New Roman"/>
                <w:bCs/>
                <w:iCs/>
                <w:sz w:val="24"/>
                <w:szCs w:val="24"/>
                <w:lang w:eastAsia="ru-RU"/>
              </w:rPr>
            </w:pPr>
            <w:r w:rsidRPr="00DC75EB">
              <w:rPr>
                <w:rFonts w:ascii="Times New Roman" w:eastAsia="Times New Roman" w:hAnsi="Times New Roman" w:cs="Times New Roman"/>
                <w:lang w:eastAsia="ru-RU"/>
              </w:rPr>
              <w:t>ОК 07</w:t>
            </w:r>
          </w:p>
        </w:tc>
        <w:tc>
          <w:tcPr>
            <w:tcW w:w="7838" w:type="dxa"/>
            <w:tcBorders>
              <w:top w:val="single" w:sz="4" w:space="0" w:color="auto"/>
              <w:left w:val="single" w:sz="4" w:space="0" w:color="auto"/>
              <w:bottom w:val="single" w:sz="4" w:space="0" w:color="auto"/>
              <w:right w:val="single" w:sz="4" w:space="0" w:color="auto"/>
            </w:tcBorders>
          </w:tcPr>
          <w:p w14:paraId="48044C0B" w14:textId="77777777" w:rsidR="00DC75EB" w:rsidRPr="00DC75EB" w:rsidRDefault="00DC75EB" w:rsidP="00DC75EB">
            <w:pPr>
              <w:widowControl w:val="0"/>
              <w:autoSpaceDE w:val="0"/>
              <w:autoSpaceDN w:val="0"/>
              <w:adjustRightInd w:val="0"/>
              <w:spacing w:after="0" w:line="240" w:lineRule="auto"/>
              <w:jc w:val="both"/>
              <w:rPr>
                <w:rFonts w:ascii="Calibri" w:eastAsia="Times New Roman" w:hAnsi="Calibri" w:cs="Times New Roman"/>
                <w:i/>
                <w:sz w:val="24"/>
                <w:szCs w:val="24"/>
                <w:lang w:eastAsia="ru-RU"/>
              </w:rPr>
            </w:pPr>
            <w:r w:rsidRPr="00DC75EB">
              <w:rPr>
                <w:rFonts w:ascii="Times New Roman" w:eastAsia="Times New Roman" w:hAnsi="Times New Roman" w:cs="Times New Roman"/>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DC75EB" w:rsidRPr="00DC75EB" w14:paraId="3B47392E" w14:textId="77777777" w:rsidTr="00600D3E">
        <w:tc>
          <w:tcPr>
            <w:tcW w:w="1229" w:type="dxa"/>
            <w:tcBorders>
              <w:top w:val="single" w:sz="4" w:space="0" w:color="auto"/>
              <w:left w:val="single" w:sz="4" w:space="0" w:color="auto"/>
              <w:bottom w:val="single" w:sz="4" w:space="0" w:color="auto"/>
              <w:right w:val="single" w:sz="4" w:space="0" w:color="auto"/>
            </w:tcBorders>
          </w:tcPr>
          <w:p w14:paraId="0023054D" w14:textId="77777777" w:rsidR="00DC75EB" w:rsidRPr="00DC75EB" w:rsidRDefault="00DC75EB" w:rsidP="00DC75EB">
            <w:pPr>
              <w:keepNext/>
              <w:spacing w:after="0" w:line="276" w:lineRule="auto"/>
              <w:jc w:val="both"/>
              <w:outlineLvl w:val="1"/>
              <w:rPr>
                <w:rFonts w:ascii="Arial" w:eastAsia="Times New Roman" w:hAnsi="Arial" w:cs="Times New Roman"/>
                <w:bCs/>
                <w:iCs/>
                <w:sz w:val="24"/>
                <w:szCs w:val="24"/>
                <w:lang w:eastAsia="ru-RU"/>
              </w:rPr>
            </w:pPr>
            <w:r w:rsidRPr="00DC75EB">
              <w:rPr>
                <w:rFonts w:ascii="Times New Roman" w:eastAsia="Times New Roman" w:hAnsi="Times New Roman" w:cs="Times New Roman"/>
                <w:lang w:eastAsia="ru-RU"/>
              </w:rPr>
              <w:t>ОК 09</w:t>
            </w:r>
          </w:p>
        </w:tc>
        <w:tc>
          <w:tcPr>
            <w:tcW w:w="7838" w:type="dxa"/>
            <w:tcBorders>
              <w:top w:val="single" w:sz="4" w:space="0" w:color="auto"/>
              <w:left w:val="single" w:sz="4" w:space="0" w:color="auto"/>
              <w:bottom w:val="single" w:sz="4" w:space="0" w:color="auto"/>
              <w:right w:val="single" w:sz="4" w:space="0" w:color="auto"/>
            </w:tcBorders>
          </w:tcPr>
          <w:p w14:paraId="5A8F01DC" w14:textId="77777777" w:rsidR="00DC75EB" w:rsidRPr="00DC75EB" w:rsidRDefault="00DC75EB" w:rsidP="00DC75EB">
            <w:pPr>
              <w:spacing w:after="200" w:line="276" w:lineRule="auto"/>
              <w:rPr>
                <w:rFonts w:ascii="Times New Roman" w:eastAsia="Times New Roman" w:hAnsi="Times New Roman" w:cs="Times New Roman"/>
                <w:lang w:eastAsia="ru-RU"/>
              </w:rPr>
            </w:pPr>
            <w:r w:rsidRPr="00DC75EB">
              <w:rPr>
                <w:rFonts w:ascii="Times New Roman" w:eastAsia="Times New Roman" w:hAnsi="Times New Roman" w:cs="Times New Roman"/>
                <w:lang w:eastAsia="ru-RU"/>
              </w:rPr>
              <w:t>Пользоваться профессиональной документацией на русском и иностранном языках.</w:t>
            </w:r>
          </w:p>
        </w:tc>
      </w:tr>
    </w:tbl>
    <w:p w14:paraId="36695CEC" w14:textId="77777777" w:rsidR="00DC75EB" w:rsidRPr="00DC75EB" w:rsidRDefault="00DC75EB" w:rsidP="00DC75EB">
      <w:pPr>
        <w:rPr>
          <w:rFonts w:ascii="Times New Roman" w:eastAsia="Times New Roman" w:hAnsi="Times New Roman" w:cs="Times New Roman"/>
          <w:lang w:eastAsia="ru-RU"/>
        </w:rPr>
      </w:pPr>
      <w:r w:rsidRPr="00DC75EB">
        <w:rPr>
          <w:rFonts w:ascii="Times New Roman" w:eastAsia="Times New Roman" w:hAnsi="Times New Roman" w:cs="Times New Roman"/>
          <w:lang w:eastAsia="ru-RU"/>
        </w:rPr>
        <w:br w:type="page"/>
      </w:r>
    </w:p>
    <w:p w14:paraId="031EA0F4" w14:textId="77777777" w:rsidR="00DC75EB" w:rsidRPr="00DC75EB" w:rsidRDefault="00DC75EB" w:rsidP="007B6246">
      <w:pPr>
        <w:keepNext/>
        <w:spacing w:after="0" w:line="240" w:lineRule="auto"/>
        <w:ind w:firstLine="709"/>
        <w:jc w:val="both"/>
        <w:outlineLvl w:val="1"/>
        <w:rPr>
          <w:rFonts w:ascii="Arial" w:eastAsia="Times New Roman" w:hAnsi="Arial" w:cs="Times New Roman"/>
          <w:bCs/>
          <w:iCs/>
          <w:sz w:val="24"/>
          <w:szCs w:val="24"/>
          <w:lang w:eastAsia="ru-RU"/>
        </w:rPr>
      </w:pPr>
      <w:r w:rsidRPr="00DC75EB">
        <w:rPr>
          <w:rFonts w:ascii="Times New Roman" w:eastAsia="Times New Roman" w:hAnsi="Times New Roman" w:cs="Times New Roman"/>
          <w:bCs/>
          <w:iCs/>
          <w:sz w:val="24"/>
          <w:szCs w:val="24"/>
          <w:lang w:eastAsia="ru-RU"/>
        </w:rPr>
        <w:lastRenderedPageBreak/>
        <w:t>1.1.2. Перечень профессиональных компетенций</w:t>
      </w:r>
      <w:r w:rsidRPr="00DC75EB">
        <w:rPr>
          <w:rFonts w:ascii="Arial" w:eastAsia="Times New Roman" w:hAnsi="Arial" w:cs="Times New Roman"/>
          <w:bCs/>
          <w:iCs/>
          <w:sz w:val="24"/>
          <w:szCs w:val="24"/>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8157"/>
      </w:tblGrid>
      <w:tr w:rsidR="00DC75EB" w:rsidRPr="00DC75EB" w14:paraId="1F7D0518" w14:textId="77777777" w:rsidTr="00600D3E">
        <w:tc>
          <w:tcPr>
            <w:tcW w:w="1188" w:type="dxa"/>
            <w:tcBorders>
              <w:top w:val="single" w:sz="4" w:space="0" w:color="auto"/>
              <w:left w:val="single" w:sz="4" w:space="0" w:color="auto"/>
              <w:bottom w:val="single" w:sz="4" w:space="0" w:color="auto"/>
              <w:right w:val="single" w:sz="4" w:space="0" w:color="auto"/>
            </w:tcBorders>
            <w:hideMark/>
          </w:tcPr>
          <w:p w14:paraId="3DB3081F" w14:textId="77777777" w:rsidR="00DC75EB" w:rsidRPr="00DC75EB" w:rsidRDefault="00DC75EB" w:rsidP="00DC75EB">
            <w:pPr>
              <w:keepNext/>
              <w:spacing w:after="0" w:line="276" w:lineRule="auto"/>
              <w:jc w:val="both"/>
              <w:outlineLvl w:val="1"/>
              <w:rPr>
                <w:rFonts w:ascii="Arial" w:eastAsia="Times New Roman" w:hAnsi="Arial" w:cs="Times New Roman"/>
                <w:b/>
                <w:bCs/>
                <w:iCs/>
                <w:sz w:val="24"/>
                <w:szCs w:val="24"/>
                <w:lang w:eastAsia="ru-RU"/>
              </w:rPr>
            </w:pPr>
            <w:bookmarkStart w:id="43" w:name="_Hlk110439085"/>
            <w:r w:rsidRPr="00DC75EB">
              <w:rPr>
                <w:rFonts w:ascii="Times New Roman" w:eastAsia="Times New Roman" w:hAnsi="Times New Roman" w:cs="Times New Roman"/>
                <w:b/>
                <w:bCs/>
                <w:iCs/>
                <w:sz w:val="24"/>
                <w:szCs w:val="24"/>
                <w:lang w:eastAsia="ru-RU"/>
              </w:rPr>
              <w:t>Код</w:t>
            </w:r>
          </w:p>
        </w:tc>
        <w:tc>
          <w:tcPr>
            <w:tcW w:w="8157" w:type="dxa"/>
            <w:tcBorders>
              <w:top w:val="single" w:sz="4" w:space="0" w:color="auto"/>
              <w:left w:val="single" w:sz="4" w:space="0" w:color="auto"/>
              <w:bottom w:val="single" w:sz="4" w:space="0" w:color="auto"/>
              <w:right w:val="single" w:sz="4" w:space="0" w:color="auto"/>
            </w:tcBorders>
            <w:hideMark/>
          </w:tcPr>
          <w:p w14:paraId="184B6561" w14:textId="77777777" w:rsidR="00DC75EB" w:rsidRPr="00DC75EB" w:rsidRDefault="00DC75EB" w:rsidP="00DC75EB">
            <w:pPr>
              <w:keepNext/>
              <w:spacing w:after="0" w:line="276" w:lineRule="auto"/>
              <w:jc w:val="both"/>
              <w:outlineLvl w:val="1"/>
              <w:rPr>
                <w:rFonts w:ascii="Times New Roman" w:eastAsia="Times New Roman" w:hAnsi="Times New Roman" w:cs="Times New Roman"/>
                <w:b/>
                <w:bCs/>
                <w:iCs/>
                <w:sz w:val="24"/>
                <w:szCs w:val="24"/>
                <w:lang w:eastAsia="ru-RU"/>
              </w:rPr>
            </w:pPr>
            <w:r w:rsidRPr="00DC75EB">
              <w:rPr>
                <w:rFonts w:ascii="Times New Roman" w:eastAsia="Times New Roman" w:hAnsi="Times New Roman" w:cs="Times New Roman"/>
                <w:b/>
                <w:bCs/>
                <w:iCs/>
                <w:sz w:val="24"/>
                <w:szCs w:val="24"/>
                <w:lang w:eastAsia="ru-RU"/>
              </w:rPr>
              <w:t>Наименование видов деятельности и профессиональных компетенций</w:t>
            </w:r>
          </w:p>
        </w:tc>
      </w:tr>
      <w:tr w:rsidR="00DC75EB" w:rsidRPr="007B6246" w14:paraId="142B9771" w14:textId="77777777" w:rsidTr="00600D3E">
        <w:tc>
          <w:tcPr>
            <w:tcW w:w="1188" w:type="dxa"/>
            <w:tcBorders>
              <w:top w:val="single" w:sz="4" w:space="0" w:color="auto"/>
              <w:left w:val="single" w:sz="4" w:space="0" w:color="auto"/>
              <w:bottom w:val="single" w:sz="4" w:space="0" w:color="auto"/>
              <w:right w:val="single" w:sz="4" w:space="0" w:color="auto"/>
            </w:tcBorders>
            <w:hideMark/>
          </w:tcPr>
          <w:p w14:paraId="1A392ECE" w14:textId="5ACE3B2E" w:rsidR="00DC75EB" w:rsidRPr="007B6246" w:rsidRDefault="00DC75EB" w:rsidP="00DC75EB">
            <w:pPr>
              <w:keepNext/>
              <w:spacing w:after="0" w:line="276" w:lineRule="auto"/>
              <w:jc w:val="both"/>
              <w:outlineLvl w:val="1"/>
              <w:rPr>
                <w:rFonts w:ascii="Times New Roman" w:eastAsia="Times New Roman" w:hAnsi="Times New Roman" w:cs="Times New Roman"/>
                <w:iCs/>
                <w:sz w:val="24"/>
                <w:szCs w:val="24"/>
                <w:lang w:eastAsia="ru-RU"/>
              </w:rPr>
            </w:pPr>
            <w:r w:rsidRPr="007B6246">
              <w:rPr>
                <w:rFonts w:ascii="Times New Roman" w:eastAsia="Times New Roman" w:hAnsi="Times New Roman" w:cs="Times New Roman"/>
                <w:iCs/>
                <w:sz w:val="24"/>
                <w:szCs w:val="24"/>
                <w:lang w:eastAsia="ru-RU"/>
              </w:rPr>
              <w:t xml:space="preserve">ВД </w:t>
            </w:r>
            <w:r w:rsidR="007B6246">
              <w:rPr>
                <w:rFonts w:ascii="Times New Roman" w:eastAsia="Times New Roman" w:hAnsi="Times New Roman" w:cs="Times New Roman"/>
                <w:iCs/>
                <w:sz w:val="24"/>
                <w:szCs w:val="24"/>
                <w:lang w:eastAsia="ru-RU"/>
              </w:rPr>
              <w:t>4</w:t>
            </w:r>
          </w:p>
        </w:tc>
        <w:tc>
          <w:tcPr>
            <w:tcW w:w="8157" w:type="dxa"/>
            <w:tcBorders>
              <w:top w:val="single" w:sz="4" w:space="0" w:color="auto"/>
              <w:left w:val="single" w:sz="4" w:space="0" w:color="auto"/>
              <w:bottom w:val="single" w:sz="4" w:space="0" w:color="auto"/>
              <w:right w:val="single" w:sz="4" w:space="0" w:color="auto"/>
            </w:tcBorders>
          </w:tcPr>
          <w:p w14:paraId="1EC55A72" w14:textId="77777777" w:rsidR="00DC75EB" w:rsidRPr="007B6246" w:rsidRDefault="00DC75EB" w:rsidP="00DC75EB">
            <w:pPr>
              <w:keepNext/>
              <w:spacing w:after="0" w:line="276" w:lineRule="auto"/>
              <w:jc w:val="both"/>
              <w:outlineLvl w:val="1"/>
              <w:rPr>
                <w:rFonts w:ascii="Times New Roman" w:eastAsia="Times New Roman" w:hAnsi="Times New Roman" w:cs="Times New Roman"/>
                <w:i/>
                <w:color w:val="FF0000"/>
                <w:sz w:val="24"/>
                <w:szCs w:val="24"/>
                <w:lang w:eastAsia="ru-RU"/>
              </w:rPr>
            </w:pPr>
            <w:r w:rsidRPr="007B6246">
              <w:rPr>
                <w:rFonts w:ascii="Times New Roman" w:eastAsia="Times New Roman" w:hAnsi="Times New Roman" w:cs="Times New Roman"/>
                <w:iCs/>
                <w:sz w:val="24"/>
                <w:szCs w:val="24"/>
                <w:lang w:eastAsia="ru-RU"/>
              </w:rPr>
              <w:t>Ведение процессов по монтажу, пусконаладке, технической эксплуатации и ремонту холодильно-вентиляционной техники и систем кондиционирования воздуха (по выбору)</w:t>
            </w:r>
          </w:p>
        </w:tc>
      </w:tr>
      <w:tr w:rsidR="00DC75EB" w:rsidRPr="00DC75EB" w14:paraId="15881F4F" w14:textId="77777777" w:rsidTr="00600D3E">
        <w:tc>
          <w:tcPr>
            <w:tcW w:w="1188" w:type="dxa"/>
            <w:tcBorders>
              <w:top w:val="single" w:sz="4" w:space="0" w:color="auto"/>
              <w:left w:val="single" w:sz="4" w:space="0" w:color="auto"/>
              <w:bottom w:val="single" w:sz="4" w:space="0" w:color="auto"/>
              <w:right w:val="single" w:sz="4" w:space="0" w:color="auto"/>
            </w:tcBorders>
            <w:hideMark/>
          </w:tcPr>
          <w:p w14:paraId="675D7D3A" w14:textId="73113F7A" w:rsidR="00DC75EB" w:rsidRPr="00DC75EB" w:rsidRDefault="00DC75EB" w:rsidP="00DC75EB">
            <w:pPr>
              <w:keepNext/>
              <w:spacing w:after="0" w:line="276" w:lineRule="auto"/>
              <w:jc w:val="both"/>
              <w:outlineLvl w:val="1"/>
              <w:rPr>
                <w:rFonts w:ascii="Times New Roman" w:eastAsia="Times New Roman" w:hAnsi="Times New Roman" w:cs="Times New Roman"/>
                <w:bCs/>
                <w:iCs/>
                <w:sz w:val="24"/>
                <w:szCs w:val="24"/>
                <w:lang w:eastAsia="ru-RU"/>
              </w:rPr>
            </w:pPr>
            <w:r w:rsidRPr="00DC75EB">
              <w:rPr>
                <w:rFonts w:ascii="Times New Roman" w:eastAsia="Times New Roman" w:hAnsi="Times New Roman" w:cs="Times New Roman"/>
                <w:bCs/>
                <w:iCs/>
                <w:sz w:val="24"/>
                <w:szCs w:val="24"/>
                <w:lang w:eastAsia="ru-RU"/>
              </w:rPr>
              <w:t xml:space="preserve">ПК </w:t>
            </w:r>
            <w:r w:rsidR="007B6246">
              <w:rPr>
                <w:rFonts w:ascii="Times New Roman" w:eastAsia="Times New Roman" w:hAnsi="Times New Roman" w:cs="Times New Roman"/>
                <w:bCs/>
                <w:iCs/>
                <w:sz w:val="24"/>
                <w:szCs w:val="24"/>
                <w:lang w:eastAsia="ru-RU"/>
              </w:rPr>
              <w:t>4</w:t>
            </w:r>
            <w:r w:rsidRPr="00DC75EB">
              <w:rPr>
                <w:rFonts w:ascii="Times New Roman" w:eastAsia="Times New Roman" w:hAnsi="Times New Roman" w:cs="Times New Roman"/>
                <w:bCs/>
                <w:iCs/>
                <w:sz w:val="24"/>
                <w:szCs w:val="24"/>
                <w:lang w:eastAsia="ru-RU"/>
              </w:rPr>
              <w:t>.1</w:t>
            </w:r>
          </w:p>
        </w:tc>
        <w:tc>
          <w:tcPr>
            <w:tcW w:w="8157" w:type="dxa"/>
            <w:tcBorders>
              <w:top w:val="single" w:sz="4" w:space="0" w:color="auto"/>
              <w:left w:val="single" w:sz="4" w:space="0" w:color="auto"/>
              <w:bottom w:val="single" w:sz="4" w:space="0" w:color="auto"/>
              <w:right w:val="single" w:sz="4" w:space="0" w:color="auto"/>
            </w:tcBorders>
          </w:tcPr>
          <w:p w14:paraId="0899F63C" w14:textId="77777777" w:rsidR="00DC75EB" w:rsidRPr="00DC75EB" w:rsidRDefault="00DC75EB" w:rsidP="00DC75EB">
            <w:pPr>
              <w:keepNext/>
              <w:spacing w:after="0" w:line="276" w:lineRule="auto"/>
              <w:jc w:val="both"/>
              <w:outlineLvl w:val="1"/>
              <w:rPr>
                <w:rFonts w:ascii="Times New Roman" w:eastAsia="Times New Roman" w:hAnsi="Times New Roman" w:cs="Times New Roman"/>
                <w:bCs/>
                <w:iCs/>
                <w:sz w:val="24"/>
                <w:szCs w:val="24"/>
                <w:lang w:eastAsia="ru-RU"/>
              </w:rPr>
            </w:pPr>
            <w:r w:rsidRPr="00DC75EB">
              <w:rPr>
                <w:rFonts w:ascii="Times New Roman" w:eastAsia="Times New Roman" w:hAnsi="Times New Roman" w:cs="Times New Roman"/>
                <w:bCs/>
                <w:iCs/>
                <w:sz w:val="24"/>
                <w:szCs w:val="24"/>
                <w:lang w:eastAsia="ru-RU"/>
              </w:rPr>
              <w:t xml:space="preserve">Организовывать и осуществлять техническую эксплуатацию холодильно-вентиляционной техники и систем кондиционирования воздуха </w:t>
            </w:r>
          </w:p>
        </w:tc>
      </w:tr>
      <w:tr w:rsidR="00DC75EB" w:rsidRPr="00DC75EB" w14:paraId="2E41435C" w14:textId="77777777" w:rsidTr="00600D3E">
        <w:tc>
          <w:tcPr>
            <w:tcW w:w="1188" w:type="dxa"/>
            <w:tcBorders>
              <w:top w:val="single" w:sz="4" w:space="0" w:color="auto"/>
              <w:left w:val="single" w:sz="4" w:space="0" w:color="auto"/>
              <w:bottom w:val="single" w:sz="4" w:space="0" w:color="auto"/>
              <w:right w:val="single" w:sz="4" w:space="0" w:color="auto"/>
            </w:tcBorders>
          </w:tcPr>
          <w:p w14:paraId="2225E66E" w14:textId="2D5E5AE5" w:rsidR="00DC75EB" w:rsidRPr="00DC75EB" w:rsidRDefault="00DC75EB" w:rsidP="00DC75EB">
            <w:pPr>
              <w:keepNext/>
              <w:spacing w:after="0" w:line="276" w:lineRule="auto"/>
              <w:jc w:val="both"/>
              <w:outlineLvl w:val="1"/>
              <w:rPr>
                <w:rFonts w:ascii="Times New Roman" w:eastAsia="Times New Roman" w:hAnsi="Times New Roman" w:cs="Times New Roman"/>
                <w:bCs/>
                <w:iCs/>
                <w:sz w:val="24"/>
                <w:szCs w:val="24"/>
                <w:lang w:eastAsia="ru-RU"/>
              </w:rPr>
            </w:pPr>
            <w:r w:rsidRPr="00DC75EB">
              <w:rPr>
                <w:rFonts w:ascii="Times New Roman" w:eastAsia="Times New Roman" w:hAnsi="Times New Roman" w:cs="Times New Roman"/>
                <w:bCs/>
                <w:iCs/>
                <w:sz w:val="24"/>
                <w:szCs w:val="24"/>
                <w:lang w:eastAsia="ru-RU"/>
              </w:rPr>
              <w:t xml:space="preserve">ПК </w:t>
            </w:r>
            <w:r w:rsidR="007B6246">
              <w:rPr>
                <w:rFonts w:ascii="Times New Roman" w:eastAsia="Times New Roman" w:hAnsi="Times New Roman" w:cs="Times New Roman"/>
                <w:bCs/>
                <w:iCs/>
                <w:sz w:val="24"/>
                <w:szCs w:val="24"/>
                <w:lang w:eastAsia="ru-RU"/>
              </w:rPr>
              <w:t>4</w:t>
            </w:r>
            <w:r w:rsidRPr="00DC75EB">
              <w:rPr>
                <w:rFonts w:ascii="Times New Roman" w:eastAsia="Times New Roman" w:hAnsi="Times New Roman" w:cs="Times New Roman"/>
                <w:bCs/>
                <w:iCs/>
                <w:sz w:val="24"/>
                <w:szCs w:val="24"/>
                <w:lang w:eastAsia="ru-RU"/>
              </w:rPr>
              <w:t>.2.</w:t>
            </w:r>
          </w:p>
        </w:tc>
        <w:tc>
          <w:tcPr>
            <w:tcW w:w="8157" w:type="dxa"/>
            <w:tcBorders>
              <w:top w:val="single" w:sz="4" w:space="0" w:color="auto"/>
              <w:left w:val="single" w:sz="4" w:space="0" w:color="auto"/>
              <w:bottom w:val="single" w:sz="4" w:space="0" w:color="auto"/>
              <w:right w:val="single" w:sz="4" w:space="0" w:color="auto"/>
            </w:tcBorders>
          </w:tcPr>
          <w:p w14:paraId="2305BD70" w14:textId="77777777" w:rsidR="00DC75EB" w:rsidRPr="00DC75EB" w:rsidRDefault="00DC75EB" w:rsidP="00DC75EB">
            <w:pPr>
              <w:keepNext/>
              <w:spacing w:after="0" w:line="276" w:lineRule="auto"/>
              <w:jc w:val="both"/>
              <w:outlineLvl w:val="1"/>
              <w:rPr>
                <w:rFonts w:ascii="Times New Roman" w:eastAsia="Times New Roman" w:hAnsi="Times New Roman" w:cs="Times New Roman"/>
                <w:bCs/>
                <w:iCs/>
                <w:sz w:val="24"/>
                <w:szCs w:val="24"/>
                <w:lang w:eastAsia="ru-RU"/>
              </w:rPr>
            </w:pPr>
            <w:r w:rsidRPr="00DC75EB">
              <w:rPr>
                <w:rFonts w:ascii="Times New Roman" w:eastAsia="Times New Roman" w:hAnsi="Times New Roman" w:cs="Times New Roman"/>
                <w:bCs/>
                <w:iCs/>
                <w:sz w:val="24"/>
                <w:szCs w:val="24"/>
                <w:lang w:eastAsia="ru-RU"/>
              </w:rPr>
              <w:t>Проводить диагностику, обнаруживать неисправную работу холодильно-вентиляционной техники и систем кондиционирования воздуха, принимать меры для устранения и предупреждения отказов и аварий</w:t>
            </w:r>
          </w:p>
        </w:tc>
      </w:tr>
      <w:tr w:rsidR="00DC75EB" w:rsidRPr="00DC75EB" w14:paraId="6D3C0722" w14:textId="77777777" w:rsidTr="00600D3E">
        <w:tc>
          <w:tcPr>
            <w:tcW w:w="1188" w:type="dxa"/>
            <w:tcBorders>
              <w:top w:val="single" w:sz="4" w:space="0" w:color="auto"/>
              <w:left w:val="single" w:sz="4" w:space="0" w:color="auto"/>
              <w:bottom w:val="single" w:sz="4" w:space="0" w:color="auto"/>
              <w:right w:val="single" w:sz="4" w:space="0" w:color="auto"/>
            </w:tcBorders>
          </w:tcPr>
          <w:p w14:paraId="18C1F9D0" w14:textId="691F0D51" w:rsidR="00DC75EB" w:rsidRPr="00DC75EB" w:rsidRDefault="00DC75EB" w:rsidP="00DC75EB">
            <w:pPr>
              <w:keepNext/>
              <w:spacing w:after="0" w:line="276" w:lineRule="auto"/>
              <w:jc w:val="both"/>
              <w:outlineLvl w:val="1"/>
              <w:rPr>
                <w:rFonts w:ascii="Times New Roman" w:eastAsia="Times New Roman" w:hAnsi="Times New Roman" w:cs="Times New Roman"/>
                <w:bCs/>
                <w:iCs/>
                <w:sz w:val="24"/>
                <w:szCs w:val="24"/>
                <w:lang w:eastAsia="ru-RU"/>
              </w:rPr>
            </w:pPr>
            <w:r w:rsidRPr="00DC75EB">
              <w:rPr>
                <w:rFonts w:ascii="Times New Roman" w:eastAsia="Times New Roman" w:hAnsi="Times New Roman" w:cs="Times New Roman"/>
                <w:bCs/>
                <w:iCs/>
                <w:sz w:val="24"/>
                <w:szCs w:val="24"/>
                <w:lang w:eastAsia="ru-RU"/>
              </w:rPr>
              <w:t xml:space="preserve">ПК </w:t>
            </w:r>
            <w:r w:rsidR="007B6246">
              <w:rPr>
                <w:rFonts w:ascii="Times New Roman" w:eastAsia="Times New Roman" w:hAnsi="Times New Roman" w:cs="Times New Roman"/>
                <w:bCs/>
                <w:iCs/>
                <w:sz w:val="24"/>
                <w:szCs w:val="24"/>
                <w:lang w:eastAsia="ru-RU"/>
              </w:rPr>
              <w:t>4</w:t>
            </w:r>
            <w:r w:rsidRPr="00DC75EB">
              <w:rPr>
                <w:rFonts w:ascii="Times New Roman" w:eastAsia="Times New Roman" w:hAnsi="Times New Roman" w:cs="Times New Roman"/>
                <w:bCs/>
                <w:iCs/>
                <w:sz w:val="24"/>
                <w:szCs w:val="24"/>
                <w:lang w:eastAsia="ru-RU"/>
              </w:rPr>
              <w:t>.3.</w:t>
            </w:r>
          </w:p>
        </w:tc>
        <w:tc>
          <w:tcPr>
            <w:tcW w:w="8157" w:type="dxa"/>
            <w:tcBorders>
              <w:top w:val="single" w:sz="4" w:space="0" w:color="auto"/>
              <w:left w:val="single" w:sz="4" w:space="0" w:color="auto"/>
              <w:bottom w:val="single" w:sz="4" w:space="0" w:color="auto"/>
              <w:right w:val="single" w:sz="4" w:space="0" w:color="auto"/>
            </w:tcBorders>
          </w:tcPr>
          <w:p w14:paraId="64996EC9" w14:textId="77777777" w:rsidR="00DC75EB" w:rsidRPr="00DC75EB" w:rsidRDefault="00DC75EB" w:rsidP="00DC75EB">
            <w:pPr>
              <w:keepNext/>
              <w:spacing w:after="0" w:line="276" w:lineRule="auto"/>
              <w:jc w:val="both"/>
              <w:outlineLvl w:val="1"/>
              <w:rPr>
                <w:rFonts w:ascii="Times New Roman" w:eastAsia="Times New Roman" w:hAnsi="Times New Roman" w:cs="Times New Roman"/>
                <w:bCs/>
                <w:iCs/>
                <w:sz w:val="24"/>
                <w:szCs w:val="24"/>
                <w:lang w:eastAsia="ru-RU"/>
              </w:rPr>
            </w:pPr>
            <w:r w:rsidRPr="00DC75EB">
              <w:rPr>
                <w:rFonts w:ascii="Times New Roman" w:eastAsia="Times New Roman" w:hAnsi="Times New Roman" w:cs="Times New Roman"/>
                <w:bCs/>
                <w:iCs/>
                <w:sz w:val="24"/>
                <w:szCs w:val="24"/>
                <w:lang w:eastAsia="ru-RU"/>
              </w:rPr>
              <w:t>Выполнять контроль, анализ и оптимизацию режимов работы холодильно-вентиляционной техники и систем кондиционирования воздуха</w:t>
            </w:r>
          </w:p>
        </w:tc>
      </w:tr>
      <w:tr w:rsidR="00DC75EB" w:rsidRPr="00DC75EB" w14:paraId="26E40756" w14:textId="77777777" w:rsidTr="00600D3E">
        <w:tc>
          <w:tcPr>
            <w:tcW w:w="1188" w:type="dxa"/>
            <w:tcBorders>
              <w:top w:val="single" w:sz="4" w:space="0" w:color="auto"/>
              <w:left w:val="single" w:sz="4" w:space="0" w:color="auto"/>
              <w:bottom w:val="single" w:sz="4" w:space="0" w:color="auto"/>
              <w:right w:val="single" w:sz="4" w:space="0" w:color="auto"/>
            </w:tcBorders>
          </w:tcPr>
          <w:p w14:paraId="32EA95B1" w14:textId="56256D29" w:rsidR="00DC75EB" w:rsidRPr="00DC75EB" w:rsidRDefault="00DC75EB" w:rsidP="00DC75EB">
            <w:pPr>
              <w:keepNext/>
              <w:spacing w:after="0" w:line="276" w:lineRule="auto"/>
              <w:jc w:val="both"/>
              <w:outlineLvl w:val="1"/>
              <w:rPr>
                <w:rFonts w:ascii="Times New Roman" w:eastAsia="Times New Roman" w:hAnsi="Times New Roman" w:cs="Times New Roman"/>
                <w:bCs/>
                <w:iCs/>
                <w:sz w:val="24"/>
                <w:szCs w:val="24"/>
                <w:lang w:eastAsia="ru-RU"/>
              </w:rPr>
            </w:pPr>
            <w:r w:rsidRPr="00DC75EB">
              <w:rPr>
                <w:rFonts w:ascii="Times New Roman" w:eastAsia="Times New Roman" w:hAnsi="Times New Roman" w:cs="Times New Roman"/>
                <w:bCs/>
                <w:iCs/>
                <w:sz w:val="24"/>
                <w:szCs w:val="24"/>
                <w:lang w:eastAsia="ru-RU"/>
              </w:rPr>
              <w:t xml:space="preserve">ПК </w:t>
            </w:r>
            <w:r w:rsidR="007B6246">
              <w:rPr>
                <w:rFonts w:ascii="Times New Roman" w:eastAsia="Times New Roman" w:hAnsi="Times New Roman" w:cs="Times New Roman"/>
                <w:bCs/>
                <w:iCs/>
                <w:sz w:val="24"/>
                <w:szCs w:val="24"/>
                <w:lang w:eastAsia="ru-RU"/>
              </w:rPr>
              <w:t>4</w:t>
            </w:r>
            <w:r w:rsidRPr="00DC75EB">
              <w:rPr>
                <w:rFonts w:ascii="Times New Roman" w:eastAsia="Times New Roman" w:hAnsi="Times New Roman" w:cs="Times New Roman"/>
                <w:bCs/>
                <w:iCs/>
                <w:sz w:val="24"/>
                <w:szCs w:val="24"/>
                <w:lang w:eastAsia="ru-RU"/>
              </w:rPr>
              <w:t>.4.</w:t>
            </w:r>
          </w:p>
        </w:tc>
        <w:tc>
          <w:tcPr>
            <w:tcW w:w="8157" w:type="dxa"/>
            <w:tcBorders>
              <w:top w:val="single" w:sz="4" w:space="0" w:color="auto"/>
              <w:left w:val="single" w:sz="4" w:space="0" w:color="auto"/>
              <w:bottom w:val="single" w:sz="4" w:space="0" w:color="auto"/>
              <w:right w:val="single" w:sz="4" w:space="0" w:color="auto"/>
            </w:tcBorders>
          </w:tcPr>
          <w:p w14:paraId="6C7D8855" w14:textId="77777777" w:rsidR="00DC75EB" w:rsidRPr="00DC75EB" w:rsidRDefault="00DC75EB" w:rsidP="00DC75EB">
            <w:pPr>
              <w:keepNext/>
              <w:spacing w:after="0" w:line="276" w:lineRule="auto"/>
              <w:jc w:val="both"/>
              <w:outlineLvl w:val="1"/>
              <w:rPr>
                <w:rFonts w:ascii="Times New Roman" w:eastAsia="Times New Roman" w:hAnsi="Times New Roman" w:cs="Times New Roman"/>
                <w:bCs/>
                <w:iCs/>
                <w:sz w:val="24"/>
                <w:szCs w:val="24"/>
                <w:lang w:eastAsia="ru-RU"/>
              </w:rPr>
            </w:pPr>
            <w:r w:rsidRPr="00DC75EB">
              <w:rPr>
                <w:rFonts w:ascii="Times New Roman" w:eastAsia="Times New Roman" w:hAnsi="Times New Roman" w:cs="Times New Roman"/>
                <w:bCs/>
                <w:iCs/>
                <w:sz w:val="24"/>
                <w:szCs w:val="24"/>
                <w:lang w:eastAsia="ru-RU"/>
              </w:rPr>
              <w:t>Выполнять работы по ремонту холодильно-вентиляционной техники и систем кондиционирования воздуха</w:t>
            </w:r>
          </w:p>
        </w:tc>
      </w:tr>
      <w:tr w:rsidR="00DC75EB" w:rsidRPr="00DC75EB" w14:paraId="211DD04C" w14:textId="77777777" w:rsidTr="00600D3E">
        <w:tc>
          <w:tcPr>
            <w:tcW w:w="1188" w:type="dxa"/>
            <w:tcBorders>
              <w:top w:val="single" w:sz="4" w:space="0" w:color="auto"/>
              <w:left w:val="single" w:sz="4" w:space="0" w:color="auto"/>
              <w:bottom w:val="single" w:sz="4" w:space="0" w:color="auto"/>
              <w:right w:val="single" w:sz="4" w:space="0" w:color="auto"/>
            </w:tcBorders>
          </w:tcPr>
          <w:p w14:paraId="14FA3BCC" w14:textId="5D33FB39" w:rsidR="00DC75EB" w:rsidRPr="00DC75EB" w:rsidRDefault="00DC75EB" w:rsidP="00DC75EB">
            <w:pPr>
              <w:keepNext/>
              <w:spacing w:after="0" w:line="276" w:lineRule="auto"/>
              <w:jc w:val="both"/>
              <w:outlineLvl w:val="1"/>
              <w:rPr>
                <w:rFonts w:ascii="Times New Roman" w:eastAsia="Times New Roman" w:hAnsi="Times New Roman" w:cs="Times New Roman"/>
                <w:bCs/>
                <w:iCs/>
                <w:sz w:val="24"/>
                <w:szCs w:val="24"/>
                <w:lang w:eastAsia="ru-RU"/>
              </w:rPr>
            </w:pPr>
            <w:r w:rsidRPr="00DC75EB">
              <w:rPr>
                <w:rFonts w:ascii="Times New Roman" w:eastAsia="Times New Roman" w:hAnsi="Times New Roman" w:cs="Times New Roman"/>
                <w:bCs/>
                <w:iCs/>
                <w:sz w:val="24"/>
                <w:szCs w:val="24"/>
                <w:lang w:eastAsia="ru-RU"/>
              </w:rPr>
              <w:t xml:space="preserve">ПК </w:t>
            </w:r>
            <w:r w:rsidR="007B6246">
              <w:rPr>
                <w:rFonts w:ascii="Times New Roman" w:eastAsia="Times New Roman" w:hAnsi="Times New Roman" w:cs="Times New Roman"/>
                <w:bCs/>
                <w:iCs/>
                <w:sz w:val="24"/>
                <w:szCs w:val="24"/>
                <w:lang w:eastAsia="ru-RU"/>
              </w:rPr>
              <w:t>4</w:t>
            </w:r>
            <w:r w:rsidRPr="00DC75EB">
              <w:rPr>
                <w:rFonts w:ascii="Times New Roman" w:eastAsia="Times New Roman" w:hAnsi="Times New Roman" w:cs="Times New Roman"/>
                <w:bCs/>
                <w:iCs/>
                <w:sz w:val="24"/>
                <w:szCs w:val="24"/>
                <w:lang w:eastAsia="ru-RU"/>
              </w:rPr>
              <w:t>.</w:t>
            </w:r>
            <w:r w:rsidRPr="00DC75EB">
              <w:rPr>
                <w:rFonts w:ascii="Times New Roman" w:eastAsia="Times New Roman" w:hAnsi="Times New Roman" w:cs="Times New Roman"/>
                <w:bCs/>
                <w:iCs/>
                <w:sz w:val="24"/>
                <w:szCs w:val="24"/>
                <w:lang w:val="en-US" w:eastAsia="ru-RU"/>
              </w:rPr>
              <w:t>5</w:t>
            </w:r>
            <w:r w:rsidRPr="00DC75EB">
              <w:rPr>
                <w:rFonts w:ascii="Times New Roman" w:eastAsia="Times New Roman" w:hAnsi="Times New Roman" w:cs="Times New Roman"/>
                <w:bCs/>
                <w:iCs/>
                <w:sz w:val="24"/>
                <w:szCs w:val="24"/>
                <w:lang w:eastAsia="ru-RU"/>
              </w:rPr>
              <w:t>.</w:t>
            </w:r>
          </w:p>
        </w:tc>
        <w:tc>
          <w:tcPr>
            <w:tcW w:w="8157" w:type="dxa"/>
            <w:tcBorders>
              <w:top w:val="single" w:sz="4" w:space="0" w:color="auto"/>
              <w:left w:val="single" w:sz="4" w:space="0" w:color="auto"/>
              <w:bottom w:val="single" w:sz="4" w:space="0" w:color="auto"/>
              <w:right w:val="single" w:sz="4" w:space="0" w:color="auto"/>
            </w:tcBorders>
          </w:tcPr>
          <w:p w14:paraId="5ED4B482" w14:textId="77777777" w:rsidR="00DC75EB" w:rsidRPr="00DC75EB" w:rsidRDefault="00DC75EB" w:rsidP="00DC75EB">
            <w:pPr>
              <w:keepNext/>
              <w:spacing w:after="0" w:line="276" w:lineRule="auto"/>
              <w:jc w:val="both"/>
              <w:outlineLvl w:val="1"/>
              <w:rPr>
                <w:rFonts w:ascii="Times New Roman" w:eastAsia="Times New Roman" w:hAnsi="Times New Roman" w:cs="Times New Roman"/>
                <w:bCs/>
                <w:iCs/>
                <w:sz w:val="24"/>
                <w:szCs w:val="24"/>
                <w:lang w:eastAsia="ru-RU"/>
              </w:rPr>
            </w:pPr>
            <w:r w:rsidRPr="00DC75EB">
              <w:rPr>
                <w:rFonts w:ascii="Times New Roman" w:eastAsia="Times New Roman" w:hAnsi="Times New Roman" w:cs="Times New Roman"/>
                <w:bCs/>
                <w:iCs/>
                <w:sz w:val="24"/>
                <w:szCs w:val="24"/>
                <w:lang w:eastAsia="ru-RU"/>
              </w:rPr>
              <w:t>Проводить подготовку, организовывать и осуществлять монтаж установок и систем автоматизации холодильно-вентиляционной техники и систем кондиционирования воздуха</w:t>
            </w:r>
          </w:p>
        </w:tc>
      </w:tr>
      <w:tr w:rsidR="00DC75EB" w:rsidRPr="00DC75EB" w14:paraId="07C33FCB" w14:textId="77777777" w:rsidTr="00600D3E">
        <w:tc>
          <w:tcPr>
            <w:tcW w:w="1188" w:type="dxa"/>
            <w:tcBorders>
              <w:top w:val="single" w:sz="4" w:space="0" w:color="auto"/>
              <w:left w:val="single" w:sz="4" w:space="0" w:color="auto"/>
              <w:bottom w:val="single" w:sz="4" w:space="0" w:color="auto"/>
              <w:right w:val="single" w:sz="4" w:space="0" w:color="auto"/>
            </w:tcBorders>
          </w:tcPr>
          <w:p w14:paraId="0FCCAAC3" w14:textId="737C20E8" w:rsidR="00DC75EB" w:rsidRPr="00DC75EB" w:rsidRDefault="00DC75EB" w:rsidP="00DC75EB">
            <w:pPr>
              <w:keepNext/>
              <w:spacing w:after="0" w:line="276" w:lineRule="auto"/>
              <w:jc w:val="both"/>
              <w:outlineLvl w:val="1"/>
              <w:rPr>
                <w:rFonts w:ascii="Times New Roman" w:eastAsia="Times New Roman" w:hAnsi="Times New Roman" w:cs="Times New Roman"/>
                <w:bCs/>
                <w:iCs/>
                <w:sz w:val="24"/>
                <w:szCs w:val="24"/>
                <w:lang w:eastAsia="ru-RU"/>
              </w:rPr>
            </w:pPr>
            <w:r w:rsidRPr="00DC75EB">
              <w:rPr>
                <w:rFonts w:ascii="Times New Roman" w:eastAsia="Times New Roman" w:hAnsi="Times New Roman" w:cs="Times New Roman"/>
                <w:bCs/>
                <w:iCs/>
                <w:sz w:val="24"/>
                <w:szCs w:val="24"/>
                <w:lang w:eastAsia="ru-RU"/>
              </w:rPr>
              <w:t xml:space="preserve">ПК </w:t>
            </w:r>
            <w:r w:rsidR="007B6246">
              <w:rPr>
                <w:rFonts w:ascii="Times New Roman" w:eastAsia="Times New Roman" w:hAnsi="Times New Roman" w:cs="Times New Roman"/>
                <w:bCs/>
                <w:iCs/>
                <w:sz w:val="24"/>
                <w:szCs w:val="24"/>
                <w:lang w:eastAsia="ru-RU"/>
              </w:rPr>
              <w:t>4</w:t>
            </w:r>
            <w:r w:rsidRPr="00DC75EB">
              <w:rPr>
                <w:rFonts w:ascii="Times New Roman" w:eastAsia="Times New Roman" w:hAnsi="Times New Roman" w:cs="Times New Roman"/>
                <w:bCs/>
                <w:iCs/>
                <w:sz w:val="24"/>
                <w:szCs w:val="24"/>
                <w:lang w:eastAsia="ru-RU"/>
              </w:rPr>
              <w:t>.</w:t>
            </w:r>
            <w:r w:rsidRPr="00DC75EB">
              <w:rPr>
                <w:rFonts w:ascii="Times New Roman" w:eastAsia="Times New Roman" w:hAnsi="Times New Roman" w:cs="Times New Roman"/>
                <w:bCs/>
                <w:iCs/>
                <w:sz w:val="24"/>
                <w:szCs w:val="24"/>
                <w:lang w:val="en-US" w:eastAsia="ru-RU"/>
              </w:rPr>
              <w:t>6</w:t>
            </w:r>
            <w:r w:rsidRPr="00DC75EB">
              <w:rPr>
                <w:rFonts w:ascii="Times New Roman" w:eastAsia="Times New Roman" w:hAnsi="Times New Roman" w:cs="Times New Roman"/>
                <w:bCs/>
                <w:iCs/>
                <w:sz w:val="24"/>
                <w:szCs w:val="24"/>
                <w:lang w:eastAsia="ru-RU"/>
              </w:rPr>
              <w:t>.</w:t>
            </w:r>
          </w:p>
        </w:tc>
        <w:tc>
          <w:tcPr>
            <w:tcW w:w="8157" w:type="dxa"/>
            <w:tcBorders>
              <w:top w:val="single" w:sz="4" w:space="0" w:color="auto"/>
              <w:left w:val="single" w:sz="4" w:space="0" w:color="auto"/>
              <w:bottom w:val="single" w:sz="4" w:space="0" w:color="auto"/>
              <w:right w:val="single" w:sz="4" w:space="0" w:color="auto"/>
            </w:tcBorders>
          </w:tcPr>
          <w:p w14:paraId="39BFA254" w14:textId="77777777" w:rsidR="00DC75EB" w:rsidRPr="00DC75EB" w:rsidRDefault="00DC75EB" w:rsidP="00DC75EB">
            <w:pPr>
              <w:keepNext/>
              <w:spacing w:after="0" w:line="276" w:lineRule="auto"/>
              <w:jc w:val="both"/>
              <w:outlineLvl w:val="1"/>
              <w:rPr>
                <w:rFonts w:ascii="Times New Roman" w:eastAsia="Times New Roman" w:hAnsi="Times New Roman" w:cs="Times New Roman"/>
                <w:bCs/>
                <w:iCs/>
                <w:sz w:val="24"/>
                <w:szCs w:val="24"/>
                <w:lang w:eastAsia="ru-RU"/>
              </w:rPr>
            </w:pPr>
            <w:r w:rsidRPr="00DC75EB">
              <w:rPr>
                <w:rFonts w:ascii="Times New Roman" w:eastAsia="Times New Roman" w:hAnsi="Times New Roman" w:cs="Times New Roman"/>
                <w:bCs/>
                <w:iCs/>
                <w:sz w:val="24"/>
                <w:szCs w:val="24"/>
                <w:lang w:eastAsia="ru-RU"/>
              </w:rPr>
              <w:t>Выполнять пусконаладку холодильных установок и программирование систем автоматизации холодильно-вентиляционной техники и систем кондиционирования воздуха</w:t>
            </w:r>
          </w:p>
        </w:tc>
      </w:tr>
      <w:bookmarkEnd w:id="43"/>
    </w:tbl>
    <w:p w14:paraId="687308F7" w14:textId="77777777" w:rsidR="00DC75EB" w:rsidRPr="00DC75EB" w:rsidRDefault="00DC75EB" w:rsidP="00DC75EB">
      <w:pPr>
        <w:spacing w:after="200" w:line="276" w:lineRule="auto"/>
        <w:rPr>
          <w:rFonts w:ascii="Times New Roman" w:eastAsia="Times New Roman" w:hAnsi="Times New Roman" w:cs="Times New Roman"/>
          <w:lang w:eastAsia="ru-RU"/>
        </w:rPr>
      </w:pPr>
    </w:p>
    <w:p w14:paraId="4B0D9AC9" w14:textId="77777777" w:rsidR="00DC75EB" w:rsidRPr="007B6246" w:rsidRDefault="00DC75EB" w:rsidP="007B6246">
      <w:pPr>
        <w:spacing w:after="0" w:line="240" w:lineRule="auto"/>
        <w:ind w:firstLine="709"/>
        <w:rPr>
          <w:rFonts w:ascii="Times New Roman" w:eastAsia="Times New Roman" w:hAnsi="Times New Roman" w:cs="Times New Roman"/>
          <w:bCs/>
          <w:sz w:val="24"/>
          <w:szCs w:val="24"/>
          <w:lang w:eastAsia="ru-RU"/>
        </w:rPr>
      </w:pPr>
      <w:r w:rsidRPr="007B6246">
        <w:rPr>
          <w:rFonts w:ascii="Times New Roman" w:eastAsia="Times New Roman" w:hAnsi="Times New Roman" w:cs="Times New Roman"/>
          <w:bCs/>
          <w:sz w:val="24"/>
          <w:szCs w:val="24"/>
          <w:lang w:eastAsia="ru-RU"/>
        </w:rPr>
        <w:t>1.1.3 В результате освоения профессионального модуля студент должен:</w:t>
      </w:r>
    </w:p>
    <w:tbl>
      <w:tblPr>
        <w:tblStyle w:val="38"/>
        <w:tblW w:w="5000" w:type="pct"/>
        <w:tblLook w:val="04A0" w:firstRow="1" w:lastRow="0" w:firstColumn="1" w:lastColumn="0" w:noHBand="0" w:noVBand="1"/>
      </w:tblPr>
      <w:tblGrid>
        <w:gridCol w:w="1766"/>
        <w:gridCol w:w="7579"/>
      </w:tblGrid>
      <w:tr w:rsidR="00DC75EB" w:rsidRPr="00DC75EB" w14:paraId="29C51DB7" w14:textId="77777777" w:rsidTr="007B6246">
        <w:tc>
          <w:tcPr>
            <w:tcW w:w="945" w:type="pct"/>
            <w:tcBorders>
              <w:top w:val="single" w:sz="4" w:space="0" w:color="auto"/>
              <w:left w:val="single" w:sz="4" w:space="0" w:color="auto"/>
              <w:bottom w:val="single" w:sz="4" w:space="0" w:color="auto"/>
              <w:right w:val="single" w:sz="4" w:space="0" w:color="auto"/>
            </w:tcBorders>
            <w:hideMark/>
          </w:tcPr>
          <w:p w14:paraId="3C49C571" w14:textId="77777777" w:rsidR="00DC75EB" w:rsidRPr="00DC75EB" w:rsidRDefault="00DC75EB" w:rsidP="00DC75EB">
            <w:pPr>
              <w:rPr>
                <w:rFonts w:ascii="Times New Roman" w:hAnsi="Times New Roman"/>
                <w:b/>
                <w:bCs/>
                <w:sz w:val="24"/>
                <w:szCs w:val="24"/>
              </w:rPr>
            </w:pPr>
            <w:r w:rsidRPr="00DC75EB">
              <w:rPr>
                <w:rFonts w:ascii="Times New Roman" w:hAnsi="Times New Roman"/>
                <w:b/>
                <w:bCs/>
                <w:sz w:val="24"/>
                <w:szCs w:val="24"/>
              </w:rPr>
              <w:t>иметь практический опыт</w:t>
            </w:r>
          </w:p>
        </w:tc>
        <w:tc>
          <w:tcPr>
            <w:tcW w:w="4055" w:type="pct"/>
            <w:tcBorders>
              <w:top w:val="single" w:sz="4" w:space="0" w:color="auto"/>
              <w:left w:val="single" w:sz="4" w:space="0" w:color="auto"/>
              <w:bottom w:val="single" w:sz="4" w:space="0" w:color="auto"/>
              <w:right w:val="single" w:sz="4" w:space="0" w:color="auto"/>
            </w:tcBorders>
          </w:tcPr>
          <w:p w14:paraId="7528655A" w14:textId="77777777" w:rsidR="00DC75EB" w:rsidRPr="00DC75EB" w:rsidRDefault="00DC75EB" w:rsidP="00DC75EB">
            <w:pPr>
              <w:rPr>
                <w:rFonts w:ascii="Times New Roman" w:hAnsi="Times New Roman"/>
                <w:sz w:val="24"/>
                <w:szCs w:val="24"/>
              </w:rPr>
            </w:pPr>
            <w:r w:rsidRPr="00DC75EB">
              <w:rPr>
                <w:rFonts w:ascii="Times New Roman" w:hAnsi="Times New Roman"/>
                <w:color w:val="000000"/>
                <w:sz w:val="24"/>
                <w:szCs w:val="24"/>
              </w:rPr>
              <w:t>- планировании работ структурного подразделения по технической эксплуатации и обслуживанию вентиляционных установок и систем;</w:t>
            </w:r>
            <w:r w:rsidRPr="00DC75EB">
              <w:rPr>
                <w:rFonts w:ascii="Times New Roman" w:hAnsi="Times New Roman"/>
                <w:color w:val="000000"/>
                <w:sz w:val="24"/>
                <w:szCs w:val="24"/>
              </w:rPr>
              <w:br/>
              <w:t>- организации и выполнении работ структурного подразделения по технической эксплуатации и обслуживанию вентиляционных установок и систем;</w:t>
            </w:r>
            <w:r w:rsidRPr="00DC75EB">
              <w:rPr>
                <w:rFonts w:ascii="Times New Roman" w:hAnsi="Times New Roman"/>
                <w:color w:val="000000"/>
                <w:sz w:val="24"/>
                <w:szCs w:val="24"/>
              </w:rPr>
              <w:br/>
              <w:t>- выполнять осмотр наружного и внутреннего контура вентиляционных систем;</w:t>
            </w:r>
            <w:r w:rsidRPr="00DC75EB">
              <w:rPr>
                <w:rFonts w:ascii="Times New Roman" w:hAnsi="Times New Roman"/>
                <w:color w:val="000000"/>
                <w:sz w:val="24"/>
                <w:szCs w:val="24"/>
              </w:rPr>
              <w:br/>
              <w:t>- оценивать правильность работы системы, степень износа оборудования и назначать меры по его устранению;</w:t>
            </w:r>
            <w:r w:rsidRPr="00DC75EB">
              <w:rPr>
                <w:rFonts w:ascii="Times New Roman" w:hAnsi="Times New Roman"/>
                <w:color w:val="000000"/>
                <w:sz w:val="24"/>
                <w:szCs w:val="24"/>
              </w:rPr>
              <w:br/>
              <w:t>- анализировать и оценивать режимы работы оборудования;</w:t>
            </w:r>
            <w:r w:rsidRPr="00DC75EB">
              <w:rPr>
                <w:rFonts w:ascii="Times New Roman" w:hAnsi="Times New Roman"/>
                <w:color w:val="000000"/>
                <w:sz w:val="24"/>
                <w:szCs w:val="24"/>
              </w:rPr>
              <w:br/>
              <w:t>- проводить настройку и регулирование работы систем автоматизации оборудования;</w:t>
            </w:r>
            <w:r w:rsidRPr="00DC75EB">
              <w:rPr>
                <w:rFonts w:ascii="Times New Roman" w:hAnsi="Times New Roman"/>
                <w:color w:val="000000"/>
                <w:sz w:val="24"/>
                <w:szCs w:val="24"/>
              </w:rPr>
              <w:br/>
              <w:t>- участия в организации и выполнения работ по подготовке к ремонту вентиляционных установок и систем;</w:t>
            </w:r>
            <w:r w:rsidRPr="00DC75EB">
              <w:rPr>
                <w:rFonts w:ascii="Times New Roman" w:hAnsi="Times New Roman"/>
                <w:color w:val="000000"/>
                <w:sz w:val="24"/>
                <w:szCs w:val="24"/>
              </w:rPr>
              <w:br/>
              <w:t>- участия в организации и выполнения работ по ремонту вентиляционных установок и систем, применения приспособлений и инструментов для выполнения работ по ремонту;</w:t>
            </w:r>
            <w:r w:rsidRPr="00DC75EB">
              <w:rPr>
                <w:rFonts w:ascii="Times New Roman" w:hAnsi="Times New Roman"/>
                <w:color w:val="000000"/>
                <w:sz w:val="24"/>
                <w:szCs w:val="24"/>
              </w:rPr>
              <w:br/>
              <w:t>- подготовки рабочего места к проведению монтажа;</w:t>
            </w:r>
            <w:r w:rsidRPr="00DC75EB">
              <w:rPr>
                <w:rFonts w:ascii="Times New Roman" w:hAnsi="Times New Roman"/>
                <w:color w:val="000000"/>
                <w:sz w:val="24"/>
                <w:szCs w:val="24"/>
              </w:rPr>
              <w:br/>
              <w:t>- планировании и организации работы по проведению монтажа;</w:t>
            </w:r>
            <w:r w:rsidRPr="00DC75EB">
              <w:rPr>
                <w:rFonts w:ascii="Times New Roman" w:hAnsi="Times New Roman"/>
                <w:color w:val="000000"/>
                <w:sz w:val="24"/>
                <w:szCs w:val="24"/>
              </w:rPr>
              <w:br/>
              <w:t>- подготовки, планирования и организации работ по пусконаладке оборудования;</w:t>
            </w:r>
            <w:r w:rsidRPr="00DC75EB">
              <w:rPr>
                <w:rFonts w:ascii="Times New Roman" w:hAnsi="Times New Roman"/>
                <w:color w:val="000000"/>
                <w:sz w:val="24"/>
                <w:szCs w:val="24"/>
              </w:rPr>
              <w:br/>
              <w:t>- настройки датчиков и режимов работы оборудования и систем;</w:t>
            </w:r>
          </w:p>
        </w:tc>
      </w:tr>
      <w:tr w:rsidR="00DC75EB" w:rsidRPr="00DC75EB" w14:paraId="75578F2F" w14:textId="77777777" w:rsidTr="007B6246">
        <w:tc>
          <w:tcPr>
            <w:tcW w:w="945" w:type="pct"/>
            <w:tcBorders>
              <w:top w:val="single" w:sz="4" w:space="0" w:color="auto"/>
              <w:left w:val="single" w:sz="4" w:space="0" w:color="auto"/>
              <w:bottom w:val="single" w:sz="4" w:space="0" w:color="auto"/>
              <w:right w:val="single" w:sz="4" w:space="0" w:color="auto"/>
            </w:tcBorders>
            <w:hideMark/>
          </w:tcPr>
          <w:p w14:paraId="0A11BE3D" w14:textId="77777777" w:rsidR="00DC75EB" w:rsidRPr="00DC75EB" w:rsidRDefault="00DC75EB" w:rsidP="00DC75EB">
            <w:pPr>
              <w:rPr>
                <w:rFonts w:ascii="Times New Roman" w:hAnsi="Times New Roman"/>
                <w:b/>
                <w:bCs/>
                <w:sz w:val="24"/>
                <w:szCs w:val="24"/>
              </w:rPr>
            </w:pPr>
            <w:r w:rsidRPr="00DC75EB">
              <w:rPr>
                <w:rFonts w:ascii="Times New Roman" w:hAnsi="Times New Roman"/>
                <w:b/>
                <w:bCs/>
                <w:sz w:val="24"/>
                <w:szCs w:val="24"/>
              </w:rPr>
              <w:t>уметь</w:t>
            </w:r>
          </w:p>
        </w:tc>
        <w:tc>
          <w:tcPr>
            <w:tcW w:w="4055" w:type="pct"/>
            <w:tcBorders>
              <w:top w:val="single" w:sz="4" w:space="0" w:color="auto"/>
              <w:left w:val="single" w:sz="4" w:space="0" w:color="auto"/>
              <w:bottom w:val="single" w:sz="4" w:space="0" w:color="auto"/>
              <w:right w:val="single" w:sz="4" w:space="0" w:color="auto"/>
            </w:tcBorders>
          </w:tcPr>
          <w:p w14:paraId="65BBEBF2" w14:textId="77777777" w:rsidR="00DC75EB" w:rsidRPr="00DC75EB" w:rsidRDefault="00DC75EB" w:rsidP="00DC75EB">
            <w:pPr>
              <w:rPr>
                <w:rFonts w:ascii="Times New Roman" w:hAnsi="Times New Roman"/>
                <w:sz w:val="24"/>
                <w:szCs w:val="24"/>
              </w:rPr>
            </w:pPr>
            <w:r w:rsidRPr="00DC75EB">
              <w:rPr>
                <w:rFonts w:ascii="Times New Roman" w:hAnsi="Times New Roman"/>
                <w:color w:val="000000"/>
                <w:sz w:val="24"/>
                <w:szCs w:val="24"/>
              </w:rPr>
              <w:t>- осуществлять техническую эксплуатацию и обслуживание вентиляционных установок и систем;</w:t>
            </w:r>
            <w:r w:rsidRPr="00DC75EB">
              <w:rPr>
                <w:rFonts w:ascii="Times New Roman" w:hAnsi="Times New Roman"/>
                <w:color w:val="000000"/>
                <w:sz w:val="24"/>
                <w:szCs w:val="24"/>
              </w:rPr>
              <w:br/>
            </w:r>
            <w:r w:rsidRPr="00DC75EB">
              <w:rPr>
                <w:rFonts w:ascii="Times New Roman" w:hAnsi="Times New Roman"/>
                <w:color w:val="000000"/>
                <w:sz w:val="24"/>
                <w:szCs w:val="24"/>
              </w:rPr>
              <w:lastRenderedPageBreak/>
              <w:t>- выбирать технологический режим работы вентиляционных установок и систем;</w:t>
            </w:r>
            <w:r w:rsidRPr="00DC75EB">
              <w:rPr>
                <w:rFonts w:ascii="Times New Roman" w:hAnsi="Times New Roman"/>
                <w:color w:val="000000"/>
                <w:sz w:val="24"/>
                <w:szCs w:val="24"/>
              </w:rPr>
              <w:br/>
              <w:t>- выполнять заправку системы правильным типом и необходимым количеством хладагента для эффективной работы ;</w:t>
            </w:r>
            <w:r w:rsidRPr="00DC75EB">
              <w:rPr>
                <w:rFonts w:ascii="Times New Roman" w:hAnsi="Times New Roman"/>
                <w:color w:val="000000"/>
                <w:sz w:val="24"/>
                <w:szCs w:val="24"/>
              </w:rPr>
              <w:br/>
              <w:t>- эксплуатировать холодильное оборудование ;</w:t>
            </w:r>
            <w:r w:rsidRPr="00DC75EB">
              <w:rPr>
                <w:rFonts w:ascii="Times New Roman" w:hAnsi="Times New Roman"/>
                <w:color w:val="000000"/>
                <w:sz w:val="24"/>
                <w:szCs w:val="24"/>
              </w:rPr>
              <w:br/>
              <w:t>- выполнять схемы монтажных узлов;</w:t>
            </w:r>
            <w:r w:rsidRPr="00DC75EB">
              <w:rPr>
                <w:rFonts w:ascii="Times New Roman" w:hAnsi="Times New Roman"/>
                <w:color w:val="000000"/>
                <w:sz w:val="24"/>
                <w:szCs w:val="24"/>
              </w:rPr>
              <w:br/>
              <w:t>- осуществлять операции по монтажу холодильного оборудования;</w:t>
            </w:r>
            <w:r w:rsidRPr="00DC75EB">
              <w:rPr>
                <w:rFonts w:ascii="Times New Roman" w:hAnsi="Times New Roman"/>
                <w:color w:val="000000"/>
                <w:sz w:val="24"/>
                <w:szCs w:val="24"/>
              </w:rPr>
              <w:br/>
              <w:t>- осуществлять операции по обслуживанию холодильного оборудования ;</w:t>
            </w:r>
            <w:r w:rsidRPr="00DC75EB">
              <w:rPr>
                <w:rFonts w:ascii="Times New Roman" w:hAnsi="Times New Roman"/>
                <w:color w:val="000000"/>
                <w:sz w:val="24"/>
                <w:szCs w:val="24"/>
              </w:rPr>
              <w:br/>
              <w:t>- выбирать температурный режим работы холодильной установки ;</w:t>
            </w:r>
            <w:r w:rsidRPr="00DC75EB">
              <w:rPr>
                <w:rFonts w:ascii="Times New Roman" w:hAnsi="Times New Roman"/>
                <w:color w:val="000000"/>
                <w:sz w:val="24"/>
                <w:szCs w:val="24"/>
              </w:rPr>
              <w:br/>
              <w:t>- выбирать технологический режим переработки и хранения продукции;</w:t>
            </w:r>
            <w:r w:rsidRPr="00DC75EB">
              <w:rPr>
                <w:rFonts w:ascii="Times New Roman" w:hAnsi="Times New Roman"/>
                <w:color w:val="000000"/>
                <w:sz w:val="24"/>
                <w:szCs w:val="24"/>
              </w:rPr>
              <w:br/>
              <w:t>- обеспечивать безопасность работ при ремонте холодильного оборудования ;</w:t>
            </w:r>
            <w:r w:rsidRPr="00DC75EB">
              <w:rPr>
                <w:rFonts w:ascii="Times New Roman" w:hAnsi="Times New Roman"/>
                <w:color w:val="000000"/>
                <w:sz w:val="24"/>
                <w:szCs w:val="24"/>
              </w:rPr>
              <w:br/>
              <w:t>- участвовать в организации и проводить разборку и сборку основного и вспомогательного холодильного оборудования;</w:t>
            </w:r>
            <w:r w:rsidRPr="00DC75EB">
              <w:rPr>
                <w:rFonts w:ascii="Times New Roman" w:hAnsi="Times New Roman"/>
                <w:color w:val="000000"/>
                <w:sz w:val="24"/>
                <w:szCs w:val="24"/>
              </w:rPr>
              <w:br/>
              <w:t>- обнаруживать неисправную работу установок, наружного и внутреннего контура вентиляционных систем и определять причины неисправностей;</w:t>
            </w:r>
            <w:r w:rsidRPr="00DC75EB">
              <w:rPr>
                <w:rFonts w:ascii="Times New Roman" w:hAnsi="Times New Roman"/>
                <w:color w:val="000000"/>
                <w:sz w:val="24"/>
                <w:szCs w:val="24"/>
              </w:rPr>
              <w:br/>
              <w:t>- проверять и тестировать электрооборудование, безопасно диагностировать и устранять неисправности электрического оборудования и компонентов системы;</w:t>
            </w:r>
            <w:r w:rsidRPr="00DC75EB">
              <w:rPr>
                <w:rFonts w:ascii="Times New Roman" w:hAnsi="Times New Roman"/>
                <w:color w:val="000000"/>
                <w:sz w:val="24"/>
                <w:szCs w:val="24"/>
              </w:rPr>
              <w:br/>
              <w:t>- проводить анализ и оценку качества выполняемых работ структурного подразделения по техническому обслуживанию, диагностике, контролю и ремонту оборудования;</w:t>
            </w:r>
            <w:r w:rsidRPr="00DC75EB">
              <w:rPr>
                <w:rFonts w:ascii="Times New Roman" w:hAnsi="Times New Roman"/>
                <w:color w:val="000000"/>
                <w:sz w:val="24"/>
                <w:szCs w:val="24"/>
              </w:rPr>
              <w:br/>
              <w:t>- проводить различные виды испытаний оборудования;</w:t>
            </w:r>
            <w:r w:rsidRPr="00DC75EB">
              <w:rPr>
                <w:rFonts w:ascii="Times New Roman" w:hAnsi="Times New Roman"/>
                <w:color w:val="000000"/>
                <w:sz w:val="24"/>
                <w:szCs w:val="24"/>
              </w:rPr>
              <w:br/>
              <w:t>- заменять неисправные вентиляционных установок и систем;</w:t>
            </w:r>
            <w:r w:rsidRPr="00DC75EB">
              <w:rPr>
                <w:rFonts w:ascii="Times New Roman" w:hAnsi="Times New Roman"/>
                <w:color w:val="000000"/>
                <w:sz w:val="24"/>
                <w:szCs w:val="24"/>
              </w:rPr>
              <w:br/>
              <w:t>- обеспечивать безопасность работ при ремонте ;</w:t>
            </w:r>
            <w:r w:rsidRPr="00DC75EB">
              <w:rPr>
                <w:rFonts w:ascii="Times New Roman" w:hAnsi="Times New Roman"/>
                <w:color w:val="000000"/>
                <w:sz w:val="24"/>
                <w:szCs w:val="24"/>
              </w:rPr>
              <w:br/>
              <w:t>- участвовать в организации и проводить разборку и сборку основного и вспомогательного оборудования вентиляционных установок и систем;</w:t>
            </w:r>
            <w:r w:rsidRPr="00DC75EB">
              <w:rPr>
                <w:rFonts w:ascii="Times New Roman" w:hAnsi="Times New Roman"/>
                <w:color w:val="000000"/>
                <w:sz w:val="24"/>
                <w:szCs w:val="24"/>
              </w:rPr>
              <w:br/>
              <w:t>- готовить оборудование, инструменты, рабочее место, рабочие материалы и техническую документацию к проведению монтажа вентиляционных систем;</w:t>
            </w:r>
            <w:r w:rsidRPr="00DC75EB">
              <w:rPr>
                <w:rFonts w:ascii="Times New Roman" w:hAnsi="Times New Roman"/>
                <w:color w:val="000000"/>
                <w:sz w:val="24"/>
                <w:szCs w:val="24"/>
              </w:rPr>
              <w:br/>
              <w:t>- выполнять операции по монтажу внешнего и внутреннего контура вентиляционных систем;</w:t>
            </w:r>
            <w:r w:rsidRPr="00DC75EB">
              <w:rPr>
                <w:rFonts w:ascii="Times New Roman" w:hAnsi="Times New Roman"/>
                <w:color w:val="000000"/>
                <w:sz w:val="24"/>
                <w:szCs w:val="24"/>
              </w:rPr>
              <w:br/>
              <w:t>- контролировать качество работ по монтажу, определять дефекты и неисправности;</w:t>
            </w:r>
            <w:r w:rsidRPr="00DC75EB">
              <w:rPr>
                <w:rFonts w:ascii="Times New Roman" w:hAnsi="Times New Roman"/>
                <w:color w:val="000000"/>
                <w:sz w:val="24"/>
                <w:szCs w:val="24"/>
              </w:rPr>
              <w:br/>
              <w:t>- планировать и организовывать работу структурного подразделения по монтажу вентиляционных систем;</w:t>
            </w:r>
            <w:r w:rsidRPr="00DC75EB">
              <w:rPr>
                <w:rFonts w:ascii="Times New Roman" w:hAnsi="Times New Roman"/>
                <w:color w:val="000000"/>
                <w:sz w:val="24"/>
                <w:szCs w:val="24"/>
              </w:rPr>
              <w:br/>
              <w:t>- подключать и настраивать работу контрольно-измерительных приборов и автоматики на заданные режимы;</w:t>
            </w:r>
            <w:r w:rsidRPr="00DC75EB">
              <w:rPr>
                <w:rFonts w:ascii="Times New Roman" w:hAnsi="Times New Roman"/>
                <w:color w:val="000000"/>
                <w:sz w:val="24"/>
                <w:szCs w:val="24"/>
              </w:rPr>
              <w:br/>
              <w:t>- определять и устранять неисправности в работе вентиляционных систем;</w:t>
            </w:r>
          </w:p>
        </w:tc>
      </w:tr>
      <w:tr w:rsidR="00DC75EB" w:rsidRPr="00DC75EB" w14:paraId="04C18541" w14:textId="77777777" w:rsidTr="007B6246">
        <w:tc>
          <w:tcPr>
            <w:tcW w:w="945" w:type="pct"/>
            <w:tcBorders>
              <w:top w:val="single" w:sz="4" w:space="0" w:color="auto"/>
              <w:left w:val="single" w:sz="4" w:space="0" w:color="auto"/>
              <w:bottom w:val="single" w:sz="4" w:space="0" w:color="auto"/>
              <w:right w:val="single" w:sz="4" w:space="0" w:color="auto"/>
            </w:tcBorders>
            <w:hideMark/>
          </w:tcPr>
          <w:p w14:paraId="3B1CE9F9" w14:textId="77777777" w:rsidR="00DC75EB" w:rsidRPr="00DC75EB" w:rsidRDefault="00DC75EB" w:rsidP="00DC75EB">
            <w:pPr>
              <w:rPr>
                <w:rFonts w:ascii="Times New Roman" w:hAnsi="Times New Roman"/>
                <w:b/>
                <w:bCs/>
                <w:sz w:val="24"/>
                <w:szCs w:val="24"/>
              </w:rPr>
            </w:pPr>
            <w:r w:rsidRPr="00DC75EB">
              <w:rPr>
                <w:rFonts w:ascii="Times New Roman" w:hAnsi="Times New Roman"/>
                <w:b/>
                <w:bCs/>
                <w:sz w:val="24"/>
                <w:szCs w:val="24"/>
              </w:rPr>
              <w:t>знать</w:t>
            </w:r>
          </w:p>
        </w:tc>
        <w:tc>
          <w:tcPr>
            <w:tcW w:w="4055" w:type="pct"/>
            <w:tcBorders>
              <w:top w:val="single" w:sz="4" w:space="0" w:color="auto"/>
              <w:left w:val="single" w:sz="4" w:space="0" w:color="auto"/>
              <w:bottom w:val="single" w:sz="4" w:space="0" w:color="auto"/>
              <w:right w:val="single" w:sz="4" w:space="0" w:color="auto"/>
            </w:tcBorders>
          </w:tcPr>
          <w:p w14:paraId="5F48BE83" w14:textId="77777777" w:rsidR="00DC75EB" w:rsidRPr="00DC75EB" w:rsidRDefault="00DC75EB" w:rsidP="00DC75EB">
            <w:pPr>
              <w:rPr>
                <w:rFonts w:ascii="Times New Roman" w:hAnsi="Times New Roman"/>
                <w:sz w:val="24"/>
                <w:szCs w:val="24"/>
              </w:rPr>
            </w:pPr>
            <w:r w:rsidRPr="00DC75EB">
              <w:rPr>
                <w:rFonts w:ascii="Times New Roman" w:hAnsi="Times New Roman"/>
                <w:color w:val="000000"/>
                <w:sz w:val="24"/>
                <w:szCs w:val="24"/>
              </w:rPr>
              <w:t>- устройство и принцип действия вентиляционных установок и систем;</w:t>
            </w:r>
            <w:r w:rsidRPr="00DC75EB">
              <w:rPr>
                <w:rFonts w:ascii="Times New Roman" w:hAnsi="Times New Roman"/>
                <w:color w:val="000000"/>
                <w:sz w:val="24"/>
                <w:szCs w:val="24"/>
              </w:rPr>
              <w:br/>
              <w:t>- задачи и цели технической эксплуатации и обслуживания вентиляционных установок и систем;</w:t>
            </w:r>
            <w:r w:rsidRPr="00DC75EB">
              <w:rPr>
                <w:rFonts w:ascii="Times New Roman" w:hAnsi="Times New Roman"/>
                <w:color w:val="000000"/>
                <w:sz w:val="24"/>
                <w:szCs w:val="24"/>
              </w:rPr>
              <w:br/>
              <w:t>- устройство холодильно-компрессорных машин и установок ;</w:t>
            </w:r>
            <w:r w:rsidRPr="00DC75EB">
              <w:rPr>
                <w:rFonts w:ascii="Times New Roman" w:hAnsi="Times New Roman"/>
                <w:color w:val="000000"/>
                <w:sz w:val="24"/>
                <w:szCs w:val="24"/>
              </w:rPr>
              <w:br/>
              <w:t>- принцип действия холодильно-компрессорных машин и установок ;</w:t>
            </w:r>
            <w:r w:rsidRPr="00DC75EB">
              <w:rPr>
                <w:rFonts w:ascii="Times New Roman" w:hAnsi="Times New Roman"/>
                <w:color w:val="000000"/>
                <w:sz w:val="24"/>
                <w:szCs w:val="24"/>
              </w:rPr>
              <w:br/>
              <w:t xml:space="preserve">- свойства хладагентов и </w:t>
            </w:r>
            <w:proofErr w:type="spellStart"/>
            <w:r w:rsidRPr="00DC75EB">
              <w:rPr>
                <w:rFonts w:ascii="Times New Roman" w:hAnsi="Times New Roman"/>
                <w:color w:val="000000"/>
                <w:sz w:val="24"/>
                <w:szCs w:val="24"/>
              </w:rPr>
              <w:t>хладоносителей</w:t>
            </w:r>
            <w:proofErr w:type="spellEnd"/>
            <w:r w:rsidRPr="00DC75EB">
              <w:rPr>
                <w:rFonts w:ascii="Times New Roman" w:hAnsi="Times New Roman"/>
                <w:color w:val="000000"/>
                <w:sz w:val="24"/>
                <w:szCs w:val="24"/>
              </w:rPr>
              <w:t>;</w:t>
            </w:r>
            <w:r w:rsidRPr="00DC75EB">
              <w:rPr>
                <w:rFonts w:ascii="Times New Roman" w:hAnsi="Times New Roman"/>
                <w:color w:val="000000"/>
                <w:sz w:val="24"/>
                <w:szCs w:val="24"/>
              </w:rPr>
              <w:br/>
            </w:r>
            <w:r w:rsidRPr="00DC75EB">
              <w:rPr>
                <w:rFonts w:ascii="Times New Roman" w:hAnsi="Times New Roman"/>
                <w:color w:val="000000"/>
                <w:sz w:val="24"/>
                <w:szCs w:val="24"/>
              </w:rPr>
              <w:lastRenderedPageBreak/>
              <w:t>- технологию монтажа холодильного оборудования ;</w:t>
            </w:r>
            <w:r w:rsidRPr="00DC75EB">
              <w:rPr>
                <w:rFonts w:ascii="Times New Roman" w:hAnsi="Times New Roman"/>
                <w:color w:val="000000"/>
                <w:sz w:val="24"/>
                <w:szCs w:val="24"/>
              </w:rPr>
              <w:br/>
              <w:t>- виды инструктажей по безопасности труда и противопожарным мероприятиям ;</w:t>
            </w:r>
            <w:r w:rsidRPr="00DC75EB">
              <w:rPr>
                <w:rFonts w:ascii="Times New Roman" w:hAnsi="Times New Roman"/>
                <w:color w:val="000000"/>
                <w:sz w:val="24"/>
                <w:szCs w:val="24"/>
              </w:rPr>
              <w:br/>
              <w:t>- задачи и цели технической эксплуатации и обслуживания холодильной установки;</w:t>
            </w:r>
            <w:r w:rsidRPr="00DC75EB">
              <w:rPr>
                <w:rFonts w:ascii="Times New Roman" w:hAnsi="Times New Roman"/>
                <w:color w:val="000000"/>
                <w:sz w:val="24"/>
                <w:szCs w:val="24"/>
              </w:rPr>
              <w:br/>
              <w:t>- прогнозирование отказов в работе и обнаружение дефектов холодильного оборудования ;</w:t>
            </w:r>
            <w:r w:rsidRPr="00DC75EB">
              <w:rPr>
                <w:rFonts w:ascii="Times New Roman" w:hAnsi="Times New Roman"/>
                <w:color w:val="000000"/>
                <w:sz w:val="24"/>
                <w:szCs w:val="24"/>
              </w:rPr>
              <w:br/>
              <w:t>- основные методы диагностирования и контроля технического состояния холодильного оборудования;</w:t>
            </w:r>
            <w:r w:rsidRPr="00DC75EB">
              <w:rPr>
                <w:rFonts w:ascii="Times New Roman" w:hAnsi="Times New Roman"/>
                <w:color w:val="000000"/>
                <w:sz w:val="24"/>
                <w:szCs w:val="24"/>
              </w:rPr>
              <w:br/>
              <w:t>- электрические стандарты, применимые в сфере оборудования, требования к проверке и тестированию;</w:t>
            </w:r>
            <w:r w:rsidRPr="00DC75EB">
              <w:rPr>
                <w:rFonts w:ascii="Times New Roman" w:hAnsi="Times New Roman"/>
                <w:color w:val="000000"/>
                <w:sz w:val="24"/>
                <w:szCs w:val="24"/>
              </w:rPr>
              <w:br/>
              <w:t>- прогнозирование отказов в работе и методы обнаружения дефектов холодильного оборудования ;</w:t>
            </w:r>
            <w:r w:rsidRPr="00DC75EB">
              <w:rPr>
                <w:rFonts w:ascii="Times New Roman" w:hAnsi="Times New Roman"/>
                <w:color w:val="000000"/>
                <w:sz w:val="24"/>
                <w:szCs w:val="24"/>
              </w:rPr>
              <w:br/>
              <w:t>- основные методы диагностирования и контроля технического состояния оборудования;</w:t>
            </w:r>
            <w:r w:rsidRPr="00DC75EB">
              <w:rPr>
                <w:rFonts w:ascii="Times New Roman" w:hAnsi="Times New Roman"/>
                <w:color w:val="000000"/>
                <w:sz w:val="24"/>
                <w:szCs w:val="24"/>
              </w:rPr>
              <w:br/>
              <w:t>- настройка механических, электрических и электронных регуляторов температуры, давления, частоты вращения, расхода и уровня для оптимального функционирования системы;</w:t>
            </w:r>
            <w:r w:rsidRPr="00DC75EB">
              <w:rPr>
                <w:rFonts w:ascii="Times New Roman" w:hAnsi="Times New Roman"/>
                <w:color w:val="000000"/>
                <w:sz w:val="24"/>
                <w:szCs w:val="24"/>
              </w:rPr>
              <w:br/>
              <w:t>- основные пути и средства повышения долговечности оборудования;</w:t>
            </w:r>
            <w:r w:rsidRPr="00DC75EB">
              <w:rPr>
                <w:rFonts w:ascii="Times New Roman" w:hAnsi="Times New Roman"/>
                <w:color w:val="000000"/>
                <w:sz w:val="24"/>
                <w:szCs w:val="24"/>
              </w:rPr>
              <w:br/>
              <w:t>- технологические процессы ремонта деталей и узлов вентиляционных установок и систем, виды и характеристики инструмента, оборудования, расходных материалов;</w:t>
            </w:r>
            <w:r w:rsidRPr="00DC75EB">
              <w:rPr>
                <w:rFonts w:ascii="Times New Roman" w:hAnsi="Times New Roman"/>
                <w:color w:val="000000"/>
                <w:sz w:val="24"/>
                <w:szCs w:val="24"/>
              </w:rPr>
              <w:br/>
              <w:t>- основы и последовательность выполнения ремонтно-диагностических работ ;</w:t>
            </w:r>
            <w:r w:rsidRPr="00DC75EB">
              <w:rPr>
                <w:rFonts w:ascii="Times New Roman" w:hAnsi="Times New Roman"/>
                <w:color w:val="000000"/>
                <w:sz w:val="24"/>
                <w:szCs w:val="24"/>
              </w:rPr>
              <w:br/>
              <w:t>- принцип действия и устройство вентиляционных установок, систем внутреннего и внешнего контура ;</w:t>
            </w:r>
            <w:r w:rsidRPr="00DC75EB">
              <w:rPr>
                <w:rFonts w:ascii="Times New Roman" w:hAnsi="Times New Roman"/>
                <w:color w:val="000000"/>
                <w:sz w:val="24"/>
                <w:szCs w:val="24"/>
              </w:rPr>
              <w:br/>
              <w:t>- условные обозначения, используемые в монтажных проектах и документации;</w:t>
            </w:r>
            <w:r w:rsidRPr="00DC75EB">
              <w:rPr>
                <w:rFonts w:ascii="Times New Roman" w:hAnsi="Times New Roman"/>
                <w:color w:val="000000"/>
                <w:sz w:val="24"/>
                <w:szCs w:val="24"/>
              </w:rPr>
              <w:br/>
              <w:t>- специализированное и строительное оборудование и инструмент, необходимые для монтажа;</w:t>
            </w:r>
            <w:r w:rsidRPr="00DC75EB">
              <w:rPr>
                <w:rFonts w:ascii="Times New Roman" w:hAnsi="Times New Roman"/>
                <w:color w:val="000000"/>
                <w:sz w:val="24"/>
                <w:szCs w:val="24"/>
              </w:rPr>
              <w:br/>
              <w:t>- требования охраны труда, противопожарной защиты, электробезопасности и экологической безопасности ;</w:t>
            </w:r>
            <w:r w:rsidRPr="00DC75EB">
              <w:rPr>
                <w:rFonts w:ascii="Times New Roman" w:hAnsi="Times New Roman"/>
                <w:color w:val="000000"/>
                <w:sz w:val="24"/>
                <w:szCs w:val="24"/>
              </w:rPr>
              <w:br/>
              <w:t>- назначение, устройство и применение слесарного и механизированного инструмента, такелажного оборудования, правила пользования ими ;</w:t>
            </w:r>
            <w:r w:rsidRPr="00DC75EB">
              <w:rPr>
                <w:rFonts w:ascii="Times New Roman" w:hAnsi="Times New Roman"/>
                <w:color w:val="000000"/>
                <w:sz w:val="24"/>
                <w:szCs w:val="24"/>
              </w:rPr>
              <w:br/>
              <w:t>- приемы и методы подготовки рабочего места, инструментов, оборудования и СИЗ к работе;</w:t>
            </w:r>
            <w:r w:rsidRPr="00DC75EB">
              <w:rPr>
                <w:rFonts w:ascii="Times New Roman" w:hAnsi="Times New Roman"/>
                <w:color w:val="000000"/>
                <w:sz w:val="24"/>
                <w:szCs w:val="24"/>
              </w:rPr>
              <w:br/>
              <w:t>- технические регламенты по монтажу оборудования и трубопроводов, правила монтажа;</w:t>
            </w:r>
            <w:r w:rsidRPr="00DC75EB">
              <w:rPr>
                <w:rFonts w:ascii="Times New Roman" w:hAnsi="Times New Roman"/>
                <w:color w:val="000000"/>
                <w:sz w:val="24"/>
                <w:szCs w:val="24"/>
              </w:rPr>
              <w:br/>
              <w:t>- способы регулирования вентиляционных установок и систем;</w:t>
            </w:r>
            <w:r w:rsidRPr="00DC75EB">
              <w:rPr>
                <w:rFonts w:ascii="Times New Roman" w:hAnsi="Times New Roman"/>
                <w:color w:val="000000"/>
                <w:sz w:val="24"/>
                <w:szCs w:val="24"/>
              </w:rPr>
              <w:br/>
              <w:t>- порядок вакуумирования и заправки внутреннего и внешнего контура;</w:t>
            </w:r>
            <w:r w:rsidRPr="00DC75EB">
              <w:rPr>
                <w:rFonts w:ascii="Times New Roman" w:hAnsi="Times New Roman"/>
                <w:color w:val="000000"/>
                <w:sz w:val="24"/>
                <w:szCs w:val="24"/>
              </w:rPr>
              <w:br/>
              <w:t>- конструкцию и принцип действия приборов автоматики.</w:t>
            </w:r>
          </w:p>
        </w:tc>
      </w:tr>
    </w:tbl>
    <w:p w14:paraId="49C611ED" w14:textId="77777777" w:rsidR="007B6246" w:rsidRDefault="007B6246" w:rsidP="00DC75EB">
      <w:pPr>
        <w:spacing w:after="0" w:line="240" w:lineRule="auto"/>
        <w:outlineLvl w:val="0"/>
        <w:rPr>
          <w:rFonts w:ascii="Times New Roman" w:eastAsia="Times New Roman" w:hAnsi="Times New Roman" w:cs="Times New Roman"/>
          <w:lang w:eastAsia="ru-RU"/>
        </w:rPr>
      </w:pPr>
    </w:p>
    <w:p w14:paraId="278C72AF" w14:textId="77777777" w:rsidR="008950F4" w:rsidRDefault="008950F4">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14:paraId="1D6A7AAB" w14:textId="49A3AF64" w:rsidR="00DC75EB" w:rsidRPr="00DC75EB" w:rsidRDefault="00DC75EB" w:rsidP="00DC75EB">
      <w:pPr>
        <w:spacing w:after="0" w:line="240" w:lineRule="auto"/>
        <w:outlineLvl w:val="0"/>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lastRenderedPageBreak/>
        <w:t>1.2. Количество часов, отводимое на освоение профессионального модуля.</w:t>
      </w:r>
    </w:p>
    <w:p w14:paraId="18F0AD18" w14:textId="1F4C3541" w:rsidR="00DC75EB" w:rsidRPr="00DC75EB" w:rsidRDefault="00DC75EB" w:rsidP="00DC75EB">
      <w:pPr>
        <w:spacing w:after="0" w:line="240" w:lineRule="auto"/>
        <w:rPr>
          <w:rFonts w:ascii="Times New Roman" w:eastAsia="Times New Roman" w:hAnsi="Times New Roman" w:cs="Times New Roman"/>
          <w:sz w:val="24"/>
          <w:szCs w:val="24"/>
          <w:lang w:eastAsia="ru-RU"/>
        </w:rPr>
      </w:pPr>
    </w:p>
    <w:p w14:paraId="642D2352" w14:textId="6430BB72"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Всего часов</w:t>
      </w:r>
      <w:r w:rsidR="00AB7B2E">
        <w:rPr>
          <w:rFonts w:ascii="Times New Roman" w:eastAsia="Times New Roman" w:hAnsi="Times New Roman" w:cs="Times New Roman"/>
          <w:sz w:val="24"/>
          <w:szCs w:val="24"/>
          <w:lang w:eastAsia="ru-RU"/>
        </w:rPr>
        <w:t xml:space="preserve"> –</w:t>
      </w:r>
      <w:r w:rsidRPr="00DC75EB">
        <w:rPr>
          <w:rFonts w:ascii="Times New Roman" w:eastAsia="Times New Roman" w:hAnsi="Times New Roman" w:cs="Times New Roman"/>
          <w:sz w:val="24"/>
          <w:szCs w:val="24"/>
          <w:lang w:eastAsia="ru-RU"/>
        </w:rPr>
        <w:t xml:space="preserve"> 268,</w:t>
      </w:r>
    </w:p>
    <w:p w14:paraId="32B0E412" w14:textId="0B30A4D8" w:rsidR="00DC75EB" w:rsidRPr="00DC75EB" w:rsidRDefault="00DC75EB" w:rsidP="007B6246">
      <w:pPr>
        <w:spacing w:after="0" w:line="240" w:lineRule="auto"/>
        <w:ind w:firstLine="1276"/>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в том числе в форме практической подготовки</w:t>
      </w:r>
      <w:r w:rsidR="00AB7B2E">
        <w:rPr>
          <w:rFonts w:ascii="Times New Roman" w:eastAsia="Times New Roman" w:hAnsi="Times New Roman" w:cs="Times New Roman"/>
          <w:sz w:val="24"/>
          <w:szCs w:val="24"/>
          <w:lang w:eastAsia="ru-RU"/>
        </w:rPr>
        <w:t xml:space="preserve"> – </w:t>
      </w:r>
      <w:r w:rsidRPr="00DC75EB">
        <w:rPr>
          <w:rFonts w:ascii="Times New Roman" w:eastAsia="Times New Roman" w:hAnsi="Times New Roman" w:cs="Times New Roman"/>
          <w:sz w:val="24"/>
          <w:szCs w:val="24"/>
          <w:lang w:eastAsia="ru-RU"/>
        </w:rPr>
        <w:t>194 часа.</w:t>
      </w:r>
    </w:p>
    <w:p w14:paraId="472A53DD"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w:t>
      </w:r>
    </w:p>
    <w:p w14:paraId="3DE03082" w14:textId="6F5AACE5"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Из них на освоение МДК </w:t>
      </w:r>
      <w:r w:rsidR="00AB7B2E">
        <w:rPr>
          <w:rFonts w:ascii="Times New Roman" w:eastAsia="Times New Roman" w:hAnsi="Times New Roman" w:cs="Times New Roman"/>
          <w:sz w:val="24"/>
          <w:szCs w:val="24"/>
          <w:lang w:eastAsia="ru-RU"/>
        </w:rPr>
        <w:t>–</w:t>
      </w:r>
      <w:r w:rsidRPr="00DC75EB">
        <w:rPr>
          <w:rFonts w:ascii="Times New Roman" w:eastAsia="Times New Roman" w:hAnsi="Times New Roman" w:cs="Times New Roman"/>
          <w:sz w:val="24"/>
          <w:szCs w:val="24"/>
          <w:lang w:eastAsia="ru-RU"/>
        </w:rPr>
        <w:t xml:space="preserve"> 112 часов,</w:t>
      </w:r>
    </w:p>
    <w:p w14:paraId="5CB1C24B" w14:textId="4A81C476" w:rsidR="00DC75EB" w:rsidRPr="00DC75EB" w:rsidRDefault="00DC75EB" w:rsidP="007B6246">
      <w:pPr>
        <w:spacing w:after="0" w:line="240" w:lineRule="auto"/>
        <w:ind w:firstLine="1276"/>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в том числе самостоятельная работа </w:t>
      </w:r>
      <w:r w:rsidR="00AB7B2E">
        <w:rPr>
          <w:rFonts w:ascii="Times New Roman" w:eastAsia="Times New Roman" w:hAnsi="Times New Roman" w:cs="Times New Roman"/>
          <w:sz w:val="24"/>
          <w:szCs w:val="24"/>
          <w:lang w:eastAsia="ru-RU"/>
        </w:rPr>
        <w:t>–</w:t>
      </w:r>
      <w:r w:rsidRPr="00DC75EB">
        <w:rPr>
          <w:rFonts w:ascii="Times New Roman" w:eastAsia="Times New Roman" w:hAnsi="Times New Roman" w:cs="Times New Roman"/>
          <w:sz w:val="24"/>
          <w:szCs w:val="24"/>
          <w:lang w:eastAsia="ru-RU"/>
        </w:rPr>
        <w:t xml:space="preserve"> </w:t>
      </w:r>
      <w:r w:rsidR="00AB7B2E">
        <w:rPr>
          <w:rFonts w:ascii="Times New Roman" w:eastAsia="Times New Roman" w:hAnsi="Times New Roman" w:cs="Times New Roman"/>
          <w:sz w:val="24"/>
          <w:szCs w:val="24"/>
          <w:lang w:eastAsia="ru-RU"/>
        </w:rPr>
        <w:t>_____</w:t>
      </w:r>
      <w:r w:rsidRPr="00DC75EB">
        <w:rPr>
          <w:rFonts w:ascii="Times New Roman" w:eastAsia="Times New Roman" w:hAnsi="Times New Roman" w:cs="Times New Roman"/>
          <w:sz w:val="24"/>
          <w:szCs w:val="24"/>
          <w:lang w:eastAsia="ru-RU"/>
        </w:rPr>
        <w:t xml:space="preserve"> часов,</w:t>
      </w:r>
    </w:p>
    <w:p w14:paraId="2A7793A2" w14:textId="39B05F64"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практики, в том числе учебная </w:t>
      </w:r>
      <w:r w:rsidR="00AB7B2E">
        <w:rPr>
          <w:rFonts w:ascii="Times New Roman" w:eastAsia="Times New Roman" w:hAnsi="Times New Roman" w:cs="Times New Roman"/>
          <w:sz w:val="24"/>
          <w:szCs w:val="24"/>
          <w:lang w:eastAsia="ru-RU"/>
        </w:rPr>
        <w:t xml:space="preserve">– </w:t>
      </w:r>
      <w:r w:rsidRPr="00DC75EB">
        <w:rPr>
          <w:rFonts w:ascii="Times New Roman" w:eastAsia="Times New Roman" w:hAnsi="Times New Roman" w:cs="Times New Roman"/>
          <w:sz w:val="24"/>
          <w:szCs w:val="24"/>
          <w:lang w:eastAsia="ru-RU"/>
        </w:rPr>
        <w:t>72 часа,</w:t>
      </w:r>
    </w:p>
    <w:p w14:paraId="48678644" w14:textId="3E5ADBD2" w:rsidR="00DC75EB" w:rsidRPr="00DC75EB" w:rsidRDefault="00DC75EB" w:rsidP="007B6246">
      <w:pPr>
        <w:spacing w:after="0" w:line="240" w:lineRule="auto"/>
        <w:ind w:firstLine="2268"/>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производственная </w:t>
      </w:r>
      <w:r w:rsidR="00AB7B2E">
        <w:rPr>
          <w:rFonts w:ascii="Times New Roman" w:eastAsia="Times New Roman" w:hAnsi="Times New Roman" w:cs="Times New Roman"/>
          <w:sz w:val="24"/>
          <w:szCs w:val="24"/>
          <w:lang w:eastAsia="ru-RU"/>
        </w:rPr>
        <w:t>–</w:t>
      </w:r>
      <w:r w:rsidRPr="00DC75EB">
        <w:rPr>
          <w:rFonts w:ascii="Times New Roman" w:eastAsia="Times New Roman" w:hAnsi="Times New Roman" w:cs="Times New Roman"/>
          <w:sz w:val="24"/>
          <w:szCs w:val="24"/>
          <w:lang w:eastAsia="ru-RU"/>
        </w:rPr>
        <w:t xml:space="preserve"> 72 часа.</w:t>
      </w:r>
    </w:p>
    <w:p w14:paraId="4696C56E" w14:textId="5C5154B1" w:rsidR="00DC75EB" w:rsidRPr="00DC75EB" w:rsidRDefault="00DC75EB" w:rsidP="00DC75EB">
      <w:pPr>
        <w:spacing w:after="0" w:line="240" w:lineRule="auto"/>
        <w:rPr>
          <w:rFonts w:ascii="Times New Roman" w:eastAsia="Times New Roman" w:hAnsi="Times New Roman" w:cs="Times New Roman"/>
          <w:sz w:val="24"/>
          <w:szCs w:val="24"/>
          <w:lang w:eastAsia="ru-RU"/>
        </w:rPr>
      </w:pPr>
    </w:p>
    <w:p w14:paraId="2120E7ED" w14:textId="2E238B13"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Промежуточная аттестация в форме экзамена</w:t>
      </w:r>
      <w:r w:rsidR="00AB7B2E">
        <w:rPr>
          <w:rFonts w:ascii="Times New Roman" w:eastAsia="Times New Roman" w:hAnsi="Times New Roman" w:cs="Times New Roman"/>
          <w:sz w:val="24"/>
          <w:szCs w:val="24"/>
          <w:lang w:eastAsia="ru-RU"/>
        </w:rPr>
        <w:t xml:space="preserve"> –</w:t>
      </w:r>
      <w:r w:rsidRPr="00DC75EB">
        <w:rPr>
          <w:rFonts w:ascii="Times New Roman" w:eastAsia="Times New Roman" w:hAnsi="Times New Roman" w:cs="Times New Roman"/>
          <w:sz w:val="24"/>
          <w:szCs w:val="24"/>
          <w:lang w:eastAsia="ru-RU"/>
        </w:rPr>
        <w:t xml:space="preserve"> </w:t>
      </w:r>
      <w:r w:rsidR="00AB7B2E">
        <w:rPr>
          <w:rFonts w:ascii="Times New Roman" w:eastAsia="Times New Roman" w:hAnsi="Times New Roman" w:cs="Times New Roman"/>
          <w:sz w:val="24"/>
          <w:szCs w:val="24"/>
          <w:lang w:eastAsia="ru-RU"/>
        </w:rPr>
        <w:t>______</w:t>
      </w:r>
      <w:r w:rsidRPr="00DC75EB">
        <w:rPr>
          <w:rFonts w:ascii="Times New Roman" w:eastAsia="Times New Roman" w:hAnsi="Times New Roman" w:cs="Times New Roman"/>
          <w:sz w:val="24"/>
          <w:szCs w:val="24"/>
          <w:lang w:eastAsia="ru-RU"/>
        </w:rPr>
        <w:t xml:space="preserve"> часов.</w:t>
      </w:r>
    </w:p>
    <w:p w14:paraId="066E3635" w14:textId="77777777" w:rsidR="00DC75EB" w:rsidRPr="00DC75EB" w:rsidRDefault="00DC75EB" w:rsidP="00DC75EB">
      <w:pPr>
        <w:rPr>
          <w:rFonts w:ascii="Times New Roman" w:eastAsia="Times New Roman" w:hAnsi="Times New Roman" w:cs="Times New Roman"/>
          <w:lang w:eastAsia="ru-RU"/>
        </w:rPr>
        <w:sectPr w:rsidR="00DC75EB" w:rsidRPr="00DC75EB">
          <w:pgSz w:w="11906" w:h="16838"/>
          <w:pgMar w:top="1134" w:right="850" w:bottom="1134" w:left="1701" w:header="708" w:footer="708" w:gutter="0"/>
          <w:cols w:space="708"/>
          <w:docGrid w:linePitch="360"/>
        </w:sectPr>
      </w:pPr>
      <w:r w:rsidRPr="00DC75EB">
        <w:rPr>
          <w:rFonts w:ascii="Times New Roman" w:eastAsia="Times New Roman" w:hAnsi="Times New Roman" w:cs="Times New Roman"/>
          <w:lang w:eastAsia="ru-RU"/>
        </w:rPr>
        <w:br w:type="page"/>
      </w:r>
    </w:p>
    <w:p w14:paraId="4D225131" w14:textId="77777777" w:rsidR="00DC75EB" w:rsidRPr="00DC75EB" w:rsidRDefault="00DC75EB" w:rsidP="00645E0B">
      <w:pPr>
        <w:spacing w:after="0" w:line="240" w:lineRule="auto"/>
        <w:ind w:firstLine="709"/>
        <w:outlineLvl w:val="0"/>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lastRenderedPageBreak/>
        <w:t>2. Структура и содержание профессионального модуля.</w:t>
      </w:r>
    </w:p>
    <w:p w14:paraId="389198A5" w14:textId="61C1CA38" w:rsidR="00DC75EB" w:rsidRPr="00DC75EB" w:rsidRDefault="00DC75EB" w:rsidP="00645E0B">
      <w:pPr>
        <w:spacing w:after="0" w:line="240" w:lineRule="auto"/>
        <w:ind w:firstLine="709"/>
        <w:rPr>
          <w:rFonts w:ascii="Times New Roman" w:eastAsia="Times New Roman" w:hAnsi="Times New Roman" w:cs="Times New Roman"/>
          <w:b/>
          <w:sz w:val="24"/>
          <w:szCs w:val="24"/>
          <w:lang w:eastAsia="ru-RU"/>
        </w:rPr>
      </w:pPr>
      <w:bookmarkStart w:id="44" w:name="_Hlk114659185"/>
      <w:r w:rsidRPr="00DC75EB">
        <w:rPr>
          <w:rFonts w:ascii="Times New Roman" w:eastAsia="Times New Roman" w:hAnsi="Times New Roman" w:cs="Times New Roman"/>
          <w:b/>
          <w:sz w:val="24"/>
          <w:szCs w:val="24"/>
          <w:lang w:eastAsia="ru-RU"/>
        </w:rPr>
        <w:t>2.1. Структура профессионального модуля.</w:t>
      </w:r>
    </w:p>
    <w:p w14:paraId="4499D599"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0"/>
        <w:gridCol w:w="3505"/>
        <w:gridCol w:w="1099"/>
        <w:gridCol w:w="692"/>
        <w:gridCol w:w="769"/>
        <w:gridCol w:w="1402"/>
        <w:gridCol w:w="1325"/>
        <w:gridCol w:w="1631"/>
        <w:gridCol w:w="538"/>
        <w:gridCol w:w="879"/>
        <w:gridCol w:w="1741"/>
      </w:tblGrid>
      <w:tr w:rsidR="00AE228A" w14:paraId="5E726222" w14:textId="77777777" w:rsidTr="006E26C5">
        <w:trPr>
          <w:trHeight w:val="484"/>
        </w:trPr>
        <w:tc>
          <w:tcPr>
            <w:tcW w:w="428" w:type="pct"/>
            <w:vMerge w:val="restart"/>
            <w:tcBorders>
              <w:top w:val="single" w:sz="4" w:space="0" w:color="auto"/>
              <w:left w:val="single" w:sz="4" w:space="0" w:color="auto"/>
              <w:bottom w:val="single" w:sz="4" w:space="0" w:color="auto"/>
              <w:right w:val="single" w:sz="4" w:space="0" w:color="auto"/>
            </w:tcBorders>
            <w:vAlign w:val="center"/>
            <w:hideMark/>
          </w:tcPr>
          <w:bookmarkEnd w:id="44"/>
          <w:p w14:paraId="47D0DBC6" w14:textId="77777777" w:rsidR="00AE228A" w:rsidRDefault="00AE228A" w:rsidP="006E26C5">
            <w:pPr>
              <w:suppressAutoHyphens/>
              <w:spacing w:after="0" w:line="240" w:lineRule="auto"/>
              <w:ind w:left="-57" w:right="-57"/>
              <w:jc w:val="center"/>
              <w:rPr>
                <w:rFonts w:ascii="Times New Roman" w:hAnsi="Times New Roman"/>
                <w:sz w:val="20"/>
                <w:szCs w:val="20"/>
              </w:rPr>
            </w:pPr>
            <w:r>
              <w:rPr>
                <w:rFonts w:ascii="Times New Roman" w:hAnsi="Times New Roman"/>
                <w:sz w:val="20"/>
                <w:szCs w:val="20"/>
              </w:rPr>
              <w:t>Коды профессиональных и общих компетенций</w:t>
            </w:r>
          </w:p>
        </w:tc>
        <w:tc>
          <w:tcPr>
            <w:tcW w:w="1180" w:type="pct"/>
            <w:vMerge w:val="restart"/>
            <w:tcBorders>
              <w:top w:val="single" w:sz="4" w:space="0" w:color="auto"/>
              <w:left w:val="single" w:sz="4" w:space="0" w:color="auto"/>
              <w:bottom w:val="single" w:sz="4" w:space="0" w:color="auto"/>
              <w:right w:val="single" w:sz="4" w:space="0" w:color="auto"/>
            </w:tcBorders>
            <w:vAlign w:val="center"/>
            <w:hideMark/>
          </w:tcPr>
          <w:p w14:paraId="328C1824" w14:textId="77777777" w:rsidR="00AE228A" w:rsidRDefault="00AE228A" w:rsidP="006E26C5">
            <w:pPr>
              <w:suppressAutoHyphens/>
              <w:spacing w:after="0" w:line="240" w:lineRule="auto"/>
              <w:ind w:left="-57" w:right="-57"/>
              <w:jc w:val="center"/>
              <w:rPr>
                <w:rFonts w:ascii="Times New Roman" w:hAnsi="Times New Roman"/>
                <w:sz w:val="20"/>
                <w:szCs w:val="20"/>
              </w:rPr>
            </w:pPr>
            <w:r>
              <w:rPr>
                <w:rFonts w:ascii="Times New Roman" w:hAnsi="Times New Roman"/>
                <w:sz w:val="20"/>
                <w:szCs w:val="20"/>
              </w:rPr>
              <w:t>Наименования разделов профессионального модуля</w:t>
            </w:r>
          </w:p>
        </w:tc>
        <w:tc>
          <w:tcPr>
            <w:tcW w:w="370" w:type="pct"/>
            <w:vMerge w:val="restart"/>
            <w:tcBorders>
              <w:top w:val="single" w:sz="4" w:space="0" w:color="auto"/>
              <w:left w:val="single" w:sz="4" w:space="0" w:color="auto"/>
              <w:bottom w:val="single" w:sz="4" w:space="0" w:color="auto"/>
              <w:right w:val="single" w:sz="4" w:space="0" w:color="auto"/>
            </w:tcBorders>
            <w:vAlign w:val="center"/>
            <w:hideMark/>
          </w:tcPr>
          <w:p w14:paraId="4386F56B" w14:textId="77777777" w:rsidR="00AE228A" w:rsidRDefault="00AE228A" w:rsidP="006E26C5">
            <w:pPr>
              <w:spacing w:after="0" w:line="240" w:lineRule="auto"/>
              <w:jc w:val="center"/>
              <w:rPr>
                <w:rFonts w:ascii="Times New Roman" w:hAnsi="Times New Roman"/>
                <w:sz w:val="20"/>
                <w:szCs w:val="20"/>
              </w:rPr>
            </w:pPr>
            <w:r>
              <w:rPr>
                <w:rFonts w:ascii="Times New Roman" w:hAnsi="Times New Roman"/>
                <w:iCs/>
                <w:sz w:val="20"/>
                <w:szCs w:val="20"/>
              </w:rPr>
              <w:t>Всего, час.</w:t>
            </w:r>
          </w:p>
        </w:tc>
        <w:tc>
          <w:tcPr>
            <w:tcW w:w="23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B81E9A2" w14:textId="77777777" w:rsidR="00AE228A" w:rsidRDefault="00AE228A" w:rsidP="006E26C5">
            <w:pPr>
              <w:spacing w:after="0" w:line="240" w:lineRule="auto"/>
              <w:ind w:left="113" w:right="113"/>
              <w:jc w:val="center"/>
              <w:rPr>
                <w:rFonts w:ascii="Times New Roman" w:hAnsi="Times New Roman"/>
                <w:sz w:val="20"/>
                <w:szCs w:val="20"/>
              </w:rPr>
            </w:pPr>
            <w:r>
              <w:rPr>
                <w:rFonts w:ascii="Times New Roman" w:hAnsi="Times New Roman"/>
                <w:iCs/>
                <w:sz w:val="20"/>
                <w:szCs w:val="20"/>
              </w:rPr>
              <w:t xml:space="preserve">В </w:t>
            </w:r>
            <w:proofErr w:type="gramStart"/>
            <w:r>
              <w:rPr>
                <w:rFonts w:ascii="Times New Roman" w:hAnsi="Times New Roman"/>
                <w:iCs/>
                <w:sz w:val="20"/>
                <w:szCs w:val="20"/>
              </w:rPr>
              <w:t>т.ч.</w:t>
            </w:r>
            <w:proofErr w:type="gramEnd"/>
            <w:r>
              <w:rPr>
                <w:rFonts w:ascii="Times New Roman" w:hAnsi="Times New Roman"/>
                <w:iCs/>
                <w:sz w:val="20"/>
                <w:szCs w:val="20"/>
              </w:rPr>
              <w:t xml:space="preserve"> в форме практической подготовки</w:t>
            </w:r>
          </w:p>
        </w:tc>
        <w:tc>
          <w:tcPr>
            <w:tcW w:w="2789" w:type="pct"/>
            <w:gridSpan w:val="7"/>
            <w:tcBorders>
              <w:top w:val="single" w:sz="4" w:space="0" w:color="auto"/>
              <w:left w:val="single" w:sz="4" w:space="0" w:color="auto"/>
              <w:bottom w:val="single" w:sz="4" w:space="0" w:color="auto"/>
              <w:right w:val="single" w:sz="4" w:space="0" w:color="auto"/>
            </w:tcBorders>
            <w:hideMark/>
          </w:tcPr>
          <w:p w14:paraId="31ECA493" w14:textId="77777777" w:rsidR="00AE228A" w:rsidRDefault="00AE228A" w:rsidP="006E26C5">
            <w:pPr>
              <w:suppressAutoHyphens/>
              <w:spacing w:after="0" w:line="240" w:lineRule="auto"/>
              <w:jc w:val="center"/>
              <w:rPr>
                <w:rFonts w:ascii="Times New Roman" w:hAnsi="Times New Roman"/>
                <w:sz w:val="20"/>
                <w:szCs w:val="20"/>
              </w:rPr>
            </w:pPr>
            <w:r>
              <w:rPr>
                <w:rFonts w:ascii="Times New Roman" w:hAnsi="Times New Roman"/>
                <w:sz w:val="20"/>
                <w:szCs w:val="20"/>
              </w:rPr>
              <w:t xml:space="preserve">Объем профессионального модуля, </w:t>
            </w:r>
            <w:proofErr w:type="spellStart"/>
            <w:r>
              <w:rPr>
                <w:rFonts w:ascii="Times New Roman" w:hAnsi="Times New Roman"/>
                <w:sz w:val="20"/>
                <w:szCs w:val="20"/>
              </w:rPr>
              <w:t>ак</w:t>
            </w:r>
            <w:proofErr w:type="spellEnd"/>
            <w:r>
              <w:rPr>
                <w:rFonts w:ascii="Times New Roman" w:hAnsi="Times New Roman"/>
                <w:sz w:val="20"/>
                <w:szCs w:val="20"/>
              </w:rPr>
              <w:t>. час.</w:t>
            </w:r>
          </w:p>
        </w:tc>
      </w:tr>
      <w:tr w:rsidR="00AE228A" w14:paraId="33E4AE1A" w14:textId="77777777" w:rsidTr="006E26C5">
        <w:trPr>
          <w:trHeight w:val="58"/>
        </w:trPr>
        <w:tc>
          <w:tcPr>
            <w:tcW w:w="428" w:type="pct"/>
            <w:vMerge/>
            <w:tcBorders>
              <w:top w:val="single" w:sz="4" w:space="0" w:color="auto"/>
              <w:left w:val="single" w:sz="4" w:space="0" w:color="auto"/>
              <w:bottom w:val="single" w:sz="4" w:space="0" w:color="auto"/>
              <w:right w:val="single" w:sz="4" w:space="0" w:color="auto"/>
            </w:tcBorders>
            <w:vAlign w:val="center"/>
            <w:hideMark/>
          </w:tcPr>
          <w:p w14:paraId="652B9E2C" w14:textId="77777777" w:rsidR="00AE228A" w:rsidRDefault="00AE228A" w:rsidP="006E26C5">
            <w:pPr>
              <w:spacing w:after="0" w:line="240" w:lineRule="auto"/>
              <w:rPr>
                <w:rFonts w:ascii="Times New Roman" w:hAnsi="Times New Roman"/>
                <w:sz w:val="20"/>
                <w:szCs w:val="20"/>
              </w:rPr>
            </w:pPr>
          </w:p>
        </w:tc>
        <w:tc>
          <w:tcPr>
            <w:tcW w:w="1180" w:type="pct"/>
            <w:vMerge/>
            <w:tcBorders>
              <w:top w:val="single" w:sz="4" w:space="0" w:color="auto"/>
              <w:left w:val="single" w:sz="4" w:space="0" w:color="auto"/>
              <w:bottom w:val="single" w:sz="4" w:space="0" w:color="auto"/>
              <w:right w:val="single" w:sz="4" w:space="0" w:color="auto"/>
            </w:tcBorders>
            <w:vAlign w:val="center"/>
            <w:hideMark/>
          </w:tcPr>
          <w:p w14:paraId="555FE66F" w14:textId="77777777" w:rsidR="00AE228A" w:rsidRDefault="00AE228A" w:rsidP="006E26C5">
            <w:pPr>
              <w:spacing w:after="0" w:line="240" w:lineRule="auto"/>
              <w:rPr>
                <w:rFonts w:ascii="Times New Roman" w:hAnsi="Times New Roman"/>
                <w:sz w:val="20"/>
                <w:szCs w:val="20"/>
              </w:rPr>
            </w:pPr>
          </w:p>
        </w:tc>
        <w:tc>
          <w:tcPr>
            <w:tcW w:w="370" w:type="pct"/>
            <w:vMerge/>
            <w:tcBorders>
              <w:top w:val="single" w:sz="4" w:space="0" w:color="auto"/>
              <w:left w:val="single" w:sz="4" w:space="0" w:color="auto"/>
              <w:bottom w:val="single" w:sz="4" w:space="0" w:color="auto"/>
              <w:right w:val="single" w:sz="4" w:space="0" w:color="auto"/>
            </w:tcBorders>
            <w:vAlign w:val="center"/>
            <w:hideMark/>
          </w:tcPr>
          <w:p w14:paraId="5B18121B" w14:textId="77777777" w:rsidR="00AE228A" w:rsidRDefault="00AE228A" w:rsidP="006E26C5">
            <w:pPr>
              <w:spacing w:after="0" w:line="240" w:lineRule="auto"/>
              <w:rPr>
                <w:rFonts w:ascii="Times New Roman" w:hAnsi="Times New Roman"/>
                <w:sz w:val="20"/>
                <w:szCs w:val="20"/>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14:paraId="457B7139" w14:textId="77777777" w:rsidR="00AE228A" w:rsidRDefault="00AE228A" w:rsidP="006E26C5">
            <w:pPr>
              <w:spacing w:after="0" w:line="240" w:lineRule="auto"/>
              <w:rPr>
                <w:rFonts w:ascii="Times New Roman" w:hAnsi="Times New Roman"/>
                <w:sz w:val="20"/>
                <w:szCs w:val="20"/>
              </w:rPr>
            </w:pPr>
          </w:p>
        </w:tc>
        <w:tc>
          <w:tcPr>
            <w:tcW w:w="1907" w:type="pct"/>
            <w:gridSpan w:val="5"/>
            <w:tcBorders>
              <w:top w:val="single" w:sz="4" w:space="0" w:color="auto"/>
              <w:left w:val="single" w:sz="4" w:space="0" w:color="auto"/>
              <w:bottom w:val="single" w:sz="4" w:space="0" w:color="auto"/>
              <w:right w:val="single" w:sz="4" w:space="0" w:color="auto"/>
            </w:tcBorders>
            <w:hideMark/>
          </w:tcPr>
          <w:p w14:paraId="2BB36243" w14:textId="77777777" w:rsidR="00AE228A" w:rsidRDefault="00AE228A" w:rsidP="006E26C5">
            <w:pPr>
              <w:suppressAutoHyphens/>
              <w:spacing w:after="0" w:line="240" w:lineRule="auto"/>
              <w:jc w:val="center"/>
              <w:rPr>
                <w:rFonts w:ascii="Times New Roman" w:hAnsi="Times New Roman"/>
              </w:rPr>
            </w:pPr>
            <w:r>
              <w:rPr>
                <w:rFonts w:ascii="Times New Roman" w:hAnsi="Times New Roman"/>
              </w:rPr>
              <w:t>Обучение по МДК</w:t>
            </w:r>
          </w:p>
        </w:tc>
        <w:tc>
          <w:tcPr>
            <w:tcW w:w="882"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1BCD73EB" w14:textId="77777777" w:rsidR="00AE228A" w:rsidRDefault="00AE228A" w:rsidP="006E26C5">
            <w:pPr>
              <w:suppressAutoHyphens/>
              <w:spacing w:after="0" w:line="240" w:lineRule="auto"/>
              <w:jc w:val="center"/>
              <w:rPr>
                <w:rFonts w:ascii="Times New Roman" w:hAnsi="Times New Roman"/>
              </w:rPr>
            </w:pPr>
            <w:r>
              <w:rPr>
                <w:rFonts w:ascii="Times New Roman" w:hAnsi="Times New Roman"/>
              </w:rPr>
              <w:t>Практики</w:t>
            </w:r>
          </w:p>
        </w:tc>
      </w:tr>
      <w:tr w:rsidR="00AE228A" w14:paraId="6039D401" w14:textId="77777777" w:rsidTr="006E26C5">
        <w:tc>
          <w:tcPr>
            <w:tcW w:w="428" w:type="pct"/>
            <w:vMerge/>
            <w:tcBorders>
              <w:top w:val="single" w:sz="4" w:space="0" w:color="auto"/>
              <w:left w:val="single" w:sz="4" w:space="0" w:color="auto"/>
              <w:bottom w:val="single" w:sz="4" w:space="0" w:color="auto"/>
              <w:right w:val="single" w:sz="4" w:space="0" w:color="auto"/>
            </w:tcBorders>
            <w:vAlign w:val="center"/>
            <w:hideMark/>
          </w:tcPr>
          <w:p w14:paraId="66F7E9F8" w14:textId="77777777" w:rsidR="00AE228A" w:rsidRDefault="00AE228A" w:rsidP="006E26C5">
            <w:pPr>
              <w:spacing w:after="0" w:line="240" w:lineRule="auto"/>
              <w:rPr>
                <w:rFonts w:ascii="Times New Roman" w:hAnsi="Times New Roman"/>
                <w:sz w:val="20"/>
                <w:szCs w:val="20"/>
              </w:rPr>
            </w:pPr>
          </w:p>
        </w:tc>
        <w:tc>
          <w:tcPr>
            <w:tcW w:w="1180" w:type="pct"/>
            <w:vMerge/>
            <w:tcBorders>
              <w:top w:val="single" w:sz="4" w:space="0" w:color="auto"/>
              <w:left w:val="single" w:sz="4" w:space="0" w:color="auto"/>
              <w:bottom w:val="single" w:sz="4" w:space="0" w:color="auto"/>
              <w:right w:val="single" w:sz="4" w:space="0" w:color="auto"/>
            </w:tcBorders>
            <w:vAlign w:val="center"/>
            <w:hideMark/>
          </w:tcPr>
          <w:p w14:paraId="4FD7B6B8" w14:textId="77777777" w:rsidR="00AE228A" w:rsidRDefault="00AE228A" w:rsidP="006E26C5">
            <w:pPr>
              <w:spacing w:after="0" w:line="240" w:lineRule="auto"/>
              <w:rPr>
                <w:rFonts w:ascii="Times New Roman" w:hAnsi="Times New Roman"/>
                <w:sz w:val="20"/>
                <w:szCs w:val="20"/>
              </w:rPr>
            </w:pPr>
          </w:p>
        </w:tc>
        <w:tc>
          <w:tcPr>
            <w:tcW w:w="370" w:type="pct"/>
            <w:vMerge/>
            <w:tcBorders>
              <w:top w:val="single" w:sz="4" w:space="0" w:color="auto"/>
              <w:left w:val="single" w:sz="4" w:space="0" w:color="auto"/>
              <w:bottom w:val="single" w:sz="4" w:space="0" w:color="auto"/>
              <w:right w:val="single" w:sz="4" w:space="0" w:color="auto"/>
            </w:tcBorders>
            <w:vAlign w:val="center"/>
            <w:hideMark/>
          </w:tcPr>
          <w:p w14:paraId="218992B4" w14:textId="77777777" w:rsidR="00AE228A" w:rsidRDefault="00AE228A" w:rsidP="006E26C5">
            <w:pPr>
              <w:spacing w:after="0" w:line="240" w:lineRule="auto"/>
              <w:rPr>
                <w:rFonts w:ascii="Times New Roman" w:hAnsi="Times New Roman"/>
                <w:sz w:val="20"/>
                <w:szCs w:val="20"/>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14:paraId="35CDBF69" w14:textId="77777777" w:rsidR="00AE228A" w:rsidRDefault="00AE228A" w:rsidP="006E26C5">
            <w:pPr>
              <w:spacing w:after="0" w:line="240" w:lineRule="auto"/>
              <w:rPr>
                <w:rFonts w:ascii="Times New Roman" w:hAnsi="Times New Roman"/>
                <w:sz w:val="20"/>
                <w:szCs w:val="20"/>
              </w:rPr>
            </w:pPr>
          </w:p>
        </w:tc>
        <w:tc>
          <w:tcPr>
            <w:tcW w:w="259" w:type="pct"/>
            <w:vMerge w:val="restart"/>
            <w:tcBorders>
              <w:top w:val="single" w:sz="4" w:space="0" w:color="auto"/>
              <w:left w:val="single" w:sz="4" w:space="0" w:color="auto"/>
              <w:bottom w:val="single" w:sz="4" w:space="0" w:color="auto"/>
              <w:right w:val="single" w:sz="4" w:space="0" w:color="auto"/>
            </w:tcBorders>
            <w:hideMark/>
          </w:tcPr>
          <w:p w14:paraId="3134E594" w14:textId="77777777" w:rsidR="00AE228A" w:rsidRDefault="00AE228A" w:rsidP="006E26C5">
            <w:pPr>
              <w:suppressAutoHyphens/>
              <w:spacing w:after="0" w:line="240" w:lineRule="auto"/>
              <w:jc w:val="center"/>
              <w:rPr>
                <w:rFonts w:ascii="Times New Roman" w:hAnsi="Times New Roman"/>
                <w:sz w:val="20"/>
                <w:szCs w:val="20"/>
              </w:rPr>
            </w:pPr>
            <w:r>
              <w:rPr>
                <w:rFonts w:ascii="Times New Roman" w:hAnsi="Times New Roman"/>
                <w:sz w:val="20"/>
                <w:szCs w:val="20"/>
              </w:rPr>
              <w:t>Всего</w:t>
            </w:r>
          </w:p>
        </w:tc>
        <w:tc>
          <w:tcPr>
            <w:tcW w:w="1648" w:type="pct"/>
            <w:gridSpan w:val="4"/>
            <w:tcBorders>
              <w:top w:val="single" w:sz="4" w:space="0" w:color="auto"/>
              <w:left w:val="single" w:sz="4" w:space="0" w:color="auto"/>
              <w:bottom w:val="single" w:sz="4" w:space="0" w:color="auto"/>
              <w:right w:val="single" w:sz="4" w:space="0" w:color="auto"/>
            </w:tcBorders>
            <w:hideMark/>
          </w:tcPr>
          <w:p w14:paraId="55582EB7" w14:textId="77777777" w:rsidR="00AE228A" w:rsidRDefault="00AE228A" w:rsidP="006E26C5">
            <w:pPr>
              <w:suppressAutoHyphens/>
              <w:spacing w:after="0" w:line="240" w:lineRule="auto"/>
              <w:jc w:val="center"/>
              <w:rPr>
                <w:rFonts w:ascii="Times New Roman" w:hAnsi="Times New Roman"/>
              </w:rPr>
            </w:pPr>
            <w:r>
              <w:rPr>
                <w:rFonts w:ascii="Times New Roman" w:hAnsi="Times New Roman"/>
              </w:rPr>
              <w:t>В том числе</w:t>
            </w:r>
          </w:p>
        </w:tc>
        <w:tc>
          <w:tcPr>
            <w:tcW w:w="882" w:type="pct"/>
            <w:gridSpan w:val="2"/>
            <w:vMerge/>
            <w:tcBorders>
              <w:top w:val="single" w:sz="4" w:space="0" w:color="auto"/>
              <w:left w:val="single" w:sz="4" w:space="0" w:color="auto"/>
              <w:bottom w:val="single" w:sz="4" w:space="0" w:color="auto"/>
              <w:right w:val="single" w:sz="4" w:space="0" w:color="auto"/>
            </w:tcBorders>
            <w:vAlign w:val="center"/>
            <w:hideMark/>
          </w:tcPr>
          <w:p w14:paraId="3304F50D" w14:textId="77777777" w:rsidR="00AE228A" w:rsidRDefault="00AE228A" w:rsidP="006E26C5">
            <w:pPr>
              <w:spacing w:after="0" w:line="240" w:lineRule="auto"/>
              <w:rPr>
                <w:rFonts w:ascii="Times New Roman" w:hAnsi="Times New Roman"/>
              </w:rPr>
            </w:pPr>
          </w:p>
        </w:tc>
      </w:tr>
      <w:tr w:rsidR="00AE228A" w14:paraId="39B17A12" w14:textId="77777777" w:rsidTr="006E26C5">
        <w:trPr>
          <w:cantSplit/>
          <w:trHeight w:val="390"/>
        </w:trPr>
        <w:tc>
          <w:tcPr>
            <w:tcW w:w="428" w:type="pct"/>
            <w:vMerge/>
            <w:tcBorders>
              <w:top w:val="single" w:sz="4" w:space="0" w:color="auto"/>
              <w:left w:val="single" w:sz="4" w:space="0" w:color="auto"/>
              <w:bottom w:val="single" w:sz="4" w:space="0" w:color="auto"/>
              <w:right w:val="single" w:sz="4" w:space="0" w:color="auto"/>
            </w:tcBorders>
            <w:vAlign w:val="center"/>
            <w:hideMark/>
          </w:tcPr>
          <w:p w14:paraId="258713DD" w14:textId="77777777" w:rsidR="00AE228A" w:rsidRDefault="00AE228A" w:rsidP="006E26C5">
            <w:pPr>
              <w:spacing w:after="0" w:line="240" w:lineRule="auto"/>
              <w:rPr>
                <w:rFonts w:ascii="Times New Roman" w:hAnsi="Times New Roman"/>
                <w:sz w:val="20"/>
                <w:szCs w:val="20"/>
              </w:rPr>
            </w:pPr>
          </w:p>
        </w:tc>
        <w:tc>
          <w:tcPr>
            <w:tcW w:w="1180" w:type="pct"/>
            <w:vMerge/>
            <w:tcBorders>
              <w:top w:val="single" w:sz="4" w:space="0" w:color="auto"/>
              <w:left w:val="single" w:sz="4" w:space="0" w:color="auto"/>
              <w:bottom w:val="single" w:sz="4" w:space="0" w:color="auto"/>
              <w:right w:val="single" w:sz="4" w:space="0" w:color="auto"/>
            </w:tcBorders>
            <w:vAlign w:val="center"/>
            <w:hideMark/>
          </w:tcPr>
          <w:p w14:paraId="4A11D588" w14:textId="77777777" w:rsidR="00AE228A" w:rsidRDefault="00AE228A" w:rsidP="006E26C5">
            <w:pPr>
              <w:spacing w:after="0" w:line="240" w:lineRule="auto"/>
              <w:rPr>
                <w:rFonts w:ascii="Times New Roman" w:hAnsi="Times New Roman"/>
                <w:sz w:val="20"/>
                <w:szCs w:val="20"/>
              </w:rPr>
            </w:pPr>
          </w:p>
        </w:tc>
        <w:tc>
          <w:tcPr>
            <w:tcW w:w="370" w:type="pct"/>
            <w:vMerge/>
            <w:tcBorders>
              <w:top w:val="single" w:sz="4" w:space="0" w:color="auto"/>
              <w:left w:val="single" w:sz="4" w:space="0" w:color="auto"/>
              <w:bottom w:val="single" w:sz="4" w:space="0" w:color="auto"/>
              <w:right w:val="single" w:sz="4" w:space="0" w:color="auto"/>
            </w:tcBorders>
            <w:vAlign w:val="center"/>
            <w:hideMark/>
          </w:tcPr>
          <w:p w14:paraId="2939B0DA" w14:textId="77777777" w:rsidR="00AE228A" w:rsidRDefault="00AE228A" w:rsidP="006E26C5">
            <w:pPr>
              <w:spacing w:after="0" w:line="240" w:lineRule="auto"/>
              <w:rPr>
                <w:rFonts w:ascii="Times New Roman" w:hAnsi="Times New Roman"/>
                <w:sz w:val="20"/>
                <w:szCs w:val="20"/>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14:paraId="25426AFF" w14:textId="77777777" w:rsidR="00AE228A" w:rsidRDefault="00AE228A" w:rsidP="006E26C5">
            <w:pPr>
              <w:spacing w:after="0" w:line="240" w:lineRule="auto"/>
              <w:rPr>
                <w:rFonts w:ascii="Times New Roman" w:hAnsi="Times New Roman"/>
                <w:sz w:val="20"/>
                <w:szCs w:val="20"/>
              </w:rPr>
            </w:pPr>
          </w:p>
        </w:tc>
        <w:tc>
          <w:tcPr>
            <w:tcW w:w="259" w:type="pct"/>
            <w:vMerge/>
            <w:tcBorders>
              <w:top w:val="single" w:sz="4" w:space="0" w:color="auto"/>
              <w:left w:val="single" w:sz="4" w:space="0" w:color="auto"/>
              <w:bottom w:val="single" w:sz="4" w:space="0" w:color="auto"/>
              <w:right w:val="single" w:sz="4" w:space="0" w:color="auto"/>
            </w:tcBorders>
            <w:vAlign w:val="center"/>
            <w:hideMark/>
          </w:tcPr>
          <w:p w14:paraId="000F7D46" w14:textId="77777777" w:rsidR="00AE228A" w:rsidRDefault="00AE228A" w:rsidP="006E26C5">
            <w:pPr>
              <w:spacing w:after="0" w:line="240" w:lineRule="auto"/>
              <w:rPr>
                <w:rFonts w:ascii="Times New Roman" w:hAnsi="Times New Roman"/>
                <w:sz w:val="20"/>
                <w:szCs w:val="20"/>
              </w:rPr>
            </w:pPr>
          </w:p>
        </w:tc>
        <w:tc>
          <w:tcPr>
            <w:tcW w:w="472" w:type="pct"/>
            <w:tcBorders>
              <w:top w:val="single" w:sz="4" w:space="0" w:color="auto"/>
              <w:left w:val="single" w:sz="4" w:space="0" w:color="auto"/>
              <w:bottom w:val="single" w:sz="4" w:space="0" w:color="auto"/>
              <w:right w:val="single" w:sz="4" w:space="0" w:color="auto"/>
            </w:tcBorders>
            <w:vAlign w:val="center"/>
            <w:hideMark/>
          </w:tcPr>
          <w:p w14:paraId="6D45A897" w14:textId="77777777" w:rsidR="00AE228A" w:rsidRDefault="00AE228A" w:rsidP="006E26C5">
            <w:pPr>
              <w:suppressAutoHyphens/>
              <w:spacing w:after="0" w:line="240" w:lineRule="auto"/>
              <w:ind w:left="-57" w:right="-57"/>
              <w:jc w:val="center"/>
              <w:rPr>
                <w:rFonts w:ascii="Times New Roman" w:hAnsi="Times New Roman"/>
                <w:i/>
                <w:sz w:val="20"/>
                <w:szCs w:val="20"/>
              </w:rPr>
            </w:pPr>
            <w:r>
              <w:rPr>
                <w:rFonts w:ascii="Times New Roman" w:hAnsi="Times New Roman"/>
                <w:color w:val="000000"/>
                <w:sz w:val="20"/>
                <w:szCs w:val="20"/>
              </w:rPr>
              <w:t>Лабораторных и практических занятий</w:t>
            </w:r>
          </w:p>
        </w:tc>
        <w:tc>
          <w:tcPr>
            <w:tcW w:w="446" w:type="pct"/>
            <w:tcBorders>
              <w:top w:val="single" w:sz="4" w:space="0" w:color="auto"/>
              <w:left w:val="single" w:sz="4" w:space="0" w:color="auto"/>
              <w:bottom w:val="single" w:sz="4" w:space="0" w:color="auto"/>
              <w:right w:val="single" w:sz="4" w:space="0" w:color="auto"/>
            </w:tcBorders>
            <w:vAlign w:val="center"/>
            <w:hideMark/>
          </w:tcPr>
          <w:p w14:paraId="2461919C" w14:textId="38B2679E" w:rsidR="00AE228A" w:rsidRDefault="00AE228A" w:rsidP="006E26C5">
            <w:pPr>
              <w:suppressAutoHyphens/>
              <w:spacing w:after="0" w:line="240" w:lineRule="auto"/>
              <w:ind w:left="-57" w:right="-57"/>
              <w:jc w:val="center"/>
              <w:rPr>
                <w:rFonts w:ascii="Times New Roman" w:hAnsi="Times New Roman"/>
                <w:iCs/>
                <w:sz w:val="20"/>
                <w:szCs w:val="20"/>
              </w:rPr>
            </w:pPr>
            <w:r>
              <w:rPr>
                <w:rFonts w:ascii="Times New Roman" w:hAnsi="Times New Roman"/>
                <w:sz w:val="20"/>
                <w:szCs w:val="20"/>
              </w:rPr>
              <w:t>Курсовых работ (проектов)</w:t>
            </w:r>
          </w:p>
        </w:tc>
        <w:tc>
          <w:tcPr>
            <w:tcW w:w="549" w:type="pct"/>
            <w:tcBorders>
              <w:top w:val="single" w:sz="4" w:space="0" w:color="auto"/>
              <w:left w:val="single" w:sz="4" w:space="0" w:color="auto"/>
              <w:bottom w:val="single" w:sz="4" w:space="0" w:color="auto"/>
              <w:right w:val="single" w:sz="4" w:space="0" w:color="auto"/>
            </w:tcBorders>
            <w:vAlign w:val="center"/>
            <w:hideMark/>
          </w:tcPr>
          <w:p w14:paraId="4E1BCC63" w14:textId="77777777" w:rsidR="00AE228A" w:rsidRDefault="00AE228A" w:rsidP="006E26C5">
            <w:pPr>
              <w:suppressAutoHyphens/>
              <w:spacing w:after="0" w:line="240" w:lineRule="auto"/>
              <w:ind w:left="-57" w:right="-57"/>
              <w:jc w:val="center"/>
              <w:rPr>
                <w:rFonts w:ascii="Times New Roman" w:hAnsi="Times New Roman"/>
                <w:color w:val="000000"/>
                <w:sz w:val="20"/>
                <w:szCs w:val="20"/>
              </w:rPr>
            </w:pPr>
            <w:r>
              <w:rPr>
                <w:rFonts w:ascii="Times New Roman" w:hAnsi="Times New Roman"/>
                <w:sz w:val="20"/>
                <w:szCs w:val="20"/>
              </w:rPr>
              <w:t>Самостоятельная работа</w:t>
            </w:r>
            <w:r>
              <w:rPr>
                <w:rStyle w:val="ac"/>
                <w:i/>
              </w:rPr>
              <w:footnoteReference w:id="8"/>
            </w:r>
          </w:p>
        </w:tc>
        <w:tc>
          <w:tcPr>
            <w:tcW w:w="181" w:type="pct"/>
            <w:tcBorders>
              <w:top w:val="single" w:sz="4" w:space="0" w:color="auto"/>
              <w:left w:val="single" w:sz="4" w:space="0" w:color="auto"/>
              <w:bottom w:val="single" w:sz="4" w:space="0" w:color="auto"/>
              <w:right w:val="single" w:sz="4" w:space="0" w:color="auto"/>
            </w:tcBorders>
            <w:textDirection w:val="btLr"/>
            <w:vAlign w:val="center"/>
            <w:hideMark/>
          </w:tcPr>
          <w:p w14:paraId="1B7CCD15" w14:textId="77777777" w:rsidR="00AE228A" w:rsidRDefault="00AE228A" w:rsidP="006E26C5">
            <w:pPr>
              <w:suppressAutoHyphens/>
              <w:spacing w:after="0" w:line="240" w:lineRule="auto"/>
              <w:ind w:left="-57" w:right="-57"/>
              <w:jc w:val="center"/>
              <w:rPr>
                <w:rFonts w:ascii="Times New Roman" w:hAnsi="Times New Roman"/>
                <w:sz w:val="20"/>
                <w:szCs w:val="20"/>
              </w:rPr>
            </w:pPr>
            <w:r>
              <w:rPr>
                <w:rFonts w:ascii="Times New Roman" w:hAnsi="Times New Roman"/>
                <w:sz w:val="20"/>
                <w:szCs w:val="20"/>
              </w:rPr>
              <w:t>Промежуточная аттестация</w:t>
            </w:r>
          </w:p>
        </w:tc>
        <w:tc>
          <w:tcPr>
            <w:tcW w:w="296" w:type="pct"/>
            <w:tcBorders>
              <w:top w:val="single" w:sz="4" w:space="0" w:color="auto"/>
              <w:left w:val="single" w:sz="4" w:space="0" w:color="auto"/>
              <w:bottom w:val="single" w:sz="4" w:space="0" w:color="auto"/>
              <w:right w:val="single" w:sz="4" w:space="0" w:color="auto"/>
            </w:tcBorders>
            <w:vAlign w:val="center"/>
            <w:hideMark/>
          </w:tcPr>
          <w:p w14:paraId="1DD44D50" w14:textId="77777777" w:rsidR="00AE228A" w:rsidRDefault="00AE228A" w:rsidP="006E26C5">
            <w:pPr>
              <w:suppressAutoHyphens/>
              <w:spacing w:after="0" w:line="240" w:lineRule="auto"/>
              <w:ind w:left="-57" w:right="-57"/>
              <w:jc w:val="center"/>
              <w:rPr>
                <w:rFonts w:ascii="Times New Roman" w:hAnsi="Times New Roman"/>
                <w:i/>
                <w:sz w:val="20"/>
                <w:szCs w:val="20"/>
              </w:rPr>
            </w:pPr>
            <w:r>
              <w:rPr>
                <w:rFonts w:ascii="Times New Roman" w:hAnsi="Times New Roman"/>
                <w:sz w:val="20"/>
                <w:szCs w:val="20"/>
              </w:rPr>
              <w:t>Учебная</w:t>
            </w:r>
          </w:p>
        </w:tc>
        <w:tc>
          <w:tcPr>
            <w:tcW w:w="586" w:type="pct"/>
            <w:tcBorders>
              <w:top w:val="single" w:sz="4" w:space="0" w:color="auto"/>
              <w:left w:val="single" w:sz="4" w:space="0" w:color="auto"/>
              <w:bottom w:val="single" w:sz="4" w:space="0" w:color="auto"/>
              <w:right w:val="single" w:sz="4" w:space="0" w:color="auto"/>
            </w:tcBorders>
            <w:vAlign w:val="center"/>
            <w:hideMark/>
          </w:tcPr>
          <w:p w14:paraId="74A6AFC1" w14:textId="77777777" w:rsidR="00AE228A" w:rsidRDefault="00AE228A" w:rsidP="006E26C5">
            <w:pPr>
              <w:suppressAutoHyphens/>
              <w:spacing w:after="0" w:line="240" w:lineRule="auto"/>
              <w:ind w:left="-57" w:right="-57"/>
              <w:jc w:val="center"/>
              <w:rPr>
                <w:rFonts w:ascii="Times New Roman" w:hAnsi="Times New Roman"/>
                <w:i/>
                <w:sz w:val="20"/>
                <w:szCs w:val="20"/>
              </w:rPr>
            </w:pPr>
            <w:r>
              <w:rPr>
                <w:rFonts w:ascii="Times New Roman" w:hAnsi="Times New Roman"/>
                <w:sz w:val="20"/>
                <w:szCs w:val="20"/>
              </w:rPr>
              <w:t>Производственная</w:t>
            </w:r>
          </w:p>
        </w:tc>
      </w:tr>
      <w:tr w:rsidR="00AE228A" w14:paraId="3DE0CC04" w14:textId="77777777" w:rsidTr="006E26C5">
        <w:trPr>
          <w:trHeight w:val="415"/>
        </w:trPr>
        <w:tc>
          <w:tcPr>
            <w:tcW w:w="428" w:type="pct"/>
            <w:tcBorders>
              <w:top w:val="single" w:sz="4" w:space="0" w:color="auto"/>
              <w:left w:val="single" w:sz="4" w:space="0" w:color="auto"/>
              <w:bottom w:val="single" w:sz="4" w:space="0" w:color="auto"/>
              <w:right w:val="single" w:sz="4" w:space="0" w:color="auto"/>
            </w:tcBorders>
            <w:vAlign w:val="center"/>
            <w:hideMark/>
          </w:tcPr>
          <w:p w14:paraId="68A4E139" w14:textId="77777777" w:rsidR="00AE228A" w:rsidRDefault="00AE228A" w:rsidP="006E26C5">
            <w:pPr>
              <w:spacing w:after="0" w:line="240" w:lineRule="auto"/>
              <w:jc w:val="center"/>
              <w:rPr>
                <w:rFonts w:ascii="Times New Roman" w:hAnsi="Times New Roman"/>
                <w:i/>
              </w:rPr>
            </w:pPr>
            <w:r>
              <w:rPr>
                <w:rFonts w:ascii="Times New Roman" w:hAnsi="Times New Roman"/>
                <w:i/>
              </w:rPr>
              <w:t>1</w:t>
            </w:r>
          </w:p>
        </w:tc>
        <w:tc>
          <w:tcPr>
            <w:tcW w:w="1180" w:type="pct"/>
            <w:tcBorders>
              <w:top w:val="single" w:sz="4" w:space="0" w:color="auto"/>
              <w:left w:val="single" w:sz="4" w:space="0" w:color="auto"/>
              <w:bottom w:val="single" w:sz="4" w:space="0" w:color="auto"/>
              <w:right w:val="single" w:sz="4" w:space="0" w:color="auto"/>
            </w:tcBorders>
            <w:vAlign w:val="center"/>
            <w:hideMark/>
          </w:tcPr>
          <w:p w14:paraId="18613C00" w14:textId="77777777" w:rsidR="00AE228A" w:rsidRDefault="00AE228A" w:rsidP="006E26C5">
            <w:pPr>
              <w:spacing w:after="0" w:line="240" w:lineRule="auto"/>
              <w:jc w:val="center"/>
              <w:rPr>
                <w:rFonts w:ascii="Times New Roman" w:hAnsi="Times New Roman"/>
                <w:i/>
              </w:rPr>
            </w:pPr>
            <w:r>
              <w:rPr>
                <w:rFonts w:ascii="Times New Roman" w:hAnsi="Times New Roman"/>
                <w:i/>
              </w:rPr>
              <w:t>2</w:t>
            </w:r>
          </w:p>
        </w:tc>
        <w:tc>
          <w:tcPr>
            <w:tcW w:w="370" w:type="pct"/>
            <w:tcBorders>
              <w:top w:val="single" w:sz="4" w:space="0" w:color="auto"/>
              <w:left w:val="single" w:sz="4" w:space="0" w:color="auto"/>
              <w:bottom w:val="single" w:sz="4" w:space="0" w:color="auto"/>
              <w:right w:val="single" w:sz="4" w:space="0" w:color="auto"/>
            </w:tcBorders>
            <w:vAlign w:val="center"/>
            <w:hideMark/>
          </w:tcPr>
          <w:p w14:paraId="65477BE1" w14:textId="77777777" w:rsidR="00AE228A" w:rsidRDefault="00AE228A" w:rsidP="006E26C5">
            <w:pPr>
              <w:spacing w:after="0" w:line="240" w:lineRule="auto"/>
              <w:jc w:val="center"/>
              <w:rPr>
                <w:rFonts w:ascii="Times New Roman" w:hAnsi="Times New Roman"/>
                <w:i/>
              </w:rPr>
            </w:pPr>
            <w:r>
              <w:rPr>
                <w:rFonts w:ascii="Times New Roman" w:hAnsi="Times New Roman"/>
                <w:i/>
              </w:rPr>
              <w:t>3</w:t>
            </w:r>
          </w:p>
        </w:tc>
        <w:tc>
          <w:tcPr>
            <w:tcW w:w="233" w:type="pct"/>
            <w:tcBorders>
              <w:top w:val="single" w:sz="4" w:space="0" w:color="auto"/>
              <w:left w:val="single" w:sz="4" w:space="0" w:color="auto"/>
              <w:bottom w:val="single" w:sz="4" w:space="0" w:color="auto"/>
              <w:right w:val="single" w:sz="4" w:space="0" w:color="auto"/>
            </w:tcBorders>
            <w:vAlign w:val="center"/>
            <w:hideMark/>
          </w:tcPr>
          <w:p w14:paraId="02684334" w14:textId="77777777" w:rsidR="00AE228A" w:rsidRDefault="00AE228A" w:rsidP="006E26C5">
            <w:pPr>
              <w:spacing w:after="0" w:line="240" w:lineRule="auto"/>
              <w:jc w:val="center"/>
              <w:rPr>
                <w:rFonts w:ascii="Times New Roman" w:hAnsi="Times New Roman"/>
                <w:i/>
              </w:rPr>
            </w:pPr>
            <w:r>
              <w:rPr>
                <w:rFonts w:ascii="Times New Roman" w:hAnsi="Times New Roman"/>
                <w:i/>
              </w:rPr>
              <w:t>4</w:t>
            </w:r>
          </w:p>
        </w:tc>
        <w:tc>
          <w:tcPr>
            <w:tcW w:w="259" w:type="pct"/>
            <w:tcBorders>
              <w:top w:val="single" w:sz="4" w:space="0" w:color="auto"/>
              <w:left w:val="single" w:sz="4" w:space="0" w:color="auto"/>
              <w:bottom w:val="single" w:sz="4" w:space="0" w:color="auto"/>
              <w:right w:val="single" w:sz="4" w:space="0" w:color="auto"/>
            </w:tcBorders>
            <w:vAlign w:val="center"/>
            <w:hideMark/>
          </w:tcPr>
          <w:p w14:paraId="74E6DAE8" w14:textId="77777777" w:rsidR="00AE228A" w:rsidRDefault="00AE228A" w:rsidP="006E26C5">
            <w:pPr>
              <w:spacing w:after="0" w:line="240" w:lineRule="auto"/>
              <w:jc w:val="center"/>
              <w:rPr>
                <w:rFonts w:ascii="Times New Roman" w:hAnsi="Times New Roman"/>
                <w:i/>
              </w:rPr>
            </w:pPr>
            <w:r>
              <w:rPr>
                <w:rFonts w:ascii="Times New Roman" w:hAnsi="Times New Roman"/>
                <w:i/>
              </w:rPr>
              <w:t>5</w:t>
            </w:r>
          </w:p>
        </w:tc>
        <w:tc>
          <w:tcPr>
            <w:tcW w:w="472" w:type="pct"/>
            <w:tcBorders>
              <w:top w:val="single" w:sz="4" w:space="0" w:color="auto"/>
              <w:left w:val="single" w:sz="4" w:space="0" w:color="auto"/>
              <w:bottom w:val="single" w:sz="4" w:space="0" w:color="auto"/>
              <w:right w:val="single" w:sz="4" w:space="0" w:color="auto"/>
            </w:tcBorders>
            <w:vAlign w:val="center"/>
            <w:hideMark/>
          </w:tcPr>
          <w:p w14:paraId="5768FF40" w14:textId="77777777" w:rsidR="00AE228A" w:rsidRDefault="00AE228A" w:rsidP="006E26C5">
            <w:pPr>
              <w:spacing w:after="0" w:line="240" w:lineRule="auto"/>
              <w:jc w:val="center"/>
              <w:rPr>
                <w:rFonts w:ascii="Times New Roman" w:hAnsi="Times New Roman"/>
                <w:i/>
              </w:rPr>
            </w:pPr>
            <w:r>
              <w:rPr>
                <w:rFonts w:ascii="Times New Roman" w:hAnsi="Times New Roman"/>
                <w:i/>
              </w:rPr>
              <w:t>6</w:t>
            </w:r>
          </w:p>
        </w:tc>
        <w:tc>
          <w:tcPr>
            <w:tcW w:w="446" w:type="pct"/>
            <w:tcBorders>
              <w:top w:val="single" w:sz="4" w:space="0" w:color="auto"/>
              <w:left w:val="single" w:sz="4" w:space="0" w:color="auto"/>
              <w:bottom w:val="single" w:sz="4" w:space="0" w:color="auto"/>
              <w:right w:val="single" w:sz="4" w:space="0" w:color="auto"/>
            </w:tcBorders>
            <w:vAlign w:val="center"/>
            <w:hideMark/>
          </w:tcPr>
          <w:p w14:paraId="72152CAA" w14:textId="77777777" w:rsidR="00AE228A" w:rsidRDefault="00AE228A" w:rsidP="006E26C5">
            <w:pPr>
              <w:spacing w:after="0" w:line="240" w:lineRule="auto"/>
              <w:jc w:val="center"/>
              <w:rPr>
                <w:rFonts w:ascii="Times New Roman" w:hAnsi="Times New Roman"/>
                <w:i/>
              </w:rPr>
            </w:pPr>
            <w:r>
              <w:rPr>
                <w:rFonts w:ascii="Times New Roman" w:hAnsi="Times New Roman"/>
                <w:i/>
              </w:rPr>
              <w:t>7</w:t>
            </w:r>
          </w:p>
        </w:tc>
        <w:tc>
          <w:tcPr>
            <w:tcW w:w="549" w:type="pct"/>
            <w:tcBorders>
              <w:top w:val="single" w:sz="4" w:space="0" w:color="auto"/>
              <w:left w:val="single" w:sz="4" w:space="0" w:color="auto"/>
              <w:bottom w:val="single" w:sz="4" w:space="0" w:color="auto"/>
              <w:right w:val="single" w:sz="4" w:space="0" w:color="auto"/>
            </w:tcBorders>
            <w:vAlign w:val="center"/>
            <w:hideMark/>
          </w:tcPr>
          <w:p w14:paraId="315F5D9C" w14:textId="77777777" w:rsidR="00AE228A" w:rsidRDefault="00AE228A" w:rsidP="006E26C5">
            <w:pPr>
              <w:spacing w:after="0" w:line="240" w:lineRule="auto"/>
              <w:jc w:val="center"/>
              <w:rPr>
                <w:rFonts w:ascii="Times New Roman" w:hAnsi="Times New Roman"/>
                <w:i/>
              </w:rPr>
            </w:pPr>
            <w:r>
              <w:rPr>
                <w:rFonts w:ascii="Times New Roman" w:hAnsi="Times New Roman"/>
                <w:i/>
              </w:rPr>
              <w:t>8</w:t>
            </w:r>
          </w:p>
        </w:tc>
        <w:tc>
          <w:tcPr>
            <w:tcW w:w="181" w:type="pct"/>
            <w:tcBorders>
              <w:top w:val="single" w:sz="4" w:space="0" w:color="auto"/>
              <w:left w:val="single" w:sz="4" w:space="0" w:color="auto"/>
              <w:bottom w:val="single" w:sz="4" w:space="0" w:color="auto"/>
              <w:right w:val="single" w:sz="4" w:space="0" w:color="auto"/>
            </w:tcBorders>
            <w:vAlign w:val="center"/>
            <w:hideMark/>
          </w:tcPr>
          <w:p w14:paraId="3296FA39" w14:textId="77777777" w:rsidR="00AE228A" w:rsidRDefault="00AE228A" w:rsidP="006E26C5">
            <w:pPr>
              <w:spacing w:after="0" w:line="240" w:lineRule="auto"/>
              <w:jc w:val="center"/>
              <w:rPr>
                <w:rFonts w:ascii="Times New Roman" w:hAnsi="Times New Roman"/>
                <w:i/>
              </w:rPr>
            </w:pPr>
            <w:r>
              <w:rPr>
                <w:rFonts w:ascii="Times New Roman" w:hAnsi="Times New Roman"/>
                <w:i/>
              </w:rPr>
              <w:t>9</w:t>
            </w:r>
          </w:p>
        </w:tc>
        <w:tc>
          <w:tcPr>
            <w:tcW w:w="296" w:type="pct"/>
            <w:tcBorders>
              <w:top w:val="single" w:sz="4" w:space="0" w:color="auto"/>
              <w:left w:val="single" w:sz="4" w:space="0" w:color="auto"/>
              <w:bottom w:val="single" w:sz="4" w:space="0" w:color="auto"/>
              <w:right w:val="single" w:sz="4" w:space="0" w:color="auto"/>
            </w:tcBorders>
            <w:vAlign w:val="center"/>
            <w:hideMark/>
          </w:tcPr>
          <w:p w14:paraId="650A1A4C" w14:textId="77777777" w:rsidR="00AE228A" w:rsidRDefault="00AE228A" w:rsidP="006E26C5">
            <w:pPr>
              <w:spacing w:after="0" w:line="240" w:lineRule="auto"/>
              <w:jc w:val="center"/>
              <w:rPr>
                <w:rFonts w:ascii="Times New Roman" w:hAnsi="Times New Roman"/>
                <w:i/>
              </w:rPr>
            </w:pPr>
            <w:r>
              <w:rPr>
                <w:rFonts w:ascii="Times New Roman" w:hAnsi="Times New Roman"/>
                <w:i/>
              </w:rPr>
              <w:t>10</w:t>
            </w:r>
          </w:p>
        </w:tc>
        <w:tc>
          <w:tcPr>
            <w:tcW w:w="586" w:type="pct"/>
            <w:tcBorders>
              <w:top w:val="single" w:sz="4" w:space="0" w:color="auto"/>
              <w:left w:val="single" w:sz="4" w:space="0" w:color="auto"/>
              <w:bottom w:val="single" w:sz="4" w:space="0" w:color="auto"/>
              <w:right w:val="single" w:sz="4" w:space="0" w:color="auto"/>
            </w:tcBorders>
            <w:vAlign w:val="center"/>
            <w:hideMark/>
          </w:tcPr>
          <w:p w14:paraId="4F9FBB49" w14:textId="77777777" w:rsidR="00AE228A" w:rsidRDefault="00AE228A" w:rsidP="006E26C5">
            <w:pPr>
              <w:spacing w:after="0" w:line="240" w:lineRule="auto"/>
              <w:jc w:val="center"/>
              <w:rPr>
                <w:rFonts w:ascii="Times New Roman" w:hAnsi="Times New Roman"/>
                <w:i/>
              </w:rPr>
            </w:pPr>
            <w:r>
              <w:rPr>
                <w:rFonts w:ascii="Times New Roman" w:hAnsi="Times New Roman"/>
                <w:i/>
              </w:rPr>
              <w:t>11</w:t>
            </w:r>
          </w:p>
        </w:tc>
      </w:tr>
      <w:tr w:rsidR="00AE228A" w14:paraId="6FF74DD5" w14:textId="77777777" w:rsidTr="006E26C5">
        <w:tc>
          <w:tcPr>
            <w:tcW w:w="428" w:type="pct"/>
            <w:tcBorders>
              <w:top w:val="nil"/>
              <w:left w:val="single" w:sz="4" w:space="0" w:color="auto"/>
              <w:bottom w:val="single" w:sz="4" w:space="0" w:color="auto"/>
              <w:right w:val="single" w:sz="4" w:space="0" w:color="auto"/>
            </w:tcBorders>
            <w:shd w:val="clear" w:color="auto" w:fill="FFFFFF" w:themeFill="background1"/>
            <w:vAlign w:val="center"/>
          </w:tcPr>
          <w:p w14:paraId="73FF8FE4" w14:textId="77777777" w:rsidR="00AE228A" w:rsidRPr="00DC75EB" w:rsidRDefault="00AE228A" w:rsidP="006E26C5">
            <w:pPr>
              <w:spacing w:after="0" w:line="240" w:lineRule="auto"/>
              <w:jc w:val="center"/>
              <w:rPr>
                <w:rFonts w:ascii="Times New Roman" w:eastAsia="Times New Roman" w:hAnsi="Times New Roman" w:cs="Times New Roman"/>
                <w:color w:val="000000"/>
                <w:sz w:val="18"/>
                <w:szCs w:val="18"/>
                <w:lang w:val="en-US"/>
              </w:rPr>
            </w:pPr>
            <w:r w:rsidRPr="00DC75EB">
              <w:rPr>
                <w:rFonts w:ascii="Times New Roman" w:eastAsia="Times New Roman" w:hAnsi="Times New Roman" w:cs="Times New Roman"/>
                <w:color w:val="000000"/>
                <w:sz w:val="18"/>
                <w:szCs w:val="18"/>
                <w:lang w:val="en-US"/>
              </w:rPr>
              <w:t xml:space="preserve">ПК </w:t>
            </w:r>
            <w:r w:rsidRPr="00DC75EB">
              <w:rPr>
                <w:rFonts w:ascii="Times New Roman" w:eastAsia="Times New Roman" w:hAnsi="Times New Roman" w:cs="Times New Roman"/>
                <w:color w:val="000000"/>
                <w:sz w:val="18"/>
                <w:szCs w:val="18"/>
              </w:rPr>
              <w:t>5</w:t>
            </w:r>
            <w:r w:rsidRPr="00DC75EB">
              <w:rPr>
                <w:rFonts w:ascii="Times New Roman" w:eastAsia="Times New Roman" w:hAnsi="Times New Roman" w:cs="Times New Roman"/>
                <w:color w:val="000000"/>
                <w:sz w:val="18"/>
                <w:szCs w:val="18"/>
                <w:lang w:val="en-US"/>
              </w:rPr>
              <w:t>.</w:t>
            </w:r>
            <w:r w:rsidRPr="00DC75EB">
              <w:rPr>
                <w:rFonts w:ascii="Times New Roman" w:eastAsia="Times New Roman" w:hAnsi="Times New Roman" w:cs="Times New Roman"/>
                <w:color w:val="000000"/>
                <w:sz w:val="18"/>
                <w:szCs w:val="18"/>
              </w:rPr>
              <w:t>1</w:t>
            </w:r>
            <w:r w:rsidRPr="00DC75EB">
              <w:rPr>
                <w:rFonts w:ascii="Times New Roman" w:eastAsia="Times New Roman" w:hAnsi="Times New Roman" w:cs="Times New Roman"/>
                <w:color w:val="000000"/>
                <w:sz w:val="18"/>
                <w:szCs w:val="18"/>
                <w:lang w:val="en-US"/>
              </w:rPr>
              <w:t>.</w:t>
            </w:r>
            <w:r w:rsidRPr="00DC75EB">
              <w:rPr>
                <w:rFonts w:ascii="Times New Roman" w:eastAsia="Times New Roman" w:hAnsi="Times New Roman" w:cs="Times New Roman"/>
                <w:color w:val="000000"/>
                <w:sz w:val="18"/>
                <w:szCs w:val="18"/>
              </w:rPr>
              <w:t>-5.6.</w:t>
            </w:r>
            <w:r w:rsidRPr="00DC75EB">
              <w:rPr>
                <w:rFonts w:ascii="Times New Roman" w:eastAsia="Times New Roman" w:hAnsi="Times New Roman" w:cs="Times New Roman"/>
                <w:color w:val="000000"/>
                <w:sz w:val="18"/>
                <w:szCs w:val="18"/>
                <w:lang w:val="en-US"/>
              </w:rPr>
              <w:t> </w:t>
            </w:r>
          </w:p>
        </w:tc>
        <w:tc>
          <w:tcPr>
            <w:tcW w:w="1180" w:type="pct"/>
            <w:tcBorders>
              <w:top w:val="nil"/>
              <w:left w:val="nil"/>
              <w:bottom w:val="single" w:sz="4" w:space="0" w:color="auto"/>
              <w:right w:val="single" w:sz="4" w:space="0" w:color="auto"/>
            </w:tcBorders>
            <w:shd w:val="clear" w:color="auto" w:fill="auto"/>
            <w:vAlign w:val="center"/>
          </w:tcPr>
          <w:p w14:paraId="2E4000E2" w14:textId="77777777" w:rsidR="00AE228A" w:rsidRPr="00DC75EB" w:rsidRDefault="00AE228A" w:rsidP="006E26C5">
            <w:pPr>
              <w:spacing w:after="0" w:line="240" w:lineRule="auto"/>
              <w:rPr>
                <w:rFonts w:ascii="Times New Roman" w:eastAsia="Times New Roman" w:hAnsi="Times New Roman" w:cs="Times New Roman"/>
                <w:b/>
                <w:bCs/>
                <w:color w:val="000000"/>
                <w:sz w:val="18"/>
                <w:szCs w:val="18"/>
              </w:rPr>
            </w:pPr>
            <w:r w:rsidRPr="00DC75EB">
              <w:rPr>
                <w:rFonts w:ascii="Times New Roman" w:eastAsia="Times New Roman" w:hAnsi="Times New Roman" w:cs="Times New Roman"/>
                <w:b/>
                <w:bCs/>
                <w:color w:val="000000"/>
                <w:sz w:val="18"/>
                <w:szCs w:val="18"/>
              </w:rPr>
              <w:t>Раздел 1. Типовые проекты систем вентиляции и кондиционирования.</w:t>
            </w:r>
          </w:p>
        </w:tc>
        <w:tc>
          <w:tcPr>
            <w:tcW w:w="370" w:type="pct"/>
            <w:tcBorders>
              <w:top w:val="nil"/>
              <w:left w:val="nil"/>
              <w:bottom w:val="single" w:sz="4" w:space="0" w:color="auto"/>
              <w:right w:val="single" w:sz="4" w:space="0" w:color="auto"/>
            </w:tcBorders>
            <w:shd w:val="clear" w:color="auto" w:fill="auto"/>
            <w:vAlign w:val="center"/>
          </w:tcPr>
          <w:p w14:paraId="686EBD09" w14:textId="77777777" w:rsidR="00AE228A" w:rsidRPr="00A34A17" w:rsidRDefault="00AE228A" w:rsidP="006E26C5">
            <w:pPr>
              <w:spacing w:after="0" w:line="240" w:lineRule="auto"/>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56</w:t>
            </w:r>
          </w:p>
        </w:tc>
        <w:tc>
          <w:tcPr>
            <w:tcW w:w="233" w:type="pct"/>
            <w:tcBorders>
              <w:top w:val="nil"/>
              <w:left w:val="nil"/>
              <w:bottom w:val="single" w:sz="4" w:space="0" w:color="auto"/>
              <w:right w:val="single" w:sz="4" w:space="0" w:color="auto"/>
            </w:tcBorders>
            <w:shd w:val="clear" w:color="auto" w:fill="auto"/>
            <w:vAlign w:val="center"/>
          </w:tcPr>
          <w:p w14:paraId="7B56E16D" w14:textId="77777777" w:rsidR="00AE228A" w:rsidRPr="00A34A17" w:rsidRDefault="00AE228A" w:rsidP="006E26C5">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36</w:t>
            </w:r>
          </w:p>
        </w:tc>
        <w:tc>
          <w:tcPr>
            <w:tcW w:w="259" w:type="pct"/>
            <w:tcBorders>
              <w:top w:val="nil"/>
              <w:left w:val="nil"/>
              <w:bottom w:val="single" w:sz="4" w:space="0" w:color="auto"/>
              <w:right w:val="single" w:sz="4" w:space="0" w:color="auto"/>
            </w:tcBorders>
            <w:shd w:val="clear" w:color="auto" w:fill="auto"/>
            <w:vAlign w:val="center"/>
          </w:tcPr>
          <w:p w14:paraId="4F1306A9" w14:textId="77777777" w:rsidR="00AE228A" w:rsidRPr="00A34A17" w:rsidRDefault="00AE228A" w:rsidP="006E26C5">
            <w:pPr>
              <w:spacing w:after="0" w:line="240" w:lineRule="auto"/>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32</w:t>
            </w:r>
          </w:p>
        </w:tc>
        <w:tc>
          <w:tcPr>
            <w:tcW w:w="472" w:type="pct"/>
            <w:tcBorders>
              <w:top w:val="single" w:sz="4" w:space="0" w:color="auto"/>
              <w:left w:val="single" w:sz="4" w:space="0" w:color="auto"/>
              <w:bottom w:val="single" w:sz="4" w:space="0" w:color="auto"/>
              <w:right w:val="single" w:sz="4" w:space="0" w:color="auto"/>
            </w:tcBorders>
            <w:vAlign w:val="center"/>
          </w:tcPr>
          <w:p w14:paraId="27F3692C" w14:textId="77777777" w:rsidR="00AE228A" w:rsidRPr="00A34A17" w:rsidRDefault="00AE228A" w:rsidP="006E26C5">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12</w:t>
            </w:r>
          </w:p>
        </w:tc>
        <w:tc>
          <w:tcPr>
            <w:tcW w:w="446" w:type="pct"/>
            <w:vMerge w:val="restart"/>
            <w:tcBorders>
              <w:top w:val="single" w:sz="4" w:space="0" w:color="auto"/>
              <w:left w:val="single" w:sz="4" w:space="0" w:color="auto"/>
              <w:right w:val="single" w:sz="4" w:space="0" w:color="auto"/>
            </w:tcBorders>
            <w:vAlign w:val="center"/>
          </w:tcPr>
          <w:p w14:paraId="4016866A" w14:textId="77777777" w:rsidR="00AE228A" w:rsidRDefault="00AE228A" w:rsidP="006E26C5">
            <w:pPr>
              <w:spacing w:after="0" w:line="240" w:lineRule="auto"/>
              <w:jc w:val="center"/>
              <w:rPr>
                <w:rFonts w:ascii="Times New Roman" w:hAnsi="Times New Roman"/>
              </w:rPr>
            </w:pPr>
          </w:p>
        </w:tc>
        <w:tc>
          <w:tcPr>
            <w:tcW w:w="549" w:type="pct"/>
            <w:tcBorders>
              <w:top w:val="single" w:sz="4" w:space="0" w:color="auto"/>
              <w:left w:val="single" w:sz="4" w:space="0" w:color="auto"/>
              <w:bottom w:val="single" w:sz="4" w:space="0" w:color="auto"/>
              <w:right w:val="single" w:sz="4" w:space="0" w:color="auto"/>
            </w:tcBorders>
            <w:vAlign w:val="center"/>
          </w:tcPr>
          <w:p w14:paraId="3B2F6AA6" w14:textId="77777777" w:rsidR="00AE228A" w:rsidRPr="00DC75EB" w:rsidRDefault="00AE228A" w:rsidP="006E26C5">
            <w:pPr>
              <w:spacing w:after="0" w:line="240" w:lineRule="auto"/>
              <w:jc w:val="center"/>
              <w:rPr>
                <w:rFonts w:ascii="Times New Roman" w:eastAsia="Times New Roman" w:hAnsi="Times New Roman" w:cs="Times New Roman"/>
                <w:b/>
                <w:bCs/>
                <w:color w:val="000000"/>
                <w:sz w:val="18"/>
                <w:szCs w:val="18"/>
                <w:lang w:val="en-US"/>
              </w:rPr>
            </w:pPr>
          </w:p>
        </w:tc>
        <w:tc>
          <w:tcPr>
            <w:tcW w:w="181" w:type="pct"/>
            <w:vMerge w:val="restart"/>
            <w:tcBorders>
              <w:top w:val="single" w:sz="4" w:space="0" w:color="auto"/>
              <w:left w:val="single" w:sz="4" w:space="0" w:color="auto"/>
              <w:bottom w:val="single" w:sz="4" w:space="0" w:color="auto"/>
              <w:right w:val="single" w:sz="4" w:space="0" w:color="auto"/>
            </w:tcBorders>
            <w:vAlign w:val="center"/>
          </w:tcPr>
          <w:p w14:paraId="251B297D" w14:textId="77777777" w:rsidR="00AE228A" w:rsidRDefault="00AE228A" w:rsidP="006E26C5">
            <w:pPr>
              <w:spacing w:after="0" w:line="240" w:lineRule="auto"/>
              <w:jc w:val="center"/>
              <w:rPr>
                <w:rFonts w:ascii="Times New Roman" w:hAnsi="Times New Roman"/>
              </w:rPr>
            </w:pPr>
          </w:p>
        </w:tc>
        <w:tc>
          <w:tcPr>
            <w:tcW w:w="296" w:type="pct"/>
            <w:tcBorders>
              <w:top w:val="single" w:sz="4" w:space="0" w:color="auto"/>
              <w:left w:val="single" w:sz="4" w:space="0" w:color="auto"/>
              <w:bottom w:val="single" w:sz="4" w:space="0" w:color="auto"/>
              <w:right w:val="single" w:sz="4" w:space="0" w:color="auto"/>
            </w:tcBorders>
            <w:vAlign w:val="center"/>
          </w:tcPr>
          <w:p w14:paraId="1E136951" w14:textId="77777777" w:rsidR="00AE228A" w:rsidRPr="00DC75EB" w:rsidRDefault="00AE228A" w:rsidP="006E26C5">
            <w:pPr>
              <w:spacing w:after="0" w:line="240" w:lineRule="auto"/>
              <w:jc w:val="center"/>
              <w:rPr>
                <w:rFonts w:ascii="Times New Roman" w:eastAsia="Times New Roman" w:hAnsi="Times New Roman" w:cs="Times New Roman"/>
                <w:b/>
                <w:bCs/>
                <w:color w:val="000000"/>
                <w:sz w:val="18"/>
                <w:szCs w:val="18"/>
                <w:lang w:val="en-US"/>
              </w:rPr>
            </w:pPr>
            <w:r w:rsidRPr="00DC75EB">
              <w:rPr>
                <w:rFonts w:ascii="Times New Roman" w:eastAsia="Times New Roman" w:hAnsi="Times New Roman" w:cs="Times New Roman"/>
                <w:b/>
                <w:bCs/>
                <w:color w:val="000000"/>
                <w:sz w:val="18"/>
                <w:szCs w:val="18"/>
                <w:lang w:val="en-US"/>
              </w:rPr>
              <w:t>24</w:t>
            </w:r>
          </w:p>
        </w:tc>
        <w:tc>
          <w:tcPr>
            <w:tcW w:w="586" w:type="pct"/>
            <w:tcBorders>
              <w:top w:val="single" w:sz="4" w:space="0" w:color="auto"/>
              <w:left w:val="single" w:sz="4" w:space="0" w:color="auto"/>
              <w:bottom w:val="single" w:sz="4" w:space="0" w:color="auto"/>
              <w:right w:val="single" w:sz="4" w:space="0" w:color="auto"/>
            </w:tcBorders>
            <w:hideMark/>
          </w:tcPr>
          <w:p w14:paraId="69BC1826" w14:textId="77777777" w:rsidR="00AE228A" w:rsidRDefault="00AE228A" w:rsidP="006E26C5">
            <w:pPr>
              <w:spacing w:after="0" w:line="240" w:lineRule="auto"/>
              <w:jc w:val="center"/>
              <w:rPr>
                <w:rFonts w:ascii="Times New Roman" w:hAnsi="Times New Roman"/>
                <w:b/>
                <w:bCs/>
              </w:rPr>
            </w:pPr>
          </w:p>
        </w:tc>
      </w:tr>
      <w:tr w:rsidR="00AE228A" w14:paraId="1EB54C7D" w14:textId="77777777" w:rsidTr="006E26C5">
        <w:tc>
          <w:tcPr>
            <w:tcW w:w="428" w:type="pct"/>
            <w:tcBorders>
              <w:top w:val="nil"/>
              <w:left w:val="single" w:sz="4" w:space="0" w:color="auto"/>
              <w:bottom w:val="single" w:sz="4" w:space="0" w:color="auto"/>
              <w:right w:val="single" w:sz="4" w:space="0" w:color="auto"/>
            </w:tcBorders>
            <w:shd w:val="clear" w:color="auto" w:fill="FFFFFF" w:themeFill="background1"/>
            <w:vAlign w:val="center"/>
          </w:tcPr>
          <w:p w14:paraId="7D71D106" w14:textId="77777777" w:rsidR="00AE228A" w:rsidRPr="00DC75EB" w:rsidRDefault="00AE228A" w:rsidP="006E26C5">
            <w:pPr>
              <w:spacing w:after="0" w:line="240" w:lineRule="auto"/>
              <w:jc w:val="center"/>
              <w:rPr>
                <w:rFonts w:ascii="Times New Roman" w:eastAsia="Times New Roman" w:hAnsi="Times New Roman" w:cs="Times New Roman"/>
                <w:color w:val="000000"/>
                <w:sz w:val="18"/>
                <w:szCs w:val="18"/>
                <w:lang w:val="en-US"/>
              </w:rPr>
            </w:pPr>
            <w:r w:rsidRPr="00DC75EB">
              <w:rPr>
                <w:rFonts w:ascii="Times New Roman" w:eastAsia="Times New Roman" w:hAnsi="Times New Roman" w:cs="Times New Roman"/>
                <w:color w:val="000000"/>
                <w:sz w:val="18"/>
                <w:szCs w:val="18"/>
                <w:lang w:val="en-US"/>
              </w:rPr>
              <w:t xml:space="preserve">ПК </w:t>
            </w:r>
            <w:r w:rsidRPr="00DC75EB">
              <w:rPr>
                <w:rFonts w:ascii="Times New Roman" w:eastAsia="Times New Roman" w:hAnsi="Times New Roman" w:cs="Times New Roman"/>
                <w:color w:val="000000"/>
                <w:sz w:val="18"/>
                <w:szCs w:val="18"/>
              </w:rPr>
              <w:t>5</w:t>
            </w:r>
            <w:r w:rsidRPr="00DC75EB">
              <w:rPr>
                <w:rFonts w:ascii="Times New Roman" w:eastAsia="Times New Roman" w:hAnsi="Times New Roman" w:cs="Times New Roman"/>
                <w:color w:val="000000"/>
                <w:sz w:val="18"/>
                <w:szCs w:val="18"/>
                <w:lang w:val="en-US"/>
              </w:rPr>
              <w:t>.5.</w:t>
            </w:r>
            <w:r w:rsidRPr="00DC75EB">
              <w:rPr>
                <w:rFonts w:ascii="Times New Roman" w:eastAsia="Times New Roman" w:hAnsi="Times New Roman" w:cs="Times New Roman"/>
                <w:color w:val="000000"/>
                <w:sz w:val="18"/>
                <w:szCs w:val="18"/>
              </w:rPr>
              <w:t>-5.6.</w:t>
            </w:r>
          </w:p>
        </w:tc>
        <w:tc>
          <w:tcPr>
            <w:tcW w:w="1180" w:type="pct"/>
            <w:tcBorders>
              <w:top w:val="nil"/>
              <w:left w:val="nil"/>
              <w:bottom w:val="single" w:sz="4" w:space="0" w:color="auto"/>
              <w:right w:val="single" w:sz="4" w:space="0" w:color="auto"/>
            </w:tcBorders>
            <w:shd w:val="clear" w:color="auto" w:fill="auto"/>
            <w:vAlign w:val="center"/>
          </w:tcPr>
          <w:p w14:paraId="126CBBB5" w14:textId="77777777" w:rsidR="00AE228A" w:rsidRPr="00DC75EB" w:rsidRDefault="00AE228A" w:rsidP="006E26C5">
            <w:pPr>
              <w:spacing w:after="0" w:line="240" w:lineRule="auto"/>
              <w:rPr>
                <w:rFonts w:ascii="Times New Roman" w:eastAsia="Times New Roman" w:hAnsi="Times New Roman" w:cs="Times New Roman"/>
                <w:b/>
                <w:bCs/>
                <w:color w:val="000000"/>
                <w:sz w:val="18"/>
                <w:szCs w:val="18"/>
              </w:rPr>
            </w:pPr>
            <w:r w:rsidRPr="00DC75EB">
              <w:rPr>
                <w:rFonts w:ascii="Times New Roman" w:eastAsia="Times New Roman" w:hAnsi="Times New Roman" w:cs="Times New Roman"/>
                <w:b/>
                <w:bCs/>
                <w:color w:val="000000"/>
                <w:sz w:val="18"/>
                <w:szCs w:val="18"/>
              </w:rPr>
              <w:t>Раздел 2. Монтаж и пусконаладка систем вентиляции и кондиционирования.</w:t>
            </w:r>
          </w:p>
        </w:tc>
        <w:tc>
          <w:tcPr>
            <w:tcW w:w="370" w:type="pct"/>
            <w:tcBorders>
              <w:top w:val="nil"/>
              <w:left w:val="nil"/>
              <w:bottom w:val="single" w:sz="4" w:space="0" w:color="auto"/>
              <w:right w:val="single" w:sz="4" w:space="0" w:color="auto"/>
            </w:tcBorders>
            <w:shd w:val="clear" w:color="auto" w:fill="auto"/>
            <w:vAlign w:val="center"/>
          </w:tcPr>
          <w:p w14:paraId="7069D136" w14:textId="77777777" w:rsidR="00AE228A" w:rsidRPr="00A34A17" w:rsidRDefault="00AE228A" w:rsidP="006E26C5">
            <w:pPr>
              <w:spacing w:after="0" w:line="240" w:lineRule="auto"/>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74</w:t>
            </w:r>
          </w:p>
        </w:tc>
        <w:tc>
          <w:tcPr>
            <w:tcW w:w="233" w:type="pct"/>
            <w:tcBorders>
              <w:top w:val="nil"/>
              <w:left w:val="nil"/>
              <w:bottom w:val="single" w:sz="4" w:space="0" w:color="auto"/>
              <w:right w:val="single" w:sz="4" w:space="0" w:color="auto"/>
            </w:tcBorders>
            <w:shd w:val="clear" w:color="auto" w:fill="auto"/>
            <w:vAlign w:val="center"/>
          </w:tcPr>
          <w:p w14:paraId="268C093E" w14:textId="77777777" w:rsidR="00AE228A" w:rsidRPr="00A34A17" w:rsidRDefault="00AE228A" w:rsidP="006E26C5">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50</w:t>
            </w:r>
          </w:p>
        </w:tc>
        <w:tc>
          <w:tcPr>
            <w:tcW w:w="259" w:type="pct"/>
            <w:tcBorders>
              <w:top w:val="nil"/>
              <w:left w:val="nil"/>
              <w:bottom w:val="single" w:sz="4" w:space="0" w:color="auto"/>
              <w:right w:val="single" w:sz="4" w:space="0" w:color="auto"/>
            </w:tcBorders>
            <w:shd w:val="clear" w:color="auto" w:fill="auto"/>
            <w:vAlign w:val="center"/>
          </w:tcPr>
          <w:p w14:paraId="654B567B" w14:textId="77777777" w:rsidR="00AE228A" w:rsidRPr="00A34A17" w:rsidRDefault="00AE228A" w:rsidP="006E26C5">
            <w:pPr>
              <w:spacing w:after="0" w:line="240" w:lineRule="auto"/>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50</w:t>
            </w:r>
          </w:p>
        </w:tc>
        <w:tc>
          <w:tcPr>
            <w:tcW w:w="472" w:type="pct"/>
            <w:tcBorders>
              <w:top w:val="single" w:sz="4" w:space="0" w:color="auto"/>
              <w:left w:val="single" w:sz="4" w:space="0" w:color="auto"/>
              <w:bottom w:val="single" w:sz="4" w:space="0" w:color="auto"/>
              <w:right w:val="single" w:sz="4" w:space="0" w:color="auto"/>
            </w:tcBorders>
            <w:vAlign w:val="center"/>
          </w:tcPr>
          <w:p w14:paraId="1641870D" w14:textId="77777777" w:rsidR="00AE228A" w:rsidRPr="00A34A17" w:rsidRDefault="00AE228A" w:rsidP="006E26C5">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w:t>
            </w:r>
          </w:p>
        </w:tc>
        <w:tc>
          <w:tcPr>
            <w:tcW w:w="446" w:type="pct"/>
            <w:vMerge/>
            <w:tcBorders>
              <w:left w:val="single" w:sz="4" w:space="0" w:color="auto"/>
              <w:right w:val="single" w:sz="4" w:space="0" w:color="auto"/>
            </w:tcBorders>
          </w:tcPr>
          <w:p w14:paraId="6AE6B372" w14:textId="77777777" w:rsidR="00AE228A" w:rsidRDefault="00AE228A" w:rsidP="006E26C5">
            <w:pPr>
              <w:spacing w:after="0" w:line="240" w:lineRule="auto"/>
              <w:jc w:val="center"/>
              <w:rPr>
                <w:rFonts w:ascii="Times New Roman" w:hAnsi="Times New Roman"/>
              </w:rPr>
            </w:pPr>
          </w:p>
        </w:tc>
        <w:tc>
          <w:tcPr>
            <w:tcW w:w="549" w:type="pct"/>
            <w:tcBorders>
              <w:top w:val="single" w:sz="4" w:space="0" w:color="auto"/>
              <w:left w:val="single" w:sz="4" w:space="0" w:color="auto"/>
              <w:bottom w:val="single" w:sz="4" w:space="0" w:color="auto"/>
              <w:right w:val="single" w:sz="4" w:space="0" w:color="auto"/>
            </w:tcBorders>
            <w:vAlign w:val="center"/>
          </w:tcPr>
          <w:p w14:paraId="2F7EFF52" w14:textId="77777777" w:rsidR="00AE228A" w:rsidRPr="00DC75EB" w:rsidRDefault="00AE228A" w:rsidP="006E26C5">
            <w:pPr>
              <w:spacing w:after="0" w:line="240" w:lineRule="auto"/>
              <w:jc w:val="center"/>
              <w:rPr>
                <w:rFonts w:ascii="Times New Roman" w:eastAsia="Times New Roman" w:hAnsi="Times New Roman" w:cs="Times New Roman"/>
                <w:b/>
                <w:bCs/>
                <w:color w:val="000000"/>
                <w:sz w:val="18"/>
                <w:szCs w:val="18"/>
                <w:lang w:val="en-US"/>
              </w:rPr>
            </w:pPr>
          </w:p>
        </w:tc>
        <w:tc>
          <w:tcPr>
            <w:tcW w:w="181" w:type="pct"/>
            <w:vMerge/>
            <w:tcBorders>
              <w:top w:val="single" w:sz="4" w:space="0" w:color="auto"/>
              <w:left w:val="single" w:sz="4" w:space="0" w:color="auto"/>
              <w:bottom w:val="single" w:sz="4" w:space="0" w:color="auto"/>
              <w:right w:val="single" w:sz="4" w:space="0" w:color="auto"/>
            </w:tcBorders>
          </w:tcPr>
          <w:p w14:paraId="3615BDA3" w14:textId="77777777" w:rsidR="00AE228A" w:rsidRDefault="00AE228A" w:rsidP="006E26C5">
            <w:pPr>
              <w:spacing w:after="0" w:line="240" w:lineRule="auto"/>
              <w:jc w:val="center"/>
              <w:rPr>
                <w:rFonts w:ascii="Times New Roman" w:hAnsi="Times New Roman"/>
              </w:rPr>
            </w:pPr>
          </w:p>
        </w:tc>
        <w:tc>
          <w:tcPr>
            <w:tcW w:w="296" w:type="pct"/>
            <w:tcBorders>
              <w:top w:val="single" w:sz="4" w:space="0" w:color="auto"/>
              <w:left w:val="single" w:sz="4" w:space="0" w:color="auto"/>
              <w:bottom w:val="single" w:sz="4" w:space="0" w:color="auto"/>
              <w:right w:val="single" w:sz="4" w:space="0" w:color="auto"/>
            </w:tcBorders>
            <w:vAlign w:val="center"/>
          </w:tcPr>
          <w:p w14:paraId="7B18EFAD" w14:textId="77777777" w:rsidR="00AE228A" w:rsidRPr="00DC75EB" w:rsidRDefault="00AE228A" w:rsidP="006E26C5">
            <w:pPr>
              <w:spacing w:after="0" w:line="240" w:lineRule="auto"/>
              <w:jc w:val="center"/>
              <w:rPr>
                <w:rFonts w:ascii="Times New Roman" w:eastAsia="Times New Roman" w:hAnsi="Times New Roman" w:cs="Times New Roman"/>
                <w:b/>
                <w:bCs/>
                <w:color w:val="000000"/>
                <w:sz w:val="18"/>
                <w:szCs w:val="18"/>
                <w:lang w:val="en-US"/>
              </w:rPr>
            </w:pPr>
            <w:r w:rsidRPr="00DC75EB">
              <w:rPr>
                <w:rFonts w:ascii="Times New Roman" w:eastAsia="Times New Roman" w:hAnsi="Times New Roman" w:cs="Times New Roman"/>
                <w:b/>
                <w:bCs/>
                <w:color w:val="000000"/>
                <w:sz w:val="18"/>
                <w:szCs w:val="18"/>
                <w:lang w:val="en-US"/>
              </w:rPr>
              <w:t>24</w:t>
            </w:r>
          </w:p>
        </w:tc>
        <w:tc>
          <w:tcPr>
            <w:tcW w:w="586" w:type="pct"/>
            <w:tcBorders>
              <w:top w:val="single" w:sz="4" w:space="0" w:color="auto"/>
              <w:left w:val="single" w:sz="4" w:space="0" w:color="auto"/>
              <w:bottom w:val="single" w:sz="4" w:space="0" w:color="auto"/>
              <w:right w:val="single" w:sz="4" w:space="0" w:color="auto"/>
            </w:tcBorders>
          </w:tcPr>
          <w:p w14:paraId="06AFBB69" w14:textId="77777777" w:rsidR="00AE228A" w:rsidRDefault="00AE228A" w:rsidP="006E26C5">
            <w:pPr>
              <w:spacing w:after="0" w:line="240" w:lineRule="auto"/>
              <w:jc w:val="center"/>
              <w:rPr>
                <w:rFonts w:ascii="Times New Roman" w:hAnsi="Times New Roman"/>
                <w:b/>
                <w:bCs/>
              </w:rPr>
            </w:pPr>
          </w:p>
        </w:tc>
      </w:tr>
      <w:tr w:rsidR="00AE228A" w14:paraId="27449BF3" w14:textId="77777777" w:rsidTr="006E26C5">
        <w:tc>
          <w:tcPr>
            <w:tcW w:w="428" w:type="pct"/>
            <w:tcBorders>
              <w:top w:val="nil"/>
              <w:left w:val="single" w:sz="4" w:space="0" w:color="auto"/>
              <w:bottom w:val="single" w:sz="4" w:space="0" w:color="auto"/>
              <w:right w:val="single" w:sz="4" w:space="0" w:color="auto"/>
            </w:tcBorders>
            <w:shd w:val="clear" w:color="auto" w:fill="FFFFFF" w:themeFill="background1"/>
            <w:vAlign w:val="center"/>
          </w:tcPr>
          <w:p w14:paraId="2C442ABB" w14:textId="77777777" w:rsidR="00AE228A" w:rsidRPr="00DC75EB" w:rsidRDefault="00AE228A" w:rsidP="006E26C5">
            <w:pPr>
              <w:spacing w:after="0" w:line="240" w:lineRule="auto"/>
              <w:jc w:val="center"/>
              <w:rPr>
                <w:rFonts w:ascii="Times New Roman" w:eastAsia="Times New Roman" w:hAnsi="Times New Roman" w:cs="Times New Roman"/>
                <w:color w:val="000000"/>
                <w:sz w:val="18"/>
                <w:szCs w:val="18"/>
                <w:lang w:val="en-US"/>
              </w:rPr>
            </w:pPr>
            <w:r w:rsidRPr="00DC75EB">
              <w:rPr>
                <w:rFonts w:ascii="Times New Roman" w:eastAsia="Times New Roman" w:hAnsi="Times New Roman" w:cs="Times New Roman"/>
                <w:color w:val="000000"/>
                <w:sz w:val="18"/>
                <w:szCs w:val="18"/>
                <w:lang w:val="en-US"/>
              </w:rPr>
              <w:t xml:space="preserve"> ПК </w:t>
            </w:r>
            <w:r w:rsidRPr="00DC75EB">
              <w:rPr>
                <w:rFonts w:ascii="Times New Roman" w:eastAsia="Times New Roman" w:hAnsi="Times New Roman" w:cs="Times New Roman"/>
                <w:color w:val="000000"/>
                <w:sz w:val="18"/>
                <w:szCs w:val="18"/>
              </w:rPr>
              <w:t>5</w:t>
            </w:r>
            <w:r w:rsidRPr="00DC75EB">
              <w:rPr>
                <w:rFonts w:ascii="Times New Roman" w:eastAsia="Times New Roman" w:hAnsi="Times New Roman" w:cs="Times New Roman"/>
                <w:color w:val="000000"/>
                <w:sz w:val="18"/>
                <w:szCs w:val="18"/>
                <w:lang w:val="en-US"/>
              </w:rPr>
              <w:t>.</w:t>
            </w:r>
            <w:r w:rsidRPr="00DC75EB">
              <w:rPr>
                <w:rFonts w:ascii="Times New Roman" w:eastAsia="Times New Roman" w:hAnsi="Times New Roman" w:cs="Times New Roman"/>
                <w:color w:val="000000"/>
                <w:sz w:val="18"/>
                <w:szCs w:val="18"/>
              </w:rPr>
              <w:t>1-5</w:t>
            </w:r>
            <w:r w:rsidRPr="00DC75EB">
              <w:rPr>
                <w:rFonts w:ascii="Times New Roman" w:eastAsia="Times New Roman" w:hAnsi="Times New Roman" w:cs="Times New Roman"/>
                <w:color w:val="000000"/>
                <w:sz w:val="18"/>
                <w:szCs w:val="18"/>
                <w:lang w:val="en-US"/>
              </w:rPr>
              <w:t>.</w:t>
            </w:r>
            <w:r w:rsidRPr="00DC75EB">
              <w:rPr>
                <w:rFonts w:ascii="Times New Roman" w:eastAsia="Times New Roman" w:hAnsi="Times New Roman" w:cs="Times New Roman"/>
                <w:color w:val="000000"/>
                <w:sz w:val="18"/>
                <w:szCs w:val="18"/>
              </w:rPr>
              <w:t>4</w:t>
            </w:r>
          </w:p>
        </w:tc>
        <w:tc>
          <w:tcPr>
            <w:tcW w:w="1180" w:type="pct"/>
            <w:tcBorders>
              <w:top w:val="nil"/>
              <w:left w:val="nil"/>
              <w:bottom w:val="single" w:sz="4" w:space="0" w:color="auto"/>
              <w:right w:val="single" w:sz="4" w:space="0" w:color="auto"/>
            </w:tcBorders>
            <w:shd w:val="clear" w:color="auto" w:fill="auto"/>
            <w:vAlign w:val="center"/>
          </w:tcPr>
          <w:p w14:paraId="4E28212C" w14:textId="77777777" w:rsidR="00AE228A" w:rsidRPr="00DC75EB" w:rsidRDefault="00AE228A" w:rsidP="006E26C5">
            <w:pPr>
              <w:spacing w:after="0" w:line="240" w:lineRule="auto"/>
              <w:rPr>
                <w:rFonts w:ascii="Times New Roman" w:eastAsia="Times New Roman" w:hAnsi="Times New Roman" w:cs="Times New Roman"/>
                <w:b/>
                <w:bCs/>
                <w:color w:val="000000"/>
                <w:sz w:val="18"/>
                <w:szCs w:val="18"/>
              </w:rPr>
            </w:pPr>
            <w:r w:rsidRPr="00DC75EB">
              <w:rPr>
                <w:rFonts w:ascii="Times New Roman" w:eastAsia="Times New Roman" w:hAnsi="Times New Roman" w:cs="Times New Roman"/>
                <w:b/>
                <w:bCs/>
                <w:color w:val="000000"/>
                <w:sz w:val="18"/>
                <w:szCs w:val="18"/>
              </w:rPr>
              <w:t>Раздел 3. Техническое обслуживание и ремонт систем вентиляции и кондиционирования.</w:t>
            </w:r>
          </w:p>
        </w:tc>
        <w:tc>
          <w:tcPr>
            <w:tcW w:w="370" w:type="pct"/>
            <w:tcBorders>
              <w:top w:val="nil"/>
              <w:left w:val="nil"/>
              <w:bottom w:val="single" w:sz="4" w:space="0" w:color="auto"/>
              <w:right w:val="single" w:sz="4" w:space="0" w:color="auto"/>
            </w:tcBorders>
            <w:shd w:val="clear" w:color="auto" w:fill="auto"/>
            <w:vAlign w:val="center"/>
          </w:tcPr>
          <w:p w14:paraId="748D7BA2" w14:textId="77777777" w:rsidR="00AE228A" w:rsidRPr="00A34A17" w:rsidRDefault="00AE228A" w:rsidP="006E26C5">
            <w:pPr>
              <w:spacing w:after="0" w:line="240" w:lineRule="auto"/>
              <w:jc w:val="center"/>
              <w:rPr>
                <w:rFonts w:ascii="Times New Roman" w:eastAsia="Times New Roman" w:hAnsi="Times New Roman" w:cs="Times New Roman"/>
                <w:b/>
                <w:bCs/>
                <w:color w:val="000000"/>
                <w:sz w:val="18"/>
                <w:szCs w:val="18"/>
              </w:rPr>
            </w:pPr>
            <w:r w:rsidRPr="00DC75EB">
              <w:rPr>
                <w:rFonts w:ascii="Times New Roman" w:eastAsia="Times New Roman" w:hAnsi="Times New Roman" w:cs="Times New Roman"/>
                <w:b/>
                <w:bCs/>
                <w:color w:val="000000"/>
                <w:sz w:val="18"/>
                <w:szCs w:val="18"/>
                <w:lang w:val="en-US"/>
              </w:rPr>
              <w:t>6</w:t>
            </w:r>
            <w:r>
              <w:rPr>
                <w:rFonts w:ascii="Times New Roman" w:eastAsia="Times New Roman" w:hAnsi="Times New Roman" w:cs="Times New Roman"/>
                <w:b/>
                <w:bCs/>
                <w:color w:val="000000"/>
                <w:sz w:val="18"/>
                <w:szCs w:val="18"/>
              </w:rPr>
              <w:t>4</w:t>
            </w:r>
          </w:p>
        </w:tc>
        <w:tc>
          <w:tcPr>
            <w:tcW w:w="233" w:type="pct"/>
            <w:tcBorders>
              <w:top w:val="nil"/>
              <w:left w:val="nil"/>
              <w:bottom w:val="single" w:sz="4" w:space="0" w:color="auto"/>
              <w:right w:val="single" w:sz="4" w:space="0" w:color="auto"/>
            </w:tcBorders>
            <w:shd w:val="clear" w:color="auto" w:fill="auto"/>
            <w:vAlign w:val="center"/>
          </w:tcPr>
          <w:p w14:paraId="72CCF035" w14:textId="77777777" w:rsidR="00AE228A" w:rsidRPr="00A34A17" w:rsidRDefault="00AE228A" w:rsidP="006E26C5">
            <w:pPr>
              <w:spacing w:after="0" w:line="240" w:lineRule="auto"/>
              <w:jc w:val="center"/>
              <w:rPr>
                <w:rFonts w:ascii="Times New Roman" w:eastAsia="Times New Roman" w:hAnsi="Times New Roman" w:cs="Times New Roman"/>
                <w:color w:val="000000"/>
                <w:sz w:val="18"/>
                <w:szCs w:val="18"/>
              </w:rPr>
            </w:pPr>
            <w:r w:rsidRPr="00DC75EB">
              <w:rPr>
                <w:rFonts w:ascii="Times New Roman" w:eastAsia="Times New Roman" w:hAnsi="Times New Roman" w:cs="Times New Roman"/>
                <w:color w:val="000000"/>
                <w:sz w:val="18"/>
                <w:szCs w:val="18"/>
                <w:lang w:val="en-US"/>
              </w:rPr>
              <w:t>4</w:t>
            </w:r>
            <w:r>
              <w:rPr>
                <w:rFonts w:ascii="Times New Roman" w:eastAsia="Times New Roman" w:hAnsi="Times New Roman" w:cs="Times New Roman"/>
                <w:color w:val="000000"/>
                <w:sz w:val="18"/>
                <w:szCs w:val="18"/>
              </w:rPr>
              <w:t>6</w:t>
            </w:r>
          </w:p>
        </w:tc>
        <w:tc>
          <w:tcPr>
            <w:tcW w:w="259" w:type="pct"/>
            <w:tcBorders>
              <w:top w:val="nil"/>
              <w:left w:val="nil"/>
              <w:bottom w:val="single" w:sz="4" w:space="0" w:color="auto"/>
              <w:right w:val="single" w:sz="4" w:space="0" w:color="auto"/>
            </w:tcBorders>
            <w:shd w:val="clear" w:color="auto" w:fill="auto"/>
            <w:vAlign w:val="center"/>
          </w:tcPr>
          <w:p w14:paraId="3B2812EC" w14:textId="77777777" w:rsidR="00AE228A" w:rsidRPr="00A34A17" w:rsidRDefault="00AE228A" w:rsidP="006E26C5">
            <w:pPr>
              <w:spacing w:after="0" w:line="240" w:lineRule="auto"/>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40</w:t>
            </w:r>
          </w:p>
        </w:tc>
        <w:tc>
          <w:tcPr>
            <w:tcW w:w="472" w:type="pct"/>
            <w:tcBorders>
              <w:top w:val="single" w:sz="4" w:space="0" w:color="auto"/>
              <w:left w:val="single" w:sz="4" w:space="0" w:color="auto"/>
              <w:bottom w:val="single" w:sz="4" w:space="0" w:color="auto"/>
              <w:right w:val="single" w:sz="4" w:space="0" w:color="auto"/>
            </w:tcBorders>
            <w:vAlign w:val="center"/>
          </w:tcPr>
          <w:p w14:paraId="0B6AB058" w14:textId="77777777" w:rsidR="00AE228A" w:rsidRPr="00A34A17" w:rsidRDefault="00AE228A" w:rsidP="006E26C5">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22</w:t>
            </w:r>
          </w:p>
        </w:tc>
        <w:tc>
          <w:tcPr>
            <w:tcW w:w="446" w:type="pct"/>
            <w:vMerge/>
            <w:tcBorders>
              <w:left w:val="single" w:sz="4" w:space="0" w:color="auto"/>
              <w:right w:val="single" w:sz="4" w:space="0" w:color="auto"/>
            </w:tcBorders>
          </w:tcPr>
          <w:p w14:paraId="16FBD3D2" w14:textId="77777777" w:rsidR="00AE228A" w:rsidRDefault="00AE228A" w:rsidP="006E26C5">
            <w:pPr>
              <w:spacing w:after="0" w:line="240" w:lineRule="auto"/>
              <w:jc w:val="center"/>
              <w:rPr>
                <w:rFonts w:ascii="Times New Roman" w:hAnsi="Times New Roman"/>
              </w:rPr>
            </w:pPr>
          </w:p>
        </w:tc>
        <w:tc>
          <w:tcPr>
            <w:tcW w:w="549" w:type="pct"/>
            <w:tcBorders>
              <w:top w:val="single" w:sz="4" w:space="0" w:color="auto"/>
              <w:left w:val="single" w:sz="4" w:space="0" w:color="auto"/>
              <w:bottom w:val="single" w:sz="4" w:space="0" w:color="auto"/>
              <w:right w:val="single" w:sz="4" w:space="0" w:color="auto"/>
            </w:tcBorders>
            <w:vAlign w:val="center"/>
          </w:tcPr>
          <w:p w14:paraId="55F9ED70" w14:textId="77777777" w:rsidR="00AE228A" w:rsidRPr="00DC75EB" w:rsidRDefault="00AE228A" w:rsidP="006E26C5">
            <w:pPr>
              <w:spacing w:after="0" w:line="240" w:lineRule="auto"/>
              <w:jc w:val="center"/>
              <w:rPr>
                <w:rFonts w:ascii="Times New Roman" w:eastAsia="Times New Roman" w:hAnsi="Times New Roman" w:cs="Times New Roman"/>
                <w:b/>
                <w:bCs/>
                <w:color w:val="000000"/>
                <w:sz w:val="18"/>
                <w:szCs w:val="18"/>
                <w:lang w:val="en-US"/>
              </w:rPr>
            </w:pPr>
          </w:p>
        </w:tc>
        <w:tc>
          <w:tcPr>
            <w:tcW w:w="181" w:type="pct"/>
            <w:vMerge/>
            <w:tcBorders>
              <w:top w:val="single" w:sz="4" w:space="0" w:color="auto"/>
              <w:left w:val="single" w:sz="4" w:space="0" w:color="auto"/>
              <w:bottom w:val="single" w:sz="4" w:space="0" w:color="auto"/>
              <w:right w:val="single" w:sz="4" w:space="0" w:color="auto"/>
            </w:tcBorders>
          </w:tcPr>
          <w:p w14:paraId="7016CCD5" w14:textId="77777777" w:rsidR="00AE228A" w:rsidRDefault="00AE228A" w:rsidP="006E26C5">
            <w:pPr>
              <w:spacing w:after="0" w:line="240" w:lineRule="auto"/>
              <w:jc w:val="center"/>
              <w:rPr>
                <w:rFonts w:ascii="Times New Roman" w:hAnsi="Times New Roman"/>
              </w:rPr>
            </w:pPr>
          </w:p>
        </w:tc>
        <w:tc>
          <w:tcPr>
            <w:tcW w:w="296" w:type="pct"/>
            <w:tcBorders>
              <w:top w:val="single" w:sz="4" w:space="0" w:color="auto"/>
              <w:left w:val="single" w:sz="4" w:space="0" w:color="auto"/>
              <w:bottom w:val="single" w:sz="4" w:space="0" w:color="auto"/>
              <w:right w:val="single" w:sz="4" w:space="0" w:color="auto"/>
            </w:tcBorders>
            <w:vAlign w:val="center"/>
          </w:tcPr>
          <w:p w14:paraId="35BCFDD7" w14:textId="77777777" w:rsidR="00AE228A" w:rsidRPr="00DC75EB" w:rsidRDefault="00AE228A" w:rsidP="006E26C5">
            <w:pPr>
              <w:spacing w:after="0" w:line="240" w:lineRule="auto"/>
              <w:jc w:val="center"/>
              <w:rPr>
                <w:rFonts w:ascii="Times New Roman" w:eastAsia="Times New Roman" w:hAnsi="Times New Roman" w:cs="Times New Roman"/>
                <w:b/>
                <w:bCs/>
                <w:color w:val="000000"/>
                <w:sz w:val="18"/>
                <w:szCs w:val="18"/>
                <w:lang w:val="en-US"/>
              </w:rPr>
            </w:pPr>
            <w:r w:rsidRPr="00DC75EB">
              <w:rPr>
                <w:rFonts w:ascii="Times New Roman" w:eastAsia="Times New Roman" w:hAnsi="Times New Roman" w:cs="Times New Roman"/>
                <w:b/>
                <w:bCs/>
                <w:color w:val="000000"/>
                <w:sz w:val="18"/>
                <w:szCs w:val="18"/>
                <w:lang w:val="en-US"/>
              </w:rPr>
              <w:t>24</w:t>
            </w:r>
          </w:p>
        </w:tc>
        <w:tc>
          <w:tcPr>
            <w:tcW w:w="586" w:type="pct"/>
            <w:tcBorders>
              <w:top w:val="single" w:sz="4" w:space="0" w:color="auto"/>
              <w:left w:val="single" w:sz="4" w:space="0" w:color="auto"/>
              <w:bottom w:val="single" w:sz="4" w:space="0" w:color="auto"/>
              <w:right w:val="single" w:sz="4" w:space="0" w:color="auto"/>
            </w:tcBorders>
          </w:tcPr>
          <w:p w14:paraId="2E6301B0" w14:textId="77777777" w:rsidR="00AE228A" w:rsidRDefault="00AE228A" w:rsidP="006E26C5">
            <w:pPr>
              <w:spacing w:after="0" w:line="240" w:lineRule="auto"/>
              <w:jc w:val="center"/>
              <w:rPr>
                <w:rFonts w:ascii="Times New Roman" w:hAnsi="Times New Roman"/>
                <w:b/>
                <w:bCs/>
              </w:rPr>
            </w:pPr>
          </w:p>
        </w:tc>
      </w:tr>
      <w:tr w:rsidR="00AE228A" w14:paraId="3AD4704C" w14:textId="77777777" w:rsidTr="006E26C5">
        <w:tc>
          <w:tcPr>
            <w:tcW w:w="428" w:type="pct"/>
            <w:tcBorders>
              <w:top w:val="single" w:sz="4" w:space="0" w:color="auto"/>
              <w:left w:val="single" w:sz="4" w:space="0" w:color="auto"/>
              <w:bottom w:val="single" w:sz="4" w:space="0" w:color="auto"/>
              <w:right w:val="single" w:sz="4" w:space="0" w:color="auto"/>
            </w:tcBorders>
            <w:vAlign w:val="center"/>
          </w:tcPr>
          <w:p w14:paraId="0E1F790B" w14:textId="77777777" w:rsidR="00AE228A" w:rsidRPr="00DC75EB" w:rsidRDefault="00AE228A" w:rsidP="006E26C5">
            <w:pPr>
              <w:spacing w:after="0" w:line="240" w:lineRule="auto"/>
              <w:jc w:val="center"/>
              <w:rPr>
                <w:rFonts w:ascii="Times New Roman" w:eastAsia="Times New Roman" w:hAnsi="Times New Roman" w:cs="Times New Roman"/>
                <w:color w:val="000000"/>
                <w:sz w:val="18"/>
                <w:szCs w:val="18"/>
                <w:lang w:val="en-US"/>
              </w:rPr>
            </w:pPr>
            <w:r w:rsidRPr="00DC75EB">
              <w:rPr>
                <w:rFonts w:ascii="Times New Roman" w:eastAsia="Times New Roman" w:hAnsi="Times New Roman" w:cs="Times New Roman"/>
                <w:color w:val="000000"/>
                <w:sz w:val="18"/>
                <w:szCs w:val="18"/>
                <w:lang w:val="en-US"/>
              </w:rPr>
              <w:t xml:space="preserve"> ПК </w:t>
            </w:r>
            <w:r w:rsidRPr="00DC75EB">
              <w:rPr>
                <w:rFonts w:ascii="Times New Roman" w:eastAsia="Times New Roman" w:hAnsi="Times New Roman" w:cs="Times New Roman"/>
                <w:color w:val="000000"/>
                <w:sz w:val="18"/>
                <w:szCs w:val="18"/>
              </w:rPr>
              <w:t>5</w:t>
            </w:r>
            <w:r w:rsidRPr="00DC75EB">
              <w:rPr>
                <w:rFonts w:ascii="Times New Roman" w:eastAsia="Times New Roman" w:hAnsi="Times New Roman" w:cs="Times New Roman"/>
                <w:color w:val="000000"/>
                <w:sz w:val="18"/>
                <w:szCs w:val="18"/>
                <w:lang w:val="en-US"/>
              </w:rPr>
              <w:t>.</w:t>
            </w:r>
            <w:r w:rsidRPr="00DC75EB">
              <w:rPr>
                <w:rFonts w:ascii="Times New Roman" w:eastAsia="Times New Roman" w:hAnsi="Times New Roman" w:cs="Times New Roman"/>
                <w:color w:val="000000"/>
                <w:sz w:val="18"/>
                <w:szCs w:val="18"/>
              </w:rPr>
              <w:t>1</w:t>
            </w:r>
            <w:r w:rsidRPr="00DC75EB">
              <w:rPr>
                <w:rFonts w:ascii="Times New Roman" w:eastAsia="Times New Roman" w:hAnsi="Times New Roman" w:cs="Times New Roman"/>
                <w:color w:val="000000"/>
                <w:sz w:val="18"/>
                <w:szCs w:val="18"/>
                <w:lang w:val="en-US"/>
              </w:rPr>
              <w:t>.</w:t>
            </w:r>
            <w:r w:rsidRPr="00DC75EB">
              <w:rPr>
                <w:rFonts w:ascii="Times New Roman" w:eastAsia="Times New Roman" w:hAnsi="Times New Roman" w:cs="Times New Roman"/>
                <w:color w:val="000000"/>
                <w:sz w:val="18"/>
                <w:szCs w:val="18"/>
              </w:rPr>
              <w:t>-5.6.</w:t>
            </w:r>
            <w:r w:rsidRPr="00DC75EB">
              <w:rPr>
                <w:rFonts w:ascii="Times New Roman" w:eastAsia="Times New Roman" w:hAnsi="Times New Roman" w:cs="Times New Roman"/>
                <w:color w:val="000000"/>
                <w:sz w:val="18"/>
                <w:szCs w:val="18"/>
                <w:lang w:val="en-US"/>
              </w:rPr>
              <w:t> </w:t>
            </w:r>
          </w:p>
        </w:tc>
        <w:tc>
          <w:tcPr>
            <w:tcW w:w="1180" w:type="pct"/>
            <w:tcBorders>
              <w:top w:val="single" w:sz="4" w:space="0" w:color="auto"/>
              <w:left w:val="single" w:sz="4" w:space="0" w:color="auto"/>
              <w:bottom w:val="single" w:sz="4" w:space="0" w:color="auto"/>
              <w:right w:val="single" w:sz="4" w:space="0" w:color="auto"/>
            </w:tcBorders>
            <w:vAlign w:val="center"/>
            <w:hideMark/>
          </w:tcPr>
          <w:p w14:paraId="68736493" w14:textId="77777777" w:rsidR="00AE228A" w:rsidRPr="00DC75EB" w:rsidRDefault="00AE228A" w:rsidP="006E26C5">
            <w:pPr>
              <w:spacing w:after="0" w:line="240" w:lineRule="auto"/>
              <w:rPr>
                <w:rFonts w:ascii="Times New Roman" w:eastAsia="Times New Roman" w:hAnsi="Times New Roman" w:cs="Times New Roman"/>
                <w:b/>
                <w:bCs/>
                <w:color w:val="000000"/>
                <w:sz w:val="18"/>
                <w:szCs w:val="18"/>
              </w:rPr>
            </w:pPr>
            <w:r w:rsidRPr="00DC75EB">
              <w:rPr>
                <w:rFonts w:ascii="Times New Roman" w:eastAsia="Times New Roman" w:hAnsi="Times New Roman" w:cs="Times New Roman"/>
                <w:b/>
                <w:bCs/>
                <w:color w:val="000000"/>
                <w:sz w:val="18"/>
                <w:szCs w:val="18"/>
              </w:rPr>
              <w:t xml:space="preserve">Производственная практика (по профилю специальности), часов </w:t>
            </w:r>
          </w:p>
        </w:tc>
        <w:tc>
          <w:tcPr>
            <w:tcW w:w="370" w:type="pct"/>
            <w:tcBorders>
              <w:top w:val="single" w:sz="4" w:space="0" w:color="auto"/>
              <w:left w:val="single" w:sz="4" w:space="0" w:color="auto"/>
              <w:bottom w:val="single" w:sz="4" w:space="0" w:color="auto"/>
              <w:right w:val="single" w:sz="4" w:space="0" w:color="auto"/>
            </w:tcBorders>
            <w:vAlign w:val="center"/>
          </w:tcPr>
          <w:p w14:paraId="2DE6437B" w14:textId="77777777" w:rsidR="00AE228A" w:rsidRPr="002E0123" w:rsidRDefault="00AE228A" w:rsidP="006E26C5">
            <w:pPr>
              <w:suppressAutoHyphens/>
              <w:spacing w:after="0" w:line="240" w:lineRule="auto"/>
              <w:jc w:val="center"/>
              <w:rPr>
                <w:rFonts w:ascii="Times New Roman" w:hAnsi="Times New Roman"/>
                <w:b/>
                <w:bCs/>
                <w:i/>
                <w:sz w:val="18"/>
                <w:szCs w:val="18"/>
              </w:rPr>
            </w:pPr>
            <w:r w:rsidRPr="002E0123">
              <w:rPr>
                <w:rFonts w:ascii="Times New Roman" w:hAnsi="Times New Roman"/>
                <w:b/>
                <w:bCs/>
                <w:sz w:val="18"/>
                <w:szCs w:val="18"/>
              </w:rPr>
              <w:t>72</w:t>
            </w:r>
          </w:p>
        </w:tc>
        <w:tc>
          <w:tcPr>
            <w:tcW w:w="23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5B7849F" w14:textId="77777777" w:rsidR="00AE228A" w:rsidRPr="002E0123" w:rsidRDefault="00AE228A" w:rsidP="006E26C5">
            <w:pPr>
              <w:spacing w:after="0" w:line="240" w:lineRule="auto"/>
              <w:jc w:val="center"/>
              <w:rPr>
                <w:rFonts w:ascii="Times New Roman" w:hAnsi="Times New Roman"/>
                <w:i/>
                <w:sz w:val="18"/>
                <w:szCs w:val="18"/>
              </w:rPr>
            </w:pPr>
            <w:r w:rsidRPr="002E0123">
              <w:rPr>
                <w:rFonts w:ascii="Times New Roman" w:hAnsi="Times New Roman"/>
                <w:i/>
                <w:sz w:val="18"/>
                <w:szCs w:val="18"/>
              </w:rPr>
              <w:t>72</w:t>
            </w:r>
          </w:p>
        </w:tc>
        <w:tc>
          <w:tcPr>
            <w:tcW w:w="2203" w:type="pct"/>
            <w:gridSpan w:val="6"/>
            <w:vMerge w:val="restart"/>
            <w:tcBorders>
              <w:top w:val="single" w:sz="4" w:space="0" w:color="auto"/>
              <w:left w:val="single" w:sz="4" w:space="0" w:color="auto"/>
              <w:right w:val="single" w:sz="4" w:space="0" w:color="auto"/>
            </w:tcBorders>
            <w:shd w:val="clear" w:color="auto" w:fill="C0C0C0"/>
          </w:tcPr>
          <w:p w14:paraId="1C67B7C8" w14:textId="77777777" w:rsidR="00AE228A" w:rsidRDefault="00AE228A" w:rsidP="006E26C5">
            <w:pPr>
              <w:spacing w:after="0" w:line="240" w:lineRule="auto"/>
              <w:jc w:val="center"/>
              <w:rPr>
                <w:rFonts w:ascii="Times New Roman" w:hAnsi="Times New Roman"/>
                <w:i/>
              </w:rPr>
            </w:pPr>
          </w:p>
        </w:tc>
        <w:tc>
          <w:tcPr>
            <w:tcW w:w="586" w:type="pct"/>
            <w:tcBorders>
              <w:top w:val="single" w:sz="4" w:space="0" w:color="auto"/>
              <w:left w:val="single" w:sz="4" w:space="0" w:color="auto"/>
              <w:bottom w:val="single" w:sz="4" w:space="0" w:color="auto"/>
              <w:right w:val="single" w:sz="4" w:space="0" w:color="auto"/>
            </w:tcBorders>
            <w:vAlign w:val="center"/>
            <w:hideMark/>
          </w:tcPr>
          <w:p w14:paraId="52023C69" w14:textId="77777777" w:rsidR="00AE228A" w:rsidRDefault="00AE228A" w:rsidP="006E26C5">
            <w:pPr>
              <w:suppressAutoHyphens/>
              <w:spacing w:after="0" w:line="240" w:lineRule="auto"/>
              <w:jc w:val="center"/>
              <w:rPr>
                <w:rFonts w:ascii="Times New Roman" w:hAnsi="Times New Roman"/>
                <w:i/>
                <w:color w:val="C00000"/>
              </w:rPr>
            </w:pPr>
            <w:r w:rsidRPr="00DC75EB">
              <w:rPr>
                <w:rFonts w:ascii="Times New Roman" w:eastAsia="Times New Roman" w:hAnsi="Times New Roman" w:cs="Times New Roman"/>
                <w:b/>
                <w:bCs/>
                <w:color w:val="000000"/>
                <w:sz w:val="18"/>
                <w:szCs w:val="18"/>
                <w:lang w:val="en-US"/>
              </w:rPr>
              <w:t>72</w:t>
            </w:r>
          </w:p>
        </w:tc>
      </w:tr>
      <w:tr w:rsidR="00AE228A" w14:paraId="75159787" w14:textId="77777777" w:rsidTr="006E26C5">
        <w:tc>
          <w:tcPr>
            <w:tcW w:w="428" w:type="pct"/>
            <w:tcBorders>
              <w:top w:val="single" w:sz="4" w:space="0" w:color="auto"/>
              <w:left w:val="single" w:sz="4" w:space="0" w:color="auto"/>
              <w:bottom w:val="single" w:sz="4" w:space="0" w:color="auto"/>
              <w:right w:val="single" w:sz="4" w:space="0" w:color="auto"/>
            </w:tcBorders>
          </w:tcPr>
          <w:p w14:paraId="02E4D986" w14:textId="77777777" w:rsidR="00AE228A" w:rsidRDefault="00AE228A" w:rsidP="006E26C5">
            <w:pPr>
              <w:spacing w:after="0" w:line="240" w:lineRule="auto"/>
              <w:rPr>
                <w:rFonts w:ascii="Times New Roman" w:hAnsi="Times New Roman"/>
                <w:i/>
              </w:rPr>
            </w:pPr>
          </w:p>
        </w:tc>
        <w:tc>
          <w:tcPr>
            <w:tcW w:w="1180" w:type="pct"/>
            <w:tcBorders>
              <w:top w:val="single" w:sz="4" w:space="0" w:color="auto"/>
              <w:left w:val="single" w:sz="4" w:space="0" w:color="auto"/>
              <w:bottom w:val="single" w:sz="4" w:space="0" w:color="auto"/>
              <w:right w:val="single" w:sz="4" w:space="0" w:color="auto"/>
            </w:tcBorders>
            <w:hideMark/>
          </w:tcPr>
          <w:p w14:paraId="207988DA" w14:textId="77777777" w:rsidR="00AE228A" w:rsidRDefault="00AE228A" w:rsidP="006E26C5">
            <w:pPr>
              <w:suppressAutoHyphens/>
              <w:spacing w:after="0" w:line="240" w:lineRule="auto"/>
              <w:rPr>
                <w:rFonts w:ascii="Times New Roman" w:hAnsi="Times New Roman"/>
              </w:rPr>
            </w:pPr>
            <w:r>
              <w:rPr>
                <w:rFonts w:ascii="Times New Roman" w:hAnsi="Times New Roman"/>
              </w:rPr>
              <w:t>Промежуточная аттестация</w:t>
            </w:r>
          </w:p>
        </w:tc>
        <w:tc>
          <w:tcPr>
            <w:tcW w:w="370" w:type="pct"/>
            <w:tcBorders>
              <w:top w:val="single" w:sz="4" w:space="0" w:color="auto"/>
              <w:left w:val="single" w:sz="4" w:space="0" w:color="auto"/>
              <w:bottom w:val="single" w:sz="4" w:space="0" w:color="auto"/>
              <w:right w:val="single" w:sz="4" w:space="0" w:color="auto"/>
            </w:tcBorders>
            <w:hideMark/>
          </w:tcPr>
          <w:p w14:paraId="7183DC40" w14:textId="77777777" w:rsidR="00AE228A" w:rsidRDefault="00AE228A" w:rsidP="006E26C5">
            <w:pPr>
              <w:suppressAutoHyphens/>
              <w:spacing w:after="0" w:line="240" w:lineRule="auto"/>
              <w:jc w:val="center"/>
              <w:rPr>
                <w:rFonts w:ascii="Times New Roman" w:hAnsi="Times New Roman"/>
                <w:b/>
                <w:bCs/>
              </w:rPr>
            </w:pPr>
          </w:p>
        </w:tc>
        <w:tc>
          <w:tcPr>
            <w:tcW w:w="233" w:type="pct"/>
            <w:tcBorders>
              <w:top w:val="single" w:sz="4" w:space="0" w:color="auto"/>
              <w:left w:val="single" w:sz="4" w:space="0" w:color="auto"/>
              <w:bottom w:val="single" w:sz="4" w:space="0" w:color="auto"/>
              <w:right w:val="single" w:sz="4" w:space="0" w:color="auto"/>
            </w:tcBorders>
            <w:shd w:val="clear" w:color="auto" w:fill="C0C0C0"/>
            <w:hideMark/>
          </w:tcPr>
          <w:p w14:paraId="6AA577E9" w14:textId="77777777" w:rsidR="00AE228A" w:rsidRDefault="00AE228A" w:rsidP="006E26C5">
            <w:pPr>
              <w:spacing w:after="0" w:line="240" w:lineRule="auto"/>
              <w:jc w:val="center"/>
              <w:rPr>
                <w:rFonts w:ascii="Times New Roman" w:hAnsi="Times New Roman"/>
                <w:i/>
              </w:rPr>
            </w:pPr>
          </w:p>
        </w:tc>
        <w:tc>
          <w:tcPr>
            <w:tcW w:w="2203" w:type="pct"/>
            <w:gridSpan w:val="6"/>
            <w:vMerge/>
            <w:tcBorders>
              <w:left w:val="single" w:sz="4" w:space="0" w:color="auto"/>
              <w:bottom w:val="single" w:sz="4" w:space="0" w:color="auto"/>
              <w:right w:val="single" w:sz="4" w:space="0" w:color="auto"/>
            </w:tcBorders>
            <w:shd w:val="clear" w:color="auto" w:fill="C0C0C0"/>
          </w:tcPr>
          <w:p w14:paraId="68F61ECD" w14:textId="77777777" w:rsidR="00AE228A" w:rsidRDefault="00AE228A" w:rsidP="006E26C5">
            <w:pPr>
              <w:spacing w:after="0" w:line="240" w:lineRule="auto"/>
              <w:jc w:val="center"/>
              <w:rPr>
                <w:rFonts w:ascii="Times New Roman" w:hAnsi="Times New Roman"/>
                <w:i/>
              </w:rPr>
            </w:pPr>
          </w:p>
        </w:tc>
        <w:tc>
          <w:tcPr>
            <w:tcW w:w="586" w:type="pct"/>
            <w:tcBorders>
              <w:top w:val="single" w:sz="4" w:space="0" w:color="auto"/>
              <w:left w:val="single" w:sz="4" w:space="0" w:color="auto"/>
              <w:bottom w:val="single" w:sz="4" w:space="0" w:color="auto"/>
              <w:right w:val="single" w:sz="4" w:space="0" w:color="auto"/>
            </w:tcBorders>
          </w:tcPr>
          <w:p w14:paraId="450893A9" w14:textId="77777777" w:rsidR="00AE228A" w:rsidRDefault="00AE228A" w:rsidP="006E26C5">
            <w:pPr>
              <w:suppressAutoHyphens/>
              <w:spacing w:after="0" w:line="240" w:lineRule="auto"/>
              <w:jc w:val="center"/>
              <w:rPr>
                <w:rFonts w:ascii="Times New Roman" w:hAnsi="Times New Roman"/>
              </w:rPr>
            </w:pPr>
          </w:p>
        </w:tc>
      </w:tr>
      <w:tr w:rsidR="00AE228A" w14:paraId="02312038" w14:textId="77777777" w:rsidTr="006E26C5">
        <w:tc>
          <w:tcPr>
            <w:tcW w:w="428" w:type="pct"/>
            <w:tcBorders>
              <w:top w:val="single" w:sz="4" w:space="0" w:color="auto"/>
              <w:left w:val="single" w:sz="4" w:space="0" w:color="auto"/>
              <w:bottom w:val="single" w:sz="4" w:space="0" w:color="auto"/>
              <w:right w:val="single" w:sz="4" w:space="0" w:color="auto"/>
            </w:tcBorders>
          </w:tcPr>
          <w:p w14:paraId="58630DC7" w14:textId="77777777" w:rsidR="00AE228A" w:rsidRDefault="00AE228A" w:rsidP="006E26C5">
            <w:pPr>
              <w:spacing w:line="240" w:lineRule="auto"/>
              <w:rPr>
                <w:rFonts w:ascii="Times New Roman" w:hAnsi="Times New Roman"/>
                <w:b/>
                <w:i/>
              </w:rPr>
            </w:pPr>
          </w:p>
        </w:tc>
        <w:tc>
          <w:tcPr>
            <w:tcW w:w="1180" w:type="pct"/>
            <w:tcBorders>
              <w:top w:val="single" w:sz="4" w:space="0" w:color="auto"/>
              <w:left w:val="single" w:sz="4" w:space="0" w:color="auto"/>
              <w:bottom w:val="single" w:sz="4" w:space="0" w:color="auto"/>
              <w:right w:val="single" w:sz="4" w:space="0" w:color="auto"/>
            </w:tcBorders>
            <w:hideMark/>
          </w:tcPr>
          <w:p w14:paraId="6B146F52" w14:textId="77777777" w:rsidR="00AE228A" w:rsidRDefault="00AE228A" w:rsidP="006E26C5">
            <w:pPr>
              <w:spacing w:line="240" w:lineRule="auto"/>
              <w:rPr>
                <w:rFonts w:ascii="Times New Roman" w:hAnsi="Times New Roman"/>
                <w:b/>
                <w:i/>
              </w:rPr>
            </w:pPr>
            <w:r>
              <w:rPr>
                <w:rFonts w:ascii="Times New Roman" w:hAnsi="Times New Roman"/>
                <w:b/>
                <w:i/>
              </w:rPr>
              <w:t>Всего:</w:t>
            </w:r>
          </w:p>
        </w:tc>
        <w:tc>
          <w:tcPr>
            <w:tcW w:w="370" w:type="pct"/>
            <w:tcBorders>
              <w:top w:val="single" w:sz="4" w:space="0" w:color="auto"/>
              <w:left w:val="single" w:sz="4" w:space="0" w:color="auto"/>
              <w:bottom w:val="single" w:sz="4" w:space="0" w:color="auto"/>
              <w:right w:val="single" w:sz="4" w:space="0" w:color="auto"/>
            </w:tcBorders>
            <w:vAlign w:val="center"/>
          </w:tcPr>
          <w:p w14:paraId="09FF8970" w14:textId="77777777" w:rsidR="00AE228A" w:rsidRPr="00600950" w:rsidRDefault="00AE228A" w:rsidP="006E26C5">
            <w:pPr>
              <w:spacing w:after="0" w:line="240" w:lineRule="auto"/>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266</w:t>
            </w:r>
          </w:p>
        </w:tc>
        <w:tc>
          <w:tcPr>
            <w:tcW w:w="233" w:type="pct"/>
            <w:tcBorders>
              <w:top w:val="single" w:sz="4" w:space="0" w:color="auto"/>
              <w:left w:val="single" w:sz="4" w:space="0" w:color="auto"/>
              <w:bottom w:val="single" w:sz="4" w:space="0" w:color="auto"/>
              <w:right w:val="single" w:sz="4" w:space="0" w:color="auto"/>
            </w:tcBorders>
            <w:vAlign w:val="center"/>
          </w:tcPr>
          <w:p w14:paraId="2B484FDA" w14:textId="77777777" w:rsidR="00AE228A" w:rsidRPr="00B24D23" w:rsidRDefault="00AE228A" w:rsidP="006E26C5">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204</w:t>
            </w:r>
          </w:p>
        </w:tc>
        <w:tc>
          <w:tcPr>
            <w:tcW w:w="259" w:type="pct"/>
            <w:tcBorders>
              <w:top w:val="single" w:sz="4" w:space="0" w:color="auto"/>
              <w:left w:val="single" w:sz="4" w:space="0" w:color="auto"/>
              <w:bottom w:val="single" w:sz="4" w:space="0" w:color="auto"/>
              <w:right w:val="single" w:sz="4" w:space="0" w:color="auto"/>
            </w:tcBorders>
            <w:vAlign w:val="center"/>
          </w:tcPr>
          <w:p w14:paraId="102C2096" w14:textId="77777777" w:rsidR="00AE228A" w:rsidRPr="00B24D23" w:rsidRDefault="00AE228A" w:rsidP="006E26C5">
            <w:pPr>
              <w:spacing w:after="0" w:line="240" w:lineRule="auto"/>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112</w:t>
            </w:r>
          </w:p>
        </w:tc>
        <w:tc>
          <w:tcPr>
            <w:tcW w:w="472" w:type="pct"/>
            <w:tcBorders>
              <w:top w:val="single" w:sz="4" w:space="0" w:color="auto"/>
              <w:left w:val="single" w:sz="4" w:space="0" w:color="auto"/>
              <w:bottom w:val="single" w:sz="4" w:space="0" w:color="auto"/>
              <w:right w:val="single" w:sz="4" w:space="0" w:color="auto"/>
            </w:tcBorders>
            <w:vAlign w:val="center"/>
          </w:tcPr>
          <w:p w14:paraId="07EACB6D" w14:textId="77777777" w:rsidR="00AE228A" w:rsidRPr="00D22A08" w:rsidRDefault="00AE228A" w:rsidP="006E26C5">
            <w:pPr>
              <w:spacing w:after="0" w:line="240" w:lineRule="auto"/>
              <w:jc w:val="center"/>
              <w:rPr>
                <w:rFonts w:ascii="Times New Roman" w:hAnsi="Times New Roman"/>
                <w:b/>
                <w:i/>
                <w:sz w:val="20"/>
                <w:szCs w:val="20"/>
              </w:rPr>
            </w:pPr>
            <w:r>
              <w:rPr>
                <w:rFonts w:ascii="Times New Roman" w:hAnsi="Times New Roman"/>
                <w:b/>
                <w:i/>
                <w:sz w:val="20"/>
                <w:szCs w:val="20"/>
              </w:rPr>
              <w:t>60</w:t>
            </w:r>
          </w:p>
        </w:tc>
        <w:tc>
          <w:tcPr>
            <w:tcW w:w="446" w:type="pct"/>
            <w:tcBorders>
              <w:top w:val="single" w:sz="4" w:space="0" w:color="auto"/>
              <w:left w:val="single" w:sz="4" w:space="0" w:color="auto"/>
              <w:bottom w:val="single" w:sz="4" w:space="0" w:color="auto"/>
              <w:right w:val="single" w:sz="4" w:space="0" w:color="auto"/>
            </w:tcBorders>
            <w:vAlign w:val="center"/>
          </w:tcPr>
          <w:p w14:paraId="558AB929" w14:textId="77777777" w:rsidR="00AE228A" w:rsidRPr="00D22A08" w:rsidRDefault="00AE228A" w:rsidP="006E26C5">
            <w:pPr>
              <w:spacing w:after="0" w:line="240" w:lineRule="auto"/>
              <w:jc w:val="center"/>
              <w:rPr>
                <w:rFonts w:ascii="Times New Roman" w:hAnsi="Times New Roman"/>
                <w:b/>
                <w:i/>
                <w:sz w:val="20"/>
                <w:szCs w:val="20"/>
              </w:rPr>
            </w:pPr>
          </w:p>
        </w:tc>
        <w:tc>
          <w:tcPr>
            <w:tcW w:w="549" w:type="pct"/>
            <w:tcBorders>
              <w:top w:val="single" w:sz="4" w:space="0" w:color="auto"/>
              <w:left w:val="single" w:sz="4" w:space="0" w:color="auto"/>
              <w:bottom w:val="single" w:sz="4" w:space="0" w:color="auto"/>
              <w:right w:val="single" w:sz="4" w:space="0" w:color="auto"/>
            </w:tcBorders>
            <w:hideMark/>
          </w:tcPr>
          <w:p w14:paraId="45EE4C4F" w14:textId="77777777" w:rsidR="00AE228A" w:rsidRDefault="00AE228A" w:rsidP="006E26C5">
            <w:pPr>
              <w:spacing w:after="0" w:line="240" w:lineRule="auto"/>
              <w:jc w:val="center"/>
              <w:rPr>
                <w:rFonts w:ascii="Times New Roman" w:hAnsi="Times New Roman"/>
                <w:b/>
                <w:i/>
              </w:rPr>
            </w:pPr>
          </w:p>
        </w:tc>
        <w:tc>
          <w:tcPr>
            <w:tcW w:w="181" w:type="pct"/>
            <w:tcBorders>
              <w:top w:val="single" w:sz="4" w:space="0" w:color="auto"/>
              <w:left w:val="single" w:sz="4" w:space="0" w:color="auto"/>
              <w:bottom w:val="single" w:sz="4" w:space="0" w:color="auto"/>
              <w:right w:val="single" w:sz="4" w:space="0" w:color="auto"/>
            </w:tcBorders>
            <w:hideMark/>
          </w:tcPr>
          <w:p w14:paraId="61F25A8C" w14:textId="77777777" w:rsidR="00AE228A" w:rsidRDefault="00AE228A" w:rsidP="006E26C5">
            <w:pPr>
              <w:spacing w:after="0" w:line="240" w:lineRule="auto"/>
              <w:jc w:val="center"/>
              <w:rPr>
                <w:rFonts w:ascii="Times New Roman" w:hAnsi="Times New Roman"/>
                <w:b/>
                <w:i/>
                <w:vertAlign w:val="superscript"/>
              </w:rPr>
            </w:pPr>
          </w:p>
        </w:tc>
        <w:tc>
          <w:tcPr>
            <w:tcW w:w="296" w:type="pct"/>
            <w:tcBorders>
              <w:top w:val="single" w:sz="4" w:space="0" w:color="auto"/>
              <w:left w:val="single" w:sz="4" w:space="0" w:color="auto"/>
              <w:bottom w:val="single" w:sz="4" w:space="0" w:color="auto"/>
              <w:right w:val="single" w:sz="4" w:space="0" w:color="auto"/>
            </w:tcBorders>
            <w:vAlign w:val="center"/>
            <w:hideMark/>
          </w:tcPr>
          <w:p w14:paraId="2988A39F" w14:textId="77777777" w:rsidR="00AE228A" w:rsidRPr="00DC75EB" w:rsidRDefault="00AE228A" w:rsidP="006E26C5">
            <w:pPr>
              <w:spacing w:after="0" w:line="240" w:lineRule="auto"/>
              <w:jc w:val="center"/>
              <w:rPr>
                <w:rFonts w:ascii="Times New Roman" w:eastAsia="Times New Roman" w:hAnsi="Times New Roman" w:cs="Times New Roman"/>
                <w:b/>
                <w:bCs/>
                <w:color w:val="000000"/>
                <w:sz w:val="18"/>
                <w:szCs w:val="18"/>
                <w:lang w:val="en-US"/>
              </w:rPr>
            </w:pPr>
            <w:r w:rsidRPr="00DC75EB">
              <w:rPr>
                <w:rFonts w:ascii="Times New Roman" w:eastAsia="Times New Roman" w:hAnsi="Times New Roman" w:cs="Times New Roman"/>
                <w:b/>
                <w:bCs/>
                <w:color w:val="000000"/>
                <w:sz w:val="18"/>
                <w:szCs w:val="18"/>
                <w:lang w:val="en-US"/>
              </w:rPr>
              <w:t>72</w:t>
            </w:r>
          </w:p>
        </w:tc>
        <w:tc>
          <w:tcPr>
            <w:tcW w:w="586" w:type="pct"/>
            <w:tcBorders>
              <w:top w:val="single" w:sz="4" w:space="0" w:color="auto"/>
              <w:left w:val="single" w:sz="4" w:space="0" w:color="auto"/>
              <w:bottom w:val="single" w:sz="4" w:space="0" w:color="auto"/>
              <w:right w:val="single" w:sz="4" w:space="0" w:color="auto"/>
            </w:tcBorders>
            <w:vAlign w:val="center"/>
            <w:hideMark/>
          </w:tcPr>
          <w:p w14:paraId="79F9E0C7" w14:textId="77777777" w:rsidR="00AE228A" w:rsidRPr="00DC75EB" w:rsidRDefault="00AE228A" w:rsidP="006E26C5">
            <w:pPr>
              <w:spacing w:after="0" w:line="240" w:lineRule="auto"/>
              <w:jc w:val="center"/>
              <w:rPr>
                <w:rFonts w:ascii="Times New Roman" w:eastAsia="Times New Roman" w:hAnsi="Times New Roman" w:cs="Times New Roman"/>
                <w:b/>
                <w:bCs/>
                <w:color w:val="000000"/>
                <w:sz w:val="18"/>
                <w:szCs w:val="18"/>
                <w:lang w:val="en-US"/>
              </w:rPr>
            </w:pPr>
            <w:r w:rsidRPr="00DC75EB">
              <w:rPr>
                <w:rFonts w:ascii="Times New Roman" w:eastAsia="Times New Roman" w:hAnsi="Times New Roman" w:cs="Times New Roman"/>
                <w:b/>
                <w:bCs/>
                <w:color w:val="000000"/>
                <w:sz w:val="18"/>
                <w:szCs w:val="18"/>
                <w:lang w:val="en-US"/>
              </w:rPr>
              <w:t>72</w:t>
            </w:r>
          </w:p>
        </w:tc>
      </w:tr>
    </w:tbl>
    <w:p w14:paraId="31E9096B" w14:textId="7AE071E0" w:rsidR="00DC75EB" w:rsidRPr="00DC75EB" w:rsidRDefault="00DC75EB" w:rsidP="00DC75EB">
      <w:pPr>
        <w:rPr>
          <w:rFonts w:ascii="Times New Roman" w:eastAsia="Times New Roman" w:hAnsi="Times New Roman" w:cs="Times New Roman"/>
          <w:b/>
          <w:sz w:val="24"/>
          <w:szCs w:val="24"/>
          <w:vertAlign w:val="superscript"/>
          <w:lang w:eastAsia="ru-RU"/>
        </w:rPr>
      </w:pPr>
    </w:p>
    <w:p w14:paraId="541B192C" w14:textId="372AEC88" w:rsidR="00DC75EB" w:rsidRPr="00DC75EB" w:rsidRDefault="00DC75EB" w:rsidP="00DC75EB">
      <w:pPr>
        <w:rPr>
          <w:rFonts w:ascii="Times New Roman" w:eastAsia="Times New Roman" w:hAnsi="Times New Roman" w:cs="Times New Roman"/>
          <w:b/>
          <w:sz w:val="24"/>
          <w:lang w:eastAsia="ru-RU"/>
        </w:rPr>
      </w:pPr>
      <w:r w:rsidRPr="00DC75EB">
        <w:rPr>
          <w:rFonts w:ascii="Times New Roman" w:eastAsia="Times New Roman" w:hAnsi="Times New Roman" w:cs="Times New Roman"/>
          <w:b/>
          <w:sz w:val="24"/>
          <w:lang w:eastAsia="ru-RU"/>
        </w:rPr>
        <w:br w:type="page"/>
      </w:r>
    </w:p>
    <w:p w14:paraId="2EA19BE1" w14:textId="77777777" w:rsidR="00DC75EB" w:rsidRPr="00DC75EB" w:rsidRDefault="00DC75EB" w:rsidP="007B6246">
      <w:pPr>
        <w:spacing w:after="200" w:line="276" w:lineRule="auto"/>
        <w:ind w:firstLine="709"/>
        <w:rPr>
          <w:rFonts w:ascii="Times New Roman" w:eastAsia="Times New Roman" w:hAnsi="Times New Roman" w:cs="Times New Roman"/>
          <w:b/>
          <w:sz w:val="24"/>
          <w:lang w:eastAsia="ru-RU"/>
        </w:rPr>
      </w:pPr>
      <w:r w:rsidRPr="00DC75EB">
        <w:rPr>
          <w:rFonts w:ascii="Times New Roman" w:eastAsia="Times New Roman" w:hAnsi="Times New Roman" w:cs="Times New Roman"/>
          <w:b/>
          <w:sz w:val="24"/>
          <w:lang w:eastAsia="ru-RU"/>
        </w:rPr>
        <w:lastRenderedPageBreak/>
        <w:t>2.2. Тематический план и содержание профессионального модуля (ПМ)</w:t>
      </w:r>
    </w:p>
    <w:tbl>
      <w:tblPr>
        <w:tblW w:w="14480" w:type="dxa"/>
        <w:tblLook w:val="04A0" w:firstRow="1" w:lastRow="0" w:firstColumn="1" w:lastColumn="0" w:noHBand="0" w:noVBand="1"/>
      </w:tblPr>
      <w:tblGrid>
        <w:gridCol w:w="2738"/>
        <w:gridCol w:w="10122"/>
        <w:gridCol w:w="1620"/>
      </w:tblGrid>
      <w:tr w:rsidR="00DC75EB" w:rsidRPr="00DC75EB" w14:paraId="01DEACBA" w14:textId="77777777" w:rsidTr="007B6246">
        <w:trPr>
          <w:trHeight w:val="1872"/>
        </w:trPr>
        <w:tc>
          <w:tcPr>
            <w:tcW w:w="27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E5D9FD" w14:textId="77777777" w:rsidR="00DC75EB" w:rsidRPr="007B6246" w:rsidRDefault="00DC75EB" w:rsidP="00DC75EB">
            <w:pPr>
              <w:spacing w:after="0" w:line="240" w:lineRule="auto"/>
              <w:jc w:val="center"/>
              <w:rPr>
                <w:rFonts w:ascii="Times New Roman" w:eastAsia="Times New Roman" w:hAnsi="Times New Roman" w:cs="Times New Roman"/>
                <w:b/>
                <w:bCs/>
                <w:color w:val="000000"/>
              </w:rPr>
            </w:pPr>
            <w:r w:rsidRPr="007B6246">
              <w:rPr>
                <w:rFonts w:ascii="Times New Roman" w:eastAsia="Times New Roman" w:hAnsi="Times New Roman" w:cs="Times New Roman"/>
                <w:b/>
                <w:bCs/>
                <w:color w:val="000000"/>
              </w:rPr>
              <w:t>Наименование разделов и тем профессионального модуля (ПМ), междисциплинарных курсов (МДК)</w:t>
            </w:r>
          </w:p>
        </w:tc>
        <w:tc>
          <w:tcPr>
            <w:tcW w:w="10122" w:type="dxa"/>
            <w:tcBorders>
              <w:top w:val="single" w:sz="4" w:space="0" w:color="auto"/>
              <w:left w:val="nil"/>
              <w:bottom w:val="single" w:sz="4" w:space="0" w:color="auto"/>
              <w:right w:val="single" w:sz="4" w:space="0" w:color="auto"/>
            </w:tcBorders>
            <w:shd w:val="clear" w:color="auto" w:fill="auto"/>
            <w:vAlign w:val="center"/>
            <w:hideMark/>
          </w:tcPr>
          <w:p w14:paraId="74E86AD1" w14:textId="77777777" w:rsidR="00DC75EB" w:rsidRPr="007B6246" w:rsidRDefault="00DC75EB" w:rsidP="00DC75EB">
            <w:pPr>
              <w:spacing w:after="0" w:line="240" w:lineRule="auto"/>
              <w:jc w:val="center"/>
              <w:rPr>
                <w:rFonts w:ascii="Times New Roman" w:eastAsia="Times New Roman" w:hAnsi="Times New Roman" w:cs="Times New Roman"/>
                <w:b/>
                <w:bCs/>
                <w:color w:val="000000"/>
              </w:rPr>
            </w:pPr>
            <w:r w:rsidRPr="007B6246">
              <w:rPr>
                <w:rFonts w:ascii="Times New Roman" w:eastAsia="Times New Roman" w:hAnsi="Times New Roman" w:cs="Times New Roman"/>
                <w:b/>
                <w:bCs/>
                <w:color w:val="000000"/>
              </w:rPr>
              <w:t>Содержание учебного материала, лабораторные работы и практические занятия, самостоятельная учебная работа обучающихся, курсовая работа (проект)</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1356BEB4" w14:textId="77777777" w:rsidR="00DC75EB" w:rsidRPr="007B6246" w:rsidRDefault="00DC75EB" w:rsidP="00DC75EB">
            <w:pPr>
              <w:spacing w:after="0" w:line="240" w:lineRule="auto"/>
              <w:jc w:val="center"/>
              <w:rPr>
                <w:rFonts w:ascii="Times New Roman" w:eastAsia="Times New Roman" w:hAnsi="Times New Roman" w:cs="Times New Roman"/>
                <w:b/>
                <w:bCs/>
                <w:color w:val="000000"/>
              </w:rPr>
            </w:pPr>
            <w:r w:rsidRPr="007B6246">
              <w:rPr>
                <w:rFonts w:ascii="Times New Roman" w:eastAsia="Times New Roman" w:hAnsi="Times New Roman" w:cs="Times New Roman"/>
                <w:b/>
                <w:bCs/>
                <w:color w:val="000000"/>
              </w:rPr>
              <w:t xml:space="preserve">Объем, </w:t>
            </w:r>
            <w:proofErr w:type="spellStart"/>
            <w:r w:rsidRPr="007B6246">
              <w:rPr>
                <w:rFonts w:ascii="Times New Roman" w:eastAsia="Times New Roman" w:hAnsi="Times New Roman" w:cs="Times New Roman"/>
                <w:b/>
                <w:bCs/>
                <w:color w:val="000000"/>
              </w:rPr>
              <w:t>ак</w:t>
            </w:r>
            <w:proofErr w:type="spellEnd"/>
            <w:r w:rsidRPr="007B6246">
              <w:rPr>
                <w:rFonts w:ascii="Times New Roman" w:eastAsia="Times New Roman" w:hAnsi="Times New Roman" w:cs="Times New Roman"/>
                <w:b/>
                <w:bCs/>
                <w:color w:val="000000"/>
              </w:rPr>
              <w:t xml:space="preserve">. ч / в том числе в форме практической подготовки, </w:t>
            </w:r>
            <w:proofErr w:type="spellStart"/>
            <w:r w:rsidRPr="007B6246">
              <w:rPr>
                <w:rFonts w:ascii="Times New Roman" w:eastAsia="Times New Roman" w:hAnsi="Times New Roman" w:cs="Times New Roman"/>
                <w:b/>
                <w:bCs/>
                <w:color w:val="000000"/>
              </w:rPr>
              <w:t>ак</w:t>
            </w:r>
            <w:proofErr w:type="spellEnd"/>
            <w:r w:rsidRPr="007B6246">
              <w:rPr>
                <w:rFonts w:ascii="Times New Roman" w:eastAsia="Times New Roman" w:hAnsi="Times New Roman" w:cs="Times New Roman"/>
                <w:b/>
                <w:bCs/>
                <w:color w:val="000000"/>
              </w:rPr>
              <w:t>. ч</w:t>
            </w:r>
          </w:p>
        </w:tc>
      </w:tr>
      <w:tr w:rsidR="00DC75EB" w:rsidRPr="00DC75EB" w14:paraId="3FC923FB" w14:textId="77777777" w:rsidTr="007B6246">
        <w:trPr>
          <w:trHeight w:val="312"/>
        </w:trPr>
        <w:tc>
          <w:tcPr>
            <w:tcW w:w="2738" w:type="dxa"/>
            <w:tcBorders>
              <w:top w:val="nil"/>
              <w:left w:val="single" w:sz="4" w:space="0" w:color="auto"/>
              <w:bottom w:val="single" w:sz="4" w:space="0" w:color="auto"/>
              <w:right w:val="single" w:sz="4" w:space="0" w:color="auto"/>
            </w:tcBorders>
            <w:shd w:val="clear" w:color="auto" w:fill="auto"/>
            <w:vAlign w:val="center"/>
            <w:hideMark/>
          </w:tcPr>
          <w:p w14:paraId="56950AED" w14:textId="77777777" w:rsidR="00DC75EB" w:rsidRPr="007B6246" w:rsidRDefault="00DC75EB" w:rsidP="00DC75EB">
            <w:pPr>
              <w:spacing w:after="0" w:line="240" w:lineRule="auto"/>
              <w:jc w:val="center"/>
              <w:rPr>
                <w:rFonts w:ascii="Times New Roman" w:eastAsia="Times New Roman" w:hAnsi="Times New Roman" w:cs="Times New Roman"/>
                <w:b/>
                <w:bCs/>
                <w:color w:val="000000"/>
                <w:lang w:val="en-US"/>
              </w:rPr>
            </w:pPr>
            <w:r w:rsidRPr="007B6246">
              <w:rPr>
                <w:rFonts w:ascii="Times New Roman" w:eastAsia="Times New Roman" w:hAnsi="Times New Roman" w:cs="Times New Roman"/>
                <w:b/>
                <w:bCs/>
                <w:color w:val="000000"/>
                <w:lang w:val="en-US"/>
              </w:rPr>
              <w:t>1</w:t>
            </w:r>
          </w:p>
        </w:tc>
        <w:tc>
          <w:tcPr>
            <w:tcW w:w="10122" w:type="dxa"/>
            <w:tcBorders>
              <w:top w:val="nil"/>
              <w:left w:val="nil"/>
              <w:bottom w:val="single" w:sz="4" w:space="0" w:color="auto"/>
              <w:right w:val="single" w:sz="4" w:space="0" w:color="auto"/>
            </w:tcBorders>
            <w:shd w:val="clear" w:color="auto" w:fill="auto"/>
            <w:vAlign w:val="center"/>
            <w:hideMark/>
          </w:tcPr>
          <w:p w14:paraId="2ED0F826" w14:textId="77777777" w:rsidR="00DC75EB" w:rsidRPr="007B6246" w:rsidRDefault="00DC75EB" w:rsidP="00DC75EB">
            <w:pPr>
              <w:spacing w:after="0" w:line="240" w:lineRule="auto"/>
              <w:jc w:val="center"/>
              <w:rPr>
                <w:rFonts w:ascii="Times New Roman" w:eastAsia="Times New Roman" w:hAnsi="Times New Roman" w:cs="Times New Roman"/>
                <w:b/>
                <w:bCs/>
                <w:color w:val="000000"/>
                <w:lang w:val="en-US"/>
              </w:rPr>
            </w:pPr>
            <w:r w:rsidRPr="007B6246">
              <w:rPr>
                <w:rFonts w:ascii="Times New Roman" w:eastAsia="Times New Roman" w:hAnsi="Times New Roman" w:cs="Times New Roman"/>
                <w:b/>
                <w:bCs/>
                <w:color w:val="000000"/>
                <w:lang w:val="en-US"/>
              </w:rPr>
              <w:t>2</w:t>
            </w:r>
          </w:p>
        </w:tc>
        <w:tc>
          <w:tcPr>
            <w:tcW w:w="1620" w:type="dxa"/>
            <w:tcBorders>
              <w:top w:val="nil"/>
              <w:left w:val="nil"/>
              <w:bottom w:val="single" w:sz="4" w:space="0" w:color="auto"/>
              <w:right w:val="single" w:sz="4" w:space="0" w:color="auto"/>
            </w:tcBorders>
            <w:shd w:val="clear" w:color="auto" w:fill="auto"/>
            <w:vAlign w:val="center"/>
            <w:hideMark/>
          </w:tcPr>
          <w:p w14:paraId="21CC9050" w14:textId="77777777" w:rsidR="00DC75EB" w:rsidRPr="007B6246" w:rsidRDefault="00DC75EB" w:rsidP="00DC75EB">
            <w:pPr>
              <w:spacing w:after="0" w:line="240" w:lineRule="auto"/>
              <w:jc w:val="center"/>
              <w:rPr>
                <w:rFonts w:ascii="Times New Roman" w:eastAsia="Times New Roman" w:hAnsi="Times New Roman" w:cs="Times New Roman"/>
                <w:b/>
                <w:bCs/>
                <w:color w:val="000000"/>
                <w:lang w:val="en-US"/>
              </w:rPr>
            </w:pPr>
            <w:r w:rsidRPr="007B6246">
              <w:rPr>
                <w:rFonts w:ascii="Times New Roman" w:eastAsia="Times New Roman" w:hAnsi="Times New Roman" w:cs="Times New Roman"/>
                <w:b/>
                <w:bCs/>
                <w:color w:val="000000"/>
                <w:lang w:val="en-US"/>
              </w:rPr>
              <w:t>3</w:t>
            </w:r>
          </w:p>
        </w:tc>
      </w:tr>
      <w:tr w:rsidR="00DC75EB" w:rsidRPr="00DC75EB" w14:paraId="1F443E35" w14:textId="77777777" w:rsidTr="007B6246">
        <w:trPr>
          <w:trHeight w:val="567"/>
        </w:trPr>
        <w:tc>
          <w:tcPr>
            <w:tcW w:w="12860" w:type="dxa"/>
            <w:gridSpan w:val="2"/>
            <w:tcBorders>
              <w:top w:val="nil"/>
              <w:left w:val="single" w:sz="4" w:space="0" w:color="auto"/>
              <w:bottom w:val="single" w:sz="4" w:space="0" w:color="auto"/>
              <w:right w:val="single" w:sz="4" w:space="0" w:color="auto"/>
            </w:tcBorders>
            <w:shd w:val="clear" w:color="auto" w:fill="auto"/>
            <w:hideMark/>
          </w:tcPr>
          <w:p w14:paraId="227622A3" w14:textId="77777777" w:rsidR="00DC75EB" w:rsidRPr="007B6246" w:rsidRDefault="00DC75EB" w:rsidP="00DC75EB">
            <w:pPr>
              <w:spacing w:after="0" w:line="240" w:lineRule="auto"/>
              <w:rPr>
                <w:rFonts w:ascii="Times New Roman" w:eastAsia="Times New Roman" w:hAnsi="Times New Roman" w:cs="Times New Roman"/>
                <w:b/>
                <w:bCs/>
                <w:color w:val="000000"/>
              </w:rPr>
            </w:pPr>
            <w:r w:rsidRPr="007B6246">
              <w:rPr>
                <w:rFonts w:ascii="Times New Roman" w:eastAsia="Times New Roman" w:hAnsi="Times New Roman" w:cs="Times New Roman"/>
                <w:b/>
                <w:bCs/>
                <w:color w:val="000000"/>
              </w:rPr>
              <w:t>Раздел 1. Типовые проекты систем вентиляции и кондиционирования.</w:t>
            </w:r>
          </w:p>
        </w:tc>
        <w:tc>
          <w:tcPr>
            <w:tcW w:w="1620" w:type="dxa"/>
            <w:tcBorders>
              <w:top w:val="nil"/>
              <w:left w:val="nil"/>
              <w:bottom w:val="single" w:sz="4" w:space="0" w:color="auto"/>
              <w:right w:val="single" w:sz="4" w:space="0" w:color="auto"/>
            </w:tcBorders>
            <w:shd w:val="clear" w:color="auto" w:fill="auto"/>
            <w:vAlign w:val="center"/>
            <w:hideMark/>
          </w:tcPr>
          <w:p w14:paraId="291B8183" w14:textId="35670611" w:rsidR="00DC75EB" w:rsidRPr="007B6246" w:rsidRDefault="00DC75EB" w:rsidP="00DC75EB">
            <w:pPr>
              <w:spacing w:after="0" w:line="240" w:lineRule="auto"/>
              <w:jc w:val="center"/>
              <w:rPr>
                <w:rFonts w:ascii="Times New Roman" w:eastAsia="Times New Roman" w:hAnsi="Times New Roman" w:cs="Times New Roman"/>
                <w:color w:val="000000"/>
                <w:lang w:val="en-US"/>
              </w:rPr>
            </w:pPr>
            <w:r w:rsidRPr="007B6246">
              <w:rPr>
                <w:rFonts w:ascii="Times New Roman" w:eastAsia="Times New Roman" w:hAnsi="Times New Roman" w:cs="Times New Roman"/>
                <w:color w:val="000000"/>
                <w:lang w:val="en-US"/>
              </w:rPr>
              <w:t> </w:t>
            </w:r>
            <w:r w:rsidR="00675CCB">
              <w:rPr>
                <w:rFonts w:ascii="Times New Roman" w:eastAsia="Times New Roman" w:hAnsi="Times New Roman" w:cs="Times New Roman"/>
                <w:b/>
                <w:bCs/>
                <w:color w:val="000000"/>
              </w:rPr>
              <w:t>32</w:t>
            </w:r>
            <w:r w:rsidRPr="007B6246">
              <w:rPr>
                <w:rFonts w:ascii="Times New Roman" w:eastAsia="Times New Roman" w:hAnsi="Times New Roman" w:cs="Times New Roman"/>
                <w:b/>
                <w:bCs/>
                <w:color w:val="000000"/>
              </w:rPr>
              <w:t>/</w:t>
            </w:r>
            <w:r w:rsidR="00675CCB">
              <w:rPr>
                <w:rFonts w:ascii="Times New Roman" w:eastAsia="Times New Roman" w:hAnsi="Times New Roman" w:cs="Times New Roman"/>
                <w:b/>
                <w:bCs/>
                <w:color w:val="000000"/>
              </w:rPr>
              <w:t>12</w:t>
            </w:r>
          </w:p>
        </w:tc>
      </w:tr>
      <w:tr w:rsidR="0021078B" w:rsidRPr="00DC75EB" w14:paraId="08B89D05" w14:textId="77777777" w:rsidTr="007B6246">
        <w:trPr>
          <w:trHeight w:val="567"/>
        </w:trPr>
        <w:tc>
          <w:tcPr>
            <w:tcW w:w="12860" w:type="dxa"/>
            <w:gridSpan w:val="2"/>
            <w:tcBorders>
              <w:top w:val="nil"/>
              <w:left w:val="single" w:sz="4" w:space="0" w:color="auto"/>
              <w:bottom w:val="single" w:sz="4" w:space="0" w:color="auto"/>
              <w:right w:val="single" w:sz="4" w:space="0" w:color="auto"/>
            </w:tcBorders>
            <w:shd w:val="clear" w:color="auto" w:fill="auto"/>
          </w:tcPr>
          <w:p w14:paraId="5D539639" w14:textId="05327545" w:rsidR="0021078B" w:rsidRPr="007B6246" w:rsidRDefault="0021078B" w:rsidP="00DC75EB">
            <w:pPr>
              <w:spacing w:after="0" w:line="240" w:lineRule="auto"/>
              <w:rPr>
                <w:rFonts w:ascii="Times New Roman" w:eastAsia="Times New Roman" w:hAnsi="Times New Roman" w:cs="Times New Roman"/>
                <w:b/>
                <w:bCs/>
                <w:color w:val="000000"/>
              </w:rPr>
            </w:pPr>
            <w:proofErr w:type="spellStart"/>
            <w:r>
              <w:rPr>
                <w:rFonts w:ascii="Times New Roman" w:eastAsia="Times New Roman" w:hAnsi="Times New Roman" w:cs="Times New Roman"/>
                <w:b/>
                <w:bCs/>
                <w:color w:val="000000"/>
              </w:rPr>
              <w:t>МДКн</w:t>
            </w:r>
            <w:proofErr w:type="spellEnd"/>
            <w:r>
              <w:rPr>
                <w:rFonts w:ascii="Times New Roman" w:eastAsia="Times New Roman" w:hAnsi="Times New Roman" w:cs="Times New Roman"/>
                <w:b/>
                <w:bCs/>
                <w:color w:val="000000"/>
              </w:rPr>
              <w:t xml:space="preserve"> 04.01 </w:t>
            </w:r>
            <w:r w:rsidRPr="0021078B">
              <w:rPr>
                <w:rFonts w:ascii="Times New Roman" w:eastAsia="Times New Roman" w:hAnsi="Times New Roman" w:cs="Times New Roman"/>
                <w:b/>
                <w:bCs/>
                <w:color w:val="000000"/>
              </w:rPr>
              <w:t>Монтаж, пусконаладка, техническая эксплуатация и ремонт холодильно-вентиляционной техники и систем кондиционирования воздуха</w:t>
            </w:r>
          </w:p>
        </w:tc>
        <w:tc>
          <w:tcPr>
            <w:tcW w:w="1620" w:type="dxa"/>
            <w:tcBorders>
              <w:top w:val="nil"/>
              <w:left w:val="nil"/>
              <w:bottom w:val="single" w:sz="4" w:space="0" w:color="auto"/>
              <w:right w:val="single" w:sz="4" w:space="0" w:color="auto"/>
            </w:tcBorders>
            <w:shd w:val="clear" w:color="auto" w:fill="auto"/>
            <w:vAlign w:val="center"/>
          </w:tcPr>
          <w:p w14:paraId="6AB6FA99" w14:textId="65D185BC" w:rsidR="0021078B" w:rsidRPr="0021078B" w:rsidRDefault="0021078B" w:rsidP="00DC75EB">
            <w:pPr>
              <w:spacing w:after="0" w:line="240" w:lineRule="auto"/>
              <w:jc w:val="center"/>
              <w:rPr>
                <w:rFonts w:ascii="Times New Roman" w:eastAsia="Times New Roman" w:hAnsi="Times New Roman" w:cs="Times New Roman"/>
                <w:b/>
                <w:bCs/>
                <w:color w:val="000000"/>
              </w:rPr>
            </w:pPr>
            <w:r w:rsidRPr="0021078B">
              <w:rPr>
                <w:rFonts w:ascii="Times New Roman" w:eastAsia="Times New Roman" w:hAnsi="Times New Roman" w:cs="Times New Roman"/>
                <w:b/>
                <w:bCs/>
                <w:color w:val="000000"/>
              </w:rPr>
              <w:t>32/12</w:t>
            </w:r>
          </w:p>
        </w:tc>
      </w:tr>
      <w:tr w:rsidR="007B6246" w:rsidRPr="00DC75EB" w14:paraId="2B8E4F5B" w14:textId="77777777" w:rsidTr="007B6246">
        <w:trPr>
          <w:trHeight w:val="828"/>
        </w:trPr>
        <w:tc>
          <w:tcPr>
            <w:tcW w:w="2738" w:type="dxa"/>
            <w:vMerge w:val="restart"/>
            <w:tcBorders>
              <w:top w:val="nil"/>
              <w:left w:val="single" w:sz="4" w:space="0" w:color="auto"/>
              <w:right w:val="single" w:sz="4" w:space="0" w:color="auto"/>
            </w:tcBorders>
            <w:shd w:val="clear" w:color="auto" w:fill="auto"/>
            <w:hideMark/>
          </w:tcPr>
          <w:p w14:paraId="1A9E10A2" w14:textId="77777777" w:rsidR="007B6246" w:rsidRPr="007B6246" w:rsidRDefault="007B6246" w:rsidP="00DC75EB">
            <w:pPr>
              <w:spacing w:after="0" w:line="240" w:lineRule="auto"/>
              <w:rPr>
                <w:rFonts w:ascii="Times New Roman" w:eastAsia="Times New Roman" w:hAnsi="Times New Roman" w:cs="Times New Roman"/>
                <w:b/>
                <w:bCs/>
                <w:color w:val="000000"/>
              </w:rPr>
            </w:pPr>
            <w:r w:rsidRPr="007B6246">
              <w:rPr>
                <w:rFonts w:ascii="Times New Roman" w:eastAsia="Times New Roman" w:hAnsi="Times New Roman" w:cs="Times New Roman"/>
                <w:b/>
                <w:bCs/>
                <w:color w:val="000000"/>
              </w:rPr>
              <w:t>Тема 1.1. Общие принципы разработки проектов систем вентиляции и кондиционирования.</w:t>
            </w:r>
          </w:p>
          <w:p w14:paraId="181332E6" w14:textId="3CF0E71A" w:rsidR="007B6246" w:rsidRPr="007B6246" w:rsidRDefault="007B6246" w:rsidP="00DC75EB">
            <w:pPr>
              <w:spacing w:after="0" w:line="240" w:lineRule="auto"/>
              <w:rPr>
                <w:rFonts w:ascii="Times New Roman" w:eastAsia="Times New Roman" w:hAnsi="Times New Roman" w:cs="Times New Roman"/>
                <w:b/>
                <w:bCs/>
                <w:color w:val="000000"/>
              </w:rPr>
            </w:pPr>
            <w:r w:rsidRPr="007B6246">
              <w:rPr>
                <w:rFonts w:ascii="Times New Roman" w:eastAsia="Times New Roman" w:hAnsi="Times New Roman" w:cs="Times New Roman"/>
                <w:b/>
                <w:bCs/>
                <w:color w:val="000000"/>
                <w:lang w:val="en-US"/>
              </w:rPr>
              <w:t> </w:t>
            </w:r>
          </w:p>
        </w:tc>
        <w:tc>
          <w:tcPr>
            <w:tcW w:w="10122" w:type="dxa"/>
            <w:tcBorders>
              <w:top w:val="nil"/>
              <w:left w:val="nil"/>
              <w:bottom w:val="single" w:sz="4" w:space="0" w:color="auto"/>
              <w:right w:val="single" w:sz="4" w:space="0" w:color="auto"/>
            </w:tcBorders>
            <w:shd w:val="clear" w:color="auto" w:fill="auto"/>
            <w:hideMark/>
          </w:tcPr>
          <w:p w14:paraId="33946B83" w14:textId="77777777" w:rsidR="007B6246" w:rsidRPr="007B6246" w:rsidRDefault="007B6246" w:rsidP="00DC75EB">
            <w:pPr>
              <w:spacing w:after="0" w:line="240" w:lineRule="auto"/>
              <w:rPr>
                <w:rFonts w:ascii="Times New Roman" w:eastAsia="Times New Roman" w:hAnsi="Times New Roman" w:cs="Times New Roman"/>
                <w:color w:val="000000"/>
              </w:rPr>
            </w:pPr>
            <w:r w:rsidRPr="007B6246">
              <w:rPr>
                <w:rFonts w:ascii="Times New Roman" w:eastAsia="Times New Roman" w:hAnsi="Times New Roman" w:cs="Times New Roman"/>
                <w:b/>
                <w:color w:val="000000"/>
              </w:rPr>
              <w:t>Содержание занятий:</w:t>
            </w:r>
            <w:r w:rsidRPr="007B6246">
              <w:rPr>
                <w:rFonts w:ascii="Times New Roman" w:eastAsia="Times New Roman" w:hAnsi="Times New Roman" w:cs="Times New Roman"/>
                <w:color w:val="000000"/>
              </w:rPr>
              <w:br/>
              <w:t>1. Исходные данные для проектирования систем вентиляции.</w:t>
            </w:r>
            <w:r w:rsidRPr="007B6246">
              <w:rPr>
                <w:rFonts w:ascii="Times New Roman" w:eastAsia="Times New Roman" w:hAnsi="Times New Roman" w:cs="Times New Roman"/>
                <w:color w:val="000000"/>
              </w:rPr>
              <w:br/>
              <w:t>2. Процессы изменения состояния воздуха, температура, влагосодержание. Требование к газовому составу и чистоте воздуха.</w:t>
            </w:r>
            <w:r w:rsidRPr="007B6246">
              <w:rPr>
                <w:rFonts w:ascii="Times New Roman" w:eastAsia="Times New Roman" w:hAnsi="Times New Roman" w:cs="Times New Roman"/>
                <w:color w:val="000000"/>
              </w:rPr>
              <w:br/>
              <w:t>3. Порядок разработки проектов систем вентиляции и кондиционирования. Состав технической документации, требования отраслевых стандартов, этапы разработки и согласования.</w:t>
            </w:r>
          </w:p>
        </w:tc>
        <w:tc>
          <w:tcPr>
            <w:tcW w:w="1620" w:type="dxa"/>
            <w:tcBorders>
              <w:top w:val="nil"/>
              <w:left w:val="nil"/>
              <w:bottom w:val="single" w:sz="4" w:space="0" w:color="auto"/>
              <w:right w:val="single" w:sz="4" w:space="0" w:color="auto"/>
            </w:tcBorders>
            <w:shd w:val="clear" w:color="auto" w:fill="auto"/>
            <w:vAlign w:val="center"/>
            <w:hideMark/>
          </w:tcPr>
          <w:p w14:paraId="5FED3EC7" w14:textId="77777777" w:rsidR="007B6246" w:rsidRPr="007B6246" w:rsidRDefault="007B6246" w:rsidP="00DC75EB">
            <w:pPr>
              <w:spacing w:after="0" w:line="240" w:lineRule="auto"/>
              <w:jc w:val="center"/>
              <w:rPr>
                <w:rFonts w:ascii="Times New Roman" w:eastAsia="Times New Roman" w:hAnsi="Times New Roman" w:cs="Times New Roman"/>
                <w:color w:val="000000"/>
                <w:lang w:val="en-US"/>
              </w:rPr>
            </w:pPr>
            <w:r w:rsidRPr="007B6246">
              <w:rPr>
                <w:rFonts w:ascii="Times New Roman" w:eastAsia="Times New Roman" w:hAnsi="Times New Roman" w:cs="Times New Roman"/>
                <w:color w:val="000000"/>
                <w:lang w:val="en-US"/>
              </w:rPr>
              <w:t>4</w:t>
            </w:r>
          </w:p>
        </w:tc>
      </w:tr>
      <w:tr w:rsidR="007B6246" w:rsidRPr="00DC75EB" w14:paraId="03DF045E" w14:textId="77777777" w:rsidTr="007B6246">
        <w:trPr>
          <w:trHeight w:val="828"/>
        </w:trPr>
        <w:tc>
          <w:tcPr>
            <w:tcW w:w="2738" w:type="dxa"/>
            <w:vMerge/>
            <w:tcBorders>
              <w:left w:val="single" w:sz="4" w:space="0" w:color="auto"/>
              <w:bottom w:val="single" w:sz="4" w:space="0" w:color="auto"/>
              <w:right w:val="single" w:sz="4" w:space="0" w:color="auto"/>
            </w:tcBorders>
            <w:shd w:val="clear" w:color="auto" w:fill="auto"/>
            <w:hideMark/>
          </w:tcPr>
          <w:p w14:paraId="0D872197" w14:textId="4F94CD8A" w:rsidR="007B6246" w:rsidRPr="007B6246" w:rsidRDefault="007B6246" w:rsidP="00DC75EB">
            <w:pPr>
              <w:spacing w:after="0" w:line="240" w:lineRule="auto"/>
              <w:rPr>
                <w:rFonts w:ascii="Times New Roman" w:eastAsia="Times New Roman" w:hAnsi="Times New Roman" w:cs="Times New Roman"/>
                <w:b/>
                <w:bCs/>
                <w:color w:val="000000"/>
                <w:lang w:val="en-US"/>
              </w:rPr>
            </w:pPr>
          </w:p>
        </w:tc>
        <w:tc>
          <w:tcPr>
            <w:tcW w:w="10122" w:type="dxa"/>
            <w:tcBorders>
              <w:top w:val="nil"/>
              <w:left w:val="nil"/>
              <w:bottom w:val="single" w:sz="4" w:space="0" w:color="auto"/>
              <w:right w:val="single" w:sz="4" w:space="0" w:color="auto"/>
            </w:tcBorders>
            <w:shd w:val="clear" w:color="auto" w:fill="auto"/>
            <w:hideMark/>
          </w:tcPr>
          <w:p w14:paraId="142054EE" w14:textId="77777777" w:rsidR="007B6246" w:rsidRPr="007B6246" w:rsidRDefault="007B6246" w:rsidP="00DC75EB">
            <w:pPr>
              <w:spacing w:after="0" w:line="240" w:lineRule="auto"/>
              <w:rPr>
                <w:rFonts w:ascii="Times New Roman" w:eastAsia="Times New Roman" w:hAnsi="Times New Roman" w:cs="Times New Roman"/>
                <w:color w:val="000000"/>
              </w:rPr>
            </w:pPr>
            <w:r w:rsidRPr="007B6246">
              <w:rPr>
                <w:rFonts w:ascii="Times New Roman" w:eastAsia="Times New Roman" w:hAnsi="Times New Roman" w:cs="Times New Roman"/>
                <w:b/>
                <w:color w:val="000000"/>
              </w:rPr>
              <w:t>Практические занятия:</w:t>
            </w:r>
            <w:r w:rsidRPr="007B6246">
              <w:rPr>
                <w:rFonts w:ascii="Times New Roman" w:eastAsia="Times New Roman" w:hAnsi="Times New Roman" w:cs="Times New Roman"/>
                <w:color w:val="000000"/>
              </w:rPr>
              <w:br/>
              <w:t>1. Составление технического задания на разработку проекта системы вентиляции (по вариантам).</w:t>
            </w:r>
            <w:r w:rsidRPr="007B6246">
              <w:rPr>
                <w:rFonts w:ascii="Times New Roman" w:eastAsia="Times New Roman" w:hAnsi="Times New Roman" w:cs="Times New Roman"/>
                <w:color w:val="000000"/>
              </w:rPr>
              <w:br/>
              <w:t>2. Разработка технико-экономического обоснования проекта и выбора типа вентиляционной системы.</w:t>
            </w:r>
          </w:p>
        </w:tc>
        <w:tc>
          <w:tcPr>
            <w:tcW w:w="1620" w:type="dxa"/>
            <w:tcBorders>
              <w:top w:val="nil"/>
              <w:left w:val="nil"/>
              <w:bottom w:val="single" w:sz="4" w:space="0" w:color="auto"/>
              <w:right w:val="single" w:sz="4" w:space="0" w:color="auto"/>
            </w:tcBorders>
            <w:shd w:val="clear" w:color="auto" w:fill="auto"/>
            <w:vAlign w:val="center"/>
            <w:hideMark/>
          </w:tcPr>
          <w:p w14:paraId="3766F558" w14:textId="6F89F287" w:rsidR="007B6246" w:rsidRPr="00675CCB" w:rsidRDefault="00675CCB" w:rsidP="00DC75E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r>
      <w:tr w:rsidR="007B6246" w:rsidRPr="00DC75EB" w14:paraId="761D10F5" w14:textId="77777777" w:rsidTr="00600D3E">
        <w:trPr>
          <w:trHeight w:val="828"/>
        </w:trPr>
        <w:tc>
          <w:tcPr>
            <w:tcW w:w="2738" w:type="dxa"/>
            <w:vMerge w:val="restart"/>
            <w:tcBorders>
              <w:top w:val="nil"/>
              <w:left w:val="single" w:sz="4" w:space="0" w:color="auto"/>
              <w:right w:val="single" w:sz="4" w:space="0" w:color="auto"/>
            </w:tcBorders>
            <w:shd w:val="clear" w:color="auto" w:fill="auto"/>
            <w:hideMark/>
          </w:tcPr>
          <w:p w14:paraId="777F2471" w14:textId="77777777" w:rsidR="007B6246" w:rsidRPr="007B6246" w:rsidRDefault="007B6246" w:rsidP="00DC75EB">
            <w:pPr>
              <w:spacing w:after="0" w:line="240" w:lineRule="auto"/>
              <w:rPr>
                <w:rFonts w:ascii="Times New Roman" w:eastAsia="Times New Roman" w:hAnsi="Times New Roman" w:cs="Times New Roman"/>
                <w:b/>
                <w:bCs/>
                <w:color w:val="000000"/>
              </w:rPr>
            </w:pPr>
            <w:r w:rsidRPr="007B6246">
              <w:rPr>
                <w:rFonts w:ascii="Times New Roman" w:eastAsia="Times New Roman" w:hAnsi="Times New Roman" w:cs="Times New Roman"/>
                <w:b/>
                <w:bCs/>
                <w:color w:val="000000"/>
              </w:rPr>
              <w:t>Тема 1.2. Проекты систем вентиляции и кондиционирования помещений малой площади.</w:t>
            </w:r>
          </w:p>
          <w:p w14:paraId="1DB743FF" w14:textId="63A5F5D7" w:rsidR="007B6246" w:rsidRPr="007B6246" w:rsidRDefault="007B6246" w:rsidP="00DC75EB">
            <w:pPr>
              <w:spacing w:after="0" w:line="240" w:lineRule="auto"/>
              <w:rPr>
                <w:rFonts w:ascii="Times New Roman" w:eastAsia="Times New Roman" w:hAnsi="Times New Roman" w:cs="Times New Roman"/>
                <w:b/>
                <w:bCs/>
                <w:color w:val="000000"/>
              </w:rPr>
            </w:pPr>
            <w:r w:rsidRPr="007B6246">
              <w:rPr>
                <w:rFonts w:ascii="Times New Roman" w:eastAsia="Times New Roman" w:hAnsi="Times New Roman" w:cs="Times New Roman"/>
                <w:b/>
                <w:bCs/>
                <w:color w:val="000000"/>
                <w:lang w:val="en-US"/>
              </w:rPr>
              <w:t> </w:t>
            </w:r>
          </w:p>
        </w:tc>
        <w:tc>
          <w:tcPr>
            <w:tcW w:w="10122" w:type="dxa"/>
            <w:tcBorders>
              <w:top w:val="nil"/>
              <w:left w:val="nil"/>
              <w:bottom w:val="single" w:sz="4" w:space="0" w:color="auto"/>
              <w:right w:val="single" w:sz="4" w:space="0" w:color="auto"/>
            </w:tcBorders>
            <w:shd w:val="clear" w:color="auto" w:fill="auto"/>
            <w:hideMark/>
          </w:tcPr>
          <w:p w14:paraId="1AB849CF" w14:textId="77777777" w:rsidR="007B6246" w:rsidRPr="007B6246" w:rsidRDefault="007B6246" w:rsidP="00DC75EB">
            <w:pPr>
              <w:spacing w:after="0" w:line="240" w:lineRule="auto"/>
              <w:rPr>
                <w:rFonts w:ascii="Times New Roman" w:eastAsia="Times New Roman" w:hAnsi="Times New Roman" w:cs="Times New Roman"/>
                <w:color w:val="000000"/>
              </w:rPr>
            </w:pPr>
            <w:r w:rsidRPr="007B6246">
              <w:rPr>
                <w:rFonts w:ascii="Times New Roman" w:eastAsia="Times New Roman" w:hAnsi="Times New Roman" w:cs="Times New Roman"/>
                <w:b/>
                <w:color w:val="000000"/>
              </w:rPr>
              <w:t>Содержание занятий:</w:t>
            </w:r>
            <w:r w:rsidRPr="007B6246">
              <w:rPr>
                <w:rFonts w:ascii="Times New Roman" w:eastAsia="Times New Roman" w:hAnsi="Times New Roman" w:cs="Times New Roman"/>
                <w:color w:val="000000"/>
              </w:rPr>
              <w:br/>
              <w:t>1. Типовые проекты систем вентиляции жилых квартир.</w:t>
            </w:r>
            <w:r w:rsidRPr="007B6246">
              <w:rPr>
                <w:rFonts w:ascii="Times New Roman" w:eastAsia="Times New Roman" w:hAnsi="Times New Roman" w:cs="Times New Roman"/>
                <w:color w:val="000000"/>
              </w:rPr>
              <w:br/>
              <w:t>2. Типовые проекты систем вентиляции загородных домов.</w:t>
            </w:r>
            <w:r w:rsidRPr="007B6246">
              <w:rPr>
                <w:rFonts w:ascii="Times New Roman" w:eastAsia="Times New Roman" w:hAnsi="Times New Roman" w:cs="Times New Roman"/>
                <w:color w:val="000000"/>
              </w:rPr>
              <w:br/>
              <w:t>3. Типовые проекты систем вентиляции и кондиционирования помещений малой площади (магазинов, офисов).</w:t>
            </w:r>
          </w:p>
        </w:tc>
        <w:tc>
          <w:tcPr>
            <w:tcW w:w="1620" w:type="dxa"/>
            <w:tcBorders>
              <w:top w:val="nil"/>
              <w:left w:val="nil"/>
              <w:bottom w:val="single" w:sz="4" w:space="0" w:color="auto"/>
              <w:right w:val="single" w:sz="4" w:space="0" w:color="auto"/>
            </w:tcBorders>
            <w:shd w:val="clear" w:color="auto" w:fill="auto"/>
            <w:vAlign w:val="center"/>
            <w:hideMark/>
          </w:tcPr>
          <w:p w14:paraId="2AF43835" w14:textId="77777777" w:rsidR="007B6246" w:rsidRPr="007B6246" w:rsidRDefault="007B6246" w:rsidP="00DC75EB">
            <w:pPr>
              <w:spacing w:after="0" w:line="240" w:lineRule="auto"/>
              <w:jc w:val="center"/>
              <w:rPr>
                <w:rFonts w:ascii="Times New Roman" w:eastAsia="Times New Roman" w:hAnsi="Times New Roman" w:cs="Times New Roman"/>
                <w:color w:val="000000"/>
                <w:lang w:val="en-US"/>
              </w:rPr>
            </w:pPr>
            <w:r w:rsidRPr="007B6246">
              <w:rPr>
                <w:rFonts w:ascii="Times New Roman" w:eastAsia="Times New Roman" w:hAnsi="Times New Roman" w:cs="Times New Roman"/>
                <w:color w:val="000000"/>
                <w:lang w:val="en-US"/>
              </w:rPr>
              <w:t>4</w:t>
            </w:r>
          </w:p>
        </w:tc>
      </w:tr>
      <w:tr w:rsidR="007B6246" w:rsidRPr="00DC75EB" w14:paraId="32310625" w14:textId="77777777" w:rsidTr="00600D3E">
        <w:trPr>
          <w:trHeight w:val="828"/>
        </w:trPr>
        <w:tc>
          <w:tcPr>
            <w:tcW w:w="2738" w:type="dxa"/>
            <w:vMerge/>
            <w:tcBorders>
              <w:left w:val="single" w:sz="4" w:space="0" w:color="auto"/>
              <w:bottom w:val="single" w:sz="4" w:space="0" w:color="auto"/>
              <w:right w:val="single" w:sz="4" w:space="0" w:color="auto"/>
            </w:tcBorders>
            <w:shd w:val="clear" w:color="auto" w:fill="auto"/>
            <w:hideMark/>
          </w:tcPr>
          <w:p w14:paraId="542080B0" w14:textId="598C53FE" w:rsidR="007B6246" w:rsidRPr="007B6246" w:rsidRDefault="007B6246" w:rsidP="00DC75EB">
            <w:pPr>
              <w:spacing w:after="0" w:line="240" w:lineRule="auto"/>
              <w:rPr>
                <w:rFonts w:ascii="Times New Roman" w:eastAsia="Times New Roman" w:hAnsi="Times New Roman" w:cs="Times New Roman"/>
                <w:b/>
                <w:bCs/>
                <w:color w:val="000000"/>
                <w:lang w:val="en-US"/>
              </w:rPr>
            </w:pPr>
          </w:p>
        </w:tc>
        <w:tc>
          <w:tcPr>
            <w:tcW w:w="10122" w:type="dxa"/>
            <w:tcBorders>
              <w:top w:val="nil"/>
              <w:left w:val="nil"/>
              <w:bottom w:val="single" w:sz="4" w:space="0" w:color="auto"/>
              <w:right w:val="single" w:sz="4" w:space="0" w:color="auto"/>
            </w:tcBorders>
            <w:shd w:val="clear" w:color="auto" w:fill="auto"/>
            <w:hideMark/>
          </w:tcPr>
          <w:p w14:paraId="7DF5B92C" w14:textId="77777777" w:rsidR="007B6246" w:rsidRPr="007B6246" w:rsidRDefault="007B6246" w:rsidP="00DC75EB">
            <w:pPr>
              <w:spacing w:after="0" w:line="240" w:lineRule="auto"/>
              <w:rPr>
                <w:rFonts w:ascii="Times New Roman" w:eastAsia="Times New Roman" w:hAnsi="Times New Roman" w:cs="Times New Roman"/>
                <w:color w:val="000000"/>
                <w:lang w:val="en-US"/>
              </w:rPr>
            </w:pPr>
            <w:r w:rsidRPr="007B6246">
              <w:rPr>
                <w:rFonts w:ascii="Times New Roman" w:eastAsia="Times New Roman" w:hAnsi="Times New Roman" w:cs="Times New Roman"/>
                <w:b/>
                <w:color w:val="000000"/>
              </w:rPr>
              <w:t>Практические занятия:</w:t>
            </w:r>
            <w:r w:rsidRPr="007B6246">
              <w:rPr>
                <w:rFonts w:ascii="Times New Roman" w:eastAsia="Times New Roman" w:hAnsi="Times New Roman" w:cs="Times New Roman"/>
                <w:color w:val="000000"/>
              </w:rPr>
              <w:br/>
              <w:t>1. Разработка проекта вентиляции загородного дома (по вариантам).</w:t>
            </w:r>
            <w:r w:rsidRPr="007B6246">
              <w:rPr>
                <w:rFonts w:ascii="Times New Roman" w:eastAsia="Times New Roman" w:hAnsi="Times New Roman" w:cs="Times New Roman"/>
                <w:color w:val="000000"/>
              </w:rPr>
              <w:br/>
            </w:r>
            <w:r w:rsidRPr="007B6246">
              <w:rPr>
                <w:rFonts w:ascii="Times New Roman" w:eastAsia="Times New Roman" w:hAnsi="Times New Roman" w:cs="Times New Roman"/>
                <w:color w:val="000000"/>
                <w:lang w:val="en-US"/>
              </w:rPr>
              <w:t xml:space="preserve">2. </w:t>
            </w:r>
            <w:proofErr w:type="spellStart"/>
            <w:r w:rsidRPr="007B6246">
              <w:rPr>
                <w:rFonts w:ascii="Times New Roman" w:eastAsia="Times New Roman" w:hAnsi="Times New Roman" w:cs="Times New Roman"/>
                <w:color w:val="000000"/>
                <w:lang w:val="en-US"/>
              </w:rPr>
              <w:t>Разработка</w:t>
            </w:r>
            <w:proofErr w:type="spellEnd"/>
            <w:r w:rsidRPr="007B6246">
              <w:rPr>
                <w:rFonts w:ascii="Times New Roman" w:eastAsia="Times New Roman" w:hAnsi="Times New Roman" w:cs="Times New Roman"/>
                <w:color w:val="000000"/>
                <w:lang w:val="en-US"/>
              </w:rPr>
              <w:t xml:space="preserve"> </w:t>
            </w:r>
            <w:proofErr w:type="spellStart"/>
            <w:r w:rsidRPr="007B6246">
              <w:rPr>
                <w:rFonts w:ascii="Times New Roman" w:eastAsia="Times New Roman" w:hAnsi="Times New Roman" w:cs="Times New Roman"/>
                <w:color w:val="000000"/>
                <w:lang w:val="en-US"/>
              </w:rPr>
              <w:t>рабочей</w:t>
            </w:r>
            <w:proofErr w:type="spellEnd"/>
            <w:r w:rsidRPr="007B6246">
              <w:rPr>
                <w:rFonts w:ascii="Times New Roman" w:eastAsia="Times New Roman" w:hAnsi="Times New Roman" w:cs="Times New Roman"/>
                <w:color w:val="000000"/>
                <w:lang w:val="en-US"/>
              </w:rPr>
              <w:t xml:space="preserve"> </w:t>
            </w:r>
            <w:proofErr w:type="spellStart"/>
            <w:r w:rsidRPr="007B6246">
              <w:rPr>
                <w:rFonts w:ascii="Times New Roman" w:eastAsia="Times New Roman" w:hAnsi="Times New Roman" w:cs="Times New Roman"/>
                <w:color w:val="000000"/>
                <w:lang w:val="en-US"/>
              </w:rPr>
              <w:t>документации</w:t>
            </w:r>
            <w:proofErr w:type="spellEnd"/>
            <w:r w:rsidRPr="007B6246">
              <w:rPr>
                <w:rFonts w:ascii="Times New Roman" w:eastAsia="Times New Roman" w:hAnsi="Times New Roman" w:cs="Times New Roman"/>
                <w:color w:val="000000"/>
                <w:lang w:val="en-US"/>
              </w:rPr>
              <w:t xml:space="preserve"> </w:t>
            </w:r>
            <w:proofErr w:type="spellStart"/>
            <w:r w:rsidRPr="007B6246">
              <w:rPr>
                <w:rFonts w:ascii="Times New Roman" w:eastAsia="Times New Roman" w:hAnsi="Times New Roman" w:cs="Times New Roman"/>
                <w:color w:val="000000"/>
                <w:lang w:val="en-US"/>
              </w:rPr>
              <w:t>для</w:t>
            </w:r>
            <w:proofErr w:type="spellEnd"/>
            <w:r w:rsidRPr="007B6246">
              <w:rPr>
                <w:rFonts w:ascii="Times New Roman" w:eastAsia="Times New Roman" w:hAnsi="Times New Roman" w:cs="Times New Roman"/>
                <w:color w:val="000000"/>
                <w:lang w:val="en-US"/>
              </w:rPr>
              <w:t xml:space="preserve"> </w:t>
            </w:r>
            <w:proofErr w:type="spellStart"/>
            <w:r w:rsidRPr="007B6246">
              <w:rPr>
                <w:rFonts w:ascii="Times New Roman" w:eastAsia="Times New Roman" w:hAnsi="Times New Roman" w:cs="Times New Roman"/>
                <w:color w:val="000000"/>
                <w:lang w:val="en-US"/>
              </w:rPr>
              <w:t>монтажа</w:t>
            </w:r>
            <w:proofErr w:type="spellEnd"/>
            <w:r w:rsidRPr="007B6246">
              <w:rPr>
                <w:rFonts w:ascii="Times New Roman" w:eastAsia="Times New Roman" w:hAnsi="Times New Roman" w:cs="Times New Roman"/>
                <w:color w:val="000000"/>
                <w:lang w:val="en-US"/>
              </w:rPr>
              <w:t xml:space="preserve"> </w:t>
            </w:r>
            <w:proofErr w:type="spellStart"/>
            <w:r w:rsidRPr="007B6246">
              <w:rPr>
                <w:rFonts w:ascii="Times New Roman" w:eastAsia="Times New Roman" w:hAnsi="Times New Roman" w:cs="Times New Roman"/>
                <w:color w:val="000000"/>
                <w:lang w:val="en-US"/>
              </w:rPr>
              <w:t>системы</w:t>
            </w:r>
            <w:proofErr w:type="spellEnd"/>
            <w:r w:rsidRPr="007B6246">
              <w:rPr>
                <w:rFonts w:ascii="Times New Roman" w:eastAsia="Times New Roman" w:hAnsi="Times New Roman" w:cs="Times New Roman"/>
                <w:color w:val="000000"/>
                <w:lang w:val="en-US"/>
              </w:rPr>
              <w:t xml:space="preserve"> </w:t>
            </w:r>
            <w:proofErr w:type="spellStart"/>
            <w:r w:rsidRPr="007B6246">
              <w:rPr>
                <w:rFonts w:ascii="Times New Roman" w:eastAsia="Times New Roman" w:hAnsi="Times New Roman" w:cs="Times New Roman"/>
                <w:color w:val="000000"/>
                <w:lang w:val="en-US"/>
              </w:rPr>
              <w:t>вентиляции</w:t>
            </w:r>
            <w:proofErr w:type="spellEnd"/>
            <w:r w:rsidRPr="007B6246">
              <w:rPr>
                <w:rFonts w:ascii="Times New Roman" w:eastAsia="Times New Roman" w:hAnsi="Times New Roman" w:cs="Times New Roman"/>
                <w:color w:val="000000"/>
                <w:lang w:val="en-US"/>
              </w:rPr>
              <w:t xml:space="preserve"> и </w:t>
            </w:r>
            <w:proofErr w:type="spellStart"/>
            <w:r w:rsidRPr="007B6246">
              <w:rPr>
                <w:rFonts w:ascii="Times New Roman" w:eastAsia="Times New Roman" w:hAnsi="Times New Roman" w:cs="Times New Roman"/>
                <w:color w:val="000000"/>
                <w:lang w:val="en-US"/>
              </w:rPr>
              <w:t>кондиционирования</w:t>
            </w:r>
            <w:proofErr w:type="spellEnd"/>
            <w:r w:rsidRPr="007B6246">
              <w:rPr>
                <w:rFonts w:ascii="Times New Roman" w:eastAsia="Times New Roman" w:hAnsi="Times New Roman" w:cs="Times New Roman"/>
                <w:color w:val="000000"/>
                <w:lang w:val="en-US"/>
              </w:rPr>
              <w:t>.</w:t>
            </w:r>
          </w:p>
        </w:tc>
        <w:tc>
          <w:tcPr>
            <w:tcW w:w="1620" w:type="dxa"/>
            <w:tcBorders>
              <w:top w:val="nil"/>
              <w:left w:val="nil"/>
              <w:bottom w:val="single" w:sz="4" w:space="0" w:color="auto"/>
              <w:right w:val="single" w:sz="4" w:space="0" w:color="auto"/>
            </w:tcBorders>
            <w:shd w:val="clear" w:color="auto" w:fill="auto"/>
            <w:vAlign w:val="center"/>
            <w:hideMark/>
          </w:tcPr>
          <w:p w14:paraId="56CDDA00" w14:textId="7D254E71" w:rsidR="007B6246" w:rsidRPr="00675CCB" w:rsidRDefault="00675CCB" w:rsidP="00DC75E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r>
      <w:tr w:rsidR="007B6246" w:rsidRPr="00DC75EB" w14:paraId="6CC28A2E" w14:textId="77777777" w:rsidTr="00600D3E">
        <w:trPr>
          <w:trHeight w:val="828"/>
        </w:trPr>
        <w:tc>
          <w:tcPr>
            <w:tcW w:w="2738" w:type="dxa"/>
            <w:vMerge w:val="restart"/>
            <w:tcBorders>
              <w:top w:val="nil"/>
              <w:left w:val="single" w:sz="4" w:space="0" w:color="auto"/>
              <w:right w:val="single" w:sz="4" w:space="0" w:color="auto"/>
            </w:tcBorders>
            <w:shd w:val="clear" w:color="auto" w:fill="auto"/>
            <w:hideMark/>
          </w:tcPr>
          <w:p w14:paraId="34A2804E" w14:textId="77777777" w:rsidR="007B6246" w:rsidRPr="007B6246" w:rsidRDefault="007B6246" w:rsidP="00DC75EB">
            <w:pPr>
              <w:spacing w:after="0" w:line="240" w:lineRule="auto"/>
              <w:rPr>
                <w:rFonts w:ascii="Times New Roman" w:eastAsia="Times New Roman" w:hAnsi="Times New Roman" w:cs="Times New Roman"/>
                <w:b/>
                <w:bCs/>
                <w:color w:val="000000"/>
              </w:rPr>
            </w:pPr>
            <w:r w:rsidRPr="007B6246">
              <w:rPr>
                <w:rFonts w:ascii="Times New Roman" w:eastAsia="Times New Roman" w:hAnsi="Times New Roman" w:cs="Times New Roman"/>
                <w:b/>
                <w:bCs/>
                <w:color w:val="000000"/>
              </w:rPr>
              <w:lastRenderedPageBreak/>
              <w:t>Тема 1.3. Проекты систем вентиляции и кондиционирования общественных зданий и коммерческих объектов.</w:t>
            </w:r>
          </w:p>
          <w:p w14:paraId="1DC5929C" w14:textId="59210AA0" w:rsidR="007B6246" w:rsidRPr="007B6246" w:rsidRDefault="007B6246" w:rsidP="00DC75EB">
            <w:pPr>
              <w:spacing w:after="0" w:line="240" w:lineRule="auto"/>
              <w:rPr>
                <w:rFonts w:ascii="Times New Roman" w:eastAsia="Times New Roman" w:hAnsi="Times New Roman" w:cs="Times New Roman"/>
                <w:b/>
                <w:bCs/>
                <w:color w:val="000000"/>
              </w:rPr>
            </w:pPr>
            <w:r w:rsidRPr="007B6246">
              <w:rPr>
                <w:rFonts w:ascii="Times New Roman" w:eastAsia="Times New Roman" w:hAnsi="Times New Roman" w:cs="Times New Roman"/>
                <w:b/>
                <w:bCs/>
                <w:color w:val="000000"/>
                <w:lang w:val="en-US"/>
              </w:rPr>
              <w:t> </w:t>
            </w:r>
          </w:p>
        </w:tc>
        <w:tc>
          <w:tcPr>
            <w:tcW w:w="10122" w:type="dxa"/>
            <w:tcBorders>
              <w:top w:val="nil"/>
              <w:left w:val="nil"/>
              <w:bottom w:val="single" w:sz="4" w:space="0" w:color="auto"/>
              <w:right w:val="single" w:sz="4" w:space="0" w:color="auto"/>
            </w:tcBorders>
            <w:shd w:val="clear" w:color="auto" w:fill="auto"/>
            <w:hideMark/>
          </w:tcPr>
          <w:p w14:paraId="3F9623FE" w14:textId="77777777" w:rsidR="007B6246" w:rsidRPr="007B6246" w:rsidRDefault="007B6246" w:rsidP="00DC75EB">
            <w:pPr>
              <w:spacing w:after="0" w:line="240" w:lineRule="auto"/>
              <w:rPr>
                <w:rFonts w:ascii="Times New Roman" w:eastAsia="Times New Roman" w:hAnsi="Times New Roman" w:cs="Times New Roman"/>
                <w:color w:val="000000"/>
              </w:rPr>
            </w:pPr>
            <w:r w:rsidRPr="007B6246">
              <w:rPr>
                <w:rFonts w:ascii="Times New Roman" w:eastAsia="Times New Roman" w:hAnsi="Times New Roman" w:cs="Times New Roman"/>
                <w:b/>
                <w:color w:val="000000"/>
              </w:rPr>
              <w:t>Содержание занятий:</w:t>
            </w:r>
            <w:r w:rsidRPr="007B6246">
              <w:rPr>
                <w:rFonts w:ascii="Times New Roman" w:eastAsia="Times New Roman" w:hAnsi="Times New Roman" w:cs="Times New Roman"/>
                <w:color w:val="000000"/>
              </w:rPr>
              <w:br/>
              <w:t>1. Типовые проекты систем вентиляции образовательных учреждений.</w:t>
            </w:r>
            <w:r w:rsidRPr="007B6246">
              <w:rPr>
                <w:rFonts w:ascii="Times New Roman" w:eastAsia="Times New Roman" w:hAnsi="Times New Roman" w:cs="Times New Roman"/>
                <w:color w:val="000000"/>
              </w:rPr>
              <w:br/>
              <w:t>2. Типовые проекты систем вентиляции и кондиционирования помещений розничной торговли.</w:t>
            </w:r>
            <w:r w:rsidRPr="007B6246">
              <w:rPr>
                <w:rFonts w:ascii="Times New Roman" w:eastAsia="Times New Roman" w:hAnsi="Times New Roman" w:cs="Times New Roman"/>
                <w:color w:val="000000"/>
              </w:rPr>
              <w:br/>
              <w:t>3. Типовые проекты систем вентиляции и кондиционирования административных зданий.</w:t>
            </w:r>
          </w:p>
        </w:tc>
        <w:tc>
          <w:tcPr>
            <w:tcW w:w="1620" w:type="dxa"/>
            <w:tcBorders>
              <w:top w:val="nil"/>
              <w:left w:val="nil"/>
              <w:bottom w:val="single" w:sz="4" w:space="0" w:color="auto"/>
              <w:right w:val="single" w:sz="4" w:space="0" w:color="auto"/>
            </w:tcBorders>
            <w:shd w:val="clear" w:color="auto" w:fill="auto"/>
            <w:vAlign w:val="center"/>
            <w:hideMark/>
          </w:tcPr>
          <w:p w14:paraId="7DEF9F63" w14:textId="77777777" w:rsidR="007B6246" w:rsidRPr="007B6246" w:rsidRDefault="007B6246" w:rsidP="00DC75EB">
            <w:pPr>
              <w:spacing w:after="0" w:line="240" w:lineRule="auto"/>
              <w:jc w:val="center"/>
              <w:rPr>
                <w:rFonts w:ascii="Times New Roman" w:eastAsia="Times New Roman" w:hAnsi="Times New Roman" w:cs="Times New Roman"/>
                <w:color w:val="000000"/>
                <w:lang w:val="en-US"/>
              </w:rPr>
            </w:pPr>
            <w:r w:rsidRPr="007B6246">
              <w:rPr>
                <w:rFonts w:ascii="Times New Roman" w:eastAsia="Times New Roman" w:hAnsi="Times New Roman" w:cs="Times New Roman"/>
                <w:color w:val="000000"/>
                <w:lang w:val="en-US"/>
              </w:rPr>
              <w:t>6</w:t>
            </w:r>
          </w:p>
        </w:tc>
      </w:tr>
      <w:tr w:rsidR="007B6246" w:rsidRPr="00DC75EB" w14:paraId="3DA0FFF8" w14:textId="77777777" w:rsidTr="00600D3E">
        <w:trPr>
          <w:trHeight w:val="828"/>
        </w:trPr>
        <w:tc>
          <w:tcPr>
            <w:tcW w:w="2738" w:type="dxa"/>
            <w:vMerge/>
            <w:tcBorders>
              <w:left w:val="single" w:sz="4" w:space="0" w:color="auto"/>
              <w:bottom w:val="single" w:sz="4" w:space="0" w:color="auto"/>
              <w:right w:val="single" w:sz="4" w:space="0" w:color="auto"/>
            </w:tcBorders>
            <w:shd w:val="clear" w:color="auto" w:fill="auto"/>
            <w:hideMark/>
          </w:tcPr>
          <w:p w14:paraId="7E3BF23B" w14:textId="5C5B463D" w:rsidR="007B6246" w:rsidRPr="007B6246" w:rsidRDefault="007B6246" w:rsidP="00DC75EB">
            <w:pPr>
              <w:spacing w:after="0" w:line="240" w:lineRule="auto"/>
              <w:rPr>
                <w:rFonts w:ascii="Times New Roman" w:eastAsia="Times New Roman" w:hAnsi="Times New Roman" w:cs="Times New Roman"/>
                <w:b/>
                <w:bCs/>
                <w:color w:val="000000"/>
                <w:lang w:val="en-US"/>
              </w:rPr>
            </w:pPr>
          </w:p>
        </w:tc>
        <w:tc>
          <w:tcPr>
            <w:tcW w:w="10122" w:type="dxa"/>
            <w:tcBorders>
              <w:top w:val="nil"/>
              <w:left w:val="nil"/>
              <w:bottom w:val="single" w:sz="4" w:space="0" w:color="auto"/>
              <w:right w:val="single" w:sz="4" w:space="0" w:color="auto"/>
            </w:tcBorders>
            <w:shd w:val="clear" w:color="auto" w:fill="auto"/>
            <w:hideMark/>
          </w:tcPr>
          <w:p w14:paraId="5CC8B472" w14:textId="77777777" w:rsidR="007B6246" w:rsidRPr="007B6246" w:rsidRDefault="007B6246" w:rsidP="00DC75EB">
            <w:pPr>
              <w:spacing w:after="0" w:line="240" w:lineRule="auto"/>
              <w:rPr>
                <w:rFonts w:ascii="Times New Roman" w:eastAsia="Times New Roman" w:hAnsi="Times New Roman" w:cs="Times New Roman"/>
                <w:color w:val="000000"/>
                <w:lang w:val="en-US"/>
              </w:rPr>
            </w:pPr>
            <w:r w:rsidRPr="007B6246">
              <w:rPr>
                <w:rFonts w:ascii="Times New Roman" w:eastAsia="Times New Roman" w:hAnsi="Times New Roman" w:cs="Times New Roman"/>
                <w:b/>
                <w:color w:val="000000"/>
              </w:rPr>
              <w:t>Практические занятия:</w:t>
            </w:r>
            <w:r w:rsidRPr="007B6246">
              <w:rPr>
                <w:rFonts w:ascii="Times New Roman" w:eastAsia="Times New Roman" w:hAnsi="Times New Roman" w:cs="Times New Roman"/>
                <w:color w:val="000000"/>
              </w:rPr>
              <w:br/>
              <w:t>1. Разработка проекта вентиляции образовательного учреждения (по вариантам).</w:t>
            </w:r>
            <w:r w:rsidRPr="007B6246">
              <w:rPr>
                <w:rFonts w:ascii="Times New Roman" w:eastAsia="Times New Roman" w:hAnsi="Times New Roman" w:cs="Times New Roman"/>
                <w:color w:val="000000"/>
              </w:rPr>
              <w:br/>
            </w:r>
            <w:r w:rsidRPr="007B6246">
              <w:rPr>
                <w:rFonts w:ascii="Times New Roman" w:eastAsia="Times New Roman" w:hAnsi="Times New Roman" w:cs="Times New Roman"/>
                <w:color w:val="000000"/>
                <w:lang w:val="en-US"/>
              </w:rPr>
              <w:t xml:space="preserve">2. </w:t>
            </w:r>
            <w:proofErr w:type="spellStart"/>
            <w:r w:rsidRPr="007B6246">
              <w:rPr>
                <w:rFonts w:ascii="Times New Roman" w:eastAsia="Times New Roman" w:hAnsi="Times New Roman" w:cs="Times New Roman"/>
                <w:color w:val="000000"/>
                <w:lang w:val="en-US"/>
              </w:rPr>
              <w:t>Разработка</w:t>
            </w:r>
            <w:proofErr w:type="spellEnd"/>
            <w:r w:rsidRPr="007B6246">
              <w:rPr>
                <w:rFonts w:ascii="Times New Roman" w:eastAsia="Times New Roman" w:hAnsi="Times New Roman" w:cs="Times New Roman"/>
                <w:color w:val="000000"/>
                <w:lang w:val="en-US"/>
              </w:rPr>
              <w:t xml:space="preserve"> </w:t>
            </w:r>
            <w:proofErr w:type="spellStart"/>
            <w:r w:rsidRPr="007B6246">
              <w:rPr>
                <w:rFonts w:ascii="Times New Roman" w:eastAsia="Times New Roman" w:hAnsi="Times New Roman" w:cs="Times New Roman"/>
                <w:color w:val="000000"/>
                <w:lang w:val="en-US"/>
              </w:rPr>
              <w:t>рабочей</w:t>
            </w:r>
            <w:proofErr w:type="spellEnd"/>
            <w:r w:rsidRPr="007B6246">
              <w:rPr>
                <w:rFonts w:ascii="Times New Roman" w:eastAsia="Times New Roman" w:hAnsi="Times New Roman" w:cs="Times New Roman"/>
                <w:color w:val="000000"/>
                <w:lang w:val="en-US"/>
              </w:rPr>
              <w:t xml:space="preserve"> </w:t>
            </w:r>
            <w:proofErr w:type="spellStart"/>
            <w:r w:rsidRPr="007B6246">
              <w:rPr>
                <w:rFonts w:ascii="Times New Roman" w:eastAsia="Times New Roman" w:hAnsi="Times New Roman" w:cs="Times New Roman"/>
                <w:color w:val="000000"/>
                <w:lang w:val="en-US"/>
              </w:rPr>
              <w:t>документации</w:t>
            </w:r>
            <w:proofErr w:type="spellEnd"/>
            <w:r w:rsidRPr="007B6246">
              <w:rPr>
                <w:rFonts w:ascii="Times New Roman" w:eastAsia="Times New Roman" w:hAnsi="Times New Roman" w:cs="Times New Roman"/>
                <w:color w:val="000000"/>
                <w:lang w:val="en-US"/>
              </w:rPr>
              <w:t xml:space="preserve"> </w:t>
            </w:r>
            <w:proofErr w:type="spellStart"/>
            <w:r w:rsidRPr="007B6246">
              <w:rPr>
                <w:rFonts w:ascii="Times New Roman" w:eastAsia="Times New Roman" w:hAnsi="Times New Roman" w:cs="Times New Roman"/>
                <w:color w:val="000000"/>
                <w:lang w:val="en-US"/>
              </w:rPr>
              <w:t>для</w:t>
            </w:r>
            <w:proofErr w:type="spellEnd"/>
            <w:r w:rsidRPr="007B6246">
              <w:rPr>
                <w:rFonts w:ascii="Times New Roman" w:eastAsia="Times New Roman" w:hAnsi="Times New Roman" w:cs="Times New Roman"/>
                <w:color w:val="000000"/>
                <w:lang w:val="en-US"/>
              </w:rPr>
              <w:t xml:space="preserve"> </w:t>
            </w:r>
            <w:proofErr w:type="spellStart"/>
            <w:r w:rsidRPr="007B6246">
              <w:rPr>
                <w:rFonts w:ascii="Times New Roman" w:eastAsia="Times New Roman" w:hAnsi="Times New Roman" w:cs="Times New Roman"/>
                <w:color w:val="000000"/>
                <w:lang w:val="en-US"/>
              </w:rPr>
              <w:t>монтажа</w:t>
            </w:r>
            <w:proofErr w:type="spellEnd"/>
            <w:r w:rsidRPr="007B6246">
              <w:rPr>
                <w:rFonts w:ascii="Times New Roman" w:eastAsia="Times New Roman" w:hAnsi="Times New Roman" w:cs="Times New Roman"/>
                <w:color w:val="000000"/>
                <w:lang w:val="en-US"/>
              </w:rPr>
              <w:t xml:space="preserve"> </w:t>
            </w:r>
            <w:proofErr w:type="spellStart"/>
            <w:r w:rsidRPr="007B6246">
              <w:rPr>
                <w:rFonts w:ascii="Times New Roman" w:eastAsia="Times New Roman" w:hAnsi="Times New Roman" w:cs="Times New Roman"/>
                <w:color w:val="000000"/>
                <w:lang w:val="en-US"/>
              </w:rPr>
              <w:t>системы</w:t>
            </w:r>
            <w:proofErr w:type="spellEnd"/>
            <w:r w:rsidRPr="007B6246">
              <w:rPr>
                <w:rFonts w:ascii="Times New Roman" w:eastAsia="Times New Roman" w:hAnsi="Times New Roman" w:cs="Times New Roman"/>
                <w:color w:val="000000"/>
                <w:lang w:val="en-US"/>
              </w:rPr>
              <w:t xml:space="preserve"> </w:t>
            </w:r>
            <w:proofErr w:type="spellStart"/>
            <w:r w:rsidRPr="007B6246">
              <w:rPr>
                <w:rFonts w:ascii="Times New Roman" w:eastAsia="Times New Roman" w:hAnsi="Times New Roman" w:cs="Times New Roman"/>
                <w:color w:val="000000"/>
                <w:lang w:val="en-US"/>
              </w:rPr>
              <w:t>вентиляции</w:t>
            </w:r>
            <w:proofErr w:type="spellEnd"/>
            <w:r w:rsidRPr="007B6246">
              <w:rPr>
                <w:rFonts w:ascii="Times New Roman" w:eastAsia="Times New Roman" w:hAnsi="Times New Roman" w:cs="Times New Roman"/>
                <w:color w:val="000000"/>
                <w:lang w:val="en-US"/>
              </w:rPr>
              <w:t xml:space="preserve"> и </w:t>
            </w:r>
            <w:proofErr w:type="spellStart"/>
            <w:r w:rsidRPr="007B6246">
              <w:rPr>
                <w:rFonts w:ascii="Times New Roman" w:eastAsia="Times New Roman" w:hAnsi="Times New Roman" w:cs="Times New Roman"/>
                <w:color w:val="000000"/>
                <w:lang w:val="en-US"/>
              </w:rPr>
              <w:t>кондиционирования</w:t>
            </w:r>
            <w:proofErr w:type="spellEnd"/>
            <w:r w:rsidRPr="007B6246">
              <w:rPr>
                <w:rFonts w:ascii="Times New Roman" w:eastAsia="Times New Roman" w:hAnsi="Times New Roman" w:cs="Times New Roman"/>
                <w:color w:val="000000"/>
                <w:lang w:val="en-US"/>
              </w:rPr>
              <w:t>.</w:t>
            </w:r>
          </w:p>
        </w:tc>
        <w:tc>
          <w:tcPr>
            <w:tcW w:w="1620" w:type="dxa"/>
            <w:tcBorders>
              <w:top w:val="nil"/>
              <w:left w:val="nil"/>
              <w:bottom w:val="single" w:sz="4" w:space="0" w:color="auto"/>
              <w:right w:val="single" w:sz="4" w:space="0" w:color="auto"/>
            </w:tcBorders>
            <w:shd w:val="clear" w:color="auto" w:fill="auto"/>
            <w:vAlign w:val="center"/>
            <w:hideMark/>
          </w:tcPr>
          <w:p w14:paraId="1ABF72BA" w14:textId="77777777" w:rsidR="007B6246" w:rsidRPr="007B6246" w:rsidRDefault="007B6246" w:rsidP="00DC75EB">
            <w:pPr>
              <w:spacing w:after="0" w:line="240" w:lineRule="auto"/>
              <w:jc w:val="center"/>
              <w:rPr>
                <w:rFonts w:ascii="Times New Roman" w:eastAsia="Times New Roman" w:hAnsi="Times New Roman" w:cs="Times New Roman"/>
                <w:color w:val="000000"/>
                <w:lang w:val="en-US"/>
              </w:rPr>
            </w:pPr>
            <w:r w:rsidRPr="007B6246">
              <w:rPr>
                <w:rFonts w:ascii="Times New Roman" w:eastAsia="Times New Roman" w:hAnsi="Times New Roman" w:cs="Times New Roman"/>
                <w:color w:val="000000"/>
                <w:lang w:val="en-US"/>
              </w:rPr>
              <w:t>2</w:t>
            </w:r>
          </w:p>
        </w:tc>
      </w:tr>
      <w:tr w:rsidR="007B6246" w:rsidRPr="00DC75EB" w14:paraId="009388E4" w14:textId="77777777" w:rsidTr="00600D3E">
        <w:trPr>
          <w:trHeight w:val="828"/>
        </w:trPr>
        <w:tc>
          <w:tcPr>
            <w:tcW w:w="2738" w:type="dxa"/>
            <w:vMerge w:val="restart"/>
            <w:tcBorders>
              <w:top w:val="nil"/>
              <w:left w:val="single" w:sz="4" w:space="0" w:color="auto"/>
              <w:right w:val="single" w:sz="4" w:space="0" w:color="auto"/>
            </w:tcBorders>
            <w:shd w:val="clear" w:color="auto" w:fill="auto"/>
            <w:hideMark/>
          </w:tcPr>
          <w:p w14:paraId="5CCD3F9B" w14:textId="77777777" w:rsidR="007B6246" w:rsidRPr="007B6246" w:rsidRDefault="007B6246" w:rsidP="00DC75EB">
            <w:pPr>
              <w:spacing w:after="0" w:line="240" w:lineRule="auto"/>
              <w:rPr>
                <w:rFonts w:ascii="Times New Roman" w:eastAsia="Times New Roman" w:hAnsi="Times New Roman" w:cs="Times New Roman"/>
                <w:b/>
                <w:bCs/>
                <w:color w:val="000000"/>
              </w:rPr>
            </w:pPr>
            <w:r w:rsidRPr="007B6246">
              <w:rPr>
                <w:rFonts w:ascii="Times New Roman" w:eastAsia="Times New Roman" w:hAnsi="Times New Roman" w:cs="Times New Roman"/>
                <w:b/>
                <w:bCs/>
                <w:color w:val="000000"/>
              </w:rPr>
              <w:t>Тема 1.4. Проекты систем вентиляции и кондиционирования промышленных зданий и объектов специального назначения.</w:t>
            </w:r>
          </w:p>
          <w:p w14:paraId="6488A1FC" w14:textId="490DF713" w:rsidR="007B6246" w:rsidRPr="007B6246" w:rsidRDefault="007B6246" w:rsidP="00DC75EB">
            <w:pPr>
              <w:spacing w:after="0" w:line="240" w:lineRule="auto"/>
              <w:rPr>
                <w:rFonts w:ascii="Times New Roman" w:eastAsia="Times New Roman" w:hAnsi="Times New Roman" w:cs="Times New Roman"/>
                <w:b/>
                <w:bCs/>
                <w:color w:val="000000"/>
              </w:rPr>
            </w:pPr>
            <w:r w:rsidRPr="007B6246">
              <w:rPr>
                <w:rFonts w:ascii="Times New Roman" w:eastAsia="Times New Roman" w:hAnsi="Times New Roman" w:cs="Times New Roman"/>
                <w:b/>
                <w:bCs/>
                <w:color w:val="000000"/>
                <w:lang w:val="en-US"/>
              </w:rPr>
              <w:t> </w:t>
            </w:r>
          </w:p>
        </w:tc>
        <w:tc>
          <w:tcPr>
            <w:tcW w:w="10122" w:type="dxa"/>
            <w:tcBorders>
              <w:top w:val="nil"/>
              <w:left w:val="nil"/>
              <w:bottom w:val="single" w:sz="4" w:space="0" w:color="auto"/>
              <w:right w:val="single" w:sz="4" w:space="0" w:color="auto"/>
            </w:tcBorders>
            <w:shd w:val="clear" w:color="auto" w:fill="auto"/>
            <w:hideMark/>
          </w:tcPr>
          <w:p w14:paraId="68BB3908" w14:textId="77777777" w:rsidR="007B6246" w:rsidRPr="007B6246" w:rsidRDefault="007B6246" w:rsidP="00DC75EB">
            <w:pPr>
              <w:spacing w:after="0" w:line="240" w:lineRule="auto"/>
              <w:rPr>
                <w:rFonts w:ascii="Times New Roman" w:eastAsia="Times New Roman" w:hAnsi="Times New Roman" w:cs="Times New Roman"/>
                <w:color w:val="000000"/>
              </w:rPr>
            </w:pPr>
            <w:r w:rsidRPr="007B6246">
              <w:rPr>
                <w:rFonts w:ascii="Times New Roman" w:eastAsia="Times New Roman" w:hAnsi="Times New Roman" w:cs="Times New Roman"/>
                <w:b/>
                <w:color w:val="000000"/>
              </w:rPr>
              <w:t>Содержание занятий:</w:t>
            </w:r>
            <w:r w:rsidRPr="007B6246">
              <w:rPr>
                <w:rFonts w:ascii="Times New Roman" w:eastAsia="Times New Roman" w:hAnsi="Times New Roman" w:cs="Times New Roman"/>
                <w:color w:val="000000"/>
              </w:rPr>
              <w:br/>
              <w:t>1. Типовые проекты систем вентиляции и кондиционирования производственных цехов машиностроительных предприятий.</w:t>
            </w:r>
            <w:r w:rsidRPr="007B6246">
              <w:rPr>
                <w:rFonts w:ascii="Times New Roman" w:eastAsia="Times New Roman" w:hAnsi="Times New Roman" w:cs="Times New Roman"/>
                <w:color w:val="000000"/>
              </w:rPr>
              <w:br/>
              <w:t>2. Типовые проекты систем вентиляции и кондиционирования складских помещений машиностроительных предприятий.</w:t>
            </w:r>
            <w:r w:rsidRPr="007B6246">
              <w:rPr>
                <w:rFonts w:ascii="Times New Roman" w:eastAsia="Times New Roman" w:hAnsi="Times New Roman" w:cs="Times New Roman"/>
                <w:color w:val="000000"/>
              </w:rPr>
              <w:br/>
              <w:t>3. Типовые проекты систем вентиляции и кондиционирования объектов специального назначения (нефтяной, химической, фармацевтической промышленности).</w:t>
            </w:r>
          </w:p>
        </w:tc>
        <w:tc>
          <w:tcPr>
            <w:tcW w:w="1620" w:type="dxa"/>
            <w:tcBorders>
              <w:top w:val="nil"/>
              <w:left w:val="nil"/>
              <w:bottom w:val="single" w:sz="4" w:space="0" w:color="auto"/>
              <w:right w:val="single" w:sz="4" w:space="0" w:color="auto"/>
            </w:tcBorders>
            <w:shd w:val="clear" w:color="auto" w:fill="auto"/>
            <w:vAlign w:val="center"/>
            <w:hideMark/>
          </w:tcPr>
          <w:p w14:paraId="7187C4BD" w14:textId="77777777" w:rsidR="007B6246" w:rsidRPr="007B6246" w:rsidRDefault="007B6246" w:rsidP="00DC75EB">
            <w:pPr>
              <w:spacing w:after="0" w:line="240" w:lineRule="auto"/>
              <w:jc w:val="center"/>
              <w:rPr>
                <w:rFonts w:ascii="Times New Roman" w:eastAsia="Times New Roman" w:hAnsi="Times New Roman" w:cs="Times New Roman"/>
                <w:color w:val="000000"/>
                <w:lang w:val="en-US"/>
              </w:rPr>
            </w:pPr>
            <w:r w:rsidRPr="007B6246">
              <w:rPr>
                <w:rFonts w:ascii="Times New Roman" w:eastAsia="Times New Roman" w:hAnsi="Times New Roman" w:cs="Times New Roman"/>
                <w:color w:val="000000"/>
                <w:lang w:val="en-US"/>
              </w:rPr>
              <w:t>6</w:t>
            </w:r>
          </w:p>
        </w:tc>
      </w:tr>
      <w:tr w:rsidR="007B6246" w:rsidRPr="00DC75EB" w14:paraId="316F77B5" w14:textId="77777777" w:rsidTr="00600D3E">
        <w:trPr>
          <w:trHeight w:val="828"/>
        </w:trPr>
        <w:tc>
          <w:tcPr>
            <w:tcW w:w="2738" w:type="dxa"/>
            <w:vMerge/>
            <w:tcBorders>
              <w:left w:val="single" w:sz="4" w:space="0" w:color="auto"/>
              <w:bottom w:val="single" w:sz="4" w:space="0" w:color="auto"/>
              <w:right w:val="single" w:sz="4" w:space="0" w:color="auto"/>
            </w:tcBorders>
            <w:shd w:val="clear" w:color="auto" w:fill="auto"/>
            <w:hideMark/>
          </w:tcPr>
          <w:p w14:paraId="36F73A9E" w14:textId="57F13D65" w:rsidR="007B6246" w:rsidRPr="007B6246" w:rsidRDefault="007B6246" w:rsidP="00DC75EB">
            <w:pPr>
              <w:spacing w:after="0" w:line="240" w:lineRule="auto"/>
              <w:rPr>
                <w:rFonts w:ascii="Times New Roman" w:eastAsia="Times New Roman" w:hAnsi="Times New Roman" w:cs="Times New Roman"/>
                <w:b/>
                <w:bCs/>
                <w:color w:val="000000"/>
                <w:lang w:val="en-US"/>
              </w:rPr>
            </w:pPr>
          </w:p>
        </w:tc>
        <w:tc>
          <w:tcPr>
            <w:tcW w:w="10122" w:type="dxa"/>
            <w:tcBorders>
              <w:top w:val="nil"/>
              <w:left w:val="nil"/>
              <w:bottom w:val="single" w:sz="4" w:space="0" w:color="auto"/>
              <w:right w:val="single" w:sz="4" w:space="0" w:color="auto"/>
            </w:tcBorders>
            <w:shd w:val="clear" w:color="auto" w:fill="auto"/>
            <w:hideMark/>
          </w:tcPr>
          <w:p w14:paraId="4590842F" w14:textId="77777777" w:rsidR="007B6246" w:rsidRPr="007B6246" w:rsidRDefault="007B6246" w:rsidP="00DC75EB">
            <w:pPr>
              <w:spacing w:after="0" w:line="240" w:lineRule="auto"/>
              <w:rPr>
                <w:rFonts w:ascii="Times New Roman" w:eastAsia="Times New Roman" w:hAnsi="Times New Roman" w:cs="Times New Roman"/>
                <w:color w:val="000000"/>
                <w:lang w:val="en-US"/>
              </w:rPr>
            </w:pPr>
            <w:r w:rsidRPr="007B6246">
              <w:rPr>
                <w:rFonts w:ascii="Times New Roman" w:eastAsia="Times New Roman" w:hAnsi="Times New Roman" w:cs="Times New Roman"/>
                <w:b/>
                <w:color w:val="000000"/>
              </w:rPr>
              <w:t>Практические занятия:</w:t>
            </w:r>
            <w:r w:rsidRPr="007B6246">
              <w:rPr>
                <w:rFonts w:ascii="Times New Roman" w:eastAsia="Times New Roman" w:hAnsi="Times New Roman" w:cs="Times New Roman"/>
                <w:color w:val="000000"/>
              </w:rPr>
              <w:br/>
              <w:t>1. Разработка проекта вентиляции производственного предприятия (по вариантам).</w:t>
            </w:r>
            <w:r w:rsidRPr="007B6246">
              <w:rPr>
                <w:rFonts w:ascii="Times New Roman" w:eastAsia="Times New Roman" w:hAnsi="Times New Roman" w:cs="Times New Roman"/>
                <w:color w:val="000000"/>
              </w:rPr>
              <w:br/>
            </w:r>
            <w:r w:rsidRPr="007B6246">
              <w:rPr>
                <w:rFonts w:ascii="Times New Roman" w:eastAsia="Times New Roman" w:hAnsi="Times New Roman" w:cs="Times New Roman"/>
                <w:color w:val="000000"/>
                <w:lang w:val="en-US"/>
              </w:rPr>
              <w:t xml:space="preserve">2. </w:t>
            </w:r>
            <w:proofErr w:type="spellStart"/>
            <w:r w:rsidRPr="007B6246">
              <w:rPr>
                <w:rFonts w:ascii="Times New Roman" w:eastAsia="Times New Roman" w:hAnsi="Times New Roman" w:cs="Times New Roman"/>
                <w:color w:val="000000"/>
                <w:lang w:val="en-US"/>
              </w:rPr>
              <w:t>Разработка</w:t>
            </w:r>
            <w:proofErr w:type="spellEnd"/>
            <w:r w:rsidRPr="007B6246">
              <w:rPr>
                <w:rFonts w:ascii="Times New Roman" w:eastAsia="Times New Roman" w:hAnsi="Times New Roman" w:cs="Times New Roman"/>
                <w:color w:val="000000"/>
                <w:lang w:val="en-US"/>
              </w:rPr>
              <w:t xml:space="preserve"> </w:t>
            </w:r>
            <w:proofErr w:type="spellStart"/>
            <w:r w:rsidRPr="007B6246">
              <w:rPr>
                <w:rFonts w:ascii="Times New Roman" w:eastAsia="Times New Roman" w:hAnsi="Times New Roman" w:cs="Times New Roman"/>
                <w:color w:val="000000"/>
                <w:lang w:val="en-US"/>
              </w:rPr>
              <w:t>рабочей</w:t>
            </w:r>
            <w:proofErr w:type="spellEnd"/>
            <w:r w:rsidRPr="007B6246">
              <w:rPr>
                <w:rFonts w:ascii="Times New Roman" w:eastAsia="Times New Roman" w:hAnsi="Times New Roman" w:cs="Times New Roman"/>
                <w:color w:val="000000"/>
                <w:lang w:val="en-US"/>
              </w:rPr>
              <w:t xml:space="preserve"> </w:t>
            </w:r>
            <w:proofErr w:type="spellStart"/>
            <w:r w:rsidRPr="007B6246">
              <w:rPr>
                <w:rFonts w:ascii="Times New Roman" w:eastAsia="Times New Roman" w:hAnsi="Times New Roman" w:cs="Times New Roman"/>
                <w:color w:val="000000"/>
                <w:lang w:val="en-US"/>
              </w:rPr>
              <w:t>документации</w:t>
            </w:r>
            <w:proofErr w:type="spellEnd"/>
            <w:r w:rsidRPr="007B6246">
              <w:rPr>
                <w:rFonts w:ascii="Times New Roman" w:eastAsia="Times New Roman" w:hAnsi="Times New Roman" w:cs="Times New Roman"/>
                <w:color w:val="000000"/>
                <w:lang w:val="en-US"/>
              </w:rPr>
              <w:t xml:space="preserve"> </w:t>
            </w:r>
            <w:proofErr w:type="spellStart"/>
            <w:r w:rsidRPr="007B6246">
              <w:rPr>
                <w:rFonts w:ascii="Times New Roman" w:eastAsia="Times New Roman" w:hAnsi="Times New Roman" w:cs="Times New Roman"/>
                <w:color w:val="000000"/>
                <w:lang w:val="en-US"/>
              </w:rPr>
              <w:t>для</w:t>
            </w:r>
            <w:proofErr w:type="spellEnd"/>
            <w:r w:rsidRPr="007B6246">
              <w:rPr>
                <w:rFonts w:ascii="Times New Roman" w:eastAsia="Times New Roman" w:hAnsi="Times New Roman" w:cs="Times New Roman"/>
                <w:color w:val="000000"/>
                <w:lang w:val="en-US"/>
              </w:rPr>
              <w:t xml:space="preserve"> </w:t>
            </w:r>
            <w:proofErr w:type="spellStart"/>
            <w:r w:rsidRPr="007B6246">
              <w:rPr>
                <w:rFonts w:ascii="Times New Roman" w:eastAsia="Times New Roman" w:hAnsi="Times New Roman" w:cs="Times New Roman"/>
                <w:color w:val="000000"/>
                <w:lang w:val="en-US"/>
              </w:rPr>
              <w:t>монтажа</w:t>
            </w:r>
            <w:proofErr w:type="spellEnd"/>
            <w:r w:rsidRPr="007B6246">
              <w:rPr>
                <w:rFonts w:ascii="Times New Roman" w:eastAsia="Times New Roman" w:hAnsi="Times New Roman" w:cs="Times New Roman"/>
                <w:color w:val="000000"/>
                <w:lang w:val="en-US"/>
              </w:rPr>
              <w:t xml:space="preserve"> </w:t>
            </w:r>
            <w:proofErr w:type="spellStart"/>
            <w:r w:rsidRPr="007B6246">
              <w:rPr>
                <w:rFonts w:ascii="Times New Roman" w:eastAsia="Times New Roman" w:hAnsi="Times New Roman" w:cs="Times New Roman"/>
                <w:color w:val="000000"/>
                <w:lang w:val="en-US"/>
              </w:rPr>
              <w:t>системы</w:t>
            </w:r>
            <w:proofErr w:type="spellEnd"/>
            <w:r w:rsidRPr="007B6246">
              <w:rPr>
                <w:rFonts w:ascii="Times New Roman" w:eastAsia="Times New Roman" w:hAnsi="Times New Roman" w:cs="Times New Roman"/>
                <w:color w:val="000000"/>
                <w:lang w:val="en-US"/>
              </w:rPr>
              <w:t xml:space="preserve"> </w:t>
            </w:r>
            <w:proofErr w:type="spellStart"/>
            <w:r w:rsidRPr="007B6246">
              <w:rPr>
                <w:rFonts w:ascii="Times New Roman" w:eastAsia="Times New Roman" w:hAnsi="Times New Roman" w:cs="Times New Roman"/>
                <w:color w:val="000000"/>
                <w:lang w:val="en-US"/>
              </w:rPr>
              <w:t>вентиляции</w:t>
            </w:r>
            <w:proofErr w:type="spellEnd"/>
            <w:r w:rsidRPr="007B6246">
              <w:rPr>
                <w:rFonts w:ascii="Times New Roman" w:eastAsia="Times New Roman" w:hAnsi="Times New Roman" w:cs="Times New Roman"/>
                <w:color w:val="000000"/>
                <w:lang w:val="en-US"/>
              </w:rPr>
              <w:t xml:space="preserve"> и </w:t>
            </w:r>
            <w:proofErr w:type="spellStart"/>
            <w:r w:rsidRPr="007B6246">
              <w:rPr>
                <w:rFonts w:ascii="Times New Roman" w:eastAsia="Times New Roman" w:hAnsi="Times New Roman" w:cs="Times New Roman"/>
                <w:color w:val="000000"/>
                <w:lang w:val="en-US"/>
              </w:rPr>
              <w:t>кондиционирования</w:t>
            </w:r>
            <w:proofErr w:type="spellEnd"/>
            <w:r w:rsidRPr="007B6246">
              <w:rPr>
                <w:rFonts w:ascii="Times New Roman" w:eastAsia="Times New Roman" w:hAnsi="Times New Roman" w:cs="Times New Roman"/>
                <w:color w:val="000000"/>
                <w:lang w:val="en-US"/>
              </w:rPr>
              <w:t>.</w:t>
            </w:r>
          </w:p>
        </w:tc>
        <w:tc>
          <w:tcPr>
            <w:tcW w:w="1620" w:type="dxa"/>
            <w:tcBorders>
              <w:top w:val="nil"/>
              <w:left w:val="nil"/>
              <w:bottom w:val="single" w:sz="4" w:space="0" w:color="auto"/>
              <w:right w:val="single" w:sz="4" w:space="0" w:color="auto"/>
            </w:tcBorders>
            <w:shd w:val="clear" w:color="auto" w:fill="auto"/>
            <w:vAlign w:val="center"/>
            <w:hideMark/>
          </w:tcPr>
          <w:p w14:paraId="542BDAA3" w14:textId="77777777" w:rsidR="007B6246" w:rsidRPr="007B6246" w:rsidRDefault="007B6246" w:rsidP="00DC75EB">
            <w:pPr>
              <w:spacing w:after="0" w:line="240" w:lineRule="auto"/>
              <w:jc w:val="center"/>
              <w:rPr>
                <w:rFonts w:ascii="Times New Roman" w:eastAsia="Times New Roman" w:hAnsi="Times New Roman" w:cs="Times New Roman"/>
                <w:color w:val="000000"/>
                <w:lang w:val="en-US"/>
              </w:rPr>
            </w:pPr>
            <w:r w:rsidRPr="007B6246">
              <w:rPr>
                <w:rFonts w:ascii="Times New Roman" w:eastAsia="Times New Roman" w:hAnsi="Times New Roman" w:cs="Times New Roman"/>
                <w:color w:val="000000"/>
                <w:lang w:val="en-US"/>
              </w:rPr>
              <w:t>2</w:t>
            </w:r>
          </w:p>
        </w:tc>
      </w:tr>
      <w:tr w:rsidR="00DC75EB" w:rsidRPr="00DC75EB" w14:paraId="1719E53A" w14:textId="77777777" w:rsidTr="007B6246">
        <w:trPr>
          <w:trHeight w:val="567"/>
        </w:trPr>
        <w:tc>
          <w:tcPr>
            <w:tcW w:w="12860" w:type="dxa"/>
            <w:gridSpan w:val="2"/>
            <w:tcBorders>
              <w:top w:val="nil"/>
              <w:left w:val="single" w:sz="4" w:space="0" w:color="auto"/>
              <w:bottom w:val="single" w:sz="4" w:space="0" w:color="auto"/>
              <w:right w:val="single" w:sz="4" w:space="0" w:color="auto"/>
            </w:tcBorders>
            <w:shd w:val="clear" w:color="auto" w:fill="auto"/>
            <w:hideMark/>
          </w:tcPr>
          <w:p w14:paraId="1C502217" w14:textId="77777777" w:rsidR="00DC75EB" w:rsidRPr="007B6246" w:rsidRDefault="00DC75EB" w:rsidP="00DC75EB">
            <w:pPr>
              <w:spacing w:after="0" w:line="240" w:lineRule="auto"/>
              <w:rPr>
                <w:rFonts w:ascii="Times New Roman" w:eastAsia="Times New Roman" w:hAnsi="Times New Roman" w:cs="Times New Roman"/>
                <w:color w:val="000000"/>
              </w:rPr>
            </w:pPr>
            <w:r w:rsidRPr="007B6246">
              <w:rPr>
                <w:rFonts w:ascii="Times New Roman" w:eastAsia="Times New Roman" w:hAnsi="Times New Roman" w:cs="Times New Roman"/>
                <w:b/>
                <w:bCs/>
                <w:color w:val="000000"/>
              </w:rPr>
              <w:t>Раздел 2. Монтаж и пусконаладка систем вентиляции и кондиционирования.</w:t>
            </w:r>
          </w:p>
        </w:tc>
        <w:tc>
          <w:tcPr>
            <w:tcW w:w="1620" w:type="dxa"/>
            <w:tcBorders>
              <w:top w:val="nil"/>
              <w:left w:val="nil"/>
              <w:bottom w:val="single" w:sz="4" w:space="0" w:color="auto"/>
              <w:right w:val="single" w:sz="4" w:space="0" w:color="auto"/>
            </w:tcBorders>
            <w:shd w:val="clear" w:color="auto" w:fill="auto"/>
            <w:vAlign w:val="center"/>
            <w:hideMark/>
          </w:tcPr>
          <w:p w14:paraId="49387CD5" w14:textId="7C1E3777" w:rsidR="00DC75EB" w:rsidRPr="0021078B" w:rsidRDefault="00DC75EB" w:rsidP="00DC75EB">
            <w:pPr>
              <w:spacing w:after="0" w:line="240" w:lineRule="auto"/>
              <w:jc w:val="center"/>
              <w:rPr>
                <w:rFonts w:ascii="Times New Roman" w:eastAsia="Times New Roman" w:hAnsi="Times New Roman" w:cs="Times New Roman"/>
                <w:b/>
                <w:bCs/>
                <w:color w:val="000000"/>
              </w:rPr>
            </w:pPr>
            <w:r w:rsidRPr="0021078B">
              <w:rPr>
                <w:rFonts w:ascii="Times New Roman" w:eastAsia="Times New Roman" w:hAnsi="Times New Roman" w:cs="Times New Roman"/>
                <w:b/>
                <w:bCs/>
                <w:color w:val="000000"/>
                <w:lang w:val="en-US"/>
              </w:rPr>
              <w:t> </w:t>
            </w:r>
            <w:r w:rsidR="00675CCB" w:rsidRPr="0021078B">
              <w:rPr>
                <w:rFonts w:ascii="Times New Roman" w:eastAsia="Times New Roman" w:hAnsi="Times New Roman" w:cs="Times New Roman"/>
                <w:b/>
                <w:bCs/>
                <w:color w:val="000000"/>
              </w:rPr>
              <w:t>50</w:t>
            </w:r>
            <w:r w:rsidRPr="0021078B">
              <w:rPr>
                <w:rFonts w:ascii="Times New Roman" w:eastAsia="Times New Roman" w:hAnsi="Times New Roman" w:cs="Times New Roman"/>
                <w:b/>
                <w:bCs/>
                <w:color w:val="000000"/>
              </w:rPr>
              <w:t>/2</w:t>
            </w:r>
            <w:r w:rsidR="00675CCB" w:rsidRPr="0021078B">
              <w:rPr>
                <w:rFonts w:ascii="Times New Roman" w:eastAsia="Times New Roman" w:hAnsi="Times New Roman" w:cs="Times New Roman"/>
                <w:b/>
                <w:bCs/>
                <w:color w:val="000000"/>
              </w:rPr>
              <w:t>6</w:t>
            </w:r>
          </w:p>
        </w:tc>
      </w:tr>
      <w:tr w:rsidR="0021078B" w:rsidRPr="00DC75EB" w14:paraId="48E8FB79" w14:textId="77777777" w:rsidTr="007B6246">
        <w:trPr>
          <w:trHeight w:val="567"/>
        </w:trPr>
        <w:tc>
          <w:tcPr>
            <w:tcW w:w="12860" w:type="dxa"/>
            <w:gridSpan w:val="2"/>
            <w:tcBorders>
              <w:top w:val="nil"/>
              <w:left w:val="single" w:sz="4" w:space="0" w:color="auto"/>
              <w:bottom w:val="single" w:sz="4" w:space="0" w:color="auto"/>
              <w:right w:val="single" w:sz="4" w:space="0" w:color="auto"/>
            </w:tcBorders>
            <w:shd w:val="clear" w:color="auto" w:fill="auto"/>
          </w:tcPr>
          <w:p w14:paraId="046953AA" w14:textId="34EE3809" w:rsidR="0021078B" w:rsidRPr="007B6246" w:rsidRDefault="0021078B" w:rsidP="00DC75EB">
            <w:pPr>
              <w:spacing w:after="0" w:line="240" w:lineRule="auto"/>
              <w:rPr>
                <w:rFonts w:ascii="Times New Roman" w:eastAsia="Times New Roman" w:hAnsi="Times New Roman" w:cs="Times New Roman"/>
                <w:b/>
                <w:bCs/>
                <w:color w:val="000000"/>
              </w:rPr>
            </w:pPr>
            <w:proofErr w:type="spellStart"/>
            <w:r w:rsidRPr="0021078B">
              <w:rPr>
                <w:rFonts w:ascii="Times New Roman" w:eastAsia="Times New Roman" w:hAnsi="Times New Roman" w:cs="Times New Roman"/>
                <w:b/>
                <w:bCs/>
                <w:color w:val="000000"/>
              </w:rPr>
              <w:t>МДКн</w:t>
            </w:r>
            <w:proofErr w:type="spellEnd"/>
            <w:r w:rsidRPr="0021078B">
              <w:rPr>
                <w:rFonts w:ascii="Times New Roman" w:eastAsia="Times New Roman" w:hAnsi="Times New Roman" w:cs="Times New Roman"/>
                <w:b/>
                <w:bCs/>
                <w:color w:val="000000"/>
              </w:rPr>
              <w:t xml:space="preserve"> 04.01 Монтаж, пусконаладка, техническая эксплуатация и ремонт холодильно-вентиляционной техники и систем кондиционирования воздуха</w:t>
            </w:r>
          </w:p>
        </w:tc>
        <w:tc>
          <w:tcPr>
            <w:tcW w:w="1620" w:type="dxa"/>
            <w:tcBorders>
              <w:top w:val="nil"/>
              <w:left w:val="nil"/>
              <w:bottom w:val="single" w:sz="4" w:space="0" w:color="auto"/>
              <w:right w:val="single" w:sz="4" w:space="0" w:color="auto"/>
            </w:tcBorders>
            <w:shd w:val="clear" w:color="auto" w:fill="auto"/>
            <w:vAlign w:val="center"/>
          </w:tcPr>
          <w:p w14:paraId="57BB5642" w14:textId="43E41F4E" w:rsidR="0021078B" w:rsidRPr="0021078B" w:rsidRDefault="0021078B" w:rsidP="00DC75EB">
            <w:pPr>
              <w:spacing w:after="0" w:line="240" w:lineRule="auto"/>
              <w:jc w:val="center"/>
              <w:rPr>
                <w:rFonts w:ascii="Times New Roman" w:eastAsia="Times New Roman" w:hAnsi="Times New Roman" w:cs="Times New Roman"/>
                <w:b/>
                <w:bCs/>
                <w:color w:val="000000"/>
              </w:rPr>
            </w:pPr>
            <w:r w:rsidRPr="0021078B">
              <w:rPr>
                <w:rFonts w:ascii="Times New Roman" w:eastAsia="Times New Roman" w:hAnsi="Times New Roman" w:cs="Times New Roman"/>
                <w:b/>
                <w:bCs/>
                <w:color w:val="000000"/>
              </w:rPr>
              <w:t>50/26</w:t>
            </w:r>
          </w:p>
        </w:tc>
      </w:tr>
      <w:tr w:rsidR="007B6246" w:rsidRPr="00DC75EB" w14:paraId="4C5644F0" w14:textId="77777777" w:rsidTr="00600D3E">
        <w:trPr>
          <w:trHeight w:val="828"/>
        </w:trPr>
        <w:tc>
          <w:tcPr>
            <w:tcW w:w="2738" w:type="dxa"/>
            <w:vMerge w:val="restart"/>
            <w:tcBorders>
              <w:top w:val="nil"/>
              <w:left w:val="single" w:sz="4" w:space="0" w:color="auto"/>
              <w:right w:val="single" w:sz="4" w:space="0" w:color="auto"/>
            </w:tcBorders>
            <w:shd w:val="clear" w:color="auto" w:fill="auto"/>
            <w:hideMark/>
          </w:tcPr>
          <w:p w14:paraId="16345D87" w14:textId="77777777" w:rsidR="007B6246" w:rsidRPr="007B6246" w:rsidRDefault="007B6246" w:rsidP="00DC75EB">
            <w:pPr>
              <w:spacing w:after="0" w:line="240" w:lineRule="auto"/>
              <w:rPr>
                <w:rFonts w:ascii="Times New Roman" w:eastAsia="Times New Roman" w:hAnsi="Times New Roman" w:cs="Times New Roman"/>
                <w:b/>
                <w:bCs/>
                <w:color w:val="000000"/>
              </w:rPr>
            </w:pPr>
            <w:r w:rsidRPr="007B6246">
              <w:rPr>
                <w:rFonts w:ascii="Times New Roman" w:eastAsia="Times New Roman" w:hAnsi="Times New Roman" w:cs="Times New Roman"/>
                <w:b/>
                <w:bCs/>
                <w:color w:val="000000"/>
              </w:rPr>
              <w:t>Тема 2.1. Технология монтажа сетей воздуховодов.</w:t>
            </w:r>
          </w:p>
          <w:p w14:paraId="577BA07C" w14:textId="71F4C5C1" w:rsidR="007B6246" w:rsidRPr="007B6246" w:rsidRDefault="007B6246" w:rsidP="00DC75EB">
            <w:pPr>
              <w:spacing w:after="0" w:line="240" w:lineRule="auto"/>
              <w:rPr>
                <w:rFonts w:ascii="Times New Roman" w:eastAsia="Times New Roman" w:hAnsi="Times New Roman" w:cs="Times New Roman"/>
                <w:b/>
                <w:bCs/>
                <w:color w:val="000000"/>
              </w:rPr>
            </w:pPr>
            <w:r w:rsidRPr="007B6246">
              <w:rPr>
                <w:rFonts w:ascii="Times New Roman" w:eastAsia="Times New Roman" w:hAnsi="Times New Roman" w:cs="Times New Roman"/>
                <w:b/>
                <w:bCs/>
                <w:color w:val="000000"/>
                <w:lang w:val="en-US"/>
              </w:rPr>
              <w:t> </w:t>
            </w:r>
          </w:p>
        </w:tc>
        <w:tc>
          <w:tcPr>
            <w:tcW w:w="10122" w:type="dxa"/>
            <w:tcBorders>
              <w:top w:val="nil"/>
              <w:left w:val="nil"/>
              <w:bottom w:val="single" w:sz="4" w:space="0" w:color="auto"/>
              <w:right w:val="single" w:sz="4" w:space="0" w:color="auto"/>
            </w:tcBorders>
            <w:shd w:val="clear" w:color="auto" w:fill="auto"/>
            <w:hideMark/>
          </w:tcPr>
          <w:p w14:paraId="3CC89AA6" w14:textId="77777777" w:rsidR="007B6246" w:rsidRPr="007B6246" w:rsidRDefault="007B6246" w:rsidP="00DC75EB">
            <w:pPr>
              <w:spacing w:after="0" w:line="240" w:lineRule="auto"/>
              <w:rPr>
                <w:rFonts w:ascii="Times New Roman" w:eastAsia="Times New Roman" w:hAnsi="Times New Roman" w:cs="Times New Roman"/>
                <w:color w:val="000000"/>
              </w:rPr>
            </w:pPr>
            <w:r w:rsidRPr="007B6246">
              <w:rPr>
                <w:rFonts w:ascii="Times New Roman" w:eastAsia="Times New Roman" w:hAnsi="Times New Roman" w:cs="Times New Roman"/>
                <w:b/>
                <w:color w:val="000000"/>
              </w:rPr>
              <w:t>Содержание занятий:</w:t>
            </w:r>
            <w:r w:rsidRPr="007B6246">
              <w:rPr>
                <w:rFonts w:ascii="Times New Roman" w:eastAsia="Times New Roman" w:hAnsi="Times New Roman" w:cs="Times New Roman"/>
                <w:color w:val="000000"/>
              </w:rPr>
              <w:br/>
              <w:t>1. Классификация и конструкционные особенности воздуховодов. Металлические и неметаллические воздуховоды. Схемы крепления воздуховодов.</w:t>
            </w:r>
            <w:r w:rsidRPr="007B6246">
              <w:rPr>
                <w:rFonts w:ascii="Times New Roman" w:eastAsia="Times New Roman" w:hAnsi="Times New Roman" w:cs="Times New Roman"/>
                <w:color w:val="000000"/>
              </w:rPr>
              <w:br/>
              <w:t>2. Инструмент и приспособления, применяемые при монтаже сетей воздуховодов. Подготовка рабочего места и организация работы.</w:t>
            </w:r>
            <w:r w:rsidRPr="007B6246">
              <w:rPr>
                <w:rFonts w:ascii="Times New Roman" w:eastAsia="Times New Roman" w:hAnsi="Times New Roman" w:cs="Times New Roman"/>
                <w:color w:val="000000"/>
              </w:rPr>
              <w:br/>
              <w:t>3. Порядок монтажа сетей воздуховодов. Обеспечение качества, производительности и безопасности проведения работ.</w:t>
            </w:r>
          </w:p>
        </w:tc>
        <w:tc>
          <w:tcPr>
            <w:tcW w:w="1620" w:type="dxa"/>
            <w:tcBorders>
              <w:top w:val="nil"/>
              <w:left w:val="nil"/>
              <w:bottom w:val="single" w:sz="4" w:space="0" w:color="auto"/>
              <w:right w:val="single" w:sz="4" w:space="0" w:color="auto"/>
            </w:tcBorders>
            <w:shd w:val="clear" w:color="auto" w:fill="auto"/>
            <w:vAlign w:val="center"/>
            <w:hideMark/>
          </w:tcPr>
          <w:p w14:paraId="76E1B7D4" w14:textId="77777777" w:rsidR="007B6246" w:rsidRPr="007B6246" w:rsidRDefault="007B6246" w:rsidP="00DC75EB">
            <w:pPr>
              <w:spacing w:after="0" w:line="240" w:lineRule="auto"/>
              <w:jc w:val="center"/>
              <w:rPr>
                <w:rFonts w:ascii="Times New Roman" w:eastAsia="Times New Roman" w:hAnsi="Times New Roman" w:cs="Times New Roman"/>
                <w:color w:val="000000"/>
                <w:lang w:val="en-US"/>
              </w:rPr>
            </w:pPr>
            <w:r w:rsidRPr="007B6246">
              <w:rPr>
                <w:rFonts w:ascii="Times New Roman" w:eastAsia="Times New Roman" w:hAnsi="Times New Roman" w:cs="Times New Roman"/>
                <w:color w:val="000000"/>
                <w:lang w:val="en-US"/>
              </w:rPr>
              <w:t>6</w:t>
            </w:r>
          </w:p>
        </w:tc>
      </w:tr>
      <w:tr w:rsidR="007B6246" w:rsidRPr="00DC75EB" w14:paraId="31C2E512" w14:textId="77777777" w:rsidTr="00600D3E">
        <w:trPr>
          <w:trHeight w:val="828"/>
        </w:trPr>
        <w:tc>
          <w:tcPr>
            <w:tcW w:w="2738" w:type="dxa"/>
            <w:vMerge/>
            <w:tcBorders>
              <w:left w:val="single" w:sz="4" w:space="0" w:color="auto"/>
              <w:bottom w:val="single" w:sz="4" w:space="0" w:color="auto"/>
              <w:right w:val="single" w:sz="4" w:space="0" w:color="auto"/>
            </w:tcBorders>
            <w:shd w:val="clear" w:color="auto" w:fill="auto"/>
            <w:hideMark/>
          </w:tcPr>
          <w:p w14:paraId="249F8E05" w14:textId="054A809B" w:rsidR="007B6246" w:rsidRPr="007B6246" w:rsidRDefault="007B6246" w:rsidP="00DC75EB">
            <w:pPr>
              <w:spacing w:after="0" w:line="240" w:lineRule="auto"/>
              <w:rPr>
                <w:rFonts w:ascii="Times New Roman" w:eastAsia="Times New Roman" w:hAnsi="Times New Roman" w:cs="Times New Roman"/>
                <w:b/>
                <w:bCs/>
                <w:color w:val="000000"/>
                <w:lang w:val="en-US"/>
              </w:rPr>
            </w:pPr>
          </w:p>
        </w:tc>
        <w:tc>
          <w:tcPr>
            <w:tcW w:w="10122" w:type="dxa"/>
            <w:tcBorders>
              <w:top w:val="nil"/>
              <w:left w:val="nil"/>
              <w:bottom w:val="single" w:sz="4" w:space="0" w:color="auto"/>
              <w:right w:val="single" w:sz="4" w:space="0" w:color="auto"/>
            </w:tcBorders>
            <w:shd w:val="clear" w:color="auto" w:fill="auto"/>
            <w:hideMark/>
          </w:tcPr>
          <w:p w14:paraId="18181FB3" w14:textId="77777777" w:rsidR="007B6246" w:rsidRPr="007B6246" w:rsidRDefault="007B6246" w:rsidP="00DC75EB">
            <w:pPr>
              <w:spacing w:after="0" w:line="240" w:lineRule="auto"/>
              <w:rPr>
                <w:rFonts w:ascii="Times New Roman" w:eastAsia="Times New Roman" w:hAnsi="Times New Roman" w:cs="Times New Roman"/>
                <w:color w:val="000000"/>
                <w:lang w:val="en-US"/>
              </w:rPr>
            </w:pPr>
            <w:r w:rsidRPr="007B6246">
              <w:rPr>
                <w:rFonts w:ascii="Times New Roman" w:eastAsia="Times New Roman" w:hAnsi="Times New Roman" w:cs="Times New Roman"/>
                <w:b/>
                <w:color w:val="000000"/>
              </w:rPr>
              <w:t>Практические занятия:</w:t>
            </w:r>
            <w:r w:rsidRPr="007B6246">
              <w:rPr>
                <w:rFonts w:ascii="Times New Roman" w:eastAsia="Times New Roman" w:hAnsi="Times New Roman" w:cs="Times New Roman"/>
                <w:color w:val="000000"/>
              </w:rPr>
              <w:br/>
              <w:t>1. Практические занятия по монтажу элементов сетей воздуховодов.</w:t>
            </w:r>
            <w:r w:rsidRPr="007B6246">
              <w:rPr>
                <w:rFonts w:ascii="Times New Roman" w:eastAsia="Times New Roman" w:hAnsi="Times New Roman" w:cs="Times New Roman"/>
                <w:color w:val="000000"/>
              </w:rPr>
              <w:br/>
            </w:r>
            <w:r w:rsidRPr="007B6246">
              <w:rPr>
                <w:rFonts w:ascii="Times New Roman" w:eastAsia="Times New Roman" w:hAnsi="Times New Roman" w:cs="Times New Roman"/>
                <w:color w:val="000000"/>
                <w:lang w:val="en-US"/>
              </w:rPr>
              <w:t xml:space="preserve">2. </w:t>
            </w:r>
            <w:proofErr w:type="spellStart"/>
            <w:r w:rsidRPr="007B6246">
              <w:rPr>
                <w:rFonts w:ascii="Times New Roman" w:eastAsia="Times New Roman" w:hAnsi="Times New Roman" w:cs="Times New Roman"/>
                <w:color w:val="000000"/>
                <w:lang w:val="en-US"/>
              </w:rPr>
              <w:t>Практические</w:t>
            </w:r>
            <w:proofErr w:type="spellEnd"/>
            <w:r w:rsidRPr="007B6246">
              <w:rPr>
                <w:rFonts w:ascii="Times New Roman" w:eastAsia="Times New Roman" w:hAnsi="Times New Roman" w:cs="Times New Roman"/>
                <w:color w:val="000000"/>
                <w:lang w:val="en-US"/>
              </w:rPr>
              <w:t xml:space="preserve"> </w:t>
            </w:r>
            <w:proofErr w:type="spellStart"/>
            <w:r w:rsidRPr="007B6246">
              <w:rPr>
                <w:rFonts w:ascii="Times New Roman" w:eastAsia="Times New Roman" w:hAnsi="Times New Roman" w:cs="Times New Roman"/>
                <w:color w:val="000000"/>
                <w:lang w:val="en-US"/>
              </w:rPr>
              <w:t>занятия</w:t>
            </w:r>
            <w:proofErr w:type="spellEnd"/>
            <w:r w:rsidRPr="007B6246">
              <w:rPr>
                <w:rFonts w:ascii="Times New Roman" w:eastAsia="Times New Roman" w:hAnsi="Times New Roman" w:cs="Times New Roman"/>
                <w:color w:val="000000"/>
                <w:lang w:val="en-US"/>
              </w:rPr>
              <w:t xml:space="preserve"> по </w:t>
            </w:r>
            <w:proofErr w:type="spellStart"/>
            <w:r w:rsidRPr="007B6246">
              <w:rPr>
                <w:rFonts w:ascii="Times New Roman" w:eastAsia="Times New Roman" w:hAnsi="Times New Roman" w:cs="Times New Roman"/>
                <w:color w:val="000000"/>
                <w:lang w:val="en-US"/>
              </w:rPr>
              <w:t>монтажу</w:t>
            </w:r>
            <w:proofErr w:type="spellEnd"/>
            <w:r w:rsidRPr="007B6246">
              <w:rPr>
                <w:rFonts w:ascii="Times New Roman" w:eastAsia="Times New Roman" w:hAnsi="Times New Roman" w:cs="Times New Roman"/>
                <w:color w:val="000000"/>
                <w:lang w:val="en-US"/>
              </w:rPr>
              <w:t xml:space="preserve"> </w:t>
            </w:r>
            <w:proofErr w:type="spellStart"/>
            <w:r w:rsidRPr="007B6246">
              <w:rPr>
                <w:rFonts w:ascii="Times New Roman" w:eastAsia="Times New Roman" w:hAnsi="Times New Roman" w:cs="Times New Roman"/>
                <w:color w:val="000000"/>
                <w:lang w:val="en-US"/>
              </w:rPr>
              <w:t>элементов</w:t>
            </w:r>
            <w:proofErr w:type="spellEnd"/>
            <w:r w:rsidRPr="007B6246">
              <w:rPr>
                <w:rFonts w:ascii="Times New Roman" w:eastAsia="Times New Roman" w:hAnsi="Times New Roman" w:cs="Times New Roman"/>
                <w:color w:val="000000"/>
                <w:lang w:val="en-US"/>
              </w:rPr>
              <w:t xml:space="preserve"> </w:t>
            </w:r>
            <w:proofErr w:type="spellStart"/>
            <w:r w:rsidRPr="007B6246">
              <w:rPr>
                <w:rFonts w:ascii="Times New Roman" w:eastAsia="Times New Roman" w:hAnsi="Times New Roman" w:cs="Times New Roman"/>
                <w:color w:val="000000"/>
                <w:lang w:val="en-US"/>
              </w:rPr>
              <w:t>сетей</w:t>
            </w:r>
            <w:proofErr w:type="spellEnd"/>
            <w:r w:rsidRPr="007B6246">
              <w:rPr>
                <w:rFonts w:ascii="Times New Roman" w:eastAsia="Times New Roman" w:hAnsi="Times New Roman" w:cs="Times New Roman"/>
                <w:color w:val="000000"/>
                <w:lang w:val="en-US"/>
              </w:rPr>
              <w:t xml:space="preserve"> </w:t>
            </w:r>
            <w:proofErr w:type="spellStart"/>
            <w:r w:rsidRPr="007B6246">
              <w:rPr>
                <w:rFonts w:ascii="Times New Roman" w:eastAsia="Times New Roman" w:hAnsi="Times New Roman" w:cs="Times New Roman"/>
                <w:color w:val="000000"/>
                <w:lang w:val="en-US"/>
              </w:rPr>
              <w:t>воздуховодов</w:t>
            </w:r>
            <w:proofErr w:type="spellEnd"/>
            <w:r w:rsidRPr="007B6246">
              <w:rPr>
                <w:rFonts w:ascii="Times New Roman" w:eastAsia="Times New Roman" w:hAnsi="Times New Roman" w:cs="Times New Roman"/>
                <w:color w:val="000000"/>
                <w:lang w:val="en-US"/>
              </w:rPr>
              <w:t>.</w:t>
            </w:r>
          </w:p>
        </w:tc>
        <w:tc>
          <w:tcPr>
            <w:tcW w:w="1620" w:type="dxa"/>
            <w:tcBorders>
              <w:top w:val="nil"/>
              <w:left w:val="nil"/>
              <w:bottom w:val="single" w:sz="4" w:space="0" w:color="auto"/>
              <w:right w:val="single" w:sz="4" w:space="0" w:color="auto"/>
            </w:tcBorders>
            <w:shd w:val="clear" w:color="auto" w:fill="auto"/>
            <w:vAlign w:val="center"/>
            <w:hideMark/>
          </w:tcPr>
          <w:p w14:paraId="7084CD3F" w14:textId="3CFAE224" w:rsidR="007B6246" w:rsidRPr="00675CCB" w:rsidRDefault="00675CCB" w:rsidP="00DC75E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r>
      <w:tr w:rsidR="007B6246" w:rsidRPr="00DC75EB" w14:paraId="66EC4EC0" w14:textId="77777777" w:rsidTr="00600D3E">
        <w:trPr>
          <w:trHeight w:val="828"/>
        </w:trPr>
        <w:tc>
          <w:tcPr>
            <w:tcW w:w="2738" w:type="dxa"/>
            <w:vMerge w:val="restart"/>
            <w:tcBorders>
              <w:top w:val="nil"/>
              <w:left w:val="single" w:sz="4" w:space="0" w:color="auto"/>
              <w:right w:val="single" w:sz="4" w:space="0" w:color="auto"/>
            </w:tcBorders>
            <w:shd w:val="clear" w:color="auto" w:fill="auto"/>
            <w:hideMark/>
          </w:tcPr>
          <w:p w14:paraId="10F9F4A9" w14:textId="77777777" w:rsidR="007B6246" w:rsidRPr="007B6246" w:rsidRDefault="007B6246" w:rsidP="00DC75EB">
            <w:pPr>
              <w:spacing w:after="0" w:line="240" w:lineRule="auto"/>
              <w:rPr>
                <w:rFonts w:ascii="Times New Roman" w:eastAsia="Times New Roman" w:hAnsi="Times New Roman" w:cs="Times New Roman"/>
                <w:b/>
                <w:bCs/>
                <w:color w:val="000000"/>
                <w:lang w:val="en-US"/>
              </w:rPr>
            </w:pPr>
            <w:proofErr w:type="spellStart"/>
            <w:r w:rsidRPr="007B6246">
              <w:rPr>
                <w:rFonts w:ascii="Times New Roman" w:eastAsia="Times New Roman" w:hAnsi="Times New Roman" w:cs="Times New Roman"/>
                <w:b/>
                <w:bCs/>
                <w:color w:val="000000"/>
                <w:lang w:val="en-US"/>
              </w:rPr>
              <w:lastRenderedPageBreak/>
              <w:t>Тема</w:t>
            </w:r>
            <w:proofErr w:type="spellEnd"/>
            <w:r w:rsidRPr="007B6246">
              <w:rPr>
                <w:rFonts w:ascii="Times New Roman" w:eastAsia="Times New Roman" w:hAnsi="Times New Roman" w:cs="Times New Roman"/>
                <w:b/>
                <w:bCs/>
                <w:color w:val="000000"/>
                <w:lang w:val="en-US"/>
              </w:rPr>
              <w:t xml:space="preserve"> 2.2. </w:t>
            </w:r>
            <w:proofErr w:type="spellStart"/>
            <w:r w:rsidRPr="007B6246">
              <w:rPr>
                <w:rFonts w:ascii="Times New Roman" w:eastAsia="Times New Roman" w:hAnsi="Times New Roman" w:cs="Times New Roman"/>
                <w:b/>
                <w:bCs/>
                <w:color w:val="000000"/>
                <w:lang w:val="en-US"/>
              </w:rPr>
              <w:t>Монтаж</w:t>
            </w:r>
            <w:proofErr w:type="spellEnd"/>
            <w:r w:rsidRPr="007B6246">
              <w:rPr>
                <w:rFonts w:ascii="Times New Roman" w:eastAsia="Times New Roman" w:hAnsi="Times New Roman" w:cs="Times New Roman"/>
                <w:b/>
                <w:bCs/>
                <w:color w:val="000000"/>
                <w:lang w:val="en-US"/>
              </w:rPr>
              <w:t xml:space="preserve"> </w:t>
            </w:r>
            <w:proofErr w:type="spellStart"/>
            <w:r w:rsidRPr="007B6246">
              <w:rPr>
                <w:rFonts w:ascii="Times New Roman" w:eastAsia="Times New Roman" w:hAnsi="Times New Roman" w:cs="Times New Roman"/>
                <w:b/>
                <w:bCs/>
                <w:color w:val="000000"/>
                <w:lang w:val="en-US"/>
              </w:rPr>
              <w:t>вентиляторов</w:t>
            </w:r>
            <w:proofErr w:type="spellEnd"/>
            <w:r w:rsidRPr="007B6246">
              <w:rPr>
                <w:rFonts w:ascii="Times New Roman" w:eastAsia="Times New Roman" w:hAnsi="Times New Roman" w:cs="Times New Roman"/>
                <w:b/>
                <w:bCs/>
                <w:color w:val="000000"/>
                <w:lang w:val="en-US"/>
              </w:rPr>
              <w:t>.</w:t>
            </w:r>
          </w:p>
          <w:p w14:paraId="1CDAAEB2" w14:textId="602BAB05" w:rsidR="007B6246" w:rsidRPr="007B6246" w:rsidRDefault="007B6246" w:rsidP="00DC75EB">
            <w:pPr>
              <w:spacing w:after="0" w:line="240" w:lineRule="auto"/>
              <w:rPr>
                <w:rFonts w:ascii="Times New Roman" w:eastAsia="Times New Roman" w:hAnsi="Times New Roman" w:cs="Times New Roman"/>
                <w:b/>
                <w:bCs/>
                <w:color w:val="000000"/>
                <w:lang w:val="en-US"/>
              </w:rPr>
            </w:pPr>
            <w:r w:rsidRPr="007B6246">
              <w:rPr>
                <w:rFonts w:ascii="Times New Roman" w:eastAsia="Times New Roman" w:hAnsi="Times New Roman" w:cs="Times New Roman"/>
                <w:b/>
                <w:bCs/>
                <w:color w:val="000000"/>
                <w:lang w:val="en-US"/>
              </w:rPr>
              <w:t> </w:t>
            </w:r>
          </w:p>
        </w:tc>
        <w:tc>
          <w:tcPr>
            <w:tcW w:w="10122" w:type="dxa"/>
            <w:tcBorders>
              <w:top w:val="nil"/>
              <w:left w:val="nil"/>
              <w:bottom w:val="single" w:sz="4" w:space="0" w:color="auto"/>
              <w:right w:val="single" w:sz="4" w:space="0" w:color="auto"/>
            </w:tcBorders>
            <w:shd w:val="clear" w:color="auto" w:fill="auto"/>
            <w:hideMark/>
          </w:tcPr>
          <w:p w14:paraId="0C6C9D43" w14:textId="77777777" w:rsidR="007B6246" w:rsidRPr="007B6246" w:rsidRDefault="007B6246" w:rsidP="00DC75EB">
            <w:pPr>
              <w:spacing w:after="0" w:line="240" w:lineRule="auto"/>
              <w:rPr>
                <w:rFonts w:ascii="Times New Roman" w:eastAsia="Times New Roman" w:hAnsi="Times New Roman" w:cs="Times New Roman"/>
                <w:color w:val="000000"/>
              </w:rPr>
            </w:pPr>
            <w:r w:rsidRPr="007B6246">
              <w:rPr>
                <w:rFonts w:ascii="Times New Roman" w:eastAsia="Times New Roman" w:hAnsi="Times New Roman" w:cs="Times New Roman"/>
                <w:b/>
                <w:color w:val="000000"/>
              </w:rPr>
              <w:t>Содержание занятий:</w:t>
            </w:r>
            <w:r w:rsidRPr="007B6246">
              <w:rPr>
                <w:rFonts w:ascii="Times New Roman" w:eastAsia="Times New Roman" w:hAnsi="Times New Roman" w:cs="Times New Roman"/>
                <w:color w:val="000000"/>
              </w:rPr>
              <w:br/>
              <w:t xml:space="preserve">1. Классификация и конструкционные особенности вентиляторов. Технические характеристики </w:t>
            </w:r>
            <w:proofErr w:type="spellStart"/>
            <w:proofErr w:type="gramStart"/>
            <w:r w:rsidRPr="007B6246">
              <w:rPr>
                <w:rFonts w:ascii="Times New Roman" w:eastAsia="Times New Roman" w:hAnsi="Times New Roman" w:cs="Times New Roman"/>
                <w:color w:val="000000"/>
              </w:rPr>
              <w:t>вентиляторов:давление</w:t>
            </w:r>
            <w:proofErr w:type="spellEnd"/>
            <w:proofErr w:type="gramEnd"/>
            <w:r w:rsidRPr="007B6246">
              <w:rPr>
                <w:rFonts w:ascii="Times New Roman" w:eastAsia="Times New Roman" w:hAnsi="Times New Roman" w:cs="Times New Roman"/>
                <w:color w:val="000000"/>
              </w:rPr>
              <w:t>, мощность, производительность, КПД, характеристики воздуха, энергопотребление и др. Рекомендации по выбору вентиляторов.</w:t>
            </w:r>
            <w:r w:rsidRPr="007B6246">
              <w:rPr>
                <w:rFonts w:ascii="Times New Roman" w:eastAsia="Times New Roman" w:hAnsi="Times New Roman" w:cs="Times New Roman"/>
                <w:color w:val="000000"/>
              </w:rPr>
              <w:br/>
              <w:t>2. Инструмент и приспособления, применяемые при монтаже вентиляторов. Подготовка рабочего места и организация работы. Порядок монтажа вентиляторов.</w:t>
            </w:r>
            <w:r w:rsidRPr="007B6246">
              <w:rPr>
                <w:rFonts w:ascii="Times New Roman" w:eastAsia="Times New Roman" w:hAnsi="Times New Roman" w:cs="Times New Roman"/>
                <w:color w:val="000000"/>
              </w:rPr>
              <w:br/>
              <w:t>3. Проверка комплектности и сохранности, сборка, особенности установки вентиляторов различных типов. Проверка качества фиксации и подключения к сети воздуховодов.</w:t>
            </w:r>
          </w:p>
        </w:tc>
        <w:tc>
          <w:tcPr>
            <w:tcW w:w="1620" w:type="dxa"/>
            <w:tcBorders>
              <w:top w:val="nil"/>
              <w:left w:val="nil"/>
              <w:bottom w:val="single" w:sz="4" w:space="0" w:color="auto"/>
              <w:right w:val="single" w:sz="4" w:space="0" w:color="auto"/>
            </w:tcBorders>
            <w:shd w:val="clear" w:color="auto" w:fill="auto"/>
            <w:vAlign w:val="center"/>
            <w:hideMark/>
          </w:tcPr>
          <w:p w14:paraId="3DD9C877" w14:textId="77777777" w:rsidR="007B6246" w:rsidRPr="007B6246" w:rsidRDefault="007B6246" w:rsidP="00DC75EB">
            <w:pPr>
              <w:spacing w:after="0" w:line="240" w:lineRule="auto"/>
              <w:jc w:val="center"/>
              <w:rPr>
                <w:rFonts w:ascii="Times New Roman" w:eastAsia="Times New Roman" w:hAnsi="Times New Roman" w:cs="Times New Roman"/>
                <w:color w:val="000000"/>
                <w:lang w:val="en-US"/>
              </w:rPr>
            </w:pPr>
            <w:r w:rsidRPr="007B6246">
              <w:rPr>
                <w:rFonts w:ascii="Times New Roman" w:eastAsia="Times New Roman" w:hAnsi="Times New Roman" w:cs="Times New Roman"/>
                <w:color w:val="000000"/>
                <w:lang w:val="en-US"/>
              </w:rPr>
              <w:t>6</w:t>
            </w:r>
          </w:p>
        </w:tc>
      </w:tr>
      <w:tr w:rsidR="007B6246" w:rsidRPr="00DC75EB" w14:paraId="79D2406E" w14:textId="77777777" w:rsidTr="00600D3E">
        <w:trPr>
          <w:trHeight w:val="828"/>
        </w:trPr>
        <w:tc>
          <w:tcPr>
            <w:tcW w:w="2738" w:type="dxa"/>
            <w:vMerge/>
            <w:tcBorders>
              <w:left w:val="single" w:sz="4" w:space="0" w:color="auto"/>
              <w:bottom w:val="single" w:sz="4" w:space="0" w:color="auto"/>
              <w:right w:val="single" w:sz="4" w:space="0" w:color="auto"/>
            </w:tcBorders>
            <w:shd w:val="clear" w:color="auto" w:fill="auto"/>
            <w:hideMark/>
          </w:tcPr>
          <w:p w14:paraId="12960D92" w14:textId="7CC79DB4" w:rsidR="007B6246" w:rsidRPr="007B6246" w:rsidRDefault="007B6246" w:rsidP="00DC75EB">
            <w:pPr>
              <w:spacing w:after="0" w:line="240" w:lineRule="auto"/>
              <w:rPr>
                <w:rFonts w:ascii="Times New Roman" w:eastAsia="Times New Roman" w:hAnsi="Times New Roman" w:cs="Times New Roman"/>
                <w:b/>
                <w:bCs/>
                <w:color w:val="000000"/>
                <w:lang w:val="en-US"/>
              </w:rPr>
            </w:pPr>
          </w:p>
        </w:tc>
        <w:tc>
          <w:tcPr>
            <w:tcW w:w="10122" w:type="dxa"/>
            <w:tcBorders>
              <w:top w:val="nil"/>
              <w:left w:val="nil"/>
              <w:bottom w:val="single" w:sz="4" w:space="0" w:color="auto"/>
              <w:right w:val="single" w:sz="4" w:space="0" w:color="auto"/>
            </w:tcBorders>
            <w:shd w:val="clear" w:color="auto" w:fill="auto"/>
            <w:hideMark/>
          </w:tcPr>
          <w:p w14:paraId="21934A25" w14:textId="77777777" w:rsidR="007B6246" w:rsidRPr="007B6246" w:rsidRDefault="007B6246" w:rsidP="00DC75EB">
            <w:pPr>
              <w:spacing w:after="0" w:line="240" w:lineRule="auto"/>
              <w:rPr>
                <w:rFonts w:ascii="Times New Roman" w:eastAsia="Times New Roman" w:hAnsi="Times New Roman" w:cs="Times New Roman"/>
                <w:color w:val="000000"/>
                <w:lang w:val="en-US"/>
              </w:rPr>
            </w:pPr>
            <w:r w:rsidRPr="007B6246">
              <w:rPr>
                <w:rFonts w:ascii="Times New Roman" w:eastAsia="Times New Roman" w:hAnsi="Times New Roman" w:cs="Times New Roman"/>
                <w:b/>
                <w:color w:val="000000"/>
              </w:rPr>
              <w:t>Практические занятия:</w:t>
            </w:r>
            <w:r w:rsidRPr="007B6246">
              <w:rPr>
                <w:rFonts w:ascii="Times New Roman" w:eastAsia="Times New Roman" w:hAnsi="Times New Roman" w:cs="Times New Roman"/>
                <w:color w:val="000000"/>
              </w:rPr>
              <w:br/>
              <w:t>1. Практические занятия по монтажу вентиляторов малой мощности.</w:t>
            </w:r>
            <w:r w:rsidRPr="007B6246">
              <w:rPr>
                <w:rFonts w:ascii="Times New Roman" w:eastAsia="Times New Roman" w:hAnsi="Times New Roman" w:cs="Times New Roman"/>
                <w:color w:val="000000"/>
              </w:rPr>
              <w:br/>
            </w:r>
            <w:r w:rsidRPr="007B6246">
              <w:rPr>
                <w:rFonts w:ascii="Times New Roman" w:eastAsia="Times New Roman" w:hAnsi="Times New Roman" w:cs="Times New Roman"/>
                <w:color w:val="000000"/>
                <w:lang w:val="en-US"/>
              </w:rPr>
              <w:t xml:space="preserve">2. </w:t>
            </w:r>
            <w:proofErr w:type="spellStart"/>
            <w:r w:rsidRPr="007B6246">
              <w:rPr>
                <w:rFonts w:ascii="Times New Roman" w:eastAsia="Times New Roman" w:hAnsi="Times New Roman" w:cs="Times New Roman"/>
                <w:color w:val="000000"/>
                <w:lang w:val="en-US"/>
              </w:rPr>
              <w:t>Практические</w:t>
            </w:r>
            <w:proofErr w:type="spellEnd"/>
            <w:r w:rsidRPr="007B6246">
              <w:rPr>
                <w:rFonts w:ascii="Times New Roman" w:eastAsia="Times New Roman" w:hAnsi="Times New Roman" w:cs="Times New Roman"/>
                <w:color w:val="000000"/>
                <w:lang w:val="en-US"/>
              </w:rPr>
              <w:t xml:space="preserve"> </w:t>
            </w:r>
            <w:proofErr w:type="spellStart"/>
            <w:r w:rsidRPr="007B6246">
              <w:rPr>
                <w:rFonts w:ascii="Times New Roman" w:eastAsia="Times New Roman" w:hAnsi="Times New Roman" w:cs="Times New Roman"/>
                <w:color w:val="000000"/>
                <w:lang w:val="en-US"/>
              </w:rPr>
              <w:t>занятия</w:t>
            </w:r>
            <w:proofErr w:type="spellEnd"/>
            <w:r w:rsidRPr="007B6246">
              <w:rPr>
                <w:rFonts w:ascii="Times New Roman" w:eastAsia="Times New Roman" w:hAnsi="Times New Roman" w:cs="Times New Roman"/>
                <w:color w:val="000000"/>
                <w:lang w:val="en-US"/>
              </w:rPr>
              <w:t xml:space="preserve"> по </w:t>
            </w:r>
            <w:proofErr w:type="spellStart"/>
            <w:r w:rsidRPr="007B6246">
              <w:rPr>
                <w:rFonts w:ascii="Times New Roman" w:eastAsia="Times New Roman" w:hAnsi="Times New Roman" w:cs="Times New Roman"/>
                <w:color w:val="000000"/>
                <w:lang w:val="en-US"/>
              </w:rPr>
              <w:t>монтажу</w:t>
            </w:r>
            <w:proofErr w:type="spellEnd"/>
            <w:r w:rsidRPr="007B6246">
              <w:rPr>
                <w:rFonts w:ascii="Times New Roman" w:eastAsia="Times New Roman" w:hAnsi="Times New Roman" w:cs="Times New Roman"/>
                <w:color w:val="000000"/>
                <w:lang w:val="en-US"/>
              </w:rPr>
              <w:t xml:space="preserve"> </w:t>
            </w:r>
            <w:proofErr w:type="spellStart"/>
            <w:r w:rsidRPr="007B6246">
              <w:rPr>
                <w:rFonts w:ascii="Times New Roman" w:eastAsia="Times New Roman" w:hAnsi="Times New Roman" w:cs="Times New Roman"/>
                <w:color w:val="000000"/>
                <w:lang w:val="en-US"/>
              </w:rPr>
              <w:t>вентиляторов</w:t>
            </w:r>
            <w:proofErr w:type="spellEnd"/>
            <w:r w:rsidRPr="007B6246">
              <w:rPr>
                <w:rFonts w:ascii="Times New Roman" w:eastAsia="Times New Roman" w:hAnsi="Times New Roman" w:cs="Times New Roman"/>
                <w:color w:val="000000"/>
                <w:lang w:val="en-US"/>
              </w:rPr>
              <w:t xml:space="preserve"> </w:t>
            </w:r>
            <w:proofErr w:type="spellStart"/>
            <w:r w:rsidRPr="007B6246">
              <w:rPr>
                <w:rFonts w:ascii="Times New Roman" w:eastAsia="Times New Roman" w:hAnsi="Times New Roman" w:cs="Times New Roman"/>
                <w:color w:val="000000"/>
                <w:lang w:val="en-US"/>
              </w:rPr>
              <w:t>высокой</w:t>
            </w:r>
            <w:proofErr w:type="spellEnd"/>
            <w:r w:rsidRPr="007B6246">
              <w:rPr>
                <w:rFonts w:ascii="Times New Roman" w:eastAsia="Times New Roman" w:hAnsi="Times New Roman" w:cs="Times New Roman"/>
                <w:color w:val="000000"/>
                <w:lang w:val="en-US"/>
              </w:rPr>
              <w:t xml:space="preserve"> </w:t>
            </w:r>
            <w:proofErr w:type="spellStart"/>
            <w:r w:rsidRPr="007B6246">
              <w:rPr>
                <w:rFonts w:ascii="Times New Roman" w:eastAsia="Times New Roman" w:hAnsi="Times New Roman" w:cs="Times New Roman"/>
                <w:color w:val="000000"/>
                <w:lang w:val="en-US"/>
              </w:rPr>
              <w:t>мощности</w:t>
            </w:r>
            <w:proofErr w:type="spellEnd"/>
            <w:r w:rsidRPr="007B6246">
              <w:rPr>
                <w:rFonts w:ascii="Times New Roman" w:eastAsia="Times New Roman" w:hAnsi="Times New Roman" w:cs="Times New Roman"/>
                <w:color w:val="000000"/>
                <w:lang w:val="en-US"/>
              </w:rPr>
              <w:t>.</w:t>
            </w:r>
          </w:p>
        </w:tc>
        <w:tc>
          <w:tcPr>
            <w:tcW w:w="1620" w:type="dxa"/>
            <w:tcBorders>
              <w:top w:val="nil"/>
              <w:left w:val="nil"/>
              <w:bottom w:val="single" w:sz="4" w:space="0" w:color="auto"/>
              <w:right w:val="single" w:sz="4" w:space="0" w:color="auto"/>
            </w:tcBorders>
            <w:shd w:val="clear" w:color="auto" w:fill="auto"/>
            <w:vAlign w:val="center"/>
            <w:hideMark/>
          </w:tcPr>
          <w:p w14:paraId="2A903872" w14:textId="77777777" w:rsidR="007B6246" w:rsidRPr="007B6246" w:rsidRDefault="007B6246" w:rsidP="00DC75EB">
            <w:pPr>
              <w:spacing w:after="0" w:line="240" w:lineRule="auto"/>
              <w:jc w:val="center"/>
              <w:rPr>
                <w:rFonts w:ascii="Times New Roman" w:eastAsia="Times New Roman" w:hAnsi="Times New Roman" w:cs="Times New Roman"/>
                <w:color w:val="000000"/>
                <w:lang w:val="en-US"/>
              </w:rPr>
            </w:pPr>
            <w:r w:rsidRPr="007B6246">
              <w:rPr>
                <w:rFonts w:ascii="Times New Roman" w:eastAsia="Times New Roman" w:hAnsi="Times New Roman" w:cs="Times New Roman"/>
                <w:color w:val="000000"/>
                <w:lang w:val="en-US"/>
              </w:rPr>
              <w:t>6</w:t>
            </w:r>
          </w:p>
        </w:tc>
      </w:tr>
      <w:tr w:rsidR="007B6246" w:rsidRPr="00DC75EB" w14:paraId="63657D39" w14:textId="77777777" w:rsidTr="00600D3E">
        <w:trPr>
          <w:trHeight w:val="828"/>
        </w:trPr>
        <w:tc>
          <w:tcPr>
            <w:tcW w:w="2738" w:type="dxa"/>
            <w:vMerge w:val="restart"/>
            <w:tcBorders>
              <w:top w:val="nil"/>
              <w:left w:val="single" w:sz="4" w:space="0" w:color="auto"/>
              <w:right w:val="single" w:sz="4" w:space="0" w:color="auto"/>
            </w:tcBorders>
            <w:shd w:val="clear" w:color="auto" w:fill="auto"/>
            <w:hideMark/>
          </w:tcPr>
          <w:p w14:paraId="5AEE2E6A" w14:textId="77777777" w:rsidR="007B6246" w:rsidRPr="007B6246" w:rsidRDefault="007B6246" w:rsidP="00DC75EB">
            <w:pPr>
              <w:spacing w:after="0" w:line="240" w:lineRule="auto"/>
              <w:rPr>
                <w:rFonts w:ascii="Times New Roman" w:eastAsia="Times New Roman" w:hAnsi="Times New Roman" w:cs="Times New Roman"/>
                <w:b/>
                <w:bCs/>
                <w:color w:val="000000"/>
              </w:rPr>
            </w:pPr>
            <w:r w:rsidRPr="007B6246">
              <w:rPr>
                <w:rFonts w:ascii="Times New Roman" w:eastAsia="Times New Roman" w:hAnsi="Times New Roman" w:cs="Times New Roman"/>
                <w:b/>
                <w:bCs/>
                <w:color w:val="000000"/>
              </w:rPr>
              <w:t>Тема 2.4. Пусконаладка и автоматизация работы систем вентиляции и кондиционирования.</w:t>
            </w:r>
          </w:p>
          <w:p w14:paraId="11FEC60F" w14:textId="7E778453" w:rsidR="007B6246" w:rsidRPr="007B6246" w:rsidRDefault="007B6246" w:rsidP="00DC75EB">
            <w:pPr>
              <w:spacing w:after="0" w:line="240" w:lineRule="auto"/>
              <w:rPr>
                <w:rFonts w:ascii="Times New Roman" w:eastAsia="Times New Roman" w:hAnsi="Times New Roman" w:cs="Times New Roman"/>
                <w:b/>
                <w:bCs/>
                <w:color w:val="000000"/>
              </w:rPr>
            </w:pPr>
            <w:r w:rsidRPr="007B6246">
              <w:rPr>
                <w:rFonts w:ascii="Times New Roman" w:eastAsia="Times New Roman" w:hAnsi="Times New Roman" w:cs="Times New Roman"/>
                <w:b/>
                <w:bCs/>
                <w:color w:val="000000"/>
                <w:lang w:val="en-US"/>
              </w:rPr>
              <w:t> </w:t>
            </w:r>
          </w:p>
        </w:tc>
        <w:tc>
          <w:tcPr>
            <w:tcW w:w="10122" w:type="dxa"/>
            <w:tcBorders>
              <w:top w:val="nil"/>
              <w:left w:val="nil"/>
              <w:bottom w:val="single" w:sz="4" w:space="0" w:color="auto"/>
              <w:right w:val="single" w:sz="4" w:space="0" w:color="auto"/>
            </w:tcBorders>
            <w:shd w:val="clear" w:color="auto" w:fill="auto"/>
            <w:hideMark/>
          </w:tcPr>
          <w:p w14:paraId="7600D7EE" w14:textId="77777777" w:rsidR="007B6246" w:rsidRPr="007B6246" w:rsidRDefault="007B6246" w:rsidP="00DC75EB">
            <w:pPr>
              <w:spacing w:after="0" w:line="240" w:lineRule="auto"/>
              <w:rPr>
                <w:rFonts w:ascii="Times New Roman" w:eastAsia="Times New Roman" w:hAnsi="Times New Roman" w:cs="Times New Roman"/>
                <w:color w:val="000000"/>
                <w:lang w:val="en-US"/>
              </w:rPr>
            </w:pPr>
            <w:r w:rsidRPr="007B6246">
              <w:rPr>
                <w:rFonts w:ascii="Times New Roman" w:eastAsia="Times New Roman" w:hAnsi="Times New Roman" w:cs="Times New Roman"/>
                <w:b/>
                <w:color w:val="000000"/>
              </w:rPr>
              <w:t>Содержание занятий:</w:t>
            </w:r>
            <w:r w:rsidRPr="007B6246">
              <w:rPr>
                <w:rFonts w:ascii="Times New Roman" w:eastAsia="Times New Roman" w:hAnsi="Times New Roman" w:cs="Times New Roman"/>
                <w:color w:val="000000"/>
              </w:rPr>
              <w:br/>
              <w:t>1. Порядок проведения пусконаладки систем вентиляции и кондиционирования. Внешний осмотр, проверка параметров и характеристик отдельных элементов, настройка параметров работы, проверка работы оборудования под нагрузкой, обеспечение устойчивости работы, документирование.</w:t>
            </w:r>
            <w:r w:rsidRPr="007B6246">
              <w:rPr>
                <w:rFonts w:ascii="Times New Roman" w:eastAsia="Times New Roman" w:hAnsi="Times New Roman" w:cs="Times New Roman"/>
                <w:color w:val="000000"/>
              </w:rPr>
              <w:br/>
              <w:t>2. Проверка правильности выполнения схем коммутации. Регулировка автоматики. Опробование схем управления, защиты и сигнализации в рабочих режимах.</w:t>
            </w:r>
            <w:r w:rsidRPr="007B6246">
              <w:rPr>
                <w:rFonts w:ascii="Times New Roman" w:eastAsia="Times New Roman" w:hAnsi="Times New Roman" w:cs="Times New Roman"/>
                <w:color w:val="000000"/>
              </w:rPr>
              <w:br/>
            </w:r>
            <w:r w:rsidRPr="007B6246">
              <w:rPr>
                <w:rFonts w:ascii="Times New Roman" w:eastAsia="Times New Roman" w:hAnsi="Times New Roman" w:cs="Times New Roman"/>
                <w:color w:val="000000"/>
                <w:lang w:val="en-US"/>
              </w:rPr>
              <w:t xml:space="preserve">3. </w:t>
            </w:r>
            <w:proofErr w:type="spellStart"/>
            <w:r w:rsidRPr="007B6246">
              <w:rPr>
                <w:rFonts w:ascii="Times New Roman" w:eastAsia="Times New Roman" w:hAnsi="Times New Roman" w:cs="Times New Roman"/>
                <w:color w:val="000000"/>
                <w:lang w:val="en-US"/>
              </w:rPr>
              <w:t>Порядок</w:t>
            </w:r>
            <w:proofErr w:type="spellEnd"/>
            <w:r w:rsidRPr="007B6246">
              <w:rPr>
                <w:rFonts w:ascii="Times New Roman" w:eastAsia="Times New Roman" w:hAnsi="Times New Roman" w:cs="Times New Roman"/>
                <w:color w:val="000000"/>
                <w:lang w:val="en-US"/>
              </w:rPr>
              <w:t xml:space="preserve"> </w:t>
            </w:r>
            <w:proofErr w:type="spellStart"/>
            <w:r w:rsidRPr="007B6246">
              <w:rPr>
                <w:rFonts w:ascii="Times New Roman" w:eastAsia="Times New Roman" w:hAnsi="Times New Roman" w:cs="Times New Roman"/>
                <w:color w:val="000000"/>
                <w:lang w:val="en-US"/>
              </w:rPr>
              <w:t>оформления</w:t>
            </w:r>
            <w:proofErr w:type="spellEnd"/>
            <w:r w:rsidRPr="007B6246">
              <w:rPr>
                <w:rFonts w:ascii="Times New Roman" w:eastAsia="Times New Roman" w:hAnsi="Times New Roman" w:cs="Times New Roman"/>
                <w:color w:val="000000"/>
                <w:lang w:val="en-US"/>
              </w:rPr>
              <w:t xml:space="preserve"> </w:t>
            </w:r>
            <w:proofErr w:type="spellStart"/>
            <w:r w:rsidRPr="007B6246">
              <w:rPr>
                <w:rFonts w:ascii="Times New Roman" w:eastAsia="Times New Roman" w:hAnsi="Times New Roman" w:cs="Times New Roman"/>
                <w:color w:val="000000"/>
                <w:lang w:val="en-US"/>
              </w:rPr>
              <w:t>оформление</w:t>
            </w:r>
            <w:proofErr w:type="spellEnd"/>
            <w:r w:rsidRPr="007B6246">
              <w:rPr>
                <w:rFonts w:ascii="Times New Roman" w:eastAsia="Times New Roman" w:hAnsi="Times New Roman" w:cs="Times New Roman"/>
                <w:color w:val="000000"/>
                <w:lang w:val="en-US"/>
              </w:rPr>
              <w:t xml:space="preserve"> </w:t>
            </w:r>
            <w:proofErr w:type="spellStart"/>
            <w:r w:rsidRPr="007B6246">
              <w:rPr>
                <w:rFonts w:ascii="Times New Roman" w:eastAsia="Times New Roman" w:hAnsi="Times New Roman" w:cs="Times New Roman"/>
                <w:color w:val="000000"/>
                <w:lang w:val="en-US"/>
              </w:rPr>
              <w:t>отчетной</w:t>
            </w:r>
            <w:proofErr w:type="spellEnd"/>
            <w:r w:rsidRPr="007B6246">
              <w:rPr>
                <w:rFonts w:ascii="Times New Roman" w:eastAsia="Times New Roman" w:hAnsi="Times New Roman" w:cs="Times New Roman"/>
                <w:color w:val="000000"/>
                <w:lang w:val="en-US"/>
              </w:rPr>
              <w:t xml:space="preserve"> и </w:t>
            </w:r>
            <w:proofErr w:type="spellStart"/>
            <w:r w:rsidRPr="007B6246">
              <w:rPr>
                <w:rFonts w:ascii="Times New Roman" w:eastAsia="Times New Roman" w:hAnsi="Times New Roman" w:cs="Times New Roman"/>
                <w:color w:val="000000"/>
                <w:lang w:val="en-US"/>
              </w:rPr>
              <w:t>приемо-сдаточной</w:t>
            </w:r>
            <w:proofErr w:type="spellEnd"/>
            <w:r w:rsidRPr="007B6246">
              <w:rPr>
                <w:rFonts w:ascii="Times New Roman" w:eastAsia="Times New Roman" w:hAnsi="Times New Roman" w:cs="Times New Roman"/>
                <w:color w:val="000000"/>
                <w:lang w:val="en-US"/>
              </w:rPr>
              <w:t xml:space="preserve"> </w:t>
            </w:r>
            <w:proofErr w:type="spellStart"/>
            <w:r w:rsidRPr="007B6246">
              <w:rPr>
                <w:rFonts w:ascii="Times New Roman" w:eastAsia="Times New Roman" w:hAnsi="Times New Roman" w:cs="Times New Roman"/>
                <w:color w:val="000000"/>
                <w:lang w:val="en-US"/>
              </w:rPr>
              <w:t>документации</w:t>
            </w:r>
            <w:proofErr w:type="spellEnd"/>
            <w:r w:rsidRPr="007B6246">
              <w:rPr>
                <w:rFonts w:ascii="Times New Roman" w:eastAsia="Times New Roman" w:hAnsi="Times New Roman" w:cs="Times New Roman"/>
                <w:color w:val="000000"/>
                <w:lang w:val="en-US"/>
              </w:rPr>
              <w:t>.</w:t>
            </w:r>
          </w:p>
        </w:tc>
        <w:tc>
          <w:tcPr>
            <w:tcW w:w="1620" w:type="dxa"/>
            <w:tcBorders>
              <w:top w:val="nil"/>
              <w:left w:val="nil"/>
              <w:bottom w:val="single" w:sz="4" w:space="0" w:color="auto"/>
              <w:right w:val="single" w:sz="4" w:space="0" w:color="auto"/>
            </w:tcBorders>
            <w:shd w:val="clear" w:color="auto" w:fill="auto"/>
            <w:vAlign w:val="center"/>
            <w:hideMark/>
          </w:tcPr>
          <w:p w14:paraId="1968C54B" w14:textId="77777777" w:rsidR="007B6246" w:rsidRPr="007B6246" w:rsidRDefault="007B6246" w:rsidP="00DC75EB">
            <w:pPr>
              <w:spacing w:after="0" w:line="240" w:lineRule="auto"/>
              <w:jc w:val="center"/>
              <w:rPr>
                <w:rFonts w:ascii="Times New Roman" w:eastAsia="Times New Roman" w:hAnsi="Times New Roman" w:cs="Times New Roman"/>
                <w:color w:val="000000"/>
                <w:lang w:val="en-US"/>
              </w:rPr>
            </w:pPr>
            <w:r w:rsidRPr="007B6246">
              <w:rPr>
                <w:rFonts w:ascii="Times New Roman" w:eastAsia="Times New Roman" w:hAnsi="Times New Roman" w:cs="Times New Roman"/>
                <w:color w:val="000000"/>
                <w:lang w:val="en-US"/>
              </w:rPr>
              <w:t>6</w:t>
            </w:r>
          </w:p>
        </w:tc>
      </w:tr>
      <w:tr w:rsidR="007B6246" w:rsidRPr="00DC75EB" w14:paraId="7B522B97" w14:textId="77777777" w:rsidTr="00600D3E">
        <w:trPr>
          <w:trHeight w:val="828"/>
        </w:trPr>
        <w:tc>
          <w:tcPr>
            <w:tcW w:w="2738" w:type="dxa"/>
            <w:vMerge/>
            <w:tcBorders>
              <w:left w:val="single" w:sz="4" w:space="0" w:color="auto"/>
              <w:bottom w:val="single" w:sz="4" w:space="0" w:color="auto"/>
              <w:right w:val="single" w:sz="4" w:space="0" w:color="auto"/>
            </w:tcBorders>
            <w:shd w:val="clear" w:color="auto" w:fill="auto"/>
            <w:hideMark/>
          </w:tcPr>
          <w:p w14:paraId="4781EFA3" w14:textId="73DF5C8B" w:rsidR="007B6246" w:rsidRPr="007B6246" w:rsidRDefault="007B6246" w:rsidP="00DC75EB">
            <w:pPr>
              <w:spacing w:after="0" w:line="240" w:lineRule="auto"/>
              <w:rPr>
                <w:rFonts w:ascii="Times New Roman" w:eastAsia="Times New Roman" w:hAnsi="Times New Roman" w:cs="Times New Roman"/>
                <w:b/>
                <w:bCs/>
                <w:color w:val="000000"/>
                <w:lang w:val="en-US"/>
              </w:rPr>
            </w:pPr>
          </w:p>
        </w:tc>
        <w:tc>
          <w:tcPr>
            <w:tcW w:w="10122" w:type="dxa"/>
            <w:tcBorders>
              <w:top w:val="nil"/>
              <w:left w:val="nil"/>
              <w:bottom w:val="single" w:sz="4" w:space="0" w:color="auto"/>
              <w:right w:val="single" w:sz="4" w:space="0" w:color="auto"/>
            </w:tcBorders>
            <w:shd w:val="clear" w:color="auto" w:fill="auto"/>
            <w:hideMark/>
          </w:tcPr>
          <w:p w14:paraId="5ED32AB0" w14:textId="77777777" w:rsidR="007B6246" w:rsidRPr="007B6246" w:rsidRDefault="007B6246" w:rsidP="00DC75EB">
            <w:pPr>
              <w:spacing w:after="0" w:line="240" w:lineRule="auto"/>
              <w:rPr>
                <w:rFonts w:ascii="Times New Roman" w:eastAsia="Times New Roman" w:hAnsi="Times New Roman" w:cs="Times New Roman"/>
                <w:color w:val="000000"/>
                <w:lang w:val="en-US"/>
              </w:rPr>
            </w:pPr>
            <w:r w:rsidRPr="007B6246">
              <w:rPr>
                <w:rFonts w:ascii="Times New Roman" w:eastAsia="Times New Roman" w:hAnsi="Times New Roman" w:cs="Times New Roman"/>
                <w:b/>
                <w:color w:val="000000"/>
              </w:rPr>
              <w:t>Практические занятия:</w:t>
            </w:r>
            <w:r w:rsidRPr="007B6246">
              <w:rPr>
                <w:rFonts w:ascii="Times New Roman" w:eastAsia="Times New Roman" w:hAnsi="Times New Roman" w:cs="Times New Roman"/>
                <w:color w:val="000000"/>
              </w:rPr>
              <w:br/>
              <w:t>1. Практические занятия по настройке параметров элементов систем вентиляции и кондиционирования.</w:t>
            </w:r>
            <w:r w:rsidRPr="007B6246">
              <w:rPr>
                <w:rFonts w:ascii="Times New Roman" w:eastAsia="Times New Roman" w:hAnsi="Times New Roman" w:cs="Times New Roman"/>
                <w:color w:val="000000"/>
              </w:rPr>
              <w:br/>
            </w:r>
            <w:r w:rsidRPr="007B6246">
              <w:rPr>
                <w:rFonts w:ascii="Times New Roman" w:eastAsia="Times New Roman" w:hAnsi="Times New Roman" w:cs="Times New Roman"/>
                <w:color w:val="000000"/>
                <w:lang w:val="en-US"/>
              </w:rPr>
              <w:t xml:space="preserve">2. </w:t>
            </w:r>
            <w:proofErr w:type="spellStart"/>
            <w:r w:rsidRPr="007B6246">
              <w:rPr>
                <w:rFonts w:ascii="Times New Roman" w:eastAsia="Times New Roman" w:hAnsi="Times New Roman" w:cs="Times New Roman"/>
                <w:color w:val="000000"/>
                <w:lang w:val="en-US"/>
              </w:rPr>
              <w:t>Проверка</w:t>
            </w:r>
            <w:proofErr w:type="spellEnd"/>
            <w:r w:rsidRPr="007B6246">
              <w:rPr>
                <w:rFonts w:ascii="Times New Roman" w:eastAsia="Times New Roman" w:hAnsi="Times New Roman" w:cs="Times New Roman"/>
                <w:color w:val="000000"/>
                <w:lang w:val="en-US"/>
              </w:rPr>
              <w:t xml:space="preserve"> </w:t>
            </w:r>
            <w:proofErr w:type="spellStart"/>
            <w:r w:rsidRPr="007B6246">
              <w:rPr>
                <w:rFonts w:ascii="Times New Roman" w:eastAsia="Times New Roman" w:hAnsi="Times New Roman" w:cs="Times New Roman"/>
                <w:color w:val="000000"/>
                <w:lang w:val="en-US"/>
              </w:rPr>
              <w:t>работоспособности</w:t>
            </w:r>
            <w:proofErr w:type="spellEnd"/>
            <w:r w:rsidRPr="007B6246">
              <w:rPr>
                <w:rFonts w:ascii="Times New Roman" w:eastAsia="Times New Roman" w:hAnsi="Times New Roman" w:cs="Times New Roman"/>
                <w:color w:val="000000"/>
                <w:lang w:val="en-US"/>
              </w:rPr>
              <w:t xml:space="preserve"> </w:t>
            </w:r>
            <w:proofErr w:type="spellStart"/>
            <w:r w:rsidRPr="007B6246">
              <w:rPr>
                <w:rFonts w:ascii="Times New Roman" w:eastAsia="Times New Roman" w:hAnsi="Times New Roman" w:cs="Times New Roman"/>
                <w:color w:val="000000"/>
                <w:lang w:val="en-US"/>
              </w:rPr>
              <w:t>систем</w:t>
            </w:r>
            <w:proofErr w:type="spellEnd"/>
            <w:r w:rsidRPr="007B6246">
              <w:rPr>
                <w:rFonts w:ascii="Times New Roman" w:eastAsia="Times New Roman" w:hAnsi="Times New Roman" w:cs="Times New Roman"/>
                <w:color w:val="000000"/>
                <w:lang w:val="en-US"/>
              </w:rPr>
              <w:t xml:space="preserve">, </w:t>
            </w:r>
            <w:proofErr w:type="spellStart"/>
            <w:r w:rsidRPr="007B6246">
              <w:rPr>
                <w:rFonts w:ascii="Times New Roman" w:eastAsia="Times New Roman" w:hAnsi="Times New Roman" w:cs="Times New Roman"/>
                <w:color w:val="000000"/>
                <w:lang w:val="en-US"/>
              </w:rPr>
              <w:t>снятие</w:t>
            </w:r>
            <w:proofErr w:type="spellEnd"/>
            <w:r w:rsidRPr="007B6246">
              <w:rPr>
                <w:rFonts w:ascii="Times New Roman" w:eastAsia="Times New Roman" w:hAnsi="Times New Roman" w:cs="Times New Roman"/>
                <w:color w:val="000000"/>
                <w:lang w:val="en-US"/>
              </w:rPr>
              <w:t xml:space="preserve"> </w:t>
            </w:r>
            <w:proofErr w:type="spellStart"/>
            <w:r w:rsidRPr="007B6246">
              <w:rPr>
                <w:rFonts w:ascii="Times New Roman" w:eastAsia="Times New Roman" w:hAnsi="Times New Roman" w:cs="Times New Roman"/>
                <w:color w:val="000000"/>
                <w:lang w:val="en-US"/>
              </w:rPr>
              <w:t>характеристик</w:t>
            </w:r>
            <w:proofErr w:type="spellEnd"/>
            <w:r w:rsidRPr="007B6246">
              <w:rPr>
                <w:rFonts w:ascii="Times New Roman" w:eastAsia="Times New Roman" w:hAnsi="Times New Roman" w:cs="Times New Roman"/>
                <w:color w:val="000000"/>
                <w:lang w:val="en-US"/>
              </w:rPr>
              <w:t xml:space="preserve">, </w:t>
            </w:r>
            <w:proofErr w:type="spellStart"/>
            <w:r w:rsidRPr="007B6246">
              <w:rPr>
                <w:rFonts w:ascii="Times New Roman" w:eastAsia="Times New Roman" w:hAnsi="Times New Roman" w:cs="Times New Roman"/>
                <w:color w:val="000000"/>
                <w:lang w:val="en-US"/>
              </w:rPr>
              <w:t>оформление</w:t>
            </w:r>
            <w:proofErr w:type="spellEnd"/>
            <w:r w:rsidRPr="007B6246">
              <w:rPr>
                <w:rFonts w:ascii="Times New Roman" w:eastAsia="Times New Roman" w:hAnsi="Times New Roman" w:cs="Times New Roman"/>
                <w:color w:val="000000"/>
                <w:lang w:val="en-US"/>
              </w:rPr>
              <w:t xml:space="preserve"> </w:t>
            </w:r>
            <w:proofErr w:type="spellStart"/>
            <w:r w:rsidRPr="007B6246">
              <w:rPr>
                <w:rFonts w:ascii="Times New Roman" w:eastAsia="Times New Roman" w:hAnsi="Times New Roman" w:cs="Times New Roman"/>
                <w:color w:val="000000"/>
                <w:lang w:val="en-US"/>
              </w:rPr>
              <w:t>приемо-сдаточной</w:t>
            </w:r>
            <w:proofErr w:type="spellEnd"/>
            <w:r w:rsidRPr="007B6246">
              <w:rPr>
                <w:rFonts w:ascii="Times New Roman" w:eastAsia="Times New Roman" w:hAnsi="Times New Roman" w:cs="Times New Roman"/>
                <w:color w:val="000000"/>
                <w:lang w:val="en-US"/>
              </w:rPr>
              <w:t xml:space="preserve"> </w:t>
            </w:r>
            <w:proofErr w:type="spellStart"/>
            <w:r w:rsidRPr="007B6246">
              <w:rPr>
                <w:rFonts w:ascii="Times New Roman" w:eastAsia="Times New Roman" w:hAnsi="Times New Roman" w:cs="Times New Roman"/>
                <w:color w:val="000000"/>
                <w:lang w:val="en-US"/>
              </w:rPr>
              <w:t>документации</w:t>
            </w:r>
            <w:proofErr w:type="spellEnd"/>
            <w:r w:rsidRPr="007B6246">
              <w:rPr>
                <w:rFonts w:ascii="Times New Roman" w:eastAsia="Times New Roman" w:hAnsi="Times New Roman" w:cs="Times New Roman"/>
                <w:color w:val="000000"/>
                <w:lang w:val="en-US"/>
              </w:rPr>
              <w:t>.</w:t>
            </w:r>
          </w:p>
        </w:tc>
        <w:tc>
          <w:tcPr>
            <w:tcW w:w="1620" w:type="dxa"/>
            <w:tcBorders>
              <w:top w:val="nil"/>
              <w:left w:val="nil"/>
              <w:bottom w:val="single" w:sz="4" w:space="0" w:color="auto"/>
              <w:right w:val="single" w:sz="4" w:space="0" w:color="auto"/>
            </w:tcBorders>
            <w:shd w:val="clear" w:color="auto" w:fill="auto"/>
            <w:vAlign w:val="center"/>
            <w:hideMark/>
          </w:tcPr>
          <w:p w14:paraId="6619800C" w14:textId="77777777" w:rsidR="007B6246" w:rsidRPr="007B6246" w:rsidRDefault="007B6246" w:rsidP="00DC75EB">
            <w:pPr>
              <w:spacing w:after="0" w:line="240" w:lineRule="auto"/>
              <w:jc w:val="center"/>
              <w:rPr>
                <w:rFonts w:ascii="Times New Roman" w:eastAsia="Times New Roman" w:hAnsi="Times New Roman" w:cs="Times New Roman"/>
                <w:color w:val="000000"/>
                <w:lang w:val="en-US"/>
              </w:rPr>
            </w:pPr>
            <w:r w:rsidRPr="007B6246">
              <w:rPr>
                <w:rFonts w:ascii="Times New Roman" w:eastAsia="Times New Roman" w:hAnsi="Times New Roman" w:cs="Times New Roman"/>
                <w:color w:val="000000"/>
                <w:lang w:val="en-US"/>
              </w:rPr>
              <w:t>6</w:t>
            </w:r>
          </w:p>
        </w:tc>
      </w:tr>
      <w:tr w:rsidR="00DC75EB" w:rsidRPr="00DC75EB" w14:paraId="3A2520F0" w14:textId="77777777" w:rsidTr="0021078B">
        <w:trPr>
          <w:trHeight w:val="273"/>
        </w:trPr>
        <w:tc>
          <w:tcPr>
            <w:tcW w:w="12860" w:type="dxa"/>
            <w:gridSpan w:val="2"/>
            <w:tcBorders>
              <w:top w:val="nil"/>
              <w:left w:val="single" w:sz="4" w:space="0" w:color="auto"/>
              <w:bottom w:val="single" w:sz="4" w:space="0" w:color="auto"/>
              <w:right w:val="single" w:sz="4" w:space="0" w:color="auto"/>
            </w:tcBorders>
            <w:shd w:val="clear" w:color="auto" w:fill="auto"/>
            <w:hideMark/>
          </w:tcPr>
          <w:p w14:paraId="1A5F3AE4" w14:textId="77777777" w:rsidR="00DC75EB" w:rsidRPr="007B6246" w:rsidRDefault="00DC75EB" w:rsidP="00DC75EB">
            <w:pPr>
              <w:spacing w:after="0" w:line="240" w:lineRule="auto"/>
              <w:rPr>
                <w:rFonts w:ascii="Times New Roman" w:eastAsia="Times New Roman" w:hAnsi="Times New Roman" w:cs="Times New Roman"/>
                <w:color w:val="000000"/>
              </w:rPr>
            </w:pPr>
            <w:r w:rsidRPr="007B6246">
              <w:rPr>
                <w:rFonts w:ascii="Times New Roman" w:eastAsia="Times New Roman" w:hAnsi="Times New Roman" w:cs="Times New Roman"/>
                <w:b/>
                <w:bCs/>
                <w:color w:val="000000"/>
              </w:rPr>
              <w:t>Раздел 3. Техническое обслуживание и ремонт систем вентиляции и кондиционирования.</w:t>
            </w:r>
          </w:p>
        </w:tc>
        <w:tc>
          <w:tcPr>
            <w:tcW w:w="1620" w:type="dxa"/>
            <w:tcBorders>
              <w:top w:val="nil"/>
              <w:left w:val="nil"/>
              <w:bottom w:val="single" w:sz="4" w:space="0" w:color="auto"/>
              <w:right w:val="single" w:sz="4" w:space="0" w:color="auto"/>
            </w:tcBorders>
            <w:shd w:val="clear" w:color="auto" w:fill="auto"/>
            <w:vAlign w:val="center"/>
            <w:hideMark/>
          </w:tcPr>
          <w:p w14:paraId="5262FA32" w14:textId="70E11430" w:rsidR="00DC75EB" w:rsidRPr="007B6246" w:rsidRDefault="00DC75EB" w:rsidP="00DC75EB">
            <w:pPr>
              <w:spacing w:after="0" w:line="240" w:lineRule="auto"/>
              <w:jc w:val="center"/>
              <w:rPr>
                <w:rFonts w:ascii="Times New Roman" w:eastAsia="Times New Roman" w:hAnsi="Times New Roman" w:cs="Times New Roman"/>
                <w:color w:val="000000"/>
                <w:lang w:val="en-US"/>
              </w:rPr>
            </w:pPr>
            <w:r w:rsidRPr="007B6246">
              <w:rPr>
                <w:rFonts w:ascii="Times New Roman" w:eastAsia="Times New Roman" w:hAnsi="Times New Roman" w:cs="Times New Roman"/>
                <w:color w:val="000000"/>
                <w:lang w:val="en-US"/>
              </w:rPr>
              <w:t> </w:t>
            </w:r>
            <w:r w:rsidRPr="007B6246">
              <w:rPr>
                <w:rFonts w:ascii="Times New Roman" w:eastAsia="Times New Roman" w:hAnsi="Times New Roman" w:cs="Times New Roman"/>
                <w:b/>
                <w:bCs/>
                <w:color w:val="000000"/>
                <w:lang w:val="en-US"/>
              </w:rPr>
              <w:t> </w:t>
            </w:r>
            <w:r w:rsidR="00675CCB">
              <w:rPr>
                <w:rFonts w:ascii="Times New Roman" w:eastAsia="Times New Roman" w:hAnsi="Times New Roman" w:cs="Times New Roman"/>
                <w:b/>
                <w:bCs/>
                <w:color w:val="000000"/>
              </w:rPr>
              <w:t>40</w:t>
            </w:r>
            <w:r w:rsidRPr="007B6246">
              <w:rPr>
                <w:rFonts w:ascii="Times New Roman" w:eastAsia="Times New Roman" w:hAnsi="Times New Roman" w:cs="Times New Roman"/>
                <w:b/>
                <w:bCs/>
                <w:color w:val="000000"/>
              </w:rPr>
              <w:t>/</w:t>
            </w:r>
            <w:r w:rsidR="00675CCB">
              <w:rPr>
                <w:rFonts w:ascii="Times New Roman" w:eastAsia="Times New Roman" w:hAnsi="Times New Roman" w:cs="Times New Roman"/>
                <w:b/>
                <w:bCs/>
                <w:color w:val="000000"/>
              </w:rPr>
              <w:t>22</w:t>
            </w:r>
          </w:p>
        </w:tc>
      </w:tr>
      <w:tr w:rsidR="0021078B" w:rsidRPr="00DC75EB" w14:paraId="0DE7D34C" w14:textId="77777777" w:rsidTr="007B6246">
        <w:trPr>
          <w:trHeight w:val="567"/>
        </w:trPr>
        <w:tc>
          <w:tcPr>
            <w:tcW w:w="12860" w:type="dxa"/>
            <w:gridSpan w:val="2"/>
            <w:tcBorders>
              <w:top w:val="nil"/>
              <w:left w:val="single" w:sz="4" w:space="0" w:color="auto"/>
              <w:bottom w:val="single" w:sz="4" w:space="0" w:color="auto"/>
              <w:right w:val="single" w:sz="4" w:space="0" w:color="auto"/>
            </w:tcBorders>
            <w:shd w:val="clear" w:color="auto" w:fill="auto"/>
          </w:tcPr>
          <w:p w14:paraId="668E45A3" w14:textId="1193D594" w:rsidR="0021078B" w:rsidRPr="007B6246" w:rsidRDefault="0021078B" w:rsidP="00DC75EB">
            <w:pPr>
              <w:spacing w:after="0" w:line="240" w:lineRule="auto"/>
              <w:rPr>
                <w:rFonts w:ascii="Times New Roman" w:eastAsia="Times New Roman" w:hAnsi="Times New Roman" w:cs="Times New Roman"/>
                <w:b/>
                <w:bCs/>
                <w:color w:val="000000"/>
              </w:rPr>
            </w:pPr>
            <w:proofErr w:type="spellStart"/>
            <w:r w:rsidRPr="0021078B">
              <w:rPr>
                <w:rFonts w:ascii="Times New Roman" w:eastAsia="Times New Roman" w:hAnsi="Times New Roman" w:cs="Times New Roman"/>
                <w:b/>
                <w:bCs/>
                <w:color w:val="000000"/>
              </w:rPr>
              <w:t>МДКн</w:t>
            </w:r>
            <w:proofErr w:type="spellEnd"/>
            <w:r w:rsidRPr="0021078B">
              <w:rPr>
                <w:rFonts w:ascii="Times New Roman" w:eastAsia="Times New Roman" w:hAnsi="Times New Roman" w:cs="Times New Roman"/>
                <w:b/>
                <w:bCs/>
                <w:color w:val="000000"/>
              </w:rPr>
              <w:t xml:space="preserve"> 04.01 Монтаж, пусконаладка, техническая эксплуатация и ремонт холодильно-вентиляционной техники и систем кондиционирования воздуха</w:t>
            </w:r>
          </w:p>
        </w:tc>
        <w:tc>
          <w:tcPr>
            <w:tcW w:w="1620" w:type="dxa"/>
            <w:tcBorders>
              <w:top w:val="nil"/>
              <w:left w:val="nil"/>
              <w:bottom w:val="single" w:sz="4" w:space="0" w:color="auto"/>
              <w:right w:val="single" w:sz="4" w:space="0" w:color="auto"/>
            </w:tcBorders>
            <w:shd w:val="clear" w:color="auto" w:fill="auto"/>
            <w:vAlign w:val="center"/>
          </w:tcPr>
          <w:p w14:paraId="7B12738D" w14:textId="0F4B7321" w:rsidR="0021078B" w:rsidRPr="0021078B" w:rsidRDefault="0021078B" w:rsidP="00DC75EB">
            <w:pPr>
              <w:spacing w:after="0" w:line="240" w:lineRule="auto"/>
              <w:jc w:val="center"/>
              <w:rPr>
                <w:rFonts w:ascii="Times New Roman" w:eastAsia="Times New Roman" w:hAnsi="Times New Roman" w:cs="Times New Roman"/>
                <w:b/>
                <w:bCs/>
                <w:color w:val="000000"/>
              </w:rPr>
            </w:pPr>
            <w:r w:rsidRPr="0021078B">
              <w:rPr>
                <w:rFonts w:ascii="Times New Roman" w:eastAsia="Times New Roman" w:hAnsi="Times New Roman" w:cs="Times New Roman"/>
                <w:b/>
                <w:bCs/>
                <w:color w:val="000000"/>
              </w:rPr>
              <w:t>40/22</w:t>
            </w:r>
          </w:p>
        </w:tc>
      </w:tr>
      <w:tr w:rsidR="007B6246" w:rsidRPr="00DC75EB" w14:paraId="432C34DE" w14:textId="77777777" w:rsidTr="00600D3E">
        <w:trPr>
          <w:trHeight w:val="828"/>
        </w:trPr>
        <w:tc>
          <w:tcPr>
            <w:tcW w:w="2738" w:type="dxa"/>
            <w:vMerge w:val="restart"/>
            <w:tcBorders>
              <w:top w:val="nil"/>
              <w:left w:val="single" w:sz="4" w:space="0" w:color="auto"/>
              <w:right w:val="single" w:sz="4" w:space="0" w:color="auto"/>
            </w:tcBorders>
            <w:shd w:val="clear" w:color="auto" w:fill="auto"/>
            <w:hideMark/>
          </w:tcPr>
          <w:p w14:paraId="14D6B630" w14:textId="77777777" w:rsidR="007B6246" w:rsidRPr="007B6246" w:rsidRDefault="007B6246" w:rsidP="00DC75EB">
            <w:pPr>
              <w:spacing w:after="0" w:line="240" w:lineRule="auto"/>
              <w:rPr>
                <w:rFonts w:ascii="Times New Roman" w:eastAsia="Times New Roman" w:hAnsi="Times New Roman" w:cs="Times New Roman"/>
                <w:b/>
                <w:bCs/>
                <w:color w:val="000000"/>
              </w:rPr>
            </w:pPr>
            <w:r w:rsidRPr="007B6246">
              <w:rPr>
                <w:rFonts w:ascii="Times New Roman" w:eastAsia="Times New Roman" w:hAnsi="Times New Roman" w:cs="Times New Roman"/>
                <w:b/>
                <w:bCs/>
                <w:color w:val="000000"/>
              </w:rPr>
              <w:t>Тема 3.1. Техническое обслуживание сетей воздуховодов.</w:t>
            </w:r>
          </w:p>
          <w:p w14:paraId="3D6D69AF" w14:textId="0C180E28" w:rsidR="007B6246" w:rsidRPr="007B6246" w:rsidRDefault="007B6246" w:rsidP="00DC75EB">
            <w:pPr>
              <w:spacing w:after="0" w:line="240" w:lineRule="auto"/>
              <w:rPr>
                <w:rFonts w:ascii="Times New Roman" w:eastAsia="Times New Roman" w:hAnsi="Times New Roman" w:cs="Times New Roman"/>
                <w:b/>
                <w:bCs/>
                <w:color w:val="000000"/>
              </w:rPr>
            </w:pPr>
            <w:r w:rsidRPr="007B6246">
              <w:rPr>
                <w:rFonts w:ascii="Times New Roman" w:eastAsia="Times New Roman" w:hAnsi="Times New Roman" w:cs="Times New Roman"/>
                <w:b/>
                <w:bCs/>
                <w:color w:val="000000"/>
                <w:lang w:val="en-US"/>
              </w:rPr>
              <w:t> </w:t>
            </w:r>
          </w:p>
        </w:tc>
        <w:tc>
          <w:tcPr>
            <w:tcW w:w="10122" w:type="dxa"/>
            <w:tcBorders>
              <w:top w:val="nil"/>
              <w:left w:val="nil"/>
              <w:bottom w:val="single" w:sz="4" w:space="0" w:color="auto"/>
              <w:right w:val="single" w:sz="4" w:space="0" w:color="auto"/>
            </w:tcBorders>
            <w:shd w:val="clear" w:color="auto" w:fill="auto"/>
            <w:hideMark/>
          </w:tcPr>
          <w:p w14:paraId="297C37E4" w14:textId="77777777" w:rsidR="007B6246" w:rsidRPr="007B6246" w:rsidRDefault="007B6246" w:rsidP="00DC75EB">
            <w:pPr>
              <w:spacing w:after="0" w:line="240" w:lineRule="auto"/>
              <w:rPr>
                <w:rFonts w:ascii="Times New Roman" w:eastAsia="Times New Roman" w:hAnsi="Times New Roman" w:cs="Times New Roman"/>
                <w:color w:val="000000"/>
                <w:lang w:val="en-US"/>
              </w:rPr>
            </w:pPr>
            <w:r w:rsidRPr="007B6246">
              <w:rPr>
                <w:rFonts w:ascii="Times New Roman" w:eastAsia="Times New Roman" w:hAnsi="Times New Roman" w:cs="Times New Roman"/>
                <w:b/>
                <w:color w:val="000000"/>
              </w:rPr>
              <w:t>Содержание занятий:</w:t>
            </w:r>
            <w:r w:rsidRPr="007B6246">
              <w:rPr>
                <w:rFonts w:ascii="Times New Roman" w:eastAsia="Times New Roman" w:hAnsi="Times New Roman" w:cs="Times New Roman"/>
                <w:color w:val="000000"/>
              </w:rPr>
              <w:br/>
              <w:t>1. Проверка работы элементов сети воздуховодов. Внешний осмотр. Наиболее распространенные неисправности. Методы диагностики и восстановления нормальной работы.</w:t>
            </w:r>
            <w:r w:rsidRPr="007B6246">
              <w:rPr>
                <w:rFonts w:ascii="Times New Roman" w:eastAsia="Times New Roman" w:hAnsi="Times New Roman" w:cs="Times New Roman"/>
                <w:color w:val="000000"/>
              </w:rPr>
              <w:br/>
              <w:t xml:space="preserve">2. Проверка показателей циркуляции воздуха. Проверка работы увлажнителей, </w:t>
            </w:r>
            <w:proofErr w:type="spellStart"/>
            <w:r w:rsidRPr="007B6246">
              <w:rPr>
                <w:rFonts w:ascii="Times New Roman" w:eastAsia="Times New Roman" w:hAnsi="Times New Roman" w:cs="Times New Roman"/>
                <w:color w:val="000000"/>
              </w:rPr>
              <w:t>осущителей</w:t>
            </w:r>
            <w:proofErr w:type="spellEnd"/>
            <w:r w:rsidRPr="007B6246">
              <w:rPr>
                <w:rFonts w:ascii="Times New Roman" w:eastAsia="Times New Roman" w:hAnsi="Times New Roman" w:cs="Times New Roman"/>
                <w:color w:val="000000"/>
              </w:rPr>
              <w:t>, нагревателей, фильтров.</w:t>
            </w:r>
            <w:r w:rsidRPr="007B6246">
              <w:rPr>
                <w:rFonts w:ascii="Times New Roman" w:eastAsia="Times New Roman" w:hAnsi="Times New Roman" w:cs="Times New Roman"/>
                <w:color w:val="000000"/>
              </w:rPr>
              <w:br/>
            </w:r>
            <w:r w:rsidRPr="007B6246">
              <w:rPr>
                <w:rFonts w:ascii="Times New Roman" w:eastAsia="Times New Roman" w:hAnsi="Times New Roman" w:cs="Times New Roman"/>
                <w:color w:val="000000"/>
                <w:lang w:val="en-US"/>
              </w:rPr>
              <w:t xml:space="preserve">3. </w:t>
            </w:r>
            <w:proofErr w:type="spellStart"/>
            <w:r w:rsidRPr="007B6246">
              <w:rPr>
                <w:rFonts w:ascii="Times New Roman" w:eastAsia="Times New Roman" w:hAnsi="Times New Roman" w:cs="Times New Roman"/>
                <w:color w:val="000000"/>
                <w:lang w:val="en-US"/>
              </w:rPr>
              <w:t>Проверка</w:t>
            </w:r>
            <w:proofErr w:type="spellEnd"/>
            <w:r w:rsidRPr="007B6246">
              <w:rPr>
                <w:rFonts w:ascii="Times New Roman" w:eastAsia="Times New Roman" w:hAnsi="Times New Roman" w:cs="Times New Roman"/>
                <w:color w:val="000000"/>
                <w:lang w:val="en-US"/>
              </w:rPr>
              <w:t xml:space="preserve"> </w:t>
            </w:r>
            <w:proofErr w:type="spellStart"/>
            <w:r w:rsidRPr="007B6246">
              <w:rPr>
                <w:rFonts w:ascii="Times New Roman" w:eastAsia="Times New Roman" w:hAnsi="Times New Roman" w:cs="Times New Roman"/>
                <w:color w:val="000000"/>
                <w:lang w:val="en-US"/>
              </w:rPr>
              <w:t>работы</w:t>
            </w:r>
            <w:proofErr w:type="spellEnd"/>
            <w:r w:rsidRPr="007B6246">
              <w:rPr>
                <w:rFonts w:ascii="Times New Roman" w:eastAsia="Times New Roman" w:hAnsi="Times New Roman" w:cs="Times New Roman"/>
                <w:color w:val="000000"/>
                <w:lang w:val="en-US"/>
              </w:rPr>
              <w:t xml:space="preserve"> </w:t>
            </w:r>
            <w:proofErr w:type="spellStart"/>
            <w:r w:rsidRPr="007B6246">
              <w:rPr>
                <w:rFonts w:ascii="Times New Roman" w:eastAsia="Times New Roman" w:hAnsi="Times New Roman" w:cs="Times New Roman"/>
                <w:color w:val="000000"/>
                <w:lang w:val="en-US"/>
              </w:rPr>
              <w:t>систем</w:t>
            </w:r>
            <w:proofErr w:type="spellEnd"/>
            <w:r w:rsidRPr="007B6246">
              <w:rPr>
                <w:rFonts w:ascii="Times New Roman" w:eastAsia="Times New Roman" w:hAnsi="Times New Roman" w:cs="Times New Roman"/>
                <w:color w:val="000000"/>
                <w:lang w:val="en-US"/>
              </w:rPr>
              <w:t xml:space="preserve"> </w:t>
            </w:r>
            <w:proofErr w:type="spellStart"/>
            <w:r w:rsidRPr="007B6246">
              <w:rPr>
                <w:rFonts w:ascii="Times New Roman" w:eastAsia="Times New Roman" w:hAnsi="Times New Roman" w:cs="Times New Roman"/>
                <w:color w:val="000000"/>
                <w:lang w:val="en-US"/>
              </w:rPr>
              <w:t>автоматики</w:t>
            </w:r>
            <w:proofErr w:type="spellEnd"/>
            <w:r w:rsidRPr="007B6246">
              <w:rPr>
                <w:rFonts w:ascii="Times New Roman" w:eastAsia="Times New Roman" w:hAnsi="Times New Roman" w:cs="Times New Roman"/>
                <w:color w:val="000000"/>
                <w:lang w:val="en-US"/>
              </w:rPr>
              <w:t xml:space="preserve">. </w:t>
            </w:r>
          </w:p>
        </w:tc>
        <w:tc>
          <w:tcPr>
            <w:tcW w:w="1620" w:type="dxa"/>
            <w:tcBorders>
              <w:top w:val="nil"/>
              <w:left w:val="nil"/>
              <w:bottom w:val="single" w:sz="4" w:space="0" w:color="auto"/>
              <w:right w:val="single" w:sz="4" w:space="0" w:color="auto"/>
            </w:tcBorders>
            <w:shd w:val="clear" w:color="auto" w:fill="auto"/>
            <w:vAlign w:val="center"/>
            <w:hideMark/>
          </w:tcPr>
          <w:p w14:paraId="1D78ED16" w14:textId="77777777" w:rsidR="007B6246" w:rsidRPr="007B6246" w:rsidRDefault="007B6246" w:rsidP="00DC75EB">
            <w:pPr>
              <w:spacing w:after="0" w:line="240" w:lineRule="auto"/>
              <w:jc w:val="center"/>
              <w:rPr>
                <w:rFonts w:ascii="Times New Roman" w:eastAsia="Times New Roman" w:hAnsi="Times New Roman" w:cs="Times New Roman"/>
                <w:color w:val="000000"/>
                <w:lang w:val="en-US"/>
              </w:rPr>
            </w:pPr>
            <w:r w:rsidRPr="007B6246">
              <w:rPr>
                <w:rFonts w:ascii="Times New Roman" w:eastAsia="Times New Roman" w:hAnsi="Times New Roman" w:cs="Times New Roman"/>
                <w:color w:val="000000"/>
                <w:lang w:val="en-US"/>
              </w:rPr>
              <w:t>6</w:t>
            </w:r>
          </w:p>
        </w:tc>
      </w:tr>
      <w:tr w:rsidR="007B6246" w:rsidRPr="00DC75EB" w14:paraId="104B6998" w14:textId="77777777" w:rsidTr="00600D3E">
        <w:trPr>
          <w:trHeight w:val="828"/>
        </w:trPr>
        <w:tc>
          <w:tcPr>
            <w:tcW w:w="2738" w:type="dxa"/>
            <w:vMerge/>
            <w:tcBorders>
              <w:left w:val="single" w:sz="4" w:space="0" w:color="auto"/>
              <w:bottom w:val="single" w:sz="4" w:space="0" w:color="auto"/>
              <w:right w:val="single" w:sz="4" w:space="0" w:color="auto"/>
            </w:tcBorders>
            <w:shd w:val="clear" w:color="auto" w:fill="auto"/>
            <w:hideMark/>
          </w:tcPr>
          <w:p w14:paraId="11F4F441" w14:textId="7304A910" w:rsidR="007B6246" w:rsidRPr="007B6246" w:rsidRDefault="007B6246" w:rsidP="00DC75EB">
            <w:pPr>
              <w:spacing w:after="0" w:line="240" w:lineRule="auto"/>
              <w:rPr>
                <w:rFonts w:ascii="Times New Roman" w:eastAsia="Times New Roman" w:hAnsi="Times New Roman" w:cs="Times New Roman"/>
                <w:b/>
                <w:bCs/>
                <w:color w:val="000000"/>
                <w:lang w:val="en-US"/>
              </w:rPr>
            </w:pPr>
          </w:p>
        </w:tc>
        <w:tc>
          <w:tcPr>
            <w:tcW w:w="10122" w:type="dxa"/>
            <w:tcBorders>
              <w:top w:val="nil"/>
              <w:left w:val="nil"/>
              <w:bottom w:val="single" w:sz="4" w:space="0" w:color="auto"/>
              <w:right w:val="single" w:sz="4" w:space="0" w:color="auto"/>
            </w:tcBorders>
            <w:shd w:val="clear" w:color="auto" w:fill="auto"/>
            <w:hideMark/>
          </w:tcPr>
          <w:p w14:paraId="7D4B1FA7" w14:textId="77777777" w:rsidR="007B6246" w:rsidRPr="007B6246" w:rsidRDefault="007B6246" w:rsidP="00DC75EB">
            <w:pPr>
              <w:spacing w:after="0" w:line="240" w:lineRule="auto"/>
              <w:rPr>
                <w:rFonts w:ascii="Times New Roman" w:eastAsia="Times New Roman" w:hAnsi="Times New Roman" w:cs="Times New Roman"/>
                <w:color w:val="000000"/>
                <w:lang w:val="en-US"/>
              </w:rPr>
            </w:pPr>
            <w:r w:rsidRPr="007B6246">
              <w:rPr>
                <w:rFonts w:ascii="Times New Roman" w:eastAsia="Times New Roman" w:hAnsi="Times New Roman" w:cs="Times New Roman"/>
                <w:b/>
                <w:color w:val="000000"/>
              </w:rPr>
              <w:t>Практические занятия:</w:t>
            </w:r>
            <w:r w:rsidRPr="007B6246">
              <w:rPr>
                <w:rFonts w:ascii="Times New Roman" w:eastAsia="Times New Roman" w:hAnsi="Times New Roman" w:cs="Times New Roman"/>
                <w:color w:val="000000"/>
              </w:rPr>
              <w:br/>
              <w:t>1. Отработка навыков диагностики состояния сети воздуховодов.</w:t>
            </w:r>
            <w:r w:rsidRPr="007B6246">
              <w:rPr>
                <w:rFonts w:ascii="Times New Roman" w:eastAsia="Times New Roman" w:hAnsi="Times New Roman" w:cs="Times New Roman"/>
                <w:color w:val="000000"/>
              </w:rPr>
              <w:br/>
            </w:r>
            <w:r w:rsidRPr="007B6246">
              <w:rPr>
                <w:rFonts w:ascii="Times New Roman" w:eastAsia="Times New Roman" w:hAnsi="Times New Roman" w:cs="Times New Roman"/>
                <w:color w:val="000000"/>
                <w:lang w:val="en-US"/>
              </w:rPr>
              <w:t xml:space="preserve">2. </w:t>
            </w:r>
            <w:proofErr w:type="spellStart"/>
            <w:r w:rsidRPr="007B6246">
              <w:rPr>
                <w:rFonts w:ascii="Times New Roman" w:eastAsia="Times New Roman" w:hAnsi="Times New Roman" w:cs="Times New Roman"/>
                <w:color w:val="000000"/>
                <w:lang w:val="en-US"/>
              </w:rPr>
              <w:t>Отработка</w:t>
            </w:r>
            <w:proofErr w:type="spellEnd"/>
            <w:r w:rsidRPr="007B6246">
              <w:rPr>
                <w:rFonts w:ascii="Times New Roman" w:eastAsia="Times New Roman" w:hAnsi="Times New Roman" w:cs="Times New Roman"/>
                <w:color w:val="000000"/>
                <w:lang w:val="en-US"/>
              </w:rPr>
              <w:t xml:space="preserve"> </w:t>
            </w:r>
            <w:proofErr w:type="spellStart"/>
            <w:r w:rsidRPr="007B6246">
              <w:rPr>
                <w:rFonts w:ascii="Times New Roman" w:eastAsia="Times New Roman" w:hAnsi="Times New Roman" w:cs="Times New Roman"/>
                <w:color w:val="000000"/>
                <w:lang w:val="en-US"/>
              </w:rPr>
              <w:t>навыков</w:t>
            </w:r>
            <w:proofErr w:type="spellEnd"/>
            <w:r w:rsidRPr="007B6246">
              <w:rPr>
                <w:rFonts w:ascii="Times New Roman" w:eastAsia="Times New Roman" w:hAnsi="Times New Roman" w:cs="Times New Roman"/>
                <w:color w:val="000000"/>
                <w:lang w:val="en-US"/>
              </w:rPr>
              <w:t xml:space="preserve"> </w:t>
            </w:r>
            <w:proofErr w:type="spellStart"/>
            <w:r w:rsidRPr="007B6246">
              <w:rPr>
                <w:rFonts w:ascii="Times New Roman" w:eastAsia="Times New Roman" w:hAnsi="Times New Roman" w:cs="Times New Roman"/>
                <w:color w:val="000000"/>
                <w:lang w:val="en-US"/>
              </w:rPr>
              <w:t>технического</w:t>
            </w:r>
            <w:proofErr w:type="spellEnd"/>
            <w:r w:rsidRPr="007B6246">
              <w:rPr>
                <w:rFonts w:ascii="Times New Roman" w:eastAsia="Times New Roman" w:hAnsi="Times New Roman" w:cs="Times New Roman"/>
                <w:color w:val="000000"/>
                <w:lang w:val="en-US"/>
              </w:rPr>
              <w:t xml:space="preserve"> </w:t>
            </w:r>
            <w:proofErr w:type="spellStart"/>
            <w:r w:rsidRPr="007B6246">
              <w:rPr>
                <w:rFonts w:ascii="Times New Roman" w:eastAsia="Times New Roman" w:hAnsi="Times New Roman" w:cs="Times New Roman"/>
                <w:color w:val="000000"/>
                <w:lang w:val="en-US"/>
              </w:rPr>
              <w:t>обслуживания</w:t>
            </w:r>
            <w:proofErr w:type="spellEnd"/>
            <w:r w:rsidRPr="007B6246">
              <w:rPr>
                <w:rFonts w:ascii="Times New Roman" w:eastAsia="Times New Roman" w:hAnsi="Times New Roman" w:cs="Times New Roman"/>
                <w:color w:val="000000"/>
                <w:lang w:val="en-US"/>
              </w:rPr>
              <w:t xml:space="preserve"> </w:t>
            </w:r>
            <w:proofErr w:type="spellStart"/>
            <w:r w:rsidRPr="007B6246">
              <w:rPr>
                <w:rFonts w:ascii="Times New Roman" w:eastAsia="Times New Roman" w:hAnsi="Times New Roman" w:cs="Times New Roman"/>
                <w:color w:val="000000"/>
                <w:lang w:val="en-US"/>
              </w:rPr>
              <w:t>сети</w:t>
            </w:r>
            <w:proofErr w:type="spellEnd"/>
            <w:r w:rsidRPr="007B6246">
              <w:rPr>
                <w:rFonts w:ascii="Times New Roman" w:eastAsia="Times New Roman" w:hAnsi="Times New Roman" w:cs="Times New Roman"/>
                <w:color w:val="000000"/>
                <w:lang w:val="en-US"/>
              </w:rPr>
              <w:t xml:space="preserve"> </w:t>
            </w:r>
            <w:proofErr w:type="spellStart"/>
            <w:r w:rsidRPr="007B6246">
              <w:rPr>
                <w:rFonts w:ascii="Times New Roman" w:eastAsia="Times New Roman" w:hAnsi="Times New Roman" w:cs="Times New Roman"/>
                <w:color w:val="000000"/>
                <w:lang w:val="en-US"/>
              </w:rPr>
              <w:t>воздуховодов</w:t>
            </w:r>
            <w:proofErr w:type="spellEnd"/>
            <w:r w:rsidRPr="007B6246">
              <w:rPr>
                <w:rFonts w:ascii="Times New Roman" w:eastAsia="Times New Roman" w:hAnsi="Times New Roman" w:cs="Times New Roman"/>
                <w:color w:val="000000"/>
                <w:lang w:val="en-US"/>
              </w:rPr>
              <w:t>.</w:t>
            </w:r>
          </w:p>
        </w:tc>
        <w:tc>
          <w:tcPr>
            <w:tcW w:w="1620" w:type="dxa"/>
            <w:tcBorders>
              <w:top w:val="nil"/>
              <w:left w:val="nil"/>
              <w:bottom w:val="single" w:sz="4" w:space="0" w:color="auto"/>
              <w:right w:val="single" w:sz="4" w:space="0" w:color="auto"/>
            </w:tcBorders>
            <w:shd w:val="clear" w:color="auto" w:fill="auto"/>
            <w:vAlign w:val="center"/>
            <w:hideMark/>
          </w:tcPr>
          <w:p w14:paraId="460A32CB" w14:textId="77777777" w:rsidR="007B6246" w:rsidRPr="007B6246" w:rsidRDefault="007B6246" w:rsidP="00DC75EB">
            <w:pPr>
              <w:spacing w:after="0" w:line="240" w:lineRule="auto"/>
              <w:jc w:val="center"/>
              <w:rPr>
                <w:rFonts w:ascii="Times New Roman" w:eastAsia="Times New Roman" w:hAnsi="Times New Roman" w:cs="Times New Roman"/>
                <w:color w:val="000000"/>
                <w:lang w:val="en-US"/>
              </w:rPr>
            </w:pPr>
            <w:r w:rsidRPr="007B6246">
              <w:rPr>
                <w:rFonts w:ascii="Times New Roman" w:eastAsia="Times New Roman" w:hAnsi="Times New Roman" w:cs="Times New Roman"/>
                <w:color w:val="000000"/>
                <w:lang w:val="en-US"/>
              </w:rPr>
              <w:t>6</w:t>
            </w:r>
          </w:p>
        </w:tc>
      </w:tr>
      <w:tr w:rsidR="007B6246" w:rsidRPr="00DC75EB" w14:paraId="034C74A5" w14:textId="77777777" w:rsidTr="00600D3E">
        <w:trPr>
          <w:trHeight w:val="828"/>
        </w:trPr>
        <w:tc>
          <w:tcPr>
            <w:tcW w:w="2738" w:type="dxa"/>
            <w:vMerge w:val="restart"/>
            <w:tcBorders>
              <w:top w:val="nil"/>
              <w:left w:val="single" w:sz="4" w:space="0" w:color="auto"/>
              <w:right w:val="single" w:sz="4" w:space="0" w:color="auto"/>
            </w:tcBorders>
            <w:shd w:val="clear" w:color="auto" w:fill="auto"/>
            <w:hideMark/>
          </w:tcPr>
          <w:p w14:paraId="6B62C657" w14:textId="77777777" w:rsidR="007B6246" w:rsidRPr="007B6246" w:rsidRDefault="007B6246" w:rsidP="00DC75EB">
            <w:pPr>
              <w:spacing w:after="0" w:line="240" w:lineRule="auto"/>
              <w:rPr>
                <w:rFonts w:ascii="Times New Roman" w:eastAsia="Times New Roman" w:hAnsi="Times New Roman" w:cs="Times New Roman"/>
                <w:b/>
                <w:bCs/>
                <w:color w:val="000000"/>
              </w:rPr>
            </w:pPr>
            <w:r w:rsidRPr="007B6246">
              <w:rPr>
                <w:rFonts w:ascii="Times New Roman" w:eastAsia="Times New Roman" w:hAnsi="Times New Roman" w:cs="Times New Roman"/>
                <w:b/>
                <w:bCs/>
                <w:color w:val="000000"/>
              </w:rPr>
              <w:t>Тема 3.2. Техническое обслуживание вентиляторов и устройств кондиционирования воздуха.</w:t>
            </w:r>
          </w:p>
          <w:p w14:paraId="381EA983" w14:textId="475FD86A" w:rsidR="007B6246" w:rsidRPr="007B6246" w:rsidRDefault="007B6246" w:rsidP="00DC75EB">
            <w:pPr>
              <w:spacing w:after="0" w:line="240" w:lineRule="auto"/>
              <w:rPr>
                <w:rFonts w:ascii="Times New Roman" w:eastAsia="Times New Roman" w:hAnsi="Times New Roman" w:cs="Times New Roman"/>
                <w:b/>
                <w:bCs/>
                <w:color w:val="000000"/>
              </w:rPr>
            </w:pPr>
            <w:r w:rsidRPr="007B6246">
              <w:rPr>
                <w:rFonts w:ascii="Times New Roman" w:eastAsia="Times New Roman" w:hAnsi="Times New Roman" w:cs="Times New Roman"/>
                <w:b/>
                <w:bCs/>
                <w:color w:val="000000"/>
                <w:lang w:val="en-US"/>
              </w:rPr>
              <w:t> </w:t>
            </w:r>
          </w:p>
        </w:tc>
        <w:tc>
          <w:tcPr>
            <w:tcW w:w="10122" w:type="dxa"/>
            <w:tcBorders>
              <w:top w:val="nil"/>
              <w:left w:val="nil"/>
              <w:bottom w:val="single" w:sz="4" w:space="0" w:color="auto"/>
              <w:right w:val="single" w:sz="4" w:space="0" w:color="auto"/>
            </w:tcBorders>
            <w:shd w:val="clear" w:color="auto" w:fill="auto"/>
            <w:hideMark/>
          </w:tcPr>
          <w:p w14:paraId="0B59D066" w14:textId="77777777" w:rsidR="007B6246" w:rsidRPr="007B6246" w:rsidRDefault="007B6246" w:rsidP="00DC75EB">
            <w:pPr>
              <w:spacing w:after="0" w:line="240" w:lineRule="auto"/>
              <w:rPr>
                <w:rFonts w:ascii="Times New Roman" w:eastAsia="Times New Roman" w:hAnsi="Times New Roman" w:cs="Times New Roman"/>
                <w:color w:val="000000"/>
                <w:lang w:val="en-US"/>
              </w:rPr>
            </w:pPr>
            <w:r w:rsidRPr="007B6246">
              <w:rPr>
                <w:rFonts w:ascii="Times New Roman" w:eastAsia="Times New Roman" w:hAnsi="Times New Roman" w:cs="Times New Roman"/>
                <w:b/>
                <w:color w:val="000000"/>
              </w:rPr>
              <w:t>Содержание занятий:</w:t>
            </w:r>
            <w:r w:rsidRPr="007B6246">
              <w:rPr>
                <w:rFonts w:ascii="Times New Roman" w:eastAsia="Times New Roman" w:hAnsi="Times New Roman" w:cs="Times New Roman"/>
                <w:color w:val="000000"/>
              </w:rPr>
              <w:br/>
              <w:t>1. Порядок проверки вентиляторов. Проверка правильности направления вращения рабочего колеса вентилятора, отсутствия ненормальных шумов, вибраций и подсосов. Плановые осмотры для оборудования, порядок и периодичность проведения.</w:t>
            </w:r>
            <w:r w:rsidRPr="007B6246">
              <w:rPr>
                <w:rFonts w:ascii="Times New Roman" w:eastAsia="Times New Roman" w:hAnsi="Times New Roman" w:cs="Times New Roman"/>
                <w:color w:val="000000"/>
              </w:rPr>
              <w:br/>
              <w:t xml:space="preserve">2. Контроль состояния и смазки подшипников, шкивов, ременной передачи, креплений вентиляторов. Контроль исправности </w:t>
            </w:r>
            <w:proofErr w:type="spellStart"/>
            <w:r w:rsidRPr="007B6246">
              <w:rPr>
                <w:rFonts w:ascii="Times New Roman" w:eastAsia="Times New Roman" w:hAnsi="Times New Roman" w:cs="Times New Roman"/>
                <w:color w:val="000000"/>
              </w:rPr>
              <w:t>виброгасящих</w:t>
            </w:r>
            <w:proofErr w:type="spellEnd"/>
            <w:r w:rsidRPr="007B6246">
              <w:rPr>
                <w:rFonts w:ascii="Times New Roman" w:eastAsia="Times New Roman" w:hAnsi="Times New Roman" w:cs="Times New Roman"/>
                <w:color w:val="000000"/>
              </w:rPr>
              <w:t xml:space="preserve"> устройств. Осмотр кожуха вентилятора, наблюдение за состоянием лопаток рабочего колеса. Осмотр состояния окраски и антикоррозионных покрытий. </w:t>
            </w:r>
            <w:r w:rsidRPr="007B6246">
              <w:rPr>
                <w:rFonts w:ascii="Times New Roman" w:eastAsia="Times New Roman" w:hAnsi="Times New Roman" w:cs="Times New Roman"/>
                <w:color w:val="000000"/>
              </w:rPr>
              <w:br/>
              <w:t xml:space="preserve">3. Очистка поверхностей и деталей внутреннего и наружного блока кондиционеров. Дезинфекция систем внутреннего блока. Чистка/замена фильтров. Проверка </w:t>
            </w:r>
            <w:proofErr w:type="spellStart"/>
            <w:r w:rsidRPr="007B6246">
              <w:rPr>
                <w:rFonts w:ascii="Times New Roman" w:eastAsia="Times New Roman" w:hAnsi="Times New Roman" w:cs="Times New Roman"/>
                <w:color w:val="000000"/>
              </w:rPr>
              <w:t>фреоновой</w:t>
            </w:r>
            <w:proofErr w:type="spellEnd"/>
            <w:r w:rsidRPr="007B6246">
              <w:rPr>
                <w:rFonts w:ascii="Times New Roman" w:eastAsia="Times New Roman" w:hAnsi="Times New Roman" w:cs="Times New Roman"/>
                <w:color w:val="000000"/>
              </w:rPr>
              <w:t xml:space="preserve"> трассы, контроль на отсутствие утечки хладагента, дозаправка фреоном при необходимости. Проверка работы системы дренажа. Проверка температуры воздуха на выходе из испарителя. Замер температуры воздуха, выходящего из внутреннего блока. Подтягивание резьбовых соединений. </w:t>
            </w:r>
            <w:proofErr w:type="spellStart"/>
            <w:r w:rsidRPr="007B6246">
              <w:rPr>
                <w:rFonts w:ascii="Times New Roman" w:eastAsia="Times New Roman" w:hAnsi="Times New Roman" w:cs="Times New Roman"/>
                <w:color w:val="000000"/>
                <w:lang w:val="en-US"/>
              </w:rPr>
              <w:t>Проверка</w:t>
            </w:r>
            <w:proofErr w:type="spellEnd"/>
            <w:r w:rsidRPr="007B6246">
              <w:rPr>
                <w:rFonts w:ascii="Times New Roman" w:eastAsia="Times New Roman" w:hAnsi="Times New Roman" w:cs="Times New Roman"/>
                <w:color w:val="000000"/>
                <w:lang w:val="en-US"/>
              </w:rPr>
              <w:t xml:space="preserve"> </w:t>
            </w:r>
            <w:proofErr w:type="spellStart"/>
            <w:r w:rsidRPr="007B6246">
              <w:rPr>
                <w:rFonts w:ascii="Times New Roman" w:eastAsia="Times New Roman" w:hAnsi="Times New Roman" w:cs="Times New Roman"/>
                <w:color w:val="000000"/>
                <w:lang w:val="en-US"/>
              </w:rPr>
              <w:t>контактов</w:t>
            </w:r>
            <w:proofErr w:type="spellEnd"/>
            <w:r w:rsidRPr="007B6246">
              <w:rPr>
                <w:rFonts w:ascii="Times New Roman" w:eastAsia="Times New Roman" w:hAnsi="Times New Roman" w:cs="Times New Roman"/>
                <w:color w:val="000000"/>
                <w:lang w:val="en-US"/>
              </w:rPr>
              <w:t xml:space="preserve"> </w:t>
            </w:r>
            <w:proofErr w:type="spellStart"/>
            <w:r w:rsidRPr="007B6246">
              <w:rPr>
                <w:rFonts w:ascii="Times New Roman" w:eastAsia="Times New Roman" w:hAnsi="Times New Roman" w:cs="Times New Roman"/>
                <w:color w:val="000000"/>
                <w:lang w:val="en-US"/>
              </w:rPr>
              <w:t>электрического</w:t>
            </w:r>
            <w:proofErr w:type="spellEnd"/>
            <w:r w:rsidRPr="007B6246">
              <w:rPr>
                <w:rFonts w:ascii="Times New Roman" w:eastAsia="Times New Roman" w:hAnsi="Times New Roman" w:cs="Times New Roman"/>
                <w:color w:val="000000"/>
                <w:lang w:val="en-US"/>
              </w:rPr>
              <w:t xml:space="preserve"> </w:t>
            </w:r>
            <w:proofErr w:type="spellStart"/>
            <w:r w:rsidRPr="007B6246">
              <w:rPr>
                <w:rFonts w:ascii="Times New Roman" w:eastAsia="Times New Roman" w:hAnsi="Times New Roman" w:cs="Times New Roman"/>
                <w:color w:val="000000"/>
                <w:lang w:val="en-US"/>
              </w:rPr>
              <w:t>соединения</w:t>
            </w:r>
            <w:proofErr w:type="spellEnd"/>
            <w:r w:rsidRPr="007B6246">
              <w:rPr>
                <w:rFonts w:ascii="Times New Roman" w:eastAsia="Times New Roman" w:hAnsi="Times New Roman" w:cs="Times New Roman"/>
                <w:color w:val="000000"/>
                <w:lang w:val="en-US"/>
              </w:rPr>
              <w:t>.</w:t>
            </w:r>
          </w:p>
        </w:tc>
        <w:tc>
          <w:tcPr>
            <w:tcW w:w="1620" w:type="dxa"/>
            <w:tcBorders>
              <w:top w:val="nil"/>
              <w:left w:val="nil"/>
              <w:bottom w:val="single" w:sz="4" w:space="0" w:color="auto"/>
              <w:right w:val="single" w:sz="4" w:space="0" w:color="auto"/>
            </w:tcBorders>
            <w:shd w:val="clear" w:color="auto" w:fill="auto"/>
            <w:vAlign w:val="center"/>
            <w:hideMark/>
          </w:tcPr>
          <w:p w14:paraId="0F9C8950" w14:textId="77777777" w:rsidR="007B6246" w:rsidRPr="007B6246" w:rsidRDefault="007B6246" w:rsidP="00DC75EB">
            <w:pPr>
              <w:spacing w:after="0" w:line="240" w:lineRule="auto"/>
              <w:jc w:val="center"/>
              <w:rPr>
                <w:rFonts w:ascii="Times New Roman" w:eastAsia="Times New Roman" w:hAnsi="Times New Roman" w:cs="Times New Roman"/>
                <w:color w:val="000000"/>
                <w:lang w:val="en-US"/>
              </w:rPr>
            </w:pPr>
            <w:r w:rsidRPr="007B6246">
              <w:rPr>
                <w:rFonts w:ascii="Times New Roman" w:eastAsia="Times New Roman" w:hAnsi="Times New Roman" w:cs="Times New Roman"/>
                <w:color w:val="000000"/>
                <w:lang w:val="en-US"/>
              </w:rPr>
              <w:t>6</w:t>
            </w:r>
          </w:p>
        </w:tc>
      </w:tr>
      <w:tr w:rsidR="007B6246" w:rsidRPr="00DC75EB" w14:paraId="2F332A3B" w14:textId="77777777" w:rsidTr="00600D3E">
        <w:trPr>
          <w:trHeight w:val="828"/>
        </w:trPr>
        <w:tc>
          <w:tcPr>
            <w:tcW w:w="2738" w:type="dxa"/>
            <w:vMerge/>
            <w:tcBorders>
              <w:left w:val="single" w:sz="4" w:space="0" w:color="auto"/>
              <w:bottom w:val="single" w:sz="4" w:space="0" w:color="auto"/>
              <w:right w:val="single" w:sz="4" w:space="0" w:color="auto"/>
            </w:tcBorders>
            <w:shd w:val="clear" w:color="auto" w:fill="auto"/>
            <w:hideMark/>
          </w:tcPr>
          <w:p w14:paraId="2723825C" w14:textId="2AFDF312" w:rsidR="007B6246" w:rsidRPr="007B6246" w:rsidRDefault="007B6246" w:rsidP="00DC75EB">
            <w:pPr>
              <w:spacing w:after="0" w:line="240" w:lineRule="auto"/>
              <w:rPr>
                <w:rFonts w:ascii="Times New Roman" w:eastAsia="Times New Roman" w:hAnsi="Times New Roman" w:cs="Times New Roman"/>
                <w:b/>
                <w:bCs/>
                <w:color w:val="000000"/>
                <w:lang w:val="en-US"/>
              </w:rPr>
            </w:pPr>
          </w:p>
        </w:tc>
        <w:tc>
          <w:tcPr>
            <w:tcW w:w="10122" w:type="dxa"/>
            <w:tcBorders>
              <w:top w:val="nil"/>
              <w:left w:val="nil"/>
              <w:bottom w:val="single" w:sz="4" w:space="0" w:color="auto"/>
              <w:right w:val="single" w:sz="4" w:space="0" w:color="auto"/>
            </w:tcBorders>
            <w:shd w:val="clear" w:color="auto" w:fill="auto"/>
            <w:hideMark/>
          </w:tcPr>
          <w:p w14:paraId="184CC18B" w14:textId="77777777" w:rsidR="007B6246" w:rsidRPr="007B6246" w:rsidRDefault="007B6246" w:rsidP="00DC75EB">
            <w:pPr>
              <w:spacing w:after="0" w:line="240" w:lineRule="auto"/>
              <w:rPr>
                <w:rFonts w:ascii="Times New Roman" w:eastAsia="Times New Roman" w:hAnsi="Times New Roman" w:cs="Times New Roman"/>
                <w:color w:val="000000"/>
                <w:lang w:val="en-US"/>
              </w:rPr>
            </w:pPr>
            <w:r w:rsidRPr="007B6246">
              <w:rPr>
                <w:rFonts w:ascii="Times New Roman" w:eastAsia="Times New Roman" w:hAnsi="Times New Roman" w:cs="Times New Roman"/>
                <w:b/>
                <w:color w:val="000000"/>
              </w:rPr>
              <w:t>Практические занятия:</w:t>
            </w:r>
            <w:r w:rsidRPr="007B6246">
              <w:rPr>
                <w:rFonts w:ascii="Times New Roman" w:eastAsia="Times New Roman" w:hAnsi="Times New Roman" w:cs="Times New Roman"/>
                <w:color w:val="000000"/>
              </w:rPr>
              <w:br/>
              <w:t>1. Отработка навыков по замене технических жидкостей кондиционеров.</w:t>
            </w:r>
            <w:r w:rsidRPr="007B6246">
              <w:rPr>
                <w:rFonts w:ascii="Times New Roman" w:eastAsia="Times New Roman" w:hAnsi="Times New Roman" w:cs="Times New Roman"/>
                <w:color w:val="000000"/>
              </w:rPr>
              <w:br/>
            </w:r>
            <w:r w:rsidRPr="007B6246">
              <w:rPr>
                <w:rFonts w:ascii="Times New Roman" w:eastAsia="Times New Roman" w:hAnsi="Times New Roman" w:cs="Times New Roman"/>
                <w:color w:val="000000"/>
                <w:lang w:val="en-US"/>
              </w:rPr>
              <w:t xml:space="preserve">2. </w:t>
            </w:r>
            <w:proofErr w:type="spellStart"/>
            <w:r w:rsidRPr="007B6246">
              <w:rPr>
                <w:rFonts w:ascii="Times New Roman" w:eastAsia="Times New Roman" w:hAnsi="Times New Roman" w:cs="Times New Roman"/>
                <w:color w:val="000000"/>
                <w:lang w:val="en-US"/>
              </w:rPr>
              <w:t>Отрабокта</w:t>
            </w:r>
            <w:proofErr w:type="spellEnd"/>
            <w:r w:rsidRPr="007B6246">
              <w:rPr>
                <w:rFonts w:ascii="Times New Roman" w:eastAsia="Times New Roman" w:hAnsi="Times New Roman" w:cs="Times New Roman"/>
                <w:color w:val="000000"/>
                <w:lang w:val="en-US"/>
              </w:rPr>
              <w:t xml:space="preserve"> </w:t>
            </w:r>
            <w:proofErr w:type="spellStart"/>
            <w:r w:rsidRPr="007B6246">
              <w:rPr>
                <w:rFonts w:ascii="Times New Roman" w:eastAsia="Times New Roman" w:hAnsi="Times New Roman" w:cs="Times New Roman"/>
                <w:color w:val="000000"/>
                <w:lang w:val="en-US"/>
              </w:rPr>
              <w:t>навыков</w:t>
            </w:r>
            <w:proofErr w:type="spellEnd"/>
            <w:r w:rsidRPr="007B6246">
              <w:rPr>
                <w:rFonts w:ascii="Times New Roman" w:eastAsia="Times New Roman" w:hAnsi="Times New Roman" w:cs="Times New Roman"/>
                <w:color w:val="000000"/>
                <w:lang w:val="en-US"/>
              </w:rPr>
              <w:t xml:space="preserve"> </w:t>
            </w:r>
            <w:proofErr w:type="spellStart"/>
            <w:r w:rsidRPr="007B6246">
              <w:rPr>
                <w:rFonts w:ascii="Times New Roman" w:eastAsia="Times New Roman" w:hAnsi="Times New Roman" w:cs="Times New Roman"/>
                <w:color w:val="000000"/>
                <w:lang w:val="en-US"/>
              </w:rPr>
              <w:t>диагностики</w:t>
            </w:r>
            <w:proofErr w:type="spellEnd"/>
            <w:r w:rsidRPr="007B6246">
              <w:rPr>
                <w:rFonts w:ascii="Times New Roman" w:eastAsia="Times New Roman" w:hAnsi="Times New Roman" w:cs="Times New Roman"/>
                <w:color w:val="000000"/>
                <w:lang w:val="en-US"/>
              </w:rPr>
              <w:t xml:space="preserve"> </w:t>
            </w:r>
            <w:proofErr w:type="spellStart"/>
            <w:r w:rsidRPr="007B6246">
              <w:rPr>
                <w:rFonts w:ascii="Times New Roman" w:eastAsia="Times New Roman" w:hAnsi="Times New Roman" w:cs="Times New Roman"/>
                <w:color w:val="000000"/>
                <w:lang w:val="en-US"/>
              </w:rPr>
              <w:t>состояния</w:t>
            </w:r>
            <w:proofErr w:type="spellEnd"/>
            <w:r w:rsidRPr="007B6246">
              <w:rPr>
                <w:rFonts w:ascii="Times New Roman" w:eastAsia="Times New Roman" w:hAnsi="Times New Roman" w:cs="Times New Roman"/>
                <w:color w:val="000000"/>
                <w:lang w:val="en-US"/>
              </w:rPr>
              <w:t xml:space="preserve"> </w:t>
            </w:r>
            <w:proofErr w:type="spellStart"/>
            <w:r w:rsidRPr="007B6246">
              <w:rPr>
                <w:rFonts w:ascii="Times New Roman" w:eastAsia="Times New Roman" w:hAnsi="Times New Roman" w:cs="Times New Roman"/>
                <w:color w:val="000000"/>
                <w:lang w:val="en-US"/>
              </w:rPr>
              <w:t>отдельных</w:t>
            </w:r>
            <w:proofErr w:type="spellEnd"/>
            <w:r w:rsidRPr="007B6246">
              <w:rPr>
                <w:rFonts w:ascii="Times New Roman" w:eastAsia="Times New Roman" w:hAnsi="Times New Roman" w:cs="Times New Roman"/>
                <w:color w:val="000000"/>
                <w:lang w:val="en-US"/>
              </w:rPr>
              <w:t xml:space="preserve"> </w:t>
            </w:r>
            <w:proofErr w:type="spellStart"/>
            <w:r w:rsidRPr="007B6246">
              <w:rPr>
                <w:rFonts w:ascii="Times New Roman" w:eastAsia="Times New Roman" w:hAnsi="Times New Roman" w:cs="Times New Roman"/>
                <w:color w:val="000000"/>
                <w:lang w:val="en-US"/>
              </w:rPr>
              <w:t>элементов</w:t>
            </w:r>
            <w:proofErr w:type="spellEnd"/>
            <w:r w:rsidRPr="007B6246">
              <w:rPr>
                <w:rFonts w:ascii="Times New Roman" w:eastAsia="Times New Roman" w:hAnsi="Times New Roman" w:cs="Times New Roman"/>
                <w:color w:val="000000"/>
                <w:lang w:val="en-US"/>
              </w:rPr>
              <w:t xml:space="preserve"> </w:t>
            </w:r>
            <w:proofErr w:type="spellStart"/>
            <w:r w:rsidRPr="007B6246">
              <w:rPr>
                <w:rFonts w:ascii="Times New Roman" w:eastAsia="Times New Roman" w:hAnsi="Times New Roman" w:cs="Times New Roman"/>
                <w:color w:val="000000"/>
                <w:lang w:val="en-US"/>
              </w:rPr>
              <w:t>вентиляторов</w:t>
            </w:r>
            <w:proofErr w:type="spellEnd"/>
            <w:r w:rsidRPr="007B6246">
              <w:rPr>
                <w:rFonts w:ascii="Times New Roman" w:eastAsia="Times New Roman" w:hAnsi="Times New Roman" w:cs="Times New Roman"/>
                <w:color w:val="000000"/>
                <w:lang w:val="en-US"/>
              </w:rPr>
              <w:t xml:space="preserve"> и </w:t>
            </w:r>
            <w:proofErr w:type="spellStart"/>
            <w:r w:rsidRPr="007B6246">
              <w:rPr>
                <w:rFonts w:ascii="Times New Roman" w:eastAsia="Times New Roman" w:hAnsi="Times New Roman" w:cs="Times New Roman"/>
                <w:color w:val="000000"/>
                <w:lang w:val="en-US"/>
              </w:rPr>
              <w:t>кондиционеров</w:t>
            </w:r>
            <w:proofErr w:type="spellEnd"/>
            <w:r w:rsidRPr="007B6246">
              <w:rPr>
                <w:rFonts w:ascii="Times New Roman" w:eastAsia="Times New Roman" w:hAnsi="Times New Roman" w:cs="Times New Roman"/>
                <w:color w:val="000000"/>
                <w:lang w:val="en-US"/>
              </w:rPr>
              <w:t>.</w:t>
            </w:r>
          </w:p>
        </w:tc>
        <w:tc>
          <w:tcPr>
            <w:tcW w:w="1620" w:type="dxa"/>
            <w:tcBorders>
              <w:top w:val="nil"/>
              <w:left w:val="nil"/>
              <w:bottom w:val="single" w:sz="4" w:space="0" w:color="auto"/>
              <w:right w:val="single" w:sz="4" w:space="0" w:color="auto"/>
            </w:tcBorders>
            <w:shd w:val="clear" w:color="auto" w:fill="auto"/>
            <w:vAlign w:val="center"/>
            <w:hideMark/>
          </w:tcPr>
          <w:p w14:paraId="53A9ABDD" w14:textId="04D58327" w:rsidR="007B6246" w:rsidRPr="00675CCB" w:rsidRDefault="00675CCB" w:rsidP="00DC75E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r>
      <w:tr w:rsidR="007B6246" w:rsidRPr="00DC75EB" w14:paraId="458E96EB" w14:textId="77777777" w:rsidTr="00600D3E">
        <w:trPr>
          <w:trHeight w:val="828"/>
        </w:trPr>
        <w:tc>
          <w:tcPr>
            <w:tcW w:w="2738" w:type="dxa"/>
            <w:vMerge w:val="restart"/>
            <w:tcBorders>
              <w:top w:val="nil"/>
              <w:left w:val="single" w:sz="4" w:space="0" w:color="auto"/>
              <w:right w:val="single" w:sz="4" w:space="0" w:color="auto"/>
            </w:tcBorders>
            <w:shd w:val="clear" w:color="auto" w:fill="auto"/>
            <w:hideMark/>
          </w:tcPr>
          <w:p w14:paraId="10AD9236" w14:textId="77777777" w:rsidR="007B6246" w:rsidRPr="007B6246" w:rsidRDefault="007B6246" w:rsidP="00DC75EB">
            <w:pPr>
              <w:spacing w:after="0" w:line="240" w:lineRule="auto"/>
              <w:rPr>
                <w:rFonts w:ascii="Times New Roman" w:eastAsia="Times New Roman" w:hAnsi="Times New Roman" w:cs="Times New Roman"/>
                <w:b/>
                <w:bCs/>
                <w:color w:val="000000"/>
              </w:rPr>
            </w:pPr>
            <w:r w:rsidRPr="007B6246">
              <w:rPr>
                <w:rFonts w:ascii="Times New Roman" w:eastAsia="Times New Roman" w:hAnsi="Times New Roman" w:cs="Times New Roman"/>
                <w:b/>
                <w:bCs/>
                <w:color w:val="000000"/>
              </w:rPr>
              <w:t>Тема 3.3. Ремонт вентиляторов и устройств кондиционирования воздуха.</w:t>
            </w:r>
          </w:p>
          <w:p w14:paraId="58E7F751" w14:textId="6DCEE1C1" w:rsidR="007B6246" w:rsidRPr="007B6246" w:rsidRDefault="007B6246" w:rsidP="00DC75EB">
            <w:pPr>
              <w:spacing w:after="0" w:line="240" w:lineRule="auto"/>
              <w:rPr>
                <w:rFonts w:ascii="Times New Roman" w:eastAsia="Times New Roman" w:hAnsi="Times New Roman" w:cs="Times New Roman"/>
                <w:b/>
                <w:bCs/>
                <w:color w:val="000000"/>
              </w:rPr>
            </w:pPr>
            <w:r w:rsidRPr="007B6246">
              <w:rPr>
                <w:rFonts w:ascii="Times New Roman" w:eastAsia="Times New Roman" w:hAnsi="Times New Roman" w:cs="Times New Roman"/>
                <w:b/>
                <w:bCs/>
                <w:color w:val="000000"/>
                <w:lang w:val="en-US"/>
              </w:rPr>
              <w:t> </w:t>
            </w:r>
          </w:p>
        </w:tc>
        <w:tc>
          <w:tcPr>
            <w:tcW w:w="10122" w:type="dxa"/>
            <w:tcBorders>
              <w:top w:val="nil"/>
              <w:left w:val="nil"/>
              <w:bottom w:val="single" w:sz="4" w:space="0" w:color="auto"/>
              <w:right w:val="single" w:sz="4" w:space="0" w:color="auto"/>
            </w:tcBorders>
            <w:shd w:val="clear" w:color="auto" w:fill="auto"/>
            <w:hideMark/>
          </w:tcPr>
          <w:p w14:paraId="5607CF1E" w14:textId="77777777" w:rsidR="007B6246" w:rsidRPr="007B6246" w:rsidRDefault="007B6246" w:rsidP="00DC75EB">
            <w:pPr>
              <w:spacing w:after="0" w:line="240" w:lineRule="auto"/>
              <w:rPr>
                <w:rFonts w:ascii="Times New Roman" w:eastAsia="Times New Roman" w:hAnsi="Times New Roman" w:cs="Times New Roman"/>
                <w:color w:val="000000"/>
                <w:lang w:val="en-US"/>
              </w:rPr>
            </w:pPr>
            <w:r w:rsidRPr="007B6246">
              <w:rPr>
                <w:rFonts w:ascii="Times New Roman" w:eastAsia="Times New Roman" w:hAnsi="Times New Roman" w:cs="Times New Roman"/>
                <w:b/>
                <w:color w:val="000000"/>
              </w:rPr>
              <w:t>Содержание занятий:</w:t>
            </w:r>
            <w:r w:rsidRPr="007B6246">
              <w:rPr>
                <w:rFonts w:ascii="Times New Roman" w:eastAsia="Times New Roman" w:hAnsi="Times New Roman" w:cs="Times New Roman"/>
                <w:color w:val="000000"/>
              </w:rPr>
              <w:br/>
              <w:t>1. Замена запасных частей в основных узлах вентиляторов и кондиционеров.</w:t>
            </w:r>
            <w:r w:rsidRPr="007B6246">
              <w:rPr>
                <w:rFonts w:ascii="Times New Roman" w:eastAsia="Times New Roman" w:hAnsi="Times New Roman" w:cs="Times New Roman"/>
                <w:color w:val="000000"/>
              </w:rPr>
              <w:br/>
              <w:t>2. Интерфейс управляющей системы. Диагностика, коды ошибок и регламент действий по ремонту.</w:t>
            </w:r>
            <w:r w:rsidRPr="007B6246">
              <w:rPr>
                <w:rFonts w:ascii="Times New Roman" w:eastAsia="Times New Roman" w:hAnsi="Times New Roman" w:cs="Times New Roman"/>
                <w:color w:val="000000"/>
              </w:rPr>
              <w:br/>
            </w:r>
            <w:r w:rsidRPr="007B6246">
              <w:rPr>
                <w:rFonts w:ascii="Times New Roman" w:eastAsia="Times New Roman" w:hAnsi="Times New Roman" w:cs="Times New Roman"/>
                <w:color w:val="000000"/>
                <w:lang w:val="en-US"/>
              </w:rPr>
              <w:t xml:space="preserve">3. </w:t>
            </w:r>
            <w:proofErr w:type="spellStart"/>
            <w:r w:rsidRPr="007B6246">
              <w:rPr>
                <w:rFonts w:ascii="Times New Roman" w:eastAsia="Times New Roman" w:hAnsi="Times New Roman" w:cs="Times New Roman"/>
                <w:color w:val="000000"/>
                <w:lang w:val="en-US"/>
              </w:rPr>
              <w:t>Промывка</w:t>
            </w:r>
            <w:proofErr w:type="spellEnd"/>
            <w:r w:rsidRPr="007B6246">
              <w:rPr>
                <w:rFonts w:ascii="Times New Roman" w:eastAsia="Times New Roman" w:hAnsi="Times New Roman" w:cs="Times New Roman"/>
                <w:color w:val="000000"/>
                <w:lang w:val="en-US"/>
              </w:rPr>
              <w:t xml:space="preserve"> </w:t>
            </w:r>
            <w:proofErr w:type="spellStart"/>
            <w:r w:rsidRPr="007B6246">
              <w:rPr>
                <w:rFonts w:ascii="Times New Roman" w:eastAsia="Times New Roman" w:hAnsi="Times New Roman" w:cs="Times New Roman"/>
                <w:color w:val="000000"/>
                <w:lang w:val="en-US"/>
              </w:rPr>
              <w:t>теплообменников</w:t>
            </w:r>
            <w:proofErr w:type="spellEnd"/>
            <w:r w:rsidRPr="007B6246">
              <w:rPr>
                <w:rFonts w:ascii="Times New Roman" w:eastAsia="Times New Roman" w:hAnsi="Times New Roman" w:cs="Times New Roman"/>
                <w:color w:val="000000"/>
                <w:lang w:val="en-US"/>
              </w:rPr>
              <w:t xml:space="preserve">. </w:t>
            </w:r>
            <w:proofErr w:type="spellStart"/>
            <w:r w:rsidRPr="007B6246">
              <w:rPr>
                <w:rFonts w:ascii="Times New Roman" w:eastAsia="Times New Roman" w:hAnsi="Times New Roman" w:cs="Times New Roman"/>
                <w:color w:val="000000"/>
                <w:lang w:val="en-US"/>
              </w:rPr>
              <w:t>Устранение</w:t>
            </w:r>
            <w:proofErr w:type="spellEnd"/>
            <w:r w:rsidRPr="007B6246">
              <w:rPr>
                <w:rFonts w:ascii="Times New Roman" w:eastAsia="Times New Roman" w:hAnsi="Times New Roman" w:cs="Times New Roman"/>
                <w:color w:val="000000"/>
                <w:lang w:val="en-US"/>
              </w:rPr>
              <w:t xml:space="preserve"> </w:t>
            </w:r>
            <w:proofErr w:type="spellStart"/>
            <w:r w:rsidRPr="007B6246">
              <w:rPr>
                <w:rFonts w:ascii="Times New Roman" w:eastAsia="Times New Roman" w:hAnsi="Times New Roman" w:cs="Times New Roman"/>
                <w:color w:val="000000"/>
                <w:lang w:val="en-US"/>
              </w:rPr>
              <w:t>утечек</w:t>
            </w:r>
            <w:proofErr w:type="spellEnd"/>
            <w:r w:rsidRPr="007B6246">
              <w:rPr>
                <w:rFonts w:ascii="Times New Roman" w:eastAsia="Times New Roman" w:hAnsi="Times New Roman" w:cs="Times New Roman"/>
                <w:color w:val="000000"/>
                <w:lang w:val="en-US"/>
              </w:rPr>
              <w:t xml:space="preserve"> </w:t>
            </w:r>
            <w:proofErr w:type="spellStart"/>
            <w:r w:rsidRPr="007B6246">
              <w:rPr>
                <w:rFonts w:ascii="Times New Roman" w:eastAsia="Times New Roman" w:hAnsi="Times New Roman" w:cs="Times New Roman"/>
                <w:color w:val="000000"/>
                <w:lang w:val="en-US"/>
              </w:rPr>
              <w:t>хладагента</w:t>
            </w:r>
            <w:proofErr w:type="spellEnd"/>
            <w:r w:rsidRPr="007B6246">
              <w:rPr>
                <w:rFonts w:ascii="Times New Roman" w:eastAsia="Times New Roman" w:hAnsi="Times New Roman" w:cs="Times New Roman"/>
                <w:color w:val="000000"/>
                <w:lang w:val="en-US"/>
              </w:rPr>
              <w:t xml:space="preserve">. </w:t>
            </w:r>
          </w:p>
        </w:tc>
        <w:tc>
          <w:tcPr>
            <w:tcW w:w="1620" w:type="dxa"/>
            <w:tcBorders>
              <w:top w:val="nil"/>
              <w:left w:val="nil"/>
              <w:bottom w:val="single" w:sz="4" w:space="0" w:color="auto"/>
              <w:right w:val="single" w:sz="4" w:space="0" w:color="auto"/>
            </w:tcBorders>
            <w:shd w:val="clear" w:color="auto" w:fill="auto"/>
            <w:vAlign w:val="center"/>
            <w:hideMark/>
          </w:tcPr>
          <w:p w14:paraId="04A192EF" w14:textId="77777777" w:rsidR="007B6246" w:rsidRPr="007B6246" w:rsidRDefault="007B6246" w:rsidP="00DC75EB">
            <w:pPr>
              <w:spacing w:after="0" w:line="240" w:lineRule="auto"/>
              <w:jc w:val="center"/>
              <w:rPr>
                <w:rFonts w:ascii="Times New Roman" w:eastAsia="Times New Roman" w:hAnsi="Times New Roman" w:cs="Times New Roman"/>
                <w:color w:val="000000"/>
                <w:lang w:val="en-US"/>
              </w:rPr>
            </w:pPr>
            <w:r w:rsidRPr="007B6246">
              <w:rPr>
                <w:rFonts w:ascii="Times New Roman" w:eastAsia="Times New Roman" w:hAnsi="Times New Roman" w:cs="Times New Roman"/>
                <w:color w:val="000000"/>
                <w:lang w:val="en-US"/>
              </w:rPr>
              <w:t>6</w:t>
            </w:r>
          </w:p>
        </w:tc>
      </w:tr>
      <w:tr w:rsidR="007B6246" w:rsidRPr="00DC75EB" w14:paraId="675835FE" w14:textId="77777777" w:rsidTr="00600D3E">
        <w:trPr>
          <w:trHeight w:val="1104"/>
        </w:trPr>
        <w:tc>
          <w:tcPr>
            <w:tcW w:w="2738" w:type="dxa"/>
            <w:vMerge/>
            <w:tcBorders>
              <w:left w:val="single" w:sz="4" w:space="0" w:color="auto"/>
              <w:bottom w:val="single" w:sz="4" w:space="0" w:color="auto"/>
              <w:right w:val="single" w:sz="4" w:space="0" w:color="auto"/>
            </w:tcBorders>
            <w:shd w:val="clear" w:color="auto" w:fill="auto"/>
            <w:hideMark/>
          </w:tcPr>
          <w:p w14:paraId="0A4082C7" w14:textId="06233B7B" w:rsidR="007B6246" w:rsidRPr="007B6246" w:rsidRDefault="007B6246" w:rsidP="00DC75EB">
            <w:pPr>
              <w:spacing w:after="0" w:line="240" w:lineRule="auto"/>
              <w:rPr>
                <w:rFonts w:ascii="Times New Roman" w:eastAsia="Times New Roman" w:hAnsi="Times New Roman" w:cs="Times New Roman"/>
                <w:b/>
                <w:bCs/>
                <w:color w:val="000000"/>
                <w:lang w:val="en-US"/>
              </w:rPr>
            </w:pPr>
          </w:p>
        </w:tc>
        <w:tc>
          <w:tcPr>
            <w:tcW w:w="10122" w:type="dxa"/>
            <w:tcBorders>
              <w:top w:val="nil"/>
              <w:left w:val="nil"/>
              <w:bottom w:val="single" w:sz="4" w:space="0" w:color="auto"/>
              <w:right w:val="single" w:sz="4" w:space="0" w:color="auto"/>
            </w:tcBorders>
            <w:shd w:val="clear" w:color="auto" w:fill="auto"/>
            <w:hideMark/>
          </w:tcPr>
          <w:p w14:paraId="67E5B1C1" w14:textId="77777777" w:rsidR="007B6246" w:rsidRPr="007B6246" w:rsidRDefault="007B6246" w:rsidP="00DC75EB">
            <w:pPr>
              <w:spacing w:after="0" w:line="240" w:lineRule="auto"/>
              <w:rPr>
                <w:rFonts w:ascii="Times New Roman" w:eastAsia="Times New Roman" w:hAnsi="Times New Roman" w:cs="Times New Roman"/>
                <w:color w:val="000000"/>
              </w:rPr>
            </w:pPr>
            <w:r w:rsidRPr="007B6246">
              <w:rPr>
                <w:rFonts w:ascii="Times New Roman" w:eastAsia="Times New Roman" w:hAnsi="Times New Roman" w:cs="Times New Roman"/>
                <w:b/>
                <w:color w:val="000000"/>
              </w:rPr>
              <w:t>Практические занятия:</w:t>
            </w:r>
            <w:r w:rsidRPr="007B6246">
              <w:rPr>
                <w:rFonts w:ascii="Times New Roman" w:eastAsia="Times New Roman" w:hAnsi="Times New Roman" w:cs="Times New Roman"/>
                <w:color w:val="000000"/>
              </w:rPr>
              <w:br/>
              <w:t>1. Проверка и замена при необходимости подшипников. Замена дефектных лопаток рабочего колеса. Ремонт валов, исправление шпоночной канавки, исправление или замена шпонки.</w:t>
            </w:r>
            <w:r w:rsidRPr="007B6246">
              <w:rPr>
                <w:rFonts w:ascii="Times New Roman" w:eastAsia="Times New Roman" w:hAnsi="Times New Roman" w:cs="Times New Roman"/>
                <w:color w:val="000000"/>
              </w:rPr>
              <w:br/>
              <w:t>2. Ремонт кожуха, динамическая балансировка рабочего колеса, сборка, установка и центровка электродвигателя, опробование работы агрегатов вхолостую.</w:t>
            </w:r>
          </w:p>
        </w:tc>
        <w:tc>
          <w:tcPr>
            <w:tcW w:w="1620" w:type="dxa"/>
            <w:tcBorders>
              <w:top w:val="nil"/>
              <w:left w:val="nil"/>
              <w:bottom w:val="single" w:sz="4" w:space="0" w:color="auto"/>
              <w:right w:val="single" w:sz="4" w:space="0" w:color="auto"/>
            </w:tcBorders>
            <w:shd w:val="clear" w:color="auto" w:fill="auto"/>
            <w:vAlign w:val="center"/>
            <w:hideMark/>
          </w:tcPr>
          <w:p w14:paraId="71E1326B" w14:textId="71C6693F" w:rsidR="007B6246" w:rsidRPr="00675CCB" w:rsidRDefault="00675CCB" w:rsidP="00DC75E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r>
      <w:tr w:rsidR="00DC75EB" w:rsidRPr="00DC75EB" w14:paraId="7B108805" w14:textId="77777777" w:rsidTr="007B6246">
        <w:trPr>
          <w:trHeight w:val="1104"/>
        </w:trPr>
        <w:tc>
          <w:tcPr>
            <w:tcW w:w="2738" w:type="dxa"/>
            <w:tcBorders>
              <w:top w:val="single" w:sz="4" w:space="0" w:color="auto"/>
              <w:left w:val="single" w:sz="4" w:space="0" w:color="auto"/>
              <w:bottom w:val="single" w:sz="4" w:space="0" w:color="auto"/>
              <w:right w:val="single" w:sz="4" w:space="0" w:color="auto"/>
            </w:tcBorders>
            <w:shd w:val="clear" w:color="auto" w:fill="auto"/>
          </w:tcPr>
          <w:p w14:paraId="3E1C4CAE" w14:textId="4253B598" w:rsidR="00DC75EB" w:rsidRPr="007B6246" w:rsidRDefault="0021078B" w:rsidP="00DC75EB">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УПн.04 </w:t>
            </w:r>
            <w:r w:rsidR="00DC75EB" w:rsidRPr="007B6246">
              <w:rPr>
                <w:rFonts w:ascii="Times New Roman" w:eastAsia="Times New Roman" w:hAnsi="Times New Roman" w:cs="Times New Roman"/>
                <w:b/>
                <w:bCs/>
                <w:color w:val="000000"/>
              </w:rPr>
              <w:t>Учебная практика</w:t>
            </w:r>
          </w:p>
        </w:tc>
        <w:tc>
          <w:tcPr>
            <w:tcW w:w="10122" w:type="dxa"/>
            <w:tcBorders>
              <w:top w:val="single" w:sz="4" w:space="0" w:color="auto"/>
              <w:left w:val="nil"/>
              <w:bottom w:val="single" w:sz="4" w:space="0" w:color="auto"/>
              <w:right w:val="single" w:sz="4" w:space="0" w:color="auto"/>
            </w:tcBorders>
            <w:shd w:val="clear" w:color="auto" w:fill="auto"/>
          </w:tcPr>
          <w:p w14:paraId="5EB68F44" w14:textId="77777777" w:rsidR="00DC75EB" w:rsidRPr="007B6246" w:rsidRDefault="00DC75EB" w:rsidP="00DC75EB">
            <w:pPr>
              <w:spacing w:after="0" w:line="240" w:lineRule="auto"/>
              <w:rPr>
                <w:rFonts w:ascii="Times New Roman" w:hAnsi="Times New Roman" w:cs="Times New Roman"/>
                <w:b/>
                <w:bCs/>
              </w:rPr>
            </w:pPr>
            <w:r w:rsidRPr="007B6246">
              <w:rPr>
                <w:rFonts w:ascii="Times New Roman" w:hAnsi="Times New Roman" w:cs="Times New Roman"/>
                <w:b/>
                <w:bCs/>
              </w:rPr>
              <w:t>Виды работ:</w:t>
            </w:r>
          </w:p>
          <w:p w14:paraId="1CA31EAA" w14:textId="77777777" w:rsidR="00DC75EB" w:rsidRPr="007B6246" w:rsidRDefault="00DC75EB" w:rsidP="00DC75EB">
            <w:pPr>
              <w:spacing w:after="0" w:line="240" w:lineRule="auto"/>
              <w:rPr>
                <w:rFonts w:ascii="Times New Roman" w:eastAsia="Times New Roman" w:hAnsi="Times New Roman" w:cs="Times New Roman"/>
                <w:bCs/>
                <w:color w:val="000000"/>
              </w:rPr>
            </w:pPr>
            <w:r w:rsidRPr="007B6246">
              <w:rPr>
                <w:rFonts w:ascii="Times New Roman" w:eastAsia="Times New Roman" w:hAnsi="Times New Roman" w:cs="Times New Roman"/>
                <w:bCs/>
                <w:color w:val="000000"/>
              </w:rPr>
              <w:t>1. Общие принципы разработки проектов систем вентиляции и кондиционирования.</w:t>
            </w:r>
          </w:p>
          <w:p w14:paraId="38DC1602" w14:textId="77777777" w:rsidR="00DC75EB" w:rsidRPr="007B6246" w:rsidRDefault="00DC75EB" w:rsidP="00DC75EB">
            <w:pPr>
              <w:spacing w:after="0" w:line="240" w:lineRule="auto"/>
              <w:rPr>
                <w:rFonts w:ascii="Times New Roman" w:eastAsia="Times New Roman" w:hAnsi="Times New Roman" w:cs="Times New Roman"/>
                <w:bCs/>
                <w:color w:val="000000"/>
              </w:rPr>
            </w:pPr>
            <w:r w:rsidRPr="007B6246">
              <w:rPr>
                <w:rFonts w:ascii="Times New Roman" w:eastAsia="Times New Roman" w:hAnsi="Times New Roman" w:cs="Times New Roman"/>
                <w:bCs/>
                <w:color w:val="000000"/>
              </w:rPr>
              <w:t>2. Проекты систем вентиляции и кондиционирования помещений малой площади.</w:t>
            </w:r>
          </w:p>
          <w:p w14:paraId="6E4511AE" w14:textId="77777777" w:rsidR="00DC75EB" w:rsidRPr="007B6246" w:rsidRDefault="00DC75EB" w:rsidP="00DC75EB">
            <w:pPr>
              <w:spacing w:after="0" w:line="240" w:lineRule="auto"/>
              <w:rPr>
                <w:rFonts w:ascii="Times New Roman" w:eastAsia="Times New Roman" w:hAnsi="Times New Roman" w:cs="Times New Roman"/>
                <w:bCs/>
                <w:color w:val="000000"/>
              </w:rPr>
            </w:pPr>
            <w:r w:rsidRPr="007B6246">
              <w:rPr>
                <w:rFonts w:ascii="Times New Roman" w:eastAsia="Times New Roman" w:hAnsi="Times New Roman" w:cs="Times New Roman"/>
                <w:bCs/>
                <w:color w:val="000000"/>
              </w:rPr>
              <w:t>3. Проекты систем вентиляции и кондиционирования общественных зданий и коммерческих объектов.</w:t>
            </w:r>
          </w:p>
          <w:p w14:paraId="6AC440EF" w14:textId="77777777" w:rsidR="00DC75EB" w:rsidRPr="007B6246" w:rsidRDefault="00DC75EB" w:rsidP="00DC75EB">
            <w:pPr>
              <w:spacing w:after="0" w:line="240" w:lineRule="auto"/>
              <w:rPr>
                <w:rFonts w:ascii="Times New Roman" w:eastAsia="Times New Roman" w:hAnsi="Times New Roman" w:cs="Times New Roman"/>
                <w:bCs/>
                <w:color w:val="000000"/>
              </w:rPr>
            </w:pPr>
            <w:r w:rsidRPr="007B6246">
              <w:rPr>
                <w:rFonts w:ascii="Times New Roman" w:eastAsia="Times New Roman" w:hAnsi="Times New Roman" w:cs="Times New Roman"/>
                <w:bCs/>
                <w:color w:val="000000"/>
              </w:rPr>
              <w:lastRenderedPageBreak/>
              <w:t>4. Проекты систем вентиляции и кондиционирования промышленных зданий и объектов специального назначения.</w:t>
            </w:r>
          </w:p>
          <w:p w14:paraId="05FC136E" w14:textId="77777777" w:rsidR="00DC75EB" w:rsidRPr="007B6246" w:rsidRDefault="00DC75EB" w:rsidP="00DC75EB">
            <w:pPr>
              <w:spacing w:after="0" w:line="240" w:lineRule="auto"/>
              <w:rPr>
                <w:rFonts w:ascii="Times New Roman" w:eastAsia="Times New Roman" w:hAnsi="Times New Roman" w:cs="Times New Roman"/>
                <w:bCs/>
                <w:color w:val="000000"/>
              </w:rPr>
            </w:pPr>
            <w:r w:rsidRPr="007B6246">
              <w:rPr>
                <w:rFonts w:ascii="Times New Roman" w:eastAsia="Times New Roman" w:hAnsi="Times New Roman" w:cs="Times New Roman"/>
                <w:bCs/>
                <w:color w:val="000000"/>
              </w:rPr>
              <w:t>5. Технология монтажа сетей воздуховодов.</w:t>
            </w:r>
          </w:p>
          <w:p w14:paraId="32820727" w14:textId="77777777" w:rsidR="00DC75EB" w:rsidRPr="007B6246" w:rsidRDefault="00DC75EB" w:rsidP="00DC75EB">
            <w:pPr>
              <w:spacing w:after="0" w:line="240" w:lineRule="auto"/>
              <w:rPr>
                <w:rFonts w:ascii="Times New Roman" w:eastAsia="Times New Roman" w:hAnsi="Times New Roman" w:cs="Times New Roman"/>
                <w:bCs/>
                <w:color w:val="000000"/>
              </w:rPr>
            </w:pPr>
            <w:r w:rsidRPr="007B6246">
              <w:rPr>
                <w:rFonts w:ascii="Times New Roman" w:eastAsia="Times New Roman" w:hAnsi="Times New Roman" w:cs="Times New Roman"/>
                <w:bCs/>
                <w:color w:val="000000"/>
              </w:rPr>
              <w:t>6. Монтаж вентиляторов.</w:t>
            </w:r>
          </w:p>
          <w:p w14:paraId="415932BE" w14:textId="77777777" w:rsidR="00DC75EB" w:rsidRPr="007B6246" w:rsidRDefault="00DC75EB" w:rsidP="00DC75EB">
            <w:pPr>
              <w:spacing w:after="0" w:line="240" w:lineRule="auto"/>
              <w:rPr>
                <w:rFonts w:ascii="Times New Roman" w:eastAsia="Times New Roman" w:hAnsi="Times New Roman" w:cs="Times New Roman"/>
                <w:bCs/>
                <w:color w:val="000000"/>
              </w:rPr>
            </w:pPr>
            <w:r w:rsidRPr="007B6246">
              <w:rPr>
                <w:rFonts w:ascii="Times New Roman" w:eastAsia="Times New Roman" w:hAnsi="Times New Roman" w:cs="Times New Roman"/>
                <w:bCs/>
                <w:color w:val="000000"/>
              </w:rPr>
              <w:t>7. Монтаж устройств кондиционирования воздуха.</w:t>
            </w:r>
          </w:p>
          <w:p w14:paraId="15FC791E" w14:textId="77777777" w:rsidR="00DC75EB" w:rsidRPr="007B6246" w:rsidRDefault="00DC75EB" w:rsidP="00DC75EB">
            <w:pPr>
              <w:spacing w:after="0" w:line="240" w:lineRule="auto"/>
              <w:rPr>
                <w:rFonts w:ascii="Times New Roman" w:eastAsia="Times New Roman" w:hAnsi="Times New Roman" w:cs="Times New Roman"/>
                <w:bCs/>
                <w:color w:val="000000"/>
              </w:rPr>
            </w:pPr>
            <w:r w:rsidRPr="007B6246">
              <w:rPr>
                <w:rFonts w:ascii="Times New Roman" w:eastAsia="Times New Roman" w:hAnsi="Times New Roman" w:cs="Times New Roman"/>
                <w:bCs/>
                <w:color w:val="000000"/>
              </w:rPr>
              <w:t>8. Пусконаладка и автоматизация работы систем вентиляции и кондиционирования.</w:t>
            </w:r>
          </w:p>
          <w:p w14:paraId="11BF426D" w14:textId="77777777" w:rsidR="00DC75EB" w:rsidRPr="007B6246" w:rsidRDefault="00DC75EB" w:rsidP="00DC75EB">
            <w:pPr>
              <w:spacing w:after="0" w:line="240" w:lineRule="auto"/>
              <w:rPr>
                <w:rFonts w:ascii="Times New Roman" w:eastAsia="Times New Roman" w:hAnsi="Times New Roman" w:cs="Times New Roman"/>
                <w:bCs/>
                <w:color w:val="000000"/>
              </w:rPr>
            </w:pPr>
            <w:r w:rsidRPr="007B6246">
              <w:rPr>
                <w:rFonts w:ascii="Times New Roman" w:eastAsia="Times New Roman" w:hAnsi="Times New Roman" w:cs="Times New Roman"/>
                <w:bCs/>
                <w:color w:val="000000"/>
              </w:rPr>
              <w:t>9. Техническое обслуживание сетей воздуховодов.</w:t>
            </w:r>
          </w:p>
          <w:p w14:paraId="716410DC" w14:textId="77777777" w:rsidR="00DC75EB" w:rsidRPr="007B6246" w:rsidRDefault="00DC75EB" w:rsidP="00DC75EB">
            <w:pPr>
              <w:spacing w:after="0" w:line="240" w:lineRule="auto"/>
              <w:rPr>
                <w:rFonts w:ascii="Times New Roman" w:eastAsia="Times New Roman" w:hAnsi="Times New Roman" w:cs="Times New Roman"/>
                <w:bCs/>
                <w:color w:val="000000"/>
              </w:rPr>
            </w:pPr>
            <w:r w:rsidRPr="007B6246">
              <w:rPr>
                <w:rFonts w:ascii="Times New Roman" w:eastAsia="Times New Roman" w:hAnsi="Times New Roman" w:cs="Times New Roman"/>
                <w:bCs/>
                <w:color w:val="000000"/>
              </w:rPr>
              <w:t>10. Техническое обслуживание вентиляторов и устройств кондиционирования воздуха.</w:t>
            </w:r>
          </w:p>
          <w:p w14:paraId="26E7A9C8" w14:textId="77777777" w:rsidR="00DC75EB" w:rsidRPr="007B6246" w:rsidRDefault="00DC75EB" w:rsidP="00DC75EB">
            <w:pPr>
              <w:spacing w:after="0" w:line="240" w:lineRule="auto"/>
              <w:rPr>
                <w:rFonts w:ascii="Times New Roman" w:eastAsia="Times New Roman" w:hAnsi="Times New Roman" w:cs="Times New Roman"/>
                <w:b/>
                <w:color w:val="000000"/>
              </w:rPr>
            </w:pPr>
            <w:r w:rsidRPr="007B6246">
              <w:rPr>
                <w:rFonts w:ascii="Times New Roman" w:eastAsia="Times New Roman" w:hAnsi="Times New Roman" w:cs="Times New Roman"/>
                <w:bCs/>
                <w:color w:val="000000"/>
              </w:rPr>
              <w:t>11. Ремонт вентиляторов и устройств кондиционирования воздуха.</w:t>
            </w:r>
          </w:p>
        </w:tc>
        <w:tc>
          <w:tcPr>
            <w:tcW w:w="1620" w:type="dxa"/>
            <w:tcBorders>
              <w:top w:val="single" w:sz="4" w:space="0" w:color="auto"/>
              <w:left w:val="nil"/>
              <w:bottom w:val="single" w:sz="4" w:space="0" w:color="auto"/>
              <w:right w:val="single" w:sz="4" w:space="0" w:color="auto"/>
            </w:tcBorders>
            <w:shd w:val="clear" w:color="auto" w:fill="auto"/>
            <w:vAlign w:val="center"/>
          </w:tcPr>
          <w:p w14:paraId="206919D3" w14:textId="77777777" w:rsidR="00DC75EB" w:rsidRPr="007B6246" w:rsidRDefault="00DC75EB" w:rsidP="00DC75EB">
            <w:pPr>
              <w:spacing w:after="0" w:line="240" w:lineRule="auto"/>
              <w:jc w:val="center"/>
              <w:rPr>
                <w:rFonts w:ascii="Times New Roman" w:eastAsia="Times New Roman" w:hAnsi="Times New Roman" w:cs="Times New Roman"/>
                <w:color w:val="000000"/>
              </w:rPr>
            </w:pPr>
            <w:r w:rsidRPr="007B6246">
              <w:rPr>
                <w:rFonts w:ascii="Times New Roman" w:eastAsia="Times New Roman" w:hAnsi="Times New Roman" w:cs="Times New Roman"/>
                <w:color w:val="000000"/>
              </w:rPr>
              <w:lastRenderedPageBreak/>
              <w:t>72</w:t>
            </w:r>
          </w:p>
        </w:tc>
      </w:tr>
      <w:tr w:rsidR="00DC75EB" w:rsidRPr="00DC75EB" w14:paraId="2FD3E65D" w14:textId="77777777" w:rsidTr="007B6246">
        <w:trPr>
          <w:trHeight w:val="1104"/>
        </w:trPr>
        <w:tc>
          <w:tcPr>
            <w:tcW w:w="2738" w:type="dxa"/>
            <w:tcBorders>
              <w:top w:val="single" w:sz="4" w:space="0" w:color="auto"/>
              <w:left w:val="single" w:sz="4" w:space="0" w:color="auto"/>
              <w:bottom w:val="single" w:sz="4" w:space="0" w:color="auto"/>
              <w:right w:val="single" w:sz="4" w:space="0" w:color="auto"/>
            </w:tcBorders>
            <w:shd w:val="clear" w:color="auto" w:fill="auto"/>
          </w:tcPr>
          <w:p w14:paraId="443F15E3" w14:textId="2A3BDEE6" w:rsidR="00DC75EB" w:rsidRPr="007B6246" w:rsidRDefault="0021078B" w:rsidP="00DC75EB">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ППн.04 </w:t>
            </w:r>
            <w:r w:rsidR="00DC75EB" w:rsidRPr="007B6246">
              <w:rPr>
                <w:rFonts w:ascii="Times New Roman" w:eastAsia="Times New Roman" w:hAnsi="Times New Roman" w:cs="Times New Roman"/>
                <w:b/>
                <w:bCs/>
                <w:color w:val="000000"/>
              </w:rPr>
              <w:t>Производственная практика</w:t>
            </w:r>
          </w:p>
        </w:tc>
        <w:tc>
          <w:tcPr>
            <w:tcW w:w="10122" w:type="dxa"/>
            <w:tcBorders>
              <w:top w:val="single" w:sz="4" w:space="0" w:color="auto"/>
              <w:left w:val="nil"/>
              <w:bottom w:val="single" w:sz="4" w:space="0" w:color="auto"/>
              <w:right w:val="single" w:sz="4" w:space="0" w:color="auto"/>
            </w:tcBorders>
            <w:shd w:val="clear" w:color="auto" w:fill="auto"/>
          </w:tcPr>
          <w:p w14:paraId="433778DC" w14:textId="77777777" w:rsidR="00DC75EB" w:rsidRPr="007B6246" w:rsidRDefault="00DC75EB" w:rsidP="00DC75EB">
            <w:pPr>
              <w:spacing w:after="0" w:line="240" w:lineRule="auto"/>
              <w:rPr>
                <w:rFonts w:ascii="Times New Roman" w:hAnsi="Times New Roman" w:cs="Times New Roman"/>
                <w:b/>
                <w:bCs/>
              </w:rPr>
            </w:pPr>
            <w:r w:rsidRPr="007B6246">
              <w:rPr>
                <w:rFonts w:ascii="Times New Roman" w:hAnsi="Times New Roman" w:cs="Times New Roman"/>
                <w:b/>
                <w:bCs/>
              </w:rPr>
              <w:t>Виды работ:</w:t>
            </w:r>
          </w:p>
          <w:p w14:paraId="42247021" w14:textId="77777777" w:rsidR="00DC75EB" w:rsidRPr="007B6246" w:rsidRDefault="00DC75EB" w:rsidP="00DC75EB">
            <w:pPr>
              <w:spacing w:after="0" w:line="240" w:lineRule="auto"/>
              <w:rPr>
                <w:rFonts w:ascii="Times New Roman" w:eastAsia="Times New Roman" w:hAnsi="Times New Roman" w:cs="Times New Roman"/>
                <w:bCs/>
                <w:color w:val="000000"/>
              </w:rPr>
            </w:pPr>
            <w:r w:rsidRPr="007B6246">
              <w:rPr>
                <w:rFonts w:ascii="Times New Roman" w:eastAsia="Times New Roman" w:hAnsi="Times New Roman" w:cs="Times New Roman"/>
                <w:bCs/>
                <w:color w:val="000000"/>
              </w:rPr>
              <w:t>1. Выполнение слесарно-ремонтных работ по восстановлению работоспособности оборудования в составе ремонтных бригад.</w:t>
            </w:r>
          </w:p>
          <w:p w14:paraId="0AEE8486" w14:textId="77777777" w:rsidR="00DC75EB" w:rsidRPr="007B6246" w:rsidRDefault="00DC75EB" w:rsidP="00DC75EB">
            <w:pPr>
              <w:spacing w:after="0" w:line="240" w:lineRule="auto"/>
              <w:rPr>
                <w:rFonts w:ascii="Times New Roman" w:eastAsia="Times New Roman" w:hAnsi="Times New Roman" w:cs="Times New Roman"/>
                <w:bCs/>
                <w:color w:val="000000"/>
              </w:rPr>
            </w:pPr>
            <w:r w:rsidRPr="007B6246">
              <w:rPr>
                <w:rFonts w:ascii="Times New Roman" w:eastAsia="Times New Roman" w:hAnsi="Times New Roman" w:cs="Times New Roman"/>
                <w:bCs/>
                <w:color w:val="000000"/>
              </w:rPr>
              <w:t>2. Производить сборку и разборку оборудования.</w:t>
            </w:r>
          </w:p>
          <w:p w14:paraId="7B5EB6AF" w14:textId="77777777" w:rsidR="00DC75EB" w:rsidRPr="007B6246" w:rsidRDefault="00DC75EB" w:rsidP="00DC75EB">
            <w:pPr>
              <w:spacing w:after="0" w:line="240" w:lineRule="auto"/>
              <w:rPr>
                <w:rFonts w:ascii="Times New Roman" w:eastAsia="Times New Roman" w:hAnsi="Times New Roman" w:cs="Times New Roman"/>
                <w:bCs/>
                <w:color w:val="000000"/>
              </w:rPr>
            </w:pPr>
            <w:r w:rsidRPr="007B6246">
              <w:rPr>
                <w:rFonts w:ascii="Times New Roman" w:eastAsia="Times New Roman" w:hAnsi="Times New Roman" w:cs="Times New Roman"/>
                <w:bCs/>
                <w:color w:val="000000"/>
              </w:rPr>
              <w:t>3. Выполнение работ по техническому обслуживанию оборудования в составе ремонтных бригад.</w:t>
            </w:r>
          </w:p>
          <w:p w14:paraId="7B9345A4" w14:textId="77777777" w:rsidR="00DC75EB" w:rsidRPr="007B6246" w:rsidRDefault="00DC75EB" w:rsidP="00DC75EB">
            <w:pPr>
              <w:spacing w:after="0" w:line="240" w:lineRule="auto"/>
              <w:rPr>
                <w:rFonts w:ascii="Times New Roman" w:eastAsia="Times New Roman" w:hAnsi="Times New Roman" w:cs="Times New Roman"/>
                <w:bCs/>
                <w:color w:val="000000"/>
              </w:rPr>
            </w:pPr>
            <w:r w:rsidRPr="007B6246">
              <w:rPr>
                <w:rFonts w:ascii="Times New Roman" w:eastAsia="Times New Roman" w:hAnsi="Times New Roman" w:cs="Times New Roman"/>
                <w:bCs/>
                <w:color w:val="000000"/>
              </w:rPr>
              <w:t>4. Производить ремонт компрессоров</w:t>
            </w:r>
          </w:p>
          <w:p w14:paraId="5BE39E56" w14:textId="77777777" w:rsidR="00DC75EB" w:rsidRPr="007B6246" w:rsidRDefault="00DC75EB" w:rsidP="00DC75EB">
            <w:pPr>
              <w:spacing w:after="0" w:line="240" w:lineRule="auto"/>
              <w:rPr>
                <w:rFonts w:ascii="Times New Roman" w:eastAsia="Times New Roman" w:hAnsi="Times New Roman" w:cs="Times New Roman"/>
                <w:bCs/>
                <w:color w:val="000000"/>
              </w:rPr>
            </w:pPr>
            <w:r w:rsidRPr="007B6246">
              <w:rPr>
                <w:rFonts w:ascii="Times New Roman" w:eastAsia="Times New Roman" w:hAnsi="Times New Roman" w:cs="Times New Roman"/>
                <w:bCs/>
                <w:color w:val="000000"/>
              </w:rPr>
              <w:t>5. Выявлять дефекты механизмов и отдельных деталей.</w:t>
            </w:r>
          </w:p>
          <w:p w14:paraId="463E2986" w14:textId="77777777" w:rsidR="00DC75EB" w:rsidRPr="007B6246" w:rsidRDefault="00DC75EB" w:rsidP="00DC75EB">
            <w:pPr>
              <w:spacing w:after="0" w:line="240" w:lineRule="auto"/>
              <w:rPr>
                <w:rFonts w:ascii="Times New Roman" w:eastAsia="Times New Roman" w:hAnsi="Times New Roman" w:cs="Times New Roman"/>
                <w:bCs/>
                <w:color w:val="000000"/>
              </w:rPr>
            </w:pPr>
            <w:r w:rsidRPr="007B6246">
              <w:rPr>
                <w:rFonts w:ascii="Times New Roman" w:eastAsia="Times New Roman" w:hAnsi="Times New Roman" w:cs="Times New Roman"/>
                <w:bCs/>
                <w:color w:val="000000"/>
              </w:rPr>
              <w:t>6. Проверять основные виды оборудования после ремонта.</w:t>
            </w:r>
          </w:p>
          <w:p w14:paraId="59CBE32D" w14:textId="77777777" w:rsidR="00DC75EB" w:rsidRPr="007B6246" w:rsidRDefault="00DC75EB" w:rsidP="00DC75EB">
            <w:pPr>
              <w:spacing w:after="0" w:line="240" w:lineRule="auto"/>
              <w:rPr>
                <w:rFonts w:ascii="Times New Roman" w:eastAsia="Times New Roman" w:hAnsi="Times New Roman" w:cs="Times New Roman"/>
                <w:bCs/>
                <w:color w:val="000000"/>
              </w:rPr>
            </w:pPr>
            <w:r w:rsidRPr="007B6246">
              <w:rPr>
                <w:rFonts w:ascii="Times New Roman" w:eastAsia="Times New Roman" w:hAnsi="Times New Roman" w:cs="Times New Roman"/>
                <w:bCs/>
                <w:color w:val="000000"/>
              </w:rPr>
              <w:t>7. Составление графика планово-предупредительного ремонта на основное и вспомогательное оборудование.</w:t>
            </w:r>
          </w:p>
          <w:p w14:paraId="7DD72BF5" w14:textId="77777777" w:rsidR="00DC75EB" w:rsidRPr="007B6246" w:rsidRDefault="00DC75EB" w:rsidP="00DC75EB">
            <w:pPr>
              <w:spacing w:after="0" w:line="240" w:lineRule="auto"/>
              <w:rPr>
                <w:rFonts w:ascii="Times New Roman" w:eastAsia="Times New Roman" w:hAnsi="Times New Roman" w:cs="Times New Roman"/>
                <w:bCs/>
                <w:color w:val="000000"/>
              </w:rPr>
            </w:pPr>
            <w:r w:rsidRPr="007B6246">
              <w:rPr>
                <w:rFonts w:ascii="Times New Roman" w:eastAsia="Times New Roman" w:hAnsi="Times New Roman" w:cs="Times New Roman"/>
                <w:bCs/>
                <w:color w:val="000000"/>
              </w:rPr>
              <w:t>8. Участие в диагностировании оборудования и дефектации его элементов.</w:t>
            </w:r>
          </w:p>
          <w:p w14:paraId="42BE4473" w14:textId="77777777" w:rsidR="00DC75EB" w:rsidRPr="007B6246" w:rsidRDefault="00DC75EB" w:rsidP="00DC75EB">
            <w:pPr>
              <w:spacing w:after="0" w:line="240" w:lineRule="auto"/>
              <w:rPr>
                <w:rFonts w:ascii="Times New Roman" w:eastAsia="Times New Roman" w:hAnsi="Times New Roman" w:cs="Times New Roman"/>
                <w:bCs/>
                <w:color w:val="000000"/>
              </w:rPr>
            </w:pPr>
            <w:r w:rsidRPr="007B6246">
              <w:rPr>
                <w:rFonts w:ascii="Times New Roman" w:eastAsia="Times New Roman" w:hAnsi="Times New Roman" w:cs="Times New Roman"/>
                <w:bCs/>
                <w:color w:val="000000"/>
              </w:rPr>
              <w:t>9. Проверка контрольно-измерительных приборов и средств автоматики.</w:t>
            </w:r>
          </w:p>
          <w:p w14:paraId="1854BFBB" w14:textId="77777777" w:rsidR="00DC75EB" w:rsidRPr="007B6246" w:rsidRDefault="00DC75EB" w:rsidP="00DC75EB">
            <w:pPr>
              <w:spacing w:after="0" w:line="240" w:lineRule="auto"/>
              <w:rPr>
                <w:rFonts w:ascii="Times New Roman" w:eastAsia="Times New Roman" w:hAnsi="Times New Roman" w:cs="Times New Roman"/>
                <w:b/>
                <w:color w:val="000000"/>
              </w:rPr>
            </w:pPr>
            <w:r w:rsidRPr="007B6246">
              <w:rPr>
                <w:rFonts w:ascii="Times New Roman" w:eastAsia="Times New Roman" w:hAnsi="Times New Roman" w:cs="Times New Roman"/>
                <w:bCs/>
                <w:color w:val="000000"/>
              </w:rPr>
              <w:t>10. Выполнение наладочных и регулировочных работ в соответствии с производственным заданием.</w:t>
            </w:r>
          </w:p>
        </w:tc>
        <w:tc>
          <w:tcPr>
            <w:tcW w:w="1620" w:type="dxa"/>
            <w:tcBorders>
              <w:top w:val="single" w:sz="4" w:space="0" w:color="auto"/>
              <w:left w:val="nil"/>
              <w:bottom w:val="single" w:sz="4" w:space="0" w:color="auto"/>
              <w:right w:val="single" w:sz="4" w:space="0" w:color="auto"/>
            </w:tcBorders>
            <w:shd w:val="clear" w:color="auto" w:fill="auto"/>
            <w:vAlign w:val="center"/>
          </w:tcPr>
          <w:p w14:paraId="064C1525" w14:textId="77777777" w:rsidR="00DC75EB" w:rsidRPr="007B6246" w:rsidRDefault="00DC75EB" w:rsidP="00DC75EB">
            <w:pPr>
              <w:spacing w:after="0" w:line="240" w:lineRule="auto"/>
              <w:jc w:val="center"/>
              <w:rPr>
                <w:rFonts w:ascii="Times New Roman" w:eastAsia="Times New Roman" w:hAnsi="Times New Roman" w:cs="Times New Roman"/>
                <w:color w:val="000000"/>
              </w:rPr>
            </w:pPr>
            <w:r w:rsidRPr="007B6246">
              <w:rPr>
                <w:rFonts w:ascii="Times New Roman" w:eastAsia="Times New Roman" w:hAnsi="Times New Roman" w:cs="Times New Roman"/>
                <w:color w:val="000000"/>
              </w:rPr>
              <w:t>72</w:t>
            </w:r>
          </w:p>
        </w:tc>
      </w:tr>
      <w:tr w:rsidR="0021078B" w:rsidRPr="00DC75EB" w14:paraId="60E4596E" w14:textId="77777777" w:rsidTr="007B6246">
        <w:trPr>
          <w:trHeight w:val="372"/>
        </w:trPr>
        <w:tc>
          <w:tcPr>
            <w:tcW w:w="12860" w:type="dxa"/>
            <w:gridSpan w:val="2"/>
            <w:tcBorders>
              <w:top w:val="single" w:sz="4" w:space="0" w:color="auto"/>
              <w:left w:val="single" w:sz="4" w:space="0" w:color="auto"/>
              <w:bottom w:val="single" w:sz="4" w:space="0" w:color="auto"/>
              <w:right w:val="single" w:sz="4" w:space="0" w:color="auto"/>
            </w:tcBorders>
            <w:shd w:val="clear" w:color="auto" w:fill="auto"/>
          </w:tcPr>
          <w:p w14:paraId="72BCF11C" w14:textId="37BFC183" w:rsidR="0021078B" w:rsidRDefault="0021078B" w:rsidP="00DC75EB">
            <w:pPr>
              <w:spacing w:after="0" w:line="240" w:lineRule="auto"/>
              <w:rPr>
                <w:rFonts w:ascii="Times New Roman" w:hAnsi="Times New Roman" w:cs="Times New Roman"/>
                <w:b/>
                <w:bCs/>
              </w:rPr>
            </w:pPr>
            <w:r>
              <w:rPr>
                <w:rFonts w:ascii="Times New Roman" w:hAnsi="Times New Roman" w:cs="Times New Roman"/>
                <w:b/>
                <w:bCs/>
              </w:rPr>
              <w:t>Промежуточная аттестация</w:t>
            </w:r>
          </w:p>
        </w:tc>
        <w:tc>
          <w:tcPr>
            <w:tcW w:w="1620" w:type="dxa"/>
            <w:tcBorders>
              <w:top w:val="single" w:sz="4" w:space="0" w:color="auto"/>
              <w:left w:val="nil"/>
              <w:bottom w:val="single" w:sz="4" w:space="0" w:color="auto"/>
              <w:right w:val="single" w:sz="4" w:space="0" w:color="auto"/>
            </w:tcBorders>
            <w:shd w:val="clear" w:color="auto" w:fill="auto"/>
            <w:vAlign w:val="center"/>
          </w:tcPr>
          <w:p w14:paraId="557ABE53" w14:textId="77777777" w:rsidR="0021078B" w:rsidRDefault="0021078B" w:rsidP="00DC75EB">
            <w:pPr>
              <w:spacing w:after="0" w:line="240" w:lineRule="auto"/>
              <w:jc w:val="center"/>
              <w:rPr>
                <w:rFonts w:ascii="Times New Roman" w:eastAsia="Times New Roman" w:hAnsi="Times New Roman" w:cs="Times New Roman"/>
                <w:color w:val="000000"/>
              </w:rPr>
            </w:pPr>
          </w:p>
        </w:tc>
      </w:tr>
      <w:tr w:rsidR="007B6246" w:rsidRPr="00DC75EB" w14:paraId="064DB1E4" w14:textId="77777777" w:rsidTr="007B6246">
        <w:trPr>
          <w:trHeight w:val="372"/>
        </w:trPr>
        <w:tc>
          <w:tcPr>
            <w:tcW w:w="12860" w:type="dxa"/>
            <w:gridSpan w:val="2"/>
            <w:tcBorders>
              <w:top w:val="single" w:sz="4" w:space="0" w:color="auto"/>
              <w:left w:val="single" w:sz="4" w:space="0" w:color="auto"/>
              <w:bottom w:val="single" w:sz="4" w:space="0" w:color="auto"/>
              <w:right w:val="single" w:sz="4" w:space="0" w:color="auto"/>
            </w:tcBorders>
            <w:shd w:val="clear" w:color="auto" w:fill="auto"/>
          </w:tcPr>
          <w:p w14:paraId="1267535B" w14:textId="48ACAA3F" w:rsidR="007B6246" w:rsidRPr="007B6246" w:rsidRDefault="007B6246" w:rsidP="00DC75EB">
            <w:pPr>
              <w:spacing w:after="0" w:line="240" w:lineRule="auto"/>
              <w:rPr>
                <w:rFonts w:ascii="Times New Roman" w:hAnsi="Times New Roman" w:cs="Times New Roman"/>
                <w:b/>
                <w:bCs/>
              </w:rPr>
            </w:pPr>
            <w:r>
              <w:rPr>
                <w:rFonts w:ascii="Times New Roman" w:hAnsi="Times New Roman" w:cs="Times New Roman"/>
                <w:b/>
                <w:bCs/>
              </w:rPr>
              <w:t>Всего</w:t>
            </w:r>
          </w:p>
        </w:tc>
        <w:tc>
          <w:tcPr>
            <w:tcW w:w="1620" w:type="dxa"/>
            <w:tcBorders>
              <w:top w:val="single" w:sz="4" w:space="0" w:color="auto"/>
              <w:left w:val="nil"/>
              <w:bottom w:val="single" w:sz="4" w:space="0" w:color="auto"/>
              <w:right w:val="single" w:sz="4" w:space="0" w:color="auto"/>
            </w:tcBorders>
            <w:shd w:val="clear" w:color="auto" w:fill="auto"/>
            <w:vAlign w:val="center"/>
          </w:tcPr>
          <w:p w14:paraId="20F58721" w14:textId="2430649D" w:rsidR="007B6246" w:rsidRPr="0021078B" w:rsidRDefault="000D3FE6" w:rsidP="00DC75EB">
            <w:pPr>
              <w:spacing w:after="0" w:line="240" w:lineRule="auto"/>
              <w:jc w:val="center"/>
              <w:rPr>
                <w:rFonts w:ascii="Times New Roman" w:eastAsia="Times New Roman" w:hAnsi="Times New Roman" w:cs="Times New Roman"/>
                <w:b/>
                <w:bCs/>
                <w:color w:val="000000"/>
              </w:rPr>
            </w:pPr>
            <w:r w:rsidRPr="0021078B">
              <w:rPr>
                <w:rFonts w:ascii="Times New Roman" w:eastAsia="Times New Roman" w:hAnsi="Times New Roman" w:cs="Times New Roman"/>
                <w:b/>
                <w:bCs/>
                <w:color w:val="000000"/>
              </w:rPr>
              <w:t>266</w:t>
            </w:r>
          </w:p>
        </w:tc>
      </w:tr>
    </w:tbl>
    <w:p w14:paraId="6F3940EB" w14:textId="77777777" w:rsidR="00DC75EB" w:rsidRPr="00DC75EB" w:rsidRDefault="00DC75EB" w:rsidP="00DC75EB">
      <w:pPr>
        <w:rPr>
          <w:rFonts w:ascii="Times New Roman" w:eastAsia="Times New Roman" w:hAnsi="Times New Roman" w:cs="Times New Roman"/>
          <w:lang w:eastAsia="ru-RU"/>
        </w:rPr>
        <w:sectPr w:rsidR="00DC75EB" w:rsidRPr="00DC75EB" w:rsidSect="00600D3E">
          <w:pgSz w:w="16838" w:h="11906" w:orient="landscape"/>
          <w:pgMar w:top="1701" w:right="1134" w:bottom="851" w:left="1134" w:header="709" w:footer="709" w:gutter="0"/>
          <w:cols w:space="708"/>
          <w:docGrid w:linePitch="360"/>
        </w:sectPr>
      </w:pPr>
      <w:r w:rsidRPr="00DC75EB">
        <w:rPr>
          <w:rFonts w:ascii="Times New Roman" w:eastAsia="Times New Roman" w:hAnsi="Times New Roman" w:cs="Times New Roman"/>
          <w:lang w:eastAsia="ru-RU"/>
        </w:rPr>
        <w:br w:type="page"/>
      </w:r>
    </w:p>
    <w:p w14:paraId="027C6DFD" w14:textId="77777777" w:rsidR="00DC75EB" w:rsidRPr="00DC75EB" w:rsidRDefault="00DC75EB" w:rsidP="008950F4">
      <w:pPr>
        <w:spacing w:after="200" w:line="276" w:lineRule="auto"/>
        <w:jc w:val="center"/>
        <w:outlineLvl w:val="0"/>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lastRenderedPageBreak/>
        <w:t>3. УСЛОВИЯ РЕАЛИЗАЦИИ ПРОФЕССИОНАЛЬНОГО МОДУЛЯ</w:t>
      </w:r>
    </w:p>
    <w:p w14:paraId="7A9424B3" w14:textId="77777777" w:rsidR="00DC75EB" w:rsidRPr="00DC75EB" w:rsidRDefault="00DC75EB" w:rsidP="007B6246">
      <w:pPr>
        <w:spacing w:after="0" w:line="240" w:lineRule="auto"/>
        <w:ind w:firstLine="709"/>
        <w:jc w:val="both"/>
        <w:outlineLvl w:val="0"/>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3.1. Для реализации программы профессионального модуля должны быть предусмотрены следующие специальные помещения:</w:t>
      </w:r>
    </w:p>
    <w:p w14:paraId="5A4DD07C" w14:textId="2F25CFE4" w:rsidR="00DC75EB" w:rsidRPr="007B6246" w:rsidRDefault="00DC75EB" w:rsidP="00DC75EB">
      <w:pPr>
        <w:spacing w:after="0" w:line="276" w:lineRule="auto"/>
        <w:ind w:firstLine="708"/>
        <w:jc w:val="both"/>
        <w:rPr>
          <w:rFonts w:ascii="Times New Roman" w:eastAsia="Times New Roman" w:hAnsi="Times New Roman" w:cs="Times New Roman"/>
          <w:bCs/>
          <w:sz w:val="24"/>
          <w:szCs w:val="24"/>
          <w:lang w:eastAsia="ru-RU"/>
        </w:rPr>
      </w:pPr>
      <w:r w:rsidRPr="007B6246">
        <w:rPr>
          <w:rFonts w:ascii="Times New Roman" w:eastAsia="Times New Roman" w:hAnsi="Times New Roman" w:cs="Times New Roman"/>
          <w:bCs/>
          <w:sz w:val="24"/>
          <w:szCs w:val="24"/>
          <w:lang w:eastAsia="ru-RU"/>
        </w:rPr>
        <w:t>Кабинет “Оборудование для вентиляции и кондиционирования воздуха”, оснащенный оборудованием:</w:t>
      </w:r>
    </w:p>
    <w:p w14:paraId="76440BD8" w14:textId="546117C9" w:rsidR="00DC75EB" w:rsidRPr="00DC75EB" w:rsidRDefault="00DC75EB" w:rsidP="00DC75EB">
      <w:pPr>
        <w:spacing w:after="0" w:line="276" w:lineRule="auto"/>
        <w:ind w:firstLine="708"/>
        <w:jc w:val="both"/>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 xml:space="preserve">посадочные места по количеству обучающихся; рабочее место преподавателя, </w:t>
      </w:r>
      <w:proofErr w:type="spellStart"/>
      <w:r w:rsidRPr="00DC75EB">
        <w:rPr>
          <w:rFonts w:ascii="Times New Roman" w:eastAsia="Times New Roman" w:hAnsi="Times New Roman" w:cs="Times New Roman"/>
          <w:bCs/>
          <w:sz w:val="24"/>
          <w:szCs w:val="24"/>
          <w:lang w:eastAsia="ru-RU"/>
        </w:rPr>
        <w:t>доская</w:t>
      </w:r>
      <w:proofErr w:type="spellEnd"/>
      <w:r w:rsidRPr="00DC75EB">
        <w:rPr>
          <w:rFonts w:ascii="Times New Roman" w:eastAsia="Times New Roman" w:hAnsi="Times New Roman" w:cs="Times New Roman"/>
          <w:bCs/>
          <w:sz w:val="24"/>
          <w:szCs w:val="24"/>
          <w:lang w:eastAsia="ru-RU"/>
        </w:rPr>
        <w:t xml:space="preserve"> учебная, дидактические пособия; программное обеспечение, наглядные пособия и учебно-лабораторные комплекты по тематике кабинета; видеофильмы и электронные учебные </w:t>
      </w:r>
      <w:r w:rsidR="007B6246" w:rsidRPr="00DC75EB">
        <w:rPr>
          <w:rFonts w:ascii="Times New Roman" w:eastAsia="Times New Roman" w:hAnsi="Times New Roman" w:cs="Times New Roman"/>
          <w:bCs/>
          <w:sz w:val="24"/>
          <w:szCs w:val="24"/>
          <w:lang w:eastAsia="ru-RU"/>
        </w:rPr>
        <w:t>курсы, технические</w:t>
      </w:r>
      <w:r w:rsidRPr="00DC75EB">
        <w:rPr>
          <w:rFonts w:ascii="Times New Roman" w:eastAsia="Times New Roman" w:hAnsi="Times New Roman" w:cs="Times New Roman"/>
          <w:bCs/>
          <w:sz w:val="24"/>
          <w:szCs w:val="24"/>
          <w:lang w:eastAsia="ru-RU"/>
        </w:rPr>
        <w:t xml:space="preserve"> средства: видеооборудование (мультимедийный проектор с экраном или телевизор, или интерактивная доска); экран, проектор.</w:t>
      </w:r>
    </w:p>
    <w:p w14:paraId="2B8765C4" w14:textId="09C2E498" w:rsidR="00DC75EB" w:rsidRPr="00DC75EB" w:rsidRDefault="00DC75EB" w:rsidP="00DC75EB">
      <w:pPr>
        <w:spacing w:after="0" w:line="276" w:lineRule="auto"/>
        <w:ind w:firstLine="708"/>
        <w:jc w:val="both"/>
        <w:rPr>
          <w:rFonts w:ascii="Times New Roman" w:eastAsia="Times New Roman" w:hAnsi="Times New Roman" w:cs="Times New Roman"/>
          <w:bCs/>
          <w:sz w:val="24"/>
          <w:szCs w:val="24"/>
          <w:lang w:eastAsia="ru-RU"/>
        </w:rPr>
      </w:pPr>
      <w:r w:rsidRPr="007B6246">
        <w:rPr>
          <w:rFonts w:ascii="Times New Roman" w:eastAsia="Times New Roman" w:hAnsi="Times New Roman" w:cs="Times New Roman"/>
          <w:bCs/>
          <w:sz w:val="24"/>
          <w:szCs w:val="24"/>
          <w:lang w:eastAsia="ru-RU"/>
        </w:rPr>
        <w:t>Лаборатории “Автоматизация холодильных установок</w:t>
      </w:r>
      <w:r w:rsidR="007B6246" w:rsidRPr="007B6246">
        <w:rPr>
          <w:rFonts w:ascii="Times New Roman" w:eastAsia="Times New Roman" w:hAnsi="Times New Roman" w:cs="Times New Roman"/>
          <w:bCs/>
          <w:sz w:val="24"/>
          <w:szCs w:val="24"/>
          <w:lang w:eastAsia="ru-RU"/>
        </w:rPr>
        <w:t>”, “</w:t>
      </w:r>
      <w:r w:rsidRPr="007B6246">
        <w:rPr>
          <w:rFonts w:ascii="Times New Roman" w:eastAsia="Times New Roman" w:hAnsi="Times New Roman" w:cs="Times New Roman"/>
          <w:bCs/>
          <w:sz w:val="24"/>
          <w:szCs w:val="24"/>
          <w:lang w:eastAsia="ru-RU"/>
        </w:rPr>
        <w:t>Системы вентиляции и кондиционирования</w:t>
      </w:r>
      <w:r w:rsidR="007B6246" w:rsidRPr="007B6246">
        <w:rPr>
          <w:rFonts w:ascii="Times New Roman" w:eastAsia="Times New Roman" w:hAnsi="Times New Roman" w:cs="Times New Roman"/>
          <w:bCs/>
          <w:sz w:val="24"/>
          <w:szCs w:val="24"/>
          <w:lang w:eastAsia="ru-RU"/>
        </w:rPr>
        <w:t>”, “</w:t>
      </w:r>
      <w:r w:rsidRPr="007B6246">
        <w:rPr>
          <w:rFonts w:ascii="Times New Roman" w:eastAsia="Times New Roman" w:hAnsi="Times New Roman" w:cs="Times New Roman"/>
          <w:bCs/>
          <w:sz w:val="24"/>
          <w:szCs w:val="24"/>
          <w:lang w:eastAsia="ru-RU"/>
        </w:rPr>
        <w:t>Холодильно-компрессорные машины</w:t>
      </w:r>
      <w:r w:rsidR="007B6246" w:rsidRPr="007B6246">
        <w:rPr>
          <w:rFonts w:ascii="Times New Roman" w:eastAsia="Times New Roman" w:hAnsi="Times New Roman" w:cs="Times New Roman"/>
          <w:bCs/>
          <w:sz w:val="24"/>
          <w:szCs w:val="24"/>
          <w:lang w:eastAsia="ru-RU"/>
        </w:rPr>
        <w:t>”, “</w:t>
      </w:r>
      <w:r w:rsidRPr="007B6246">
        <w:rPr>
          <w:rFonts w:ascii="Times New Roman" w:eastAsia="Times New Roman" w:hAnsi="Times New Roman" w:cs="Times New Roman"/>
          <w:bCs/>
          <w:sz w:val="24"/>
          <w:szCs w:val="24"/>
          <w:lang w:eastAsia="ru-RU"/>
        </w:rPr>
        <w:t xml:space="preserve">Электроника и электрооборудование холодильных машин и установок”, </w:t>
      </w:r>
      <w:r w:rsidRPr="00DC75EB">
        <w:rPr>
          <w:rFonts w:ascii="Times New Roman" w:eastAsia="Times New Roman" w:hAnsi="Times New Roman" w:cs="Times New Roman"/>
          <w:bCs/>
          <w:sz w:val="24"/>
          <w:szCs w:val="24"/>
          <w:lang w:eastAsia="ru-RU"/>
        </w:rPr>
        <w:t>оснащенные в соответствии с п.</w:t>
      </w:r>
      <w:r w:rsidR="007B6246">
        <w:rPr>
          <w:rFonts w:ascii="Times New Roman" w:eastAsia="Times New Roman" w:hAnsi="Times New Roman" w:cs="Times New Roman"/>
          <w:bCs/>
          <w:sz w:val="24"/>
          <w:szCs w:val="24"/>
          <w:lang w:eastAsia="ru-RU"/>
        </w:rPr>
        <w:t xml:space="preserve"> </w:t>
      </w:r>
      <w:r w:rsidRPr="00DC75EB">
        <w:rPr>
          <w:rFonts w:ascii="Times New Roman" w:eastAsia="Times New Roman" w:hAnsi="Times New Roman" w:cs="Times New Roman"/>
          <w:bCs/>
          <w:sz w:val="24"/>
          <w:szCs w:val="24"/>
          <w:lang w:eastAsia="ru-RU"/>
        </w:rPr>
        <w:t>6.1.2.</w:t>
      </w:r>
      <w:r w:rsidR="007B6246">
        <w:rPr>
          <w:rFonts w:ascii="Times New Roman" w:eastAsia="Times New Roman" w:hAnsi="Times New Roman" w:cs="Times New Roman"/>
          <w:bCs/>
          <w:sz w:val="24"/>
          <w:szCs w:val="24"/>
          <w:lang w:eastAsia="ru-RU"/>
        </w:rPr>
        <w:t>3</w:t>
      </w:r>
      <w:r w:rsidRPr="00DC75EB">
        <w:rPr>
          <w:rFonts w:ascii="Times New Roman" w:eastAsia="Times New Roman" w:hAnsi="Times New Roman" w:cs="Times New Roman"/>
          <w:bCs/>
          <w:sz w:val="24"/>
          <w:szCs w:val="24"/>
          <w:lang w:eastAsia="ru-RU"/>
        </w:rPr>
        <w:t xml:space="preserve"> </w:t>
      </w:r>
      <w:r w:rsidR="007B6246">
        <w:rPr>
          <w:rFonts w:ascii="Times New Roman" w:hAnsi="Times New Roman"/>
          <w:bCs/>
          <w:sz w:val="24"/>
          <w:szCs w:val="24"/>
        </w:rPr>
        <w:t>п</w:t>
      </w:r>
      <w:r w:rsidR="007B6246" w:rsidRPr="00833B4E">
        <w:rPr>
          <w:rFonts w:ascii="Times New Roman" w:hAnsi="Times New Roman"/>
          <w:bCs/>
          <w:sz w:val="24"/>
          <w:szCs w:val="24"/>
        </w:rPr>
        <w:t xml:space="preserve">римерной </w:t>
      </w:r>
      <w:r w:rsidR="007B6246">
        <w:rPr>
          <w:rFonts w:ascii="Times New Roman" w:hAnsi="Times New Roman"/>
          <w:bCs/>
          <w:sz w:val="24"/>
          <w:szCs w:val="24"/>
        </w:rPr>
        <w:t>основной образовательной</w:t>
      </w:r>
      <w:r w:rsidR="007B6246" w:rsidRPr="00833B4E">
        <w:rPr>
          <w:rFonts w:ascii="Times New Roman" w:hAnsi="Times New Roman"/>
          <w:bCs/>
          <w:sz w:val="24"/>
          <w:szCs w:val="24"/>
        </w:rPr>
        <w:t xml:space="preserve"> </w:t>
      </w:r>
      <w:r w:rsidR="007B6246" w:rsidRPr="00315F34">
        <w:rPr>
          <w:rFonts w:ascii="Times New Roman" w:hAnsi="Times New Roman"/>
          <w:bCs/>
          <w:sz w:val="24"/>
          <w:szCs w:val="24"/>
        </w:rPr>
        <w:t>программы по</w:t>
      </w:r>
      <w:r w:rsidR="007B6246" w:rsidRPr="00DC75EB">
        <w:rPr>
          <w:rFonts w:ascii="Times New Roman" w:eastAsia="Times New Roman" w:hAnsi="Times New Roman" w:cs="Times New Roman"/>
          <w:bCs/>
          <w:sz w:val="24"/>
          <w:szCs w:val="24"/>
          <w:lang w:eastAsia="ru-RU"/>
        </w:rPr>
        <w:t xml:space="preserve"> </w:t>
      </w:r>
      <w:r w:rsidRPr="00DC75EB">
        <w:rPr>
          <w:rFonts w:ascii="Times New Roman" w:eastAsia="Times New Roman" w:hAnsi="Times New Roman" w:cs="Times New Roman"/>
          <w:bCs/>
          <w:sz w:val="24"/>
          <w:szCs w:val="24"/>
          <w:lang w:eastAsia="ru-RU"/>
        </w:rPr>
        <w:t>специальности.</w:t>
      </w:r>
    </w:p>
    <w:p w14:paraId="0457D345" w14:textId="3B214298" w:rsidR="00DC75EB" w:rsidRPr="00DC75EB" w:rsidRDefault="00DC75EB" w:rsidP="00DC75EB">
      <w:pPr>
        <w:spacing w:after="0" w:line="276" w:lineRule="auto"/>
        <w:ind w:firstLine="708"/>
        <w:jc w:val="both"/>
        <w:rPr>
          <w:rFonts w:ascii="Times New Roman" w:eastAsia="Times New Roman" w:hAnsi="Times New Roman" w:cs="Times New Roman"/>
          <w:bCs/>
          <w:sz w:val="24"/>
          <w:szCs w:val="24"/>
          <w:lang w:eastAsia="ru-RU"/>
        </w:rPr>
      </w:pPr>
      <w:r w:rsidRPr="007B6246">
        <w:rPr>
          <w:rFonts w:ascii="Times New Roman" w:eastAsia="Times New Roman" w:hAnsi="Times New Roman" w:cs="Times New Roman"/>
          <w:bCs/>
          <w:sz w:val="24"/>
          <w:szCs w:val="24"/>
          <w:lang w:eastAsia="ru-RU"/>
        </w:rPr>
        <w:t>Мастерские “Сварочный участок</w:t>
      </w:r>
      <w:r w:rsidR="007B6246" w:rsidRPr="007B6246">
        <w:rPr>
          <w:rFonts w:ascii="Times New Roman" w:eastAsia="Times New Roman" w:hAnsi="Times New Roman" w:cs="Times New Roman"/>
          <w:bCs/>
          <w:sz w:val="24"/>
          <w:szCs w:val="24"/>
          <w:lang w:eastAsia="ru-RU"/>
        </w:rPr>
        <w:t>”, “</w:t>
      </w:r>
      <w:r w:rsidRPr="007B6246">
        <w:rPr>
          <w:rFonts w:ascii="Times New Roman" w:eastAsia="Times New Roman" w:hAnsi="Times New Roman" w:cs="Times New Roman"/>
          <w:bCs/>
          <w:sz w:val="24"/>
          <w:szCs w:val="24"/>
          <w:lang w:eastAsia="ru-RU"/>
        </w:rPr>
        <w:t>Слесарно-механический участок”,</w:t>
      </w:r>
      <w:r w:rsidRPr="00DC75EB">
        <w:rPr>
          <w:rFonts w:ascii="Times New Roman" w:eastAsia="Times New Roman" w:hAnsi="Times New Roman" w:cs="Times New Roman"/>
          <w:bCs/>
          <w:sz w:val="24"/>
          <w:szCs w:val="24"/>
          <w:lang w:eastAsia="ru-RU"/>
        </w:rPr>
        <w:t xml:space="preserve"> оснащенные в соответствии с п.</w:t>
      </w:r>
      <w:r w:rsidR="007B6246">
        <w:rPr>
          <w:rFonts w:ascii="Times New Roman" w:eastAsia="Times New Roman" w:hAnsi="Times New Roman" w:cs="Times New Roman"/>
          <w:bCs/>
          <w:sz w:val="24"/>
          <w:szCs w:val="24"/>
          <w:lang w:eastAsia="ru-RU"/>
        </w:rPr>
        <w:t xml:space="preserve"> </w:t>
      </w:r>
      <w:r w:rsidRPr="00DC75EB">
        <w:rPr>
          <w:rFonts w:ascii="Times New Roman" w:eastAsia="Times New Roman" w:hAnsi="Times New Roman" w:cs="Times New Roman"/>
          <w:bCs/>
          <w:sz w:val="24"/>
          <w:szCs w:val="24"/>
          <w:lang w:eastAsia="ru-RU"/>
        </w:rPr>
        <w:t>6.1.2.</w:t>
      </w:r>
      <w:r w:rsidR="007B6246">
        <w:rPr>
          <w:rFonts w:ascii="Times New Roman" w:eastAsia="Times New Roman" w:hAnsi="Times New Roman" w:cs="Times New Roman"/>
          <w:bCs/>
          <w:sz w:val="24"/>
          <w:szCs w:val="24"/>
          <w:lang w:eastAsia="ru-RU"/>
        </w:rPr>
        <w:t>4</w:t>
      </w:r>
      <w:r w:rsidRPr="00DC75EB">
        <w:rPr>
          <w:rFonts w:ascii="Times New Roman" w:eastAsia="Times New Roman" w:hAnsi="Times New Roman" w:cs="Times New Roman"/>
          <w:bCs/>
          <w:sz w:val="24"/>
          <w:szCs w:val="24"/>
          <w:lang w:eastAsia="ru-RU"/>
        </w:rPr>
        <w:t xml:space="preserve"> </w:t>
      </w:r>
      <w:r w:rsidR="007B6246">
        <w:rPr>
          <w:rFonts w:ascii="Times New Roman" w:hAnsi="Times New Roman"/>
          <w:bCs/>
          <w:sz w:val="24"/>
          <w:szCs w:val="24"/>
        </w:rPr>
        <w:t>п</w:t>
      </w:r>
      <w:r w:rsidR="007B6246" w:rsidRPr="00833B4E">
        <w:rPr>
          <w:rFonts w:ascii="Times New Roman" w:hAnsi="Times New Roman"/>
          <w:bCs/>
          <w:sz w:val="24"/>
          <w:szCs w:val="24"/>
        </w:rPr>
        <w:t xml:space="preserve">римерной </w:t>
      </w:r>
      <w:r w:rsidR="007B6246">
        <w:rPr>
          <w:rFonts w:ascii="Times New Roman" w:hAnsi="Times New Roman"/>
          <w:bCs/>
          <w:sz w:val="24"/>
          <w:szCs w:val="24"/>
        </w:rPr>
        <w:t>основной образовательной</w:t>
      </w:r>
      <w:r w:rsidR="007B6246" w:rsidRPr="00833B4E">
        <w:rPr>
          <w:rFonts w:ascii="Times New Roman" w:hAnsi="Times New Roman"/>
          <w:bCs/>
          <w:sz w:val="24"/>
          <w:szCs w:val="24"/>
        </w:rPr>
        <w:t xml:space="preserve"> </w:t>
      </w:r>
      <w:r w:rsidR="007B6246" w:rsidRPr="00315F34">
        <w:rPr>
          <w:rFonts w:ascii="Times New Roman" w:hAnsi="Times New Roman"/>
          <w:bCs/>
          <w:sz w:val="24"/>
          <w:szCs w:val="24"/>
        </w:rPr>
        <w:t>программы по</w:t>
      </w:r>
      <w:r w:rsidR="007B6246" w:rsidRPr="00DC75EB">
        <w:rPr>
          <w:rFonts w:ascii="Times New Roman" w:eastAsia="Times New Roman" w:hAnsi="Times New Roman" w:cs="Times New Roman"/>
          <w:bCs/>
          <w:sz w:val="24"/>
          <w:szCs w:val="24"/>
          <w:lang w:eastAsia="ru-RU"/>
        </w:rPr>
        <w:t xml:space="preserve"> </w:t>
      </w:r>
      <w:r w:rsidRPr="00DC75EB">
        <w:rPr>
          <w:rFonts w:ascii="Times New Roman" w:eastAsia="Times New Roman" w:hAnsi="Times New Roman" w:cs="Times New Roman"/>
          <w:bCs/>
          <w:sz w:val="24"/>
          <w:szCs w:val="24"/>
          <w:lang w:eastAsia="ru-RU"/>
        </w:rPr>
        <w:t>специальности.</w:t>
      </w:r>
    </w:p>
    <w:p w14:paraId="3850A0FC" w14:textId="25F9D148" w:rsidR="00DC75EB" w:rsidRPr="00DC75EB" w:rsidRDefault="00DC75EB" w:rsidP="00DC75EB">
      <w:pPr>
        <w:spacing w:after="0" w:line="276" w:lineRule="auto"/>
        <w:ind w:firstLine="708"/>
        <w:jc w:val="both"/>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Оснащенные базы практики в соответствии с п 6.1.2.</w:t>
      </w:r>
      <w:r w:rsidR="007B6246">
        <w:rPr>
          <w:rFonts w:ascii="Times New Roman" w:eastAsia="Times New Roman" w:hAnsi="Times New Roman" w:cs="Times New Roman"/>
          <w:bCs/>
          <w:sz w:val="24"/>
          <w:szCs w:val="24"/>
          <w:lang w:eastAsia="ru-RU"/>
        </w:rPr>
        <w:t>5</w:t>
      </w:r>
      <w:r w:rsidRPr="00DC75EB">
        <w:rPr>
          <w:rFonts w:ascii="Times New Roman" w:eastAsia="Times New Roman" w:hAnsi="Times New Roman" w:cs="Times New Roman"/>
          <w:bCs/>
          <w:sz w:val="24"/>
          <w:szCs w:val="24"/>
          <w:lang w:eastAsia="ru-RU"/>
        </w:rPr>
        <w:t xml:space="preserve"> </w:t>
      </w:r>
      <w:r w:rsidR="007B6246">
        <w:rPr>
          <w:rFonts w:ascii="Times New Roman" w:hAnsi="Times New Roman"/>
          <w:bCs/>
          <w:sz w:val="24"/>
          <w:szCs w:val="24"/>
        </w:rPr>
        <w:t>п</w:t>
      </w:r>
      <w:r w:rsidR="007B6246" w:rsidRPr="00833B4E">
        <w:rPr>
          <w:rFonts w:ascii="Times New Roman" w:hAnsi="Times New Roman"/>
          <w:bCs/>
          <w:sz w:val="24"/>
          <w:szCs w:val="24"/>
        </w:rPr>
        <w:t xml:space="preserve">римерной </w:t>
      </w:r>
      <w:r w:rsidR="007B6246">
        <w:rPr>
          <w:rFonts w:ascii="Times New Roman" w:hAnsi="Times New Roman"/>
          <w:bCs/>
          <w:sz w:val="24"/>
          <w:szCs w:val="24"/>
        </w:rPr>
        <w:t>основной образовательной</w:t>
      </w:r>
      <w:r w:rsidR="007B6246" w:rsidRPr="00833B4E">
        <w:rPr>
          <w:rFonts w:ascii="Times New Roman" w:hAnsi="Times New Roman"/>
          <w:bCs/>
          <w:sz w:val="24"/>
          <w:szCs w:val="24"/>
        </w:rPr>
        <w:t xml:space="preserve"> </w:t>
      </w:r>
      <w:r w:rsidR="007B6246" w:rsidRPr="00315F34">
        <w:rPr>
          <w:rFonts w:ascii="Times New Roman" w:hAnsi="Times New Roman"/>
          <w:bCs/>
          <w:sz w:val="24"/>
          <w:szCs w:val="24"/>
        </w:rPr>
        <w:t>программы по</w:t>
      </w:r>
      <w:r w:rsidR="007B6246" w:rsidRPr="00DC75EB">
        <w:rPr>
          <w:rFonts w:ascii="Times New Roman" w:eastAsia="Times New Roman" w:hAnsi="Times New Roman" w:cs="Times New Roman"/>
          <w:bCs/>
          <w:sz w:val="24"/>
          <w:szCs w:val="24"/>
          <w:lang w:eastAsia="ru-RU"/>
        </w:rPr>
        <w:t xml:space="preserve"> </w:t>
      </w:r>
      <w:r w:rsidRPr="00DC75EB">
        <w:rPr>
          <w:rFonts w:ascii="Times New Roman" w:eastAsia="Times New Roman" w:hAnsi="Times New Roman" w:cs="Times New Roman"/>
          <w:bCs/>
          <w:sz w:val="24"/>
          <w:szCs w:val="24"/>
          <w:lang w:eastAsia="ru-RU"/>
        </w:rPr>
        <w:t>специальности.</w:t>
      </w:r>
    </w:p>
    <w:p w14:paraId="6A1F09AB" w14:textId="77777777" w:rsidR="007B6246" w:rsidRDefault="007B6246" w:rsidP="00DC75EB">
      <w:pPr>
        <w:rPr>
          <w:rFonts w:ascii="Times New Roman" w:eastAsia="Times New Roman" w:hAnsi="Times New Roman" w:cs="Times New Roman"/>
          <w:lang w:eastAsia="ru-RU"/>
        </w:rPr>
      </w:pPr>
    </w:p>
    <w:p w14:paraId="1B2F282D" w14:textId="77777777" w:rsidR="00DC75EB" w:rsidRPr="00DC75EB" w:rsidRDefault="00DC75EB" w:rsidP="00DC75EB">
      <w:pPr>
        <w:spacing w:after="0" w:line="240" w:lineRule="auto"/>
        <w:ind w:firstLine="708"/>
        <w:jc w:val="both"/>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3.2. Информационное обеспечение реализации программы.</w:t>
      </w:r>
    </w:p>
    <w:p w14:paraId="7B250E80" w14:textId="1E7F24C6" w:rsidR="00DC75EB" w:rsidRPr="00DC75EB" w:rsidRDefault="007B6246" w:rsidP="00DC75EB">
      <w:pPr>
        <w:suppressAutoHyphens/>
        <w:spacing w:after="0" w:line="276" w:lineRule="auto"/>
        <w:ind w:firstLine="709"/>
        <w:jc w:val="both"/>
        <w:rPr>
          <w:rFonts w:ascii="Times New Roman" w:eastAsia="Times New Roman" w:hAnsi="Times New Roman" w:cs="Times New Roman"/>
          <w:bCs/>
          <w:sz w:val="24"/>
          <w:szCs w:val="24"/>
          <w:lang w:eastAsia="ru-RU"/>
        </w:rPr>
      </w:pPr>
      <w:bookmarkStart w:id="45" w:name="_Hlk111112006"/>
      <w:r w:rsidRPr="007B6246">
        <w:rPr>
          <w:rFonts w:ascii="Times New Roman" w:eastAsia="Times New Roman" w:hAnsi="Times New Roman" w:cs="Times New Roman"/>
          <w:bCs/>
          <w:sz w:val="24"/>
          <w:szCs w:val="24"/>
          <w:lang w:eastAsia="ru-RU"/>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bookmarkEnd w:id="45"/>
      <w:r w:rsidR="00DC75EB" w:rsidRPr="00DC75EB">
        <w:rPr>
          <w:rFonts w:ascii="Times New Roman" w:eastAsia="Times New Roman" w:hAnsi="Times New Roman" w:cs="Times New Roman"/>
          <w:bCs/>
          <w:sz w:val="24"/>
          <w:szCs w:val="24"/>
          <w:lang w:eastAsia="ru-RU"/>
        </w:rPr>
        <w:t>.</w:t>
      </w:r>
    </w:p>
    <w:p w14:paraId="57AA41A1" w14:textId="1F7BC326" w:rsidR="00DC75EB" w:rsidRPr="00DC75EB" w:rsidRDefault="00DC75EB" w:rsidP="00DC75EB">
      <w:pPr>
        <w:rPr>
          <w:rFonts w:ascii="Times New Roman" w:eastAsia="Times New Roman" w:hAnsi="Times New Roman" w:cs="Times New Roman"/>
          <w:lang w:eastAsia="ru-RU"/>
        </w:rPr>
      </w:pPr>
    </w:p>
    <w:p w14:paraId="562C2462" w14:textId="77777777" w:rsidR="006B2026" w:rsidRPr="00DC75EB" w:rsidRDefault="006B2026" w:rsidP="006B2026">
      <w:pPr>
        <w:spacing w:after="0"/>
        <w:ind w:firstLine="709"/>
        <w:rPr>
          <w:rFonts w:ascii="Times New Roman" w:hAnsi="Times New Roman" w:cs="Times New Roman"/>
          <w:b/>
          <w:bCs/>
          <w:sz w:val="24"/>
          <w:szCs w:val="24"/>
        </w:rPr>
      </w:pPr>
      <w:bookmarkStart w:id="46" w:name="_Hlk114763844"/>
      <w:r w:rsidRPr="00DC75EB">
        <w:rPr>
          <w:rFonts w:ascii="Times New Roman" w:hAnsi="Times New Roman" w:cs="Times New Roman"/>
          <w:b/>
          <w:bCs/>
          <w:sz w:val="24"/>
          <w:szCs w:val="24"/>
        </w:rPr>
        <w:t xml:space="preserve">3.2.1. Основные печатные </w:t>
      </w:r>
      <w:r>
        <w:rPr>
          <w:rFonts w:ascii="Times New Roman" w:hAnsi="Times New Roman" w:cs="Times New Roman"/>
          <w:b/>
          <w:bCs/>
          <w:sz w:val="24"/>
          <w:szCs w:val="24"/>
        </w:rPr>
        <w:t xml:space="preserve">и электронные </w:t>
      </w:r>
      <w:r w:rsidRPr="00DC75EB">
        <w:rPr>
          <w:rFonts w:ascii="Times New Roman" w:hAnsi="Times New Roman" w:cs="Times New Roman"/>
          <w:b/>
          <w:bCs/>
          <w:sz w:val="24"/>
          <w:szCs w:val="24"/>
        </w:rPr>
        <w:t>издания.</w:t>
      </w:r>
    </w:p>
    <w:p w14:paraId="3396B692" w14:textId="77777777" w:rsidR="00D21187" w:rsidRPr="00D21187" w:rsidRDefault="00D21187">
      <w:pPr>
        <w:pStyle w:val="ae"/>
        <w:numPr>
          <w:ilvl w:val="0"/>
          <w:numId w:val="51"/>
        </w:numPr>
        <w:spacing w:before="0" w:after="0"/>
        <w:ind w:left="0" w:firstLine="709"/>
        <w:jc w:val="both"/>
      </w:pPr>
      <w:r w:rsidRPr="00D21187">
        <w:t>Бодров, М. В. Проектирование систем кондиционирования воздуха / М. В. Бодров, В. Ю. Кузин. — Санкт-</w:t>
      </w:r>
      <w:proofErr w:type="gramStart"/>
      <w:r w:rsidRPr="00D21187">
        <w:t>Петербург :</w:t>
      </w:r>
      <w:proofErr w:type="gramEnd"/>
      <w:r w:rsidRPr="00D21187">
        <w:t xml:space="preserve"> Лань, 2022. — 228 с. — ISBN 978-5-8114-9910-6. — </w:t>
      </w:r>
      <w:proofErr w:type="gramStart"/>
      <w:r w:rsidRPr="00D21187">
        <w:t>Текст :</w:t>
      </w:r>
      <w:proofErr w:type="gramEnd"/>
      <w:r w:rsidRPr="00D21187">
        <w:t xml:space="preserve"> электронный // Лань : электронно-библиотечная система. — URL: </w:t>
      </w:r>
      <w:hyperlink r:id="rId13" w:history="1">
        <w:r w:rsidRPr="00D21187">
          <w:rPr>
            <w:rStyle w:val="ad"/>
          </w:rPr>
          <w:t>https://e.lanbook.com/book/238655</w:t>
        </w:r>
      </w:hyperlink>
      <w:r w:rsidRPr="00D21187">
        <w:t xml:space="preserve">  (дата обращения: 09.12.2022). — Режим доступа: для </w:t>
      </w:r>
      <w:proofErr w:type="spellStart"/>
      <w:r w:rsidRPr="00D21187">
        <w:t>авториз</w:t>
      </w:r>
      <w:proofErr w:type="spellEnd"/>
      <w:r w:rsidRPr="00D21187">
        <w:t>. пользователей.</w:t>
      </w:r>
    </w:p>
    <w:p w14:paraId="37E6C207" w14:textId="77777777" w:rsidR="00D21187" w:rsidRPr="00D21187" w:rsidRDefault="00D21187">
      <w:pPr>
        <w:pStyle w:val="ae"/>
        <w:numPr>
          <w:ilvl w:val="0"/>
          <w:numId w:val="51"/>
        </w:numPr>
        <w:spacing w:before="0" w:after="0"/>
        <w:ind w:left="0" w:firstLine="709"/>
        <w:jc w:val="both"/>
      </w:pPr>
      <w:r w:rsidRPr="00D21187">
        <w:t xml:space="preserve">Володин, Г. И. Монтаж и эксплуатация систем вентиляции и </w:t>
      </w:r>
      <w:proofErr w:type="gramStart"/>
      <w:r w:rsidRPr="00D21187">
        <w:t>кондиционирования :</w:t>
      </w:r>
      <w:proofErr w:type="gramEnd"/>
      <w:r w:rsidRPr="00D21187">
        <w:t xml:space="preserve"> учебное пособие для </w:t>
      </w:r>
      <w:proofErr w:type="spellStart"/>
      <w:r w:rsidRPr="00D21187">
        <w:t>спо</w:t>
      </w:r>
      <w:proofErr w:type="spellEnd"/>
      <w:r w:rsidRPr="00D21187">
        <w:t xml:space="preserve"> / Г. И. Володин. — 4-е изд., стер. — Санкт-</w:t>
      </w:r>
      <w:proofErr w:type="gramStart"/>
      <w:r w:rsidRPr="00D21187">
        <w:t>Петербург :</w:t>
      </w:r>
      <w:proofErr w:type="gramEnd"/>
      <w:r w:rsidRPr="00D21187">
        <w:t xml:space="preserve"> Лань, 2022. — 212 с. — ISBN 978-5-507-44503-5. — </w:t>
      </w:r>
      <w:proofErr w:type="gramStart"/>
      <w:r w:rsidRPr="00D21187">
        <w:t>Текст :</w:t>
      </w:r>
      <w:proofErr w:type="gramEnd"/>
      <w:r w:rsidRPr="00D21187">
        <w:t xml:space="preserve"> электронный // Лань : электронно-библиотечная система. — URL: </w:t>
      </w:r>
      <w:hyperlink r:id="rId14" w:history="1">
        <w:r w:rsidRPr="00D21187">
          <w:rPr>
            <w:rStyle w:val="ad"/>
          </w:rPr>
          <w:t>https://e.lanbook.com/book/233276</w:t>
        </w:r>
      </w:hyperlink>
      <w:r w:rsidRPr="00D21187">
        <w:t xml:space="preserve">  (дата обращения: 09.12.2022). — Режим доступа: для </w:t>
      </w:r>
      <w:proofErr w:type="spellStart"/>
      <w:r w:rsidRPr="00D21187">
        <w:t>авториз</w:t>
      </w:r>
      <w:proofErr w:type="spellEnd"/>
      <w:r w:rsidRPr="00D21187">
        <w:t>. пользователей.</w:t>
      </w:r>
    </w:p>
    <w:p w14:paraId="7B2DC9E1" w14:textId="77777777" w:rsidR="00D21187" w:rsidRPr="00D21187" w:rsidRDefault="00D21187">
      <w:pPr>
        <w:pStyle w:val="ae"/>
        <w:numPr>
          <w:ilvl w:val="0"/>
          <w:numId w:val="51"/>
        </w:numPr>
        <w:spacing w:before="0" w:after="0"/>
        <w:ind w:left="0" w:firstLine="709"/>
        <w:jc w:val="both"/>
      </w:pPr>
      <w:r w:rsidRPr="00D21187">
        <w:t xml:space="preserve">Иванова, Е. Е.  Технология </w:t>
      </w:r>
      <w:proofErr w:type="gramStart"/>
      <w:r w:rsidRPr="00D21187">
        <w:t>морепродуктов :</w:t>
      </w:r>
      <w:proofErr w:type="gramEnd"/>
      <w:r w:rsidRPr="00D21187">
        <w:t xml:space="preserve"> учебное пособие для среднего профессионального образования / Е. Е. Иванова, Г. И. Касьянов, С. П. Запорожская. — 2-е изд., </w:t>
      </w:r>
      <w:proofErr w:type="spellStart"/>
      <w:r w:rsidRPr="00D21187">
        <w:t>испр</w:t>
      </w:r>
      <w:proofErr w:type="spellEnd"/>
      <w:r w:rsidRPr="00D21187">
        <w:t xml:space="preserve">. и доп. — </w:t>
      </w:r>
      <w:proofErr w:type="gramStart"/>
      <w:r w:rsidRPr="00D21187">
        <w:t>Москва :</w:t>
      </w:r>
      <w:proofErr w:type="gramEnd"/>
      <w:r w:rsidRPr="00D21187">
        <w:t xml:space="preserve"> Издательство </w:t>
      </w:r>
      <w:proofErr w:type="spellStart"/>
      <w:r w:rsidRPr="00D21187">
        <w:t>Юрайт</w:t>
      </w:r>
      <w:proofErr w:type="spellEnd"/>
      <w:r w:rsidRPr="00D21187">
        <w:t xml:space="preserve">, 2022. — 208 с. — (Профессиональное образование). — ISBN 978-5-534-09389-6. — </w:t>
      </w:r>
      <w:proofErr w:type="gramStart"/>
      <w:r w:rsidRPr="00D21187">
        <w:t>Текст :</w:t>
      </w:r>
      <w:proofErr w:type="gramEnd"/>
      <w:r w:rsidRPr="00D21187">
        <w:t xml:space="preserve"> электронный // Образовательная платформа </w:t>
      </w:r>
      <w:proofErr w:type="spellStart"/>
      <w:r w:rsidRPr="00D21187">
        <w:t>Юрайт</w:t>
      </w:r>
      <w:proofErr w:type="spellEnd"/>
      <w:r w:rsidRPr="00D21187">
        <w:t xml:space="preserve"> [сайт]. — URL: https://urait.ru/bcode/492647 (дата обращения: 14.06.2022).</w:t>
      </w:r>
    </w:p>
    <w:p w14:paraId="26A6B227" w14:textId="77777777" w:rsidR="00D21187" w:rsidRPr="00D21187" w:rsidRDefault="00D21187">
      <w:pPr>
        <w:pStyle w:val="ae"/>
        <w:numPr>
          <w:ilvl w:val="0"/>
          <w:numId w:val="51"/>
        </w:numPr>
        <w:spacing w:before="0" w:after="0"/>
        <w:ind w:left="0" w:firstLine="709"/>
        <w:jc w:val="both"/>
      </w:pPr>
      <w:r w:rsidRPr="00D21187">
        <w:lastRenderedPageBreak/>
        <w:t xml:space="preserve">Ларкин, Д. К.  </w:t>
      </w:r>
      <w:proofErr w:type="spellStart"/>
      <w:r w:rsidRPr="00D21187">
        <w:t>Тепломассообменное</w:t>
      </w:r>
      <w:proofErr w:type="spellEnd"/>
      <w:r w:rsidRPr="00D21187">
        <w:t xml:space="preserve"> оборудование </w:t>
      </w:r>
      <w:proofErr w:type="gramStart"/>
      <w:r w:rsidRPr="00D21187">
        <w:t>предприятий :</w:t>
      </w:r>
      <w:proofErr w:type="gramEnd"/>
      <w:r w:rsidRPr="00D21187">
        <w:t xml:space="preserve"> учебное пособие для вузов / Д. К. Ларкин. — 2-е изд. — </w:t>
      </w:r>
      <w:proofErr w:type="gramStart"/>
      <w:r w:rsidRPr="00D21187">
        <w:t>Москва :</w:t>
      </w:r>
      <w:proofErr w:type="gramEnd"/>
      <w:r w:rsidRPr="00D21187">
        <w:t xml:space="preserve"> Издательство </w:t>
      </w:r>
      <w:proofErr w:type="spellStart"/>
      <w:r w:rsidRPr="00D21187">
        <w:t>Юрайт</w:t>
      </w:r>
      <w:proofErr w:type="spellEnd"/>
      <w:r w:rsidRPr="00D21187">
        <w:t xml:space="preserve">, 2022. — 246 с. — (Высшее образование). — ISBN 978-5-534-12032-5. — </w:t>
      </w:r>
      <w:proofErr w:type="gramStart"/>
      <w:r w:rsidRPr="00D21187">
        <w:t>Текст :</w:t>
      </w:r>
      <w:proofErr w:type="gramEnd"/>
      <w:r w:rsidRPr="00D21187">
        <w:t xml:space="preserve"> электронный // Образовательная платформа </w:t>
      </w:r>
      <w:proofErr w:type="spellStart"/>
      <w:r w:rsidRPr="00D21187">
        <w:t>Юрайт</w:t>
      </w:r>
      <w:proofErr w:type="spellEnd"/>
      <w:r w:rsidRPr="00D21187">
        <w:t xml:space="preserve"> [сайт]. — URL: https://urait.ru/bcode/495297 (дата обращения: 14.06.2022).</w:t>
      </w:r>
    </w:p>
    <w:p w14:paraId="640D4DEB" w14:textId="77777777" w:rsidR="00D21187" w:rsidRPr="00D21187" w:rsidRDefault="00D21187">
      <w:pPr>
        <w:pStyle w:val="ae"/>
        <w:numPr>
          <w:ilvl w:val="0"/>
          <w:numId w:val="51"/>
        </w:numPr>
        <w:spacing w:before="0" w:after="0"/>
        <w:ind w:left="0" w:firstLine="709"/>
        <w:jc w:val="both"/>
      </w:pPr>
      <w:r w:rsidRPr="00D21187">
        <w:t xml:space="preserve">Царегородцева, Е. В.  Технология хранения, переработки и стандартизация мяса и </w:t>
      </w:r>
      <w:proofErr w:type="gramStart"/>
      <w:r w:rsidRPr="00D21187">
        <w:t>мясопродуктов :</w:t>
      </w:r>
      <w:proofErr w:type="gramEnd"/>
      <w:r w:rsidRPr="00D21187">
        <w:t xml:space="preserve"> учебное пособие для вузов / Е. В. Царегородцева. — </w:t>
      </w:r>
      <w:proofErr w:type="gramStart"/>
      <w:r w:rsidRPr="00D21187">
        <w:t>Москва :</w:t>
      </w:r>
      <w:proofErr w:type="gramEnd"/>
      <w:r w:rsidRPr="00D21187">
        <w:t xml:space="preserve"> Издательство </w:t>
      </w:r>
      <w:proofErr w:type="spellStart"/>
      <w:r w:rsidRPr="00D21187">
        <w:t>Юрайт</w:t>
      </w:r>
      <w:proofErr w:type="spellEnd"/>
      <w:r w:rsidRPr="00D21187">
        <w:t xml:space="preserve">, 2022. — 290 с. — (Высшее образование). — ISBN 978-5-534-13259-5. — </w:t>
      </w:r>
      <w:proofErr w:type="gramStart"/>
      <w:r w:rsidRPr="00D21187">
        <w:t>Текст :</w:t>
      </w:r>
      <w:proofErr w:type="gramEnd"/>
      <w:r w:rsidRPr="00D21187">
        <w:t xml:space="preserve"> электронный // Образовательная платформа </w:t>
      </w:r>
      <w:proofErr w:type="spellStart"/>
      <w:r w:rsidRPr="00D21187">
        <w:t>Юрайт</w:t>
      </w:r>
      <w:proofErr w:type="spellEnd"/>
      <w:r w:rsidRPr="00D21187">
        <w:t xml:space="preserve"> [сайт]. — URL: https://urait.ru/bcode/497415 (дата обращения: 14.06.2022).</w:t>
      </w:r>
    </w:p>
    <w:p w14:paraId="692A33AD" w14:textId="77777777" w:rsidR="006B2026" w:rsidRPr="00DC75EB" w:rsidRDefault="006B2026" w:rsidP="006B2026">
      <w:pPr>
        <w:spacing w:after="0"/>
        <w:ind w:firstLine="709"/>
        <w:jc w:val="both"/>
        <w:rPr>
          <w:rFonts w:ascii="Times New Roman" w:hAnsi="Times New Roman" w:cs="Times New Roman"/>
          <w:sz w:val="24"/>
          <w:szCs w:val="24"/>
        </w:rPr>
      </w:pPr>
    </w:p>
    <w:p w14:paraId="130D528F" w14:textId="77777777" w:rsidR="006B2026" w:rsidRPr="00DC75EB" w:rsidRDefault="006B2026" w:rsidP="006B2026">
      <w:pPr>
        <w:spacing w:after="0"/>
        <w:ind w:firstLine="709"/>
        <w:jc w:val="both"/>
        <w:rPr>
          <w:rFonts w:ascii="Times New Roman" w:hAnsi="Times New Roman" w:cs="Times New Roman"/>
          <w:b/>
          <w:bCs/>
          <w:sz w:val="24"/>
          <w:szCs w:val="24"/>
        </w:rPr>
      </w:pPr>
      <w:r w:rsidRPr="00DC75EB">
        <w:rPr>
          <w:rFonts w:ascii="Times New Roman" w:hAnsi="Times New Roman" w:cs="Times New Roman"/>
          <w:b/>
          <w:bCs/>
          <w:sz w:val="24"/>
          <w:szCs w:val="24"/>
        </w:rPr>
        <w:t>3.2.</w:t>
      </w:r>
      <w:r>
        <w:rPr>
          <w:rFonts w:ascii="Times New Roman" w:hAnsi="Times New Roman" w:cs="Times New Roman"/>
          <w:b/>
          <w:bCs/>
          <w:sz w:val="24"/>
          <w:szCs w:val="24"/>
        </w:rPr>
        <w:t>2</w:t>
      </w:r>
      <w:r w:rsidRPr="00DC75EB">
        <w:rPr>
          <w:rFonts w:ascii="Times New Roman" w:hAnsi="Times New Roman" w:cs="Times New Roman"/>
          <w:b/>
          <w:bCs/>
          <w:sz w:val="24"/>
          <w:szCs w:val="24"/>
        </w:rPr>
        <w:t>. Дополнительные источники.</w:t>
      </w:r>
    </w:p>
    <w:p w14:paraId="01250235" w14:textId="77777777" w:rsidR="006B2026" w:rsidRPr="007B6246" w:rsidRDefault="006B2026" w:rsidP="006B2026">
      <w:pPr>
        <w:spacing w:after="0"/>
        <w:ind w:firstLine="709"/>
        <w:jc w:val="both"/>
        <w:rPr>
          <w:rFonts w:ascii="Times New Roman" w:hAnsi="Times New Roman" w:cs="Times New Roman"/>
          <w:sz w:val="24"/>
          <w:szCs w:val="24"/>
        </w:rPr>
      </w:pPr>
      <w:r w:rsidRPr="007B6246">
        <w:rPr>
          <w:rFonts w:ascii="Times New Roman" w:hAnsi="Times New Roman" w:cs="Times New Roman"/>
          <w:sz w:val="24"/>
          <w:szCs w:val="24"/>
        </w:rPr>
        <w:t xml:space="preserve">1. </w:t>
      </w:r>
      <w:proofErr w:type="spellStart"/>
      <w:r w:rsidRPr="007B6246">
        <w:rPr>
          <w:rFonts w:ascii="Times New Roman" w:hAnsi="Times New Roman" w:cs="Times New Roman"/>
          <w:sz w:val="24"/>
          <w:szCs w:val="24"/>
        </w:rPr>
        <w:t>Кашкинбаев</w:t>
      </w:r>
      <w:proofErr w:type="spellEnd"/>
      <w:r w:rsidRPr="007B6246">
        <w:rPr>
          <w:rFonts w:ascii="Times New Roman" w:hAnsi="Times New Roman" w:cs="Times New Roman"/>
          <w:sz w:val="24"/>
          <w:szCs w:val="24"/>
        </w:rPr>
        <w:t xml:space="preserve">, И. З. Технология и организация контроля качества строительно-монтажных </w:t>
      </w:r>
      <w:proofErr w:type="gramStart"/>
      <w:r w:rsidRPr="007B6246">
        <w:rPr>
          <w:rFonts w:ascii="Times New Roman" w:hAnsi="Times New Roman" w:cs="Times New Roman"/>
          <w:sz w:val="24"/>
          <w:szCs w:val="24"/>
        </w:rPr>
        <w:t>работ :</w:t>
      </w:r>
      <w:proofErr w:type="gramEnd"/>
      <w:r w:rsidRPr="007B6246">
        <w:rPr>
          <w:rFonts w:ascii="Times New Roman" w:hAnsi="Times New Roman" w:cs="Times New Roman"/>
          <w:sz w:val="24"/>
          <w:szCs w:val="24"/>
        </w:rPr>
        <w:t xml:space="preserve"> учебник / И. З. </w:t>
      </w:r>
      <w:proofErr w:type="spellStart"/>
      <w:r w:rsidRPr="007B6246">
        <w:rPr>
          <w:rFonts w:ascii="Times New Roman" w:hAnsi="Times New Roman" w:cs="Times New Roman"/>
          <w:sz w:val="24"/>
          <w:szCs w:val="24"/>
        </w:rPr>
        <w:t>Кашкинбаев</w:t>
      </w:r>
      <w:proofErr w:type="spellEnd"/>
      <w:r w:rsidRPr="007B6246">
        <w:rPr>
          <w:rFonts w:ascii="Times New Roman" w:hAnsi="Times New Roman" w:cs="Times New Roman"/>
          <w:sz w:val="24"/>
          <w:szCs w:val="24"/>
        </w:rPr>
        <w:t xml:space="preserve">, Т. И. </w:t>
      </w:r>
      <w:proofErr w:type="spellStart"/>
      <w:r w:rsidRPr="007B6246">
        <w:rPr>
          <w:rFonts w:ascii="Times New Roman" w:hAnsi="Times New Roman" w:cs="Times New Roman"/>
          <w:sz w:val="24"/>
          <w:szCs w:val="24"/>
        </w:rPr>
        <w:t>Кашкинбаев</w:t>
      </w:r>
      <w:proofErr w:type="spellEnd"/>
      <w:r w:rsidRPr="007B6246">
        <w:rPr>
          <w:rFonts w:ascii="Times New Roman" w:hAnsi="Times New Roman" w:cs="Times New Roman"/>
          <w:sz w:val="24"/>
          <w:szCs w:val="24"/>
        </w:rPr>
        <w:t xml:space="preserve">. — </w:t>
      </w:r>
      <w:proofErr w:type="gramStart"/>
      <w:r w:rsidRPr="007B6246">
        <w:rPr>
          <w:rFonts w:ascii="Times New Roman" w:hAnsi="Times New Roman" w:cs="Times New Roman"/>
          <w:sz w:val="24"/>
          <w:szCs w:val="24"/>
        </w:rPr>
        <w:t>Алматы :</w:t>
      </w:r>
      <w:proofErr w:type="gramEnd"/>
      <w:r w:rsidRPr="007B6246">
        <w:rPr>
          <w:rFonts w:ascii="Times New Roman" w:hAnsi="Times New Roman" w:cs="Times New Roman"/>
          <w:sz w:val="24"/>
          <w:szCs w:val="24"/>
        </w:rPr>
        <w:t xml:space="preserve"> Нур-Принт, 2016. — 279 c. — ISBN 978-601-7390-99-0. — </w:t>
      </w:r>
      <w:proofErr w:type="gramStart"/>
      <w:r w:rsidRPr="007B6246">
        <w:rPr>
          <w:rFonts w:ascii="Times New Roman" w:hAnsi="Times New Roman" w:cs="Times New Roman"/>
          <w:sz w:val="24"/>
          <w:szCs w:val="24"/>
        </w:rPr>
        <w:t>Текст :</w:t>
      </w:r>
      <w:proofErr w:type="gramEnd"/>
      <w:r w:rsidRPr="007B6246">
        <w:rPr>
          <w:rFonts w:ascii="Times New Roman" w:hAnsi="Times New Roman" w:cs="Times New Roman"/>
          <w:sz w:val="24"/>
          <w:szCs w:val="24"/>
        </w:rPr>
        <w:t xml:space="preserve"> электронный // Электронный ресурс цифровой образовательной среды СПО </w:t>
      </w:r>
      <w:proofErr w:type="spellStart"/>
      <w:r w:rsidRPr="007B6246">
        <w:rPr>
          <w:rFonts w:ascii="Times New Roman" w:hAnsi="Times New Roman" w:cs="Times New Roman"/>
          <w:sz w:val="24"/>
          <w:szCs w:val="24"/>
        </w:rPr>
        <w:t>PROFобразование</w:t>
      </w:r>
      <w:proofErr w:type="spellEnd"/>
      <w:r w:rsidRPr="007B6246">
        <w:rPr>
          <w:rFonts w:ascii="Times New Roman" w:hAnsi="Times New Roman" w:cs="Times New Roman"/>
          <w:sz w:val="24"/>
          <w:szCs w:val="24"/>
        </w:rPr>
        <w:t xml:space="preserve"> : [сайт]. — URL: https://profspo.ru/books/67157 (дата обращения: 14.06.2022). — Режим доступа: для </w:t>
      </w:r>
      <w:proofErr w:type="spellStart"/>
      <w:r w:rsidRPr="007B6246">
        <w:rPr>
          <w:rFonts w:ascii="Times New Roman" w:hAnsi="Times New Roman" w:cs="Times New Roman"/>
          <w:sz w:val="24"/>
          <w:szCs w:val="24"/>
        </w:rPr>
        <w:t>авторизир</w:t>
      </w:r>
      <w:proofErr w:type="spellEnd"/>
      <w:r w:rsidRPr="007B6246">
        <w:rPr>
          <w:rFonts w:ascii="Times New Roman" w:hAnsi="Times New Roman" w:cs="Times New Roman"/>
          <w:sz w:val="24"/>
          <w:szCs w:val="24"/>
        </w:rPr>
        <w:t>. пользователей.</w:t>
      </w:r>
    </w:p>
    <w:p w14:paraId="03D25EF5" w14:textId="77777777" w:rsidR="006B2026" w:rsidRPr="007B6246" w:rsidRDefault="006B2026" w:rsidP="006B2026">
      <w:pPr>
        <w:spacing w:after="0"/>
        <w:ind w:firstLine="709"/>
        <w:jc w:val="both"/>
        <w:rPr>
          <w:rFonts w:ascii="Times New Roman" w:hAnsi="Times New Roman" w:cs="Times New Roman"/>
          <w:sz w:val="24"/>
          <w:szCs w:val="24"/>
        </w:rPr>
      </w:pPr>
      <w:r w:rsidRPr="007B6246">
        <w:rPr>
          <w:rFonts w:ascii="Times New Roman" w:hAnsi="Times New Roman" w:cs="Times New Roman"/>
          <w:sz w:val="24"/>
          <w:szCs w:val="24"/>
        </w:rPr>
        <w:t xml:space="preserve">2. Кожухов, В. А. Ремонт технологического </w:t>
      </w:r>
      <w:proofErr w:type="gramStart"/>
      <w:r w:rsidRPr="007B6246">
        <w:rPr>
          <w:rFonts w:ascii="Times New Roman" w:hAnsi="Times New Roman" w:cs="Times New Roman"/>
          <w:sz w:val="24"/>
          <w:szCs w:val="24"/>
        </w:rPr>
        <w:t>оборудования :</w:t>
      </w:r>
      <w:proofErr w:type="gramEnd"/>
      <w:r w:rsidRPr="007B6246">
        <w:rPr>
          <w:rFonts w:ascii="Times New Roman" w:hAnsi="Times New Roman" w:cs="Times New Roman"/>
          <w:sz w:val="24"/>
          <w:szCs w:val="24"/>
        </w:rPr>
        <w:t xml:space="preserve"> учебное пособие / В. А. Кожухов, Н. Ю. Кожухова, Ю. Д. </w:t>
      </w:r>
      <w:proofErr w:type="spellStart"/>
      <w:r w:rsidRPr="007B6246">
        <w:rPr>
          <w:rFonts w:ascii="Times New Roman" w:hAnsi="Times New Roman" w:cs="Times New Roman"/>
          <w:sz w:val="24"/>
          <w:szCs w:val="24"/>
        </w:rPr>
        <w:t>Алашкевич</w:t>
      </w:r>
      <w:proofErr w:type="spellEnd"/>
      <w:r w:rsidRPr="007B6246">
        <w:rPr>
          <w:rFonts w:ascii="Times New Roman" w:hAnsi="Times New Roman" w:cs="Times New Roman"/>
          <w:sz w:val="24"/>
          <w:szCs w:val="24"/>
        </w:rPr>
        <w:t xml:space="preserve">. — </w:t>
      </w:r>
      <w:proofErr w:type="gramStart"/>
      <w:r w:rsidRPr="007B6246">
        <w:rPr>
          <w:rFonts w:ascii="Times New Roman" w:hAnsi="Times New Roman" w:cs="Times New Roman"/>
          <w:sz w:val="24"/>
          <w:szCs w:val="24"/>
        </w:rPr>
        <w:t>Красноярск :</w:t>
      </w:r>
      <w:proofErr w:type="gramEnd"/>
      <w:r w:rsidRPr="007B6246">
        <w:rPr>
          <w:rFonts w:ascii="Times New Roman" w:hAnsi="Times New Roman" w:cs="Times New Roman"/>
          <w:sz w:val="24"/>
          <w:szCs w:val="24"/>
        </w:rPr>
        <w:t xml:space="preserve"> Сибирский государственный университет науки и технологий имени академика М. Ф. Решетнева, 2018. — 114 c. — ISBN </w:t>
      </w:r>
      <w:proofErr w:type="gramStart"/>
      <w:r w:rsidRPr="007B6246">
        <w:rPr>
          <w:rFonts w:ascii="Times New Roman" w:hAnsi="Times New Roman" w:cs="Times New Roman"/>
          <w:sz w:val="24"/>
          <w:szCs w:val="24"/>
        </w:rPr>
        <w:t>2227-8397</w:t>
      </w:r>
      <w:proofErr w:type="gramEnd"/>
      <w:r w:rsidRPr="007B6246">
        <w:rPr>
          <w:rFonts w:ascii="Times New Roman" w:hAnsi="Times New Roman" w:cs="Times New Roman"/>
          <w:sz w:val="24"/>
          <w:szCs w:val="24"/>
        </w:rPr>
        <w:t xml:space="preserve">. — </w:t>
      </w:r>
      <w:proofErr w:type="gramStart"/>
      <w:r w:rsidRPr="007B6246">
        <w:rPr>
          <w:rFonts w:ascii="Times New Roman" w:hAnsi="Times New Roman" w:cs="Times New Roman"/>
          <w:sz w:val="24"/>
          <w:szCs w:val="24"/>
        </w:rPr>
        <w:t>Текст :</w:t>
      </w:r>
      <w:proofErr w:type="gramEnd"/>
      <w:r w:rsidRPr="007B6246">
        <w:rPr>
          <w:rFonts w:ascii="Times New Roman" w:hAnsi="Times New Roman" w:cs="Times New Roman"/>
          <w:sz w:val="24"/>
          <w:szCs w:val="24"/>
        </w:rPr>
        <w:t xml:space="preserve"> электронный // Электронный ресурс цифровой образовательной среды СПО </w:t>
      </w:r>
      <w:proofErr w:type="spellStart"/>
      <w:r w:rsidRPr="007B6246">
        <w:rPr>
          <w:rFonts w:ascii="Times New Roman" w:hAnsi="Times New Roman" w:cs="Times New Roman"/>
          <w:sz w:val="24"/>
          <w:szCs w:val="24"/>
        </w:rPr>
        <w:t>PROFобразование</w:t>
      </w:r>
      <w:proofErr w:type="spellEnd"/>
      <w:r w:rsidRPr="007B6246">
        <w:rPr>
          <w:rFonts w:ascii="Times New Roman" w:hAnsi="Times New Roman" w:cs="Times New Roman"/>
          <w:sz w:val="24"/>
          <w:szCs w:val="24"/>
        </w:rPr>
        <w:t xml:space="preserve"> : [сайт]. — URL: https://profspo.ru/books/94904 (дата обращения: 14.06.2022). — Режим доступа: для </w:t>
      </w:r>
      <w:proofErr w:type="spellStart"/>
      <w:r w:rsidRPr="007B6246">
        <w:rPr>
          <w:rFonts w:ascii="Times New Roman" w:hAnsi="Times New Roman" w:cs="Times New Roman"/>
          <w:sz w:val="24"/>
          <w:szCs w:val="24"/>
        </w:rPr>
        <w:t>авторизир</w:t>
      </w:r>
      <w:proofErr w:type="spellEnd"/>
      <w:r w:rsidRPr="007B6246">
        <w:rPr>
          <w:rFonts w:ascii="Times New Roman" w:hAnsi="Times New Roman" w:cs="Times New Roman"/>
          <w:sz w:val="24"/>
          <w:szCs w:val="24"/>
        </w:rPr>
        <w:t>. пользователей.</w:t>
      </w:r>
    </w:p>
    <w:p w14:paraId="38919D38" w14:textId="77777777" w:rsidR="006B2026" w:rsidRPr="007B6246" w:rsidRDefault="006B2026" w:rsidP="006B2026">
      <w:pPr>
        <w:spacing w:after="0"/>
        <w:ind w:firstLine="709"/>
        <w:jc w:val="both"/>
        <w:rPr>
          <w:rFonts w:ascii="Times New Roman" w:hAnsi="Times New Roman" w:cs="Times New Roman"/>
          <w:sz w:val="24"/>
          <w:szCs w:val="24"/>
        </w:rPr>
      </w:pPr>
      <w:r w:rsidRPr="007B6246">
        <w:rPr>
          <w:rFonts w:ascii="Times New Roman" w:hAnsi="Times New Roman" w:cs="Times New Roman"/>
          <w:sz w:val="24"/>
          <w:szCs w:val="24"/>
        </w:rPr>
        <w:t xml:space="preserve">3. Олейник, П. П. Проектирование организации строительства и производства строительно-монтажных </w:t>
      </w:r>
      <w:proofErr w:type="gramStart"/>
      <w:r w:rsidRPr="007B6246">
        <w:rPr>
          <w:rFonts w:ascii="Times New Roman" w:hAnsi="Times New Roman" w:cs="Times New Roman"/>
          <w:sz w:val="24"/>
          <w:szCs w:val="24"/>
        </w:rPr>
        <w:t>работ :</w:t>
      </w:r>
      <w:proofErr w:type="gramEnd"/>
      <w:r w:rsidRPr="007B6246">
        <w:rPr>
          <w:rFonts w:ascii="Times New Roman" w:hAnsi="Times New Roman" w:cs="Times New Roman"/>
          <w:sz w:val="24"/>
          <w:szCs w:val="24"/>
        </w:rPr>
        <w:t xml:space="preserve"> учебное пособие / П. П. Олейник, Б. Ф. Ширшиков. — </w:t>
      </w:r>
      <w:proofErr w:type="gramStart"/>
      <w:r w:rsidRPr="007B6246">
        <w:rPr>
          <w:rFonts w:ascii="Times New Roman" w:hAnsi="Times New Roman" w:cs="Times New Roman"/>
          <w:sz w:val="24"/>
          <w:szCs w:val="24"/>
        </w:rPr>
        <w:t>Саратов :</w:t>
      </w:r>
      <w:proofErr w:type="gramEnd"/>
      <w:r w:rsidRPr="007B6246">
        <w:rPr>
          <w:rFonts w:ascii="Times New Roman" w:hAnsi="Times New Roman" w:cs="Times New Roman"/>
          <w:sz w:val="24"/>
          <w:szCs w:val="24"/>
        </w:rPr>
        <w:t xml:space="preserve"> Вузовское образование, 2013. — 40 c. — ISBN </w:t>
      </w:r>
      <w:proofErr w:type="gramStart"/>
      <w:r w:rsidRPr="007B6246">
        <w:rPr>
          <w:rFonts w:ascii="Times New Roman" w:hAnsi="Times New Roman" w:cs="Times New Roman"/>
          <w:sz w:val="24"/>
          <w:szCs w:val="24"/>
        </w:rPr>
        <w:t>2227-8397</w:t>
      </w:r>
      <w:proofErr w:type="gramEnd"/>
      <w:r w:rsidRPr="007B6246">
        <w:rPr>
          <w:rFonts w:ascii="Times New Roman" w:hAnsi="Times New Roman" w:cs="Times New Roman"/>
          <w:sz w:val="24"/>
          <w:szCs w:val="24"/>
        </w:rPr>
        <w:t xml:space="preserve">. — </w:t>
      </w:r>
      <w:proofErr w:type="gramStart"/>
      <w:r w:rsidRPr="007B6246">
        <w:rPr>
          <w:rFonts w:ascii="Times New Roman" w:hAnsi="Times New Roman" w:cs="Times New Roman"/>
          <w:sz w:val="24"/>
          <w:szCs w:val="24"/>
        </w:rPr>
        <w:t>Текст :</w:t>
      </w:r>
      <w:proofErr w:type="gramEnd"/>
      <w:r w:rsidRPr="007B6246">
        <w:rPr>
          <w:rFonts w:ascii="Times New Roman" w:hAnsi="Times New Roman" w:cs="Times New Roman"/>
          <w:sz w:val="24"/>
          <w:szCs w:val="24"/>
        </w:rPr>
        <w:t xml:space="preserve"> электронный // Электронный ресурс цифровой образовательной среды СПО </w:t>
      </w:r>
      <w:proofErr w:type="spellStart"/>
      <w:r w:rsidRPr="007B6246">
        <w:rPr>
          <w:rFonts w:ascii="Times New Roman" w:hAnsi="Times New Roman" w:cs="Times New Roman"/>
          <w:sz w:val="24"/>
          <w:szCs w:val="24"/>
        </w:rPr>
        <w:t>PROFобразование</w:t>
      </w:r>
      <w:proofErr w:type="spellEnd"/>
      <w:r w:rsidRPr="007B6246">
        <w:rPr>
          <w:rFonts w:ascii="Times New Roman" w:hAnsi="Times New Roman" w:cs="Times New Roman"/>
          <w:sz w:val="24"/>
          <w:szCs w:val="24"/>
        </w:rPr>
        <w:t xml:space="preserve"> : [сайт]. — URL: https://profspo.ru/books/13197 (дата обращения: 14.06.2022). — Режим доступа: для </w:t>
      </w:r>
      <w:proofErr w:type="spellStart"/>
      <w:r w:rsidRPr="007B6246">
        <w:rPr>
          <w:rFonts w:ascii="Times New Roman" w:hAnsi="Times New Roman" w:cs="Times New Roman"/>
          <w:sz w:val="24"/>
          <w:szCs w:val="24"/>
        </w:rPr>
        <w:t>авторизир</w:t>
      </w:r>
      <w:proofErr w:type="spellEnd"/>
      <w:r w:rsidRPr="007B6246">
        <w:rPr>
          <w:rFonts w:ascii="Times New Roman" w:hAnsi="Times New Roman" w:cs="Times New Roman"/>
          <w:sz w:val="24"/>
          <w:szCs w:val="24"/>
        </w:rPr>
        <w:t>. пользователей.</w:t>
      </w:r>
    </w:p>
    <w:p w14:paraId="454945DE" w14:textId="77777777" w:rsidR="006B2026" w:rsidRPr="007B6246" w:rsidRDefault="006B2026" w:rsidP="006B2026">
      <w:pPr>
        <w:spacing w:after="0"/>
        <w:ind w:firstLine="709"/>
        <w:jc w:val="both"/>
        <w:rPr>
          <w:rFonts w:ascii="Times New Roman" w:hAnsi="Times New Roman" w:cs="Times New Roman"/>
          <w:sz w:val="24"/>
          <w:szCs w:val="24"/>
        </w:rPr>
      </w:pPr>
      <w:r w:rsidRPr="007B6246">
        <w:rPr>
          <w:rFonts w:ascii="Times New Roman" w:hAnsi="Times New Roman" w:cs="Times New Roman"/>
          <w:sz w:val="24"/>
          <w:szCs w:val="24"/>
        </w:rPr>
        <w:t xml:space="preserve">4. </w:t>
      </w:r>
      <w:proofErr w:type="spellStart"/>
      <w:r w:rsidRPr="007B6246">
        <w:rPr>
          <w:rFonts w:ascii="Times New Roman" w:hAnsi="Times New Roman" w:cs="Times New Roman"/>
          <w:sz w:val="24"/>
          <w:szCs w:val="24"/>
        </w:rPr>
        <w:t>Сабанчиев</w:t>
      </w:r>
      <w:proofErr w:type="spellEnd"/>
      <w:r w:rsidRPr="007B6246">
        <w:rPr>
          <w:rFonts w:ascii="Times New Roman" w:hAnsi="Times New Roman" w:cs="Times New Roman"/>
          <w:sz w:val="24"/>
          <w:szCs w:val="24"/>
        </w:rPr>
        <w:t xml:space="preserve">, З. М. Справочник технолога и механизатора строительно-монтажных работ / З. М. </w:t>
      </w:r>
      <w:proofErr w:type="spellStart"/>
      <w:r w:rsidRPr="007B6246">
        <w:rPr>
          <w:rFonts w:ascii="Times New Roman" w:hAnsi="Times New Roman" w:cs="Times New Roman"/>
          <w:sz w:val="24"/>
          <w:szCs w:val="24"/>
        </w:rPr>
        <w:t>Сабанчиев</w:t>
      </w:r>
      <w:proofErr w:type="spellEnd"/>
      <w:r w:rsidRPr="007B6246">
        <w:rPr>
          <w:rFonts w:ascii="Times New Roman" w:hAnsi="Times New Roman" w:cs="Times New Roman"/>
          <w:sz w:val="24"/>
          <w:szCs w:val="24"/>
        </w:rPr>
        <w:t xml:space="preserve">, А. Л. </w:t>
      </w:r>
      <w:proofErr w:type="spellStart"/>
      <w:proofErr w:type="gramStart"/>
      <w:r w:rsidRPr="007B6246">
        <w:rPr>
          <w:rFonts w:ascii="Times New Roman" w:hAnsi="Times New Roman" w:cs="Times New Roman"/>
          <w:sz w:val="24"/>
          <w:szCs w:val="24"/>
        </w:rPr>
        <w:t>Маилян</w:t>
      </w:r>
      <w:proofErr w:type="spellEnd"/>
      <w:r w:rsidRPr="007B6246">
        <w:rPr>
          <w:rFonts w:ascii="Times New Roman" w:hAnsi="Times New Roman" w:cs="Times New Roman"/>
          <w:sz w:val="24"/>
          <w:szCs w:val="24"/>
        </w:rPr>
        <w:t xml:space="preserve"> ;</w:t>
      </w:r>
      <w:proofErr w:type="gramEnd"/>
      <w:r w:rsidRPr="007B6246">
        <w:rPr>
          <w:rFonts w:ascii="Times New Roman" w:hAnsi="Times New Roman" w:cs="Times New Roman"/>
          <w:sz w:val="24"/>
          <w:szCs w:val="24"/>
        </w:rPr>
        <w:t xml:space="preserve"> под редакцией Л. Р. </w:t>
      </w:r>
      <w:proofErr w:type="spellStart"/>
      <w:r w:rsidRPr="007B6246">
        <w:rPr>
          <w:rFonts w:ascii="Times New Roman" w:hAnsi="Times New Roman" w:cs="Times New Roman"/>
          <w:sz w:val="24"/>
          <w:szCs w:val="24"/>
        </w:rPr>
        <w:t>Маилян</w:t>
      </w:r>
      <w:proofErr w:type="spellEnd"/>
      <w:r w:rsidRPr="007B6246">
        <w:rPr>
          <w:rFonts w:ascii="Times New Roman" w:hAnsi="Times New Roman" w:cs="Times New Roman"/>
          <w:sz w:val="24"/>
          <w:szCs w:val="24"/>
        </w:rPr>
        <w:t xml:space="preserve">. — </w:t>
      </w:r>
      <w:proofErr w:type="spellStart"/>
      <w:r w:rsidRPr="007B6246">
        <w:rPr>
          <w:rFonts w:ascii="Times New Roman" w:hAnsi="Times New Roman" w:cs="Times New Roman"/>
          <w:sz w:val="24"/>
          <w:szCs w:val="24"/>
        </w:rPr>
        <w:t>Ростов</w:t>
      </w:r>
      <w:proofErr w:type="spellEnd"/>
      <w:r w:rsidRPr="007B6246">
        <w:rPr>
          <w:rFonts w:ascii="Times New Roman" w:hAnsi="Times New Roman" w:cs="Times New Roman"/>
          <w:sz w:val="24"/>
          <w:szCs w:val="24"/>
        </w:rPr>
        <w:t>-на-</w:t>
      </w:r>
      <w:proofErr w:type="gramStart"/>
      <w:r w:rsidRPr="007B6246">
        <w:rPr>
          <w:rFonts w:ascii="Times New Roman" w:hAnsi="Times New Roman" w:cs="Times New Roman"/>
          <w:sz w:val="24"/>
          <w:szCs w:val="24"/>
        </w:rPr>
        <w:t>Дону :</w:t>
      </w:r>
      <w:proofErr w:type="gramEnd"/>
      <w:r w:rsidRPr="007B6246">
        <w:rPr>
          <w:rFonts w:ascii="Times New Roman" w:hAnsi="Times New Roman" w:cs="Times New Roman"/>
          <w:sz w:val="24"/>
          <w:szCs w:val="24"/>
        </w:rPr>
        <w:t xml:space="preserve"> Феникс, 2012. — 248 c. — ISBN 978-5-222-19733-2. — </w:t>
      </w:r>
      <w:proofErr w:type="gramStart"/>
      <w:r w:rsidRPr="007B6246">
        <w:rPr>
          <w:rFonts w:ascii="Times New Roman" w:hAnsi="Times New Roman" w:cs="Times New Roman"/>
          <w:sz w:val="24"/>
          <w:szCs w:val="24"/>
        </w:rPr>
        <w:t>Текст :</w:t>
      </w:r>
      <w:proofErr w:type="gramEnd"/>
      <w:r w:rsidRPr="007B6246">
        <w:rPr>
          <w:rFonts w:ascii="Times New Roman" w:hAnsi="Times New Roman" w:cs="Times New Roman"/>
          <w:sz w:val="24"/>
          <w:szCs w:val="24"/>
        </w:rPr>
        <w:t xml:space="preserve"> электронный // Электронный ресурс цифровой образовательной среды СПО </w:t>
      </w:r>
      <w:proofErr w:type="spellStart"/>
      <w:r w:rsidRPr="007B6246">
        <w:rPr>
          <w:rFonts w:ascii="Times New Roman" w:hAnsi="Times New Roman" w:cs="Times New Roman"/>
          <w:sz w:val="24"/>
          <w:szCs w:val="24"/>
        </w:rPr>
        <w:t>PROFобразование</w:t>
      </w:r>
      <w:proofErr w:type="spellEnd"/>
      <w:r w:rsidRPr="007B6246">
        <w:rPr>
          <w:rFonts w:ascii="Times New Roman" w:hAnsi="Times New Roman" w:cs="Times New Roman"/>
          <w:sz w:val="24"/>
          <w:szCs w:val="24"/>
        </w:rPr>
        <w:t xml:space="preserve"> : [сайт]. — URL: https://profspo.ru/books/59016 (дата обращения: 14.06.2022). — Режим доступа: для </w:t>
      </w:r>
      <w:proofErr w:type="spellStart"/>
      <w:r w:rsidRPr="007B6246">
        <w:rPr>
          <w:rFonts w:ascii="Times New Roman" w:hAnsi="Times New Roman" w:cs="Times New Roman"/>
          <w:sz w:val="24"/>
          <w:szCs w:val="24"/>
        </w:rPr>
        <w:t>авторизир</w:t>
      </w:r>
      <w:proofErr w:type="spellEnd"/>
      <w:r w:rsidRPr="007B6246">
        <w:rPr>
          <w:rFonts w:ascii="Times New Roman" w:hAnsi="Times New Roman" w:cs="Times New Roman"/>
          <w:sz w:val="24"/>
          <w:szCs w:val="24"/>
        </w:rPr>
        <w:t>. пользователей.</w:t>
      </w:r>
    </w:p>
    <w:p w14:paraId="270A2C0B" w14:textId="77777777" w:rsidR="006B2026" w:rsidRPr="007B6246" w:rsidRDefault="006B2026" w:rsidP="006B2026">
      <w:pPr>
        <w:spacing w:after="0"/>
        <w:ind w:firstLine="709"/>
        <w:jc w:val="both"/>
        <w:rPr>
          <w:rFonts w:ascii="Times New Roman" w:hAnsi="Times New Roman" w:cs="Times New Roman"/>
          <w:sz w:val="24"/>
          <w:szCs w:val="24"/>
        </w:rPr>
      </w:pPr>
      <w:r w:rsidRPr="007B6246">
        <w:rPr>
          <w:rFonts w:ascii="Times New Roman" w:hAnsi="Times New Roman" w:cs="Times New Roman"/>
          <w:sz w:val="24"/>
          <w:szCs w:val="24"/>
        </w:rPr>
        <w:t xml:space="preserve">5. Щукина, Т. В. Монтажное проектирование и технология сборки систем кондиционирования микроклимата зданий и </w:t>
      </w:r>
      <w:proofErr w:type="gramStart"/>
      <w:r w:rsidRPr="007B6246">
        <w:rPr>
          <w:rFonts w:ascii="Times New Roman" w:hAnsi="Times New Roman" w:cs="Times New Roman"/>
          <w:sz w:val="24"/>
          <w:szCs w:val="24"/>
        </w:rPr>
        <w:t>сооружений :</w:t>
      </w:r>
      <w:proofErr w:type="gramEnd"/>
      <w:r w:rsidRPr="007B6246">
        <w:rPr>
          <w:rFonts w:ascii="Times New Roman" w:hAnsi="Times New Roman" w:cs="Times New Roman"/>
          <w:sz w:val="24"/>
          <w:szCs w:val="24"/>
        </w:rPr>
        <w:t xml:space="preserve"> учебное пособие для СПО / Т. В. Щукина ; под редакцией И. И. Полосина. — </w:t>
      </w:r>
      <w:proofErr w:type="gramStart"/>
      <w:r w:rsidRPr="007B6246">
        <w:rPr>
          <w:rFonts w:ascii="Times New Roman" w:hAnsi="Times New Roman" w:cs="Times New Roman"/>
          <w:sz w:val="24"/>
          <w:szCs w:val="24"/>
        </w:rPr>
        <w:t>Саратов :</w:t>
      </w:r>
      <w:proofErr w:type="gramEnd"/>
      <w:r w:rsidRPr="007B6246">
        <w:rPr>
          <w:rFonts w:ascii="Times New Roman" w:hAnsi="Times New Roman" w:cs="Times New Roman"/>
          <w:sz w:val="24"/>
          <w:szCs w:val="24"/>
        </w:rPr>
        <w:t xml:space="preserve"> Профобразование, 2019. — 180 c. — ISBN 978-5-4488-0370-3. — </w:t>
      </w:r>
      <w:proofErr w:type="gramStart"/>
      <w:r w:rsidRPr="007B6246">
        <w:rPr>
          <w:rFonts w:ascii="Times New Roman" w:hAnsi="Times New Roman" w:cs="Times New Roman"/>
          <w:sz w:val="24"/>
          <w:szCs w:val="24"/>
        </w:rPr>
        <w:t>Текст :</w:t>
      </w:r>
      <w:proofErr w:type="gramEnd"/>
      <w:r w:rsidRPr="007B6246">
        <w:rPr>
          <w:rFonts w:ascii="Times New Roman" w:hAnsi="Times New Roman" w:cs="Times New Roman"/>
          <w:sz w:val="24"/>
          <w:szCs w:val="24"/>
        </w:rPr>
        <w:t xml:space="preserve"> электронный // Электронный ресурс цифровой образовательной среды СПО </w:t>
      </w:r>
      <w:proofErr w:type="spellStart"/>
      <w:r w:rsidRPr="007B6246">
        <w:rPr>
          <w:rFonts w:ascii="Times New Roman" w:hAnsi="Times New Roman" w:cs="Times New Roman"/>
          <w:sz w:val="24"/>
          <w:szCs w:val="24"/>
        </w:rPr>
        <w:t>PROFобразование</w:t>
      </w:r>
      <w:proofErr w:type="spellEnd"/>
      <w:r w:rsidRPr="007B6246">
        <w:rPr>
          <w:rFonts w:ascii="Times New Roman" w:hAnsi="Times New Roman" w:cs="Times New Roman"/>
          <w:sz w:val="24"/>
          <w:szCs w:val="24"/>
        </w:rPr>
        <w:t xml:space="preserve"> : [сайт]. — URL: https://profspo.ru/books/87272 (дата обращения: 14.06.2022). — Режим доступа: для </w:t>
      </w:r>
      <w:proofErr w:type="spellStart"/>
      <w:r w:rsidRPr="007B6246">
        <w:rPr>
          <w:rFonts w:ascii="Times New Roman" w:hAnsi="Times New Roman" w:cs="Times New Roman"/>
          <w:sz w:val="24"/>
          <w:szCs w:val="24"/>
        </w:rPr>
        <w:t>авторизир</w:t>
      </w:r>
      <w:proofErr w:type="spellEnd"/>
      <w:r w:rsidRPr="007B6246">
        <w:rPr>
          <w:rFonts w:ascii="Times New Roman" w:hAnsi="Times New Roman" w:cs="Times New Roman"/>
          <w:sz w:val="24"/>
          <w:szCs w:val="24"/>
        </w:rPr>
        <w:t>. пользователей.</w:t>
      </w:r>
    </w:p>
    <w:p w14:paraId="4C486608" w14:textId="77777777" w:rsidR="006B2026" w:rsidRPr="007B6246" w:rsidRDefault="006B2026" w:rsidP="006B2026">
      <w:pPr>
        <w:spacing w:after="0"/>
        <w:ind w:firstLine="709"/>
        <w:jc w:val="both"/>
        <w:rPr>
          <w:rFonts w:ascii="Times New Roman" w:hAnsi="Times New Roman" w:cs="Times New Roman"/>
          <w:sz w:val="24"/>
          <w:szCs w:val="24"/>
        </w:rPr>
      </w:pPr>
      <w:r w:rsidRPr="007B6246">
        <w:rPr>
          <w:rFonts w:ascii="Times New Roman" w:hAnsi="Times New Roman" w:cs="Times New Roman"/>
          <w:sz w:val="24"/>
          <w:szCs w:val="24"/>
        </w:rPr>
        <w:t xml:space="preserve">6. Холодильное оборудование предприятий общественного </w:t>
      </w:r>
      <w:proofErr w:type="gramStart"/>
      <w:r w:rsidRPr="007B6246">
        <w:rPr>
          <w:rFonts w:ascii="Times New Roman" w:hAnsi="Times New Roman" w:cs="Times New Roman"/>
          <w:sz w:val="24"/>
          <w:szCs w:val="24"/>
        </w:rPr>
        <w:t>питания :</w:t>
      </w:r>
      <w:proofErr w:type="gramEnd"/>
      <w:r w:rsidRPr="007B6246">
        <w:rPr>
          <w:rFonts w:ascii="Times New Roman" w:hAnsi="Times New Roman" w:cs="Times New Roman"/>
          <w:sz w:val="24"/>
          <w:szCs w:val="24"/>
        </w:rPr>
        <w:t xml:space="preserve"> учеб. пособие / Г. Г. </w:t>
      </w:r>
      <w:proofErr w:type="spellStart"/>
      <w:r w:rsidRPr="007B6246">
        <w:rPr>
          <w:rFonts w:ascii="Times New Roman" w:hAnsi="Times New Roman" w:cs="Times New Roman"/>
          <w:sz w:val="24"/>
          <w:szCs w:val="24"/>
        </w:rPr>
        <w:t>Лутошкина</w:t>
      </w:r>
      <w:proofErr w:type="spellEnd"/>
      <w:r w:rsidRPr="007B6246">
        <w:rPr>
          <w:rFonts w:ascii="Times New Roman" w:hAnsi="Times New Roman" w:cs="Times New Roman"/>
          <w:sz w:val="24"/>
          <w:szCs w:val="24"/>
        </w:rPr>
        <w:t xml:space="preserve">. — 2-е изд., стер. — </w:t>
      </w:r>
      <w:proofErr w:type="gramStart"/>
      <w:r w:rsidRPr="007B6246">
        <w:rPr>
          <w:rFonts w:ascii="Times New Roman" w:hAnsi="Times New Roman" w:cs="Times New Roman"/>
          <w:sz w:val="24"/>
          <w:szCs w:val="24"/>
        </w:rPr>
        <w:t>М. :</w:t>
      </w:r>
      <w:proofErr w:type="gramEnd"/>
      <w:r w:rsidRPr="007B6246">
        <w:rPr>
          <w:rFonts w:ascii="Times New Roman" w:hAnsi="Times New Roman" w:cs="Times New Roman"/>
          <w:sz w:val="24"/>
          <w:szCs w:val="24"/>
        </w:rPr>
        <w:t xml:space="preserve"> Издательский центр «Академия», 2012. — 64 с. — (Повар, кондитер).</w:t>
      </w:r>
    </w:p>
    <w:p w14:paraId="107F180D" w14:textId="77777777" w:rsidR="006B2026" w:rsidRPr="007B6246" w:rsidRDefault="006B2026" w:rsidP="006B2026">
      <w:pPr>
        <w:ind w:firstLine="709"/>
        <w:jc w:val="both"/>
        <w:rPr>
          <w:rFonts w:ascii="Times New Roman" w:eastAsia="Times New Roman" w:hAnsi="Times New Roman" w:cs="Times New Roman"/>
          <w:sz w:val="24"/>
          <w:szCs w:val="24"/>
          <w:lang w:eastAsia="ru-RU"/>
        </w:rPr>
      </w:pPr>
      <w:r w:rsidRPr="007B6246">
        <w:rPr>
          <w:rFonts w:ascii="Times New Roman" w:eastAsia="Times New Roman" w:hAnsi="Times New Roman" w:cs="Times New Roman"/>
          <w:sz w:val="24"/>
          <w:szCs w:val="24"/>
          <w:lang w:eastAsia="ru-RU"/>
        </w:rPr>
        <w:t xml:space="preserve">7. </w:t>
      </w:r>
      <w:proofErr w:type="spellStart"/>
      <w:r w:rsidRPr="007B6246">
        <w:rPr>
          <w:rFonts w:ascii="Times New Roman" w:eastAsia="Times New Roman" w:hAnsi="Times New Roman" w:cs="Times New Roman"/>
          <w:sz w:val="24"/>
          <w:szCs w:val="24"/>
          <w:lang w:eastAsia="ru-RU"/>
        </w:rPr>
        <w:t>Малеткин</w:t>
      </w:r>
      <w:proofErr w:type="spellEnd"/>
      <w:r w:rsidRPr="007B6246">
        <w:rPr>
          <w:rFonts w:ascii="Times New Roman" w:eastAsia="Times New Roman" w:hAnsi="Times New Roman" w:cs="Times New Roman"/>
          <w:sz w:val="24"/>
          <w:szCs w:val="24"/>
          <w:lang w:eastAsia="ru-RU"/>
        </w:rPr>
        <w:t xml:space="preserve">, И. В. Внутренние электромонтажные работы / И. В. </w:t>
      </w:r>
      <w:proofErr w:type="spellStart"/>
      <w:r w:rsidRPr="007B6246">
        <w:rPr>
          <w:rFonts w:ascii="Times New Roman" w:eastAsia="Times New Roman" w:hAnsi="Times New Roman" w:cs="Times New Roman"/>
          <w:sz w:val="24"/>
          <w:szCs w:val="24"/>
          <w:lang w:eastAsia="ru-RU"/>
        </w:rPr>
        <w:t>Малеткин</w:t>
      </w:r>
      <w:proofErr w:type="spellEnd"/>
      <w:r w:rsidRPr="007B6246">
        <w:rPr>
          <w:rFonts w:ascii="Times New Roman" w:eastAsia="Times New Roman" w:hAnsi="Times New Roman" w:cs="Times New Roman"/>
          <w:sz w:val="24"/>
          <w:szCs w:val="24"/>
          <w:lang w:eastAsia="ru-RU"/>
        </w:rPr>
        <w:t xml:space="preserve">. — </w:t>
      </w:r>
      <w:proofErr w:type="gramStart"/>
      <w:r w:rsidRPr="007B6246">
        <w:rPr>
          <w:rFonts w:ascii="Times New Roman" w:eastAsia="Times New Roman" w:hAnsi="Times New Roman" w:cs="Times New Roman"/>
          <w:sz w:val="24"/>
          <w:szCs w:val="24"/>
          <w:lang w:eastAsia="ru-RU"/>
        </w:rPr>
        <w:t>Москва :</w:t>
      </w:r>
      <w:proofErr w:type="gramEnd"/>
      <w:r w:rsidRPr="007B6246">
        <w:rPr>
          <w:rFonts w:ascii="Times New Roman" w:eastAsia="Times New Roman" w:hAnsi="Times New Roman" w:cs="Times New Roman"/>
          <w:sz w:val="24"/>
          <w:szCs w:val="24"/>
          <w:lang w:eastAsia="ru-RU"/>
        </w:rPr>
        <w:t xml:space="preserve"> Инфра-Инженерия, 2013. — 288 c. — ISBN 978-5-9729-0050-3. — </w:t>
      </w:r>
      <w:proofErr w:type="gramStart"/>
      <w:r w:rsidRPr="007B6246">
        <w:rPr>
          <w:rFonts w:ascii="Times New Roman" w:eastAsia="Times New Roman" w:hAnsi="Times New Roman" w:cs="Times New Roman"/>
          <w:sz w:val="24"/>
          <w:szCs w:val="24"/>
          <w:lang w:eastAsia="ru-RU"/>
        </w:rPr>
        <w:t>Текст :</w:t>
      </w:r>
      <w:proofErr w:type="gramEnd"/>
      <w:r w:rsidRPr="007B6246">
        <w:rPr>
          <w:rFonts w:ascii="Times New Roman" w:eastAsia="Times New Roman" w:hAnsi="Times New Roman" w:cs="Times New Roman"/>
          <w:sz w:val="24"/>
          <w:szCs w:val="24"/>
          <w:lang w:eastAsia="ru-RU"/>
        </w:rPr>
        <w:t xml:space="preserve"> </w:t>
      </w:r>
      <w:r w:rsidRPr="007B6246">
        <w:rPr>
          <w:rFonts w:ascii="Times New Roman" w:eastAsia="Times New Roman" w:hAnsi="Times New Roman" w:cs="Times New Roman"/>
          <w:sz w:val="24"/>
          <w:szCs w:val="24"/>
          <w:lang w:eastAsia="ru-RU"/>
        </w:rPr>
        <w:lastRenderedPageBreak/>
        <w:t xml:space="preserve">электронный // Электронный ресурс цифровой образовательной среды СПО </w:t>
      </w:r>
      <w:proofErr w:type="spellStart"/>
      <w:r w:rsidRPr="007B6246">
        <w:rPr>
          <w:rFonts w:ascii="Times New Roman" w:eastAsia="Times New Roman" w:hAnsi="Times New Roman" w:cs="Times New Roman"/>
          <w:sz w:val="24"/>
          <w:szCs w:val="24"/>
          <w:lang w:eastAsia="ru-RU"/>
        </w:rPr>
        <w:t>PROFобразование</w:t>
      </w:r>
      <w:proofErr w:type="spellEnd"/>
      <w:r w:rsidRPr="007B6246">
        <w:rPr>
          <w:rFonts w:ascii="Times New Roman" w:eastAsia="Times New Roman" w:hAnsi="Times New Roman" w:cs="Times New Roman"/>
          <w:sz w:val="24"/>
          <w:szCs w:val="24"/>
          <w:lang w:eastAsia="ru-RU"/>
        </w:rPr>
        <w:t xml:space="preserve"> : [сайт]. — URL: https://profspo.ru/books/13534 (дата обращения: 14.06.2022). — Режим доступа: для </w:t>
      </w:r>
      <w:proofErr w:type="spellStart"/>
      <w:r w:rsidRPr="007B6246">
        <w:rPr>
          <w:rFonts w:ascii="Times New Roman" w:eastAsia="Times New Roman" w:hAnsi="Times New Roman" w:cs="Times New Roman"/>
          <w:sz w:val="24"/>
          <w:szCs w:val="24"/>
          <w:lang w:eastAsia="ru-RU"/>
        </w:rPr>
        <w:t>авторизир</w:t>
      </w:r>
      <w:proofErr w:type="spellEnd"/>
      <w:r w:rsidRPr="007B6246">
        <w:rPr>
          <w:rFonts w:ascii="Times New Roman" w:eastAsia="Times New Roman" w:hAnsi="Times New Roman" w:cs="Times New Roman"/>
          <w:sz w:val="24"/>
          <w:szCs w:val="24"/>
          <w:lang w:eastAsia="ru-RU"/>
        </w:rPr>
        <w:t>. пользователей.</w:t>
      </w:r>
    </w:p>
    <w:p w14:paraId="76CA67B6" w14:textId="77777777" w:rsidR="006B2026" w:rsidRPr="007B6246" w:rsidRDefault="006B2026" w:rsidP="006B2026">
      <w:pPr>
        <w:ind w:firstLine="709"/>
        <w:jc w:val="both"/>
        <w:rPr>
          <w:rFonts w:ascii="Times New Roman" w:eastAsia="Times New Roman" w:hAnsi="Times New Roman" w:cs="Times New Roman"/>
          <w:sz w:val="24"/>
          <w:szCs w:val="24"/>
          <w:lang w:eastAsia="ru-RU"/>
        </w:rPr>
      </w:pPr>
      <w:r w:rsidRPr="007B6246">
        <w:rPr>
          <w:rFonts w:ascii="Times New Roman" w:eastAsia="Times New Roman" w:hAnsi="Times New Roman" w:cs="Times New Roman"/>
          <w:sz w:val="24"/>
          <w:szCs w:val="24"/>
          <w:lang w:eastAsia="ru-RU"/>
        </w:rPr>
        <w:t xml:space="preserve">8. Широкий, Г. Т. Материаловедение для монтажников технологического оборудования, трубопроводов и </w:t>
      </w:r>
      <w:proofErr w:type="gramStart"/>
      <w:r w:rsidRPr="007B6246">
        <w:rPr>
          <w:rFonts w:ascii="Times New Roman" w:eastAsia="Times New Roman" w:hAnsi="Times New Roman" w:cs="Times New Roman"/>
          <w:sz w:val="24"/>
          <w:szCs w:val="24"/>
          <w:lang w:eastAsia="ru-RU"/>
        </w:rPr>
        <w:t>металлоконструкций :</w:t>
      </w:r>
      <w:proofErr w:type="gramEnd"/>
      <w:r w:rsidRPr="007B6246">
        <w:rPr>
          <w:rFonts w:ascii="Times New Roman" w:eastAsia="Times New Roman" w:hAnsi="Times New Roman" w:cs="Times New Roman"/>
          <w:sz w:val="24"/>
          <w:szCs w:val="24"/>
          <w:lang w:eastAsia="ru-RU"/>
        </w:rPr>
        <w:t xml:space="preserve"> учебное пособие / Г. Т. Широкий, П. И. </w:t>
      </w:r>
      <w:proofErr w:type="spellStart"/>
      <w:r w:rsidRPr="007B6246">
        <w:rPr>
          <w:rFonts w:ascii="Times New Roman" w:eastAsia="Times New Roman" w:hAnsi="Times New Roman" w:cs="Times New Roman"/>
          <w:sz w:val="24"/>
          <w:szCs w:val="24"/>
          <w:lang w:eastAsia="ru-RU"/>
        </w:rPr>
        <w:t>Юхневский</w:t>
      </w:r>
      <w:proofErr w:type="spellEnd"/>
      <w:r w:rsidRPr="007B6246">
        <w:rPr>
          <w:rFonts w:ascii="Times New Roman" w:eastAsia="Times New Roman" w:hAnsi="Times New Roman" w:cs="Times New Roman"/>
          <w:sz w:val="24"/>
          <w:szCs w:val="24"/>
          <w:lang w:eastAsia="ru-RU"/>
        </w:rPr>
        <w:t xml:space="preserve">, М. Г. Бортницкая. — </w:t>
      </w:r>
      <w:proofErr w:type="gramStart"/>
      <w:r w:rsidRPr="007B6246">
        <w:rPr>
          <w:rFonts w:ascii="Times New Roman" w:eastAsia="Times New Roman" w:hAnsi="Times New Roman" w:cs="Times New Roman"/>
          <w:sz w:val="24"/>
          <w:szCs w:val="24"/>
          <w:lang w:eastAsia="ru-RU"/>
        </w:rPr>
        <w:t>Минск :</w:t>
      </w:r>
      <w:proofErr w:type="gramEnd"/>
      <w:r w:rsidRPr="007B6246">
        <w:rPr>
          <w:rFonts w:ascii="Times New Roman" w:eastAsia="Times New Roman" w:hAnsi="Times New Roman" w:cs="Times New Roman"/>
          <w:sz w:val="24"/>
          <w:szCs w:val="24"/>
          <w:lang w:eastAsia="ru-RU"/>
        </w:rPr>
        <w:t xml:space="preserve"> </w:t>
      </w:r>
      <w:proofErr w:type="spellStart"/>
      <w:r w:rsidRPr="007B6246">
        <w:rPr>
          <w:rFonts w:ascii="Times New Roman" w:eastAsia="Times New Roman" w:hAnsi="Times New Roman" w:cs="Times New Roman"/>
          <w:sz w:val="24"/>
          <w:szCs w:val="24"/>
          <w:lang w:eastAsia="ru-RU"/>
        </w:rPr>
        <w:t>Вышэйшая</w:t>
      </w:r>
      <w:proofErr w:type="spellEnd"/>
      <w:r w:rsidRPr="007B6246">
        <w:rPr>
          <w:rFonts w:ascii="Times New Roman" w:eastAsia="Times New Roman" w:hAnsi="Times New Roman" w:cs="Times New Roman"/>
          <w:sz w:val="24"/>
          <w:szCs w:val="24"/>
          <w:lang w:eastAsia="ru-RU"/>
        </w:rPr>
        <w:t xml:space="preserve"> школа, 2012. — 301 c. — ISBN 978-985-06-2102-3. — </w:t>
      </w:r>
      <w:proofErr w:type="gramStart"/>
      <w:r w:rsidRPr="007B6246">
        <w:rPr>
          <w:rFonts w:ascii="Times New Roman" w:eastAsia="Times New Roman" w:hAnsi="Times New Roman" w:cs="Times New Roman"/>
          <w:sz w:val="24"/>
          <w:szCs w:val="24"/>
          <w:lang w:eastAsia="ru-RU"/>
        </w:rPr>
        <w:t>Текст :</w:t>
      </w:r>
      <w:proofErr w:type="gramEnd"/>
      <w:r w:rsidRPr="007B6246">
        <w:rPr>
          <w:rFonts w:ascii="Times New Roman" w:eastAsia="Times New Roman" w:hAnsi="Times New Roman" w:cs="Times New Roman"/>
          <w:sz w:val="24"/>
          <w:szCs w:val="24"/>
          <w:lang w:eastAsia="ru-RU"/>
        </w:rPr>
        <w:t xml:space="preserve"> электронный // Электронный ресурс цифровой образовательной среды СПО </w:t>
      </w:r>
      <w:proofErr w:type="spellStart"/>
      <w:r w:rsidRPr="007B6246">
        <w:rPr>
          <w:rFonts w:ascii="Times New Roman" w:eastAsia="Times New Roman" w:hAnsi="Times New Roman" w:cs="Times New Roman"/>
          <w:sz w:val="24"/>
          <w:szCs w:val="24"/>
          <w:lang w:eastAsia="ru-RU"/>
        </w:rPr>
        <w:t>PROFобразование</w:t>
      </w:r>
      <w:proofErr w:type="spellEnd"/>
      <w:r w:rsidRPr="007B6246">
        <w:rPr>
          <w:rFonts w:ascii="Times New Roman" w:eastAsia="Times New Roman" w:hAnsi="Times New Roman" w:cs="Times New Roman"/>
          <w:sz w:val="24"/>
          <w:szCs w:val="24"/>
          <w:lang w:eastAsia="ru-RU"/>
        </w:rPr>
        <w:t xml:space="preserve"> : [сайт]. — URL: https://profspo.ru/books/20224 (дата обращения: 14.06.2022). — Режим доступа: для </w:t>
      </w:r>
      <w:proofErr w:type="spellStart"/>
      <w:r w:rsidRPr="007B6246">
        <w:rPr>
          <w:rFonts w:ascii="Times New Roman" w:eastAsia="Times New Roman" w:hAnsi="Times New Roman" w:cs="Times New Roman"/>
          <w:sz w:val="24"/>
          <w:szCs w:val="24"/>
          <w:lang w:eastAsia="ru-RU"/>
        </w:rPr>
        <w:t>авторизир</w:t>
      </w:r>
      <w:proofErr w:type="spellEnd"/>
      <w:r w:rsidRPr="007B6246">
        <w:rPr>
          <w:rFonts w:ascii="Times New Roman" w:eastAsia="Times New Roman" w:hAnsi="Times New Roman" w:cs="Times New Roman"/>
          <w:sz w:val="24"/>
          <w:szCs w:val="24"/>
          <w:lang w:eastAsia="ru-RU"/>
        </w:rPr>
        <w:t>. пользователей.</w:t>
      </w:r>
    </w:p>
    <w:bookmarkEnd w:id="46"/>
    <w:p w14:paraId="7E3FB21A" w14:textId="77777777" w:rsidR="006B2026" w:rsidRPr="008950F4" w:rsidRDefault="006B2026" w:rsidP="006B2026">
      <w:pPr>
        <w:spacing w:after="0"/>
        <w:ind w:firstLine="709"/>
        <w:jc w:val="both"/>
        <w:rPr>
          <w:rFonts w:ascii="Times New Roman" w:hAnsi="Times New Roman" w:cs="Times New Roman"/>
          <w:sz w:val="24"/>
          <w:szCs w:val="24"/>
        </w:rPr>
      </w:pPr>
      <w:r>
        <w:rPr>
          <w:rFonts w:ascii="Times New Roman" w:hAnsi="Times New Roman" w:cs="Times New Roman"/>
          <w:sz w:val="24"/>
          <w:szCs w:val="24"/>
        </w:rPr>
        <w:t>9</w:t>
      </w:r>
      <w:r w:rsidRPr="008950F4">
        <w:rPr>
          <w:rFonts w:ascii="Times New Roman" w:hAnsi="Times New Roman" w:cs="Times New Roman"/>
          <w:sz w:val="24"/>
          <w:szCs w:val="24"/>
        </w:rPr>
        <w:t xml:space="preserve">. Гидравлика, пневматика и термодинамика / Филин </w:t>
      </w:r>
      <w:proofErr w:type="gramStart"/>
      <w:r w:rsidRPr="008950F4">
        <w:rPr>
          <w:rFonts w:ascii="Times New Roman" w:hAnsi="Times New Roman" w:cs="Times New Roman"/>
          <w:sz w:val="24"/>
          <w:szCs w:val="24"/>
        </w:rPr>
        <w:t>В.М. .</w:t>
      </w:r>
      <w:proofErr w:type="gramEnd"/>
      <w:r w:rsidRPr="008950F4">
        <w:rPr>
          <w:rFonts w:ascii="Times New Roman" w:hAnsi="Times New Roman" w:cs="Times New Roman"/>
          <w:sz w:val="24"/>
          <w:szCs w:val="24"/>
        </w:rPr>
        <w:t xml:space="preserve"> - ИНФРА-М, 2018. - 318 с.</w:t>
      </w:r>
    </w:p>
    <w:p w14:paraId="6CA09437" w14:textId="77777777" w:rsidR="006B2026" w:rsidRPr="008950F4" w:rsidRDefault="006B2026" w:rsidP="006B2026">
      <w:pPr>
        <w:spacing w:after="0"/>
        <w:ind w:firstLine="709"/>
        <w:jc w:val="both"/>
        <w:rPr>
          <w:rFonts w:ascii="Times New Roman" w:hAnsi="Times New Roman" w:cs="Times New Roman"/>
          <w:sz w:val="24"/>
          <w:szCs w:val="24"/>
        </w:rPr>
      </w:pPr>
      <w:r>
        <w:rPr>
          <w:rFonts w:ascii="Times New Roman" w:hAnsi="Times New Roman" w:cs="Times New Roman"/>
          <w:sz w:val="24"/>
          <w:szCs w:val="24"/>
        </w:rPr>
        <w:t>10</w:t>
      </w:r>
      <w:r w:rsidRPr="008950F4">
        <w:rPr>
          <w:rFonts w:ascii="Times New Roman" w:hAnsi="Times New Roman" w:cs="Times New Roman"/>
          <w:sz w:val="24"/>
          <w:szCs w:val="24"/>
        </w:rPr>
        <w:t xml:space="preserve">. Холодильная техника. </w:t>
      </w:r>
      <w:proofErr w:type="spellStart"/>
      <w:r w:rsidRPr="008950F4">
        <w:rPr>
          <w:rFonts w:ascii="Times New Roman" w:hAnsi="Times New Roman" w:cs="Times New Roman"/>
          <w:sz w:val="24"/>
          <w:szCs w:val="24"/>
        </w:rPr>
        <w:t>Энцикл</w:t>
      </w:r>
      <w:proofErr w:type="spellEnd"/>
      <w:r w:rsidRPr="008950F4">
        <w:rPr>
          <w:rFonts w:ascii="Times New Roman" w:hAnsi="Times New Roman" w:cs="Times New Roman"/>
          <w:sz w:val="24"/>
          <w:szCs w:val="24"/>
        </w:rPr>
        <w:t xml:space="preserve">. справ. Книга 2 / </w:t>
      </w:r>
      <w:proofErr w:type="spellStart"/>
      <w:r w:rsidRPr="008950F4">
        <w:rPr>
          <w:rFonts w:ascii="Times New Roman" w:hAnsi="Times New Roman" w:cs="Times New Roman"/>
          <w:sz w:val="24"/>
          <w:szCs w:val="24"/>
        </w:rPr>
        <w:t>Кобулашвили</w:t>
      </w:r>
      <w:proofErr w:type="spellEnd"/>
      <w:r w:rsidRPr="008950F4">
        <w:rPr>
          <w:rFonts w:ascii="Times New Roman" w:hAnsi="Times New Roman" w:cs="Times New Roman"/>
          <w:sz w:val="24"/>
          <w:szCs w:val="24"/>
        </w:rPr>
        <w:t xml:space="preserve"> </w:t>
      </w:r>
      <w:proofErr w:type="gramStart"/>
      <w:r w:rsidRPr="008950F4">
        <w:rPr>
          <w:rFonts w:ascii="Times New Roman" w:hAnsi="Times New Roman" w:cs="Times New Roman"/>
          <w:sz w:val="24"/>
          <w:szCs w:val="24"/>
        </w:rPr>
        <w:t>Ш.Н..</w:t>
      </w:r>
      <w:proofErr w:type="gramEnd"/>
      <w:r w:rsidRPr="008950F4">
        <w:rPr>
          <w:rFonts w:ascii="Times New Roman" w:hAnsi="Times New Roman" w:cs="Times New Roman"/>
          <w:sz w:val="24"/>
          <w:szCs w:val="24"/>
        </w:rPr>
        <w:t xml:space="preserve"> – </w:t>
      </w:r>
      <w:proofErr w:type="spellStart"/>
      <w:r w:rsidRPr="008950F4">
        <w:rPr>
          <w:rFonts w:ascii="Times New Roman" w:hAnsi="Times New Roman" w:cs="Times New Roman"/>
          <w:sz w:val="24"/>
          <w:szCs w:val="24"/>
        </w:rPr>
        <w:t>Госторгиздат</w:t>
      </w:r>
      <w:proofErr w:type="spellEnd"/>
      <w:r w:rsidRPr="008950F4">
        <w:rPr>
          <w:rFonts w:ascii="Times New Roman" w:hAnsi="Times New Roman" w:cs="Times New Roman"/>
          <w:sz w:val="24"/>
          <w:szCs w:val="24"/>
        </w:rPr>
        <w:t>, 1961. - 574 с.</w:t>
      </w:r>
    </w:p>
    <w:p w14:paraId="6762FD16" w14:textId="77777777" w:rsidR="006B2026" w:rsidRPr="008950F4" w:rsidRDefault="006B2026" w:rsidP="006B2026">
      <w:pPr>
        <w:spacing w:after="0"/>
        <w:ind w:firstLine="709"/>
        <w:jc w:val="both"/>
        <w:rPr>
          <w:rFonts w:ascii="Times New Roman" w:hAnsi="Times New Roman" w:cs="Times New Roman"/>
          <w:sz w:val="24"/>
          <w:szCs w:val="24"/>
        </w:rPr>
      </w:pPr>
      <w:r>
        <w:rPr>
          <w:rFonts w:ascii="Times New Roman" w:hAnsi="Times New Roman" w:cs="Times New Roman"/>
          <w:sz w:val="24"/>
          <w:szCs w:val="24"/>
        </w:rPr>
        <w:t>11</w:t>
      </w:r>
      <w:r w:rsidRPr="008950F4">
        <w:rPr>
          <w:rFonts w:ascii="Times New Roman" w:hAnsi="Times New Roman" w:cs="Times New Roman"/>
          <w:sz w:val="24"/>
          <w:szCs w:val="24"/>
        </w:rPr>
        <w:t xml:space="preserve">. Холодильная техника. </w:t>
      </w:r>
      <w:proofErr w:type="spellStart"/>
      <w:r w:rsidRPr="008950F4">
        <w:rPr>
          <w:rFonts w:ascii="Times New Roman" w:hAnsi="Times New Roman" w:cs="Times New Roman"/>
          <w:sz w:val="24"/>
          <w:szCs w:val="24"/>
        </w:rPr>
        <w:t>Энцикл</w:t>
      </w:r>
      <w:proofErr w:type="spellEnd"/>
      <w:r w:rsidRPr="008950F4">
        <w:rPr>
          <w:rFonts w:ascii="Times New Roman" w:hAnsi="Times New Roman" w:cs="Times New Roman"/>
          <w:sz w:val="24"/>
          <w:szCs w:val="24"/>
        </w:rPr>
        <w:t xml:space="preserve">. справ. Книга 3 / </w:t>
      </w:r>
      <w:proofErr w:type="spellStart"/>
      <w:r w:rsidRPr="008950F4">
        <w:rPr>
          <w:rFonts w:ascii="Times New Roman" w:hAnsi="Times New Roman" w:cs="Times New Roman"/>
          <w:sz w:val="24"/>
          <w:szCs w:val="24"/>
        </w:rPr>
        <w:t>Кобулашвили</w:t>
      </w:r>
      <w:proofErr w:type="spellEnd"/>
      <w:r w:rsidRPr="008950F4">
        <w:rPr>
          <w:rFonts w:ascii="Times New Roman" w:hAnsi="Times New Roman" w:cs="Times New Roman"/>
          <w:sz w:val="24"/>
          <w:szCs w:val="24"/>
        </w:rPr>
        <w:t xml:space="preserve"> </w:t>
      </w:r>
      <w:proofErr w:type="gramStart"/>
      <w:r w:rsidRPr="008950F4">
        <w:rPr>
          <w:rFonts w:ascii="Times New Roman" w:hAnsi="Times New Roman" w:cs="Times New Roman"/>
          <w:sz w:val="24"/>
          <w:szCs w:val="24"/>
        </w:rPr>
        <w:t>Ш.Н..</w:t>
      </w:r>
      <w:proofErr w:type="gramEnd"/>
      <w:r w:rsidRPr="008950F4">
        <w:rPr>
          <w:rFonts w:ascii="Times New Roman" w:hAnsi="Times New Roman" w:cs="Times New Roman"/>
          <w:sz w:val="24"/>
          <w:szCs w:val="24"/>
        </w:rPr>
        <w:t xml:space="preserve"> – </w:t>
      </w:r>
      <w:proofErr w:type="spellStart"/>
      <w:r w:rsidRPr="008950F4">
        <w:rPr>
          <w:rFonts w:ascii="Times New Roman" w:hAnsi="Times New Roman" w:cs="Times New Roman"/>
          <w:sz w:val="24"/>
          <w:szCs w:val="24"/>
        </w:rPr>
        <w:t>Госторгиздат</w:t>
      </w:r>
      <w:proofErr w:type="spellEnd"/>
      <w:r w:rsidRPr="008950F4">
        <w:rPr>
          <w:rFonts w:ascii="Times New Roman" w:hAnsi="Times New Roman" w:cs="Times New Roman"/>
          <w:sz w:val="24"/>
          <w:szCs w:val="24"/>
        </w:rPr>
        <w:t>, 1961. - 488 с.</w:t>
      </w:r>
    </w:p>
    <w:p w14:paraId="5B941F9D" w14:textId="77777777" w:rsidR="006B2026" w:rsidRPr="008950F4" w:rsidRDefault="006B2026" w:rsidP="006B2026">
      <w:pPr>
        <w:spacing w:after="0"/>
        <w:ind w:firstLine="709"/>
        <w:jc w:val="both"/>
        <w:rPr>
          <w:rFonts w:ascii="Times New Roman" w:hAnsi="Times New Roman" w:cs="Times New Roman"/>
          <w:sz w:val="24"/>
          <w:szCs w:val="24"/>
        </w:rPr>
      </w:pPr>
      <w:r>
        <w:rPr>
          <w:rFonts w:ascii="Times New Roman" w:hAnsi="Times New Roman" w:cs="Times New Roman"/>
          <w:sz w:val="24"/>
          <w:szCs w:val="24"/>
        </w:rPr>
        <w:t>12</w:t>
      </w:r>
      <w:r w:rsidRPr="008950F4">
        <w:rPr>
          <w:rFonts w:ascii="Times New Roman" w:hAnsi="Times New Roman" w:cs="Times New Roman"/>
          <w:sz w:val="24"/>
          <w:szCs w:val="24"/>
        </w:rPr>
        <w:t xml:space="preserve">. Холодильные компрессоры. Справочник / Быков </w:t>
      </w:r>
      <w:proofErr w:type="gramStart"/>
      <w:r w:rsidRPr="008950F4">
        <w:rPr>
          <w:rFonts w:ascii="Times New Roman" w:hAnsi="Times New Roman" w:cs="Times New Roman"/>
          <w:sz w:val="24"/>
          <w:szCs w:val="24"/>
        </w:rPr>
        <w:t>А.В..</w:t>
      </w:r>
      <w:proofErr w:type="gramEnd"/>
      <w:r w:rsidRPr="008950F4">
        <w:rPr>
          <w:rFonts w:ascii="Times New Roman" w:hAnsi="Times New Roman" w:cs="Times New Roman"/>
          <w:sz w:val="24"/>
          <w:szCs w:val="24"/>
        </w:rPr>
        <w:t xml:space="preserve"> - Легкая и пищевая промышленность, 1981. - 280 с.</w:t>
      </w:r>
    </w:p>
    <w:p w14:paraId="5C8DB615" w14:textId="6253760B" w:rsidR="006B2026" w:rsidRPr="008950F4" w:rsidRDefault="006B2026" w:rsidP="006B2026">
      <w:pPr>
        <w:spacing w:after="0"/>
        <w:ind w:firstLine="709"/>
        <w:jc w:val="both"/>
        <w:rPr>
          <w:rFonts w:ascii="Times New Roman" w:hAnsi="Times New Roman" w:cs="Times New Roman"/>
          <w:sz w:val="24"/>
          <w:szCs w:val="24"/>
        </w:rPr>
      </w:pPr>
      <w:r>
        <w:rPr>
          <w:rFonts w:ascii="Times New Roman" w:hAnsi="Times New Roman" w:cs="Times New Roman"/>
          <w:sz w:val="24"/>
          <w:szCs w:val="24"/>
        </w:rPr>
        <w:t>13</w:t>
      </w:r>
      <w:r w:rsidRPr="008950F4">
        <w:rPr>
          <w:rFonts w:ascii="Times New Roman" w:hAnsi="Times New Roman" w:cs="Times New Roman"/>
          <w:sz w:val="24"/>
          <w:szCs w:val="24"/>
        </w:rPr>
        <w:t>. Эксплуатационная и ремонтная документация. Сборник ГОСТов. / . - Издательство стандартов, 2006. -  с.</w:t>
      </w:r>
    </w:p>
    <w:p w14:paraId="438F1A9F" w14:textId="77777777" w:rsidR="006B2026" w:rsidRPr="008950F4" w:rsidRDefault="006B2026" w:rsidP="006B2026">
      <w:pPr>
        <w:spacing w:after="0"/>
        <w:ind w:firstLine="709"/>
        <w:jc w:val="both"/>
        <w:rPr>
          <w:rFonts w:ascii="Times New Roman" w:hAnsi="Times New Roman" w:cs="Times New Roman"/>
          <w:sz w:val="24"/>
          <w:szCs w:val="24"/>
        </w:rPr>
      </w:pPr>
      <w:r w:rsidRPr="008950F4">
        <w:rPr>
          <w:rFonts w:ascii="Times New Roman" w:hAnsi="Times New Roman" w:cs="Times New Roman"/>
          <w:sz w:val="24"/>
          <w:szCs w:val="24"/>
        </w:rPr>
        <w:t>1</w:t>
      </w:r>
      <w:r>
        <w:rPr>
          <w:rFonts w:ascii="Times New Roman" w:hAnsi="Times New Roman" w:cs="Times New Roman"/>
          <w:sz w:val="24"/>
          <w:szCs w:val="24"/>
        </w:rPr>
        <w:t>4</w:t>
      </w:r>
      <w:r w:rsidRPr="008950F4">
        <w:rPr>
          <w:rFonts w:ascii="Times New Roman" w:hAnsi="Times New Roman" w:cs="Times New Roman"/>
          <w:sz w:val="24"/>
          <w:szCs w:val="24"/>
        </w:rPr>
        <w:t xml:space="preserve">. Гидравлика / </w:t>
      </w:r>
      <w:proofErr w:type="spellStart"/>
      <w:r w:rsidRPr="008950F4">
        <w:rPr>
          <w:rFonts w:ascii="Times New Roman" w:hAnsi="Times New Roman" w:cs="Times New Roman"/>
          <w:sz w:val="24"/>
          <w:szCs w:val="24"/>
        </w:rPr>
        <w:t>Ухин</w:t>
      </w:r>
      <w:proofErr w:type="spellEnd"/>
      <w:r w:rsidRPr="008950F4">
        <w:rPr>
          <w:rFonts w:ascii="Times New Roman" w:hAnsi="Times New Roman" w:cs="Times New Roman"/>
          <w:sz w:val="24"/>
          <w:szCs w:val="24"/>
        </w:rPr>
        <w:t xml:space="preserve"> Б.В., Гусев </w:t>
      </w:r>
      <w:proofErr w:type="gramStart"/>
      <w:r w:rsidRPr="008950F4">
        <w:rPr>
          <w:rFonts w:ascii="Times New Roman" w:hAnsi="Times New Roman" w:cs="Times New Roman"/>
          <w:sz w:val="24"/>
          <w:szCs w:val="24"/>
        </w:rPr>
        <w:t>А.А..</w:t>
      </w:r>
      <w:proofErr w:type="gramEnd"/>
      <w:r w:rsidRPr="008950F4">
        <w:rPr>
          <w:rFonts w:ascii="Times New Roman" w:hAnsi="Times New Roman" w:cs="Times New Roman"/>
          <w:sz w:val="24"/>
          <w:szCs w:val="24"/>
        </w:rPr>
        <w:t xml:space="preserve"> - ИНФРА-М, 2010. - 432 с.</w:t>
      </w:r>
    </w:p>
    <w:p w14:paraId="63FD1B2E" w14:textId="161E9B55" w:rsidR="006B2026" w:rsidRPr="008950F4" w:rsidRDefault="006B2026" w:rsidP="006B2026">
      <w:pPr>
        <w:spacing w:after="0"/>
        <w:ind w:firstLine="709"/>
        <w:jc w:val="both"/>
        <w:rPr>
          <w:rFonts w:ascii="Times New Roman" w:hAnsi="Times New Roman" w:cs="Times New Roman"/>
          <w:sz w:val="24"/>
          <w:szCs w:val="24"/>
        </w:rPr>
      </w:pPr>
      <w:r>
        <w:rPr>
          <w:rFonts w:ascii="Times New Roman" w:hAnsi="Times New Roman" w:cs="Times New Roman"/>
          <w:sz w:val="24"/>
          <w:szCs w:val="24"/>
        </w:rPr>
        <w:t>15</w:t>
      </w:r>
      <w:r w:rsidRPr="008950F4">
        <w:rPr>
          <w:rFonts w:ascii="Times New Roman" w:hAnsi="Times New Roman" w:cs="Times New Roman"/>
          <w:sz w:val="24"/>
          <w:szCs w:val="24"/>
        </w:rPr>
        <w:t xml:space="preserve">. Основы гидравлики и теплотехники / </w:t>
      </w:r>
      <w:proofErr w:type="spellStart"/>
      <w:r w:rsidRPr="008950F4">
        <w:rPr>
          <w:rFonts w:ascii="Times New Roman" w:hAnsi="Times New Roman" w:cs="Times New Roman"/>
          <w:sz w:val="24"/>
          <w:szCs w:val="24"/>
        </w:rPr>
        <w:t>Замалеев</w:t>
      </w:r>
      <w:proofErr w:type="spellEnd"/>
      <w:r w:rsidRPr="008950F4">
        <w:rPr>
          <w:rFonts w:ascii="Times New Roman" w:hAnsi="Times New Roman" w:cs="Times New Roman"/>
          <w:sz w:val="24"/>
          <w:szCs w:val="24"/>
        </w:rPr>
        <w:t xml:space="preserve"> З.Х., Посохин В.Н., </w:t>
      </w:r>
      <w:proofErr w:type="spellStart"/>
      <w:r w:rsidRPr="008950F4">
        <w:rPr>
          <w:rFonts w:ascii="Times New Roman" w:hAnsi="Times New Roman" w:cs="Times New Roman"/>
          <w:sz w:val="24"/>
          <w:szCs w:val="24"/>
        </w:rPr>
        <w:t>Чефанов</w:t>
      </w:r>
      <w:proofErr w:type="spellEnd"/>
      <w:r w:rsidRPr="008950F4">
        <w:rPr>
          <w:rFonts w:ascii="Times New Roman" w:hAnsi="Times New Roman" w:cs="Times New Roman"/>
          <w:sz w:val="24"/>
          <w:szCs w:val="24"/>
        </w:rPr>
        <w:t xml:space="preserve"> </w:t>
      </w:r>
      <w:proofErr w:type="gramStart"/>
      <w:r w:rsidRPr="008950F4">
        <w:rPr>
          <w:rFonts w:ascii="Times New Roman" w:hAnsi="Times New Roman" w:cs="Times New Roman"/>
          <w:sz w:val="24"/>
          <w:szCs w:val="24"/>
        </w:rPr>
        <w:t>В.М..</w:t>
      </w:r>
      <w:proofErr w:type="gramEnd"/>
      <w:r w:rsidRPr="008950F4">
        <w:rPr>
          <w:rFonts w:ascii="Times New Roman" w:hAnsi="Times New Roman" w:cs="Times New Roman"/>
          <w:sz w:val="24"/>
          <w:szCs w:val="24"/>
        </w:rPr>
        <w:t xml:space="preserve"> - Лань2020. - 352 с.</w:t>
      </w:r>
    </w:p>
    <w:p w14:paraId="00089040" w14:textId="77777777" w:rsidR="006B2026" w:rsidRPr="008950F4" w:rsidRDefault="006B2026" w:rsidP="006B2026">
      <w:pPr>
        <w:spacing w:after="0"/>
        <w:ind w:firstLine="709"/>
        <w:jc w:val="both"/>
        <w:rPr>
          <w:rFonts w:ascii="Times New Roman" w:hAnsi="Times New Roman" w:cs="Times New Roman"/>
          <w:sz w:val="24"/>
          <w:szCs w:val="24"/>
        </w:rPr>
      </w:pPr>
    </w:p>
    <w:p w14:paraId="6392A73D" w14:textId="77777777" w:rsidR="006B2026" w:rsidRPr="008950F4" w:rsidRDefault="006B2026" w:rsidP="006B2026">
      <w:pPr>
        <w:spacing w:after="0"/>
        <w:ind w:firstLine="709"/>
        <w:jc w:val="both"/>
        <w:rPr>
          <w:rFonts w:ascii="Times New Roman" w:hAnsi="Times New Roman" w:cs="Times New Roman"/>
          <w:sz w:val="24"/>
          <w:szCs w:val="24"/>
        </w:rPr>
      </w:pPr>
      <w:r w:rsidRPr="008950F4">
        <w:rPr>
          <w:rFonts w:ascii="Times New Roman" w:hAnsi="Times New Roman" w:cs="Times New Roman"/>
          <w:sz w:val="24"/>
          <w:szCs w:val="24"/>
        </w:rPr>
        <w:t>1</w:t>
      </w:r>
      <w:r>
        <w:rPr>
          <w:rFonts w:ascii="Times New Roman" w:hAnsi="Times New Roman" w:cs="Times New Roman"/>
          <w:sz w:val="24"/>
          <w:szCs w:val="24"/>
        </w:rPr>
        <w:t>6</w:t>
      </w:r>
      <w:r w:rsidRPr="008950F4">
        <w:rPr>
          <w:rFonts w:ascii="Times New Roman" w:hAnsi="Times New Roman" w:cs="Times New Roman"/>
          <w:sz w:val="24"/>
          <w:szCs w:val="24"/>
        </w:rPr>
        <w:t xml:space="preserve">. Гидравлика и гидравлические машины / К.Н. Спасский, </w:t>
      </w:r>
      <w:proofErr w:type="gramStart"/>
      <w:r w:rsidRPr="008950F4">
        <w:rPr>
          <w:rFonts w:ascii="Times New Roman" w:hAnsi="Times New Roman" w:cs="Times New Roman"/>
          <w:sz w:val="24"/>
          <w:szCs w:val="24"/>
        </w:rPr>
        <w:t>Е.Н.</w:t>
      </w:r>
      <w:proofErr w:type="gramEnd"/>
      <w:r w:rsidRPr="008950F4">
        <w:rPr>
          <w:rFonts w:ascii="Times New Roman" w:hAnsi="Times New Roman" w:cs="Times New Roman"/>
          <w:sz w:val="24"/>
          <w:szCs w:val="24"/>
        </w:rPr>
        <w:t xml:space="preserve"> </w:t>
      </w:r>
      <w:proofErr w:type="spellStart"/>
      <w:r w:rsidRPr="008950F4">
        <w:rPr>
          <w:rFonts w:ascii="Times New Roman" w:hAnsi="Times New Roman" w:cs="Times New Roman"/>
          <w:sz w:val="24"/>
          <w:szCs w:val="24"/>
        </w:rPr>
        <w:t>Лелеева</w:t>
      </w:r>
      <w:proofErr w:type="spellEnd"/>
      <w:r w:rsidRPr="008950F4">
        <w:rPr>
          <w:rFonts w:ascii="Times New Roman" w:hAnsi="Times New Roman" w:cs="Times New Roman"/>
          <w:sz w:val="24"/>
          <w:szCs w:val="24"/>
        </w:rPr>
        <w:t>. - Изд-во МГОУ2009. -  с.</w:t>
      </w:r>
    </w:p>
    <w:p w14:paraId="0C26ADA6" w14:textId="77777777" w:rsidR="006B2026" w:rsidRPr="008950F4" w:rsidRDefault="006B2026" w:rsidP="00D21187">
      <w:pPr>
        <w:spacing w:after="0"/>
        <w:ind w:firstLine="709"/>
        <w:jc w:val="both"/>
        <w:rPr>
          <w:rFonts w:ascii="Times New Roman" w:hAnsi="Times New Roman" w:cs="Times New Roman"/>
          <w:sz w:val="24"/>
          <w:szCs w:val="24"/>
        </w:rPr>
      </w:pPr>
      <w:r>
        <w:rPr>
          <w:rFonts w:ascii="Times New Roman" w:hAnsi="Times New Roman" w:cs="Times New Roman"/>
          <w:sz w:val="24"/>
          <w:szCs w:val="24"/>
        </w:rPr>
        <w:t>17</w:t>
      </w:r>
      <w:r w:rsidRPr="008950F4">
        <w:rPr>
          <w:rFonts w:ascii="Times New Roman" w:hAnsi="Times New Roman" w:cs="Times New Roman"/>
          <w:sz w:val="24"/>
          <w:szCs w:val="24"/>
        </w:rPr>
        <w:t xml:space="preserve">. Гидравлические машины: Турбины и насосы / Кривченко </w:t>
      </w:r>
      <w:proofErr w:type="gramStart"/>
      <w:r w:rsidRPr="008950F4">
        <w:rPr>
          <w:rFonts w:ascii="Times New Roman" w:hAnsi="Times New Roman" w:cs="Times New Roman"/>
          <w:sz w:val="24"/>
          <w:szCs w:val="24"/>
        </w:rPr>
        <w:t>Г.Е..</w:t>
      </w:r>
      <w:proofErr w:type="gramEnd"/>
      <w:r w:rsidRPr="008950F4">
        <w:rPr>
          <w:rFonts w:ascii="Times New Roman" w:hAnsi="Times New Roman" w:cs="Times New Roman"/>
          <w:sz w:val="24"/>
          <w:szCs w:val="24"/>
        </w:rPr>
        <w:t xml:space="preserve"> - Энергия1978. - 320 с.</w:t>
      </w:r>
    </w:p>
    <w:p w14:paraId="42E07C4A" w14:textId="77777777" w:rsidR="006B2026" w:rsidRPr="008950F4" w:rsidRDefault="006B2026" w:rsidP="00D21187">
      <w:pPr>
        <w:spacing w:after="0"/>
        <w:ind w:firstLine="709"/>
        <w:jc w:val="both"/>
        <w:rPr>
          <w:rFonts w:ascii="Times New Roman" w:hAnsi="Times New Roman" w:cs="Times New Roman"/>
          <w:sz w:val="24"/>
          <w:szCs w:val="24"/>
        </w:rPr>
      </w:pPr>
      <w:r>
        <w:rPr>
          <w:rFonts w:ascii="Times New Roman" w:hAnsi="Times New Roman" w:cs="Times New Roman"/>
          <w:sz w:val="24"/>
          <w:szCs w:val="24"/>
        </w:rPr>
        <w:t>18</w:t>
      </w:r>
      <w:r w:rsidRPr="008950F4">
        <w:rPr>
          <w:rFonts w:ascii="Times New Roman" w:hAnsi="Times New Roman" w:cs="Times New Roman"/>
          <w:sz w:val="24"/>
          <w:szCs w:val="24"/>
        </w:rPr>
        <w:t>. Основы технической термодинамики / Овчинников Ю. В. . - НГТУ2010. - 292 с.</w:t>
      </w:r>
    </w:p>
    <w:p w14:paraId="390D0B8F" w14:textId="77777777" w:rsidR="006B2026" w:rsidRPr="008950F4" w:rsidRDefault="006B2026" w:rsidP="00D21187">
      <w:pPr>
        <w:spacing w:after="0"/>
        <w:ind w:firstLine="709"/>
        <w:jc w:val="both"/>
        <w:rPr>
          <w:rFonts w:ascii="Times New Roman" w:hAnsi="Times New Roman" w:cs="Times New Roman"/>
          <w:sz w:val="24"/>
          <w:szCs w:val="24"/>
        </w:rPr>
      </w:pPr>
      <w:r>
        <w:rPr>
          <w:rFonts w:ascii="Times New Roman" w:hAnsi="Times New Roman" w:cs="Times New Roman"/>
          <w:sz w:val="24"/>
          <w:szCs w:val="24"/>
        </w:rPr>
        <w:t>19</w:t>
      </w:r>
      <w:r w:rsidRPr="008950F4">
        <w:rPr>
          <w:rFonts w:ascii="Times New Roman" w:hAnsi="Times New Roman" w:cs="Times New Roman"/>
          <w:sz w:val="24"/>
          <w:szCs w:val="24"/>
        </w:rPr>
        <w:t xml:space="preserve">. Учебник по холодильной технике / В. Мааке, Г.Ю. Эккерт, Ж. </w:t>
      </w:r>
      <w:proofErr w:type="spellStart"/>
      <w:r w:rsidRPr="008950F4">
        <w:rPr>
          <w:rFonts w:ascii="Times New Roman" w:hAnsi="Times New Roman" w:cs="Times New Roman"/>
          <w:sz w:val="24"/>
          <w:szCs w:val="24"/>
        </w:rPr>
        <w:t>Кошпен</w:t>
      </w:r>
      <w:proofErr w:type="spellEnd"/>
      <w:r w:rsidRPr="008950F4">
        <w:rPr>
          <w:rFonts w:ascii="Times New Roman" w:hAnsi="Times New Roman" w:cs="Times New Roman"/>
          <w:sz w:val="24"/>
          <w:szCs w:val="24"/>
        </w:rPr>
        <w:t>. - Ордена ""Знак Почета"" издательство Московского университета1998. - 1142 с.</w:t>
      </w:r>
    </w:p>
    <w:p w14:paraId="44813D46" w14:textId="079051FA" w:rsidR="006B2026" w:rsidRDefault="006B2026" w:rsidP="00D21187">
      <w:pPr>
        <w:spacing w:after="0"/>
        <w:ind w:firstLine="709"/>
        <w:jc w:val="both"/>
        <w:rPr>
          <w:rFonts w:ascii="Times New Roman" w:hAnsi="Times New Roman" w:cs="Times New Roman"/>
          <w:sz w:val="24"/>
          <w:szCs w:val="24"/>
        </w:rPr>
      </w:pPr>
      <w:r>
        <w:rPr>
          <w:rFonts w:ascii="Times New Roman" w:hAnsi="Times New Roman" w:cs="Times New Roman"/>
          <w:sz w:val="24"/>
          <w:szCs w:val="24"/>
        </w:rPr>
        <w:t>20</w:t>
      </w:r>
      <w:r w:rsidRPr="008950F4">
        <w:rPr>
          <w:rFonts w:ascii="Times New Roman" w:hAnsi="Times New Roman" w:cs="Times New Roman"/>
          <w:sz w:val="24"/>
          <w:szCs w:val="24"/>
        </w:rPr>
        <w:t xml:space="preserve">. Холодильная техника. </w:t>
      </w:r>
      <w:proofErr w:type="spellStart"/>
      <w:r w:rsidRPr="008950F4">
        <w:rPr>
          <w:rFonts w:ascii="Times New Roman" w:hAnsi="Times New Roman" w:cs="Times New Roman"/>
          <w:sz w:val="24"/>
          <w:szCs w:val="24"/>
        </w:rPr>
        <w:t>Энцикл</w:t>
      </w:r>
      <w:proofErr w:type="spellEnd"/>
      <w:r w:rsidRPr="008950F4">
        <w:rPr>
          <w:rFonts w:ascii="Times New Roman" w:hAnsi="Times New Roman" w:cs="Times New Roman"/>
          <w:sz w:val="24"/>
          <w:szCs w:val="24"/>
        </w:rPr>
        <w:t xml:space="preserve">. справ. Книга 1 / </w:t>
      </w:r>
      <w:proofErr w:type="spellStart"/>
      <w:r w:rsidRPr="008950F4">
        <w:rPr>
          <w:rFonts w:ascii="Times New Roman" w:hAnsi="Times New Roman" w:cs="Times New Roman"/>
          <w:sz w:val="24"/>
          <w:szCs w:val="24"/>
        </w:rPr>
        <w:t>Кобулашвили</w:t>
      </w:r>
      <w:proofErr w:type="spellEnd"/>
      <w:r w:rsidRPr="008950F4">
        <w:rPr>
          <w:rFonts w:ascii="Times New Roman" w:hAnsi="Times New Roman" w:cs="Times New Roman"/>
          <w:sz w:val="24"/>
          <w:szCs w:val="24"/>
        </w:rPr>
        <w:t xml:space="preserve"> </w:t>
      </w:r>
      <w:proofErr w:type="gramStart"/>
      <w:r w:rsidRPr="008950F4">
        <w:rPr>
          <w:rFonts w:ascii="Times New Roman" w:hAnsi="Times New Roman" w:cs="Times New Roman"/>
          <w:sz w:val="24"/>
          <w:szCs w:val="24"/>
        </w:rPr>
        <w:t>Ш.Н..</w:t>
      </w:r>
      <w:proofErr w:type="gramEnd"/>
      <w:r w:rsidRPr="008950F4">
        <w:rPr>
          <w:rFonts w:ascii="Times New Roman" w:hAnsi="Times New Roman" w:cs="Times New Roman"/>
          <w:sz w:val="24"/>
          <w:szCs w:val="24"/>
        </w:rPr>
        <w:t xml:space="preserve"> - Госторгиздат1960. - 544 с.</w:t>
      </w:r>
    </w:p>
    <w:p w14:paraId="57B5E6C8" w14:textId="30CC8007" w:rsidR="00D21187" w:rsidRPr="00D21187" w:rsidRDefault="00D21187">
      <w:pPr>
        <w:pStyle w:val="ae"/>
        <w:numPr>
          <w:ilvl w:val="0"/>
          <w:numId w:val="52"/>
        </w:numPr>
        <w:spacing w:after="0"/>
        <w:ind w:left="0" w:firstLine="709"/>
        <w:jc w:val="both"/>
      </w:pPr>
      <w:r w:rsidRPr="00D21187">
        <w:t xml:space="preserve">Глобин, А. Н. Монтаж и эксплуатация технологического оборудования для переработки продукции </w:t>
      </w:r>
      <w:proofErr w:type="gramStart"/>
      <w:r w:rsidRPr="00D21187">
        <w:t>животноводства :</w:t>
      </w:r>
      <w:proofErr w:type="gramEnd"/>
      <w:r w:rsidRPr="00D21187">
        <w:t xml:space="preserve"> учебное пособие / А. Н. Глобин, А. И. </w:t>
      </w:r>
      <w:proofErr w:type="spellStart"/>
      <w:r w:rsidRPr="00D21187">
        <w:t>Удовкин</w:t>
      </w:r>
      <w:proofErr w:type="spellEnd"/>
      <w:r w:rsidRPr="00D21187">
        <w:t xml:space="preserve">. — </w:t>
      </w:r>
      <w:proofErr w:type="gramStart"/>
      <w:r w:rsidRPr="00D21187">
        <w:t>Саратов :</w:t>
      </w:r>
      <w:proofErr w:type="gramEnd"/>
      <w:r w:rsidRPr="00D21187">
        <w:t xml:space="preserve"> Вузовское образование, 2017. — 257 c. — ISBN 978-5-906172-15-0. — </w:t>
      </w:r>
      <w:proofErr w:type="gramStart"/>
      <w:r w:rsidRPr="00D21187">
        <w:t>Текст :</w:t>
      </w:r>
      <w:proofErr w:type="gramEnd"/>
      <w:r w:rsidRPr="00D21187">
        <w:t xml:space="preserve"> электронный // Электронный ресурс цифровой образовательной среды СПО </w:t>
      </w:r>
      <w:proofErr w:type="spellStart"/>
      <w:r w:rsidRPr="00D21187">
        <w:t>PROFобразование</w:t>
      </w:r>
      <w:proofErr w:type="spellEnd"/>
      <w:r w:rsidRPr="00D21187">
        <w:t xml:space="preserve"> : [сайт]. — URL: https://profspo.ru/books/61089 (дата обращения: 14.06.2022). — Режим доступа: для </w:t>
      </w:r>
      <w:proofErr w:type="spellStart"/>
      <w:r w:rsidRPr="00D21187">
        <w:t>авторизир</w:t>
      </w:r>
      <w:proofErr w:type="spellEnd"/>
      <w:r w:rsidRPr="00D21187">
        <w:t>. пользователей.</w:t>
      </w:r>
    </w:p>
    <w:p w14:paraId="46A58A42" w14:textId="77777777" w:rsidR="00D21187" w:rsidRPr="008950F4" w:rsidRDefault="00D21187" w:rsidP="006B2026">
      <w:pPr>
        <w:spacing w:after="0"/>
        <w:ind w:firstLine="709"/>
        <w:jc w:val="both"/>
        <w:rPr>
          <w:rFonts w:ascii="Times New Roman" w:hAnsi="Times New Roman" w:cs="Times New Roman"/>
          <w:sz w:val="24"/>
          <w:szCs w:val="24"/>
        </w:rPr>
      </w:pPr>
    </w:p>
    <w:p w14:paraId="032D3857" w14:textId="77777777" w:rsidR="008950F4" w:rsidRDefault="008950F4" w:rsidP="00DC75EB">
      <w:pPr>
        <w:kinsoku w:val="0"/>
        <w:overflowPunct w:val="0"/>
        <w:spacing w:after="240" w:line="249" w:lineRule="auto"/>
        <w:ind w:left="108" w:right="108" w:firstLine="340"/>
        <w:jc w:val="center"/>
        <w:rPr>
          <w:rFonts w:ascii="Times New Roman" w:eastAsia="Times New Roman" w:hAnsi="Times New Roman" w:cs="Times New Roman"/>
          <w:b/>
          <w:bCs/>
          <w:lang w:eastAsia="ru-RU"/>
        </w:rPr>
      </w:pPr>
    </w:p>
    <w:p w14:paraId="4A36C782" w14:textId="77777777" w:rsidR="0092110B" w:rsidRDefault="0092110B">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br w:type="page"/>
      </w:r>
    </w:p>
    <w:p w14:paraId="21456567" w14:textId="06857DC6" w:rsidR="00DC75EB" w:rsidRPr="00DC75EB" w:rsidRDefault="00DC75EB" w:rsidP="00645E0B">
      <w:pPr>
        <w:kinsoku w:val="0"/>
        <w:overflowPunct w:val="0"/>
        <w:spacing w:after="0" w:line="249" w:lineRule="auto"/>
        <w:ind w:left="108" w:right="108" w:firstLine="340"/>
        <w:jc w:val="center"/>
        <w:rPr>
          <w:rFonts w:ascii="Times New Roman" w:eastAsia="Times New Roman" w:hAnsi="Times New Roman" w:cs="Times New Roman"/>
          <w:b/>
          <w:bCs/>
          <w:color w:val="231F20"/>
          <w:w w:val="105"/>
          <w:lang w:eastAsia="ru-RU"/>
        </w:rPr>
      </w:pPr>
      <w:r w:rsidRPr="00DC75EB">
        <w:rPr>
          <w:rFonts w:ascii="Times New Roman" w:eastAsia="Times New Roman" w:hAnsi="Times New Roman" w:cs="Times New Roman"/>
          <w:b/>
          <w:bCs/>
          <w:lang w:eastAsia="ru-RU"/>
        </w:rPr>
        <w:lastRenderedPageBreak/>
        <w:t xml:space="preserve">4. КОНТРОЛЬ И ОЦЕНКА РЕЗУЛЬТАТОВ ОСВОЕНИЯ </w:t>
      </w:r>
      <w:r w:rsidR="008950F4">
        <w:rPr>
          <w:rFonts w:ascii="Times New Roman" w:eastAsia="Times New Roman" w:hAnsi="Times New Roman" w:cs="Times New Roman"/>
          <w:b/>
          <w:bCs/>
          <w:lang w:eastAsia="ru-RU"/>
        </w:rPr>
        <w:br/>
      </w:r>
      <w:r w:rsidRPr="00DC75EB">
        <w:rPr>
          <w:rFonts w:ascii="Times New Roman" w:eastAsia="Times New Roman" w:hAnsi="Times New Roman" w:cs="Times New Roman"/>
          <w:b/>
          <w:bCs/>
          <w:lang w:eastAsia="ru-RU"/>
        </w:rPr>
        <w:t>ПРОФЕССИОНАЛЬНОГО МОДУЛЯ</w:t>
      </w:r>
    </w:p>
    <w:p w14:paraId="7E4FEE0A" w14:textId="77777777" w:rsidR="00DC75EB" w:rsidRPr="00DC75EB" w:rsidRDefault="00DC75EB" w:rsidP="00645E0B">
      <w:pPr>
        <w:spacing w:after="0" w:line="276" w:lineRule="auto"/>
        <w:rPr>
          <w:rFonts w:ascii="Times New Roman" w:eastAsia="Times New Roman" w:hAnsi="Times New Roman" w:cs="Times New Roman"/>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2835"/>
        <w:gridCol w:w="2403"/>
      </w:tblGrid>
      <w:tr w:rsidR="00DC75EB" w:rsidRPr="008950F4" w14:paraId="3C6D7553" w14:textId="77777777" w:rsidTr="008950F4">
        <w:trPr>
          <w:trHeight w:val="1098"/>
          <w:jc w:val="center"/>
        </w:trPr>
        <w:tc>
          <w:tcPr>
            <w:tcW w:w="4106" w:type="dxa"/>
            <w:vAlign w:val="center"/>
          </w:tcPr>
          <w:p w14:paraId="5B6BFCBA" w14:textId="77777777" w:rsidR="00DC75EB" w:rsidRPr="008950F4" w:rsidRDefault="00DC75EB" w:rsidP="00DC75EB">
            <w:pPr>
              <w:suppressAutoHyphens/>
              <w:jc w:val="center"/>
              <w:rPr>
                <w:rFonts w:ascii="Times New Roman" w:hAnsi="Times New Roman"/>
                <w:b/>
                <w:bCs/>
              </w:rPr>
            </w:pPr>
            <w:r w:rsidRPr="008950F4">
              <w:rPr>
                <w:rFonts w:ascii="Times New Roman" w:hAnsi="Times New Roman"/>
                <w:b/>
                <w:bCs/>
              </w:rPr>
              <w:t>Код и наименование профессиональных и общих компетенций, формируемых в рамках модуля</w:t>
            </w:r>
          </w:p>
        </w:tc>
        <w:tc>
          <w:tcPr>
            <w:tcW w:w="2835" w:type="dxa"/>
            <w:vAlign w:val="center"/>
          </w:tcPr>
          <w:p w14:paraId="58CB5897" w14:textId="77777777" w:rsidR="00DC75EB" w:rsidRPr="008950F4" w:rsidRDefault="00DC75EB" w:rsidP="00DC75EB">
            <w:pPr>
              <w:suppressAutoHyphens/>
              <w:jc w:val="center"/>
              <w:rPr>
                <w:rFonts w:ascii="Times New Roman" w:hAnsi="Times New Roman"/>
                <w:b/>
                <w:bCs/>
              </w:rPr>
            </w:pPr>
            <w:r w:rsidRPr="008950F4">
              <w:rPr>
                <w:rFonts w:ascii="Times New Roman" w:hAnsi="Times New Roman"/>
                <w:b/>
                <w:bCs/>
              </w:rPr>
              <w:t>Критерии оценки</w:t>
            </w:r>
          </w:p>
        </w:tc>
        <w:tc>
          <w:tcPr>
            <w:tcW w:w="2403" w:type="dxa"/>
            <w:vAlign w:val="center"/>
          </w:tcPr>
          <w:p w14:paraId="0C127DB6" w14:textId="77777777" w:rsidR="00DC75EB" w:rsidRPr="008950F4" w:rsidRDefault="00DC75EB" w:rsidP="00DC75EB">
            <w:pPr>
              <w:suppressAutoHyphens/>
              <w:jc w:val="center"/>
              <w:rPr>
                <w:rFonts w:ascii="Times New Roman" w:hAnsi="Times New Roman"/>
                <w:b/>
                <w:bCs/>
              </w:rPr>
            </w:pPr>
            <w:r w:rsidRPr="008950F4">
              <w:rPr>
                <w:rFonts w:ascii="Times New Roman" w:hAnsi="Times New Roman"/>
                <w:b/>
                <w:bCs/>
              </w:rPr>
              <w:t>Методы оценки</w:t>
            </w:r>
          </w:p>
        </w:tc>
      </w:tr>
      <w:tr w:rsidR="00DC75EB" w:rsidRPr="008950F4" w14:paraId="14B9F4C1" w14:textId="77777777" w:rsidTr="008950F4">
        <w:trPr>
          <w:trHeight w:val="698"/>
          <w:jc w:val="center"/>
        </w:trPr>
        <w:tc>
          <w:tcPr>
            <w:tcW w:w="4106" w:type="dxa"/>
          </w:tcPr>
          <w:p w14:paraId="4E3AD28F" w14:textId="77777777" w:rsidR="00DC75EB" w:rsidRPr="008950F4" w:rsidRDefault="00DC75EB" w:rsidP="00DC75EB">
            <w:pPr>
              <w:suppressAutoHyphens/>
              <w:jc w:val="center"/>
              <w:rPr>
                <w:rFonts w:ascii="Times New Roman" w:hAnsi="Times New Roman"/>
              </w:rPr>
            </w:pPr>
            <w:r w:rsidRPr="008950F4">
              <w:rPr>
                <w:rFonts w:ascii="Times New Roman" w:hAnsi="Times New Roman"/>
              </w:rPr>
              <w:t>ОК 01. Выбирать способы решения задач профессиональной деятельности применительно к различным контекстам.</w:t>
            </w:r>
          </w:p>
          <w:p w14:paraId="41AC96E2" w14:textId="77777777" w:rsidR="00DC75EB" w:rsidRPr="008950F4" w:rsidRDefault="00DC75EB" w:rsidP="00DC75EB">
            <w:pPr>
              <w:suppressAutoHyphens/>
              <w:jc w:val="center"/>
              <w:rPr>
                <w:rFonts w:ascii="Times New Roman" w:hAnsi="Times New Roman"/>
              </w:rPr>
            </w:pPr>
            <w:r w:rsidRPr="008950F4">
              <w:rPr>
                <w:rFonts w:ascii="Times New Roman" w:hAnsi="Times New Roman"/>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15253B43" w14:textId="77777777" w:rsidR="00DC75EB" w:rsidRPr="008950F4" w:rsidRDefault="00DC75EB" w:rsidP="00DC75EB">
            <w:pPr>
              <w:suppressAutoHyphens/>
              <w:jc w:val="center"/>
              <w:rPr>
                <w:rFonts w:ascii="Times New Roman" w:hAnsi="Times New Roman"/>
              </w:rPr>
            </w:pPr>
            <w:r w:rsidRPr="008950F4">
              <w:rPr>
                <w:rFonts w:ascii="Times New Roman" w:hAnsi="Times New Roman"/>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505F470A" w14:textId="77777777" w:rsidR="00DC75EB" w:rsidRPr="008950F4" w:rsidRDefault="00DC75EB" w:rsidP="00DC75EB">
            <w:pPr>
              <w:suppressAutoHyphens/>
              <w:jc w:val="center"/>
              <w:rPr>
                <w:rFonts w:ascii="Times New Roman" w:hAnsi="Times New Roman"/>
              </w:rPr>
            </w:pPr>
            <w:r w:rsidRPr="008950F4">
              <w:rPr>
                <w:rFonts w:ascii="Times New Roman" w:hAnsi="Times New Roman"/>
              </w:rPr>
              <w:t>ОК 04. Эффективно взаимодействовать и работать в коллективе и команде.</w:t>
            </w:r>
          </w:p>
          <w:p w14:paraId="72353255" w14:textId="77777777" w:rsidR="00DC75EB" w:rsidRPr="008950F4" w:rsidRDefault="00DC75EB" w:rsidP="00DC75EB">
            <w:pPr>
              <w:suppressAutoHyphens/>
              <w:jc w:val="center"/>
              <w:rPr>
                <w:rFonts w:ascii="Times New Roman" w:hAnsi="Times New Roman"/>
              </w:rPr>
            </w:pPr>
            <w:r w:rsidRPr="008950F4">
              <w:rPr>
                <w:rFonts w:ascii="Times New Roman" w:hAnsi="Times New Roman"/>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7DD8CFB3" w14:textId="77777777" w:rsidR="00DC75EB" w:rsidRPr="008950F4" w:rsidRDefault="00DC75EB" w:rsidP="00DC75EB">
            <w:pPr>
              <w:suppressAutoHyphens/>
              <w:jc w:val="center"/>
              <w:rPr>
                <w:rFonts w:ascii="Times New Roman" w:hAnsi="Times New Roman"/>
              </w:rPr>
            </w:pPr>
            <w:r w:rsidRPr="008950F4">
              <w:rPr>
                <w:rFonts w:ascii="Times New Roman" w:hAnsi="Times New Roman"/>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01A50ABB" w14:textId="77777777" w:rsidR="00DC75EB" w:rsidRPr="008950F4" w:rsidRDefault="00DC75EB" w:rsidP="00DC75EB">
            <w:pPr>
              <w:suppressAutoHyphens/>
              <w:jc w:val="center"/>
              <w:rPr>
                <w:rFonts w:ascii="Times New Roman" w:hAnsi="Times New Roman"/>
              </w:rPr>
            </w:pPr>
            <w:r w:rsidRPr="008950F4">
              <w:rPr>
                <w:rFonts w:ascii="Times New Roman" w:hAnsi="Times New Roman"/>
              </w:rPr>
              <w:t>ОК 09. Пользоваться профессиональной документацией на русском и иностранном языках.</w:t>
            </w:r>
          </w:p>
          <w:p w14:paraId="33994F6C" w14:textId="77777777" w:rsidR="00DC75EB" w:rsidRPr="008950F4" w:rsidRDefault="00DC75EB" w:rsidP="00DC75EB">
            <w:pPr>
              <w:suppressAutoHyphens/>
              <w:jc w:val="center"/>
              <w:rPr>
                <w:rFonts w:ascii="Times New Roman" w:hAnsi="Times New Roman"/>
              </w:rPr>
            </w:pPr>
            <w:r w:rsidRPr="008950F4">
              <w:rPr>
                <w:rFonts w:ascii="Times New Roman" w:hAnsi="Times New Roman"/>
              </w:rPr>
              <w:t>ПК 5.1. Организовывать и осуществлять техническую эксплуатацию холодильно-вентиляционной техники и систем кондиционирования воздуха.</w:t>
            </w:r>
          </w:p>
          <w:p w14:paraId="1B88B183" w14:textId="77777777" w:rsidR="00DC75EB" w:rsidRPr="008950F4" w:rsidRDefault="00DC75EB" w:rsidP="00DC75EB">
            <w:pPr>
              <w:suppressAutoHyphens/>
              <w:jc w:val="center"/>
              <w:rPr>
                <w:rFonts w:ascii="Times New Roman" w:hAnsi="Times New Roman"/>
              </w:rPr>
            </w:pPr>
            <w:r w:rsidRPr="008950F4">
              <w:rPr>
                <w:rFonts w:ascii="Times New Roman" w:hAnsi="Times New Roman"/>
              </w:rPr>
              <w:t xml:space="preserve">ПК 5.2. Проводить диагностику, обнаруживать неисправную работу холодильно-вентиляционной техники и </w:t>
            </w:r>
            <w:r w:rsidRPr="008950F4">
              <w:rPr>
                <w:rFonts w:ascii="Times New Roman" w:hAnsi="Times New Roman"/>
              </w:rPr>
              <w:lastRenderedPageBreak/>
              <w:t>систем кондиционирования воздуха, принимать меры для устранения и предупреждения отказов и аварий.</w:t>
            </w:r>
          </w:p>
          <w:p w14:paraId="660EB44F" w14:textId="77777777" w:rsidR="00DC75EB" w:rsidRPr="008950F4" w:rsidRDefault="00DC75EB" w:rsidP="00DC75EB">
            <w:pPr>
              <w:suppressAutoHyphens/>
              <w:jc w:val="center"/>
              <w:rPr>
                <w:rFonts w:ascii="Times New Roman" w:hAnsi="Times New Roman"/>
              </w:rPr>
            </w:pPr>
            <w:r w:rsidRPr="008950F4">
              <w:rPr>
                <w:rFonts w:ascii="Times New Roman" w:hAnsi="Times New Roman"/>
              </w:rPr>
              <w:t>ПК 5.3. Выполнять контроль, анализ и оптимизацию режимов работы холодильно-вентиляционной техники и систем кондиционирования воздуха.</w:t>
            </w:r>
          </w:p>
          <w:p w14:paraId="5D28285B" w14:textId="77777777" w:rsidR="00DC75EB" w:rsidRPr="008950F4" w:rsidRDefault="00DC75EB" w:rsidP="00DC75EB">
            <w:pPr>
              <w:suppressAutoHyphens/>
              <w:jc w:val="center"/>
              <w:rPr>
                <w:rFonts w:ascii="Times New Roman" w:hAnsi="Times New Roman"/>
              </w:rPr>
            </w:pPr>
            <w:r w:rsidRPr="008950F4">
              <w:rPr>
                <w:rFonts w:ascii="Times New Roman" w:hAnsi="Times New Roman"/>
              </w:rPr>
              <w:t>ПК 5.4. Выполнять работы по ремонту холодильно-вентиляционной техники и систем кондиционирования воздуха.</w:t>
            </w:r>
          </w:p>
          <w:p w14:paraId="68A1118F" w14:textId="77777777" w:rsidR="00DC75EB" w:rsidRPr="008950F4" w:rsidRDefault="00DC75EB" w:rsidP="00DC75EB">
            <w:pPr>
              <w:suppressAutoHyphens/>
              <w:jc w:val="center"/>
              <w:rPr>
                <w:rFonts w:ascii="Times New Roman" w:hAnsi="Times New Roman"/>
              </w:rPr>
            </w:pPr>
            <w:r w:rsidRPr="008950F4">
              <w:rPr>
                <w:rFonts w:ascii="Times New Roman" w:hAnsi="Times New Roman"/>
              </w:rPr>
              <w:t>ПК 5.5. Проводить подготовку, организовывать и осуществлять монтаж установок и систем автоматизации холодильно-вентиляционной техники и систем кондиционирования воздуха.</w:t>
            </w:r>
          </w:p>
          <w:p w14:paraId="062B8760" w14:textId="77777777" w:rsidR="00DC75EB" w:rsidRPr="008950F4" w:rsidRDefault="00DC75EB" w:rsidP="00DC75EB">
            <w:pPr>
              <w:suppressAutoHyphens/>
              <w:jc w:val="center"/>
              <w:rPr>
                <w:rFonts w:ascii="Times New Roman" w:hAnsi="Times New Roman"/>
              </w:rPr>
            </w:pPr>
            <w:r w:rsidRPr="008950F4">
              <w:rPr>
                <w:rFonts w:ascii="Times New Roman" w:hAnsi="Times New Roman"/>
              </w:rPr>
              <w:t>ПК 5.6. Выполнять пусконаладку холодильных установок и программирование систем автоматизации холодильно-вентиляционной техники и систем кондиционирования воздуха.</w:t>
            </w:r>
          </w:p>
          <w:p w14:paraId="4EF51AFB" w14:textId="77777777" w:rsidR="00DC75EB" w:rsidRPr="008950F4" w:rsidRDefault="00DC75EB" w:rsidP="00DC75EB">
            <w:pPr>
              <w:suppressAutoHyphens/>
              <w:jc w:val="center"/>
              <w:rPr>
                <w:rFonts w:ascii="Times New Roman" w:hAnsi="Times New Roman"/>
              </w:rPr>
            </w:pPr>
          </w:p>
        </w:tc>
        <w:tc>
          <w:tcPr>
            <w:tcW w:w="2835" w:type="dxa"/>
          </w:tcPr>
          <w:p w14:paraId="2C18F65D" w14:textId="77777777" w:rsidR="00DC75EB" w:rsidRPr="008950F4" w:rsidRDefault="00DC75EB" w:rsidP="00DC75EB">
            <w:pPr>
              <w:suppressAutoHyphens/>
              <w:rPr>
                <w:rFonts w:ascii="Times New Roman" w:hAnsi="Times New Roman"/>
              </w:rPr>
            </w:pPr>
            <w:r w:rsidRPr="008950F4">
              <w:rPr>
                <w:rFonts w:ascii="Times New Roman" w:hAnsi="Times New Roman"/>
              </w:rPr>
              <w:lastRenderedPageBreak/>
              <w:t>Владение профессиональной терминологией.</w:t>
            </w:r>
          </w:p>
          <w:p w14:paraId="54B005D5" w14:textId="77777777" w:rsidR="00DC75EB" w:rsidRPr="008950F4" w:rsidRDefault="00DC75EB" w:rsidP="00DC75EB">
            <w:pPr>
              <w:suppressAutoHyphens/>
              <w:rPr>
                <w:rFonts w:ascii="Times New Roman" w:hAnsi="Times New Roman"/>
              </w:rPr>
            </w:pPr>
            <w:r w:rsidRPr="008950F4">
              <w:rPr>
                <w:rFonts w:ascii="Times New Roman" w:hAnsi="Times New Roman"/>
              </w:rPr>
              <w:t>Умение использовать справочники, учебники, компьютерные приложения и сайты для поиска и проверки требуемой информации.</w:t>
            </w:r>
          </w:p>
          <w:p w14:paraId="7FDC911F" w14:textId="77777777" w:rsidR="00DC75EB" w:rsidRPr="008950F4" w:rsidRDefault="00DC75EB" w:rsidP="00DC75EB">
            <w:pPr>
              <w:suppressAutoHyphens/>
              <w:rPr>
                <w:rFonts w:ascii="Times New Roman" w:hAnsi="Times New Roman"/>
              </w:rPr>
            </w:pPr>
            <w:r w:rsidRPr="008950F4">
              <w:rPr>
                <w:rFonts w:ascii="Times New Roman" w:hAnsi="Times New Roman"/>
              </w:rPr>
              <w:t>Описание характеристик изучаемых объектов и их взаимосвязей.</w:t>
            </w:r>
          </w:p>
          <w:p w14:paraId="4BB83CCF" w14:textId="77777777" w:rsidR="00DC75EB" w:rsidRPr="008950F4" w:rsidRDefault="00DC75EB" w:rsidP="00DC75EB">
            <w:pPr>
              <w:suppressAutoHyphens/>
              <w:rPr>
                <w:rFonts w:ascii="Times New Roman" w:hAnsi="Times New Roman"/>
              </w:rPr>
            </w:pPr>
            <w:r w:rsidRPr="008950F4">
              <w:rPr>
                <w:rFonts w:ascii="Times New Roman" w:hAnsi="Times New Roman"/>
              </w:rPr>
              <w:t>Описание параметров изучаемых объектов.</w:t>
            </w:r>
          </w:p>
          <w:p w14:paraId="7601B66D" w14:textId="77777777" w:rsidR="00DC75EB" w:rsidRPr="008950F4" w:rsidRDefault="00DC75EB" w:rsidP="00DC75EB">
            <w:pPr>
              <w:suppressAutoHyphens/>
              <w:rPr>
                <w:rFonts w:ascii="Times New Roman" w:hAnsi="Times New Roman"/>
              </w:rPr>
            </w:pPr>
            <w:r w:rsidRPr="008950F4">
              <w:rPr>
                <w:rFonts w:ascii="Times New Roman" w:hAnsi="Times New Roman"/>
              </w:rPr>
              <w:t>Описание алгоритмов выполнения трудовых действий.</w:t>
            </w:r>
          </w:p>
          <w:p w14:paraId="3AC05CA6" w14:textId="77777777" w:rsidR="00DC75EB" w:rsidRPr="008950F4" w:rsidRDefault="00DC75EB" w:rsidP="00DC75EB">
            <w:pPr>
              <w:suppressAutoHyphens/>
              <w:rPr>
                <w:rFonts w:ascii="Times New Roman" w:hAnsi="Times New Roman"/>
              </w:rPr>
            </w:pPr>
            <w:r w:rsidRPr="008950F4">
              <w:rPr>
                <w:rFonts w:ascii="Times New Roman" w:hAnsi="Times New Roman"/>
              </w:rPr>
              <w:t>Нахождение ошибок в документации.</w:t>
            </w:r>
          </w:p>
          <w:p w14:paraId="00AF1943" w14:textId="77777777" w:rsidR="00DC75EB" w:rsidRPr="008950F4" w:rsidRDefault="00DC75EB" w:rsidP="00DC75EB">
            <w:pPr>
              <w:suppressAutoHyphens/>
              <w:rPr>
                <w:rFonts w:ascii="Times New Roman" w:hAnsi="Times New Roman"/>
              </w:rPr>
            </w:pPr>
            <w:r w:rsidRPr="008950F4">
              <w:rPr>
                <w:rFonts w:ascii="Times New Roman" w:hAnsi="Times New Roman"/>
              </w:rPr>
              <w:t>Оптимизация выбора структуры и содержания рассматриваемых технологических процессов.</w:t>
            </w:r>
          </w:p>
          <w:p w14:paraId="5868C15B" w14:textId="77777777" w:rsidR="00DC75EB" w:rsidRPr="008950F4" w:rsidRDefault="00DC75EB" w:rsidP="00DC75EB">
            <w:pPr>
              <w:suppressAutoHyphens/>
              <w:rPr>
                <w:rFonts w:ascii="Times New Roman" w:hAnsi="Times New Roman"/>
              </w:rPr>
            </w:pPr>
            <w:r w:rsidRPr="008950F4">
              <w:rPr>
                <w:rFonts w:ascii="Times New Roman" w:hAnsi="Times New Roman"/>
              </w:rPr>
              <w:t>Разработка и оформление технологической документации.</w:t>
            </w:r>
          </w:p>
          <w:p w14:paraId="45CEABBB" w14:textId="77777777" w:rsidR="00DC75EB" w:rsidRPr="008950F4" w:rsidRDefault="00DC75EB" w:rsidP="00DC75EB">
            <w:pPr>
              <w:suppressAutoHyphens/>
              <w:rPr>
                <w:rFonts w:ascii="Times New Roman" w:hAnsi="Times New Roman"/>
              </w:rPr>
            </w:pPr>
            <w:r w:rsidRPr="008950F4">
              <w:rPr>
                <w:rFonts w:ascii="Times New Roman" w:hAnsi="Times New Roman"/>
              </w:rPr>
              <w:t>Подбор оптимальных объектов труда для выполнения производственной задачи.</w:t>
            </w:r>
          </w:p>
          <w:p w14:paraId="249F0AEA" w14:textId="77777777" w:rsidR="00DC75EB" w:rsidRPr="008950F4" w:rsidRDefault="00DC75EB" w:rsidP="00DC75EB">
            <w:pPr>
              <w:suppressAutoHyphens/>
              <w:rPr>
                <w:rFonts w:ascii="Times New Roman" w:hAnsi="Times New Roman"/>
              </w:rPr>
            </w:pPr>
            <w:r w:rsidRPr="008950F4">
              <w:rPr>
                <w:rFonts w:ascii="Times New Roman" w:hAnsi="Times New Roman"/>
              </w:rPr>
              <w:t>Корректная эксплуатация и техническое обслуживание оборудования.</w:t>
            </w:r>
          </w:p>
          <w:p w14:paraId="04726EA8" w14:textId="77777777" w:rsidR="00DC75EB" w:rsidRPr="008950F4" w:rsidRDefault="00DC75EB" w:rsidP="00DC75EB">
            <w:pPr>
              <w:suppressAutoHyphens/>
              <w:rPr>
                <w:rFonts w:ascii="Times New Roman" w:hAnsi="Times New Roman"/>
              </w:rPr>
            </w:pPr>
            <w:r w:rsidRPr="008950F4">
              <w:rPr>
                <w:rFonts w:ascii="Times New Roman" w:hAnsi="Times New Roman"/>
              </w:rPr>
              <w:t xml:space="preserve">Верная диагностика состояния установок, обнаружение </w:t>
            </w:r>
            <w:r w:rsidRPr="008950F4">
              <w:rPr>
                <w:rFonts w:ascii="Times New Roman" w:hAnsi="Times New Roman"/>
              </w:rPr>
              <w:lastRenderedPageBreak/>
              <w:t>неисправностей и причин их возникновения.</w:t>
            </w:r>
          </w:p>
          <w:p w14:paraId="350BC6A0" w14:textId="77777777" w:rsidR="00DC75EB" w:rsidRPr="008950F4" w:rsidRDefault="00DC75EB" w:rsidP="00DC75EB">
            <w:pPr>
              <w:suppressAutoHyphens/>
              <w:rPr>
                <w:rFonts w:ascii="Times New Roman" w:hAnsi="Times New Roman"/>
              </w:rPr>
            </w:pPr>
            <w:r w:rsidRPr="008950F4">
              <w:rPr>
                <w:rFonts w:ascii="Times New Roman" w:hAnsi="Times New Roman"/>
              </w:rPr>
              <w:t>Определение действий, необходимых для оптимизации работы оборудования.</w:t>
            </w:r>
          </w:p>
          <w:p w14:paraId="1FCFA651" w14:textId="77777777" w:rsidR="00DC75EB" w:rsidRPr="008950F4" w:rsidRDefault="00DC75EB" w:rsidP="00DC75EB">
            <w:pPr>
              <w:suppressAutoHyphens/>
              <w:rPr>
                <w:rFonts w:ascii="Times New Roman" w:hAnsi="Times New Roman"/>
              </w:rPr>
            </w:pPr>
            <w:r w:rsidRPr="008950F4">
              <w:rPr>
                <w:rFonts w:ascii="Times New Roman" w:hAnsi="Times New Roman"/>
              </w:rPr>
              <w:t>Выполнение планового, текущего и капитального ремонта оборудования.</w:t>
            </w:r>
          </w:p>
          <w:p w14:paraId="7C2C421F" w14:textId="77777777" w:rsidR="00DC75EB" w:rsidRPr="008950F4" w:rsidRDefault="00DC75EB" w:rsidP="00DC75EB">
            <w:pPr>
              <w:suppressAutoHyphens/>
              <w:rPr>
                <w:rFonts w:ascii="Times New Roman" w:hAnsi="Times New Roman"/>
              </w:rPr>
            </w:pPr>
            <w:r w:rsidRPr="008950F4">
              <w:rPr>
                <w:rFonts w:ascii="Times New Roman" w:hAnsi="Times New Roman"/>
              </w:rPr>
              <w:t>Оперативная и качественная подготовка узлов, блоков, инструмента и рабочего места к монтажу оборудования.</w:t>
            </w:r>
          </w:p>
          <w:p w14:paraId="48F19127" w14:textId="77777777" w:rsidR="00DC75EB" w:rsidRPr="008950F4" w:rsidRDefault="00DC75EB" w:rsidP="00DC75EB">
            <w:pPr>
              <w:suppressAutoHyphens/>
              <w:rPr>
                <w:rFonts w:ascii="Times New Roman" w:hAnsi="Times New Roman"/>
              </w:rPr>
            </w:pPr>
            <w:r w:rsidRPr="008950F4">
              <w:rPr>
                <w:rFonts w:ascii="Times New Roman" w:hAnsi="Times New Roman"/>
              </w:rPr>
              <w:t>Корректная пусконаладка оборудования и программирование систем автоматизации</w:t>
            </w:r>
          </w:p>
        </w:tc>
        <w:tc>
          <w:tcPr>
            <w:tcW w:w="2403" w:type="dxa"/>
          </w:tcPr>
          <w:p w14:paraId="765A629A" w14:textId="77777777" w:rsidR="00DC75EB" w:rsidRPr="008950F4" w:rsidRDefault="00DC75EB" w:rsidP="00DC75EB">
            <w:pPr>
              <w:suppressAutoHyphens/>
              <w:jc w:val="center"/>
              <w:rPr>
                <w:rFonts w:ascii="Times New Roman" w:hAnsi="Times New Roman"/>
              </w:rPr>
            </w:pPr>
            <w:r w:rsidRPr="008950F4">
              <w:rPr>
                <w:rFonts w:ascii="Times New Roman" w:hAnsi="Times New Roman"/>
              </w:rPr>
              <w:lastRenderedPageBreak/>
              <w:t>Экспертное наблюдение.</w:t>
            </w:r>
          </w:p>
          <w:p w14:paraId="04859B32" w14:textId="77777777" w:rsidR="00DC75EB" w:rsidRPr="008950F4" w:rsidRDefault="00DC75EB" w:rsidP="00DC75EB">
            <w:pPr>
              <w:suppressAutoHyphens/>
              <w:jc w:val="center"/>
              <w:rPr>
                <w:rFonts w:ascii="Times New Roman" w:hAnsi="Times New Roman"/>
              </w:rPr>
            </w:pPr>
            <w:r w:rsidRPr="008950F4">
              <w:rPr>
                <w:rFonts w:ascii="Times New Roman" w:hAnsi="Times New Roman"/>
              </w:rPr>
              <w:t>Тестирование.</w:t>
            </w:r>
          </w:p>
          <w:p w14:paraId="149F7A59" w14:textId="77777777" w:rsidR="00DC75EB" w:rsidRPr="008950F4" w:rsidRDefault="00DC75EB" w:rsidP="00DC75EB">
            <w:pPr>
              <w:suppressAutoHyphens/>
              <w:jc w:val="center"/>
              <w:rPr>
                <w:rFonts w:ascii="Times New Roman" w:hAnsi="Times New Roman"/>
              </w:rPr>
            </w:pPr>
            <w:r w:rsidRPr="008950F4">
              <w:rPr>
                <w:rFonts w:ascii="Times New Roman" w:hAnsi="Times New Roman"/>
              </w:rPr>
              <w:t>Практическая работа.</w:t>
            </w:r>
          </w:p>
          <w:p w14:paraId="4525701D" w14:textId="77777777" w:rsidR="00DC75EB" w:rsidRPr="008950F4" w:rsidRDefault="00DC75EB" w:rsidP="00DC75EB">
            <w:pPr>
              <w:suppressAutoHyphens/>
              <w:jc w:val="center"/>
              <w:rPr>
                <w:rFonts w:ascii="Times New Roman" w:hAnsi="Times New Roman"/>
              </w:rPr>
            </w:pPr>
            <w:r w:rsidRPr="008950F4">
              <w:rPr>
                <w:rFonts w:ascii="Times New Roman" w:hAnsi="Times New Roman"/>
              </w:rPr>
              <w:t>Контрольная работа.</w:t>
            </w:r>
          </w:p>
          <w:p w14:paraId="484AE2D3" w14:textId="77777777" w:rsidR="00DC75EB" w:rsidRPr="008950F4" w:rsidRDefault="00DC75EB" w:rsidP="00DC75EB">
            <w:pPr>
              <w:suppressAutoHyphens/>
              <w:jc w:val="center"/>
              <w:rPr>
                <w:rFonts w:ascii="Times New Roman" w:hAnsi="Times New Roman"/>
              </w:rPr>
            </w:pPr>
            <w:r w:rsidRPr="008950F4">
              <w:rPr>
                <w:rFonts w:ascii="Times New Roman" w:hAnsi="Times New Roman"/>
              </w:rPr>
              <w:t>Экзамен.</w:t>
            </w:r>
          </w:p>
          <w:p w14:paraId="7BEC8DC4" w14:textId="77777777" w:rsidR="00DC75EB" w:rsidRPr="008950F4" w:rsidRDefault="00DC75EB" w:rsidP="00DC75EB">
            <w:pPr>
              <w:suppressAutoHyphens/>
              <w:jc w:val="center"/>
              <w:rPr>
                <w:rFonts w:ascii="Times New Roman" w:hAnsi="Times New Roman"/>
              </w:rPr>
            </w:pPr>
            <w:r w:rsidRPr="008950F4">
              <w:rPr>
                <w:rFonts w:ascii="Times New Roman" w:hAnsi="Times New Roman"/>
              </w:rPr>
              <w:t>Проект.</w:t>
            </w:r>
          </w:p>
          <w:p w14:paraId="3D07A598" w14:textId="77777777" w:rsidR="00DC75EB" w:rsidRPr="008950F4" w:rsidRDefault="00DC75EB" w:rsidP="00DC75EB">
            <w:pPr>
              <w:suppressAutoHyphens/>
              <w:jc w:val="center"/>
              <w:rPr>
                <w:rFonts w:ascii="Times New Roman" w:hAnsi="Times New Roman"/>
              </w:rPr>
            </w:pPr>
            <w:r w:rsidRPr="008950F4">
              <w:rPr>
                <w:rFonts w:ascii="Times New Roman" w:hAnsi="Times New Roman"/>
              </w:rPr>
              <w:t>Устный опрос.</w:t>
            </w:r>
          </w:p>
          <w:p w14:paraId="696888C4" w14:textId="77777777" w:rsidR="00DC75EB" w:rsidRPr="008950F4" w:rsidRDefault="00DC75EB" w:rsidP="00DC75EB">
            <w:pPr>
              <w:suppressAutoHyphens/>
              <w:jc w:val="center"/>
              <w:rPr>
                <w:rFonts w:ascii="Times New Roman" w:hAnsi="Times New Roman"/>
              </w:rPr>
            </w:pPr>
            <w:r w:rsidRPr="008950F4">
              <w:rPr>
                <w:rFonts w:ascii="Times New Roman" w:hAnsi="Times New Roman"/>
              </w:rPr>
              <w:t>Презентация.</w:t>
            </w:r>
          </w:p>
          <w:p w14:paraId="6A53AB28" w14:textId="77777777" w:rsidR="00DC75EB" w:rsidRPr="008950F4" w:rsidRDefault="00DC75EB" w:rsidP="00DC75EB">
            <w:pPr>
              <w:suppressAutoHyphens/>
              <w:jc w:val="center"/>
              <w:rPr>
                <w:rFonts w:ascii="Times New Roman" w:hAnsi="Times New Roman"/>
              </w:rPr>
            </w:pPr>
            <w:r w:rsidRPr="008950F4">
              <w:rPr>
                <w:rFonts w:ascii="Times New Roman" w:hAnsi="Times New Roman"/>
              </w:rPr>
              <w:t>Деловая игра.</w:t>
            </w:r>
          </w:p>
          <w:p w14:paraId="26DA0336" w14:textId="77777777" w:rsidR="00DC75EB" w:rsidRPr="008950F4" w:rsidRDefault="00DC75EB" w:rsidP="00DC75EB">
            <w:pPr>
              <w:suppressAutoHyphens/>
              <w:jc w:val="center"/>
              <w:rPr>
                <w:rFonts w:ascii="Times New Roman" w:hAnsi="Times New Roman"/>
              </w:rPr>
            </w:pPr>
          </w:p>
        </w:tc>
      </w:tr>
    </w:tbl>
    <w:p w14:paraId="3CEF4430" w14:textId="77777777" w:rsidR="00DC75EB" w:rsidRPr="00DC75EB" w:rsidRDefault="00DC75EB" w:rsidP="00DC75EB">
      <w:pPr>
        <w:spacing w:after="200" w:line="276" w:lineRule="auto"/>
        <w:rPr>
          <w:rFonts w:ascii="Times New Roman" w:eastAsia="Times New Roman" w:hAnsi="Times New Roman" w:cs="Times New Roman"/>
          <w:lang w:eastAsia="ru-RU"/>
        </w:rPr>
        <w:sectPr w:rsidR="00DC75EB" w:rsidRPr="00DC75EB" w:rsidSect="008950F4">
          <w:pgSz w:w="11906" w:h="16838"/>
          <w:pgMar w:top="1134" w:right="851" w:bottom="1134" w:left="1701" w:header="709" w:footer="709" w:gutter="0"/>
          <w:cols w:space="708"/>
          <w:docGrid w:linePitch="360"/>
        </w:sectPr>
      </w:pPr>
    </w:p>
    <w:p w14:paraId="6C9FA89E" w14:textId="77777777" w:rsidR="008950F4" w:rsidRPr="008950F4" w:rsidRDefault="008950F4" w:rsidP="008950F4">
      <w:pPr>
        <w:keepNext/>
        <w:spacing w:before="240" w:after="60" w:line="240" w:lineRule="auto"/>
        <w:jc w:val="center"/>
        <w:outlineLvl w:val="0"/>
        <w:rPr>
          <w:rFonts w:ascii="Times New Roman" w:eastAsia="Times New Roman" w:hAnsi="Times New Roman" w:cs="Times New Roman"/>
          <w:b/>
          <w:bCs/>
          <w:kern w:val="32"/>
          <w:sz w:val="24"/>
          <w:szCs w:val="24"/>
          <w:lang w:eastAsia="x-none"/>
        </w:rPr>
      </w:pPr>
      <w:bookmarkStart w:id="47" w:name="_Toc84499259"/>
      <w:r w:rsidRPr="008950F4">
        <w:rPr>
          <w:rFonts w:ascii="Times New Roman" w:eastAsia="Times New Roman" w:hAnsi="Times New Roman" w:cs="Times New Roman"/>
          <w:b/>
          <w:bCs/>
          <w:kern w:val="32"/>
          <w:sz w:val="24"/>
          <w:szCs w:val="24"/>
          <w:lang w:val="x-none" w:eastAsia="x-none"/>
        </w:rPr>
        <w:lastRenderedPageBreak/>
        <w:t>Приложение 2</w:t>
      </w:r>
      <w:r w:rsidRPr="008950F4">
        <w:rPr>
          <w:rFonts w:ascii="Times New Roman" w:eastAsia="Times New Roman" w:hAnsi="Times New Roman" w:cs="Times New Roman"/>
          <w:b/>
          <w:bCs/>
          <w:kern w:val="32"/>
          <w:sz w:val="24"/>
          <w:szCs w:val="24"/>
          <w:lang w:eastAsia="x-none"/>
        </w:rPr>
        <w:t xml:space="preserve"> Примерные программы учебных дисциплин</w:t>
      </w:r>
      <w:bookmarkEnd w:id="47"/>
    </w:p>
    <w:p w14:paraId="73D23384" w14:textId="77777777" w:rsidR="008950F4" w:rsidRDefault="008950F4" w:rsidP="00DC75EB">
      <w:pPr>
        <w:spacing w:after="200" w:line="276" w:lineRule="auto"/>
        <w:jc w:val="right"/>
        <w:rPr>
          <w:rFonts w:ascii="Times New Roman" w:eastAsia="Times New Roman" w:hAnsi="Times New Roman" w:cs="Times New Roman"/>
          <w:b/>
          <w:bCs/>
          <w:sz w:val="24"/>
          <w:szCs w:val="24"/>
          <w:lang w:eastAsia="ru-RU"/>
        </w:rPr>
      </w:pPr>
    </w:p>
    <w:p w14:paraId="30397C53" w14:textId="620F5586" w:rsidR="00DC75EB" w:rsidRPr="008950F4" w:rsidRDefault="00DC75EB" w:rsidP="00645E0B">
      <w:pPr>
        <w:spacing w:after="0" w:line="276" w:lineRule="auto"/>
        <w:jc w:val="right"/>
        <w:rPr>
          <w:rFonts w:ascii="Times New Roman" w:eastAsia="Times New Roman" w:hAnsi="Times New Roman" w:cs="Times New Roman"/>
          <w:b/>
          <w:bCs/>
          <w:sz w:val="24"/>
          <w:szCs w:val="24"/>
          <w:lang w:eastAsia="ru-RU"/>
        </w:rPr>
      </w:pPr>
      <w:r w:rsidRPr="008950F4">
        <w:rPr>
          <w:rFonts w:ascii="Times New Roman" w:eastAsia="Times New Roman" w:hAnsi="Times New Roman" w:cs="Times New Roman"/>
          <w:b/>
          <w:bCs/>
          <w:sz w:val="24"/>
          <w:szCs w:val="24"/>
          <w:lang w:eastAsia="ru-RU"/>
        </w:rPr>
        <w:t>Приложение 2.1.</w:t>
      </w:r>
    </w:p>
    <w:p w14:paraId="2AE36897" w14:textId="77777777" w:rsidR="008B1E78" w:rsidRPr="00431F98" w:rsidRDefault="008B1E78" w:rsidP="008B1E78">
      <w:pPr>
        <w:spacing w:after="0" w:line="240" w:lineRule="auto"/>
        <w:jc w:val="right"/>
        <w:rPr>
          <w:rFonts w:ascii="Times New Roman" w:eastAsia="Times New Roman" w:hAnsi="Times New Roman" w:cs="Times New Roman"/>
          <w:b/>
          <w:bCs/>
          <w:sz w:val="24"/>
          <w:szCs w:val="24"/>
          <w:lang w:eastAsia="ru-RU"/>
        </w:rPr>
      </w:pPr>
      <w:r w:rsidRPr="00431F98">
        <w:rPr>
          <w:rFonts w:ascii="Times New Roman" w:eastAsia="Times New Roman" w:hAnsi="Times New Roman" w:cs="Times New Roman"/>
          <w:b/>
          <w:bCs/>
          <w:sz w:val="24"/>
          <w:szCs w:val="24"/>
          <w:lang w:eastAsia="ru-RU"/>
        </w:rPr>
        <w:t xml:space="preserve">к ПООП по специальности </w:t>
      </w:r>
    </w:p>
    <w:p w14:paraId="71303D99" w14:textId="77777777" w:rsidR="008B1E78" w:rsidRPr="00431F98" w:rsidRDefault="008B1E78" w:rsidP="008B1E78">
      <w:pPr>
        <w:spacing w:after="0" w:line="240" w:lineRule="auto"/>
        <w:jc w:val="right"/>
        <w:rPr>
          <w:rFonts w:ascii="Times New Roman" w:eastAsia="Times New Roman" w:hAnsi="Times New Roman" w:cs="Times New Roman"/>
          <w:b/>
          <w:bCs/>
          <w:sz w:val="24"/>
          <w:szCs w:val="24"/>
          <w:lang w:eastAsia="ru-RU"/>
        </w:rPr>
      </w:pPr>
      <w:r w:rsidRPr="00431F98">
        <w:rPr>
          <w:rFonts w:ascii="Times New Roman" w:eastAsia="Times New Roman" w:hAnsi="Times New Roman" w:cs="Times New Roman"/>
          <w:b/>
          <w:bCs/>
          <w:sz w:val="24"/>
          <w:szCs w:val="24"/>
          <w:lang w:eastAsia="ru-RU"/>
        </w:rPr>
        <w:t xml:space="preserve">15.02.06 Монтаж, техническая эксплуатация и ремонт </w:t>
      </w:r>
    </w:p>
    <w:p w14:paraId="62B80121" w14:textId="77777777" w:rsidR="008B1E78" w:rsidRPr="00431F98" w:rsidRDefault="008B1E78" w:rsidP="008B1E78">
      <w:pPr>
        <w:spacing w:after="0" w:line="240" w:lineRule="auto"/>
        <w:jc w:val="right"/>
        <w:rPr>
          <w:rFonts w:ascii="Times New Roman" w:eastAsia="Times New Roman" w:hAnsi="Times New Roman" w:cs="Times New Roman"/>
          <w:b/>
          <w:bCs/>
          <w:i/>
          <w:sz w:val="24"/>
          <w:szCs w:val="24"/>
          <w:lang w:eastAsia="ru-RU"/>
        </w:rPr>
      </w:pPr>
      <w:r w:rsidRPr="00431F98">
        <w:rPr>
          <w:rFonts w:ascii="Times New Roman" w:eastAsia="Times New Roman" w:hAnsi="Times New Roman" w:cs="Times New Roman"/>
          <w:b/>
          <w:bCs/>
          <w:sz w:val="24"/>
          <w:szCs w:val="24"/>
          <w:lang w:eastAsia="ru-RU"/>
        </w:rPr>
        <w:t xml:space="preserve">холодильно-компрессорных и </w:t>
      </w:r>
      <w:proofErr w:type="spellStart"/>
      <w:r w:rsidRPr="00431F98">
        <w:rPr>
          <w:rFonts w:ascii="Times New Roman" w:eastAsia="Times New Roman" w:hAnsi="Times New Roman" w:cs="Times New Roman"/>
          <w:b/>
          <w:bCs/>
          <w:sz w:val="24"/>
          <w:szCs w:val="24"/>
          <w:lang w:eastAsia="ru-RU"/>
        </w:rPr>
        <w:t>теплонасосных</w:t>
      </w:r>
      <w:proofErr w:type="spellEnd"/>
      <w:r w:rsidRPr="00431F98">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br/>
      </w:r>
      <w:r w:rsidRPr="00431F98">
        <w:rPr>
          <w:rFonts w:ascii="Times New Roman" w:eastAsia="Times New Roman" w:hAnsi="Times New Roman" w:cs="Times New Roman"/>
          <w:b/>
          <w:bCs/>
          <w:sz w:val="24"/>
          <w:szCs w:val="24"/>
          <w:lang w:eastAsia="ru-RU"/>
        </w:rPr>
        <w:t>машин и установок (по отраслям)</w:t>
      </w:r>
    </w:p>
    <w:p w14:paraId="2AF0556A"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61099E65"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490E6F31"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49CC9739"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48D2392D"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43E85A86"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43E5A517"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5BFB3819"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4FA401A1" w14:textId="21526597" w:rsidR="00DC75EB" w:rsidRDefault="00DC75EB" w:rsidP="00DC75EB">
      <w:pPr>
        <w:spacing w:after="0" w:line="240" w:lineRule="auto"/>
        <w:rPr>
          <w:rFonts w:ascii="Times New Roman" w:eastAsia="Times New Roman" w:hAnsi="Times New Roman" w:cs="Times New Roman"/>
          <w:b/>
          <w:i/>
          <w:sz w:val="24"/>
          <w:szCs w:val="24"/>
          <w:lang w:eastAsia="ru-RU"/>
        </w:rPr>
      </w:pPr>
    </w:p>
    <w:p w14:paraId="711010A5" w14:textId="77777777" w:rsidR="00645E0B" w:rsidRPr="00DC75EB" w:rsidRDefault="00645E0B" w:rsidP="00DC75EB">
      <w:pPr>
        <w:spacing w:after="0" w:line="240" w:lineRule="auto"/>
        <w:rPr>
          <w:rFonts w:ascii="Times New Roman" w:eastAsia="Times New Roman" w:hAnsi="Times New Roman" w:cs="Times New Roman"/>
          <w:b/>
          <w:i/>
          <w:sz w:val="24"/>
          <w:szCs w:val="24"/>
          <w:lang w:eastAsia="ru-RU"/>
        </w:rPr>
      </w:pPr>
    </w:p>
    <w:p w14:paraId="61DF6291"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51D52FCA"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7A972D6C"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14B68EA9"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3A8B97C7"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184A717B"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p>
    <w:p w14:paraId="7AF03A65" w14:textId="77777777" w:rsidR="00DC75EB" w:rsidRPr="00DC75EB" w:rsidRDefault="00DC75EB" w:rsidP="00DC75EB">
      <w:pPr>
        <w:spacing w:after="0" w:line="240" w:lineRule="auto"/>
        <w:jc w:val="center"/>
        <w:outlineLvl w:val="0"/>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ПРИМЕРНАЯ РАБОЧАЯ ПРОГРАММА УЧЕБНОЙ ДИСЦИПЛИНЫ</w:t>
      </w:r>
    </w:p>
    <w:p w14:paraId="6CFD362A" w14:textId="77777777" w:rsidR="00DC75EB" w:rsidRPr="00DC75EB" w:rsidRDefault="00DC75EB" w:rsidP="00DC75EB">
      <w:pPr>
        <w:spacing w:after="0" w:line="240" w:lineRule="auto"/>
        <w:jc w:val="center"/>
        <w:rPr>
          <w:rFonts w:ascii="Times New Roman" w:eastAsia="Times New Roman" w:hAnsi="Times New Roman" w:cs="Times New Roman"/>
          <w:b/>
          <w:i/>
          <w:sz w:val="24"/>
          <w:szCs w:val="24"/>
          <w:u w:val="single"/>
          <w:lang w:eastAsia="ru-RU"/>
        </w:rPr>
      </w:pPr>
    </w:p>
    <w:p w14:paraId="4913E4AA" w14:textId="77777777" w:rsidR="00DC75EB" w:rsidRPr="00DC75EB" w:rsidRDefault="00DC75EB" w:rsidP="00DC75EB">
      <w:pPr>
        <w:spacing w:after="200" w:line="276" w:lineRule="auto"/>
        <w:jc w:val="center"/>
        <w:outlineLvl w:val="0"/>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СГ.01 ИСТОРИЯ РОССИИ</w:t>
      </w:r>
    </w:p>
    <w:p w14:paraId="1B382DE5" w14:textId="77777777" w:rsidR="00DC75EB" w:rsidRPr="00DC75EB" w:rsidRDefault="00DC75EB" w:rsidP="00DC75EB">
      <w:pPr>
        <w:spacing w:after="0" w:line="240" w:lineRule="auto"/>
        <w:jc w:val="center"/>
        <w:rPr>
          <w:rFonts w:ascii="Times New Roman" w:eastAsia="Times New Roman" w:hAnsi="Times New Roman" w:cs="Times New Roman"/>
          <w:b/>
          <w:i/>
          <w:sz w:val="24"/>
          <w:szCs w:val="24"/>
          <w:lang w:eastAsia="ru-RU"/>
        </w:rPr>
      </w:pPr>
    </w:p>
    <w:p w14:paraId="55455F64"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616957D1"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215ADA9F"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51F8EDCA"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55C74329"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5868617F"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0E25061E"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3D686C5D"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6A11FFDA"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4F9146C1"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13543DEC"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21D8381D"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7EED7EE8"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782A8A55"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1309C90E"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47177961"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6A984D49"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6FD9DB8F"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13C8E853"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1D8576DF"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242DFDC3" w14:textId="48FEAE39" w:rsidR="00DC75EB" w:rsidRPr="008950F4" w:rsidRDefault="00DC75EB" w:rsidP="00DC75EB">
      <w:pPr>
        <w:spacing w:after="0" w:line="240" w:lineRule="auto"/>
        <w:jc w:val="center"/>
        <w:rPr>
          <w:rFonts w:ascii="Times New Roman" w:eastAsia="Times New Roman" w:hAnsi="Times New Roman" w:cs="Times New Roman"/>
          <w:b/>
          <w:sz w:val="24"/>
          <w:szCs w:val="24"/>
          <w:vertAlign w:val="superscript"/>
          <w:lang w:eastAsia="ru-RU"/>
        </w:rPr>
      </w:pPr>
      <w:r w:rsidRPr="008950F4">
        <w:rPr>
          <w:rFonts w:ascii="Times New Roman" w:eastAsia="Times New Roman" w:hAnsi="Times New Roman" w:cs="Times New Roman"/>
          <w:b/>
          <w:sz w:val="24"/>
          <w:szCs w:val="24"/>
          <w:lang w:eastAsia="ru-RU"/>
        </w:rPr>
        <w:t>2022 г</w:t>
      </w:r>
      <w:r w:rsidR="008950F4">
        <w:rPr>
          <w:rFonts w:ascii="Times New Roman" w:eastAsia="Times New Roman" w:hAnsi="Times New Roman" w:cs="Times New Roman"/>
          <w:b/>
          <w:sz w:val="24"/>
          <w:szCs w:val="24"/>
          <w:lang w:eastAsia="ru-RU"/>
        </w:rPr>
        <w:t>.</w:t>
      </w:r>
      <w:r w:rsidRPr="008950F4">
        <w:rPr>
          <w:rFonts w:ascii="Times New Roman" w:eastAsia="Times New Roman" w:hAnsi="Times New Roman" w:cs="Times New Roman"/>
          <w:b/>
          <w:sz w:val="24"/>
          <w:szCs w:val="24"/>
          <w:lang w:eastAsia="ru-RU"/>
        </w:rPr>
        <w:br w:type="page"/>
      </w:r>
    </w:p>
    <w:p w14:paraId="136CF6E3" w14:textId="77777777" w:rsidR="00DC75EB" w:rsidRPr="00DC75EB" w:rsidRDefault="00DC75EB" w:rsidP="00DC75EB">
      <w:pPr>
        <w:spacing w:after="0" w:line="240" w:lineRule="auto"/>
        <w:jc w:val="center"/>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lastRenderedPageBreak/>
        <w:t>СОДЕРЖАНИЕ</w:t>
      </w:r>
    </w:p>
    <w:p w14:paraId="56481C29"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tbl>
      <w:tblPr>
        <w:tblW w:w="9889" w:type="dxa"/>
        <w:tblLook w:val="01E0" w:firstRow="1" w:lastRow="1" w:firstColumn="1" w:lastColumn="1" w:noHBand="0" w:noVBand="0"/>
      </w:tblPr>
      <w:tblGrid>
        <w:gridCol w:w="9180"/>
        <w:gridCol w:w="709"/>
      </w:tblGrid>
      <w:tr w:rsidR="00DC75EB" w:rsidRPr="00DC75EB" w14:paraId="06C80315" w14:textId="77777777" w:rsidTr="00600D3E">
        <w:tc>
          <w:tcPr>
            <w:tcW w:w="9180" w:type="dxa"/>
          </w:tcPr>
          <w:p w14:paraId="276D257E"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1. ОБЩАЯ ХАРАКТЕРИСТИКА ПРИМЕРНОЙ РАБОЧЕЙ ПРОГРАММЫ УЧЕБНОЙ ДИСЦИПЛИНЫ</w:t>
            </w:r>
          </w:p>
          <w:p w14:paraId="21440906"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p>
        </w:tc>
        <w:tc>
          <w:tcPr>
            <w:tcW w:w="709" w:type="dxa"/>
          </w:tcPr>
          <w:p w14:paraId="4A1AF223"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p>
        </w:tc>
      </w:tr>
      <w:tr w:rsidR="00DC75EB" w:rsidRPr="00DC75EB" w14:paraId="39CB6A36" w14:textId="77777777" w:rsidTr="00600D3E">
        <w:tc>
          <w:tcPr>
            <w:tcW w:w="9180" w:type="dxa"/>
          </w:tcPr>
          <w:p w14:paraId="422AF25A"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 xml:space="preserve">2. СТРУКТУРА И СОДЕРЖАНИЕ УЧЕБНОЙ ДИСЦИПЛИНЫ </w:t>
            </w:r>
          </w:p>
          <w:p w14:paraId="04A0499B"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p>
        </w:tc>
        <w:tc>
          <w:tcPr>
            <w:tcW w:w="709" w:type="dxa"/>
          </w:tcPr>
          <w:p w14:paraId="143469CC"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p>
        </w:tc>
      </w:tr>
      <w:tr w:rsidR="00DC75EB" w:rsidRPr="00DC75EB" w14:paraId="33E47851" w14:textId="77777777" w:rsidTr="00600D3E">
        <w:tc>
          <w:tcPr>
            <w:tcW w:w="9180" w:type="dxa"/>
          </w:tcPr>
          <w:p w14:paraId="4BB66ECF"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3. УСЛОВИЯ РЕАЛИЗАЦИИ УЧЕБНОЙ ДИСЦИПЛИНЫ</w:t>
            </w:r>
          </w:p>
          <w:p w14:paraId="30C5E932"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p>
        </w:tc>
        <w:tc>
          <w:tcPr>
            <w:tcW w:w="709" w:type="dxa"/>
          </w:tcPr>
          <w:p w14:paraId="338FEF84"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p>
        </w:tc>
      </w:tr>
      <w:tr w:rsidR="00DC75EB" w:rsidRPr="00DC75EB" w14:paraId="273CDFC6" w14:textId="77777777" w:rsidTr="00600D3E">
        <w:tc>
          <w:tcPr>
            <w:tcW w:w="9180" w:type="dxa"/>
          </w:tcPr>
          <w:p w14:paraId="5EE87B57"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4.  КОНТРОЛЬ И ОЦЕНКА РЕЗУЛЬТАТОВ ОСВОЕНИЯ УЧЕБНОЙ ДИСЦИПЛИНЫ</w:t>
            </w:r>
          </w:p>
          <w:p w14:paraId="17D09020"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p>
        </w:tc>
        <w:tc>
          <w:tcPr>
            <w:tcW w:w="709" w:type="dxa"/>
          </w:tcPr>
          <w:p w14:paraId="3735D519"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p>
        </w:tc>
      </w:tr>
    </w:tbl>
    <w:p w14:paraId="6561718A" w14:textId="3935F87A" w:rsidR="00DC75EB" w:rsidRPr="00DC75EB" w:rsidRDefault="00DC75EB" w:rsidP="008950F4">
      <w:pPr>
        <w:spacing w:after="0" w:line="240" w:lineRule="auto"/>
        <w:jc w:val="center"/>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i/>
          <w:sz w:val="24"/>
          <w:szCs w:val="24"/>
          <w:u w:val="single"/>
          <w:lang w:eastAsia="ru-RU"/>
        </w:rPr>
        <w:br w:type="page"/>
      </w:r>
      <w:r w:rsidRPr="00DC75EB">
        <w:rPr>
          <w:rFonts w:ascii="Times New Roman" w:eastAsia="Times New Roman" w:hAnsi="Times New Roman" w:cs="Times New Roman"/>
          <w:b/>
          <w:sz w:val="24"/>
          <w:szCs w:val="24"/>
          <w:lang w:eastAsia="ru-RU"/>
        </w:rPr>
        <w:lastRenderedPageBreak/>
        <w:t xml:space="preserve">1. ОБЩАЯ ХАРАКТЕРИСТИКА ПРИМЕРНОЙ РАБОЧЕЙ ПРОГРАММЫ </w:t>
      </w:r>
      <w:r w:rsidR="008950F4">
        <w:rPr>
          <w:rFonts w:ascii="Times New Roman" w:eastAsia="Times New Roman" w:hAnsi="Times New Roman" w:cs="Times New Roman"/>
          <w:b/>
          <w:sz w:val="24"/>
          <w:szCs w:val="24"/>
          <w:lang w:eastAsia="ru-RU"/>
        </w:rPr>
        <w:br/>
      </w:r>
      <w:r w:rsidRPr="00DC75EB">
        <w:rPr>
          <w:rFonts w:ascii="Times New Roman" w:eastAsia="Times New Roman" w:hAnsi="Times New Roman" w:cs="Times New Roman"/>
          <w:b/>
          <w:sz w:val="24"/>
          <w:szCs w:val="24"/>
          <w:lang w:eastAsia="ru-RU"/>
        </w:rPr>
        <w:t xml:space="preserve">УЧЕБНОЙ ДИСЦИПЛИНЫ </w:t>
      </w:r>
      <w:r w:rsidR="008950F4">
        <w:rPr>
          <w:rFonts w:ascii="Times New Roman" w:eastAsia="Times New Roman" w:hAnsi="Times New Roman" w:cs="Times New Roman"/>
          <w:b/>
          <w:sz w:val="24"/>
          <w:szCs w:val="24"/>
          <w:lang w:eastAsia="ru-RU"/>
        </w:rPr>
        <w:br/>
      </w:r>
      <w:r w:rsidR="00645E0B">
        <w:rPr>
          <w:rFonts w:ascii="Times New Roman" w:eastAsia="Times New Roman" w:hAnsi="Times New Roman" w:cs="Times New Roman"/>
          <w:b/>
          <w:sz w:val="24"/>
          <w:szCs w:val="24"/>
          <w:lang w:eastAsia="ru-RU"/>
        </w:rPr>
        <w:t xml:space="preserve">СГ.01 </w:t>
      </w:r>
      <w:r w:rsidRPr="00DC75EB">
        <w:rPr>
          <w:rFonts w:ascii="Times New Roman" w:eastAsia="Times New Roman" w:hAnsi="Times New Roman" w:cs="Times New Roman"/>
          <w:b/>
          <w:sz w:val="24"/>
          <w:szCs w:val="24"/>
          <w:lang w:eastAsia="ru-RU"/>
        </w:rPr>
        <w:t>ИСТОРИЯ РОССИИ</w:t>
      </w:r>
    </w:p>
    <w:p w14:paraId="664DA754" w14:textId="77777777" w:rsidR="00DC75EB" w:rsidRPr="00DC75EB" w:rsidRDefault="00DC75EB" w:rsidP="00DC75EB">
      <w:pPr>
        <w:spacing w:after="0" w:line="240" w:lineRule="auto"/>
        <w:jc w:val="both"/>
        <w:rPr>
          <w:rFonts w:ascii="Times New Roman" w:eastAsia="Times New Roman" w:hAnsi="Times New Roman" w:cs="Times New Roman"/>
          <w:b/>
          <w:sz w:val="24"/>
          <w:szCs w:val="24"/>
          <w:lang w:eastAsia="ru-RU"/>
        </w:rPr>
      </w:pPr>
    </w:p>
    <w:p w14:paraId="4C192672" w14:textId="1D4BFE09" w:rsidR="00DC75EB" w:rsidRPr="00DC75EB" w:rsidRDefault="00DC75EB" w:rsidP="00DC7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outlineLvl w:val="0"/>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14:paraId="0F576E25" w14:textId="26261B04" w:rsidR="00DC75EB" w:rsidRPr="00DC75EB" w:rsidRDefault="00DC75EB" w:rsidP="00895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Учебная дисциплина «</w:t>
      </w:r>
      <w:r w:rsidRPr="00DC75EB">
        <w:rPr>
          <w:rFonts w:ascii="Times New Roman" w:eastAsia="Times New Roman" w:hAnsi="Times New Roman" w:cs="Times New Roman"/>
          <w:sz w:val="24"/>
          <w:szCs w:val="24"/>
          <w:lang w:eastAsia="ru-RU"/>
        </w:rPr>
        <w:t>История России</w:t>
      </w:r>
      <w:r w:rsidRPr="00DC75EB">
        <w:rPr>
          <w:rFonts w:ascii="Times New Roman" w:eastAsia="Times New Roman" w:hAnsi="Times New Roman" w:cs="Times New Roman"/>
          <w:color w:val="000000"/>
          <w:sz w:val="24"/>
          <w:szCs w:val="24"/>
          <w:lang w:eastAsia="ru-RU"/>
        </w:rPr>
        <w:t xml:space="preserve">» является обязательной частью общепрофессионального цикла примерной основной образовательной программы в соответствии с ФГОС по специальности 15.02.06 Монтаж, техническая эксплуатация и ремонт </w:t>
      </w:r>
    </w:p>
    <w:p w14:paraId="28293A77" w14:textId="77777777" w:rsidR="00DC75EB" w:rsidRPr="00DC75EB" w:rsidRDefault="00DC75EB" w:rsidP="00895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холодильно-компрессорных и </w:t>
      </w:r>
      <w:proofErr w:type="spellStart"/>
      <w:r w:rsidRPr="00DC75EB">
        <w:rPr>
          <w:rFonts w:ascii="Times New Roman" w:eastAsia="Times New Roman" w:hAnsi="Times New Roman" w:cs="Times New Roman"/>
          <w:color w:val="000000"/>
          <w:sz w:val="24"/>
          <w:szCs w:val="24"/>
          <w:lang w:eastAsia="ru-RU"/>
        </w:rPr>
        <w:t>теплонасосных</w:t>
      </w:r>
      <w:proofErr w:type="spellEnd"/>
      <w:r w:rsidRPr="00DC75EB">
        <w:rPr>
          <w:rFonts w:ascii="Times New Roman" w:eastAsia="Times New Roman" w:hAnsi="Times New Roman" w:cs="Times New Roman"/>
          <w:color w:val="000000"/>
          <w:sz w:val="24"/>
          <w:szCs w:val="24"/>
          <w:lang w:eastAsia="ru-RU"/>
        </w:rPr>
        <w:t xml:space="preserve"> машин и установок (по отраслям). </w:t>
      </w:r>
    </w:p>
    <w:p w14:paraId="50B4A379" w14:textId="77777777" w:rsidR="00DC75EB" w:rsidRPr="00DC75EB" w:rsidRDefault="00DC75EB" w:rsidP="008950F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sz w:val="24"/>
          <w:szCs w:val="24"/>
        </w:rPr>
      </w:pPr>
      <w:bookmarkStart w:id="48" w:name="_Hlk104893761"/>
      <w:r w:rsidRPr="00DC75EB">
        <w:rPr>
          <w:rFonts w:ascii="Times New Roman" w:hAnsi="Times New Roman"/>
          <w:sz w:val="24"/>
          <w:szCs w:val="24"/>
        </w:rPr>
        <w:t>Особое значение дисциплина имеет при формировании и развитии ОК.03, ОК.04, ОК.05, ОК.06.</w:t>
      </w:r>
    </w:p>
    <w:bookmarkEnd w:id="48"/>
    <w:p w14:paraId="3CF0344C" w14:textId="77777777" w:rsidR="00DC75EB" w:rsidRPr="00DC75EB" w:rsidRDefault="00DC75EB" w:rsidP="00DC7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66130B31" w14:textId="77777777" w:rsidR="00DC75EB" w:rsidRPr="00DC75EB" w:rsidRDefault="00DC75EB" w:rsidP="008950F4">
      <w:pPr>
        <w:numPr>
          <w:ilvl w:val="1"/>
          <w:numId w:val="11"/>
        </w:numPr>
        <w:spacing w:before="120" w:after="0" w:line="240" w:lineRule="auto"/>
        <w:ind w:left="0" w:firstLine="705"/>
        <w:outlineLvl w:val="0"/>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 xml:space="preserve">Цель и планируемые результаты освоения дисциплины  </w:t>
      </w:r>
    </w:p>
    <w:p w14:paraId="03A150DD" w14:textId="77777777" w:rsidR="00DC75EB" w:rsidRPr="00DC75EB" w:rsidRDefault="00DC75EB" w:rsidP="008950F4">
      <w:pPr>
        <w:suppressAutoHyphens/>
        <w:spacing w:after="0" w:line="276" w:lineRule="auto"/>
        <w:ind w:firstLine="705"/>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В рамках программы учебной дисциплины обучающимися осваиваются умения и знания:</w:t>
      </w:r>
    </w:p>
    <w:p w14:paraId="5EA7DDA3"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p>
    <w:tbl>
      <w:tblPr>
        <w:tblW w:w="9920" w:type="dxa"/>
        <w:tblLook w:val="04A0" w:firstRow="1" w:lastRow="0" w:firstColumn="1" w:lastColumn="0" w:noHBand="0" w:noVBand="1"/>
      </w:tblPr>
      <w:tblGrid>
        <w:gridCol w:w="2480"/>
        <w:gridCol w:w="3720"/>
        <w:gridCol w:w="3720"/>
      </w:tblGrid>
      <w:tr w:rsidR="00DC75EB" w:rsidRPr="00DC75EB" w14:paraId="688ACE9A" w14:textId="77777777" w:rsidTr="00600D3E">
        <w:trPr>
          <w:trHeight w:val="312"/>
        </w:trPr>
        <w:tc>
          <w:tcPr>
            <w:tcW w:w="2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EEAE9F"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Код ПК, ОК</w:t>
            </w:r>
          </w:p>
        </w:tc>
        <w:tc>
          <w:tcPr>
            <w:tcW w:w="3720" w:type="dxa"/>
            <w:tcBorders>
              <w:top w:val="single" w:sz="4" w:space="0" w:color="auto"/>
              <w:left w:val="nil"/>
              <w:bottom w:val="single" w:sz="4" w:space="0" w:color="auto"/>
              <w:right w:val="single" w:sz="4" w:space="0" w:color="auto"/>
            </w:tcBorders>
            <w:shd w:val="clear" w:color="auto" w:fill="auto"/>
            <w:vAlign w:val="center"/>
            <w:hideMark/>
          </w:tcPr>
          <w:p w14:paraId="27AE05FF"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Умения</w:t>
            </w:r>
          </w:p>
        </w:tc>
        <w:tc>
          <w:tcPr>
            <w:tcW w:w="3720" w:type="dxa"/>
            <w:tcBorders>
              <w:top w:val="single" w:sz="4" w:space="0" w:color="auto"/>
              <w:left w:val="nil"/>
              <w:bottom w:val="single" w:sz="4" w:space="0" w:color="auto"/>
              <w:right w:val="single" w:sz="4" w:space="0" w:color="auto"/>
            </w:tcBorders>
            <w:shd w:val="clear" w:color="auto" w:fill="auto"/>
            <w:vAlign w:val="center"/>
            <w:hideMark/>
          </w:tcPr>
          <w:p w14:paraId="5A28C141"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Знания</w:t>
            </w:r>
          </w:p>
        </w:tc>
      </w:tr>
      <w:tr w:rsidR="00DC75EB" w:rsidRPr="00DC75EB" w14:paraId="79C183E1" w14:textId="77777777" w:rsidTr="00600D3E">
        <w:trPr>
          <w:trHeight w:val="6864"/>
        </w:trPr>
        <w:tc>
          <w:tcPr>
            <w:tcW w:w="2480" w:type="dxa"/>
            <w:tcBorders>
              <w:top w:val="nil"/>
              <w:left w:val="single" w:sz="4" w:space="0" w:color="auto"/>
              <w:bottom w:val="single" w:sz="4" w:space="0" w:color="auto"/>
              <w:right w:val="single" w:sz="4" w:space="0" w:color="auto"/>
            </w:tcBorders>
            <w:shd w:val="clear" w:color="auto" w:fill="auto"/>
            <w:hideMark/>
          </w:tcPr>
          <w:p w14:paraId="3024CAAE" w14:textId="77777777" w:rsidR="00DC75EB" w:rsidRPr="00DC75EB" w:rsidRDefault="00DC75EB" w:rsidP="00DC75EB">
            <w:pPr>
              <w:spacing w:after="0" w:line="240" w:lineRule="auto"/>
              <w:jc w:val="center"/>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ОК.01</w:t>
            </w:r>
          </w:p>
          <w:p w14:paraId="0E803BCC" w14:textId="77777777" w:rsidR="00DC75EB" w:rsidRPr="00DC75EB" w:rsidRDefault="00DC75EB" w:rsidP="00DC75EB">
            <w:pPr>
              <w:spacing w:after="0" w:line="240" w:lineRule="auto"/>
              <w:jc w:val="center"/>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ОК.02</w:t>
            </w:r>
          </w:p>
          <w:p w14:paraId="6882B8A1" w14:textId="77777777" w:rsidR="00DC75EB" w:rsidRPr="00DC75EB" w:rsidRDefault="00DC75EB" w:rsidP="00DC75EB">
            <w:pPr>
              <w:spacing w:after="0" w:line="240" w:lineRule="auto"/>
              <w:jc w:val="center"/>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ОК.03</w:t>
            </w:r>
          </w:p>
          <w:p w14:paraId="79F1E92D" w14:textId="77777777" w:rsidR="00DC75EB" w:rsidRPr="00DC75EB" w:rsidRDefault="00DC75EB" w:rsidP="00DC75EB">
            <w:pPr>
              <w:spacing w:after="0" w:line="240" w:lineRule="auto"/>
              <w:jc w:val="center"/>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ОК.04</w:t>
            </w:r>
          </w:p>
          <w:p w14:paraId="508B6ABE" w14:textId="77777777" w:rsidR="00DC75EB" w:rsidRPr="00DC75EB" w:rsidRDefault="00DC75EB" w:rsidP="00DC75EB">
            <w:pPr>
              <w:spacing w:after="0" w:line="240" w:lineRule="auto"/>
              <w:jc w:val="center"/>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ОК.05</w:t>
            </w:r>
          </w:p>
          <w:p w14:paraId="0F8ADD8F" w14:textId="77777777" w:rsidR="00DC75EB" w:rsidRPr="00DC75EB" w:rsidRDefault="00DC75EB" w:rsidP="00DC75EB">
            <w:pPr>
              <w:spacing w:after="0" w:line="240" w:lineRule="auto"/>
              <w:jc w:val="center"/>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ОК.06</w:t>
            </w:r>
          </w:p>
        </w:tc>
        <w:tc>
          <w:tcPr>
            <w:tcW w:w="3720" w:type="dxa"/>
            <w:tcBorders>
              <w:top w:val="nil"/>
              <w:left w:val="nil"/>
              <w:bottom w:val="single" w:sz="4" w:space="0" w:color="auto"/>
              <w:right w:val="single" w:sz="4" w:space="0" w:color="auto"/>
            </w:tcBorders>
            <w:shd w:val="clear" w:color="auto" w:fill="auto"/>
            <w:hideMark/>
          </w:tcPr>
          <w:p w14:paraId="5D6264F4" w14:textId="77777777" w:rsidR="00DC75EB" w:rsidRPr="00DC75EB" w:rsidRDefault="00DC75EB" w:rsidP="00DC75EB">
            <w:pPr>
              <w:spacing w:after="0" w:line="240" w:lineRule="auto"/>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w:t>
            </w:r>
            <w:r w:rsidRPr="00DC75EB">
              <w:rPr>
                <w:rFonts w:ascii="Times New Roman" w:eastAsia="Times New Roman" w:hAnsi="Times New Roman" w:cs="Times New Roman"/>
                <w:color w:val="000000"/>
                <w:sz w:val="24"/>
                <w:szCs w:val="24"/>
                <w:lang w:eastAsia="ru-RU"/>
              </w:rPr>
              <w:tab/>
              <w:t>ориентироваться в современной экономической, политической и культурной ситуации в России и мире;</w:t>
            </w:r>
          </w:p>
          <w:p w14:paraId="22C7D2B6" w14:textId="77777777" w:rsidR="00DC75EB" w:rsidRPr="00DC75EB" w:rsidRDefault="00DC75EB" w:rsidP="00DC75EB">
            <w:pPr>
              <w:spacing w:after="0" w:line="240" w:lineRule="auto"/>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w:t>
            </w:r>
            <w:r w:rsidRPr="00DC75EB">
              <w:rPr>
                <w:rFonts w:ascii="Times New Roman" w:eastAsia="Times New Roman" w:hAnsi="Times New Roman" w:cs="Times New Roman"/>
                <w:color w:val="000000"/>
                <w:sz w:val="24"/>
                <w:szCs w:val="24"/>
                <w:lang w:eastAsia="ru-RU"/>
              </w:rPr>
              <w:tab/>
              <w:t>выявлять взаимосвязь отечественных, региональных, мировых социально-экономических, политических и культурных проблем</w:t>
            </w:r>
          </w:p>
        </w:tc>
        <w:tc>
          <w:tcPr>
            <w:tcW w:w="3720" w:type="dxa"/>
            <w:tcBorders>
              <w:top w:val="nil"/>
              <w:left w:val="nil"/>
              <w:bottom w:val="single" w:sz="4" w:space="0" w:color="auto"/>
              <w:right w:val="single" w:sz="4" w:space="0" w:color="auto"/>
            </w:tcBorders>
            <w:shd w:val="clear" w:color="auto" w:fill="auto"/>
            <w:hideMark/>
          </w:tcPr>
          <w:p w14:paraId="66EB636F" w14:textId="77777777" w:rsidR="00DC75EB" w:rsidRPr="00DC75EB" w:rsidRDefault="00DC75EB" w:rsidP="00DC75EB">
            <w:pPr>
              <w:spacing w:after="0" w:line="240" w:lineRule="auto"/>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w:t>
            </w:r>
            <w:r w:rsidRPr="00DC75EB">
              <w:rPr>
                <w:rFonts w:ascii="Calibri" w:eastAsia="Times New Roman" w:hAnsi="Calibri" w:cs="Times New Roman"/>
                <w:lang w:eastAsia="ru-RU"/>
              </w:rPr>
              <w:t xml:space="preserve"> </w:t>
            </w:r>
            <w:r w:rsidRPr="00DC75EB">
              <w:rPr>
                <w:rFonts w:ascii="Times New Roman" w:eastAsia="Times New Roman" w:hAnsi="Times New Roman" w:cs="Times New Roman"/>
                <w:color w:val="000000"/>
                <w:sz w:val="24"/>
                <w:szCs w:val="24"/>
                <w:lang w:eastAsia="ru-RU"/>
              </w:rPr>
              <w:t>-</w:t>
            </w:r>
            <w:r w:rsidRPr="00DC75EB">
              <w:rPr>
                <w:rFonts w:ascii="Times New Roman" w:eastAsia="Times New Roman" w:hAnsi="Times New Roman" w:cs="Times New Roman"/>
                <w:color w:val="000000"/>
                <w:sz w:val="24"/>
                <w:szCs w:val="24"/>
                <w:lang w:eastAsia="ru-RU"/>
              </w:rPr>
              <w:tab/>
              <w:t>основные направления развития ключевых регионов мира на современном этапе;</w:t>
            </w:r>
          </w:p>
          <w:p w14:paraId="6F5298ED" w14:textId="77777777" w:rsidR="00DC75EB" w:rsidRPr="00DC75EB" w:rsidRDefault="00DC75EB" w:rsidP="00DC75EB">
            <w:pPr>
              <w:spacing w:after="0" w:line="240" w:lineRule="auto"/>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w:t>
            </w:r>
            <w:r w:rsidRPr="00DC75EB">
              <w:rPr>
                <w:rFonts w:ascii="Times New Roman" w:eastAsia="Times New Roman" w:hAnsi="Times New Roman" w:cs="Times New Roman"/>
                <w:color w:val="000000"/>
                <w:sz w:val="24"/>
                <w:szCs w:val="24"/>
                <w:lang w:eastAsia="ru-RU"/>
              </w:rPr>
              <w:tab/>
              <w:t>сущность и причины локальных, региональных, межгосударственных конфликтов на современном этапе;</w:t>
            </w:r>
          </w:p>
          <w:p w14:paraId="4EC1A2C0" w14:textId="77777777" w:rsidR="00DC75EB" w:rsidRPr="00DC75EB" w:rsidRDefault="00DC75EB" w:rsidP="00DC75EB">
            <w:pPr>
              <w:spacing w:after="0" w:line="240" w:lineRule="auto"/>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w:t>
            </w:r>
            <w:r w:rsidRPr="00DC75EB">
              <w:rPr>
                <w:rFonts w:ascii="Times New Roman" w:eastAsia="Times New Roman" w:hAnsi="Times New Roman" w:cs="Times New Roman"/>
                <w:color w:val="000000"/>
                <w:sz w:val="24"/>
                <w:szCs w:val="24"/>
                <w:lang w:eastAsia="ru-RU"/>
              </w:rPr>
              <w:tab/>
              <w:t>основные процессы (интеграционные, поликультурные, миграционные и иные) политического и экономического развития ведущих государств и регионов мира;</w:t>
            </w:r>
          </w:p>
          <w:p w14:paraId="758D73E4" w14:textId="77777777" w:rsidR="00DC75EB" w:rsidRPr="00DC75EB" w:rsidRDefault="00DC75EB" w:rsidP="00DC75EB">
            <w:pPr>
              <w:spacing w:after="0" w:line="240" w:lineRule="auto"/>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w:t>
            </w:r>
            <w:r w:rsidRPr="00DC75EB">
              <w:rPr>
                <w:rFonts w:ascii="Times New Roman" w:eastAsia="Times New Roman" w:hAnsi="Times New Roman" w:cs="Times New Roman"/>
                <w:color w:val="000000"/>
                <w:sz w:val="24"/>
                <w:szCs w:val="24"/>
                <w:lang w:eastAsia="ru-RU"/>
              </w:rPr>
              <w:tab/>
              <w:t>назначение ООН, НАТО, ЕС и других организаций и основные направления их деятельности;</w:t>
            </w:r>
          </w:p>
          <w:p w14:paraId="4EA3F15B" w14:textId="77777777" w:rsidR="00DC75EB" w:rsidRPr="00DC75EB" w:rsidRDefault="00DC75EB" w:rsidP="00DC75EB">
            <w:pPr>
              <w:spacing w:after="0" w:line="240" w:lineRule="auto"/>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w:t>
            </w:r>
            <w:r w:rsidRPr="00DC75EB">
              <w:rPr>
                <w:rFonts w:ascii="Times New Roman" w:eastAsia="Times New Roman" w:hAnsi="Times New Roman" w:cs="Times New Roman"/>
                <w:color w:val="000000"/>
                <w:sz w:val="24"/>
                <w:szCs w:val="24"/>
                <w:lang w:eastAsia="ru-RU"/>
              </w:rPr>
              <w:tab/>
              <w:t>о роли науки, культуры и религии в сохранении и укреплении национальных и государственных традиций;</w:t>
            </w:r>
          </w:p>
          <w:p w14:paraId="026F0FE5" w14:textId="77777777" w:rsidR="00DC75EB" w:rsidRPr="00DC75EB" w:rsidRDefault="00DC75EB" w:rsidP="00DC75EB">
            <w:pPr>
              <w:spacing w:after="0" w:line="240" w:lineRule="auto"/>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w:t>
            </w:r>
            <w:r w:rsidRPr="00DC75EB">
              <w:rPr>
                <w:rFonts w:ascii="Times New Roman" w:eastAsia="Times New Roman" w:hAnsi="Times New Roman" w:cs="Times New Roman"/>
                <w:color w:val="000000"/>
                <w:sz w:val="24"/>
                <w:szCs w:val="24"/>
                <w:lang w:eastAsia="ru-RU"/>
              </w:rPr>
              <w:tab/>
              <w:t>содержание и назначение важнейших правовых и законодательных актов мирового и регионального значения</w:t>
            </w:r>
          </w:p>
        </w:tc>
      </w:tr>
    </w:tbl>
    <w:p w14:paraId="0FED37B8" w14:textId="77777777" w:rsidR="00DC75EB" w:rsidRPr="00DC75EB" w:rsidRDefault="00DC75EB" w:rsidP="00DC75EB">
      <w:pPr>
        <w:spacing w:after="0" w:line="240" w:lineRule="auto"/>
        <w:ind w:firstLine="709"/>
        <w:jc w:val="center"/>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br w:type="page"/>
      </w:r>
      <w:r w:rsidRPr="00DC75EB">
        <w:rPr>
          <w:rFonts w:ascii="Times New Roman" w:eastAsia="Times New Roman" w:hAnsi="Times New Roman" w:cs="Times New Roman"/>
          <w:b/>
          <w:sz w:val="24"/>
          <w:szCs w:val="24"/>
          <w:lang w:eastAsia="ru-RU"/>
        </w:rPr>
        <w:lastRenderedPageBreak/>
        <w:t>2. СТРУКТУРА И СОДЕРЖАНИЕ УЧЕБНОЙ ДИСЦИПЛИНЫ</w:t>
      </w:r>
    </w:p>
    <w:p w14:paraId="1A7F4452" w14:textId="77777777" w:rsidR="00DC75EB" w:rsidRPr="00DC75EB" w:rsidRDefault="00DC75EB" w:rsidP="00DC75EB">
      <w:pPr>
        <w:spacing w:after="0" w:line="240" w:lineRule="auto"/>
        <w:ind w:firstLine="709"/>
        <w:outlineLvl w:val="0"/>
        <w:rPr>
          <w:rFonts w:ascii="Times New Roman" w:eastAsia="Times New Roman" w:hAnsi="Times New Roman" w:cs="Times New Roman"/>
          <w:b/>
          <w:sz w:val="24"/>
          <w:szCs w:val="24"/>
          <w:lang w:eastAsia="ru-RU"/>
        </w:rPr>
      </w:pPr>
    </w:p>
    <w:p w14:paraId="1F6CB34A" w14:textId="77777777" w:rsidR="00DC75EB" w:rsidRPr="00DC75EB" w:rsidRDefault="00DC75EB" w:rsidP="00DC75EB">
      <w:pPr>
        <w:spacing w:after="0" w:line="240" w:lineRule="auto"/>
        <w:ind w:firstLine="709"/>
        <w:outlineLvl w:val="0"/>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2.1. Объем учебной дисциплины и виды учебной работы</w:t>
      </w:r>
    </w:p>
    <w:p w14:paraId="2826EBE3" w14:textId="77777777" w:rsidR="00DC75EB" w:rsidRPr="00DC75EB" w:rsidRDefault="00DC75EB" w:rsidP="00DC75EB">
      <w:pPr>
        <w:spacing w:after="0" w:line="240" w:lineRule="auto"/>
        <w:ind w:firstLine="709"/>
        <w:outlineLvl w:val="0"/>
        <w:rPr>
          <w:rFonts w:ascii="Times New Roman" w:eastAsia="Times New Roman" w:hAnsi="Times New Roman" w:cs="Times New Roman"/>
          <w:b/>
          <w:sz w:val="24"/>
          <w:szCs w:val="24"/>
          <w:lang w:eastAsia="ru-RU"/>
        </w:rPr>
      </w:pPr>
    </w:p>
    <w:p w14:paraId="78341A4F"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01E24768"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tbl>
      <w:tblPr>
        <w:tblW w:w="9440" w:type="dxa"/>
        <w:tblLook w:val="04A0" w:firstRow="1" w:lastRow="0" w:firstColumn="1" w:lastColumn="0" w:noHBand="0" w:noVBand="1"/>
      </w:tblPr>
      <w:tblGrid>
        <w:gridCol w:w="6980"/>
        <w:gridCol w:w="2460"/>
      </w:tblGrid>
      <w:tr w:rsidR="00DC75EB" w:rsidRPr="00DC75EB" w14:paraId="3F425CF3" w14:textId="77777777" w:rsidTr="00600D3E">
        <w:trPr>
          <w:trHeight w:val="564"/>
        </w:trPr>
        <w:tc>
          <w:tcPr>
            <w:tcW w:w="6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DA1A40"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Вид учебной работы</w:t>
            </w:r>
          </w:p>
        </w:tc>
        <w:tc>
          <w:tcPr>
            <w:tcW w:w="2460" w:type="dxa"/>
            <w:tcBorders>
              <w:top w:val="single" w:sz="4" w:space="0" w:color="auto"/>
              <w:left w:val="nil"/>
              <w:bottom w:val="single" w:sz="4" w:space="0" w:color="auto"/>
              <w:right w:val="single" w:sz="4" w:space="0" w:color="auto"/>
            </w:tcBorders>
            <w:shd w:val="clear" w:color="auto" w:fill="auto"/>
            <w:noWrap/>
            <w:vAlign w:val="center"/>
            <w:hideMark/>
          </w:tcPr>
          <w:p w14:paraId="2A2DEF4E"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Объем в часах</w:t>
            </w:r>
          </w:p>
        </w:tc>
      </w:tr>
      <w:tr w:rsidR="00DC75EB" w:rsidRPr="00DC75EB" w14:paraId="49764505" w14:textId="77777777" w:rsidTr="00600D3E">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6FF4B968" w14:textId="77777777" w:rsidR="00DC75EB" w:rsidRPr="00DC75EB" w:rsidRDefault="00DC75EB" w:rsidP="00DC75EB">
            <w:pPr>
              <w:spacing w:after="0" w:line="240" w:lineRule="auto"/>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Объем образовательной программы учебной дисциплины</w:t>
            </w:r>
          </w:p>
        </w:tc>
        <w:tc>
          <w:tcPr>
            <w:tcW w:w="2460" w:type="dxa"/>
            <w:tcBorders>
              <w:top w:val="nil"/>
              <w:left w:val="nil"/>
              <w:bottom w:val="single" w:sz="4" w:space="0" w:color="auto"/>
              <w:right w:val="single" w:sz="4" w:space="0" w:color="auto"/>
            </w:tcBorders>
            <w:shd w:val="clear" w:color="auto" w:fill="auto"/>
            <w:noWrap/>
            <w:vAlign w:val="center"/>
            <w:hideMark/>
          </w:tcPr>
          <w:p w14:paraId="1A79B089"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54</w:t>
            </w:r>
          </w:p>
        </w:tc>
      </w:tr>
      <w:tr w:rsidR="00DC75EB" w:rsidRPr="00DC75EB" w14:paraId="1EBE1196" w14:textId="77777777" w:rsidTr="00600D3E">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5942B512" w14:textId="77777777" w:rsidR="00DC75EB" w:rsidRPr="00DC75EB" w:rsidRDefault="00DC75EB" w:rsidP="00DC75EB">
            <w:pPr>
              <w:spacing w:after="0" w:line="240" w:lineRule="auto"/>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 xml:space="preserve">в </w:t>
            </w:r>
            <w:proofErr w:type="gramStart"/>
            <w:r w:rsidRPr="00DC75EB">
              <w:rPr>
                <w:rFonts w:ascii="Times New Roman" w:eastAsia="Times New Roman" w:hAnsi="Times New Roman" w:cs="Times New Roman"/>
                <w:b/>
                <w:bCs/>
                <w:color w:val="000000"/>
                <w:sz w:val="24"/>
                <w:szCs w:val="24"/>
                <w:lang w:eastAsia="ru-RU"/>
              </w:rPr>
              <w:t>т.ч.</w:t>
            </w:r>
            <w:proofErr w:type="gramEnd"/>
            <w:r w:rsidRPr="00DC75EB">
              <w:rPr>
                <w:rFonts w:ascii="Times New Roman" w:eastAsia="Times New Roman" w:hAnsi="Times New Roman" w:cs="Times New Roman"/>
                <w:b/>
                <w:bCs/>
                <w:color w:val="000000"/>
                <w:sz w:val="24"/>
                <w:szCs w:val="24"/>
                <w:lang w:eastAsia="ru-RU"/>
              </w:rPr>
              <w:t xml:space="preserve"> в форме практической подготовки</w:t>
            </w:r>
          </w:p>
        </w:tc>
        <w:tc>
          <w:tcPr>
            <w:tcW w:w="2460" w:type="dxa"/>
            <w:tcBorders>
              <w:top w:val="nil"/>
              <w:left w:val="nil"/>
              <w:bottom w:val="single" w:sz="4" w:space="0" w:color="auto"/>
              <w:right w:val="single" w:sz="4" w:space="0" w:color="auto"/>
            </w:tcBorders>
            <w:shd w:val="clear" w:color="auto" w:fill="auto"/>
            <w:noWrap/>
            <w:vAlign w:val="center"/>
            <w:hideMark/>
          </w:tcPr>
          <w:p w14:paraId="6F294EB9"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12</w:t>
            </w:r>
          </w:p>
        </w:tc>
      </w:tr>
      <w:tr w:rsidR="00DC75EB" w:rsidRPr="00DC75EB" w14:paraId="6B1DA6AE" w14:textId="77777777" w:rsidTr="00600D3E">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7CB55D10" w14:textId="77777777" w:rsidR="00DC75EB" w:rsidRPr="00DC75EB" w:rsidRDefault="00DC75EB" w:rsidP="00DC75EB">
            <w:pPr>
              <w:spacing w:after="0" w:line="240" w:lineRule="auto"/>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в </w:t>
            </w:r>
            <w:proofErr w:type="gramStart"/>
            <w:r w:rsidRPr="00DC75EB">
              <w:rPr>
                <w:rFonts w:ascii="Times New Roman" w:eastAsia="Times New Roman" w:hAnsi="Times New Roman" w:cs="Times New Roman"/>
                <w:color w:val="000000"/>
                <w:sz w:val="24"/>
                <w:szCs w:val="24"/>
                <w:lang w:eastAsia="ru-RU"/>
              </w:rPr>
              <w:t>т.ч.</w:t>
            </w:r>
            <w:proofErr w:type="gramEnd"/>
            <w:r w:rsidRPr="00DC75EB">
              <w:rPr>
                <w:rFonts w:ascii="Times New Roman" w:eastAsia="Times New Roman" w:hAnsi="Times New Roman" w:cs="Times New Roman"/>
                <w:color w:val="000000"/>
                <w:sz w:val="24"/>
                <w:szCs w:val="24"/>
                <w:lang w:eastAsia="ru-RU"/>
              </w:rPr>
              <w:t>:</w:t>
            </w:r>
          </w:p>
        </w:tc>
        <w:tc>
          <w:tcPr>
            <w:tcW w:w="2460" w:type="dxa"/>
            <w:tcBorders>
              <w:top w:val="nil"/>
              <w:left w:val="nil"/>
              <w:bottom w:val="single" w:sz="4" w:space="0" w:color="auto"/>
              <w:right w:val="single" w:sz="4" w:space="0" w:color="auto"/>
            </w:tcBorders>
            <w:shd w:val="clear" w:color="auto" w:fill="auto"/>
            <w:noWrap/>
            <w:vAlign w:val="bottom"/>
            <w:hideMark/>
          </w:tcPr>
          <w:p w14:paraId="54C02A25" w14:textId="77777777" w:rsidR="00DC75EB" w:rsidRPr="00DC75EB" w:rsidRDefault="00DC75EB" w:rsidP="00DC75EB">
            <w:pPr>
              <w:spacing w:after="0" w:line="240" w:lineRule="auto"/>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w:t>
            </w:r>
          </w:p>
        </w:tc>
      </w:tr>
      <w:tr w:rsidR="00DC75EB" w:rsidRPr="00DC75EB" w14:paraId="3E6CFE33" w14:textId="77777777" w:rsidTr="00600D3E">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6B9047DC" w14:textId="77777777" w:rsidR="00DC75EB" w:rsidRPr="00DC75EB" w:rsidRDefault="00DC75EB" w:rsidP="00DC75EB">
            <w:pPr>
              <w:spacing w:after="0" w:line="240" w:lineRule="auto"/>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теоретическое обучение</w:t>
            </w:r>
          </w:p>
        </w:tc>
        <w:tc>
          <w:tcPr>
            <w:tcW w:w="2460" w:type="dxa"/>
            <w:tcBorders>
              <w:top w:val="nil"/>
              <w:left w:val="nil"/>
              <w:bottom w:val="single" w:sz="4" w:space="0" w:color="auto"/>
              <w:right w:val="single" w:sz="4" w:space="0" w:color="auto"/>
            </w:tcBorders>
            <w:shd w:val="clear" w:color="auto" w:fill="auto"/>
            <w:noWrap/>
            <w:vAlign w:val="center"/>
            <w:hideMark/>
          </w:tcPr>
          <w:p w14:paraId="1921BD6F" w14:textId="77777777" w:rsidR="00DC75EB" w:rsidRPr="00DC75EB" w:rsidRDefault="00DC75EB" w:rsidP="00DC75EB">
            <w:pPr>
              <w:spacing w:after="0" w:line="240" w:lineRule="auto"/>
              <w:jc w:val="center"/>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40</w:t>
            </w:r>
          </w:p>
        </w:tc>
      </w:tr>
      <w:tr w:rsidR="00DC75EB" w:rsidRPr="00DC75EB" w14:paraId="39F2DC0F" w14:textId="77777777" w:rsidTr="00600D3E">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7660D12D" w14:textId="77777777" w:rsidR="00DC75EB" w:rsidRPr="00DC75EB" w:rsidRDefault="00DC75EB" w:rsidP="00DC75EB">
            <w:pPr>
              <w:spacing w:after="0" w:line="240" w:lineRule="auto"/>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лабораторные работы и практические занятия</w:t>
            </w:r>
          </w:p>
        </w:tc>
        <w:tc>
          <w:tcPr>
            <w:tcW w:w="2460" w:type="dxa"/>
            <w:tcBorders>
              <w:top w:val="nil"/>
              <w:left w:val="nil"/>
              <w:bottom w:val="single" w:sz="4" w:space="0" w:color="auto"/>
              <w:right w:val="single" w:sz="4" w:space="0" w:color="auto"/>
            </w:tcBorders>
            <w:shd w:val="clear" w:color="auto" w:fill="auto"/>
            <w:noWrap/>
            <w:vAlign w:val="center"/>
            <w:hideMark/>
          </w:tcPr>
          <w:p w14:paraId="7B45A5B4" w14:textId="77777777" w:rsidR="00DC75EB" w:rsidRPr="00DC75EB" w:rsidRDefault="00DC75EB" w:rsidP="00DC75EB">
            <w:pPr>
              <w:spacing w:after="0" w:line="240" w:lineRule="auto"/>
              <w:jc w:val="center"/>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12</w:t>
            </w:r>
          </w:p>
        </w:tc>
      </w:tr>
      <w:tr w:rsidR="00DC75EB" w:rsidRPr="00DC75EB" w14:paraId="28EC3320" w14:textId="77777777" w:rsidTr="00600D3E">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34F0F40E" w14:textId="77777777" w:rsidR="00DC75EB" w:rsidRPr="00DC75EB" w:rsidRDefault="00DC75EB" w:rsidP="00DC75EB">
            <w:pPr>
              <w:spacing w:after="0" w:line="240" w:lineRule="auto"/>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Промежуточная аттестация</w:t>
            </w:r>
          </w:p>
        </w:tc>
        <w:tc>
          <w:tcPr>
            <w:tcW w:w="2460" w:type="dxa"/>
            <w:tcBorders>
              <w:top w:val="nil"/>
              <w:left w:val="nil"/>
              <w:bottom w:val="single" w:sz="4" w:space="0" w:color="auto"/>
              <w:right w:val="single" w:sz="4" w:space="0" w:color="auto"/>
            </w:tcBorders>
            <w:shd w:val="clear" w:color="auto" w:fill="auto"/>
            <w:noWrap/>
            <w:vAlign w:val="center"/>
            <w:hideMark/>
          </w:tcPr>
          <w:p w14:paraId="1ACF974D"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2</w:t>
            </w:r>
          </w:p>
        </w:tc>
      </w:tr>
    </w:tbl>
    <w:p w14:paraId="0872176A"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sectPr w:rsidR="00DC75EB" w:rsidRPr="00DC75EB" w:rsidSect="00600D3E">
          <w:footerReference w:type="even" r:id="rId15"/>
          <w:footerReference w:type="default" r:id="rId16"/>
          <w:pgSz w:w="11906" w:h="16838"/>
          <w:pgMar w:top="1134" w:right="1134" w:bottom="1134" w:left="1134" w:header="708" w:footer="708" w:gutter="0"/>
          <w:cols w:space="720"/>
          <w:docGrid w:linePitch="299"/>
        </w:sectPr>
      </w:pPr>
    </w:p>
    <w:p w14:paraId="1BF8E73F" w14:textId="77777777" w:rsidR="00DC75EB" w:rsidRPr="008950F4" w:rsidRDefault="00DC75EB" w:rsidP="00DC75EB">
      <w:pPr>
        <w:spacing w:after="0" w:line="240" w:lineRule="auto"/>
        <w:ind w:firstLine="709"/>
        <w:outlineLvl w:val="0"/>
        <w:rPr>
          <w:rFonts w:ascii="Times New Roman" w:eastAsia="Times New Roman" w:hAnsi="Times New Roman" w:cs="Times New Roman"/>
          <w:b/>
          <w:sz w:val="24"/>
          <w:szCs w:val="24"/>
          <w:lang w:eastAsia="ru-RU"/>
        </w:rPr>
      </w:pPr>
      <w:r w:rsidRPr="008950F4">
        <w:rPr>
          <w:rFonts w:ascii="Times New Roman" w:eastAsia="Times New Roman" w:hAnsi="Times New Roman" w:cs="Times New Roman"/>
          <w:b/>
          <w:sz w:val="24"/>
          <w:szCs w:val="24"/>
          <w:lang w:eastAsia="ru-RU"/>
        </w:rPr>
        <w:lastRenderedPageBreak/>
        <w:t xml:space="preserve">2.2. 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7"/>
        <w:gridCol w:w="8388"/>
        <w:gridCol w:w="1620"/>
        <w:gridCol w:w="1817"/>
      </w:tblGrid>
      <w:tr w:rsidR="00DC75EB" w:rsidRPr="00DC75EB" w14:paraId="23F7C9EC" w14:textId="77777777" w:rsidTr="00645E0B">
        <w:tc>
          <w:tcPr>
            <w:tcW w:w="940" w:type="pct"/>
            <w:tcBorders>
              <w:top w:val="single" w:sz="4" w:space="0" w:color="auto"/>
              <w:left w:val="single" w:sz="4" w:space="0" w:color="auto"/>
              <w:bottom w:val="single" w:sz="4" w:space="0" w:color="auto"/>
              <w:right w:val="single" w:sz="4" w:space="0" w:color="auto"/>
            </w:tcBorders>
            <w:shd w:val="clear" w:color="auto" w:fill="auto"/>
            <w:hideMark/>
          </w:tcPr>
          <w:p w14:paraId="4E7608F2" w14:textId="77777777" w:rsidR="00DC75EB" w:rsidRPr="008950F4" w:rsidRDefault="00DC75EB" w:rsidP="00DC75EB">
            <w:pPr>
              <w:spacing w:after="0" w:line="240" w:lineRule="auto"/>
              <w:jc w:val="center"/>
              <w:rPr>
                <w:rFonts w:ascii="Times New Roman" w:eastAsia="Times New Roman" w:hAnsi="Times New Roman" w:cs="Times New Roman"/>
                <w:b/>
                <w:bCs/>
                <w:lang w:eastAsia="ru-RU"/>
              </w:rPr>
            </w:pPr>
            <w:r w:rsidRPr="008950F4">
              <w:rPr>
                <w:rFonts w:ascii="Times New Roman" w:eastAsia="Times New Roman" w:hAnsi="Times New Roman" w:cs="Times New Roman"/>
                <w:b/>
                <w:bCs/>
                <w:lang w:eastAsia="ru-RU"/>
              </w:rPr>
              <w:t>Наименование</w:t>
            </w:r>
          </w:p>
          <w:p w14:paraId="2142162A" w14:textId="77777777" w:rsidR="00DC75EB" w:rsidRPr="008950F4" w:rsidRDefault="00DC75EB" w:rsidP="00DC75EB">
            <w:pPr>
              <w:spacing w:after="0" w:line="240" w:lineRule="auto"/>
              <w:jc w:val="center"/>
              <w:rPr>
                <w:rFonts w:ascii="Times New Roman" w:eastAsia="Times New Roman" w:hAnsi="Times New Roman" w:cs="Times New Roman"/>
                <w:b/>
                <w:lang w:eastAsia="ru-RU"/>
              </w:rPr>
            </w:pPr>
            <w:r w:rsidRPr="008950F4">
              <w:rPr>
                <w:rFonts w:ascii="Times New Roman" w:eastAsia="Times New Roman" w:hAnsi="Times New Roman" w:cs="Times New Roman"/>
                <w:b/>
                <w:bCs/>
                <w:lang w:eastAsia="ru-RU"/>
              </w:rPr>
              <w:t>разделов и тем</w:t>
            </w:r>
          </w:p>
        </w:tc>
        <w:tc>
          <w:tcPr>
            <w:tcW w:w="2880" w:type="pct"/>
            <w:tcBorders>
              <w:top w:val="single" w:sz="4" w:space="0" w:color="auto"/>
              <w:left w:val="single" w:sz="4" w:space="0" w:color="auto"/>
              <w:bottom w:val="single" w:sz="4" w:space="0" w:color="auto"/>
              <w:right w:val="single" w:sz="4" w:space="0" w:color="auto"/>
            </w:tcBorders>
            <w:shd w:val="clear" w:color="auto" w:fill="auto"/>
            <w:hideMark/>
          </w:tcPr>
          <w:p w14:paraId="7F591276" w14:textId="77777777" w:rsidR="00DC75EB" w:rsidRPr="008950F4" w:rsidRDefault="00DC75EB" w:rsidP="00DC75EB">
            <w:pPr>
              <w:spacing w:after="0" w:line="240" w:lineRule="auto"/>
              <w:jc w:val="center"/>
              <w:rPr>
                <w:rFonts w:ascii="Times New Roman" w:eastAsia="Times New Roman" w:hAnsi="Times New Roman" w:cs="Times New Roman"/>
                <w:b/>
                <w:bCs/>
                <w:lang w:eastAsia="ru-RU"/>
              </w:rPr>
            </w:pPr>
            <w:r w:rsidRPr="008950F4">
              <w:rPr>
                <w:rFonts w:ascii="Times New Roman" w:eastAsia="Times New Roman" w:hAnsi="Times New Roman" w:cs="Times New Roman"/>
                <w:b/>
                <w:bCs/>
                <w:lang w:eastAsia="ru-RU"/>
              </w:rPr>
              <w:t>Содержание учебного материала и формы организации деятельности</w:t>
            </w:r>
          </w:p>
          <w:p w14:paraId="17262478" w14:textId="77777777" w:rsidR="00DC75EB" w:rsidRPr="008950F4" w:rsidRDefault="00DC75EB" w:rsidP="00DC75EB">
            <w:pPr>
              <w:spacing w:after="0" w:line="240" w:lineRule="auto"/>
              <w:jc w:val="center"/>
              <w:rPr>
                <w:rFonts w:ascii="Times New Roman" w:eastAsia="Times New Roman" w:hAnsi="Times New Roman" w:cs="Times New Roman"/>
                <w:b/>
                <w:lang w:eastAsia="ru-RU"/>
              </w:rPr>
            </w:pPr>
            <w:r w:rsidRPr="008950F4">
              <w:rPr>
                <w:rFonts w:ascii="Times New Roman" w:eastAsia="Times New Roman" w:hAnsi="Times New Roman" w:cs="Times New Roman"/>
                <w:b/>
                <w:bCs/>
                <w:lang w:eastAsia="ru-RU"/>
              </w:rPr>
              <w:t>обучающихся</w:t>
            </w: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51BCC7" w14:textId="77777777" w:rsidR="00DC75EB" w:rsidRPr="008950F4" w:rsidRDefault="00DC75EB" w:rsidP="00DC75EB">
            <w:pPr>
              <w:spacing w:after="0" w:line="240" w:lineRule="auto"/>
              <w:jc w:val="center"/>
              <w:rPr>
                <w:rFonts w:ascii="Times New Roman" w:eastAsia="Times New Roman" w:hAnsi="Times New Roman" w:cs="Times New Roman"/>
                <w:b/>
                <w:bCs/>
                <w:lang w:eastAsia="ru-RU"/>
              </w:rPr>
            </w:pPr>
            <w:r w:rsidRPr="008950F4">
              <w:rPr>
                <w:rFonts w:ascii="Times New Roman" w:eastAsia="Times New Roman" w:hAnsi="Times New Roman" w:cs="Times New Roman"/>
                <w:b/>
                <w:bCs/>
                <w:lang w:eastAsia="ru-RU"/>
              </w:rPr>
              <w:t xml:space="preserve">Объем, </w:t>
            </w:r>
            <w:proofErr w:type="spellStart"/>
            <w:r w:rsidRPr="008950F4">
              <w:rPr>
                <w:rFonts w:ascii="Times New Roman" w:eastAsia="Times New Roman" w:hAnsi="Times New Roman" w:cs="Times New Roman"/>
                <w:b/>
                <w:bCs/>
                <w:lang w:eastAsia="ru-RU"/>
              </w:rPr>
              <w:t>ак</w:t>
            </w:r>
            <w:proofErr w:type="spellEnd"/>
            <w:r w:rsidRPr="008950F4">
              <w:rPr>
                <w:rFonts w:ascii="Times New Roman" w:eastAsia="Times New Roman" w:hAnsi="Times New Roman" w:cs="Times New Roman"/>
                <w:b/>
                <w:bCs/>
                <w:lang w:eastAsia="ru-RU"/>
              </w:rPr>
              <w:t xml:space="preserve">. ч / в том числе в форме практической подготовки, </w:t>
            </w:r>
            <w:proofErr w:type="spellStart"/>
            <w:r w:rsidRPr="008950F4">
              <w:rPr>
                <w:rFonts w:ascii="Times New Roman" w:eastAsia="Times New Roman" w:hAnsi="Times New Roman" w:cs="Times New Roman"/>
                <w:b/>
                <w:bCs/>
                <w:lang w:eastAsia="ru-RU"/>
              </w:rPr>
              <w:t>ак</w:t>
            </w:r>
            <w:proofErr w:type="spellEnd"/>
            <w:r w:rsidRPr="008950F4">
              <w:rPr>
                <w:rFonts w:ascii="Times New Roman" w:eastAsia="Times New Roman" w:hAnsi="Times New Roman" w:cs="Times New Roman"/>
                <w:b/>
                <w:bCs/>
                <w:lang w:eastAsia="ru-RU"/>
              </w:rPr>
              <w:t>. ч</w:t>
            </w:r>
          </w:p>
        </w:tc>
        <w:tc>
          <w:tcPr>
            <w:tcW w:w="624" w:type="pct"/>
            <w:tcBorders>
              <w:top w:val="single" w:sz="4" w:space="0" w:color="auto"/>
              <w:left w:val="single" w:sz="4" w:space="0" w:color="auto"/>
              <w:bottom w:val="single" w:sz="4" w:space="0" w:color="auto"/>
              <w:right w:val="single" w:sz="4" w:space="0" w:color="auto"/>
            </w:tcBorders>
            <w:shd w:val="clear" w:color="auto" w:fill="auto"/>
          </w:tcPr>
          <w:p w14:paraId="7D5E4130" w14:textId="2E324DC3" w:rsidR="00DC75EB" w:rsidRPr="008950F4" w:rsidRDefault="008950F4" w:rsidP="008950F4">
            <w:pPr>
              <w:spacing w:after="0" w:line="240" w:lineRule="auto"/>
              <w:jc w:val="center"/>
              <w:rPr>
                <w:rFonts w:ascii="Times New Roman" w:eastAsia="Times New Roman" w:hAnsi="Times New Roman" w:cs="Times New Roman"/>
                <w:b/>
                <w:bCs/>
                <w:lang w:eastAsia="ru-RU"/>
              </w:rPr>
            </w:pPr>
            <w:r w:rsidRPr="008950F4">
              <w:rPr>
                <w:rFonts w:ascii="Times New Roman" w:eastAsia="Times New Roman" w:hAnsi="Times New Roman" w:cs="Times New Roman"/>
                <w:b/>
                <w:bCs/>
                <w:lang w:eastAsia="ru-RU"/>
              </w:rPr>
              <w:t>Коды компетенций и личностных результатов</w:t>
            </w:r>
            <w:r w:rsidRPr="008950F4">
              <w:rPr>
                <w:rFonts w:ascii="Times New Roman" w:eastAsia="Times New Roman" w:hAnsi="Times New Roman" w:cs="Times New Roman"/>
                <w:b/>
                <w:bCs/>
                <w:vertAlign w:val="superscript"/>
                <w:lang w:eastAsia="ru-RU"/>
              </w:rPr>
              <w:footnoteReference w:id="9"/>
            </w:r>
            <w:r w:rsidRPr="008950F4">
              <w:rPr>
                <w:rFonts w:ascii="Times New Roman" w:eastAsia="Times New Roman" w:hAnsi="Times New Roman" w:cs="Times New Roman"/>
                <w:b/>
                <w:bCs/>
                <w:lang w:eastAsia="ru-RU"/>
              </w:rPr>
              <w:t xml:space="preserve">, формированию которых способствует элемент программы </w:t>
            </w:r>
          </w:p>
        </w:tc>
      </w:tr>
      <w:tr w:rsidR="00DC75EB" w:rsidRPr="00DC75EB" w14:paraId="48610F82" w14:textId="77777777" w:rsidTr="00645E0B">
        <w:tc>
          <w:tcPr>
            <w:tcW w:w="940" w:type="pct"/>
            <w:tcBorders>
              <w:top w:val="single" w:sz="4" w:space="0" w:color="auto"/>
              <w:left w:val="single" w:sz="4" w:space="0" w:color="auto"/>
              <w:bottom w:val="single" w:sz="4" w:space="0" w:color="auto"/>
              <w:right w:val="single" w:sz="4" w:space="0" w:color="auto"/>
            </w:tcBorders>
            <w:shd w:val="clear" w:color="auto" w:fill="auto"/>
            <w:hideMark/>
          </w:tcPr>
          <w:p w14:paraId="740A2365" w14:textId="77777777" w:rsidR="00DC75EB" w:rsidRPr="008950F4" w:rsidRDefault="00DC75EB" w:rsidP="00DC75EB">
            <w:pPr>
              <w:spacing w:after="0" w:line="240" w:lineRule="auto"/>
              <w:jc w:val="center"/>
              <w:rPr>
                <w:rFonts w:ascii="Times New Roman" w:eastAsia="Times New Roman" w:hAnsi="Times New Roman" w:cs="Times New Roman"/>
                <w:b/>
                <w:lang w:eastAsia="ru-RU"/>
              </w:rPr>
            </w:pPr>
            <w:r w:rsidRPr="008950F4">
              <w:rPr>
                <w:rFonts w:ascii="Times New Roman" w:eastAsia="Times New Roman" w:hAnsi="Times New Roman" w:cs="Times New Roman"/>
                <w:b/>
                <w:lang w:eastAsia="ru-RU"/>
              </w:rPr>
              <w:t>1</w:t>
            </w:r>
          </w:p>
        </w:tc>
        <w:tc>
          <w:tcPr>
            <w:tcW w:w="2880" w:type="pct"/>
            <w:tcBorders>
              <w:top w:val="single" w:sz="4" w:space="0" w:color="auto"/>
              <w:left w:val="single" w:sz="4" w:space="0" w:color="auto"/>
              <w:bottom w:val="single" w:sz="4" w:space="0" w:color="auto"/>
              <w:right w:val="single" w:sz="4" w:space="0" w:color="auto"/>
            </w:tcBorders>
            <w:shd w:val="clear" w:color="auto" w:fill="auto"/>
            <w:hideMark/>
          </w:tcPr>
          <w:p w14:paraId="43FCD087" w14:textId="77777777" w:rsidR="00DC75EB" w:rsidRPr="008950F4" w:rsidRDefault="00DC75EB" w:rsidP="00DC75EB">
            <w:pPr>
              <w:spacing w:after="0" w:line="240" w:lineRule="auto"/>
              <w:jc w:val="center"/>
              <w:rPr>
                <w:rFonts w:ascii="Times New Roman" w:eastAsia="Times New Roman" w:hAnsi="Times New Roman" w:cs="Times New Roman"/>
                <w:b/>
                <w:bCs/>
                <w:lang w:eastAsia="ru-RU"/>
              </w:rPr>
            </w:pPr>
            <w:r w:rsidRPr="008950F4">
              <w:rPr>
                <w:rFonts w:ascii="Times New Roman" w:eastAsia="Times New Roman" w:hAnsi="Times New Roman" w:cs="Times New Roman"/>
                <w:b/>
                <w:bCs/>
                <w:lang w:eastAsia="ru-RU"/>
              </w:rPr>
              <w:t>2</w:t>
            </w: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D8A82E" w14:textId="77777777" w:rsidR="00DC75EB" w:rsidRPr="008950F4" w:rsidRDefault="00DC75EB" w:rsidP="00DC75EB">
            <w:pPr>
              <w:spacing w:after="0" w:line="240" w:lineRule="auto"/>
              <w:jc w:val="center"/>
              <w:rPr>
                <w:rFonts w:ascii="Times New Roman" w:eastAsia="Times New Roman" w:hAnsi="Times New Roman" w:cs="Times New Roman"/>
                <w:b/>
                <w:bCs/>
                <w:lang w:eastAsia="ru-RU"/>
              </w:rPr>
            </w:pPr>
            <w:r w:rsidRPr="008950F4">
              <w:rPr>
                <w:rFonts w:ascii="Times New Roman" w:eastAsia="Times New Roman" w:hAnsi="Times New Roman" w:cs="Times New Roman"/>
                <w:b/>
                <w:bCs/>
                <w:lang w:eastAsia="ru-RU"/>
              </w:rPr>
              <w:t>3</w:t>
            </w:r>
          </w:p>
        </w:tc>
        <w:tc>
          <w:tcPr>
            <w:tcW w:w="624" w:type="pct"/>
            <w:tcBorders>
              <w:top w:val="single" w:sz="4" w:space="0" w:color="auto"/>
              <w:left w:val="single" w:sz="4" w:space="0" w:color="auto"/>
              <w:bottom w:val="single" w:sz="4" w:space="0" w:color="auto"/>
              <w:right w:val="single" w:sz="4" w:space="0" w:color="auto"/>
            </w:tcBorders>
            <w:shd w:val="clear" w:color="auto" w:fill="auto"/>
          </w:tcPr>
          <w:p w14:paraId="16B8BE16" w14:textId="77777777" w:rsidR="00DC75EB" w:rsidRPr="008950F4" w:rsidRDefault="00DC75EB" w:rsidP="00DC75EB">
            <w:pPr>
              <w:spacing w:after="0" w:line="240" w:lineRule="auto"/>
              <w:jc w:val="center"/>
              <w:rPr>
                <w:rFonts w:ascii="Times New Roman" w:eastAsia="Times New Roman" w:hAnsi="Times New Roman" w:cs="Times New Roman"/>
                <w:b/>
                <w:bCs/>
                <w:lang w:eastAsia="ru-RU"/>
              </w:rPr>
            </w:pPr>
            <w:r w:rsidRPr="008950F4">
              <w:rPr>
                <w:rFonts w:ascii="Times New Roman" w:eastAsia="Times New Roman" w:hAnsi="Times New Roman" w:cs="Times New Roman"/>
                <w:b/>
                <w:bCs/>
                <w:lang w:eastAsia="ru-RU"/>
              </w:rPr>
              <w:t>4</w:t>
            </w:r>
          </w:p>
        </w:tc>
      </w:tr>
      <w:tr w:rsidR="00DC75EB" w:rsidRPr="00DC75EB" w14:paraId="344EEA4E" w14:textId="77777777" w:rsidTr="00645E0B">
        <w:tc>
          <w:tcPr>
            <w:tcW w:w="940" w:type="pct"/>
            <w:tcBorders>
              <w:top w:val="single" w:sz="4" w:space="0" w:color="auto"/>
              <w:left w:val="single" w:sz="4" w:space="0" w:color="auto"/>
              <w:bottom w:val="single" w:sz="4" w:space="0" w:color="auto"/>
              <w:right w:val="single" w:sz="4" w:space="0" w:color="auto"/>
            </w:tcBorders>
            <w:shd w:val="clear" w:color="auto" w:fill="auto"/>
          </w:tcPr>
          <w:p w14:paraId="4E9CCCEF" w14:textId="77777777" w:rsidR="00DC75EB" w:rsidRPr="008950F4" w:rsidRDefault="00DC75EB" w:rsidP="00DC75EB">
            <w:pPr>
              <w:spacing w:after="0" w:line="240" w:lineRule="auto"/>
              <w:rPr>
                <w:rFonts w:ascii="Times New Roman" w:eastAsia="Times New Roman" w:hAnsi="Times New Roman" w:cs="Times New Roman"/>
                <w:b/>
                <w:lang w:eastAsia="ru-RU"/>
              </w:rPr>
            </w:pPr>
          </w:p>
        </w:tc>
        <w:tc>
          <w:tcPr>
            <w:tcW w:w="2880" w:type="pct"/>
            <w:tcBorders>
              <w:top w:val="single" w:sz="4" w:space="0" w:color="auto"/>
              <w:left w:val="single" w:sz="4" w:space="0" w:color="auto"/>
              <w:bottom w:val="single" w:sz="4" w:space="0" w:color="auto"/>
              <w:right w:val="single" w:sz="4" w:space="0" w:color="auto"/>
            </w:tcBorders>
            <w:shd w:val="clear" w:color="auto" w:fill="auto"/>
          </w:tcPr>
          <w:p w14:paraId="706EDD70" w14:textId="77777777" w:rsidR="00DC75EB" w:rsidRPr="008950F4" w:rsidRDefault="00DC75EB" w:rsidP="00DC75EB">
            <w:pPr>
              <w:tabs>
                <w:tab w:val="left" w:pos="1335"/>
              </w:tabs>
              <w:spacing w:after="0" w:line="240" w:lineRule="auto"/>
              <w:rPr>
                <w:rFonts w:ascii="Times New Roman" w:eastAsia="Times New Roman" w:hAnsi="Times New Roman" w:cs="Times New Roman"/>
                <w:b/>
                <w:bCs/>
                <w:lang w:eastAsia="ru-RU"/>
              </w:rPr>
            </w:pPr>
            <w:r w:rsidRPr="008950F4">
              <w:rPr>
                <w:rFonts w:ascii="Times New Roman" w:eastAsia="Times New Roman" w:hAnsi="Times New Roman" w:cs="Times New Roman"/>
                <w:b/>
                <w:bCs/>
                <w:lang w:eastAsia="ru-RU"/>
              </w:rPr>
              <w:t>Раздел 1. История России от Киевской Руси до воцарения Романовых</w:t>
            </w: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6832121D" w14:textId="77777777" w:rsidR="00DC75EB" w:rsidRPr="008950F4" w:rsidRDefault="00DC75EB" w:rsidP="00DC75EB">
            <w:pPr>
              <w:spacing w:after="0" w:line="240" w:lineRule="auto"/>
              <w:jc w:val="center"/>
              <w:rPr>
                <w:rFonts w:ascii="Times New Roman" w:eastAsia="Times New Roman" w:hAnsi="Times New Roman" w:cs="Times New Roman"/>
                <w:b/>
                <w:bCs/>
                <w:lang w:eastAsia="ru-RU"/>
              </w:rPr>
            </w:pPr>
            <w:r w:rsidRPr="008950F4">
              <w:rPr>
                <w:rFonts w:ascii="Times New Roman" w:eastAsia="Times New Roman" w:hAnsi="Times New Roman" w:cs="Times New Roman"/>
                <w:b/>
                <w:bCs/>
                <w:lang w:eastAsia="ru-RU"/>
              </w:rPr>
              <w:t>14/2</w:t>
            </w:r>
          </w:p>
        </w:tc>
        <w:tc>
          <w:tcPr>
            <w:tcW w:w="624" w:type="pct"/>
            <w:tcBorders>
              <w:top w:val="single" w:sz="4" w:space="0" w:color="auto"/>
              <w:left w:val="single" w:sz="4" w:space="0" w:color="auto"/>
              <w:bottom w:val="single" w:sz="4" w:space="0" w:color="auto"/>
              <w:right w:val="single" w:sz="4" w:space="0" w:color="auto"/>
            </w:tcBorders>
            <w:shd w:val="clear" w:color="auto" w:fill="auto"/>
          </w:tcPr>
          <w:p w14:paraId="63EDC943" w14:textId="77777777" w:rsidR="00DC75EB" w:rsidRPr="008950F4" w:rsidRDefault="00DC75EB" w:rsidP="00DC75EB">
            <w:pPr>
              <w:spacing w:after="0" w:line="240" w:lineRule="auto"/>
              <w:jc w:val="center"/>
              <w:rPr>
                <w:rFonts w:ascii="Times New Roman" w:eastAsia="Times New Roman" w:hAnsi="Times New Roman" w:cs="Times New Roman"/>
                <w:b/>
                <w:bCs/>
                <w:lang w:eastAsia="ru-RU"/>
              </w:rPr>
            </w:pPr>
          </w:p>
        </w:tc>
      </w:tr>
      <w:tr w:rsidR="00DC75EB" w:rsidRPr="00DC75EB" w14:paraId="5EAA5DE5" w14:textId="77777777" w:rsidTr="00645E0B">
        <w:tc>
          <w:tcPr>
            <w:tcW w:w="940" w:type="pct"/>
            <w:tcBorders>
              <w:top w:val="single" w:sz="4" w:space="0" w:color="auto"/>
              <w:left w:val="single" w:sz="4" w:space="0" w:color="auto"/>
              <w:bottom w:val="single" w:sz="4" w:space="0" w:color="auto"/>
              <w:right w:val="single" w:sz="4" w:space="0" w:color="auto"/>
            </w:tcBorders>
            <w:shd w:val="clear" w:color="auto" w:fill="auto"/>
          </w:tcPr>
          <w:p w14:paraId="527F7971" w14:textId="77777777" w:rsidR="00DC75EB" w:rsidRPr="008950F4" w:rsidRDefault="00DC75EB" w:rsidP="00DC75EB">
            <w:pPr>
              <w:spacing w:after="0" w:line="240" w:lineRule="auto"/>
              <w:rPr>
                <w:rFonts w:ascii="Times New Roman" w:eastAsia="Times New Roman" w:hAnsi="Times New Roman" w:cs="Times New Roman"/>
                <w:b/>
                <w:lang w:eastAsia="ru-RU"/>
              </w:rPr>
            </w:pPr>
            <w:r w:rsidRPr="008950F4">
              <w:rPr>
                <w:rFonts w:ascii="Times New Roman" w:eastAsia="Times New Roman" w:hAnsi="Times New Roman" w:cs="Times New Roman"/>
                <w:b/>
                <w:lang w:eastAsia="ru-RU"/>
              </w:rPr>
              <w:t>Тема 1.1 История Древней Руси</w:t>
            </w:r>
          </w:p>
        </w:tc>
        <w:tc>
          <w:tcPr>
            <w:tcW w:w="2880" w:type="pct"/>
            <w:tcBorders>
              <w:top w:val="single" w:sz="4" w:space="0" w:color="auto"/>
              <w:left w:val="single" w:sz="4" w:space="0" w:color="auto"/>
              <w:bottom w:val="single" w:sz="4" w:space="0" w:color="auto"/>
              <w:right w:val="single" w:sz="4" w:space="0" w:color="auto"/>
            </w:tcBorders>
            <w:shd w:val="clear" w:color="auto" w:fill="auto"/>
          </w:tcPr>
          <w:p w14:paraId="7F62CC59" w14:textId="77777777" w:rsidR="00DC75EB" w:rsidRPr="008950F4" w:rsidRDefault="00DC75EB" w:rsidP="00DC75EB">
            <w:pPr>
              <w:spacing w:after="0" w:line="240" w:lineRule="auto"/>
              <w:rPr>
                <w:rFonts w:ascii="Times New Roman" w:hAnsi="Times New Roman" w:cs="Times New Roman"/>
                <w:b/>
                <w:bCs/>
              </w:rPr>
            </w:pPr>
            <w:r w:rsidRPr="008950F4">
              <w:rPr>
                <w:rFonts w:ascii="Times New Roman" w:hAnsi="Times New Roman" w:cs="Times New Roman"/>
                <w:b/>
                <w:bCs/>
              </w:rPr>
              <w:t>Содержание учебного материала:</w:t>
            </w:r>
          </w:p>
          <w:p w14:paraId="0C466C8B" w14:textId="77777777" w:rsidR="00DC75EB" w:rsidRPr="008950F4" w:rsidRDefault="00DC75EB" w:rsidP="00DC75EB">
            <w:pPr>
              <w:spacing w:after="0" w:line="240" w:lineRule="auto"/>
              <w:rPr>
                <w:rFonts w:ascii="Times New Roman" w:eastAsia="Times New Roman" w:hAnsi="Times New Roman" w:cs="Times New Roman"/>
                <w:lang w:eastAsia="ru-RU"/>
              </w:rPr>
            </w:pPr>
            <w:r w:rsidRPr="008950F4">
              <w:rPr>
                <w:rFonts w:ascii="Times New Roman" w:eastAsia="Times New Roman" w:hAnsi="Times New Roman" w:cs="Times New Roman"/>
                <w:lang w:eastAsia="ru-RU"/>
              </w:rPr>
              <w:t xml:space="preserve">1. Основные этапы становления государственности. </w:t>
            </w:r>
          </w:p>
          <w:p w14:paraId="04BECDDE" w14:textId="77777777" w:rsidR="00DC75EB" w:rsidRPr="008950F4" w:rsidRDefault="00DC75EB" w:rsidP="00DC75EB">
            <w:pPr>
              <w:spacing w:after="0" w:line="240" w:lineRule="auto"/>
              <w:rPr>
                <w:rFonts w:ascii="Times New Roman" w:eastAsia="Times New Roman" w:hAnsi="Times New Roman" w:cs="Times New Roman"/>
                <w:lang w:eastAsia="ru-RU"/>
              </w:rPr>
            </w:pPr>
            <w:r w:rsidRPr="008950F4">
              <w:rPr>
                <w:rFonts w:ascii="Times New Roman" w:eastAsia="Times New Roman" w:hAnsi="Times New Roman" w:cs="Times New Roman"/>
                <w:lang w:eastAsia="ru-RU"/>
              </w:rPr>
              <w:t xml:space="preserve">2. Образование древнерусского государства: спорные вопросы. Норманнская теория и </w:t>
            </w:r>
            <w:proofErr w:type="spellStart"/>
            <w:r w:rsidRPr="008950F4">
              <w:rPr>
                <w:rFonts w:ascii="Times New Roman" w:eastAsia="Times New Roman" w:hAnsi="Times New Roman" w:cs="Times New Roman"/>
                <w:lang w:eastAsia="ru-RU"/>
              </w:rPr>
              <w:t>антинорманизм</w:t>
            </w:r>
            <w:proofErr w:type="spellEnd"/>
            <w:r w:rsidRPr="008950F4">
              <w:rPr>
                <w:rFonts w:ascii="Times New Roman" w:eastAsia="Times New Roman" w:hAnsi="Times New Roman" w:cs="Times New Roman"/>
                <w:lang w:eastAsia="ru-RU"/>
              </w:rPr>
              <w:t xml:space="preserve">. </w:t>
            </w:r>
          </w:p>
          <w:p w14:paraId="26EC680F" w14:textId="77777777" w:rsidR="00DC75EB" w:rsidRPr="008950F4" w:rsidRDefault="00DC75EB" w:rsidP="00DC75EB">
            <w:pPr>
              <w:spacing w:after="0" w:line="240" w:lineRule="auto"/>
              <w:rPr>
                <w:rFonts w:ascii="Times New Roman" w:eastAsia="Times New Roman" w:hAnsi="Times New Roman" w:cs="Times New Roman"/>
                <w:lang w:eastAsia="ru-RU"/>
              </w:rPr>
            </w:pPr>
            <w:r w:rsidRPr="008950F4">
              <w:rPr>
                <w:rFonts w:ascii="Times New Roman" w:eastAsia="Times New Roman" w:hAnsi="Times New Roman" w:cs="Times New Roman"/>
                <w:lang w:eastAsia="ru-RU"/>
              </w:rPr>
              <w:t xml:space="preserve">3. Варяжские походы на Византию и договоры с греками. Княжение Игоря, св. Ольги и Святослава. </w:t>
            </w:r>
          </w:p>
          <w:p w14:paraId="5660D9F2" w14:textId="77777777" w:rsidR="00DC75EB" w:rsidRPr="008950F4" w:rsidRDefault="00DC75EB" w:rsidP="00DC75EB">
            <w:pPr>
              <w:spacing w:after="0" w:line="240" w:lineRule="auto"/>
              <w:rPr>
                <w:rFonts w:ascii="Times New Roman" w:eastAsia="Times New Roman" w:hAnsi="Times New Roman" w:cs="Times New Roman"/>
                <w:lang w:eastAsia="ru-RU"/>
              </w:rPr>
            </w:pPr>
            <w:r w:rsidRPr="008950F4">
              <w:rPr>
                <w:rFonts w:ascii="Times New Roman" w:eastAsia="Times New Roman" w:hAnsi="Times New Roman" w:cs="Times New Roman"/>
                <w:lang w:eastAsia="ru-RU"/>
              </w:rPr>
              <w:t xml:space="preserve">4. Владимир и его реформы. Крещения Руси и его значение. Древняя Русь и кочевники. Византийско-древнерусские связи. </w:t>
            </w:r>
          </w:p>
          <w:p w14:paraId="5C95F23A" w14:textId="77777777" w:rsidR="00DC75EB" w:rsidRPr="008950F4" w:rsidRDefault="00DC75EB" w:rsidP="00DC75EB">
            <w:pPr>
              <w:spacing w:after="0" w:line="240" w:lineRule="auto"/>
              <w:rPr>
                <w:rFonts w:ascii="Times New Roman" w:eastAsia="Times New Roman" w:hAnsi="Times New Roman" w:cs="Times New Roman"/>
                <w:lang w:eastAsia="ru-RU"/>
              </w:rPr>
            </w:pPr>
            <w:r w:rsidRPr="008950F4">
              <w:rPr>
                <w:rFonts w:ascii="Times New Roman" w:eastAsia="Times New Roman" w:hAnsi="Times New Roman" w:cs="Times New Roman"/>
                <w:lang w:eastAsia="ru-RU"/>
              </w:rPr>
              <w:t xml:space="preserve">5. Русь в эпоху политической раздробленности. Причины и последствия междоусобицы. Борьба с печенегами и половцами. </w:t>
            </w:r>
          </w:p>
          <w:p w14:paraId="7F7A88B0" w14:textId="77777777" w:rsidR="00DC75EB" w:rsidRPr="008950F4" w:rsidRDefault="00DC75EB" w:rsidP="00DC75EB">
            <w:pPr>
              <w:spacing w:after="0" w:line="240" w:lineRule="auto"/>
              <w:rPr>
                <w:rFonts w:ascii="Times New Roman" w:eastAsia="Times New Roman" w:hAnsi="Times New Roman" w:cs="Times New Roman"/>
                <w:lang w:eastAsia="ru-RU"/>
              </w:rPr>
            </w:pPr>
            <w:r w:rsidRPr="008950F4">
              <w:rPr>
                <w:rFonts w:ascii="Times New Roman" w:eastAsia="Times New Roman" w:hAnsi="Times New Roman" w:cs="Times New Roman"/>
                <w:lang w:eastAsia="ru-RU"/>
              </w:rPr>
              <w:t xml:space="preserve">6. </w:t>
            </w:r>
            <w:proofErr w:type="spellStart"/>
            <w:r w:rsidRPr="008950F4">
              <w:rPr>
                <w:rFonts w:ascii="Times New Roman" w:eastAsia="Times New Roman" w:hAnsi="Times New Roman" w:cs="Times New Roman"/>
                <w:lang w:eastAsia="ru-RU"/>
              </w:rPr>
              <w:t>Монголо¬татарское</w:t>
            </w:r>
            <w:proofErr w:type="spellEnd"/>
            <w:r w:rsidRPr="008950F4">
              <w:rPr>
                <w:rFonts w:ascii="Times New Roman" w:eastAsia="Times New Roman" w:hAnsi="Times New Roman" w:cs="Times New Roman"/>
                <w:lang w:eastAsia="ru-RU"/>
              </w:rPr>
              <w:t xml:space="preserve"> иго и борьба с ним. Русь и Орда: проблемы взаимовлияния. Куликовская битва и ее историческое значение. Россия и средневековые государства.</w:t>
            </w: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1ADABE2D" w14:textId="77777777" w:rsidR="00DC75EB" w:rsidRPr="008950F4" w:rsidRDefault="00DC75EB" w:rsidP="00DC75EB">
            <w:pPr>
              <w:spacing w:after="0" w:line="240" w:lineRule="auto"/>
              <w:jc w:val="center"/>
              <w:rPr>
                <w:rFonts w:ascii="Times New Roman" w:eastAsia="Times New Roman" w:hAnsi="Times New Roman" w:cs="Times New Roman"/>
                <w:b/>
                <w:bCs/>
                <w:lang w:eastAsia="ru-RU"/>
              </w:rPr>
            </w:pPr>
            <w:r w:rsidRPr="008950F4">
              <w:rPr>
                <w:rFonts w:ascii="Times New Roman" w:eastAsia="Times New Roman" w:hAnsi="Times New Roman" w:cs="Times New Roman"/>
                <w:b/>
                <w:bCs/>
                <w:lang w:eastAsia="ru-RU"/>
              </w:rPr>
              <w:t>4</w:t>
            </w:r>
          </w:p>
        </w:tc>
        <w:tc>
          <w:tcPr>
            <w:tcW w:w="624" w:type="pct"/>
            <w:vMerge w:val="restart"/>
            <w:tcBorders>
              <w:top w:val="single" w:sz="4" w:space="0" w:color="auto"/>
              <w:left w:val="single" w:sz="4" w:space="0" w:color="auto"/>
              <w:right w:val="single" w:sz="4" w:space="0" w:color="auto"/>
            </w:tcBorders>
            <w:shd w:val="clear" w:color="auto" w:fill="auto"/>
          </w:tcPr>
          <w:p w14:paraId="54BE9019" w14:textId="77777777" w:rsidR="00DC75EB" w:rsidRPr="008950F4" w:rsidRDefault="00DC75EB" w:rsidP="00DC75EB">
            <w:pPr>
              <w:spacing w:after="0" w:line="240" w:lineRule="auto"/>
              <w:jc w:val="center"/>
              <w:rPr>
                <w:rFonts w:ascii="Times New Roman" w:eastAsia="Times New Roman" w:hAnsi="Times New Roman" w:cs="Times New Roman"/>
                <w:color w:val="000000"/>
                <w:lang w:eastAsia="ru-RU"/>
              </w:rPr>
            </w:pPr>
            <w:r w:rsidRPr="008950F4">
              <w:rPr>
                <w:rFonts w:ascii="Times New Roman" w:eastAsia="Times New Roman" w:hAnsi="Times New Roman" w:cs="Times New Roman"/>
                <w:color w:val="000000"/>
                <w:lang w:eastAsia="ru-RU"/>
              </w:rPr>
              <w:t>ОК.01</w:t>
            </w:r>
          </w:p>
          <w:p w14:paraId="2DAB016D" w14:textId="77777777" w:rsidR="00DC75EB" w:rsidRPr="008950F4" w:rsidRDefault="00DC75EB" w:rsidP="00DC75EB">
            <w:pPr>
              <w:spacing w:after="0" w:line="240" w:lineRule="auto"/>
              <w:jc w:val="center"/>
              <w:rPr>
                <w:rFonts w:ascii="Times New Roman" w:eastAsia="Times New Roman" w:hAnsi="Times New Roman" w:cs="Times New Roman"/>
                <w:color w:val="000000"/>
                <w:lang w:eastAsia="ru-RU"/>
              </w:rPr>
            </w:pPr>
            <w:r w:rsidRPr="008950F4">
              <w:rPr>
                <w:rFonts w:ascii="Times New Roman" w:eastAsia="Times New Roman" w:hAnsi="Times New Roman" w:cs="Times New Roman"/>
                <w:color w:val="000000"/>
                <w:lang w:eastAsia="ru-RU"/>
              </w:rPr>
              <w:t>ОК.02</w:t>
            </w:r>
          </w:p>
          <w:p w14:paraId="14626D1F" w14:textId="77777777" w:rsidR="00DC75EB" w:rsidRPr="008950F4" w:rsidRDefault="00DC75EB" w:rsidP="00DC75EB">
            <w:pPr>
              <w:spacing w:after="0" w:line="240" w:lineRule="auto"/>
              <w:jc w:val="center"/>
              <w:rPr>
                <w:rFonts w:ascii="Times New Roman" w:eastAsia="Times New Roman" w:hAnsi="Times New Roman" w:cs="Times New Roman"/>
                <w:color w:val="000000"/>
                <w:lang w:eastAsia="ru-RU"/>
              </w:rPr>
            </w:pPr>
            <w:r w:rsidRPr="008950F4">
              <w:rPr>
                <w:rFonts w:ascii="Times New Roman" w:eastAsia="Times New Roman" w:hAnsi="Times New Roman" w:cs="Times New Roman"/>
                <w:color w:val="000000"/>
                <w:lang w:eastAsia="ru-RU"/>
              </w:rPr>
              <w:t>ОК.03</w:t>
            </w:r>
          </w:p>
          <w:p w14:paraId="1F00EC6B" w14:textId="77777777" w:rsidR="00DC75EB" w:rsidRPr="008950F4" w:rsidRDefault="00DC75EB" w:rsidP="00DC75EB">
            <w:pPr>
              <w:spacing w:after="0" w:line="240" w:lineRule="auto"/>
              <w:jc w:val="center"/>
              <w:rPr>
                <w:rFonts w:ascii="Times New Roman" w:eastAsia="Times New Roman" w:hAnsi="Times New Roman" w:cs="Times New Roman"/>
                <w:color w:val="000000"/>
                <w:lang w:eastAsia="ru-RU"/>
              </w:rPr>
            </w:pPr>
            <w:r w:rsidRPr="008950F4">
              <w:rPr>
                <w:rFonts w:ascii="Times New Roman" w:eastAsia="Times New Roman" w:hAnsi="Times New Roman" w:cs="Times New Roman"/>
                <w:color w:val="000000"/>
                <w:lang w:eastAsia="ru-RU"/>
              </w:rPr>
              <w:t>ОК.04</w:t>
            </w:r>
          </w:p>
          <w:p w14:paraId="017A9A85" w14:textId="77777777" w:rsidR="00DC75EB" w:rsidRPr="008950F4" w:rsidRDefault="00DC75EB" w:rsidP="00DC75EB">
            <w:pPr>
              <w:spacing w:after="0" w:line="240" w:lineRule="auto"/>
              <w:jc w:val="center"/>
              <w:rPr>
                <w:rFonts w:ascii="Times New Roman" w:eastAsia="Times New Roman" w:hAnsi="Times New Roman" w:cs="Times New Roman"/>
                <w:color w:val="000000"/>
                <w:lang w:eastAsia="ru-RU"/>
              </w:rPr>
            </w:pPr>
            <w:r w:rsidRPr="008950F4">
              <w:rPr>
                <w:rFonts w:ascii="Times New Roman" w:eastAsia="Times New Roman" w:hAnsi="Times New Roman" w:cs="Times New Roman"/>
                <w:color w:val="000000"/>
                <w:lang w:eastAsia="ru-RU"/>
              </w:rPr>
              <w:t>ОК.05</w:t>
            </w:r>
          </w:p>
          <w:p w14:paraId="57868508" w14:textId="77777777" w:rsidR="00DC75EB" w:rsidRPr="008950F4" w:rsidRDefault="00DC75EB" w:rsidP="00DC75EB">
            <w:pPr>
              <w:spacing w:after="0" w:line="240" w:lineRule="auto"/>
              <w:jc w:val="center"/>
              <w:rPr>
                <w:rFonts w:ascii="Times New Roman" w:eastAsia="Times New Roman" w:hAnsi="Times New Roman" w:cs="Times New Roman"/>
                <w:lang w:eastAsia="ru-RU"/>
              </w:rPr>
            </w:pPr>
            <w:r w:rsidRPr="008950F4">
              <w:rPr>
                <w:rFonts w:ascii="Times New Roman" w:eastAsia="Times New Roman" w:hAnsi="Times New Roman" w:cs="Times New Roman"/>
                <w:color w:val="000000"/>
                <w:lang w:eastAsia="ru-RU"/>
              </w:rPr>
              <w:t>ОК.06</w:t>
            </w:r>
          </w:p>
        </w:tc>
      </w:tr>
      <w:tr w:rsidR="00DC75EB" w:rsidRPr="00DC75EB" w14:paraId="20C7CC5C" w14:textId="77777777" w:rsidTr="00645E0B">
        <w:tc>
          <w:tcPr>
            <w:tcW w:w="940" w:type="pct"/>
            <w:tcBorders>
              <w:top w:val="single" w:sz="4" w:space="0" w:color="auto"/>
              <w:left w:val="single" w:sz="4" w:space="0" w:color="auto"/>
              <w:bottom w:val="single" w:sz="4" w:space="0" w:color="auto"/>
              <w:right w:val="single" w:sz="4" w:space="0" w:color="auto"/>
            </w:tcBorders>
            <w:shd w:val="clear" w:color="auto" w:fill="auto"/>
          </w:tcPr>
          <w:p w14:paraId="48E10544" w14:textId="77777777" w:rsidR="00DC75EB" w:rsidRPr="008950F4" w:rsidRDefault="00DC75EB" w:rsidP="00DC75EB">
            <w:pPr>
              <w:spacing w:after="0" w:line="240" w:lineRule="auto"/>
              <w:rPr>
                <w:rFonts w:ascii="Times New Roman" w:eastAsia="Times New Roman" w:hAnsi="Times New Roman" w:cs="Times New Roman"/>
                <w:b/>
                <w:lang w:eastAsia="ru-RU"/>
              </w:rPr>
            </w:pPr>
            <w:r w:rsidRPr="008950F4">
              <w:rPr>
                <w:rFonts w:ascii="Times New Roman" w:eastAsia="Times New Roman" w:hAnsi="Times New Roman" w:cs="Times New Roman"/>
                <w:b/>
                <w:lang w:eastAsia="ru-RU"/>
              </w:rPr>
              <w:t>Тема 1.2 История Московского княжества</w:t>
            </w:r>
          </w:p>
        </w:tc>
        <w:tc>
          <w:tcPr>
            <w:tcW w:w="2880" w:type="pct"/>
            <w:tcBorders>
              <w:top w:val="single" w:sz="4" w:space="0" w:color="auto"/>
              <w:left w:val="single" w:sz="4" w:space="0" w:color="auto"/>
              <w:bottom w:val="single" w:sz="4" w:space="0" w:color="auto"/>
              <w:right w:val="single" w:sz="4" w:space="0" w:color="auto"/>
            </w:tcBorders>
            <w:shd w:val="clear" w:color="auto" w:fill="auto"/>
          </w:tcPr>
          <w:p w14:paraId="7B93CAD4" w14:textId="77777777" w:rsidR="00DC75EB" w:rsidRPr="008950F4" w:rsidRDefault="00DC75EB" w:rsidP="00DC75EB">
            <w:pPr>
              <w:spacing w:after="0" w:line="240" w:lineRule="auto"/>
              <w:rPr>
                <w:rFonts w:ascii="Times New Roman" w:hAnsi="Times New Roman" w:cs="Times New Roman"/>
                <w:b/>
                <w:bCs/>
              </w:rPr>
            </w:pPr>
            <w:r w:rsidRPr="008950F4">
              <w:rPr>
                <w:rFonts w:ascii="Times New Roman" w:hAnsi="Times New Roman" w:cs="Times New Roman"/>
                <w:b/>
                <w:bCs/>
              </w:rPr>
              <w:t>Содержание учебного материала:</w:t>
            </w:r>
          </w:p>
          <w:p w14:paraId="6FD93201" w14:textId="77777777" w:rsidR="00DC75EB" w:rsidRPr="008950F4" w:rsidRDefault="00DC75EB" w:rsidP="00DC75EB">
            <w:pPr>
              <w:spacing w:after="0" w:line="240" w:lineRule="auto"/>
              <w:rPr>
                <w:rFonts w:ascii="Times New Roman" w:eastAsia="Times New Roman" w:hAnsi="Times New Roman" w:cs="Times New Roman"/>
                <w:bCs/>
                <w:lang w:eastAsia="ru-RU"/>
              </w:rPr>
            </w:pPr>
            <w:r w:rsidRPr="008950F4">
              <w:rPr>
                <w:rFonts w:ascii="Times New Roman" w:eastAsia="Times New Roman" w:hAnsi="Times New Roman" w:cs="Times New Roman"/>
                <w:bCs/>
                <w:lang w:eastAsia="ru-RU"/>
              </w:rPr>
              <w:t xml:space="preserve">1. Специфика формирования единого российского государства. </w:t>
            </w:r>
          </w:p>
          <w:p w14:paraId="7A604E77" w14:textId="77777777" w:rsidR="00DC75EB" w:rsidRPr="008950F4" w:rsidRDefault="00DC75EB" w:rsidP="00DC75EB">
            <w:pPr>
              <w:spacing w:after="0" w:line="240" w:lineRule="auto"/>
              <w:rPr>
                <w:rFonts w:ascii="Times New Roman" w:eastAsia="Times New Roman" w:hAnsi="Times New Roman" w:cs="Times New Roman"/>
                <w:bCs/>
                <w:lang w:eastAsia="ru-RU"/>
              </w:rPr>
            </w:pPr>
            <w:r w:rsidRPr="008950F4">
              <w:rPr>
                <w:rFonts w:ascii="Times New Roman" w:eastAsia="Times New Roman" w:hAnsi="Times New Roman" w:cs="Times New Roman"/>
                <w:bCs/>
                <w:lang w:eastAsia="ru-RU"/>
              </w:rPr>
              <w:t xml:space="preserve">2. Борьба Москвы с Тверью за великое княжение. </w:t>
            </w:r>
          </w:p>
          <w:p w14:paraId="5BAF200B" w14:textId="77777777" w:rsidR="00DC75EB" w:rsidRPr="008950F4" w:rsidRDefault="00DC75EB" w:rsidP="00DC75EB">
            <w:pPr>
              <w:spacing w:after="0" w:line="240" w:lineRule="auto"/>
              <w:rPr>
                <w:rFonts w:ascii="Times New Roman" w:eastAsia="Times New Roman" w:hAnsi="Times New Roman" w:cs="Times New Roman"/>
                <w:bCs/>
                <w:lang w:eastAsia="ru-RU"/>
              </w:rPr>
            </w:pPr>
            <w:r w:rsidRPr="008950F4">
              <w:rPr>
                <w:rFonts w:ascii="Times New Roman" w:eastAsia="Times New Roman" w:hAnsi="Times New Roman" w:cs="Times New Roman"/>
                <w:bCs/>
                <w:lang w:eastAsia="ru-RU"/>
              </w:rPr>
              <w:t xml:space="preserve">3. Причины и последствия усиление Московского княжества. </w:t>
            </w:r>
          </w:p>
          <w:p w14:paraId="686D26BA" w14:textId="77777777" w:rsidR="00DC75EB" w:rsidRPr="008950F4" w:rsidRDefault="00DC75EB" w:rsidP="00DC75EB">
            <w:pPr>
              <w:spacing w:after="0" w:line="240" w:lineRule="auto"/>
              <w:rPr>
                <w:rFonts w:ascii="Times New Roman" w:eastAsia="Times New Roman" w:hAnsi="Times New Roman" w:cs="Times New Roman"/>
                <w:bCs/>
                <w:lang w:eastAsia="ru-RU"/>
              </w:rPr>
            </w:pPr>
            <w:r w:rsidRPr="008950F4">
              <w:rPr>
                <w:rFonts w:ascii="Times New Roman" w:eastAsia="Times New Roman" w:hAnsi="Times New Roman" w:cs="Times New Roman"/>
                <w:bCs/>
                <w:lang w:eastAsia="ru-RU"/>
              </w:rPr>
              <w:t xml:space="preserve">4. Иван Калита. Правление Ивана III. </w:t>
            </w:r>
          </w:p>
          <w:p w14:paraId="3E739A84" w14:textId="77777777" w:rsidR="00DC75EB" w:rsidRPr="008950F4" w:rsidRDefault="00DC75EB" w:rsidP="00DC75EB">
            <w:pPr>
              <w:spacing w:after="0" w:line="240" w:lineRule="auto"/>
              <w:rPr>
                <w:rFonts w:ascii="Times New Roman" w:eastAsia="Times New Roman" w:hAnsi="Times New Roman" w:cs="Times New Roman"/>
                <w:b/>
                <w:lang w:eastAsia="ru-RU"/>
              </w:rPr>
            </w:pPr>
            <w:r w:rsidRPr="008950F4">
              <w:rPr>
                <w:rFonts w:ascii="Times New Roman" w:eastAsia="Times New Roman" w:hAnsi="Times New Roman" w:cs="Times New Roman"/>
                <w:bCs/>
                <w:lang w:eastAsia="ru-RU"/>
              </w:rPr>
              <w:t>5. Формирование идеологии «Москва-третий Рим».</w:t>
            </w: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73FB97D6" w14:textId="77777777" w:rsidR="00DC75EB" w:rsidRPr="008950F4" w:rsidRDefault="00DC75EB" w:rsidP="00DC75EB">
            <w:pPr>
              <w:spacing w:after="0" w:line="240" w:lineRule="auto"/>
              <w:jc w:val="center"/>
              <w:rPr>
                <w:rFonts w:ascii="Times New Roman" w:eastAsia="Times New Roman" w:hAnsi="Times New Roman" w:cs="Times New Roman"/>
                <w:b/>
                <w:bCs/>
                <w:lang w:eastAsia="ru-RU"/>
              </w:rPr>
            </w:pPr>
            <w:r w:rsidRPr="008950F4">
              <w:rPr>
                <w:rFonts w:ascii="Times New Roman" w:eastAsia="Times New Roman" w:hAnsi="Times New Roman" w:cs="Times New Roman"/>
                <w:b/>
                <w:bCs/>
                <w:lang w:eastAsia="ru-RU"/>
              </w:rPr>
              <w:t>4</w:t>
            </w:r>
          </w:p>
        </w:tc>
        <w:tc>
          <w:tcPr>
            <w:tcW w:w="624" w:type="pct"/>
            <w:vMerge/>
            <w:tcBorders>
              <w:left w:val="single" w:sz="4" w:space="0" w:color="auto"/>
              <w:right w:val="single" w:sz="4" w:space="0" w:color="auto"/>
            </w:tcBorders>
            <w:shd w:val="clear" w:color="auto" w:fill="auto"/>
          </w:tcPr>
          <w:p w14:paraId="15FCDD70" w14:textId="77777777" w:rsidR="00DC75EB" w:rsidRPr="008950F4" w:rsidRDefault="00DC75EB" w:rsidP="00DC75EB">
            <w:pPr>
              <w:spacing w:after="0" w:line="240" w:lineRule="auto"/>
              <w:jc w:val="center"/>
              <w:rPr>
                <w:rFonts w:ascii="Times New Roman" w:eastAsia="Times New Roman" w:hAnsi="Times New Roman" w:cs="Times New Roman"/>
                <w:b/>
                <w:bCs/>
                <w:lang w:eastAsia="ru-RU"/>
              </w:rPr>
            </w:pPr>
          </w:p>
        </w:tc>
      </w:tr>
      <w:tr w:rsidR="00DC75EB" w:rsidRPr="00DC75EB" w14:paraId="5E79606E" w14:textId="77777777" w:rsidTr="00645E0B">
        <w:tc>
          <w:tcPr>
            <w:tcW w:w="940" w:type="pct"/>
            <w:tcBorders>
              <w:top w:val="single" w:sz="4" w:space="0" w:color="auto"/>
              <w:left w:val="single" w:sz="4" w:space="0" w:color="auto"/>
              <w:bottom w:val="single" w:sz="4" w:space="0" w:color="auto"/>
              <w:right w:val="single" w:sz="4" w:space="0" w:color="auto"/>
            </w:tcBorders>
            <w:shd w:val="clear" w:color="auto" w:fill="auto"/>
          </w:tcPr>
          <w:p w14:paraId="2BF7A184" w14:textId="77777777" w:rsidR="00DC75EB" w:rsidRPr="008950F4" w:rsidRDefault="00DC75EB" w:rsidP="00DC75EB">
            <w:pPr>
              <w:spacing w:after="0" w:line="240" w:lineRule="auto"/>
              <w:rPr>
                <w:rFonts w:ascii="Times New Roman" w:eastAsia="Times New Roman" w:hAnsi="Times New Roman" w:cs="Times New Roman"/>
                <w:b/>
                <w:lang w:eastAsia="ru-RU"/>
              </w:rPr>
            </w:pPr>
            <w:r w:rsidRPr="008950F4">
              <w:rPr>
                <w:rFonts w:ascii="Times New Roman" w:eastAsia="Times New Roman" w:hAnsi="Times New Roman" w:cs="Times New Roman"/>
                <w:b/>
                <w:lang w:eastAsia="ru-RU"/>
              </w:rPr>
              <w:t>Тема 1.3 Период Смутного времени</w:t>
            </w:r>
          </w:p>
        </w:tc>
        <w:tc>
          <w:tcPr>
            <w:tcW w:w="2880" w:type="pct"/>
            <w:tcBorders>
              <w:top w:val="single" w:sz="4" w:space="0" w:color="auto"/>
              <w:left w:val="single" w:sz="4" w:space="0" w:color="auto"/>
              <w:bottom w:val="single" w:sz="4" w:space="0" w:color="auto"/>
              <w:right w:val="single" w:sz="4" w:space="0" w:color="auto"/>
            </w:tcBorders>
            <w:shd w:val="clear" w:color="auto" w:fill="auto"/>
          </w:tcPr>
          <w:p w14:paraId="55FC125A" w14:textId="77777777" w:rsidR="00DC75EB" w:rsidRPr="008950F4" w:rsidRDefault="00DC75EB" w:rsidP="00DC75EB">
            <w:pPr>
              <w:spacing w:after="0" w:line="240" w:lineRule="auto"/>
              <w:rPr>
                <w:rFonts w:ascii="Times New Roman" w:eastAsia="Times New Roman" w:hAnsi="Times New Roman" w:cs="Times New Roman"/>
                <w:lang w:eastAsia="ru-RU"/>
              </w:rPr>
            </w:pPr>
            <w:r w:rsidRPr="008950F4">
              <w:rPr>
                <w:rFonts w:ascii="Times New Roman" w:eastAsia="Times New Roman" w:hAnsi="Times New Roman" w:cs="Times New Roman"/>
                <w:lang w:eastAsia="ru-RU"/>
              </w:rPr>
              <w:t xml:space="preserve">1. Духовная и политическая жизнь России в Смутное время. </w:t>
            </w:r>
          </w:p>
          <w:p w14:paraId="4258F8E3" w14:textId="77777777" w:rsidR="00DC75EB" w:rsidRPr="008950F4" w:rsidRDefault="00DC75EB" w:rsidP="00DC75EB">
            <w:pPr>
              <w:spacing w:after="0" w:line="240" w:lineRule="auto"/>
              <w:rPr>
                <w:rFonts w:ascii="Times New Roman" w:eastAsia="Times New Roman" w:hAnsi="Times New Roman" w:cs="Times New Roman"/>
                <w:lang w:eastAsia="ru-RU"/>
              </w:rPr>
            </w:pPr>
            <w:r w:rsidRPr="008950F4">
              <w:rPr>
                <w:rFonts w:ascii="Times New Roman" w:eastAsia="Times New Roman" w:hAnsi="Times New Roman" w:cs="Times New Roman"/>
                <w:lang w:eastAsia="ru-RU"/>
              </w:rPr>
              <w:t xml:space="preserve">2. Истоки и сущность русского самозванства. Роль Польши в истории России 17 века. </w:t>
            </w:r>
          </w:p>
          <w:p w14:paraId="6A50EF69" w14:textId="77777777" w:rsidR="00DC75EB" w:rsidRPr="008950F4" w:rsidRDefault="00DC75EB" w:rsidP="00DC75EB">
            <w:pPr>
              <w:spacing w:after="0" w:line="240" w:lineRule="auto"/>
              <w:rPr>
                <w:rFonts w:ascii="Times New Roman" w:eastAsia="Times New Roman" w:hAnsi="Times New Roman" w:cs="Times New Roman"/>
                <w:lang w:eastAsia="ru-RU"/>
              </w:rPr>
            </w:pPr>
            <w:r w:rsidRPr="008950F4">
              <w:rPr>
                <w:rFonts w:ascii="Times New Roman" w:eastAsia="Times New Roman" w:hAnsi="Times New Roman" w:cs="Times New Roman"/>
                <w:lang w:eastAsia="ru-RU"/>
              </w:rPr>
              <w:t xml:space="preserve">3. Причины, этапы и последствия Смуты. </w:t>
            </w:r>
          </w:p>
          <w:p w14:paraId="3DFD6BE8" w14:textId="77777777" w:rsidR="00DC75EB" w:rsidRPr="008950F4" w:rsidRDefault="00DC75EB" w:rsidP="00DC75EB">
            <w:pPr>
              <w:spacing w:after="0" w:line="240" w:lineRule="auto"/>
              <w:rPr>
                <w:rFonts w:ascii="Times New Roman" w:eastAsia="Times New Roman" w:hAnsi="Times New Roman" w:cs="Times New Roman"/>
                <w:lang w:eastAsia="ru-RU"/>
              </w:rPr>
            </w:pPr>
            <w:r w:rsidRPr="008950F4">
              <w:rPr>
                <w:rFonts w:ascii="Times New Roman" w:eastAsia="Times New Roman" w:hAnsi="Times New Roman" w:cs="Times New Roman"/>
                <w:lang w:eastAsia="ru-RU"/>
              </w:rPr>
              <w:lastRenderedPageBreak/>
              <w:t>4. Земский Собор и формирование новой династии.</w:t>
            </w: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3E21782D" w14:textId="77777777" w:rsidR="00DC75EB" w:rsidRPr="008950F4" w:rsidRDefault="00DC75EB" w:rsidP="00DC75EB">
            <w:pPr>
              <w:spacing w:after="0" w:line="240" w:lineRule="auto"/>
              <w:jc w:val="center"/>
              <w:rPr>
                <w:rFonts w:ascii="Times New Roman" w:eastAsia="Times New Roman" w:hAnsi="Times New Roman" w:cs="Times New Roman"/>
                <w:b/>
                <w:bCs/>
                <w:lang w:eastAsia="ru-RU"/>
              </w:rPr>
            </w:pPr>
            <w:r w:rsidRPr="008950F4">
              <w:rPr>
                <w:rFonts w:ascii="Times New Roman" w:eastAsia="Times New Roman" w:hAnsi="Times New Roman" w:cs="Times New Roman"/>
                <w:b/>
                <w:bCs/>
                <w:lang w:eastAsia="ru-RU"/>
              </w:rPr>
              <w:lastRenderedPageBreak/>
              <w:t>4</w:t>
            </w:r>
          </w:p>
        </w:tc>
        <w:tc>
          <w:tcPr>
            <w:tcW w:w="624" w:type="pct"/>
            <w:vMerge/>
            <w:tcBorders>
              <w:left w:val="single" w:sz="4" w:space="0" w:color="auto"/>
              <w:bottom w:val="single" w:sz="4" w:space="0" w:color="auto"/>
              <w:right w:val="single" w:sz="4" w:space="0" w:color="auto"/>
            </w:tcBorders>
            <w:shd w:val="clear" w:color="auto" w:fill="auto"/>
          </w:tcPr>
          <w:p w14:paraId="250C2879" w14:textId="77777777" w:rsidR="00DC75EB" w:rsidRPr="008950F4" w:rsidRDefault="00DC75EB" w:rsidP="00DC75EB">
            <w:pPr>
              <w:spacing w:after="0" w:line="240" w:lineRule="auto"/>
              <w:jc w:val="center"/>
              <w:rPr>
                <w:rFonts w:ascii="Times New Roman" w:eastAsia="Times New Roman" w:hAnsi="Times New Roman" w:cs="Times New Roman"/>
                <w:b/>
                <w:bCs/>
                <w:lang w:eastAsia="ru-RU"/>
              </w:rPr>
            </w:pPr>
          </w:p>
        </w:tc>
      </w:tr>
      <w:tr w:rsidR="00DC75EB" w:rsidRPr="00DC75EB" w14:paraId="3ECCAE8B" w14:textId="77777777" w:rsidTr="00645E0B">
        <w:tc>
          <w:tcPr>
            <w:tcW w:w="940" w:type="pct"/>
            <w:tcBorders>
              <w:top w:val="single" w:sz="4" w:space="0" w:color="auto"/>
              <w:left w:val="single" w:sz="4" w:space="0" w:color="auto"/>
              <w:bottom w:val="single" w:sz="4" w:space="0" w:color="auto"/>
              <w:right w:val="single" w:sz="4" w:space="0" w:color="auto"/>
            </w:tcBorders>
            <w:shd w:val="clear" w:color="auto" w:fill="auto"/>
          </w:tcPr>
          <w:p w14:paraId="717537D2" w14:textId="77777777" w:rsidR="00DC75EB" w:rsidRPr="008950F4" w:rsidRDefault="00DC75EB" w:rsidP="00DC75EB">
            <w:pPr>
              <w:spacing w:after="0" w:line="240" w:lineRule="auto"/>
              <w:rPr>
                <w:rFonts w:ascii="Times New Roman" w:eastAsia="Times New Roman" w:hAnsi="Times New Roman" w:cs="Times New Roman"/>
                <w:b/>
                <w:lang w:eastAsia="ru-RU"/>
              </w:rPr>
            </w:pPr>
          </w:p>
        </w:tc>
        <w:tc>
          <w:tcPr>
            <w:tcW w:w="2880" w:type="pct"/>
            <w:tcBorders>
              <w:top w:val="single" w:sz="4" w:space="0" w:color="auto"/>
              <w:left w:val="single" w:sz="4" w:space="0" w:color="auto"/>
              <w:bottom w:val="single" w:sz="4" w:space="0" w:color="auto"/>
              <w:right w:val="single" w:sz="4" w:space="0" w:color="auto"/>
            </w:tcBorders>
            <w:shd w:val="clear" w:color="auto" w:fill="auto"/>
          </w:tcPr>
          <w:p w14:paraId="38EB67A7" w14:textId="77777777" w:rsidR="00DC75EB" w:rsidRPr="008950F4" w:rsidRDefault="00DC75EB" w:rsidP="00DC75EB">
            <w:pPr>
              <w:spacing w:after="0" w:line="240" w:lineRule="auto"/>
              <w:rPr>
                <w:rFonts w:ascii="Times New Roman" w:eastAsia="Times New Roman" w:hAnsi="Times New Roman" w:cs="Times New Roman"/>
                <w:b/>
                <w:bCs/>
                <w:lang w:eastAsia="ru-RU"/>
              </w:rPr>
            </w:pPr>
            <w:r w:rsidRPr="008950F4">
              <w:rPr>
                <w:rFonts w:ascii="Times New Roman" w:eastAsia="Times New Roman" w:hAnsi="Times New Roman" w:cs="Times New Roman"/>
                <w:b/>
                <w:bCs/>
                <w:lang w:eastAsia="ru-RU"/>
              </w:rPr>
              <w:t>Практические занятия:</w:t>
            </w:r>
          </w:p>
          <w:p w14:paraId="39F44EF4" w14:textId="77777777" w:rsidR="00DC75EB" w:rsidRPr="008950F4" w:rsidRDefault="00DC75EB" w:rsidP="00DC75EB">
            <w:pPr>
              <w:spacing w:after="0" w:line="240" w:lineRule="auto"/>
              <w:rPr>
                <w:rFonts w:ascii="Times New Roman" w:eastAsia="Times New Roman" w:hAnsi="Times New Roman" w:cs="Times New Roman"/>
                <w:lang w:eastAsia="ru-RU"/>
              </w:rPr>
            </w:pPr>
            <w:r w:rsidRPr="008950F4">
              <w:rPr>
                <w:rFonts w:ascii="Times New Roman" w:eastAsia="Times New Roman" w:hAnsi="Times New Roman" w:cs="Times New Roman"/>
                <w:lang w:eastAsia="ru-RU"/>
              </w:rPr>
              <w:t>1. Ролевая игра «Организация и проведение Земского собора»</w:t>
            </w: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6C85C5F2" w14:textId="77777777" w:rsidR="00DC75EB" w:rsidRPr="008950F4" w:rsidRDefault="00DC75EB" w:rsidP="00DC75EB">
            <w:pPr>
              <w:spacing w:after="0" w:line="240" w:lineRule="auto"/>
              <w:jc w:val="center"/>
              <w:rPr>
                <w:rFonts w:ascii="Times New Roman" w:eastAsia="Times New Roman" w:hAnsi="Times New Roman" w:cs="Times New Roman"/>
                <w:b/>
                <w:bCs/>
                <w:lang w:eastAsia="ru-RU"/>
              </w:rPr>
            </w:pPr>
            <w:r w:rsidRPr="008950F4">
              <w:rPr>
                <w:rFonts w:ascii="Times New Roman" w:eastAsia="Times New Roman" w:hAnsi="Times New Roman" w:cs="Times New Roman"/>
                <w:b/>
                <w:bCs/>
                <w:lang w:eastAsia="ru-RU"/>
              </w:rPr>
              <w:t>2</w:t>
            </w:r>
          </w:p>
        </w:tc>
        <w:tc>
          <w:tcPr>
            <w:tcW w:w="624" w:type="pct"/>
            <w:tcBorders>
              <w:left w:val="single" w:sz="4" w:space="0" w:color="auto"/>
              <w:bottom w:val="single" w:sz="4" w:space="0" w:color="auto"/>
              <w:right w:val="single" w:sz="4" w:space="0" w:color="auto"/>
            </w:tcBorders>
            <w:shd w:val="clear" w:color="auto" w:fill="auto"/>
          </w:tcPr>
          <w:p w14:paraId="6307D6EA" w14:textId="77777777" w:rsidR="00DC75EB" w:rsidRPr="008950F4" w:rsidRDefault="00DC75EB" w:rsidP="00DC75EB">
            <w:pPr>
              <w:spacing w:after="0" w:line="240" w:lineRule="auto"/>
              <w:jc w:val="center"/>
              <w:rPr>
                <w:rFonts w:ascii="Times New Roman" w:eastAsia="Times New Roman" w:hAnsi="Times New Roman" w:cs="Times New Roman"/>
                <w:b/>
                <w:bCs/>
                <w:lang w:eastAsia="ru-RU"/>
              </w:rPr>
            </w:pPr>
          </w:p>
        </w:tc>
      </w:tr>
      <w:tr w:rsidR="00DC75EB" w:rsidRPr="00DC75EB" w14:paraId="27AD7ECA" w14:textId="77777777" w:rsidTr="00645E0B">
        <w:tc>
          <w:tcPr>
            <w:tcW w:w="940" w:type="pct"/>
            <w:tcBorders>
              <w:top w:val="single" w:sz="4" w:space="0" w:color="auto"/>
              <w:left w:val="single" w:sz="4" w:space="0" w:color="auto"/>
              <w:bottom w:val="single" w:sz="4" w:space="0" w:color="auto"/>
              <w:right w:val="single" w:sz="4" w:space="0" w:color="auto"/>
            </w:tcBorders>
            <w:shd w:val="clear" w:color="auto" w:fill="auto"/>
          </w:tcPr>
          <w:p w14:paraId="4D50D4AD" w14:textId="77777777" w:rsidR="00DC75EB" w:rsidRPr="008950F4" w:rsidRDefault="00DC75EB" w:rsidP="00DC75EB">
            <w:pPr>
              <w:spacing w:after="0" w:line="240" w:lineRule="auto"/>
              <w:rPr>
                <w:rFonts w:ascii="Times New Roman" w:eastAsia="Times New Roman" w:hAnsi="Times New Roman" w:cs="Times New Roman"/>
                <w:b/>
                <w:lang w:eastAsia="ru-RU"/>
              </w:rPr>
            </w:pPr>
          </w:p>
        </w:tc>
        <w:tc>
          <w:tcPr>
            <w:tcW w:w="2880" w:type="pct"/>
            <w:tcBorders>
              <w:top w:val="single" w:sz="4" w:space="0" w:color="auto"/>
              <w:left w:val="single" w:sz="4" w:space="0" w:color="auto"/>
              <w:bottom w:val="single" w:sz="4" w:space="0" w:color="auto"/>
              <w:right w:val="single" w:sz="4" w:space="0" w:color="auto"/>
            </w:tcBorders>
            <w:shd w:val="clear" w:color="auto" w:fill="auto"/>
          </w:tcPr>
          <w:p w14:paraId="30FBC3F2" w14:textId="77777777" w:rsidR="00DC75EB" w:rsidRPr="008950F4" w:rsidRDefault="00DC75EB" w:rsidP="00DC75EB">
            <w:pPr>
              <w:spacing w:after="0" w:line="240" w:lineRule="auto"/>
              <w:rPr>
                <w:rFonts w:ascii="Times New Roman" w:eastAsia="Times New Roman" w:hAnsi="Times New Roman" w:cs="Times New Roman"/>
                <w:b/>
                <w:bCs/>
                <w:lang w:eastAsia="ru-RU"/>
              </w:rPr>
            </w:pPr>
            <w:r w:rsidRPr="008950F4">
              <w:rPr>
                <w:rFonts w:ascii="Times New Roman" w:eastAsia="Times New Roman" w:hAnsi="Times New Roman" w:cs="Times New Roman"/>
                <w:b/>
                <w:bCs/>
                <w:lang w:eastAsia="ru-RU"/>
              </w:rPr>
              <w:t xml:space="preserve">Раздел 2. Царствование династии Романовых в </w:t>
            </w:r>
            <w:proofErr w:type="gramStart"/>
            <w:r w:rsidRPr="008950F4">
              <w:rPr>
                <w:rFonts w:ascii="Times New Roman" w:eastAsia="Times New Roman" w:hAnsi="Times New Roman" w:cs="Times New Roman"/>
                <w:b/>
                <w:bCs/>
                <w:lang w:eastAsia="ru-RU"/>
              </w:rPr>
              <w:t>17-19</w:t>
            </w:r>
            <w:proofErr w:type="gramEnd"/>
            <w:r w:rsidRPr="008950F4">
              <w:rPr>
                <w:rFonts w:ascii="Times New Roman" w:eastAsia="Times New Roman" w:hAnsi="Times New Roman" w:cs="Times New Roman"/>
                <w:b/>
                <w:bCs/>
                <w:lang w:eastAsia="ru-RU"/>
              </w:rPr>
              <w:t xml:space="preserve"> веке</w:t>
            </w: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4598DF40" w14:textId="77777777" w:rsidR="00DC75EB" w:rsidRPr="008950F4" w:rsidRDefault="00DC75EB" w:rsidP="00DC75EB">
            <w:pPr>
              <w:spacing w:after="0" w:line="240" w:lineRule="auto"/>
              <w:jc w:val="center"/>
              <w:rPr>
                <w:rFonts w:ascii="Times New Roman" w:eastAsia="Times New Roman" w:hAnsi="Times New Roman" w:cs="Times New Roman"/>
                <w:b/>
                <w:bCs/>
                <w:lang w:eastAsia="ru-RU"/>
              </w:rPr>
            </w:pPr>
            <w:r w:rsidRPr="008950F4">
              <w:rPr>
                <w:rFonts w:ascii="Times New Roman" w:eastAsia="Times New Roman" w:hAnsi="Times New Roman" w:cs="Times New Roman"/>
                <w:b/>
                <w:bCs/>
                <w:lang w:eastAsia="ru-RU"/>
              </w:rPr>
              <w:t>18/4</w:t>
            </w:r>
          </w:p>
        </w:tc>
        <w:tc>
          <w:tcPr>
            <w:tcW w:w="624" w:type="pct"/>
            <w:tcBorders>
              <w:top w:val="single" w:sz="4" w:space="0" w:color="auto"/>
              <w:left w:val="single" w:sz="4" w:space="0" w:color="auto"/>
              <w:bottom w:val="single" w:sz="4" w:space="0" w:color="auto"/>
              <w:right w:val="single" w:sz="4" w:space="0" w:color="auto"/>
            </w:tcBorders>
            <w:shd w:val="clear" w:color="auto" w:fill="auto"/>
          </w:tcPr>
          <w:p w14:paraId="14B966E8" w14:textId="77777777" w:rsidR="00DC75EB" w:rsidRPr="008950F4" w:rsidRDefault="00DC75EB" w:rsidP="00DC75EB">
            <w:pPr>
              <w:spacing w:after="0" w:line="240" w:lineRule="auto"/>
              <w:jc w:val="center"/>
              <w:rPr>
                <w:rFonts w:ascii="Times New Roman" w:eastAsia="Times New Roman" w:hAnsi="Times New Roman" w:cs="Times New Roman"/>
                <w:b/>
                <w:bCs/>
                <w:lang w:eastAsia="ru-RU"/>
              </w:rPr>
            </w:pPr>
          </w:p>
        </w:tc>
      </w:tr>
      <w:tr w:rsidR="00DC75EB" w:rsidRPr="00DC75EB" w14:paraId="080C6733" w14:textId="77777777" w:rsidTr="00645E0B">
        <w:tc>
          <w:tcPr>
            <w:tcW w:w="940" w:type="pct"/>
            <w:tcBorders>
              <w:top w:val="single" w:sz="4" w:space="0" w:color="auto"/>
              <w:left w:val="single" w:sz="4" w:space="0" w:color="auto"/>
              <w:bottom w:val="single" w:sz="4" w:space="0" w:color="auto"/>
              <w:right w:val="single" w:sz="4" w:space="0" w:color="auto"/>
            </w:tcBorders>
            <w:shd w:val="clear" w:color="auto" w:fill="auto"/>
          </w:tcPr>
          <w:p w14:paraId="45E5E12D" w14:textId="77777777" w:rsidR="00DC75EB" w:rsidRPr="008950F4" w:rsidRDefault="00DC75EB" w:rsidP="00DC75EB">
            <w:pPr>
              <w:spacing w:after="0" w:line="240" w:lineRule="auto"/>
              <w:rPr>
                <w:rFonts w:ascii="Times New Roman" w:eastAsia="Times New Roman" w:hAnsi="Times New Roman" w:cs="Times New Roman"/>
                <w:b/>
                <w:lang w:eastAsia="ru-RU"/>
              </w:rPr>
            </w:pPr>
            <w:r w:rsidRPr="008950F4">
              <w:rPr>
                <w:rFonts w:ascii="Times New Roman" w:eastAsia="Times New Roman" w:hAnsi="Times New Roman" w:cs="Times New Roman"/>
                <w:b/>
                <w:lang w:eastAsia="ru-RU"/>
              </w:rPr>
              <w:t>Тема 2.1 История России 17 – середины 18 века</w:t>
            </w:r>
          </w:p>
        </w:tc>
        <w:tc>
          <w:tcPr>
            <w:tcW w:w="2880" w:type="pct"/>
            <w:tcBorders>
              <w:top w:val="single" w:sz="4" w:space="0" w:color="auto"/>
              <w:left w:val="single" w:sz="4" w:space="0" w:color="auto"/>
              <w:bottom w:val="single" w:sz="4" w:space="0" w:color="auto"/>
              <w:right w:val="single" w:sz="4" w:space="0" w:color="auto"/>
            </w:tcBorders>
            <w:shd w:val="clear" w:color="auto" w:fill="auto"/>
          </w:tcPr>
          <w:p w14:paraId="1EFC545D" w14:textId="77777777" w:rsidR="00DC75EB" w:rsidRPr="008950F4" w:rsidRDefault="00DC75EB" w:rsidP="00DC75EB">
            <w:pPr>
              <w:spacing w:after="0" w:line="240" w:lineRule="auto"/>
              <w:rPr>
                <w:rFonts w:ascii="Times New Roman" w:hAnsi="Times New Roman" w:cs="Times New Roman"/>
                <w:b/>
                <w:bCs/>
              </w:rPr>
            </w:pPr>
            <w:r w:rsidRPr="008950F4">
              <w:rPr>
                <w:rFonts w:ascii="Times New Roman" w:hAnsi="Times New Roman" w:cs="Times New Roman"/>
                <w:b/>
                <w:bCs/>
              </w:rPr>
              <w:t>Содержание учебного материала:</w:t>
            </w:r>
          </w:p>
          <w:p w14:paraId="513D4588" w14:textId="77777777" w:rsidR="00DC75EB" w:rsidRPr="008950F4" w:rsidRDefault="00DC75EB" w:rsidP="00DC75EB">
            <w:pPr>
              <w:spacing w:after="0" w:line="240" w:lineRule="auto"/>
              <w:rPr>
                <w:rFonts w:ascii="Times New Roman" w:eastAsia="Times New Roman" w:hAnsi="Times New Roman" w:cs="Times New Roman"/>
                <w:lang w:eastAsia="ru-RU"/>
              </w:rPr>
            </w:pPr>
            <w:r w:rsidRPr="008950F4">
              <w:rPr>
                <w:rFonts w:ascii="Times New Roman" w:eastAsia="Times New Roman" w:hAnsi="Times New Roman" w:cs="Times New Roman"/>
                <w:lang w:eastAsia="ru-RU"/>
              </w:rPr>
              <w:t xml:space="preserve">1. Внешняя и внутренняя политика России в XVII в. </w:t>
            </w:r>
          </w:p>
          <w:p w14:paraId="36A152C4" w14:textId="77777777" w:rsidR="00DC75EB" w:rsidRPr="008950F4" w:rsidRDefault="00DC75EB" w:rsidP="00DC75EB">
            <w:pPr>
              <w:spacing w:after="0" w:line="240" w:lineRule="auto"/>
              <w:rPr>
                <w:rFonts w:ascii="Times New Roman" w:eastAsia="Times New Roman" w:hAnsi="Times New Roman" w:cs="Times New Roman"/>
                <w:lang w:eastAsia="ru-RU"/>
              </w:rPr>
            </w:pPr>
            <w:r w:rsidRPr="008950F4">
              <w:rPr>
                <w:rFonts w:ascii="Times New Roman" w:eastAsia="Times New Roman" w:hAnsi="Times New Roman" w:cs="Times New Roman"/>
                <w:lang w:eastAsia="ru-RU"/>
              </w:rPr>
              <w:t xml:space="preserve">2. Церковный раскол и его последствия. </w:t>
            </w:r>
          </w:p>
          <w:p w14:paraId="65F0F34E" w14:textId="77777777" w:rsidR="00DC75EB" w:rsidRPr="008950F4" w:rsidRDefault="00DC75EB" w:rsidP="00DC75EB">
            <w:pPr>
              <w:spacing w:after="0" w:line="240" w:lineRule="auto"/>
              <w:rPr>
                <w:rFonts w:ascii="Times New Roman" w:eastAsia="Times New Roman" w:hAnsi="Times New Roman" w:cs="Times New Roman"/>
                <w:lang w:eastAsia="ru-RU"/>
              </w:rPr>
            </w:pPr>
            <w:r w:rsidRPr="008950F4">
              <w:rPr>
                <w:rFonts w:ascii="Times New Roman" w:eastAsia="Times New Roman" w:hAnsi="Times New Roman" w:cs="Times New Roman"/>
                <w:lang w:eastAsia="ru-RU"/>
              </w:rPr>
              <w:t xml:space="preserve">3. Формирование сословной системы организации общества. </w:t>
            </w:r>
          </w:p>
          <w:p w14:paraId="67B2E9D3" w14:textId="77777777" w:rsidR="00DC75EB" w:rsidRPr="008950F4" w:rsidRDefault="00DC75EB" w:rsidP="00DC75EB">
            <w:pPr>
              <w:spacing w:after="0" w:line="240" w:lineRule="auto"/>
              <w:rPr>
                <w:rFonts w:ascii="Times New Roman" w:eastAsia="Times New Roman" w:hAnsi="Times New Roman" w:cs="Times New Roman"/>
                <w:lang w:eastAsia="ru-RU"/>
              </w:rPr>
            </w:pPr>
            <w:r w:rsidRPr="008950F4">
              <w:rPr>
                <w:rFonts w:ascii="Times New Roman" w:eastAsia="Times New Roman" w:hAnsi="Times New Roman" w:cs="Times New Roman"/>
                <w:lang w:eastAsia="ru-RU"/>
              </w:rPr>
              <w:t xml:space="preserve">4. Реформы Петра I и их последствия. Предпосылки и особенности складывания российского абсолютизма. </w:t>
            </w:r>
          </w:p>
          <w:p w14:paraId="55C13278" w14:textId="77777777" w:rsidR="00DC75EB" w:rsidRPr="008950F4" w:rsidRDefault="00DC75EB" w:rsidP="00DC75EB">
            <w:pPr>
              <w:spacing w:after="0" w:line="240" w:lineRule="auto"/>
              <w:rPr>
                <w:rFonts w:ascii="Times New Roman" w:eastAsia="Times New Roman" w:hAnsi="Times New Roman" w:cs="Times New Roman"/>
                <w:lang w:eastAsia="ru-RU"/>
              </w:rPr>
            </w:pPr>
            <w:r w:rsidRPr="008950F4">
              <w:rPr>
                <w:rFonts w:ascii="Times New Roman" w:eastAsia="Times New Roman" w:hAnsi="Times New Roman" w:cs="Times New Roman"/>
                <w:lang w:eastAsia="ru-RU"/>
              </w:rPr>
              <w:t xml:space="preserve">5. Северная война. </w:t>
            </w:r>
          </w:p>
          <w:p w14:paraId="6FBA183B" w14:textId="77777777" w:rsidR="00DC75EB" w:rsidRPr="008950F4" w:rsidRDefault="00DC75EB" w:rsidP="00DC75EB">
            <w:pPr>
              <w:spacing w:after="0" w:line="240" w:lineRule="auto"/>
              <w:rPr>
                <w:rFonts w:ascii="Times New Roman" w:eastAsia="Times New Roman" w:hAnsi="Times New Roman" w:cs="Times New Roman"/>
                <w:lang w:eastAsia="ru-RU"/>
              </w:rPr>
            </w:pPr>
            <w:r w:rsidRPr="008950F4">
              <w:rPr>
                <w:rFonts w:ascii="Times New Roman" w:eastAsia="Times New Roman" w:hAnsi="Times New Roman" w:cs="Times New Roman"/>
                <w:lang w:eastAsia="ru-RU"/>
              </w:rPr>
              <w:t xml:space="preserve">6. Формирование Российской империи. </w:t>
            </w:r>
          </w:p>
          <w:p w14:paraId="51408C30" w14:textId="77777777" w:rsidR="00DC75EB" w:rsidRPr="008950F4" w:rsidRDefault="00DC75EB" w:rsidP="00DC75EB">
            <w:pPr>
              <w:spacing w:after="0" w:line="240" w:lineRule="auto"/>
              <w:rPr>
                <w:rFonts w:ascii="Times New Roman" w:eastAsia="Times New Roman" w:hAnsi="Times New Roman" w:cs="Times New Roman"/>
                <w:lang w:eastAsia="ru-RU"/>
              </w:rPr>
            </w:pPr>
            <w:r w:rsidRPr="008950F4">
              <w:rPr>
                <w:rFonts w:ascii="Times New Roman" w:eastAsia="Times New Roman" w:hAnsi="Times New Roman" w:cs="Times New Roman"/>
                <w:lang w:eastAsia="ru-RU"/>
              </w:rPr>
              <w:t>7. Основные направления внешней политики в первой половине XVIII в.</w:t>
            </w:r>
          </w:p>
          <w:p w14:paraId="344EF7E9" w14:textId="77777777" w:rsidR="00DC75EB" w:rsidRPr="008950F4" w:rsidRDefault="00DC75EB" w:rsidP="00DC75EB">
            <w:pPr>
              <w:spacing w:after="0" w:line="240" w:lineRule="auto"/>
              <w:rPr>
                <w:rFonts w:ascii="Times New Roman" w:eastAsia="Times New Roman" w:hAnsi="Times New Roman" w:cs="Times New Roman"/>
                <w:lang w:eastAsia="ru-RU"/>
              </w:rPr>
            </w:pPr>
            <w:r w:rsidRPr="008950F4">
              <w:rPr>
                <w:rFonts w:ascii="Times New Roman" w:eastAsia="Times New Roman" w:hAnsi="Times New Roman" w:cs="Times New Roman"/>
                <w:lang w:eastAsia="ru-RU"/>
              </w:rPr>
              <w:t>8. Дворцовые перевороты средины XVIII в.</w:t>
            </w: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548983C1" w14:textId="77777777" w:rsidR="00DC75EB" w:rsidRPr="008950F4" w:rsidRDefault="00DC75EB" w:rsidP="00DC75EB">
            <w:pPr>
              <w:spacing w:after="0" w:line="240" w:lineRule="auto"/>
              <w:jc w:val="center"/>
              <w:rPr>
                <w:rFonts w:ascii="Times New Roman" w:eastAsia="Times New Roman" w:hAnsi="Times New Roman" w:cs="Times New Roman"/>
                <w:b/>
                <w:bCs/>
                <w:lang w:eastAsia="ru-RU"/>
              </w:rPr>
            </w:pPr>
            <w:r w:rsidRPr="008950F4">
              <w:rPr>
                <w:rFonts w:ascii="Times New Roman" w:eastAsia="Times New Roman" w:hAnsi="Times New Roman" w:cs="Times New Roman"/>
                <w:b/>
                <w:bCs/>
                <w:lang w:eastAsia="ru-RU"/>
              </w:rPr>
              <w:t>4</w:t>
            </w:r>
          </w:p>
        </w:tc>
        <w:tc>
          <w:tcPr>
            <w:tcW w:w="624" w:type="pct"/>
            <w:vMerge w:val="restart"/>
            <w:tcBorders>
              <w:top w:val="single" w:sz="4" w:space="0" w:color="auto"/>
              <w:left w:val="single" w:sz="4" w:space="0" w:color="auto"/>
              <w:right w:val="single" w:sz="4" w:space="0" w:color="auto"/>
            </w:tcBorders>
            <w:shd w:val="clear" w:color="auto" w:fill="auto"/>
          </w:tcPr>
          <w:p w14:paraId="3A906259" w14:textId="77777777" w:rsidR="00DC75EB" w:rsidRPr="008950F4" w:rsidRDefault="00DC75EB" w:rsidP="00DC75EB">
            <w:pPr>
              <w:spacing w:after="0" w:line="240" w:lineRule="auto"/>
              <w:jc w:val="center"/>
              <w:rPr>
                <w:rFonts w:ascii="Times New Roman" w:eastAsia="Times New Roman" w:hAnsi="Times New Roman" w:cs="Times New Roman"/>
                <w:color w:val="000000"/>
                <w:lang w:eastAsia="ru-RU"/>
              </w:rPr>
            </w:pPr>
            <w:r w:rsidRPr="008950F4">
              <w:rPr>
                <w:rFonts w:ascii="Times New Roman" w:eastAsia="Times New Roman" w:hAnsi="Times New Roman" w:cs="Times New Roman"/>
                <w:color w:val="000000"/>
                <w:lang w:eastAsia="ru-RU"/>
              </w:rPr>
              <w:t>ОК.01</w:t>
            </w:r>
          </w:p>
          <w:p w14:paraId="5019C500" w14:textId="77777777" w:rsidR="00DC75EB" w:rsidRPr="008950F4" w:rsidRDefault="00DC75EB" w:rsidP="00DC75EB">
            <w:pPr>
              <w:spacing w:after="0" w:line="240" w:lineRule="auto"/>
              <w:jc w:val="center"/>
              <w:rPr>
                <w:rFonts w:ascii="Times New Roman" w:eastAsia="Times New Roman" w:hAnsi="Times New Roman" w:cs="Times New Roman"/>
                <w:color w:val="000000"/>
                <w:lang w:eastAsia="ru-RU"/>
              </w:rPr>
            </w:pPr>
            <w:r w:rsidRPr="008950F4">
              <w:rPr>
                <w:rFonts w:ascii="Times New Roman" w:eastAsia="Times New Roman" w:hAnsi="Times New Roman" w:cs="Times New Roman"/>
                <w:color w:val="000000"/>
                <w:lang w:eastAsia="ru-RU"/>
              </w:rPr>
              <w:t>ОК.02</w:t>
            </w:r>
          </w:p>
          <w:p w14:paraId="07A77495" w14:textId="77777777" w:rsidR="00DC75EB" w:rsidRPr="008950F4" w:rsidRDefault="00DC75EB" w:rsidP="00DC75EB">
            <w:pPr>
              <w:spacing w:after="0" w:line="240" w:lineRule="auto"/>
              <w:jc w:val="center"/>
              <w:rPr>
                <w:rFonts w:ascii="Times New Roman" w:eastAsia="Times New Roman" w:hAnsi="Times New Roman" w:cs="Times New Roman"/>
                <w:color w:val="000000"/>
                <w:lang w:eastAsia="ru-RU"/>
              </w:rPr>
            </w:pPr>
            <w:r w:rsidRPr="008950F4">
              <w:rPr>
                <w:rFonts w:ascii="Times New Roman" w:eastAsia="Times New Roman" w:hAnsi="Times New Roman" w:cs="Times New Roman"/>
                <w:color w:val="000000"/>
                <w:lang w:eastAsia="ru-RU"/>
              </w:rPr>
              <w:t>ОК.03</w:t>
            </w:r>
          </w:p>
          <w:p w14:paraId="3E303AF7" w14:textId="77777777" w:rsidR="00DC75EB" w:rsidRPr="008950F4" w:rsidRDefault="00DC75EB" w:rsidP="00DC75EB">
            <w:pPr>
              <w:spacing w:after="0" w:line="240" w:lineRule="auto"/>
              <w:jc w:val="center"/>
              <w:rPr>
                <w:rFonts w:ascii="Times New Roman" w:eastAsia="Times New Roman" w:hAnsi="Times New Roman" w:cs="Times New Roman"/>
                <w:color w:val="000000"/>
                <w:lang w:eastAsia="ru-RU"/>
              </w:rPr>
            </w:pPr>
            <w:r w:rsidRPr="008950F4">
              <w:rPr>
                <w:rFonts w:ascii="Times New Roman" w:eastAsia="Times New Roman" w:hAnsi="Times New Roman" w:cs="Times New Roman"/>
                <w:color w:val="000000"/>
                <w:lang w:eastAsia="ru-RU"/>
              </w:rPr>
              <w:t>ОК.04</w:t>
            </w:r>
          </w:p>
          <w:p w14:paraId="5B52F078" w14:textId="77777777" w:rsidR="00DC75EB" w:rsidRPr="008950F4" w:rsidRDefault="00DC75EB" w:rsidP="00DC75EB">
            <w:pPr>
              <w:spacing w:after="0" w:line="240" w:lineRule="auto"/>
              <w:jc w:val="center"/>
              <w:rPr>
                <w:rFonts w:ascii="Times New Roman" w:eastAsia="Times New Roman" w:hAnsi="Times New Roman" w:cs="Times New Roman"/>
                <w:color w:val="000000"/>
                <w:lang w:eastAsia="ru-RU"/>
              </w:rPr>
            </w:pPr>
            <w:r w:rsidRPr="008950F4">
              <w:rPr>
                <w:rFonts w:ascii="Times New Roman" w:eastAsia="Times New Roman" w:hAnsi="Times New Roman" w:cs="Times New Roman"/>
                <w:color w:val="000000"/>
                <w:lang w:eastAsia="ru-RU"/>
              </w:rPr>
              <w:t>ОК.05</w:t>
            </w:r>
          </w:p>
          <w:p w14:paraId="17E00429" w14:textId="77777777" w:rsidR="00DC75EB" w:rsidRPr="008950F4" w:rsidRDefault="00DC75EB" w:rsidP="00DC75EB">
            <w:pPr>
              <w:spacing w:after="0" w:line="240" w:lineRule="auto"/>
              <w:jc w:val="center"/>
              <w:rPr>
                <w:rFonts w:ascii="Times New Roman" w:eastAsia="Times New Roman" w:hAnsi="Times New Roman" w:cs="Times New Roman"/>
                <w:b/>
                <w:bCs/>
                <w:lang w:eastAsia="ru-RU"/>
              </w:rPr>
            </w:pPr>
            <w:r w:rsidRPr="008950F4">
              <w:rPr>
                <w:rFonts w:ascii="Times New Roman" w:eastAsia="Times New Roman" w:hAnsi="Times New Roman" w:cs="Times New Roman"/>
                <w:color w:val="000000"/>
                <w:lang w:eastAsia="ru-RU"/>
              </w:rPr>
              <w:t>ОК.06</w:t>
            </w:r>
          </w:p>
        </w:tc>
      </w:tr>
      <w:tr w:rsidR="00DC75EB" w:rsidRPr="00DC75EB" w14:paraId="72DC53B2" w14:textId="77777777" w:rsidTr="00645E0B">
        <w:tc>
          <w:tcPr>
            <w:tcW w:w="940" w:type="pct"/>
            <w:tcBorders>
              <w:top w:val="single" w:sz="4" w:space="0" w:color="auto"/>
              <w:left w:val="single" w:sz="4" w:space="0" w:color="auto"/>
              <w:bottom w:val="single" w:sz="4" w:space="0" w:color="auto"/>
              <w:right w:val="single" w:sz="4" w:space="0" w:color="auto"/>
            </w:tcBorders>
            <w:shd w:val="clear" w:color="auto" w:fill="auto"/>
          </w:tcPr>
          <w:p w14:paraId="5EDFBBE2" w14:textId="77777777" w:rsidR="00DC75EB" w:rsidRPr="008950F4" w:rsidRDefault="00DC75EB" w:rsidP="00DC75EB">
            <w:pPr>
              <w:spacing w:after="0" w:line="240" w:lineRule="auto"/>
              <w:rPr>
                <w:rFonts w:ascii="Times New Roman" w:eastAsia="Times New Roman" w:hAnsi="Times New Roman" w:cs="Times New Roman"/>
                <w:b/>
                <w:lang w:eastAsia="ru-RU"/>
              </w:rPr>
            </w:pPr>
            <w:r w:rsidRPr="008950F4">
              <w:rPr>
                <w:rFonts w:ascii="Times New Roman" w:eastAsia="Times New Roman" w:hAnsi="Times New Roman" w:cs="Times New Roman"/>
                <w:b/>
                <w:lang w:eastAsia="ru-RU"/>
              </w:rPr>
              <w:t>Тема 2.2 История середины 18 века.</w:t>
            </w:r>
          </w:p>
        </w:tc>
        <w:tc>
          <w:tcPr>
            <w:tcW w:w="2880" w:type="pct"/>
            <w:tcBorders>
              <w:top w:val="single" w:sz="4" w:space="0" w:color="auto"/>
              <w:left w:val="single" w:sz="4" w:space="0" w:color="auto"/>
              <w:bottom w:val="single" w:sz="4" w:space="0" w:color="auto"/>
              <w:right w:val="single" w:sz="4" w:space="0" w:color="auto"/>
            </w:tcBorders>
            <w:shd w:val="clear" w:color="auto" w:fill="auto"/>
          </w:tcPr>
          <w:p w14:paraId="4837BB52" w14:textId="77777777" w:rsidR="00DC75EB" w:rsidRPr="008950F4" w:rsidRDefault="00DC75EB" w:rsidP="00DC75EB">
            <w:pPr>
              <w:spacing w:after="0" w:line="240" w:lineRule="auto"/>
              <w:rPr>
                <w:rFonts w:ascii="Times New Roman" w:hAnsi="Times New Roman" w:cs="Times New Roman"/>
                <w:b/>
                <w:bCs/>
              </w:rPr>
            </w:pPr>
            <w:r w:rsidRPr="008950F4">
              <w:rPr>
                <w:rFonts w:ascii="Times New Roman" w:hAnsi="Times New Roman" w:cs="Times New Roman"/>
                <w:b/>
                <w:bCs/>
              </w:rPr>
              <w:t>Содержание учебного материала:</w:t>
            </w:r>
          </w:p>
          <w:p w14:paraId="1D1A1A0C" w14:textId="77777777" w:rsidR="00DC75EB" w:rsidRPr="008950F4" w:rsidRDefault="00DC75EB" w:rsidP="00DC75EB">
            <w:pPr>
              <w:spacing w:after="0" w:line="240" w:lineRule="auto"/>
              <w:rPr>
                <w:rFonts w:ascii="Times New Roman" w:eastAsia="Times New Roman" w:hAnsi="Times New Roman" w:cs="Times New Roman"/>
                <w:lang w:eastAsia="ru-RU"/>
              </w:rPr>
            </w:pPr>
            <w:r w:rsidRPr="008950F4">
              <w:rPr>
                <w:rFonts w:ascii="Times New Roman" w:eastAsia="Times New Roman" w:hAnsi="Times New Roman" w:cs="Times New Roman"/>
                <w:lang w:eastAsia="ru-RU"/>
              </w:rPr>
              <w:t>1. Приход к власти Екатерины II Великой.</w:t>
            </w:r>
          </w:p>
          <w:p w14:paraId="0D660F5C" w14:textId="77777777" w:rsidR="00DC75EB" w:rsidRPr="008950F4" w:rsidRDefault="00DC75EB" w:rsidP="00DC75EB">
            <w:pPr>
              <w:spacing w:after="0" w:line="240" w:lineRule="auto"/>
              <w:rPr>
                <w:rFonts w:ascii="Times New Roman" w:eastAsia="Times New Roman" w:hAnsi="Times New Roman" w:cs="Times New Roman"/>
                <w:lang w:eastAsia="ru-RU"/>
              </w:rPr>
            </w:pPr>
            <w:r w:rsidRPr="008950F4">
              <w:rPr>
                <w:rFonts w:ascii="Times New Roman" w:eastAsia="Times New Roman" w:hAnsi="Times New Roman" w:cs="Times New Roman"/>
                <w:lang w:eastAsia="ru-RU"/>
              </w:rPr>
              <w:t xml:space="preserve">2. Социально-политическое развитие России в екатерининское время. </w:t>
            </w:r>
          </w:p>
          <w:p w14:paraId="1F67FD76" w14:textId="77777777" w:rsidR="00DC75EB" w:rsidRPr="008950F4" w:rsidRDefault="00DC75EB" w:rsidP="00DC75EB">
            <w:pPr>
              <w:spacing w:after="0" w:line="240" w:lineRule="auto"/>
              <w:rPr>
                <w:rFonts w:ascii="Times New Roman" w:eastAsia="Times New Roman" w:hAnsi="Times New Roman" w:cs="Times New Roman"/>
                <w:lang w:eastAsia="ru-RU"/>
              </w:rPr>
            </w:pPr>
            <w:r w:rsidRPr="008950F4">
              <w:rPr>
                <w:rFonts w:ascii="Times New Roman" w:eastAsia="Times New Roman" w:hAnsi="Times New Roman" w:cs="Times New Roman"/>
                <w:lang w:eastAsia="ru-RU"/>
              </w:rPr>
              <w:t>3. Политика Просвещенного абсолютизма: суть, цели, основные направления. Екатерининские реформы и их последствия.</w:t>
            </w:r>
          </w:p>
          <w:p w14:paraId="737364D1" w14:textId="77777777" w:rsidR="00DC75EB" w:rsidRPr="008950F4" w:rsidRDefault="00DC75EB" w:rsidP="00DC75EB">
            <w:pPr>
              <w:spacing w:after="0" w:line="240" w:lineRule="auto"/>
              <w:rPr>
                <w:rFonts w:ascii="Times New Roman" w:eastAsia="Times New Roman" w:hAnsi="Times New Roman" w:cs="Times New Roman"/>
                <w:lang w:eastAsia="ru-RU"/>
              </w:rPr>
            </w:pPr>
            <w:r w:rsidRPr="008950F4">
              <w:rPr>
                <w:rFonts w:ascii="Times New Roman" w:eastAsia="Times New Roman" w:hAnsi="Times New Roman" w:cs="Times New Roman"/>
                <w:lang w:eastAsia="ru-RU"/>
              </w:rPr>
              <w:t xml:space="preserve">4. Формирование и развитие движения русских просветителей. </w:t>
            </w:r>
          </w:p>
          <w:p w14:paraId="2CEF94AC" w14:textId="77777777" w:rsidR="00DC75EB" w:rsidRPr="008950F4" w:rsidRDefault="00DC75EB" w:rsidP="00DC75EB">
            <w:pPr>
              <w:spacing w:after="0" w:line="240" w:lineRule="auto"/>
              <w:rPr>
                <w:rFonts w:ascii="Times New Roman" w:eastAsia="Times New Roman" w:hAnsi="Times New Roman" w:cs="Times New Roman"/>
                <w:lang w:eastAsia="ru-RU"/>
              </w:rPr>
            </w:pPr>
            <w:r w:rsidRPr="008950F4">
              <w:rPr>
                <w:rFonts w:ascii="Times New Roman" w:eastAsia="Times New Roman" w:hAnsi="Times New Roman" w:cs="Times New Roman"/>
                <w:lang w:eastAsia="ru-RU"/>
              </w:rPr>
              <w:t>5. Основные направления внешней политики России в эпоху Екатерины II.</w:t>
            </w:r>
          </w:p>
          <w:p w14:paraId="7E274FF0" w14:textId="77777777" w:rsidR="00DC75EB" w:rsidRPr="008950F4" w:rsidRDefault="00DC75EB" w:rsidP="00DC75EB">
            <w:pPr>
              <w:spacing w:after="0" w:line="240" w:lineRule="auto"/>
              <w:rPr>
                <w:rFonts w:ascii="Times New Roman" w:eastAsia="Times New Roman" w:hAnsi="Times New Roman" w:cs="Times New Roman"/>
                <w:lang w:eastAsia="ru-RU"/>
              </w:rPr>
            </w:pPr>
            <w:r w:rsidRPr="008950F4">
              <w:rPr>
                <w:rFonts w:ascii="Times New Roman" w:eastAsia="Times New Roman" w:hAnsi="Times New Roman" w:cs="Times New Roman"/>
                <w:lang w:eastAsia="ru-RU"/>
              </w:rPr>
              <w:t xml:space="preserve">6. Присоединение Кубани и Крыма. </w:t>
            </w:r>
          </w:p>
          <w:p w14:paraId="4532B900" w14:textId="77777777" w:rsidR="00DC75EB" w:rsidRPr="008950F4" w:rsidRDefault="00DC75EB" w:rsidP="00DC75EB">
            <w:pPr>
              <w:spacing w:after="0" w:line="240" w:lineRule="auto"/>
              <w:rPr>
                <w:rFonts w:ascii="Times New Roman" w:eastAsia="Times New Roman" w:hAnsi="Times New Roman" w:cs="Times New Roman"/>
                <w:lang w:eastAsia="ru-RU"/>
              </w:rPr>
            </w:pPr>
            <w:r w:rsidRPr="008950F4">
              <w:rPr>
                <w:rFonts w:ascii="Times New Roman" w:eastAsia="Times New Roman" w:hAnsi="Times New Roman" w:cs="Times New Roman"/>
                <w:lang w:eastAsia="ru-RU"/>
              </w:rPr>
              <w:t>7. Политика Российской империи на Северном Кавказе.</w:t>
            </w:r>
          </w:p>
          <w:p w14:paraId="45F016EE" w14:textId="77777777" w:rsidR="00DC75EB" w:rsidRPr="008950F4" w:rsidRDefault="00DC75EB" w:rsidP="00DC75EB">
            <w:pPr>
              <w:spacing w:after="0" w:line="240" w:lineRule="auto"/>
              <w:rPr>
                <w:rFonts w:ascii="Times New Roman" w:eastAsia="Times New Roman" w:hAnsi="Times New Roman" w:cs="Times New Roman"/>
                <w:lang w:eastAsia="ru-RU"/>
              </w:rPr>
            </w:pPr>
            <w:r w:rsidRPr="008950F4">
              <w:rPr>
                <w:rFonts w:ascii="Times New Roman" w:eastAsia="Times New Roman" w:hAnsi="Times New Roman" w:cs="Times New Roman"/>
                <w:lang w:eastAsia="ru-RU"/>
              </w:rPr>
              <w:t>8. Роль Павла I в истории России.</w:t>
            </w: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26AC91D0" w14:textId="77777777" w:rsidR="00DC75EB" w:rsidRPr="008950F4" w:rsidRDefault="00DC75EB" w:rsidP="00DC75EB">
            <w:pPr>
              <w:spacing w:after="0" w:line="240" w:lineRule="auto"/>
              <w:jc w:val="center"/>
              <w:rPr>
                <w:rFonts w:ascii="Times New Roman" w:eastAsia="Times New Roman" w:hAnsi="Times New Roman" w:cs="Times New Roman"/>
                <w:b/>
                <w:bCs/>
                <w:lang w:eastAsia="ru-RU"/>
              </w:rPr>
            </w:pPr>
            <w:r w:rsidRPr="008950F4">
              <w:rPr>
                <w:rFonts w:ascii="Times New Roman" w:eastAsia="Times New Roman" w:hAnsi="Times New Roman" w:cs="Times New Roman"/>
                <w:b/>
                <w:bCs/>
                <w:lang w:eastAsia="ru-RU"/>
              </w:rPr>
              <w:t>4</w:t>
            </w:r>
          </w:p>
        </w:tc>
        <w:tc>
          <w:tcPr>
            <w:tcW w:w="624" w:type="pct"/>
            <w:vMerge/>
            <w:tcBorders>
              <w:left w:val="single" w:sz="4" w:space="0" w:color="auto"/>
              <w:right w:val="single" w:sz="4" w:space="0" w:color="auto"/>
            </w:tcBorders>
            <w:shd w:val="clear" w:color="auto" w:fill="auto"/>
          </w:tcPr>
          <w:p w14:paraId="45629AE0" w14:textId="77777777" w:rsidR="00DC75EB" w:rsidRPr="008950F4" w:rsidRDefault="00DC75EB" w:rsidP="00DC75EB">
            <w:pPr>
              <w:spacing w:after="0" w:line="240" w:lineRule="auto"/>
              <w:jc w:val="center"/>
              <w:rPr>
                <w:rFonts w:ascii="Times New Roman" w:eastAsia="Times New Roman" w:hAnsi="Times New Roman" w:cs="Times New Roman"/>
                <w:b/>
                <w:bCs/>
                <w:lang w:eastAsia="ru-RU"/>
              </w:rPr>
            </w:pPr>
          </w:p>
        </w:tc>
      </w:tr>
      <w:tr w:rsidR="00DC75EB" w:rsidRPr="00DC75EB" w14:paraId="27FD6D60" w14:textId="77777777" w:rsidTr="00645E0B">
        <w:tc>
          <w:tcPr>
            <w:tcW w:w="940" w:type="pct"/>
            <w:tcBorders>
              <w:top w:val="single" w:sz="4" w:space="0" w:color="auto"/>
              <w:left w:val="single" w:sz="4" w:space="0" w:color="auto"/>
              <w:bottom w:val="single" w:sz="4" w:space="0" w:color="auto"/>
              <w:right w:val="single" w:sz="4" w:space="0" w:color="auto"/>
            </w:tcBorders>
            <w:shd w:val="clear" w:color="auto" w:fill="auto"/>
          </w:tcPr>
          <w:p w14:paraId="0983C915" w14:textId="77777777" w:rsidR="00DC75EB" w:rsidRPr="008950F4" w:rsidRDefault="00DC75EB" w:rsidP="00DC75EB">
            <w:pPr>
              <w:spacing w:after="0" w:line="240" w:lineRule="auto"/>
              <w:rPr>
                <w:rFonts w:ascii="Times New Roman" w:eastAsia="Times New Roman" w:hAnsi="Times New Roman" w:cs="Times New Roman"/>
                <w:b/>
                <w:lang w:eastAsia="ru-RU"/>
              </w:rPr>
            </w:pPr>
          </w:p>
        </w:tc>
        <w:tc>
          <w:tcPr>
            <w:tcW w:w="2880" w:type="pct"/>
            <w:tcBorders>
              <w:top w:val="single" w:sz="4" w:space="0" w:color="auto"/>
              <w:left w:val="single" w:sz="4" w:space="0" w:color="auto"/>
              <w:bottom w:val="single" w:sz="4" w:space="0" w:color="auto"/>
              <w:right w:val="single" w:sz="4" w:space="0" w:color="auto"/>
            </w:tcBorders>
            <w:shd w:val="clear" w:color="auto" w:fill="auto"/>
          </w:tcPr>
          <w:p w14:paraId="1FC5D005" w14:textId="77777777" w:rsidR="00DC75EB" w:rsidRPr="008950F4" w:rsidRDefault="00DC75EB" w:rsidP="00DC75EB">
            <w:pPr>
              <w:spacing w:after="0" w:line="240" w:lineRule="auto"/>
              <w:rPr>
                <w:rFonts w:ascii="Times New Roman" w:eastAsia="Times New Roman" w:hAnsi="Times New Roman" w:cs="Times New Roman"/>
                <w:b/>
                <w:bCs/>
                <w:lang w:eastAsia="ru-RU"/>
              </w:rPr>
            </w:pPr>
            <w:r w:rsidRPr="008950F4">
              <w:rPr>
                <w:rFonts w:ascii="Times New Roman" w:eastAsia="Times New Roman" w:hAnsi="Times New Roman" w:cs="Times New Roman"/>
                <w:b/>
                <w:bCs/>
                <w:lang w:eastAsia="ru-RU"/>
              </w:rPr>
              <w:t>Практические занятия:</w:t>
            </w:r>
          </w:p>
          <w:p w14:paraId="02CA1BCC" w14:textId="77777777" w:rsidR="00DC75EB" w:rsidRPr="008950F4" w:rsidRDefault="00DC75EB" w:rsidP="00DC75EB">
            <w:pPr>
              <w:spacing w:after="0" w:line="240" w:lineRule="auto"/>
              <w:rPr>
                <w:rFonts w:ascii="Times New Roman" w:eastAsia="Times New Roman" w:hAnsi="Times New Roman" w:cs="Times New Roman"/>
                <w:bCs/>
                <w:lang w:eastAsia="ru-RU"/>
              </w:rPr>
            </w:pPr>
            <w:r w:rsidRPr="008950F4">
              <w:rPr>
                <w:rFonts w:ascii="Times New Roman" w:eastAsia="Times New Roman" w:hAnsi="Times New Roman" w:cs="Times New Roman"/>
                <w:lang w:eastAsia="ru-RU"/>
              </w:rPr>
              <w:t>1. Изучение и анализ подлинности копий исторических документов эпохи, газет, договоров, печатных изданий.</w:t>
            </w: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1E991BA1" w14:textId="77777777" w:rsidR="00DC75EB" w:rsidRPr="008950F4" w:rsidRDefault="00DC75EB" w:rsidP="00DC75EB">
            <w:pPr>
              <w:spacing w:after="0" w:line="240" w:lineRule="auto"/>
              <w:jc w:val="center"/>
              <w:rPr>
                <w:rFonts w:ascii="Times New Roman" w:eastAsia="Times New Roman" w:hAnsi="Times New Roman" w:cs="Times New Roman"/>
                <w:b/>
                <w:bCs/>
                <w:lang w:eastAsia="ru-RU"/>
              </w:rPr>
            </w:pPr>
            <w:r w:rsidRPr="008950F4">
              <w:rPr>
                <w:rFonts w:ascii="Times New Roman" w:eastAsia="Times New Roman" w:hAnsi="Times New Roman" w:cs="Times New Roman"/>
                <w:b/>
                <w:bCs/>
                <w:lang w:eastAsia="ru-RU"/>
              </w:rPr>
              <w:t>2</w:t>
            </w:r>
          </w:p>
        </w:tc>
        <w:tc>
          <w:tcPr>
            <w:tcW w:w="624" w:type="pct"/>
            <w:vMerge/>
            <w:tcBorders>
              <w:left w:val="single" w:sz="4" w:space="0" w:color="auto"/>
              <w:right w:val="single" w:sz="4" w:space="0" w:color="auto"/>
            </w:tcBorders>
            <w:shd w:val="clear" w:color="auto" w:fill="auto"/>
          </w:tcPr>
          <w:p w14:paraId="72C5C402" w14:textId="77777777" w:rsidR="00DC75EB" w:rsidRPr="008950F4" w:rsidRDefault="00DC75EB" w:rsidP="00DC75EB">
            <w:pPr>
              <w:spacing w:after="0" w:line="240" w:lineRule="auto"/>
              <w:jc w:val="center"/>
              <w:rPr>
                <w:rFonts w:ascii="Times New Roman" w:eastAsia="Times New Roman" w:hAnsi="Times New Roman" w:cs="Times New Roman"/>
                <w:b/>
                <w:bCs/>
                <w:lang w:eastAsia="ru-RU"/>
              </w:rPr>
            </w:pPr>
          </w:p>
        </w:tc>
      </w:tr>
      <w:tr w:rsidR="00DC75EB" w:rsidRPr="00DC75EB" w14:paraId="36CB3BD9" w14:textId="77777777" w:rsidTr="00645E0B">
        <w:tc>
          <w:tcPr>
            <w:tcW w:w="940" w:type="pct"/>
            <w:tcBorders>
              <w:top w:val="single" w:sz="4" w:space="0" w:color="auto"/>
              <w:left w:val="single" w:sz="4" w:space="0" w:color="auto"/>
              <w:bottom w:val="single" w:sz="4" w:space="0" w:color="auto"/>
              <w:right w:val="single" w:sz="4" w:space="0" w:color="auto"/>
            </w:tcBorders>
            <w:shd w:val="clear" w:color="auto" w:fill="auto"/>
          </w:tcPr>
          <w:p w14:paraId="4059BE09" w14:textId="77777777" w:rsidR="00DC75EB" w:rsidRPr="008950F4" w:rsidRDefault="00DC75EB" w:rsidP="00DC75EB">
            <w:pPr>
              <w:spacing w:after="0" w:line="240" w:lineRule="auto"/>
              <w:rPr>
                <w:rFonts w:ascii="Times New Roman" w:eastAsia="Times New Roman" w:hAnsi="Times New Roman" w:cs="Times New Roman"/>
                <w:b/>
                <w:lang w:eastAsia="ru-RU"/>
              </w:rPr>
            </w:pPr>
            <w:r w:rsidRPr="008950F4">
              <w:rPr>
                <w:rFonts w:ascii="Times New Roman" w:eastAsia="Times New Roman" w:hAnsi="Times New Roman" w:cs="Times New Roman"/>
                <w:b/>
                <w:lang w:eastAsia="ru-RU"/>
              </w:rPr>
              <w:t>Тема 2.3 Россия в эпоху Наполеоновских войн.</w:t>
            </w:r>
          </w:p>
        </w:tc>
        <w:tc>
          <w:tcPr>
            <w:tcW w:w="2880" w:type="pct"/>
            <w:tcBorders>
              <w:top w:val="single" w:sz="4" w:space="0" w:color="auto"/>
              <w:left w:val="single" w:sz="4" w:space="0" w:color="auto"/>
              <w:bottom w:val="single" w:sz="4" w:space="0" w:color="auto"/>
              <w:right w:val="single" w:sz="4" w:space="0" w:color="auto"/>
            </w:tcBorders>
            <w:shd w:val="clear" w:color="auto" w:fill="auto"/>
          </w:tcPr>
          <w:p w14:paraId="4DDC4805" w14:textId="77777777" w:rsidR="00DC75EB" w:rsidRPr="008950F4" w:rsidRDefault="00DC75EB" w:rsidP="00DC75EB">
            <w:pPr>
              <w:spacing w:after="0" w:line="240" w:lineRule="auto"/>
              <w:rPr>
                <w:rFonts w:ascii="Times New Roman" w:hAnsi="Times New Roman" w:cs="Times New Roman"/>
                <w:b/>
                <w:bCs/>
              </w:rPr>
            </w:pPr>
            <w:r w:rsidRPr="008950F4">
              <w:rPr>
                <w:rFonts w:ascii="Times New Roman" w:hAnsi="Times New Roman" w:cs="Times New Roman"/>
                <w:b/>
                <w:bCs/>
              </w:rPr>
              <w:t>Содержание учебного материала:</w:t>
            </w:r>
          </w:p>
          <w:p w14:paraId="16C3BF1C" w14:textId="77777777" w:rsidR="00DC75EB" w:rsidRPr="008950F4" w:rsidRDefault="00DC75EB" w:rsidP="00DC75EB">
            <w:pPr>
              <w:spacing w:after="0" w:line="240" w:lineRule="auto"/>
              <w:rPr>
                <w:rFonts w:ascii="Times New Roman" w:eastAsia="Times New Roman" w:hAnsi="Times New Roman" w:cs="Times New Roman"/>
                <w:bCs/>
                <w:lang w:eastAsia="ru-RU"/>
              </w:rPr>
            </w:pPr>
            <w:r w:rsidRPr="008950F4">
              <w:rPr>
                <w:rFonts w:ascii="Times New Roman" w:eastAsia="Times New Roman" w:hAnsi="Times New Roman" w:cs="Times New Roman"/>
                <w:bCs/>
                <w:lang w:eastAsia="ru-RU"/>
              </w:rPr>
              <w:t xml:space="preserve">1. Особенности экономического развития России в первой половине XIX в. Реформы Александра I. </w:t>
            </w:r>
          </w:p>
          <w:p w14:paraId="6E876019" w14:textId="77777777" w:rsidR="00DC75EB" w:rsidRPr="008950F4" w:rsidRDefault="00DC75EB" w:rsidP="00DC75EB">
            <w:pPr>
              <w:spacing w:after="0" w:line="240" w:lineRule="auto"/>
              <w:rPr>
                <w:rFonts w:ascii="Times New Roman" w:eastAsia="Times New Roman" w:hAnsi="Times New Roman" w:cs="Times New Roman"/>
                <w:bCs/>
                <w:lang w:eastAsia="ru-RU"/>
              </w:rPr>
            </w:pPr>
            <w:r w:rsidRPr="008950F4">
              <w:rPr>
                <w:rFonts w:ascii="Times New Roman" w:eastAsia="Times New Roman" w:hAnsi="Times New Roman" w:cs="Times New Roman"/>
                <w:bCs/>
                <w:lang w:eastAsia="ru-RU"/>
              </w:rPr>
              <w:t xml:space="preserve">2. Крепостное право в России. </w:t>
            </w:r>
          </w:p>
          <w:p w14:paraId="5A7E917F" w14:textId="77777777" w:rsidR="00DC75EB" w:rsidRPr="008950F4" w:rsidRDefault="00DC75EB" w:rsidP="00DC75EB">
            <w:pPr>
              <w:spacing w:after="0" w:line="240" w:lineRule="auto"/>
              <w:rPr>
                <w:rFonts w:ascii="Times New Roman" w:eastAsia="Times New Roman" w:hAnsi="Times New Roman" w:cs="Times New Roman"/>
                <w:bCs/>
                <w:lang w:eastAsia="ru-RU"/>
              </w:rPr>
            </w:pPr>
            <w:r w:rsidRPr="008950F4">
              <w:rPr>
                <w:rFonts w:ascii="Times New Roman" w:eastAsia="Times New Roman" w:hAnsi="Times New Roman" w:cs="Times New Roman"/>
                <w:bCs/>
                <w:lang w:eastAsia="ru-RU"/>
              </w:rPr>
              <w:t xml:space="preserve">3. </w:t>
            </w:r>
            <w:proofErr w:type="spellStart"/>
            <w:r w:rsidRPr="008950F4">
              <w:rPr>
                <w:rFonts w:ascii="Times New Roman" w:eastAsia="Times New Roman" w:hAnsi="Times New Roman" w:cs="Times New Roman"/>
                <w:bCs/>
                <w:lang w:eastAsia="ru-RU"/>
              </w:rPr>
              <w:t>Мануфактурно</w:t>
            </w:r>
            <w:proofErr w:type="spellEnd"/>
            <w:r w:rsidRPr="008950F4">
              <w:rPr>
                <w:rFonts w:ascii="Times New Roman" w:eastAsia="Times New Roman" w:hAnsi="Times New Roman" w:cs="Times New Roman"/>
                <w:bCs/>
                <w:lang w:eastAsia="ru-RU"/>
              </w:rPr>
              <w:t xml:space="preserve">-промышленное производство. </w:t>
            </w:r>
          </w:p>
          <w:p w14:paraId="44A09D10" w14:textId="77777777" w:rsidR="00DC75EB" w:rsidRPr="008950F4" w:rsidRDefault="00DC75EB" w:rsidP="00DC75EB">
            <w:pPr>
              <w:spacing w:after="0" w:line="240" w:lineRule="auto"/>
              <w:rPr>
                <w:rFonts w:ascii="Times New Roman" w:eastAsia="Times New Roman" w:hAnsi="Times New Roman" w:cs="Times New Roman"/>
                <w:bCs/>
                <w:lang w:eastAsia="ru-RU"/>
              </w:rPr>
            </w:pPr>
            <w:r w:rsidRPr="008950F4">
              <w:rPr>
                <w:rFonts w:ascii="Times New Roman" w:eastAsia="Times New Roman" w:hAnsi="Times New Roman" w:cs="Times New Roman"/>
                <w:bCs/>
                <w:lang w:eastAsia="ru-RU"/>
              </w:rPr>
              <w:t xml:space="preserve">4. Становление индустриального общества в России: общее и особенное. </w:t>
            </w:r>
          </w:p>
          <w:p w14:paraId="60B6462D" w14:textId="77777777" w:rsidR="00DC75EB" w:rsidRPr="008950F4" w:rsidRDefault="00DC75EB" w:rsidP="00DC75EB">
            <w:pPr>
              <w:spacing w:after="0" w:line="240" w:lineRule="auto"/>
              <w:rPr>
                <w:rFonts w:ascii="Times New Roman" w:eastAsia="Times New Roman" w:hAnsi="Times New Roman" w:cs="Times New Roman"/>
                <w:bCs/>
                <w:lang w:eastAsia="ru-RU"/>
              </w:rPr>
            </w:pPr>
            <w:r w:rsidRPr="008950F4">
              <w:rPr>
                <w:rFonts w:ascii="Times New Roman" w:eastAsia="Times New Roman" w:hAnsi="Times New Roman" w:cs="Times New Roman"/>
                <w:bCs/>
                <w:lang w:eastAsia="ru-RU"/>
              </w:rPr>
              <w:t xml:space="preserve">5. Отечественная война 1812 г. в отечественной и западной историографии. </w:t>
            </w:r>
          </w:p>
          <w:p w14:paraId="4BAF249B" w14:textId="77777777" w:rsidR="00DC75EB" w:rsidRPr="008950F4" w:rsidRDefault="00DC75EB" w:rsidP="00DC75EB">
            <w:pPr>
              <w:spacing w:after="0" w:line="240" w:lineRule="auto"/>
              <w:rPr>
                <w:rFonts w:ascii="Times New Roman" w:eastAsia="Times New Roman" w:hAnsi="Times New Roman" w:cs="Times New Roman"/>
                <w:bCs/>
                <w:lang w:eastAsia="ru-RU"/>
              </w:rPr>
            </w:pPr>
            <w:r w:rsidRPr="008950F4">
              <w:rPr>
                <w:rFonts w:ascii="Times New Roman" w:eastAsia="Times New Roman" w:hAnsi="Times New Roman" w:cs="Times New Roman"/>
                <w:bCs/>
                <w:lang w:eastAsia="ru-RU"/>
              </w:rPr>
              <w:t>6. Заграничный поход русской армии 1813—1814 годов. Война шестой коалиции.</w:t>
            </w:r>
          </w:p>
          <w:p w14:paraId="191C3C9B" w14:textId="77777777" w:rsidR="00DC75EB" w:rsidRPr="008950F4" w:rsidRDefault="00DC75EB" w:rsidP="00DC75EB">
            <w:pPr>
              <w:spacing w:after="0" w:line="240" w:lineRule="auto"/>
              <w:rPr>
                <w:rFonts w:ascii="Times New Roman" w:eastAsia="Times New Roman" w:hAnsi="Times New Roman" w:cs="Times New Roman"/>
                <w:b/>
                <w:lang w:eastAsia="ru-RU"/>
              </w:rPr>
            </w:pPr>
            <w:r w:rsidRPr="008950F4">
              <w:rPr>
                <w:rFonts w:ascii="Times New Roman" w:eastAsia="Times New Roman" w:hAnsi="Times New Roman" w:cs="Times New Roman"/>
                <w:bCs/>
                <w:lang w:eastAsia="ru-RU"/>
              </w:rPr>
              <w:lastRenderedPageBreak/>
              <w:t>7. Венский конгресс 1815 г. и Священный союз.</w:t>
            </w: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6B4DC82B" w14:textId="77777777" w:rsidR="00DC75EB" w:rsidRPr="008950F4" w:rsidRDefault="00DC75EB" w:rsidP="00DC75EB">
            <w:pPr>
              <w:spacing w:after="0" w:line="240" w:lineRule="auto"/>
              <w:jc w:val="center"/>
              <w:rPr>
                <w:rFonts w:ascii="Times New Roman" w:eastAsia="Times New Roman" w:hAnsi="Times New Roman" w:cs="Times New Roman"/>
                <w:b/>
                <w:bCs/>
                <w:lang w:eastAsia="ru-RU"/>
              </w:rPr>
            </w:pPr>
            <w:r w:rsidRPr="008950F4">
              <w:rPr>
                <w:rFonts w:ascii="Times New Roman" w:eastAsia="Times New Roman" w:hAnsi="Times New Roman" w:cs="Times New Roman"/>
                <w:b/>
                <w:bCs/>
                <w:lang w:eastAsia="ru-RU"/>
              </w:rPr>
              <w:lastRenderedPageBreak/>
              <w:t>4</w:t>
            </w:r>
          </w:p>
        </w:tc>
        <w:tc>
          <w:tcPr>
            <w:tcW w:w="624" w:type="pct"/>
            <w:vMerge/>
            <w:tcBorders>
              <w:left w:val="single" w:sz="4" w:space="0" w:color="auto"/>
              <w:right w:val="single" w:sz="4" w:space="0" w:color="auto"/>
            </w:tcBorders>
            <w:shd w:val="clear" w:color="auto" w:fill="auto"/>
          </w:tcPr>
          <w:p w14:paraId="22050CDD" w14:textId="77777777" w:rsidR="00DC75EB" w:rsidRPr="008950F4" w:rsidRDefault="00DC75EB" w:rsidP="00DC75EB">
            <w:pPr>
              <w:spacing w:after="0" w:line="240" w:lineRule="auto"/>
              <w:jc w:val="center"/>
              <w:rPr>
                <w:rFonts w:ascii="Times New Roman" w:eastAsia="Times New Roman" w:hAnsi="Times New Roman" w:cs="Times New Roman"/>
                <w:b/>
                <w:bCs/>
                <w:lang w:eastAsia="ru-RU"/>
              </w:rPr>
            </w:pPr>
          </w:p>
        </w:tc>
      </w:tr>
      <w:tr w:rsidR="00DC75EB" w:rsidRPr="00DC75EB" w14:paraId="2867ED33" w14:textId="77777777" w:rsidTr="00645E0B">
        <w:tc>
          <w:tcPr>
            <w:tcW w:w="940" w:type="pct"/>
            <w:tcBorders>
              <w:top w:val="single" w:sz="4" w:space="0" w:color="auto"/>
              <w:left w:val="single" w:sz="4" w:space="0" w:color="auto"/>
              <w:bottom w:val="single" w:sz="4" w:space="0" w:color="auto"/>
              <w:right w:val="single" w:sz="4" w:space="0" w:color="auto"/>
            </w:tcBorders>
            <w:shd w:val="clear" w:color="auto" w:fill="auto"/>
          </w:tcPr>
          <w:p w14:paraId="2DC3CB33" w14:textId="77777777" w:rsidR="00DC75EB" w:rsidRPr="008950F4" w:rsidRDefault="00DC75EB" w:rsidP="00DC75EB">
            <w:pPr>
              <w:spacing w:after="0" w:line="240" w:lineRule="auto"/>
              <w:rPr>
                <w:rFonts w:ascii="Times New Roman" w:eastAsia="Times New Roman" w:hAnsi="Times New Roman" w:cs="Times New Roman"/>
                <w:b/>
                <w:lang w:eastAsia="ru-RU"/>
              </w:rPr>
            </w:pPr>
          </w:p>
        </w:tc>
        <w:tc>
          <w:tcPr>
            <w:tcW w:w="2880" w:type="pct"/>
            <w:tcBorders>
              <w:top w:val="single" w:sz="4" w:space="0" w:color="auto"/>
              <w:left w:val="single" w:sz="4" w:space="0" w:color="auto"/>
              <w:bottom w:val="single" w:sz="4" w:space="0" w:color="auto"/>
              <w:right w:val="single" w:sz="4" w:space="0" w:color="auto"/>
            </w:tcBorders>
            <w:shd w:val="clear" w:color="auto" w:fill="auto"/>
          </w:tcPr>
          <w:p w14:paraId="4B57356C" w14:textId="77777777" w:rsidR="00DC75EB" w:rsidRPr="008950F4" w:rsidRDefault="00DC75EB" w:rsidP="00DC75EB">
            <w:pPr>
              <w:spacing w:after="0" w:line="240" w:lineRule="auto"/>
              <w:rPr>
                <w:rFonts w:ascii="Times New Roman" w:eastAsia="Times New Roman" w:hAnsi="Times New Roman" w:cs="Times New Roman"/>
                <w:b/>
                <w:bCs/>
                <w:lang w:eastAsia="ru-RU"/>
              </w:rPr>
            </w:pPr>
            <w:r w:rsidRPr="008950F4">
              <w:rPr>
                <w:rFonts w:ascii="Times New Roman" w:eastAsia="Times New Roman" w:hAnsi="Times New Roman" w:cs="Times New Roman"/>
                <w:b/>
                <w:bCs/>
                <w:lang w:eastAsia="ru-RU"/>
              </w:rPr>
              <w:t>Практические занятия:</w:t>
            </w:r>
          </w:p>
          <w:p w14:paraId="6BA95E87" w14:textId="77777777" w:rsidR="00DC75EB" w:rsidRPr="008950F4" w:rsidRDefault="00DC75EB" w:rsidP="00DC75EB">
            <w:pPr>
              <w:spacing w:after="0" w:line="240" w:lineRule="auto"/>
              <w:rPr>
                <w:rFonts w:ascii="Times New Roman" w:eastAsia="Times New Roman" w:hAnsi="Times New Roman" w:cs="Times New Roman"/>
                <w:bCs/>
                <w:lang w:eastAsia="ru-RU"/>
              </w:rPr>
            </w:pPr>
            <w:r w:rsidRPr="008950F4">
              <w:rPr>
                <w:rFonts w:ascii="Times New Roman" w:eastAsia="Times New Roman" w:hAnsi="Times New Roman" w:cs="Times New Roman"/>
                <w:lang w:eastAsia="ru-RU"/>
              </w:rPr>
              <w:t>1. Планирование и организация работы текстильной мануфактуры.</w:t>
            </w: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5B9C4944" w14:textId="77777777" w:rsidR="00DC75EB" w:rsidRPr="008950F4" w:rsidRDefault="00DC75EB" w:rsidP="00DC75EB">
            <w:pPr>
              <w:spacing w:after="0" w:line="240" w:lineRule="auto"/>
              <w:jc w:val="center"/>
              <w:rPr>
                <w:rFonts w:ascii="Times New Roman" w:eastAsia="Times New Roman" w:hAnsi="Times New Roman" w:cs="Times New Roman"/>
                <w:b/>
                <w:bCs/>
                <w:lang w:eastAsia="ru-RU"/>
              </w:rPr>
            </w:pPr>
            <w:r w:rsidRPr="008950F4">
              <w:rPr>
                <w:rFonts w:ascii="Times New Roman" w:eastAsia="Times New Roman" w:hAnsi="Times New Roman" w:cs="Times New Roman"/>
                <w:b/>
                <w:bCs/>
                <w:lang w:eastAsia="ru-RU"/>
              </w:rPr>
              <w:t>2</w:t>
            </w:r>
          </w:p>
        </w:tc>
        <w:tc>
          <w:tcPr>
            <w:tcW w:w="624" w:type="pct"/>
            <w:vMerge/>
            <w:tcBorders>
              <w:left w:val="single" w:sz="4" w:space="0" w:color="auto"/>
              <w:right w:val="single" w:sz="4" w:space="0" w:color="auto"/>
            </w:tcBorders>
            <w:shd w:val="clear" w:color="auto" w:fill="auto"/>
          </w:tcPr>
          <w:p w14:paraId="15B3A905" w14:textId="77777777" w:rsidR="00DC75EB" w:rsidRPr="008950F4" w:rsidRDefault="00DC75EB" w:rsidP="00DC75EB">
            <w:pPr>
              <w:spacing w:after="0" w:line="240" w:lineRule="auto"/>
              <w:jc w:val="center"/>
              <w:rPr>
                <w:rFonts w:ascii="Times New Roman" w:eastAsia="Times New Roman" w:hAnsi="Times New Roman" w:cs="Times New Roman"/>
                <w:b/>
                <w:bCs/>
                <w:lang w:eastAsia="ru-RU"/>
              </w:rPr>
            </w:pPr>
          </w:p>
        </w:tc>
      </w:tr>
      <w:tr w:rsidR="00DC75EB" w:rsidRPr="00DC75EB" w14:paraId="26FC4502" w14:textId="77777777" w:rsidTr="00645E0B">
        <w:tc>
          <w:tcPr>
            <w:tcW w:w="940" w:type="pct"/>
            <w:tcBorders>
              <w:top w:val="single" w:sz="4" w:space="0" w:color="auto"/>
              <w:left w:val="single" w:sz="4" w:space="0" w:color="auto"/>
              <w:bottom w:val="single" w:sz="4" w:space="0" w:color="auto"/>
              <w:right w:val="single" w:sz="4" w:space="0" w:color="auto"/>
            </w:tcBorders>
            <w:shd w:val="clear" w:color="auto" w:fill="auto"/>
          </w:tcPr>
          <w:p w14:paraId="360382D6" w14:textId="77777777" w:rsidR="00DC75EB" w:rsidRPr="008950F4" w:rsidRDefault="00DC75EB" w:rsidP="00DC75EB">
            <w:pPr>
              <w:spacing w:after="0" w:line="240" w:lineRule="auto"/>
              <w:rPr>
                <w:rFonts w:ascii="Times New Roman" w:eastAsia="Times New Roman" w:hAnsi="Times New Roman" w:cs="Times New Roman"/>
                <w:b/>
                <w:lang w:eastAsia="ru-RU"/>
              </w:rPr>
            </w:pPr>
            <w:r w:rsidRPr="008950F4">
              <w:rPr>
                <w:rFonts w:ascii="Times New Roman" w:eastAsia="Times New Roman" w:hAnsi="Times New Roman" w:cs="Times New Roman"/>
                <w:b/>
                <w:lang w:eastAsia="ru-RU"/>
              </w:rPr>
              <w:t>Тема 2.4 История середины 19 века.</w:t>
            </w:r>
          </w:p>
        </w:tc>
        <w:tc>
          <w:tcPr>
            <w:tcW w:w="2880" w:type="pct"/>
            <w:tcBorders>
              <w:top w:val="single" w:sz="4" w:space="0" w:color="auto"/>
              <w:left w:val="single" w:sz="4" w:space="0" w:color="auto"/>
              <w:bottom w:val="single" w:sz="4" w:space="0" w:color="auto"/>
              <w:right w:val="single" w:sz="4" w:space="0" w:color="auto"/>
            </w:tcBorders>
            <w:shd w:val="clear" w:color="auto" w:fill="auto"/>
          </w:tcPr>
          <w:p w14:paraId="3FBF2642" w14:textId="77777777" w:rsidR="00DC75EB" w:rsidRPr="008950F4" w:rsidRDefault="00DC75EB" w:rsidP="00DC75EB">
            <w:pPr>
              <w:spacing w:after="0" w:line="240" w:lineRule="auto"/>
              <w:rPr>
                <w:rFonts w:ascii="Times New Roman" w:hAnsi="Times New Roman" w:cs="Times New Roman"/>
                <w:b/>
                <w:bCs/>
              </w:rPr>
            </w:pPr>
            <w:r w:rsidRPr="008950F4">
              <w:rPr>
                <w:rFonts w:ascii="Times New Roman" w:hAnsi="Times New Roman" w:cs="Times New Roman"/>
                <w:b/>
                <w:bCs/>
              </w:rPr>
              <w:t>Содержание учебного материала:</w:t>
            </w:r>
          </w:p>
          <w:p w14:paraId="232B75A4" w14:textId="77777777" w:rsidR="00DC75EB" w:rsidRPr="008950F4" w:rsidRDefault="00DC75EB" w:rsidP="00DC75EB">
            <w:pPr>
              <w:spacing w:after="0" w:line="240" w:lineRule="auto"/>
              <w:rPr>
                <w:rFonts w:ascii="Times New Roman" w:eastAsia="Times New Roman" w:hAnsi="Times New Roman" w:cs="Times New Roman"/>
                <w:lang w:eastAsia="ru-RU"/>
              </w:rPr>
            </w:pPr>
            <w:r w:rsidRPr="008950F4">
              <w:rPr>
                <w:rFonts w:ascii="Times New Roman" w:eastAsia="Times New Roman" w:hAnsi="Times New Roman" w:cs="Times New Roman"/>
                <w:lang w:eastAsia="ru-RU"/>
              </w:rPr>
              <w:t>1. Участие России в событиях Весны народов 1848 г.</w:t>
            </w:r>
          </w:p>
          <w:p w14:paraId="554CC8E1" w14:textId="77777777" w:rsidR="00DC75EB" w:rsidRPr="008950F4" w:rsidRDefault="00DC75EB" w:rsidP="00DC75EB">
            <w:pPr>
              <w:spacing w:after="0" w:line="240" w:lineRule="auto"/>
              <w:rPr>
                <w:rFonts w:ascii="Times New Roman" w:eastAsia="Times New Roman" w:hAnsi="Times New Roman" w:cs="Times New Roman"/>
                <w:lang w:eastAsia="ru-RU"/>
              </w:rPr>
            </w:pPr>
            <w:r w:rsidRPr="008950F4">
              <w:rPr>
                <w:rFonts w:ascii="Times New Roman" w:eastAsia="Times New Roman" w:hAnsi="Times New Roman" w:cs="Times New Roman"/>
                <w:lang w:eastAsia="ru-RU"/>
              </w:rPr>
              <w:t>2. Политическое и социальное развитие России накануне Крымской войне. Дипломатическое положение России накануне Крымской войны.</w:t>
            </w:r>
          </w:p>
          <w:p w14:paraId="7DC33155" w14:textId="77777777" w:rsidR="00DC75EB" w:rsidRPr="008950F4" w:rsidRDefault="00DC75EB" w:rsidP="00DC75EB">
            <w:pPr>
              <w:spacing w:after="0" w:line="240" w:lineRule="auto"/>
              <w:rPr>
                <w:rFonts w:ascii="Times New Roman" w:eastAsia="Times New Roman" w:hAnsi="Times New Roman" w:cs="Times New Roman"/>
                <w:lang w:eastAsia="ru-RU"/>
              </w:rPr>
            </w:pPr>
            <w:r w:rsidRPr="008950F4">
              <w:rPr>
                <w:rFonts w:ascii="Times New Roman" w:eastAsia="Times New Roman" w:hAnsi="Times New Roman" w:cs="Times New Roman"/>
                <w:lang w:eastAsia="ru-RU"/>
              </w:rPr>
              <w:t xml:space="preserve">3. Крымская война и ее последствия. </w:t>
            </w:r>
          </w:p>
          <w:p w14:paraId="444882AA" w14:textId="77777777" w:rsidR="00DC75EB" w:rsidRPr="008950F4" w:rsidRDefault="00DC75EB" w:rsidP="00DC75EB">
            <w:pPr>
              <w:spacing w:after="0" w:line="240" w:lineRule="auto"/>
              <w:rPr>
                <w:rFonts w:ascii="Times New Roman" w:eastAsia="Times New Roman" w:hAnsi="Times New Roman" w:cs="Times New Roman"/>
                <w:lang w:eastAsia="ru-RU"/>
              </w:rPr>
            </w:pPr>
            <w:r w:rsidRPr="008950F4">
              <w:rPr>
                <w:rFonts w:ascii="Times New Roman" w:eastAsia="Times New Roman" w:hAnsi="Times New Roman" w:cs="Times New Roman"/>
                <w:lang w:eastAsia="ru-RU"/>
              </w:rPr>
              <w:t>4. Причины реформ Александра II. Основные положения реформ Александра II.</w:t>
            </w:r>
          </w:p>
          <w:p w14:paraId="2CC9861B" w14:textId="77777777" w:rsidR="00DC75EB" w:rsidRPr="008950F4" w:rsidRDefault="00DC75EB" w:rsidP="00DC75EB">
            <w:pPr>
              <w:spacing w:after="0" w:line="240" w:lineRule="auto"/>
              <w:rPr>
                <w:rFonts w:ascii="Times New Roman" w:eastAsia="Times New Roman" w:hAnsi="Times New Roman" w:cs="Times New Roman"/>
                <w:lang w:eastAsia="ru-RU"/>
              </w:rPr>
            </w:pPr>
            <w:r w:rsidRPr="008950F4">
              <w:rPr>
                <w:rFonts w:ascii="Times New Roman" w:eastAsia="Times New Roman" w:hAnsi="Times New Roman" w:cs="Times New Roman"/>
                <w:lang w:eastAsia="ru-RU"/>
              </w:rPr>
              <w:t xml:space="preserve">5. Итоги либеральных реформ 60-70 -х гг. XIX в. </w:t>
            </w:r>
          </w:p>
          <w:p w14:paraId="4A2A8530" w14:textId="77777777" w:rsidR="00DC75EB" w:rsidRPr="008950F4" w:rsidRDefault="00DC75EB" w:rsidP="00DC75EB">
            <w:pPr>
              <w:spacing w:after="0" w:line="240" w:lineRule="auto"/>
              <w:rPr>
                <w:rFonts w:ascii="Times New Roman" w:eastAsia="Times New Roman" w:hAnsi="Times New Roman" w:cs="Times New Roman"/>
                <w:lang w:eastAsia="ru-RU"/>
              </w:rPr>
            </w:pPr>
            <w:r w:rsidRPr="008950F4">
              <w:rPr>
                <w:rFonts w:ascii="Times New Roman" w:eastAsia="Times New Roman" w:hAnsi="Times New Roman" w:cs="Times New Roman"/>
                <w:lang w:eastAsia="ru-RU"/>
              </w:rPr>
              <w:t>6. Формирование революционных террористических организаций.</w:t>
            </w:r>
          </w:p>
          <w:p w14:paraId="5C4451EF" w14:textId="77777777" w:rsidR="00DC75EB" w:rsidRPr="008950F4" w:rsidRDefault="00DC75EB" w:rsidP="00DC75EB">
            <w:pPr>
              <w:spacing w:after="0" w:line="240" w:lineRule="auto"/>
              <w:rPr>
                <w:rFonts w:ascii="Times New Roman" w:eastAsia="Times New Roman" w:hAnsi="Times New Roman" w:cs="Times New Roman"/>
                <w:lang w:eastAsia="ru-RU"/>
              </w:rPr>
            </w:pPr>
            <w:r w:rsidRPr="008950F4">
              <w:rPr>
                <w:rFonts w:ascii="Times New Roman" w:eastAsia="Times New Roman" w:hAnsi="Times New Roman" w:cs="Times New Roman"/>
                <w:lang w:eastAsia="ru-RU"/>
              </w:rPr>
              <w:t>7. Причины и последствия убийства Александра II.</w:t>
            </w: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44083350" w14:textId="77777777" w:rsidR="00DC75EB" w:rsidRPr="008950F4" w:rsidRDefault="00DC75EB" w:rsidP="00DC75EB">
            <w:pPr>
              <w:spacing w:after="0" w:line="240" w:lineRule="auto"/>
              <w:jc w:val="center"/>
              <w:rPr>
                <w:rFonts w:ascii="Times New Roman" w:eastAsia="Times New Roman" w:hAnsi="Times New Roman" w:cs="Times New Roman"/>
                <w:b/>
                <w:bCs/>
                <w:lang w:eastAsia="ru-RU"/>
              </w:rPr>
            </w:pPr>
            <w:r w:rsidRPr="008950F4">
              <w:rPr>
                <w:rFonts w:ascii="Times New Roman" w:eastAsia="Times New Roman" w:hAnsi="Times New Roman" w:cs="Times New Roman"/>
                <w:b/>
                <w:bCs/>
                <w:lang w:eastAsia="ru-RU"/>
              </w:rPr>
              <w:t>2</w:t>
            </w:r>
          </w:p>
        </w:tc>
        <w:tc>
          <w:tcPr>
            <w:tcW w:w="624" w:type="pct"/>
            <w:vMerge/>
            <w:tcBorders>
              <w:left w:val="single" w:sz="4" w:space="0" w:color="auto"/>
              <w:bottom w:val="single" w:sz="4" w:space="0" w:color="auto"/>
              <w:right w:val="single" w:sz="4" w:space="0" w:color="auto"/>
            </w:tcBorders>
            <w:shd w:val="clear" w:color="auto" w:fill="auto"/>
          </w:tcPr>
          <w:p w14:paraId="09A556B6" w14:textId="77777777" w:rsidR="00DC75EB" w:rsidRPr="008950F4" w:rsidRDefault="00DC75EB" w:rsidP="00DC75EB">
            <w:pPr>
              <w:spacing w:after="0" w:line="240" w:lineRule="auto"/>
              <w:jc w:val="center"/>
              <w:rPr>
                <w:rFonts w:ascii="Times New Roman" w:eastAsia="Times New Roman" w:hAnsi="Times New Roman" w:cs="Times New Roman"/>
                <w:b/>
                <w:bCs/>
                <w:lang w:eastAsia="ru-RU"/>
              </w:rPr>
            </w:pPr>
          </w:p>
        </w:tc>
      </w:tr>
      <w:tr w:rsidR="00DC75EB" w:rsidRPr="00DC75EB" w14:paraId="2E7FD4FA" w14:textId="77777777" w:rsidTr="00645E0B">
        <w:tc>
          <w:tcPr>
            <w:tcW w:w="940" w:type="pct"/>
            <w:tcBorders>
              <w:top w:val="single" w:sz="4" w:space="0" w:color="auto"/>
              <w:left w:val="single" w:sz="4" w:space="0" w:color="auto"/>
              <w:bottom w:val="single" w:sz="4" w:space="0" w:color="auto"/>
              <w:right w:val="single" w:sz="4" w:space="0" w:color="auto"/>
            </w:tcBorders>
            <w:shd w:val="clear" w:color="auto" w:fill="auto"/>
          </w:tcPr>
          <w:p w14:paraId="36F01CBE" w14:textId="77777777" w:rsidR="00DC75EB" w:rsidRPr="008950F4" w:rsidRDefault="00DC75EB" w:rsidP="00DC75EB">
            <w:pPr>
              <w:spacing w:after="0" w:line="240" w:lineRule="auto"/>
              <w:rPr>
                <w:rFonts w:ascii="Times New Roman" w:eastAsia="Times New Roman" w:hAnsi="Times New Roman" w:cs="Times New Roman"/>
                <w:b/>
                <w:lang w:eastAsia="ru-RU"/>
              </w:rPr>
            </w:pPr>
          </w:p>
        </w:tc>
        <w:tc>
          <w:tcPr>
            <w:tcW w:w="2880" w:type="pct"/>
            <w:tcBorders>
              <w:top w:val="single" w:sz="4" w:space="0" w:color="auto"/>
              <w:left w:val="single" w:sz="4" w:space="0" w:color="auto"/>
              <w:bottom w:val="single" w:sz="4" w:space="0" w:color="auto"/>
              <w:right w:val="single" w:sz="4" w:space="0" w:color="auto"/>
            </w:tcBorders>
            <w:shd w:val="clear" w:color="auto" w:fill="auto"/>
          </w:tcPr>
          <w:p w14:paraId="348B75A6" w14:textId="77777777" w:rsidR="00DC75EB" w:rsidRPr="008950F4" w:rsidRDefault="00DC75EB" w:rsidP="00DC75EB">
            <w:pPr>
              <w:spacing w:after="0" w:line="240" w:lineRule="auto"/>
              <w:rPr>
                <w:rFonts w:ascii="Times New Roman" w:eastAsia="Times New Roman" w:hAnsi="Times New Roman" w:cs="Times New Roman"/>
                <w:b/>
                <w:bCs/>
                <w:lang w:eastAsia="ru-RU"/>
              </w:rPr>
            </w:pPr>
            <w:r w:rsidRPr="008950F4">
              <w:rPr>
                <w:rFonts w:ascii="Times New Roman" w:eastAsia="Times New Roman" w:hAnsi="Times New Roman" w:cs="Times New Roman"/>
                <w:b/>
                <w:bCs/>
                <w:lang w:eastAsia="ru-RU"/>
              </w:rPr>
              <w:t>Раздел 3. Российская империя в конце 19-начале 20 века</w:t>
            </w: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652D25DD" w14:textId="77777777" w:rsidR="00DC75EB" w:rsidRPr="008950F4" w:rsidRDefault="00DC75EB" w:rsidP="00DC75EB">
            <w:pPr>
              <w:spacing w:after="0" w:line="240" w:lineRule="auto"/>
              <w:jc w:val="center"/>
              <w:rPr>
                <w:rFonts w:ascii="Times New Roman" w:eastAsia="Times New Roman" w:hAnsi="Times New Roman" w:cs="Times New Roman"/>
                <w:b/>
                <w:bCs/>
                <w:lang w:eastAsia="ru-RU"/>
              </w:rPr>
            </w:pPr>
            <w:r w:rsidRPr="008950F4">
              <w:rPr>
                <w:rFonts w:ascii="Times New Roman" w:eastAsia="Times New Roman" w:hAnsi="Times New Roman" w:cs="Times New Roman"/>
                <w:b/>
                <w:bCs/>
                <w:lang w:eastAsia="ru-RU"/>
              </w:rPr>
              <w:t>2/0</w:t>
            </w:r>
          </w:p>
        </w:tc>
        <w:tc>
          <w:tcPr>
            <w:tcW w:w="624" w:type="pct"/>
            <w:tcBorders>
              <w:top w:val="single" w:sz="4" w:space="0" w:color="auto"/>
              <w:left w:val="single" w:sz="4" w:space="0" w:color="auto"/>
              <w:bottom w:val="single" w:sz="4" w:space="0" w:color="auto"/>
              <w:right w:val="single" w:sz="4" w:space="0" w:color="auto"/>
            </w:tcBorders>
            <w:shd w:val="clear" w:color="auto" w:fill="auto"/>
          </w:tcPr>
          <w:p w14:paraId="101270D8" w14:textId="77777777" w:rsidR="00DC75EB" w:rsidRPr="008950F4" w:rsidRDefault="00DC75EB" w:rsidP="00DC75EB">
            <w:pPr>
              <w:spacing w:after="0" w:line="240" w:lineRule="auto"/>
              <w:jc w:val="center"/>
              <w:rPr>
                <w:rFonts w:ascii="Times New Roman" w:eastAsia="Times New Roman" w:hAnsi="Times New Roman" w:cs="Times New Roman"/>
                <w:b/>
                <w:bCs/>
                <w:lang w:eastAsia="ru-RU"/>
              </w:rPr>
            </w:pPr>
          </w:p>
        </w:tc>
      </w:tr>
      <w:tr w:rsidR="00DC75EB" w:rsidRPr="00DC75EB" w14:paraId="44EB4FC2" w14:textId="77777777" w:rsidTr="00645E0B">
        <w:tc>
          <w:tcPr>
            <w:tcW w:w="940" w:type="pct"/>
            <w:tcBorders>
              <w:top w:val="single" w:sz="4" w:space="0" w:color="auto"/>
              <w:left w:val="single" w:sz="4" w:space="0" w:color="auto"/>
              <w:bottom w:val="single" w:sz="4" w:space="0" w:color="auto"/>
              <w:right w:val="single" w:sz="4" w:space="0" w:color="auto"/>
            </w:tcBorders>
            <w:shd w:val="clear" w:color="auto" w:fill="auto"/>
          </w:tcPr>
          <w:p w14:paraId="791A51BC" w14:textId="77777777" w:rsidR="00DC75EB" w:rsidRPr="008950F4" w:rsidRDefault="00DC75EB" w:rsidP="00DC75EB">
            <w:pPr>
              <w:spacing w:after="0" w:line="240" w:lineRule="auto"/>
              <w:rPr>
                <w:rFonts w:ascii="Times New Roman" w:eastAsia="Times New Roman" w:hAnsi="Times New Roman" w:cs="Times New Roman"/>
                <w:b/>
                <w:lang w:eastAsia="ru-RU"/>
              </w:rPr>
            </w:pPr>
            <w:r w:rsidRPr="008950F4">
              <w:rPr>
                <w:rFonts w:ascii="Times New Roman" w:eastAsia="Times New Roman" w:hAnsi="Times New Roman" w:cs="Times New Roman"/>
                <w:b/>
                <w:lang w:eastAsia="ru-RU"/>
              </w:rPr>
              <w:t>Тема 3.1 Российская империя в конце 19-начале 20 века.</w:t>
            </w:r>
          </w:p>
        </w:tc>
        <w:tc>
          <w:tcPr>
            <w:tcW w:w="2880" w:type="pct"/>
            <w:tcBorders>
              <w:top w:val="single" w:sz="4" w:space="0" w:color="auto"/>
              <w:left w:val="single" w:sz="4" w:space="0" w:color="auto"/>
              <w:bottom w:val="single" w:sz="4" w:space="0" w:color="auto"/>
              <w:right w:val="single" w:sz="4" w:space="0" w:color="auto"/>
            </w:tcBorders>
            <w:shd w:val="clear" w:color="auto" w:fill="auto"/>
          </w:tcPr>
          <w:p w14:paraId="01BE8E1D" w14:textId="77777777" w:rsidR="00DC75EB" w:rsidRPr="008950F4" w:rsidRDefault="00DC75EB" w:rsidP="00DC75EB">
            <w:pPr>
              <w:spacing w:after="0" w:line="240" w:lineRule="auto"/>
              <w:rPr>
                <w:rFonts w:ascii="Times New Roman" w:hAnsi="Times New Roman" w:cs="Times New Roman"/>
                <w:b/>
                <w:bCs/>
              </w:rPr>
            </w:pPr>
            <w:r w:rsidRPr="008950F4">
              <w:rPr>
                <w:rFonts w:ascii="Times New Roman" w:hAnsi="Times New Roman" w:cs="Times New Roman"/>
                <w:b/>
                <w:bCs/>
              </w:rPr>
              <w:t>Содержание учебного материала:</w:t>
            </w:r>
          </w:p>
          <w:p w14:paraId="065EA8E8" w14:textId="77777777" w:rsidR="00DC75EB" w:rsidRPr="008950F4" w:rsidRDefault="00DC75EB" w:rsidP="00DC75EB">
            <w:pPr>
              <w:spacing w:after="0" w:line="240" w:lineRule="auto"/>
              <w:rPr>
                <w:rFonts w:ascii="Times New Roman" w:eastAsia="Times New Roman" w:hAnsi="Times New Roman" w:cs="Times New Roman"/>
                <w:lang w:eastAsia="ru-RU"/>
              </w:rPr>
            </w:pPr>
            <w:r w:rsidRPr="008950F4">
              <w:rPr>
                <w:rFonts w:ascii="Times New Roman" w:eastAsia="Times New Roman" w:hAnsi="Times New Roman" w:cs="Times New Roman"/>
                <w:lang w:eastAsia="ru-RU"/>
              </w:rPr>
              <w:t xml:space="preserve">1. Политическая и экономическая жизнь России в конце XIX в. </w:t>
            </w:r>
          </w:p>
          <w:p w14:paraId="788292DD" w14:textId="77777777" w:rsidR="00DC75EB" w:rsidRPr="008950F4" w:rsidRDefault="00DC75EB" w:rsidP="00DC75EB">
            <w:pPr>
              <w:spacing w:after="0" w:line="240" w:lineRule="auto"/>
              <w:rPr>
                <w:rFonts w:ascii="Times New Roman" w:eastAsia="Times New Roman" w:hAnsi="Times New Roman" w:cs="Times New Roman"/>
                <w:lang w:eastAsia="ru-RU"/>
              </w:rPr>
            </w:pPr>
            <w:r w:rsidRPr="008950F4">
              <w:rPr>
                <w:rFonts w:ascii="Times New Roman" w:eastAsia="Times New Roman" w:hAnsi="Times New Roman" w:cs="Times New Roman"/>
                <w:lang w:eastAsia="ru-RU"/>
              </w:rPr>
              <w:t xml:space="preserve">2. Место России в мировом сообществе. </w:t>
            </w:r>
          </w:p>
          <w:p w14:paraId="44491D2A" w14:textId="77777777" w:rsidR="00DC75EB" w:rsidRPr="008950F4" w:rsidRDefault="00DC75EB" w:rsidP="00DC75EB">
            <w:pPr>
              <w:spacing w:after="0" w:line="240" w:lineRule="auto"/>
              <w:rPr>
                <w:rFonts w:ascii="Times New Roman" w:eastAsia="Times New Roman" w:hAnsi="Times New Roman" w:cs="Times New Roman"/>
                <w:lang w:eastAsia="ru-RU"/>
              </w:rPr>
            </w:pPr>
            <w:r w:rsidRPr="008950F4">
              <w:rPr>
                <w:rFonts w:ascii="Times New Roman" w:eastAsia="Times New Roman" w:hAnsi="Times New Roman" w:cs="Times New Roman"/>
                <w:lang w:eastAsia="ru-RU"/>
              </w:rPr>
              <w:t xml:space="preserve">3. Русско-японская война итоги и последствия. </w:t>
            </w:r>
          </w:p>
          <w:p w14:paraId="43F0ACC0" w14:textId="77777777" w:rsidR="00DC75EB" w:rsidRPr="008950F4" w:rsidRDefault="00DC75EB" w:rsidP="00DC75EB">
            <w:pPr>
              <w:spacing w:after="0" w:line="240" w:lineRule="auto"/>
              <w:rPr>
                <w:rFonts w:ascii="Times New Roman" w:eastAsia="Times New Roman" w:hAnsi="Times New Roman" w:cs="Times New Roman"/>
                <w:lang w:eastAsia="ru-RU"/>
              </w:rPr>
            </w:pPr>
            <w:r w:rsidRPr="008950F4">
              <w:rPr>
                <w:rFonts w:ascii="Times New Roman" w:eastAsia="Times New Roman" w:hAnsi="Times New Roman" w:cs="Times New Roman"/>
                <w:lang w:eastAsia="ru-RU"/>
              </w:rPr>
              <w:t xml:space="preserve">4. Причины и хронология первой русской революции </w:t>
            </w:r>
            <w:proofErr w:type="gramStart"/>
            <w:r w:rsidRPr="008950F4">
              <w:rPr>
                <w:rFonts w:ascii="Times New Roman" w:eastAsia="Times New Roman" w:hAnsi="Times New Roman" w:cs="Times New Roman"/>
                <w:lang w:eastAsia="ru-RU"/>
              </w:rPr>
              <w:t>1905-1907</w:t>
            </w:r>
            <w:proofErr w:type="gramEnd"/>
            <w:r w:rsidRPr="008950F4">
              <w:rPr>
                <w:rFonts w:ascii="Times New Roman" w:eastAsia="Times New Roman" w:hAnsi="Times New Roman" w:cs="Times New Roman"/>
                <w:lang w:eastAsia="ru-RU"/>
              </w:rPr>
              <w:t xml:space="preserve"> гг. Кровавое воскресенье, восстания на флоте, декабрьское вооруженное восстание в Москве. </w:t>
            </w:r>
          </w:p>
          <w:p w14:paraId="03200916" w14:textId="77777777" w:rsidR="00DC75EB" w:rsidRPr="008950F4" w:rsidRDefault="00DC75EB" w:rsidP="00DC75EB">
            <w:pPr>
              <w:spacing w:after="0" w:line="240" w:lineRule="auto"/>
              <w:rPr>
                <w:rFonts w:ascii="Times New Roman" w:eastAsia="Times New Roman" w:hAnsi="Times New Roman" w:cs="Times New Roman"/>
                <w:lang w:eastAsia="ru-RU"/>
              </w:rPr>
            </w:pPr>
            <w:r w:rsidRPr="008950F4">
              <w:rPr>
                <w:rFonts w:ascii="Times New Roman" w:eastAsia="Times New Roman" w:hAnsi="Times New Roman" w:cs="Times New Roman"/>
                <w:lang w:eastAsia="ru-RU"/>
              </w:rPr>
              <w:t xml:space="preserve">5. Манифест 17 октября 1905 г. Первая и вторая государственные думы. </w:t>
            </w:r>
          </w:p>
          <w:p w14:paraId="7F094178" w14:textId="77777777" w:rsidR="00DC75EB" w:rsidRPr="008950F4" w:rsidRDefault="00DC75EB" w:rsidP="00DC75EB">
            <w:pPr>
              <w:spacing w:after="0" w:line="240" w:lineRule="auto"/>
              <w:rPr>
                <w:rFonts w:ascii="Times New Roman" w:eastAsia="Times New Roman" w:hAnsi="Times New Roman" w:cs="Times New Roman"/>
                <w:lang w:eastAsia="ru-RU"/>
              </w:rPr>
            </w:pPr>
            <w:r w:rsidRPr="008950F4">
              <w:rPr>
                <w:rFonts w:ascii="Times New Roman" w:eastAsia="Times New Roman" w:hAnsi="Times New Roman" w:cs="Times New Roman"/>
                <w:lang w:eastAsia="ru-RU"/>
              </w:rPr>
              <w:t xml:space="preserve">6. Реформы </w:t>
            </w:r>
            <w:proofErr w:type="gramStart"/>
            <w:r w:rsidRPr="008950F4">
              <w:rPr>
                <w:rFonts w:ascii="Times New Roman" w:eastAsia="Times New Roman" w:hAnsi="Times New Roman" w:cs="Times New Roman"/>
                <w:lang w:eastAsia="ru-RU"/>
              </w:rPr>
              <w:t>П.А.</w:t>
            </w:r>
            <w:proofErr w:type="gramEnd"/>
            <w:r w:rsidRPr="008950F4">
              <w:rPr>
                <w:rFonts w:ascii="Times New Roman" w:eastAsia="Times New Roman" w:hAnsi="Times New Roman" w:cs="Times New Roman"/>
                <w:lang w:eastAsia="ru-RU"/>
              </w:rPr>
              <w:t xml:space="preserve"> Столыпина. Третья и четвертая государственная дума. </w:t>
            </w:r>
          </w:p>
          <w:p w14:paraId="21218671" w14:textId="77777777" w:rsidR="00DC75EB" w:rsidRPr="008950F4" w:rsidRDefault="00DC75EB" w:rsidP="00DC75EB">
            <w:pPr>
              <w:spacing w:after="0" w:line="240" w:lineRule="auto"/>
              <w:rPr>
                <w:rFonts w:ascii="Times New Roman" w:eastAsia="Times New Roman" w:hAnsi="Times New Roman" w:cs="Times New Roman"/>
                <w:lang w:eastAsia="ru-RU"/>
              </w:rPr>
            </w:pPr>
            <w:r w:rsidRPr="008950F4">
              <w:rPr>
                <w:rFonts w:ascii="Times New Roman" w:eastAsia="Times New Roman" w:hAnsi="Times New Roman" w:cs="Times New Roman"/>
                <w:lang w:eastAsia="ru-RU"/>
              </w:rPr>
              <w:t>7. Первая мировая война. Причины, ход боевых действий, состояние противоборствующих сторон к весне 1917 г.</w:t>
            </w:r>
          </w:p>
          <w:p w14:paraId="1E2F728C" w14:textId="77777777" w:rsidR="00DC75EB" w:rsidRPr="008950F4" w:rsidRDefault="00DC75EB" w:rsidP="00DC75EB">
            <w:pPr>
              <w:spacing w:after="0" w:line="240" w:lineRule="auto"/>
              <w:rPr>
                <w:rFonts w:ascii="Times New Roman" w:eastAsia="Times New Roman" w:hAnsi="Times New Roman" w:cs="Times New Roman"/>
                <w:lang w:eastAsia="ru-RU"/>
              </w:rPr>
            </w:pPr>
            <w:r w:rsidRPr="008950F4">
              <w:rPr>
                <w:rFonts w:ascii="Times New Roman" w:eastAsia="Times New Roman" w:hAnsi="Times New Roman" w:cs="Times New Roman"/>
                <w:lang w:eastAsia="ru-RU"/>
              </w:rPr>
              <w:t>8. Отречение Николая II и февральская революция. Деятельность Временного правительства и Петроградского совета рабочих и солдатских депутатов в период марта-октября 1917 года.</w:t>
            </w:r>
          </w:p>
          <w:p w14:paraId="1D4A2201" w14:textId="77777777" w:rsidR="00DC75EB" w:rsidRPr="008950F4" w:rsidRDefault="00DC75EB" w:rsidP="00DC75EB">
            <w:pPr>
              <w:spacing w:after="0" w:line="240" w:lineRule="auto"/>
              <w:rPr>
                <w:rFonts w:ascii="Times New Roman" w:eastAsia="Times New Roman" w:hAnsi="Times New Roman" w:cs="Times New Roman"/>
                <w:lang w:eastAsia="ru-RU"/>
              </w:rPr>
            </w:pPr>
            <w:r w:rsidRPr="008950F4">
              <w:rPr>
                <w:rFonts w:ascii="Times New Roman" w:eastAsia="Times New Roman" w:hAnsi="Times New Roman" w:cs="Times New Roman"/>
                <w:lang w:eastAsia="ru-RU"/>
              </w:rPr>
              <w:t xml:space="preserve">9. Причины и последствия событий 25 октября 1917 г. </w:t>
            </w:r>
          </w:p>
          <w:p w14:paraId="40073C3B" w14:textId="77777777" w:rsidR="00DC75EB" w:rsidRPr="008950F4" w:rsidRDefault="00DC75EB" w:rsidP="00DC75EB">
            <w:pPr>
              <w:spacing w:after="0" w:line="240" w:lineRule="auto"/>
              <w:rPr>
                <w:rFonts w:ascii="Times New Roman" w:eastAsia="Times New Roman" w:hAnsi="Times New Roman" w:cs="Times New Roman"/>
                <w:lang w:eastAsia="ru-RU"/>
              </w:rPr>
            </w:pPr>
            <w:r w:rsidRPr="008950F4">
              <w:rPr>
                <w:rFonts w:ascii="Times New Roman" w:eastAsia="Times New Roman" w:hAnsi="Times New Roman" w:cs="Times New Roman"/>
                <w:lang w:eastAsia="ru-RU"/>
              </w:rPr>
              <w:t xml:space="preserve">10. Первые декреты Советской власти. </w:t>
            </w:r>
          </w:p>
          <w:p w14:paraId="709E824A" w14:textId="77777777" w:rsidR="00DC75EB" w:rsidRPr="008950F4" w:rsidRDefault="00DC75EB" w:rsidP="00DC75EB">
            <w:pPr>
              <w:spacing w:after="0" w:line="240" w:lineRule="auto"/>
              <w:rPr>
                <w:rFonts w:ascii="Times New Roman" w:eastAsia="Times New Roman" w:hAnsi="Times New Roman" w:cs="Times New Roman"/>
                <w:lang w:eastAsia="ru-RU"/>
              </w:rPr>
            </w:pPr>
            <w:r w:rsidRPr="008950F4">
              <w:rPr>
                <w:rFonts w:ascii="Times New Roman" w:eastAsia="Times New Roman" w:hAnsi="Times New Roman" w:cs="Times New Roman"/>
                <w:lang w:eastAsia="ru-RU"/>
              </w:rPr>
              <w:t>11. Брестский мир.</w:t>
            </w:r>
          </w:p>
          <w:p w14:paraId="0BF94F71" w14:textId="77777777" w:rsidR="00DC75EB" w:rsidRPr="008950F4" w:rsidRDefault="00DC75EB" w:rsidP="00DC75EB">
            <w:pPr>
              <w:spacing w:after="0" w:line="240" w:lineRule="auto"/>
              <w:rPr>
                <w:rFonts w:ascii="Times New Roman" w:eastAsia="Times New Roman" w:hAnsi="Times New Roman" w:cs="Times New Roman"/>
                <w:lang w:eastAsia="ru-RU"/>
              </w:rPr>
            </w:pPr>
            <w:r w:rsidRPr="008950F4">
              <w:rPr>
                <w:rFonts w:ascii="Times New Roman" w:eastAsia="Times New Roman" w:hAnsi="Times New Roman" w:cs="Times New Roman"/>
                <w:lang w:eastAsia="ru-RU"/>
              </w:rPr>
              <w:t xml:space="preserve">12. Гражданская война, результаты и последствия. </w:t>
            </w:r>
          </w:p>
          <w:p w14:paraId="76694D95" w14:textId="77777777" w:rsidR="00DC75EB" w:rsidRPr="008950F4" w:rsidRDefault="00DC75EB" w:rsidP="00DC75EB">
            <w:pPr>
              <w:spacing w:after="0" w:line="240" w:lineRule="auto"/>
              <w:rPr>
                <w:rFonts w:ascii="Times New Roman" w:eastAsia="Times New Roman" w:hAnsi="Times New Roman" w:cs="Times New Roman"/>
                <w:lang w:eastAsia="ru-RU"/>
              </w:rPr>
            </w:pPr>
            <w:r w:rsidRPr="008950F4">
              <w:rPr>
                <w:rFonts w:ascii="Times New Roman" w:eastAsia="Times New Roman" w:hAnsi="Times New Roman" w:cs="Times New Roman"/>
                <w:lang w:eastAsia="ru-RU"/>
              </w:rPr>
              <w:t>13. Российская эмиграция в 20 веке.</w:t>
            </w: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40D23B6C" w14:textId="77777777" w:rsidR="00DC75EB" w:rsidRPr="008950F4" w:rsidRDefault="00DC75EB" w:rsidP="00DC75EB">
            <w:pPr>
              <w:spacing w:after="0" w:line="240" w:lineRule="auto"/>
              <w:jc w:val="center"/>
              <w:rPr>
                <w:rFonts w:ascii="Times New Roman" w:eastAsia="Times New Roman" w:hAnsi="Times New Roman" w:cs="Times New Roman"/>
                <w:b/>
                <w:bCs/>
                <w:lang w:eastAsia="ru-RU"/>
              </w:rPr>
            </w:pPr>
            <w:r w:rsidRPr="008950F4">
              <w:rPr>
                <w:rFonts w:ascii="Times New Roman" w:eastAsia="Times New Roman" w:hAnsi="Times New Roman" w:cs="Times New Roman"/>
                <w:b/>
                <w:bCs/>
                <w:lang w:eastAsia="ru-RU"/>
              </w:rPr>
              <w:t>2</w:t>
            </w:r>
          </w:p>
        </w:tc>
        <w:tc>
          <w:tcPr>
            <w:tcW w:w="624" w:type="pct"/>
            <w:tcBorders>
              <w:top w:val="single" w:sz="4" w:space="0" w:color="auto"/>
              <w:left w:val="single" w:sz="4" w:space="0" w:color="auto"/>
              <w:bottom w:val="single" w:sz="4" w:space="0" w:color="auto"/>
              <w:right w:val="single" w:sz="4" w:space="0" w:color="auto"/>
            </w:tcBorders>
            <w:shd w:val="clear" w:color="auto" w:fill="auto"/>
          </w:tcPr>
          <w:p w14:paraId="5C3E8675" w14:textId="77777777" w:rsidR="00DC75EB" w:rsidRPr="008950F4" w:rsidRDefault="00DC75EB" w:rsidP="00DC75EB">
            <w:pPr>
              <w:spacing w:after="0" w:line="240" w:lineRule="auto"/>
              <w:jc w:val="center"/>
              <w:rPr>
                <w:rFonts w:ascii="Times New Roman" w:eastAsia="Times New Roman" w:hAnsi="Times New Roman" w:cs="Times New Roman"/>
                <w:color w:val="000000"/>
                <w:lang w:eastAsia="ru-RU"/>
              </w:rPr>
            </w:pPr>
            <w:r w:rsidRPr="008950F4">
              <w:rPr>
                <w:rFonts w:ascii="Times New Roman" w:eastAsia="Times New Roman" w:hAnsi="Times New Roman" w:cs="Times New Roman"/>
                <w:color w:val="000000"/>
                <w:lang w:eastAsia="ru-RU"/>
              </w:rPr>
              <w:t>ОК.01</w:t>
            </w:r>
          </w:p>
          <w:p w14:paraId="65B929BE" w14:textId="77777777" w:rsidR="00DC75EB" w:rsidRPr="008950F4" w:rsidRDefault="00DC75EB" w:rsidP="00DC75EB">
            <w:pPr>
              <w:spacing w:after="0" w:line="240" w:lineRule="auto"/>
              <w:jc w:val="center"/>
              <w:rPr>
                <w:rFonts w:ascii="Times New Roman" w:eastAsia="Times New Roman" w:hAnsi="Times New Roman" w:cs="Times New Roman"/>
                <w:color w:val="000000"/>
                <w:lang w:eastAsia="ru-RU"/>
              </w:rPr>
            </w:pPr>
            <w:r w:rsidRPr="008950F4">
              <w:rPr>
                <w:rFonts w:ascii="Times New Roman" w:eastAsia="Times New Roman" w:hAnsi="Times New Roman" w:cs="Times New Roman"/>
                <w:color w:val="000000"/>
                <w:lang w:eastAsia="ru-RU"/>
              </w:rPr>
              <w:t>ОК.02</w:t>
            </w:r>
          </w:p>
          <w:p w14:paraId="0B8345CD" w14:textId="77777777" w:rsidR="00DC75EB" w:rsidRPr="008950F4" w:rsidRDefault="00DC75EB" w:rsidP="00DC75EB">
            <w:pPr>
              <w:spacing w:after="0" w:line="240" w:lineRule="auto"/>
              <w:jc w:val="center"/>
              <w:rPr>
                <w:rFonts w:ascii="Times New Roman" w:eastAsia="Times New Roman" w:hAnsi="Times New Roman" w:cs="Times New Roman"/>
                <w:color w:val="000000"/>
                <w:lang w:eastAsia="ru-RU"/>
              </w:rPr>
            </w:pPr>
            <w:r w:rsidRPr="008950F4">
              <w:rPr>
                <w:rFonts w:ascii="Times New Roman" w:eastAsia="Times New Roman" w:hAnsi="Times New Roman" w:cs="Times New Roman"/>
                <w:color w:val="000000"/>
                <w:lang w:eastAsia="ru-RU"/>
              </w:rPr>
              <w:t>ОК.03</w:t>
            </w:r>
          </w:p>
          <w:p w14:paraId="461992E7" w14:textId="77777777" w:rsidR="00DC75EB" w:rsidRPr="008950F4" w:rsidRDefault="00DC75EB" w:rsidP="00DC75EB">
            <w:pPr>
              <w:spacing w:after="0" w:line="240" w:lineRule="auto"/>
              <w:jc w:val="center"/>
              <w:rPr>
                <w:rFonts w:ascii="Times New Roman" w:eastAsia="Times New Roman" w:hAnsi="Times New Roman" w:cs="Times New Roman"/>
                <w:color w:val="000000"/>
                <w:lang w:eastAsia="ru-RU"/>
              </w:rPr>
            </w:pPr>
            <w:r w:rsidRPr="008950F4">
              <w:rPr>
                <w:rFonts w:ascii="Times New Roman" w:eastAsia="Times New Roman" w:hAnsi="Times New Roman" w:cs="Times New Roman"/>
                <w:color w:val="000000"/>
                <w:lang w:eastAsia="ru-RU"/>
              </w:rPr>
              <w:t>ОК.04</w:t>
            </w:r>
          </w:p>
          <w:p w14:paraId="5E25820E" w14:textId="77777777" w:rsidR="00DC75EB" w:rsidRPr="008950F4" w:rsidRDefault="00DC75EB" w:rsidP="00DC75EB">
            <w:pPr>
              <w:spacing w:after="0" w:line="240" w:lineRule="auto"/>
              <w:jc w:val="center"/>
              <w:rPr>
                <w:rFonts w:ascii="Times New Roman" w:eastAsia="Times New Roman" w:hAnsi="Times New Roman" w:cs="Times New Roman"/>
                <w:color w:val="000000"/>
                <w:lang w:eastAsia="ru-RU"/>
              </w:rPr>
            </w:pPr>
            <w:r w:rsidRPr="008950F4">
              <w:rPr>
                <w:rFonts w:ascii="Times New Roman" w:eastAsia="Times New Roman" w:hAnsi="Times New Roman" w:cs="Times New Roman"/>
                <w:color w:val="000000"/>
                <w:lang w:eastAsia="ru-RU"/>
              </w:rPr>
              <w:t>ОК.05</w:t>
            </w:r>
          </w:p>
          <w:p w14:paraId="5FFB40A1" w14:textId="77777777" w:rsidR="00DC75EB" w:rsidRPr="008950F4" w:rsidRDefault="00DC75EB" w:rsidP="00DC75EB">
            <w:pPr>
              <w:spacing w:after="0" w:line="240" w:lineRule="auto"/>
              <w:jc w:val="center"/>
              <w:rPr>
                <w:rFonts w:ascii="Times New Roman" w:eastAsia="Times New Roman" w:hAnsi="Times New Roman" w:cs="Times New Roman"/>
                <w:b/>
                <w:bCs/>
                <w:lang w:eastAsia="ru-RU"/>
              </w:rPr>
            </w:pPr>
            <w:r w:rsidRPr="008950F4">
              <w:rPr>
                <w:rFonts w:ascii="Times New Roman" w:eastAsia="Times New Roman" w:hAnsi="Times New Roman" w:cs="Times New Roman"/>
                <w:color w:val="000000"/>
                <w:lang w:eastAsia="ru-RU"/>
              </w:rPr>
              <w:t>ОК.06</w:t>
            </w:r>
          </w:p>
        </w:tc>
      </w:tr>
      <w:tr w:rsidR="00DC75EB" w:rsidRPr="00DC75EB" w14:paraId="455323C1" w14:textId="77777777" w:rsidTr="00645E0B">
        <w:tc>
          <w:tcPr>
            <w:tcW w:w="940" w:type="pct"/>
            <w:tcBorders>
              <w:top w:val="single" w:sz="4" w:space="0" w:color="auto"/>
              <w:left w:val="single" w:sz="4" w:space="0" w:color="auto"/>
              <w:bottom w:val="single" w:sz="4" w:space="0" w:color="auto"/>
              <w:right w:val="single" w:sz="4" w:space="0" w:color="auto"/>
            </w:tcBorders>
            <w:shd w:val="clear" w:color="auto" w:fill="auto"/>
          </w:tcPr>
          <w:p w14:paraId="125F9534" w14:textId="77777777" w:rsidR="00DC75EB" w:rsidRPr="008950F4" w:rsidRDefault="00DC75EB" w:rsidP="00DC75EB">
            <w:pPr>
              <w:spacing w:after="0" w:line="240" w:lineRule="auto"/>
              <w:rPr>
                <w:rFonts w:ascii="Times New Roman" w:eastAsia="Times New Roman" w:hAnsi="Times New Roman" w:cs="Times New Roman"/>
                <w:b/>
                <w:lang w:eastAsia="ru-RU"/>
              </w:rPr>
            </w:pPr>
          </w:p>
        </w:tc>
        <w:tc>
          <w:tcPr>
            <w:tcW w:w="2880" w:type="pct"/>
            <w:tcBorders>
              <w:top w:val="single" w:sz="4" w:space="0" w:color="auto"/>
              <w:left w:val="single" w:sz="4" w:space="0" w:color="auto"/>
              <w:bottom w:val="single" w:sz="4" w:space="0" w:color="auto"/>
              <w:right w:val="single" w:sz="4" w:space="0" w:color="auto"/>
            </w:tcBorders>
            <w:shd w:val="clear" w:color="auto" w:fill="auto"/>
          </w:tcPr>
          <w:p w14:paraId="77EBA98E" w14:textId="77777777" w:rsidR="00DC75EB" w:rsidRPr="008950F4" w:rsidRDefault="00DC75EB" w:rsidP="00DC75EB">
            <w:pPr>
              <w:spacing w:after="0" w:line="240" w:lineRule="auto"/>
              <w:rPr>
                <w:rFonts w:ascii="Times New Roman" w:eastAsia="Times New Roman" w:hAnsi="Times New Roman" w:cs="Times New Roman"/>
                <w:b/>
                <w:bCs/>
                <w:lang w:eastAsia="ru-RU"/>
              </w:rPr>
            </w:pPr>
            <w:r w:rsidRPr="008950F4">
              <w:rPr>
                <w:rFonts w:ascii="Times New Roman" w:eastAsia="Times New Roman" w:hAnsi="Times New Roman" w:cs="Times New Roman"/>
                <w:b/>
                <w:bCs/>
                <w:lang w:eastAsia="ru-RU"/>
              </w:rPr>
              <w:t>Раздел 4. История России в период Союза советских социалистических республик.</w:t>
            </w: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26D4993C" w14:textId="77777777" w:rsidR="00DC75EB" w:rsidRPr="008950F4" w:rsidRDefault="00DC75EB" w:rsidP="00DC75EB">
            <w:pPr>
              <w:spacing w:after="0" w:line="240" w:lineRule="auto"/>
              <w:jc w:val="center"/>
              <w:rPr>
                <w:rFonts w:ascii="Times New Roman" w:eastAsia="Times New Roman" w:hAnsi="Times New Roman" w:cs="Times New Roman"/>
                <w:b/>
                <w:bCs/>
                <w:lang w:eastAsia="ru-RU"/>
              </w:rPr>
            </w:pPr>
            <w:r w:rsidRPr="008950F4">
              <w:rPr>
                <w:rFonts w:ascii="Times New Roman" w:eastAsia="Times New Roman" w:hAnsi="Times New Roman" w:cs="Times New Roman"/>
                <w:b/>
                <w:bCs/>
                <w:lang w:eastAsia="ru-RU"/>
              </w:rPr>
              <w:t>10/4</w:t>
            </w:r>
          </w:p>
        </w:tc>
        <w:tc>
          <w:tcPr>
            <w:tcW w:w="624" w:type="pct"/>
            <w:tcBorders>
              <w:top w:val="single" w:sz="4" w:space="0" w:color="auto"/>
              <w:left w:val="single" w:sz="4" w:space="0" w:color="auto"/>
              <w:bottom w:val="single" w:sz="4" w:space="0" w:color="auto"/>
              <w:right w:val="single" w:sz="4" w:space="0" w:color="auto"/>
            </w:tcBorders>
            <w:shd w:val="clear" w:color="auto" w:fill="auto"/>
          </w:tcPr>
          <w:p w14:paraId="450754F5" w14:textId="77777777" w:rsidR="00DC75EB" w:rsidRPr="008950F4" w:rsidRDefault="00DC75EB" w:rsidP="00DC75EB">
            <w:pPr>
              <w:spacing w:after="0" w:line="240" w:lineRule="auto"/>
              <w:jc w:val="center"/>
              <w:rPr>
                <w:rFonts w:ascii="Times New Roman" w:eastAsia="Times New Roman" w:hAnsi="Times New Roman" w:cs="Times New Roman"/>
                <w:b/>
                <w:bCs/>
                <w:lang w:eastAsia="ru-RU"/>
              </w:rPr>
            </w:pPr>
          </w:p>
        </w:tc>
      </w:tr>
      <w:tr w:rsidR="00DC75EB" w:rsidRPr="00DC75EB" w14:paraId="27FE8EF6" w14:textId="77777777" w:rsidTr="00645E0B">
        <w:tc>
          <w:tcPr>
            <w:tcW w:w="940" w:type="pct"/>
            <w:tcBorders>
              <w:top w:val="single" w:sz="4" w:space="0" w:color="auto"/>
              <w:left w:val="single" w:sz="4" w:space="0" w:color="auto"/>
              <w:bottom w:val="single" w:sz="4" w:space="0" w:color="auto"/>
              <w:right w:val="single" w:sz="4" w:space="0" w:color="auto"/>
            </w:tcBorders>
            <w:shd w:val="clear" w:color="auto" w:fill="auto"/>
          </w:tcPr>
          <w:p w14:paraId="218F7A68" w14:textId="77777777" w:rsidR="00DC75EB" w:rsidRPr="008950F4" w:rsidRDefault="00DC75EB" w:rsidP="00DC75EB">
            <w:pPr>
              <w:spacing w:after="0" w:line="240" w:lineRule="auto"/>
              <w:rPr>
                <w:rFonts w:ascii="Times New Roman" w:eastAsia="Times New Roman" w:hAnsi="Times New Roman" w:cs="Times New Roman"/>
                <w:b/>
                <w:lang w:eastAsia="ru-RU"/>
              </w:rPr>
            </w:pPr>
            <w:r w:rsidRPr="008950F4">
              <w:rPr>
                <w:rFonts w:ascii="Times New Roman" w:eastAsia="Times New Roman" w:hAnsi="Times New Roman" w:cs="Times New Roman"/>
                <w:b/>
                <w:bCs/>
                <w:lang w:eastAsia="ru-RU"/>
              </w:rPr>
              <w:t xml:space="preserve">Тема 4.1. История России в период Союза </w:t>
            </w:r>
            <w:r w:rsidRPr="008950F4">
              <w:rPr>
                <w:rFonts w:ascii="Times New Roman" w:eastAsia="Times New Roman" w:hAnsi="Times New Roman" w:cs="Times New Roman"/>
                <w:b/>
                <w:bCs/>
                <w:lang w:eastAsia="ru-RU"/>
              </w:rPr>
              <w:lastRenderedPageBreak/>
              <w:t>советских социалистических республик.</w:t>
            </w:r>
          </w:p>
        </w:tc>
        <w:tc>
          <w:tcPr>
            <w:tcW w:w="2880" w:type="pct"/>
            <w:tcBorders>
              <w:top w:val="single" w:sz="4" w:space="0" w:color="auto"/>
              <w:left w:val="single" w:sz="4" w:space="0" w:color="auto"/>
              <w:bottom w:val="single" w:sz="4" w:space="0" w:color="auto"/>
              <w:right w:val="single" w:sz="4" w:space="0" w:color="auto"/>
            </w:tcBorders>
            <w:shd w:val="clear" w:color="auto" w:fill="auto"/>
          </w:tcPr>
          <w:p w14:paraId="1857B2B6" w14:textId="77777777" w:rsidR="00DC75EB" w:rsidRPr="008950F4" w:rsidRDefault="00DC75EB" w:rsidP="00DC75EB">
            <w:pPr>
              <w:spacing w:after="0" w:line="240" w:lineRule="auto"/>
              <w:rPr>
                <w:rFonts w:ascii="Times New Roman" w:hAnsi="Times New Roman" w:cs="Times New Roman"/>
                <w:b/>
                <w:bCs/>
              </w:rPr>
            </w:pPr>
            <w:r w:rsidRPr="008950F4">
              <w:rPr>
                <w:rFonts w:ascii="Times New Roman" w:hAnsi="Times New Roman" w:cs="Times New Roman"/>
                <w:b/>
                <w:bCs/>
              </w:rPr>
              <w:lastRenderedPageBreak/>
              <w:t>Содержание учебного материала:</w:t>
            </w:r>
          </w:p>
          <w:p w14:paraId="776FBC2B" w14:textId="77777777" w:rsidR="00DC75EB" w:rsidRPr="008950F4" w:rsidRDefault="00DC75EB" w:rsidP="00DC75EB">
            <w:pPr>
              <w:spacing w:after="0" w:line="240" w:lineRule="auto"/>
              <w:rPr>
                <w:rFonts w:ascii="Times New Roman" w:eastAsia="Times New Roman" w:hAnsi="Times New Roman" w:cs="Times New Roman"/>
                <w:lang w:eastAsia="ru-RU"/>
              </w:rPr>
            </w:pPr>
            <w:r w:rsidRPr="008950F4">
              <w:rPr>
                <w:rFonts w:ascii="Times New Roman" w:eastAsia="Times New Roman" w:hAnsi="Times New Roman" w:cs="Times New Roman"/>
                <w:lang w:eastAsia="ru-RU"/>
              </w:rPr>
              <w:t xml:space="preserve">1. Социально-экономическое развитие страны в 20-е гг. НЭП. </w:t>
            </w:r>
          </w:p>
          <w:p w14:paraId="1492A57A" w14:textId="77777777" w:rsidR="00DC75EB" w:rsidRPr="008950F4" w:rsidRDefault="00DC75EB" w:rsidP="00DC75EB">
            <w:pPr>
              <w:spacing w:after="0" w:line="240" w:lineRule="auto"/>
              <w:rPr>
                <w:rFonts w:ascii="Times New Roman" w:eastAsia="Times New Roman" w:hAnsi="Times New Roman" w:cs="Times New Roman"/>
                <w:lang w:eastAsia="ru-RU"/>
              </w:rPr>
            </w:pPr>
            <w:r w:rsidRPr="008950F4">
              <w:rPr>
                <w:rFonts w:ascii="Times New Roman" w:eastAsia="Times New Roman" w:hAnsi="Times New Roman" w:cs="Times New Roman"/>
                <w:lang w:eastAsia="ru-RU"/>
              </w:rPr>
              <w:lastRenderedPageBreak/>
              <w:t xml:space="preserve">2. Борьба за власть в ВКП(б). Формирование однопартийного политического режима. </w:t>
            </w:r>
          </w:p>
          <w:p w14:paraId="58E2E381" w14:textId="77777777" w:rsidR="00DC75EB" w:rsidRPr="008950F4" w:rsidRDefault="00DC75EB" w:rsidP="00DC75EB">
            <w:pPr>
              <w:spacing w:after="0" w:line="240" w:lineRule="auto"/>
              <w:rPr>
                <w:rFonts w:ascii="Times New Roman" w:eastAsia="Times New Roman" w:hAnsi="Times New Roman" w:cs="Times New Roman"/>
                <w:lang w:eastAsia="ru-RU"/>
              </w:rPr>
            </w:pPr>
            <w:r w:rsidRPr="008950F4">
              <w:rPr>
                <w:rFonts w:ascii="Times New Roman" w:eastAsia="Times New Roman" w:hAnsi="Times New Roman" w:cs="Times New Roman"/>
                <w:lang w:eastAsia="ru-RU"/>
              </w:rPr>
              <w:t xml:space="preserve">3. Образование СССР. Культурная жизнь страны в 20-е гг. Внешняя политика. </w:t>
            </w:r>
          </w:p>
          <w:p w14:paraId="133EAFD2" w14:textId="77777777" w:rsidR="00DC75EB" w:rsidRPr="008950F4" w:rsidRDefault="00DC75EB" w:rsidP="00DC75EB">
            <w:pPr>
              <w:spacing w:after="0" w:line="240" w:lineRule="auto"/>
              <w:rPr>
                <w:rFonts w:ascii="Times New Roman" w:eastAsia="Times New Roman" w:hAnsi="Times New Roman" w:cs="Times New Roman"/>
                <w:lang w:eastAsia="ru-RU"/>
              </w:rPr>
            </w:pPr>
            <w:r w:rsidRPr="008950F4">
              <w:rPr>
                <w:rFonts w:ascii="Times New Roman" w:eastAsia="Times New Roman" w:hAnsi="Times New Roman" w:cs="Times New Roman"/>
                <w:lang w:eastAsia="ru-RU"/>
              </w:rPr>
              <w:t xml:space="preserve">4. Курс на строительство социализма в одной стране и его последствия. </w:t>
            </w:r>
          </w:p>
          <w:p w14:paraId="66EBCA9A" w14:textId="77777777" w:rsidR="00DC75EB" w:rsidRPr="008950F4" w:rsidRDefault="00DC75EB" w:rsidP="00DC75EB">
            <w:pPr>
              <w:spacing w:after="0" w:line="240" w:lineRule="auto"/>
              <w:rPr>
                <w:rFonts w:ascii="Times New Roman" w:eastAsia="Times New Roman" w:hAnsi="Times New Roman" w:cs="Times New Roman"/>
                <w:lang w:eastAsia="ru-RU"/>
              </w:rPr>
            </w:pPr>
            <w:r w:rsidRPr="008950F4">
              <w:rPr>
                <w:rFonts w:ascii="Times New Roman" w:eastAsia="Times New Roman" w:hAnsi="Times New Roman" w:cs="Times New Roman"/>
                <w:lang w:eastAsia="ru-RU"/>
              </w:rPr>
              <w:t>5. Социально-экономические преобразования в 30-е гг. Коллективизация и индустриализация.</w:t>
            </w:r>
          </w:p>
          <w:p w14:paraId="7EC86270" w14:textId="77777777" w:rsidR="00DC75EB" w:rsidRPr="008950F4" w:rsidRDefault="00DC75EB" w:rsidP="00DC75EB">
            <w:pPr>
              <w:spacing w:after="0" w:line="240" w:lineRule="auto"/>
              <w:rPr>
                <w:rFonts w:ascii="Times New Roman" w:eastAsia="Times New Roman" w:hAnsi="Times New Roman" w:cs="Times New Roman"/>
                <w:lang w:eastAsia="ru-RU"/>
              </w:rPr>
            </w:pPr>
            <w:r w:rsidRPr="008950F4">
              <w:rPr>
                <w:rFonts w:ascii="Times New Roman" w:eastAsia="Times New Roman" w:hAnsi="Times New Roman" w:cs="Times New Roman"/>
                <w:lang w:eastAsia="ru-RU"/>
              </w:rPr>
              <w:t xml:space="preserve">6. Усиление режима личной власти Сталина. </w:t>
            </w:r>
          </w:p>
          <w:p w14:paraId="6875637D" w14:textId="77777777" w:rsidR="00DC75EB" w:rsidRPr="008950F4" w:rsidRDefault="00DC75EB" w:rsidP="00DC75EB">
            <w:pPr>
              <w:spacing w:after="0" w:line="240" w:lineRule="auto"/>
              <w:rPr>
                <w:rFonts w:ascii="Times New Roman" w:eastAsia="Times New Roman" w:hAnsi="Times New Roman" w:cs="Times New Roman"/>
                <w:lang w:eastAsia="ru-RU"/>
              </w:rPr>
            </w:pPr>
            <w:r w:rsidRPr="008950F4">
              <w:rPr>
                <w:rFonts w:ascii="Times New Roman" w:eastAsia="Times New Roman" w:hAnsi="Times New Roman" w:cs="Times New Roman"/>
                <w:lang w:eastAsia="ru-RU"/>
              </w:rPr>
              <w:t xml:space="preserve">7. Сопротивление сталинизму. </w:t>
            </w:r>
          </w:p>
          <w:p w14:paraId="7A769589" w14:textId="77777777" w:rsidR="00DC75EB" w:rsidRPr="008950F4" w:rsidRDefault="00DC75EB" w:rsidP="00DC75EB">
            <w:pPr>
              <w:spacing w:after="0" w:line="240" w:lineRule="auto"/>
              <w:rPr>
                <w:rFonts w:ascii="Times New Roman" w:eastAsia="Times New Roman" w:hAnsi="Times New Roman" w:cs="Times New Roman"/>
                <w:lang w:eastAsia="ru-RU"/>
              </w:rPr>
            </w:pPr>
            <w:r w:rsidRPr="008950F4">
              <w:rPr>
                <w:rFonts w:ascii="Times New Roman" w:eastAsia="Times New Roman" w:hAnsi="Times New Roman" w:cs="Times New Roman"/>
                <w:lang w:eastAsia="ru-RU"/>
              </w:rPr>
              <w:t xml:space="preserve">8. СССР накануне и в начальный период второй мировой войны. </w:t>
            </w:r>
          </w:p>
          <w:p w14:paraId="3253B4E3" w14:textId="77777777" w:rsidR="00DC75EB" w:rsidRPr="008950F4" w:rsidRDefault="00DC75EB" w:rsidP="00DC75EB">
            <w:pPr>
              <w:spacing w:after="0" w:line="240" w:lineRule="auto"/>
              <w:rPr>
                <w:rFonts w:ascii="Times New Roman" w:eastAsia="Times New Roman" w:hAnsi="Times New Roman" w:cs="Times New Roman"/>
                <w:lang w:eastAsia="ru-RU"/>
              </w:rPr>
            </w:pPr>
            <w:r w:rsidRPr="008950F4">
              <w:rPr>
                <w:rFonts w:ascii="Times New Roman" w:eastAsia="Times New Roman" w:hAnsi="Times New Roman" w:cs="Times New Roman"/>
                <w:lang w:eastAsia="ru-RU"/>
              </w:rPr>
              <w:t xml:space="preserve">9. Великая Отечественная война. </w:t>
            </w:r>
          </w:p>
          <w:p w14:paraId="504F35B7" w14:textId="77777777" w:rsidR="00DC75EB" w:rsidRPr="008950F4" w:rsidRDefault="00DC75EB" w:rsidP="00DC75EB">
            <w:pPr>
              <w:spacing w:after="0" w:line="240" w:lineRule="auto"/>
              <w:rPr>
                <w:rFonts w:ascii="Times New Roman" w:eastAsia="Times New Roman" w:hAnsi="Times New Roman" w:cs="Times New Roman"/>
                <w:lang w:eastAsia="ru-RU"/>
              </w:rPr>
            </w:pPr>
            <w:r w:rsidRPr="008950F4">
              <w:rPr>
                <w:rFonts w:ascii="Times New Roman" w:eastAsia="Times New Roman" w:hAnsi="Times New Roman" w:cs="Times New Roman"/>
                <w:lang w:eastAsia="ru-RU"/>
              </w:rPr>
              <w:t xml:space="preserve">10. Социально-экономическое развитие, общественно-политическая жизнь, культура, внешняя политика СССР в послевоенные годы. </w:t>
            </w:r>
          </w:p>
          <w:p w14:paraId="09CC91BD" w14:textId="77777777" w:rsidR="00DC75EB" w:rsidRPr="008950F4" w:rsidRDefault="00DC75EB" w:rsidP="00DC75EB">
            <w:pPr>
              <w:spacing w:after="0" w:line="240" w:lineRule="auto"/>
              <w:rPr>
                <w:rFonts w:ascii="Times New Roman" w:eastAsia="Times New Roman" w:hAnsi="Times New Roman" w:cs="Times New Roman"/>
                <w:lang w:eastAsia="ru-RU"/>
              </w:rPr>
            </w:pPr>
            <w:r w:rsidRPr="008950F4">
              <w:rPr>
                <w:rFonts w:ascii="Times New Roman" w:eastAsia="Times New Roman" w:hAnsi="Times New Roman" w:cs="Times New Roman"/>
                <w:lang w:eastAsia="ru-RU"/>
              </w:rPr>
              <w:t xml:space="preserve">11. Холодная война. </w:t>
            </w:r>
          </w:p>
          <w:p w14:paraId="07FFB47D" w14:textId="77777777" w:rsidR="00DC75EB" w:rsidRPr="008950F4" w:rsidRDefault="00DC75EB" w:rsidP="00DC75EB">
            <w:pPr>
              <w:spacing w:after="0" w:line="240" w:lineRule="auto"/>
              <w:rPr>
                <w:rFonts w:ascii="Times New Roman" w:eastAsia="Times New Roman" w:hAnsi="Times New Roman" w:cs="Times New Roman"/>
                <w:lang w:eastAsia="ru-RU"/>
              </w:rPr>
            </w:pPr>
            <w:r w:rsidRPr="008950F4">
              <w:rPr>
                <w:rFonts w:ascii="Times New Roman" w:eastAsia="Times New Roman" w:hAnsi="Times New Roman" w:cs="Times New Roman"/>
                <w:lang w:eastAsia="ru-RU"/>
              </w:rPr>
              <w:t xml:space="preserve">12. Попытки осуществления политических и экономических реформ. </w:t>
            </w:r>
          </w:p>
          <w:p w14:paraId="77BBD50E" w14:textId="77777777" w:rsidR="00DC75EB" w:rsidRPr="008950F4" w:rsidRDefault="00DC75EB" w:rsidP="00DC75EB">
            <w:pPr>
              <w:spacing w:after="0" w:line="240" w:lineRule="auto"/>
              <w:rPr>
                <w:rFonts w:ascii="Times New Roman" w:eastAsia="Times New Roman" w:hAnsi="Times New Roman" w:cs="Times New Roman"/>
                <w:lang w:eastAsia="ru-RU"/>
              </w:rPr>
            </w:pPr>
            <w:r w:rsidRPr="008950F4">
              <w:rPr>
                <w:rFonts w:ascii="Times New Roman" w:eastAsia="Times New Roman" w:hAnsi="Times New Roman" w:cs="Times New Roman"/>
                <w:lang w:eastAsia="ru-RU"/>
              </w:rPr>
              <w:t xml:space="preserve">13. НТР и ее влияние на ход общественного развития. </w:t>
            </w:r>
          </w:p>
          <w:p w14:paraId="7BE97C62" w14:textId="77777777" w:rsidR="00DC75EB" w:rsidRPr="008950F4" w:rsidRDefault="00DC75EB" w:rsidP="00DC75EB">
            <w:pPr>
              <w:spacing w:after="0" w:line="240" w:lineRule="auto"/>
              <w:rPr>
                <w:rFonts w:ascii="Times New Roman" w:eastAsia="Times New Roman" w:hAnsi="Times New Roman" w:cs="Times New Roman"/>
                <w:lang w:eastAsia="ru-RU"/>
              </w:rPr>
            </w:pPr>
            <w:r w:rsidRPr="008950F4">
              <w:rPr>
                <w:rFonts w:ascii="Times New Roman" w:eastAsia="Times New Roman" w:hAnsi="Times New Roman" w:cs="Times New Roman"/>
                <w:lang w:eastAsia="ru-RU"/>
              </w:rPr>
              <w:t xml:space="preserve">14. СССР в середине 60-80-х гг.: нарастание кризисных явлений. </w:t>
            </w:r>
          </w:p>
          <w:p w14:paraId="4755B702" w14:textId="77777777" w:rsidR="00DC75EB" w:rsidRPr="008950F4" w:rsidRDefault="00DC75EB" w:rsidP="00DC75EB">
            <w:pPr>
              <w:spacing w:after="0" w:line="240" w:lineRule="auto"/>
              <w:rPr>
                <w:rFonts w:ascii="Times New Roman" w:eastAsia="Times New Roman" w:hAnsi="Times New Roman" w:cs="Times New Roman"/>
                <w:lang w:eastAsia="ru-RU"/>
              </w:rPr>
            </w:pPr>
            <w:r w:rsidRPr="008950F4">
              <w:rPr>
                <w:rFonts w:ascii="Times New Roman" w:eastAsia="Times New Roman" w:hAnsi="Times New Roman" w:cs="Times New Roman"/>
                <w:lang w:eastAsia="ru-RU"/>
              </w:rPr>
              <w:t xml:space="preserve">15. Советский Союз в </w:t>
            </w:r>
            <w:proofErr w:type="gramStart"/>
            <w:r w:rsidRPr="008950F4">
              <w:rPr>
                <w:rFonts w:ascii="Times New Roman" w:eastAsia="Times New Roman" w:hAnsi="Times New Roman" w:cs="Times New Roman"/>
                <w:lang w:eastAsia="ru-RU"/>
              </w:rPr>
              <w:t>1985-1991</w:t>
            </w:r>
            <w:proofErr w:type="gramEnd"/>
            <w:r w:rsidRPr="008950F4">
              <w:rPr>
                <w:rFonts w:ascii="Times New Roman" w:eastAsia="Times New Roman" w:hAnsi="Times New Roman" w:cs="Times New Roman"/>
                <w:lang w:eastAsia="ru-RU"/>
              </w:rPr>
              <w:t xml:space="preserve"> гг. </w:t>
            </w:r>
          </w:p>
          <w:p w14:paraId="3E5AA7DC" w14:textId="77777777" w:rsidR="00DC75EB" w:rsidRPr="008950F4" w:rsidRDefault="00DC75EB" w:rsidP="00DC75EB">
            <w:pPr>
              <w:spacing w:after="0" w:line="240" w:lineRule="auto"/>
              <w:rPr>
                <w:rFonts w:ascii="Times New Roman" w:eastAsia="Times New Roman" w:hAnsi="Times New Roman" w:cs="Times New Roman"/>
                <w:lang w:eastAsia="ru-RU"/>
              </w:rPr>
            </w:pPr>
            <w:r w:rsidRPr="008950F4">
              <w:rPr>
                <w:rFonts w:ascii="Times New Roman" w:eastAsia="Times New Roman" w:hAnsi="Times New Roman" w:cs="Times New Roman"/>
                <w:lang w:eastAsia="ru-RU"/>
              </w:rPr>
              <w:t xml:space="preserve">16. Перестройка. </w:t>
            </w:r>
          </w:p>
          <w:p w14:paraId="36E67E7C" w14:textId="77777777" w:rsidR="00DC75EB" w:rsidRPr="008950F4" w:rsidRDefault="00DC75EB" w:rsidP="00DC75EB">
            <w:pPr>
              <w:spacing w:after="0" w:line="240" w:lineRule="auto"/>
              <w:rPr>
                <w:rFonts w:ascii="Times New Roman" w:eastAsia="Times New Roman" w:hAnsi="Times New Roman" w:cs="Times New Roman"/>
                <w:lang w:eastAsia="ru-RU"/>
              </w:rPr>
            </w:pPr>
            <w:r w:rsidRPr="008950F4">
              <w:rPr>
                <w:rFonts w:ascii="Times New Roman" w:eastAsia="Times New Roman" w:hAnsi="Times New Roman" w:cs="Times New Roman"/>
                <w:lang w:eastAsia="ru-RU"/>
              </w:rPr>
              <w:t xml:space="preserve">17. Постсоветский период в истории России. </w:t>
            </w:r>
          </w:p>
          <w:p w14:paraId="438F338A" w14:textId="77777777" w:rsidR="00DC75EB" w:rsidRPr="008950F4" w:rsidRDefault="00DC75EB" w:rsidP="00DC75EB">
            <w:pPr>
              <w:spacing w:after="0" w:line="240" w:lineRule="auto"/>
              <w:rPr>
                <w:rFonts w:ascii="Times New Roman" w:eastAsia="Times New Roman" w:hAnsi="Times New Roman" w:cs="Times New Roman"/>
                <w:lang w:eastAsia="ru-RU"/>
              </w:rPr>
            </w:pPr>
            <w:r w:rsidRPr="008950F4">
              <w:rPr>
                <w:rFonts w:ascii="Times New Roman" w:eastAsia="Times New Roman" w:hAnsi="Times New Roman" w:cs="Times New Roman"/>
                <w:lang w:eastAsia="ru-RU"/>
              </w:rPr>
              <w:t xml:space="preserve">18. Попытка государственного переворота 1991 г. и ее провал. </w:t>
            </w:r>
          </w:p>
          <w:p w14:paraId="67B8FC76" w14:textId="77777777" w:rsidR="00DC75EB" w:rsidRPr="008950F4" w:rsidRDefault="00DC75EB" w:rsidP="00DC75EB">
            <w:pPr>
              <w:spacing w:after="0" w:line="240" w:lineRule="auto"/>
              <w:rPr>
                <w:rFonts w:ascii="Times New Roman" w:eastAsia="Times New Roman" w:hAnsi="Times New Roman" w:cs="Times New Roman"/>
                <w:lang w:eastAsia="ru-RU"/>
              </w:rPr>
            </w:pPr>
            <w:r w:rsidRPr="008950F4">
              <w:rPr>
                <w:rFonts w:ascii="Times New Roman" w:eastAsia="Times New Roman" w:hAnsi="Times New Roman" w:cs="Times New Roman"/>
                <w:lang w:eastAsia="ru-RU"/>
              </w:rPr>
              <w:t>19. Распад СССР. Беловежские соглашения.</w:t>
            </w: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3EBA3813" w14:textId="77777777" w:rsidR="00DC75EB" w:rsidRPr="008950F4" w:rsidRDefault="00DC75EB" w:rsidP="00DC75EB">
            <w:pPr>
              <w:spacing w:after="0" w:line="240" w:lineRule="auto"/>
              <w:jc w:val="center"/>
              <w:rPr>
                <w:rFonts w:ascii="Times New Roman" w:eastAsia="Times New Roman" w:hAnsi="Times New Roman" w:cs="Times New Roman"/>
                <w:b/>
                <w:bCs/>
                <w:lang w:eastAsia="ru-RU"/>
              </w:rPr>
            </w:pPr>
            <w:r w:rsidRPr="008950F4">
              <w:rPr>
                <w:rFonts w:ascii="Times New Roman" w:eastAsia="Times New Roman" w:hAnsi="Times New Roman" w:cs="Times New Roman"/>
                <w:b/>
                <w:bCs/>
                <w:lang w:eastAsia="ru-RU"/>
              </w:rPr>
              <w:lastRenderedPageBreak/>
              <w:t>10</w:t>
            </w:r>
          </w:p>
        </w:tc>
        <w:tc>
          <w:tcPr>
            <w:tcW w:w="624" w:type="pct"/>
            <w:tcBorders>
              <w:top w:val="single" w:sz="4" w:space="0" w:color="auto"/>
              <w:left w:val="single" w:sz="4" w:space="0" w:color="auto"/>
              <w:bottom w:val="single" w:sz="4" w:space="0" w:color="auto"/>
              <w:right w:val="single" w:sz="4" w:space="0" w:color="auto"/>
            </w:tcBorders>
            <w:shd w:val="clear" w:color="auto" w:fill="auto"/>
          </w:tcPr>
          <w:p w14:paraId="0905F863" w14:textId="77777777" w:rsidR="00DC75EB" w:rsidRPr="008950F4" w:rsidRDefault="00DC75EB" w:rsidP="00DC75EB">
            <w:pPr>
              <w:spacing w:after="0" w:line="240" w:lineRule="auto"/>
              <w:jc w:val="center"/>
              <w:rPr>
                <w:rFonts w:ascii="Times New Roman" w:eastAsia="Times New Roman" w:hAnsi="Times New Roman" w:cs="Times New Roman"/>
                <w:color w:val="000000"/>
                <w:lang w:eastAsia="ru-RU"/>
              </w:rPr>
            </w:pPr>
            <w:r w:rsidRPr="008950F4">
              <w:rPr>
                <w:rFonts w:ascii="Times New Roman" w:eastAsia="Times New Roman" w:hAnsi="Times New Roman" w:cs="Times New Roman"/>
                <w:color w:val="000000"/>
                <w:lang w:eastAsia="ru-RU"/>
              </w:rPr>
              <w:t>ОК.01</w:t>
            </w:r>
          </w:p>
          <w:p w14:paraId="4516AC61" w14:textId="77777777" w:rsidR="00DC75EB" w:rsidRPr="008950F4" w:rsidRDefault="00DC75EB" w:rsidP="00DC75EB">
            <w:pPr>
              <w:spacing w:after="0" w:line="240" w:lineRule="auto"/>
              <w:jc w:val="center"/>
              <w:rPr>
                <w:rFonts w:ascii="Times New Roman" w:eastAsia="Times New Roman" w:hAnsi="Times New Roman" w:cs="Times New Roman"/>
                <w:color w:val="000000"/>
                <w:lang w:eastAsia="ru-RU"/>
              </w:rPr>
            </w:pPr>
            <w:r w:rsidRPr="008950F4">
              <w:rPr>
                <w:rFonts w:ascii="Times New Roman" w:eastAsia="Times New Roman" w:hAnsi="Times New Roman" w:cs="Times New Roman"/>
                <w:color w:val="000000"/>
                <w:lang w:eastAsia="ru-RU"/>
              </w:rPr>
              <w:t>ОК.02</w:t>
            </w:r>
          </w:p>
          <w:p w14:paraId="11DFEAD8" w14:textId="77777777" w:rsidR="00DC75EB" w:rsidRPr="008950F4" w:rsidRDefault="00DC75EB" w:rsidP="00DC75EB">
            <w:pPr>
              <w:spacing w:after="0" w:line="240" w:lineRule="auto"/>
              <w:jc w:val="center"/>
              <w:rPr>
                <w:rFonts w:ascii="Times New Roman" w:eastAsia="Times New Roman" w:hAnsi="Times New Roman" w:cs="Times New Roman"/>
                <w:color w:val="000000"/>
                <w:lang w:eastAsia="ru-RU"/>
              </w:rPr>
            </w:pPr>
            <w:r w:rsidRPr="008950F4">
              <w:rPr>
                <w:rFonts w:ascii="Times New Roman" w:eastAsia="Times New Roman" w:hAnsi="Times New Roman" w:cs="Times New Roman"/>
                <w:color w:val="000000"/>
                <w:lang w:eastAsia="ru-RU"/>
              </w:rPr>
              <w:lastRenderedPageBreak/>
              <w:t>ОК.03</w:t>
            </w:r>
          </w:p>
          <w:p w14:paraId="56411FA2" w14:textId="77777777" w:rsidR="00DC75EB" w:rsidRPr="008950F4" w:rsidRDefault="00DC75EB" w:rsidP="00DC75EB">
            <w:pPr>
              <w:spacing w:after="0" w:line="240" w:lineRule="auto"/>
              <w:jc w:val="center"/>
              <w:rPr>
                <w:rFonts w:ascii="Times New Roman" w:eastAsia="Times New Roman" w:hAnsi="Times New Roman" w:cs="Times New Roman"/>
                <w:color w:val="000000"/>
                <w:lang w:eastAsia="ru-RU"/>
              </w:rPr>
            </w:pPr>
            <w:r w:rsidRPr="008950F4">
              <w:rPr>
                <w:rFonts w:ascii="Times New Roman" w:eastAsia="Times New Roman" w:hAnsi="Times New Roman" w:cs="Times New Roman"/>
                <w:color w:val="000000"/>
                <w:lang w:eastAsia="ru-RU"/>
              </w:rPr>
              <w:t>ОК.04</w:t>
            </w:r>
          </w:p>
          <w:p w14:paraId="1B67686A" w14:textId="77777777" w:rsidR="00DC75EB" w:rsidRPr="008950F4" w:rsidRDefault="00DC75EB" w:rsidP="00DC75EB">
            <w:pPr>
              <w:spacing w:after="0" w:line="240" w:lineRule="auto"/>
              <w:jc w:val="center"/>
              <w:rPr>
                <w:rFonts w:ascii="Times New Roman" w:eastAsia="Times New Roman" w:hAnsi="Times New Roman" w:cs="Times New Roman"/>
                <w:color w:val="000000"/>
                <w:lang w:eastAsia="ru-RU"/>
              </w:rPr>
            </w:pPr>
            <w:r w:rsidRPr="008950F4">
              <w:rPr>
                <w:rFonts w:ascii="Times New Roman" w:eastAsia="Times New Roman" w:hAnsi="Times New Roman" w:cs="Times New Roman"/>
                <w:color w:val="000000"/>
                <w:lang w:eastAsia="ru-RU"/>
              </w:rPr>
              <w:t>ОК.05</w:t>
            </w:r>
          </w:p>
          <w:p w14:paraId="691D66D3" w14:textId="77777777" w:rsidR="00DC75EB" w:rsidRPr="008950F4" w:rsidRDefault="00DC75EB" w:rsidP="00DC75EB">
            <w:pPr>
              <w:spacing w:after="0" w:line="240" w:lineRule="auto"/>
              <w:jc w:val="center"/>
              <w:rPr>
                <w:rFonts w:ascii="Times New Roman" w:eastAsia="Times New Roman" w:hAnsi="Times New Roman" w:cs="Times New Roman"/>
                <w:b/>
                <w:bCs/>
                <w:lang w:eastAsia="ru-RU"/>
              </w:rPr>
            </w:pPr>
            <w:r w:rsidRPr="008950F4">
              <w:rPr>
                <w:rFonts w:ascii="Times New Roman" w:eastAsia="Times New Roman" w:hAnsi="Times New Roman" w:cs="Times New Roman"/>
                <w:color w:val="000000"/>
                <w:lang w:eastAsia="ru-RU"/>
              </w:rPr>
              <w:t>ОК.06</w:t>
            </w:r>
          </w:p>
        </w:tc>
      </w:tr>
      <w:tr w:rsidR="00DC75EB" w:rsidRPr="00DC75EB" w14:paraId="032BFC7D" w14:textId="77777777" w:rsidTr="00645E0B">
        <w:tc>
          <w:tcPr>
            <w:tcW w:w="940" w:type="pct"/>
            <w:tcBorders>
              <w:top w:val="single" w:sz="4" w:space="0" w:color="auto"/>
              <w:left w:val="single" w:sz="4" w:space="0" w:color="auto"/>
              <w:bottom w:val="single" w:sz="4" w:space="0" w:color="auto"/>
              <w:right w:val="single" w:sz="4" w:space="0" w:color="auto"/>
            </w:tcBorders>
            <w:shd w:val="clear" w:color="auto" w:fill="auto"/>
          </w:tcPr>
          <w:p w14:paraId="6BBF32D4" w14:textId="77777777" w:rsidR="00DC75EB" w:rsidRPr="008950F4" w:rsidRDefault="00DC75EB" w:rsidP="00DC75EB">
            <w:pPr>
              <w:spacing w:after="0" w:line="240" w:lineRule="auto"/>
              <w:rPr>
                <w:rFonts w:ascii="Times New Roman" w:eastAsia="Times New Roman" w:hAnsi="Times New Roman" w:cs="Times New Roman"/>
                <w:b/>
                <w:bCs/>
                <w:lang w:eastAsia="ru-RU"/>
              </w:rPr>
            </w:pPr>
          </w:p>
        </w:tc>
        <w:tc>
          <w:tcPr>
            <w:tcW w:w="2880" w:type="pct"/>
            <w:tcBorders>
              <w:top w:val="single" w:sz="4" w:space="0" w:color="auto"/>
              <w:left w:val="single" w:sz="4" w:space="0" w:color="auto"/>
              <w:bottom w:val="single" w:sz="4" w:space="0" w:color="auto"/>
              <w:right w:val="single" w:sz="4" w:space="0" w:color="auto"/>
            </w:tcBorders>
            <w:shd w:val="clear" w:color="auto" w:fill="auto"/>
          </w:tcPr>
          <w:p w14:paraId="210DE973" w14:textId="77777777" w:rsidR="00DC75EB" w:rsidRPr="008950F4" w:rsidRDefault="00DC75EB" w:rsidP="00DC75EB">
            <w:pPr>
              <w:spacing w:after="0" w:line="240" w:lineRule="auto"/>
              <w:rPr>
                <w:rFonts w:ascii="Times New Roman" w:eastAsia="Times New Roman" w:hAnsi="Times New Roman" w:cs="Times New Roman"/>
                <w:b/>
                <w:bCs/>
                <w:lang w:eastAsia="ru-RU"/>
              </w:rPr>
            </w:pPr>
            <w:r w:rsidRPr="008950F4">
              <w:rPr>
                <w:rFonts w:ascii="Times New Roman" w:eastAsia="Times New Roman" w:hAnsi="Times New Roman" w:cs="Times New Roman"/>
                <w:b/>
                <w:bCs/>
                <w:lang w:eastAsia="ru-RU"/>
              </w:rPr>
              <w:t>Практические занятия:</w:t>
            </w:r>
          </w:p>
          <w:p w14:paraId="2DC1B320" w14:textId="77777777" w:rsidR="00DC75EB" w:rsidRPr="008950F4" w:rsidRDefault="00DC75EB" w:rsidP="00DC75EB">
            <w:pPr>
              <w:spacing w:after="0" w:line="240" w:lineRule="auto"/>
              <w:rPr>
                <w:rFonts w:ascii="Times New Roman" w:eastAsia="Times New Roman" w:hAnsi="Times New Roman" w:cs="Times New Roman"/>
                <w:lang w:eastAsia="ru-RU"/>
              </w:rPr>
            </w:pPr>
            <w:r w:rsidRPr="008950F4">
              <w:rPr>
                <w:rFonts w:ascii="Times New Roman" w:eastAsia="Times New Roman" w:hAnsi="Times New Roman" w:cs="Times New Roman"/>
                <w:lang w:eastAsia="ru-RU"/>
              </w:rPr>
              <w:t>1. Изучение и сопоставление архивных документов (по вариантам).</w:t>
            </w: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7B019E00" w14:textId="77777777" w:rsidR="00DC75EB" w:rsidRPr="008950F4" w:rsidRDefault="00DC75EB" w:rsidP="00DC75EB">
            <w:pPr>
              <w:spacing w:after="0" w:line="240" w:lineRule="auto"/>
              <w:jc w:val="center"/>
              <w:rPr>
                <w:rFonts w:ascii="Times New Roman" w:eastAsia="Times New Roman" w:hAnsi="Times New Roman" w:cs="Times New Roman"/>
                <w:b/>
                <w:bCs/>
                <w:lang w:eastAsia="ru-RU"/>
              </w:rPr>
            </w:pPr>
            <w:r w:rsidRPr="008950F4">
              <w:rPr>
                <w:rFonts w:ascii="Times New Roman" w:eastAsia="Times New Roman" w:hAnsi="Times New Roman" w:cs="Times New Roman"/>
                <w:b/>
                <w:bCs/>
                <w:lang w:eastAsia="ru-RU"/>
              </w:rPr>
              <w:t>4</w:t>
            </w:r>
          </w:p>
        </w:tc>
        <w:tc>
          <w:tcPr>
            <w:tcW w:w="624" w:type="pct"/>
            <w:tcBorders>
              <w:top w:val="single" w:sz="4" w:space="0" w:color="auto"/>
              <w:left w:val="single" w:sz="4" w:space="0" w:color="auto"/>
              <w:bottom w:val="single" w:sz="4" w:space="0" w:color="auto"/>
              <w:right w:val="single" w:sz="4" w:space="0" w:color="auto"/>
            </w:tcBorders>
            <w:shd w:val="clear" w:color="auto" w:fill="auto"/>
          </w:tcPr>
          <w:p w14:paraId="08175BDE" w14:textId="77777777" w:rsidR="00DC75EB" w:rsidRPr="008950F4" w:rsidRDefault="00DC75EB" w:rsidP="00DC75EB">
            <w:pPr>
              <w:spacing w:after="0" w:line="240" w:lineRule="auto"/>
              <w:jc w:val="center"/>
              <w:rPr>
                <w:rFonts w:ascii="Times New Roman" w:eastAsia="Times New Roman" w:hAnsi="Times New Roman" w:cs="Times New Roman"/>
                <w:color w:val="000000"/>
                <w:lang w:eastAsia="ru-RU"/>
              </w:rPr>
            </w:pPr>
          </w:p>
        </w:tc>
      </w:tr>
      <w:tr w:rsidR="00DC75EB" w:rsidRPr="00DC75EB" w14:paraId="2FD1ED5A" w14:textId="77777777" w:rsidTr="00645E0B">
        <w:tc>
          <w:tcPr>
            <w:tcW w:w="940" w:type="pct"/>
            <w:tcBorders>
              <w:top w:val="single" w:sz="4" w:space="0" w:color="auto"/>
              <w:left w:val="single" w:sz="4" w:space="0" w:color="auto"/>
              <w:bottom w:val="single" w:sz="4" w:space="0" w:color="auto"/>
              <w:right w:val="single" w:sz="4" w:space="0" w:color="auto"/>
            </w:tcBorders>
            <w:shd w:val="clear" w:color="auto" w:fill="auto"/>
          </w:tcPr>
          <w:p w14:paraId="4981FAA9" w14:textId="77777777" w:rsidR="00DC75EB" w:rsidRPr="008950F4" w:rsidRDefault="00DC75EB" w:rsidP="00DC75EB">
            <w:pPr>
              <w:spacing w:after="0" w:line="240" w:lineRule="auto"/>
              <w:rPr>
                <w:rFonts w:ascii="Times New Roman" w:eastAsia="Times New Roman" w:hAnsi="Times New Roman" w:cs="Times New Roman"/>
                <w:b/>
                <w:lang w:eastAsia="ru-RU"/>
              </w:rPr>
            </w:pPr>
          </w:p>
        </w:tc>
        <w:tc>
          <w:tcPr>
            <w:tcW w:w="2880" w:type="pct"/>
            <w:tcBorders>
              <w:top w:val="single" w:sz="4" w:space="0" w:color="auto"/>
              <w:left w:val="single" w:sz="4" w:space="0" w:color="auto"/>
              <w:bottom w:val="single" w:sz="4" w:space="0" w:color="auto"/>
              <w:right w:val="single" w:sz="4" w:space="0" w:color="auto"/>
            </w:tcBorders>
            <w:shd w:val="clear" w:color="auto" w:fill="auto"/>
          </w:tcPr>
          <w:p w14:paraId="1A7A0888" w14:textId="77777777" w:rsidR="00DC75EB" w:rsidRPr="008950F4" w:rsidRDefault="00DC75EB" w:rsidP="00DC75EB">
            <w:pPr>
              <w:spacing w:after="0" w:line="240" w:lineRule="auto"/>
              <w:rPr>
                <w:rFonts w:ascii="Times New Roman" w:eastAsia="Times New Roman" w:hAnsi="Times New Roman" w:cs="Times New Roman"/>
                <w:b/>
                <w:bCs/>
                <w:lang w:eastAsia="ru-RU"/>
              </w:rPr>
            </w:pPr>
            <w:r w:rsidRPr="008950F4">
              <w:rPr>
                <w:rFonts w:ascii="Times New Roman" w:eastAsia="Times New Roman" w:hAnsi="Times New Roman" w:cs="Times New Roman"/>
                <w:b/>
                <w:bCs/>
                <w:lang w:eastAsia="ru-RU"/>
              </w:rPr>
              <w:t>Раздел 5. Новейшая история России.</w:t>
            </w: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56A5F96F" w14:textId="77777777" w:rsidR="00DC75EB" w:rsidRPr="008950F4" w:rsidRDefault="00DC75EB" w:rsidP="00DC75EB">
            <w:pPr>
              <w:spacing w:after="0" w:line="240" w:lineRule="auto"/>
              <w:jc w:val="center"/>
              <w:rPr>
                <w:rFonts w:ascii="Times New Roman" w:eastAsia="Times New Roman" w:hAnsi="Times New Roman" w:cs="Times New Roman"/>
                <w:b/>
                <w:bCs/>
                <w:lang w:eastAsia="ru-RU"/>
              </w:rPr>
            </w:pPr>
            <w:r w:rsidRPr="008950F4">
              <w:rPr>
                <w:rFonts w:ascii="Times New Roman" w:eastAsia="Times New Roman" w:hAnsi="Times New Roman" w:cs="Times New Roman"/>
                <w:b/>
                <w:bCs/>
                <w:lang w:eastAsia="ru-RU"/>
              </w:rPr>
              <w:t>6/2</w:t>
            </w:r>
          </w:p>
        </w:tc>
        <w:tc>
          <w:tcPr>
            <w:tcW w:w="624" w:type="pct"/>
            <w:tcBorders>
              <w:top w:val="single" w:sz="4" w:space="0" w:color="auto"/>
              <w:left w:val="single" w:sz="4" w:space="0" w:color="auto"/>
              <w:bottom w:val="single" w:sz="4" w:space="0" w:color="auto"/>
              <w:right w:val="single" w:sz="4" w:space="0" w:color="auto"/>
            </w:tcBorders>
            <w:shd w:val="clear" w:color="auto" w:fill="auto"/>
          </w:tcPr>
          <w:p w14:paraId="385F01B9" w14:textId="77777777" w:rsidR="00DC75EB" w:rsidRPr="008950F4" w:rsidRDefault="00DC75EB" w:rsidP="00DC75EB">
            <w:pPr>
              <w:spacing w:after="0" w:line="240" w:lineRule="auto"/>
              <w:jc w:val="center"/>
              <w:rPr>
                <w:rFonts w:ascii="Times New Roman" w:eastAsia="Times New Roman" w:hAnsi="Times New Roman" w:cs="Times New Roman"/>
                <w:b/>
                <w:bCs/>
                <w:lang w:eastAsia="ru-RU"/>
              </w:rPr>
            </w:pPr>
          </w:p>
        </w:tc>
      </w:tr>
      <w:tr w:rsidR="00DC75EB" w:rsidRPr="00DC75EB" w14:paraId="4721870F" w14:textId="77777777" w:rsidTr="00645E0B">
        <w:tc>
          <w:tcPr>
            <w:tcW w:w="940" w:type="pct"/>
            <w:tcBorders>
              <w:top w:val="single" w:sz="4" w:space="0" w:color="auto"/>
              <w:left w:val="single" w:sz="4" w:space="0" w:color="auto"/>
              <w:bottom w:val="single" w:sz="4" w:space="0" w:color="auto"/>
              <w:right w:val="single" w:sz="4" w:space="0" w:color="auto"/>
            </w:tcBorders>
            <w:shd w:val="clear" w:color="auto" w:fill="auto"/>
          </w:tcPr>
          <w:p w14:paraId="238B52B0" w14:textId="77777777" w:rsidR="00DC75EB" w:rsidRPr="008950F4" w:rsidRDefault="00DC75EB" w:rsidP="00DC75EB">
            <w:pPr>
              <w:spacing w:after="0" w:line="240" w:lineRule="auto"/>
              <w:rPr>
                <w:rFonts w:ascii="Times New Roman" w:eastAsia="Times New Roman" w:hAnsi="Times New Roman" w:cs="Times New Roman"/>
                <w:b/>
                <w:lang w:eastAsia="ru-RU"/>
              </w:rPr>
            </w:pPr>
            <w:r w:rsidRPr="008950F4">
              <w:rPr>
                <w:rFonts w:ascii="Times New Roman" w:eastAsia="Times New Roman" w:hAnsi="Times New Roman" w:cs="Times New Roman"/>
                <w:b/>
                <w:bCs/>
                <w:lang w:eastAsia="ru-RU"/>
              </w:rPr>
              <w:t>Тема 5.1. Новейшая история России.</w:t>
            </w:r>
          </w:p>
        </w:tc>
        <w:tc>
          <w:tcPr>
            <w:tcW w:w="2880" w:type="pct"/>
            <w:tcBorders>
              <w:top w:val="single" w:sz="4" w:space="0" w:color="auto"/>
              <w:left w:val="single" w:sz="4" w:space="0" w:color="auto"/>
              <w:bottom w:val="single" w:sz="4" w:space="0" w:color="auto"/>
              <w:right w:val="single" w:sz="4" w:space="0" w:color="auto"/>
            </w:tcBorders>
            <w:shd w:val="clear" w:color="auto" w:fill="auto"/>
          </w:tcPr>
          <w:p w14:paraId="32EFFE3C" w14:textId="77777777" w:rsidR="00DC75EB" w:rsidRPr="008950F4" w:rsidRDefault="00DC75EB" w:rsidP="00DC75EB">
            <w:pPr>
              <w:spacing w:after="0" w:line="240" w:lineRule="auto"/>
              <w:rPr>
                <w:rFonts w:ascii="Times New Roman" w:hAnsi="Times New Roman" w:cs="Times New Roman"/>
                <w:b/>
                <w:bCs/>
              </w:rPr>
            </w:pPr>
            <w:r w:rsidRPr="008950F4">
              <w:rPr>
                <w:rFonts w:ascii="Times New Roman" w:hAnsi="Times New Roman" w:cs="Times New Roman"/>
                <w:b/>
                <w:bCs/>
              </w:rPr>
              <w:t>Содержание учебного материала:</w:t>
            </w:r>
          </w:p>
          <w:p w14:paraId="3BF90489" w14:textId="77777777" w:rsidR="00DC75EB" w:rsidRPr="008950F4" w:rsidRDefault="00DC75EB" w:rsidP="00DC75EB">
            <w:pPr>
              <w:spacing w:after="0" w:line="240" w:lineRule="auto"/>
              <w:rPr>
                <w:rFonts w:ascii="Times New Roman" w:eastAsia="Times New Roman" w:hAnsi="Times New Roman" w:cs="Times New Roman"/>
                <w:lang w:eastAsia="ru-RU"/>
              </w:rPr>
            </w:pPr>
            <w:r w:rsidRPr="008950F4">
              <w:rPr>
                <w:rFonts w:ascii="Times New Roman" w:eastAsia="Times New Roman" w:hAnsi="Times New Roman" w:cs="Times New Roman"/>
                <w:lang w:eastAsia="ru-RU"/>
              </w:rPr>
              <w:t xml:space="preserve">Октябрьские события 1993 г. </w:t>
            </w:r>
          </w:p>
          <w:p w14:paraId="5B2FD336" w14:textId="77777777" w:rsidR="00DC75EB" w:rsidRPr="008950F4" w:rsidRDefault="00DC75EB" w:rsidP="00DC75EB">
            <w:pPr>
              <w:spacing w:after="0" w:line="240" w:lineRule="auto"/>
              <w:rPr>
                <w:rFonts w:ascii="Times New Roman" w:eastAsia="Times New Roman" w:hAnsi="Times New Roman" w:cs="Times New Roman"/>
                <w:lang w:eastAsia="ru-RU"/>
              </w:rPr>
            </w:pPr>
            <w:r w:rsidRPr="008950F4">
              <w:rPr>
                <w:rFonts w:ascii="Times New Roman" w:eastAsia="Times New Roman" w:hAnsi="Times New Roman" w:cs="Times New Roman"/>
                <w:lang w:eastAsia="ru-RU"/>
              </w:rPr>
              <w:t>Становление новой российской государственности (</w:t>
            </w:r>
            <w:proofErr w:type="gramStart"/>
            <w:r w:rsidRPr="008950F4">
              <w:rPr>
                <w:rFonts w:ascii="Times New Roman" w:eastAsia="Times New Roman" w:hAnsi="Times New Roman" w:cs="Times New Roman"/>
                <w:lang w:eastAsia="ru-RU"/>
              </w:rPr>
              <w:t>1993-1999</w:t>
            </w:r>
            <w:proofErr w:type="gramEnd"/>
            <w:r w:rsidRPr="008950F4">
              <w:rPr>
                <w:rFonts w:ascii="Times New Roman" w:eastAsia="Times New Roman" w:hAnsi="Times New Roman" w:cs="Times New Roman"/>
                <w:lang w:eastAsia="ru-RU"/>
              </w:rPr>
              <w:t xml:space="preserve"> гг.). </w:t>
            </w:r>
          </w:p>
          <w:p w14:paraId="54C6977B" w14:textId="77777777" w:rsidR="00DC75EB" w:rsidRPr="008950F4" w:rsidRDefault="00DC75EB" w:rsidP="00DC75EB">
            <w:pPr>
              <w:spacing w:after="0" w:line="240" w:lineRule="auto"/>
              <w:rPr>
                <w:rFonts w:ascii="Times New Roman" w:eastAsia="Times New Roman" w:hAnsi="Times New Roman" w:cs="Times New Roman"/>
                <w:lang w:eastAsia="ru-RU"/>
              </w:rPr>
            </w:pPr>
            <w:r w:rsidRPr="008950F4">
              <w:rPr>
                <w:rFonts w:ascii="Times New Roman" w:eastAsia="Times New Roman" w:hAnsi="Times New Roman" w:cs="Times New Roman"/>
                <w:lang w:eastAsia="ru-RU"/>
              </w:rPr>
              <w:t xml:space="preserve">Россия на пути радикальной </w:t>
            </w:r>
            <w:proofErr w:type="spellStart"/>
            <w:r w:rsidRPr="008950F4">
              <w:rPr>
                <w:rFonts w:ascii="Times New Roman" w:eastAsia="Times New Roman" w:hAnsi="Times New Roman" w:cs="Times New Roman"/>
                <w:lang w:eastAsia="ru-RU"/>
              </w:rPr>
              <w:t>социально¬экономической</w:t>
            </w:r>
            <w:proofErr w:type="spellEnd"/>
            <w:r w:rsidRPr="008950F4">
              <w:rPr>
                <w:rFonts w:ascii="Times New Roman" w:eastAsia="Times New Roman" w:hAnsi="Times New Roman" w:cs="Times New Roman"/>
                <w:lang w:eastAsia="ru-RU"/>
              </w:rPr>
              <w:tab/>
              <w:t>модернизации.</w:t>
            </w:r>
          </w:p>
          <w:p w14:paraId="61AE33DB" w14:textId="77777777" w:rsidR="00DC75EB" w:rsidRPr="008950F4" w:rsidRDefault="00DC75EB" w:rsidP="00DC75EB">
            <w:pPr>
              <w:spacing w:after="0" w:line="240" w:lineRule="auto"/>
              <w:rPr>
                <w:rFonts w:ascii="Times New Roman" w:eastAsia="Times New Roman" w:hAnsi="Times New Roman" w:cs="Times New Roman"/>
                <w:lang w:eastAsia="ru-RU"/>
              </w:rPr>
            </w:pPr>
            <w:r w:rsidRPr="008950F4">
              <w:rPr>
                <w:rFonts w:ascii="Times New Roman" w:eastAsia="Times New Roman" w:hAnsi="Times New Roman" w:cs="Times New Roman"/>
                <w:lang w:eastAsia="ru-RU"/>
              </w:rPr>
              <w:t>Культура в современной</w:t>
            </w:r>
            <w:r w:rsidRPr="008950F4">
              <w:rPr>
                <w:rFonts w:ascii="Times New Roman" w:eastAsia="Times New Roman" w:hAnsi="Times New Roman" w:cs="Times New Roman"/>
                <w:lang w:eastAsia="ru-RU"/>
              </w:rPr>
              <w:tab/>
              <w:t>России.</w:t>
            </w:r>
          </w:p>
          <w:p w14:paraId="73084128" w14:textId="77777777" w:rsidR="00DC75EB" w:rsidRPr="008950F4" w:rsidRDefault="00DC75EB" w:rsidP="00DC75EB">
            <w:pPr>
              <w:spacing w:after="0" w:line="240" w:lineRule="auto"/>
              <w:rPr>
                <w:rFonts w:ascii="Times New Roman" w:eastAsia="Times New Roman" w:hAnsi="Times New Roman" w:cs="Times New Roman"/>
                <w:lang w:eastAsia="ru-RU"/>
              </w:rPr>
            </w:pPr>
            <w:r w:rsidRPr="008950F4">
              <w:rPr>
                <w:rFonts w:ascii="Times New Roman" w:eastAsia="Times New Roman" w:hAnsi="Times New Roman" w:cs="Times New Roman"/>
                <w:lang w:eastAsia="ru-RU"/>
              </w:rPr>
              <w:t xml:space="preserve">Внешнеполитическая деятельность в условиях новой геополитической ситуации. </w:t>
            </w:r>
          </w:p>
          <w:p w14:paraId="1EB88B40" w14:textId="77777777" w:rsidR="00DC75EB" w:rsidRPr="008950F4" w:rsidRDefault="00DC75EB" w:rsidP="00DC75EB">
            <w:pPr>
              <w:spacing w:after="0" w:line="240" w:lineRule="auto"/>
              <w:rPr>
                <w:rFonts w:ascii="Times New Roman" w:eastAsia="Times New Roman" w:hAnsi="Times New Roman" w:cs="Times New Roman"/>
                <w:lang w:eastAsia="ru-RU"/>
              </w:rPr>
            </w:pPr>
            <w:r w:rsidRPr="008950F4">
              <w:rPr>
                <w:rFonts w:ascii="Times New Roman" w:eastAsia="Times New Roman" w:hAnsi="Times New Roman" w:cs="Times New Roman"/>
                <w:lang w:eastAsia="ru-RU"/>
              </w:rPr>
              <w:t>Россия в условиях современной модернизации.</w:t>
            </w: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28C2E97F" w14:textId="77777777" w:rsidR="00DC75EB" w:rsidRPr="008950F4" w:rsidRDefault="00DC75EB" w:rsidP="00DC75EB">
            <w:pPr>
              <w:spacing w:after="0" w:line="240" w:lineRule="auto"/>
              <w:jc w:val="center"/>
              <w:rPr>
                <w:rFonts w:ascii="Times New Roman" w:eastAsia="Times New Roman" w:hAnsi="Times New Roman" w:cs="Times New Roman"/>
                <w:b/>
                <w:bCs/>
                <w:lang w:eastAsia="ru-RU"/>
              </w:rPr>
            </w:pPr>
            <w:r w:rsidRPr="008950F4">
              <w:rPr>
                <w:rFonts w:ascii="Times New Roman" w:eastAsia="Times New Roman" w:hAnsi="Times New Roman" w:cs="Times New Roman"/>
                <w:b/>
                <w:bCs/>
                <w:lang w:eastAsia="ru-RU"/>
              </w:rPr>
              <w:t>4</w:t>
            </w:r>
          </w:p>
        </w:tc>
        <w:tc>
          <w:tcPr>
            <w:tcW w:w="624" w:type="pct"/>
            <w:tcBorders>
              <w:top w:val="single" w:sz="4" w:space="0" w:color="auto"/>
              <w:left w:val="single" w:sz="4" w:space="0" w:color="auto"/>
              <w:bottom w:val="single" w:sz="4" w:space="0" w:color="auto"/>
              <w:right w:val="single" w:sz="4" w:space="0" w:color="auto"/>
            </w:tcBorders>
            <w:shd w:val="clear" w:color="auto" w:fill="auto"/>
          </w:tcPr>
          <w:p w14:paraId="58847F68" w14:textId="77777777" w:rsidR="00DC75EB" w:rsidRPr="008950F4" w:rsidRDefault="00DC75EB" w:rsidP="00DC75EB">
            <w:pPr>
              <w:spacing w:after="0" w:line="240" w:lineRule="auto"/>
              <w:jc w:val="center"/>
              <w:rPr>
                <w:rFonts w:ascii="Times New Roman" w:eastAsia="Times New Roman" w:hAnsi="Times New Roman" w:cs="Times New Roman"/>
                <w:color w:val="000000"/>
                <w:lang w:eastAsia="ru-RU"/>
              </w:rPr>
            </w:pPr>
            <w:r w:rsidRPr="008950F4">
              <w:rPr>
                <w:rFonts w:ascii="Times New Roman" w:eastAsia="Times New Roman" w:hAnsi="Times New Roman" w:cs="Times New Roman"/>
                <w:color w:val="000000"/>
                <w:lang w:eastAsia="ru-RU"/>
              </w:rPr>
              <w:t>ОК.01</w:t>
            </w:r>
          </w:p>
          <w:p w14:paraId="6E18A38D" w14:textId="77777777" w:rsidR="00DC75EB" w:rsidRPr="008950F4" w:rsidRDefault="00DC75EB" w:rsidP="00DC75EB">
            <w:pPr>
              <w:spacing w:after="0" w:line="240" w:lineRule="auto"/>
              <w:jc w:val="center"/>
              <w:rPr>
                <w:rFonts w:ascii="Times New Roman" w:eastAsia="Times New Roman" w:hAnsi="Times New Roman" w:cs="Times New Roman"/>
                <w:color w:val="000000"/>
                <w:lang w:eastAsia="ru-RU"/>
              </w:rPr>
            </w:pPr>
            <w:r w:rsidRPr="008950F4">
              <w:rPr>
                <w:rFonts w:ascii="Times New Roman" w:eastAsia="Times New Roman" w:hAnsi="Times New Roman" w:cs="Times New Roman"/>
                <w:color w:val="000000"/>
                <w:lang w:eastAsia="ru-RU"/>
              </w:rPr>
              <w:t>ОК.02</w:t>
            </w:r>
          </w:p>
          <w:p w14:paraId="42475235" w14:textId="77777777" w:rsidR="00DC75EB" w:rsidRPr="008950F4" w:rsidRDefault="00DC75EB" w:rsidP="00DC75EB">
            <w:pPr>
              <w:spacing w:after="0" w:line="240" w:lineRule="auto"/>
              <w:jc w:val="center"/>
              <w:rPr>
                <w:rFonts w:ascii="Times New Roman" w:eastAsia="Times New Roman" w:hAnsi="Times New Roman" w:cs="Times New Roman"/>
                <w:color w:val="000000"/>
                <w:lang w:eastAsia="ru-RU"/>
              </w:rPr>
            </w:pPr>
            <w:r w:rsidRPr="008950F4">
              <w:rPr>
                <w:rFonts w:ascii="Times New Roman" w:eastAsia="Times New Roman" w:hAnsi="Times New Roman" w:cs="Times New Roman"/>
                <w:color w:val="000000"/>
                <w:lang w:eastAsia="ru-RU"/>
              </w:rPr>
              <w:t>ОК.03</w:t>
            </w:r>
          </w:p>
          <w:p w14:paraId="45298A01" w14:textId="77777777" w:rsidR="00DC75EB" w:rsidRPr="008950F4" w:rsidRDefault="00DC75EB" w:rsidP="00DC75EB">
            <w:pPr>
              <w:spacing w:after="0" w:line="240" w:lineRule="auto"/>
              <w:jc w:val="center"/>
              <w:rPr>
                <w:rFonts w:ascii="Times New Roman" w:eastAsia="Times New Roman" w:hAnsi="Times New Roman" w:cs="Times New Roman"/>
                <w:color w:val="000000"/>
                <w:lang w:eastAsia="ru-RU"/>
              </w:rPr>
            </w:pPr>
            <w:r w:rsidRPr="008950F4">
              <w:rPr>
                <w:rFonts w:ascii="Times New Roman" w:eastAsia="Times New Roman" w:hAnsi="Times New Roman" w:cs="Times New Roman"/>
                <w:color w:val="000000"/>
                <w:lang w:eastAsia="ru-RU"/>
              </w:rPr>
              <w:t>ОК.04</w:t>
            </w:r>
          </w:p>
          <w:p w14:paraId="65A01E87" w14:textId="77777777" w:rsidR="00DC75EB" w:rsidRPr="008950F4" w:rsidRDefault="00DC75EB" w:rsidP="00DC75EB">
            <w:pPr>
              <w:spacing w:after="0" w:line="240" w:lineRule="auto"/>
              <w:jc w:val="center"/>
              <w:rPr>
                <w:rFonts w:ascii="Times New Roman" w:eastAsia="Times New Roman" w:hAnsi="Times New Roman" w:cs="Times New Roman"/>
                <w:color w:val="000000"/>
                <w:lang w:eastAsia="ru-RU"/>
              </w:rPr>
            </w:pPr>
            <w:r w:rsidRPr="008950F4">
              <w:rPr>
                <w:rFonts w:ascii="Times New Roman" w:eastAsia="Times New Roman" w:hAnsi="Times New Roman" w:cs="Times New Roman"/>
                <w:color w:val="000000"/>
                <w:lang w:eastAsia="ru-RU"/>
              </w:rPr>
              <w:t>ОК.05</w:t>
            </w:r>
          </w:p>
          <w:p w14:paraId="4AC01CE6" w14:textId="77777777" w:rsidR="00DC75EB" w:rsidRPr="008950F4" w:rsidRDefault="00DC75EB" w:rsidP="00DC75EB">
            <w:pPr>
              <w:spacing w:after="0" w:line="240" w:lineRule="auto"/>
              <w:jc w:val="center"/>
              <w:rPr>
                <w:rFonts w:ascii="Times New Roman" w:eastAsia="Times New Roman" w:hAnsi="Times New Roman" w:cs="Times New Roman"/>
                <w:b/>
                <w:bCs/>
                <w:lang w:eastAsia="ru-RU"/>
              </w:rPr>
            </w:pPr>
            <w:r w:rsidRPr="008950F4">
              <w:rPr>
                <w:rFonts w:ascii="Times New Roman" w:eastAsia="Times New Roman" w:hAnsi="Times New Roman" w:cs="Times New Roman"/>
                <w:color w:val="000000"/>
                <w:lang w:eastAsia="ru-RU"/>
              </w:rPr>
              <w:t>ОК.06</w:t>
            </w:r>
          </w:p>
        </w:tc>
      </w:tr>
      <w:tr w:rsidR="00DC75EB" w:rsidRPr="00DC75EB" w14:paraId="033A07A1" w14:textId="77777777" w:rsidTr="00645E0B">
        <w:tc>
          <w:tcPr>
            <w:tcW w:w="940" w:type="pct"/>
            <w:tcBorders>
              <w:top w:val="single" w:sz="4" w:space="0" w:color="auto"/>
              <w:left w:val="single" w:sz="4" w:space="0" w:color="auto"/>
              <w:bottom w:val="single" w:sz="4" w:space="0" w:color="auto"/>
              <w:right w:val="single" w:sz="4" w:space="0" w:color="auto"/>
            </w:tcBorders>
            <w:shd w:val="clear" w:color="auto" w:fill="auto"/>
          </w:tcPr>
          <w:p w14:paraId="6C472CAE" w14:textId="77777777" w:rsidR="00DC75EB" w:rsidRPr="008950F4" w:rsidRDefault="00DC75EB" w:rsidP="00DC75EB">
            <w:pPr>
              <w:spacing w:after="0" w:line="240" w:lineRule="auto"/>
              <w:rPr>
                <w:rFonts w:ascii="Times New Roman" w:eastAsia="Times New Roman" w:hAnsi="Times New Roman" w:cs="Times New Roman"/>
                <w:b/>
                <w:bCs/>
                <w:lang w:eastAsia="ru-RU"/>
              </w:rPr>
            </w:pPr>
          </w:p>
        </w:tc>
        <w:tc>
          <w:tcPr>
            <w:tcW w:w="2880" w:type="pct"/>
            <w:tcBorders>
              <w:top w:val="single" w:sz="4" w:space="0" w:color="auto"/>
              <w:left w:val="single" w:sz="4" w:space="0" w:color="auto"/>
              <w:bottom w:val="single" w:sz="4" w:space="0" w:color="auto"/>
              <w:right w:val="single" w:sz="4" w:space="0" w:color="auto"/>
            </w:tcBorders>
            <w:shd w:val="clear" w:color="auto" w:fill="auto"/>
          </w:tcPr>
          <w:p w14:paraId="0189EE13" w14:textId="77777777" w:rsidR="00DC75EB" w:rsidRPr="008950F4" w:rsidRDefault="00DC75EB" w:rsidP="00DC75EB">
            <w:pPr>
              <w:spacing w:after="0" w:line="240" w:lineRule="auto"/>
              <w:rPr>
                <w:rFonts w:ascii="Times New Roman" w:eastAsia="Times New Roman" w:hAnsi="Times New Roman" w:cs="Times New Roman"/>
                <w:b/>
                <w:bCs/>
                <w:lang w:eastAsia="ru-RU"/>
              </w:rPr>
            </w:pPr>
            <w:r w:rsidRPr="008950F4">
              <w:rPr>
                <w:rFonts w:ascii="Times New Roman" w:eastAsia="Times New Roman" w:hAnsi="Times New Roman" w:cs="Times New Roman"/>
                <w:b/>
                <w:bCs/>
                <w:lang w:eastAsia="ru-RU"/>
              </w:rPr>
              <w:t>Практические занятия:</w:t>
            </w:r>
          </w:p>
          <w:p w14:paraId="237F00E2" w14:textId="77777777" w:rsidR="00DC75EB" w:rsidRPr="008950F4" w:rsidRDefault="00DC75EB" w:rsidP="00DC75EB">
            <w:pPr>
              <w:spacing w:after="0" w:line="240" w:lineRule="auto"/>
              <w:rPr>
                <w:rFonts w:ascii="Times New Roman" w:eastAsia="Times New Roman" w:hAnsi="Times New Roman" w:cs="Times New Roman"/>
                <w:lang w:eastAsia="ru-RU"/>
              </w:rPr>
            </w:pPr>
            <w:r w:rsidRPr="008950F4">
              <w:rPr>
                <w:rFonts w:ascii="Times New Roman" w:eastAsia="Times New Roman" w:hAnsi="Times New Roman" w:cs="Times New Roman"/>
                <w:lang w:eastAsia="ru-RU"/>
              </w:rPr>
              <w:t>1. Разработка программы политической партии.</w:t>
            </w: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5A51977F" w14:textId="77777777" w:rsidR="00DC75EB" w:rsidRPr="008950F4" w:rsidRDefault="00DC75EB" w:rsidP="00DC75EB">
            <w:pPr>
              <w:spacing w:after="0" w:line="240" w:lineRule="auto"/>
              <w:jc w:val="center"/>
              <w:rPr>
                <w:rFonts w:ascii="Times New Roman" w:eastAsia="Times New Roman" w:hAnsi="Times New Roman" w:cs="Times New Roman"/>
                <w:b/>
                <w:bCs/>
                <w:lang w:eastAsia="ru-RU"/>
              </w:rPr>
            </w:pPr>
            <w:r w:rsidRPr="008950F4">
              <w:rPr>
                <w:rFonts w:ascii="Times New Roman" w:eastAsia="Times New Roman" w:hAnsi="Times New Roman" w:cs="Times New Roman"/>
                <w:b/>
                <w:bCs/>
                <w:lang w:eastAsia="ru-RU"/>
              </w:rPr>
              <w:t>2</w:t>
            </w:r>
          </w:p>
        </w:tc>
        <w:tc>
          <w:tcPr>
            <w:tcW w:w="624" w:type="pct"/>
            <w:tcBorders>
              <w:top w:val="single" w:sz="4" w:space="0" w:color="auto"/>
              <w:left w:val="single" w:sz="4" w:space="0" w:color="auto"/>
              <w:bottom w:val="single" w:sz="4" w:space="0" w:color="auto"/>
              <w:right w:val="single" w:sz="4" w:space="0" w:color="auto"/>
            </w:tcBorders>
            <w:shd w:val="clear" w:color="auto" w:fill="auto"/>
          </w:tcPr>
          <w:p w14:paraId="072DCDBA" w14:textId="77777777" w:rsidR="00DC75EB" w:rsidRPr="008950F4" w:rsidRDefault="00DC75EB" w:rsidP="00DC75EB">
            <w:pPr>
              <w:spacing w:after="0" w:line="240" w:lineRule="auto"/>
              <w:jc w:val="center"/>
              <w:rPr>
                <w:rFonts w:ascii="Times New Roman" w:eastAsia="Times New Roman" w:hAnsi="Times New Roman" w:cs="Times New Roman"/>
                <w:color w:val="000000"/>
                <w:lang w:eastAsia="ru-RU"/>
              </w:rPr>
            </w:pPr>
          </w:p>
        </w:tc>
      </w:tr>
      <w:tr w:rsidR="00DC75EB" w:rsidRPr="00DC75EB" w14:paraId="45F97D24" w14:textId="77777777" w:rsidTr="00645E0B">
        <w:tc>
          <w:tcPr>
            <w:tcW w:w="940" w:type="pct"/>
            <w:tcBorders>
              <w:top w:val="single" w:sz="4" w:space="0" w:color="auto"/>
              <w:left w:val="single" w:sz="4" w:space="0" w:color="auto"/>
              <w:bottom w:val="single" w:sz="4" w:space="0" w:color="auto"/>
              <w:right w:val="single" w:sz="4" w:space="0" w:color="auto"/>
            </w:tcBorders>
            <w:shd w:val="clear" w:color="auto" w:fill="auto"/>
          </w:tcPr>
          <w:p w14:paraId="644361A9" w14:textId="77777777" w:rsidR="00DC75EB" w:rsidRPr="008950F4" w:rsidRDefault="00DC75EB" w:rsidP="00DC75EB">
            <w:pPr>
              <w:spacing w:after="0" w:line="240" w:lineRule="auto"/>
              <w:rPr>
                <w:rFonts w:ascii="Times New Roman" w:eastAsia="Times New Roman" w:hAnsi="Times New Roman" w:cs="Times New Roman"/>
                <w:b/>
                <w:bCs/>
                <w:lang w:eastAsia="ru-RU"/>
              </w:rPr>
            </w:pPr>
            <w:r w:rsidRPr="008950F4">
              <w:rPr>
                <w:rFonts w:ascii="Times New Roman" w:eastAsia="Times New Roman" w:hAnsi="Times New Roman" w:cs="Times New Roman"/>
                <w:b/>
                <w:bCs/>
                <w:lang w:eastAsia="ru-RU"/>
              </w:rPr>
              <w:t>Дифференцированный зачет</w:t>
            </w:r>
          </w:p>
        </w:tc>
        <w:tc>
          <w:tcPr>
            <w:tcW w:w="2880" w:type="pct"/>
            <w:tcBorders>
              <w:top w:val="single" w:sz="4" w:space="0" w:color="auto"/>
              <w:left w:val="single" w:sz="4" w:space="0" w:color="auto"/>
              <w:bottom w:val="single" w:sz="4" w:space="0" w:color="auto"/>
              <w:right w:val="single" w:sz="4" w:space="0" w:color="auto"/>
            </w:tcBorders>
            <w:shd w:val="clear" w:color="auto" w:fill="auto"/>
          </w:tcPr>
          <w:p w14:paraId="080676C1" w14:textId="77777777" w:rsidR="00DC75EB" w:rsidRPr="008950F4" w:rsidRDefault="00DC75EB" w:rsidP="00DC75EB">
            <w:pPr>
              <w:spacing w:after="0" w:line="240" w:lineRule="auto"/>
              <w:rPr>
                <w:rFonts w:ascii="Times New Roman" w:eastAsia="Times New Roman" w:hAnsi="Times New Roman" w:cs="Times New Roman"/>
                <w:b/>
                <w:bCs/>
                <w:lang w:eastAsia="ru-RU"/>
              </w:rPr>
            </w:pP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7B0672DF" w14:textId="77777777" w:rsidR="00DC75EB" w:rsidRPr="008950F4" w:rsidRDefault="00DC75EB" w:rsidP="00DC75EB">
            <w:pPr>
              <w:spacing w:after="0" w:line="240" w:lineRule="auto"/>
              <w:jc w:val="center"/>
              <w:rPr>
                <w:rFonts w:ascii="Times New Roman" w:eastAsia="Times New Roman" w:hAnsi="Times New Roman" w:cs="Times New Roman"/>
                <w:b/>
                <w:bCs/>
                <w:lang w:eastAsia="ru-RU"/>
              </w:rPr>
            </w:pPr>
            <w:r w:rsidRPr="008950F4">
              <w:rPr>
                <w:rFonts w:ascii="Times New Roman" w:eastAsia="Times New Roman" w:hAnsi="Times New Roman" w:cs="Times New Roman"/>
                <w:b/>
                <w:bCs/>
                <w:lang w:eastAsia="ru-RU"/>
              </w:rPr>
              <w:t>2</w:t>
            </w:r>
          </w:p>
        </w:tc>
        <w:tc>
          <w:tcPr>
            <w:tcW w:w="624" w:type="pct"/>
            <w:tcBorders>
              <w:top w:val="single" w:sz="4" w:space="0" w:color="auto"/>
              <w:left w:val="single" w:sz="4" w:space="0" w:color="auto"/>
              <w:bottom w:val="single" w:sz="4" w:space="0" w:color="auto"/>
              <w:right w:val="single" w:sz="4" w:space="0" w:color="auto"/>
            </w:tcBorders>
            <w:shd w:val="clear" w:color="auto" w:fill="auto"/>
          </w:tcPr>
          <w:p w14:paraId="4171CE05" w14:textId="77777777" w:rsidR="00DC75EB" w:rsidRPr="008950F4" w:rsidRDefault="00DC75EB" w:rsidP="00DC75EB">
            <w:pPr>
              <w:spacing w:after="0" w:line="240" w:lineRule="auto"/>
              <w:jc w:val="center"/>
              <w:rPr>
                <w:rFonts w:ascii="Times New Roman" w:eastAsia="Times New Roman" w:hAnsi="Times New Roman" w:cs="Times New Roman"/>
                <w:color w:val="000000"/>
                <w:lang w:eastAsia="ru-RU"/>
              </w:rPr>
            </w:pPr>
          </w:p>
        </w:tc>
      </w:tr>
      <w:tr w:rsidR="008950F4" w:rsidRPr="00DC75EB" w14:paraId="485EB6E8" w14:textId="77777777" w:rsidTr="00645E0B">
        <w:tc>
          <w:tcPr>
            <w:tcW w:w="3820" w:type="pct"/>
            <w:gridSpan w:val="2"/>
            <w:tcBorders>
              <w:top w:val="single" w:sz="4" w:space="0" w:color="auto"/>
              <w:left w:val="single" w:sz="4" w:space="0" w:color="auto"/>
              <w:bottom w:val="single" w:sz="4" w:space="0" w:color="auto"/>
              <w:right w:val="single" w:sz="4" w:space="0" w:color="auto"/>
            </w:tcBorders>
            <w:shd w:val="clear" w:color="auto" w:fill="auto"/>
          </w:tcPr>
          <w:p w14:paraId="18A24EB2" w14:textId="0427101D" w:rsidR="008950F4" w:rsidRPr="008950F4" w:rsidRDefault="008950F4" w:rsidP="00DC75EB">
            <w:pPr>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Всего</w:t>
            </w: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14:paraId="25B1BA6A" w14:textId="03F9B07A" w:rsidR="008950F4" w:rsidRPr="008950F4" w:rsidRDefault="009265F4" w:rsidP="00DC75E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54</w:t>
            </w:r>
          </w:p>
        </w:tc>
        <w:tc>
          <w:tcPr>
            <w:tcW w:w="624" w:type="pct"/>
            <w:tcBorders>
              <w:top w:val="single" w:sz="4" w:space="0" w:color="auto"/>
              <w:left w:val="single" w:sz="4" w:space="0" w:color="auto"/>
              <w:bottom w:val="single" w:sz="4" w:space="0" w:color="auto"/>
              <w:right w:val="single" w:sz="4" w:space="0" w:color="auto"/>
            </w:tcBorders>
            <w:shd w:val="clear" w:color="auto" w:fill="auto"/>
          </w:tcPr>
          <w:p w14:paraId="2E492D61" w14:textId="77777777" w:rsidR="008950F4" w:rsidRPr="008950F4" w:rsidRDefault="008950F4" w:rsidP="00DC75EB">
            <w:pPr>
              <w:spacing w:after="0" w:line="240" w:lineRule="auto"/>
              <w:jc w:val="center"/>
              <w:rPr>
                <w:rFonts w:ascii="Times New Roman" w:eastAsia="Times New Roman" w:hAnsi="Times New Roman" w:cs="Times New Roman"/>
                <w:color w:val="000000"/>
                <w:lang w:eastAsia="ru-RU"/>
              </w:rPr>
            </w:pPr>
          </w:p>
        </w:tc>
      </w:tr>
    </w:tbl>
    <w:p w14:paraId="0DF6B41A"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sectPr w:rsidR="00DC75EB" w:rsidRPr="00DC75EB" w:rsidSect="00600D3E">
          <w:pgSz w:w="16840" w:h="11907" w:orient="landscape"/>
          <w:pgMar w:top="1134" w:right="1134" w:bottom="1134" w:left="1134" w:header="709" w:footer="709" w:gutter="0"/>
          <w:cols w:space="720"/>
        </w:sectPr>
      </w:pPr>
    </w:p>
    <w:p w14:paraId="4C680E61" w14:textId="668A38A9" w:rsidR="00DC75EB" w:rsidRPr="00DC75EB" w:rsidRDefault="00DC75EB" w:rsidP="008950F4">
      <w:pPr>
        <w:keepNext/>
        <w:numPr>
          <w:ilvl w:val="0"/>
          <w:numId w:val="12"/>
        </w:numPr>
        <w:tabs>
          <w:tab w:val="clear" w:pos="644"/>
        </w:tabs>
        <w:spacing w:after="0" w:line="240" w:lineRule="auto"/>
        <w:ind w:left="0" w:firstLine="0"/>
        <w:jc w:val="center"/>
        <w:outlineLvl w:val="0"/>
        <w:rPr>
          <w:rFonts w:ascii="Times New Roman" w:eastAsia="Times New Roman" w:hAnsi="Times New Roman" w:cs="Times New Roman"/>
          <w:b/>
          <w:bCs/>
          <w:kern w:val="32"/>
          <w:sz w:val="24"/>
          <w:szCs w:val="24"/>
          <w:lang w:eastAsia="ru-RU"/>
        </w:rPr>
      </w:pPr>
      <w:r w:rsidRPr="00DC75EB">
        <w:rPr>
          <w:rFonts w:ascii="Times New Roman" w:eastAsia="Times New Roman" w:hAnsi="Times New Roman" w:cs="Times New Roman"/>
          <w:b/>
          <w:bCs/>
          <w:kern w:val="32"/>
          <w:sz w:val="24"/>
          <w:szCs w:val="24"/>
          <w:lang w:eastAsia="ru-RU"/>
        </w:rPr>
        <w:lastRenderedPageBreak/>
        <w:t>УСЛОВИЯ РЕАЛИЗАЦИИ УЧЕБНОЙ ДИСЦИПЛИНЫ</w:t>
      </w:r>
    </w:p>
    <w:p w14:paraId="4EFC7D46" w14:textId="77777777" w:rsidR="00DC75EB" w:rsidRPr="00DC75EB" w:rsidRDefault="00DC75EB" w:rsidP="00DC75EB">
      <w:pPr>
        <w:spacing w:after="0" w:line="240" w:lineRule="auto"/>
        <w:contextualSpacing/>
        <w:jc w:val="both"/>
        <w:rPr>
          <w:rFonts w:ascii="Times New Roman" w:eastAsia="Times New Roman" w:hAnsi="Times New Roman" w:cs="Times New Roman"/>
          <w:b/>
          <w:sz w:val="24"/>
          <w:szCs w:val="24"/>
          <w:lang w:eastAsia="ru-RU"/>
        </w:rPr>
      </w:pPr>
    </w:p>
    <w:p w14:paraId="475EBEB2" w14:textId="77777777" w:rsidR="00DC75EB" w:rsidRPr="00DC75EB" w:rsidRDefault="00DC75EB" w:rsidP="00DC75EB">
      <w:pPr>
        <w:spacing w:after="0" w:line="240" w:lineRule="auto"/>
        <w:ind w:firstLine="709"/>
        <w:jc w:val="both"/>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3.1. Для реализации программы учебной дисциплины должны быть предусмотрены следующие специальные помещения:</w:t>
      </w:r>
    </w:p>
    <w:p w14:paraId="18C68B75" w14:textId="48D68BD1" w:rsidR="00DC75EB" w:rsidRPr="00DC75EB" w:rsidRDefault="00DC75EB" w:rsidP="00DC75EB">
      <w:pPr>
        <w:suppressAutoHyphens/>
        <w:autoSpaceDE w:val="0"/>
        <w:autoSpaceDN w:val="0"/>
        <w:adjustRightInd w:val="0"/>
        <w:spacing w:after="0"/>
        <w:ind w:firstLine="709"/>
        <w:jc w:val="both"/>
        <w:rPr>
          <w:rFonts w:ascii="Times New Roman" w:hAnsi="Times New Roman"/>
          <w:sz w:val="24"/>
          <w:szCs w:val="24"/>
        </w:rPr>
      </w:pPr>
      <w:r w:rsidRPr="00DC75EB">
        <w:rPr>
          <w:rFonts w:ascii="Times New Roman" w:hAnsi="Times New Roman"/>
          <w:bCs/>
          <w:sz w:val="24"/>
          <w:szCs w:val="24"/>
        </w:rPr>
        <w:t xml:space="preserve">Кабинет </w:t>
      </w:r>
      <w:r w:rsidR="00E1068C">
        <w:rPr>
          <w:rFonts w:ascii="Times New Roman" w:hAnsi="Times New Roman"/>
          <w:bCs/>
          <w:sz w:val="24"/>
          <w:szCs w:val="24"/>
        </w:rPr>
        <w:t>«С</w:t>
      </w:r>
      <w:r w:rsidRPr="00DC75EB">
        <w:rPr>
          <w:rFonts w:ascii="Times New Roman" w:hAnsi="Times New Roman"/>
          <w:bCs/>
          <w:sz w:val="24"/>
          <w:szCs w:val="24"/>
        </w:rPr>
        <w:t>оциально-гуманитарных и математических дисциплин</w:t>
      </w:r>
      <w:r w:rsidR="00E1068C">
        <w:rPr>
          <w:rFonts w:ascii="Times New Roman" w:hAnsi="Times New Roman"/>
          <w:bCs/>
          <w:sz w:val="24"/>
          <w:szCs w:val="24"/>
        </w:rPr>
        <w:t>»</w:t>
      </w:r>
      <w:r w:rsidRPr="00DC75EB">
        <w:rPr>
          <w:rFonts w:ascii="Times New Roman" w:hAnsi="Times New Roman"/>
          <w:sz w:val="24"/>
          <w:szCs w:val="24"/>
        </w:rPr>
        <w:t>, оснащенный о</w:t>
      </w:r>
      <w:r w:rsidRPr="00DC75EB">
        <w:rPr>
          <w:rFonts w:ascii="Times New Roman" w:hAnsi="Times New Roman"/>
          <w:bCs/>
          <w:sz w:val="24"/>
          <w:szCs w:val="24"/>
        </w:rPr>
        <w:t xml:space="preserve">борудованием: посадочными местами по количеству обучающихся; </w:t>
      </w:r>
      <w:r w:rsidRPr="00DC75EB">
        <w:rPr>
          <w:rFonts w:ascii="Times New Roman" w:hAnsi="Times New Roman"/>
          <w:sz w:val="24"/>
          <w:szCs w:val="24"/>
        </w:rPr>
        <w:t xml:space="preserve">рабочим местом преподавателя, доской учебной, дидактическими пособиями; программным обеспечением; видеофильмами; техническими средствами: </w:t>
      </w:r>
      <w:proofErr w:type="spellStart"/>
      <w:r w:rsidRPr="00DC75EB">
        <w:rPr>
          <w:rFonts w:ascii="Times New Roman" w:hAnsi="Times New Roman"/>
          <w:sz w:val="24"/>
          <w:szCs w:val="24"/>
        </w:rPr>
        <w:t>видеоборудование</w:t>
      </w:r>
      <w:proofErr w:type="spellEnd"/>
      <w:r w:rsidRPr="00DC75EB">
        <w:rPr>
          <w:rFonts w:ascii="Times New Roman" w:hAnsi="Times New Roman"/>
          <w:sz w:val="24"/>
          <w:szCs w:val="24"/>
        </w:rPr>
        <w:t xml:space="preserve"> (мультимедийный проектор с экраном или телевизор, или интерактивная доска); экран, проектор.</w:t>
      </w:r>
    </w:p>
    <w:p w14:paraId="13E0C459" w14:textId="77777777" w:rsidR="00DC75EB" w:rsidRPr="00DC75EB" w:rsidRDefault="00DC75EB" w:rsidP="00DC75EB">
      <w:pPr>
        <w:spacing w:after="0" w:line="240" w:lineRule="auto"/>
        <w:contextualSpacing/>
        <w:jc w:val="both"/>
        <w:rPr>
          <w:rFonts w:ascii="Times New Roman" w:eastAsia="Times New Roman" w:hAnsi="Times New Roman" w:cs="Times New Roman"/>
          <w:bCs/>
          <w:sz w:val="24"/>
          <w:szCs w:val="24"/>
          <w:lang w:eastAsia="ru-RU"/>
        </w:rPr>
      </w:pPr>
    </w:p>
    <w:p w14:paraId="30D950B1" w14:textId="77777777" w:rsidR="00DC75EB" w:rsidRPr="00DC75EB" w:rsidRDefault="00DC75EB" w:rsidP="00DC75EB">
      <w:pPr>
        <w:spacing w:after="0" w:line="240" w:lineRule="auto"/>
        <w:ind w:firstLine="709"/>
        <w:jc w:val="both"/>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3.2. Информационное обеспечение реализации программы</w:t>
      </w:r>
    </w:p>
    <w:p w14:paraId="1BF95F49" w14:textId="665E5B79" w:rsidR="00DC75EB" w:rsidRPr="00DC75EB" w:rsidRDefault="008950F4" w:rsidP="00DC75EB">
      <w:pPr>
        <w:suppressAutoHyphens/>
        <w:spacing w:after="0" w:line="276" w:lineRule="auto"/>
        <w:ind w:firstLine="709"/>
        <w:jc w:val="both"/>
        <w:rPr>
          <w:rFonts w:ascii="Times New Roman" w:eastAsia="Times New Roman" w:hAnsi="Times New Roman" w:cs="Times New Roman"/>
          <w:bCs/>
          <w:sz w:val="24"/>
          <w:szCs w:val="24"/>
          <w:lang w:eastAsia="ru-RU"/>
        </w:rPr>
      </w:pPr>
      <w:r>
        <w:rPr>
          <w:rFonts w:ascii="Times New Roman" w:hAnsi="Times New Roman"/>
          <w:bCs/>
          <w:sz w:val="24"/>
          <w:szCs w:val="24"/>
        </w:rPr>
        <w:t>Для реализации программы библиотечный фонд образовательной организации должен иметь п</w:t>
      </w:r>
      <w:r>
        <w:rPr>
          <w:rFonts w:ascii="Times New Roman" w:hAnsi="Times New Roman"/>
          <w:sz w:val="24"/>
          <w:szCs w:val="24"/>
        </w:rPr>
        <w:t xml:space="preserve">ечатные и/или электронные образовательные и информационные ресурсы </w:t>
      </w:r>
      <w:r>
        <w:rPr>
          <w:rFonts w:ascii="Times New Roman" w:hAnsi="Times New Roman"/>
          <w:sz w:val="24"/>
          <w:szCs w:val="24"/>
        </w:rPr>
        <w:br/>
        <w:t xml:space="preserve">для использования в образовательном процессе. </w:t>
      </w:r>
      <w:bookmarkStart w:id="49" w:name="_Hlk90308800"/>
      <w:r>
        <w:rPr>
          <w:rFonts w:ascii="Times New Roman" w:hAnsi="Times New Roman"/>
          <w:sz w:val="24"/>
          <w:szCs w:val="24"/>
        </w:rPr>
        <w:t xml:space="preserve">При формировании </w:t>
      </w:r>
      <w:r>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bookmarkEnd w:id="49"/>
    </w:p>
    <w:p w14:paraId="48C923D9" w14:textId="77777777" w:rsidR="00DC75EB" w:rsidRPr="00DC75EB" w:rsidRDefault="00DC75EB" w:rsidP="00DC75EB">
      <w:pPr>
        <w:suppressAutoHyphens/>
        <w:spacing w:after="0" w:line="276" w:lineRule="auto"/>
        <w:ind w:firstLine="709"/>
        <w:jc w:val="both"/>
        <w:rPr>
          <w:rFonts w:ascii="Times New Roman" w:eastAsia="Times New Roman" w:hAnsi="Times New Roman" w:cs="Times New Roman"/>
          <w:bCs/>
          <w:sz w:val="24"/>
          <w:szCs w:val="24"/>
          <w:lang w:eastAsia="ru-RU"/>
        </w:rPr>
      </w:pPr>
    </w:p>
    <w:p w14:paraId="25B694B4" w14:textId="77777777" w:rsidR="008950F4" w:rsidRDefault="00DC75EB" w:rsidP="00A230A7">
      <w:pPr>
        <w:spacing w:after="0" w:line="276" w:lineRule="auto"/>
        <w:ind w:firstLine="851"/>
        <w:jc w:val="both"/>
        <w:rPr>
          <w:rFonts w:ascii="Times New Roman" w:eastAsia="Times New Roman" w:hAnsi="Times New Roman" w:cs="Times New Roman"/>
          <w:b/>
          <w:color w:val="000000"/>
          <w:sz w:val="24"/>
          <w:szCs w:val="24"/>
          <w:lang w:eastAsia="ru-RU"/>
        </w:rPr>
      </w:pPr>
      <w:r w:rsidRPr="00DC75EB">
        <w:rPr>
          <w:rFonts w:ascii="Times New Roman" w:eastAsia="Times New Roman" w:hAnsi="Times New Roman" w:cs="Times New Roman"/>
          <w:b/>
          <w:color w:val="000000"/>
          <w:sz w:val="24"/>
          <w:szCs w:val="24"/>
          <w:lang w:eastAsia="ru-RU"/>
        </w:rPr>
        <w:t>3.2.1. Основные печатные издания</w:t>
      </w:r>
    </w:p>
    <w:p w14:paraId="742E32CE" w14:textId="77777777" w:rsidR="008950F4" w:rsidRDefault="00DC75EB" w:rsidP="00A230A7">
      <w:pPr>
        <w:spacing w:after="0" w:line="276" w:lineRule="auto"/>
        <w:ind w:firstLine="851"/>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1. Алексашкина </w:t>
      </w:r>
      <w:proofErr w:type="gramStart"/>
      <w:r w:rsidRPr="00DC75EB">
        <w:rPr>
          <w:rFonts w:ascii="Times New Roman" w:eastAsia="Times New Roman" w:hAnsi="Times New Roman" w:cs="Times New Roman"/>
          <w:color w:val="000000"/>
          <w:sz w:val="24"/>
          <w:szCs w:val="24"/>
          <w:lang w:eastAsia="ru-RU"/>
        </w:rPr>
        <w:t>Л.Н.</w:t>
      </w:r>
      <w:proofErr w:type="gramEnd"/>
      <w:r w:rsidRPr="00DC75EB">
        <w:rPr>
          <w:rFonts w:ascii="Times New Roman" w:eastAsia="Times New Roman" w:hAnsi="Times New Roman" w:cs="Times New Roman"/>
          <w:color w:val="000000"/>
          <w:sz w:val="24"/>
          <w:szCs w:val="24"/>
          <w:lang w:eastAsia="ru-RU"/>
        </w:rPr>
        <w:t xml:space="preserve"> Всеобщая история XX – начало XXI века. – М.: Мнемозина, 2021.</w:t>
      </w:r>
    </w:p>
    <w:p w14:paraId="635C8A95" w14:textId="77777777" w:rsidR="008950F4" w:rsidRDefault="00DC75EB" w:rsidP="00A230A7">
      <w:pPr>
        <w:spacing w:after="0" w:line="276" w:lineRule="auto"/>
        <w:ind w:firstLine="851"/>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2. Апальков </w:t>
      </w:r>
      <w:proofErr w:type="gramStart"/>
      <w:r w:rsidRPr="00DC75EB">
        <w:rPr>
          <w:rFonts w:ascii="Times New Roman" w:eastAsia="Times New Roman" w:hAnsi="Times New Roman" w:cs="Times New Roman"/>
          <w:color w:val="000000"/>
          <w:sz w:val="24"/>
          <w:szCs w:val="24"/>
          <w:lang w:eastAsia="ru-RU"/>
        </w:rPr>
        <w:t>В.С.</w:t>
      </w:r>
      <w:proofErr w:type="gramEnd"/>
      <w:r w:rsidRPr="00DC75EB">
        <w:rPr>
          <w:rFonts w:ascii="Times New Roman" w:eastAsia="Times New Roman" w:hAnsi="Times New Roman" w:cs="Times New Roman"/>
          <w:color w:val="000000"/>
          <w:sz w:val="24"/>
          <w:szCs w:val="24"/>
          <w:lang w:eastAsia="ru-RU"/>
        </w:rPr>
        <w:t xml:space="preserve">, </w:t>
      </w:r>
      <w:proofErr w:type="spellStart"/>
      <w:r w:rsidRPr="00DC75EB">
        <w:rPr>
          <w:rFonts w:ascii="Times New Roman" w:eastAsia="Times New Roman" w:hAnsi="Times New Roman" w:cs="Times New Roman"/>
          <w:color w:val="000000"/>
          <w:sz w:val="24"/>
          <w:szCs w:val="24"/>
          <w:lang w:eastAsia="ru-RU"/>
        </w:rPr>
        <w:t>Миняева</w:t>
      </w:r>
      <w:proofErr w:type="spellEnd"/>
      <w:r w:rsidRPr="00DC75EB">
        <w:rPr>
          <w:rFonts w:ascii="Times New Roman" w:eastAsia="Times New Roman" w:hAnsi="Times New Roman" w:cs="Times New Roman"/>
          <w:color w:val="000000"/>
          <w:sz w:val="24"/>
          <w:szCs w:val="24"/>
          <w:lang w:eastAsia="ru-RU"/>
        </w:rPr>
        <w:t xml:space="preserve"> И.М. История Отечества. Учебное пособие. М., Альфа, М.: Инфра-М, 2021.</w:t>
      </w:r>
    </w:p>
    <w:p w14:paraId="259696A1" w14:textId="79E26A7D" w:rsidR="008950F4" w:rsidRDefault="00667BD5" w:rsidP="00A230A7">
      <w:pPr>
        <w:spacing w:after="0" w:line="276" w:lineRule="auto"/>
        <w:ind w:firstLine="85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00DC75EB" w:rsidRPr="00DC75EB">
        <w:rPr>
          <w:rFonts w:ascii="Times New Roman" w:eastAsia="Times New Roman" w:hAnsi="Times New Roman" w:cs="Times New Roman"/>
          <w:color w:val="000000"/>
          <w:sz w:val="24"/>
          <w:szCs w:val="24"/>
          <w:lang w:eastAsia="ru-RU"/>
        </w:rPr>
        <w:t xml:space="preserve">. </w:t>
      </w:r>
      <w:proofErr w:type="spellStart"/>
      <w:r w:rsidR="00DC75EB" w:rsidRPr="00DC75EB">
        <w:rPr>
          <w:rFonts w:ascii="Times New Roman" w:eastAsia="Times New Roman" w:hAnsi="Times New Roman" w:cs="Times New Roman"/>
          <w:color w:val="000000"/>
          <w:sz w:val="24"/>
          <w:szCs w:val="24"/>
          <w:lang w:eastAsia="ru-RU"/>
        </w:rPr>
        <w:t>Загладин</w:t>
      </w:r>
      <w:proofErr w:type="spellEnd"/>
      <w:r w:rsidR="00DC75EB" w:rsidRPr="00DC75EB">
        <w:rPr>
          <w:rFonts w:ascii="Times New Roman" w:eastAsia="Times New Roman" w:hAnsi="Times New Roman" w:cs="Times New Roman"/>
          <w:color w:val="000000"/>
          <w:sz w:val="24"/>
          <w:szCs w:val="24"/>
          <w:lang w:eastAsia="ru-RU"/>
        </w:rPr>
        <w:t xml:space="preserve"> Н.В. Всемирная история. «Русское слово», М.,2021.</w:t>
      </w:r>
    </w:p>
    <w:p w14:paraId="0EACCF9C" w14:textId="1DE75107" w:rsidR="008950F4" w:rsidRDefault="00667BD5" w:rsidP="00A230A7">
      <w:pPr>
        <w:spacing w:after="0" w:line="276" w:lineRule="auto"/>
        <w:ind w:firstLine="85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00DC75EB" w:rsidRPr="00DC75EB">
        <w:rPr>
          <w:rFonts w:ascii="Times New Roman" w:eastAsia="Times New Roman" w:hAnsi="Times New Roman" w:cs="Times New Roman"/>
          <w:color w:val="000000"/>
          <w:sz w:val="24"/>
          <w:szCs w:val="24"/>
          <w:lang w:eastAsia="ru-RU"/>
        </w:rPr>
        <w:t xml:space="preserve">. </w:t>
      </w:r>
      <w:proofErr w:type="spellStart"/>
      <w:r w:rsidR="00DC75EB" w:rsidRPr="00DC75EB">
        <w:rPr>
          <w:rFonts w:ascii="Times New Roman" w:eastAsia="Times New Roman" w:hAnsi="Times New Roman" w:cs="Times New Roman"/>
          <w:color w:val="000000"/>
          <w:sz w:val="24"/>
          <w:szCs w:val="24"/>
          <w:lang w:eastAsia="ru-RU"/>
        </w:rPr>
        <w:t>Загладин</w:t>
      </w:r>
      <w:proofErr w:type="spellEnd"/>
      <w:r w:rsidR="00DC75EB" w:rsidRPr="00DC75EB">
        <w:rPr>
          <w:rFonts w:ascii="Times New Roman" w:eastAsia="Times New Roman" w:hAnsi="Times New Roman" w:cs="Times New Roman"/>
          <w:color w:val="000000"/>
          <w:sz w:val="24"/>
          <w:szCs w:val="24"/>
          <w:lang w:eastAsia="ru-RU"/>
        </w:rPr>
        <w:t xml:space="preserve"> Н.В. История России и мира. «Русское слово», М.,2021.</w:t>
      </w:r>
    </w:p>
    <w:p w14:paraId="62F91AA4" w14:textId="2ABB61B2" w:rsidR="008950F4" w:rsidRDefault="00667BD5" w:rsidP="00A230A7">
      <w:pPr>
        <w:spacing w:after="0" w:line="276" w:lineRule="auto"/>
        <w:ind w:firstLine="85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00DC75EB" w:rsidRPr="00DC75EB">
        <w:rPr>
          <w:rFonts w:ascii="Times New Roman" w:eastAsia="Times New Roman" w:hAnsi="Times New Roman" w:cs="Times New Roman"/>
          <w:color w:val="000000"/>
          <w:sz w:val="24"/>
          <w:szCs w:val="24"/>
          <w:lang w:eastAsia="ru-RU"/>
        </w:rPr>
        <w:t>. История (для всех специальностей СПО</w:t>
      </w:r>
      <w:proofErr w:type="gramStart"/>
      <w:r w:rsidR="00DC75EB" w:rsidRPr="00DC75EB">
        <w:rPr>
          <w:rFonts w:ascii="Times New Roman" w:eastAsia="Times New Roman" w:hAnsi="Times New Roman" w:cs="Times New Roman"/>
          <w:color w:val="000000"/>
          <w:sz w:val="24"/>
          <w:szCs w:val="24"/>
          <w:lang w:eastAsia="ru-RU"/>
        </w:rPr>
        <w:t>) :</w:t>
      </w:r>
      <w:proofErr w:type="gramEnd"/>
      <w:r w:rsidR="00DC75EB" w:rsidRPr="00DC75EB">
        <w:rPr>
          <w:rFonts w:ascii="Times New Roman" w:eastAsia="Times New Roman" w:hAnsi="Times New Roman" w:cs="Times New Roman"/>
          <w:color w:val="000000"/>
          <w:sz w:val="24"/>
          <w:szCs w:val="24"/>
          <w:lang w:eastAsia="ru-RU"/>
        </w:rPr>
        <w:t xml:space="preserve"> учебник для студентов учреждений сред. Проф. Образования / </w:t>
      </w:r>
      <w:proofErr w:type="gramStart"/>
      <w:r w:rsidR="00DC75EB" w:rsidRPr="00DC75EB">
        <w:rPr>
          <w:rFonts w:ascii="Times New Roman" w:eastAsia="Times New Roman" w:hAnsi="Times New Roman" w:cs="Times New Roman"/>
          <w:color w:val="000000"/>
          <w:sz w:val="24"/>
          <w:szCs w:val="24"/>
          <w:lang w:eastAsia="ru-RU"/>
        </w:rPr>
        <w:t>В.В.</w:t>
      </w:r>
      <w:proofErr w:type="gramEnd"/>
      <w:r w:rsidR="00DC75EB" w:rsidRPr="00DC75EB">
        <w:rPr>
          <w:rFonts w:ascii="Times New Roman" w:eastAsia="Times New Roman" w:hAnsi="Times New Roman" w:cs="Times New Roman"/>
          <w:color w:val="000000"/>
          <w:sz w:val="24"/>
          <w:szCs w:val="24"/>
          <w:lang w:eastAsia="ru-RU"/>
        </w:rPr>
        <w:t xml:space="preserve"> Артемов, Ю.Н. </w:t>
      </w:r>
      <w:proofErr w:type="spellStart"/>
      <w:r w:rsidR="00DC75EB" w:rsidRPr="00DC75EB">
        <w:rPr>
          <w:rFonts w:ascii="Times New Roman" w:eastAsia="Times New Roman" w:hAnsi="Times New Roman" w:cs="Times New Roman"/>
          <w:color w:val="000000"/>
          <w:sz w:val="24"/>
          <w:szCs w:val="24"/>
          <w:lang w:eastAsia="ru-RU"/>
        </w:rPr>
        <w:t>Лубченков</w:t>
      </w:r>
      <w:proofErr w:type="spellEnd"/>
      <w:r w:rsidR="00DC75EB" w:rsidRPr="00DC75EB">
        <w:rPr>
          <w:rFonts w:ascii="Times New Roman" w:eastAsia="Times New Roman" w:hAnsi="Times New Roman" w:cs="Times New Roman"/>
          <w:color w:val="000000"/>
          <w:sz w:val="24"/>
          <w:szCs w:val="24"/>
          <w:lang w:eastAsia="ru-RU"/>
        </w:rPr>
        <w:t xml:space="preserve">. - 4-е изд., </w:t>
      </w:r>
      <w:proofErr w:type="spellStart"/>
      <w:r w:rsidR="00DC75EB" w:rsidRPr="00DC75EB">
        <w:rPr>
          <w:rFonts w:ascii="Times New Roman" w:eastAsia="Times New Roman" w:hAnsi="Times New Roman" w:cs="Times New Roman"/>
          <w:color w:val="000000"/>
          <w:sz w:val="24"/>
          <w:szCs w:val="24"/>
          <w:lang w:eastAsia="ru-RU"/>
        </w:rPr>
        <w:t>испр</w:t>
      </w:r>
      <w:proofErr w:type="spellEnd"/>
      <w:r w:rsidR="00DC75EB" w:rsidRPr="00DC75EB">
        <w:rPr>
          <w:rFonts w:ascii="Times New Roman" w:eastAsia="Times New Roman" w:hAnsi="Times New Roman" w:cs="Times New Roman"/>
          <w:color w:val="000000"/>
          <w:sz w:val="24"/>
          <w:szCs w:val="24"/>
          <w:lang w:eastAsia="ru-RU"/>
        </w:rPr>
        <w:t>. - М.: Издательский центр "Академия", 2021. - 256 с.</w:t>
      </w:r>
    </w:p>
    <w:p w14:paraId="6E80988A" w14:textId="174A527D" w:rsidR="008950F4" w:rsidRDefault="00667BD5" w:rsidP="00A230A7">
      <w:pPr>
        <w:spacing w:after="0" w:line="276" w:lineRule="auto"/>
        <w:ind w:firstLine="85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00DC75EB" w:rsidRPr="00DC75EB">
        <w:rPr>
          <w:rFonts w:ascii="Times New Roman" w:eastAsia="Times New Roman" w:hAnsi="Times New Roman" w:cs="Times New Roman"/>
          <w:color w:val="000000"/>
          <w:sz w:val="24"/>
          <w:szCs w:val="24"/>
          <w:lang w:eastAsia="ru-RU"/>
        </w:rPr>
        <w:t xml:space="preserve">. История </w:t>
      </w:r>
      <w:proofErr w:type="gramStart"/>
      <w:r w:rsidR="00DC75EB" w:rsidRPr="00DC75EB">
        <w:rPr>
          <w:rFonts w:ascii="Times New Roman" w:eastAsia="Times New Roman" w:hAnsi="Times New Roman" w:cs="Times New Roman"/>
          <w:color w:val="000000"/>
          <w:sz w:val="24"/>
          <w:szCs w:val="24"/>
          <w:lang w:eastAsia="ru-RU"/>
        </w:rPr>
        <w:t>Отечества :</w:t>
      </w:r>
      <w:proofErr w:type="gramEnd"/>
      <w:r w:rsidR="00DC75EB" w:rsidRPr="00DC75EB">
        <w:rPr>
          <w:rFonts w:ascii="Times New Roman" w:eastAsia="Times New Roman" w:hAnsi="Times New Roman" w:cs="Times New Roman"/>
          <w:color w:val="000000"/>
          <w:sz w:val="24"/>
          <w:szCs w:val="24"/>
          <w:lang w:eastAsia="ru-RU"/>
        </w:rPr>
        <w:t xml:space="preserve"> С древнейших времен до наших дней : учебник для студентов учреждений сред. Проф. Образования / </w:t>
      </w:r>
      <w:proofErr w:type="gramStart"/>
      <w:r w:rsidR="00DC75EB" w:rsidRPr="00DC75EB">
        <w:rPr>
          <w:rFonts w:ascii="Times New Roman" w:eastAsia="Times New Roman" w:hAnsi="Times New Roman" w:cs="Times New Roman"/>
          <w:color w:val="000000"/>
          <w:sz w:val="24"/>
          <w:szCs w:val="24"/>
          <w:lang w:eastAsia="ru-RU"/>
        </w:rPr>
        <w:t>В.В.</w:t>
      </w:r>
      <w:proofErr w:type="gramEnd"/>
      <w:r w:rsidR="00DC75EB" w:rsidRPr="00DC75EB">
        <w:rPr>
          <w:rFonts w:ascii="Times New Roman" w:eastAsia="Times New Roman" w:hAnsi="Times New Roman" w:cs="Times New Roman"/>
          <w:color w:val="000000"/>
          <w:sz w:val="24"/>
          <w:szCs w:val="24"/>
          <w:lang w:eastAsia="ru-RU"/>
        </w:rPr>
        <w:t xml:space="preserve"> Артемов, Ю.Н. </w:t>
      </w:r>
      <w:proofErr w:type="spellStart"/>
      <w:r w:rsidR="00DC75EB" w:rsidRPr="00DC75EB">
        <w:rPr>
          <w:rFonts w:ascii="Times New Roman" w:eastAsia="Times New Roman" w:hAnsi="Times New Roman" w:cs="Times New Roman"/>
          <w:color w:val="000000"/>
          <w:sz w:val="24"/>
          <w:szCs w:val="24"/>
          <w:lang w:eastAsia="ru-RU"/>
        </w:rPr>
        <w:t>Лубченков</w:t>
      </w:r>
      <w:proofErr w:type="spellEnd"/>
      <w:r w:rsidR="00DC75EB" w:rsidRPr="00DC75EB">
        <w:rPr>
          <w:rFonts w:ascii="Times New Roman" w:eastAsia="Times New Roman" w:hAnsi="Times New Roman" w:cs="Times New Roman"/>
          <w:color w:val="000000"/>
          <w:sz w:val="24"/>
          <w:szCs w:val="24"/>
          <w:lang w:eastAsia="ru-RU"/>
        </w:rPr>
        <w:t xml:space="preserve">. - 19-е изд. </w:t>
      </w:r>
      <w:proofErr w:type="spellStart"/>
      <w:r w:rsidR="00DC75EB" w:rsidRPr="00DC75EB">
        <w:rPr>
          <w:rFonts w:ascii="Times New Roman" w:eastAsia="Times New Roman" w:hAnsi="Times New Roman" w:cs="Times New Roman"/>
          <w:color w:val="000000"/>
          <w:sz w:val="24"/>
          <w:szCs w:val="24"/>
          <w:lang w:eastAsia="ru-RU"/>
        </w:rPr>
        <w:t>Испр</w:t>
      </w:r>
      <w:proofErr w:type="spellEnd"/>
      <w:r w:rsidR="00DC75EB" w:rsidRPr="00DC75EB">
        <w:rPr>
          <w:rFonts w:ascii="Times New Roman" w:eastAsia="Times New Roman" w:hAnsi="Times New Roman" w:cs="Times New Roman"/>
          <w:color w:val="000000"/>
          <w:sz w:val="24"/>
          <w:szCs w:val="24"/>
          <w:lang w:eastAsia="ru-RU"/>
        </w:rPr>
        <w:t>. - М.: Издательский центр "Академия", 2021. - 384 с</w:t>
      </w:r>
    </w:p>
    <w:p w14:paraId="67711BBD" w14:textId="78111445" w:rsidR="00DC75EB" w:rsidRDefault="00667BD5" w:rsidP="00A230A7">
      <w:pPr>
        <w:spacing w:after="0" w:line="276" w:lineRule="auto"/>
        <w:ind w:firstLine="85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r w:rsidR="00DC75EB" w:rsidRPr="00DC75EB">
        <w:rPr>
          <w:rFonts w:ascii="Times New Roman" w:eastAsia="Times New Roman" w:hAnsi="Times New Roman" w:cs="Times New Roman"/>
          <w:color w:val="000000"/>
          <w:sz w:val="24"/>
          <w:szCs w:val="24"/>
          <w:lang w:eastAsia="ru-RU"/>
        </w:rPr>
        <w:t>. История: Учебное пособие / Самыгин П. С., Самыгин С. И., Шевелев В. Н., Шевелева Е. В. - М.: НИЦ ИНФРА-М, 2021. - 528 с.: 60x90 1/16. - (Среднее профессиональное образование) (Переплёт) ISBN 978-5-16-004507-8</w:t>
      </w:r>
    </w:p>
    <w:p w14:paraId="71F3AF68" w14:textId="363AD455" w:rsidR="008950F4" w:rsidRDefault="008950F4" w:rsidP="00A230A7">
      <w:pPr>
        <w:spacing w:after="0" w:line="276" w:lineRule="auto"/>
        <w:ind w:firstLine="851"/>
        <w:jc w:val="both"/>
        <w:rPr>
          <w:rFonts w:ascii="Times New Roman" w:eastAsia="Times New Roman" w:hAnsi="Times New Roman" w:cs="Times New Roman"/>
          <w:b/>
          <w:color w:val="000000"/>
          <w:sz w:val="24"/>
          <w:szCs w:val="24"/>
          <w:lang w:eastAsia="ru-RU"/>
        </w:rPr>
      </w:pPr>
    </w:p>
    <w:p w14:paraId="09F09720" w14:textId="25ABE861" w:rsidR="00667BD5" w:rsidRDefault="00667BD5" w:rsidP="00A230A7">
      <w:pPr>
        <w:spacing w:after="0" w:line="276" w:lineRule="auto"/>
        <w:ind w:firstLine="851"/>
        <w:jc w:val="both"/>
        <w:rPr>
          <w:rFonts w:ascii="Times New Roman" w:eastAsia="Times New Roman" w:hAnsi="Times New Roman" w:cs="Times New Roman"/>
          <w:b/>
          <w:color w:val="000000"/>
          <w:sz w:val="24"/>
          <w:szCs w:val="24"/>
          <w:lang w:eastAsia="ru-RU"/>
        </w:rPr>
      </w:pPr>
      <w:r w:rsidRPr="00667BD5">
        <w:rPr>
          <w:rFonts w:ascii="Times New Roman" w:eastAsia="Times New Roman" w:hAnsi="Times New Roman" w:cs="Times New Roman"/>
          <w:b/>
          <w:color w:val="000000"/>
          <w:sz w:val="24"/>
          <w:szCs w:val="24"/>
          <w:lang w:eastAsia="ru-RU"/>
        </w:rPr>
        <w:t>3.2.</w:t>
      </w:r>
      <w:r>
        <w:rPr>
          <w:rFonts w:ascii="Times New Roman" w:eastAsia="Times New Roman" w:hAnsi="Times New Roman" w:cs="Times New Roman"/>
          <w:b/>
          <w:color w:val="000000"/>
          <w:sz w:val="24"/>
          <w:szCs w:val="24"/>
          <w:lang w:eastAsia="ru-RU"/>
        </w:rPr>
        <w:t>2</w:t>
      </w:r>
      <w:r w:rsidRPr="00667BD5">
        <w:rPr>
          <w:rFonts w:ascii="Times New Roman" w:eastAsia="Times New Roman" w:hAnsi="Times New Roman" w:cs="Times New Roman"/>
          <w:b/>
          <w:color w:val="000000"/>
          <w:sz w:val="24"/>
          <w:szCs w:val="24"/>
          <w:lang w:eastAsia="ru-RU"/>
        </w:rPr>
        <w:t xml:space="preserve">. Основные </w:t>
      </w:r>
      <w:r>
        <w:rPr>
          <w:rFonts w:ascii="Times New Roman" w:eastAsia="Times New Roman" w:hAnsi="Times New Roman" w:cs="Times New Roman"/>
          <w:b/>
          <w:color w:val="000000"/>
          <w:sz w:val="24"/>
          <w:szCs w:val="24"/>
          <w:lang w:eastAsia="ru-RU"/>
        </w:rPr>
        <w:t xml:space="preserve">электронные </w:t>
      </w:r>
      <w:r w:rsidRPr="00667BD5">
        <w:rPr>
          <w:rFonts w:ascii="Times New Roman" w:eastAsia="Times New Roman" w:hAnsi="Times New Roman" w:cs="Times New Roman"/>
          <w:b/>
          <w:color w:val="000000"/>
          <w:sz w:val="24"/>
          <w:szCs w:val="24"/>
          <w:lang w:eastAsia="ru-RU"/>
        </w:rPr>
        <w:t>издания</w:t>
      </w:r>
    </w:p>
    <w:p w14:paraId="40DD2513" w14:textId="1933F793" w:rsidR="00667BD5" w:rsidRPr="004859FF" w:rsidRDefault="00667BD5" w:rsidP="00A230A7">
      <w:pPr>
        <w:spacing w:after="0" w:line="276" w:lineRule="auto"/>
        <w:ind w:firstLine="851"/>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1. </w:t>
      </w:r>
      <w:r w:rsidRPr="00667BD5">
        <w:rPr>
          <w:rFonts w:ascii="Times New Roman" w:eastAsia="Times New Roman" w:hAnsi="Times New Roman" w:cs="Times New Roman"/>
          <w:bCs/>
          <w:color w:val="000000"/>
          <w:sz w:val="24"/>
          <w:szCs w:val="24"/>
          <w:lang w:eastAsia="ru-RU"/>
        </w:rPr>
        <w:t xml:space="preserve">Бугров, К. Д. История </w:t>
      </w:r>
      <w:proofErr w:type="gramStart"/>
      <w:r w:rsidRPr="00667BD5">
        <w:rPr>
          <w:rFonts w:ascii="Times New Roman" w:eastAsia="Times New Roman" w:hAnsi="Times New Roman" w:cs="Times New Roman"/>
          <w:bCs/>
          <w:color w:val="000000"/>
          <w:sz w:val="24"/>
          <w:szCs w:val="24"/>
          <w:lang w:eastAsia="ru-RU"/>
        </w:rPr>
        <w:t>России :</w:t>
      </w:r>
      <w:proofErr w:type="gramEnd"/>
      <w:r w:rsidRPr="00667BD5">
        <w:rPr>
          <w:rFonts w:ascii="Times New Roman" w:eastAsia="Times New Roman" w:hAnsi="Times New Roman" w:cs="Times New Roman"/>
          <w:bCs/>
          <w:color w:val="000000"/>
          <w:sz w:val="24"/>
          <w:szCs w:val="24"/>
          <w:lang w:eastAsia="ru-RU"/>
        </w:rPr>
        <w:t xml:space="preserve"> учебное пособие для СПО / К. Д. Бугров, С. В. Соколов. — 2-е изд. — </w:t>
      </w:r>
      <w:proofErr w:type="gramStart"/>
      <w:r w:rsidRPr="00667BD5">
        <w:rPr>
          <w:rFonts w:ascii="Times New Roman" w:eastAsia="Times New Roman" w:hAnsi="Times New Roman" w:cs="Times New Roman"/>
          <w:bCs/>
          <w:color w:val="000000"/>
          <w:sz w:val="24"/>
          <w:szCs w:val="24"/>
          <w:lang w:eastAsia="ru-RU"/>
        </w:rPr>
        <w:t>Саратов :</w:t>
      </w:r>
      <w:proofErr w:type="gramEnd"/>
      <w:r w:rsidRPr="00667BD5">
        <w:rPr>
          <w:rFonts w:ascii="Times New Roman" w:eastAsia="Times New Roman" w:hAnsi="Times New Roman" w:cs="Times New Roman"/>
          <w:bCs/>
          <w:color w:val="000000"/>
          <w:sz w:val="24"/>
          <w:szCs w:val="24"/>
          <w:lang w:eastAsia="ru-RU"/>
        </w:rPr>
        <w:t xml:space="preserve"> Профобразование, 2021. — 125 c. — ISBN 978-5-4488-1105-0. — </w:t>
      </w:r>
      <w:proofErr w:type="gramStart"/>
      <w:r w:rsidRPr="00667BD5">
        <w:rPr>
          <w:rFonts w:ascii="Times New Roman" w:eastAsia="Times New Roman" w:hAnsi="Times New Roman" w:cs="Times New Roman"/>
          <w:bCs/>
          <w:color w:val="000000"/>
          <w:sz w:val="24"/>
          <w:szCs w:val="24"/>
          <w:lang w:eastAsia="ru-RU"/>
        </w:rPr>
        <w:t>Текст :</w:t>
      </w:r>
      <w:proofErr w:type="gramEnd"/>
      <w:r w:rsidRPr="00667BD5">
        <w:rPr>
          <w:rFonts w:ascii="Times New Roman" w:eastAsia="Times New Roman" w:hAnsi="Times New Roman" w:cs="Times New Roman"/>
          <w:bCs/>
          <w:color w:val="000000"/>
          <w:sz w:val="24"/>
          <w:szCs w:val="24"/>
          <w:lang w:eastAsia="ru-RU"/>
        </w:rPr>
        <w:t xml:space="preserve"> </w:t>
      </w:r>
      <w:r w:rsidRPr="004859FF">
        <w:rPr>
          <w:rFonts w:ascii="Times New Roman" w:eastAsia="Times New Roman" w:hAnsi="Times New Roman" w:cs="Times New Roman"/>
          <w:bCs/>
          <w:color w:val="000000"/>
          <w:sz w:val="24"/>
          <w:szCs w:val="24"/>
          <w:lang w:eastAsia="ru-RU"/>
        </w:rPr>
        <w:t xml:space="preserve">электронный // Электронный ресурс цифровой образовательной среды СПО </w:t>
      </w:r>
      <w:proofErr w:type="spellStart"/>
      <w:r w:rsidRPr="004859FF">
        <w:rPr>
          <w:rFonts w:ascii="Times New Roman" w:eastAsia="Times New Roman" w:hAnsi="Times New Roman" w:cs="Times New Roman"/>
          <w:bCs/>
          <w:color w:val="000000"/>
          <w:sz w:val="24"/>
          <w:szCs w:val="24"/>
          <w:lang w:eastAsia="ru-RU"/>
        </w:rPr>
        <w:t>PROFобразование</w:t>
      </w:r>
      <w:proofErr w:type="spellEnd"/>
      <w:r w:rsidRPr="004859FF">
        <w:rPr>
          <w:rFonts w:ascii="Times New Roman" w:eastAsia="Times New Roman" w:hAnsi="Times New Roman" w:cs="Times New Roman"/>
          <w:bCs/>
          <w:color w:val="000000"/>
          <w:sz w:val="24"/>
          <w:szCs w:val="24"/>
          <w:lang w:eastAsia="ru-RU"/>
        </w:rPr>
        <w:t xml:space="preserve"> : [сайт]. — URL: </w:t>
      </w:r>
      <w:hyperlink r:id="rId17" w:history="1">
        <w:r w:rsidR="004859FF" w:rsidRPr="004859FF">
          <w:rPr>
            <w:rStyle w:val="ad"/>
            <w:rFonts w:ascii="Times New Roman" w:eastAsia="Times New Roman" w:hAnsi="Times New Roman"/>
            <w:bCs/>
            <w:sz w:val="24"/>
            <w:szCs w:val="24"/>
            <w:lang w:eastAsia="ru-RU"/>
          </w:rPr>
          <w:t>https://profspo.ru/books/104903</w:t>
        </w:r>
      </w:hyperlink>
    </w:p>
    <w:p w14:paraId="140E7842" w14:textId="4719D6C2" w:rsidR="004859FF" w:rsidRPr="00667BD5" w:rsidRDefault="004859FF" w:rsidP="00A230A7">
      <w:pPr>
        <w:spacing w:after="0" w:line="276" w:lineRule="auto"/>
        <w:ind w:firstLine="851"/>
        <w:jc w:val="both"/>
        <w:rPr>
          <w:rFonts w:ascii="Times New Roman" w:eastAsia="Times New Roman" w:hAnsi="Times New Roman" w:cs="Times New Roman"/>
          <w:bCs/>
          <w:color w:val="000000"/>
          <w:sz w:val="24"/>
          <w:szCs w:val="24"/>
          <w:lang w:eastAsia="ru-RU"/>
        </w:rPr>
      </w:pPr>
      <w:r w:rsidRPr="004859FF">
        <w:rPr>
          <w:rFonts w:ascii="Times New Roman" w:eastAsia="Times New Roman" w:hAnsi="Times New Roman" w:cs="Times New Roman"/>
          <w:bCs/>
          <w:color w:val="000000"/>
          <w:sz w:val="24"/>
          <w:szCs w:val="24"/>
          <w:lang w:eastAsia="ru-RU"/>
        </w:rPr>
        <w:t xml:space="preserve">2. </w:t>
      </w:r>
      <w:r w:rsidRPr="004859FF">
        <w:rPr>
          <w:rFonts w:ascii="Times New Roman" w:eastAsia="Times New Roman" w:hAnsi="Times New Roman" w:cs="Times New Roman"/>
          <w:bCs/>
          <w:color w:val="000000"/>
          <w:sz w:val="24"/>
          <w:szCs w:val="24"/>
          <w:lang w:eastAsia="ru-RU"/>
        </w:rPr>
        <w:t>Тропов, И. А. История / И. А. Тропов. — Санкт-</w:t>
      </w:r>
      <w:proofErr w:type="gramStart"/>
      <w:r w:rsidRPr="004859FF">
        <w:rPr>
          <w:rFonts w:ascii="Times New Roman" w:eastAsia="Times New Roman" w:hAnsi="Times New Roman" w:cs="Times New Roman"/>
          <w:bCs/>
          <w:color w:val="000000"/>
          <w:sz w:val="24"/>
          <w:szCs w:val="24"/>
          <w:lang w:eastAsia="ru-RU"/>
        </w:rPr>
        <w:t>Петербург :</w:t>
      </w:r>
      <w:proofErr w:type="gramEnd"/>
      <w:r w:rsidRPr="004859FF">
        <w:rPr>
          <w:rFonts w:ascii="Times New Roman" w:eastAsia="Times New Roman" w:hAnsi="Times New Roman" w:cs="Times New Roman"/>
          <w:bCs/>
          <w:color w:val="000000"/>
          <w:sz w:val="24"/>
          <w:szCs w:val="24"/>
          <w:lang w:eastAsia="ru-RU"/>
        </w:rPr>
        <w:t xml:space="preserve"> Лань, 2022. — 472 с. — ISBN 978-5-8114-9976-2. — </w:t>
      </w:r>
      <w:proofErr w:type="gramStart"/>
      <w:r w:rsidRPr="004859FF">
        <w:rPr>
          <w:rFonts w:ascii="Times New Roman" w:eastAsia="Times New Roman" w:hAnsi="Times New Roman" w:cs="Times New Roman"/>
          <w:bCs/>
          <w:color w:val="000000"/>
          <w:sz w:val="24"/>
          <w:szCs w:val="24"/>
          <w:lang w:eastAsia="ru-RU"/>
        </w:rPr>
        <w:t>Текст :</w:t>
      </w:r>
      <w:proofErr w:type="gramEnd"/>
      <w:r w:rsidRPr="004859FF">
        <w:rPr>
          <w:rFonts w:ascii="Times New Roman" w:eastAsia="Times New Roman" w:hAnsi="Times New Roman" w:cs="Times New Roman"/>
          <w:bCs/>
          <w:color w:val="000000"/>
          <w:sz w:val="24"/>
          <w:szCs w:val="24"/>
          <w:lang w:eastAsia="ru-RU"/>
        </w:rPr>
        <w:t xml:space="preserve"> электронный // Лань : электронно-библиотечная система. — URL: </w:t>
      </w:r>
      <w:hyperlink r:id="rId18" w:history="1">
        <w:r w:rsidRPr="004859FF">
          <w:rPr>
            <w:rStyle w:val="ad"/>
            <w:rFonts w:ascii="Times New Roman" w:eastAsia="Times New Roman" w:hAnsi="Times New Roman"/>
            <w:bCs/>
            <w:sz w:val="24"/>
            <w:szCs w:val="24"/>
            <w:lang w:eastAsia="ru-RU"/>
          </w:rPr>
          <w:t>https://e.lanbook.com/book/247391</w:t>
        </w:r>
      </w:hyperlink>
    </w:p>
    <w:p w14:paraId="200C0498" w14:textId="77777777" w:rsidR="00667BD5" w:rsidRPr="00DC75EB" w:rsidRDefault="00667BD5" w:rsidP="00A230A7">
      <w:pPr>
        <w:spacing w:after="0" w:line="276" w:lineRule="auto"/>
        <w:ind w:firstLine="851"/>
        <w:jc w:val="both"/>
        <w:rPr>
          <w:rFonts w:ascii="Times New Roman" w:eastAsia="Times New Roman" w:hAnsi="Times New Roman" w:cs="Times New Roman"/>
          <w:b/>
          <w:color w:val="000000"/>
          <w:sz w:val="24"/>
          <w:szCs w:val="24"/>
          <w:lang w:eastAsia="ru-RU"/>
        </w:rPr>
      </w:pPr>
    </w:p>
    <w:p w14:paraId="11B6815C" w14:textId="77777777" w:rsidR="008950F4" w:rsidRDefault="00DC75EB" w:rsidP="00A230A7">
      <w:pPr>
        <w:spacing w:after="0" w:line="276" w:lineRule="auto"/>
        <w:ind w:firstLine="851"/>
        <w:jc w:val="both"/>
        <w:rPr>
          <w:rFonts w:ascii="Times New Roman" w:eastAsia="Times New Roman" w:hAnsi="Times New Roman" w:cs="Times New Roman"/>
          <w:b/>
          <w:color w:val="000000"/>
          <w:sz w:val="24"/>
          <w:szCs w:val="24"/>
          <w:lang w:eastAsia="ru-RU"/>
        </w:rPr>
      </w:pPr>
      <w:r w:rsidRPr="00DC75EB">
        <w:rPr>
          <w:rFonts w:ascii="Times New Roman" w:eastAsia="Times New Roman" w:hAnsi="Times New Roman" w:cs="Times New Roman"/>
          <w:b/>
          <w:color w:val="000000"/>
          <w:sz w:val="24"/>
          <w:szCs w:val="24"/>
          <w:lang w:eastAsia="ru-RU"/>
        </w:rPr>
        <w:t xml:space="preserve">3.2.3. Дополнительные источники </w:t>
      </w:r>
    </w:p>
    <w:p w14:paraId="0609592F" w14:textId="77777777" w:rsidR="008950F4" w:rsidRDefault="00DC75EB" w:rsidP="00A230A7">
      <w:pPr>
        <w:spacing w:after="0" w:line="276" w:lineRule="auto"/>
        <w:ind w:firstLine="851"/>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lastRenderedPageBreak/>
        <w:t>1. История России [Текст</w:t>
      </w:r>
      <w:proofErr w:type="gramStart"/>
      <w:r w:rsidRPr="00DC75EB">
        <w:rPr>
          <w:rFonts w:ascii="Times New Roman" w:eastAsia="Times New Roman" w:hAnsi="Times New Roman" w:cs="Times New Roman"/>
          <w:color w:val="000000"/>
          <w:sz w:val="24"/>
          <w:szCs w:val="24"/>
          <w:lang w:eastAsia="ru-RU"/>
        </w:rPr>
        <w:t>] :</w:t>
      </w:r>
      <w:proofErr w:type="gramEnd"/>
      <w:r w:rsidRPr="00DC75EB">
        <w:rPr>
          <w:rFonts w:ascii="Times New Roman" w:eastAsia="Times New Roman" w:hAnsi="Times New Roman" w:cs="Times New Roman"/>
          <w:color w:val="000000"/>
          <w:sz w:val="24"/>
          <w:szCs w:val="24"/>
          <w:lang w:eastAsia="ru-RU"/>
        </w:rPr>
        <w:t xml:space="preserve"> учебник / А.С. Орлов ,В.А. Георгиев . - </w:t>
      </w:r>
      <w:proofErr w:type="gramStart"/>
      <w:r w:rsidRPr="00DC75EB">
        <w:rPr>
          <w:rFonts w:ascii="Times New Roman" w:eastAsia="Times New Roman" w:hAnsi="Times New Roman" w:cs="Times New Roman"/>
          <w:color w:val="000000"/>
          <w:sz w:val="24"/>
          <w:szCs w:val="24"/>
          <w:lang w:eastAsia="ru-RU"/>
        </w:rPr>
        <w:t>М. :</w:t>
      </w:r>
      <w:proofErr w:type="gramEnd"/>
      <w:r w:rsidRPr="00DC75EB">
        <w:rPr>
          <w:rFonts w:ascii="Times New Roman" w:eastAsia="Times New Roman" w:hAnsi="Times New Roman" w:cs="Times New Roman"/>
          <w:color w:val="000000"/>
          <w:sz w:val="24"/>
          <w:szCs w:val="24"/>
          <w:lang w:eastAsia="ru-RU"/>
        </w:rPr>
        <w:t xml:space="preserve"> Проспект, 2021. - 680 с. - ISBN 978-5-392-13149-5. учебник, история России, А.С. </w:t>
      </w:r>
      <w:proofErr w:type="gramStart"/>
      <w:r w:rsidRPr="00DC75EB">
        <w:rPr>
          <w:rFonts w:ascii="Times New Roman" w:eastAsia="Times New Roman" w:hAnsi="Times New Roman" w:cs="Times New Roman"/>
          <w:color w:val="000000"/>
          <w:sz w:val="24"/>
          <w:szCs w:val="24"/>
          <w:lang w:eastAsia="ru-RU"/>
        </w:rPr>
        <w:t>Орлов ,</w:t>
      </w:r>
      <w:proofErr w:type="gramEnd"/>
      <w:r w:rsidRPr="00DC75EB">
        <w:rPr>
          <w:rFonts w:ascii="Times New Roman" w:eastAsia="Times New Roman" w:hAnsi="Times New Roman" w:cs="Times New Roman"/>
          <w:color w:val="000000"/>
          <w:sz w:val="24"/>
          <w:szCs w:val="24"/>
          <w:lang w:eastAsia="ru-RU"/>
        </w:rPr>
        <w:t>В.А. Георгиев</w:t>
      </w:r>
    </w:p>
    <w:p w14:paraId="378CEE21" w14:textId="77777777" w:rsidR="008950F4" w:rsidRDefault="00DC75EB" w:rsidP="00A230A7">
      <w:pPr>
        <w:spacing w:after="0" w:line="276" w:lineRule="auto"/>
        <w:ind w:firstLine="851"/>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2. История России: с древнейших времен до конца XVII века [Текст</w:t>
      </w:r>
      <w:proofErr w:type="gramStart"/>
      <w:r w:rsidRPr="00DC75EB">
        <w:rPr>
          <w:rFonts w:ascii="Times New Roman" w:eastAsia="Times New Roman" w:hAnsi="Times New Roman" w:cs="Times New Roman"/>
          <w:color w:val="000000"/>
          <w:sz w:val="24"/>
          <w:szCs w:val="24"/>
          <w:lang w:eastAsia="ru-RU"/>
        </w:rPr>
        <w:t>] :</w:t>
      </w:r>
      <w:proofErr w:type="gramEnd"/>
      <w:r w:rsidRPr="00DC75EB">
        <w:rPr>
          <w:rFonts w:ascii="Times New Roman" w:eastAsia="Times New Roman" w:hAnsi="Times New Roman" w:cs="Times New Roman"/>
          <w:color w:val="000000"/>
          <w:sz w:val="24"/>
          <w:szCs w:val="24"/>
          <w:lang w:eastAsia="ru-RU"/>
        </w:rPr>
        <w:t xml:space="preserve"> учебник / Сахаров А.Н., </w:t>
      </w:r>
      <w:proofErr w:type="spellStart"/>
      <w:r w:rsidRPr="00DC75EB">
        <w:rPr>
          <w:rFonts w:ascii="Times New Roman" w:eastAsia="Times New Roman" w:hAnsi="Times New Roman" w:cs="Times New Roman"/>
          <w:color w:val="000000"/>
          <w:sz w:val="24"/>
          <w:szCs w:val="24"/>
          <w:lang w:eastAsia="ru-RU"/>
        </w:rPr>
        <w:t>Буганов</w:t>
      </w:r>
      <w:proofErr w:type="spellEnd"/>
      <w:r w:rsidRPr="00DC75EB">
        <w:rPr>
          <w:rFonts w:ascii="Times New Roman" w:eastAsia="Times New Roman" w:hAnsi="Times New Roman" w:cs="Times New Roman"/>
          <w:color w:val="000000"/>
          <w:sz w:val="24"/>
          <w:szCs w:val="24"/>
          <w:lang w:eastAsia="ru-RU"/>
        </w:rPr>
        <w:t xml:space="preserve"> В.И. - 19-е изд. - М. : Просвещение, 2021. - 336 с. - ISBN 978-5-09-031323-0.</w:t>
      </w:r>
    </w:p>
    <w:p w14:paraId="79420EAD" w14:textId="6A7F7A8A" w:rsidR="00DC75EB" w:rsidRPr="00DC75EB" w:rsidRDefault="00DC75EB" w:rsidP="00A230A7">
      <w:pPr>
        <w:spacing w:after="0" w:line="276" w:lineRule="auto"/>
        <w:ind w:firstLine="851"/>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3. История: Учебное пособие / Самыгин П. С., Самыгин С. И., Шевелев В. Н., Шевелева Е. В. - М.: НИЦ ИНФРА-М, 2021. - 528 с.: 60x90 1/16. - (Среднее профессиональное образование) (Переплёт) ISBN 978-5-16-004507-8</w:t>
      </w:r>
    </w:p>
    <w:p w14:paraId="28119EE9" w14:textId="77777777" w:rsidR="00A230A7" w:rsidRDefault="00A230A7" w:rsidP="00DC75EB">
      <w:pPr>
        <w:rPr>
          <w:rFonts w:ascii="Times New Roman" w:eastAsia="Times New Roman" w:hAnsi="Times New Roman" w:cs="Times New Roman"/>
          <w:b/>
          <w:sz w:val="24"/>
          <w:szCs w:val="24"/>
          <w:lang w:eastAsia="ru-RU"/>
        </w:rPr>
      </w:pPr>
    </w:p>
    <w:p w14:paraId="57C918D3" w14:textId="34BDB994" w:rsidR="00DC75EB" w:rsidRPr="00DC75EB" w:rsidRDefault="00DC75EB" w:rsidP="00A230A7">
      <w:pPr>
        <w:numPr>
          <w:ilvl w:val="0"/>
          <w:numId w:val="12"/>
        </w:numPr>
        <w:tabs>
          <w:tab w:val="clear" w:pos="644"/>
        </w:tabs>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 xml:space="preserve">КОНТРОЛЬ И ОЦЕНКА РЕЗУЛЬТАТОВ ОСВОЕНИЯ </w:t>
      </w:r>
      <w:r w:rsidR="00A230A7">
        <w:rPr>
          <w:rFonts w:ascii="Times New Roman" w:eastAsia="Times New Roman" w:hAnsi="Times New Roman" w:cs="Times New Roman"/>
          <w:b/>
          <w:sz w:val="24"/>
          <w:szCs w:val="24"/>
          <w:lang w:eastAsia="ru-RU"/>
        </w:rPr>
        <w:br/>
      </w:r>
      <w:r w:rsidRPr="00DC75EB">
        <w:rPr>
          <w:rFonts w:ascii="Times New Roman" w:eastAsia="Times New Roman" w:hAnsi="Times New Roman" w:cs="Times New Roman"/>
          <w:b/>
          <w:sz w:val="24"/>
          <w:szCs w:val="24"/>
          <w:lang w:eastAsia="ru-RU"/>
        </w:rPr>
        <w:t>УЧЕБНОЙ ДИСЦИПЛИНЫ</w:t>
      </w:r>
    </w:p>
    <w:p w14:paraId="58CA3450" w14:textId="77777777" w:rsidR="00DC75EB" w:rsidRPr="00DC75EB" w:rsidRDefault="00DC75EB" w:rsidP="00DC75EB">
      <w:pPr>
        <w:spacing w:after="0" w:line="240" w:lineRule="auto"/>
        <w:ind w:left="284"/>
        <w:outlineLvl w:val="0"/>
        <w:rPr>
          <w:rFonts w:ascii="Times New Roman" w:eastAsia="Times New Roman" w:hAnsi="Times New Roman" w:cs="Times New Roman"/>
          <w:b/>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3"/>
        <w:gridCol w:w="2723"/>
        <w:gridCol w:w="2359"/>
      </w:tblGrid>
      <w:tr w:rsidR="00DC75EB" w:rsidRPr="00DC75EB" w14:paraId="67B37F75" w14:textId="77777777" w:rsidTr="00A230A7">
        <w:tc>
          <w:tcPr>
            <w:tcW w:w="2281" w:type="pct"/>
          </w:tcPr>
          <w:p w14:paraId="6045BCD9" w14:textId="77777777" w:rsidR="00DC75EB" w:rsidRPr="00DC75EB" w:rsidRDefault="00DC75EB" w:rsidP="00A230A7">
            <w:pPr>
              <w:spacing w:after="0" w:line="240" w:lineRule="auto"/>
              <w:contextualSpacing/>
              <w:jc w:val="center"/>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bCs/>
                <w:sz w:val="24"/>
                <w:szCs w:val="24"/>
                <w:lang w:eastAsia="ru-RU"/>
              </w:rPr>
              <w:t>Результаты обучения</w:t>
            </w:r>
          </w:p>
        </w:tc>
        <w:tc>
          <w:tcPr>
            <w:tcW w:w="1457" w:type="pct"/>
          </w:tcPr>
          <w:p w14:paraId="6E6ABE3A" w14:textId="77777777" w:rsidR="00DC75EB" w:rsidRPr="00DC75EB" w:rsidRDefault="00DC75EB" w:rsidP="00A230A7">
            <w:pPr>
              <w:spacing w:after="0" w:line="240" w:lineRule="auto"/>
              <w:contextualSpacing/>
              <w:jc w:val="center"/>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bCs/>
                <w:sz w:val="24"/>
                <w:szCs w:val="24"/>
                <w:lang w:eastAsia="ru-RU"/>
              </w:rPr>
              <w:t>Критерии оценки</w:t>
            </w:r>
          </w:p>
        </w:tc>
        <w:tc>
          <w:tcPr>
            <w:tcW w:w="1263" w:type="pct"/>
          </w:tcPr>
          <w:p w14:paraId="10109868" w14:textId="77777777" w:rsidR="00DC75EB" w:rsidRPr="00DC75EB" w:rsidRDefault="00DC75EB" w:rsidP="00A230A7">
            <w:pPr>
              <w:spacing w:after="0" w:line="240" w:lineRule="auto"/>
              <w:contextualSpacing/>
              <w:jc w:val="center"/>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Методы оценки</w:t>
            </w:r>
          </w:p>
        </w:tc>
      </w:tr>
      <w:tr w:rsidR="00DC75EB" w:rsidRPr="00DC75EB" w14:paraId="1BB6060F" w14:textId="77777777" w:rsidTr="00A230A7">
        <w:tc>
          <w:tcPr>
            <w:tcW w:w="2281" w:type="pct"/>
          </w:tcPr>
          <w:p w14:paraId="6C2D95C0" w14:textId="77777777" w:rsidR="00DC75EB" w:rsidRPr="00DC75EB" w:rsidRDefault="00DC75EB" w:rsidP="00DC75EB">
            <w:pPr>
              <w:spacing w:after="0" w:line="240" w:lineRule="auto"/>
              <w:jc w:val="both"/>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Перечень знаний, осваиваемых в рамках дисциплины:</w:t>
            </w:r>
          </w:p>
          <w:p w14:paraId="2BD6D652" w14:textId="77777777" w:rsidR="00DC75EB" w:rsidRPr="00DC75EB" w:rsidRDefault="00DC75EB" w:rsidP="005350E0">
            <w:pPr>
              <w:numPr>
                <w:ilvl w:val="0"/>
                <w:numId w:val="13"/>
              </w:numPr>
              <w:tabs>
                <w:tab w:val="num" w:pos="142"/>
                <w:tab w:val="left" w:pos="266"/>
              </w:tabs>
              <w:spacing w:after="0" w:line="240" w:lineRule="auto"/>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основные направления развития ключевых регионов мира на современном этапе;</w:t>
            </w:r>
          </w:p>
          <w:p w14:paraId="6BE8CD18" w14:textId="77777777" w:rsidR="00DC75EB" w:rsidRPr="00DC75EB" w:rsidRDefault="00DC75EB" w:rsidP="005350E0">
            <w:pPr>
              <w:numPr>
                <w:ilvl w:val="0"/>
                <w:numId w:val="13"/>
              </w:numPr>
              <w:tabs>
                <w:tab w:val="num" w:pos="142"/>
                <w:tab w:val="left" w:pos="266"/>
              </w:tabs>
              <w:spacing w:after="0" w:line="240" w:lineRule="auto"/>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сущность и причины локальных, региональных, межгосударственных конфликтов на современном этапе;</w:t>
            </w:r>
          </w:p>
          <w:p w14:paraId="5D111298" w14:textId="77777777" w:rsidR="00DC75EB" w:rsidRPr="00DC75EB" w:rsidRDefault="00DC75EB" w:rsidP="005350E0">
            <w:pPr>
              <w:numPr>
                <w:ilvl w:val="0"/>
                <w:numId w:val="13"/>
              </w:numPr>
              <w:tabs>
                <w:tab w:val="num" w:pos="142"/>
                <w:tab w:val="left" w:pos="266"/>
              </w:tabs>
              <w:spacing w:after="0" w:line="240" w:lineRule="auto"/>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основные процессы (интеграционные, поликультурные, миграционные и иные) политического и экономического развития ведущих государств и регионов мира;</w:t>
            </w:r>
          </w:p>
          <w:p w14:paraId="73033B3D" w14:textId="77777777" w:rsidR="00DC75EB" w:rsidRPr="00DC75EB" w:rsidRDefault="00DC75EB" w:rsidP="005350E0">
            <w:pPr>
              <w:numPr>
                <w:ilvl w:val="0"/>
                <w:numId w:val="13"/>
              </w:numPr>
              <w:tabs>
                <w:tab w:val="num" w:pos="142"/>
                <w:tab w:val="left" w:pos="266"/>
              </w:tabs>
              <w:spacing w:after="0" w:line="240" w:lineRule="auto"/>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назначение ООН, НАТО, ЕС и других организаций и основные направления их деятельности;</w:t>
            </w:r>
          </w:p>
          <w:p w14:paraId="5E04942F" w14:textId="77777777" w:rsidR="00DC75EB" w:rsidRPr="00DC75EB" w:rsidRDefault="00DC75EB" w:rsidP="005350E0">
            <w:pPr>
              <w:numPr>
                <w:ilvl w:val="0"/>
                <w:numId w:val="13"/>
              </w:numPr>
              <w:tabs>
                <w:tab w:val="num" w:pos="142"/>
                <w:tab w:val="left" w:pos="266"/>
              </w:tabs>
              <w:spacing w:after="0" w:line="240" w:lineRule="auto"/>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о роли науки, культуры и религии в сохранении и укреплении национальных и государственных традиций;</w:t>
            </w:r>
          </w:p>
          <w:p w14:paraId="70B5C72E" w14:textId="77777777" w:rsidR="00DC75EB" w:rsidRPr="00DC75EB" w:rsidRDefault="00DC75EB" w:rsidP="005350E0">
            <w:pPr>
              <w:numPr>
                <w:ilvl w:val="0"/>
                <w:numId w:val="13"/>
              </w:numPr>
              <w:tabs>
                <w:tab w:val="num"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Times New Roman"/>
                <w:b/>
                <w:lang w:eastAsia="ru-RU"/>
              </w:rPr>
            </w:pPr>
            <w:r w:rsidRPr="00DC75EB">
              <w:rPr>
                <w:rFonts w:ascii="Times New Roman" w:eastAsia="Times New Roman" w:hAnsi="Times New Roman" w:cs="Times New Roman"/>
                <w:sz w:val="24"/>
                <w:szCs w:val="24"/>
                <w:lang w:eastAsia="ru-RU"/>
              </w:rPr>
              <w:t>содержание и назначение важнейших правовых и законодательных актов мирового и регионального значения</w:t>
            </w:r>
          </w:p>
          <w:p w14:paraId="08A73670" w14:textId="77777777" w:rsidR="00DC75EB" w:rsidRPr="00DC75EB" w:rsidRDefault="00DC75EB" w:rsidP="00DC75EB">
            <w:pPr>
              <w:spacing w:after="0" w:line="240" w:lineRule="auto"/>
              <w:jc w:val="both"/>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Перечень умений, осваиваемых в рамках дисциплины:</w:t>
            </w:r>
          </w:p>
          <w:p w14:paraId="11E00A95" w14:textId="77777777" w:rsidR="00DC75EB" w:rsidRPr="00DC75EB" w:rsidRDefault="00DC75EB" w:rsidP="005350E0">
            <w:pPr>
              <w:numPr>
                <w:ilvl w:val="0"/>
                <w:numId w:val="14"/>
              </w:numPr>
              <w:tabs>
                <w:tab w:val="left" w:pos="266"/>
              </w:tabs>
              <w:spacing w:after="0" w:line="240" w:lineRule="auto"/>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ориентироваться в современной экономической, политической и культурной ситуации в России и мире;</w:t>
            </w:r>
          </w:p>
          <w:p w14:paraId="5B02A9D4" w14:textId="77777777" w:rsidR="00DC75EB" w:rsidRPr="00DC75EB" w:rsidRDefault="00DC75EB" w:rsidP="005350E0">
            <w:pPr>
              <w:numPr>
                <w:ilvl w:val="0"/>
                <w:numId w:val="14"/>
              </w:numPr>
              <w:tabs>
                <w:tab w:val="left" w:pos="266"/>
              </w:tabs>
              <w:spacing w:after="0" w:line="240" w:lineRule="auto"/>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lastRenderedPageBreak/>
              <w:t>выявлять взаимосвязь отечественных, региональных, мировых социально-экономических, политических и культурных проблем</w:t>
            </w:r>
          </w:p>
        </w:tc>
        <w:tc>
          <w:tcPr>
            <w:tcW w:w="1457" w:type="pct"/>
          </w:tcPr>
          <w:p w14:paraId="103A1098" w14:textId="77777777" w:rsidR="00DC75EB" w:rsidRPr="00DC75EB" w:rsidRDefault="00DC75EB" w:rsidP="00DC75EB">
            <w:pPr>
              <w:spacing w:after="0" w:line="240" w:lineRule="auto"/>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rPr>
              <w:lastRenderedPageBreak/>
              <w:t>- о</w:t>
            </w:r>
            <w:r w:rsidRPr="00DC75EB">
              <w:rPr>
                <w:rFonts w:ascii="Times New Roman" w:eastAsia="Times New Roman" w:hAnsi="Times New Roman" w:cs="Times New Roman"/>
                <w:sz w:val="24"/>
                <w:szCs w:val="24"/>
                <w:lang w:eastAsia="ru-RU"/>
              </w:rPr>
              <w:t>риентируется во внешней</w:t>
            </w:r>
          </w:p>
          <w:p w14:paraId="1E9B643F" w14:textId="77777777" w:rsidR="00DC75EB" w:rsidRPr="00DC75EB" w:rsidRDefault="00DC75EB" w:rsidP="00DC75EB">
            <w:pPr>
              <w:spacing w:after="0" w:line="240" w:lineRule="auto"/>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политике государств;</w:t>
            </w:r>
          </w:p>
          <w:p w14:paraId="4A61943C" w14:textId="77777777" w:rsidR="00DC75EB" w:rsidRPr="00DC75EB" w:rsidRDefault="00DC75EB" w:rsidP="00DC75EB">
            <w:pPr>
              <w:spacing w:after="0" w:line="240" w:lineRule="auto"/>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называет основные исторические процессы ведущих государств и регионов мира;</w:t>
            </w:r>
          </w:p>
          <w:p w14:paraId="1C80A95A" w14:textId="77777777" w:rsidR="00DC75EB" w:rsidRPr="00DC75EB" w:rsidRDefault="00DC75EB" w:rsidP="00DC75EB">
            <w:pPr>
              <w:spacing w:after="0" w:line="240" w:lineRule="auto"/>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перечисляет основные задачи, направления деятельности, организационную структуру ведущих международных и региональных организаций;</w:t>
            </w:r>
          </w:p>
          <w:p w14:paraId="0EED9639" w14:textId="77777777" w:rsidR="00DC75EB" w:rsidRPr="00DC75EB" w:rsidRDefault="00DC75EB" w:rsidP="00DC75EB">
            <w:pPr>
              <w:spacing w:after="0" w:line="240" w:lineRule="auto"/>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демонстрирует знание основных тенденций развития культуры, науки, роли религии в современных условиях;</w:t>
            </w:r>
          </w:p>
          <w:p w14:paraId="4BA8C8D8" w14:textId="77777777" w:rsidR="00DC75EB" w:rsidRPr="00DC75EB" w:rsidRDefault="00DC75EB" w:rsidP="00DC75EB">
            <w:pPr>
              <w:spacing w:after="0" w:line="240" w:lineRule="auto"/>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проводит анализ основных процессов в России и любой другой страны, делает выводы</w:t>
            </w:r>
          </w:p>
          <w:p w14:paraId="252DF2E4" w14:textId="77777777" w:rsidR="00DC75EB" w:rsidRPr="00DC75EB" w:rsidRDefault="00DC75EB" w:rsidP="00DC75EB">
            <w:pPr>
              <w:spacing w:after="0" w:line="240" w:lineRule="auto"/>
              <w:jc w:val="both"/>
              <w:rPr>
                <w:rFonts w:ascii="Times New Roman" w:eastAsia="Times New Roman" w:hAnsi="Times New Roman" w:cs="Times New Roman"/>
                <w:b/>
                <w:sz w:val="24"/>
                <w:szCs w:val="24"/>
                <w:lang w:eastAsia="ru-RU"/>
              </w:rPr>
            </w:pPr>
          </w:p>
          <w:p w14:paraId="6ECBE84C" w14:textId="77777777" w:rsidR="00DC75EB" w:rsidRPr="00DC75EB" w:rsidRDefault="00DC75EB" w:rsidP="00DC75EB">
            <w:pPr>
              <w:spacing w:after="0" w:line="240" w:lineRule="auto"/>
              <w:contextualSpacing/>
              <w:jc w:val="both"/>
              <w:rPr>
                <w:rFonts w:ascii="Times New Roman" w:eastAsia="Times New Roman" w:hAnsi="Times New Roman" w:cs="Times New Roman"/>
                <w:b/>
                <w:sz w:val="24"/>
                <w:szCs w:val="24"/>
                <w:lang w:eastAsia="ru-RU"/>
              </w:rPr>
            </w:pPr>
          </w:p>
        </w:tc>
        <w:tc>
          <w:tcPr>
            <w:tcW w:w="1263" w:type="pct"/>
          </w:tcPr>
          <w:p w14:paraId="1F9B92CA" w14:textId="77777777" w:rsidR="00DC75EB" w:rsidRPr="00DC75EB" w:rsidRDefault="00DC75EB" w:rsidP="00DC75EB">
            <w:pPr>
              <w:spacing w:after="0" w:line="240" w:lineRule="auto"/>
              <w:contextualSpacing/>
              <w:jc w:val="both"/>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Экспертное наблюдение и оценивание выполнения индивидуальных и групповых заданий (в том числе в письменной форме)</w:t>
            </w:r>
          </w:p>
          <w:p w14:paraId="2E5B0781" w14:textId="77777777" w:rsidR="00DC75EB" w:rsidRPr="00DC75EB" w:rsidRDefault="00DC75EB" w:rsidP="00DC75EB">
            <w:pPr>
              <w:spacing w:after="0" w:line="240" w:lineRule="auto"/>
              <w:contextualSpacing/>
              <w:jc w:val="both"/>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Текущий контроль в форме беседы</w:t>
            </w:r>
          </w:p>
          <w:p w14:paraId="753BBB93" w14:textId="77777777" w:rsidR="00DC75EB" w:rsidRPr="00DC75EB" w:rsidRDefault="00DC75EB" w:rsidP="00DC75EB">
            <w:pPr>
              <w:spacing w:after="0" w:line="240" w:lineRule="auto"/>
              <w:contextualSpacing/>
              <w:jc w:val="both"/>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Решение ситуационных задач</w:t>
            </w:r>
          </w:p>
          <w:p w14:paraId="0F97DCD5" w14:textId="77777777" w:rsidR="00DC75EB" w:rsidRPr="00DC75EB" w:rsidRDefault="00DC75EB" w:rsidP="00DC75EB">
            <w:pPr>
              <w:spacing w:after="0" w:line="240" w:lineRule="auto"/>
              <w:contextualSpacing/>
              <w:jc w:val="both"/>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Устный опрос</w:t>
            </w:r>
          </w:p>
          <w:p w14:paraId="4FFF968B" w14:textId="77777777" w:rsidR="00DC75EB" w:rsidRPr="00DC75EB" w:rsidRDefault="00DC75EB" w:rsidP="00DC75EB">
            <w:pPr>
              <w:spacing w:after="0" w:line="240" w:lineRule="auto"/>
              <w:contextualSpacing/>
              <w:jc w:val="both"/>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Тестирование</w:t>
            </w:r>
          </w:p>
          <w:p w14:paraId="1B3F310F" w14:textId="77777777" w:rsidR="00DC75EB" w:rsidRPr="00DC75EB" w:rsidRDefault="00DC75EB" w:rsidP="00DC75EB">
            <w:pPr>
              <w:spacing w:after="0" w:line="240" w:lineRule="auto"/>
              <w:contextualSpacing/>
              <w:jc w:val="both"/>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Оценка выполнения практического задания</w:t>
            </w:r>
          </w:p>
          <w:p w14:paraId="6249C8C4" w14:textId="77777777" w:rsidR="00DC75EB" w:rsidRPr="00DC75EB" w:rsidRDefault="00DC75EB" w:rsidP="00DC75EB">
            <w:pPr>
              <w:spacing w:after="0" w:line="240" w:lineRule="auto"/>
              <w:contextualSpacing/>
              <w:jc w:val="both"/>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Подготовка и выступление с сообщением, докладом и/или презентацией</w:t>
            </w:r>
          </w:p>
          <w:p w14:paraId="43A7E982" w14:textId="77777777" w:rsidR="00DC75EB" w:rsidRPr="00DC75EB" w:rsidRDefault="00DC75EB" w:rsidP="00DC75EB">
            <w:pPr>
              <w:spacing w:after="0" w:line="240" w:lineRule="auto"/>
              <w:contextualSpacing/>
              <w:jc w:val="both"/>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Cs/>
                <w:sz w:val="24"/>
                <w:szCs w:val="24"/>
                <w:lang w:eastAsia="ru-RU"/>
              </w:rPr>
              <w:t>Подготовка реферата по темам дисциплины</w:t>
            </w:r>
          </w:p>
        </w:tc>
      </w:tr>
    </w:tbl>
    <w:p w14:paraId="45059FBA" w14:textId="77777777" w:rsidR="00DC75EB" w:rsidRPr="00DC75EB" w:rsidRDefault="00DC75EB" w:rsidP="00DC75EB">
      <w:pPr>
        <w:sectPr w:rsidR="00DC75EB" w:rsidRPr="00DC75EB" w:rsidSect="00A230A7">
          <w:footerReference w:type="even" r:id="rId19"/>
          <w:pgSz w:w="11906" w:h="16838"/>
          <w:pgMar w:top="1134" w:right="850" w:bottom="1134" w:left="1701" w:header="708" w:footer="708" w:gutter="0"/>
          <w:cols w:space="708"/>
          <w:docGrid w:linePitch="360"/>
        </w:sectPr>
      </w:pPr>
      <w:r w:rsidRPr="00DC75EB">
        <w:br w:type="page"/>
      </w:r>
    </w:p>
    <w:p w14:paraId="30F0C3C6" w14:textId="31865611" w:rsidR="00DC75EB" w:rsidRPr="00A230A7" w:rsidRDefault="00DC75EB" w:rsidP="00645E0B">
      <w:pPr>
        <w:spacing w:after="0" w:line="276" w:lineRule="auto"/>
        <w:jc w:val="right"/>
        <w:rPr>
          <w:rFonts w:ascii="Times New Roman" w:eastAsia="Times New Roman" w:hAnsi="Times New Roman" w:cs="Times New Roman"/>
          <w:b/>
          <w:bCs/>
          <w:sz w:val="24"/>
          <w:szCs w:val="24"/>
          <w:lang w:eastAsia="ru-RU"/>
        </w:rPr>
      </w:pPr>
      <w:r w:rsidRPr="00A230A7">
        <w:rPr>
          <w:rFonts w:ascii="Times New Roman" w:eastAsia="Times New Roman" w:hAnsi="Times New Roman" w:cs="Times New Roman"/>
          <w:b/>
          <w:bCs/>
          <w:sz w:val="24"/>
          <w:szCs w:val="24"/>
          <w:lang w:eastAsia="ru-RU"/>
        </w:rPr>
        <w:lastRenderedPageBreak/>
        <w:t>Приложение 2.</w:t>
      </w:r>
      <w:r w:rsidR="00A230A7" w:rsidRPr="00A230A7">
        <w:rPr>
          <w:rFonts w:ascii="Times New Roman" w:eastAsia="Times New Roman" w:hAnsi="Times New Roman" w:cs="Times New Roman"/>
          <w:b/>
          <w:bCs/>
          <w:sz w:val="24"/>
          <w:szCs w:val="24"/>
          <w:lang w:eastAsia="ru-RU"/>
        </w:rPr>
        <w:t>2</w:t>
      </w:r>
      <w:r w:rsidRPr="00A230A7">
        <w:rPr>
          <w:rFonts w:ascii="Times New Roman" w:eastAsia="Times New Roman" w:hAnsi="Times New Roman" w:cs="Times New Roman"/>
          <w:b/>
          <w:bCs/>
          <w:sz w:val="24"/>
          <w:szCs w:val="24"/>
          <w:lang w:eastAsia="ru-RU"/>
        </w:rPr>
        <w:t>.</w:t>
      </w:r>
    </w:p>
    <w:p w14:paraId="1BF5D014" w14:textId="77777777" w:rsidR="008B1E78" w:rsidRPr="00431F98" w:rsidRDefault="008B1E78" w:rsidP="008B1E78">
      <w:pPr>
        <w:spacing w:after="0" w:line="240" w:lineRule="auto"/>
        <w:jc w:val="right"/>
        <w:rPr>
          <w:rFonts w:ascii="Times New Roman" w:eastAsia="Times New Roman" w:hAnsi="Times New Roman" w:cs="Times New Roman"/>
          <w:b/>
          <w:bCs/>
          <w:sz w:val="24"/>
          <w:szCs w:val="24"/>
          <w:lang w:eastAsia="ru-RU"/>
        </w:rPr>
      </w:pPr>
      <w:r w:rsidRPr="00431F98">
        <w:rPr>
          <w:rFonts w:ascii="Times New Roman" w:eastAsia="Times New Roman" w:hAnsi="Times New Roman" w:cs="Times New Roman"/>
          <w:b/>
          <w:bCs/>
          <w:sz w:val="24"/>
          <w:szCs w:val="24"/>
          <w:lang w:eastAsia="ru-RU"/>
        </w:rPr>
        <w:t xml:space="preserve">к ПООП по специальности </w:t>
      </w:r>
    </w:p>
    <w:p w14:paraId="403C57DF" w14:textId="77777777" w:rsidR="008B1E78" w:rsidRPr="00431F98" w:rsidRDefault="008B1E78" w:rsidP="008B1E78">
      <w:pPr>
        <w:spacing w:after="0" w:line="240" w:lineRule="auto"/>
        <w:jc w:val="right"/>
        <w:rPr>
          <w:rFonts w:ascii="Times New Roman" w:eastAsia="Times New Roman" w:hAnsi="Times New Roman" w:cs="Times New Roman"/>
          <w:b/>
          <w:bCs/>
          <w:sz w:val="24"/>
          <w:szCs w:val="24"/>
          <w:lang w:eastAsia="ru-RU"/>
        </w:rPr>
      </w:pPr>
      <w:r w:rsidRPr="00431F98">
        <w:rPr>
          <w:rFonts w:ascii="Times New Roman" w:eastAsia="Times New Roman" w:hAnsi="Times New Roman" w:cs="Times New Roman"/>
          <w:b/>
          <w:bCs/>
          <w:sz w:val="24"/>
          <w:szCs w:val="24"/>
          <w:lang w:eastAsia="ru-RU"/>
        </w:rPr>
        <w:t xml:space="preserve">15.02.06 Монтаж, техническая эксплуатация и ремонт </w:t>
      </w:r>
    </w:p>
    <w:p w14:paraId="6603E039" w14:textId="77777777" w:rsidR="008B1E78" w:rsidRPr="00431F98" w:rsidRDefault="008B1E78" w:rsidP="008B1E78">
      <w:pPr>
        <w:spacing w:after="0" w:line="240" w:lineRule="auto"/>
        <w:jc w:val="right"/>
        <w:rPr>
          <w:rFonts w:ascii="Times New Roman" w:eastAsia="Times New Roman" w:hAnsi="Times New Roman" w:cs="Times New Roman"/>
          <w:b/>
          <w:bCs/>
          <w:i/>
          <w:sz w:val="24"/>
          <w:szCs w:val="24"/>
          <w:lang w:eastAsia="ru-RU"/>
        </w:rPr>
      </w:pPr>
      <w:r w:rsidRPr="00431F98">
        <w:rPr>
          <w:rFonts w:ascii="Times New Roman" w:eastAsia="Times New Roman" w:hAnsi="Times New Roman" w:cs="Times New Roman"/>
          <w:b/>
          <w:bCs/>
          <w:sz w:val="24"/>
          <w:szCs w:val="24"/>
          <w:lang w:eastAsia="ru-RU"/>
        </w:rPr>
        <w:t xml:space="preserve">холодильно-компрессорных и </w:t>
      </w:r>
      <w:proofErr w:type="spellStart"/>
      <w:r w:rsidRPr="00431F98">
        <w:rPr>
          <w:rFonts w:ascii="Times New Roman" w:eastAsia="Times New Roman" w:hAnsi="Times New Roman" w:cs="Times New Roman"/>
          <w:b/>
          <w:bCs/>
          <w:sz w:val="24"/>
          <w:szCs w:val="24"/>
          <w:lang w:eastAsia="ru-RU"/>
        </w:rPr>
        <w:t>теплонасосных</w:t>
      </w:r>
      <w:proofErr w:type="spellEnd"/>
      <w:r w:rsidRPr="00431F98">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br/>
      </w:r>
      <w:r w:rsidRPr="00431F98">
        <w:rPr>
          <w:rFonts w:ascii="Times New Roman" w:eastAsia="Times New Roman" w:hAnsi="Times New Roman" w:cs="Times New Roman"/>
          <w:b/>
          <w:bCs/>
          <w:sz w:val="24"/>
          <w:szCs w:val="24"/>
          <w:lang w:eastAsia="ru-RU"/>
        </w:rPr>
        <w:t>машин и установок (по отраслям)</w:t>
      </w:r>
    </w:p>
    <w:p w14:paraId="46E6F386" w14:textId="77777777" w:rsidR="00DC75EB" w:rsidRPr="00A230A7" w:rsidRDefault="00DC75EB" w:rsidP="00DC75EB">
      <w:pPr>
        <w:spacing w:after="0" w:line="240" w:lineRule="auto"/>
        <w:rPr>
          <w:rFonts w:ascii="Times New Roman" w:eastAsia="Times New Roman" w:hAnsi="Times New Roman" w:cs="Times New Roman"/>
          <w:b/>
          <w:i/>
          <w:sz w:val="24"/>
          <w:szCs w:val="24"/>
          <w:lang w:eastAsia="ru-RU"/>
        </w:rPr>
      </w:pPr>
    </w:p>
    <w:p w14:paraId="25192E7A"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5218CD25"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1C82E194"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6414BC23"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0A826E99"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48D99BEE"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5F3FC3B7"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2C441D8C"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4C2E4413"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25F659EE"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76E4CECF"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42DEC2C0"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76E21AC9"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5B2A8575"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p>
    <w:p w14:paraId="094EBDD6" w14:textId="77777777" w:rsidR="00DC75EB" w:rsidRPr="00DC75EB" w:rsidRDefault="00DC75EB" w:rsidP="00DC75EB">
      <w:pPr>
        <w:spacing w:after="0" w:line="240" w:lineRule="auto"/>
        <w:jc w:val="center"/>
        <w:outlineLvl w:val="0"/>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ПРИМЕРНАЯ РАБОЧАЯ ПРОГРАММА УЧЕБНОЙ ДИСЦИПЛИНЫ</w:t>
      </w:r>
    </w:p>
    <w:p w14:paraId="2CD57689" w14:textId="77777777" w:rsidR="00DC75EB" w:rsidRPr="00DC75EB" w:rsidRDefault="00DC75EB" w:rsidP="00DC75EB">
      <w:pPr>
        <w:spacing w:after="0" w:line="240" w:lineRule="auto"/>
        <w:jc w:val="center"/>
        <w:rPr>
          <w:rFonts w:ascii="Times New Roman" w:eastAsia="Times New Roman" w:hAnsi="Times New Roman" w:cs="Times New Roman"/>
          <w:b/>
          <w:i/>
          <w:sz w:val="24"/>
          <w:szCs w:val="24"/>
          <w:u w:val="single"/>
          <w:lang w:eastAsia="ru-RU"/>
        </w:rPr>
      </w:pPr>
    </w:p>
    <w:p w14:paraId="14313DAA" w14:textId="09A089DE" w:rsidR="00DC75EB" w:rsidRPr="00DC75EB" w:rsidRDefault="00DC75EB" w:rsidP="00DC75EB">
      <w:pPr>
        <w:spacing w:after="200" w:line="276" w:lineRule="auto"/>
        <w:jc w:val="center"/>
        <w:outlineLvl w:val="0"/>
        <w:rPr>
          <w:rFonts w:ascii="Times New Roman" w:eastAsia="Times New Roman" w:hAnsi="Times New Roman" w:cs="Times New Roman"/>
          <w:b/>
          <w:sz w:val="24"/>
          <w:szCs w:val="24"/>
          <w:lang w:eastAsia="ru-RU"/>
        </w:rPr>
      </w:pPr>
      <w:bookmarkStart w:id="50" w:name="_Hlk111113745"/>
      <w:r w:rsidRPr="00DC75EB">
        <w:rPr>
          <w:rFonts w:ascii="Times New Roman" w:eastAsia="Times New Roman" w:hAnsi="Times New Roman" w:cs="Times New Roman"/>
          <w:b/>
          <w:sz w:val="24"/>
          <w:szCs w:val="24"/>
          <w:lang w:eastAsia="ru-RU"/>
        </w:rPr>
        <w:t>СГ.02 ИНОСТРАННЫЙ ЯЗЫК В ПРОФЕССИОНАЛЬНОЙ ДЕЯТЕЛЬНОСТИ</w:t>
      </w:r>
      <w:bookmarkEnd w:id="50"/>
    </w:p>
    <w:p w14:paraId="401758B5" w14:textId="77777777" w:rsidR="00DC75EB" w:rsidRPr="00DC75EB" w:rsidRDefault="00DC75EB" w:rsidP="00DC75EB">
      <w:pPr>
        <w:spacing w:after="0" w:line="240" w:lineRule="auto"/>
        <w:jc w:val="center"/>
        <w:rPr>
          <w:rFonts w:ascii="Times New Roman" w:eastAsia="Times New Roman" w:hAnsi="Times New Roman" w:cs="Times New Roman"/>
          <w:b/>
          <w:i/>
          <w:sz w:val="24"/>
          <w:szCs w:val="24"/>
          <w:lang w:eastAsia="ru-RU"/>
        </w:rPr>
      </w:pPr>
    </w:p>
    <w:p w14:paraId="5AB2E933"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1CA93461"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224B2177"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374F9CDC"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04417A78"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5F03F933"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367C0ECB"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50503F7D"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31A06BAA"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724F16A5"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5F24B97E"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1EECF2DD"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032DC4D5"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0DE4C9DE"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1D20FCC1"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158D3DF3"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668E51D7"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7CE698A4"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357ACF3A"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436CC374"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3E931BBF"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2C9C49BA"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02C52829"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60A25A39" w14:textId="66B638E9" w:rsidR="00DC75EB" w:rsidRPr="00A230A7" w:rsidRDefault="00DC75EB" w:rsidP="00DC75EB">
      <w:pPr>
        <w:spacing w:after="0" w:line="240" w:lineRule="auto"/>
        <w:jc w:val="center"/>
        <w:rPr>
          <w:rFonts w:ascii="Times New Roman" w:eastAsia="Times New Roman" w:hAnsi="Times New Roman" w:cs="Times New Roman"/>
          <w:b/>
          <w:sz w:val="24"/>
          <w:szCs w:val="24"/>
          <w:vertAlign w:val="superscript"/>
          <w:lang w:eastAsia="ru-RU"/>
        </w:rPr>
      </w:pPr>
      <w:r w:rsidRPr="00A230A7">
        <w:rPr>
          <w:rFonts w:ascii="Times New Roman" w:eastAsia="Times New Roman" w:hAnsi="Times New Roman" w:cs="Times New Roman"/>
          <w:b/>
          <w:sz w:val="24"/>
          <w:szCs w:val="24"/>
          <w:lang w:eastAsia="ru-RU"/>
        </w:rPr>
        <w:t>2022 г</w:t>
      </w:r>
      <w:r w:rsidR="00A230A7">
        <w:rPr>
          <w:rFonts w:ascii="Times New Roman" w:eastAsia="Times New Roman" w:hAnsi="Times New Roman" w:cs="Times New Roman"/>
          <w:b/>
          <w:sz w:val="24"/>
          <w:szCs w:val="24"/>
          <w:lang w:eastAsia="ru-RU"/>
        </w:rPr>
        <w:t>.</w:t>
      </w:r>
      <w:r w:rsidRPr="00A230A7">
        <w:rPr>
          <w:rFonts w:ascii="Times New Roman" w:eastAsia="Times New Roman" w:hAnsi="Times New Roman" w:cs="Times New Roman"/>
          <w:b/>
          <w:sz w:val="24"/>
          <w:szCs w:val="24"/>
          <w:lang w:eastAsia="ru-RU"/>
        </w:rPr>
        <w:br w:type="page"/>
      </w:r>
    </w:p>
    <w:p w14:paraId="4F6C38CA" w14:textId="77777777" w:rsidR="00DC75EB" w:rsidRPr="00DC75EB" w:rsidRDefault="00DC75EB" w:rsidP="00DC75EB">
      <w:pPr>
        <w:spacing w:after="0" w:line="240" w:lineRule="auto"/>
        <w:jc w:val="center"/>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lastRenderedPageBreak/>
        <w:t>СОДЕРЖАНИЕ</w:t>
      </w:r>
    </w:p>
    <w:p w14:paraId="05CB8670"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tbl>
      <w:tblPr>
        <w:tblW w:w="9889" w:type="dxa"/>
        <w:tblLook w:val="01E0" w:firstRow="1" w:lastRow="1" w:firstColumn="1" w:lastColumn="1" w:noHBand="0" w:noVBand="0"/>
      </w:tblPr>
      <w:tblGrid>
        <w:gridCol w:w="9180"/>
        <w:gridCol w:w="709"/>
      </w:tblGrid>
      <w:tr w:rsidR="00DC75EB" w:rsidRPr="00DC75EB" w14:paraId="55935B23" w14:textId="77777777" w:rsidTr="00600D3E">
        <w:tc>
          <w:tcPr>
            <w:tcW w:w="9180" w:type="dxa"/>
          </w:tcPr>
          <w:p w14:paraId="6BF11D20"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1. ОБЩАЯ ХАРАКТЕРИСТИКА ПРИМЕРНОЙ РАБОЧЕЙ ПРОГРАММЫ УЧЕБНОЙ ДИСЦИПЛИНЫ</w:t>
            </w:r>
          </w:p>
          <w:p w14:paraId="1BF7356F"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p>
        </w:tc>
        <w:tc>
          <w:tcPr>
            <w:tcW w:w="709" w:type="dxa"/>
          </w:tcPr>
          <w:p w14:paraId="75C9B0DF"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p>
        </w:tc>
      </w:tr>
      <w:tr w:rsidR="00DC75EB" w:rsidRPr="00DC75EB" w14:paraId="71ACB0A2" w14:textId="77777777" w:rsidTr="00600D3E">
        <w:tc>
          <w:tcPr>
            <w:tcW w:w="9180" w:type="dxa"/>
          </w:tcPr>
          <w:p w14:paraId="111C3EEF"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 xml:space="preserve">2. СТРУКТУРА И СОДЕРЖАНИЕ УЧЕБНОЙ ДИСЦИПЛИНЫ </w:t>
            </w:r>
          </w:p>
          <w:p w14:paraId="03A71BEA"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p>
        </w:tc>
        <w:tc>
          <w:tcPr>
            <w:tcW w:w="709" w:type="dxa"/>
          </w:tcPr>
          <w:p w14:paraId="3CE67F41"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p>
        </w:tc>
      </w:tr>
      <w:tr w:rsidR="00DC75EB" w:rsidRPr="00DC75EB" w14:paraId="5FD567F4" w14:textId="77777777" w:rsidTr="00600D3E">
        <w:tc>
          <w:tcPr>
            <w:tcW w:w="9180" w:type="dxa"/>
          </w:tcPr>
          <w:p w14:paraId="090136C2"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3. УСЛОВИЯ РЕАЛИЗАЦИИ УЧЕБНОЙ ДИСЦИПЛИНЫ</w:t>
            </w:r>
          </w:p>
          <w:p w14:paraId="0E9E665A"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p>
        </w:tc>
        <w:tc>
          <w:tcPr>
            <w:tcW w:w="709" w:type="dxa"/>
          </w:tcPr>
          <w:p w14:paraId="6DC9552C"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p>
        </w:tc>
      </w:tr>
      <w:tr w:rsidR="00DC75EB" w:rsidRPr="00DC75EB" w14:paraId="0E29604C" w14:textId="77777777" w:rsidTr="00600D3E">
        <w:tc>
          <w:tcPr>
            <w:tcW w:w="9180" w:type="dxa"/>
          </w:tcPr>
          <w:p w14:paraId="1901D5EF"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4.  КОНТРОЛЬ И ОЦЕНКА РЕЗУЛЬТАТОВ ОСВОЕНИЯ УЧЕБНОЙ ДИСЦИПЛИНЫ</w:t>
            </w:r>
          </w:p>
          <w:p w14:paraId="7678E094"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p>
        </w:tc>
        <w:tc>
          <w:tcPr>
            <w:tcW w:w="709" w:type="dxa"/>
          </w:tcPr>
          <w:p w14:paraId="164C74CB"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p>
        </w:tc>
      </w:tr>
    </w:tbl>
    <w:p w14:paraId="64600133" w14:textId="53054B1F" w:rsidR="00DC75EB" w:rsidRPr="00DC75EB" w:rsidRDefault="00DC75EB" w:rsidP="00A230A7">
      <w:pPr>
        <w:spacing w:after="0" w:line="240" w:lineRule="auto"/>
        <w:jc w:val="center"/>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i/>
          <w:sz w:val="24"/>
          <w:szCs w:val="24"/>
          <w:u w:val="single"/>
          <w:lang w:eastAsia="ru-RU"/>
        </w:rPr>
        <w:br w:type="page"/>
      </w:r>
      <w:r w:rsidRPr="00DC75EB">
        <w:rPr>
          <w:rFonts w:ascii="Times New Roman" w:eastAsia="Times New Roman" w:hAnsi="Times New Roman" w:cs="Times New Roman"/>
          <w:b/>
          <w:sz w:val="24"/>
          <w:szCs w:val="24"/>
          <w:lang w:eastAsia="ru-RU"/>
        </w:rPr>
        <w:lastRenderedPageBreak/>
        <w:t xml:space="preserve">1. ОБЩАЯ ХАРАКТЕРИСТИКА ПРИМЕРНОЙ РАБОЧЕЙ ПРОГРАММЫ </w:t>
      </w:r>
      <w:r w:rsidR="00A230A7">
        <w:rPr>
          <w:rFonts w:ascii="Times New Roman" w:eastAsia="Times New Roman" w:hAnsi="Times New Roman" w:cs="Times New Roman"/>
          <w:b/>
          <w:sz w:val="24"/>
          <w:szCs w:val="24"/>
          <w:lang w:eastAsia="ru-RU"/>
        </w:rPr>
        <w:br/>
      </w:r>
      <w:r w:rsidRPr="00DC75EB">
        <w:rPr>
          <w:rFonts w:ascii="Times New Roman" w:eastAsia="Times New Roman" w:hAnsi="Times New Roman" w:cs="Times New Roman"/>
          <w:b/>
          <w:sz w:val="24"/>
          <w:szCs w:val="24"/>
          <w:lang w:eastAsia="ru-RU"/>
        </w:rPr>
        <w:t xml:space="preserve">УЧЕБНОЙ ДИСЦИПЛИНЫ </w:t>
      </w:r>
      <w:r w:rsidR="00A230A7">
        <w:rPr>
          <w:rFonts w:ascii="Times New Roman" w:eastAsia="Times New Roman" w:hAnsi="Times New Roman" w:cs="Times New Roman"/>
          <w:b/>
          <w:sz w:val="24"/>
          <w:szCs w:val="24"/>
          <w:lang w:eastAsia="ru-RU"/>
        </w:rPr>
        <w:br/>
      </w:r>
      <w:r w:rsidR="00A230A7" w:rsidRPr="00A230A7">
        <w:rPr>
          <w:rFonts w:ascii="Times New Roman" w:eastAsia="Times New Roman" w:hAnsi="Times New Roman" w:cs="Times New Roman"/>
          <w:b/>
          <w:sz w:val="24"/>
          <w:szCs w:val="24"/>
          <w:lang w:eastAsia="ru-RU"/>
        </w:rPr>
        <w:t>СГ.02 ИНОСТРАННЫЙ ЯЗЫК В ПРОФЕССИОНАЛЬНОЙ ДЕЯТЕЛЬНОСТИ</w:t>
      </w:r>
    </w:p>
    <w:p w14:paraId="521AE734" w14:textId="77777777" w:rsidR="00DC75EB" w:rsidRPr="00DC75EB" w:rsidRDefault="00DC75EB" w:rsidP="00DC75EB">
      <w:pPr>
        <w:spacing w:after="0" w:line="240" w:lineRule="auto"/>
        <w:jc w:val="both"/>
        <w:rPr>
          <w:rFonts w:ascii="Times New Roman" w:eastAsia="Times New Roman" w:hAnsi="Times New Roman" w:cs="Times New Roman"/>
          <w:b/>
          <w:sz w:val="24"/>
          <w:szCs w:val="24"/>
          <w:lang w:eastAsia="ru-RU"/>
        </w:rPr>
      </w:pPr>
    </w:p>
    <w:p w14:paraId="6D24A262" w14:textId="0D1FB3FD" w:rsidR="00DC75EB" w:rsidRPr="00DC75EB" w:rsidRDefault="00DC75EB" w:rsidP="00DC7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outlineLvl w:val="0"/>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14:paraId="788C049C" w14:textId="45C9B842" w:rsidR="00DC75EB" w:rsidRPr="00DC75EB" w:rsidRDefault="00DC75EB" w:rsidP="00645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Учебная дисциплина «</w:t>
      </w:r>
      <w:r w:rsidRPr="00DC75EB">
        <w:rPr>
          <w:rFonts w:ascii="Times New Roman" w:eastAsia="Times New Roman" w:hAnsi="Times New Roman" w:cs="Times New Roman"/>
          <w:sz w:val="24"/>
          <w:szCs w:val="24"/>
          <w:lang w:eastAsia="ru-RU"/>
        </w:rPr>
        <w:t>Иностранный язык в профессиональной деятельности</w:t>
      </w:r>
      <w:r w:rsidRPr="00DC75EB">
        <w:rPr>
          <w:rFonts w:ascii="Times New Roman" w:eastAsia="Times New Roman" w:hAnsi="Times New Roman" w:cs="Times New Roman"/>
          <w:color w:val="000000"/>
          <w:sz w:val="24"/>
          <w:szCs w:val="24"/>
          <w:lang w:eastAsia="ru-RU"/>
        </w:rPr>
        <w:t xml:space="preserve">» является обязательной частью общепрофессионального цикла примерной основной образовательной программы в соответствии с ФГОС по специальности 15.02.06 Монтаж, техническая эксплуатация и ремонт холодильно-компрессорных и </w:t>
      </w:r>
      <w:proofErr w:type="spellStart"/>
      <w:r w:rsidRPr="00DC75EB">
        <w:rPr>
          <w:rFonts w:ascii="Times New Roman" w:eastAsia="Times New Roman" w:hAnsi="Times New Roman" w:cs="Times New Roman"/>
          <w:color w:val="000000"/>
          <w:sz w:val="24"/>
          <w:szCs w:val="24"/>
          <w:lang w:eastAsia="ru-RU"/>
        </w:rPr>
        <w:t>теплонасосных</w:t>
      </w:r>
      <w:proofErr w:type="spellEnd"/>
      <w:r w:rsidRPr="00DC75EB">
        <w:rPr>
          <w:rFonts w:ascii="Times New Roman" w:eastAsia="Times New Roman" w:hAnsi="Times New Roman" w:cs="Times New Roman"/>
          <w:color w:val="000000"/>
          <w:sz w:val="24"/>
          <w:szCs w:val="24"/>
          <w:lang w:eastAsia="ru-RU"/>
        </w:rPr>
        <w:t xml:space="preserve"> машин и установок (по отраслям). </w:t>
      </w:r>
    </w:p>
    <w:p w14:paraId="2E99C823" w14:textId="77777777" w:rsidR="00DC75EB" w:rsidRPr="00DC75EB" w:rsidRDefault="00DC75EB" w:rsidP="00DC75E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DC75EB">
        <w:rPr>
          <w:rFonts w:ascii="Times New Roman" w:hAnsi="Times New Roman"/>
          <w:sz w:val="24"/>
          <w:szCs w:val="24"/>
        </w:rPr>
        <w:t>Особое значение дисциплина имеет при формировании и развитии ОК.01, ОК.02, ОК.09.</w:t>
      </w:r>
    </w:p>
    <w:p w14:paraId="5C9FBD1B" w14:textId="77777777" w:rsidR="00DC75EB" w:rsidRPr="00DC75EB" w:rsidRDefault="00DC75EB" w:rsidP="00DC7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77269F34" w14:textId="081D4032" w:rsidR="00DC75EB" w:rsidRPr="00A230A7" w:rsidRDefault="00A230A7">
      <w:pPr>
        <w:pStyle w:val="ae"/>
        <w:numPr>
          <w:ilvl w:val="1"/>
          <w:numId w:val="35"/>
        </w:numPr>
        <w:spacing w:after="0"/>
        <w:ind w:left="0" w:firstLine="709"/>
        <w:outlineLvl w:val="0"/>
        <w:rPr>
          <w:b/>
        </w:rPr>
      </w:pPr>
      <w:r>
        <w:rPr>
          <w:b/>
        </w:rPr>
        <w:t xml:space="preserve"> </w:t>
      </w:r>
      <w:r w:rsidR="00DC75EB" w:rsidRPr="00A230A7">
        <w:rPr>
          <w:b/>
        </w:rPr>
        <w:t xml:space="preserve">Цель и планируемые результаты освоения дисциплины  </w:t>
      </w:r>
    </w:p>
    <w:p w14:paraId="1FB68B66" w14:textId="77777777" w:rsidR="00DC75EB" w:rsidRPr="00DC75EB" w:rsidRDefault="00DC75EB" w:rsidP="00A230A7">
      <w:pPr>
        <w:suppressAutoHyphens/>
        <w:spacing w:after="0" w:line="276" w:lineRule="auto"/>
        <w:ind w:firstLine="709"/>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В рамках программы учебной дисциплины обучающимися осваиваются умения и знания:</w:t>
      </w:r>
    </w:p>
    <w:p w14:paraId="390E851F"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p>
    <w:tbl>
      <w:tblPr>
        <w:tblW w:w="9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969"/>
        <w:gridCol w:w="3720"/>
      </w:tblGrid>
      <w:tr w:rsidR="00DC75EB" w:rsidRPr="00DC75EB" w14:paraId="4E496FD5" w14:textId="77777777" w:rsidTr="00A230A7">
        <w:trPr>
          <w:trHeight w:val="312"/>
        </w:trPr>
        <w:tc>
          <w:tcPr>
            <w:tcW w:w="2122" w:type="dxa"/>
            <w:shd w:val="clear" w:color="auto" w:fill="auto"/>
            <w:vAlign w:val="center"/>
            <w:hideMark/>
          </w:tcPr>
          <w:p w14:paraId="7D15D185"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Код ПК, ОК</w:t>
            </w:r>
          </w:p>
        </w:tc>
        <w:tc>
          <w:tcPr>
            <w:tcW w:w="3969" w:type="dxa"/>
            <w:shd w:val="clear" w:color="auto" w:fill="auto"/>
            <w:vAlign w:val="center"/>
            <w:hideMark/>
          </w:tcPr>
          <w:p w14:paraId="4913E4A9"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Умения</w:t>
            </w:r>
          </w:p>
        </w:tc>
        <w:tc>
          <w:tcPr>
            <w:tcW w:w="3720" w:type="dxa"/>
            <w:shd w:val="clear" w:color="auto" w:fill="auto"/>
            <w:vAlign w:val="center"/>
            <w:hideMark/>
          </w:tcPr>
          <w:p w14:paraId="1B37FF4A"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Знания</w:t>
            </w:r>
          </w:p>
        </w:tc>
      </w:tr>
      <w:tr w:rsidR="00DC75EB" w:rsidRPr="00DC75EB" w14:paraId="0438E9DB" w14:textId="77777777" w:rsidTr="00A230A7">
        <w:trPr>
          <w:trHeight w:val="132"/>
        </w:trPr>
        <w:tc>
          <w:tcPr>
            <w:tcW w:w="2122" w:type="dxa"/>
            <w:shd w:val="clear" w:color="auto" w:fill="auto"/>
            <w:hideMark/>
          </w:tcPr>
          <w:p w14:paraId="72540FD3" w14:textId="77777777" w:rsidR="00DC75EB" w:rsidRPr="00DC75EB" w:rsidRDefault="00DC75EB" w:rsidP="00DC75EB">
            <w:pPr>
              <w:spacing w:after="0" w:line="240" w:lineRule="auto"/>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ОК.01</w:t>
            </w:r>
          </w:p>
          <w:p w14:paraId="1DEFFC81" w14:textId="77777777" w:rsidR="00DC75EB" w:rsidRPr="00DC75EB" w:rsidRDefault="00DC75EB" w:rsidP="00DC75EB">
            <w:pPr>
              <w:spacing w:after="0" w:line="240" w:lineRule="auto"/>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ОК.02</w:t>
            </w:r>
          </w:p>
          <w:p w14:paraId="1AB6953E" w14:textId="77777777" w:rsidR="00DC75EB" w:rsidRPr="00DC75EB" w:rsidRDefault="00DC75EB" w:rsidP="00DC75EB">
            <w:pPr>
              <w:spacing w:after="0" w:line="240" w:lineRule="auto"/>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ОК.03</w:t>
            </w:r>
          </w:p>
          <w:p w14:paraId="69881DB9" w14:textId="77777777" w:rsidR="00DC75EB" w:rsidRPr="00DC75EB" w:rsidRDefault="00DC75EB" w:rsidP="00DC75EB">
            <w:pPr>
              <w:spacing w:after="0" w:line="240" w:lineRule="auto"/>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ОК.09</w:t>
            </w:r>
          </w:p>
        </w:tc>
        <w:tc>
          <w:tcPr>
            <w:tcW w:w="3969" w:type="dxa"/>
            <w:shd w:val="clear" w:color="auto" w:fill="auto"/>
          </w:tcPr>
          <w:p w14:paraId="25E936DF" w14:textId="77777777" w:rsidR="00DC75EB" w:rsidRPr="00DC75EB" w:rsidRDefault="00DC75EB" w:rsidP="00DC75EB">
            <w:pPr>
              <w:spacing w:after="0" w:line="240" w:lineRule="auto"/>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вести диалог (диалог-расспрос, диалог-обмен мнениями/суждениями, диалог-побуждение к действию, этикетный диалог и их комбинации) в ситуациях официального и неофициального общения;</w:t>
            </w:r>
          </w:p>
          <w:p w14:paraId="7EEADBBB" w14:textId="77777777" w:rsidR="00DC75EB" w:rsidRPr="00DC75EB" w:rsidRDefault="00DC75EB" w:rsidP="00DC75EB">
            <w:pPr>
              <w:spacing w:after="0" w:line="240" w:lineRule="auto"/>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сообщать сведения о себе и заполнять различные виды анкет, резюме, заявлений и др.;</w:t>
            </w:r>
          </w:p>
          <w:p w14:paraId="12FC8328" w14:textId="77777777" w:rsidR="00DC75EB" w:rsidRPr="00DC75EB" w:rsidRDefault="00DC75EB" w:rsidP="00DC75EB">
            <w:pPr>
              <w:spacing w:after="0" w:line="240" w:lineRule="auto"/>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понимать относительно полно (общий смысл) высказывания на английском языке в различных ситуациях профессионального общения;</w:t>
            </w:r>
          </w:p>
          <w:p w14:paraId="7C40507F" w14:textId="77777777" w:rsidR="00DC75EB" w:rsidRPr="00DC75EB" w:rsidRDefault="00DC75EB" w:rsidP="00DC75EB">
            <w:pPr>
              <w:spacing w:after="0" w:line="240" w:lineRule="auto"/>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читать чертежи и техническую документацию на английском языке;</w:t>
            </w:r>
          </w:p>
          <w:p w14:paraId="4A5D1677" w14:textId="77777777" w:rsidR="00DC75EB" w:rsidRPr="00DC75EB" w:rsidRDefault="00DC75EB" w:rsidP="00DC75EB">
            <w:pPr>
              <w:spacing w:after="0" w:line="240" w:lineRule="auto"/>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 называть на английском языке инструменты, оборудование, оснастку, приспособления, станки, используемые при выполнении профессиональной деятельности; </w:t>
            </w:r>
          </w:p>
          <w:p w14:paraId="7033B6A8" w14:textId="77777777" w:rsidR="00DC75EB" w:rsidRPr="00DC75EB" w:rsidRDefault="00DC75EB" w:rsidP="00DC75EB">
            <w:pPr>
              <w:spacing w:after="0" w:line="240" w:lineRule="auto"/>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применять профессионально-ориентированную лексику при выполнении профессиональной деятельности;</w:t>
            </w:r>
          </w:p>
          <w:p w14:paraId="0AF34CA9" w14:textId="77777777" w:rsidR="00DC75EB" w:rsidRPr="00DC75EB" w:rsidRDefault="00DC75EB" w:rsidP="00DC75EB">
            <w:pPr>
              <w:spacing w:after="0" w:line="240" w:lineRule="auto"/>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устанавливать межличностное общение между профессионалами разных стран;</w:t>
            </w:r>
          </w:p>
          <w:p w14:paraId="32D0AC2A" w14:textId="77777777" w:rsidR="00DC75EB" w:rsidRPr="00DC75EB" w:rsidRDefault="00DC75EB" w:rsidP="00DC75EB">
            <w:pPr>
              <w:spacing w:after="0" w:line="240" w:lineRule="auto"/>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lastRenderedPageBreak/>
              <w:t>- самостоятельно совершенствовать устную и письменную профессионально-ориентированную речь, пополнять словарный запас</w:t>
            </w:r>
          </w:p>
        </w:tc>
        <w:tc>
          <w:tcPr>
            <w:tcW w:w="3720" w:type="dxa"/>
            <w:shd w:val="clear" w:color="auto" w:fill="auto"/>
          </w:tcPr>
          <w:p w14:paraId="0A6986A7" w14:textId="77777777" w:rsidR="00DC75EB" w:rsidRPr="00DC75EB" w:rsidRDefault="00DC75EB" w:rsidP="00DC75EB">
            <w:pPr>
              <w:spacing w:after="0" w:line="240" w:lineRule="auto"/>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lastRenderedPageBreak/>
              <w:t>- лексический и грамматический минимум, необходимый для чтения и перевода (со словарем) английского профессионально-ориентированного текста;</w:t>
            </w:r>
          </w:p>
          <w:p w14:paraId="0D5F5B69" w14:textId="77777777" w:rsidR="00DC75EB" w:rsidRPr="00DC75EB" w:rsidRDefault="00DC75EB" w:rsidP="00DC75EB">
            <w:pPr>
              <w:spacing w:after="0" w:line="240" w:lineRule="auto"/>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лексический и грамматический минимум, необходимый для заполнения анкет, резюме, заявлений и др.;</w:t>
            </w:r>
          </w:p>
          <w:p w14:paraId="1E427B1A" w14:textId="77777777" w:rsidR="00DC75EB" w:rsidRPr="00DC75EB" w:rsidRDefault="00DC75EB" w:rsidP="00DC75EB">
            <w:pPr>
              <w:spacing w:after="0" w:line="240" w:lineRule="auto"/>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основы разговорной речи на английском языке;</w:t>
            </w:r>
          </w:p>
          <w:p w14:paraId="77795182" w14:textId="77777777" w:rsidR="00DC75EB" w:rsidRPr="00DC75EB" w:rsidRDefault="00DC75EB" w:rsidP="00DC75EB">
            <w:pPr>
              <w:spacing w:after="0" w:line="240" w:lineRule="auto"/>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профессиональные термины и определения для чтения чертежей, инструкций, нормативной документации</w:t>
            </w:r>
          </w:p>
        </w:tc>
      </w:tr>
    </w:tbl>
    <w:p w14:paraId="064CD38A" w14:textId="77777777" w:rsidR="00A230A7" w:rsidRDefault="00A230A7" w:rsidP="00DC75EB">
      <w:pPr>
        <w:spacing w:after="0" w:line="240" w:lineRule="auto"/>
        <w:ind w:firstLine="709"/>
        <w:jc w:val="center"/>
        <w:rPr>
          <w:rFonts w:ascii="Times New Roman" w:eastAsia="Times New Roman" w:hAnsi="Times New Roman" w:cs="Times New Roman"/>
          <w:b/>
          <w:sz w:val="24"/>
          <w:szCs w:val="24"/>
          <w:lang w:eastAsia="ru-RU"/>
        </w:rPr>
      </w:pPr>
    </w:p>
    <w:p w14:paraId="16A0F406" w14:textId="77777777" w:rsidR="00A230A7" w:rsidRDefault="00A230A7" w:rsidP="00DC75EB">
      <w:pPr>
        <w:spacing w:after="0" w:line="240" w:lineRule="auto"/>
        <w:ind w:firstLine="709"/>
        <w:jc w:val="center"/>
        <w:rPr>
          <w:rFonts w:ascii="Times New Roman" w:eastAsia="Times New Roman" w:hAnsi="Times New Roman" w:cs="Times New Roman"/>
          <w:b/>
          <w:sz w:val="24"/>
          <w:szCs w:val="24"/>
          <w:lang w:eastAsia="ru-RU"/>
        </w:rPr>
      </w:pPr>
    </w:p>
    <w:p w14:paraId="16703354" w14:textId="12BA782C" w:rsidR="00DC75EB" w:rsidRPr="00DC75EB" w:rsidRDefault="00DC75EB" w:rsidP="00DC75EB">
      <w:pPr>
        <w:spacing w:after="0" w:line="240" w:lineRule="auto"/>
        <w:ind w:firstLine="709"/>
        <w:jc w:val="center"/>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2. СТРУКТУРА И СОДЕРЖАНИЕ УЧЕБНОЙ ДИСЦИПЛИНЫ</w:t>
      </w:r>
    </w:p>
    <w:p w14:paraId="696DDCE7" w14:textId="77777777" w:rsidR="00DC75EB" w:rsidRPr="00DC75EB" w:rsidRDefault="00DC75EB" w:rsidP="00DC75EB">
      <w:pPr>
        <w:spacing w:after="0" w:line="240" w:lineRule="auto"/>
        <w:ind w:firstLine="709"/>
        <w:outlineLvl w:val="0"/>
        <w:rPr>
          <w:rFonts w:ascii="Times New Roman" w:eastAsia="Times New Roman" w:hAnsi="Times New Roman" w:cs="Times New Roman"/>
          <w:b/>
          <w:sz w:val="24"/>
          <w:szCs w:val="24"/>
          <w:lang w:eastAsia="ru-RU"/>
        </w:rPr>
      </w:pPr>
    </w:p>
    <w:p w14:paraId="36C07D62" w14:textId="77777777" w:rsidR="00DC75EB" w:rsidRPr="00DC75EB" w:rsidRDefault="00DC75EB" w:rsidP="00DC75EB">
      <w:pPr>
        <w:spacing w:after="0" w:line="240" w:lineRule="auto"/>
        <w:ind w:firstLine="709"/>
        <w:outlineLvl w:val="0"/>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2.1. Объем учебной дисциплины и виды учебной работы</w:t>
      </w:r>
    </w:p>
    <w:p w14:paraId="1196EEEC" w14:textId="77777777" w:rsidR="00DC75EB" w:rsidRPr="00DC75EB" w:rsidRDefault="00DC75EB" w:rsidP="00DC75EB">
      <w:pPr>
        <w:spacing w:after="0" w:line="240" w:lineRule="auto"/>
        <w:ind w:firstLine="709"/>
        <w:outlineLvl w:val="0"/>
        <w:rPr>
          <w:rFonts w:ascii="Times New Roman" w:eastAsia="Times New Roman" w:hAnsi="Times New Roman" w:cs="Times New Roman"/>
          <w:b/>
          <w:sz w:val="24"/>
          <w:szCs w:val="24"/>
          <w:lang w:eastAsia="ru-RU"/>
        </w:rPr>
      </w:pPr>
    </w:p>
    <w:p w14:paraId="665890CD"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6EB7E3BC"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tbl>
      <w:tblPr>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0"/>
        <w:gridCol w:w="2460"/>
      </w:tblGrid>
      <w:tr w:rsidR="00DC75EB" w:rsidRPr="00DC75EB" w14:paraId="2F2FFAE3" w14:textId="77777777" w:rsidTr="00A230A7">
        <w:trPr>
          <w:trHeight w:val="564"/>
        </w:trPr>
        <w:tc>
          <w:tcPr>
            <w:tcW w:w="6980" w:type="dxa"/>
            <w:shd w:val="clear" w:color="auto" w:fill="auto"/>
            <w:vAlign w:val="center"/>
            <w:hideMark/>
          </w:tcPr>
          <w:p w14:paraId="1FA88648"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Вид учебной работы</w:t>
            </w:r>
          </w:p>
        </w:tc>
        <w:tc>
          <w:tcPr>
            <w:tcW w:w="2460" w:type="dxa"/>
            <w:shd w:val="clear" w:color="auto" w:fill="auto"/>
            <w:noWrap/>
            <w:vAlign w:val="center"/>
            <w:hideMark/>
          </w:tcPr>
          <w:p w14:paraId="1F3429B0"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Объем в часах</w:t>
            </w:r>
          </w:p>
        </w:tc>
      </w:tr>
      <w:tr w:rsidR="00DC75EB" w:rsidRPr="00DC75EB" w14:paraId="60643C5C" w14:textId="77777777" w:rsidTr="00A230A7">
        <w:trPr>
          <w:trHeight w:val="420"/>
        </w:trPr>
        <w:tc>
          <w:tcPr>
            <w:tcW w:w="6980" w:type="dxa"/>
            <w:shd w:val="clear" w:color="auto" w:fill="auto"/>
            <w:vAlign w:val="center"/>
            <w:hideMark/>
          </w:tcPr>
          <w:p w14:paraId="5EB8A7E9" w14:textId="77777777" w:rsidR="00DC75EB" w:rsidRPr="00DC75EB" w:rsidRDefault="00DC75EB" w:rsidP="00DC75EB">
            <w:pPr>
              <w:spacing w:after="0" w:line="240" w:lineRule="auto"/>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Объем образовательной программы учебной дисциплины</w:t>
            </w:r>
          </w:p>
        </w:tc>
        <w:tc>
          <w:tcPr>
            <w:tcW w:w="2460" w:type="dxa"/>
            <w:shd w:val="clear" w:color="auto" w:fill="auto"/>
            <w:noWrap/>
            <w:vAlign w:val="center"/>
            <w:hideMark/>
          </w:tcPr>
          <w:p w14:paraId="6D0E807D"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144</w:t>
            </w:r>
          </w:p>
        </w:tc>
      </w:tr>
      <w:tr w:rsidR="00DC75EB" w:rsidRPr="00DC75EB" w14:paraId="145D9997" w14:textId="77777777" w:rsidTr="00A230A7">
        <w:trPr>
          <w:trHeight w:val="420"/>
        </w:trPr>
        <w:tc>
          <w:tcPr>
            <w:tcW w:w="6980" w:type="dxa"/>
            <w:shd w:val="clear" w:color="auto" w:fill="auto"/>
            <w:vAlign w:val="center"/>
            <w:hideMark/>
          </w:tcPr>
          <w:p w14:paraId="006C867E" w14:textId="77777777" w:rsidR="00DC75EB" w:rsidRPr="00DC75EB" w:rsidRDefault="00DC75EB" w:rsidP="00DC75EB">
            <w:pPr>
              <w:spacing w:after="0" w:line="240" w:lineRule="auto"/>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 xml:space="preserve">в </w:t>
            </w:r>
            <w:proofErr w:type="gramStart"/>
            <w:r w:rsidRPr="00DC75EB">
              <w:rPr>
                <w:rFonts w:ascii="Times New Roman" w:eastAsia="Times New Roman" w:hAnsi="Times New Roman" w:cs="Times New Roman"/>
                <w:b/>
                <w:bCs/>
                <w:color w:val="000000"/>
                <w:sz w:val="24"/>
                <w:szCs w:val="24"/>
                <w:lang w:eastAsia="ru-RU"/>
              </w:rPr>
              <w:t>т.ч.</w:t>
            </w:r>
            <w:proofErr w:type="gramEnd"/>
            <w:r w:rsidRPr="00DC75EB">
              <w:rPr>
                <w:rFonts w:ascii="Times New Roman" w:eastAsia="Times New Roman" w:hAnsi="Times New Roman" w:cs="Times New Roman"/>
                <w:b/>
                <w:bCs/>
                <w:color w:val="000000"/>
                <w:sz w:val="24"/>
                <w:szCs w:val="24"/>
                <w:lang w:eastAsia="ru-RU"/>
              </w:rPr>
              <w:t xml:space="preserve"> в форме практической подготовки</w:t>
            </w:r>
          </w:p>
        </w:tc>
        <w:tc>
          <w:tcPr>
            <w:tcW w:w="2460" w:type="dxa"/>
            <w:shd w:val="clear" w:color="auto" w:fill="auto"/>
            <w:noWrap/>
            <w:vAlign w:val="center"/>
            <w:hideMark/>
          </w:tcPr>
          <w:p w14:paraId="5E7046EB"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72</w:t>
            </w:r>
          </w:p>
        </w:tc>
      </w:tr>
      <w:tr w:rsidR="00DC75EB" w:rsidRPr="00DC75EB" w14:paraId="19E8784D" w14:textId="77777777" w:rsidTr="00A230A7">
        <w:trPr>
          <w:trHeight w:val="420"/>
        </w:trPr>
        <w:tc>
          <w:tcPr>
            <w:tcW w:w="6980" w:type="dxa"/>
            <w:shd w:val="clear" w:color="auto" w:fill="auto"/>
            <w:vAlign w:val="center"/>
            <w:hideMark/>
          </w:tcPr>
          <w:p w14:paraId="65D9EA3A" w14:textId="77777777" w:rsidR="00DC75EB" w:rsidRPr="00DC75EB" w:rsidRDefault="00DC75EB" w:rsidP="00DC75EB">
            <w:pPr>
              <w:spacing w:after="0" w:line="240" w:lineRule="auto"/>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в </w:t>
            </w:r>
            <w:proofErr w:type="gramStart"/>
            <w:r w:rsidRPr="00DC75EB">
              <w:rPr>
                <w:rFonts w:ascii="Times New Roman" w:eastAsia="Times New Roman" w:hAnsi="Times New Roman" w:cs="Times New Roman"/>
                <w:color w:val="000000"/>
                <w:sz w:val="24"/>
                <w:szCs w:val="24"/>
                <w:lang w:eastAsia="ru-RU"/>
              </w:rPr>
              <w:t>т.ч.</w:t>
            </w:r>
            <w:proofErr w:type="gramEnd"/>
            <w:r w:rsidRPr="00DC75EB">
              <w:rPr>
                <w:rFonts w:ascii="Times New Roman" w:eastAsia="Times New Roman" w:hAnsi="Times New Roman" w:cs="Times New Roman"/>
                <w:color w:val="000000"/>
                <w:sz w:val="24"/>
                <w:szCs w:val="24"/>
                <w:lang w:eastAsia="ru-RU"/>
              </w:rPr>
              <w:t>:</w:t>
            </w:r>
          </w:p>
        </w:tc>
        <w:tc>
          <w:tcPr>
            <w:tcW w:w="2460" w:type="dxa"/>
            <w:shd w:val="clear" w:color="auto" w:fill="auto"/>
            <w:noWrap/>
            <w:vAlign w:val="bottom"/>
            <w:hideMark/>
          </w:tcPr>
          <w:p w14:paraId="73FBB1FF" w14:textId="77777777" w:rsidR="00DC75EB" w:rsidRPr="00DC75EB" w:rsidRDefault="00DC75EB" w:rsidP="00DC75EB">
            <w:pPr>
              <w:spacing w:after="0" w:line="240" w:lineRule="auto"/>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w:t>
            </w:r>
          </w:p>
        </w:tc>
      </w:tr>
      <w:tr w:rsidR="00DC75EB" w:rsidRPr="00DC75EB" w14:paraId="2F4AF177" w14:textId="77777777" w:rsidTr="00A230A7">
        <w:trPr>
          <w:trHeight w:val="420"/>
        </w:trPr>
        <w:tc>
          <w:tcPr>
            <w:tcW w:w="6980" w:type="dxa"/>
            <w:shd w:val="clear" w:color="auto" w:fill="auto"/>
            <w:vAlign w:val="center"/>
            <w:hideMark/>
          </w:tcPr>
          <w:p w14:paraId="065BF4C6" w14:textId="77777777" w:rsidR="00DC75EB" w:rsidRPr="00DC75EB" w:rsidRDefault="00DC75EB" w:rsidP="00DC75EB">
            <w:pPr>
              <w:spacing w:after="0" w:line="240" w:lineRule="auto"/>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теоретическое обучение</w:t>
            </w:r>
          </w:p>
        </w:tc>
        <w:tc>
          <w:tcPr>
            <w:tcW w:w="2460" w:type="dxa"/>
            <w:shd w:val="clear" w:color="auto" w:fill="auto"/>
            <w:noWrap/>
            <w:vAlign w:val="center"/>
            <w:hideMark/>
          </w:tcPr>
          <w:p w14:paraId="10C9F865" w14:textId="77777777" w:rsidR="00DC75EB" w:rsidRPr="00DC75EB" w:rsidRDefault="00DC75EB" w:rsidP="00DC75EB">
            <w:pPr>
              <w:spacing w:after="0" w:line="240" w:lineRule="auto"/>
              <w:jc w:val="center"/>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66</w:t>
            </w:r>
          </w:p>
        </w:tc>
      </w:tr>
      <w:tr w:rsidR="00DC75EB" w:rsidRPr="00DC75EB" w14:paraId="2F44435D" w14:textId="77777777" w:rsidTr="00A230A7">
        <w:trPr>
          <w:trHeight w:val="420"/>
        </w:trPr>
        <w:tc>
          <w:tcPr>
            <w:tcW w:w="6980" w:type="dxa"/>
            <w:shd w:val="clear" w:color="auto" w:fill="auto"/>
            <w:vAlign w:val="center"/>
            <w:hideMark/>
          </w:tcPr>
          <w:p w14:paraId="691E339A" w14:textId="77777777" w:rsidR="00DC75EB" w:rsidRPr="00DC75EB" w:rsidRDefault="00DC75EB" w:rsidP="00DC75EB">
            <w:pPr>
              <w:spacing w:after="0" w:line="240" w:lineRule="auto"/>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лабораторные работы и практические занятия</w:t>
            </w:r>
          </w:p>
        </w:tc>
        <w:tc>
          <w:tcPr>
            <w:tcW w:w="2460" w:type="dxa"/>
            <w:shd w:val="clear" w:color="auto" w:fill="auto"/>
            <w:noWrap/>
            <w:vAlign w:val="center"/>
            <w:hideMark/>
          </w:tcPr>
          <w:p w14:paraId="46AE7ED3" w14:textId="77777777" w:rsidR="00DC75EB" w:rsidRPr="00DC75EB" w:rsidRDefault="00DC75EB" w:rsidP="00DC75EB">
            <w:pPr>
              <w:spacing w:after="0" w:line="240" w:lineRule="auto"/>
              <w:jc w:val="center"/>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72</w:t>
            </w:r>
          </w:p>
        </w:tc>
      </w:tr>
      <w:tr w:rsidR="00DC75EB" w:rsidRPr="00DC75EB" w14:paraId="538F413D" w14:textId="77777777" w:rsidTr="00A230A7">
        <w:trPr>
          <w:trHeight w:val="420"/>
        </w:trPr>
        <w:tc>
          <w:tcPr>
            <w:tcW w:w="6980" w:type="dxa"/>
            <w:shd w:val="clear" w:color="auto" w:fill="auto"/>
            <w:vAlign w:val="center"/>
            <w:hideMark/>
          </w:tcPr>
          <w:p w14:paraId="68D91109" w14:textId="77777777" w:rsidR="00DC75EB" w:rsidRPr="00DC75EB" w:rsidRDefault="00DC75EB" w:rsidP="00DC75EB">
            <w:pPr>
              <w:spacing w:after="0" w:line="240" w:lineRule="auto"/>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Промежуточная аттестация</w:t>
            </w:r>
          </w:p>
        </w:tc>
        <w:tc>
          <w:tcPr>
            <w:tcW w:w="2460" w:type="dxa"/>
            <w:shd w:val="clear" w:color="auto" w:fill="auto"/>
            <w:noWrap/>
            <w:vAlign w:val="center"/>
            <w:hideMark/>
          </w:tcPr>
          <w:p w14:paraId="6A6F86B2"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6</w:t>
            </w:r>
          </w:p>
        </w:tc>
      </w:tr>
    </w:tbl>
    <w:p w14:paraId="39C6B48D"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sectPr w:rsidR="00DC75EB" w:rsidRPr="00DC75EB" w:rsidSect="00600D3E">
          <w:footerReference w:type="even" r:id="rId20"/>
          <w:footerReference w:type="default" r:id="rId21"/>
          <w:pgSz w:w="11906" w:h="16838"/>
          <w:pgMar w:top="1134" w:right="1134" w:bottom="1134" w:left="1134" w:header="708" w:footer="708" w:gutter="0"/>
          <w:cols w:space="720"/>
          <w:docGrid w:linePitch="299"/>
        </w:sectPr>
      </w:pPr>
    </w:p>
    <w:p w14:paraId="17095493" w14:textId="77777777" w:rsidR="00DC75EB" w:rsidRPr="00DC75EB" w:rsidRDefault="00DC75EB" w:rsidP="00DC75EB">
      <w:pPr>
        <w:spacing w:after="0" w:line="240" w:lineRule="auto"/>
        <w:ind w:firstLine="709"/>
        <w:outlineLvl w:val="0"/>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lastRenderedPageBreak/>
        <w:t xml:space="preserve">2.2. Тематический план и содержание учебной дисциплины </w:t>
      </w:r>
    </w:p>
    <w:p w14:paraId="5BFE4C97" w14:textId="77777777" w:rsidR="00DC75EB" w:rsidRPr="00DC75EB" w:rsidRDefault="00DC75EB" w:rsidP="00DC75EB">
      <w:pPr>
        <w:rPr>
          <w:rFonts w:ascii="Calibri" w:eastAsia="Times New Roman" w:hAnsi="Calibri" w:cs="Times New Roman"/>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7"/>
        <w:gridCol w:w="38"/>
        <w:gridCol w:w="9"/>
        <w:gridCol w:w="8252"/>
        <w:gridCol w:w="1748"/>
        <w:gridCol w:w="11"/>
        <w:gridCol w:w="1767"/>
        <w:gridCol w:w="70"/>
      </w:tblGrid>
      <w:tr w:rsidR="00DC75EB" w:rsidRPr="00DC75EB" w14:paraId="5A380D56" w14:textId="77777777" w:rsidTr="00A230A7">
        <w:tc>
          <w:tcPr>
            <w:tcW w:w="925" w:type="pct"/>
            <w:tcBorders>
              <w:top w:val="single" w:sz="4" w:space="0" w:color="auto"/>
              <w:left w:val="single" w:sz="4" w:space="0" w:color="auto"/>
              <w:bottom w:val="single" w:sz="4" w:space="0" w:color="auto"/>
              <w:right w:val="single" w:sz="4" w:space="0" w:color="auto"/>
            </w:tcBorders>
            <w:shd w:val="clear" w:color="auto" w:fill="auto"/>
            <w:hideMark/>
          </w:tcPr>
          <w:p w14:paraId="45CD17BE" w14:textId="77777777" w:rsidR="00DC75EB" w:rsidRPr="00DC75EB" w:rsidRDefault="00DC75EB" w:rsidP="00DC75EB">
            <w:pPr>
              <w:spacing w:after="0" w:line="240" w:lineRule="auto"/>
              <w:jc w:val="center"/>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Наименование</w:t>
            </w:r>
          </w:p>
          <w:p w14:paraId="6814BA86" w14:textId="77777777" w:rsidR="00DC75EB" w:rsidRPr="00DC75EB" w:rsidRDefault="00DC75EB" w:rsidP="00DC75EB">
            <w:pPr>
              <w:spacing w:after="0" w:line="240" w:lineRule="auto"/>
              <w:jc w:val="center"/>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bCs/>
                <w:sz w:val="24"/>
                <w:szCs w:val="24"/>
                <w:lang w:eastAsia="ru-RU"/>
              </w:rPr>
              <w:t>разделов и тем</w:t>
            </w:r>
          </w:p>
        </w:tc>
        <w:tc>
          <w:tcPr>
            <w:tcW w:w="2872" w:type="pct"/>
            <w:gridSpan w:val="3"/>
            <w:tcBorders>
              <w:top w:val="single" w:sz="4" w:space="0" w:color="auto"/>
              <w:left w:val="single" w:sz="4" w:space="0" w:color="auto"/>
              <w:bottom w:val="single" w:sz="4" w:space="0" w:color="auto"/>
              <w:right w:val="single" w:sz="4" w:space="0" w:color="auto"/>
            </w:tcBorders>
            <w:shd w:val="clear" w:color="auto" w:fill="auto"/>
            <w:hideMark/>
          </w:tcPr>
          <w:p w14:paraId="7E449319" w14:textId="77777777" w:rsidR="00DC75EB" w:rsidRPr="00DC75EB" w:rsidRDefault="00DC75EB" w:rsidP="00DC75EB">
            <w:pPr>
              <w:spacing w:after="0" w:line="240" w:lineRule="auto"/>
              <w:jc w:val="center"/>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Содержание учебного материала и формы организации деятельности</w:t>
            </w:r>
          </w:p>
          <w:p w14:paraId="27CC1FEB" w14:textId="77777777" w:rsidR="00DC75EB" w:rsidRPr="00DC75EB" w:rsidRDefault="00DC75EB" w:rsidP="00DC75EB">
            <w:pPr>
              <w:spacing w:after="0" w:line="240" w:lineRule="auto"/>
              <w:jc w:val="center"/>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bCs/>
                <w:sz w:val="24"/>
                <w:szCs w:val="24"/>
                <w:lang w:eastAsia="ru-RU"/>
              </w:rPr>
              <w:t>обучающихся</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F13B55" w14:textId="77777777" w:rsidR="00DC75EB" w:rsidRPr="00DC75EB" w:rsidRDefault="00DC75EB" w:rsidP="00DC75EB">
            <w:pPr>
              <w:spacing w:after="0" w:line="240" w:lineRule="auto"/>
              <w:jc w:val="center"/>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 xml:space="preserve">Объем, </w:t>
            </w:r>
            <w:proofErr w:type="spellStart"/>
            <w:r w:rsidRPr="00DC75EB">
              <w:rPr>
                <w:rFonts w:ascii="Times New Roman" w:eastAsia="Times New Roman" w:hAnsi="Times New Roman" w:cs="Times New Roman"/>
                <w:b/>
                <w:bCs/>
                <w:sz w:val="24"/>
                <w:szCs w:val="24"/>
                <w:lang w:eastAsia="ru-RU"/>
              </w:rPr>
              <w:t>ак</w:t>
            </w:r>
            <w:proofErr w:type="spellEnd"/>
            <w:r w:rsidRPr="00DC75EB">
              <w:rPr>
                <w:rFonts w:ascii="Times New Roman" w:eastAsia="Times New Roman" w:hAnsi="Times New Roman" w:cs="Times New Roman"/>
                <w:b/>
                <w:bCs/>
                <w:sz w:val="24"/>
                <w:szCs w:val="24"/>
                <w:lang w:eastAsia="ru-RU"/>
              </w:rPr>
              <w:t xml:space="preserve">. ч / в том числе в форме практической подготовки, </w:t>
            </w:r>
            <w:proofErr w:type="spellStart"/>
            <w:r w:rsidRPr="00DC75EB">
              <w:rPr>
                <w:rFonts w:ascii="Times New Roman" w:eastAsia="Times New Roman" w:hAnsi="Times New Roman" w:cs="Times New Roman"/>
                <w:b/>
                <w:bCs/>
                <w:sz w:val="24"/>
                <w:szCs w:val="24"/>
                <w:lang w:eastAsia="ru-RU"/>
              </w:rPr>
              <w:t>ак</w:t>
            </w:r>
            <w:proofErr w:type="spellEnd"/>
            <w:r w:rsidRPr="00DC75EB">
              <w:rPr>
                <w:rFonts w:ascii="Times New Roman" w:eastAsia="Times New Roman" w:hAnsi="Times New Roman" w:cs="Times New Roman"/>
                <w:b/>
                <w:bCs/>
                <w:sz w:val="24"/>
                <w:szCs w:val="24"/>
                <w:lang w:eastAsia="ru-RU"/>
              </w:rPr>
              <w:t>. ч</w:t>
            </w:r>
          </w:p>
        </w:tc>
        <w:tc>
          <w:tcPr>
            <w:tcW w:w="653" w:type="pct"/>
            <w:gridSpan w:val="3"/>
            <w:tcBorders>
              <w:top w:val="single" w:sz="4" w:space="0" w:color="auto"/>
              <w:left w:val="single" w:sz="4" w:space="0" w:color="auto"/>
              <w:bottom w:val="single" w:sz="4" w:space="0" w:color="auto"/>
              <w:right w:val="single" w:sz="4" w:space="0" w:color="auto"/>
            </w:tcBorders>
            <w:shd w:val="clear" w:color="auto" w:fill="auto"/>
          </w:tcPr>
          <w:p w14:paraId="505483B0" w14:textId="77777777" w:rsidR="00A230A7" w:rsidRDefault="00A230A7" w:rsidP="00A230A7">
            <w:pPr>
              <w:spacing w:after="0" w:line="240" w:lineRule="auto"/>
              <w:rPr>
                <w:rFonts w:ascii="Times New Roman" w:hAnsi="Times New Roman"/>
                <w:sz w:val="24"/>
                <w:szCs w:val="24"/>
              </w:rPr>
            </w:pPr>
            <w:r>
              <w:rPr>
                <w:rFonts w:ascii="Times New Roman" w:hAnsi="Times New Roman"/>
                <w:b/>
                <w:bCs/>
              </w:rPr>
              <w:t>Коды компетенций и личностных результатов</w:t>
            </w:r>
            <w:r>
              <w:rPr>
                <w:rStyle w:val="ac"/>
                <w:b/>
                <w:bCs/>
              </w:rPr>
              <w:footnoteReference w:id="10"/>
            </w:r>
            <w:r>
              <w:rPr>
                <w:rFonts w:ascii="Times New Roman" w:hAnsi="Times New Roman"/>
                <w:b/>
                <w:bCs/>
              </w:rPr>
              <w:t>, формированию которых способствует элемент программы</w:t>
            </w:r>
            <w:r>
              <w:rPr>
                <w:rFonts w:ascii="Times New Roman" w:hAnsi="Times New Roman"/>
                <w:sz w:val="24"/>
                <w:szCs w:val="24"/>
              </w:rPr>
              <w:t xml:space="preserve"> </w:t>
            </w:r>
          </w:p>
          <w:p w14:paraId="59743592" w14:textId="4557B200" w:rsidR="00DC75EB" w:rsidRPr="00DC75EB" w:rsidRDefault="00DC75EB" w:rsidP="00DC75EB">
            <w:pPr>
              <w:spacing w:after="0" w:line="240" w:lineRule="auto"/>
              <w:jc w:val="center"/>
              <w:rPr>
                <w:rFonts w:ascii="Times New Roman" w:eastAsia="Times New Roman" w:hAnsi="Times New Roman" w:cs="Times New Roman"/>
                <w:b/>
                <w:bCs/>
                <w:sz w:val="24"/>
                <w:szCs w:val="24"/>
                <w:lang w:eastAsia="ru-RU"/>
              </w:rPr>
            </w:pPr>
          </w:p>
        </w:tc>
      </w:tr>
      <w:tr w:rsidR="00DC75EB" w:rsidRPr="00DC75EB" w14:paraId="392A4582" w14:textId="77777777" w:rsidTr="00A230A7">
        <w:tc>
          <w:tcPr>
            <w:tcW w:w="925" w:type="pct"/>
            <w:tcBorders>
              <w:top w:val="single" w:sz="4" w:space="0" w:color="auto"/>
              <w:left w:val="single" w:sz="4" w:space="0" w:color="auto"/>
              <w:bottom w:val="single" w:sz="4" w:space="0" w:color="auto"/>
              <w:right w:val="single" w:sz="4" w:space="0" w:color="auto"/>
            </w:tcBorders>
            <w:shd w:val="clear" w:color="auto" w:fill="auto"/>
            <w:hideMark/>
          </w:tcPr>
          <w:p w14:paraId="33647A47" w14:textId="77777777" w:rsidR="00DC75EB" w:rsidRPr="00DC75EB" w:rsidRDefault="00DC75EB" w:rsidP="00DC75EB">
            <w:pPr>
              <w:spacing w:after="0" w:line="240" w:lineRule="auto"/>
              <w:jc w:val="center"/>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1</w:t>
            </w:r>
          </w:p>
        </w:tc>
        <w:tc>
          <w:tcPr>
            <w:tcW w:w="2872" w:type="pct"/>
            <w:gridSpan w:val="3"/>
            <w:tcBorders>
              <w:top w:val="single" w:sz="4" w:space="0" w:color="auto"/>
              <w:left w:val="single" w:sz="4" w:space="0" w:color="auto"/>
              <w:bottom w:val="single" w:sz="4" w:space="0" w:color="auto"/>
              <w:right w:val="single" w:sz="4" w:space="0" w:color="auto"/>
            </w:tcBorders>
            <w:shd w:val="clear" w:color="auto" w:fill="auto"/>
            <w:hideMark/>
          </w:tcPr>
          <w:p w14:paraId="30B3CE0F" w14:textId="77777777" w:rsidR="00DC75EB" w:rsidRPr="00DC75EB" w:rsidRDefault="00DC75EB" w:rsidP="00DC75EB">
            <w:pPr>
              <w:spacing w:after="0" w:line="240" w:lineRule="auto"/>
              <w:jc w:val="center"/>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2</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F4EE3C" w14:textId="77777777" w:rsidR="00DC75EB" w:rsidRPr="00DC75EB" w:rsidRDefault="00DC75EB" w:rsidP="00DC75EB">
            <w:pPr>
              <w:spacing w:after="0" w:line="240" w:lineRule="auto"/>
              <w:jc w:val="center"/>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3</w:t>
            </w:r>
          </w:p>
        </w:tc>
        <w:tc>
          <w:tcPr>
            <w:tcW w:w="653" w:type="pct"/>
            <w:gridSpan w:val="3"/>
            <w:tcBorders>
              <w:top w:val="single" w:sz="4" w:space="0" w:color="auto"/>
              <w:left w:val="single" w:sz="4" w:space="0" w:color="auto"/>
              <w:bottom w:val="single" w:sz="4" w:space="0" w:color="auto"/>
              <w:right w:val="single" w:sz="4" w:space="0" w:color="auto"/>
            </w:tcBorders>
            <w:shd w:val="clear" w:color="auto" w:fill="auto"/>
          </w:tcPr>
          <w:p w14:paraId="5B647D5D" w14:textId="77777777" w:rsidR="00DC75EB" w:rsidRPr="00DC75EB" w:rsidRDefault="00DC75EB" w:rsidP="00DC75EB">
            <w:pPr>
              <w:spacing w:after="0" w:line="240" w:lineRule="auto"/>
              <w:jc w:val="center"/>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4</w:t>
            </w:r>
          </w:p>
        </w:tc>
      </w:tr>
      <w:tr w:rsidR="00DC75EB" w:rsidRPr="00DC75EB" w14:paraId="707A044F" w14:textId="77777777" w:rsidTr="00A230A7">
        <w:trPr>
          <w:gridAfter w:val="1"/>
          <w:wAfter w:w="26" w:type="pct"/>
          <w:trHeight w:val="20"/>
        </w:trPr>
        <w:tc>
          <w:tcPr>
            <w:tcW w:w="3798" w:type="pct"/>
            <w:gridSpan w:val="4"/>
            <w:shd w:val="clear" w:color="auto" w:fill="auto"/>
          </w:tcPr>
          <w:p w14:paraId="25B95535" w14:textId="339560D3" w:rsidR="00DC75EB" w:rsidRPr="00DC75EB" w:rsidRDefault="00DC75EB" w:rsidP="00DC75EB">
            <w:pPr>
              <w:spacing w:after="0" w:line="240" w:lineRule="auto"/>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bCs/>
                <w:sz w:val="24"/>
                <w:szCs w:val="24"/>
                <w:lang w:eastAsia="ru-RU"/>
              </w:rPr>
              <w:t xml:space="preserve">Раздел 1.  Специальность </w:t>
            </w:r>
            <w:r w:rsidRPr="00DC75EB">
              <w:rPr>
                <w:rFonts w:ascii="Times New Roman" w:eastAsia="Times New Roman" w:hAnsi="Times New Roman" w:cs="Times New Roman"/>
                <w:b/>
                <w:sz w:val="24"/>
                <w:szCs w:val="24"/>
                <w:lang w:eastAsia="ru-RU"/>
              </w:rPr>
              <w:t>Специалист по технологии машиностроения</w:t>
            </w:r>
          </w:p>
        </w:tc>
        <w:tc>
          <w:tcPr>
            <w:tcW w:w="554" w:type="pct"/>
            <w:gridSpan w:val="2"/>
            <w:shd w:val="clear" w:color="auto" w:fill="auto"/>
          </w:tcPr>
          <w:p w14:paraId="5206A8F2" w14:textId="77777777" w:rsidR="00DC75EB" w:rsidRPr="00DC75EB" w:rsidRDefault="00DC75EB" w:rsidP="00DC75EB">
            <w:pPr>
              <w:spacing w:after="0" w:line="240" w:lineRule="auto"/>
              <w:jc w:val="center"/>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46/24</w:t>
            </w:r>
          </w:p>
        </w:tc>
        <w:tc>
          <w:tcPr>
            <w:tcW w:w="623" w:type="pct"/>
            <w:shd w:val="clear" w:color="auto" w:fill="auto"/>
          </w:tcPr>
          <w:p w14:paraId="648C2BD2" w14:textId="77777777" w:rsidR="00DC75EB" w:rsidRPr="00DC75EB" w:rsidRDefault="00DC75EB" w:rsidP="00DC75EB">
            <w:pPr>
              <w:spacing w:after="0" w:line="240" w:lineRule="auto"/>
              <w:jc w:val="center"/>
              <w:rPr>
                <w:rFonts w:ascii="Times New Roman" w:eastAsia="Times New Roman" w:hAnsi="Times New Roman" w:cs="Times New Roman"/>
                <w:b/>
                <w:sz w:val="24"/>
                <w:szCs w:val="24"/>
                <w:lang w:eastAsia="ru-RU"/>
              </w:rPr>
            </w:pPr>
          </w:p>
        </w:tc>
      </w:tr>
      <w:tr w:rsidR="00DC75EB" w:rsidRPr="00DC75EB" w14:paraId="5B5DD1D9" w14:textId="77777777" w:rsidTr="00A230A7">
        <w:trPr>
          <w:gridAfter w:val="1"/>
          <w:wAfter w:w="26" w:type="pct"/>
          <w:trHeight w:val="20"/>
        </w:trPr>
        <w:tc>
          <w:tcPr>
            <w:tcW w:w="941" w:type="pct"/>
            <w:gridSpan w:val="2"/>
            <w:vMerge w:val="restart"/>
            <w:shd w:val="clear" w:color="auto" w:fill="auto"/>
          </w:tcPr>
          <w:p w14:paraId="14042F8E"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bCs/>
                <w:sz w:val="24"/>
                <w:szCs w:val="24"/>
                <w:lang w:eastAsia="ru-RU"/>
              </w:rPr>
              <w:t xml:space="preserve">Тема 1.1. </w:t>
            </w:r>
          </w:p>
          <w:p w14:paraId="7FA120F1"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Я и моя специальность</w:t>
            </w:r>
          </w:p>
          <w:p w14:paraId="6379ACE4"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p>
        </w:tc>
        <w:tc>
          <w:tcPr>
            <w:tcW w:w="2856" w:type="pct"/>
            <w:gridSpan w:val="2"/>
            <w:shd w:val="clear" w:color="auto" w:fill="auto"/>
          </w:tcPr>
          <w:p w14:paraId="4DEAA408"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Содержание учебного материала</w:t>
            </w:r>
          </w:p>
        </w:tc>
        <w:tc>
          <w:tcPr>
            <w:tcW w:w="554" w:type="pct"/>
            <w:gridSpan w:val="2"/>
            <w:vMerge w:val="restart"/>
            <w:shd w:val="clear" w:color="auto" w:fill="auto"/>
          </w:tcPr>
          <w:p w14:paraId="3DA3B4C0"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8</w:t>
            </w:r>
          </w:p>
        </w:tc>
        <w:tc>
          <w:tcPr>
            <w:tcW w:w="623" w:type="pct"/>
            <w:vMerge w:val="restart"/>
            <w:shd w:val="clear" w:color="auto" w:fill="auto"/>
          </w:tcPr>
          <w:p w14:paraId="4C5A0E87" w14:textId="77777777" w:rsidR="00DC75EB" w:rsidRPr="00DC75EB" w:rsidRDefault="00DC75EB" w:rsidP="00DC75E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ОК.01</w:t>
            </w:r>
          </w:p>
          <w:p w14:paraId="35EC36A6" w14:textId="77777777" w:rsidR="00DC75EB" w:rsidRPr="00DC75EB" w:rsidRDefault="00DC75EB" w:rsidP="00DC75E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ОК.02</w:t>
            </w:r>
          </w:p>
          <w:p w14:paraId="41F93D78" w14:textId="77777777" w:rsidR="00DC75EB" w:rsidRPr="00DC75EB" w:rsidRDefault="00DC75EB" w:rsidP="00DC75E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ОК.03</w:t>
            </w:r>
          </w:p>
          <w:p w14:paraId="11B80328" w14:textId="77777777" w:rsidR="00DC75EB" w:rsidRPr="00DC75EB" w:rsidRDefault="00DC75EB" w:rsidP="00DC75EB">
            <w:pPr>
              <w:spacing w:after="0" w:line="240" w:lineRule="auto"/>
              <w:jc w:val="center"/>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ОК.09</w:t>
            </w:r>
          </w:p>
        </w:tc>
      </w:tr>
      <w:tr w:rsidR="00DC75EB" w:rsidRPr="00DC75EB" w14:paraId="534B5AD1" w14:textId="77777777" w:rsidTr="00A230A7">
        <w:trPr>
          <w:gridAfter w:val="1"/>
          <w:wAfter w:w="26" w:type="pct"/>
          <w:trHeight w:val="20"/>
        </w:trPr>
        <w:tc>
          <w:tcPr>
            <w:tcW w:w="941" w:type="pct"/>
            <w:gridSpan w:val="2"/>
            <w:vMerge/>
            <w:shd w:val="clear" w:color="auto" w:fill="auto"/>
          </w:tcPr>
          <w:p w14:paraId="39485424"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p>
        </w:tc>
        <w:tc>
          <w:tcPr>
            <w:tcW w:w="2856" w:type="pct"/>
            <w:gridSpan w:val="2"/>
            <w:shd w:val="clear" w:color="auto" w:fill="auto"/>
          </w:tcPr>
          <w:p w14:paraId="26D0A88B"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sz w:val="24"/>
                <w:szCs w:val="24"/>
                <w:lang w:eastAsia="ru-RU"/>
              </w:rPr>
              <w:t>1. Современный мир специальностей. Проблемы выбора будущей специальности</w:t>
            </w:r>
          </w:p>
        </w:tc>
        <w:tc>
          <w:tcPr>
            <w:tcW w:w="554" w:type="pct"/>
            <w:gridSpan w:val="2"/>
            <w:vMerge/>
            <w:shd w:val="clear" w:color="auto" w:fill="auto"/>
          </w:tcPr>
          <w:p w14:paraId="2DDEB091"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c>
          <w:tcPr>
            <w:tcW w:w="623" w:type="pct"/>
            <w:vMerge/>
            <w:shd w:val="clear" w:color="auto" w:fill="auto"/>
          </w:tcPr>
          <w:p w14:paraId="53287CDF"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r>
      <w:tr w:rsidR="00DC75EB" w:rsidRPr="00DC75EB" w14:paraId="34C2A962" w14:textId="77777777" w:rsidTr="00A230A7">
        <w:trPr>
          <w:gridAfter w:val="1"/>
          <w:wAfter w:w="26" w:type="pct"/>
          <w:trHeight w:val="20"/>
        </w:trPr>
        <w:tc>
          <w:tcPr>
            <w:tcW w:w="941" w:type="pct"/>
            <w:gridSpan w:val="2"/>
            <w:vMerge/>
            <w:shd w:val="clear" w:color="auto" w:fill="auto"/>
          </w:tcPr>
          <w:p w14:paraId="0CE7DBAC"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p>
        </w:tc>
        <w:tc>
          <w:tcPr>
            <w:tcW w:w="2856" w:type="pct"/>
            <w:gridSpan w:val="2"/>
            <w:shd w:val="clear" w:color="auto" w:fill="auto"/>
          </w:tcPr>
          <w:p w14:paraId="35E2FD7F"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sz w:val="24"/>
                <w:szCs w:val="24"/>
                <w:lang w:eastAsia="ru-RU"/>
              </w:rPr>
              <w:t xml:space="preserve">2. Английский язык-язык международного общения в современном мире </w:t>
            </w:r>
            <w:proofErr w:type="gramStart"/>
            <w:r w:rsidRPr="00DC75EB">
              <w:rPr>
                <w:rFonts w:ascii="Times New Roman" w:eastAsia="Times New Roman" w:hAnsi="Times New Roman" w:cs="Times New Roman"/>
                <w:sz w:val="24"/>
                <w:szCs w:val="24"/>
                <w:lang w:eastAsia="ru-RU"/>
              </w:rPr>
              <w:t>и  его</w:t>
            </w:r>
            <w:proofErr w:type="gramEnd"/>
            <w:r w:rsidRPr="00DC75EB">
              <w:rPr>
                <w:rFonts w:ascii="Times New Roman" w:eastAsia="Times New Roman" w:hAnsi="Times New Roman" w:cs="Times New Roman"/>
                <w:sz w:val="24"/>
                <w:szCs w:val="24"/>
                <w:lang w:eastAsia="ru-RU"/>
              </w:rPr>
              <w:t xml:space="preserve"> необходимость для развития профессиональной квалификации</w:t>
            </w:r>
          </w:p>
        </w:tc>
        <w:tc>
          <w:tcPr>
            <w:tcW w:w="554" w:type="pct"/>
            <w:gridSpan w:val="2"/>
            <w:vMerge/>
            <w:shd w:val="clear" w:color="auto" w:fill="auto"/>
          </w:tcPr>
          <w:p w14:paraId="6023CAD3"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c>
          <w:tcPr>
            <w:tcW w:w="623" w:type="pct"/>
            <w:vMerge/>
            <w:shd w:val="clear" w:color="auto" w:fill="auto"/>
          </w:tcPr>
          <w:p w14:paraId="5828EAC0"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r>
      <w:tr w:rsidR="00DC75EB" w:rsidRPr="00DC75EB" w14:paraId="3963A011" w14:textId="77777777" w:rsidTr="00A230A7">
        <w:trPr>
          <w:gridAfter w:val="1"/>
          <w:wAfter w:w="26" w:type="pct"/>
          <w:trHeight w:val="20"/>
        </w:trPr>
        <w:tc>
          <w:tcPr>
            <w:tcW w:w="941" w:type="pct"/>
            <w:gridSpan w:val="2"/>
            <w:vMerge/>
            <w:shd w:val="clear" w:color="auto" w:fill="auto"/>
          </w:tcPr>
          <w:p w14:paraId="2AE8E214"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p>
        </w:tc>
        <w:tc>
          <w:tcPr>
            <w:tcW w:w="2856" w:type="pct"/>
            <w:gridSpan w:val="2"/>
            <w:shd w:val="clear" w:color="auto" w:fill="auto"/>
          </w:tcPr>
          <w:p w14:paraId="4335EC10"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 xml:space="preserve">3. Представление себя в специальности. Саморазвитие в специальности: </w:t>
            </w:r>
            <w:r w:rsidRPr="00DC75EB">
              <w:rPr>
                <w:rFonts w:ascii="Times New Roman" w:eastAsia="Times New Roman" w:hAnsi="Times New Roman" w:cs="Times New Roman"/>
                <w:sz w:val="24"/>
                <w:szCs w:val="24"/>
                <w:lang w:eastAsia="ru-RU"/>
              </w:rPr>
              <w:t>продолжение образования, повышение рабочей квалификации</w:t>
            </w:r>
          </w:p>
        </w:tc>
        <w:tc>
          <w:tcPr>
            <w:tcW w:w="554" w:type="pct"/>
            <w:gridSpan w:val="2"/>
            <w:vMerge/>
            <w:shd w:val="clear" w:color="auto" w:fill="auto"/>
          </w:tcPr>
          <w:p w14:paraId="06ADF0A4"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c>
          <w:tcPr>
            <w:tcW w:w="623" w:type="pct"/>
            <w:vMerge/>
            <w:shd w:val="clear" w:color="auto" w:fill="auto"/>
          </w:tcPr>
          <w:p w14:paraId="59F57A59"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r>
      <w:tr w:rsidR="00DC75EB" w:rsidRPr="00DC75EB" w14:paraId="0F5E0F6A" w14:textId="77777777" w:rsidTr="00A230A7">
        <w:trPr>
          <w:gridAfter w:val="1"/>
          <w:wAfter w:w="26" w:type="pct"/>
          <w:trHeight w:val="20"/>
        </w:trPr>
        <w:tc>
          <w:tcPr>
            <w:tcW w:w="941" w:type="pct"/>
            <w:gridSpan w:val="2"/>
            <w:vMerge/>
            <w:shd w:val="clear" w:color="auto" w:fill="auto"/>
          </w:tcPr>
          <w:p w14:paraId="3E00900E"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p>
        </w:tc>
        <w:tc>
          <w:tcPr>
            <w:tcW w:w="2856" w:type="pct"/>
            <w:gridSpan w:val="2"/>
            <w:shd w:val="clear" w:color="auto" w:fill="auto"/>
          </w:tcPr>
          <w:p w14:paraId="36A347CC"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 xml:space="preserve">Тематика практических занятий: </w:t>
            </w:r>
          </w:p>
        </w:tc>
        <w:tc>
          <w:tcPr>
            <w:tcW w:w="554" w:type="pct"/>
            <w:gridSpan w:val="2"/>
            <w:shd w:val="clear" w:color="auto" w:fill="auto"/>
          </w:tcPr>
          <w:p w14:paraId="3106275D" w14:textId="77777777" w:rsidR="00DC75EB" w:rsidRPr="00DC75EB" w:rsidRDefault="00DC75EB" w:rsidP="00DC75EB">
            <w:pPr>
              <w:spacing w:after="0" w:line="240" w:lineRule="auto"/>
              <w:jc w:val="center"/>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8</w:t>
            </w:r>
          </w:p>
        </w:tc>
        <w:tc>
          <w:tcPr>
            <w:tcW w:w="623" w:type="pct"/>
            <w:vMerge/>
            <w:shd w:val="clear" w:color="auto" w:fill="auto"/>
          </w:tcPr>
          <w:p w14:paraId="5420F4D9" w14:textId="77777777" w:rsidR="00DC75EB" w:rsidRPr="00DC75EB" w:rsidRDefault="00DC75EB" w:rsidP="00DC75EB">
            <w:pPr>
              <w:spacing w:after="0" w:line="240" w:lineRule="auto"/>
              <w:jc w:val="center"/>
              <w:rPr>
                <w:rFonts w:ascii="Times New Roman" w:eastAsia="Times New Roman" w:hAnsi="Times New Roman" w:cs="Times New Roman"/>
                <w:sz w:val="24"/>
                <w:szCs w:val="24"/>
                <w:lang w:eastAsia="ru-RU"/>
              </w:rPr>
            </w:pPr>
          </w:p>
        </w:tc>
      </w:tr>
      <w:tr w:rsidR="00DC75EB" w:rsidRPr="00DC75EB" w14:paraId="322B2C56" w14:textId="77777777" w:rsidTr="00A230A7">
        <w:trPr>
          <w:gridAfter w:val="1"/>
          <w:wAfter w:w="26" w:type="pct"/>
          <w:trHeight w:val="20"/>
        </w:trPr>
        <w:tc>
          <w:tcPr>
            <w:tcW w:w="941" w:type="pct"/>
            <w:gridSpan w:val="2"/>
            <w:vMerge/>
            <w:shd w:val="clear" w:color="auto" w:fill="auto"/>
          </w:tcPr>
          <w:p w14:paraId="2681FC2C"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p>
        </w:tc>
        <w:tc>
          <w:tcPr>
            <w:tcW w:w="2856" w:type="pct"/>
            <w:gridSpan w:val="2"/>
            <w:shd w:val="clear" w:color="auto" w:fill="auto"/>
          </w:tcPr>
          <w:p w14:paraId="63B3F355"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1. </w:t>
            </w:r>
            <w:r w:rsidRPr="00DC75EB">
              <w:rPr>
                <w:rFonts w:ascii="Times New Roman" w:eastAsia="Times New Roman" w:hAnsi="Times New Roman" w:cs="Times New Roman"/>
                <w:bCs/>
                <w:sz w:val="24"/>
                <w:szCs w:val="24"/>
                <w:lang w:eastAsia="ru-RU"/>
              </w:rPr>
              <w:t xml:space="preserve">Практическое занятие: </w:t>
            </w:r>
            <w:r w:rsidRPr="00DC75EB">
              <w:rPr>
                <w:rFonts w:ascii="Times New Roman" w:eastAsia="Times New Roman" w:hAnsi="Times New Roman" w:cs="Times New Roman"/>
                <w:sz w:val="24"/>
                <w:szCs w:val="24"/>
                <w:lang w:eastAsia="ru-RU"/>
              </w:rPr>
              <w:t xml:space="preserve">Чтение и перевод </w:t>
            </w:r>
            <w:proofErr w:type="gramStart"/>
            <w:r w:rsidRPr="00DC75EB">
              <w:rPr>
                <w:rFonts w:ascii="Times New Roman" w:eastAsia="Times New Roman" w:hAnsi="Times New Roman" w:cs="Times New Roman"/>
                <w:sz w:val="24"/>
                <w:szCs w:val="24"/>
                <w:lang w:eastAsia="ru-RU"/>
              </w:rPr>
              <w:t>текстов  и</w:t>
            </w:r>
            <w:proofErr w:type="gramEnd"/>
            <w:r w:rsidRPr="00DC75EB">
              <w:rPr>
                <w:rFonts w:ascii="Times New Roman" w:eastAsia="Times New Roman" w:hAnsi="Times New Roman" w:cs="Times New Roman"/>
                <w:sz w:val="24"/>
                <w:szCs w:val="24"/>
                <w:lang w:eastAsia="ru-RU"/>
              </w:rPr>
              <w:t xml:space="preserve"> диалогов по теме: «Я и моя специальность»</w:t>
            </w:r>
          </w:p>
        </w:tc>
        <w:tc>
          <w:tcPr>
            <w:tcW w:w="554" w:type="pct"/>
            <w:gridSpan w:val="2"/>
            <w:shd w:val="clear" w:color="auto" w:fill="auto"/>
          </w:tcPr>
          <w:p w14:paraId="098AEB6F" w14:textId="77777777" w:rsidR="00DC75EB" w:rsidRPr="00DC75EB" w:rsidRDefault="00DC75EB" w:rsidP="00DC75EB">
            <w:pPr>
              <w:spacing w:after="0" w:line="240" w:lineRule="auto"/>
              <w:jc w:val="center"/>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4</w:t>
            </w:r>
          </w:p>
        </w:tc>
        <w:tc>
          <w:tcPr>
            <w:tcW w:w="623" w:type="pct"/>
            <w:vMerge/>
            <w:shd w:val="clear" w:color="auto" w:fill="auto"/>
          </w:tcPr>
          <w:p w14:paraId="3176B5DA" w14:textId="77777777" w:rsidR="00DC75EB" w:rsidRPr="00DC75EB" w:rsidRDefault="00DC75EB" w:rsidP="00DC75EB">
            <w:pPr>
              <w:spacing w:after="0" w:line="240" w:lineRule="auto"/>
              <w:jc w:val="center"/>
              <w:rPr>
                <w:rFonts w:ascii="Times New Roman" w:eastAsia="Times New Roman" w:hAnsi="Times New Roman" w:cs="Times New Roman"/>
                <w:sz w:val="24"/>
                <w:szCs w:val="24"/>
                <w:lang w:eastAsia="ru-RU"/>
              </w:rPr>
            </w:pPr>
          </w:p>
        </w:tc>
      </w:tr>
      <w:tr w:rsidR="00DC75EB" w:rsidRPr="00DC75EB" w14:paraId="78F4C26D" w14:textId="77777777" w:rsidTr="00A230A7">
        <w:trPr>
          <w:gridAfter w:val="1"/>
          <w:wAfter w:w="26" w:type="pct"/>
          <w:trHeight w:val="20"/>
        </w:trPr>
        <w:tc>
          <w:tcPr>
            <w:tcW w:w="941" w:type="pct"/>
            <w:gridSpan w:val="2"/>
            <w:vMerge/>
            <w:shd w:val="clear" w:color="auto" w:fill="auto"/>
          </w:tcPr>
          <w:p w14:paraId="3D50A54D"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p>
        </w:tc>
        <w:tc>
          <w:tcPr>
            <w:tcW w:w="2856" w:type="pct"/>
            <w:gridSpan w:val="2"/>
            <w:shd w:val="clear" w:color="auto" w:fill="auto"/>
          </w:tcPr>
          <w:p w14:paraId="59E24E71"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bCs/>
                <w:sz w:val="24"/>
                <w:szCs w:val="24"/>
                <w:lang w:eastAsia="ru-RU"/>
              </w:rPr>
              <w:t>2. Практическое занятие</w:t>
            </w:r>
            <w:proofErr w:type="gramStart"/>
            <w:r w:rsidRPr="00DC75EB">
              <w:rPr>
                <w:rFonts w:ascii="Times New Roman" w:eastAsia="Times New Roman" w:hAnsi="Times New Roman" w:cs="Times New Roman"/>
                <w:bCs/>
                <w:sz w:val="24"/>
                <w:szCs w:val="24"/>
                <w:lang w:eastAsia="ru-RU"/>
              </w:rPr>
              <w:t xml:space="preserve">: </w:t>
            </w:r>
            <w:r w:rsidRPr="00DC75EB">
              <w:rPr>
                <w:rFonts w:ascii="Times New Roman" w:eastAsia="Times New Roman" w:hAnsi="Times New Roman" w:cs="Times New Roman"/>
                <w:sz w:val="24"/>
                <w:szCs w:val="24"/>
                <w:lang w:eastAsia="ru-RU"/>
              </w:rPr>
              <w:t>Составить</w:t>
            </w:r>
            <w:proofErr w:type="gramEnd"/>
            <w:r w:rsidRPr="00DC75EB">
              <w:rPr>
                <w:rFonts w:ascii="Times New Roman" w:eastAsia="Times New Roman" w:hAnsi="Times New Roman" w:cs="Times New Roman"/>
                <w:sz w:val="24"/>
                <w:szCs w:val="24"/>
                <w:lang w:eastAsia="ru-RU"/>
              </w:rPr>
              <w:t xml:space="preserve"> сообщение: «Почему я выбрал специальность «Специалист по холодильному оборудованию» (монологическая речь)</w:t>
            </w:r>
          </w:p>
        </w:tc>
        <w:tc>
          <w:tcPr>
            <w:tcW w:w="554" w:type="pct"/>
            <w:gridSpan w:val="2"/>
            <w:shd w:val="clear" w:color="auto" w:fill="auto"/>
          </w:tcPr>
          <w:p w14:paraId="59E82C3A" w14:textId="77777777" w:rsidR="00DC75EB" w:rsidRPr="00DC75EB" w:rsidRDefault="00DC75EB" w:rsidP="00DC75EB">
            <w:pPr>
              <w:spacing w:after="0" w:line="240" w:lineRule="auto"/>
              <w:jc w:val="center"/>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4</w:t>
            </w:r>
          </w:p>
        </w:tc>
        <w:tc>
          <w:tcPr>
            <w:tcW w:w="623" w:type="pct"/>
            <w:vMerge/>
            <w:shd w:val="clear" w:color="auto" w:fill="auto"/>
          </w:tcPr>
          <w:p w14:paraId="3AF58B7B" w14:textId="77777777" w:rsidR="00DC75EB" w:rsidRPr="00DC75EB" w:rsidRDefault="00DC75EB" w:rsidP="00DC75EB">
            <w:pPr>
              <w:spacing w:after="0" w:line="240" w:lineRule="auto"/>
              <w:jc w:val="center"/>
              <w:rPr>
                <w:rFonts w:ascii="Times New Roman" w:eastAsia="Times New Roman" w:hAnsi="Times New Roman" w:cs="Times New Roman"/>
                <w:sz w:val="24"/>
                <w:szCs w:val="24"/>
                <w:lang w:eastAsia="ru-RU"/>
              </w:rPr>
            </w:pPr>
          </w:p>
        </w:tc>
      </w:tr>
      <w:tr w:rsidR="00DC75EB" w:rsidRPr="00DC75EB" w14:paraId="0901EED5" w14:textId="77777777" w:rsidTr="00A230A7">
        <w:trPr>
          <w:gridAfter w:val="1"/>
          <w:wAfter w:w="26" w:type="pct"/>
          <w:trHeight w:val="20"/>
        </w:trPr>
        <w:tc>
          <w:tcPr>
            <w:tcW w:w="941" w:type="pct"/>
            <w:gridSpan w:val="2"/>
            <w:vMerge/>
            <w:shd w:val="clear" w:color="auto" w:fill="auto"/>
          </w:tcPr>
          <w:p w14:paraId="60D3BA25"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p>
        </w:tc>
        <w:tc>
          <w:tcPr>
            <w:tcW w:w="2856" w:type="pct"/>
            <w:gridSpan w:val="2"/>
            <w:shd w:val="clear" w:color="auto" w:fill="auto"/>
          </w:tcPr>
          <w:p w14:paraId="359902AC"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Самостоятельная работа обучающихся</w:t>
            </w:r>
            <w:proofErr w:type="gramStart"/>
            <w:r w:rsidRPr="00DC75EB">
              <w:rPr>
                <w:rFonts w:ascii="Times New Roman" w:eastAsia="Times New Roman" w:hAnsi="Times New Roman" w:cs="Times New Roman"/>
                <w:sz w:val="24"/>
                <w:szCs w:val="24"/>
                <w:lang w:eastAsia="ru-RU"/>
              </w:rPr>
              <w:t>: Составить</w:t>
            </w:r>
            <w:proofErr w:type="gramEnd"/>
            <w:r w:rsidRPr="00DC75EB">
              <w:rPr>
                <w:rFonts w:ascii="Times New Roman" w:eastAsia="Times New Roman" w:hAnsi="Times New Roman" w:cs="Times New Roman"/>
                <w:sz w:val="24"/>
                <w:szCs w:val="24"/>
                <w:lang w:eastAsia="ru-RU"/>
              </w:rPr>
              <w:t xml:space="preserve"> и написать эссе: «Хочу учиться – хочу быть профессионалом»</w:t>
            </w:r>
          </w:p>
        </w:tc>
        <w:tc>
          <w:tcPr>
            <w:tcW w:w="554" w:type="pct"/>
            <w:gridSpan w:val="2"/>
            <w:shd w:val="clear" w:color="auto" w:fill="auto"/>
          </w:tcPr>
          <w:p w14:paraId="4A08432C" w14:textId="77777777" w:rsidR="00DC75EB" w:rsidRPr="00DC75EB" w:rsidRDefault="00DC75EB" w:rsidP="00DC75EB">
            <w:pPr>
              <w:spacing w:after="0" w:line="240" w:lineRule="auto"/>
              <w:jc w:val="center"/>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w:t>
            </w:r>
          </w:p>
        </w:tc>
        <w:tc>
          <w:tcPr>
            <w:tcW w:w="623" w:type="pct"/>
            <w:vMerge/>
            <w:shd w:val="clear" w:color="auto" w:fill="auto"/>
          </w:tcPr>
          <w:p w14:paraId="3A05BBC9" w14:textId="77777777" w:rsidR="00DC75EB" w:rsidRPr="00DC75EB" w:rsidRDefault="00DC75EB" w:rsidP="00DC75EB">
            <w:pPr>
              <w:spacing w:after="0" w:line="240" w:lineRule="auto"/>
              <w:jc w:val="center"/>
              <w:rPr>
                <w:rFonts w:ascii="Times New Roman" w:eastAsia="Times New Roman" w:hAnsi="Times New Roman" w:cs="Times New Roman"/>
                <w:sz w:val="24"/>
                <w:szCs w:val="24"/>
                <w:lang w:eastAsia="ru-RU"/>
              </w:rPr>
            </w:pPr>
          </w:p>
        </w:tc>
      </w:tr>
      <w:tr w:rsidR="00DC75EB" w:rsidRPr="00DC75EB" w14:paraId="14047350" w14:textId="77777777" w:rsidTr="00A230A7">
        <w:trPr>
          <w:gridAfter w:val="1"/>
          <w:wAfter w:w="26" w:type="pct"/>
          <w:trHeight w:val="20"/>
        </w:trPr>
        <w:tc>
          <w:tcPr>
            <w:tcW w:w="941" w:type="pct"/>
            <w:gridSpan w:val="2"/>
            <w:vMerge w:val="restart"/>
            <w:shd w:val="clear" w:color="auto" w:fill="auto"/>
          </w:tcPr>
          <w:p w14:paraId="2A340891"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Тема 1.2.</w:t>
            </w:r>
          </w:p>
          <w:p w14:paraId="29397C71"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sz w:val="24"/>
                <w:szCs w:val="24"/>
                <w:lang w:eastAsia="ru-RU"/>
              </w:rPr>
              <w:lastRenderedPageBreak/>
              <w:t>Диалог-общение</w:t>
            </w:r>
          </w:p>
        </w:tc>
        <w:tc>
          <w:tcPr>
            <w:tcW w:w="2856" w:type="pct"/>
            <w:gridSpan w:val="2"/>
            <w:shd w:val="clear" w:color="auto" w:fill="auto"/>
          </w:tcPr>
          <w:p w14:paraId="1D67C5C2"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lastRenderedPageBreak/>
              <w:t>Содержание учебного материала</w:t>
            </w:r>
          </w:p>
        </w:tc>
        <w:tc>
          <w:tcPr>
            <w:tcW w:w="554" w:type="pct"/>
            <w:gridSpan w:val="2"/>
            <w:vMerge w:val="restart"/>
            <w:shd w:val="clear" w:color="auto" w:fill="auto"/>
          </w:tcPr>
          <w:p w14:paraId="311A5AA0"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8</w:t>
            </w:r>
          </w:p>
        </w:tc>
        <w:tc>
          <w:tcPr>
            <w:tcW w:w="623" w:type="pct"/>
            <w:vMerge w:val="restart"/>
            <w:shd w:val="clear" w:color="auto" w:fill="auto"/>
          </w:tcPr>
          <w:p w14:paraId="5B1379F9" w14:textId="77777777" w:rsidR="00DC75EB" w:rsidRPr="00DC75EB" w:rsidRDefault="00DC75EB" w:rsidP="00DC75E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ОК.01</w:t>
            </w:r>
          </w:p>
          <w:p w14:paraId="153B3B19" w14:textId="77777777" w:rsidR="00DC75EB" w:rsidRPr="00DC75EB" w:rsidRDefault="00DC75EB" w:rsidP="00DC75E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lastRenderedPageBreak/>
              <w:t>ОК.02</w:t>
            </w:r>
          </w:p>
          <w:p w14:paraId="1C56E84E" w14:textId="77777777" w:rsidR="00DC75EB" w:rsidRPr="00DC75EB" w:rsidRDefault="00DC75EB" w:rsidP="00DC75E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ОК.03</w:t>
            </w:r>
          </w:p>
          <w:p w14:paraId="4D1AB0FB" w14:textId="77777777" w:rsidR="00DC75EB" w:rsidRPr="00DC75EB" w:rsidRDefault="00DC75EB" w:rsidP="00DC75EB">
            <w:pPr>
              <w:spacing w:after="0" w:line="240" w:lineRule="auto"/>
              <w:jc w:val="center"/>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ОК.09</w:t>
            </w:r>
          </w:p>
        </w:tc>
      </w:tr>
      <w:tr w:rsidR="00DC75EB" w:rsidRPr="00DC75EB" w14:paraId="0EAE9A4B" w14:textId="77777777" w:rsidTr="00A230A7">
        <w:trPr>
          <w:gridAfter w:val="1"/>
          <w:wAfter w:w="26" w:type="pct"/>
          <w:trHeight w:val="20"/>
        </w:trPr>
        <w:tc>
          <w:tcPr>
            <w:tcW w:w="941" w:type="pct"/>
            <w:gridSpan w:val="2"/>
            <w:vMerge/>
            <w:shd w:val="clear" w:color="auto" w:fill="auto"/>
          </w:tcPr>
          <w:p w14:paraId="09C88DA5"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p>
        </w:tc>
        <w:tc>
          <w:tcPr>
            <w:tcW w:w="2856" w:type="pct"/>
            <w:gridSpan w:val="2"/>
            <w:shd w:val="clear" w:color="auto" w:fill="auto"/>
          </w:tcPr>
          <w:p w14:paraId="6DEEB4A7"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sz w:val="24"/>
                <w:szCs w:val="24"/>
                <w:lang w:eastAsia="ru-RU"/>
              </w:rPr>
              <w:t xml:space="preserve">1. Диалог этикетного характера, диалог-расспрос: построение диалога, применение в ситуациях официального и неофициального общения </w:t>
            </w:r>
          </w:p>
        </w:tc>
        <w:tc>
          <w:tcPr>
            <w:tcW w:w="554" w:type="pct"/>
            <w:gridSpan w:val="2"/>
            <w:vMerge/>
            <w:shd w:val="clear" w:color="auto" w:fill="auto"/>
          </w:tcPr>
          <w:p w14:paraId="79954FF8"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c>
          <w:tcPr>
            <w:tcW w:w="623" w:type="pct"/>
            <w:vMerge/>
            <w:shd w:val="clear" w:color="auto" w:fill="auto"/>
          </w:tcPr>
          <w:p w14:paraId="7029CD1C"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r>
      <w:tr w:rsidR="00DC75EB" w:rsidRPr="00DC75EB" w14:paraId="21B85D95" w14:textId="77777777" w:rsidTr="00A230A7">
        <w:trPr>
          <w:gridAfter w:val="1"/>
          <w:wAfter w:w="26" w:type="pct"/>
          <w:trHeight w:val="20"/>
        </w:trPr>
        <w:tc>
          <w:tcPr>
            <w:tcW w:w="941" w:type="pct"/>
            <w:gridSpan w:val="2"/>
            <w:vMerge/>
            <w:shd w:val="clear" w:color="auto" w:fill="auto"/>
          </w:tcPr>
          <w:p w14:paraId="5B61F11B"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p>
        </w:tc>
        <w:tc>
          <w:tcPr>
            <w:tcW w:w="2856" w:type="pct"/>
            <w:gridSpan w:val="2"/>
            <w:shd w:val="clear" w:color="auto" w:fill="auto"/>
          </w:tcPr>
          <w:p w14:paraId="576B8C0C"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sz w:val="24"/>
                <w:szCs w:val="24"/>
                <w:lang w:eastAsia="ru-RU"/>
              </w:rPr>
              <w:t>2. Диалог-побуждение к действию, диалог-обмен информацией: построение диалога, применение в различных ситуациях профессионального общения</w:t>
            </w:r>
          </w:p>
        </w:tc>
        <w:tc>
          <w:tcPr>
            <w:tcW w:w="554" w:type="pct"/>
            <w:gridSpan w:val="2"/>
            <w:vMerge/>
            <w:shd w:val="clear" w:color="auto" w:fill="auto"/>
          </w:tcPr>
          <w:p w14:paraId="53E89022"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c>
          <w:tcPr>
            <w:tcW w:w="623" w:type="pct"/>
            <w:vMerge/>
            <w:shd w:val="clear" w:color="auto" w:fill="auto"/>
          </w:tcPr>
          <w:p w14:paraId="1BEE5826"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r>
      <w:tr w:rsidR="00DC75EB" w:rsidRPr="00DC75EB" w14:paraId="4A143C49" w14:textId="77777777" w:rsidTr="00A230A7">
        <w:trPr>
          <w:gridAfter w:val="1"/>
          <w:wAfter w:w="26" w:type="pct"/>
          <w:trHeight w:val="20"/>
        </w:trPr>
        <w:tc>
          <w:tcPr>
            <w:tcW w:w="941" w:type="pct"/>
            <w:gridSpan w:val="2"/>
            <w:vMerge/>
            <w:shd w:val="clear" w:color="auto" w:fill="auto"/>
          </w:tcPr>
          <w:p w14:paraId="38EAE450"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p>
        </w:tc>
        <w:tc>
          <w:tcPr>
            <w:tcW w:w="2856" w:type="pct"/>
            <w:gridSpan w:val="2"/>
            <w:shd w:val="clear" w:color="auto" w:fill="auto"/>
          </w:tcPr>
          <w:p w14:paraId="264599F8"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sz w:val="24"/>
                <w:szCs w:val="24"/>
                <w:lang w:eastAsia="ru-RU"/>
              </w:rPr>
              <w:t>3. Диалоги смешанного типа, включающие в себя элементы разных типов диалогов: построение диалога, применение в различных ситуациях профессионального и социального общения</w:t>
            </w:r>
          </w:p>
        </w:tc>
        <w:tc>
          <w:tcPr>
            <w:tcW w:w="554" w:type="pct"/>
            <w:gridSpan w:val="2"/>
            <w:vMerge/>
            <w:shd w:val="clear" w:color="auto" w:fill="auto"/>
          </w:tcPr>
          <w:p w14:paraId="57308ED1"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c>
          <w:tcPr>
            <w:tcW w:w="623" w:type="pct"/>
            <w:vMerge/>
            <w:shd w:val="clear" w:color="auto" w:fill="auto"/>
          </w:tcPr>
          <w:p w14:paraId="7CE3CBF4"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r>
      <w:tr w:rsidR="00DC75EB" w:rsidRPr="00DC75EB" w14:paraId="369BF822" w14:textId="77777777" w:rsidTr="00A230A7">
        <w:trPr>
          <w:gridAfter w:val="1"/>
          <w:wAfter w:w="26" w:type="pct"/>
          <w:trHeight w:val="20"/>
        </w:trPr>
        <w:tc>
          <w:tcPr>
            <w:tcW w:w="941" w:type="pct"/>
            <w:gridSpan w:val="2"/>
            <w:vMerge/>
            <w:shd w:val="clear" w:color="auto" w:fill="auto"/>
          </w:tcPr>
          <w:p w14:paraId="0559A50C"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p>
        </w:tc>
        <w:tc>
          <w:tcPr>
            <w:tcW w:w="2856" w:type="pct"/>
            <w:gridSpan w:val="2"/>
            <w:shd w:val="clear" w:color="auto" w:fill="auto"/>
          </w:tcPr>
          <w:p w14:paraId="5B1D7FBF"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bCs/>
                <w:sz w:val="24"/>
                <w:szCs w:val="24"/>
                <w:lang w:eastAsia="ru-RU"/>
              </w:rPr>
              <w:t xml:space="preserve">Тематика практических занятий: </w:t>
            </w:r>
          </w:p>
        </w:tc>
        <w:tc>
          <w:tcPr>
            <w:tcW w:w="554" w:type="pct"/>
            <w:gridSpan w:val="2"/>
            <w:shd w:val="clear" w:color="auto" w:fill="auto"/>
          </w:tcPr>
          <w:p w14:paraId="15BA99AE" w14:textId="77777777" w:rsidR="00DC75EB" w:rsidRPr="00DC75EB" w:rsidRDefault="00DC75EB" w:rsidP="00DC75EB">
            <w:pPr>
              <w:spacing w:after="0" w:line="240" w:lineRule="auto"/>
              <w:jc w:val="center"/>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8</w:t>
            </w:r>
          </w:p>
        </w:tc>
        <w:tc>
          <w:tcPr>
            <w:tcW w:w="623" w:type="pct"/>
            <w:vMerge/>
            <w:shd w:val="clear" w:color="auto" w:fill="auto"/>
          </w:tcPr>
          <w:p w14:paraId="32A67324" w14:textId="77777777" w:rsidR="00DC75EB" w:rsidRPr="00DC75EB" w:rsidRDefault="00DC75EB" w:rsidP="00DC75EB">
            <w:pPr>
              <w:spacing w:after="0" w:line="240" w:lineRule="auto"/>
              <w:jc w:val="center"/>
              <w:rPr>
                <w:rFonts w:ascii="Times New Roman" w:eastAsia="Times New Roman" w:hAnsi="Times New Roman" w:cs="Times New Roman"/>
                <w:sz w:val="24"/>
                <w:szCs w:val="24"/>
                <w:lang w:eastAsia="ru-RU"/>
              </w:rPr>
            </w:pPr>
          </w:p>
        </w:tc>
      </w:tr>
      <w:tr w:rsidR="00DC75EB" w:rsidRPr="00DC75EB" w14:paraId="275FECC8" w14:textId="77777777" w:rsidTr="00A230A7">
        <w:trPr>
          <w:gridAfter w:val="1"/>
          <w:wAfter w:w="26" w:type="pct"/>
          <w:trHeight w:val="20"/>
        </w:trPr>
        <w:tc>
          <w:tcPr>
            <w:tcW w:w="941" w:type="pct"/>
            <w:gridSpan w:val="2"/>
            <w:vMerge/>
            <w:shd w:val="clear" w:color="auto" w:fill="auto"/>
          </w:tcPr>
          <w:p w14:paraId="188AF1D7"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p>
        </w:tc>
        <w:tc>
          <w:tcPr>
            <w:tcW w:w="2856" w:type="pct"/>
            <w:gridSpan w:val="2"/>
            <w:shd w:val="clear" w:color="auto" w:fill="auto"/>
          </w:tcPr>
          <w:p w14:paraId="256C9581" w14:textId="77777777" w:rsidR="00DC75EB" w:rsidRPr="00DC75EB" w:rsidRDefault="00DC75EB" w:rsidP="00DC7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1. </w:t>
            </w:r>
            <w:r w:rsidRPr="00DC75EB">
              <w:rPr>
                <w:rFonts w:ascii="Times New Roman" w:eastAsia="Times New Roman" w:hAnsi="Times New Roman" w:cs="Times New Roman"/>
                <w:bCs/>
                <w:sz w:val="24"/>
                <w:szCs w:val="24"/>
                <w:lang w:eastAsia="ru-RU"/>
              </w:rPr>
              <w:t xml:space="preserve">Практическое занятие: </w:t>
            </w:r>
            <w:r w:rsidRPr="00DC75EB">
              <w:rPr>
                <w:rFonts w:ascii="Times New Roman" w:eastAsia="Times New Roman" w:hAnsi="Times New Roman" w:cs="Times New Roman"/>
                <w:sz w:val="24"/>
                <w:szCs w:val="24"/>
                <w:lang w:eastAsia="ru-RU"/>
              </w:rPr>
              <w:t>Беседа/дискуссия на тему: «Английский язык в профессиональном общении»</w:t>
            </w:r>
          </w:p>
        </w:tc>
        <w:tc>
          <w:tcPr>
            <w:tcW w:w="554" w:type="pct"/>
            <w:gridSpan w:val="2"/>
            <w:shd w:val="clear" w:color="auto" w:fill="auto"/>
          </w:tcPr>
          <w:p w14:paraId="51B04BE1" w14:textId="77777777" w:rsidR="00DC75EB" w:rsidRPr="00DC75EB" w:rsidRDefault="00DC75EB" w:rsidP="00DC75EB">
            <w:pPr>
              <w:spacing w:after="0" w:line="240" w:lineRule="auto"/>
              <w:jc w:val="center"/>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8</w:t>
            </w:r>
          </w:p>
        </w:tc>
        <w:tc>
          <w:tcPr>
            <w:tcW w:w="623" w:type="pct"/>
            <w:vMerge/>
            <w:shd w:val="clear" w:color="auto" w:fill="auto"/>
          </w:tcPr>
          <w:p w14:paraId="735BE4A8" w14:textId="77777777" w:rsidR="00DC75EB" w:rsidRPr="00DC75EB" w:rsidRDefault="00DC75EB" w:rsidP="00DC75EB">
            <w:pPr>
              <w:spacing w:after="0" w:line="240" w:lineRule="auto"/>
              <w:jc w:val="center"/>
              <w:rPr>
                <w:rFonts w:ascii="Times New Roman" w:eastAsia="Times New Roman" w:hAnsi="Times New Roman" w:cs="Times New Roman"/>
                <w:sz w:val="24"/>
                <w:szCs w:val="24"/>
                <w:lang w:eastAsia="ru-RU"/>
              </w:rPr>
            </w:pPr>
          </w:p>
        </w:tc>
      </w:tr>
      <w:tr w:rsidR="00DC75EB" w:rsidRPr="00DC75EB" w14:paraId="3D217ED5" w14:textId="77777777" w:rsidTr="00A230A7">
        <w:trPr>
          <w:gridAfter w:val="1"/>
          <w:wAfter w:w="26" w:type="pct"/>
          <w:trHeight w:val="20"/>
        </w:trPr>
        <w:tc>
          <w:tcPr>
            <w:tcW w:w="941" w:type="pct"/>
            <w:gridSpan w:val="2"/>
            <w:vMerge/>
            <w:shd w:val="clear" w:color="auto" w:fill="auto"/>
          </w:tcPr>
          <w:p w14:paraId="260B6FED"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p>
        </w:tc>
        <w:tc>
          <w:tcPr>
            <w:tcW w:w="2856" w:type="pct"/>
            <w:gridSpan w:val="2"/>
            <w:shd w:val="clear" w:color="auto" w:fill="auto"/>
          </w:tcPr>
          <w:p w14:paraId="1FD1A493"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Самостоятельная работа обучающихся</w:t>
            </w:r>
            <w:proofErr w:type="gramStart"/>
            <w:r w:rsidRPr="00DC75EB">
              <w:rPr>
                <w:rFonts w:ascii="Times New Roman" w:eastAsia="Times New Roman" w:hAnsi="Times New Roman" w:cs="Times New Roman"/>
                <w:bCs/>
                <w:sz w:val="24"/>
                <w:szCs w:val="24"/>
                <w:lang w:eastAsia="ru-RU"/>
              </w:rPr>
              <w:t xml:space="preserve">: </w:t>
            </w:r>
            <w:r w:rsidRPr="00DC75EB">
              <w:rPr>
                <w:rFonts w:ascii="Times New Roman" w:eastAsia="Times New Roman" w:hAnsi="Times New Roman" w:cs="Times New Roman"/>
                <w:sz w:val="24"/>
                <w:szCs w:val="24"/>
                <w:lang w:eastAsia="ru-RU"/>
              </w:rPr>
              <w:t>Составить</w:t>
            </w:r>
            <w:proofErr w:type="gramEnd"/>
            <w:r w:rsidRPr="00DC75EB">
              <w:rPr>
                <w:rFonts w:ascii="Times New Roman" w:eastAsia="Times New Roman" w:hAnsi="Times New Roman" w:cs="Times New Roman"/>
                <w:sz w:val="24"/>
                <w:szCs w:val="24"/>
                <w:lang w:eastAsia="ru-RU"/>
              </w:rPr>
              <w:t xml:space="preserve"> устно рассказ о себе, своем окружении, своих планах, обосновывая свои намерения/поступки (объем 12-15 фраз)</w:t>
            </w:r>
          </w:p>
        </w:tc>
        <w:tc>
          <w:tcPr>
            <w:tcW w:w="554" w:type="pct"/>
            <w:gridSpan w:val="2"/>
            <w:shd w:val="clear" w:color="auto" w:fill="auto"/>
          </w:tcPr>
          <w:p w14:paraId="48A36E33"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w:t>
            </w:r>
          </w:p>
        </w:tc>
        <w:tc>
          <w:tcPr>
            <w:tcW w:w="623" w:type="pct"/>
            <w:vMerge/>
            <w:shd w:val="clear" w:color="auto" w:fill="auto"/>
          </w:tcPr>
          <w:p w14:paraId="40C7695A" w14:textId="77777777" w:rsidR="00DC75EB" w:rsidRPr="00DC75EB" w:rsidRDefault="00DC75EB" w:rsidP="00DC75EB">
            <w:pPr>
              <w:spacing w:after="0" w:line="240" w:lineRule="auto"/>
              <w:jc w:val="center"/>
              <w:rPr>
                <w:rFonts w:ascii="Times New Roman" w:eastAsia="Times New Roman" w:hAnsi="Times New Roman" w:cs="Times New Roman"/>
                <w:sz w:val="24"/>
                <w:szCs w:val="24"/>
                <w:lang w:eastAsia="ru-RU"/>
              </w:rPr>
            </w:pPr>
          </w:p>
        </w:tc>
      </w:tr>
      <w:tr w:rsidR="00DC75EB" w:rsidRPr="00DC75EB" w14:paraId="0FDBFADC" w14:textId="77777777" w:rsidTr="00A230A7">
        <w:trPr>
          <w:gridAfter w:val="1"/>
          <w:wAfter w:w="26" w:type="pct"/>
          <w:trHeight w:val="20"/>
        </w:trPr>
        <w:tc>
          <w:tcPr>
            <w:tcW w:w="941" w:type="pct"/>
            <w:gridSpan w:val="2"/>
            <w:vMerge w:val="restart"/>
            <w:shd w:val="clear" w:color="auto" w:fill="auto"/>
          </w:tcPr>
          <w:p w14:paraId="490B82C0"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Тема 1.3.</w:t>
            </w:r>
          </w:p>
          <w:p w14:paraId="59A3E3A1" w14:textId="77777777" w:rsidR="00DC75EB" w:rsidRPr="00DC75EB" w:rsidRDefault="00DC75EB" w:rsidP="00DC7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sz w:val="24"/>
                <w:szCs w:val="24"/>
                <w:lang w:eastAsia="ru-RU"/>
              </w:rPr>
              <w:t>Изучение истории и культурных особенностей Великобритании и Британского Содружества</w:t>
            </w:r>
          </w:p>
        </w:tc>
        <w:tc>
          <w:tcPr>
            <w:tcW w:w="2856" w:type="pct"/>
            <w:gridSpan w:val="2"/>
            <w:shd w:val="clear" w:color="auto" w:fill="auto"/>
          </w:tcPr>
          <w:p w14:paraId="7F607632"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Содержание учебного материала</w:t>
            </w:r>
          </w:p>
        </w:tc>
        <w:tc>
          <w:tcPr>
            <w:tcW w:w="554" w:type="pct"/>
            <w:gridSpan w:val="2"/>
            <w:vMerge w:val="restart"/>
            <w:shd w:val="clear" w:color="auto" w:fill="auto"/>
          </w:tcPr>
          <w:p w14:paraId="32A34CC8"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6</w:t>
            </w:r>
          </w:p>
        </w:tc>
        <w:tc>
          <w:tcPr>
            <w:tcW w:w="623" w:type="pct"/>
            <w:vMerge w:val="restart"/>
            <w:shd w:val="clear" w:color="auto" w:fill="auto"/>
          </w:tcPr>
          <w:p w14:paraId="3DC56ECC" w14:textId="77777777" w:rsidR="00DC75EB" w:rsidRPr="00DC75EB" w:rsidRDefault="00DC75EB" w:rsidP="00DC75E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ОК.01</w:t>
            </w:r>
          </w:p>
          <w:p w14:paraId="5A384F4A" w14:textId="77777777" w:rsidR="00DC75EB" w:rsidRPr="00DC75EB" w:rsidRDefault="00DC75EB" w:rsidP="00DC75E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ОК.02</w:t>
            </w:r>
          </w:p>
          <w:p w14:paraId="3D46B927" w14:textId="77777777" w:rsidR="00DC75EB" w:rsidRPr="00DC75EB" w:rsidRDefault="00DC75EB" w:rsidP="00DC75E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ОК.03</w:t>
            </w:r>
          </w:p>
          <w:p w14:paraId="5D39DCE4" w14:textId="77777777" w:rsidR="00DC75EB" w:rsidRPr="00DC75EB" w:rsidRDefault="00DC75EB" w:rsidP="00DC75EB">
            <w:pPr>
              <w:spacing w:after="0" w:line="240" w:lineRule="auto"/>
              <w:jc w:val="center"/>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ОК.09</w:t>
            </w:r>
          </w:p>
        </w:tc>
      </w:tr>
      <w:tr w:rsidR="00DC75EB" w:rsidRPr="00DC75EB" w14:paraId="0644E298" w14:textId="77777777" w:rsidTr="00A230A7">
        <w:trPr>
          <w:gridAfter w:val="1"/>
          <w:wAfter w:w="26" w:type="pct"/>
          <w:trHeight w:val="20"/>
        </w:trPr>
        <w:tc>
          <w:tcPr>
            <w:tcW w:w="941" w:type="pct"/>
            <w:gridSpan w:val="2"/>
            <w:vMerge/>
            <w:shd w:val="clear" w:color="auto" w:fill="auto"/>
          </w:tcPr>
          <w:p w14:paraId="05339035"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p>
        </w:tc>
        <w:tc>
          <w:tcPr>
            <w:tcW w:w="2856" w:type="pct"/>
            <w:gridSpan w:val="2"/>
            <w:shd w:val="clear" w:color="auto" w:fill="auto"/>
          </w:tcPr>
          <w:p w14:paraId="26300345"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1. Географическое положение страны, природные особенности, климат, экология</w:t>
            </w:r>
          </w:p>
        </w:tc>
        <w:tc>
          <w:tcPr>
            <w:tcW w:w="554" w:type="pct"/>
            <w:gridSpan w:val="2"/>
            <w:vMerge/>
            <w:shd w:val="clear" w:color="auto" w:fill="auto"/>
          </w:tcPr>
          <w:p w14:paraId="1AFA2285"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c>
          <w:tcPr>
            <w:tcW w:w="623" w:type="pct"/>
            <w:vMerge/>
            <w:shd w:val="clear" w:color="auto" w:fill="auto"/>
          </w:tcPr>
          <w:p w14:paraId="090B017E"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r>
      <w:tr w:rsidR="00DC75EB" w:rsidRPr="00DC75EB" w14:paraId="191A9AD0" w14:textId="77777777" w:rsidTr="00A230A7">
        <w:trPr>
          <w:gridAfter w:val="1"/>
          <w:wAfter w:w="26" w:type="pct"/>
          <w:trHeight w:val="20"/>
        </w:trPr>
        <w:tc>
          <w:tcPr>
            <w:tcW w:w="941" w:type="pct"/>
            <w:gridSpan w:val="2"/>
            <w:vMerge/>
            <w:shd w:val="clear" w:color="auto" w:fill="auto"/>
          </w:tcPr>
          <w:p w14:paraId="1BB58DF4"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p>
        </w:tc>
        <w:tc>
          <w:tcPr>
            <w:tcW w:w="2856" w:type="pct"/>
            <w:gridSpan w:val="2"/>
            <w:shd w:val="clear" w:color="auto" w:fill="auto"/>
          </w:tcPr>
          <w:p w14:paraId="1F138DFA"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 xml:space="preserve">2. Государственное устройство, правовые </w:t>
            </w:r>
            <w:proofErr w:type="gramStart"/>
            <w:r w:rsidRPr="00DC75EB">
              <w:rPr>
                <w:rFonts w:ascii="Times New Roman" w:eastAsia="Times New Roman" w:hAnsi="Times New Roman" w:cs="Times New Roman"/>
                <w:bCs/>
                <w:sz w:val="24"/>
                <w:szCs w:val="24"/>
                <w:lang w:eastAsia="ru-RU"/>
              </w:rPr>
              <w:t xml:space="preserve">институты,  </w:t>
            </w:r>
            <w:r w:rsidRPr="00DC75EB">
              <w:rPr>
                <w:rFonts w:ascii="Times New Roman" w:eastAsia="Times New Roman" w:hAnsi="Times New Roman" w:cs="Times New Roman"/>
                <w:sz w:val="24"/>
                <w:szCs w:val="24"/>
                <w:lang w:eastAsia="ru-RU"/>
              </w:rPr>
              <w:t>этнический</w:t>
            </w:r>
            <w:proofErr w:type="gramEnd"/>
            <w:r w:rsidRPr="00DC75EB">
              <w:rPr>
                <w:rFonts w:ascii="Times New Roman" w:eastAsia="Times New Roman" w:hAnsi="Times New Roman" w:cs="Times New Roman"/>
                <w:sz w:val="24"/>
                <w:szCs w:val="24"/>
                <w:lang w:eastAsia="ru-RU"/>
              </w:rPr>
              <w:t xml:space="preserve"> состав и религиозные особенности страны </w:t>
            </w:r>
          </w:p>
        </w:tc>
        <w:tc>
          <w:tcPr>
            <w:tcW w:w="554" w:type="pct"/>
            <w:gridSpan w:val="2"/>
            <w:vMerge/>
            <w:shd w:val="clear" w:color="auto" w:fill="auto"/>
          </w:tcPr>
          <w:p w14:paraId="4C3A7C79"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c>
          <w:tcPr>
            <w:tcW w:w="623" w:type="pct"/>
            <w:vMerge/>
            <w:shd w:val="clear" w:color="auto" w:fill="auto"/>
          </w:tcPr>
          <w:p w14:paraId="7AC600D3"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r>
      <w:tr w:rsidR="00DC75EB" w:rsidRPr="00DC75EB" w14:paraId="7C92942B" w14:textId="77777777" w:rsidTr="00A230A7">
        <w:trPr>
          <w:gridAfter w:val="1"/>
          <w:wAfter w:w="26" w:type="pct"/>
          <w:trHeight w:val="20"/>
        </w:trPr>
        <w:tc>
          <w:tcPr>
            <w:tcW w:w="941" w:type="pct"/>
            <w:gridSpan w:val="2"/>
            <w:vMerge/>
            <w:shd w:val="clear" w:color="auto" w:fill="auto"/>
          </w:tcPr>
          <w:p w14:paraId="2CB1D04A"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p>
        </w:tc>
        <w:tc>
          <w:tcPr>
            <w:tcW w:w="2856" w:type="pct"/>
            <w:gridSpan w:val="2"/>
            <w:shd w:val="clear" w:color="auto" w:fill="auto"/>
          </w:tcPr>
          <w:p w14:paraId="3C907F99"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3. Культурные и национальные традиции, искусство, обычаи и праздники</w:t>
            </w:r>
          </w:p>
        </w:tc>
        <w:tc>
          <w:tcPr>
            <w:tcW w:w="554" w:type="pct"/>
            <w:gridSpan w:val="2"/>
            <w:vMerge/>
            <w:shd w:val="clear" w:color="auto" w:fill="auto"/>
          </w:tcPr>
          <w:p w14:paraId="0E7BECD2"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c>
          <w:tcPr>
            <w:tcW w:w="623" w:type="pct"/>
            <w:vMerge/>
            <w:shd w:val="clear" w:color="auto" w:fill="auto"/>
          </w:tcPr>
          <w:p w14:paraId="4338FEC5"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r>
      <w:tr w:rsidR="00DC75EB" w:rsidRPr="00DC75EB" w14:paraId="2B6759CE" w14:textId="77777777" w:rsidTr="00A230A7">
        <w:trPr>
          <w:gridAfter w:val="1"/>
          <w:wAfter w:w="26" w:type="pct"/>
          <w:trHeight w:val="20"/>
        </w:trPr>
        <w:tc>
          <w:tcPr>
            <w:tcW w:w="941" w:type="pct"/>
            <w:gridSpan w:val="2"/>
            <w:vMerge/>
            <w:shd w:val="clear" w:color="auto" w:fill="auto"/>
          </w:tcPr>
          <w:p w14:paraId="1E4B3633"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p>
        </w:tc>
        <w:tc>
          <w:tcPr>
            <w:tcW w:w="2856" w:type="pct"/>
            <w:gridSpan w:val="2"/>
            <w:shd w:val="clear" w:color="auto" w:fill="auto"/>
          </w:tcPr>
          <w:p w14:paraId="466B10AD"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sz w:val="24"/>
                <w:szCs w:val="24"/>
                <w:lang w:eastAsia="ru-RU"/>
              </w:rPr>
              <w:t>4. Научно-технический прогресс, общественная жизнь страны, образ жизни людей. Известные русские ученые, имеющие тесные связи с английской культурой.</w:t>
            </w:r>
          </w:p>
        </w:tc>
        <w:tc>
          <w:tcPr>
            <w:tcW w:w="554" w:type="pct"/>
            <w:gridSpan w:val="2"/>
            <w:vMerge/>
            <w:shd w:val="clear" w:color="auto" w:fill="auto"/>
          </w:tcPr>
          <w:p w14:paraId="146BA800"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c>
          <w:tcPr>
            <w:tcW w:w="623" w:type="pct"/>
            <w:vMerge/>
            <w:shd w:val="clear" w:color="auto" w:fill="auto"/>
          </w:tcPr>
          <w:p w14:paraId="0118B1BD"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r>
      <w:tr w:rsidR="00DC75EB" w:rsidRPr="00DC75EB" w14:paraId="0087C544" w14:textId="77777777" w:rsidTr="00A230A7">
        <w:trPr>
          <w:gridAfter w:val="1"/>
          <w:wAfter w:w="26" w:type="pct"/>
          <w:trHeight w:val="20"/>
        </w:trPr>
        <w:tc>
          <w:tcPr>
            <w:tcW w:w="941" w:type="pct"/>
            <w:gridSpan w:val="2"/>
            <w:vMerge/>
            <w:shd w:val="clear" w:color="auto" w:fill="auto"/>
          </w:tcPr>
          <w:p w14:paraId="36ED0BE1"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p>
        </w:tc>
        <w:tc>
          <w:tcPr>
            <w:tcW w:w="2856" w:type="pct"/>
            <w:gridSpan w:val="2"/>
            <w:shd w:val="clear" w:color="auto" w:fill="auto"/>
          </w:tcPr>
          <w:p w14:paraId="3EED8620"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sz w:val="24"/>
                <w:szCs w:val="24"/>
                <w:lang w:eastAsia="ru-RU"/>
              </w:rPr>
              <w:t xml:space="preserve">5. Ценностные ориентиры молодежи. Досуг </w:t>
            </w:r>
            <w:proofErr w:type="gramStart"/>
            <w:r w:rsidRPr="00DC75EB">
              <w:rPr>
                <w:rFonts w:ascii="Times New Roman" w:eastAsia="Times New Roman" w:hAnsi="Times New Roman" w:cs="Times New Roman"/>
                <w:sz w:val="24"/>
                <w:szCs w:val="24"/>
                <w:lang w:eastAsia="ru-RU"/>
              </w:rPr>
              <w:t xml:space="preserve">молодежи,  </w:t>
            </w:r>
            <w:r w:rsidRPr="00DC75EB">
              <w:rPr>
                <w:rFonts w:ascii="Times New Roman" w:eastAsia="Times New Roman" w:hAnsi="Times New Roman" w:cs="Times New Roman"/>
                <w:bCs/>
                <w:sz w:val="24"/>
                <w:szCs w:val="24"/>
                <w:lang w:eastAsia="ru-RU"/>
              </w:rPr>
              <w:t>спорт</w:t>
            </w:r>
            <w:r w:rsidRPr="00DC75EB">
              <w:rPr>
                <w:rFonts w:ascii="Times New Roman" w:eastAsia="Times New Roman" w:hAnsi="Times New Roman" w:cs="Times New Roman"/>
                <w:sz w:val="24"/>
                <w:szCs w:val="24"/>
                <w:lang w:eastAsia="ru-RU"/>
              </w:rPr>
              <w:t>.</w:t>
            </w:r>
            <w:proofErr w:type="gramEnd"/>
            <w:r w:rsidRPr="00DC75EB">
              <w:rPr>
                <w:rFonts w:ascii="Times New Roman" w:eastAsia="Times New Roman" w:hAnsi="Times New Roman" w:cs="Times New Roman"/>
                <w:sz w:val="24"/>
                <w:szCs w:val="24"/>
                <w:lang w:eastAsia="ru-RU"/>
              </w:rPr>
              <w:t xml:space="preserve"> Возможности получения </w:t>
            </w:r>
            <w:r w:rsidRPr="00DC75EB">
              <w:rPr>
                <w:rFonts w:ascii="Times New Roman" w:eastAsia="Times New Roman" w:hAnsi="Times New Roman" w:cs="Times New Roman"/>
                <w:bCs/>
                <w:sz w:val="24"/>
                <w:szCs w:val="24"/>
                <w:lang w:eastAsia="ru-RU"/>
              </w:rPr>
              <w:t xml:space="preserve">профессионального образования. </w:t>
            </w:r>
            <w:proofErr w:type="spellStart"/>
            <w:r w:rsidRPr="00DC75EB">
              <w:rPr>
                <w:rFonts w:ascii="Times New Roman" w:eastAsia="Times New Roman" w:hAnsi="Times New Roman" w:cs="Times New Roman"/>
                <w:bCs/>
                <w:sz w:val="24"/>
                <w:szCs w:val="24"/>
                <w:lang w:eastAsia="ru-RU"/>
              </w:rPr>
              <w:t>Окфорд</w:t>
            </w:r>
            <w:proofErr w:type="spellEnd"/>
            <w:r w:rsidRPr="00DC75EB">
              <w:rPr>
                <w:rFonts w:ascii="Times New Roman" w:eastAsia="Times New Roman" w:hAnsi="Times New Roman" w:cs="Times New Roman"/>
                <w:bCs/>
                <w:sz w:val="24"/>
                <w:szCs w:val="24"/>
                <w:lang w:eastAsia="ru-RU"/>
              </w:rPr>
              <w:t xml:space="preserve"> и Кембридж.</w:t>
            </w:r>
          </w:p>
        </w:tc>
        <w:tc>
          <w:tcPr>
            <w:tcW w:w="554" w:type="pct"/>
            <w:gridSpan w:val="2"/>
            <w:vMerge/>
            <w:shd w:val="clear" w:color="auto" w:fill="auto"/>
          </w:tcPr>
          <w:p w14:paraId="393F5171"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c>
          <w:tcPr>
            <w:tcW w:w="623" w:type="pct"/>
            <w:vMerge/>
            <w:shd w:val="clear" w:color="auto" w:fill="auto"/>
          </w:tcPr>
          <w:p w14:paraId="4D243165"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r>
      <w:tr w:rsidR="00DC75EB" w:rsidRPr="00DC75EB" w14:paraId="4D1B1547" w14:textId="77777777" w:rsidTr="00A230A7">
        <w:trPr>
          <w:gridAfter w:val="1"/>
          <w:wAfter w:w="26" w:type="pct"/>
          <w:trHeight w:val="20"/>
        </w:trPr>
        <w:tc>
          <w:tcPr>
            <w:tcW w:w="941" w:type="pct"/>
            <w:gridSpan w:val="2"/>
            <w:vMerge/>
            <w:shd w:val="clear" w:color="auto" w:fill="auto"/>
          </w:tcPr>
          <w:p w14:paraId="73A75F72"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p>
        </w:tc>
        <w:tc>
          <w:tcPr>
            <w:tcW w:w="2856" w:type="pct"/>
            <w:gridSpan w:val="2"/>
            <w:shd w:val="clear" w:color="auto" w:fill="auto"/>
          </w:tcPr>
          <w:p w14:paraId="77059CE3"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6. Отдых, туризм</w:t>
            </w:r>
            <w:r w:rsidRPr="00DC75EB">
              <w:rPr>
                <w:rFonts w:ascii="Times New Roman" w:eastAsia="Times New Roman" w:hAnsi="Times New Roman" w:cs="Times New Roman"/>
                <w:sz w:val="24"/>
                <w:szCs w:val="24"/>
                <w:lang w:eastAsia="ru-RU"/>
              </w:rPr>
              <w:t>, культурные достопримечательности страны</w:t>
            </w:r>
          </w:p>
        </w:tc>
        <w:tc>
          <w:tcPr>
            <w:tcW w:w="554" w:type="pct"/>
            <w:gridSpan w:val="2"/>
            <w:vMerge/>
            <w:shd w:val="clear" w:color="auto" w:fill="auto"/>
          </w:tcPr>
          <w:p w14:paraId="2D609B3D"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c>
          <w:tcPr>
            <w:tcW w:w="623" w:type="pct"/>
            <w:vMerge/>
            <w:shd w:val="clear" w:color="auto" w:fill="auto"/>
          </w:tcPr>
          <w:p w14:paraId="6E3046DA"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r>
      <w:tr w:rsidR="00DC75EB" w:rsidRPr="00DC75EB" w14:paraId="41750095" w14:textId="77777777" w:rsidTr="00A230A7">
        <w:trPr>
          <w:gridAfter w:val="1"/>
          <w:wAfter w:w="26" w:type="pct"/>
          <w:trHeight w:val="20"/>
        </w:trPr>
        <w:tc>
          <w:tcPr>
            <w:tcW w:w="941" w:type="pct"/>
            <w:gridSpan w:val="2"/>
            <w:vMerge/>
            <w:shd w:val="clear" w:color="auto" w:fill="auto"/>
          </w:tcPr>
          <w:p w14:paraId="230C16D7"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p>
        </w:tc>
        <w:tc>
          <w:tcPr>
            <w:tcW w:w="2856" w:type="pct"/>
            <w:gridSpan w:val="2"/>
            <w:shd w:val="clear" w:color="auto" w:fill="auto"/>
          </w:tcPr>
          <w:p w14:paraId="21D50BFA"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 xml:space="preserve">Тематика практических занятий: </w:t>
            </w:r>
          </w:p>
        </w:tc>
        <w:tc>
          <w:tcPr>
            <w:tcW w:w="554" w:type="pct"/>
            <w:gridSpan w:val="2"/>
            <w:shd w:val="clear" w:color="auto" w:fill="auto"/>
          </w:tcPr>
          <w:p w14:paraId="05392F72" w14:textId="77777777" w:rsidR="00DC75EB" w:rsidRPr="00DC75EB" w:rsidRDefault="00DC75EB" w:rsidP="00DC75EB">
            <w:pPr>
              <w:spacing w:after="0" w:line="240" w:lineRule="auto"/>
              <w:jc w:val="center"/>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8</w:t>
            </w:r>
          </w:p>
        </w:tc>
        <w:tc>
          <w:tcPr>
            <w:tcW w:w="623" w:type="pct"/>
            <w:vMerge/>
            <w:shd w:val="clear" w:color="auto" w:fill="auto"/>
          </w:tcPr>
          <w:p w14:paraId="7DDDCFAC" w14:textId="77777777" w:rsidR="00DC75EB" w:rsidRPr="00DC75EB" w:rsidRDefault="00DC75EB" w:rsidP="00DC75EB">
            <w:pPr>
              <w:spacing w:after="0" w:line="240" w:lineRule="auto"/>
              <w:jc w:val="center"/>
              <w:rPr>
                <w:rFonts w:ascii="Times New Roman" w:eastAsia="Times New Roman" w:hAnsi="Times New Roman" w:cs="Times New Roman"/>
                <w:sz w:val="24"/>
                <w:szCs w:val="24"/>
                <w:lang w:eastAsia="ru-RU"/>
              </w:rPr>
            </w:pPr>
          </w:p>
        </w:tc>
      </w:tr>
      <w:tr w:rsidR="00DC75EB" w:rsidRPr="00DC75EB" w14:paraId="4F081F93" w14:textId="77777777" w:rsidTr="00A230A7">
        <w:trPr>
          <w:gridAfter w:val="1"/>
          <w:wAfter w:w="26" w:type="pct"/>
          <w:trHeight w:val="20"/>
        </w:trPr>
        <w:tc>
          <w:tcPr>
            <w:tcW w:w="941" w:type="pct"/>
            <w:gridSpan w:val="2"/>
            <w:vMerge/>
            <w:shd w:val="clear" w:color="auto" w:fill="auto"/>
          </w:tcPr>
          <w:p w14:paraId="40A41AC9"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p>
        </w:tc>
        <w:tc>
          <w:tcPr>
            <w:tcW w:w="2856" w:type="pct"/>
            <w:gridSpan w:val="2"/>
            <w:shd w:val="clear" w:color="auto" w:fill="auto"/>
          </w:tcPr>
          <w:p w14:paraId="72A475DF" w14:textId="77777777" w:rsidR="00DC75EB" w:rsidRPr="00DC75EB" w:rsidRDefault="00DC75EB" w:rsidP="00DC7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1. Практическое занятие: </w:t>
            </w:r>
            <w:r w:rsidRPr="00DC75EB">
              <w:rPr>
                <w:rFonts w:ascii="Times New Roman" w:eastAsia="Times New Roman" w:hAnsi="Times New Roman" w:cs="Times New Roman"/>
                <w:bCs/>
                <w:sz w:val="24"/>
                <w:szCs w:val="24"/>
                <w:lang w:eastAsia="ru-RU"/>
              </w:rPr>
              <w:t xml:space="preserve">Прослушивание </w:t>
            </w:r>
            <w:proofErr w:type="spellStart"/>
            <w:r w:rsidRPr="00DC75EB">
              <w:rPr>
                <w:rFonts w:ascii="Times New Roman" w:eastAsia="Times New Roman" w:hAnsi="Times New Roman" w:cs="Times New Roman"/>
                <w:bCs/>
                <w:sz w:val="24"/>
                <w:szCs w:val="24"/>
                <w:lang w:eastAsia="ru-RU"/>
              </w:rPr>
              <w:t>аудиотекстов</w:t>
            </w:r>
            <w:proofErr w:type="spellEnd"/>
            <w:r w:rsidRPr="00DC75EB">
              <w:rPr>
                <w:rFonts w:ascii="Times New Roman" w:eastAsia="Times New Roman" w:hAnsi="Times New Roman" w:cs="Times New Roman"/>
                <w:bCs/>
                <w:sz w:val="24"/>
                <w:szCs w:val="24"/>
                <w:lang w:eastAsia="ru-RU"/>
              </w:rPr>
              <w:t xml:space="preserve"> по теме: «</w:t>
            </w:r>
            <w:r w:rsidRPr="00DC75EB">
              <w:rPr>
                <w:rFonts w:ascii="Times New Roman" w:eastAsia="Times New Roman" w:hAnsi="Times New Roman" w:cs="Times New Roman"/>
                <w:sz w:val="24"/>
                <w:szCs w:val="24"/>
                <w:lang w:eastAsia="ru-RU"/>
              </w:rPr>
              <w:t xml:space="preserve">Машиностроение». </w:t>
            </w:r>
            <w:r w:rsidRPr="00DC75EB">
              <w:rPr>
                <w:rFonts w:ascii="Times New Roman" w:eastAsia="Times New Roman" w:hAnsi="Times New Roman" w:cs="Times New Roman"/>
                <w:bCs/>
                <w:sz w:val="24"/>
                <w:szCs w:val="24"/>
                <w:lang w:eastAsia="ru-RU"/>
              </w:rPr>
              <w:t xml:space="preserve">Выбрать из </w:t>
            </w:r>
            <w:proofErr w:type="spellStart"/>
            <w:r w:rsidRPr="00DC75EB">
              <w:rPr>
                <w:rFonts w:ascii="Times New Roman" w:eastAsia="Times New Roman" w:hAnsi="Times New Roman" w:cs="Times New Roman"/>
                <w:bCs/>
                <w:sz w:val="24"/>
                <w:szCs w:val="24"/>
                <w:lang w:eastAsia="ru-RU"/>
              </w:rPr>
              <w:t>аудиотекстов</w:t>
            </w:r>
            <w:proofErr w:type="spellEnd"/>
            <w:r w:rsidRPr="00DC75EB">
              <w:rPr>
                <w:rFonts w:ascii="Times New Roman" w:eastAsia="Times New Roman" w:hAnsi="Times New Roman" w:cs="Times New Roman"/>
                <w:bCs/>
                <w:sz w:val="24"/>
                <w:szCs w:val="24"/>
                <w:lang w:eastAsia="ru-RU"/>
              </w:rPr>
              <w:t xml:space="preserve"> информацию о в</w:t>
            </w:r>
            <w:r w:rsidRPr="00DC75EB">
              <w:rPr>
                <w:rFonts w:ascii="Times New Roman" w:eastAsia="Times New Roman" w:hAnsi="Times New Roman" w:cs="Times New Roman"/>
                <w:sz w:val="24"/>
                <w:szCs w:val="24"/>
                <w:lang w:eastAsia="ru-RU"/>
              </w:rPr>
              <w:t xml:space="preserve">озможностях получения </w:t>
            </w:r>
            <w:r w:rsidRPr="00DC75EB">
              <w:rPr>
                <w:rFonts w:ascii="Times New Roman" w:eastAsia="Times New Roman" w:hAnsi="Times New Roman" w:cs="Times New Roman"/>
                <w:bCs/>
                <w:sz w:val="24"/>
                <w:szCs w:val="24"/>
                <w:lang w:eastAsia="ru-RU"/>
              </w:rPr>
              <w:t xml:space="preserve">профессионального образования в стране и составить </w:t>
            </w:r>
            <w:proofErr w:type="gramStart"/>
            <w:r w:rsidRPr="00DC75EB">
              <w:rPr>
                <w:rFonts w:ascii="Times New Roman" w:eastAsia="Times New Roman" w:hAnsi="Times New Roman" w:cs="Times New Roman"/>
                <w:bCs/>
                <w:sz w:val="24"/>
                <w:szCs w:val="24"/>
                <w:lang w:eastAsia="ru-RU"/>
              </w:rPr>
              <w:t>сообщение  (</w:t>
            </w:r>
            <w:proofErr w:type="gramEnd"/>
            <w:r w:rsidRPr="00DC75EB">
              <w:rPr>
                <w:rFonts w:ascii="Times New Roman" w:eastAsia="Times New Roman" w:hAnsi="Times New Roman" w:cs="Times New Roman"/>
                <w:bCs/>
                <w:sz w:val="24"/>
                <w:szCs w:val="24"/>
                <w:lang w:eastAsia="ru-RU"/>
              </w:rPr>
              <w:t>объем 12-15 фраз)</w:t>
            </w:r>
          </w:p>
        </w:tc>
        <w:tc>
          <w:tcPr>
            <w:tcW w:w="554" w:type="pct"/>
            <w:gridSpan w:val="2"/>
            <w:shd w:val="clear" w:color="auto" w:fill="auto"/>
          </w:tcPr>
          <w:p w14:paraId="2A4AD896" w14:textId="77777777" w:rsidR="00DC75EB" w:rsidRPr="00DC75EB" w:rsidRDefault="00DC75EB" w:rsidP="00DC75EB">
            <w:pPr>
              <w:spacing w:after="0" w:line="240" w:lineRule="auto"/>
              <w:jc w:val="center"/>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8</w:t>
            </w:r>
          </w:p>
        </w:tc>
        <w:tc>
          <w:tcPr>
            <w:tcW w:w="623" w:type="pct"/>
            <w:vMerge/>
            <w:shd w:val="clear" w:color="auto" w:fill="auto"/>
          </w:tcPr>
          <w:p w14:paraId="1463AD9D" w14:textId="77777777" w:rsidR="00DC75EB" w:rsidRPr="00DC75EB" w:rsidRDefault="00DC75EB" w:rsidP="00DC75EB">
            <w:pPr>
              <w:spacing w:after="0" w:line="240" w:lineRule="auto"/>
              <w:jc w:val="center"/>
              <w:rPr>
                <w:rFonts w:ascii="Times New Roman" w:eastAsia="Times New Roman" w:hAnsi="Times New Roman" w:cs="Times New Roman"/>
                <w:sz w:val="24"/>
                <w:szCs w:val="24"/>
                <w:lang w:eastAsia="ru-RU"/>
              </w:rPr>
            </w:pPr>
          </w:p>
        </w:tc>
      </w:tr>
      <w:tr w:rsidR="00DC75EB" w:rsidRPr="00DC75EB" w14:paraId="04844D39" w14:textId="77777777" w:rsidTr="00A230A7">
        <w:trPr>
          <w:gridAfter w:val="1"/>
          <w:wAfter w:w="26" w:type="pct"/>
          <w:trHeight w:val="20"/>
        </w:trPr>
        <w:tc>
          <w:tcPr>
            <w:tcW w:w="941" w:type="pct"/>
            <w:gridSpan w:val="2"/>
            <w:vMerge/>
            <w:shd w:val="clear" w:color="auto" w:fill="auto"/>
          </w:tcPr>
          <w:p w14:paraId="05B02572"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p>
        </w:tc>
        <w:tc>
          <w:tcPr>
            <w:tcW w:w="2856" w:type="pct"/>
            <w:gridSpan w:val="2"/>
            <w:shd w:val="clear" w:color="auto" w:fill="auto"/>
          </w:tcPr>
          <w:p w14:paraId="51992E20"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Самостоятельная работа обучающихся</w:t>
            </w:r>
            <w:proofErr w:type="gramStart"/>
            <w:r w:rsidRPr="00DC75EB">
              <w:rPr>
                <w:rFonts w:ascii="Times New Roman" w:eastAsia="Times New Roman" w:hAnsi="Times New Roman" w:cs="Times New Roman"/>
                <w:bCs/>
                <w:sz w:val="24"/>
                <w:szCs w:val="24"/>
                <w:lang w:eastAsia="ru-RU"/>
              </w:rPr>
              <w:t>: Прочитать</w:t>
            </w:r>
            <w:proofErr w:type="gramEnd"/>
            <w:r w:rsidRPr="00DC75EB">
              <w:rPr>
                <w:rFonts w:ascii="Times New Roman" w:eastAsia="Times New Roman" w:hAnsi="Times New Roman" w:cs="Times New Roman"/>
                <w:bCs/>
                <w:sz w:val="24"/>
                <w:szCs w:val="24"/>
                <w:lang w:eastAsia="ru-RU"/>
              </w:rPr>
              <w:t xml:space="preserve"> несколько </w:t>
            </w:r>
            <w:r w:rsidRPr="00DC75EB">
              <w:rPr>
                <w:rFonts w:ascii="Times New Roman" w:eastAsia="Times New Roman" w:hAnsi="Times New Roman" w:cs="Times New Roman"/>
                <w:sz w:val="24"/>
                <w:szCs w:val="24"/>
                <w:lang w:eastAsia="ru-RU"/>
              </w:rPr>
              <w:t>научно-популярных заметок об общественной жизни страны и подготовиться к устному пересказу</w:t>
            </w:r>
          </w:p>
        </w:tc>
        <w:tc>
          <w:tcPr>
            <w:tcW w:w="554" w:type="pct"/>
            <w:gridSpan w:val="2"/>
            <w:shd w:val="clear" w:color="auto" w:fill="auto"/>
          </w:tcPr>
          <w:p w14:paraId="7C8B65CD"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w:t>
            </w:r>
          </w:p>
        </w:tc>
        <w:tc>
          <w:tcPr>
            <w:tcW w:w="623" w:type="pct"/>
            <w:vMerge/>
            <w:shd w:val="clear" w:color="auto" w:fill="auto"/>
          </w:tcPr>
          <w:p w14:paraId="0ACD640F" w14:textId="77777777" w:rsidR="00DC75EB" w:rsidRPr="00DC75EB" w:rsidRDefault="00DC75EB" w:rsidP="00DC75EB">
            <w:pPr>
              <w:spacing w:after="0" w:line="240" w:lineRule="auto"/>
              <w:jc w:val="center"/>
              <w:rPr>
                <w:rFonts w:ascii="Times New Roman" w:eastAsia="Times New Roman" w:hAnsi="Times New Roman" w:cs="Times New Roman"/>
                <w:sz w:val="24"/>
                <w:szCs w:val="24"/>
                <w:lang w:eastAsia="ru-RU"/>
              </w:rPr>
            </w:pPr>
          </w:p>
        </w:tc>
      </w:tr>
      <w:tr w:rsidR="00DC75EB" w:rsidRPr="00DC75EB" w14:paraId="41C23C2F" w14:textId="77777777" w:rsidTr="00A230A7">
        <w:trPr>
          <w:gridAfter w:val="1"/>
          <w:wAfter w:w="26" w:type="pct"/>
          <w:trHeight w:val="20"/>
        </w:trPr>
        <w:tc>
          <w:tcPr>
            <w:tcW w:w="3798" w:type="pct"/>
            <w:gridSpan w:val="4"/>
            <w:shd w:val="clear" w:color="auto" w:fill="auto"/>
          </w:tcPr>
          <w:p w14:paraId="629338E8"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bCs/>
                <w:sz w:val="24"/>
                <w:szCs w:val="24"/>
                <w:lang w:eastAsia="ru-RU"/>
              </w:rPr>
              <w:lastRenderedPageBreak/>
              <w:t>Раздел 2. Профессиональная терминология на иностранном языке</w:t>
            </w:r>
          </w:p>
        </w:tc>
        <w:tc>
          <w:tcPr>
            <w:tcW w:w="554" w:type="pct"/>
            <w:gridSpan w:val="2"/>
            <w:shd w:val="clear" w:color="auto" w:fill="auto"/>
          </w:tcPr>
          <w:p w14:paraId="44FAF4C6" w14:textId="77777777" w:rsidR="00DC75EB" w:rsidRPr="00DC75EB" w:rsidRDefault="00DC75EB" w:rsidP="00DC75EB">
            <w:pPr>
              <w:spacing w:after="0" w:line="240" w:lineRule="auto"/>
              <w:jc w:val="center"/>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46/24</w:t>
            </w:r>
          </w:p>
        </w:tc>
        <w:tc>
          <w:tcPr>
            <w:tcW w:w="623" w:type="pct"/>
            <w:shd w:val="clear" w:color="auto" w:fill="auto"/>
          </w:tcPr>
          <w:p w14:paraId="6A8D1742" w14:textId="77777777" w:rsidR="00DC75EB" w:rsidRPr="00DC75EB" w:rsidRDefault="00DC75EB" w:rsidP="00DC75EB">
            <w:pPr>
              <w:spacing w:after="0" w:line="240" w:lineRule="auto"/>
              <w:jc w:val="center"/>
              <w:rPr>
                <w:rFonts w:ascii="Times New Roman" w:eastAsia="Times New Roman" w:hAnsi="Times New Roman" w:cs="Times New Roman"/>
                <w:sz w:val="24"/>
                <w:szCs w:val="24"/>
                <w:lang w:eastAsia="ru-RU"/>
              </w:rPr>
            </w:pPr>
          </w:p>
        </w:tc>
      </w:tr>
      <w:tr w:rsidR="00DC75EB" w:rsidRPr="00DC75EB" w14:paraId="639AF4F4" w14:textId="77777777" w:rsidTr="00A230A7">
        <w:trPr>
          <w:gridAfter w:val="1"/>
          <w:wAfter w:w="26" w:type="pct"/>
          <w:trHeight w:val="20"/>
        </w:trPr>
        <w:tc>
          <w:tcPr>
            <w:tcW w:w="945" w:type="pct"/>
            <w:gridSpan w:val="3"/>
            <w:vMerge w:val="restart"/>
            <w:shd w:val="clear" w:color="auto" w:fill="auto"/>
          </w:tcPr>
          <w:p w14:paraId="538B9E8E"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 xml:space="preserve">Тема 2.1.  </w:t>
            </w:r>
          </w:p>
          <w:p w14:paraId="2E4E925E" w14:textId="77777777" w:rsidR="00DC75EB" w:rsidRPr="00DC75EB" w:rsidRDefault="00DC75EB" w:rsidP="00DC75EB">
            <w:pPr>
              <w:spacing w:after="0" w:line="240" w:lineRule="auto"/>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Чертежи и техническая документация </w:t>
            </w:r>
          </w:p>
          <w:p w14:paraId="1751DF64" w14:textId="77777777" w:rsidR="00DC75EB" w:rsidRPr="00DC75EB" w:rsidRDefault="00DC75EB" w:rsidP="00DC75EB">
            <w:pPr>
              <w:spacing w:after="0" w:line="240" w:lineRule="auto"/>
              <w:jc w:val="both"/>
              <w:rPr>
                <w:rFonts w:ascii="Times New Roman" w:eastAsia="Times New Roman" w:hAnsi="Times New Roman" w:cs="Times New Roman"/>
                <w:sz w:val="24"/>
                <w:szCs w:val="24"/>
                <w:lang w:eastAsia="ru-RU"/>
              </w:rPr>
            </w:pPr>
          </w:p>
          <w:p w14:paraId="3AF3BE7E" w14:textId="77777777" w:rsidR="00DC75EB" w:rsidRPr="00DC75EB" w:rsidRDefault="00DC75EB" w:rsidP="00DC75EB">
            <w:pPr>
              <w:spacing w:after="0" w:line="240" w:lineRule="auto"/>
              <w:jc w:val="both"/>
              <w:rPr>
                <w:rFonts w:ascii="Times New Roman" w:eastAsia="Times New Roman" w:hAnsi="Times New Roman" w:cs="Times New Roman"/>
                <w:sz w:val="24"/>
                <w:szCs w:val="24"/>
                <w:lang w:eastAsia="ru-RU"/>
              </w:rPr>
            </w:pPr>
          </w:p>
          <w:p w14:paraId="33DFC656" w14:textId="77777777" w:rsidR="00DC75EB" w:rsidRPr="00DC75EB" w:rsidRDefault="00DC75EB" w:rsidP="00DC75EB">
            <w:pPr>
              <w:spacing w:after="0" w:line="240" w:lineRule="auto"/>
              <w:jc w:val="both"/>
              <w:rPr>
                <w:rFonts w:ascii="Times New Roman" w:eastAsia="Times New Roman" w:hAnsi="Times New Roman" w:cs="Times New Roman"/>
                <w:sz w:val="24"/>
                <w:szCs w:val="24"/>
                <w:lang w:eastAsia="ru-RU"/>
              </w:rPr>
            </w:pPr>
          </w:p>
          <w:p w14:paraId="2AC88D90"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p>
        </w:tc>
        <w:tc>
          <w:tcPr>
            <w:tcW w:w="2853" w:type="pct"/>
            <w:shd w:val="clear" w:color="auto" w:fill="auto"/>
          </w:tcPr>
          <w:p w14:paraId="6AEB8941"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 xml:space="preserve">Содержание учебного материала </w:t>
            </w:r>
          </w:p>
        </w:tc>
        <w:tc>
          <w:tcPr>
            <w:tcW w:w="554" w:type="pct"/>
            <w:gridSpan w:val="2"/>
            <w:vMerge w:val="restart"/>
            <w:shd w:val="clear" w:color="auto" w:fill="auto"/>
          </w:tcPr>
          <w:p w14:paraId="68FD6870"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8</w:t>
            </w:r>
          </w:p>
        </w:tc>
        <w:tc>
          <w:tcPr>
            <w:tcW w:w="623" w:type="pct"/>
            <w:vMerge w:val="restart"/>
            <w:shd w:val="clear" w:color="auto" w:fill="auto"/>
          </w:tcPr>
          <w:p w14:paraId="5C9C8B32" w14:textId="77777777" w:rsidR="00DC75EB" w:rsidRPr="00DC75EB" w:rsidRDefault="00DC75EB" w:rsidP="00DC75E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ОК.01</w:t>
            </w:r>
          </w:p>
          <w:p w14:paraId="7C94D653" w14:textId="77777777" w:rsidR="00DC75EB" w:rsidRPr="00DC75EB" w:rsidRDefault="00DC75EB" w:rsidP="00DC75E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ОК.02</w:t>
            </w:r>
          </w:p>
          <w:p w14:paraId="74EF3432" w14:textId="77777777" w:rsidR="00DC75EB" w:rsidRPr="00DC75EB" w:rsidRDefault="00DC75EB" w:rsidP="00DC75E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ОК.03</w:t>
            </w:r>
          </w:p>
          <w:p w14:paraId="17B260B9" w14:textId="77777777" w:rsidR="00DC75EB" w:rsidRPr="00DC75EB" w:rsidRDefault="00DC75EB" w:rsidP="00DC75E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ОК.09</w:t>
            </w:r>
          </w:p>
          <w:p w14:paraId="313544BE" w14:textId="77777777" w:rsidR="00DC75EB" w:rsidRPr="00DC75EB" w:rsidRDefault="00DC75EB" w:rsidP="00DC75EB">
            <w:pPr>
              <w:spacing w:after="0" w:line="240" w:lineRule="auto"/>
              <w:jc w:val="center"/>
              <w:rPr>
                <w:rFonts w:ascii="Times New Roman" w:eastAsia="Times New Roman" w:hAnsi="Times New Roman" w:cs="Times New Roman"/>
                <w:sz w:val="24"/>
                <w:szCs w:val="24"/>
                <w:lang w:eastAsia="ru-RU"/>
              </w:rPr>
            </w:pPr>
          </w:p>
        </w:tc>
      </w:tr>
      <w:tr w:rsidR="00DC75EB" w:rsidRPr="00DC75EB" w14:paraId="1CAC04D6" w14:textId="77777777" w:rsidTr="00A230A7">
        <w:trPr>
          <w:gridAfter w:val="1"/>
          <w:wAfter w:w="26" w:type="pct"/>
          <w:trHeight w:val="20"/>
        </w:trPr>
        <w:tc>
          <w:tcPr>
            <w:tcW w:w="945" w:type="pct"/>
            <w:gridSpan w:val="3"/>
            <w:vMerge/>
            <w:shd w:val="clear" w:color="auto" w:fill="auto"/>
          </w:tcPr>
          <w:p w14:paraId="4AB41CDE"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p>
        </w:tc>
        <w:tc>
          <w:tcPr>
            <w:tcW w:w="2853" w:type="pct"/>
            <w:shd w:val="clear" w:color="auto" w:fill="auto"/>
          </w:tcPr>
          <w:p w14:paraId="7AC43D86"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 xml:space="preserve">1. Чертежи. </w:t>
            </w:r>
            <w:r w:rsidRPr="00DC75EB">
              <w:rPr>
                <w:rFonts w:ascii="Times New Roman" w:eastAsia="Times New Roman" w:hAnsi="Times New Roman" w:cs="Times New Roman"/>
                <w:sz w:val="24"/>
                <w:szCs w:val="24"/>
                <w:lang w:eastAsia="ru-RU"/>
              </w:rPr>
              <w:t>Формат. Основная надпись. Типы линий чертежа.  Общие правила нанесения размеров на чертежах</w:t>
            </w:r>
          </w:p>
        </w:tc>
        <w:tc>
          <w:tcPr>
            <w:tcW w:w="554" w:type="pct"/>
            <w:gridSpan w:val="2"/>
            <w:vMerge/>
            <w:shd w:val="clear" w:color="auto" w:fill="auto"/>
          </w:tcPr>
          <w:p w14:paraId="55792574"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c>
          <w:tcPr>
            <w:tcW w:w="623" w:type="pct"/>
            <w:vMerge/>
            <w:shd w:val="clear" w:color="auto" w:fill="auto"/>
          </w:tcPr>
          <w:p w14:paraId="239EC303"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r>
      <w:tr w:rsidR="00DC75EB" w:rsidRPr="00DC75EB" w14:paraId="4F198A2B" w14:textId="77777777" w:rsidTr="00A230A7">
        <w:trPr>
          <w:gridAfter w:val="1"/>
          <w:wAfter w:w="26" w:type="pct"/>
          <w:trHeight w:val="20"/>
        </w:trPr>
        <w:tc>
          <w:tcPr>
            <w:tcW w:w="945" w:type="pct"/>
            <w:gridSpan w:val="3"/>
            <w:vMerge/>
            <w:shd w:val="clear" w:color="auto" w:fill="auto"/>
          </w:tcPr>
          <w:p w14:paraId="0E4248CE"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p>
        </w:tc>
        <w:tc>
          <w:tcPr>
            <w:tcW w:w="2853" w:type="pct"/>
            <w:shd w:val="clear" w:color="auto" w:fill="auto"/>
          </w:tcPr>
          <w:p w14:paraId="1FEFD01E"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sz w:val="24"/>
                <w:szCs w:val="24"/>
                <w:lang w:eastAsia="ru-RU"/>
              </w:rPr>
              <w:t>2. Стандартные масштабы чертежей. Инструменты и материалы для черчения</w:t>
            </w:r>
          </w:p>
        </w:tc>
        <w:tc>
          <w:tcPr>
            <w:tcW w:w="554" w:type="pct"/>
            <w:gridSpan w:val="2"/>
            <w:vMerge/>
            <w:shd w:val="clear" w:color="auto" w:fill="auto"/>
          </w:tcPr>
          <w:p w14:paraId="4E0FDB1A"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c>
          <w:tcPr>
            <w:tcW w:w="623" w:type="pct"/>
            <w:vMerge/>
            <w:shd w:val="clear" w:color="auto" w:fill="auto"/>
          </w:tcPr>
          <w:p w14:paraId="515543DE"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r>
      <w:tr w:rsidR="00DC75EB" w:rsidRPr="00DC75EB" w14:paraId="706BA7E7" w14:textId="77777777" w:rsidTr="00A230A7">
        <w:trPr>
          <w:gridAfter w:val="1"/>
          <w:wAfter w:w="26" w:type="pct"/>
          <w:trHeight w:val="20"/>
        </w:trPr>
        <w:tc>
          <w:tcPr>
            <w:tcW w:w="945" w:type="pct"/>
            <w:gridSpan w:val="3"/>
            <w:vMerge/>
            <w:shd w:val="clear" w:color="auto" w:fill="auto"/>
          </w:tcPr>
          <w:p w14:paraId="21D66A64"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p>
        </w:tc>
        <w:tc>
          <w:tcPr>
            <w:tcW w:w="2853" w:type="pct"/>
            <w:shd w:val="clear" w:color="auto" w:fill="auto"/>
          </w:tcPr>
          <w:p w14:paraId="39BC3ED8"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sz w:val="24"/>
                <w:szCs w:val="24"/>
                <w:lang w:eastAsia="ru-RU"/>
              </w:rPr>
              <w:t>3. Геометрические построения на плоскости. Сечения и разрезы</w:t>
            </w:r>
          </w:p>
        </w:tc>
        <w:tc>
          <w:tcPr>
            <w:tcW w:w="554" w:type="pct"/>
            <w:gridSpan w:val="2"/>
            <w:vMerge/>
            <w:shd w:val="clear" w:color="auto" w:fill="auto"/>
          </w:tcPr>
          <w:p w14:paraId="05C3A702"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c>
          <w:tcPr>
            <w:tcW w:w="623" w:type="pct"/>
            <w:vMerge/>
            <w:shd w:val="clear" w:color="auto" w:fill="auto"/>
          </w:tcPr>
          <w:p w14:paraId="3DEAB698"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r>
      <w:tr w:rsidR="00DC75EB" w:rsidRPr="00DC75EB" w14:paraId="4AC0D1E5" w14:textId="77777777" w:rsidTr="00A230A7">
        <w:trPr>
          <w:gridAfter w:val="1"/>
          <w:wAfter w:w="26" w:type="pct"/>
          <w:trHeight w:val="20"/>
        </w:trPr>
        <w:tc>
          <w:tcPr>
            <w:tcW w:w="945" w:type="pct"/>
            <w:gridSpan w:val="3"/>
            <w:vMerge/>
            <w:shd w:val="clear" w:color="auto" w:fill="auto"/>
          </w:tcPr>
          <w:p w14:paraId="6D153C15"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p>
        </w:tc>
        <w:tc>
          <w:tcPr>
            <w:tcW w:w="2853" w:type="pct"/>
            <w:shd w:val="clear" w:color="auto" w:fill="auto"/>
          </w:tcPr>
          <w:p w14:paraId="62AED282"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4. Проекционные изображения на чертежах</w:t>
            </w:r>
          </w:p>
        </w:tc>
        <w:tc>
          <w:tcPr>
            <w:tcW w:w="554" w:type="pct"/>
            <w:gridSpan w:val="2"/>
            <w:vMerge/>
            <w:shd w:val="clear" w:color="auto" w:fill="auto"/>
          </w:tcPr>
          <w:p w14:paraId="67CEC02F"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c>
          <w:tcPr>
            <w:tcW w:w="623" w:type="pct"/>
            <w:vMerge/>
            <w:shd w:val="clear" w:color="auto" w:fill="auto"/>
          </w:tcPr>
          <w:p w14:paraId="01AFA7B1"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r>
      <w:tr w:rsidR="00DC75EB" w:rsidRPr="00DC75EB" w14:paraId="701116EE" w14:textId="77777777" w:rsidTr="00A230A7">
        <w:trPr>
          <w:gridAfter w:val="1"/>
          <w:wAfter w:w="26" w:type="pct"/>
          <w:trHeight w:val="20"/>
        </w:trPr>
        <w:tc>
          <w:tcPr>
            <w:tcW w:w="945" w:type="pct"/>
            <w:gridSpan w:val="3"/>
            <w:vMerge/>
            <w:shd w:val="clear" w:color="auto" w:fill="auto"/>
          </w:tcPr>
          <w:p w14:paraId="6241188E"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p>
        </w:tc>
        <w:tc>
          <w:tcPr>
            <w:tcW w:w="2853" w:type="pct"/>
            <w:shd w:val="clear" w:color="auto" w:fill="auto"/>
          </w:tcPr>
          <w:p w14:paraId="7657F2AC"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sz w:val="24"/>
                <w:szCs w:val="24"/>
                <w:lang w:eastAsia="ru-RU"/>
              </w:rPr>
              <w:t>5. Спецификация и маркировка элементов слесарного изделия на чертеже</w:t>
            </w:r>
          </w:p>
        </w:tc>
        <w:tc>
          <w:tcPr>
            <w:tcW w:w="554" w:type="pct"/>
            <w:gridSpan w:val="2"/>
            <w:shd w:val="clear" w:color="auto" w:fill="auto"/>
          </w:tcPr>
          <w:p w14:paraId="2705B0B0"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c>
          <w:tcPr>
            <w:tcW w:w="623" w:type="pct"/>
            <w:vMerge/>
            <w:shd w:val="clear" w:color="auto" w:fill="auto"/>
          </w:tcPr>
          <w:p w14:paraId="205821B0"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r>
      <w:tr w:rsidR="00DC75EB" w:rsidRPr="00DC75EB" w14:paraId="554F0C46" w14:textId="77777777" w:rsidTr="00A230A7">
        <w:trPr>
          <w:gridAfter w:val="1"/>
          <w:wAfter w:w="26" w:type="pct"/>
          <w:trHeight w:val="20"/>
        </w:trPr>
        <w:tc>
          <w:tcPr>
            <w:tcW w:w="945" w:type="pct"/>
            <w:gridSpan w:val="3"/>
            <w:vMerge/>
            <w:shd w:val="clear" w:color="auto" w:fill="auto"/>
          </w:tcPr>
          <w:p w14:paraId="5AA998ED"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p>
        </w:tc>
        <w:tc>
          <w:tcPr>
            <w:tcW w:w="2853" w:type="pct"/>
            <w:shd w:val="clear" w:color="auto" w:fill="auto"/>
          </w:tcPr>
          <w:p w14:paraId="375CAEAA"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 xml:space="preserve">6. Технологические карты: виды, </w:t>
            </w:r>
            <w:r w:rsidRPr="00DC75EB">
              <w:rPr>
                <w:rFonts w:ascii="Times New Roman" w:eastAsia="Times New Roman" w:hAnsi="Times New Roman" w:cs="Times New Roman"/>
                <w:sz w:val="24"/>
                <w:szCs w:val="24"/>
                <w:lang w:eastAsia="ru-RU"/>
              </w:rPr>
              <w:t xml:space="preserve">назначение. Применение технологических карт при </w:t>
            </w:r>
            <w:proofErr w:type="gramStart"/>
            <w:r w:rsidRPr="00DC75EB">
              <w:rPr>
                <w:rFonts w:ascii="Times New Roman" w:eastAsia="Times New Roman" w:hAnsi="Times New Roman" w:cs="Times New Roman"/>
                <w:sz w:val="24"/>
                <w:szCs w:val="24"/>
                <w:lang w:eastAsia="ru-RU"/>
              </w:rPr>
              <w:t>изготовлении  и</w:t>
            </w:r>
            <w:proofErr w:type="gramEnd"/>
            <w:r w:rsidRPr="00DC75EB">
              <w:rPr>
                <w:rFonts w:ascii="Times New Roman" w:eastAsia="Times New Roman" w:hAnsi="Times New Roman" w:cs="Times New Roman"/>
                <w:sz w:val="24"/>
                <w:szCs w:val="24"/>
                <w:lang w:eastAsia="ru-RU"/>
              </w:rPr>
              <w:t xml:space="preserve"> сборке слесарного изделия</w:t>
            </w:r>
          </w:p>
        </w:tc>
        <w:tc>
          <w:tcPr>
            <w:tcW w:w="554" w:type="pct"/>
            <w:gridSpan w:val="2"/>
            <w:shd w:val="clear" w:color="auto" w:fill="auto"/>
          </w:tcPr>
          <w:p w14:paraId="79A57F2E"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c>
          <w:tcPr>
            <w:tcW w:w="623" w:type="pct"/>
            <w:vMerge/>
            <w:shd w:val="clear" w:color="auto" w:fill="auto"/>
          </w:tcPr>
          <w:p w14:paraId="5D0CF63B"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r>
      <w:tr w:rsidR="00DC75EB" w:rsidRPr="00DC75EB" w14:paraId="3E5E0C8D" w14:textId="77777777" w:rsidTr="00A230A7">
        <w:trPr>
          <w:gridAfter w:val="1"/>
          <w:wAfter w:w="26" w:type="pct"/>
          <w:trHeight w:val="20"/>
        </w:trPr>
        <w:tc>
          <w:tcPr>
            <w:tcW w:w="945" w:type="pct"/>
            <w:gridSpan w:val="3"/>
            <w:vMerge/>
            <w:shd w:val="clear" w:color="auto" w:fill="auto"/>
          </w:tcPr>
          <w:p w14:paraId="5496C746"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p>
        </w:tc>
        <w:tc>
          <w:tcPr>
            <w:tcW w:w="2853" w:type="pct"/>
            <w:shd w:val="clear" w:color="auto" w:fill="auto"/>
          </w:tcPr>
          <w:p w14:paraId="3767AD36"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 xml:space="preserve">7. ГОСТ, СНиП, ЕСКД, ТУ (технические условия), ТО (техническое описание) и другие нормативные документы, необходимые при изготовлении и сборке слесарных изделий  </w:t>
            </w:r>
          </w:p>
        </w:tc>
        <w:tc>
          <w:tcPr>
            <w:tcW w:w="554" w:type="pct"/>
            <w:gridSpan w:val="2"/>
            <w:shd w:val="clear" w:color="auto" w:fill="auto"/>
          </w:tcPr>
          <w:p w14:paraId="1F6CAFDC"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c>
          <w:tcPr>
            <w:tcW w:w="623" w:type="pct"/>
            <w:vMerge/>
            <w:shd w:val="clear" w:color="auto" w:fill="auto"/>
          </w:tcPr>
          <w:p w14:paraId="27A34A17"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r>
      <w:tr w:rsidR="00DC75EB" w:rsidRPr="00DC75EB" w14:paraId="611A184D" w14:textId="77777777" w:rsidTr="00A230A7">
        <w:trPr>
          <w:gridAfter w:val="1"/>
          <w:wAfter w:w="26" w:type="pct"/>
          <w:trHeight w:val="20"/>
        </w:trPr>
        <w:tc>
          <w:tcPr>
            <w:tcW w:w="945" w:type="pct"/>
            <w:gridSpan w:val="3"/>
            <w:vMerge/>
            <w:shd w:val="clear" w:color="auto" w:fill="auto"/>
          </w:tcPr>
          <w:p w14:paraId="39145FE7"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p>
        </w:tc>
        <w:tc>
          <w:tcPr>
            <w:tcW w:w="2853" w:type="pct"/>
            <w:shd w:val="clear" w:color="auto" w:fill="auto"/>
          </w:tcPr>
          <w:p w14:paraId="5DB00339"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 xml:space="preserve">Тематика практических занятий: </w:t>
            </w:r>
          </w:p>
        </w:tc>
        <w:tc>
          <w:tcPr>
            <w:tcW w:w="554" w:type="pct"/>
            <w:gridSpan w:val="2"/>
            <w:shd w:val="clear" w:color="auto" w:fill="auto"/>
          </w:tcPr>
          <w:p w14:paraId="44788789" w14:textId="77777777" w:rsidR="00DC75EB" w:rsidRPr="00DC75EB" w:rsidRDefault="00DC75EB" w:rsidP="00DC75EB">
            <w:pPr>
              <w:spacing w:after="0" w:line="240" w:lineRule="auto"/>
              <w:jc w:val="center"/>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8</w:t>
            </w:r>
          </w:p>
        </w:tc>
        <w:tc>
          <w:tcPr>
            <w:tcW w:w="623" w:type="pct"/>
            <w:vMerge/>
            <w:shd w:val="clear" w:color="auto" w:fill="auto"/>
          </w:tcPr>
          <w:p w14:paraId="5EF466D6" w14:textId="77777777" w:rsidR="00DC75EB" w:rsidRPr="00DC75EB" w:rsidRDefault="00DC75EB" w:rsidP="00DC75EB">
            <w:pPr>
              <w:spacing w:after="0" w:line="240" w:lineRule="auto"/>
              <w:jc w:val="center"/>
              <w:rPr>
                <w:rFonts w:ascii="Times New Roman" w:eastAsia="Times New Roman" w:hAnsi="Times New Roman" w:cs="Times New Roman"/>
                <w:sz w:val="24"/>
                <w:szCs w:val="24"/>
                <w:lang w:eastAsia="ru-RU"/>
              </w:rPr>
            </w:pPr>
          </w:p>
        </w:tc>
      </w:tr>
      <w:tr w:rsidR="00DC75EB" w:rsidRPr="00DC75EB" w14:paraId="41C45754" w14:textId="77777777" w:rsidTr="00A230A7">
        <w:trPr>
          <w:gridAfter w:val="1"/>
          <w:wAfter w:w="26" w:type="pct"/>
          <w:trHeight w:val="20"/>
        </w:trPr>
        <w:tc>
          <w:tcPr>
            <w:tcW w:w="945" w:type="pct"/>
            <w:gridSpan w:val="3"/>
            <w:vMerge/>
            <w:shd w:val="clear" w:color="auto" w:fill="auto"/>
          </w:tcPr>
          <w:p w14:paraId="412325C7"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p>
        </w:tc>
        <w:tc>
          <w:tcPr>
            <w:tcW w:w="2853" w:type="pct"/>
            <w:shd w:val="clear" w:color="auto" w:fill="auto"/>
          </w:tcPr>
          <w:p w14:paraId="7C6D1B08"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1. Практическое занятие: Чтение и перевод технологических карт на изготовление слесарных изделий</w:t>
            </w:r>
          </w:p>
        </w:tc>
        <w:tc>
          <w:tcPr>
            <w:tcW w:w="554" w:type="pct"/>
            <w:gridSpan w:val="2"/>
            <w:shd w:val="clear" w:color="auto" w:fill="auto"/>
          </w:tcPr>
          <w:p w14:paraId="00B2F6A6" w14:textId="77777777" w:rsidR="00DC75EB" w:rsidRPr="00DC75EB" w:rsidRDefault="00DC75EB" w:rsidP="00DC75EB">
            <w:pPr>
              <w:spacing w:after="0" w:line="240" w:lineRule="auto"/>
              <w:jc w:val="center"/>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8</w:t>
            </w:r>
          </w:p>
        </w:tc>
        <w:tc>
          <w:tcPr>
            <w:tcW w:w="623" w:type="pct"/>
            <w:vMerge/>
            <w:shd w:val="clear" w:color="auto" w:fill="auto"/>
          </w:tcPr>
          <w:p w14:paraId="6CACF1C7" w14:textId="77777777" w:rsidR="00DC75EB" w:rsidRPr="00DC75EB" w:rsidRDefault="00DC75EB" w:rsidP="00DC75EB">
            <w:pPr>
              <w:spacing w:after="0" w:line="240" w:lineRule="auto"/>
              <w:jc w:val="center"/>
              <w:rPr>
                <w:rFonts w:ascii="Times New Roman" w:eastAsia="Times New Roman" w:hAnsi="Times New Roman" w:cs="Times New Roman"/>
                <w:sz w:val="24"/>
                <w:szCs w:val="24"/>
                <w:lang w:eastAsia="ru-RU"/>
              </w:rPr>
            </w:pPr>
          </w:p>
        </w:tc>
      </w:tr>
      <w:tr w:rsidR="00DC75EB" w:rsidRPr="00DC75EB" w14:paraId="46D2B39A" w14:textId="77777777" w:rsidTr="00A230A7">
        <w:trPr>
          <w:gridAfter w:val="1"/>
          <w:wAfter w:w="26" w:type="pct"/>
          <w:trHeight w:val="20"/>
        </w:trPr>
        <w:tc>
          <w:tcPr>
            <w:tcW w:w="945" w:type="pct"/>
            <w:gridSpan w:val="3"/>
            <w:vMerge/>
            <w:shd w:val="clear" w:color="auto" w:fill="auto"/>
          </w:tcPr>
          <w:p w14:paraId="24571672"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p>
        </w:tc>
        <w:tc>
          <w:tcPr>
            <w:tcW w:w="2853" w:type="pct"/>
            <w:shd w:val="clear" w:color="auto" w:fill="auto"/>
          </w:tcPr>
          <w:p w14:paraId="3C04E097"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Самостоятельная работа обучающихся: Заучивание слов и выражений на английском языке по теме: «</w:t>
            </w:r>
            <w:r w:rsidRPr="00DC75EB">
              <w:rPr>
                <w:rFonts w:ascii="Times New Roman" w:eastAsia="Times New Roman" w:hAnsi="Times New Roman" w:cs="Times New Roman"/>
                <w:sz w:val="24"/>
                <w:szCs w:val="24"/>
                <w:lang w:eastAsia="ru-RU"/>
              </w:rPr>
              <w:t>Чертежи и техническая документация», подготовка к устному опросу</w:t>
            </w:r>
          </w:p>
        </w:tc>
        <w:tc>
          <w:tcPr>
            <w:tcW w:w="554" w:type="pct"/>
            <w:gridSpan w:val="2"/>
            <w:shd w:val="clear" w:color="auto" w:fill="auto"/>
          </w:tcPr>
          <w:p w14:paraId="2228DE25"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w:t>
            </w:r>
          </w:p>
        </w:tc>
        <w:tc>
          <w:tcPr>
            <w:tcW w:w="623" w:type="pct"/>
            <w:vMerge/>
            <w:shd w:val="clear" w:color="auto" w:fill="auto"/>
          </w:tcPr>
          <w:p w14:paraId="14DEEA64" w14:textId="77777777" w:rsidR="00DC75EB" w:rsidRPr="00DC75EB" w:rsidRDefault="00DC75EB" w:rsidP="00DC75EB">
            <w:pPr>
              <w:spacing w:after="0" w:line="240" w:lineRule="auto"/>
              <w:jc w:val="center"/>
              <w:rPr>
                <w:rFonts w:ascii="Times New Roman" w:eastAsia="Times New Roman" w:hAnsi="Times New Roman" w:cs="Times New Roman"/>
                <w:sz w:val="24"/>
                <w:szCs w:val="24"/>
                <w:lang w:eastAsia="ru-RU"/>
              </w:rPr>
            </w:pPr>
          </w:p>
        </w:tc>
      </w:tr>
      <w:tr w:rsidR="00DC75EB" w:rsidRPr="00DC75EB" w14:paraId="1586A1AD" w14:textId="77777777" w:rsidTr="00A230A7">
        <w:trPr>
          <w:gridAfter w:val="1"/>
          <w:wAfter w:w="26" w:type="pct"/>
          <w:trHeight w:val="20"/>
        </w:trPr>
        <w:tc>
          <w:tcPr>
            <w:tcW w:w="945" w:type="pct"/>
            <w:gridSpan w:val="3"/>
            <w:vMerge w:val="restart"/>
            <w:shd w:val="clear" w:color="auto" w:fill="auto"/>
          </w:tcPr>
          <w:p w14:paraId="1C40FA68"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Тема 2. 2.</w:t>
            </w:r>
          </w:p>
          <w:p w14:paraId="03D32AFF"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sz w:val="24"/>
                <w:szCs w:val="24"/>
                <w:lang w:eastAsia="ru-RU"/>
              </w:rPr>
              <w:t>Инструменты, оборудование, приспособления станки</w:t>
            </w:r>
          </w:p>
        </w:tc>
        <w:tc>
          <w:tcPr>
            <w:tcW w:w="2853" w:type="pct"/>
            <w:shd w:val="clear" w:color="auto" w:fill="auto"/>
          </w:tcPr>
          <w:p w14:paraId="5725297D"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 xml:space="preserve">Содержание учебного материала </w:t>
            </w:r>
          </w:p>
        </w:tc>
        <w:tc>
          <w:tcPr>
            <w:tcW w:w="554" w:type="pct"/>
            <w:gridSpan w:val="2"/>
            <w:vMerge w:val="restart"/>
            <w:shd w:val="clear" w:color="auto" w:fill="auto"/>
          </w:tcPr>
          <w:p w14:paraId="47B58ABC"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8</w:t>
            </w:r>
          </w:p>
        </w:tc>
        <w:tc>
          <w:tcPr>
            <w:tcW w:w="623" w:type="pct"/>
            <w:vMerge w:val="restart"/>
            <w:shd w:val="clear" w:color="auto" w:fill="auto"/>
          </w:tcPr>
          <w:p w14:paraId="1A981E79" w14:textId="77777777" w:rsidR="00DC75EB" w:rsidRPr="00DC75EB" w:rsidRDefault="00DC75EB" w:rsidP="00DC75E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ОК.01</w:t>
            </w:r>
          </w:p>
          <w:p w14:paraId="58D5C912" w14:textId="77777777" w:rsidR="00DC75EB" w:rsidRPr="00DC75EB" w:rsidRDefault="00DC75EB" w:rsidP="00DC75E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ОК.02</w:t>
            </w:r>
          </w:p>
          <w:p w14:paraId="1C8F8B76" w14:textId="77777777" w:rsidR="00DC75EB" w:rsidRPr="00DC75EB" w:rsidRDefault="00DC75EB" w:rsidP="00DC75E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ОК.03</w:t>
            </w:r>
          </w:p>
          <w:p w14:paraId="49E5F220" w14:textId="77777777" w:rsidR="00DC75EB" w:rsidRPr="00DC75EB" w:rsidRDefault="00DC75EB" w:rsidP="00DC75EB">
            <w:pPr>
              <w:spacing w:after="0" w:line="240" w:lineRule="auto"/>
              <w:jc w:val="center"/>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ОК.09</w:t>
            </w:r>
          </w:p>
        </w:tc>
      </w:tr>
      <w:tr w:rsidR="00DC75EB" w:rsidRPr="00DC75EB" w14:paraId="0F3DAC71" w14:textId="77777777" w:rsidTr="00A230A7">
        <w:trPr>
          <w:gridAfter w:val="1"/>
          <w:wAfter w:w="26" w:type="pct"/>
          <w:trHeight w:val="20"/>
        </w:trPr>
        <w:tc>
          <w:tcPr>
            <w:tcW w:w="945" w:type="pct"/>
            <w:gridSpan w:val="3"/>
            <w:vMerge/>
            <w:shd w:val="clear" w:color="auto" w:fill="auto"/>
          </w:tcPr>
          <w:p w14:paraId="68F51A79"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p>
        </w:tc>
        <w:tc>
          <w:tcPr>
            <w:tcW w:w="2853" w:type="pct"/>
            <w:shd w:val="clear" w:color="auto" w:fill="auto"/>
          </w:tcPr>
          <w:p w14:paraId="1E058FBE"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sz w:val="24"/>
                <w:szCs w:val="24"/>
                <w:lang w:eastAsia="ru-RU"/>
              </w:rPr>
              <w:t>1. Основной и вспомогательный слесарный инструмент</w:t>
            </w:r>
          </w:p>
        </w:tc>
        <w:tc>
          <w:tcPr>
            <w:tcW w:w="554" w:type="pct"/>
            <w:gridSpan w:val="2"/>
            <w:vMerge/>
            <w:shd w:val="clear" w:color="auto" w:fill="auto"/>
          </w:tcPr>
          <w:p w14:paraId="56682232"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c>
          <w:tcPr>
            <w:tcW w:w="623" w:type="pct"/>
            <w:vMerge/>
            <w:shd w:val="clear" w:color="auto" w:fill="auto"/>
          </w:tcPr>
          <w:p w14:paraId="73F4BE83"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r>
      <w:tr w:rsidR="00DC75EB" w:rsidRPr="00DC75EB" w14:paraId="67086B81" w14:textId="77777777" w:rsidTr="00A230A7">
        <w:trPr>
          <w:gridAfter w:val="1"/>
          <w:wAfter w:w="26" w:type="pct"/>
          <w:trHeight w:val="20"/>
        </w:trPr>
        <w:tc>
          <w:tcPr>
            <w:tcW w:w="945" w:type="pct"/>
            <w:gridSpan w:val="3"/>
            <w:vMerge/>
            <w:shd w:val="clear" w:color="auto" w:fill="auto"/>
          </w:tcPr>
          <w:p w14:paraId="4C0D2079"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p>
        </w:tc>
        <w:tc>
          <w:tcPr>
            <w:tcW w:w="2853" w:type="pct"/>
            <w:shd w:val="clear" w:color="auto" w:fill="auto"/>
          </w:tcPr>
          <w:p w14:paraId="2EA3AF5B"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sz w:val="24"/>
                <w:szCs w:val="24"/>
                <w:lang w:eastAsia="ru-RU"/>
              </w:rPr>
              <w:t>2. Контрольно-измерительный инструмент</w:t>
            </w:r>
          </w:p>
        </w:tc>
        <w:tc>
          <w:tcPr>
            <w:tcW w:w="554" w:type="pct"/>
            <w:gridSpan w:val="2"/>
            <w:vMerge/>
            <w:shd w:val="clear" w:color="auto" w:fill="auto"/>
          </w:tcPr>
          <w:p w14:paraId="588AF107"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c>
          <w:tcPr>
            <w:tcW w:w="623" w:type="pct"/>
            <w:vMerge/>
            <w:shd w:val="clear" w:color="auto" w:fill="auto"/>
          </w:tcPr>
          <w:p w14:paraId="654D7182"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r>
      <w:tr w:rsidR="00DC75EB" w:rsidRPr="00DC75EB" w14:paraId="030628F5" w14:textId="77777777" w:rsidTr="00A230A7">
        <w:trPr>
          <w:gridAfter w:val="1"/>
          <w:wAfter w:w="26" w:type="pct"/>
          <w:trHeight w:val="20"/>
        </w:trPr>
        <w:tc>
          <w:tcPr>
            <w:tcW w:w="945" w:type="pct"/>
            <w:gridSpan w:val="3"/>
            <w:vMerge/>
            <w:shd w:val="clear" w:color="auto" w:fill="auto"/>
          </w:tcPr>
          <w:p w14:paraId="4911278D"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p>
        </w:tc>
        <w:tc>
          <w:tcPr>
            <w:tcW w:w="2853" w:type="pct"/>
            <w:shd w:val="clear" w:color="auto" w:fill="auto"/>
          </w:tcPr>
          <w:p w14:paraId="32273772"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3. Абразивные инструменты (материалы)</w:t>
            </w:r>
          </w:p>
        </w:tc>
        <w:tc>
          <w:tcPr>
            <w:tcW w:w="554" w:type="pct"/>
            <w:gridSpan w:val="2"/>
            <w:vMerge/>
            <w:shd w:val="clear" w:color="auto" w:fill="auto"/>
          </w:tcPr>
          <w:p w14:paraId="2586E77C"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c>
          <w:tcPr>
            <w:tcW w:w="623" w:type="pct"/>
            <w:vMerge/>
            <w:shd w:val="clear" w:color="auto" w:fill="auto"/>
          </w:tcPr>
          <w:p w14:paraId="436B3612"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r>
      <w:tr w:rsidR="00DC75EB" w:rsidRPr="00DC75EB" w14:paraId="7EF87217" w14:textId="77777777" w:rsidTr="00A230A7">
        <w:trPr>
          <w:gridAfter w:val="1"/>
          <w:wAfter w:w="26" w:type="pct"/>
          <w:trHeight w:val="20"/>
        </w:trPr>
        <w:tc>
          <w:tcPr>
            <w:tcW w:w="945" w:type="pct"/>
            <w:gridSpan w:val="3"/>
            <w:vMerge/>
            <w:shd w:val="clear" w:color="auto" w:fill="auto"/>
          </w:tcPr>
          <w:p w14:paraId="1E5DFF5F"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p>
        </w:tc>
        <w:tc>
          <w:tcPr>
            <w:tcW w:w="2853" w:type="pct"/>
            <w:shd w:val="clear" w:color="auto" w:fill="auto"/>
          </w:tcPr>
          <w:p w14:paraId="171A941E"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sz w:val="24"/>
                <w:szCs w:val="24"/>
                <w:lang w:eastAsia="ru-RU"/>
              </w:rPr>
              <w:t>4. Ручной электрифицированный инструмент и электрические машины</w:t>
            </w:r>
          </w:p>
        </w:tc>
        <w:tc>
          <w:tcPr>
            <w:tcW w:w="554" w:type="pct"/>
            <w:gridSpan w:val="2"/>
            <w:vMerge/>
            <w:shd w:val="clear" w:color="auto" w:fill="auto"/>
          </w:tcPr>
          <w:p w14:paraId="71B0FAA4"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c>
          <w:tcPr>
            <w:tcW w:w="623" w:type="pct"/>
            <w:vMerge/>
            <w:shd w:val="clear" w:color="auto" w:fill="auto"/>
          </w:tcPr>
          <w:p w14:paraId="2D8C6B2D"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r>
      <w:tr w:rsidR="00DC75EB" w:rsidRPr="00DC75EB" w14:paraId="5EF86735" w14:textId="77777777" w:rsidTr="00A230A7">
        <w:trPr>
          <w:gridAfter w:val="1"/>
          <w:wAfter w:w="26" w:type="pct"/>
          <w:trHeight w:val="53"/>
        </w:trPr>
        <w:tc>
          <w:tcPr>
            <w:tcW w:w="945" w:type="pct"/>
            <w:gridSpan w:val="3"/>
            <w:vMerge/>
            <w:shd w:val="clear" w:color="auto" w:fill="auto"/>
          </w:tcPr>
          <w:p w14:paraId="1C3DC6E8"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p>
        </w:tc>
        <w:tc>
          <w:tcPr>
            <w:tcW w:w="2853" w:type="pct"/>
            <w:shd w:val="clear" w:color="auto" w:fill="auto"/>
          </w:tcPr>
          <w:p w14:paraId="09047126"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sz w:val="24"/>
                <w:szCs w:val="24"/>
                <w:lang w:eastAsia="ru-RU"/>
              </w:rPr>
              <w:t xml:space="preserve">5. Приспособления и машины для механической обработки металла </w:t>
            </w:r>
          </w:p>
        </w:tc>
        <w:tc>
          <w:tcPr>
            <w:tcW w:w="554" w:type="pct"/>
            <w:gridSpan w:val="2"/>
            <w:vMerge/>
            <w:shd w:val="clear" w:color="auto" w:fill="auto"/>
          </w:tcPr>
          <w:p w14:paraId="0A75817F"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c>
          <w:tcPr>
            <w:tcW w:w="623" w:type="pct"/>
            <w:vMerge/>
            <w:shd w:val="clear" w:color="auto" w:fill="auto"/>
          </w:tcPr>
          <w:p w14:paraId="58F58B93"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r>
      <w:tr w:rsidR="00DC75EB" w:rsidRPr="00DC75EB" w14:paraId="01D1B87D" w14:textId="77777777" w:rsidTr="00A230A7">
        <w:trPr>
          <w:gridAfter w:val="1"/>
          <w:wAfter w:w="26" w:type="pct"/>
          <w:trHeight w:val="20"/>
        </w:trPr>
        <w:tc>
          <w:tcPr>
            <w:tcW w:w="945" w:type="pct"/>
            <w:gridSpan w:val="3"/>
            <w:vMerge/>
            <w:shd w:val="clear" w:color="auto" w:fill="auto"/>
          </w:tcPr>
          <w:p w14:paraId="7A9C502A"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p>
        </w:tc>
        <w:tc>
          <w:tcPr>
            <w:tcW w:w="2853" w:type="pct"/>
            <w:shd w:val="clear" w:color="auto" w:fill="auto"/>
          </w:tcPr>
          <w:p w14:paraId="59BC5B62"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sz w:val="24"/>
                <w:szCs w:val="24"/>
                <w:lang w:eastAsia="ru-RU"/>
              </w:rPr>
              <w:t>6. Металлорежущие станки: сверлильные, шлифовальные, доводочные, фрезерные, распиловочные, притирочные</w:t>
            </w:r>
          </w:p>
        </w:tc>
        <w:tc>
          <w:tcPr>
            <w:tcW w:w="554" w:type="pct"/>
            <w:gridSpan w:val="2"/>
            <w:vMerge/>
            <w:shd w:val="clear" w:color="auto" w:fill="auto"/>
          </w:tcPr>
          <w:p w14:paraId="2A0AAFD2"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c>
          <w:tcPr>
            <w:tcW w:w="623" w:type="pct"/>
            <w:vMerge/>
            <w:shd w:val="clear" w:color="auto" w:fill="auto"/>
          </w:tcPr>
          <w:p w14:paraId="7707D05F"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r>
      <w:tr w:rsidR="00DC75EB" w:rsidRPr="00DC75EB" w14:paraId="2386217D" w14:textId="77777777" w:rsidTr="00A230A7">
        <w:trPr>
          <w:gridAfter w:val="1"/>
          <w:wAfter w:w="26" w:type="pct"/>
          <w:trHeight w:val="20"/>
        </w:trPr>
        <w:tc>
          <w:tcPr>
            <w:tcW w:w="945" w:type="pct"/>
            <w:gridSpan w:val="3"/>
            <w:vMerge/>
            <w:shd w:val="clear" w:color="auto" w:fill="auto"/>
          </w:tcPr>
          <w:p w14:paraId="659F3D25"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p>
        </w:tc>
        <w:tc>
          <w:tcPr>
            <w:tcW w:w="2853" w:type="pct"/>
            <w:shd w:val="clear" w:color="auto" w:fill="auto"/>
          </w:tcPr>
          <w:p w14:paraId="28F994F4"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bCs/>
                <w:sz w:val="24"/>
                <w:szCs w:val="24"/>
                <w:lang w:eastAsia="ru-RU"/>
              </w:rPr>
              <w:t xml:space="preserve">Тематика практических занятий: </w:t>
            </w:r>
          </w:p>
        </w:tc>
        <w:tc>
          <w:tcPr>
            <w:tcW w:w="554" w:type="pct"/>
            <w:gridSpan w:val="2"/>
            <w:shd w:val="clear" w:color="auto" w:fill="auto"/>
          </w:tcPr>
          <w:p w14:paraId="09D41D53" w14:textId="77777777" w:rsidR="00DC75EB" w:rsidRPr="00DC75EB" w:rsidRDefault="00DC75EB" w:rsidP="00DC75EB">
            <w:pPr>
              <w:spacing w:after="0" w:line="240" w:lineRule="auto"/>
              <w:jc w:val="center"/>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8</w:t>
            </w:r>
          </w:p>
        </w:tc>
        <w:tc>
          <w:tcPr>
            <w:tcW w:w="623" w:type="pct"/>
            <w:vMerge/>
            <w:shd w:val="clear" w:color="auto" w:fill="auto"/>
          </w:tcPr>
          <w:p w14:paraId="2975B3F9" w14:textId="77777777" w:rsidR="00DC75EB" w:rsidRPr="00DC75EB" w:rsidRDefault="00DC75EB" w:rsidP="00DC75EB">
            <w:pPr>
              <w:spacing w:after="0" w:line="240" w:lineRule="auto"/>
              <w:jc w:val="center"/>
              <w:rPr>
                <w:rFonts w:ascii="Times New Roman" w:eastAsia="Times New Roman" w:hAnsi="Times New Roman" w:cs="Times New Roman"/>
                <w:sz w:val="24"/>
                <w:szCs w:val="24"/>
                <w:lang w:eastAsia="ru-RU"/>
              </w:rPr>
            </w:pPr>
          </w:p>
        </w:tc>
      </w:tr>
      <w:tr w:rsidR="00DC75EB" w:rsidRPr="00DC75EB" w14:paraId="4AB716E3" w14:textId="77777777" w:rsidTr="00A230A7">
        <w:trPr>
          <w:gridAfter w:val="1"/>
          <w:wAfter w:w="26" w:type="pct"/>
          <w:trHeight w:val="20"/>
        </w:trPr>
        <w:tc>
          <w:tcPr>
            <w:tcW w:w="945" w:type="pct"/>
            <w:gridSpan w:val="3"/>
            <w:vMerge/>
            <w:shd w:val="clear" w:color="auto" w:fill="auto"/>
          </w:tcPr>
          <w:p w14:paraId="6BBF7D91"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p>
        </w:tc>
        <w:tc>
          <w:tcPr>
            <w:tcW w:w="2853" w:type="pct"/>
            <w:shd w:val="clear" w:color="auto" w:fill="auto"/>
          </w:tcPr>
          <w:p w14:paraId="2C41169E"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1. Практическое занятие: Чтение и перевод технических текстов по теме: «Инструменты, оборудование, станки»</w:t>
            </w:r>
          </w:p>
        </w:tc>
        <w:tc>
          <w:tcPr>
            <w:tcW w:w="554" w:type="pct"/>
            <w:gridSpan w:val="2"/>
            <w:shd w:val="clear" w:color="auto" w:fill="auto"/>
          </w:tcPr>
          <w:p w14:paraId="580D7773" w14:textId="77777777" w:rsidR="00DC75EB" w:rsidRPr="00DC75EB" w:rsidRDefault="00DC75EB" w:rsidP="00DC75EB">
            <w:pPr>
              <w:spacing w:after="0" w:line="240" w:lineRule="auto"/>
              <w:jc w:val="center"/>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8</w:t>
            </w:r>
          </w:p>
        </w:tc>
        <w:tc>
          <w:tcPr>
            <w:tcW w:w="623" w:type="pct"/>
            <w:vMerge/>
            <w:shd w:val="clear" w:color="auto" w:fill="auto"/>
          </w:tcPr>
          <w:p w14:paraId="17AC5EA1" w14:textId="77777777" w:rsidR="00DC75EB" w:rsidRPr="00DC75EB" w:rsidRDefault="00DC75EB" w:rsidP="00DC75EB">
            <w:pPr>
              <w:spacing w:after="0" w:line="240" w:lineRule="auto"/>
              <w:jc w:val="center"/>
              <w:rPr>
                <w:rFonts w:ascii="Times New Roman" w:eastAsia="Times New Roman" w:hAnsi="Times New Roman" w:cs="Times New Roman"/>
                <w:sz w:val="24"/>
                <w:szCs w:val="24"/>
                <w:lang w:eastAsia="ru-RU"/>
              </w:rPr>
            </w:pPr>
          </w:p>
        </w:tc>
      </w:tr>
      <w:tr w:rsidR="00DC75EB" w:rsidRPr="00DC75EB" w14:paraId="1DAC0E74" w14:textId="77777777" w:rsidTr="00A230A7">
        <w:trPr>
          <w:gridAfter w:val="1"/>
          <w:wAfter w:w="26" w:type="pct"/>
          <w:trHeight w:val="20"/>
        </w:trPr>
        <w:tc>
          <w:tcPr>
            <w:tcW w:w="945" w:type="pct"/>
            <w:gridSpan w:val="3"/>
            <w:vMerge/>
            <w:shd w:val="clear" w:color="auto" w:fill="auto"/>
          </w:tcPr>
          <w:p w14:paraId="6CF5D87B"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p>
        </w:tc>
        <w:tc>
          <w:tcPr>
            <w:tcW w:w="2853" w:type="pct"/>
            <w:shd w:val="clear" w:color="auto" w:fill="auto"/>
          </w:tcPr>
          <w:p w14:paraId="2E7ED49B"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 xml:space="preserve">Самостоятельная работа обучающихся: Заучивание слов и выражений на английском языке по теме: </w:t>
            </w:r>
            <w:r w:rsidRPr="00DC75EB">
              <w:rPr>
                <w:rFonts w:ascii="Times New Roman" w:eastAsia="Times New Roman" w:hAnsi="Times New Roman" w:cs="Times New Roman"/>
                <w:sz w:val="24"/>
                <w:szCs w:val="24"/>
                <w:lang w:eastAsia="ru-RU"/>
              </w:rPr>
              <w:t>«Инструменты, оборудование, станки», подготовка к устному опросу</w:t>
            </w:r>
          </w:p>
        </w:tc>
        <w:tc>
          <w:tcPr>
            <w:tcW w:w="554" w:type="pct"/>
            <w:gridSpan w:val="2"/>
            <w:shd w:val="clear" w:color="auto" w:fill="auto"/>
          </w:tcPr>
          <w:p w14:paraId="52AF03C4"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w:t>
            </w:r>
          </w:p>
        </w:tc>
        <w:tc>
          <w:tcPr>
            <w:tcW w:w="623" w:type="pct"/>
            <w:vMerge/>
            <w:shd w:val="clear" w:color="auto" w:fill="auto"/>
          </w:tcPr>
          <w:p w14:paraId="1F305EA8" w14:textId="77777777" w:rsidR="00DC75EB" w:rsidRPr="00DC75EB" w:rsidRDefault="00DC75EB" w:rsidP="00DC75EB">
            <w:pPr>
              <w:spacing w:after="0" w:line="240" w:lineRule="auto"/>
              <w:jc w:val="center"/>
              <w:rPr>
                <w:rFonts w:ascii="Times New Roman" w:eastAsia="Times New Roman" w:hAnsi="Times New Roman" w:cs="Times New Roman"/>
                <w:sz w:val="24"/>
                <w:szCs w:val="24"/>
                <w:lang w:eastAsia="ru-RU"/>
              </w:rPr>
            </w:pPr>
          </w:p>
        </w:tc>
      </w:tr>
      <w:tr w:rsidR="00DC75EB" w:rsidRPr="00DC75EB" w14:paraId="0BF72D02" w14:textId="77777777" w:rsidTr="00A230A7">
        <w:trPr>
          <w:gridAfter w:val="1"/>
          <w:wAfter w:w="26" w:type="pct"/>
          <w:trHeight w:val="20"/>
        </w:trPr>
        <w:tc>
          <w:tcPr>
            <w:tcW w:w="945" w:type="pct"/>
            <w:gridSpan w:val="3"/>
            <w:vMerge w:val="restart"/>
            <w:shd w:val="clear" w:color="auto" w:fill="auto"/>
          </w:tcPr>
          <w:p w14:paraId="6CB32D30"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lastRenderedPageBreak/>
              <w:t>Тема 2. 3.</w:t>
            </w:r>
          </w:p>
          <w:p w14:paraId="30D97B5B" w14:textId="77777777" w:rsidR="00DC75EB" w:rsidRPr="00DC75EB" w:rsidRDefault="00DC75EB" w:rsidP="00DC7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 xml:space="preserve">Основные операции при изготовлении слесарных изделий </w:t>
            </w:r>
          </w:p>
          <w:p w14:paraId="225E21B6"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p>
        </w:tc>
        <w:tc>
          <w:tcPr>
            <w:tcW w:w="2853" w:type="pct"/>
            <w:shd w:val="clear" w:color="auto" w:fill="auto"/>
          </w:tcPr>
          <w:p w14:paraId="103FF9D1"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 xml:space="preserve">Содержание учебного материала </w:t>
            </w:r>
          </w:p>
        </w:tc>
        <w:tc>
          <w:tcPr>
            <w:tcW w:w="554" w:type="pct"/>
            <w:gridSpan w:val="2"/>
            <w:vMerge w:val="restart"/>
            <w:shd w:val="clear" w:color="auto" w:fill="auto"/>
          </w:tcPr>
          <w:p w14:paraId="015F9155" w14:textId="77777777" w:rsidR="00DC75EB" w:rsidRPr="00DC75EB" w:rsidRDefault="00DC75EB" w:rsidP="00DC75EB">
            <w:pPr>
              <w:spacing w:after="0" w:line="240" w:lineRule="auto"/>
              <w:jc w:val="center"/>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6</w:t>
            </w:r>
          </w:p>
        </w:tc>
        <w:tc>
          <w:tcPr>
            <w:tcW w:w="623" w:type="pct"/>
            <w:vMerge w:val="restart"/>
            <w:shd w:val="clear" w:color="auto" w:fill="auto"/>
          </w:tcPr>
          <w:p w14:paraId="4A572B84" w14:textId="77777777" w:rsidR="00DC75EB" w:rsidRPr="00DC75EB" w:rsidRDefault="00DC75EB" w:rsidP="00DC75E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ОК.01</w:t>
            </w:r>
          </w:p>
          <w:p w14:paraId="0D2D454B" w14:textId="77777777" w:rsidR="00DC75EB" w:rsidRPr="00DC75EB" w:rsidRDefault="00DC75EB" w:rsidP="00DC75E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ОК.02</w:t>
            </w:r>
          </w:p>
          <w:p w14:paraId="1CC80120" w14:textId="77777777" w:rsidR="00DC75EB" w:rsidRPr="00DC75EB" w:rsidRDefault="00DC75EB" w:rsidP="00DC75E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ОК.03</w:t>
            </w:r>
          </w:p>
          <w:p w14:paraId="3FDFE8EA" w14:textId="77777777" w:rsidR="00DC75EB" w:rsidRPr="00DC75EB" w:rsidRDefault="00DC75EB" w:rsidP="00DC75EB">
            <w:pPr>
              <w:spacing w:after="0" w:line="240" w:lineRule="auto"/>
              <w:jc w:val="center"/>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ОК.09</w:t>
            </w:r>
          </w:p>
        </w:tc>
      </w:tr>
      <w:tr w:rsidR="00DC75EB" w:rsidRPr="00DC75EB" w14:paraId="13E30133" w14:textId="77777777" w:rsidTr="00A230A7">
        <w:trPr>
          <w:gridAfter w:val="1"/>
          <w:wAfter w:w="26" w:type="pct"/>
          <w:trHeight w:val="20"/>
        </w:trPr>
        <w:tc>
          <w:tcPr>
            <w:tcW w:w="945" w:type="pct"/>
            <w:gridSpan w:val="3"/>
            <w:vMerge/>
            <w:shd w:val="clear" w:color="auto" w:fill="auto"/>
          </w:tcPr>
          <w:p w14:paraId="24864A98"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p>
        </w:tc>
        <w:tc>
          <w:tcPr>
            <w:tcW w:w="2853" w:type="pct"/>
            <w:shd w:val="clear" w:color="auto" w:fill="auto"/>
          </w:tcPr>
          <w:p w14:paraId="4EE86AC8"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sz w:val="24"/>
                <w:szCs w:val="24"/>
                <w:lang w:eastAsia="ru-RU"/>
              </w:rPr>
              <w:t xml:space="preserve">1. Организация рабочего места слесаря, основные требования </w:t>
            </w:r>
            <w:r w:rsidRPr="00DC75EB">
              <w:rPr>
                <w:rFonts w:ascii="Times New Roman" w:eastAsia="Times New Roman" w:hAnsi="Times New Roman" w:cs="Times New Roman"/>
                <w:bCs/>
                <w:sz w:val="24"/>
                <w:szCs w:val="24"/>
                <w:lang w:eastAsia="ru-RU"/>
              </w:rPr>
              <w:t xml:space="preserve">безопасности труда, </w:t>
            </w:r>
            <w:r w:rsidRPr="00DC75EB">
              <w:rPr>
                <w:rFonts w:ascii="Times New Roman" w:eastAsia="Times New Roman" w:hAnsi="Times New Roman" w:cs="Times New Roman"/>
                <w:sz w:val="24"/>
                <w:szCs w:val="24"/>
                <w:lang w:eastAsia="ru-RU"/>
              </w:rPr>
              <w:t>требования к спецодежде, индивидуальным средствам защиты</w:t>
            </w:r>
          </w:p>
        </w:tc>
        <w:tc>
          <w:tcPr>
            <w:tcW w:w="554" w:type="pct"/>
            <w:gridSpan w:val="2"/>
            <w:vMerge/>
            <w:shd w:val="clear" w:color="auto" w:fill="auto"/>
          </w:tcPr>
          <w:p w14:paraId="45555206"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c>
          <w:tcPr>
            <w:tcW w:w="623" w:type="pct"/>
            <w:vMerge/>
            <w:shd w:val="clear" w:color="auto" w:fill="auto"/>
          </w:tcPr>
          <w:p w14:paraId="75388213"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r>
      <w:tr w:rsidR="00DC75EB" w:rsidRPr="00DC75EB" w14:paraId="4880E23B" w14:textId="77777777" w:rsidTr="00A230A7">
        <w:trPr>
          <w:gridAfter w:val="1"/>
          <w:wAfter w:w="26" w:type="pct"/>
          <w:trHeight w:val="20"/>
        </w:trPr>
        <w:tc>
          <w:tcPr>
            <w:tcW w:w="945" w:type="pct"/>
            <w:gridSpan w:val="3"/>
            <w:vMerge/>
            <w:shd w:val="clear" w:color="auto" w:fill="auto"/>
          </w:tcPr>
          <w:p w14:paraId="06B1C365"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p>
        </w:tc>
        <w:tc>
          <w:tcPr>
            <w:tcW w:w="2853" w:type="pct"/>
            <w:shd w:val="clear" w:color="auto" w:fill="auto"/>
          </w:tcPr>
          <w:p w14:paraId="6CA1A034"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sz w:val="24"/>
                <w:szCs w:val="24"/>
                <w:lang w:eastAsia="ru-RU"/>
              </w:rPr>
              <w:t>2. Расчеты и геометрические построения для последующей обработки слесарных деталей</w:t>
            </w:r>
          </w:p>
        </w:tc>
        <w:tc>
          <w:tcPr>
            <w:tcW w:w="554" w:type="pct"/>
            <w:gridSpan w:val="2"/>
            <w:vMerge/>
            <w:shd w:val="clear" w:color="auto" w:fill="auto"/>
          </w:tcPr>
          <w:p w14:paraId="0F8BD2AB"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c>
          <w:tcPr>
            <w:tcW w:w="623" w:type="pct"/>
            <w:vMerge/>
            <w:shd w:val="clear" w:color="auto" w:fill="auto"/>
          </w:tcPr>
          <w:p w14:paraId="021DB3A1"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r>
      <w:tr w:rsidR="00DC75EB" w:rsidRPr="00DC75EB" w14:paraId="0B9997DA" w14:textId="77777777" w:rsidTr="00A230A7">
        <w:trPr>
          <w:gridAfter w:val="1"/>
          <w:wAfter w:w="26" w:type="pct"/>
          <w:trHeight w:val="20"/>
        </w:trPr>
        <w:tc>
          <w:tcPr>
            <w:tcW w:w="945" w:type="pct"/>
            <w:gridSpan w:val="3"/>
            <w:vMerge/>
            <w:shd w:val="clear" w:color="auto" w:fill="auto"/>
          </w:tcPr>
          <w:p w14:paraId="1373DADD"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p>
        </w:tc>
        <w:tc>
          <w:tcPr>
            <w:tcW w:w="2853" w:type="pct"/>
            <w:shd w:val="clear" w:color="auto" w:fill="auto"/>
          </w:tcPr>
          <w:p w14:paraId="5EA00A34"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sz w:val="24"/>
                <w:szCs w:val="24"/>
                <w:lang w:eastAsia="ru-RU"/>
              </w:rPr>
              <w:t xml:space="preserve">3. Технология слесарной обработки деталей: разметка, рубка, </w:t>
            </w:r>
            <w:proofErr w:type="gramStart"/>
            <w:r w:rsidRPr="00DC75EB">
              <w:rPr>
                <w:rFonts w:ascii="Times New Roman" w:eastAsia="Times New Roman" w:hAnsi="Times New Roman" w:cs="Times New Roman"/>
                <w:sz w:val="24"/>
                <w:szCs w:val="24"/>
                <w:lang w:eastAsia="ru-RU"/>
              </w:rPr>
              <w:t>правка,  гибка</w:t>
            </w:r>
            <w:proofErr w:type="gramEnd"/>
            <w:r w:rsidRPr="00DC75EB">
              <w:rPr>
                <w:rFonts w:ascii="Times New Roman" w:eastAsia="Times New Roman" w:hAnsi="Times New Roman" w:cs="Times New Roman"/>
                <w:sz w:val="24"/>
                <w:szCs w:val="24"/>
                <w:lang w:eastAsia="ru-RU"/>
              </w:rPr>
              <w:t xml:space="preserve">, резка, опиливание, сверление, </w:t>
            </w:r>
            <w:proofErr w:type="spellStart"/>
            <w:r w:rsidRPr="00DC75EB">
              <w:rPr>
                <w:rFonts w:ascii="Times New Roman" w:eastAsia="Times New Roman" w:hAnsi="Times New Roman" w:cs="Times New Roman"/>
                <w:sz w:val="24"/>
                <w:szCs w:val="24"/>
                <w:lang w:eastAsia="ru-RU"/>
              </w:rPr>
              <w:t>зенкование</w:t>
            </w:r>
            <w:proofErr w:type="spellEnd"/>
            <w:r w:rsidRPr="00DC75EB">
              <w:rPr>
                <w:rFonts w:ascii="Times New Roman" w:eastAsia="Times New Roman" w:hAnsi="Times New Roman" w:cs="Times New Roman"/>
                <w:sz w:val="24"/>
                <w:szCs w:val="24"/>
                <w:lang w:eastAsia="ru-RU"/>
              </w:rPr>
              <w:t xml:space="preserve">, зенкерование и развертывание отверстий, нарезание резьбы, клепка, пайка </w:t>
            </w:r>
          </w:p>
        </w:tc>
        <w:tc>
          <w:tcPr>
            <w:tcW w:w="554" w:type="pct"/>
            <w:gridSpan w:val="2"/>
            <w:vMerge/>
            <w:shd w:val="clear" w:color="auto" w:fill="auto"/>
          </w:tcPr>
          <w:p w14:paraId="3CB45664"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c>
          <w:tcPr>
            <w:tcW w:w="623" w:type="pct"/>
            <w:vMerge/>
            <w:shd w:val="clear" w:color="auto" w:fill="auto"/>
          </w:tcPr>
          <w:p w14:paraId="6D630A93"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r>
      <w:tr w:rsidR="00DC75EB" w:rsidRPr="00DC75EB" w14:paraId="1C1B8B6A" w14:textId="77777777" w:rsidTr="00A230A7">
        <w:trPr>
          <w:gridAfter w:val="1"/>
          <w:wAfter w:w="26" w:type="pct"/>
          <w:trHeight w:val="20"/>
        </w:trPr>
        <w:tc>
          <w:tcPr>
            <w:tcW w:w="945" w:type="pct"/>
            <w:gridSpan w:val="3"/>
            <w:vMerge/>
            <w:shd w:val="clear" w:color="auto" w:fill="auto"/>
          </w:tcPr>
          <w:p w14:paraId="1E632FC8"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p>
        </w:tc>
        <w:tc>
          <w:tcPr>
            <w:tcW w:w="2853" w:type="pct"/>
            <w:shd w:val="clear" w:color="auto" w:fill="auto"/>
          </w:tcPr>
          <w:p w14:paraId="5E2CDE3A"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sz w:val="24"/>
                <w:szCs w:val="24"/>
                <w:lang w:eastAsia="ru-RU"/>
              </w:rPr>
              <w:t>4. Механическая обработка металлов на металлорежущих станках</w:t>
            </w:r>
          </w:p>
        </w:tc>
        <w:tc>
          <w:tcPr>
            <w:tcW w:w="554" w:type="pct"/>
            <w:gridSpan w:val="2"/>
            <w:vMerge/>
            <w:shd w:val="clear" w:color="auto" w:fill="auto"/>
          </w:tcPr>
          <w:p w14:paraId="7A56375A"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c>
          <w:tcPr>
            <w:tcW w:w="623" w:type="pct"/>
            <w:vMerge/>
            <w:shd w:val="clear" w:color="auto" w:fill="auto"/>
          </w:tcPr>
          <w:p w14:paraId="58966131"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r>
      <w:tr w:rsidR="00DC75EB" w:rsidRPr="00DC75EB" w14:paraId="78DE2EE7" w14:textId="77777777" w:rsidTr="00A230A7">
        <w:trPr>
          <w:gridAfter w:val="1"/>
          <w:wAfter w:w="26" w:type="pct"/>
          <w:trHeight w:val="20"/>
        </w:trPr>
        <w:tc>
          <w:tcPr>
            <w:tcW w:w="945" w:type="pct"/>
            <w:gridSpan w:val="3"/>
            <w:vMerge/>
            <w:shd w:val="clear" w:color="auto" w:fill="auto"/>
          </w:tcPr>
          <w:p w14:paraId="67C02996"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p>
        </w:tc>
        <w:tc>
          <w:tcPr>
            <w:tcW w:w="2853" w:type="pct"/>
            <w:shd w:val="clear" w:color="auto" w:fill="auto"/>
          </w:tcPr>
          <w:p w14:paraId="520855A7"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 xml:space="preserve">Тематика практических занятий </w:t>
            </w:r>
          </w:p>
        </w:tc>
        <w:tc>
          <w:tcPr>
            <w:tcW w:w="554" w:type="pct"/>
            <w:gridSpan w:val="2"/>
            <w:shd w:val="clear" w:color="auto" w:fill="auto"/>
          </w:tcPr>
          <w:p w14:paraId="24CAD2AB" w14:textId="77777777" w:rsidR="00DC75EB" w:rsidRPr="00DC75EB" w:rsidRDefault="00DC75EB" w:rsidP="00DC75EB">
            <w:pPr>
              <w:spacing w:after="0" w:line="240" w:lineRule="auto"/>
              <w:jc w:val="center"/>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8</w:t>
            </w:r>
          </w:p>
        </w:tc>
        <w:tc>
          <w:tcPr>
            <w:tcW w:w="623" w:type="pct"/>
            <w:vMerge/>
            <w:shd w:val="clear" w:color="auto" w:fill="auto"/>
          </w:tcPr>
          <w:p w14:paraId="1400AC49" w14:textId="77777777" w:rsidR="00DC75EB" w:rsidRPr="00DC75EB" w:rsidRDefault="00DC75EB" w:rsidP="00DC75EB">
            <w:pPr>
              <w:spacing w:after="0" w:line="240" w:lineRule="auto"/>
              <w:jc w:val="center"/>
              <w:rPr>
                <w:rFonts w:ascii="Times New Roman" w:eastAsia="Times New Roman" w:hAnsi="Times New Roman" w:cs="Times New Roman"/>
                <w:sz w:val="24"/>
                <w:szCs w:val="24"/>
                <w:lang w:eastAsia="ru-RU"/>
              </w:rPr>
            </w:pPr>
          </w:p>
        </w:tc>
      </w:tr>
      <w:tr w:rsidR="00DC75EB" w:rsidRPr="00DC75EB" w14:paraId="19E1948E" w14:textId="77777777" w:rsidTr="00A230A7">
        <w:trPr>
          <w:gridAfter w:val="1"/>
          <w:wAfter w:w="26" w:type="pct"/>
          <w:trHeight w:val="20"/>
        </w:trPr>
        <w:tc>
          <w:tcPr>
            <w:tcW w:w="945" w:type="pct"/>
            <w:gridSpan w:val="3"/>
            <w:vMerge/>
            <w:shd w:val="clear" w:color="auto" w:fill="auto"/>
          </w:tcPr>
          <w:p w14:paraId="7EBA5192"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p>
        </w:tc>
        <w:tc>
          <w:tcPr>
            <w:tcW w:w="2853" w:type="pct"/>
            <w:shd w:val="clear" w:color="auto" w:fill="auto"/>
          </w:tcPr>
          <w:p w14:paraId="4CD83F68" w14:textId="77777777" w:rsidR="00DC75EB" w:rsidRPr="00DC75EB" w:rsidRDefault="00DC75EB" w:rsidP="00DC75EB">
            <w:pPr>
              <w:shd w:val="clear" w:color="auto" w:fill="FFFFFF"/>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1. Практическое занятие</w:t>
            </w:r>
            <w:proofErr w:type="gramStart"/>
            <w:r w:rsidRPr="00DC75EB">
              <w:rPr>
                <w:rFonts w:ascii="Times New Roman" w:eastAsia="Times New Roman" w:hAnsi="Times New Roman" w:cs="Times New Roman"/>
                <w:sz w:val="24"/>
                <w:szCs w:val="24"/>
                <w:lang w:eastAsia="ru-RU"/>
              </w:rPr>
              <w:t>: Составить</w:t>
            </w:r>
            <w:proofErr w:type="gramEnd"/>
            <w:r w:rsidRPr="00DC75EB">
              <w:rPr>
                <w:rFonts w:ascii="Times New Roman" w:eastAsia="Times New Roman" w:hAnsi="Times New Roman" w:cs="Times New Roman"/>
                <w:sz w:val="24"/>
                <w:szCs w:val="24"/>
                <w:lang w:eastAsia="ru-RU"/>
              </w:rPr>
              <w:t xml:space="preserve"> и перевести текст по теме: «Основные операции при изготовлении слесарных изделии»</w:t>
            </w:r>
          </w:p>
        </w:tc>
        <w:tc>
          <w:tcPr>
            <w:tcW w:w="554" w:type="pct"/>
            <w:gridSpan w:val="2"/>
            <w:shd w:val="clear" w:color="auto" w:fill="auto"/>
          </w:tcPr>
          <w:p w14:paraId="1F054BE1" w14:textId="77777777" w:rsidR="00DC75EB" w:rsidRPr="00DC75EB" w:rsidRDefault="00DC75EB" w:rsidP="00DC75EB">
            <w:pPr>
              <w:spacing w:after="0" w:line="240" w:lineRule="auto"/>
              <w:jc w:val="center"/>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8</w:t>
            </w:r>
          </w:p>
        </w:tc>
        <w:tc>
          <w:tcPr>
            <w:tcW w:w="623" w:type="pct"/>
            <w:vMerge/>
            <w:shd w:val="clear" w:color="auto" w:fill="auto"/>
          </w:tcPr>
          <w:p w14:paraId="293CBB13" w14:textId="77777777" w:rsidR="00DC75EB" w:rsidRPr="00DC75EB" w:rsidRDefault="00DC75EB" w:rsidP="00DC75EB">
            <w:pPr>
              <w:spacing w:after="0" w:line="240" w:lineRule="auto"/>
              <w:jc w:val="center"/>
              <w:rPr>
                <w:rFonts w:ascii="Times New Roman" w:eastAsia="Times New Roman" w:hAnsi="Times New Roman" w:cs="Times New Roman"/>
                <w:sz w:val="24"/>
                <w:szCs w:val="24"/>
                <w:lang w:eastAsia="ru-RU"/>
              </w:rPr>
            </w:pPr>
          </w:p>
        </w:tc>
      </w:tr>
      <w:tr w:rsidR="00DC75EB" w:rsidRPr="00DC75EB" w14:paraId="5B22A442" w14:textId="77777777" w:rsidTr="00A230A7">
        <w:trPr>
          <w:gridAfter w:val="1"/>
          <w:wAfter w:w="26" w:type="pct"/>
          <w:trHeight w:val="20"/>
        </w:trPr>
        <w:tc>
          <w:tcPr>
            <w:tcW w:w="945" w:type="pct"/>
            <w:gridSpan w:val="3"/>
            <w:vMerge/>
            <w:shd w:val="clear" w:color="auto" w:fill="auto"/>
          </w:tcPr>
          <w:p w14:paraId="7E0CDE74"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p>
        </w:tc>
        <w:tc>
          <w:tcPr>
            <w:tcW w:w="2853" w:type="pct"/>
            <w:shd w:val="clear" w:color="auto" w:fill="auto"/>
          </w:tcPr>
          <w:p w14:paraId="4EBF044C"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 xml:space="preserve">Самостоятельная работа обучающихся: </w:t>
            </w:r>
            <w:proofErr w:type="gramStart"/>
            <w:r w:rsidRPr="00DC75EB">
              <w:rPr>
                <w:rFonts w:ascii="Times New Roman" w:eastAsia="Times New Roman" w:hAnsi="Times New Roman" w:cs="Times New Roman"/>
                <w:sz w:val="24"/>
                <w:szCs w:val="24"/>
                <w:lang w:eastAsia="ru-RU"/>
              </w:rPr>
              <w:t>Описать  организацию</w:t>
            </w:r>
            <w:proofErr w:type="gramEnd"/>
            <w:r w:rsidRPr="00DC75EB">
              <w:rPr>
                <w:rFonts w:ascii="Times New Roman" w:eastAsia="Times New Roman" w:hAnsi="Times New Roman" w:cs="Times New Roman"/>
                <w:sz w:val="24"/>
                <w:szCs w:val="24"/>
                <w:lang w:eastAsia="ru-RU"/>
              </w:rPr>
              <w:t xml:space="preserve"> рабочего места слесаря (18-20 предложений)</w:t>
            </w:r>
          </w:p>
        </w:tc>
        <w:tc>
          <w:tcPr>
            <w:tcW w:w="554" w:type="pct"/>
            <w:gridSpan w:val="2"/>
            <w:shd w:val="clear" w:color="auto" w:fill="auto"/>
          </w:tcPr>
          <w:p w14:paraId="1114B0B4"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w:t>
            </w:r>
          </w:p>
        </w:tc>
        <w:tc>
          <w:tcPr>
            <w:tcW w:w="623" w:type="pct"/>
            <w:vMerge/>
            <w:shd w:val="clear" w:color="auto" w:fill="auto"/>
          </w:tcPr>
          <w:p w14:paraId="61CB9BBE" w14:textId="77777777" w:rsidR="00DC75EB" w:rsidRPr="00DC75EB" w:rsidRDefault="00DC75EB" w:rsidP="00DC75EB">
            <w:pPr>
              <w:spacing w:after="0" w:line="240" w:lineRule="auto"/>
              <w:jc w:val="center"/>
              <w:rPr>
                <w:rFonts w:ascii="Times New Roman" w:eastAsia="Times New Roman" w:hAnsi="Times New Roman" w:cs="Times New Roman"/>
                <w:sz w:val="24"/>
                <w:szCs w:val="24"/>
                <w:lang w:eastAsia="ru-RU"/>
              </w:rPr>
            </w:pPr>
          </w:p>
        </w:tc>
      </w:tr>
      <w:tr w:rsidR="00DC75EB" w:rsidRPr="00DC75EB" w14:paraId="2CF54AEF" w14:textId="77777777" w:rsidTr="00A230A7">
        <w:trPr>
          <w:gridAfter w:val="1"/>
          <w:wAfter w:w="26" w:type="pct"/>
          <w:trHeight w:val="20"/>
        </w:trPr>
        <w:tc>
          <w:tcPr>
            <w:tcW w:w="3798" w:type="pct"/>
            <w:gridSpan w:val="4"/>
            <w:shd w:val="clear" w:color="auto" w:fill="auto"/>
          </w:tcPr>
          <w:p w14:paraId="5B0468D1"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Раздел 3. Решение стандартных и нестандартных профессиональных ситуаций</w:t>
            </w:r>
          </w:p>
        </w:tc>
        <w:tc>
          <w:tcPr>
            <w:tcW w:w="554" w:type="pct"/>
            <w:gridSpan w:val="2"/>
            <w:shd w:val="clear" w:color="auto" w:fill="auto"/>
          </w:tcPr>
          <w:p w14:paraId="533608E5" w14:textId="77777777" w:rsidR="00DC75EB" w:rsidRPr="00DC75EB" w:rsidRDefault="00DC75EB" w:rsidP="00DC75EB">
            <w:pPr>
              <w:spacing w:after="0" w:line="240" w:lineRule="auto"/>
              <w:jc w:val="center"/>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46/24</w:t>
            </w:r>
          </w:p>
        </w:tc>
        <w:tc>
          <w:tcPr>
            <w:tcW w:w="623" w:type="pct"/>
            <w:shd w:val="clear" w:color="auto" w:fill="auto"/>
          </w:tcPr>
          <w:p w14:paraId="5B001367" w14:textId="77777777" w:rsidR="00DC75EB" w:rsidRPr="00DC75EB" w:rsidRDefault="00DC75EB" w:rsidP="00DC75EB">
            <w:pPr>
              <w:spacing w:after="0" w:line="240" w:lineRule="auto"/>
              <w:jc w:val="center"/>
              <w:rPr>
                <w:rFonts w:ascii="Times New Roman" w:eastAsia="Times New Roman" w:hAnsi="Times New Roman" w:cs="Times New Roman"/>
                <w:sz w:val="24"/>
                <w:szCs w:val="24"/>
                <w:lang w:eastAsia="ru-RU"/>
              </w:rPr>
            </w:pPr>
          </w:p>
        </w:tc>
      </w:tr>
      <w:tr w:rsidR="00DC75EB" w:rsidRPr="00DC75EB" w14:paraId="5C7DA7D6" w14:textId="77777777" w:rsidTr="00A230A7">
        <w:trPr>
          <w:gridAfter w:val="1"/>
          <w:wAfter w:w="26" w:type="pct"/>
          <w:trHeight w:val="20"/>
        </w:trPr>
        <w:tc>
          <w:tcPr>
            <w:tcW w:w="945" w:type="pct"/>
            <w:gridSpan w:val="3"/>
            <w:vMerge w:val="restart"/>
            <w:shd w:val="clear" w:color="auto" w:fill="auto"/>
          </w:tcPr>
          <w:p w14:paraId="5948779B" w14:textId="77777777" w:rsidR="00DC75EB" w:rsidRPr="00DC75EB" w:rsidRDefault="00DC75EB" w:rsidP="00DC7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 xml:space="preserve">Тема 3.1. </w:t>
            </w:r>
          </w:p>
          <w:p w14:paraId="4C216BC5" w14:textId="77777777" w:rsidR="00DC75EB" w:rsidRPr="00DC75EB" w:rsidRDefault="00DC75EB" w:rsidP="00DC7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Профессиональные </w:t>
            </w:r>
          </w:p>
          <w:p w14:paraId="39304513" w14:textId="77777777" w:rsidR="00DC75EB" w:rsidRPr="00DC75EB" w:rsidRDefault="00DC75EB" w:rsidP="00DC7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sz w:val="24"/>
                <w:szCs w:val="24"/>
                <w:lang w:eastAsia="ru-RU"/>
              </w:rPr>
              <w:t>ситуации и задачи</w:t>
            </w:r>
          </w:p>
          <w:p w14:paraId="0BD6C1F2"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p>
        </w:tc>
        <w:tc>
          <w:tcPr>
            <w:tcW w:w="2853" w:type="pct"/>
            <w:shd w:val="clear" w:color="auto" w:fill="auto"/>
          </w:tcPr>
          <w:p w14:paraId="48DB24CD"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 xml:space="preserve">Содержание учебного материала </w:t>
            </w:r>
          </w:p>
        </w:tc>
        <w:tc>
          <w:tcPr>
            <w:tcW w:w="554" w:type="pct"/>
            <w:gridSpan w:val="2"/>
            <w:vMerge w:val="restart"/>
            <w:shd w:val="clear" w:color="auto" w:fill="auto"/>
          </w:tcPr>
          <w:p w14:paraId="1A1F95AE"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14</w:t>
            </w:r>
          </w:p>
        </w:tc>
        <w:tc>
          <w:tcPr>
            <w:tcW w:w="623" w:type="pct"/>
            <w:vMerge w:val="restart"/>
            <w:shd w:val="clear" w:color="auto" w:fill="auto"/>
          </w:tcPr>
          <w:p w14:paraId="48BDF972" w14:textId="77777777" w:rsidR="00DC75EB" w:rsidRPr="00DC75EB" w:rsidRDefault="00DC75EB" w:rsidP="00DC75E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ОК.01</w:t>
            </w:r>
          </w:p>
          <w:p w14:paraId="3B175DF6" w14:textId="77777777" w:rsidR="00DC75EB" w:rsidRPr="00DC75EB" w:rsidRDefault="00DC75EB" w:rsidP="00DC75E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ОК.02</w:t>
            </w:r>
          </w:p>
          <w:p w14:paraId="0A7C6E27" w14:textId="77777777" w:rsidR="00DC75EB" w:rsidRPr="00DC75EB" w:rsidRDefault="00DC75EB" w:rsidP="00DC75E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ОК.03</w:t>
            </w:r>
          </w:p>
          <w:p w14:paraId="629A8217" w14:textId="77777777" w:rsidR="00DC75EB" w:rsidRPr="00DC75EB" w:rsidRDefault="00DC75EB" w:rsidP="00DC75EB">
            <w:pPr>
              <w:spacing w:after="0" w:line="240" w:lineRule="auto"/>
              <w:jc w:val="center"/>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ОК.09</w:t>
            </w:r>
          </w:p>
        </w:tc>
      </w:tr>
      <w:tr w:rsidR="00DC75EB" w:rsidRPr="00DC75EB" w14:paraId="0F75424A" w14:textId="77777777" w:rsidTr="00A230A7">
        <w:trPr>
          <w:gridAfter w:val="1"/>
          <w:wAfter w:w="26" w:type="pct"/>
          <w:trHeight w:val="20"/>
        </w:trPr>
        <w:tc>
          <w:tcPr>
            <w:tcW w:w="945" w:type="pct"/>
            <w:gridSpan w:val="3"/>
            <w:vMerge/>
            <w:shd w:val="clear" w:color="auto" w:fill="auto"/>
          </w:tcPr>
          <w:p w14:paraId="5B9CA3C4"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p>
        </w:tc>
        <w:tc>
          <w:tcPr>
            <w:tcW w:w="2853" w:type="pct"/>
            <w:shd w:val="clear" w:color="auto" w:fill="auto"/>
          </w:tcPr>
          <w:p w14:paraId="23438D0B"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sz w:val="24"/>
                <w:szCs w:val="24"/>
                <w:lang w:eastAsia="ru-RU"/>
              </w:rPr>
              <w:t>1. Способы (методы, ситуации) выхода из положения в условиях дефицита языковых средств при получении и передаче информации</w:t>
            </w:r>
          </w:p>
        </w:tc>
        <w:tc>
          <w:tcPr>
            <w:tcW w:w="554" w:type="pct"/>
            <w:gridSpan w:val="2"/>
            <w:vMerge/>
            <w:shd w:val="clear" w:color="auto" w:fill="auto"/>
          </w:tcPr>
          <w:p w14:paraId="7186959E"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c>
          <w:tcPr>
            <w:tcW w:w="623" w:type="pct"/>
            <w:vMerge/>
            <w:shd w:val="clear" w:color="auto" w:fill="auto"/>
          </w:tcPr>
          <w:p w14:paraId="5326B832"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r>
      <w:tr w:rsidR="00DC75EB" w:rsidRPr="00DC75EB" w14:paraId="1F3FE72E" w14:textId="77777777" w:rsidTr="00A230A7">
        <w:trPr>
          <w:gridAfter w:val="1"/>
          <w:wAfter w:w="26" w:type="pct"/>
          <w:trHeight w:val="20"/>
        </w:trPr>
        <w:tc>
          <w:tcPr>
            <w:tcW w:w="945" w:type="pct"/>
            <w:gridSpan w:val="3"/>
            <w:vMerge/>
            <w:shd w:val="clear" w:color="auto" w:fill="auto"/>
          </w:tcPr>
          <w:p w14:paraId="207CC87B"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p>
        </w:tc>
        <w:tc>
          <w:tcPr>
            <w:tcW w:w="2853" w:type="pct"/>
            <w:shd w:val="clear" w:color="auto" w:fill="auto"/>
          </w:tcPr>
          <w:p w14:paraId="6E23E7FA"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2. Решение профессиональной ситуации или задачи с использованием потенциального словаря интернациональной лексики</w:t>
            </w:r>
          </w:p>
        </w:tc>
        <w:tc>
          <w:tcPr>
            <w:tcW w:w="554" w:type="pct"/>
            <w:gridSpan w:val="2"/>
            <w:vMerge/>
            <w:shd w:val="clear" w:color="auto" w:fill="auto"/>
          </w:tcPr>
          <w:p w14:paraId="72876518"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c>
          <w:tcPr>
            <w:tcW w:w="623" w:type="pct"/>
            <w:vMerge/>
            <w:shd w:val="clear" w:color="auto" w:fill="auto"/>
          </w:tcPr>
          <w:p w14:paraId="4F3E2C8C"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r>
      <w:tr w:rsidR="00DC75EB" w:rsidRPr="00DC75EB" w14:paraId="3B7D506A" w14:textId="77777777" w:rsidTr="00A230A7">
        <w:trPr>
          <w:gridAfter w:val="1"/>
          <w:wAfter w:w="26" w:type="pct"/>
          <w:trHeight w:val="20"/>
        </w:trPr>
        <w:tc>
          <w:tcPr>
            <w:tcW w:w="945" w:type="pct"/>
            <w:gridSpan w:val="3"/>
            <w:vMerge/>
            <w:shd w:val="clear" w:color="auto" w:fill="auto"/>
          </w:tcPr>
          <w:p w14:paraId="71948DE6"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p>
        </w:tc>
        <w:tc>
          <w:tcPr>
            <w:tcW w:w="2853" w:type="pct"/>
            <w:shd w:val="clear" w:color="auto" w:fill="auto"/>
          </w:tcPr>
          <w:p w14:paraId="6B14A79D"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sz w:val="24"/>
                <w:szCs w:val="24"/>
                <w:lang w:eastAsia="ru-RU"/>
              </w:rPr>
              <w:t xml:space="preserve">3. Формулировка задачи и/или </w:t>
            </w:r>
            <w:proofErr w:type="gramStart"/>
            <w:r w:rsidRPr="00DC75EB">
              <w:rPr>
                <w:rFonts w:ascii="Times New Roman" w:eastAsia="Times New Roman" w:hAnsi="Times New Roman" w:cs="Times New Roman"/>
                <w:sz w:val="24"/>
                <w:szCs w:val="24"/>
                <w:lang w:eastAsia="ru-RU"/>
              </w:rPr>
              <w:t>сложной  профессиональной</w:t>
            </w:r>
            <w:proofErr w:type="gramEnd"/>
            <w:r w:rsidRPr="00DC75EB">
              <w:rPr>
                <w:rFonts w:ascii="Times New Roman" w:eastAsia="Times New Roman" w:hAnsi="Times New Roman" w:cs="Times New Roman"/>
                <w:sz w:val="24"/>
                <w:szCs w:val="24"/>
                <w:lang w:eastAsia="ru-RU"/>
              </w:rPr>
              <w:t xml:space="preserve"> ситуации, возникающей  при </w:t>
            </w:r>
            <w:r w:rsidRPr="00DC75EB">
              <w:rPr>
                <w:rFonts w:ascii="Times New Roman" w:eastAsia="Times New Roman" w:hAnsi="Times New Roman" w:cs="Times New Roman"/>
                <w:bCs/>
                <w:sz w:val="24"/>
                <w:szCs w:val="24"/>
                <w:lang w:eastAsia="ru-RU"/>
              </w:rPr>
              <w:t>сборке, наладке, обслуживанию, ремонту манипуляторов и промышленных роботов</w:t>
            </w:r>
          </w:p>
        </w:tc>
        <w:tc>
          <w:tcPr>
            <w:tcW w:w="554" w:type="pct"/>
            <w:gridSpan w:val="2"/>
            <w:vMerge/>
            <w:shd w:val="clear" w:color="auto" w:fill="auto"/>
          </w:tcPr>
          <w:p w14:paraId="126F2401"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c>
          <w:tcPr>
            <w:tcW w:w="623" w:type="pct"/>
            <w:vMerge/>
            <w:shd w:val="clear" w:color="auto" w:fill="auto"/>
          </w:tcPr>
          <w:p w14:paraId="4CC4F87A"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r>
      <w:tr w:rsidR="00DC75EB" w:rsidRPr="00DC75EB" w14:paraId="5682882C" w14:textId="77777777" w:rsidTr="00A230A7">
        <w:trPr>
          <w:gridAfter w:val="1"/>
          <w:wAfter w:w="26" w:type="pct"/>
          <w:trHeight w:val="20"/>
        </w:trPr>
        <w:tc>
          <w:tcPr>
            <w:tcW w:w="945" w:type="pct"/>
            <w:gridSpan w:val="3"/>
            <w:vMerge/>
            <w:shd w:val="clear" w:color="auto" w:fill="auto"/>
          </w:tcPr>
          <w:p w14:paraId="5182C228"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p>
        </w:tc>
        <w:tc>
          <w:tcPr>
            <w:tcW w:w="2853" w:type="pct"/>
            <w:shd w:val="clear" w:color="auto" w:fill="auto"/>
          </w:tcPr>
          <w:p w14:paraId="205F5598"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 xml:space="preserve">Тематика практических занятий: </w:t>
            </w:r>
          </w:p>
        </w:tc>
        <w:tc>
          <w:tcPr>
            <w:tcW w:w="554" w:type="pct"/>
            <w:gridSpan w:val="2"/>
            <w:shd w:val="clear" w:color="auto" w:fill="auto"/>
          </w:tcPr>
          <w:p w14:paraId="046372A0" w14:textId="77777777" w:rsidR="00DC75EB" w:rsidRPr="00DC75EB" w:rsidRDefault="00DC75EB" w:rsidP="00DC75EB">
            <w:pPr>
              <w:spacing w:after="0" w:line="240" w:lineRule="auto"/>
              <w:jc w:val="center"/>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8</w:t>
            </w:r>
          </w:p>
        </w:tc>
        <w:tc>
          <w:tcPr>
            <w:tcW w:w="623" w:type="pct"/>
            <w:vMerge/>
            <w:shd w:val="clear" w:color="auto" w:fill="auto"/>
          </w:tcPr>
          <w:p w14:paraId="763125C2" w14:textId="77777777" w:rsidR="00DC75EB" w:rsidRPr="00DC75EB" w:rsidRDefault="00DC75EB" w:rsidP="00DC75EB">
            <w:pPr>
              <w:spacing w:after="0" w:line="240" w:lineRule="auto"/>
              <w:jc w:val="center"/>
              <w:rPr>
                <w:rFonts w:ascii="Times New Roman" w:eastAsia="Times New Roman" w:hAnsi="Times New Roman" w:cs="Times New Roman"/>
                <w:sz w:val="24"/>
                <w:szCs w:val="24"/>
                <w:lang w:eastAsia="ru-RU"/>
              </w:rPr>
            </w:pPr>
          </w:p>
        </w:tc>
      </w:tr>
      <w:tr w:rsidR="00DC75EB" w:rsidRPr="00DC75EB" w14:paraId="010BD42B" w14:textId="77777777" w:rsidTr="00A230A7">
        <w:trPr>
          <w:gridAfter w:val="1"/>
          <w:wAfter w:w="26" w:type="pct"/>
          <w:trHeight w:val="20"/>
        </w:trPr>
        <w:tc>
          <w:tcPr>
            <w:tcW w:w="945" w:type="pct"/>
            <w:gridSpan w:val="3"/>
            <w:vMerge/>
            <w:shd w:val="clear" w:color="auto" w:fill="auto"/>
          </w:tcPr>
          <w:p w14:paraId="68AEF432"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p>
        </w:tc>
        <w:tc>
          <w:tcPr>
            <w:tcW w:w="2853" w:type="pct"/>
            <w:shd w:val="clear" w:color="auto" w:fill="auto"/>
          </w:tcPr>
          <w:p w14:paraId="1ADB17CE"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sz w:val="24"/>
                <w:szCs w:val="24"/>
                <w:lang w:eastAsia="ru-RU"/>
              </w:rPr>
              <w:t xml:space="preserve">1. </w:t>
            </w:r>
            <w:r w:rsidRPr="00DC75EB">
              <w:rPr>
                <w:rFonts w:ascii="Times New Roman" w:eastAsia="Times New Roman" w:hAnsi="Times New Roman" w:cs="Times New Roman"/>
                <w:bCs/>
                <w:sz w:val="24"/>
                <w:szCs w:val="24"/>
                <w:lang w:eastAsia="ru-RU"/>
              </w:rPr>
              <w:t>Практическое занятие</w:t>
            </w:r>
            <w:proofErr w:type="gramStart"/>
            <w:r w:rsidRPr="00DC75EB">
              <w:rPr>
                <w:rFonts w:ascii="Times New Roman" w:eastAsia="Times New Roman" w:hAnsi="Times New Roman" w:cs="Times New Roman"/>
                <w:bCs/>
                <w:sz w:val="24"/>
                <w:szCs w:val="24"/>
                <w:lang w:eastAsia="ru-RU"/>
              </w:rPr>
              <w:t>: Описать</w:t>
            </w:r>
            <w:proofErr w:type="gramEnd"/>
            <w:r w:rsidRPr="00DC75EB">
              <w:rPr>
                <w:rFonts w:ascii="Times New Roman" w:eastAsia="Times New Roman" w:hAnsi="Times New Roman" w:cs="Times New Roman"/>
                <w:bCs/>
                <w:sz w:val="24"/>
                <w:szCs w:val="24"/>
                <w:lang w:eastAsia="ru-RU"/>
              </w:rPr>
              <w:t xml:space="preserve"> устно решение нестандартных профессиональных ситуаций:</w:t>
            </w:r>
          </w:p>
          <w:p w14:paraId="622CF40E"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 Представленная технологическая карта не соответствует технологическому заданию</w:t>
            </w:r>
          </w:p>
          <w:p w14:paraId="719B9C18"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bCs/>
                <w:sz w:val="24"/>
                <w:szCs w:val="24"/>
                <w:lang w:eastAsia="ru-RU"/>
              </w:rPr>
              <w:t>- Рабочее место не соответствует требованиям охраны труда: обосновать несоответствие через д</w:t>
            </w:r>
            <w:r w:rsidRPr="00DC75EB">
              <w:rPr>
                <w:rFonts w:ascii="Times New Roman" w:eastAsia="Times New Roman" w:hAnsi="Times New Roman" w:cs="Times New Roman"/>
                <w:sz w:val="24"/>
                <w:szCs w:val="24"/>
                <w:lang w:eastAsia="ru-RU"/>
              </w:rPr>
              <w:t>иалог-побуждение к действию</w:t>
            </w:r>
          </w:p>
        </w:tc>
        <w:tc>
          <w:tcPr>
            <w:tcW w:w="554" w:type="pct"/>
            <w:gridSpan w:val="2"/>
            <w:shd w:val="clear" w:color="auto" w:fill="auto"/>
          </w:tcPr>
          <w:p w14:paraId="79C02AD8" w14:textId="77777777" w:rsidR="00DC75EB" w:rsidRPr="00DC75EB" w:rsidRDefault="00DC75EB" w:rsidP="00DC75EB">
            <w:pPr>
              <w:spacing w:after="0" w:line="240" w:lineRule="auto"/>
              <w:jc w:val="center"/>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8</w:t>
            </w:r>
          </w:p>
        </w:tc>
        <w:tc>
          <w:tcPr>
            <w:tcW w:w="623" w:type="pct"/>
            <w:vMerge/>
            <w:shd w:val="clear" w:color="auto" w:fill="auto"/>
          </w:tcPr>
          <w:p w14:paraId="5C38907C" w14:textId="77777777" w:rsidR="00DC75EB" w:rsidRPr="00DC75EB" w:rsidRDefault="00DC75EB" w:rsidP="00DC75EB">
            <w:pPr>
              <w:spacing w:after="0" w:line="240" w:lineRule="auto"/>
              <w:jc w:val="center"/>
              <w:rPr>
                <w:rFonts w:ascii="Times New Roman" w:eastAsia="Times New Roman" w:hAnsi="Times New Roman" w:cs="Times New Roman"/>
                <w:sz w:val="24"/>
                <w:szCs w:val="24"/>
                <w:lang w:eastAsia="ru-RU"/>
              </w:rPr>
            </w:pPr>
          </w:p>
        </w:tc>
      </w:tr>
      <w:tr w:rsidR="00DC75EB" w:rsidRPr="00DC75EB" w14:paraId="103BE3DC" w14:textId="77777777" w:rsidTr="00A230A7">
        <w:trPr>
          <w:gridAfter w:val="1"/>
          <w:wAfter w:w="26" w:type="pct"/>
          <w:trHeight w:val="20"/>
        </w:trPr>
        <w:tc>
          <w:tcPr>
            <w:tcW w:w="945" w:type="pct"/>
            <w:gridSpan w:val="3"/>
            <w:vMerge/>
            <w:shd w:val="clear" w:color="auto" w:fill="auto"/>
          </w:tcPr>
          <w:p w14:paraId="3DD73769"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p>
        </w:tc>
        <w:tc>
          <w:tcPr>
            <w:tcW w:w="2853" w:type="pct"/>
            <w:shd w:val="clear" w:color="auto" w:fill="auto"/>
          </w:tcPr>
          <w:p w14:paraId="04757D0F"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Самостоятельная работа обучающихся</w:t>
            </w:r>
            <w:proofErr w:type="gramStart"/>
            <w:r w:rsidRPr="00DC75EB">
              <w:rPr>
                <w:rFonts w:ascii="Times New Roman" w:eastAsia="Times New Roman" w:hAnsi="Times New Roman" w:cs="Times New Roman"/>
                <w:bCs/>
                <w:sz w:val="24"/>
                <w:szCs w:val="24"/>
                <w:lang w:eastAsia="ru-RU"/>
              </w:rPr>
              <w:t>: Составить</w:t>
            </w:r>
            <w:proofErr w:type="gramEnd"/>
            <w:r w:rsidRPr="00DC75EB">
              <w:rPr>
                <w:rFonts w:ascii="Times New Roman" w:eastAsia="Times New Roman" w:hAnsi="Times New Roman" w:cs="Times New Roman"/>
                <w:bCs/>
                <w:sz w:val="24"/>
                <w:szCs w:val="24"/>
                <w:lang w:eastAsia="ru-RU"/>
              </w:rPr>
              <w:t xml:space="preserve"> устный диалог-расспрос (совместная работа двух обучающихся): «Соответствие рабочего чертежа техническому заданию»</w:t>
            </w:r>
          </w:p>
        </w:tc>
        <w:tc>
          <w:tcPr>
            <w:tcW w:w="554" w:type="pct"/>
            <w:gridSpan w:val="2"/>
            <w:shd w:val="clear" w:color="auto" w:fill="auto"/>
          </w:tcPr>
          <w:p w14:paraId="2A4B5316"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w:t>
            </w:r>
          </w:p>
        </w:tc>
        <w:tc>
          <w:tcPr>
            <w:tcW w:w="623" w:type="pct"/>
            <w:vMerge/>
            <w:shd w:val="clear" w:color="auto" w:fill="auto"/>
          </w:tcPr>
          <w:p w14:paraId="26BF3408" w14:textId="77777777" w:rsidR="00DC75EB" w:rsidRPr="00DC75EB" w:rsidRDefault="00DC75EB" w:rsidP="00DC75EB">
            <w:pPr>
              <w:spacing w:after="0" w:line="240" w:lineRule="auto"/>
              <w:jc w:val="center"/>
              <w:rPr>
                <w:rFonts w:ascii="Times New Roman" w:eastAsia="Times New Roman" w:hAnsi="Times New Roman" w:cs="Times New Roman"/>
                <w:sz w:val="24"/>
                <w:szCs w:val="24"/>
                <w:lang w:eastAsia="ru-RU"/>
              </w:rPr>
            </w:pPr>
          </w:p>
        </w:tc>
      </w:tr>
      <w:tr w:rsidR="00DC75EB" w:rsidRPr="00DC75EB" w14:paraId="25E73963" w14:textId="77777777" w:rsidTr="00A230A7">
        <w:trPr>
          <w:gridAfter w:val="1"/>
          <w:wAfter w:w="26" w:type="pct"/>
          <w:trHeight w:val="20"/>
        </w:trPr>
        <w:tc>
          <w:tcPr>
            <w:tcW w:w="945" w:type="pct"/>
            <w:gridSpan w:val="3"/>
            <w:vMerge w:val="restart"/>
            <w:shd w:val="clear" w:color="auto" w:fill="auto"/>
          </w:tcPr>
          <w:p w14:paraId="64A1374D" w14:textId="77777777" w:rsidR="00DC75EB" w:rsidRPr="00DC75EB" w:rsidRDefault="00DC75EB" w:rsidP="00DC7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lastRenderedPageBreak/>
              <w:t>Тема 3.2</w:t>
            </w:r>
          </w:p>
          <w:p w14:paraId="17D370A6" w14:textId="77777777" w:rsidR="00DC75EB" w:rsidRPr="00DC75EB" w:rsidRDefault="00DC75EB" w:rsidP="00DC7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 xml:space="preserve">Профессиональное </w:t>
            </w:r>
          </w:p>
          <w:p w14:paraId="25954475" w14:textId="77777777" w:rsidR="00DC75EB" w:rsidRPr="00DC75EB" w:rsidRDefault="00DC75EB" w:rsidP="00DC7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саморазвитие</w:t>
            </w:r>
          </w:p>
          <w:p w14:paraId="6A700029"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p>
        </w:tc>
        <w:tc>
          <w:tcPr>
            <w:tcW w:w="2853" w:type="pct"/>
            <w:shd w:val="clear" w:color="auto" w:fill="auto"/>
          </w:tcPr>
          <w:p w14:paraId="65C325EB"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 xml:space="preserve">Содержание учебного материала </w:t>
            </w:r>
          </w:p>
        </w:tc>
        <w:tc>
          <w:tcPr>
            <w:tcW w:w="554" w:type="pct"/>
            <w:gridSpan w:val="2"/>
            <w:vMerge w:val="restart"/>
            <w:shd w:val="clear" w:color="auto" w:fill="auto"/>
          </w:tcPr>
          <w:p w14:paraId="0A92A056"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16</w:t>
            </w:r>
          </w:p>
        </w:tc>
        <w:tc>
          <w:tcPr>
            <w:tcW w:w="623" w:type="pct"/>
            <w:vMerge w:val="restart"/>
            <w:shd w:val="clear" w:color="auto" w:fill="auto"/>
          </w:tcPr>
          <w:p w14:paraId="361DAF4D" w14:textId="77777777" w:rsidR="00DC75EB" w:rsidRPr="00DC75EB" w:rsidRDefault="00DC75EB" w:rsidP="00DC75E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ОК.01</w:t>
            </w:r>
          </w:p>
          <w:p w14:paraId="2BDAEF52" w14:textId="77777777" w:rsidR="00DC75EB" w:rsidRPr="00DC75EB" w:rsidRDefault="00DC75EB" w:rsidP="00DC75E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ОК.02</w:t>
            </w:r>
          </w:p>
          <w:p w14:paraId="091BE82C" w14:textId="77777777" w:rsidR="00DC75EB" w:rsidRPr="00DC75EB" w:rsidRDefault="00DC75EB" w:rsidP="00DC75E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ОК.03</w:t>
            </w:r>
          </w:p>
          <w:p w14:paraId="0EA68920" w14:textId="77777777" w:rsidR="00DC75EB" w:rsidRPr="00DC75EB" w:rsidRDefault="00DC75EB" w:rsidP="00DC75EB">
            <w:pPr>
              <w:spacing w:after="0" w:line="240" w:lineRule="auto"/>
              <w:jc w:val="center"/>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ОК.09</w:t>
            </w:r>
          </w:p>
        </w:tc>
      </w:tr>
      <w:tr w:rsidR="00DC75EB" w:rsidRPr="00DC75EB" w14:paraId="3D05B974" w14:textId="77777777" w:rsidTr="00A230A7">
        <w:trPr>
          <w:gridAfter w:val="1"/>
          <w:wAfter w:w="26" w:type="pct"/>
          <w:trHeight w:val="20"/>
        </w:trPr>
        <w:tc>
          <w:tcPr>
            <w:tcW w:w="945" w:type="pct"/>
            <w:gridSpan w:val="3"/>
            <w:vMerge/>
            <w:shd w:val="clear" w:color="auto" w:fill="auto"/>
          </w:tcPr>
          <w:p w14:paraId="32915D9D"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p>
        </w:tc>
        <w:tc>
          <w:tcPr>
            <w:tcW w:w="2853" w:type="pct"/>
            <w:shd w:val="clear" w:color="auto" w:fill="auto"/>
          </w:tcPr>
          <w:p w14:paraId="0DC110ED"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sz w:val="24"/>
                <w:szCs w:val="24"/>
                <w:lang w:eastAsia="ru-RU"/>
              </w:rPr>
              <w:t>1. Участие в движении «Молодые профессионалы» (</w:t>
            </w:r>
            <w:r w:rsidRPr="00DC75EB">
              <w:rPr>
                <w:rFonts w:ascii="Times New Roman" w:eastAsia="Times New Roman" w:hAnsi="Times New Roman" w:cs="Times New Roman"/>
                <w:sz w:val="24"/>
                <w:szCs w:val="24"/>
                <w:lang w:val="en-US" w:eastAsia="ru-RU"/>
              </w:rPr>
              <w:t>WSR</w:t>
            </w:r>
            <w:r w:rsidRPr="00DC75EB">
              <w:rPr>
                <w:rFonts w:ascii="Times New Roman" w:eastAsia="Times New Roman" w:hAnsi="Times New Roman" w:cs="Times New Roman"/>
                <w:sz w:val="24"/>
                <w:szCs w:val="24"/>
                <w:lang w:eastAsia="ru-RU"/>
              </w:rPr>
              <w:t>)</w:t>
            </w:r>
          </w:p>
        </w:tc>
        <w:tc>
          <w:tcPr>
            <w:tcW w:w="554" w:type="pct"/>
            <w:gridSpan w:val="2"/>
            <w:vMerge/>
            <w:shd w:val="clear" w:color="auto" w:fill="auto"/>
          </w:tcPr>
          <w:p w14:paraId="42B3131D"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c>
          <w:tcPr>
            <w:tcW w:w="623" w:type="pct"/>
            <w:vMerge/>
            <w:shd w:val="clear" w:color="auto" w:fill="auto"/>
          </w:tcPr>
          <w:p w14:paraId="6AF11028" w14:textId="77777777" w:rsidR="00DC75EB" w:rsidRPr="00DC75EB" w:rsidRDefault="00DC75EB" w:rsidP="00DC75EB">
            <w:pPr>
              <w:spacing w:after="0" w:line="240" w:lineRule="auto"/>
              <w:jc w:val="center"/>
              <w:rPr>
                <w:rFonts w:ascii="Times New Roman" w:eastAsia="Times New Roman" w:hAnsi="Times New Roman" w:cs="Times New Roman"/>
                <w:sz w:val="24"/>
                <w:szCs w:val="24"/>
                <w:lang w:eastAsia="ru-RU"/>
              </w:rPr>
            </w:pPr>
          </w:p>
        </w:tc>
      </w:tr>
      <w:tr w:rsidR="00DC75EB" w:rsidRPr="00DC75EB" w14:paraId="148506FF" w14:textId="77777777" w:rsidTr="00A230A7">
        <w:trPr>
          <w:gridAfter w:val="1"/>
          <w:wAfter w:w="26" w:type="pct"/>
          <w:trHeight w:val="20"/>
        </w:trPr>
        <w:tc>
          <w:tcPr>
            <w:tcW w:w="945" w:type="pct"/>
            <w:gridSpan w:val="3"/>
            <w:vMerge/>
            <w:shd w:val="clear" w:color="auto" w:fill="auto"/>
          </w:tcPr>
          <w:p w14:paraId="1FA878C6"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p>
        </w:tc>
        <w:tc>
          <w:tcPr>
            <w:tcW w:w="2853" w:type="pct"/>
            <w:shd w:val="clear" w:color="auto" w:fill="auto"/>
          </w:tcPr>
          <w:p w14:paraId="1D2E1168"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2. Содержание компетенций </w:t>
            </w:r>
            <w:r w:rsidRPr="00DC75EB">
              <w:rPr>
                <w:rFonts w:ascii="Times New Roman" w:eastAsia="Times New Roman" w:hAnsi="Times New Roman" w:cs="Times New Roman"/>
                <w:sz w:val="24"/>
                <w:szCs w:val="24"/>
                <w:lang w:val="en-US" w:eastAsia="ru-RU"/>
              </w:rPr>
              <w:t>WSR</w:t>
            </w:r>
            <w:r w:rsidRPr="00DC75EB">
              <w:rPr>
                <w:rFonts w:ascii="Times New Roman" w:eastAsia="Times New Roman" w:hAnsi="Times New Roman" w:cs="Times New Roman"/>
                <w:sz w:val="24"/>
                <w:szCs w:val="24"/>
                <w:lang w:eastAsia="ru-RU"/>
              </w:rPr>
              <w:t xml:space="preserve"> «Обработка листового металла», «</w:t>
            </w:r>
            <w:proofErr w:type="spellStart"/>
            <w:r w:rsidRPr="00DC75EB">
              <w:rPr>
                <w:rFonts w:ascii="Times New Roman" w:eastAsia="Times New Roman" w:hAnsi="Times New Roman" w:cs="Times New Roman"/>
                <w:sz w:val="24"/>
                <w:szCs w:val="24"/>
                <w:lang w:eastAsia="ru-RU"/>
              </w:rPr>
              <w:t>Полимеханика</w:t>
            </w:r>
            <w:proofErr w:type="spellEnd"/>
            <w:r w:rsidRPr="00DC75EB">
              <w:rPr>
                <w:rFonts w:ascii="Times New Roman" w:eastAsia="Times New Roman" w:hAnsi="Times New Roman" w:cs="Times New Roman"/>
                <w:sz w:val="24"/>
                <w:szCs w:val="24"/>
                <w:lang w:eastAsia="ru-RU"/>
              </w:rPr>
              <w:t xml:space="preserve">», повышение профессионализма в результате подготовки и выполнения конкурсного задания </w:t>
            </w:r>
          </w:p>
        </w:tc>
        <w:tc>
          <w:tcPr>
            <w:tcW w:w="554" w:type="pct"/>
            <w:gridSpan w:val="2"/>
            <w:vMerge/>
            <w:shd w:val="clear" w:color="auto" w:fill="auto"/>
          </w:tcPr>
          <w:p w14:paraId="0B5E9595"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c>
          <w:tcPr>
            <w:tcW w:w="623" w:type="pct"/>
            <w:vMerge/>
            <w:shd w:val="clear" w:color="auto" w:fill="auto"/>
          </w:tcPr>
          <w:p w14:paraId="469D1D97" w14:textId="77777777" w:rsidR="00DC75EB" w:rsidRPr="00DC75EB" w:rsidRDefault="00DC75EB" w:rsidP="00DC75EB">
            <w:pPr>
              <w:spacing w:after="0" w:line="240" w:lineRule="auto"/>
              <w:jc w:val="center"/>
              <w:rPr>
                <w:rFonts w:ascii="Times New Roman" w:eastAsia="Times New Roman" w:hAnsi="Times New Roman" w:cs="Times New Roman"/>
                <w:sz w:val="24"/>
                <w:szCs w:val="24"/>
                <w:lang w:eastAsia="ru-RU"/>
              </w:rPr>
            </w:pPr>
          </w:p>
        </w:tc>
      </w:tr>
      <w:tr w:rsidR="00DC75EB" w:rsidRPr="00DC75EB" w14:paraId="31C698AE" w14:textId="77777777" w:rsidTr="00A230A7">
        <w:trPr>
          <w:gridAfter w:val="1"/>
          <w:wAfter w:w="26" w:type="pct"/>
          <w:trHeight w:val="20"/>
        </w:trPr>
        <w:tc>
          <w:tcPr>
            <w:tcW w:w="945" w:type="pct"/>
            <w:gridSpan w:val="3"/>
            <w:vMerge/>
            <w:shd w:val="clear" w:color="auto" w:fill="auto"/>
          </w:tcPr>
          <w:p w14:paraId="4E6A0FA5"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p>
        </w:tc>
        <w:tc>
          <w:tcPr>
            <w:tcW w:w="2853" w:type="pct"/>
            <w:shd w:val="clear" w:color="auto" w:fill="auto"/>
          </w:tcPr>
          <w:p w14:paraId="55E710D2"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3. Самостоятельное совершенствование устной и письменной профессионально-ориентированной речи, пополнение словарного запаса (лексического и грамматического минимума) необходимого для чтения и перевода (со словарем) английского профессионально-ориентированного текста</w:t>
            </w:r>
          </w:p>
        </w:tc>
        <w:tc>
          <w:tcPr>
            <w:tcW w:w="554" w:type="pct"/>
            <w:gridSpan w:val="2"/>
            <w:vMerge/>
            <w:shd w:val="clear" w:color="auto" w:fill="auto"/>
          </w:tcPr>
          <w:p w14:paraId="1C7D2700" w14:textId="77777777" w:rsidR="00DC75EB" w:rsidRPr="00DC75EB" w:rsidRDefault="00DC75EB" w:rsidP="00DC75EB">
            <w:pPr>
              <w:spacing w:after="0" w:line="240" w:lineRule="auto"/>
              <w:jc w:val="center"/>
              <w:rPr>
                <w:rFonts w:ascii="Times New Roman" w:eastAsia="Times New Roman" w:hAnsi="Times New Roman" w:cs="Times New Roman"/>
                <w:sz w:val="24"/>
                <w:szCs w:val="24"/>
                <w:lang w:eastAsia="ru-RU"/>
              </w:rPr>
            </w:pPr>
          </w:p>
        </w:tc>
        <w:tc>
          <w:tcPr>
            <w:tcW w:w="623" w:type="pct"/>
            <w:vMerge/>
            <w:shd w:val="clear" w:color="auto" w:fill="auto"/>
          </w:tcPr>
          <w:p w14:paraId="084DF542" w14:textId="77777777" w:rsidR="00DC75EB" w:rsidRPr="00DC75EB" w:rsidRDefault="00DC75EB" w:rsidP="00DC75EB">
            <w:pPr>
              <w:spacing w:after="0" w:line="240" w:lineRule="auto"/>
              <w:jc w:val="center"/>
              <w:rPr>
                <w:rFonts w:ascii="Times New Roman" w:eastAsia="Times New Roman" w:hAnsi="Times New Roman" w:cs="Times New Roman"/>
                <w:sz w:val="24"/>
                <w:szCs w:val="24"/>
                <w:lang w:eastAsia="ru-RU"/>
              </w:rPr>
            </w:pPr>
          </w:p>
        </w:tc>
      </w:tr>
      <w:tr w:rsidR="00DC75EB" w:rsidRPr="00DC75EB" w14:paraId="3637111E" w14:textId="77777777" w:rsidTr="00A230A7">
        <w:trPr>
          <w:gridAfter w:val="1"/>
          <w:wAfter w:w="26" w:type="pct"/>
          <w:trHeight w:val="20"/>
        </w:trPr>
        <w:tc>
          <w:tcPr>
            <w:tcW w:w="945" w:type="pct"/>
            <w:gridSpan w:val="3"/>
            <w:vMerge/>
            <w:shd w:val="clear" w:color="auto" w:fill="auto"/>
          </w:tcPr>
          <w:p w14:paraId="2ADC0B6D"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p>
        </w:tc>
        <w:tc>
          <w:tcPr>
            <w:tcW w:w="2853" w:type="pct"/>
            <w:shd w:val="clear" w:color="auto" w:fill="auto"/>
          </w:tcPr>
          <w:p w14:paraId="56AF219F"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4. </w:t>
            </w:r>
            <w:proofErr w:type="gramStart"/>
            <w:r w:rsidRPr="00DC75EB">
              <w:rPr>
                <w:rFonts w:ascii="Times New Roman" w:eastAsia="Times New Roman" w:hAnsi="Times New Roman" w:cs="Times New Roman"/>
                <w:sz w:val="24"/>
                <w:szCs w:val="24"/>
                <w:lang w:eastAsia="ru-RU"/>
              </w:rPr>
              <w:t>Профессиональный  рост</w:t>
            </w:r>
            <w:proofErr w:type="gramEnd"/>
            <w:r w:rsidRPr="00DC75EB">
              <w:rPr>
                <w:rFonts w:ascii="Times New Roman" w:eastAsia="Times New Roman" w:hAnsi="Times New Roman" w:cs="Times New Roman"/>
                <w:sz w:val="24"/>
                <w:szCs w:val="24"/>
                <w:lang w:eastAsia="ru-RU"/>
              </w:rPr>
              <w:t>, пути саморазвития и самосовершенствования в профессиональной деятельности</w:t>
            </w:r>
          </w:p>
        </w:tc>
        <w:tc>
          <w:tcPr>
            <w:tcW w:w="554" w:type="pct"/>
            <w:gridSpan w:val="2"/>
            <w:vMerge/>
            <w:shd w:val="clear" w:color="auto" w:fill="auto"/>
          </w:tcPr>
          <w:p w14:paraId="17A9C67A" w14:textId="77777777" w:rsidR="00DC75EB" w:rsidRPr="00DC75EB" w:rsidRDefault="00DC75EB" w:rsidP="00DC75EB">
            <w:pPr>
              <w:spacing w:after="0" w:line="240" w:lineRule="auto"/>
              <w:jc w:val="center"/>
              <w:rPr>
                <w:rFonts w:ascii="Times New Roman" w:eastAsia="Times New Roman" w:hAnsi="Times New Roman" w:cs="Times New Roman"/>
                <w:sz w:val="24"/>
                <w:szCs w:val="24"/>
                <w:lang w:eastAsia="ru-RU"/>
              </w:rPr>
            </w:pPr>
          </w:p>
        </w:tc>
        <w:tc>
          <w:tcPr>
            <w:tcW w:w="623" w:type="pct"/>
            <w:vMerge/>
            <w:shd w:val="clear" w:color="auto" w:fill="auto"/>
          </w:tcPr>
          <w:p w14:paraId="672FF782" w14:textId="77777777" w:rsidR="00DC75EB" w:rsidRPr="00DC75EB" w:rsidRDefault="00DC75EB" w:rsidP="00DC75EB">
            <w:pPr>
              <w:spacing w:after="0" w:line="240" w:lineRule="auto"/>
              <w:jc w:val="center"/>
              <w:rPr>
                <w:rFonts w:ascii="Times New Roman" w:eastAsia="Times New Roman" w:hAnsi="Times New Roman" w:cs="Times New Roman"/>
                <w:sz w:val="24"/>
                <w:szCs w:val="24"/>
                <w:lang w:eastAsia="ru-RU"/>
              </w:rPr>
            </w:pPr>
          </w:p>
        </w:tc>
      </w:tr>
      <w:tr w:rsidR="00DC75EB" w:rsidRPr="00DC75EB" w14:paraId="57853C45" w14:textId="77777777" w:rsidTr="00A230A7">
        <w:trPr>
          <w:gridAfter w:val="1"/>
          <w:wAfter w:w="26" w:type="pct"/>
          <w:trHeight w:val="20"/>
        </w:trPr>
        <w:tc>
          <w:tcPr>
            <w:tcW w:w="945" w:type="pct"/>
            <w:gridSpan w:val="3"/>
            <w:vMerge/>
            <w:shd w:val="clear" w:color="auto" w:fill="auto"/>
          </w:tcPr>
          <w:p w14:paraId="79986C09"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p>
        </w:tc>
        <w:tc>
          <w:tcPr>
            <w:tcW w:w="2853" w:type="pct"/>
            <w:shd w:val="clear" w:color="auto" w:fill="auto"/>
          </w:tcPr>
          <w:p w14:paraId="677581B0" w14:textId="77777777" w:rsidR="00DC75EB" w:rsidRPr="00DC75EB" w:rsidRDefault="00DC75EB" w:rsidP="00DC7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
                <w:bCs/>
                <w:sz w:val="24"/>
                <w:szCs w:val="24"/>
                <w:lang w:eastAsia="ru-RU"/>
              </w:rPr>
              <w:t>1. Контрольное занятие:</w:t>
            </w:r>
            <w:r w:rsidRPr="00DC75EB">
              <w:rPr>
                <w:rFonts w:ascii="Times New Roman" w:eastAsia="Times New Roman" w:hAnsi="Times New Roman" w:cs="Times New Roman"/>
                <w:bCs/>
                <w:sz w:val="24"/>
                <w:szCs w:val="24"/>
                <w:lang w:eastAsia="ru-RU"/>
              </w:rPr>
              <w:t xml:space="preserve"> </w:t>
            </w:r>
          </w:p>
          <w:p w14:paraId="21FD36D9" w14:textId="77777777" w:rsidR="00DC75EB" w:rsidRPr="00DC75EB" w:rsidRDefault="00DC75EB" w:rsidP="00DC7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bCs/>
                <w:sz w:val="24"/>
                <w:szCs w:val="24"/>
                <w:lang w:eastAsia="ru-RU"/>
              </w:rPr>
              <w:t>Грамматический диктант по темам учебной дисциплины. Письменный перевод практико-ориентированного текста.</w:t>
            </w:r>
          </w:p>
        </w:tc>
        <w:tc>
          <w:tcPr>
            <w:tcW w:w="554" w:type="pct"/>
            <w:gridSpan w:val="2"/>
            <w:shd w:val="clear" w:color="auto" w:fill="auto"/>
          </w:tcPr>
          <w:p w14:paraId="0A2DEA9E"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2</w:t>
            </w:r>
          </w:p>
        </w:tc>
        <w:tc>
          <w:tcPr>
            <w:tcW w:w="623" w:type="pct"/>
            <w:vMerge/>
            <w:shd w:val="clear" w:color="auto" w:fill="auto"/>
          </w:tcPr>
          <w:p w14:paraId="1E8E6353"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r>
      <w:tr w:rsidR="00DC75EB" w:rsidRPr="00DC75EB" w14:paraId="18ED310D" w14:textId="77777777" w:rsidTr="00A230A7">
        <w:trPr>
          <w:gridAfter w:val="1"/>
          <w:wAfter w:w="26" w:type="pct"/>
          <w:trHeight w:val="20"/>
        </w:trPr>
        <w:tc>
          <w:tcPr>
            <w:tcW w:w="945" w:type="pct"/>
            <w:gridSpan w:val="3"/>
            <w:vMerge/>
            <w:shd w:val="clear" w:color="auto" w:fill="auto"/>
          </w:tcPr>
          <w:p w14:paraId="2D660A18"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p>
        </w:tc>
        <w:tc>
          <w:tcPr>
            <w:tcW w:w="2853" w:type="pct"/>
            <w:shd w:val="clear" w:color="auto" w:fill="auto"/>
          </w:tcPr>
          <w:p w14:paraId="3E9E0B31"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bCs/>
                <w:sz w:val="24"/>
                <w:szCs w:val="24"/>
                <w:lang w:eastAsia="ru-RU"/>
              </w:rPr>
              <w:t xml:space="preserve">Самостоятельная работа обучающихся: Подготовить в </w:t>
            </w:r>
            <w:proofErr w:type="gramStart"/>
            <w:r w:rsidRPr="00DC75EB">
              <w:rPr>
                <w:rFonts w:ascii="Times New Roman" w:eastAsia="Times New Roman" w:hAnsi="Times New Roman" w:cs="Times New Roman"/>
                <w:bCs/>
                <w:sz w:val="24"/>
                <w:szCs w:val="24"/>
                <w:lang w:eastAsia="ru-RU"/>
              </w:rPr>
              <w:t>устной  форме</w:t>
            </w:r>
            <w:proofErr w:type="gramEnd"/>
            <w:r w:rsidRPr="00DC75EB">
              <w:rPr>
                <w:rFonts w:ascii="Times New Roman" w:eastAsia="Times New Roman" w:hAnsi="Times New Roman" w:cs="Times New Roman"/>
                <w:bCs/>
                <w:sz w:val="24"/>
                <w:szCs w:val="24"/>
                <w:lang w:eastAsia="ru-RU"/>
              </w:rPr>
              <w:t xml:space="preserve"> самопрезентацию: «Мои профессиональные достижения и успехи»</w:t>
            </w:r>
          </w:p>
        </w:tc>
        <w:tc>
          <w:tcPr>
            <w:tcW w:w="554" w:type="pct"/>
            <w:gridSpan w:val="2"/>
            <w:shd w:val="clear" w:color="auto" w:fill="auto"/>
          </w:tcPr>
          <w:p w14:paraId="502033C9" w14:textId="77777777" w:rsidR="00DC75EB" w:rsidRPr="00DC75EB" w:rsidRDefault="00DC75EB" w:rsidP="00DC75EB">
            <w:pPr>
              <w:spacing w:after="0" w:line="240" w:lineRule="auto"/>
              <w:jc w:val="center"/>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w:t>
            </w:r>
          </w:p>
        </w:tc>
        <w:tc>
          <w:tcPr>
            <w:tcW w:w="623" w:type="pct"/>
            <w:vMerge/>
            <w:shd w:val="clear" w:color="auto" w:fill="auto"/>
          </w:tcPr>
          <w:p w14:paraId="7E6F8FD1"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r>
      <w:tr w:rsidR="009265F4" w:rsidRPr="00DC75EB" w14:paraId="6A40DFA8" w14:textId="77777777" w:rsidTr="00A230A7">
        <w:trPr>
          <w:gridAfter w:val="1"/>
          <w:wAfter w:w="26" w:type="pct"/>
          <w:trHeight w:val="20"/>
        </w:trPr>
        <w:tc>
          <w:tcPr>
            <w:tcW w:w="945" w:type="pct"/>
            <w:gridSpan w:val="3"/>
            <w:shd w:val="clear" w:color="auto" w:fill="auto"/>
          </w:tcPr>
          <w:p w14:paraId="5766CCE5" w14:textId="22274819" w:rsidR="009265F4" w:rsidRPr="00DC75EB" w:rsidRDefault="009265F4" w:rsidP="00DC75EB">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Всего</w:t>
            </w:r>
          </w:p>
        </w:tc>
        <w:tc>
          <w:tcPr>
            <w:tcW w:w="2853" w:type="pct"/>
            <w:shd w:val="clear" w:color="auto" w:fill="auto"/>
          </w:tcPr>
          <w:p w14:paraId="1DCF64EE" w14:textId="77777777" w:rsidR="009265F4" w:rsidRPr="00DC75EB" w:rsidRDefault="009265F4" w:rsidP="00DC75EB">
            <w:pPr>
              <w:spacing w:after="0" w:line="240" w:lineRule="auto"/>
              <w:rPr>
                <w:rFonts w:ascii="Times New Roman" w:eastAsia="Times New Roman" w:hAnsi="Times New Roman" w:cs="Times New Roman"/>
                <w:bCs/>
                <w:sz w:val="24"/>
                <w:szCs w:val="24"/>
                <w:lang w:eastAsia="ru-RU"/>
              </w:rPr>
            </w:pPr>
          </w:p>
        </w:tc>
        <w:tc>
          <w:tcPr>
            <w:tcW w:w="554" w:type="pct"/>
            <w:gridSpan w:val="2"/>
            <w:shd w:val="clear" w:color="auto" w:fill="auto"/>
          </w:tcPr>
          <w:p w14:paraId="385FBBFA" w14:textId="5D97B8F8" w:rsidR="009265F4" w:rsidRPr="00DC75EB" w:rsidRDefault="009265F4" w:rsidP="00DC75E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144</w:t>
            </w:r>
          </w:p>
        </w:tc>
        <w:tc>
          <w:tcPr>
            <w:tcW w:w="623" w:type="pct"/>
            <w:shd w:val="clear" w:color="auto" w:fill="auto"/>
          </w:tcPr>
          <w:p w14:paraId="4BBB4487" w14:textId="77777777" w:rsidR="009265F4" w:rsidRPr="00DC75EB" w:rsidRDefault="009265F4" w:rsidP="00DC75EB">
            <w:pPr>
              <w:spacing w:after="0" w:line="240" w:lineRule="auto"/>
              <w:jc w:val="center"/>
              <w:rPr>
                <w:rFonts w:ascii="Times New Roman" w:eastAsia="Times New Roman" w:hAnsi="Times New Roman" w:cs="Times New Roman"/>
                <w:bCs/>
                <w:sz w:val="24"/>
                <w:szCs w:val="24"/>
                <w:lang w:eastAsia="ru-RU"/>
              </w:rPr>
            </w:pPr>
          </w:p>
        </w:tc>
      </w:tr>
    </w:tbl>
    <w:p w14:paraId="5E7F7765" w14:textId="77777777" w:rsidR="00DC75EB" w:rsidRPr="00DC75EB" w:rsidRDefault="00DC75EB" w:rsidP="00DC75EB">
      <w:pPr>
        <w:rPr>
          <w:rFonts w:ascii="Calibri" w:eastAsia="Times New Roman" w:hAnsi="Calibri" w:cs="Times New Roman"/>
          <w:lang w:eastAsia="ru-RU"/>
        </w:rPr>
      </w:pPr>
      <w:r w:rsidRPr="00DC75EB">
        <w:rPr>
          <w:rFonts w:ascii="Calibri" w:eastAsia="Times New Roman" w:hAnsi="Calibri" w:cs="Times New Roman"/>
          <w:lang w:eastAsia="ru-RU"/>
        </w:rPr>
        <w:br w:type="page"/>
      </w:r>
    </w:p>
    <w:p w14:paraId="5B1435F5"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sectPr w:rsidR="00DC75EB" w:rsidRPr="00DC75EB" w:rsidSect="00600D3E">
          <w:pgSz w:w="16840" w:h="11907" w:orient="landscape"/>
          <w:pgMar w:top="851" w:right="1134" w:bottom="851" w:left="1134" w:header="709" w:footer="709" w:gutter="0"/>
          <w:cols w:space="720"/>
        </w:sectPr>
      </w:pPr>
    </w:p>
    <w:p w14:paraId="3166D0CC" w14:textId="66AEA1E1" w:rsidR="00DC75EB" w:rsidRPr="00DC75EB" w:rsidRDefault="00A230A7" w:rsidP="00A230A7">
      <w:pPr>
        <w:keepNext/>
        <w:tabs>
          <w:tab w:val="num" w:pos="993"/>
        </w:tabs>
        <w:spacing w:after="0" w:line="240" w:lineRule="auto"/>
        <w:jc w:val="center"/>
        <w:outlineLvl w:val="0"/>
        <w:rPr>
          <w:rFonts w:ascii="Times New Roman" w:eastAsia="Times New Roman" w:hAnsi="Times New Roman" w:cs="Times New Roman"/>
          <w:b/>
          <w:bCs/>
          <w:kern w:val="32"/>
          <w:sz w:val="24"/>
          <w:szCs w:val="24"/>
          <w:lang w:eastAsia="ru-RU"/>
        </w:rPr>
      </w:pPr>
      <w:r>
        <w:rPr>
          <w:rFonts w:ascii="Times New Roman" w:eastAsia="Times New Roman" w:hAnsi="Times New Roman" w:cs="Times New Roman"/>
          <w:b/>
          <w:bCs/>
          <w:kern w:val="32"/>
          <w:sz w:val="24"/>
          <w:szCs w:val="24"/>
          <w:lang w:eastAsia="ru-RU"/>
        </w:rPr>
        <w:lastRenderedPageBreak/>
        <w:t xml:space="preserve">3. </w:t>
      </w:r>
      <w:r w:rsidR="00DC75EB" w:rsidRPr="00DC75EB">
        <w:rPr>
          <w:rFonts w:ascii="Times New Roman" w:eastAsia="Times New Roman" w:hAnsi="Times New Roman" w:cs="Times New Roman"/>
          <w:b/>
          <w:bCs/>
          <w:kern w:val="32"/>
          <w:sz w:val="24"/>
          <w:szCs w:val="24"/>
          <w:lang w:eastAsia="ru-RU"/>
        </w:rPr>
        <w:t>УСЛОВИЯ РЕАЛИЗАЦИИ УЧЕБНОЙ ДИСЦИПЛИНЫ</w:t>
      </w:r>
    </w:p>
    <w:p w14:paraId="5064DEF3" w14:textId="77777777" w:rsidR="00DC75EB" w:rsidRPr="00DC75EB" w:rsidRDefault="00DC75EB" w:rsidP="00DC75EB">
      <w:pPr>
        <w:spacing w:after="0" w:line="240" w:lineRule="auto"/>
        <w:contextualSpacing/>
        <w:jc w:val="both"/>
        <w:rPr>
          <w:rFonts w:ascii="Times New Roman" w:eastAsia="Times New Roman" w:hAnsi="Times New Roman" w:cs="Times New Roman"/>
          <w:b/>
          <w:sz w:val="24"/>
          <w:szCs w:val="24"/>
          <w:lang w:eastAsia="ru-RU"/>
        </w:rPr>
      </w:pPr>
    </w:p>
    <w:p w14:paraId="48C9FD00" w14:textId="77777777" w:rsidR="00DC75EB" w:rsidRPr="00DC75EB" w:rsidRDefault="00DC75EB" w:rsidP="00DC75EB">
      <w:pPr>
        <w:spacing w:after="0" w:line="240" w:lineRule="auto"/>
        <w:ind w:firstLine="709"/>
        <w:jc w:val="both"/>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3.1. Для реализации программы учебной дисциплины должны быть предусмотрены следующие специальные помещения:</w:t>
      </w:r>
    </w:p>
    <w:p w14:paraId="07FBB1FC" w14:textId="77777777" w:rsidR="00DC75EB" w:rsidRPr="00DC75EB" w:rsidRDefault="00DC75EB" w:rsidP="00DC75EB">
      <w:pPr>
        <w:suppressAutoHyphens/>
        <w:autoSpaceDE w:val="0"/>
        <w:autoSpaceDN w:val="0"/>
        <w:adjustRightInd w:val="0"/>
        <w:spacing w:after="0"/>
        <w:ind w:firstLine="709"/>
        <w:jc w:val="both"/>
        <w:rPr>
          <w:rFonts w:ascii="Times New Roman" w:hAnsi="Times New Roman"/>
          <w:bCs/>
          <w:sz w:val="24"/>
          <w:szCs w:val="24"/>
        </w:rPr>
      </w:pPr>
      <w:r w:rsidRPr="00DC75EB">
        <w:rPr>
          <w:rFonts w:ascii="Times New Roman" w:hAnsi="Times New Roman"/>
          <w:bCs/>
          <w:sz w:val="24"/>
          <w:szCs w:val="24"/>
        </w:rPr>
        <w:t>Кабинет «</w:t>
      </w:r>
      <w:r w:rsidRPr="00DC75EB">
        <w:rPr>
          <w:rFonts w:ascii="Times New Roman" w:hAnsi="Times New Roman"/>
          <w:sz w:val="24"/>
          <w:szCs w:val="24"/>
        </w:rPr>
        <w:t xml:space="preserve">Иностранного языка в профессиональной деятельности», </w:t>
      </w:r>
      <w:r w:rsidRPr="00DC75EB">
        <w:rPr>
          <w:rFonts w:ascii="Times New Roman" w:hAnsi="Times New Roman"/>
          <w:bCs/>
          <w:sz w:val="24"/>
          <w:szCs w:val="24"/>
        </w:rPr>
        <w:t>оснащенный оборудованием: рабочее место преподавателя; рабочие места для обучающихся; комплект нормативных документов; комплект учебно-наглядных пособий «Английский язык в профессиональной деятельности»; учебно-методический комплекс дисциплины; электронные образовательные ресурсы по английскому языку; инструкции к оборудованию, правила и регламенты профессиональной деятельности; техническими средствами: переносное мультимедийное оборудование, проектор (или мультимедийная доска); персональные компьютеры с подключением в сеть.</w:t>
      </w:r>
    </w:p>
    <w:p w14:paraId="5DE7C0E0" w14:textId="77777777" w:rsidR="00DC75EB" w:rsidRPr="00DC75EB" w:rsidRDefault="00DC75EB" w:rsidP="00DC75EB">
      <w:pPr>
        <w:spacing w:after="0" w:line="240" w:lineRule="auto"/>
        <w:contextualSpacing/>
        <w:jc w:val="both"/>
        <w:rPr>
          <w:rFonts w:ascii="Times New Roman" w:eastAsia="Times New Roman" w:hAnsi="Times New Roman" w:cs="Times New Roman"/>
          <w:bCs/>
          <w:sz w:val="24"/>
          <w:szCs w:val="24"/>
          <w:lang w:eastAsia="ru-RU"/>
        </w:rPr>
      </w:pPr>
    </w:p>
    <w:p w14:paraId="1EDF3149" w14:textId="77777777" w:rsidR="00DC75EB" w:rsidRPr="00DC75EB" w:rsidRDefault="00DC75EB" w:rsidP="00DC75EB">
      <w:pPr>
        <w:spacing w:after="0" w:line="240" w:lineRule="auto"/>
        <w:ind w:firstLine="709"/>
        <w:jc w:val="both"/>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3.2. Информационное обеспечение реализации программы</w:t>
      </w:r>
    </w:p>
    <w:p w14:paraId="0B459734" w14:textId="7A3F6337" w:rsidR="00DC75EB" w:rsidRDefault="00A230A7" w:rsidP="00DC75EB">
      <w:pPr>
        <w:suppressAutoHyphens/>
        <w:spacing w:after="0" w:line="276" w:lineRule="auto"/>
        <w:ind w:firstLine="709"/>
        <w:jc w:val="both"/>
        <w:rPr>
          <w:rFonts w:ascii="Times New Roman" w:hAnsi="Times New Roman"/>
          <w:bCs/>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w:t>
      </w:r>
      <w:r>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6CCE40A5" w14:textId="77777777" w:rsidR="00A230A7" w:rsidRPr="00DC75EB" w:rsidRDefault="00A230A7" w:rsidP="00DC75EB">
      <w:pPr>
        <w:suppressAutoHyphens/>
        <w:spacing w:after="0" w:line="276" w:lineRule="auto"/>
        <w:ind w:firstLine="709"/>
        <w:jc w:val="both"/>
        <w:rPr>
          <w:rFonts w:ascii="Times New Roman" w:eastAsia="Times New Roman" w:hAnsi="Times New Roman" w:cs="Times New Roman"/>
          <w:bCs/>
          <w:sz w:val="24"/>
          <w:szCs w:val="24"/>
          <w:lang w:eastAsia="ru-RU"/>
        </w:rPr>
      </w:pPr>
    </w:p>
    <w:p w14:paraId="32C8DBAC" w14:textId="4243883D" w:rsidR="00681645" w:rsidRDefault="00681645" w:rsidP="00681645">
      <w:pPr>
        <w:spacing w:after="0" w:line="240" w:lineRule="auto"/>
        <w:ind w:firstLine="709"/>
        <w:rPr>
          <w:rFonts w:ascii="Times New Roman" w:eastAsia="Times New Roman" w:hAnsi="Times New Roman" w:cs="Times New Roman"/>
          <w:color w:val="000000"/>
          <w:sz w:val="24"/>
          <w:szCs w:val="24"/>
          <w:lang w:eastAsia="ru-RU"/>
        </w:rPr>
      </w:pPr>
      <w:r w:rsidRPr="00681645">
        <w:rPr>
          <w:rFonts w:ascii="Times New Roman" w:eastAsia="Times New Roman" w:hAnsi="Times New Roman" w:cs="Times New Roman"/>
          <w:b/>
          <w:bCs/>
          <w:sz w:val="24"/>
          <w:szCs w:val="24"/>
          <w:lang w:eastAsia="ru-RU"/>
        </w:rPr>
        <w:t>3.2.1. Основные печатные издания</w:t>
      </w:r>
    </w:p>
    <w:p w14:paraId="49F29E31" w14:textId="22F88311" w:rsidR="00681645" w:rsidRDefault="00681645" w:rsidP="00681645">
      <w:pPr>
        <w:spacing w:after="0" w:line="240" w:lineRule="auto"/>
        <w:ind w:firstLine="708"/>
        <w:jc w:val="both"/>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 xml:space="preserve">1. </w:t>
      </w:r>
      <w:proofErr w:type="spellStart"/>
      <w:r w:rsidRPr="00D60AF1">
        <w:rPr>
          <w:rFonts w:ascii="Times New Roman" w:eastAsia="Times New Roman" w:hAnsi="Times New Roman" w:cs="Times New Roman"/>
          <w:color w:val="000000"/>
          <w:sz w:val="24"/>
          <w:szCs w:val="24"/>
          <w:lang w:eastAsia="ru-RU"/>
        </w:rPr>
        <w:t>Английскийя</w:t>
      </w:r>
      <w:proofErr w:type="spellEnd"/>
      <w:r w:rsidRPr="00D60AF1">
        <w:rPr>
          <w:rFonts w:ascii="Times New Roman" w:eastAsia="Times New Roman" w:hAnsi="Times New Roman" w:cs="Times New Roman"/>
          <w:color w:val="000000"/>
          <w:sz w:val="24"/>
          <w:szCs w:val="24"/>
          <w:lang w:eastAsia="ru-RU"/>
        </w:rPr>
        <w:t xml:space="preserve"> язык для технических специальностей - </w:t>
      </w:r>
      <w:proofErr w:type="spellStart"/>
      <w:r w:rsidRPr="00D60AF1">
        <w:rPr>
          <w:rFonts w:ascii="Times New Roman" w:eastAsia="Times New Roman" w:hAnsi="Times New Roman" w:cs="Times New Roman"/>
          <w:color w:val="000000"/>
          <w:sz w:val="24"/>
          <w:szCs w:val="24"/>
          <w:lang w:eastAsia="ru-RU"/>
        </w:rPr>
        <w:t>EnglishforTechnicalColleges</w:t>
      </w:r>
      <w:proofErr w:type="spellEnd"/>
      <w:r w:rsidRPr="00D60AF1">
        <w:rPr>
          <w:rFonts w:ascii="Times New Roman" w:eastAsia="Times New Roman" w:hAnsi="Times New Roman" w:cs="Times New Roman"/>
          <w:color w:val="000000"/>
          <w:sz w:val="24"/>
          <w:szCs w:val="24"/>
          <w:lang w:eastAsia="ru-RU"/>
        </w:rPr>
        <w:t xml:space="preserve">: учебник для студентов учреждений среднего проф. Образования / </w:t>
      </w:r>
      <w:proofErr w:type="gramStart"/>
      <w:r w:rsidRPr="00D60AF1">
        <w:rPr>
          <w:rFonts w:ascii="Times New Roman" w:eastAsia="Times New Roman" w:hAnsi="Times New Roman" w:cs="Times New Roman"/>
          <w:color w:val="000000"/>
          <w:sz w:val="24"/>
          <w:szCs w:val="24"/>
          <w:lang w:eastAsia="ru-RU"/>
        </w:rPr>
        <w:t>А.П.</w:t>
      </w:r>
      <w:proofErr w:type="gramEnd"/>
      <w:r w:rsidRPr="00D60AF1">
        <w:rPr>
          <w:rFonts w:ascii="Times New Roman" w:eastAsia="Times New Roman" w:hAnsi="Times New Roman" w:cs="Times New Roman"/>
          <w:color w:val="000000"/>
          <w:sz w:val="24"/>
          <w:szCs w:val="24"/>
          <w:lang w:eastAsia="ru-RU"/>
        </w:rPr>
        <w:t xml:space="preserve"> Голубев, А.П. </w:t>
      </w:r>
      <w:proofErr w:type="spellStart"/>
      <w:r w:rsidRPr="00D60AF1">
        <w:rPr>
          <w:rFonts w:ascii="Times New Roman" w:eastAsia="Times New Roman" w:hAnsi="Times New Roman" w:cs="Times New Roman"/>
          <w:color w:val="000000"/>
          <w:sz w:val="24"/>
          <w:szCs w:val="24"/>
          <w:lang w:eastAsia="ru-RU"/>
        </w:rPr>
        <w:t>Коржавый</w:t>
      </w:r>
      <w:proofErr w:type="spellEnd"/>
      <w:r w:rsidRPr="00D60AF1">
        <w:rPr>
          <w:rFonts w:ascii="Times New Roman" w:eastAsia="Times New Roman" w:hAnsi="Times New Roman" w:cs="Times New Roman"/>
          <w:color w:val="000000"/>
          <w:sz w:val="24"/>
          <w:szCs w:val="24"/>
          <w:lang w:eastAsia="ru-RU"/>
        </w:rPr>
        <w:t xml:space="preserve">, И.Б. Смирнова. - 6-е изд., </w:t>
      </w:r>
      <w:proofErr w:type="spellStart"/>
      <w:r w:rsidRPr="00D60AF1">
        <w:rPr>
          <w:rFonts w:ascii="Times New Roman" w:eastAsia="Times New Roman" w:hAnsi="Times New Roman" w:cs="Times New Roman"/>
          <w:color w:val="000000"/>
          <w:sz w:val="24"/>
          <w:szCs w:val="24"/>
          <w:lang w:eastAsia="ru-RU"/>
        </w:rPr>
        <w:t>испр</w:t>
      </w:r>
      <w:proofErr w:type="spellEnd"/>
      <w:r w:rsidRPr="00D60AF1">
        <w:rPr>
          <w:rFonts w:ascii="Times New Roman" w:eastAsia="Times New Roman" w:hAnsi="Times New Roman" w:cs="Times New Roman"/>
          <w:color w:val="000000"/>
          <w:sz w:val="24"/>
          <w:szCs w:val="24"/>
          <w:lang w:eastAsia="ru-RU"/>
        </w:rPr>
        <w:t>. - М.: Издательский центр "Академия", 2021. - 208 с.</w:t>
      </w:r>
    </w:p>
    <w:p w14:paraId="6DD85648" w14:textId="77777777" w:rsidR="00681645" w:rsidRDefault="00681645" w:rsidP="00681645">
      <w:pPr>
        <w:spacing w:after="0" w:line="240" w:lineRule="auto"/>
        <w:ind w:firstLine="709"/>
        <w:jc w:val="both"/>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 xml:space="preserve">2. </w:t>
      </w:r>
      <w:proofErr w:type="spellStart"/>
      <w:r w:rsidRPr="00D60AF1">
        <w:rPr>
          <w:rFonts w:ascii="Times New Roman" w:eastAsia="Times New Roman" w:hAnsi="Times New Roman" w:cs="Times New Roman"/>
          <w:color w:val="000000"/>
          <w:sz w:val="24"/>
          <w:szCs w:val="24"/>
          <w:lang w:eastAsia="ru-RU"/>
        </w:rPr>
        <w:t>Гаренских</w:t>
      </w:r>
      <w:proofErr w:type="spellEnd"/>
      <w:r w:rsidRPr="00D60AF1">
        <w:rPr>
          <w:rFonts w:ascii="Times New Roman" w:eastAsia="Times New Roman" w:hAnsi="Times New Roman" w:cs="Times New Roman"/>
          <w:color w:val="000000"/>
          <w:sz w:val="24"/>
          <w:szCs w:val="24"/>
          <w:lang w:eastAsia="ru-RU"/>
        </w:rPr>
        <w:t xml:space="preserve">, Л. В. Немецкий язык: вводный курс = </w:t>
      </w:r>
      <w:proofErr w:type="spellStart"/>
      <w:r w:rsidRPr="00D60AF1">
        <w:rPr>
          <w:rFonts w:ascii="Times New Roman" w:eastAsia="Times New Roman" w:hAnsi="Times New Roman" w:cs="Times New Roman"/>
          <w:color w:val="000000"/>
          <w:sz w:val="24"/>
          <w:szCs w:val="24"/>
          <w:lang w:eastAsia="ru-RU"/>
        </w:rPr>
        <w:t>Deutsch</w:t>
      </w:r>
      <w:proofErr w:type="spellEnd"/>
      <w:r w:rsidRPr="00D60AF1">
        <w:rPr>
          <w:rFonts w:ascii="Times New Roman" w:eastAsia="Times New Roman" w:hAnsi="Times New Roman" w:cs="Times New Roman"/>
          <w:color w:val="000000"/>
          <w:sz w:val="24"/>
          <w:szCs w:val="24"/>
          <w:lang w:eastAsia="ru-RU"/>
        </w:rPr>
        <w:t xml:space="preserve">: </w:t>
      </w:r>
      <w:proofErr w:type="spellStart"/>
      <w:proofErr w:type="gramStart"/>
      <w:r w:rsidRPr="00D60AF1">
        <w:rPr>
          <w:rFonts w:ascii="Times New Roman" w:eastAsia="Times New Roman" w:hAnsi="Times New Roman" w:cs="Times New Roman"/>
          <w:color w:val="000000"/>
          <w:sz w:val="24"/>
          <w:szCs w:val="24"/>
          <w:lang w:eastAsia="ru-RU"/>
        </w:rPr>
        <w:t>Vorkurs</w:t>
      </w:r>
      <w:proofErr w:type="spellEnd"/>
      <w:r w:rsidRPr="00D60AF1">
        <w:rPr>
          <w:rFonts w:ascii="Times New Roman" w:eastAsia="Times New Roman" w:hAnsi="Times New Roman" w:cs="Times New Roman"/>
          <w:color w:val="000000"/>
          <w:sz w:val="24"/>
          <w:szCs w:val="24"/>
          <w:lang w:eastAsia="ru-RU"/>
        </w:rPr>
        <w:t xml:space="preserve"> :</w:t>
      </w:r>
      <w:proofErr w:type="gramEnd"/>
      <w:r w:rsidRPr="00D60AF1">
        <w:rPr>
          <w:rFonts w:ascii="Times New Roman" w:eastAsia="Times New Roman" w:hAnsi="Times New Roman" w:cs="Times New Roman"/>
          <w:color w:val="000000"/>
          <w:sz w:val="24"/>
          <w:szCs w:val="24"/>
          <w:lang w:eastAsia="ru-RU"/>
        </w:rPr>
        <w:t xml:space="preserve"> практикум для СПО / Л. В. </w:t>
      </w:r>
      <w:proofErr w:type="spellStart"/>
      <w:r w:rsidRPr="00D60AF1">
        <w:rPr>
          <w:rFonts w:ascii="Times New Roman" w:eastAsia="Times New Roman" w:hAnsi="Times New Roman" w:cs="Times New Roman"/>
          <w:color w:val="000000"/>
          <w:sz w:val="24"/>
          <w:szCs w:val="24"/>
          <w:lang w:eastAsia="ru-RU"/>
        </w:rPr>
        <w:t>Гаренских</w:t>
      </w:r>
      <w:proofErr w:type="spellEnd"/>
      <w:r w:rsidRPr="00D60AF1">
        <w:rPr>
          <w:rFonts w:ascii="Times New Roman" w:eastAsia="Times New Roman" w:hAnsi="Times New Roman" w:cs="Times New Roman"/>
          <w:color w:val="000000"/>
          <w:sz w:val="24"/>
          <w:szCs w:val="24"/>
          <w:lang w:eastAsia="ru-RU"/>
        </w:rPr>
        <w:t xml:space="preserve">, И. Т. Демкина. — 2-е изд. — Саратов: Профобразование, 2021. — 104 c. — ISBN 978-5-4488-1119-7. </w:t>
      </w:r>
    </w:p>
    <w:p w14:paraId="5DD8FCFB" w14:textId="5DA3BEB7" w:rsidR="00681645" w:rsidRDefault="00681645" w:rsidP="00681645">
      <w:pPr>
        <w:spacing w:after="0" w:line="240" w:lineRule="auto"/>
        <w:ind w:firstLine="709"/>
        <w:jc w:val="both"/>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 xml:space="preserve">3. Евдокимова-Царенко, Э.П. Практическая грамматика английского языка в закономерностях (с тестами, упражнениями и ключами к ним) учебное пособие / </w:t>
      </w:r>
      <w:proofErr w:type="gramStart"/>
      <w:r w:rsidRPr="00D60AF1">
        <w:rPr>
          <w:rFonts w:ascii="Times New Roman" w:eastAsia="Times New Roman" w:hAnsi="Times New Roman" w:cs="Times New Roman"/>
          <w:color w:val="000000"/>
          <w:sz w:val="24"/>
          <w:szCs w:val="24"/>
          <w:lang w:eastAsia="ru-RU"/>
        </w:rPr>
        <w:t>Э.П.</w:t>
      </w:r>
      <w:proofErr w:type="gramEnd"/>
      <w:r w:rsidRPr="00D60AF1">
        <w:rPr>
          <w:rFonts w:ascii="Times New Roman" w:eastAsia="Times New Roman" w:hAnsi="Times New Roman" w:cs="Times New Roman"/>
          <w:color w:val="000000"/>
          <w:sz w:val="24"/>
          <w:szCs w:val="24"/>
          <w:lang w:eastAsia="ru-RU"/>
        </w:rPr>
        <w:t xml:space="preserve"> Евдокимова-Царенко. — 2-е изд., </w:t>
      </w:r>
      <w:proofErr w:type="spellStart"/>
      <w:r w:rsidRPr="00D60AF1">
        <w:rPr>
          <w:rFonts w:ascii="Times New Roman" w:eastAsia="Times New Roman" w:hAnsi="Times New Roman" w:cs="Times New Roman"/>
          <w:color w:val="000000"/>
          <w:sz w:val="24"/>
          <w:szCs w:val="24"/>
          <w:lang w:eastAsia="ru-RU"/>
        </w:rPr>
        <w:t>перераб</w:t>
      </w:r>
      <w:proofErr w:type="spellEnd"/>
      <w:r w:rsidRPr="00D60AF1">
        <w:rPr>
          <w:rFonts w:ascii="Times New Roman" w:eastAsia="Times New Roman" w:hAnsi="Times New Roman" w:cs="Times New Roman"/>
          <w:color w:val="000000"/>
          <w:sz w:val="24"/>
          <w:szCs w:val="24"/>
          <w:lang w:eastAsia="ru-RU"/>
        </w:rPr>
        <w:t>. — Санкт-Петербург: Лань, 2018. — 348 с. — ISBN 978-5-8114-2987-5.</w:t>
      </w:r>
    </w:p>
    <w:p w14:paraId="7BABA2BA" w14:textId="676D0EAD" w:rsidR="00681645" w:rsidRDefault="00681645" w:rsidP="00681645">
      <w:pPr>
        <w:spacing w:after="0" w:line="240" w:lineRule="auto"/>
        <w:ind w:firstLine="709"/>
        <w:jc w:val="both"/>
        <w:rPr>
          <w:rFonts w:ascii="Times New Roman" w:eastAsia="Times New Roman" w:hAnsi="Times New Roman" w:cs="Times New Roman"/>
          <w:color w:val="000000"/>
          <w:sz w:val="24"/>
          <w:szCs w:val="24"/>
          <w:lang w:eastAsia="ru-RU"/>
        </w:rPr>
      </w:pPr>
      <w:r w:rsidRPr="00D60AF1">
        <w:rPr>
          <w:rFonts w:ascii="Times New Roman" w:eastAsia="Times New Roman" w:hAnsi="Times New Roman" w:cs="Times New Roman"/>
          <w:color w:val="000000"/>
          <w:sz w:val="24"/>
          <w:szCs w:val="24"/>
          <w:lang w:eastAsia="ru-RU"/>
        </w:rPr>
        <w:t xml:space="preserve">4. Кузнецова, Т. С. Английский язык. Устная речь. Практикум: учебное пособие для СПО / Т. С. Кузнецова. — 2-е изд. — Саратов, Екатеринбург Профобразование, Уральский федеральный университет, 2019. — 267 c. — ISBN 978-5-4488-0457-1, 978-5-7996-2846-8. </w:t>
      </w:r>
    </w:p>
    <w:p w14:paraId="028EAD1D" w14:textId="6B9BC11F" w:rsidR="00681645" w:rsidRDefault="00681645" w:rsidP="00681645">
      <w:pPr>
        <w:spacing w:after="0" w:line="240" w:lineRule="auto"/>
        <w:ind w:firstLine="709"/>
        <w:contextualSpacing/>
        <w:jc w:val="both"/>
        <w:rPr>
          <w:rFonts w:ascii="Times New Roman" w:hAnsi="Times New Roman"/>
          <w:sz w:val="24"/>
          <w:szCs w:val="24"/>
        </w:rPr>
      </w:pPr>
      <w:r w:rsidRPr="00D60AF1">
        <w:rPr>
          <w:rFonts w:ascii="Times New Roman" w:eastAsia="Times New Roman" w:hAnsi="Times New Roman" w:cs="Times New Roman"/>
          <w:color w:val="000000"/>
          <w:sz w:val="24"/>
          <w:szCs w:val="24"/>
          <w:lang w:eastAsia="ru-RU"/>
        </w:rPr>
        <w:t xml:space="preserve">5. </w:t>
      </w:r>
      <w:r>
        <w:rPr>
          <w:rFonts w:ascii="Times New Roman" w:hAnsi="Times New Roman"/>
          <w:sz w:val="24"/>
          <w:szCs w:val="24"/>
        </w:rPr>
        <w:t xml:space="preserve">Карпова, Т.А. English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Colleges</w:t>
      </w:r>
      <w:proofErr w:type="spellEnd"/>
      <w:r>
        <w:rPr>
          <w:rFonts w:ascii="Times New Roman" w:hAnsi="Times New Roman"/>
          <w:sz w:val="24"/>
          <w:szCs w:val="24"/>
        </w:rPr>
        <w:t xml:space="preserve"> = Английский язык для колледжей. Практикум + </w:t>
      </w:r>
      <w:proofErr w:type="gramStart"/>
      <w:r>
        <w:rPr>
          <w:rFonts w:ascii="Times New Roman" w:hAnsi="Times New Roman"/>
          <w:sz w:val="24"/>
          <w:szCs w:val="24"/>
        </w:rPr>
        <w:t>Приложение :</w:t>
      </w:r>
      <w:proofErr w:type="gramEnd"/>
      <w:r>
        <w:rPr>
          <w:rFonts w:ascii="Times New Roman" w:hAnsi="Times New Roman"/>
          <w:sz w:val="24"/>
          <w:szCs w:val="24"/>
        </w:rPr>
        <w:t xml:space="preserve"> тесты : учебно-практическое пособие / Карпова Т.А., </w:t>
      </w:r>
      <w:proofErr w:type="spellStart"/>
      <w:r>
        <w:rPr>
          <w:rFonts w:ascii="Times New Roman" w:hAnsi="Times New Roman"/>
          <w:sz w:val="24"/>
          <w:szCs w:val="24"/>
        </w:rPr>
        <w:t>Восковская</w:t>
      </w:r>
      <w:proofErr w:type="spellEnd"/>
      <w:r>
        <w:rPr>
          <w:rFonts w:ascii="Times New Roman" w:hAnsi="Times New Roman"/>
          <w:sz w:val="24"/>
          <w:szCs w:val="24"/>
        </w:rPr>
        <w:t xml:space="preserve"> А.С., Мельничук М.В. — Москва : </w:t>
      </w:r>
      <w:proofErr w:type="spellStart"/>
      <w:r>
        <w:rPr>
          <w:rFonts w:ascii="Times New Roman" w:hAnsi="Times New Roman"/>
          <w:sz w:val="24"/>
          <w:szCs w:val="24"/>
        </w:rPr>
        <w:t>КноРус</w:t>
      </w:r>
      <w:proofErr w:type="spellEnd"/>
      <w:r>
        <w:rPr>
          <w:rFonts w:ascii="Times New Roman" w:hAnsi="Times New Roman"/>
          <w:sz w:val="24"/>
          <w:szCs w:val="24"/>
        </w:rPr>
        <w:t>, 2020. — 286 с. — (СПО). — ISBN 978-5-406-07527-2. — Текст: непосредственный.</w:t>
      </w:r>
    </w:p>
    <w:p w14:paraId="3693E89C" w14:textId="77777777" w:rsidR="00681645" w:rsidRDefault="00681645" w:rsidP="00681645">
      <w:pPr>
        <w:spacing w:after="0" w:line="240" w:lineRule="auto"/>
        <w:ind w:firstLine="709"/>
        <w:contextualSpacing/>
        <w:jc w:val="both"/>
        <w:rPr>
          <w:rFonts w:ascii="Times New Roman" w:hAnsi="Times New Roman"/>
          <w:sz w:val="24"/>
          <w:szCs w:val="24"/>
        </w:rPr>
      </w:pPr>
      <w:r>
        <w:rPr>
          <w:rFonts w:ascii="Times New Roman" w:hAnsi="Times New Roman"/>
          <w:sz w:val="24"/>
          <w:szCs w:val="24"/>
        </w:rPr>
        <w:t>6.</w:t>
      </w:r>
      <w:r>
        <w:t xml:space="preserve"> </w:t>
      </w:r>
      <w:proofErr w:type="spellStart"/>
      <w:r>
        <w:rPr>
          <w:rFonts w:ascii="Times New Roman" w:hAnsi="Times New Roman"/>
          <w:sz w:val="24"/>
          <w:szCs w:val="24"/>
        </w:rPr>
        <w:t>Кохан</w:t>
      </w:r>
      <w:proofErr w:type="spellEnd"/>
      <w:r>
        <w:rPr>
          <w:rFonts w:ascii="Times New Roman" w:hAnsi="Times New Roman"/>
          <w:sz w:val="24"/>
          <w:szCs w:val="24"/>
        </w:rPr>
        <w:t xml:space="preserve">, О. В.  Английский язык для технических специальностей: учебное пособие для среднего профессионального образования / О. В. </w:t>
      </w:r>
      <w:proofErr w:type="spellStart"/>
      <w:r>
        <w:rPr>
          <w:rFonts w:ascii="Times New Roman" w:hAnsi="Times New Roman"/>
          <w:sz w:val="24"/>
          <w:szCs w:val="24"/>
        </w:rPr>
        <w:t>Кохан</w:t>
      </w:r>
      <w:proofErr w:type="spellEnd"/>
      <w:r>
        <w:rPr>
          <w:rFonts w:ascii="Times New Roman" w:hAnsi="Times New Roman"/>
          <w:sz w:val="24"/>
          <w:szCs w:val="24"/>
        </w:rPr>
        <w:t xml:space="preserve">. — 2-е изд., </w:t>
      </w:r>
      <w:proofErr w:type="spellStart"/>
      <w:r>
        <w:rPr>
          <w:rFonts w:ascii="Times New Roman" w:hAnsi="Times New Roman"/>
          <w:sz w:val="24"/>
          <w:szCs w:val="24"/>
        </w:rPr>
        <w:t>испр</w:t>
      </w:r>
      <w:proofErr w:type="spellEnd"/>
      <w:proofErr w:type="gramStart"/>
      <w:r>
        <w:rPr>
          <w:rFonts w:ascii="Times New Roman" w:hAnsi="Times New Roman"/>
          <w:sz w:val="24"/>
          <w:szCs w:val="24"/>
        </w:rPr>
        <w:t>.</w:t>
      </w:r>
      <w:proofErr w:type="gramEnd"/>
      <w:r>
        <w:rPr>
          <w:rFonts w:ascii="Times New Roman" w:hAnsi="Times New Roman"/>
          <w:sz w:val="24"/>
          <w:szCs w:val="24"/>
        </w:rPr>
        <w:t xml:space="preserve"> и доп. — Москва </w:t>
      </w:r>
      <w:proofErr w:type="spellStart"/>
      <w:r>
        <w:rPr>
          <w:rFonts w:ascii="Times New Roman" w:hAnsi="Times New Roman"/>
          <w:sz w:val="24"/>
          <w:szCs w:val="24"/>
        </w:rPr>
        <w:t>Юрайт</w:t>
      </w:r>
      <w:proofErr w:type="spellEnd"/>
      <w:r>
        <w:rPr>
          <w:rFonts w:ascii="Times New Roman" w:hAnsi="Times New Roman"/>
          <w:sz w:val="24"/>
          <w:szCs w:val="24"/>
        </w:rPr>
        <w:t>, 2019. — 226 с. — (Профессиональное образование). — ISBN 978-5-534-08983-7. — Текст: непосредственный.</w:t>
      </w:r>
    </w:p>
    <w:p w14:paraId="636FD8D7" w14:textId="77777777" w:rsidR="00681645" w:rsidRDefault="00681645" w:rsidP="00681645">
      <w:pPr>
        <w:spacing w:after="0" w:line="240" w:lineRule="auto"/>
        <w:ind w:right="-1" w:firstLine="709"/>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r w:rsidRPr="00D60AF1">
        <w:rPr>
          <w:rFonts w:ascii="Times New Roman" w:eastAsia="Times New Roman" w:hAnsi="Times New Roman" w:cs="Times New Roman"/>
          <w:color w:val="000000"/>
          <w:sz w:val="24"/>
          <w:szCs w:val="24"/>
          <w:lang w:eastAsia="ru-RU"/>
        </w:rPr>
        <w:t>Лаврентьева, Т. В. Лексикология современного французского языка: практикум для СПО / Т. В. Лаврентьева. — Саратов Профобразование, 2020. — 95 c. — ISBN 978-5-4488-0669-8.</w:t>
      </w:r>
    </w:p>
    <w:p w14:paraId="634F6F8E" w14:textId="33CE58AA" w:rsidR="00681645" w:rsidRDefault="00681645" w:rsidP="00681645">
      <w:pPr>
        <w:spacing w:after="0" w:line="240" w:lineRule="auto"/>
        <w:ind w:right="-1" w:firstLine="709"/>
        <w:contextualSpacing/>
        <w:jc w:val="both"/>
        <w:rPr>
          <w:rFonts w:ascii="Times New Roman" w:hAnsi="Times New Roman"/>
          <w:b/>
          <w:sz w:val="24"/>
          <w:szCs w:val="24"/>
        </w:rPr>
      </w:pPr>
      <w:r>
        <w:rPr>
          <w:rFonts w:ascii="Times New Roman" w:eastAsia="Times New Roman" w:hAnsi="Times New Roman" w:cs="Times New Roman"/>
          <w:color w:val="000000"/>
          <w:sz w:val="24"/>
          <w:szCs w:val="24"/>
          <w:lang w:eastAsia="ru-RU"/>
        </w:rPr>
        <w:lastRenderedPageBreak/>
        <w:t>8</w:t>
      </w:r>
      <w:r w:rsidRPr="00D60AF1">
        <w:rPr>
          <w:rFonts w:ascii="Times New Roman" w:eastAsia="Times New Roman" w:hAnsi="Times New Roman" w:cs="Times New Roman"/>
          <w:color w:val="000000"/>
          <w:sz w:val="24"/>
          <w:szCs w:val="24"/>
          <w:lang w:eastAsia="ru-RU"/>
        </w:rPr>
        <w:t xml:space="preserve">. </w:t>
      </w:r>
      <w:proofErr w:type="spellStart"/>
      <w:r w:rsidRPr="00D60AF1">
        <w:rPr>
          <w:rFonts w:ascii="Times New Roman" w:eastAsia="Times New Roman" w:hAnsi="Times New Roman" w:cs="Times New Roman"/>
          <w:color w:val="000000"/>
          <w:sz w:val="24"/>
          <w:szCs w:val="24"/>
          <w:lang w:eastAsia="ru-RU"/>
        </w:rPr>
        <w:t>Малецкая</w:t>
      </w:r>
      <w:proofErr w:type="spellEnd"/>
      <w:r w:rsidRPr="00D60AF1">
        <w:rPr>
          <w:rFonts w:ascii="Times New Roman" w:eastAsia="Times New Roman" w:hAnsi="Times New Roman" w:cs="Times New Roman"/>
          <w:color w:val="000000"/>
          <w:sz w:val="24"/>
          <w:szCs w:val="24"/>
          <w:lang w:eastAsia="ru-RU"/>
        </w:rPr>
        <w:t xml:space="preserve"> О. П., Селевина И. М. Английский язык. Учебное пособие для </w:t>
      </w:r>
      <w:r>
        <w:rPr>
          <w:rFonts w:ascii="Times New Roman" w:eastAsia="Times New Roman" w:hAnsi="Times New Roman" w:cs="Times New Roman"/>
          <w:color w:val="000000"/>
          <w:sz w:val="24"/>
          <w:szCs w:val="24"/>
          <w:lang w:eastAsia="ru-RU"/>
        </w:rPr>
        <w:t>среднего профессионального образования</w:t>
      </w:r>
      <w:r w:rsidRPr="00D60AF1">
        <w:rPr>
          <w:rFonts w:ascii="Times New Roman" w:eastAsia="Times New Roman" w:hAnsi="Times New Roman" w:cs="Times New Roman"/>
          <w:color w:val="000000"/>
          <w:sz w:val="24"/>
          <w:szCs w:val="24"/>
          <w:lang w:eastAsia="ru-RU"/>
        </w:rPr>
        <w:t xml:space="preserve">/ О. П. </w:t>
      </w:r>
      <w:proofErr w:type="spellStart"/>
      <w:r w:rsidRPr="00D60AF1">
        <w:rPr>
          <w:rFonts w:ascii="Times New Roman" w:eastAsia="Times New Roman" w:hAnsi="Times New Roman" w:cs="Times New Roman"/>
          <w:color w:val="000000"/>
          <w:sz w:val="24"/>
          <w:szCs w:val="24"/>
          <w:lang w:eastAsia="ru-RU"/>
        </w:rPr>
        <w:t>Малецкая</w:t>
      </w:r>
      <w:proofErr w:type="spellEnd"/>
      <w:r w:rsidRPr="00D60AF1">
        <w:rPr>
          <w:rFonts w:ascii="Times New Roman" w:eastAsia="Times New Roman" w:hAnsi="Times New Roman" w:cs="Times New Roman"/>
          <w:color w:val="000000"/>
          <w:sz w:val="24"/>
          <w:szCs w:val="24"/>
          <w:lang w:eastAsia="ru-RU"/>
        </w:rPr>
        <w:t>, И. М. Селевина— Санкт-Петербург Лань, 2020. — 136 с. — ISBN 978-5-8114-6607-8. </w:t>
      </w:r>
    </w:p>
    <w:p w14:paraId="513B0256" w14:textId="77777777" w:rsidR="00667BD5" w:rsidRDefault="00667BD5" w:rsidP="00681645">
      <w:pPr>
        <w:spacing w:after="0" w:line="240" w:lineRule="auto"/>
        <w:ind w:right="-1" w:firstLine="709"/>
        <w:contextualSpacing/>
        <w:jc w:val="both"/>
        <w:rPr>
          <w:rFonts w:ascii="Times New Roman" w:hAnsi="Times New Roman"/>
          <w:b/>
          <w:sz w:val="24"/>
          <w:szCs w:val="24"/>
        </w:rPr>
      </w:pPr>
    </w:p>
    <w:p w14:paraId="797784FB" w14:textId="39C22E36" w:rsidR="00681645" w:rsidRDefault="00681645" w:rsidP="00681645">
      <w:pPr>
        <w:spacing w:after="0" w:line="240" w:lineRule="auto"/>
        <w:ind w:right="-1" w:firstLine="709"/>
        <w:contextualSpacing/>
        <w:jc w:val="both"/>
        <w:rPr>
          <w:rFonts w:ascii="Times New Roman" w:hAnsi="Times New Roman"/>
          <w:b/>
          <w:sz w:val="24"/>
          <w:szCs w:val="24"/>
        </w:rPr>
      </w:pPr>
      <w:r>
        <w:rPr>
          <w:rFonts w:ascii="Times New Roman" w:hAnsi="Times New Roman"/>
          <w:b/>
          <w:sz w:val="24"/>
          <w:szCs w:val="24"/>
        </w:rPr>
        <w:t xml:space="preserve">3.2.2. </w:t>
      </w:r>
      <w:r w:rsidR="00667BD5">
        <w:rPr>
          <w:rFonts w:ascii="Times New Roman" w:hAnsi="Times New Roman"/>
          <w:b/>
          <w:sz w:val="24"/>
          <w:szCs w:val="24"/>
        </w:rPr>
        <w:t>Основные э</w:t>
      </w:r>
      <w:r>
        <w:rPr>
          <w:rFonts w:ascii="Times New Roman" w:hAnsi="Times New Roman"/>
          <w:b/>
          <w:sz w:val="24"/>
          <w:szCs w:val="24"/>
        </w:rPr>
        <w:t xml:space="preserve">лектронные издания </w:t>
      </w:r>
    </w:p>
    <w:p w14:paraId="79358EAF" w14:textId="77777777" w:rsidR="00681645" w:rsidRDefault="00681645" w:rsidP="00681645">
      <w:pPr>
        <w:spacing w:after="0" w:line="240" w:lineRule="auto"/>
        <w:ind w:right="-1" w:firstLine="709"/>
        <w:contextualSpacing/>
        <w:jc w:val="both"/>
        <w:rPr>
          <w:rFonts w:ascii="Times New Roman" w:hAnsi="Times New Roman"/>
          <w:sz w:val="24"/>
          <w:szCs w:val="24"/>
        </w:rPr>
      </w:pPr>
      <w:r>
        <w:rPr>
          <w:rFonts w:ascii="Times New Roman" w:hAnsi="Times New Roman"/>
          <w:sz w:val="24"/>
          <w:szCs w:val="24"/>
        </w:rPr>
        <w:t xml:space="preserve">1. </w:t>
      </w:r>
      <w:proofErr w:type="spellStart"/>
      <w:r>
        <w:rPr>
          <w:rFonts w:ascii="Times New Roman" w:hAnsi="Times New Roman"/>
          <w:sz w:val="24"/>
          <w:szCs w:val="24"/>
        </w:rPr>
        <w:t>Буренко</w:t>
      </w:r>
      <w:proofErr w:type="spellEnd"/>
      <w:r>
        <w:rPr>
          <w:rFonts w:ascii="Times New Roman" w:hAnsi="Times New Roman"/>
          <w:sz w:val="24"/>
          <w:szCs w:val="24"/>
        </w:rPr>
        <w:t xml:space="preserve">, Л. В.  Грамматика английского языка. </w:t>
      </w:r>
      <w:proofErr w:type="spellStart"/>
      <w:r>
        <w:rPr>
          <w:rFonts w:ascii="Times New Roman" w:hAnsi="Times New Roman"/>
          <w:sz w:val="24"/>
          <w:szCs w:val="24"/>
        </w:rPr>
        <w:t>Grammar</w:t>
      </w:r>
      <w:proofErr w:type="spellEnd"/>
      <w:r>
        <w:rPr>
          <w:rFonts w:ascii="Times New Roman" w:hAnsi="Times New Roman"/>
          <w:sz w:val="24"/>
          <w:szCs w:val="24"/>
        </w:rPr>
        <w:t xml:space="preserve"> </w:t>
      </w:r>
      <w:proofErr w:type="spellStart"/>
      <w:r>
        <w:rPr>
          <w:rFonts w:ascii="Times New Roman" w:hAnsi="Times New Roman"/>
          <w:sz w:val="24"/>
          <w:szCs w:val="24"/>
        </w:rPr>
        <w:t>in</w:t>
      </w:r>
      <w:proofErr w:type="spellEnd"/>
      <w:r>
        <w:rPr>
          <w:rFonts w:ascii="Times New Roman" w:hAnsi="Times New Roman"/>
          <w:sz w:val="24"/>
          <w:szCs w:val="24"/>
        </w:rPr>
        <w:t xml:space="preserve"> </w:t>
      </w:r>
      <w:proofErr w:type="spellStart"/>
      <w:r>
        <w:rPr>
          <w:rFonts w:ascii="Times New Roman" w:hAnsi="Times New Roman"/>
          <w:sz w:val="24"/>
          <w:szCs w:val="24"/>
        </w:rPr>
        <w:t>Levels</w:t>
      </w:r>
      <w:proofErr w:type="spellEnd"/>
      <w:r>
        <w:rPr>
          <w:rFonts w:ascii="Times New Roman" w:hAnsi="Times New Roman"/>
          <w:sz w:val="24"/>
          <w:szCs w:val="24"/>
        </w:rPr>
        <w:t xml:space="preserve"> </w:t>
      </w:r>
      <w:proofErr w:type="spellStart"/>
      <w:r>
        <w:rPr>
          <w:rFonts w:ascii="Times New Roman" w:hAnsi="Times New Roman"/>
          <w:sz w:val="24"/>
          <w:szCs w:val="24"/>
        </w:rPr>
        <w:t>Elementary</w:t>
      </w:r>
      <w:proofErr w:type="spellEnd"/>
      <w:r>
        <w:rPr>
          <w:rFonts w:ascii="Times New Roman" w:hAnsi="Times New Roman"/>
          <w:sz w:val="24"/>
          <w:szCs w:val="24"/>
        </w:rPr>
        <w:t xml:space="preserve"> – </w:t>
      </w:r>
      <w:proofErr w:type="spellStart"/>
      <w:r>
        <w:rPr>
          <w:rFonts w:ascii="Times New Roman" w:hAnsi="Times New Roman"/>
          <w:sz w:val="24"/>
          <w:szCs w:val="24"/>
        </w:rPr>
        <w:t>Pre-Intermediate</w:t>
      </w:r>
      <w:proofErr w:type="spellEnd"/>
      <w:r>
        <w:rPr>
          <w:rFonts w:ascii="Times New Roman" w:hAnsi="Times New Roman"/>
          <w:sz w:val="24"/>
          <w:szCs w:val="24"/>
        </w:rPr>
        <w:t xml:space="preserve">: учебное пособие для среднего профессионального образования / Л. В. </w:t>
      </w:r>
      <w:proofErr w:type="spellStart"/>
      <w:r>
        <w:rPr>
          <w:rFonts w:ascii="Times New Roman" w:hAnsi="Times New Roman"/>
          <w:sz w:val="24"/>
          <w:szCs w:val="24"/>
        </w:rPr>
        <w:t>Буренко</w:t>
      </w:r>
      <w:proofErr w:type="spellEnd"/>
      <w:r>
        <w:rPr>
          <w:rFonts w:ascii="Times New Roman" w:hAnsi="Times New Roman"/>
          <w:sz w:val="24"/>
          <w:szCs w:val="24"/>
        </w:rPr>
        <w:t xml:space="preserve">, О. С. Тарасенко, Г. А. Краснощекова под общей редакцией Г. А. Краснощековой. — Москва </w:t>
      </w:r>
      <w:proofErr w:type="spellStart"/>
      <w:r>
        <w:rPr>
          <w:rFonts w:ascii="Times New Roman" w:hAnsi="Times New Roman"/>
          <w:sz w:val="24"/>
          <w:szCs w:val="24"/>
        </w:rPr>
        <w:t>Юрайт</w:t>
      </w:r>
      <w:proofErr w:type="spellEnd"/>
      <w:r>
        <w:rPr>
          <w:rFonts w:ascii="Times New Roman" w:hAnsi="Times New Roman"/>
          <w:sz w:val="24"/>
          <w:szCs w:val="24"/>
        </w:rPr>
        <w:t>, 2020. — 227 с. — (Профессиональное образование). — ISBN 978-5-9916-9261-8.</w:t>
      </w:r>
      <w:bookmarkStart w:id="51" w:name="_Hlk80697853"/>
      <w:r>
        <w:rPr>
          <w:rFonts w:ascii="Times New Roman" w:hAnsi="Times New Roman"/>
          <w:sz w:val="24"/>
          <w:szCs w:val="24"/>
        </w:rPr>
        <w:t xml:space="preserve"> — </w:t>
      </w:r>
      <w:bookmarkEnd w:id="51"/>
      <w:r>
        <w:rPr>
          <w:rFonts w:ascii="Times New Roman" w:hAnsi="Times New Roman"/>
          <w:sz w:val="24"/>
          <w:szCs w:val="24"/>
        </w:rPr>
        <w:t xml:space="preserve">URL: https://urait.ru/bcode/452909 (дата обращения: 23.08.2021). — </w:t>
      </w:r>
      <w:bookmarkStart w:id="52" w:name="_Hlk80698563"/>
      <w:r>
        <w:rPr>
          <w:rFonts w:ascii="Times New Roman" w:hAnsi="Times New Roman"/>
          <w:sz w:val="24"/>
          <w:szCs w:val="24"/>
        </w:rPr>
        <w:t xml:space="preserve">Режим доступа: Электронно-библиотечная система </w:t>
      </w:r>
      <w:proofErr w:type="spellStart"/>
      <w:r>
        <w:rPr>
          <w:rFonts w:ascii="Times New Roman" w:hAnsi="Times New Roman"/>
          <w:sz w:val="24"/>
          <w:szCs w:val="24"/>
        </w:rPr>
        <w:t>Юрайт</w:t>
      </w:r>
      <w:proofErr w:type="spellEnd"/>
      <w:r>
        <w:rPr>
          <w:rFonts w:ascii="Times New Roman" w:hAnsi="Times New Roman"/>
          <w:sz w:val="24"/>
          <w:szCs w:val="24"/>
        </w:rPr>
        <w:t>. - Текст: электронный</w:t>
      </w:r>
    </w:p>
    <w:bookmarkEnd w:id="52"/>
    <w:p w14:paraId="16AFD95F" w14:textId="77777777" w:rsidR="00681645" w:rsidRDefault="00681645" w:rsidP="00681645">
      <w:pPr>
        <w:spacing w:after="0" w:line="240" w:lineRule="auto"/>
        <w:ind w:right="-1" w:firstLine="709"/>
        <w:contextualSpacing/>
        <w:jc w:val="both"/>
        <w:rPr>
          <w:rFonts w:ascii="Times New Roman" w:hAnsi="Times New Roman"/>
          <w:sz w:val="24"/>
          <w:szCs w:val="24"/>
        </w:rPr>
      </w:pPr>
      <w:r>
        <w:rPr>
          <w:rFonts w:ascii="Times New Roman" w:hAnsi="Times New Roman"/>
          <w:sz w:val="24"/>
          <w:szCs w:val="24"/>
        </w:rPr>
        <w:t xml:space="preserve">2. Голубев, А.П. Английский язык для всех специальностей + </w:t>
      </w:r>
      <w:proofErr w:type="spellStart"/>
      <w:r>
        <w:rPr>
          <w:rFonts w:ascii="Times New Roman" w:hAnsi="Times New Roman"/>
          <w:sz w:val="24"/>
          <w:szCs w:val="24"/>
        </w:rPr>
        <w:t>еПриложение</w:t>
      </w:r>
      <w:proofErr w:type="spellEnd"/>
      <w:r>
        <w:rPr>
          <w:rFonts w:ascii="Times New Roman" w:hAnsi="Times New Roman"/>
          <w:sz w:val="24"/>
          <w:szCs w:val="24"/>
        </w:rPr>
        <w:t xml:space="preserve"> учебник / Голубев </w:t>
      </w:r>
      <w:proofErr w:type="gramStart"/>
      <w:r>
        <w:rPr>
          <w:rFonts w:ascii="Times New Roman" w:hAnsi="Times New Roman"/>
          <w:sz w:val="24"/>
          <w:szCs w:val="24"/>
        </w:rPr>
        <w:t>А.П.</w:t>
      </w:r>
      <w:proofErr w:type="gramEnd"/>
      <w:r>
        <w:rPr>
          <w:rFonts w:ascii="Times New Roman" w:hAnsi="Times New Roman"/>
          <w:sz w:val="24"/>
          <w:szCs w:val="24"/>
        </w:rPr>
        <w:t xml:space="preserve">, </w:t>
      </w:r>
      <w:proofErr w:type="spellStart"/>
      <w:r>
        <w:rPr>
          <w:rFonts w:ascii="Times New Roman" w:hAnsi="Times New Roman"/>
          <w:sz w:val="24"/>
          <w:szCs w:val="24"/>
        </w:rPr>
        <w:t>Балюк</w:t>
      </w:r>
      <w:proofErr w:type="spellEnd"/>
      <w:r>
        <w:rPr>
          <w:rFonts w:ascii="Times New Roman" w:hAnsi="Times New Roman"/>
          <w:sz w:val="24"/>
          <w:szCs w:val="24"/>
        </w:rPr>
        <w:t xml:space="preserve"> Н.В., Смирнова И.Б. — Москва: </w:t>
      </w:r>
      <w:proofErr w:type="spellStart"/>
      <w:r>
        <w:rPr>
          <w:rFonts w:ascii="Times New Roman" w:hAnsi="Times New Roman"/>
          <w:sz w:val="24"/>
          <w:szCs w:val="24"/>
        </w:rPr>
        <w:t>КноРус</w:t>
      </w:r>
      <w:proofErr w:type="spellEnd"/>
      <w:r>
        <w:rPr>
          <w:rFonts w:ascii="Times New Roman" w:hAnsi="Times New Roman"/>
          <w:sz w:val="24"/>
          <w:szCs w:val="24"/>
        </w:rPr>
        <w:t xml:space="preserve">, 2021. — 385 с. — ISBN 978-5-406-08132-7. — URL: https://book.ru/book/939214 (дата обращения: 19.08.2021). — Режим доступа: </w:t>
      </w:r>
      <w:r>
        <w:rPr>
          <w:rFonts w:ascii="Times New Roman" w:hAnsi="Times New Roman"/>
          <w:color w:val="333333"/>
          <w:sz w:val="24"/>
          <w:szCs w:val="24"/>
          <w:shd w:val="clear" w:color="auto" w:fill="FFFFFF"/>
        </w:rPr>
        <w:t>Электронно-библиотечная система BOOK.RU.</w:t>
      </w:r>
      <w:r>
        <w:rPr>
          <w:rFonts w:ascii="Helvetica" w:hAnsi="Helvetica"/>
          <w:color w:val="333333"/>
          <w:sz w:val="21"/>
          <w:szCs w:val="21"/>
          <w:shd w:val="clear" w:color="auto" w:fill="FFFFFF"/>
        </w:rPr>
        <w:t xml:space="preserve"> - </w:t>
      </w:r>
      <w:r>
        <w:rPr>
          <w:rFonts w:ascii="Times New Roman" w:hAnsi="Times New Roman"/>
          <w:sz w:val="24"/>
          <w:szCs w:val="24"/>
        </w:rPr>
        <w:t>Текст: электронный.</w:t>
      </w:r>
    </w:p>
    <w:p w14:paraId="7332C67C" w14:textId="77777777" w:rsidR="00681645" w:rsidRDefault="00681645" w:rsidP="00681645">
      <w:pPr>
        <w:spacing w:after="0" w:line="240" w:lineRule="auto"/>
        <w:ind w:right="-1" w:firstLine="709"/>
        <w:contextualSpacing/>
        <w:jc w:val="both"/>
        <w:rPr>
          <w:rFonts w:ascii="Times New Roman" w:hAnsi="Times New Roman"/>
          <w:sz w:val="24"/>
          <w:szCs w:val="24"/>
        </w:rPr>
      </w:pPr>
      <w:r>
        <w:rPr>
          <w:rFonts w:ascii="Times New Roman" w:hAnsi="Times New Roman"/>
          <w:sz w:val="24"/>
          <w:szCs w:val="24"/>
        </w:rPr>
        <w:t xml:space="preserve">3. Карпова, Т.А. English </w:t>
      </w:r>
      <w:proofErr w:type="spellStart"/>
      <w:r>
        <w:rPr>
          <w:rFonts w:ascii="Times New Roman" w:hAnsi="Times New Roman"/>
          <w:sz w:val="24"/>
          <w:szCs w:val="24"/>
        </w:rPr>
        <w:t>for</w:t>
      </w:r>
      <w:proofErr w:type="spellEnd"/>
      <w:r>
        <w:rPr>
          <w:rFonts w:ascii="Times New Roman" w:hAnsi="Times New Roman"/>
          <w:sz w:val="24"/>
          <w:szCs w:val="24"/>
        </w:rPr>
        <w:t xml:space="preserve"> </w:t>
      </w:r>
      <w:proofErr w:type="spellStart"/>
      <w:r>
        <w:rPr>
          <w:rFonts w:ascii="Times New Roman" w:hAnsi="Times New Roman"/>
          <w:sz w:val="24"/>
          <w:szCs w:val="24"/>
        </w:rPr>
        <w:t>Colleges</w:t>
      </w:r>
      <w:proofErr w:type="spellEnd"/>
      <w:r>
        <w:rPr>
          <w:rFonts w:ascii="Times New Roman" w:hAnsi="Times New Roman"/>
          <w:sz w:val="24"/>
          <w:szCs w:val="24"/>
        </w:rPr>
        <w:t xml:space="preserve"> = Английский язык для колледжей. Практикум + </w:t>
      </w:r>
      <w:proofErr w:type="spellStart"/>
      <w:r>
        <w:rPr>
          <w:rFonts w:ascii="Times New Roman" w:hAnsi="Times New Roman"/>
          <w:sz w:val="24"/>
          <w:szCs w:val="24"/>
        </w:rPr>
        <w:t>еПриложение</w:t>
      </w:r>
      <w:proofErr w:type="spellEnd"/>
      <w:r>
        <w:rPr>
          <w:rFonts w:ascii="Times New Roman" w:hAnsi="Times New Roman"/>
          <w:sz w:val="24"/>
          <w:szCs w:val="24"/>
        </w:rPr>
        <w:t xml:space="preserve">: тесты: учебно-практическое пособие / Карпова </w:t>
      </w:r>
      <w:proofErr w:type="gramStart"/>
      <w:r>
        <w:rPr>
          <w:rFonts w:ascii="Times New Roman" w:hAnsi="Times New Roman"/>
          <w:sz w:val="24"/>
          <w:szCs w:val="24"/>
        </w:rPr>
        <w:t>Т.А.</w:t>
      </w:r>
      <w:proofErr w:type="gramEnd"/>
      <w:r>
        <w:rPr>
          <w:rFonts w:ascii="Times New Roman" w:hAnsi="Times New Roman"/>
          <w:sz w:val="24"/>
          <w:szCs w:val="24"/>
        </w:rPr>
        <w:t xml:space="preserve">, </w:t>
      </w:r>
      <w:proofErr w:type="spellStart"/>
      <w:r>
        <w:rPr>
          <w:rFonts w:ascii="Times New Roman" w:hAnsi="Times New Roman"/>
          <w:sz w:val="24"/>
          <w:szCs w:val="24"/>
        </w:rPr>
        <w:t>Восковская</w:t>
      </w:r>
      <w:proofErr w:type="spellEnd"/>
      <w:r>
        <w:rPr>
          <w:rFonts w:ascii="Times New Roman" w:hAnsi="Times New Roman"/>
          <w:sz w:val="24"/>
          <w:szCs w:val="24"/>
        </w:rPr>
        <w:t xml:space="preserve"> А.С., Мельничук М.В. — Москва: </w:t>
      </w:r>
      <w:proofErr w:type="spellStart"/>
      <w:r>
        <w:rPr>
          <w:rFonts w:ascii="Times New Roman" w:hAnsi="Times New Roman"/>
          <w:sz w:val="24"/>
          <w:szCs w:val="24"/>
        </w:rPr>
        <w:t>КноРус</w:t>
      </w:r>
      <w:proofErr w:type="spellEnd"/>
      <w:r>
        <w:rPr>
          <w:rFonts w:ascii="Times New Roman" w:hAnsi="Times New Roman"/>
          <w:sz w:val="24"/>
          <w:szCs w:val="24"/>
        </w:rPr>
        <w:t xml:space="preserve">, 2020. — 286 с. — (СПО). — ISBN 978-5-406-07527-2. — URL: https://book.ru/book/932751 (дата обращения: 24.03.2020). — Режим доступа: </w:t>
      </w:r>
      <w:r>
        <w:rPr>
          <w:rFonts w:ascii="Times New Roman" w:hAnsi="Times New Roman"/>
          <w:color w:val="333333"/>
          <w:sz w:val="24"/>
          <w:szCs w:val="24"/>
          <w:shd w:val="clear" w:color="auto" w:fill="FFFFFF"/>
        </w:rPr>
        <w:t>Электронно-библиотечная система BOOK.RU.</w:t>
      </w:r>
      <w:r>
        <w:rPr>
          <w:rFonts w:ascii="Helvetica" w:hAnsi="Helvetica"/>
          <w:color w:val="333333"/>
          <w:sz w:val="21"/>
          <w:szCs w:val="21"/>
          <w:shd w:val="clear" w:color="auto" w:fill="FFFFFF"/>
        </w:rPr>
        <w:t xml:space="preserve"> - </w:t>
      </w:r>
      <w:r>
        <w:rPr>
          <w:rFonts w:ascii="Times New Roman" w:hAnsi="Times New Roman"/>
          <w:sz w:val="24"/>
          <w:szCs w:val="24"/>
        </w:rPr>
        <w:t>Текст: электронный.</w:t>
      </w:r>
    </w:p>
    <w:p w14:paraId="7DF56CFE" w14:textId="77777777" w:rsidR="00681645" w:rsidRDefault="00681645" w:rsidP="00681645">
      <w:pPr>
        <w:spacing w:after="0" w:line="240" w:lineRule="auto"/>
        <w:ind w:right="-1" w:firstLine="709"/>
        <w:contextualSpacing/>
        <w:jc w:val="both"/>
        <w:rPr>
          <w:rFonts w:ascii="Times New Roman" w:hAnsi="Times New Roman"/>
          <w:sz w:val="24"/>
          <w:szCs w:val="24"/>
        </w:rPr>
      </w:pPr>
      <w:r>
        <w:rPr>
          <w:rFonts w:ascii="Times New Roman" w:hAnsi="Times New Roman"/>
          <w:sz w:val="24"/>
          <w:szCs w:val="24"/>
        </w:rPr>
        <w:t xml:space="preserve">4. </w:t>
      </w:r>
      <w:proofErr w:type="spellStart"/>
      <w:r>
        <w:rPr>
          <w:rFonts w:ascii="Times New Roman" w:hAnsi="Times New Roman"/>
          <w:sz w:val="24"/>
          <w:szCs w:val="24"/>
        </w:rPr>
        <w:t>Кохан</w:t>
      </w:r>
      <w:proofErr w:type="spellEnd"/>
      <w:r>
        <w:rPr>
          <w:rFonts w:ascii="Times New Roman" w:hAnsi="Times New Roman"/>
          <w:sz w:val="24"/>
          <w:szCs w:val="24"/>
        </w:rPr>
        <w:t xml:space="preserve">, О. В.  Английский язык для технических специальностей: учебное пособие для среднего профессионального образования / О. В. </w:t>
      </w:r>
      <w:proofErr w:type="spellStart"/>
      <w:r>
        <w:rPr>
          <w:rFonts w:ascii="Times New Roman" w:hAnsi="Times New Roman"/>
          <w:sz w:val="24"/>
          <w:szCs w:val="24"/>
        </w:rPr>
        <w:t>Кохан</w:t>
      </w:r>
      <w:proofErr w:type="spellEnd"/>
      <w:r>
        <w:rPr>
          <w:rFonts w:ascii="Times New Roman" w:hAnsi="Times New Roman"/>
          <w:sz w:val="24"/>
          <w:szCs w:val="24"/>
        </w:rPr>
        <w:t xml:space="preserve">. — 2-е изд., </w:t>
      </w:r>
      <w:proofErr w:type="spellStart"/>
      <w:r>
        <w:rPr>
          <w:rFonts w:ascii="Times New Roman" w:hAnsi="Times New Roman"/>
          <w:sz w:val="24"/>
          <w:szCs w:val="24"/>
        </w:rPr>
        <w:t>испр</w:t>
      </w:r>
      <w:proofErr w:type="spellEnd"/>
      <w:proofErr w:type="gramStart"/>
      <w:r>
        <w:rPr>
          <w:rFonts w:ascii="Times New Roman" w:hAnsi="Times New Roman"/>
          <w:sz w:val="24"/>
          <w:szCs w:val="24"/>
        </w:rPr>
        <w:t>.</w:t>
      </w:r>
      <w:proofErr w:type="gramEnd"/>
      <w:r>
        <w:rPr>
          <w:rFonts w:ascii="Times New Roman" w:hAnsi="Times New Roman"/>
          <w:sz w:val="24"/>
          <w:szCs w:val="24"/>
        </w:rPr>
        <w:t xml:space="preserve"> и доп. — Москва Издательство </w:t>
      </w:r>
      <w:proofErr w:type="spellStart"/>
      <w:r>
        <w:rPr>
          <w:rFonts w:ascii="Times New Roman" w:hAnsi="Times New Roman"/>
          <w:sz w:val="24"/>
          <w:szCs w:val="24"/>
        </w:rPr>
        <w:t>Юрайт</w:t>
      </w:r>
      <w:proofErr w:type="spellEnd"/>
      <w:r>
        <w:rPr>
          <w:rFonts w:ascii="Times New Roman" w:hAnsi="Times New Roman"/>
          <w:sz w:val="24"/>
          <w:szCs w:val="24"/>
        </w:rPr>
        <w:t>, 2019. — 226 с. — (Профессиональное образование). — ISBN 978-5-534-08983-7. — URL: https://urait.ru/bcode/437135 (дата обращения: 23.08.2021)</w:t>
      </w:r>
      <w:r>
        <w:t xml:space="preserve">. </w:t>
      </w:r>
      <w:r>
        <w:rPr>
          <w:rFonts w:ascii="Times New Roman" w:hAnsi="Times New Roman"/>
          <w:sz w:val="24"/>
          <w:szCs w:val="24"/>
        </w:rPr>
        <w:t>—</w:t>
      </w:r>
      <w:r>
        <w:t xml:space="preserve"> </w:t>
      </w:r>
      <w:bookmarkStart w:id="53" w:name="_Hlk80698662"/>
      <w:r>
        <w:rPr>
          <w:rFonts w:ascii="Times New Roman" w:hAnsi="Times New Roman"/>
          <w:sz w:val="24"/>
          <w:szCs w:val="24"/>
        </w:rPr>
        <w:t xml:space="preserve">Режим доступа: Электронно-библиотечная система </w:t>
      </w:r>
      <w:proofErr w:type="spellStart"/>
      <w:r>
        <w:rPr>
          <w:rFonts w:ascii="Times New Roman" w:hAnsi="Times New Roman"/>
          <w:sz w:val="24"/>
          <w:szCs w:val="24"/>
        </w:rPr>
        <w:t>Юрайт</w:t>
      </w:r>
      <w:proofErr w:type="spellEnd"/>
      <w:r>
        <w:rPr>
          <w:rFonts w:ascii="Times New Roman" w:hAnsi="Times New Roman"/>
          <w:sz w:val="24"/>
          <w:szCs w:val="24"/>
        </w:rPr>
        <w:t>. - Текст: электронный.</w:t>
      </w:r>
    </w:p>
    <w:bookmarkEnd w:id="53"/>
    <w:p w14:paraId="4B63467B" w14:textId="77777777" w:rsidR="00681645" w:rsidRDefault="00681645" w:rsidP="00681645">
      <w:pPr>
        <w:spacing w:after="0" w:line="240" w:lineRule="auto"/>
        <w:ind w:right="-1" w:firstLine="709"/>
        <w:contextualSpacing/>
        <w:jc w:val="both"/>
        <w:rPr>
          <w:rFonts w:ascii="Times New Roman" w:hAnsi="Times New Roman"/>
          <w:sz w:val="24"/>
          <w:szCs w:val="24"/>
        </w:rPr>
      </w:pPr>
      <w:r>
        <w:rPr>
          <w:rFonts w:ascii="Times New Roman" w:hAnsi="Times New Roman"/>
          <w:sz w:val="24"/>
          <w:szCs w:val="24"/>
        </w:rPr>
        <w:t xml:space="preserve">5. Кузьменкова, Ю. Б.  Английский язык для технических колледжей (A1) учебное пособие для среднего профессионального образования / Ю. Б. Кузьменкова. </w:t>
      </w:r>
      <w:bookmarkStart w:id="54" w:name="_Hlk80698652"/>
      <w:r>
        <w:rPr>
          <w:rFonts w:ascii="Times New Roman" w:hAnsi="Times New Roman"/>
          <w:sz w:val="24"/>
          <w:szCs w:val="24"/>
        </w:rPr>
        <w:t>—</w:t>
      </w:r>
      <w:bookmarkEnd w:id="54"/>
      <w:r>
        <w:rPr>
          <w:rFonts w:ascii="Times New Roman" w:hAnsi="Times New Roman"/>
          <w:sz w:val="24"/>
          <w:szCs w:val="24"/>
        </w:rPr>
        <w:t xml:space="preserve"> Москва: Издательство </w:t>
      </w:r>
      <w:proofErr w:type="spellStart"/>
      <w:r>
        <w:rPr>
          <w:rFonts w:ascii="Times New Roman" w:hAnsi="Times New Roman"/>
          <w:sz w:val="24"/>
          <w:szCs w:val="24"/>
        </w:rPr>
        <w:t>Юрайт</w:t>
      </w:r>
      <w:proofErr w:type="spellEnd"/>
      <w:r>
        <w:rPr>
          <w:rFonts w:ascii="Times New Roman" w:hAnsi="Times New Roman"/>
          <w:sz w:val="24"/>
          <w:szCs w:val="24"/>
        </w:rPr>
        <w:t xml:space="preserve">, 2021. — 207 с. — (Профессиональное образование). — ISBN 978-5-534-12346-3. — URL: https://urait.ru/bcode/475659 (дата обращения: 23.08.2021). </w:t>
      </w:r>
      <w:bookmarkStart w:id="55" w:name="_Hlk80699061"/>
      <w:r>
        <w:rPr>
          <w:rFonts w:ascii="Times New Roman" w:hAnsi="Times New Roman"/>
          <w:sz w:val="24"/>
          <w:szCs w:val="24"/>
        </w:rPr>
        <w:t>—</w:t>
      </w:r>
      <w:bookmarkEnd w:id="55"/>
      <w:r>
        <w:rPr>
          <w:rFonts w:ascii="Times New Roman" w:hAnsi="Times New Roman"/>
          <w:sz w:val="24"/>
          <w:szCs w:val="24"/>
        </w:rPr>
        <w:t xml:space="preserve"> Режим доступа: Электронно-библиотечная система </w:t>
      </w:r>
      <w:proofErr w:type="spellStart"/>
      <w:r>
        <w:rPr>
          <w:rFonts w:ascii="Times New Roman" w:hAnsi="Times New Roman"/>
          <w:sz w:val="24"/>
          <w:szCs w:val="24"/>
        </w:rPr>
        <w:t>Юрайт</w:t>
      </w:r>
      <w:proofErr w:type="spellEnd"/>
      <w:r>
        <w:rPr>
          <w:rFonts w:ascii="Times New Roman" w:hAnsi="Times New Roman"/>
          <w:sz w:val="24"/>
          <w:szCs w:val="24"/>
        </w:rPr>
        <w:t>. - Текст электронный.</w:t>
      </w:r>
    </w:p>
    <w:p w14:paraId="3A93C06A" w14:textId="6540260A" w:rsidR="00681645" w:rsidRPr="004859FF" w:rsidRDefault="00681645" w:rsidP="00681645">
      <w:pPr>
        <w:spacing w:after="0" w:line="240" w:lineRule="auto"/>
        <w:ind w:right="-1" w:firstLine="709"/>
        <w:contextualSpacing/>
        <w:jc w:val="both"/>
        <w:rPr>
          <w:rFonts w:ascii="Times New Roman" w:hAnsi="Times New Roman"/>
          <w:sz w:val="24"/>
          <w:szCs w:val="24"/>
        </w:rPr>
      </w:pPr>
      <w:r>
        <w:rPr>
          <w:rFonts w:ascii="Times New Roman" w:hAnsi="Times New Roman"/>
          <w:sz w:val="24"/>
          <w:szCs w:val="24"/>
        </w:rPr>
        <w:t xml:space="preserve">6. </w:t>
      </w:r>
      <w:proofErr w:type="spellStart"/>
      <w:r>
        <w:rPr>
          <w:rFonts w:ascii="Times New Roman" w:hAnsi="Times New Roman"/>
          <w:sz w:val="24"/>
          <w:szCs w:val="24"/>
        </w:rPr>
        <w:t>Литвинская</w:t>
      </w:r>
      <w:proofErr w:type="spellEnd"/>
      <w:r>
        <w:rPr>
          <w:rFonts w:ascii="Times New Roman" w:hAnsi="Times New Roman"/>
          <w:sz w:val="24"/>
          <w:szCs w:val="24"/>
        </w:rPr>
        <w:t xml:space="preserve">, С. С. Английский язык для технических специальностей : учебное пособие / С. С. </w:t>
      </w:r>
      <w:proofErr w:type="spellStart"/>
      <w:r>
        <w:rPr>
          <w:rFonts w:ascii="Times New Roman" w:hAnsi="Times New Roman"/>
          <w:sz w:val="24"/>
          <w:szCs w:val="24"/>
        </w:rPr>
        <w:t>Литвинская</w:t>
      </w:r>
      <w:proofErr w:type="spellEnd"/>
      <w:r>
        <w:rPr>
          <w:rFonts w:ascii="Times New Roman" w:hAnsi="Times New Roman"/>
          <w:sz w:val="24"/>
          <w:szCs w:val="24"/>
        </w:rPr>
        <w:t xml:space="preserve">. — Москва: ИНФРА-М, 2020. — 252 c. — (Среднее профессиональное образование). - ISBN 978-5-16-014535-8. </w:t>
      </w:r>
      <w:bookmarkStart w:id="56" w:name="_Hlk80699082"/>
      <w:r>
        <w:rPr>
          <w:rFonts w:ascii="Times New Roman" w:hAnsi="Times New Roman"/>
          <w:sz w:val="24"/>
          <w:szCs w:val="24"/>
        </w:rPr>
        <w:t xml:space="preserve">- URL: </w:t>
      </w:r>
      <w:bookmarkEnd w:id="56"/>
      <w:r>
        <w:rPr>
          <w:rFonts w:ascii="Times New Roman" w:hAnsi="Times New Roman"/>
          <w:sz w:val="24"/>
          <w:szCs w:val="24"/>
        </w:rPr>
        <w:t xml:space="preserve">https://znanium.com/catalog/product/989248 (дата обращения: 19.08.2021). — Режим доступа: по </w:t>
      </w:r>
      <w:r w:rsidRPr="004859FF">
        <w:rPr>
          <w:rFonts w:ascii="Times New Roman" w:hAnsi="Times New Roman"/>
          <w:sz w:val="24"/>
          <w:szCs w:val="24"/>
        </w:rPr>
        <w:t>подписке. — Текст: электронный.</w:t>
      </w:r>
    </w:p>
    <w:p w14:paraId="69003EEC" w14:textId="1C6C9687" w:rsidR="004859FF" w:rsidRDefault="004859FF" w:rsidP="00681645">
      <w:pPr>
        <w:spacing w:after="0" w:line="240" w:lineRule="auto"/>
        <w:ind w:right="-1" w:firstLine="709"/>
        <w:contextualSpacing/>
        <w:jc w:val="both"/>
        <w:rPr>
          <w:rFonts w:ascii="Times New Roman" w:hAnsi="Times New Roman"/>
          <w:sz w:val="24"/>
          <w:szCs w:val="24"/>
        </w:rPr>
      </w:pPr>
      <w:r w:rsidRPr="004859FF">
        <w:rPr>
          <w:rFonts w:ascii="Times New Roman" w:hAnsi="Times New Roman"/>
          <w:sz w:val="24"/>
          <w:szCs w:val="24"/>
        </w:rPr>
        <w:t xml:space="preserve">7. </w:t>
      </w:r>
      <w:proofErr w:type="spellStart"/>
      <w:r w:rsidRPr="004859FF">
        <w:rPr>
          <w:rFonts w:ascii="Times New Roman" w:hAnsi="Times New Roman"/>
          <w:sz w:val="24"/>
          <w:szCs w:val="24"/>
        </w:rPr>
        <w:t>Малецкая</w:t>
      </w:r>
      <w:proofErr w:type="spellEnd"/>
      <w:r w:rsidRPr="004859FF">
        <w:rPr>
          <w:rFonts w:ascii="Times New Roman" w:hAnsi="Times New Roman"/>
          <w:sz w:val="24"/>
          <w:szCs w:val="24"/>
        </w:rPr>
        <w:t xml:space="preserve">, О. П. Английский язык / О. П. </w:t>
      </w:r>
      <w:proofErr w:type="spellStart"/>
      <w:r w:rsidRPr="004859FF">
        <w:rPr>
          <w:rFonts w:ascii="Times New Roman" w:hAnsi="Times New Roman"/>
          <w:sz w:val="24"/>
          <w:szCs w:val="24"/>
        </w:rPr>
        <w:t>Малецкая</w:t>
      </w:r>
      <w:proofErr w:type="spellEnd"/>
      <w:r w:rsidRPr="004859FF">
        <w:rPr>
          <w:rFonts w:ascii="Times New Roman" w:hAnsi="Times New Roman"/>
          <w:sz w:val="24"/>
          <w:szCs w:val="24"/>
        </w:rPr>
        <w:t>, И. М. Селевина. — 3-е изд., стер. — Санкт-</w:t>
      </w:r>
      <w:proofErr w:type="gramStart"/>
      <w:r w:rsidRPr="004859FF">
        <w:rPr>
          <w:rFonts w:ascii="Times New Roman" w:hAnsi="Times New Roman"/>
          <w:sz w:val="24"/>
          <w:szCs w:val="24"/>
        </w:rPr>
        <w:t>Петербург :</w:t>
      </w:r>
      <w:proofErr w:type="gramEnd"/>
      <w:r w:rsidRPr="004859FF">
        <w:rPr>
          <w:rFonts w:ascii="Times New Roman" w:hAnsi="Times New Roman"/>
          <w:sz w:val="24"/>
          <w:szCs w:val="24"/>
        </w:rPr>
        <w:t xml:space="preserve"> Лань, 2023. — 136 с. — ISBN 978-5-507-45432-7. — </w:t>
      </w:r>
      <w:proofErr w:type="gramStart"/>
      <w:r w:rsidRPr="004859FF">
        <w:rPr>
          <w:rFonts w:ascii="Times New Roman" w:hAnsi="Times New Roman"/>
          <w:sz w:val="24"/>
          <w:szCs w:val="24"/>
        </w:rPr>
        <w:t>Текст :</w:t>
      </w:r>
      <w:proofErr w:type="gramEnd"/>
      <w:r w:rsidRPr="004859FF">
        <w:rPr>
          <w:rFonts w:ascii="Times New Roman" w:hAnsi="Times New Roman"/>
          <w:sz w:val="24"/>
          <w:szCs w:val="24"/>
        </w:rPr>
        <w:t xml:space="preserve"> электронный // Лань : электронно-библиотечная система. — URL: </w:t>
      </w:r>
      <w:hyperlink r:id="rId22" w:history="1">
        <w:r w:rsidRPr="004859FF">
          <w:rPr>
            <w:rStyle w:val="ad"/>
            <w:rFonts w:ascii="Times New Roman" w:hAnsi="Times New Roman" w:cstheme="minorBidi"/>
            <w:sz w:val="24"/>
            <w:szCs w:val="24"/>
          </w:rPr>
          <w:t>https://e.lanbook.com/book/269894</w:t>
        </w:r>
      </w:hyperlink>
      <w:r w:rsidRPr="004859FF">
        <w:rPr>
          <w:rFonts w:ascii="Times New Roman" w:hAnsi="Times New Roman"/>
          <w:sz w:val="24"/>
          <w:szCs w:val="24"/>
        </w:rPr>
        <w:t xml:space="preserve">  (дата обращения: 09.12.2022). — Режим доступа: для </w:t>
      </w:r>
      <w:proofErr w:type="spellStart"/>
      <w:r w:rsidRPr="004859FF">
        <w:rPr>
          <w:rFonts w:ascii="Times New Roman" w:hAnsi="Times New Roman"/>
          <w:sz w:val="24"/>
          <w:szCs w:val="24"/>
        </w:rPr>
        <w:t>авториз</w:t>
      </w:r>
      <w:proofErr w:type="spellEnd"/>
      <w:r w:rsidRPr="004859FF">
        <w:rPr>
          <w:rFonts w:ascii="Times New Roman" w:hAnsi="Times New Roman"/>
          <w:sz w:val="24"/>
          <w:szCs w:val="24"/>
        </w:rPr>
        <w:t>. пользователей.</w:t>
      </w:r>
    </w:p>
    <w:p w14:paraId="37AC0A81" w14:textId="77777777" w:rsidR="00A230A7" w:rsidRPr="00DC75EB" w:rsidRDefault="00A230A7" w:rsidP="00A230A7">
      <w:pPr>
        <w:spacing w:after="0" w:line="276" w:lineRule="auto"/>
        <w:ind w:firstLine="709"/>
        <w:jc w:val="both"/>
        <w:rPr>
          <w:rFonts w:ascii="Times New Roman" w:eastAsia="Times New Roman" w:hAnsi="Times New Roman" w:cs="Times New Roman"/>
          <w:b/>
          <w:color w:val="000000"/>
          <w:sz w:val="24"/>
          <w:szCs w:val="24"/>
          <w:lang w:eastAsia="ru-RU"/>
        </w:rPr>
      </w:pPr>
    </w:p>
    <w:p w14:paraId="30816D60" w14:textId="77777777" w:rsidR="00A230A7" w:rsidRDefault="00DC75EB" w:rsidP="00A230A7">
      <w:pPr>
        <w:spacing w:after="0" w:line="276" w:lineRule="auto"/>
        <w:ind w:firstLine="709"/>
        <w:jc w:val="both"/>
        <w:rPr>
          <w:rFonts w:ascii="Times New Roman" w:eastAsia="Times New Roman" w:hAnsi="Times New Roman" w:cs="Times New Roman"/>
          <w:b/>
          <w:color w:val="000000"/>
          <w:sz w:val="24"/>
          <w:szCs w:val="24"/>
          <w:lang w:eastAsia="ru-RU"/>
        </w:rPr>
      </w:pPr>
      <w:r w:rsidRPr="00DC75EB">
        <w:rPr>
          <w:rFonts w:ascii="Times New Roman" w:eastAsia="Times New Roman" w:hAnsi="Times New Roman" w:cs="Times New Roman"/>
          <w:b/>
          <w:color w:val="000000"/>
          <w:sz w:val="24"/>
          <w:szCs w:val="24"/>
          <w:lang w:eastAsia="ru-RU"/>
        </w:rPr>
        <w:t xml:space="preserve">3.2.3. Дополнительные источники </w:t>
      </w:r>
    </w:p>
    <w:p w14:paraId="62339C3A" w14:textId="38C31ECD" w:rsidR="00DC75EB" w:rsidRPr="00DC75EB" w:rsidRDefault="00DC75EB" w:rsidP="00A230A7">
      <w:pPr>
        <w:spacing w:after="0" w:line="276" w:lineRule="auto"/>
        <w:ind w:firstLine="709"/>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1. Английский </w:t>
      </w:r>
      <w:proofErr w:type="gramStart"/>
      <w:r w:rsidRPr="00DC75EB">
        <w:rPr>
          <w:rFonts w:ascii="Times New Roman" w:eastAsia="Times New Roman" w:hAnsi="Times New Roman" w:cs="Times New Roman"/>
          <w:color w:val="000000"/>
          <w:sz w:val="24"/>
          <w:szCs w:val="24"/>
          <w:lang w:eastAsia="ru-RU"/>
        </w:rPr>
        <w:t>язык :</w:t>
      </w:r>
      <w:proofErr w:type="gramEnd"/>
      <w:r w:rsidRPr="00DC75EB">
        <w:rPr>
          <w:rFonts w:ascii="Times New Roman" w:eastAsia="Times New Roman" w:hAnsi="Times New Roman" w:cs="Times New Roman"/>
          <w:color w:val="000000"/>
          <w:sz w:val="24"/>
          <w:szCs w:val="24"/>
          <w:lang w:eastAsia="ru-RU"/>
        </w:rPr>
        <w:t xml:space="preserve"> учебник для студентов учреждений </w:t>
      </w:r>
      <w:proofErr w:type="spellStart"/>
      <w:r w:rsidRPr="00DC75EB">
        <w:rPr>
          <w:rFonts w:ascii="Times New Roman" w:eastAsia="Times New Roman" w:hAnsi="Times New Roman" w:cs="Times New Roman"/>
          <w:color w:val="000000"/>
          <w:sz w:val="24"/>
          <w:szCs w:val="24"/>
          <w:lang w:eastAsia="ru-RU"/>
        </w:rPr>
        <w:t>сред.проф</w:t>
      </w:r>
      <w:proofErr w:type="spellEnd"/>
      <w:r w:rsidRPr="00DC75EB">
        <w:rPr>
          <w:rFonts w:ascii="Times New Roman" w:eastAsia="Times New Roman" w:hAnsi="Times New Roman" w:cs="Times New Roman"/>
          <w:color w:val="000000"/>
          <w:sz w:val="24"/>
          <w:szCs w:val="24"/>
          <w:lang w:eastAsia="ru-RU"/>
        </w:rPr>
        <w:t xml:space="preserve">. образования / А.П. Голубев, Н.В. </w:t>
      </w:r>
      <w:proofErr w:type="spellStart"/>
      <w:r w:rsidRPr="00DC75EB">
        <w:rPr>
          <w:rFonts w:ascii="Times New Roman" w:eastAsia="Times New Roman" w:hAnsi="Times New Roman" w:cs="Times New Roman"/>
          <w:color w:val="000000"/>
          <w:sz w:val="24"/>
          <w:szCs w:val="24"/>
          <w:lang w:eastAsia="ru-RU"/>
        </w:rPr>
        <w:t>Балюк</w:t>
      </w:r>
      <w:proofErr w:type="spellEnd"/>
      <w:r w:rsidRPr="00DC75EB">
        <w:rPr>
          <w:rFonts w:ascii="Times New Roman" w:eastAsia="Times New Roman" w:hAnsi="Times New Roman" w:cs="Times New Roman"/>
          <w:color w:val="000000"/>
          <w:sz w:val="24"/>
          <w:szCs w:val="24"/>
          <w:lang w:eastAsia="ru-RU"/>
        </w:rPr>
        <w:t>, И.Б. Смирнова. - 14-е изд., стер. - М.: Издательский центр "Академия", 2021. - 336 с.</w:t>
      </w:r>
    </w:p>
    <w:p w14:paraId="70FD5A1F"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sectPr w:rsidR="00DC75EB" w:rsidRPr="00DC75EB" w:rsidSect="00600D3E">
          <w:footerReference w:type="even" r:id="rId23"/>
          <w:pgSz w:w="11906" w:h="16838"/>
          <w:pgMar w:top="1134" w:right="1134" w:bottom="1134" w:left="1134" w:header="709" w:footer="709" w:gutter="0"/>
          <w:cols w:space="720"/>
          <w:docGrid w:linePitch="299"/>
        </w:sectPr>
      </w:pPr>
      <w:r w:rsidRPr="00DC75EB">
        <w:rPr>
          <w:rFonts w:ascii="Times New Roman" w:eastAsia="Times New Roman" w:hAnsi="Times New Roman" w:cs="Times New Roman"/>
          <w:b/>
          <w:sz w:val="24"/>
          <w:szCs w:val="24"/>
          <w:lang w:eastAsia="ru-RU"/>
        </w:rPr>
        <w:br w:type="page"/>
      </w:r>
    </w:p>
    <w:p w14:paraId="42775D89" w14:textId="7E9DE76E" w:rsidR="00DC75EB" w:rsidRDefault="00DC75EB" w:rsidP="00A230A7">
      <w:pPr>
        <w:spacing w:after="0" w:line="240" w:lineRule="auto"/>
        <w:contextualSpacing/>
        <w:jc w:val="center"/>
        <w:outlineLvl w:val="0"/>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lastRenderedPageBreak/>
        <w:t xml:space="preserve">4. КОНТРОЛЬ И ОЦЕНКА РЕЗУЛЬТАТОВ ОСВОЕНИЯ </w:t>
      </w:r>
      <w:r w:rsidR="00A230A7">
        <w:rPr>
          <w:rFonts w:ascii="Times New Roman" w:eastAsia="Times New Roman" w:hAnsi="Times New Roman" w:cs="Times New Roman"/>
          <w:b/>
          <w:sz w:val="24"/>
          <w:szCs w:val="24"/>
          <w:lang w:eastAsia="ru-RU"/>
        </w:rPr>
        <w:br/>
      </w:r>
      <w:r w:rsidRPr="00DC75EB">
        <w:rPr>
          <w:rFonts w:ascii="Times New Roman" w:eastAsia="Times New Roman" w:hAnsi="Times New Roman" w:cs="Times New Roman"/>
          <w:b/>
          <w:sz w:val="24"/>
          <w:szCs w:val="24"/>
          <w:lang w:eastAsia="ru-RU"/>
        </w:rPr>
        <w:t>УЧЕБНОЙ ДИСЦИПЛИНЫ</w:t>
      </w:r>
    </w:p>
    <w:p w14:paraId="0AC45A94" w14:textId="77777777" w:rsidR="00A230A7" w:rsidRPr="00DC75EB" w:rsidRDefault="00A230A7" w:rsidP="00A230A7">
      <w:pPr>
        <w:spacing w:after="0" w:line="240" w:lineRule="auto"/>
        <w:contextualSpacing/>
        <w:jc w:val="center"/>
        <w:outlineLvl w:val="0"/>
        <w:rPr>
          <w:rFonts w:ascii="Times New Roman" w:eastAsia="Times New Roman" w:hAnsi="Times New Roman" w:cs="Times New Roman"/>
          <w:b/>
          <w:bCs/>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7"/>
        <w:gridCol w:w="3278"/>
        <w:gridCol w:w="1953"/>
      </w:tblGrid>
      <w:tr w:rsidR="00DC75EB" w:rsidRPr="00DC75EB" w14:paraId="533D7C7B" w14:textId="77777777" w:rsidTr="00A230A7">
        <w:tc>
          <w:tcPr>
            <w:tcW w:w="2339" w:type="pct"/>
          </w:tcPr>
          <w:p w14:paraId="784C176C" w14:textId="77777777" w:rsidR="00DC75EB" w:rsidRPr="00DC75EB" w:rsidRDefault="00DC75EB" w:rsidP="00DC75EB">
            <w:pPr>
              <w:spacing w:after="0" w:line="240" w:lineRule="auto"/>
              <w:contextualSpacing/>
              <w:jc w:val="center"/>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bCs/>
                <w:sz w:val="24"/>
                <w:szCs w:val="24"/>
                <w:lang w:eastAsia="ru-RU"/>
              </w:rPr>
              <w:t>Результаты обучения</w:t>
            </w:r>
          </w:p>
        </w:tc>
        <w:tc>
          <w:tcPr>
            <w:tcW w:w="1758" w:type="pct"/>
          </w:tcPr>
          <w:p w14:paraId="1A2B9574" w14:textId="77777777" w:rsidR="00DC75EB" w:rsidRPr="00DC75EB" w:rsidRDefault="00DC75EB" w:rsidP="00DC75EB">
            <w:pPr>
              <w:spacing w:after="0" w:line="240" w:lineRule="auto"/>
              <w:contextualSpacing/>
              <w:jc w:val="center"/>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bCs/>
                <w:sz w:val="24"/>
                <w:szCs w:val="24"/>
                <w:lang w:eastAsia="ru-RU"/>
              </w:rPr>
              <w:t>Критерии оценки</w:t>
            </w:r>
          </w:p>
        </w:tc>
        <w:tc>
          <w:tcPr>
            <w:tcW w:w="903" w:type="pct"/>
          </w:tcPr>
          <w:p w14:paraId="15114980" w14:textId="77777777" w:rsidR="00DC75EB" w:rsidRPr="00DC75EB" w:rsidRDefault="00DC75EB" w:rsidP="00DC75EB">
            <w:pPr>
              <w:spacing w:after="0" w:line="240" w:lineRule="auto"/>
              <w:contextualSpacing/>
              <w:jc w:val="center"/>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Методы оценки</w:t>
            </w:r>
          </w:p>
        </w:tc>
      </w:tr>
      <w:tr w:rsidR="00DC75EB" w:rsidRPr="00DC75EB" w14:paraId="29242930" w14:textId="77777777" w:rsidTr="00A230A7">
        <w:trPr>
          <w:trHeight w:val="698"/>
        </w:trPr>
        <w:tc>
          <w:tcPr>
            <w:tcW w:w="2339" w:type="pct"/>
          </w:tcPr>
          <w:p w14:paraId="78DD515F" w14:textId="77777777" w:rsidR="00DC75EB" w:rsidRPr="00DC75EB" w:rsidRDefault="00DC75EB" w:rsidP="00DC75EB">
            <w:pPr>
              <w:spacing w:after="0" w:line="240" w:lineRule="auto"/>
              <w:jc w:val="both"/>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Перечень знаний, осваиваемых в рамках дисциплины:</w:t>
            </w:r>
          </w:p>
          <w:p w14:paraId="5D87AFC8" w14:textId="77777777" w:rsidR="00DC75EB" w:rsidRPr="00DC75EB" w:rsidRDefault="00DC75EB" w:rsidP="00DC75EB">
            <w:pPr>
              <w:spacing w:after="0" w:line="240" w:lineRule="auto"/>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лексический и грамматический минимум, необходимый для чтения и перевода (со словарем) английского профессионально-ориентированного текста;</w:t>
            </w:r>
          </w:p>
          <w:p w14:paraId="396F78AD" w14:textId="77777777" w:rsidR="00DC75EB" w:rsidRPr="00DC75EB" w:rsidRDefault="00DC75EB" w:rsidP="00DC7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лексический и грамматический минимум, необходимый для заполнения анкет, резюме, заявлений и др.;</w:t>
            </w:r>
          </w:p>
          <w:p w14:paraId="047569B5" w14:textId="77777777" w:rsidR="00DC75EB" w:rsidRPr="00DC75EB" w:rsidRDefault="00DC75EB" w:rsidP="00DC75EB">
            <w:pPr>
              <w:spacing w:after="0" w:line="240" w:lineRule="auto"/>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основы разговорной речи на английском языке;</w:t>
            </w:r>
          </w:p>
          <w:p w14:paraId="2764E49A" w14:textId="77777777" w:rsidR="00DC75EB" w:rsidRPr="00DC75EB" w:rsidRDefault="00DC75EB" w:rsidP="00DC75EB">
            <w:pPr>
              <w:spacing w:after="0" w:line="240" w:lineRule="auto"/>
              <w:jc w:val="both"/>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sz w:val="24"/>
                <w:szCs w:val="24"/>
                <w:lang w:eastAsia="ru-RU"/>
              </w:rPr>
              <w:t>- профессиональные термины и определения для чтения чертежей, инструкций, нормативной документации</w:t>
            </w:r>
          </w:p>
          <w:p w14:paraId="64A2A2FD" w14:textId="77777777" w:rsidR="00DC75EB" w:rsidRPr="00DC75EB" w:rsidRDefault="00DC75EB" w:rsidP="00DC75EB">
            <w:pPr>
              <w:spacing w:after="0" w:line="240" w:lineRule="auto"/>
              <w:jc w:val="both"/>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Перечень умений, осваиваемых в рамках дисциплины:</w:t>
            </w:r>
          </w:p>
          <w:p w14:paraId="4E53A2D8" w14:textId="77777777" w:rsidR="00DC75EB" w:rsidRPr="00DC75EB" w:rsidRDefault="00DC75EB" w:rsidP="00DC75EB">
            <w:pPr>
              <w:spacing w:after="0" w:line="240" w:lineRule="auto"/>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вести диалог (диалог-расспрос, диалог-обмен мнениями/суждениями, диалог-побуждение к действию, этикетный диалог и их комбинации) в ситуациях официального и неофициального общения;</w:t>
            </w:r>
          </w:p>
          <w:p w14:paraId="799B17A0" w14:textId="77777777" w:rsidR="00DC75EB" w:rsidRPr="00DC75EB" w:rsidRDefault="00DC75EB" w:rsidP="00DC75EB">
            <w:pPr>
              <w:spacing w:after="0" w:line="240" w:lineRule="auto"/>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сообщать сведения о себе и заполнять различные виды анкет, резюме, заявлений и др.;</w:t>
            </w:r>
          </w:p>
          <w:p w14:paraId="4DE64930" w14:textId="77777777" w:rsidR="00DC75EB" w:rsidRPr="00DC75EB" w:rsidRDefault="00DC75EB" w:rsidP="00DC75EB">
            <w:pPr>
              <w:spacing w:after="0" w:line="240" w:lineRule="auto"/>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понимать относительно полно (общий смысл) высказывания на английском языке в различных ситуациях профессионального общения;</w:t>
            </w:r>
          </w:p>
          <w:p w14:paraId="16929E37" w14:textId="77777777" w:rsidR="00DC75EB" w:rsidRPr="00DC75EB" w:rsidRDefault="00DC75EB" w:rsidP="00DC75EB">
            <w:pPr>
              <w:spacing w:after="0" w:line="240" w:lineRule="auto"/>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читать чертежи и техническую документацию на английском языке;</w:t>
            </w:r>
          </w:p>
          <w:p w14:paraId="11CC6D6A" w14:textId="77777777" w:rsidR="00DC75EB" w:rsidRPr="00DC75EB" w:rsidRDefault="00DC75EB" w:rsidP="00DC75EB">
            <w:pPr>
              <w:spacing w:after="0" w:line="240" w:lineRule="auto"/>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 называть на английском языке инструменты, оборудование, оснастку, приспособления, станки, используемые при выполнении профессиональной деятельности; </w:t>
            </w:r>
          </w:p>
          <w:p w14:paraId="6A8E2F48" w14:textId="77777777" w:rsidR="00DC75EB" w:rsidRPr="00DC75EB" w:rsidRDefault="00DC75EB" w:rsidP="00DC75EB">
            <w:pPr>
              <w:spacing w:after="0" w:line="240" w:lineRule="auto"/>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применять профессионально-ориентированную лексику при выполнении профессиональной деятельности;</w:t>
            </w:r>
          </w:p>
          <w:p w14:paraId="6BB8CAB3" w14:textId="77777777" w:rsidR="00DC75EB" w:rsidRPr="00DC75EB" w:rsidRDefault="00DC75EB" w:rsidP="00DC75EB">
            <w:pPr>
              <w:spacing w:after="0" w:line="240" w:lineRule="auto"/>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 устанавливать межличностное общение между участниками движения </w:t>
            </w:r>
            <w:r w:rsidRPr="00DC75EB">
              <w:rPr>
                <w:rFonts w:ascii="Times New Roman" w:eastAsia="Times New Roman" w:hAnsi="Times New Roman" w:cs="Times New Roman"/>
                <w:sz w:val="24"/>
                <w:szCs w:val="24"/>
                <w:lang w:val="en-US" w:eastAsia="ru-RU"/>
              </w:rPr>
              <w:t>WS</w:t>
            </w:r>
            <w:r w:rsidRPr="00DC75EB">
              <w:rPr>
                <w:rFonts w:ascii="Times New Roman" w:eastAsia="Times New Roman" w:hAnsi="Times New Roman" w:cs="Times New Roman"/>
                <w:sz w:val="24"/>
                <w:szCs w:val="24"/>
                <w:lang w:eastAsia="ru-RU"/>
              </w:rPr>
              <w:t xml:space="preserve"> разных стран;</w:t>
            </w:r>
          </w:p>
          <w:p w14:paraId="2B45244C" w14:textId="77777777" w:rsidR="00DC75EB" w:rsidRPr="00DC75EB" w:rsidRDefault="00DC75EB" w:rsidP="00DC75EB">
            <w:pPr>
              <w:spacing w:after="0" w:line="240" w:lineRule="auto"/>
              <w:jc w:val="both"/>
              <w:rPr>
                <w:rFonts w:ascii="Times New Roman" w:eastAsia="Calibri" w:hAnsi="Times New Roman" w:cs="Times New Roman"/>
                <w:sz w:val="24"/>
                <w:szCs w:val="24"/>
              </w:rPr>
            </w:pPr>
            <w:r w:rsidRPr="00DC75EB">
              <w:rPr>
                <w:rFonts w:ascii="Times New Roman" w:eastAsia="Calibri" w:hAnsi="Times New Roman" w:cs="Times New Roman"/>
                <w:sz w:val="24"/>
                <w:szCs w:val="24"/>
              </w:rPr>
              <w:t xml:space="preserve">- самостоятельно совершенствовать устную и письменную </w:t>
            </w:r>
            <w:r w:rsidRPr="00DC75EB">
              <w:rPr>
                <w:rFonts w:ascii="Times New Roman" w:eastAsia="Calibri" w:hAnsi="Times New Roman" w:cs="Times New Roman"/>
                <w:sz w:val="24"/>
                <w:szCs w:val="24"/>
              </w:rPr>
              <w:lastRenderedPageBreak/>
              <w:t>профессионально-ориентированную речь, пополнять словарный запас</w:t>
            </w:r>
          </w:p>
        </w:tc>
        <w:tc>
          <w:tcPr>
            <w:tcW w:w="1758" w:type="pct"/>
          </w:tcPr>
          <w:p w14:paraId="168E4769" w14:textId="77777777" w:rsidR="00DC75EB" w:rsidRPr="00DC75EB" w:rsidRDefault="00DC75EB" w:rsidP="00DC75EB">
            <w:pPr>
              <w:spacing w:after="0" w:line="240" w:lineRule="auto"/>
              <w:jc w:val="both"/>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lastRenderedPageBreak/>
              <w:t>- ведет диалог на английском языке в различных ситуациях профессионального общения в рамках учебно-трудовой деятельности в условиях дефицита языковых средств;</w:t>
            </w:r>
          </w:p>
          <w:p w14:paraId="6B564BC7" w14:textId="77777777" w:rsidR="00DC75EB" w:rsidRPr="00DC75EB" w:rsidRDefault="00DC75EB" w:rsidP="00DC75EB">
            <w:pPr>
              <w:spacing w:after="0" w:line="240" w:lineRule="auto"/>
              <w:jc w:val="both"/>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 заполняет необходимые официальные документы и сообщает о себе сведения в рамках профессионального общения;</w:t>
            </w:r>
          </w:p>
          <w:p w14:paraId="68A5F9D1" w14:textId="77777777" w:rsidR="00DC75EB" w:rsidRPr="00DC75EB" w:rsidRDefault="00DC75EB" w:rsidP="00DC75EB">
            <w:pPr>
              <w:spacing w:after="0" w:line="240" w:lineRule="auto"/>
              <w:jc w:val="both"/>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 ориентируется относительно полно в высказываниях на английском языке в различных ситуациях профессионального общения;</w:t>
            </w:r>
          </w:p>
          <w:p w14:paraId="426DAFC0" w14:textId="77777777" w:rsidR="00DC75EB" w:rsidRPr="00DC75EB" w:rsidRDefault="00DC75EB" w:rsidP="00DC75EB">
            <w:pPr>
              <w:spacing w:after="0" w:line="240" w:lineRule="auto"/>
              <w:jc w:val="both"/>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 читает чертежи и техническую документацию на английском языке в соответствии с условными обозначениями, правилами изображения, надписями, особенностями, отраженными в нормативных технических документах;</w:t>
            </w:r>
          </w:p>
          <w:p w14:paraId="04FC3704" w14:textId="77777777" w:rsidR="00DC75EB" w:rsidRPr="00DC75EB" w:rsidRDefault="00DC75EB" w:rsidP="00DC75EB">
            <w:pPr>
              <w:spacing w:after="0" w:line="240" w:lineRule="auto"/>
              <w:jc w:val="both"/>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 xml:space="preserve">- называет на английском языке инструменты, приспособления, материалы, оборудование, необходимые </w:t>
            </w:r>
            <w:r w:rsidRPr="00DC75EB">
              <w:rPr>
                <w:rFonts w:ascii="Times New Roman" w:eastAsia="Times New Roman" w:hAnsi="Times New Roman" w:cs="Times New Roman"/>
                <w:sz w:val="24"/>
                <w:szCs w:val="24"/>
                <w:lang w:eastAsia="ru-RU"/>
              </w:rPr>
              <w:t>при выполнении профессиональной деятельности</w:t>
            </w:r>
            <w:r w:rsidRPr="00DC75EB">
              <w:rPr>
                <w:rFonts w:ascii="Times New Roman" w:eastAsia="Times New Roman" w:hAnsi="Times New Roman" w:cs="Times New Roman"/>
                <w:bCs/>
                <w:sz w:val="24"/>
                <w:szCs w:val="24"/>
                <w:lang w:eastAsia="ru-RU"/>
              </w:rPr>
              <w:t>;</w:t>
            </w:r>
          </w:p>
          <w:p w14:paraId="5AD734E5" w14:textId="77777777" w:rsidR="00DC75EB" w:rsidRPr="00DC75EB" w:rsidRDefault="00DC75EB" w:rsidP="00DC75EB">
            <w:pPr>
              <w:spacing w:after="0" w:line="240" w:lineRule="auto"/>
              <w:jc w:val="both"/>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 устанавливает межличностное общение между участниками движения WS разных стран в официальных и неофициальных ситуациях с использованием потенциального словаря интернациональной лексики;</w:t>
            </w:r>
          </w:p>
          <w:p w14:paraId="0D1527FC" w14:textId="77777777" w:rsidR="00DC75EB" w:rsidRPr="00DC75EB" w:rsidRDefault="00DC75EB" w:rsidP="00DC75EB">
            <w:pPr>
              <w:spacing w:after="0" w:line="240" w:lineRule="auto"/>
              <w:jc w:val="both"/>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w:t>
            </w:r>
            <w:proofErr w:type="gramStart"/>
            <w:r w:rsidRPr="00DC75EB">
              <w:rPr>
                <w:rFonts w:ascii="Times New Roman" w:eastAsia="Times New Roman" w:hAnsi="Times New Roman" w:cs="Times New Roman"/>
                <w:bCs/>
                <w:sz w:val="24"/>
                <w:szCs w:val="24"/>
                <w:lang w:eastAsia="ru-RU"/>
              </w:rPr>
              <w:t>предъявляет  повышенный</w:t>
            </w:r>
            <w:proofErr w:type="gramEnd"/>
            <w:r w:rsidRPr="00DC75EB">
              <w:rPr>
                <w:rFonts w:ascii="Times New Roman" w:eastAsia="Times New Roman" w:hAnsi="Times New Roman" w:cs="Times New Roman"/>
                <w:bCs/>
                <w:sz w:val="24"/>
                <w:szCs w:val="24"/>
                <w:lang w:eastAsia="ru-RU"/>
              </w:rPr>
              <w:t xml:space="preserve"> уровень владения устной и письменной практико-ориентированной речь</w:t>
            </w:r>
          </w:p>
        </w:tc>
        <w:tc>
          <w:tcPr>
            <w:tcW w:w="903" w:type="pct"/>
          </w:tcPr>
          <w:p w14:paraId="7FABAC82" w14:textId="77777777" w:rsidR="00DC75EB" w:rsidRPr="00DC75EB" w:rsidRDefault="00DC75EB" w:rsidP="00DC75EB">
            <w:pPr>
              <w:spacing w:after="0" w:line="240" w:lineRule="auto"/>
              <w:contextualSpacing/>
              <w:jc w:val="both"/>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Экспертное наблюдение и оценивание выполнения индивидуальных и групповых заданий (в том числе в письменной форме)</w:t>
            </w:r>
          </w:p>
          <w:p w14:paraId="7805FFBE" w14:textId="77777777" w:rsidR="00DC75EB" w:rsidRPr="00DC75EB" w:rsidRDefault="00DC75EB" w:rsidP="00DC75EB">
            <w:pPr>
              <w:spacing w:after="0" w:line="240" w:lineRule="auto"/>
              <w:contextualSpacing/>
              <w:jc w:val="both"/>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Текущий контроль в форме беседы</w:t>
            </w:r>
          </w:p>
          <w:p w14:paraId="19311A6E" w14:textId="77777777" w:rsidR="00DC75EB" w:rsidRPr="00DC75EB" w:rsidRDefault="00DC75EB" w:rsidP="00DC75EB">
            <w:pPr>
              <w:spacing w:after="0" w:line="240" w:lineRule="auto"/>
              <w:contextualSpacing/>
              <w:jc w:val="both"/>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Решение ситуационных задач</w:t>
            </w:r>
          </w:p>
          <w:p w14:paraId="0BCFB1ED" w14:textId="77777777" w:rsidR="00DC75EB" w:rsidRPr="00DC75EB" w:rsidRDefault="00DC75EB" w:rsidP="00DC75EB">
            <w:pPr>
              <w:spacing w:after="0" w:line="240" w:lineRule="auto"/>
              <w:contextualSpacing/>
              <w:jc w:val="both"/>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Устный опрос</w:t>
            </w:r>
          </w:p>
          <w:p w14:paraId="39E97AE9" w14:textId="77777777" w:rsidR="00DC75EB" w:rsidRPr="00DC75EB" w:rsidRDefault="00DC75EB" w:rsidP="00DC75EB">
            <w:pPr>
              <w:spacing w:after="0" w:line="240" w:lineRule="auto"/>
              <w:contextualSpacing/>
              <w:jc w:val="both"/>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Тестирование</w:t>
            </w:r>
          </w:p>
          <w:p w14:paraId="4D1CFDC2" w14:textId="77777777" w:rsidR="00DC75EB" w:rsidRPr="00DC75EB" w:rsidRDefault="00DC75EB" w:rsidP="00DC75EB">
            <w:pPr>
              <w:spacing w:after="0" w:line="240" w:lineRule="auto"/>
              <w:contextualSpacing/>
              <w:jc w:val="both"/>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Оценка выполнения практического задания</w:t>
            </w:r>
          </w:p>
          <w:p w14:paraId="6C3FCF65" w14:textId="77777777" w:rsidR="00DC75EB" w:rsidRPr="00DC75EB" w:rsidRDefault="00DC75EB" w:rsidP="00DC75EB">
            <w:pPr>
              <w:spacing w:after="0" w:line="240" w:lineRule="auto"/>
              <w:contextualSpacing/>
              <w:jc w:val="both"/>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Подготовка и выступление с сообщением, докладом и/или презентацией</w:t>
            </w:r>
          </w:p>
          <w:p w14:paraId="67044050" w14:textId="77777777" w:rsidR="00DC75EB" w:rsidRPr="00DC75EB" w:rsidRDefault="00DC75EB" w:rsidP="00DC75EB">
            <w:pPr>
              <w:spacing w:after="0" w:line="240" w:lineRule="auto"/>
              <w:contextualSpacing/>
              <w:jc w:val="both"/>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Cs/>
                <w:sz w:val="24"/>
                <w:szCs w:val="24"/>
                <w:lang w:eastAsia="ru-RU"/>
              </w:rPr>
              <w:t>Подготовка реферата по темам дисциплины</w:t>
            </w:r>
          </w:p>
        </w:tc>
      </w:tr>
    </w:tbl>
    <w:p w14:paraId="6B4CCE08" w14:textId="77777777" w:rsidR="00DC75EB" w:rsidRPr="00DC75EB" w:rsidRDefault="00DC75EB" w:rsidP="00DC75EB">
      <w:pPr>
        <w:spacing w:after="0" w:line="240" w:lineRule="auto"/>
        <w:ind w:firstLine="709"/>
        <w:contextualSpacing/>
        <w:outlineLvl w:val="0"/>
        <w:rPr>
          <w:rFonts w:ascii="Times New Roman" w:eastAsia="Times New Roman" w:hAnsi="Times New Roman" w:cs="Times New Roman"/>
          <w:b/>
          <w:bCs/>
          <w:sz w:val="24"/>
          <w:szCs w:val="24"/>
          <w:lang w:eastAsia="ru-RU"/>
        </w:rPr>
      </w:pPr>
    </w:p>
    <w:p w14:paraId="7C890090" w14:textId="77777777" w:rsidR="00DC75EB" w:rsidRPr="00DC75EB" w:rsidRDefault="00DC75EB" w:rsidP="00DC75EB">
      <w:pPr>
        <w:spacing w:after="0" w:line="240" w:lineRule="auto"/>
        <w:ind w:firstLine="709"/>
        <w:contextualSpacing/>
        <w:outlineLvl w:val="0"/>
        <w:rPr>
          <w:rFonts w:ascii="Times New Roman" w:eastAsia="Times New Roman" w:hAnsi="Times New Roman" w:cs="Times New Roman"/>
          <w:sz w:val="24"/>
          <w:szCs w:val="24"/>
          <w:lang w:eastAsia="ru-RU"/>
        </w:rPr>
        <w:sectPr w:rsidR="00DC75EB" w:rsidRPr="00DC75EB" w:rsidSect="00A230A7">
          <w:pgSz w:w="11906" w:h="16838"/>
          <w:pgMar w:top="1134" w:right="1134" w:bottom="1134" w:left="1134" w:header="709" w:footer="709" w:gutter="0"/>
          <w:cols w:space="720"/>
          <w:docGrid w:linePitch="299"/>
        </w:sectPr>
      </w:pPr>
    </w:p>
    <w:p w14:paraId="05B21846" w14:textId="68B3D900" w:rsidR="00DC75EB" w:rsidRPr="00A230A7" w:rsidRDefault="00DC75EB" w:rsidP="00645E0B">
      <w:pPr>
        <w:spacing w:after="0" w:line="276" w:lineRule="auto"/>
        <w:jc w:val="right"/>
        <w:rPr>
          <w:rFonts w:ascii="Times New Roman" w:eastAsia="Times New Roman" w:hAnsi="Times New Roman" w:cs="Times New Roman"/>
          <w:b/>
          <w:bCs/>
          <w:sz w:val="24"/>
          <w:szCs w:val="24"/>
          <w:lang w:eastAsia="ru-RU"/>
        </w:rPr>
      </w:pPr>
      <w:r w:rsidRPr="00A230A7">
        <w:rPr>
          <w:rFonts w:ascii="Times New Roman" w:eastAsia="Times New Roman" w:hAnsi="Times New Roman" w:cs="Times New Roman"/>
          <w:b/>
          <w:bCs/>
          <w:sz w:val="24"/>
          <w:szCs w:val="24"/>
          <w:lang w:eastAsia="ru-RU"/>
        </w:rPr>
        <w:lastRenderedPageBreak/>
        <w:t>Приложение 2.</w:t>
      </w:r>
      <w:r w:rsidR="00A230A7" w:rsidRPr="00A230A7">
        <w:rPr>
          <w:rFonts w:ascii="Times New Roman" w:eastAsia="Times New Roman" w:hAnsi="Times New Roman" w:cs="Times New Roman"/>
          <w:b/>
          <w:bCs/>
          <w:sz w:val="24"/>
          <w:szCs w:val="24"/>
          <w:lang w:eastAsia="ru-RU"/>
        </w:rPr>
        <w:t>3</w:t>
      </w:r>
      <w:r w:rsidRPr="00A230A7">
        <w:rPr>
          <w:rFonts w:ascii="Times New Roman" w:eastAsia="Times New Roman" w:hAnsi="Times New Roman" w:cs="Times New Roman"/>
          <w:b/>
          <w:bCs/>
          <w:sz w:val="24"/>
          <w:szCs w:val="24"/>
          <w:lang w:eastAsia="ru-RU"/>
        </w:rPr>
        <w:t>.</w:t>
      </w:r>
    </w:p>
    <w:p w14:paraId="1BC9957C" w14:textId="77777777" w:rsidR="008B1E78" w:rsidRPr="00431F98" w:rsidRDefault="008B1E78" w:rsidP="008B1E78">
      <w:pPr>
        <w:spacing w:after="0" w:line="240" w:lineRule="auto"/>
        <w:jc w:val="right"/>
        <w:rPr>
          <w:rFonts w:ascii="Times New Roman" w:eastAsia="Times New Roman" w:hAnsi="Times New Roman" w:cs="Times New Roman"/>
          <w:b/>
          <w:bCs/>
          <w:sz w:val="24"/>
          <w:szCs w:val="24"/>
          <w:lang w:eastAsia="ru-RU"/>
        </w:rPr>
      </w:pPr>
      <w:r w:rsidRPr="00431F98">
        <w:rPr>
          <w:rFonts w:ascii="Times New Roman" w:eastAsia="Times New Roman" w:hAnsi="Times New Roman" w:cs="Times New Roman"/>
          <w:b/>
          <w:bCs/>
          <w:sz w:val="24"/>
          <w:szCs w:val="24"/>
          <w:lang w:eastAsia="ru-RU"/>
        </w:rPr>
        <w:t xml:space="preserve">к ПООП по специальности </w:t>
      </w:r>
    </w:p>
    <w:p w14:paraId="1F787178" w14:textId="77777777" w:rsidR="008B1E78" w:rsidRPr="00431F98" w:rsidRDefault="008B1E78" w:rsidP="008B1E78">
      <w:pPr>
        <w:spacing w:after="0" w:line="240" w:lineRule="auto"/>
        <w:jc w:val="right"/>
        <w:rPr>
          <w:rFonts w:ascii="Times New Roman" w:eastAsia="Times New Roman" w:hAnsi="Times New Roman" w:cs="Times New Roman"/>
          <w:b/>
          <w:bCs/>
          <w:sz w:val="24"/>
          <w:szCs w:val="24"/>
          <w:lang w:eastAsia="ru-RU"/>
        </w:rPr>
      </w:pPr>
      <w:r w:rsidRPr="00431F98">
        <w:rPr>
          <w:rFonts w:ascii="Times New Roman" w:eastAsia="Times New Roman" w:hAnsi="Times New Roman" w:cs="Times New Roman"/>
          <w:b/>
          <w:bCs/>
          <w:sz w:val="24"/>
          <w:szCs w:val="24"/>
          <w:lang w:eastAsia="ru-RU"/>
        </w:rPr>
        <w:t xml:space="preserve">15.02.06 Монтаж, техническая эксплуатация и ремонт </w:t>
      </w:r>
    </w:p>
    <w:p w14:paraId="6AA5BDA4" w14:textId="77777777" w:rsidR="008B1E78" w:rsidRPr="00431F98" w:rsidRDefault="008B1E78" w:rsidP="008B1E78">
      <w:pPr>
        <w:spacing w:after="0" w:line="240" w:lineRule="auto"/>
        <w:jc w:val="right"/>
        <w:rPr>
          <w:rFonts w:ascii="Times New Roman" w:eastAsia="Times New Roman" w:hAnsi="Times New Roman" w:cs="Times New Roman"/>
          <w:b/>
          <w:bCs/>
          <w:i/>
          <w:sz w:val="24"/>
          <w:szCs w:val="24"/>
          <w:lang w:eastAsia="ru-RU"/>
        </w:rPr>
      </w:pPr>
      <w:r w:rsidRPr="00431F98">
        <w:rPr>
          <w:rFonts w:ascii="Times New Roman" w:eastAsia="Times New Roman" w:hAnsi="Times New Roman" w:cs="Times New Roman"/>
          <w:b/>
          <w:bCs/>
          <w:sz w:val="24"/>
          <w:szCs w:val="24"/>
          <w:lang w:eastAsia="ru-RU"/>
        </w:rPr>
        <w:t xml:space="preserve">холодильно-компрессорных и </w:t>
      </w:r>
      <w:proofErr w:type="spellStart"/>
      <w:r w:rsidRPr="00431F98">
        <w:rPr>
          <w:rFonts w:ascii="Times New Roman" w:eastAsia="Times New Roman" w:hAnsi="Times New Roman" w:cs="Times New Roman"/>
          <w:b/>
          <w:bCs/>
          <w:sz w:val="24"/>
          <w:szCs w:val="24"/>
          <w:lang w:eastAsia="ru-RU"/>
        </w:rPr>
        <w:t>теплонасосных</w:t>
      </w:r>
      <w:proofErr w:type="spellEnd"/>
      <w:r w:rsidRPr="00431F98">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br/>
      </w:r>
      <w:r w:rsidRPr="00431F98">
        <w:rPr>
          <w:rFonts w:ascii="Times New Roman" w:eastAsia="Times New Roman" w:hAnsi="Times New Roman" w:cs="Times New Roman"/>
          <w:b/>
          <w:bCs/>
          <w:sz w:val="24"/>
          <w:szCs w:val="24"/>
          <w:lang w:eastAsia="ru-RU"/>
        </w:rPr>
        <w:t>машин и установок (по отраслям)</w:t>
      </w:r>
    </w:p>
    <w:p w14:paraId="37F134A6" w14:textId="77777777" w:rsidR="00DC75EB" w:rsidRPr="00A230A7" w:rsidRDefault="00DC75EB" w:rsidP="00DC75EB">
      <w:pPr>
        <w:spacing w:after="0" w:line="240" w:lineRule="auto"/>
        <w:rPr>
          <w:rFonts w:ascii="Times New Roman" w:eastAsia="Times New Roman" w:hAnsi="Times New Roman" w:cs="Times New Roman"/>
          <w:b/>
          <w:bCs/>
          <w:i/>
          <w:sz w:val="24"/>
          <w:szCs w:val="24"/>
          <w:lang w:eastAsia="ru-RU"/>
        </w:rPr>
      </w:pPr>
    </w:p>
    <w:p w14:paraId="3B7D9288"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5B6B3728"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3B2FEBDF"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3878AAE5"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0840E7B7"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3D0606C3"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2B3E31EB"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0C0DDE5D"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0B184F09"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3E9CB70E"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1D276310"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0B102186"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04E2DAD0"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0DF11BD5"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p>
    <w:p w14:paraId="75C56BAE" w14:textId="77777777" w:rsidR="00DC75EB" w:rsidRPr="00DC75EB" w:rsidRDefault="00DC75EB" w:rsidP="00DC75EB">
      <w:pPr>
        <w:spacing w:after="0" w:line="240" w:lineRule="auto"/>
        <w:jc w:val="center"/>
        <w:outlineLvl w:val="0"/>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ПРИМЕРНАЯ РАБОЧАЯ ПРОГРАММА УЧЕБНОЙ ДИСЦИПЛИНЫ</w:t>
      </w:r>
    </w:p>
    <w:p w14:paraId="31C0DFFB" w14:textId="77777777" w:rsidR="00DC75EB" w:rsidRPr="00DC75EB" w:rsidRDefault="00DC75EB" w:rsidP="00DC75EB">
      <w:pPr>
        <w:spacing w:after="0" w:line="240" w:lineRule="auto"/>
        <w:jc w:val="center"/>
        <w:rPr>
          <w:rFonts w:ascii="Times New Roman" w:eastAsia="Times New Roman" w:hAnsi="Times New Roman" w:cs="Times New Roman"/>
          <w:b/>
          <w:i/>
          <w:sz w:val="24"/>
          <w:szCs w:val="24"/>
          <w:u w:val="single"/>
          <w:lang w:eastAsia="ru-RU"/>
        </w:rPr>
      </w:pPr>
    </w:p>
    <w:p w14:paraId="4F5D7E11" w14:textId="716DEBA9" w:rsidR="00DC75EB" w:rsidRPr="00DC75EB" w:rsidRDefault="00DC75EB" w:rsidP="00DC75EB">
      <w:pPr>
        <w:spacing w:after="200" w:line="276" w:lineRule="auto"/>
        <w:jc w:val="center"/>
        <w:outlineLvl w:val="0"/>
        <w:rPr>
          <w:rFonts w:ascii="Times New Roman" w:eastAsia="Times New Roman" w:hAnsi="Times New Roman" w:cs="Times New Roman"/>
          <w:b/>
          <w:sz w:val="24"/>
          <w:szCs w:val="24"/>
          <w:lang w:eastAsia="ru-RU"/>
        </w:rPr>
      </w:pPr>
      <w:bookmarkStart w:id="57" w:name="_Hlk111114213"/>
      <w:r w:rsidRPr="00DC75EB">
        <w:rPr>
          <w:rFonts w:ascii="Times New Roman" w:eastAsia="Times New Roman" w:hAnsi="Times New Roman" w:cs="Times New Roman"/>
          <w:b/>
          <w:sz w:val="24"/>
          <w:szCs w:val="24"/>
          <w:lang w:eastAsia="ru-RU"/>
        </w:rPr>
        <w:t>СГ.03 БЕЗОПАСНОСТЬ ЖИЗНЕДЕЯТЕЛЬНОСТИ</w:t>
      </w:r>
      <w:bookmarkEnd w:id="57"/>
    </w:p>
    <w:p w14:paraId="50BA42DE" w14:textId="77777777" w:rsidR="00DC75EB" w:rsidRPr="00DC75EB" w:rsidRDefault="00DC75EB" w:rsidP="00DC75EB">
      <w:pPr>
        <w:spacing w:after="0" w:line="240" w:lineRule="auto"/>
        <w:jc w:val="center"/>
        <w:rPr>
          <w:rFonts w:ascii="Times New Roman" w:eastAsia="Times New Roman" w:hAnsi="Times New Roman" w:cs="Times New Roman"/>
          <w:b/>
          <w:i/>
          <w:sz w:val="24"/>
          <w:szCs w:val="24"/>
          <w:lang w:eastAsia="ru-RU"/>
        </w:rPr>
      </w:pPr>
    </w:p>
    <w:p w14:paraId="14A41FAF"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776038AA"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416AC586"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38287195"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029A3B0C"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71D7EDA2"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03C45B7D"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1EF689BA"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730E6AB3"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0B2055D5"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72898925"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215F3632"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5CAEE96A"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3D3D6BC3"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785BF306"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7A872F8D"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2F383686"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1A9087BA"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35B3A444"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47B1994C"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0352D53A"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1BCAB2AB"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4A34FE20"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6E05DE59"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722FFC88"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35F7E584" w14:textId="1BD264B3" w:rsidR="00DC75EB" w:rsidRPr="00A230A7" w:rsidRDefault="00DC75EB" w:rsidP="00DC75EB">
      <w:pPr>
        <w:spacing w:after="0" w:line="240" w:lineRule="auto"/>
        <w:jc w:val="center"/>
        <w:rPr>
          <w:rFonts w:ascii="Times New Roman" w:eastAsia="Times New Roman" w:hAnsi="Times New Roman" w:cs="Times New Roman"/>
          <w:b/>
          <w:sz w:val="24"/>
          <w:szCs w:val="24"/>
          <w:vertAlign w:val="superscript"/>
          <w:lang w:eastAsia="ru-RU"/>
        </w:rPr>
      </w:pPr>
      <w:r w:rsidRPr="00A230A7">
        <w:rPr>
          <w:rFonts w:ascii="Times New Roman" w:eastAsia="Times New Roman" w:hAnsi="Times New Roman" w:cs="Times New Roman"/>
          <w:b/>
          <w:sz w:val="24"/>
          <w:szCs w:val="24"/>
          <w:lang w:eastAsia="ru-RU"/>
        </w:rPr>
        <w:t>2022 г</w:t>
      </w:r>
      <w:r w:rsidR="00A230A7">
        <w:rPr>
          <w:rFonts w:ascii="Times New Roman" w:eastAsia="Times New Roman" w:hAnsi="Times New Roman" w:cs="Times New Roman"/>
          <w:b/>
          <w:sz w:val="24"/>
          <w:szCs w:val="24"/>
          <w:lang w:eastAsia="ru-RU"/>
        </w:rPr>
        <w:t>.</w:t>
      </w:r>
      <w:r w:rsidRPr="00A230A7">
        <w:rPr>
          <w:rFonts w:ascii="Times New Roman" w:eastAsia="Times New Roman" w:hAnsi="Times New Roman" w:cs="Times New Roman"/>
          <w:b/>
          <w:sz w:val="24"/>
          <w:szCs w:val="24"/>
          <w:lang w:eastAsia="ru-RU"/>
        </w:rPr>
        <w:br w:type="page"/>
      </w:r>
    </w:p>
    <w:p w14:paraId="022CD964" w14:textId="77777777" w:rsidR="00DC75EB" w:rsidRPr="00DC75EB" w:rsidRDefault="00DC75EB" w:rsidP="00DC75EB">
      <w:pPr>
        <w:spacing w:after="0" w:line="240" w:lineRule="auto"/>
        <w:jc w:val="center"/>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lastRenderedPageBreak/>
        <w:t>СОДЕРЖАНИЕ</w:t>
      </w:r>
    </w:p>
    <w:p w14:paraId="0D9C7C0A"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tbl>
      <w:tblPr>
        <w:tblW w:w="9889" w:type="dxa"/>
        <w:tblLook w:val="01E0" w:firstRow="1" w:lastRow="1" w:firstColumn="1" w:lastColumn="1" w:noHBand="0" w:noVBand="0"/>
      </w:tblPr>
      <w:tblGrid>
        <w:gridCol w:w="9180"/>
        <w:gridCol w:w="709"/>
      </w:tblGrid>
      <w:tr w:rsidR="00DC75EB" w:rsidRPr="00DC75EB" w14:paraId="3E3A2B24" w14:textId="77777777" w:rsidTr="00600D3E">
        <w:tc>
          <w:tcPr>
            <w:tcW w:w="9180" w:type="dxa"/>
          </w:tcPr>
          <w:p w14:paraId="474F53A4"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1. ОБЩАЯ ХАРАКТЕРИСТИКА ПРИМЕРНОЙ РАБОЧЕЙ ПРОГРАММЫ УЧЕБНОЙ ДИСЦИПЛИНЫ</w:t>
            </w:r>
          </w:p>
          <w:p w14:paraId="49489A69"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p>
        </w:tc>
        <w:tc>
          <w:tcPr>
            <w:tcW w:w="709" w:type="dxa"/>
          </w:tcPr>
          <w:p w14:paraId="01589433"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p>
        </w:tc>
      </w:tr>
      <w:tr w:rsidR="00DC75EB" w:rsidRPr="00DC75EB" w14:paraId="0AA8CC54" w14:textId="77777777" w:rsidTr="00600D3E">
        <w:tc>
          <w:tcPr>
            <w:tcW w:w="9180" w:type="dxa"/>
          </w:tcPr>
          <w:p w14:paraId="5895C9E9"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 xml:space="preserve">2. СТРУКТУРА И СОДЕРЖАНИЕ УЧЕБНОЙ ДИСЦИПЛИНЫ </w:t>
            </w:r>
          </w:p>
          <w:p w14:paraId="056FE00A"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p>
        </w:tc>
        <w:tc>
          <w:tcPr>
            <w:tcW w:w="709" w:type="dxa"/>
          </w:tcPr>
          <w:p w14:paraId="2FF2A4CB"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p>
        </w:tc>
      </w:tr>
      <w:tr w:rsidR="00DC75EB" w:rsidRPr="00DC75EB" w14:paraId="3C4463D9" w14:textId="77777777" w:rsidTr="00600D3E">
        <w:tc>
          <w:tcPr>
            <w:tcW w:w="9180" w:type="dxa"/>
          </w:tcPr>
          <w:p w14:paraId="08B3580F"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3. УСЛОВИЯ РЕАЛИЗАЦИИ УЧЕБНОЙ ДИСЦИПЛИНЫ</w:t>
            </w:r>
          </w:p>
          <w:p w14:paraId="6345EB00"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p>
        </w:tc>
        <w:tc>
          <w:tcPr>
            <w:tcW w:w="709" w:type="dxa"/>
          </w:tcPr>
          <w:p w14:paraId="0C5537A5"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p>
        </w:tc>
      </w:tr>
      <w:tr w:rsidR="00DC75EB" w:rsidRPr="00DC75EB" w14:paraId="10BD498C" w14:textId="77777777" w:rsidTr="00600D3E">
        <w:tc>
          <w:tcPr>
            <w:tcW w:w="9180" w:type="dxa"/>
          </w:tcPr>
          <w:p w14:paraId="26B74A6F"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4.  КОНТРОЛЬ И ОЦЕНКА РЕЗУЛЬТАТОВ ОСВОЕНИЯ УЧЕБНОЙ ДИСЦИПЛИНЫ</w:t>
            </w:r>
          </w:p>
          <w:p w14:paraId="60AF4C8E"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p>
        </w:tc>
        <w:tc>
          <w:tcPr>
            <w:tcW w:w="709" w:type="dxa"/>
          </w:tcPr>
          <w:p w14:paraId="4018C152"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p>
        </w:tc>
      </w:tr>
    </w:tbl>
    <w:p w14:paraId="48BB42C5" w14:textId="3292068F" w:rsidR="00DC75EB" w:rsidRPr="00DC75EB" w:rsidRDefault="00DC75EB" w:rsidP="00A230A7">
      <w:pPr>
        <w:spacing w:after="0" w:line="240" w:lineRule="auto"/>
        <w:jc w:val="center"/>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i/>
          <w:sz w:val="24"/>
          <w:szCs w:val="24"/>
          <w:u w:val="single"/>
          <w:lang w:eastAsia="ru-RU"/>
        </w:rPr>
        <w:br w:type="page"/>
      </w:r>
      <w:r w:rsidRPr="00DC75EB">
        <w:rPr>
          <w:rFonts w:ascii="Times New Roman" w:eastAsia="Times New Roman" w:hAnsi="Times New Roman" w:cs="Times New Roman"/>
          <w:b/>
          <w:sz w:val="24"/>
          <w:szCs w:val="24"/>
          <w:lang w:eastAsia="ru-RU"/>
        </w:rPr>
        <w:lastRenderedPageBreak/>
        <w:t xml:space="preserve">1. ОБЩАЯ ХАРАКТЕРИСТИКА ПРИМЕРНОЙ РАБОЧЕЙ ПРОГРАММЫ </w:t>
      </w:r>
      <w:r w:rsidR="00A230A7">
        <w:rPr>
          <w:rFonts w:ascii="Times New Roman" w:eastAsia="Times New Roman" w:hAnsi="Times New Roman" w:cs="Times New Roman"/>
          <w:b/>
          <w:sz w:val="24"/>
          <w:szCs w:val="24"/>
          <w:lang w:eastAsia="ru-RU"/>
        </w:rPr>
        <w:br/>
      </w:r>
      <w:r w:rsidRPr="00DC75EB">
        <w:rPr>
          <w:rFonts w:ascii="Times New Roman" w:eastAsia="Times New Roman" w:hAnsi="Times New Roman" w:cs="Times New Roman"/>
          <w:b/>
          <w:sz w:val="24"/>
          <w:szCs w:val="24"/>
          <w:lang w:eastAsia="ru-RU"/>
        </w:rPr>
        <w:t xml:space="preserve">УЧЕБНОЙ ДИСЦИПЛИНЫ </w:t>
      </w:r>
      <w:r w:rsidR="00A230A7">
        <w:rPr>
          <w:rFonts w:ascii="Times New Roman" w:eastAsia="Times New Roman" w:hAnsi="Times New Roman" w:cs="Times New Roman"/>
          <w:b/>
          <w:sz w:val="24"/>
          <w:szCs w:val="24"/>
          <w:lang w:eastAsia="ru-RU"/>
        </w:rPr>
        <w:br/>
      </w:r>
      <w:r w:rsidR="00A230A7" w:rsidRPr="00DC75EB">
        <w:rPr>
          <w:rFonts w:ascii="Times New Roman" w:eastAsia="Times New Roman" w:hAnsi="Times New Roman" w:cs="Times New Roman"/>
          <w:b/>
          <w:sz w:val="24"/>
          <w:szCs w:val="24"/>
          <w:lang w:eastAsia="ru-RU"/>
        </w:rPr>
        <w:t>СГ.03 БЕЗОПАСНОСТЬ ЖИЗНЕДЕЯТЕЛЬНОСТИ</w:t>
      </w:r>
    </w:p>
    <w:p w14:paraId="52FD6146" w14:textId="77777777" w:rsidR="00DC75EB" w:rsidRPr="00DC75EB" w:rsidRDefault="00DC75EB" w:rsidP="00DC75EB">
      <w:pPr>
        <w:spacing w:after="0" w:line="240" w:lineRule="auto"/>
        <w:jc w:val="both"/>
        <w:rPr>
          <w:rFonts w:ascii="Times New Roman" w:eastAsia="Times New Roman" w:hAnsi="Times New Roman" w:cs="Times New Roman"/>
          <w:b/>
          <w:sz w:val="24"/>
          <w:szCs w:val="24"/>
          <w:lang w:eastAsia="ru-RU"/>
        </w:rPr>
      </w:pPr>
    </w:p>
    <w:p w14:paraId="5D898EDF" w14:textId="603A7F1C" w:rsidR="00DC75EB" w:rsidRPr="00DC75EB" w:rsidRDefault="00DC75EB" w:rsidP="00DC7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outlineLvl w:val="0"/>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14:paraId="4DFE1FEC" w14:textId="04984277" w:rsidR="00DC75EB" w:rsidRPr="00DC75EB" w:rsidRDefault="00DC75EB" w:rsidP="00A23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Учебная дисциплина «</w:t>
      </w:r>
      <w:r w:rsidRPr="00DC75EB">
        <w:rPr>
          <w:rFonts w:ascii="Times New Roman" w:eastAsia="Times New Roman" w:hAnsi="Times New Roman" w:cs="Times New Roman"/>
          <w:sz w:val="24"/>
          <w:szCs w:val="24"/>
          <w:lang w:eastAsia="ru-RU"/>
        </w:rPr>
        <w:t>Безопасность жизнедеятельности</w:t>
      </w:r>
      <w:r w:rsidRPr="00DC75EB">
        <w:rPr>
          <w:rFonts w:ascii="Times New Roman" w:eastAsia="Times New Roman" w:hAnsi="Times New Roman" w:cs="Times New Roman"/>
          <w:color w:val="000000"/>
          <w:sz w:val="24"/>
          <w:szCs w:val="24"/>
          <w:lang w:eastAsia="ru-RU"/>
        </w:rPr>
        <w:t xml:space="preserve">» является обязательной частью общепрофессионального цикла примерной основной образовательной программы в соответствии с ФГОС по специальности 15.02.06 Монтаж, техническая эксплуатация и ремонт </w:t>
      </w:r>
    </w:p>
    <w:p w14:paraId="291B7A5A" w14:textId="77777777" w:rsidR="00DC75EB" w:rsidRPr="00DC75EB" w:rsidRDefault="00DC75EB" w:rsidP="00A23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холодильно-компрессорных и </w:t>
      </w:r>
      <w:proofErr w:type="spellStart"/>
      <w:r w:rsidRPr="00DC75EB">
        <w:rPr>
          <w:rFonts w:ascii="Times New Roman" w:eastAsia="Times New Roman" w:hAnsi="Times New Roman" w:cs="Times New Roman"/>
          <w:color w:val="000000"/>
          <w:sz w:val="24"/>
          <w:szCs w:val="24"/>
          <w:lang w:eastAsia="ru-RU"/>
        </w:rPr>
        <w:t>теплонасосных</w:t>
      </w:r>
      <w:proofErr w:type="spellEnd"/>
      <w:r w:rsidRPr="00DC75EB">
        <w:rPr>
          <w:rFonts w:ascii="Times New Roman" w:eastAsia="Times New Roman" w:hAnsi="Times New Roman" w:cs="Times New Roman"/>
          <w:color w:val="000000"/>
          <w:sz w:val="24"/>
          <w:szCs w:val="24"/>
          <w:lang w:eastAsia="ru-RU"/>
        </w:rPr>
        <w:t xml:space="preserve"> машин и установок (по отраслям). </w:t>
      </w:r>
    </w:p>
    <w:p w14:paraId="1E3196EE" w14:textId="77777777" w:rsidR="00DC75EB" w:rsidRPr="00DC75EB" w:rsidRDefault="00DC75EB" w:rsidP="00A230A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DC75EB">
        <w:rPr>
          <w:rFonts w:ascii="Times New Roman" w:hAnsi="Times New Roman"/>
          <w:sz w:val="24"/>
          <w:szCs w:val="24"/>
        </w:rPr>
        <w:t>Особое значение дисциплина имеет при формировании и развитии ОК.04, ОК.05, ОК.06, ОК.08.</w:t>
      </w:r>
    </w:p>
    <w:p w14:paraId="6F77DFD5" w14:textId="77777777" w:rsidR="00DC75EB" w:rsidRPr="00DC75EB" w:rsidRDefault="00DC75EB" w:rsidP="00DC75E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p>
    <w:p w14:paraId="64D2D122" w14:textId="71246D49" w:rsidR="00DC75EB" w:rsidRPr="00A230A7" w:rsidRDefault="00DC75EB">
      <w:pPr>
        <w:pStyle w:val="ae"/>
        <w:numPr>
          <w:ilvl w:val="1"/>
          <w:numId w:val="34"/>
        </w:numPr>
        <w:spacing w:after="0"/>
        <w:ind w:left="0" w:firstLine="709"/>
        <w:outlineLvl w:val="0"/>
        <w:rPr>
          <w:b/>
        </w:rPr>
      </w:pPr>
      <w:r w:rsidRPr="00A230A7">
        <w:rPr>
          <w:b/>
        </w:rPr>
        <w:t xml:space="preserve">Цель и планируемые результаты освоения дисциплины  </w:t>
      </w:r>
    </w:p>
    <w:p w14:paraId="06ADEEC8" w14:textId="0D7A6E45" w:rsidR="00DC75EB" w:rsidRPr="00DC75EB" w:rsidRDefault="00DC75EB" w:rsidP="00A230A7">
      <w:pPr>
        <w:suppressAutoHyphens/>
        <w:spacing w:after="0" w:line="276" w:lineRule="auto"/>
        <w:ind w:firstLine="709"/>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В рамках программы учебной дисциплины обучающимися осваиваются умения </w:t>
      </w:r>
      <w:r w:rsidR="00A230A7">
        <w:rPr>
          <w:rFonts w:ascii="Times New Roman" w:eastAsia="Times New Roman" w:hAnsi="Times New Roman" w:cs="Times New Roman"/>
          <w:color w:val="000000"/>
          <w:sz w:val="24"/>
          <w:szCs w:val="24"/>
          <w:lang w:eastAsia="ru-RU"/>
        </w:rPr>
        <w:br/>
      </w:r>
      <w:r w:rsidRPr="00DC75EB">
        <w:rPr>
          <w:rFonts w:ascii="Times New Roman" w:eastAsia="Times New Roman" w:hAnsi="Times New Roman" w:cs="Times New Roman"/>
          <w:color w:val="000000"/>
          <w:sz w:val="24"/>
          <w:szCs w:val="24"/>
          <w:lang w:eastAsia="ru-RU"/>
        </w:rPr>
        <w:t>и знания:</w:t>
      </w:r>
    </w:p>
    <w:p w14:paraId="59AE1192"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3720"/>
        <w:gridCol w:w="4218"/>
      </w:tblGrid>
      <w:tr w:rsidR="00DC75EB" w:rsidRPr="00DC75EB" w14:paraId="339FEDE9" w14:textId="77777777" w:rsidTr="00A230A7">
        <w:trPr>
          <w:trHeight w:val="312"/>
        </w:trPr>
        <w:tc>
          <w:tcPr>
            <w:tcW w:w="1980" w:type="dxa"/>
            <w:shd w:val="clear" w:color="auto" w:fill="auto"/>
            <w:vAlign w:val="center"/>
            <w:hideMark/>
          </w:tcPr>
          <w:p w14:paraId="05E5009C"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Код ПК, ОК</w:t>
            </w:r>
          </w:p>
        </w:tc>
        <w:tc>
          <w:tcPr>
            <w:tcW w:w="3720" w:type="dxa"/>
            <w:shd w:val="clear" w:color="auto" w:fill="auto"/>
            <w:vAlign w:val="center"/>
            <w:hideMark/>
          </w:tcPr>
          <w:p w14:paraId="3D5509BC"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Умения</w:t>
            </w:r>
          </w:p>
        </w:tc>
        <w:tc>
          <w:tcPr>
            <w:tcW w:w="4218" w:type="dxa"/>
            <w:shd w:val="clear" w:color="auto" w:fill="auto"/>
            <w:vAlign w:val="center"/>
            <w:hideMark/>
          </w:tcPr>
          <w:p w14:paraId="02633975"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Знания</w:t>
            </w:r>
          </w:p>
        </w:tc>
      </w:tr>
      <w:tr w:rsidR="00DC75EB" w:rsidRPr="00DC75EB" w14:paraId="1F9C1731" w14:textId="77777777" w:rsidTr="00A230A7">
        <w:trPr>
          <w:trHeight w:val="1474"/>
        </w:trPr>
        <w:tc>
          <w:tcPr>
            <w:tcW w:w="1980" w:type="dxa"/>
            <w:shd w:val="clear" w:color="auto" w:fill="auto"/>
            <w:hideMark/>
          </w:tcPr>
          <w:p w14:paraId="1976C42A" w14:textId="77777777" w:rsidR="00DC75EB" w:rsidRPr="00DC75EB" w:rsidRDefault="00DC75EB" w:rsidP="00DC75EB">
            <w:pPr>
              <w:spacing w:after="0" w:line="240" w:lineRule="auto"/>
              <w:jc w:val="center"/>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ОК.01</w:t>
            </w:r>
          </w:p>
          <w:p w14:paraId="7C50326E" w14:textId="77777777" w:rsidR="00DC75EB" w:rsidRPr="00DC75EB" w:rsidRDefault="00DC75EB" w:rsidP="00DC75EB">
            <w:pPr>
              <w:spacing w:after="0" w:line="240" w:lineRule="auto"/>
              <w:jc w:val="center"/>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ОК.03</w:t>
            </w:r>
          </w:p>
          <w:p w14:paraId="2BABA87D" w14:textId="77777777" w:rsidR="00DC75EB" w:rsidRPr="00DC75EB" w:rsidRDefault="00DC75EB" w:rsidP="00DC75EB">
            <w:pPr>
              <w:spacing w:after="0" w:line="240" w:lineRule="auto"/>
              <w:jc w:val="center"/>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ОК.04</w:t>
            </w:r>
          </w:p>
          <w:p w14:paraId="736B8711" w14:textId="77777777" w:rsidR="00DC75EB" w:rsidRPr="00DC75EB" w:rsidRDefault="00DC75EB" w:rsidP="00DC75EB">
            <w:pPr>
              <w:spacing w:after="0" w:line="240" w:lineRule="auto"/>
              <w:jc w:val="center"/>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ОК.06</w:t>
            </w:r>
          </w:p>
          <w:p w14:paraId="7F299833" w14:textId="77777777" w:rsidR="00DC75EB" w:rsidRPr="00DC75EB" w:rsidRDefault="00DC75EB" w:rsidP="00DC75EB">
            <w:pPr>
              <w:spacing w:after="0" w:line="240" w:lineRule="auto"/>
              <w:jc w:val="center"/>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ОК.07</w:t>
            </w:r>
          </w:p>
          <w:p w14:paraId="79C0D4A2" w14:textId="77777777" w:rsidR="00DC75EB" w:rsidRPr="00DC75EB" w:rsidRDefault="00DC75EB" w:rsidP="00DC75EB">
            <w:pPr>
              <w:spacing w:after="0" w:line="240" w:lineRule="auto"/>
              <w:jc w:val="center"/>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ОК.08</w:t>
            </w:r>
          </w:p>
        </w:tc>
        <w:tc>
          <w:tcPr>
            <w:tcW w:w="3720" w:type="dxa"/>
            <w:shd w:val="clear" w:color="auto" w:fill="auto"/>
            <w:hideMark/>
          </w:tcPr>
          <w:p w14:paraId="75AA51A5" w14:textId="77777777" w:rsidR="00DC75EB" w:rsidRPr="00DC75EB" w:rsidRDefault="00DC75EB" w:rsidP="00DC75EB">
            <w:pPr>
              <w:spacing w:after="0" w:line="240" w:lineRule="auto"/>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организовывать и проводить мероприятия по защите работающих и населения от негативных воздействий чрезвычайных ситуаций;</w:t>
            </w:r>
            <w:r w:rsidRPr="00DC75EB">
              <w:rPr>
                <w:rFonts w:ascii="Times New Roman" w:eastAsia="Times New Roman" w:hAnsi="Times New Roman" w:cs="Times New Roman"/>
                <w:color w:val="000000"/>
                <w:sz w:val="24"/>
                <w:szCs w:val="24"/>
                <w:lang w:eastAsia="ru-RU"/>
              </w:rPr>
              <w:br/>
              <w:t>- предпринимать профилактические меры для снижения уровня опасностей различного вида и их последствий в профессиональной деятельности и в быту;</w:t>
            </w:r>
            <w:r w:rsidRPr="00DC75EB">
              <w:rPr>
                <w:rFonts w:ascii="Times New Roman" w:eastAsia="Times New Roman" w:hAnsi="Times New Roman" w:cs="Times New Roman"/>
                <w:color w:val="000000"/>
                <w:sz w:val="24"/>
                <w:szCs w:val="24"/>
                <w:lang w:eastAsia="ru-RU"/>
              </w:rPr>
              <w:br/>
              <w:t>- использовать средства индивидуальной и коллективной защиты от оружия массового поражения;</w:t>
            </w:r>
            <w:r w:rsidRPr="00DC75EB">
              <w:rPr>
                <w:rFonts w:ascii="Times New Roman" w:eastAsia="Times New Roman" w:hAnsi="Times New Roman" w:cs="Times New Roman"/>
                <w:color w:val="000000"/>
                <w:sz w:val="24"/>
                <w:szCs w:val="24"/>
                <w:lang w:eastAsia="ru-RU"/>
              </w:rPr>
              <w:br/>
              <w:t>- применять первичные средства пожаротушения ;</w:t>
            </w:r>
            <w:r w:rsidRPr="00DC75EB">
              <w:rPr>
                <w:rFonts w:ascii="Times New Roman" w:eastAsia="Times New Roman" w:hAnsi="Times New Roman" w:cs="Times New Roman"/>
                <w:color w:val="000000"/>
                <w:sz w:val="24"/>
                <w:szCs w:val="24"/>
                <w:lang w:eastAsia="ru-RU"/>
              </w:rPr>
              <w:br/>
              <w:t xml:space="preserve">- ориентироваться в перечне </w:t>
            </w:r>
            <w:proofErr w:type="spellStart"/>
            <w:r w:rsidRPr="00DC75EB">
              <w:rPr>
                <w:rFonts w:ascii="Times New Roman" w:eastAsia="Times New Roman" w:hAnsi="Times New Roman" w:cs="Times New Roman"/>
                <w:color w:val="000000"/>
                <w:sz w:val="24"/>
                <w:szCs w:val="24"/>
                <w:lang w:eastAsia="ru-RU"/>
              </w:rPr>
              <w:t>военноучетных</w:t>
            </w:r>
            <w:proofErr w:type="spellEnd"/>
            <w:r w:rsidRPr="00DC75EB">
              <w:rPr>
                <w:rFonts w:ascii="Times New Roman" w:eastAsia="Times New Roman" w:hAnsi="Times New Roman" w:cs="Times New Roman"/>
                <w:color w:val="000000"/>
                <w:sz w:val="24"/>
                <w:szCs w:val="24"/>
                <w:lang w:eastAsia="ru-RU"/>
              </w:rPr>
              <w:t xml:space="preserve"> специальностей и самостоятельно определять среди них родственные полученной профессии;</w:t>
            </w:r>
            <w:r w:rsidRPr="00DC75EB">
              <w:rPr>
                <w:rFonts w:ascii="Times New Roman" w:eastAsia="Times New Roman" w:hAnsi="Times New Roman" w:cs="Times New Roman"/>
                <w:color w:val="000000"/>
                <w:sz w:val="24"/>
                <w:szCs w:val="24"/>
                <w:lang w:eastAsia="ru-RU"/>
              </w:rPr>
              <w:br/>
              <w:t>- применять профессиональные знания в ходе исполнения обязанностей военной службы на воинских должностях в соответствии с полученной профессией;</w:t>
            </w:r>
            <w:r w:rsidRPr="00DC75EB">
              <w:rPr>
                <w:rFonts w:ascii="Times New Roman" w:eastAsia="Times New Roman" w:hAnsi="Times New Roman" w:cs="Times New Roman"/>
                <w:color w:val="000000"/>
                <w:sz w:val="24"/>
                <w:szCs w:val="24"/>
                <w:lang w:eastAsia="ru-RU"/>
              </w:rPr>
              <w:br/>
              <w:t>- владеть способами бесконфликтного общения и саморегуляции в повседневной деятельности и экстремальных условиях военной службы</w:t>
            </w:r>
          </w:p>
        </w:tc>
        <w:tc>
          <w:tcPr>
            <w:tcW w:w="4218" w:type="dxa"/>
            <w:shd w:val="clear" w:color="auto" w:fill="auto"/>
            <w:hideMark/>
          </w:tcPr>
          <w:p w14:paraId="220B1E74" w14:textId="77777777" w:rsidR="00DC75EB" w:rsidRPr="00DC75EB" w:rsidRDefault="00DC75EB" w:rsidP="00DC75EB">
            <w:pPr>
              <w:spacing w:after="0" w:line="240" w:lineRule="auto"/>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r w:rsidRPr="00DC75EB">
              <w:rPr>
                <w:rFonts w:ascii="Times New Roman" w:eastAsia="Times New Roman" w:hAnsi="Times New Roman" w:cs="Times New Roman"/>
                <w:color w:val="000000"/>
                <w:sz w:val="24"/>
                <w:szCs w:val="24"/>
                <w:lang w:eastAsia="ru-RU"/>
              </w:rPr>
              <w:br/>
              <w:t>- основные виды потенциальных опасностей и их последствия в профессиональной деятельности и в быту, принципы снижения вероятности их реализации;</w:t>
            </w:r>
            <w:r w:rsidRPr="00DC75EB">
              <w:rPr>
                <w:rFonts w:ascii="Times New Roman" w:eastAsia="Times New Roman" w:hAnsi="Times New Roman" w:cs="Times New Roman"/>
                <w:color w:val="000000"/>
                <w:sz w:val="24"/>
                <w:szCs w:val="24"/>
                <w:lang w:eastAsia="ru-RU"/>
              </w:rPr>
              <w:br/>
              <w:t>- основы военной службы и обороны государства задачи и основные мероприятия гражданской обороны;</w:t>
            </w:r>
            <w:r w:rsidRPr="00DC75EB">
              <w:rPr>
                <w:rFonts w:ascii="Times New Roman" w:eastAsia="Times New Roman" w:hAnsi="Times New Roman" w:cs="Times New Roman"/>
                <w:color w:val="000000"/>
                <w:sz w:val="24"/>
                <w:szCs w:val="24"/>
                <w:lang w:eastAsia="ru-RU"/>
              </w:rPr>
              <w:br/>
              <w:t>- способы защиты населения от оружия массового поражения;</w:t>
            </w:r>
            <w:r w:rsidRPr="00DC75EB">
              <w:rPr>
                <w:rFonts w:ascii="Times New Roman" w:eastAsia="Times New Roman" w:hAnsi="Times New Roman" w:cs="Times New Roman"/>
                <w:color w:val="000000"/>
                <w:sz w:val="24"/>
                <w:szCs w:val="24"/>
                <w:lang w:eastAsia="ru-RU"/>
              </w:rPr>
              <w:br/>
              <w:t>- меры пожарной безопасности и правила безопасного поведения при пожарах;</w:t>
            </w:r>
            <w:r w:rsidRPr="00DC75EB">
              <w:rPr>
                <w:rFonts w:ascii="Times New Roman" w:eastAsia="Times New Roman" w:hAnsi="Times New Roman" w:cs="Times New Roman"/>
                <w:color w:val="000000"/>
                <w:sz w:val="24"/>
                <w:szCs w:val="24"/>
                <w:lang w:eastAsia="ru-RU"/>
              </w:rPr>
              <w:br/>
              <w:t>- организацию и порядок призыва граждан на военную службу и поступления на нее в добровольном порядке;</w:t>
            </w:r>
            <w:r w:rsidRPr="00DC75EB">
              <w:rPr>
                <w:rFonts w:ascii="Times New Roman" w:eastAsia="Times New Roman" w:hAnsi="Times New Roman" w:cs="Times New Roman"/>
                <w:color w:val="000000"/>
                <w:sz w:val="24"/>
                <w:szCs w:val="24"/>
                <w:lang w:eastAsia="ru-RU"/>
              </w:rPr>
              <w:br/>
              <w:t xml:space="preserve">- основные виды вооружения, военной техники и специального снаряжения, состоящих на вооружении (оснащении) воинских подразделений, в которых имеются </w:t>
            </w:r>
            <w:proofErr w:type="spellStart"/>
            <w:r w:rsidRPr="00DC75EB">
              <w:rPr>
                <w:rFonts w:ascii="Times New Roman" w:eastAsia="Times New Roman" w:hAnsi="Times New Roman" w:cs="Times New Roman"/>
                <w:color w:val="000000"/>
                <w:sz w:val="24"/>
                <w:szCs w:val="24"/>
                <w:lang w:eastAsia="ru-RU"/>
              </w:rPr>
              <w:t>военноучетные</w:t>
            </w:r>
            <w:proofErr w:type="spellEnd"/>
            <w:r w:rsidRPr="00DC75EB">
              <w:rPr>
                <w:rFonts w:ascii="Times New Roman" w:eastAsia="Times New Roman" w:hAnsi="Times New Roman" w:cs="Times New Roman"/>
                <w:color w:val="000000"/>
                <w:sz w:val="24"/>
                <w:szCs w:val="24"/>
                <w:lang w:eastAsia="ru-RU"/>
              </w:rPr>
              <w:t xml:space="preserve"> специальности, родственные профессиям НПО;</w:t>
            </w:r>
            <w:r w:rsidRPr="00DC75EB">
              <w:rPr>
                <w:rFonts w:ascii="Times New Roman" w:eastAsia="Times New Roman" w:hAnsi="Times New Roman" w:cs="Times New Roman"/>
                <w:color w:val="000000"/>
                <w:sz w:val="24"/>
                <w:szCs w:val="24"/>
                <w:lang w:eastAsia="ru-RU"/>
              </w:rPr>
              <w:br/>
            </w:r>
            <w:r w:rsidRPr="00DC75EB">
              <w:rPr>
                <w:rFonts w:ascii="Times New Roman" w:eastAsia="Times New Roman" w:hAnsi="Times New Roman" w:cs="Times New Roman"/>
                <w:color w:val="000000"/>
                <w:sz w:val="24"/>
                <w:szCs w:val="24"/>
                <w:lang w:eastAsia="ru-RU"/>
              </w:rPr>
              <w:lastRenderedPageBreak/>
              <w:t>- область применения получаемых профессиональных знаний при исполнении обязанностей военной службы;</w:t>
            </w:r>
            <w:r w:rsidRPr="00DC75EB">
              <w:rPr>
                <w:rFonts w:ascii="Times New Roman" w:eastAsia="Times New Roman" w:hAnsi="Times New Roman" w:cs="Times New Roman"/>
                <w:color w:val="000000"/>
                <w:sz w:val="24"/>
                <w:szCs w:val="24"/>
                <w:lang w:eastAsia="ru-RU"/>
              </w:rPr>
              <w:br/>
              <w:t>- правила оказания первой помощи пострадавшим</w:t>
            </w:r>
          </w:p>
        </w:tc>
      </w:tr>
    </w:tbl>
    <w:p w14:paraId="3B6158F2" w14:textId="77777777" w:rsidR="00A230A7" w:rsidRDefault="00A230A7" w:rsidP="00DC75EB">
      <w:pPr>
        <w:spacing w:after="0" w:line="240" w:lineRule="auto"/>
        <w:ind w:firstLine="709"/>
        <w:jc w:val="center"/>
        <w:rPr>
          <w:rFonts w:ascii="Times New Roman" w:eastAsia="Times New Roman" w:hAnsi="Times New Roman" w:cs="Times New Roman"/>
          <w:b/>
          <w:sz w:val="24"/>
          <w:szCs w:val="24"/>
          <w:lang w:eastAsia="ru-RU"/>
        </w:rPr>
      </w:pPr>
    </w:p>
    <w:p w14:paraId="42327E7B" w14:textId="6B69229A" w:rsidR="00DC75EB" w:rsidRPr="00DC75EB" w:rsidRDefault="00DC75EB" w:rsidP="00DC75EB">
      <w:pPr>
        <w:spacing w:after="0" w:line="240" w:lineRule="auto"/>
        <w:ind w:firstLine="709"/>
        <w:jc w:val="center"/>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2. СТРУКТУРА И СОДЕРЖАНИЕ УЧЕБНОЙ ДИСЦИПЛИНЫ</w:t>
      </w:r>
    </w:p>
    <w:p w14:paraId="262AF9B2" w14:textId="77777777" w:rsidR="00DC75EB" w:rsidRPr="00DC75EB" w:rsidRDefault="00DC75EB" w:rsidP="00DC75EB">
      <w:pPr>
        <w:spacing w:after="0" w:line="240" w:lineRule="auto"/>
        <w:ind w:firstLine="709"/>
        <w:outlineLvl w:val="0"/>
        <w:rPr>
          <w:rFonts w:ascii="Times New Roman" w:eastAsia="Times New Roman" w:hAnsi="Times New Roman" w:cs="Times New Roman"/>
          <w:b/>
          <w:sz w:val="24"/>
          <w:szCs w:val="24"/>
          <w:lang w:eastAsia="ru-RU"/>
        </w:rPr>
      </w:pPr>
    </w:p>
    <w:p w14:paraId="59B9E04E" w14:textId="77777777" w:rsidR="00DC75EB" w:rsidRPr="00DC75EB" w:rsidRDefault="00DC75EB" w:rsidP="00DC75EB">
      <w:pPr>
        <w:spacing w:after="0" w:line="240" w:lineRule="auto"/>
        <w:ind w:firstLine="709"/>
        <w:outlineLvl w:val="0"/>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2.1. Объем учебной дисциплины и виды учебной работы</w:t>
      </w:r>
    </w:p>
    <w:p w14:paraId="4ADEE47B" w14:textId="77777777" w:rsidR="00DC75EB" w:rsidRPr="00DC75EB" w:rsidRDefault="00DC75EB" w:rsidP="00DC75EB">
      <w:pPr>
        <w:spacing w:after="0" w:line="240" w:lineRule="auto"/>
        <w:ind w:firstLine="709"/>
        <w:outlineLvl w:val="0"/>
        <w:rPr>
          <w:rFonts w:ascii="Times New Roman" w:eastAsia="Times New Roman" w:hAnsi="Times New Roman" w:cs="Times New Roman"/>
          <w:b/>
          <w:sz w:val="24"/>
          <w:szCs w:val="24"/>
          <w:lang w:eastAsia="ru-RU"/>
        </w:rPr>
      </w:pPr>
    </w:p>
    <w:tbl>
      <w:tblPr>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0"/>
        <w:gridCol w:w="2460"/>
      </w:tblGrid>
      <w:tr w:rsidR="00DC75EB" w:rsidRPr="00DC75EB" w14:paraId="7AEDEFC6" w14:textId="77777777" w:rsidTr="00A230A7">
        <w:trPr>
          <w:trHeight w:val="564"/>
        </w:trPr>
        <w:tc>
          <w:tcPr>
            <w:tcW w:w="6980" w:type="dxa"/>
            <w:shd w:val="clear" w:color="auto" w:fill="auto"/>
            <w:vAlign w:val="center"/>
            <w:hideMark/>
          </w:tcPr>
          <w:p w14:paraId="17EA2712"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Вид учебной работы</w:t>
            </w:r>
          </w:p>
        </w:tc>
        <w:tc>
          <w:tcPr>
            <w:tcW w:w="2460" w:type="dxa"/>
            <w:shd w:val="clear" w:color="auto" w:fill="auto"/>
            <w:noWrap/>
            <w:vAlign w:val="center"/>
            <w:hideMark/>
          </w:tcPr>
          <w:p w14:paraId="0CE9A865"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Объем в часах</w:t>
            </w:r>
          </w:p>
        </w:tc>
      </w:tr>
      <w:tr w:rsidR="00DC75EB" w:rsidRPr="00DC75EB" w14:paraId="3AE5A9F6" w14:textId="77777777" w:rsidTr="00A230A7">
        <w:trPr>
          <w:trHeight w:val="420"/>
        </w:trPr>
        <w:tc>
          <w:tcPr>
            <w:tcW w:w="6980" w:type="dxa"/>
            <w:shd w:val="clear" w:color="auto" w:fill="auto"/>
            <w:vAlign w:val="center"/>
            <w:hideMark/>
          </w:tcPr>
          <w:p w14:paraId="15146AE8" w14:textId="77777777" w:rsidR="00DC75EB" w:rsidRPr="00DC75EB" w:rsidRDefault="00DC75EB" w:rsidP="00DC75EB">
            <w:pPr>
              <w:spacing w:after="0" w:line="240" w:lineRule="auto"/>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Объем образовательной программы учебной дисциплины</w:t>
            </w:r>
          </w:p>
        </w:tc>
        <w:tc>
          <w:tcPr>
            <w:tcW w:w="2460" w:type="dxa"/>
            <w:shd w:val="clear" w:color="auto" w:fill="auto"/>
            <w:noWrap/>
            <w:vAlign w:val="center"/>
            <w:hideMark/>
          </w:tcPr>
          <w:p w14:paraId="4B55F004"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72</w:t>
            </w:r>
          </w:p>
        </w:tc>
      </w:tr>
      <w:tr w:rsidR="00DC75EB" w:rsidRPr="00DC75EB" w14:paraId="2494E61D" w14:textId="77777777" w:rsidTr="00A230A7">
        <w:trPr>
          <w:trHeight w:val="420"/>
        </w:trPr>
        <w:tc>
          <w:tcPr>
            <w:tcW w:w="6980" w:type="dxa"/>
            <w:shd w:val="clear" w:color="auto" w:fill="auto"/>
            <w:vAlign w:val="center"/>
            <w:hideMark/>
          </w:tcPr>
          <w:p w14:paraId="17B61A69" w14:textId="77777777" w:rsidR="00DC75EB" w:rsidRPr="00DC75EB" w:rsidRDefault="00DC75EB" w:rsidP="00DC75EB">
            <w:pPr>
              <w:spacing w:after="0" w:line="240" w:lineRule="auto"/>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 xml:space="preserve">в </w:t>
            </w:r>
            <w:proofErr w:type="gramStart"/>
            <w:r w:rsidRPr="00DC75EB">
              <w:rPr>
                <w:rFonts w:ascii="Times New Roman" w:eastAsia="Times New Roman" w:hAnsi="Times New Roman" w:cs="Times New Roman"/>
                <w:b/>
                <w:bCs/>
                <w:color w:val="000000"/>
                <w:sz w:val="24"/>
                <w:szCs w:val="24"/>
                <w:lang w:eastAsia="ru-RU"/>
              </w:rPr>
              <w:t>т.ч.</w:t>
            </w:r>
            <w:proofErr w:type="gramEnd"/>
            <w:r w:rsidRPr="00DC75EB">
              <w:rPr>
                <w:rFonts w:ascii="Times New Roman" w:eastAsia="Times New Roman" w:hAnsi="Times New Roman" w:cs="Times New Roman"/>
                <w:b/>
                <w:bCs/>
                <w:color w:val="000000"/>
                <w:sz w:val="24"/>
                <w:szCs w:val="24"/>
                <w:lang w:eastAsia="ru-RU"/>
              </w:rPr>
              <w:t xml:space="preserve"> в форме практической подготовки</w:t>
            </w:r>
          </w:p>
        </w:tc>
        <w:tc>
          <w:tcPr>
            <w:tcW w:w="2460" w:type="dxa"/>
            <w:shd w:val="clear" w:color="auto" w:fill="auto"/>
            <w:noWrap/>
            <w:vAlign w:val="center"/>
            <w:hideMark/>
          </w:tcPr>
          <w:p w14:paraId="401FF208"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18</w:t>
            </w:r>
          </w:p>
        </w:tc>
      </w:tr>
      <w:tr w:rsidR="00DC75EB" w:rsidRPr="00DC75EB" w14:paraId="651AB864" w14:textId="77777777" w:rsidTr="00A230A7">
        <w:trPr>
          <w:trHeight w:val="420"/>
        </w:trPr>
        <w:tc>
          <w:tcPr>
            <w:tcW w:w="6980" w:type="dxa"/>
            <w:shd w:val="clear" w:color="auto" w:fill="auto"/>
            <w:vAlign w:val="center"/>
            <w:hideMark/>
          </w:tcPr>
          <w:p w14:paraId="7F4CABC4" w14:textId="77777777" w:rsidR="00DC75EB" w:rsidRPr="00DC75EB" w:rsidRDefault="00DC75EB" w:rsidP="00DC75EB">
            <w:pPr>
              <w:spacing w:after="0" w:line="240" w:lineRule="auto"/>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в </w:t>
            </w:r>
            <w:proofErr w:type="gramStart"/>
            <w:r w:rsidRPr="00DC75EB">
              <w:rPr>
                <w:rFonts w:ascii="Times New Roman" w:eastAsia="Times New Roman" w:hAnsi="Times New Roman" w:cs="Times New Roman"/>
                <w:color w:val="000000"/>
                <w:sz w:val="24"/>
                <w:szCs w:val="24"/>
                <w:lang w:eastAsia="ru-RU"/>
              </w:rPr>
              <w:t>т.ч.</w:t>
            </w:r>
            <w:proofErr w:type="gramEnd"/>
            <w:r w:rsidRPr="00DC75EB">
              <w:rPr>
                <w:rFonts w:ascii="Times New Roman" w:eastAsia="Times New Roman" w:hAnsi="Times New Roman" w:cs="Times New Roman"/>
                <w:color w:val="000000"/>
                <w:sz w:val="24"/>
                <w:szCs w:val="24"/>
                <w:lang w:eastAsia="ru-RU"/>
              </w:rPr>
              <w:t>:</w:t>
            </w:r>
          </w:p>
        </w:tc>
        <w:tc>
          <w:tcPr>
            <w:tcW w:w="2460" w:type="dxa"/>
            <w:shd w:val="clear" w:color="auto" w:fill="auto"/>
            <w:noWrap/>
            <w:vAlign w:val="bottom"/>
            <w:hideMark/>
          </w:tcPr>
          <w:p w14:paraId="3B66781D" w14:textId="77777777" w:rsidR="00DC75EB" w:rsidRPr="00DC75EB" w:rsidRDefault="00DC75EB" w:rsidP="00DC75EB">
            <w:pPr>
              <w:spacing w:after="0" w:line="240" w:lineRule="auto"/>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w:t>
            </w:r>
          </w:p>
        </w:tc>
      </w:tr>
      <w:tr w:rsidR="00DC75EB" w:rsidRPr="00DC75EB" w14:paraId="7362FECF" w14:textId="77777777" w:rsidTr="00A230A7">
        <w:trPr>
          <w:trHeight w:val="420"/>
        </w:trPr>
        <w:tc>
          <w:tcPr>
            <w:tcW w:w="6980" w:type="dxa"/>
            <w:shd w:val="clear" w:color="auto" w:fill="auto"/>
            <w:vAlign w:val="center"/>
            <w:hideMark/>
          </w:tcPr>
          <w:p w14:paraId="4D20B596" w14:textId="77777777" w:rsidR="00DC75EB" w:rsidRPr="00DC75EB" w:rsidRDefault="00DC75EB" w:rsidP="00DC75EB">
            <w:pPr>
              <w:spacing w:after="0" w:line="240" w:lineRule="auto"/>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теоретическое обучение</w:t>
            </w:r>
          </w:p>
        </w:tc>
        <w:tc>
          <w:tcPr>
            <w:tcW w:w="2460" w:type="dxa"/>
            <w:shd w:val="clear" w:color="auto" w:fill="auto"/>
            <w:noWrap/>
            <w:vAlign w:val="center"/>
            <w:hideMark/>
          </w:tcPr>
          <w:p w14:paraId="7AE30C7D" w14:textId="77777777" w:rsidR="00DC75EB" w:rsidRPr="00DC75EB" w:rsidRDefault="00DC75EB" w:rsidP="00DC75EB">
            <w:pPr>
              <w:spacing w:after="0" w:line="240" w:lineRule="auto"/>
              <w:jc w:val="center"/>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48</w:t>
            </w:r>
          </w:p>
        </w:tc>
      </w:tr>
      <w:tr w:rsidR="00DC75EB" w:rsidRPr="00DC75EB" w14:paraId="104D866D" w14:textId="77777777" w:rsidTr="00A230A7">
        <w:trPr>
          <w:trHeight w:val="420"/>
        </w:trPr>
        <w:tc>
          <w:tcPr>
            <w:tcW w:w="6980" w:type="dxa"/>
            <w:shd w:val="clear" w:color="auto" w:fill="auto"/>
            <w:vAlign w:val="center"/>
            <w:hideMark/>
          </w:tcPr>
          <w:p w14:paraId="37D63E84" w14:textId="77777777" w:rsidR="00DC75EB" w:rsidRPr="00DC75EB" w:rsidRDefault="00DC75EB" w:rsidP="00DC75EB">
            <w:pPr>
              <w:spacing w:after="0" w:line="240" w:lineRule="auto"/>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лабораторные работы и практические занятия</w:t>
            </w:r>
          </w:p>
        </w:tc>
        <w:tc>
          <w:tcPr>
            <w:tcW w:w="2460" w:type="dxa"/>
            <w:shd w:val="clear" w:color="auto" w:fill="auto"/>
            <w:noWrap/>
            <w:vAlign w:val="center"/>
            <w:hideMark/>
          </w:tcPr>
          <w:p w14:paraId="31291669" w14:textId="77777777" w:rsidR="00DC75EB" w:rsidRPr="00DC75EB" w:rsidRDefault="00DC75EB" w:rsidP="00DC75EB">
            <w:pPr>
              <w:spacing w:after="0" w:line="240" w:lineRule="auto"/>
              <w:jc w:val="center"/>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18</w:t>
            </w:r>
          </w:p>
        </w:tc>
      </w:tr>
      <w:tr w:rsidR="00DC75EB" w:rsidRPr="00DC75EB" w14:paraId="370D4AD2" w14:textId="77777777" w:rsidTr="00A230A7">
        <w:trPr>
          <w:trHeight w:val="420"/>
        </w:trPr>
        <w:tc>
          <w:tcPr>
            <w:tcW w:w="6980" w:type="dxa"/>
            <w:shd w:val="clear" w:color="auto" w:fill="auto"/>
            <w:vAlign w:val="center"/>
            <w:hideMark/>
          </w:tcPr>
          <w:p w14:paraId="092AB3A1" w14:textId="77777777" w:rsidR="00DC75EB" w:rsidRPr="00DC75EB" w:rsidRDefault="00DC75EB" w:rsidP="00DC75EB">
            <w:pPr>
              <w:spacing w:after="0" w:line="240" w:lineRule="auto"/>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Промежуточная аттестация</w:t>
            </w:r>
          </w:p>
        </w:tc>
        <w:tc>
          <w:tcPr>
            <w:tcW w:w="2460" w:type="dxa"/>
            <w:shd w:val="clear" w:color="auto" w:fill="auto"/>
            <w:noWrap/>
            <w:vAlign w:val="center"/>
            <w:hideMark/>
          </w:tcPr>
          <w:p w14:paraId="4639EB86"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6</w:t>
            </w:r>
          </w:p>
        </w:tc>
      </w:tr>
    </w:tbl>
    <w:p w14:paraId="13FC3DA6"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sectPr w:rsidR="00DC75EB" w:rsidRPr="00DC75EB" w:rsidSect="00600D3E">
          <w:footerReference w:type="even" r:id="rId24"/>
          <w:footerReference w:type="default" r:id="rId25"/>
          <w:pgSz w:w="11906" w:h="16838"/>
          <w:pgMar w:top="1134" w:right="1134" w:bottom="1134" w:left="1134" w:header="708" w:footer="708" w:gutter="0"/>
          <w:cols w:space="720"/>
          <w:docGrid w:linePitch="299"/>
        </w:sectPr>
      </w:pPr>
    </w:p>
    <w:p w14:paraId="4ED5B73C" w14:textId="77777777" w:rsidR="00DC75EB" w:rsidRPr="00DC75EB" w:rsidRDefault="00DC75EB" w:rsidP="00DC75EB">
      <w:pPr>
        <w:spacing w:after="0" w:line="240" w:lineRule="auto"/>
        <w:ind w:firstLine="709"/>
        <w:outlineLvl w:val="0"/>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lastRenderedPageBreak/>
        <w:t xml:space="preserve">2.2. Тематический план и содержание учебной дисциплины </w:t>
      </w:r>
    </w:p>
    <w:p w14:paraId="77E35FE5" w14:textId="77777777" w:rsidR="00DC75EB" w:rsidRPr="00DC75EB" w:rsidRDefault="00DC75EB" w:rsidP="00DC75EB">
      <w:pPr>
        <w:rPr>
          <w:rFonts w:ascii="Calibri" w:eastAsia="Times New Roman" w:hAnsi="Calibri" w:cs="Times New Roman"/>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9"/>
        <w:gridCol w:w="8193"/>
        <w:gridCol w:w="1748"/>
        <w:gridCol w:w="1902"/>
      </w:tblGrid>
      <w:tr w:rsidR="00DC75EB" w:rsidRPr="00DC75EB" w14:paraId="6CB8C72D" w14:textId="77777777" w:rsidTr="00A230A7">
        <w:tc>
          <w:tcPr>
            <w:tcW w:w="934" w:type="pct"/>
            <w:tcBorders>
              <w:top w:val="single" w:sz="4" w:space="0" w:color="auto"/>
              <w:left w:val="single" w:sz="4" w:space="0" w:color="auto"/>
              <w:bottom w:val="single" w:sz="4" w:space="0" w:color="auto"/>
              <w:right w:val="single" w:sz="4" w:space="0" w:color="auto"/>
            </w:tcBorders>
            <w:shd w:val="clear" w:color="auto" w:fill="auto"/>
            <w:hideMark/>
          </w:tcPr>
          <w:p w14:paraId="68E2D1FE" w14:textId="77777777" w:rsidR="00DC75EB" w:rsidRPr="00DC75EB" w:rsidRDefault="00DC75EB" w:rsidP="00DC75EB">
            <w:pPr>
              <w:spacing w:after="0" w:line="240" w:lineRule="auto"/>
              <w:jc w:val="center"/>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Наименование</w:t>
            </w:r>
          </w:p>
          <w:p w14:paraId="609EFC93" w14:textId="77777777" w:rsidR="00DC75EB" w:rsidRPr="00DC75EB" w:rsidRDefault="00DC75EB" w:rsidP="00DC75EB">
            <w:pPr>
              <w:spacing w:after="0" w:line="240" w:lineRule="auto"/>
              <w:jc w:val="center"/>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bCs/>
                <w:sz w:val="24"/>
                <w:szCs w:val="24"/>
                <w:lang w:eastAsia="ru-RU"/>
              </w:rPr>
              <w:t>разделов и тем</w:t>
            </w:r>
          </w:p>
        </w:tc>
        <w:tc>
          <w:tcPr>
            <w:tcW w:w="2813" w:type="pct"/>
            <w:tcBorders>
              <w:top w:val="single" w:sz="4" w:space="0" w:color="auto"/>
              <w:left w:val="single" w:sz="4" w:space="0" w:color="auto"/>
              <w:bottom w:val="single" w:sz="4" w:space="0" w:color="auto"/>
              <w:right w:val="single" w:sz="4" w:space="0" w:color="auto"/>
            </w:tcBorders>
            <w:shd w:val="clear" w:color="auto" w:fill="auto"/>
            <w:hideMark/>
          </w:tcPr>
          <w:p w14:paraId="4E4C848B" w14:textId="77777777" w:rsidR="00DC75EB" w:rsidRPr="00DC75EB" w:rsidRDefault="00DC75EB" w:rsidP="00DC75EB">
            <w:pPr>
              <w:spacing w:after="0" w:line="240" w:lineRule="auto"/>
              <w:jc w:val="center"/>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Содержание учебного материала и формы организации деятельности</w:t>
            </w:r>
          </w:p>
          <w:p w14:paraId="6885ACF9" w14:textId="77777777" w:rsidR="00DC75EB" w:rsidRPr="00DC75EB" w:rsidRDefault="00DC75EB" w:rsidP="00DC75EB">
            <w:pPr>
              <w:spacing w:after="0" w:line="240" w:lineRule="auto"/>
              <w:jc w:val="center"/>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bCs/>
                <w:sz w:val="24"/>
                <w:szCs w:val="24"/>
                <w:lang w:eastAsia="ru-RU"/>
              </w:rPr>
              <w:t>обучающихся</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49BC8C" w14:textId="77777777" w:rsidR="00DC75EB" w:rsidRPr="00DC75EB" w:rsidRDefault="00DC75EB" w:rsidP="00DC75EB">
            <w:pPr>
              <w:spacing w:after="0" w:line="240" w:lineRule="auto"/>
              <w:jc w:val="center"/>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 xml:space="preserve">Объем, </w:t>
            </w:r>
            <w:proofErr w:type="spellStart"/>
            <w:r w:rsidRPr="00DC75EB">
              <w:rPr>
                <w:rFonts w:ascii="Times New Roman" w:eastAsia="Times New Roman" w:hAnsi="Times New Roman" w:cs="Times New Roman"/>
                <w:b/>
                <w:bCs/>
                <w:sz w:val="24"/>
                <w:szCs w:val="24"/>
                <w:lang w:eastAsia="ru-RU"/>
              </w:rPr>
              <w:t>ак</w:t>
            </w:r>
            <w:proofErr w:type="spellEnd"/>
            <w:r w:rsidRPr="00DC75EB">
              <w:rPr>
                <w:rFonts w:ascii="Times New Roman" w:eastAsia="Times New Roman" w:hAnsi="Times New Roman" w:cs="Times New Roman"/>
                <w:b/>
                <w:bCs/>
                <w:sz w:val="24"/>
                <w:szCs w:val="24"/>
                <w:lang w:eastAsia="ru-RU"/>
              </w:rPr>
              <w:t xml:space="preserve">. ч / в том числе в форме практической подготовки, </w:t>
            </w:r>
            <w:proofErr w:type="spellStart"/>
            <w:r w:rsidRPr="00DC75EB">
              <w:rPr>
                <w:rFonts w:ascii="Times New Roman" w:eastAsia="Times New Roman" w:hAnsi="Times New Roman" w:cs="Times New Roman"/>
                <w:b/>
                <w:bCs/>
                <w:sz w:val="24"/>
                <w:szCs w:val="24"/>
                <w:lang w:eastAsia="ru-RU"/>
              </w:rPr>
              <w:t>ак</w:t>
            </w:r>
            <w:proofErr w:type="spellEnd"/>
            <w:r w:rsidRPr="00DC75EB">
              <w:rPr>
                <w:rFonts w:ascii="Times New Roman" w:eastAsia="Times New Roman" w:hAnsi="Times New Roman" w:cs="Times New Roman"/>
                <w:b/>
                <w:bCs/>
                <w:sz w:val="24"/>
                <w:szCs w:val="24"/>
                <w:lang w:eastAsia="ru-RU"/>
              </w:rPr>
              <w:t>. ч</w:t>
            </w:r>
          </w:p>
        </w:tc>
        <w:tc>
          <w:tcPr>
            <w:tcW w:w="653" w:type="pct"/>
            <w:tcBorders>
              <w:top w:val="single" w:sz="4" w:space="0" w:color="auto"/>
              <w:left w:val="single" w:sz="4" w:space="0" w:color="auto"/>
              <w:bottom w:val="single" w:sz="4" w:space="0" w:color="auto"/>
              <w:right w:val="single" w:sz="4" w:space="0" w:color="auto"/>
            </w:tcBorders>
            <w:shd w:val="clear" w:color="auto" w:fill="auto"/>
          </w:tcPr>
          <w:p w14:paraId="70D31425" w14:textId="5DF414B4" w:rsidR="00DC75EB" w:rsidRPr="00DC75EB" w:rsidRDefault="00A230A7" w:rsidP="00A230A7">
            <w:pPr>
              <w:spacing w:after="0" w:line="240" w:lineRule="auto"/>
              <w:jc w:val="center"/>
              <w:rPr>
                <w:rFonts w:ascii="Times New Roman" w:eastAsia="Times New Roman" w:hAnsi="Times New Roman" w:cs="Times New Roman"/>
                <w:b/>
                <w:bCs/>
                <w:sz w:val="24"/>
                <w:szCs w:val="24"/>
                <w:lang w:eastAsia="ru-RU"/>
              </w:rPr>
            </w:pPr>
            <w:r w:rsidRPr="00A230A7">
              <w:rPr>
                <w:rFonts w:ascii="Times New Roman" w:eastAsia="Times New Roman" w:hAnsi="Times New Roman" w:cs="Times New Roman"/>
                <w:b/>
                <w:bCs/>
                <w:sz w:val="24"/>
                <w:szCs w:val="24"/>
                <w:lang w:eastAsia="ru-RU"/>
              </w:rPr>
              <w:t>Коды компетенций и личностных результатов</w:t>
            </w:r>
            <w:r w:rsidRPr="00A230A7">
              <w:rPr>
                <w:rFonts w:ascii="Times New Roman" w:eastAsia="Times New Roman" w:hAnsi="Times New Roman" w:cs="Times New Roman"/>
                <w:b/>
                <w:bCs/>
                <w:sz w:val="24"/>
                <w:szCs w:val="24"/>
                <w:vertAlign w:val="superscript"/>
                <w:lang w:eastAsia="ru-RU"/>
              </w:rPr>
              <w:footnoteReference w:id="11"/>
            </w:r>
            <w:r w:rsidRPr="00A230A7">
              <w:rPr>
                <w:rFonts w:ascii="Times New Roman" w:eastAsia="Times New Roman" w:hAnsi="Times New Roman" w:cs="Times New Roman"/>
                <w:b/>
                <w:bCs/>
                <w:sz w:val="24"/>
                <w:szCs w:val="24"/>
                <w:lang w:eastAsia="ru-RU"/>
              </w:rPr>
              <w:t xml:space="preserve">, формированию которых способствует элемент программы </w:t>
            </w:r>
          </w:p>
        </w:tc>
      </w:tr>
      <w:tr w:rsidR="00DC75EB" w:rsidRPr="00DC75EB" w14:paraId="5F81D345" w14:textId="77777777" w:rsidTr="00A230A7">
        <w:tc>
          <w:tcPr>
            <w:tcW w:w="934" w:type="pct"/>
            <w:tcBorders>
              <w:top w:val="single" w:sz="4" w:space="0" w:color="auto"/>
              <w:left w:val="single" w:sz="4" w:space="0" w:color="auto"/>
              <w:bottom w:val="single" w:sz="4" w:space="0" w:color="auto"/>
              <w:right w:val="single" w:sz="4" w:space="0" w:color="auto"/>
            </w:tcBorders>
            <w:shd w:val="clear" w:color="auto" w:fill="auto"/>
            <w:hideMark/>
          </w:tcPr>
          <w:p w14:paraId="07BDED61" w14:textId="77777777" w:rsidR="00DC75EB" w:rsidRPr="00DC75EB" w:rsidRDefault="00DC75EB" w:rsidP="00DC75EB">
            <w:pPr>
              <w:spacing w:after="0" w:line="240" w:lineRule="auto"/>
              <w:jc w:val="center"/>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1</w:t>
            </w:r>
          </w:p>
        </w:tc>
        <w:tc>
          <w:tcPr>
            <w:tcW w:w="2813" w:type="pct"/>
            <w:tcBorders>
              <w:top w:val="single" w:sz="4" w:space="0" w:color="auto"/>
              <w:left w:val="single" w:sz="4" w:space="0" w:color="auto"/>
              <w:bottom w:val="single" w:sz="4" w:space="0" w:color="auto"/>
              <w:right w:val="single" w:sz="4" w:space="0" w:color="auto"/>
            </w:tcBorders>
            <w:shd w:val="clear" w:color="auto" w:fill="auto"/>
            <w:hideMark/>
          </w:tcPr>
          <w:p w14:paraId="1C486899" w14:textId="77777777" w:rsidR="00DC75EB" w:rsidRPr="00DC75EB" w:rsidRDefault="00DC75EB" w:rsidP="00DC75EB">
            <w:pPr>
              <w:spacing w:after="0" w:line="240" w:lineRule="auto"/>
              <w:jc w:val="center"/>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2</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E17E90" w14:textId="77777777" w:rsidR="00DC75EB" w:rsidRPr="00DC75EB" w:rsidRDefault="00DC75EB" w:rsidP="00DC75EB">
            <w:pPr>
              <w:spacing w:after="0" w:line="240" w:lineRule="auto"/>
              <w:jc w:val="center"/>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3</w:t>
            </w:r>
          </w:p>
        </w:tc>
        <w:tc>
          <w:tcPr>
            <w:tcW w:w="653" w:type="pct"/>
            <w:tcBorders>
              <w:top w:val="single" w:sz="4" w:space="0" w:color="auto"/>
              <w:left w:val="single" w:sz="4" w:space="0" w:color="auto"/>
              <w:bottom w:val="single" w:sz="4" w:space="0" w:color="auto"/>
              <w:right w:val="single" w:sz="4" w:space="0" w:color="auto"/>
            </w:tcBorders>
            <w:shd w:val="clear" w:color="auto" w:fill="auto"/>
          </w:tcPr>
          <w:p w14:paraId="05C13102" w14:textId="77777777" w:rsidR="00DC75EB" w:rsidRPr="00DC75EB" w:rsidRDefault="00DC75EB" w:rsidP="00DC75EB">
            <w:pPr>
              <w:spacing w:after="0" w:line="240" w:lineRule="auto"/>
              <w:jc w:val="center"/>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4</w:t>
            </w:r>
          </w:p>
        </w:tc>
      </w:tr>
      <w:tr w:rsidR="00DC75EB" w:rsidRPr="00DC75EB" w14:paraId="30EC4991" w14:textId="77777777" w:rsidTr="00A230A7">
        <w:tc>
          <w:tcPr>
            <w:tcW w:w="934" w:type="pct"/>
            <w:tcBorders>
              <w:top w:val="single" w:sz="4" w:space="0" w:color="auto"/>
              <w:left w:val="single" w:sz="4" w:space="0" w:color="auto"/>
              <w:bottom w:val="single" w:sz="4" w:space="0" w:color="auto"/>
              <w:right w:val="single" w:sz="4" w:space="0" w:color="auto"/>
            </w:tcBorders>
            <w:shd w:val="clear" w:color="auto" w:fill="auto"/>
          </w:tcPr>
          <w:p w14:paraId="1292EB17"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p>
        </w:tc>
        <w:tc>
          <w:tcPr>
            <w:tcW w:w="2813" w:type="pct"/>
            <w:tcBorders>
              <w:top w:val="single" w:sz="4" w:space="0" w:color="auto"/>
              <w:left w:val="single" w:sz="4" w:space="0" w:color="auto"/>
              <w:bottom w:val="single" w:sz="4" w:space="0" w:color="auto"/>
              <w:right w:val="single" w:sz="4" w:space="0" w:color="auto"/>
            </w:tcBorders>
            <w:shd w:val="clear" w:color="auto" w:fill="auto"/>
          </w:tcPr>
          <w:p w14:paraId="29518FD9" w14:textId="77777777" w:rsidR="00DC75EB" w:rsidRPr="00DC75EB" w:rsidRDefault="00DC75EB" w:rsidP="00DC75EB">
            <w:pPr>
              <w:tabs>
                <w:tab w:val="left" w:pos="1335"/>
              </w:tabs>
              <w:spacing w:after="0" w:line="240" w:lineRule="auto"/>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Раздел 1. Чрезвычайные ситуации мирного и военного времени</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14:paraId="39083E0A" w14:textId="77777777" w:rsidR="00DC75EB" w:rsidRPr="00DC75EB" w:rsidRDefault="00DC75EB" w:rsidP="00DC75EB">
            <w:pPr>
              <w:spacing w:after="0" w:line="240" w:lineRule="auto"/>
              <w:jc w:val="center"/>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18/4</w:t>
            </w:r>
          </w:p>
        </w:tc>
        <w:tc>
          <w:tcPr>
            <w:tcW w:w="653" w:type="pct"/>
            <w:tcBorders>
              <w:top w:val="single" w:sz="4" w:space="0" w:color="auto"/>
              <w:left w:val="single" w:sz="4" w:space="0" w:color="auto"/>
              <w:bottom w:val="single" w:sz="4" w:space="0" w:color="auto"/>
              <w:right w:val="single" w:sz="4" w:space="0" w:color="auto"/>
            </w:tcBorders>
            <w:shd w:val="clear" w:color="auto" w:fill="auto"/>
          </w:tcPr>
          <w:p w14:paraId="0C40E70B" w14:textId="77777777" w:rsidR="00DC75EB" w:rsidRPr="00DC75EB" w:rsidRDefault="00DC75EB" w:rsidP="00DC75EB">
            <w:pPr>
              <w:spacing w:after="0" w:line="240" w:lineRule="auto"/>
              <w:jc w:val="center"/>
              <w:rPr>
                <w:rFonts w:ascii="Times New Roman" w:eastAsia="Times New Roman" w:hAnsi="Times New Roman" w:cs="Times New Roman"/>
                <w:b/>
                <w:bCs/>
                <w:sz w:val="24"/>
                <w:szCs w:val="24"/>
                <w:lang w:eastAsia="ru-RU"/>
              </w:rPr>
            </w:pPr>
          </w:p>
        </w:tc>
      </w:tr>
      <w:tr w:rsidR="00DC75EB" w:rsidRPr="00DC75EB" w14:paraId="5E4789C7" w14:textId="77777777" w:rsidTr="00A230A7">
        <w:tc>
          <w:tcPr>
            <w:tcW w:w="934" w:type="pct"/>
            <w:tcBorders>
              <w:top w:val="single" w:sz="4" w:space="0" w:color="auto"/>
              <w:left w:val="single" w:sz="4" w:space="0" w:color="auto"/>
              <w:bottom w:val="single" w:sz="4" w:space="0" w:color="auto"/>
              <w:right w:val="single" w:sz="4" w:space="0" w:color="auto"/>
            </w:tcBorders>
            <w:shd w:val="clear" w:color="auto" w:fill="auto"/>
          </w:tcPr>
          <w:p w14:paraId="73CF1ED5"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Тема 1.1. Чрезвычайные ситуации</w:t>
            </w:r>
          </w:p>
        </w:tc>
        <w:tc>
          <w:tcPr>
            <w:tcW w:w="2813" w:type="pct"/>
            <w:tcBorders>
              <w:top w:val="single" w:sz="4" w:space="0" w:color="auto"/>
              <w:left w:val="single" w:sz="4" w:space="0" w:color="auto"/>
              <w:bottom w:val="single" w:sz="4" w:space="0" w:color="auto"/>
              <w:right w:val="single" w:sz="4" w:space="0" w:color="auto"/>
            </w:tcBorders>
            <w:shd w:val="clear" w:color="auto" w:fill="auto"/>
          </w:tcPr>
          <w:p w14:paraId="6BDEC571"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1. Существующая законодательная нормативно-техническая база по чрезвычайным ситуациям. Классификация чрезвычайных ситуаций</w:t>
            </w:r>
          </w:p>
          <w:p w14:paraId="5C4967D3"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2. Виды стихийных бедствий. Опасные природные явления или процессы геофизического, гидрологического, метеорологического, атмосферного характера. Причины возникновения стихийных бедствий, их последствия</w:t>
            </w:r>
          </w:p>
          <w:p w14:paraId="0720F986"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3. Чрезвычайные ситуации техногенного характера, их последствия. Фазы развития ЧС, первичные и вторичные негативные воздействия ЧС. Радиационно-опасные объекты. Профилактика предупреждений аварийности на радиационно-опасных объектах</w:t>
            </w:r>
          </w:p>
          <w:p w14:paraId="1711446D"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4. Чрезвычайные ситуации военного времени, их последствия. Характеристика современных средств ведения военных действий, поражающие факторы и зоны разрушения</w:t>
            </w:r>
          </w:p>
          <w:p w14:paraId="0C7ACCA9"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5. Ядерное оружие, его поражающие факторы, зоны разрушения, степени разрушения зданий, сооружений, технических и транспортных средств. </w:t>
            </w:r>
          </w:p>
          <w:p w14:paraId="5E0A38AC"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6. Возникновение и развитие пожаров в жилых и промышленных районах, на объектах экономики</w:t>
            </w:r>
          </w:p>
          <w:p w14:paraId="492D110D"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lastRenderedPageBreak/>
              <w:t xml:space="preserve">7. Химическое оружие. Классификация и токсикологические характеристики отображающих веществ, зоны заражения и очаги поражения. </w:t>
            </w:r>
          </w:p>
          <w:p w14:paraId="60F3EF25"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8. Бактериологическое оружие. Способы доставки. Карантин человека, попавшего в зону бактериологического оружия. Способы защиты</w:t>
            </w:r>
          </w:p>
          <w:p w14:paraId="092A4CF7"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9. Другие средства поражения. Вакуумный боеприпас, лазерное оружие, напалм, психотропное оружие</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14:paraId="36D75023" w14:textId="77777777" w:rsidR="00DC75EB" w:rsidRPr="00DC75EB" w:rsidRDefault="00DC75EB" w:rsidP="00DC75EB">
            <w:pPr>
              <w:spacing w:after="0" w:line="240" w:lineRule="auto"/>
              <w:jc w:val="center"/>
              <w:rPr>
                <w:rFonts w:ascii="Times New Roman" w:eastAsia="Times New Roman" w:hAnsi="Times New Roman" w:cs="Times New Roman"/>
                <w:b/>
                <w:bCs/>
                <w:sz w:val="24"/>
                <w:szCs w:val="24"/>
                <w:lang w:eastAsia="ru-RU"/>
              </w:rPr>
            </w:pPr>
            <w:r w:rsidRPr="00DC75EB">
              <w:rPr>
                <w:rFonts w:ascii="Times New Roman" w:hAnsi="Times New Roman" w:cs="Times New Roman"/>
                <w:b/>
                <w:bCs/>
                <w:sz w:val="24"/>
                <w:szCs w:val="24"/>
              </w:rPr>
              <w:lastRenderedPageBreak/>
              <w:t>8</w:t>
            </w:r>
          </w:p>
        </w:tc>
        <w:tc>
          <w:tcPr>
            <w:tcW w:w="653" w:type="pct"/>
            <w:tcBorders>
              <w:top w:val="single" w:sz="4" w:space="0" w:color="auto"/>
              <w:left w:val="single" w:sz="4" w:space="0" w:color="auto"/>
              <w:bottom w:val="single" w:sz="4" w:space="0" w:color="auto"/>
              <w:right w:val="single" w:sz="4" w:space="0" w:color="auto"/>
            </w:tcBorders>
            <w:shd w:val="clear" w:color="auto" w:fill="auto"/>
          </w:tcPr>
          <w:p w14:paraId="7D2A0F3A" w14:textId="77777777" w:rsidR="00DC75EB" w:rsidRPr="00DC75EB" w:rsidRDefault="00DC75EB" w:rsidP="00DC75EB">
            <w:pPr>
              <w:spacing w:after="0" w:line="240" w:lineRule="auto"/>
              <w:jc w:val="center"/>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ОК.01</w:t>
            </w:r>
          </w:p>
          <w:p w14:paraId="51970CF8" w14:textId="77777777" w:rsidR="00DC75EB" w:rsidRPr="00DC75EB" w:rsidRDefault="00DC75EB" w:rsidP="00DC75EB">
            <w:pPr>
              <w:spacing w:after="0" w:line="240" w:lineRule="auto"/>
              <w:jc w:val="center"/>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ОК.03</w:t>
            </w:r>
          </w:p>
          <w:p w14:paraId="2AD96B53" w14:textId="77777777" w:rsidR="00DC75EB" w:rsidRPr="00DC75EB" w:rsidRDefault="00DC75EB" w:rsidP="00DC75EB">
            <w:pPr>
              <w:spacing w:after="0" w:line="240" w:lineRule="auto"/>
              <w:jc w:val="center"/>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ОК.04</w:t>
            </w:r>
          </w:p>
          <w:p w14:paraId="71F711D6" w14:textId="77777777" w:rsidR="00DC75EB" w:rsidRPr="00DC75EB" w:rsidRDefault="00DC75EB" w:rsidP="00DC75EB">
            <w:pPr>
              <w:spacing w:after="0" w:line="240" w:lineRule="auto"/>
              <w:jc w:val="center"/>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ОК.06</w:t>
            </w:r>
          </w:p>
          <w:p w14:paraId="2E7431E9" w14:textId="77777777" w:rsidR="00DC75EB" w:rsidRPr="00DC75EB" w:rsidRDefault="00DC75EB" w:rsidP="00DC75EB">
            <w:pPr>
              <w:spacing w:after="0" w:line="240" w:lineRule="auto"/>
              <w:jc w:val="center"/>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ОК.07</w:t>
            </w:r>
          </w:p>
          <w:p w14:paraId="3AAB722A" w14:textId="77777777" w:rsidR="00DC75EB" w:rsidRPr="00DC75EB" w:rsidRDefault="00DC75EB" w:rsidP="00DC75EB">
            <w:pPr>
              <w:spacing w:after="0" w:line="240" w:lineRule="auto"/>
              <w:jc w:val="center"/>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color w:val="000000"/>
                <w:sz w:val="24"/>
                <w:szCs w:val="24"/>
                <w:lang w:eastAsia="ru-RU"/>
              </w:rPr>
              <w:t>ОК.08</w:t>
            </w:r>
          </w:p>
        </w:tc>
      </w:tr>
      <w:tr w:rsidR="00DC75EB" w:rsidRPr="00DC75EB" w14:paraId="16E01093" w14:textId="77777777" w:rsidTr="00A230A7">
        <w:tc>
          <w:tcPr>
            <w:tcW w:w="934" w:type="pct"/>
            <w:tcBorders>
              <w:top w:val="single" w:sz="4" w:space="0" w:color="auto"/>
              <w:left w:val="single" w:sz="4" w:space="0" w:color="auto"/>
              <w:bottom w:val="single" w:sz="4" w:space="0" w:color="auto"/>
              <w:right w:val="single" w:sz="4" w:space="0" w:color="auto"/>
            </w:tcBorders>
            <w:shd w:val="clear" w:color="auto" w:fill="auto"/>
          </w:tcPr>
          <w:p w14:paraId="797D6CEF"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p>
        </w:tc>
        <w:tc>
          <w:tcPr>
            <w:tcW w:w="2813" w:type="pct"/>
            <w:tcBorders>
              <w:top w:val="single" w:sz="4" w:space="0" w:color="auto"/>
              <w:left w:val="single" w:sz="4" w:space="0" w:color="auto"/>
              <w:bottom w:val="single" w:sz="4" w:space="0" w:color="auto"/>
              <w:right w:val="single" w:sz="4" w:space="0" w:color="auto"/>
            </w:tcBorders>
            <w:shd w:val="clear" w:color="auto" w:fill="auto"/>
          </w:tcPr>
          <w:p w14:paraId="5BC8FE44"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1. Практическое занятие: заполнение таблицы: Чрезвычайная ситуация, причины возникновения, последствия и способы защиты</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14:paraId="48CF50D7" w14:textId="77777777" w:rsidR="00DC75EB" w:rsidRPr="00DC75EB" w:rsidRDefault="00DC75EB" w:rsidP="00DC75EB">
            <w:pPr>
              <w:spacing w:after="0" w:line="240" w:lineRule="auto"/>
              <w:jc w:val="center"/>
              <w:rPr>
                <w:rFonts w:ascii="Times New Roman" w:eastAsia="Times New Roman" w:hAnsi="Times New Roman" w:cs="Times New Roman"/>
                <w:b/>
                <w:bCs/>
                <w:sz w:val="24"/>
                <w:szCs w:val="24"/>
                <w:lang w:eastAsia="ru-RU"/>
              </w:rPr>
            </w:pPr>
            <w:r w:rsidRPr="00DC75EB">
              <w:rPr>
                <w:rFonts w:ascii="Times New Roman" w:hAnsi="Times New Roman" w:cs="Times New Roman"/>
                <w:b/>
                <w:bCs/>
                <w:sz w:val="24"/>
                <w:szCs w:val="24"/>
              </w:rPr>
              <w:t>4</w:t>
            </w:r>
          </w:p>
        </w:tc>
        <w:tc>
          <w:tcPr>
            <w:tcW w:w="653" w:type="pct"/>
            <w:tcBorders>
              <w:top w:val="single" w:sz="4" w:space="0" w:color="auto"/>
              <w:left w:val="single" w:sz="4" w:space="0" w:color="auto"/>
              <w:bottom w:val="single" w:sz="4" w:space="0" w:color="auto"/>
              <w:right w:val="single" w:sz="4" w:space="0" w:color="auto"/>
            </w:tcBorders>
            <w:shd w:val="clear" w:color="auto" w:fill="auto"/>
          </w:tcPr>
          <w:p w14:paraId="545D35A6" w14:textId="77777777" w:rsidR="00DC75EB" w:rsidRPr="00DC75EB" w:rsidRDefault="00DC75EB" w:rsidP="00DC75EB">
            <w:pPr>
              <w:spacing w:after="0" w:line="240" w:lineRule="auto"/>
              <w:jc w:val="center"/>
              <w:rPr>
                <w:rFonts w:ascii="Times New Roman" w:eastAsia="Times New Roman" w:hAnsi="Times New Roman" w:cs="Times New Roman"/>
                <w:b/>
                <w:bCs/>
                <w:sz w:val="24"/>
                <w:szCs w:val="24"/>
                <w:lang w:eastAsia="ru-RU"/>
              </w:rPr>
            </w:pPr>
          </w:p>
        </w:tc>
      </w:tr>
      <w:tr w:rsidR="00DC75EB" w:rsidRPr="00DC75EB" w14:paraId="3A6C02DB" w14:textId="77777777" w:rsidTr="00A230A7">
        <w:tc>
          <w:tcPr>
            <w:tcW w:w="934" w:type="pct"/>
            <w:tcBorders>
              <w:top w:val="single" w:sz="4" w:space="0" w:color="auto"/>
              <w:left w:val="single" w:sz="4" w:space="0" w:color="auto"/>
              <w:bottom w:val="single" w:sz="4" w:space="0" w:color="auto"/>
              <w:right w:val="single" w:sz="4" w:space="0" w:color="auto"/>
            </w:tcBorders>
            <w:shd w:val="clear" w:color="auto" w:fill="auto"/>
          </w:tcPr>
          <w:p w14:paraId="2CE8A721"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Тема 1.2. Устойчивость производств в условиях чрезвычайных ситуаций</w:t>
            </w:r>
          </w:p>
        </w:tc>
        <w:tc>
          <w:tcPr>
            <w:tcW w:w="2813" w:type="pct"/>
            <w:tcBorders>
              <w:top w:val="single" w:sz="4" w:space="0" w:color="auto"/>
              <w:left w:val="single" w:sz="4" w:space="0" w:color="auto"/>
              <w:bottom w:val="single" w:sz="4" w:space="0" w:color="auto"/>
              <w:right w:val="single" w:sz="4" w:space="0" w:color="auto"/>
            </w:tcBorders>
            <w:shd w:val="clear" w:color="auto" w:fill="auto"/>
          </w:tcPr>
          <w:p w14:paraId="74605AA7"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1. Понятие об устойчивости промышленного объекта в ЧС. Сущность устойчивости функционирования объектов и систем</w:t>
            </w:r>
          </w:p>
          <w:p w14:paraId="2F82A551"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2. Оценка фактической устойчивости объекта в условиях ЧС. Пути повышения устойчивости в условиях ЧС объектов, систем водо-, газо-, энерго-, теплоснабжения</w:t>
            </w:r>
          </w:p>
          <w:p w14:paraId="420CD696"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3. Факторы, определяющие устойчивость. Нормы проектирования инженерно-технических мероприятий гражданской обороны. Назначение и порядок их осуществления</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14:paraId="0191213F" w14:textId="77777777" w:rsidR="00DC75EB" w:rsidRPr="00DC75EB" w:rsidRDefault="00DC75EB" w:rsidP="00DC75EB">
            <w:pPr>
              <w:spacing w:after="0" w:line="240" w:lineRule="auto"/>
              <w:jc w:val="center"/>
              <w:rPr>
                <w:rFonts w:ascii="Times New Roman" w:eastAsia="Times New Roman" w:hAnsi="Times New Roman" w:cs="Times New Roman"/>
                <w:b/>
                <w:bCs/>
                <w:sz w:val="24"/>
                <w:szCs w:val="24"/>
                <w:lang w:eastAsia="ru-RU"/>
              </w:rPr>
            </w:pPr>
            <w:r w:rsidRPr="00DC75EB">
              <w:rPr>
                <w:rFonts w:ascii="Times New Roman" w:hAnsi="Times New Roman" w:cs="Times New Roman"/>
                <w:b/>
                <w:bCs/>
                <w:sz w:val="24"/>
                <w:szCs w:val="24"/>
              </w:rPr>
              <w:t>6</w:t>
            </w:r>
          </w:p>
        </w:tc>
        <w:tc>
          <w:tcPr>
            <w:tcW w:w="653" w:type="pct"/>
            <w:tcBorders>
              <w:top w:val="single" w:sz="4" w:space="0" w:color="auto"/>
              <w:left w:val="single" w:sz="4" w:space="0" w:color="auto"/>
              <w:bottom w:val="single" w:sz="4" w:space="0" w:color="auto"/>
              <w:right w:val="single" w:sz="4" w:space="0" w:color="auto"/>
            </w:tcBorders>
            <w:shd w:val="clear" w:color="auto" w:fill="auto"/>
          </w:tcPr>
          <w:p w14:paraId="37B51ED1" w14:textId="77777777" w:rsidR="00DC75EB" w:rsidRPr="00DC75EB" w:rsidRDefault="00DC75EB" w:rsidP="00DC75EB">
            <w:pPr>
              <w:spacing w:after="0" w:line="240" w:lineRule="auto"/>
              <w:jc w:val="center"/>
              <w:rPr>
                <w:rFonts w:ascii="Times New Roman" w:eastAsia="Times New Roman" w:hAnsi="Times New Roman" w:cs="Times New Roman"/>
                <w:b/>
                <w:bCs/>
                <w:sz w:val="24"/>
                <w:szCs w:val="24"/>
                <w:lang w:eastAsia="ru-RU"/>
              </w:rPr>
            </w:pPr>
          </w:p>
        </w:tc>
      </w:tr>
      <w:tr w:rsidR="00DC75EB" w:rsidRPr="00DC75EB" w14:paraId="564F0C88" w14:textId="77777777" w:rsidTr="00A230A7">
        <w:tc>
          <w:tcPr>
            <w:tcW w:w="934" w:type="pct"/>
            <w:tcBorders>
              <w:top w:val="single" w:sz="4" w:space="0" w:color="auto"/>
              <w:left w:val="single" w:sz="4" w:space="0" w:color="auto"/>
              <w:bottom w:val="single" w:sz="4" w:space="0" w:color="auto"/>
              <w:right w:val="single" w:sz="4" w:space="0" w:color="auto"/>
            </w:tcBorders>
            <w:shd w:val="clear" w:color="auto" w:fill="auto"/>
          </w:tcPr>
          <w:p w14:paraId="5CB66313"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p>
        </w:tc>
        <w:tc>
          <w:tcPr>
            <w:tcW w:w="2813" w:type="pct"/>
            <w:tcBorders>
              <w:top w:val="single" w:sz="4" w:space="0" w:color="auto"/>
              <w:left w:val="single" w:sz="4" w:space="0" w:color="auto"/>
              <w:bottom w:val="single" w:sz="4" w:space="0" w:color="auto"/>
              <w:right w:val="single" w:sz="4" w:space="0" w:color="auto"/>
            </w:tcBorders>
            <w:shd w:val="clear" w:color="auto" w:fill="auto"/>
          </w:tcPr>
          <w:p w14:paraId="5C03AFBC" w14:textId="77777777" w:rsidR="00DC75EB" w:rsidRPr="00DC75EB" w:rsidRDefault="00DC75EB" w:rsidP="00DC75EB">
            <w:pPr>
              <w:spacing w:after="0" w:line="240" w:lineRule="auto"/>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Раздел 2. Государственная система защиты от чрезвычайных ситуаций</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14:paraId="1479A55A" w14:textId="77777777" w:rsidR="00DC75EB" w:rsidRPr="00DC75EB" w:rsidRDefault="00DC75EB" w:rsidP="00DC75EB">
            <w:pPr>
              <w:spacing w:after="0" w:line="240" w:lineRule="auto"/>
              <w:jc w:val="center"/>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30/8</w:t>
            </w:r>
          </w:p>
        </w:tc>
        <w:tc>
          <w:tcPr>
            <w:tcW w:w="653" w:type="pct"/>
            <w:tcBorders>
              <w:top w:val="single" w:sz="4" w:space="0" w:color="auto"/>
              <w:left w:val="single" w:sz="4" w:space="0" w:color="auto"/>
              <w:bottom w:val="single" w:sz="4" w:space="0" w:color="auto"/>
              <w:right w:val="single" w:sz="4" w:space="0" w:color="auto"/>
            </w:tcBorders>
            <w:shd w:val="clear" w:color="auto" w:fill="auto"/>
          </w:tcPr>
          <w:p w14:paraId="19C9304F" w14:textId="77777777" w:rsidR="00DC75EB" w:rsidRPr="00DC75EB" w:rsidRDefault="00DC75EB" w:rsidP="00DC75EB">
            <w:pPr>
              <w:spacing w:after="0" w:line="240" w:lineRule="auto"/>
              <w:jc w:val="center"/>
              <w:rPr>
                <w:rFonts w:ascii="Times New Roman" w:eastAsia="Times New Roman" w:hAnsi="Times New Roman" w:cs="Times New Roman"/>
                <w:b/>
                <w:bCs/>
                <w:sz w:val="24"/>
                <w:szCs w:val="24"/>
                <w:lang w:eastAsia="ru-RU"/>
              </w:rPr>
            </w:pPr>
          </w:p>
        </w:tc>
      </w:tr>
      <w:tr w:rsidR="00DC75EB" w:rsidRPr="00DC75EB" w14:paraId="1D05A57D" w14:textId="77777777" w:rsidTr="00A230A7">
        <w:tc>
          <w:tcPr>
            <w:tcW w:w="934" w:type="pct"/>
            <w:tcBorders>
              <w:top w:val="single" w:sz="4" w:space="0" w:color="auto"/>
              <w:left w:val="single" w:sz="4" w:space="0" w:color="auto"/>
              <w:bottom w:val="single" w:sz="4" w:space="0" w:color="auto"/>
              <w:right w:val="single" w:sz="4" w:space="0" w:color="auto"/>
            </w:tcBorders>
            <w:shd w:val="clear" w:color="auto" w:fill="auto"/>
          </w:tcPr>
          <w:p w14:paraId="31A0A256"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Тема 2.1. Назначение и задачи гражданской обороны</w:t>
            </w:r>
          </w:p>
        </w:tc>
        <w:tc>
          <w:tcPr>
            <w:tcW w:w="2813" w:type="pct"/>
            <w:tcBorders>
              <w:top w:val="single" w:sz="4" w:space="0" w:color="auto"/>
              <w:left w:val="single" w:sz="4" w:space="0" w:color="auto"/>
              <w:bottom w:val="single" w:sz="4" w:space="0" w:color="auto"/>
              <w:right w:val="single" w:sz="4" w:space="0" w:color="auto"/>
            </w:tcBorders>
            <w:shd w:val="clear" w:color="auto" w:fill="auto"/>
          </w:tcPr>
          <w:p w14:paraId="7A808A6A"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1. Единая государственная система предупреждения и ликвидации чрезвычайных ситуации (РСЧС). Ее организация и основные задачи. Координация планов и мероприятий гражданской обороны с государственными задачами. Роль и место ГО в Российской системе предупреждения и действий в ЧС</w:t>
            </w:r>
          </w:p>
          <w:p w14:paraId="304B0828"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2. Функции и задачи </w:t>
            </w:r>
            <w:proofErr w:type="gramStart"/>
            <w:r w:rsidRPr="00DC75EB">
              <w:rPr>
                <w:rFonts w:ascii="Times New Roman" w:eastAsia="Times New Roman" w:hAnsi="Times New Roman" w:cs="Times New Roman"/>
                <w:sz w:val="24"/>
                <w:szCs w:val="24"/>
                <w:lang w:eastAsia="ru-RU"/>
              </w:rPr>
              <w:t>службы  ГО</w:t>
            </w:r>
            <w:proofErr w:type="gramEnd"/>
            <w:r w:rsidRPr="00DC75EB">
              <w:rPr>
                <w:rFonts w:ascii="Times New Roman" w:eastAsia="Times New Roman" w:hAnsi="Times New Roman" w:cs="Times New Roman"/>
                <w:sz w:val="24"/>
                <w:szCs w:val="24"/>
                <w:lang w:eastAsia="ru-RU"/>
              </w:rPr>
              <w:t xml:space="preserve"> в условиях ЧС на объектах экономики. Службы оповещения и связи, медицинская, транспортная, противорадиационная, противохимическая службы защиты</w:t>
            </w:r>
          </w:p>
          <w:p w14:paraId="4984C5EA"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3. Объектовые военизированные формирования общего назначения, обучение и действия в условиях ЧС</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14:paraId="05A9849E" w14:textId="77777777" w:rsidR="00DC75EB" w:rsidRPr="00DC75EB" w:rsidRDefault="00DC75EB" w:rsidP="00DC75EB">
            <w:pPr>
              <w:spacing w:after="0" w:line="240" w:lineRule="auto"/>
              <w:jc w:val="center"/>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6</w:t>
            </w:r>
          </w:p>
        </w:tc>
        <w:tc>
          <w:tcPr>
            <w:tcW w:w="653" w:type="pct"/>
            <w:vMerge w:val="restart"/>
            <w:tcBorders>
              <w:top w:val="single" w:sz="4" w:space="0" w:color="auto"/>
              <w:left w:val="single" w:sz="4" w:space="0" w:color="auto"/>
              <w:right w:val="single" w:sz="4" w:space="0" w:color="auto"/>
            </w:tcBorders>
            <w:shd w:val="clear" w:color="auto" w:fill="auto"/>
          </w:tcPr>
          <w:p w14:paraId="5351565F" w14:textId="77777777" w:rsidR="00DC75EB" w:rsidRPr="00DC75EB" w:rsidRDefault="00DC75EB" w:rsidP="00DC75EB">
            <w:pPr>
              <w:spacing w:after="0" w:line="240" w:lineRule="auto"/>
              <w:jc w:val="center"/>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ОК.01</w:t>
            </w:r>
          </w:p>
          <w:p w14:paraId="726B6475" w14:textId="77777777" w:rsidR="00DC75EB" w:rsidRPr="00DC75EB" w:rsidRDefault="00DC75EB" w:rsidP="00DC75EB">
            <w:pPr>
              <w:spacing w:after="0" w:line="240" w:lineRule="auto"/>
              <w:jc w:val="center"/>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ОК.03</w:t>
            </w:r>
          </w:p>
          <w:p w14:paraId="1CF9D691" w14:textId="77777777" w:rsidR="00DC75EB" w:rsidRPr="00DC75EB" w:rsidRDefault="00DC75EB" w:rsidP="00DC75EB">
            <w:pPr>
              <w:spacing w:after="0" w:line="240" w:lineRule="auto"/>
              <w:jc w:val="center"/>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ОК.04</w:t>
            </w:r>
          </w:p>
          <w:p w14:paraId="37A9281B" w14:textId="77777777" w:rsidR="00DC75EB" w:rsidRPr="00DC75EB" w:rsidRDefault="00DC75EB" w:rsidP="00DC75EB">
            <w:pPr>
              <w:spacing w:after="0" w:line="240" w:lineRule="auto"/>
              <w:jc w:val="center"/>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ОК.06</w:t>
            </w:r>
          </w:p>
          <w:p w14:paraId="6F746CD2" w14:textId="77777777" w:rsidR="00DC75EB" w:rsidRPr="00DC75EB" w:rsidRDefault="00DC75EB" w:rsidP="00DC75EB">
            <w:pPr>
              <w:spacing w:after="0" w:line="240" w:lineRule="auto"/>
              <w:jc w:val="center"/>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ОК.07</w:t>
            </w:r>
          </w:p>
          <w:p w14:paraId="607FAC66" w14:textId="77777777" w:rsidR="00DC75EB" w:rsidRPr="00DC75EB" w:rsidRDefault="00DC75EB" w:rsidP="00DC75EB">
            <w:pPr>
              <w:spacing w:after="0" w:line="240" w:lineRule="auto"/>
              <w:jc w:val="center"/>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color w:val="000000"/>
                <w:sz w:val="24"/>
                <w:szCs w:val="24"/>
                <w:lang w:eastAsia="ru-RU"/>
              </w:rPr>
              <w:t>ОК.08</w:t>
            </w:r>
          </w:p>
        </w:tc>
      </w:tr>
      <w:tr w:rsidR="00DC75EB" w:rsidRPr="00DC75EB" w14:paraId="5253A4AA" w14:textId="77777777" w:rsidTr="00A230A7">
        <w:tc>
          <w:tcPr>
            <w:tcW w:w="934" w:type="pct"/>
            <w:tcBorders>
              <w:top w:val="single" w:sz="4" w:space="0" w:color="auto"/>
              <w:left w:val="single" w:sz="4" w:space="0" w:color="auto"/>
              <w:bottom w:val="single" w:sz="4" w:space="0" w:color="auto"/>
              <w:right w:val="single" w:sz="4" w:space="0" w:color="auto"/>
            </w:tcBorders>
            <w:shd w:val="clear" w:color="auto" w:fill="auto"/>
          </w:tcPr>
          <w:p w14:paraId="7CAA7D7B"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p>
        </w:tc>
        <w:tc>
          <w:tcPr>
            <w:tcW w:w="2813" w:type="pct"/>
            <w:tcBorders>
              <w:top w:val="single" w:sz="4" w:space="0" w:color="auto"/>
              <w:left w:val="single" w:sz="4" w:space="0" w:color="auto"/>
              <w:bottom w:val="single" w:sz="4" w:space="0" w:color="auto"/>
              <w:right w:val="single" w:sz="4" w:space="0" w:color="auto"/>
            </w:tcBorders>
            <w:shd w:val="clear" w:color="auto" w:fill="auto"/>
          </w:tcPr>
          <w:p w14:paraId="339CC60E"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 xml:space="preserve">1. Практическое </w:t>
            </w:r>
            <w:proofErr w:type="gramStart"/>
            <w:r w:rsidRPr="00DC75EB">
              <w:rPr>
                <w:rFonts w:ascii="Times New Roman" w:eastAsia="Times New Roman" w:hAnsi="Times New Roman" w:cs="Times New Roman"/>
                <w:b/>
                <w:sz w:val="24"/>
                <w:szCs w:val="24"/>
                <w:lang w:eastAsia="ru-RU"/>
              </w:rPr>
              <w:t>занятие:  Разработка</w:t>
            </w:r>
            <w:proofErr w:type="gramEnd"/>
            <w:r w:rsidRPr="00DC75EB">
              <w:rPr>
                <w:rFonts w:ascii="Times New Roman" w:eastAsia="Times New Roman" w:hAnsi="Times New Roman" w:cs="Times New Roman"/>
                <w:b/>
                <w:sz w:val="24"/>
                <w:szCs w:val="24"/>
                <w:lang w:eastAsia="ru-RU"/>
              </w:rPr>
              <w:t xml:space="preserve"> сообщения «Оповещение  населения об опасностях, возникающих в чрезвычайных ситуациях»</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14:paraId="2066CFFE" w14:textId="77777777" w:rsidR="00DC75EB" w:rsidRPr="00DC75EB" w:rsidRDefault="00DC75EB" w:rsidP="00DC75EB">
            <w:pPr>
              <w:spacing w:after="0" w:line="240" w:lineRule="auto"/>
              <w:jc w:val="center"/>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2</w:t>
            </w:r>
          </w:p>
        </w:tc>
        <w:tc>
          <w:tcPr>
            <w:tcW w:w="653" w:type="pct"/>
            <w:vMerge/>
            <w:tcBorders>
              <w:left w:val="single" w:sz="4" w:space="0" w:color="auto"/>
              <w:right w:val="single" w:sz="4" w:space="0" w:color="auto"/>
            </w:tcBorders>
            <w:shd w:val="clear" w:color="auto" w:fill="auto"/>
          </w:tcPr>
          <w:p w14:paraId="23461300" w14:textId="77777777" w:rsidR="00DC75EB" w:rsidRPr="00DC75EB" w:rsidRDefault="00DC75EB" w:rsidP="00DC75EB">
            <w:pPr>
              <w:spacing w:after="0" w:line="240" w:lineRule="auto"/>
              <w:jc w:val="center"/>
              <w:rPr>
                <w:rFonts w:ascii="Times New Roman" w:eastAsia="Times New Roman" w:hAnsi="Times New Roman" w:cs="Times New Roman"/>
                <w:b/>
                <w:bCs/>
                <w:sz w:val="24"/>
                <w:szCs w:val="24"/>
                <w:lang w:eastAsia="ru-RU"/>
              </w:rPr>
            </w:pPr>
          </w:p>
        </w:tc>
      </w:tr>
      <w:tr w:rsidR="00DC75EB" w:rsidRPr="00DC75EB" w14:paraId="79C10A14" w14:textId="77777777" w:rsidTr="00A230A7">
        <w:tc>
          <w:tcPr>
            <w:tcW w:w="934" w:type="pct"/>
            <w:tcBorders>
              <w:top w:val="single" w:sz="4" w:space="0" w:color="auto"/>
              <w:left w:val="single" w:sz="4" w:space="0" w:color="auto"/>
              <w:bottom w:val="single" w:sz="4" w:space="0" w:color="auto"/>
              <w:right w:val="single" w:sz="4" w:space="0" w:color="auto"/>
            </w:tcBorders>
            <w:shd w:val="clear" w:color="auto" w:fill="auto"/>
          </w:tcPr>
          <w:p w14:paraId="6DE0FA67"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 xml:space="preserve">Тема 2.2. Мероприятия по локализации и </w:t>
            </w:r>
            <w:r w:rsidRPr="00DC75EB">
              <w:rPr>
                <w:rFonts w:ascii="Times New Roman" w:eastAsia="Times New Roman" w:hAnsi="Times New Roman" w:cs="Times New Roman"/>
                <w:b/>
                <w:sz w:val="24"/>
                <w:szCs w:val="24"/>
                <w:lang w:eastAsia="ru-RU"/>
              </w:rPr>
              <w:lastRenderedPageBreak/>
              <w:t>ликвидации последствий чрезвычайных ситуаций</w:t>
            </w:r>
          </w:p>
        </w:tc>
        <w:tc>
          <w:tcPr>
            <w:tcW w:w="2813" w:type="pct"/>
            <w:tcBorders>
              <w:top w:val="single" w:sz="4" w:space="0" w:color="auto"/>
              <w:left w:val="single" w:sz="4" w:space="0" w:color="auto"/>
              <w:bottom w:val="single" w:sz="4" w:space="0" w:color="auto"/>
              <w:right w:val="single" w:sz="4" w:space="0" w:color="auto"/>
            </w:tcBorders>
            <w:shd w:val="clear" w:color="auto" w:fill="auto"/>
          </w:tcPr>
          <w:p w14:paraId="6AF329CA"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lastRenderedPageBreak/>
              <w:t xml:space="preserve">1. Спасательные и другие неотложные работы в очагах поражения. </w:t>
            </w:r>
          </w:p>
          <w:p w14:paraId="0D972BA3"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2. Характеристика основных видов аварийных работ на объектах экономики в связи с повреждением их в результате ЧС</w:t>
            </w:r>
          </w:p>
          <w:p w14:paraId="7B71CC6D"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lastRenderedPageBreak/>
              <w:t xml:space="preserve">3. Силы и средства, применяемые при выполнении данных работ. </w:t>
            </w:r>
          </w:p>
          <w:p w14:paraId="57BC64FC"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4. Особенности неотложных работ в условиях радиоактивного, химического, бактериологического заражения, при взрывах, пожарах и других ЧС</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14:paraId="717B0D42" w14:textId="77777777" w:rsidR="00DC75EB" w:rsidRPr="00DC75EB" w:rsidRDefault="00DC75EB" w:rsidP="00DC75EB">
            <w:pPr>
              <w:spacing w:after="0" w:line="240" w:lineRule="auto"/>
              <w:jc w:val="center"/>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lastRenderedPageBreak/>
              <w:t>6</w:t>
            </w:r>
          </w:p>
        </w:tc>
        <w:tc>
          <w:tcPr>
            <w:tcW w:w="653" w:type="pct"/>
            <w:vMerge/>
            <w:tcBorders>
              <w:left w:val="single" w:sz="4" w:space="0" w:color="auto"/>
              <w:right w:val="single" w:sz="4" w:space="0" w:color="auto"/>
            </w:tcBorders>
            <w:shd w:val="clear" w:color="auto" w:fill="auto"/>
          </w:tcPr>
          <w:p w14:paraId="18B88488" w14:textId="77777777" w:rsidR="00DC75EB" w:rsidRPr="00DC75EB" w:rsidRDefault="00DC75EB" w:rsidP="00DC75EB">
            <w:pPr>
              <w:spacing w:after="0" w:line="240" w:lineRule="auto"/>
              <w:jc w:val="center"/>
              <w:rPr>
                <w:rFonts w:ascii="Times New Roman" w:eastAsia="Times New Roman" w:hAnsi="Times New Roman" w:cs="Times New Roman"/>
                <w:b/>
                <w:bCs/>
                <w:sz w:val="24"/>
                <w:szCs w:val="24"/>
                <w:lang w:eastAsia="ru-RU"/>
              </w:rPr>
            </w:pPr>
          </w:p>
        </w:tc>
      </w:tr>
      <w:tr w:rsidR="00DC75EB" w:rsidRPr="00DC75EB" w14:paraId="53EBD1E5" w14:textId="77777777" w:rsidTr="00A230A7">
        <w:tc>
          <w:tcPr>
            <w:tcW w:w="934" w:type="pct"/>
            <w:tcBorders>
              <w:top w:val="single" w:sz="4" w:space="0" w:color="auto"/>
              <w:left w:val="single" w:sz="4" w:space="0" w:color="auto"/>
              <w:bottom w:val="single" w:sz="4" w:space="0" w:color="auto"/>
              <w:right w:val="single" w:sz="4" w:space="0" w:color="auto"/>
            </w:tcBorders>
            <w:shd w:val="clear" w:color="auto" w:fill="auto"/>
          </w:tcPr>
          <w:p w14:paraId="7DAC95B3"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Тема 2.3. Организация защиты и жизнеобеспечения населения в чрезвычайных ситуациях</w:t>
            </w:r>
          </w:p>
        </w:tc>
        <w:tc>
          <w:tcPr>
            <w:tcW w:w="2813" w:type="pct"/>
            <w:tcBorders>
              <w:top w:val="single" w:sz="4" w:space="0" w:color="auto"/>
              <w:left w:val="single" w:sz="4" w:space="0" w:color="auto"/>
              <w:bottom w:val="single" w:sz="4" w:space="0" w:color="auto"/>
              <w:right w:val="single" w:sz="4" w:space="0" w:color="auto"/>
            </w:tcBorders>
            <w:shd w:val="clear" w:color="auto" w:fill="auto"/>
          </w:tcPr>
          <w:p w14:paraId="60F7FEB8"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1. Защита производственного персонала. Координация деятельности всех служб предприятия в условиях ЧС. Защитные сооружения ГО</w:t>
            </w:r>
          </w:p>
          <w:p w14:paraId="24F3BB14"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2. Классификация, оборудования и системы обеспечения убежищ, противорадиационные укрытия, требования к ним</w:t>
            </w:r>
          </w:p>
          <w:p w14:paraId="355CA6C3"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3. Строительство противорадиационных укрытий, санитарно-техническое оборудование</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14:paraId="3E765F08" w14:textId="77777777" w:rsidR="00DC75EB" w:rsidRPr="00DC75EB" w:rsidRDefault="00DC75EB" w:rsidP="00DC75EB">
            <w:pPr>
              <w:spacing w:after="0" w:line="240" w:lineRule="auto"/>
              <w:jc w:val="center"/>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6</w:t>
            </w:r>
          </w:p>
        </w:tc>
        <w:tc>
          <w:tcPr>
            <w:tcW w:w="653" w:type="pct"/>
            <w:vMerge/>
            <w:tcBorders>
              <w:left w:val="single" w:sz="4" w:space="0" w:color="auto"/>
              <w:right w:val="single" w:sz="4" w:space="0" w:color="auto"/>
            </w:tcBorders>
            <w:shd w:val="clear" w:color="auto" w:fill="auto"/>
          </w:tcPr>
          <w:p w14:paraId="5E2887BA" w14:textId="77777777" w:rsidR="00DC75EB" w:rsidRPr="00DC75EB" w:rsidRDefault="00DC75EB" w:rsidP="00DC75EB">
            <w:pPr>
              <w:spacing w:after="0" w:line="240" w:lineRule="auto"/>
              <w:jc w:val="center"/>
              <w:rPr>
                <w:rFonts w:ascii="Times New Roman" w:eastAsia="Times New Roman" w:hAnsi="Times New Roman" w:cs="Times New Roman"/>
                <w:b/>
                <w:bCs/>
                <w:sz w:val="24"/>
                <w:szCs w:val="24"/>
                <w:lang w:eastAsia="ru-RU"/>
              </w:rPr>
            </w:pPr>
          </w:p>
        </w:tc>
      </w:tr>
      <w:tr w:rsidR="00DC75EB" w:rsidRPr="00DC75EB" w14:paraId="4322F15F" w14:textId="77777777" w:rsidTr="00A230A7">
        <w:tc>
          <w:tcPr>
            <w:tcW w:w="934" w:type="pct"/>
            <w:tcBorders>
              <w:top w:val="single" w:sz="4" w:space="0" w:color="auto"/>
              <w:left w:val="single" w:sz="4" w:space="0" w:color="auto"/>
              <w:bottom w:val="single" w:sz="4" w:space="0" w:color="auto"/>
              <w:right w:val="single" w:sz="4" w:space="0" w:color="auto"/>
            </w:tcBorders>
            <w:shd w:val="clear" w:color="auto" w:fill="auto"/>
          </w:tcPr>
          <w:p w14:paraId="18E02A8A"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p>
        </w:tc>
        <w:tc>
          <w:tcPr>
            <w:tcW w:w="2813" w:type="pct"/>
            <w:tcBorders>
              <w:top w:val="single" w:sz="4" w:space="0" w:color="auto"/>
              <w:left w:val="single" w:sz="4" w:space="0" w:color="auto"/>
              <w:bottom w:val="single" w:sz="4" w:space="0" w:color="auto"/>
              <w:right w:val="single" w:sz="4" w:space="0" w:color="auto"/>
            </w:tcBorders>
            <w:shd w:val="clear" w:color="auto" w:fill="auto"/>
          </w:tcPr>
          <w:p w14:paraId="6ACCBCA2"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1. Практическое занятие: Применение средств индивидуальной защиты человека</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14:paraId="4B6D7E26" w14:textId="77777777" w:rsidR="00DC75EB" w:rsidRPr="00DC75EB" w:rsidRDefault="00DC75EB" w:rsidP="00DC75EB">
            <w:pPr>
              <w:spacing w:after="0" w:line="240" w:lineRule="auto"/>
              <w:jc w:val="center"/>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2</w:t>
            </w:r>
          </w:p>
        </w:tc>
        <w:tc>
          <w:tcPr>
            <w:tcW w:w="653" w:type="pct"/>
            <w:vMerge/>
            <w:tcBorders>
              <w:left w:val="single" w:sz="4" w:space="0" w:color="auto"/>
              <w:right w:val="single" w:sz="4" w:space="0" w:color="auto"/>
            </w:tcBorders>
            <w:shd w:val="clear" w:color="auto" w:fill="auto"/>
          </w:tcPr>
          <w:p w14:paraId="428D55D7" w14:textId="77777777" w:rsidR="00DC75EB" w:rsidRPr="00DC75EB" w:rsidRDefault="00DC75EB" w:rsidP="00DC75EB">
            <w:pPr>
              <w:spacing w:after="0" w:line="240" w:lineRule="auto"/>
              <w:jc w:val="center"/>
              <w:rPr>
                <w:rFonts w:ascii="Times New Roman" w:eastAsia="Times New Roman" w:hAnsi="Times New Roman" w:cs="Times New Roman"/>
                <w:b/>
                <w:bCs/>
                <w:sz w:val="24"/>
                <w:szCs w:val="24"/>
                <w:lang w:eastAsia="ru-RU"/>
              </w:rPr>
            </w:pPr>
          </w:p>
        </w:tc>
      </w:tr>
      <w:tr w:rsidR="00DC75EB" w:rsidRPr="00DC75EB" w14:paraId="16A79EB6" w14:textId="77777777" w:rsidTr="00A230A7">
        <w:tc>
          <w:tcPr>
            <w:tcW w:w="934" w:type="pct"/>
            <w:tcBorders>
              <w:top w:val="single" w:sz="4" w:space="0" w:color="auto"/>
              <w:left w:val="single" w:sz="4" w:space="0" w:color="auto"/>
              <w:bottom w:val="single" w:sz="4" w:space="0" w:color="auto"/>
              <w:right w:val="single" w:sz="4" w:space="0" w:color="auto"/>
            </w:tcBorders>
            <w:shd w:val="clear" w:color="auto" w:fill="auto"/>
          </w:tcPr>
          <w:p w14:paraId="2E92A24E"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Тема 2.4. Средства защиты от последствий чрезвычайных ситуаций</w:t>
            </w:r>
          </w:p>
        </w:tc>
        <w:tc>
          <w:tcPr>
            <w:tcW w:w="2813" w:type="pct"/>
            <w:tcBorders>
              <w:top w:val="single" w:sz="4" w:space="0" w:color="auto"/>
              <w:left w:val="single" w:sz="4" w:space="0" w:color="auto"/>
              <w:bottom w:val="single" w:sz="4" w:space="0" w:color="auto"/>
              <w:right w:val="single" w:sz="4" w:space="0" w:color="auto"/>
            </w:tcBorders>
            <w:shd w:val="clear" w:color="auto" w:fill="auto"/>
          </w:tcPr>
          <w:p w14:paraId="4A69472D"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1. Медицинские средства индивидуальной защиты. Средства индивидуальной защиты кожи и органов дыхания</w:t>
            </w:r>
          </w:p>
          <w:p w14:paraId="43DC7612"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2. Повышение защитных свойств сооружений от воздействия ядерного и химического оружия, от проникновения радиационных и химически опасных веществ</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14:paraId="7BAA5984" w14:textId="77777777" w:rsidR="00DC75EB" w:rsidRPr="00DC75EB" w:rsidRDefault="00DC75EB" w:rsidP="00DC75EB">
            <w:pPr>
              <w:spacing w:after="0" w:line="240" w:lineRule="auto"/>
              <w:jc w:val="center"/>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4</w:t>
            </w:r>
          </w:p>
        </w:tc>
        <w:tc>
          <w:tcPr>
            <w:tcW w:w="653" w:type="pct"/>
            <w:vMerge/>
            <w:tcBorders>
              <w:left w:val="single" w:sz="4" w:space="0" w:color="auto"/>
              <w:right w:val="single" w:sz="4" w:space="0" w:color="auto"/>
            </w:tcBorders>
            <w:shd w:val="clear" w:color="auto" w:fill="auto"/>
          </w:tcPr>
          <w:p w14:paraId="51391A02" w14:textId="77777777" w:rsidR="00DC75EB" w:rsidRPr="00DC75EB" w:rsidRDefault="00DC75EB" w:rsidP="00DC75EB">
            <w:pPr>
              <w:spacing w:after="0" w:line="240" w:lineRule="auto"/>
              <w:jc w:val="center"/>
              <w:rPr>
                <w:rFonts w:ascii="Times New Roman" w:eastAsia="Times New Roman" w:hAnsi="Times New Roman" w:cs="Times New Roman"/>
                <w:b/>
                <w:bCs/>
                <w:sz w:val="24"/>
                <w:szCs w:val="24"/>
                <w:lang w:eastAsia="ru-RU"/>
              </w:rPr>
            </w:pPr>
          </w:p>
        </w:tc>
      </w:tr>
      <w:tr w:rsidR="00DC75EB" w:rsidRPr="00DC75EB" w14:paraId="1EDE1D93" w14:textId="77777777" w:rsidTr="00A230A7">
        <w:tc>
          <w:tcPr>
            <w:tcW w:w="934" w:type="pct"/>
            <w:tcBorders>
              <w:top w:val="single" w:sz="4" w:space="0" w:color="auto"/>
              <w:left w:val="single" w:sz="4" w:space="0" w:color="auto"/>
              <w:bottom w:val="single" w:sz="4" w:space="0" w:color="auto"/>
              <w:right w:val="single" w:sz="4" w:space="0" w:color="auto"/>
            </w:tcBorders>
            <w:shd w:val="clear" w:color="auto" w:fill="auto"/>
          </w:tcPr>
          <w:p w14:paraId="378079BE"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p>
        </w:tc>
        <w:tc>
          <w:tcPr>
            <w:tcW w:w="2813" w:type="pct"/>
            <w:tcBorders>
              <w:top w:val="single" w:sz="4" w:space="0" w:color="auto"/>
              <w:left w:val="single" w:sz="4" w:space="0" w:color="auto"/>
              <w:bottom w:val="single" w:sz="4" w:space="0" w:color="auto"/>
              <w:right w:val="single" w:sz="4" w:space="0" w:color="auto"/>
            </w:tcBorders>
            <w:shd w:val="clear" w:color="auto" w:fill="auto"/>
          </w:tcPr>
          <w:p w14:paraId="56CB4EC1"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1. Практическое занятие: Оказание первой медицинской помощи при различных видах поражения</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14:paraId="50992F0F" w14:textId="77777777" w:rsidR="00DC75EB" w:rsidRPr="00DC75EB" w:rsidRDefault="00DC75EB" w:rsidP="00DC75EB">
            <w:pPr>
              <w:spacing w:after="0" w:line="240" w:lineRule="auto"/>
              <w:jc w:val="center"/>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4</w:t>
            </w:r>
          </w:p>
        </w:tc>
        <w:tc>
          <w:tcPr>
            <w:tcW w:w="653" w:type="pct"/>
            <w:vMerge/>
            <w:tcBorders>
              <w:left w:val="single" w:sz="4" w:space="0" w:color="auto"/>
              <w:bottom w:val="single" w:sz="4" w:space="0" w:color="auto"/>
              <w:right w:val="single" w:sz="4" w:space="0" w:color="auto"/>
            </w:tcBorders>
            <w:shd w:val="clear" w:color="auto" w:fill="auto"/>
          </w:tcPr>
          <w:p w14:paraId="1FAF3056" w14:textId="77777777" w:rsidR="00DC75EB" w:rsidRPr="00DC75EB" w:rsidRDefault="00DC75EB" w:rsidP="00DC75EB">
            <w:pPr>
              <w:spacing w:after="0" w:line="240" w:lineRule="auto"/>
              <w:jc w:val="center"/>
              <w:rPr>
                <w:rFonts w:ascii="Times New Roman" w:eastAsia="Times New Roman" w:hAnsi="Times New Roman" w:cs="Times New Roman"/>
                <w:b/>
                <w:bCs/>
                <w:sz w:val="24"/>
                <w:szCs w:val="24"/>
                <w:lang w:eastAsia="ru-RU"/>
              </w:rPr>
            </w:pPr>
          </w:p>
        </w:tc>
      </w:tr>
      <w:tr w:rsidR="00DC75EB" w:rsidRPr="00DC75EB" w14:paraId="08BFE3C3" w14:textId="77777777" w:rsidTr="00A230A7">
        <w:tc>
          <w:tcPr>
            <w:tcW w:w="934" w:type="pct"/>
            <w:tcBorders>
              <w:top w:val="single" w:sz="4" w:space="0" w:color="auto"/>
              <w:left w:val="single" w:sz="4" w:space="0" w:color="auto"/>
              <w:bottom w:val="single" w:sz="4" w:space="0" w:color="auto"/>
              <w:right w:val="single" w:sz="4" w:space="0" w:color="auto"/>
            </w:tcBorders>
            <w:shd w:val="clear" w:color="auto" w:fill="auto"/>
          </w:tcPr>
          <w:p w14:paraId="4A214B12"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p>
        </w:tc>
        <w:tc>
          <w:tcPr>
            <w:tcW w:w="2813" w:type="pct"/>
            <w:tcBorders>
              <w:top w:val="single" w:sz="4" w:space="0" w:color="auto"/>
              <w:left w:val="single" w:sz="4" w:space="0" w:color="auto"/>
              <w:bottom w:val="single" w:sz="4" w:space="0" w:color="auto"/>
              <w:right w:val="single" w:sz="4" w:space="0" w:color="auto"/>
            </w:tcBorders>
            <w:shd w:val="clear" w:color="auto" w:fill="auto"/>
          </w:tcPr>
          <w:p w14:paraId="7A49D3FE" w14:textId="77777777" w:rsidR="00DC75EB" w:rsidRPr="00DC75EB" w:rsidRDefault="00DC75EB" w:rsidP="00DC75EB">
            <w:pPr>
              <w:spacing w:after="0" w:line="240" w:lineRule="auto"/>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Раздел 3. Основы военной службы</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14:paraId="7D56AB09" w14:textId="77777777" w:rsidR="00DC75EB" w:rsidRPr="00DC75EB" w:rsidRDefault="00DC75EB" w:rsidP="00DC75EB">
            <w:pPr>
              <w:spacing w:after="0" w:line="240" w:lineRule="auto"/>
              <w:jc w:val="center"/>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18/6</w:t>
            </w:r>
          </w:p>
        </w:tc>
        <w:tc>
          <w:tcPr>
            <w:tcW w:w="653" w:type="pct"/>
            <w:tcBorders>
              <w:top w:val="single" w:sz="4" w:space="0" w:color="auto"/>
              <w:left w:val="single" w:sz="4" w:space="0" w:color="auto"/>
              <w:bottom w:val="single" w:sz="4" w:space="0" w:color="auto"/>
              <w:right w:val="single" w:sz="4" w:space="0" w:color="auto"/>
            </w:tcBorders>
            <w:shd w:val="clear" w:color="auto" w:fill="auto"/>
          </w:tcPr>
          <w:p w14:paraId="00EC6A8A" w14:textId="77777777" w:rsidR="00DC75EB" w:rsidRPr="00DC75EB" w:rsidRDefault="00DC75EB" w:rsidP="00DC75EB">
            <w:pPr>
              <w:spacing w:after="0" w:line="240" w:lineRule="auto"/>
              <w:jc w:val="center"/>
              <w:rPr>
                <w:rFonts w:ascii="Times New Roman" w:eastAsia="Times New Roman" w:hAnsi="Times New Roman" w:cs="Times New Roman"/>
                <w:b/>
                <w:bCs/>
                <w:sz w:val="24"/>
                <w:szCs w:val="24"/>
                <w:lang w:eastAsia="ru-RU"/>
              </w:rPr>
            </w:pPr>
          </w:p>
        </w:tc>
      </w:tr>
      <w:tr w:rsidR="00DC75EB" w:rsidRPr="00DC75EB" w14:paraId="6E0B991C" w14:textId="77777777" w:rsidTr="00A230A7">
        <w:tc>
          <w:tcPr>
            <w:tcW w:w="934" w:type="pct"/>
            <w:tcBorders>
              <w:top w:val="single" w:sz="4" w:space="0" w:color="auto"/>
              <w:left w:val="single" w:sz="4" w:space="0" w:color="auto"/>
              <w:bottom w:val="single" w:sz="4" w:space="0" w:color="auto"/>
              <w:right w:val="single" w:sz="4" w:space="0" w:color="auto"/>
            </w:tcBorders>
            <w:shd w:val="clear" w:color="auto" w:fill="auto"/>
          </w:tcPr>
          <w:p w14:paraId="44916916"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Тема 3.1. Правовые основы военной службы</w:t>
            </w:r>
          </w:p>
        </w:tc>
        <w:tc>
          <w:tcPr>
            <w:tcW w:w="2813" w:type="pct"/>
            <w:tcBorders>
              <w:top w:val="single" w:sz="4" w:space="0" w:color="auto"/>
              <w:left w:val="single" w:sz="4" w:space="0" w:color="auto"/>
              <w:bottom w:val="single" w:sz="4" w:space="0" w:color="auto"/>
              <w:right w:val="single" w:sz="4" w:space="0" w:color="auto"/>
            </w:tcBorders>
            <w:shd w:val="clear" w:color="auto" w:fill="auto"/>
          </w:tcPr>
          <w:p w14:paraId="19794DA5"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1. Конституция Российской Федерации, Федеральные законы: «Об обороне», «О статусе военнослужащих», «О воинской обязанности и военной службе»</w:t>
            </w:r>
          </w:p>
          <w:p w14:paraId="5DA46A3D"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2. Военная служба – особый вид федеральной государственной службы. Конституция РФ и вопросы военной службы</w:t>
            </w:r>
          </w:p>
          <w:p w14:paraId="078C81F3"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3. Законы РФ, определяющие правовую основу военной службы. Статус военнослужащего, права и свободы военнослужащего. Военные аспекты международного права</w:t>
            </w:r>
          </w:p>
          <w:p w14:paraId="34620E4F"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4. Вооруженные Силы Российской Федерации, основные предпосылки проведения военных реформ</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14:paraId="30CBCE08" w14:textId="77777777" w:rsidR="00DC75EB" w:rsidRPr="00DC75EB" w:rsidRDefault="00DC75EB" w:rsidP="00DC75EB">
            <w:pPr>
              <w:spacing w:after="0" w:line="240" w:lineRule="auto"/>
              <w:jc w:val="center"/>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4</w:t>
            </w:r>
          </w:p>
        </w:tc>
        <w:tc>
          <w:tcPr>
            <w:tcW w:w="653" w:type="pct"/>
            <w:vMerge w:val="restart"/>
            <w:tcBorders>
              <w:top w:val="single" w:sz="4" w:space="0" w:color="auto"/>
              <w:left w:val="single" w:sz="4" w:space="0" w:color="auto"/>
              <w:right w:val="single" w:sz="4" w:space="0" w:color="auto"/>
            </w:tcBorders>
            <w:shd w:val="clear" w:color="auto" w:fill="auto"/>
          </w:tcPr>
          <w:p w14:paraId="15ABE0E0" w14:textId="77777777" w:rsidR="00DC75EB" w:rsidRPr="00DC75EB" w:rsidRDefault="00DC75EB" w:rsidP="00DC75EB">
            <w:pPr>
              <w:spacing w:after="0" w:line="240" w:lineRule="auto"/>
              <w:jc w:val="center"/>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ОК.01</w:t>
            </w:r>
          </w:p>
          <w:p w14:paraId="7DDEAE4A" w14:textId="77777777" w:rsidR="00DC75EB" w:rsidRPr="00DC75EB" w:rsidRDefault="00DC75EB" w:rsidP="00DC75EB">
            <w:pPr>
              <w:spacing w:after="0" w:line="240" w:lineRule="auto"/>
              <w:jc w:val="center"/>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ОК.03</w:t>
            </w:r>
          </w:p>
          <w:p w14:paraId="62D14092" w14:textId="77777777" w:rsidR="00DC75EB" w:rsidRPr="00DC75EB" w:rsidRDefault="00DC75EB" w:rsidP="00DC75EB">
            <w:pPr>
              <w:spacing w:after="0" w:line="240" w:lineRule="auto"/>
              <w:jc w:val="center"/>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ОК.04</w:t>
            </w:r>
          </w:p>
          <w:p w14:paraId="10A70C44" w14:textId="77777777" w:rsidR="00DC75EB" w:rsidRPr="00DC75EB" w:rsidRDefault="00DC75EB" w:rsidP="00DC75EB">
            <w:pPr>
              <w:spacing w:after="0" w:line="240" w:lineRule="auto"/>
              <w:jc w:val="center"/>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ОК.06</w:t>
            </w:r>
          </w:p>
          <w:p w14:paraId="738E3D67" w14:textId="77777777" w:rsidR="00DC75EB" w:rsidRPr="00DC75EB" w:rsidRDefault="00DC75EB" w:rsidP="00DC75EB">
            <w:pPr>
              <w:spacing w:after="0" w:line="240" w:lineRule="auto"/>
              <w:jc w:val="center"/>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ОК.07</w:t>
            </w:r>
          </w:p>
          <w:p w14:paraId="32D69B2B" w14:textId="77777777" w:rsidR="00DC75EB" w:rsidRPr="00DC75EB" w:rsidRDefault="00DC75EB" w:rsidP="00DC75EB">
            <w:pPr>
              <w:spacing w:after="0" w:line="240" w:lineRule="auto"/>
              <w:jc w:val="center"/>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color w:val="000000"/>
                <w:sz w:val="24"/>
                <w:szCs w:val="24"/>
                <w:lang w:eastAsia="ru-RU"/>
              </w:rPr>
              <w:t>ОК.08</w:t>
            </w:r>
          </w:p>
        </w:tc>
      </w:tr>
      <w:tr w:rsidR="00DC75EB" w:rsidRPr="00DC75EB" w14:paraId="4F741A78" w14:textId="77777777" w:rsidTr="00A230A7">
        <w:tc>
          <w:tcPr>
            <w:tcW w:w="934" w:type="pct"/>
            <w:tcBorders>
              <w:top w:val="single" w:sz="4" w:space="0" w:color="auto"/>
              <w:left w:val="single" w:sz="4" w:space="0" w:color="auto"/>
              <w:bottom w:val="single" w:sz="4" w:space="0" w:color="auto"/>
              <w:right w:val="single" w:sz="4" w:space="0" w:color="auto"/>
            </w:tcBorders>
            <w:shd w:val="clear" w:color="auto" w:fill="auto"/>
          </w:tcPr>
          <w:p w14:paraId="4DFDB4DE"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p>
        </w:tc>
        <w:tc>
          <w:tcPr>
            <w:tcW w:w="2813" w:type="pct"/>
            <w:tcBorders>
              <w:top w:val="single" w:sz="4" w:space="0" w:color="auto"/>
              <w:left w:val="single" w:sz="4" w:space="0" w:color="auto"/>
              <w:bottom w:val="single" w:sz="4" w:space="0" w:color="auto"/>
              <w:right w:val="single" w:sz="4" w:space="0" w:color="auto"/>
            </w:tcBorders>
            <w:shd w:val="clear" w:color="auto" w:fill="auto"/>
          </w:tcPr>
          <w:p w14:paraId="19107F7E" w14:textId="77777777" w:rsidR="00DC75EB" w:rsidRPr="00DC75EB" w:rsidRDefault="00DC75EB" w:rsidP="00DC75EB">
            <w:pPr>
              <w:spacing w:after="0" w:line="240" w:lineRule="auto"/>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Практические занятия:</w:t>
            </w:r>
          </w:p>
          <w:p w14:paraId="28F7CC42"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1. Разбор Уставов ВС РФ, ситуаций взаимодействия солдатского и офицерского состава.</w:t>
            </w:r>
          </w:p>
          <w:p w14:paraId="4563BE64"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lastRenderedPageBreak/>
              <w:t>2. Общение с ветеранами боевых действий.</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14:paraId="1E8BE7EF" w14:textId="77777777" w:rsidR="00DC75EB" w:rsidRPr="00DC75EB" w:rsidRDefault="00DC75EB" w:rsidP="00DC75EB">
            <w:pPr>
              <w:spacing w:after="0" w:line="240" w:lineRule="auto"/>
              <w:jc w:val="center"/>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lastRenderedPageBreak/>
              <w:t>6</w:t>
            </w:r>
          </w:p>
        </w:tc>
        <w:tc>
          <w:tcPr>
            <w:tcW w:w="653" w:type="pct"/>
            <w:vMerge/>
            <w:tcBorders>
              <w:top w:val="single" w:sz="4" w:space="0" w:color="auto"/>
              <w:left w:val="single" w:sz="4" w:space="0" w:color="auto"/>
              <w:right w:val="single" w:sz="4" w:space="0" w:color="auto"/>
            </w:tcBorders>
            <w:shd w:val="clear" w:color="auto" w:fill="auto"/>
          </w:tcPr>
          <w:p w14:paraId="784D7AFC" w14:textId="77777777" w:rsidR="00DC75EB" w:rsidRPr="00DC75EB" w:rsidRDefault="00DC75EB" w:rsidP="00DC75EB">
            <w:pPr>
              <w:spacing w:after="0" w:line="240" w:lineRule="auto"/>
              <w:jc w:val="center"/>
              <w:rPr>
                <w:rFonts w:ascii="Times New Roman" w:eastAsia="Times New Roman" w:hAnsi="Times New Roman" w:cs="Times New Roman"/>
                <w:color w:val="000000"/>
                <w:sz w:val="24"/>
                <w:szCs w:val="24"/>
                <w:lang w:eastAsia="ru-RU"/>
              </w:rPr>
            </w:pPr>
          </w:p>
        </w:tc>
      </w:tr>
      <w:tr w:rsidR="00DC75EB" w:rsidRPr="00DC75EB" w14:paraId="41E0CE4B" w14:textId="77777777" w:rsidTr="00A230A7">
        <w:tc>
          <w:tcPr>
            <w:tcW w:w="934" w:type="pct"/>
            <w:tcBorders>
              <w:top w:val="single" w:sz="4" w:space="0" w:color="auto"/>
              <w:left w:val="single" w:sz="4" w:space="0" w:color="auto"/>
              <w:bottom w:val="single" w:sz="4" w:space="0" w:color="auto"/>
              <w:right w:val="single" w:sz="4" w:space="0" w:color="auto"/>
            </w:tcBorders>
            <w:shd w:val="clear" w:color="auto" w:fill="auto"/>
          </w:tcPr>
          <w:p w14:paraId="3428506D"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Тема 3.2. Организационная структура Вооруженных сил РФ</w:t>
            </w:r>
          </w:p>
        </w:tc>
        <w:tc>
          <w:tcPr>
            <w:tcW w:w="2813" w:type="pct"/>
            <w:tcBorders>
              <w:top w:val="single" w:sz="4" w:space="0" w:color="auto"/>
              <w:left w:val="single" w:sz="4" w:space="0" w:color="auto"/>
              <w:bottom w:val="single" w:sz="4" w:space="0" w:color="auto"/>
              <w:right w:val="single" w:sz="4" w:space="0" w:color="auto"/>
            </w:tcBorders>
            <w:shd w:val="clear" w:color="auto" w:fill="auto"/>
          </w:tcPr>
          <w:p w14:paraId="09A22F7B"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1. Функции и основные задачи современных Вооруженных Сил России, их роль и место в системе обеспечения национальной безопасности страны</w:t>
            </w:r>
          </w:p>
          <w:p w14:paraId="2E0438E8"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2. Организационная структура Вооруженных сил. Виды вооруженных сил и рода войск</w:t>
            </w:r>
          </w:p>
          <w:p w14:paraId="7307F119"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3. Сухопутные войска, история создания, предназначение, рода войск, входящие в Сухопутные войска</w:t>
            </w:r>
          </w:p>
          <w:p w14:paraId="12B93D9A"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4. Военно-Морской Флот, история создания, предназначение</w:t>
            </w:r>
          </w:p>
          <w:p w14:paraId="677CF79D"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5. Военно-воздушные силы, история создания, предназначение, рода авиации</w:t>
            </w:r>
          </w:p>
          <w:p w14:paraId="4034247E"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6. Ракетные войска стратегического назначения, их предназначение, обеспечение высокого уровня боеготовности</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14:paraId="2B68C32D" w14:textId="77777777" w:rsidR="00DC75EB" w:rsidRPr="00DC75EB" w:rsidRDefault="00DC75EB" w:rsidP="00DC75EB">
            <w:pPr>
              <w:spacing w:after="0" w:line="240" w:lineRule="auto"/>
              <w:jc w:val="center"/>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4</w:t>
            </w:r>
          </w:p>
        </w:tc>
        <w:tc>
          <w:tcPr>
            <w:tcW w:w="653" w:type="pct"/>
            <w:vMerge/>
            <w:tcBorders>
              <w:left w:val="single" w:sz="4" w:space="0" w:color="auto"/>
              <w:right w:val="single" w:sz="4" w:space="0" w:color="auto"/>
            </w:tcBorders>
            <w:shd w:val="clear" w:color="auto" w:fill="auto"/>
          </w:tcPr>
          <w:p w14:paraId="6D14612C" w14:textId="77777777" w:rsidR="00DC75EB" w:rsidRPr="00DC75EB" w:rsidRDefault="00DC75EB" w:rsidP="00DC75EB">
            <w:pPr>
              <w:spacing w:after="0" w:line="240" w:lineRule="auto"/>
              <w:jc w:val="center"/>
              <w:rPr>
                <w:rFonts w:ascii="Times New Roman" w:eastAsia="Times New Roman" w:hAnsi="Times New Roman" w:cs="Times New Roman"/>
                <w:b/>
                <w:bCs/>
                <w:sz w:val="24"/>
                <w:szCs w:val="24"/>
                <w:lang w:eastAsia="ru-RU"/>
              </w:rPr>
            </w:pPr>
          </w:p>
        </w:tc>
      </w:tr>
      <w:tr w:rsidR="00DC75EB" w:rsidRPr="00DC75EB" w14:paraId="07AE6F23" w14:textId="77777777" w:rsidTr="00A230A7">
        <w:tc>
          <w:tcPr>
            <w:tcW w:w="934" w:type="pct"/>
            <w:tcBorders>
              <w:top w:val="single" w:sz="4" w:space="0" w:color="auto"/>
              <w:left w:val="single" w:sz="4" w:space="0" w:color="auto"/>
              <w:bottom w:val="single" w:sz="4" w:space="0" w:color="auto"/>
              <w:right w:val="single" w:sz="4" w:space="0" w:color="auto"/>
            </w:tcBorders>
            <w:shd w:val="clear" w:color="auto" w:fill="auto"/>
          </w:tcPr>
          <w:p w14:paraId="6856F015"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Тема 3.3. Боевые традиции Вооруженных Сил России</w:t>
            </w:r>
          </w:p>
        </w:tc>
        <w:tc>
          <w:tcPr>
            <w:tcW w:w="2813" w:type="pct"/>
            <w:tcBorders>
              <w:top w:val="single" w:sz="4" w:space="0" w:color="auto"/>
              <w:left w:val="single" w:sz="4" w:space="0" w:color="auto"/>
              <w:bottom w:val="single" w:sz="4" w:space="0" w:color="auto"/>
              <w:right w:val="single" w:sz="4" w:space="0" w:color="auto"/>
            </w:tcBorders>
            <w:shd w:val="clear" w:color="auto" w:fill="auto"/>
          </w:tcPr>
          <w:p w14:paraId="6A45317D"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1. Дни воинской славы России, сыгравших решающую роль в истории России. </w:t>
            </w:r>
          </w:p>
          <w:p w14:paraId="7B887CC5"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2. Патриотизм – духовно-нравственная основа личности военнослужащего, защитника Отечества, источник духовных сил воина</w:t>
            </w:r>
          </w:p>
          <w:p w14:paraId="3E279524"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3. Основное содержание патриотизма: преданность своему отечеству, любовь к Родине, стремление служить ее интересам, защищать от врагов  </w:t>
            </w:r>
          </w:p>
          <w:p w14:paraId="0F915E6C" w14:textId="15BDDBBD"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4. Боевые традиции Российской армии и флота, войсковое товарищество. Воинский </w:t>
            </w:r>
            <w:r w:rsidR="00667BD5" w:rsidRPr="00DC75EB">
              <w:rPr>
                <w:rFonts w:ascii="Times New Roman" w:eastAsia="Times New Roman" w:hAnsi="Times New Roman" w:cs="Times New Roman"/>
                <w:sz w:val="24"/>
                <w:szCs w:val="24"/>
                <w:lang w:eastAsia="ru-RU"/>
              </w:rPr>
              <w:t>долг, обязанность</w:t>
            </w:r>
            <w:r w:rsidRPr="00DC75EB">
              <w:rPr>
                <w:rFonts w:ascii="Times New Roman" w:eastAsia="Times New Roman" w:hAnsi="Times New Roman" w:cs="Times New Roman"/>
                <w:sz w:val="24"/>
                <w:szCs w:val="24"/>
                <w:lang w:eastAsia="ru-RU"/>
              </w:rPr>
              <w:t xml:space="preserve"> гражданина защищать Отечество</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14:paraId="56E00EA1" w14:textId="77777777" w:rsidR="00DC75EB" w:rsidRPr="00DC75EB" w:rsidRDefault="00DC75EB" w:rsidP="00DC75EB">
            <w:pPr>
              <w:spacing w:after="0" w:line="240" w:lineRule="auto"/>
              <w:jc w:val="center"/>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6</w:t>
            </w:r>
          </w:p>
        </w:tc>
        <w:tc>
          <w:tcPr>
            <w:tcW w:w="653" w:type="pct"/>
            <w:vMerge/>
            <w:tcBorders>
              <w:left w:val="single" w:sz="4" w:space="0" w:color="auto"/>
              <w:right w:val="single" w:sz="4" w:space="0" w:color="auto"/>
            </w:tcBorders>
            <w:shd w:val="clear" w:color="auto" w:fill="auto"/>
          </w:tcPr>
          <w:p w14:paraId="6C9E1592" w14:textId="77777777" w:rsidR="00DC75EB" w:rsidRPr="00DC75EB" w:rsidRDefault="00DC75EB" w:rsidP="00DC75EB">
            <w:pPr>
              <w:spacing w:after="0" w:line="240" w:lineRule="auto"/>
              <w:jc w:val="center"/>
              <w:rPr>
                <w:rFonts w:ascii="Times New Roman" w:eastAsia="Times New Roman" w:hAnsi="Times New Roman" w:cs="Times New Roman"/>
                <w:b/>
                <w:bCs/>
                <w:sz w:val="24"/>
                <w:szCs w:val="24"/>
                <w:lang w:eastAsia="ru-RU"/>
              </w:rPr>
            </w:pPr>
          </w:p>
        </w:tc>
      </w:tr>
      <w:tr w:rsidR="00DC75EB" w:rsidRPr="00DC75EB" w14:paraId="47D76B43" w14:textId="77777777" w:rsidTr="00A230A7">
        <w:tc>
          <w:tcPr>
            <w:tcW w:w="934" w:type="pct"/>
            <w:tcBorders>
              <w:top w:val="single" w:sz="4" w:space="0" w:color="auto"/>
              <w:left w:val="single" w:sz="4" w:space="0" w:color="auto"/>
              <w:bottom w:val="single" w:sz="4" w:space="0" w:color="auto"/>
              <w:right w:val="single" w:sz="4" w:space="0" w:color="auto"/>
            </w:tcBorders>
            <w:shd w:val="clear" w:color="auto" w:fill="auto"/>
          </w:tcPr>
          <w:p w14:paraId="49EA572C"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Дифференцированный зачет</w:t>
            </w:r>
          </w:p>
        </w:tc>
        <w:tc>
          <w:tcPr>
            <w:tcW w:w="2813" w:type="pct"/>
            <w:tcBorders>
              <w:top w:val="single" w:sz="4" w:space="0" w:color="auto"/>
              <w:left w:val="single" w:sz="4" w:space="0" w:color="auto"/>
              <w:bottom w:val="single" w:sz="4" w:space="0" w:color="auto"/>
              <w:right w:val="single" w:sz="4" w:space="0" w:color="auto"/>
            </w:tcBorders>
            <w:shd w:val="clear" w:color="auto" w:fill="auto"/>
          </w:tcPr>
          <w:p w14:paraId="3E1F1B6F"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14:paraId="4A6C531B" w14:textId="77777777" w:rsidR="00DC75EB" w:rsidRPr="00DC75EB" w:rsidRDefault="00DC75EB" w:rsidP="00DC75EB">
            <w:pPr>
              <w:spacing w:after="0" w:line="240" w:lineRule="auto"/>
              <w:jc w:val="center"/>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6</w:t>
            </w:r>
          </w:p>
        </w:tc>
        <w:tc>
          <w:tcPr>
            <w:tcW w:w="653" w:type="pct"/>
            <w:tcBorders>
              <w:left w:val="single" w:sz="4" w:space="0" w:color="auto"/>
              <w:right w:val="single" w:sz="4" w:space="0" w:color="auto"/>
            </w:tcBorders>
            <w:shd w:val="clear" w:color="auto" w:fill="auto"/>
          </w:tcPr>
          <w:p w14:paraId="38BD0E39" w14:textId="77777777" w:rsidR="00DC75EB" w:rsidRPr="00DC75EB" w:rsidRDefault="00DC75EB" w:rsidP="00DC75EB">
            <w:pPr>
              <w:spacing w:after="0" w:line="240" w:lineRule="auto"/>
              <w:jc w:val="center"/>
              <w:rPr>
                <w:rFonts w:ascii="Times New Roman" w:eastAsia="Times New Roman" w:hAnsi="Times New Roman" w:cs="Times New Roman"/>
                <w:b/>
                <w:bCs/>
                <w:sz w:val="24"/>
                <w:szCs w:val="24"/>
                <w:lang w:eastAsia="ru-RU"/>
              </w:rPr>
            </w:pPr>
          </w:p>
        </w:tc>
      </w:tr>
      <w:tr w:rsidR="00A230A7" w:rsidRPr="00DC75EB" w14:paraId="3F40D667" w14:textId="77777777" w:rsidTr="00A230A7">
        <w:tc>
          <w:tcPr>
            <w:tcW w:w="3747" w:type="pct"/>
            <w:gridSpan w:val="2"/>
            <w:tcBorders>
              <w:top w:val="single" w:sz="4" w:space="0" w:color="auto"/>
              <w:left w:val="single" w:sz="4" w:space="0" w:color="auto"/>
              <w:bottom w:val="single" w:sz="4" w:space="0" w:color="auto"/>
              <w:right w:val="single" w:sz="4" w:space="0" w:color="auto"/>
            </w:tcBorders>
            <w:shd w:val="clear" w:color="auto" w:fill="auto"/>
          </w:tcPr>
          <w:p w14:paraId="46F44B83" w14:textId="4105CA5E" w:rsidR="00A230A7" w:rsidRPr="00A230A7" w:rsidRDefault="00A230A7" w:rsidP="00DC75EB">
            <w:pPr>
              <w:spacing w:after="0" w:line="240" w:lineRule="auto"/>
              <w:rPr>
                <w:rFonts w:ascii="Times New Roman" w:eastAsia="Times New Roman" w:hAnsi="Times New Roman" w:cs="Times New Roman"/>
                <w:b/>
                <w:bCs/>
                <w:sz w:val="24"/>
                <w:szCs w:val="24"/>
                <w:lang w:eastAsia="ru-RU"/>
              </w:rPr>
            </w:pPr>
            <w:r w:rsidRPr="00A230A7">
              <w:rPr>
                <w:rFonts w:ascii="Times New Roman" w:eastAsia="Times New Roman" w:hAnsi="Times New Roman" w:cs="Times New Roman"/>
                <w:b/>
                <w:bCs/>
                <w:sz w:val="24"/>
                <w:szCs w:val="24"/>
                <w:lang w:eastAsia="ru-RU"/>
              </w:rPr>
              <w:t>Всего</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14:paraId="2501C5F8" w14:textId="3D653B2F" w:rsidR="00A230A7" w:rsidRPr="00DC75EB" w:rsidRDefault="009265F4" w:rsidP="00DC75E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72</w:t>
            </w:r>
          </w:p>
        </w:tc>
        <w:tc>
          <w:tcPr>
            <w:tcW w:w="653" w:type="pct"/>
            <w:tcBorders>
              <w:left w:val="single" w:sz="4" w:space="0" w:color="auto"/>
              <w:bottom w:val="single" w:sz="4" w:space="0" w:color="auto"/>
              <w:right w:val="single" w:sz="4" w:space="0" w:color="auto"/>
            </w:tcBorders>
            <w:shd w:val="clear" w:color="auto" w:fill="auto"/>
          </w:tcPr>
          <w:p w14:paraId="50148BB7" w14:textId="77777777" w:rsidR="00A230A7" w:rsidRPr="00DC75EB" w:rsidRDefault="00A230A7" w:rsidP="00DC75EB">
            <w:pPr>
              <w:spacing w:after="0" w:line="240" w:lineRule="auto"/>
              <w:jc w:val="center"/>
              <w:rPr>
                <w:rFonts w:ascii="Times New Roman" w:eastAsia="Times New Roman" w:hAnsi="Times New Roman" w:cs="Times New Roman"/>
                <w:b/>
                <w:bCs/>
                <w:sz w:val="24"/>
                <w:szCs w:val="24"/>
                <w:lang w:eastAsia="ru-RU"/>
              </w:rPr>
            </w:pPr>
          </w:p>
        </w:tc>
      </w:tr>
    </w:tbl>
    <w:p w14:paraId="2E3AB8EA"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sectPr w:rsidR="00DC75EB" w:rsidRPr="00DC75EB" w:rsidSect="00600D3E">
          <w:pgSz w:w="16840" w:h="11907" w:orient="landscape"/>
          <w:pgMar w:top="1134" w:right="1134" w:bottom="1134" w:left="1134" w:header="709" w:footer="709" w:gutter="0"/>
          <w:cols w:space="720"/>
        </w:sectPr>
      </w:pPr>
    </w:p>
    <w:p w14:paraId="1DD4BF1A" w14:textId="24F4FD24" w:rsidR="00DC75EB" w:rsidRPr="00DC75EB" w:rsidRDefault="00A230A7" w:rsidP="00A230A7">
      <w:pPr>
        <w:keepNext/>
        <w:tabs>
          <w:tab w:val="num" w:pos="993"/>
        </w:tabs>
        <w:spacing w:after="0" w:line="240" w:lineRule="auto"/>
        <w:jc w:val="center"/>
        <w:outlineLvl w:val="0"/>
        <w:rPr>
          <w:rFonts w:ascii="Times New Roman" w:eastAsia="Times New Roman" w:hAnsi="Times New Roman" w:cs="Times New Roman"/>
          <w:b/>
          <w:bCs/>
          <w:kern w:val="32"/>
          <w:sz w:val="24"/>
          <w:szCs w:val="24"/>
          <w:lang w:eastAsia="ru-RU"/>
        </w:rPr>
      </w:pPr>
      <w:r>
        <w:rPr>
          <w:rFonts w:ascii="Times New Roman" w:eastAsia="Times New Roman" w:hAnsi="Times New Roman" w:cs="Times New Roman"/>
          <w:b/>
          <w:bCs/>
          <w:kern w:val="32"/>
          <w:sz w:val="24"/>
          <w:szCs w:val="24"/>
          <w:lang w:eastAsia="ru-RU"/>
        </w:rPr>
        <w:lastRenderedPageBreak/>
        <w:t xml:space="preserve">3. </w:t>
      </w:r>
      <w:r w:rsidR="00DC75EB" w:rsidRPr="00DC75EB">
        <w:rPr>
          <w:rFonts w:ascii="Times New Roman" w:eastAsia="Times New Roman" w:hAnsi="Times New Roman" w:cs="Times New Roman"/>
          <w:b/>
          <w:bCs/>
          <w:kern w:val="32"/>
          <w:sz w:val="24"/>
          <w:szCs w:val="24"/>
          <w:lang w:eastAsia="ru-RU"/>
        </w:rPr>
        <w:t>УСЛОВИЯ РЕАЛИЗАЦИИ УЧЕБНОЙ ДИСЦИПЛИНЫ</w:t>
      </w:r>
    </w:p>
    <w:p w14:paraId="32F1D01E" w14:textId="77777777" w:rsidR="00645E0B" w:rsidRDefault="00645E0B" w:rsidP="00DC75EB">
      <w:pPr>
        <w:spacing w:after="0" w:line="240" w:lineRule="auto"/>
        <w:ind w:firstLine="709"/>
        <w:jc w:val="both"/>
        <w:rPr>
          <w:rFonts w:ascii="Times New Roman" w:eastAsia="Times New Roman" w:hAnsi="Times New Roman" w:cs="Times New Roman"/>
          <w:b/>
          <w:bCs/>
          <w:sz w:val="24"/>
          <w:szCs w:val="24"/>
          <w:lang w:eastAsia="ru-RU"/>
        </w:rPr>
      </w:pPr>
    </w:p>
    <w:p w14:paraId="68E20FB8" w14:textId="27A2FDDD" w:rsidR="00DC75EB" w:rsidRPr="00DC75EB" w:rsidRDefault="00DC75EB" w:rsidP="00DC75EB">
      <w:pPr>
        <w:spacing w:after="0" w:line="240" w:lineRule="auto"/>
        <w:ind w:firstLine="709"/>
        <w:jc w:val="both"/>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3.1. Для реализации программы учебной дисциплины должны быть предусмотрены следующие специальные помещения:</w:t>
      </w:r>
    </w:p>
    <w:p w14:paraId="4381E7B3" w14:textId="77777777" w:rsidR="00DC75EB" w:rsidRPr="00DC75EB" w:rsidRDefault="00DC75EB" w:rsidP="00DC7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Кабинет </w:t>
      </w:r>
      <w:r w:rsidRPr="00DC75EB">
        <w:rPr>
          <w:rFonts w:ascii="Times New Roman" w:eastAsia="Times New Roman" w:hAnsi="Times New Roman" w:cs="Times New Roman"/>
          <w:bCs/>
          <w:sz w:val="24"/>
          <w:szCs w:val="24"/>
          <w:lang w:eastAsia="ru-RU"/>
        </w:rPr>
        <w:t xml:space="preserve">«Безопасность жизнедеятельности», оснащенный оборудованием и техническими средствами обучения: </w:t>
      </w:r>
      <w:r w:rsidRPr="00DC75EB">
        <w:rPr>
          <w:rFonts w:ascii="Times New Roman" w:eastAsia="Times New Roman" w:hAnsi="Times New Roman" w:cs="Times New Roman"/>
          <w:sz w:val="24"/>
          <w:szCs w:val="24"/>
          <w:lang w:eastAsia="ru-RU"/>
        </w:rPr>
        <w:t>посадочные места по количеству обучающихся; доска классная трехсекционная; рабочее место преподавателя, оборудованное ПК с программным обеспечением;  LCD телевизор; комплект учебно-методической документации (учебники и учебные пособия, инструкции к практическим работам); наглядные пособия (набор плакатов и электронные издания: Организационная структура Вооруженных Сил Российской Федерации, Ордена России, Воинские звания и знаки различия и др.); макет 5,45-мм автомата Калашникова; средства индивидуальной защиты; противогаз ГП-5; общевойсковой защитный комплект; респиратор; приборы: радиационной разведки; химической разведки; компас; визирная линейка; пакеты противохимические индивидуальные ИПП-11; сумки и комплекты медицинского имущества для оказания первой медицинской, доврачебной помощи;  УМК «Защита в чрезвычайных ситуациях», содержание практической части комплекса:  Виртуальные тренажеры.  Практические задания.  Учебное видео; Тренажерный комплекс «Индивидуальные средства защиты. Правила использования».</w:t>
      </w:r>
    </w:p>
    <w:p w14:paraId="69A2A068" w14:textId="77777777" w:rsidR="00DC75EB" w:rsidRPr="00DC75EB" w:rsidRDefault="00DC75EB" w:rsidP="00DC75EB">
      <w:pPr>
        <w:spacing w:after="0" w:line="240" w:lineRule="auto"/>
        <w:contextualSpacing/>
        <w:jc w:val="both"/>
        <w:rPr>
          <w:rFonts w:ascii="Times New Roman" w:eastAsia="Times New Roman" w:hAnsi="Times New Roman" w:cs="Times New Roman"/>
          <w:bCs/>
          <w:sz w:val="24"/>
          <w:szCs w:val="24"/>
          <w:lang w:eastAsia="ru-RU"/>
        </w:rPr>
      </w:pPr>
    </w:p>
    <w:p w14:paraId="1EF0A294" w14:textId="77777777" w:rsidR="00DC75EB" w:rsidRPr="00DC75EB" w:rsidRDefault="00DC75EB" w:rsidP="00DC75EB">
      <w:pPr>
        <w:spacing w:after="0" w:line="240" w:lineRule="auto"/>
        <w:ind w:firstLine="709"/>
        <w:jc w:val="both"/>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3.2. Информационное обеспечение реализации программы</w:t>
      </w:r>
    </w:p>
    <w:p w14:paraId="1099D7B8" w14:textId="2C0544F6" w:rsidR="00DC75EB" w:rsidRPr="00DC75EB" w:rsidRDefault="00A230A7" w:rsidP="00DC75EB">
      <w:pPr>
        <w:suppressAutoHyphens/>
        <w:spacing w:after="0" w:line="276" w:lineRule="auto"/>
        <w:ind w:firstLine="709"/>
        <w:jc w:val="both"/>
        <w:rPr>
          <w:rFonts w:ascii="Times New Roman" w:eastAsia="Times New Roman" w:hAnsi="Times New Roman" w:cs="Times New Roman"/>
          <w:bCs/>
          <w:sz w:val="24"/>
          <w:szCs w:val="24"/>
          <w:lang w:eastAsia="ru-RU"/>
        </w:rPr>
      </w:pPr>
      <w:r>
        <w:rPr>
          <w:rFonts w:ascii="Times New Roman" w:hAnsi="Times New Roman"/>
          <w:bCs/>
          <w:sz w:val="24"/>
          <w:szCs w:val="24"/>
        </w:rPr>
        <w:t>Для реализации программы библиотечный фонд образовательной организации должен иметь п</w:t>
      </w:r>
      <w:r>
        <w:rPr>
          <w:rFonts w:ascii="Times New Roman" w:hAnsi="Times New Roman"/>
          <w:sz w:val="24"/>
          <w:szCs w:val="24"/>
        </w:rPr>
        <w:t xml:space="preserve">ечатные и/или электронные образовательные и информационные ресурсы </w:t>
      </w:r>
      <w:r>
        <w:rPr>
          <w:rFonts w:ascii="Times New Roman" w:hAnsi="Times New Roman"/>
          <w:sz w:val="24"/>
          <w:szCs w:val="24"/>
        </w:rPr>
        <w:br/>
        <w:t xml:space="preserve">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8F55A0C" w14:textId="77777777" w:rsidR="00DC75EB" w:rsidRPr="00DC75EB" w:rsidRDefault="00DC75EB" w:rsidP="00DC75EB">
      <w:pPr>
        <w:suppressAutoHyphens/>
        <w:spacing w:after="0" w:line="276" w:lineRule="auto"/>
        <w:ind w:firstLine="709"/>
        <w:jc w:val="both"/>
        <w:rPr>
          <w:rFonts w:ascii="Times New Roman" w:eastAsia="Times New Roman" w:hAnsi="Times New Roman" w:cs="Times New Roman"/>
          <w:bCs/>
          <w:sz w:val="24"/>
          <w:szCs w:val="24"/>
          <w:lang w:eastAsia="ru-RU"/>
        </w:rPr>
      </w:pPr>
    </w:p>
    <w:p w14:paraId="0EDED6EB" w14:textId="77777777" w:rsidR="00A230A7" w:rsidRDefault="00DC75EB" w:rsidP="00A230A7">
      <w:pPr>
        <w:spacing w:after="0" w:line="240" w:lineRule="auto"/>
        <w:ind w:firstLine="709"/>
        <w:jc w:val="both"/>
        <w:rPr>
          <w:rFonts w:ascii="Times New Roman" w:eastAsia="Times New Roman" w:hAnsi="Times New Roman" w:cs="Times New Roman"/>
          <w:b/>
          <w:color w:val="000000"/>
          <w:sz w:val="24"/>
          <w:szCs w:val="24"/>
          <w:lang w:eastAsia="ru-RU"/>
        </w:rPr>
      </w:pPr>
      <w:r w:rsidRPr="00DC75EB">
        <w:rPr>
          <w:rFonts w:ascii="Times New Roman" w:eastAsia="Times New Roman" w:hAnsi="Times New Roman" w:cs="Times New Roman"/>
          <w:b/>
          <w:color w:val="000000"/>
          <w:sz w:val="24"/>
          <w:szCs w:val="24"/>
          <w:lang w:eastAsia="ru-RU"/>
        </w:rPr>
        <w:t>3.2.1. Основные печатные издания</w:t>
      </w:r>
    </w:p>
    <w:p w14:paraId="0E0E8F96" w14:textId="77777777" w:rsidR="00A230A7" w:rsidRDefault="00DC75EB" w:rsidP="00A230A7">
      <w:pPr>
        <w:spacing w:after="0" w:line="240" w:lineRule="auto"/>
        <w:ind w:firstLine="709"/>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1. Безопасность жизнедеятельности: учебник / под ред. </w:t>
      </w:r>
      <w:proofErr w:type="spellStart"/>
      <w:r w:rsidRPr="00DC75EB">
        <w:rPr>
          <w:rFonts w:ascii="Times New Roman" w:eastAsia="Times New Roman" w:hAnsi="Times New Roman" w:cs="Times New Roman"/>
          <w:color w:val="000000"/>
          <w:sz w:val="24"/>
          <w:szCs w:val="24"/>
          <w:lang w:eastAsia="ru-RU"/>
        </w:rPr>
        <w:t>Полиевский</w:t>
      </w:r>
      <w:proofErr w:type="spellEnd"/>
      <w:r w:rsidRPr="00DC75EB">
        <w:rPr>
          <w:rFonts w:ascii="Times New Roman" w:eastAsia="Times New Roman" w:hAnsi="Times New Roman" w:cs="Times New Roman"/>
          <w:color w:val="000000"/>
          <w:sz w:val="24"/>
          <w:szCs w:val="24"/>
          <w:lang w:eastAsia="ru-RU"/>
        </w:rPr>
        <w:t xml:space="preserve"> </w:t>
      </w:r>
      <w:proofErr w:type="gramStart"/>
      <w:r w:rsidRPr="00DC75EB">
        <w:rPr>
          <w:rFonts w:ascii="Times New Roman" w:eastAsia="Times New Roman" w:hAnsi="Times New Roman" w:cs="Times New Roman"/>
          <w:color w:val="000000"/>
          <w:sz w:val="24"/>
          <w:szCs w:val="24"/>
          <w:lang w:eastAsia="ru-RU"/>
        </w:rPr>
        <w:t>С.А..</w:t>
      </w:r>
      <w:proofErr w:type="gramEnd"/>
      <w:r w:rsidRPr="00DC75EB">
        <w:rPr>
          <w:rFonts w:ascii="Times New Roman" w:eastAsia="Times New Roman" w:hAnsi="Times New Roman" w:cs="Times New Roman"/>
          <w:color w:val="000000"/>
          <w:sz w:val="24"/>
          <w:szCs w:val="24"/>
          <w:lang w:eastAsia="ru-RU"/>
        </w:rPr>
        <w:t xml:space="preserve"> - М.: </w:t>
      </w:r>
      <w:proofErr w:type="spellStart"/>
      <w:r w:rsidRPr="00DC75EB">
        <w:rPr>
          <w:rFonts w:ascii="Times New Roman" w:eastAsia="Times New Roman" w:hAnsi="Times New Roman" w:cs="Times New Roman"/>
          <w:color w:val="000000"/>
          <w:sz w:val="24"/>
          <w:szCs w:val="24"/>
          <w:lang w:eastAsia="ru-RU"/>
        </w:rPr>
        <w:t>Academia</w:t>
      </w:r>
      <w:proofErr w:type="spellEnd"/>
      <w:r w:rsidRPr="00DC75EB">
        <w:rPr>
          <w:rFonts w:ascii="Times New Roman" w:eastAsia="Times New Roman" w:hAnsi="Times New Roman" w:cs="Times New Roman"/>
          <w:color w:val="000000"/>
          <w:sz w:val="24"/>
          <w:szCs w:val="24"/>
          <w:lang w:eastAsia="ru-RU"/>
        </w:rPr>
        <w:t>, 2018. - 96 c.</w:t>
      </w:r>
    </w:p>
    <w:p w14:paraId="3E3B66F9" w14:textId="07EA3F45" w:rsidR="00A230A7" w:rsidRDefault="00DC75EB" w:rsidP="00A230A7">
      <w:pPr>
        <w:spacing w:after="0" w:line="240" w:lineRule="auto"/>
        <w:ind w:firstLine="709"/>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2. Бондаренко, В.А. Безопасность жизнедеятельности. Практикум: Учебное пособие / </w:t>
      </w:r>
      <w:proofErr w:type="gramStart"/>
      <w:r w:rsidRPr="00DC75EB">
        <w:rPr>
          <w:rFonts w:ascii="Times New Roman" w:eastAsia="Times New Roman" w:hAnsi="Times New Roman" w:cs="Times New Roman"/>
          <w:color w:val="000000"/>
          <w:sz w:val="24"/>
          <w:szCs w:val="24"/>
          <w:lang w:eastAsia="ru-RU"/>
        </w:rPr>
        <w:t>В.А.</w:t>
      </w:r>
      <w:proofErr w:type="gramEnd"/>
      <w:r w:rsidRPr="00DC75EB">
        <w:rPr>
          <w:rFonts w:ascii="Times New Roman" w:eastAsia="Times New Roman" w:hAnsi="Times New Roman" w:cs="Times New Roman"/>
          <w:color w:val="000000"/>
          <w:sz w:val="24"/>
          <w:szCs w:val="24"/>
          <w:lang w:eastAsia="ru-RU"/>
        </w:rPr>
        <w:t xml:space="preserve"> Бондаренко, С.И. Евтушенко, В.А. </w:t>
      </w:r>
      <w:proofErr w:type="spellStart"/>
      <w:r w:rsidRPr="00DC75EB">
        <w:rPr>
          <w:rFonts w:ascii="Times New Roman" w:eastAsia="Times New Roman" w:hAnsi="Times New Roman" w:cs="Times New Roman"/>
          <w:color w:val="000000"/>
          <w:sz w:val="24"/>
          <w:szCs w:val="24"/>
          <w:lang w:eastAsia="ru-RU"/>
        </w:rPr>
        <w:t>Лепихова</w:t>
      </w:r>
      <w:proofErr w:type="spellEnd"/>
      <w:r w:rsidRPr="00DC75EB">
        <w:rPr>
          <w:rFonts w:ascii="Times New Roman" w:eastAsia="Times New Roman" w:hAnsi="Times New Roman" w:cs="Times New Roman"/>
          <w:color w:val="000000"/>
          <w:sz w:val="24"/>
          <w:szCs w:val="24"/>
          <w:lang w:eastAsia="ru-RU"/>
        </w:rPr>
        <w:t xml:space="preserve">. - М.: </w:t>
      </w:r>
      <w:proofErr w:type="spellStart"/>
      <w:r w:rsidRPr="00DC75EB">
        <w:rPr>
          <w:rFonts w:ascii="Times New Roman" w:eastAsia="Times New Roman" w:hAnsi="Times New Roman" w:cs="Times New Roman"/>
          <w:color w:val="000000"/>
          <w:sz w:val="24"/>
          <w:szCs w:val="24"/>
          <w:lang w:eastAsia="ru-RU"/>
        </w:rPr>
        <w:t>Риор</w:t>
      </w:r>
      <w:proofErr w:type="spellEnd"/>
      <w:r w:rsidRPr="00DC75EB">
        <w:rPr>
          <w:rFonts w:ascii="Times New Roman" w:eastAsia="Times New Roman" w:hAnsi="Times New Roman" w:cs="Times New Roman"/>
          <w:color w:val="000000"/>
          <w:sz w:val="24"/>
          <w:szCs w:val="24"/>
          <w:lang w:eastAsia="ru-RU"/>
        </w:rPr>
        <w:t>, 2018. - 448 c</w:t>
      </w:r>
      <w:r w:rsidR="00A230A7">
        <w:rPr>
          <w:rFonts w:ascii="Times New Roman" w:eastAsia="Times New Roman" w:hAnsi="Times New Roman" w:cs="Times New Roman"/>
          <w:color w:val="000000"/>
          <w:sz w:val="24"/>
          <w:szCs w:val="24"/>
          <w:lang w:eastAsia="ru-RU"/>
        </w:rPr>
        <w:t>.</w:t>
      </w:r>
    </w:p>
    <w:p w14:paraId="2318D7F2" w14:textId="77777777" w:rsidR="00A230A7" w:rsidRDefault="00DC75EB" w:rsidP="00A230A7">
      <w:pPr>
        <w:spacing w:after="0" w:line="240" w:lineRule="auto"/>
        <w:ind w:firstLine="709"/>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3. Горькова Н. В., Фетисов А. Г. и др. Безопасность жизнедеятельности. Учебник для СПО/ </w:t>
      </w:r>
      <w:proofErr w:type="spellStart"/>
      <w:r w:rsidRPr="00DC75EB">
        <w:rPr>
          <w:rFonts w:ascii="Times New Roman" w:eastAsia="Times New Roman" w:hAnsi="Times New Roman" w:cs="Times New Roman"/>
          <w:color w:val="000000"/>
          <w:sz w:val="24"/>
          <w:szCs w:val="24"/>
          <w:lang w:eastAsia="ru-RU"/>
        </w:rPr>
        <w:t>Н.В.Горькова</w:t>
      </w:r>
      <w:proofErr w:type="spellEnd"/>
      <w:r w:rsidRPr="00DC75EB">
        <w:rPr>
          <w:rFonts w:ascii="Times New Roman" w:eastAsia="Times New Roman" w:hAnsi="Times New Roman" w:cs="Times New Roman"/>
          <w:color w:val="000000"/>
          <w:sz w:val="24"/>
          <w:szCs w:val="24"/>
          <w:lang w:eastAsia="ru-RU"/>
        </w:rPr>
        <w:t xml:space="preserve"> — Санкт-</w:t>
      </w:r>
      <w:proofErr w:type="gramStart"/>
      <w:r w:rsidRPr="00DC75EB">
        <w:rPr>
          <w:rFonts w:ascii="Times New Roman" w:eastAsia="Times New Roman" w:hAnsi="Times New Roman" w:cs="Times New Roman"/>
          <w:color w:val="000000"/>
          <w:sz w:val="24"/>
          <w:szCs w:val="24"/>
          <w:lang w:eastAsia="ru-RU"/>
        </w:rPr>
        <w:t>Петербург :</w:t>
      </w:r>
      <w:proofErr w:type="gramEnd"/>
      <w:r w:rsidRPr="00DC75EB">
        <w:rPr>
          <w:rFonts w:ascii="Times New Roman" w:eastAsia="Times New Roman" w:hAnsi="Times New Roman" w:cs="Times New Roman"/>
          <w:color w:val="000000"/>
          <w:sz w:val="24"/>
          <w:szCs w:val="24"/>
          <w:lang w:eastAsia="ru-RU"/>
        </w:rPr>
        <w:t xml:space="preserve"> Лань, 2021. — 220 с. — ISBN 978-5-8114-7404-2</w:t>
      </w:r>
    </w:p>
    <w:p w14:paraId="45761608" w14:textId="77777777" w:rsidR="00A230A7" w:rsidRDefault="00DC75EB" w:rsidP="00A230A7">
      <w:pPr>
        <w:spacing w:after="0" w:line="240" w:lineRule="auto"/>
        <w:ind w:firstLine="709"/>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4. Константинов, Ю. С. Безопасность жизнедеятельности. </w:t>
      </w:r>
      <w:proofErr w:type="gramStart"/>
      <w:r w:rsidRPr="00DC75EB">
        <w:rPr>
          <w:rFonts w:ascii="Times New Roman" w:eastAsia="Times New Roman" w:hAnsi="Times New Roman" w:cs="Times New Roman"/>
          <w:color w:val="000000"/>
          <w:sz w:val="24"/>
          <w:szCs w:val="24"/>
          <w:lang w:eastAsia="ru-RU"/>
        </w:rPr>
        <w:t>Ориентирование :</w:t>
      </w:r>
      <w:proofErr w:type="gramEnd"/>
      <w:r w:rsidRPr="00DC75EB">
        <w:rPr>
          <w:rFonts w:ascii="Times New Roman" w:eastAsia="Times New Roman" w:hAnsi="Times New Roman" w:cs="Times New Roman"/>
          <w:color w:val="000000"/>
          <w:sz w:val="24"/>
          <w:szCs w:val="24"/>
          <w:lang w:eastAsia="ru-RU"/>
        </w:rPr>
        <w:t xml:space="preserve"> учебное пособие для среднего профессионального образования / Ю. С. Константинов, О. Л. Глаголева. — 2-е изд., </w:t>
      </w:r>
      <w:proofErr w:type="spellStart"/>
      <w:r w:rsidRPr="00DC75EB">
        <w:rPr>
          <w:rFonts w:ascii="Times New Roman" w:eastAsia="Times New Roman" w:hAnsi="Times New Roman" w:cs="Times New Roman"/>
          <w:color w:val="000000"/>
          <w:sz w:val="24"/>
          <w:szCs w:val="24"/>
          <w:lang w:eastAsia="ru-RU"/>
        </w:rPr>
        <w:t>испр</w:t>
      </w:r>
      <w:proofErr w:type="spellEnd"/>
      <w:r w:rsidRPr="00DC75EB">
        <w:rPr>
          <w:rFonts w:ascii="Times New Roman" w:eastAsia="Times New Roman" w:hAnsi="Times New Roman" w:cs="Times New Roman"/>
          <w:color w:val="000000"/>
          <w:sz w:val="24"/>
          <w:szCs w:val="24"/>
          <w:lang w:eastAsia="ru-RU"/>
        </w:rPr>
        <w:t xml:space="preserve">. и доп. — </w:t>
      </w:r>
      <w:proofErr w:type="gramStart"/>
      <w:r w:rsidRPr="00DC75EB">
        <w:rPr>
          <w:rFonts w:ascii="Times New Roman" w:eastAsia="Times New Roman" w:hAnsi="Times New Roman" w:cs="Times New Roman"/>
          <w:color w:val="000000"/>
          <w:sz w:val="24"/>
          <w:szCs w:val="24"/>
          <w:lang w:eastAsia="ru-RU"/>
        </w:rPr>
        <w:t>Москва :</w:t>
      </w:r>
      <w:proofErr w:type="gramEnd"/>
      <w:r w:rsidRPr="00DC75EB">
        <w:rPr>
          <w:rFonts w:ascii="Times New Roman" w:eastAsia="Times New Roman" w:hAnsi="Times New Roman" w:cs="Times New Roman"/>
          <w:color w:val="000000"/>
          <w:sz w:val="24"/>
          <w:szCs w:val="24"/>
          <w:lang w:eastAsia="ru-RU"/>
        </w:rPr>
        <w:t xml:space="preserve"> Издательство </w:t>
      </w:r>
      <w:proofErr w:type="spellStart"/>
      <w:r w:rsidRPr="00DC75EB">
        <w:rPr>
          <w:rFonts w:ascii="Times New Roman" w:eastAsia="Times New Roman" w:hAnsi="Times New Roman" w:cs="Times New Roman"/>
          <w:color w:val="000000"/>
          <w:sz w:val="24"/>
          <w:szCs w:val="24"/>
          <w:lang w:eastAsia="ru-RU"/>
        </w:rPr>
        <w:t>Юрайт</w:t>
      </w:r>
      <w:proofErr w:type="spellEnd"/>
      <w:r w:rsidRPr="00DC75EB">
        <w:rPr>
          <w:rFonts w:ascii="Times New Roman" w:eastAsia="Times New Roman" w:hAnsi="Times New Roman" w:cs="Times New Roman"/>
          <w:color w:val="000000"/>
          <w:sz w:val="24"/>
          <w:szCs w:val="24"/>
          <w:lang w:eastAsia="ru-RU"/>
        </w:rPr>
        <w:t>, 2020. — 329 с.</w:t>
      </w:r>
    </w:p>
    <w:p w14:paraId="34063A00" w14:textId="77777777" w:rsidR="00A230A7" w:rsidRDefault="00DC75EB" w:rsidP="00A230A7">
      <w:pPr>
        <w:spacing w:after="0" w:line="240" w:lineRule="auto"/>
        <w:ind w:firstLine="709"/>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5. Кошелев, А. А. Медицина катастроф. Теория и </w:t>
      </w:r>
      <w:proofErr w:type="gramStart"/>
      <w:r w:rsidRPr="00DC75EB">
        <w:rPr>
          <w:rFonts w:ascii="Times New Roman" w:eastAsia="Times New Roman" w:hAnsi="Times New Roman" w:cs="Times New Roman"/>
          <w:color w:val="000000"/>
          <w:sz w:val="24"/>
          <w:szCs w:val="24"/>
          <w:lang w:eastAsia="ru-RU"/>
        </w:rPr>
        <w:t>практика :</w:t>
      </w:r>
      <w:proofErr w:type="gramEnd"/>
      <w:r w:rsidRPr="00DC75EB">
        <w:rPr>
          <w:rFonts w:ascii="Times New Roman" w:eastAsia="Times New Roman" w:hAnsi="Times New Roman" w:cs="Times New Roman"/>
          <w:color w:val="000000"/>
          <w:sz w:val="24"/>
          <w:szCs w:val="24"/>
          <w:lang w:eastAsia="ru-RU"/>
        </w:rPr>
        <w:t xml:space="preserve"> учебное пособие для </w:t>
      </w:r>
      <w:proofErr w:type="spellStart"/>
      <w:r w:rsidRPr="00DC75EB">
        <w:rPr>
          <w:rFonts w:ascii="Times New Roman" w:eastAsia="Times New Roman" w:hAnsi="Times New Roman" w:cs="Times New Roman"/>
          <w:color w:val="000000"/>
          <w:sz w:val="24"/>
          <w:szCs w:val="24"/>
          <w:lang w:eastAsia="ru-RU"/>
        </w:rPr>
        <w:t>спо</w:t>
      </w:r>
      <w:proofErr w:type="spellEnd"/>
      <w:r w:rsidRPr="00DC75EB">
        <w:rPr>
          <w:rFonts w:ascii="Times New Roman" w:eastAsia="Times New Roman" w:hAnsi="Times New Roman" w:cs="Times New Roman"/>
          <w:color w:val="000000"/>
          <w:sz w:val="24"/>
          <w:szCs w:val="24"/>
          <w:lang w:eastAsia="ru-RU"/>
        </w:rPr>
        <w:t xml:space="preserve"> / А. А. Кошелев. — 8-е изд., стер. — Санкт-</w:t>
      </w:r>
      <w:proofErr w:type="gramStart"/>
      <w:r w:rsidRPr="00DC75EB">
        <w:rPr>
          <w:rFonts w:ascii="Times New Roman" w:eastAsia="Times New Roman" w:hAnsi="Times New Roman" w:cs="Times New Roman"/>
          <w:color w:val="000000"/>
          <w:sz w:val="24"/>
          <w:szCs w:val="24"/>
          <w:lang w:eastAsia="ru-RU"/>
        </w:rPr>
        <w:t>Петербург :</w:t>
      </w:r>
      <w:proofErr w:type="gramEnd"/>
      <w:r w:rsidRPr="00DC75EB">
        <w:rPr>
          <w:rFonts w:ascii="Times New Roman" w:eastAsia="Times New Roman" w:hAnsi="Times New Roman" w:cs="Times New Roman"/>
          <w:color w:val="000000"/>
          <w:sz w:val="24"/>
          <w:szCs w:val="24"/>
          <w:lang w:eastAsia="ru-RU"/>
        </w:rPr>
        <w:t xml:space="preserve"> Лань, 2021. — 320 с. — ISBN 978-5-8114-7046-4. </w:t>
      </w:r>
    </w:p>
    <w:p w14:paraId="778C8501" w14:textId="0C53A4D8" w:rsidR="00DC75EB" w:rsidRDefault="00DC75EB" w:rsidP="00A230A7">
      <w:pPr>
        <w:spacing w:after="0" w:line="240" w:lineRule="auto"/>
        <w:ind w:firstLine="709"/>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6. </w:t>
      </w:r>
      <w:proofErr w:type="spellStart"/>
      <w:r w:rsidRPr="00DC75EB">
        <w:rPr>
          <w:rFonts w:ascii="Times New Roman" w:eastAsia="Times New Roman" w:hAnsi="Times New Roman" w:cs="Times New Roman"/>
          <w:color w:val="000000"/>
          <w:sz w:val="24"/>
          <w:szCs w:val="24"/>
          <w:lang w:eastAsia="ru-RU"/>
        </w:rPr>
        <w:t>Михаилиди</w:t>
      </w:r>
      <w:proofErr w:type="spellEnd"/>
      <w:r w:rsidRPr="00DC75EB">
        <w:rPr>
          <w:rFonts w:ascii="Times New Roman" w:eastAsia="Times New Roman" w:hAnsi="Times New Roman" w:cs="Times New Roman"/>
          <w:color w:val="000000"/>
          <w:sz w:val="24"/>
          <w:szCs w:val="24"/>
          <w:lang w:eastAsia="ru-RU"/>
        </w:rPr>
        <w:t xml:space="preserve">, А. М. Безопасность жизнедеятельности и охрана труда на </w:t>
      </w:r>
      <w:proofErr w:type="gramStart"/>
      <w:r w:rsidRPr="00DC75EB">
        <w:rPr>
          <w:rFonts w:ascii="Times New Roman" w:eastAsia="Times New Roman" w:hAnsi="Times New Roman" w:cs="Times New Roman"/>
          <w:color w:val="000000"/>
          <w:sz w:val="24"/>
          <w:szCs w:val="24"/>
          <w:lang w:eastAsia="ru-RU"/>
        </w:rPr>
        <w:t>производстве :</w:t>
      </w:r>
      <w:proofErr w:type="gramEnd"/>
      <w:r w:rsidRPr="00DC75EB">
        <w:rPr>
          <w:rFonts w:ascii="Times New Roman" w:eastAsia="Times New Roman" w:hAnsi="Times New Roman" w:cs="Times New Roman"/>
          <w:color w:val="000000"/>
          <w:sz w:val="24"/>
          <w:szCs w:val="24"/>
          <w:lang w:eastAsia="ru-RU"/>
        </w:rPr>
        <w:t xml:space="preserve"> учебное пособие для СПО / А. М. </w:t>
      </w:r>
      <w:proofErr w:type="spellStart"/>
      <w:r w:rsidRPr="00DC75EB">
        <w:rPr>
          <w:rFonts w:ascii="Times New Roman" w:eastAsia="Times New Roman" w:hAnsi="Times New Roman" w:cs="Times New Roman"/>
          <w:color w:val="000000"/>
          <w:sz w:val="24"/>
          <w:szCs w:val="24"/>
          <w:lang w:eastAsia="ru-RU"/>
        </w:rPr>
        <w:t>Михаилиди</w:t>
      </w:r>
      <w:proofErr w:type="spellEnd"/>
      <w:r w:rsidRPr="00DC75EB">
        <w:rPr>
          <w:rFonts w:ascii="Times New Roman" w:eastAsia="Times New Roman" w:hAnsi="Times New Roman" w:cs="Times New Roman"/>
          <w:color w:val="000000"/>
          <w:sz w:val="24"/>
          <w:szCs w:val="24"/>
          <w:lang w:eastAsia="ru-RU"/>
        </w:rPr>
        <w:t xml:space="preserve">. — Саратов, </w:t>
      </w:r>
      <w:proofErr w:type="gramStart"/>
      <w:r w:rsidRPr="00DC75EB">
        <w:rPr>
          <w:rFonts w:ascii="Times New Roman" w:eastAsia="Times New Roman" w:hAnsi="Times New Roman" w:cs="Times New Roman"/>
          <w:color w:val="000000"/>
          <w:sz w:val="24"/>
          <w:szCs w:val="24"/>
          <w:lang w:eastAsia="ru-RU"/>
        </w:rPr>
        <w:t>Москва :</w:t>
      </w:r>
      <w:proofErr w:type="gramEnd"/>
      <w:r w:rsidRPr="00DC75EB">
        <w:rPr>
          <w:rFonts w:ascii="Times New Roman" w:eastAsia="Times New Roman" w:hAnsi="Times New Roman" w:cs="Times New Roman"/>
          <w:color w:val="000000"/>
          <w:sz w:val="24"/>
          <w:szCs w:val="24"/>
          <w:lang w:eastAsia="ru-RU"/>
        </w:rPr>
        <w:t xml:space="preserve"> Профобразование, Ай Пи Ар Медиа, 2021. — 111 c. — ISBN 978-5-4488-0964-4, 978-5-4497-0809-0.</w:t>
      </w:r>
    </w:p>
    <w:p w14:paraId="7FE7B17B" w14:textId="77777777" w:rsidR="00A230A7" w:rsidRPr="00DC75EB" w:rsidRDefault="00A230A7" w:rsidP="00A230A7">
      <w:pPr>
        <w:spacing w:after="0" w:line="240" w:lineRule="auto"/>
        <w:ind w:firstLine="709"/>
        <w:jc w:val="both"/>
        <w:rPr>
          <w:rFonts w:ascii="Times New Roman" w:eastAsia="Times New Roman" w:hAnsi="Times New Roman" w:cs="Times New Roman"/>
          <w:b/>
          <w:color w:val="000000"/>
          <w:sz w:val="24"/>
          <w:szCs w:val="24"/>
          <w:lang w:eastAsia="ru-RU"/>
        </w:rPr>
      </w:pPr>
    </w:p>
    <w:p w14:paraId="69B6C8A0" w14:textId="77777777" w:rsidR="00A230A7" w:rsidRDefault="00DC75EB" w:rsidP="00A230A7">
      <w:pPr>
        <w:spacing w:after="0" w:line="240" w:lineRule="auto"/>
        <w:ind w:firstLine="709"/>
        <w:jc w:val="both"/>
        <w:rPr>
          <w:rFonts w:ascii="Times New Roman" w:eastAsia="Times New Roman" w:hAnsi="Times New Roman" w:cs="Times New Roman"/>
          <w:b/>
          <w:color w:val="000000"/>
          <w:sz w:val="24"/>
          <w:szCs w:val="24"/>
          <w:lang w:eastAsia="ru-RU"/>
        </w:rPr>
      </w:pPr>
      <w:r w:rsidRPr="00DC75EB">
        <w:rPr>
          <w:rFonts w:ascii="Times New Roman" w:eastAsia="Times New Roman" w:hAnsi="Times New Roman" w:cs="Times New Roman"/>
          <w:b/>
          <w:color w:val="000000"/>
          <w:sz w:val="24"/>
          <w:szCs w:val="24"/>
          <w:lang w:eastAsia="ru-RU"/>
        </w:rPr>
        <w:t>3.2.2. Основные электронные издания</w:t>
      </w:r>
    </w:p>
    <w:p w14:paraId="733C5AD8" w14:textId="10125465" w:rsidR="00A230A7" w:rsidRDefault="00DC75EB" w:rsidP="00A230A7">
      <w:pPr>
        <w:spacing w:after="0" w:line="240" w:lineRule="auto"/>
        <w:ind w:firstLine="709"/>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1. Петров, С. В. Обеспечение безопасности образовательного учреждения : учебное пособие для среднего профессионального образования / С. В. Петров, П. А. Кисляков. — 2-е изд., </w:t>
      </w:r>
      <w:proofErr w:type="spellStart"/>
      <w:r w:rsidRPr="00DC75EB">
        <w:rPr>
          <w:rFonts w:ascii="Times New Roman" w:eastAsia="Times New Roman" w:hAnsi="Times New Roman" w:cs="Times New Roman"/>
          <w:color w:val="000000"/>
          <w:sz w:val="24"/>
          <w:szCs w:val="24"/>
          <w:lang w:eastAsia="ru-RU"/>
        </w:rPr>
        <w:t>испр</w:t>
      </w:r>
      <w:proofErr w:type="spellEnd"/>
      <w:r w:rsidRPr="00DC75EB">
        <w:rPr>
          <w:rFonts w:ascii="Times New Roman" w:eastAsia="Times New Roman" w:hAnsi="Times New Roman" w:cs="Times New Roman"/>
          <w:color w:val="000000"/>
          <w:sz w:val="24"/>
          <w:szCs w:val="24"/>
          <w:lang w:eastAsia="ru-RU"/>
        </w:rPr>
        <w:t xml:space="preserve">. и доп. — </w:t>
      </w:r>
      <w:proofErr w:type="gramStart"/>
      <w:r w:rsidRPr="00DC75EB">
        <w:rPr>
          <w:rFonts w:ascii="Times New Roman" w:eastAsia="Times New Roman" w:hAnsi="Times New Roman" w:cs="Times New Roman"/>
          <w:color w:val="000000"/>
          <w:sz w:val="24"/>
          <w:szCs w:val="24"/>
          <w:lang w:eastAsia="ru-RU"/>
        </w:rPr>
        <w:t>Москва :</w:t>
      </w:r>
      <w:proofErr w:type="gramEnd"/>
      <w:r w:rsidRPr="00DC75EB">
        <w:rPr>
          <w:rFonts w:ascii="Times New Roman" w:eastAsia="Times New Roman" w:hAnsi="Times New Roman" w:cs="Times New Roman"/>
          <w:color w:val="000000"/>
          <w:sz w:val="24"/>
          <w:szCs w:val="24"/>
          <w:lang w:eastAsia="ru-RU"/>
        </w:rPr>
        <w:t xml:space="preserve"> Издательство </w:t>
      </w:r>
      <w:proofErr w:type="spellStart"/>
      <w:r w:rsidRPr="00DC75EB">
        <w:rPr>
          <w:rFonts w:ascii="Times New Roman" w:eastAsia="Times New Roman" w:hAnsi="Times New Roman" w:cs="Times New Roman"/>
          <w:color w:val="000000"/>
          <w:sz w:val="24"/>
          <w:szCs w:val="24"/>
          <w:lang w:eastAsia="ru-RU"/>
        </w:rPr>
        <w:t>Юрайт</w:t>
      </w:r>
      <w:proofErr w:type="spellEnd"/>
      <w:r w:rsidRPr="00DC75EB">
        <w:rPr>
          <w:rFonts w:ascii="Times New Roman" w:eastAsia="Times New Roman" w:hAnsi="Times New Roman" w:cs="Times New Roman"/>
          <w:color w:val="000000"/>
          <w:sz w:val="24"/>
          <w:szCs w:val="24"/>
          <w:lang w:eastAsia="ru-RU"/>
        </w:rPr>
        <w:t xml:space="preserve">, 2020. — 179 с. — (Профессиональное </w:t>
      </w:r>
      <w:r w:rsidRPr="00DC75EB">
        <w:rPr>
          <w:rFonts w:ascii="Times New Roman" w:eastAsia="Times New Roman" w:hAnsi="Times New Roman" w:cs="Times New Roman"/>
          <w:color w:val="000000"/>
          <w:sz w:val="24"/>
          <w:szCs w:val="24"/>
          <w:lang w:eastAsia="ru-RU"/>
        </w:rPr>
        <w:lastRenderedPageBreak/>
        <w:t xml:space="preserve">образование). — ISBN 978-5-534-09774-0. — </w:t>
      </w:r>
      <w:proofErr w:type="gramStart"/>
      <w:r w:rsidRPr="00DC75EB">
        <w:rPr>
          <w:rFonts w:ascii="Times New Roman" w:eastAsia="Times New Roman" w:hAnsi="Times New Roman" w:cs="Times New Roman"/>
          <w:color w:val="000000"/>
          <w:sz w:val="24"/>
          <w:szCs w:val="24"/>
          <w:lang w:eastAsia="ru-RU"/>
        </w:rPr>
        <w:t>Текст :</w:t>
      </w:r>
      <w:proofErr w:type="gramEnd"/>
      <w:r w:rsidRPr="00DC75EB">
        <w:rPr>
          <w:rFonts w:ascii="Times New Roman" w:eastAsia="Times New Roman" w:hAnsi="Times New Roman" w:cs="Times New Roman"/>
          <w:color w:val="000000"/>
          <w:sz w:val="24"/>
          <w:szCs w:val="24"/>
          <w:lang w:eastAsia="ru-RU"/>
        </w:rPr>
        <w:t xml:space="preserve"> электронный // ЭБС </w:t>
      </w:r>
      <w:proofErr w:type="spellStart"/>
      <w:r w:rsidRPr="00DC75EB">
        <w:rPr>
          <w:rFonts w:ascii="Times New Roman" w:eastAsia="Times New Roman" w:hAnsi="Times New Roman" w:cs="Times New Roman"/>
          <w:color w:val="000000"/>
          <w:sz w:val="24"/>
          <w:szCs w:val="24"/>
          <w:lang w:eastAsia="ru-RU"/>
        </w:rPr>
        <w:t>Юрайт</w:t>
      </w:r>
      <w:proofErr w:type="spellEnd"/>
      <w:r w:rsidRPr="00DC75EB">
        <w:rPr>
          <w:rFonts w:ascii="Times New Roman" w:eastAsia="Times New Roman" w:hAnsi="Times New Roman" w:cs="Times New Roman"/>
          <w:color w:val="000000"/>
          <w:sz w:val="24"/>
          <w:szCs w:val="24"/>
          <w:lang w:eastAsia="ru-RU"/>
        </w:rPr>
        <w:t xml:space="preserve"> [сайт]. — URL: https://urait.ru/bcode/452983 </w:t>
      </w:r>
    </w:p>
    <w:p w14:paraId="64D760EF" w14:textId="6778DF82" w:rsidR="00DC75EB" w:rsidRDefault="00667BD5" w:rsidP="00A230A7">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DC75EB" w:rsidRPr="00DC75EB">
        <w:rPr>
          <w:rFonts w:ascii="Times New Roman" w:eastAsia="Times New Roman" w:hAnsi="Times New Roman" w:cs="Times New Roman"/>
          <w:color w:val="000000"/>
          <w:sz w:val="24"/>
          <w:szCs w:val="24"/>
          <w:lang w:eastAsia="ru-RU"/>
        </w:rPr>
        <w:t xml:space="preserve">. Резчиков, Е. А. Безопасность </w:t>
      </w:r>
      <w:proofErr w:type="gramStart"/>
      <w:r w:rsidR="00DC75EB" w:rsidRPr="00DC75EB">
        <w:rPr>
          <w:rFonts w:ascii="Times New Roman" w:eastAsia="Times New Roman" w:hAnsi="Times New Roman" w:cs="Times New Roman"/>
          <w:color w:val="000000"/>
          <w:sz w:val="24"/>
          <w:szCs w:val="24"/>
          <w:lang w:eastAsia="ru-RU"/>
        </w:rPr>
        <w:t>жизнедеятельности :</w:t>
      </w:r>
      <w:proofErr w:type="gramEnd"/>
      <w:r w:rsidR="00DC75EB" w:rsidRPr="00DC75EB">
        <w:rPr>
          <w:rFonts w:ascii="Times New Roman" w:eastAsia="Times New Roman" w:hAnsi="Times New Roman" w:cs="Times New Roman"/>
          <w:color w:val="000000"/>
          <w:sz w:val="24"/>
          <w:szCs w:val="24"/>
          <w:lang w:eastAsia="ru-RU"/>
        </w:rPr>
        <w:t xml:space="preserve"> учебник для среднего профессионального образования / Е. А. Резчиков, А. В. Рязанцева. — 2-е изд., </w:t>
      </w:r>
      <w:proofErr w:type="spellStart"/>
      <w:r w:rsidR="00DC75EB" w:rsidRPr="00DC75EB">
        <w:rPr>
          <w:rFonts w:ascii="Times New Roman" w:eastAsia="Times New Roman" w:hAnsi="Times New Roman" w:cs="Times New Roman"/>
          <w:color w:val="000000"/>
          <w:sz w:val="24"/>
          <w:szCs w:val="24"/>
          <w:lang w:eastAsia="ru-RU"/>
        </w:rPr>
        <w:t>перераб</w:t>
      </w:r>
      <w:proofErr w:type="spellEnd"/>
      <w:r w:rsidR="00DC75EB" w:rsidRPr="00DC75EB">
        <w:rPr>
          <w:rFonts w:ascii="Times New Roman" w:eastAsia="Times New Roman" w:hAnsi="Times New Roman" w:cs="Times New Roman"/>
          <w:color w:val="000000"/>
          <w:sz w:val="24"/>
          <w:szCs w:val="24"/>
          <w:lang w:eastAsia="ru-RU"/>
        </w:rPr>
        <w:t xml:space="preserve">. и доп. — </w:t>
      </w:r>
      <w:proofErr w:type="gramStart"/>
      <w:r w:rsidR="00DC75EB" w:rsidRPr="00DC75EB">
        <w:rPr>
          <w:rFonts w:ascii="Times New Roman" w:eastAsia="Times New Roman" w:hAnsi="Times New Roman" w:cs="Times New Roman"/>
          <w:color w:val="000000"/>
          <w:sz w:val="24"/>
          <w:szCs w:val="24"/>
          <w:lang w:eastAsia="ru-RU"/>
        </w:rPr>
        <w:t>Москва :</w:t>
      </w:r>
      <w:proofErr w:type="gramEnd"/>
      <w:r w:rsidR="00DC75EB" w:rsidRPr="00DC75EB">
        <w:rPr>
          <w:rFonts w:ascii="Times New Roman" w:eastAsia="Times New Roman" w:hAnsi="Times New Roman" w:cs="Times New Roman"/>
          <w:color w:val="000000"/>
          <w:sz w:val="24"/>
          <w:szCs w:val="24"/>
          <w:lang w:eastAsia="ru-RU"/>
        </w:rPr>
        <w:t xml:space="preserve"> Издательство </w:t>
      </w:r>
      <w:proofErr w:type="spellStart"/>
      <w:r w:rsidR="00DC75EB" w:rsidRPr="00DC75EB">
        <w:rPr>
          <w:rFonts w:ascii="Times New Roman" w:eastAsia="Times New Roman" w:hAnsi="Times New Roman" w:cs="Times New Roman"/>
          <w:color w:val="000000"/>
          <w:sz w:val="24"/>
          <w:szCs w:val="24"/>
          <w:lang w:eastAsia="ru-RU"/>
        </w:rPr>
        <w:t>Юрайт</w:t>
      </w:r>
      <w:proofErr w:type="spellEnd"/>
      <w:r w:rsidR="00DC75EB" w:rsidRPr="00DC75EB">
        <w:rPr>
          <w:rFonts w:ascii="Times New Roman" w:eastAsia="Times New Roman" w:hAnsi="Times New Roman" w:cs="Times New Roman"/>
          <w:color w:val="000000"/>
          <w:sz w:val="24"/>
          <w:szCs w:val="24"/>
          <w:lang w:eastAsia="ru-RU"/>
        </w:rPr>
        <w:t xml:space="preserve">, 2020. — 639 с. — (Профессиональное образование). — ISBN 978-5-534-13550-3. — </w:t>
      </w:r>
      <w:proofErr w:type="gramStart"/>
      <w:r w:rsidR="00DC75EB" w:rsidRPr="00DC75EB">
        <w:rPr>
          <w:rFonts w:ascii="Times New Roman" w:eastAsia="Times New Roman" w:hAnsi="Times New Roman" w:cs="Times New Roman"/>
          <w:color w:val="000000"/>
          <w:sz w:val="24"/>
          <w:szCs w:val="24"/>
          <w:lang w:eastAsia="ru-RU"/>
        </w:rPr>
        <w:t>Текст :</w:t>
      </w:r>
      <w:proofErr w:type="gramEnd"/>
      <w:r w:rsidR="00DC75EB" w:rsidRPr="00DC75EB">
        <w:rPr>
          <w:rFonts w:ascii="Times New Roman" w:eastAsia="Times New Roman" w:hAnsi="Times New Roman" w:cs="Times New Roman"/>
          <w:color w:val="000000"/>
          <w:sz w:val="24"/>
          <w:szCs w:val="24"/>
          <w:lang w:eastAsia="ru-RU"/>
        </w:rPr>
        <w:t xml:space="preserve"> электронный // ЭБС </w:t>
      </w:r>
      <w:proofErr w:type="spellStart"/>
      <w:r w:rsidR="00DC75EB" w:rsidRPr="00DC75EB">
        <w:rPr>
          <w:rFonts w:ascii="Times New Roman" w:eastAsia="Times New Roman" w:hAnsi="Times New Roman" w:cs="Times New Roman"/>
          <w:color w:val="000000"/>
          <w:sz w:val="24"/>
          <w:szCs w:val="24"/>
          <w:lang w:eastAsia="ru-RU"/>
        </w:rPr>
        <w:t>Юрайт</w:t>
      </w:r>
      <w:proofErr w:type="spellEnd"/>
      <w:r w:rsidR="00DC75EB" w:rsidRPr="00DC75EB">
        <w:rPr>
          <w:rFonts w:ascii="Times New Roman" w:eastAsia="Times New Roman" w:hAnsi="Times New Roman" w:cs="Times New Roman"/>
          <w:color w:val="000000"/>
          <w:sz w:val="24"/>
          <w:szCs w:val="24"/>
          <w:lang w:eastAsia="ru-RU"/>
        </w:rPr>
        <w:t xml:space="preserve"> [сайт]. — URL: https://urait.ru/bcode/465937 </w:t>
      </w:r>
    </w:p>
    <w:p w14:paraId="5285C8CF" w14:textId="77777777" w:rsidR="00A230A7" w:rsidRPr="00DC75EB" w:rsidRDefault="00A230A7" w:rsidP="00A230A7">
      <w:pPr>
        <w:spacing w:after="0" w:line="240" w:lineRule="auto"/>
        <w:ind w:firstLine="709"/>
        <w:jc w:val="both"/>
        <w:rPr>
          <w:rFonts w:ascii="Times New Roman" w:eastAsia="Times New Roman" w:hAnsi="Times New Roman" w:cs="Times New Roman"/>
          <w:b/>
          <w:color w:val="000000"/>
          <w:sz w:val="24"/>
          <w:szCs w:val="24"/>
          <w:lang w:eastAsia="ru-RU"/>
        </w:rPr>
      </w:pPr>
    </w:p>
    <w:p w14:paraId="064D3CBC" w14:textId="77777777" w:rsidR="00A230A7" w:rsidRDefault="00DC75EB" w:rsidP="00A230A7">
      <w:pPr>
        <w:spacing w:after="0" w:line="240" w:lineRule="auto"/>
        <w:ind w:firstLine="709"/>
        <w:jc w:val="both"/>
        <w:rPr>
          <w:rFonts w:ascii="Times New Roman" w:eastAsia="Times New Roman" w:hAnsi="Times New Roman" w:cs="Times New Roman"/>
          <w:b/>
          <w:color w:val="000000"/>
          <w:sz w:val="24"/>
          <w:szCs w:val="24"/>
          <w:lang w:eastAsia="ru-RU"/>
        </w:rPr>
      </w:pPr>
      <w:r w:rsidRPr="00DC75EB">
        <w:rPr>
          <w:rFonts w:ascii="Times New Roman" w:eastAsia="Times New Roman" w:hAnsi="Times New Roman" w:cs="Times New Roman"/>
          <w:b/>
          <w:color w:val="000000"/>
          <w:sz w:val="24"/>
          <w:szCs w:val="24"/>
          <w:lang w:eastAsia="ru-RU"/>
        </w:rPr>
        <w:t xml:space="preserve">3.2.3. Дополнительные источники </w:t>
      </w:r>
    </w:p>
    <w:p w14:paraId="38B6C6BA" w14:textId="77777777" w:rsidR="00A230A7" w:rsidRDefault="00DC75EB" w:rsidP="00A230A7">
      <w:pPr>
        <w:spacing w:after="0" w:line="240" w:lineRule="auto"/>
        <w:ind w:firstLine="709"/>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1. Безопасность </w:t>
      </w:r>
      <w:proofErr w:type="gramStart"/>
      <w:r w:rsidRPr="00DC75EB">
        <w:rPr>
          <w:rFonts w:ascii="Times New Roman" w:eastAsia="Times New Roman" w:hAnsi="Times New Roman" w:cs="Times New Roman"/>
          <w:color w:val="000000"/>
          <w:sz w:val="24"/>
          <w:szCs w:val="24"/>
          <w:lang w:eastAsia="ru-RU"/>
        </w:rPr>
        <w:t>жизнедеятельности :</w:t>
      </w:r>
      <w:proofErr w:type="gramEnd"/>
      <w:r w:rsidRPr="00DC75EB">
        <w:rPr>
          <w:rFonts w:ascii="Times New Roman" w:eastAsia="Times New Roman" w:hAnsi="Times New Roman" w:cs="Times New Roman"/>
          <w:color w:val="000000"/>
          <w:sz w:val="24"/>
          <w:szCs w:val="24"/>
          <w:lang w:eastAsia="ru-RU"/>
        </w:rPr>
        <w:t xml:space="preserve"> учебник и практикум для среднего профессионального образования / С. В. Абрамова [и др.] ; под общей редакцией В. П. Соломина. — </w:t>
      </w:r>
      <w:proofErr w:type="gramStart"/>
      <w:r w:rsidRPr="00DC75EB">
        <w:rPr>
          <w:rFonts w:ascii="Times New Roman" w:eastAsia="Times New Roman" w:hAnsi="Times New Roman" w:cs="Times New Roman"/>
          <w:color w:val="000000"/>
          <w:sz w:val="24"/>
          <w:szCs w:val="24"/>
          <w:lang w:eastAsia="ru-RU"/>
        </w:rPr>
        <w:t>Москва :</w:t>
      </w:r>
      <w:proofErr w:type="gramEnd"/>
      <w:r w:rsidRPr="00DC75EB">
        <w:rPr>
          <w:rFonts w:ascii="Times New Roman" w:eastAsia="Times New Roman" w:hAnsi="Times New Roman" w:cs="Times New Roman"/>
          <w:color w:val="000000"/>
          <w:sz w:val="24"/>
          <w:szCs w:val="24"/>
          <w:lang w:eastAsia="ru-RU"/>
        </w:rPr>
        <w:t xml:space="preserve"> Издательство </w:t>
      </w:r>
      <w:proofErr w:type="spellStart"/>
      <w:r w:rsidRPr="00DC75EB">
        <w:rPr>
          <w:rFonts w:ascii="Times New Roman" w:eastAsia="Times New Roman" w:hAnsi="Times New Roman" w:cs="Times New Roman"/>
          <w:color w:val="000000"/>
          <w:sz w:val="24"/>
          <w:szCs w:val="24"/>
          <w:lang w:eastAsia="ru-RU"/>
        </w:rPr>
        <w:t>Юрайт</w:t>
      </w:r>
      <w:proofErr w:type="spellEnd"/>
      <w:r w:rsidRPr="00DC75EB">
        <w:rPr>
          <w:rFonts w:ascii="Times New Roman" w:eastAsia="Times New Roman" w:hAnsi="Times New Roman" w:cs="Times New Roman"/>
          <w:color w:val="000000"/>
          <w:sz w:val="24"/>
          <w:szCs w:val="24"/>
          <w:lang w:eastAsia="ru-RU"/>
        </w:rPr>
        <w:t>, 2020. — 399 с.</w:t>
      </w:r>
    </w:p>
    <w:p w14:paraId="2B054936" w14:textId="77777777" w:rsidR="00A230A7" w:rsidRDefault="00DC75EB" w:rsidP="00A230A7">
      <w:pPr>
        <w:spacing w:after="0" w:line="240" w:lineRule="auto"/>
        <w:ind w:firstLine="709"/>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2. Долгов, В. С. Основы безопасности жизнедеятельности : учебник / В. С. Долгов. — Санкт-</w:t>
      </w:r>
      <w:proofErr w:type="gramStart"/>
      <w:r w:rsidRPr="00DC75EB">
        <w:rPr>
          <w:rFonts w:ascii="Times New Roman" w:eastAsia="Times New Roman" w:hAnsi="Times New Roman" w:cs="Times New Roman"/>
          <w:color w:val="000000"/>
          <w:sz w:val="24"/>
          <w:szCs w:val="24"/>
          <w:lang w:eastAsia="ru-RU"/>
        </w:rPr>
        <w:t>Петербург :</w:t>
      </w:r>
      <w:proofErr w:type="gramEnd"/>
      <w:r w:rsidRPr="00DC75EB">
        <w:rPr>
          <w:rFonts w:ascii="Times New Roman" w:eastAsia="Times New Roman" w:hAnsi="Times New Roman" w:cs="Times New Roman"/>
          <w:color w:val="000000"/>
          <w:sz w:val="24"/>
          <w:szCs w:val="24"/>
          <w:lang w:eastAsia="ru-RU"/>
        </w:rPr>
        <w:t xml:space="preserve"> Лань, 2020. — 188 с.</w:t>
      </w:r>
    </w:p>
    <w:p w14:paraId="557B0837" w14:textId="77777777" w:rsidR="00A230A7" w:rsidRDefault="00DC75EB" w:rsidP="00A230A7">
      <w:pPr>
        <w:spacing w:after="0" w:line="240" w:lineRule="auto"/>
        <w:ind w:firstLine="709"/>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3. Долгов, В. С. Основы безопасности жизнедеятельности : учебник / В. С. Долгов. — Санкт-</w:t>
      </w:r>
      <w:proofErr w:type="gramStart"/>
      <w:r w:rsidRPr="00DC75EB">
        <w:rPr>
          <w:rFonts w:ascii="Times New Roman" w:eastAsia="Times New Roman" w:hAnsi="Times New Roman" w:cs="Times New Roman"/>
          <w:color w:val="000000"/>
          <w:sz w:val="24"/>
          <w:szCs w:val="24"/>
          <w:lang w:eastAsia="ru-RU"/>
        </w:rPr>
        <w:t>Петербург :</w:t>
      </w:r>
      <w:proofErr w:type="gramEnd"/>
      <w:r w:rsidRPr="00DC75EB">
        <w:rPr>
          <w:rFonts w:ascii="Times New Roman" w:eastAsia="Times New Roman" w:hAnsi="Times New Roman" w:cs="Times New Roman"/>
          <w:color w:val="000000"/>
          <w:sz w:val="24"/>
          <w:szCs w:val="24"/>
          <w:lang w:eastAsia="ru-RU"/>
        </w:rPr>
        <w:t xml:space="preserve"> Лань, 2020. — 188 с. — ISBN 978-5-8114-3928-7. </w:t>
      </w:r>
    </w:p>
    <w:p w14:paraId="43E96048" w14:textId="77777777" w:rsidR="00A230A7" w:rsidRDefault="00DC75EB" w:rsidP="00A230A7">
      <w:pPr>
        <w:spacing w:after="0" w:line="240" w:lineRule="auto"/>
        <w:ind w:firstLine="709"/>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4. Занько, Н. Г. Безопасность </w:t>
      </w:r>
      <w:proofErr w:type="gramStart"/>
      <w:r w:rsidRPr="00DC75EB">
        <w:rPr>
          <w:rFonts w:ascii="Times New Roman" w:eastAsia="Times New Roman" w:hAnsi="Times New Roman" w:cs="Times New Roman"/>
          <w:color w:val="000000"/>
          <w:sz w:val="24"/>
          <w:szCs w:val="24"/>
          <w:lang w:eastAsia="ru-RU"/>
        </w:rPr>
        <w:t>жизнедеятельности :</w:t>
      </w:r>
      <w:proofErr w:type="gramEnd"/>
      <w:r w:rsidRPr="00DC75EB">
        <w:rPr>
          <w:rFonts w:ascii="Times New Roman" w:eastAsia="Times New Roman" w:hAnsi="Times New Roman" w:cs="Times New Roman"/>
          <w:color w:val="000000"/>
          <w:sz w:val="24"/>
          <w:szCs w:val="24"/>
          <w:lang w:eastAsia="ru-RU"/>
        </w:rPr>
        <w:t xml:space="preserve"> учебник / Н. Г. Занько, К. Р. </w:t>
      </w:r>
      <w:proofErr w:type="spellStart"/>
      <w:r w:rsidRPr="00DC75EB">
        <w:rPr>
          <w:rFonts w:ascii="Times New Roman" w:eastAsia="Times New Roman" w:hAnsi="Times New Roman" w:cs="Times New Roman"/>
          <w:color w:val="000000"/>
          <w:sz w:val="24"/>
          <w:szCs w:val="24"/>
          <w:lang w:eastAsia="ru-RU"/>
        </w:rPr>
        <w:t>Малаян</w:t>
      </w:r>
      <w:proofErr w:type="spellEnd"/>
      <w:r w:rsidRPr="00DC75EB">
        <w:rPr>
          <w:rFonts w:ascii="Times New Roman" w:eastAsia="Times New Roman" w:hAnsi="Times New Roman" w:cs="Times New Roman"/>
          <w:color w:val="000000"/>
          <w:sz w:val="24"/>
          <w:szCs w:val="24"/>
          <w:lang w:eastAsia="ru-RU"/>
        </w:rPr>
        <w:t>, О. Н. Русак. — 17-е изд., стер. — Санкт-</w:t>
      </w:r>
      <w:proofErr w:type="gramStart"/>
      <w:r w:rsidRPr="00DC75EB">
        <w:rPr>
          <w:rFonts w:ascii="Times New Roman" w:eastAsia="Times New Roman" w:hAnsi="Times New Roman" w:cs="Times New Roman"/>
          <w:color w:val="000000"/>
          <w:sz w:val="24"/>
          <w:szCs w:val="24"/>
          <w:lang w:eastAsia="ru-RU"/>
        </w:rPr>
        <w:t>Петербург :</w:t>
      </w:r>
      <w:proofErr w:type="gramEnd"/>
      <w:r w:rsidRPr="00DC75EB">
        <w:rPr>
          <w:rFonts w:ascii="Times New Roman" w:eastAsia="Times New Roman" w:hAnsi="Times New Roman" w:cs="Times New Roman"/>
          <w:color w:val="000000"/>
          <w:sz w:val="24"/>
          <w:szCs w:val="24"/>
          <w:lang w:eastAsia="ru-RU"/>
        </w:rPr>
        <w:t xml:space="preserve"> Лань, 2017. — 704 с.</w:t>
      </w:r>
    </w:p>
    <w:p w14:paraId="2616529F" w14:textId="77777777" w:rsidR="00A230A7" w:rsidRDefault="00DC75EB" w:rsidP="00A230A7">
      <w:pPr>
        <w:spacing w:after="0" w:line="240" w:lineRule="auto"/>
        <w:ind w:firstLine="709"/>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5. Кривошеин, Д. А. Безопасность </w:t>
      </w:r>
      <w:proofErr w:type="gramStart"/>
      <w:r w:rsidRPr="00DC75EB">
        <w:rPr>
          <w:rFonts w:ascii="Times New Roman" w:eastAsia="Times New Roman" w:hAnsi="Times New Roman" w:cs="Times New Roman"/>
          <w:color w:val="000000"/>
          <w:sz w:val="24"/>
          <w:szCs w:val="24"/>
          <w:lang w:eastAsia="ru-RU"/>
        </w:rPr>
        <w:t>жизнедеятельности :</w:t>
      </w:r>
      <w:proofErr w:type="gramEnd"/>
      <w:r w:rsidRPr="00DC75EB">
        <w:rPr>
          <w:rFonts w:ascii="Times New Roman" w:eastAsia="Times New Roman" w:hAnsi="Times New Roman" w:cs="Times New Roman"/>
          <w:color w:val="000000"/>
          <w:sz w:val="24"/>
          <w:szCs w:val="24"/>
          <w:lang w:eastAsia="ru-RU"/>
        </w:rPr>
        <w:t xml:space="preserve"> учебное пособие / Д. А. Кривошеин, В. П. Дмитренко, Н. В. Горькова. — Санкт-</w:t>
      </w:r>
      <w:proofErr w:type="gramStart"/>
      <w:r w:rsidRPr="00DC75EB">
        <w:rPr>
          <w:rFonts w:ascii="Times New Roman" w:eastAsia="Times New Roman" w:hAnsi="Times New Roman" w:cs="Times New Roman"/>
          <w:color w:val="000000"/>
          <w:sz w:val="24"/>
          <w:szCs w:val="24"/>
          <w:lang w:eastAsia="ru-RU"/>
        </w:rPr>
        <w:t>Петербург :</w:t>
      </w:r>
      <w:proofErr w:type="gramEnd"/>
      <w:r w:rsidRPr="00DC75EB">
        <w:rPr>
          <w:rFonts w:ascii="Times New Roman" w:eastAsia="Times New Roman" w:hAnsi="Times New Roman" w:cs="Times New Roman"/>
          <w:color w:val="000000"/>
          <w:sz w:val="24"/>
          <w:szCs w:val="24"/>
          <w:lang w:eastAsia="ru-RU"/>
        </w:rPr>
        <w:t xml:space="preserve"> Лань, 2019. — 340 с.</w:t>
      </w:r>
    </w:p>
    <w:p w14:paraId="281AC644" w14:textId="77777777" w:rsidR="00A230A7" w:rsidRDefault="00DC75EB" w:rsidP="00A230A7">
      <w:pPr>
        <w:spacing w:after="0" w:line="240" w:lineRule="auto"/>
        <w:ind w:firstLine="709"/>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6. Пантелеева, Е. В. Безопасность </w:t>
      </w:r>
      <w:proofErr w:type="gramStart"/>
      <w:r w:rsidRPr="00DC75EB">
        <w:rPr>
          <w:rFonts w:ascii="Times New Roman" w:eastAsia="Times New Roman" w:hAnsi="Times New Roman" w:cs="Times New Roman"/>
          <w:color w:val="000000"/>
          <w:sz w:val="24"/>
          <w:szCs w:val="24"/>
          <w:lang w:eastAsia="ru-RU"/>
        </w:rPr>
        <w:t>жизнедеятельности :</w:t>
      </w:r>
      <w:proofErr w:type="gramEnd"/>
      <w:r w:rsidRPr="00DC75EB">
        <w:rPr>
          <w:rFonts w:ascii="Times New Roman" w:eastAsia="Times New Roman" w:hAnsi="Times New Roman" w:cs="Times New Roman"/>
          <w:color w:val="000000"/>
          <w:sz w:val="24"/>
          <w:szCs w:val="24"/>
          <w:lang w:eastAsia="ru-RU"/>
        </w:rPr>
        <w:t xml:space="preserve"> учебное пособие / Е. В. Пантелеева, Д. В. </w:t>
      </w:r>
      <w:proofErr w:type="spellStart"/>
      <w:r w:rsidRPr="00DC75EB">
        <w:rPr>
          <w:rFonts w:ascii="Times New Roman" w:eastAsia="Times New Roman" w:hAnsi="Times New Roman" w:cs="Times New Roman"/>
          <w:color w:val="000000"/>
          <w:sz w:val="24"/>
          <w:szCs w:val="24"/>
          <w:lang w:eastAsia="ru-RU"/>
        </w:rPr>
        <w:t>Альжев</w:t>
      </w:r>
      <w:proofErr w:type="spellEnd"/>
      <w:r w:rsidRPr="00DC75EB">
        <w:rPr>
          <w:rFonts w:ascii="Times New Roman" w:eastAsia="Times New Roman" w:hAnsi="Times New Roman" w:cs="Times New Roman"/>
          <w:color w:val="000000"/>
          <w:sz w:val="24"/>
          <w:szCs w:val="24"/>
          <w:lang w:eastAsia="ru-RU"/>
        </w:rPr>
        <w:t xml:space="preserve">. — 2-е изд., стер. — </w:t>
      </w:r>
      <w:proofErr w:type="gramStart"/>
      <w:r w:rsidRPr="00DC75EB">
        <w:rPr>
          <w:rFonts w:ascii="Times New Roman" w:eastAsia="Times New Roman" w:hAnsi="Times New Roman" w:cs="Times New Roman"/>
          <w:color w:val="000000"/>
          <w:sz w:val="24"/>
          <w:szCs w:val="24"/>
          <w:lang w:eastAsia="ru-RU"/>
        </w:rPr>
        <w:t>Москва :</w:t>
      </w:r>
      <w:proofErr w:type="gramEnd"/>
      <w:r w:rsidRPr="00DC75EB">
        <w:rPr>
          <w:rFonts w:ascii="Times New Roman" w:eastAsia="Times New Roman" w:hAnsi="Times New Roman" w:cs="Times New Roman"/>
          <w:color w:val="000000"/>
          <w:sz w:val="24"/>
          <w:szCs w:val="24"/>
          <w:lang w:eastAsia="ru-RU"/>
        </w:rPr>
        <w:t xml:space="preserve"> ФЛИНТА, 2019. — 287 с.</w:t>
      </w:r>
    </w:p>
    <w:p w14:paraId="35AEAE7B" w14:textId="76975EBF" w:rsidR="00DC75EB" w:rsidRPr="00DC75EB" w:rsidRDefault="00DC75EB" w:rsidP="00A230A7">
      <w:pPr>
        <w:spacing w:after="0" w:line="240" w:lineRule="auto"/>
        <w:ind w:firstLine="709"/>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7. Суворова, Г. М. Методика обучения безопасности </w:t>
      </w:r>
      <w:proofErr w:type="gramStart"/>
      <w:r w:rsidRPr="00DC75EB">
        <w:rPr>
          <w:rFonts w:ascii="Times New Roman" w:eastAsia="Times New Roman" w:hAnsi="Times New Roman" w:cs="Times New Roman"/>
          <w:color w:val="000000"/>
          <w:sz w:val="24"/>
          <w:szCs w:val="24"/>
          <w:lang w:eastAsia="ru-RU"/>
        </w:rPr>
        <w:t>жизнедеятельности :</w:t>
      </w:r>
      <w:proofErr w:type="gramEnd"/>
      <w:r w:rsidRPr="00DC75EB">
        <w:rPr>
          <w:rFonts w:ascii="Times New Roman" w:eastAsia="Times New Roman" w:hAnsi="Times New Roman" w:cs="Times New Roman"/>
          <w:color w:val="000000"/>
          <w:sz w:val="24"/>
          <w:szCs w:val="24"/>
          <w:lang w:eastAsia="ru-RU"/>
        </w:rPr>
        <w:t xml:space="preserve"> учебное пособие для среднего профессионального образования / Г. М. Суворова, В. Д. Горичева. — 2-е изд., </w:t>
      </w:r>
      <w:proofErr w:type="spellStart"/>
      <w:r w:rsidRPr="00DC75EB">
        <w:rPr>
          <w:rFonts w:ascii="Times New Roman" w:eastAsia="Times New Roman" w:hAnsi="Times New Roman" w:cs="Times New Roman"/>
          <w:color w:val="000000"/>
          <w:sz w:val="24"/>
          <w:szCs w:val="24"/>
          <w:lang w:eastAsia="ru-RU"/>
        </w:rPr>
        <w:t>испр</w:t>
      </w:r>
      <w:proofErr w:type="spellEnd"/>
      <w:r w:rsidRPr="00DC75EB">
        <w:rPr>
          <w:rFonts w:ascii="Times New Roman" w:eastAsia="Times New Roman" w:hAnsi="Times New Roman" w:cs="Times New Roman"/>
          <w:color w:val="000000"/>
          <w:sz w:val="24"/>
          <w:szCs w:val="24"/>
          <w:lang w:eastAsia="ru-RU"/>
        </w:rPr>
        <w:t xml:space="preserve">. и доп. — </w:t>
      </w:r>
      <w:proofErr w:type="gramStart"/>
      <w:r w:rsidRPr="00DC75EB">
        <w:rPr>
          <w:rFonts w:ascii="Times New Roman" w:eastAsia="Times New Roman" w:hAnsi="Times New Roman" w:cs="Times New Roman"/>
          <w:color w:val="000000"/>
          <w:sz w:val="24"/>
          <w:szCs w:val="24"/>
          <w:lang w:eastAsia="ru-RU"/>
        </w:rPr>
        <w:t>Москва :</w:t>
      </w:r>
      <w:proofErr w:type="gramEnd"/>
      <w:r w:rsidRPr="00DC75EB">
        <w:rPr>
          <w:rFonts w:ascii="Times New Roman" w:eastAsia="Times New Roman" w:hAnsi="Times New Roman" w:cs="Times New Roman"/>
          <w:color w:val="000000"/>
          <w:sz w:val="24"/>
          <w:szCs w:val="24"/>
          <w:lang w:eastAsia="ru-RU"/>
        </w:rPr>
        <w:t xml:space="preserve"> Издательство </w:t>
      </w:r>
      <w:proofErr w:type="spellStart"/>
      <w:r w:rsidRPr="00DC75EB">
        <w:rPr>
          <w:rFonts w:ascii="Times New Roman" w:eastAsia="Times New Roman" w:hAnsi="Times New Roman" w:cs="Times New Roman"/>
          <w:color w:val="000000"/>
          <w:sz w:val="24"/>
          <w:szCs w:val="24"/>
          <w:lang w:eastAsia="ru-RU"/>
        </w:rPr>
        <w:t>Юрайт</w:t>
      </w:r>
      <w:proofErr w:type="spellEnd"/>
      <w:r w:rsidRPr="00DC75EB">
        <w:rPr>
          <w:rFonts w:ascii="Times New Roman" w:eastAsia="Times New Roman" w:hAnsi="Times New Roman" w:cs="Times New Roman"/>
          <w:color w:val="000000"/>
          <w:sz w:val="24"/>
          <w:szCs w:val="24"/>
          <w:lang w:eastAsia="ru-RU"/>
        </w:rPr>
        <w:t>, 2020. — 212 с.</w:t>
      </w:r>
    </w:p>
    <w:p w14:paraId="09686F9E" w14:textId="77777777" w:rsidR="00DC75EB" w:rsidRPr="00DC75EB" w:rsidRDefault="00DC75EB" w:rsidP="00DC75EB">
      <w:pPr>
        <w:spacing w:after="200" w:line="276" w:lineRule="auto"/>
        <w:rPr>
          <w:rFonts w:ascii="Times New Roman" w:eastAsia="Times New Roman" w:hAnsi="Times New Roman" w:cs="Times New Roman"/>
          <w:sz w:val="24"/>
          <w:szCs w:val="24"/>
          <w:lang w:eastAsia="ru-RU"/>
        </w:rPr>
      </w:pPr>
    </w:p>
    <w:p w14:paraId="068EA617" w14:textId="77777777" w:rsidR="00DC75EB" w:rsidRPr="00DC75EB" w:rsidRDefault="00DC75EB" w:rsidP="00DC75EB">
      <w:pPr>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br w:type="page"/>
      </w:r>
    </w:p>
    <w:p w14:paraId="298681D8" w14:textId="684F461C" w:rsidR="00DC75EB" w:rsidRPr="00DC75EB" w:rsidRDefault="00DC75EB" w:rsidP="00A230A7">
      <w:pPr>
        <w:numPr>
          <w:ilvl w:val="0"/>
          <w:numId w:val="15"/>
        </w:numPr>
        <w:spacing w:before="120" w:after="0" w:line="240" w:lineRule="auto"/>
        <w:ind w:left="0" w:firstLine="0"/>
        <w:jc w:val="center"/>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lastRenderedPageBreak/>
        <w:t xml:space="preserve">КОНТРОЛЬ И ОЦЕНКА РЕЗУЛЬТАТОВ ОСВОЕНИЯ </w:t>
      </w:r>
      <w:r w:rsidR="00A230A7">
        <w:rPr>
          <w:rFonts w:ascii="Times New Roman" w:eastAsia="Times New Roman" w:hAnsi="Times New Roman" w:cs="Times New Roman"/>
          <w:b/>
          <w:sz w:val="24"/>
          <w:szCs w:val="24"/>
          <w:lang w:eastAsia="ru-RU"/>
        </w:rPr>
        <w:br/>
      </w:r>
      <w:r w:rsidRPr="00DC75EB">
        <w:rPr>
          <w:rFonts w:ascii="Times New Roman" w:eastAsia="Times New Roman" w:hAnsi="Times New Roman" w:cs="Times New Roman"/>
          <w:b/>
          <w:sz w:val="24"/>
          <w:szCs w:val="24"/>
          <w:lang w:eastAsia="ru-RU"/>
        </w:rPr>
        <w:t>УЧЕБНОЙ ДИСЦИПЛИНЫ</w:t>
      </w:r>
    </w:p>
    <w:p w14:paraId="28300BDE" w14:textId="77777777" w:rsidR="00DC75EB" w:rsidRPr="00DC75EB" w:rsidRDefault="00DC75EB" w:rsidP="00DC75EB">
      <w:pPr>
        <w:spacing w:after="0" w:line="276" w:lineRule="auto"/>
        <w:jc w:val="both"/>
        <w:rPr>
          <w:rFonts w:ascii="Calibri" w:eastAsia="Times New Roman" w:hAnsi="Calibri" w:cs="Times New Roman"/>
          <w:bCs/>
          <w:lang w:eastAsia="ru-RU"/>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2752"/>
        <w:gridCol w:w="2660"/>
      </w:tblGrid>
      <w:tr w:rsidR="00DC75EB" w:rsidRPr="00A230A7" w14:paraId="3E5E7CB3" w14:textId="77777777" w:rsidTr="00D07109">
        <w:trPr>
          <w:trHeight w:val="312"/>
        </w:trPr>
        <w:tc>
          <w:tcPr>
            <w:tcW w:w="4248" w:type="dxa"/>
            <w:shd w:val="clear" w:color="auto" w:fill="auto"/>
            <w:vAlign w:val="center"/>
            <w:hideMark/>
          </w:tcPr>
          <w:p w14:paraId="564419AA" w14:textId="77777777" w:rsidR="00DC75EB" w:rsidRPr="00A230A7" w:rsidRDefault="00DC75EB" w:rsidP="00DC75EB">
            <w:pPr>
              <w:spacing w:after="0" w:line="240" w:lineRule="auto"/>
              <w:jc w:val="center"/>
              <w:rPr>
                <w:rFonts w:ascii="Times New Roman" w:eastAsia="Times New Roman" w:hAnsi="Times New Roman" w:cs="Times New Roman"/>
                <w:b/>
                <w:bCs/>
                <w:color w:val="000000"/>
                <w:lang w:eastAsia="ru-RU"/>
              </w:rPr>
            </w:pPr>
            <w:r w:rsidRPr="00A230A7">
              <w:rPr>
                <w:rFonts w:ascii="Times New Roman" w:eastAsia="Times New Roman" w:hAnsi="Times New Roman" w:cs="Times New Roman"/>
                <w:b/>
                <w:bCs/>
                <w:color w:val="000000"/>
                <w:lang w:eastAsia="ru-RU"/>
              </w:rPr>
              <w:t>Результаты обучения</w:t>
            </w:r>
          </w:p>
        </w:tc>
        <w:tc>
          <w:tcPr>
            <w:tcW w:w="2752" w:type="dxa"/>
            <w:shd w:val="clear" w:color="auto" w:fill="auto"/>
            <w:vAlign w:val="center"/>
            <w:hideMark/>
          </w:tcPr>
          <w:p w14:paraId="0D997CAE" w14:textId="77777777" w:rsidR="00DC75EB" w:rsidRPr="00A230A7" w:rsidRDefault="00DC75EB" w:rsidP="00DC75EB">
            <w:pPr>
              <w:spacing w:after="0" w:line="240" w:lineRule="auto"/>
              <w:jc w:val="center"/>
              <w:rPr>
                <w:rFonts w:ascii="Times New Roman" w:eastAsia="Times New Roman" w:hAnsi="Times New Roman" w:cs="Times New Roman"/>
                <w:b/>
                <w:bCs/>
                <w:color w:val="000000"/>
                <w:lang w:eastAsia="ru-RU"/>
              </w:rPr>
            </w:pPr>
            <w:r w:rsidRPr="00A230A7">
              <w:rPr>
                <w:rFonts w:ascii="Times New Roman" w:eastAsia="Times New Roman" w:hAnsi="Times New Roman" w:cs="Times New Roman"/>
                <w:b/>
                <w:bCs/>
                <w:color w:val="000000"/>
                <w:lang w:eastAsia="ru-RU"/>
              </w:rPr>
              <w:t>Критерии оценки</w:t>
            </w:r>
          </w:p>
        </w:tc>
        <w:tc>
          <w:tcPr>
            <w:tcW w:w="2660" w:type="dxa"/>
            <w:shd w:val="clear" w:color="auto" w:fill="auto"/>
            <w:vAlign w:val="center"/>
            <w:hideMark/>
          </w:tcPr>
          <w:p w14:paraId="5450E498" w14:textId="77777777" w:rsidR="00DC75EB" w:rsidRPr="00A230A7" w:rsidRDefault="00DC75EB" w:rsidP="00DC75EB">
            <w:pPr>
              <w:spacing w:after="0" w:line="240" w:lineRule="auto"/>
              <w:jc w:val="center"/>
              <w:rPr>
                <w:rFonts w:ascii="Times New Roman" w:eastAsia="Times New Roman" w:hAnsi="Times New Roman" w:cs="Times New Roman"/>
                <w:b/>
                <w:bCs/>
                <w:color w:val="000000"/>
                <w:lang w:eastAsia="ru-RU"/>
              </w:rPr>
            </w:pPr>
            <w:r w:rsidRPr="00A230A7">
              <w:rPr>
                <w:rFonts w:ascii="Times New Roman" w:eastAsia="Times New Roman" w:hAnsi="Times New Roman" w:cs="Times New Roman"/>
                <w:b/>
                <w:bCs/>
                <w:color w:val="000000"/>
                <w:lang w:eastAsia="ru-RU"/>
              </w:rPr>
              <w:t>Методы оценки</w:t>
            </w:r>
          </w:p>
        </w:tc>
      </w:tr>
      <w:tr w:rsidR="00DC75EB" w:rsidRPr="00A230A7" w14:paraId="3E6AD9CC" w14:textId="77777777" w:rsidTr="00D07109">
        <w:trPr>
          <w:trHeight w:val="7728"/>
        </w:trPr>
        <w:tc>
          <w:tcPr>
            <w:tcW w:w="4248" w:type="dxa"/>
            <w:shd w:val="clear" w:color="auto" w:fill="auto"/>
            <w:hideMark/>
          </w:tcPr>
          <w:p w14:paraId="49E2C4EE" w14:textId="77777777" w:rsidR="00DC75EB" w:rsidRPr="00A230A7" w:rsidRDefault="00DC75EB" w:rsidP="00DC75EB">
            <w:pPr>
              <w:spacing w:after="0" w:line="240" w:lineRule="auto"/>
              <w:rPr>
                <w:rFonts w:ascii="Times New Roman" w:eastAsia="Times New Roman" w:hAnsi="Times New Roman" w:cs="Times New Roman"/>
                <w:color w:val="000000"/>
                <w:lang w:eastAsia="ru-RU"/>
              </w:rPr>
            </w:pPr>
            <w:r w:rsidRPr="00A230A7">
              <w:rPr>
                <w:rFonts w:ascii="Times New Roman" w:eastAsia="Times New Roman" w:hAnsi="Times New Roman" w:cs="Times New Roman"/>
                <w:b/>
                <w:bCs/>
                <w:color w:val="000000"/>
                <w:u w:val="single"/>
                <w:lang w:eastAsia="ru-RU"/>
              </w:rPr>
              <w:t>Знать:</w:t>
            </w:r>
            <w:r w:rsidRPr="00A230A7">
              <w:rPr>
                <w:rFonts w:ascii="Times New Roman" w:eastAsia="Times New Roman" w:hAnsi="Times New Roman" w:cs="Times New Roman"/>
                <w:color w:val="000000"/>
                <w:lang w:eastAsia="ru-RU"/>
              </w:rPr>
              <w:br/>
              <w:t>- 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r w:rsidRPr="00A230A7">
              <w:rPr>
                <w:rFonts w:ascii="Times New Roman" w:eastAsia="Times New Roman" w:hAnsi="Times New Roman" w:cs="Times New Roman"/>
                <w:color w:val="000000"/>
                <w:lang w:eastAsia="ru-RU"/>
              </w:rPr>
              <w:br/>
              <w:t>- основные виды потенциальных опасностей и их последствия в профессиональной деятельности и в быту, принципы снижения вероятности их реализации;</w:t>
            </w:r>
            <w:r w:rsidRPr="00A230A7">
              <w:rPr>
                <w:rFonts w:ascii="Times New Roman" w:eastAsia="Times New Roman" w:hAnsi="Times New Roman" w:cs="Times New Roman"/>
                <w:color w:val="000000"/>
                <w:lang w:eastAsia="ru-RU"/>
              </w:rPr>
              <w:br/>
              <w:t>- основы военной службы и обороны государства задачи и основные мероприятия гражданской обороны;</w:t>
            </w:r>
            <w:r w:rsidRPr="00A230A7">
              <w:rPr>
                <w:rFonts w:ascii="Times New Roman" w:eastAsia="Times New Roman" w:hAnsi="Times New Roman" w:cs="Times New Roman"/>
                <w:color w:val="000000"/>
                <w:lang w:eastAsia="ru-RU"/>
              </w:rPr>
              <w:br/>
              <w:t>- способы защиты населения от оружия массового поражения;</w:t>
            </w:r>
            <w:r w:rsidRPr="00A230A7">
              <w:rPr>
                <w:rFonts w:ascii="Times New Roman" w:eastAsia="Times New Roman" w:hAnsi="Times New Roman" w:cs="Times New Roman"/>
                <w:color w:val="000000"/>
                <w:lang w:eastAsia="ru-RU"/>
              </w:rPr>
              <w:br/>
              <w:t>- меры пожарной безопасности и правила безопасного поведения при пожарах;</w:t>
            </w:r>
            <w:r w:rsidRPr="00A230A7">
              <w:rPr>
                <w:rFonts w:ascii="Times New Roman" w:eastAsia="Times New Roman" w:hAnsi="Times New Roman" w:cs="Times New Roman"/>
                <w:color w:val="000000"/>
                <w:lang w:eastAsia="ru-RU"/>
              </w:rPr>
              <w:br/>
              <w:t>- организацию и порядок призыва граждан на военную службу и поступления на нее в добровольном порядке;</w:t>
            </w:r>
            <w:r w:rsidRPr="00A230A7">
              <w:rPr>
                <w:rFonts w:ascii="Times New Roman" w:eastAsia="Times New Roman" w:hAnsi="Times New Roman" w:cs="Times New Roman"/>
                <w:color w:val="000000"/>
                <w:lang w:eastAsia="ru-RU"/>
              </w:rPr>
              <w:br/>
              <w:t xml:space="preserve">- основные виды вооружения, военной техники и специального снаряжения, состоящих на вооружении (оснащении) воинских подразделений, в которых имеются </w:t>
            </w:r>
            <w:proofErr w:type="spellStart"/>
            <w:r w:rsidRPr="00A230A7">
              <w:rPr>
                <w:rFonts w:ascii="Times New Roman" w:eastAsia="Times New Roman" w:hAnsi="Times New Roman" w:cs="Times New Roman"/>
                <w:color w:val="000000"/>
                <w:lang w:eastAsia="ru-RU"/>
              </w:rPr>
              <w:t>военноучетные</w:t>
            </w:r>
            <w:proofErr w:type="spellEnd"/>
            <w:r w:rsidRPr="00A230A7">
              <w:rPr>
                <w:rFonts w:ascii="Times New Roman" w:eastAsia="Times New Roman" w:hAnsi="Times New Roman" w:cs="Times New Roman"/>
                <w:color w:val="000000"/>
                <w:lang w:eastAsia="ru-RU"/>
              </w:rPr>
              <w:t xml:space="preserve"> специальности, родственные профессиям НПО;</w:t>
            </w:r>
            <w:r w:rsidRPr="00A230A7">
              <w:rPr>
                <w:rFonts w:ascii="Times New Roman" w:eastAsia="Times New Roman" w:hAnsi="Times New Roman" w:cs="Times New Roman"/>
                <w:color w:val="000000"/>
                <w:lang w:eastAsia="ru-RU"/>
              </w:rPr>
              <w:br/>
              <w:t>- область применения получаемых профессиональных знаний при исполнении обязанностей военной службы;</w:t>
            </w:r>
            <w:r w:rsidRPr="00A230A7">
              <w:rPr>
                <w:rFonts w:ascii="Times New Roman" w:eastAsia="Times New Roman" w:hAnsi="Times New Roman" w:cs="Times New Roman"/>
                <w:color w:val="000000"/>
                <w:lang w:eastAsia="ru-RU"/>
              </w:rPr>
              <w:br/>
              <w:t>- правила оказания первой помощи пострадавшим;</w:t>
            </w:r>
          </w:p>
        </w:tc>
        <w:tc>
          <w:tcPr>
            <w:tcW w:w="2752" w:type="dxa"/>
            <w:shd w:val="clear" w:color="auto" w:fill="auto"/>
            <w:hideMark/>
          </w:tcPr>
          <w:p w14:paraId="1BA9B980" w14:textId="77777777" w:rsidR="00DC75EB" w:rsidRPr="00A230A7" w:rsidRDefault="00DC75EB" w:rsidP="00DC75EB">
            <w:pPr>
              <w:spacing w:after="0" w:line="240" w:lineRule="auto"/>
              <w:rPr>
                <w:rFonts w:ascii="Times New Roman" w:eastAsia="Times New Roman" w:hAnsi="Times New Roman" w:cs="Times New Roman"/>
                <w:color w:val="000000"/>
                <w:lang w:eastAsia="ru-RU"/>
              </w:rPr>
            </w:pPr>
            <w:r w:rsidRPr="00A230A7">
              <w:rPr>
                <w:rFonts w:ascii="Times New Roman" w:eastAsia="Times New Roman" w:hAnsi="Times New Roman" w:cs="Times New Roman"/>
                <w:color w:val="000000"/>
                <w:lang w:eastAsia="ru-RU"/>
              </w:rPr>
              <w:t>находит и указывает средства пожаротушения в зависимости от сложившейся чрезвычайной ситуации;;</w:t>
            </w:r>
            <w:r w:rsidRPr="00A230A7">
              <w:rPr>
                <w:rFonts w:ascii="Times New Roman" w:eastAsia="Times New Roman" w:hAnsi="Times New Roman" w:cs="Times New Roman"/>
                <w:color w:val="000000"/>
                <w:lang w:eastAsia="ru-RU"/>
              </w:rPr>
              <w:br/>
              <w:t>определяет в перечне военно-учетных специальностей родственные своей профессии;;</w:t>
            </w:r>
            <w:r w:rsidRPr="00A230A7">
              <w:rPr>
                <w:rFonts w:ascii="Times New Roman" w:eastAsia="Times New Roman" w:hAnsi="Times New Roman" w:cs="Times New Roman"/>
                <w:color w:val="000000"/>
                <w:lang w:eastAsia="ru-RU"/>
              </w:rPr>
              <w:br/>
              <w:t>объясняет, владеет, применяет  способы бесконфликтного общения и саморегуляции в повседневной жизни и профессиональной деятельности;</w:t>
            </w:r>
            <w:r w:rsidRPr="00A230A7">
              <w:rPr>
                <w:rFonts w:ascii="Times New Roman" w:eastAsia="Times New Roman" w:hAnsi="Times New Roman" w:cs="Times New Roman"/>
                <w:color w:val="000000"/>
                <w:lang w:eastAsia="ru-RU"/>
              </w:rPr>
              <w:br/>
              <w:t>описывает меры профилактики для снижения уровня опасностей различных видов и их последствий в быту и профессиональной деятельности;; объясняет и использует по назначению индивидуальные средства безопасности;;</w:t>
            </w:r>
          </w:p>
          <w:p w14:paraId="593E3193" w14:textId="77777777" w:rsidR="00DC75EB" w:rsidRPr="00A230A7" w:rsidRDefault="00DC75EB" w:rsidP="00DC75EB">
            <w:pPr>
              <w:spacing w:after="0" w:line="240" w:lineRule="auto"/>
              <w:rPr>
                <w:rFonts w:ascii="Times New Roman" w:eastAsia="Times New Roman" w:hAnsi="Times New Roman" w:cs="Times New Roman"/>
                <w:color w:val="000000"/>
                <w:lang w:eastAsia="ru-RU"/>
              </w:rPr>
            </w:pPr>
            <w:r w:rsidRPr="00A230A7">
              <w:rPr>
                <w:rFonts w:ascii="Times New Roman" w:eastAsia="Times New Roman" w:hAnsi="Times New Roman" w:cs="Times New Roman"/>
                <w:color w:val="000000"/>
                <w:lang w:eastAsia="ru-RU"/>
              </w:rPr>
              <w:t>предъявляет методы оказания первой помощи пострадавшим;</w:t>
            </w:r>
          </w:p>
        </w:tc>
        <w:tc>
          <w:tcPr>
            <w:tcW w:w="2660" w:type="dxa"/>
            <w:shd w:val="clear" w:color="auto" w:fill="auto"/>
            <w:hideMark/>
          </w:tcPr>
          <w:p w14:paraId="4200B895" w14:textId="77777777" w:rsidR="00DC75EB" w:rsidRPr="00A230A7" w:rsidRDefault="00DC75EB" w:rsidP="00DC75EB">
            <w:pPr>
              <w:spacing w:after="0" w:line="240" w:lineRule="auto"/>
              <w:contextualSpacing/>
              <w:jc w:val="both"/>
              <w:rPr>
                <w:rFonts w:ascii="Times New Roman" w:eastAsia="Times New Roman" w:hAnsi="Times New Roman" w:cs="Times New Roman"/>
                <w:bCs/>
                <w:lang w:eastAsia="ru-RU"/>
              </w:rPr>
            </w:pPr>
            <w:r w:rsidRPr="00A230A7">
              <w:rPr>
                <w:rFonts w:ascii="Times New Roman" w:eastAsia="Times New Roman" w:hAnsi="Times New Roman" w:cs="Times New Roman"/>
                <w:bCs/>
                <w:lang w:eastAsia="ru-RU"/>
              </w:rPr>
              <w:t>Экспертное наблюдение и оценивание выполнения индивидуальных и групповых заданий (в том числе в письменной форме)</w:t>
            </w:r>
          </w:p>
          <w:p w14:paraId="30B60059" w14:textId="77777777" w:rsidR="00DC75EB" w:rsidRPr="00A230A7" w:rsidRDefault="00DC75EB" w:rsidP="00DC75EB">
            <w:pPr>
              <w:spacing w:after="0" w:line="240" w:lineRule="auto"/>
              <w:contextualSpacing/>
              <w:jc w:val="both"/>
              <w:rPr>
                <w:rFonts w:ascii="Times New Roman" w:eastAsia="Times New Roman" w:hAnsi="Times New Roman" w:cs="Times New Roman"/>
                <w:bCs/>
                <w:lang w:eastAsia="ru-RU"/>
              </w:rPr>
            </w:pPr>
            <w:r w:rsidRPr="00A230A7">
              <w:rPr>
                <w:rFonts w:ascii="Times New Roman" w:eastAsia="Times New Roman" w:hAnsi="Times New Roman" w:cs="Times New Roman"/>
                <w:bCs/>
                <w:lang w:eastAsia="ru-RU"/>
              </w:rPr>
              <w:t>Текущий контроль в форме беседы</w:t>
            </w:r>
          </w:p>
          <w:p w14:paraId="51383677" w14:textId="77777777" w:rsidR="00DC75EB" w:rsidRPr="00A230A7" w:rsidRDefault="00DC75EB" w:rsidP="00DC75EB">
            <w:pPr>
              <w:spacing w:after="0" w:line="240" w:lineRule="auto"/>
              <w:contextualSpacing/>
              <w:jc w:val="both"/>
              <w:rPr>
                <w:rFonts w:ascii="Times New Roman" w:eastAsia="Times New Roman" w:hAnsi="Times New Roman" w:cs="Times New Roman"/>
                <w:bCs/>
                <w:lang w:eastAsia="ru-RU"/>
              </w:rPr>
            </w:pPr>
            <w:r w:rsidRPr="00A230A7">
              <w:rPr>
                <w:rFonts w:ascii="Times New Roman" w:eastAsia="Times New Roman" w:hAnsi="Times New Roman" w:cs="Times New Roman"/>
                <w:bCs/>
                <w:lang w:eastAsia="ru-RU"/>
              </w:rPr>
              <w:t>Решение ситуационных задач</w:t>
            </w:r>
          </w:p>
          <w:p w14:paraId="748E4ECA" w14:textId="77777777" w:rsidR="00DC75EB" w:rsidRPr="00A230A7" w:rsidRDefault="00DC75EB" w:rsidP="00DC75EB">
            <w:pPr>
              <w:spacing w:after="0" w:line="240" w:lineRule="auto"/>
              <w:contextualSpacing/>
              <w:jc w:val="both"/>
              <w:rPr>
                <w:rFonts w:ascii="Times New Roman" w:eastAsia="Times New Roman" w:hAnsi="Times New Roman" w:cs="Times New Roman"/>
                <w:bCs/>
                <w:lang w:eastAsia="ru-RU"/>
              </w:rPr>
            </w:pPr>
            <w:r w:rsidRPr="00A230A7">
              <w:rPr>
                <w:rFonts w:ascii="Times New Roman" w:eastAsia="Times New Roman" w:hAnsi="Times New Roman" w:cs="Times New Roman"/>
                <w:bCs/>
                <w:lang w:eastAsia="ru-RU"/>
              </w:rPr>
              <w:t>Устный опрос</w:t>
            </w:r>
          </w:p>
          <w:p w14:paraId="12719A3D" w14:textId="77777777" w:rsidR="00DC75EB" w:rsidRPr="00A230A7" w:rsidRDefault="00DC75EB" w:rsidP="00DC75EB">
            <w:pPr>
              <w:spacing w:after="0" w:line="240" w:lineRule="auto"/>
              <w:contextualSpacing/>
              <w:jc w:val="both"/>
              <w:rPr>
                <w:rFonts w:ascii="Times New Roman" w:eastAsia="Times New Roman" w:hAnsi="Times New Roman" w:cs="Times New Roman"/>
                <w:bCs/>
                <w:lang w:eastAsia="ru-RU"/>
              </w:rPr>
            </w:pPr>
            <w:r w:rsidRPr="00A230A7">
              <w:rPr>
                <w:rFonts w:ascii="Times New Roman" w:eastAsia="Times New Roman" w:hAnsi="Times New Roman" w:cs="Times New Roman"/>
                <w:bCs/>
                <w:lang w:eastAsia="ru-RU"/>
              </w:rPr>
              <w:t>Тестирование</w:t>
            </w:r>
          </w:p>
          <w:p w14:paraId="2B36DD92" w14:textId="77777777" w:rsidR="00DC75EB" w:rsidRPr="00A230A7" w:rsidRDefault="00DC75EB" w:rsidP="00DC75EB">
            <w:pPr>
              <w:spacing w:after="0" w:line="240" w:lineRule="auto"/>
              <w:contextualSpacing/>
              <w:jc w:val="both"/>
              <w:rPr>
                <w:rFonts w:ascii="Times New Roman" w:eastAsia="Times New Roman" w:hAnsi="Times New Roman" w:cs="Times New Roman"/>
                <w:bCs/>
                <w:lang w:eastAsia="ru-RU"/>
              </w:rPr>
            </w:pPr>
            <w:r w:rsidRPr="00A230A7">
              <w:rPr>
                <w:rFonts w:ascii="Times New Roman" w:eastAsia="Times New Roman" w:hAnsi="Times New Roman" w:cs="Times New Roman"/>
                <w:bCs/>
                <w:lang w:eastAsia="ru-RU"/>
              </w:rPr>
              <w:t>Оценка выполнения практического задания</w:t>
            </w:r>
          </w:p>
          <w:p w14:paraId="72DEE17C" w14:textId="77777777" w:rsidR="00DC75EB" w:rsidRPr="00A230A7" w:rsidRDefault="00DC75EB" w:rsidP="00DC75EB">
            <w:pPr>
              <w:spacing w:after="0" w:line="240" w:lineRule="auto"/>
              <w:contextualSpacing/>
              <w:jc w:val="both"/>
              <w:rPr>
                <w:rFonts w:ascii="Times New Roman" w:eastAsia="Times New Roman" w:hAnsi="Times New Roman" w:cs="Times New Roman"/>
                <w:bCs/>
                <w:lang w:eastAsia="ru-RU"/>
              </w:rPr>
            </w:pPr>
            <w:r w:rsidRPr="00A230A7">
              <w:rPr>
                <w:rFonts w:ascii="Times New Roman" w:eastAsia="Times New Roman" w:hAnsi="Times New Roman" w:cs="Times New Roman"/>
                <w:bCs/>
                <w:lang w:eastAsia="ru-RU"/>
              </w:rPr>
              <w:t>Подготовка и выступление с сообщением, докладом и/или презентацией</w:t>
            </w:r>
          </w:p>
          <w:p w14:paraId="6B7D3BC5" w14:textId="77777777" w:rsidR="00DC75EB" w:rsidRPr="00A230A7" w:rsidRDefault="00DC75EB" w:rsidP="00DC75EB">
            <w:pPr>
              <w:spacing w:after="0" w:line="240" w:lineRule="auto"/>
              <w:rPr>
                <w:rFonts w:ascii="Times New Roman" w:eastAsia="Times New Roman" w:hAnsi="Times New Roman" w:cs="Times New Roman"/>
                <w:color w:val="000000"/>
                <w:lang w:eastAsia="ru-RU"/>
              </w:rPr>
            </w:pPr>
            <w:r w:rsidRPr="00A230A7">
              <w:rPr>
                <w:rFonts w:ascii="Times New Roman" w:eastAsia="Times New Roman" w:hAnsi="Times New Roman" w:cs="Times New Roman"/>
                <w:bCs/>
                <w:lang w:eastAsia="ru-RU"/>
              </w:rPr>
              <w:t>Подготовка реферата по темам дисциплины</w:t>
            </w:r>
          </w:p>
        </w:tc>
      </w:tr>
      <w:tr w:rsidR="00DC75EB" w:rsidRPr="00A230A7" w14:paraId="425ED9E5" w14:textId="77777777" w:rsidTr="00D07109">
        <w:trPr>
          <w:trHeight w:val="2484"/>
        </w:trPr>
        <w:tc>
          <w:tcPr>
            <w:tcW w:w="4248" w:type="dxa"/>
            <w:shd w:val="clear" w:color="auto" w:fill="auto"/>
            <w:hideMark/>
          </w:tcPr>
          <w:p w14:paraId="243229DF" w14:textId="77777777" w:rsidR="00DC75EB" w:rsidRPr="00A230A7" w:rsidRDefault="00DC75EB" w:rsidP="00DC75EB">
            <w:pPr>
              <w:spacing w:after="0" w:line="240" w:lineRule="auto"/>
              <w:rPr>
                <w:rFonts w:ascii="Times New Roman" w:eastAsia="Times New Roman" w:hAnsi="Times New Roman" w:cs="Times New Roman"/>
                <w:color w:val="000000"/>
                <w:lang w:eastAsia="ru-RU"/>
              </w:rPr>
            </w:pPr>
            <w:r w:rsidRPr="00A230A7">
              <w:rPr>
                <w:rFonts w:ascii="Times New Roman" w:eastAsia="Times New Roman" w:hAnsi="Times New Roman" w:cs="Times New Roman"/>
                <w:b/>
                <w:bCs/>
                <w:color w:val="000000"/>
                <w:u w:val="single"/>
                <w:lang w:eastAsia="ru-RU"/>
              </w:rPr>
              <w:t>Уметь</w:t>
            </w:r>
            <w:r w:rsidRPr="00A230A7">
              <w:rPr>
                <w:rFonts w:ascii="Times New Roman" w:eastAsia="Times New Roman" w:hAnsi="Times New Roman" w:cs="Times New Roman"/>
                <w:b/>
                <w:bCs/>
                <w:color w:val="000000"/>
                <w:lang w:eastAsia="ru-RU"/>
              </w:rPr>
              <w:t>:</w:t>
            </w:r>
            <w:r w:rsidRPr="00A230A7">
              <w:rPr>
                <w:rFonts w:ascii="Times New Roman" w:eastAsia="Times New Roman" w:hAnsi="Times New Roman" w:cs="Times New Roman"/>
                <w:color w:val="000000"/>
                <w:lang w:eastAsia="ru-RU"/>
              </w:rPr>
              <w:br/>
              <w:t>- организовывать и проводить мероприятия по защите работающих и населения от негативных воздействий чрезвычайных ситуаций;</w:t>
            </w:r>
            <w:r w:rsidRPr="00A230A7">
              <w:rPr>
                <w:rFonts w:ascii="Times New Roman" w:eastAsia="Times New Roman" w:hAnsi="Times New Roman" w:cs="Times New Roman"/>
                <w:color w:val="000000"/>
                <w:lang w:eastAsia="ru-RU"/>
              </w:rPr>
              <w:br/>
              <w:t>- предпринимать профилактические меры для снижения уровня опасностей различного вида и их последствий в профессиональной деятельности и в быту;</w:t>
            </w:r>
            <w:r w:rsidRPr="00A230A7">
              <w:rPr>
                <w:rFonts w:ascii="Times New Roman" w:eastAsia="Times New Roman" w:hAnsi="Times New Roman" w:cs="Times New Roman"/>
                <w:color w:val="000000"/>
                <w:lang w:eastAsia="ru-RU"/>
              </w:rPr>
              <w:br/>
              <w:t>- использовать средства индивидуальной и коллективной защиты от оружия массового поражения;</w:t>
            </w:r>
            <w:r w:rsidRPr="00A230A7">
              <w:rPr>
                <w:rFonts w:ascii="Times New Roman" w:eastAsia="Times New Roman" w:hAnsi="Times New Roman" w:cs="Times New Roman"/>
                <w:color w:val="000000"/>
                <w:lang w:eastAsia="ru-RU"/>
              </w:rPr>
              <w:br/>
              <w:t>- применять первичные средства пожаротушения ;</w:t>
            </w:r>
            <w:r w:rsidRPr="00A230A7">
              <w:rPr>
                <w:rFonts w:ascii="Times New Roman" w:eastAsia="Times New Roman" w:hAnsi="Times New Roman" w:cs="Times New Roman"/>
                <w:color w:val="000000"/>
                <w:lang w:eastAsia="ru-RU"/>
              </w:rPr>
              <w:br/>
            </w:r>
            <w:r w:rsidRPr="00A230A7">
              <w:rPr>
                <w:rFonts w:ascii="Times New Roman" w:eastAsia="Times New Roman" w:hAnsi="Times New Roman" w:cs="Times New Roman"/>
                <w:color w:val="000000"/>
                <w:lang w:eastAsia="ru-RU"/>
              </w:rPr>
              <w:lastRenderedPageBreak/>
              <w:t xml:space="preserve">- ориентироваться в перечне </w:t>
            </w:r>
            <w:proofErr w:type="spellStart"/>
            <w:r w:rsidRPr="00A230A7">
              <w:rPr>
                <w:rFonts w:ascii="Times New Roman" w:eastAsia="Times New Roman" w:hAnsi="Times New Roman" w:cs="Times New Roman"/>
                <w:color w:val="000000"/>
                <w:lang w:eastAsia="ru-RU"/>
              </w:rPr>
              <w:t>военноучетных</w:t>
            </w:r>
            <w:proofErr w:type="spellEnd"/>
            <w:r w:rsidRPr="00A230A7">
              <w:rPr>
                <w:rFonts w:ascii="Times New Roman" w:eastAsia="Times New Roman" w:hAnsi="Times New Roman" w:cs="Times New Roman"/>
                <w:color w:val="000000"/>
                <w:lang w:eastAsia="ru-RU"/>
              </w:rPr>
              <w:t xml:space="preserve"> специальностей и самостоятельно определять среди них родственные полученной профессии;</w:t>
            </w:r>
            <w:r w:rsidRPr="00A230A7">
              <w:rPr>
                <w:rFonts w:ascii="Times New Roman" w:eastAsia="Times New Roman" w:hAnsi="Times New Roman" w:cs="Times New Roman"/>
                <w:color w:val="000000"/>
                <w:lang w:eastAsia="ru-RU"/>
              </w:rPr>
              <w:br/>
              <w:t>- применять профессиональные знания в ходе исполнения обязанностей военной службы на воинских должностях в соответствии с полученной профессией;</w:t>
            </w:r>
            <w:r w:rsidRPr="00A230A7">
              <w:rPr>
                <w:rFonts w:ascii="Times New Roman" w:eastAsia="Times New Roman" w:hAnsi="Times New Roman" w:cs="Times New Roman"/>
                <w:color w:val="000000"/>
                <w:lang w:eastAsia="ru-RU"/>
              </w:rPr>
              <w:br/>
              <w:t>- владеть способами бесконфликтного общения и саморегуляции в повседневной деятельности и экстремальных условиях военной службы;</w:t>
            </w:r>
          </w:p>
        </w:tc>
        <w:tc>
          <w:tcPr>
            <w:tcW w:w="2752" w:type="dxa"/>
            <w:shd w:val="clear" w:color="auto" w:fill="auto"/>
            <w:hideMark/>
          </w:tcPr>
          <w:p w14:paraId="337D23C8" w14:textId="77777777" w:rsidR="00DC75EB" w:rsidRPr="00A230A7" w:rsidRDefault="00DC75EB" w:rsidP="00DC75EB">
            <w:pPr>
              <w:spacing w:after="0" w:line="240" w:lineRule="auto"/>
              <w:rPr>
                <w:rFonts w:ascii="Times New Roman" w:eastAsia="Times New Roman" w:hAnsi="Times New Roman" w:cs="Times New Roman"/>
                <w:color w:val="000000"/>
                <w:lang w:eastAsia="ru-RU"/>
              </w:rPr>
            </w:pPr>
            <w:r w:rsidRPr="00A230A7">
              <w:rPr>
                <w:rFonts w:ascii="Times New Roman" w:eastAsia="Times New Roman" w:hAnsi="Times New Roman" w:cs="Times New Roman"/>
                <w:color w:val="000000"/>
                <w:lang w:eastAsia="ru-RU"/>
              </w:rPr>
              <w:lastRenderedPageBreak/>
              <w:t> </w:t>
            </w:r>
          </w:p>
        </w:tc>
        <w:tc>
          <w:tcPr>
            <w:tcW w:w="2660" w:type="dxa"/>
            <w:shd w:val="clear" w:color="auto" w:fill="auto"/>
            <w:hideMark/>
          </w:tcPr>
          <w:p w14:paraId="62D28C57" w14:textId="77777777" w:rsidR="00DC75EB" w:rsidRPr="00A230A7" w:rsidRDefault="00DC75EB" w:rsidP="00DC75EB">
            <w:pPr>
              <w:spacing w:after="0" w:line="240" w:lineRule="auto"/>
              <w:rPr>
                <w:rFonts w:ascii="Times New Roman" w:eastAsia="Times New Roman" w:hAnsi="Times New Roman" w:cs="Times New Roman"/>
                <w:color w:val="000000"/>
                <w:lang w:eastAsia="ru-RU"/>
              </w:rPr>
            </w:pPr>
            <w:r w:rsidRPr="00A230A7">
              <w:rPr>
                <w:rFonts w:ascii="Times New Roman" w:eastAsia="Times New Roman" w:hAnsi="Times New Roman" w:cs="Times New Roman"/>
                <w:color w:val="000000"/>
                <w:lang w:eastAsia="ru-RU"/>
              </w:rPr>
              <w:t> </w:t>
            </w:r>
          </w:p>
        </w:tc>
      </w:tr>
    </w:tbl>
    <w:p w14:paraId="4BD9FC6F" w14:textId="77777777" w:rsidR="00DC75EB" w:rsidRPr="00DC75EB" w:rsidRDefault="00DC75EB" w:rsidP="00DC75EB">
      <w:pPr>
        <w:spacing w:after="200" w:line="276" w:lineRule="auto"/>
        <w:rPr>
          <w:rFonts w:ascii="Times New Roman" w:eastAsia="Times New Roman" w:hAnsi="Times New Roman" w:cs="Times New Roman"/>
          <w:sz w:val="24"/>
          <w:szCs w:val="24"/>
          <w:lang w:eastAsia="ru-RU"/>
        </w:rPr>
      </w:pPr>
    </w:p>
    <w:p w14:paraId="04B60ACA"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sectPr w:rsidR="00DC75EB" w:rsidRPr="00DC75EB" w:rsidSect="00600D3E">
          <w:footerReference w:type="even" r:id="rId26"/>
          <w:pgSz w:w="11906" w:h="16838"/>
          <w:pgMar w:top="1134" w:right="1134" w:bottom="1134" w:left="1134" w:header="709" w:footer="709" w:gutter="0"/>
          <w:cols w:space="720"/>
          <w:docGrid w:linePitch="299"/>
        </w:sectPr>
      </w:pPr>
      <w:r w:rsidRPr="00DC75EB">
        <w:rPr>
          <w:rFonts w:ascii="Times New Roman" w:eastAsia="Times New Roman" w:hAnsi="Times New Roman" w:cs="Times New Roman"/>
          <w:b/>
          <w:sz w:val="24"/>
          <w:szCs w:val="24"/>
          <w:lang w:eastAsia="ru-RU"/>
        </w:rPr>
        <w:br w:type="page"/>
      </w:r>
    </w:p>
    <w:p w14:paraId="56C8A067" w14:textId="7F9A1680" w:rsidR="00DC75EB" w:rsidRPr="00D07109" w:rsidRDefault="00DC75EB" w:rsidP="00645E0B">
      <w:pPr>
        <w:spacing w:after="0" w:line="276" w:lineRule="auto"/>
        <w:jc w:val="right"/>
        <w:rPr>
          <w:rFonts w:ascii="Times New Roman" w:eastAsia="Times New Roman" w:hAnsi="Times New Roman" w:cs="Times New Roman"/>
          <w:b/>
          <w:bCs/>
          <w:sz w:val="24"/>
          <w:szCs w:val="24"/>
          <w:lang w:eastAsia="ru-RU"/>
        </w:rPr>
      </w:pPr>
      <w:r w:rsidRPr="00D07109">
        <w:rPr>
          <w:rFonts w:ascii="Times New Roman" w:eastAsia="Times New Roman" w:hAnsi="Times New Roman" w:cs="Times New Roman"/>
          <w:b/>
          <w:bCs/>
          <w:sz w:val="24"/>
          <w:szCs w:val="24"/>
          <w:lang w:eastAsia="ru-RU"/>
        </w:rPr>
        <w:lastRenderedPageBreak/>
        <w:t>Приложение 2.</w:t>
      </w:r>
      <w:r w:rsidR="00D07109" w:rsidRPr="00D07109">
        <w:rPr>
          <w:rFonts w:ascii="Times New Roman" w:eastAsia="Times New Roman" w:hAnsi="Times New Roman" w:cs="Times New Roman"/>
          <w:b/>
          <w:bCs/>
          <w:sz w:val="24"/>
          <w:szCs w:val="24"/>
          <w:lang w:eastAsia="ru-RU"/>
        </w:rPr>
        <w:t>4</w:t>
      </w:r>
      <w:r w:rsidRPr="00D07109">
        <w:rPr>
          <w:rFonts w:ascii="Times New Roman" w:eastAsia="Times New Roman" w:hAnsi="Times New Roman" w:cs="Times New Roman"/>
          <w:b/>
          <w:bCs/>
          <w:sz w:val="24"/>
          <w:szCs w:val="24"/>
          <w:lang w:eastAsia="ru-RU"/>
        </w:rPr>
        <w:t>.</w:t>
      </w:r>
    </w:p>
    <w:p w14:paraId="301DD00D" w14:textId="77777777" w:rsidR="008B1E78" w:rsidRPr="00431F98" w:rsidRDefault="008B1E78" w:rsidP="008B1E78">
      <w:pPr>
        <w:spacing w:after="0" w:line="240" w:lineRule="auto"/>
        <w:jc w:val="right"/>
        <w:rPr>
          <w:rFonts w:ascii="Times New Roman" w:eastAsia="Times New Roman" w:hAnsi="Times New Roman" w:cs="Times New Roman"/>
          <w:b/>
          <w:bCs/>
          <w:sz w:val="24"/>
          <w:szCs w:val="24"/>
          <w:lang w:eastAsia="ru-RU"/>
        </w:rPr>
      </w:pPr>
      <w:r w:rsidRPr="00431F98">
        <w:rPr>
          <w:rFonts w:ascii="Times New Roman" w:eastAsia="Times New Roman" w:hAnsi="Times New Roman" w:cs="Times New Roman"/>
          <w:b/>
          <w:bCs/>
          <w:sz w:val="24"/>
          <w:szCs w:val="24"/>
          <w:lang w:eastAsia="ru-RU"/>
        </w:rPr>
        <w:t xml:space="preserve">к ПООП по специальности </w:t>
      </w:r>
    </w:p>
    <w:p w14:paraId="02C35CCA" w14:textId="77777777" w:rsidR="008B1E78" w:rsidRPr="00431F98" w:rsidRDefault="008B1E78" w:rsidP="008B1E78">
      <w:pPr>
        <w:spacing w:after="0" w:line="240" w:lineRule="auto"/>
        <w:jc w:val="right"/>
        <w:rPr>
          <w:rFonts w:ascii="Times New Roman" w:eastAsia="Times New Roman" w:hAnsi="Times New Roman" w:cs="Times New Roman"/>
          <w:b/>
          <w:bCs/>
          <w:sz w:val="24"/>
          <w:szCs w:val="24"/>
          <w:lang w:eastAsia="ru-RU"/>
        </w:rPr>
      </w:pPr>
      <w:r w:rsidRPr="00431F98">
        <w:rPr>
          <w:rFonts w:ascii="Times New Roman" w:eastAsia="Times New Roman" w:hAnsi="Times New Roman" w:cs="Times New Roman"/>
          <w:b/>
          <w:bCs/>
          <w:sz w:val="24"/>
          <w:szCs w:val="24"/>
          <w:lang w:eastAsia="ru-RU"/>
        </w:rPr>
        <w:t xml:space="preserve">15.02.06 Монтаж, техническая эксплуатация и ремонт </w:t>
      </w:r>
    </w:p>
    <w:p w14:paraId="1BCB7199" w14:textId="77777777" w:rsidR="008B1E78" w:rsidRPr="00431F98" w:rsidRDefault="008B1E78" w:rsidP="008B1E78">
      <w:pPr>
        <w:spacing w:after="0" w:line="240" w:lineRule="auto"/>
        <w:jc w:val="right"/>
        <w:rPr>
          <w:rFonts w:ascii="Times New Roman" w:eastAsia="Times New Roman" w:hAnsi="Times New Roman" w:cs="Times New Roman"/>
          <w:b/>
          <w:bCs/>
          <w:i/>
          <w:sz w:val="24"/>
          <w:szCs w:val="24"/>
          <w:lang w:eastAsia="ru-RU"/>
        </w:rPr>
      </w:pPr>
      <w:r w:rsidRPr="00431F98">
        <w:rPr>
          <w:rFonts w:ascii="Times New Roman" w:eastAsia="Times New Roman" w:hAnsi="Times New Roman" w:cs="Times New Roman"/>
          <w:b/>
          <w:bCs/>
          <w:sz w:val="24"/>
          <w:szCs w:val="24"/>
          <w:lang w:eastAsia="ru-RU"/>
        </w:rPr>
        <w:t xml:space="preserve">холодильно-компрессорных и </w:t>
      </w:r>
      <w:proofErr w:type="spellStart"/>
      <w:r w:rsidRPr="00431F98">
        <w:rPr>
          <w:rFonts w:ascii="Times New Roman" w:eastAsia="Times New Roman" w:hAnsi="Times New Roman" w:cs="Times New Roman"/>
          <w:b/>
          <w:bCs/>
          <w:sz w:val="24"/>
          <w:szCs w:val="24"/>
          <w:lang w:eastAsia="ru-RU"/>
        </w:rPr>
        <w:t>теплонасосных</w:t>
      </w:r>
      <w:proofErr w:type="spellEnd"/>
      <w:r w:rsidRPr="00431F98">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br/>
      </w:r>
      <w:r w:rsidRPr="00431F98">
        <w:rPr>
          <w:rFonts w:ascii="Times New Roman" w:eastAsia="Times New Roman" w:hAnsi="Times New Roman" w:cs="Times New Roman"/>
          <w:b/>
          <w:bCs/>
          <w:sz w:val="24"/>
          <w:szCs w:val="24"/>
          <w:lang w:eastAsia="ru-RU"/>
        </w:rPr>
        <w:t>машин и установок (по отраслям)</w:t>
      </w:r>
    </w:p>
    <w:p w14:paraId="0467819E"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11E439C2"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7B887328"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3CB6C1C3"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4A3435F9"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50076D05"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47EE314E"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17E66B09"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7DA4E8BF"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3A81D53B"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21DE1D5D"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611945F6"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219DCBA8"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3D9AA4FA"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70B7E674"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p>
    <w:p w14:paraId="5A10F5F6" w14:textId="77777777" w:rsidR="00DC75EB" w:rsidRPr="00DC75EB" w:rsidRDefault="00DC75EB" w:rsidP="00DC75EB">
      <w:pPr>
        <w:spacing w:after="0" w:line="240" w:lineRule="auto"/>
        <w:jc w:val="center"/>
        <w:outlineLvl w:val="0"/>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ПРИМЕРНАЯ РАБОЧАЯ ПРОГРАММА УЧЕБНОЙ ДИСЦИПЛИНЫ</w:t>
      </w:r>
    </w:p>
    <w:p w14:paraId="57B8C817" w14:textId="77777777" w:rsidR="00DC75EB" w:rsidRPr="00DC75EB" w:rsidRDefault="00DC75EB" w:rsidP="00DC75EB">
      <w:pPr>
        <w:spacing w:after="0" w:line="240" w:lineRule="auto"/>
        <w:jc w:val="center"/>
        <w:rPr>
          <w:rFonts w:ascii="Times New Roman" w:eastAsia="Times New Roman" w:hAnsi="Times New Roman" w:cs="Times New Roman"/>
          <w:b/>
          <w:i/>
          <w:sz w:val="24"/>
          <w:szCs w:val="24"/>
          <w:u w:val="single"/>
          <w:lang w:eastAsia="ru-RU"/>
        </w:rPr>
      </w:pPr>
    </w:p>
    <w:p w14:paraId="66E0FF82" w14:textId="555E2416" w:rsidR="00DC75EB" w:rsidRPr="00DC75EB" w:rsidRDefault="00DC75EB" w:rsidP="00DC75EB">
      <w:pPr>
        <w:spacing w:after="200" w:line="276" w:lineRule="auto"/>
        <w:jc w:val="center"/>
        <w:outlineLvl w:val="0"/>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 xml:space="preserve">СГ.04 </w:t>
      </w:r>
      <w:bookmarkStart w:id="58" w:name="_Hlk111115254"/>
      <w:r w:rsidRPr="00DC75EB">
        <w:rPr>
          <w:rFonts w:ascii="Times New Roman" w:eastAsia="Times New Roman" w:hAnsi="Times New Roman" w:cs="Times New Roman"/>
          <w:b/>
          <w:sz w:val="24"/>
          <w:szCs w:val="24"/>
          <w:lang w:eastAsia="ru-RU"/>
        </w:rPr>
        <w:t>ФИЗИЧЕСКАЯ КУЛЬТУРА</w:t>
      </w:r>
      <w:bookmarkEnd w:id="58"/>
    </w:p>
    <w:p w14:paraId="60B7004E" w14:textId="77777777" w:rsidR="00DC75EB" w:rsidRPr="00DC75EB" w:rsidRDefault="00DC75EB" w:rsidP="00DC75EB">
      <w:pPr>
        <w:spacing w:after="0" w:line="240" w:lineRule="auto"/>
        <w:jc w:val="center"/>
        <w:rPr>
          <w:rFonts w:ascii="Times New Roman" w:eastAsia="Times New Roman" w:hAnsi="Times New Roman" w:cs="Times New Roman"/>
          <w:b/>
          <w:i/>
          <w:sz w:val="24"/>
          <w:szCs w:val="24"/>
          <w:lang w:eastAsia="ru-RU"/>
        </w:rPr>
      </w:pPr>
    </w:p>
    <w:p w14:paraId="6793A79F"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26925F32"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585AD23C"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2F40362B"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4D6AD873"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16FEA2E6"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41BC1358"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673EDCE0"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71AC6945"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7E4F6B7B"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47DB51C8"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43DD487D"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1B32AD4B"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022ECD79"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588D4969"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3F4632AA"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0312755C"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762CF67A"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35F89F08"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1DF9D84A"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14EB5552"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2334D460"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3CC43972"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4EDCAAB2"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028D582B"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037C1383" w14:textId="6104B3CC" w:rsidR="00DC75EB" w:rsidRPr="00D07109" w:rsidRDefault="00DC75EB" w:rsidP="00DC75EB">
      <w:pPr>
        <w:spacing w:after="0" w:line="240" w:lineRule="auto"/>
        <w:jc w:val="center"/>
        <w:rPr>
          <w:rFonts w:ascii="Times New Roman" w:eastAsia="Times New Roman" w:hAnsi="Times New Roman" w:cs="Times New Roman"/>
          <w:b/>
          <w:sz w:val="24"/>
          <w:szCs w:val="24"/>
          <w:vertAlign w:val="superscript"/>
          <w:lang w:eastAsia="ru-RU"/>
        </w:rPr>
      </w:pPr>
      <w:r w:rsidRPr="00D07109">
        <w:rPr>
          <w:rFonts w:ascii="Times New Roman" w:eastAsia="Times New Roman" w:hAnsi="Times New Roman" w:cs="Times New Roman"/>
          <w:b/>
          <w:sz w:val="24"/>
          <w:szCs w:val="24"/>
          <w:lang w:eastAsia="ru-RU"/>
        </w:rPr>
        <w:t>2022 г</w:t>
      </w:r>
      <w:r w:rsidR="00D07109">
        <w:rPr>
          <w:rFonts w:ascii="Times New Roman" w:eastAsia="Times New Roman" w:hAnsi="Times New Roman" w:cs="Times New Roman"/>
          <w:b/>
          <w:sz w:val="24"/>
          <w:szCs w:val="24"/>
          <w:lang w:eastAsia="ru-RU"/>
        </w:rPr>
        <w:t>.</w:t>
      </w:r>
      <w:r w:rsidRPr="00D07109">
        <w:rPr>
          <w:rFonts w:ascii="Times New Roman" w:eastAsia="Times New Roman" w:hAnsi="Times New Roman" w:cs="Times New Roman"/>
          <w:b/>
          <w:sz w:val="24"/>
          <w:szCs w:val="24"/>
          <w:lang w:eastAsia="ru-RU"/>
        </w:rPr>
        <w:br w:type="page"/>
      </w:r>
    </w:p>
    <w:p w14:paraId="4A052A4F" w14:textId="77777777" w:rsidR="00DC75EB" w:rsidRPr="00DC75EB" w:rsidRDefault="00DC75EB" w:rsidP="00DC75EB">
      <w:pPr>
        <w:spacing w:after="0" w:line="240" w:lineRule="auto"/>
        <w:jc w:val="center"/>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lastRenderedPageBreak/>
        <w:t>СОДЕРЖАНИЕ</w:t>
      </w:r>
    </w:p>
    <w:p w14:paraId="4334FF7E"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tbl>
      <w:tblPr>
        <w:tblW w:w="9889" w:type="dxa"/>
        <w:tblLook w:val="01E0" w:firstRow="1" w:lastRow="1" w:firstColumn="1" w:lastColumn="1" w:noHBand="0" w:noVBand="0"/>
      </w:tblPr>
      <w:tblGrid>
        <w:gridCol w:w="9180"/>
        <w:gridCol w:w="709"/>
      </w:tblGrid>
      <w:tr w:rsidR="00DC75EB" w:rsidRPr="00DC75EB" w14:paraId="7B04A933" w14:textId="77777777" w:rsidTr="00600D3E">
        <w:tc>
          <w:tcPr>
            <w:tcW w:w="9180" w:type="dxa"/>
          </w:tcPr>
          <w:p w14:paraId="633A576B"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1. ОБЩАЯ ХАРАКТЕРИСТИКА ПРИМЕРНОЙ РАБОЧЕЙ ПРОГРАММЫ УЧЕБНОЙ ДИСЦИПЛИНЫ</w:t>
            </w:r>
          </w:p>
          <w:p w14:paraId="50388B1F"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p>
        </w:tc>
        <w:tc>
          <w:tcPr>
            <w:tcW w:w="709" w:type="dxa"/>
          </w:tcPr>
          <w:p w14:paraId="243E09A4"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p>
        </w:tc>
      </w:tr>
      <w:tr w:rsidR="00DC75EB" w:rsidRPr="00DC75EB" w14:paraId="3CD4D46E" w14:textId="77777777" w:rsidTr="00600D3E">
        <w:tc>
          <w:tcPr>
            <w:tcW w:w="9180" w:type="dxa"/>
          </w:tcPr>
          <w:p w14:paraId="7CDBF472"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 xml:space="preserve">2. СТРУКТУРА И СОДЕРЖАНИЕ УЧЕБНОЙ ДИСЦИПЛИНЫ </w:t>
            </w:r>
          </w:p>
          <w:p w14:paraId="1D3DC169"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p>
        </w:tc>
        <w:tc>
          <w:tcPr>
            <w:tcW w:w="709" w:type="dxa"/>
          </w:tcPr>
          <w:p w14:paraId="6531A6B2"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p>
        </w:tc>
      </w:tr>
      <w:tr w:rsidR="00DC75EB" w:rsidRPr="00DC75EB" w14:paraId="4D94DBA5" w14:textId="77777777" w:rsidTr="00600D3E">
        <w:tc>
          <w:tcPr>
            <w:tcW w:w="9180" w:type="dxa"/>
          </w:tcPr>
          <w:p w14:paraId="4BE64AAA"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3. УСЛОВИЯ РЕАЛИЗАЦИИ УЧЕБНОЙ ДИСЦИПЛИНЫ</w:t>
            </w:r>
          </w:p>
          <w:p w14:paraId="5CCB3944"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p>
        </w:tc>
        <w:tc>
          <w:tcPr>
            <w:tcW w:w="709" w:type="dxa"/>
          </w:tcPr>
          <w:p w14:paraId="7B60D9EA"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p>
        </w:tc>
      </w:tr>
      <w:tr w:rsidR="00DC75EB" w:rsidRPr="00DC75EB" w14:paraId="3145FC2A" w14:textId="77777777" w:rsidTr="00600D3E">
        <w:tc>
          <w:tcPr>
            <w:tcW w:w="9180" w:type="dxa"/>
          </w:tcPr>
          <w:p w14:paraId="62BB29AC"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4.  КОНТРОЛЬ И ОЦЕНКА РЕЗУЛЬТАТОВ ОСВОЕНИЯ УЧЕБНОЙ ДИСЦИПЛИНЫ</w:t>
            </w:r>
          </w:p>
          <w:p w14:paraId="413A986E"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p>
        </w:tc>
        <w:tc>
          <w:tcPr>
            <w:tcW w:w="709" w:type="dxa"/>
          </w:tcPr>
          <w:p w14:paraId="7FF691D8"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p>
        </w:tc>
      </w:tr>
    </w:tbl>
    <w:p w14:paraId="64E791ED" w14:textId="799FD8CE" w:rsidR="00DC75EB" w:rsidRPr="00DC75EB" w:rsidRDefault="00DC75EB" w:rsidP="00D07109">
      <w:pPr>
        <w:spacing w:after="0" w:line="240" w:lineRule="auto"/>
        <w:jc w:val="center"/>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i/>
          <w:sz w:val="24"/>
          <w:szCs w:val="24"/>
          <w:u w:val="single"/>
          <w:lang w:eastAsia="ru-RU"/>
        </w:rPr>
        <w:br w:type="page"/>
      </w:r>
      <w:r w:rsidRPr="00DC75EB">
        <w:rPr>
          <w:rFonts w:ascii="Times New Roman" w:eastAsia="Times New Roman" w:hAnsi="Times New Roman" w:cs="Times New Roman"/>
          <w:b/>
          <w:sz w:val="24"/>
          <w:szCs w:val="24"/>
          <w:lang w:eastAsia="ru-RU"/>
        </w:rPr>
        <w:lastRenderedPageBreak/>
        <w:t xml:space="preserve">1. ОБЩАЯ ХАРАКТЕРИСТИКА ПРИМЕРНОЙ РАБОЧЕЙ ПРОГРАММЫ </w:t>
      </w:r>
      <w:r w:rsidR="00D07109">
        <w:rPr>
          <w:rFonts w:ascii="Times New Roman" w:eastAsia="Times New Roman" w:hAnsi="Times New Roman" w:cs="Times New Roman"/>
          <w:b/>
          <w:sz w:val="24"/>
          <w:szCs w:val="24"/>
          <w:lang w:eastAsia="ru-RU"/>
        </w:rPr>
        <w:br/>
      </w:r>
      <w:r w:rsidRPr="00DC75EB">
        <w:rPr>
          <w:rFonts w:ascii="Times New Roman" w:eastAsia="Times New Roman" w:hAnsi="Times New Roman" w:cs="Times New Roman"/>
          <w:b/>
          <w:sz w:val="24"/>
          <w:szCs w:val="24"/>
          <w:lang w:eastAsia="ru-RU"/>
        </w:rPr>
        <w:t xml:space="preserve">УЧЕБНОЙ ДИСЦИПЛИНЫ </w:t>
      </w:r>
      <w:r w:rsidR="00D07109">
        <w:rPr>
          <w:rFonts w:ascii="Times New Roman" w:eastAsia="Times New Roman" w:hAnsi="Times New Roman" w:cs="Times New Roman"/>
          <w:b/>
          <w:sz w:val="24"/>
          <w:szCs w:val="24"/>
          <w:lang w:eastAsia="ru-RU"/>
        </w:rPr>
        <w:br/>
        <w:t xml:space="preserve">СГ.04 </w:t>
      </w:r>
      <w:r w:rsidR="00D07109" w:rsidRPr="00D07109">
        <w:rPr>
          <w:rFonts w:ascii="Times New Roman" w:eastAsia="Times New Roman" w:hAnsi="Times New Roman" w:cs="Times New Roman"/>
          <w:b/>
          <w:sz w:val="24"/>
          <w:szCs w:val="24"/>
          <w:lang w:eastAsia="ru-RU"/>
        </w:rPr>
        <w:t>ФИЗИЧЕСКАЯ КУЛЬТУРА</w:t>
      </w:r>
    </w:p>
    <w:p w14:paraId="22D6138E" w14:textId="77777777" w:rsidR="00DC75EB" w:rsidRPr="00DC75EB" w:rsidRDefault="00DC75EB" w:rsidP="00DC75EB">
      <w:pPr>
        <w:spacing w:after="0" w:line="240" w:lineRule="auto"/>
        <w:jc w:val="both"/>
        <w:rPr>
          <w:rFonts w:ascii="Times New Roman" w:eastAsia="Times New Roman" w:hAnsi="Times New Roman" w:cs="Times New Roman"/>
          <w:b/>
          <w:sz w:val="24"/>
          <w:szCs w:val="24"/>
          <w:lang w:eastAsia="ru-RU"/>
        </w:rPr>
      </w:pPr>
    </w:p>
    <w:p w14:paraId="09B8FBFE" w14:textId="2F8B0CBD" w:rsidR="00DC75EB" w:rsidRPr="00DC75EB" w:rsidRDefault="00DC75EB" w:rsidP="00D07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outlineLvl w:val="0"/>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14:paraId="7FBA8C11" w14:textId="2A4A71AE" w:rsidR="00DC75EB" w:rsidRPr="00DC75EB" w:rsidRDefault="00DC75EB" w:rsidP="00D07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Учебная дисциплина «</w:t>
      </w:r>
      <w:r w:rsidRPr="00DC75EB">
        <w:rPr>
          <w:rFonts w:ascii="Times New Roman" w:eastAsia="Times New Roman" w:hAnsi="Times New Roman" w:cs="Times New Roman"/>
          <w:sz w:val="24"/>
          <w:szCs w:val="24"/>
          <w:lang w:eastAsia="ru-RU"/>
        </w:rPr>
        <w:t>Физическая культура</w:t>
      </w:r>
      <w:r w:rsidRPr="00DC75EB">
        <w:rPr>
          <w:rFonts w:ascii="Times New Roman" w:eastAsia="Times New Roman" w:hAnsi="Times New Roman" w:cs="Times New Roman"/>
          <w:color w:val="000000"/>
          <w:sz w:val="24"/>
          <w:szCs w:val="24"/>
          <w:lang w:eastAsia="ru-RU"/>
        </w:rPr>
        <w:t xml:space="preserve">» является обязательной частью общепрофессионального цикла примерной основной образовательной программы </w:t>
      </w:r>
      <w:r w:rsidR="00D07109">
        <w:rPr>
          <w:rFonts w:ascii="Times New Roman" w:eastAsia="Times New Roman" w:hAnsi="Times New Roman" w:cs="Times New Roman"/>
          <w:color w:val="000000"/>
          <w:sz w:val="24"/>
          <w:szCs w:val="24"/>
          <w:lang w:eastAsia="ru-RU"/>
        </w:rPr>
        <w:br/>
      </w:r>
      <w:r w:rsidRPr="00DC75EB">
        <w:rPr>
          <w:rFonts w:ascii="Times New Roman" w:eastAsia="Times New Roman" w:hAnsi="Times New Roman" w:cs="Times New Roman"/>
          <w:color w:val="000000"/>
          <w:sz w:val="24"/>
          <w:szCs w:val="24"/>
          <w:lang w:eastAsia="ru-RU"/>
        </w:rPr>
        <w:t xml:space="preserve">в соответствии с ФГОС по специальности 15.02.06 Монтаж, техническая эксплуатация </w:t>
      </w:r>
      <w:r w:rsidR="00D07109">
        <w:rPr>
          <w:rFonts w:ascii="Times New Roman" w:eastAsia="Times New Roman" w:hAnsi="Times New Roman" w:cs="Times New Roman"/>
          <w:color w:val="000000"/>
          <w:sz w:val="24"/>
          <w:szCs w:val="24"/>
          <w:lang w:eastAsia="ru-RU"/>
        </w:rPr>
        <w:br/>
      </w:r>
      <w:r w:rsidRPr="00DC75EB">
        <w:rPr>
          <w:rFonts w:ascii="Times New Roman" w:eastAsia="Times New Roman" w:hAnsi="Times New Roman" w:cs="Times New Roman"/>
          <w:color w:val="000000"/>
          <w:sz w:val="24"/>
          <w:szCs w:val="24"/>
          <w:lang w:eastAsia="ru-RU"/>
        </w:rPr>
        <w:t xml:space="preserve">и ремонт холодильно-компрессорных и </w:t>
      </w:r>
      <w:proofErr w:type="spellStart"/>
      <w:r w:rsidRPr="00DC75EB">
        <w:rPr>
          <w:rFonts w:ascii="Times New Roman" w:eastAsia="Times New Roman" w:hAnsi="Times New Roman" w:cs="Times New Roman"/>
          <w:color w:val="000000"/>
          <w:sz w:val="24"/>
          <w:szCs w:val="24"/>
          <w:lang w:eastAsia="ru-RU"/>
        </w:rPr>
        <w:t>теплонасосных</w:t>
      </w:r>
      <w:proofErr w:type="spellEnd"/>
      <w:r w:rsidRPr="00DC75EB">
        <w:rPr>
          <w:rFonts w:ascii="Times New Roman" w:eastAsia="Times New Roman" w:hAnsi="Times New Roman" w:cs="Times New Roman"/>
          <w:color w:val="000000"/>
          <w:sz w:val="24"/>
          <w:szCs w:val="24"/>
          <w:lang w:eastAsia="ru-RU"/>
        </w:rPr>
        <w:t xml:space="preserve"> машин и установок (по отраслям). </w:t>
      </w:r>
    </w:p>
    <w:p w14:paraId="329C6395" w14:textId="77777777" w:rsidR="00DC75EB" w:rsidRPr="00DC75EB" w:rsidRDefault="00DC75EB" w:rsidP="00D0710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sz w:val="24"/>
          <w:szCs w:val="24"/>
        </w:rPr>
      </w:pPr>
      <w:r w:rsidRPr="00DC75EB">
        <w:rPr>
          <w:rFonts w:ascii="Times New Roman" w:hAnsi="Times New Roman"/>
          <w:sz w:val="24"/>
          <w:szCs w:val="24"/>
        </w:rPr>
        <w:t>Особое значение дисциплина имеет при формировании и развитии ОК.01, ОК.08.</w:t>
      </w:r>
    </w:p>
    <w:p w14:paraId="34A52B43" w14:textId="77777777" w:rsidR="00DC75EB" w:rsidRPr="00DC75EB" w:rsidRDefault="00DC75EB" w:rsidP="00D07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b/>
          <w:sz w:val="24"/>
          <w:szCs w:val="24"/>
        </w:rPr>
      </w:pPr>
    </w:p>
    <w:p w14:paraId="3F7984E7" w14:textId="77777777" w:rsidR="00DC75EB" w:rsidRPr="00DC75EB" w:rsidRDefault="00DC75EB" w:rsidP="005350E0">
      <w:pPr>
        <w:numPr>
          <w:ilvl w:val="1"/>
          <w:numId w:val="11"/>
        </w:numPr>
        <w:spacing w:before="120" w:after="0" w:line="240" w:lineRule="auto"/>
        <w:outlineLvl w:val="0"/>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 xml:space="preserve">Цель и планируемые результаты освоения дисциплины  </w:t>
      </w:r>
    </w:p>
    <w:p w14:paraId="33EC6A69" w14:textId="77777777" w:rsidR="00DC75EB" w:rsidRPr="00DC75EB" w:rsidRDefault="00DC75EB" w:rsidP="00D07109">
      <w:pPr>
        <w:suppressAutoHyphens/>
        <w:spacing w:after="0" w:line="276" w:lineRule="auto"/>
        <w:ind w:firstLine="709"/>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В рамках программы учебной дисциплины обучающимися осваиваются умения и знания:</w:t>
      </w:r>
    </w:p>
    <w:p w14:paraId="0FBB057B"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p>
    <w:tbl>
      <w:tblPr>
        <w:tblW w:w="9920" w:type="dxa"/>
        <w:tblLook w:val="04A0" w:firstRow="1" w:lastRow="0" w:firstColumn="1" w:lastColumn="0" w:noHBand="0" w:noVBand="1"/>
      </w:tblPr>
      <w:tblGrid>
        <w:gridCol w:w="2480"/>
        <w:gridCol w:w="3720"/>
        <w:gridCol w:w="3720"/>
      </w:tblGrid>
      <w:tr w:rsidR="00DC75EB" w:rsidRPr="00DC75EB" w14:paraId="77097B4A" w14:textId="77777777" w:rsidTr="00600D3E">
        <w:trPr>
          <w:trHeight w:val="312"/>
        </w:trPr>
        <w:tc>
          <w:tcPr>
            <w:tcW w:w="2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CDF02A"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Код ПК, ОК</w:t>
            </w:r>
          </w:p>
        </w:tc>
        <w:tc>
          <w:tcPr>
            <w:tcW w:w="3720" w:type="dxa"/>
            <w:tcBorders>
              <w:top w:val="single" w:sz="4" w:space="0" w:color="auto"/>
              <w:left w:val="nil"/>
              <w:bottom w:val="single" w:sz="4" w:space="0" w:color="auto"/>
              <w:right w:val="single" w:sz="4" w:space="0" w:color="auto"/>
            </w:tcBorders>
            <w:shd w:val="clear" w:color="auto" w:fill="auto"/>
            <w:vAlign w:val="center"/>
            <w:hideMark/>
          </w:tcPr>
          <w:p w14:paraId="3B8342BD"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Умения</w:t>
            </w:r>
          </w:p>
        </w:tc>
        <w:tc>
          <w:tcPr>
            <w:tcW w:w="3720" w:type="dxa"/>
            <w:tcBorders>
              <w:top w:val="single" w:sz="4" w:space="0" w:color="auto"/>
              <w:left w:val="nil"/>
              <w:bottom w:val="single" w:sz="4" w:space="0" w:color="auto"/>
              <w:right w:val="single" w:sz="4" w:space="0" w:color="auto"/>
            </w:tcBorders>
            <w:shd w:val="clear" w:color="auto" w:fill="auto"/>
            <w:vAlign w:val="center"/>
            <w:hideMark/>
          </w:tcPr>
          <w:p w14:paraId="35A43171"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Знания</w:t>
            </w:r>
          </w:p>
        </w:tc>
      </w:tr>
      <w:tr w:rsidR="00DC75EB" w:rsidRPr="00DC75EB" w14:paraId="71F4640F" w14:textId="77777777" w:rsidTr="00600D3E">
        <w:trPr>
          <w:trHeight w:val="2911"/>
        </w:trPr>
        <w:tc>
          <w:tcPr>
            <w:tcW w:w="2480" w:type="dxa"/>
            <w:tcBorders>
              <w:top w:val="nil"/>
              <w:left w:val="single" w:sz="4" w:space="0" w:color="auto"/>
              <w:bottom w:val="single" w:sz="4" w:space="0" w:color="auto"/>
              <w:right w:val="single" w:sz="4" w:space="0" w:color="auto"/>
            </w:tcBorders>
            <w:shd w:val="clear" w:color="auto" w:fill="auto"/>
          </w:tcPr>
          <w:p w14:paraId="41CBAB69" w14:textId="77777777" w:rsidR="00DC75EB" w:rsidRPr="00DC75EB" w:rsidRDefault="00DC75EB" w:rsidP="00DC75EB">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ОК.01</w:t>
            </w:r>
          </w:p>
          <w:p w14:paraId="3D7BB9C8" w14:textId="77777777" w:rsidR="00DC75EB" w:rsidRPr="00DC75EB" w:rsidRDefault="00DC75EB" w:rsidP="00DC75EB">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ОК.03</w:t>
            </w:r>
          </w:p>
          <w:p w14:paraId="4E92F0F1" w14:textId="77777777" w:rsidR="00DC75EB" w:rsidRPr="00DC75EB" w:rsidRDefault="00DC75EB" w:rsidP="00DC75EB">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ОК.04</w:t>
            </w:r>
          </w:p>
          <w:p w14:paraId="76322BBC" w14:textId="77777777" w:rsidR="00DC75EB" w:rsidRPr="00DC75EB" w:rsidRDefault="00DC75EB" w:rsidP="00DC75EB">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ОК.05</w:t>
            </w:r>
          </w:p>
          <w:p w14:paraId="7DC4B17F" w14:textId="77777777" w:rsidR="00DC75EB" w:rsidRPr="00DC75EB" w:rsidRDefault="00DC75EB" w:rsidP="00DC75EB">
            <w:pPr>
              <w:spacing w:after="0" w:line="240" w:lineRule="auto"/>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ОК.08</w:t>
            </w:r>
          </w:p>
        </w:tc>
        <w:tc>
          <w:tcPr>
            <w:tcW w:w="3720" w:type="dxa"/>
            <w:tcBorders>
              <w:top w:val="nil"/>
              <w:left w:val="nil"/>
              <w:bottom w:val="single" w:sz="4" w:space="0" w:color="auto"/>
              <w:right w:val="single" w:sz="4" w:space="0" w:color="auto"/>
            </w:tcBorders>
            <w:shd w:val="clear" w:color="auto" w:fill="auto"/>
          </w:tcPr>
          <w:p w14:paraId="7DDA4C0B" w14:textId="77777777" w:rsidR="00DC75EB" w:rsidRPr="00DC75EB" w:rsidRDefault="00DC75EB" w:rsidP="00DC75E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использовать физкультурно-оздоровительную деятельность для укрепления здоровья, достижения жизненных и профессиональных целей;</w:t>
            </w:r>
          </w:p>
          <w:p w14:paraId="3AA44C64" w14:textId="77777777" w:rsidR="00DC75EB" w:rsidRPr="00DC75EB" w:rsidRDefault="00DC75EB" w:rsidP="00DC75EB">
            <w:pPr>
              <w:spacing w:after="0" w:line="240" w:lineRule="auto"/>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выполнять комплексы упражнений на развитие выносливости, равновесия, быстроты, скоростно-силовых качеств, координации движений</w:t>
            </w:r>
          </w:p>
        </w:tc>
        <w:tc>
          <w:tcPr>
            <w:tcW w:w="3720" w:type="dxa"/>
            <w:tcBorders>
              <w:top w:val="nil"/>
              <w:left w:val="nil"/>
              <w:bottom w:val="single" w:sz="4" w:space="0" w:color="auto"/>
              <w:right w:val="single" w:sz="4" w:space="0" w:color="auto"/>
            </w:tcBorders>
            <w:shd w:val="clear" w:color="auto" w:fill="auto"/>
          </w:tcPr>
          <w:p w14:paraId="4C135EAF" w14:textId="77777777" w:rsidR="00DC75EB" w:rsidRPr="00DC75EB" w:rsidRDefault="00DC75EB" w:rsidP="00DC7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о роли физической культуры в общекультурном, профессиональном и социальном развитии человека;</w:t>
            </w:r>
          </w:p>
          <w:p w14:paraId="1E244EEC" w14:textId="77777777" w:rsidR="00DC75EB" w:rsidRPr="00DC75EB" w:rsidRDefault="00DC75EB" w:rsidP="00DC75EB">
            <w:pPr>
              <w:spacing w:after="0" w:line="240" w:lineRule="auto"/>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основы здорового образа жизни</w:t>
            </w:r>
          </w:p>
        </w:tc>
      </w:tr>
    </w:tbl>
    <w:p w14:paraId="757584FA" w14:textId="77777777" w:rsidR="00D07109" w:rsidRDefault="00D07109" w:rsidP="00DC75EB">
      <w:pPr>
        <w:spacing w:after="0" w:line="240" w:lineRule="auto"/>
        <w:ind w:firstLine="709"/>
        <w:jc w:val="center"/>
        <w:rPr>
          <w:rFonts w:ascii="Times New Roman" w:eastAsia="Times New Roman" w:hAnsi="Times New Roman" w:cs="Times New Roman"/>
          <w:b/>
          <w:sz w:val="24"/>
          <w:szCs w:val="24"/>
          <w:lang w:eastAsia="ru-RU"/>
        </w:rPr>
      </w:pPr>
    </w:p>
    <w:p w14:paraId="47AF99B8" w14:textId="27049283" w:rsidR="00DC75EB" w:rsidRPr="00DC75EB" w:rsidRDefault="00DC75EB" w:rsidP="00DC75EB">
      <w:pPr>
        <w:spacing w:after="0" w:line="240" w:lineRule="auto"/>
        <w:ind w:firstLine="709"/>
        <w:jc w:val="center"/>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2. СТРУКТУРА И СОДЕРЖАНИЕ УЧЕБНОЙ ДИСЦИПЛИНЫ</w:t>
      </w:r>
    </w:p>
    <w:p w14:paraId="36A914DE" w14:textId="77777777" w:rsidR="00DC75EB" w:rsidRPr="00DC75EB" w:rsidRDefault="00DC75EB" w:rsidP="00DC75EB">
      <w:pPr>
        <w:spacing w:after="0" w:line="240" w:lineRule="auto"/>
        <w:ind w:firstLine="709"/>
        <w:outlineLvl w:val="0"/>
        <w:rPr>
          <w:rFonts w:ascii="Times New Roman" w:eastAsia="Times New Roman" w:hAnsi="Times New Roman" w:cs="Times New Roman"/>
          <w:b/>
          <w:sz w:val="24"/>
          <w:szCs w:val="24"/>
          <w:lang w:eastAsia="ru-RU"/>
        </w:rPr>
      </w:pPr>
    </w:p>
    <w:p w14:paraId="0F924724" w14:textId="77777777" w:rsidR="00DC75EB" w:rsidRPr="00DC75EB" w:rsidRDefault="00DC75EB" w:rsidP="00DC75EB">
      <w:pPr>
        <w:spacing w:after="0" w:line="240" w:lineRule="auto"/>
        <w:ind w:firstLine="709"/>
        <w:outlineLvl w:val="0"/>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2.1. Объем учебной дисциплины и виды учебной работы</w:t>
      </w:r>
    </w:p>
    <w:p w14:paraId="56337608"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tbl>
      <w:tblPr>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0"/>
        <w:gridCol w:w="2460"/>
      </w:tblGrid>
      <w:tr w:rsidR="00DC75EB" w:rsidRPr="00DC75EB" w14:paraId="6B7F3E13" w14:textId="77777777" w:rsidTr="00D07109">
        <w:trPr>
          <w:trHeight w:val="564"/>
        </w:trPr>
        <w:tc>
          <w:tcPr>
            <w:tcW w:w="6980" w:type="dxa"/>
            <w:shd w:val="clear" w:color="auto" w:fill="auto"/>
            <w:vAlign w:val="center"/>
            <w:hideMark/>
          </w:tcPr>
          <w:p w14:paraId="0F43F012"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Вид учебной работы</w:t>
            </w:r>
          </w:p>
        </w:tc>
        <w:tc>
          <w:tcPr>
            <w:tcW w:w="2460" w:type="dxa"/>
            <w:shd w:val="clear" w:color="auto" w:fill="auto"/>
            <w:noWrap/>
            <w:vAlign w:val="center"/>
            <w:hideMark/>
          </w:tcPr>
          <w:p w14:paraId="3C5D89E1"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Объем в часах</w:t>
            </w:r>
          </w:p>
        </w:tc>
      </w:tr>
      <w:tr w:rsidR="00DC75EB" w:rsidRPr="00DC75EB" w14:paraId="00D1FA10" w14:textId="77777777" w:rsidTr="00D07109">
        <w:trPr>
          <w:trHeight w:val="420"/>
        </w:trPr>
        <w:tc>
          <w:tcPr>
            <w:tcW w:w="6980" w:type="dxa"/>
            <w:shd w:val="clear" w:color="auto" w:fill="auto"/>
            <w:vAlign w:val="center"/>
            <w:hideMark/>
          </w:tcPr>
          <w:p w14:paraId="0B7D47BB" w14:textId="77777777" w:rsidR="00DC75EB" w:rsidRPr="00DC75EB" w:rsidRDefault="00DC75EB" w:rsidP="00DC75EB">
            <w:pPr>
              <w:spacing w:after="0" w:line="240" w:lineRule="auto"/>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Объем образовательной программы учебной дисциплины</w:t>
            </w:r>
          </w:p>
        </w:tc>
        <w:tc>
          <w:tcPr>
            <w:tcW w:w="2460" w:type="dxa"/>
            <w:shd w:val="clear" w:color="auto" w:fill="auto"/>
            <w:noWrap/>
            <w:vAlign w:val="center"/>
            <w:hideMark/>
          </w:tcPr>
          <w:p w14:paraId="603588E7"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180</w:t>
            </w:r>
          </w:p>
        </w:tc>
      </w:tr>
      <w:tr w:rsidR="00DC75EB" w:rsidRPr="00DC75EB" w14:paraId="5B9E2D0F" w14:textId="77777777" w:rsidTr="00D07109">
        <w:trPr>
          <w:trHeight w:val="420"/>
        </w:trPr>
        <w:tc>
          <w:tcPr>
            <w:tcW w:w="6980" w:type="dxa"/>
            <w:shd w:val="clear" w:color="auto" w:fill="auto"/>
            <w:vAlign w:val="center"/>
            <w:hideMark/>
          </w:tcPr>
          <w:p w14:paraId="1272D9C2" w14:textId="77777777" w:rsidR="00DC75EB" w:rsidRPr="00DC75EB" w:rsidRDefault="00DC75EB" w:rsidP="00DC75EB">
            <w:pPr>
              <w:spacing w:after="0" w:line="240" w:lineRule="auto"/>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 xml:space="preserve">в </w:t>
            </w:r>
            <w:proofErr w:type="gramStart"/>
            <w:r w:rsidRPr="00DC75EB">
              <w:rPr>
                <w:rFonts w:ascii="Times New Roman" w:eastAsia="Times New Roman" w:hAnsi="Times New Roman" w:cs="Times New Roman"/>
                <w:b/>
                <w:bCs/>
                <w:color w:val="000000"/>
                <w:sz w:val="24"/>
                <w:szCs w:val="24"/>
                <w:lang w:eastAsia="ru-RU"/>
              </w:rPr>
              <w:t>т.ч.</w:t>
            </w:r>
            <w:proofErr w:type="gramEnd"/>
            <w:r w:rsidRPr="00DC75EB">
              <w:rPr>
                <w:rFonts w:ascii="Times New Roman" w:eastAsia="Times New Roman" w:hAnsi="Times New Roman" w:cs="Times New Roman"/>
                <w:b/>
                <w:bCs/>
                <w:color w:val="000000"/>
                <w:sz w:val="24"/>
                <w:szCs w:val="24"/>
                <w:lang w:eastAsia="ru-RU"/>
              </w:rPr>
              <w:t xml:space="preserve"> в форме практической подготовки</w:t>
            </w:r>
          </w:p>
        </w:tc>
        <w:tc>
          <w:tcPr>
            <w:tcW w:w="2460" w:type="dxa"/>
            <w:shd w:val="clear" w:color="auto" w:fill="auto"/>
            <w:noWrap/>
            <w:vAlign w:val="center"/>
            <w:hideMark/>
          </w:tcPr>
          <w:p w14:paraId="5B18A5D1"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158</w:t>
            </w:r>
          </w:p>
        </w:tc>
      </w:tr>
      <w:tr w:rsidR="00DC75EB" w:rsidRPr="00DC75EB" w14:paraId="50C24479" w14:textId="77777777" w:rsidTr="00D07109">
        <w:trPr>
          <w:trHeight w:val="420"/>
        </w:trPr>
        <w:tc>
          <w:tcPr>
            <w:tcW w:w="6980" w:type="dxa"/>
            <w:shd w:val="clear" w:color="auto" w:fill="auto"/>
            <w:vAlign w:val="center"/>
            <w:hideMark/>
          </w:tcPr>
          <w:p w14:paraId="5E3390C8" w14:textId="77777777" w:rsidR="00DC75EB" w:rsidRPr="00DC75EB" w:rsidRDefault="00DC75EB" w:rsidP="00DC75EB">
            <w:pPr>
              <w:spacing w:after="0" w:line="240" w:lineRule="auto"/>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в </w:t>
            </w:r>
            <w:proofErr w:type="gramStart"/>
            <w:r w:rsidRPr="00DC75EB">
              <w:rPr>
                <w:rFonts w:ascii="Times New Roman" w:eastAsia="Times New Roman" w:hAnsi="Times New Roman" w:cs="Times New Roman"/>
                <w:color w:val="000000"/>
                <w:sz w:val="24"/>
                <w:szCs w:val="24"/>
                <w:lang w:eastAsia="ru-RU"/>
              </w:rPr>
              <w:t>т.ч.</w:t>
            </w:r>
            <w:proofErr w:type="gramEnd"/>
            <w:r w:rsidRPr="00DC75EB">
              <w:rPr>
                <w:rFonts w:ascii="Times New Roman" w:eastAsia="Times New Roman" w:hAnsi="Times New Roman" w:cs="Times New Roman"/>
                <w:color w:val="000000"/>
                <w:sz w:val="24"/>
                <w:szCs w:val="24"/>
                <w:lang w:eastAsia="ru-RU"/>
              </w:rPr>
              <w:t>:</w:t>
            </w:r>
          </w:p>
        </w:tc>
        <w:tc>
          <w:tcPr>
            <w:tcW w:w="2460" w:type="dxa"/>
            <w:shd w:val="clear" w:color="auto" w:fill="auto"/>
            <w:noWrap/>
            <w:vAlign w:val="bottom"/>
            <w:hideMark/>
          </w:tcPr>
          <w:p w14:paraId="7B463DEA" w14:textId="77777777" w:rsidR="00DC75EB" w:rsidRPr="00DC75EB" w:rsidRDefault="00DC75EB" w:rsidP="00DC75EB">
            <w:pPr>
              <w:spacing w:after="0" w:line="240" w:lineRule="auto"/>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w:t>
            </w:r>
          </w:p>
        </w:tc>
      </w:tr>
      <w:tr w:rsidR="00DC75EB" w:rsidRPr="00DC75EB" w14:paraId="6DCB7A6E" w14:textId="77777777" w:rsidTr="00D07109">
        <w:trPr>
          <w:trHeight w:val="420"/>
        </w:trPr>
        <w:tc>
          <w:tcPr>
            <w:tcW w:w="6980" w:type="dxa"/>
            <w:shd w:val="clear" w:color="auto" w:fill="auto"/>
            <w:vAlign w:val="center"/>
            <w:hideMark/>
          </w:tcPr>
          <w:p w14:paraId="47C9C992" w14:textId="77777777" w:rsidR="00DC75EB" w:rsidRPr="00DC75EB" w:rsidRDefault="00DC75EB" w:rsidP="00DC75EB">
            <w:pPr>
              <w:spacing w:after="0" w:line="240" w:lineRule="auto"/>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теоретическое обучение</w:t>
            </w:r>
          </w:p>
        </w:tc>
        <w:tc>
          <w:tcPr>
            <w:tcW w:w="2460" w:type="dxa"/>
            <w:shd w:val="clear" w:color="auto" w:fill="auto"/>
            <w:noWrap/>
            <w:vAlign w:val="center"/>
            <w:hideMark/>
          </w:tcPr>
          <w:p w14:paraId="2346CA4C" w14:textId="77777777" w:rsidR="00DC75EB" w:rsidRPr="00DC75EB" w:rsidRDefault="00DC75EB" w:rsidP="00DC75EB">
            <w:pPr>
              <w:spacing w:after="0" w:line="240" w:lineRule="auto"/>
              <w:jc w:val="center"/>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22</w:t>
            </w:r>
          </w:p>
        </w:tc>
      </w:tr>
      <w:tr w:rsidR="00DC75EB" w:rsidRPr="00DC75EB" w14:paraId="023F6CAF" w14:textId="77777777" w:rsidTr="00D07109">
        <w:trPr>
          <w:trHeight w:val="420"/>
        </w:trPr>
        <w:tc>
          <w:tcPr>
            <w:tcW w:w="6980" w:type="dxa"/>
            <w:shd w:val="clear" w:color="auto" w:fill="auto"/>
            <w:vAlign w:val="center"/>
            <w:hideMark/>
          </w:tcPr>
          <w:p w14:paraId="3224D056" w14:textId="77777777" w:rsidR="00DC75EB" w:rsidRPr="00DC75EB" w:rsidRDefault="00DC75EB" w:rsidP="00DC75EB">
            <w:pPr>
              <w:spacing w:after="0" w:line="240" w:lineRule="auto"/>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лабораторные работы и практические занятия</w:t>
            </w:r>
          </w:p>
        </w:tc>
        <w:tc>
          <w:tcPr>
            <w:tcW w:w="2460" w:type="dxa"/>
            <w:shd w:val="clear" w:color="auto" w:fill="auto"/>
            <w:noWrap/>
            <w:vAlign w:val="center"/>
            <w:hideMark/>
          </w:tcPr>
          <w:p w14:paraId="49594F2E" w14:textId="77777777" w:rsidR="00DC75EB" w:rsidRPr="00DC75EB" w:rsidRDefault="00DC75EB" w:rsidP="00DC75EB">
            <w:pPr>
              <w:spacing w:after="0" w:line="240" w:lineRule="auto"/>
              <w:jc w:val="center"/>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b/>
                <w:bCs/>
                <w:color w:val="000000"/>
                <w:sz w:val="24"/>
                <w:szCs w:val="24"/>
                <w:lang w:eastAsia="ru-RU"/>
              </w:rPr>
              <w:t>152</w:t>
            </w:r>
          </w:p>
        </w:tc>
      </w:tr>
      <w:tr w:rsidR="00DC75EB" w:rsidRPr="00DC75EB" w14:paraId="4EF7552D" w14:textId="77777777" w:rsidTr="00D07109">
        <w:trPr>
          <w:trHeight w:val="420"/>
        </w:trPr>
        <w:tc>
          <w:tcPr>
            <w:tcW w:w="6980" w:type="dxa"/>
            <w:shd w:val="clear" w:color="auto" w:fill="auto"/>
            <w:vAlign w:val="center"/>
            <w:hideMark/>
          </w:tcPr>
          <w:p w14:paraId="5639284D" w14:textId="77777777" w:rsidR="00DC75EB" w:rsidRPr="00DC75EB" w:rsidRDefault="00DC75EB" w:rsidP="00DC75EB">
            <w:pPr>
              <w:spacing w:after="0" w:line="240" w:lineRule="auto"/>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Промежуточная аттестация</w:t>
            </w:r>
          </w:p>
        </w:tc>
        <w:tc>
          <w:tcPr>
            <w:tcW w:w="2460" w:type="dxa"/>
            <w:shd w:val="clear" w:color="auto" w:fill="auto"/>
            <w:noWrap/>
            <w:vAlign w:val="center"/>
            <w:hideMark/>
          </w:tcPr>
          <w:p w14:paraId="69CBEAB0"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6</w:t>
            </w:r>
          </w:p>
        </w:tc>
      </w:tr>
    </w:tbl>
    <w:p w14:paraId="018B8721"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sectPr w:rsidR="00DC75EB" w:rsidRPr="00DC75EB" w:rsidSect="00600D3E">
          <w:footerReference w:type="even" r:id="rId27"/>
          <w:footerReference w:type="default" r:id="rId28"/>
          <w:pgSz w:w="11906" w:h="16838"/>
          <w:pgMar w:top="1134" w:right="1134" w:bottom="1134" w:left="1134" w:header="708" w:footer="708" w:gutter="0"/>
          <w:cols w:space="720"/>
          <w:docGrid w:linePitch="299"/>
        </w:sectPr>
      </w:pPr>
    </w:p>
    <w:p w14:paraId="60CBA00E" w14:textId="77777777" w:rsidR="00DC75EB" w:rsidRPr="00DC75EB" w:rsidRDefault="00DC75EB" w:rsidP="00DC75EB">
      <w:pPr>
        <w:spacing w:after="0" w:line="240" w:lineRule="auto"/>
        <w:ind w:firstLine="709"/>
        <w:outlineLvl w:val="0"/>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lastRenderedPageBreak/>
        <w:t xml:space="preserve">2.2. Тематический план и содержание учебной дисциплины </w:t>
      </w:r>
    </w:p>
    <w:p w14:paraId="7EC81339" w14:textId="77777777" w:rsidR="00DC75EB" w:rsidRPr="00DC75EB" w:rsidRDefault="00DC75EB" w:rsidP="00DC75EB">
      <w:pPr>
        <w:rPr>
          <w:rFonts w:ascii="Calibri" w:eastAsia="Times New Roman" w:hAnsi="Calibri" w:cs="Times New Roman"/>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78"/>
        <w:gridCol w:w="8589"/>
        <w:gridCol w:w="1951"/>
        <w:gridCol w:w="1844"/>
      </w:tblGrid>
      <w:tr w:rsidR="00DC75EB" w:rsidRPr="00DC75EB" w14:paraId="05F04611" w14:textId="77777777" w:rsidTr="00D07109">
        <w:trPr>
          <w:trHeight w:val="20"/>
        </w:trPr>
        <w:tc>
          <w:tcPr>
            <w:tcW w:w="748" w:type="pct"/>
            <w:shd w:val="clear" w:color="auto" w:fill="auto"/>
          </w:tcPr>
          <w:p w14:paraId="5C966AB7" w14:textId="77777777" w:rsidR="00DC75EB" w:rsidRPr="00DC75EB" w:rsidRDefault="00DC75EB" w:rsidP="00DC75EB">
            <w:pPr>
              <w:spacing w:after="0" w:line="240" w:lineRule="auto"/>
              <w:jc w:val="center"/>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Наименование разделов и тем</w:t>
            </w:r>
          </w:p>
          <w:p w14:paraId="1188D5CF" w14:textId="77777777" w:rsidR="00DC75EB" w:rsidRPr="00DC75EB" w:rsidRDefault="00DC75EB" w:rsidP="00DC75EB">
            <w:pPr>
              <w:spacing w:after="0" w:line="240" w:lineRule="auto"/>
              <w:jc w:val="center"/>
              <w:rPr>
                <w:rFonts w:ascii="Times New Roman" w:eastAsia="Times New Roman" w:hAnsi="Times New Roman" w:cs="Times New Roman"/>
                <w:b/>
                <w:bCs/>
                <w:sz w:val="24"/>
                <w:szCs w:val="24"/>
                <w:lang w:eastAsia="ru-RU"/>
              </w:rPr>
            </w:pPr>
          </w:p>
        </w:tc>
        <w:tc>
          <w:tcPr>
            <w:tcW w:w="2949" w:type="pct"/>
            <w:shd w:val="clear" w:color="auto" w:fill="auto"/>
          </w:tcPr>
          <w:p w14:paraId="497F2C2F" w14:textId="77777777" w:rsidR="00DC75EB" w:rsidRPr="00DC75EB" w:rsidRDefault="00DC75EB" w:rsidP="00DC75EB">
            <w:pPr>
              <w:spacing w:after="0" w:line="240" w:lineRule="auto"/>
              <w:jc w:val="center"/>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Содержание учебного материала и формы организации деятельности обучающихся</w:t>
            </w:r>
          </w:p>
        </w:tc>
        <w:tc>
          <w:tcPr>
            <w:tcW w:w="670" w:type="pct"/>
            <w:shd w:val="clear" w:color="auto" w:fill="auto"/>
          </w:tcPr>
          <w:p w14:paraId="2ECED394" w14:textId="5450224C" w:rsidR="00DC75EB" w:rsidRPr="00DC75EB" w:rsidRDefault="00D07109" w:rsidP="00DC75EB">
            <w:pPr>
              <w:spacing w:after="0" w:line="240" w:lineRule="auto"/>
              <w:jc w:val="center"/>
              <w:rPr>
                <w:rFonts w:ascii="Times New Roman" w:eastAsia="Times New Roman" w:hAnsi="Times New Roman" w:cs="Times New Roman"/>
                <w:b/>
                <w:bCs/>
                <w:sz w:val="24"/>
                <w:szCs w:val="24"/>
                <w:lang w:eastAsia="ru-RU"/>
              </w:rPr>
            </w:pPr>
            <w:r w:rsidRPr="00D07109">
              <w:rPr>
                <w:rFonts w:ascii="Times New Roman" w:eastAsia="Times New Roman" w:hAnsi="Times New Roman" w:cs="Times New Roman"/>
                <w:b/>
                <w:bCs/>
                <w:sz w:val="24"/>
                <w:szCs w:val="24"/>
                <w:lang w:eastAsia="ru-RU"/>
              </w:rPr>
              <w:t xml:space="preserve">Объем, </w:t>
            </w:r>
            <w:proofErr w:type="spellStart"/>
            <w:r w:rsidRPr="00D07109">
              <w:rPr>
                <w:rFonts w:ascii="Times New Roman" w:eastAsia="Times New Roman" w:hAnsi="Times New Roman" w:cs="Times New Roman"/>
                <w:b/>
                <w:bCs/>
                <w:sz w:val="24"/>
                <w:szCs w:val="24"/>
                <w:lang w:eastAsia="ru-RU"/>
              </w:rPr>
              <w:t>ак</w:t>
            </w:r>
            <w:proofErr w:type="spellEnd"/>
            <w:r w:rsidRPr="00D07109">
              <w:rPr>
                <w:rFonts w:ascii="Times New Roman" w:eastAsia="Times New Roman" w:hAnsi="Times New Roman" w:cs="Times New Roman"/>
                <w:b/>
                <w:bCs/>
                <w:sz w:val="24"/>
                <w:szCs w:val="24"/>
                <w:lang w:eastAsia="ru-RU"/>
              </w:rPr>
              <w:t xml:space="preserve">. ч / в том числе в форме практической подготовки, </w:t>
            </w:r>
            <w:proofErr w:type="spellStart"/>
            <w:r w:rsidRPr="00D07109">
              <w:rPr>
                <w:rFonts w:ascii="Times New Roman" w:eastAsia="Times New Roman" w:hAnsi="Times New Roman" w:cs="Times New Roman"/>
                <w:b/>
                <w:bCs/>
                <w:sz w:val="24"/>
                <w:szCs w:val="24"/>
                <w:lang w:eastAsia="ru-RU"/>
              </w:rPr>
              <w:t>ак</w:t>
            </w:r>
            <w:proofErr w:type="spellEnd"/>
            <w:r w:rsidRPr="00D07109">
              <w:rPr>
                <w:rFonts w:ascii="Times New Roman" w:eastAsia="Times New Roman" w:hAnsi="Times New Roman" w:cs="Times New Roman"/>
                <w:b/>
                <w:bCs/>
                <w:sz w:val="24"/>
                <w:szCs w:val="24"/>
                <w:lang w:eastAsia="ru-RU"/>
              </w:rPr>
              <w:t>. ч</w:t>
            </w:r>
          </w:p>
        </w:tc>
        <w:tc>
          <w:tcPr>
            <w:tcW w:w="633" w:type="pct"/>
            <w:shd w:val="clear" w:color="auto" w:fill="auto"/>
          </w:tcPr>
          <w:p w14:paraId="4F9799B3" w14:textId="54CCF92E" w:rsidR="00DC75EB" w:rsidRPr="00D07109" w:rsidRDefault="00D07109" w:rsidP="00D07109">
            <w:pPr>
              <w:spacing w:after="0" w:line="240" w:lineRule="auto"/>
              <w:jc w:val="center"/>
              <w:rPr>
                <w:rFonts w:ascii="Times New Roman" w:eastAsia="Times New Roman" w:hAnsi="Times New Roman" w:cs="Times New Roman"/>
                <w:sz w:val="24"/>
                <w:szCs w:val="24"/>
                <w:lang w:eastAsia="ru-RU"/>
              </w:rPr>
            </w:pPr>
            <w:r w:rsidRPr="00D07109">
              <w:rPr>
                <w:rFonts w:ascii="Times New Roman" w:eastAsia="Times New Roman" w:hAnsi="Times New Roman" w:cs="Times New Roman"/>
                <w:b/>
                <w:bCs/>
                <w:lang w:eastAsia="ru-RU"/>
              </w:rPr>
              <w:t>Коды компетенций и личностных результатов</w:t>
            </w:r>
            <w:r w:rsidRPr="00D07109">
              <w:rPr>
                <w:rFonts w:ascii="Times New Roman" w:eastAsia="Times New Roman" w:hAnsi="Times New Roman" w:cs="Times New Roman"/>
                <w:b/>
                <w:bCs/>
                <w:vertAlign w:val="superscript"/>
                <w:lang w:eastAsia="ru-RU"/>
              </w:rPr>
              <w:footnoteReference w:id="12"/>
            </w:r>
            <w:r w:rsidRPr="00D07109">
              <w:rPr>
                <w:rFonts w:ascii="Times New Roman" w:eastAsia="Times New Roman" w:hAnsi="Times New Roman" w:cs="Times New Roman"/>
                <w:b/>
                <w:bCs/>
                <w:lang w:eastAsia="ru-RU"/>
              </w:rPr>
              <w:t>, формированию которых способствует элемент программы</w:t>
            </w:r>
          </w:p>
        </w:tc>
      </w:tr>
      <w:tr w:rsidR="00DC75EB" w:rsidRPr="00DC75EB" w14:paraId="34B3E40D" w14:textId="77777777" w:rsidTr="00D07109">
        <w:trPr>
          <w:trHeight w:val="56"/>
        </w:trPr>
        <w:tc>
          <w:tcPr>
            <w:tcW w:w="748" w:type="pct"/>
            <w:shd w:val="clear" w:color="auto" w:fill="auto"/>
          </w:tcPr>
          <w:p w14:paraId="6DBCAC13"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1</w:t>
            </w:r>
          </w:p>
        </w:tc>
        <w:tc>
          <w:tcPr>
            <w:tcW w:w="2949" w:type="pct"/>
            <w:shd w:val="clear" w:color="auto" w:fill="auto"/>
          </w:tcPr>
          <w:p w14:paraId="7A22540D"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2</w:t>
            </w:r>
          </w:p>
        </w:tc>
        <w:tc>
          <w:tcPr>
            <w:tcW w:w="670" w:type="pct"/>
            <w:shd w:val="clear" w:color="auto" w:fill="auto"/>
          </w:tcPr>
          <w:p w14:paraId="11FF805E"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3</w:t>
            </w:r>
          </w:p>
        </w:tc>
        <w:tc>
          <w:tcPr>
            <w:tcW w:w="633" w:type="pct"/>
            <w:shd w:val="clear" w:color="auto" w:fill="auto"/>
          </w:tcPr>
          <w:p w14:paraId="11EC638D"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4</w:t>
            </w:r>
          </w:p>
        </w:tc>
      </w:tr>
      <w:tr w:rsidR="00DC75EB" w:rsidRPr="00DC75EB" w14:paraId="0029CB94" w14:textId="77777777" w:rsidTr="00D07109">
        <w:trPr>
          <w:trHeight w:val="20"/>
        </w:trPr>
        <w:tc>
          <w:tcPr>
            <w:tcW w:w="3697" w:type="pct"/>
            <w:gridSpan w:val="2"/>
            <w:shd w:val="clear" w:color="auto" w:fill="auto"/>
          </w:tcPr>
          <w:p w14:paraId="744099AA" w14:textId="77777777" w:rsidR="00DC75EB" w:rsidRPr="00DC75EB" w:rsidRDefault="00DC75EB" w:rsidP="00DC75EB">
            <w:pPr>
              <w:spacing w:after="0" w:line="240" w:lineRule="auto"/>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sz w:val="24"/>
                <w:szCs w:val="24"/>
                <w:lang w:eastAsia="ru-RU"/>
              </w:rPr>
              <w:t>Раздел 1. Физическая культура — часть общечеловеческой культуры</w:t>
            </w:r>
          </w:p>
        </w:tc>
        <w:tc>
          <w:tcPr>
            <w:tcW w:w="670" w:type="pct"/>
            <w:shd w:val="clear" w:color="auto" w:fill="auto"/>
          </w:tcPr>
          <w:p w14:paraId="6D5411E1" w14:textId="77777777" w:rsidR="00DC75EB" w:rsidRPr="00DC75EB" w:rsidRDefault="00DC75EB" w:rsidP="00DC75EB">
            <w:pPr>
              <w:spacing w:after="0" w:line="240" w:lineRule="auto"/>
              <w:jc w:val="center"/>
              <w:rPr>
                <w:rFonts w:ascii="Times New Roman" w:eastAsia="Times New Roman" w:hAnsi="Times New Roman" w:cs="Times New Roman"/>
                <w:b/>
                <w:bCs/>
                <w:sz w:val="24"/>
                <w:szCs w:val="24"/>
                <w:lang w:val="en-US" w:eastAsia="ru-RU"/>
              </w:rPr>
            </w:pPr>
            <w:r w:rsidRPr="00DC75EB">
              <w:rPr>
                <w:rFonts w:ascii="Times New Roman" w:eastAsia="Times New Roman" w:hAnsi="Times New Roman" w:cs="Times New Roman"/>
                <w:b/>
                <w:bCs/>
                <w:sz w:val="24"/>
                <w:szCs w:val="24"/>
                <w:lang w:eastAsia="ru-RU"/>
              </w:rPr>
              <w:t>34/24</w:t>
            </w:r>
          </w:p>
        </w:tc>
        <w:tc>
          <w:tcPr>
            <w:tcW w:w="633" w:type="pct"/>
            <w:shd w:val="clear" w:color="auto" w:fill="auto"/>
          </w:tcPr>
          <w:p w14:paraId="4D3EE025" w14:textId="77777777" w:rsidR="00DC75EB" w:rsidRPr="00DC75EB" w:rsidRDefault="00DC75EB" w:rsidP="00DC75EB">
            <w:pPr>
              <w:spacing w:after="0" w:line="240" w:lineRule="auto"/>
              <w:jc w:val="center"/>
              <w:rPr>
                <w:rFonts w:ascii="Times New Roman" w:eastAsia="Times New Roman" w:hAnsi="Times New Roman" w:cs="Times New Roman"/>
                <w:b/>
                <w:bCs/>
                <w:sz w:val="24"/>
                <w:szCs w:val="24"/>
                <w:lang w:eastAsia="ru-RU"/>
              </w:rPr>
            </w:pPr>
          </w:p>
        </w:tc>
      </w:tr>
      <w:tr w:rsidR="00DC75EB" w:rsidRPr="00DC75EB" w14:paraId="5CEF1FE3" w14:textId="77777777" w:rsidTr="00D07109">
        <w:trPr>
          <w:trHeight w:val="20"/>
        </w:trPr>
        <w:tc>
          <w:tcPr>
            <w:tcW w:w="748" w:type="pct"/>
            <w:vMerge w:val="restart"/>
            <w:shd w:val="clear" w:color="auto" w:fill="auto"/>
          </w:tcPr>
          <w:p w14:paraId="5E73A1F7" w14:textId="77777777" w:rsidR="00DC75EB" w:rsidRPr="00DC75EB" w:rsidRDefault="00DC75EB" w:rsidP="00DC7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Тема 1.1.</w:t>
            </w:r>
          </w:p>
          <w:p w14:paraId="1519593A"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Физическая культура в общекультурном, профессиональном и социальном развитии человека</w:t>
            </w:r>
          </w:p>
          <w:p w14:paraId="0880B56E"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p>
          <w:p w14:paraId="4CBCE8A5"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p>
        </w:tc>
        <w:tc>
          <w:tcPr>
            <w:tcW w:w="2949" w:type="pct"/>
            <w:shd w:val="clear" w:color="auto" w:fill="auto"/>
          </w:tcPr>
          <w:p w14:paraId="0635D7D0"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 xml:space="preserve">Содержание учебного материала </w:t>
            </w:r>
          </w:p>
        </w:tc>
        <w:tc>
          <w:tcPr>
            <w:tcW w:w="670" w:type="pct"/>
            <w:vMerge w:val="restart"/>
            <w:shd w:val="clear" w:color="auto" w:fill="auto"/>
          </w:tcPr>
          <w:p w14:paraId="5AA5002E"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4</w:t>
            </w:r>
          </w:p>
        </w:tc>
        <w:tc>
          <w:tcPr>
            <w:tcW w:w="633" w:type="pct"/>
            <w:vMerge w:val="restart"/>
            <w:shd w:val="clear" w:color="auto" w:fill="auto"/>
          </w:tcPr>
          <w:p w14:paraId="0704D8B4" w14:textId="77777777" w:rsidR="00DC75EB" w:rsidRPr="00DC75EB" w:rsidRDefault="00DC75EB" w:rsidP="00DC75EB">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ОК.01</w:t>
            </w:r>
          </w:p>
          <w:p w14:paraId="5FFA2BC2" w14:textId="77777777" w:rsidR="00DC75EB" w:rsidRPr="00DC75EB" w:rsidRDefault="00DC75EB" w:rsidP="00DC75EB">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ОК.03</w:t>
            </w:r>
          </w:p>
          <w:p w14:paraId="1B6D9E6D" w14:textId="77777777" w:rsidR="00DC75EB" w:rsidRPr="00DC75EB" w:rsidRDefault="00DC75EB" w:rsidP="00DC75EB">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ОК.04</w:t>
            </w:r>
          </w:p>
          <w:p w14:paraId="5763731E" w14:textId="77777777" w:rsidR="00DC75EB" w:rsidRPr="00DC75EB" w:rsidRDefault="00DC75EB" w:rsidP="00DC75EB">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ОК.05</w:t>
            </w:r>
          </w:p>
          <w:p w14:paraId="1D443698" w14:textId="77777777" w:rsidR="00DC75EB" w:rsidRPr="00DC75EB" w:rsidRDefault="00DC75EB" w:rsidP="00DC75EB">
            <w:pPr>
              <w:spacing w:after="0" w:line="240" w:lineRule="auto"/>
              <w:jc w:val="center"/>
              <w:rPr>
                <w:rFonts w:ascii="Times New Roman" w:eastAsia="Times New Roman" w:hAnsi="Times New Roman" w:cs="Times New Roman"/>
                <w:sz w:val="24"/>
                <w:szCs w:val="24"/>
                <w:lang w:eastAsia="ru-RU"/>
              </w:rPr>
            </w:pPr>
            <w:r w:rsidRPr="00DC75EB">
              <w:rPr>
                <w:rFonts w:ascii="Times New Roman" w:eastAsia="Times New Roman" w:hAnsi="Times New Roman" w:cs="Times New Roman"/>
                <w:color w:val="000000"/>
                <w:sz w:val="24"/>
                <w:szCs w:val="24"/>
                <w:lang w:eastAsia="ru-RU"/>
              </w:rPr>
              <w:t>ОК.08</w:t>
            </w:r>
          </w:p>
        </w:tc>
      </w:tr>
      <w:tr w:rsidR="00DC75EB" w:rsidRPr="00DC75EB" w14:paraId="1E2DA0D0" w14:textId="77777777" w:rsidTr="00D07109">
        <w:trPr>
          <w:trHeight w:val="20"/>
        </w:trPr>
        <w:tc>
          <w:tcPr>
            <w:tcW w:w="748" w:type="pct"/>
            <w:vMerge/>
            <w:shd w:val="clear" w:color="auto" w:fill="auto"/>
          </w:tcPr>
          <w:p w14:paraId="5CA729EB"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p>
        </w:tc>
        <w:tc>
          <w:tcPr>
            <w:tcW w:w="2949" w:type="pct"/>
            <w:shd w:val="clear" w:color="auto" w:fill="auto"/>
          </w:tcPr>
          <w:p w14:paraId="14001023"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sz w:val="24"/>
                <w:szCs w:val="24"/>
                <w:lang w:eastAsia="ru-RU"/>
              </w:rPr>
              <w:t>1. Влияние физической культуры на функциональные возможности человека, умственную и физическую работоспособность, адаптационные возможности человека</w:t>
            </w:r>
          </w:p>
        </w:tc>
        <w:tc>
          <w:tcPr>
            <w:tcW w:w="670" w:type="pct"/>
            <w:vMerge/>
            <w:shd w:val="clear" w:color="auto" w:fill="auto"/>
          </w:tcPr>
          <w:p w14:paraId="6177DA8A"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c>
          <w:tcPr>
            <w:tcW w:w="633" w:type="pct"/>
            <w:vMerge/>
            <w:shd w:val="clear" w:color="auto" w:fill="auto"/>
          </w:tcPr>
          <w:p w14:paraId="4E07D971"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r>
      <w:tr w:rsidR="00DC75EB" w:rsidRPr="00DC75EB" w14:paraId="0A16C270" w14:textId="77777777" w:rsidTr="00D07109">
        <w:trPr>
          <w:trHeight w:val="20"/>
        </w:trPr>
        <w:tc>
          <w:tcPr>
            <w:tcW w:w="748" w:type="pct"/>
            <w:vMerge/>
            <w:shd w:val="clear" w:color="auto" w:fill="auto"/>
          </w:tcPr>
          <w:p w14:paraId="577F2075"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p>
        </w:tc>
        <w:tc>
          <w:tcPr>
            <w:tcW w:w="2949" w:type="pct"/>
            <w:shd w:val="clear" w:color="auto" w:fill="auto"/>
          </w:tcPr>
          <w:p w14:paraId="430CFAA0"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sz w:val="24"/>
                <w:szCs w:val="24"/>
                <w:lang w:eastAsia="ru-RU"/>
              </w:rPr>
              <w:t xml:space="preserve">2. Физическая культура, </w:t>
            </w:r>
            <w:proofErr w:type="gramStart"/>
            <w:r w:rsidRPr="00DC75EB">
              <w:rPr>
                <w:rFonts w:ascii="Times New Roman" w:eastAsia="Times New Roman" w:hAnsi="Times New Roman" w:cs="Times New Roman"/>
                <w:sz w:val="24"/>
                <w:szCs w:val="24"/>
                <w:lang w:eastAsia="ru-RU"/>
              </w:rPr>
              <w:t>как  форма</w:t>
            </w:r>
            <w:proofErr w:type="gramEnd"/>
            <w:r w:rsidRPr="00DC75EB">
              <w:rPr>
                <w:rFonts w:ascii="Times New Roman" w:eastAsia="Times New Roman" w:hAnsi="Times New Roman" w:cs="Times New Roman"/>
                <w:sz w:val="24"/>
                <w:szCs w:val="24"/>
                <w:lang w:eastAsia="ru-RU"/>
              </w:rPr>
              <w:t xml:space="preserve"> самовыражения личности через социально активную полезную деятельность</w:t>
            </w:r>
          </w:p>
        </w:tc>
        <w:tc>
          <w:tcPr>
            <w:tcW w:w="670" w:type="pct"/>
            <w:vMerge/>
            <w:shd w:val="clear" w:color="auto" w:fill="auto"/>
          </w:tcPr>
          <w:p w14:paraId="63F7A8F6"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c>
          <w:tcPr>
            <w:tcW w:w="633" w:type="pct"/>
            <w:vMerge/>
            <w:shd w:val="clear" w:color="auto" w:fill="auto"/>
          </w:tcPr>
          <w:p w14:paraId="2F19C13B"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r>
      <w:tr w:rsidR="00DC75EB" w:rsidRPr="00DC75EB" w14:paraId="3E6B0898" w14:textId="77777777" w:rsidTr="00D07109">
        <w:trPr>
          <w:trHeight w:val="20"/>
        </w:trPr>
        <w:tc>
          <w:tcPr>
            <w:tcW w:w="748" w:type="pct"/>
            <w:vMerge/>
            <w:shd w:val="clear" w:color="auto" w:fill="auto"/>
          </w:tcPr>
          <w:p w14:paraId="262DF989"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p>
        </w:tc>
        <w:tc>
          <w:tcPr>
            <w:tcW w:w="2949" w:type="pct"/>
            <w:shd w:val="clear" w:color="auto" w:fill="auto"/>
          </w:tcPr>
          <w:p w14:paraId="4CCAD51C"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sz w:val="24"/>
                <w:szCs w:val="24"/>
                <w:lang w:eastAsia="ru-RU"/>
              </w:rPr>
              <w:t>3. Спорт – явление культурной жизни. Спорт – часть физической культуры.</w:t>
            </w:r>
          </w:p>
        </w:tc>
        <w:tc>
          <w:tcPr>
            <w:tcW w:w="670" w:type="pct"/>
            <w:vMerge/>
            <w:shd w:val="clear" w:color="auto" w:fill="auto"/>
          </w:tcPr>
          <w:p w14:paraId="1C5E72EF"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c>
          <w:tcPr>
            <w:tcW w:w="633" w:type="pct"/>
            <w:vMerge/>
            <w:shd w:val="clear" w:color="auto" w:fill="auto"/>
          </w:tcPr>
          <w:p w14:paraId="6E6BF38B"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r>
      <w:tr w:rsidR="00DC75EB" w:rsidRPr="00DC75EB" w14:paraId="77A96893" w14:textId="77777777" w:rsidTr="00D07109">
        <w:trPr>
          <w:trHeight w:val="20"/>
        </w:trPr>
        <w:tc>
          <w:tcPr>
            <w:tcW w:w="748" w:type="pct"/>
            <w:vMerge/>
            <w:shd w:val="clear" w:color="auto" w:fill="auto"/>
          </w:tcPr>
          <w:p w14:paraId="2B3574AE"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p>
        </w:tc>
        <w:tc>
          <w:tcPr>
            <w:tcW w:w="2949" w:type="pct"/>
            <w:shd w:val="clear" w:color="auto" w:fill="auto"/>
          </w:tcPr>
          <w:p w14:paraId="3CC9F94C"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sz w:val="24"/>
                <w:szCs w:val="24"/>
                <w:lang w:eastAsia="ru-RU"/>
              </w:rPr>
              <w:t>4. Современное Олимпийского движение, символика и ритуалы Олимпийских игр</w:t>
            </w:r>
          </w:p>
        </w:tc>
        <w:tc>
          <w:tcPr>
            <w:tcW w:w="670" w:type="pct"/>
            <w:vMerge/>
            <w:shd w:val="clear" w:color="auto" w:fill="auto"/>
          </w:tcPr>
          <w:p w14:paraId="2B6DBA64"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c>
          <w:tcPr>
            <w:tcW w:w="633" w:type="pct"/>
            <w:vMerge/>
            <w:shd w:val="clear" w:color="auto" w:fill="auto"/>
          </w:tcPr>
          <w:p w14:paraId="2B9469BE"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r>
      <w:tr w:rsidR="00DC75EB" w:rsidRPr="00DC75EB" w14:paraId="03978819" w14:textId="77777777" w:rsidTr="00D07109">
        <w:trPr>
          <w:trHeight w:val="20"/>
        </w:trPr>
        <w:tc>
          <w:tcPr>
            <w:tcW w:w="748" w:type="pct"/>
            <w:vMerge/>
            <w:shd w:val="clear" w:color="auto" w:fill="auto"/>
          </w:tcPr>
          <w:p w14:paraId="391DC557"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p>
        </w:tc>
        <w:tc>
          <w:tcPr>
            <w:tcW w:w="2949" w:type="pct"/>
            <w:shd w:val="clear" w:color="auto" w:fill="auto"/>
          </w:tcPr>
          <w:p w14:paraId="462870D9"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sz w:val="24"/>
                <w:szCs w:val="24"/>
                <w:lang w:eastAsia="ru-RU"/>
              </w:rPr>
              <w:t>5. Профессионально-прикладная физическая подготовка (ППФП). Основные факторы, определяющие ППФП: виды, условия и характер труда, режим труда и отдыха, особенности динамики работоспособности</w:t>
            </w:r>
          </w:p>
        </w:tc>
        <w:tc>
          <w:tcPr>
            <w:tcW w:w="670" w:type="pct"/>
            <w:vMerge/>
            <w:shd w:val="clear" w:color="auto" w:fill="auto"/>
          </w:tcPr>
          <w:p w14:paraId="187E114C"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c>
          <w:tcPr>
            <w:tcW w:w="633" w:type="pct"/>
            <w:vMerge/>
            <w:shd w:val="clear" w:color="auto" w:fill="auto"/>
          </w:tcPr>
          <w:p w14:paraId="376A49A1"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r>
      <w:tr w:rsidR="00DC75EB" w:rsidRPr="00DC75EB" w14:paraId="67F319D2" w14:textId="77777777" w:rsidTr="00D07109">
        <w:trPr>
          <w:trHeight w:val="20"/>
        </w:trPr>
        <w:tc>
          <w:tcPr>
            <w:tcW w:w="748" w:type="pct"/>
            <w:vMerge/>
            <w:shd w:val="clear" w:color="auto" w:fill="auto"/>
          </w:tcPr>
          <w:p w14:paraId="674CDC0E"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p>
        </w:tc>
        <w:tc>
          <w:tcPr>
            <w:tcW w:w="2949" w:type="pct"/>
            <w:shd w:val="clear" w:color="auto" w:fill="auto"/>
          </w:tcPr>
          <w:p w14:paraId="0AA2EF0A"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sz w:val="24"/>
                <w:szCs w:val="24"/>
                <w:lang w:eastAsia="ru-RU"/>
              </w:rPr>
              <w:t>6. Развитие необходимых качеств в профессиональной деятельности: физической силы, выносливости, координации движений, силовых качеств</w:t>
            </w:r>
          </w:p>
        </w:tc>
        <w:tc>
          <w:tcPr>
            <w:tcW w:w="670" w:type="pct"/>
            <w:vMerge/>
            <w:shd w:val="clear" w:color="auto" w:fill="auto"/>
          </w:tcPr>
          <w:p w14:paraId="27B8FFF7"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c>
          <w:tcPr>
            <w:tcW w:w="633" w:type="pct"/>
            <w:vMerge/>
            <w:shd w:val="clear" w:color="auto" w:fill="auto"/>
          </w:tcPr>
          <w:p w14:paraId="7F407C72"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r>
      <w:tr w:rsidR="00DC75EB" w:rsidRPr="00DC75EB" w14:paraId="17289929" w14:textId="77777777" w:rsidTr="00D07109">
        <w:trPr>
          <w:trHeight w:val="20"/>
        </w:trPr>
        <w:tc>
          <w:tcPr>
            <w:tcW w:w="748" w:type="pct"/>
            <w:vMerge/>
            <w:shd w:val="clear" w:color="auto" w:fill="auto"/>
          </w:tcPr>
          <w:p w14:paraId="74328998"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p>
        </w:tc>
        <w:tc>
          <w:tcPr>
            <w:tcW w:w="2949" w:type="pct"/>
            <w:shd w:val="clear" w:color="auto" w:fill="auto"/>
          </w:tcPr>
          <w:p w14:paraId="51D5732B"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Тематика практических занятий:</w:t>
            </w:r>
          </w:p>
        </w:tc>
        <w:tc>
          <w:tcPr>
            <w:tcW w:w="670" w:type="pct"/>
            <w:shd w:val="clear" w:color="auto" w:fill="auto"/>
          </w:tcPr>
          <w:p w14:paraId="04B028A5" w14:textId="77777777" w:rsidR="00DC75EB" w:rsidRPr="00DC75EB" w:rsidRDefault="00DC75EB" w:rsidP="00DC75EB">
            <w:pPr>
              <w:spacing w:after="0" w:line="240" w:lineRule="auto"/>
              <w:jc w:val="center"/>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8</w:t>
            </w:r>
          </w:p>
        </w:tc>
        <w:tc>
          <w:tcPr>
            <w:tcW w:w="633" w:type="pct"/>
            <w:vMerge/>
            <w:shd w:val="clear" w:color="auto" w:fill="auto"/>
          </w:tcPr>
          <w:p w14:paraId="7513E441" w14:textId="77777777" w:rsidR="00DC75EB" w:rsidRPr="00DC75EB" w:rsidRDefault="00DC75EB" w:rsidP="00DC75EB">
            <w:pPr>
              <w:spacing w:after="0" w:line="240" w:lineRule="auto"/>
              <w:jc w:val="center"/>
              <w:rPr>
                <w:rFonts w:ascii="Times New Roman" w:eastAsia="Times New Roman" w:hAnsi="Times New Roman" w:cs="Times New Roman"/>
                <w:sz w:val="24"/>
                <w:szCs w:val="24"/>
                <w:lang w:eastAsia="ru-RU"/>
              </w:rPr>
            </w:pPr>
          </w:p>
        </w:tc>
      </w:tr>
      <w:tr w:rsidR="00DC75EB" w:rsidRPr="00DC75EB" w14:paraId="03D4E3B2" w14:textId="77777777" w:rsidTr="00D07109">
        <w:trPr>
          <w:trHeight w:val="20"/>
        </w:trPr>
        <w:tc>
          <w:tcPr>
            <w:tcW w:w="748" w:type="pct"/>
            <w:vMerge/>
            <w:shd w:val="clear" w:color="auto" w:fill="auto"/>
          </w:tcPr>
          <w:p w14:paraId="0B888401"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p>
        </w:tc>
        <w:tc>
          <w:tcPr>
            <w:tcW w:w="2949" w:type="pct"/>
            <w:shd w:val="clear" w:color="auto" w:fill="auto"/>
          </w:tcPr>
          <w:p w14:paraId="0F3CC021"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1. Практическое занятие: Выполнение тестов для определения состояние здоровья</w:t>
            </w:r>
          </w:p>
        </w:tc>
        <w:tc>
          <w:tcPr>
            <w:tcW w:w="670" w:type="pct"/>
            <w:shd w:val="clear" w:color="auto" w:fill="auto"/>
          </w:tcPr>
          <w:p w14:paraId="28A37A72" w14:textId="77777777" w:rsidR="00DC75EB" w:rsidRPr="00DC75EB" w:rsidRDefault="00DC75EB" w:rsidP="00DC75EB">
            <w:pPr>
              <w:spacing w:after="0" w:line="240" w:lineRule="auto"/>
              <w:jc w:val="center"/>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8</w:t>
            </w:r>
          </w:p>
        </w:tc>
        <w:tc>
          <w:tcPr>
            <w:tcW w:w="633" w:type="pct"/>
            <w:vMerge/>
            <w:shd w:val="clear" w:color="auto" w:fill="auto"/>
          </w:tcPr>
          <w:p w14:paraId="229D33B1" w14:textId="77777777" w:rsidR="00DC75EB" w:rsidRPr="00DC75EB" w:rsidRDefault="00DC75EB" w:rsidP="00DC75EB">
            <w:pPr>
              <w:spacing w:after="0" w:line="240" w:lineRule="auto"/>
              <w:jc w:val="center"/>
              <w:rPr>
                <w:rFonts w:ascii="Times New Roman" w:eastAsia="Times New Roman" w:hAnsi="Times New Roman" w:cs="Times New Roman"/>
                <w:sz w:val="24"/>
                <w:szCs w:val="24"/>
                <w:lang w:eastAsia="ru-RU"/>
              </w:rPr>
            </w:pPr>
          </w:p>
        </w:tc>
      </w:tr>
      <w:tr w:rsidR="00DC75EB" w:rsidRPr="00DC75EB" w14:paraId="71CE6253" w14:textId="77777777" w:rsidTr="00D07109">
        <w:trPr>
          <w:trHeight w:val="20"/>
        </w:trPr>
        <w:tc>
          <w:tcPr>
            <w:tcW w:w="748" w:type="pct"/>
            <w:vMerge w:val="restart"/>
            <w:shd w:val="clear" w:color="auto" w:fill="auto"/>
          </w:tcPr>
          <w:p w14:paraId="192FE7B4"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lastRenderedPageBreak/>
              <w:t>Тема 1.2</w:t>
            </w:r>
          </w:p>
          <w:p w14:paraId="5DD8952B"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shd w:val="clear" w:color="auto" w:fill="FFFFFF"/>
                <w:lang w:eastAsia="ru-RU"/>
              </w:rPr>
              <w:t>Компоненты физической культуры</w:t>
            </w:r>
          </w:p>
          <w:p w14:paraId="58DF75FA"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p>
        </w:tc>
        <w:tc>
          <w:tcPr>
            <w:tcW w:w="2949" w:type="pct"/>
            <w:shd w:val="clear" w:color="auto" w:fill="auto"/>
          </w:tcPr>
          <w:p w14:paraId="0FBDCC1E"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Содержание учебного материала</w:t>
            </w:r>
          </w:p>
        </w:tc>
        <w:tc>
          <w:tcPr>
            <w:tcW w:w="670" w:type="pct"/>
            <w:vMerge w:val="restart"/>
            <w:shd w:val="clear" w:color="auto" w:fill="auto"/>
          </w:tcPr>
          <w:p w14:paraId="7F4C5BA2"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4</w:t>
            </w:r>
          </w:p>
        </w:tc>
        <w:tc>
          <w:tcPr>
            <w:tcW w:w="633" w:type="pct"/>
            <w:vMerge w:val="restart"/>
            <w:shd w:val="clear" w:color="auto" w:fill="auto"/>
          </w:tcPr>
          <w:p w14:paraId="2F6453A8" w14:textId="77777777" w:rsidR="00DC75EB" w:rsidRPr="00DC75EB" w:rsidRDefault="00DC75EB" w:rsidP="00DC75EB">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ОК.01</w:t>
            </w:r>
          </w:p>
          <w:p w14:paraId="36EA2CF9" w14:textId="77777777" w:rsidR="00DC75EB" w:rsidRPr="00DC75EB" w:rsidRDefault="00DC75EB" w:rsidP="00DC75EB">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ОК.03</w:t>
            </w:r>
          </w:p>
          <w:p w14:paraId="50CC173C" w14:textId="77777777" w:rsidR="00DC75EB" w:rsidRPr="00DC75EB" w:rsidRDefault="00DC75EB" w:rsidP="00DC75EB">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ОК.04</w:t>
            </w:r>
          </w:p>
          <w:p w14:paraId="40A43D47" w14:textId="77777777" w:rsidR="00DC75EB" w:rsidRPr="00DC75EB" w:rsidRDefault="00DC75EB" w:rsidP="00DC75EB">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ОК.05</w:t>
            </w:r>
          </w:p>
          <w:p w14:paraId="77CF9685" w14:textId="77777777" w:rsidR="00DC75EB" w:rsidRPr="00DC75EB" w:rsidRDefault="00DC75EB" w:rsidP="00DC75EB">
            <w:pPr>
              <w:spacing w:after="0" w:line="240" w:lineRule="auto"/>
              <w:jc w:val="center"/>
              <w:rPr>
                <w:rFonts w:ascii="Times New Roman" w:eastAsia="Times New Roman" w:hAnsi="Times New Roman" w:cs="Times New Roman"/>
                <w:sz w:val="24"/>
                <w:szCs w:val="24"/>
                <w:lang w:eastAsia="ru-RU"/>
              </w:rPr>
            </w:pPr>
            <w:r w:rsidRPr="00DC75EB">
              <w:rPr>
                <w:rFonts w:ascii="Times New Roman" w:eastAsia="Times New Roman" w:hAnsi="Times New Roman" w:cs="Times New Roman"/>
                <w:color w:val="000000"/>
                <w:sz w:val="24"/>
                <w:szCs w:val="24"/>
                <w:lang w:eastAsia="ru-RU"/>
              </w:rPr>
              <w:t>ОК.08</w:t>
            </w:r>
          </w:p>
        </w:tc>
      </w:tr>
      <w:tr w:rsidR="00DC75EB" w:rsidRPr="00DC75EB" w14:paraId="6C27B46D" w14:textId="77777777" w:rsidTr="00D07109">
        <w:trPr>
          <w:trHeight w:val="20"/>
        </w:trPr>
        <w:tc>
          <w:tcPr>
            <w:tcW w:w="748" w:type="pct"/>
            <w:vMerge/>
            <w:shd w:val="clear" w:color="auto" w:fill="auto"/>
          </w:tcPr>
          <w:p w14:paraId="159F0DA8"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p>
        </w:tc>
        <w:tc>
          <w:tcPr>
            <w:tcW w:w="2949" w:type="pct"/>
            <w:shd w:val="clear" w:color="auto" w:fill="auto"/>
          </w:tcPr>
          <w:p w14:paraId="11DB911E"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1. Физическое воспитание – приобретение фонда жизненно важных двигательных умений и навыков, разностороннее развитие физических способностей</w:t>
            </w:r>
          </w:p>
        </w:tc>
        <w:tc>
          <w:tcPr>
            <w:tcW w:w="670" w:type="pct"/>
            <w:vMerge/>
            <w:shd w:val="clear" w:color="auto" w:fill="auto"/>
          </w:tcPr>
          <w:p w14:paraId="2F5AF062"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c>
          <w:tcPr>
            <w:tcW w:w="633" w:type="pct"/>
            <w:vMerge/>
            <w:shd w:val="clear" w:color="auto" w:fill="auto"/>
          </w:tcPr>
          <w:p w14:paraId="4EC4BA30" w14:textId="77777777" w:rsidR="00DC75EB" w:rsidRPr="00DC75EB" w:rsidRDefault="00DC75EB" w:rsidP="00DC75EB">
            <w:pPr>
              <w:spacing w:after="0" w:line="240" w:lineRule="auto"/>
              <w:jc w:val="center"/>
              <w:rPr>
                <w:rFonts w:ascii="Times New Roman" w:eastAsia="Times New Roman" w:hAnsi="Times New Roman" w:cs="Times New Roman"/>
                <w:sz w:val="24"/>
                <w:szCs w:val="24"/>
                <w:lang w:eastAsia="ru-RU"/>
              </w:rPr>
            </w:pPr>
          </w:p>
        </w:tc>
      </w:tr>
      <w:tr w:rsidR="00DC75EB" w:rsidRPr="00DC75EB" w14:paraId="6985C607" w14:textId="77777777" w:rsidTr="00D07109">
        <w:trPr>
          <w:trHeight w:val="20"/>
        </w:trPr>
        <w:tc>
          <w:tcPr>
            <w:tcW w:w="748" w:type="pct"/>
            <w:vMerge/>
            <w:shd w:val="clear" w:color="auto" w:fill="auto"/>
          </w:tcPr>
          <w:p w14:paraId="4A41B681"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p>
        </w:tc>
        <w:tc>
          <w:tcPr>
            <w:tcW w:w="2949" w:type="pct"/>
            <w:shd w:val="clear" w:color="auto" w:fill="auto"/>
          </w:tcPr>
          <w:p w14:paraId="560344E9"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 xml:space="preserve">2. Физическое развитие – процесс становления, изменения естественных морфологических и функциональных свойств организма в течение жизни человека </w:t>
            </w:r>
          </w:p>
        </w:tc>
        <w:tc>
          <w:tcPr>
            <w:tcW w:w="670" w:type="pct"/>
            <w:vMerge/>
            <w:shd w:val="clear" w:color="auto" w:fill="auto"/>
          </w:tcPr>
          <w:p w14:paraId="56777483"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c>
          <w:tcPr>
            <w:tcW w:w="633" w:type="pct"/>
            <w:vMerge/>
            <w:shd w:val="clear" w:color="auto" w:fill="auto"/>
          </w:tcPr>
          <w:p w14:paraId="3FBDA593" w14:textId="77777777" w:rsidR="00DC75EB" w:rsidRPr="00DC75EB" w:rsidRDefault="00DC75EB" w:rsidP="00DC75EB">
            <w:pPr>
              <w:spacing w:after="0" w:line="240" w:lineRule="auto"/>
              <w:jc w:val="center"/>
              <w:rPr>
                <w:rFonts w:ascii="Times New Roman" w:eastAsia="Times New Roman" w:hAnsi="Times New Roman" w:cs="Times New Roman"/>
                <w:sz w:val="24"/>
                <w:szCs w:val="24"/>
                <w:lang w:eastAsia="ru-RU"/>
              </w:rPr>
            </w:pPr>
          </w:p>
        </w:tc>
      </w:tr>
      <w:tr w:rsidR="00DC75EB" w:rsidRPr="00DC75EB" w14:paraId="5FAC86A7" w14:textId="77777777" w:rsidTr="00D07109">
        <w:trPr>
          <w:trHeight w:val="20"/>
        </w:trPr>
        <w:tc>
          <w:tcPr>
            <w:tcW w:w="748" w:type="pct"/>
            <w:vMerge/>
            <w:shd w:val="clear" w:color="auto" w:fill="auto"/>
          </w:tcPr>
          <w:p w14:paraId="4C0ADB46"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p>
        </w:tc>
        <w:tc>
          <w:tcPr>
            <w:tcW w:w="2949" w:type="pct"/>
            <w:shd w:val="clear" w:color="auto" w:fill="auto"/>
          </w:tcPr>
          <w:p w14:paraId="578AF960"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3. Оздоровительно-реабилитационная физическая культура. Использование физических упражнений в качестве средств лечения заболеваний и восстановления функций организма, нарушенных или утраченных вследствие заболеваний, травм, переутомления и других причин</w:t>
            </w:r>
          </w:p>
        </w:tc>
        <w:tc>
          <w:tcPr>
            <w:tcW w:w="670" w:type="pct"/>
            <w:vMerge/>
            <w:shd w:val="clear" w:color="auto" w:fill="auto"/>
          </w:tcPr>
          <w:p w14:paraId="098DB5C4"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c>
          <w:tcPr>
            <w:tcW w:w="633" w:type="pct"/>
            <w:vMerge/>
            <w:shd w:val="clear" w:color="auto" w:fill="auto"/>
          </w:tcPr>
          <w:p w14:paraId="1C82C42C" w14:textId="77777777" w:rsidR="00DC75EB" w:rsidRPr="00DC75EB" w:rsidRDefault="00DC75EB" w:rsidP="00DC75EB">
            <w:pPr>
              <w:spacing w:after="0" w:line="240" w:lineRule="auto"/>
              <w:jc w:val="center"/>
              <w:rPr>
                <w:rFonts w:ascii="Times New Roman" w:eastAsia="Times New Roman" w:hAnsi="Times New Roman" w:cs="Times New Roman"/>
                <w:sz w:val="24"/>
                <w:szCs w:val="24"/>
                <w:lang w:eastAsia="ru-RU"/>
              </w:rPr>
            </w:pPr>
          </w:p>
        </w:tc>
      </w:tr>
      <w:tr w:rsidR="00DC75EB" w:rsidRPr="00DC75EB" w14:paraId="4A7C1E28" w14:textId="77777777" w:rsidTr="00D07109">
        <w:trPr>
          <w:trHeight w:val="20"/>
        </w:trPr>
        <w:tc>
          <w:tcPr>
            <w:tcW w:w="748" w:type="pct"/>
            <w:vMerge/>
            <w:shd w:val="clear" w:color="auto" w:fill="auto"/>
          </w:tcPr>
          <w:p w14:paraId="78B6971F"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p>
        </w:tc>
        <w:tc>
          <w:tcPr>
            <w:tcW w:w="2949" w:type="pct"/>
            <w:shd w:val="clear" w:color="auto" w:fill="auto"/>
          </w:tcPr>
          <w:p w14:paraId="0FD07407"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 xml:space="preserve">4.  Фоновые виды физической культуры. Гигиеническая физическая культура в рамки повседневного быта (утренняя гимнастика, прогулки, физические упражнения в режиме дня) </w:t>
            </w:r>
          </w:p>
        </w:tc>
        <w:tc>
          <w:tcPr>
            <w:tcW w:w="670" w:type="pct"/>
            <w:vMerge/>
            <w:shd w:val="clear" w:color="auto" w:fill="auto"/>
          </w:tcPr>
          <w:p w14:paraId="4AFFFC72"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c>
          <w:tcPr>
            <w:tcW w:w="633" w:type="pct"/>
            <w:vMerge/>
            <w:shd w:val="clear" w:color="auto" w:fill="auto"/>
          </w:tcPr>
          <w:p w14:paraId="59847B54" w14:textId="77777777" w:rsidR="00DC75EB" w:rsidRPr="00DC75EB" w:rsidRDefault="00DC75EB" w:rsidP="00DC75EB">
            <w:pPr>
              <w:spacing w:after="0" w:line="240" w:lineRule="auto"/>
              <w:jc w:val="center"/>
              <w:rPr>
                <w:rFonts w:ascii="Times New Roman" w:eastAsia="Times New Roman" w:hAnsi="Times New Roman" w:cs="Times New Roman"/>
                <w:sz w:val="24"/>
                <w:szCs w:val="24"/>
                <w:lang w:eastAsia="ru-RU"/>
              </w:rPr>
            </w:pPr>
          </w:p>
        </w:tc>
      </w:tr>
      <w:tr w:rsidR="00DC75EB" w:rsidRPr="00DC75EB" w14:paraId="5DC1A1BF" w14:textId="77777777" w:rsidTr="00D07109">
        <w:trPr>
          <w:trHeight w:val="20"/>
        </w:trPr>
        <w:tc>
          <w:tcPr>
            <w:tcW w:w="748" w:type="pct"/>
            <w:vMerge/>
            <w:shd w:val="clear" w:color="auto" w:fill="auto"/>
          </w:tcPr>
          <w:p w14:paraId="169DB9CD"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p>
        </w:tc>
        <w:tc>
          <w:tcPr>
            <w:tcW w:w="2949" w:type="pct"/>
            <w:shd w:val="clear" w:color="auto" w:fill="auto"/>
          </w:tcPr>
          <w:p w14:paraId="3BEDBC13"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5. Рекреативная физическая культура. Режим активного отдыха (туризм, физкультурно-оздоровительные развлечения)</w:t>
            </w:r>
          </w:p>
        </w:tc>
        <w:tc>
          <w:tcPr>
            <w:tcW w:w="670" w:type="pct"/>
            <w:vMerge/>
            <w:shd w:val="clear" w:color="auto" w:fill="auto"/>
          </w:tcPr>
          <w:p w14:paraId="2A54ED23"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c>
          <w:tcPr>
            <w:tcW w:w="633" w:type="pct"/>
            <w:vMerge/>
            <w:shd w:val="clear" w:color="auto" w:fill="auto"/>
          </w:tcPr>
          <w:p w14:paraId="171A0F17" w14:textId="77777777" w:rsidR="00DC75EB" w:rsidRPr="00DC75EB" w:rsidRDefault="00DC75EB" w:rsidP="00DC75EB">
            <w:pPr>
              <w:spacing w:after="0" w:line="240" w:lineRule="auto"/>
              <w:jc w:val="center"/>
              <w:rPr>
                <w:rFonts w:ascii="Times New Roman" w:eastAsia="Times New Roman" w:hAnsi="Times New Roman" w:cs="Times New Roman"/>
                <w:sz w:val="24"/>
                <w:szCs w:val="24"/>
                <w:lang w:eastAsia="ru-RU"/>
              </w:rPr>
            </w:pPr>
          </w:p>
        </w:tc>
      </w:tr>
      <w:tr w:rsidR="00DC75EB" w:rsidRPr="00DC75EB" w14:paraId="7321F80F" w14:textId="77777777" w:rsidTr="00D07109">
        <w:trPr>
          <w:trHeight w:val="20"/>
        </w:trPr>
        <w:tc>
          <w:tcPr>
            <w:tcW w:w="748" w:type="pct"/>
            <w:vMerge/>
            <w:shd w:val="clear" w:color="auto" w:fill="auto"/>
          </w:tcPr>
          <w:p w14:paraId="686705A9"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p>
        </w:tc>
        <w:tc>
          <w:tcPr>
            <w:tcW w:w="2949" w:type="pct"/>
            <w:shd w:val="clear" w:color="auto" w:fill="auto"/>
          </w:tcPr>
          <w:p w14:paraId="5351061A"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Тематика практических занятий:</w:t>
            </w:r>
          </w:p>
        </w:tc>
        <w:tc>
          <w:tcPr>
            <w:tcW w:w="670" w:type="pct"/>
            <w:shd w:val="clear" w:color="auto" w:fill="auto"/>
          </w:tcPr>
          <w:p w14:paraId="6663E7E3"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8</w:t>
            </w:r>
          </w:p>
        </w:tc>
        <w:tc>
          <w:tcPr>
            <w:tcW w:w="633" w:type="pct"/>
            <w:vMerge/>
            <w:shd w:val="clear" w:color="auto" w:fill="auto"/>
          </w:tcPr>
          <w:p w14:paraId="21C3E481" w14:textId="77777777" w:rsidR="00DC75EB" w:rsidRPr="00DC75EB" w:rsidRDefault="00DC75EB" w:rsidP="00DC75EB">
            <w:pPr>
              <w:spacing w:after="0" w:line="240" w:lineRule="auto"/>
              <w:jc w:val="center"/>
              <w:rPr>
                <w:rFonts w:ascii="Times New Roman" w:eastAsia="Times New Roman" w:hAnsi="Times New Roman" w:cs="Times New Roman"/>
                <w:sz w:val="24"/>
                <w:szCs w:val="24"/>
                <w:lang w:eastAsia="ru-RU"/>
              </w:rPr>
            </w:pPr>
          </w:p>
        </w:tc>
      </w:tr>
      <w:tr w:rsidR="00DC75EB" w:rsidRPr="00DC75EB" w14:paraId="3DB9F2F9" w14:textId="77777777" w:rsidTr="00D07109">
        <w:trPr>
          <w:trHeight w:val="20"/>
        </w:trPr>
        <w:tc>
          <w:tcPr>
            <w:tcW w:w="748" w:type="pct"/>
            <w:vMerge/>
            <w:shd w:val="clear" w:color="auto" w:fill="auto"/>
          </w:tcPr>
          <w:p w14:paraId="7936576C"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p>
        </w:tc>
        <w:tc>
          <w:tcPr>
            <w:tcW w:w="2949" w:type="pct"/>
            <w:shd w:val="clear" w:color="auto" w:fill="auto"/>
          </w:tcPr>
          <w:p w14:paraId="34C4D3BB"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 xml:space="preserve">1. </w:t>
            </w:r>
            <w:r w:rsidRPr="00DC75EB">
              <w:rPr>
                <w:rFonts w:ascii="Times New Roman" w:eastAsia="Times New Roman" w:hAnsi="Times New Roman" w:cs="Times New Roman"/>
                <w:sz w:val="24"/>
                <w:szCs w:val="24"/>
                <w:lang w:eastAsia="ru-RU"/>
              </w:rPr>
              <w:t>Практическое занятие: «Составление комплекса физических упражнений для утренней гимнастики»</w:t>
            </w:r>
          </w:p>
        </w:tc>
        <w:tc>
          <w:tcPr>
            <w:tcW w:w="670" w:type="pct"/>
            <w:shd w:val="clear" w:color="auto" w:fill="auto"/>
          </w:tcPr>
          <w:p w14:paraId="7DFB6C65"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8</w:t>
            </w:r>
          </w:p>
        </w:tc>
        <w:tc>
          <w:tcPr>
            <w:tcW w:w="633" w:type="pct"/>
            <w:vMerge/>
            <w:shd w:val="clear" w:color="auto" w:fill="auto"/>
          </w:tcPr>
          <w:p w14:paraId="317A5920" w14:textId="77777777" w:rsidR="00DC75EB" w:rsidRPr="00DC75EB" w:rsidRDefault="00DC75EB" w:rsidP="00DC75EB">
            <w:pPr>
              <w:spacing w:after="0" w:line="240" w:lineRule="auto"/>
              <w:jc w:val="center"/>
              <w:rPr>
                <w:rFonts w:ascii="Times New Roman" w:eastAsia="Times New Roman" w:hAnsi="Times New Roman" w:cs="Times New Roman"/>
                <w:sz w:val="24"/>
                <w:szCs w:val="24"/>
                <w:lang w:eastAsia="ru-RU"/>
              </w:rPr>
            </w:pPr>
          </w:p>
        </w:tc>
      </w:tr>
      <w:tr w:rsidR="00DC75EB" w:rsidRPr="00DC75EB" w14:paraId="5EBE09A5" w14:textId="77777777" w:rsidTr="00D07109">
        <w:trPr>
          <w:trHeight w:val="139"/>
        </w:trPr>
        <w:tc>
          <w:tcPr>
            <w:tcW w:w="748" w:type="pct"/>
            <w:vMerge w:val="restart"/>
            <w:shd w:val="clear" w:color="auto" w:fill="auto"/>
          </w:tcPr>
          <w:p w14:paraId="21AB05D6"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 xml:space="preserve">Тема 1.3. Составление индивидуального плана физического развития </w:t>
            </w:r>
          </w:p>
        </w:tc>
        <w:tc>
          <w:tcPr>
            <w:tcW w:w="2949" w:type="pct"/>
            <w:shd w:val="clear" w:color="auto" w:fill="auto"/>
          </w:tcPr>
          <w:p w14:paraId="390BB23E"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 xml:space="preserve">Содержание учебного материала </w:t>
            </w:r>
          </w:p>
        </w:tc>
        <w:tc>
          <w:tcPr>
            <w:tcW w:w="670" w:type="pct"/>
            <w:vMerge w:val="restart"/>
            <w:shd w:val="clear" w:color="auto" w:fill="auto"/>
          </w:tcPr>
          <w:p w14:paraId="10C1C3A7"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4</w:t>
            </w:r>
          </w:p>
        </w:tc>
        <w:tc>
          <w:tcPr>
            <w:tcW w:w="633" w:type="pct"/>
            <w:vMerge w:val="restart"/>
            <w:shd w:val="clear" w:color="auto" w:fill="auto"/>
          </w:tcPr>
          <w:p w14:paraId="747B89F3" w14:textId="77777777" w:rsidR="00DC75EB" w:rsidRPr="00DC75EB" w:rsidRDefault="00DC75EB" w:rsidP="00DC75EB">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ОК.01</w:t>
            </w:r>
          </w:p>
          <w:p w14:paraId="42681687" w14:textId="77777777" w:rsidR="00DC75EB" w:rsidRPr="00DC75EB" w:rsidRDefault="00DC75EB" w:rsidP="00DC75EB">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ОК.03</w:t>
            </w:r>
          </w:p>
          <w:p w14:paraId="2E351E92" w14:textId="77777777" w:rsidR="00DC75EB" w:rsidRPr="00DC75EB" w:rsidRDefault="00DC75EB" w:rsidP="00DC75EB">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ОК.04</w:t>
            </w:r>
          </w:p>
          <w:p w14:paraId="46E2A599" w14:textId="77777777" w:rsidR="00DC75EB" w:rsidRPr="00DC75EB" w:rsidRDefault="00DC75EB" w:rsidP="00DC75EB">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ОК.05</w:t>
            </w:r>
          </w:p>
          <w:p w14:paraId="7FF7C142" w14:textId="77777777" w:rsidR="00DC75EB" w:rsidRPr="00DC75EB" w:rsidRDefault="00DC75EB" w:rsidP="00DC75EB">
            <w:pPr>
              <w:spacing w:after="0" w:line="240" w:lineRule="auto"/>
              <w:jc w:val="center"/>
              <w:rPr>
                <w:rFonts w:ascii="Times New Roman" w:eastAsia="Times New Roman" w:hAnsi="Times New Roman" w:cs="Times New Roman"/>
                <w:sz w:val="24"/>
                <w:szCs w:val="24"/>
                <w:lang w:eastAsia="ru-RU"/>
              </w:rPr>
            </w:pPr>
            <w:r w:rsidRPr="00DC75EB">
              <w:rPr>
                <w:rFonts w:ascii="Times New Roman" w:eastAsia="Times New Roman" w:hAnsi="Times New Roman" w:cs="Times New Roman"/>
                <w:color w:val="000000"/>
                <w:sz w:val="24"/>
                <w:szCs w:val="24"/>
                <w:lang w:eastAsia="ru-RU"/>
              </w:rPr>
              <w:t>ОК.08</w:t>
            </w:r>
          </w:p>
        </w:tc>
      </w:tr>
      <w:tr w:rsidR="00DC75EB" w:rsidRPr="00DC75EB" w14:paraId="0C8B3CE4" w14:textId="77777777" w:rsidTr="00D07109">
        <w:trPr>
          <w:trHeight w:val="20"/>
        </w:trPr>
        <w:tc>
          <w:tcPr>
            <w:tcW w:w="748" w:type="pct"/>
            <w:vMerge/>
            <w:shd w:val="clear" w:color="auto" w:fill="auto"/>
          </w:tcPr>
          <w:p w14:paraId="3B84E4C5"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p>
        </w:tc>
        <w:tc>
          <w:tcPr>
            <w:tcW w:w="2949" w:type="pct"/>
            <w:shd w:val="clear" w:color="auto" w:fill="auto"/>
          </w:tcPr>
          <w:p w14:paraId="74492DA2"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sz w:val="24"/>
                <w:szCs w:val="24"/>
                <w:lang w:eastAsia="ru-RU"/>
              </w:rPr>
              <w:t>1. Наблюдение за своим физическим развитием и физической подготовкой, за техникой выполнения двигательных действий и режимами физической нагрузки. Соблюдение безопасности при выполнении физических упражнений</w:t>
            </w:r>
          </w:p>
        </w:tc>
        <w:tc>
          <w:tcPr>
            <w:tcW w:w="670" w:type="pct"/>
            <w:vMerge/>
            <w:shd w:val="clear" w:color="auto" w:fill="auto"/>
          </w:tcPr>
          <w:p w14:paraId="36689869"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c>
          <w:tcPr>
            <w:tcW w:w="633" w:type="pct"/>
            <w:vMerge/>
            <w:shd w:val="clear" w:color="auto" w:fill="auto"/>
          </w:tcPr>
          <w:p w14:paraId="65ABD806"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r>
      <w:tr w:rsidR="00DC75EB" w:rsidRPr="00DC75EB" w14:paraId="71BF7A8D" w14:textId="77777777" w:rsidTr="00D07109">
        <w:trPr>
          <w:trHeight w:val="20"/>
        </w:trPr>
        <w:tc>
          <w:tcPr>
            <w:tcW w:w="748" w:type="pct"/>
            <w:vMerge/>
            <w:shd w:val="clear" w:color="auto" w:fill="auto"/>
          </w:tcPr>
          <w:p w14:paraId="54ABC115"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p>
        </w:tc>
        <w:tc>
          <w:tcPr>
            <w:tcW w:w="2949" w:type="pct"/>
            <w:shd w:val="clear" w:color="auto" w:fill="auto"/>
          </w:tcPr>
          <w:p w14:paraId="5C1B1CB1"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sz w:val="24"/>
                <w:szCs w:val="24"/>
                <w:lang w:eastAsia="ru-RU"/>
              </w:rPr>
              <w:t>2. Дневник самонаблюдения. Правила ведения дневника самонаблюдения</w:t>
            </w:r>
          </w:p>
        </w:tc>
        <w:tc>
          <w:tcPr>
            <w:tcW w:w="670" w:type="pct"/>
            <w:vMerge/>
            <w:shd w:val="clear" w:color="auto" w:fill="auto"/>
          </w:tcPr>
          <w:p w14:paraId="172898E1"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c>
          <w:tcPr>
            <w:tcW w:w="633" w:type="pct"/>
            <w:vMerge/>
            <w:shd w:val="clear" w:color="auto" w:fill="auto"/>
          </w:tcPr>
          <w:p w14:paraId="0B7DBCC5"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r>
      <w:tr w:rsidR="00DC75EB" w:rsidRPr="00DC75EB" w14:paraId="78843DB0" w14:textId="77777777" w:rsidTr="00D07109">
        <w:trPr>
          <w:trHeight w:val="20"/>
        </w:trPr>
        <w:tc>
          <w:tcPr>
            <w:tcW w:w="748" w:type="pct"/>
            <w:vMerge/>
            <w:shd w:val="clear" w:color="auto" w:fill="auto"/>
          </w:tcPr>
          <w:p w14:paraId="59CD5AC6"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p>
        </w:tc>
        <w:tc>
          <w:tcPr>
            <w:tcW w:w="2949" w:type="pct"/>
            <w:shd w:val="clear" w:color="auto" w:fill="auto"/>
          </w:tcPr>
          <w:p w14:paraId="362038F8"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sz w:val="24"/>
                <w:szCs w:val="24"/>
                <w:lang w:eastAsia="ru-RU"/>
              </w:rPr>
              <w:t xml:space="preserve">3. Составление индивидуальных комплексов физических упражнений с учетом </w:t>
            </w:r>
            <w:proofErr w:type="gramStart"/>
            <w:r w:rsidRPr="00DC75EB">
              <w:rPr>
                <w:rFonts w:ascii="Times New Roman" w:eastAsia="Times New Roman" w:hAnsi="Times New Roman" w:cs="Times New Roman"/>
                <w:sz w:val="24"/>
                <w:szCs w:val="24"/>
                <w:lang w:eastAsia="ru-RU"/>
              </w:rPr>
              <w:t>индивидуальных особенностей</w:t>
            </w:r>
            <w:proofErr w:type="gramEnd"/>
            <w:r w:rsidRPr="00DC75EB">
              <w:rPr>
                <w:rFonts w:ascii="Times New Roman" w:eastAsia="Times New Roman" w:hAnsi="Times New Roman" w:cs="Times New Roman"/>
                <w:sz w:val="24"/>
                <w:szCs w:val="24"/>
                <w:lang w:eastAsia="ru-RU"/>
              </w:rPr>
              <w:t xml:space="preserve"> организма, физической подготовки</w:t>
            </w:r>
          </w:p>
        </w:tc>
        <w:tc>
          <w:tcPr>
            <w:tcW w:w="670" w:type="pct"/>
            <w:vMerge/>
            <w:shd w:val="clear" w:color="auto" w:fill="auto"/>
          </w:tcPr>
          <w:p w14:paraId="0D36502C"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c>
          <w:tcPr>
            <w:tcW w:w="633" w:type="pct"/>
            <w:vMerge/>
            <w:shd w:val="clear" w:color="auto" w:fill="auto"/>
          </w:tcPr>
          <w:p w14:paraId="77AE65CC"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r>
      <w:tr w:rsidR="00DC75EB" w:rsidRPr="00DC75EB" w14:paraId="6EF3BC49" w14:textId="77777777" w:rsidTr="00D07109">
        <w:trPr>
          <w:trHeight w:val="20"/>
        </w:trPr>
        <w:tc>
          <w:tcPr>
            <w:tcW w:w="748" w:type="pct"/>
            <w:vMerge/>
            <w:shd w:val="clear" w:color="auto" w:fill="auto"/>
          </w:tcPr>
          <w:p w14:paraId="043F8F70"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p>
        </w:tc>
        <w:tc>
          <w:tcPr>
            <w:tcW w:w="2949" w:type="pct"/>
            <w:shd w:val="clear" w:color="auto" w:fill="auto"/>
          </w:tcPr>
          <w:p w14:paraId="156E70F7"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sz w:val="24"/>
                <w:szCs w:val="24"/>
                <w:lang w:eastAsia="ru-RU"/>
              </w:rPr>
              <w:t>4. Использование тестов, позволяющих самостоятельно определять и анализировать состояние здоровья</w:t>
            </w:r>
          </w:p>
        </w:tc>
        <w:tc>
          <w:tcPr>
            <w:tcW w:w="670" w:type="pct"/>
            <w:vMerge/>
            <w:shd w:val="clear" w:color="auto" w:fill="auto"/>
          </w:tcPr>
          <w:p w14:paraId="48F06CD3"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c>
          <w:tcPr>
            <w:tcW w:w="633" w:type="pct"/>
            <w:vMerge/>
            <w:shd w:val="clear" w:color="auto" w:fill="auto"/>
          </w:tcPr>
          <w:p w14:paraId="4A8BC43A"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r>
      <w:tr w:rsidR="00DC75EB" w:rsidRPr="00DC75EB" w14:paraId="1DE5F931" w14:textId="77777777" w:rsidTr="00D07109">
        <w:trPr>
          <w:trHeight w:val="20"/>
        </w:trPr>
        <w:tc>
          <w:tcPr>
            <w:tcW w:w="748" w:type="pct"/>
            <w:vMerge/>
            <w:shd w:val="clear" w:color="auto" w:fill="auto"/>
          </w:tcPr>
          <w:p w14:paraId="178B26D8"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p>
        </w:tc>
        <w:tc>
          <w:tcPr>
            <w:tcW w:w="2949" w:type="pct"/>
            <w:shd w:val="clear" w:color="auto" w:fill="auto"/>
          </w:tcPr>
          <w:p w14:paraId="505DFCB7"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sz w:val="24"/>
                <w:szCs w:val="24"/>
                <w:lang w:eastAsia="ru-RU"/>
              </w:rPr>
              <w:t xml:space="preserve">5. Коррекции </w:t>
            </w:r>
            <w:proofErr w:type="gramStart"/>
            <w:r w:rsidRPr="00DC75EB">
              <w:rPr>
                <w:rFonts w:ascii="Times New Roman" w:eastAsia="Times New Roman" w:hAnsi="Times New Roman" w:cs="Times New Roman"/>
                <w:sz w:val="24"/>
                <w:szCs w:val="24"/>
                <w:lang w:eastAsia="ru-RU"/>
              </w:rPr>
              <w:t>и  развитие</w:t>
            </w:r>
            <w:proofErr w:type="gramEnd"/>
            <w:r w:rsidRPr="00DC75EB">
              <w:rPr>
                <w:rFonts w:ascii="Times New Roman" w:eastAsia="Times New Roman" w:hAnsi="Times New Roman" w:cs="Times New Roman"/>
                <w:sz w:val="24"/>
                <w:szCs w:val="24"/>
                <w:lang w:eastAsia="ru-RU"/>
              </w:rPr>
              <w:t xml:space="preserve"> физических качеств в практической деятельности и повседневной жизни  </w:t>
            </w:r>
          </w:p>
        </w:tc>
        <w:tc>
          <w:tcPr>
            <w:tcW w:w="670" w:type="pct"/>
            <w:vMerge/>
            <w:shd w:val="clear" w:color="auto" w:fill="auto"/>
          </w:tcPr>
          <w:p w14:paraId="40B4E6ED"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c>
          <w:tcPr>
            <w:tcW w:w="633" w:type="pct"/>
            <w:vMerge/>
            <w:shd w:val="clear" w:color="auto" w:fill="auto"/>
          </w:tcPr>
          <w:p w14:paraId="770BE1E5"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r>
      <w:tr w:rsidR="00DC75EB" w:rsidRPr="00DC75EB" w14:paraId="62865DDB" w14:textId="77777777" w:rsidTr="00D07109">
        <w:trPr>
          <w:trHeight w:val="20"/>
        </w:trPr>
        <w:tc>
          <w:tcPr>
            <w:tcW w:w="748" w:type="pct"/>
            <w:vMerge/>
            <w:shd w:val="clear" w:color="auto" w:fill="auto"/>
          </w:tcPr>
          <w:p w14:paraId="1A958EF7"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p>
        </w:tc>
        <w:tc>
          <w:tcPr>
            <w:tcW w:w="2949" w:type="pct"/>
            <w:shd w:val="clear" w:color="auto" w:fill="auto"/>
          </w:tcPr>
          <w:p w14:paraId="769A5C1D"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Тематика практических занятий</w:t>
            </w:r>
          </w:p>
        </w:tc>
        <w:tc>
          <w:tcPr>
            <w:tcW w:w="670" w:type="pct"/>
            <w:shd w:val="clear" w:color="auto" w:fill="auto"/>
          </w:tcPr>
          <w:p w14:paraId="1ACCC231"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8</w:t>
            </w:r>
          </w:p>
        </w:tc>
        <w:tc>
          <w:tcPr>
            <w:tcW w:w="633" w:type="pct"/>
            <w:vMerge/>
            <w:shd w:val="clear" w:color="auto" w:fill="auto"/>
          </w:tcPr>
          <w:p w14:paraId="3C429CCE"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r>
      <w:tr w:rsidR="00DC75EB" w:rsidRPr="00DC75EB" w14:paraId="63F26CAD" w14:textId="77777777" w:rsidTr="00D07109">
        <w:trPr>
          <w:trHeight w:val="20"/>
        </w:trPr>
        <w:tc>
          <w:tcPr>
            <w:tcW w:w="748" w:type="pct"/>
            <w:vMerge/>
            <w:shd w:val="clear" w:color="auto" w:fill="auto"/>
          </w:tcPr>
          <w:p w14:paraId="57CB7E49"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p>
        </w:tc>
        <w:tc>
          <w:tcPr>
            <w:tcW w:w="2949" w:type="pct"/>
            <w:shd w:val="clear" w:color="auto" w:fill="auto"/>
          </w:tcPr>
          <w:p w14:paraId="34B8ADA8"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 xml:space="preserve">1. </w:t>
            </w:r>
            <w:r w:rsidRPr="00DC75EB">
              <w:rPr>
                <w:rFonts w:ascii="Times New Roman" w:eastAsia="Times New Roman" w:hAnsi="Times New Roman" w:cs="Times New Roman"/>
                <w:sz w:val="24"/>
                <w:szCs w:val="24"/>
                <w:lang w:eastAsia="ru-RU"/>
              </w:rPr>
              <w:t>Практическое занятие: Составление дневника физического самоконтроля после выполнения физических нагрузок на занятиях физической культуры</w:t>
            </w:r>
          </w:p>
        </w:tc>
        <w:tc>
          <w:tcPr>
            <w:tcW w:w="670" w:type="pct"/>
            <w:shd w:val="clear" w:color="auto" w:fill="auto"/>
          </w:tcPr>
          <w:p w14:paraId="2BEAD887"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8</w:t>
            </w:r>
          </w:p>
        </w:tc>
        <w:tc>
          <w:tcPr>
            <w:tcW w:w="633" w:type="pct"/>
            <w:vMerge/>
            <w:shd w:val="clear" w:color="auto" w:fill="auto"/>
          </w:tcPr>
          <w:p w14:paraId="6B818C5B"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r>
      <w:tr w:rsidR="00DC75EB" w:rsidRPr="00DC75EB" w14:paraId="33DDD617" w14:textId="77777777" w:rsidTr="00D07109">
        <w:trPr>
          <w:trHeight w:val="20"/>
        </w:trPr>
        <w:tc>
          <w:tcPr>
            <w:tcW w:w="3697" w:type="pct"/>
            <w:gridSpan w:val="2"/>
            <w:shd w:val="clear" w:color="auto" w:fill="auto"/>
          </w:tcPr>
          <w:p w14:paraId="66401F28"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b/>
                <w:sz w:val="24"/>
                <w:szCs w:val="24"/>
                <w:lang w:eastAsia="ru-RU"/>
              </w:rPr>
              <w:t xml:space="preserve">Раздел 2. Основные виды общей физической подготовки </w:t>
            </w:r>
          </w:p>
        </w:tc>
        <w:tc>
          <w:tcPr>
            <w:tcW w:w="670" w:type="pct"/>
            <w:shd w:val="clear" w:color="auto" w:fill="auto"/>
          </w:tcPr>
          <w:p w14:paraId="44F83A77" w14:textId="77777777" w:rsidR="00DC75EB" w:rsidRPr="00DC75EB" w:rsidRDefault="00DC75EB" w:rsidP="00DC75EB">
            <w:pPr>
              <w:spacing w:after="0" w:line="240" w:lineRule="auto"/>
              <w:jc w:val="center"/>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90/82</w:t>
            </w:r>
          </w:p>
        </w:tc>
        <w:tc>
          <w:tcPr>
            <w:tcW w:w="633" w:type="pct"/>
            <w:shd w:val="clear" w:color="auto" w:fill="auto"/>
          </w:tcPr>
          <w:p w14:paraId="01E7C784" w14:textId="77777777" w:rsidR="00DC75EB" w:rsidRPr="00DC75EB" w:rsidRDefault="00DC75EB" w:rsidP="00DC75EB">
            <w:pPr>
              <w:spacing w:after="0" w:line="240" w:lineRule="auto"/>
              <w:jc w:val="center"/>
              <w:rPr>
                <w:rFonts w:ascii="Times New Roman" w:eastAsia="Times New Roman" w:hAnsi="Times New Roman" w:cs="Times New Roman"/>
                <w:sz w:val="24"/>
                <w:szCs w:val="24"/>
                <w:lang w:eastAsia="ru-RU"/>
              </w:rPr>
            </w:pPr>
          </w:p>
        </w:tc>
      </w:tr>
      <w:tr w:rsidR="00DC75EB" w:rsidRPr="00DC75EB" w14:paraId="50B1D737" w14:textId="77777777" w:rsidTr="00D07109">
        <w:trPr>
          <w:trHeight w:val="20"/>
        </w:trPr>
        <w:tc>
          <w:tcPr>
            <w:tcW w:w="748" w:type="pct"/>
            <w:vMerge w:val="restart"/>
            <w:shd w:val="clear" w:color="auto" w:fill="auto"/>
          </w:tcPr>
          <w:p w14:paraId="606B009B"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
                <w:sz w:val="24"/>
                <w:szCs w:val="24"/>
                <w:lang w:eastAsia="ru-RU"/>
              </w:rPr>
              <w:t>Тема 2.1. Легкая атлетика. Кроссовая подготовка</w:t>
            </w:r>
          </w:p>
        </w:tc>
        <w:tc>
          <w:tcPr>
            <w:tcW w:w="2949" w:type="pct"/>
            <w:shd w:val="clear" w:color="auto" w:fill="auto"/>
          </w:tcPr>
          <w:p w14:paraId="04031966"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 xml:space="preserve">Содержание учебного материала </w:t>
            </w:r>
          </w:p>
        </w:tc>
        <w:tc>
          <w:tcPr>
            <w:tcW w:w="670" w:type="pct"/>
            <w:vMerge w:val="restart"/>
            <w:shd w:val="clear" w:color="auto" w:fill="auto"/>
          </w:tcPr>
          <w:p w14:paraId="05F1FE6D"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2</w:t>
            </w:r>
          </w:p>
        </w:tc>
        <w:tc>
          <w:tcPr>
            <w:tcW w:w="633" w:type="pct"/>
            <w:vMerge w:val="restart"/>
            <w:shd w:val="clear" w:color="auto" w:fill="auto"/>
          </w:tcPr>
          <w:p w14:paraId="2FBA610F" w14:textId="77777777" w:rsidR="00DC75EB" w:rsidRPr="00DC75EB" w:rsidRDefault="00DC75EB" w:rsidP="00DC75EB">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ОК.01</w:t>
            </w:r>
          </w:p>
          <w:p w14:paraId="1C2A3E8A" w14:textId="77777777" w:rsidR="00DC75EB" w:rsidRPr="00DC75EB" w:rsidRDefault="00DC75EB" w:rsidP="00DC75EB">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ОК.03</w:t>
            </w:r>
          </w:p>
          <w:p w14:paraId="1BADEF8E" w14:textId="77777777" w:rsidR="00DC75EB" w:rsidRPr="00DC75EB" w:rsidRDefault="00DC75EB" w:rsidP="00DC75EB">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ОК.04</w:t>
            </w:r>
          </w:p>
          <w:p w14:paraId="7ACBCFA2" w14:textId="77777777" w:rsidR="00DC75EB" w:rsidRPr="00DC75EB" w:rsidRDefault="00DC75EB" w:rsidP="00DC75EB">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ОК.05</w:t>
            </w:r>
          </w:p>
          <w:p w14:paraId="77E96AC4" w14:textId="77777777" w:rsidR="00DC75EB" w:rsidRPr="00DC75EB" w:rsidRDefault="00DC75EB" w:rsidP="00DC75EB">
            <w:pPr>
              <w:spacing w:after="0" w:line="240" w:lineRule="auto"/>
              <w:jc w:val="center"/>
              <w:rPr>
                <w:rFonts w:ascii="Times New Roman" w:eastAsia="Times New Roman" w:hAnsi="Times New Roman" w:cs="Times New Roman"/>
                <w:sz w:val="24"/>
                <w:szCs w:val="24"/>
                <w:lang w:eastAsia="ru-RU"/>
              </w:rPr>
            </w:pPr>
            <w:r w:rsidRPr="00DC75EB">
              <w:rPr>
                <w:rFonts w:ascii="Times New Roman" w:eastAsia="Times New Roman" w:hAnsi="Times New Roman" w:cs="Times New Roman"/>
                <w:color w:val="000000"/>
                <w:sz w:val="24"/>
                <w:szCs w:val="24"/>
                <w:lang w:eastAsia="ru-RU"/>
              </w:rPr>
              <w:t>ОК.08</w:t>
            </w:r>
          </w:p>
        </w:tc>
      </w:tr>
      <w:tr w:rsidR="00DC75EB" w:rsidRPr="00DC75EB" w14:paraId="608F4E61" w14:textId="77777777" w:rsidTr="00D07109">
        <w:trPr>
          <w:trHeight w:val="20"/>
        </w:trPr>
        <w:tc>
          <w:tcPr>
            <w:tcW w:w="748" w:type="pct"/>
            <w:vMerge/>
            <w:shd w:val="clear" w:color="auto" w:fill="auto"/>
          </w:tcPr>
          <w:p w14:paraId="519A361E"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p>
        </w:tc>
        <w:tc>
          <w:tcPr>
            <w:tcW w:w="2949" w:type="pct"/>
            <w:shd w:val="clear" w:color="auto" w:fill="auto"/>
          </w:tcPr>
          <w:p w14:paraId="241AEE46" w14:textId="77777777" w:rsidR="00DC75EB" w:rsidRPr="00DC75EB" w:rsidRDefault="00DC75EB" w:rsidP="00DC75EB">
            <w:pPr>
              <w:spacing w:after="0" w:line="240" w:lineRule="auto"/>
              <w:rPr>
                <w:rFonts w:ascii="Times New Roman" w:eastAsia="Times New Roman" w:hAnsi="Times New Roman" w:cs="Times New Roman"/>
                <w:bCs/>
                <w:sz w:val="24"/>
                <w:szCs w:val="24"/>
                <w:lang w:val="en-US" w:eastAsia="ru-RU"/>
              </w:rPr>
            </w:pPr>
            <w:r w:rsidRPr="00DC75EB">
              <w:rPr>
                <w:rFonts w:ascii="Times New Roman" w:eastAsia="Times New Roman" w:hAnsi="Times New Roman" w:cs="Times New Roman"/>
                <w:sz w:val="24"/>
                <w:szCs w:val="24"/>
                <w:lang w:eastAsia="ru-RU"/>
              </w:rPr>
              <w:t>1. Правила безопасности во время занятий легкой атлетикой и кроссовой подготовкой. Оказание первой доврачебной помощи при травмах, переломах, растяжениях, ушибах</w:t>
            </w:r>
          </w:p>
        </w:tc>
        <w:tc>
          <w:tcPr>
            <w:tcW w:w="670" w:type="pct"/>
            <w:vMerge/>
            <w:shd w:val="clear" w:color="auto" w:fill="auto"/>
          </w:tcPr>
          <w:p w14:paraId="3833B0F2"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c>
          <w:tcPr>
            <w:tcW w:w="633" w:type="pct"/>
            <w:vMerge/>
            <w:shd w:val="clear" w:color="auto" w:fill="auto"/>
          </w:tcPr>
          <w:p w14:paraId="321812A0"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r>
      <w:tr w:rsidR="00DC75EB" w:rsidRPr="00DC75EB" w14:paraId="3B296406" w14:textId="77777777" w:rsidTr="00D07109">
        <w:trPr>
          <w:trHeight w:val="20"/>
        </w:trPr>
        <w:tc>
          <w:tcPr>
            <w:tcW w:w="748" w:type="pct"/>
            <w:vMerge/>
            <w:shd w:val="clear" w:color="auto" w:fill="auto"/>
          </w:tcPr>
          <w:p w14:paraId="74BEB94D"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p>
        </w:tc>
        <w:tc>
          <w:tcPr>
            <w:tcW w:w="2949" w:type="pct"/>
            <w:shd w:val="clear" w:color="auto" w:fill="auto"/>
          </w:tcPr>
          <w:p w14:paraId="53D7A58C"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sz w:val="24"/>
                <w:szCs w:val="24"/>
                <w:lang w:eastAsia="ru-RU"/>
              </w:rPr>
              <w:t xml:space="preserve">2. Техника беговых упражнений (кроссовый бег, бег на короткие, средние и длинные дистанции). Бег с высокого и низкого старта, стартового разгона, финиширования. Бег 30 и 60 м, эстафетный бег 4´ 100 м, 4´ 400 м. Бег по пересеченной местности </w:t>
            </w:r>
          </w:p>
        </w:tc>
        <w:tc>
          <w:tcPr>
            <w:tcW w:w="670" w:type="pct"/>
            <w:vMerge/>
            <w:shd w:val="clear" w:color="auto" w:fill="auto"/>
          </w:tcPr>
          <w:p w14:paraId="12F6DF54"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c>
          <w:tcPr>
            <w:tcW w:w="633" w:type="pct"/>
            <w:vMerge/>
            <w:shd w:val="clear" w:color="auto" w:fill="auto"/>
          </w:tcPr>
          <w:p w14:paraId="23E24979"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r>
      <w:tr w:rsidR="00DC75EB" w:rsidRPr="00DC75EB" w14:paraId="5AA1A5CA" w14:textId="77777777" w:rsidTr="00D07109">
        <w:trPr>
          <w:trHeight w:val="20"/>
        </w:trPr>
        <w:tc>
          <w:tcPr>
            <w:tcW w:w="748" w:type="pct"/>
            <w:vMerge/>
            <w:shd w:val="clear" w:color="auto" w:fill="auto"/>
          </w:tcPr>
          <w:p w14:paraId="3DEF1571"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p>
        </w:tc>
        <w:tc>
          <w:tcPr>
            <w:tcW w:w="2949" w:type="pct"/>
            <w:shd w:val="clear" w:color="auto" w:fill="auto"/>
          </w:tcPr>
          <w:p w14:paraId="18167309"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sz w:val="24"/>
                <w:szCs w:val="24"/>
                <w:lang w:eastAsia="ru-RU"/>
              </w:rPr>
              <w:t xml:space="preserve">3. Техника </w:t>
            </w:r>
            <w:r w:rsidRPr="00DC75EB">
              <w:rPr>
                <w:rFonts w:ascii="Times New Roman" w:eastAsia="Times New Roman" w:hAnsi="Times New Roman" w:cs="Times New Roman"/>
                <w:snapToGrid w:val="0"/>
                <w:sz w:val="24"/>
                <w:szCs w:val="24"/>
                <w:lang w:eastAsia="ru-RU"/>
              </w:rPr>
              <w:t>метания гранаты весом 500 г (девушки) и 700 г (юноши)</w:t>
            </w:r>
            <w:r w:rsidRPr="00DC75EB">
              <w:rPr>
                <w:rFonts w:ascii="Times New Roman" w:eastAsia="Times New Roman" w:hAnsi="Times New Roman" w:cs="Times New Roman"/>
                <w:bCs/>
                <w:sz w:val="24"/>
                <w:szCs w:val="24"/>
                <w:lang w:eastAsia="ru-RU"/>
              </w:rPr>
              <w:t xml:space="preserve">. </w:t>
            </w:r>
          </w:p>
        </w:tc>
        <w:tc>
          <w:tcPr>
            <w:tcW w:w="670" w:type="pct"/>
            <w:vMerge/>
            <w:shd w:val="clear" w:color="auto" w:fill="auto"/>
          </w:tcPr>
          <w:p w14:paraId="3047D1B9"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c>
          <w:tcPr>
            <w:tcW w:w="633" w:type="pct"/>
            <w:vMerge/>
            <w:shd w:val="clear" w:color="auto" w:fill="auto"/>
          </w:tcPr>
          <w:p w14:paraId="4E457B8D"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r>
      <w:tr w:rsidR="00DC75EB" w:rsidRPr="00DC75EB" w14:paraId="06082006" w14:textId="77777777" w:rsidTr="00D07109">
        <w:trPr>
          <w:trHeight w:val="20"/>
        </w:trPr>
        <w:tc>
          <w:tcPr>
            <w:tcW w:w="748" w:type="pct"/>
            <w:vMerge/>
            <w:shd w:val="clear" w:color="auto" w:fill="auto"/>
          </w:tcPr>
          <w:p w14:paraId="066220DC"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p>
        </w:tc>
        <w:tc>
          <w:tcPr>
            <w:tcW w:w="2949" w:type="pct"/>
            <w:shd w:val="clear" w:color="auto" w:fill="auto"/>
          </w:tcPr>
          <w:p w14:paraId="7D934FAA"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sz w:val="24"/>
                <w:szCs w:val="24"/>
                <w:lang w:eastAsia="ru-RU"/>
              </w:rPr>
              <w:t>4. Техника бросков набивного мяча 1 кг (девушки) и 2 кг (юноши) из-за головы</w:t>
            </w:r>
          </w:p>
        </w:tc>
        <w:tc>
          <w:tcPr>
            <w:tcW w:w="670" w:type="pct"/>
            <w:vMerge/>
            <w:shd w:val="clear" w:color="auto" w:fill="auto"/>
          </w:tcPr>
          <w:p w14:paraId="1764325C"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c>
          <w:tcPr>
            <w:tcW w:w="633" w:type="pct"/>
            <w:vMerge/>
            <w:shd w:val="clear" w:color="auto" w:fill="auto"/>
          </w:tcPr>
          <w:p w14:paraId="79ECA1CD"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r>
      <w:tr w:rsidR="00DC75EB" w:rsidRPr="00DC75EB" w14:paraId="3680150E" w14:textId="77777777" w:rsidTr="00D07109">
        <w:trPr>
          <w:trHeight w:val="20"/>
        </w:trPr>
        <w:tc>
          <w:tcPr>
            <w:tcW w:w="748" w:type="pct"/>
            <w:vMerge/>
            <w:shd w:val="clear" w:color="auto" w:fill="auto"/>
          </w:tcPr>
          <w:p w14:paraId="00C1450C"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p>
        </w:tc>
        <w:tc>
          <w:tcPr>
            <w:tcW w:w="2949" w:type="pct"/>
            <w:shd w:val="clear" w:color="auto" w:fill="auto"/>
          </w:tcPr>
          <w:p w14:paraId="1182A00C"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sz w:val="24"/>
                <w:szCs w:val="24"/>
                <w:lang w:eastAsia="ru-RU"/>
              </w:rPr>
              <w:t>5. Техника выполнения прыжков (прыжки в длину с места, с разбега способом «согнув ноги»; прыжки в высоту способами: «прогнувшись», перешагивания, «ножницы», перекидной)</w:t>
            </w:r>
          </w:p>
        </w:tc>
        <w:tc>
          <w:tcPr>
            <w:tcW w:w="670" w:type="pct"/>
            <w:vMerge/>
            <w:shd w:val="clear" w:color="auto" w:fill="auto"/>
          </w:tcPr>
          <w:p w14:paraId="5B42B929"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c>
          <w:tcPr>
            <w:tcW w:w="633" w:type="pct"/>
            <w:vMerge/>
            <w:shd w:val="clear" w:color="auto" w:fill="auto"/>
          </w:tcPr>
          <w:p w14:paraId="29C64634"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r>
      <w:tr w:rsidR="00DC75EB" w:rsidRPr="00DC75EB" w14:paraId="5A2ABA39" w14:textId="77777777" w:rsidTr="00D07109">
        <w:trPr>
          <w:trHeight w:val="20"/>
        </w:trPr>
        <w:tc>
          <w:tcPr>
            <w:tcW w:w="748" w:type="pct"/>
            <w:vMerge/>
            <w:shd w:val="clear" w:color="auto" w:fill="auto"/>
          </w:tcPr>
          <w:p w14:paraId="6AB47D98"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p>
        </w:tc>
        <w:tc>
          <w:tcPr>
            <w:tcW w:w="2949" w:type="pct"/>
            <w:shd w:val="clear" w:color="auto" w:fill="auto"/>
          </w:tcPr>
          <w:p w14:paraId="2943234F"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Тематика практических занятий:</w:t>
            </w:r>
          </w:p>
        </w:tc>
        <w:tc>
          <w:tcPr>
            <w:tcW w:w="670" w:type="pct"/>
            <w:shd w:val="clear" w:color="auto" w:fill="auto"/>
          </w:tcPr>
          <w:p w14:paraId="0FAE678B" w14:textId="77777777" w:rsidR="00DC75EB" w:rsidRPr="00DC75EB" w:rsidRDefault="00DC75EB" w:rsidP="00DC75EB">
            <w:pPr>
              <w:spacing w:after="0" w:line="240" w:lineRule="auto"/>
              <w:jc w:val="center"/>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18</w:t>
            </w:r>
          </w:p>
        </w:tc>
        <w:tc>
          <w:tcPr>
            <w:tcW w:w="633" w:type="pct"/>
            <w:vMerge/>
            <w:shd w:val="clear" w:color="auto" w:fill="auto"/>
          </w:tcPr>
          <w:p w14:paraId="30C6EACE" w14:textId="77777777" w:rsidR="00DC75EB" w:rsidRPr="00DC75EB" w:rsidRDefault="00DC75EB" w:rsidP="00DC75EB">
            <w:pPr>
              <w:spacing w:after="0" w:line="240" w:lineRule="auto"/>
              <w:jc w:val="center"/>
              <w:rPr>
                <w:rFonts w:ascii="Times New Roman" w:eastAsia="Times New Roman" w:hAnsi="Times New Roman" w:cs="Times New Roman"/>
                <w:sz w:val="24"/>
                <w:szCs w:val="24"/>
                <w:lang w:eastAsia="ru-RU"/>
              </w:rPr>
            </w:pPr>
          </w:p>
        </w:tc>
      </w:tr>
      <w:tr w:rsidR="00DC75EB" w:rsidRPr="00DC75EB" w14:paraId="543241BA" w14:textId="77777777" w:rsidTr="00D07109">
        <w:trPr>
          <w:trHeight w:val="20"/>
        </w:trPr>
        <w:tc>
          <w:tcPr>
            <w:tcW w:w="748" w:type="pct"/>
            <w:vMerge/>
            <w:shd w:val="clear" w:color="auto" w:fill="auto"/>
          </w:tcPr>
          <w:p w14:paraId="3437114C"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p>
        </w:tc>
        <w:tc>
          <w:tcPr>
            <w:tcW w:w="2949" w:type="pct"/>
            <w:shd w:val="clear" w:color="auto" w:fill="auto"/>
          </w:tcPr>
          <w:p w14:paraId="3F9F5C5D" w14:textId="77777777" w:rsidR="00DC75EB" w:rsidRPr="00DC75EB" w:rsidRDefault="00DC75EB" w:rsidP="00DC75E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1. Практическое занятие «Отработка техники бега на короткие дистанции с низкого и высокого старта»</w:t>
            </w:r>
          </w:p>
        </w:tc>
        <w:tc>
          <w:tcPr>
            <w:tcW w:w="670" w:type="pct"/>
            <w:shd w:val="clear" w:color="auto" w:fill="auto"/>
          </w:tcPr>
          <w:p w14:paraId="5FA727C3" w14:textId="77777777" w:rsidR="00DC75EB" w:rsidRPr="00DC75EB" w:rsidRDefault="00DC75EB" w:rsidP="00DC75EB">
            <w:pPr>
              <w:spacing w:after="0" w:line="240" w:lineRule="auto"/>
              <w:jc w:val="center"/>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4</w:t>
            </w:r>
          </w:p>
        </w:tc>
        <w:tc>
          <w:tcPr>
            <w:tcW w:w="633" w:type="pct"/>
            <w:vMerge/>
            <w:shd w:val="clear" w:color="auto" w:fill="auto"/>
          </w:tcPr>
          <w:p w14:paraId="2AAD44B9" w14:textId="77777777" w:rsidR="00DC75EB" w:rsidRPr="00DC75EB" w:rsidRDefault="00DC75EB" w:rsidP="00DC75EB">
            <w:pPr>
              <w:spacing w:after="0" w:line="240" w:lineRule="auto"/>
              <w:jc w:val="center"/>
              <w:rPr>
                <w:rFonts w:ascii="Times New Roman" w:eastAsia="Times New Roman" w:hAnsi="Times New Roman" w:cs="Times New Roman"/>
                <w:sz w:val="24"/>
                <w:szCs w:val="24"/>
                <w:lang w:eastAsia="ru-RU"/>
              </w:rPr>
            </w:pPr>
          </w:p>
        </w:tc>
      </w:tr>
      <w:tr w:rsidR="00DC75EB" w:rsidRPr="00DC75EB" w14:paraId="7DDFFCC1" w14:textId="77777777" w:rsidTr="00D07109">
        <w:trPr>
          <w:trHeight w:val="20"/>
        </w:trPr>
        <w:tc>
          <w:tcPr>
            <w:tcW w:w="748" w:type="pct"/>
            <w:vMerge/>
            <w:shd w:val="clear" w:color="auto" w:fill="auto"/>
          </w:tcPr>
          <w:p w14:paraId="27105237"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p>
        </w:tc>
        <w:tc>
          <w:tcPr>
            <w:tcW w:w="2949" w:type="pct"/>
            <w:shd w:val="clear" w:color="auto" w:fill="auto"/>
          </w:tcPr>
          <w:p w14:paraId="382ED30F" w14:textId="77777777" w:rsidR="00DC75EB" w:rsidRPr="00DC75EB" w:rsidRDefault="00DC75EB" w:rsidP="00DC75E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2. Практическое занятие «Отработка техники </w:t>
            </w:r>
            <w:r w:rsidRPr="00DC75EB">
              <w:rPr>
                <w:rFonts w:ascii="Times New Roman" w:eastAsia="Times New Roman" w:hAnsi="Times New Roman" w:cs="Times New Roman"/>
                <w:snapToGrid w:val="0"/>
                <w:sz w:val="24"/>
                <w:szCs w:val="24"/>
                <w:lang w:eastAsia="ru-RU"/>
              </w:rPr>
              <w:t>метания гранаты весом 700 г (юноши)</w:t>
            </w:r>
            <w:r w:rsidRPr="00DC75EB">
              <w:rPr>
                <w:rFonts w:ascii="Times New Roman" w:eastAsia="Times New Roman" w:hAnsi="Times New Roman" w:cs="Times New Roman"/>
                <w:bCs/>
                <w:sz w:val="24"/>
                <w:szCs w:val="24"/>
                <w:lang w:eastAsia="ru-RU"/>
              </w:rPr>
              <w:t>. Выполнение контрольных упражнений по определению уровня физической подготовленности»</w:t>
            </w:r>
          </w:p>
        </w:tc>
        <w:tc>
          <w:tcPr>
            <w:tcW w:w="670" w:type="pct"/>
            <w:shd w:val="clear" w:color="auto" w:fill="auto"/>
          </w:tcPr>
          <w:p w14:paraId="7763C06F" w14:textId="77777777" w:rsidR="00DC75EB" w:rsidRPr="00DC75EB" w:rsidRDefault="00DC75EB" w:rsidP="00DC75EB">
            <w:pPr>
              <w:spacing w:after="0" w:line="240" w:lineRule="auto"/>
              <w:jc w:val="center"/>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2</w:t>
            </w:r>
          </w:p>
        </w:tc>
        <w:tc>
          <w:tcPr>
            <w:tcW w:w="633" w:type="pct"/>
            <w:vMerge/>
            <w:shd w:val="clear" w:color="auto" w:fill="auto"/>
          </w:tcPr>
          <w:p w14:paraId="48DA684C" w14:textId="77777777" w:rsidR="00DC75EB" w:rsidRPr="00DC75EB" w:rsidRDefault="00DC75EB" w:rsidP="00DC75EB">
            <w:pPr>
              <w:spacing w:after="0" w:line="240" w:lineRule="auto"/>
              <w:jc w:val="center"/>
              <w:rPr>
                <w:rFonts w:ascii="Times New Roman" w:eastAsia="Times New Roman" w:hAnsi="Times New Roman" w:cs="Times New Roman"/>
                <w:sz w:val="24"/>
                <w:szCs w:val="24"/>
                <w:lang w:eastAsia="ru-RU"/>
              </w:rPr>
            </w:pPr>
          </w:p>
        </w:tc>
      </w:tr>
      <w:tr w:rsidR="00DC75EB" w:rsidRPr="00DC75EB" w14:paraId="092DC3BB" w14:textId="77777777" w:rsidTr="00D07109">
        <w:trPr>
          <w:trHeight w:val="20"/>
        </w:trPr>
        <w:tc>
          <w:tcPr>
            <w:tcW w:w="748" w:type="pct"/>
            <w:vMerge/>
            <w:shd w:val="clear" w:color="auto" w:fill="auto"/>
          </w:tcPr>
          <w:p w14:paraId="14F06D74"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p>
        </w:tc>
        <w:tc>
          <w:tcPr>
            <w:tcW w:w="2949" w:type="pct"/>
            <w:shd w:val="clear" w:color="auto" w:fill="auto"/>
          </w:tcPr>
          <w:p w14:paraId="66A3BFFF" w14:textId="77777777" w:rsidR="00DC75EB" w:rsidRPr="00DC75EB" w:rsidRDefault="00DC75EB" w:rsidP="00DC75E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3. Практическое занятие «Отработка техники бега на средние дистанции. Совершенствование техники бега на короткие дистанции (старт, разбег, финиширование). </w:t>
            </w:r>
            <w:r w:rsidRPr="00DC75EB">
              <w:rPr>
                <w:rFonts w:ascii="Times New Roman" w:eastAsia="Times New Roman" w:hAnsi="Times New Roman" w:cs="Times New Roman"/>
                <w:bCs/>
                <w:sz w:val="24"/>
                <w:szCs w:val="24"/>
                <w:lang w:eastAsia="ru-RU"/>
              </w:rPr>
              <w:t>Обучение эстафетному бегу</w:t>
            </w:r>
            <w:r w:rsidRPr="00DC75EB">
              <w:rPr>
                <w:rFonts w:ascii="Times New Roman" w:eastAsia="Times New Roman" w:hAnsi="Times New Roman" w:cs="Times New Roman"/>
                <w:sz w:val="24"/>
                <w:szCs w:val="24"/>
                <w:lang w:eastAsia="ru-RU"/>
              </w:rPr>
              <w:t>. Отработка техники прыжка</w:t>
            </w:r>
            <w:r w:rsidRPr="00DC75EB">
              <w:rPr>
                <w:rFonts w:ascii="Times New Roman" w:eastAsia="Times New Roman" w:hAnsi="Times New Roman" w:cs="Times New Roman"/>
                <w:bCs/>
                <w:sz w:val="24"/>
                <w:szCs w:val="24"/>
                <w:lang w:eastAsia="ru-RU"/>
              </w:rPr>
              <w:t xml:space="preserve"> в длину с места и с </w:t>
            </w:r>
            <w:proofErr w:type="gramStart"/>
            <w:r w:rsidRPr="00DC75EB">
              <w:rPr>
                <w:rFonts w:ascii="Times New Roman" w:eastAsia="Times New Roman" w:hAnsi="Times New Roman" w:cs="Times New Roman"/>
                <w:bCs/>
                <w:sz w:val="24"/>
                <w:szCs w:val="24"/>
                <w:lang w:eastAsia="ru-RU"/>
              </w:rPr>
              <w:t>разбега  способом</w:t>
            </w:r>
            <w:proofErr w:type="gramEnd"/>
            <w:r w:rsidRPr="00DC75EB">
              <w:rPr>
                <w:rFonts w:ascii="Times New Roman" w:eastAsia="Times New Roman" w:hAnsi="Times New Roman" w:cs="Times New Roman"/>
                <w:bCs/>
                <w:sz w:val="24"/>
                <w:szCs w:val="24"/>
                <w:lang w:eastAsia="ru-RU"/>
              </w:rPr>
              <w:t xml:space="preserve"> «согнув ноги</w:t>
            </w:r>
            <w:r w:rsidRPr="00DC75EB">
              <w:rPr>
                <w:rFonts w:ascii="Times New Roman" w:eastAsia="Times New Roman" w:hAnsi="Times New Roman" w:cs="Times New Roman"/>
                <w:sz w:val="24"/>
                <w:szCs w:val="24"/>
                <w:lang w:eastAsia="ru-RU"/>
              </w:rPr>
              <w:t xml:space="preserve">. </w:t>
            </w:r>
            <w:r w:rsidRPr="00DC75EB">
              <w:rPr>
                <w:rFonts w:ascii="Times New Roman" w:eastAsia="Times New Roman" w:hAnsi="Times New Roman" w:cs="Times New Roman"/>
                <w:bCs/>
                <w:sz w:val="24"/>
                <w:szCs w:val="24"/>
                <w:lang w:eastAsia="ru-RU"/>
              </w:rPr>
              <w:t>Выполнение контрольных упражнений по определению уровня физической подготовленности»</w:t>
            </w:r>
          </w:p>
        </w:tc>
        <w:tc>
          <w:tcPr>
            <w:tcW w:w="670" w:type="pct"/>
            <w:shd w:val="clear" w:color="auto" w:fill="auto"/>
          </w:tcPr>
          <w:p w14:paraId="33099711" w14:textId="77777777" w:rsidR="00DC75EB" w:rsidRPr="00DC75EB" w:rsidRDefault="00DC75EB" w:rsidP="00DC75EB">
            <w:pPr>
              <w:spacing w:after="0" w:line="240" w:lineRule="auto"/>
              <w:jc w:val="center"/>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4</w:t>
            </w:r>
          </w:p>
        </w:tc>
        <w:tc>
          <w:tcPr>
            <w:tcW w:w="633" w:type="pct"/>
            <w:vMerge/>
            <w:shd w:val="clear" w:color="auto" w:fill="auto"/>
          </w:tcPr>
          <w:p w14:paraId="11F54391" w14:textId="77777777" w:rsidR="00DC75EB" w:rsidRPr="00DC75EB" w:rsidRDefault="00DC75EB" w:rsidP="00DC75EB">
            <w:pPr>
              <w:spacing w:after="0" w:line="240" w:lineRule="auto"/>
              <w:jc w:val="center"/>
              <w:rPr>
                <w:rFonts w:ascii="Times New Roman" w:eastAsia="Times New Roman" w:hAnsi="Times New Roman" w:cs="Times New Roman"/>
                <w:sz w:val="24"/>
                <w:szCs w:val="24"/>
                <w:lang w:eastAsia="ru-RU"/>
              </w:rPr>
            </w:pPr>
          </w:p>
        </w:tc>
      </w:tr>
      <w:tr w:rsidR="00DC75EB" w:rsidRPr="00DC75EB" w14:paraId="016F325B" w14:textId="77777777" w:rsidTr="00D07109">
        <w:trPr>
          <w:trHeight w:val="20"/>
        </w:trPr>
        <w:tc>
          <w:tcPr>
            <w:tcW w:w="748" w:type="pct"/>
            <w:vMerge/>
            <w:shd w:val="clear" w:color="auto" w:fill="auto"/>
          </w:tcPr>
          <w:p w14:paraId="3BBA9D4C"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p>
        </w:tc>
        <w:tc>
          <w:tcPr>
            <w:tcW w:w="2949" w:type="pct"/>
            <w:shd w:val="clear" w:color="auto" w:fill="auto"/>
          </w:tcPr>
          <w:p w14:paraId="01314794" w14:textId="77777777" w:rsidR="00DC75EB" w:rsidRPr="00DC75EB" w:rsidRDefault="00DC75EB" w:rsidP="00DC75EB">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sz w:val="24"/>
                <w:szCs w:val="24"/>
                <w:lang w:eastAsia="ru-RU"/>
              </w:rPr>
              <w:t xml:space="preserve">4. Практическое занятие «Совершенствование техники  </w:t>
            </w:r>
            <w:r w:rsidRPr="00DC75EB">
              <w:rPr>
                <w:rFonts w:ascii="Times New Roman" w:eastAsia="Times New Roman" w:hAnsi="Times New Roman" w:cs="Times New Roman"/>
                <w:bCs/>
                <w:sz w:val="24"/>
                <w:szCs w:val="24"/>
                <w:lang w:eastAsia="ru-RU"/>
              </w:rPr>
              <w:t xml:space="preserve"> прыжка в длину с </w:t>
            </w:r>
            <w:proofErr w:type="gramStart"/>
            <w:r w:rsidRPr="00DC75EB">
              <w:rPr>
                <w:rFonts w:ascii="Times New Roman" w:eastAsia="Times New Roman" w:hAnsi="Times New Roman" w:cs="Times New Roman"/>
                <w:bCs/>
                <w:sz w:val="24"/>
                <w:szCs w:val="24"/>
                <w:lang w:eastAsia="ru-RU"/>
              </w:rPr>
              <w:t>разбега  способом</w:t>
            </w:r>
            <w:proofErr w:type="gramEnd"/>
            <w:r w:rsidRPr="00DC75EB">
              <w:rPr>
                <w:rFonts w:ascii="Times New Roman" w:eastAsia="Times New Roman" w:hAnsi="Times New Roman" w:cs="Times New Roman"/>
                <w:bCs/>
                <w:sz w:val="24"/>
                <w:szCs w:val="24"/>
                <w:lang w:eastAsia="ru-RU"/>
              </w:rPr>
              <w:t xml:space="preserve"> «согнув ноги. </w:t>
            </w:r>
            <w:r w:rsidRPr="00DC75EB">
              <w:rPr>
                <w:rFonts w:ascii="Times New Roman" w:eastAsia="Times New Roman" w:hAnsi="Times New Roman" w:cs="Times New Roman"/>
                <w:sz w:val="24"/>
                <w:szCs w:val="24"/>
                <w:lang w:eastAsia="ru-RU"/>
              </w:rPr>
              <w:t xml:space="preserve">Отработка </w:t>
            </w:r>
            <w:r w:rsidRPr="00DC75EB">
              <w:rPr>
                <w:rFonts w:ascii="Times New Roman" w:eastAsia="Times New Roman" w:hAnsi="Times New Roman" w:cs="Times New Roman"/>
                <w:bCs/>
                <w:sz w:val="24"/>
                <w:szCs w:val="24"/>
                <w:lang w:eastAsia="ru-RU"/>
              </w:rPr>
              <w:t xml:space="preserve">техники бега на длинные дистанции. Выполнение контрольного норматива: бег 30 м и 60 м на время. </w:t>
            </w:r>
            <w:r w:rsidRPr="00DC75EB">
              <w:rPr>
                <w:rFonts w:ascii="Times New Roman" w:eastAsia="Times New Roman" w:hAnsi="Times New Roman" w:cs="Times New Roman"/>
                <w:snapToGrid w:val="0"/>
                <w:sz w:val="24"/>
                <w:szCs w:val="24"/>
                <w:lang w:eastAsia="ru-RU"/>
              </w:rPr>
              <w:t xml:space="preserve">Сдача контрольных нормативов контрольных нормативов по </w:t>
            </w:r>
            <w:r w:rsidRPr="00DC75EB">
              <w:rPr>
                <w:rFonts w:ascii="Times New Roman" w:eastAsia="Times New Roman" w:hAnsi="Times New Roman" w:cs="Times New Roman"/>
                <w:sz w:val="24"/>
                <w:szCs w:val="24"/>
                <w:lang w:eastAsia="ru-RU"/>
              </w:rPr>
              <w:t>броску набивного мяча 1 кг (девушки) и 2 кг (юноши) из-за головы</w:t>
            </w:r>
            <w:r w:rsidRPr="00DC75EB">
              <w:rPr>
                <w:rFonts w:ascii="Times New Roman" w:eastAsia="Times New Roman" w:hAnsi="Times New Roman" w:cs="Times New Roman"/>
                <w:bCs/>
                <w:sz w:val="24"/>
                <w:szCs w:val="24"/>
                <w:lang w:eastAsia="ru-RU"/>
              </w:rPr>
              <w:t>»</w:t>
            </w:r>
          </w:p>
        </w:tc>
        <w:tc>
          <w:tcPr>
            <w:tcW w:w="670" w:type="pct"/>
            <w:shd w:val="clear" w:color="auto" w:fill="auto"/>
          </w:tcPr>
          <w:p w14:paraId="5A939982" w14:textId="77777777" w:rsidR="00DC75EB" w:rsidRPr="00DC75EB" w:rsidRDefault="00DC75EB" w:rsidP="00DC75EB">
            <w:pPr>
              <w:spacing w:after="0" w:line="240" w:lineRule="auto"/>
              <w:jc w:val="center"/>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2</w:t>
            </w:r>
          </w:p>
        </w:tc>
        <w:tc>
          <w:tcPr>
            <w:tcW w:w="633" w:type="pct"/>
            <w:vMerge/>
            <w:shd w:val="clear" w:color="auto" w:fill="auto"/>
          </w:tcPr>
          <w:p w14:paraId="6B74F887" w14:textId="77777777" w:rsidR="00DC75EB" w:rsidRPr="00DC75EB" w:rsidRDefault="00DC75EB" w:rsidP="00DC75EB">
            <w:pPr>
              <w:spacing w:after="0" w:line="240" w:lineRule="auto"/>
              <w:jc w:val="center"/>
              <w:rPr>
                <w:rFonts w:ascii="Times New Roman" w:eastAsia="Times New Roman" w:hAnsi="Times New Roman" w:cs="Times New Roman"/>
                <w:sz w:val="24"/>
                <w:szCs w:val="24"/>
                <w:lang w:eastAsia="ru-RU"/>
              </w:rPr>
            </w:pPr>
          </w:p>
        </w:tc>
      </w:tr>
      <w:tr w:rsidR="00DC75EB" w:rsidRPr="00DC75EB" w14:paraId="7E3D7C8D" w14:textId="77777777" w:rsidTr="00D07109">
        <w:trPr>
          <w:trHeight w:val="20"/>
        </w:trPr>
        <w:tc>
          <w:tcPr>
            <w:tcW w:w="748" w:type="pct"/>
            <w:vMerge/>
            <w:shd w:val="clear" w:color="auto" w:fill="auto"/>
          </w:tcPr>
          <w:p w14:paraId="21EB8256"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p>
        </w:tc>
        <w:tc>
          <w:tcPr>
            <w:tcW w:w="2949" w:type="pct"/>
            <w:shd w:val="clear" w:color="auto" w:fill="auto"/>
          </w:tcPr>
          <w:p w14:paraId="62F3D656" w14:textId="77777777" w:rsidR="00DC75EB" w:rsidRPr="00DC75EB" w:rsidRDefault="00DC75EB" w:rsidP="00DC75EB">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sz w:val="24"/>
                <w:szCs w:val="24"/>
                <w:lang w:eastAsia="ru-RU"/>
              </w:rPr>
              <w:t>5. Практическое занятие «Совершенствование техники бега на длинные дистанции.</w:t>
            </w:r>
            <w:r w:rsidRPr="00DC75EB">
              <w:rPr>
                <w:rFonts w:ascii="Times New Roman" w:eastAsia="Times New Roman" w:hAnsi="Times New Roman" w:cs="Times New Roman"/>
                <w:bCs/>
                <w:sz w:val="24"/>
                <w:szCs w:val="24"/>
                <w:lang w:eastAsia="ru-RU"/>
              </w:rPr>
              <w:t xml:space="preserve"> Кроссовая подготовка. Выполнение контрольного норматива: прыжок в длину с места и с разбега.</w:t>
            </w:r>
          </w:p>
        </w:tc>
        <w:tc>
          <w:tcPr>
            <w:tcW w:w="670" w:type="pct"/>
            <w:shd w:val="clear" w:color="auto" w:fill="auto"/>
          </w:tcPr>
          <w:p w14:paraId="3F729651" w14:textId="77777777" w:rsidR="00DC75EB" w:rsidRPr="00DC75EB" w:rsidRDefault="00DC75EB" w:rsidP="00DC75EB">
            <w:pPr>
              <w:spacing w:after="0" w:line="240" w:lineRule="auto"/>
              <w:jc w:val="center"/>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4</w:t>
            </w:r>
          </w:p>
        </w:tc>
        <w:tc>
          <w:tcPr>
            <w:tcW w:w="633" w:type="pct"/>
            <w:vMerge/>
            <w:shd w:val="clear" w:color="auto" w:fill="auto"/>
          </w:tcPr>
          <w:p w14:paraId="29FD8754" w14:textId="77777777" w:rsidR="00DC75EB" w:rsidRPr="00DC75EB" w:rsidRDefault="00DC75EB" w:rsidP="00DC75EB">
            <w:pPr>
              <w:spacing w:after="0" w:line="240" w:lineRule="auto"/>
              <w:jc w:val="center"/>
              <w:rPr>
                <w:rFonts w:ascii="Times New Roman" w:eastAsia="Times New Roman" w:hAnsi="Times New Roman" w:cs="Times New Roman"/>
                <w:sz w:val="24"/>
                <w:szCs w:val="24"/>
                <w:lang w:eastAsia="ru-RU"/>
              </w:rPr>
            </w:pPr>
          </w:p>
        </w:tc>
      </w:tr>
      <w:tr w:rsidR="00DC75EB" w:rsidRPr="00DC75EB" w14:paraId="62B4CB3C" w14:textId="77777777" w:rsidTr="00D07109">
        <w:trPr>
          <w:trHeight w:val="20"/>
        </w:trPr>
        <w:tc>
          <w:tcPr>
            <w:tcW w:w="748" w:type="pct"/>
            <w:vMerge/>
            <w:shd w:val="clear" w:color="auto" w:fill="auto"/>
          </w:tcPr>
          <w:p w14:paraId="17E021AA"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p>
        </w:tc>
        <w:tc>
          <w:tcPr>
            <w:tcW w:w="2949" w:type="pct"/>
            <w:shd w:val="clear" w:color="auto" w:fill="auto"/>
          </w:tcPr>
          <w:p w14:paraId="0C7834BA" w14:textId="77777777" w:rsidR="00DC75EB" w:rsidRPr="00DC75EB" w:rsidRDefault="00DC75EB" w:rsidP="00DC75E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6. Практическое занятие «Кроссовая подготовка.</w:t>
            </w:r>
            <w:r w:rsidRPr="00DC75EB">
              <w:rPr>
                <w:rFonts w:ascii="Times New Roman" w:eastAsia="Times New Roman" w:hAnsi="Times New Roman" w:cs="Times New Roman"/>
                <w:bCs/>
                <w:sz w:val="24"/>
                <w:szCs w:val="24"/>
                <w:lang w:eastAsia="ru-RU"/>
              </w:rPr>
              <w:t xml:space="preserve"> Бег по пересеченной местности 3 км – юноши, 2 км – девушки без учета времени. </w:t>
            </w:r>
            <w:r w:rsidRPr="00DC75EB">
              <w:rPr>
                <w:rFonts w:ascii="Times New Roman" w:eastAsia="Times New Roman" w:hAnsi="Times New Roman" w:cs="Times New Roman"/>
                <w:sz w:val="24"/>
                <w:szCs w:val="24"/>
                <w:lang w:eastAsia="ru-RU"/>
              </w:rPr>
              <w:t xml:space="preserve">Отработка </w:t>
            </w:r>
            <w:r w:rsidRPr="00DC75EB">
              <w:rPr>
                <w:rFonts w:ascii="Times New Roman" w:eastAsia="Times New Roman" w:hAnsi="Times New Roman" w:cs="Times New Roman"/>
                <w:bCs/>
                <w:sz w:val="24"/>
                <w:szCs w:val="24"/>
                <w:lang w:eastAsia="ru-RU"/>
              </w:rPr>
              <w:t>техники</w:t>
            </w:r>
            <w:r w:rsidRPr="00DC75EB">
              <w:rPr>
                <w:rFonts w:ascii="Times New Roman" w:eastAsia="Times New Roman" w:hAnsi="Times New Roman" w:cs="Times New Roman"/>
                <w:snapToGrid w:val="0"/>
                <w:sz w:val="24"/>
                <w:szCs w:val="24"/>
                <w:lang w:eastAsia="ru-RU"/>
              </w:rPr>
              <w:t xml:space="preserve"> прыжка в высоту способами: «прогнувшись», перешагивания, «ножницы», перекидной. </w:t>
            </w:r>
            <w:r w:rsidRPr="00DC75EB">
              <w:rPr>
                <w:rFonts w:ascii="Times New Roman" w:eastAsia="Times New Roman" w:hAnsi="Times New Roman" w:cs="Times New Roman"/>
                <w:bCs/>
                <w:sz w:val="24"/>
                <w:szCs w:val="24"/>
                <w:lang w:eastAsia="ru-RU"/>
              </w:rPr>
              <w:t xml:space="preserve"> Развитие силовых способностей»</w:t>
            </w:r>
          </w:p>
        </w:tc>
        <w:tc>
          <w:tcPr>
            <w:tcW w:w="670" w:type="pct"/>
            <w:shd w:val="clear" w:color="auto" w:fill="auto"/>
          </w:tcPr>
          <w:p w14:paraId="7A8B7F5C" w14:textId="77777777" w:rsidR="00DC75EB" w:rsidRPr="00DC75EB" w:rsidRDefault="00DC75EB" w:rsidP="00DC75EB">
            <w:pPr>
              <w:spacing w:after="0" w:line="240" w:lineRule="auto"/>
              <w:jc w:val="center"/>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2</w:t>
            </w:r>
          </w:p>
        </w:tc>
        <w:tc>
          <w:tcPr>
            <w:tcW w:w="633" w:type="pct"/>
            <w:vMerge/>
            <w:shd w:val="clear" w:color="auto" w:fill="auto"/>
          </w:tcPr>
          <w:p w14:paraId="54A1EAAD" w14:textId="77777777" w:rsidR="00DC75EB" w:rsidRPr="00DC75EB" w:rsidRDefault="00DC75EB" w:rsidP="00DC75EB">
            <w:pPr>
              <w:spacing w:after="0" w:line="240" w:lineRule="auto"/>
              <w:jc w:val="center"/>
              <w:rPr>
                <w:rFonts w:ascii="Times New Roman" w:eastAsia="Times New Roman" w:hAnsi="Times New Roman" w:cs="Times New Roman"/>
                <w:sz w:val="24"/>
                <w:szCs w:val="24"/>
                <w:lang w:eastAsia="ru-RU"/>
              </w:rPr>
            </w:pPr>
          </w:p>
        </w:tc>
      </w:tr>
      <w:tr w:rsidR="00DC75EB" w:rsidRPr="00DC75EB" w14:paraId="209A7D3C" w14:textId="77777777" w:rsidTr="00D07109">
        <w:trPr>
          <w:trHeight w:val="20"/>
        </w:trPr>
        <w:tc>
          <w:tcPr>
            <w:tcW w:w="748" w:type="pct"/>
            <w:vMerge w:val="restart"/>
            <w:shd w:val="clear" w:color="auto" w:fill="auto"/>
          </w:tcPr>
          <w:p w14:paraId="4CE59536"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 xml:space="preserve">Тема 2.2. Лыжная </w:t>
            </w:r>
          </w:p>
          <w:p w14:paraId="1E9A1F59"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
                <w:sz w:val="24"/>
                <w:szCs w:val="24"/>
                <w:lang w:eastAsia="ru-RU"/>
              </w:rPr>
              <w:t>подготовка</w:t>
            </w:r>
          </w:p>
        </w:tc>
        <w:tc>
          <w:tcPr>
            <w:tcW w:w="2949" w:type="pct"/>
            <w:shd w:val="clear" w:color="auto" w:fill="auto"/>
          </w:tcPr>
          <w:p w14:paraId="19B14DEF"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 xml:space="preserve">Содержание учебного материала </w:t>
            </w:r>
          </w:p>
        </w:tc>
        <w:tc>
          <w:tcPr>
            <w:tcW w:w="670" w:type="pct"/>
            <w:vMerge w:val="restart"/>
            <w:shd w:val="clear" w:color="auto" w:fill="auto"/>
          </w:tcPr>
          <w:p w14:paraId="420790EE" w14:textId="77777777" w:rsidR="00DC75EB" w:rsidRPr="00DC75EB" w:rsidRDefault="00DC75EB" w:rsidP="00DC75EB">
            <w:pPr>
              <w:spacing w:after="0" w:line="240" w:lineRule="auto"/>
              <w:jc w:val="center"/>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2</w:t>
            </w:r>
          </w:p>
        </w:tc>
        <w:tc>
          <w:tcPr>
            <w:tcW w:w="633" w:type="pct"/>
            <w:vMerge w:val="restart"/>
            <w:shd w:val="clear" w:color="auto" w:fill="auto"/>
          </w:tcPr>
          <w:p w14:paraId="374FE2C3" w14:textId="77777777" w:rsidR="00DC75EB" w:rsidRPr="00DC75EB" w:rsidRDefault="00DC75EB" w:rsidP="00DC75EB">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ОК.01</w:t>
            </w:r>
          </w:p>
          <w:p w14:paraId="0EBB26B0" w14:textId="77777777" w:rsidR="00DC75EB" w:rsidRPr="00DC75EB" w:rsidRDefault="00DC75EB" w:rsidP="00DC75EB">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ОК.03</w:t>
            </w:r>
          </w:p>
          <w:p w14:paraId="3CC7EB3B" w14:textId="77777777" w:rsidR="00DC75EB" w:rsidRPr="00DC75EB" w:rsidRDefault="00DC75EB" w:rsidP="00DC75EB">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ОК.04</w:t>
            </w:r>
          </w:p>
          <w:p w14:paraId="5C98003D" w14:textId="77777777" w:rsidR="00DC75EB" w:rsidRPr="00DC75EB" w:rsidRDefault="00DC75EB" w:rsidP="00DC75EB">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ОК.05</w:t>
            </w:r>
          </w:p>
          <w:p w14:paraId="4E4DFAC7" w14:textId="77777777" w:rsidR="00DC75EB" w:rsidRPr="00DC75EB" w:rsidRDefault="00DC75EB" w:rsidP="00DC75EB">
            <w:pPr>
              <w:spacing w:after="0" w:line="240" w:lineRule="auto"/>
              <w:jc w:val="center"/>
              <w:rPr>
                <w:rFonts w:ascii="Times New Roman" w:eastAsia="Times New Roman" w:hAnsi="Times New Roman" w:cs="Times New Roman"/>
                <w:sz w:val="24"/>
                <w:szCs w:val="24"/>
                <w:lang w:eastAsia="ru-RU"/>
              </w:rPr>
            </w:pPr>
            <w:r w:rsidRPr="00DC75EB">
              <w:rPr>
                <w:rFonts w:ascii="Times New Roman" w:eastAsia="Times New Roman" w:hAnsi="Times New Roman" w:cs="Times New Roman"/>
                <w:color w:val="000000"/>
                <w:sz w:val="24"/>
                <w:szCs w:val="24"/>
                <w:lang w:eastAsia="ru-RU"/>
              </w:rPr>
              <w:t>ОК.08</w:t>
            </w:r>
          </w:p>
        </w:tc>
      </w:tr>
      <w:tr w:rsidR="00DC75EB" w:rsidRPr="00DC75EB" w14:paraId="79548F9A" w14:textId="77777777" w:rsidTr="00D07109">
        <w:trPr>
          <w:trHeight w:val="20"/>
        </w:trPr>
        <w:tc>
          <w:tcPr>
            <w:tcW w:w="748" w:type="pct"/>
            <w:vMerge/>
            <w:shd w:val="clear" w:color="auto" w:fill="auto"/>
          </w:tcPr>
          <w:p w14:paraId="61C33193"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p>
        </w:tc>
        <w:tc>
          <w:tcPr>
            <w:tcW w:w="2949" w:type="pct"/>
            <w:shd w:val="clear" w:color="auto" w:fill="auto"/>
          </w:tcPr>
          <w:p w14:paraId="1851B8E2"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sz w:val="24"/>
                <w:szCs w:val="24"/>
                <w:lang w:eastAsia="ru-RU"/>
              </w:rPr>
              <w:t>1. Правила безопасности во время занятий лыжным спортом. Оказание первой доврачебной помощи при травмах и обморожениях</w:t>
            </w:r>
          </w:p>
        </w:tc>
        <w:tc>
          <w:tcPr>
            <w:tcW w:w="670" w:type="pct"/>
            <w:vMerge/>
            <w:shd w:val="clear" w:color="auto" w:fill="auto"/>
          </w:tcPr>
          <w:p w14:paraId="122E7FD6"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c>
          <w:tcPr>
            <w:tcW w:w="633" w:type="pct"/>
            <w:vMerge/>
            <w:shd w:val="clear" w:color="auto" w:fill="auto"/>
          </w:tcPr>
          <w:p w14:paraId="1CEADE08"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r>
      <w:tr w:rsidR="00DC75EB" w:rsidRPr="00DC75EB" w14:paraId="40CF70E9" w14:textId="77777777" w:rsidTr="00D07109">
        <w:trPr>
          <w:trHeight w:val="20"/>
        </w:trPr>
        <w:tc>
          <w:tcPr>
            <w:tcW w:w="748" w:type="pct"/>
            <w:vMerge/>
            <w:shd w:val="clear" w:color="auto" w:fill="auto"/>
          </w:tcPr>
          <w:p w14:paraId="3C15F7B7"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p>
        </w:tc>
        <w:tc>
          <w:tcPr>
            <w:tcW w:w="2949" w:type="pct"/>
            <w:shd w:val="clear" w:color="auto" w:fill="auto"/>
          </w:tcPr>
          <w:p w14:paraId="31CCE932"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 xml:space="preserve">2. Техника </w:t>
            </w:r>
            <w:r w:rsidRPr="00DC75EB">
              <w:rPr>
                <w:rFonts w:ascii="Times New Roman" w:eastAsia="Times New Roman" w:hAnsi="Times New Roman" w:cs="Times New Roman"/>
                <w:snapToGrid w:val="0"/>
                <w:sz w:val="24"/>
                <w:szCs w:val="24"/>
                <w:lang w:eastAsia="ru-RU"/>
              </w:rPr>
              <w:t>перехода с одновременных лыжных ходов на попеременные. Преодоление подъемов и препятствий</w:t>
            </w:r>
          </w:p>
        </w:tc>
        <w:tc>
          <w:tcPr>
            <w:tcW w:w="670" w:type="pct"/>
            <w:vMerge/>
            <w:shd w:val="clear" w:color="auto" w:fill="auto"/>
          </w:tcPr>
          <w:p w14:paraId="1D1AE21B"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c>
          <w:tcPr>
            <w:tcW w:w="633" w:type="pct"/>
            <w:vMerge/>
            <w:shd w:val="clear" w:color="auto" w:fill="auto"/>
          </w:tcPr>
          <w:p w14:paraId="2B60EF77" w14:textId="77777777" w:rsidR="00DC75EB" w:rsidRPr="00DC75EB" w:rsidRDefault="00DC75EB" w:rsidP="00DC75EB">
            <w:pPr>
              <w:spacing w:after="0" w:line="240" w:lineRule="auto"/>
              <w:jc w:val="center"/>
              <w:rPr>
                <w:rFonts w:ascii="Times New Roman" w:eastAsia="Times New Roman" w:hAnsi="Times New Roman" w:cs="Times New Roman"/>
                <w:sz w:val="24"/>
                <w:szCs w:val="24"/>
                <w:lang w:eastAsia="ru-RU"/>
              </w:rPr>
            </w:pPr>
          </w:p>
        </w:tc>
      </w:tr>
      <w:tr w:rsidR="00DC75EB" w:rsidRPr="00DC75EB" w14:paraId="77BEBE17" w14:textId="77777777" w:rsidTr="00D07109">
        <w:trPr>
          <w:trHeight w:val="20"/>
        </w:trPr>
        <w:tc>
          <w:tcPr>
            <w:tcW w:w="748" w:type="pct"/>
            <w:vMerge/>
            <w:shd w:val="clear" w:color="auto" w:fill="auto"/>
          </w:tcPr>
          <w:p w14:paraId="712B7BD3"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p>
        </w:tc>
        <w:tc>
          <w:tcPr>
            <w:tcW w:w="2949" w:type="pct"/>
            <w:shd w:val="clear" w:color="auto" w:fill="auto"/>
          </w:tcPr>
          <w:p w14:paraId="2C3A3E0C"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3. Техника п</w:t>
            </w:r>
            <w:r w:rsidRPr="00DC75EB">
              <w:rPr>
                <w:rFonts w:ascii="Times New Roman" w:eastAsia="Times New Roman" w:hAnsi="Times New Roman" w:cs="Times New Roman"/>
                <w:snapToGrid w:val="0"/>
                <w:sz w:val="24"/>
                <w:szCs w:val="24"/>
                <w:lang w:eastAsia="ru-RU"/>
              </w:rPr>
              <w:t>ерехода с хода на ход в зависимости от условий дистанции и состояния лыжни</w:t>
            </w:r>
          </w:p>
        </w:tc>
        <w:tc>
          <w:tcPr>
            <w:tcW w:w="670" w:type="pct"/>
            <w:vMerge/>
            <w:shd w:val="clear" w:color="auto" w:fill="auto"/>
          </w:tcPr>
          <w:p w14:paraId="516B1784"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c>
          <w:tcPr>
            <w:tcW w:w="633" w:type="pct"/>
            <w:vMerge/>
            <w:shd w:val="clear" w:color="auto" w:fill="auto"/>
          </w:tcPr>
          <w:p w14:paraId="147215E5" w14:textId="77777777" w:rsidR="00DC75EB" w:rsidRPr="00DC75EB" w:rsidRDefault="00DC75EB" w:rsidP="00DC75EB">
            <w:pPr>
              <w:spacing w:after="0" w:line="240" w:lineRule="auto"/>
              <w:jc w:val="center"/>
              <w:rPr>
                <w:rFonts w:ascii="Times New Roman" w:eastAsia="Times New Roman" w:hAnsi="Times New Roman" w:cs="Times New Roman"/>
                <w:sz w:val="24"/>
                <w:szCs w:val="24"/>
                <w:lang w:eastAsia="ru-RU"/>
              </w:rPr>
            </w:pPr>
          </w:p>
        </w:tc>
      </w:tr>
      <w:tr w:rsidR="00DC75EB" w:rsidRPr="00DC75EB" w14:paraId="60416593" w14:textId="77777777" w:rsidTr="00D07109">
        <w:trPr>
          <w:trHeight w:val="20"/>
        </w:trPr>
        <w:tc>
          <w:tcPr>
            <w:tcW w:w="748" w:type="pct"/>
            <w:vMerge/>
            <w:shd w:val="clear" w:color="auto" w:fill="auto"/>
          </w:tcPr>
          <w:p w14:paraId="6B8F78A1"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p>
        </w:tc>
        <w:tc>
          <w:tcPr>
            <w:tcW w:w="2949" w:type="pct"/>
            <w:shd w:val="clear" w:color="auto" w:fill="auto"/>
          </w:tcPr>
          <w:p w14:paraId="7A13B77D"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4.</w:t>
            </w:r>
            <w:r w:rsidRPr="00DC75EB">
              <w:rPr>
                <w:rFonts w:ascii="Times New Roman" w:eastAsia="Times New Roman" w:hAnsi="Times New Roman" w:cs="Times New Roman"/>
                <w:snapToGrid w:val="0"/>
                <w:sz w:val="24"/>
                <w:szCs w:val="24"/>
                <w:lang w:eastAsia="ru-RU"/>
              </w:rPr>
              <w:t xml:space="preserve"> Элементы тактики лыжных гонок: распределение сил, лидирование, обгон, финиширование и др. Прохождение дистанции 3 км (девушки) и 5 км (юноши).</w:t>
            </w:r>
          </w:p>
        </w:tc>
        <w:tc>
          <w:tcPr>
            <w:tcW w:w="670" w:type="pct"/>
            <w:vMerge/>
            <w:shd w:val="clear" w:color="auto" w:fill="auto"/>
          </w:tcPr>
          <w:p w14:paraId="6173321D"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c>
          <w:tcPr>
            <w:tcW w:w="633" w:type="pct"/>
            <w:vMerge/>
            <w:shd w:val="clear" w:color="auto" w:fill="auto"/>
          </w:tcPr>
          <w:p w14:paraId="1B567E8B" w14:textId="77777777" w:rsidR="00DC75EB" w:rsidRPr="00DC75EB" w:rsidRDefault="00DC75EB" w:rsidP="00DC75EB">
            <w:pPr>
              <w:spacing w:after="0" w:line="240" w:lineRule="auto"/>
              <w:jc w:val="center"/>
              <w:rPr>
                <w:rFonts w:ascii="Times New Roman" w:eastAsia="Times New Roman" w:hAnsi="Times New Roman" w:cs="Times New Roman"/>
                <w:sz w:val="24"/>
                <w:szCs w:val="24"/>
                <w:lang w:eastAsia="ru-RU"/>
              </w:rPr>
            </w:pPr>
          </w:p>
        </w:tc>
      </w:tr>
      <w:tr w:rsidR="00DC75EB" w:rsidRPr="00DC75EB" w14:paraId="3D26540E" w14:textId="77777777" w:rsidTr="00D07109">
        <w:trPr>
          <w:trHeight w:val="20"/>
        </w:trPr>
        <w:tc>
          <w:tcPr>
            <w:tcW w:w="748" w:type="pct"/>
            <w:vMerge/>
            <w:shd w:val="clear" w:color="auto" w:fill="auto"/>
          </w:tcPr>
          <w:p w14:paraId="47E29264"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p>
        </w:tc>
        <w:tc>
          <w:tcPr>
            <w:tcW w:w="2949" w:type="pct"/>
            <w:shd w:val="clear" w:color="auto" w:fill="auto"/>
          </w:tcPr>
          <w:p w14:paraId="5A16E5EF"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Тематика практических занятий:</w:t>
            </w:r>
          </w:p>
        </w:tc>
        <w:tc>
          <w:tcPr>
            <w:tcW w:w="670" w:type="pct"/>
            <w:shd w:val="clear" w:color="auto" w:fill="auto"/>
          </w:tcPr>
          <w:p w14:paraId="3B7FF956" w14:textId="77777777" w:rsidR="00DC75EB" w:rsidRPr="00DC75EB" w:rsidRDefault="00DC75EB" w:rsidP="00DC75EB">
            <w:pPr>
              <w:spacing w:after="0" w:line="240" w:lineRule="auto"/>
              <w:jc w:val="center"/>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16</w:t>
            </w:r>
          </w:p>
        </w:tc>
        <w:tc>
          <w:tcPr>
            <w:tcW w:w="633" w:type="pct"/>
            <w:vMerge/>
            <w:shd w:val="clear" w:color="auto" w:fill="auto"/>
          </w:tcPr>
          <w:p w14:paraId="378D2738" w14:textId="77777777" w:rsidR="00DC75EB" w:rsidRPr="00DC75EB" w:rsidRDefault="00DC75EB" w:rsidP="00DC75EB">
            <w:pPr>
              <w:spacing w:after="0" w:line="240" w:lineRule="auto"/>
              <w:jc w:val="center"/>
              <w:rPr>
                <w:rFonts w:ascii="Times New Roman" w:eastAsia="Times New Roman" w:hAnsi="Times New Roman" w:cs="Times New Roman"/>
                <w:sz w:val="24"/>
                <w:szCs w:val="24"/>
                <w:lang w:eastAsia="ru-RU"/>
              </w:rPr>
            </w:pPr>
          </w:p>
        </w:tc>
      </w:tr>
      <w:tr w:rsidR="00DC75EB" w:rsidRPr="00DC75EB" w14:paraId="5EE89E32" w14:textId="77777777" w:rsidTr="00D07109">
        <w:trPr>
          <w:trHeight w:val="20"/>
        </w:trPr>
        <w:tc>
          <w:tcPr>
            <w:tcW w:w="748" w:type="pct"/>
            <w:vMerge/>
            <w:shd w:val="clear" w:color="auto" w:fill="auto"/>
          </w:tcPr>
          <w:p w14:paraId="02736638"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p>
        </w:tc>
        <w:tc>
          <w:tcPr>
            <w:tcW w:w="2949" w:type="pct"/>
            <w:shd w:val="clear" w:color="auto" w:fill="auto"/>
          </w:tcPr>
          <w:p w14:paraId="2025309D" w14:textId="77777777" w:rsidR="00DC75EB" w:rsidRPr="00DC75EB" w:rsidRDefault="00DC75EB" w:rsidP="00DC75E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1. Практическое занятие </w:t>
            </w:r>
            <w:r w:rsidRPr="00DC75EB">
              <w:rPr>
                <w:rFonts w:ascii="Times New Roman" w:eastAsia="Times New Roman" w:hAnsi="Times New Roman" w:cs="Times New Roman"/>
                <w:bCs/>
                <w:sz w:val="24"/>
                <w:szCs w:val="24"/>
                <w:lang w:eastAsia="ru-RU"/>
              </w:rPr>
              <w:t>«</w:t>
            </w:r>
            <w:r w:rsidRPr="00DC75EB">
              <w:rPr>
                <w:rFonts w:ascii="Times New Roman" w:eastAsia="Times New Roman" w:hAnsi="Times New Roman" w:cs="Times New Roman"/>
                <w:sz w:val="24"/>
                <w:szCs w:val="24"/>
                <w:lang w:eastAsia="ru-RU"/>
              </w:rPr>
              <w:t xml:space="preserve">Совершенствование техники перемещения лыжных ходов. Закрепление техники попеременного двушажного хода, техника подъема и спуска в «основной стойке». </w:t>
            </w:r>
            <w:proofErr w:type="spellStart"/>
            <w:r w:rsidRPr="00DC75EB">
              <w:rPr>
                <w:rFonts w:ascii="Times New Roman" w:eastAsia="Times New Roman" w:hAnsi="Times New Roman" w:cs="Times New Roman"/>
                <w:sz w:val="24"/>
                <w:szCs w:val="24"/>
                <w:lang w:eastAsia="ru-RU"/>
              </w:rPr>
              <w:t>Полуконьковый</w:t>
            </w:r>
            <w:proofErr w:type="spellEnd"/>
            <w:r w:rsidRPr="00DC75EB">
              <w:rPr>
                <w:rFonts w:ascii="Times New Roman" w:eastAsia="Times New Roman" w:hAnsi="Times New Roman" w:cs="Times New Roman"/>
                <w:sz w:val="24"/>
                <w:szCs w:val="24"/>
                <w:lang w:eastAsia="ru-RU"/>
              </w:rPr>
              <w:t xml:space="preserve"> и коньковый ход»</w:t>
            </w:r>
          </w:p>
        </w:tc>
        <w:tc>
          <w:tcPr>
            <w:tcW w:w="670" w:type="pct"/>
            <w:shd w:val="clear" w:color="auto" w:fill="auto"/>
          </w:tcPr>
          <w:p w14:paraId="4DC6A857"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6</w:t>
            </w:r>
          </w:p>
        </w:tc>
        <w:tc>
          <w:tcPr>
            <w:tcW w:w="633" w:type="pct"/>
            <w:vMerge/>
            <w:shd w:val="clear" w:color="auto" w:fill="auto"/>
          </w:tcPr>
          <w:p w14:paraId="5934F004" w14:textId="77777777" w:rsidR="00DC75EB" w:rsidRPr="00DC75EB" w:rsidRDefault="00DC75EB" w:rsidP="00DC75EB">
            <w:pPr>
              <w:spacing w:after="0" w:line="240" w:lineRule="auto"/>
              <w:jc w:val="center"/>
              <w:rPr>
                <w:rFonts w:ascii="Times New Roman" w:eastAsia="Times New Roman" w:hAnsi="Times New Roman" w:cs="Times New Roman"/>
                <w:sz w:val="24"/>
                <w:szCs w:val="24"/>
                <w:lang w:eastAsia="ru-RU"/>
              </w:rPr>
            </w:pPr>
          </w:p>
        </w:tc>
      </w:tr>
      <w:tr w:rsidR="00DC75EB" w:rsidRPr="00DC75EB" w14:paraId="5F766FCC" w14:textId="77777777" w:rsidTr="00D07109">
        <w:trPr>
          <w:trHeight w:val="20"/>
        </w:trPr>
        <w:tc>
          <w:tcPr>
            <w:tcW w:w="748" w:type="pct"/>
            <w:vMerge/>
            <w:shd w:val="clear" w:color="auto" w:fill="auto"/>
          </w:tcPr>
          <w:p w14:paraId="1D09CEB7"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p>
        </w:tc>
        <w:tc>
          <w:tcPr>
            <w:tcW w:w="2949" w:type="pct"/>
            <w:shd w:val="clear" w:color="auto" w:fill="auto"/>
          </w:tcPr>
          <w:p w14:paraId="1C4C0133" w14:textId="77777777" w:rsidR="00DC75EB" w:rsidRPr="00DC75EB" w:rsidRDefault="00DC75EB" w:rsidP="00DC75E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2. Практическое занятие </w:t>
            </w:r>
            <w:r w:rsidRPr="00DC75EB">
              <w:rPr>
                <w:rFonts w:ascii="Times New Roman" w:eastAsia="Times New Roman" w:hAnsi="Times New Roman" w:cs="Times New Roman"/>
                <w:bCs/>
                <w:sz w:val="24"/>
                <w:szCs w:val="24"/>
                <w:lang w:eastAsia="ru-RU"/>
              </w:rPr>
              <w:t xml:space="preserve">«Отработка </w:t>
            </w:r>
            <w:r w:rsidRPr="00DC75EB">
              <w:rPr>
                <w:rFonts w:ascii="Times New Roman" w:eastAsia="Times New Roman" w:hAnsi="Times New Roman" w:cs="Times New Roman"/>
                <w:snapToGrid w:val="0"/>
                <w:sz w:val="24"/>
                <w:szCs w:val="24"/>
                <w:lang w:eastAsia="ru-RU"/>
              </w:rPr>
              <w:t xml:space="preserve">элементов тактики лыжных гонок: распределение сил, лидирование, обгон, финиширование и др. </w:t>
            </w:r>
            <w:r w:rsidRPr="00DC75EB">
              <w:rPr>
                <w:rFonts w:ascii="Times New Roman" w:eastAsia="Times New Roman" w:hAnsi="Times New Roman" w:cs="Times New Roman"/>
                <w:bCs/>
                <w:sz w:val="24"/>
                <w:szCs w:val="24"/>
                <w:lang w:eastAsia="ru-RU"/>
              </w:rPr>
              <w:t>Прохождение дистанций 3 км (девушки</w:t>
            </w:r>
            <w:proofErr w:type="gramStart"/>
            <w:r w:rsidRPr="00DC75EB">
              <w:rPr>
                <w:rFonts w:ascii="Times New Roman" w:eastAsia="Times New Roman" w:hAnsi="Times New Roman" w:cs="Times New Roman"/>
                <w:bCs/>
                <w:sz w:val="24"/>
                <w:szCs w:val="24"/>
                <w:lang w:eastAsia="ru-RU"/>
              </w:rPr>
              <w:t>),  5</w:t>
            </w:r>
            <w:proofErr w:type="gramEnd"/>
            <w:r w:rsidRPr="00DC75EB">
              <w:rPr>
                <w:rFonts w:ascii="Times New Roman" w:eastAsia="Times New Roman" w:hAnsi="Times New Roman" w:cs="Times New Roman"/>
                <w:bCs/>
                <w:sz w:val="24"/>
                <w:szCs w:val="24"/>
                <w:lang w:eastAsia="ru-RU"/>
              </w:rPr>
              <w:t xml:space="preserve"> км (юноши)»</w:t>
            </w:r>
          </w:p>
        </w:tc>
        <w:tc>
          <w:tcPr>
            <w:tcW w:w="670" w:type="pct"/>
            <w:shd w:val="clear" w:color="auto" w:fill="auto"/>
          </w:tcPr>
          <w:p w14:paraId="2AD6B647"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10</w:t>
            </w:r>
          </w:p>
        </w:tc>
        <w:tc>
          <w:tcPr>
            <w:tcW w:w="633" w:type="pct"/>
            <w:vMerge/>
            <w:shd w:val="clear" w:color="auto" w:fill="auto"/>
          </w:tcPr>
          <w:p w14:paraId="0A1B96D7" w14:textId="77777777" w:rsidR="00DC75EB" w:rsidRPr="00DC75EB" w:rsidRDefault="00DC75EB" w:rsidP="00DC75EB">
            <w:pPr>
              <w:spacing w:after="0" w:line="240" w:lineRule="auto"/>
              <w:jc w:val="center"/>
              <w:rPr>
                <w:rFonts w:ascii="Times New Roman" w:eastAsia="Times New Roman" w:hAnsi="Times New Roman" w:cs="Times New Roman"/>
                <w:sz w:val="24"/>
                <w:szCs w:val="24"/>
                <w:lang w:eastAsia="ru-RU"/>
              </w:rPr>
            </w:pPr>
          </w:p>
        </w:tc>
      </w:tr>
      <w:tr w:rsidR="00DC75EB" w:rsidRPr="00DC75EB" w14:paraId="6D9655EB" w14:textId="77777777" w:rsidTr="00D07109">
        <w:trPr>
          <w:trHeight w:val="20"/>
        </w:trPr>
        <w:tc>
          <w:tcPr>
            <w:tcW w:w="748" w:type="pct"/>
            <w:vMerge w:val="restart"/>
            <w:shd w:val="clear" w:color="auto" w:fill="auto"/>
          </w:tcPr>
          <w:p w14:paraId="5DABE011"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 xml:space="preserve">Тема 2.3. Гимнастика  </w:t>
            </w:r>
          </w:p>
        </w:tc>
        <w:tc>
          <w:tcPr>
            <w:tcW w:w="2949" w:type="pct"/>
            <w:shd w:val="clear" w:color="auto" w:fill="auto"/>
          </w:tcPr>
          <w:p w14:paraId="25BFC8CA"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 xml:space="preserve">Содержание учебного материала </w:t>
            </w:r>
          </w:p>
        </w:tc>
        <w:tc>
          <w:tcPr>
            <w:tcW w:w="670" w:type="pct"/>
            <w:vMerge w:val="restart"/>
            <w:shd w:val="clear" w:color="auto" w:fill="auto"/>
          </w:tcPr>
          <w:p w14:paraId="4986B457"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2</w:t>
            </w:r>
          </w:p>
          <w:p w14:paraId="4FC147F8"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p w14:paraId="44F2D12E"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p w14:paraId="324FB49E"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p w14:paraId="36D0E23F"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p w14:paraId="0684645B"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p w14:paraId="200AA5E4"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c>
          <w:tcPr>
            <w:tcW w:w="633" w:type="pct"/>
            <w:vMerge w:val="restart"/>
            <w:shd w:val="clear" w:color="auto" w:fill="auto"/>
          </w:tcPr>
          <w:p w14:paraId="538AE375" w14:textId="77777777" w:rsidR="00DC75EB" w:rsidRPr="00DC75EB" w:rsidRDefault="00DC75EB" w:rsidP="00DC75EB">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ОК.01</w:t>
            </w:r>
          </w:p>
          <w:p w14:paraId="1244F239" w14:textId="77777777" w:rsidR="00DC75EB" w:rsidRPr="00DC75EB" w:rsidRDefault="00DC75EB" w:rsidP="00DC75EB">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ОК.03</w:t>
            </w:r>
          </w:p>
          <w:p w14:paraId="7A0D2BB4" w14:textId="77777777" w:rsidR="00DC75EB" w:rsidRPr="00DC75EB" w:rsidRDefault="00DC75EB" w:rsidP="00DC75EB">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ОК.04</w:t>
            </w:r>
          </w:p>
          <w:p w14:paraId="66527EAA" w14:textId="77777777" w:rsidR="00DC75EB" w:rsidRPr="00DC75EB" w:rsidRDefault="00DC75EB" w:rsidP="00DC75EB">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ОК.05</w:t>
            </w:r>
          </w:p>
          <w:p w14:paraId="05D23DB7" w14:textId="77777777" w:rsidR="00DC75EB" w:rsidRPr="00DC75EB" w:rsidRDefault="00DC75EB" w:rsidP="00DC75EB">
            <w:pPr>
              <w:spacing w:after="0" w:line="240" w:lineRule="auto"/>
              <w:jc w:val="center"/>
              <w:rPr>
                <w:rFonts w:ascii="Times New Roman" w:eastAsia="Times New Roman" w:hAnsi="Times New Roman" w:cs="Times New Roman"/>
                <w:sz w:val="24"/>
                <w:szCs w:val="24"/>
                <w:lang w:eastAsia="ru-RU"/>
              </w:rPr>
            </w:pPr>
            <w:r w:rsidRPr="00DC75EB">
              <w:rPr>
                <w:rFonts w:ascii="Times New Roman" w:eastAsia="Times New Roman" w:hAnsi="Times New Roman" w:cs="Times New Roman"/>
                <w:color w:val="000000"/>
                <w:sz w:val="24"/>
                <w:szCs w:val="24"/>
                <w:lang w:eastAsia="ru-RU"/>
              </w:rPr>
              <w:t>ОК.08</w:t>
            </w:r>
          </w:p>
        </w:tc>
      </w:tr>
      <w:tr w:rsidR="00DC75EB" w:rsidRPr="00DC75EB" w14:paraId="6AFEF2D6" w14:textId="77777777" w:rsidTr="00D07109">
        <w:trPr>
          <w:trHeight w:val="20"/>
        </w:trPr>
        <w:tc>
          <w:tcPr>
            <w:tcW w:w="748" w:type="pct"/>
            <w:vMerge/>
            <w:shd w:val="clear" w:color="auto" w:fill="auto"/>
          </w:tcPr>
          <w:p w14:paraId="3B6AFA4E"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p>
        </w:tc>
        <w:tc>
          <w:tcPr>
            <w:tcW w:w="2949" w:type="pct"/>
            <w:shd w:val="clear" w:color="auto" w:fill="auto"/>
          </w:tcPr>
          <w:p w14:paraId="12114566"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sz w:val="24"/>
                <w:szCs w:val="24"/>
                <w:lang w:eastAsia="ru-RU"/>
              </w:rPr>
              <w:t>1. Значение производственной гимнастики для повышения общей и профессиональной работоспособности, с целью профилактики болезней и восстановления организма</w:t>
            </w:r>
          </w:p>
        </w:tc>
        <w:tc>
          <w:tcPr>
            <w:tcW w:w="670" w:type="pct"/>
            <w:vMerge/>
            <w:shd w:val="clear" w:color="auto" w:fill="auto"/>
          </w:tcPr>
          <w:p w14:paraId="3BA02356"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c>
          <w:tcPr>
            <w:tcW w:w="633" w:type="pct"/>
            <w:vMerge/>
            <w:shd w:val="clear" w:color="auto" w:fill="auto"/>
          </w:tcPr>
          <w:p w14:paraId="09786673"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r>
      <w:tr w:rsidR="00DC75EB" w:rsidRPr="00DC75EB" w14:paraId="0461E222" w14:textId="77777777" w:rsidTr="00D07109">
        <w:trPr>
          <w:trHeight w:val="20"/>
        </w:trPr>
        <w:tc>
          <w:tcPr>
            <w:tcW w:w="748" w:type="pct"/>
            <w:vMerge/>
            <w:shd w:val="clear" w:color="auto" w:fill="auto"/>
          </w:tcPr>
          <w:p w14:paraId="51B6EA43"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p>
        </w:tc>
        <w:tc>
          <w:tcPr>
            <w:tcW w:w="2949" w:type="pct"/>
            <w:shd w:val="clear" w:color="auto" w:fill="auto"/>
          </w:tcPr>
          <w:p w14:paraId="7145E32E"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sz w:val="24"/>
                <w:szCs w:val="24"/>
                <w:lang w:eastAsia="ru-RU"/>
              </w:rPr>
              <w:t xml:space="preserve">2. </w:t>
            </w:r>
            <w:r w:rsidRPr="00DC75EB">
              <w:rPr>
                <w:rFonts w:ascii="Times New Roman" w:eastAsia="Times New Roman" w:hAnsi="Times New Roman" w:cs="Times New Roman"/>
                <w:sz w:val="24"/>
                <w:szCs w:val="24"/>
                <w:shd w:val="clear" w:color="auto" w:fill="FFFFFF"/>
                <w:lang w:eastAsia="ru-RU"/>
              </w:rPr>
              <w:t xml:space="preserve">Виды производственной гимнастики: вводная гимнастика, физкультурная пауза, физкультурная минутка, </w:t>
            </w:r>
            <w:proofErr w:type="spellStart"/>
            <w:r w:rsidRPr="00DC75EB">
              <w:rPr>
                <w:rFonts w:ascii="Times New Roman" w:eastAsia="Times New Roman" w:hAnsi="Times New Roman" w:cs="Times New Roman"/>
                <w:sz w:val="24"/>
                <w:szCs w:val="24"/>
                <w:shd w:val="clear" w:color="auto" w:fill="FFFFFF"/>
                <w:lang w:eastAsia="ru-RU"/>
              </w:rPr>
              <w:t>микропауза</w:t>
            </w:r>
            <w:proofErr w:type="spellEnd"/>
            <w:r w:rsidRPr="00DC75EB">
              <w:rPr>
                <w:rFonts w:ascii="Times New Roman" w:eastAsia="Times New Roman" w:hAnsi="Times New Roman" w:cs="Times New Roman"/>
                <w:sz w:val="24"/>
                <w:szCs w:val="24"/>
                <w:shd w:val="clear" w:color="auto" w:fill="FFFFFF"/>
                <w:lang w:eastAsia="ru-RU"/>
              </w:rPr>
              <w:t xml:space="preserve"> активного отдыха</w:t>
            </w:r>
          </w:p>
        </w:tc>
        <w:tc>
          <w:tcPr>
            <w:tcW w:w="670" w:type="pct"/>
            <w:vMerge/>
            <w:shd w:val="clear" w:color="auto" w:fill="auto"/>
          </w:tcPr>
          <w:p w14:paraId="2129498F"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c>
          <w:tcPr>
            <w:tcW w:w="633" w:type="pct"/>
            <w:vMerge/>
            <w:shd w:val="clear" w:color="auto" w:fill="auto"/>
          </w:tcPr>
          <w:p w14:paraId="47F7B184"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r>
      <w:tr w:rsidR="00DC75EB" w:rsidRPr="00DC75EB" w14:paraId="64DAEFBF" w14:textId="77777777" w:rsidTr="00D07109">
        <w:trPr>
          <w:trHeight w:val="20"/>
        </w:trPr>
        <w:tc>
          <w:tcPr>
            <w:tcW w:w="748" w:type="pct"/>
            <w:vMerge/>
            <w:shd w:val="clear" w:color="auto" w:fill="auto"/>
          </w:tcPr>
          <w:p w14:paraId="3A2CE946"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p>
        </w:tc>
        <w:tc>
          <w:tcPr>
            <w:tcW w:w="2949" w:type="pct"/>
            <w:shd w:val="clear" w:color="auto" w:fill="auto"/>
          </w:tcPr>
          <w:p w14:paraId="67FE01BD"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sz w:val="24"/>
                <w:szCs w:val="24"/>
                <w:lang w:eastAsia="ru-RU"/>
              </w:rPr>
              <w:t xml:space="preserve">3. </w:t>
            </w:r>
            <w:r w:rsidRPr="00DC75EB">
              <w:rPr>
                <w:rFonts w:ascii="Times New Roman" w:eastAsia="Times New Roman" w:hAnsi="Times New Roman" w:cs="Times New Roman"/>
                <w:bCs/>
                <w:sz w:val="24"/>
                <w:szCs w:val="24"/>
                <w:lang w:eastAsia="ru-RU"/>
              </w:rPr>
              <w:t>Упражнения для профилактики профессиональных заболеваний. Комплексы упражнений вводной и производственной гимнастики. Упражнения для коррекции зрения</w:t>
            </w:r>
          </w:p>
        </w:tc>
        <w:tc>
          <w:tcPr>
            <w:tcW w:w="670" w:type="pct"/>
            <w:vMerge/>
            <w:shd w:val="clear" w:color="auto" w:fill="auto"/>
          </w:tcPr>
          <w:p w14:paraId="16958B4D"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c>
          <w:tcPr>
            <w:tcW w:w="633" w:type="pct"/>
            <w:vMerge/>
            <w:shd w:val="clear" w:color="auto" w:fill="auto"/>
          </w:tcPr>
          <w:p w14:paraId="020DC212"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r>
      <w:tr w:rsidR="00DC75EB" w:rsidRPr="00DC75EB" w14:paraId="179F5950" w14:textId="77777777" w:rsidTr="00D07109">
        <w:trPr>
          <w:trHeight w:val="467"/>
        </w:trPr>
        <w:tc>
          <w:tcPr>
            <w:tcW w:w="748" w:type="pct"/>
            <w:vMerge/>
            <w:shd w:val="clear" w:color="auto" w:fill="auto"/>
          </w:tcPr>
          <w:p w14:paraId="3E2C6FF8"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p>
        </w:tc>
        <w:tc>
          <w:tcPr>
            <w:tcW w:w="2949" w:type="pct"/>
            <w:shd w:val="clear" w:color="auto" w:fill="auto"/>
          </w:tcPr>
          <w:p w14:paraId="49D0580E"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 xml:space="preserve">4. </w:t>
            </w:r>
            <w:r w:rsidRPr="00DC75EB">
              <w:rPr>
                <w:rFonts w:ascii="Times New Roman" w:eastAsia="Times New Roman" w:hAnsi="Times New Roman" w:cs="Times New Roman"/>
                <w:sz w:val="24"/>
                <w:szCs w:val="24"/>
                <w:lang w:eastAsia="ru-RU"/>
              </w:rPr>
              <w:t xml:space="preserve">Комплексы общеразвивающих упражнений: </w:t>
            </w:r>
            <w:r w:rsidRPr="00DC75EB">
              <w:rPr>
                <w:rFonts w:ascii="Times New Roman" w:eastAsia="Times New Roman" w:hAnsi="Times New Roman" w:cs="Times New Roman"/>
                <w:bCs/>
                <w:sz w:val="24"/>
                <w:szCs w:val="24"/>
                <w:lang w:eastAsia="ru-RU"/>
              </w:rPr>
              <w:t>упражнения с партнером, упражнения с гантелями, набивными мячами, упражнения с мячом, обручем (девушки)</w:t>
            </w:r>
          </w:p>
        </w:tc>
        <w:tc>
          <w:tcPr>
            <w:tcW w:w="670" w:type="pct"/>
            <w:vMerge/>
            <w:shd w:val="clear" w:color="auto" w:fill="auto"/>
          </w:tcPr>
          <w:p w14:paraId="58CEFE8E"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c>
          <w:tcPr>
            <w:tcW w:w="633" w:type="pct"/>
            <w:vMerge/>
            <w:shd w:val="clear" w:color="auto" w:fill="auto"/>
          </w:tcPr>
          <w:p w14:paraId="180875E4"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r>
      <w:tr w:rsidR="00DC75EB" w:rsidRPr="00DC75EB" w14:paraId="3AF38FC7" w14:textId="77777777" w:rsidTr="00D07109">
        <w:trPr>
          <w:trHeight w:val="20"/>
        </w:trPr>
        <w:tc>
          <w:tcPr>
            <w:tcW w:w="748" w:type="pct"/>
            <w:vMerge/>
            <w:shd w:val="clear" w:color="auto" w:fill="auto"/>
          </w:tcPr>
          <w:p w14:paraId="57320F5A"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p>
        </w:tc>
        <w:tc>
          <w:tcPr>
            <w:tcW w:w="2949" w:type="pct"/>
            <w:shd w:val="clear" w:color="auto" w:fill="auto"/>
          </w:tcPr>
          <w:p w14:paraId="3683DFDD" w14:textId="77777777" w:rsidR="00DC75EB" w:rsidRPr="00DC75EB" w:rsidRDefault="00DC75EB" w:rsidP="00DC75EB">
            <w:pPr>
              <w:spacing w:after="0" w:line="240" w:lineRule="auto"/>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Тематика практических занятий:</w:t>
            </w:r>
          </w:p>
        </w:tc>
        <w:tc>
          <w:tcPr>
            <w:tcW w:w="670" w:type="pct"/>
            <w:shd w:val="clear" w:color="auto" w:fill="auto"/>
          </w:tcPr>
          <w:p w14:paraId="7C2FF7E6" w14:textId="77777777" w:rsidR="00DC75EB" w:rsidRPr="00DC75EB" w:rsidRDefault="00DC75EB" w:rsidP="00DC75EB">
            <w:pPr>
              <w:spacing w:after="0" w:line="240" w:lineRule="auto"/>
              <w:jc w:val="center"/>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22</w:t>
            </w:r>
          </w:p>
        </w:tc>
        <w:tc>
          <w:tcPr>
            <w:tcW w:w="633" w:type="pct"/>
            <w:vMerge/>
            <w:shd w:val="clear" w:color="auto" w:fill="auto"/>
          </w:tcPr>
          <w:p w14:paraId="574631DB"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r>
      <w:tr w:rsidR="00DC75EB" w:rsidRPr="00DC75EB" w14:paraId="3522DE3F" w14:textId="77777777" w:rsidTr="00D07109">
        <w:trPr>
          <w:trHeight w:val="20"/>
        </w:trPr>
        <w:tc>
          <w:tcPr>
            <w:tcW w:w="748" w:type="pct"/>
            <w:vMerge/>
            <w:shd w:val="clear" w:color="auto" w:fill="auto"/>
          </w:tcPr>
          <w:p w14:paraId="2CDF8A61"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p>
        </w:tc>
        <w:tc>
          <w:tcPr>
            <w:tcW w:w="2949" w:type="pct"/>
            <w:shd w:val="clear" w:color="auto" w:fill="auto"/>
          </w:tcPr>
          <w:p w14:paraId="16CC70D9" w14:textId="77777777" w:rsidR="00DC75EB" w:rsidRPr="00DC75EB" w:rsidRDefault="00DC75EB" w:rsidP="00DC75EB">
            <w:pPr>
              <w:autoSpaceDE w:val="0"/>
              <w:autoSpaceDN w:val="0"/>
              <w:adjustRightInd w:val="0"/>
              <w:spacing w:after="0" w:line="240" w:lineRule="auto"/>
              <w:jc w:val="both"/>
              <w:rPr>
                <w:rFonts w:ascii="Times New Roman" w:eastAsia="Times New Roman" w:hAnsi="Times New Roman" w:cs="Times New Roman"/>
                <w:bCs/>
                <w:sz w:val="24"/>
                <w:szCs w:val="24"/>
              </w:rPr>
            </w:pPr>
            <w:r w:rsidRPr="00DC75EB">
              <w:rPr>
                <w:rFonts w:ascii="Times New Roman" w:eastAsia="Times New Roman" w:hAnsi="Times New Roman" w:cs="Times New Roman"/>
                <w:sz w:val="24"/>
                <w:szCs w:val="24"/>
              </w:rPr>
              <w:t>1. Практическое занятие «Выполнение о</w:t>
            </w:r>
            <w:r w:rsidRPr="00DC75EB">
              <w:rPr>
                <w:rFonts w:ascii="Times New Roman" w:eastAsia="Times New Roman" w:hAnsi="Times New Roman" w:cs="Times New Roman"/>
                <w:bCs/>
                <w:sz w:val="24"/>
                <w:szCs w:val="24"/>
              </w:rPr>
              <w:t>бщеразвивающих упражнений, упражнений в паре, упражнений с гантелями, набивными мячами, упражнений с мячом, обручем (девушки)».</w:t>
            </w:r>
          </w:p>
        </w:tc>
        <w:tc>
          <w:tcPr>
            <w:tcW w:w="670" w:type="pct"/>
            <w:shd w:val="clear" w:color="auto" w:fill="auto"/>
          </w:tcPr>
          <w:p w14:paraId="3C1204DB" w14:textId="77777777" w:rsidR="00DC75EB" w:rsidRPr="00DC75EB" w:rsidRDefault="00DC75EB" w:rsidP="00DC75EB">
            <w:pPr>
              <w:spacing w:after="0" w:line="240" w:lineRule="auto"/>
              <w:jc w:val="center"/>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6</w:t>
            </w:r>
          </w:p>
        </w:tc>
        <w:tc>
          <w:tcPr>
            <w:tcW w:w="633" w:type="pct"/>
            <w:vMerge/>
            <w:shd w:val="clear" w:color="auto" w:fill="auto"/>
          </w:tcPr>
          <w:p w14:paraId="1A511F1A" w14:textId="77777777" w:rsidR="00DC75EB" w:rsidRPr="00DC75EB" w:rsidRDefault="00DC75EB" w:rsidP="00DC75EB">
            <w:pPr>
              <w:spacing w:after="0" w:line="240" w:lineRule="auto"/>
              <w:jc w:val="center"/>
              <w:rPr>
                <w:rFonts w:ascii="Times New Roman" w:eastAsia="Times New Roman" w:hAnsi="Times New Roman" w:cs="Times New Roman"/>
                <w:sz w:val="24"/>
                <w:szCs w:val="24"/>
                <w:lang w:eastAsia="ru-RU"/>
              </w:rPr>
            </w:pPr>
          </w:p>
        </w:tc>
      </w:tr>
      <w:tr w:rsidR="00DC75EB" w:rsidRPr="00DC75EB" w14:paraId="52ECF896" w14:textId="77777777" w:rsidTr="00D07109">
        <w:trPr>
          <w:trHeight w:val="20"/>
        </w:trPr>
        <w:tc>
          <w:tcPr>
            <w:tcW w:w="748" w:type="pct"/>
            <w:vMerge/>
            <w:shd w:val="clear" w:color="auto" w:fill="auto"/>
          </w:tcPr>
          <w:p w14:paraId="15B4DA66"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p>
        </w:tc>
        <w:tc>
          <w:tcPr>
            <w:tcW w:w="2949" w:type="pct"/>
            <w:shd w:val="clear" w:color="auto" w:fill="auto"/>
          </w:tcPr>
          <w:p w14:paraId="562B47C8" w14:textId="77777777" w:rsidR="00DC75EB" w:rsidRPr="00DC75EB" w:rsidRDefault="00DC75EB" w:rsidP="00DC75EB">
            <w:pPr>
              <w:autoSpaceDE w:val="0"/>
              <w:autoSpaceDN w:val="0"/>
              <w:adjustRightInd w:val="0"/>
              <w:spacing w:after="0" w:line="240" w:lineRule="auto"/>
              <w:jc w:val="both"/>
              <w:rPr>
                <w:rFonts w:ascii="Times New Roman" w:eastAsia="Times New Roman" w:hAnsi="Times New Roman" w:cs="Times New Roman"/>
                <w:sz w:val="24"/>
                <w:szCs w:val="24"/>
              </w:rPr>
            </w:pPr>
            <w:r w:rsidRPr="00DC75EB">
              <w:rPr>
                <w:rFonts w:ascii="Times New Roman" w:eastAsia="Times New Roman" w:hAnsi="Times New Roman" w:cs="Times New Roman"/>
                <w:sz w:val="24"/>
                <w:szCs w:val="24"/>
              </w:rPr>
              <w:t xml:space="preserve">2. Практическое занятие «Выполнение упражнений с отягощением собственным весом (подтягивание в висе, отжимание в упоре, удержание </w:t>
            </w:r>
            <w:proofErr w:type="gramStart"/>
            <w:r w:rsidRPr="00DC75EB">
              <w:rPr>
                <w:rFonts w:ascii="Times New Roman" w:eastAsia="Times New Roman" w:hAnsi="Times New Roman" w:cs="Times New Roman"/>
                <w:sz w:val="24"/>
                <w:szCs w:val="24"/>
              </w:rPr>
              <w:t>равновесия  в</w:t>
            </w:r>
            <w:proofErr w:type="gramEnd"/>
            <w:r w:rsidRPr="00DC75EB">
              <w:rPr>
                <w:rFonts w:ascii="Times New Roman" w:eastAsia="Times New Roman" w:hAnsi="Times New Roman" w:cs="Times New Roman"/>
                <w:sz w:val="24"/>
                <w:szCs w:val="24"/>
              </w:rPr>
              <w:t xml:space="preserve"> висе, упоре) (юноши)».</w:t>
            </w:r>
          </w:p>
        </w:tc>
        <w:tc>
          <w:tcPr>
            <w:tcW w:w="670" w:type="pct"/>
            <w:shd w:val="clear" w:color="auto" w:fill="auto"/>
          </w:tcPr>
          <w:p w14:paraId="556D9D7F" w14:textId="77777777" w:rsidR="00DC75EB" w:rsidRPr="00DC75EB" w:rsidRDefault="00DC75EB" w:rsidP="00DC75EB">
            <w:pPr>
              <w:spacing w:after="0" w:line="240" w:lineRule="auto"/>
              <w:jc w:val="center"/>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4</w:t>
            </w:r>
          </w:p>
        </w:tc>
        <w:tc>
          <w:tcPr>
            <w:tcW w:w="633" w:type="pct"/>
            <w:vMerge/>
            <w:shd w:val="clear" w:color="auto" w:fill="auto"/>
          </w:tcPr>
          <w:p w14:paraId="693FE2CE" w14:textId="77777777" w:rsidR="00DC75EB" w:rsidRPr="00DC75EB" w:rsidRDefault="00DC75EB" w:rsidP="00DC75EB">
            <w:pPr>
              <w:spacing w:after="0" w:line="240" w:lineRule="auto"/>
              <w:jc w:val="center"/>
              <w:rPr>
                <w:rFonts w:ascii="Times New Roman" w:eastAsia="Times New Roman" w:hAnsi="Times New Roman" w:cs="Times New Roman"/>
                <w:sz w:val="24"/>
                <w:szCs w:val="24"/>
                <w:lang w:eastAsia="ru-RU"/>
              </w:rPr>
            </w:pPr>
          </w:p>
        </w:tc>
      </w:tr>
      <w:tr w:rsidR="00DC75EB" w:rsidRPr="00DC75EB" w14:paraId="460849D3" w14:textId="77777777" w:rsidTr="00D07109">
        <w:trPr>
          <w:trHeight w:val="20"/>
        </w:trPr>
        <w:tc>
          <w:tcPr>
            <w:tcW w:w="748" w:type="pct"/>
            <w:vMerge/>
            <w:shd w:val="clear" w:color="auto" w:fill="auto"/>
          </w:tcPr>
          <w:p w14:paraId="68098714"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p>
        </w:tc>
        <w:tc>
          <w:tcPr>
            <w:tcW w:w="2949" w:type="pct"/>
            <w:shd w:val="clear" w:color="auto" w:fill="auto"/>
          </w:tcPr>
          <w:p w14:paraId="508FFC61" w14:textId="77777777" w:rsidR="00DC75EB" w:rsidRPr="00DC75EB" w:rsidRDefault="00DC75EB" w:rsidP="00DC75E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3. Практическое </w:t>
            </w:r>
            <w:proofErr w:type="gramStart"/>
            <w:r w:rsidRPr="00DC75EB">
              <w:rPr>
                <w:rFonts w:ascii="Times New Roman" w:eastAsia="Times New Roman" w:hAnsi="Times New Roman" w:cs="Times New Roman"/>
                <w:sz w:val="24"/>
                <w:szCs w:val="24"/>
                <w:lang w:eastAsia="ru-RU"/>
              </w:rPr>
              <w:t>занятие  «</w:t>
            </w:r>
            <w:proofErr w:type="gramEnd"/>
            <w:r w:rsidRPr="00DC75EB">
              <w:rPr>
                <w:rFonts w:ascii="Times New Roman" w:eastAsia="Times New Roman" w:hAnsi="Times New Roman" w:cs="Times New Roman"/>
                <w:sz w:val="24"/>
                <w:szCs w:val="24"/>
                <w:lang w:eastAsia="ru-RU"/>
              </w:rPr>
              <w:t xml:space="preserve">Выполнение упражнений на развитие силовой выносливости. Упражнения на развитие силы» </w:t>
            </w:r>
          </w:p>
        </w:tc>
        <w:tc>
          <w:tcPr>
            <w:tcW w:w="670" w:type="pct"/>
            <w:shd w:val="clear" w:color="auto" w:fill="auto"/>
          </w:tcPr>
          <w:p w14:paraId="3ED20794" w14:textId="77777777" w:rsidR="00DC75EB" w:rsidRPr="00DC75EB" w:rsidRDefault="00DC75EB" w:rsidP="00DC75EB">
            <w:pPr>
              <w:spacing w:after="0" w:line="240" w:lineRule="auto"/>
              <w:jc w:val="center"/>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6</w:t>
            </w:r>
          </w:p>
        </w:tc>
        <w:tc>
          <w:tcPr>
            <w:tcW w:w="633" w:type="pct"/>
            <w:vMerge/>
            <w:shd w:val="clear" w:color="auto" w:fill="auto"/>
          </w:tcPr>
          <w:p w14:paraId="1A7999A7" w14:textId="77777777" w:rsidR="00DC75EB" w:rsidRPr="00DC75EB" w:rsidRDefault="00DC75EB" w:rsidP="00DC75EB">
            <w:pPr>
              <w:spacing w:after="0" w:line="240" w:lineRule="auto"/>
              <w:jc w:val="center"/>
              <w:rPr>
                <w:rFonts w:ascii="Times New Roman" w:eastAsia="Times New Roman" w:hAnsi="Times New Roman" w:cs="Times New Roman"/>
                <w:sz w:val="24"/>
                <w:szCs w:val="24"/>
                <w:lang w:eastAsia="ru-RU"/>
              </w:rPr>
            </w:pPr>
          </w:p>
        </w:tc>
      </w:tr>
      <w:tr w:rsidR="00DC75EB" w:rsidRPr="00DC75EB" w14:paraId="68F5D7E6" w14:textId="77777777" w:rsidTr="00D07109">
        <w:trPr>
          <w:trHeight w:val="20"/>
        </w:trPr>
        <w:tc>
          <w:tcPr>
            <w:tcW w:w="748" w:type="pct"/>
            <w:vMerge/>
            <w:shd w:val="clear" w:color="auto" w:fill="auto"/>
          </w:tcPr>
          <w:p w14:paraId="4704F94C"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p>
        </w:tc>
        <w:tc>
          <w:tcPr>
            <w:tcW w:w="2949" w:type="pct"/>
            <w:shd w:val="clear" w:color="auto" w:fill="auto"/>
          </w:tcPr>
          <w:p w14:paraId="24DCA3B1"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4. Практическое </w:t>
            </w:r>
            <w:proofErr w:type="gramStart"/>
            <w:r w:rsidRPr="00DC75EB">
              <w:rPr>
                <w:rFonts w:ascii="Times New Roman" w:eastAsia="Times New Roman" w:hAnsi="Times New Roman" w:cs="Times New Roman"/>
                <w:sz w:val="24"/>
                <w:szCs w:val="24"/>
                <w:lang w:eastAsia="ru-RU"/>
              </w:rPr>
              <w:t>занятие  «</w:t>
            </w:r>
            <w:proofErr w:type="gramEnd"/>
            <w:r w:rsidRPr="00DC75EB">
              <w:rPr>
                <w:rFonts w:ascii="Times New Roman" w:eastAsia="Times New Roman" w:hAnsi="Times New Roman" w:cs="Times New Roman"/>
                <w:sz w:val="24"/>
                <w:szCs w:val="24"/>
                <w:lang w:eastAsia="ru-RU"/>
              </w:rPr>
              <w:t>Освоение методики выполнения комплексов утренней, вводной и производственной гимнастики с целью профилактики профессиональных заболеваний»</w:t>
            </w:r>
          </w:p>
        </w:tc>
        <w:tc>
          <w:tcPr>
            <w:tcW w:w="670" w:type="pct"/>
            <w:shd w:val="clear" w:color="auto" w:fill="auto"/>
          </w:tcPr>
          <w:p w14:paraId="3F8070ED" w14:textId="77777777" w:rsidR="00DC75EB" w:rsidRPr="00DC75EB" w:rsidRDefault="00DC75EB" w:rsidP="00DC75EB">
            <w:pPr>
              <w:spacing w:after="0" w:line="240" w:lineRule="auto"/>
              <w:jc w:val="center"/>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6</w:t>
            </w:r>
          </w:p>
        </w:tc>
        <w:tc>
          <w:tcPr>
            <w:tcW w:w="633" w:type="pct"/>
            <w:vMerge/>
            <w:shd w:val="clear" w:color="auto" w:fill="auto"/>
          </w:tcPr>
          <w:p w14:paraId="3D7913B5" w14:textId="77777777" w:rsidR="00DC75EB" w:rsidRPr="00DC75EB" w:rsidRDefault="00DC75EB" w:rsidP="00DC75EB">
            <w:pPr>
              <w:spacing w:after="0" w:line="240" w:lineRule="auto"/>
              <w:jc w:val="center"/>
              <w:rPr>
                <w:rFonts w:ascii="Times New Roman" w:eastAsia="Times New Roman" w:hAnsi="Times New Roman" w:cs="Times New Roman"/>
                <w:sz w:val="24"/>
                <w:szCs w:val="24"/>
                <w:lang w:eastAsia="ru-RU"/>
              </w:rPr>
            </w:pPr>
          </w:p>
        </w:tc>
      </w:tr>
      <w:tr w:rsidR="00DC75EB" w:rsidRPr="00DC75EB" w14:paraId="1C7697D3" w14:textId="77777777" w:rsidTr="00D07109">
        <w:trPr>
          <w:trHeight w:val="20"/>
        </w:trPr>
        <w:tc>
          <w:tcPr>
            <w:tcW w:w="748" w:type="pct"/>
            <w:vMerge w:val="restart"/>
            <w:shd w:val="clear" w:color="auto" w:fill="auto"/>
          </w:tcPr>
          <w:p w14:paraId="3A6887E5"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Тема 2.4. Атлетическая гимнастика</w:t>
            </w:r>
          </w:p>
        </w:tc>
        <w:tc>
          <w:tcPr>
            <w:tcW w:w="2949" w:type="pct"/>
            <w:shd w:val="clear" w:color="auto" w:fill="auto"/>
          </w:tcPr>
          <w:p w14:paraId="573220E6"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Содержание учебного материала</w:t>
            </w:r>
          </w:p>
        </w:tc>
        <w:tc>
          <w:tcPr>
            <w:tcW w:w="670" w:type="pct"/>
            <w:vMerge w:val="restart"/>
            <w:shd w:val="clear" w:color="auto" w:fill="auto"/>
          </w:tcPr>
          <w:p w14:paraId="3925070C" w14:textId="77777777" w:rsidR="00DC75EB" w:rsidRPr="00DC75EB" w:rsidRDefault="00DC75EB" w:rsidP="00DC75EB">
            <w:pPr>
              <w:spacing w:after="0" w:line="240" w:lineRule="auto"/>
              <w:jc w:val="center"/>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2</w:t>
            </w:r>
          </w:p>
        </w:tc>
        <w:tc>
          <w:tcPr>
            <w:tcW w:w="633" w:type="pct"/>
            <w:vMerge w:val="restart"/>
            <w:shd w:val="clear" w:color="auto" w:fill="auto"/>
          </w:tcPr>
          <w:p w14:paraId="5C8C3BFD" w14:textId="77777777" w:rsidR="00DC75EB" w:rsidRPr="00DC75EB" w:rsidRDefault="00DC75EB" w:rsidP="00DC75EB">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ОК.01</w:t>
            </w:r>
          </w:p>
          <w:p w14:paraId="0AE63094" w14:textId="77777777" w:rsidR="00DC75EB" w:rsidRPr="00DC75EB" w:rsidRDefault="00DC75EB" w:rsidP="00DC75EB">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ОК.03</w:t>
            </w:r>
          </w:p>
          <w:p w14:paraId="3BE2652C" w14:textId="77777777" w:rsidR="00DC75EB" w:rsidRPr="00DC75EB" w:rsidRDefault="00DC75EB" w:rsidP="00DC75EB">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ОК.04</w:t>
            </w:r>
          </w:p>
          <w:p w14:paraId="775026CB" w14:textId="77777777" w:rsidR="00DC75EB" w:rsidRPr="00DC75EB" w:rsidRDefault="00DC75EB" w:rsidP="00DC75EB">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ОК.05</w:t>
            </w:r>
          </w:p>
          <w:p w14:paraId="58ED2378"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color w:val="000000"/>
                <w:sz w:val="24"/>
                <w:szCs w:val="24"/>
                <w:lang w:eastAsia="ru-RU"/>
              </w:rPr>
              <w:t>ОК.08</w:t>
            </w:r>
          </w:p>
        </w:tc>
      </w:tr>
      <w:tr w:rsidR="00DC75EB" w:rsidRPr="00DC75EB" w14:paraId="6567359E" w14:textId="77777777" w:rsidTr="00D07109">
        <w:trPr>
          <w:trHeight w:val="20"/>
        </w:trPr>
        <w:tc>
          <w:tcPr>
            <w:tcW w:w="748" w:type="pct"/>
            <w:vMerge/>
            <w:shd w:val="clear" w:color="auto" w:fill="auto"/>
          </w:tcPr>
          <w:p w14:paraId="0CAB3C58"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p>
        </w:tc>
        <w:tc>
          <w:tcPr>
            <w:tcW w:w="2949" w:type="pct"/>
            <w:shd w:val="clear" w:color="auto" w:fill="auto"/>
          </w:tcPr>
          <w:p w14:paraId="2036A269"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sz w:val="24"/>
                <w:szCs w:val="24"/>
                <w:lang w:eastAsia="ru-RU"/>
              </w:rPr>
              <w:t>1. Атлетическая гимнастика как система физических упражнений, развивающих силу, в сочетании с разносторонней физической подготовкой. Занятия атлетической гимнастикой способствуют развитию силы, выносливости, ловкости, формируют гармоничное телосложение.</w:t>
            </w:r>
          </w:p>
        </w:tc>
        <w:tc>
          <w:tcPr>
            <w:tcW w:w="670" w:type="pct"/>
            <w:vMerge/>
            <w:shd w:val="clear" w:color="auto" w:fill="auto"/>
          </w:tcPr>
          <w:p w14:paraId="6B015096" w14:textId="77777777" w:rsidR="00DC75EB" w:rsidRPr="00DC75EB" w:rsidRDefault="00DC75EB" w:rsidP="00DC75EB">
            <w:pPr>
              <w:spacing w:after="0" w:line="240" w:lineRule="auto"/>
              <w:jc w:val="center"/>
              <w:rPr>
                <w:rFonts w:ascii="Times New Roman" w:eastAsia="Times New Roman" w:hAnsi="Times New Roman" w:cs="Times New Roman"/>
                <w:sz w:val="24"/>
                <w:szCs w:val="24"/>
                <w:lang w:eastAsia="ru-RU"/>
              </w:rPr>
            </w:pPr>
          </w:p>
        </w:tc>
        <w:tc>
          <w:tcPr>
            <w:tcW w:w="633" w:type="pct"/>
            <w:vMerge/>
            <w:shd w:val="clear" w:color="auto" w:fill="auto"/>
          </w:tcPr>
          <w:p w14:paraId="2C7D7E68"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r>
      <w:tr w:rsidR="00DC75EB" w:rsidRPr="00DC75EB" w14:paraId="5A5B5D34" w14:textId="77777777" w:rsidTr="00D07109">
        <w:trPr>
          <w:trHeight w:val="20"/>
        </w:trPr>
        <w:tc>
          <w:tcPr>
            <w:tcW w:w="748" w:type="pct"/>
            <w:vMerge/>
            <w:shd w:val="clear" w:color="auto" w:fill="auto"/>
          </w:tcPr>
          <w:p w14:paraId="4380E66F"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p>
        </w:tc>
        <w:tc>
          <w:tcPr>
            <w:tcW w:w="2949" w:type="pct"/>
            <w:shd w:val="clear" w:color="auto" w:fill="auto"/>
          </w:tcPr>
          <w:p w14:paraId="431509B7"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 xml:space="preserve">2. Занятия на тренажерах, </w:t>
            </w:r>
            <w:r w:rsidRPr="00DC75EB">
              <w:rPr>
                <w:rFonts w:ascii="Times New Roman" w:eastAsia="Times New Roman" w:hAnsi="Times New Roman" w:cs="Times New Roman"/>
                <w:sz w:val="24"/>
                <w:szCs w:val="24"/>
                <w:lang w:eastAsia="ru-RU"/>
              </w:rPr>
              <w:t>как средство профилактики гиподинамии.  Воздействие занятий на различные части тела, мышечные группы, дыхательную и сердечно-сосудистую системы</w:t>
            </w:r>
          </w:p>
        </w:tc>
        <w:tc>
          <w:tcPr>
            <w:tcW w:w="670" w:type="pct"/>
            <w:vMerge/>
            <w:shd w:val="clear" w:color="auto" w:fill="auto"/>
          </w:tcPr>
          <w:p w14:paraId="19227FB5" w14:textId="77777777" w:rsidR="00DC75EB" w:rsidRPr="00DC75EB" w:rsidRDefault="00DC75EB" w:rsidP="00DC75EB">
            <w:pPr>
              <w:spacing w:after="0" w:line="240" w:lineRule="auto"/>
              <w:jc w:val="center"/>
              <w:rPr>
                <w:rFonts w:ascii="Times New Roman" w:eastAsia="Times New Roman" w:hAnsi="Times New Roman" w:cs="Times New Roman"/>
                <w:sz w:val="24"/>
                <w:szCs w:val="24"/>
                <w:lang w:eastAsia="ru-RU"/>
              </w:rPr>
            </w:pPr>
          </w:p>
        </w:tc>
        <w:tc>
          <w:tcPr>
            <w:tcW w:w="633" w:type="pct"/>
            <w:vMerge/>
            <w:shd w:val="clear" w:color="auto" w:fill="auto"/>
          </w:tcPr>
          <w:p w14:paraId="5B8A0E81"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r>
      <w:tr w:rsidR="00DC75EB" w:rsidRPr="00DC75EB" w14:paraId="6B46360D" w14:textId="77777777" w:rsidTr="00D07109">
        <w:trPr>
          <w:trHeight w:val="20"/>
        </w:trPr>
        <w:tc>
          <w:tcPr>
            <w:tcW w:w="748" w:type="pct"/>
            <w:vMerge/>
            <w:shd w:val="clear" w:color="auto" w:fill="auto"/>
          </w:tcPr>
          <w:p w14:paraId="7E1374C5"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p>
        </w:tc>
        <w:tc>
          <w:tcPr>
            <w:tcW w:w="2949" w:type="pct"/>
            <w:shd w:val="clear" w:color="auto" w:fill="auto"/>
          </w:tcPr>
          <w:p w14:paraId="4B73A473"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 xml:space="preserve">3. Гигиена самостоятельных </w:t>
            </w:r>
            <w:proofErr w:type="gramStart"/>
            <w:r w:rsidRPr="00DC75EB">
              <w:rPr>
                <w:rFonts w:ascii="Times New Roman" w:eastAsia="Times New Roman" w:hAnsi="Times New Roman" w:cs="Times New Roman"/>
                <w:bCs/>
                <w:sz w:val="24"/>
                <w:szCs w:val="24"/>
                <w:lang w:eastAsia="ru-RU"/>
              </w:rPr>
              <w:t>занятий</w:t>
            </w:r>
            <w:r w:rsidRPr="00DC75EB">
              <w:rPr>
                <w:rFonts w:ascii="Times New Roman" w:eastAsia="Times New Roman" w:hAnsi="Times New Roman" w:cs="Times New Roman"/>
                <w:iCs/>
                <w:sz w:val="24"/>
                <w:szCs w:val="24"/>
                <w:lang w:eastAsia="ru-RU"/>
              </w:rPr>
              <w:t xml:space="preserve">  атлетической</w:t>
            </w:r>
            <w:proofErr w:type="gramEnd"/>
            <w:r w:rsidRPr="00DC75EB">
              <w:rPr>
                <w:rFonts w:ascii="Times New Roman" w:eastAsia="Times New Roman" w:hAnsi="Times New Roman" w:cs="Times New Roman"/>
                <w:iCs/>
                <w:sz w:val="24"/>
                <w:szCs w:val="24"/>
                <w:lang w:eastAsia="ru-RU"/>
              </w:rPr>
              <w:t xml:space="preserve"> гимнастикой: питание, питьевой режим, гигиена тела, закаливание, одежда для тренировок</w:t>
            </w:r>
          </w:p>
        </w:tc>
        <w:tc>
          <w:tcPr>
            <w:tcW w:w="670" w:type="pct"/>
            <w:vMerge/>
            <w:shd w:val="clear" w:color="auto" w:fill="auto"/>
          </w:tcPr>
          <w:p w14:paraId="2E78A56C" w14:textId="77777777" w:rsidR="00DC75EB" w:rsidRPr="00DC75EB" w:rsidRDefault="00DC75EB" w:rsidP="00DC75EB">
            <w:pPr>
              <w:spacing w:after="0" w:line="240" w:lineRule="auto"/>
              <w:jc w:val="center"/>
              <w:rPr>
                <w:rFonts w:ascii="Times New Roman" w:eastAsia="Times New Roman" w:hAnsi="Times New Roman" w:cs="Times New Roman"/>
                <w:sz w:val="24"/>
                <w:szCs w:val="24"/>
                <w:lang w:eastAsia="ru-RU"/>
              </w:rPr>
            </w:pPr>
          </w:p>
        </w:tc>
        <w:tc>
          <w:tcPr>
            <w:tcW w:w="633" w:type="pct"/>
            <w:vMerge/>
            <w:shd w:val="clear" w:color="auto" w:fill="auto"/>
          </w:tcPr>
          <w:p w14:paraId="656EEB50"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r>
      <w:tr w:rsidR="00DC75EB" w:rsidRPr="00DC75EB" w14:paraId="06094F70" w14:textId="77777777" w:rsidTr="00D07109">
        <w:trPr>
          <w:trHeight w:val="20"/>
        </w:trPr>
        <w:tc>
          <w:tcPr>
            <w:tcW w:w="748" w:type="pct"/>
            <w:vMerge/>
            <w:shd w:val="clear" w:color="auto" w:fill="auto"/>
          </w:tcPr>
          <w:p w14:paraId="7F947054"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p>
        </w:tc>
        <w:tc>
          <w:tcPr>
            <w:tcW w:w="2949" w:type="pct"/>
            <w:shd w:val="clear" w:color="auto" w:fill="auto"/>
          </w:tcPr>
          <w:p w14:paraId="7CA63E06" w14:textId="77777777" w:rsidR="00DC75EB" w:rsidRPr="00DC75EB" w:rsidRDefault="00DC75EB" w:rsidP="00DC75EB">
            <w:pPr>
              <w:spacing w:after="0" w:line="240" w:lineRule="auto"/>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Тематика практических занятий:</w:t>
            </w:r>
          </w:p>
        </w:tc>
        <w:tc>
          <w:tcPr>
            <w:tcW w:w="670" w:type="pct"/>
            <w:shd w:val="clear" w:color="auto" w:fill="auto"/>
          </w:tcPr>
          <w:p w14:paraId="10A66198" w14:textId="77777777" w:rsidR="00DC75EB" w:rsidRPr="00DC75EB" w:rsidRDefault="00DC75EB" w:rsidP="00DC75EB">
            <w:pPr>
              <w:spacing w:after="0" w:line="240" w:lineRule="auto"/>
              <w:jc w:val="center"/>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26</w:t>
            </w:r>
          </w:p>
        </w:tc>
        <w:tc>
          <w:tcPr>
            <w:tcW w:w="633" w:type="pct"/>
            <w:vMerge/>
            <w:shd w:val="clear" w:color="auto" w:fill="auto"/>
          </w:tcPr>
          <w:p w14:paraId="59FACFF8"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r>
      <w:tr w:rsidR="00DC75EB" w:rsidRPr="00DC75EB" w14:paraId="384CCAAC" w14:textId="77777777" w:rsidTr="00D07109">
        <w:trPr>
          <w:trHeight w:val="20"/>
        </w:trPr>
        <w:tc>
          <w:tcPr>
            <w:tcW w:w="748" w:type="pct"/>
            <w:vMerge/>
            <w:shd w:val="clear" w:color="auto" w:fill="auto"/>
          </w:tcPr>
          <w:p w14:paraId="2E393635"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p>
        </w:tc>
        <w:tc>
          <w:tcPr>
            <w:tcW w:w="2949" w:type="pct"/>
            <w:shd w:val="clear" w:color="auto" w:fill="auto"/>
          </w:tcPr>
          <w:p w14:paraId="63E163C5" w14:textId="77777777" w:rsidR="00DC75EB" w:rsidRPr="00DC75EB" w:rsidRDefault="00DC75EB" w:rsidP="00DC75EB">
            <w:pPr>
              <w:numPr>
                <w:ilvl w:val="12"/>
                <w:numId w:val="0"/>
              </w:numPr>
              <w:spacing w:after="0" w:line="240" w:lineRule="auto"/>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bCs/>
                <w:sz w:val="24"/>
                <w:szCs w:val="24"/>
                <w:lang w:eastAsia="ru-RU"/>
              </w:rPr>
              <w:t xml:space="preserve">1. Практическое   </w:t>
            </w:r>
            <w:proofErr w:type="gramStart"/>
            <w:r w:rsidRPr="00DC75EB">
              <w:rPr>
                <w:rFonts w:ascii="Times New Roman" w:eastAsia="Times New Roman" w:hAnsi="Times New Roman" w:cs="Times New Roman"/>
                <w:bCs/>
                <w:sz w:val="24"/>
                <w:szCs w:val="24"/>
                <w:lang w:eastAsia="ru-RU"/>
              </w:rPr>
              <w:t xml:space="preserve">занятие: </w:t>
            </w:r>
            <w:r w:rsidRPr="00DC75EB">
              <w:rPr>
                <w:rFonts w:ascii="Times New Roman" w:eastAsia="Times New Roman" w:hAnsi="Times New Roman" w:cs="Times New Roman"/>
                <w:sz w:val="24"/>
                <w:szCs w:val="24"/>
                <w:lang w:eastAsia="ru-RU"/>
              </w:rPr>
              <w:t xml:space="preserve"> «</w:t>
            </w:r>
            <w:proofErr w:type="gramEnd"/>
            <w:r w:rsidRPr="00DC75EB">
              <w:rPr>
                <w:rFonts w:ascii="Times New Roman" w:eastAsia="Times New Roman" w:hAnsi="Times New Roman" w:cs="Times New Roman"/>
                <w:sz w:val="24"/>
                <w:szCs w:val="24"/>
                <w:lang w:eastAsia="ru-RU"/>
              </w:rPr>
              <w:t xml:space="preserve">Разработка комплекса упражнений для занятий в тренажерном зале под руководством преподавателя» </w:t>
            </w:r>
          </w:p>
        </w:tc>
        <w:tc>
          <w:tcPr>
            <w:tcW w:w="670" w:type="pct"/>
            <w:shd w:val="clear" w:color="auto" w:fill="auto"/>
          </w:tcPr>
          <w:p w14:paraId="58BD7892" w14:textId="77777777" w:rsidR="00DC75EB" w:rsidRPr="00DC75EB" w:rsidRDefault="00DC75EB" w:rsidP="00DC75EB">
            <w:pPr>
              <w:spacing w:after="0" w:line="240" w:lineRule="auto"/>
              <w:jc w:val="center"/>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6</w:t>
            </w:r>
          </w:p>
        </w:tc>
        <w:tc>
          <w:tcPr>
            <w:tcW w:w="633" w:type="pct"/>
            <w:vMerge/>
            <w:shd w:val="clear" w:color="auto" w:fill="auto"/>
          </w:tcPr>
          <w:p w14:paraId="77C76A7A"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r>
      <w:tr w:rsidR="00DC75EB" w:rsidRPr="00DC75EB" w14:paraId="25AF383E" w14:textId="77777777" w:rsidTr="00D07109">
        <w:trPr>
          <w:trHeight w:val="20"/>
        </w:trPr>
        <w:tc>
          <w:tcPr>
            <w:tcW w:w="748" w:type="pct"/>
            <w:vMerge/>
            <w:shd w:val="clear" w:color="auto" w:fill="auto"/>
          </w:tcPr>
          <w:p w14:paraId="7508082A"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p>
        </w:tc>
        <w:tc>
          <w:tcPr>
            <w:tcW w:w="2949" w:type="pct"/>
            <w:shd w:val="clear" w:color="auto" w:fill="auto"/>
          </w:tcPr>
          <w:p w14:paraId="502E31BC" w14:textId="77777777" w:rsidR="00DC75EB" w:rsidRPr="00DC75EB" w:rsidRDefault="00DC75EB" w:rsidP="00DC75EB">
            <w:pPr>
              <w:numPr>
                <w:ilvl w:val="12"/>
                <w:numId w:val="0"/>
              </w:numPr>
              <w:spacing w:after="0" w:line="240" w:lineRule="auto"/>
              <w:jc w:val="both"/>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 xml:space="preserve">2. Практическое   </w:t>
            </w:r>
            <w:proofErr w:type="gramStart"/>
            <w:r w:rsidRPr="00DC75EB">
              <w:rPr>
                <w:rFonts w:ascii="Times New Roman" w:eastAsia="Times New Roman" w:hAnsi="Times New Roman" w:cs="Times New Roman"/>
                <w:bCs/>
                <w:sz w:val="24"/>
                <w:szCs w:val="24"/>
                <w:lang w:eastAsia="ru-RU"/>
              </w:rPr>
              <w:t xml:space="preserve">занятие: </w:t>
            </w:r>
            <w:r w:rsidRPr="00DC75EB">
              <w:rPr>
                <w:rFonts w:ascii="Times New Roman" w:eastAsia="Times New Roman" w:hAnsi="Times New Roman" w:cs="Times New Roman"/>
                <w:sz w:val="24"/>
                <w:szCs w:val="24"/>
                <w:lang w:eastAsia="ru-RU"/>
              </w:rPr>
              <w:t xml:space="preserve"> «</w:t>
            </w:r>
            <w:proofErr w:type="gramEnd"/>
            <w:r w:rsidRPr="00DC75EB">
              <w:rPr>
                <w:rFonts w:ascii="Times New Roman" w:eastAsia="Times New Roman" w:hAnsi="Times New Roman" w:cs="Times New Roman"/>
                <w:sz w:val="24"/>
                <w:szCs w:val="24"/>
                <w:lang w:eastAsia="ru-RU"/>
              </w:rPr>
              <w:t>Выполнение комплекса упражнений для занятий в тренажерном зале под руководством преподавателя»</w:t>
            </w:r>
          </w:p>
        </w:tc>
        <w:tc>
          <w:tcPr>
            <w:tcW w:w="670" w:type="pct"/>
            <w:shd w:val="clear" w:color="auto" w:fill="auto"/>
          </w:tcPr>
          <w:p w14:paraId="1736EA84" w14:textId="77777777" w:rsidR="00DC75EB" w:rsidRPr="00DC75EB" w:rsidRDefault="00DC75EB" w:rsidP="00DC75EB">
            <w:pPr>
              <w:spacing w:after="0" w:line="240" w:lineRule="auto"/>
              <w:jc w:val="center"/>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20</w:t>
            </w:r>
          </w:p>
        </w:tc>
        <w:tc>
          <w:tcPr>
            <w:tcW w:w="633" w:type="pct"/>
            <w:vMerge/>
            <w:shd w:val="clear" w:color="auto" w:fill="auto"/>
          </w:tcPr>
          <w:p w14:paraId="30CF8F0A"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r>
      <w:tr w:rsidR="00DC75EB" w:rsidRPr="00DC75EB" w14:paraId="12334702" w14:textId="77777777" w:rsidTr="00D07109">
        <w:trPr>
          <w:trHeight w:val="20"/>
        </w:trPr>
        <w:tc>
          <w:tcPr>
            <w:tcW w:w="3697" w:type="pct"/>
            <w:gridSpan w:val="2"/>
            <w:shd w:val="clear" w:color="auto" w:fill="auto"/>
          </w:tcPr>
          <w:p w14:paraId="4E0D728C"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b/>
                <w:sz w:val="24"/>
                <w:szCs w:val="24"/>
                <w:lang w:eastAsia="ru-RU"/>
              </w:rPr>
              <w:t xml:space="preserve">Раздел 3. </w:t>
            </w:r>
            <w:r w:rsidRPr="00DC75EB">
              <w:rPr>
                <w:rFonts w:ascii="Times New Roman" w:eastAsia="Times New Roman" w:hAnsi="Times New Roman" w:cs="Times New Roman"/>
                <w:b/>
                <w:bCs/>
                <w:sz w:val="24"/>
                <w:szCs w:val="24"/>
                <w:lang w:eastAsia="ru-RU"/>
              </w:rPr>
              <w:t>Спортивные игры</w:t>
            </w:r>
          </w:p>
        </w:tc>
        <w:tc>
          <w:tcPr>
            <w:tcW w:w="670" w:type="pct"/>
            <w:shd w:val="clear" w:color="auto" w:fill="auto"/>
          </w:tcPr>
          <w:p w14:paraId="74F03E65" w14:textId="77777777" w:rsidR="00DC75EB" w:rsidRPr="00DC75EB" w:rsidRDefault="00DC75EB" w:rsidP="00DC75EB">
            <w:pPr>
              <w:spacing w:after="0" w:line="240" w:lineRule="auto"/>
              <w:jc w:val="center"/>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50/46</w:t>
            </w:r>
          </w:p>
        </w:tc>
        <w:tc>
          <w:tcPr>
            <w:tcW w:w="633" w:type="pct"/>
            <w:shd w:val="clear" w:color="auto" w:fill="auto"/>
          </w:tcPr>
          <w:p w14:paraId="3F96AB38" w14:textId="77777777" w:rsidR="00DC75EB" w:rsidRPr="00DC75EB" w:rsidRDefault="00DC75EB" w:rsidP="00DC75EB">
            <w:pPr>
              <w:spacing w:after="0" w:line="240" w:lineRule="auto"/>
              <w:jc w:val="center"/>
              <w:rPr>
                <w:rFonts w:ascii="Times New Roman" w:eastAsia="Times New Roman" w:hAnsi="Times New Roman" w:cs="Times New Roman"/>
                <w:sz w:val="24"/>
                <w:szCs w:val="24"/>
                <w:lang w:eastAsia="ru-RU"/>
              </w:rPr>
            </w:pPr>
          </w:p>
        </w:tc>
      </w:tr>
      <w:tr w:rsidR="00DC75EB" w:rsidRPr="00DC75EB" w14:paraId="31FD8680" w14:textId="77777777" w:rsidTr="00D07109">
        <w:trPr>
          <w:trHeight w:val="20"/>
        </w:trPr>
        <w:tc>
          <w:tcPr>
            <w:tcW w:w="748" w:type="pct"/>
            <w:vMerge w:val="restart"/>
            <w:shd w:val="clear" w:color="auto" w:fill="auto"/>
          </w:tcPr>
          <w:p w14:paraId="5437CC07" w14:textId="77777777" w:rsidR="00DC75EB" w:rsidRPr="00DC75EB" w:rsidRDefault="00DC75EB" w:rsidP="00DC75EB">
            <w:pPr>
              <w:spacing w:after="0" w:line="240" w:lineRule="auto"/>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Тема 3.1.</w:t>
            </w:r>
          </w:p>
          <w:p w14:paraId="7B9AFA23"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
                <w:bCs/>
                <w:sz w:val="24"/>
                <w:szCs w:val="24"/>
                <w:lang w:eastAsia="ru-RU"/>
              </w:rPr>
              <w:lastRenderedPageBreak/>
              <w:t>Волейбол</w:t>
            </w:r>
          </w:p>
        </w:tc>
        <w:tc>
          <w:tcPr>
            <w:tcW w:w="2949" w:type="pct"/>
            <w:shd w:val="clear" w:color="auto" w:fill="auto"/>
          </w:tcPr>
          <w:p w14:paraId="037B0981"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lastRenderedPageBreak/>
              <w:t xml:space="preserve">Содержание учебного материала </w:t>
            </w:r>
          </w:p>
        </w:tc>
        <w:tc>
          <w:tcPr>
            <w:tcW w:w="670" w:type="pct"/>
            <w:vMerge w:val="restart"/>
            <w:shd w:val="clear" w:color="auto" w:fill="auto"/>
          </w:tcPr>
          <w:p w14:paraId="222845D9" w14:textId="77777777" w:rsidR="00DC75EB" w:rsidRPr="00DC75EB" w:rsidRDefault="00DC75EB" w:rsidP="00DC75EB">
            <w:pPr>
              <w:spacing w:after="0" w:line="240" w:lineRule="auto"/>
              <w:jc w:val="center"/>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2</w:t>
            </w:r>
          </w:p>
        </w:tc>
        <w:tc>
          <w:tcPr>
            <w:tcW w:w="633" w:type="pct"/>
            <w:vMerge w:val="restart"/>
            <w:shd w:val="clear" w:color="auto" w:fill="auto"/>
          </w:tcPr>
          <w:p w14:paraId="7E0C6135" w14:textId="77777777" w:rsidR="00DC75EB" w:rsidRPr="00DC75EB" w:rsidRDefault="00DC75EB" w:rsidP="00DC75EB">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ОК.01</w:t>
            </w:r>
          </w:p>
          <w:p w14:paraId="3BFA241E" w14:textId="77777777" w:rsidR="00DC75EB" w:rsidRPr="00DC75EB" w:rsidRDefault="00DC75EB" w:rsidP="00DC75EB">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lastRenderedPageBreak/>
              <w:t>ОК.03</w:t>
            </w:r>
          </w:p>
          <w:p w14:paraId="0648621A" w14:textId="77777777" w:rsidR="00DC75EB" w:rsidRPr="00DC75EB" w:rsidRDefault="00DC75EB" w:rsidP="00DC75EB">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ОК.04</w:t>
            </w:r>
          </w:p>
          <w:p w14:paraId="21E832B3" w14:textId="77777777" w:rsidR="00DC75EB" w:rsidRPr="00DC75EB" w:rsidRDefault="00DC75EB" w:rsidP="00DC75EB">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ОК.05</w:t>
            </w:r>
          </w:p>
          <w:p w14:paraId="63EDB9CB" w14:textId="77777777" w:rsidR="00DC75EB" w:rsidRPr="00DC75EB" w:rsidRDefault="00DC75EB" w:rsidP="00DC75EB">
            <w:pPr>
              <w:spacing w:after="0" w:line="240" w:lineRule="auto"/>
              <w:jc w:val="center"/>
              <w:rPr>
                <w:rFonts w:ascii="Times New Roman" w:eastAsia="Times New Roman" w:hAnsi="Times New Roman" w:cs="Times New Roman"/>
                <w:sz w:val="24"/>
                <w:szCs w:val="24"/>
                <w:lang w:eastAsia="ru-RU"/>
              </w:rPr>
            </w:pPr>
            <w:r w:rsidRPr="00DC75EB">
              <w:rPr>
                <w:rFonts w:ascii="Times New Roman" w:eastAsia="Times New Roman" w:hAnsi="Times New Roman" w:cs="Times New Roman"/>
                <w:color w:val="000000"/>
                <w:sz w:val="24"/>
                <w:szCs w:val="24"/>
                <w:lang w:eastAsia="ru-RU"/>
              </w:rPr>
              <w:t>ОК.08</w:t>
            </w:r>
          </w:p>
        </w:tc>
      </w:tr>
      <w:tr w:rsidR="00DC75EB" w:rsidRPr="00DC75EB" w14:paraId="2A842826" w14:textId="77777777" w:rsidTr="00D07109">
        <w:trPr>
          <w:trHeight w:val="20"/>
        </w:trPr>
        <w:tc>
          <w:tcPr>
            <w:tcW w:w="748" w:type="pct"/>
            <w:vMerge/>
            <w:shd w:val="clear" w:color="auto" w:fill="auto"/>
          </w:tcPr>
          <w:p w14:paraId="661DA999"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p>
        </w:tc>
        <w:tc>
          <w:tcPr>
            <w:tcW w:w="2949" w:type="pct"/>
            <w:shd w:val="clear" w:color="auto" w:fill="auto"/>
          </w:tcPr>
          <w:p w14:paraId="1B004F44"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1. Соблюдение правил безопасности во время спортивных игр. Оказание первой доврачебной помощи при травмах</w:t>
            </w:r>
          </w:p>
        </w:tc>
        <w:tc>
          <w:tcPr>
            <w:tcW w:w="670" w:type="pct"/>
            <w:vMerge/>
            <w:shd w:val="clear" w:color="auto" w:fill="auto"/>
          </w:tcPr>
          <w:p w14:paraId="75EDA0C4"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c>
          <w:tcPr>
            <w:tcW w:w="633" w:type="pct"/>
            <w:vMerge/>
            <w:shd w:val="clear" w:color="auto" w:fill="auto"/>
          </w:tcPr>
          <w:p w14:paraId="383D80D4" w14:textId="77777777" w:rsidR="00DC75EB" w:rsidRPr="00DC75EB" w:rsidRDefault="00DC75EB" w:rsidP="00DC75EB">
            <w:pPr>
              <w:spacing w:after="0" w:line="240" w:lineRule="auto"/>
              <w:jc w:val="center"/>
              <w:rPr>
                <w:rFonts w:ascii="Times New Roman" w:eastAsia="Times New Roman" w:hAnsi="Times New Roman" w:cs="Times New Roman"/>
                <w:sz w:val="24"/>
                <w:szCs w:val="24"/>
                <w:lang w:eastAsia="ru-RU"/>
              </w:rPr>
            </w:pPr>
          </w:p>
        </w:tc>
      </w:tr>
      <w:tr w:rsidR="00DC75EB" w:rsidRPr="00DC75EB" w14:paraId="65B7C226" w14:textId="77777777" w:rsidTr="00D07109">
        <w:trPr>
          <w:trHeight w:val="20"/>
        </w:trPr>
        <w:tc>
          <w:tcPr>
            <w:tcW w:w="748" w:type="pct"/>
            <w:vMerge/>
            <w:shd w:val="clear" w:color="auto" w:fill="auto"/>
          </w:tcPr>
          <w:p w14:paraId="2B04F932"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p>
        </w:tc>
        <w:tc>
          <w:tcPr>
            <w:tcW w:w="2949" w:type="pct"/>
            <w:shd w:val="clear" w:color="auto" w:fill="auto"/>
          </w:tcPr>
          <w:p w14:paraId="78D8C043"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sz w:val="24"/>
                <w:szCs w:val="24"/>
                <w:lang w:eastAsia="ru-RU"/>
              </w:rPr>
              <w:t xml:space="preserve">2. Техника игры в волейбол: стойки в волейболе. Перемещение по площадке. Подача мяча. Приём мяча. Передачи мяча. Нападающие удары. Страховка у сетки. Расстановка игроков. Тактика игры в защите, в нападении. </w:t>
            </w:r>
          </w:p>
        </w:tc>
        <w:tc>
          <w:tcPr>
            <w:tcW w:w="670" w:type="pct"/>
            <w:vMerge/>
            <w:shd w:val="clear" w:color="auto" w:fill="auto"/>
          </w:tcPr>
          <w:p w14:paraId="2E54C706"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c>
          <w:tcPr>
            <w:tcW w:w="633" w:type="pct"/>
            <w:vMerge/>
            <w:shd w:val="clear" w:color="auto" w:fill="auto"/>
          </w:tcPr>
          <w:p w14:paraId="0563EE40" w14:textId="77777777" w:rsidR="00DC75EB" w:rsidRPr="00DC75EB" w:rsidRDefault="00DC75EB" w:rsidP="00DC75EB">
            <w:pPr>
              <w:spacing w:after="0" w:line="240" w:lineRule="auto"/>
              <w:jc w:val="center"/>
              <w:rPr>
                <w:rFonts w:ascii="Times New Roman" w:eastAsia="Times New Roman" w:hAnsi="Times New Roman" w:cs="Times New Roman"/>
                <w:sz w:val="24"/>
                <w:szCs w:val="24"/>
                <w:lang w:eastAsia="ru-RU"/>
              </w:rPr>
            </w:pPr>
          </w:p>
        </w:tc>
      </w:tr>
      <w:tr w:rsidR="00DC75EB" w:rsidRPr="00DC75EB" w14:paraId="1207D04C" w14:textId="77777777" w:rsidTr="00D07109">
        <w:trPr>
          <w:trHeight w:val="20"/>
        </w:trPr>
        <w:tc>
          <w:tcPr>
            <w:tcW w:w="748" w:type="pct"/>
            <w:vMerge/>
            <w:shd w:val="clear" w:color="auto" w:fill="auto"/>
          </w:tcPr>
          <w:p w14:paraId="55A00EC9"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p>
        </w:tc>
        <w:tc>
          <w:tcPr>
            <w:tcW w:w="2949" w:type="pct"/>
            <w:shd w:val="clear" w:color="auto" w:fill="auto"/>
          </w:tcPr>
          <w:p w14:paraId="78640CD5"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3. Индивидуальные действия игроков с мячом, без мяча. Групповые и командные действия игроков. Расстановка игроков на площадке и их перемещения в процессе игровых действий. Взаимодействие игроков</w:t>
            </w:r>
          </w:p>
        </w:tc>
        <w:tc>
          <w:tcPr>
            <w:tcW w:w="670" w:type="pct"/>
            <w:vMerge/>
            <w:shd w:val="clear" w:color="auto" w:fill="auto"/>
          </w:tcPr>
          <w:p w14:paraId="314D4316"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c>
          <w:tcPr>
            <w:tcW w:w="633" w:type="pct"/>
            <w:vMerge/>
            <w:shd w:val="clear" w:color="auto" w:fill="auto"/>
          </w:tcPr>
          <w:p w14:paraId="7C1378A2" w14:textId="77777777" w:rsidR="00DC75EB" w:rsidRPr="00DC75EB" w:rsidRDefault="00DC75EB" w:rsidP="00DC75EB">
            <w:pPr>
              <w:spacing w:after="0" w:line="240" w:lineRule="auto"/>
              <w:jc w:val="center"/>
              <w:rPr>
                <w:rFonts w:ascii="Times New Roman" w:eastAsia="Times New Roman" w:hAnsi="Times New Roman" w:cs="Times New Roman"/>
                <w:sz w:val="24"/>
                <w:szCs w:val="24"/>
                <w:lang w:eastAsia="ru-RU"/>
              </w:rPr>
            </w:pPr>
          </w:p>
        </w:tc>
      </w:tr>
      <w:tr w:rsidR="00DC75EB" w:rsidRPr="00DC75EB" w14:paraId="5687EF22" w14:textId="77777777" w:rsidTr="00D07109">
        <w:trPr>
          <w:trHeight w:val="20"/>
        </w:trPr>
        <w:tc>
          <w:tcPr>
            <w:tcW w:w="748" w:type="pct"/>
            <w:vMerge/>
            <w:shd w:val="clear" w:color="auto" w:fill="auto"/>
          </w:tcPr>
          <w:p w14:paraId="50CEA762"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p>
        </w:tc>
        <w:tc>
          <w:tcPr>
            <w:tcW w:w="2949" w:type="pct"/>
            <w:shd w:val="clear" w:color="auto" w:fill="auto"/>
          </w:tcPr>
          <w:p w14:paraId="22F84826"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4. Методики и практика судейства. Техника и тактика игры. Правила соревнований.</w:t>
            </w:r>
          </w:p>
        </w:tc>
        <w:tc>
          <w:tcPr>
            <w:tcW w:w="670" w:type="pct"/>
            <w:vMerge/>
            <w:shd w:val="clear" w:color="auto" w:fill="auto"/>
          </w:tcPr>
          <w:p w14:paraId="29F4A2B6" w14:textId="77777777" w:rsidR="00DC75EB" w:rsidRPr="00DC75EB" w:rsidRDefault="00DC75EB" w:rsidP="00DC75EB">
            <w:pPr>
              <w:spacing w:after="0" w:line="240" w:lineRule="auto"/>
              <w:jc w:val="center"/>
              <w:rPr>
                <w:rFonts w:ascii="Times New Roman" w:eastAsia="Times New Roman" w:hAnsi="Times New Roman" w:cs="Times New Roman"/>
                <w:sz w:val="24"/>
                <w:szCs w:val="24"/>
                <w:lang w:eastAsia="ru-RU"/>
              </w:rPr>
            </w:pPr>
          </w:p>
        </w:tc>
        <w:tc>
          <w:tcPr>
            <w:tcW w:w="633" w:type="pct"/>
            <w:vMerge/>
            <w:shd w:val="clear" w:color="auto" w:fill="auto"/>
          </w:tcPr>
          <w:p w14:paraId="2912EFD8" w14:textId="77777777" w:rsidR="00DC75EB" w:rsidRPr="00DC75EB" w:rsidRDefault="00DC75EB" w:rsidP="00DC75EB">
            <w:pPr>
              <w:spacing w:after="0" w:line="240" w:lineRule="auto"/>
              <w:jc w:val="center"/>
              <w:rPr>
                <w:rFonts w:ascii="Times New Roman" w:eastAsia="Times New Roman" w:hAnsi="Times New Roman" w:cs="Times New Roman"/>
                <w:sz w:val="24"/>
                <w:szCs w:val="24"/>
                <w:lang w:eastAsia="ru-RU"/>
              </w:rPr>
            </w:pPr>
          </w:p>
        </w:tc>
      </w:tr>
      <w:tr w:rsidR="00DC75EB" w:rsidRPr="00DC75EB" w14:paraId="4A1C2C65" w14:textId="77777777" w:rsidTr="00D07109">
        <w:trPr>
          <w:trHeight w:val="20"/>
        </w:trPr>
        <w:tc>
          <w:tcPr>
            <w:tcW w:w="748" w:type="pct"/>
            <w:vMerge/>
            <w:shd w:val="clear" w:color="auto" w:fill="auto"/>
          </w:tcPr>
          <w:p w14:paraId="37EDD800"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p>
        </w:tc>
        <w:tc>
          <w:tcPr>
            <w:tcW w:w="2949" w:type="pct"/>
            <w:shd w:val="clear" w:color="auto" w:fill="auto"/>
          </w:tcPr>
          <w:p w14:paraId="3A843A03" w14:textId="77777777" w:rsidR="00DC75EB" w:rsidRPr="00DC75EB" w:rsidRDefault="00DC75EB" w:rsidP="00DC75EB">
            <w:pPr>
              <w:spacing w:after="0" w:line="240" w:lineRule="auto"/>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Тематика практических занятий:</w:t>
            </w:r>
          </w:p>
        </w:tc>
        <w:tc>
          <w:tcPr>
            <w:tcW w:w="670" w:type="pct"/>
            <w:shd w:val="clear" w:color="auto" w:fill="auto"/>
          </w:tcPr>
          <w:p w14:paraId="7DB25FE6" w14:textId="77777777" w:rsidR="00DC75EB" w:rsidRPr="00DC75EB" w:rsidRDefault="00DC75EB" w:rsidP="00DC75EB">
            <w:pPr>
              <w:spacing w:after="0" w:line="240" w:lineRule="auto"/>
              <w:jc w:val="center"/>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24</w:t>
            </w:r>
          </w:p>
        </w:tc>
        <w:tc>
          <w:tcPr>
            <w:tcW w:w="633" w:type="pct"/>
            <w:vMerge/>
            <w:shd w:val="clear" w:color="auto" w:fill="auto"/>
          </w:tcPr>
          <w:p w14:paraId="3F160074" w14:textId="77777777" w:rsidR="00DC75EB" w:rsidRPr="00DC75EB" w:rsidRDefault="00DC75EB" w:rsidP="00DC75EB">
            <w:pPr>
              <w:spacing w:after="0" w:line="240" w:lineRule="auto"/>
              <w:jc w:val="center"/>
              <w:rPr>
                <w:rFonts w:ascii="Times New Roman" w:eastAsia="Times New Roman" w:hAnsi="Times New Roman" w:cs="Times New Roman"/>
                <w:sz w:val="24"/>
                <w:szCs w:val="24"/>
                <w:lang w:eastAsia="ru-RU"/>
              </w:rPr>
            </w:pPr>
          </w:p>
        </w:tc>
      </w:tr>
      <w:tr w:rsidR="00DC75EB" w:rsidRPr="00DC75EB" w14:paraId="620F73D6" w14:textId="77777777" w:rsidTr="00D07109">
        <w:trPr>
          <w:trHeight w:val="20"/>
        </w:trPr>
        <w:tc>
          <w:tcPr>
            <w:tcW w:w="748" w:type="pct"/>
            <w:vMerge/>
            <w:shd w:val="clear" w:color="auto" w:fill="auto"/>
          </w:tcPr>
          <w:p w14:paraId="35DFF8C2"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p>
        </w:tc>
        <w:tc>
          <w:tcPr>
            <w:tcW w:w="2949" w:type="pct"/>
            <w:shd w:val="clear" w:color="auto" w:fill="auto"/>
          </w:tcPr>
          <w:p w14:paraId="6C56EAB0"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1. Практическое </w:t>
            </w:r>
            <w:proofErr w:type="gramStart"/>
            <w:r w:rsidRPr="00DC75EB">
              <w:rPr>
                <w:rFonts w:ascii="Times New Roman" w:eastAsia="Times New Roman" w:hAnsi="Times New Roman" w:cs="Times New Roman"/>
                <w:sz w:val="24"/>
                <w:szCs w:val="24"/>
                <w:lang w:eastAsia="ru-RU"/>
              </w:rPr>
              <w:t xml:space="preserve">занятие  </w:t>
            </w:r>
            <w:r w:rsidRPr="00DC75EB">
              <w:rPr>
                <w:rFonts w:ascii="Times New Roman" w:eastAsia="Times New Roman" w:hAnsi="Times New Roman" w:cs="Times New Roman"/>
                <w:bCs/>
                <w:sz w:val="24"/>
                <w:szCs w:val="24"/>
                <w:lang w:eastAsia="ru-RU"/>
              </w:rPr>
              <w:t>«</w:t>
            </w:r>
            <w:proofErr w:type="gramEnd"/>
            <w:r w:rsidRPr="00DC75EB">
              <w:rPr>
                <w:rFonts w:ascii="Times New Roman" w:eastAsia="Times New Roman" w:hAnsi="Times New Roman" w:cs="Times New Roman"/>
                <w:sz w:val="24"/>
                <w:szCs w:val="24"/>
                <w:lang w:eastAsia="ru-RU"/>
              </w:rPr>
              <w:t>Отработка техники перемещений, стоек, верхней и нижней передачи мяча двумя руками»</w:t>
            </w:r>
          </w:p>
        </w:tc>
        <w:tc>
          <w:tcPr>
            <w:tcW w:w="670" w:type="pct"/>
            <w:shd w:val="clear" w:color="auto" w:fill="auto"/>
          </w:tcPr>
          <w:p w14:paraId="5D765553" w14:textId="77777777" w:rsidR="00DC75EB" w:rsidRPr="00DC75EB" w:rsidRDefault="00DC75EB" w:rsidP="00DC75EB">
            <w:pPr>
              <w:spacing w:after="0" w:line="240" w:lineRule="auto"/>
              <w:jc w:val="center"/>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4</w:t>
            </w:r>
          </w:p>
        </w:tc>
        <w:tc>
          <w:tcPr>
            <w:tcW w:w="633" w:type="pct"/>
            <w:vMerge/>
            <w:shd w:val="clear" w:color="auto" w:fill="auto"/>
          </w:tcPr>
          <w:p w14:paraId="1FB446DE" w14:textId="77777777" w:rsidR="00DC75EB" w:rsidRPr="00DC75EB" w:rsidRDefault="00DC75EB" w:rsidP="00DC75EB">
            <w:pPr>
              <w:spacing w:after="0" w:line="240" w:lineRule="auto"/>
              <w:jc w:val="center"/>
              <w:rPr>
                <w:rFonts w:ascii="Times New Roman" w:eastAsia="Times New Roman" w:hAnsi="Times New Roman" w:cs="Times New Roman"/>
                <w:sz w:val="24"/>
                <w:szCs w:val="24"/>
                <w:lang w:eastAsia="ru-RU"/>
              </w:rPr>
            </w:pPr>
          </w:p>
        </w:tc>
      </w:tr>
      <w:tr w:rsidR="00DC75EB" w:rsidRPr="00DC75EB" w14:paraId="3F76D482" w14:textId="77777777" w:rsidTr="00D07109">
        <w:trPr>
          <w:trHeight w:val="20"/>
        </w:trPr>
        <w:tc>
          <w:tcPr>
            <w:tcW w:w="748" w:type="pct"/>
            <w:vMerge/>
            <w:shd w:val="clear" w:color="auto" w:fill="auto"/>
          </w:tcPr>
          <w:p w14:paraId="05DBB3A2"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p>
        </w:tc>
        <w:tc>
          <w:tcPr>
            <w:tcW w:w="2949" w:type="pct"/>
            <w:shd w:val="clear" w:color="auto" w:fill="auto"/>
          </w:tcPr>
          <w:p w14:paraId="58870DFD"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2. Практическое занятие «Отработка прямой нижней и прямой </w:t>
            </w:r>
            <w:proofErr w:type="gramStart"/>
            <w:r w:rsidRPr="00DC75EB">
              <w:rPr>
                <w:rFonts w:ascii="Times New Roman" w:eastAsia="Times New Roman" w:hAnsi="Times New Roman" w:cs="Times New Roman"/>
                <w:sz w:val="24"/>
                <w:szCs w:val="24"/>
                <w:lang w:eastAsia="ru-RU"/>
              </w:rPr>
              <w:t>верхней  подачи</w:t>
            </w:r>
            <w:proofErr w:type="gramEnd"/>
            <w:r w:rsidRPr="00DC75EB">
              <w:rPr>
                <w:rFonts w:ascii="Times New Roman" w:eastAsia="Times New Roman" w:hAnsi="Times New Roman" w:cs="Times New Roman"/>
                <w:sz w:val="24"/>
                <w:szCs w:val="24"/>
                <w:lang w:eastAsia="ru-RU"/>
              </w:rPr>
              <w:t xml:space="preserve"> мяча. Отработка техники </w:t>
            </w:r>
            <w:proofErr w:type="gramStart"/>
            <w:r w:rsidRPr="00DC75EB">
              <w:rPr>
                <w:rFonts w:ascii="Times New Roman" w:eastAsia="Times New Roman" w:hAnsi="Times New Roman" w:cs="Times New Roman"/>
                <w:sz w:val="24"/>
                <w:szCs w:val="24"/>
                <w:lang w:eastAsia="ru-RU"/>
              </w:rPr>
              <w:t>передачи  мяча</w:t>
            </w:r>
            <w:proofErr w:type="gramEnd"/>
            <w:r w:rsidRPr="00DC75EB">
              <w:rPr>
                <w:rFonts w:ascii="Times New Roman" w:eastAsia="Times New Roman" w:hAnsi="Times New Roman" w:cs="Times New Roman"/>
                <w:sz w:val="24"/>
                <w:szCs w:val="24"/>
                <w:lang w:eastAsia="ru-RU"/>
              </w:rPr>
              <w:t xml:space="preserve"> двумя руками сверху и снизу на месте.  Отработка </w:t>
            </w:r>
            <w:proofErr w:type="gramStart"/>
            <w:r w:rsidRPr="00DC75EB">
              <w:rPr>
                <w:rFonts w:ascii="Times New Roman" w:eastAsia="Times New Roman" w:hAnsi="Times New Roman" w:cs="Times New Roman"/>
                <w:sz w:val="24"/>
                <w:szCs w:val="24"/>
                <w:lang w:eastAsia="ru-RU"/>
              </w:rPr>
              <w:t>сочетаний  передач</w:t>
            </w:r>
            <w:proofErr w:type="gramEnd"/>
            <w:r w:rsidRPr="00DC75EB">
              <w:rPr>
                <w:rFonts w:ascii="Times New Roman" w:eastAsia="Times New Roman" w:hAnsi="Times New Roman" w:cs="Times New Roman"/>
                <w:sz w:val="24"/>
                <w:szCs w:val="24"/>
                <w:lang w:eastAsia="ru-RU"/>
              </w:rPr>
              <w:t xml:space="preserve"> мяча» </w:t>
            </w:r>
          </w:p>
        </w:tc>
        <w:tc>
          <w:tcPr>
            <w:tcW w:w="670" w:type="pct"/>
            <w:shd w:val="clear" w:color="auto" w:fill="auto"/>
          </w:tcPr>
          <w:p w14:paraId="50308F55" w14:textId="77777777" w:rsidR="00DC75EB" w:rsidRPr="00DC75EB" w:rsidRDefault="00DC75EB" w:rsidP="00DC75EB">
            <w:pPr>
              <w:spacing w:after="0" w:line="240" w:lineRule="auto"/>
              <w:jc w:val="center"/>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4</w:t>
            </w:r>
          </w:p>
        </w:tc>
        <w:tc>
          <w:tcPr>
            <w:tcW w:w="633" w:type="pct"/>
            <w:vMerge/>
            <w:shd w:val="clear" w:color="auto" w:fill="auto"/>
          </w:tcPr>
          <w:p w14:paraId="71F78359" w14:textId="77777777" w:rsidR="00DC75EB" w:rsidRPr="00DC75EB" w:rsidRDefault="00DC75EB" w:rsidP="00DC75EB">
            <w:pPr>
              <w:spacing w:after="0" w:line="240" w:lineRule="auto"/>
              <w:jc w:val="center"/>
              <w:rPr>
                <w:rFonts w:ascii="Times New Roman" w:eastAsia="Times New Roman" w:hAnsi="Times New Roman" w:cs="Times New Roman"/>
                <w:sz w:val="24"/>
                <w:szCs w:val="24"/>
                <w:lang w:eastAsia="ru-RU"/>
              </w:rPr>
            </w:pPr>
          </w:p>
        </w:tc>
      </w:tr>
      <w:tr w:rsidR="00DC75EB" w:rsidRPr="00DC75EB" w14:paraId="423CE553" w14:textId="77777777" w:rsidTr="00D07109">
        <w:trPr>
          <w:trHeight w:val="20"/>
        </w:trPr>
        <w:tc>
          <w:tcPr>
            <w:tcW w:w="748" w:type="pct"/>
            <w:vMerge/>
            <w:shd w:val="clear" w:color="auto" w:fill="auto"/>
          </w:tcPr>
          <w:p w14:paraId="4CC35DB6"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p>
        </w:tc>
        <w:tc>
          <w:tcPr>
            <w:tcW w:w="2949" w:type="pct"/>
            <w:shd w:val="clear" w:color="auto" w:fill="auto"/>
          </w:tcPr>
          <w:p w14:paraId="7DEEEAD3"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3. Практическое занятие «Подбор мяча от сетки. Отработка нападающего удара»</w:t>
            </w:r>
          </w:p>
        </w:tc>
        <w:tc>
          <w:tcPr>
            <w:tcW w:w="670" w:type="pct"/>
            <w:shd w:val="clear" w:color="auto" w:fill="auto"/>
          </w:tcPr>
          <w:p w14:paraId="51B3AD71" w14:textId="77777777" w:rsidR="00DC75EB" w:rsidRPr="00DC75EB" w:rsidRDefault="00DC75EB" w:rsidP="00DC75EB">
            <w:pPr>
              <w:spacing w:after="0" w:line="240" w:lineRule="auto"/>
              <w:jc w:val="center"/>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6</w:t>
            </w:r>
          </w:p>
        </w:tc>
        <w:tc>
          <w:tcPr>
            <w:tcW w:w="633" w:type="pct"/>
            <w:vMerge/>
            <w:shd w:val="clear" w:color="auto" w:fill="auto"/>
          </w:tcPr>
          <w:p w14:paraId="7511AD93" w14:textId="77777777" w:rsidR="00DC75EB" w:rsidRPr="00DC75EB" w:rsidRDefault="00DC75EB" w:rsidP="00DC75EB">
            <w:pPr>
              <w:spacing w:after="0" w:line="240" w:lineRule="auto"/>
              <w:jc w:val="center"/>
              <w:rPr>
                <w:rFonts w:ascii="Times New Roman" w:eastAsia="Times New Roman" w:hAnsi="Times New Roman" w:cs="Times New Roman"/>
                <w:sz w:val="24"/>
                <w:szCs w:val="24"/>
                <w:lang w:eastAsia="ru-RU"/>
              </w:rPr>
            </w:pPr>
          </w:p>
        </w:tc>
      </w:tr>
      <w:tr w:rsidR="00DC75EB" w:rsidRPr="00DC75EB" w14:paraId="476FDE58" w14:textId="77777777" w:rsidTr="00D07109">
        <w:trPr>
          <w:trHeight w:val="20"/>
        </w:trPr>
        <w:tc>
          <w:tcPr>
            <w:tcW w:w="748" w:type="pct"/>
            <w:vMerge/>
            <w:shd w:val="clear" w:color="auto" w:fill="auto"/>
          </w:tcPr>
          <w:p w14:paraId="353683FC"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p>
        </w:tc>
        <w:tc>
          <w:tcPr>
            <w:tcW w:w="2949" w:type="pct"/>
            <w:shd w:val="clear" w:color="auto" w:fill="auto"/>
          </w:tcPr>
          <w:p w14:paraId="0772246E"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4. Практическое занятие «Учебная игра. Командные тактические действия в нападении. Разбор правил и результатов игры»</w:t>
            </w:r>
          </w:p>
        </w:tc>
        <w:tc>
          <w:tcPr>
            <w:tcW w:w="670" w:type="pct"/>
            <w:shd w:val="clear" w:color="auto" w:fill="auto"/>
          </w:tcPr>
          <w:p w14:paraId="40EC472F" w14:textId="77777777" w:rsidR="00DC75EB" w:rsidRPr="00DC75EB" w:rsidRDefault="00DC75EB" w:rsidP="00DC75EB">
            <w:pPr>
              <w:spacing w:after="0" w:line="240" w:lineRule="auto"/>
              <w:jc w:val="center"/>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6</w:t>
            </w:r>
          </w:p>
        </w:tc>
        <w:tc>
          <w:tcPr>
            <w:tcW w:w="633" w:type="pct"/>
            <w:vMerge/>
            <w:shd w:val="clear" w:color="auto" w:fill="auto"/>
          </w:tcPr>
          <w:p w14:paraId="4373AAE5" w14:textId="77777777" w:rsidR="00DC75EB" w:rsidRPr="00DC75EB" w:rsidRDefault="00DC75EB" w:rsidP="00DC75EB">
            <w:pPr>
              <w:spacing w:after="0" w:line="240" w:lineRule="auto"/>
              <w:jc w:val="center"/>
              <w:rPr>
                <w:rFonts w:ascii="Times New Roman" w:eastAsia="Times New Roman" w:hAnsi="Times New Roman" w:cs="Times New Roman"/>
                <w:sz w:val="24"/>
                <w:szCs w:val="24"/>
                <w:lang w:eastAsia="ru-RU"/>
              </w:rPr>
            </w:pPr>
          </w:p>
        </w:tc>
      </w:tr>
      <w:tr w:rsidR="00DC75EB" w:rsidRPr="00DC75EB" w14:paraId="58F9F5EA" w14:textId="77777777" w:rsidTr="00D07109">
        <w:trPr>
          <w:trHeight w:val="20"/>
        </w:trPr>
        <w:tc>
          <w:tcPr>
            <w:tcW w:w="748" w:type="pct"/>
            <w:vMerge w:val="restart"/>
            <w:shd w:val="clear" w:color="auto" w:fill="auto"/>
          </w:tcPr>
          <w:p w14:paraId="29B1B6ED" w14:textId="77777777" w:rsidR="00DC75EB" w:rsidRPr="00DC75EB" w:rsidRDefault="00DC75EB" w:rsidP="00DC75EB">
            <w:pPr>
              <w:spacing w:after="0" w:line="240" w:lineRule="auto"/>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Тема 3.2.</w:t>
            </w:r>
          </w:p>
          <w:p w14:paraId="21C37D96"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
                <w:bCs/>
                <w:sz w:val="24"/>
                <w:szCs w:val="24"/>
                <w:lang w:eastAsia="ru-RU"/>
              </w:rPr>
              <w:t>Баскетбол</w:t>
            </w:r>
            <w:r w:rsidRPr="00DC75EB">
              <w:rPr>
                <w:rFonts w:ascii="Times New Roman" w:eastAsia="Times New Roman" w:hAnsi="Times New Roman" w:cs="Times New Roman"/>
                <w:bCs/>
                <w:sz w:val="24"/>
                <w:szCs w:val="24"/>
                <w:lang w:eastAsia="ru-RU"/>
              </w:rPr>
              <w:t xml:space="preserve"> </w:t>
            </w:r>
          </w:p>
        </w:tc>
        <w:tc>
          <w:tcPr>
            <w:tcW w:w="2949" w:type="pct"/>
            <w:shd w:val="clear" w:color="auto" w:fill="auto"/>
          </w:tcPr>
          <w:p w14:paraId="63B5B503"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Содержание учебного материала</w:t>
            </w:r>
          </w:p>
        </w:tc>
        <w:tc>
          <w:tcPr>
            <w:tcW w:w="670" w:type="pct"/>
            <w:vMerge w:val="restart"/>
            <w:shd w:val="clear" w:color="auto" w:fill="auto"/>
          </w:tcPr>
          <w:p w14:paraId="4CEE25E8" w14:textId="77777777" w:rsidR="00DC75EB" w:rsidRPr="00DC75EB" w:rsidRDefault="00DC75EB" w:rsidP="00DC75EB">
            <w:pPr>
              <w:spacing w:after="0" w:line="240" w:lineRule="auto"/>
              <w:jc w:val="center"/>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2</w:t>
            </w:r>
          </w:p>
        </w:tc>
        <w:tc>
          <w:tcPr>
            <w:tcW w:w="633" w:type="pct"/>
            <w:vMerge w:val="restart"/>
            <w:shd w:val="clear" w:color="auto" w:fill="auto"/>
          </w:tcPr>
          <w:p w14:paraId="67310BBF" w14:textId="77777777" w:rsidR="00DC75EB" w:rsidRPr="00DC75EB" w:rsidRDefault="00DC75EB" w:rsidP="00DC75EB">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ОК.01</w:t>
            </w:r>
          </w:p>
          <w:p w14:paraId="5F9C8FC0" w14:textId="77777777" w:rsidR="00DC75EB" w:rsidRPr="00DC75EB" w:rsidRDefault="00DC75EB" w:rsidP="00DC75EB">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ОК.03</w:t>
            </w:r>
          </w:p>
          <w:p w14:paraId="1443B223" w14:textId="77777777" w:rsidR="00DC75EB" w:rsidRPr="00DC75EB" w:rsidRDefault="00DC75EB" w:rsidP="00DC75EB">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ОК.04</w:t>
            </w:r>
          </w:p>
          <w:p w14:paraId="0415A616" w14:textId="77777777" w:rsidR="00DC75EB" w:rsidRPr="00DC75EB" w:rsidRDefault="00DC75EB" w:rsidP="00DC75EB">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ОК.05</w:t>
            </w:r>
          </w:p>
          <w:p w14:paraId="4D914467"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color w:val="000000"/>
                <w:sz w:val="24"/>
                <w:szCs w:val="24"/>
                <w:lang w:eastAsia="ru-RU"/>
              </w:rPr>
              <w:t>ОК.08</w:t>
            </w:r>
          </w:p>
        </w:tc>
      </w:tr>
      <w:tr w:rsidR="00DC75EB" w:rsidRPr="00DC75EB" w14:paraId="007E465B" w14:textId="77777777" w:rsidTr="00D07109">
        <w:trPr>
          <w:trHeight w:val="20"/>
        </w:trPr>
        <w:tc>
          <w:tcPr>
            <w:tcW w:w="748" w:type="pct"/>
            <w:vMerge/>
            <w:shd w:val="clear" w:color="auto" w:fill="auto"/>
          </w:tcPr>
          <w:p w14:paraId="085BEB53"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p>
        </w:tc>
        <w:tc>
          <w:tcPr>
            <w:tcW w:w="2949" w:type="pct"/>
            <w:shd w:val="clear" w:color="auto" w:fill="auto"/>
          </w:tcPr>
          <w:p w14:paraId="495F9669"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spacing w:val="-3"/>
                <w:sz w:val="24"/>
                <w:szCs w:val="24"/>
                <w:lang w:eastAsia="ru-RU"/>
              </w:rPr>
              <w:t>1. Правила безопасности и основные правила игры в баскетбол.</w:t>
            </w:r>
            <w:r w:rsidRPr="00DC75EB">
              <w:rPr>
                <w:rFonts w:ascii="Times New Roman" w:eastAsia="Times New Roman" w:hAnsi="Times New Roman" w:cs="Times New Roman"/>
                <w:sz w:val="24"/>
                <w:szCs w:val="24"/>
                <w:lang w:eastAsia="ru-RU"/>
              </w:rPr>
              <w:t xml:space="preserve"> Перемещения по площадке. Ведение мяча</w:t>
            </w:r>
          </w:p>
        </w:tc>
        <w:tc>
          <w:tcPr>
            <w:tcW w:w="670" w:type="pct"/>
            <w:vMerge/>
            <w:shd w:val="clear" w:color="auto" w:fill="auto"/>
          </w:tcPr>
          <w:p w14:paraId="731A0A04" w14:textId="77777777" w:rsidR="00DC75EB" w:rsidRPr="00DC75EB" w:rsidRDefault="00DC75EB" w:rsidP="00DC75EB">
            <w:pPr>
              <w:spacing w:after="0" w:line="240" w:lineRule="auto"/>
              <w:jc w:val="center"/>
              <w:rPr>
                <w:rFonts w:ascii="Times New Roman" w:eastAsia="Times New Roman" w:hAnsi="Times New Roman" w:cs="Times New Roman"/>
                <w:sz w:val="24"/>
                <w:szCs w:val="24"/>
                <w:lang w:eastAsia="ru-RU"/>
              </w:rPr>
            </w:pPr>
          </w:p>
        </w:tc>
        <w:tc>
          <w:tcPr>
            <w:tcW w:w="633" w:type="pct"/>
            <w:vMerge/>
            <w:shd w:val="clear" w:color="auto" w:fill="auto"/>
          </w:tcPr>
          <w:p w14:paraId="48FF2D6B"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r>
      <w:tr w:rsidR="00DC75EB" w:rsidRPr="00DC75EB" w14:paraId="19B87F6E" w14:textId="77777777" w:rsidTr="00D07109">
        <w:trPr>
          <w:trHeight w:val="20"/>
        </w:trPr>
        <w:tc>
          <w:tcPr>
            <w:tcW w:w="748" w:type="pct"/>
            <w:vMerge/>
            <w:shd w:val="clear" w:color="auto" w:fill="auto"/>
          </w:tcPr>
          <w:p w14:paraId="075DB46E"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p>
        </w:tc>
        <w:tc>
          <w:tcPr>
            <w:tcW w:w="2949" w:type="pct"/>
            <w:shd w:val="clear" w:color="auto" w:fill="auto"/>
          </w:tcPr>
          <w:p w14:paraId="30DF8940"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sz w:val="24"/>
                <w:szCs w:val="24"/>
                <w:lang w:eastAsia="ru-RU"/>
              </w:rPr>
              <w:t>2. Техника передачи мяча</w:t>
            </w:r>
            <w:r w:rsidRPr="00DC75EB">
              <w:rPr>
                <w:rFonts w:ascii="Times New Roman" w:eastAsia="Times New Roman" w:hAnsi="Times New Roman" w:cs="Times New Roman"/>
                <w:b/>
                <w:bCs/>
                <w:sz w:val="24"/>
                <w:szCs w:val="24"/>
                <w:lang w:eastAsia="ru-RU"/>
              </w:rPr>
              <w:t xml:space="preserve">: </w:t>
            </w:r>
            <w:r w:rsidRPr="00DC75EB">
              <w:rPr>
                <w:rFonts w:ascii="Times New Roman" w:eastAsia="Times New Roman" w:hAnsi="Times New Roman" w:cs="Times New Roman"/>
                <w:sz w:val="24"/>
                <w:szCs w:val="24"/>
                <w:lang w:eastAsia="ru-RU"/>
              </w:rPr>
              <w:t xml:space="preserve">двумя руками от груди, с отскоком от пола, одной рукой от плеча, снизу, сбоку  </w:t>
            </w:r>
          </w:p>
        </w:tc>
        <w:tc>
          <w:tcPr>
            <w:tcW w:w="670" w:type="pct"/>
            <w:vMerge/>
            <w:shd w:val="clear" w:color="auto" w:fill="auto"/>
          </w:tcPr>
          <w:p w14:paraId="0AA11E74" w14:textId="77777777" w:rsidR="00DC75EB" w:rsidRPr="00DC75EB" w:rsidRDefault="00DC75EB" w:rsidP="00DC75EB">
            <w:pPr>
              <w:spacing w:after="0" w:line="240" w:lineRule="auto"/>
              <w:jc w:val="center"/>
              <w:rPr>
                <w:rFonts w:ascii="Times New Roman" w:eastAsia="Times New Roman" w:hAnsi="Times New Roman" w:cs="Times New Roman"/>
                <w:sz w:val="24"/>
                <w:szCs w:val="24"/>
                <w:lang w:eastAsia="ru-RU"/>
              </w:rPr>
            </w:pPr>
          </w:p>
        </w:tc>
        <w:tc>
          <w:tcPr>
            <w:tcW w:w="633" w:type="pct"/>
            <w:vMerge/>
            <w:shd w:val="clear" w:color="auto" w:fill="auto"/>
          </w:tcPr>
          <w:p w14:paraId="6219FAD4"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r>
      <w:tr w:rsidR="00DC75EB" w:rsidRPr="00DC75EB" w14:paraId="6E38AD5E" w14:textId="77777777" w:rsidTr="00D07109">
        <w:trPr>
          <w:trHeight w:val="20"/>
        </w:trPr>
        <w:tc>
          <w:tcPr>
            <w:tcW w:w="748" w:type="pct"/>
            <w:vMerge/>
            <w:shd w:val="clear" w:color="auto" w:fill="auto"/>
          </w:tcPr>
          <w:p w14:paraId="55FD6A0A"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p>
        </w:tc>
        <w:tc>
          <w:tcPr>
            <w:tcW w:w="2949" w:type="pct"/>
            <w:shd w:val="clear" w:color="auto" w:fill="auto"/>
          </w:tcPr>
          <w:p w14:paraId="75D9DB9E"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sz w:val="24"/>
                <w:szCs w:val="24"/>
                <w:lang w:eastAsia="ru-RU"/>
              </w:rPr>
              <w:t>3. Техника ловли мяча: двумя руками на уровне груди, «высокого мяча», с отскоком от пола</w:t>
            </w:r>
          </w:p>
        </w:tc>
        <w:tc>
          <w:tcPr>
            <w:tcW w:w="670" w:type="pct"/>
            <w:vMerge/>
            <w:shd w:val="clear" w:color="auto" w:fill="auto"/>
          </w:tcPr>
          <w:p w14:paraId="41CB425F" w14:textId="77777777" w:rsidR="00DC75EB" w:rsidRPr="00DC75EB" w:rsidRDefault="00DC75EB" w:rsidP="00DC75EB">
            <w:pPr>
              <w:spacing w:after="0" w:line="240" w:lineRule="auto"/>
              <w:jc w:val="center"/>
              <w:rPr>
                <w:rFonts w:ascii="Times New Roman" w:eastAsia="Times New Roman" w:hAnsi="Times New Roman" w:cs="Times New Roman"/>
                <w:sz w:val="24"/>
                <w:szCs w:val="24"/>
                <w:lang w:eastAsia="ru-RU"/>
              </w:rPr>
            </w:pPr>
          </w:p>
        </w:tc>
        <w:tc>
          <w:tcPr>
            <w:tcW w:w="633" w:type="pct"/>
            <w:vMerge/>
            <w:shd w:val="clear" w:color="auto" w:fill="auto"/>
          </w:tcPr>
          <w:p w14:paraId="2DBE07A9"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r>
      <w:tr w:rsidR="00DC75EB" w:rsidRPr="00DC75EB" w14:paraId="0552FF53" w14:textId="77777777" w:rsidTr="00D07109">
        <w:trPr>
          <w:trHeight w:val="20"/>
        </w:trPr>
        <w:tc>
          <w:tcPr>
            <w:tcW w:w="748" w:type="pct"/>
            <w:vMerge/>
            <w:shd w:val="clear" w:color="auto" w:fill="auto"/>
          </w:tcPr>
          <w:p w14:paraId="0F5FDA39"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p>
        </w:tc>
        <w:tc>
          <w:tcPr>
            <w:tcW w:w="2949" w:type="pct"/>
            <w:shd w:val="clear" w:color="auto" w:fill="auto"/>
          </w:tcPr>
          <w:p w14:paraId="6B4385E9"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sz w:val="24"/>
                <w:szCs w:val="24"/>
                <w:lang w:eastAsia="ru-RU"/>
              </w:rPr>
              <w:t>4. Техника бросков мяча по кольцу с места, в движении.  Тактика игры в нападении</w:t>
            </w:r>
          </w:p>
        </w:tc>
        <w:tc>
          <w:tcPr>
            <w:tcW w:w="670" w:type="pct"/>
            <w:vMerge/>
            <w:shd w:val="clear" w:color="auto" w:fill="auto"/>
          </w:tcPr>
          <w:p w14:paraId="1875273F" w14:textId="77777777" w:rsidR="00DC75EB" w:rsidRPr="00DC75EB" w:rsidRDefault="00DC75EB" w:rsidP="00DC75EB">
            <w:pPr>
              <w:spacing w:after="0" w:line="240" w:lineRule="auto"/>
              <w:jc w:val="center"/>
              <w:rPr>
                <w:rFonts w:ascii="Times New Roman" w:eastAsia="Times New Roman" w:hAnsi="Times New Roman" w:cs="Times New Roman"/>
                <w:sz w:val="24"/>
                <w:szCs w:val="24"/>
                <w:lang w:eastAsia="ru-RU"/>
              </w:rPr>
            </w:pPr>
          </w:p>
        </w:tc>
        <w:tc>
          <w:tcPr>
            <w:tcW w:w="633" w:type="pct"/>
            <w:vMerge/>
            <w:shd w:val="clear" w:color="auto" w:fill="auto"/>
          </w:tcPr>
          <w:p w14:paraId="616F4911"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r>
      <w:tr w:rsidR="00DC75EB" w:rsidRPr="00DC75EB" w14:paraId="14AF4B5B" w14:textId="77777777" w:rsidTr="00D07109">
        <w:trPr>
          <w:trHeight w:val="20"/>
        </w:trPr>
        <w:tc>
          <w:tcPr>
            <w:tcW w:w="748" w:type="pct"/>
            <w:vMerge/>
            <w:shd w:val="clear" w:color="auto" w:fill="auto"/>
          </w:tcPr>
          <w:p w14:paraId="5C19C714"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p>
        </w:tc>
        <w:tc>
          <w:tcPr>
            <w:tcW w:w="2949" w:type="pct"/>
            <w:shd w:val="clear" w:color="auto" w:fill="auto"/>
          </w:tcPr>
          <w:p w14:paraId="63F71F62"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sz w:val="24"/>
                <w:szCs w:val="24"/>
                <w:lang w:eastAsia="ru-RU"/>
              </w:rPr>
              <w:t>5. Индивидуальные действия игрока без мяча и с мячом. Тактика игры в защите в баскетболе.  Двусторонняя игра</w:t>
            </w:r>
          </w:p>
        </w:tc>
        <w:tc>
          <w:tcPr>
            <w:tcW w:w="670" w:type="pct"/>
            <w:vMerge/>
            <w:shd w:val="clear" w:color="auto" w:fill="auto"/>
          </w:tcPr>
          <w:p w14:paraId="1A7BD9A1" w14:textId="77777777" w:rsidR="00DC75EB" w:rsidRPr="00DC75EB" w:rsidRDefault="00DC75EB" w:rsidP="00DC75EB">
            <w:pPr>
              <w:spacing w:after="0" w:line="240" w:lineRule="auto"/>
              <w:jc w:val="center"/>
              <w:rPr>
                <w:rFonts w:ascii="Times New Roman" w:eastAsia="Times New Roman" w:hAnsi="Times New Roman" w:cs="Times New Roman"/>
                <w:sz w:val="24"/>
                <w:szCs w:val="24"/>
                <w:lang w:eastAsia="ru-RU"/>
              </w:rPr>
            </w:pPr>
          </w:p>
        </w:tc>
        <w:tc>
          <w:tcPr>
            <w:tcW w:w="633" w:type="pct"/>
            <w:vMerge/>
            <w:shd w:val="clear" w:color="auto" w:fill="auto"/>
          </w:tcPr>
          <w:p w14:paraId="1C58C5F7"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r>
      <w:tr w:rsidR="00DC75EB" w:rsidRPr="00DC75EB" w14:paraId="267B73E3" w14:textId="77777777" w:rsidTr="00D07109">
        <w:trPr>
          <w:trHeight w:val="20"/>
        </w:trPr>
        <w:tc>
          <w:tcPr>
            <w:tcW w:w="748" w:type="pct"/>
            <w:vMerge/>
            <w:shd w:val="clear" w:color="auto" w:fill="auto"/>
          </w:tcPr>
          <w:p w14:paraId="23EAA57F"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p>
        </w:tc>
        <w:tc>
          <w:tcPr>
            <w:tcW w:w="2949" w:type="pct"/>
            <w:shd w:val="clear" w:color="auto" w:fill="auto"/>
          </w:tcPr>
          <w:p w14:paraId="7BDBBEE4" w14:textId="77777777" w:rsidR="00DC75EB" w:rsidRPr="00DC75EB" w:rsidRDefault="00DC75EB" w:rsidP="00DC75EB">
            <w:pPr>
              <w:spacing w:after="0" w:line="240" w:lineRule="auto"/>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Тематика практических занятий:</w:t>
            </w:r>
          </w:p>
        </w:tc>
        <w:tc>
          <w:tcPr>
            <w:tcW w:w="670" w:type="pct"/>
            <w:shd w:val="clear" w:color="auto" w:fill="auto"/>
          </w:tcPr>
          <w:p w14:paraId="38373527" w14:textId="77777777" w:rsidR="00DC75EB" w:rsidRPr="00DC75EB" w:rsidRDefault="00DC75EB" w:rsidP="00DC75EB">
            <w:pPr>
              <w:spacing w:after="0" w:line="240" w:lineRule="auto"/>
              <w:jc w:val="center"/>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22</w:t>
            </w:r>
          </w:p>
        </w:tc>
        <w:tc>
          <w:tcPr>
            <w:tcW w:w="633" w:type="pct"/>
            <w:vMerge/>
            <w:shd w:val="clear" w:color="auto" w:fill="auto"/>
          </w:tcPr>
          <w:p w14:paraId="38FEEA9E"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r>
      <w:tr w:rsidR="00DC75EB" w:rsidRPr="00DC75EB" w14:paraId="61205224" w14:textId="77777777" w:rsidTr="00D07109">
        <w:trPr>
          <w:trHeight w:val="20"/>
        </w:trPr>
        <w:tc>
          <w:tcPr>
            <w:tcW w:w="748" w:type="pct"/>
            <w:vMerge/>
            <w:shd w:val="clear" w:color="auto" w:fill="auto"/>
          </w:tcPr>
          <w:p w14:paraId="69197FB0"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p>
        </w:tc>
        <w:tc>
          <w:tcPr>
            <w:tcW w:w="2949" w:type="pct"/>
            <w:shd w:val="clear" w:color="auto" w:fill="auto"/>
          </w:tcPr>
          <w:p w14:paraId="124473EF"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sz w:val="24"/>
                <w:szCs w:val="24"/>
                <w:lang w:eastAsia="ru-RU"/>
              </w:rPr>
              <w:t xml:space="preserve">1. Практическое занятие </w:t>
            </w:r>
            <w:r w:rsidRPr="00DC75EB">
              <w:rPr>
                <w:rFonts w:ascii="Times New Roman" w:eastAsia="Times New Roman" w:hAnsi="Times New Roman" w:cs="Times New Roman"/>
                <w:bCs/>
                <w:sz w:val="24"/>
                <w:szCs w:val="24"/>
                <w:lang w:eastAsia="ru-RU"/>
              </w:rPr>
              <w:t>«</w:t>
            </w:r>
            <w:r w:rsidRPr="00DC75EB">
              <w:rPr>
                <w:rFonts w:ascii="Times New Roman" w:eastAsia="Times New Roman" w:hAnsi="Times New Roman" w:cs="Times New Roman"/>
                <w:sz w:val="24"/>
                <w:szCs w:val="24"/>
                <w:lang w:eastAsia="ru-RU"/>
              </w:rPr>
              <w:t>Отработка техники перемещения по площадке в стойке баскетболиста. Овладение и закрепление техникой ведения мяча. Овладение техникой передачи мяча: с отскоком от пола, одной рукой от плеча, снизу, сбоку»</w:t>
            </w:r>
          </w:p>
        </w:tc>
        <w:tc>
          <w:tcPr>
            <w:tcW w:w="670" w:type="pct"/>
            <w:shd w:val="clear" w:color="auto" w:fill="auto"/>
          </w:tcPr>
          <w:p w14:paraId="67204800" w14:textId="77777777" w:rsidR="00DC75EB" w:rsidRPr="00DC75EB" w:rsidRDefault="00DC75EB" w:rsidP="00DC75EB">
            <w:pPr>
              <w:spacing w:after="0" w:line="240" w:lineRule="auto"/>
              <w:jc w:val="center"/>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2</w:t>
            </w:r>
          </w:p>
        </w:tc>
        <w:tc>
          <w:tcPr>
            <w:tcW w:w="633" w:type="pct"/>
            <w:vMerge/>
            <w:shd w:val="clear" w:color="auto" w:fill="auto"/>
          </w:tcPr>
          <w:p w14:paraId="5C772055"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r>
      <w:tr w:rsidR="00DC75EB" w:rsidRPr="00DC75EB" w14:paraId="5BA724D8" w14:textId="77777777" w:rsidTr="00D07109">
        <w:trPr>
          <w:trHeight w:val="20"/>
        </w:trPr>
        <w:tc>
          <w:tcPr>
            <w:tcW w:w="748" w:type="pct"/>
            <w:vMerge/>
            <w:shd w:val="clear" w:color="auto" w:fill="auto"/>
          </w:tcPr>
          <w:p w14:paraId="2FFC132F"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p>
        </w:tc>
        <w:tc>
          <w:tcPr>
            <w:tcW w:w="2949" w:type="pct"/>
            <w:shd w:val="clear" w:color="auto" w:fill="auto"/>
          </w:tcPr>
          <w:p w14:paraId="7478BF53"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sz w:val="24"/>
                <w:szCs w:val="24"/>
                <w:lang w:eastAsia="ru-RU"/>
              </w:rPr>
              <w:t xml:space="preserve">2. Практическое занятие </w:t>
            </w:r>
            <w:r w:rsidRPr="00DC75EB">
              <w:rPr>
                <w:rFonts w:ascii="Times New Roman" w:eastAsia="Times New Roman" w:hAnsi="Times New Roman" w:cs="Times New Roman"/>
                <w:bCs/>
                <w:sz w:val="24"/>
                <w:szCs w:val="24"/>
                <w:lang w:eastAsia="ru-RU"/>
              </w:rPr>
              <w:t>«</w:t>
            </w:r>
            <w:r w:rsidRPr="00DC75EB">
              <w:rPr>
                <w:rFonts w:ascii="Times New Roman" w:eastAsia="Times New Roman" w:hAnsi="Times New Roman" w:cs="Times New Roman"/>
                <w:sz w:val="24"/>
                <w:szCs w:val="24"/>
                <w:lang w:eastAsia="ru-RU"/>
              </w:rPr>
              <w:t>Отработка техники броска в кольцо одной рукой. Отработка броска в кольцо одной рукой в движении»</w:t>
            </w:r>
          </w:p>
        </w:tc>
        <w:tc>
          <w:tcPr>
            <w:tcW w:w="670" w:type="pct"/>
            <w:shd w:val="clear" w:color="auto" w:fill="auto"/>
          </w:tcPr>
          <w:p w14:paraId="5750B768" w14:textId="77777777" w:rsidR="00DC75EB" w:rsidRPr="00DC75EB" w:rsidRDefault="00DC75EB" w:rsidP="00DC75EB">
            <w:pPr>
              <w:spacing w:after="0" w:line="240" w:lineRule="auto"/>
              <w:jc w:val="center"/>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4</w:t>
            </w:r>
          </w:p>
        </w:tc>
        <w:tc>
          <w:tcPr>
            <w:tcW w:w="633" w:type="pct"/>
            <w:vMerge/>
            <w:shd w:val="clear" w:color="auto" w:fill="auto"/>
          </w:tcPr>
          <w:p w14:paraId="4E98EC1E"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r>
      <w:tr w:rsidR="00DC75EB" w:rsidRPr="00DC75EB" w14:paraId="4DA004BB" w14:textId="77777777" w:rsidTr="00D07109">
        <w:trPr>
          <w:trHeight w:val="20"/>
        </w:trPr>
        <w:tc>
          <w:tcPr>
            <w:tcW w:w="748" w:type="pct"/>
            <w:vMerge/>
            <w:shd w:val="clear" w:color="auto" w:fill="auto"/>
          </w:tcPr>
          <w:p w14:paraId="363D6C87"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p>
        </w:tc>
        <w:tc>
          <w:tcPr>
            <w:tcW w:w="2949" w:type="pct"/>
            <w:shd w:val="clear" w:color="auto" w:fill="auto"/>
          </w:tcPr>
          <w:p w14:paraId="6D794CC2"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 xml:space="preserve">3. Практическое   </w:t>
            </w:r>
            <w:proofErr w:type="gramStart"/>
            <w:r w:rsidRPr="00DC75EB">
              <w:rPr>
                <w:rFonts w:ascii="Times New Roman" w:eastAsia="Times New Roman" w:hAnsi="Times New Roman" w:cs="Times New Roman"/>
                <w:bCs/>
                <w:sz w:val="24"/>
                <w:szCs w:val="24"/>
                <w:lang w:eastAsia="ru-RU"/>
              </w:rPr>
              <w:t xml:space="preserve">занятие </w:t>
            </w:r>
            <w:r w:rsidRPr="00DC75EB">
              <w:rPr>
                <w:rFonts w:ascii="Times New Roman" w:eastAsia="Times New Roman" w:hAnsi="Times New Roman" w:cs="Times New Roman"/>
                <w:sz w:val="24"/>
                <w:szCs w:val="24"/>
                <w:lang w:eastAsia="ru-RU"/>
              </w:rPr>
              <w:t xml:space="preserve"> «</w:t>
            </w:r>
            <w:proofErr w:type="gramEnd"/>
            <w:r w:rsidRPr="00DC75EB">
              <w:rPr>
                <w:rFonts w:ascii="Times New Roman" w:eastAsia="Times New Roman" w:hAnsi="Times New Roman" w:cs="Times New Roman"/>
                <w:sz w:val="24"/>
                <w:szCs w:val="24"/>
                <w:lang w:eastAsia="ru-RU"/>
              </w:rPr>
              <w:t>Отработка индивидуальных действий игрока без мяча и с мячом. Совершенствование техники передач мяча. Разбор правил игры по баскетболу»</w:t>
            </w:r>
          </w:p>
        </w:tc>
        <w:tc>
          <w:tcPr>
            <w:tcW w:w="670" w:type="pct"/>
            <w:shd w:val="clear" w:color="auto" w:fill="auto"/>
          </w:tcPr>
          <w:p w14:paraId="6182A6E2" w14:textId="77777777" w:rsidR="00DC75EB" w:rsidRPr="00DC75EB" w:rsidRDefault="00DC75EB" w:rsidP="00DC75EB">
            <w:pPr>
              <w:spacing w:after="0" w:line="240" w:lineRule="auto"/>
              <w:jc w:val="center"/>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4</w:t>
            </w:r>
          </w:p>
        </w:tc>
        <w:tc>
          <w:tcPr>
            <w:tcW w:w="633" w:type="pct"/>
            <w:vMerge/>
            <w:shd w:val="clear" w:color="auto" w:fill="auto"/>
          </w:tcPr>
          <w:p w14:paraId="6C492868"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r>
      <w:tr w:rsidR="00DC75EB" w:rsidRPr="00DC75EB" w14:paraId="6C886291" w14:textId="77777777" w:rsidTr="00D07109">
        <w:trPr>
          <w:trHeight w:val="20"/>
        </w:trPr>
        <w:tc>
          <w:tcPr>
            <w:tcW w:w="748" w:type="pct"/>
            <w:vMerge/>
            <w:shd w:val="clear" w:color="auto" w:fill="auto"/>
          </w:tcPr>
          <w:p w14:paraId="0EE269F4"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p>
        </w:tc>
        <w:tc>
          <w:tcPr>
            <w:tcW w:w="2949" w:type="pct"/>
            <w:shd w:val="clear" w:color="auto" w:fill="auto"/>
          </w:tcPr>
          <w:p w14:paraId="1F077E53"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 xml:space="preserve">4. Практическое   </w:t>
            </w:r>
            <w:proofErr w:type="gramStart"/>
            <w:r w:rsidRPr="00DC75EB">
              <w:rPr>
                <w:rFonts w:ascii="Times New Roman" w:eastAsia="Times New Roman" w:hAnsi="Times New Roman" w:cs="Times New Roman"/>
                <w:bCs/>
                <w:sz w:val="24"/>
                <w:szCs w:val="24"/>
                <w:lang w:eastAsia="ru-RU"/>
              </w:rPr>
              <w:t xml:space="preserve">занятие </w:t>
            </w:r>
            <w:r w:rsidRPr="00DC75EB">
              <w:rPr>
                <w:rFonts w:ascii="Times New Roman" w:eastAsia="Times New Roman" w:hAnsi="Times New Roman" w:cs="Times New Roman"/>
                <w:sz w:val="24"/>
                <w:szCs w:val="24"/>
                <w:lang w:eastAsia="ru-RU"/>
              </w:rPr>
              <w:t xml:space="preserve"> «</w:t>
            </w:r>
            <w:proofErr w:type="gramEnd"/>
            <w:r w:rsidRPr="00DC75EB">
              <w:rPr>
                <w:rFonts w:ascii="Times New Roman" w:eastAsia="Times New Roman" w:hAnsi="Times New Roman" w:cs="Times New Roman"/>
                <w:sz w:val="24"/>
                <w:szCs w:val="24"/>
                <w:lang w:eastAsia="ru-RU"/>
              </w:rPr>
              <w:t>Отработка техники штрафного броска, взаимодействиям игроков при штрафном броске.  Прием контрольного норматива «</w:t>
            </w:r>
            <w:proofErr w:type="gramStart"/>
            <w:r w:rsidRPr="00DC75EB">
              <w:rPr>
                <w:rFonts w:ascii="Times New Roman" w:eastAsia="Times New Roman" w:hAnsi="Times New Roman" w:cs="Times New Roman"/>
                <w:sz w:val="24"/>
                <w:szCs w:val="24"/>
                <w:lang w:eastAsia="ru-RU"/>
              </w:rPr>
              <w:t>Бросок  мяча</w:t>
            </w:r>
            <w:proofErr w:type="gramEnd"/>
            <w:r w:rsidRPr="00DC75EB">
              <w:rPr>
                <w:rFonts w:ascii="Times New Roman" w:eastAsia="Times New Roman" w:hAnsi="Times New Roman" w:cs="Times New Roman"/>
                <w:sz w:val="24"/>
                <w:szCs w:val="24"/>
                <w:lang w:eastAsia="ru-RU"/>
              </w:rPr>
              <w:t xml:space="preserve">  в  кольцо  с  места»</w:t>
            </w:r>
          </w:p>
        </w:tc>
        <w:tc>
          <w:tcPr>
            <w:tcW w:w="670" w:type="pct"/>
            <w:shd w:val="clear" w:color="auto" w:fill="auto"/>
          </w:tcPr>
          <w:p w14:paraId="7D85F0F8" w14:textId="77777777" w:rsidR="00DC75EB" w:rsidRPr="00DC75EB" w:rsidRDefault="00DC75EB" w:rsidP="00DC75EB">
            <w:pPr>
              <w:spacing w:after="0" w:line="240" w:lineRule="auto"/>
              <w:jc w:val="center"/>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4</w:t>
            </w:r>
          </w:p>
        </w:tc>
        <w:tc>
          <w:tcPr>
            <w:tcW w:w="633" w:type="pct"/>
            <w:vMerge/>
            <w:shd w:val="clear" w:color="auto" w:fill="auto"/>
          </w:tcPr>
          <w:p w14:paraId="167A4A7D"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r>
      <w:tr w:rsidR="00DC75EB" w:rsidRPr="00DC75EB" w14:paraId="551DD97B" w14:textId="77777777" w:rsidTr="00D07109">
        <w:trPr>
          <w:trHeight w:val="20"/>
        </w:trPr>
        <w:tc>
          <w:tcPr>
            <w:tcW w:w="748" w:type="pct"/>
            <w:vMerge/>
            <w:shd w:val="clear" w:color="auto" w:fill="auto"/>
          </w:tcPr>
          <w:p w14:paraId="473A479E"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p>
        </w:tc>
        <w:tc>
          <w:tcPr>
            <w:tcW w:w="2949" w:type="pct"/>
            <w:shd w:val="clear" w:color="auto" w:fill="auto"/>
          </w:tcPr>
          <w:p w14:paraId="21DA4474"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sz w:val="24"/>
                <w:szCs w:val="24"/>
                <w:lang w:eastAsia="ru-RU"/>
              </w:rPr>
              <w:t xml:space="preserve">5. </w:t>
            </w:r>
            <w:r w:rsidRPr="00DC75EB">
              <w:rPr>
                <w:rFonts w:ascii="Times New Roman" w:eastAsia="Times New Roman" w:hAnsi="Times New Roman" w:cs="Times New Roman"/>
                <w:bCs/>
                <w:sz w:val="24"/>
                <w:szCs w:val="24"/>
                <w:lang w:eastAsia="ru-RU"/>
              </w:rPr>
              <w:t xml:space="preserve">Практическое </w:t>
            </w:r>
            <w:proofErr w:type="gramStart"/>
            <w:r w:rsidRPr="00DC75EB">
              <w:rPr>
                <w:rFonts w:ascii="Times New Roman" w:eastAsia="Times New Roman" w:hAnsi="Times New Roman" w:cs="Times New Roman"/>
                <w:bCs/>
                <w:sz w:val="24"/>
                <w:szCs w:val="24"/>
                <w:lang w:eastAsia="ru-RU"/>
              </w:rPr>
              <w:t xml:space="preserve">занятие </w:t>
            </w:r>
            <w:r w:rsidRPr="00DC75EB">
              <w:rPr>
                <w:rFonts w:ascii="Times New Roman" w:eastAsia="Times New Roman" w:hAnsi="Times New Roman" w:cs="Times New Roman"/>
                <w:sz w:val="24"/>
                <w:szCs w:val="24"/>
                <w:lang w:eastAsia="ru-RU"/>
              </w:rPr>
              <w:t xml:space="preserve"> «</w:t>
            </w:r>
            <w:proofErr w:type="gramEnd"/>
            <w:r w:rsidRPr="00DC75EB">
              <w:rPr>
                <w:rFonts w:ascii="Times New Roman" w:eastAsia="Times New Roman" w:hAnsi="Times New Roman" w:cs="Times New Roman"/>
                <w:sz w:val="24"/>
                <w:szCs w:val="24"/>
                <w:lang w:eastAsia="ru-RU"/>
              </w:rPr>
              <w:t>Отработка тактики игры в нападении. Учебная игра. Командные тактические действия в нападении. Разбор правил и итогов игры»</w:t>
            </w:r>
          </w:p>
        </w:tc>
        <w:tc>
          <w:tcPr>
            <w:tcW w:w="670" w:type="pct"/>
            <w:shd w:val="clear" w:color="auto" w:fill="auto"/>
          </w:tcPr>
          <w:p w14:paraId="4D80D7A1" w14:textId="77777777" w:rsidR="00DC75EB" w:rsidRPr="00DC75EB" w:rsidRDefault="00DC75EB" w:rsidP="00DC75EB">
            <w:pPr>
              <w:spacing w:after="0" w:line="240" w:lineRule="auto"/>
              <w:jc w:val="center"/>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4</w:t>
            </w:r>
          </w:p>
        </w:tc>
        <w:tc>
          <w:tcPr>
            <w:tcW w:w="633" w:type="pct"/>
            <w:vMerge/>
            <w:shd w:val="clear" w:color="auto" w:fill="auto"/>
          </w:tcPr>
          <w:p w14:paraId="62DD0BE2"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r>
      <w:tr w:rsidR="00DC75EB" w:rsidRPr="00DC75EB" w14:paraId="707B354C" w14:textId="77777777" w:rsidTr="00D07109">
        <w:trPr>
          <w:trHeight w:val="20"/>
        </w:trPr>
        <w:tc>
          <w:tcPr>
            <w:tcW w:w="3697" w:type="pct"/>
            <w:gridSpan w:val="2"/>
            <w:shd w:val="clear" w:color="auto" w:fill="auto"/>
          </w:tcPr>
          <w:p w14:paraId="752D319A"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Промежуточная аттестация</w:t>
            </w:r>
          </w:p>
        </w:tc>
        <w:tc>
          <w:tcPr>
            <w:tcW w:w="670" w:type="pct"/>
            <w:shd w:val="clear" w:color="auto" w:fill="auto"/>
          </w:tcPr>
          <w:p w14:paraId="61D4CCB1" w14:textId="77777777" w:rsidR="00DC75EB" w:rsidRPr="00DC75EB" w:rsidRDefault="00DC75EB" w:rsidP="00DC75EB">
            <w:pPr>
              <w:spacing w:after="0" w:line="240" w:lineRule="auto"/>
              <w:jc w:val="center"/>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6</w:t>
            </w:r>
          </w:p>
        </w:tc>
        <w:tc>
          <w:tcPr>
            <w:tcW w:w="633" w:type="pct"/>
            <w:shd w:val="clear" w:color="auto" w:fill="auto"/>
          </w:tcPr>
          <w:p w14:paraId="3BBD83EF" w14:textId="77777777" w:rsidR="00DC75EB" w:rsidRPr="00DC75EB" w:rsidRDefault="00DC75EB" w:rsidP="00DC75EB">
            <w:pPr>
              <w:spacing w:after="0" w:line="240" w:lineRule="auto"/>
              <w:jc w:val="center"/>
              <w:rPr>
                <w:rFonts w:ascii="Times New Roman" w:eastAsia="Times New Roman" w:hAnsi="Times New Roman" w:cs="Times New Roman"/>
                <w:b/>
                <w:bCs/>
                <w:sz w:val="24"/>
                <w:szCs w:val="24"/>
                <w:lang w:eastAsia="ru-RU"/>
              </w:rPr>
            </w:pPr>
          </w:p>
        </w:tc>
      </w:tr>
      <w:tr w:rsidR="00DC75EB" w:rsidRPr="00DC75EB" w14:paraId="2F3BEA7F" w14:textId="77777777" w:rsidTr="00D07109">
        <w:trPr>
          <w:trHeight w:val="20"/>
        </w:trPr>
        <w:tc>
          <w:tcPr>
            <w:tcW w:w="3697" w:type="pct"/>
            <w:gridSpan w:val="2"/>
            <w:shd w:val="clear" w:color="auto" w:fill="auto"/>
            <w:vAlign w:val="center"/>
          </w:tcPr>
          <w:p w14:paraId="41B89DC5"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
                <w:bCs/>
                <w:sz w:val="24"/>
                <w:szCs w:val="24"/>
                <w:lang w:eastAsia="ru-RU"/>
              </w:rPr>
              <w:t>Всего:</w:t>
            </w:r>
          </w:p>
        </w:tc>
        <w:tc>
          <w:tcPr>
            <w:tcW w:w="670" w:type="pct"/>
            <w:shd w:val="clear" w:color="auto" w:fill="auto"/>
          </w:tcPr>
          <w:p w14:paraId="62895D77" w14:textId="77777777" w:rsidR="00DC75EB" w:rsidRPr="00DC75EB" w:rsidRDefault="00DC75EB" w:rsidP="00DC75EB">
            <w:pPr>
              <w:spacing w:after="0" w:line="240" w:lineRule="auto"/>
              <w:jc w:val="center"/>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180</w:t>
            </w:r>
          </w:p>
        </w:tc>
        <w:tc>
          <w:tcPr>
            <w:tcW w:w="633" w:type="pct"/>
            <w:shd w:val="clear" w:color="auto" w:fill="auto"/>
          </w:tcPr>
          <w:p w14:paraId="4AD38256"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r>
    </w:tbl>
    <w:p w14:paraId="289FC807" w14:textId="77777777" w:rsidR="00DC75EB" w:rsidRPr="00DC75EB" w:rsidRDefault="00DC75EB" w:rsidP="00DC75EB">
      <w:pPr>
        <w:rPr>
          <w:rFonts w:ascii="Calibri" w:eastAsia="Times New Roman" w:hAnsi="Calibri" w:cs="Times New Roman"/>
          <w:lang w:eastAsia="ru-RU"/>
        </w:rPr>
      </w:pPr>
      <w:r w:rsidRPr="00DC75EB">
        <w:rPr>
          <w:rFonts w:ascii="Calibri" w:eastAsia="Times New Roman" w:hAnsi="Calibri" w:cs="Times New Roman"/>
          <w:lang w:eastAsia="ru-RU"/>
        </w:rPr>
        <w:br w:type="page"/>
      </w:r>
    </w:p>
    <w:p w14:paraId="14C98FBC"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sectPr w:rsidR="00DC75EB" w:rsidRPr="00DC75EB" w:rsidSect="00600D3E">
          <w:pgSz w:w="16840" w:h="11907" w:orient="landscape"/>
          <w:pgMar w:top="1134" w:right="1134" w:bottom="1134" w:left="1134" w:header="709" w:footer="709" w:gutter="0"/>
          <w:cols w:space="720"/>
        </w:sectPr>
      </w:pPr>
    </w:p>
    <w:p w14:paraId="139BD4F3" w14:textId="56804588" w:rsidR="00DC75EB" w:rsidRPr="00DC75EB" w:rsidRDefault="00DC75EB" w:rsidP="00D07109">
      <w:pPr>
        <w:keepNext/>
        <w:tabs>
          <w:tab w:val="num" w:pos="993"/>
        </w:tabs>
        <w:spacing w:after="0" w:line="240" w:lineRule="auto"/>
        <w:ind w:left="284"/>
        <w:jc w:val="center"/>
        <w:outlineLvl w:val="0"/>
        <w:rPr>
          <w:rFonts w:ascii="Times New Roman" w:eastAsia="Times New Roman" w:hAnsi="Times New Roman" w:cs="Times New Roman"/>
          <w:b/>
          <w:bCs/>
          <w:kern w:val="32"/>
          <w:sz w:val="24"/>
          <w:szCs w:val="24"/>
          <w:lang w:eastAsia="ru-RU"/>
        </w:rPr>
      </w:pPr>
      <w:r w:rsidRPr="00DC75EB">
        <w:rPr>
          <w:rFonts w:ascii="Times New Roman" w:eastAsia="Times New Roman" w:hAnsi="Times New Roman" w:cs="Times New Roman"/>
          <w:b/>
          <w:bCs/>
          <w:kern w:val="32"/>
          <w:sz w:val="24"/>
          <w:szCs w:val="24"/>
          <w:lang w:eastAsia="ru-RU"/>
        </w:rPr>
        <w:lastRenderedPageBreak/>
        <w:t>3. УСЛОВИЯ РЕАЛИЗАЦИИ УЧЕБНОЙ ДИСЦИПЛИНЫ</w:t>
      </w:r>
    </w:p>
    <w:p w14:paraId="637D372A" w14:textId="77777777" w:rsidR="00DC75EB" w:rsidRPr="00DC75EB" w:rsidRDefault="00DC75EB" w:rsidP="00DC75EB">
      <w:pPr>
        <w:spacing w:after="0" w:line="240" w:lineRule="auto"/>
        <w:ind w:firstLine="709"/>
        <w:jc w:val="both"/>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3.1. Для реализации программы учебной дисциплины должны быть предусмотрены следующие специальные помещения:</w:t>
      </w:r>
    </w:p>
    <w:p w14:paraId="55BA1F59" w14:textId="77777777" w:rsidR="00DC75EB" w:rsidRPr="00DC75EB" w:rsidRDefault="00DC75EB" w:rsidP="00DC75EB">
      <w:pPr>
        <w:suppressAutoHyphens/>
        <w:spacing w:after="0"/>
        <w:ind w:firstLine="709"/>
        <w:jc w:val="both"/>
        <w:rPr>
          <w:rFonts w:ascii="Times New Roman" w:hAnsi="Times New Roman"/>
          <w:sz w:val="24"/>
          <w:szCs w:val="24"/>
        </w:rPr>
      </w:pPr>
      <w:r w:rsidRPr="00DC75EB">
        <w:rPr>
          <w:rFonts w:ascii="Times New Roman" w:hAnsi="Times New Roman"/>
          <w:bCs/>
          <w:sz w:val="24"/>
          <w:szCs w:val="24"/>
        </w:rPr>
        <w:t>Спортивный зал и/или спортивный стадион.</w:t>
      </w:r>
    </w:p>
    <w:p w14:paraId="6051720C" w14:textId="77777777" w:rsidR="00DC75EB" w:rsidRPr="00DC75EB" w:rsidRDefault="00DC75EB" w:rsidP="00DC7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Оборудование и инвентарь спортивного зала:</w:t>
      </w:r>
    </w:p>
    <w:p w14:paraId="2F911299" w14:textId="77777777" w:rsidR="00DC75EB" w:rsidRPr="00DC75EB" w:rsidRDefault="00DC75EB" w:rsidP="00DC7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 стенка гимнастическая; перекладина навесная универсальная для стенки гимнастической; гимнастические скамейки; гимнастические снаряды (перекладина, брусья, бревно, конь с ручками, конь для прыжков и др.), тренажеры для занятий атлетической гимнастикой, маты гимнастические, канат, шест для лазания, канат для перетягивания, стойки для прыжков в высоту, перекладина для прыжков в высоту, зона приземления для прыжков в высоту, беговая дорожка, ковер борцовский или татами, скакалки, палки гимнастические, мячи набивные, мячи для метания, гантели (разные), гири 16, 24, 32 кг, секундомеры, весы напольные, ростомер, динамометры, приборы для измерения давления и др.;</w:t>
      </w:r>
    </w:p>
    <w:p w14:paraId="6B83420F" w14:textId="77777777" w:rsidR="00DC75EB" w:rsidRPr="00DC75EB" w:rsidRDefault="00DC75EB" w:rsidP="00DC7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 кольца баскетбольные, щиты баскетбольные, рамы для выноса баскетбольного щита или стойки баскетбольные, защита для баскетбольного щита и стоек, сетки баскетбольные, мячи баскетбольные, стойки волейбольные, защита для волейбольных стоек, сетка волейбольная, антенны волейбольные с карманами, волейбольные мячи, ворота для мини-футбола, сетки для ворот мини-футбольных, гасители для ворот мини-футбольных, мячи для мини-футбола и др.</w:t>
      </w:r>
    </w:p>
    <w:p w14:paraId="258A286C" w14:textId="77777777" w:rsidR="00DC75EB" w:rsidRPr="00DC75EB" w:rsidRDefault="00DC75EB" w:rsidP="00DC7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Для занятий лыжным спортом: лыжный инвентарь (лыжи, ботинки, лыжные палки, лыжные мази).</w:t>
      </w:r>
    </w:p>
    <w:p w14:paraId="403D6B29" w14:textId="77777777" w:rsidR="00DC75EB" w:rsidRPr="00DC75EB" w:rsidRDefault="00DC75EB" w:rsidP="00DC7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Все объекты, которые используются при проведении занятий по физической культуре, должны отвечать действующим санитарным и противопожарным нормам.</w:t>
      </w:r>
    </w:p>
    <w:p w14:paraId="0F44D904" w14:textId="77777777" w:rsidR="00DC75EB" w:rsidRPr="00DC75EB" w:rsidRDefault="00DC75EB" w:rsidP="00DC7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Технические средства обучения:</w:t>
      </w:r>
    </w:p>
    <w:p w14:paraId="5F462F1D" w14:textId="77777777" w:rsidR="00DC75EB" w:rsidRPr="00DC75EB" w:rsidRDefault="00DC75EB" w:rsidP="00DC75EB">
      <w:pPr>
        <w:tabs>
          <w:tab w:val="left" w:pos="540"/>
        </w:tabs>
        <w:spacing w:after="0" w:line="240" w:lineRule="auto"/>
        <w:ind w:right="-57"/>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ab/>
        <w:t>- мультимедийное оборудование (экран, мультимедиапроектор);</w:t>
      </w:r>
    </w:p>
    <w:p w14:paraId="228A6260" w14:textId="77777777" w:rsidR="00DC75EB" w:rsidRPr="00DC75EB" w:rsidRDefault="00DC75EB" w:rsidP="00DC75EB">
      <w:pPr>
        <w:tabs>
          <w:tab w:val="left" w:pos="540"/>
        </w:tabs>
        <w:spacing w:after="0" w:line="240" w:lineRule="auto"/>
        <w:ind w:right="-57"/>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ab/>
        <w:t>- персональный компьютер или ноутбук с установленным лицензионным программным обеспечением;</w:t>
      </w:r>
    </w:p>
    <w:p w14:paraId="31ECB380" w14:textId="77777777" w:rsidR="00DC75EB" w:rsidRPr="00DC75EB" w:rsidRDefault="00DC75EB" w:rsidP="00DC75EB">
      <w:pPr>
        <w:tabs>
          <w:tab w:val="left" w:pos="540"/>
        </w:tabs>
        <w:spacing w:after="0" w:line="240" w:lineRule="auto"/>
        <w:ind w:right="-57"/>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ab/>
        <w:t>- музыкальный центр, переносные колонки.</w:t>
      </w:r>
    </w:p>
    <w:p w14:paraId="60AEF8EF" w14:textId="77777777" w:rsidR="00DC75EB" w:rsidRPr="00DC75EB" w:rsidRDefault="00DC75EB" w:rsidP="00DC75EB">
      <w:pPr>
        <w:spacing w:after="0" w:line="240" w:lineRule="auto"/>
        <w:ind w:firstLine="709"/>
        <w:contextualSpacing/>
        <w:jc w:val="both"/>
        <w:rPr>
          <w:rFonts w:ascii="Times New Roman" w:eastAsia="Times New Roman" w:hAnsi="Times New Roman" w:cs="Times New Roman"/>
          <w:bCs/>
          <w:sz w:val="24"/>
          <w:szCs w:val="24"/>
          <w:lang w:eastAsia="ru-RU"/>
        </w:rPr>
      </w:pPr>
    </w:p>
    <w:p w14:paraId="3390D4F2" w14:textId="77777777" w:rsidR="00DC75EB" w:rsidRPr="00DC75EB" w:rsidRDefault="00DC75EB" w:rsidP="00DC75EB">
      <w:pPr>
        <w:spacing w:after="0" w:line="240" w:lineRule="auto"/>
        <w:ind w:firstLine="709"/>
        <w:jc w:val="both"/>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3.2. Информационное обеспечение реализации программы</w:t>
      </w:r>
    </w:p>
    <w:p w14:paraId="564625E0" w14:textId="735BD783" w:rsidR="00DC75EB" w:rsidRPr="00DC75EB" w:rsidRDefault="00D07109" w:rsidP="00DC75EB">
      <w:pPr>
        <w:suppressAutoHyphens/>
        <w:spacing w:after="0" w:line="276" w:lineRule="auto"/>
        <w:ind w:firstLine="709"/>
        <w:jc w:val="both"/>
        <w:rPr>
          <w:rFonts w:ascii="Times New Roman" w:eastAsia="Times New Roman" w:hAnsi="Times New Roman" w:cs="Times New Roman"/>
          <w:bCs/>
          <w:sz w:val="24"/>
          <w:szCs w:val="24"/>
          <w:lang w:eastAsia="ru-RU"/>
        </w:rPr>
      </w:pPr>
      <w:r>
        <w:rPr>
          <w:rFonts w:ascii="Times New Roman" w:hAnsi="Times New Roman"/>
          <w:bCs/>
          <w:sz w:val="24"/>
          <w:szCs w:val="24"/>
        </w:rPr>
        <w:t>Для реализации программы библиотечный фонд образовательной организации должен иметь п</w:t>
      </w:r>
      <w:r>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5C27D3AC" w14:textId="77777777" w:rsidR="00DC75EB" w:rsidRPr="00DC75EB" w:rsidRDefault="00DC75EB" w:rsidP="00DC75EB">
      <w:pPr>
        <w:suppressAutoHyphens/>
        <w:spacing w:after="0" w:line="276" w:lineRule="auto"/>
        <w:ind w:firstLine="709"/>
        <w:jc w:val="both"/>
        <w:rPr>
          <w:rFonts w:ascii="Times New Roman" w:eastAsia="Times New Roman" w:hAnsi="Times New Roman" w:cs="Times New Roman"/>
          <w:bCs/>
          <w:sz w:val="24"/>
          <w:szCs w:val="24"/>
          <w:lang w:eastAsia="ru-RU"/>
        </w:rPr>
      </w:pPr>
    </w:p>
    <w:p w14:paraId="14CEA95B" w14:textId="77777777" w:rsidR="00D07109" w:rsidRDefault="00DC75EB" w:rsidP="00D07109">
      <w:pPr>
        <w:spacing w:after="0" w:line="276" w:lineRule="auto"/>
        <w:ind w:firstLine="709"/>
        <w:jc w:val="both"/>
        <w:rPr>
          <w:rFonts w:ascii="Times New Roman" w:eastAsia="Times New Roman" w:hAnsi="Times New Roman" w:cs="Times New Roman"/>
          <w:b/>
          <w:color w:val="000000"/>
          <w:sz w:val="24"/>
          <w:szCs w:val="24"/>
          <w:lang w:eastAsia="ru-RU"/>
        </w:rPr>
      </w:pPr>
      <w:r w:rsidRPr="00DC75EB">
        <w:rPr>
          <w:rFonts w:ascii="Times New Roman" w:eastAsia="Times New Roman" w:hAnsi="Times New Roman" w:cs="Times New Roman"/>
          <w:b/>
          <w:color w:val="000000"/>
          <w:sz w:val="24"/>
          <w:szCs w:val="24"/>
          <w:lang w:eastAsia="ru-RU"/>
        </w:rPr>
        <w:t>3.2.1. Основные печатные издания</w:t>
      </w:r>
    </w:p>
    <w:p w14:paraId="4068122D" w14:textId="77777777" w:rsidR="00D07109" w:rsidRDefault="00DC75EB" w:rsidP="00D07109">
      <w:pPr>
        <w:spacing w:after="0" w:line="276" w:lineRule="auto"/>
        <w:ind w:firstLine="709"/>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1. Быченков, С. В. Физическая культура : учебное пособие для СПО / С. В. Быченков, О. В. </w:t>
      </w:r>
      <w:proofErr w:type="spellStart"/>
      <w:r w:rsidRPr="00DC75EB">
        <w:rPr>
          <w:rFonts w:ascii="Times New Roman" w:eastAsia="Times New Roman" w:hAnsi="Times New Roman" w:cs="Times New Roman"/>
          <w:color w:val="000000"/>
          <w:sz w:val="24"/>
          <w:szCs w:val="24"/>
          <w:lang w:eastAsia="ru-RU"/>
        </w:rPr>
        <w:t>Везеницын</w:t>
      </w:r>
      <w:proofErr w:type="spellEnd"/>
      <w:r w:rsidRPr="00DC75EB">
        <w:rPr>
          <w:rFonts w:ascii="Times New Roman" w:eastAsia="Times New Roman" w:hAnsi="Times New Roman" w:cs="Times New Roman"/>
          <w:color w:val="000000"/>
          <w:sz w:val="24"/>
          <w:szCs w:val="24"/>
          <w:lang w:eastAsia="ru-RU"/>
        </w:rPr>
        <w:t xml:space="preserve">. — 2-е изд. — </w:t>
      </w:r>
      <w:proofErr w:type="gramStart"/>
      <w:r w:rsidRPr="00DC75EB">
        <w:rPr>
          <w:rFonts w:ascii="Times New Roman" w:eastAsia="Times New Roman" w:hAnsi="Times New Roman" w:cs="Times New Roman"/>
          <w:color w:val="000000"/>
          <w:sz w:val="24"/>
          <w:szCs w:val="24"/>
          <w:lang w:eastAsia="ru-RU"/>
        </w:rPr>
        <w:t>Саратов :</w:t>
      </w:r>
      <w:proofErr w:type="gramEnd"/>
      <w:r w:rsidRPr="00DC75EB">
        <w:rPr>
          <w:rFonts w:ascii="Times New Roman" w:eastAsia="Times New Roman" w:hAnsi="Times New Roman" w:cs="Times New Roman"/>
          <w:color w:val="000000"/>
          <w:sz w:val="24"/>
          <w:szCs w:val="24"/>
          <w:lang w:eastAsia="ru-RU"/>
        </w:rPr>
        <w:t xml:space="preserve"> Профобразование, Ай Пи Эр Медиа, 2018. — 122 c. — ISBN 978-5-4486-0374-7, 978-5-4488-0195-2. </w:t>
      </w:r>
    </w:p>
    <w:p w14:paraId="20D86AF8" w14:textId="2567A9FD" w:rsidR="00D07109" w:rsidRDefault="00DC75EB" w:rsidP="00D07109">
      <w:pPr>
        <w:spacing w:after="0" w:line="276" w:lineRule="auto"/>
        <w:ind w:firstLine="709"/>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2. Виленский М. Я., Горшков А. Г. Физическая культура. Учебник. М.: </w:t>
      </w:r>
      <w:proofErr w:type="spellStart"/>
      <w:r w:rsidRPr="00DC75EB">
        <w:rPr>
          <w:rFonts w:ascii="Times New Roman" w:eastAsia="Times New Roman" w:hAnsi="Times New Roman" w:cs="Times New Roman"/>
          <w:color w:val="000000"/>
          <w:sz w:val="24"/>
          <w:szCs w:val="24"/>
          <w:lang w:eastAsia="ru-RU"/>
        </w:rPr>
        <w:t>КноРус</w:t>
      </w:r>
      <w:proofErr w:type="spellEnd"/>
      <w:r w:rsidRPr="00DC75EB">
        <w:rPr>
          <w:rFonts w:ascii="Times New Roman" w:eastAsia="Times New Roman" w:hAnsi="Times New Roman" w:cs="Times New Roman"/>
          <w:color w:val="000000"/>
          <w:sz w:val="24"/>
          <w:szCs w:val="24"/>
          <w:lang w:eastAsia="ru-RU"/>
        </w:rPr>
        <w:t xml:space="preserve">, 2020. </w:t>
      </w:r>
      <w:r w:rsidR="00667BD5">
        <w:rPr>
          <w:rFonts w:ascii="Times New Roman" w:eastAsia="Times New Roman" w:hAnsi="Times New Roman" w:cs="Times New Roman"/>
          <w:color w:val="000000"/>
          <w:sz w:val="24"/>
          <w:szCs w:val="24"/>
          <w:lang w:eastAsia="ru-RU"/>
        </w:rPr>
        <w:t>–</w:t>
      </w:r>
      <w:r w:rsidRPr="00DC75EB">
        <w:rPr>
          <w:rFonts w:ascii="Times New Roman" w:eastAsia="Times New Roman" w:hAnsi="Times New Roman" w:cs="Times New Roman"/>
          <w:color w:val="000000"/>
          <w:sz w:val="24"/>
          <w:szCs w:val="24"/>
          <w:lang w:eastAsia="ru-RU"/>
        </w:rPr>
        <w:t>216 с</w:t>
      </w:r>
    </w:p>
    <w:p w14:paraId="2C7B6057" w14:textId="2DD0083A" w:rsidR="00D07109" w:rsidRDefault="00DC75EB" w:rsidP="00D07109">
      <w:pPr>
        <w:spacing w:after="0" w:line="276" w:lineRule="auto"/>
        <w:ind w:firstLine="709"/>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3. Журин, А. В. Волейбол. Техника </w:t>
      </w:r>
      <w:proofErr w:type="gramStart"/>
      <w:r w:rsidRPr="00DC75EB">
        <w:rPr>
          <w:rFonts w:ascii="Times New Roman" w:eastAsia="Times New Roman" w:hAnsi="Times New Roman" w:cs="Times New Roman"/>
          <w:color w:val="000000"/>
          <w:sz w:val="24"/>
          <w:szCs w:val="24"/>
          <w:lang w:eastAsia="ru-RU"/>
        </w:rPr>
        <w:t>игры :</w:t>
      </w:r>
      <w:proofErr w:type="gramEnd"/>
      <w:r w:rsidRPr="00DC75EB">
        <w:rPr>
          <w:rFonts w:ascii="Times New Roman" w:eastAsia="Times New Roman" w:hAnsi="Times New Roman" w:cs="Times New Roman"/>
          <w:color w:val="000000"/>
          <w:sz w:val="24"/>
          <w:szCs w:val="24"/>
          <w:lang w:eastAsia="ru-RU"/>
        </w:rPr>
        <w:t xml:space="preserve"> учебное пособие для </w:t>
      </w:r>
      <w:proofErr w:type="spellStart"/>
      <w:r w:rsidRPr="00DC75EB">
        <w:rPr>
          <w:rFonts w:ascii="Times New Roman" w:eastAsia="Times New Roman" w:hAnsi="Times New Roman" w:cs="Times New Roman"/>
          <w:color w:val="000000"/>
          <w:sz w:val="24"/>
          <w:szCs w:val="24"/>
          <w:lang w:eastAsia="ru-RU"/>
        </w:rPr>
        <w:t>спо</w:t>
      </w:r>
      <w:proofErr w:type="spellEnd"/>
      <w:r w:rsidRPr="00DC75EB">
        <w:rPr>
          <w:rFonts w:ascii="Times New Roman" w:eastAsia="Times New Roman" w:hAnsi="Times New Roman" w:cs="Times New Roman"/>
          <w:color w:val="000000"/>
          <w:sz w:val="24"/>
          <w:szCs w:val="24"/>
          <w:lang w:eastAsia="ru-RU"/>
        </w:rPr>
        <w:t xml:space="preserve"> / А. В. Журин. — Санкт-</w:t>
      </w:r>
      <w:proofErr w:type="gramStart"/>
      <w:r w:rsidRPr="00DC75EB">
        <w:rPr>
          <w:rFonts w:ascii="Times New Roman" w:eastAsia="Times New Roman" w:hAnsi="Times New Roman" w:cs="Times New Roman"/>
          <w:color w:val="000000"/>
          <w:sz w:val="24"/>
          <w:szCs w:val="24"/>
          <w:lang w:eastAsia="ru-RU"/>
        </w:rPr>
        <w:t>Петербург :</w:t>
      </w:r>
      <w:proofErr w:type="gramEnd"/>
      <w:r w:rsidRPr="00DC75EB">
        <w:rPr>
          <w:rFonts w:ascii="Times New Roman" w:eastAsia="Times New Roman" w:hAnsi="Times New Roman" w:cs="Times New Roman"/>
          <w:color w:val="000000"/>
          <w:sz w:val="24"/>
          <w:szCs w:val="24"/>
          <w:lang w:eastAsia="ru-RU"/>
        </w:rPr>
        <w:t xml:space="preserve"> Лань, 2021. — 56 с. — ISBN 978-5-8114-5849-3. </w:t>
      </w:r>
    </w:p>
    <w:p w14:paraId="7C3FF01A" w14:textId="7E14D4B3" w:rsidR="00D07109" w:rsidRDefault="00DC75EB" w:rsidP="00D07109">
      <w:pPr>
        <w:spacing w:after="0" w:line="276" w:lineRule="auto"/>
        <w:ind w:firstLine="709"/>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4. Кузнецов В. С., </w:t>
      </w:r>
      <w:proofErr w:type="spellStart"/>
      <w:r w:rsidRPr="00DC75EB">
        <w:rPr>
          <w:rFonts w:ascii="Times New Roman" w:eastAsia="Times New Roman" w:hAnsi="Times New Roman" w:cs="Times New Roman"/>
          <w:color w:val="000000"/>
          <w:sz w:val="24"/>
          <w:szCs w:val="24"/>
          <w:lang w:eastAsia="ru-RU"/>
        </w:rPr>
        <w:t>Колодницкий</w:t>
      </w:r>
      <w:proofErr w:type="spellEnd"/>
      <w:r w:rsidRPr="00DC75EB">
        <w:rPr>
          <w:rFonts w:ascii="Times New Roman" w:eastAsia="Times New Roman" w:hAnsi="Times New Roman" w:cs="Times New Roman"/>
          <w:color w:val="000000"/>
          <w:sz w:val="24"/>
          <w:szCs w:val="24"/>
          <w:lang w:eastAsia="ru-RU"/>
        </w:rPr>
        <w:t xml:space="preserve"> Г. А. Физическая культура. Учебник. М.: </w:t>
      </w:r>
      <w:proofErr w:type="spellStart"/>
      <w:r w:rsidRPr="00DC75EB">
        <w:rPr>
          <w:rFonts w:ascii="Times New Roman" w:eastAsia="Times New Roman" w:hAnsi="Times New Roman" w:cs="Times New Roman"/>
          <w:color w:val="000000"/>
          <w:sz w:val="24"/>
          <w:szCs w:val="24"/>
          <w:lang w:eastAsia="ru-RU"/>
        </w:rPr>
        <w:t>КноРус</w:t>
      </w:r>
      <w:proofErr w:type="spellEnd"/>
      <w:r w:rsidRPr="00DC75EB">
        <w:rPr>
          <w:rFonts w:ascii="Times New Roman" w:eastAsia="Times New Roman" w:hAnsi="Times New Roman" w:cs="Times New Roman"/>
          <w:color w:val="000000"/>
          <w:sz w:val="24"/>
          <w:szCs w:val="24"/>
          <w:lang w:eastAsia="ru-RU"/>
        </w:rPr>
        <w:t xml:space="preserve">, 2020. </w:t>
      </w:r>
      <w:r w:rsidR="00667BD5">
        <w:rPr>
          <w:rFonts w:ascii="Times New Roman" w:eastAsia="Times New Roman" w:hAnsi="Times New Roman" w:cs="Times New Roman"/>
          <w:color w:val="000000"/>
          <w:sz w:val="24"/>
          <w:szCs w:val="24"/>
          <w:lang w:eastAsia="ru-RU"/>
        </w:rPr>
        <w:t xml:space="preserve">– </w:t>
      </w:r>
      <w:r w:rsidRPr="00DC75EB">
        <w:rPr>
          <w:rFonts w:ascii="Times New Roman" w:eastAsia="Times New Roman" w:hAnsi="Times New Roman" w:cs="Times New Roman"/>
          <w:color w:val="000000"/>
          <w:sz w:val="24"/>
          <w:szCs w:val="24"/>
          <w:lang w:eastAsia="ru-RU"/>
        </w:rPr>
        <w:t>256 с.</w:t>
      </w:r>
    </w:p>
    <w:p w14:paraId="13C6592C" w14:textId="77777777" w:rsidR="00D07109" w:rsidRDefault="00DC75EB" w:rsidP="00D07109">
      <w:pPr>
        <w:spacing w:after="0" w:line="276" w:lineRule="auto"/>
        <w:ind w:firstLine="709"/>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lastRenderedPageBreak/>
        <w:t xml:space="preserve">5. Орлова, Л. Т. Настольный </w:t>
      </w:r>
      <w:proofErr w:type="gramStart"/>
      <w:r w:rsidRPr="00DC75EB">
        <w:rPr>
          <w:rFonts w:ascii="Times New Roman" w:eastAsia="Times New Roman" w:hAnsi="Times New Roman" w:cs="Times New Roman"/>
          <w:color w:val="000000"/>
          <w:sz w:val="24"/>
          <w:szCs w:val="24"/>
          <w:lang w:eastAsia="ru-RU"/>
        </w:rPr>
        <w:t>теннис :</w:t>
      </w:r>
      <w:proofErr w:type="gramEnd"/>
      <w:r w:rsidRPr="00DC75EB">
        <w:rPr>
          <w:rFonts w:ascii="Times New Roman" w:eastAsia="Times New Roman" w:hAnsi="Times New Roman" w:cs="Times New Roman"/>
          <w:color w:val="000000"/>
          <w:sz w:val="24"/>
          <w:szCs w:val="24"/>
          <w:lang w:eastAsia="ru-RU"/>
        </w:rPr>
        <w:t xml:space="preserve"> учебное пособие для </w:t>
      </w:r>
      <w:proofErr w:type="spellStart"/>
      <w:r w:rsidRPr="00DC75EB">
        <w:rPr>
          <w:rFonts w:ascii="Times New Roman" w:eastAsia="Times New Roman" w:hAnsi="Times New Roman" w:cs="Times New Roman"/>
          <w:color w:val="000000"/>
          <w:sz w:val="24"/>
          <w:szCs w:val="24"/>
          <w:lang w:eastAsia="ru-RU"/>
        </w:rPr>
        <w:t>спо</w:t>
      </w:r>
      <w:proofErr w:type="spellEnd"/>
      <w:r w:rsidRPr="00DC75EB">
        <w:rPr>
          <w:rFonts w:ascii="Times New Roman" w:eastAsia="Times New Roman" w:hAnsi="Times New Roman" w:cs="Times New Roman"/>
          <w:color w:val="000000"/>
          <w:sz w:val="24"/>
          <w:szCs w:val="24"/>
          <w:lang w:eastAsia="ru-RU"/>
        </w:rPr>
        <w:t xml:space="preserve"> / Л. Т. Орлова, А. Ю. Марков. — Санкт-</w:t>
      </w:r>
      <w:proofErr w:type="gramStart"/>
      <w:r w:rsidRPr="00DC75EB">
        <w:rPr>
          <w:rFonts w:ascii="Times New Roman" w:eastAsia="Times New Roman" w:hAnsi="Times New Roman" w:cs="Times New Roman"/>
          <w:color w:val="000000"/>
          <w:sz w:val="24"/>
          <w:szCs w:val="24"/>
          <w:lang w:eastAsia="ru-RU"/>
        </w:rPr>
        <w:t>Петербург :</w:t>
      </w:r>
      <w:proofErr w:type="gramEnd"/>
      <w:r w:rsidRPr="00DC75EB">
        <w:rPr>
          <w:rFonts w:ascii="Times New Roman" w:eastAsia="Times New Roman" w:hAnsi="Times New Roman" w:cs="Times New Roman"/>
          <w:color w:val="000000"/>
          <w:sz w:val="24"/>
          <w:szCs w:val="24"/>
          <w:lang w:eastAsia="ru-RU"/>
        </w:rPr>
        <w:t xml:space="preserve"> Лань, 2020. — 40 с. — ISBN 978-5-8114-6670-2. </w:t>
      </w:r>
    </w:p>
    <w:p w14:paraId="7EA70CB3" w14:textId="1CEEE4A5" w:rsidR="00D07109" w:rsidRDefault="00DC75EB" w:rsidP="00D07109">
      <w:pPr>
        <w:spacing w:after="0" w:line="276" w:lineRule="auto"/>
        <w:ind w:firstLine="709"/>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6. Садовникова, Л. А. Физическая культура для студентов, занимающихся в специальной медицинской </w:t>
      </w:r>
      <w:proofErr w:type="gramStart"/>
      <w:r w:rsidRPr="00DC75EB">
        <w:rPr>
          <w:rFonts w:ascii="Times New Roman" w:eastAsia="Times New Roman" w:hAnsi="Times New Roman" w:cs="Times New Roman"/>
          <w:color w:val="000000"/>
          <w:sz w:val="24"/>
          <w:szCs w:val="24"/>
          <w:lang w:eastAsia="ru-RU"/>
        </w:rPr>
        <w:t>группе :</w:t>
      </w:r>
      <w:proofErr w:type="gramEnd"/>
      <w:r w:rsidRPr="00DC75EB">
        <w:rPr>
          <w:rFonts w:ascii="Times New Roman" w:eastAsia="Times New Roman" w:hAnsi="Times New Roman" w:cs="Times New Roman"/>
          <w:color w:val="000000"/>
          <w:sz w:val="24"/>
          <w:szCs w:val="24"/>
          <w:lang w:eastAsia="ru-RU"/>
        </w:rPr>
        <w:t xml:space="preserve"> учебное пособие / Л. А. Садовникова. — Санкт-</w:t>
      </w:r>
      <w:proofErr w:type="gramStart"/>
      <w:r w:rsidRPr="00DC75EB">
        <w:rPr>
          <w:rFonts w:ascii="Times New Roman" w:eastAsia="Times New Roman" w:hAnsi="Times New Roman" w:cs="Times New Roman"/>
          <w:color w:val="000000"/>
          <w:sz w:val="24"/>
          <w:szCs w:val="24"/>
          <w:lang w:eastAsia="ru-RU"/>
        </w:rPr>
        <w:t>Петербург :</w:t>
      </w:r>
      <w:proofErr w:type="gramEnd"/>
      <w:r w:rsidRPr="00DC75EB">
        <w:rPr>
          <w:rFonts w:ascii="Times New Roman" w:eastAsia="Times New Roman" w:hAnsi="Times New Roman" w:cs="Times New Roman"/>
          <w:color w:val="000000"/>
          <w:sz w:val="24"/>
          <w:szCs w:val="24"/>
          <w:lang w:eastAsia="ru-RU"/>
        </w:rPr>
        <w:t xml:space="preserve"> Лань, 2021. — 60 с. — ISBN 978-5-8114-7201-7.  </w:t>
      </w:r>
    </w:p>
    <w:p w14:paraId="7EF04A64" w14:textId="0C4BF269" w:rsidR="00DC75EB" w:rsidRDefault="00DC75EB" w:rsidP="00D07109">
      <w:pPr>
        <w:spacing w:after="0" w:line="276" w:lineRule="auto"/>
        <w:ind w:firstLine="709"/>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7. Физическая культура и физическая подготовка: Учебник / Под ред. </w:t>
      </w:r>
      <w:proofErr w:type="spellStart"/>
      <w:r w:rsidRPr="00DC75EB">
        <w:rPr>
          <w:rFonts w:ascii="Times New Roman" w:eastAsia="Times New Roman" w:hAnsi="Times New Roman" w:cs="Times New Roman"/>
          <w:color w:val="000000"/>
          <w:sz w:val="24"/>
          <w:szCs w:val="24"/>
          <w:lang w:eastAsia="ru-RU"/>
        </w:rPr>
        <w:t>Кикотия</w:t>
      </w:r>
      <w:proofErr w:type="spellEnd"/>
      <w:r w:rsidRPr="00DC75EB">
        <w:rPr>
          <w:rFonts w:ascii="Times New Roman" w:eastAsia="Times New Roman" w:hAnsi="Times New Roman" w:cs="Times New Roman"/>
          <w:color w:val="000000"/>
          <w:sz w:val="24"/>
          <w:szCs w:val="24"/>
          <w:lang w:eastAsia="ru-RU"/>
        </w:rPr>
        <w:t xml:space="preserve"> В.Я., </w:t>
      </w:r>
      <w:proofErr w:type="spellStart"/>
      <w:r w:rsidRPr="00DC75EB">
        <w:rPr>
          <w:rFonts w:ascii="Times New Roman" w:eastAsia="Times New Roman" w:hAnsi="Times New Roman" w:cs="Times New Roman"/>
          <w:color w:val="000000"/>
          <w:sz w:val="24"/>
          <w:szCs w:val="24"/>
          <w:lang w:eastAsia="ru-RU"/>
        </w:rPr>
        <w:t>Барчукова</w:t>
      </w:r>
      <w:proofErr w:type="spellEnd"/>
      <w:r w:rsidRPr="00DC75EB">
        <w:rPr>
          <w:rFonts w:ascii="Times New Roman" w:eastAsia="Times New Roman" w:hAnsi="Times New Roman" w:cs="Times New Roman"/>
          <w:color w:val="000000"/>
          <w:sz w:val="24"/>
          <w:szCs w:val="24"/>
          <w:lang w:eastAsia="ru-RU"/>
        </w:rPr>
        <w:t xml:space="preserve"> </w:t>
      </w:r>
      <w:proofErr w:type="gramStart"/>
      <w:r w:rsidRPr="00DC75EB">
        <w:rPr>
          <w:rFonts w:ascii="Times New Roman" w:eastAsia="Times New Roman" w:hAnsi="Times New Roman" w:cs="Times New Roman"/>
          <w:color w:val="000000"/>
          <w:sz w:val="24"/>
          <w:szCs w:val="24"/>
          <w:lang w:eastAsia="ru-RU"/>
        </w:rPr>
        <w:t>И.С..</w:t>
      </w:r>
      <w:proofErr w:type="gramEnd"/>
      <w:r w:rsidRPr="00DC75EB">
        <w:rPr>
          <w:rFonts w:ascii="Times New Roman" w:eastAsia="Times New Roman" w:hAnsi="Times New Roman" w:cs="Times New Roman"/>
          <w:color w:val="000000"/>
          <w:sz w:val="24"/>
          <w:szCs w:val="24"/>
          <w:lang w:eastAsia="ru-RU"/>
        </w:rPr>
        <w:t xml:space="preserve"> - М.: Юнити, 2017. - 288 c</w:t>
      </w:r>
    </w:p>
    <w:p w14:paraId="589F4CA8" w14:textId="77777777" w:rsidR="00D07109" w:rsidRPr="00DC75EB" w:rsidRDefault="00D07109" w:rsidP="00D07109">
      <w:pPr>
        <w:spacing w:after="0" w:line="276" w:lineRule="auto"/>
        <w:ind w:firstLine="709"/>
        <w:jc w:val="both"/>
        <w:rPr>
          <w:rFonts w:ascii="Times New Roman" w:eastAsia="Times New Roman" w:hAnsi="Times New Roman" w:cs="Times New Roman"/>
          <w:b/>
          <w:color w:val="000000"/>
          <w:sz w:val="24"/>
          <w:szCs w:val="24"/>
          <w:lang w:eastAsia="ru-RU"/>
        </w:rPr>
      </w:pPr>
    </w:p>
    <w:p w14:paraId="40B619D7" w14:textId="77777777" w:rsidR="00D07109" w:rsidRDefault="00DC75EB" w:rsidP="00D07109">
      <w:pPr>
        <w:spacing w:after="0" w:line="276" w:lineRule="auto"/>
        <w:ind w:firstLine="709"/>
        <w:jc w:val="both"/>
        <w:rPr>
          <w:rFonts w:ascii="Times New Roman" w:eastAsia="Times New Roman" w:hAnsi="Times New Roman" w:cs="Times New Roman"/>
          <w:b/>
          <w:color w:val="000000"/>
          <w:sz w:val="24"/>
          <w:szCs w:val="24"/>
          <w:lang w:eastAsia="ru-RU"/>
        </w:rPr>
      </w:pPr>
      <w:r w:rsidRPr="00DC75EB">
        <w:rPr>
          <w:rFonts w:ascii="Times New Roman" w:eastAsia="Times New Roman" w:hAnsi="Times New Roman" w:cs="Times New Roman"/>
          <w:b/>
          <w:color w:val="000000"/>
          <w:sz w:val="24"/>
          <w:szCs w:val="24"/>
          <w:lang w:eastAsia="ru-RU"/>
        </w:rPr>
        <w:t>3.2.2. Основные электронные издания</w:t>
      </w:r>
    </w:p>
    <w:p w14:paraId="26C900A1" w14:textId="5A927C44" w:rsidR="00D07109" w:rsidRDefault="00DC75EB" w:rsidP="00D07109">
      <w:pPr>
        <w:spacing w:after="0" w:line="276" w:lineRule="auto"/>
        <w:ind w:firstLine="709"/>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1. </w:t>
      </w:r>
      <w:proofErr w:type="spellStart"/>
      <w:r w:rsidRPr="00DC75EB">
        <w:rPr>
          <w:rFonts w:ascii="Times New Roman" w:eastAsia="Times New Roman" w:hAnsi="Times New Roman" w:cs="Times New Roman"/>
          <w:color w:val="000000"/>
          <w:sz w:val="24"/>
          <w:szCs w:val="24"/>
          <w:lang w:eastAsia="ru-RU"/>
        </w:rPr>
        <w:t>Мандриков</w:t>
      </w:r>
      <w:proofErr w:type="spellEnd"/>
      <w:r w:rsidRPr="00DC75EB">
        <w:rPr>
          <w:rFonts w:ascii="Times New Roman" w:eastAsia="Times New Roman" w:hAnsi="Times New Roman" w:cs="Times New Roman"/>
          <w:color w:val="000000"/>
          <w:sz w:val="24"/>
          <w:szCs w:val="24"/>
          <w:lang w:eastAsia="ru-RU"/>
        </w:rPr>
        <w:t xml:space="preserve"> В. Б. Курс лекций по дисциплине «Физическая культура и спорт</w:t>
      </w:r>
      <w:proofErr w:type="gramStart"/>
      <w:r w:rsidRPr="00DC75EB">
        <w:rPr>
          <w:rFonts w:ascii="Times New Roman" w:eastAsia="Times New Roman" w:hAnsi="Times New Roman" w:cs="Times New Roman"/>
          <w:color w:val="000000"/>
          <w:sz w:val="24"/>
          <w:szCs w:val="24"/>
          <w:lang w:eastAsia="ru-RU"/>
        </w:rPr>
        <w:t>» :</w:t>
      </w:r>
      <w:proofErr w:type="gramEnd"/>
      <w:r w:rsidRPr="00DC75EB">
        <w:rPr>
          <w:rFonts w:ascii="Times New Roman" w:eastAsia="Times New Roman" w:hAnsi="Times New Roman" w:cs="Times New Roman"/>
          <w:color w:val="000000"/>
          <w:sz w:val="24"/>
          <w:szCs w:val="24"/>
          <w:lang w:eastAsia="ru-RU"/>
        </w:rPr>
        <w:t xml:space="preserve"> для студентов медицинских и фармацевтических вузов / В. Б. </w:t>
      </w:r>
      <w:proofErr w:type="spellStart"/>
      <w:r w:rsidRPr="00DC75EB">
        <w:rPr>
          <w:rFonts w:ascii="Times New Roman" w:eastAsia="Times New Roman" w:hAnsi="Times New Roman" w:cs="Times New Roman"/>
          <w:color w:val="000000"/>
          <w:sz w:val="24"/>
          <w:szCs w:val="24"/>
          <w:lang w:eastAsia="ru-RU"/>
        </w:rPr>
        <w:t>Мандриков</w:t>
      </w:r>
      <w:proofErr w:type="spellEnd"/>
      <w:r w:rsidRPr="00DC75EB">
        <w:rPr>
          <w:rFonts w:ascii="Times New Roman" w:eastAsia="Times New Roman" w:hAnsi="Times New Roman" w:cs="Times New Roman"/>
          <w:color w:val="000000"/>
          <w:sz w:val="24"/>
          <w:szCs w:val="24"/>
          <w:lang w:eastAsia="ru-RU"/>
        </w:rPr>
        <w:t xml:space="preserve">, И. А. Ушакова, Н. В. Замятина. - </w:t>
      </w:r>
      <w:proofErr w:type="gramStart"/>
      <w:r w:rsidRPr="00DC75EB">
        <w:rPr>
          <w:rFonts w:ascii="Times New Roman" w:eastAsia="Times New Roman" w:hAnsi="Times New Roman" w:cs="Times New Roman"/>
          <w:color w:val="000000"/>
          <w:sz w:val="24"/>
          <w:szCs w:val="24"/>
          <w:lang w:eastAsia="ru-RU"/>
        </w:rPr>
        <w:t>Волгоград :</w:t>
      </w:r>
      <w:proofErr w:type="gramEnd"/>
      <w:r w:rsidRPr="00DC75EB">
        <w:rPr>
          <w:rFonts w:ascii="Times New Roman" w:eastAsia="Times New Roman" w:hAnsi="Times New Roman" w:cs="Times New Roman"/>
          <w:color w:val="000000"/>
          <w:sz w:val="24"/>
          <w:szCs w:val="24"/>
          <w:lang w:eastAsia="ru-RU"/>
        </w:rPr>
        <w:t xml:space="preserve"> </w:t>
      </w:r>
      <w:proofErr w:type="spellStart"/>
      <w:r w:rsidRPr="00DC75EB">
        <w:rPr>
          <w:rFonts w:ascii="Times New Roman" w:eastAsia="Times New Roman" w:hAnsi="Times New Roman" w:cs="Times New Roman"/>
          <w:color w:val="000000"/>
          <w:sz w:val="24"/>
          <w:szCs w:val="24"/>
          <w:lang w:eastAsia="ru-RU"/>
        </w:rPr>
        <w:t>ВолгГМУ</w:t>
      </w:r>
      <w:proofErr w:type="spellEnd"/>
      <w:r w:rsidRPr="00DC75EB">
        <w:rPr>
          <w:rFonts w:ascii="Times New Roman" w:eastAsia="Times New Roman" w:hAnsi="Times New Roman" w:cs="Times New Roman"/>
          <w:color w:val="000000"/>
          <w:sz w:val="24"/>
          <w:szCs w:val="24"/>
          <w:lang w:eastAsia="ru-RU"/>
        </w:rPr>
        <w:t xml:space="preserve">, 2019. - 288 c. - Режим доступа: https://www.books-up.ru/ru/book/kurs-lekcij-po-discipline-fizicheskaya-kultura-i-sport9749563/ </w:t>
      </w:r>
      <w:proofErr w:type="gramStart"/>
      <w:r w:rsidRPr="00DC75EB">
        <w:rPr>
          <w:rFonts w:ascii="Times New Roman" w:eastAsia="Times New Roman" w:hAnsi="Times New Roman" w:cs="Times New Roman"/>
          <w:color w:val="000000"/>
          <w:sz w:val="24"/>
          <w:szCs w:val="24"/>
          <w:lang w:eastAsia="ru-RU"/>
        </w:rPr>
        <w:t>https://e.lanbook.com/book/141138  (</w:t>
      </w:r>
      <w:proofErr w:type="gramEnd"/>
      <w:r w:rsidRPr="00DC75EB">
        <w:rPr>
          <w:rFonts w:ascii="Times New Roman" w:eastAsia="Times New Roman" w:hAnsi="Times New Roman" w:cs="Times New Roman"/>
          <w:color w:val="000000"/>
          <w:sz w:val="24"/>
          <w:szCs w:val="24"/>
          <w:lang w:eastAsia="ru-RU"/>
        </w:rPr>
        <w:t>дата обращения: 10.05.2021)</w:t>
      </w:r>
    </w:p>
    <w:p w14:paraId="663B9659" w14:textId="77777777" w:rsidR="00D07109" w:rsidRDefault="00DC75EB" w:rsidP="00D07109">
      <w:pPr>
        <w:spacing w:after="0" w:line="276" w:lineRule="auto"/>
        <w:ind w:firstLine="709"/>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2. </w:t>
      </w:r>
      <w:proofErr w:type="spellStart"/>
      <w:r w:rsidRPr="00DC75EB">
        <w:rPr>
          <w:rFonts w:ascii="Times New Roman" w:eastAsia="Times New Roman" w:hAnsi="Times New Roman" w:cs="Times New Roman"/>
          <w:color w:val="000000"/>
          <w:sz w:val="24"/>
          <w:szCs w:val="24"/>
          <w:lang w:eastAsia="ru-RU"/>
        </w:rPr>
        <w:t>Мандриков</w:t>
      </w:r>
      <w:proofErr w:type="spellEnd"/>
      <w:r w:rsidRPr="00DC75EB">
        <w:rPr>
          <w:rFonts w:ascii="Times New Roman" w:eastAsia="Times New Roman" w:hAnsi="Times New Roman" w:cs="Times New Roman"/>
          <w:color w:val="000000"/>
          <w:sz w:val="24"/>
          <w:szCs w:val="24"/>
          <w:lang w:eastAsia="ru-RU"/>
        </w:rPr>
        <w:t>, В. Б. Курс методико-практических занятий по дисциплине «Физическая культура и спорт</w:t>
      </w:r>
      <w:proofErr w:type="gramStart"/>
      <w:r w:rsidRPr="00DC75EB">
        <w:rPr>
          <w:rFonts w:ascii="Times New Roman" w:eastAsia="Times New Roman" w:hAnsi="Times New Roman" w:cs="Times New Roman"/>
          <w:color w:val="000000"/>
          <w:sz w:val="24"/>
          <w:szCs w:val="24"/>
          <w:lang w:eastAsia="ru-RU"/>
        </w:rPr>
        <w:t>» :</w:t>
      </w:r>
      <w:proofErr w:type="gramEnd"/>
      <w:r w:rsidRPr="00DC75EB">
        <w:rPr>
          <w:rFonts w:ascii="Times New Roman" w:eastAsia="Times New Roman" w:hAnsi="Times New Roman" w:cs="Times New Roman"/>
          <w:color w:val="000000"/>
          <w:sz w:val="24"/>
          <w:szCs w:val="24"/>
          <w:lang w:eastAsia="ru-RU"/>
        </w:rPr>
        <w:t xml:space="preserve"> учебное пособие / В. Б. </w:t>
      </w:r>
      <w:proofErr w:type="spellStart"/>
      <w:r w:rsidRPr="00DC75EB">
        <w:rPr>
          <w:rFonts w:ascii="Times New Roman" w:eastAsia="Times New Roman" w:hAnsi="Times New Roman" w:cs="Times New Roman"/>
          <w:color w:val="000000"/>
          <w:sz w:val="24"/>
          <w:szCs w:val="24"/>
          <w:lang w:eastAsia="ru-RU"/>
        </w:rPr>
        <w:t>Мандриков</w:t>
      </w:r>
      <w:proofErr w:type="spellEnd"/>
      <w:r w:rsidRPr="00DC75EB">
        <w:rPr>
          <w:rFonts w:ascii="Times New Roman" w:eastAsia="Times New Roman" w:hAnsi="Times New Roman" w:cs="Times New Roman"/>
          <w:color w:val="000000"/>
          <w:sz w:val="24"/>
          <w:szCs w:val="24"/>
          <w:lang w:eastAsia="ru-RU"/>
        </w:rPr>
        <w:t xml:space="preserve">, И. А. Ушакова, Н. В. Замятина. — </w:t>
      </w:r>
      <w:proofErr w:type="gramStart"/>
      <w:r w:rsidRPr="00DC75EB">
        <w:rPr>
          <w:rFonts w:ascii="Times New Roman" w:eastAsia="Times New Roman" w:hAnsi="Times New Roman" w:cs="Times New Roman"/>
          <w:color w:val="000000"/>
          <w:sz w:val="24"/>
          <w:szCs w:val="24"/>
          <w:lang w:eastAsia="ru-RU"/>
        </w:rPr>
        <w:t>Волгоград :</w:t>
      </w:r>
      <w:proofErr w:type="gramEnd"/>
      <w:r w:rsidRPr="00DC75EB">
        <w:rPr>
          <w:rFonts w:ascii="Times New Roman" w:eastAsia="Times New Roman" w:hAnsi="Times New Roman" w:cs="Times New Roman"/>
          <w:color w:val="000000"/>
          <w:sz w:val="24"/>
          <w:szCs w:val="24"/>
          <w:lang w:eastAsia="ru-RU"/>
        </w:rPr>
        <w:t xml:space="preserve"> </w:t>
      </w:r>
      <w:proofErr w:type="spellStart"/>
      <w:r w:rsidRPr="00DC75EB">
        <w:rPr>
          <w:rFonts w:ascii="Times New Roman" w:eastAsia="Times New Roman" w:hAnsi="Times New Roman" w:cs="Times New Roman"/>
          <w:color w:val="000000"/>
          <w:sz w:val="24"/>
          <w:szCs w:val="24"/>
          <w:lang w:eastAsia="ru-RU"/>
        </w:rPr>
        <w:t>ВолгГМУ</w:t>
      </w:r>
      <w:proofErr w:type="spellEnd"/>
      <w:r w:rsidRPr="00DC75EB">
        <w:rPr>
          <w:rFonts w:ascii="Times New Roman" w:eastAsia="Times New Roman" w:hAnsi="Times New Roman" w:cs="Times New Roman"/>
          <w:color w:val="000000"/>
          <w:sz w:val="24"/>
          <w:szCs w:val="24"/>
          <w:lang w:eastAsia="ru-RU"/>
        </w:rPr>
        <w:t>, 2019. — 96 с. — ISBN 978-5-9652-0553-0. - Режим доступа: https://e.lanbook.com/book/141139 (дата обращения: 10.05.2021)</w:t>
      </w:r>
    </w:p>
    <w:p w14:paraId="004CEEFD" w14:textId="77777777" w:rsidR="00D07109" w:rsidRPr="00DC75EB" w:rsidRDefault="00D07109" w:rsidP="00D07109">
      <w:pPr>
        <w:spacing w:after="0" w:line="276" w:lineRule="auto"/>
        <w:ind w:firstLine="709"/>
        <w:jc w:val="both"/>
        <w:rPr>
          <w:rFonts w:ascii="Times New Roman" w:eastAsia="Times New Roman" w:hAnsi="Times New Roman" w:cs="Times New Roman"/>
          <w:b/>
          <w:color w:val="000000"/>
          <w:sz w:val="24"/>
          <w:szCs w:val="24"/>
          <w:lang w:eastAsia="ru-RU"/>
        </w:rPr>
      </w:pPr>
    </w:p>
    <w:p w14:paraId="60F470C3" w14:textId="77777777" w:rsidR="00D07109" w:rsidRDefault="00DC75EB" w:rsidP="00D07109">
      <w:pPr>
        <w:spacing w:after="0" w:line="276" w:lineRule="auto"/>
        <w:ind w:firstLine="709"/>
        <w:jc w:val="both"/>
        <w:rPr>
          <w:rFonts w:ascii="Times New Roman" w:eastAsia="Times New Roman" w:hAnsi="Times New Roman" w:cs="Times New Roman"/>
          <w:b/>
          <w:color w:val="000000"/>
          <w:sz w:val="24"/>
          <w:szCs w:val="24"/>
          <w:lang w:eastAsia="ru-RU"/>
        </w:rPr>
      </w:pPr>
      <w:r w:rsidRPr="00DC75EB">
        <w:rPr>
          <w:rFonts w:ascii="Times New Roman" w:eastAsia="Times New Roman" w:hAnsi="Times New Roman" w:cs="Times New Roman"/>
          <w:b/>
          <w:color w:val="000000"/>
          <w:sz w:val="24"/>
          <w:szCs w:val="24"/>
          <w:lang w:eastAsia="ru-RU"/>
        </w:rPr>
        <w:t xml:space="preserve">3.2.3. Дополнительные источники </w:t>
      </w:r>
    </w:p>
    <w:p w14:paraId="4D1C1C47" w14:textId="77777777" w:rsidR="00D07109" w:rsidRDefault="00DC75EB" w:rsidP="00D07109">
      <w:pPr>
        <w:spacing w:after="0" w:line="276" w:lineRule="auto"/>
        <w:ind w:firstLine="709"/>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1. </w:t>
      </w:r>
      <w:proofErr w:type="spellStart"/>
      <w:r w:rsidRPr="00DC75EB">
        <w:rPr>
          <w:rFonts w:ascii="Times New Roman" w:eastAsia="Times New Roman" w:hAnsi="Times New Roman" w:cs="Times New Roman"/>
          <w:color w:val="000000"/>
          <w:sz w:val="24"/>
          <w:szCs w:val="24"/>
          <w:lang w:eastAsia="ru-RU"/>
        </w:rPr>
        <w:t>Бегидова</w:t>
      </w:r>
      <w:proofErr w:type="spellEnd"/>
      <w:r w:rsidRPr="00DC75EB">
        <w:rPr>
          <w:rFonts w:ascii="Times New Roman" w:eastAsia="Times New Roman" w:hAnsi="Times New Roman" w:cs="Times New Roman"/>
          <w:color w:val="000000"/>
          <w:sz w:val="24"/>
          <w:szCs w:val="24"/>
          <w:lang w:eastAsia="ru-RU"/>
        </w:rPr>
        <w:t xml:space="preserve"> Т. П. Теория и организация адаптивной физической культуры. М.: </w:t>
      </w:r>
      <w:proofErr w:type="spellStart"/>
      <w:r w:rsidRPr="00DC75EB">
        <w:rPr>
          <w:rFonts w:ascii="Times New Roman" w:eastAsia="Times New Roman" w:hAnsi="Times New Roman" w:cs="Times New Roman"/>
          <w:color w:val="000000"/>
          <w:sz w:val="24"/>
          <w:szCs w:val="24"/>
          <w:lang w:eastAsia="ru-RU"/>
        </w:rPr>
        <w:t>Юрайт</w:t>
      </w:r>
      <w:proofErr w:type="spellEnd"/>
      <w:r w:rsidRPr="00DC75EB">
        <w:rPr>
          <w:rFonts w:ascii="Times New Roman" w:eastAsia="Times New Roman" w:hAnsi="Times New Roman" w:cs="Times New Roman"/>
          <w:color w:val="000000"/>
          <w:sz w:val="24"/>
          <w:szCs w:val="24"/>
          <w:lang w:eastAsia="ru-RU"/>
        </w:rPr>
        <w:t>, 2019. 192 с.</w:t>
      </w:r>
    </w:p>
    <w:p w14:paraId="69A8ABF0" w14:textId="77777777" w:rsidR="00D07109" w:rsidRDefault="00DC75EB" w:rsidP="00D07109">
      <w:pPr>
        <w:spacing w:after="0" w:line="276" w:lineRule="auto"/>
        <w:ind w:firstLine="709"/>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2. </w:t>
      </w:r>
      <w:proofErr w:type="spellStart"/>
      <w:r w:rsidRPr="00DC75EB">
        <w:rPr>
          <w:rFonts w:ascii="Times New Roman" w:eastAsia="Times New Roman" w:hAnsi="Times New Roman" w:cs="Times New Roman"/>
          <w:color w:val="000000"/>
          <w:sz w:val="24"/>
          <w:szCs w:val="24"/>
          <w:lang w:eastAsia="ru-RU"/>
        </w:rPr>
        <w:t>Бишаева</w:t>
      </w:r>
      <w:proofErr w:type="spellEnd"/>
      <w:r w:rsidRPr="00DC75EB">
        <w:rPr>
          <w:rFonts w:ascii="Times New Roman" w:eastAsia="Times New Roman" w:hAnsi="Times New Roman" w:cs="Times New Roman"/>
          <w:color w:val="000000"/>
          <w:sz w:val="24"/>
          <w:szCs w:val="24"/>
          <w:lang w:eastAsia="ru-RU"/>
        </w:rPr>
        <w:t xml:space="preserve"> </w:t>
      </w:r>
      <w:proofErr w:type="gramStart"/>
      <w:r w:rsidRPr="00DC75EB">
        <w:rPr>
          <w:rFonts w:ascii="Times New Roman" w:eastAsia="Times New Roman" w:hAnsi="Times New Roman" w:cs="Times New Roman"/>
          <w:color w:val="000000"/>
          <w:sz w:val="24"/>
          <w:szCs w:val="24"/>
          <w:lang w:eastAsia="ru-RU"/>
        </w:rPr>
        <w:t>А.А.</w:t>
      </w:r>
      <w:proofErr w:type="gramEnd"/>
      <w:r w:rsidRPr="00DC75EB">
        <w:rPr>
          <w:rFonts w:ascii="Times New Roman" w:eastAsia="Times New Roman" w:hAnsi="Times New Roman" w:cs="Times New Roman"/>
          <w:color w:val="000000"/>
          <w:sz w:val="24"/>
          <w:szCs w:val="24"/>
          <w:lang w:eastAsia="ru-RU"/>
        </w:rPr>
        <w:t xml:space="preserve">, Малков А.А. Физическая культура. Учебник. М.: </w:t>
      </w:r>
      <w:proofErr w:type="spellStart"/>
      <w:r w:rsidRPr="00DC75EB">
        <w:rPr>
          <w:rFonts w:ascii="Times New Roman" w:eastAsia="Times New Roman" w:hAnsi="Times New Roman" w:cs="Times New Roman"/>
          <w:color w:val="000000"/>
          <w:sz w:val="24"/>
          <w:szCs w:val="24"/>
          <w:lang w:eastAsia="ru-RU"/>
        </w:rPr>
        <w:t>КноРус</w:t>
      </w:r>
      <w:proofErr w:type="spellEnd"/>
      <w:r w:rsidRPr="00DC75EB">
        <w:rPr>
          <w:rFonts w:ascii="Times New Roman" w:eastAsia="Times New Roman" w:hAnsi="Times New Roman" w:cs="Times New Roman"/>
          <w:color w:val="000000"/>
          <w:sz w:val="24"/>
          <w:szCs w:val="24"/>
          <w:lang w:eastAsia="ru-RU"/>
        </w:rPr>
        <w:t>, 2020. 312 с.</w:t>
      </w:r>
    </w:p>
    <w:p w14:paraId="6458C9A2" w14:textId="2803B577" w:rsidR="00DC75EB" w:rsidRDefault="00DC75EB" w:rsidP="00D07109">
      <w:pPr>
        <w:spacing w:after="0" w:line="276" w:lineRule="auto"/>
        <w:ind w:firstLine="709"/>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3. </w:t>
      </w:r>
      <w:proofErr w:type="spellStart"/>
      <w:r w:rsidRPr="00DC75EB">
        <w:rPr>
          <w:rFonts w:ascii="Times New Roman" w:eastAsia="Times New Roman" w:hAnsi="Times New Roman" w:cs="Times New Roman"/>
          <w:color w:val="000000"/>
          <w:sz w:val="24"/>
          <w:szCs w:val="24"/>
          <w:lang w:eastAsia="ru-RU"/>
        </w:rPr>
        <w:t>Бурухин</w:t>
      </w:r>
      <w:proofErr w:type="spellEnd"/>
      <w:r w:rsidRPr="00DC75EB">
        <w:rPr>
          <w:rFonts w:ascii="Times New Roman" w:eastAsia="Times New Roman" w:hAnsi="Times New Roman" w:cs="Times New Roman"/>
          <w:color w:val="000000"/>
          <w:sz w:val="24"/>
          <w:szCs w:val="24"/>
          <w:lang w:eastAsia="ru-RU"/>
        </w:rPr>
        <w:t xml:space="preserve"> С. Ф. Методика обучения физической культуре. Гимнастика. М.: </w:t>
      </w:r>
      <w:proofErr w:type="spellStart"/>
      <w:r w:rsidRPr="00DC75EB">
        <w:rPr>
          <w:rFonts w:ascii="Times New Roman" w:eastAsia="Times New Roman" w:hAnsi="Times New Roman" w:cs="Times New Roman"/>
          <w:color w:val="000000"/>
          <w:sz w:val="24"/>
          <w:szCs w:val="24"/>
          <w:lang w:eastAsia="ru-RU"/>
        </w:rPr>
        <w:t>Юрайт</w:t>
      </w:r>
      <w:proofErr w:type="spellEnd"/>
      <w:r w:rsidRPr="00DC75EB">
        <w:rPr>
          <w:rFonts w:ascii="Times New Roman" w:eastAsia="Times New Roman" w:hAnsi="Times New Roman" w:cs="Times New Roman"/>
          <w:color w:val="000000"/>
          <w:sz w:val="24"/>
          <w:szCs w:val="24"/>
          <w:lang w:eastAsia="ru-RU"/>
        </w:rPr>
        <w:t>, 2019. 174 с.</w:t>
      </w:r>
    </w:p>
    <w:p w14:paraId="2AA377C5" w14:textId="4D97E9D9" w:rsidR="00D07109" w:rsidRPr="00D07109" w:rsidRDefault="00D07109" w:rsidP="00D07109">
      <w:pPr>
        <w:spacing w:after="0" w:line="276"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Pr="00D07109">
        <w:rPr>
          <w:rFonts w:ascii="Times New Roman" w:eastAsia="Times New Roman" w:hAnsi="Times New Roman" w:cs="Times New Roman"/>
          <w:color w:val="000000"/>
          <w:sz w:val="24"/>
          <w:szCs w:val="24"/>
          <w:lang w:eastAsia="ru-RU"/>
        </w:rPr>
        <w:t>. Сайт Департамента физической культуры и спорта города Москвы http://www.mossport.ru (дата обращения: 10.05.2021)</w:t>
      </w:r>
    </w:p>
    <w:p w14:paraId="31554F67" w14:textId="1EBE87BB" w:rsidR="00D07109" w:rsidRPr="00DC75EB" w:rsidRDefault="00D07109" w:rsidP="00D07109">
      <w:pPr>
        <w:spacing w:after="0" w:line="276"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Pr="00D07109">
        <w:rPr>
          <w:rFonts w:ascii="Times New Roman" w:eastAsia="Times New Roman" w:hAnsi="Times New Roman" w:cs="Times New Roman"/>
          <w:color w:val="000000"/>
          <w:sz w:val="24"/>
          <w:szCs w:val="24"/>
          <w:lang w:eastAsia="ru-RU"/>
        </w:rPr>
        <w:t>. Сайт Министерства спорта, туризма и молодёжной политики http://sport.minstm.gov.ru (дата обращения: 10.05.2021)</w:t>
      </w:r>
    </w:p>
    <w:p w14:paraId="4F42E2C3" w14:textId="77777777" w:rsidR="00D07109" w:rsidRDefault="00D07109" w:rsidP="00DC75EB">
      <w:pPr>
        <w:spacing w:after="0" w:line="240" w:lineRule="auto"/>
        <w:ind w:firstLine="709"/>
        <w:outlineLvl w:val="0"/>
        <w:rPr>
          <w:rFonts w:ascii="Times New Roman" w:eastAsia="Times New Roman" w:hAnsi="Times New Roman" w:cs="Times New Roman"/>
          <w:b/>
          <w:sz w:val="24"/>
          <w:szCs w:val="24"/>
          <w:lang w:eastAsia="ru-RU"/>
        </w:rPr>
      </w:pPr>
      <w:bookmarkStart w:id="59" w:name="_Toc106812497"/>
    </w:p>
    <w:p w14:paraId="4919D67B" w14:textId="593E7686" w:rsidR="00DC75EB" w:rsidRPr="00DC75EB" w:rsidRDefault="00DC75EB" w:rsidP="00D07109">
      <w:pPr>
        <w:spacing w:after="0" w:line="240" w:lineRule="auto"/>
        <w:jc w:val="center"/>
        <w:outlineLvl w:val="0"/>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 xml:space="preserve">4. КОНТРОЛЬ И ОЦЕНКА РЕЗУЛЬТАТОВ ОСВОЕНИЯ </w:t>
      </w:r>
      <w:r w:rsidR="00D07109">
        <w:rPr>
          <w:rFonts w:ascii="Times New Roman" w:eastAsia="Times New Roman" w:hAnsi="Times New Roman" w:cs="Times New Roman"/>
          <w:b/>
          <w:sz w:val="24"/>
          <w:szCs w:val="24"/>
          <w:lang w:eastAsia="ru-RU"/>
        </w:rPr>
        <w:br/>
      </w:r>
      <w:r w:rsidRPr="00DC75EB">
        <w:rPr>
          <w:rFonts w:ascii="Times New Roman" w:eastAsia="Times New Roman" w:hAnsi="Times New Roman" w:cs="Times New Roman"/>
          <w:b/>
          <w:sz w:val="24"/>
          <w:szCs w:val="24"/>
          <w:lang w:eastAsia="ru-RU"/>
        </w:rPr>
        <w:t>УЧЕБНОЙ ДИСЦИПЛИНЫ</w:t>
      </w:r>
      <w:bookmarkEnd w:id="59"/>
    </w:p>
    <w:tbl>
      <w:tblPr>
        <w:tblW w:w="9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3260"/>
        <w:gridCol w:w="2721"/>
      </w:tblGrid>
      <w:tr w:rsidR="00DC75EB" w:rsidRPr="00DC75EB" w14:paraId="3A29155C" w14:textId="77777777" w:rsidTr="00D07109">
        <w:tc>
          <w:tcPr>
            <w:tcW w:w="3256" w:type="dxa"/>
          </w:tcPr>
          <w:p w14:paraId="7F45F835" w14:textId="77777777" w:rsidR="00DC75EB" w:rsidRPr="00DC75EB" w:rsidRDefault="00DC75EB" w:rsidP="00DC75EB">
            <w:pPr>
              <w:spacing w:after="0" w:line="240" w:lineRule="auto"/>
              <w:contextualSpacing/>
              <w:jc w:val="center"/>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bCs/>
                <w:sz w:val="24"/>
                <w:szCs w:val="24"/>
                <w:lang w:eastAsia="ru-RU"/>
              </w:rPr>
              <w:t>Результаты обучения</w:t>
            </w:r>
          </w:p>
        </w:tc>
        <w:tc>
          <w:tcPr>
            <w:tcW w:w="3260" w:type="dxa"/>
          </w:tcPr>
          <w:p w14:paraId="3A500D0E" w14:textId="77777777" w:rsidR="00DC75EB" w:rsidRPr="00DC75EB" w:rsidRDefault="00DC75EB" w:rsidP="00DC75EB">
            <w:pPr>
              <w:spacing w:after="0" w:line="240" w:lineRule="auto"/>
              <w:contextualSpacing/>
              <w:jc w:val="center"/>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bCs/>
                <w:sz w:val="24"/>
                <w:szCs w:val="24"/>
                <w:lang w:eastAsia="ru-RU"/>
              </w:rPr>
              <w:t>Критерии оценки</w:t>
            </w:r>
          </w:p>
        </w:tc>
        <w:tc>
          <w:tcPr>
            <w:tcW w:w="2721" w:type="dxa"/>
          </w:tcPr>
          <w:p w14:paraId="2C11990B" w14:textId="77777777" w:rsidR="00DC75EB" w:rsidRPr="00DC75EB" w:rsidRDefault="00DC75EB" w:rsidP="00DC75EB">
            <w:pPr>
              <w:spacing w:after="0" w:line="240" w:lineRule="auto"/>
              <w:contextualSpacing/>
              <w:jc w:val="center"/>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Методы оценки</w:t>
            </w:r>
          </w:p>
        </w:tc>
      </w:tr>
      <w:tr w:rsidR="00DC75EB" w:rsidRPr="00DC75EB" w14:paraId="516B0741" w14:textId="77777777" w:rsidTr="00D07109">
        <w:tc>
          <w:tcPr>
            <w:tcW w:w="3256" w:type="dxa"/>
          </w:tcPr>
          <w:p w14:paraId="55254682" w14:textId="77777777" w:rsidR="00DC75EB" w:rsidRPr="00DC75EB" w:rsidRDefault="00DC75EB" w:rsidP="00DC75EB">
            <w:pPr>
              <w:spacing w:after="0" w:line="240" w:lineRule="auto"/>
              <w:jc w:val="both"/>
              <w:rPr>
                <w:rFonts w:ascii="Times New Roman" w:eastAsia="Times New Roman" w:hAnsi="Times New Roman" w:cs="Times New Roman"/>
                <w:b/>
                <w:bCs/>
                <w:sz w:val="24"/>
                <w:szCs w:val="24"/>
                <w:u w:val="single"/>
                <w:lang w:eastAsia="ru-RU"/>
              </w:rPr>
            </w:pPr>
            <w:r w:rsidRPr="00DC75EB">
              <w:rPr>
                <w:rFonts w:ascii="Times New Roman" w:eastAsia="Times New Roman" w:hAnsi="Times New Roman" w:cs="Times New Roman"/>
                <w:b/>
                <w:bCs/>
                <w:sz w:val="24"/>
                <w:szCs w:val="24"/>
                <w:u w:val="single"/>
                <w:lang w:eastAsia="ru-RU"/>
              </w:rPr>
              <w:t>Знать:</w:t>
            </w:r>
          </w:p>
          <w:p w14:paraId="120ECC23" w14:textId="77777777" w:rsidR="00DC75EB" w:rsidRPr="00DC75EB" w:rsidRDefault="00DC75EB" w:rsidP="00DC7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роль физической культуры в общекультурном, профессиональном и социальном развитии человека;</w:t>
            </w:r>
          </w:p>
          <w:p w14:paraId="5CBA0533" w14:textId="77777777" w:rsidR="00DC75EB" w:rsidRPr="00DC75EB" w:rsidRDefault="00DC75EB" w:rsidP="00DC75EB">
            <w:pPr>
              <w:spacing w:after="0" w:line="240" w:lineRule="auto"/>
              <w:jc w:val="both"/>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color w:val="000000"/>
                <w:sz w:val="24"/>
                <w:szCs w:val="24"/>
                <w:lang w:eastAsia="ru-RU"/>
              </w:rPr>
              <w:t>- основы здорового образа жизни</w:t>
            </w:r>
          </w:p>
          <w:p w14:paraId="67664EFD" w14:textId="77777777" w:rsidR="00DC75EB" w:rsidRPr="00DC75EB" w:rsidRDefault="00DC75EB" w:rsidP="00DC75EB">
            <w:pPr>
              <w:spacing w:after="0" w:line="240" w:lineRule="auto"/>
              <w:jc w:val="both"/>
              <w:rPr>
                <w:rFonts w:ascii="Times New Roman" w:eastAsia="Times New Roman" w:hAnsi="Times New Roman" w:cs="Times New Roman"/>
                <w:b/>
                <w:bCs/>
                <w:sz w:val="24"/>
                <w:szCs w:val="24"/>
                <w:u w:val="single"/>
                <w:lang w:eastAsia="ru-RU"/>
              </w:rPr>
            </w:pPr>
            <w:r w:rsidRPr="00DC75EB">
              <w:rPr>
                <w:rFonts w:ascii="Times New Roman" w:eastAsia="Times New Roman" w:hAnsi="Times New Roman" w:cs="Times New Roman"/>
                <w:b/>
                <w:bCs/>
                <w:sz w:val="24"/>
                <w:szCs w:val="24"/>
                <w:u w:val="single"/>
                <w:lang w:eastAsia="ru-RU"/>
              </w:rPr>
              <w:t>Уметь:</w:t>
            </w:r>
          </w:p>
          <w:p w14:paraId="5AF13B77" w14:textId="77777777" w:rsidR="00DC75EB" w:rsidRPr="00DC75EB" w:rsidRDefault="00DC75EB" w:rsidP="00DC75E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 использовать физкультурно-оздоровительную деятельность для укрепления </w:t>
            </w:r>
            <w:r w:rsidRPr="00DC75EB">
              <w:rPr>
                <w:rFonts w:ascii="Times New Roman" w:eastAsia="Times New Roman" w:hAnsi="Times New Roman" w:cs="Times New Roman"/>
                <w:color w:val="000000"/>
                <w:sz w:val="24"/>
                <w:szCs w:val="24"/>
                <w:lang w:eastAsia="ru-RU"/>
              </w:rPr>
              <w:lastRenderedPageBreak/>
              <w:t>здоровья, достижения жизненных и профессиональных целей;</w:t>
            </w:r>
          </w:p>
          <w:p w14:paraId="73833239" w14:textId="77777777" w:rsidR="00DC75EB" w:rsidRPr="00DC75EB" w:rsidRDefault="00DC75EB" w:rsidP="00DC75EB">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DC75EB">
              <w:rPr>
                <w:rFonts w:ascii="Times New Roman" w:eastAsia="Times New Roman" w:hAnsi="Times New Roman" w:cs="Times New Roman"/>
                <w:color w:val="000000"/>
                <w:sz w:val="24"/>
                <w:szCs w:val="24"/>
                <w:lang w:eastAsia="ru-RU"/>
              </w:rPr>
              <w:t>- выполнять комплексы упражнений на развитие выносливости, равновесия, быстроты, скоростно-силовых качеств, координации движений</w:t>
            </w:r>
          </w:p>
        </w:tc>
        <w:tc>
          <w:tcPr>
            <w:tcW w:w="3260" w:type="dxa"/>
          </w:tcPr>
          <w:p w14:paraId="0B2AA76D" w14:textId="77777777" w:rsidR="00DC75EB" w:rsidRPr="00DC75EB" w:rsidRDefault="00DC75EB" w:rsidP="00DC75EB">
            <w:pPr>
              <w:spacing w:after="0" w:line="240" w:lineRule="auto"/>
              <w:jc w:val="both"/>
              <w:rPr>
                <w:rFonts w:ascii="Times New Roman" w:eastAsia="Times New Roman" w:hAnsi="Times New Roman" w:cs="Times New Roman"/>
                <w:sz w:val="24"/>
                <w:szCs w:val="24"/>
              </w:rPr>
            </w:pPr>
            <w:r w:rsidRPr="00DC75EB">
              <w:rPr>
                <w:rFonts w:ascii="Times New Roman" w:eastAsia="Times New Roman" w:hAnsi="Times New Roman" w:cs="Times New Roman"/>
                <w:sz w:val="24"/>
                <w:szCs w:val="24"/>
              </w:rPr>
              <w:lastRenderedPageBreak/>
              <w:t>- сопоставляет основы здорового образа жизни с личным физическим развитием и физической подготовкой;</w:t>
            </w:r>
          </w:p>
          <w:p w14:paraId="7E65B7AB" w14:textId="77777777" w:rsidR="00DC75EB" w:rsidRPr="00DC75EB" w:rsidRDefault="00DC75EB" w:rsidP="00DC75EB">
            <w:pPr>
              <w:spacing w:after="0" w:line="240" w:lineRule="auto"/>
              <w:jc w:val="both"/>
              <w:rPr>
                <w:rFonts w:ascii="Times New Roman" w:eastAsia="Times New Roman" w:hAnsi="Times New Roman" w:cs="Times New Roman"/>
                <w:sz w:val="24"/>
                <w:szCs w:val="24"/>
              </w:rPr>
            </w:pPr>
            <w:r w:rsidRPr="00DC75EB">
              <w:rPr>
                <w:rFonts w:ascii="Times New Roman" w:eastAsia="Times New Roman" w:hAnsi="Times New Roman" w:cs="Times New Roman"/>
                <w:sz w:val="24"/>
                <w:szCs w:val="24"/>
              </w:rPr>
              <w:t>- характеризует физическую культуру как форму самовыражения своей личности;</w:t>
            </w:r>
          </w:p>
          <w:p w14:paraId="1F44085E" w14:textId="77777777" w:rsidR="00DC75EB" w:rsidRPr="00DC75EB" w:rsidRDefault="00DC75EB" w:rsidP="00DC75EB">
            <w:pPr>
              <w:spacing w:after="0" w:line="240" w:lineRule="auto"/>
              <w:jc w:val="both"/>
              <w:rPr>
                <w:rFonts w:ascii="Times New Roman" w:eastAsia="Times New Roman" w:hAnsi="Times New Roman" w:cs="Times New Roman"/>
                <w:sz w:val="24"/>
                <w:szCs w:val="24"/>
              </w:rPr>
            </w:pPr>
            <w:r w:rsidRPr="00DC75EB">
              <w:rPr>
                <w:rFonts w:ascii="Times New Roman" w:eastAsia="Times New Roman" w:hAnsi="Times New Roman" w:cs="Times New Roman"/>
                <w:sz w:val="24"/>
                <w:szCs w:val="24"/>
              </w:rPr>
              <w:t>- пропагандирует здоровый образ жизни, является его сторонником;</w:t>
            </w:r>
          </w:p>
          <w:p w14:paraId="1001D1B2" w14:textId="77777777" w:rsidR="00DC75EB" w:rsidRPr="00DC75EB" w:rsidRDefault="00DC75EB" w:rsidP="00DC75EB">
            <w:pPr>
              <w:spacing w:after="0" w:line="240" w:lineRule="auto"/>
              <w:jc w:val="both"/>
              <w:rPr>
                <w:rFonts w:ascii="Times New Roman" w:eastAsia="Times New Roman" w:hAnsi="Times New Roman" w:cs="Times New Roman"/>
                <w:sz w:val="24"/>
                <w:szCs w:val="24"/>
              </w:rPr>
            </w:pPr>
            <w:r w:rsidRPr="00DC75EB">
              <w:rPr>
                <w:rFonts w:ascii="Times New Roman" w:eastAsia="Times New Roman" w:hAnsi="Times New Roman" w:cs="Times New Roman"/>
                <w:sz w:val="24"/>
                <w:szCs w:val="24"/>
              </w:rPr>
              <w:lastRenderedPageBreak/>
              <w:t>- обладает хорошей физической формой;</w:t>
            </w:r>
          </w:p>
          <w:p w14:paraId="30D66172" w14:textId="77777777" w:rsidR="00DC75EB" w:rsidRPr="00DC75EB" w:rsidRDefault="00DC75EB" w:rsidP="00DC75EB">
            <w:pPr>
              <w:spacing w:after="0" w:line="240" w:lineRule="auto"/>
              <w:jc w:val="both"/>
              <w:rPr>
                <w:rFonts w:ascii="Times New Roman" w:eastAsia="Times New Roman" w:hAnsi="Times New Roman" w:cs="Times New Roman"/>
                <w:sz w:val="24"/>
                <w:szCs w:val="24"/>
              </w:rPr>
            </w:pPr>
            <w:r w:rsidRPr="00DC75EB">
              <w:rPr>
                <w:rFonts w:ascii="Times New Roman" w:eastAsia="Times New Roman" w:hAnsi="Times New Roman" w:cs="Times New Roman"/>
                <w:sz w:val="24"/>
                <w:szCs w:val="24"/>
              </w:rPr>
              <w:t>- участвует в спортивных мероприятиях различного уровня;</w:t>
            </w:r>
          </w:p>
          <w:p w14:paraId="2B652CB4" w14:textId="77777777" w:rsidR="00DC75EB" w:rsidRPr="00DC75EB" w:rsidRDefault="00DC75EB" w:rsidP="00DC75EB">
            <w:pPr>
              <w:spacing w:after="0" w:line="240" w:lineRule="auto"/>
              <w:jc w:val="both"/>
              <w:rPr>
                <w:rFonts w:ascii="Times New Roman" w:eastAsia="Times New Roman" w:hAnsi="Times New Roman" w:cs="Times New Roman"/>
                <w:sz w:val="24"/>
                <w:szCs w:val="24"/>
              </w:rPr>
            </w:pPr>
            <w:r w:rsidRPr="00DC75EB">
              <w:rPr>
                <w:rFonts w:ascii="Times New Roman" w:eastAsia="Times New Roman" w:hAnsi="Times New Roman" w:cs="Times New Roman"/>
                <w:sz w:val="24"/>
                <w:szCs w:val="24"/>
              </w:rPr>
              <w:t>- посещает спортивные секции</w:t>
            </w:r>
          </w:p>
          <w:p w14:paraId="6370CA82" w14:textId="77777777" w:rsidR="00DC75EB" w:rsidRPr="00DC75EB" w:rsidRDefault="00DC75EB" w:rsidP="00DC75EB">
            <w:pPr>
              <w:spacing w:after="0" w:line="240" w:lineRule="auto"/>
              <w:jc w:val="both"/>
              <w:rPr>
                <w:rFonts w:ascii="Times New Roman" w:eastAsia="Times New Roman" w:hAnsi="Times New Roman" w:cs="Times New Roman"/>
                <w:sz w:val="24"/>
                <w:szCs w:val="24"/>
              </w:rPr>
            </w:pPr>
            <w:r w:rsidRPr="00DC75EB">
              <w:rPr>
                <w:rFonts w:ascii="Times New Roman" w:eastAsia="Times New Roman" w:hAnsi="Times New Roman" w:cs="Times New Roman"/>
                <w:sz w:val="24"/>
                <w:szCs w:val="24"/>
              </w:rPr>
              <w:t>- учитывает и предъявляет значимость физической культуры в профессиональной деятельности</w:t>
            </w:r>
          </w:p>
        </w:tc>
        <w:tc>
          <w:tcPr>
            <w:tcW w:w="2721" w:type="dxa"/>
          </w:tcPr>
          <w:p w14:paraId="7915C440" w14:textId="77777777" w:rsidR="00DC75EB" w:rsidRPr="00DC75EB" w:rsidRDefault="00DC75EB" w:rsidP="00DC75EB">
            <w:pPr>
              <w:spacing w:after="0" w:line="240" w:lineRule="auto"/>
              <w:contextualSpacing/>
              <w:jc w:val="both"/>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lastRenderedPageBreak/>
              <w:t>Экспертное наблюдение и оценивание выполнения индивидуальных и групповых заданий (в том числе в письменной форме)</w:t>
            </w:r>
          </w:p>
          <w:p w14:paraId="5316C216" w14:textId="77777777" w:rsidR="00DC75EB" w:rsidRPr="00DC75EB" w:rsidRDefault="00DC75EB" w:rsidP="00DC75EB">
            <w:pPr>
              <w:spacing w:after="0" w:line="240" w:lineRule="auto"/>
              <w:contextualSpacing/>
              <w:jc w:val="both"/>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Текущий контроль в форме беседы</w:t>
            </w:r>
          </w:p>
          <w:p w14:paraId="2B20A321" w14:textId="77777777" w:rsidR="00DC75EB" w:rsidRPr="00DC75EB" w:rsidRDefault="00DC75EB" w:rsidP="00DC75EB">
            <w:pPr>
              <w:spacing w:after="0" w:line="240" w:lineRule="auto"/>
              <w:contextualSpacing/>
              <w:jc w:val="both"/>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Решение ситуационных задач</w:t>
            </w:r>
          </w:p>
          <w:p w14:paraId="1E1EFA5D" w14:textId="77777777" w:rsidR="00DC75EB" w:rsidRPr="00DC75EB" w:rsidRDefault="00DC75EB" w:rsidP="00DC75EB">
            <w:pPr>
              <w:spacing w:after="0" w:line="240" w:lineRule="auto"/>
              <w:contextualSpacing/>
              <w:jc w:val="both"/>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Устный опрос</w:t>
            </w:r>
          </w:p>
          <w:p w14:paraId="25777F4E" w14:textId="77777777" w:rsidR="00DC75EB" w:rsidRPr="00DC75EB" w:rsidRDefault="00DC75EB" w:rsidP="00DC75EB">
            <w:pPr>
              <w:spacing w:after="0" w:line="240" w:lineRule="auto"/>
              <w:contextualSpacing/>
              <w:jc w:val="both"/>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Тестирование</w:t>
            </w:r>
          </w:p>
          <w:p w14:paraId="745B8BAE" w14:textId="77777777" w:rsidR="00DC75EB" w:rsidRPr="00DC75EB" w:rsidRDefault="00DC75EB" w:rsidP="00DC75EB">
            <w:pPr>
              <w:spacing w:after="0" w:line="240" w:lineRule="auto"/>
              <w:contextualSpacing/>
              <w:jc w:val="both"/>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lastRenderedPageBreak/>
              <w:t>Оценка выполнения практического задания</w:t>
            </w:r>
          </w:p>
          <w:p w14:paraId="770A82D3" w14:textId="77777777" w:rsidR="00DC75EB" w:rsidRPr="00DC75EB" w:rsidRDefault="00DC75EB" w:rsidP="00DC75EB">
            <w:pPr>
              <w:spacing w:after="0" w:line="240" w:lineRule="auto"/>
              <w:contextualSpacing/>
              <w:jc w:val="both"/>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Подготовка и выступление с сообщением, докладом и/или презентацией</w:t>
            </w:r>
          </w:p>
          <w:p w14:paraId="6949D927" w14:textId="77777777" w:rsidR="00DC75EB" w:rsidRPr="00DC75EB" w:rsidRDefault="00DC75EB" w:rsidP="00DC75EB">
            <w:pPr>
              <w:spacing w:after="0" w:line="240" w:lineRule="auto"/>
              <w:jc w:val="both"/>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Подготовка реферата по темам дисциплины</w:t>
            </w:r>
          </w:p>
          <w:p w14:paraId="511C9ACA" w14:textId="77777777" w:rsidR="00DC75EB" w:rsidRPr="00DC75EB" w:rsidRDefault="00DC75EB" w:rsidP="00DC75EB">
            <w:pPr>
              <w:spacing w:after="0" w:line="240" w:lineRule="auto"/>
              <w:jc w:val="both"/>
              <w:rPr>
                <w:rFonts w:ascii="Times New Roman" w:eastAsia="Times New Roman" w:hAnsi="Times New Roman" w:cs="Times New Roman"/>
                <w:sz w:val="24"/>
                <w:szCs w:val="24"/>
              </w:rPr>
            </w:pPr>
            <w:r w:rsidRPr="00DC75EB">
              <w:rPr>
                <w:rFonts w:ascii="Times New Roman" w:eastAsia="Times New Roman" w:hAnsi="Times New Roman" w:cs="Times New Roman"/>
                <w:sz w:val="24"/>
                <w:szCs w:val="24"/>
              </w:rPr>
              <w:t>Определение уровня физического развития по стандартным тестам и нормативам</w:t>
            </w:r>
          </w:p>
        </w:tc>
      </w:tr>
    </w:tbl>
    <w:p w14:paraId="12023A95"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sectPr w:rsidR="00DC75EB" w:rsidRPr="00DC75EB" w:rsidSect="00600D3E">
          <w:footerReference w:type="even" r:id="rId29"/>
          <w:pgSz w:w="11906" w:h="16838"/>
          <w:pgMar w:top="1134" w:right="1134" w:bottom="1134" w:left="1134" w:header="709" w:footer="709" w:gutter="0"/>
          <w:cols w:space="720"/>
          <w:docGrid w:linePitch="299"/>
        </w:sectPr>
      </w:pPr>
    </w:p>
    <w:p w14:paraId="7A8E242B" w14:textId="0CEB2770" w:rsidR="00DC75EB" w:rsidRPr="00D07109" w:rsidRDefault="00DC75EB" w:rsidP="00645E0B">
      <w:pPr>
        <w:spacing w:after="0" w:line="276" w:lineRule="auto"/>
        <w:jc w:val="right"/>
        <w:rPr>
          <w:rFonts w:ascii="Times New Roman" w:eastAsia="Times New Roman" w:hAnsi="Times New Roman" w:cs="Times New Roman"/>
          <w:b/>
          <w:bCs/>
          <w:sz w:val="24"/>
          <w:szCs w:val="24"/>
          <w:lang w:eastAsia="ru-RU"/>
        </w:rPr>
      </w:pPr>
      <w:r w:rsidRPr="00D07109">
        <w:rPr>
          <w:rFonts w:ascii="Times New Roman" w:eastAsia="Times New Roman" w:hAnsi="Times New Roman" w:cs="Times New Roman"/>
          <w:b/>
          <w:bCs/>
          <w:sz w:val="24"/>
          <w:szCs w:val="24"/>
          <w:lang w:eastAsia="ru-RU"/>
        </w:rPr>
        <w:lastRenderedPageBreak/>
        <w:t>Приложение 2.</w:t>
      </w:r>
      <w:r w:rsidR="00D07109" w:rsidRPr="00D07109">
        <w:rPr>
          <w:rFonts w:ascii="Times New Roman" w:eastAsia="Times New Roman" w:hAnsi="Times New Roman" w:cs="Times New Roman"/>
          <w:b/>
          <w:bCs/>
          <w:sz w:val="24"/>
          <w:szCs w:val="24"/>
          <w:lang w:eastAsia="ru-RU"/>
        </w:rPr>
        <w:t>5</w:t>
      </w:r>
      <w:r w:rsidRPr="00D07109">
        <w:rPr>
          <w:rFonts w:ascii="Times New Roman" w:eastAsia="Times New Roman" w:hAnsi="Times New Roman" w:cs="Times New Roman"/>
          <w:b/>
          <w:bCs/>
          <w:sz w:val="24"/>
          <w:szCs w:val="24"/>
          <w:lang w:eastAsia="ru-RU"/>
        </w:rPr>
        <w:t>.</w:t>
      </w:r>
    </w:p>
    <w:p w14:paraId="104AA26B" w14:textId="77777777" w:rsidR="008B1E78" w:rsidRPr="00431F98" w:rsidRDefault="008B1E78" w:rsidP="008B1E78">
      <w:pPr>
        <w:spacing w:after="0" w:line="240" w:lineRule="auto"/>
        <w:jc w:val="right"/>
        <w:rPr>
          <w:rFonts w:ascii="Times New Roman" w:eastAsia="Times New Roman" w:hAnsi="Times New Roman" w:cs="Times New Roman"/>
          <w:b/>
          <w:bCs/>
          <w:sz w:val="24"/>
          <w:szCs w:val="24"/>
          <w:lang w:eastAsia="ru-RU"/>
        </w:rPr>
      </w:pPr>
      <w:r w:rsidRPr="00431F98">
        <w:rPr>
          <w:rFonts w:ascii="Times New Roman" w:eastAsia="Times New Roman" w:hAnsi="Times New Roman" w:cs="Times New Roman"/>
          <w:b/>
          <w:bCs/>
          <w:sz w:val="24"/>
          <w:szCs w:val="24"/>
          <w:lang w:eastAsia="ru-RU"/>
        </w:rPr>
        <w:t xml:space="preserve">к ПООП по специальности </w:t>
      </w:r>
    </w:p>
    <w:p w14:paraId="1A45A45C" w14:textId="77777777" w:rsidR="008B1E78" w:rsidRPr="00431F98" w:rsidRDefault="008B1E78" w:rsidP="008B1E78">
      <w:pPr>
        <w:spacing w:after="0" w:line="240" w:lineRule="auto"/>
        <w:jc w:val="right"/>
        <w:rPr>
          <w:rFonts w:ascii="Times New Roman" w:eastAsia="Times New Roman" w:hAnsi="Times New Roman" w:cs="Times New Roman"/>
          <w:b/>
          <w:bCs/>
          <w:sz w:val="24"/>
          <w:szCs w:val="24"/>
          <w:lang w:eastAsia="ru-RU"/>
        </w:rPr>
      </w:pPr>
      <w:r w:rsidRPr="00431F98">
        <w:rPr>
          <w:rFonts w:ascii="Times New Roman" w:eastAsia="Times New Roman" w:hAnsi="Times New Roman" w:cs="Times New Roman"/>
          <w:b/>
          <w:bCs/>
          <w:sz w:val="24"/>
          <w:szCs w:val="24"/>
          <w:lang w:eastAsia="ru-RU"/>
        </w:rPr>
        <w:t xml:space="preserve">15.02.06 Монтаж, техническая эксплуатация и ремонт </w:t>
      </w:r>
    </w:p>
    <w:p w14:paraId="7CBF2DD1" w14:textId="77777777" w:rsidR="008B1E78" w:rsidRPr="00431F98" w:rsidRDefault="008B1E78" w:rsidP="008B1E78">
      <w:pPr>
        <w:spacing w:after="0" w:line="240" w:lineRule="auto"/>
        <w:jc w:val="right"/>
        <w:rPr>
          <w:rFonts w:ascii="Times New Roman" w:eastAsia="Times New Roman" w:hAnsi="Times New Roman" w:cs="Times New Roman"/>
          <w:b/>
          <w:bCs/>
          <w:i/>
          <w:sz w:val="24"/>
          <w:szCs w:val="24"/>
          <w:lang w:eastAsia="ru-RU"/>
        </w:rPr>
      </w:pPr>
      <w:r w:rsidRPr="00431F98">
        <w:rPr>
          <w:rFonts w:ascii="Times New Roman" w:eastAsia="Times New Roman" w:hAnsi="Times New Roman" w:cs="Times New Roman"/>
          <w:b/>
          <w:bCs/>
          <w:sz w:val="24"/>
          <w:szCs w:val="24"/>
          <w:lang w:eastAsia="ru-RU"/>
        </w:rPr>
        <w:t xml:space="preserve">холодильно-компрессорных и </w:t>
      </w:r>
      <w:proofErr w:type="spellStart"/>
      <w:r w:rsidRPr="00431F98">
        <w:rPr>
          <w:rFonts w:ascii="Times New Roman" w:eastAsia="Times New Roman" w:hAnsi="Times New Roman" w:cs="Times New Roman"/>
          <w:b/>
          <w:bCs/>
          <w:sz w:val="24"/>
          <w:szCs w:val="24"/>
          <w:lang w:eastAsia="ru-RU"/>
        </w:rPr>
        <w:t>теплонасосных</w:t>
      </w:r>
      <w:proofErr w:type="spellEnd"/>
      <w:r w:rsidRPr="00431F98">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br/>
      </w:r>
      <w:r w:rsidRPr="00431F98">
        <w:rPr>
          <w:rFonts w:ascii="Times New Roman" w:eastAsia="Times New Roman" w:hAnsi="Times New Roman" w:cs="Times New Roman"/>
          <w:b/>
          <w:bCs/>
          <w:sz w:val="24"/>
          <w:szCs w:val="24"/>
          <w:lang w:eastAsia="ru-RU"/>
        </w:rPr>
        <w:t>машин и установок (по отраслям)</w:t>
      </w:r>
    </w:p>
    <w:p w14:paraId="78619C28" w14:textId="77777777" w:rsidR="00DC75EB" w:rsidRPr="00D07109" w:rsidRDefault="00DC75EB" w:rsidP="00DC75EB">
      <w:pPr>
        <w:spacing w:after="0" w:line="240" w:lineRule="auto"/>
        <w:rPr>
          <w:rFonts w:ascii="Times New Roman" w:eastAsia="Times New Roman" w:hAnsi="Times New Roman" w:cs="Times New Roman"/>
          <w:b/>
          <w:bCs/>
          <w:i/>
          <w:sz w:val="24"/>
          <w:szCs w:val="24"/>
          <w:lang w:eastAsia="ru-RU"/>
        </w:rPr>
      </w:pPr>
    </w:p>
    <w:p w14:paraId="53B0A796"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3B1A057A"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7050E6F2"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6AB8B2A5"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4AAA50F6"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02F0D23A"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6BBD9AEA"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63ECE46A"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1203AC86"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31FE4761"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03051EA5"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76756193"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102D491B"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345A4F3A"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p>
    <w:p w14:paraId="079E2350" w14:textId="77777777" w:rsidR="00DC75EB" w:rsidRPr="00DC75EB" w:rsidRDefault="00DC75EB" w:rsidP="00DC75EB">
      <w:pPr>
        <w:spacing w:after="0" w:line="240" w:lineRule="auto"/>
        <w:jc w:val="center"/>
        <w:outlineLvl w:val="0"/>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ПРИМЕРНАЯ РАБОЧАЯ ПРОГРАММА УЧЕБНОЙ ДИСЦИПЛИНЫ</w:t>
      </w:r>
    </w:p>
    <w:p w14:paraId="58BD733A" w14:textId="77777777" w:rsidR="00DC75EB" w:rsidRPr="00DC75EB" w:rsidRDefault="00DC75EB" w:rsidP="00DC75EB">
      <w:pPr>
        <w:spacing w:after="0" w:line="240" w:lineRule="auto"/>
        <w:jc w:val="center"/>
        <w:rPr>
          <w:rFonts w:ascii="Times New Roman" w:eastAsia="Times New Roman" w:hAnsi="Times New Roman" w:cs="Times New Roman"/>
          <w:b/>
          <w:i/>
          <w:sz w:val="24"/>
          <w:szCs w:val="24"/>
          <w:u w:val="single"/>
          <w:lang w:eastAsia="ru-RU"/>
        </w:rPr>
      </w:pPr>
    </w:p>
    <w:p w14:paraId="76FA56A0" w14:textId="77777777" w:rsidR="00DC75EB" w:rsidRPr="00DC75EB" w:rsidRDefault="00DC75EB" w:rsidP="00DC75EB">
      <w:pPr>
        <w:spacing w:after="200" w:line="276" w:lineRule="auto"/>
        <w:jc w:val="center"/>
        <w:outlineLvl w:val="0"/>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СГ.05 ОСНОВЫ БЕРЕЖЛИВОГО ПРОИЗВОДСТВА</w:t>
      </w:r>
    </w:p>
    <w:p w14:paraId="7CDA412A" w14:textId="77777777" w:rsidR="00DC75EB" w:rsidRPr="00DC75EB" w:rsidRDefault="00DC75EB" w:rsidP="00DC75EB">
      <w:pPr>
        <w:spacing w:after="0" w:line="240" w:lineRule="auto"/>
        <w:jc w:val="center"/>
        <w:rPr>
          <w:rFonts w:ascii="Times New Roman" w:eastAsia="Times New Roman" w:hAnsi="Times New Roman" w:cs="Times New Roman"/>
          <w:b/>
          <w:i/>
          <w:sz w:val="24"/>
          <w:szCs w:val="24"/>
          <w:lang w:eastAsia="ru-RU"/>
        </w:rPr>
      </w:pPr>
    </w:p>
    <w:p w14:paraId="5C02F100"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77E479DE"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132436EE"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6F5C16E9"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3AE7C94D"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69227519"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69F33006"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31863E42"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060F28EC"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0EA18907"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66129A39"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72B35DE3"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6625BDDB"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50F16614"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57E60034"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2DA2BD28"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573F8172"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3A55CB0E"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085BAD5C"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40164AA9"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323AFDA0"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1C20C0DD"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2F939AAE"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4CA1C81F"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75872EF7"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5E21B489" w14:textId="547F86B2" w:rsidR="00DC75EB" w:rsidRPr="00D07109" w:rsidRDefault="00DC75EB" w:rsidP="00DC75EB">
      <w:pPr>
        <w:spacing w:after="0" w:line="240" w:lineRule="auto"/>
        <w:jc w:val="center"/>
        <w:rPr>
          <w:rFonts w:ascii="Times New Roman" w:eastAsia="Times New Roman" w:hAnsi="Times New Roman" w:cs="Times New Roman"/>
          <w:b/>
          <w:sz w:val="24"/>
          <w:szCs w:val="24"/>
          <w:vertAlign w:val="superscript"/>
          <w:lang w:eastAsia="ru-RU"/>
        </w:rPr>
      </w:pPr>
      <w:r w:rsidRPr="00D07109">
        <w:rPr>
          <w:rFonts w:ascii="Times New Roman" w:eastAsia="Times New Roman" w:hAnsi="Times New Roman" w:cs="Times New Roman"/>
          <w:b/>
          <w:sz w:val="24"/>
          <w:szCs w:val="24"/>
          <w:lang w:eastAsia="ru-RU"/>
        </w:rPr>
        <w:t>2022 г</w:t>
      </w:r>
      <w:r w:rsidR="00D07109">
        <w:rPr>
          <w:rFonts w:ascii="Times New Roman" w:eastAsia="Times New Roman" w:hAnsi="Times New Roman" w:cs="Times New Roman"/>
          <w:b/>
          <w:sz w:val="24"/>
          <w:szCs w:val="24"/>
          <w:lang w:eastAsia="ru-RU"/>
        </w:rPr>
        <w:t>.</w:t>
      </w:r>
      <w:r w:rsidRPr="00D07109">
        <w:rPr>
          <w:rFonts w:ascii="Times New Roman" w:eastAsia="Times New Roman" w:hAnsi="Times New Roman" w:cs="Times New Roman"/>
          <w:b/>
          <w:sz w:val="24"/>
          <w:szCs w:val="24"/>
          <w:lang w:eastAsia="ru-RU"/>
        </w:rPr>
        <w:br w:type="page"/>
      </w:r>
    </w:p>
    <w:p w14:paraId="4E17E0E2" w14:textId="77777777" w:rsidR="00DC75EB" w:rsidRPr="00DC75EB" w:rsidRDefault="00DC75EB" w:rsidP="00DC75EB">
      <w:pPr>
        <w:spacing w:after="0" w:line="240" w:lineRule="auto"/>
        <w:jc w:val="center"/>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lastRenderedPageBreak/>
        <w:t>СОДЕРЖАНИЕ</w:t>
      </w:r>
    </w:p>
    <w:p w14:paraId="051B1446"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tbl>
      <w:tblPr>
        <w:tblW w:w="9889" w:type="dxa"/>
        <w:tblLook w:val="01E0" w:firstRow="1" w:lastRow="1" w:firstColumn="1" w:lastColumn="1" w:noHBand="0" w:noVBand="0"/>
      </w:tblPr>
      <w:tblGrid>
        <w:gridCol w:w="9180"/>
        <w:gridCol w:w="709"/>
      </w:tblGrid>
      <w:tr w:rsidR="00DC75EB" w:rsidRPr="00DC75EB" w14:paraId="7BEB985E" w14:textId="77777777" w:rsidTr="00600D3E">
        <w:tc>
          <w:tcPr>
            <w:tcW w:w="9180" w:type="dxa"/>
          </w:tcPr>
          <w:p w14:paraId="7AE5708E"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1. ОБЩАЯ ХАРАКТЕРИСТИКА ПРИМЕРНОЙ РАБОЧЕЙ ПРОГРАММЫ УЧЕБНОЙ ДИСЦИПЛИНЫ</w:t>
            </w:r>
          </w:p>
          <w:p w14:paraId="4F1C0174"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p>
        </w:tc>
        <w:tc>
          <w:tcPr>
            <w:tcW w:w="709" w:type="dxa"/>
          </w:tcPr>
          <w:p w14:paraId="0070A160"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p>
        </w:tc>
      </w:tr>
      <w:tr w:rsidR="00DC75EB" w:rsidRPr="00DC75EB" w14:paraId="1CEB4BF4" w14:textId="77777777" w:rsidTr="00600D3E">
        <w:tc>
          <w:tcPr>
            <w:tcW w:w="9180" w:type="dxa"/>
          </w:tcPr>
          <w:p w14:paraId="18414CB5"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 xml:space="preserve">2. СТРУКТУРА И СОДЕРЖАНИЕ УЧЕБНОЙ ДИСЦИПЛИНЫ </w:t>
            </w:r>
          </w:p>
          <w:p w14:paraId="1C2872D4"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p>
        </w:tc>
        <w:tc>
          <w:tcPr>
            <w:tcW w:w="709" w:type="dxa"/>
          </w:tcPr>
          <w:p w14:paraId="56C9F5E6"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p>
        </w:tc>
      </w:tr>
      <w:tr w:rsidR="00DC75EB" w:rsidRPr="00DC75EB" w14:paraId="27B0DC6C" w14:textId="77777777" w:rsidTr="00600D3E">
        <w:tc>
          <w:tcPr>
            <w:tcW w:w="9180" w:type="dxa"/>
          </w:tcPr>
          <w:p w14:paraId="09CD897D"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3. УСЛОВИЯ РЕАЛИЗАЦИИ УЧЕБНОЙ ДИСЦИПЛИНЫ</w:t>
            </w:r>
          </w:p>
          <w:p w14:paraId="2D203C94"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p>
        </w:tc>
        <w:tc>
          <w:tcPr>
            <w:tcW w:w="709" w:type="dxa"/>
          </w:tcPr>
          <w:p w14:paraId="48C0CE22"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p>
        </w:tc>
      </w:tr>
      <w:tr w:rsidR="00DC75EB" w:rsidRPr="00DC75EB" w14:paraId="5C769B54" w14:textId="77777777" w:rsidTr="00600D3E">
        <w:tc>
          <w:tcPr>
            <w:tcW w:w="9180" w:type="dxa"/>
          </w:tcPr>
          <w:p w14:paraId="4704EE8E"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4.  КОНТРОЛЬ И ОЦЕНКА РЕЗУЛЬТАТОВ ОСВОЕНИЯ УЧЕБНОЙ ДИСЦИПЛИНЫ</w:t>
            </w:r>
          </w:p>
          <w:p w14:paraId="234096D4"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p>
        </w:tc>
        <w:tc>
          <w:tcPr>
            <w:tcW w:w="709" w:type="dxa"/>
          </w:tcPr>
          <w:p w14:paraId="7FE7034D"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p>
        </w:tc>
      </w:tr>
    </w:tbl>
    <w:p w14:paraId="4D31D72E" w14:textId="3DC629E2" w:rsidR="00DC75EB" w:rsidRPr="00DC75EB" w:rsidRDefault="00DC75EB" w:rsidP="00D07109">
      <w:pPr>
        <w:spacing w:after="0" w:line="240" w:lineRule="auto"/>
        <w:jc w:val="center"/>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i/>
          <w:sz w:val="24"/>
          <w:szCs w:val="24"/>
          <w:u w:val="single"/>
          <w:lang w:eastAsia="ru-RU"/>
        </w:rPr>
        <w:br w:type="page"/>
      </w:r>
      <w:r w:rsidRPr="00DC75EB">
        <w:rPr>
          <w:rFonts w:ascii="Times New Roman" w:eastAsia="Times New Roman" w:hAnsi="Times New Roman" w:cs="Times New Roman"/>
          <w:b/>
          <w:sz w:val="24"/>
          <w:szCs w:val="24"/>
          <w:lang w:eastAsia="ru-RU"/>
        </w:rPr>
        <w:lastRenderedPageBreak/>
        <w:t xml:space="preserve">1. ОБЩАЯ ХАРАКТЕРИСТИКА ПРИМЕРНОЙ РАБОЧЕЙ ПРОГРАММЫ </w:t>
      </w:r>
      <w:r w:rsidR="00D07109">
        <w:rPr>
          <w:rFonts w:ascii="Times New Roman" w:eastAsia="Times New Roman" w:hAnsi="Times New Roman" w:cs="Times New Roman"/>
          <w:b/>
          <w:sz w:val="24"/>
          <w:szCs w:val="24"/>
          <w:lang w:eastAsia="ru-RU"/>
        </w:rPr>
        <w:br/>
      </w:r>
      <w:r w:rsidRPr="00DC75EB">
        <w:rPr>
          <w:rFonts w:ascii="Times New Roman" w:eastAsia="Times New Roman" w:hAnsi="Times New Roman" w:cs="Times New Roman"/>
          <w:b/>
          <w:sz w:val="24"/>
          <w:szCs w:val="24"/>
          <w:lang w:eastAsia="ru-RU"/>
        </w:rPr>
        <w:t xml:space="preserve">УЧЕБНОЙ ДИСЦИПЛИНЫ </w:t>
      </w:r>
      <w:r w:rsidR="00D07109">
        <w:rPr>
          <w:rFonts w:ascii="Times New Roman" w:eastAsia="Times New Roman" w:hAnsi="Times New Roman" w:cs="Times New Roman"/>
          <w:b/>
          <w:sz w:val="24"/>
          <w:szCs w:val="24"/>
          <w:lang w:eastAsia="ru-RU"/>
        </w:rPr>
        <w:br/>
        <w:t xml:space="preserve">СГ.05 </w:t>
      </w:r>
      <w:r w:rsidRPr="00DC75EB">
        <w:rPr>
          <w:rFonts w:ascii="Times New Roman" w:eastAsia="Times New Roman" w:hAnsi="Times New Roman" w:cs="Times New Roman"/>
          <w:b/>
          <w:sz w:val="24"/>
          <w:szCs w:val="24"/>
          <w:lang w:eastAsia="ru-RU"/>
        </w:rPr>
        <w:t>ОСНОВЫ БЕРЕЖЛИВОГО ПРОИЗВОДСТВА</w:t>
      </w:r>
    </w:p>
    <w:p w14:paraId="0C18EE9C" w14:textId="77777777" w:rsidR="00DC75EB" w:rsidRPr="00DC75EB" w:rsidRDefault="00DC75EB" w:rsidP="00DC75EB">
      <w:pPr>
        <w:spacing w:after="0" w:line="240" w:lineRule="auto"/>
        <w:jc w:val="both"/>
        <w:rPr>
          <w:rFonts w:ascii="Times New Roman" w:eastAsia="Times New Roman" w:hAnsi="Times New Roman" w:cs="Times New Roman"/>
          <w:b/>
          <w:sz w:val="24"/>
          <w:szCs w:val="24"/>
          <w:lang w:eastAsia="ru-RU"/>
        </w:rPr>
      </w:pPr>
    </w:p>
    <w:p w14:paraId="3386838E" w14:textId="76418616" w:rsidR="00DC75EB" w:rsidRPr="00DC75EB" w:rsidRDefault="00DC75EB" w:rsidP="00DC7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outlineLvl w:val="0"/>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14:paraId="76D20C7F" w14:textId="0DC4174C" w:rsidR="00DC75EB" w:rsidRPr="00DC75EB" w:rsidRDefault="00DC75EB" w:rsidP="00D07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Учебная дисциплина «</w:t>
      </w:r>
      <w:r w:rsidRPr="00DC75EB">
        <w:rPr>
          <w:rFonts w:ascii="Times New Roman" w:eastAsia="Times New Roman" w:hAnsi="Times New Roman" w:cs="Times New Roman"/>
          <w:sz w:val="24"/>
          <w:szCs w:val="24"/>
          <w:lang w:eastAsia="ru-RU"/>
        </w:rPr>
        <w:t>Основы бережливого производства</w:t>
      </w:r>
      <w:r w:rsidRPr="00DC75EB">
        <w:rPr>
          <w:rFonts w:ascii="Times New Roman" w:eastAsia="Times New Roman" w:hAnsi="Times New Roman" w:cs="Times New Roman"/>
          <w:color w:val="000000"/>
          <w:sz w:val="24"/>
          <w:szCs w:val="24"/>
          <w:lang w:eastAsia="ru-RU"/>
        </w:rPr>
        <w:t xml:space="preserve">» является обязательной частью общепрофессионального цикла примерной основной образовательной программы </w:t>
      </w:r>
      <w:r w:rsidR="00667BD5">
        <w:rPr>
          <w:rFonts w:ascii="Times New Roman" w:eastAsia="Times New Roman" w:hAnsi="Times New Roman" w:cs="Times New Roman"/>
          <w:color w:val="000000"/>
          <w:sz w:val="24"/>
          <w:szCs w:val="24"/>
          <w:lang w:eastAsia="ru-RU"/>
        </w:rPr>
        <w:br/>
      </w:r>
      <w:r w:rsidRPr="00DC75EB">
        <w:rPr>
          <w:rFonts w:ascii="Times New Roman" w:eastAsia="Times New Roman" w:hAnsi="Times New Roman" w:cs="Times New Roman"/>
          <w:color w:val="000000"/>
          <w:sz w:val="24"/>
          <w:szCs w:val="24"/>
          <w:lang w:eastAsia="ru-RU"/>
        </w:rPr>
        <w:t xml:space="preserve">в соответствии с ФГОС по специальности 15.02.06 Монтаж, техническая эксплуатация </w:t>
      </w:r>
      <w:r w:rsidR="00667BD5">
        <w:rPr>
          <w:rFonts w:ascii="Times New Roman" w:eastAsia="Times New Roman" w:hAnsi="Times New Roman" w:cs="Times New Roman"/>
          <w:color w:val="000000"/>
          <w:sz w:val="24"/>
          <w:szCs w:val="24"/>
          <w:lang w:eastAsia="ru-RU"/>
        </w:rPr>
        <w:br/>
      </w:r>
      <w:r w:rsidRPr="00DC75EB">
        <w:rPr>
          <w:rFonts w:ascii="Times New Roman" w:eastAsia="Times New Roman" w:hAnsi="Times New Roman" w:cs="Times New Roman"/>
          <w:color w:val="000000"/>
          <w:sz w:val="24"/>
          <w:szCs w:val="24"/>
          <w:lang w:eastAsia="ru-RU"/>
        </w:rPr>
        <w:t xml:space="preserve">и ремонт холодильно-компрессорных и </w:t>
      </w:r>
      <w:proofErr w:type="spellStart"/>
      <w:r w:rsidRPr="00DC75EB">
        <w:rPr>
          <w:rFonts w:ascii="Times New Roman" w:eastAsia="Times New Roman" w:hAnsi="Times New Roman" w:cs="Times New Roman"/>
          <w:color w:val="000000"/>
          <w:sz w:val="24"/>
          <w:szCs w:val="24"/>
          <w:lang w:eastAsia="ru-RU"/>
        </w:rPr>
        <w:t>теплонасосных</w:t>
      </w:r>
      <w:proofErr w:type="spellEnd"/>
      <w:r w:rsidRPr="00DC75EB">
        <w:rPr>
          <w:rFonts w:ascii="Times New Roman" w:eastAsia="Times New Roman" w:hAnsi="Times New Roman" w:cs="Times New Roman"/>
          <w:color w:val="000000"/>
          <w:sz w:val="24"/>
          <w:szCs w:val="24"/>
          <w:lang w:eastAsia="ru-RU"/>
        </w:rPr>
        <w:t xml:space="preserve"> машин и установок (по отраслям). </w:t>
      </w:r>
    </w:p>
    <w:p w14:paraId="7336593F" w14:textId="77777777" w:rsidR="00DC75EB" w:rsidRPr="00DC75EB" w:rsidRDefault="00DC75EB" w:rsidP="00D0710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DC75EB">
        <w:rPr>
          <w:rFonts w:ascii="Times New Roman" w:hAnsi="Times New Roman"/>
          <w:sz w:val="24"/>
          <w:szCs w:val="24"/>
        </w:rPr>
        <w:t>Особое значение дисциплина имеет при формировании и развитии ОК.01, ОК.03, ОК.04, ОК.07, ОК.09.</w:t>
      </w:r>
    </w:p>
    <w:p w14:paraId="070AC27F" w14:textId="77777777" w:rsidR="00DC75EB" w:rsidRPr="00DC75EB" w:rsidRDefault="00DC75EB" w:rsidP="00DC75E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p>
    <w:p w14:paraId="42D4384F" w14:textId="4154A4B3" w:rsidR="00DC75EB" w:rsidRPr="00D07109" w:rsidRDefault="00D07109">
      <w:pPr>
        <w:pStyle w:val="ae"/>
        <w:numPr>
          <w:ilvl w:val="1"/>
          <w:numId w:val="33"/>
        </w:numPr>
        <w:spacing w:after="0"/>
        <w:ind w:left="0" w:firstLine="709"/>
        <w:outlineLvl w:val="0"/>
        <w:rPr>
          <w:b/>
        </w:rPr>
      </w:pPr>
      <w:r>
        <w:rPr>
          <w:b/>
        </w:rPr>
        <w:t xml:space="preserve"> </w:t>
      </w:r>
      <w:r w:rsidR="00DC75EB" w:rsidRPr="00D07109">
        <w:rPr>
          <w:b/>
        </w:rPr>
        <w:t xml:space="preserve">Цель и планируемые результаты освоения дисциплины  </w:t>
      </w:r>
    </w:p>
    <w:p w14:paraId="6281150D" w14:textId="77777777" w:rsidR="00DC75EB" w:rsidRPr="00DC75EB" w:rsidRDefault="00DC75EB" w:rsidP="00D07109">
      <w:pPr>
        <w:suppressAutoHyphens/>
        <w:spacing w:after="0" w:line="276" w:lineRule="auto"/>
        <w:ind w:firstLine="709"/>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В рамках программы учебной дисциплины обучающимися осваиваются умения и знания:</w:t>
      </w:r>
    </w:p>
    <w:p w14:paraId="0D117236"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p>
    <w:tbl>
      <w:tblPr>
        <w:tblW w:w="9920" w:type="dxa"/>
        <w:tblLook w:val="04A0" w:firstRow="1" w:lastRow="0" w:firstColumn="1" w:lastColumn="0" w:noHBand="0" w:noVBand="1"/>
      </w:tblPr>
      <w:tblGrid>
        <w:gridCol w:w="2480"/>
        <w:gridCol w:w="3720"/>
        <w:gridCol w:w="3720"/>
      </w:tblGrid>
      <w:tr w:rsidR="00DC75EB" w:rsidRPr="00DC75EB" w14:paraId="639ABA02" w14:textId="77777777" w:rsidTr="00600D3E">
        <w:trPr>
          <w:trHeight w:val="312"/>
        </w:trPr>
        <w:tc>
          <w:tcPr>
            <w:tcW w:w="2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5736F7"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Код ПК, ОК</w:t>
            </w:r>
          </w:p>
        </w:tc>
        <w:tc>
          <w:tcPr>
            <w:tcW w:w="3720" w:type="dxa"/>
            <w:tcBorders>
              <w:top w:val="single" w:sz="4" w:space="0" w:color="auto"/>
              <w:left w:val="nil"/>
              <w:bottom w:val="single" w:sz="4" w:space="0" w:color="auto"/>
              <w:right w:val="single" w:sz="4" w:space="0" w:color="auto"/>
            </w:tcBorders>
            <w:shd w:val="clear" w:color="auto" w:fill="auto"/>
            <w:vAlign w:val="center"/>
            <w:hideMark/>
          </w:tcPr>
          <w:p w14:paraId="39E48828"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Умения</w:t>
            </w:r>
          </w:p>
        </w:tc>
        <w:tc>
          <w:tcPr>
            <w:tcW w:w="3720" w:type="dxa"/>
            <w:tcBorders>
              <w:top w:val="single" w:sz="4" w:space="0" w:color="auto"/>
              <w:left w:val="nil"/>
              <w:bottom w:val="single" w:sz="4" w:space="0" w:color="auto"/>
              <w:right w:val="single" w:sz="4" w:space="0" w:color="auto"/>
            </w:tcBorders>
            <w:shd w:val="clear" w:color="auto" w:fill="auto"/>
            <w:vAlign w:val="center"/>
            <w:hideMark/>
          </w:tcPr>
          <w:p w14:paraId="0F484C10"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Знания</w:t>
            </w:r>
          </w:p>
        </w:tc>
      </w:tr>
      <w:tr w:rsidR="00DC75EB" w:rsidRPr="00DC75EB" w14:paraId="59D1629C" w14:textId="77777777" w:rsidTr="00600D3E">
        <w:trPr>
          <w:trHeight w:val="5037"/>
        </w:trPr>
        <w:tc>
          <w:tcPr>
            <w:tcW w:w="2480" w:type="dxa"/>
            <w:tcBorders>
              <w:top w:val="nil"/>
              <w:left w:val="single" w:sz="4" w:space="0" w:color="auto"/>
              <w:bottom w:val="single" w:sz="4" w:space="0" w:color="auto"/>
              <w:right w:val="single" w:sz="4" w:space="0" w:color="auto"/>
            </w:tcBorders>
            <w:shd w:val="clear" w:color="auto" w:fill="auto"/>
            <w:hideMark/>
          </w:tcPr>
          <w:p w14:paraId="41DEC168" w14:textId="77777777" w:rsidR="00DC75EB" w:rsidRPr="00DC75EB" w:rsidRDefault="00DC75EB" w:rsidP="00DC75EB">
            <w:pPr>
              <w:spacing w:after="0" w:line="240" w:lineRule="auto"/>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ОК.01</w:t>
            </w:r>
          </w:p>
          <w:p w14:paraId="19AE9517" w14:textId="77777777" w:rsidR="00DC75EB" w:rsidRPr="00DC75EB" w:rsidRDefault="00DC75EB" w:rsidP="00DC75EB">
            <w:pPr>
              <w:spacing w:after="0" w:line="240" w:lineRule="auto"/>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ОК.02</w:t>
            </w:r>
          </w:p>
          <w:p w14:paraId="599A52D2" w14:textId="77777777" w:rsidR="00DC75EB" w:rsidRPr="00DC75EB" w:rsidRDefault="00DC75EB" w:rsidP="00DC75EB">
            <w:pPr>
              <w:spacing w:after="0" w:line="240" w:lineRule="auto"/>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ОК.03</w:t>
            </w:r>
          </w:p>
          <w:p w14:paraId="1068165D" w14:textId="77777777" w:rsidR="00DC75EB" w:rsidRPr="00DC75EB" w:rsidRDefault="00DC75EB" w:rsidP="00DC75EB">
            <w:pPr>
              <w:spacing w:after="0" w:line="240" w:lineRule="auto"/>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ОК.04</w:t>
            </w:r>
          </w:p>
          <w:p w14:paraId="042E999F" w14:textId="77777777" w:rsidR="00DC75EB" w:rsidRPr="00DC75EB" w:rsidRDefault="00DC75EB" w:rsidP="00DC75EB">
            <w:pPr>
              <w:spacing w:after="0" w:line="240" w:lineRule="auto"/>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ОК.07</w:t>
            </w:r>
          </w:p>
          <w:p w14:paraId="0AC82635" w14:textId="77777777" w:rsidR="00DC75EB" w:rsidRPr="00DC75EB" w:rsidRDefault="00DC75EB" w:rsidP="00DC75EB">
            <w:pPr>
              <w:spacing w:after="0" w:line="240" w:lineRule="auto"/>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ОК.09</w:t>
            </w:r>
          </w:p>
        </w:tc>
        <w:tc>
          <w:tcPr>
            <w:tcW w:w="3720" w:type="dxa"/>
            <w:tcBorders>
              <w:top w:val="nil"/>
              <w:left w:val="nil"/>
              <w:bottom w:val="single" w:sz="4" w:space="0" w:color="auto"/>
              <w:right w:val="single" w:sz="4" w:space="0" w:color="auto"/>
            </w:tcBorders>
            <w:shd w:val="clear" w:color="auto" w:fill="auto"/>
            <w:hideMark/>
          </w:tcPr>
          <w:p w14:paraId="3B6E70A2" w14:textId="77777777" w:rsidR="00DC75EB" w:rsidRPr="00DC75EB" w:rsidRDefault="00DC75EB" w:rsidP="00DC75EB">
            <w:pPr>
              <w:spacing w:after="0" w:line="240" w:lineRule="auto"/>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картирование потока создания ценности;</w:t>
            </w:r>
          </w:p>
          <w:p w14:paraId="16E3C53B" w14:textId="77777777" w:rsidR="00DC75EB" w:rsidRPr="00DC75EB" w:rsidRDefault="00DC75EB" w:rsidP="00DC75EB">
            <w:pPr>
              <w:spacing w:after="0" w:line="240" w:lineRule="auto"/>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подготовка документов для проведения наблюдения за организацией производства;</w:t>
            </w:r>
          </w:p>
          <w:p w14:paraId="3B121BC3" w14:textId="77777777" w:rsidR="00DC75EB" w:rsidRPr="00DC75EB" w:rsidRDefault="00DC75EB" w:rsidP="00DC75EB">
            <w:pPr>
              <w:spacing w:after="0" w:line="240" w:lineRule="auto"/>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выявление потерь на производстве;</w:t>
            </w:r>
          </w:p>
          <w:p w14:paraId="40BFCB93" w14:textId="77777777" w:rsidR="00DC75EB" w:rsidRPr="00DC75EB" w:rsidRDefault="00DC75EB" w:rsidP="00DC75EB">
            <w:pPr>
              <w:spacing w:after="0" w:line="240" w:lineRule="auto"/>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использование методов и инструментов бережливого производства для устранения потерь;</w:t>
            </w:r>
          </w:p>
        </w:tc>
        <w:tc>
          <w:tcPr>
            <w:tcW w:w="3720" w:type="dxa"/>
            <w:tcBorders>
              <w:top w:val="nil"/>
              <w:left w:val="nil"/>
              <w:bottom w:val="single" w:sz="4" w:space="0" w:color="auto"/>
              <w:right w:val="single" w:sz="4" w:space="0" w:color="auto"/>
            </w:tcBorders>
            <w:shd w:val="clear" w:color="auto" w:fill="auto"/>
            <w:hideMark/>
          </w:tcPr>
          <w:p w14:paraId="18F1A809" w14:textId="77777777" w:rsidR="00DC75EB" w:rsidRPr="00DC75EB" w:rsidRDefault="00DC75EB" w:rsidP="00DC75EB">
            <w:pPr>
              <w:spacing w:after="0" w:line="240" w:lineRule="auto"/>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основы организации бережливого производства;</w:t>
            </w:r>
          </w:p>
          <w:p w14:paraId="09C82EC0" w14:textId="77777777" w:rsidR="00DC75EB" w:rsidRPr="00DC75EB" w:rsidRDefault="00DC75EB" w:rsidP="00DC75EB">
            <w:pPr>
              <w:spacing w:after="0" w:line="240" w:lineRule="auto"/>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отечественный и зарубежный опыт организации бережливого производства;</w:t>
            </w:r>
          </w:p>
          <w:p w14:paraId="5FB6282E" w14:textId="77777777" w:rsidR="00DC75EB" w:rsidRPr="00DC75EB" w:rsidRDefault="00DC75EB" w:rsidP="00DC75EB">
            <w:pPr>
              <w:spacing w:after="0" w:line="240" w:lineRule="auto"/>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современные тенденции развития средств и методов по организации бережливого производства.</w:t>
            </w:r>
          </w:p>
          <w:p w14:paraId="6A3061E6" w14:textId="77777777" w:rsidR="00DC75EB" w:rsidRPr="00DC75EB" w:rsidRDefault="00DC75EB" w:rsidP="00DC75EB">
            <w:pPr>
              <w:spacing w:after="0" w:line="240" w:lineRule="auto"/>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метод 5S;</w:t>
            </w:r>
          </w:p>
          <w:p w14:paraId="5D2891B0" w14:textId="77777777" w:rsidR="00DC75EB" w:rsidRPr="00DC75EB" w:rsidRDefault="00DC75EB" w:rsidP="00DC75EB">
            <w:pPr>
              <w:spacing w:after="0" w:line="240" w:lineRule="auto"/>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 </w:t>
            </w:r>
            <w:proofErr w:type="spellStart"/>
            <w:r w:rsidRPr="00DC75EB">
              <w:rPr>
                <w:rFonts w:ascii="Times New Roman" w:eastAsia="Times New Roman" w:hAnsi="Times New Roman" w:cs="Times New Roman"/>
                <w:color w:val="000000"/>
                <w:sz w:val="24"/>
                <w:szCs w:val="24"/>
                <w:lang w:eastAsia="ru-RU"/>
              </w:rPr>
              <w:t>канбан</w:t>
            </w:r>
            <w:proofErr w:type="spellEnd"/>
            <w:r w:rsidRPr="00DC75EB">
              <w:rPr>
                <w:rFonts w:ascii="Times New Roman" w:eastAsia="Times New Roman" w:hAnsi="Times New Roman" w:cs="Times New Roman"/>
                <w:color w:val="000000"/>
                <w:sz w:val="24"/>
                <w:szCs w:val="24"/>
                <w:lang w:eastAsia="ru-RU"/>
              </w:rPr>
              <w:t>;</w:t>
            </w:r>
          </w:p>
          <w:p w14:paraId="786A04AB" w14:textId="77777777" w:rsidR="00DC75EB" w:rsidRPr="00DC75EB" w:rsidRDefault="00DC75EB" w:rsidP="00DC75EB">
            <w:pPr>
              <w:spacing w:after="0" w:line="240" w:lineRule="auto"/>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поток единичных изделий;</w:t>
            </w:r>
          </w:p>
          <w:p w14:paraId="16421E5E" w14:textId="77777777" w:rsidR="00DC75EB" w:rsidRPr="00DC75EB" w:rsidRDefault="00DC75EB" w:rsidP="00DC75EB">
            <w:pPr>
              <w:spacing w:after="0" w:line="240" w:lineRule="auto"/>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пока-</w:t>
            </w:r>
            <w:proofErr w:type="spellStart"/>
            <w:r w:rsidRPr="00DC75EB">
              <w:rPr>
                <w:rFonts w:ascii="Times New Roman" w:eastAsia="Times New Roman" w:hAnsi="Times New Roman" w:cs="Times New Roman"/>
                <w:color w:val="000000"/>
                <w:sz w:val="24"/>
                <w:szCs w:val="24"/>
                <w:lang w:eastAsia="ru-RU"/>
              </w:rPr>
              <w:t>ёкэ</w:t>
            </w:r>
            <w:proofErr w:type="spellEnd"/>
            <w:r w:rsidRPr="00DC75EB">
              <w:rPr>
                <w:rFonts w:ascii="Times New Roman" w:eastAsia="Times New Roman" w:hAnsi="Times New Roman" w:cs="Times New Roman"/>
                <w:color w:val="000000"/>
                <w:sz w:val="24"/>
                <w:szCs w:val="24"/>
                <w:lang w:eastAsia="ru-RU"/>
              </w:rPr>
              <w:t>;</w:t>
            </w:r>
          </w:p>
          <w:p w14:paraId="0193B493" w14:textId="77777777" w:rsidR="00DC75EB" w:rsidRPr="00DC75EB" w:rsidRDefault="00DC75EB" w:rsidP="00DC75EB">
            <w:pPr>
              <w:spacing w:after="0" w:line="240" w:lineRule="auto"/>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карта потока создания ценности;</w:t>
            </w:r>
          </w:p>
          <w:p w14:paraId="1A831644" w14:textId="77777777" w:rsidR="00DC75EB" w:rsidRPr="00DC75EB" w:rsidRDefault="00DC75EB" w:rsidP="00DC75EB">
            <w:pPr>
              <w:spacing w:after="0" w:line="240" w:lineRule="auto"/>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всеобщий уход за оборудованием;</w:t>
            </w:r>
          </w:p>
          <w:p w14:paraId="31F9DE49" w14:textId="77777777" w:rsidR="00DC75EB" w:rsidRPr="00DC75EB" w:rsidRDefault="00DC75EB" w:rsidP="00DC75EB">
            <w:pPr>
              <w:spacing w:after="0" w:line="240" w:lineRule="auto"/>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кайдзен.</w:t>
            </w:r>
          </w:p>
        </w:tc>
      </w:tr>
    </w:tbl>
    <w:p w14:paraId="50C0D2D3" w14:textId="77777777" w:rsidR="00DC75EB" w:rsidRPr="00DC75EB" w:rsidRDefault="00DC75EB" w:rsidP="00DC75EB">
      <w:pPr>
        <w:spacing w:after="0" w:line="240" w:lineRule="auto"/>
        <w:ind w:firstLine="709"/>
        <w:jc w:val="center"/>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br w:type="page"/>
      </w:r>
      <w:r w:rsidRPr="00DC75EB">
        <w:rPr>
          <w:rFonts w:ascii="Times New Roman" w:eastAsia="Times New Roman" w:hAnsi="Times New Roman" w:cs="Times New Roman"/>
          <w:b/>
          <w:sz w:val="24"/>
          <w:szCs w:val="24"/>
          <w:lang w:eastAsia="ru-RU"/>
        </w:rPr>
        <w:lastRenderedPageBreak/>
        <w:t>2. СТРУКТУРА И СОДЕРЖАНИЕ УЧЕБНОЙ ДИСЦИПЛИНЫ</w:t>
      </w:r>
    </w:p>
    <w:p w14:paraId="1064CA36" w14:textId="77777777" w:rsidR="00DC75EB" w:rsidRPr="00DC75EB" w:rsidRDefault="00DC75EB" w:rsidP="00DC75EB">
      <w:pPr>
        <w:spacing w:after="0" w:line="240" w:lineRule="auto"/>
        <w:ind w:firstLine="709"/>
        <w:outlineLvl w:val="0"/>
        <w:rPr>
          <w:rFonts w:ascii="Times New Roman" w:eastAsia="Times New Roman" w:hAnsi="Times New Roman" w:cs="Times New Roman"/>
          <w:b/>
          <w:sz w:val="24"/>
          <w:szCs w:val="24"/>
          <w:lang w:eastAsia="ru-RU"/>
        </w:rPr>
      </w:pPr>
    </w:p>
    <w:p w14:paraId="05AE4021" w14:textId="77777777" w:rsidR="00DC75EB" w:rsidRPr="00DC75EB" w:rsidRDefault="00DC75EB" w:rsidP="00DC75EB">
      <w:pPr>
        <w:spacing w:after="0" w:line="240" w:lineRule="auto"/>
        <w:ind w:firstLine="709"/>
        <w:outlineLvl w:val="0"/>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2.1. Объем учебной дисциплины и виды учебной работы</w:t>
      </w:r>
    </w:p>
    <w:p w14:paraId="08DEE28C" w14:textId="77777777" w:rsidR="00DC75EB" w:rsidRPr="00DC75EB" w:rsidRDefault="00DC75EB" w:rsidP="00DC75EB">
      <w:pPr>
        <w:spacing w:after="0" w:line="240" w:lineRule="auto"/>
        <w:ind w:firstLine="709"/>
        <w:outlineLvl w:val="0"/>
        <w:rPr>
          <w:rFonts w:ascii="Times New Roman" w:eastAsia="Times New Roman" w:hAnsi="Times New Roman" w:cs="Times New Roman"/>
          <w:b/>
          <w:sz w:val="24"/>
          <w:szCs w:val="24"/>
          <w:lang w:eastAsia="ru-RU"/>
        </w:rPr>
      </w:pPr>
    </w:p>
    <w:p w14:paraId="69A5BCF2"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164E7093"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tbl>
      <w:tblPr>
        <w:tblW w:w="9440" w:type="dxa"/>
        <w:tblLook w:val="04A0" w:firstRow="1" w:lastRow="0" w:firstColumn="1" w:lastColumn="0" w:noHBand="0" w:noVBand="1"/>
      </w:tblPr>
      <w:tblGrid>
        <w:gridCol w:w="6980"/>
        <w:gridCol w:w="2460"/>
      </w:tblGrid>
      <w:tr w:rsidR="00DC75EB" w:rsidRPr="00DC75EB" w14:paraId="6A8796D2" w14:textId="77777777" w:rsidTr="00600D3E">
        <w:trPr>
          <w:trHeight w:val="564"/>
        </w:trPr>
        <w:tc>
          <w:tcPr>
            <w:tcW w:w="6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417704"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Вид учебной работы</w:t>
            </w:r>
          </w:p>
        </w:tc>
        <w:tc>
          <w:tcPr>
            <w:tcW w:w="2460" w:type="dxa"/>
            <w:tcBorders>
              <w:top w:val="single" w:sz="4" w:space="0" w:color="auto"/>
              <w:left w:val="nil"/>
              <w:bottom w:val="single" w:sz="4" w:space="0" w:color="auto"/>
              <w:right w:val="single" w:sz="4" w:space="0" w:color="auto"/>
            </w:tcBorders>
            <w:shd w:val="clear" w:color="auto" w:fill="auto"/>
            <w:noWrap/>
            <w:vAlign w:val="center"/>
            <w:hideMark/>
          </w:tcPr>
          <w:p w14:paraId="1C7FB676"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Объем в часах</w:t>
            </w:r>
          </w:p>
        </w:tc>
      </w:tr>
      <w:tr w:rsidR="00DC75EB" w:rsidRPr="00DC75EB" w14:paraId="0D0D7A3A" w14:textId="77777777" w:rsidTr="00600D3E">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6EB1DAD7" w14:textId="77777777" w:rsidR="00DC75EB" w:rsidRPr="00DC75EB" w:rsidRDefault="00DC75EB" w:rsidP="00DC75EB">
            <w:pPr>
              <w:spacing w:after="0" w:line="240" w:lineRule="auto"/>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Объем образовательной программы учебной дисциплины</w:t>
            </w:r>
          </w:p>
        </w:tc>
        <w:tc>
          <w:tcPr>
            <w:tcW w:w="2460" w:type="dxa"/>
            <w:tcBorders>
              <w:top w:val="nil"/>
              <w:left w:val="nil"/>
              <w:bottom w:val="single" w:sz="4" w:space="0" w:color="auto"/>
              <w:right w:val="single" w:sz="4" w:space="0" w:color="auto"/>
            </w:tcBorders>
            <w:shd w:val="clear" w:color="auto" w:fill="auto"/>
            <w:noWrap/>
            <w:vAlign w:val="center"/>
            <w:hideMark/>
          </w:tcPr>
          <w:p w14:paraId="3825612B"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36</w:t>
            </w:r>
          </w:p>
        </w:tc>
      </w:tr>
      <w:tr w:rsidR="00DC75EB" w:rsidRPr="00DC75EB" w14:paraId="38AB8F61" w14:textId="77777777" w:rsidTr="00600D3E">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5916C11C" w14:textId="77777777" w:rsidR="00DC75EB" w:rsidRPr="00DC75EB" w:rsidRDefault="00DC75EB" w:rsidP="00DC75EB">
            <w:pPr>
              <w:spacing w:after="0" w:line="240" w:lineRule="auto"/>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 xml:space="preserve">в </w:t>
            </w:r>
            <w:proofErr w:type="gramStart"/>
            <w:r w:rsidRPr="00DC75EB">
              <w:rPr>
                <w:rFonts w:ascii="Times New Roman" w:eastAsia="Times New Roman" w:hAnsi="Times New Roman" w:cs="Times New Roman"/>
                <w:b/>
                <w:bCs/>
                <w:color w:val="000000"/>
                <w:sz w:val="24"/>
                <w:szCs w:val="24"/>
                <w:lang w:eastAsia="ru-RU"/>
              </w:rPr>
              <w:t>т.ч.</w:t>
            </w:r>
            <w:proofErr w:type="gramEnd"/>
            <w:r w:rsidRPr="00DC75EB">
              <w:rPr>
                <w:rFonts w:ascii="Times New Roman" w:eastAsia="Times New Roman" w:hAnsi="Times New Roman" w:cs="Times New Roman"/>
                <w:b/>
                <w:bCs/>
                <w:color w:val="000000"/>
                <w:sz w:val="24"/>
                <w:szCs w:val="24"/>
                <w:lang w:eastAsia="ru-RU"/>
              </w:rPr>
              <w:t xml:space="preserve"> в форме практической подготовки</w:t>
            </w:r>
          </w:p>
        </w:tc>
        <w:tc>
          <w:tcPr>
            <w:tcW w:w="2460" w:type="dxa"/>
            <w:tcBorders>
              <w:top w:val="nil"/>
              <w:left w:val="nil"/>
              <w:bottom w:val="single" w:sz="4" w:space="0" w:color="auto"/>
              <w:right w:val="single" w:sz="4" w:space="0" w:color="auto"/>
            </w:tcBorders>
            <w:shd w:val="clear" w:color="auto" w:fill="auto"/>
            <w:noWrap/>
            <w:vAlign w:val="center"/>
            <w:hideMark/>
          </w:tcPr>
          <w:p w14:paraId="58FB384C"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16</w:t>
            </w:r>
          </w:p>
        </w:tc>
      </w:tr>
      <w:tr w:rsidR="00DC75EB" w:rsidRPr="00DC75EB" w14:paraId="04EC9E6D" w14:textId="77777777" w:rsidTr="00600D3E">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28A858ED" w14:textId="77777777" w:rsidR="00DC75EB" w:rsidRPr="00DC75EB" w:rsidRDefault="00DC75EB" w:rsidP="00DC75EB">
            <w:pPr>
              <w:spacing w:after="0" w:line="240" w:lineRule="auto"/>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в </w:t>
            </w:r>
            <w:proofErr w:type="gramStart"/>
            <w:r w:rsidRPr="00DC75EB">
              <w:rPr>
                <w:rFonts w:ascii="Times New Roman" w:eastAsia="Times New Roman" w:hAnsi="Times New Roman" w:cs="Times New Roman"/>
                <w:color w:val="000000"/>
                <w:sz w:val="24"/>
                <w:szCs w:val="24"/>
                <w:lang w:eastAsia="ru-RU"/>
              </w:rPr>
              <w:t>т.ч.</w:t>
            </w:r>
            <w:proofErr w:type="gramEnd"/>
            <w:r w:rsidRPr="00DC75EB">
              <w:rPr>
                <w:rFonts w:ascii="Times New Roman" w:eastAsia="Times New Roman" w:hAnsi="Times New Roman" w:cs="Times New Roman"/>
                <w:color w:val="000000"/>
                <w:sz w:val="24"/>
                <w:szCs w:val="24"/>
                <w:lang w:eastAsia="ru-RU"/>
              </w:rPr>
              <w:t>:</w:t>
            </w:r>
          </w:p>
        </w:tc>
        <w:tc>
          <w:tcPr>
            <w:tcW w:w="2460" w:type="dxa"/>
            <w:tcBorders>
              <w:top w:val="nil"/>
              <w:left w:val="nil"/>
              <w:bottom w:val="single" w:sz="4" w:space="0" w:color="auto"/>
              <w:right w:val="single" w:sz="4" w:space="0" w:color="auto"/>
            </w:tcBorders>
            <w:shd w:val="clear" w:color="auto" w:fill="auto"/>
            <w:noWrap/>
            <w:vAlign w:val="bottom"/>
            <w:hideMark/>
          </w:tcPr>
          <w:p w14:paraId="5D684A06" w14:textId="77777777" w:rsidR="00DC75EB" w:rsidRPr="00DC75EB" w:rsidRDefault="00DC75EB" w:rsidP="00DC75EB">
            <w:pPr>
              <w:spacing w:after="0" w:line="240" w:lineRule="auto"/>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w:t>
            </w:r>
          </w:p>
        </w:tc>
      </w:tr>
      <w:tr w:rsidR="00DC75EB" w:rsidRPr="00DC75EB" w14:paraId="753043F6" w14:textId="77777777" w:rsidTr="00600D3E">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048671B3" w14:textId="77777777" w:rsidR="00DC75EB" w:rsidRPr="00DC75EB" w:rsidRDefault="00DC75EB" w:rsidP="00DC75EB">
            <w:pPr>
              <w:spacing w:after="0" w:line="240" w:lineRule="auto"/>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теоретическое обучение</w:t>
            </w:r>
          </w:p>
        </w:tc>
        <w:tc>
          <w:tcPr>
            <w:tcW w:w="2460" w:type="dxa"/>
            <w:tcBorders>
              <w:top w:val="nil"/>
              <w:left w:val="nil"/>
              <w:bottom w:val="single" w:sz="4" w:space="0" w:color="auto"/>
              <w:right w:val="single" w:sz="4" w:space="0" w:color="auto"/>
            </w:tcBorders>
            <w:shd w:val="clear" w:color="auto" w:fill="auto"/>
            <w:noWrap/>
            <w:vAlign w:val="center"/>
            <w:hideMark/>
          </w:tcPr>
          <w:p w14:paraId="34C4990C" w14:textId="77777777" w:rsidR="00DC75EB" w:rsidRPr="00DC75EB" w:rsidRDefault="00DC75EB" w:rsidP="00DC75EB">
            <w:pPr>
              <w:spacing w:after="0" w:line="240" w:lineRule="auto"/>
              <w:jc w:val="center"/>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18</w:t>
            </w:r>
          </w:p>
        </w:tc>
      </w:tr>
      <w:tr w:rsidR="00DC75EB" w:rsidRPr="00DC75EB" w14:paraId="7F4AC330" w14:textId="77777777" w:rsidTr="00600D3E">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57AC3611" w14:textId="77777777" w:rsidR="00DC75EB" w:rsidRPr="00DC75EB" w:rsidRDefault="00DC75EB" w:rsidP="00DC75EB">
            <w:pPr>
              <w:spacing w:after="0" w:line="240" w:lineRule="auto"/>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лабораторные работы и практические занятия</w:t>
            </w:r>
          </w:p>
        </w:tc>
        <w:tc>
          <w:tcPr>
            <w:tcW w:w="2460" w:type="dxa"/>
            <w:tcBorders>
              <w:top w:val="nil"/>
              <w:left w:val="nil"/>
              <w:bottom w:val="single" w:sz="4" w:space="0" w:color="auto"/>
              <w:right w:val="single" w:sz="4" w:space="0" w:color="auto"/>
            </w:tcBorders>
            <w:shd w:val="clear" w:color="auto" w:fill="auto"/>
            <w:noWrap/>
            <w:vAlign w:val="center"/>
            <w:hideMark/>
          </w:tcPr>
          <w:p w14:paraId="04A31434" w14:textId="77777777" w:rsidR="00DC75EB" w:rsidRPr="00DC75EB" w:rsidRDefault="00DC75EB" w:rsidP="00DC75EB">
            <w:pPr>
              <w:spacing w:after="0" w:line="240" w:lineRule="auto"/>
              <w:jc w:val="center"/>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16</w:t>
            </w:r>
          </w:p>
        </w:tc>
      </w:tr>
      <w:tr w:rsidR="00DC75EB" w:rsidRPr="00DC75EB" w14:paraId="7A40C99C" w14:textId="77777777" w:rsidTr="00600D3E">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722F0065" w14:textId="77777777" w:rsidR="00DC75EB" w:rsidRPr="00DC75EB" w:rsidRDefault="00DC75EB" w:rsidP="00DC75EB">
            <w:pPr>
              <w:spacing w:after="0" w:line="240" w:lineRule="auto"/>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Промежуточная аттестация</w:t>
            </w:r>
          </w:p>
        </w:tc>
        <w:tc>
          <w:tcPr>
            <w:tcW w:w="2460" w:type="dxa"/>
            <w:tcBorders>
              <w:top w:val="nil"/>
              <w:left w:val="nil"/>
              <w:bottom w:val="single" w:sz="4" w:space="0" w:color="auto"/>
              <w:right w:val="single" w:sz="4" w:space="0" w:color="auto"/>
            </w:tcBorders>
            <w:shd w:val="clear" w:color="auto" w:fill="auto"/>
            <w:noWrap/>
            <w:vAlign w:val="center"/>
            <w:hideMark/>
          </w:tcPr>
          <w:p w14:paraId="102F1B8E"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2</w:t>
            </w:r>
          </w:p>
        </w:tc>
      </w:tr>
    </w:tbl>
    <w:p w14:paraId="22835A43"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sectPr w:rsidR="00DC75EB" w:rsidRPr="00DC75EB" w:rsidSect="00600D3E">
          <w:footerReference w:type="even" r:id="rId30"/>
          <w:footerReference w:type="default" r:id="rId31"/>
          <w:pgSz w:w="11906" w:h="16838"/>
          <w:pgMar w:top="1134" w:right="1134" w:bottom="1134" w:left="1134" w:header="708" w:footer="708" w:gutter="0"/>
          <w:cols w:space="720"/>
          <w:docGrid w:linePitch="299"/>
        </w:sectPr>
      </w:pPr>
    </w:p>
    <w:p w14:paraId="242A8818" w14:textId="77777777" w:rsidR="00DC75EB" w:rsidRPr="00DC75EB" w:rsidRDefault="00DC75EB" w:rsidP="00DC75EB">
      <w:pPr>
        <w:spacing w:after="0" w:line="240" w:lineRule="auto"/>
        <w:ind w:firstLine="709"/>
        <w:outlineLvl w:val="0"/>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lastRenderedPageBreak/>
        <w:t xml:space="preserve">2.2. 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9"/>
        <w:gridCol w:w="8321"/>
        <w:gridCol w:w="1748"/>
        <w:gridCol w:w="1774"/>
      </w:tblGrid>
      <w:tr w:rsidR="00DC75EB" w:rsidRPr="00DC75EB" w14:paraId="1F24CFC3" w14:textId="77777777" w:rsidTr="00D07109">
        <w:tc>
          <w:tcPr>
            <w:tcW w:w="934" w:type="pct"/>
            <w:tcBorders>
              <w:top w:val="single" w:sz="4" w:space="0" w:color="auto"/>
              <w:left w:val="single" w:sz="4" w:space="0" w:color="auto"/>
              <w:bottom w:val="single" w:sz="4" w:space="0" w:color="auto"/>
              <w:right w:val="single" w:sz="4" w:space="0" w:color="auto"/>
            </w:tcBorders>
            <w:shd w:val="clear" w:color="auto" w:fill="auto"/>
            <w:hideMark/>
          </w:tcPr>
          <w:p w14:paraId="22C0A98C" w14:textId="77777777" w:rsidR="00DC75EB" w:rsidRPr="00DC75EB" w:rsidRDefault="00DC75EB" w:rsidP="00DC75EB">
            <w:pPr>
              <w:spacing w:after="0" w:line="240" w:lineRule="auto"/>
              <w:jc w:val="center"/>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Наименование</w:t>
            </w:r>
          </w:p>
          <w:p w14:paraId="54353461" w14:textId="77777777" w:rsidR="00DC75EB" w:rsidRPr="00DC75EB" w:rsidRDefault="00DC75EB" w:rsidP="00DC75EB">
            <w:pPr>
              <w:spacing w:after="0" w:line="240" w:lineRule="auto"/>
              <w:jc w:val="center"/>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bCs/>
                <w:sz w:val="24"/>
                <w:szCs w:val="24"/>
                <w:lang w:eastAsia="ru-RU"/>
              </w:rPr>
              <w:t>разделов и тем</w:t>
            </w:r>
          </w:p>
        </w:tc>
        <w:tc>
          <w:tcPr>
            <w:tcW w:w="2857" w:type="pct"/>
            <w:tcBorders>
              <w:top w:val="single" w:sz="4" w:space="0" w:color="auto"/>
              <w:left w:val="single" w:sz="4" w:space="0" w:color="auto"/>
              <w:bottom w:val="single" w:sz="4" w:space="0" w:color="auto"/>
              <w:right w:val="single" w:sz="4" w:space="0" w:color="auto"/>
            </w:tcBorders>
            <w:shd w:val="clear" w:color="auto" w:fill="auto"/>
            <w:hideMark/>
          </w:tcPr>
          <w:p w14:paraId="182742E2" w14:textId="77777777" w:rsidR="00DC75EB" w:rsidRPr="00DC75EB" w:rsidRDefault="00DC75EB" w:rsidP="00DC75EB">
            <w:pPr>
              <w:spacing w:after="0" w:line="240" w:lineRule="auto"/>
              <w:jc w:val="center"/>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Содержание учебного материала и формы организации деятельности</w:t>
            </w:r>
          </w:p>
          <w:p w14:paraId="353DA32E" w14:textId="77777777" w:rsidR="00DC75EB" w:rsidRPr="00DC75EB" w:rsidRDefault="00DC75EB" w:rsidP="00DC75EB">
            <w:pPr>
              <w:spacing w:after="0" w:line="240" w:lineRule="auto"/>
              <w:jc w:val="center"/>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bCs/>
                <w:sz w:val="24"/>
                <w:szCs w:val="24"/>
                <w:lang w:eastAsia="ru-RU"/>
              </w:rPr>
              <w:t>обучающихся</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A9F5B4" w14:textId="77777777" w:rsidR="00DC75EB" w:rsidRPr="00DC75EB" w:rsidRDefault="00DC75EB" w:rsidP="00DC75EB">
            <w:pPr>
              <w:spacing w:after="0" w:line="240" w:lineRule="auto"/>
              <w:jc w:val="center"/>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 xml:space="preserve">Объем, </w:t>
            </w:r>
            <w:proofErr w:type="spellStart"/>
            <w:r w:rsidRPr="00DC75EB">
              <w:rPr>
                <w:rFonts w:ascii="Times New Roman" w:eastAsia="Times New Roman" w:hAnsi="Times New Roman" w:cs="Times New Roman"/>
                <w:b/>
                <w:bCs/>
                <w:sz w:val="24"/>
                <w:szCs w:val="24"/>
                <w:lang w:eastAsia="ru-RU"/>
              </w:rPr>
              <w:t>ак</w:t>
            </w:r>
            <w:proofErr w:type="spellEnd"/>
            <w:r w:rsidRPr="00DC75EB">
              <w:rPr>
                <w:rFonts w:ascii="Times New Roman" w:eastAsia="Times New Roman" w:hAnsi="Times New Roman" w:cs="Times New Roman"/>
                <w:b/>
                <w:bCs/>
                <w:sz w:val="24"/>
                <w:szCs w:val="24"/>
                <w:lang w:eastAsia="ru-RU"/>
              </w:rPr>
              <w:t xml:space="preserve">. ч / в том числе в форме практической подготовки, </w:t>
            </w:r>
            <w:proofErr w:type="spellStart"/>
            <w:r w:rsidRPr="00DC75EB">
              <w:rPr>
                <w:rFonts w:ascii="Times New Roman" w:eastAsia="Times New Roman" w:hAnsi="Times New Roman" w:cs="Times New Roman"/>
                <w:b/>
                <w:bCs/>
                <w:sz w:val="24"/>
                <w:szCs w:val="24"/>
                <w:lang w:eastAsia="ru-RU"/>
              </w:rPr>
              <w:t>ак</w:t>
            </w:r>
            <w:proofErr w:type="spellEnd"/>
            <w:r w:rsidRPr="00DC75EB">
              <w:rPr>
                <w:rFonts w:ascii="Times New Roman" w:eastAsia="Times New Roman" w:hAnsi="Times New Roman" w:cs="Times New Roman"/>
                <w:b/>
                <w:bCs/>
                <w:sz w:val="24"/>
                <w:szCs w:val="24"/>
                <w:lang w:eastAsia="ru-RU"/>
              </w:rPr>
              <w:t>. ч</w:t>
            </w:r>
          </w:p>
        </w:tc>
        <w:tc>
          <w:tcPr>
            <w:tcW w:w="609" w:type="pct"/>
            <w:tcBorders>
              <w:top w:val="single" w:sz="4" w:space="0" w:color="auto"/>
              <w:left w:val="single" w:sz="4" w:space="0" w:color="auto"/>
              <w:bottom w:val="single" w:sz="4" w:space="0" w:color="auto"/>
              <w:right w:val="single" w:sz="4" w:space="0" w:color="auto"/>
            </w:tcBorders>
            <w:shd w:val="clear" w:color="auto" w:fill="auto"/>
          </w:tcPr>
          <w:p w14:paraId="7F4F455C" w14:textId="4200E8EB" w:rsidR="00DC75EB" w:rsidRPr="00D07109" w:rsidRDefault="00D07109" w:rsidP="00D07109">
            <w:pPr>
              <w:spacing w:after="0" w:line="240" w:lineRule="auto"/>
              <w:jc w:val="center"/>
              <w:rPr>
                <w:rFonts w:ascii="Times New Roman" w:eastAsia="Times New Roman" w:hAnsi="Times New Roman" w:cs="Times New Roman"/>
                <w:sz w:val="24"/>
                <w:szCs w:val="24"/>
                <w:lang w:eastAsia="ru-RU"/>
              </w:rPr>
            </w:pPr>
            <w:r w:rsidRPr="00D07109">
              <w:rPr>
                <w:rFonts w:ascii="Times New Roman" w:eastAsia="Times New Roman" w:hAnsi="Times New Roman" w:cs="Times New Roman"/>
                <w:b/>
                <w:bCs/>
                <w:lang w:eastAsia="ru-RU"/>
              </w:rPr>
              <w:t>Коды компетенций и личностных результатов</w:t>
            </w:r>
            <w:r w:rsidRPr="00D07109">
              <w:rPr>
                <w:rFonts w:ascii="Times New Roman" w:eastAsia="Times New Roman" w:hAnsi="Times New Roman" w:cs="Times New Roman"/>
                <w:b/>
                <w:bCs/>
                <w:vertAlign w:val="superscript"/>
                <w:lang w:eastAsia="ru-RU"/>
              </w:rPr>
              <w:footnoteReference w:id="13"/>
            </w:r>
            <w:r w:rsidRPr="00D07109">
              <w:rPr>
                <w:rFonts w:ascii="Times New Roman" w:eastAsia="Times New Roman" w:hAnsi="Times New Roman" w:cs="Times New Roman"/>
                <w:b/>
                <w:bCs/>
                <w:lang w:eastAsia="ru-RU"/>
              </w:rPr>
              <w:t>, формированию которых способствует элемент программы</w:t>
            </w:r>
          </w:p>
        </w:tc>
      </w:tr>
      <w:tr w:rsidR="00DC75EB" w:rsidRPr="00DC75EB" w14:paraId="071DA470" w14:textId="77777777" w:rsidTr="00D07109">
        <w:tc>
          <w:tcPr>
            <w:tcW w:w="934" w:type="pct"/>
            <w:tcBorders>
              <w:top w:val="single" w:sz="4" w:space="0" w:color="auto"/>
              <w:left w:val="single" w:sz="4" w:space="0" w:color="auto"/>
              <w:bottom w:val="single" w:sz="4" w:space="0" w:color="auto"/>
              <w:right w:val="single" w:sz="4" w:space="0" w:color="auto"/>
            </w:tcBorders>
            <w:shd w:val="clear" w:color="auto" w:fill="auto"/>
            <w:hideMark/>
          </w:tcPr>
          <w:p w14:paraId="624330B2" w14:textId="77777777" w:rsidR="00DC75EB" w:rsidRPr="00DC75EB" w:rsidRDefault="00DC75EB" w:rsidP="00DC75EB">
            <w:pPr>
              <w:spacing w:after="0" w:line="240" w:lineRule="auto"/>
              <w:jc w:val="center"/>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1</w:t>
            </w:r>
          </w:p>
        </w:tc>
        <w:tc>
          <w:tcPr>
            <w:tcW w:w="2857" w:type="pct"/>
            <w:tcBorders>
              <w:top w:val="single" w:sz="4" w:space="0" w:color="auto"/>
              <w:left w:val="single" w:sz="4" w:space="0" w:color="auto"/>
              <w:bottom w:val="single" w:sz="4" w:space="0" w:color="auto"/>
              <w:right w:val="single" w:sz="4" w:space="0" w:color="auto"/>
            </w:tcBorders>
            <w:shd w:val="clear" w:color="auto" w:fill="auto"/>
            <w:hideMark/>
          </w:tcPr>
          <w:p w14:paraId="46B01A18" w14:textId="77777777" w:rsidR="00DC75EB" w:rsidRPr="00DC75EB" w:rsidRDefault="00DC75EB" w:rsidP="00DC75EB">
            <w:pPr>
              <w:spacing w:after="0" w:line="240" w:lineRule="auto"/>
              <w:jc w:val="center"/>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2</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E5E71A" w14:textId="77777777" w:rsidR="00DC75EB" w:rsidRPr="00DC75EB" w:rsidRDefault="00DC75EB" w:rsidP="00DC75EB">
            <w:pPr>
              <w:spacing w:after="0" w:line="240" w:lineRule="auto"/>
              <w:jc w:val="center"/>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3</w:t>
            </w:r>
          </w:p>
        </w:tc>
        <w:tc>
          <w:tcPr>
            <w:tcW w:w="609" w:type="pct"/>
            <w:tcBorders>
              <w:top w:val="single" w:sz="4" w:space="0" w:color="auto"/>
              <w:left w:val="single" w:sz="4" w:space="0" w:color="auto"/>
              <w:bottom w:val="single" w:sz="4" w:space="0" w:color="auto"/>
              <w:right w:val="single" w:sz="4" w:space="0" w:color="auto"/>
            </w:tcBorders>
            <w:shd w:val="clear" w:color="auto" w:fill="auto"/>
          </w:tcPr>
          <w:p w14:paraId="4ADFCF39" w14:textId="77777777" w:rsidR="00DC75EB" w:rsidRPr="00DC75EB" w:rsidRDefault="00DC75EB" w:rsidP="00DC75EB">
            <w:pPr>
              <w:spacing w:after="0" w:line="240" w:lineRule="auto"/>
              <w:jc w:val="center"/>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4</w:t>
            </w:r>
          </w:p>
        </w:tc>
      </w:tr>
      <w:tr w:rsidR="00DC75EB" w:rsidRPr="00DC75EB" w14:paraId="60E90585" w14:textId="77777777" w:rsidTr="00D07109">
        <w:tc>
          <w:tcPr>
            <w:tcW w:w="934" w:type="pct"/>
            <w:tcBorders>
              <w:top w:val="single" w:sz="4" w:space="0" w:color="auto"/>
              <w:left w:val="single" w:sz="4" w:space="0" w:color="auto"/>
              <w:bottom w:val="single" w:sz="4" w:space="0" w:color="auto"/>
              <w:right w:val="single" w:sz="4" w:space="0" w:color="auto"/>
            </w:tcBorders>
            <w:shd w:val="clear" w:color="auto" w:fill="auto"/>
          </w:tcPr>
          <w:p w14:paraId="173A114A"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p>
        </w:tc>
        <w:tc>
          <w:tcPr>
            <w:tcW w:w="2857" w:type="pct"/>
            <w:tcBorders>
              <w:top w:val="single" w:sz="4" w:space="0" w:color="auto"/>
              <w:left w:val="single" w:sz="4" w:space="0" w:color="auto"/>
              <w:bottom w:val="single" w:sz="4" w:space="0" w:color="auto"/>
              <w:right w:val="single" w:sz="4" w:space="0" w:color="auto"/>
            </w:tcBorders>
            <w:shd w:val="clear" w:color="auto" w:fill="auto"/>
          </w:tcPr>
          <w:p w14:paraId="29B60AFE" w14:textId="77777777" w:rsidR="00DC75EB" w:rsidRPr="00DC75EB" w:rsidRDefault="00DC75EB" w:rsidP="00DC75EB">
            <w:pPr>
              <w:tabs>
                <w:tab w:val="left" w:pos="1335"/>
              </w:tabs>
              <w:spacing w:after="0" w:line="240" w:lineRule="auto"/>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Раздел 1. Бережливое производство как модель повышения эффективности деятельности предприятия.</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14:paraId="47D07436" w14:textId="77777777" w:rsidR="00DC75EB" w:rsidRPr="00DC75EB" w:rsidRDefault="00DC75EB" w:rsidP="00DC75EB">
            <w:pPr>
              <w:spacing w:after="0" w:line="240" w:lineRule="auto"/>
              <w:jc w:val="center"/>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6/0</w:t>
            </w:r>
          </w:p>
        </w:tc>
        <w:tc>
          <w:tcPr>
            <w:tcW w:w="609" w:type="pct"/>
            <w:tcBorders>
              <w:top w:val="single" w:sz="4" w:space="0" w:color="auto"/>
              <w:left w:val="single" w:sz="4" w:space="0" w:color="auto"/>
              <w:bottom w:val="single" w:sz="4" w:space="0" w:color="auto"/>
              <w:right w:val="single" w:sz="4" w:space="0" w:color="auto"/>
            </w:tcBorders>
            <w:shd w:val="clear" w:color="auto" w:fill="auto"/>
          </w:tcPr>
          <w:p w14:paraId="23070F77" w14:textId="77777777" w:rsidR="00DC75EB" w:rsidRPr="00DC75EB" w:rsidRDefault="00DC75EB" w:rsidP="00DC75EB">
            <w:pPr>
              <w:spacing w:after="0" w:line="240" w:lineRule="auto"/>
              <w:jc w:val="center"/>
              <w:rPr>
                <w:rFonts w:ascii="Times New Roman" w:eastAsia="Times New Roman" w:hAnsi="Times New Roman" w:cs="Times New Roman"/>
                <w:b/>
                <w:bCs/>
                <w:sz w:val="24"/>
                <w:szCs w:val="24"/>
                <w:lang w:eastAsia="ru-RU"/>
              </w:rPr>
            </w:pPr>
          </w:p>
        </w:tc>
      </w:tr>
      <w:tr w:rsidR="00DC75EB" w:rsidRPr="00DC75EB" w14:paraId="21A7B59E" w14:textId="77777777" w:rsidTr="00D07109">
        <w:tc>
          <w:tcPr>
            <w:tcW w:w="934" w:type="pct"/>
            <w:tcBorders>
              <w:top w:val="single" w:sz="4" w:space="0" w:color="auto"/>
              <w:left w:val="single" w:sz="4" w:space="0" w:color="auto"/>
              <w:bottom w:val="single" w:sz="4" w:space="0" w:color="auto"/>
              <w:right w:val="single" w:sz="4" w:space="0" w:color="auto"/>
            </w:tcBorders>
            <w:shd w:val="clear" w:color="auto" w:fill="auto"/>
          </w:tcPr>
          <w:p w14:paraId="6685AF7B" w14:textId="77777777" w:rsidR="00DC75EB" w:rsidRPr="00DC75EB" w:rsidRDefault="00DC75EB" w:rsidP="00DC75EB">
            <w:pPr>
              <w:spacing w:after="0" w:line="240" w:lineRule="auto"/>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 xml:space="preserve">Тема 1.1. Традиционное и бережливое производство </w:t>
            </w:r>
          </w:p>
        </w:tc>
        <w:tc>
          <w:tcPr>
            <w:tcW w:w="2857" w:type="pct"/>
            <w:tcBorders>
              <w:top w:val="single" w:sz="4" w:space="0" w:color="auto"/>
              <w:left w:val="single" w:sz="4" w:space="0" w:color="auto"/>
              <w:bottom w:val="single" w:sz="4" w:space="0" w:color="auto"/>
              <w:right w:val="single" w:sz="4" w:space="0" w:color="auto"/>
            </w:tcBorders>
            <w:shd w:val="clear" w:color="auto" w:fill="auto"/>
          </w:tcPr>
          <w:p w14:paraId="31A9FEAA" w14:textId="77777777" w:rsidR="00DC75EB" w:rsidRPr="00DC75EB" w:rsidRDefault="00DC75EB" w:rsidP="00DC75EB">
            <w:pPr>
              <w:spacing w:after="0" w:line="240" w:lineRule="auto"/>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Содержание занятий:</w:t>
            </w:r>
          </w:p>
          <w:p w14:paraId="619B98B2"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1. Понятия «производство», «разделение труда», «традиционное и бережливое производство». </w:t>
            </w:r>
          </w:p>
          <w:p w14:paraId="293DD5CF"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2. Бережливое и массовое производство. </w:t>
            </w:r>
          </w:p>
          <w:p w14:paraId="44402451"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3. Особенности бережливого производства. </w:t>
            </w:r>
          </w:p>
          <w:p w14:paraId="6BBE0127"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4. Идеи разделения труда (Ф. Тейлор) и конвейерной сборки (Г. Форд). </w:t>
            </w:r>
          </w:p>
          <w:p w14:paraId="733F2B2D"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5. Производственная система ГАЗ.</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14:paraId="596860D8" w14:textId="77777777" w:rsidR="00DC75EB" w:rsidRPr="00DC75EB" w:rsidRDefault="00DC75EB" w:rsidP="00DC75EB">
            <w:pPr>
              <w:spacing w:after="0" w:line="240" w:lineRule="auto"/>
              <w:jc w:val="center"/>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2</w:t>
            </w:r>
          </w:p>
        </w:tc>
        <w:tc>
          <w:tcPr>
            <w:tcW w:w="609" w:type="pct"/>
            <w:vMerge w:val="restart"/>
            <w:tcBorders>
              <w:top w:val="single" w:sz="4" w:space="0" w:color="auto"/>
              <w:left w:val="single" w:sz="4" w:space="0" w:color="auto"/>
              <w:right w:val="single" w:sz="4" w:space="0" w:color="auto"/>
            </w:tcBorders>
            <w:shd w:val="clear" w:color="auto" w:fill="auto"/>
          </w:tcPr>
          <w:p w14:paraId="14583648" w14:textId="77777777" w:rsidR="00DC75EB" w:rsidRPr="00DC75EB" w:rsidRDefault="00DC75EB" w:rsidP="00DC75EB">
            <w:pPr>
              <w:spacing w:after="0" w:line="240" w:lineRule="auto"/>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ОК.01</w:t>
            </w:r>
          </w:p>
          <w:p w14:paraId="17272CA5" w14:textId="77777777" w:rsidR="00DC75EB" w:rsidRPr="00DC75EB" w:rsidRDefault="00DC75EB" w:rsidP="00DC75EB">
            <w:pPr>
              <w:spacing w:after="0" w:line="240" w:lineRule="auto"/>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ОК.02</w:t>
            </w:r>
          </w:p>
          <w:p w14:paraId="54E86A2A" w14:textId="77777777" w:rsidR="00DC75EB" w:rsidRPr="00DC75EB" w:rsidRDefault="00DC75EB" w:rsidP="00DC75EB">
            <w:pPr>
              <w:spacing w:after="0" w:line="240" w:lineRule="auto"/>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ОК.03</w:t>
            </w:r>
          </w:p>
          <w:p w14:paraId="733DBE3F" w14:textId="77777777" w:rsidR="00DC75EB" w:rsidRPr="00DC75EB" w:rsidRDefault="00DC75EB" w:rsidP="00DC75EB">
            <w:pPr>
              <w:spacing w:after="0" w:line="240" w:lineRule="auto"/>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ОК.04</w:t>
            </w:r>
          </w:p>
          <w:p w14:paraId="22B873CB" w14:textId="77777777" w:rsidR="00DC75EB" w:rsidRPr="00DC75EB" w:rsidRDefault="00DC75EB" w:rsidP="00DC75EB">
            <w:pPr>
              <w:spacing w:after="0" w:line="240" w:lineRule="auto"/>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ОК.07</w:t>
            </w:r>
          </w:p>
          <w:p w14:paraId="193F04CC" w14:textId="77777777" w:rsidR="00DC75EB" w:rsidRPr="00DC75EB" w:rsidRDefault="00DC75EB" w:rsidP="00DC75EB">
            <w:pPr>
              <w:spacing w:after="0" w:line="240" w:lineRule="auto"/>
              <w:jc w:val="center"/>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color w:val="000000"/>
                <w:sz w:val="24"/>
                <w:szCs w:val="24"/>
                <w:lang w:eastAsia="ru-RU"/>
              </w:rPr>
              <w:t>ОК.09</w:t>
            </w:r>
          </w:p>
        </w:tc>
      </w:tr>
      <w:tr w:rsidR="00DC75EB" w:rsidRPr="00DC75EB" w14:paraId="2D065E09" w14:textId="77777777" w:rsidTr="00D07109">
        <w:tc>
          <w:tcPr>
            <w:tcW w:w="934" w:type="pct"/>
            <w:tcBorders>
              <w:top w:val="single" w:sz="4" w:space="0" w:color="auto"/>
              <w:left w:val="single" w:sz="4" w:space="0" w:color="auto"/>
              <w:bottom w:val="single" w:sz="4" w:space="0" w:color="auto"/>
              <w:right w:val="single" w:sz="4" w:space="0" w:color="auto"/>
            </w:tcBorders>
            <w:shd w:val="clear" w:color="auto" w:fill="auto"/>
          </w:tcPr>
          <w:p w14:paraId="39EF2805" w14:textId="77777777" w:rsidR="00DC75EB" w:rsidRPr="00DC75EB" w:rsidRDefault="00DC75EB" w:rsidP="00DC75EB">
            <w:pPr>
              <w:spacing w:after="0" w:line="240" w:lineRule="auto"/>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 xml:space="preserve">Тема 1.2. История развития бережливого производства </w:t>
            </w:r>
          </w:p>
        </w:tc>
        <w:tc>
          <w:tcPr>
            <w:tcW w:w="2857" w:type="pct"/>
            <w:tcBorders>
              <w:top w:val="single" w:sz="4" w:space="0" w:color="auto"/>
              <w:left w:val="single" w:sz="4" w:space="0" w:color="auto"/>
              <w:bottom w:val="single" w:sz="4" w:space="0" w:color="auto"/>
              <w:right w:val="single" w:sz="4" w:space="0" w:color="auto"/>
            </w:tcBorders>
            <w:shd w:val="clear" w:color="auto" w:fill="auto"/>
          </w:tcPr>
          <w:p w14:paraId="26DF1572" w14:textId="77777777" w:rsidR="00DC75EB" w:rsidRPr="00DC75EB" w:rsidRDefault="00DC75EB" w:rsidP="00DC75EB">
            <w:pPr>
              <w:spacing w:after="0" w:line="240" w:lineRule="auto"/>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Содержание занятий:</w:t>
            </w:r>
          </w:p>
          <w:p w14:paraId="574670C8"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1. Успехи предприятий при внедрении бережливых систем. </w:t>
            </w:r>
          </w:p>
          <w:p w14:paraId="4461959A"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2. История Toyota </w:t>
            </w:r>
            <w:proofErr w:type="spellStart"/>
            <w:r w:rsidRPr="00DC75EB">
              <w:rPr>
                <w:rFonts w:ascii="Times New Roman" w:eastAsia="Times New Roman" w:hAnsi="Times New Roman" w:cs="Times New Roman"/>
                <w:sz w:val="24"/>
                <w:szCs w:val="24"/>
                <w:lang w:eastAsia="ru-RU"/>
              </w:rPr>
              <w:t>production</w:t>
            </w:r>
            <w:proofErr w:type="spellEnd"/>
            <w:r w:rsidRPr="00DC75EB">
              <w:rPr>
                <w:rFonts w:ascii="Times New Roman" w:eastAsia="Times New Roman" w:hAnsi="Times New Roman" w:cs="Times New Roman"/>
                <w:sz w:val="24"/>
                <w:szCs w:val="24"/>
                <w:lang w:eastAsia="ru-RU"/>
              </w:rPr>
              <w:t xml:space="preserve"> </w:t>
            </w:r>
            <w:proofErr w:type="spellStart"/>
            <w:r w:rsidRPr="00DC75EB">
              <w:rPr>
                <w:rFonts w:ascii="Times New Roman" w:eastAsia="Times New Roman" w:hAnsi="Times New Roman" w:cs="Times New Roman"/>
                <w:sz w:val="24"/>
                <w:szCs w:val="24"/>
                <w:lang w:eastAsia="ru-RU"/>
              </w:rPr>
              <w:t>system</w:t>
            </w:r>
            <w:proofErr w:type="spellEnd"/>
            <w:r w:rsidRPr="00DC75EB">
              <w:rPr>
                <w:rFonts w:ascii="Times New Roman" w:eastAsia="Times New Roman" w:hAnsi="Times New Roman" w:cs="Times New Roman"/>
                <w:sz w:val="24"/>
                <w:szCs w:val="24"/>
                <w:lang w:eastAsia="ru-RU"/>
              </w:rPr>
              <w:t xml:space="preserve"> (Япония) – </w:t>
            </w:r>
            <w:proofErr w:type="spellStart"/>
            <w:r w:rsidRPr="00DC75EB">
              <w:rPr>
                <w:rFonts w:ascii="Times New Roman" w:eastAsia="Times New Roman" w:hAnsi="Times New Roman" w:cs="Times New Roman"/>
                <w:sz w:val="24"/>
                <w:szCs w:val="24"/>
                <w:lang w:eastAsia="ru-RU"/>
              </w:rPr>
              <w:t>lean</w:t>
            </w:r>
            <w:proofErr w:type="spellEnd"/>
            <w:r w:rsidRPr="00DC75EB">
              <w:rPr>
                <w:rFonts w:ascii="Times New Roman" w:eastAsia="Times New Roman" w:hAnsi="Times New Roman" w:cs="Times New Roman"/>
                <w:sz w:val="24"/>
                <w:szCs w:val="24"/>
                <w:lang w:eastAsia="ru-RU"/>
              </w:rPr>
              <w:t xml:space="preserve"> </w:t>
            </w:r>
            <w:proofErr w:type="spellStart"/>
            <w:r w:rsidRPr="00DC75EB">
              <w:rPr>
                <w:rFonts w:ascii="Times New Roman" w:eastAsia="Times New Roman" w:hAnsi="Times New Roman" w:cs="Times New Roman"/>
                <w:sz w:val="24"/>
                <w:szCs w:val="24"/>
                <w:lang w:eastAsia="ru-RU"/>
              </w:rPr>
              <w:t>production</w:t>
            </w:r>
            <w:proofErr w:type="spellEnd"/>
            <w:r w:rsidRPr="00DC75EB">
              <w:rPr>
                <w:rFonts w:ascii="Times New Roman" w:eastAsia="Times New Roman" w:hAnsi="Times New Roman" w:cs="Times New Roman"/>
                <w:sz w:val="24"/>
                <w:szCs w:val="24"/>
                <w:lang w:eastAsia="ru-RU"/>
              </w:rPr>
              <w:t xml:space="preserve"> (США) – бережливое производство (Россия). </w:t>
            </w:r>
          </w:p>
          <w:p w14:paraId="6EB512D4"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3. </w:t>
            </w:r>
            <w:proofErr w:type="spellStart"/>
            <w:r w:rsidRPr="00DC75EB">
              <w:rPr>
                <w:rFonts w:ascii="Times New Roman" w:eastAsia="Times New Roman" w:hAnsi="Times New Roman" w:cs="Times New Roman"/>
                <w:sz w:val="24"/>
                <w:szCs w:val="24"/>
                <w:lang w:eastAsia="ru-RU"/>
              </w:rPr>
              <w:t>Тайити</w:t>
            </w:r>
            <w:proofErr w:type="spellEnd"/>
            <w:r w:rsidRPr="00DC75EB">
              <w:rPr>
                <w:rFonts w:ascii="Times New Roman" w:eastAsia="Times New Roman" w:hAnsi="Times New Roman" w:cs="Times New Roman"/>
                <w:sz w:val="24"/>
                <w:szCs w:val="24"/>
                <w:lang w:eastAsia="ru-RU"/>
              </w:rPr>
              <w:t xml:space="preserve"> </w:t>
            </w:r>
            <w:proofErr w:type="gramStart"/>
            <w:r w:rsidRPr="00DC75EB">
              <w:rPr>
                <w:rFonts w:ascii="Times New Roman" w:eastAsia="Times New Roman" w:hAnsi="Times New Roman" w:cs="Times New Roman"/>
                <w:sz w:val="24"/>
                <w:szCs w:val="24"/>
                <w:lang w:eastAsia="ru-RU"/>
              </w:rPr>
              <w:t>Оно – «отец»</w:t>
            </w:r>
            <w:proofErr w:type="gramEnd"/>
            <w:r w:rsidRPr="00DC75EB">
              <w:rPr>
                <w:rFonts w:ascii="Times New Roman" w:eastAsia="Times New Roman" w:hAnsi="Times New Roman" w:cs="Times New Roman"/>
                <w:sz w:val="24"/>
                <w:szCs w:val="24"/>
                <w:lang w:eastAsia="ru-RU"/>
              </w:rPr>
              <w:t xml:space="preserve"> бережливого производства. </w:t>
            </w:r>
          </w:p>
          <w:p w14:paraId="33A03FB5"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4. Дао Toyota. </w:t>
            </w:r>
          </w:p>
          <w:p w14:paraId="25B8E3CA"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5. Особенности менталитета западных и восточных стран.</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14:paraId="4107787A" w14:textId="77777777" w:rsidR="00DC75EB" w:rsidRPr="00DC75EB" w:rsidRDefault="00DC75EB" w:rsidP="00DC75EB">
            <w:pPr>
              <w:spacing w:after="0" w:line="240" w:lineRule="auto"/>
              <w:jc w:val="center"/>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2</w:t>
            </w:r>
          </w:p>
        </w:tc>
        <w:tc>
          <w:tcPr>
            <w:tcW w:w="609" w:type="pct"/>
            <w:vMerge/>
            <w:tcBorders>
              <w:left w:val="single" w:sz="4" w:space="0" w:color="auto"/>
              <w:right w:val="single" w:sz="4" w:space="0" w:color="auto"/>
            </w:tcBorders>
            <w:shd w:val="clear" w:color="auto" w:fill="auto"/>
          </w:tcPr>
          <w:p w14:paraId="56A5ADB8" w14:textId="77777777" w:rsidR="00DC75EB" w:rsidRPr="00DC75EB" w:rsidRDefault="00DC75EB" w:rsidP="00DC75EB">
            <w:pPr>
              <w:spacing w:after="0" w:line="240" w:lineRule="auto"/>
              <w:jc w:val="center"/>
              <w:rPr>
                <w:rFonts w:ascii="Times New Roman" w:eastAsia="Times New Roman" w:hAnsi="Times New Roman" w:cs="Times New Roman"/>
                <w:b/>
                <w:bCs/>
                <w:sz w:val="24"/>
                <w:szCs w:val="24"/>
                <w:lang w:eastAsia="ru-RU"/>
              </w:rPr>
            </w:pPr>
          </w:p>
        </w:tc>
      </w:tr>
      <w:tr w:rsidR="00DC75EB" w:rsidRPr="00DC75EB" w14:paraId="245B6DC6" w14:textId="77777777" w:rsidTr="00D07109">
        <w:tc>
          <w:tcPr>
            <w:tcW w:w="934" w:type="pct"/>
            <w:tcBorders>
              <w:top w:val="single" w:sz="4" w:space="0" w:color="auto"/>
              <w:left w:val="single" w:sz="4" w:space="0" w:color="auto"/>
              <w:bottom w:val="single" w:sz="4" w:space="0" w:color="auto"/>
              <w:right w:val="single" w:sz="4" w:space="0" w:color="auto"/>
            </w:tcBorders>
            <w:shd w:val="clear" w:color="auto" w:fill="auto"/>
          </w:tcPr>
          <w:p w14:paraId="68525237" w14:textId="77777777" w:rsidR="00DC75EB" w:rsidRPr="00DC75EB" w:rsidRDefault="00DC75EB" w:rsidP="00DC75EB">
            <w:pPr>
              <w:spacing w:after="0" w:line="240" w:lineRule="auto"/>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 xml:space="preserve">Тема 1.3. Основные понятия и терминология </w:t>
            </w:r>
          </w:p>
        </w:tc>
        <w:tc>
          <w:tcPr>
            <w:tcW w:w="2857" w:type="pct"/>
            <w:tcBorders>
              <w:top w:val="single" w:sz="4" w:space="0" w:color="auto"/>
              <w:left w:val="single" w:sz="4" w:space="0" w:color="auto"/>
              <w:bottom w:val="single" w:sz="4" w:space="0" w:color="auto"/>
              <w:right w:val="single" w:sz="4" w:space="0" w:color="auto"/>
            </w:tcBorders>
            <w:shd w:val="clear" w:color="auto" w:fill="auto"/>
          </w:tcPr>
          <w:p w14:paraId="3928E4BE" w14:textId="77777777" w:rsidR="00DC75EB" w:rsidRPr="00DC75EB" w:rsidRDefault="00DC75EB" w:rsidP="00DC75EB">
            <w:pPr>
              <w:spacing w:after="0" w:line="240" w:lineRule="auto"/>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Содержание занятий:</w:t>
            </w:r>
          </w:p>
          <w:p w14:paraId="70DC21EA"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1. Основные понятия бережливого производства: </w:t>
            </w:r>
            <w:proofErr w:type="spellStart"/>
            <w:r w:rsidRPr="00DC75EB">
              <w:rPr>
                <w:rFonts w:ascii="Times New Roman" w:eastAsia="Times New Roman" w:hAnsi="Times New Roman" w:cs="Times New Roman"/>
                <w:sz w:val="24"/>
                <w:szCs w:val="24"/>
                <w:lang w:eastAsia="ru-RU"/>
              </w:rPr>
              <w:t>андон</w:t>
            </w:r>
            <w:proofErr w:type="spellEnd"/>
            <w:r w:rsidRPr="00DC75EB">
              <w:rPr>
                <w:rFonts w:ascii="Times New Roman" w:eastAsia="Times New Roman" w:hAnsi="Times New Roman" w:cs="Times New Roman"/>
                <w:sz w:val="24"/>
                <w:szCs w:val="24"/>
                <w:lang w:eastAsia="ru-RU"/>
              </w:rPr>
              <w:t xml:space="preserve">, </w:t>
            </w:r>
            <w:proofErr w:type="spellStart"/>
            <w:r w:rsidRPr="00DC75EB">
              <w:rPr>
                <w:rFonts w:ascii="Times New Roman" w:eastAsia="Times New Roman" w:hAnsi="Times New Roman" w:cs="Times New Roman"/>
                <w:sz w:val="24"/>
                <w:szCs w:val="24"/>
                <w:lang w:eastAsia="ru-RU"/>
              </w:rPr>
              <w:t>джидока</w:t>
            </w:r>
            <w:proofErr w:type="spellEnd"/>
            <w:r w:rsidRPr="00DC75EB">
              <w:rPr>
                <w:rFonts w:ascii="Times New Roman" w:eastAsia="Times New Roman" w:hAnsi="Times New Roman" w:cs="Times New Roman"/>
                <w:sz w:val="24"/>
                <w:szCs w:val="24"/>
                <w:lang w:eastAsia="ru-RU"/>
              </w:rPr>
              <w:t xml:space="preserve">, «точно вовремя», кайдзен, выталкивающее и вытягивающее производство, муда. </w:t>
            </w:r>
          </w:p>
          <w:p w14:paraId="480E067E"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lastRenderedPageBreak/>
              <w:t>2. Идеалы бережливого производства. Потери. Классификация потерь. Виды потерь. Причины и способы борьбы.</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14:paraId="5D1BEC9C" w14:textId="77777777" w:rsidR="00DC75EB" w:rsidRPr="00DC75EB" w:rsidRDefault="00DC75EB" w:rsidP="00DC75EB">
            <w:pPr>
              <w:spacing w:after="0" w:line="240" w:lineRule="auto"/>
              <w:jc w:val="center"/>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lastRenderedPageBreak/>
              <w:t>2</w:t>
            </w:r>
          </w:p>
        </w:tc>
        <w:tc>
          <w:tcPr>
            <w:tcW w:w="609" w:type="pct"/>
            <w:vMerge/>
            <w:tcBorders>
              <w:left w:val="single" w:sz="4" w:space="0" w:color="auto"/>
              <w:bottom w:val="single" w:sz="4" w:space="0" w:color="auto"/>
              <w:right w:val="single" w:sz="4" w:space="0" w:color="auto"/>
            </w:tcBorders>
            <w:shd w:val="clear" w:color="auto" w:fill="auto"/>
          </w:tcPr>
          <w:p w14:paraId="1350F889" w14:textId="77777777" w:rsidR="00DC75EB" w:rsidRPr="00DC75EB" w:rsidRDefault="00DC75EB" w:rsidP="00DC75EB">
            <w:pPr>
              <w:spacing w:after="0" w:line="240" w:lineRule="auto"/>
              <w:jc w:val="center"/>
              <w:rPr>
                <w:rFonts w:ascii="Times New Roman" w:eastAsia="Times New Roman" w:hAnsi="Times New Roman" w:cs="Times New Roman"/>
                <w:b/>
                <w:bCs/>
                <w:sz w:val="24"/>
                <w:szCs w:val="24"/>
                <w:lang w:eastAsia="ru-RU"/>
              </w:rPr>
            </w:pPr>
          </w:p>
        </w:tc>
      </w:tr>
      <w:tr w:rsidR="00DC75EB" w:rsidRPr="00DC75EB" w14:paraId="4844CF35" w14:textId="77777777" w:rsidTr="00D07109">
        <w:tc>
          <w:tcPr>
            <w:tcW w:w="934" w:type="pct"/>
            <w:tcBorders>
              <w:top w:val="single" w:sz="4" w:space="0" w:color="auto"/>
              <w:left w:val="single" w:sz="4" w:space="0" w:color="auto"/>
              <w:bottom w:val="single" w:sz="4" w:space="0" w:color="auto"/>
              <w:right w:val="single" w:sz="4" w:space="0" w:color="auto"/>
            </w:tcBorders>
            <w:shd w:val="clear" w:color="auto" w:fill="auto"/>
          </w:tcPr>
          <w:p w14:paraId="628EFBC7"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p>
        </w:tc>
        <w:tc>
          <w:tcPr>
            <w:tcW w:w="2857" w:type="pct"/>
            <w:tcBorders>
              <w:top w:val="single" w:sz="4" w:space="0" w:color="auto"/>
              <w:left w:val="single" w:sz="4" w:space="0" w:color="auto"/>
              <w:bottom w:val="single" w:sz="4" w:space="0" w:color="auto"/>
              <w:right w:val="single" w:sz="4" w:space="0" w:color="auto"/>
            </w:tcBorders>
            <w:shd w:val="clear" w:color="auto" w:fill="auto"/>
          </w:tcPr>
          <w:p w14:paraId="225DD9A3" w14:textId="77777777" w:rsidR="00DC75EB" w:rsidRPr="00DC75EB" w:rsidRDefault="00DC75EB" w:rsidP="00DC75EB">
            <w:pPr>
              <w:spacing w:after="0" w:line="240" w:lineRule="auto"/>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Раздел 2. Системы управления и оптимизации материальными потоками.</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14:paraId="0572FB9D" w14:textId="77777777" w:rsidR="00DC75EB" w:rsidRPr="00DC75EB" w:rsidRDefault="00DC75EB" w:rsidP="00DC75EB">
            <w:pPr>
              <w:spacing w:after="0" w:line="240" w:lineRule="auto"/>
              <w:jc w:val="center"/>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6/0</w:t>
            </w:r>
          </w:p>
        </w:tc>
        <w:tc>
          <w:tcPr>
            <w:tcW w:w="609" w:type="pct"/>
            <w:tcBorders>
              <w:top w:val="single" w:sz="4" w:space="0" w:color="auto"/>
              <w:left w:val="single" w:sz="4" w:space="0" w:color="auto"/>
              <w:bottom w:val="single" w:sz="4" w:space="0" w:color="auto"/>
              <w:right w:val="single" w:sz="4" w:space="0" w:color="auto"/>
            </w:tcBorders>
            <w:shd w:val="clear" w:color="auto" w:fill="auto"/>
          </w:tcPr>
          <w:p w14:paraId="272B6EC2" w14:textId="77777777" w:rsidR="00DC75EB" w:rsidRPr="00DC75EB" w:rsidRDefault="00DC75EB" w:rsidP="00DC75EB">
            <w:pPr>
              <w:spacing w:after="0" w:line="240" w:lineRule="auto"/>
              <w:jc w:val="center"/>
              <w:rPr>
                <w:rFonts w:ascii="Times New Roman" w:eastAsia="Times New Roman" w:hAnsi="Times New Roman" w:cs="Times New Roman"/>
                <w:b/>
                <w:bCs/>
                <w:sz w:val="24"/>
                <w:szCs w:val="24"/>
                <w:lang w:eastAsia="ru-RU"/>
              </w:rPr>
            </w:pPr>
          </w:p>
        </w:tc>
      </w:tr>
      <w:tr w:rsidR="00DC75EB" w:rsidRPr="00DC75EB" w14:paraId="03740EB1" w14:textId="77777777" w:rsidTr="00D07109">
        <w:tc>
          <w:tcPr>
            <w:tcW w:w="934" w:type="pct"/>
            <w:tcBorders>
              <w:top w:val="single" w:sz="4" w:space="0" w:color="auto"/>
              <w:left w:val="single" w:sz="4" w:space="0" w:color="auto"/>
              <w:bottom w:val="single" w:sz="4" w:space="0" w:color="auto"/>
              <w:right w:val="single" w:sz="4" w:space="0" w:color="auto"/>
            </w:tcBorders>
            <w:shd w:val="clear" w:color="auto" w:fill="auto"/>
          </w:tcPr>
          <w:p w14:paraId="12CE1014" w14:textId="77777777" w:rsidR="00DC75EB" w:rsidRPr="00DC75EB" w:rsidRDefault="00DC75EB" w:rsidP="00DC75EB">
            <w:pPr>
              <w:spacing w:after="0" w:line="240" w:lineRule="auto"/>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Тема 2.1. Принципы бережливого производства.</w:t>
            </w:r>
          </w:p>
        </w:tc>
        <w:tc>
          <w:tcPr>
            <w:tcW w:w="2857" w:type="pct"/>
            <w:tcBorders>
              <w:top w:val="single" w:sz="4" w:space="0" w:color="auto"/>
              <w:left w:val="single" w:sz="4" w:space="0" w:color="auto"/>
              <w:bottom w:val="single" w:sz="4" w:space="0" w:color="auto"/>
              <w:right w:val="single" w:sz="4" w:space="0" w:color="auto"/>
            </w:tcBorders>
            <w:shd w:val="clear" w:color="auto" w:fill="auto"/>
          </w:tcPr>
          <w:p w14:paraId="064B915B" w14:textId="77777777" w:rsidR="00DC75EB" w:rsidRPr="00DC75EB" w:rsidRDefault="00DC75EB" w:rsidP="00DC75EB">
            <w:pPr>
              <w:spacing w:after="0" w:line="240" w:lineRule="auto"/>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Содержание занятий:</w:t>
            </w:r>
          </w:p>
          <w:p w14:paraId="1C140B7B"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1. Принципы бережливого производства. </w:t>
            </w:r>
          </w:p>
          <w:p w14:paraId="480922BC"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2. Взаимоотношение Заказчик - Поставщик. </w:t>
            </w:r>
          </w:p>
          <w:p w14:paraId="218650DA"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3. Люди - самый ценный актив компании. </w:t>
            </w:r>
          </w:p>
          <w:p w14:paraId="38D88AC5"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4. Кайдзен - непрерывное усовершенствование. </w:t>
            </w:r>
          </w:p>
          <w:p w14:paraId="66507DA8"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5. Решение вопросов на производственной площадке. </w:t>
            </w:r>
          </w:p>
          <w:p w14:paraId="38F18AEC"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6. Все внимание на «</w:t>
            </w:r>
            <w:proofErr w:type="spellStart"/>
            <w:r w:rsidRPr="00DC75EB">
              <w:rPr>
                <w:rFonts w:ascii="Times New Roman" w:eastAsia="Times New Roman" w:hAnsi="Times New Roman" w:cs="Times New Roman"/>
                <w:sz w:val="24"/>
                <w:szCs w:val="24"/>
                <w:lang w:eastAsia="ru-RU"/>
              </w:rPr>
              <w:t>Гемба</w:t>
            </w:r>
            <w:proofErr w:type="spellEnd"/>
            <w:r w:rsidRPr="00DC75EB">
              <w:rPr>
                <w:rFonts w:ascii="Times New Roman" w:eastAsia="Times New Roman" w:hAnsi="Times New Roman" w:cs="Times New Roman"/>
                <w:sz w:val="24"/>
                <w:szCs w:val="24"/>
                <w:lang w:eastAsia="ru-RU"/>
              </w:rPr>
              <w:t xml:space="preserve">». </w:t>
            </w:r>
          </w:p>
          <w:p w14:paraId="256B4100"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7. Физическая и психологическая безопасность. </w:t>
            </w:r>
          </w:p>
          <w:p w14:paraId="1EA9587F"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8. Отсутствие дефектов. </w:t>
            </w:r>
          </w:p>
          <w:p w14:paraId="61B4BC27"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9. По первому требованию заказчика. Одно за другим. </w:t>
            </w:r>
          </w:p>
          <w:p w14:paraId="6DA310F6"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10. Мгновенная реакция поставщика. Минимальные затраты.</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14:paraId="23CEA3AE" w14:textId="77777777" w:rsidR="00DC75EB" w:rsidRPr="00DC75EB" w:rsidRDefault="00DC75EB" w:rsidP="00DC75EB">
            <w:pPr>
              <w:spacing w:after="0" w:line="240" w:lineRule="auto"/>
              <w:jc w:val="center"/>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4</w:t>
            </w:r>
          </w:p>
        </w:tc>
        <w:tc>
          <w:tcPr>
            <w:tcW w:w="609" w:type="pct"/>
            <w:vMerge w:val="restart"/>
            <w:tcBorders>
              <w:top w:val="single" w:sz="4" w:space="0" w:color="auto"/>
              <w:left w:val="single" w:sz="4" w:space="0" w:color="auto"/>
              <w:right w:val="single" w:sz="4" w:space="0" w:color="auto"/>
            </w:tcBorders>
            <w:shd w:val="clear" w:color="auto" w:fill="auto"/>
          </w:tcPr>
          <w:p w14:paraId="496A1CDB" w14:textId="77777777" w:rsidR="00DC75EB" w:rsidRPr="00DC75EB" w:rsidRDefault="00DC75EB" w:rsidP="00DC75EB">
            <w:pPr>
              <w:spacing w:after="0" w:line="240" w:lineRule="auto"/>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ОК.01</w:t>
            </w:r>
          </w:p>
          <w:p w14:paraId="06E1E4D0" w14:textId="77777777" w:rsidR="00DC75EB" w:rsidRPr="00DC75EB" w:rsidRDefault="00DC75EB" w:rsidP="00DC75EB">
            <w:pPr>
              <w:spacing w:after="0" w:line="240" w:lineRule="auto"/>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ОК.02</w:t>
            </w:r>
          </w:p>
          <w:p w14:paraId="2313BE94" w14:textId="77777777" w:rsidR="00DC75EB" w:rsidRPr="00DC75EB" w:rsidRDefault="00DC75EB" w:rsidP="00DC75EB">
            <w:pPr>
              <w:spacing w:after="0" w:line="240" w:lineRule="auto"/>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ОК.03</w:t>
            </w:r>
          </w:p>
          <w:p w14:paraId="47830463" w14:textId="77777777" w:rsidR="00DC75EB" w:rsidRPr="00DC75EB" w:rsidRDefault="00DC75EB" w:rsidP="00DC75EB">
            <w:pPr>
              <w:spacing w:after="0" w:line="240" w:lineRule="auto"/>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ОК.04</w:t>
            </w:r>
          </w:p>
          <w:p w14:paraId="084C34E4" w14:textId="77777777" w:rsidR="00DC75EB" w:rsidRPr="00DC75EB" w:rsidRDefault="00DC75EB" w:rsidP="00DC75EB">
            <w:pPr>
              <w:spacing w:after="0" w:line="240" w:lineRule="auto"/>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ОК.07</w:t>
            </w:r>
          </w:p>
          <w:p w14:paraId="6E95CA05" w14:textId="77777777" w:rsidR="00DC75EB" w:rsidRPr="00DC75EB" w:rsidRDefault="00DC75EB" w:rsidP="00DC75EB">
            <w:pPr>
              <w:spacing w:after="0" w:line="240" w:lineRule="auto"/>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color w:val="000000"/>
                <w:sz w:val="24"/>
                <w:szCs w:val="24"/>
                <w:lang w:eastAsia="ru-RU"/>
              </w:rPr>
              <w:t>ОК.09</w:t>
            </w:r>
          </w:p>
        </w:tc>
      </w:tr>
      <w:tr w:rsidR="00DC75EB" w:rsidRPr="00DC75EB" w14:paraId="5DD5BC42" w14:textId="77777777" w:rsidTr="00D07109">
        <w:tc>
          <w:tcPr>
            <w:tcW w:w="934" w:type="pct"/>
            <w:tcBorders>
              <w:top w:val="single" w:sz="4" w:space="0" w:color="auto"/>
              <w:left w:val="single" w:sz="4" w:space="0" w:color="auto"/>
              <w:bottom w:val="single" w:sz="4" w:space="0" w:color="auto"/>
              <w:right w:val="single" w:sz="4" w:space="0" w:color="auto"/>
            </w:tcBorders>
            <w:shd w:val="clear" w:color="auto" w:fill="auto"/>
          </w:tcPr>
          <w:p w14:paraId="16644CEF" w14:textId="77777777" w:rsidR="00DC75EB" w:rsidRPr="00DC75EB" w:rsidRDefault="00DC75EB" w:rsidP="00DC75EB">
            <w:pPr>
              <w:spacing w:after="0" w:line="240" w:lineRule="auto"/>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 xml:space="preserve">Тема 2.2. Понятие "муда" (потери). </w:t>
            </w:r>
          </w:p>
        </w:tc>
        <w:tc>
          <w:tcPr>
            <w:tcW w:w="2857" w:type="pct"/>
            <w:tcBorders>
              <w:top w:val="single" w:sz="4" w:space="0" w:color="auto"/>
              <w:left w:val="single" w:sz="4" w:space="0" w:color="auto"/>
              <w:bottom w:val="single" w:sz="4" w:space="0" w:color="auto"/>
              <w:right w:val="single" w:sz="4" w:space="0" w:color="auto"/>
            </w:tcBorders>
            <w:shd w:val="clear" w:color="auto" w:fill="auto"/>
          </w:tcPr>
          <w:p w14:paraId="20E81BE2" w14:textId="77777777" w:rsidR="00DC75EB" w:rsidRPr="00DC75EB" w:rsidRDefault="00DC75EB" w:rsidP="00DC75EB">
            <w:pPr>
              <w:spacing w:after="0" w:line="240" w:lineRule="auto"/>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Содержание занятий:</w:t>
            </w:r>
          </w:p>
          <w:p w14:paraId="03826347"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1. Потери первого, второго и третьего рода. Потери, неравномерность, перегрузка и взаимосвязь между ними.</w:t>
            </w:r>
          </w:p>
          <w:p w14:paraId="3C275AC8"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 xml:space="preserve">2. Причины образования потерь. Природа потерь. </w:t>
            </w:r>
          </w:p>
          <w:p w14:paraId="4CD28924"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 xml:space="preserve">3. Охота на </w:t>
            </w:r>
            <w:proofErr w:type="spellStart"/>
            <w:r w:rsidRPr="00DC75EB">
              <w:rPr>
                <w:rFonts w:ascii="Times New Roman" w:eastAsia="Times New Roman" w:hAnsi="Times New Roman" w:cs="Times New Roman"/>
                <w:bCs/>
                <w:sz w:val="24"/>
                <w:szCs w:val="24"/>
                <w:lang w:eastAsia="ru-RU"/>
              </w:rPr>
              <w:t>потерри</w:t>
            </w:r>
            <w:proofErr w:type="spellEnd"/>
            <w:r w:rsidRPr="00DC75EB">
              <w:rPr>
                <w:rFonts w:ascii="Times New Roman" w:eastAsia="Times New Roman" w:hAnsi="Times New Roman" w:cs="Times New Roman"/>
                <w:bCs/>
                <w:sz w:val="24"/>
                <w:szCs w:val="24"/>
                <w:lang w:eastAsia="ru-RU"/>
              </w:rPr>
              <w:t xml:space="preserve">. Мероприятия по искоренению потерь. </w:t>
            </w:r>
          </w:p>
          <w:p w14:paraId="43E405CA" w14:textId="77777777" w:rsidR="00DC75EB" w:rsidRPr="00DC75EB" w:rsidRDefault="00DC75EB" w:rsidP="00DC75EB">
            <w:pPr>
              <w:spacing w:after="0" w:line="240" w:lineRule="auto"/>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4. Виды потерь.</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14:paraId="1DBEFCD0"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2</w:t>
            </w:r>
          </w:p>
        </w:tc>
        <w:tc>
          <w:tcPr>
            <w:tcW w:w="609" w:type="pct"/>
            <w:vMerge/>
            <w:tcBorders>
              <w:left w:val="single" w:sz="4" w:space="0" w:color="auto"/>
              <w:bottom w:val="single" w:sz="4" w:space="0" w:color="auto"/>
              <w:right w:val="single" w:sz="4" w:space="0" w:color="auto"/>
            </w:tcBorders>
            <w:shd w:val="clear" w:color="auto" w:fill="auto"/>
          </w:tcPr>
          <w:p w14:paraId="42F576A7"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p>
        </w:tc>
      </w:tr>
      <w:tr w:rsidR="00DC75EB" w:rsidRPr="00DC75EB" w14:paraId="24CB5E0E" w14:textId="77777777" w:rsidTr="00D07109">
        <w:tc>
          <w:tcPr>
            <w:tcW w:w="934" w:type="pct"/>
            <w:tcBorders>
              <w:top w:val="single" w:sz="4" w:space="0" w:color="auto"/>
              <w:left w:val="single" w:sz="4" w:space="0" w:color="auto"/>
              <w:bottom w:val="single" w:sz="4" w:space="0" w:color="auto"/>
              <w:right w:val="single" w:sz="4" w:space="0" w:color="auto"/>
            </w:tcBorders>
            <w:shd w:val="clear" w:color="auto" w:fill="auto"/>
          </w:tcPr>
          <w:p w14:paraId="6BA416C7"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p>
        </w:tc>
        <w:tc>
          <w:tcPr>
            <w:tcW w:w="2857" w:type="pct"/>
            <w:tcBorders>
              <w:top w:val="single" w:sz="4" w:space="0" w:color="auto"/>
              <w:left w:val="single" w:sz="4" w:space="0" w:color="auto"/>
              <w:bottom w:val="single" w:sz="4" w:space="0" w:color="auto"/>
              <w:right w:val="single" w:sz="4" w:space="0" w:color="auto"/>
            </w:tcBorders>
            <w:shd w:val="clear" w:color="auto" w:fill="auto"/>
          </w:tcPr>
          <w:p w14:paraId="110AB23A" w14:textId="77777777" w:rsidR="00DC75EB" w:rsidRPr="00DC75EB" w:rsidRDefault="00DC75EB" w:rsidP="00DC75EB">
            <w:pPr>
              <w:spacing w:after="0" w:line="240" w:lineRule="auto"/>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Раздел 3. Инструменты бережливого производства.</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14:paraId="62641E21" w14:textId="77777777" w:rsidR="00DC75EB" w:rsidRPr="00DC75EB" w:rsidRDefault="00DC75EB" w:rsidP="00DC75EB">
            <w:pPr>
              <w:spacing w:after="0" w:line="240" w:lineRule="auto"/>
              <w:jc w:val="center"/>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28/18</w:t>
            </w:r>
          </w:p>
        </w:tc>
        <w:tc>
          <w:tcPr>
            <w:tcW w:w="609" w:type="pct"/>
            <w:tcBorders>
              <w:top w:val="single" w:sz="4" w:space="0" w:color="auto"/>
              <w:left w:val="single" w:sz="4" w:space="0" w:color="auto"/>
              <w:bottom w:val="single" w:sz="4" w:space="0" w:color="auto"/>
              <w:right w:val="single" w:sz="4" w:space="0" w:color="auto"/>
            </w:tcBorders>
            <w:shd w:val="clear" w:color="auto" w:fill="auto"/>
          </w:tcPr>
          <w:p w14:paraId="35E4C7A2" w14:textId="77777777" w:rsidR="00DC75EB" w:rsidRPr="00DC75EB" w:rsidRDefault="00DC75EB" w:rsidP="00DC75EB">
            <w:pPr>
              <w:spacing w:after="0" w:line="240" w:lineRule="auto"/>
              <w:jc w:val="center"/>
              <w:rPr>
                <w:rFonts w:ascii="Times New Roman" w:eastAsia="Times New Roman" w:hAnsi="Times New Roman" w:cs="Times New Roman"/>
                <w:b/>
                <w:bCs/>
                <w:sz w:val="24"/>
                <w:szCs w:val="24"/>
                <w:lang w:eastAsia="ru-RU"/>
              </w:rPr>
            </w:pPr>
          </w:p>
        </w:tc>
      </w:tr>
      <w:tr w:rsidR="00DC75EB" w:rsidRPr="00DC75EB" w14:paraId="3E2747F4" w14:textId="77777777" w:rsidTr="00D07109">
        <w:tc>
          <w:tcPr>
            <w:tcW w:w="934" w:type="pct"/>
            <w:tcBorders>
              <w:top w:val="single" w:sz="4" w:space="0" w:color="auto"/>
              <w:left w:val="single" w:sz="4" w:space="0" w:color="auto"/>
              <w:bottom w:val="single" w:sz="4" w:space="0" w:color="auto"/>
              <w:right w:val="single" w:sz="4" w:space="0" w:color="auto"/>
            </w:tcBorders>
            <w:shd w:val="clear" w:color="auto" w:fill="auto"/>
          </w:tcPr>
          <w:p w14:paraId="28E40E83" w14:textId="77777777" w:rsidR="00DC75EB" w:rsidRPr="00DC75EB" w:rsidRDefault="00DC75EB" w:rsidP="00DC75EB">
            <w:pPr>
              <w:spacing w:after="0" w:line="240" w:lineRule="auto"/>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 xml:space="preserve">Тема 3.1. Система 5С. </w:t>
            </w:r>
          </w:p>
        </w:tc>
        <w:tc>
          <w:tcPr>
            <w:tcW w:w="2857" w:type="pct"/>
            <w:tcBorders>
              <w:top w:val="single" w:sz="4" w:space="0" w:color="auto"/>
              <w:left w:val="single" w:sz="4" w:space="0" w:color="auto"/>
              <w:bottom w:val="single" w:sz="4" w:space="0" w:color="auto"/>
              <w:right w:val="single" w:sz="4" w:space="0" w:color="auto"/>
            </w:tcBorders>
            <w:shd w:val="clear" w:color="auto" w:fill="auto"/>
          </w:tcPr>
          <w:p w14:paraId="500D7FBF" w14:textId="77777777" w:rsidR="00DC75EB" w:rsidRPr="00DC75EB" w:rsidRDefault="00DC75EB" w:rsidP="00DC75EB">
            <w:pPr>
              <w:spacing w:after="0" w:line="240" w:lineRule="auto"/>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Практические занятия:</w:t>
            </w:r>
          </w:p>
          <w:p w14:paraId="30EA9928"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1. Понятие "Система 5С".</w:t>
            </w:r>
          </w:p>
          <w:p w14:paraId="3302540C"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2. Сортируй – Соблюдай порядок – Содержи в чистоте –Стандартизируй – Совершенствуй. </w:t>
            </w:r>
          </w:p>
          <w:p w14:paraId="7B5F12E4"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3. Практические способы реализации: метод ярлыков, метод теней. </w:t>
            </w:r>
          </w:p>
          <w:p w14:paraId="0964C06C"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4. Система 5С как основа для </w:t>
            </w:r>
            <w:proofErr w:type="spellStart"/>
            <w:r w:rsidRPr="00DC75EB">
              <w:rPr>
                <w:rFonts w:ascii="Times New Roman" w:eastAsia="Times New Roman" w:hAnsi="Times New Roman" w:cs="Times New Roman"/>
                <w:sz w:val="24"/>
                <w:szCs w:val="24"/>
                <w:lang w:eastAsia="ru-RU"/>
              </w:rPr>
              <w:t>кайзен</w:t>
            </w:r>
            <w:proofErr w:type="spellEnd"/>
            <w:r w:rsidRPr="00DC75EB">
              <w:rPr>
                <w:rFonts w:ascii="Times New Roman" w:eastAsia="Times New Roman" w:hAnsi="Times New Roman" w:cs="Times New Roman"/>
                <w:sz w:val="24"/>
                <w:szCs w:val="24"/>
                <w:lang w:eastAsia="ru-RU"/>
              </w:rPr>
              <w:t xml:space="preserve"> и способ повышения эффективности. </w:t>
            </w:r>
          </w:p>
          <w:p w14:paraId="7936B1FE"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5. Отсутствие порядка как источник потерь.</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14:paraId="42575768" w14:textId="77777777" w:rsidR="00DC75EB" w:rsidRPr="00DC75EB" w:rsidRDefault="00DC75EB" w:rsidP="00DC75EB">
            <w:pPr>
              <w:spacing w:after="0" w:line="240" w:lineRule="auto"/>
              <w:jc w:val="center"/>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4</w:t>
            </w:r>
          </w:p>
        </w:tc>
        <w:tc>
          <w:tcPr>
            <w:tcW w:w="609" w:type="pct"/>
            <w:vMerge w:val="restart"/>
            <w:tcBorders>
              <w:top w:val="single" w:sz="4" w:space="0" w:color="auto"/>
              <w:left w:val="single" w:sz="4" w:space="0" w:color="auto"/>
              <w:right w:val="single" w:sz="4" w:space="0" w:color="auto"/>
            </w:tcBorders>
            <w:shd w:val="clear" w:color="auto" w:fill="auto"/>
          </w:tcPr>
          <w:p w14:paraId="2BC10D9E" w14:textId="77777777" w:rsidR="00DC75EB" w:rsidRPr="00DC75EB" w:rsidRDefault="00DC75EB" w:rsidP="00DC75EB">
            <w:pPr>
              <w:spacing w:after="0" w:line="240" w:lineRule="auto"/>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ОК.01</w:t>
            </w:r>
          </w:p>
          <w:p w14:paraId="28344243" w14:textId="77777777" w:rsidR="00DC75EB" w:rsidRPr="00DC75EB" w:rsidRDefault="00DC75EB" w:rsidP="00DC75EB">
            <w:pPr>
              <w:spacing w:after="0" w:line="240" w:lineRule="auto"/>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ОК.02</w:t>
            </w:r>
          </w:p>
          <w:p w14:paraId="77DED256" w14:textId="77777777" w:rsidR="00DC75EB" w:rsidRPr="00DC75EB" w:rsidRDefault="00DC75EB" w:rsidP="00DC75EB">
            <w:pPr>
              <w:spacing w:after="0" w:line="240" w:lineRule="auto"/>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ОК.03</w:t>
            </w:r>
          </w:p>
          <w:p w14:paraId="3A3830D1" w14:textId="77777777" w:rsidR="00DC75EB" w:rsidRPr="00DC75EB" w:rsidRDefault="00DC75EB" w:rsidP="00DC75EB">
            <w:pPr>
              <w:spacing w:after="0" w:line="240" w:lineRule="auto"/>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ОК.04</w:t>
            </w:r>
          </w:p>
          <w:p w14:paraId="18B59A45" w14:textId="77777777" w:rsidR="00DC75EB" w:rsidRPr="00DC75EB" w:rsidRDefault="00DC75EB" w:rsidP="00DC75EB">
            <w:pPr>
              <w:spacing w:after="0" w:line="240" w:lineRule="auto"/>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ОК.07</w:t>
            </w:r>
          </w:p>
          <w:p w14:paraId="09EC0277" w14:textId="77777777" w:rsidR="00DC75EB" w:rsidRPr="00DC75EB" w:rsidRDefault="00DC75EB" w:rsidP="00DC75EB">
            <w:pPr>
              <w:spacing w:after="0" w:line="240" w:lineRule="auto"/>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color w:val="000000"/>
                <w:sz w:val="24"/>
                <w:szCs w:val="24"/>
                <w:lang w:eastAsia="ru-RU"/>
              </w:rPr>
              <w:t>ОК.09</w:t>
            </w:r>
          </w:p>
        </w:tc>
      </w:tr>
      <w:tr w:rsidR="00DC75EB" w:rsidRPr="00DC75EB" w14:paraId="3860CA4D" w14:textId="77777777" w:rsidTr="00D07109">
        <w:tc>
          <w:tcPr>
            <w:tcW w:w="934" w:type="pct"/>
            <w:tcBorders>
              <w:top w:val="single" w:sz="4" w:space="0" w:color="auto"/>
              <w:left w:val="single" w:sz="4" w:space="0" w:color="auto"/>
              <w:bottom w:val="single" w:sz="4" w:space="0" w:color="auto"/>
              <w:right w:val="single" w:sz="4" w:space="0" w:color="auto"/>
            </w:tcBorders>
            <w:shd w:val="clear" w:color="auto" w:fill="auto"/>
          </w:tcPr>
          <w:p w14:paraId="04002260" w14:textId="77777777" w:rsidR="00DC75EB" w:rsidRPr="00DC75EB" w:rsidRDefault="00DC75EB" w:rsidP="00DC75EB">
            <w:pPr>
              <w:spacing w:after="0" w:line="240" w:lineRule="auto"/>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 xml:space="preserve">Тема 3.2. Стандартизированная работа. Хронометраж. </w:t>
            </w:r>
          </w:p>
        </w:tc>
        <w:tc>
          <w:tcPr>
            <w:tcW w:w="2857" w:type="pct"/>
            <w:tcBorders>
              <w:top w:val="single" w:sz="4" w:space="0" w:color="auto"/>
              <w:left w:val="single" w:sz="4" w:space="0" w:color="auto"/>
              <w:bottom w:val="single" w:sz="4" w:space="0" w:color="auto"/>
              <w:right w:val="single" w:sz="4" w:space="0" w:color="auto"/>
            </w:tcBorders>
            <w:shd w:val="clear" w:color="auto" w:fill="auto"/>
          </w:tcPr>
          <w:p w14:paraId="14338256" w14:textId="77777777" w:rsidR="00DC75EB" w:rsidRPr="00DC75EB" w:rsidRDefault="00DC75EB" w:rsidP="00DC75EB">
            <w:pPr>
              <w:spacing w:after="0" w:line="240" w:lineRule="auto"/>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Содержание занятий:</w:t>
            </w:r>
          </w:p>
          <w:p w14:paraId="171BDF55"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1. Стандарты качества и стандарты процесса. </w:t>
            </w:r>
          </w:p>
          <w:p w14:paraId="23537B4D"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2. Стандартизированная работа. </w:t>
            </w:r>
          </w:p>
          <w:p w14:paraId="54ADEE05"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3. Рабочая последовательность как необходимый элемент стандартизации. </w:t>
            </w:r>
          </w:p>
          <w:p w14:paraId="2F9126BC"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lastRenderedPageBreak/>
              <w:t xml:space="preserve">4. Стабильность и нестабильность цикла. </w:t>
            </w:r>
          </w:p>
          <w:p w14:paraId="6E87C9DE"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5. Значимая работа. </w:t>
            </w:r>
          </w:p>
          <w:p w14:paraId="6A58461A"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6. Циклическая работа оператора. </w:t>
            </w:r>
          </w:p>
          <w:p w14:paraId="57864868"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7. Стандартный незавершенный задел. </w:t>
            </w:r>
          </w:p>
          <w:p w14:paraId="5594AC60"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8. Время цикла. </w:t>
            </w:r>
          </w:p>
          <w:p w14:paraId="43A5BC9C"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9. Хронометраж. </w:t>
            </w:r>
          </w:p>
          <w:p w14:paraId="48418F6D"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10. Бланки стандартизированной работы. </w:t>
            </w:r>
          </w:p>
          <w:p w14:paraId="162831E0"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11. Рабочий стандарт и его разработка. </w:t>
            </w:r>
          </w:p>
          <w:p w14:paraId="1F0E19B8"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12. Критерии эталонного рабочего места.</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14:paraId="7AFD7C49" w14:textId="77777777" w:rsidR="00DC75EB" w:rsidRPr="00DC75EB" w:rsidRDefault="00DC75EB" w:rsidP="00DC75EB">
            <w:pPr>
              <w:spacing w:after="0" w:line="240" w:lineRule="auto"/>
              <w:jc w:val="center"/>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lastRenderedPageBreak/>
              <w:t>2</w:t>
            </w:r>
          </w:p>
        </w:tc>
        <w:tc>
          <w:tcPr>
            <w:tcW w:w="609" w:type="pct"/>
            <w:vMerge/>
            <w:tcBorders>
              <w:left w:val="single" w:sz="4" w:space="0" w:color="auto"/>
              <w:bottom w:val="single" w:sz="4" w:space="0" w:color="auto"/>
              <w:right w:val="single" w:sz="4" w:space="0" w:color="auto"/>
            </w:tcBorders>
            <w:shd w:val="clear" w:color="auto" w:fill="auto"/>
          </w:tcPr>
          <w:p w14:paraId="6995F18E" w14:textId="77777777" w:rsidR="00DC75EB" w:rsidRPr="00DC75EB" w:rsidRDefault="00DC75EB" w:rsidP="00DC75EB">
            <w:pPr>
              <w:spacing w:after="0" w:line="240" w:lineRule="auto"/>
              <w:jc w:val="center"/>
              <w:rPr>
                <w:rFonts w:ascii="Times New Roman" w:eastAsia="Times New Roman" w:hAnsi="Times New Roman" w:cs="Times New Roman"/>
                <w:b/>
                <w:bCs/>
                <w:sz w:val="24"/>
                <w:szCs w:val="24"/>
                <w:lang w:eastAsia="ru-RU"/>
              </w:rPr>
            </w:pPr>
          </w:p>
        </w:tc>
      </w:tr>
      <w:tr w:rsidR="00DC75EB" w:rsidRPr="00DC75EB" w14:paraId="3131ABF5" w14:textId="77777777" w:rsidTr="00D07109">
        <w:tc>
          <w:tcPr>
            <w:tcW w:w="934" w:type="pct"/>
            <w:tcBorders>
              <w:top w:val="single" w:sz="4" w:space="0" w:color="auto"/>
              <w:left w:val="single" w:sz="4" w:space="0" w:color="auto"/>
              <w:bottom w:val="single" w:sz="4" w:space="0" w:color="auto"/>
              <w:right w:val="single" w:sz="4" w:space="0" w:color="auto"/>
            </w:tcBorders>
            <w:shd w:val="clear" w:color="auto" w:fill="auto"/>
          </w:tcPr>
          <w:p w14:paraId="743DAD28" w14:textId="77777777" w:rsidR="00DC75EB" w:rsidRPr="00DC75EB" w:rsidRDefault="00DC75EB" w:rsidP="00DC75EB">
            <w:pPr>
              <w:spacing w:after="0" w:line="240" w:lineRule="auto"/>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Тема 3.3. Расчет численности основного производственного персонала (ОПР).</w:t>
            </w:r>
          </w:p>
        </w:tc>
        <w:tc>
          <w:tcPr>
            <w:tcW w:w="2857" w:type="pct"/>
            <w:tcBorders>
              <w:top w:val="single" w:sz="4" w:space="0" w:color="auto"/>
              <w:left w:val="single" w:sz="4" w:space="0" w:color="auto"/>
              <w:bottom w:val="single" w:sz="4" w:space="0" w:color="auto"/>
              <w:right w:val="single" w:sz="4" w:space="0" w:color="auto"/>
            </w:tcBorders>
            <w:shd w:val="clear" w:color="auto" w:fill="auto"/>
          </w:tcPr>
          <w:p w14:paraId="7D28D8C7" w14:textId="77777777" w:rsidR="00DC75EB" w:rsidRPr="00DC75EB" w:rsidRDefault="00DC75EB" w:rsidP="00DC75EB">
            <w:pPr>
              <w:spacing w:after="0" w:line="240" w:lineRule="auto"/>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Практические занятия:</w:t>
            </w:r>
          </w:p>
          <w:p w14:paraId="2311573C"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1. Методика расчета численности основного производственного персонала (ОПР) по методу бережливого производства. </w:t>
            </w:r>
          </w:p>
          <w:p w14:paraId="6B4C65E5"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2. Суммарное время цикла. </w:t>
            </w:r>
          </w:p>
          <w:p w14:paraId="6CEDFEDF"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3. Средневзвешенное время цикла.</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14:paraId="01579472" w14:textId="77777777" w:rsidR="00DC75EB" w:rsidRPr="00DC75EB" w:rsidRDefault="00DC75EB" w:rsidP="00DC75EB">
            <w:pPr>
              <w:spacing w:after="0" w:line="240" w:lineRule="auto"/>
              <w:jc w:val="center"/>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2</w:t>
            </w:r>
          </w:p>
        </w:tc>
        <w:tc>
          <w:tcPr>
            <w:tcW w:w="609" w:type="pct"/>
            <w:vMerge w:val="restart"/>
            <w:tcBorders>
              <w:top w:val="single" w:sz="4" w:space="0" w:color="auto"/>
              <w:left w:val="single" w:sz="4" w:space="0" w:color="auto"/>
              <w:right w:val="single" w:sz="4" w:space="0" w:color="auto"/>
            </w:tcBorders>
            <w:shd w:val="clear" w:color="auto" w:fill="auto"/>
          </w:tcPr>
          <w:p w14:paraId="17E68E64" w14:textId="77777777" w:rsidR="00DC75EB" w:rsidRPr="00DC75EB" w:rsidRDefault="00DC75EB" w:rsidP="00DC75EB">
            <w:pPr>
              <w:spacing w:after="0" w:line="240" w:lineRule="auto"/>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ОК.01</w:t>
            </w:r>
          </w:p>
          <w:p w14:paraId="02F155EB" w14:textId="77777777" w:rsidR="00DC75EB" w:rsidRPr="00DC75EB" w:rsidRDefault="00DC75EB" w:rsidP="00DC75EB">
            <w:pPr>
              <w:spacing w:after="0" w:line="240" w:lineRule="auto"/>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ОК.02</w:t>
            </w:r>
          </w:p>
          <w:p w14:paraId="7F79D133" w14:textId="77777777" w:rsidR="00DC75EB" w:rsidRPr="00DC75EB" w:rsidRDefault="00DC75EB" w:rsidP="00DC75EB">
            <w:pPr>
              <w:spacing w:after="0" w:line="240" w:lineRule="auto"/>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ОК.03</w:t>
            </w:r>
          </w:p>
          <w:p w14:paraId="7F5B9C42" w14:textId="77777777" w:rsidR="00DC75EB" w:rsidRPr="00DC75EB" w:rsidRDefault="00DC75EB" w:rsidP="00DC75EB">
            <w:pPr>
              <w:spacing w:after="0" w:line="240" w:lineRule="auto"/>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ОК.04</w:t>
            </w:r>
          </w:p>
          <w:p w14:paraId="7886798C" w14:textId="77777777" w:rsidR="00DC75EB" w:rsidRPr="00DC75EB" w:rsidRDefault="00DC75EB" w:rsidP="00DC75EB">
            <w:pPr>
              <w:spacing w:after="0" w:line="240" w:lineRule="auto"/>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ОК.07</w:t>
            </w:r>
          </w:p>
          <w:p w14:paraId="59F1ED83" w14:textId="77777777" w:rsidR="00DC75EB" w:rsidRPr="00DC75EB" w:rsidRDefault="00DC75EB" w:rsidP="00DC75EB">
            <w:pPr>
              <w:spacing w:after="0" w:line="240" w:lineRule="auto"/>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color w:val="000000"/>
                <w:sz w:val="24"/>
                <w:szCs w:val="24"/>
                <w:lang w:eastAsia="ru-RU"/>
              </w:rPr>
              <w:t>ОК.09</w:t>
            </w:r>
          </w:p>
        </w:tc>
      </w:tr>
      <w:tr w:rsidR="00DC75EB" w:rsidRPr="00DC75EB" w14:paraId="383D239D" w14:textId="77777777" w:rsidTr="00D07109">
        <w:tc>
          <w:tcPr>
            <w:tcW w:w="934" w:type="pct"/>
            <w:tcBorders>
              <w:top w:val="single" w:sz="4" w:space="0" w:color="auto"/>
              <w:left w:val="single" w:sz="4" w:space="0" w:color="auto"/>
              <w:bottom w:val="single" w:sz="4" w:space="0" w:color="auto"/>
              <w:right w:val="single" w:sz="4" w:space="0" w:color="auto"/>
            </w:tcBorders>
            <w:shd w:val="clear" w:color="auto" w:fill="auto"/>
          </w:tcPr>
          <w:p w14:paraId="599EA906" w14:textId="77777777" w:rsidR="00DC75EB" w:rsidRPr="00DC75EB" w:rsidRDefault="00DC75EB" w:rsidP="00DC75EB">
            <w:pPr>
              <w:spacing w:after="0" w:line="240" w:lineRule="auto"/>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 xml:space="preserve">Тема 3.4. Управление потоком создания ценности. </w:t>
            </w:r>
          </w:p>
        </w:tc>
        <w:tc>
          <w:tcPr>
            <w:tcW w:w="2857" w:type="pct"/>
            <w:tcBorders>
              <w:top w:val="single" w:sz="4" w:space="0" w:color="auto"/>
              <w:left w:val="single" w:sz="4" w:space="0" w:color="auto"/>
              <w:bottom w:val="single" w:sz="4" w:space="0" w:color="auto"/>
              <w:right w:val="single" w:sz="4" w:space="0" w:color="auto"/>
            </w:tcBorders>
            <w:shd w:val="clear" w:color="auto" w:fill="auto"/>
          </w:tcPr>
          <w:p w14:paraId="36C72EE9" w14:textId="77777777" w:rsidR="00DC75EB" w:rsidRPr="00DC75EB" w:rsidRDefault="00DC75EB" w:rsidP="00DC75EB">
            <w:pPr>
              <w:spacing w:after="0" w:line="240" w:lineRule="auto"/>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Практические занятия:</w:t>
            </w:r>
          </w:p>
          <w:p w14:paraId="125F716C"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1. Поток единичных изделий. </w:t>
            </w:r>
          </w:p>
          <w:p w14:paraId="728EE85D"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2. Поток создания ценности. </w:t>
            </w:r>
          </w:p>
          <w:p w14:paraId="6F753776"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3. Описание потока создания ценности. </w:t>
            </w:r>
          </w:p>
          <w:p w14:paraId="7EDD977C"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4. Поток единичных изделий. </w:t>
            </w:r>
          </w:p>
          <w:p w14:paraId="1609665D"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5. Организация потока единичных изделий. </w:t>
            </w:r>
          </w:p>
          <w:p w14:paraId="01A8AA12"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6. Предпосылки и цели создания потока единичных изделий. </w:t>
            </w:r>
          </w:p>
          <w:p w14:paraId="3E91356D"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7. Время выполнения заказа. </w:t>
            </w:r>
          </w:p>
          <w:p w14:paraId="63BB7BFA"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8. Компоновки рабочих ячеек. </w:t>
            </w:r>
          </w:p>
          <w:p w14:paraId="2A9001E9"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9. Создание рабочих ячеек. </w:t>
            </w:r>
          </w:p>
          <w:p w14:paraId="71A6042F"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10. Преимущества потока единичных изделий.</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14:paraId="08FB764A" w14:textId="77777777" w:rsidR="00DC75EB" w:rsidRPr="00DC75EB" w:rsidRDefault="00DC75EB" w:rsidP="00DC75EB">
            <w:pPr>
              <w:spacing w:after="0" w:line="240" w:lineRule="auto"/>
              <w:jc w:val="center"/>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4</w:t>
            </w:r>
          </w:p>
        </w:tc>
        <w:tc>
          <w:tcPr>
            <w:tcW w:w="609" w:type="pct"/>
            <w:vMerge/>
            <w:tcBorders>
              <w:left w:val="single" w:sz="4" w:space="0" w:color="auto"/>
              <w:right w:val="single" w:sz="4" w:space="0" w:color="auto"/>
            </w:tcBorders>
            <w:shd w:val="clear" w:color="auto" w:fill="auto"/>
          </w:tcPr>
          <w:p w14:paraId="31F5A80F" w14:textId="77777777" w:rsidR="00DC75EB" w:rsidRPr="00DC75EB" w:rsidRDefault="00DC75EB" w:rsidP="00DC75EB">
            <w:pPr>
              <w:spacing w:after="0" w:line="240" w:lineRule="auto"/>
              <w:jc w:val="center"/>
              <w:rPr>
                <w:rFonts w:ascii="Times New Roman" w:eastAsia="Times New Roman" w:hAnsi="Times New Roman" w:cs="Times New Roman"/>
                <w:b/>
                <w:bCs/>
                <w:sz w:val="24"/>
                <w:szCs w:val="24"/>
                <w:lang w:eastAsia="ru-RU"/>
              </w:rPr>
            </w:pPr>
          </w:p>
        </w:tc>
      </w:tr>
      <w:tr w:rsidR="00DC75EB" w:rsidRPr="00DC75EB" w14:paraId="2D5B299F" w14:textId="77777777" w:rsidTr="00D07109">
        <w:tc>
          <w:tcPr>
            <w:tcW w:w="934" w:type="pct"/>
            <w:tcBorders>
              <w:top w:val="single" w:sz="4" w:space="0" w:color="auto"/>
              <w:left w:val="single" w:sz="4" w:space="0" w:color="auto"/>
              <w:bottom w:val="single" w:sz="4" w:space="0" w:color="auto"/>
              <w:right w:val="single" w:sz="4" w:space="0" w:color="auto"/>
            </w:tcBorders>
            <w:shd w:val="clear" w:color="auto" w:fill="auto"/>
          </w:tcPr>
          <w:p w14:paraId="1C8C018C" w14:textId="77777777" w:rsidR="00DC75EB" w:rsidRPr="00DC75EB" w:rsidRDefault="00DC75EB" w:rsidP="00DC75EB">
            <w:pPr>
              <w:spacing w:after="0" w:line="240" w:lineRule="auto"/>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 xml:space="preserve">Тема 3.5. </w:t>
            </w:r>
            <w:proofErr w:type="spellStart"/>
            <w:r w:rsidRPr="00DC75EB">
              <w:rPr>
                <w:rFonts w:ascii="Times New Roman" w:eastAsia="Times New Roman" w:hAnsi="Times New Roman" w:cs="Times New Roman"/>
                <w:b/>
                <w:bCs/>
                <w:sz w:val="24"/>
                <w:szCs w:val="24"/>
                <w:lang w:eastAsia="ru-RU"/>
              </w:rPr>
              <w:t>Хейджунка</w:t>
            </w:r>
            <w:proofErr w:type="spellEnd"/>
            <w:r w:rsidRPr="00DC75EB">
              <w:rPr>
                <w:rFonts w:ascii="Times New Roman" w:eastAsia="Times New Roman" w:hAnsi="Times New Roman" w:cs="Times New Roman"/>
                <w:b/>
                <w:bCs/>
                <w:sz w:val="24"/>
                <w:szCs w:val="24"/>
                <w:lang w:eastAsia="ru-RU"/>
              </w:rPr>
              <w:t xml:space="preserve"> </w:t>
            </w:r>
            <w:proofErr w:type="gramStart"/>
            <w:r w:rsidRPr="00DC75EB">
              <w:rPr>
                <w:rFonts w:ascii="Times New Roman" w:eastAsia="Times New Roman" w:hAnsi="Times New Roman" w:cs="Times New Roman"/>
                <w:b/>
                <w:bCs/>
                <w:sz w:val="24"/>
                <w:szCs w:val="24"/>
                <w:lang w:eastAsia="ru-RU"/>
              </w:rPr>
              <w:t>–  выравнивание</w:t>
            </w:r>
            <w:proofErr w:type="gramEnd"/>
            <w:r w:rsidRPr="00DC75EB">
              <w:rPr>
                <w:rFonts w:ascii="Times New Roman" w:eastAsia="Times New Roman" w:hAnsi="Times New Roman" w:cs="Times New Roman"/>
                <w:b/>
                <w:bCs/>
                <w:sz w:val="24"/>
                <w:szCs w:val="24"/>
                <w:lang w:eastAsia="ru-RU"/>
              </w:rPr>
              <w:t xml:space="preserve"> производства.</w:t>
            </w:r>
          </w:p>
        </w:tc>
        <w:tc>
          <w:tcPr>
            <w:tcW w:w="2857" w:type="pct"/>
            <w:tcBorders>
              <w:top w:val="single" w:sz="4" w:space="0" w:color="auto"/>
              <w:left w:val="single" w:sz="4" w:space="0" w:color="auto"/>
              <w:bottom w:val="single" w:sz="4" w:space="0" w:color="auto"/>
              <w:right w:val="single" w:sz="4" w:space="0" w:color="auto"/>
            </w:tcBorders>
            <w:shd w:val="clear" w:color="auto" w:fill="auto"/>
          </w:tcPr>
          <w:p w14:paraId="42242496" w14:textId="77777777" w:rsidR="00DC75EB" w:rsidRPr="00DC75EB" w:rsidRDefault="00DC75EB" w:rsidP="00DC75EB">
            <w:pPr>
              <w:spacing w:after="0" w:line="240" w:lineRule="auto"/>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Содержание занятий:</w:t>
            </w:r>
          </w:p>
          <w:p w14:paraId="7F9C6854"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1. Выравнивание производства по объемам и номенклатуре изделий.</w:t>
            </w:r>
          </w:p>
          <w:p w14:paraId="2E5B568D"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2. Реализация идеала "Одно за другим". </w:t>
            </w:r>
          </w:p>
          <w:p w14:paraId="011438C4"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3. Методика внедрения выравнивания производства.  </w:t>
            </w:r>
          </w:p>
          <w:p w14:paraId="7FD26D00"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4. Расчет загрузки операторов при неравномерности потока. </w:t>
            </w:r>
          </w:p>
          <w:p w14:paraId="46AC82E0"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5. Средневзвешенное время цикла. </w:t>
            </w:r>
          </w:p>
          <w:p w14:paraId="6325A3B7"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6. Выравнивание загрузки операторов.</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14:paraId="3606833D" w14:textId="77777777" w:rsidR="00DC75EB" w:rsidRPr="00DC75EB" w:rsidRDefault="00DC75EB" w:rsidP="00DC75EB">
            <w:pPr>
              <w:spacing w:after="0" w:line="240" w:lineRule="auto"/>
              <w:jc w:val="center"/>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4</w:t>
            </w:r>
          </w:p>
        </w:tc>
        <w:tc>
          <w:tcPr>
            <w:tcW w:w="609" w:type="pct"/>
            <w:vMerge/>
            <w:tcBorders>
              <w:left w:val="single" w:sz="4" w:space="0" w:color="auto"/>
              <w:right w:val="single" w:sz="4" w:space="0" w:color="auto"/>
            </w:tcBorders>
            <w:shd w:val="clear" w:color="auto" w:fill="auto"/>
          </w:tcPr>
          <w:p w14:paraId="32E59A3F" w14:textId="77777777" w:rsidR="00DC75EB" w:rsidRPr="00DC75EB" w:rsidRDefault="00DC75EB" w:rsidP="00DC75EB">
            <w:pPr>
              <w:spacing w:after="0" w:line="240" w:lineRule="auto"/>
              <w:jc w:val="center"/>
              <w:rPr>
                <w:rFonts w:ascii="Times New Roman" w:eastAsia="Times New Roman" w:hAnsi="Times New Roman" w:cs="Times New Roman"/>
                <w:b/>
                <w:bCs/>
                <w:sz w:val="24"/>
                <w:szCs w:val="24"/>
                <w:lang w:eastAsia="ru-RU"/>
              </w:rPr>
            </w:pPr>
          </w:p>
        </w:tc>
      </w:tr>
      <w:tr w:rsidR="00DC75EB" w:rsidRPr="00DC75EB" w14:paraId="66A96B4F" w14:textId="77777777" w:rsidTr="00D07109">
        <w:tc>
          <w:tcPr>
            <w:tcW w:w="934" w:type="pct"/>
            <w:tcBorders>
              <w:top w:val="single" w:sz="4" w:space="0" w:color="auto"/>
              <w:left w:val="single" w:sz="4" w:space="0" w:color="auto"/>
              <w:bottom w:val="single" w:sz="4" w:space="0" w:color="auto"/>
              <w:right w:val="single" w:sz="4" w:space="0" w:color="auto"/>
            </w:tcBorders>
            <w:shd w:val="clear" w:color="auto" w:fill="auto"/>
          </w:tcPr>
          <w:p w14:paraId="1D587E39" w14:textId="77777777" w:rsidR="00DC75EB" w:rsidRPr="00DC75EB" w:rsidRDefault="00DC75EB" w:rsidP="00DC75EB">
            <w:pPr>
              <w:spacing w:after="0" w:line="240" w:lineRule="auto"/>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lastRenderedPageBreak/>
              <w:t>Тема 3.6. Тянущая система "</w:t>
            </w:r>
            <w:proofErr w:type="spellStart"/>
            <w:r w:rsidRPr="00DC75EB">
              <w:rPr>
                <w:rFonts w:ascii="Times New Roman" w:eastAsia="Times New Roman" w:hAnsi="Times New Roman" w:cs="Times New Roman"/>
                <w:b/>
                <w:bCs/>
                <w:sz w:val="24"/>
                <w:szCs w:val="24"/>
                <w:lang w:eastAsia="ru-RU"/>
              </w:rPr>
              <w:t>Канбан</w:t>
            </w:r>
            <w:proofErr w:type="spellEnd"/>
            <w:r w:rsidRPr="00DC75EB">
              <w:rPr>
                <w:rFonts w:ascii="Times New Roman" w:eastAsia="Times New Roman" w:hAnsi="Times New Roman" w:cs="Times New Roman"/>
                <w:b/>
                <w:bCs/>
                <w:sz w:val="24"/>
                <w:szCs w:val="24"/>
                <w:lang w:eastAsia="ru-RU"/>
              </w:rPr>
              <w:t>".</w:t>
            </w:r>
          </w:p>
        </w:tc>
        <w:tc>
          <w:tcPr>
            <w:tcW w:w="2857" w:type="pct"/>
            <w:tcBorders>
              <w:top w:val="single" w:sz="4" w:space="0" w:color="auto"/>
              <w:left w:val="single" w:sz="4" w:space="0" w:color="auto"/>
              <w:bottom w:val="single" w:sz="4" w:space="0" w:color="auto"/>
              <w:right w:val="single" w:sz="4" w:space="0" w:color="auto"/>
            </w:tcBorders>
            <w:shd w:val="clear" w:color="auto" w:fill="auto"/>
          </w:tcPr>
          <w:p w14:paraId="66EF12CB" w14:textId="77777777" w:rsidR="00DC75EB" w:rsidRPr="00DC75EB" w:rsidRDefault="00DC75EB" w:rsidP="00DC75EB">
            <w:pPr>
              <w:spacing w:after="0" w:line="240" w:lineRule="auto"/>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Практические занятия:</w:t>
            </w:r>
          </w:p>
          <w:p w14:paraId="7CB0D786"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1. Вытягивающий и выталкивающий способ подачи материалов.</w:t>
            </w:r>
          </w:p>
          <w:p w14:paraId="27493175"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2. Незавершенное производство как источник потерь. </w:t>
            </w:r>
          </w:p>
          <w:p w14:paraId="3DFB200F"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3. </w:t>
            </w:r>
            <w:proofErr w:type="spellStart"/>
            <w:r w:rsidRPr="00DC75EB">
              <w:rPr>
                <w:rFonts w:ascii="Times New Roman" w:eastAsia="Times New Roman" w:hAnsi="Times New Roman" w:cs="Times New Roman"/>
                <w:sz w:val="24"/>
                <w:szCs w:val="24"/>
                <w:lang w:eastAsia="ru-RU"/>
              </w:rPr>
              <w:t>Канбан</w:t>
            </w:r>
            <w:proofErr w:type="spellEnd"/>
            <w:r w:rsidRPr="00DC75EB">
              <w:rPr>
                <w:rFonts w:ascii="Times New Roman" w:eastAsia="Times New Roman" w:hAnsi="Times New Roman" w:cs="Times New Roman"/>
                <w:sz w:val="24"/>
                <w:szCs w:val="24"/>
                <w:lang w:eastAsia="ru-RU"/>
              </w:rPr>
              <w:t xml:space="preserve"> как реализация подхода "точно вовремя". </w:t>
            </w:r>
          </w:p>
          <w:p w14:paraId="6609AF05"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4. Фиксирование по времени.</w:t>
            </w:r>
          </w:p>
          <w:p w14:paraId="1C8C4F46"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5. Фиксирование по объему. </w:t>
            </w:r>
          </w:p>
          <w:p w14:paraId="4DC9FEF4"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6. Возвратный </w:t>
            </w:r>
            <w:proofErr w:type="spellStart"/>
            <w:r w:rsidRPr="00DC75EB">
              <w:rPr>
                <w:rFonts w:ascii="Times New Roman" w:eastAsia="Times New Roman" w:hAnsi="Times New Roman" w:cs="Times New Roman"/>
                <w:sz w:val="24"/>
                <w:szCs w:val="24"/>
                <w:lang w:eastAsia="ru-RU"/>
              </w:rPr>
              <w:t>канбан</w:t>
            </w:r>
            <w:proofErr w:type="spellEnd"/>
            <w:r w:rsidRPr="00DC75EB">
              <w:rPr>
                <w:rFonts w:ascii="Times New Roman" w:eastAsia="Times New Roman" w:hAnsi="Times New Roman" w:cs="Times New Roman"/>
                <w:sz w:val="24"/>
                <w:szCs w:val="24"/>
                <w:lang w:eastAsia="ru-RU"/>
              </w:rPr>
              <w:t xml:space="preserve">. </w:t>
            </w:r>
          </w:p>
          <w:p w14:paraId="5946BE44"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7. Сигнальный </w:t>
            </w:r>
            <w:proofErr w:type="spellStart"/>
            <w:r w:rsidRPr="00DC75EB">
              <w:rPr>
                <w:rFonts w:ascii="Times New Roman" w:eastAsia="Times New Roman" w:hAnsi="Times New Roman" w:cs="Times New Roman"/>
                <w:sz w:val="24"/>
                <w:szCs w:val="24"/>
                <w:lang w:eastAsia="ru-RU"/>
              </w:rPr>
              <w:t>канбан</w:t>
            </w:r>
            <w:proofErr w:type="spellEnd"/>
            <w:r w:rsidRPr="00DC75EB">
              <w:rPr>
                <w:rFonts w:ascii="Times New Roman" w:eastAsia="Times New Roman" w:hAnsi="Times New Roman" w:cs="Times New Roman"/>
                <w:sz w:val="24"/>
                <w:szCs w:val="24"/>
                <w:lang w:eastAsia="ru-RU"/>
              </w:rPr>
              <w:t>.</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14:paraId="09FE1890" w14:textId="77777777" w:rsidR="00DC75EB" w:rsidRPr="00DC75EB" w:rsidRDefault="00DC75EB" w:rsidP="00DC75EB">
            <w:pPr>
              <w:spacing w:after="0" w:line="240" w:lineRule="auto"/>
              <w:jc w:val="center"/>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2</w:t>
            </w:r>
          </w:p>
        </w:tc>
        <w:tc>
          <w:tcPr>
            <w:tcW w:w="609" w:type="pct"/>
            <w:vMerge/>
            <w:tcBorders>
              <w:left w:val="single" w:sz="4" w:space="0" w:color="auto"/>
              <w:bottom w:val="single" w:sz="4" w:space="0" w:color="auto"/>
              <w:right w:val="single" w:sz="4" w:space="0" w:color="auto"/>
            </w:tcBorders>
            <w:shd w:val="clear" w:color="auto" w:fill="auto"/>
          </w:tcPr>
          <w:p w14:paraId="74010854" w14:textId="77777777" w:rsidR="00DC75EB" w:rsidRPr="00DC75EB" w:rsidRDefault="00DC75EB" w:rsidP="00DC75EB">
            <w:pPr>
              <w:spacing w:after="0" w:line="240" w:lineRule="auto"/>
              <w:jc w:val="center"/>
              <w:rPr>
                <w:rFonts w:ascii="Times New Roman" w:eastAsia="Times New Roman" w:hAnsi="Times New Roman" w:cs="Times New Roman"/>
                <w:b/>
                <w:bCs/>
                <w:sz w:val="24"/>
                <w:szCs w:val="24"/>
                <w:lang w:eastAsia="ru-RU"/>
              </w:rPr>
            </w:pPr>
          </w:p>
        </w:tc>
      </w:tr>
      <w:tr w:rsidR="00DC75EB" w:rsidRPr="00DC75EB" w14:paraId="71145D55" w14:textId="77777777" w:rsidTr="00D07109">
        <w:tc>
          <w:tcPr>
            <w:tcW w:w="934" w:type="pct"/>
            <w:tcBorders>
              <w:top w:val="single" w:sz="4" w:space="0" w:color="auto"/>
              <w:left w:val="single" w:sz="4" w:space="0" w:color="auto"/>
              <w:bottom w:val="single" w:sz="4" w:space="0" w:color="auto"/>
              <w:right w:val="single" w:sz="4" w:space="0" w:color="auto"/>
            </w:tcBorders>
            <w:shd w:val="clear" w:color="auto" w:fill="auto"/>
          </w:tcPr>
          <w:p w14:paraId="0C86AC04" w14:textId="77777777" w:rsidR="00DC75EB" w:rsidRPr="00DC75EB" w:rsidRDefault="00DC75EB" w:rsidP="00DC75EB">
            <w:pPr>
              <w:spacing w:after="0" w:line="240" w:lineRule="auto"/>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 xml:space="preserve">Тема 3.7. Быстрая переналадка SMED. </w:t>
            </w:r>
          </w:p>
        </w:tc>
        <w:tc>
          <w:tcPr>
            <w:tcW w:w="2857" w:type="pct"/>
            <w:tcBorders>
              <w:top w:val="single" w:sz="4" w:space="0" w:color="auto"/>
              <w:left w:val="single" w:sz="4" w:space="0" w:color="auto"/>
              <w:bottom w:val="single" w:sz="4" w:space="0" w:color="auto"/>
              <w:right w:val="single" w:sz="4" w:space="0" w:color="auto"/>
            </w:tcBorders>
            <w:shd w:val="clear" w:color="auto" w:fill="auto"/>
          </w:tcPr>
          <w:p w14:paraId="2581C1AA" w14:textId="77777777" w:rsidR="00DC75EB" w:rsidRPr="00DC75EB" w:rsidRDefault="00DC75EB" w:rsidP="00DC75EB">
            <w:pPr>
              <w:spacing w:after="0" w:line="240" w:lineRule="auto"/>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Практические занятия:</w:t>
            </w:r>
          </w:p>
          <w:p w14:paraId="7DEF50AD"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1. Переналадка оборудования. </w:t>
            </w:r>
          </w:p>
          <w:p w14:paraId="60F6E658"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2. Переналадка как серьезное препятствие для внедрения потока единичных изделий и выравнивания производства. </w:t>
            </w:r>
          </w:p>
          <w:p w14:paraId="7AEFB494"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3. Последовательности шагов операции переналадки. </w:t>
            </w:r>
          </w:p>
          <w:p w14:paraId="58EF8035"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4. Быстрая переналадка.</w:t>
            </w:r>
          </w:p>
          <w:p w14:paraId="77166790"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5. Основные этапы быстрой переналадки.</w:t>
            </w:r>
          </w:p>
          <w:p w14:paraId="318FF83F"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6. Внешняя переналадка. </w:t>
            </w:r>
          </w:p>
          <w:p w14:paraId="7B336951"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7. Внутренняя переналадка. </w:t>
            </w:r>
          </w:p>
          <w:p w14:paraId="7E5C3FDC"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8. Результат применения быстрой переналадки.</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14:paraId="340AC971" w14:textId="77777777" w:rsidR="00DC75EB" w:rsidRPr="00DC75EB" w:rsidRDefault="00DC75EB" w:rsidP="00DC75EB">
            <w:pPr>
              <w:spacing w:after="0" w:line="240" w:lineRule="auto"/>
              <w:jc w:val="center"/>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2</w:t>
            </w:r>
          </w:p>
        </w:tc>
        <w:tc>
          <w:tcPr>
            <w:tcW w:w="609" w:type="pct"/>
            <w:vMerge w:val="restart"/>
            <w:tcBorders>
              <w:top w:val="single" w:sz="4" w:space="0" w:color="auto"/>
              <w:left w:val="single" w:sz="4" w:space="0" w:color="auto"/>
              <w:right w:val="single" w:sz="4" w:space="0" w:color="auto"/>
            </w:tcBorders>
            <w:shd w:val="clear" w:color="auto" w:fill="auto"/>
          </w:tcPr>
          <w:p w14:paraId="1CDECAE5" w14:textId="77777777" w:rsidR="00DC75EB" w:rsidRPr="00DC75EB" w:rsidRDefault="00DC75EB" w:rsidP="00DC75EB">
            <w:pPr>
              <w:spacing w:after="0" w:line="240" w:lineRule="auto"/>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ОК.01</w:t>
            </w:r>
          </w:p>
          <w:p w14:paraId="2A1A7AAD" w14:textId="77777777" w:rsidR="00DC75EB" w:rsidRPr="00DC75EB" w:rsidRDefault="00DC75EB" w:rsidP="00DC75EB">
            <w:pPr>
              <w:spacing w:after="0" w:line="240" w:lineRule="auto"/>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ОК.02</w:t>
            </w:r>
          </w:p>
          <w:p w14:paraId="54E0FD43" w14:textId="77777777" w:rsidR="00DC75EB" w:rsidRPr="00DC75EB" w:rsidRDefault="00DC75EB" w:rsidP="00DC75EB">
            <w:pPr>
              <w:spacing w:after="0" w:line="240" w:lineRule="auto"/>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ОК.03</w:t>
            </w:r>
          </w:p>
          <w:p w14:paraId="5660D8F1" w14:textId="77777777" w:rsidR="00DC75EB" w:rsidRPr="00DC75EB" w:rsidRDefault="00DC75EB" w:rsidP="00DC75EB">
            <w:pPr>
              <w:spacing w:after="0" w:line="240" w:lineRule="auto"/>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ОК.04</w:t>
            </w:r>
          </w:p>
          <w:p w14:paraId="5C6F7B14" w14:textId="77777777" w:rsidR="00DC75EB" w:rsidRPr="00DC75EB" w:rsidRDefault="00DC75EB" w:rsidP="00DC75EB">
            <w:pPr>
              <w:spacing w:after="0" w:line="240" w:lineRule="auto"/>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ОК.07</w:t>
            </w:r>
          </w:p>
          <w:p w14:paraId="3BD18CD3" w14:textId="77777777" w:rsidR="00DC75EB" w:rsidRPr="00DC75EB" w:rsidRDefault="00DC75EB" w:rsidP="00DC75EB">
            <w:pPr>
              <w:spacing w:after="0" w:line="240" w:lineRule="auto"/>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color w:val="000000"/>
                <w:sz w:val="24"/>
                <w:szCs w:val="24"/>
                <w:lang w:eastAsia="ru-RU"/>
              </w:rPr>
              <w:t>ОК.09</w:t>
            </w:r>
          </w:p>
        </w:tc>
      </w:tr>
      <w:tr w:rsidR="00DC75EB" w:rsidRPr="00DC75EB" w14:paraId="4947E0AF" w14:textId="77777777" w:rsidTr="00D07109">
        <w:tc>
          <w:tcPr>
            <w:tcW w:w="934" w:type="pct"/>
            <w:tcBorders>
              <w:top w:val="single" w:sz="4" w:space="0" w:color="auto"/>
              <w:left w:val="single" w:sz="4" w:space="0" w:color="auto"/>
              <w:bottom w:val="single" w:sz="4" w:space="0" w:color="auto"/>
              <w:right w:val="single" w:sz="4" w:space="0" w:color="auto"/>
            </w:tcBorders>
            <w:shd w:val="clear" w:color="auto" w:fill="auto"/>
          </w:tcPr>
          <w:p w14:paraId="354D6830" w14:textId="77777777" w:rsidR="00DC75EB" w:rsidRPr="00DC75EB" w:rsidRDefault="00DC75EB" w:rsidP="00DC75EB">
            <w:pPr>
              <w:spacing w:after="0" w:line="240" w:lineRule="auto"/>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Тема 3.8. ТРМ - всеобщее обслуживание оборудования.</w:t>
            </w:r>
          </w:p>
        </w:tc>
        <w:tc>
          <w:tcPr>
            <w:tcW w:w="2857" w:type="pct"/>
            <w:tcBorders>
              <w:top w:val="single" w:sz="4" w:space="0" w:color="auto"/>
              <w:left w:val="single" w:sz="4" w:space="0" w:color="auto"/>
              <w:bottom w:val="single" w:sz="4" w:space="0" w:color="auto"/>
              <w:right w:val="single" w:sz="4" w:space="0" w:color="auto"/>
            </w:tcBorders>
            <w:shd w:val="clear" w:color="auto" w:fill="auto"/>
          </w:tcPr>
          <w:p w14:paraId="75A2B8E6" w14:textId="77777777" w:rsidR="00DC75EB" w:rsidRPr="00DC75EB" w:rsidRDefault="00DC75EB" w:rsidP="00DC75EB">
            <w:pPr>
              <w:spacing w:after="0" w:line="240" w:lineRule="auto"/>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Содержание занятий:</w:t>
            </w:r>
          </w:p>
          <w:p w14:paraId="7E9C49FC"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1. Плановое и автономное обслуживание оборудования.</w:t>
            </w:r>
          </w:p>
          <w:p w14:paraId="4CCF4142"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2. Понятие «всеобщее обслуживание оборудования». </w:t>
            </w:r>
          </w:p>
          <w:p w14:paraId="46074C6E"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3. ТРМ как инструмент снижения времени простоев оборудования из-за отказов и ремонта. </w:t>
            </w:r>
          </w:p>
          <w:p w14:paraId="210BEE6E"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4. Вовлечение основного персонала в ремонт оборудования.</w:t>
            </w:r>
          </w:p>
          <w:p w14:paraId="61C6BCF6"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5. Регламенты обслуживания оборудования.</w:t>
            </w:r>
          </w:p>
          <w:p w14:paraId="204C22C1"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6. Визуализация точек обслуживания.</w:t>
            </w:r>
          </w:p>
          <w:p w14:paraId="23DE037B"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7. Понятие "превентивные меры".</w:t>
            </w:r>
          </w:p>
          <w:p w14:paraId="17385676"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8. Способы сбора данных по отказу оборудования.</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14:paraId="675998FF" w14:textId="77777777" w:rsidR="00DC75EB" w:rsidRPr="00DC75EB" w:rsidRDefault="00DC75EB" w:rsidP="00DC75EB">
            <w:pPr>
              <w:spacing w:after="0" w:line="240" w:lineRule="auto"/>
              <w:jc w:val="center"/>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2</w:t>
            </w:r>
          </w:p>
        </w:tc>
        <w:tc>
          <w:tcPr>
            <w:tcW w:w="609" w:type="pct"/>
            <w:vMerge/>
            <w:tcBorders>
              <w:left w:val="single" w:sz="4" w:space="0" w:color="auto"/>
              <w:right w:val="single" w:sz="4" w:space="0" w:color="auto"/>
            </w:tcBorders>
            <w:shd w:val="clear" w:color="auto" w:fill="auto"/>
          </w:tcPr>
          <w:p w14:paraId="734F6E50" w14:textId="77777777" w:rsidR="00DC75EB" w:rsidRPr="00DC75EB" w:rsidRDefault="00DC75EB" w:rsidP="00DC75EB">
            <w:pPr>
              <w:spacing w:after="0" w:line="240" w:lineRule="auto"/>
              <w:jc w:val="center"/>
              <w:rPr>
                <w:rFonts w:ascii="Times New Roman" w:eastAsia="Times New Roman" w:hAnsi="Times New Roman" w:cs="Times New Roman"/>
                <w:b/>
                <w:bCs/>
                <w:sz w:val="24"/>
                <w:szCs w:val="24"/>
                <w:lang w:eastAsia="ru-RU"/>
              </w:rPr>
            </w:pPr>
          </w:p>
        </w:tc>
      </w:tr>
      <w:tr w:rsidR="00DC75EB" w:rsidRPr="00DC75EB" w14:paraId="68A1F0D5" w14:textId="77777777" w:rsidTr="00D07109">
        <w:tc>
          <w:tcPr>
            <w:tcW w:w="934" w:type="pct"/>
            <w:tcBorders>
              <w:top w:val="single" w:sz="4" w:space="0" w:color="auto"/>
              <w:left w:val="single" w:sz="4" w:space="0" w:color="auto"/>
              <w:bottom w:val="single" w:sz="4" w:space="0" w:color="auto"/>
              <w:right w:val="single" w:sz="4" w:space="0" w:color="auto"/>
            </w:tcBorders>
            <w:shd w:val="clear" w:color="auto" w:fill="auto"/>
          </w:tcPr>
          <w:p w14:paraId="65836985" w14:textId="77777777" w:rsidR="00DC75EB" w:rsidRPr="00DC75EB" w:rsidRDefault="00DC75EB" w:rsidP="00DC75EB">
            <w:pPr>
              <w:spacing w:after="0" w:line="240" w:lineRule="auto"/>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 xml:space="preserve">Тема 3.9. Решение проблем. Производственный анализ. </w:t>
            </w:r>
          </w:p>
        </w:tc>
        <w:tc>
          <w:tcPr>
            <w:tcW w:w="2857" w:type="pct"/>
            <w:tcBorders>
              <w:top w:val="single" w:sz="4" w:space="0" w:color="auto"/>
              <w:left w:val="single" w:sz="4" w:space="0" w:color="auto"/>
              <w:bottom w:val="single" w:sz="4" w:space="0" w:color="auto"/>
              <w:right w:val="single" w:sz="4" w:space="0" w:color="auto"/>
            </w:tcBorders>
            <w:shd w:val="clear" w:color="auto" w:fill="auto"/>
          </w:tcPr>
          <w:p w14:paraId="7D740C3F" w14:textId="77777777" w:rsidR="00DC75EB" w:rsidRPr="00DC75EB" w:rsidRDefault="00DC75EB" w:rsidP="00DC75EB">
            <w:pPr>
              <w:spacing w:after="0" w:line="240" w:lineRule="auto"/>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Практические занятия:</w:t>
            </w:r>
          </w:p>
          <w:p w14:paraId="6806D388"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1. Понятия "проблема", "контрмера", "коренная причина проблемы".</w:t>
            </w:r>
          </w:p>
          <w:p w14:paraId="68EDF1FA"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2. Листы и доски производственного анализа как инструменты информирования о проблемах.</w:t>
            </w:r>
          </w:p>
          <w:p w14:paraId="0B690167"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lastRenderedPageBreak/>
              <w:t>3. Эффективность своевременного решения проблем.</w:t>
            </w:r>
          </w:p>
          <w:p w14:paraId="56679060"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4. Методология решения проблем.</w:t>
            </w:r>
          </w:p>
          <w:p w14:paraId="5E1AA969"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5. Метод "Пять "почему?" - одно "как?" для выяснения коренной причины проблемы.</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14:paraId="3FE2089F" w14:textId="77777777" w:rsidR="00DC75EB" w:rsidRPr="00DC75EB" w:rsidRDefault="00DC75EB" w:rsidP="00DC75EB">
            <w:pPr>
              <w:spacing w:after="0" w:line="240" w:lineRule="auto"/>
              <w:jc w:val="center"/>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lastRenderedPageBreak/>
              <w:t>4</w:t>
            </w:r>
          </w:p>
        </w:tc>
        <w:tc>
          <w:tcPr>
            <w:tcW w:w="609" w:type="pct"/>
            <w:vMerge/>
            <w:tcBorders>
              <w:left w:val="single" w:sz="4" w:space="0" w:color="auto"/>
              <w:right w:val="single" w:sz="4" w:space="0" w:color="auto"/>
            </w:tcBorders>
            <w:shd w:val="clear" w:color="auto" w:fill="auto"/>
          </w:tcPr>
          <w:p w14:paraId="5D718FAE" w14:textId="77777777" w:rsidR="00DC75EB" w:rsidRPr="00DC75EB" w:rsidRDefault="00DC75EB" w:rsidP="00DC75EB">
            <w:pPr>
              <w:spacing w:after="0" w:line="240" w:lineRule="auto"/>
              <w:jc w:val="center"/>
              <w:rPr>
                <w:rFonts w:ascii="Times New Roman" w:eastAsia="Times New Roman" w:hAnsi="Times New Roman" w:cs="Times New Roman"/>
                <w:b/>
                <w:bCs/>
                <w:sz w:val="24"/>
                <w:szCs w:val="24"/>
                <w:lang w:eastAsia="ru-RU"/>
              </w:rPr>
            </w:pPr>
          </w:p>
        </w:tc>
      </w:tr>
      <w:tr w:rsidR="00DC75EB" w:rsidRPr="00DC75EB" w14:paraId="0B127817" w14:textId="77777777" w:rsidTr="00D07109">
        <w:tc>
          <w:tcPr>
            <w:tcW w:w="934" w:type="pct"/>
            <w:tcBorders>
              <w:top w:val="single" w:sz="4" w:space="0" w:color="auto"/>
              <w:left w:val="single" w:sz="4" w:space="0" w:color="auto"/>
              <w:bottom w:val="single" w:sz="4" w:space="0" w:color="auto"/>
              <w:right w:val="single" w:sz="4" w:space="0" w:color="auto"/>
            </w:tcBorders>
            <w:shd w:val="clear" w:color="auto" w:fill="auto"/>
          </w:tcPr>
          <w:p w14:paraId="27A1076D" w14:textId="77777777" w:rsidR="00DC75EB" w:rsidRPr="00DC75EB" w:rsidRDefault="00DC75EB" w:rsidP="00DC75EB">
            <w:pPr>
              <w:spacing w:after="0" w:line="240" w:lineRule="auto"/>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Дифференцированный зачёт</w:t>
            </w:r>
          </w:p>
        </w:tc>
        <w:tc>
          <w:tcPr>
            <w:tcW w:w="2857" w:type="pct"/>
            <w:tcBorders>
              <w:top w:val="single" w:sz="4" w:space="0" w:color="auto"/>
              <w:left w:val="single" w:sz="4" w:space="0" w:color="auto"/>
              <w:bottom w:val="single" w:sz="4" w:space="0" w:color="auto"/>
              <w:right w:val="single" w:sz="4" w:space="0" w:color="auto"/>
            </w:tcBorders>
            <w:shd w:val="clear" w:color="auto" w:fill="auto"/>
          </w:tcPr>
          <w:p w14:paraId="67A6B796" w14:textId="77777777" w:rsidR="00DC75EB" w:rsidRPr="00DC75EB" w:rsidRDefault="00DC75EB" w:rsidP="00DC75EB">
            <w:pPr>
              <w:spacing w:after="0" w:line="240" w:lineRule="auto"/>
              <w:rPr>
                <w:rFonts w:ascii="Times New Roman" w:eastAsia="Times New Roman" w:hAnsi="Times New Roman" w:cs="Times New Roman"/>
                <w:b/>
                <w:bCs/>
                <w:sz w:val="24"/>
                <w:szCs w:val="24"/>
                <w:lang w:eastAsia="ru-RU"/>
              </w:rPr>
            </w:pP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14:paraId="01DDF147" w14:textId="77777777" w:rsidR="00DC75EB" w:rsidRPr="00DC75EB" w:rsidRDefault="00DC75EB" w:rsidP="00DC75EB">
            <w:pPr>
              <w:spacing w:after="0" w:line="240" w:lineRule="auto"/>
              <w:jc w:val="center"/>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2</w:t>
            </w:r>
          </w:p>
        </w:tc>
        <w:tc>
          <w:tcPr>
            <w:tcW w:w="609" w:type="pct"/>
            <w:tcBorders>
              <w:left w:val="single" w:sz="4" w:space="0" w:color="auto"/>
              <w:right w:val="single" w:sz="4" w:space="0" w:color="auto"/>
            </w:tcBorders>
            <w:shd w:val="clear" w:color="auto" w:fill="auto"/>
          </w:tcPr>
          <w:p w14:paraId="3A7DE6F7" w14:textId="77777777" w:rsidR="00DC75EB" w:rsidRPr="00DC75EB" w:rsidRDefault="00DC75EB" w:rsidP="00DC75EB">
            <w:pPr>
              <w:spacing w:after="0" w:line="240" w:lineRule="auto"/>
              <w:jc w:val="center"/>
              <w:rPr>
                <w:rFonts w:ascii="Times New Roman" w:eastAsia="Times New Roman" w:hAnsi="Times New Roman" w:cs="Times New Roman"/>
                <w:b/>
                <w:bCs/>
                <w:sz w:val="24"/>
                <w:szCs w:val="24"/>
                <w:lang w:eastAsia="ru-RU"/>
              </w:rPr>
            </w:pPr>
          </w:p>
        </w:tc>
      </w:tr>
      <w:tr w:rsidR="00D07109" w:rsidRPr="00DC75EB" w14:paraId="12ACB76D" w14:textId="77777777" w:rsidTr="00D07109">
        <w:tc>
          <w:tcPr>
            <w:tcW w:w="3791" w:type="pct"/>
            <w:gridSpan w:val="2"/>
            <w:tcBorders>
              <w:top w:val="single" w:sz="4" w:space="0" w:color="auto"/>
              <w:left w:val="single" w:sz="4" w:space="0" w:color="auto"/>
              <w:bottom w:val="single" w:sz="4" w:space="0" w:color="auto"/>
              <w:right w:val="single" w:sz="4" w:space="0" w:color="auto"/>
            </w:tcBorders>
            <w:shd w:val="clear" w:color="auto" w:fill="auto"/>
          </w:tcPr>
          <w:p w14:paraId="57AC514F" w14:textId="3BBD7E15" w:rsidR="00D07109" w:rsidRPr="00DC75EB" w:rsidRDefault="00D07109" w:rsidP="00DC75EB">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Всего</w:t>
            </w:r>
          </w:p>
        </w:tc>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14:paraId="08B83405" w14:textId="427F03C0" w:rsidR="00D07109" w:rsidRPr="00DC75EB" w:rsidRDefault="009265F4" w:rsidP="00DC75EB">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36</w:t>
            </w:r>
          </w:p>
        </w:tc>
        <w:tc>
          <w:tcPr>
            <w:tcW w:w="609" w:type="pct"/>
            <w:tcBorders>
              <w:left w:val="single" w:sz="4" w:space="0" w:color="auto"/>
              <w:bottom w:val="single" w:sz="4" w:space="0" w:color="auto"/>
              <w:right w:val="single" w:sz="4" w:space="0" w:color="auto"/>
            </w:tcBorders>
            <w:shd w:val="clear" w:color="auto" w:fill="auto"/>
          </w:tcPr>
          <w:p w14:paraId="1DB06202" w14:textId="77777777" w:rsidR="00D07109" w:rsidRPr="00DC75EB" w:rsidRDefault="00D07109" w:rsidP="00DC75EB">
            <w:pPr>
              <w:spacing w:after="0" w:line="240" w:lineRule="auto"/>
              <w:jc w:val="center"/>
              <w:rPr>
                <w:rFonts w:ascii="Times New Roman" w:eastAsia="Times New Roman" w:hAnsi="Times New Roman" w:cs="Times New Roman"/>
                <w:b/>
                <w:bCs/>
                <w:sz w:val="24"/>
                <w:szCs w:val="24"/>
                <w:lang w:eastAsia="ru-RU"/>
              </w:rPr>
            </w:pPr>
          </w:p>
        </w:tc>
      </w:tr>
    </w:tbl>
    <w:p w14:paraId="5E95B31D" w14:textId="77777777" w:rsidR="00DC75EB" w:rsidRPr="00DC75EB" w:rsidRDefault="00DC75EB" w:rsidP="00DC75EB">
      <w:pPr>
        <w:rPr>
          <w:rFonts w:ascii="Calibri" w:eastAsia="Times New Roman" w:hAnsi="Calibri" w:cs="Times New Roman"/>
          <w:lang w:eastAsia="ru-RU"/>
        </w:rPr>
      </w:pPr>
      <w:r w:rsidRPr="00DC75EB">
        <w:rPr>
          <w:rFonts w:ascii="Calibri" w:eastAsia="Times New Roman" w:hAnsi="Calibri" w:cs="Times New Roman"/>
          <w:lang w:eastAsia="ru-RU"/>
        </w:rPr>
        <w:br w:type="page"/>
      </w:r>
    </w:p>
    <w:p w14:paraId="3005588C"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sectPr w:rsidR="00DC75EB" w:rsidRPr="00DC75EB" w:rsidSect="00600D3E">
          <w:pgSz w:w="16840" w:h="11907" w:orient="landscape"/>
          <w:pgMar w:top="1134" w:right="1134" w:bottom="1134" w:left="1134" w:header="709" w:footer="709" w:gutter="0"/>
          <w:cols w:space="720"/>
        </w:sectPr>
      </w:pPr>
    </w:p>
    <w:p w14:paraId="5822B3BF" w14:textId="6B004955" w:rsidR="00DC75EB" w:rsidRPr="00DC75EB" w:rsidRDefault="00DC75EB" w:rsidP="00D07109">
      <w:pPr>
        <w:keepNext/>
        <w:tabs>
          <w:tab w:val="num" w:pos="993"/>
        </w:tabs>
        <w:spacing w:after="0" w:line="240" w:lineRule="auto"/>
        <w:jc w:val="center"/>
        <w:outlineLvl w:val="0"/>
        <w:rPr>
          <w:rFonts w:ascii="Times New Roman" w:eastAsia="Times New Roman" w:hAnsi="Times New Roman" w:cs="Times New Roman"/>
          <w:b/>
          <w:bCs/>
          <w:kern w:val="32"/>
          <w:sz w:val="24"/>
          <w:szCs w:val="24"/>
          <w:lang w:eastAsia="ru-RU"/>
        </w:rPr>
      </w:pPr>
      <w:r w:rsidRPr="00DC75EB">
        <w:rPr>
          <w:rFonts w:ascii="Times New Roman" w:eastAsia="Times New Roman" w:hAnsi="Times New Roman" w:cs="Times New Roman"/>
          <w:b/>
          <w:bCs/>
          <w:kern w:val="32"/>
          <w:sz w:val="24"/>
          <w:szCs w:val="24"/>
          <w:lang w:eastAsia="ru-RU"/>
        </w:rPr>
        <w:lastRenderedPageBreak/>
        <w:t>3. УСЛОВИЯ РЕАЛИЗАЦИИ УЧЕБНОЙ ДИСЦИПЛИНЫ</w:t>
      </w:r>
    </w:p>
    <w:p w14:paraId="46568BC4" w14:textId="77777777" w:rsidR="00DC75EB" w:rsidRPr="00DC75EB" w:rsidRDefault="00DC75EB" w:rsidP="00DC75EB">
      <w:pPr>
        <w:spacing w:after="0" w:line="240" w:lineRule="auto"/>
        <w:contextualSpacing/>
        <w:jc w:val="both"/>
        <w:rPr>
          <w:rFonts w:ascii="Times New Roman" w:eastAsia="Times New Roman" w:hAnsi="Times New Roman" w:cs="Times New Roman"/>
          <w:b/>
          <w:sz w:val="24"/>
          <w:szCs w:val="24"/>
          <w:lang w:eastAsia="ru-RU"/>
        </w:rPr>
      </w:pPr>
    </w:p>
    <w:p w14:paraId="013CAED5" w14:textId="77777777" w:rsidR="00DC75EB" w:rsidRPr="00DC75EB" w:rsidRDefault="00DC75EB" w:rsidP="00DC75EB">
      <w:pPr>
        <w:spacing w:after="0" w:line="240" w:lineRule="auto"/>
        <w:ind w:firstLine="709"/>
        <w:jc w:val="both"/>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3.1. Для реализации программы учебной дисциплины должны быть предусмотрены следующие специальные помещения:</w:t>
      </w:r>
    </w:p>
    <w:p w14:paraId="100BBF94" w14:textId="46851EC6" w:rsidR="00DC75EB" w:rsidRPr="00DC75EB" w:rsidRDefault="00DC75EB" w:rsidP="00D07109">
      <w:pPr>
        <w:spacing w:after="0" w:line="240" w:lineRule="auto"/>
        <w:ind w:firstLine="709"/>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bCs/>
          <w:sz w:val="24"/>
          <w:szCs w:val="24"/>
          <w:lang w:eastAsia="ru-RU"/>
        </w:rPr>
        <w:t>Кабинет «Бережливое производство»</w:t>
      </w:r>
      <w:r w:rsidRPr="00DC75EB">
        <w:rPr>
          <w:rFonts w:ascii="Times New Roman" w:eastAsia="Times New Roman" w:hAnsi="Times New Roman" w:cs="Times New Roman"/>
          <w:sz w:val="24"/>
          <w:szCs w:val="24"/>
        </w:rPr>
        <w:t xml:space="preserve">, </w:t>
      </w:r>
      <w:r w:rsidRPr="00DC75EB">
        <w:rPr>
          <w:rFonts w:ascii="Times New Roman" w:eastAsia="Times New Roman" w:hAnsi="Times New Roman" w:cs="Times New Roman"/>
          <w:bCs/>
          <w:sz w:val="24"/>
          <w:szCs w:val="24"/>
          <w:lang w:eastAsia="ru-RU"/>
        </w:rPr>
        <w:t xml:space="preserve">оснащенный оборудованием и техническими средствами обучения: </w:t>
      </w:r>
      <w:r w:rsidRPr="00DC75EB">
        <w:rPr>
          <w:rFonts w:ascii="Times New Roman" w:eastAsia="Times New Roman" w:hAnsi="Times New Roman" w:cs="Times New Roman"/>
          <w:sz w:val="24"/>
          <w:szCs w:val="24"/>
          <w:lang w:eastAsia="ru-RU"/>
        </w:rPr>
        <w:t xml:space="preserve">индивидуальные рабочие места для обучающихся, рабочее место преподавателя, классная доска, интерактивная доска, оргтехника, персональный компьютер с лицензионным программным обеспечением; УМК </w:t>
      </w:r>
      <w:r w:rsidRPr="00DC75EB">
        <w:rPr>
          <w:rFonts w:ascii="Times New Roman" w:eastAsia="Times New Roman" w:hAnsi="Times New Roman" w:cs="Times New Roman"/>
          <w:bCs/>
          <w:sz w:val="24"/>
          <w:szCs w:val="24"/>
          <w:lang w:eastAsia="ru-RU"/>
        </w:rPr>
        <w:t>«Бережливое производство», содержание практической части комплекса:</w:t>
      </w:r>
      <w:r w:rsidRPr="00DC75EB">
        <w:rPr>
          <w:rFonts w:ascii="Times New Roman" w:eastAsia="Times New Roman" w:hAnsi="Times New Roman" w:cs="Times New Roman"/>
          <w:sz w:val="24"/>
          <w:szCs w:val="24"/>
          <w:lang w:eastAsia="ru-RU"/>
        </w:rPr>
        <w:t xml:space="preserve"> контрольные вопросы, практические задания, итоговая проверочная работа.</w:t>
      </w:r>
    </w:p>
    <w:p w14:paraId="2DC14BF6" w14:textId="77777777" w:rsidR="00DC75EB" w:rsidRPr="00DC75EB" w:rsidRDefault="00DC75EB" w:rsidP="00DC75EB">
      <w:pPr>
        <w:spacing w:after="0" w:line="240" w:lineRule="auto"/>
        <w:contextualSpacing/>
        <w:jc w:val="both"/>
        <w:rPr>
          <w:rFonts w:ascii="Times New Roman" w:eastAsia="Times New Roman" w:hAnsi="Times New Roman" w:cs="Times New Roman"/>
          <w:bCs/>
          <w:sz w:val="24"/>
          <w:szCs w:val="24"/>
          <w:lang w:eastAsia="ru-RU"/>
        </w:rPr>
      </w:pPr>
    </w:p>
    <w:p w14:paraId="6B8BEE60" w14:textId="77777777" w:rsidR="00DC75EB" w:rsidRPr="00DC75EB" w:rsidRDefault="00DC75EB" w:rsidP="00DC75EB">
      <w:pPr>
        <w:spacing w:after="0" w:line="240" w:lineRule="auto"/>
        <w:ind w:firstLine="709"/>
        <w:jc w:val="both"/>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3.2. Информационное обеспечение реализации программы</w:t>
      </w:r>
    </w:p>
    <w:p w14:paraId="524AC3F3" w14:textId="3794FD12" w:rsidR="00DC75EB" w:rsidRDefault="00D07109" w:rsidP="00DC75EB">
      <w:pPr>
        <w:suppressAutoHyphens/>
        <w:spacing w:after="0" w:line="276" w:lineRule="auto"/>
        <w:ind w:firstLine="709"/>
        <w:jc w:val="both"/>
        <w:rPr>
          <w:rFonts w:ascii="Times New Roman" w:hAnsi="Times New Roman"/>
          <w:bCs/>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w:t>
      </w:r>
      <w:r>
        <w:rPr>
          <w:rFonts w:ascii="Times New Roman" w:hAnsi="Times New Roman"/>
          <w:sz w:val="24"/>
          <w:szCs w:val="24"/>
        </w:rPr>
        <w:t xml:space="preserve">ечатные и/или электронные образовательные и информационные ресурсы </w:t>
      </w:r>
      <w:r>
        <w:rPr>
          <w:rFonts w:ascii="Times New Roman" w:hAnsi="Times New Roman"/>
          <w:sz w:val="24"/>
          <w:szCs w:val="24"/>
        </w:rPr>
        <w:br/>
        <w:t xml:space="preserve">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16F45CB3" w14:textId="77777777" w:rsidR="00D07109" w:rsidRPr="00DC75EB" w:rsidRDefault="00D07109" w:rsidP="00DC75EB">
      <w:pPr>
        <w:suppressAutoHyphens/>
        <w:spacing w:after="0" w:line="276" w:lineRule="auto"/>
        <w:ind w:firstLine="709"/>
        <w:jc w:val="both"/>
        <w:rPr>
          <w:rFonts w:ascii="Times New Roman" w:eastAsia="Times New Roman" w:hAnsi="Times New Roman" w:cs="Times New Roman"/>
          <w:bCs/>
          <w:sz w:val="24"/>
          <w:szCs w:val="24"/>
          <w:lang w:eastAsia="ru-RU"/>
        </w:rPr>
      </w:pPr>
    </w:p>
    <w:p w14:paraId="33489A67" w14:textId="152450C2" w:rsidR="00577268" w:rsidRPr="00577268" w:rsidRDefault="00577268" w:rsidP="00577268">
      <w:pPr>
        <w:suppressAutoHyphens/>
        <w:spacing w:after="0" w:line="240" w:lineRule="auto"/>
        <w:ind w:firstLine="709"/>
        <w:jc w:val="both"/>
        <w:rPr>
          <w:rFonts w:ascii="Times New Roman" w:eastAsia="Times New Roman" w:hAnsi="Times New Roman" w:cs="Times New Roman"/>
          <w:b/>
          <w:sz w:val="24"/>
          <w:szCs w:val="24"/>
          <w:lang w:eastAsia="ru-RU"/>
        </w:rPr>
      </w:pPr>
      <w:r w:rsidRPr="00577268">
        <w:rPr>
          <w:rFonts w:ascii="Times New Roman" w:eastAsia="Times New Roman" w:hAnsi="Times New Roman" w:cs="Times New Roman"/>
          <w:b/>
          <w:sz w:val="24"/>
          <w:szCs w:val="24"/>
          <w:lang w:eastAsia="ru-RU"/>
        </w:rPr>
        <w:t xml:space="preserve">3.2.1. </w:t>
      </w:r>
      <w:r>
        <w:rPr>
          <w:rFonts w:ascii="Times New Roman" w:eastAsia="Times New Roman" w:hAnsi="Times New Roman" w:cs="Times New Roman"/>
          <w:b/>
          <w:sz w:val="24"/>
          <w:szCs w:val="24"/>
          <w:lang w:eastAsia="ru-RU"/>
        </w:rPr>
        <w:t>Основные</w:t>
      </w:r>
      <w:r w:rsidRPr="00577268">
        <w:rPr>
          <w:rFonts w:ascii="Times New Roman" w:eastAsia="Times New Roman" w:hAnsi="Times New Roman" w:cs="Times New Roman"/>
          <w:b/>
          <w:sz w:val="24"/>
          <w:szCs w:val="24"/>
          <w:lang w:eastAsia="ru-RU"/>
        </w:rPr>
        <w:t xml:space="preserve"> печатные издания</w:t>
      </w:r>
    </w:p>
    <w:p w14:paraId="03584048" w14:textId="77777777" w:rsidR="00577268" w:rsidRPr="00577268" w:rsidRDefault="00577268">
      <w:pPr>
        <w:numPr>
          <w:ilvl w:val="0"/>
          <w:numId w:val="45"/>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proofErr w:type="spellStart"/>
      <w:r w:rsidRPr="00577268">
        <w:rPr>
          <w:rFonts w:ascii="Times New Roman" w:eastAsia="Times New Roman" w:hAnsi="Times New Roman" w:cs="Times New Roman"/>
          <w:sz w:val="24"/>
          <w:szCs w:val="24"/>
          <w:lang w:eastAsia="ru-RU"/>
        </w:rPr>
        <w:t>Вейдер</w:t>
      </w:r>
      <w:proofErr w:type="spellEnd"/>
      <w:r w:rsidRPr="00577268">
        <w:rPr>
          <w:rFonts w:ascii="Times New Roman" w:eastAsia="Times New Roman" w:hAnsi="Times New Roman" w:cs="Times New Roman"/>
          <w:sz w:val="24"/>
          <w:szCs w:val="24"/>
          <w:lang w:eastAsia="ru-RU"/>
        </w:rPr>
        <w:t xml:space="preserve">, М.Т. Инструменты бережливого производства. Карманное руководство по практике применения </w:t>
      </w:r>
      <w:proofErr w:type="spellStart"/>
      <w:r w:rsidRPr="00577268">
        <w:rPr>
          <w:rFonts w:ascii="Times New Roman" w:eastAsia="Times New Roman" w:hAnsi="Times New Roman" w:cs="Times New Roman"/>
          <w:sz w:val="24"/>
          <w:szCs w:val="24"/>
          <w:lang w:eastAsia="ru-RU"/>
        </w:rPr>
        <w:t>Lean</w:t>
      </w:r>
      <w:proofErr w:type="spellEnd"/>
      <w:r w:rsidRPr="00577268">
        <w:rPr>
          <w:rFonts w:ascii="Times New Roman" w:eastAsia="Times New Roman" w:hAnsi="Times New Roman" w:cs="Times New Roman"/>
          <w:sz w:val="24"/>
          <w:szCs w:val="24"/>
          <w:lang w:eastAsia="ru-RU"/>
        </w:rPr>
        <w:t xml:space="preserve"> / М.Т. </w:t>
      </w:r>
      <w:proofErr w:type="spellStart"/>
      <w:r w:rsidRPr="00577268">
        <w:rPr>
          <w:rFonts w:ascii="Times New Roman" w:eastAsia="Times New Roman" w:hAnsi="Times New Roman" w:cs="Times New Roman"/>
          <w:sz w:val="24"/>
          <w:szCs w:val="24"/>
          <w:lang w:eastAsia="ru-RU"/>
        </w:rPr>
        <w:t>Вейдер</w:t>
      </w:r>
      <w:proofErr w:type="spellEnd"/>
      <w:r w:rsidRPr="00577268">
        <w:rPr>
          <w:rFonts w:ascii="Times New Roman" w:eastAsia="Times New Roman" w:hAnsi="Times New Roman" w:cs="Times New Roman"/>
          <w:sz w:val="24"/>
          <w:szCs w:val="24"/>
          <w:lang w:eastAsia="ru-RU"/>
        </w:rPr>
        <w:t xml:space="preserve">. – </w:t>
      </w:r>
      <w:proofErr w:type="gramStart"/>
      <w:r w:rsidRPr="00577268">
        <w:rPr>
          <w:rFonts w:ascii="Times New Roman" w:eastAsia="Times New Roman" w:hAnsi="Times New Roman" w:cs="Times New Roman"/>
          <w:sz w:val="24"/>
          <w:szCs w:val="24"/>
          <w:lang w:eastAsia="ru-RU"/>
        </w:rPr>
        <w:t>Москва :</w:t>
      </w:r>
      <w:proofErr w:type="gramEnd"/>
      <w:r w:rsidRPr="00577268">
        <w:rPr>
          <w:rFonts w:ascii="Times New Roman" w:eastAsia="Times New Roman" w:hAnsi="Times New Roman" w:cs="Times New Roman"/>
          <w:sz w:val="24"/>
          <w:szCs w:val="24"/>
          <w:lang w:eastAsia="ru-RU"/>
        </w:rPr>
        <w:t xml:space="preserve"> Интеллектуальная литература, 2019. – 160 с. </w:t>
      </w:r>
      <w:proofErr w:type="gramStart"/>
      <w:r w:rsidRPr="00577268">
        <w:rPr>
          <w:rFonts w:ascii="Times New Roman" w:eastAsia="Times New Roman" w:hAnsi="Times New Roman" w:cs="Times New Roman"/>
          <w:sz w:val="24"/>
          <w:szCs w:val="24"/>
          <w:lang w:eastAsia="ru-RU"/>
        </w:rPr>
        <w:t>Текст :</w:t>
      </w:r>
      <w:proofErr w:type="gramEnd"/>
      <w:r w:rsidRPr="00577268">
        <w:rPr>
          <w:rFonts w:ascii="Times New Roman" w:eastAsia="Times New Roman" w:hAnsi="Times New Roman" w:cs="Times New Roman"/>
          <w:sz w:val="24"/>
          <w:szCs w:val="24"/>
          <w:lang w:eastAsia="ru-RU"/>
        </w:rPr>
        <w:t xml:space="preserve"> непосредственный.</w:t>
      </w:r>
    </w:p>
    <w:p w14:paraId="6BA6BBFB" w14:textId="77777777" w:rsidR="00577268" w:rsidRPr="00577268" w:rsidRDefault="00577268">
      <w:pPr>
        <w:numPr>
          <w:ilvl w:val="0"/>
          <w:numId w:val="45"/>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proofErr w:type="spellStart"/>
      <w:r w:rsidRPr="00577268">
        <w:rPr>
          <w:rFonts w:ascii="Times New Roman" w:eastAsia="Times New Roman" w:hAnsi="Times New Roman" w:cs="Times New Roman"/>
          <w:sz w:val="24"/>
          <w:szCs w:val="24"/>
          <w:lang w:eastAsia="ru-RU"/>
        </w:rPr>
        <w:t>Вумек</w:t>
      </w:r>
      <w:proofErr w:type="spellEnd"/>
      <w:r w:rsidRPr="00577268">
        <w:rPr>
          <w:rFonts w:ascii="Times New Roman" w:eastAsia="Times New Roman" w:hAnsi="Times New Roman" w:cs="Times New Roman"/>
          <w:sz w:val="24"/>
          <w:szCs w:val="24"/>
          <w:lang w:eastAsia="ru-RU"/>
        </w:rPr>
        <w:t xml:space="preserve">, Д.П. Бережливое производство. Как избавиться от потерь и добиться процветания вашей компании / Д.П. </w:t>
      </w:r>
      <w:proofErr w:type="spellStart"/>
      <w:r w:rsidRPr="00577268">
        <w:rPr>
          <w:rFonts w:ascii="Times New Roman" w:eastAsia="Times New Roman" w:hAnsi="Times New Roman" w:cs="Times New Roman"/>
          <w:sz w:val="24"/>
          <w:szCs w:val="24"/>
          <w:lang w:eastAsia="ru-RU"/>
        </w:rPr>
        <w:t>Вумек</w:t>
      </w:r>
      <w:proofErr w:type="spellEnd"/>
      <w:r w:rsidRPr="00577268">
        <w:rPr>
          <w:rFonts w:ascii="Times New Roman" w:eastAsia="Times New Roman" w:hAnsi="Times New Roman" w:cs="Times New Roman"/>
          <w:sz w:val="24"/>
          <w:szCs w:val="24"/>
          <w:lang w:eastAsia="ru-RU"/>
        </w:rPr>
        <w:t xml:space="preserve">, </w:t>
      </w:r>
      <w:proofErr w:type="gramStart"/>
      <w:r w:rsidRPr="00577268">
        <w:rPr>
          <w:rFonts w:ascii="Times New Roman" w:eastAsia="Times New Roman" w:hAnsi="Times New Roman" w:cs="Times New Roman"/>
          <w:sz w:val="24"/>
          <w:szCs w:val="24"/>
          <w:lang w:eastAsia="ru-RU"/>
        </w:rPr>
        <w:t>Д.Т.</w:t>
      </w:r>
      <w:proofErr w:type="gramEnd"/>
      <w:r w:rsidRPr="00577268">
        <w:rPr>
          <w:rFonts w:ascii="Times New Roman" w:eastAsia="Times New Roman" w:hAnsi="Times New Roman" w:cs="Times New Roman"/>
          <w:sz w:val="24"/>
          <w:szCs w:val="24"/>
          <w:lang w:eastAsia="ru-RU"/>
        </w:rPr>
        <w:t xml:space="preserve"> Джонс; пер. с </w:t>
      </w:r>
      <w:proofErr w:type="spellStart"/>
      <w:r w:rsidRPr="00577268">
        <w:rPr>
          <w:rFonts w:ascii="Times New Roman" w:eastAsia="Times New Roman" w:hAnsi="Times New Roman" w:cs="Times New Roman"/>
          <w:sz w:val="24"/>
          <w:szCs w:val="24"/>
          <w:lang w:eastAsia="ru-RU"/>
        </w:rPr>
        <w:t>анг</w:t>
      </w:r>
      <w:proofErr w:type="spellEnd"/>
      <w:r w:rsidRPr="00577268">
        <w:rPr>
          <w:rFonts w:ascii="Times New Roman" w:eastAsia="Times New Roman" w:hAnsi="Times New Roman" w:cs="Times New Roman"/>
          <w:sz w:val="24"/>
          <w:szCs w:val="24"/>
          <w:lang w:eastAsia="ru-RU"/>
        </w:rPr>
        <w:t xml:space="preserve">. С. Турко. – </w:t>
      </w:r>
      <w:proofErr w:type="gramStart"/>
      <w:r w:rsidRPr="00577268">
        <w:rPr>
          <w:rFonts w:ascii="Times New Roman" w:eastAsia="Times New Roman" w:hAnsi="Times New Roman" w:cs="Times New Roman"/>
          <w:sz w:val="24"/>
          <w:szCs w:val="24"/>
          <w:lang w:eastAsia="ru-RU"/>
        </w:rPr>
        <w:t>Москва :</w:t>
      </w:r>
      <w:proofErr w:type="gramEnd"/>
      <w:r w:rsidRPr="00577268">
        <w:rPr>
          <w:rFonts w:ascii="Times New Roman" w:eastAsia="Times New Roman" w:hAnsi="Times New Roman" w:cs="Times New Roman"/>
          <w:sz w:val="24"/>
          <w:szCs w:val="24"/>
          <w:lang w:eastAsia="ru-RU"/>
        </w:rPr>
        <w:t xml:space="preserve"> Альпина </w:t>
      </w:r>
      <w:proofErr w:type="spellStart"/>
      <w:r w:rsidRPr="00577268">
        <w:rPr>
          <w:rFonts w:ascii="Times New Roman" w:eastAsia="Times New Roman" w:hAnsi="Times New Roman" w:cs="Times New Roman"/>
          <w:sz w:val="24"/>
          <w:szCs w:val="24"/>
          <w:lang w:eastAsia="ru-RU"/>
        </w:rPr>
        <w:t>Паблишер</w:t>
      </w:r>
      <w:proofErr w:type="spellEnd"/>
      <w:r w:rsidRPr="00577268">
        <w:rPr>
          <w:rFonts w:ascii="Times New Roman" w:eastAsia="Times New Roman" w:hAnsi="Times New Roman" w:cs="Times New Roman"/>
          <w:sz w:val="24"/>
          <w:szCs w:val="24"/>
          <w:lang w:eastAsia="ru-RU"/>
        </w:rPr>
        <w:t xml:space="preserve">, 2021. – 472 с. – </w:t>
      </w:r>
      <w:proofErr w:type="gramStart"/>
      <w:r w:rsidRPr="00577268">
        <w:rPr>
          <w:rFonts w:ascii="Times New Roman" w:eastAsia="Times New Roman" w:hAnsi="Times New Roman" w:cs="Times New Roman"/>
          <w:sz w:val="24"/>
          <w:szCs w:val="24"/>
          <w:lang w:eastAsia="ru-RU"/>
        </w:rPr>
        <w:t>Текст :</w:t>
      </w:r>
      <w:proofErr w:type="gramEnd"/>
      <w:r w:rsidRPr="00577268">
        <w:rPr>
          <w:rFonts w:ascii="Times New Roman" w:eastAsia="Times New Roman" w:hAnsi="Times New Roman" w:cs="Times New Roman"/>
          <w:sz w:val="24"/>
          <w:szCs w:val="24"/>
          <w:lang w:eastAsia="ru-RU"/>
        </w:rPr>
        <w:t xml:space="preserve"> непосредственный.</w:t>
      </w:r>
    </w:p>
    <w:p w14:paraId="7686845E" w14:textId="77777777" w:rsidR="00577268" w:rsidRPr="00577268" w:rsidRDefault="00577268">
      <w:pPr>
        <w:numPr>
          <w:ilvl w:val="0"/>
          <w:numId w:val="45"/>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proofErr w:type="spellStart"/>
      <w:r w:rsidRPr="00577268">
        <w:rPr>
          <w:rFonts w:ascii="Times New Roman" w:eastAsia="Times New Roman" w:hAnsi="Times New Roman" w:cs="Times New Roman"/>
          <w:sz w:val="24"/>
          <w:szCs w:val="24"/>
          <w:lang w:eastAsia="ru-RU"/>
        </w:rPr>
        <w:t>Вумек</w:t>
      </w:r>
      <w:proofErr w:type="spellEnd"/>
      <w:r w:rsidRPr="00577268">
        <w:rPr>
          <w:rFonts w:ascii="Times New Roman" w:eastAsia="Times New Roman" w:hAnsi="Times New Roman" w:cs="Times New Roman"/>
          <w:sz w:val="24"/>
          <w:szCs w:val="24"/>
          <w:lang w:eastAsia="ru-RU"/>
        </w:rPr>
        <w:t xml:space="preserve">, Дж., Джонс Д. Бережливое производство. – Москва: Альпина Бизнес Букс, 2021. – 472 с. – </w:t>
      </w:r>
      <w:proofErr w:type="gramStart"/>
      <w:r w:rsidRPr="00577268">
        <w:rPr>
          <w:rFonts w:ascii="Times New Roman" w:eastAsia="Times New Roman" w:hAnsi="Times New Roman" w:cs="Times New Roman"/>
          <w:sz w:val="24"/>
          <w:szCs w:val="24"/>
          <w:lang w:eastAsia="ru-RU"/>
        </w:rPr>
        <w:t>Текст :</w:t>
      </w:r>
      <w:proofErr w:type="gramEnd"/>
      <w:r w:rsidRPr="00577268">
        <w:rPr>
          <w:rFonts w:ascii="Times New Roman" w:eastAsia="Times New Roman" w:hAnsi="Times New Roman" w:cs="Times New Roman"/>
          <w:sz w:val="24"/>
          <w:szCs w:val="24"/>
          <w:lang w:eastAsia="ru-RU"/>
        </w:rPr>
        <w:t xml:space="preserve"> непосредственный.</w:t>
      </w:r>
    </w:p>
    <w:p w14:paraId="2190F17A" w14:textId="77777777" w:rsidR="00577268" w:rsidRPr="00577268" w:rsidRDefault="00577268">
      <w:pPr>
        <w:numPr>
          <w:ilvl w:val="0"/>
          <w:numId w:val="45"/>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r w:rsidRPr="00577268">
        <w:rPr>
          <w:rFonts w:ascii="Times New Roman" w:eastAsia="Times New Roman" w:hAnsi="Times New Roman" w:cs="Times New Roman"/>
          <w:sz w:val="24"/>
          <w:szCs w:val="24"/>
          <w:lang w:eastAsia="ru-RU"/>
        </w:rPr>
        <w:t xml:space="preserve">Давыдова </w:t>
      </w:r>
      <w:proofErr w:type="gramStart"/>
      <w:r w:rsidRPr="00577268">
        <w:rPr>
          <w:rFonts w:ascii="Times New Roman" w:eastAsia="Times New Roman" w:hAnsi="Times New Roman" w:cs="Times New Roman"/>
          <w:sz w:val="24"/>
          <w:szCs w:val="24"/>
          <w:lang w:eastAsia="ru-RU"/>
        </w:rPr>
        <w:t>Н.С.</w:t>
      </w:r>
      <w:proofErr w:type="gramEnd"/>
      <w:r w:rsidRPr="00577268">
        <w:rPr>
          <w:rFonts w:ascii="Times New Roman" w:eastAsia="Times New Roman" w:hAnsi="Times New Roman" w:cs="Times New Roman"/>
          <w:sz w:val="24"/>
          <w:szCs w:val="24"/>
          <w:lang w:eastAsia="ru-RU"/>
        </w:rPr>
        <w:t>, Чуйкова С.Л. Основы бережливого производства: учеб. пособие для обучающихся СПО. Белгород, 2020.</w:t>
      </w:r>
    </w:p>
    <w:p w14:paraId="508C9B61" w14:textId="77777777" w:rsidR="00577268" w:rsidRPr="00577268" w:rsidRDefault="00577268">
      <w:pPr>
        <w:numPr>
          <w:ilvl w:val="0"/>
          <w:numId w:val="45"/>
        </w:numPr>
        <w:tabs>
          <w:tab w:val="left" w:pos="1134"/>
        </w:tabs>
        <w:spacing w:after="0" w:line="240" w:lineRule="auto"/>
        <w:ind w:left="0" w:firstLine="709"/>
        <w:contextualSpacing/>
        <w:jc w:val="both"/>
        <w:rPr>
          <w:rFonts w:ascii="Times New Roman" w:eastAsia="Times New Roman" w:hAnsi="Times New Roman" w:cs="Times New Roman"/>
          <w:sz w:val="24"/>
          <w:szCs w:val="24"/>
          <w:lang w:eastAsia="ru-RU"/>
        </w:rPr>
      </w:pPr>
      <w:r w:rsidRPr="00577268">
        <w:rPr>
          <w:rFonts w:ascii="Times New Roman" w:eastAsia="Times New Roman" w:hAnsi="Times New Roman" w:cs="Times New Roman"/>
          <w:sz w:val="24"/>
          <w:szCs w:val="24"/>
          <w:lang w:eastAsia="ru-RU"/>
        </w:rPr>
        <w:t xml:space="preserve">Киселев </w:t>
      </w:r>
      <w:proofErr w:type="gramStart"/>
      <w:r w:rsidRPr="00577268">
        <w:rPr>
          <w:rFonts w:ascii="Times New Roman" w:eastAsia="Times New Roman" w:hAnsi="Times New Roman" w:cs="Times New Roman"/>
          <w:sz w:val="24"/>
          <w:szCs w:val="24"/>
          <w:lang w:eastAsia="ru-RU"/>
        </w:rPr>
        <w:t>А.А.</w:t>
      </w:r>
      <w:proofErr w:type="gramEnd"/>
      <w:r w:rsidRPr="00577268">
        <w:rPr>
          <w:rFonts w:ascii="Times New Roman" w:eastAsia="Times New Roman" w:hAnsi="Times New Roman" w:cs="Times New Roman"/>
          <w:sz w:val="24"/>
          <w:szCs w:val="24"/>
          <w:lang w:eastAsia="ru-RU"/>
        </w:rPr>
        <w:t xml:space="preserve"> Принятие управленческих решений. – Москва: </w:t>
      </w:r>
      <w:proofErr w:type="spellStart"/>
      <w:r w:rsidRPr="00577268">
        <w:rPr>
          <w:rFonts w:ascii="Times New Roman" w:eastAsia="Times New Roman" w:hAnsi="Times New Roman" w:cs="Times New Roman"/>
          <w:sz w:val="24"/>
          <w:szCs w:val="24"/>
          <w:lang w:eastAsia="ru-RU"/>
        </w:rPr>
        <w:t>Кнорус</w:t>
      </w:r>
      <w:proofErr w:type="spellEnd"/>
      <w:r w:rsidRPr="00577268">
        <w:rPr>
          <w:rFonts w:ascii="Times New Roman" w:eastAsia="Times New Roman" w:hAnsi="Times New Roman" w:cs="Times New Roman"/>
          <w:sz w:val="24"/>
          <w:szCs w:val="24"/>
          <w:lang w:eastAsia="ru-RU"/>
        </w:rPr>
        <w:t>, 2021. – 170 с. – Текст: непосредственный.</w:t>
      </w:r>
    </w:p>
    <w:p w14:paraId="3D31ABB5" w14:textId="77777777" w:rsidR="00577268" w:rsidRPr="00577268" w:rsidRDefault="00577268" w:rsidP="00577268">
      <w:pPr>
        <w:spacing w:line="240" w:lineRule="auto"/>
        <w:ind w:firstLine="709"/>
        <w:contextualSpacing/>
        <w:rPr>
          <w:rFonts w:ascii="Times New Roman" w:eastAsia="Times New Roman" w:hAnsi="Times New Roman" w:cs="Times New Roman"/>
          <w:sz w:val="24"/>
          <w:szCs w:val="24"/>
          <w:lang w:eastAsia="ru-RU"/>
        </w:rPr>
      </w:pPr>
    </w:p>
    <w:p w14:paraId="359525EE" w14:textId="3F4B7FB2" w:rsidR="00577268" w:rsidRPr="00577268" w:rsidRDefault="00577268" w:rsidP="00577268">
      <w:pPr>
        <w:spacing w:line="240" w:lineRule="auto"/>
        <w:ind w:firstLine="709"/>
        <w:contextualSpacing/>
        <w:rPr>
          <w:rFonts w:ascii="Times New Roman" w:eastAsia="Times New Roman" w:hAnsi="Times New Roman" w:cs="Times New Roman"/>
          <w:b/>
          <w:sz w:val="24"/>
          <w:szCs w:val="24"/>
          <w:lang w:eastAsia="ru-RU"/>
        </w:rPr>
      </w:pPr>
      <w:r w:rsidRPr="00577268">
        <w:rPr>
          <w:rFonts w:ascii="Times New Roman" w:eastAsia="Times New Roman" w:hAnsi="Times New Roman" w:cs="Times New Roman"/>
          <w:b/>
          <w:sz w:val="24"/>
          <w:szCs w:val="24"/>
          <w:lang w:eastAsia="ru-RU"/>
        </w:rPr>
        <w:t xml:space="preserve">3.2.2. </w:t>
      </w:r>
      <w:r>
        <w:rPr>
          <w:rFonts w:ascii="Times New Roman" w:eastAsia="Times New Roman" w:hAnsi="Times New Roman" w:cs="Times New Roman"/>
          <w:b/>
          <w:sz w:val="24"/>
          <w:szCs w:val="24"/>
          <w:lang w:eastAsia="ru-RU"/>
        </w:rPr>
        <w:t>Основные э</w:t>
      </w:r>
      <w:r w:rsidRPr="00577268">
        <w:rPr>
          <w:rFonts w:ascii="Times New Roman" w:eastAsia="Times New Roman" w:hAnsi="Times New Roman" w:cs="Times New Roman"/>
          <w:b/>
          <w:sz w:val="24"/>
          <w:szCs w:val="24"/>
          <w:lang w:eastAsia="ru-RU"/>
        </w:rPr>
        <w:t xml:space="preserve">лектронные издания </w:t>
      </w:r>
    </w:p>
    <w:p w14:paraId="0AD0C23F" w14:textId="77777777" w:rsidR="004859FF" w:rsidRPr="004859FF" w:rsidRDefault="004859FF">
      <w:pPr>
        <w:numPr>
          <w:ilvl w:val="0"/>
          <w:numId w:val="46"/>
        </w:numPr>
        <w:tabs>
          <w:tab w:val="left" w:pos="993"/>
        </w:tabs>
        <w:spacing w:after="0" w:line="240" w:lineRule="auto"/>
        <w:ind w:left="0" w:firstLine="709"/>
        <w:contextualSpacing/>
        <w:jc w:val="both"/>
        <w:rPr>
          <w:rFonts w:ascii="Times New Roman" w:eastAsia="Times New Roman" w:hAnsi="Times New Roman" w:cs="Times New Roman"/>
          <w:bCs/>
          <w:sz w:val="24"/>
          <w:szCs w:val="24"/>
          <w:lang w:eastAsia="ru-RU"/>
        </w:rPr>
      </w:pPr>
      <w:r w:rsidRPr="004859FF">
        <w:rPr>
          <w:rFonts w:ascii="Times New Roman" w:eastAsia="Times New Roman" w:hAnsi="Times New Roman" w:cs="Times New Roman"/>
          <w:bCs/>
          <w:sz w:val="24"/>
          <w:szCs w:val="24"/>
          <w:lang w:eastAsia="ru-RU"/>
        </w:rPr>
        <w:t>Бурнашева, Э. П. Основы бережливого производства / Э. П. Бурнашева. — 2-е изд., стер. — Санкт-</w:t>
      </w:r>
      <w:proofErr w:type="gramStart"/>
      <w:r w:rsidRPr="004859FF">
        <w:rPr>
          <w:rFonts w:ascii="Times New Roman" w:eastAsia="Times New Roman" w:hAnsi="Times New Roman" w:cs="Times New Roman"/>
          <w:bCs/>
          <w:sz w:val="24"/>
          <w:szCs w:val="24"/>
          <w:lang w:eastAsia="ru-RU"/>
        </w:rPr>
        <w:t>Петербург :</w:t>
      </w:r>
      <w:proofErr w:type="gramEnd"/>
      <w:r w:rsidRPr="004859FF">
        <w:rPr>
          <w:rFonts w:ascii="Times New Roman" w:eastAsia="Times New Roman" w:hAnsi="Times New Roman" w:cs="Times New Roman"/>
          <w:bCs/>
          <w:sz w:val="24"/>
          <w:szCs w:val="24"/>
          <w:lang w:eastAsia="ru-RU"/>
        </w:rPr>
        <w:t xml:space="preserve"> Лань, 2023. — 76 с. — ISBN 978-5-507-45505-8. — </w:t>
      </w:r>
      <w:proofErr w:type="gramStart"/>
      <w:r w:rsidRPr="004859FF">
        <w:rPr>
          <w:rFonts w:ascii="Times New Roman" w:eastAsia="Times New Roman" w:hAnsi="Times New Roman" w:cs="Times New Roman"/>
          <w:bCs/>
          <w:sz w:val="24"/>
          <w:szCs w:val="24"/>
          <w:lang w:eastAsia="ru-RU"/>
        </w:rPr>
        <w:t>Текст :</w:t>
      </w:r>
      <w:proofErr w:type="gramEnd"/>
      <w:r w:rsidRPr="004859FF">
        <w:rPr>
          <w:rFonts w:ascii="Times New Roman" w:eastAsia="Times New Roman" w:hAnsi="Times New Roman" w:cs="Times New Roman"/>
          <w:bCs/>
          <w:sz w:val="24"/>
          <w:szCs w:val="24"/>
          <w:lang w:eastAsia="ru-RU"/>
        </w:rPr>
        <w:t xml:space="preserve"> электронный // Лань : электронно-библиотечная система. — URL: </w:t>
      </w:r>
      <w:hyperlink r:id="rId32" w:history="1">
        <w:r w:rsidRPr="004859FF">
          <w:rPr>
            <w:rStyle w:val="ad"/>
            <w:rFonts w:ascii="Times New Roman" w:eastAsia="Times New Roman" w:hAnsi="Times New Roman"/>
            <w:bCs/>
            <w:sz w:val="24"/>
            <w:szCs w:val="24"/>
            <w:lang w:eastAsia="ru-RU"/>
          </w:rPr>
          <w:t>https://e.lanbook.com/book/271253</w:t>
        </w:r>
      </w:hyperlink>
      <w:r w:rsidRPr="004859FF">
        <w:rPr>
          <w:rFonts w:ascii="Times New Roman" w:eastAsia="Times New Roman" w:hAnsi="Times New Roman" w:cs="Times New Roman"/>
          <w:bCs/>
          <w:sz w:val="24"/>
          <w:szCs w:val="24"/>
          <w:lang w:eastAsia="ru-RU"/>
        </w:rPr>
        <w:t xml:space="preserve">  (дата обращения: 09.12.2022). — Режим доступа: для </w:t>
      </w:r>
      <w:proofErr w:type="spellStart"/>
      <w:r w:rsidRPr="004859FF">
        <w:rPr>
          <w:rFonts w:ascii="Times New Roman" w:eastAsia="Times New Roman" w:hAnsi="Times New Roman" w:cs="Times New Roman"/>
          <w:bCs/>
          <w:sz w:val="24"/>
          <w:szCs w:val="24"/>
          <w:lang w:eastAsia="ru-RU"/>
        </w:rPr>
        <w:t>авториз</w:t>
      </w:r>
      <w:proofErr w:type="spellEnd"/>
      <w:r w:rsidRPr="004859FF">
        <w:rPr>
          <w:rFonts w:ascii="Times New Roman" w:eastAsia="Times New Roman" w:hAnsi="Times New Roman" w:cs="Times New Roman"/>
          <w:bCs/>
          <w:sz w:val="24"/>
          <w:szCs w:val="24"/>
          <w:lang w:eastAsia="ru-RU"/>
        </w:rPr>
        <w:t>. пользователей.</w:t>
      </w:r>
    </w:p>
    <w:p w14:paraId="05B88E8E" w14:textId="77777777" w:rsidR="004859FF" w:rsidRPr="004859FF" w:rsidRDefault="004859FF">
      <w:pPr>
        <w:numPr>
          <w:ilvl w:val="0"/>
          <w:numId w:val="46"/>
        </w:numPr>
        <w:tabs>
          <w:tab w:val="left" w:pos="993"/>
        </w:tabs>
        <w:spacing w:after="0" w:line="240" w:lineRule="auto"/>
        <w:ind w:left="0" w:firstLine="709"/>
        <w:contextualSpacing/>
        <w:jc w:val="both"/>
        <w:rPr>
          <w:rFonts w:ascii="Times New Roman" w:eastAsia="Times New Roman" w:hAnsi="Times New Roman" w:cs="Times New Roman"/>
          <w:bCs/>
          <w:sz w:val="24"/>
          <w:szCs w:val="24"/>
          <w:lang w:eastAsia="ru-RU"/>
        </w:rPr>
      </w:pPr>
      <w:proofErr w:type="spellStart"/>
      <w:r w:rsidRPr="004859FF">
        <w:rPr>
          <w:rFonts w:ascii="Times New Roman" w:eastAsia="Times New Roman" w:hAnsi="Times New Roman" w:cs="Times New Roman"/>
          <w:bCs/>
          <w:sz w:val="24"/>
          <w:szCs w:val="24"/>
          <w:lang w:eastAsia="ru-RU"/>
        </w:rPr>
        <w:t>Вумек</w:t>
      </w:r>
      <w:proofErr w:type="spellEnd"/>
      <w:r w:rsidRPr="004859FF">
        <w:rPr>
          <w:rFonts w:ascii="Times New Roman" w:eastAsia="Times New Roman" w:hAnsi="Times New Roman" w:cs="Times New Roman"/>
          <w:bCs/>
          <w:sz w:val="24"/>
          <w:szCs w:val="24"/>
          <w:lang w:eastAsia="ru-RU"/>
        </w:rPr>
        <w:t xml:space="preserve">, Д. Бережливое производство: как избавиться от потерь и добиться процветания вашей компании / Джеймс </w:t>
      </w:r>
      <w:proofErr w:type="spellStart"/>
      <w:r w:rsidRPr="004859FF">
        <w:rPr>
          <w:rFonts w:ascii="Times New Roman" w:eastAsia="Times New Roman" w:hAnsi="Times New Roman" w:cs="Times New Roman"/>
          <w:bCs/>
          <w:sz w:val="24"/>
          <w:szCs w:val="24"/>
          <w:lang w:eastAsia="ru-RU"/>
        </w:rPr>
        <w:t>Вумек</w:t>
      </w:r>
      <w:proofErr w:type="spellEnd"/>
      <w:r w:rsidRPr="004859FF">
        <w:rPr>
          <w:rFonts w:ascii="Times New Roman" w:eastAsia="Times New Roman" w:hAnsi="Times New Roman" w:cs="Times New Roman"/>
          <w:bCs/>
          <w:sz w:val="24"/>
          <w:szCs w:val="24"/>
          <w:lang w:eastAsia="ru-RU"/>
        </w:rPr>
        <w:t xml:space="preserve">, Дэниел </w:t>
      </w:r>
      <w:proofErr w:type="gramStart"/>
      <w:r w:rsidRPr="004859FF">
        <w:rPr>
          <w:rFonts w:ascii="Times New Roman" w:eastAsia="Times New Roman" w:hAnsi="Times New Roman" w:cs="Times New Roman"/>
          <w:bCs/>
          <w:sz w:val="24"/>
          <w:szCs w:val="24"/>
          <w:lang w:eastAsia="ru-RU"/>
        </w:rPr>
        <w:t>Джонс ;</w:t>
      </w:r>
      <w:proofErr w:type="gramEnd"/>
      <w:r w:rsidRPr="004859FF">
        <w:rPr>
          <w:rFonts w:ascii="Times New Roman" w:eastAsia="Times New Roman" w:hAnsi="Times New Roman" w:cs="Times New Roman"/>
          <w:bCs/>
          <w:sz w:val="24"/>
          <w:szCs w:val="24"/>
          <w:lang w:eastAsia="ru-RU"/>
        </w:rPr>
        <w:t xml:space="preserve"> пер. с англ. - 12-е изд. - Москва : Альпина </w:t>
      </w:r>
      <w:proofErr w:type="spellStart"/>
      <w:r w:rsidRPr="004859FF">
        <w:rPr>
          <w:rFonts w:ascii="Times New Roman" w:eastAsia="Times New Roman" w:hAnsi="Times New Roman" w:cs="Times New Roman"/>
          <w:bCs/>
          <w:sz w:val="24"/>
          <w:szCs w:val="24"/>
          <w:lang w:eastAsia="ru-RU"/>
        </w:rPr>
        <w:t>Паблишер</w:t>
      </w:r>
      <w:proofErr w:type="spellEnd"/>
      <w:r w:rsidRPr="004859FF">
        <w:rPr>
          <w:rFonts w:ascii="Times New Roman" w:eastAsia="Times New Roman" w:hAnsi="Times New Roman" w:cs="Times New Roman"/>
          <w:bCs/>
          <w:sz w:val="24"/>
          <w:szCs w:val="24"/>
          <w:lang w:eastAsia="ru-RU"/>
        </w:rPr>
        <w:t xml:space="preserve">, 2018. - 472 с. - ISBN 978-5-9614-6829-8. - </w:t>
      </w:r>
      <w:proofErr w:type="gramStart"/>
      <w:r w:rsidRPr="004859FF">
        <w:rPr>
          <w:rFonts w:ascii="Times New Roman" w:eastAsia="Times New Roman" w:hAnsi="Times New Roman" w:cs="Times New Roman"/>
          <w:bCs/>
          <w:sz w:val="24"/>
          <w:szCs w:val="24"/>
          <w:lang w:eastAsia="ru-RU"/>
        </w:rPr>
        <w:t>Текст :</w:t>
      </w:r>
      <w:proofErr w:type="gramEnd"/>
      <w:r w:rsidRPr="004859FF">
        <w:rPr>
          <w:rFonts w:ascii="Times New Roman" w:eastAsia="Times New Roman" w:hAnsi="Times New Roman" w:cs="Times New Roman"/>
          <w:bCs/>
          <w:sz w:val="24"/>
          <w:szCs w:val="24"/>
          <w:lang w:eastAsia="ru-RU"/>
        </w:rPr>
        <w:t xml:space="preserve"> электронный. - URL: https://znanium.com/catalog/product/1815955 (дата обращения: 03.02.2022). – Режим доступа: по подписке.</w:t>
      </w:r>
    </w:p>
    <w:p w14:paraId="1441A2BF" w14:textId="77777777" w:rsidR="004859FF" w:rsidRPr="004859FF" w:rsidRDefault="004859FF">
      <w:pPr>
        <w:numPr>
          <w:ilvl w:val="0"/>
          <w:numId w:val="46"/>
        </w:numPr>
        <w:tabs>
          <w:tab w:val="left" w:pos="993"/>
        </w:tabs>
        <w:spacing w:after="0" w:line="240" w:lineRule="auto"/>
        <w:ind w:left="0" w:firstLine="709"/>
        <w:contextualSpacing/>
        <w:jc w:val="both"/>
        <w:rPr>
          <w:rFonts w:ascii="Times New Roman" w:eastAsia="Times New Roman" w:hAnsi="Times New Roman" w:cs="Times New Roman"/>
          <w:bCs/>
          <w:sz w:val="24"/>
          <w:szCs w:val="24"/>
          <w:lang w:eastAsia="ru-RU"/>
        </w:rPr>
      </w:pPr>
      <w:r w:rsidRPr="004859FF">
        <w:rPr>
          <w:rFonts w:ascii="Times New Roman" w:eastAsia="Times New Roman" w:hAnsi="Times New Roman" w:cs="Times New Roman"/>
          <w:bCs/>
          <w:sz w:val="24"/>
          <w:szCs w:val="24"/>
          <w:lang w:eastAsia="ru-RU"/>
        </w:rPr>
        <w:t xml:space="preserve">Киселев, А.А., Принятие управленческих </w:t>
      </w:r>
      <w:proofErr w:type="gramStart"/>
      <w:r w:rsidRPr="004859FF">
        <w:rPr>
          <w:rFonts w:ascii="Times New Roman" w:eastAsia="Times New Roman" w:hAnsi="Times New Roman" w:cs="Times New Roman"/>
          <w:bCs/>
          <w:sz w:val="24"/>
          <w:szCs w:val="24"/>
          <w:lang w:eastAsia="ru-RU"/>
        </w:rPr>
        <w:t>решений :</w:t>
      </w:r>
      <w:proofErr w:type="gramEnd"/>
      <w:r w:rsidRPr="004859FF">
        <w:rPr>
          <w:rFonts w:ascii="Times New Roman" w:eastAsia="Times New Roman" w:hAnsi="Times New Roman" w:cs="Times New Roman"/>
          <w:bCs/>
          <w:sz w:val="24"/>
          <w:szCs w:val="24"/>
          <w:lang w:eastAsia="ru-RU"/>
        </w:rPr>
        <w:t xml:space="preserve"> учебник / А.А. Киселев. — </w:t>
      </w:r>
      <w:proofErr w:type="gramStart"/>
      <w:r w:rsidRPr="004859FF">
        <w:rPr>
          <w:rFonts w:ascii="Times New Roman" w:eastAsia="Times New Roman" w:hAnsi="Times New Roman" w:cs="Times New Roman"/>
          <w:bCs/>
          <w:sz w:val="24"/>
          <w:szCs w:val="24"/>
          <w:lang w:eastAsia="ru-RU"/>
        </w:rPr>
        <w:t>Москва :</w:t>
      </w:r>
      <w:proofErr w:type="gramEnd"/>
      <w:r w:rsidRPr="004859FF">
        <w:rPr>
          <w:rFonts w:ascii="Times New Roman" w:eastAsia="Times New Roman" w:hAnsi="Times New Roman" w:cs="Times New Roman"/>
          <w:bCs/>
          <w:sz w:val="24"/>
          <w:szCs w:val="24"/>
          <w:lang w:eastAsia="ru-RU"/>
        </w:rPr>
        <w:t xml:space="preserve"> </w:t>
      </w:r>
      <w:proofErr w:type="spellStart"/>
      <w:r w:rsidRPr="004859FF">
        <w:rPr>
          <w:rFonts w:ascii="Times New Roman" w:eastAsia="Times New Roman" w:hAnsi="Times New Roman" w:cs="Times New Roman"/>
          <w:bCs/>
          <w:sz w:val="24"/>
          <w:szCs w:val="24"/>
          <w:lang w:eastAsia="ru-RU"/>
        </w:rPr>
        <w:t>КноРус</w:t>
      </w:r>
      <w:proofErr w:type="spellEnd"/>
      <w:r w:rsidRPr="004859FF">
        <w:rPr>
          <w:rFonts w:ascii="Times New Roman" w:eastAsia="Times New Roman" w:hAnsi="Times New Roman" w:cs="Times New Roman"/>
          <w:bCs/>
          <w:sz w:val="24"/>
          <w:szCs w:val="24"/>
          <w:lang w:eastAsia="ru-RU"/>
        </w:rPr>
        <w:t xml:space="preserve">, 2021. — 169 с. — ISBN 978-5-406-07898-3. — </w:t>
      </w:r>
      <w:proofErr w:type="gramStart"/>
      <w:r w:rsidRPr="004859FF">
        <w:rPr>
          <w:rFonts w:ascii="Times New Roman" w:eastAsia="Times New Roman" w:hAnsi="Times New Roman" w:cs="Times New Roman"/>
          <w:bCs/>
          <w:sz w:val="24"/>
          <w:szCs w:val="24"/>
          <w:lang w:eastAsia="ru-RU"/>
        </w:rPr>
        <w:t>URL:https://book.ru/book/938341</w:t>
      </w:r>
      <w:proofErr w:type="gramEnd"/>
      <w:r w:rsidRPr="004859FF">
        <w:rPr>
          <w:rFonts w:ascii="Times New Roman" w:eastAsia="Times New Roman" w:hAnsi="Times New Roman" w:cs="Times New Roman"/>
          <w:bCs/>
          <w:sz w:val="24"/>
          <w:szCs w:val="24"/>
          <w:lang w:eastAsia="ru-RU"/>
        </w:rPr>
        <w:t xml:space="preserve"> (дата обращения: 03.02.2022). — </w:t>
      </w:r>
      <w:proofErr w:type="gramStart"/>
      <w:r w:rsidRPr="004859FF">
        <w:rPr>
          <w:rFonts w:ascii="Times New Roman" w:eastAsia="Times New Roman" w:hAnsi="Times New Roman" w:cs="Times New Roman"/>
          <w:bCs/>
          <w:sz w:val="24"/>
          <w:szCs w:val="24"/>
          <w:lang w:eastAsia="ru-RU"/>
        </w:rPr>
        <w:t>Текст :</w:t>
      </w:r>
      <w:proofErr w:type="gramEnd"/>
      <w:r w:rsidRPr="004859FF">
        <w:rPr>
          <w:rFonts w:ascii="Times New Roman" w:eastAsia="Times New Roman" w:hAnsi="Times New Roman" w:cs="Times New Roman"/>
          <w:bCs/>
          <w:sz w:val="24"/>
          <w:szCs w:val="24"/>
          <w:lang w:eastAsia="ru-RU"/>
        </w:rPr>
        <w:t xml:space="preserve"> электронный.</w:t>
      </w:r>
    </w:p>
    <w:p w14:paraId="350D45F7" w14:textId="77777777" w:rsidR="004859FF" w:rsidRPr="004859FF" w:rsidRDefault="004859FF">
      <w:pPr>
        <w:numPr>
          <w:ilvl w:val="0"/>
          <w:numId w:val="46"/>
        </w:numPr>
        <w:tabs>
          <w:tab w:val="left" w:pos="993"/>
        </w:tabs>
        <w:spacing w:after="0" w:line="240" w:lineRule="auto"/>
        <w:ind w:left="0" w:firstLine="709"/>
        <w:contextualSpacing/>
        <w:jc w:val="both"/>
        <w:rPr>
          <w:rFonts w:ascii="Times New Roman" w:eastAsia="Times New Roman" w:hAnsi="Times New Roman" w:cs="Times New Roman"/>
          <w:bCs/>
          <w:sz w:val="24"/>
          <w:szCs w:val="24"/>
          <w:lang w:eastAsia="ru-RU"/>
        </w:rPr>
      </w:pPr>
      <w:proofErr w:type="spellStart"/>
      <w:r w:rsidRPr="004859FF">
        <w:rPr>
          <w:rFonts w:ascii="Times New Roman" w:eastAsia="Times New Roman" w:hAnsi="Times New Roman" w:cs="Times New Roman"/>
          <w:bCs/>
          <w:sz w:val="24"/>
          <w:szCs w:val="24"/>
          <w:lang w:eastAsia="ru-RU"/>
        </w:rPr>
        <w:t>Салдаева</w:t>
      </w:r>
      <w:proofErr w:type="spellEnd"/>
      <w:r w:rsidRPr="004859FF">
        <w:rPr>
          <w:rFonts w:ascii="Times New Roman" w:eastAsia="Times New Roman" w:hAnsi="Times New Roman" w:cs="Times New Roman"/>
          <w:bCs/>
          <w:sz w:val="24"/>
          <w:szCs w:val="24"/>
          <w:lang w:eastAsia="ru-RU"/>
        </w:rPr>
        <w:t xml:space="preserve">, Е. Ю. Управление </w:t>
      </w:r>
      <w:proofErr w:type="gramStart"/>
      <w:r w:rsidRPr="004859FF">
        <w:rPr>
          <w:rFonts w:ascii="Times New Roman" w:eastAsia="Times New Roman" w:hAnsi="Times New Roman" w:cs="Times New Roman"/>
          <w:bCs/>
          <w:sz w:val="24"/>
          <w:szCs w:val="24"/>
          <w:lang w:eastAsia="ru-RU"/>
        </w:rPr>
        <w:t>качеством :</w:t>
      </w:r>
      <w:proofErr w:type="gramEnd"/>
      <w:r w:rsidRPr="004859FF">
        <w:rPr>
          <w:rFonts w:ascii="Times New Roman" w:eastAsia="Times New Roman" w:hAnsi="Times New Roman" w:cs="Times New Roman"/>
          <w:bCs/>
          <w:sz w:val="24"/>
          <w:szCs w:val="24"/>
          <w:lang w:eastAsia="ru-RU"/>
        </w:rPr>
        <w:t xml:space="preserve"> учебное пособие / Е. Ю. </w:t>
      </w:r>
      <w:proofErr w:type="spellStart"/>
      <w:r w:rsidRPr="004859FF">
        <w:rPr>
          <w:rFonts w:ascii="Times New Roman" w:eastAsia="Times New Roman" w:hAnsi="Times New Roman" w:cs="Times New Roman"/>
          <w:bCs/>
          <w:sz w:val="24"/>
          <w:szCs w:val="24"/>
          <w:lang w:eastAsia="ru-RU"/>
        </w:rPr>
        <w:t>Салдаева</w:t>
      </w:r>
      <w:proofErr w:type="spellEnd"/>
      <w:r w:rsidRPr="004859FF">
        <w:rPr>
          <w:rFonts w:ascii="Times New Roman" w:eastAsia="Times New Roman" w:hAnsi="Times New Roman" w:cs="Times New Roman"/>
          <w:bCs/>
          <w:sz w:val="24"/>
          <w:szCs w:val="24"/>
          <w:lang w:eastAsia="ru-RU"/>
        </w:rPr>
        <w:t>, Е. М. Цветкова. — Йошкар-</w:t>
      </w:r>
      <w:proofErr w:type="gramStart"/>
      <w:r w:rsidRPr="004859FF">
        <w:rPr>
          <w:rFonts w:ascii="Times New Roman" w:eastAsia="Times New Roman" w:hAnsi="Times New Roman" w:cs="Times New Roman"/>
          <w:bCs/>
          <w:sz w:val="24"/>
          <w:szCs w:val="24"/>
          <w:lang w:eastAsia="ru-RU"/>
        </w:rPr>
        <w:t>Ола :</w:t>
      </w:r>
      <w:proofErr w:type="gramEnd"/>
      <w:r w:rsidRPr="004859FF">
        <w:rPr>
          <w:rFonts w:ascii="Times New Roman" w:eastAsia="Times New Roman" w:hAnsi="Times New Roman" w:cs="Times New Roman"/>
          <w:bCs/>
          <w:sz w:val="24"/>
          <w:szCs w:val="24"/>
          <w:lang w:eastAsia="ru-RU"/>
        </w:rPr>
        <w:t xml:space="preserve"> ПГТУ, 2017. — 156 с. — ISBN 978-5-8158-1802-6. — </w:t>
      </w:r>
      <w:proofErr w:type="gramStart"/>
      <w:r w:rsidRPr="004859FF">
        <w:rPr>
          <w:rFonts w:ascii="Times New Roman" w:eastAsia="Times New Roman" w:hAnsi="Times New Roman" w:cs="Times New Roman"/>
          <w:bCs/>
          <w:sz w:val="24"/>
          <w:szCs w:val="24"/>
          <w:lang w:eastAsia="ru-RU"/>
        </w:rPr>
        <w:t>Текст :</w:t>
      </w:r>
      <w:proofErr w:type="gramEnd"/>
      <w:r w:rsidRPr="004859FF">
        <w:rPr>
          <w:rFonts w:ascii="Times New Roman" w:eastAsia="Times New Roman" w:hAnsi="Times New Roman" w:cs="Times New Roman"/>
          <w:bCs/>
          <w:sz w:val="24"/>
          <w:szCs w:val="24"/>
          <w:lang w:eastAsia="ru-RU"/>
        </w:rPr>
        <w:t xml:space="preserve"> </w:t>
      </w:r>
      <w:r w:rsidRPr="004859FF">
        <w:rPr>
          <w:rFonts w:ascii="Times New Roman" w:eastAsia="Times New Roman" w:hAnsi="Times New Roman" w:cs="Times New Roman"/>
          <w:bCs/>
          <w:sz w:val="24"/>
          <w:szCs w:val="24"/>
          <w:lang w:eastAsia="ru-RU"/>
        </w:rPr>
        <w:lastRenderedPageBreak/>
        <w:t xml:space="preserve">электронный // Лань : электронно-библиотечная система. — URL: https://e.lanbook.com/book/93209 (дата обращения: 03.02.2022). — Режим доступа: для </w:t>
      </w:r>
      <w:proofErr w:type="spellStart"/>
      <w:r w:rsidRPr="004859FF">
        <w:rPr>
          <w:rFonts w:ascii="Times New Roman" w:eastAsia="Times New Roman" w:hAnsi="Times New Roman" w:cs="Times New Roman"/>
          <w:bCs/>
          <w:sz w:val="24"/>
          <w:szCs w:val="24"/>
          <w:lang w:eastAsia="ru-RU"/>
        </w:rPr>
        <w:t>авториз</w:t>
      </w:r>
      <w:proofErr w:type="spellEnd"/>
      <w:r w:rsidRPr="004859FF">
        <w:rPr>
          <w:rFonts w:ascii="Times New Roman" w:eastAsia="Times New Roman" w:hAnsi="Times New Roman" w:cs="Times New Roman"/>
          <w:bCs/>
          <w:sz w:val="24"/>
          <w:szCs w:val="24"/>
          <w:lang w:eastAsia="ru-RU"/>
        </w:rPr>
        <w:t>. пользователей.</w:t>
      </w:r>
    </w:p>
    <w:p w14:paraId="5941E0A2" w14:textId="77777777" w:rsidR="004859FF" w:rsidRPr="004859FF" w:rsidRDefault="004859FF">
      <w:pPr>
        <w:numPr>
          <w:ilvl w:val="0"/>
          <w:numId w:val="46"/>
        </w:numPr>
        <w:tabs>
          <w:tab w:val="left" w:pos="993"/>
        </w:tabs>
        <w:spacing w:after="0" w:line="240" w:lineRule="auto"/>
        <w:ind w:left="0" w:firstLine="709"/>
        <w:contextualSpacing/>
        <w:jc w:val="both"/>
        <w:rPr>
          <w:rFonts w:ascii="Times New Roman" w:eastAsia="Times New Roman" w:hAnsi="Times New Roman" w:cs="Times New Roman"/>
          <w:bCs/>
          <w:sz w:val="24"/>
          <w:szCs w:val="24"/>
          <w:lang w:eastAsia="ru-RU"/>
        </w:rPr>
      </w:pPr>
      <w:r w:rsidRPr="004859FF">
        <w:rPr>
          <w:rFonts w:ascii="Times New Roman" w:eastAsia="Times New Roman" w:hAnsi="Times New Roman" w:cs="Times New Roman"/>
          <w:bCs/>
          <w:sz w:val="24"/>
          <w:szCs w:val="24"/>
          <w:lang w:eastAsia="ru-RU"/>
        </w:rPr>
        <w:t xml:space="preserve">Шмелёва, А. Н. Методы бережливого </w:t>
      </w:r>
      <w:proofErr w:type="gramStart"/>
      <w:r w:rsidRPr="004859FF">
        <w:rPr>
          <w:rFonts w:ascii="Times New Roman" w:eastAsia="Times New Roman" w:hAnsi="Times New Roman" w:cs="Times New Roman"/>
          <w:bCs/>
          <w:sz w:val="24"/>
          <w:szCs w:val="24"/>
          <w:lang w:eastAsia="ru-RU"/>
        </w:rPr>
        <w:t>производства :</w:t>
      </w:r>
      <w:proofErr w:type="gramEnd"/>
      <w:r w:rsidRPr="004859FF">
        <w:rPr>
          <w:rFonts w:ascii="Times New Roman" w:eastAsia="Times New Roman" w:hAnsi="Times New Roman" w:cs="Times New Roman"/>
          <w:bCs/>
          <w:sz w:val="24"/>
          <w:szCs w:val="24"/>
          <w:lang w:eastAsia="ru-RU"/>
        </w:rPr>
        <w:t xml:space="preserve"> учебно-методическое пособие / А. Н. Шмелёва. — </w:t>
      </w:r>
      <w:proofErr w:type="gramStart"/>
      <w:r w:rsidRPr="004859FF">
        <w:rPr>
          <w:rFonts w:ascii="Times New Roman" w:eastAsia="Times New Roman" w:hAnsi="Times New Roman" w:cs="Times New Roman"/>
          <w:bCs/>
          <w:sz w:val="24"/>
          <w:szCs w:val="24"/>
          <w:lang w:eastAsia="ru-RU"/>
        </w:rPr>
        <w:t>Москва :</w:t>
      </w:r>
      <w:proofErr w:type="gramEnd"/>
      <w:r w:rsidRPr="004859FF">
        <w:rPr>
          <w:rFonts w:ascii="Times New Roman" w:eastAsia="Times New Roman" w:hAnsi="Times New Roman" w:cs="Times New Roman"/>
          <w:bCs/>
          <w:sz w:val="24"/>
          <w:szCs w:val="24"/>
          <w:lang w:eastAsia="ru-RU"/>
        </w:rPr>
        <w:t xml:space="preserve"> РТУ МИРЭА, 2021. — 38 с. — </w:t>
      </w:r>
      <w:proofErr w:type="gramStart"/>
      <w:r w:rsidRPr="004859FF">
        <w:rPr>
          <w:rFonts w:ascii="Times New Roman" w:eastAsia="Times New Roman" w:hAnsi="Times New Roman" w:cs="Times New Roman"/>
          <w:bCs/>
          <w:sz w:val="24"/>
          <w:szCs w:val="24"/>
          <w:lang w:eastAsia="ru-RU"/>
        </w:rPr>
        <w:t>Текст :</w:t>
      </w:r>
      <w:proofErr w:type="gramEnd"/>
      <w:r w:rsidRPr="004859FF">
        <w:rPr>
          <w:rFonts w:ascii="Times New Roman" w:eastAsia="Times New Roman" w:hAnsi="Times New Roman" w:cs="Times New Roman"/>
          <w:bCs/>
          <w:sz w:val="24"/>
          <w:szCs w:val="24"/>
          <w:lang w:eastAsia="ru-RU"/>
        </w:rPr>
        <w:t xml:space="preserve"> электронный // Лань : электронно-библиотечная система. — URL: https://e.lanbook.com/book/171543 (дата обращения: 03.02.2022). — Режим доступа: для </w:t>
      </w:r>
      <w:proofErr w:type="spellStart"/>
      <w:r w:rsidRPr="004859FF">
        <w:rPr>
          <w:rFonts w:ascii="Times New Roman" w:eastAsia="Times New Roman" w:hAnsi="Times New Roman" w:cs="Times New Roman"/>
          <w:bCs/>
          <w:sz w:val="24"/>
          <w:szCs w:val="24"/>
          <w:lang w:eastAsia="ru-RU"/>
        </w:rPr>
        <w:t>авториз</w:t>
      </w:r>
      <w:proofErr w:type="spellEnd"/>
      <w:r w:rsidRPr="004859FF">
        <w:rPr>
          <w:rFonts w:ascii="Times New Roman" w:eastAsia="Times New Roman" w:hAnsi="Times New Roman" w:cs="Times New Roman"/>
          <w:bCs/>
          <w:sz w:val="24"/>
          <w:szCs w:val="24"/>
          <w:lang w:eastAsia="ru-RU"/>
        </w:rPr>
        <w:t>. пользователей.</w:t>
      </w:r>
    </w:p>
    <w:p w14:paraId="4750EABE" w14:textId="77777777" w:rsidR="00577268" w:rsidRDefault="00577268" w:rsidP="00577268">
      <w:pPr>
        <w:spacing w:line="240" w:lineRule="auto"/>
        <w:ind w:firstLine="709"/>
        <w:contextualSpacing/>
        <w:jc w:val="both"/>
        <w:rPr>
          <w:rFonts w:ascii="Times New Roman" w:eastAsia="Times New Roman" w:hAnsi="Times New Roman" w:cs="Times New Roman"/>
          <w:b/>
          <w:bCs/>
          <w:sz w:val="24"/>
          <w:szCs w:val="24"/>
          <w:lang w:eastAsia="ru-RU"/>
        </w:rPr>
      </w:pPr>
    </w:p>
    <w:p w14:paraId="1CE39ED0" w14:textId="2D3AE431" w:rsidR="00577268" w:rsidRPr="00577268" w:rsidRDefault="00577268" w:rsidP="00577268">
      <w:pPr>
        <w:spacing w:line="240" w:lineRule="auto"/>
        <w:ind w:firstLine="709"/>
        <w:contextualSpacing/>
        <w:jc w:val="both"/>
        <w:rPr>
          <w:rFonts w:ascii="Times New Roman" w:eastAsia="Times New Roman" w:hAnsi="Times New Roman" w:cs="Times New Roman"/>
          <w:bCs/>
          <w:i/>
          <w:sz w:val="24"/>
          <w:szCs w:val="24"/>
          <w:lang w:eastAsia="ru-RU"/>
        </w:rPr>
      </w:pPr>
      <w:r w:rsidRPr="00577268">
        <w:rPr>
          <w:rFonts w:ascii="Times New Roman" w:eastAsia="Times New Roman" w:hAnsi="Times New Roman" w:cs="Times New Roman"/>
          <w:b/>
          <w:bCs/>
          <w:sz w:val="24"/>
          <w:szCs w:val="24"/>
          <w:lang w:eastAsia="ru-RU"/>
        </w:rPr>
        <w:t xml:space="preserve">3.2.3. Дополнительные источники </w:t>
      </w:r>
    </w:p>
    <w:p w14:paraId="63505E5D" w14:textId="77777777" w:rsidR="00577268" w:rsidRPr="00577268" w:rsidRDefault="00577268">
      <w:pPr>
        <w:widowControl w:val="0"/>
        <w:numPr>
          <w:ilvl w:val="0"/>
          <w:numId w:val="47"/>
        </w:numPr>
        <w:tabs>
          <w:tab w:val="left" w:pos="993"/>
        </w:tabs>
        <w:autoSpaceDE w:val="0"/>
        <w:autoSpaceDN w:val="0"/>
        <w:spacing w:after="0" w:line="276" w:lineRule="auto"/>
        <w:ind w:left="0" w:firstLine="709"/>
        <w:contextualSpacing/>
        <w:jc w:val="both"/>
        <w:rPr>
          <w:rFonts w:ascii="Times New Roman" w:eastAsia="Calibri" w:hAnsi="Times New Roman" w:cs="Times New Roman"/>
          <w:bCs/>
          <w:sz w:val="24"/>
          <w:szCs w:val="24"/>
          <w:lang w:eastAsia="ru-RU"/>
        </w:rPr>
      </w:pPr>
      <w:r w:rsidRPr="00577268">
        <w:rPr>
          <w:rFonts w:ascii="Times New Roman" w:eastAsia="Calibri" w:hAnsi="Times New Roman" w:cs="Times New Roman"/>
          <w:bCs/>
          <w:sz w:val="24"/>
          <w:szCs w:val="24"/>
          <w:lang w:eastAsia="ru-RU"/>
        </w:rPr>
        <w:t xml:space="preserve">Батурин В.К. Общая теория </w:t>
      </w:r>
      <w:proofErr w:type="gramStart"/>
      <w:r w:rsidRPr="00577268">
        <w:rPr>
          <w:rFonts w:ascii="Times New Roman" w:eastAsia="Calibri" w:hAnsi="Times New Roman" w:cs="Times New Roman"/>
          <w:bCs/>
          <w:sz w:val="24"/>
          <w:szCs w:val="24"/>
          <w:lang w:eastAsia="ru-RU"/>
        </w:rPr>
        <w:t>управления :</w:t>
      </w:r>
      <w:proofErr w:type="gramEnd"/>
      <w:r w:rsidRPr="00577268">
        <w:rPr>
          <w:rFonts w:ascii="Times New Roman" w:eastAsia="Calibri" w:hAnsi="Times New Roman" w:cs="Times New Roman"/>
          <w:bCs/>
          <w:sz w:val="24"/>
          <w:szCs w:val="24"/>
          <w:lang w:eastAsia="ru-RU"/>
        </w:rPr>
        <w:t xml:space="preserve"> учебное пособие для студентов вузов, обучающихся по направлениям «Экономика» и «Менеджмент» / Батурин В.К.. — </w:t>
      </w:r>
      <w:proofErr w:type="gramStart"/>
      <w:r w:rsidRPr="00577268">
        <w:rPr>
          <w:rFonts w:ascii="Times New Roman" w:eastAsia="Calibri" w:hAnsi="Times New Roman" w:cs="Times New Roman"/>
          <w:bCs/>
          <w:sz w:val="24"/>
          <w:szCs w:val="24"/>
          <w:lang w:eastAsia="ru-RU"/>
        </w:rPr>
        <w:t>Москва :</w:t>
      </w:r>
      <w:proofErr w:type="gramEnd"/>
      <w:r w:rsidRPr="00577268">
        <w:rPr>
          <w:rFonts w:ascii="Times New Roman" w:eastAsia="Calibri" w:hAnsi="Times New Roman" w:cs="Times New Roman"/>
          <w:bCs/>
          <w:sz w:val="24"/>
          <w:szCs w:val="24"/>
          <w:lang w:eastAsia="ru-RU"/>
        </w:rPr>
        <w:t xml:space="preserve"> ЮНИТИ-ДАНА, 2017. — 487 c. — ISBN 978-5-238-02217-8. — </w:t>
      </w:r>
      <w:proofErr w:type="gramStart"/>
      <w:r w:rsidRPr="00577268">
        <w:rPr>
          <w:rFonts w:ascii="Times New Roman" w:eastAsia="Calibri" w:hAnsi="Times New Roman" w:cs="Times New Roman"/>
          <w:bCs/>
          <w:sz w:val="24"/>
          <w:szCs w:val="24"/>
          <w:lang w:eastAsia="ru-RU"/>
        </w:rPr>
        <w:t>Текст :</w:t>
      </w:r>
      <w:proofErr w:type="gramEnd"/>
      <w:r w:rsidRPr="00577268">
        <w:rPr>
          <w:rFonts w:ascii="Times New Roman" w:eastAsia="Calibri" w:hAnsi="Times New Roman" w:cs="Times New Roman"/>
          <w:bCs/>
          <w:sz w:val="24"/>
          <w:szCs w:val="24"/>
          <w:lang w:eastAsia="ru-RU"/>
        </w:rPr>
        <w:t xml:space="preserve"> электронный // IPR SMART : [сайт]. — URL: https://www.iprbookshop.ru/71030.html (дата обращения: 03.02.2022). — Режим доступа: для </w:t>
      </w:r>
      <w:proofErr w:type="spellStart"/>
      <w:r w:rsidRPr="00577268">
        <w:rPr>
          <w:rFonts w:ascii="Times New Roman" w:eastAsia="Calibri" w:hAnsi="Times New Roman" w:cs="Times New Roman"/>
          <w:bCs/>
          <w:sz w:val="24"/>
          <w:szCs w:val="24"/>
          <w:lang w:eastAsia="ru-RU"/>
        </w:rPr>
        <w:t>авторизир</w:t>
      </w:r>
      <w:proofErr w:type="spellEnd"/>
      <w:r w:rsidRPr="00577268">
        <w:rPr>
          <w:rFonts w:ascii="Times New Roman" w:eastAsia="Calibri" w:hAnsi="Times New Roman" w:cs="Times New Roman"/>
          <w:bCs/>
          <w:sz w:val="24"/>
          <w:szCs w:val="24"/>
          <w:lang w:eastAsia="ru-RU"/>
        </w:rPr>
        <w:t>. пользователей</w:t>
      </w:r>
    </w:p>
    <w:p w14:paraId="1D40F698" w14:textId="77777777" w:rsidR="00577268" w:rsidRPr="00577268" w:rsidRDefault="00577268">
      <w:pPr>
        <w:widowControl w:val="0"/>
        <w:numPr>
          <w:ilvl w:val="0"/>
          <w:numId w:val="47"/>
        </w:numPr>
        <w:tabs>
          <w:tab w:val="left" w:pos="993"/>
        </w:tabs>
        <w:autoSpaceDE w:val="0"/>
        <w:autoSpaceDN w:val="0"/>
        <w:spacing w:after="0" w:line="276" w:lineRule="auto"/>
        <w:ind w:left="0" w:firstLine="709"/>
        <w:contextualSpacing/>
        <w:jc w:val="both"/>
        <w:rPr>
          <w:rFonts w:ascii="Times New Roman" w:eastAsia="Calibri" w:hAnsi="Times New Roman" w:cs="Times New Roman"/>
          <w:bCs/>
          <w:sz w:val="24"/>
          <w:szCs w:val="24"/>
          <w:lang w:eastAsia="ru-RU"/>
        </w:rPr>
      </w:pPr>
      <w:proofErr w:type="spellStart"/>
      <w:r w:rsidRPr="00577268">
        <w:rPr>
          <w:rFonts w:ascii="Times New Roman" w:eastAsia="Calibri" w:hAnsi="Times New Roman" w:cs="Times New Roman"/>
          <w:bCs/>
          <w:sz w:val="24"/>
          <w:szCs w:val="24"/>
          <w:lang w:eastAsia="ru-RU"/>
        </w:rPr>
        <w:t>Лайкер</w:t>
      </w:r>
      <w:proofErr w:type="spellEnd"/>
      <w:r w:rsidRPr="00577268">
        <w:rPr>
          <w:rFonts w:ascii="Times New Roman" w:eastAsia="Calibri" w:hAnsi="Times New Roman" w:cs="Times New Roman"/>
          <w:bCs/>
          <w:sz w:val="24"/>
          <w:szCs w:val="24"/>
          <w:lang w:eastAsia="ru-RU"/>
        </w:rPr>
        <w:t xml:space="preserve">, Дж. Дао Toyota: 14 принципов менеджмента ведущей компании мира / Джеффри </w:t>
      </w:r>
      <w:proofErr w:type="spellStart"/>
      <w:proofErr w:type="gramStart"/>
      <w:r w:rsidRPr="00577268">
        <w:rPr>
          <w:rFonts w:ascii="Times New Roman" w:eastAsia="Calibri" w:hAnsi="Times New Roman" w:cs="Times New Roman"/>
          <w:bCs/>
          <w:sz w:val="24"/>
          <w:szCs w:val="24"/>
          <w:lang w:eastAsia="ru-RU"/>
        </w:rPr>
        <w:t>Лайкер</w:t>
      </w:r>
      <w:proofErr w:type="spellEnd"/>
      <w:r w:rsidRPr="00577268">
        <w:rPr>
          <w:rFonts w:ascii="Times New Roman" w:eastAsia="Calibri" w:hAnsi="Times New Roman" w:cs="Times New Roman"/>
          <w:bCs/>
          <w:sz w:val="24"/>
          <w:szCs w:val="24"/>
          <w:lang w:eastAsia="ru-RU"/>
        </w:rPr>
        <w:t xml:space="preserve"> ;</w:t>
      </w:r>
      <w:proofErr w:type="gramEnd"/>
      <w:r w:rsidRPr="00577268">
        <w:rPr>
          <w:rFonts w:ascii="Times New Roman" w:eastAsia="Calibri" w:hAnsi="Times New Roman" w:cs="Times New Roman"/>
          <w:bCs/>
          <w:sz w:val="24"/>
          <w:szCs w:val="24"/>
          <w:lang w:eastAsia="ru-RU"/>
        </w:rPr>
        <w:t xml:space="preserve"> Пер. с англ. — 9-е изд. — Москва: АЛЬПИНА ПАБЛИШЕР, 2019. – 400 с.</w:t>
      </w:r>
      <w:r w:rsidRPr="00577268">
        <w:rPr>
          <w:rFonts w:ascii="Times New Roman" w:eastAsia="Calibri" w:hAnsi="Times New Roman" w:cs="Times New Roman"/>
          <w:sz w:val="24"/>
          <w:szCs w:val="24"/>
        </w:rPr>
        <w:t xml:space="preserve"> -</w:t>
      </w:r>
      <w:r w:rsidRPr="00577268">
        <w:rPr>
          <w:rFonts w:ascii="Times New Roman" w:eastAsia="Calibri" w:hAnsi="Times New Roman" w:cs="Times New Roman"/>
          <w:bCs/>
          <w:sz w:val="24"/>
          <w:szCs w:val="24"/>
          <w:lang w:eastAsia="ru-RU"/>
        </w:rPr>
        <w:t xml:space="preserve"> </w:t>
      </w:r>
      <w:proofErr w:type="gramStart"/>
      <w:r w:rsidRPr="00577268">
        <w:rPr>
          <w:rFonts w:ascii="Times New Roman" w:eastAsia="Calibri" w:hAnsi="Times New Roman" w:cs="Times New Roman"/>
          <w:bCs/>
          <w:sz w:val="24"/>
          <w:szCs w:val="24"/>
          <w:lang w:eastAsia="ru-RU"/>
        </w:rPr>
        <w:t>Текст :</w:t>
      </w:r>
      <w:proofErr w:type="gramEnd"/>
      <w:r w:rsidRPr="00577268">
        <w:rPr>
          <w:rFonts w:ascii="Times New Roman" w:eastAsia="Calibri" w:hAnsi="Times New Roman" w:cs="Times New Roman"/>
          <w:bCs/>
          <w:sz w:val="24"/>
          <w:szCs w:val="24"/>
          <w:lang w:eastAsia="ru-RU"/>
        </w:rPr>
        <w:t xml:space="preserve"> непосредственный.</w:t>
      </w:r>
    </w:p>
    <w:p w14:paraId="6040F2C5" w14:textId="77777777" w:rsidR="00577268" w:rsidRPr="00577268" w:rsidRDefault="00577268">
      <w:pPr>
        <w:widowControl w:val="0"/>
        <w:numPr>
          <w:ilvl w:val="0"/>
          <w:numId w:val="47"/>
        </w:numPr>
        <w:tabs>
          <w:tab w:val="left" w:pos="993"/>
        </w:tabs>
        <w:autoSpaceDE w:val="0"/>
        <w:autoSpaceDN w:val="0"/>
        <w:spacing w:after="0" w:line="276" w:lineRule="auto"/>
        <w:ind w:left="0" w:firstLine="709"/>
        <w:contextualSpacing/>
        <w:jc w:val="both"/>
        <w:rPr>
          <w:rFonts w:ascii="Times New Roman" w:eastAsia="Calibri" w:hAnsi="Times New Roman" w:cs="Times New Roman"/>
          <w:bCs/>
          <w:sz w:val="24"/>
          <w:szCs w:val="24"/>
          <w:lang w:eastAsia="ru-RU"/>
        </w:rPr>
      </w:pPr>
      <w:proofErr w:type="spellStart"/>
      <w:r w:rsidRPr="00577268">
        <w:rPr>
          <w:rFonts w:ascii="Times New Roman" w:eastAsia="Calibri" w:hAnsi="Times New Roman" w:cs="Times New Roman"/>
          <w:bCs/>
          <w:sz w:val="24"/>
          <w:szCs w:val="24"/>
          <w:lang w:eastAsia="ru-RU"/>
        </w:rPr>
        <w:t>Лайкер</w:t>
      </w:r>
      <w:proofErr w:type="spellEnd"/>
      <w:r w:rsidRPr="00577268">
        <w:rPr>
          <w:rFonts w:ascii="Times New Roman" w:eastAsia="Calibri" w:hAnsi="Times New Roman" w:cs="Times New Roman"/>
          <w:bCs/>
          <w:sz w:val="24"/>
          <w:szCs w:val="24"/>
          <w:lang w:eastAsia="ru-RU"/>
        </w:rPr>
        <w:t xml:space="preserve">, Дж. Практика дао Toyota: руководство по внедрению принципов менеджмента Toyota / Джеффри </w:t>
      </w:r>
      <w:proofErr w:type="spellStart"/>
      <w:r w:rsidRPr="00577268">
        <w:rPr>
          <w:rFonts w:ascii="Times New Roman" w:eastAsia="Calibri" w:hAnsi="Times New Roman" w:cs="Times New Roman"/>
          <w:bCs/>
          <w:sz w:val="24"/>
          <w:szCs w:val="24"/>
          <w:lang w:eastAsia="ru-RU"/>
        </w:rPr>
        <w:t>Лайкер</w:t>
      </w:r>
      <w:proofErr w:type="spellEnd"/>
      <w:r w:rsidRPr="00577268">
        <w:rPr>
          <w:rFonts w:ascii="Times New Roman" w:eastAsia="Calibri" w:hAnsi="Times New Roman" w:cs="Times New Roman"/>
          <w:bCs/>
          <w:sz w:val="24"/>
          <w:szCs w:val="24"/>
          <w:lang w:eastAsia="ru-RU"/>
        </w:rPr>
        <w:t>, Дэвид Майер; Пер. с англ. —Москва: АЛЬПИНА ПАБЛИШЕР, 2019. – 586 с.</w:t>
      </w:r>
      <w:r w:rsidRPr="00577268">
        <w:rPr>
          <w:rFonts w:ascii="Times New Roman" w:eastAsia="Calibri" w:hAnsi="Times New Roman" w:cs="Times New Roman"/>
          <w:sz w:val="24"/>
          <w:szCs w:val="24"/>
        </w:rPr>
        <w:t xml:space="preserve"> - </w:t>
      </w:r>
      <w:proofErr w:type="gramStart"/>
      <w:r w:rsidRPr="00577268">
        <w:rPr>
          <w:rFonts w:ascii="Times New Roman" w:eastAsia="Calibri" w:hAnsi="Times New Roman" w:cs="Times New Roman"/>
          <w:bCs/>
          <w:sz w:val="24"/>
          <w:szCs w:val="24"/>
          <w:lang w:eastAsia="ru-RU"/>
        </w:rPr>
        <w:t>Текст :</w:t>
      </w:r>
      <w:proofErr w:type="gramEnd"/>
      <w:r w:rsidRPr="00577268">
        <w:rPr>
          <w:rFonts w:ascii="Times New Roman" w:eastAsia="Calibri" w:hAnsi="Times New Roman" w:cs="Times New Roman"/>
          <w:bCs/>
          <w:sz w:val="24"/>
          <w:szCs w:val="24"/>
          <w:lang w:eastAsia="ru-RU"/>
        </w:rPr>
        <w:t xml:space="preserve"> непосредственный.</w:t>
      </w:r>
    </w:p>
    <w:p w14:paraId="36AE4955" w14:textId="77777777" w:rsidR="00577268" w:rsidRPr="00577268" w:rsidRDefault="00577268">
      <w:pPr>
        <w:widowControl w:val="0"/>
        <w:numPr>
          <w:ilvl w:val="0"/>
          <w:numId w:val="47"/>
        </w:numPr>
        <w:tabs>
          <w:tab w:val="left" w:pos="993"/>
        </w:tabs>
        <w:autoSpaceDE w:val="0"/>
        <w:autoSpaceDN w:val="0"/>
        <w:spacing w:after="0" w:line="276" w:lineRule="auto"/>
        <w:ind w:left="0" w:firstLine="709"/>
        <w:contextualSpacing/>
        <w:jc w:val="both"/>
        <w:rPr>
          <w:rFonts w:ascii="Times New Roman" w:eastAsia="Calibri" w:hAnsi="Times New Roman" w:cs="Times New Roman"/>
          <w:bCs/>
          <w:sz w:val="24"/>
          <w:szCs w:val="24"/>
          <w:lang w:eastAsia="ru-RU"/>
        </w:rPr>
      </w:pPr>
      <w:r w:rsidRPr="00577268">
        <w:rPr>
          <w:rFonts w:ascii="Times New Roman" w:eastAsia="Calibri" w:hAnsi="Times New Roman" w:cs="Times New Roman"/>
          <w:bCs/>
          <w:sz w:val="24"/>
          <w:szCs w:val="24"/>
          <w:lang w:eastAsia="ru-RU"/>
        </w:rPr>
        <w:t xml:space="preserve">Антонова, И.И. Бережливое производство: системный подход к его внедрению на предприятиях Республики Татарстан / </w:t>
      </w:r>
      <w:proofErr w:type="gramStart"/>
      <w:r w:rsidRPr="00577268">
        <w:rPr>
          <w:rFonts w:ascii="Times New Roman" w:eastAsia="Calibri" w:hAnsi="Times New Roman" w:cs="Times New Roman"/>
          <w:bCs/>
          <w:sz w:val="24"/>
          <w:szCs w:val="24"/>
          <w:lang w:eastAsia="ru-RU"/>
        </w:rPr>
        <w:t>И.И.</w:t>
      </w:r>
      <w:proofErr w:type="gramEnd"/>
      <w:r w:rsidRPr="00577268">
        <w:rPr>
          <w:rFonts w:ascii="Times New Roman" w:eastAsia="Calibri" w:hAnsi="Times New Roman" w:cs="Times New Roman"/>
          <w:bCs/>
          <w:sz w:val="24"/>
          <w:szCs w:val="24"/>
          <w:lang w:eastAsia="ru-RU"/>
        </w:rPr>
        <w:t xml:space="preserve"> Антонова; науч. ред. В.А. Смирнов; Институт экономики, управления и права (г. Казань). – </w:t>
      </w:r>
      <w:proofErr w:type="gramStart"/>
      <w:r w:rsidRPr="00577268">
        <w:rPr>
          <w:rFonts w:ascii="Times New Roman" w:eastAsia="Calibri" w:hAnsi="Times New Roman" w:cs="Times New Roman"/>
          <w:bCs/>
          <w:sz w:val="24"/>
          <w:szCs w:val="24"/>
          <w:lang w:eastAsia="ru-RU"/>
        </w:rPr>
        <w:t>Казань :</w:t>
      </w:r>
      <w:proofErr w:type="gramEnd"/>
      <w:r w:rsidRPr="00577268">
        <w:rPr>
          <w:rFonts w:ascii="Times New Roman" w:eastAsia="Calibri" w:hAnsi="Times New Roman" w:cs="Times New Roman"/>
          <w:bCs/>
          <w:sz w:val="24"/>
          <w:szCs w:val="24"/>
          <w:lang w:eastAsia="ru-RU"/>
        </w:rPr>
        <w:t xml:space="preserve"> Познание, 2013. - 176 с.: ил., табл. - </w:t>
      </w:r>
      <w:proofErr w:type="spellStart"/>
      <w:r w:rsidRPr="00577268">
        <w:rPr>
          <w:rFonts w:ascii="Times New Roman" w:eastAsia="Calibri" w:hAnsi="Times New Roman" w:cs="Times New Roman"/>
          <w:bCs/>
          <w:sz w:val="24"/>
          <w:szCs w:val="24"/>
          <w:lang w:eastAsia="ru-RU"/>
        </w:rPr>
        <w:t>Библиогр</w:t>
      </w:r>
      <w:proofErr w:type="spellEnd"/>
      <w:r w:rsidRPr="00577268">
        <w:rPr>
          <w:rFonts w:ascii="Times New Roman" w:eastAsia="Calibri" w:hAnsi="Times New Roman" w:cs="Times New Roman"/>
          <w:bCs/>
          <w:sz w:val="24"/>
          <w:szCs w:val="24"/>
          <w:lang w:eastAsia="ru-RU"/>
        </w:rPr>
        <w:t>. в кн. - ISBN 978-5-8399-0485-9; то же [Электронный ресурс]. - URL: http://biblioclub.ru/index.php?page=book&amp;id=257764.</w:t>
      </w:r>
    </w:p>
    <w:p w14:paraId="3BA79BEE" w14:textId="77777777" w:rsidR="00DC75EB" w:rsidRPr="00DC75EB" w:rsidRDefault="00DC75EB" w:rsidP="00D07109">
      <w:pPr>
        <w:spacing w:after="0" w:line="276" w:lineRule="auto"/>
        <w:jc w:val="both"/>
        <w:rPr>
          <w:rFonts w:ascii="Times New Roman" w:eastAsia="Times New Roman" w:hAnsi="Times New Roman" w:cs="Times New Roman"/>
          <w:color w:val="000000"/>
          <w:sz w:val="24"/>
          <w:szCs w:val="24"/>
          <w:lang w:eastAsia="ru-RU"/>
        </w:rPr>
      </w:pPr>
    </w:p>
    <w:p w14:paraId="6A186E78" w14:textId="21CCABCD" w:rsidR="00DC75EB" w:rsidRPr="00DC75EB" w:rsidRDefault="00DC75EB">
      <w:pPr>
        <w:numPr>
          <w:ilvl w:val="0"/>
          <w:numId w:val="36"/>
        </w:numPr>
        <w:spacing w:before="120" w:after="0" w:line="240" w:lineRule="auto"/>
        <w:ind w:left="0" w:firstLine="0"/>
        <w:contextualSpacing/>
        <w:jc w:val="center"/>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 xml:space="preserve">КОНТРОЛЬ И ОЦЕНКА РЕЗУЛЬТАТОВ ОСВОЕНИЯ </w:t>
      </w:r>
      <w:r w:rsidR="00645E0B">
        <w:rPr>
          <w:rFonts w:ascii="Times New Roman" w:eastAsia="Times New Roman" w:hAnsi="Times New Roman" w:cs="Times New Roman"/>
          <w:b/>
          <w:sz w:val="24"/>
          <w:szCs w:val="24"/>
          <w:lang w:eastAsia="ru-RU"/>
        </w:rPr>
        <w:br/>
      </w:r>
      <w:r w:rsidRPr="00DC75EB">
        <w:rPr>
          <w:rFonts w:ascii="Times New Roman" w:eastAsia="Times New Roman" w:hAnsi="Times New Roman" w:cs="Times New Roman"/>
          <w:b/>
          <w:sz w:val="24"/>
          <w:szCs w:val="24"/>
          <w:lang w:eastAsia="ru-RU"/>
        </w:rPr>
        <w:t>УЧЕБНОЙ ДИСЦИПЛИНЫ</w:t>
      </w:r>
    </w:p>
    <w:p w14:paraId="4652D446" w14:textId="77777777" w:rsidR="00DC75EB" w:rsidRPr="00DC75EB" w:rsidRDefault="00DC75EB" w:rsidP="00DC75EB">
      <w:pPr>
        <w:spacing w:after="0" w:line="276" w:lineRule="auto"/>
        <w:jc w:val="both"/>
        <w:rPr>
          <w:rFonts w:ascii="Calibri" w:eastAsia="Times New Roman" w:hAnsi="Calibri" w:cs="Times New Roman"/>
          <w:bCs/>
          <w:lang w:eastAsia="ru-RU"/>
        </w:rPr>
      </w:pPr>
    </w:p>
    <w:tbl>
      <w:tblPr>
        <w:tblW w:w="9660" w:type="dxa"/>
        <w:tblLook w:val="04A0" w:firstRow="1" w:lastRow="0" w:firstColumn="1" w:lastColumn="0" w:noHBand="0" w:noVBand="1"/>
      </w:tblPr>
      <w:tblGrid>
        <w:gridCol w:w="4248"/>
        <w:gridCol w:w="2410"/>
        <w:gridCol w:w="3002"/>
      </w:tblGrid>
      <w:tr w:rsidR="00DC75EB" w:rsidRPr="00667BD5" w14:paraId="754C32CE" w14:textId="77777777" w:rsidTr="00577268">
        <w:trPr>
          <w:trHeight w:val="312"/>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A663BC" w14:textId="77777777" w:rsidR="00DC75EB" w:rsidRPr="00667BD5" w:rsidRDefault="00DC75EB" w:rsidP="00DC75EB">
            <w:pPr>
              <w:spacing w:after="0" w:line="240" w:lineRule="auto"/>
              <w:jc w:val="center"/>
              <w:rPr>
                <w:rFonts w:ascii="Times New Roman" w:eastAsia="Times New Roman" w:hAnsi="Times New Roman" w:cs="Times New Roman"/>
                <w:b/>
                <w:bCs/>
                <w:color w:val="000000"/>
                <w:sz w:val="24"/>
                <w:szCs w:val="24"/>
                <w:lang w:eastAsia="ru-RU"/>
              </w:rPr>
            </w:pPr>
            <w:r w:rsidRPr="00667BD5">
              <w:rPr>
                <w:rFonts w:ascii="Times New Roman" w:eastAsia="Times New Roman" w:hAnsi="Times New Roman" w:cs="Times New Roman"/>
                <w:b/>
                <w:bCs/>
                <w:color w:val="000000"/>
                <w:sz w:val="24"/>
                <w:szCs w:val="24"/>
                <w:lang w:eastAsia="ru-RU"/>
              </w:rPr>
              <w:t>Результаты обучения</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744D091F" w14:textId="77777777" w:rsidR="00DC75EB" w:rsidRPr="00667BD5" w:rsidRDefault="00DC75EB" w:rsidP="00DC75EB">
            <w:pPr>
              <w:spacing w:after="0" w:line="240" w:lineRule="auto"/>
              <w:jc w:val="center"/>
              <w:rPr>
                <w:rFonts w:ascii="Times New Roman" w:eastAsia="Times New Roman" w:hAnsi="Times New Roman" w:cs="Times New Roman"/>
                <w:b/>
                <w:bCs/>
                <w:color w:val="000000"/>
                <w:sz w:val="24"/>
                <w:szCs w:val="24"/>
                <w:lang w:eastAsia="ru-RU"/>
              </w:rPr>
            </w:pPr>
            <w:r w:rsidRPr="00667BD5">
              <w:rPr>
                <w:rFonts w:ascii="Times New Roman" w:eastAsia="Times New Roman" w:hAnsi="Times New Roman" w:cs="Times New Roman"/>
                <w:b/>
                <w:bCs/>
                <w:color w:val="000000"/>
                <w:sz w:val="24"/>
                <w:szCs w:val="24"/>
                <w:lang w:eastAsia="ru-RU"/>
              </w:rPr>
              <w:t>Критерии оценки</w:t>
            </w:r>
          </w:p>
        </w:tc>
        <w:tc>
          <w:tcPr>
            <w:tcW w:w="3002" w:type="dxa"/>
            <w:tcBorders>
              <w:top w:val="single" w:sz="4" w:space="0" w:color="auto"/>
              <w:left w:val="nil"/>
              <w:bottom w:val="single" w:sz="4" w:space="0" w:color="auto"/>
              <w:right w:val="single" w:sz="4" w:space="0" w:color="auto"/>
            </w:tcBorders>
            <w:shd w:val="clear" w:color="auto" w:fill="auto"/>
            <w:vAlign w:val="center"/>
            <w:hideMark/>
          </w:tcPr>
          <w:p w14:paraId="4A63E4C5" w14:textId="77777777" w:rsidR="00DC75EB" w:rsidRPr="00667BD5" w:rsidRDefault="00DC75EB" w:rsidP="00DC75EB">
            <w:pPr>
              <w:spacing w:after="0" w:line="240" w:lineRule="auto"/>
              <w:jc w:val="center"/>
              <w:rPr>
                <w:rFonts w:ascii="Times New Roman" w:eastAsia="Times New Roman" w:hAnsi="Times New Roman" w:cs="Times New Roman"/>
                <w:b/>
                <w:bCs/>
                <w:color w:val="000000"/>
                <w:sz w:val="24"/>
                <w:szCs w:val="24"/>
                <w:lang w:eastAsia="ru-RU"/>
              </w:rPr>
            </w:pPr>
            <w:r w:rsidRPr="00667BD5">
              <w:rPr>
                <w:rFonts w:ascii="Times New Roman" w:eastAsia="Times New Roman" w:hAnsi="Times New Roman" w:cs="Times New Roman"/>
                <w:b/>
                <w:bCs/>
                <w:color w:val="000000"/>
                <w:sz w:val="24"/>
                <w:szCs w:val="24"/>
                <w:lang w:eastAsia="ru-RU"/>
              </w:rPr>
              <w:t>Методы оценки</w:t>
            </w:r>
          </w:p>
        </w:tc>
      </w:tr>
      <w:tr w:rsidR="00DC75EB" w:rsidRPr="00667BD5" w14:paraId="168C6B66" w14:textId="77777777" w:rsidTr="00577268">
        <w:trPr>
          <w:trHeight w:val="4819"/>
        </w:trPr>
        <w:tc>
          <w:tcPr>
            <w:tcW w:w="4248" w:type="dxa"/>
            <w:tcBorders>
              <w:top w:val="nil"/>
              <w:left w:val="single" w:sz="4" w:space="0" w:color="auto"/>
              <w:bottom w:val="single" w:sz="4" w:space="0" w:color="auto"/>
              <w:right w:val="single" w:sz="4" w:space="0" w:color="auto"/>
            </w:tcBorders>
            <w:shd w:val="clear" w:color="auto" w:fill="auto"/>
            <w:hideMark/>
          </w:tcPr>
          <w:p w14:paraId="0745EF7E" w14:textId="77777777" w:rsidR="00DC75EB" w:rsidRPr="00667BD5" w:rsidRDefault="00DC75EB" w:rsidP="00DC75EB">
            <w:pPr>
              <w:spacing w:after="0" w:line="240" w:lineRule="auto"/>
              <w:rPr>
                <w:rFonts w:ascii="Times New Roman" w:eastAsia="Times New Roman" w:hAnsi="Times New Roman" w:cs="Times New Roman"/>
                <w:color w:val="000000"/>
                <w:sz w:val="24"/>
                <w:szCs w:val="24"/>
                <w:lang w:eastAsia="ru-RU"/>
              </w:rPr>
            </w:pPr>
            <w:r w:rsidRPr="00667BD5">
              <w:rPr>
                <w:rFonts w:ascii="Times New Roman" w:eastAsia="Times New Roman" w:hAnsi="Times New Roman" w:cs="Times New Roman"/>
                <w:b/>
                <w:bCs/>
                <w:color w:val="000000"/>
                <w:sz w:val="24"/>
                <w:szCs w:val="24"/>
                <w:lang w:eastAsia="ru-RU"/>
              </w:rPr>
              <w:t>Перечень знаний, осваиваемых в рамках дисциплины:</w:t>
            </w:r>
            <w:r w:rsidRPr="00667BD5">
              <w:rPr>
                <w:rFonts w:ascii="Times New Roman" w:eastAsia="Times New Roman" w:hAnsi="Times New Roman" w:cs="Times New Roman"/>
                <w:color w:val="000000"/>
                <w:sz w:val="24"/>
                <w:szCs w:val="24"/>
                <w:lang w:eastAsia="ru-RU"/>
              </w:rPr>
              <w:br/>
              <w:t>- основы организации бережливого производства;</w:t>
            </w:r>
          </w:p>
          <w:p w14:paraId="2101628F" w14:textId="77777777" w:rsidR="00DC75EB" w:rsidRPr="00667BD5" w:rsidRDefault="00DC75EB" w:rsidP="00DC75EB">
            <w:pPr>
              <w:spacing w:after="0" w:line="240" w:lineRule="auto"/>
              <w:rPr>
                <w:rFonts w:ascii="Times New Roman" w:eastAsia="Times New Roman" w:hAnsi="Times New Roman" w:cs="Times New Roman"/>
                <w:color w:val="000000"/>
                <w:sz w:val="24"/>
                <w:szCs w:val="24"/>
                <w:lang w:eastAsia="ru-RU"/>
              </w:rPr>
            </w:pPr>
            <w:r w:rsidRPr="00667BD5">
              <w:rPr>
                <w:rFonts w:ascii="Times New Roman" w:eastAsia="Times New Roman" w:hAnsi="Times New Roman" w:cs="Times New Roman"/>
                <w:color w:val="000000"/>
                <w:sz w:val="24"/>
                <w:szCs w:val="24"/>
                <w:lang w:eastAsia="ru-RU"/>
              </w:rPr>
              <w:t>- отечественный и зарубежный опыт организации бережливого производства;</w:t>
            </w:r>
          </w:p>
          <w:p w14:paraId="4D2EBAC0" w14:textId="77777777" w:rsidR="00DC75EB" w:rsidRPr="00667BD5" w:rsidRDefault="00DC75EB" w:rsidP="00DC75EB">
            <w:pPr>
              <w:spacing w:after="0" w:line="240" w:lineRule="auto"/>
              <w:rPr>
                <w:rFonts w:ascii="Times New Roman" w:eastAsia="Times New Roman" w:hAnsi="Times New Roman" w:cs="Times New Roman"/>
                <w:color w:val="000000"/>
                <w:sz w:val="24"/>
                <w:szCs w:val="24"/>
                <w:lang w:eastAsia="ru-RU"/>
              </w:rPr>
            </w:pPr>
            <w:r w:rsidRPr="00667BD5">
              <w:rPr>
                <w:rFonts w:ascii="Times New Roman" w:eastAsia="Times New Roman" w:hAnsi="Times New Roman" w:cs="Times New Roman"/>
                <w:color w:val="000000"/>
                <w:sz w:val="24"/>
                <w:szCs w:val="24"/>
                <w:lang w:eastAsia="ru-RU"/>
              </w:rPr>
              <w:t>- современные тенденции развития средств и методов по организации бережливого производства.</w:t>
            </w:r>
          </w:p>
          <w:p w14:paraId="14BF3770" w14:textId="77777777" w:rsidR="00DC75EB" w:rsidRPr="00667BD5" w:rsidRDefault="00DC75EB" w:rsidP="00DC75EB">
            <w:pPr>
              <w:spacing w:after="0" w:line="240" w:lineRule="auto"/>
              <w:rPr>
                <w:rFonts w:ascii="Times New Roman" w:eastAsia="Times New Roman" w:hAnsi="Times New Roman" w:cs="Times New Roman"/>
                <w:color w:val="000000"/>
                <w:sz w:val="24"/>
                <w:szCs w:val="24"/>
                <w:lang w:eastAsia="ru-RU"/>
              </w:rPr>
            </w:pPr>
            <w:r w:rsidRPr="00667BD5">
              <w:rPr>
                <w:rFonts w:ascii="Times New Roman" w:eastAsia="Times New Roman" w:hAnsi="Times New Roman" w:cs="Times New Roman"/>
                <w:color w:val="000000"/>
                <w:sz w:val="24"/>
                <w:szCs w:val="24"/>
                <w:lang w:eastAsia="ru-RU"/>
              </w:rPr>
              <w:t>- метод 5S;</w:t>
            </w:r>
          </w:p>
          <w:p w14:paraId="06BE7572" w14:textId="77777777" w:rsidR="00DC75EB" w:rsidRPr="00667BD5" w:rsidRDefault="00DC75EB" w:rsidP="00DC75EB">
            <w:pPr>
              <w:spacing w:after="0" w:line="240" w:lineRule="auto"/>
              <w:rPr>
                <w:rFonts w:ascii="Times New Roman" w:eastAsia="Times New Roman" w:hAnsi="Times New Roman" w:cs="Times New Roman"/>
                <w:color w:val="000000"/>
                <w:sz w:val="24"/>
                <w:szCs w:val="24"/>
                <w:lang w:eastAsia="ru-RU"/>
              </w:rPr>
            </w:pPr>
            <w:r w:rsidRPr="00667BD5">
              <w:rPr>
                <w:rFonts w:ascii="Times New Roman" w:eastAsia="Times New Roman" w:hAnsi="Times New Roman" w:cs="Times New Roman"/>
                <w:color w:val="000000"/>
                <w:sz w:val="24"/>
                <w:szCs w:val="24"/>
                <w:lang w:eastAsia="ru-RU"/>
              </w:rPr>
              <w:t xml:space="preserve">- </w:t>
            </w:r>
            <w:proofErr w:type="spellStart"/>
            <w:r w:rsidRPr="00667BD5">
              <w:rPr>
                <w:rFonts w:ascii="Times New Roman" w:eastAsia="Times New Roman" w:hAnsi="Times New Roman" w:cs="Times New Roman"/>
                <w:color w:val="000000"/>
                <w:sz w:val="24"/>
                <w:szCs w:val="24"/>
                <w:lang w:eastAsia="ru-RU"/>
              </w:rPr>
              <w:t>канбан</w:t>
            </w:r>
            <w:proofErr w:type="spellEnd"/>
            <w:r w:rsidRPr="00667BD5">
              <w:rPr>
                <w:rFonts w:ascii="Times New Roman" w:eastAsia="Times New Roman" w:hAnsi="Times New Roman" w:cs="Times New Roman"/>
                <w:color w:val="000000"/>
                <w:sz w:val="24"/>
                <w:szCs w:val="24"/>
                <w:lang w:eastAsia="ru-RU"/>
              </w:rPr>
              <w:t>;</w:t>
            </w:r>
          </w:p>
          <w:p w14:paraId="53AC3AE7" w14:textId="77777777" w:rsidR="00DC75EB" w:rsidRPr="00667BD5" w:rsidRDefault="00DC75EB" w:rsidP="00DC75EB">
            <w:pPr>
              <w:spacing w:after="0" w:line="240" w:lineRule="auto"/>
              <w:rPr>
                <w:rFonts w:ascii="Times New Roman" w:eastAsia="Times New Roman" w:hAnsi="Times New Roman" w:cs="Times New Roman"/>
                <w:color w:val="000000"/>
                <w:sz w:val="24"/>
                <w:szCs w:val="24"/>
                <w:lang w:eastAsia="ru-RU"/>
              </w:rPr>
            </w:pPr>
            <w:r w:rsidRPr="00667BD5">
              <w:rPr>
                <w:rFonts w:ascii="Times New Roman" w:eastAsia="Times New Roman" w:hAnsi="Times New Roman" w:cs="Times New Roman"/>
                <w:color w:val="000000"/>
                <w:sz w:val="24"/>
                <w:szCs w:val="24"/>
                <w:lang w:eastAsia="ru-RU"/>
              </w:rPr>
              <w:t>- поток единичных изделий;</w:t>
            </w:r>
          </w:p>
          <w:p w14:paraId="115C9B5E" w14:textId="77777777" w:rsidR="00DC75EB" w:rsidRPr="00667BD5" w:rsidRDefault="00DC75EB" w:rsidP="00DC75EB">
            <w:pPr>
              <w:spacing w:after="0" w:line="240" w:lineRule="auto"/>
              <w:rPr>
                <w:rFonts w:ascii="Times New Roman" w:eastAsia="Times New Roman" w:hAnsi="Times New Roman" w:cs="Times New Roman"/>
                <w:color w:val="000000"/>
                <w:sz w:val="24"/>
                <w:szCs w:val="24"/>
                <w:lang w:eastAsia="ru-RU"/>
              </w:rPr>
            </w:pPr>
            <w:r w:rsidRPr="00667BD5">
              <w:rPr>
                <w:rFonts w:ascii="Times New Roman" w:eastAsia="Times New Roman" w:hAnsi="Times New Roman" w:cs="Times New Roman"/>
                <w:color w:val="000000"/>
                <w:sz w:val="24"/>
                <w:szCs w:val="24"/>
                <w:lang w:eastAsia="ru-RU"/>
              </w:rPr>
              <w:t>- пока-</w:t>
            </w:r>
            <w:proofErr w:type="spellStart"/>
            <w:r w:rsidRPr="00667BD5">
              <w:rPr>
                <w:rFonts w:ascii="Times New Roman" w:eastAsia="Times New Roman" w:hAnsi="Times New Roman" w:cs="Times New Roman"/>
                <w:color w:val="000000"/>
                <w:sz w:val="24"/>
                <w:szCs w:val="24"/>
                <w:lang w:eastAsia="ru-RU"/>
              </w:rPr>
              <w:t>ёкэ</w:t>
            </w:r>
            <w:proofErr w:type="spellEnd"/>
            <w:r w:rsidRPr="00667BD5">
              <w:rPr>
                <w:rFonts w:ascii="Times New Roman" w:eastAsia="Times New Roman" w:hAnsi="Times New Roman" w:cs="Times New Roman"/>
                <w:color w:val="000000"/>
                <w:sz w:val="24"/>
                <w:szCs w:val="24"/>
                <w:lang w:eastAsia="ru-RU"/>
              </w:rPr>
              <w:t>;</w:t>
            </w:r>
          </w:p>
          <w:p w14:paraId="28C12AC2" w14:textId="77777777" w:rsidR="00DC75EB" w:rsidRPr="00667BD5" w:rsidRDefault="00DC75EB" w:rsidP="00DC75EB">
            <w:pPr>
              <w:spacing w:after="0" w:line="240" w:lineRule="auto"/>
              <w:rPr>
                <w:rFonts w:ascii="Times New Roman" w:eastAsia="Times New Roman" w:hAnsi="Times New Roman" w:cs="Times New Roman"/>
                <w:color w:val="000000"/>
                <w:sz w:val="24"/>
                <w:szCs w:val="24"/>
                <w:lang w:eastAsia="ru-RU"/>
              </w:rPr>
            </w:pPr>
            <w:r w:rsidRPr="00667BD5">
              <w:rPr>
                <w:rFonts w:ascii="Times New Roman" w:eastAsia="Times New Roman" w:hAnsi="Times New Roman" w:cs="Times New Roman"/>
                <w:color w:val="000000"/>
                <w:sz w:val="24"/>
                <w:szCs w:val="24"/>
                <w:lang w:eastAsia="ru-RU"/>
              </w:rPr>
              <w:t>- карта потока создания ценности;</w:t>
            </w:r>
          </w:p>
          <w:p w14:paraId="15922481" w14:textId="77777777" w:rsidR="00DC75EB" w:rsidRPr="00667BD5" w:rsidRDefault="00DC75EB" w:rsidP="00DC75EB">
            <w:pPr>
              <w:spacing w:after="0" w:line="240" w:lineRule="auto"/>
              <w:rPr>
                <w:rFonts w:ascii="Times New Roman" w:eastAsia="Times New Roman" w:hAnsi="Times New Roman" w:cs="Times New Roman"/>
                <w:color w:val="000000"/>
                <w:sz w:val="24"/>
                <w:szCs w:val="24"/>
                <w:lang w:eastAsia="ru-RU"/>
              </w:rPr>
            </w:pPr>
            <w:r w:rsidRPr="00667BD5">
              <w:rPr>
                <w:rFonts w:ascii="Times New Roman" w:eastAsia="Times New Roman" w:hAnsi="Times New Roman" w:cs="Times New Roman"/>
                <w:color w:val="000000"/>
                <w:sz w:val="24"/>
                <w:szCs w:val="24"/>
                <w:lang w:eastAsia="ru-RU"/>
              </w:rPr>
              <w:t>- всеобщий уход за оборудованием;</w:t>
            </w:r>
          </w:p>
          <w:p w14:paraId="228F1C0B" w14:textId="77777777" w:rsidR="00DC75EB" w:rsidRPr="00667BD5" w:rsidRDefault="00DC75EB" w:rsidP="00DC75EB">
            <w:pPr>
              <w:spacing w:after="0" w:line="240" w:lineRule="auto"/>
              <w:rPr>
                <w:rFonts w:ascii="Times New Roman" w:eastAsia="Times New Roman" w:hAnsi="Times New Roman" w:cs="Times New Roman"/>
                <w:color w:val="000000"/>
                <w:sz w:val="24"/>
                <w:szCs w:val="24"/>
                <w:lang w:eastAsia="ru-RU"/>
              </w:rPr>
            </w:pPr>
            <w:r w:rsidRPr="00667BD5">
              <w:rPr>
                <w:rFonts w:ascii="Times New Roman" w:eastAsia="Times New Roman" w:hAnsi="Times New Roman" w:cs="Times New Roman"/>
                <w:color w:val="000000"/>
                <w:sz w:val="24"/>
                <w:szCs w:val="24"/>
                <w:lang w:eastAsia="ru-RU"/>
              </w:rPr>
              <w:t>- кайдзен.</w:t>
            </w:r>
          </w:p>
        </w:tc>
        <w:tc>
          <w:tcPr>
            <w:tcW w:w="2410" w:type="dxa"/>
            <w:tcBorders>
              <w:top w:val="nil"/>
              <w:left w:val="nil"/>
              <w:bottom w:val="single" w:sz="4" w:space="0" w:color="auto"/>
              <w:right w:val="single" w:sz="4" w:space="0" w:color="auto"/>
            </w:tcBorders>
            <w:shd w:val="clear" w:color="auto" w:fill="auto"/>
            <w:hideMark/>
          </w:tcPr>
          <w:p w14:paraId="673387CB" w14:textId="77777777" w:rsidR="00DC75EB" w:rsidRPr="00667BD5" w:rsidRDefault="00DC75EB" w:rsidP="00DC75EB">
            <w:pPr>
              <w:spacing w:after="0" w:line="240" w:lineRule="auto"/>
              <w:rPr>
                <w:rFonts w:ascii="Times New Roman" w:eastAsia="Times New Roman" w:hAnsi="Times New Roman" w:cs="Times New Roman"/>
                <w:color w:val="000000"/>
                <w:sz w:val="24"/>
                <w:szCs w:val="24"/>
                <w:lang w:eastAsia="ru-RU"/>
              </w:rPr>
            </w:pPr>
            <w:r w:rsidRPr="00667BD5">
              <w:rPr>
                <w:rFonts w:ascii="Times New Roman" w:eastAsia="Times New Roman" w:hAnsi="Times New Roman" w:cs="Times New Roman"/>
                <w:color w:val="000000"/>
                <w:sz w:val="24"/>
                <w:szCs w:val="24"/>
                <w:lang w:eastAsia="ru-RU"/>
              </w:rPr>
              <w:t>Демонстрирует знания, выполняет требуемые трудовые действия в рамках списка результатов обучения.</w:t>
            </w:r>
          </w:p>
        </w:tc>
        <w:tc>
          <w:tcPr>
            <w:tcW w:w="3002" w:type="dxa"/>
            <w:vMerge w:val="restart"/>
            <w:tcBorders>
              <w:top w:val="nil"/>
              <w:left w:val="nil"/>
              <w:right w:val="single" w:sz="4" w:space="0" w:color="auto"/>
            </w:tcBorders>
            <w:shd w:val="clear" w:color="auto" w:fill="auto"/>
            <w:hideMark/>
          </w:tcPr>
          <w:p w14:paraId="3EED609F" w14:textId="77777777" w:rsidR="00DC75EB" w:rsidRPr="00667BD5" w:rsidRDefault="00DC75EB" w:rsidP="00DC75EB">
            <w:pPr>
              <w:spacing w:after="0" w:line="240" w:lineRule="auto"/>
              <w:contextualSpacing/>
              <w:jc w:val="both"/>
              <w:rPr>
                <w:rFonts w:ascii="Times New Roman" w:eastAsia="Times New Roman" w:hAnsi="Times New Roman" w:cs="Times New Roman"/>
                <w:bCs/>
                <w:sz w:val="24"/>
                <w:szCs w:val="24"/>
                <w:lang w:eastAsia="ru-RU"/>
              </w:rPr>
            </w:pPr>
            <w:r w:rsidRPr="00667BD5">
              <w:rPr>
                <w:rFonts w:ascii="Times New Roman" w:eastAsia="Times New Roman" w:hAnsi="Times New Roman" w:cs="Times New Roman"/>
                <w:bCs/>
                <w:sz w:val="24"/>
                <w:szCs w:val="24"/>
                <w:lang w:eastAsia="ru-RU"/>
              </w:rPr>
              <w:t>Экспертное наблюдение и оценивание выполнения индивидуальных и групповых заданий (в том числе в письменной форме)</w:t>
            </w:r>
          </w:p>
          <w:p w14:paraId="33A0807D" w14:textId="77777777" w:rsidR="00DC75EB" w:rsidRPr="00667BD5" w:rsidRDefault="00DC75EB" w:rsidP="00DC75EB">
            <w:pPr>
              <w:spacing w:after="0" w:line="240" w:lineRule="auto"/>
              <w:contextualSpacing/>
              <w:jc w:val="both"/>
              <w:rPr>
                <w:rFonts w:ascii="Times New Roman" w:eastAsia="Times New Roman" w:hAnsi="Times New Roman" w:cs="Times New Roman"/>
                <w:bCs/>
                <w:sz w:val="24"/>
                <w:szCs w:val="24"/>
                <w:lang w:eastAsia="ru-RU"/>
              </w:rPr>
            </w:pPr>
            <w:r w:rsidRPr="00667BD5">
              <w:rPr>
                <w:rFonts w:ascii="Times New Roman" w:eastAsia="Times New Roman" w:hAnsi="Times New Roman" w:cs="Times New Roman"/>
                <w:bCs/>
                <w:sz w:val="24"/>
                <w:szCs w:val="24"/>
                <w:lang w:eastAsia="ru-RU"/>
              </w:rPr>
              <w:t>Текущий контроль в форме беседы</w:t>
            </w:r>
          </w:p>
          <w:p w14:paraId="2F6E1540" w14:textId="77777777" w:rsidR="00DC75EB" w:rsidRPr="00667BD5" w:rsidRDefault="00DC75EB" w:rsidP="00DC75EB">
            <w:pPr>
              <w:spacing w:after="0" w:line="240" w:lineRule="auto"/>
              <w:contextualSpacing/>
              <w:jc w:val="both"/>
              <w:rPr>
                <w:rFonts w:ascii="Times New Roman" w:eastAsia="Times New Roman" w:hAnsi="Times New Roman" w:cs="Times New Roman"/>
                <w:bCs/>
                <w:sz w:val="24"/>
                <w:szCs w:val="24"/>
                <w:lang w:eastAsia="ru-RU"/>
              </w:rPr>
            </w:pPr>
            <w:r w:rsidRPr="00667BD5">
              <w:rPr>
                <w:rFonts w:ascii="Times New Roman" w:eastAsia="Times New Roman" w:hAnsi="Times New Roman" w:cs="Times New Roman"/>
                <w:bCs/>
                <w:sz w:val="24"/>
                <w:szCs w:val="24"/>
                <w:lang w:eastAsia="ru-RU"/>
              </w:rPr>
              <w:t>Решение ситуационных задач</w:t>
            </w:r>
          </w:p>
          <w:p w14:paraId="2D3209EC" w14:textId="77777777" w:rsidR="00DC75EB" w:rsidRPr="00667BD5" w:rsidRDefault="00DC75EB" w:rsidP="00DC75EB">
            <w:pPr>
              <w:spacing w:after="0" w:line="240" w:lineRule="auto"/>
              <w:contextualSpacing/>
              <w:jc w:val="both"/>
              <w:rPr>
                <w:rFonts w:ascii="Times New Roman" w:eastAsia="Times New Roman" w:hAnsi="Times New Roman" w:cs="Times New Roman"/>
                <w:bCs/>
                <w:sz w:val="24"/>
                <w:szCs w:val="24"/>
                <w:lang w:eastAsia="ru-RU"/>
              </w:rPr>
            </w:pPr>
            <w:r w:rsidRPr="00667BD5">
              <w:rPr>
                <w:rFonts w:ascii="Times New Roman" w:eastAsia="Times New Roman" w:hAnsi="Times New Roman" w:cs="Times New Roman"/>
                <w:bCs/>
                <w:sz w:val="24"/>
                <w:szCs w:val="24"/>
                <w:lang w:eastAsia="ru-RU"/>
              </w:rPr>
              <w:t>Устный опрос</w:t>
            </w:r>
          </w:p>
          <w:p w14:paraId="73B37C1F" w14:textId="77777777" w:rsidR="00DC75EB" w:rsidRPr="00667BD5" w:rsidRDefault="00DC75EB" w:rsidP="00DC75EB">
            <w:pPr>
              <w:spacing w:after="0" w:line="240" w:lineRule="auto"/>
              <w:contextualSpacing/>
              <w:jc w:val="both"/>
              <w:rPr>
                <w:rFonts w:ascii="Times New Roman" w:eastAsia="Times New Roman" w:hAnsi="Times New Roman" w:cs="Times New Roman"/>
                <w:bCs/>
                <w:sz w:val="24"/>
                <w:szCs w:val="24"/>
                <w:lang w:eastAsia="ru-RU"/>
              </w:rPr>
            </w:pPr>
            <w:r w:rsidRPr="00667BD5">
              <w:rPr>
                <w:rFonts w:ascii="Times New Roman" w:eastAsia="Times New Roman" w:hAnsi="Times New Roman" w:cs="Times New Roman"/>
                <w:bCs/>
                <w:sz w:val="24"/>
                <w:szCs w:val="24"/>
                <w:lang w:eastAsia="ru-RU"/>
              </w:rPr>
              <w:t>Тестирование</w:t>
            </w:r>
          </w:p>
          <w:p w14:paraId="47ADA5DA" w14:textId="77777777" w:rsidR="00DC75EB" w:rsidRPr="00667BD5" w:rsidRDefault="00DC75EB" w:rsidP="00DC75EB">
            <w:pPr>
              <w:spacing w:after="0" w:line="240" w:lineRule="auto"/>
              <w:contextualSpacing/>
              <w:jc w:val="both"/>
              <w:rPr>
                <w:rFonts w:ascii="Times New Roman" w:eastAsia="Times New Roman" w:hAnsi="Times New Roman" w:cs="Times New Roman"/>
                <w:bCs/>
                <w:sz w:val="24"/>
                <w:szCs w:val="24"/>
                <w:lang w:eastAsia="ru-RU"/>
              </w:rPr>
            </w:pPr>
            <w:r w:rsidRPr="00667BD5">
              <w:rPr>
                <w:rFonts w:ascii="Times New Roman" w:eastAsia="Times New Roman" w:hAnsi="Times New Roman" w:cs="Times New Roman"/>
                <w:bCs/>
                <w:sz w:val="24"/>
                <w:szCs w:val="24"/>
                <w:lang w:eastAsia="ru-RU"/>
              </w:rPr>
              <w:t>Оценка выполнения практического задания</w:t>
            </w:r>
          </w:p>
          <w:p w14:paraId="6BC067F2" w14:textId="77777777" w:rsidR="00DC75EB" w:rsidRPr="00667BD5" w:rsidRDefault="00DC75EB" w:rsidP="00DC75EB">
            <w:pPr>
              <w:spacing w:after="0" w:line="240" w:lineRule="auto"/>
              <w:contextualSpacing/>
              <w:jc w:val="both"/>
              <w:rPr>
                <w:rFonts w:ascii="Times New Roman" w:eastAsia="Times New Roman" w:hAnsi="Times New Roman" w:cs="Times New Roman"/>
                <w:bCs/>
                <w:sz w:val="24"/>
                <w:szCs w:val="24"/>
                <w:lang w:eastAsia="ru-RU"/>
              </w:rPr>
            </w:pPr>
            <w:r w:rsidRPr="00667BD5">
              <w:rPr>
                <w:rFonts w:ascii="Times New Roman" w:eastAsia="Times New Roman" w:hAnsi="Times New Roman" w:cs="Times New Roman"/>
                <w:bCs/>
                <w:sz w:val="24"/>
                <w:szCs w:val="24"/>
                <w:lang w:eastAsia="ru-RU"/>
              </w:rPr>
              <w:t>Подготовка и выступление с сообщением, докладом и/или презентацией</w:t>
            </w:r>
          </w:p>
          <w:p w14:paraId="4F60A141" w14:textId="77777777" w:rsidR="00DC75EB" w:rsidRPr="00667BD5" w:rsidRDefault="00DC75EB" w:rsidP="00DC75EB">
            <w:pPr>
              <w:spacing w:after="0" w:line="240" w:lineRule="auto"/>
              <w:rPr>
                <w:rFonts w:ascii="Times New Roman" w:eastAsia="Times New Roman" w:hAnsi="Times New Roman" w:cs="Times New Roman"/>
                <w:color w:val="000000"/>
                <w:sz w:val="24"/>
                <w:szCs w:val="24"/>
                <w:lang w:eastAsia="ru-RU"/>
              </w:rPr>
            </w:pPr>
            <w:r w:rsidRPr="00667BD5">
              <w:rPr>
                <w:rFonts w:ascii="Times New Roman" w:eastAsia="Times New Roman" w:hAnsi="Times New Roman" w:cs="Times New Roman"/>
                <w:bCs/>
                <w:sz w:val="24"/>
                <w:szCs w:val="24"/>
                <w:lang w:eastAsia="ru-RU"/>
              </w:rPr>
              <w:lastRenderedPageBreak/>
              <w:t>Подготовка реферата по темам дисциплины</w:t>
            </w:r>
          </w:p>
          <w:p w14:paraId="49171BA5" w14:textId="77777777" w:rsidR="00DC75EB" w:rsidRPr="00667BD5" w:rsidRDefault="00DC75EB" w:rsidP="00DC75EB">
            <w:pPr>
              <w:spacing w:after="0" w:line="240" w:lineRule="auto"/>
              <w:rPr>
                <w:rFonts w:ascii="Times New Roman" w:eastAsia="Times New Roman" w:hAnsi="Times New Roman" w:cs="Times New Roman"/>
                <w:color w:val="000000"/>
                <w:sz w:val="24"/>
                <w:szCs w:val="24"/>
                <w:lang w:eastAsia="ru-RU"/>
              </w:rPr>
            </w:pPr>
            <w:r w:rsidRPr="00667BD5">
              <w:rPr>
                <w:rFonts w:ascii="Times New Roman" w:eastAsia="Times New Roman" w:hAnsi="Times New Roman" w:cs="Times New Roman"/>
                <w:color w:val="000000"/>
                <w:sz w:val="24"/>
                <w:szCs w:val="24"/>
                <w:lang w:eastAsia="ru-RU"/>
              </w:rPr>
              <w:t> </w:t>
            </w:r>
          </w:p>
        </w:tc>
      </w:tr>
      <w:tr w:rsidR="00DC75EB" w:rsidRPr="00667BD5" w14:paraId="29FD8DD7" w14:textId="77777777" w:rsidTr="00577268">
        <w:trPr>
          <w:trHeight w:val="2484"/>
        </w:trPr>
        <w:tc>
          <w:tcPr>
            <w:tcW w:w="4248" w:type="dxa"/>
            <w:tcBorders>
              <w:top w:val="nil"/>
              <w:left w:val="single" w:sz="4" w:space="0" w:color="auto"/>
              <w:bottom w:val="single" w:sz="4" w:space="0" w:color="auto"/>
              <w:right w:val="single" w:sz="4" w:space="0" w:color="auto"/>
            </w:tcBorders>
            <w:shd w:val="clear" w:color="auto" w:fill="auto"/>
            <w:hideMark/>
          </w:tcPr>
          <w:p w14:paraId="2400F575" w14:textId="77777777" w:rsidR="00DC75EB" w:rsidRPr="00667BD5" w:rsidRDefault="00DC75EB" w:rsidP="00DC75EB">
            <w:pPr>
              <w:spacing w:after="0" w:line="240" w:lineRule="auto"/>
              <w:rPr>
                <w:rFonts w:ascii="Times New Roman" w:eastAsia="Times New Roman" w:hAnsi="Times New Roman" w:cs="Times New Roman"/>
                <w:color w:val="000000"/>
                <w:sz w:val="24"/>
                <w:szCs w:val="24"/>
                <w:lang w:eastAsia="ru-RU"/>
              </w:rPr>
            </w:pPr>
            <w:r w:rsidRPr="00667BD5">
              <w:rPr>
                <w:rFonts w:ascii="Times New Roman" w:eastAsia="Times New Roman" w:hAnsi="Times New Roman" w:cs="Times New Roman"/>
                <w:b/>
                <w:bCs/>
                <w:color w:val="000000"/>
                <w:sz w:val="24"/>
                <w:szCs w:val="24"/>
                <w:lang w:eastAsia="ru-RU"/>
              </w:rPr>
              <w:lastRenderedPageBreak/>
              <w:t>Перечень умений, осваиваемых в рамках дисциплины:</w:t>
            </w:r>
            <w:r w:rsidRPr="00667BD5">
              <w:rPr>
                <w:rFonts w:ascii="Times New Roman" w:eastAsia="Times New Roman" w:hAnsi="Times New Roman" w:cs="Times New Roman"/>
                <w:color w:val="000000"/>
                <w:sz w:val="24"/>
                <w:szCs w:val="24"/>
                <w:lang w:eastAsia="ru-RU"/>
              </w:rPr>
              <w:br/>
              <w:t>- картирование потока создания ценности;</w:t>
            </w:r>
          </w:p>
          <w:p w14:paraId="53D55555" w14:textId="77777777" w:rsidR="00DC75EB" w:rsidRPr="00667BD5" w:rsidRDefault="00DC75EB" w:rsidP="00DC75EB">
            <w:pPr>
              <w:spacing w:after="0" w:line="240" w:lineRule="auto"/>
              <w:rPr>
                <w:rFonts w:ascii="Times New Roman" w:eastAsia="Times New Roman" w:hAnsi="Times New Roman" w:cs="Times New Roman"/>
                <w:color w:val="000000"/>
                <w:sz w:val="24"/>
                <w:szCs w:val="24"/>
                <w:lang w:eastAsia="ru-RU"/>
              </w:rPr>
            </w:pPr>
            <w:r w:rsidRPr="00667BD5">
              <w:rPr>
                <w:rFonts w:ascii="Times New Roman" w:eastAsia="Times New Roman" w:hAnsi="Times New Roman" w:cs="Times New Roman"/>
                <w:color w:val="000000"/>
                <w:sz w:val="24"/>
                <w:szCs w:val="24"/>
                <w:lang w:eastAsia="ru-RU"/>
              </w:rPr>
              <w:t>- подготовка документов для проведения наблюдения за организацией производства;</w:t>
            </w:r>
          </w:p>
          <w:p w14:paraId="3A3770D3" w14:textId="77777777" w:rsidR="00DC75EB" w:rsidRPr="00667BD5" w:rsidRDefault="00DC75EB" w:rsidP="00DC75EB">
            <w:pPr>
              <w:spacing w:after="0" w:line="240" w:lineRule="auto"/>
              <w:rPr>
                <w:rFonts w:ascii="Times New Roman" w:eastAsia="Times New Roman" w:hAnsi="Times New Roman" w:cs="Times New Roman"/>
                <w:color w:val="000000"/>
                <w:sz w:val="24"/>
                <w:szCs w:val="24"/>
                <w:lang w:eastAsia="ru-RU"/>
              </w:rPr>
            </w:pPr>
            <w:r w:rsidRPr="00667BD5">
              <w:rPr>
                <w:rFonts w:ascii="Times New Roman" w:eastAsia="Times New Roman" w:hAnsi="Times New Roman" w:cs="Times New Roman"/>
                <w:color w:val="000000"/>
                <w:sz w:val="24"/>
                <w:szCs w:val="24"/>
                <w:lang w:eastAsia="ru-RU"/>
              </w:rPr>
              <w:t>- выявление потерь на производстве;</w:t>
            </w:r>
          </w:p>
          <w:p w14:paraId="7BF02B69" w14:textId="77777777" w:rsidR="00DC75EB" w:rsidRPr="00667BD5" w:rsidRDefault="00DC75EB" w:rsidP="00DC75EB">
            <w:pPr>
              <w:spacing w:after="0" w:line="240" w:lineRule="auto"/>
              <w:rPr>
                <w:rFonts w:ascii="Times New Roman" w:eastAsia="Times New Roman" w:hAnsi="Times New Roman" w:cs="Times New Roman"/>
                <w:color w:val="000000"/>
                <w:sz w:val="24"/>
                <w:szCs w:val="24"/>
                <w:lang w:eastAsia="ru-RU"/>
              </w:rPr>
            </w:pPr>
            <w:r w:rsidRPr="00667BD5">
              <w:rPr>
                <w:rFonts w:ascii="Times New Roman" w:eastAsia="Times New Roman" w:hAnsi="Times New Roman" w:cs="Times New Roman"/>
                <w:color w:val="000000"/>
                <w:sz w:val="24"/>
                <w:szCs w:val="24"/>
                <w:lang w:eastAsia="ru-RU"/>
              </w:rPr>
              <w:t>- использование методов и инструментов бережливого производства для устранения потерь.</w:t>
            </w:r>
          </w:p>
        </w:tc>
        <w:tc>
          <w:tcPr>
            <w:tcW w:w="2410" w:type="dxa"/>
            <w:tcBorders>
              <w:top w:val="nil"/>
              <w:left w:val="nil"/>
              <w:bottom w:val="single" w:sz="4" w:space="0" w:color="auto"/>
              <w:right w:val="single" w:sz="4" w:space="0" w:color="auto"/>
            </w:tcBorders>
            <w:shd w:val="clear" w:color="auto" w:fill="auto"/>
            <w:hideMark/>
          </w:tcPr>
          <w:p w14:paraId="47BE5667" w14:textId="77777777" w:rsidR="00DC75EB" w:rsidRPr="00667BD5" w:rsidRDefault="00DC75EB" w:rsidP="00DC75EB">
            <w:pPr>
              <w:spacing w:after="0" w:line="240" w:lineRule="auto"/>
              <w:rPr>
                <w:rFonts w:ascii="Times New Roman" w:eastAsia="Times New Roman" w:hAnsi="Times New Roman" w:cs="Times New Roman"/>
                <w:color w:val="000000"/>
                <w:sz w:val="24"/>
                <w:szCs w:val="24"/>
                <w:lang w:eastAsia="ru-RU"/>
              </w:rPr>
            </w:pPr>
            <w:r w:rsidRPr="00667BD5">
              <w:rPr>
                <w:rFonts w:ascii="Times New Roman" w:eastAsia="Times New Roman" w:hAnsi="Times New Roman" w:cs="Times New Roman"/>
                <w:color w:val="000000"/>
                <w:sz w:val="24"/>
                <w:szCs w:val="24"/>
                <w:lang w:eastAsia="ru-RU"/>
              </w:rPr>
              <w:t> </w:t>
            </w:r>
          </w:p>
        </w:tc>
        <w:tc>
          <w:tcPr>
            <w:tcW w:w="3002" w:type="dxa"/>
            <w:vMerge/>
            <w:tcBorders>
              <w:left w:val="nil"/>
              <w:bottom w:val="single" w:sz="4" w:space="0" w:color="auto"/>
              <w:right w:val="single" w:sz="4" w:space="0" w:color="auto"/>
            </w:tcBorders>
            <w:shd w:val="clear" w:color="auto" w:fill="auto"/>
            <w:hideMark/>
          </w:tcPr>
          <w:p w14:paraId="6C057F9D" w14:textId="77777777" w:rsidR="00DC75EB" w:rsidRPr="00667BD5" w:rsidRDefault="00DC75EB" w:rsidP="00DC75EB">
            <w:pPr>
              <w:spacing w:after="0" w:line="240" w:lineRule="auto"/>
              <w:rPr>
                <w:rFonts w:ascii="Times New Roman" w:eastAsia="Times New Roman" w:hAnsi="Times New Roman" w:cs="Times New Roman"/>
                <w:color w:val="000000"/>
                <w:sz w:val="24"/>
                <w:szCs w:val="24"/>
                <w:lang w:eastAsia="ru-RU"/>
              </w:rPr>
            </w:pPr>
          </w:p>
        </w:tc>
      </w:tr>
    </w:tbl>
    <w:p w14:paraId="7F3748D8" w14:textId="77777777" w:rsidR="00DC75EB" w:rsidRPr="00DC75EB" w:rsidRDefault="00DC75EB" w:rsidP="00DC75EB">
      <w:pPr>
        <w:spacing w:after="0" w:line="276" w:lineRule="auto"/>
        <w:jc w:val="both"/>
        <w:rPr>
          <w:rFonts w:ascii="Calibri" w:eastAsia="Times New Roman" w:hAnsi="Calibri" w:cs="Times New Roman"/>
          <w:bCs/>
          <w:lang w:eastAsia="ru-RU"/>
        </w:rPr>
      </w:pPr>
    </w:p>
    <w:p w14:paraId="06F27B36" w14:textId="77777777" w:rsidR="00DC75EB" w:rsidRPr="00DC75EB" w:rsidRDefault="00DC75EB" w:rsidP="00DC75EB">
      <w:pPr>
        <w:spacing w:after="200" w:line="276" w:lineRule="auto"/>
        <w:rPr>
          <w:rFonts w:ascii="Calibri" w:eastAsia="Times New Roman" w:hAnsi="Calibri" w:cs="Times New Roman"/>
          <w:lang w:eastAsia="ru-RU"/>
        </w:rPr>
      </w:pPr>
    </w:p>
    <w:p w14:paraId="65D521B7" w14:textId="77777777" w:rsidR="00DC75EB" w:rsidRPr="00DC75EB" w:rsidRDefault="00DC75EB" w:rsidP="00DC75EB">
      <w:r w:rsidRPr="00DC75EB">
        <w:br w:type="page"/>
      </w:r>
    </w:p>
    <w:p w14:paraId="3C7B5E12" w14:textId="77777777" w:rsidR="00DC75EB" w:rsidRPr="00577268" w:rsidRDefault="00DC75EB" w:rsidP="00577268">
      <w:pPr>
        <w:spacing w:after="0" w:line="276" w:lineRule="auto"/>
        <w:jc w:val="right"/>
        <w:rPr>
          <w:rFonts w:ascii="Times New Roman" w:eastAsia="Times New Roman" w:hAnsi="Times New Roman" w:cs="Times New Roman"/>
          <w:b/>
          <w:bCs/>
          <w:sz w:val="24"/>
          <w:szCs w:val="24"/>
          <w:lang w:eastAsia="ru-RU"/>
        </w:rPr>
      </w:pPr>
      <w:r w:rsidRPr="00577268">
        <w:rPr>
          <w:rFonts w:ascii="Times New Roman" w:eastAsia="Times New Roman" w:hAnsi="Times New Roman" w:cs="Times New Roman"/>
          <w:b/>
          <w:bCs/>
          <w:sz w:val="24"/>
          <w:szCs w:val="24"/>
          <w:lang w:eastAsia="ru-RU"/>
        </w:rPr>
        <w:lastRenderedPageBreak/>
        <w:t>Приложение 2.6.</w:t>
      </w:r>
    </w:p>
    <w:p w14:paraId="2AC6F6F4" w14:textId="77777777" w:rsidR="008B1E78" w:rsidRPr="00431F98" w:rsidRDefault="008B1E78" w:rsidP="008B1E78">
      <w:pPr>
        <w:spacing w:after="0" w:line="240" w:lineRule="auto"/>
        <w:jc w:val="right"/>
        <w:rPr>
          <w:rFonts w:ascii="Times New Roman" w:eastAsia="Times New Roman" w:hAnsi="Times New Roman" w:cs="Times New Roman"/>
          <w:b/>
          <w:bCs/>
          <w:sz w:val="24"/>
          <w:szCs w:val="24"/>
          <w:lang w:eastAsia="ru-RU"/>
        </w:rPr>
      </w:pPr>
      <w:r w:rsidRPr="00431F98">
        <w:rPr>
          <w:rFonts w:ascii="Times New Roman" w:eastAsia="Times New Roman" w:hAnsi="Times New Roman" w:cs="Times New Roman"/>
          <w:b/>
          <w:bCs/>
          <w:sz w:val="24"/>
          <w:szCs w:val="24"/>
          <w:lang w:eastAsia="ru-RU"/>
        </w:rPr>
        <w:t xml:space="preserve">к ПООП по специальности </w:t>
      </w:r>
    </w:p>
    <w:p w14:paraId="2DFCA57D" w14:textId="77777777" w:rsidR="008B1E78" w:rsidRPr="00431F98" w:rsidRDefault="008B1E78" w:rsidP="008B1E78">
      <w:pPr>
        <w:spacing w:after="0" w:line="240" w:lineRule="auto"/>
        <w:jc w:val="right"/>
        <w:rPr>
          <w:rFonts w:ascii="Times New Roman" w:eastAsia="Times New Roman" w:hAnsi="Times New Roman" w:cs="Times New Roman"/>
          <w:b/>
          <w:bCs/>
          <w:sz w:val="24"/>
          <w:szCs w:val="24"/>
          <w:lang w:eastAsia="ru-RU"/>
        </w:rPr>
      </w:pPr>
      <w:r w:rsidRPr="00431F98">
        <w:rPr>
          <w:rFonts w:ascii="Times New Roman" w:eastAsia="Times New Roman" w:hAnsi="Times New Roman" w:cs="Times New Roman"/>
          <w:b/>
          <w:bCs/>
          <w:sz w:val="24"/>
          <w:szCs w:val="24"/>
          <w:lang w:eastAsia="ru-RU"/>
        </w:rPr>
        <w:t xml:space="preserve">15.02.06 Монтаж, техническая эксплуатация и ремонт </w:t>
      </w:r>
    </w:p>
    <w:p w14:paraId="506584C0" w14:textId="77777777" w:rsidR="008B1E78" w:rsidRPr="00431F98" w:rsidRDefault="008B1E78" w:rsidP="008B1E78">
      <w:pPr>
        <w:spacing w:after="0" w:line="240" w:lineRule="auto"/>
        <w:jc w:val="right"/>
        <w:rPr>
          <w:rFonts w:ascii="Times New Roman" w:eastAsia="Times New Roman" w:hAnsi="Times New Roman" w:cs="Times New Roman"/>
          <w:b/>
          <w:bCs/>
          <w:i/>
          <w:sz w:val="24"/>
          <w:szCs w:val="24"/>
          <w:lang w:eastAsia="ru-RU"/>
        </w:rPr>
      </w:pPr>
      <w:r w:rsidRPr="00431F98">
        <w:rPr>
          <w:rFonts w:ascii="Times New Roman" w:eastAsia="Times New Roman" w:hAnsi="Times New Roman" w:cs="Times New Roman"/>
          <w:b/>
          <w:bCs/>
          <w:sz w:val="24"/>
          <w:szCs w:val="24"/>
          <w:lang w:eastAsia="ru-RU"/>
        </w:rPr>
        <w:t xml:space="preserve">холодильно-компрессорных и </w:t>
      </w:r>
      <w:proofErr w:type="spellStart"/>
      <w:r w:rsidRPr="00431F98">
        <w:rPr>
          <w:rFonts w:ascii="Times New Roman" w:eastAsia="Times New Roman" w:hAnsi="Times New Roman" w:cs="Times New Roman"/>
          <w:b/>
          <w:bCs/>
          <w:sz w:val="24"/>
          <w:szCs w:val="24"/>
          <w:lang w:eastAsia="ru-RU"/>
        </w:rPr>
        <w:t>теплонасосных</w:t>
      </w:r>
      <w:proofErr w:type="spellEnd"/>
      <w:r w:rsidRPr="00431F98">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br/>
      </w:r>
      <w:r w:rsidRPr="00431F98">
        <w:rPr>
          <w:rFonts w:ascii="Times New Roman" w:eastAsia="Times New Roman" w:hAnsi="Times New Roman" w:cs="Times New Roman"/>
          <w:b/>
          <w:bCs/>
          <w:sz w:val="24"/>
          <w:szCs w:val="24"/>
          <w:lang w:eastAsia="ru-RU"/>
        </w:rPr>
        <w:t>машин и установок (по отраслям)</w:t>
      </w:r>
    </w:p>
    <w:p w14:paraId="1A989974"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6B43AD63"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1E5F9C4A"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54FB76F5"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4E0F780F"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427DB63C"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6BC4ED04"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7CC5AEC1"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46CE2F81"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6F013869"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1CDDF81A"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0A83BCEA"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7AF30AB6"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58EEE0AD"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5F2E30BA"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p>
    <w:p w14:paraId="0A102E49" w14:textId="77777777" w:rsidR="00DC75EB" w:rsidRPr="00DC75EB" w:rsidRDefault="00DC75EB" w:rsidP="00DC75EB">
      <w:pPr>
        <w:spacing w:after="0" w:line="240" w:lineRule="auto"/>
        <w:jc w:val="center"/>
        <w:outlineLvl w:val="0"/>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ПРИМЕРНАЯ РАБОЧАЯ ПРОГРАММА УЧЕБНОЙ ДИСЦИПЛИНЫ</w:t>
      </w:r>
    </w:p>
    <w:p w14:paraId="29CC4A69" w14:textId="77777777" w:rsidR="00DC75EB" w:rsidRPr="00DC75EB" w:rsidRDefault="00DC75EB" w:rsidP="00DC75EB">
      <w:pPr>
        <w:spacing w:after="0" w:line="240" w:lineRule="auto"/>
        <w:jc w:val="center"/>
        <w:rPr>
          <w:rFonts w:ascii="Times New Roman" w:eastAsia="Times New Roman" w:hAnsi="Times New Roman" w:cs="Times New Roman"/>
          <w:b/>
          <w:i/>
          <w:sz w:val="24"/>
          <w:szCs w:val="24"/>
          <w:u w:val="single"/>
          <w:lang w:eastAsia="ru-RU"/>
        </w:rPr>
      </w:pPr>
    </w:p>
    <w:p w14:paraId="1D4F7836" w14:textId="77777777" w:rsidR="00DC75EB" w:rsidRPr="00DC75EB" w:rsidRDefault="00DC75EB" w:rsidP="00DC75EB">
      <w:pPr>
        <w:spacing w:after="200" w:line="276" w:lineRule="auto"/>
        <w:jc w:val="center"/>
        <w:outlineLvl w:val="0"/>
        <w:rPr>
          <w:rFonts w:ascii="Times New Roman" w:eastAsia="Times New Roman" w:hAnsi="Times New Roman" w:cs="Times New Roman"/>
          <w:b/>
          <w:sz w:val="24"/>
          <w:szCs w:val="24"/>
          <w:lang w:eastAsia="ru-RU"/>
        </w:rPr>
      </w:pPr>
      <w:bookmarkStart w:id="60" w:name="_Hlk111203291"/>
      <w:r w:rsidRPr="00DC75EB">
        <w:rPr>
          <w:rFonts w:ascii="Times New Roman" w:eastAsia="Times New Roman" w:hAnsi="Times New Roman" w:cs="Times New Roman"/>
          <w:b/>
          <w:sz w:val="24"/>
          <w:szCs w:val="24"/>
          <w:lang w:eastAsia="ru-RU"/>
        </w:rPr>
        <w:t>СГ.06 ОСНОВЫ ФИНАНСОВОЙ ГРАМОТНОСТИ</w:t>
      </w:r>
    </w:p>
    <w:bookmarkEnd w:id="60"/>
    <w:p w14:paraId="0CC36FD6" w14:textId="77777777" w:rsidR="00DC75EB" w:rsidRPr="00DC75EB" w:rsidRDefault="00DC75EB" w:rsidP="00DC75EB">
      <w:pPr>
        <w:spacing w:after="0" w:line="240" w:lineRule="auto"/>
        <w:jc w:val="center"/>
        <w:rPr>
          <w:rFonts w:ascii="Times New Roman" w:eastAsia="Times New Roman" w:hAnsi="Times New Roman" w:cs="Times New Roman"/>
          <w:b/>
          <w:i/>
          <w:sz w:val="24"/>
          <w:szCs w:val="24"/>
          <w:lang w:eastAsia="ru-RU"/>
        </w:rPr>
      </w:pPr>
    </w:p>
    <w:p w14:paraId="40A60B68"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3D106421"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38DE2D8A"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3E85E205"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313CC052"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02AACFDA"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6DF48B4D"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5990F026"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2859D738"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19A24B06"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0224EA31"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5D391870"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726B7B32"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20621D55"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6F0C1C92"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3EB0ECF3"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247EECF0"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345471AE"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2699E66C"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79297846"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46F81ABA"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372630CE"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4F2B2381"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44FDEF71"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5CD7AB40"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58D190FD" w14:textId="0CBDEE35" w:rsidR="00DC75EB" w:rsidRPr="00577268" w:rsidRDefault="00DC75EB" w:rsidP="00DC75EB">
      <w:pPr>
        <w:spacing w:after="0" w:line="240" w:lineRule="auto"/>
        <w:jc w:val="center"/>
        <w:rPr>
          <w:rFonts w:ascii="Times New Roman" w:eastAsia="Times New Roman" w:hAnsi="Times New Roman" w:cs="Times New Roman"/>
          <w:b/>
          <w:sz w:val="24"/>
          <w:szCs w:val="24"/>
          <w:vertAlign w:val="superscript"/>
          <w:lang w:eastAsia="ru-RU"/>
        </w:rPr>
      </w:pPr>
      <w:r w:rsidRPr="00577268">
        <w:rPr>
          <w:rFonts w:ascii="Times New Roman" w:eastAsia="Times New Roman" w:hAnsi="Times New Roman" w:cs="Times New Roman"/>
          <w:b/>
          <w:sz w:val="24"/>
          <w:szCs w:val="24"/>
          <w:lang w:eastAsia="ru-RU"/>
        </w:rPr>
        <w:t>202</w:t>
      </w:r>
      <w:r w:rsidR="00577268" w:rsidRPr="00577268">
        <w:rPr>
          <w:rFonts w:ascii="Times New Roman" w:eastAsia="Times New Roman" w:hAnsi="Times New Roman" w:cs="Times New Roman"/>
          <w:b/>
          <w:sz w:val="24"/>
          <w:szCs w:val="24"/>
          <w:lang w:eastAsia="ru-RU"/>
        </w:rPr>
        <w:t>2</w:t>
      </w:r>
      <w:r w:rsidRPr="00577268">
        <w:rPr>
          <w:rFonts w:ascii="Times New Roman" w:eastAsia="Times New Roman" w:hAnsi="Times New Roman" w:cs="Times New Roman"/>
          <w:b/>
          <w:sz w:val="24"/>
          <w:szCs w:val="24"/>
          <w:lang w:eastAsia="ru-RU"/>
        </w:rPr>
        <w:t xml:space="preserve"> </w:t>
      </w:r>
      <w:r w:rsidR="00577268" w:rsidRPr="00577268">
        <w:rPr>
          <w:rFonts w:ascii="Times New Roman" w:eastAsia="Times New Roman" w:hAnsi="Times New Roman" w:cs="Times New Roman"/>
          <w:b/>
          <w:sz w:val="24"/>
          <w:szCs w:val="24"/>
          <w:lang w:eastAsia="ru-RU"/>
        </w:rPr>
        <w:t>г.</w:t>
      </w:r>
      <w:r w:rsidRPr="00577268">
        <w:rPr>
          <w:rFonts w:ascii="Times New Roman" w:eastAsia="Times New Roman" w:hAnsi="Times New Roman" w:cs="Times New Roman"/>
          <w:b/>
          <w:sz w:val="24"/>
          <w:szCs w:val="24"/>
          <w:lang w:eastAsia="ru-RU"/>
        </w:rPr>
        <w:br w:type="page"/>
      </w:r>
    </w:p>
    <w:p w14:paraId="7AB41279" w14:textId="77777777" w:rsidR="00DC75EB" w:rsidRPr="00DC75EB" w:rsidRDefault="00DC75EB" w:rsidP="00DC75EB">
      <w:pPr>
        <w:spacing w:after="0" w:line="240" w:lineRule="auto"/>
        <w:jc w:val="center"/>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lastRenderedPageBreak/>
        <w:t>СОДЕРЖАНИЕ</w:t>
      </w:r>
    </w:p>
    <w:p w14:paraId="6935A09E"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tbl>
      <w:tblPr>
        <w:tblW w:w="9889" w:type="dxa"/>
        <w:tblLook w:val="01E0" w:firstRow="1" w:lastRow="1" w:firstColumn="1" w:lastColumn="1" w:noHBand="0" w:noVBand="0"/>
      </w:tblPr>
      <w:tblGrid>
        <w:gridCol w:w="9180"/>
        <w:gridCol w:w="709"/>
      </w:tblGrid>
      <w:tr w:rsidR="00DC75EB" w:rsidRPr="00DC75EB" w14:paraId="15951CA0" w14:textId="77777777" w:rsidTr="00600D3E">
        <w:tc>
          <w:tcPr>
            <w:tcW w:w="9180" w:type="dxa"/>
          </w:tcPr>
          <w:p w14:paraId="495FC68F"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1. ОБЩАЯ ХАРАКТЕРИСТИКА ПРИМЕРНОЙ РАБОЧЕЙ ПРОГРАММЫ УЧЕБНОЙ ДИСЦИПЛИНЫ</w:t>
            </w:r>
          </w:p>
          <w:p w14:paraId="7A512AC5"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p>
        </w:tc>
        <w:tc>
          <w:tcPr>
            <w:tcW w:w="709" w:type="dxa"/>
          </w:tcPr>
          <w:p w14:paraId="16E2CB12"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p>
        </w:tc>
      </w:tr>
      <w:tr w:rsidR="00DC75EB" w:rsidRPr="00DC75EB" w14:paraId="5D1DE9A2" w14:textId="77777777" w:rsidTr="00600D3E">
        <w:tc>
          <w:tcPr>
            <w:tcW w:w="9180" w:type="dxa"/>
          </w:tcPr>
          <w:p w14:paraId="1477EA9D"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 xml:space="preserve">2. СТРУКТУРА И СОДЕРЖАНИЕ УЧЕБНОЙ ДИСЦИПЛИНЫ </w:t>
            </w:r>
          </w:p>
          <w:p w14:paraId="57703D42"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p>
        </w:tc>
        <w:tc>
          <w:tcPr>
            <w:tcW w:w="709" w:type="dxa"/>
          </w:tcPr>
          <w:p w14:paraId="07EAFDF9"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p>
        </w:tc>
      </w:tr>
      <w:tr w:rsidR="00DC75EB" w:rsidRPr="00DC75EB" w14:paraId="09D1E296" w14:textId="77777777" w:rsidTr="00600D3E">
        <w:tc>
          <w:tcPr>
            <w:tcW w:w="9180" w:type="dxa"/>
          </w:tcPr>
          <w:p w14:paraId="5F98E42F"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3. УСЛОВИЯ РЕАЛИЗАЦИИ УЧЕБНОЙ ДИСЦИПЛИНЫ</w:t>
            </w:r>
          </w:p>
          <w:p w14:paraId="0776D457"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p>
        </w:tc>
        <w:tc>
          <w:tcPr>
            <w:tcW w:w="709" w:type="dxa"/>
          </w:tcPr>
          <w:p w14:paraId="74BCCB58"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p>
        </w:tc>
      </w:tr>
      <w:tr w:rsidR="00DC75EB" w:rsidRPr="00DC75EB" w14:paraId="61323FE8" w14:textId="77777777" w:rsidTr="00600D3E">
        <w:tc>
          <w:tcPr>
            <w:tcW w:w="9180" w:type="dxa"/>
          </w:tcPr>
          <w:p w14:paraId="53EE5275"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4.  КОНТРОЛЬ И ОЦЕНКА РЕЗУЛЬТАТОВ ОСВОЕНИЯ УЧЕБНОЙ ДИСЦИПЛИНЫ</w:t>
            </w:r>
          </w:p>
          <w:p w14:paraId="78DE34A8"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p>
        </w:tc>
        <w:tc>
          <w:tcPr>
            <w:tcW w:w="709" w:type="dxa"/>
          </w:tcPr>
          <w:p w14:paraId="7F970F48"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p>
        </w:tc>
      </w:tr>
    </w:tbl>
    <w:p w14:paraId="2200167C" w14:textId="32F06B6C" w:rsidR="00577268" w:rsidRPr="00DC75EB" w:rsidRDefault="00DC75EB" w:rsidP="00577268">
      <w:pPr>
        <w:spacing w:after="200" w:line="276" w:lineRule="auto"/>
        <w:jc w:val="center"/>
        <w:outlineLvl w:val="0"/>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i/>
          <w:sz w:val="24"/>
          <w:szCs w:val="24"/>
          <w:u w:val="single"/>
          <w:lang w:eastAsia="ru-RU"/>
        </w:rPr>
        <w:br w:type="page"/>
      </w:r>
      <w:r w:rsidRPr="00DC75EB">
        <w:rPr>
          <w:rFonts w:ascii="Times New Roman" w:eastAsia="Times New Roman" w:hAnsi="Times New Roman" w:cs="Times New Roman"/>
          <w:b/>
          <w:sz w:val="24"/>
          <w:szCs w:val="24"/>
          <w:lang w:eastAsia="ru-RU"/>
        </w:rPr>
        <w:lastRenderedPageBreak/>
        <w:t xml:space="preserve">1. ОБЩАЯ ХАРАКТЕРИСТИКА ПРИМЕРНОЙ РАБОЧЕЙ ПРОГРАММЫ </w:t>
      </w:r>
      <w:r w:rsidR="00577268">
        <w:rPr>
          <w:rFonts w:ascii="Times New Roman" w:eastAsia="Times New Roman" w:hAnsi="Times New Roman" w:cs="Times New Roman"/>
          <w:b/>
          <w:sz w:val="24"/>
          <w:szCs w:val="24"/>
          <w:lang w:eastAsia="ru-RU"/>
        </w:rPr>
        <w:br/>
      </w:r>
      <w:r w:rsidRPr="00DC75EB">
        <w:rPr>
          <w:rFonts w:ascii="Times New Roman" w:eastAsia="Times New Roman" w:hAnsi="Times New Roman" w:cs="Times New Roman"/>
          <w:b/>
          <w:sz w:val="24"/>
          <w:szCs w:val="24"/>
          <w:lang w:eastAsia="ru-RU"/>
        </w:rPr>
        <w:t xml:space="preserve">УЧЕБНОЙ ДИСЦИПЛИНЫ </w:t>
      </w:r>
      <w:r w:rsidR="00577268">
        <w:rPr>
          <w:rFonts w:ascii="Times New Roman" w:eastAsia="Times New Roman" w:hAnsi="Times New Roman" w:cs="Times New Roman"/>
          <w:b/>
          <w:sz w:val="24"/>
          <w:szCs w:val="24"/>
          <w:lang w:eastAsia="ru-RU"/>
        </w:rPr>
        <w:br/>
      </w:r>
      <w:r w:rsidR="00577268" w:rsidRPr="00DC75EB">
        <w:rPr>
          <w:rFonts w:ascii="Times New Roman" w:eastAsia="Times New Roman" w:hAnsi="Times New Roman" w:cs="Times New Roman"/>
          <w:b/>
          <w:sz w:val="24"/>
          <w:szCs w:val="24"/>
          <w:lang w:eastAsia="ru-RU"/>
        </w:rPr>
        <w:t>СГ.06 ОСНОВЫ ФИНАНСОВОЙ ГРАМОТНОСТИ</w:t>
      </w:r>
    </w:p>
    <w:p w14:paraId="76949642" w14:textId="786B4D30" w:rsidR="00DC75EB" w:rsidRPr="00DC75EB" w:rsidRDefault="00DC75EB" w:rsidP="00577268">
      <w:pPr>
        <w:spacing w:after="0" w:line="240" w:lineRule="auto"/>
        <w:ind w:firstLine="709"/>
        <w:jc w:val="both"/>
        <w:rPr>
          <w:rFonts w:ascii="Times New Roman" w:eastAsia="Times New Roman" w:hAnsi="Times New Roman" w:cs="Times New Roman"/>
          <w:b/>
          <w:sz w:val="24"/>
          <w:szCs w:val="24"/>
          <w:lang w:eastAsia="ru-RU"/>
        </w:rPr>
      </w:pPr>
    </w:p>
    <w:p w14:paraId="3D555F2F" w14:textId="4C55D125" w:rsidR="00DC75EB" w:rsidRPr="00DC75EB" w:rsidRDefault="00DC75EB" w:rsidP="00DC7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outlineLvl w:val="0"/>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14:paraId="72AEED3B" w14:textId="66A0383F" w:rsidR="00DC75EB" w:rsidRPr="00DC75EB" w:rsidRDefault="00DC75EB" w:rsidP="005772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Учебная дисциплина «</w:t>
      </w:r>
      <w:r w:rsidRPr="00DC75EB">
        <w:rPr>
          <w:rFonts w:ascii="Times New Roman" w:eastAsia="Times New Roman" w:hAnsi="Times New Roman" w:cs="Times New Roman"/>
          <w:sz w:val="24"/>
          <w:szCs w:val="24"/>
          <w:lang w:eastAsia="ru-RU"/>
        </w:rPr>
        <w:t>История России</w:t>
      </w:r>
      <w:r w:rsidRPr="00DC75EB">
        <w:rPr>
          <w:rFonts w:ascii="Times New Roman" w:eastAsia="Times New Roman" w:hAnsi="Times New Roman" w:cs="Times New Roman"/>
          <w:color w:val="000000"/>
          <w:sz w:val="24"/>
          <w:szCs w:val="24"/>
          <w:lang w:eastAsia="ru-RU"/>
        </w:rPr>
        <w:t xml:space="preserve">» является обязательной частью общепрофессионального цикла примерной основной образовательной программы в соответствии с ФГОС по специальности 15.02.06 Монтаж, техническая эксплуатация и ремонт </w:t>
      </w:r>
    </w:p>
    <w:p w14:paraId="3BCFF847" w14:textId="77777777" w:rsidR="00DC75EB" w:rsidRPr="00DC75EB" w:rsidRDefault="00DC75EB" w:rsidP="00DC7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холодильно-компрессорных и </w:t>
      </w:r>
      <w:proofErr w:type="spellStart"/>
      <w:r w:rsidRPr="00DC75EB">
        <w:rPr>
          <w:rFonts w:ascii="Times New Roman" w:eastAsia="Times New Roman" w:hAnsi="Times New Roman" w:cs="Times New Roman"/>
          <w:color w:val="000000"/>
          <w:sz w:val="24"/>
          <w:szCs w:val="24"/>
          <w:lang w:eastAsia="ru-RU"/>
        </w:rPr>
        <w:t>теплонасосных</w:t>
      </w:r>
      <w:proofErr w:type="spellEnd"/>
      <w:r w:rsidRPr="00DC75EB">
        <w:rPr>
          <w:rFonts w:ascii="Times New Roman" w:eastAsia="Times New Roman" w:hAnsi="Times New Roman" w:cs="Times New Roman"/>
          <w:color w:val="000000"/>
          <w:sz w:val="24"/>
          <w:szCs w:val="24"/>
          <w:lang w:eastAsia="ru-RU"/>
        </w:rPr>
        <w:t xml:space="preserve"> машин и установок (по отраслям). </w:t>
      </w:r>
    </w:p>
    <w:p w14:paraId="3474A1C5" w14:textId="77777777" w:rsidR="00DC75EB" w:rsidRPr="00DC75EB" w:rsidRDefault="00DC75EB" w:rsidP="00DC75E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DC75EB">
        <w:rPr>
          <w:rFonts w:ascii="Times New Roman" w:hAnsi="Times New Roman"/>
          <w:sz w:val="24"/>
          <w:szCs w:val="24"/>
        </w:rPr>
        <w:t>Особое значение дисциплина имеет при формировании и развитии ОК.03, ОК.04, ОК.05, ОК.06.</w:t>
      </w:r>
    </w:p>
    <w:p w14:paraId="796EE492" w14:textId="77777777" w:rsidR="00DC75EB" w:rsidRPr="00DC75EB" w:rsidRDefault="00DC75EB" w:rsidP="00DC7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14:paraId="2E43A55C" w14:textId="41A4F5FB" w:rsidR="00DC75EB" w:rsidRPr="00577268" w:rsidRDefault="00DC75EB">
      <w:pPr>
        <w:pStyle w:val="ae"/>
        <w:numPr>
          <w:ilvl w:val="1"/>
          <w:numId w:val="32"/>
        </w:numPr>
        <w:spacing w:after="0"/>
        <w:outlineLvl w:val="0"/>
        <w:rPr>
          <w:b/>
        </w:rPr>
      </w:pPr>
      <w:r w:rsidRPr="00577268">
        <w:rPr>
          <w:b/>
        </w:rPr>
        <w:t xml:space="preserve">Цель и планируемые результаты освоения дисциплины  </w:t>
      </w:r>
    </w:p>
    <w:p w14:paraId="742B78AF" w14:textId="77777777" w:rsidR="00DC75EB" w:rsidRPr="00DC75EB" w:rsidRDefault="00DC75EB" w:rsidP="00577268">
      <w:pPr>
        <w:suppressAutoHyphens/>
        <w:spacing w:after="0" w:line="276" w:lineRule="auto"/>
        <w:ind w:firstLine="709"/>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В рамках программы учебной дисциплины обучающимися осваиваются умения и знания:</w:t>
      </w:r>
    </w:p>
    <w:p w14:paraId="42C1CF9B"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p>
    <w:tbl>
      <w:tblPr>
        <w:tblW w:w="9920" w:type="dxa"/>
        <w:tblLook w:val="04A0" w:firstRow="1" w:lastRow="0" w:firstColumn="1" w:lastColumn="0" w:noHBand="0" w:noVBand="1"/>
      </w:tblPr>
      <w:tblGrid>
        <w:gridCol w:w="2480"/>
        <w:gridCol w:w="3720"/>
        <w:gridCol w:w="3720"/>
      </w:tblGrid>
      <w:tr w:rsidR="00DC75EB" w:rsidRPr="00DC75EB" w14:paraId="26B7DDDF" w14:textId="77777777" w:rsidTr="00600D3E">
        <w:trPr>
          <w:trHeight w:val="312"/>
        </w:trPr>
        <w:tc>
          <w:tcPr>
            <w:tcW w:w="2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4634DE"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Код ПК, ОК</w:t>
            </w:r>
          </w:p>
        </w:tc>
        <w:tc>
          <w:tcPr>
            <w:tcW w:w="3720" w:type="dxa"/>
            <w:tcBorders>
              <w:top w:val="single" w:sz="4" w:space="0" w:color="auto"/>
              <w:left w:val="nil"/>
              <w:bottom w:val="single" w:sz="4" w:space="0" w:color="auto"/>
              <w:right w:val="single" w:sz="4" w:space="0" w:color="auto"/>
            </w:tcBorders>
            <w:shd w:val="clear" w:color="auto" w:fill="auto"/>
            <w:vAlign w:val="center"/>
            <w:hideMark/>
          </w:tcPr>
          <w:p w14:paraId="4066EE08"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Умения</w:t>
            </w:r>
          </w:p>
        </w:tc>
        <w:tc>
          <w:tcPr>
            <w:tcW w:w="3720" w:type="dxa"/>
            <w:tcBorders>
              <w:top w:val="single" w:sz="4" w:space="0" w:color="auto"/>
              <w:left w:val="nil"/>
              <w:bottom w:val="single" w:sz="4" w:space="0" w:color="auto"/>
              <w:right w:val="single" w:sz="4" w:space="0" w:color="auto"/>
            </w:tcBorders>
            <w:shd w:val="clear" w:color="auto" w:fill="auto"/>
            <w:vAlign w:val="center"/>
            <w:hideMark/>
          </w:tcPr>
          <w:p w14:paraId="47C68A63"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Знания</w:t>
            </w:r>
          </w:p>
        </w:tc>
      </w:tr>
      <w:tr w:rsidR="00DC75EB" w:rsidRPr="00DC75EB" w14:paraId="56D183BA" w14:textId="77777777" w:rsidTr="00600D3E">
        <w:trPr>
          <w:trHeight w:val="6864"/>
        </w:trPr>
        <w:tc>
          <w:tcPr>
            <w:tcW w:w="2480" w:type="dxa"/>
            <w:tcBorders>
              <w:top w:val="nil"/>
              <w:left w:val="single" w:sz="4" w:space="0" w:color="auto"/>
              <w:bottom w:val="single" w:sz="4" w:space="0" w:color="auto"/>
              <w:right w:val="single" w:sz="4" w:space="0" w:color="auto"/>
            </w:tcBorders>
            <w:shd w:val="clear" w:color="auto" w:fill="auto"/>
            <w:hideMark/>
          </w:tcPr>
          <w:p w14:paraId="76C768AF" w14:textId="77777777" w:rsidR="00DC75EB" w:rsidRPr="00DC75EB" w:rsidRDefault="00DC75EB" w:rsidP="00DC75EB">
            <w:pPr>
              <w:spacing w:after="0" w:line="240" w:lineRule="auto"/>
              <w:jc w:val="center"/>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ОК.01</w:t>
            </w:r>
          </w:p>
          <w:p w14:paraId="5B07F603" w14:textId="77777777" w:rsidR="00DC75EB" w:rsidRPr="00DC75EB" w:rsidRDefault="00DC75EB" w:rsidP="00DC75EB">
            <w:pPr>
              <w:spacing w:after="0" w:line="240" w:lineRule="auto"/>
              <w:jc w:val="center"/>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ОК.02</w:t>
            </w:r>
          </w:p>
          <w:p w14:paraId="5B75B56B" w14:textId="77777777" w:rsidR="00DC75EB" w:rsidRPr="00DC75EB" w:rsidRDefault="00DC75EB" w:rsidP="00DC75EB">
            <w:pPr>
              <w:spacing w:after="0" w:line="240" w:lineRule="auto"/>
              <w:jc w:val="center"/>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ОК.03</w:t>
            </w:r>
          </w:p>
          <w:p w14:paraId="4DBDAC07" w14:textId="77777777" w:rsidR="00DC75EB" w:rsidRPr="00DC75EB" w:rsidRDefault="00DC75EB" w:rsidP="00DC75EB">
            <w:pPr>
              <w:spacing w:after="0" w:line="240" w:lineRule="auto"/>
              <w:jc w:val="center"/>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ОК.04</w:t>
            </w:r>
          </w:p>
          <w:p w14:paraId="007D6070" w14:textId="77777777" w:rsidR="00DC75EB" w:rsidRPr="00DC75EB" w:rsidRDefault="00DC75EB" w:rsidP="00DC75EB">
            <w:pPr>
              <w:spacing w:after="0" w:line="240" w:lineRule="auto"/>
              <w:jc w:val="center"/>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ОК.05</w:t>
            </w:r>
          </w:p>
          <w:p w14:paraId="64E95EA2" w14:textId="77777777" w:rsidR="00DC75EB" w:rsidRPr="00DC75EB" w:rsidRDefault="00DC75EB" w:rsidP="00DC75EB">
            <w:pPr>
              <w:spacing w:after="0" w:line="240" w:lineRule="auto"/>
              <w:jc w:val="center"/>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ОК.06</w:t>
            </w:r>
          </w:p>
        </w:tc>
        <w:tc>
          <w:tcPr>
            <w:tcW w:w="3720" w:type="dxa"/>
            <w:tcBorders>
              <w:top w:val="nil"/>
              <w:left w:val="nil"/>
              <w:bottom w:val="single" w:sz="4" w:space="0" w:color="auto"/>
              <w:right w:val="single" w:sz="4" w:space="0" w:color="auto"/>
            </w:tcBorders>
            <w:shd w:val="clear" w:color="auto" w:fill="auto"/>
            <w:hideMark/>
          </w:tcPr>
          <w:p w14:paraId="67E064A9" w14:textId="77777777" w:rsidR="00DC75EB" w:rsidRPr="00DC75EB" w:rsidRDefault="00DC75EB" w:rsidP="00DC75EB">
            <w:pPr>
              <w:spacing w:after="0" w:line="240" w:lineRule="auto"/>
              <w:rPr>
                <w:rFonts w:ascii="Times New Roman" w:eastAsia="Times New Roman" w:hAnsi="Times New Roman" w:cs="Times New Roman"/>
                <w:color w:val="000000"/>
                <w:sz w:val="24"/>
                <w:szCs w:val="24"/>
                <w:u w:val="single"/>
                <w:lang w:eastAsia="ru-RU"/>
              </w:rPr>
            </w:pPr>
            <w:r w:rsidRPr="00DC75EB">
              <w:rPr>
                <w:rFonts w:ascii="Times New Roman" w:eastAsia="Times New Roman" w:hAnsi="Times New Roman" w:cs="Times New Roman"/>
                <w:color w:val="000000"/>
                <w:sz w:val="24"/>
                <w:szCs w:val="24"/>
                <w:u w:val="single"/>
                <w:lang w:eastAsia="ru-RU"/>
              </w:rPr>
              <w:t>Уметь:</w:t>
            </w:r>
          </w:p>
          <w:p w14:paraId="26829DB5" w14:textId="77777777" w:rsidR="00DC75EB" w:rsidRPr="00DC75EB" w:rsidRDefault="00DC75EB">
            <w:pPr>
              <w:numPr>
                <w:ilvl w:val="0"/>
                <w:numId w:val="37"/>
              </w:numPr>
              <w:spacing w:after="0" w:line="240" w:lineRule="auto"/>
              <w:contextualSpacing/>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применять теоретические знания по финансовой грамотности для практической деятельности и повседневной жизни;</w:t>
            </w:r>
          </w:p>
          <w:p w14:paraId="7BE8FB52" w14:textId="77777777" w:rsidR="00DC75EB" w:rsidRPr="00DC75EB" w:rsidRDefault="00DC75EB">
            <w:pPr>
              <w:numPr>
                <w:ilvl w:val="0"/>
                <w:numId w:val="37"/>
              </w:numPr>
              <w:spacing w:after="0" w:line="240" w:lineRule="auto"/>
              <w:contextualSpacing/>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взаимодействовать в коллективе и работать в команде;</w:t>
            </w:r>
          </w:p>
          <w:p w14:paraId="33FE7F70" w14:textId="77777777" w:rsidR="00DC75EB" w:rsidRPr="00DC75EB" w:rsidRDefault="00DC75EB">
            <w:pPr>
              <w:numPr>
                <w:ilvl w:val="0"/>
                <w:numId w:val="37"/>
              </w:numPr>
              <w:spacing w:after="0" w:line="240" w:lineRule="auto"/>
              <w:contextualSpacing/>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рационально планировать свои доходы и расходы; грамотно применяет полученные знания для оценки собственных экономических действий в качестве потребителя, налогоплательщика, страхователя, члена семьи и гражданина;</w:t>
            </w:r>
          </w:p>
          <w:p w14:paraId="456BAEE6" w14:textId="77777777" w:rsidR="00DC75EB" w:rsidRPr="00DC75EB" w:rsidRDefault="00DC75EB">
            <w:pPr>
              <w:numPr>
                <w:ilvl w:val="0"/>
                <w:numId w:val="37"/>
              </w:numPr>
              <w:spacing w:after="0" w:line="240" w:lineRule="auto"/>
              <w:contextualSpacing/>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использовать приобретенные знания для выполнения практических заданий, основанных на ситуациях, связанных с банковскими операциями, рынком ценных бумаг, страховым рынком, фондовой и валютной биржами;</w:t>
            </w:r>
          </w:p>
          <w:p w14:paraId="4F2184C5" w14:textId="77777777" w:rsidR="00DC75EB" w:rsidRPr="00DC75EB" w:rsidRDefault="00DC75EB">
            <w:pPr>
              <w:numPr>
                <w:ilvl w:val="0"/>
                <w:numId w:val="37"/>
              </w:numPr>
              <w:spacing w:after="0" w:line="240" w:lineRule="auto"/>
              <w:contextualSpacing/>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lastRenderedPageBreak/>
              <w:t>анализирует состояние финансовых рынков, используя различные источники информации;</w:t>
            </w:r>
          </w:p>
          <w:p w14:paraId="53EF63E4" w14:textId="77777777" w:rsidR="00DC75EB" w:rsidRPr="00DC75EB" w:rsidRDefault="00DC75EB">
            <w:pPr>
              <w:numPr>
                <w:ilvl w:val="0"/>
                <w:numId w:val="37"/>
              </w:numPr>
              <w:spacing w:after="0" w:line="240" w:lineRule="auto"/>
              <w:contextualSpacing/>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определять назначение видов налогов и применять полученные знания для расчёта НДФЛ, налоговых вычетов, заполнения налоговой декларации;</w:t>
            </w:r>
          </w:p>
          <w:p w14:paraId="21D7F201" w14:textId="77777777" w:rsidR="00DC75EB" w:rsidRPr="00DC75EB" w:rsidRDefault="00DC75EB">
            <w:pPr>
              <w:numPr>
                <w:ilvl w:val="0"/>
                <w:numId w:val="37"/>
              </w:numPr>
              <w:spacing w:after="0" w:line="240" w:lineRule="auto"/>
              <w:contextualSpacing/>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применять правовые нормы по защите прав потребителей финансовых услуг и выявлять признаки мошенничества на финансовом рынке в отношении физических лиц;</w:t>
            </w:r>
          </w:p>
          <w:p w14:paraId="746BD179" w14:textId="77777777" w:rsidR="00DC75EB" w:rsidRPr="00DC75EB" w:rsidRDefault="00DC75EB">
            <w:pPr>
              <w:numPr>
                <w:ilvl w:val="0"/>
                <w:numId w:val="37"/>
              </w:numPr>
              <w:spacing w:after="0" w:line="240" w:lineRule="auto"/>
              <w:contextualSpacing/>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планировать и анализировать семейный бюджет и личный финансовый план;</w:t>
            </w:r>
          </w:p>
          <w:p w14:paraId="6750093D" w14:textId="77777777" w:rsidR="00DC75EB" w:rsidRPr="00DC75EB" w:rsidRDefault="00DC75EB">
            <w:pPr>
              <w:numPr>
                <w:ilvl w:val="0"/>
                <w:numId w:val="37"/>
              </w:numPr>
              <w:spacing w:after="0" w:line="240" w:lineRule="auto"/>
              <w:contextualSpacing/>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составлять обоснование бизнес-идеи;</w:t>
            </w:r>
          </w:p>
          <w:p w14:paraId="047F53C9" w14:textId="77777777" w:rsidR="00DC75EB" w:rsidRPr="00DC75EB" w:rsidRDefault="00DC75EB">
            <w:pPr>
              <w:numPr>
                <w:ilvl w:val="0"/>
                <w:numId w:val="37"/>
              </w:numPr>
              <w:spacing w:after="0" w:line="240" w:lineRule="auto"/>
              <w:contextualSpacing/>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применять полученные знания для увеличения пенсионных накоплений</w:t>
            </w:r>
          </w:p>
        </w:tc>
        <w:tc>
          <w:tcPr>
            <w:tcW w:w="3720" w:type="dxa"/>
            <w:tcBorders>
              <w:top w:val="nil"/>
              <w:left w:val="nil"/>
              <w:bottom w:val="single" w:sz="4" w:space="0" w:color="auto"/>
              <w:right w:val="single" w:sz="4" w:space="0" w:color="auto"/>
            </w:tcBorders>
            <w:shd w:val="clear" w:color="auto" w:fill="auto"/>
          </w:tcPr>
          <w:p w14:paraId="23BE0BB4" w14:textId="77777777" w:rsidR="00DC75EB" w:rsidRPr="00DC75EB" w:rsidRDefault="00DC75EB" w:rsidP="00DC75EB">
            <w:pPr>
              <w:suppressAutoHyphens/>
              <w:spacing w:after="0" w:line="240" w:lineRule="auto"/>
              <w:ind w:left="360"/>
              <w:jc w:val="both"/>
              <w:rPr>
                <w:rFonts w:ascii="Times New Roman" w:hAnsi="Times New Roman"/>
                <w:iCs/>
                <w:sz w:val="24"/>
                <w:szCs w:val="24"/>
                <w:u w:val="single"/>
              </w:rPr>
            </w:pPr>
            <w:bookmarkStart w:id="61" w:name="_Hlk85211552"/>
            <w:r w:rsidRPr="00DC75EB">
              <w:rPr>
                <w:rFonts w:ascii="Times New Roman" w:hAnsi="Times New Roman"/>
                <w:iCs/>
                <w:sz w:val="24"/>
                <w:szCs w:val="24"/>
                <w:u w:val="single"/>
              </w:rPr>
              <w:lastRenderedPageBreak/>
              <w:t>Знать:</w:t>
            </w:r>
          </w:p>
          <w:p w14:paraId="4CD3CF62" w14:textId="77777777" w:rsidR="00DC75EB" w:rsidRPr="00DC75EB" w:rsidRDefault="00DC75EB">
            <w:pPr>
              <w:numPr>
                <w:ilvl w:val="0"/>
                <w:numId w:val="37"/>
              </w:numPr>
              <w:suppressAutoHyphens/>
              <w:spacing w:after="0" w:line="240" w:lineRule="auto"/>
              <w:contextualSpacing/>
              <w:jc w:val="both"/>
              <w:rPr>
                <w:rFonts w:ascii="Times New Roman" w:hAnsi="Times New Roman"/>
                <w:iCs/>
                <w:sz w:val="24"/>
                <w:szCs w:val="24"/>
              </w:rPr>
            </w:pPr>
            <w:r w:rsidRPr="00DC75EB">
              <w:rPr>
                <w:rFonts w:ascii="Times New Roman" w:hAnsi="Times New Roman"/>
                <w:iCs/>
                <w:sz w:val="24"/>
                <w:szCs w:val="24"/>
              </w:rPr>
              <w:t>основные понятия финансовой грамотности и основные законодательные акты, регламентирующие ее вопросы;</w:t>
            </w:r>
          </w:p>
          <w:p w14:paraId="74C7B804" w14:textId="77777777" w:rsidR="00DC75EB" w:rsidRPr="00DC75EB" w:rsidRDefault="00DC75EB">
            <w:pPr>
              <w:numPr>
                <w:ilvl w:val="0"/>
                <w:numId w:val="37"/>
              </w:numPr>
              <w:suppressAutoHyphens/>
              <w:spacing w:after="0" w:line="240" w:lineRule="auto"/>
              <w:contextualSpacing/>
              <w:jc w:val="both"/>
              <w:rPr>
                <w:rFonts w:ascii="Times New Roman" w:hAnsi="Times New Roman"/>
                <w:iCs/>
                <w:sz w:val="24"/>
                <w:szCs w:val="24"/>
              </w:rPr>
            </w:pPr>
            <w:r w:rsidRPr="00DC75EB">
              <w:rPr>
                <w:rFonts w:ascii="Times New Roman" w:hAnsi="Times New Roman"/>
                <w:iCs/>
                <w:sz w:val="24"/>
                <w:szCs w:val="24"/>
              </w:rPr>
              <w:t>виды принятия решений в условиях ограниченности ресурсов;</w:t>
            </w:r>
          </w:p>
          <w:p w14:paraId="2CEB745B" w14:textId="77777777" w:rsidR="00DC75EB" w:rsidRPr="00DC75EB" w:rsidRDefault="00DC75EB">
            <w:pPr>
              <w:numPr>
                <w:ilvl w:val="0"/>
                <w:numId w:val="37"/>
              </w:numPr>
              <w:suppressAutoHyphens/>
              <w:spacing w:after="0" w:line="240" w:lineRule="auto"/>
              <w:contextualSpacing/>
              <w:jc w:val="both"/>
              <w:rPr>
                <w:rFonts w:ascii="Times New Roman" w:hAnsi="Times New Roman"/>
                <w:iCs/>
                <w:sz w:val="24"/>
                <w:szCs w:val="24"/>
              </w:rPr>
            </w:pPr>
            <w:r w:rsidRPr="00DC75EB">
              <w:rPr>
                <w:rFonts w:ascii="Times New Roman" w:hAnsi="Times New Roman"/>
                <w:iCs/>
                <w:sz w:val="24"/>
                <w:szCs w:val="24"/>
              </w:rPr>
              <w:t>основные виды планирования;</w:t>
            </w:r>
          </w:p>
          <w:p w14:paraId="5FDB871F" w14:textId="77777777" w:rsidR="00DC75EB" w:rsidRPr="00DC75EB" w:rsidRDefault="00DC75EB">
            <w:pPr>
              <w:numPr>
                <w:ilvl w:val="0"/>
                <w:numId w:val="37"/>
              </w:numPr>
              <w:suppressAutoHyphens/>
              <w:spacing w:after="0" w:line="240" w:lineRule="auto"/>
              <w:contextualSpacing/>
              <w:jc w:val="both"/>
              <w:rPr>
                <w:rFonts w:ascii="Times New Roman" w:hAnsi="Times New Roman"/>
                <w:iCs/>
                <w:sz w:val="24"/>
                <w:szCs w:val="24"/>
              </w:rPr>
            </w:pPr>
            <w:r w:rsidRPr="00DC75EB">
              <w:rPr>
                <w:rFonts w:ascii="Times New Roman" w:hAnsi="Times New Roman"/>
                <w:iCs/>
                <w:sz w:val="24"/>
                <w:szCs w:val="24"/>
              </w:rPr>
              <w:t>устройство банковской системы, основные виды банков и их операций;</w:t>
            </w:r>
          </w:p>
          <w:p w14:paraId="03DB95B8" w14:textId="77777777" w:rsidR="00DC75EB" w:rsidRPr="00DC75EB" w:rsidRDefault="00DC75EB">
            <w:pPr>
              <w:numPr>
                <w:ilvl w:val="0"/>
                <w:numId w:val="37"/>
              </w:numPr>
              <w:suppressAutoHyphens/>
              <w:spacing w:after="0" w:line="240" w:lineRule="auto"/>
              <w:contextualSpacing/>
              <w:jc w:val="both"/>
              <w:rPr>
                <w:rFonts w:ascii="Times New Roman" w:hAnsi="Times New Roman"/>
                <w:iCs/>
                <w:sz w:val="24"/>
                <w:szCs w:val="24"/>
              </w:rPr>
            </w:pPr>
            <w:r w:rsidRPr="00DC75EB">
              <w:rPr>
                <w:rFonts w:ascii="Times New Roman" w:hAnsi="Times New Roman"/>
                <w:iCs/>
                <w:sz w:val="24"/>
                <w:szCs w:val="24"/>
              </w:rPr>
              <w:t>сущность понятий «депозит» и «кредит», их виды и принципы;</w:t>
            </w:r>
          </w:p>
          <w:p w14:paraId="1A0B6513" w14:textId="77777777" w:rsidR="00DC75EB" w:rsidRPr="00DC75EB" w:rsidRDefault="00DC75EB">
            <w:pPr>
              <w:numPr>
                <w:ilvl w:val="0"/>
                <w:numId w:val="37"/>
              </w:numPr>
              <w:suppressAutoHyphens/>
              <w:spacing w:after="0" w:line="240" w:lineRule="auto"/>
              <w:contextualSpacing/>
              <w:jc w:val="both"/>
              <w:rPr>
                <w:rFonts w:ascii="Times New Roman" w:hAnsi="Times New Roman"/>
                <w:iCs/>
                <w:sz w:val="24"/>
                <w:szCs w:val="24"/>
              </w:rPr>
            </w:pPr>
            <w:r w:rsidRPr="00DC75EB">
              <w:rPr>
                <w:rFonts w:ascii="Times New Roman" w:hAnsi="Times New Roman"/>
                <w:iCs/>
                <w:sz w:val="24"/>
                <w:szCs w:val="24"/>
              </w:rPr>
              <w:t>схемы кредитования физических лиц;</w:t>
            </w:r>
          </w:p>
          <w:p w14:paraId="42314A57" w14:textId="77777777" w:rsidR="00DC75EB" w:rsidRPr="00DC75EB" w:rsidRDefault="00DC75EB">
            <w:pPr>
              <w:numPr>
                <w:ilvl w:val="0"/>
                <w:numId w:val="37"/>
              </w:numPr>
              <w:suppressAutoHyphens/>
              <w:spacing w:after="0" w:line="240" w:lineRule="auto"/>
              <w:contextualSpacing/>
              <w:jc w:val="both"/>
              <w:rPr>
                <w:rFonts w:ascii="Times New Roman" w:hAnsi="Times New Roman"/>
                <w:iCs/>
                <w:sz w:val="24"/>
                <w:szCs w:val="24"/>
              </w:rPr>
            </w:pPr>
            <w:r w:rsidRPr="00DC75EB">
              <w:rPr>
                <w:rFonts w:ascii="Times New Roman" w:hAnsi="Times New Roman"/>
                <w:iCs/>
                <w:sz w:val="24"/>
                <w:szCs w:val="24"/>
              </w:rPr>
              <w:t>устройство налоговой системы, виды налогообложения физических лиц;</w:t>
            </w:r>
          </w:p>
          <w:p w14:paraId="77FDCD89" w14:textId="77777777" w:rsidR="00DC75EB" w:rsidRPr="00DC75EB" w:rsidRDefault="00DC75EB">
            <w:pPr>
              <w:numPr>
                <w:ilvl w:val="0"/>
                <w:numId w:val="37"/>
              </w:numPr>
              <w:suppressAutoHyphens/>
              <w:spacing w:after="0" w:line="240" w:lineRule="auto"/>
              <w:contextualSpacing/>
              <w:jc w:val="both"/>
              <w:rPr>
                <w:rFonts w:ascii="Times New Roman" w:hAnsi="Times New Roman"/>
                <w:iCs/>
                <w:sz w:val="24"/>
                <w:szCs w:val="24"/>
              </w:rPr>
            </w:pPr>
            <w:r w:rsidRPr="00DC75EB">
              <w:rPr>
                <w:rFonts w:ascii="Times New Roman" w:hAnsi="Times New Roman"/>
                <w:iCs/>
                <w:sz w:val="24"/>
                <w:szCs w:val="24"/>
              </w:rPr>
              <w:t>признаки финансового мошенничества;</w:t>
            </w:r>
          </w:p>
          <w:p w14:paraId="5EC2EA1E" w14:textId="77777777" w:rsidR="00DC75EB" w:rsidRPr="00DC75EB" w:rsidRDefault="00DC75EB">
            <w:pPr>
              <w:numPr>
                <w:ilvl w:val="0"/>
                <w:numId w:val="37"/>
              </w:numPr>
              <w:suppressAutoHyphens/>
              <w:spacing w:after="0" w:line="240" w:lineRule="auto"/>
              <w:contextualSpacing/>
              <w:jc w:val="both"/>
              <w:rPr>
                <w:rFonts w:ascii="Times New Roman" w:hAnsi="Times New Roman"/>
                <w:iCs/>
                <w:sz w:val="24"/>
                <w:szCs w:val="24"/>
              </w:rPr>
            </w:pPr>
            <w:r w:rsidRPr="00DC75EB">
              <w:rPr>
                <w:rFonts w:ascii="Times New Roman" w:hAnsi="Times New Roman"/>
                <w:iCs/>
                <w:sz w:val="24"/>
                <w:szCs w:val="24"/>
              </w:rPr>
              <w:t>основные виды ценных бумаг и их доходность;</w:t>
            </w:r>
          </w:p>
          <w:p w14:paraId="769C69B8" w14:textId="77777777" w:rsidR="00DC75EB" w:rsidRPr="00DC75EB" w:rsidRDefault="00DC75EB">
            <w:pPr>
              <w:numPr>
                <w:ilvl w:val="0"/>
                <w:numId w:val="37"/>
              </w:numPr>
              <w:suppressAutoHyphens/>
              <w:spacing w:after="0" w:line="240" w:lineRule="auto"/>
              <w:contextualSpacing/>
              <w:jc w:val="both"/>
              <w:rPr>
                <w:rFonts w:ascii="Times New Roman" w:hAnsi="Times New Roman"/>
                <w:iCs/>
                <w:sz w:val="24"/>
                <w:szCs w:val="24"/>
              </w:rPr>
            </w:pPr>
            <w:r w:rsidRPr="00DC75EB">
              <w:rPr>
                <w:rFonts w:ascii="Times New Roman" w:hAnsi="Times New Roman"/>
                <w:iCs/>
                <w:sz w:val="24"/>
                <w:szCs w:val="24"/>
              </w:rPr>
              <w:t>формирование инвестиционного портфеля;</w:t>
            </w:r>
          </w:p>
          <w:p w14:paraId="6990BC77" w14:textId="77777777" w:rsidR="00DC75EB" w:rsidRPr="00DC75EB" w:rsidRDefault="00DC75EB">
            <w:pPr>
              <w:numPr>
                <w:ilvl w:val="0"/>
                <w:numId w:val="37"/>
              </w:numPr>
              <w:suppressAutoHyphens/>
              <w:spacing w:after="0" w:line="240" w:lineRule="auto"/>
              <w:contextualSpacing/>
              <w:jc w:val="both"/>
              <w:rPr>
                <w:rFonts w:ascii="Times New Roman" w:hAnsi="Times New Roman"/>
                <w:iCs/>
                <w:sz w:val="24"/>
                <w:szCs w:val="24"/>
              </w:rPr>
            </w:pPr>
            <w:r w:rsidRPr="00DC75EB">
              <w:rPr>
                <w:rFonts w:ascii="Times New Roman" w:hAnsi="Times New Roman"/>
                <w:iCs/>
                <w:sz w:val="24"/>
                <w:szCs w:val="24"/>
              </w:rPr>
              <w:lastRenderedPageBreak/>
              <w:t>классификацию инвестиций, основные разделы бизнес-плана;</w:t>
            </w:r>
          </w:p>
          <w:p w14:paraId="709B0E8C" w14:textId="77777777" w:rsidR="00DC75EB" w:rsidRPr="00DC75EB" w:rsidRDefault="00DC75EB">
            <w:pPr>
              <w:numPr>
                <w:ilvl w:val="0"/>
                <w:numId w:val="37"/>
              </w:numPr>
              <w:suppressAutoHyphens/>
              <w:spacing w:after="0" w:line="240" w:lineRule="auto"/>
              <w:contextualSpacing/>
              <w:jc w:val="both"/>
              <w:rPr>
                <w:rFonts w:ascii="Times New Roman" w:hAnsi="Times New Roman"/>
                <w:iCs/>
                <w:sz w:val="24"/>
                <w:szCs w:val="24"/>
              </w:rPr>
            </w:pPr>
            <w:r w:rsidRPr="00DC75EB">
              <w:rPr>
                <w:rFonts w:ascii="Times New Roman" w:hAnsi="Times New Roman"/>
                <w:iCs/>
                <w:sz w:val="24"/>
                <w:szCs w:val="24"/>
              </w:rPr>
              <w:t>виды страхования;</w:t>
            </w:r>
          </w:p>
          <w:p w14:paraId="078A1197" w14:textId="77777777" w:rsidR="00DC75EB" w:rsidRPr="00DC75EB" w:rsidRDefault="00DC75EB">
            <w:pPr>
              <w:numPr>
                <w:ilvl w:val="0"/>
                <w:numId w:val="37"/>
              </w:numPr>
              <w:spacing w:after="0" w:line="240" w:lineRule="auto"/>
              <w:contextualSpacing/>
              <w:rPr>
                <w:rFonts w:ascii="Times New Roman" w:eastAsia="Times New Roman" w:hAnsi="Times New Roman" w:cs="Times New Roman"/>
                <w:color w:val="000000"/>
                <w:sz w:val="24"/>
                <w:szCs w:val="24"/>
                <w:lang w:eastAsia="ru-RU"/>
              </w:rPr>
            </w:pPr>
            <w:r w:rsidRPr="00DC75EB">
              <w:rPr>
                <w:rFonts w:ascii="Times New Roman" w:hAnsi="Times New Roman"/>
                <w:iCs/>
                <w:sz w:val="24"/>
                <w:szCs w:val="24"/>
              </w:rPr>
              <w:t>виды пенсий, способы увеличения пенсий</w:t>
            </w:r>
            <w:bookmarkEnd w:id="61"/>
          </w:p>
        </w:tc>
      </w:tr>
    </w:tbl>
    <w:p w14:paraId="74873B80" w14:textId="77777777" w:rsidR="00577268" w:rsidRDefault="00577268" w:rsidP="00DC75EB">
      <w:pPr>
        <w:spacing w:after="0" w:line="240" w:lineRule="auto"/>
        <w:ind w:firstLine="709"/>
        <w:jc w:val="center"/>
        <w:rPr>
          <w:rFonts w:ascii="Times New Roman" w:eastAsia="Times New Roman" w:hAnsi="Times New Roman" w:cs="Times New Roman"/>
          <w:b/>
          <w:sz w:val="24"/>
          <w:szCs w:val="24"/>
          <w:lang w:eastAsia="ru-RU"/>
        </w:rPr>
      </w:pPr>
    </w:p>
    <w:p w14:paraId="3EB7676A" w14:textId="22175792" w:rsidR="00DC75EB" w:rsidRPr="00DC75EB" w:rsidRDefault="00DC75EB" w:rsidP="00DC75EB">
      <w:pPr>
        <w:spacing w:after="0" w:line="240" w:lineRule="auto"/>
        <w:ind w:firstLine="709"/>
        <w:jc w:val="center"/>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2. СТРУКТУРА И СОДЕРЖАНИЕ УЧЕБНОЙ ДИСЦИПЛИНЫ</w:t>
      </w:r>
    </w:p>
    <w:p w14:paraId="1D07161E" w14:textId="77777777" w:rsidR="00DC75EB" w:rsidRPr="00DC75EB" w:rsidRDefault="00DC75EB" w:rsidP="00DC75EB">
      <w:pPr>
        <w:spacing w:after="0" w:line="240" w:lineRule="auto"/>
        <w:ind w:firstLine="709"/>
        <w:outlineLvl w:val="0"/>
        <w:rPr>
          <w:rFonts w:ascii="Times New Roman" w:eastAsia="Times New Roman" w:hAnsi="Times New Roman" w:cs="Times New Roman"/>
          <w:b/>
          <w:sz w:val="24"/>
          <w:szCs w:val="24"/>
          <w:lang w:eastAsia="ru-RU"/>
        </w:rPr>
      </w:pPr>
    </w:p>
    <w:p w14:paraId="33E830C0" w14:textId="77777777" w:rsidR="00DC75EB" w:rsidRPr="00DC75EB" w:rsidRDefault="00DC75EB" w:rsidP="00DC75EB">
      <w:pPr>
        <w:spacing w:after="0" w:line="240" w:lineRule="auto"/>
        <w:ind w:firstLine="709"/>
        <w:outlineLvl w:val="0"/>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2.1. Объем учебной дисциплины и виды учебной работы</w:t>
      </w:r>
    </w:p>
    <w:p w14:paraId="6DA303E6" w14:textId="77777777" w:rsidR="00DC75EB" w:rsidRPr="00DC75EB" w:rsidRDefault="00DC75EB" w:rsidP="00DC75EB">
      <w:pPr>
        <w:spacing w:after="0" w:line="240" w:lineRule="auto"/>
        <w:ind w:firstLine="709"/>
        <w:outlineLvl w:val="0"/>
        <w:rPr>
          <w:rFonts w:ascii="Times New Roman" w:eastAsia="Times New Roman" w:hAnsi="Times New Roman" w:cs="Times New Roman"/>
          <w:b/>
          <w:sz w:val="24"/>
          <w:szCs w:val="24"/>
          <w:lang w:eastAsia="ru-RU"/>
        </w:rPr>
      </w:pPr>
    </w:p>
    <w:p w14:paraId="21D979B4"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2F1EBEA4"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tbl>
      <w:tblPr>
        <w:tblW w:w="9440" w:type="dxa"/>
        <w:tblLook w:val="04A0" w:firstRow="1" w:lastRow="0" w:firstColumn="1" w:lastColumn="0" w:noHBand="0" w:noVBand="1"/>
      </w:tblPr>
      <w:tblGrid>
        <w:gridCol w:w="6980"/>
        <w:gridCol w:w="2460"/>
      </w:tblGrid>
      <w:tr w:rsidR="00DC75EB" w:rsidRPr="00DC75EB" w14:paraId="74AE22CC" w14:textId="77777777" w:rsidTr="00600D3E">
        <w:trPr>
          <w:trHeight w:val="564"/>
        </w:trPr>
        <w:tc>
          <w:tcPr>
            <w:tcW w:w="6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8461A9"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Вид учебной работы</w:t>
            </w:r>
          </w:p>
        </w:tc>
        <w:tc>
          <w:tcPr>
            <w:tcW w:w="2460" w:type="dxa"/>
            <w:tcBorders>
              <w:top w:val="single" w:sz="4" w:space="0" w:color="auto"/>
              <w:left w:val="nil"/>
              <w:bottom w:val="single" w:sz="4" w:space="0" w:color="auto"/>
              <w:right w:val="single" w:sz="4" w:space="0" w:color="auto"/>
            </w:tcBorders>
            <w:shd w:val="clear" w:color="auto" w:fill="auto"/>
            <w:noWrap/>
            <w:vAlign w:val="center"/>
            <w:hideMark/>
          </w:tcPr>
          <w:p w14:paraId="76A36031"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Объем в часах</w:t>
            </w:r>
          </w:p>
        </w:tc>
      </w:tr>
      <w:tr w:rsidR="00DC75EB" w:rsidRPr="00DC75EB" w14:paraId="48CE521B" w14:textId="77777777" w:rsidTr="00600D3E">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5779D4A2" w14:textId="77777777" w:rsidR="00DC75EB" w:rsidRPr="00DC75EB" w:rsidRDefault="00DC75EB" w:rsidP="00DC75EB">
            <w:pPr>
              <w:spacing w:after="0" w:line="240" w:lineRule="auto"/>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Объем образовательной программы учебной дисциплины</w:t>
            </w:r>
          </w:p>
        </w:tc>
        <w:tc>
          <w:tcPr>
            <w:tcW w:w="2460" w:type="dxa"/>
            <w:tcBorders>
              <w:top w:val="nil"/>
              <w:left w:val="nil"/>
              <w:bottom w:val="single" w:sz="4" w:space="0" w:color="auto"/>
              <w:right w:val="single" w:sz="4" w:space="0" w:color="auto"/>
            </w:tcBorders>
            <w:shd w:val="clear" w:color="auto" w:fill="auto"/>
            <w:noWrap/>
            <w:vAlign w:val="center"/>
            <w:hideMark/>
          </w:tcPr>
          <w:p w14:paraId="77DF33AC"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36</w:t>
            </w:r>
          </w:p>
        </w:tc>
      </w:tr>
      <w:tr w:rsidR="00DC75EB" w:rsidRPr="00DC75EB" w14:paraId="56198FC8" w14:textId="77777777" w:rsidTr="00600D3E">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2E30C321" w14:textId="77777777" w:rsidR="00DC75EB" w:rsidRPr="00DC75EB" w:rsidRDefault="00DC75EB" w:rsidP="00DC75EB">
            <w:pPr>
              <w:spacing w:after="0" w:line="240" w:lineRule="auto"/>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 xml:space="preserve">в </w:t>
            </w:r>
            <w:proofErr w:type="gramStart"/>
            <w:r w:rsidRPr="00DC75EB">
              <w:rPr>
                <w:rFonts w:ascii="Times New Roman" w:eastAsia="Times New Roman" w:hAnsi="Times New Roman" w:cs="Times New Roman"/>
                <w:b/>
                <w:bCs/>
                <w:color w:val="000000"/>
                <w:sz w:val="24"/>
                <w:szCs w:val="24"/>
                <w:lang w:eastAsia="ru-RU"/>
              </w:rPr>
              <w:t>т.ч.</w:t>
            </w:r>
            <w:proofErr w:type="gramEnd"/>
            <w:r w:rsidRPr="00DC75EB">
              <w:rPr>
                <w:rFonts w:ascii="Times New Roman" w:eastAsia="Times New Roman" w:hAnsi="Times New Roman" w:cs="Times New Roman"/>
                <w:b/>
                <w:bCs/>
                <w:color w:val="000000"/>
                <w:sz w:val="24"/>
                <w:szCs w:val="24"/>
                <w:lang w:eastAsia="ru-RU"/>
              </w:rPr>
              <w:t xml:space="preserve"> в форме практической подготовки</w:t>
            </w:r>
          </w:p>
        </w:tc>
        <w:tc>
          <w:tcPr>
            <w:tcW w:w="2460" w:type="dxa"/>
            <w:tcBorders>
              <w:top w:val="nil"/>
              <w:left w:val="nil"/>
              <w:bottom w:val="single" w:sz="4" w:space="0" w:color="auto"/>
              <w:right w:val="single" w:sz="4" w:space="0" w:color="auto"/>
            </w:tcBorders>
            <w:shd w:val="clear" w:color="auto" w:fill="auto"/>
            <w:noWrap/>
            <w:vAlign w:val="center"/>
            <w:hideMark/>
          </w:tcPr>
          <w:p w14:paraId="1FBAA35B"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16</w:t>
            </w:r>
          </w:p>
        </w:tc>
      </w:tr>
      <w:tr w:rsidR="00DC75EB" w:rsidRPr="00DC75EB" w14:paraId="721C6D5B" w14:textId="77777777" w:rsidTr="00600D3E">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2DADCE90" w14:textId="77777777" w:rsidR="00DC75EB" w:rsidRPr="00DC75EB" w:rsidRDefault="00DC75EB" w:rsidP="00DC75EB">
            <w:pPr>
              <w:spacing w:after="0" w:line="240" w:lineRule="auto"/>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в </w:t>
            </w:r>
            <w:proofErr w:type="gramStart"/>
            <w:r w:rsidRPr="00DC75EB">
              <w:rPr>
                <w:rFonts w:ascii="Times New Roman" w:eastAsia="Times New Roman" w:hAnsi="Times New Roman" w:cs="Times New Roman"/>
                <w:color w:val="000000"/>
                <w:sz w:val="24"/>
                <w:szCs w:val="24"/>
                <w:lang w:eastAsia="ru-RU"/>
              </w:rPr>
              <w:t>т.ч.</w:t>
            </w:r>
            <w:proofErr w:type="gramEnd"/>
            <w:r w:rsidRPr="00DC75EB">
              <w:rPr>
                <w:rFonts w:ascii="Times New Roman" w:eastAsia="Times New Roman" w:hAnsi="Times New Roman" w:cs="Times New Roman"/>
                <w:color w:val="000000"/>
                <w:sz w:val="24"/>
                <w:szCs w:val="24"/>
                <w:lang w:eastAsia="ru-RU"/>
              </w:rPr>
              <w:t>:</w:t>
            </w:r>
          </w:p>
        </w:tc>
        <w:tc>
          <w:tcPr>
            <w:tcW w:w="2460" w:type="dxa"/>
            <w:tcBorders>
              <w:top w:val="nil"/>
              <w:left w:val="nil"/>
              <w:bottom w:val="single" w:sz="4" w:space="0" w:color="auto"/>
              <w:right w:val="single" w:sz="4" w:space="0" w:color="auto"/>
            </w:tcBorders>
            <w:shd w:val="clear" w:color="auto" w:fill="auto"/>
            <w:noWrap/>
            <w:vAlign w:val="bottom"/>
            <w:hideMark/>
          </w:tcPr>
          <w:p w14:paraId="7FDA3B28" w14:textId="77777777" w:rsidR="00DC75EB" w:rsidRPr="00DC75EB" w:rsidRDefault="00DC75EB" w:rsidP="00DC75EB">
            <w:pPr>
              <w:spacing w:after="0" w:line="240" w:lineRule="auto"/>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w:t>
            </w:r>
          </w:p>
        </w:tc>
      </w:tr>
      <w:tr w:rsidR="00DC75EB" w:rsidRPr="00DC75EB" w14:paraId="547C62E9" w14:textId="77777777" w:rsidTr="00600D3E">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479C37C4" w14:textId="77777777" w:rsidR="00DC75EB" w:rsidRPr="00DC75EB" w:rsidRDefault="00DC75EB" w:rsidP="00DC75EB">
            <w:pPr>
              <w:spacing w:after="0" w:line="240" w:lineRule="auto"/>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теоретическое обучение</w:t>
            </w:r>
          </w:p>
        </w:tc>
        <w:tc>
          <w:tcPr>
            <w:tcW w:w="2460" w:type="dxa"/>
            <w:tcBorders>
              <w:top w:val="nil"/>
              <w:left w:val="nil"/>
              <w:bottom w:val="single" w:sz="4" w:space="0" w:color="auto"/>
              <w:right w:val="single" w:sz="4" w:space="0" w:color="auto"/>
            </w:tcBorders>
            <w:shd w:val="clear" w:color="auto" w:fill="auto"/>
            <w:noWrap/>
            <w:vAlign w:val="center"/>
            <w:hideMark/>
          </w:tcPr>
          <w:p w14:paraId="4F142FD8" w14:textId="77777777" w:rsidR="00DC75EB" w:rsidRPr="00DC75EB" w:rsidRDefault="00DC75EB" w:rsidP="00DC75EB">
            <w:pPr>
              <w:spacing w:after="0" w:line="240" w:lineRule="auto"/>
              <w:jc w:val="center"/>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18</w:t>
            </w:r>
          </w:p>
        </w:tc>
      </w:tr>
      <w:tr w:rsidR="00DC75EB" w:rsidRPr="00DC75EB" w14:paraId="6C741C03" w14:textId="77777777" w:rsidTr="00600D3E">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42EB5EA2" w14:textId="77777777" w:rsidR="00DC75EB" w:rsidRPr="00DC75EB" w:rsidRDefault="00DC75EB" w:rsidP="00DC75EB">
            <w:pPr>
              <w:spacing w:after="0" w:line="240" w:lineRule="auto"/>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лабораторные работы и практические занятия</w:t>
            </w:r>
          </w:p>
        </w:tc>
        <w:tc>
          <w:tcPr>
            <w:tcW w:w="2460" w:type="dxa"/>
            <w:tcBorders>
              <w:top w:val="nil"/>
              <w:left w:val="nil"/>
              <w:bottom w:val="single" w:sz="4" w:space="0" w:color="auto"/>
              <w:right w:val="single" w:sz="4" w:space="0" w:color="auto"/>
            </w:tcBorders>
            <w:shd w:val="clear" w:color="auto" w:fill="auto"/>
            <w:noWrap/>
            <w:vAlign w:val="center"/>
            <w:hideMark/>
          </w:tcPr>
          <w:p w14:paraId="5A9A4C75" w14:textId="77777777" w:rsidR="00DC75EB" w:rsidRPr="00DC75EB" w:rsidRDefault="00DC75EB" w:rsidP="00DC75EB">
            <w:pPr>
              <w:spacing w:after="0" w:line="240" w:lineRule="auto"/>
              <w:jc w:val="center"/>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16</w:t>
            </w:r>
          </w:p>
        </w:tc>
      </w:tr>
      <w:tr w:rsidR="00DC75EB" w:rsidRPr="00DC75EB" w14:paraId="6FBFC35A" w14:textId="77777777" w:rsidTr="00600D3E">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3D63946E" w14:textId="77777777" w:rsidR="00DC75EB" w:rsidRPr="00DC75EB" w:rsidRDefault="00DC75EB" w:rsidP="00DC75EB">
            <w:pPr>
              <w:spacing w:after="0" w:line="240" w:lineRule="auto"/>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Промежуточная аттестация</w:t>
            </w:r>
          </w:p>
        </w:tc>
        <w:tc>
          <w:tcPr>
            <w:tcW w:w="2460" w:type="dxa"/>
            <w:tcBorders>
              <w:top w:val="nil"/>
              <w:left w:val="nil"/>
              <w:bottom w:val="single" w:sz="4" w:space="0" w:color="auto"/>
              <w:right w:val="single" w:sz="4" w:space="0" w:color="auto"/>
            </w:tcBorders>
            <w:shd w:val="clear" w:color="auto" w:fill="auto"/>
            <w:noWrap/>
            <w:vAlign w:val="center"/>
            <w:hideMark/>
          </w:tcPr>
          <w:p w14:paraId="304204D2"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2</w:t>
            </w:r>
          </w:p>
        </w:tc>
      </w:tr>
    </w:tbl>
    <w:p w14:paraId="2AB65672"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sectPr w:rsidR="00DC75EB" w:rsidRPr="00DC75EB" w:rsidSect="00600D3E">
          <w:footerReference w:type="even" r:id="rId33"/>
          <w:footerReference w:type="default" r:id="rId34"/>
          <w:pgSz w:w="11906" w:h="16838"/>
          <w:pgMar w:top="1134" w:right="1134" w:bottom="1134" w:left="1134" w:header="708" w:footer="708" w:gutter="0"/>
          <w:cols w:space="720"/>
          <w:docGrid w:linePitch="299"/>
        </w:sectPr>
      </w:pPr>
    </w:p>
    <w:p w14:paraId="301F2BE8" w14:textId="77777777" w:rsidR="00DC75EB" w:rsidRPr="00DC75EB" w:rsidRDefault="00DC75EB" w:rsidP="00DC75EB">
      <w:pPr>
        <w:spacing w:after="0" w:line="240" w:lineRule="auto"/>
        <w:ind w:firstLine="709"/>
        <w:outlineLvl w:val="0"/>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lastRenderedPageBreak/>
        <w:t xml:space="preserve">2.2. Тематический план и содержание учебной дисциплины </w:t>
      </w:r>
    </w:p>
    <w:tbl>
      <w:tblPr>
        <w:tblW w:w="14580" w:type="dxa"/>
        <w:tblLook w:val="04A0" w:firstRow="1" w:lastRow="0" w:firstColumn="1" w:lastColumn="0" w:noHBand="0" w:noVBand="1"/>
      </w:tblPr>
      <w:tblGrid>
        <w:gridCol w:w="2720"/>
        <w:gridCol w:w="8280"/>
        <w:gridCol w:w="1620"/>
        <w:gridCol w:w="1960"/>
      </w:tblGrid>
      <w:tr w:rsidR="00DC75EB" w:rsidRPr="00DC75EB" w14:paraId="5AF2C0D0" w14:textId="77777777" w:rsidTr="00733A63">
        <w:trPr>
          <w:trHeight w:val="20"/>
        </w:trPr>
        <w:tc>
          <w:tcPr>
            <w:tcW w:w="2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439FE0" w14:textId="77777777" w:rsidR="00DC75EB" w:rsidRPr="00733A63" w:rsidRDefault="00DC75EB" w:rsidP="00DC75EB">
            <w:pPr>
              <w:spacing w:after="0" w:line="240" w:lineRule="auto"/>
              <w:jc w:val="center"/>
              <w:rPr>
                <w:rFonts w:ascii="Times New Roman" w:eastAsia="Times New Roman" w:hAnsi="Times New Roman" w:cs="Times New Roman"/>
                <w:b/>
                <w:bCs/>
                <w:color w:val="000000"/>
                <w:lang w:val="en-US"/>
              </w:rPr>
            </w:pPr>
            <w:proofErr w:type="spellStart"/>
            <w:r w:rsidRPr="00733A63">
              <w:rPr>
                <w:rFonts w:ascii="Times New Roman" w:eastAsia="Times New Roman" w:hAnsi="Times New Roman" w:cs="Times New Roman"/>
                <w:b/>
                <w:bCs/>
                <w:color w:val="000000"/>
                <w:lang w:val="en-US"/>
              </w:rPr>
              <w:t>Наименование</w:t>
            </w:r>
            <w:proofErr w:type="spellEnd"/>
            <w:r w:rsidRPr="00733A63">
              <w:rPr>
                <w:rFonts w:ascii="Times New Roman" w:eastAsia="Times New Roman" w:hAnsi="Times New Roman" w:cs="Times New Roman"/>
                <w:b/>
                <w:bCs/>
                <w:color w:val="000000"/>
                <w:lang w:val="en-US"/>
              </w:rPr>
              <w:t xml:space="preserve"> </w:t>
            </w:r>
            <w:proofErr w:type="spellStart"/>
            <w:r w:rsidRPr="00733A63">
              <w:rPr>
                <w:rFonts w:ascii="Times New Roman" w:eastAsia="Times New Roman" w:hAnsi="Times New Roman" w:cs="Times New Roman"/>
                <w:b/>
                <w:bCs/>
                <w:color w:val="000000"/>
                <w:lang w:val="en-US"/>
              </w:rPr>
              <w:t>разделов</w:t>
            </w:r>
            <w:proofErr w:type="spellEnd"/>
            <w:r w:rsidRPr="00733A63">
              <w:rPr>
                <w:rFonts w:ascii="Times New Roman" w:eastAsia="Times New Roman" w:hAnsi="Times New Roman" w:cs="Times New Roman"/>
                <w:b/>
                <w:bCs/>
                <w:color w:val="000000"/>
                <w:lang w:val="en-US"/>
              </w:rPr>
              <w:t xml:space="preserve"> и </w:t>
            </w:r>
            <w:proofErr w:type="spellStart"/>
            <w:r w:rsidRPr="00733A63">
              <w:rPr>
                <w:rFonts w:ascii="Times New Roman" w:eastAsia="Times New Roman" w:hAnsi="Times New Roman" w:cs="Times New Roman"/>
                <w:b/>
                <w:bCs/>
                <w:color w:val="000000"/>
                <w:lang w:val="en-US"/>
              </w:rPr>
              <w:t>тем</w:t>
            </w:r>
            <w:proofErr w:type="spellEnd"/>
          </w:p>
        </w:tc>
        <w:tc>
          <w:tcPr>
            <w:tcW w:w="8280" w:type="dxa"/>
            <w:tcBorders>
              <w:top w:val="single" w:sz="4" w:space="0" w:color="auto"/>
              <w:left w:val="nil"/>
              <w:bottom w:val="single" w:sz="4" w:space="0" w:color="auto"/>
              <w:right w:val="single" w:sz="4" w:space="0" w:color="auto"/>
            </w:tcBorders>
            <w:shd w:val="clear" w:color="auto" w:fill="auto"/>
            <w:vAlign w:val="center"/>
            <w:hideMark/>
          </w:tcPr>
          <w:p w14:paraId="3F594238" w14:textId="77777777" w:rsidR="00DC75EB" w:rsidRPr="00733A63" w:rsidRDefault="00DC75EB" w:rsidP="00DC75EB">
            <w:pPr>
              <w:spacing w:after="0" w:line="240" w:lineRule="auto"/>
              <w:jc w:val="center"/>
              <w:rPr>
                <w:rFonts w:ascii="Times New Roman" w:eastAsia="Times New Roman" w:hAnsi="Times New Roman" w:cs="Times New Roman"/>
                <w:b/>
                <w:bCs/>
                <w:color w:val="000000"/>
              </w:rPr>
            </w:pPr>
            <w:r w:rsidRPr="00733A63">
              <w:rPr>
                <w:rFonts w:ascii="Times New Roman" w:eastAsia="Times New Roman" w:hAnsi="Times New Roman" w:cs="Times New Roman"/>
                <w:b/>
                <w:bCs/>
                <w:color w:val="000000"/>
              </w:rPr>
              <w:t>Содержание учебного материала и формы организации деятельности обучающихся</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5E4E431F" w14:textId="023FD86A" w:rsidR="00DC75EB" w:rsidRPr="00733A63" w:rsidRDefault="00733A63" w:rsidP="00DC75EB">
            <w:pPr>
              <w:spacing w:after="0" w:line="240" w:lineRule="auto"/>
              <w:jc w:val="center"/>
              <w:rPr>
                <w:rFonts w:ascii="Times New Roman" w:eastAsia="Times New Roman" w:hAnsi="Times New Roman" w:cs="Times New Roman"/>
                <w:b/>
                <w:bCs/>
                <w:color w:val="000000"/>
              </w:rPr>
            </w:pPr>
            <w:r w:rsidRPr="00733A63">
              <w:rPr>
                <w:rFonts w:ascii="Times New Roman" w:eastAsia="Times New Roman" w:hAnsi="Times New Roman" w:cs="Times New Roman"/>
                <w:b/>
                <w:bCs/>
                <w:color w:val="000000"/>
              </w:rPr>
              <w:t xml:space="preserve">Объем, </w:t>
            </w:r>
            <w:proofErr w:type="spellStart"/>
            <w:r w:rsidRPr="00733A63">
              <w:rPr>
                <w:rFonts w:ascii="Times New Roman" w:eastAsia="Times New Roman" w:hAnsi="Times New Roman" w:cs="Times New Roman"/>
                <w:b/>
                <w:bCs/>
                <w:color w:val="000000"/>
              </w:rPr>
              <w:t>ак</w:t>
            </w:r>
            <w:proofErr w:type="spellEnd"/>
            <w:r w:rsidRPr="00733A63">
              <w:rPr>
                <w:rFonts w:ascii="Times New Roman" w:eastAsia="Times New Roman" w:hAnsi="Times New Roman" w:cs="Times New Roman"/>
                <w:b/>
                <w:bCs/>
                <w:color w:val="000000"/>
              </w:rPr>
              <w:t xml:space="preserve">. ч / в том числе в форме практической подготовки, </w:t>
            </w:r>
            <w:proofErr w:type="spellStart"/>
            <w:r w:rsidRPr="00733A63">
              <w:rPr>
                <w:rFonts w:ascii="Times New Roman" w:eastAsia="Times New Roman" w:hAnsi="Times New Roman" w:cs="Times New Roman"/>
                <w:b/>
                <w:bCs/>
                <w:color w:val="000000"/>
              </w:rPr>
              <w:t>ак</w:t>
            </w:r>
            <w:proofErr w:type="spellEnd"/>
            <w:r w:rsidRPr="00733A63">
              <w:rPr>
                <w:rFonts w:ascii="Times New Roman" w:eastAsia="Times New Roman" w:hAnsi="Times New Roman" w:cs="Times New Roman"/>
                <w:b/>
                <w:bCs/>
                <w:color w:val="000000"/>
              </w:rPr>
              <w:t>. ч</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14:paraId="7B71E1DC" w14:textId="77777777" w:rsidR="00DC75EB" w:rsidRPr="00733A63" w:rsidRDefault="00DC75EB" w:rsidP="00DC75EB">
            <w:pPr>
              <w:spacing w:after="0" w:line="240" w:lineRule="auto"/>
              <w:jc w:val="center"/>
              <w:rPr>
                <w:rFonts w:ascii="Times New Roman" w:eastAsia="Times New Roman" w:hAnsi="Times New Roman" w:cs="Times New Roman"/>
                <w:b/>
                <w:bCs/>
                <w:color w:val="000000"/>
              </w:rPr>
            </w:pPr>
            <w:r w:rsidRPr="00733A63">
              <w:rPr>
                <w:rFonts w:ascii="Times New Roman" w:eastAsia="Times New Roman" w:hAnsi="Times New Roman" w:cs="Times New Roman"/>
                <w:b/>
                <w:bCs/>
                <w:color w:val="000000"/>
              </w:rPr>
              <w:t>Коды компетенций и личностных результатов, формированию которых способствует элемент программы</w:t>
            </w:r>
          </w:p>
        </w:tc>
      </w:tr>
      <w:tr w:rsidR="00DC75EB" w:rsidRPr="00DC75EB" w14:paraId="2DC2C068" w14:textId="77777777" w:rsidTr="00733A63">
        <w:trPr>
          <w:trHeight w:val="20"/>
        </w:trPr>
        <w:tc>
          <w:tcPr>
            <w:tcW w:w="2720" w:type="dxa"/>
            <w:tcBorders>
              <w:top w:val="nil"/>
              <w:left w:val="single" w:sz="4" w:space="0" w:color="auto"/>
              <w:bottom w:val="single" w:sz="4" w:space="0" w:color="auto"/>
              <w:right w:val="single" w:sz="4" w:space="0" w:color="auto"/>
            </w:tcBorders>
            <w:shd w:val="clear" w:color="auto" w:fill="auto"/>
            <w:vAlign w:val="center"/>
            <w:hideMark/>
          </w:tcPr>
          <w:p w14:paraId="2DDBCA33" w14:textId="77777777" w:rsidR="00DC75EB" w:rsidRPr="00733A63" w:rsidRDefault="00DC75EB" w:rsidP="00DC75EB">
            <w:pPr>
              <w:spacing w:after="0" w:line="240" w:lineRule="auto"/>
              <w:jc w:val="center"/>
              <w:rPr>
                <w:rFonts w:ascii="Times New Roman" w:eastAsia="Times New Roman" w:hAnsi="Times New Roman" w:cs="Times New Roman"/>
                <w:b/>
                <w:bCs/>
                <w:color w:val="000000"/>
                <w:lang w:val="en-US"/>
              </w:rPr>
            </w:pPr>
            <w:r w:rsidRPr="00733A63">
              <w:rPr>
                <w:rFonts w:ascii="Times New Roman" w:eastAsia="Times New Roman" w:hAnsi="Times New Roman" w:cs="Times New Roman"/>
                <w:b/>
                <w:bCs/>
                <w:color w:val="000000"/>
                <w:lang w:val="en-US"/>
              </w:rPr>
              <w:t>1</w:t>
            </w:r>
          </w:p>
        </w:tc>
        <w:tc>
          <w:tcPr>
            <w:tcW w:w="8280" w:type="dxa"/>
            <w:tcBorders>
              <w:top w:val="nil"/>
              <w:left w:val="nil"/>
              <w:bottom w:val="single" w:sz="4" w:space="0" w:color="auto"/>
              <w:right w:val="single" w:sz="4" w:space="0" w:color="auto"/>
            </w:tcBorders>
            <w:shd w:val="clear" w:color="auto" w:fill="auto"/>
            <w:vAlign w:val="center"/>
            <w:hideMark/>
          </w:tcPr>
          <w:p w14:paraId="63E8C9D0" w14:textId="77777777" w:rsidR="00DC75EB" w:rsidRPr="00733A63" w:rsidRDefault="00DC75EB" w:rsidP="00DC75EB">
            <w:pPr>
              <w:spacing w:after="0" w:line="240" w:lineRule="auto"/>
              <w:jc w:val="center"/>
              <w:rPr>
                <w:rFonts w:ascii="Times New Roman" w:eastAsia="Times New Roman" w:hAnsi="Times New Roman" w:cs="Times New Roman"/>
                <w:b/>
                <w:bCs/>
                <w:color w:val="000000"/>
                <w:lang w:val="en-US"/>
              </w:rPr>
            </w:pPr>
            <w:r w:rsidRPr="00733A63">
              <w:rPr>
                <w:rFonts w:ascii="Times New Roman" w:eastAsia="Times New Roman" w:hAnsi="Times New Roman" w:cs="Times New Roman"/>
                <w:b/>
                <w:bCs/>
                <w:color w:val="000000"/>
                <w:lang w:val="en-US"/>
              </w:rPr>
              <w:t>2</w:t>
            </w:r>
          </w:p>
        </w:tc>
        <w:tc>
          <w:tcPr>
            <w:tcW w:w="1620" w:type="dxa"/>
            <w:tcBorders>
              <w:top w:val="nil"/>
              <w:left w:val="nil"/>
              <w:bottom w:val="single" w:sz="4" w:space="0" w:color="auto"/>
              <w:right w:val="single" w:sz="4" w:space="0" w:color="auto"/>
            </w:tcBorders>
            <w:shd w:val="clear" w:color="auto" w:fill="auto"/>
            <w:vAlign w:val="center"/>
            <w:hideMark/>
          </w:tcPr>
          <w:p w14:paraId="74930EBF" w14:textId="77777777" w:rsidR="00DC75EB" w:rsidRPr="00733A63" w:rsidRDefault="00DC75EB" w:rsidP="00DC75EB">
            <w:pPr>
              <w:spacing w:after="0" w:line="240" w:lineRule="auto"/>
              <w:jc w:val="center"/>
              <w:rPr>
                <w:rFonts w:ascii="Times New Roman" w:eastAsia="Times New Roman" w:hAnsi="Times New Roman" w:cs="Times New Roman"/>
                <w:b/>
                <w:bCs/>
                <w:color w:val="000000"/>
                <w:lang w:val="en-US"/>
              </w:rPr>
            </w:pPr>
            <w:r w:rsidRPr="00733A63">
              <w:rPr>
                <w:rFonts w:ascii="Times New Roman" w:eastAsia="Times New Roman" w:hAnsi="Times New Roman" w:cs="Times New Roman"/>
                <w:b/>
                <w:bCs/>
                <w:color w:val="000000"/>
                <w:lang w:val="en-US"/>
              </w:rPr>
              <w:t>3</w:t>
            </w:r>
          </w:p>
        </w:tc>
        <w:tc>
          <w:tcPr>
            <w:tcW w:w="1960" w:type="dxa"/>
            <w:tcBorders>
              <w:top w:val="nil"/>
              <w:left w:val="nil"/>
              <w:bottom w:val="single" w:sz="4" w:space="0" w:color="auto"/>
              <w:right w:val="single" w:sz="4" w:space="0" w:color="auto"/>
            </w:tcBorders>
            <w:shd w:val="clear" w:color="auto" w:fill="auto"/>
            <w:vAlign w:val="center"/>
            <w:hideMark/>
          </w:tcPr>
          <w:p w14:paraId="48A99B97" w14:textId="77777777" w:rsidR="00DC75EB" w:rsidRPr="00733A63" w:rsidRDefault="00DC75EB" w:rsidP="00DC75EB">
            <w:pPr>
              <w:spacing w:after="0" w:line="240" w:lineRule="auto"/>
              <w:jc w:val="center"/>
              <w:rPr>
                <w:rFonts w:ascii="Times New Roman" w:eastAsia="Times New Roman" w:hAnsi="Times New Roman" w:cs="Times New Roman"/>
                <w:b/>
                <w:bCs/>
                <w:color w:val="000000"/>
                <w:lang w:val="en-US"/>
              </w:rPr>
            </w:pPr>
            <w:r w:rsidRPr="00733A63">
              <w:rPr>
                <w:rFonts w:ascii="Times New Roman" w:eastAsia="Times New Roman" w:hAnsi="Times New Roman" w:cs="Times New Roman"/>
                <w:b/>
                <w:bCs/>
                <w:color w:val="000000"/>
                <w:lang w:val="en-US"/>
              </w:rPr>
              <w:t>4</w:t>
            </w:r>
          </w:p>
        </w:tc>
      </w:tr>
      <w:tr w:rsidR="00733A63" w:rsidRPr="00DC75EB" w14:paraId="7E42FE64" w14:textId="77777777" w:rsidTr="00733A63">
        <w:trPr>
          <w:trHeight w:val="20"/>
        </w:trPr>
        <w:tc>
          <w:tcPr>
            <w:tcW w:w="11000" w:type="dxa"/>
            <w:gridSpan w:val="2"/>
            <w:tcBorders>
              <w:top w:val="nil"/>
              <w:left w:val="single" w:sz="4" w:space="0" w:color="auto"/>
              <w:bottom w:val="single" w:sz="4" w:space="0" w:color="auto"/>
              <w:right w:val="single" w:sz="4" w:space="0" w:color="auto"/>
            </w:tcBorders>
            <w:shd w:val="clear" w:color="auto" w:fill="auto"/>
            <w:hideMark/>
          </w:tcPr>
          <w:p w14:paraId="1E600931" w14:textId="77777777" w:rsidR="00733A63" w:rsidRPr="00733A63" w:rsidRDefault="00733A63" w:rsidP="00DC75EB">
            <w:pPr>
              <w:spacing w:after="0" w:line="240" w:lineRule="auto"/>
              <w:rPr>
                <w:rFonts w:ascii="Times New Roman" w:eastAsia="Times New Roman" w:hAnsi="Times New Roman" w:cs="Times New Roman"/>
                <w:b/>
                <w:bCs/>
                <w:color w:val="000000"/>
              </w:rPr>
            </w:pPr>
            <w:r w:rsidRPr="00733A63">
              <w:rPr>
                <w:rFonts w:ascii="Times New Roman" w:eastAsia="Times New Roman" w:hAnsi="Times New Roman" w:cs="Times New Roman"/>
                <w:b/>
                <w:bCs/>
                <w:color w:val="000000"/>
              </w:rPr>
              <w:t>Раздел 1. Роль и значение финансовой грамотности при принятии стратегических решений в условиях ограниченности ресурсов.</w:t>
            </w:r>
          </w:p>
        </w:tc>
        <w:tc>
          <w:tcPr>
            <w:tcW w:w="1620" w:type="dxa"/>
            <w:tcBorders>
              <w:top w:val="nil"/>
              <w:left w:val="nil"/>
              <w:bottom w:val="single" w:sz="4" w:space="0" w:color="auto"/>
              <w:right w:val="single" w:sz="4" w:space="0" w:color="auto"/>
            </w:tcBorders>
            <w:shd w:val="clear" w:color="auto" w:fill="auto"/>
            <w:hideMark/>
          </w:tcPr>
          <w:p w14:paraId="654D62EF" w14:textId="77777777" w:rsidR="00733A63" w:rsidRPr="00733A63" w:rsidRDefault="00733A63" w:rsidP="00DC75EB">
            <w:pPr>
              <w:spacing w:after="0" w:line="240" w:lineRule="auto"/>
              <w:jc w:val="center"/>
              <w:rPr>
                <w:rFonts w:ascii="Times New Roman" w:eastAsia="Times New Roman" w:hAnsi="Times New Roman" w:cs="Times New Roman"/>
                <w:b/>
                <w:bCs/>
                <w:color w:val="000000"/>
              </w:rPr>
            </w:pPr>
            <w:r w:rsidRPr="00733A63">
              <w:rPr>
                <w:rFonts w:ascii="Times New Roman" w:eastAsia="Times New Roman" w:hAnsi="Times New Roman" w:cs="Times New Roman"/>
                <w:b/>
                <w:bCs/>
                <w:color w:val="000000"/>
              </w:rPr>
              <w:t>4/2</w:t>
            </w:r>
          </w:p>
        </w:tc>
        <w:tc>
          <w:tcPr>
            <w:tcW w:w="1960" w:type="dxa"/>
            <w:tcBorders>
              <w:top w:val="nil"/>
              <w:left w:val="nil"/>
              <w:bottom w:val="single" w:sz="4" w:space="0" w:color="auto"/>
              <w:right w:val="single" w:sz="4" w:space="0" w:color="auto"/>
            </w:tcBorders>
            <w:shd w:val="clear" w:color="auto" w:fill="auto"/>
            <w:noWrap/>
          </w:tcPr>
          <w:p w14:paraId="64D94543" w14:textId="77777777" w:rsidR="00733A63" w:rsidRPr="00733A63" w:rsidRDefault="00733A63" w:rsidP="00DC75EB">
            <w:pPr>
              <w:spacing w:after="0" w:line="240" w:lineRule="auto"/>
              <w:jc w:val="center"/>
              <w:rPr>
                <w:rFonts w:ascii="Times New Roman" w:eastAsia="Times New Roman" w:hAnsi="Times New Roman" w:cs="Times New Roman"/>
                <w:b/>
                <w:bCs/>
                <w:color w:val="000000"/>
              </w:rPr>
            </w:pPr>
          </w:p>
        </w:tc>
      </w:tr>
      <w:tr w:rsidR="00DC75EB" w:rsidRPr="00DC75EB" w14:paraId="69D57B95" w14:textId="77777777" w:rsidTr="00733A63">
        <w:trPr>
          <w:trHeight w:val="20"/>
        </w:trPr>
        <w:tc>
          <w:tcPr>
            <w:tcW w:w="2720" w:type="dxa"/>
            <w:tcBorders>
              <w:top w:val="nil"/>
              <w:left w:val="single" w:sz="4" w:space="0" w:color="auto"/>
              <w:bottom w:val="single" w:sz="4" w:space="0" w:color="auto"/>
              <w:right w:val="single" w:sz="4" w:space="0" w:color="auto"/>
            </w:tcBorders>
            <w:shd w:val="clear" w:color="auto" w:fill="auto"/>
            <w:hideMark/>
          </w:tcPr>
          <w:p w14:paraId="6B264779" w14:textId="77777777" w:rsidR="00DC75EB" w:rsidRPr="00733A63" w:rsidRDefault="00DC75EB" w:rsidP="00DC75EB">
            <w:pPr>
              <w:spacing w:after="0" w:line="240" w:lineRule="auto"/>
              <w:rPr>
                <w:rFonts w:ascii="Times New Roman" w:eastAsia="Times New Roman" w:hAnsi="Times New Roman" w:cs="Times New Roman"/>
                <w:b/>
                <w:bCs/>
                <w:color w:val="000000"/>
              </w:rPr>
            </w:pPr>
            <w:r w:rsidRPr="00733A63">
              <w:rPr>
                <w:rFonts w:ascii="Times New Roman" w:eastAsia="Times New Roman" w:hAnsi="Times New Roman" w:cs="Times New Roman"/>
                <w:b/>
                <w:bCs/>
                <w:color w:val="000000"/>
              </w:rPr>
              <w:t>Тема 1.1. Сущность финансовой грамотности населения, ее цели и задачи</w:t>
            </w:r>
          </w:p>
        </w:tc>
        <w:tc>
          <w:tcPr>
            <w:tcW w:w="8280" w:type="dxa"/>
            <w:tcBorders>
              <w:top w:val="nil"/>
              <w:left w:val="nil"/>
              <w:bottom w:val="single" w:sz="4" w:space="0" w:color="auto"/>
              <w:right w:val="single" w:sz="4" w:space="0" w:color="auto"/>
            </w:tcBorders>
            <w:shd w:val="clear" w:color="auto" w:fill="auto"/>
            <w:hideMark/>
          </w:tcPr>
          <w:p w14:paraId="3690E49E" w14:textId="77777777" w:rsidR="00DC75EB" w:rsidRPr="00733A63" w:rsidRDefault="00DC75EB" w:rsidP="00DC75EB">
            <w:pPr>
              <w:spacing w:after="0" w:line="240" w:lineRule="auto"/>
              <w:rPr>
                <w:rFonts w:ascii="Times New Roman" w:eastAsia="Times New Roman" w:hAnsi="Times New Roman" w:cs="Times New Roman"/>
                <w:color w:val="000000"/>
              </w:rPr>
            </w:pPr>
            <w:r w:rsidRPr="00733A63">
              <w:rPr>
                <w:rFonts w:ascii="Times New Roman" w:eastAsia="Times New Roman" w:hAnsi="Times New Roman" w:cs="Times New Roman"/>
                <w:b/>
                <w:color w:val="000000"/>
              </w:rPr>
              <w:t>Содержание занятий:</w:t>
            </w:r>
            <w:r w:rsidRPr="00733A63">
              <w:rPr>
                <w:rFonts w:ascii="Times New Roman" w:eastAsia="Times New Roman" w:hAnsi="Times New Roman" w:cs="Times New Roman"/>
                <w:color w:val="000000"/>
              </w:rPr>
              <w:br/>
              <w:t>1. Сущность понятия финансовой грамотности. Цели и задачи формирования финансовой грамотности. Содержание основных понятий финансовой грамотности: человеческий капитал, потребности, блага и услуги, ресурсы, деньги, финансы, сбережения, кредит, налоги, баланс, активы, пассивы, доходы, расходы, прибыль, выручка, бюджет и его виды, дефицит, профицит</w:t>
            </w:r>
            <w:r w:rsidRPr="00733A63">
              <w:rPr>
                <w:rFonts w:ascii="Times New Roman" w:eastAsia="Times New Roman" w:hAnsi="Times New Roman" w:cs="Times New Roman"/>
                <w:color w:val="000000"/>
              </w:rPr>
              <w:br/>
              <w:t xml:space="preserve">2. Ограниченность ресурсов и проблема их выбора. Понятие планирования и его виды: краткосрочное, среднесрочное и долгосрочное. </w:t>
            </w:r>
            <w:r w:rsidRPr="00733A63">
              <w:rPr>
                <w:rFonts w:ascii="Times New Roman" w:eastAsia="Times New Roman" w:hAnsi="Times New Roman" w:cs="Times New Roman"/>
                <w:color w:val="000000"/>
                <w:lang w:val="en-US"/>
              </w:rPr>
              <w:t>SWOT</w:t>
            </w:r>
            <w:r w:rsidRPr="00733A63">
              <w:rPr>
                <w:rFonts w:ascii="Times New Roman" w:eastAsia="Times New Roman" w:hAnsi="Times New Roman" w:cs="Times New Roman"/>
                <w:color w:val="000000"/>
              </w:rPr>
              <w:t xml:space="preserve"> – анализ</w:t>
            </w:r>
            <w:r w:rsidRPr="00733A63">
              <w:rPr>
                <w:rFonts w:ascii="Times New Roman" w:eastAsia="Times New Roman" w:hAnsi="Times New Roman" w:cs="Times New Roman"/>
                <w:color w:val="000000"/>
              </w:rPr>
              <w:br/>
              <w:t xml:space="preserve">3. Основные законодательные акты, регламентирующие вопросы финансовой грамотности в Российской </w:t>
            </w:r>
            <w:proofErr w:type="spellStart"/>
            <w:r w:rsidRPr="00733A63">
              <w:rPr>
                <w:rFonts w:ascii="Times New Roman" w:eastAsia="Times New Roman" w:hAnsi="Times New Roman" w:cs="Times New Roman"/>
                <w:color w:val="000000"/>
              </w:rPr>
              <w:t>Федерации.Международный</w:t>
            </w:r>
            <w:proofErr w:type="spellEnd"/>
            <w:r w:rsidRPr="00733A63">
              <w:rPr>
                <w:rFonts w:ascii="Times New Roman" w:eastAsia="Times New Roman" w:hAnsi="Times New Roman" w:cs="Times New Roman"/>
                <w:color w:val="000000"/>
              </w:rPr>
              <w:t xml:space="preserve"> опыт повышения уровня финансовой грамотности населения</w:t>
            </w:r>
          </w:p>
        </w:tc>
        <w:tc>
          <w:tcPr>
            <w:tcW w:w="1620" w:type="dxa"/>
            <w:tcBorders>
              <w:top w:val="nil"/>
              <w:left w:val="nil"/>
              <w:bottom w:val="single" w:sz="4" w:space="0" w:color="auto"/>
              <w:right w:val="single" w:sz="4" w:space="0" w:color="auto"/>
            </w:tcBorders>
            <w:shd w:val="clear" w:color="auto" w:fill="auto"/>
            <w:hideMark/>
          </w:tcPr>
          <w:p w14:paraId="6F9F5E62" w14:textId="77777777" w:rsidR="00DC75EB" w:rsidRPr="00733A63" w:rsidRDefault="00DC75EB" w:rsidP="00DC75EB">
            <w:pPr>
              <w:spacing w:after="0" w:line="240" w:lineRule="auto"/>
              <w:jc w:val="center"/>
              <w:rPr>
                <w:rFonts w:ascii="Times New Roman" w:eastAsia="Times New Roman" w:hAnsi="Times New Roman" w:cs="Times New Roman"/>
                <w:color w:val="000000"/>
                <w:lang w:val="en-US"/>
              </w:rPr>
            </w:pPr>
            <w:r w:rsidRPr="00733A63">
              <w:rPr>
                <w:rFonts w:ascii="Times New Roman" w:eastAsia="Times New Roman" w:hAnsi="Times New Roman" w:cs="Times New Roman"/>
                <w:color w:val="000000"/>
                <w:lang w:val="en-US"/>
              </w:rPr>
              <w:t>2</w:t>
            </w:r>
          </w:p>
        </w:tc>
        <w:tc>
          <w:tcPr>
            <w:tcW w:w="1960" w:type="dxa"/>
            <w:vMerge w:val="restart"/>
            <w:tcBorders>
              <w:top w:val="nil"/>
              <w:left w:val="nil"/>
              <w:bottom w:val="single" w:sz="4" w:space="0" w:color="auto"/>
              <w:right w:val="single" w:sz="4" w:space="0" w:color="auto"/>
            </w:tcBorders>
            <w:shd w:val="clear" w:color="auto" w:fill="auto"/>
            <w:noWrap/>
            <w:hideMark/>
          </w:tcPr>
          <w:p w14:paraId="4FF4BF66" w14:textId="77777777" w:rsidR="00DC75EB" w:rsidRPr="00733A63" w:rsidRDefault="00DC75EB" w:rsidP="00DC75EB">
            <w:pPr>
              <w:spacing w:after="0" w:line="240" w:lineRule="auto"/>
              <w:jc w:val="center"/>
              <w:rPr>
                <w:rFonts w:ascii="Times New Roman" w:eastAsia="Times New Roman" w:hAnsi="Times New Roman" w:cs="Times New Roman"/>
                <w:color w:val="000000"/>
                <w:lang w:eastAsia="ru-RU"/>
              </w:rPr>
            </w:pPr>
            <w:r w:rsidRPr="00733A63">
              <w:rPr>
                <w:rFonts w:ascii="Times New Roman" w:eastAsia="Times New Roman" w:hAnsi="Times New Roman" w:cs="Times New Roman"/>
                <w:color w:val="000000"/>
                <w:lang w:eastAsia="ru-RU"/>
              </w:rPr>
              <w:t>ОК.01</w:t>
            </w:r>
          </w:p>
          <w:p w14:paraId="7B5F982C" w14:textId="77777777" w:rsidR="00DC75EB" w:rsidRPr="00733A63" w:rsidRDefault="00DC75EB" w:rsidP="00DC75EB">
            <w:pPr>
              <w:spacing w:after="0" w:line="240" w:lineRule="auto"/>
              <w:jc w:val="center"/>
              <w:rPr>
                <w:rFonts w:ascii="Times New Roman" w:eastAsia="Times New Roman" w:hAnsi="Times New Roman" w:cs="Times New Roman"/>
                <w:color w:val="000000"/>
                <w:lang w:eastAsia="ru-RU"/>
              </w:rPr>
            </w:pPr>
            <w:r w:rsidRPr="00733A63">
              <w:rPr>
                <w:rFonts w:ascii="Times New Roman" w:eastAsia="Times New Roman" w:hAnsi="Times New Roman" w:cs="Times New Roman"/>
                <w:color w:val="000000"/>
                <w:lang w:eastAsia="ru-RU"/>
              </w:rPr>
              <w:t>ОК.02</w:t>
            </w:r>
          </w:p>
          <w:p w14:paraId="1D5DD44F" w14:textId="77777777" w:rsidR="00DC75EB" w:rsidRPr="00733A63" w:rsidRDefault="00DC75EB" w:rsidP="00DC75EB">
            <w:pPr>
              <w:spacing w:after="0" w:line="240" w:lineRule="auto"/>
              <w:jc w:val="center"/>
              <w:rPr>
                <w:rFonts w:ascii="Times New Roman" w:eastAsia="Times New Roman" w:hAnsi="Times New Roman" w:cs="Times New Roman"/>
                <w:color w:val="000000"/>
                <w:lang w:eastAsia="ru-RU"/>
              </w:rPr>
            </w:pPr>
            <w:r w:rsidRPr="00733A63">
              <w:rPr>
                <w:rFonts w:ascii="Times New Roman" w:eastAsia="Times New Roman" w:hAnsi="Times New Roman" w:cs="Times New Roman"/>
                <w:color w:val="000000"/>
                <w:lang w:eastAsia="ru-RU"/>
              </w:rPr>
              <w:t>ОК.03</w:t>
            </w:r>
          </w:p>
          <w:p w14:paraId="33A6AC26" w14:textId="77777777" w:rsidR="00DC75EB" w:rsidRPr="00733A63" w:rsidRDefault="00DC75EB" w:rsidP="00DC75EB">
            <w:pPr>
              <w:spacing w:after="0" w:line="240" w:lineRule="auto"/>
              <w:jc w:val="center"/>
              <w:rPr>
                <w:rFonts w:ascii="Times New Roman" w:eastAsia="Times New Roman" w:hAnsi="Times New Roman" w:cs="Times New Roman"/>
                <w:color w:val="000000"/>
                <w:lang w:eastAsia="ru-RU"/>
              </w:rPr>
            </w:pPr>
            <w:r w:rsidRPr="00733A63">
              <w:rPr>
                <w:rFonts w:ascii="Times New Roman" w:eastAsia="Times New Roman" w:hAnsi="Times New Roman" w:cs="Times New Roman"/>
                <w:color w:val="000000"/>
                <w:lang w:eastAsia="ru-RU"/>
              </w:rPr>
              <w:t>ОК.04</w:t>
            </w:r>
          </w:p>
          <w:p w14:paraId="1C26F24B" w14:textId="77777777" w:rsidR="00DC75EB" w:rsidRPr="00733A63" w:rsidRDefault="00DC75EB" w:rsidP="00DC75EB">
            <w:pPr>
              <w:spacing w:after="0" w:line="240" w:lineRule="auto"/>
              <w:jc w:val="center"/>
              <w:rPr>
                <w:rFonts w:ascii="Times New Roman" w:eastAsia="Times New Roman" w:hAnsi="Times New Roman" w:cs="Times New Roman"/>
                <w:color w:val="000000"/>
                <w:lang w:eastAsia="ru-RU"/>
              </w:rPr>
            </w:pPr>
            <w:r w:rsidRPr="00733A63">
              <w:rPr>
                <w:rFonts w:ascii="Times New Roman" w:eastAsia="Times New Roman" w:hAnsi="Times New Roman" w:cs="Times New Roman"/>
                <w:color w:val="000000"/>
                <w:lang w:eastAsia="ru-RU"/>
              </w:rPr>
              <w:t>ОК.05</w:t>
            </w:r>
          </w:p>
          <w:p w14:paraId="1D29DB79" w14:textId="77777777" w:rsidR="00DC75EB" w:rsidRPr="00733A63" w:rsidRDefault="00DC75EB" w:rsidP="00DC75EB">
            <w:pPr>
              <w:spacing w:after="0" w:line="240" w:lineRule="auto"/>
              <w:jc w:val="center"/>
              <w:rPr>
                <w:rFonts w:ascii="Times New Roman" w:eastAsia="Times New Roman" w:hAnsi="Times New Roman" w:cs="Times New Roman"/>
                <w:color w:val="000000"/>
                <w:lang w:val="en-US"/>
              </w:rPr>
            </w:pPr>
            <w:r w:rsidRPr="00733A63">
              <w:rPr>
                <w:rFonts w:ascii="Times New Roman" w:eastAsia="Times New Roman" w:hAnsi="Times New Roman" w:cs="Times New Roman"/>
                <w:color w:val="000000"/>
                <w:lang w:eastAsia="ru-RU"/>
              </w:rPr>
              <w:t>ОК.06</w:t>
            </w:r>
          </w:p>
        </w:tc>
      </w:tr>
      <w:tr w:rsidR="00DC75EB" w:rsidRPr="00DC75EB" w14:paraId="638C35DB" w14:textId="77777777" w:rsidTr="00733A63">
        <w:trPr>
          <w:trHeight w:val="20"/>
        </w:trPr>
        <w:tc>
          <w:tcPr>
            <w:tcW w:w="2720" w:type="dxa"/>
            <w:tcBorders>
              <w:top w:val="nil"/>
              <w:left w:val="single" w:sz="4" w:space="0" w:color="auto"/>
              <w:bottom w:val="single" w:sz="4" w:space="0" w:color="auto"/>
              <w:right w:val="single" w:sz="4" w:space="0" w:color="auto"/>
            </w:tcBorders>
            <w:shd w:val="clear" w:color="auto" w:fill="auto"/>
            <w:hideMark/>
          </w:tcPr>
          <w:p w14:paraId="3DF30009" w14:textId="77777777" w:rsidR="00DC75EB" w:rsidRPr="00733A63" w:rsidRDefault="00DC75EB" w:rsidP="00DC75EB">
            <w:pPr>
              <w:spacing w:after="0" w:line="240" w:lineRule="auto"/>
              <w:rPr>
                <w:rFonts w:ascii="Times New Roman" w:eastAsia="Times New Roman" w:hAnsi="Times New Roman" w:cs="Times New Roman"/>
                <w:b/>
                <w:bCs/>
                <w:color w:val="000000"/>
                <w:lang w:val="en-US"/>
              </w:rPr>
            </w:pPr>
            <w:r w:rsidRPr="00733A63">
              <w:rPr>
                <w:rFonts w:ascii="Times New Roman" w:eastAsia="Times New Roman" w:hAnsi="Times New Roman" w:cs="Times New Roman"/>
                <w:b/>
                <w:bCs/>
                <w:color w:val="000000"/>
                <w:lang w:val="en-US"/>
              </w:rPr>
              <w:t> </w:t>
            </w:r>
          </w:p>
        </w:tc>
        <w:tc>
          <w:tcPr>
            <w:tcW w:w="8280" w:type="dxa"/>
            <w:tcBorders>
              <w:top w:val="nil"/>
              <w:left w:val="nil"/>
              <w:bottom w:val="single" w:sz="4" w:space="0" w:color="auto"/>
              <w:right w:val="single" w:sz="4" w:space="0" w:color="auto"/>
            </w:tcBorders>
            <w:shd w:val="clear" w:color="auto" w:fill="auto"/>
            <w:hideMark/>
          </w:tcPr>
          <w:p w14:paraId="2E552B3E" w14:textId="77777777" w:rsidR="00DC75EB" w:rsidRPr="00733A63" w:rsidRDefault="00DC75EB" w:rsidP="00DC75EB">
            <w:pPr>
              <w:spacing w:after="0" w:line="240" w:lineRule="auto"/>
              <w:rPr>
                <w:rFonts w:ascii="Times New Roman" w:eastAsia="Times New Roman" w:hAnsi="Times New Roman" w:cs="Times New Roman"/>
                <w:color w:val="000000"/>
              </w:rPr>
            </w:pPr>
            <w:r w:rsidRPr="00733A63">
              <w:rPr>
                <w:rFonts w:ascii="Times New Roman" w:eastAsia="Times New Roman" w:hAnsi="Times New Roman" w:cs="Times New Roman"/>
                <w:b/>
                <w:color w:val="000000"/>
              </w:rPr>
              <w:t>Практические занятия:</w:t>
            </w:r>
            <w:r w:rsidRPr="00733A63">
              <w:rPr>
                <w:rFonts w:ascii="Times New Roman" w:eastAsia="Times New Roman" w:hAnsi="Times New Roman" w:cs="Times New Roman"/>
                <w:color w:val="000000"/>
              </w:rPr>
              <w:br/>
              <w:t xml:space="preserve">1. Проведение </w:t>
            </w:r>
            <w:r w:rsidRPr="00733A63">
              <w:rPr>
                <w:rFonts w:ascii="Times New Roman" w:eastAsia="Times New Roman" w:hAnsi="Times New Roman" w:cs="Times New Roman"/>
                <w:color w:val="000000"/>
                <w:lang w:val="en-US"/>
              </w:rPr>
              <w:t>SWOT</w:t>
            </w:r>
            <w:r w:rsidRPr="00733A63">
              <w:rPr>
                <w:rFonts w:ascii="Times New Roman" w:eastAsia="Times New Roman" w:hAnsi="Times New Roman" w:cs="Times New Roman"/>
                <w:color w:val="000000"/>
              </w:rPr>
              <w:t xml:space="preserve"> – анализа при принятии решения поступления в среднее профессиональное заведение</w:t>
            </w:r>
          </w:p>
        </w:tc>
        <w:tc>
          <w:tcPr>
            <w:tcW w:w="1620" w:type="dxa"/>
            <w:tcBorders>
              <w:top w:val="nil"/>
              <w:left w:val="nil"/>
              <w:bottom w:val="single" w:sz="4" w:space="0" w:color="auto"/>
              <w:right w:val="single" w:sz="4" w:space="0" w:color="auto"/>
            </w:tcBorders>
            <w:shd w:val="clear" w:color="auto" w:fill="auto"/>
            <w:hideMark/>
          </w:tcPr>
          <w:p w14:paraId="1468B86D" w14:textId="77777777" w:rsidR="00DC75EB" w:rsidRPr="00733A63" w:rsidRDefault="00DC75EB" w:rsidP="00DC75EB">
            <w:pPr>
              <w:spacing w:after="0" w:line="240" w:lineRule="auto"/>
              <w:jc w:val="center"/>
              <w:rPr>
                <w:rFonts w:ascii="Times New Roman" w:eastAsia="Times New Roman" w:hAnsi="Times New Roman" w:cs="Times New Roman"/>
                <w:color w:val="000000"/>
                <w:lang w:val="en-US"/>
              </w:rPr>
            </w:pPr>
            <w:r w:rsidRPr="00733A63">
              <w:rPr>
                <w:rFonts w:ascii="Times New Roman" w:eastAsia="Times New Roman" w:hAnsi="Times New Roman" w:cs="Times New Roman"/>
                <w:color w:val="000000"/>
                <w:lang w:val="en-US"/>
              </w:rPr>
              <w:t>2</w:t>
            </w:r>
          </w:p>
        </w:tc>
        <w:tc>
          <w:tcPr>
            <w:tcW w:w="0" w:type="auto"/>
            <w:vMerge/>
            <w:tcBorders>
              <w:top w:val="nil"/>
              <w:left w:val="nil"/>
              <w:bottom w:val="single" w:sz="4" w:space="0" w:color="auto"/>
              <w:right w:val="single" w:sz="4" w:space="0" w:color="auto"/>
            </w:tcBorders>
            <w:shd w:val="clear" w:color="auto" w:fill="auto"/>
            <w:hideMark/>
          </w:tcPr>
          <w:p w14:paraId="1077EB58" w14:textId="77777777" w:rsidR="00DC75EB" w:rsidRPr="00733A63" w:rsidRDefault="00DC75EB" w:rsidP="00DC75EB">
            <w:pPr>
              <w:spacing w:after="0"/>
              <w:jc w:val="center"/>
              <w:rPr>
                <w:rFonts w:ascii="Times New Roman" w:eastAsia="Times New Roman" w:hAnsi="Times New Roman" w:cs="Times New Roman"/>
                <w:color w:val="000000"/>
                <w:lang w:val="en-US"/>
              </w:rPr>
            </w:pPr>
          </w:p>
        </w:tc>
      </w:tr>
      <w:tr w:rsidR="00733A63" w:rsidRPr="00DC75EB" w14:paraId="1F614844" w14:textId="77777777" w:rsidTr="00733A63">
        <w:trPr>
          <w:trHeight w:val="20"/>
        </w:trPr>
        <w:tc>
          <w:tcPr>
            <w:tcW w:w="11000" w:type="dxa"/>
            <w:gridSpan w:val="2"/>
            <w:tcBorders>
              <w:top w:val="nil"/>
              <w:left w:val="single" w:sz="4" w:space="0" w:color="auto"/>
              <w:bottom w:val="single" w:sz="4" w:space="0" w:color="auto"/>
              <w:right w:val="single" w:sz="4" w:space="0" w:color="auto"/>
            </w:tcBorders>
            <w:shd w:val="clear" w:color="auto" w:fill="auto"/>
            <w:hideMark/>
          </w:tcPr>
          <w:p w14:paraId="7ADB64BF" w14:textId="77777777" w:rsidR="00733A63" w:rsidRPr="00733A63" w:rsidRDefault="00733A63" w:rsidP="00DC75EB">
            <w:pPr>
              <w:spacing w:after="0" w:line="240" w:lineRule="auto"/>
              <w:rPr>
                <w:rFonts w:ascii="Times New Roman" w:eastAsia="Times New Roman" w:hAnsi="Times New Roman" w:cs="Times New Roman"/>
                <w:b/>
                <w:bCs/>
                <w:color w:val="000000"/>
              </w:rPr>
            </w:pPr>
            <w:r w:rsidRPr="00733A63">
              <w:rPr>
                <w:rFonts w:ascii="Times New Roman" w:eastAsia="Times New Roman" w:hAnsi="Times New Roman" w:cs="Times New Roman"/>
                <w:b/>
                <w:bCs/>
                <w:color w:val="000000"/>
              </w:rPr>
              <w:t>Раздел 2. Место России в международной банковской системе.</w:t>
            </w:r>
          </w:p>
        </w:tc>
        <w:tc>
          <w:tcPr>
            <w:tcW w:w="1620" w:type="dxa"/>
            <w:tcBorders>
              <w:top w:val="nil"/>
              <w:left w:val="nil"/>
              <w:bottom w:val="single" w:sz="4" w:space="0" w:color="auto"/>
              <w:right w:val="single" w:sz="4" w:space="0" w:color="auto"/>
            </w:tcBorders>
            <w:shd w:val="clear" w:color="auto" w:fill="auto"/>
            <w:hideMark/>
          </w:tcPr>
          <w:p w14:paraId="4DB4F5C3" w14:textId="77777777" w:rsidR="00733A63" w:rsidRPr="00733A63" w:rsidRDefault="00733A63" w:rsidP="00DC75EB">
            <w:pPr>
              <w:spacing w:after="0" w:line="240" w:lineRule="auto"/>
              <w:jc w:val="center"/>
              <w:rPr>
                <w:rFonts w:ascii="Times New Roman" w:eastAsia="Times New Roman" w:hAnsi="Times New Roman" w:cs="Times New Roman"/>
                <w:b/>
                <w:bCs/>
                <w:color w:val="000000"/>
              </w:rPr>
            </w:pPr>
            <w:r w:rsidRPr="00733A63">
              <w:rPr>
                <w:rFonts w:ascii="Times New Roman" w:eastAsia="Times New Roman" w:hAnsi="Times New Roman" w:cs="Times New Roman"/>
                <w:b/>
                <w:bCs/>
                <w:color w:val="000000"/>
              </w:rPr>
              <w:t>6/2</w:t>
            </w:r>
          </w:p>
        </w:tc>
        <w:tc>
          <w:tcPr>
            <w:tcW w:w="1960" w:type="dxa"/>
            <w:tcBorders>
              <w:top w:val="nil"/>
              <w:left w:val="nil"/>
              <w:bottom w:val="single" w:sz="4" w:space="0" w:color="auto"/>
              <w:right w:val="single" w:sz="4" w:space="0" w:color="auto"/>
            </w:tcBorders>
            <w:shd w:val="clear" w:color="auto" w:fill="auto"/>
            <w:noWrap/>
            <w:hideMark/>
          </w:tcPr>
          <w:p w14:paraId="324515C7" w14:textId="77777777" w:rsidR="00733A63" w:rsidRPr="00733A63" w:rsidRDefault="00733A63" w:rsidP="00DC75EB">
            <w:pPr>
              <w:spacing w:after="0" w:line="240" w:lineRule="auto"/>
              <w:jc w:val="center"/>
              <w:rPr>
                <w:rFonts w:ascii="Times New Roman" w:eastAsia="Times New Roman" w:hAnsi="Times New Roman" w:cs="Times New Roman"/>
                <w:b/>
                <w:bCs/>
                <w:color w:val="000000"/>
              </w:rPr>
            </w:pPr>
          </w:p>
        </w:tc>
      </w:tr>
      <w:tr w:rsidR="00DC75EB" w:rsidRPr="00DC75EB" w14:paraId="06BDEB21" w14:textId="77777777" w:rsidTr="00733A63">
        <w:trPr>
          <w:trHeight w:val="20"/>
        </w:trPr>
        <w:tc>
          <w:tcPr>
            <w:tcW w:w="2720" w:type="dxa"/>
            <w:tcBorders>
              <w:top w:val="nil"/>
              <w:left w:val="single" w:sz="4" w:space="0" w:color="auto"/>
              <w:bottom w:val="single" w:sz="4" w:space="0" w:color="auto"/>
              <w:right w:val="single" w:sz="4" w:space="0" w:color="auto"/>
            </w:tcBorders>
            <w:shd w:val="clear" w:color="auto" w:fill="auto"/>
            <w:hideMark/>
          </w:tcPr>
          <w:p w14:paraId="721E0B6D" w14:textId="77777777" w:rsidR="00DC75EB" w:rsidRPr="00733A63" w:rsidRDefault="00DC75EB" w:rsidP="00DC75EB">
            <w:pPr>
              <w:spacing w:after="0" w:line="240" w:lineRule="auto"/>
              <w:rPr>
                <w:rFonts w:ascii="Times New Roman" w:eastAsia="Times New Roman" w:hAnsi="Times New Roman" w:cs="Times New Roman"/>
                <w:b/>
                <w:bCs/>
                <w:color w:val="000000"/>
              </w:rPr>
            </w:pPr>
            <w:r w:rsidRPr="00733A63">
              <w:rPr>
                <w:rFonts w:ascii="Times New Roman" w:eastAsia="Times New Roman" w:hAnsi="Times New Roman" w:cs="Times New Roman"/>
                <w:b/>
                <w:bCs/>
                <w:color w:val="000000"/>
              </w:rPr>
              <w:t>Тема 2.1. Банковская система Российской Федерации: структура, функции и виды банковских услуг</w:t>
            </w:r>
          </w:p>
        </w:tc>
        <w:tc>
          <w:tcPr>
            <w:tcW w:w="8280" w:type="dxa"/>
            <w:tcBorders>
              <w:top w:val="nil"/>
              <w:left w:val="nil"/>
              <w:bottom w:val="single" w:sz="4" w:space="0" w:color="auto"/>
              <w:right w:val="single" w:sz="4" w:space="0" w:color="auto"/>
            </w:tcBorders>
            <w:shd w:val="clear" w:color="auto" w:fill="auto"/>
            <w:hideMark/>
          </w:tcPr>
          <w:p w14:paraId="05A953AE" w14:textId="77777777" w:rsidR="00DC75EB" w:rsidRPr="00733A63" w:rsidRDefault="00DC75EB" w:rsidP="00DC75EB">
            <w:pPr>
              <w:spacing w:after="0" w:line="240" w:lineRule="auto"/>
              <w:rPr>
                <w:rFonts w:ascii="Times New Roman" w:eastAsia="Times New Roman" w:hAnsi="Times New Roman" w:cs="Times New Roman"/>
                <w:color w:val="000000"/>
                <w:lang w:val="en-US"/>
              </w:rPr>
            </w:pPr>
            <w:r w:rsidRPr="00733A63">
              <w:rPr>
                <w:rFonts w:ascii="Times New Roman" w:eastAsia="Times New Roman" w:hAnsi="Times New Roman" w:cs="Times New Roman"/>
                <w:b/>
                <w:color w:val="000000"/>
              </w:rPr>
              <w:t>Содержание занятий:</w:t>
            </w:r>
            <w:r w:rsidRPr="00733A63">
              <w:rPr>
                <w:rFonts w:ascii="Times New Roman" w:eastAsia="Times New Roman" w:hAnsi="Times New Roman" w:cs="Times New Roman"/>
                <w:color w:val="000000"/>
              </w:rPr>
              <w:br/>
              <w:t xml:space="preserve">1. История возникновения банков. Роль банков в создании и функционировании рынка капитала. Структура современной банковской системы и ее функции. Виды банковских организаций. </w:t>
            </w:r>
            <w:proofErr w:type="spellStart"/>
            <w:r w:rsidRPr="00733A63">
              <w:rPr>
                <w:rFonts w:ascii="Times New Roman" w:eastAsia="Times New Roman" w:hAnsi="Times New Roman" w:cs="Times New Roman"/>
                <w:color w:val="000000"/>
                <w:lang w:val="en-US"/>
              </w:rPr>
              <w:t>Понятие</w:t>
            </w:r>
            <w:proofErr w:type="spellEnd"/>
            <w:r w:rsidRPr="00733A63">
              <w:rPr>
                <w:rFonts w:ascii="Times New Roman" w:eastAsia="Times New Roman" w:hAnsi="Times New Roman" w:cs="Times New Roman"/>
                <w:color w:val="000000"/>
                <w:lang w:val="en-US"/>
              </w:rPr>
              <w:t xml:space="preserve"> </w:t>
            </w:r>
            <w:proofErr w:type="spellStart"/>
            <w:r w:rsidRPr="00733A63">
              <w:rPr>
                <w:rFonts w:ascii="Times New Roman" w:eastAsia="Times New Roman" w:hAnsi="Times New Roman" w:cs="Times New Roman"/>
                <w:color w:val="000000"/>
                <w:lang w:val="en-US"/>
              </w:rPr>
              <w:t>ключевой</w:t>
            </w:r>
            <w:proofErr w:type="spellEnd"/>
            <w:r w:rsidRPr="00733A63">
              <w:rPr>
                <w:rFonts w:ascii="Times New Roman" w:eastAsia="Times New Roman" w:hAnsi="Times New Roman" w:cs="Times New Roman"/>
                <w:color w:val="000000"/>
                <w:lang w:val="en-US"/>
              </w:rPr>
              <w:t xml:space="preserve"> </w:t>
            </w:r>
            <w:proofErr w:type="spellStart"/>
            <w:r w:rsidRPr="00733A63">
              <w:rPr>
                <w:rFonts w:ascii="Times New Roman" w:eastAsia="Times New Roman" w:hAnsi="Times New Roman" w:cs="Times New Roman"/>
                <w:color w:val="000000"/>
                <w:lang w:val="en-US"/>
              </w:rPr>
              <w:t>ставки</w:t>
            </w:r>
            <w:proofErr w:type="spellEnd"/>
            <w:r w:rsidRPr="00733A63">
              <w:rPr>
                <w:rFonts w:ascii="Times New Roman" w:eastAsia="Times New Roman" w:hAnsi="Times New Roman" w:cs="Times New Roman"/>
                <w:color w:val="000000"/>
                <w:lang w:val="en-US"/>
              </w:rPr>
              <w:t xml:space="preserve">. </w:t>
            </w:r>
            <w:proofErr w:type="spellStart"/>
            <w:r w:rsidRPr="00733A63">
              <w:rPr>
                <w:rFonts w:ascii="Times New Roman" w:eastAsia="Times New Roman" w:hAnsi="Times New Roman" w:cs="Times New Roman"/>
                <w:color w:val="000000"/>
                <w:lang w:val="en-US"/>
              </w:rPr>
              <w:t>Правовые</w:t>
            </w:r>
            <w:proofErr w:type="spellEnd"/>
            <w:r w:rsidRPr="00733A63">
              <w:rPr>
                <w:rFonts w:ascii="Times New Roman" w:eastAsia="Times New Roman" w:hAnsi="Times New Roman" w:cs="Times New Roman"/>
                <w:color w:val="000000"/>
                <w:lang w:val="en-US"/>
              </w:rPr>
              <w:t xml:space="preserve"> </w:t>
            </w:r>
            <w:proofErr w:type="spellStart"/>
            <w:r w:rsidRPr="00733A63">
              <w:rPr>
                <w:rFonts w:ascii="Times New Roman" w:eastAsia="Times New Roman" w:hAnsi="Times New Roman" w:cs="Times New Roman"/>
                <w:color w:val="000000"/>
                <w:lang w:val="en-US"/>
              </w:rPr>
              <w:t>основы</w:t>
            </w:r>
            <w:proofErr w:type="spellEnd"/>
            <w:r w:rsidRPr="00733A63">
              <w:rPr>
                <w:rFonts w:ascii="Times New Roman" w:eastAsia="Times New Roman" w:hAnsi="Times New Roman" w:cs="Times New Roman"/>
                <w:color w:val="000000"/>
                <w:lang w:val="en-US"/>
              </w:rPr>
              <w:t xml:space="preserve"> </w:t>
            </w:r>
            <w:proofErr w:type="spellStart"/>
            <w:r w:rsidRPr="00733A63">
              <w:rPr>
                <w:rFonts w:ascii="Times New Roman" w:eastAsia="Times New Roman" w:hAnsi="Times New Roman" w:cs="Times New Roman"/>
                <w:color w:val="000000"/>
                <w:lang w:val="en-US"/>
              </w:rPr>
              <w:t>банковской</w:t>
            </w:r>
            <w:proofErr w:type="spellEnd"/>
            <w:r w:rsidRPr="00733A63">
              <w:rPr>
                <w:rFonts w:ascii="Times New Roman" w:eastAsia="Times New Roman" w:hAnsi="Times New Roman" w:cs="Times New Roman"/>
                <w:color w:val="000000"/>
                <w:lang w:val="en-US"/>
              </w:rPr>
              <w:t xml:space="preserve"> </w:t>
            </w:r>
            <w:proofErr w:type="spellStart"/>
            <w:r w:rsidRPr="00733A63">
              <w:rPr>
                <w:rFonts w:ascii="Times New Roman" w:eastAsia="Times New Roman" w:hAnsi="Times New Roman" w:cs="Times New Roman"/>
                <w:color w:val="000000"/>
                <w:lang w:val="en-US"/>
              </w:rPr>
              <w:t>деятельности</w:t>
            </w:r>
            <w:proofErr w:type="spellEnd"/>
          </w:p>
        </w:tc>
        <w:tc>
          <w:tcPr>
            <w:tcW w:w="1620" w:type="dxa"/>
            <w:tcBorders>
              <w:top w:val="nil"/>
              <w:left w:val="nil"/>
              <w:bottom w:val="single" w:sz="4" w:space="0" w:color="auto"/>
              <w:right w:val="single" w:sz="4" w:space="0" w:color="auto"/>
            </w:tcBorders>
            <w:shd w:val="clear" w:color="auto" w:fill="auto"/>
            <w:hideMark/>
          </w:tcPr>
          <w:p w14:paraId="4BFBF015" w14:textId="77777777" w:rsidR="00DC75EB" w:rsidRPr="00733A63" w:rsidRDefault="00DC75EB" w:rsidP="00DC75EB">
            <w:pPr>
              <w:spacing w:after="0" w:line="240" w:lineRule="auto"/>
              <w:jc w:val="center"/>
              <w:rPr>
                <w:rFonts w:ascii="Times New Roman" w:eastAsia="Times New Roman" w:hAnsi="Times New Roman" w:cs="Times New Roman"/>
                <w:color w:val="000000"/>
                <w:lang w:val="en-US"/>
              </w:rPr>
            </w:pPr>
            <w:r w:rsidRPr="00733A63">
              <w:rPr>
                <w:rFonts w:ascii="Times New Roman" w:eastAsia="Times New Roman" w:hAnsi="Times New Roman" w:cs="Times New Roman"/>
                <w:color w:val="000000"/>
                <w:lang w:val="en-US"/>
              </w:rPr>
              <w:t>2</w:t>
            </w:r>
          </w:p>
        </w:tc>
        <w:tc>
          <w:tcPr>
            <w:tcW w:w="1960" w:type="dxa"/>
            <w:vMerge w:val="restart"/>
            <w:tcBorders>
              <w:top w:val="nil"/>
              <w:left w:val="nil"/>
              <w:bottom w:val="single" w:sz="4" w:space="0" w:color="auto"/>
              <w:right w:val="single" w:sz="4" w:space="0" w:color="auto"/>
            </w:tcBorders>
            <w:shd w:val="clear" w:color="auto" w:fill="auto"/>
            <w:noWrap/>
            <w:hideMark/>
          </w:tcPr>
          <w:p w14:paraId="1B364679" w14:textId="77777777" w:rsidR="00DC75EB" w:rsidRPr="00733A63" w:rsidRDefault="00DC75EB" w:rsidP="00DC75EB">
            <w:pPr>
              <w:spacing w:after="0" w:line="240" w:lineRule="auto"/>
              <w:jc w:val="center"/>
              <w:rPr>
                <w:rFonts w:ascii="Times New Roman" w:eastAsia="Times New Roman" w:hAnsi="Times New Roman" w:cs="Times New Roman"/>
                <w:color w:val="000000"/>
                <w:lang w:eastAsia="ru-RU"/>
              </w:rPr>
            </w:pPr>
            <w:r w:rsidRPr="00733A63">
              <w:rPr>
                <w:rFonts w:ascii="Times New Roman" w:eastAsia="Times New Roman" w:hAnsi="Times New Roman" w:cs="Times New Roman"/>
                <w:color w:val="000000"/>
                <w:lang w:eastAsia="ru-RU"/>
              </w:rPr>
              <w:t>ОК.01</w:t>
            </w:r>
          </w:p>
          <w:p w14:paraId="0C3A5891" w14:textId="77777777" w:rsidR="00DC75EB" w:rsidRPr="00733A63" w:rsidRDefault="00DC75EB" w:rsidP="00DC75EB">
            <w:pPr>
              <w:spacing w:after="0" w:line="240" w:lineRule="auto"/>
              <w:jc w:val="center"/>
              <w:rPr>
                <w:rFonts w:ascii="Times New Roman" w:eastAsia="Times New Roman" w:hAnsi="Times New Roman" w:cs="Times New Roman"/>
                <w:color w:val="000000"/>
                <w:lang w:eastAsia="ru-RU"/>
              </w:rPr>
            </w:pPr>
            <w:r w:rsidRPr="00733A63">
              <w:rPr>
                <w:rFonts w:ascii="Times New Roman" w:eastAsia="Times New Roman" w:hAnsi="Times New Roman" w:cs="Times New Roman"/>
                <w:color w:val="000000"/>
                <w:lang w:eastAsia="ru-RU"/>
              </w:rPr>
              <w:t>ОК.02</w:t>
            </w:r>
          </w:p>
          <w:p w14:paraId="35646687" w14:textId="77777777" w:rsidR="00DC75EB" w:rsidRPr="00733A63" w:rsidRDefault="00DC75EB" w:rsidP="00DC75EB">
            <w:pPr>
              <w:spacing w:after="0" w:line="240" w:lineRule="auto"/>
              <w:jc w:val="center"/>
              <w:rPr>
                <w:rFonts w:ascii="Times New Roman" w:eastAsia="Times New Roman" w:hAnsi="Times New Roman" w:cs="Times New Roman"/>
                <w:color w:val="000000"/>
                <w:lang w:eastAsia="ru-RU"/>
              </w:rPr>
            </w:pPr>
            <w:r w:rsidRPr="00733A63">
              <w:rPr>
                <w:rFonts w:ascii="Times New Roman" w:eastAsia="Times New Roman" w:hAnsi="Times New Roman" w:cs="Times New Roman"/>
                <w:color w:val="000000"/>
                <w:lang w:eastAsia="ru-RU"/>
              </w:rPr>
              <w:t>ОК.03</w:t>
            </w:r>
          </w:p>
          <w:p w14:paraId="67BE1731" w14:textId="77777777" w:rsidR="00DC75EB" w:rsidRPr="00733A63" w:rsidRDefault="00DC75EB" w:rsidP="00DC75EB">
            <w:pPr>
              <w:spacing w:after="0" w:line="240" w:lineRule="auto"/>
              <w:jc w:val="center"/>
              <w:rPr>
                <w:rFonts w:ascii="Times New Roman" w:eastAsia="Times New Roman" w:hAnsi="Times New Roman" w:cs="Times New Roman"/>
                <w:color w:val="000000"/>
                <w:lang w:eastAsia="ru-RU"/>
              </w:rPr>
            </w:pPr>
            <w:r w:rsidRPr="00733A63">
              <w:rPr>
                <w:rFonts w:ascii="Times New Roman" w:eastAsia="Times New Roman" w:hAnsi="Times New Roman" w:cs="Times New Roman"/>
                <w:color w:val="000000"/>
                <w:lang w:eastAsia="ru-RU"/>
              </w:rPr>
              <w:t>ОК.04</w:t>
            </w:r>
          </w:p>
          <w:p w14:paraId="028C9DF4" w14:textId="77777777" w:rsidR="00DC75EB" w:rsidRPr="00733A63" w:rsidRDefault="00DC75EB" w:rsidP="00DC75EB">
            <w:pPr>
              <w:spacing w:after="0" w:line="240" w:lineRule="auto"/>
              <w:jc w:val="center"/>
              <w:rPr>
                <w:rFonts w:ascii="Times New Roman" w:eastAsia="Times New Roman" w:hAnsi="Times New Roman" w:cs="Times New Roman"/>
                <w:color w:val="000000"/>
                <w:lang w:eastAsia="ru-RU"/>
              </w:rPr>
            </w:pPr>
            <w:r w:rsidRPr="00733A63">
              <w:rPr>
                <w:rFonts w:ascii="Times New Roman" w:eastAsia="Times New Roman" w:hAnsi="Times New Roman" w:cs="Times New Roman"/>
                <w:color w:val="000000"/>
                <w:lang w:eastAsia="ru-RU"/>
              </w:rPr>
              <w:t>ОК.05</w:t>
            </w:r>
          </w:p>
          <w:p w14:paraId="67944360" w14:textId="77777777" w:rsidR="00DC75EB" w:rsidRPr="00733A63" w:rsidRDefault="00DC75EB" w:rsidP="00DC75EB">
            <w:pPr>
              <w:spacing w:after="0" w:line="240" w:lineRule="auto"/>
              <w:jc w:val="center"/>
              <w:rPr>
                <w:rFonts w:ascii="Times New Roman" w:eastAsia="Times New Roman" w:hAnsi="Times New Roman" w:cs="Times New Roman"/>
                <w:color w:val="000000"/>
                <w:lang w:val="en-US"/>
              </w:rPr>
            </w:pPr>
            <w:r w:rsidRPr="00733A63">
              <w:rPr>
                <w:rFonts w:ascii="Times New Roman" w:eastAsia="Times New Roman" w:hAnsi="Times New Roman" w:cs="Times New Roman"/>
                <w:color w:val="000000"/>
                <w:lang w:eastAsia="ru-RU"/>
              </w:rPr>
              <w:lastRenderedPageBreak/>
              <w:t>ОК.06</w:t>
            </w:r>
          </w:p>
          <w:p w14:paraId="3DE99A63" w14:textId="77777777" w:rsidR="00DC75EB" w:rsidRPr="00733A63" w:rsidRDefault="00DC75EB" w:rsidP="00DC75EB">
            <w:pPr>
              <w:spacing w:after="0" w:line="240" w:lineRule="auto"/>
              <w:jc w:val="center"/>
              <w:rPr>
                <w:rFonts w:ascii="Times New Roman" w:eastAsia="Times New Roman" w:hAnsi="Times New Roman" w:cs="Times New Roman"/>
                <w:color w:val="000000"/>
                <w:lang w:val="en-US"/>
              </w:rPr>
            </w:pPr>
          </w:p>
          <w:p w14:paraId="45D490A5" w14:textId="77777777" w:rsidR="00DC75EB" w:rsidRPr="00733A63" w:rsidRDefault="00DC75EB" w:rsidP="00DC75EB">
            <w:pPr>
              <w:spacing w:after="0" w:line="240" w:lineRule="auto"/>
              <w:jc w:val="center"/>
              <w:rPr>
                <w:rFonts w:ascii="Times New Roman" w:eastAsia="Times New Roman" w:hAnsi="Times New Roman" w:cs="Times New Roman"/>
                <w:color w:val="000000"/>
                <w:lang w:val="en-US"/>
              </w:rPr>
            </w:pPr>
          </w:p>
        </w:tc>
      </w:tr>
      <w:tr w:rsidR="00DC75EB" w:rsidRPr="00DC75EB" w14:paraId="5F8451FE" w14:textId="77777777" w:rsidTr="00733A63">
        <w:trPr>
          <w:trHeight w:val="20"/>
        </w:trPr>
        <w:tc>
          <w:tcPr>
            <w:tcW w:w="2720" w:type="dxa"/>
            <w:tcBorders>
              <w:top w:val="nil"/>
              <w:left w:val="single" w:sz="4" w:space="0" w:color="auto"/>
              <w:bottom w:val="single" w:sz="4" w:space="0" w:color="auto"/>
              <w:right w:val="single" w:sz="4" w:space="0" w:color="auto"/>
            </w:tcBorders>
            <w:shd w:val="clear" w:color="auto" w:fill="auto"/>
            <w:hideMark/>
          </w:tcPr>
          <w:p w14:paraId="3EF1F4A8" w14:textId="77777777" w:rsidR="00DC75EB" w:rsidRPr="00733A63" w:rsidRDefault="00DC75EB" w:rsidP="00DC75EB">
            <w:pPr>
              <w:spacing w:after="0" w:line="240" w:lineRule="auto"/>
              <w:rPr>
                <w:rFonts w:ascii="Times New Roman" w:eastAsia="Times New Roman" w:hAnsi="Times New Roman" w:cs="Times New Roman"/>
                <w:b/>
                <w:bCs/>
                <w:color w:val="000000"/>
              </w:rPr>
            </w:pPr>
            <w:r w:rsidRPr="00733A63">
              <w:rPr>
                <w:rFonts w:ascii="Times New Roman" w:eastAsia="Times New Roman" w:hAnsi="Times New Roman" w:cs="Times New Roman"/>
                <w:b/>
                <w:bCs/>
                <w:color w:val="000000"/>
              </w:rPr>
              <w:lastRenderedPageBreak/>
              <w:t>Тема 2.2. Основные виды банковских операций</w:t>
            </w:r>
          </w:p>
        </w:tc>
        <w:tc>
          <w:tcPr>
            <w:tcW w:w="8280" w:type="dxa"/>
            <w:tcBorders>
              <w:top w:val="nil"/>
              <w:left w:val="nil"/>
              <w:bottom w:val="single" w:sz="4" w:space="0" w:color="auto"/>
              <w:right w:val="single" w:sz="4" w:space="0" w:color="auto"/>
            </w:tcBorders>
            <w:shd w:val="clear" w:color="auto" w:fill="auto"/>
            <w:hideMark/>
          </w:tcPr>
          <w:p w14:paraId="63439630" w14:textId="77777777" w:rsidR="00DC75EB" w:rsidRPr="00733A63" w:rsidRDefault="00DC75EB" w:rsidP="00DC75EB">
            <w:pPr>
              <w:spacing w:after="0" w:line="240" w:lineRule="auto"/>
              <w:rPr>
                <w:rFonts w:ascii="Times New Roman" w:eastAsia="Times New Roman" w:hAnsi="Times New Roman" w:cs="Times New Roman"/>
                <w:color w:val="000000"/>
              </w:rPr>
            </w:pPr>
            <w:r w:rsidRPr="00733A63">
              <w:rPr>
                <w:rFonts w:ascii="Times New Roman" w:eastAsia="Times New Roman" w:hAnsi="Times New Roman" w:cs="Times New Roman"/>
                <w:b/>
                <w:color w:val="000000"/>
              </w:rPr>
              <w:t>Содержание занятий:</w:t>
            </w:r>
            <w:r w:rsidRPr="00733A63">
              <w:rPr>
                <w:rFonts w:ascii="Times New Roman" w:eastAsia="Times New Roman" w:hAnsi="Times New Roman" w:cs="Times New Roman"/>
                <w:color w:val="000000"/>
              </w:rPr>
              <w:br/>
              <w:t>1. Депозит и его виды. Экономическая сущность понятий: сбережения, депозитная карта, вкладчик, индекс потребительских цен, инфляция, номинальная и реальная ставки по депозиту, капитализация, ликвидность</w:t>
            </w:r>
            <w:r w:rsidRPr="00733A63">
              <w:rPr>
                <w:rFonts w:ascii="Times New Roman" w:eastAsia="Times New Roman" w:hAnsi="Times New Roman" w:cs="Times New Roman"/>
                <w:color w:val="000000"/>
              </w:rPr>
              <w:br/>
              <w:t>2. Кредит и его виды. Принципы кредитования. Виды схем погашения платежей по кредиту. Содержание основных понятий банковских операций: заемщик, кредитор, кредитная история, кредитный договор, микрофинансовые организации, кредитные риски</w:t>
            </w:r>
            <w:r w:rsidRPr="00733A63">
              <w:rPr>
                <w:rFonts w:ascii="Times New Roman" w:eastAsia="Times New Roman" w:hAnsi="Times New Roman" w:cs="Times New Roman"/>
                <w:color w:val="000000"/>
              </w:rPr>
              <w:br/>
              <w:t>3. Расчетно-кассовые операции и их значение. Виды платежных средств: чеки, электронные деньги, банковская ячейка, денежные переводы, овердрафт. Риски при использовании интернет-банкинга. Финансовое мошенничество и правила личной финансовой безопасности</w:t>
            </w:r>
          </w:p>
        </w:tc>
        <w:tc>
          <w:tcPr>
            <w:tcW w:w="1620" w:type="dxa"/>
            <w:tcBorders>
              <w:top w:val="nil"/>
              <w:left w:val="nil"/>
              <w:bottom w:val="single" w:sz="4" w:space="0" w:color="auto"/>
              <w:right w:val="single" w:sz="4" w:space="0" w:color="auto"/>
            </w:tcBorders>
            <w:shd w:val="clear" w:color="auto" w:fill="auto"/>
            <w:hideMark/>
          </w:tcPr>
          <w:p w14:paraId="32E5A261" w14:textId="77777777" w:rsidR="00DC75EB" w:rsidRPr="00733A63" w:rsidRDefault="00DC75EB" w:rsidP="00DC75EB">
            <w:pPr>
              <w:spacing w:after="0" w:line="240" w:lineRule="auto"/>
              <w:jc w:val="center"/>
              <w:rPr>
                <w:rFonts w:ascii="Times New Roman" w:eastAsia="Times New Roman" w:hAnsi="Times New Roman" w:cs="Times New Roman"/>
                <w:color w:val="000000"/>
                <w:lang w:val="en-US"/>
              </w:rPr>
            </w:pPr>
            <w:r w:rsidRPr="00733A63">
              <w:rPr>
                <w:rFonts w:ascii="Times New Roman" w:eastAsia="Times New Roman" w:hAnsi="Times New Roman" w:cs="Times New Roman"/>
                <w:color w:val="000000"/>
                <w:lang w:val="en-US"/>
              </w:rPr>
              <w:t>2</w:t>
            </w:r>
          </w:p>
        </w:tc>
        <w:tc>
          <w:tcPr>
            <w:tcW w:w="0" w:type="auto"/>
            <w:vMerge/>
            <w:tcBorders>
              <w:top w:val="nil"/>
              <w:left w:val="nil"/>
              <w:bottom w:val="single" w:sz="4" w:space="0" w:color="auto"/>
              <w:right w:val="single" w:sz="4" w:space="0" w:color="auto"/>
            </w:tcBorders>
            <w:shd w:val="clear" w:color="auto" w:fill="auto"/>
            <w:hideMark/>
          </w:tcPr>
          <w:p w14:paraId="2E932F24" w14:textId="77777777" w:rsidR="00DC75EB" w:rsidRPr="00733A63" w:rsidRDefault="00DC75EB" w:rsidP="00DC75EB">
            <w:pPr>
              <w:spacing w:after="0"/>
              <w:jc w:val="center"/>
              <w:rPr>
                <w:rFonts w:ascii="Times New Roman" w:eastAsia="Times New Roman" w:hAnsi="Times New Roman" w:cs="Times New Roman"/>
                <w:color w:val="000000"/>
                <w:lang w:val="en-US"/>
              </w:rPr>
            </w:pPr>
          </w:p>
        </w:tc>
      </w:tr>
      <w:tr w:rsidR="00DC75EB" w:rsidRPr="00DC75EB" w14:paraId="74B17640" w14:textId="77777777" w:rsidTr="00733A63">
        <w:trPr>
          <w:trHeight w:val="20"/>
        </w:trPr>
        <w:tc>
          <w:tcPr>
            <w:tcW w:w="2720" w:type="dxa"/>
            <w:tcBorders>
              <w:top w:val="nil"/>
              <w:left w:val="single" w:sz="4" w:space="0" w:color="auto"/>
              <w:bottom w:val="single" w:sz="4" w:space="0" w:color="auto"/>
              <w:right w:val="single" w:sz="4" w:space="0" w:color="auto"/>
            </w:tcBorders>
            <w:shd w:val="clear" w:color="auto" w:fill="auto"/>
            <w:hideMark/>
          </w:tcPr>
          <w:p w14:paraId="724A55E9" w14:textId="77777777" w:rsidR="00DC75EB" w:rsidRPr="00733A63" w:rsidRDefault="00DC75EB" w:rsidP="00DC75EB">
            <w:pPr>
              <w:spacing w:after="0" w:line="240" w:lineRule="auto"/>
              <w:rPr>
                <w:rFonts w:ascii="Times New Roman" w:eastAsia="Times New Roman" w:hAnsi="Times New Roman" w:cs="Times New Roman"/>
                <w:b/>
                <w:bCs/>
                <w:color w:val="000000"/>
                <w:lang w:val="en-US"/>
              </w:rPr>
            </w:pPr>
            <w:r w:rsidRPr="00733A63">
              <w:rPr>
                <w:rFonts w:ascii="Times New Roman" w:eastAsia="Times New Roman" w:hAnsi="Times New Roman" w:cs="Times New Roman"/>
                <w:b/>
                <w:bCs/>
                <w:color w:val="000000"/>
                <w:lang w:val="en-US"/>
              </w:rPr>
              <w:t> </w:t>
            </w:r>
          </w:p>
        </w:tc>
        <w:tc>
          <w:tcPr>
            <w:tcW w:w="8280" w:type="dxa"/>
            <w:tcBorders>
              <w:top w:val="nil"/>
              <w:left w:val="nil"/>
              <w:bottom w:val="single" w:sz="4" w:space="0" w:color="auto"/>
              <w:right w:val="single" w:sz="4" w:space="0" w:color="auto"/>
            </w:tcBorders>
            <w:shd w:val="clear" w:color="auto" w:fill="auto"/>
            <w:hideMark/>
          </w:tcPr>
          <w:p w14:paraId="28CEC747" w14:textId="77777777" w:rsidR="00DC75EB" w:rsidRPr="00733A63" w:rsidRDefault="00DC75EB" w:rsidP="00DC75EB">
            <w:pPr>
              <w:spacing w:after="0" w:line="240" w:lineRule="auto"/>
              <w:rPr>
                <w:rFonts w:ascii="Times New Roman" w:eastAsia="Times New Roman" w:hAnsi="Times New Roman" w:cs="Times New Roman"/>
                <w:color w:val="000000"/>
              </w:rPr>
            </w:pPr>
            <w:r w:rsidRPr="00733A63">
              <w:rPr>
                <w:rFonts w:ascii="Times New Roman" w:eastAsia="Times New Roman" w:hAnsi="Times New Roman" w:cs="Times New Roman"/>
                <w:b/>
                <w:color w:val="000000"/>
              </w:rPr>
              <w:t>Практические занятия:</w:t>
            </w:r>
            <w:r w:rsidRPr="00733A63">
              <w:rPr>
                <w:rFonts w:ascii="Times New Roman" w:eastAsia="Times New Roman" w:hAnsi="Times New Roman" w:cs="Times New Roman"/>
                <w:color w:val="000000"/>
              </w:rPr>
              <w:br/>
              <w:t>1. Решение кейса «Выявление целесообразности кредитования в банке на основе расчета аннуитетных платежей»</w:t>
            </w:r>
            <w:r w:rsidRPr="00733A63">
              <w:rPr>
                <w:rFonts w:ascii="Times New Roman" w:eastAsia="Times New Roman" w:hAnsi="Times New Roman" w:cs="Times New Roman"/>
                <w:color w:val="000000"/>
              </w:rPr>
              <w:br/>
              <w:t>2. Деловая игра «</w:t>
            </w:r>
            <w:proofErr w:type="spellStart"/>
            <w:r w:rsidRPr="00733A63">
              <w:rPr>
                <w:rFonts w:ascii="Times New Roman" w:eastAsia="Times New Roman" w:hAnsi="Times New Roman" w:cs="Times New Roman"/>
                <w:color w:val="000000"/>
              </w:rPr>
              <w:t>Расчетно</w:t>
            </w:r>
            <w:proofErr w:type="spellEnd"/>
            <w:r w:rsidRPr="00733A63">
              <w:rPr>
                <w:rFonts w:ascii="Times New Roman" w:eastAsia="Times New Roman" w:hAnsi="Times New Roman" w:cs="Times New Roman"/>
                <w:color w:val="000000"/>
              </w:rPr>
              <w:t xml:space="preserve"> - кассовое обслуживание в банке»/Деловая игра «Как не стать жертвой финансового </w:t>
            </w:r>
            <w:proofErr w:type="gramStart"/>
            <w:r w:rsidRPr="00733A63">
              <w:rPr>
                <w:rFonts w:ascii="Times New Roman" w:eastAsia="Times New Roman" w:hAnsi="Times New Roman" w:cs="Times New Roman"/>
                <w:color w:val="000000"/>
              </w:rPr>
              <w:t>мошенника»  (</w:t>
            </w:r>
            <w:proofErr w:type="gramEnd"/>
            <w:r w:rsidRPr="00733A63">
              <w:rPr>
                <w:rFonts w:ascii="Times New Roman" w:eastAsia="Times New Roman" w:hAnsi="Times New Roman" w:cs="Times New Roman"/>
                <w:color w:val="000000"/>
              </w:rPr>
              <w:t>выбор деловой игры осуществляется по желанию обучающихся)</w:t>
            </w:r>
          </w:p>
        </w:tc>
        <w:tc>
          <w:tcPr>
            <w:tcW w:w="1620" w:type="dxa"/>
            <w:tcBorders>
              <w:top w:val="nil"/>
              <w:left w:val="nil"/>
              <w:bottom w:val="single" w:sz="4" w:space="0" w:color="auto"/>
              <w:right w:val="single" w:sz="4" w:space="0" w:color="auto"/>
            </w:tcBorders>
            <w:shd w:val="clear" w:color="auto" w:fill="auto"/>
            <w:hideMark/>
          </w:tcPr>
          <w:p w14:paraId="1FBFBD8B" w14:textId="77777777" w:rsidR="00DC75EB" w:rsidRPr="00733A63" w:rsidRDefault="00DC75EB" w:rsidP="00DC75EB">
            <w:pPr>
              <w:spacing w:after="0" w:line="240" w:lineRule="auto"/>
              <w:jc w:val="center"/>
              <w:rPr>
                <w:rFonts w:ascii="Times New Roman" w:eastAsia="Times New Roman" w:hAnsi="Times New Roman" w:cs="Times New Roman"/>
                <w:color w:val="000000"/>
                <w:lang w:val="en-US"/>
              </w:rPr>
            </w:pPr>
            <w:r w:rsidRPr="00733A63">
              <w:rPr>
                <w:rFonts w:ascii="Times New Roman" w:eastAsia="Times New Roman" w:hAnsi="Times New Roman" w:cs="Times New Roman"/>
                <w:color w:val="000000"/>
                <w:lang w:val="en-US"/>
              </w:rPr>
              <w:t>2</w:t>
            </w:r>
          </w:p>
        </w:tc>
        <w:tc>
          <w:tcPr>
            <w:tcW w:w="0" w:type="auto"/>
            <w:vMerge/>
            <w:tcBorders>
              <w:top w:val="nil"/>
              <w:left w:val="nil"/>
              <w:bottom w:val="single" w:sz="4" w:space="0" w:color="auto"/>
              <w:right w:val="single" w:sz="4" w:space="0" w:color="auto"/>
            </w:tcBorders>
            <w:shd w:val="clear" w:color="auto" w:fill="auto"/>
            <w:hideMark/>
          </w:tcPr>
          <w:p w14:paraId="19D753AB" w14:textId="77777777" w:rsidR="00DC75EB" w:rsidRPr="00733A63" w:rsidRDefault="00DC75EB" w:rsidP="00DC75EB">
            <w:pPr>
              <w:spacing w:after="0"/>
              <w:jc w:val="center"/>
              <w:rPr>
                <w:rFonts w:ascii="Times New Roman" w:eastAsia="Times New Roman" w:hAnsi="Times New Roman" w:cs="Times New Roman"/>
                <w:color w:val="000000"/>
                <w:lang w:val="en-US"/>
              </w:rPr>
            </w:pPr>
          </w:p>
        </w:tc>
      </w:tr>
      <w:tr w:rsidR="00733A63" w:rsidRPr="00DC75EB" w14:paraId="018B67D2" w14:textId="77777777" w:rsidTr="00600D3E">
        <w:trPr>
          <w:trHeight w:val="20"/>
        </w:trPr>
        <w:tc>
          <w:tcPr>
            <w:tcW w:w="11000" w:type="dxa"/>
            <w:gridSpan w:val="2"/>
            <w:tcBorders>
              <w:top w:val="nil"/>
              <w:left w:val="single" w:sz="4" w:space="0" w:color="auto"/>
              <w:bottom w:val="single" w:sz="4" w:space="0" w:color="auto"/>
              <w:right w:val="single" w:sz="4" w:space="0" w:color="auto"/>
            </w:tcBorders>
            <w:shd w:val="clear" w:color="auto" w:fill="auto"/>
            <w:hideMark/>
          </w:tcPr>
          <w:p w14:paraId="75E3C657" w14:textId="77777777" w:rsidR="00733A63" w:rsidRPr="00733A63" w:rsidRDefault="00733A63" w:rsidP="00DC75EB">
            <w:pPr>
              <w:spacing w:after="0" w:line="240" w:lineRule="auto"/>
              <w:rPr>
                <w:rFonts w:ascii="Times New Roman" w:eastAsia="Times New Roman" w:hAnsi="Times New Roman" w:cs="Times New Roman"/>
                <w:b/>
                <w:bCs/>
                <w:color w:val="000000"/>
              </w:rPr>
            </w:pPr>
            <w:r w:rsidRPr="00733A63">
              <w:rPr>
                <w:rFonts w:ascii="Times New Roman" w:eastAsia="Times New Roman" w:hAnsi="Times New Roman" w:cs="Times New Roman"/>
                <w:b/>
                <w:bCs/>
                <w:color w:val="000000"/>
              </w:rPr>
              <w:t>Раздел 3. Налоговая система Российской Федерации.</w:t>
            </w:r>
          </w:p>
        </w:tc>
        <w:tc>
          <w:tcPr>
            <w:tcW w:w="1620" w:type="dxa"/>
            <w:tcBorders>
              <w:top w:val="nil"/>
              <w:left w:val="nil"/>
              <w:bottom w:val="single" w:sz="4" w:space="0" w:color="auto"/>
              <w:right w:val="single" w:sz="4" w:space="0" w:color="auto"/>
            </w:tcBorders>
            <w:shd w:val="clear" w:color="auto" w:fill="auto"/>
            <w:hideMark/>
          </w:tcPr>
          <w:p w14:paraId="3E3CFCD4" w14:textId="77777777" w:rsidR="00733A63" w:rsidRPr="00733A63" w:rsidRDefault="00733A63" w:rsidP="00DC75EB">
            <w:pPr>
              <w:spacing w:after="0" w:line="240" w:lineRule="auto"/>
              <w:jc w:val="center"/>
              <w:rPr>
                <w:rFonts w:ascii="Times New Roman" w:eastAsia="Times New Roman" w:hAnsi="Times New Roman" w:cs="Times New Roman"/>
                <w:b/>
                <w:bCs/>
                <w:color w:val="000000"/>
              </w:rPr>
            </w:pPr>
            <w:r w:rsidRPr="00733A63">
              <w:rPr>
                <w:rFonts w:ascii="Times New Roman" w:eastAsia="Times New Roman" w:hAnsi="Times New Roman" w:cs="Times New Roman"/>
                <w:b/>
                <w:bCs/>
                <w:color w:val="000000"/>
              </w:rPr>
              <w:t>2/0</w:t>
            </w:r>
          </w:p>
        </w:tc>
        <w:tc>
          <w:tcPr>
            <w:tcW w:w="1960" w:type="dxa"/>
            <w:tcBorders>
              <w:top w:val="nil"/>
              <w:left w:val="nil"/>
              <w:bottom w:val="single" w:sz="4" w:space="0" w:color="auto"/>
              <w:right w:val="single" w:sz="4" w:space="0" w:color="auto"/>
            </w:tcBorders>
            <w:shd w:val="clear" w:color="auto" w:fill="auto"/>
            <w:noWrap/>
          </w:tcPr>
          <w:p w14:paraId="44BC295B" w14:textId="77777777" w:rsidR="00733A63" w:rsidRPr="00733A63" w:rsidRDefault="00733A63" w:rsidP="00DC75EB">
            <w:pPr>
              <w:spacing w:after="0" w:line="240" w:lineRule="auto"/>
              <w:jc w:val="center"/>
              <w:rPr>
                <w:rFonts w:ascii="Times New Roman" w:eastAsia="Times New Roman" w:hAnsi="Times New Roman" w:cs="Times New Roman"/>
                <w:b/>
                <w:bCs/>
                <w:color w:val="000000"/>
              </w:rPr>
            </w:pPr>
          </w:p>
        </w:tc>
      </w:tr>
      <w:tr w:rsidR="00DC75EB" w:rsidRPr="00DC75EB" w14:paraId="4C8294E4" w14:textId="77777777" w:rsidTr="00733A63">
        <w:trPr>
          <w:trHeight w:val="20"/>
        </w:trPr>
        <w:tc>
          <w:tcPr>
            <w:tcW w:w="2720" w:type="dxa"/>
            <w:tcBorders>
              <w:top w:val="nil"/>
              <w:left w:val="single" w:sz="4" w:space="0" w:color="auto"/>
              <w:bottom w:val="single" w:sz="4" w:space="0" w:color="auto"/>
              <w:right w:val="single" w:sz="4" w:space="0" w:color="auto"/>
            </w:tcBorders>
            <w:shd w:val="clear" w:color="auto" w:fill="auto"/>
            <w:hideMark/>
          </w:tcPr>
          <w:p w14:paraId="5C1A9C02" w14:textId="77777777" w:rsidR="00DC75EB" w:rsidRPr="00733A63" w:rsidRDefault="00DC75EB" w:rsidP="00DC75EB">
            <w:pPr>
              <w:spacing w:after="0" w:line="240" w:lineRule="auto"/>
              <w:rPr>
                <w:rFonts w:ascii="Times New Roman" w:eastAsia="Times New Roman" w:hAnsi="Times New Roman" w:cs="Times New Roman"/>
                <w:b/>
                <w:bCs/>
                <w:color w:val="000000"/>
              </w:rPr>
            </w:pPr>
            <w:r w:rsidRPr="00733A63">
              <w:rPr>
                <w:rFonts w:ascii="Times New Roman" w:eastAsia="Times New Roman" w:hAnsi="Times New Roman" w:cs="Times New Roman"/>
                <w:b/>
                <w:bCs/>
                <w:color w:val="000000"/>
              </w:rPr>
              <w:t>Тема 3.1. Система налогообложения физических лиц</w:t>
            </w:r>
          </w:p>
        </w:tc>
        <w:tc>
          <w:tcPr>
            <w:tcW w:w="8280" w:type="dxa"/>
            <w:tcBorders>
              <w:top w:val="nil"/>
              <w:left w:val="nil"/>
              <w:bottom w:val="single" w:sz="4" w:space="0" w:color="auto"/>
              <w:right w:val="single" w:sz="4" w:space="0" w:color="auto"/>
            </w:tcBorders>
            <w:shd w:val="clear" w:color="auto" w:fill="auto"/>
            <w:hideMark/>
          </w:tcPr>
          <w:p w14:paraId="03DFE5D4" w14:textId="77777777" w:rsidR="00DC75EB" w:rsidRPr="00733A63" w:rsidRDefault="00DC75EB" w:rsidP="00DC75EB">
            <w:pPr>
              <w:spacing w:after="0" w:line="240" w:lineRule="auto"/>
              <w:rPr>
                <w:rFonts w:ascii="Times New Roman" w:eastAsia="Times New Roman" w:hAnsi="Times New Roman" w:cs="Times New Roman"/>
                <w:color w:val="000000"/>
              </w:rPr>
            </w:pPr>
            <w:r w:rsidRPr="00733A63">
              <w:rPr>
                <w:rFonts w:ascii="Times New Roman" w:eastAsia="Times New Roman" w:hAnsi="Times New Roman" w:cs="Times New Roman"/>
                <w:b/>
                <w:color w:val="000000"/>
              </w:rPr>
              <w:t>Содержание занятий:</w:t>
            </w:r>
            <w:r w:rsidRPr="00733A63">
              <w:rPr>
                <w:rFonts w:ascii="Times New Roman" w:eastAsia="Times New Roman" w:hAnsi="Times New Roman" w:cs="Times New Roman"/>
                <w:color w:val="000000"/>
              </w:rPr>
              <w:br/>
              <w:t>1. Экономическая сущность понятия налог. Субъект, объект и предмет налогообложения. Принципы построения налоговой системы, ее структура и функции. Классификация налогов по уровню управления. Виды налогов для физических лиц. Налоговая декларация. Налоговые льготы и налоговые вычеты для физических лиц</w:t>
            </w:r>
          </w:p>
        </w:tc>
        <w:tc>
          <w:tcPr>
            <w:tcW w:w="1620" w:type="dxa"/>
            <w:tcBorders>
              <w:top w:val="nil"/>
              <w:left w:val="nil"/>
              <w:bottom w:val="single" w:sz="4" w:space="0" w:color="auto"/>
              <w:right w:val="single" w:sz="4" w:space="0" w:color="auto"/>
            </w:tcBorders>
            <w:shd w:val="clear" w:color="auto" w:fill="auto"/>
            <w:hideMark/>
          </w:tcPr>
          <w:p w14:paraId="3F80A093" w14:textId="77777777" w:rsidR="00DC75EB" w:rsidRPr="00733A63" w:rsidRDefault="00DC75EB" w:rsidP="00DC75EB">
            <w:pPr>
              <w:spacing w:after="0" w:line="240" w:lineRule="auto"/>
              <w:jc w:val="center"/>
              <w:rPr>
                <w:rFonts w:ascii="Times New Roman" w:eastAsia="Times New Roman" w:hAnsi="Times New Roman" w:cs="Times New Roman"/>
                <w:color w:val="000000"/>
                <w:lang w:val="en-US"/>
              </w:rPr>
            </w:pPr>
            <w:r w:rsidRPr="00733A63">
              <w:rPr>
                <w:rFonts w:ascii="Times New Roman" w:eastAsia="Times New Roman" w:hAnsi="Times New Roman" w:cs="Times New Roman"/>
                <w:color w:val="000000"/>
                <w:lang w:val="en-US"/>
              </w:rPr>
              <w:t>2</w:t>
            </w:r>
          </w:p>
        </w:tc>
        <w:tc>
          <w:tcPr>
            <w:tcW w:w="1960" w:type="dxa"/>
            <w:tcBorders>
              <w:top w:val="nil"/>
              <w:left w:val="nil"/>
              <w:bottom w:val="single" w:sz="4" w:space="0" w:color="auto"/>
              <w:right w:val="single" w:sz="4" w:space="0" w:color="auto"/>
            </w:tcBorders>
            <w:shd w:val="clear" w:color="auto" w:fill="auto"/>
            <w:noWrap/>
            <w:hideMark/>
          </w:tcPr>
          <w:p w14:paraId="449D07D6" w14:textId="77777777" w:rsidR="00DC75EB" w:rsidRPr="00733A63" w:rsidRDefault="00DC75EB" w:rsidP="00DC75EB">
            <w:pPr>
              <w:spacing w:after="0" w:line="240" w:lineRule="auto"/>
              <w:jc w:val="center"/>
              <w:rPr>
                <w:rFonts w:ascii="Times New Roman" w:eastAsia="Times New Roman" w:hAnsi="Times New Roman" w:cs="Times New Roman"/>
                <w:color w:val="000000"/>
                <w:lang w:eastAsia="ru-RU"/>
              </w:rPr>
            </w:pPr>
            <w:r w:rsidRPr="00733A63">
              <w:rPr>
                <w:rFonts w:ascii="Times New Roman" w:eastAsia="Times New Roman" w:hAnsi="Times New Roman" w:cs="Times New Roman"/>
                <w:color w:val="000000"/>
                <w:lang w:eastAsia="ru-RU"/>
              </w:rPr>
              <w:t>ОК.01</w:t>
            </w:r>
          </w:p>
          <w:p w14:paraId="57426DD0" w14:textId="77777777" w:rsidR="00DC75EB" w:rsidRPr="00733A63" w:rsidRDefault="00DC75EB" w:rsidP="00DC75EB">
            <w:pPr>
              <w:spacing w:after="0" w:line="240" w:lineRule="auto"/>
              <w:jc w:val="center"/>
              <w:rPr>
                <w:rFonts w:ascii="Times New Roman" w:eastAsia="Times New Roman" w:hAnsi="Times New Roman" w:cs="Times New Roman"/>
                <w:color w:val="000000"/>
                <w:lang w:eastAsia="ru-RU"/>
              </w:rPr>
            </w:pPr>
            <w:r w:rsidRPr="00733A63">
              <w:rPr>
                <w:rFonts w:ascii="Times New Roman" w:eastAsia="Times New Roman" w:hAnsi="Times New Roman" w:cs="Times New Roman"/>
                <w:color w:val="000000"/>
                <w:lang w:eastAsia="ru-RU"/>
              </w:rPr>
              <w:t>ОК.02</w:t>
            </w:r>
          </w:p>
          <w:p w14:paraId="2A7BB2EF" w14:textId="77777777" w:rsidR="00DC75EB" w:rsidRPr="00733A63" w:rsidRDefault="00DC75EB" w:rsidP="00DC75EB">
            <w:pPr>
              <w:spacing w:after="0" w:line="240" w:lineRule="auto"/>
              <w:jc w:val="center"/>
              <w:rPr>
                <w:rFonts w:ascii="Times New Roman" w:eastAsia="Times New Roman" w:hAnsi="Times New Roman" w:cs="Times New Roman"/>
                <w:color w:val="000000"/>
                <w:lang w:eastAsia="ru-RU"/>
              </w:rPr>
            </w:pPr>
            <w:r w:rsidRPr="00733A63">
              <w:rPr>
                <w:rFonts w:ascii="Times New Roman" w:eastAsia="Times New Roman" w:hAnsi="Times New Roman" w:cs="Times New Roman"/>
                <w:color w:val="000000"/>
                <w:lang w:eastAsia="ru-RU"/>
              </w:rPr>
              <w:t>ОК.03</w:t>
            </w:r>
          </w:p>
          <w:p w14:paraId="668C43A7" w14:textId="77777777" w:rsidR="00DC75EB" w:rsidRPr="00733A63" w:rsidRDefault="00DC75EB" w:rsidP="00DC75EB">
            <w:pPr>
              <w:spacing w:after="0" w:line="240" w:lineRule="auto"/>
              <w:jc w:val="center"/>
              <w:rPr>
                <w:rFonts w:ascii="Times New Roman" w:eastAsia="Times New Roman" w:hAnsi="Times New Roman" w:cs="Times New Roman"/>
                <w:color w:val="000000"/>
                <w:lang w:eastAsia="ru-RU"/>
              </w:rPr>
            </w:pPr>
            <w:r w:rsidRPr="00733A63">
              <w:rPr>
                <w:rFonts w:ascii="Times New Roman" w:eastAsia="Times New Roman" w:hAnsi="Times New Roman" w:cs="Times New Roman"/>
                <w:color w:val="000000"/>
                <w:lang w:eastAsia="ru-RU"/>
              </w:rPr>
              <w:t>ОК.04</w:t>
            </w:r>
          </w:p>
          <w:p w14:paraId="2E0C4CCA" w14:textId="77777777" w:rsidR="00DC75EB" w:rsidRPr="00733A63" w:rsidRDefault="00DC75EB" w:rsidP="00DC75EB">
            <w:pPr>
              <w:spacing w:after="0" w:line="240" w:lineRule="auto"/>
              <w:jc w:val="center"/>
              <w:rPr>
                <w:rFonts w:ascii="Times New Roman" w:eastAsia="Times New Roman" w:hAnsi="Times New Roman" w:cs="Times New Roman"/>
                <w:color w:val="000000"/>
                <w:lang w:eastAsia="ru-RU"/>
              </w:rPr>
            </w:pPr>
            <w:r w:rsidRPr="00733A63">
              <w:rPr>
                <w:rFonts w:ascii="Times New Roman" w:eastAsia="Times New Roman" w:hAnsi="Times New Roman" w:cs="Times New Roman"/>
                <w:color w:val="000000"/>
                <w:lang w:eastAsia="ru-RU"/>
              </w:rPr>
              <w:t>ОК.05</w:t>
            </w:r>
          </w:p>
          <w:p w14:paraId="28EAA32C" w14:textId="77777777" w:rsidR="00DC75EB" w:rsidRPr="00733A63" w:rsidRDefault="00DC75EB" w:rsidP="00DC75EB">
            <w:pPr>
              <w:spacing w:after="0" w:line="240" w:lineRule="auto"/>
              <w:jc w:val="center"/>
              <w:rPr>
                <w:rFonts w:ascii="Times New Roman" w:eastAsia="Times New Roman" w:hAnsi="Times New Roman" w:cs="Times New Roman"/>
                <w:color w:val="000000"/>
                <w:lang w:val="en-US"/>
              </w:rPr>
            </w:pPr>
            <w:r w:rsidRPr="00733A63">
              <w:rPr>
                <w:rFonts w:ascii="Times New Roman" w:eastAsia="Times New Roman" w:hAnsi="Times New Roman" w:cs="Times New Roman"/>
                <w:color w:val="000000"/>
                <w:lang w:eastAsia="ru-RU"/>
              </w:rPr>
              <w:t>ОК.06</w:t>
            </w:r>
          </w:p>
        </w:tc>
      </w:tr>
      <w:tr w:rsidR="00733A63" w:rsidRPr="00DC75EB" w14:paraId="3E75AF3B" w14:textId="77777777" w:rsidTr="00600D3E">
        <w:trPr>
          <w:trHeight w:val="20"/>
        </w:trPr>
        <w:tc>
          <w:tcPr>
            <w:tcW w:w="11000" w:type="dxa"/>
            <w:gridSpan w:val="2"/>
            <w:tcBorders>
              <w:top w:val="nil"/>
              <w:left w:val="single" w:sz="4" w:space="0" w:color="auto"/>
              <w:bottom w:val="single" w:sz="4" w:space="0" w:color="auto"/>
              <w:right w:val="single" w:sz="4" w:space="0" w:color="auto"/>
            </w:tcBorders>
            <w:shd w:val="clear" w:color="auto" w:fill="auto"/>
            <w:hideMark/>
          </w:tcPr>
          <w:p w14:paraId="5E51DAA0" w14:textId="77777777" w:rsidR="00733A63" w:rsidRPr="00733A63" w:rsidRDefault="00733A63" w:rsidP="00DC75EB">
            <w:pPr>
              <w:spacing w:after="0" w:line="240" w:lineRule="auto"/>
              <w:rPr>
                <w:rFonts w:ascii="Times New Roman" w:eastAsia="Times New Roman" w:hAnsi="Times New Roman" w:cs="Times New Roman"/>
                <w:b/>
                <w:bCs/>
                <w:color w:val="000000"/>
              </w:rPr>
            </w:pPr>
            <w:r w:rsidRPr="00733A63">
              <w:rPr>
                <w:rFonts w:ascii="Times New Roman" w:eastAsia="Times New Roman" w:hAnsi="Times New Roman" w:cs="Times New Roman"/>
                <w:b/>
                <w:bCs/>
                <w:color w:val="000000"/>
              </w:rPr>
              <w:t>Раздел 4. Инвестиции: формирование стратегии инвестирования и инструменты для ее реализации.</w:t>
            </w:r>
          </w:p>
        </w:tc>
        <w:tc>
          <w:tcPr>
            <w:tcW w:w="1620" w:type="dxa"/>
            <w:tcBorders>
              <w:top w:val="nil"/>
              <w:left w:val="nil"/>
              <w:bottom w:val="single" w:sz="4" w:space="0" w:color="auto"/>
              <w:right w:val="single" w:sz="4" w:space="0" w:color="auto"/>
            </w:tcBorders>
            <w:shd w:val="clear" w:color="auto" w:fill="auto"/>
            <w:hideMark/>
          </w:tcPr>
          <w:p w14:paraId="053D09CA" w14:textId="77777777" w:rsidR="00733A63" w:rsidRPr="00733A63" w:rsidRDefault="00733A63" w:rsidP="00DC75EB">
            <w:pPr>
              <w:spacing w:after="0" w:line="240" w:lineRule="auto"/>
              <w:jc w:val="center"/>
              <w:rPr>
                <w:rFonts w:ascii="Times New Roman" w:eastAsia="Times New Roman" w:hAnsi="Times New Roman" w:cs="Times New Roman"/>
                <w:b/>
                <w:bCs/>
                <w:color w:val="000000"/>
              </w:rPr>
            </w:pPr>
            <w:r w:rsidRPr="00733A63">
              <w:rPr>
                <w:rFonts w:ascii="Times New Roman" w:eastAsia="Times New Roman" w:hAnsi="Times New Roman" w:cs="Times New Roman"/>
                <w:b/>
                <w:bCs/>
                <w:color w:val="000000"/>
              </w:rPr>
              <w:t>16/8</w:t>
            </w:r>
            <w:r w:rsidRPr="00733A63">
              <w:rPr>
                <w:rFonts w:ascii="Times New Roman" w:eastAsia="Times New Roman" w:hAnsi="Times New Roman" w:cs="Times New Roman"/>
                <w:b/>
                <w:bCs/>
                <w:color w:val="000000"/>
                <w:lang w:val="en-US"/>
              </w:rPr>
              <w:t> </w:t>
            </w:r>
          </w:p>
        </w:tc>
        <w:tc>
          <w:tcPr>
            <w:tcW w:w="1960" w:type="dxa"/>
            <w:tcBorders>
              <w:top w:val="nil"/>
              <w:left w:val="nil"/>
              <w:bottom w:val="single" w:sz="4" w:space="0" w:color="auto"/>
              <w:right w:val="single" w:sz="4" w:space="0" w:color="auto"/>
            </w:tcBorders>
            <w:shd w:val="clear" w:color="auto" w:fill="auto"/>
            <w:noWrap/>
            <w:hideMark/>
          </w:tcPr>
          <w:p w14:paraId="11AD3FCF" w14:textId="77777777" w:rsidR="00733A63" w:rsidRPr="00733A63" w:rsidRDefault="00733A63" w:rsidP="00DC75EB">
            <w:pPr>
              <w:spacing w:after="0" w:line="240" w:lineRule="auto"/>
              <w:jc w:val="center"/>
              <w:rPr>
                <w:rFonts w:ascii="Times New Roman" w:eastAsia="Times New Roman" w:hAnsi="Times New Roman" w:cs="Times New Roman"/>
                <w:b/>
                <w:bCs/>
                <w:color w:val="000000"/>
              </w:rPr>
            </w:pPr>
          </w:p>
        </w:tc>
      </w:tr>
      <w:tr w:rsidR="00DC75EB" w:rsidRPr="00DC75EB" w14:paraId="44FFAE68" w14:textId="77777777" w:rsidTr="00733A63">
        <w:trPr>
          <w:trHeight w:val="20"/>
        </w:trPr>
        <w:tc>
          <w:tcPr>
            <w:tcW w:w="2720" w:type="dxa"/>
            <w:tcBorders>
              <w:top w:val="nil"/>
              <w:left w:val="single" w:sz="4" w:space="0" w:color="auto"/>
              <w:bottom w:val="single" w:sz="4" w:space="0" w:color="auto"/>
              <w:right w:val="single" w:sz="4" w:space="0" w:color="auto"/>
            </w:tcBorders>
            <w:shd w:val="clear" w:color="auto" w:fill="auto"/>
            <w:hideMark/>
          </w:tcPr>
          <w:p w14:paraId="43D04BC4" w14:textId="77777777" w:rsidR="00DC75EB" w:rsidRPr="00733A63" w:rsidRDefault="00DC75EB" w:rsidP="00DC75EB">
            <w:pPr>
              <w:spacing w:after="0" w:line="240" w:lineRule="auto"/>
              <w:rPr>
                <w:rFonts w:ascii="Times New Roman" w:eastAsia="Times New Roman" w:hAnsi="Times New Roman" w:cs="Times New Roman"/>
                <w:b/>
                <w:bCs/>
                <w:color w:val="000000"/>
                <w:lang w:val="en-US"/>
              </w:rPr>
            </w:pPr>
            <w:proofErr w:type="spellStart"/>
            <w:r w:rsidRPr="00733A63">
              <w:rPr>
                <w:rFonts w:ascii="Times New Roman" w:eastAsia="Times New Roman" w:hAnsi="Times New Roman" w:cs="Times New Roman"/>
                <w:b/>
                <w:bCs/>
                <w:color w:val="000000"/>
                <w:lang w:val="en-US"/>
              </w:rPr>
              <w:t>Тема</w:t>
            </w:r>
            <w:proofErr w:type="spellEnd"/>
            <w:r w:rsidRPr="00733A63">
              <w:rPr>
                <w:rFonts w:ascii="Times New Roman" w:eastAsia="Times New Roman" w:hAnsi="Times New Roman" w:cs="Times New Roman"/>
                <w:b/>
                <w:bCs/>
                <w:color w:val="000000"/>
                <w:lang w:val="en-US"/>
              </w:rPr>
              <w:t xml:space="preserve"> 4.1. </w:t>
            </w:r>
            <w:proofErr w:type="spellStart"/>
            <w:r w:rsidRPr="00733A63">
              <w:rPr>
                <w:rFonts w:ascii="Times New Roman" w:eastAsia="Times New Roman" w:hAnsi="Times New Roman" w:cs="Times New Roman"/>
                <w:b/>
                <w:bCs/>
                <w:color w:val="000000"/>
                <w:lang w:val="en-US"/>
              </w:rPr>
              <w:t>Формирование</w:t>
            </w:r>
            <w:proofErr w:type="spellEnd"/>
            <w:r w:rsidRPr="00733A63">
              <w:rPr>
                <w:rFonts w:ascii="Times New Roman" w:eastAsia="Times New Roman" w:hAnsi="Times New Roman" w:cs="Times New Roman"/>
                <w:b/>
                <w:bCs/>
                <w:color w:val="000000"/>
                <w:lang w:val="en-US"/>
              </w:rPr>
              <w:t xml:space="preserve"> </w:t>
            </w:r>
            <w:proofErr w:type="spellStart"/>
            <w:r w:rsidRPr="00733A63">
              <w:rPr>
                <w:rFonts w:ascii="Times New Roman" w:eastAsia="Times New Roman" w:hAnsi="Times New Roman" w:cs="Times New Roman"/>
                <w:b/>
                <w:bCs/>
                <w:color w:val="000000"/>
                <w:lang w:val="en-US"/>
              </w:rPr>
              <w:t>стратегии</w:t>
            </w:r>
            <w:proofErr w:type="spellEnd"/>
            <w:r w:rsidRPr="00733A63">
              <w:rPr>
                <w:rFonts w:ascii="Times New Roman" w:eastAsia="Times New Roman" w:hAnsi="Times New Roman" w:cs="Times New Roman"/>
                <w:b/>
                <w:bCs/>
                <w:color w:val="000000"/>
                <w:lang w:val="en-US"/>
              </w:rPr>
              <w:t xml:space="preserve"> </w:t>
            </w:r>
            <w:proofErr w:type="spellStart"/>
            <w:r w:rsidRPr="00733A63">
              <w:rPr>
                <w:rFonts w:ascii="Times New Roman" w:eastAsia="Times New Roman" w:hAnsi="Times New Roman" w:cs="Times New Roman"/>
                <w:b/>
                <w:bCs/>
                <w:color w:val="000000"/>
                <w:lang w:val="en-US"/>
              </w:rPr>
              <w:t>инвестирования</w:t>
            </w:r>
            <w:proofErr w:type="spellEnd"/>
          </w:p>
        </w:tc>
        <w:tc>
          <w:tcPr>
            <w:tcW w:w="8280" w:type="dxa"/>
            <w:tcBorders>
              <w:top w:val="nil"/>
              <w:left w:val="nil"/>
              <w:bottom w:val="single" w:sz="4" w:space="0" w:color="auto"/>
              <w:right w:val="single" w:sz="4" w:space="0" w:color="auto"/>
            </w:tcBorders>
            <w:shd w:val="clear" w:color="auto" w:fill="auto"/>
            <w:hideMark/>
          </w:tcPr>
          <w:p w14:paraId="28F7762C" w14:textId="77777777" w:rsidR="00DC75EB" w:rsidRPr="00733A63" w:rsidRDefault="00DC75EB" w:rsidP="00DC75EB">
            <w:pPr>
              <w:spacing w:after="0" w:line="240" w:lineRule="auto"/>
              <w:rPr>
                <w:rFonts w:ascii="Times New Roman" w:eastAsia="Times New Roman" w:hAnsi="Times New Roman" w:cs="Times New Roman"/>
                <w:color w:val="000000"/>
                <w:lang w:val="en-US"/>
              </w:rPr>
            </w:pPr>
            <w:r w:rsidRPr="00733A63">
              <w:rPr>
                <w:rFonts w:ascii="Times New Roman" w:eastAsia="Times New Roman" w:hAnsi="Times New Roman" w:cs="Times New Roman"/>
                <w:b/>
                <w:color w:val="000000"/>
              </w:rPr>
              <w:t>Содержание занятий:</w:t>
            </w:r>
            <w:r w:rsidRPr="00733A63">
              <w:rPr>
                <w:rFonts w:ascii="Times New Roman" w:eastAsia="Times New Roman" w:hAnsi="Times New Roman" w:cs="Times New Roman"/>
                <w:color w:val="000000"/>
              </w:rPr>
              <w:br/>
              <w:t xml:space="preserve">1. Сущность и значение инвестиций. Участники, субъекты и объекты инвестиционного процесса. Реальные и финансовые инвестиции и их классификация. Валютная и фондовая биржи. Инвестиционный портфель. Паевые инвестиционные фонды (ПИФы) как способ инвестирования денежных средств физических лиц. </w:t>
            </w:r>
            <w:proofErr w:type="spellStart"/>
            <w:r w:rsidRPr="00733A63">
              <w:rPr>
                <w:rFonts w:ascii="Times New Roman" w:eastAsia="Times New Roman" w:hAnsi="Times New Roman" w:cs="Times New Roman"/>
                <w:color w:val="000000"/>
                <w:lang w:val="en-US"/>
              </w:rPr>
              <w:t>Финансовые</w:t>
            </w:r>
            <w:proofErr w:type="spellEnd"/>
            <w:r w:rsidRPr="00733A63">
              <w:rPr>
                <w:rFonts w:ascii="Times New Roman" w:eastAsia="Times New Roman" w:hAnsi="Times New Roman" w:cs="Times New Roman"/>
                <w:color w:val="000000"/>
                <w:lang w:val="en-US"/>
              </w:rPr>
              <w:t xml:space="preserve"> </w:t>
            </w:r>
            <w:proofErr w:type="spellStart"/>
            <w:r w:rsidRPr="00733A63">
              <w:rPr>
                <w:rFonts w:ascii="Times New Roman" w:eastAsia="Times New Roman" w:hAnsi="Times New Roman" w:cs="Times New Roman"/>
                <w:color w:val="000000"/>
                <w:lang w:val="en-US"/>
              </w:rPr>
              <w:t>пирамиды</w:t>
            </w:r>
            <w:proofErr w:type="spellEnd"/>
            <w:r w:rsidRPr="00733A63">
              <w:rPr>
                <w:rFonts w:ascii="Times New Roman" w:eastAsia="Times New Roman" w:hAnsi="Times New Roman" w:cs="Times New Roman"/>
                <w:color w:val="000000"/>
                <w:lang w:val="en-US"/>
              </w:rPr>
              <w:t xml:space="preserve">. </w:t>
            </w:r>
            <w:proofErr w:type="spellStart"/>
            <w:r w:rsidRPr="00733A63">
              <w:rPr>
                <w:rFonts w:ascii="Times New Roman" w:eastAsia="Times New Roman" w:hAnsi="Times New Roman" w:cs="Times New Roman"/>
                <w:color w:val="000000"/>
                <w:lang w:val="en-US"/>
              </w:rPr>
              <w:t>Криптовалюта</w:t>
            </w:r>
            <w:proofErr w:type="spellEnd"/>
          </w:p>
        </w:tc>
        <w:tc>
          <w:tcPr>
            <w:tcW w:w="1620" w:type="dxa"/>
            <w:tcBorders>
              <w:top w:val="nil"/>
              <w:left w:val="nil"/>
              <w:bottom w:val="single" w:sz="4" w:space="0" w:color="auto"/>
              <w:right w:val="single" w:sz="4" w:space="0" w:color="auto"/>
            </w:tcBorders>
            <w:shd w:val="clear" w:color="auto" w:fill="auto"/>
            <w:hideMark/>
          </w:tcPr>
          <w:p w14:paraId="387D32E7" w14:textId="77777777" w:rsidR="00DC75EB" w:rsidRPr="00733A63" w:rsidRDefault="00DC75EB" w:rsidP="00DC75EB">
            <w:pPr>
              <w:spacing w:after="0" w:line="240" w:lineRule="auto"/>
              <w:jc w:val="center"/>
              <w:rPr>
                <w:rFonts w:ascii="Times New Roman" w:eastAsia="Times New Roman" w:hAnsi="Times New Roman" w:cs="Times New Roman"/>
                <w:color w:val="000000"/>
                <w:lang w:val="en-US"/>
              </w:rPr>
            </w:pPr>
            <w:r w:rsidRPr="00733A63">
              <w:rPr>
                <w:rFonts w:ascii="Times New Roman" w:eastAsia="Times New Roman" w:hAnsi="Times New Roman" w:cs="Times New Roman"/>
                <w:color w:val="000000"/>
                <w:lang w:val="en-US"/>
              </w:rPr>
              <w:t>4</w:t>
            </w:r>
          </w:p>
        </w:tc>
        <w:tc>
          <w:tcPr>
            <w:tcW w:w="1960" w:type="dxa"/>
            <w:vMerge w:val="restart"/>
            <w:tcBorders>
              <w:top w:val="nil"/>
              <w:left w:val="nil"/>
              <w:bottom w:val="single" w:sz="4" w:space="0" w:color="auto"/>
              <w:right w:val="single" w:sz="4" w:space="0" w:color="auto"/>
            </w:tcBorders>
            <w:shd w:val="clear" w:color="auto" w:fill="auto"/>
            <w:noWrap/>
            <w:hideMark/>
          </w:tcPr>
          <w:p w14:paraId="3616953F" w14:textId="77777777" w:rsidR="00DC75EB" w:rsidRPr="00733A63" w:rsidRDefault="00DC75EB" w:rsidP="00DC75EB">
            <w:pPr>
              <w:spacing w:after="0" w:line="240" w:lineRule="auto"/>
              <w:jc w:val="center"/>
              <w:rPr>
                <w:rFonts w:ascii="Times New Roman" w:eastAsia="Times New Roman" w:hAnsi="Times New Roman" w:cs="Times New Roman"/>
                <w:color w:val="000000"/>
                <w:lang w:eastAsia="ru-RU"/>
              </w:rPr>
            </w:pPr>
            <w:r w:rsidRPr="00733A63">
              <w:rPr>
                <w:rFonts w:ascii="Times New Roman" w:eastAsia="Times New Roman" w:hAnsi="Times New Roman" w:cs="Times New Roman"/>
                <w:color w:val="000000"/>
                <w:lang w:eastAsia="ru-RU"/>
              </w:rPr>
              <w:t>ОК.01</w:t>
            </w:r>
          </w:p>
          <w:p w14:paraId="1B6856C0" w14:textId="77777777" w:rsidR="00DC75EB" w:rsidRPr="00733A63" w:rsidRDefault="00DC75EB" w:rsidP="00DC75EB">
            <w:pPr>
              <w:spacing w:after="0" w:line="240" w:lineRule="auto"/>
              <w:jc w:val="center"/>
              <w:rPr>
                <w:rFonts w:ascii="Times New Roman" w:eastAsia="Times New Roman" w:hAnsi="Times New Roman" w:cs="Times New Roman"/>
                <w:color w:val="000000"/>
                <w:lang w:eastAsia="ru-RU"/>
              </w:rPr>
            </w:pPr>
            <w:r w:rsidRPr="00733A63">
              <w:rPr>
                <w:rFonts w:ascii="Times New Roman" w:eastAsia="Times New Roman" w:hAnsi="Times New Roman" w:cs="Times New Roman"/>
                <w:color w:val="000000"/>
                <w:lang w:eastAsia="ru-RU"/>
              </w:rPr>
              <w:t>ОК.02</w:t>
            </w:r>
          </w:p>
          <w:p w14:paraId="0CD4B475" w14:textId="77777777" w:rsidR="00DC75EB" w:rsidRPr="00733A63" w:rsidRDefault="00DC75EB" w:rsidP="00DC75EB">
            <w:pPr>
              <w:spacing w:after="0" w:line="240" w:lineRule="auto"/>
              <w:jc w:val="center"/>
              <w:rPr>
                <w:rFonts w:ascii="Times New Roman" w:eastAsia="Times New Roman" w:hAnsi="Times New Roman" w:cs="Times New Roman"/>
                <w:color w:val="000000"/>
                <w:lang w:eastAsia="ru-RU"/>
              </w:rPr>
            </w:pPr>
            <w:r w:rsidRPr="00733A63">
              <w:rPr>
                <w:rFonts w:ascii="Times New Roman" w:eastAsia="Times New Roman" w:hAnsi="Times New Roman" w:cs="Times New Roman"/>
                <w:color w:val="000000"/>
                <w:lang w:eastAsia="ru-RU"/>
              </w:rPr>
              <w:t>ОК.03</w:t>
            </w:r>
          </w:p>
          <w:p w14:paraId="571BA287" w14:textId="77777777" w:rsidR="00DC75EB" w:rsidRPr="00733A63" w:rsidRDefault="00DC75EB" w:rsidP="00DC75EB">
            <w:pPr>
              <w:spacing w:after="0" w:line="240" w:lineRule="auto"/>
              <w:jc w:val="center"/>
              <w:rPr>
                <w:rFonts w:ascii="Times New Roman" w:eastAsia="Times New Roman" w:hAnsi="Times New Roman" w:cs="Times New Roman"/>
                <w:color w:val="000000"/>
                <w:lang w:eastAsia="ru-RU"/>
              </w:rPr>
            </w:pPr>
            <w:r w:rsidRPr="00733A63">
              <w:rPr>
                <w:rFonts w:ascii="Times New Roman" w:eastAsia="Times New Roman" w:hAnsi="Times New Roman" w:cs="Times New Roman"/>
                <w:color w:val="000000"/>
                <w:lang w:eastAsia="ru-RU"/>
              </w:rPr>
              <w:t>ОК.04</w:t>
            </w:r>
          </w:p>
          <w:p w14:paraId="5A36ED75" w14:textId="77777777" w:rsidR="00DC75EB" w:rsidRPr="00733A63" w:rsidRDefault="00DC75EB" w:rsidP="00DC75EB">
            <w:pPr>
              <w:spacing w:after="0" w:line="240" w:lineRule="auto"/>
              <w:jc w:val="center"/>
              <w:rPr>
                <w:rFonts w:ascii="Times New Roman" w:eastAsia="Times New Roman" w:hAnsi="Times New Roman" w:cs="Times New Roman"/>
                <w:color w:val="000000"/>
                <w:lang w:eastAsia="ru-RU"/>
              </w:rPr>
            </w:pPr>
            <w:r w:rsidRPr="00733A63">
              <w:rPr>
                <w:rFonts w:ascii="Times New Roman" w:eastAsia="Times New Roman" w:hAnsi="Times New Roman" w:cs="Times New Roman"/>
                <w:color w:val="000000"/>
                <w:lang w:eastAsia="ru-RU"/>
              </w:rPr>
              <w:t>ОК.05</w:t>
            </w:r>
          </w:p>
          <w:p w14:paraId="0840883C" w14:textId="77777777" w:rsidR="00DC75EB" w:rsidRPr="00733A63" w:rsidRDefault="00DC75EB" w:rsidP="00DC75EB">
            <w:pPr>
              <w:spacing w:after="0" w:line="240" w:lineRule="auto"/>
              <w:jc w:val="center"/>
              <w:rPr>
                <w:rFonts w:ascii="Times New Roman" w:eastAsia="Times New Roman" w:hAnsi="Times New Roman" w:cs="Times New Roman"/>
                <w:color w:val="000000"/>
                <w:lang w:val="en-US"/>
              </w:rPr>
            </w:pPr>
            <w:r w:rsidRPr="00733A63">
              <w:rPr>
                <w:rFonts w:ascii="Times New Roman" w:eastAsia="Times New Roman" w:hAnsi="Times New Roman" w:cs="Times New Roman"/>
                <w:color w:val="000000"/>
                <w:lang w:eastAsia="ru-RU"/>
              </w:rPr>
              <w:t>ОК.06</w:t>
            </w:r>
          </w:p>
          <w:p w14:paraId="2EB71A66" w14:textId="77777777" w:rsidR="00DC75EB" w:rsidRPr="00733A63" w:rsidRDefault="00DC75EB" w:rsidP="00DC75EB">
            <w:pPr>
              <w:spacing w:after="0" w:line="240" w:lineRule="auto"/>
              <w:jc w:val="center"/>
              <w:rPr>
                <w:rFonts w:ascii="Times New Roman" w:eastAsia="Times New Roman" w:hAnsi="Times New Roman" w:cs="Times New Roman"/>
                <w:color w:val="000000"/>
                <w:lang w:val="en-US"/>
              </w:rPr>
            </w:pPr>
          </w:p>
          <w:p w14:paraId="417C8229" w14:textId="77777777" w:rsidR="00DC75EB" w:rsidRPr="00733A63" w:rsidRDefault="00DC75EB" w:rsidP="00DC75EB">
            <w:pPr>
              <w:spacing w:after="0" w:line="240" w:lineRule="auto"/>
              <w:jc w:val="center"/>
              <w:rPr>
                <w:rFonts w:ascii="Times New Roman" w:eastAsia="Times New Roman" w:hAnsi="Times New Roman" w:cs="Times New Roman"/>
                <w:color w:val="000000"/>
                <w:lang w:val="en-US"/>
              </w:rPr>
            </w:pPr>
          </w:p>
          <w:p w14:paraId="609A4731" w14:textId="77777777" w:rsidR="00DC75EB" w:rsidRPr="00733A63" w:rsidRDefault="00DC75EB" w:rsidP="00DC75EB">
            <w:pPr>
              <w:spacing w:after="0" w:line="240" w:lineRule="auto"/>
              <w:jc w:val="center"/>
              <w:rPr>
                <w:rFonts w:ascii="Times New Roman" w:eastAsia="Times New Roman" w:hAnsi="Times New Roman" w:cs="Times New Roman"/>
                <w:color w:val="000000"/>
                <w:lang w:val="en-US"/>
              </w:rPr>
            </w:pPr>
          </w:p>
          <w:p w14:paraId="19AA1D03" w14:textId="77777777" w:rsidR="00DC75EB" w:rsidRPr="00733A63" w:rsidRDefault="00DC75EB" w:rsidP="00DC75EB">
            <w:pPr>
              <w:spacing w:after="0" w:line="240" w:lineRule="auto"/>
              <w:jc w:val="center"/>
              <w:rPr>
                <w:rFonts w:ascii="Times New Roman" w:eastAsia="Times New Roman" w:hAnsi="Times New Roman" w:cs="Times New Roman"/>
                <w:color w:val="000000"/>
                <w:lang w:val="en-US"/>
              </w:rPr>
            </w:pPr>
          </w:p>
          <w:p w14:paraId="2E27B962" w14:textId="77777777" w:rsidR="00DC75EB" w:rsidRPr="00733A63" w:rsidRDefault="00DC75EB" w:rsidP="00DC75EB">
            <w:pPr>
              <w:spacing w:after="0" w:line="240" w:lineRule="auto"/>
              <w:jc w:val="center"/>
              <w:rPr>
                <w:rFonts w:ascii="Times New Roman" w:eastAsia="Times New Roman" w:hAnsi="Times New Roman" w:cs="Times New Roman"/>
                <w:color w:val="000000"/>
                <w:lang w:val="en-US"/>
              </w:rPr>
            </w:pPr>
          </w:p>
        </w:tc>
      </w:tr>
      <w:tr w:rsidR="00DC75EB" w:rsidRPr="00DC75EB" w14:paraId="2A521175" w14:textId="77777777" w:rsidTr="00733A63">
        <w:trPr>
          <w:trHeight w:val="20"/>
        </w:trPr>
        <w:tc>
          <w:tcPr>
            <w:tcW w:w="2720" w:type="dxa"/>
            <w:tcBorders>
              <w:top w:val="nil"/>
              <w:left w:val="single" w:sz="4" w:space="0" w:color="auto"/>
              <w:bottom w:val="single" w:sz="4" w:space="0" w:color="auto"/>
              <w:right w:val="single" w:sz="4" w:space="0" w:color="auto"/>
            </w:tcBorders>
            <w:shd w:val="clear" w:color="auto" w:fill="auto"/>
            <w:hideMark/>
          </w:tcPr>
          <w:p w14:paraId="1FD2A267" w14:textId="77777777" w:rsidR="00DC75EB" w:rsidRPr="00733A63" w:rsidRDefault="00DC75EB" w:rsidP="00DC75EB">
            <w:pPr>
              <w:spacing w:after="0" w:line="240" w:lineRule="auto"/>
              <w:rPr>
                <w:rFonts w:ascii="Times New Roman" w:eastAsia="Times New Roman" w:hAnsi="Times New Roman" w:cs="Times New Roman"/>
                <w:b/>
                <w:bCs/>
                <w:color w:val="000000"/>
                <w:lang w:val="en-US"/>
              </w:rPr>
            </w:pPr>
            <w:r w:rsidRPr="00733A63">
              <w:rPr>
                <w:rFonts w:ascii="Times New Roman" w:eastAsia="Times New Roman" w:hAnsi="Times New Roman" w:cs="Times New Roman"/>
                <w:b/>
                <w:bCs/>
                <w:color w:val="000000"/>
                <w:lang w:val="en-US"/>
              </w:rPr>
              <w:t> </w:t>
            </w:r>
          </w:p>
        </w:tc>
        <w:tc>
          <w:tcPr>
            <w:tcW w:w="8280" w:type="dxa"/>
            <w:tcBorders>
              <w:top w:val="nil"/>
              <w:left w:val="nil"/>
              <w:bottom w:val="single" w:sz="4" w:space="0" w:color="auto"/>
              <w:right w:val="single" w:sz="4" w:space="0" w:color="auto"/>
            </w:tcBorders>
            <w:shd w:val="clear" w:color="auto" w:fill="auto"/>
            <w:hideMark/>
          </w:tcPr>
          <w:p w14:paraId="6EACFBFE" w14:textId="77777777" w:rsidR="00DC75EB" w:rsidRPr="00733A63" w:rsidRDefault="00DC75EB" w:rsidP="00DC75EB">
            <w:pPr>
              <w:spacing w:after="0" w:line="240" w:lineRule="auto"/>
              <w:rPr>
                <w:rFonts w:ascii="Times New Roman" w:eastAsia="Times New Roman" w:hAnsi="Times New Roman" w:cs="Times New Roman"/>
                <w:color w:val="000000"/>
              </w:rPr>
            </w:pPr>
            <w:r w:rsidRPr="00733A63">
              <w:rPr>
                <w:rFonts w:ascii="Times New Roman" w:eastAsia="Times New Roman" w:hAnsi="Times New Roman" w:cs="Times New Roman"/>
                <w:b/>
                <w:color w:val="000000"/>
              </w:rPr>
              <w:t>Практические занятия:</w:t>
            </w:r>
            <w:r w:rsidRPr="00733A63">
              <w:rPr>
                <w:rFonts w:ascii="Times New Roman" w:eastAsia="Times New Roman" w:hAnsi="Times New Roman" w:cs="Times New Roman"/>
                <w:color w:val="000000"/>
              </w:rPr>
              <w:br/>
              <w:t>1. Мозговой штурм «Инвестиции в образах мировой культуры»</w:t>
            </w:r>
          </w:p>
        </w:tc>
        <w:tc>
          <w:tcPr>
            <w:tcW w:w="1620" w:type="dxa"/>
            <w:tcBorders>
              <w:top w:val="nil"/>
              <w:left w:val="nil"/>
              <w:bottom w:val="single" w:sz="4" w:space="0" w:color="auto"/>
              <w:right w:val="single" w:sz="4" w:space="0" w:color="auto"/>
            </w:tcBorders>
            <w:shd w:val="clear" w:color="auto" w:fill="auto"/>
            <w:hideMark/>
          </w:tcPr>
          <w:p w14:paraId="7D4C3069" w14:textId="77777777" w:rsidR="00DC75EB" w:rsidRPr="00733A63" w:rsidRDefault="00DC75EB" w:rsidP="00DC75EB">
            <w:pPr>
              <w:spacing w:after="0" w:line="240" w:lineRule="auto"/>
              <w:jc w:val="center"/>
              <w:rPr>
                <w:rFonts w:ascii="Times New Roman" w:eastAsia="Times New Roman" w:hAnsi="Times New Roman" w:cs="Times New Roman"/>
                <w:color w:val="000000"/>
                <w:lang w:val="en-US"/>
              </w:rPr>
            </w:pPr>
            <w:r w:rsidRPr="00733A63">
              <w:rPr>
                <w:rFonts w:ascii="Times New Roman" w:eastAsia="Times New Roman" w:hAnsi="Times New Roman" w:cs="Times New Roman"/>
                <w:color w:val="000000"/>
                <w:lang w:val="en-US"/>
              </w:rPr>
              <w:t>2</w:t>
            </w:r>
          </w:p>
        </w:tc>
        <w:tc>
          <w:tcPr>
            <w:tcW w:w="0" w:type="auto"/>
            <w:vMerge/>
            <w:tcBorders>
              <w:top w:val="nil"/>
              <w:left w:val="nil"/>
              <w:bottom w:val="single" w:sz="4" w:space="0" w:color="auto"/>
              <w:right w:val="single" w:sz="4" w:space="0" w:color="auto"/>
            </w:tcBorders>
            <w:shd w:val="clear" w:color="auto" w:fill="auto"/>
            <w:hideMark/>
          </w:tcPr>
          <w:p w14:paraId="6EEA3722" w14:textId="77777777" w:rsidR="00DC75EB" w:rsidRPr="00733A63" w:rsidRDefault="00DC75EB" w:rsidP="00DC75EB">
            <w:pPr>
              <w:spacing w:after="0"/>
              <w:jc w:val="center"/>
              <w:rPr>
                <w:rFonts w:ascii="Times New Roman" w:eastAsia="Times New Roman" w:hAnsi="Times New Roman" w:cs="Times New Roman"/>
                <w:color w:val="000000"/>
                <w:lang w:val="en-US"/>
              </w:rPr>
            </w:pPr>
          </w:p>
        </w:tc>
      </w:tr>
      <w:tr w:rsidR="00DC75EB" w:rsidRPr="00DC75EB" w14:paraId="45ACBD53" w14:textId="77777777" w:rsidTr="00733A63">
        <w:trPr>
          <w:trHeight w:val="20"/>
        </w:trPr>
        <w:tc>
          <w:tcPr>
            <w:tcW w:w="2720" w:type="dxa"/>
            <w:tcBorders>
              <w:top w:val="nil"/>
              <w:left w:val="single" w:sz="4" w:space="0" w:color="auto"/>
              <w:bottom w:val="single" w:sz="4" w:space="0" w:color="auto"/>
              <w:right w:val="single" w:sz="4" w:space="0" w:color="auto"/>
            </w:tcBorders>
            <w:shd w:val="clear" w:color="auto" w:fill="auto"/>
            <w:hideMark/>
          </w:tcPr>
          <w:p w14:paraId="297483F5" w14:textId="77777777" w:rsidR="00DC75EB" w:rsidRPr="00733A63" w:rsidRDefault="00DC75EB" w:rsidP="00DC75EB">
            <w:pPr>
              <w:spacing w:after="0" w:line="240" w:lineRule="auto"/>
              <w:rPr>
                <w:rFonts w:ascii="Times New Roman" w:eastAsia="Times New Roman" w:hAnsi="Times New Roman" w:cs="Times New Roman"/>
                <w:b/>
                <w:bCs/>
                <w:color w:val="000000"/>
              </w:rPr>
            </w:pPr>
            <w:r w:rsidRPr="00733A63">
              <w:rPr>
                <w:rFonts w:ascii="Times New Roman" w:eastAsia="Times New Roman" w:hAnsi="Times New Roman" w:cs="Times New Roman"/>
                <w:b/>
                <w:bCs/>
                <w:color w:val="000000"/>
              </w:rPr>
              <w:lastRenderedPageBreak/>
              <w:t>Тема 4.2. Виды ценных бумаг и производных финансовых инструментов</w:t>
            </w:r>
          </w:p>
        </w:tc>
        <w:tc>
          <w:tcPr>
            <w:tcW w:w="8280" w:type="dxa"/>
            <w:tcBorders>
              <w:top w:val="nil"/>
              <w:left w:val="nil"/>
              <w:bottom w:val="single" w:sz="4" w:space="0" w:color="auto"/>
              <w:right w:val="single" w:sz="4" w:space="0" w:color="auto"/>
            </w:tcBorders>
            <w:shd w:val="clear" w:color="auto" w:fill="auto"/>
            <w:hideMark/>
          </w:tcPr>
          <w:p w14:paraId="75F7084C" w14:textId="77777777" w:rsidR="00DC75EB" w:rsidRPr="00733A63" w:rsidRDefault="00DC75EB" w:rsidP="00DC75EB">
            <w:pPr>
              <w:spacing w:after="0" w:line="240" w:lineRule="auto"/>
              <w:rPr>
                <w:rFonts w:ascii="Times New Roman" w:eastAsia="Times New Roman" w:hAnsi="Times New Roman" w:cs="Times New Roman"/>
                <w:color w:val="000000"/>
              </w:rPr>
            </w:pPr>
            <w:r w:rsidRPr="00733A63">
              <w:rPr>
                <w:rFonts w:ascii="Times New Roman" w:eastAsia="Times New Roman" w:hAnsi="Times New Roman" w:cs="Times New Roman"/>
                <w:b/>
                <w:color w:val="000000"/>
              </w:rPr>
              <w:t>Содержание занятий:</w:t>
            </w:r>
            <w:r w:rsidRPr="00733A63">
              <w:rPr>
                <w:rFonts w:ascii="Times New Roman" w:eastAsia="Times New Roman" w:hAnsi="Times New Roman" w:cs="Times New Roman"/>
                <w:color w:val="000000"/>
              </w:rPr>
              <w:br/>
              <w:t>1. Виды ценных бумаг: акции, облигации, векселя. Производные финансовые инструменты: фьючерс, опцион. Понятие доходности ценных бумаг</w:t>
            </w:r>
          </w:p>
        </w:tc>
        <w:tc>
          <w:tcPr>
            <w:tcW w:w="1620" w:type="dxa"/>
            <w:tcBorders>
              <w:top w:val="nil"/>
              <w:left w:val="nil"/>
              <w:bottom w:val="single" w:sz="4" w:space="0" w:color="auto"/>
              <w:right w:val="single" w:sz="4" w:space="0" w:color="auto"/>
            </w:tcBorders>
            <w:shd w:val="clear" w:color="auto" w:fill="auto"/>
            <w:hideMark/>
          </w:tcPr>
          <w:p w14:paraId="21063197" w14:textId="77777777" w:rsidR="00DC75EB" w:rsidRPr="00733A63" w:rsidRDefault="00DC75EB" w:rsidP="00DC75EB">
            <w:pPr>
              <w:spacing w:after="0" w:line="240" w:lineRule="auto"/>
              <w:jc w:val="center"/>
              <w:rPr>
                <w:rFonts w:ascii="Times New Roman" w:eastAsia="Times New Roman" w:hAnsi="Times New Roman" w:cs="Times New Roman"/>
                <w:color w:val="000000"/>
                <w:lang w:val="en-US"/>
              </w:rPr>
            </w:pPr>
            <w:r w:rsidRPr="00733A63">
              <w:rPr>
                <w:rFonts w:ascii="Times New Roman" w:eastAsia="Times New Roman" w:hAnsi="Times New Roman" w:cs="Times New Roman"/>
                <w:color w:val="000000"/>
                <w:lang w:val="en-US"/>
              </w:rPr>
              <w:t>2</w:t>
            </w:r>
          </w:p>
        </w:tc>
        <w:tc>
          <w:tcPr>
            <w:tcW w:w="0" w:type="auto"/>
            <w:vMerge/>
            <w:tcBorders>
              <w:top w:val="nil"/>
              <w:left w:val="nil"/>
              <w:bottom w:val="single" w:sz="4" w:space="0" w:color="auto"/>
              <w:right w:val="single" w:sz="4" w:space="0" w:color="auto"/>
            </w:tcBorders>
            <w:shd w:val="clear" w:color="auto" w:fill="auto"/>
            <w:hideMark/>
          </w:tcPr>
          <w:p w14:paraId="05A92994" w14:textId="77777777" w:rsidR="00DC75EB" w:rsidRPr="00733A63" w:rsidRDefault="00DC75EB" w:rsidP="00DC75EB">
            <w:pPr>
              <w:spacing w:after="0"/>
              <w:jc w:val="center"/>
              <w:rPr>
                <w:rFonts w:ascii="Times New Roman" w:eastAsia="Times New Roman" w:hAnsi="Times New Roman" w:cs="Times New Roman"/>
                <w:color w:val="000000"/>
                <w:lang w:val="en-US"/>
              </w:rPr>
            </w:pPr>
          </w:p>
        </w:tc>
      </w:tr>
      <w:tr w:rsidR="00DC75EB" w:rsidRPr="00DC75EB" w14:paraId="1482CA7C" w14:textId="77777777" w:rsidTr="00733A63">
        <w:trPr>
          <w:trHeight w:val="20"/>
        </w:trPr>
        <w:tc>
          <w:tcPr>
            <w:tcW w:w="2720" w:type="dxa"/>
            <w:tcBorders>
              <w:top w:val="nil"/>
              <w:left w:val="single" w:sz="4" w:space="0" w:color="auto"/>
              <w:bottom w:val="single" w:sz="4" w:space="0" w:color="auto"/>
              <w:right w:val="single" w:sz="4" w:space="0" w:color="auto"/>
            </w:tcBorders>
            <w:shd w:val="clear" w:color="auto" w:fill="auto"/>
            <w:hideMark/>
          </w:tcPr>
          <w:p w14:paraId="0EE7F997" w14:textId="77777777" w:rsidR="00DC75EB" w:rsidRPr="00733A63" w:rsidRDefault="00DC75EB" w:rsidP="00DC75EB">
            <w:pPr>
              <w:spacing w:after="0" w:line="240" w:lineRule="auto"/>
              <w:rPr>
                <w:rFonts w:ascii="Times New Roman" w:eastAsia="Times New Roman" w:hAnsi="Times New Roman" w:cs="Times New Roman"/>
                <w:b/>
                <w:bCs/>
                <w:color w:val="000000"/>
                <w:lang w:val="en-US"/>
              </w:rPr>
            </w:pPr>
            <w:r w:rsidRPr="00733A63">
              <w:rPr>
                <w:rFonts w:ascii="Times New Roman" w:eastAsia="Times New Roman" w:hAnsi="Times New Roman" w:cs="Times New Roman"/>
                <w:b/>
                <w:bCs/>
                <w:color w:val="000000"/>
                <w:lang w:val="en-US"/>
              </w:rPr>
              <w:t> </w:t>
            </w:r>
          </w:p>
        </w:tc>
        <w:tc>
          <w:tcPr>
            <w:tcW w:w="8280" w:type="dxa"/>
            <w:tcBorders>
              <w:top w:val="nil"/>
              <w:left w:val="nil"/>
              <w:bottom w:val="single" w:sz="4" w:space="0" w:color="auto"/>
              <w:right w:val="single" w:sz="4" w:space="0" w:color="auto"/>
            </w:tcBorders>
            <w:shd w:val="clear" w:color="auto" w:fill="auto"/>
            <w:hideMark/>
          </w:tcPr>
          <w:p w14:paraId="745EC090" w14:textId="77777777" w:rsidR="00DC75EB" w:rsidRPr="00733A63" w:rsidRDefault="00DC75EB" w:rsidP="00DC75EB">
            <w:pPr>
              <w:spacing w:after="0" w:line="240" w:lineRule="auto"/>
              <w:rPr>
                <w:rFonts w:ascii="Times New Roman" w:eastAsia="Times New Roman" w:hAnsi="Times New Roman" w:cs="Times New Roman"/>
                <w:color w:val="000000"/>
              </w:rPr>
            </w:pPr>
            <w:r w:rsidRPr="00733A63">
              <w:rPr>
                <w:rFonts w:ascii="Times New Roman" w:eastAsia="Times New Roman" w:hAnsi="Times New Roman" w:cs="Times New Roman"/>
                <w:b/>
                <w:color w:val="000000"/>
              </w:rPr>
              <w:t>Практические занятия:</w:t>
            </w:r>
            <w:r w:rsidRPr="00733A63">
              <w:rPr>
                <w:rFonts w:ascii="Times New Roman" w:eastAsia="Times New Roman" w:hAnsi="Times New Roman" w:cs="Times New Roman"/>
                <w:color w:val="000000"/>
              </w:rPr>
              <w:br/>
              <w:t>1. Решение кейса «Финансист. Покупка ценных бумаг и формирование инвестиционного портфеля»</w:t>
            </w:r>
          </w:p>
        </w:tc>
        <w:tc>
          <w:tcPr>
            <w:tcW w:w="1620" w:type="dxa"/>
            <w:tcBorders>
              <w:top w:val="nil"/>
              <w:left w:val="nil"/>
              <w:bottom w:val="single" w:sz="4" w:space="0" w:color="auto"/>
              <w:right w:val="single" w:sz="4" w:space="0" w:color="auto"/>
            </w:tcBorders>
            <w:shd w:val="clear" w:color="auto" w:fill="auto"/>
            <w:hideMark/>
          </w:tcPr>
          <w:p w14:paraId="720E42AE" w14:textId="77777777" w:rsidR="00DC75EB" w:rsidRPr="00733A63" w:rsidRDefault="00DC75EB" w:rsidP="00DC75EB">
            <w:pPr>
              <w:spacing w:after="0" w:line="240" w:lineRule="auto"/>
              <w:jc w:val="center"/>
              <w:rPr>
                <w:rFonts w:ascii="Times New Roman" w:eastAsia="Times New Roman" w:hAnsi="Times New Roman" w:cs="Times New Roman"/>
                <w:color w:val="000000"/>
                <w:lang w:val="en-US"/>
              </w:rPr>
            </w:pPr>
            <w:r w:rsidRPr="00733A63">
              <w:rPr>
                <w:rFonts w:ascii="Times New Roman" w:eastAsia="Times New Roman" w:hAnsi="Times New Roman" w:cs="Times New Roman"/>
                <w:color w:val="000000"/>
                <w:lang w:val="en-US"/>
              </w:rPr>
              <w:t>2</w:t>
            </w:r>
          </w:p>
        </w:tc>
        <w:tc>
          <w:tcPr>
            <w:tcW w:w="0" w:type="auto"/>
            <w:vMerge/>
            <w:tcBorders>
              <w:top w:val="nil"/>
              <w:left w:val="nil"/>
              <w:bottom w:val="single" w:sz="4" w:space="0" w:color="auto"/>
              <w:right w:val="single" w:sz="4" w:space="0" w:color="auto"/>
            </w:tcBorders>
            <w:shd w:val="clear" w:color="auto" w:fill="auto"/>
            <w:hideMark/>
          </w:tcPr>
          <w:p w14:paraId="2820FC7B" w14:textId="77777777" w:rsidR="00DC75EB" w:rsidRPr="00733A63" w:rsidRDefault="00DC75EB" w:rsidP="00DC75EB">
            <w:pPr>
              <w:spacing w:after="0"/>
              <w:jc w:val="center"/>
              <w:rPr>
                <w:rFonts w:ascii="Times New Roman" w:eastAsia="Times New Roman" w:hAnsi="Times New Roman" w:cs="Times New Roman"/>
                <w:color w:val="000000"/>
                <w:lang w:val="en-US"/>
              </w:rPr>
            </w:pPr>
          </w:p>
        </w:tc>
      </w:tr>
      <w:tr w:rsidR="00DC75EB" w:rsidRPr="00DC75EB" w14:paraId="7063615B" w14:textId="77777777" w:rsidTr="00733A63">
        <w:trPr>
          <w:trHeight w:val="20"/>
        </w:trPr>
        <w:tc>
          <w:tcPr>
            <w:tcW w:w="2720" w:type="dxa"/>
            <w:tcBorders>
              <w:top w:val="nil"/>
              <w:left w:val="single" w:sz="4" w:space="0" w:color="auto"/>
              <w:bottom w:val="single" w:sz="4" w:space="0" w:color="auto"/>
              <w:right w:val="single" w:sz="4" w:space="0" w:color="auto"/>
            </w:tcBorders>
            <w:shd w:val="clear" w:color="auto" w:fill="auto"/>
            <w:hideMark/>
          </w:tcPr>
          <w:p w14:paraId="789EBBAE" w14:textId="77777777" w:rsidR="00DC75EB" w:rsidRPr="00733A63" w:rsidRDefault="00DC75EB" w:rsidP="00DC75EB">
            <w:pPr>
              <w:spacing w:after="0" w:line="240" w:lineRule="auto"/>
              <w:rPr>
                <w:rFonts w:ascii="Times New Roman" w:eastAsia="Times New Roman" w:hAnsi="Times New Roman" w:cs="Times New Roman"/>
                <w:b/>
                <w:bCs/>
                <w:color w:val="000000"/>
              </w:rPr>
            </w:pPr>
            <w:r w:rsidRPr="00733A63">
              <w:rPr>
                <w:rFonts w:ascii="Times New Roman" w:eastAsia="Times New Roman" w:hAnsi="Times New Roman" w:cs="Times New Roman"/>
                <w:b/>
                <w:bCs/>
                <w:color w:val="000000"/>
              </w:rPr>
              <w:t>Тема 4.3. Способы принятия финансовых решений</w:t>
            </w:r>
          </w:p>
        </w:tc>
        <w:tc>
          <w:tcPr>
            <w:tcW w:w="8280" w:type="dxa"/>
            <w:tcBorders>
              <w:top w:val="nil"/>
              <w:left w:val="nil"/>
              <w:bottom w:val="single" w:sz="4" w:space="0" w:color="auto"/>
              <w:right w:val="single" w:sz="4" w:space="0" w:color="auto"/>
            </w:tcBorders>
            <w:shd w:val="clear" w:color="auto" w:fill="auto"/>
            <w:hideMark/>
          </w:tcPr>
          <w:p w14:paraId="7C92EABC" w14:textId="77777777" w:rsidR="00DC75EB" w:rsidRPr="00733A63" w:rsidRDefault="00DC75EB" w:rsidP="00DC75EB">
            <w:pPr>
              <w:spacing w:after="0" w:line="240" w:lineRule="auto"/>
              <w:rPr>
                <w:rFonts w:ascii="Times New Roman" w:eastAsia="Times New Roman" w:hAnsi="Times New Roman" w:cs="Times New Roman"/>
                <w:color w:val="000000"/>
                <w:lang w:val="en-US"/>
              </w:rPr>
            </w:pPr>
            <w:r w:rsidRPr="00733A63">
              <w:rPr>
                <w:rFonts w:ascii="Times New Roman" w:eastAsia="Times New Roman" w:hAnsi="Times New Roman" w:cs="Times New Roman"/>
                <w:b/>
                <w:color w:val="000000"/>
              </w:rPr>
              <w:t>Содержание занятий:</w:t>
            </w:r>
            <w:r w:rsidRPr="00733A63">
              <w:rPr>
                <w:rFonts w:ascii="Times New Roman" w:eastAsia="Times New Roman" w:hAnsi="Times New Roman" w:cs="Times New Roman"/>
                <w:color w:val="000000"/>
              </w:rPr>
              <w:br/>
              <w:t xml:space="preserve">1. Личное финансовое планирование. Личный и семейный бюджеты. Понятие предпринимательской деятельности. Стартап, бизнес-идея, бизнес-инкубатор. Основные понятия и разделы бизнес-плана. </w:t>
            </w:r>
            <w:proofErr w:type="spellStart"/>
            <w:r w:rsidRPr="00733A63">
              <w:rPr>
                <w:rFonts w:ascii="Times New Roman" w:eastAsia="Times New Roman" w:hAnsi="Times New Roman" w:cs="Times New Roman"/>
                <w:color w:val="000000"/>
                <w:lang w:val="en-US"/>
              </w:rPr>
              <w:t>Период</w:t>
            </w:r>
            <w:proofErr w:type="spellEnd"/>
            <w:r w:rsidRPr="00733A63">
              <w:rPr>
                <w:rFonts w:ascii="Times New Roman" w:eastAsia="Times New Roman" w:hAnsi="Times New Roman" w:cs="Times New Roman"/>
                <w:color w:val="000000"/>
                <w:lang w:val="en-US"/>
              </w:rPr>
              <w:t xml:space="preserve"> </w:t>
            </w:r>
            <w:proofErr w:type="spellStart"/>
            <w:r w:rsidRPr="00733A63">
              <w:rPr>
                <w:rFonts w:ascii="Times New Roman" w:eastAsia="Times New Roman" w:hAnsi="Times New Roman" w:cs="Times New Roman"/>
                <w:color w:val="000000"/>
                <w:lang w:val="en-US"/>
              </w:rPr>
              <w:t>окупаемости</w:t>
            </w:r>
            <w:proofErr w:type="spellEnd"/>
          </w:p>
        </w:tc>
        <w:tc>
          <w:tcPr>
            <w:tcW w:w="1620" w:type="dxa"/>
            <w:tcBorders>
              <w:top w:val="nil"/>
              <w:left w:val="nil"/>
              <w:bottom w:val="single" w:sz="4" w:space="0" w:color="auto"/>
              <w:right w:val="single" w:sz="4" w:space="0" w:color="auto"/>
            </w:tcBorders>
            <w:shd w:val="clear" w:color="auto" w:fill="auto"/>
            <w:hideMark/>
          </w:tcPr>
          <w:p w14:paraId="2B441720" w14:textId="77777777" w:rsidR="00DC75EB" w:rsidRPr="00733A63" w:rsidRDefault="00DC75EB" w:rsidP="00DC75EB">
            <w:pPr>
              <w:spacing w:after="0" w:line="240" w:lineRule="auto"/>
              <w:jc w:val="center"/>
              <w:rPr>
                <w:rFonts w:ascii="Times New Roman" w:eastAsia="Times New Roman" w:hAnsi="Times New Roman" w:cs="Times New Roman"/>
                <w:color w:val="000000"/>
                <w:lang w:val="en-US"/>
              </w:rPr>
            </w:pPr>
            <w:r w:rsidRPr="00733A63">
              <w:rPr>
                <w:rFonts w:ascii="Times New Roman" w:eastAsia="Times New Roman" w:hAnsi="Times New Roman" w:cs="Times New Roman"/>
                <w:color w:val="000000"/>
                <w:lang w:val="en-US"/>
              </w:rPr>
              <w:t>2</w:t>
            </w:r>
          </w:p>
        </w:tc>
        <w:tc>
          <w:tcPr>
            <w:tcW w:w="0" w:type="auto"/>
            <w:vMerge/>
            <w:tcBorders>
              <w:top w:val="nil"/>
              <w:left w:val="nil"/>
              <w:bottom w:val="single" w:sz="4" w:space="0" w:color="auto"/>
              <w:right w:val="single" w:sz="4" w:space="0" w:color="auto"/>
            </w:tcBorders>
            <w:shd w:val="clear" w:color="auto" w:fill="auto"/>
            <w:hideMark/>
          </w:tcPr>
          <w:p w14:paraId="6E37DE98" w14:textId="77777777" w:rsidR="00DC75EB" w:rsidRPr="00733A63" w:rsidRDefault="00DC75EB" w:rsidP="00DC75EB">
            <w:pPr>
              <w:spacing w:after="0"/>
              <w:jc w:val="center"/>
              <w:rPr>
                <w:rFonts w:ascii="Times New Roman" w:eastAsia="Times New Roman" w:hAnsi="Times New Roman" w:cs="Times New Roman"/>
                <w:color w:val="000000"/>
                <w:lang w:val="en-US"/>
              </w:rPr>
            </w:pPr>
          </w:p>
        </w:tc>
      </w:tr>
      <w:tr w:rsidR="00DC75EB" w:rsidRPr="00DC75EB" w14:paraId="41697CFE" w14:textId="77777777" w:rsidTr="00733A63">
        <w:trPr>
          <w:trHeight w:val="20"/>
        </w:trPr>
        <w:tc>
          <w:tcPr>
            <w:tcW w:w="2720" w:type="dxa"/>
            <w:tcBorders>
              <w:top w:val="nil"/>
              <w:left w:val="single" w:sz="4" w:space="0" w:color="auto"/>
              <w:bottom w:val="single" w:sz="4" w:space="0" w:color="auto"/>
              <w:right w:val="single" w:sz="4" w:space="0" w:color="auto"/>
            </w:tcBorders>
            <w:shd w:val="clear" w:color="auto" w:fill="auto"/>
            <w:hideMark/>
          </w:tcPr>
          <w:p w14:paraId="2F9ACEE1" w14:textId="77777777" w:rsidR="00DC75EB" w:rsidRPr="00733A63" w:rsidRDefault="00DC75EB" w:rsidP="00DC75EB">
            <w:pPr>
              <w:spacing w:after="0" w:line="240" w:lineRule="auto"/>
              <w:rPr>
                <w:rFonts w:ascii="Times New Roman" w:eastAsia="Times New Roman" w:hAnsi="Times New Roman" w:cs="Times New Roman"/>
                <w:b/>
                <w:bCs/>
                <w:color w:val="000000"/>
                <w:lang w:val="en-US"/>
              </w:rPr>
            </w:pPr>
            <w:r w:rsidRPr="00733A63">
              <w:rPr>
                <w:rFonts w:ascii="Times New Roman" w:eastAsia="Times New Roman" w:hAnsi="Times New Roman" w:cs="Times New Roman"/>
                <w:b/>
                <w:bCs/>
                <w:color w:val="000000"/>
                <w:lang w:val="en-US"/>
              </w:rPr>
              <w:t> </w:t>
            </w:r>
          </w:p>
        </w:tc>
        <w:tc>
          <w:tcPr>
            <w:tcW w:w="8280" w:type="dxa"/>
            <w:tcBorders>
              <w:top w:val="nil"/>
              <w:left w:val="nil"/>
              <w:bottom w:val="single" w:sz="4" w:space="0" w:color="auto"/>
              <w:right w:val="single" w:sz="4" w:space="0" w:color="auto"/>
            </w:tcBorders>
            <w:shd w:val="clear" w:color="auto" w:fill="auto"/>
            <w:hideMark/>
          </w:tcPr>
          <w:p w14:paraId="60FF5A17" w14:textId="77777777" w:rsidR="00DC75EB" w:rsidRPr="00733A63" w:rsidRDefault="00DC75EB" w:rsidP="00DC75EB">
            <w:pPr>
              <w:spacing w:after="0" w:line="240" w:lineRule="auto"/>
              <w:rPr>
                <w:rFonts w:ascii="Times New Roman" w:eastAsia="Times New Roman" w:hAnsi="Times New Roman" w:cs="Times New Roman"/>
                <w:color w:val="000000"/>
              </w:rPr>
            </w:pPr>
            <w:r w:rsidRPr="00733A63">
              <w:rPr>
                <w:rFonts w:ascii="Times New Roman" w:eastAsia="Times New Roman" w:hAnsi="Times New Roman" w:cs="Times New Roman"/>
                <w:b/>
                <w:color w:val="000000"/>
              </w:rPr>
              <w:t>Практические занятия:</w:t>
            </w:r>
            <w:r w:rsidRPr="00733A63">
              <w:rPr>
                <w:rFonts w:ascii="Times New Roman" w:eastAsia="Times New Roman" w:hAnsi="Times New Roman" w:cs="Times New Roman"/>
                <w:color w:val="000000"/>
              </w:rPr>
              <w:br/>
              <w:t>1. Составление личного бюджета</w:t>
            </w:r>
            <w:r w:rsidRPr="00733A63">
              <w:rPr>
                <w:rFonts w:ascii="Times New Roman" w:eastAsia="Times New Roman" w:hAnsi="Times New Roman" w:cs="Times New Roman"/>
                <w:color w:val="000000"/>
              </w:rPr>
              <w:br/>
              <w:t>2. Деловая игра «Разработка бизнес-идеи и ее финансово-экономическое обоснование»</w:t>
            </w:r>
          </w:p>
        </w:tc>
        <w:tc>
          <w:tcPr>
            <w:tcW w:w="1620" w:type="dxa"/>
            <w:tcBorders>
              <w:top w:val="nil"/>
              <w:left w:val="nil"/>
              <w:bottom w:val="single" w:sz="4" w:space="0" w:color="auto"/>
              <w:right w:val="single" w:sz="4" w:space="0" w:color="auto"/>
            </w:tcBorders>
            <w:shd w:val="clear" w:color="auto" w:fill="auto"/>
            <w:hideMark/>
          </w:tcPr>
          <w:p w14:paraId="3F3001B7" w14:textId="77777777" w:rsidR="00DC75EB" w:rsidRPr="00733A63" w:rsidRDefault="00DC75EB" w:rsidP="00DC75EB">
            <w:pPr>
              <w:spacing w:after="0" w:line="240" w:lineRule="auto"/>
              <w:jc w:val="center"/>
              <w:rPr>
                <w:rFonts w:ascii="Times New Roman" w:eastAsia="Times New Roman" w:hAnsi="Times New Roman" w:cs="Times New Roman"/>
                <w:color w:val="000000"/>
                <w:lang w:val="en-US"/>
              </w:rPr>
            </w:pPr>
            <w:r w:rsidRPr="00733A63">
              <w:rPr>
                <w:rFonts w:ascii="Times New Roman" w:eastAsia="Times New Roman" w:hAnsi="Times New Roman" w:cs="Times New Roman"/>
                <w:color w:val="000000"/>
                <w:lang w:val="en-US"/>
              </w:rPr>
              <w:t>4</w:t>
            </w:r>
          </w:p>
        </w:tc>
        <w:tc>
          <w:tcPr>
            <w:tcW w:w="0" w:type="auto"/>
            <w:vMerge/>
            <w:tcBorders>
              <w:top w:val="nil"/>
              <w:left w:val="nil"/>
              <w:bottom w:val="single" w:sz="4" w:space="0" w:color="auto"/>
              <w:right w:val="single" w:sz="4" w:space="0" w:color="auto"/>
            </w:tcBorders>
            <w:shd w:val="clear" w:color="auto" w:fill="auto"/>
            <w:hideMark/>
          </w:tcPr>
          <w:p w14:paraId="2FBEAFC2" w14:textId="77777777" w:rsidR="00DC75EB" w:rsidRPr="00733A63" w:rsidRDefault="00DC75EB" w:rsidP="00DC75EB">
            <w:pPr>
              <w:spacing w:after="0"/>
              <w:jc w:val="center"/>
              <w:rPr>
                <w:rFonts w:ascii="Times New Roman" w:eastAsia="Times New Roman" w:hAnsi="Times New Roman" w:cs="Times New Roman"/>
                <w:color w:val="000000"/>
                <w:lang w:val="en-US"/>
              </w:rPr>
            </w:pPr>
          </w:p>
        </w:tc>
      </w:tr>
      <w:tr w:rsidR="00733A63" w:rsidRPr="00DC75EB" w14:paraId="3B3234E5" w14:textId="77777777" w:rsidTr="00600D3E">
        <w:trPr>
          <w:trHeight w:val="20"/>
        </w:trPr>
        <w:tc>
          <w:tcPr>
            <w:tcW w:w="11000" w:type="dxa"/>
            <w:gridSpan w:val="2"/>
            <w:tcBorders>
              <w:top w:val="nil"/>
              <w:left w:val="single" w:sz="4" w:space="0" w:color="auto"/>
              <w:bottom w:val="single" w:sz="4" w:space="0" w:color="auto"/>
              <w:right w:val="single" w:sz="4" w:space="0" w:color="auto"/>
            </w:tcBorders>
            <w:shd w:val="clear" w:color="auto" w:fill="auto"/>
          </w:tcPr>
          <w:p w14:paraId="4C907DDC" w14:textId="77777777" w:rsidR="00733A63" w:rsidRPr="00733A63" w:rsidRDefault="00733A63" w:rsidP="00DC75EB">
            <w:pPr>
              <w:spacing w:after="0" w:line="240" w:lineRule="auto"/>
              <w:rPr>
                <w:rFonts w:ascii="Times New Roman" w:eastAsia="Times New Roman" w:hAnsi="Times New Roman" w:cs="Times New Roman"/>
                <w:b/>
                <w:bCs/>
                <w:color w:val="000000"/>
              </w:rPr>
            </w:pPr>
            <w:proofErr w:type="spellStart"/>
            <w:r w:rsidRPr="00733A63">
              <w:rPr>
                <w:rFonts w:ascii="Times New Roman" w:eastAsia="Times New Roman" w:hAnsi="Times New Roman" w:cs="Times New Roman"/>
                <w:b/>
                <w:bCs/>
                <w:color w:val="000000"/>
                <w:lang w:val="en-US"/>
              </w:rPr>
              <w:t>Раздел</w:t>
            </w:r>
            <w:proofErr w:type="spellEnd"/>
            <w:r w:rsidRPr="00733A63">
              <w:rPr>
                <w:rFonts w:ascii="Times New Roman" w:eastAsia="Times New Roman" w:hAnsi="Times New Roman" w:cs="Times New Roman"/>
                <w:b/>
                <w:bCs/>
                <w:color w:val="000000"/>
                <w:lang w:val="en-US"/>
              </w:rPr>
              <w:t xml:space="preserve"> 5. </w:t>
            </w:r>
            <w:proofErr w:type="spellStart"/>
            <w:r w:rsidRPr="00733A63">
              <w:rPr>
                <w:rFonts w:ascii="Times New Roman" w:eastAsia="Times New Roman" w:hAnsi="Times New Roman" w:cs="Times New Roman"/>
                <w:b/>
                <w:bCs/>
                <w:color w:val="000000"/>
                <w:lang w:val="en-US"/>
              </w:rPr>
              <w:t>Страхование</w:t>
            </w:r>
            <w:proofErr w:type="spellEnd"/>
          </w:p>
        </w:tc>
        <w:tc>
          <w:tcPr>
            <w:tcW w:w="1620" w:type="dxa"/>
            <w:tcBorders>
              <w:top w:val="nil"/>
              <w:left w:val="nil"/>
              <w:bottom w:val="single" w:sz="4" w:space="0" w:color="auto"/>
              <w:right w:val="single" w:sz="4" w:space="0" w:color="auto"/>
            </w:tcBorders>
            <w:shd w:val="clear" w:color="auto" w:fill="auto"/>
            <w:hideMark/>
          </w:tcPr>
          <w:p w14:paraId="5E3949E5" w14:textId="77777777" w:rsidR="00733A63" w:rsidRPr="00733A63" w:rsidRDefault="00733A63" w:rsidP="00DC75EB">
            <w:pPr>
              <w:spacing w:after="0" w:line="240" w:lineRule="auto"/>
              <w:jc w:val="center"/>
              <w:rPr>
                <w:rFonts w:ascii="Times New Roman" w:eastAsia="Times New Roman" w:hAnsi="Times New Roman" w:cs="Times New Roman"/>
                <w:b/>
                <w:bCs/>
                <w:color w:val="000000"/>
              </w:rPr>
            </w:pPr>
            <w:r w:rsidRPr="00733A63">
              <w:rPr>
                <w:rFonts w:ascii="Times New Roman" w:eastAsia="Times New Roman" w:hAnsi="Times New Roman" w:cs="Times New Roman"/>
                <w:b/>
                <w:bCs/>
                <w:color w:val="000000"/>
              </w:rPr>
              <w:t>6/2</w:t>
            </w:r>
          </w:p>
        </w:tc>
        <w:tc>
          <w:tcPr>
            <w:tcW w:w="1960" w:type="dxa"/>
            <w:tcBorders>
              <w:top w:val="nil"/>
              <w:left w:val="nil"/>
              <w:bottom w:val="single" w:sz="4" w:space="0" w:color="auto"/>
              <w:right w:val="single" w:sz="4" w:space="0" w:color="auto"/>
            </w:tcBorders>
            <w:shd w:val="clear" w:color="auto" w:fill="auto"/>
            <w:noWrap/>
          </w:tcPr>
          <w:p w14:paraId="56D4C263" w14:textId="77777777" w:rsidR="00733A63" w:rsidRPr="00733A63" w:rsidRDefault="00733A63" w:rsidP="00DC75EB">
            <w:pPr>
              <w:spacing w:after="0" w:line="240" w:lineRule="auto"/>
              <w:jc w:val="center"/>
              <w:rPr>
                <w:rFonts w:ascii="Times New Roman" w:eastAsia="Times New Roman" w:hAnsi="Times New Roman" w:cs="Times New Roman"/>
                <w:b/>
                <w:bCs/>
                <w:color w:val="000000"/>
                <w:lang w:val="en-US"/>
              </w:rPr>
            </w:pPr>
          </w:p>
        </w:tc>
      </w:tr>
      <w:tr w:rsidR="00DC75EB" w:rsidRPr="00DC75EB" w14:paraId="1975792B" w14:textId="77777777" w:rsidTr="00733A63">
        <w:trPr>
          <w:trHeight w:val="20"/>
        </w:trPr>
        <w:tc>
          <w:tcPr>
            <w:tcW w:w="2720" w:type="dxa"/>
            <w:tcBorders>
              <w:top w:val="nil"/>
              <w:left w:val="single" w:sz="4" w:space="0" w:color="auto"/>
              <w:bottom w:val="single" w:sz="4" w:space="0" w:color="auto"/>
              <w:right w:val="single" w:sz="4" w:space="0" w:color="auto"/>
            </w:tcBorders>
            <w:shd w:val="clear" w:color="auto" w:fill="auto"/>
            <w:hideMark/>
          </w:tcPr>
          <w:p w14:paraId="1024025F" w14:textId="77777777" w:rsidR="00DC75EB" w:rsidRPr="00733A63" w:rsidRDefault="00DC75EB" w:rsidP="00DC75EB">
            <w:pPr>
              <w:spacing w:after="0" w:line="240" w:lineRule="auto"/>
              <w:rPr>
                <w:rFonts w:ascii="Times New Roman" w:eastAsia="Times New Roman" w:hAnsi="Times New Roman" w:cs="Times New Roman"/>
                <w:b/>
                <w:bCs/>
                <w:color w:val="000000"/>
              </w:rPr>
            </w:pPr>
            <w:r w:rsidRPr="00733A63">
              <w:rPr>
                <w:rFonts w:ascii="Times New Roman" w:eastAsia="Times New Roman" w:hAnsi="Times New Roman" w:cs="Times New Roman"/>
                <w:b/>
                <w:bCs/>
                <w:color w:val="000000"/>
              </w:rPr>
              <w:t>Тема 5.1. Структура страхового рынка в Российской Федерации и виды страховых услуг</w:t>
            </w:r>
          </w:p>
        </w:tc>
        <w:tc>
          <w:tcPr>
            <w:tcW w:w="8280" w:type="dxa"/>
            <w:tcBorders>
              <w:top w:val="nil"/>
              <w:left w:val="nil"/>
              <w:bottom w:val="single" w:sz="4" w:space="0" w:color="auto"/>
              <w:right w:val="single" w:sz="4" w:space="0" w:color="auto"/>
            </w:tcBorders>
            <w:shd w:val="clear" w:color="auto" w:fill="auto"/>
            <w:hideMark/>
          </w:tcPr>
          <w:p w14:paraId="507BAD6F" w14:textId="77777777" w:rsidR="00DC75EB" w:rsidRPr="00733A63" w:rsidRDefault="00DC75EB" w:rsidP="00DC75EB">
            <w:pPr>
              <w:spacing w:after="0" w:line="240" w:lineRule="auto"/>
              <w:rPr>
                <w:rFonts w:ascii="Times New Roman" w:eastAsia="Times New Roman" w:hAnsi="Times New Roman" w:cs="Times New Roman"/>
                <w:color w:val="000000"/>
                <w:lang w:val="en-US"/>
              </w:rPr>
            </w:pPr>
            <w:r w:rsidRPr="00733A63">
              <w:rPr>
                <w:rFonts w:ascii="Times New Roman" w:eastAsia="Times New Roman" w:hAnsi="Times New Roman" w:cs="Times New Roman"/>
                <w:b/>
                <w:color w:val="000000"/>
              </w:rPr>
              <w:t>Содержание занятий:</w:t>
            </w:r>
            <w:r w:rsidRPr="00733A63">
              <w:rPr>
                <w:rFonts w:ascii="Times New Roman" w:eastAsia="Times New Roman" w:hAnsi="Times New Roman" w:cs="Times New Roman"/>
                <w:color w:val="000000"/>
              </w:rPr>
              <w:br/>
              <w:t xml:space="preserve">1. Экономическая сущность страхования. Функции и принципы страхования. Основные понятия в страховании: страховщик, страхователь, страховой брокер, страховой агент, договор страхования, страховой случай, страховой взнос, страховая премия, страховые продукты. Виды страхования: страхование жизни, страхование от несчастных случаев, медицинское страхование, страхование имущества, страхование гражданской ответственности. </w:t>
            </w:r>
            <w:proofErr w:type="spellStart"/>
            <w:r w:rsidRPr="00733A63">
              <w:rPr>
                <w:rFonts w:ascii="Times New Roman" w:eastAsia="Times New Roman" w:hAnsi="Times New Roman" w:cs="Times New Roman"/>
                <w:color w:val="000000"/>
                <w:lang w:val="en-US"/>
              </w:rPr>
              <w:t>Страховые</w:t>
            </w:r>
            <w:proofErr w:type="spellEnd"/>
            <w:r w:rsidRPr="00733A63">
              <w:rPr>
                <w:rFonts w:ascii="Times New Roman" w:eastAsia="Times New Roman" w:hAnsi="Times New Roman" w:cs="Times New Roman"/>
                <w:color w:val="000000"/>
                <w:lang w:val="en-US"/>
              </w:rPr>
              <w:t xml:space="preserve"> </w:t>
            </w:r>
            <w:proofErr w:type="spellStart"/>
            <w:r w:rsidRPr="00733A63">
              <w:rPr>
                <w:rFonts w:ascii="Times New Roman" w:eastAsia="Times New Roman" w:hAnsi="Times New Roman" w:cs="Times New Roman"/>
                <w:color w:val="000000"/>
                <w:lang w:val="en-US"/>
              </w:rPr>
              <w:t>риски</w:t>
            </w:r>
            <w:proofErr w:type="spellEnd"/>
          </w:p>
        </w:tc>
        <w:tc>
          <w:tcPr>
            <w:tcW w:w="1620" w:type="dxa"/>
            <w:tcBorders>
              <w:top w:val="nil"/>
              <w:left w:val="nil"/>
              <w:bottom w:val="single" w:sz="4" w:space="0" w:color="auto"/>
              <w:right w:val="single" w:sz="4" w:space="0" w:color="auto"/>
            </w:tcBorders>
            <w:shd w:val="clear" w:color="auto" w:fill="auto"/>
            <w:hideMark/>
          </w:tcPr>
          <w:p w14:paraId="33B95AA2" w14:textId="77777777" w:rsidR="00DC75EB" w:rsidRPr="00733A63" w:rsidRDefault="00DC75EB" w:rsidP="00DC75EB">
            <w:pPr>
              <w:spacing w:after="0" w:line="240" w:lineRule="auto"/>
              <w:jc w:val="center"/>
              <w:rPr>
                <w:rFonts w:ascii="Times New Roman" w:eastAsia="Times New Roman" w:hAnsi="Times New Roman" w:cs="Times New Roman"/>
                <w:color w:val="000000"/>
                <w:lang w:val="en-US"/>
              </w:rPr>
            </w:pPr>
            <w:r w:rsidRPr="00733A63">
              <w:rPr>
                <w:rFonts w:ascii="Times New Roman" w:eastAsia="Times New Roman" w:hAnsi="Times New Roman" w:cs="Times New Roman"/>
                <w:color w:val="000000"/>
                <w:lang w:val="en-US"/>
              </w:rPr>
              <w:t>2</w:t>
            </w:r>
          </w:p>
        </w:tc>
        <w:tc>
          <w:tcPr>
            <w:tcW w:w="1960" w:type="dxa"/>
            <w:vMerge w:val="restart"/>
            <w:tcBorders>
              <w:top w:val="nil"/>
              <w:left w:val="nil"/>
              <w:bottom w:val="single" w:sz="4" w:space="0" w:color="auto"/>
              <w:right w:val="single" w:sz="4" w:space="0" w:color="auto"/>
            </w:tcBorders>
            <w:shd w:val="clear" w:color="auto" w:fill="auto"/>
            <w:noWrap/>
            <w:hideMark/>
          </w:tcPr>
          <w:p w14:paraId="68D6D47D" w14:textId="77777777" w:rsidR="00DC75EB" w:rsidRPr="00733A63" w:rsidRDefault="00DC75EB" w:rsidP="00DC75EB">
            <w:pPr>
              <w:spacing w:after="0" w:line="240" w:lineRule="auto"/>
              <w:jc w:val="center"/>
              <w:rPr>
                <w:rFonts w:ascii="Times New Roman" w:eastAsia="Times New Roman" w:hAnsi="Times New Roman" w:cs="Times New Roman"/>
                <w:color w:val="000000"/>
                <w:lang w:eastAsia="ru-RU"/>
              </w:rPr>
            </w:pPr>
            <w:r w:rsidRPr="00733A63">
              <w:rPr>
                <w:rFonts w:ascii="Times New Roman" w:eastAsia="Times New Roman" w:hAnsi="Times New Roman" w:cs="Times New Roman"/>
                <w:color w:val="000000"/>
                <w:lang w:eastAsia="ru-RU"/>
              </w:rPr>
              <w:t>ОК.01</w:t>
            </w:r>
          </w:p>
          <w:p w14:paraId="14A29EDF" w14:textId="77777777" w:rsidR="00DC75EB" w:rsidRPr="00733A63" w:rsidRDefault="00DC75EB" w:rsidP="00DC75EB">
            <w:pPr>
              <w:spacing w:after="0" w:line="240" w:lineRule="auto"/>
              <w:jc w:val="center"/>
              <w:rPr>
                <w:rFonts w:ascii="Times New Roman" w:eastAsia="Times New Roman" w:hAnsi="Times New Roman" w:cs="Times New Roman"/>
                <w:color w:val="000000"/>
                <w:lang w:eastAsia="ru-RU"/>
              </w:rPr>
            </w:pPr>
            <w:r w:rsidRPr="00733A63">
              <w:rPr>
                <w:rFonts w:ascii="Times New Roman" w:eastAsia="Times New Roman" w:hAnsi="Times New Roman" w:cs="Times New Roman"/>
                <w:color w:val="000000"/>
                <w:lang w:eastAsia="ru-RU"/>
              </w:rPr>
              <w:t>ОК.02</w:t>
            </w:r>
          </w:p>
          <w:p w14:paraId="3DB59439" w14:textId="77777777" w:rsidR="00DC75EB" w:rsidRPr="00733A63" w:rsidRDefault="00DC75EB" w:rsidP="00DC75EB">
            <w:pPr>
              <w:spacing w:after="0" w:line="240" w:lineRule="auto"/>
              <w:jc w:val="center"/>
              <w:rPr>
                <w:rFonts w:ascii="Times New Roman" w:eastAsia="Times New Roman" w:hAnsi="Times New Roman" w:cs="Times New Roman"/>
                <w:color w:val="000000"/>
                <w:lang w:eastAsia="ru-RU"/>
              </w:rPr>
            </w:pPr>
            <w:r w:rsidRPr="00733A63">
              <w:rPr>
                <w:rFonts w:ascii="Times New Roman" w:eastAsia="Times New Roman" w:hAnsi="Times New Roman" w:cs="Times New Roman"/>
                <w:color w:val="000000"/>
                <w:lang w:eastAsia="ru-RU"/>
              </w:rPr>
              <w:t>ОК.03</w:t>
            </w:r>
          </w:p>
          <w:p w14:paraId="7A0425EC" w14:textId="77777777" w:rsidR="00DC75EB" w:rsidRPr="00733A63" w:rsidRDefault="00DC75EB" w:rsidP="00DC75EB">
            <w:pPr>
              <w:spacing w:after="0" w:line="240" w:lineRule="auto"/>
              <w:jc w:val="center"/>
              <w:rPr>
                <w:rFonts w:ascii="Times New Roman" w:eastAsia="Times New Roman" w:hAnsi="Times New Roman" w:cs="Times New Roman"/>
                <w:color w:val="000000"/>
                <w:lang w:eastAsia="ru-RU"/>
              </w:rPr>
            </w:pPr>
            <w:r w:rsidRPr="00733A63">
              <w:rPr>
                <w:rFonts w:ascii="Times New Roman" w:eastAsia="Times New Roman" w:hAnsi="Times New Roman" w:cs="Times New Roman"/>
                <w:color w:val="000000"/>
                <w:lang w:eastAsia="ru-RU"/>
              </w:rPr>
              <w:t>ОК.04</w:t>
            </w:r>
          </w:p>
          <w:p w14:paraId="0C2FB910" w14:textId="77777777" w:rsidR="00DC75EB" w:rsidRPr="00733A63" w:rsidRDefault="00DC75EB" w:rsidP="00DC75EB">
            <w:pPr>
              <w:spacing w:after="0" w:line="240" w:lineRule="auto"/>
              <w:jc w:val="center"/>
              <w:rPr>
                <w:rFonts w:ascii="Times New Roman" w:eastAsia="Times New Roman" w:hAnsi="Times New Roman" w:cs="Times New Roman"/>
                <w:color w:val="000000"/>
                <w:lang w:eastAsia="ru-RU"/>
              </w:rPr>
            </w:pPr>
            <w:r w:rsidRPr="00733A63">
              <w:rPr>
                <w:rFonts w:ascii="Times New Roman" w:eastAsia="Times New Roman" w:hAnsi="Times New Roman" w:cs="Times New Roman"/>
                <w:color w:val="000000"/>
                <w:lang w:eastAsia="ru-RU"/>
              </w:rPr>
              <w:t>ОК.05</w:t>
            </w:r>
          </w:p>
          <w:p w14:paraId="1DDB44B3" w14:textId="77777777" w:rsidR="00DC75EB" w:rsidRPr="00733A63" w:rsidRDefault="00DC75EB" w:rsidP="00DC75EB">
            <w:pPr>
              <w:spacing w:after="0" w:line="240" w:lineRule="auto"/>
              <w:jc w:val="center"/>
              <w:rPr>
                <w:rFonts w:ascii="Times New Roman" w:eastAsia="Times New Roman" w:hAnsi="Times New Roman" w:cs="Times New Roman"/>
                <w:color w:val="000000"/>
                <w:lang w:val="en-US"/>
              </w:rPr>
            </w:pPr>
            <w:r w:rsidRPr="00733A63">
              <w:rPr>
                <w:rFonts w:ascii="Times New Roman" w:eastAsia="Times New Roman" w:hAnsi="Times New Roman" w:cs="Times New Roman"/>
                <w:color w:val="000000"/>
                <w:lang w:eastAsia="ru-RU"/>
              </w:rPr>
              <w:t>ОК.06</w:t>
            </w:r>
          </w:p>
          <w:p w14:paraId="7FE74F1B" w14:textId="77777777" w:rsidR="00DC75EB" w:rsidRPr="00733A63" w:rsidRDefault="00DC75EB" w:rsidP="00DC75EB">
            <w:pPr>
              <w:spacing w:after="0" w:line="240" w:lineRule="auto"/>
              <w:jc w:val="center"/>
              <w:rPr>
                <w:rFonts w:ascii="Times New Roman" w:eastAsia="Times New Roman" w:hAnsi="Times New Roman" w:cs="Times New Roman"/>
                <w:color w:val="000000"/>
                <w:lang w:val="en-US"/>
              </w:rPr>
            </w:pPr>
          </w:p>
          <w:p w14:paraId="67D2B4F8" w14:textId="77777777" w:rsidR="00DC75EB" w:rsidRPr="00733A63" w:rsidRDefault="00DC75EB" w:rsidP="00DC75EB">
            <w:pPr>
              <w:spacing w:after="0" w:line="240" w:lineRule="auto"/>
              <w:jc w:val="center"/>
              <w:rPr>
                <w:rFonts w:ascii="Times New Roman" w:eastAsia="Times New Roman" w:hAnsi="Times New Roman" w:cs="Times New Roman"/>
                <w:color w:val="000000"/>
                <w:lang w:val="en-US"/>
              </w:rPr>
            </w:pPr>
          </w:p>
        </w:tc>
      </w:tr>
      <w:tr w:rsidR="00DC75EB" w:rsidRPr="00DC75EB" w14:paraId="06B2CDC0" w14:textId="77777777" w:rsidTr="00733A63">
        <w:trPr>
          <w:trHeight w:val="20"/>
        </w:trPr>
        <w:tc>
          <w:tcPr>
            <w:tcW w:w="2720" w:type="dxa"/>
            <w:tcBorders>
              <w:top w:val="nil"/>
              <w:left w:val="single" w:sz="4" w:space="0" w:color="auto"/>
              <w:bottom w:val="single" w:sz="4" w:space="0" w:color="auto"/>
              <w:right w:val="single" w:sz="4" w:space="0" w:color="auto"/>
            </w:tcBorders>
            <w:shd w:val="clear" w:color="auto" w:fill="auto"/>
            <w:hideMark/>
          </w:tcPr>
          <w:p w14:paraId="4AB62FC0" w14:textId="77777777" w:rsidR="00DC75EB" w:rsidRPr="00733A63" w:rsidRDefault="00DC75EB" w:rsidP="00DC75EB">
            <w:pPr>
              <w:spacing w:after="0" w:line="240" w:lineRule="auto"/>
              <w:rPr>
                <w:rFonts w:ascii="Times New Roman" w:eastAsia="Times New Roman" w:hAnsi="Times New Roman" w:cs="Times New Roman"/>
                <w:b/>
                <w:bCs/>
                <w:color w:val="000000"/>
                <w:lang w:val="en-US"/>
              </w:rPr>
            </w:pPr>
            <w:r w:rsidRPr="00733A63">
              <w:rPr>
                <w:rFonts w:ascii="Times New Roman" w:eastAsia="Times New Roman" w:hAnsi="Times New Roman" w:cs="Times New Roman"/>
                <w:b/>
                <w:bCs/>
                <w:color w:val="000000"/>
                <w:lang w:val="en-US"/>
              </w:rPr>
              <w:t> </w:t>
            </w:r>
          </w:p>
        </w:tc>
        <w:tc>
          <w:tcPr>
            <w:tcW w:w="8280" w:type="dxa"/>
            <w:tcBorders>
              <w:top w:val="nil"/>
              <w:left w:val="nil"/>
              <w:bottom w:val="single" w:sz="4" w:space="0" w:color="auto"/>
              <w:right w:val="single" w:sz="4" w:space="0" w:color="auto"/>
            </w:tcBorders>
            <w:shd w:val="clear" w:color="auto" w:fill="auto"/>
            <w:hideMark/>
          </w:tcPr>
          <w:p w14:paraId="4A52BD61" w14:textId="77777777" w:rsidR="00DC75EB" w:rsidRPr="00733A63" w:rsidRDefault="00DC75EB" w:rsidP="00DC75EB">
            <w:pPr>
              <w:spacing w:after="0" w:line="240" w:lineRule="auto"/>
              <w:rPr>
                <w:rFonts w:ascii="Times New Roman" w:eastAsia="Times New Roman" w:hAnsi="Times New Roman" w:cs="Times New Roman"/>
                <w:color w:val="000000"/>
              </w:rPr>
            </w:pPr>
            <w:r w:rsidRPr="00733A63">
              <w:rPr>
                <w:rFonts w:ascii="Times New Roman" w:eastAsia="Times New Roman" w:hAnsi="Times New Roman" w:cs="Times New Roman"/>
                <w:b/>
                <w:color w:val="000000"/>
              </w:rPr>
              <w:t>Практические занятия:</w:t>
            </w:r>
            <w:r w:rsidRPr="00733A63">
              <w:rPr>
                <w:rFonts w:ascii="Times New Roman" w:eastAsia="Times New Roman" w:hAnsi="Times New Roman" w:cs="Times New Roman"/>
                <w:color w:val="000000"/>
              </w:rPr>
              <w:br/>
              <w:t>1. Деловая игра «Заключение договора страхования автомобиля»</w:t>
            </w:r>
          </w:p>
        </w:tc>
        <w:tc>
          <w:tcPr>
            <w:tcW w:w="1620" w:type="dxa"/>
            <w:tcBorders>
              <w:top w:val="nil"/>
              <w:left w:val="nil"/>
              <w:bottom w:val="single" w:sz="4" w:space="0" w:color="auto"/>
              <w:right w:val="single" w:sz="4" w:space="0" w:color="auto"/>
            </w:tcBorders>
            <w:shd w:val="clear" w:color="auto" w:fill="auto"/>
            <w:hideMark/>
          </w:tcPr>
          <w:p w14:paraId="633809E7" w14:textId="77777777" w:rsidR="00DC75EB" w:rsidRPr="00733A63" w:rsidRDefault="00DC75EB" w:rsidP="00DC75EB">
            <w:pPr>
              <w:spacing w:after="0" w:line="240" w:lineRule="auto"/>
              <w:jc w:val="center"/>
              <w:rPr>
                <w:rFonts w:ascii="Times New Roman" w:eastAsia="Times New Roman" w:hAnsi="Times New Roman" w:cs="Times New Roman"/>
                <w:color w:val="000000"/>
                <w:lang w:val="en-US"/>
              </w:rPr>
            </w:pPr>
            <w:r w:rsidRPr="00733A63">
              <w:rPr>
                <w:rFonts w:ascii="Times New Roman" w:eastAsia="Times New Roman" w:hAnsi="Times New Roman" w:cs="Times New Roman"/>
                <w:color w:val="000000"/>
                <w:lang w:val="en-US"/>
              </w:rPr>
              <w:t>2</w:t>
            </w:r>
          </w:p>
        </w:tc>
        <w:tc>
          <w:tcPr>
            <w:tcW w:w="0" w:type="auto"/>
            <w:vMerge/>
            <w:tcBorders>
              <w:top w:val="nil"/>
              <w:left w:val="nil"/>
              <w:bottom w:val="single" w:sz="4" w:space="0" w:color="auto"/>
              <w:right w:val="single" w:sz="4" w:space="0" w:color="auto"/>
            </w:tcBorders>
            <w:shd w:val="clear" w:color="auto" w:fill="auto"/>
            <w:vAlign w:val="center"/>
            <w:hideMark/>
          </w:tcPr>
          <w:p w14:paraId="77E0D0AF" w14:textId="77777777" w:rsidR="00DC75EB" w:rsidRPr="00733A63" w:rsidRDefault="00DC75EB" w:rsidP="00DC75EB">
            <w:pPr>
              <w:spacing w:after="0"/>
              <w:rPr>
                <w:rFonts w:ascii="Times New Roman" w:eastAsia="Times New Roman" w:hAnsi="Times New Roman" w:cs="Times New Roman"/>
                <w:color w:val="000000"/>
                <w:lang w:val="en-US"/>
              </w:rPr>
            </w:pPr>
          </w:p>
        </w:tc>
      </w:tr>
      <w:tr w:rsidR="00DC75EB" w:rsidRPr="00DC75EB" w14:paraId="067CC048" w14:textId="77777777" w:rsidTr="00733A63">
        <w:trPr>
          <w:trHeight w:val="20"/>
        </w:trPr>
        <w:tc>
          <w:tcPr>
            <w:tcW w:w="2720" w:type="dxa"/>
            <w:tcBorders>
              <w:top w:val="nil"/>
              <w:left w:val="single" w:sz="4" w:space="0" w:color="auto"/>
              <w:bottom w:val="single" w:sz="4" w:space="0" w:color="auto"/>
              <w:right w:val="single" w:sz="4" w:space="0" w:color="auto"/>
            </w:tcBorders>
            <w:shd w:val="clear" w:color="auto" w:fill="auto"/>
            <w:hideMark/>
          </w:tcPr>
          <w:p w14:paraId="148C021D" w14:textId="77777777" w:rsidR="00DC75EB" w:rsidRPr="00733A63" w:rsidRDefault="00DC75EB" w:rsidP="00DC75EB">
            <w:pPr>
              <w:spacing w:after="0" w:line="240" w:lineRule="auto"/>
              <w:rPr>
                <w:rFonts w:ascii="Times New Roman" w:eastAsia="Times New Roman" w:hAnsi="Times New Roman" w:cs="Times New Roman"/>
                <w:b/>
                <w:bCs/>
                <w:color w:val="000000"/>
              </w:rPr>
            </w:pPr>
            <w:r w:rsidRPr="00733A63">
              <w:rPr>
                <w:rFonts w:ascii="Times New Roman" w:eastAsia="Times New Roman" w:hAnsi="Times New Roman" w:cs="Times New Roman"/>
                <w:b/>
                <w:bCs/>
                <w:color w:val="000000"/>
              </w:rPr>
              <w:t>Тема 5.2. Пенсионное страхование как форма социальной защиты населения</w:t>
            </w:r>
          </w:p>
        </w:tc>
        <w:tc>
          <w:tcPr>
            <w:tcW w:w="8280" w:type="dxa"/>
            <w:tcBorders>
              <w:top w:val="nil"/>
              <w:left w:val="nil"/>
              <w:bottom w:val="single" w:sz="4" w:space="0" w:color="auto"/>
              <w:right w:val="single" w:sz="4" w:space="0" w:color="auto"/>
            </w:tcBorders>
            <w:shd w:val="clear" w:color="auto" w:fill="auto"/>
            <w:hideMark/>
          </w:tcPr>
          <w:p w14:paraId="5A39D153" w14:textId="77777777" w:rsidR="00DC75EB" w:rsidRPr="00733A63" w:rsidRDefault="00DC75EB" w:rsidP="00DC75EB">
            <w:pPr>
              <w:spacing w:after="0" w:line="240" w:lineRule="auto"/>
              <w:rPr>
                <w:rFonts w:ascii="Times New Roman" w:eastAsia="Times New Roman" w:hAnsi="Times New Roman" w:cs="Times New Roman"/>
                <w:color w:val="000000"/>
              </w:rPr>
            </w:pPr>
            <w:r w:rsidRPr="00733A63">
              <w:rPr>
                <w:rFonts w:ascii="Times New Roman" w:eastAsia="Times New Roman" w:hAnsi="Times New Roman" w:cs="Times New Roman"/>
                <w:b/>
                <w:color w:val="000000"/>
              </w:rPr>
              <w:t>Содержание занятий:</w:t>
            </w:r>
            <w:r w:rsidRPr="00733A63">
              <w:rPr>
                <w:rFonts w:ascii="Times New Roman" w:eastAsia="Times New Roman" w:hAnsi="Times New Roman" w:cs="Times New Roman"/>
                <w:color w:val="000000"/>
              </w:rPr>
              <w:br/>
              <w:t>1. Государственная пенсионная система в России. Обязательное пенсионное страхование. Государственное пенсионное обеспечение. Пенсионный фонд Российской Федерации, негосударственный пенсионный фонд и их функции. Пенсионные накопления. Страховые взносы. Виды пенсий и инструменты по увеличению пенсионных накоплений</w:t>
            </w:r>
          </w:p>
        </w:tc>
        <w:tc>
          <w:tcPr>
            <w:tcW w:w="1620" w:type="dxa"/>
            <w:tcBorders>
              <w:top w:val="nil"/>
              <w:left w:val="nil"/>
              <w:bottom w:val="single" w:sz="4" w:space="0" w:color="auto"/>
              <w:right w:val="single" w:sz="4" w:space="0" w:color="auto"/>
            </w:tcBorders>
            <w:shd w:val="clear" w:color="auto" w:fill="auto"/>
            <w:hideMark/>
          </w:tcPr>
          <w:p w14:paraId="77203F3B" w14:textId="77777777" w:rsidR="00DC75EB" w:rsidRPr="00733A63" w:rsidRDefault="00DC75EB" w:rsidP="00DC75EB">
            <w:pPr>
              <w:spacing w:after="0" w:line="240" w:lineRule="auto"/>
              <w:jc w:val="center"/>
              <w:rPr>
                <w:rFonts w:ascii="Times New Roman" w:eastAsia="Times New Roman" w:hAnsi="Times New Roman" w:cs="Times New Roman"/>
                <w:color w:val="000000"/>
                <w:lang w:val="en-US"/>
              </w:rPr>
            </w:pPr>
            <w:r w:rsidRPr="00733A63">
              <w:rPr>
                <w:rFonts w:ascii="Times New Roman" w:eastAsia="Times New Roman" w:hAnsi="Times New Roman" w:cs="Times New Roman"/>
                <w:color w:val="000000"/>
                <w:lang w:val="en-US"/>
              </w:rPr>
              <w:t>2</w:t>
            </w:r>
          </w:p>
        </w:tc>
        <w:tc>
          <w:tcPr>
            <w:tcW w:w="0" w:type="auto"/>
            <w:vMerge/>
            <w:tcBorders>
              <w:top w:val="nil"/>
              <w:left w:val="nil"/>
              <w:bottom w:val="single" w:sz="4" w:space="0" w:color="auto"/>
              <w:right w:val="single" w:sz="4" w:space="0" w:color="auto"/>
            </w:tcBorders>
            <w:shd w:val="clear" w:color="auto" w:fill="auto"/>
            <w:vAlign w:val="center"/>
            <w:hideMark/>
          </w:tcPr>
          <w:p w14:paraId="2B26B1B9" w14:textId="77777777" w:rsidR="00DC75EB" w:rsidRPr="00733A63" w:rsidRDefault="00DC75EB" w:rsidP="00DC75EB">
            <w:pPr>
              <w:spacing w:after="0"/>
              <w:rPr>
                <w:rFonts w:ascii="Times New Roman" w:eastAsia="Times New Roman" w:hAnsi="Times New Roman" w:cs="Times New Roman"/>
                <w:color w:val="000000"/>
                <w:lang w:val="en-US"/>
              </w:rPr>
            </w:pPr>
          </w:p>
        </w:tc>
      </w:tr>
      <w:tr w:rsidR="00DC75EB" w:rsidRPr="00DC75EB" w14:paraId="6C8FC9AC" w14:textId="77777777" w:rsidTr="00733A63">
        <w:trPr>
          <w:trHeight w:val="20"/>
        </w:trPr>
        <w:tc>
          <w:tcPr>
            <w:tcW w:w="2720" w:type="dxa"/>
            <w:tcBorders>
              <w:top w:val="single" w:sz="4" w:space="0" w:color="auto"/>
              <w:left w:val="single" w:sz="4" w:space="0" w:color="auto"/>
              <w:bottom w:val="single" w:sz="4" w:space="0" w:color="auto"/>
              <w:right w:val="single" w:sz="4" w:space="0" w:color="auto"/>
            </w:tcBorders>
            <w:shd w:val="clear" w:color="auto" w:fill="auto"/>
            <w:hideMark/>
          </w:tcPr>
          <w:p w14:paraId="7AE934DD" w14:textId="77777777" w:rsidR="00DC75EB" w:rsidRPr="00733A63" w:rsidRDefault="00DC75EB" w:rsidP="00DC75EB">
            <w:pPr>
              <w:spacing w:after="0" w:line="240" w:lineRule="auto"/>
              <w:rPr>
                <w:rFonts w:ascii="Times New Roman" w:eastAsia="Times New Roman" w:hAnsi="Times New Roman" w:cs="Times New Roman"/>
                <w:b/>
                <w:bCs/>
                <w:color w:val="000000"/>
              </w:rPr>
            </w:pPr>
            <w:r w:rsidRPr="00733A63">
              <w:rPr>
                <w:rFonts w:ascii="Times New Roman" w:eastAsia="Times New Roman" w:hAnsi="Times New Roman" w:cs="Times New Roman"/>
                <w:b/>
                <w:bCs/>
                <w:color w:val="000000"/>
              </w:rPr>
              <w:t>Дифференцированный зачёт</w:t>
            </w:r>
          </w:p>
        </w:tc>
        <w:tc>
          <w:tcPr>
            <w:tcW w:w="8280" w:type="dxa"/>
            <w:tcBorders>
              <w:top w:val="single" w:sz="4" w:space="0" w:color="auto"/>
              <w:left w:val="nil"/>
              <w:bottom w:val="single" w:sz="4" w:space="0" w:color="auto"/>
              <w:right w:val="single" w:sz="4" w:space="0" w:color="auto"/>
            </w:tcBorders>
            <w:shd w:val="clear" w:color="auto" w:fill="auto"/>
          </w:tcPr>
          <w:p w14:paraId="5F9DF0A7" w14:textId="77777777" w:rsidR="00DC75EB" w:rsidRPr="00733A63" w:rsidRDefault="00DC75EB" w:rsidP="00DC75EB">
            <w:pPr>
              <w:spacing w:after="0" w:line="240" w:lineRule="auto"/>
              <w:rPr>
                <w:rFonts w:ascii="Times New Roman" w:eastAsia="Times New Roman" w:hAnsi="Times New Roman" w:cs="Times New Roman"/>
                <w:color w:val="000000"/>
              </w:rPr>
            </w:pPr>
          </w:p>
        </w:tc>
        <w:tc>
          <w:tcPr>
            <w:tcW w:w="1620" w:type="dxa"/>
            <w:tcBorders>
              <w:top w:val="single" w:sz="4" w:space="0" w:color="auto"/>
              <w:left w:val="nil"/>
              <w:bottom w:val="single" w:sz="4" w:space="0" w:color="auto"/>
              <w:right w:val="single" w:sz="4" w:space="0" w:color="auto"/>
            </w:tcBorders>
            <w:shd w:val="clear" w:color="auto" w:fill="auto"/>
            <w:hideMark/>
          </w:tcPr>
          <w:p w14:paraId="492625F0" w14:textId="77777777" w:rsidR="00DC75EB" w:rsidRPr="00733A63" w:rsidRDefault="00DC75EB" w:rsidP="00DC75EB">
            <w:pPr>
              <w:spacing w:after="0" w:line="240" w:lineRule="auto"/>
              <w:jc w:val="center"/>
              <w:rPr>
                <w:rFonts w:ascii="Times New Roman" w:eastAsia="Times New Roman" w:hAnsi="Times New Roman" w:cs="Times New Roman"/>
                <w:color w:val="000000"/>
              </w:rPr>
            </w:pPr>
            <w:r w:rsidRPr="00733A63">
              <w:rPr>
                <w:rFonts w:ascii="Times New Roman" w:eastAsia="Times New Roman" w:hAnsi="Times New Roman" w:cs="Times New Roman"/>
                <w:color w:val="000000"/>
              </w:rPr>
              <w:t>2</w:t>
            </w:r>
          </w:p>
        </w:tc>
        <w:tc>
          <w:tcPr>
            <w:tcW w:w="0" w:type="auto"/>
            <w:vMerge/>
            <w:tcBorders>
              <w:top w:val="nil"/>
              <w:left w:val="nil"/>
              <w:bottom w:val="nil"/>
              <w:right w:val="single" w:sz="4" w:space="0" w:color="auto"/>
            </w:tcBorders>
            <w:shd w:val="clear" w:color="auto" w:fill="auto"/>
            <w:vAlign w:val="center"/>
            <w:hideMark/>
          </w:tcPr>
          <w:p w14:paraId="578A37E9" w14:textId="77777777" w:rsidR="00DC75EB" w:rsidRPr="00733A63" w:rsidRDefault="00DC75EB" w:rsidP="00DC75EB">
            <w:pPr>
              <w:spacing w:after="0"/>
              <w:rPr>
                <w:rFonts w:ascii="Times New Roman" w:eastAsia="Times New Roman" w:hAnsi="Times New Roman" w:cs="Times New Roman"/>
                <w:color w:val="000000"/>
                <w:lang w:val="en-US"/>
              </w:rPr>
            </w:pPr>
          </w:p>
        </w:tc>
      </w:tr>
      <w:tr w:rsidR="00733A63" w:rsidRPr="00DC75EB" w14:paraId="438DD17D" w14:textId="77777777" w:rsidTr="00600D3E">
        <w:trPr>
          <w:trHeight w:val="20"/>
        </w:trPr>
        <w:tc>
          <w:tcPr>
            <w:tcW w:w="11000" w:type="dxa"/>
            <w:gridSpan w:val="2"/>
            <w:tcBorders>
              <w:top w:val="single" w:sz="4" w:space="0" w:color="auto"/>
              <w:left w:val="single" w:sz="4" w:space="0" w:color="auto"/>
              <w:bottom w:val="single" w:sz="4" w:space="0" w:color="auto"/>
              <w:right w:val="single" w:sz="4" w:space="0" w:color="auto"/>
            </w:tcBorders>
            <w:shd w:val="clear" w:color="auto" w:fill="auto"/>
          </w:tcPr>
          <w:p w14:paraId="0098D8C5" w14:textId="4D0BF9EA" w:rsidR="00733A63" w:rsidRPr="00733A63" w:rsidRDefault="00733A63" w:rsidP="00DC75EB">
            <w:pPr>
              <w:spacing w:after="0" w:line="240" w:lineRule="auto"/>
              <w:rPr>
                <w:rFonts w:ascii="Times New Roman" w:eastAsia="Times New Roman" w:hAnsi="Times New Roman" w:cs="Times New Roman"/>
                <w:b/>
                <w:bCs/>
                <w:color w:val="000000"/>
              </w:rPr>
            </w:pPr>
            <w:r w:rsidRPr="00733A63">
              <w:rPr>
                <w:rFonts w:ascii="Times New Roman" w:eastAsia="Times New Roman" w:hAnsi="Times New Roman" w:cs="Times New Roman"/>
                <w:b/>
                <w:bCs/>
                <w:color w:val="000000"/>
              </w:rPr>
              <w:t>Всего</w:t>
            </w:r>
          </w:p>
        </w:tc>
        <w:tc>
          <w:tcPr>
            <w:tcW w:w="1620" w:type="dxa"/>
            <w:tcBorders>
              <w:top w:val="single" w:sz="4" w:space="0" w:color="auto"/>
              <w:left w:val="nil"/>
              <w:bottom w:val="single" w:sz="4" w:space="0" w:color="auto"/>
              <w:right w:val="single" w:sz="4" w:space="0" w:color="auto"/>
            </w:tcBorders>
            <w:shd w:val="clear" w:color="auto" w:fill="auto"/>
          </w:tcPr>
          <w:p w14:paraId="02C0A462" w14:textId="495FC3B6" w:rsidR="00733A63" w:rsidRPr="00733A63" w:rsidRDefault="009265F4" w:rsidP="00DC75E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36</w:t>
            </w:r>
          </w:p>
        </w:tc>
        <w:tc>
          <w:tcPr>
            <w:tcW w:w="0" w:type="auto"/>
            <w:tcBorders>
              <w:top w:val="nil"/>
              <w:left w:val="nil"/>
              <w:bottom w:val="single" w:sz="4" w:space="0" w:color="auto"/>
              <w:right w:val="single" w:sz="4" w:space="0" w:color="auto"/>
            </w:tcBorders>
            <w:shd w:val="clear" w:color="auto" w:fill="auto"/>
            <w:vAlign w:val="center"/>
          </w:tcPr>
          <w:p w14:paraId="336EFA87" w14:textId="77777777" w:rsidR="00733A63" w:rsidRPr="00733A63" w:rsidRDefault="00733A63" w:rsidP="00DC75EB">
            <w:pPr>
              <w:spacing w:after="0"/>
              <w:rPr>
                <w:rFonts w:ascii="Times New Roman" w:eastAsia="Times New Roman" w:hAnsi="Times New Roman" w:cs="Times New Roman"/>
                <w:color w:val="000000"/>
                <w:lang w:val="en-US"/>
              </w:rPr>
            </w:pPr>
          </w:p>
        </w:tc>
      </w:tr>
    </w:tbl>
    <w:p w14:paraId="6338B821" w14:textId="77777777" w:rsidR="00DC75EB" w:rsidRPr="00DC75EB" w:rsidRDefault="00DC75EB" w:rsidP="00DC75EB">
      <w:pPr>
        <w:rPr>
          <w:rFonts w:ascii="Calibri" w:eastAsia="Times New Roman" w:hAnsi="Calibri" w:cs="Times New Roman"/>
          <w:lang w:eastAsia="ru-RU"/>
        </w:rPr>
      </w:pPr>
      <w:r w:rsidRPr="00DC75EB">
        <w:rPr>
          <w:rFonts w:ascii="Calibri" w:eastAsia="Times New Roman" w:hAnsi="Calibri" w:cs="Times New Roman"/>
          <w:lang w:eastAsia="ru-RU"/>
        </w:rPr>
        <w:br w:type="page"/>
      </w:r>
    </w:p>
    <w:p w14:paraId="11FCB284"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sectPr w:rsidR="00DC75EB" w:rsidRPr="00DC75EB" w:rsidSect="00600D3E">
          <w:pgSz w:w="16840" w:h="11907" w:orient="landscape"/>
          <w:pgMar w:top="1134" w:right="1134" w:bottom="1134" w:left="1134" w:header="709" w:footer="709" w:gutter="0"/>
          <w:cols w:space="720"/>
        </w:sectPr>
      </w:pPr>
    </w:p>
    <w:p w14:paraId="26593457" w14:textId="528475B0" w:rsidR="00DC75EB" w:rsidRPr="00DC75EB" w:rsidRDefault="00645E0B" w:rsidP="00587389">
      <w:pPr>
        <w:keepNext/>
        <w:tabs>
          <w:tab w:val="num" w:pos="993"/>
        </w:tabs>
        <w:spacing w:after="0" w:line="240" w:lineRule="auto"/>
        <w:jc w:val="center"/>
        <w:outlineLvl w:val="0"/>
        <w:rPr>
          <w:rFonts w:ascii="Times New Roman" w:eastAsia="Times New Roman" w:hAnsi="Times New Roman" w:cs="Times New Roman"/>
          <w:b/>
          <w:bCs/>
          <w:kern w:val="32"/>
          <w:sz w:val="24"/>
          <w:szCs w:val="24"/>
          <w:lang w:eastAsia="ru-RU"/>
        </w:rPr>
      </w:pPr>
      <w:r>
        <w:rPr>
          <w:rFonts w:ascii="Times New Roman" w:eastAsia="Times New Roman" w:hAnsi="Times New Roman" w:cs="Times New Roman"/>
          <w:b/>
          <w:bCs/>
          <w:kern w:val="32"/>
          <w:sz w:val="24"/>
          <w:szCs w:val="24"/>
          <w:lang w:eastAsia="ru-RU"/>
        </w:rPr>
        <w:lastRenderedPageBreak/>
        <w:t>3</w:t>
      </w:r>
      <w:r w:rsidR="00587389">
        <w:rPr>
          <w:rFonts w:ascii="Times New Roman" w:eastAsia="Times New Roman" w:hAnsi="Times New Roman" w:cs="Times New Roman"/>
          <w:b/>
          <w:bCs/>
          <w:kern w:val="32"/>
          <w:sz w:val="24"/>
          <w:szCs w:val="24"/>
          <w:lang w:eastAsia="ru-RU"/>
        </w:rPr>
        <w:t xml:space="preserve">. </w:t>
      </w:r>
      <w:r w:rsidR="00DC75EB" w:rsidRPr="00DC75EB">
        <w:rPr>
          <w:rFonts w:ascii="Times New Roman" w:eastAsia="Times New Roman" w:hAnsi="Times New Roman" w:cs="Times New Roman"/>
          <w:b/>
          <w:bCs/>
          <w:kern w:val="32"/>
          <w:sz w:val="24"/>
          <w:szCs w:val="24"/>
          <w:lang w:eastAsia="ru-RU"/>
        </w:rPr>
        <w:t>УСЛОВИЯ РЕАЛИЗАЦИИ УЧЕБНОЙ ДИСЦИПЛИНЫ</w:t>
      </w:r>
    </w:p>
    <w:p w14:paraId="4739C4E6" w14:textId="77777777" w:rsidR="00DC75EB" w:rsidRPr="00DC75EB" w:rsidRDefault="00DC75EB" w:rsidP="00DC75EB">
      <w:pPr>
        <w:spacing w:after="0" w:line="240" w:lineRule="auto"/>
        <w:contextualSpacing/>
        <w:jc w:val="both"/>
        <w:rPr>
          <w:rFonts w:ascii="Times New Roman" w:eastAsia="Times New Roman" w:hAnsi="Times New Roman" w:cs="Times New Roman"/>
          <w:b/>
          <w:sz w:val="24"/>
          <w:szCs w:val="24"/>
          <w:lang w:eastAsia="ru-RU"/>
        </w:rPr>
      </w:pPr>
    </w:p>
    <w:p w14:paraId="0E43767D" w14:textId="77777777" w:rsidR="00DC75EB" w:rsidRPr="00DC75EB" w:rsidRDefault="00DC75EB" w:rsidP="00DC75EB">
      <w:pPr>
        <w:spacing w:after="0" w:line="240" w:lineRule="auto"/>
        <w:ind w:firstLine="709"/>
        <w:jc w:val="both"/>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3.1. Для реализации программы учебной дисциплины должны быть предусмотрены следующие специальные помещения:</w:t>
      </w:r>
    </w:p>
    <w:p w14:paraId="4D253F19" w14:textId="6AFFD3EB" w:rsidR="00DC75EB" w:rsidRPr="00DC75EB" w:rsidRDefault="00DC75EB" w:rsidP="00DC75EB">
      <w:pPr>
        <w:suppressAutoHyphens/>
        <w:autoSpaceDE w:val="0"/>
        <w:autoSpaceDN w:val="0"/>
        <w:adjustRightInd w:val="0"/>
        <w:spacing w:after="0"/>
        <w:ind w:firstLine="709"/>
        <w:jc w:val="both"/>
        <w:rPr>
          <w:rFonts w:ascii="Times New Roman" w:hAnsi="Times New Roman"/>
          <w:sz w:val="24"/>
          <w:szCs w:val="24"/>
        </w:rPr>
      </w:pPr>
      <w:r w:rsidRPr="00DC75EB">
        <w:rPr>
          <w:rFonts w:ascii="Times New Roman" w:hAnsi="Times New Roman"/>
          <w:bCs/>
          <w:sz w:val="24"/>
          <w:szCs w:val="24"/>
        </w:rPr>
        <w:t xml:space="preserve">Кабинет </w:t>
      </w:r>
      <w:r w:rsidR="00325E1B">
        <w:rPr>
          <w:rFonts w:ascii="Times New Roman" w:hAnsi="Times New Roman"/>
          <w:bCs/>
          <w:sz w:val="24"/>
          <w:szCs w:val="24"/>
        </w:rPr>
        <w:t>«С</w:t>
      </w:r>
      <w:r w:rsidRPr="00DC75EB">
        <w:rPr>
          <w:rFonts w:ascii="Times New Roman" w:hAnsi="Times New Roman"/>
          <w:bCs/>
          <w:sz w:val="24"/>
          <w:szCs w:val="24"/>
        </w:rPr>
        <w:t>оциально-гуманитарных и математических дисциплин</w:t>
      </w:r>
      <w:r w:rsidR="00325E1B">
        <w:rPr>
          <w:rFonts w:ascii="Times New Roman" w:hAnsi="Times New Roman"/>
          <w:bCs/>
          <w:sz w:val="24"/>
          <w:szCs w:val="24"/>
        </w:rPr>
        <w:t>»</w:t>
      </w:r>
      <w:r w:rsidRPr="00DC75EB">
        <w:rPr>
          <w:rFonts w:ascii="Times New Roman" w:hAnsi="Times New Roman"/>
          <w:sz w:val="24"/>
          <w:szCs w:val="24"/>
        </w:rPr>
        <w:t>, оснащенный о</w:t>
      </w:r>
      <w:r w:rsidRPr="00DC75EB">
        <w:rPr>
          <w:rFonts w:ascii="Times New Roman" w:hAnsi="Times New Roman"/>
          <w:bCs/>
          <w:sz w:val="24"/>
          <w:szCs w:val="24"/>
        </w:rPr>
        <w:t xml:space="preserve">борудованием: посадочными местами по количеству обучающихся; </w:t>
      </w:r>
      <w:r w:rsidRPr="00DC75EB">
        <w:rPr>
          <w:rFonts w:ascii="Times New Roman" w:hAnsi="Times New Roman"/>
          <w:sz w:val="24"/>
          <w:szCs w:val="24"/>
        </w:rPr>
        <w:t xml:space="preserve">рабочим местом преподавателя, доской учебной, дидактическими пособиями; программным обеспечением; видеофильмами; техническими средствами: </w:t>
      </w:r>
      <w:proofErr w:type="spellStart"/>
      <w:r w:rsidRPr="00DC75EB">
        <w:rPr>
          <w:rFonts w:ascii="Times New Roman" w:hAnsi="Times New Roman"/>
          <w:sz w:val="24"/>
          <w:szCs w:val="24"/>
        </w:rPr>
        <w:t>видеоборудование</w:t>
      </w:r>
      <w:proofErr w:type="spellEnd"/>
      <w:r w:rsidRPr="00DC75EB">
        <w:rPr>
          <w:rFonts w:ascii="Times New Roman" w:hAnsi="Times New Roman"/>
          <w:sz w:val="24"/>
          <w:szCs w:val="24"/>
        </w:rPr>
        <w:t xml:space="preserve"> (мультимедийный проектор с экраном или телевизор, или интерактивная доска); экран, проектор.</w:t>
      </w:r>
    </w:p>
    <w:p w14:paraId="28F289EF" w14:textId="77777777" w:rsidR="00DC75EB" w:rsidRPr="00DC75EB" w:rsidRDefault="00DC75EB" w:rsidP="00DC75EB">
      <w:pPr>
        <w:spacing w:after="0" w:line="240" w:lineRule="auto"/>
        <w:contextualSpacing/>
        <w:jc w:val="both"/>
        <w:rPr>
          <w:rFonts w:ascii="Times New Roman" w:eastAsia="Times New Roman" w:hAnsi="Times New Roman" w:cs="Times New Roman"/>
          <w:bCs/>
          <w:sz w:val="24"/>
          <w:szCs w:val="24"/>
          <w:lang w:eastAsia="ru-RU"/>
        </w:rPr>
      </w:pPr>
    </w:p>
    <w:p w14:paraId="7BA26638" w14:textId="77777777" w:rsidR="00DC75EB" w:rsidRPr="00DC75EB" w:rsidRDefault="00DC75EB" w:rsidP="00DC75EB">
      <w:pPr>
        <w:spacing w:after="0" w:line="240" w:lineRule="auto"/>
        <w:ind w:firstLine="709"/>
        <w:jc w:val="both"/>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3.2. Информационное обеспечение реализации программы</w:t>
      </w:r>
    </w:p>
    <w:p w14:paraId="20386EBA" w14:textId="3EA3B994" w:rsidR="00DC75EB" w:rsidRPr="00DC75EB" w:rsidRDefault="00587389" w:rsidP="00DC75EB">
      <w:pPr>
        <w:suppressAutoHyphens/>
        <w:spacing w:after="0" w:line="276" w:lineRule="auto"/>
        <w:ind w:firstLine="709"/>
        <w:jc w:val="both"/>
        <w:rPr>
          <w:rFonts w:ascii="Times New Roman" w:eastAsia="Times New Roman" w:hAnsi="Times New Roman" w:cs="Times New Roman"/>
          <w:bCs/>
          <w:sz w:val="24"/>
          <w:szCs w:val="24"/>
          <w:lang w:eastAsia="ru-RU"/>
        </w:rPr>
      </w:pPr>
      <w:r w:rsidRPr="00587389">
        <w:rPr>
          <w:rFonts w:ascii="Times New Roman" w:eastAsia="Times New Roman" w:hAnsi="Times New Roman" w:cs="Times New Roman"/>
          <w:bCs/>
          <w:sz w:val="24"/>
          <w:szCs w:val="24"/>
          <w:lang w:eastAsia="ru-RU"/>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w:t>
      </w:r>
      <w:r w:rsidR="00645E0B">
        <w:rPr>
          <w:rFonts w:ascii="Times New Roman" w:eastAsia="Times New Roman" w:hAnsi="Times New Roman" w:cs="Times New Roman"/>
          <w:bCs/>
          <w:sz w:val="24"/>
          <w:szCs w:val="24"/>
          <w:lang w:eastAsia="ru-RU"/>
        </w:rPr>
        <w:br/>
      </w:r>
      <w:r w:rsidRPr="00587389">
        <w:rPr>
          <w:rFonts w:ascii="Times New Roman" w:eastAsia="Times New Roman" w:hAnsi="Times New Roman" w:cs="Times New Roman"/>
          <w:bCs/>
          <w:sz w:val="24"/>
          <w:szCs w:val="24"/>
          <w:lang w:eastAsia="ru-RU"/>
        </w:rPr>
        <w:t>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r w:rsidR="00DC75EB" w:rsidRPr="00DC75EB">
        <w:rPr>
          <w:rFonts w:ascii="Times New Roman" w:eastAsia="Times New Roman" w:hAnsi="Times New Roman" w:cs="Times New Roman"/>
          <w:bCs/>
          <w:sz w:val="24"/>
          <w:szCs w:val="24"/>
          <w:lang w:eastAsia="ru-RU"/>
        </w:rPr>
        <w:t>.</w:t>
      </w:r>
    </w:p>
    <w:p w14:paraId="2FFC9D21" w14:textId="77777777" w:rsidR="00DC75EB" w:rsidRPr="00DC75EB" w:rsidRDefault="00DC75EB" w:rsidP="00DC75EB">
      <w:pPr>
        <w:suppressAutoHyphens/>
        <w:spacing w:after="0" w:line="240" w:lineRule="auto"/>
        <w:ind w:firstLine="709"/>
        <w:jc w:val="both"/>
        <w:rPr>
          <w:rFonts w:ascii="Times New Roman" w:eastAsia="Times New Roman" w:hAnsi="Times New Roman" w:cs="Times New Roman"/>
          <w:b/>
          <w:color w:val="000000"/>
          <w:sz w:val="24"/>
          <w:szCs w:val="24"/>
          <w:lang w:eastAsia="ru-RU"/>
        </w:rPr>
      </w:pPr>
    </w:p>
    <w:p w14:paraId="0924C060" w14:textId="77777777" w:rsidR="00DC75EB" w:rsidRPr="00DC75EB" w:rsidRDefault="00DC75EB" w:rsidP="00DC75EB">
      <w:pPr>
        <w:suppressAutoHyphens/>
        <w:spacing w:after="0" w:line="240" w:lineRule="auto"/>
        <w:ind w:firstLine="709"/>
        <w:jc w:val="both"/>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3.2.1. Основные печатные издания</w:t>
      </w:r>
    </w:p>
    <w:p w14:paraId="61F4DDFE" w14:textId="77777777" w:rsidR="00DC75EB" w:rsidRPr="00DC75EB" w:rsidRDefault="00DC75EB" w:rsidP="00DC75EB">
      <w:pPr>
        <w:spacing w:after="0" w:line="240" w:lineRule="auto"/>
        <w:ind w:firstLine="709"/>
        <w:contextualSpacing/>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1.Жданова, А.О. Финансовая грамотность: материалы для обучающихся / </w:t>
      </w:r>
      <w:proofErr w:type="gramStart"/>
      <w:r w:rsidRPr="00DC75EB">
        <w:rPr>
          <w:rFonts w:ascii="Times New Roman" w:eastAsia="Times New Roman" w:hAnsi="Times New Roman" w:cs="Times New Roman"/>
          <w:sz w:val="24"/>
          <w:szCs w:val="24"/>
          <w:lang w:eastAsia="ru-RU"/>
        </w:rPr>
        <w:t>А.О.</w:t>
      </w:r>
      <w:proofErr w:type="gramEnd"/>
      <w:r w:rsidRPr="00DC75EB">
        <w:rPr>
          <w:rFonts w:ascii="Times New Roman" w:eastAsia="Times New Roman" w:hAnsi="Times New Roman" w:cs="Times New Roman"/>
          <w:sz w:val="24"/>
          <w:szCs w:val="24"/>
          <w:lang w:eastAsia="ru-RU"/>
        </w:rPr>
        <w:t xml:space="preserve"> Жданова, Е.В. Савицкая. - </w:t>
      </w:r>
      <w:proofErr w:type="gramStart"/>
      <w:r w:rsidRPr="00DC75EB">
        <w:rPr>
          <w:rFonts w:ascii="Times New Roman" w:eastAsia="Times New Roman" w:hAnsi="Times New Roman" w:cs="Times New Roman"/>
          <w:sz w:val="24"/>
          <w:szCs w:val="24"/>
          <w:lang w:eastAsia="ru-RU"/>
        </w:rPr>
        <w:t>Москва :</w:t>
      </w:r>
      <w:proofErr w:type="gramEnd"/>
      <w:r w:rsidRPr="00DC75EB">
        <w:rPr>
          <w:rFonts w:ascii="Times New Roman" w:eastAsia="Times New Roman" w:hAnsi="Times New Roman" w:cs="Times New Roman"/>
          <w:sz w:val="24"/>
          <w:szCs w:val="24"/>
          <w:lang w:eastAsia="ru-RU"/>
        </w:rPr>
        <w:t xml:space="preserve"> </w:t>
      </w:r>
      <w:r w:rsidRPr="00DC75EB">
        <w:rPr>
          <w:rFonts w:ascii="Times New Roman" w:eastAsia="Times New Roman" w:hAnsi="Times New Roman" w:cs="Times New Roman"/>
          <w:bCs/>
          <w:sz w:val="24"/>
          <w:szCs w:val="24"/>
          <w:lang w:eastAsia="ru-RU"/>
        </w:rPr>
        <w:t>ВАКО</w:t>
      </w:r>
      <w:r w:rsidRPr="00DC75EB">
        <w:rPr>
          <w:rFonts w:ascii="Times New Roman" w:eastAsia="Times New Roman" w:hAnsi="Times New Roman" w:cs="Times New Roman"/>
          <w:sz w:val="24"/>
          <w:szCs w:val="24"/>
          <w:lang w:eastAsia="ru-RU"/>
        </w:rPr>
        <w:t>, 2020. - 400 с. – (Учимся разумному финансовому поведению). - ISBN 978-5-408-04500-6. – Текст: непосредственный.</w:t>
      </w:r>
    </w:p>
    <w:p w14:paraId="09F53F2E" w14:textId="77777777" w:rsidR="00DC75EB" w:rsidRPr="00DC75EB" w:rsidRDefault="00DC75EB" w:rsidP="00DC75EB">
      <w:pPr>
        <w:spacing w:after="0" w:line="240" w:lineRule="auto"/>
        <w:ind w:firstLine="709"/>
        <w:contextualSpacing/>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2. </w:t>
      </w:r>
      <w:proofErr w:type="spellStart"/>
      <w:r w:rsidRPr="00DC75EB">
        <w:rPr>
          <w:rFonts w:ascii="Times New Roman" w:eastAsia="Times New Roman" w:hAnsi="Times New Roman" w:cs="Times New Roman"/>
          <w:sz w:val="24"/>
          <w:szCs w:val="24"/>
          <w:lang w:eastAsia="ru-RU"/>
        </w:rPr>
        <w:t>Фрицлер</w:t>
      </w:r>
      <w:proofErr w:type="spellEnd"/>
      <w:r w:rsidRPr="00DC75EB">
        <w:rPr>
          <w:rFonts w:ascii="Times New Roman" w:eastAsia="Times New Roman" w:hAnsi="Times New Roman" w:cs="Times New Roman"/>
          <w:sz w:val="24"/>
          <w:szCs w:val="24"/>
          <w:lang w:eastAsia="ru-RU"/>
        </w:rPr>
        <w:t xml:space="preserve">, А.В. Основы финансовой грамотности: учебное пособие для среднего профессионального образования/ А.В. </w:t>
      </w:r>
      <w:proofErr w:type="spellStart"/>
      <w:r w:rsidRPr="00DC75EB">
        <w:rPr>
          <w:rFonts w:ascii="Times New Roman" w:eastAsia="Times New Roman" w:hAnsi="Times New Roman" w:cs="Times New Roman"/>
          <w:sz w:val="24"/>
          <w:szCs w:val="24"/>
          <w:lang w:eastAsia="ru-RU"/>
        </w:rPr>
        <w:t>Фрицлер</w:t>
      </w:r>
      <w:proofErr w:type="spellEnd"/>
      <w:r w:rsidRPr="00DC75EB">
        <w:rPr>
          <w:rFonts w:ascii="Times New Roman" w:eastAsia="Times New Roman" w:hAnsi="Times New Roman" w:cs="Times New Roman"/>
          <w:sz w:val="24"/>
          <w:szCs w:val="24"/>
          <w:lang w:eastAsia="ru-RU"/>
        </w:rPr>
        <w:t xml:space="preserve">, </w:t>
      </w:r>
      <w:proofErr w:type="gramStart"/>
      <w:r w:rsidRPr="00DC75EB">
        <w:rPr>
          <w:rFonts w:ascii="Times New Roman" w:eastAsia="Times New Roman" w:hAnsi="Times New Roman" w:cs="Times New Roman"/>
          <w:sz w:val="24"/>
          <w:szCs w:val="24"/>
          <w:lang w:eastAsia="ru-RU"/>
        </w:rPr>
        <w:t>Е.А.</w:t>
      </w:r>
      <w:proofErr w:type="gramEnd"/>
      <w:r w:rsidRPr="00DC75EB">
        <w:rPr>
          <w:rFonts w:ascii="Times New Roman" w:eastAsia="Times New Roman" w:hAnsi="Times New Roman" w:cs="Times New Roman"/>
          <w:sz w:val="24"/>
          <w:szCs w:val="24"/>
          <w:lang w:eastAsia="ru-RU"/>
        </w:rPr>
        <w:t xml:space="preserve"> Тарханова. – Москва: </w:t>
      </w:r>
      <w:proofErr w:type="spellStart"/>
      <w:r w:rsidRPr="00DC75EB">
        <w:rPr>
          <w:rFonts w:ascii="Times New Roman" w:eastAsia="Times New Roman" w:hAnsi="Times New Roman" w:cs="Times New Roman"/>
          <w:sz w:val="24"/>
          <w:szCs w:val="24"/>
          <w:lang w:eastAsia="ru-RU"/>
        </w:rPr>
        <w:t>Юрайт</w:t>
      </w:r>
      <w:proofErr w:type="spellEnd"/>
      <w:r w:rsidRPr="00DC75EB">
        <w:rPr>
          <w:rFonts w:ascii="Times New Roman" w:eastAsia="Times New Roman" w:hAnsi="Times New Roman" w:cs="Times New Roman"/>
          <w:sz w:val="24"/>
          <w:szCs w:val="24"/>
          <w:lang w:eastAsia="ru-RU"/>
        </w:rPr>
        <w:t>, 2021. – 154 с. – (Профессиональное образование). – ISBN 978-5-534-13794-1. - Текст: непосредственный.</w:t>
      </w:r>
    </w:p>
    <w:p w14:paraId="20857C63" w14:textId="77777777" w:rsidR="00DC75EB" w:rsidRPr="00DC75EB" w:rsidRDefault="00DC75EB" w:rsidP="00DC75EB">
      <w:pPr>
        <w:spacing w:after="0" w:line="240" w:lineRule="auto"/>
        <w:ind w:firstLine="709"/>
        <w:contextualSpacing/>
        <w:rPr>
          <w:rFonts w:ascii="Times New Roman" w:eastAsia="Times New Roman" w:hAnsi="Times New Roman" w:cs="Times New Roman"/>
          <w:b/>
          <w:sz w:val="24"/>
          <w:szCs w:val="24"/>
          <w:lang w:eastAsia="ru-RU"/>
        </w:rPr>
      </w:pPr>
    </w:p>
    <w:p w14:paraId="3C01B00A" w14:textId="5D1EBAAA" w:rsidR="00DC75EB" w:rsidRPr="00DC75EB" w:rsidRDefault="00DC75EB" w:rsidP="00DC75EB">
      <w:pPr>
        <w:spacing w:after="0" w:line="240" w:lineRule="auto"/>
        <w:ind w:firstLine="709"/>
        <w:contextualSpacing/>
        <w:jc w:val="both"/>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 xml:space="preserve">3.2.2. </w:t>
      </w:r>
      <w:r w:rsidR="00587389">
        <w:rPr>
          <w:rFonts w:ascii="Times New Roman" w:eastAsia="Times New Roman" w:hAnsi="Times New Roman" w:cs="Times New Roman"/>
          <w:b/>
          <w:sz w:val="24"/>
          <w:szCs w:val="24"/>
          <w:lang w:eastAsia="ru-RU"/>
        </w:rPr>
        <w:t>Основные э</w:t>
      </w:r>
      <w:r w:rsidRPr="00DC75EB">
        <w:rPr>
          <w:rFonts w:ascii="Times New Roman" w:eastAsia="Times New Roman" w:hAnsi="Times New Roman" w:cs="Times New Roman"/>
          <w:b/>
          <w:sz w:val="24"/>
          <w:szCs w:val="24"/>
          <w:lang w:eastAsia="ru-RU"/>
        </w:rPr>
        <w:t xml:space="preserve">лектронные издания </w:t>
      </w:r>
    </w:p>
    <w:p w14:paraId="2BBCAEBD" w14:textId="1CB5A31D" w:rsidR="004859FF" w:rsidRDefault="00DC75EB" w:rsidP="00DC75EB">
      <w:pPr>
        <w:spacing w:after="0" w:line="240" w:lineRule="auto"/>
        <w:ind w:firstLine="709"/>
        <w:contextualSpacing/>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1. </w:t>
      </w:r>
      <w:proofErr w:type="spellStart"/>
      <w:r w:rsidR="004859FF" w:rsidRPr="004859FF">
        <w:rPr>
          <w:rFonts w:ascii="Times New Roman" w:eastAsia="Times New Roman" w:hAnsi="Times New Roman" w:cs="Times New Roman"/>
          <w:sz w:val="24"/>
          <w:szCs w:val="24"/>
          <w:lang w:eastAsia="ru-RU"/>
        </w:rPr>
        <w:t>Вазим</w:t>
      </w:r>
      <w:proofErr w:type="spellEnd"/>
      <w:r w:rsidR="004859FF" w:rsidRPr="004859FF">
        <w:rPr>
          <w:rFonts w:ascii="Times New Roman" w:eastAsia="Times New Roman" w:hAnsi="Times New Roman" w:cs="Times New Roman"/>
          <w:sz w:val="24"/>
          <w:szCs w:val="24"/>
          <w:lang w:eastAsia="ru-RU"/>
        </w:rPr>
        <w:t xml:space="preserve">, А. А. Основы </w:t>
      </w:r>
      <w:proofErr w:type="gramStart"/>
      <w:r w:rsidR="004859FF" w:rsidRPr="004859FF">
        <w:rPr>
          <w:rFonts w:ascii="Times New Roman" w:eastAsia="Times New Roman" w:hAnsi="Times New Roman" w:cs="Times New Roman"/>
          <w:sz w:val="24"/>
          <w:szCs w:val="24"/>
          <w:lang w:eastAsia="ru-RU"/>
        </w:rPr>
        <w:t>экономики :</w:t>
      </w:r>
      <w:proofErr w:type="gramEnd"/>
      <w:r w:rsidR="004859FF" w:rsidRPr="004859FF">
        <w:rPr>
          <w:rFonts w:ascii="Times New Roman" w:eastAsia="Times New Roman" w:hAnsi="Times New Roman" w:cs="Times New Roman"/>
          <w:sz w:val="24"/>
          <w:szCs w:val="24"/>
          <w:lang w:eastAsia="ru-RU"/>
        </w:rPr>
        <w:t xml:space="preserve"> учебник для </w:t>
      </w:r>
      <w:proofErr w:type="spellStart"/>
      <w:r w:rsidR="004859FF" w:rsidRPr="004859FF">
        <w:rPr>
          <w:rFonts w:ascii="Times New Roman" w:eastAsia="Times New Roman" w:hAnsi="Times New Roman" w:cs="Times New Roman"/>
          <w:sz w:val="24"/>
          <w:szCs w:val="24"/>
          <w:lang w:eastAsia="ru-RU"/>
        </w:rPr>
        <w:t>спо</w:t>
      </w:r>
      <w:proofErr w:type="spellEnd"/>
      <w:r w:rsidR="004859FF" w:rsidRPr="004859FF">
        <w:rPr>
          <w:rFonts w:ascii="Times New Roman" w:eastAsia="Times New Roman" w:hAnsi="Times New Roman" w:cs="Times New Roman"/>
          <w:sz w:val="24"/>
          <w:szCs w:val="24"/>
          <w:lang w:eastAsia="ru-RU"/>
        </w:rPr>
        <w:t xml:space="preserve"> / А. А. </w:t>
      </w:r>
      <w:proofErr w:type="spellStart"/>
      <w:r w:rsidR="004859FF" w:rsidRPr="004859FF">
        <w:rPr>
          <w:rFonts w:ascii="Times New Roman" w:eastAsia="Times New Roman" w:hAnsi="Times New Roman" w:cs="Times New Roman"/>
          <w:sz w:val="24"/>
          <w:szCs w:val="24"/>
          <w:lang w:eastAsia="ru-RU"/>
        </w:rPr>
        <w:t>Вазим</w:t>
      </w:r>
      <w:proofErr w:type="spellEnd"/>
      <w:r w:rsidR="004859FF" w:rsidRPr="004859FF">
        <w:rPr>
          <w:rFonts w:ascii="Times New Roman" w:eastAsia="Times New Roman" w:hAnsi="Times New Roman" w:cs="Times New Roman"/>
          <w:sz w:val="24"/>
          <w:szCs w:val="24"/>
          <w:lang w:eastAsia="ru-RU"/>
        </w:rPr>
        <w:t>. — 2-е изд., стер. — Санкт-</w:t>
      </w:r>
      <w:proofErr w:type="gramStart"/>
      <w:r w:rsidR="004859FF" w:rsidRPr="004859FF">
        <w:rPr>
          <w:rFonts w:ascii="Times New Roman" w:eastAsia="Times New Roman" w:hAnsi="Times New Roman" w:cs="Times New Roman"/>
          <w:sz w:val="24"/>
          <w:szCs w:val="24"/>
          <w:lang w:eastAsia="ru-RU"/>
        </w:rPr>
        <w:t>Петербург :</w:t>
      </w:r>
      <w:proofErr w:type="gramEnd"/>
      <w:r w:rsidR="004859FF" w:rsidRPr="004859FF">
        <w:rPr>
          <w:rFonts w:ascii="Times New Roman" w:eastAsia="Times New Roman" w:hAnsi="Times New Roman" w:cs="Times New Roman"/>
          <w:sz w:val="24"/>
          <w:szCs w:val="24"/>
          <w:lang w:eastAsia="ru-RU"/>
        </w:rPr>
        <w:t xml:space="preserve"> Лань, 2022. — 224 с. — ISBN 978-5-8114-8953-4. — </w:t>
      </w:r>
      <w:proofErr w:type="gramStart"/>
      <w:r w:rsidR="004859FF" w:rsidRPr="004859FF">
        <w:rPr>
          <w:rFonts w:ascii="Times New Roman" w:eastAsia="Times New Roman" w:hAnsi="Times New Roman" w:cs="Times New Roman"/>
          <w:sz w:val="24"/>
          <w:szCs w:val="24"/>
          <w:lang w:eastAsia="ru-RU"/>
        </w:rPr>
        <w:t>Текст :</w:t>
      </w:r>
      <w:proofErr w:type="gramEnd"/>
      <w:r w:rsidR="004859FF" w:rsidRPr="004859FF">
        <w:rPr>
          <w:rFonts w:ascii="Times New Roman" w:eastAsia="Times New Roman" w:hAnsi="Times New Roman" w:cs="Times New Roman"/>
          <w:sz w:val="24"/>
          <w:szCs w:val="24"/>
          <w:lang w:eastAsia="ru-RU"/>
        </w:rPr>
        <w:t xml:space="preserve"> электронный // Лань : электронно-библиотечная система. — URL: </w:t>
      </w:r>
      <w:hyperlink r:id="rId35" w:history="1">
        <w:r w:rsidR="004859FF" w:rsidRPr="004859FF">
          <w:rPr>
            <w:rStyle w:val="ad"/>
            <w:rFonts w:ascii="Times New Roman" w:eastAsia="Times New Roman" w:hAnsi="Times New Roman"/>
            <w:sz w:val="24"/>
            <w:szCs w:val="24"/>
            <w:lang w:eastAsia="ru-RU"/>
          </w:rPr>
          <w:t>https://e.lanbook.com/book/185907</w:t>
        </w:r>
      </w:hyperlink>
      <w:r w:rsidR="004859FF" w:rsidRPr="004859FF">
        <w:rPr>
          <w:rFonts w:ascii="Times New Roman" w:eastAsia="Times New Roman" w:hAnsi="Times New Roman" w:cs="Times New Roman"/>
          <w:sz w:val="24"/>
          <w:szCs w:val="24"/>
          <w:lang w:eastAsia="ru-RU"/>
        </w:rPr>
        <w:t xml:space="preserve">  (дата обращения: 09.12.2022). — Режим доступа: для </w:t>
      </w:r>
      <w:proofErr w:type="spellStart"/>
      <w:r w:rsidR="004859FF" w:rsidRPr="004859FF">
        <w:rPr>
          <w:rFonts w:ascii="Times New Roman" w:eastAsia="Times New Roman" w:hAnsi="Times New Roman" w:cs="Times New Roman"/>
          <w:sz w:val="24"/>
          <w:szCs w:val="24"/>
          <w:lang w:eastAsia="ru-RU"/>
        </w:rPr>
        <w:t>авториз</w:t>
      </w:r>
      <w:proofErr w:type="spellEnd"/>
      <w:r w:rsidR="004859FF" w:rsidRPr="004859FF">
        <w:rPr>
          <w:rFonts w:ascii="Times New Roman" w:eastAsia="Times New Roman" w:hAnsi="Times New Roman" w:cs="Times New Roman"/>
          <w:sz w:val="24"/>
          <w:szCs w:val="24"/>
          <w:lang w:eastAsia="ru-RU"/>
        </w:rPr>
        <w:t>. пользователей.</w:t>
      </w:r>
    </w:p>
    <w:p w14:paraId="3E5B26C8" w14:textId="2ACB9C0D" w:rsidR="00DC75EB" w:rsidRPr="00DC75EB" w:rsidRDefault="004859FF" w:rsidP="00DC75EB">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proofErr w:type="spellStart"/>
      <w:r w:rsidR="00DC75EB" w:rsidRPr="00DC75EB">
        <w:rPr>
          <w:rFonts w:ascii="Times New Roman" w:eastAsia="Times New Roman" w:hAnsi="Times New Roman" w:cs="Times New Roman"/>
          <w:sz w:val="24"/>
          <w:szCs w:val="24"/>
          <w:lang w:eastAsia="ru-RU"/>
        </w:rPr>
        <w:t>Пансков</w:t>
      </w:r>
      <w:proofErr w:type="spellEnd"/>
      <w:r w:rsidR="00DC75EB" w:rsidRPr="00DC75EB">
        <w:rPr>
          <w:rFonts w:ascii="Times New Roman" w:eastAsia="Times New Roman" w:hAnsi="Times New Roman" w:cs="Times New Roman"/>
          <w:sz w:val="24"/>
          <w:szCs w:val="24"/>
          <w:lang w:eastAsia="ru-RU"/>
        </w:rPr>
        <w:t xml:space="preserve">, В. Г.  Налоги и налогообложение. </w:t>
      </w:r>
      <w:proofErr w:type="gramStart"/>
      <w:r w:rsidR="00DC75EB" w:rsidRPr="00DC75EB">
        <w:rPr>
          <w:rFonts w:ascii="Times New Roman" w:eastAsia="Times New Roman" w:hAnsi="Times New Roman" w:cs="Times New Roman"/>
          <w:sz w:val="24"/>
          <w:szCs w:val="24"/>
          <w:lang w:eastAsia="ru-RU"/>
        </w:rPr>
        <w:t>Практикум :</w:t>
      </w:r>
      <w:proofErr w:type="gramEnd"/>
      <w:r w:rsidR="00DC75EB" w:rsidRPr="00DC75EB">
        <w:rPr>
          <w:rFonts w:ascii="Times New Roman" w:eastAsia="Times New Roman" w:hAnsi="Times New Roman" w:cs="Times New Roman"/>
          <w:sz w:val="24"/>
          <w:szCs w:val="24"/>
          <w:lang w:eastAsia="ru-RU"/>
        </w:rPr>
        <w:t xml:space="preserve"> учебное пособие для среднего профессионального образования / В. Г. </w:t>
      </w:r>
      <w:proofErr w:type="spellStart"/>
      <w:r w:rsidR="00DC75EB" w:rsidRPr="00DC75EB">
        <w:rPr>
          <w:rFonts w:ascii="Times New Roman" w:eastAsia="Times New Roman" w:hAnsi="Times New Roman" w:cs="Times New Roman"/>
          <w:sz w:val="24"/>
          <w:szCs w:val="24"/>
          <w:lang w:eastAsia="ru-RU"/>
        </w:rPr>
        <w:t>Пансков</w:t>
      </w:r>
      <w:proofErr w:type="spellEnd"/>
      <w:r w:rsidR="00DC75EB" w:rsidRPr="00DC75EB">
        <w:rPr>
          <w:rFonts w:ascii="Times New Roman" w:eastAsia="Times New Roman" w:hAnsi="Times New Roman" w:cs="Times New Roman"/>
          <w:sz w:val="24"/>
          <w:szCs w:val="24"/>
          <w:lang w:eastAsia="ru-RU"/>
        </w:rPr>
        <w:t xml:space="preserve">, Т. А. Левочкина. — </w:t>
      </w:r>
      <w:proofErr w:type="gramStart"/>
      <w:r w:rsidR="00DC75EB" w:rsidRPr="00DC75EB">
        <w:rPr>
          <w:rFonts w:ascii="Times New Roman" w:eastAsia="Times New Roman" w:hAnsi="Times New Roman" w:cs="Times New Roman"/>
          <w:sz w:val="24"/>
          <w:szCs w:val="24"/>
          <w:lang w:eastAsia="ru-RU"/>
        </w:rPr>
        <w:t>Москва :</w:t>
      </w:r>
      <w:proofErr w:type="gramEnd"/>
      <w:r w:rsidR="00DC75EB" w:rsidRPr="00DC75EB">
        <w:rPr>
          <w:rFonts w:ascii="Times New Roman" w:eastAsia="Times New Roman" w:hAnsi="Times New Roman" w:cs="Times New Roman"/>
          <w:sz w:val="24"/>
          <w:szCs w:val="24"/>
          <w:lang w:eastAsia="ru-RU"/>
        </w:rPr>
        <w:t xml:space="preserve"> </w:t>
      </w:r>
      <w:proofErr w:type="spellStart"/>
      <w:r w:rsidR="00DC75EB" w:rsidRPr="00DC75EB">
        <w:rPr>
          <w:rFonts w:ascii="Times New Roman" w:eastAsia="Times New Roman" w:hAnsi="Times New Roman" w:cs="Times New Roman"/>
          <w:sz w:val="24"/>
          <w:szCs w:val="24"/>
          <w:lang w:eastAsia="ru-RU"/>
        </w:rPr>
        <w:t>Юрайт</w:t>
      </w:r>
      <w:proofErr w:type="spellEnd"/>
      <w:r w:rsidR="00DC75EB" w:rsidRPr="00DC75EB">
        <w:rPr>
          <w:rFonts w:ascii="Times New Roman" w:eastAsia="Times New Roman" w:hAnsi="Times New Roman" w:cs="Times New Roman"/>
          <w:sz w:val="24"/>
          <w:szCs w:val="24"/>
          <w:lang w:eastAsia="ru-RU"/>
        </w:rPr>
        <w:t xml:space="preserve">, 2021. — 319 с. — (Профессиональное образование). — ISBN 978-5-534-01097-8. — URL: https://urait.ru/bcode/469486 (дата обращения: 01.08.2021). — Режим </w:t>
      </w:r>
      <w:proofErr w:type="gramStart"/>
      <w:r w:rsidR="00DC75EB" w:rsidRPr="00DC75EB">
        <w:rPr>
          <w:rFonts w:ascii="Times New Roman" w:eastAsia="Times New Roman" w:hAnsi="Times New Roman" w:cs="Times New Roman"/>
          <w:sz w:val="24"/>
          <w:szCs w:val="24"/>
          <w:lang w:eastAsia="ru-RU"/>
        </w:rPr>
        <w:t>доступа :</w:t>
      </w:r>
      <w:proofErr w:type="gramEnd"/>
      <w:r w:rsidR="00DC75EB" w:rsidRPr="00DC75EB">
        <w:rPr>
          <w:rFonts w:ascii="Times New Roman" w:eastAsia="Times New Roman" w:hAnsi="Times New Roman" w:cs="Times New Roman"/>
          <w:sz w:val="24"/>
          <w:szCs w:val="24"/>
          <w:lang w:eastAsia="ru-RU"/>
        </w:rPr>
        <w:t xml:space="preserve"> Электронно-библиотечная система </w:t>
      </w:r>
      <w:proofErr w:type="spellStart"/>
      <w:r w:rsidR="00DC75EB" w:rsidRPr="00DC75EB">
        <w:rPr>
          <w:rFonts w:ascii="Times New Roman" w:eastAsia="Times New Roman" w:hAnsi="Times New Roman" w:cs="Times New Roman"/>
          <w:sz w:val="24"/>
          <w:szCs w:val="24"/>
          <w:lang w:eastAsia="ru-RU"/>
        </w:rPr>
        <w:t>Юрайт</w:t>
      </w:r>
      <w:proofErr w:type="spellEnd"/>
      <w:r w:rsidR="00DC75EB" w:rsidRPr="00DC75EB">
        <w:rPr>
          <w:rFonts w:ascii="Times New Roman" w:eastAsia="Times New Roman" w:hAnsi="Times New Roman" w:cs="Times New Roman"/>
          <w:sz w:val="24"/>
          <w:szCs w:val="24"/>
          <w:lang w:eastAsia="ru-RU"/>
        </w:rPr>
        <w:t xml:space="preserve">. — </w:t>
      </w:r>
      <w:proofErr w:type="gramStart"/>
      <w:r w:rsidR="00DC75EB" w:rsidRPr="00DC75EB">
        <w:rPr>
          <w:rFonts w:ascii="Times New Roman" w:eastAsia="Times New Roman" w:hAnsi="Times New Roman" w:cs="Times New Roman"/>
          <w:sz w:val="24"/>
          <w:szCs w:val="24"/>
          <w:lang w:eastAsia="ru-RU"/>
        </w:rPr>
        <w:t>Текст :</w:t>
      </w:r>
      <w:proofErr w:type="gramEnd"/>
      <w:r w:rsidR="00DC75EB" w:rsidRPr="00DC75EB">
        <w:rPr>
          <w:rFonts w:ascii="Times New Roman" w:eastAsia="Times New Roman" w:hAnsi="Times New Roman" w:cs="Times New Roman"/>
          <w:sz w:val="24"/>
          <w:szCs w:val="24"/>
          <w:lang w:eastAsia="ru-RU"/>
        </w:rPr>
        <w:t xml:space="preserve"> электронный.</w:t>
      </w:r>
    </w:p>
    <w:p w14:paraId="49EBA6CA" w14:textId="711086C7" w:rsidR="00DC75EB" w:rsidRPr="00DC75EB" w:rsidRDefault="004859FF" w:rsidP="00DC75EB">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DC75EB" w:rsidRPr="00DC75EB">
        <w:rPr>
          <w:rFonts w:ascii="Times New Roman" w:eastAsia="Times New Roman" w:hAnsi="Times New Roman" w:cs="Times New Roman"/>
          <w:sz w:val="24"/>
          <w:szCs w:val="24"/>
          <w:lang w:eastAsia="ru-RU"/>
        </w:rPr>
        <w:t xml:space="preserve">. </w:t>
      </w:r>
      <w:proofErr w:type="spellStart"/>
      <w:r w:rsidR="00DC75EB" w:rsidRPr="00DC75EB">
        <w:rPr>
          <w:rFonts w:ascii="Times New Roman" w:eastAsia="Times New Roman" w:hAnsi="Times New Roman" w:cs="Times New Roman"/>
          <w:sz w:val="24"/>
          <w:szCs w:val="24"/>
          <w:lang w:eastAsia="ru-RU"/>
        </w:rPr>
        <w:t>Шимко</w:t>
      </w:r>
      <w:proofErr w:type="spellEnd"/>
      <w:r w:rsidR="00DC75EB" w:rsidRPr="00DC75EB">
        <w:rPr>
          <w:rFonts w:ascii="Times New Roman" w:eastAsia="Times New Roman" w:hAnsi="Times New Roman" w:cs="Times New Roman"/>
          <w:sz w:val="24"/>
          <w:szCs w:val="24"/>
          <w:lang w:eastAsia="ru-RU"/>
        </w:rPr>
        <w:t xml:space="preserve">, П. Д. Основы </w:t>
      </w:r>
      <w:proofErr w:type="gramStart"/>
      <w:r w:rsidR="00DC75EB" w:rsidRPr="00DC75EB">
        <w:rPr>
          <w:rFonts w:ascii="Times New Roman" w:eastAsia="Times New Roman" w:hAnsi="Times New Roman" w:cs="Times New Roman"/>
          <w:sz w:val="24"/>
          <w:szCs w:val="24"/>
          <w:lang w:eastAsia="ru-RU"/>
        </w:rPr>
        <w:t>экономики :</w:t>
      </w:r>
      <w:proofErr w:type="gramEnd"/>
      <w:r w:rsidR="00DC75EB" w:rsidRPr="00DC75EB">
        <w:rPr>
          <w:rFonts w:ascii="Times New Roman" w:eastAsia="Times New Roman" w:hAnsi="Times New Roman" w:cs="Times New Roman"/>
          <w:sz w:val="24"/>
          <w:szCs w:val="24"/>
          <w:lang w:eastAsia="ru-RU"/>
        </w:rPr>
        <w:t xml:space="preserve"> учебник и практикум для среднего профессионального образования / П. Д. </w:t>
      </w:r>
      <w:proofErr w:type="spellStart"/>
      <w:r w:rsidR="00DC75EB" w:rsidRPr="00DC75EB">
        <w:rPr>
          <w:rFonts w:ascii="Times New Roman" w:eastAsia="Times New Roman" w:hAnsi="Times New Roman" w:cs="Times New Roman"/>
          <w:sz w:val="24"/>
          <w:szCs w:val="24"/>
          <w:lang w:eastAsia="ru-RU"/>
        </w:rPr>
        <w:t>Шимко</w:t>
      </w:r>
      <w:proofErr w:type="spellEnd"/>
      <w:r w:rsidR="00DC75EB" w:rsidRPr="00DC75EB">
        <w:rPr>
          <w:rFonts w:ascii="Times New Roman" w:eastAsia="Times New Roman" w:hAnsi="Times New Roman" w:cs="Times New Roman"/>
          <w:sz w:val="24"/>
          <w:szCs w:val="24"/>
          <w:lang w:eastAsia="ru-RU"/>
        </w:rPr>
        <w:t xml:space="preserve">. — </w:t>
      </w:r>
      <w:proofErr w:type="gramStart"/>
      <w:r w:rsidR="00DC75EB" w:rsidRPr="00DC75EB">
        <w:rPr>
          <w:rFonts w:ascii="Times New Roman" w:eastAsia="Times New Roman" w:hAnsi="Times New Roman" w:cs="Times New Roman"/>
          <w:sz w:val="24"/>
          <w:szCs w:val="24"/>
          <w:lang w:eastAsia="ru-RU"/>
        </w:rPr>
        <w:t>Москва :</w:t>
      </w:r>
      <w:proofErr w:type="gramEnd"/>
      <w:r w:rsidR="00DC75EB" w:rsidRPr="00DC75EB">
        <w:rPr>
          <w:rFonts w:ascii="Times New Roman" w:eastAsia="Times New Roman" w:hAnsi="Times New Roman" w:cs="Times New Roman"/>
          <w:sz w:val="24"/>
          <w:szCs w:val="24"/>
          <w:lang w:eastAsia="ru-RU"/>
        </w:rPr>
        <w:t xml:space="preserve"> </w:t>
      </w:r>
      <w:proofErr w:type="spellStart"/>
      <w:r w:rsidR="00DC75EB" w:rsidRPr="00DC75EB">
        <w:rPr>
          <w:rFonts w:ascii="Times New Roman" w:eastAsia="Times New Roman" w:hAnsi="Times New Roman" w:cs="Times New Roman"/>
          <w:sz w:val="24"/>
          <w:szCs w:val="24"/>
          <w:lang w:eastAsia="ru-RU"/>
        </w:rPr>
        <w:t>Юрайт</w:t>
      </w:r>
      <w:proofErr w:type="spellEnd"/>
      <w:r w:rsidR="00DC75EB" w:rsidRPr="00DC75EB">
        <w:rPr>
          <w:rFonts w:ascii="Times New Roman" w:eastAsia="Times New Roman" w:hAnsi="Times New Roman" w:cs="Times New Roman"/>
          <w:sz w:val="24"/>
          <w:szCs w:val="24"/>
          <w:lang w:eastAsia="ru-RU"/>
        </w:rPr>
        <w:t xml:space="preserve">, 2019. — 380 с. — (Профессиональное образование). — ISBN 978-5-534-01368-9. — URL: https://urait.ru/bcode/433776 (дата обращения: 27.07.2021). — Режим </w:t>
      </w:r>
      <w:proofErr w:type="gramStart"/>
      <w:r w:rsidR="00DC75EB" w:rsidRPr="00DC75EB">
        <w:rPr>
          <w:rFonts w:ascii="Times New Roman" w:eastAsia="Times New Roman" w:hAnsi="Times New Roman" w:cs="Times New Roman"/>
          <w:sz w:val="24"/>
          <w:szCs w:val="24"/>
          <w:lang w:eastAsia="ru-RU"/>
        </w:rPr>
        <w:t>доступа :</w:t>
      </w:r>
      <w:proofErr w:type="gramEnd"/>
      <w:r w:rsidR="00DC75EB" w:rsidRPr="00DC75EB">
        <w:rPr>
          <w:rFonts w:ascii="Times New Roman" w:eastAsia="Times New Roman" w:hAnsi="Times New Roman" w:cs="Times New Roman"/>
          <w:sz w:val="24"/>
          <w:szCs w:val="24"/>
          <w:lang w:eastAsia="ru-RU"/>
        </w:rPr>
        <w:t xml:space="preserve"> Электронно-библиотечная система </w:t>
      </w:r>
      <w:proofErr w:type="spellStart"/>
      <w:r w:rsidR="00DC75EB" w:rsidRPr="00DC75EB">
        <w:rPr>
          <w:rFonts w:ascii="Times New Roman" w:eastAsia="Times New Roman" w:hAnsi="Times New Roman" w:cs="Times New Roman"/>
          <w:sz w:val="24"/>
          <w:szCs w:val="24"/>
          <w:lang w:eastAsia="ru-RU"/>
        </w:rPr>
        <w:t>Юрайт</w:t>
      </w:r>
      <w:proofErr w:type="spellEnd"/>
      <w:r w:rsidR="00DC75EB" w:rsidRPr="00DC75EB">
        <w:rPr>
          <w:rFonts w:ascii="Times New Roman" w:eastAsia="Times New Roman" w:hAnsi="Times New Roman" w:cs="Times New Roman"/>
          <w:sz w:val="24"/>
          <w:szCs w:val="24"/>
          <w:lang w:eastAsia="ru-RU"/>
        </w:rPr>
        <w:t xml:space="preserve">. — </w:t>
      </w:r>
      <w:proofErr w:type="gramStart"/>
      <w:r w:rsidR="00DC75EB" w:rsidRPr="00DC75EB">
        <w:rPr>
          <w:rFonts w:ascii="Times New Roman" w:eastAsia="Times New Roman" w:hAnsi="Times New Roman" w:cs="Times New Roman"/>
          <w:sz w:val="24"/>
          <w:szCs w:val="24"/>
          <w:lang w:eastAsia="ru-RU"/>
        </w:rPr>
        <w:t>Текст :</w:t>
      </w:r>
      <w:proofErr w:type="gramEnd"/>
      <w:r w:rsidR="00DC75EB" w:rsidRPr="00DC75EB">
        <w:rPr>
          <w:rFonts w:ascii="Times New Roman" w:eastAsia="Times New Roman" w:hAnsi="Times New Roman" w:cs="Times New Roman"/>
          <w:sz w:val="24"/>
          <w:szCs w:val="24"/>
          <w:lang w:eastAsia="ru-RU"/>
        </w:rPr>
        <w:t xml:space="preserve"> электронный.</w:t>
      </w:r>
    </w:p>
    <w:p w14:paraId="2B6EFA40" w14:textId="77777777" w:rsidR="00DC75EB" w:rsidRPr="00DC75EB" w:rsidRDefault="00DC75EB" w:rsidP="00DC75EB">
      <w:pPr>
        <w:spacing w:after="0" w:line="240" w:lineRule="auto"/>
        <w:ind w:firstLine="709"/>
        <w:contextualSpacing/>
        <w:jc w:val="both"/>
        <w:rPr>
          <w:rFonts w:ascii="Times New Roman" w:eastAsia="Times New Roman" w:hAnsi="Times New Roman" w:cs="Times New Roman"/>
          <w:sz w:val="24"/>
          <w:szCs w:val="24"/>
          <w:lang w:eastAsia="ru-RU"/>
        </w:rPr>
      </w:pPr>
    </w:p>
    <w:p w14:paraId="5B832C9C" w14:textId="77777777" w:rsidR="00DC75EB" w:rsidRPr="00DC75EB" w:rsidRDefault="00DC75EB">
      <w:pPr>
        <w:numPr>
          <w:ilvl w:val="2"/>
          <w:numId w:val="39"/>
        </w:numPr>
        <w:spacing w:after="0" w:line="240" w:lineRule="auto"/>
        <w:ind w:hanging="11"/>
        <w:contextualSpacing/>
        <w:jc w:val="both"/>
        <w:rPr>
          <w:rFonts w:ascii="Times New Roman" w:hAnsi="Times New Roman" w:cs="Times New Roman"/>
          <w:b/>
          <w:bCs/>
          <w:sz w:val="24"/>
          <w:szCs w:val="24"/>
          <w:lang w:eastAsia="ru-RU"/>
        </w:rPr>
      </w:pPr>
      <w:r w:rsidRPr="00DC75EB">
        <w:rPr>
          <w:rFonts w:ascii="Times New Roman" w:hAnsi="Times New Roman" w:cs="Times New Roman"/>
          <w:b/>
          <w:bCs/>
          <w:sz w:val="24"/>
          <w:szCs w:val="24"/>
          <w:lang w:eastAsia="ru-RU"/>
        </w:rPr>
        <w:t>Дополнительные источники (при необходимости)</w:t>
      </w:r>
    </w:p>
    <w:p w14:paraId="525341D3" w14:textId="77777777" w:rsidR="00DC75EB" w:rsidRPr="00DC75EB" w:rsidRDefault="00DC75EB" w:rsidP="00587389">
      <w:pPr>
        <w:spacing w:after="0" w:line="240" w:lineRule="auto"/>
        <w:ind w:firstLine="709"/>
        <w:jc w:val="both"/>
        <w:rPr>
          <w:rFonts w:ascii="Times New Roman" w:hAnsi="Times New Roman" w:cs="Times New Roman"/>
          <w:bCs/>
          <w:sz w:val="24"/>
          <w:szCs w:val="24"/>
          <w:lang w:eastAsia="ru-RU"/>
        </w:rPr>
      </w:pPr>
      <w:r w:rsidRPr="00DC75EB">
        <w:rPr>
          <w:rFonts w:ascii="Times New Roman" w:hAnsi="Times New Roman" w:cs="Times New Roman"/>
          <w:bCs/>
          <w:sz w:val="24"/>
          <w:szCs w:val="24"/>
          <w:lang w:eastAsia="ru-RU"/>
        </w:rPr>
        <w:t xml:space="preserve">1.        Справочно-правовая система Консультант </w:t>
      </w:r>
      <w:proofErr w:type="gramStart"/>
      <w:r w:rsidRPr="00DC75EB">
        <w:rPr>
          <w:rFonts w:ascii="Times New Roman" w:hAnsi="Times New Roman" w:cs="Times New Roman"/>
          <w:bCs/>
          <w:sz w:val="24"/>
          <w:szCs w:val="24"/>
          <w:lang w:eastAsia="ru-RU"/>
        </w:rPr>
        <w:t>плюс :</w:t>
      </w:r>
      <w:proofErr w:type="gramEnd"/>
      <w:r w:rsidRPr="00DC75EB">
        <w:rPr>
          <w:rFonts w:ascii="Times New Roman" w:hAnsi="Times New Roman" w:cs="Times New Roman"/>
          <w:bCs/>
          <w:sz w:val="24"/>
          <w:szCs w:val="24"/>
          <w:lang w:eastAsia="ru-RU"/>
        </w:rPr>
        <w:t xml:space="preserve"> официальный сайт. – Москва, 2021 – URL: http://www.consultant.ru (дата обращения: 27.07.2021). – </w:t>
      </w:r>
      <w:proofErr w:type="gramStart"/>
      <w:r w:rsidRPr="00DC75EB">
        <w:rPr>
          <w:rFonts w:ascii="Times New Roman" w:hAnsi="Times New Roman" w:cs="Times New Roman"/>
          <w:bCs/>
          <w:sz w:val="24"/>
          <w:szCs w:val="24"/>
          <w:lang w:eastAsia="ru-RU"/>
        </w:rPr>
        <w:t>Текст :</w:t>
      </w:r>
      <w:proofErr w:type="gramEnd"/>
      <w:r w:rsidRPr="00DC75EB">
        <w:rPr>
          <w:rFonts w:ascii="Times New Roman" w:hAnsi="Times New Roman" w:cs="Times New Roman"/>
          <w:bCs/>
          <w:sz w:val="24"/>
          <w:szCs w:val="24"/>
          <w:lang w:eastAsia="ru-RU"/>
        </w:rPr>
        <w:t xml:space="preserve"> электронный.</w:t>
      </w:r>
    </w:p>
    <w:p w14:paraId="5F111DBB" w14:textId="77777777" w:rsidR="00DC75EB" w:rsidRPr="00DC75EB" w:rsidRDefault="00DC75EB" w:rsidP="00587389">
      <w:pPr>
        <w:spacing w:after="0" w:line="240" w:lineRule="auto"/>
        <w:ind w:firstLine="709"/>
        <w:jc w:val="both"/>
        <w:rPr>
          <w:rFonts w:ascii="Times New Roman" w:hAnsi="Times New Roman" w:cs="Times New Roman"/>
          <w:bCs/>
          <w:sz w:val="24"/>
          <w:szCs w:val="24"/>
          <w:lang w:eastAsia="ru-RU"/>
        </w:rPr>
      </w:pPr>
      <w:r w:rsidRPr="00DC75EB">
        <w:rPr>
          <w:rFonts w:ascii="Times New Roman" w:hAnsi="Times New Roman" w:cs="Times New Roman"/>
          <w:bCs/>
          <w:sz w:val="24"/>
          <w:szCs w:val="24"/>
          <w:lang w:eastAsia="ru-RU"/>
        </w:rPr>
        <w:t xml:space="preserve">Федеральной службы государственной статистики (Росстат): официальный сайт. – Москва, 2021 – URL: http://www.gks.ru (дата обращения: 27.07.2021). – </w:t>
      </w:r>
      <w:proofErr w:type="gramStart"/>
      <w:r w:rsidRPr="00DC75EB">
        <w:rPr>
          <w:rFonts w:ascii="Times New Roman" w:hAnsi="Times New Roman" w:cs="Times New Roman"/>
          <w:bCs/>
          <w:sz w:val="24"/>
          <w:szCs w:val="24"/>
          <w:lang w:eastAsia="ru-RU"/>
        </w:rPr>
        <w:t>Текст :</w:t>
      </w:r>
      <w:proofErr w:type="gramEnd"/>
      <w:r w:rsidRPr="00DC75EB">
        <w:rPr>
          <w:rFonts w:ascii="Times New Roman" w:hAnsi="Times New Roman" w:cs="Times New Roman"/>
          <w:bCs/>
          <w:sz w:val="24"/>
          <w:szCs w:val="24"/>
          <w:lang w:eastAsia="ru-RU"/>
        </w:rPr>
        <w:t xml:space="preserve"> электронный.</w:t>
      </w:r>
    </w:p>
    <w:p w14:paraId="2EAE8639" w14:textId="77777777" w:rsidR="00DC75EB" w:rsidRPr="00DC75EB" w:rsidRDefault="00DC75EB">
      <w:pPr>
        <w:numPr>
          <w:ilvl w:val="0"/>
          <w:numId w:val="38"/>
        </w:numPr>
        <w:spacing w:after="0" w:line="240" w:lineRule="auto"/>
        <w:ind w:left="0" w:firstLine="709"/>
        <w:jc w:val="both"/>
        <w:rPr>
          <w:rFonts w:ascii="Times New Roman" w:hAnsi="Times New Roman" w:cs="Times New Roman"/>
          <w:bCs/>
          <w:sz w:val="24"/>
          <w:szCs w:val="24"/>
          <w:lang w:eastAsia="ru-RU"/>
        </w:rPr>
      </w:pPr>
      <w:r w:rsidRPr="00DC75EB">
        <w:rPr>
          <w:rFonts w:ascii="Times New Roman" w:hAnsi="Times New Roman" w:cs="Times New Roman"/>
          <w:bCs/>
          <w:sz w:val="24"/>
          <w:szCs w:val="24"/>
          <w:lang w:eastAsia="ru-RU"/>
        </w:rPr>
        <w:t xml:space="preserve">Рейтинговое агентство </w:t>
      </w:r>
      <w:proofErr w:type="gramStart"/>
      <w:r w:rsidRPr="00DC75EB">
        <w:rPr>
          <w:rFonts w:ascii="Times New Roman" w:hAnsi="Times New Roman" w:cs="Times New Roman"/>
          <w:bCs/>
          <w:sz w:val="24"/>
          <w:szCs w:val="24"/>
          <w:lang w:eastAsia="ru-RU"/>
        </w:rPr>
        <w:t>Эксперт :</w:t>
      </w:r>
      <w:proofErr w:type="gramEnd"/>
      <w:r w:rsidRPr="00DC75EB">
        <w:rPr>
          <w:rFonts w:ascii="Times New Roman" w:hAnsi="Times New Roman" w:cs="Times New Roman"/>
          <w:bCs/>
          <w:sz w:val="24"/>
          <w:szCs w:val="24"/>
          <w:lang w:eastAsia="ru-RU"/>
        </w:rPr>
        <w:t xml:space="preserve"> [сайт]. – Москва, 2021 – URL: http://www. raexpert.ru (дата обращения: 27.07.2021). – </w:t>
      </w:r>
      <w:proofErr w:type="gramStart"/>
      <w:r w:rsidRPr="00DC75EB">
        <w:rPr>
          <w:rFonts w:ascii="Times New Roman" w:hAnsi="Times New Roman" w:cs="Times New Roman"/>
          <w:bCs/>
          <w:sz w:val="24"/>
          <w:szCs w:val="24"/>
          <w:lang w:eastAsia="ru-RU"/>
        </w:rPr>
        <w:t>Текст :</w:t>
      </w:r>
      <w:proofErr w:type="gramEnd"/>
      <w:r w:rsidRPr="00DC75EB">
        <w:rPr>
          <w:rFonts w:ascii="Times New Roman" w:hAnsi="Times New Roman" w:cs="Times New Roman"/>
          <w:bCs/>
          <w:sz w:val="24"/>
          <w:szCs w:val="24"/>
          <w:lang w:eastAsia="ru-RU"/>
        </w:rPr>
        <w:t xml:space="preserve"> электронный.</w:t>
      </w:r>
    </w:p>
    <w:p w14:paraId="785FF2C6" w14:textId="77777777" w:rsidR="00DC75EB" w:rsidRPr="00DC75EB" w:rsidRDefault="00DC75EB">
      <w:pPr>
        <w:numPr>
          <w:ilvl w:val="0"/>
          <w:numId w:val="38"/>
        </w:numPr>
        <w:spacing w:after="0" w:line="240" w:lineRule="auto"/>
        <w:ind w:left="0" w:firstLine="709"/>
        <w:jc w:val="both"/>
        <w:rPr>
          <w:rFonts w:ascii="Times New Roman" w:hAnsi="Times New Roman" w:cs="Times New Roman"/>
          <w:bCs/>
          <w:sz w:val="24"/>
          <w:szCs w:val="24"/>
          <w:lang w:eastAsia="ru-RU"/>
        </w:rPr>
      </w:pPr>
      <w:r w:rsidRPr="00DC75EB">
        <w:rPr>
          <w:rFonts w:ascii="Times New Roman" w:hAnsi="Times New Roman" w:cs="Times New Roman"/>
          <w:bCs/>
          <w:sz w:val="24"/>
          <w:szCs w:val="24"/>
          <w:lang w:eastAsia="ru-RU"/>
        </w:rPr>
        <w:lastRenderedPageBreak/>
        <w:t xml:space="preserve">СПАРК – Система профессионального анализа рынков и </w:t>
      </w:r>
      <w:proofErr w:type="gramStart"/>
      <w:r w:rsidRPr="00DC75EB">
        <w:rPr>
          <w:rFonts w:ascii="Times New Roman" w:hAnsi="Times New Roman" w:cs="Times New Roman"/>
          <w:bCs/>
          <w:sz w:val="24"/>
          <w:szCs w:val="24"/>
          <w:lang w:eastAsia="ru-RU"/>
        </w:rPr>
        <w:t>компаний :</w:t>
      </w:r>
      <w:proofErr w:type="gramEnd"/>
      <w:r w:rsidRPr="00DC75EB">
        <w:rPr>
          <w:rFonts w:ascii="Times New Roman" w:hAnsi="Times New Roman" w:cs="Times New Roman"/>
          <w:bCs/>
          <w:sz w:val="24"/>
          <w:szCs w:val="24"/>
          <w:lang w:eastAsia="ru-RU"/>
        </w:rPr>
        <w:t xml:space="preserve"> [сайт]. – Москва,2021 - URL: </w:t>
      </w:r>
      <w:hyperlink r:id="rId36" w:history="1">
        <w:r w:rsidRPr="00DC75EB">
          <w:rPr>
            <w:rFonts w:ascii="Times New Roman" w:hAnsi="Times New Roman" w:cs="Times New Roman"/>
            <w:bCs/>
            <w:color w:val="0563C1" w:themeColor="hyperlink"/>
            <w:sz w:val="24"/>
            <w:szCs w:val="24"/>
            <w:u w:val="single"/>
            <w:lang w:eastAsia="ru-RU"/>
          </w:rPr>
          <w:t>http://www.spark-interfax.ru</w:t>
        </w:r>
      </w:hyperlink>
      <w:r w:rsidRPr="00DC75EB">
        <w:rPr>
          <w:rFonts w:ascii="Times New Roman" w:hAnsi="Times New Roman" w:cs="Times New Roman"/>
          <w:bCs/>
          <w:sz w:val="24"/>
          <w:szCs w:val="24"/>
          <w:lang w:eastAsia="ru-RU"/>
        </w:rPr>
        <w:t xml:space="preserve">(дата обращения: 27.07.2021). – </w:t>
      </w:r>
      <w:proofErr w:type="gramStart"/>
      <w:r w:rsidRPr="00DC75EB">
        <w:rPr>
          <w:rFonts w:ascii="Times New Roman" w:hAnsi="Times New Roman" w:cs="Times New Roman"/>
          <w:bCs/>
          <w:sz w:val="24"/>
          <w:szCs w:val="24"/>
          <w:lang w:eastAsia="ru-RU"/>
        </w:rPr>
        <w:t>Текст :</w:t>
      </w:r>
      <w:proofErr w:type="gramEnd"/>
      <w:r w:rsidRPr="00DC75EB">
        <w:rPr>
          <w:rFonts w:ascii="Times New Roman" w:hAnsi="Times New Roman" w:cs="Times New Roman"/>
          <w:bCs/>
          <w:sz w:val="24"/>
          <w:szCs w:val="24"/>
          <w:lang w:eastAsia="ru-RU"/>
        </w:rPr>
        <w:t xml:space="preserve"> электронный.</w:t>
      </w:r>
    </w:p>
    <w:p w14:paraId="13F18D5E" w14:textId="77777777" w:rsidR="00DC75EB" w:rsidRPr="00DC75EB" w:rsidRDefault="00DC75EB">
      <w:pPr>
        <w:numPr>
          <w:ilvl w:val="0"/>
          <w:numId w:val="38"/>
        </w:numPr>
        <w:spacing w:after="0" w:line="240" w:lineRule="auto"/>
        <w:ind w:left="0" w:firstLine="709"/>
        <w:jc w:val="both"/>
        <w:rPr>
          <w:rFonts w:ascii="Times New Roman" w:hAnsi="Times New Roman" w:cs="Times New Roman"/>
          <w:bCs/>
          <w:sz w:val="24"/>
          <w:szCs w:val="24"/>
          <w:lang w:eastAsia="ru-RU"/>
        </w:rPr>
      </w:pPr>
      <w:r w:rsidRPr="00DC75EB">
        <w:rPr>
          <w:rFonts w:ascii="Times New Roman" w:hAnsi="Times New Roman" w:cs="Times New Roman"/>
          <w:bCs/>
          <w:sz w:val="24"/>
          <w:szCs w:val="24"/>
          <w:lang w:eastAsia="ru-RU"/>
        </w:rPr>
        <w:t xml:space="preserve"> Информационная система </w:t>
      </w:r>
      <w:proofErr w:type="gramStart"/>
      <w:r w:rsidRPr="00DC75EB">
        <w:rPr>
          <w:rFonts w:ascii="Times New Roman" w:hAnsi="Times New Roman" w:cs="Times New Roman"/>
          <w:bCs/>
          <w:sz w:val="24"/>
          <w:szCs w:val="24"/>
          <w:lang w:eastAsia="ru-RU"/>
        </w:rPr>
        <w:t>Bloomberg :</w:t>
      </w:r>
      <w:proofErr w:type="gramEnd"/>
      <w:r w:rsidRPr="00DC75EB">
        <w:rPr>
          <w:rFonts w:ascii="Times New Roman" w:hAnsi="Times New Roman" w:cs="Times New Roman"/>
          <w:bCs/>
          <w:sz w:val="24"/>
          <w:szCs w:val="24"/>
          <w:lang w:eastAsia="ru-RU"/>
        </w:rPr>
        <w:t xml:space="preserve"> официальный сайт. – Москва, 2021 -</w:t>
      </w:r>
      <w:r w:rsidRPr="00DC75EB">
        <w:rPr>
          <w:rFonts w:ascii="Times New Roman" w:hAnsi="Times New Roman" w:cs="Times New Roman"/>
          <w:bCs/>
          <w:sz w:val="24"/>
          <w:szCs w:val="24"/>
          <w:lang w:val="en-US" w:eastAsia="ru-RU"/>
        </w:rPr>
        <w:t>URL</w:t>
      </w:r>
      <w:r w:rsidRPr="00DC75EB">
        <w:rPr>
          <w:rFonts w:ascii="Times New Roman" w:hAnsi="Times New Roman" w:cs="Times New Roman"/>
          <w:bCs/>
          <w:sz w:val="24"/>
          <w:szCs w:val="24"/>
          <w:lang w:eastAsia="ru-RU"/>
        </w:rPr>
        <w:t xml:space="preserve">: </w:t>
      </w:r>
      <w:hyperlink r:id="rId37" w:history="1">
        <w:r w:rsidRPr="00DC75EB">
          <w:rPr>
            <w:rFonts w:ascii="Times New Roman" w:hAnsi="Times New Roman" w:cs="Times New Roman"/>
            <w:bCs/>
            <w:color w:val="0563C1" w:themeColor="hyperlink"/>
            <w:sz w:val="24"/>
            <w:szCs w:val="24"/>
            <w:u w:val="single"/>
            <w:lang w:val="en-US" w:eastAsia="ru-RU"/>
          </w:rPr>
          <w:t>http</w:t>
        </w:r>
        <w:r w:rsidRPr="00DC75EB">
          <w:rPr>
            <w:rFonts w:ascii="Times New Roman" w:hAnsi="Times New Roman" w:cs="Times New Roman"/>
            <w:bCs/>
            <w:color w:val="0563C1" w:themeColor="hyperlink"/>
            <w:sz w:val="24"/>
            <w:szCs w:val="24"/>
            <w:u w:val="single"/>
            <w:lang w:eastAsia="ru-RU"/>
          </w:rPr>
          <w:t>://</w:t>
        </w:r>
        <w:r w:rsidRPr="00DC75EB">
          <w:rPr>
            <w:rFonts w:ascii="Times New Roman" w:hAnsi="Times New Roman" w:cs="Times New Roman"/>
            <w:bCs/>
            <w:color w:val="0563C1" w:themeColor="hyperlink"/>
            <w:sz w:val="24"/>
            <w:szCs w:val="24"/>
            <w:u w:val="single"/>
            <w:lang w:val="en-US" w:eastAsia="ru-RU"/>
          </w:rPr>
          <w:t>www</w:t>
        </w:r>
        <w:r w:rsidRPr="00DC75EB">
          <w:rPr>
            <w:rFonts w:ascii="Times New Roman" w:hAnsi="Times New Roman" w:cs="Times New Roman"/>
            <w:bCs/>
            <w:color w:val="0563C1" w:themeColor="hyperlink"/>
            <w:sz w:val="24"/>
            <w:szCs w:val="24"/>
            <w:u w:val="single"/>
            <w:lang w:eastAsia="ru-RU"/>
          </w:rPr>
          <w:t>.</w:t>
        </w:r>
        <w:proofErr w:type="spellStart"/>
        <w:r w:rsidRPr="00DC75EB">
          <w:rPr>
            <w:rFonts w:ascii="Times New Roman" w:hAnsi="Times New Roman" w:cs="Times New Roman"/>
            <w:bCs/>
            <w:color w:val="0563C1" w:themeColor="hyperlink"/>
            <w:sz w:val="24"/>
            <w:szCs w:val="24"/>
            <w:u w:val="single"/>
            <w:lang w:val="en-US" w:eastAsia="ru-RU"/>
          </w:rPr>
          <w:t>bloomberg</w:t>
        </w:r>
        <w:proofErr w:type="spellEnd"/>
        <w:r w:rsidRPr="00DC75EB">
          <w:rPr>
            <w:rFonts w:ascii="Times New Roman" w:hAnsi="Times New Roman" w:cs="Times New Roman"/>
            <w:bCs/>
            <w:color w:val="0563C1" w:themeColor="hyperlink"/>
            <w:sz w:val="24"/>
            <w:szCs w:val="24"/>
            <w:u w:val="single"/>
            <w:lang w:eastAsia="ru-RU"/>
          </w:rPr>
          <w:t>.</w:t>
        </w:r>
        <w:r w:rsidRPr="00DC75EB">
          <w:rPr>
            <w:rFonts w:ascii="Times New Roman" w:hAnsi="Times New Roman" w:cs="Times New Roman"/>
            <w:bCs/>
            <w:color w:val="0563C1" w:themeColor="hyperlink"/>
            <w:sz w:val="24"/>
            <w:szCs w:val="24"/>
            <w:u w:val="single"/>
            <w:lang w:val="en-US" w:eastAsia="ru-RU"/>
          </w:rPr>
          <w:t>com</w:t>
        </w:r>
      </w:hyperlink>
      <w:r w:rsidRPr="00DC75EB">
        <w:rPr>
          <w:rFonts w:ascii="Times New Roman" w:hAnsi="Times New Roman" w:cs="Times New Roman"/>
          <w:bCs/>
          <w:sz w:val="24"/>
          <w:szCs w:val="24"/>
          <w:lang w:eastAsia="ru-RU"/>
        </w:rPr>
        <w:t xml:space="preserve">(дата обращения: 27.07.2021). – </w:t>
      </w:r>
      <w:proofErr w:type="gramStart"/>
      <w:r w:rsidRPr="00DC75EB">
        <w:rPr>
          <w:rFonts w:ascii="Times New Roman" w:hAnsi="Times New Roman" w:cs="Times New Roman"/>
          <w:bCs/>
          <w:sz w:val="24"/>
          <w:szCs w:val="24"/>
          <w:lang w:eastAsia="ru-RU"/>
        </w:rPr>
        <w:t>Текст :</w:t>
      </w:r>
      <w:proofErr w:type="gramEnd"/>
      <w:r w:rsidRPr="00DC75EB">
        <w:rPr>
          <w:rFonts w:ascii="Times New Roman" w:hAnsi="Times New Roman" w:cs="Times New Roman"/>
          <w:bCs/>
          <w:sz w:val="24"/>
          <w:szCs w:val="24"/>
          <w:lang w:eastAsia="ru-RU"/>
        </w:rPr>
        <w:t xml:space="preserve"> электронный.</w:t>
      </w:r>
    </w:p>
    <w:p w14:paraId="34C9174E" w14:textId="77777777" w:rsidR="00DC75EB" w:rsidRPr="00DC75EB" w:rsidRDefault="00DC75EB">
      <w:pPr>
        <w:numPr>
          <w:ilvl w:val="0"/>
          <w:numId w:val="38"/>
        </w:numPr>
        <w:spacing w:after="0" w:line="240" w:lineRule="auto"/>
        <w:ind w:left="0" w:firstLine="709"/>
        <w:contextualSpacing/>
        <w:jc w:val="both"/>
        <w:rPr>
          <w:rFonts w:ascii="Times New Roman" w:hAnsi="Times New Roman" w:cs="Times New Roman"/>
          <w:bCs/>
          <w:sz w:val="24"/>
          <w:szCs w:val="24"/>
          <w:lang w:eastAsia="ru-RU"/>
        </w:rPr>
      </w:pPr>
      <w:r w:rsidRPr="00DC75EB">
        <w:rPr>
          <w:rFonts w:ascii="Times New Roman" w:hAnsi="Times New Roman" w:cs="Times New Roman"/>
          <w:bCs/>
          <w:sz w:val="24"/>
          <w:szCs w:val="24"/>
          <w:lang w:eastAsia="ru-RU"/>
        </w:rPr>
        <w:t xml:space="preserve">Московская </w:t>
      </w:r>
      <w:proofErr w:type="gramStart"/>
      <w:r w:rsidRPr="00DC75EB">
        <w:rPr>
          <w:rFonts w:ascii="Times New Roman" w:hAnsi="Times New Roman" w:cs="Times New Roman"/>
          <w:bCs/>
          <w:sz w:val="24"/>
          <w:szCs w:val="24"/>
          <w:lang w:eastAsia="ru-RU"/>
        </w:rPr>
        <w:t>биржа :</w:t>
      </w:r>
      <w:proofErr w:type="gramEnd"/>
      <w:r w:rsidRPr="00DC75EB">
        <w:rPr>
          <w:rFonts w:ascii="Times New Roman" w:hAnsi="Times New Roman" w:cs="Times New Roman"/>
          <w:bCs/>
          <w:sz w:val="24"/>
          <w:szCs w:val="24"/>
          <w:lang w:eastAsia="ru-RU"/>
        </w:rPr>
        <w:t xml:space="preserve"> официальный сайт. – Москва, 2021 - </w:t>
      </w:r>
      <w:bookmarkStart w:id="62" w:name="_Hlk78738085"/>
      <w:r w:rsidRPr="00DC75EB">
        <w:rPr>
          <w:rFonts w:ascii="Times New Roman" w:hAnsi="Times New Roman" w:cs="Times New Roman"/>
          <w:bCs/>
          <w:sz w:val="24"/>
          <w:szCs w:val="24"/>
          <w:lang w:eastAsia="ru-RU"/>
        </w:rPr>
        <w:t xml:space="preserve">URL: </w:t>
      </w:r>
      <w:bookmarkEnd w:id="62"/>
      <w:r w:rsidRPr="00DC75EB">
        <w:rPr>
          <w:rFonts w:ascii="Times New Roman" w:hAnsi="Times New Roman" w:cs="Times New Roman"/>
          <w:bCs/>
          <w:sz w:val="24"/>
          <w:szCs w:val="24"/>
          <w:lang w:eastAsia="ru-RU"/>
        </w:rPr>
        <w:t xml:space="preserve">moex.com (дата обращения: 27.07.2021). – </w:t>
      </w:r>
      <w:proofErr w:type="gramStart"/>
      <w:r w:rsidRPr="00DC75EB">
        <w:rPr>
          <w:rFonts w:ascii="Times New Roman" w:hAnsi="Times New Roman" w:cs="Times New Roman"/>
          <w:bCs/>
          <w:sz w:val="24"/>
          <w:szCs w:val="24"/>
          <w:lang w:eastAsia="ru-RU"/>
        </w:rPr>
        <w:t>Текст :</w:t>
      </w:r>
      <w:proofErr w:type="gramEnd"/>
      <w:r w:rsidRPr="00DC75EB">
        <w:rPr>
          <w:rFonts w:ascii="Times New Roman" w:hAnsi="Times New Roman" w:cs="Times New Roman"/>
          <w:bCs/>
          <w:sz w:val="24"/>
          <w:szCs w:val="24"/>
          <w:lang w:eastAsia="ru-RU"/>
        </w:rPr>
        <w:t xml:space="preserve"> электронный.</w:t>
      </w:r>
    </w:p>
    <w:p w14:paraId="218FE21B" w14:textId="77777777" w:rsidR="00DC75EB" w:rsidRPr="00DC75EB" w:rsidRDefault="00DC75EB">
      <w:pPr>
        <w:numPr>
          <w:ilvl w:val="0"/>
          <w:numId w:val="38"/>
        </w:numPr>
        <w:spacing w:after="0" w:line="240" w:lineRule="auto"/>
        <w:ind w:left="0" w:firstLine="709"/>
        <w:contextualSpacing/>
        <w:jc w:val="both"/>
        <w:rPr>
          <w:rFonts w:ascii="Times New Roman" w:hAnsi="Times New Roman" w:cs="Times New Roman"/>
          <w:bCs/>
          <w:sz w:val="24"/>
          <w:szCs w:val="24"/>
          <w:lang w:eastAsia="ru-RU"/>
        </w:rPr>
      </w:pPr>
      <w:r w:rsidRPr="00DC75EB">
        <w:rPr>
          <w:rFonts w:ascii="Times New Roman" w:hAnsi="Times New Roman" w:cs="Times New Roman"/>
          <w:bCs/>
          <w:sz w:val="24"/>
          <w:szCs w:val="24"/>
          <w:lang w:eastAsia="ru-RU"/>
        </w:rPr>
        <w:t xml:space="preserve">Правительство Российской </w:t>
      </w:r>
      <w:proofErr w:type="gramStart"/>
      <w:r w:rsidRPr="00DC75EB">
        <w:rPr>
          <w:rFonts w:ascii="Times New Roman" w:hAnsi="Times New Roman" w:cs="Times New Roman"/>
          <w:bCs/>
          <w:sz w:val="24"/>
          <w:szCs w:val="24"/>
          <w:lang w:eastAsia="ru-RU"/>
        </w:rPr>
        <w:t>Федерации :</w:t>
      </w:r>
      <w:proofErr w:type="gramEnd"/>
      <w:r w:rsidRPr="00DC75EB">
        <w:rPr>
          <w:rFonts w:ascii="Times New Roman" w:hAnsi="Times New Roman" w:cs="Times New Roman"/>
          <w:bCs/>
          <w:sz w:val="24"/>
          <w:szCs w:val="24"/>
          <w:lang w:eastAsia="ru-RU"/>
        </w:rPr>
        <w:t xml:space="preserve"> официальный сайт. – Москва. – Обновляется в течение суток. – URL: http://government.ru (дата обращения: 27.07.2021). – </w:t>
      </w:r>
      <w:proofErr w:type="gramStart"/>
      <w:r w:rsidRPr="00DC75EB">
        <w:rPr>
          <w:rFonts w:ascii="Times New Roman" w:hAnsi="Times New Roman" w:cs="Times New Roman"/>
          <w:bCs/>
          <w:sz w:val="24"/>
          <w:szCs w:val="24"/>
          <w:lang w:eastAsia="ru-RU"/>
        </w:rPr>
        <w:t>Текст :</w:t>
      </w:r>
      <w:proofErr w:type="gramEnd"/>
      <w:r w:rsidRPr="00DC75EB">
        <w:rPr>
          <w:rFonts w:ascii="Times New Roman" w:hAnsi="Times New Roman" w:cs="Times New Roman"/>
          <w:bCs/>
          <w:sz w:val="24"/>
          <w:szCs w:val="24"/>
          <w:lang w:eastAsia="ru-RU"/>
        </w:rPr>
        <w:t xml:space="preserve"> электронный.</w:t>
      </w:r>
    </w:p>
    <w:p w14:paraId="27E1E653" w14:textId="17A17854" w:rsidR="00DC75EB" w:rsidRDefault="00DC75EB">
      <w:pPr>
        <w:numPr>
          <w:ilvl w:val="0"/>
          <w:numId w:val="38"/>
        </w:numPr>
        <w:spacing w:after="0" w:line="240" w:lineRule="auto"/>
        <w:ind w:left="0" w:firstLine="709"/>
        <w:jc w:val="both"/>
        <w:rPr>
          <w:rFonts w:ascii="Times New Roman" w:hAnsi="Times New Roman" w:cs="Times New Roman"/>
          <w:bCs/>
          <w:sz w:val="24"/>
          <w:szCs w:val="24"/>
          <w:lang w:eastAsia="ru-RU"/>
        </w:rPr>
      </w:pPr>
      <w:r w:rsidRPr="00DC75EB">
        <w:rPr>
          <w:rFonts w:ascii="Times New Roman" w:hAnsi="Times New Roman" w:cs="Times New Roman"/>
          <w:bCs/>
          <w:sz w:val="24"/>
          <w:szCs w:val="24"/>
          <w:lang w:eastAsia="ru-RU"/>
        </w:rPr>
        <w:t xml:space="preserve">Инвестиционный интернет-портал </w:t>
      </w:r>
      <w:proofErr w:type="spellStart"/>
      <w:proofErr w:type="gramStart"/>
      <w:r w:rsidRPr="00DC75EB">
        <w:rPr>
          <w:rFonts w:ascii="Times New Roman" w:hAnsi="Times New Roman" w:cs="Times New Roman"/>
          <w:bCs/>
          <w:sz w:val="24"/>
          <w:szCs w:val="24"/>
          <w:lang w:eastAsia="ru-RU"/>
        </w:rPr>
        <w:t>Investfunds</w:t>
      </w:r>
      <w:proofErr w:type="spellEnd"/>
      <w:r w:rsidRPr="00DC75EB">
        <w:rPr>
          <w:rFonts w:ascii="Times New Roman" w:hAnsi="Times New Roman" w:cs="Times New Roman"/>
          <w:bCs/>
          <w:sz w:val="24"/>
          <w:szCs w:val="24"/>
          <w:lang w:eastAsia="ru-RU"/>
        </w:rPr>
        <w:t xml:space="preserve"> :</w:t>
      </w:r>
      <w:proofErr w:type="gramEnd"/>
      <w:r w:rsidRPr="00DC75EB">
        <w:rPr>
          <w:rFonts w:ascii="Times New Roman" w:hAnsi="Times New Roman" w:cs="Times New Roman"/>
          <w:bCs/>
          <w:sz w:val="24"/>
          <w:szCs w:val="24"/>
          <w:lang w:eastAsia="ru-RU"/>
        </w:rPr>
        <w:t xml:space="preserve"> [сайт]. – Москва, 2021, URL: https://investfunds.ru/ (дата обращения: 27.07.2021). – </w:t>
      </w:r>
      <w:proofErr w:type="gramStart"/>
      <w:r w:rsidRPr="00DC75EB">
        <w:rPr>
          <w:rFonts w:ascii="Times New Roman" w:hAnsi="Times New Roman" w:cs="Times New Roman"/>
          <w:bCs/>
          <w:sz w:val="24"/>
          <w:szCs w:val="24"/>
          <w:lang w:eastAsia="ru-RU"/>
        </w:rPr>
        <w:t>Текст :</w:t>
      </w:r>
      <w:proofErr w:type="gramEnd"/>
      <w:r w:rsidRPr="00DC75EB">
        <w:rPr>
          <w:rFonts w:ascii="Times New Roman" w:hAnsi="Times New Roman" w:cs="Times New Roman"/>
          <w:bCs/>
          <w:sz w:val="24"/>
          <w:szCs w:val="24"/>
          <w:lang w:eastAsia="ru-RU"/>
        </w:rPr>
        <w:t xml:space="preserve"> электронный.</w:t>
      </w:r>
    </w:p>
    <w:p w14:paraId="2891F2C7" w14:textId="5CAD16E6" w:rsidR="00587389" w:rsidRDefault="00587389">
      <w:pPr>
        <w:numPr>
          <w:ilvl w:val="0"/>
          <w:numId w:val="38"/>
        </w:numPr>
        <w:spacing w:after="0" w:line="240" w:lineRule="auto"/>
        <w:ind w:left="0" w:firstLine="709"/>
        <w:jc w:val="both"/>
        <w:rPr>
          <w:rFonts w:ascii="Times New Roman" w:hAnsi="Times New Roman" w:cs="Times New Roman"/>
          <w:bCs/>
          <w:sz w:val="24"/>
          <w:szCs w:val="24"/>
          <w:lang w:eastAsia="ru-RU"/>
        </w:rPr>
      </w:pPr>
      <w:r w:rsidRPr="00587389">
        <w:rPr>
          <w:rFonts w:ascii="Times New Roman" w:hAnsi="Times New Roman" w:cs="Times New Roman"/>
          <w:bCs/>
          <w:sz w:val="24"/>
          <w:szCs w:val="24"/>
          <w:lang w:eastAsia="ru-RU"/>
        </w:rPr>
        <w:t xml:space="preserve">Экономический факультет </w:t>
      </w:r>
      <w:proofErr w:type="gramStart"/>
      <w:r w:rsidRPr="00587389">
        <w:rPr>
          <w:rFonts w:ascii="Times New Roman" w:hAnsi="Times New Roman" w:cs="Times New Roman"/>
          <w:bCs/>
          <w:sz w:val="24"/>
          <w:szCs w:val="24"/>
          <w:lang w:eastAsia="ru-RU"/>
        </w:rPr>
        <w:t>МГУ :</w:t>
      </w:r>
      <w:proofErr w:type="gramEnd"/>
      <w:r w:rsidRPr="00587389">
        <w:rPr>
          <w:rFonts w:ascii="Times New Roman" w:hAnsi="Times New Roman" w:cs="Times New Roman"/>
          <w:bCs/>
          <w:sz w:val="24"/>
          <w:szCs w:val="24"/>
          <w:lang w:eastAsia="ru-RU"/>
        </w:rPr>
        <w:t xml:space="preserve"> [сайт]. – 2021. - URL: https://finuch.ru/(дата обращения: 27.07.2021). - </w:t>
      </w:r>
      <w:proofErr w:type="gramStart"/>
      <w:r w:rsidRPr="00587389">
        <w:rPr>
          <w:rFonts w:ascii="Times New Roman" w:hAnsi="Times New Roman" w:cs="Times New Roman"/>
          <w:bCs/>
          <w:sz w:val="24"/>
          <w:szCs w:val="24"/>
          <w:lang w:eastAsia="ru-RU"/>
        </w:rPr>
        <w:t>Текст :</w:t>
      </w:r>
      <w:proofErr w:type="gramEnd"/>
      <w:r w:rsidRPr="00587389">
        <w:rPr>
          <w:rFonts w:ascii="Times New Roman" w:hAnsi="Times New Roman" w:cs="Times New Roman"/>
          <w:bCs/>
          <w:sz w:val="24"/>
          <w:szCs w:val="24"/>
          <w:lang w:eastAsia="ru-RU"/>
        </w:rPr>
        <w:t xml:space="preserve"> электронный.</w:t>
      </w:r>
    </w:p>
    <w:p w14:paraId="00CDDE41" w14:textId="7260780F" w:rsidR="00587389" w:rsidRPr="00587389" w:rsidRDefault="00587389">
      <w:pPr>
        <w:pStyle w:val="ae"/>
        <w:numPr>
          <w:ilvl w:val="0"/>
          <w:numId w:val="38"/>
        </w:numPr>
        <w:spacing w:after="0"/>
        <w:ind w:left="0" w:firstLine="709"/>
        <w:contextualSpacing/>
        <w:jc w:val="both"/>
      </w:pPr>
      <w:r w:rsidRPr="00587389">
        <w:t>Учебное пособие «Азбука предпринимателя» для потенциальных и начинающих предпринимателей/АО «Корпорация «МСП» – Москва: АО «Корпорация «МСП», 2016. – 140 с. - Текст: электронный.</w:t>
      </w:r>
    </w:p>
    <w:p w14:paraId="77545B14" w14:textId="2A901271" w:rsidR="00587389" w:rsidRPr="00587389" w:rsidRDefault="00587389">
      <w:pPr>
        <w:pStyle w:val="ae"/>
        <w:numPr>
          <w:ilvl w:val="0"/>
          <w:numId w:val="38"/>
        </w:numPr>
        <w:spacing w:after="0"/>
        <w:ind w:left="0" w:firstLine="709"/>
        <w:contextualSpacing/>
        <w:jc w:val="both"/>
        <w:rPr>
          <w:bCs/>
        </w:rPr>
      </w:pPr>
      <w:r w:rsidRPr="00587389">
        <w:t xml:space="preserve">Центральный банк России: [сайт]. – 2021. - URL: https://fincult.info/ (дата обращения: 27.07.2021). - </w:t>
      </w:r>
      <w:proofErr w:type="gramStart"/>
      <w:r w:rsidRPr="00587389">
        <w:t>Текст :</w:t>
      </w:r>
      <w:proofErr w:type="gramEnd"/>
      <w:r w:rsidRPr="00587389">
        <w:t xml:space="preserve"> электронный.</w:t>
      </w:r>
    </w:p>
    <w:p w14:paraId="204DC0B1" w14:textId="77777777" w:rsidR="00DC75EB" w:rsidRPr="00DC75EB" w:rsidRDefault="00DC75EB" w:rsidP="00DC75EB">
      <w:pPr>
        <w:rPr>
          <w:rFonts w:ascii="Times New Roman" w:eastAsia="Times New Roman" w:hAnsi="Times New Roman" w:cs="Times New Roman"/>
          <w:b/>
          <w:sz w:val="24"/>
          <w:szCs w:val="24"/>
          <w:lang w:eastAsia="ru-RU"/>
        </w:rPr>
      </w:pPr>
    </w:p>
    <w:p w14:paraId="5061054E" w14:textId="165B8FE2" w:rsidR="00DC75EB" w:rsidRPr="00DC75EB" w:rsidRDefault="00587389" w:rsidP="00587389">
      <w:pPr>
        <w:spacing w:after="0" w:line="240" w:lineRule="auto"/>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4. </w:t>
      </w:r>
      <w:r w:rsidR="00DC75EB" w:rsidRPr="00DC75EB">
        <w:rPr>
          <w:rFonts w:ascii="Times New Roman" w:eastAsia="Times New Roman" w:hAnsi="Times New Roman" w:cs="Times New Roman"/>
          <w:b/>
          <w:sz w:val="24"/>
          <w:szCs w:val="24"/>
          <w:lang w:eastAsia="ru-RU"/>
        </w:rPr>
        <w:t xml:space="preserve">КОНТРОЛЬ И ОЦЕНКА РЕЗУЛЬТАТОВ ОСВОЕНИЯ </w:t>
      </w:r>
      <w:r>
        <w:rPr>
          <w:rFonts w:ascii="Times New Roman" w:eastAsia="Times New Roman" w:hAnsi="Times New Roman" w:cs="Times New Roman"/>
          <w:b/>
          <w:sz w:val="24"/>
          <w:szCs w:val="24"/>
          <w:lang w:eastAsia="ru-RU"/>
        </w:rPr>
        <w:br/>
      </w:r>
      <w:r w:rsidR="00DC75EB" w:rsidRPr="00DC75EB">
        <w:rPr>
          <w:rFonts w:ascii="Times New Roman" w:eastAsia="Times New Roman" w:hAnsi="Times New Roman" w:cs="Times New Roman"/>
          <w:b/>
          <w:sz w:val="24"/>
          <w:szCs w:val="24"/>
          <w:lang w:eastAsia="ru-RU"/>
        </w:rPr>
        <w:t>УЧЕБНОЙ ДИСЦИПЛИНЫ</w:t>
      </w:r>
    </w:p>
    <w:p w14:paraId="35157480" w14:textId="77777777" w:rsidR="00DC75EB" w:rsidRPr="00DC75EB" w:rsidRDefault="00DC75EB" w:rsidP="00DC75EB">
      <w:pPr>
        <w:spacing w:after="0" w:line="240" w:lineRule="auto"/>
        <w:outlineLvl w:val="0"/>
        <w:rPr>
          <w:rFonts w:ascii="Times New Roman" w:eastAsia="Times New Roman" w:hAnsi="Times New Roman" w:cs="Times New Roman"/>
          <w:b/>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3824"/>
        <w:gridCol w:w="1698"/>
      </w:tblGrid>
      <w:tr w:rsidR="00DC75EB" w:rsidRPr="00DC75EB" w14:paraId="02EF3429" w14:textId="77777777" w:rsidTr="00587389">
        <w:tc>
          <w:tcPr>
            <w:tcW w:w="2132" w:type="pct"/>
          </w:tcPr>
          <w:p w14:paraId="1323334F" w14:textId="77777777" w:rsidR="00DC75EB" w:rsidRPr="00DC75EB" w:rsidRDefault="00DC75EB" w:rsidP="00DC75EB">
            <w:pPr>
              <w:spacing w:after="0"/>
              <w:ind w:right="-1"/>
              <w:jc w:val="center"/>
              <w:rPr>
                <w:rFonts w:ascii="Times New Roman" w:hAnsi="Times New Roman"/>
                <w:b/>
                <w:bCs/>
                <w:i/>
                <w:sz w:val="24"/>
                <w:szCs w:val="24"/>
              </w:rPr>
            </w:pPr>
            <w:r w:rsidRPr="00DC75EB">
              <w:rPr>
                <w:rFonts w:ascii="Times New Roman" w:hAnsi="Times New Roman"/>
                <w:b/>
                <w:bCs/>
                <w:i/>
                <w:sz w:val="24"/>
                <w:szCs w:val="24"/>
              </w:rPr>
              <w:t>Результаты обучения</w:t>
            </w:r>
          </w:p>
        </w:tc>
        <w:tc>
          <w:tcPr>
            <w:tcW w:w="1986" w:type="pct"/>
          </w:tcPr>
          <w:p w14:paraId="48742B40" w14:textId="77777777" w:rsidR="00DC75EB" w:rsidRPr="00DC75EB" w:rsidRDefault="00DC75EB" w:rsidP="00DC75EB">
            <w:pPr>
              <w:spacing w:after="0"/>
              <w:ind w:right="-1"/>
              <w:jc w:val="center"/>
              <w:rPr>
                <w:rFonts w:ascii="Times New Roman" w:hAnsi="Times New Roman"/>
                <w:b/>
                <w:bCs/>
                <w:i/>
                <w:sz w:val="24"/>
                <w:szCs w:val="24"/>
              </w:rPr>
            </w:pPr>
            <w:r w:rsidRPr="00DC75EB">
              <w:rPr>
                <w:rFonts w:ascii="Times New Roman" w:hAnsi="Times New Roman"/>
                <w:b/>
                <w:bCs/>
                <w:i/>
                <w:sz w:val="24"/>
                <w:szCs w:val="24"/>
              </w:rPr>
              <w:t>Критерии оценки</w:t>
            </w:r>
          </w:p>
        </w:tc>
        <w:tc>
          <w:tcPr>
            <w:tcW w:w="882" w:type="pct"/>
          </w:tcPr>
          <w:p w14:paraId="2BAC1004" w14:textId="77777777" w:rsidR="00DC75EB" w:rsidRPr="00DC75EB" w:rsidRDefault="00DC75EB" w:rsidP="00DC75EB">
            <w:pPr>
              <w:spacing w:after="0"/>
              <w:ind w:right="-1"/>
              <w:jc w:val="center"/>
              <w:rPr>
                <w:rFonts w:ascii="Times New Roman" w:hAnsi="Times New Roman"/>
                <w:b/>
                <w:bCs/>
                <w:i/>
                <w:sz w:val="24"/>
                <w:szCs w:val="24"/>
              </w:rPr>
            </w:pPr>
            <w:r w:rsidRPr="00DC75EB">
              <w:rPr>
                <w:rFonts w:ascii="Times New Roman" w:hAnsi="Times New Roman"/>
                <w:b/>
                <w:bCs/>
                <w:i/>
                <w:sz w:val="24"/>
                <w:szCs w:val="24"/>
              </w:rPr>
              <w:t>Методы оценки</w:t>
            </w:r>
          </w:p>
        </w:tc>
      </w:tr>
      <w:tr w:rsidR="00DC75EB" w:rsidRPr="00DC75EB" w14:paraId="70C433D9" w14:textId="77777777" w:rsidTr="00600D3E">
        <w:tc>
          <w:tcPr>
            <w:tcW w:w="5000" w:type="pct"/>
            <w:gridSpan w:val="3"/>
          </w:tcPr>
          <w:p w14:paraId="2DB0C00B" w14:textId="77777777" w:rsidR="00DC75EB" w:rsidRPr="00DC75EB" w:rsidRDefault="00DC75EB" w:rsidP="00DC75EB">
            <w:pPr>
              <w:spacing w:after="0"/>
              <w:ind w:right="-1"/>
              <w:rPr>
                <w:rFonts w:ascii="Times New Roman" w:hAnsi="Times New Roman"/>
                <w:b/>
                <w:iCs/>
                <w:sz w:val="24"/>
                <w:szCs w:val="24"/>
              </w:rPr>
            </w:pPr>
            <w:r w:rsidRPr="00DC75EB">
              <w:rPr>
                <w:rFonts w:ascii="Times New Roman" w:hAnsi="Times New Roman"/>
                <w:b/>
                <w:iCs/>
                <w:sz w:val="24"/>
                <w:szCs w:val="24"/>
              </w:rPr>
              <w:t>Перечень знаний, осваиваемых в рамках дисциплины</w:t>
            </w:r>
          </w:p>
        </w:tc>
      </w:tr>
      <w:tr w:rsidR="00DC75EB" w:rsidRPr="00DC75EB" w14:paraId="1189E2E3" w14:textId="77777777" w:rsidTr="00587389">
        <w:tc>
          <w:tcPr>
            <w:tcW w:w="2132" w:type="pct"/>
          </w:tcPr>
          <w:p w14:paraId="3205F21C" w14:textId="77777777" w:rsidR="00DC75EB" w:rsidRPr="00DC75EB" w:rsidRDefault="00DC75EB" w:rsidP="00DC75EB">
            <w:pPr>
              <w:spacing w:after="0" w:line="240" w:lineRule="auto"/>
              <w:jc w:val="both"/>
              <w:rPr>
                <w:rFonts w:ascii="Times New Roman" w:hAnsi="Times New Roman"/>
                <w:bCs/>
                <w:iCs/>
                <w:sz w:val="24"/>
                <w:szCs w:val="24"/>
                <w:u w:val="single"/>
              </w:rPr>
            </w:pPr>
            <w:r w:rsidRPr="00DC75EB">
              <w:rPr>
                <w:rFonts w:ascii="Times New Roman" w:hAnsi="Times New Roman"/>
                <w:bCs/>
                <w:iCs/>
                <w:sz w:val="24"/>
                <w:szCs w:val="24"/>
                <w:u w:val="single"/>
              </w:rPr>
              <w:t>Знать:</w:t>
            </w:r>
          </w:p>
          <w:p w14:paraId="2925F3C4" w14:textId="77777777" w:rsidR="00DC75EB" w:rsidRPr="00DC75EB" w:rsidRDefault="00DC75EB" w:rsidP="00DC75EB">
            <w:pPr>
              <w:spacing w:after="0" w:line="240" w:lineRule="auto"/>
              <w:ind w:firstLine="306"/>
              <w:jc w:val="both"/>
              <w:rPr>
                <w:rFonts w:ascii="Times New Roman" w:hAnsi="Times New Roman"/>
                <w:bCs/>
                <w:iCs/>
                <w:sz w:val="24"/>
                <w:szCs w:val="24"/>
              </w:rPr>
            </w:pPr>
            <w:r w:rsidRPr="00DC75EB">
              <w:rPr>
                <w:rFonts w:ascii="Times New Roman" w:hAnsi="Times New Roman"/>
                <w:bCs/>
                <w:iCs/>
                <w:sz w:val="24"/>
                <w:szCs w:val="24"/>
              </w:rPr>
              <w:t>основные понятия финансовой грамотности и основные законодательные акты, регламентирующие ее вопросы;</w:t>
            </w:r>
          </w:p>
          <w:p w14:paraId="300566A5" w14:textId="77777777" w:rsidR="00DC75EB" w:rsidRPr="00DC75EB" w:rsidRDefault="00DC75EB" w:rsidP="00DC75EB">
            <w:pPr>
              <w:spacing w:after="0" w:line="240" w:lineRule="auto"/>
              <w:ind w:firstLine="306"/>
              <w:jc w:val="both"/>
              <w:rPr>
                <w:rFonts w:ascii="Times New Roman" w:hAnsi="Times New Roman"/>
                <w:bCs/>
                <w:iCs/>
                <w:sz w:val="24"/>
                <w:szCs w:val="24"/>
              </w:rPr>
            </w:pPr>
            <w:r w:rsidRPr="00DC75EB">
              <w:rPr>
                <w:rFonts w:ascii="Times New Roman" w:hAnsi="Times New Roman"/>
                <w:bCs/>
                <w:iCs/>
                <w:sz w:val="24"/>
                <w:szCs w:val="24"/>
              </w:rPr>
              <w:t>виды принятия решений в условиях ограниченности ресурсов;</w:t>
            </w:r>
          </w:p>
          <w:p w14:paraId="5A3F8382" w14:textId="77777777" w:rsidR="00DC75EB" w:rsidRPr="00DC75EB" w:rsidRDefault="00DC75EB" w:rsidP="00DC75EB">
            <w:pPr>
              <w:spacing w:after="0" w:line="240" w:lineRule="auto"/>
              <w:ind w:firstLine="306"/>
              <w:jc w:val="both"/>
              <w:rPr>
                <w:rFonts w:ascii="Times New Roman" w:hAnsi="Times New Roman"/>
                <w:bCs/>
                <w:iCs/>
                <w:sz w:val="24"/>
                <w:szCs w:val="24"/>
              </w:rPr>
            </w:pPr>
            <w:r w:rsidRPr="00DC75EB">
              <w:rPr>
                <w:rFonts w:ascii="Times New Roman" w:hAnsi="Times New Roman"/>
                <w:bCs/>
                <w:iCs/>
                <w:sz w:val="24"/>
                <w:szCs w:val="24"/>
              </w:rPr>
              <w:t>основные виды планирования;</w:t>
            </w:r>
          </w:p>
          <w:p w14:paraId="51A4FB93" w14:textId="77777777" w:rsidR="00DC75EB" w:rsidRPr="00DC75EB" w:rsidRDefault="00DC75EB" w:rsidP="00DC75EB">
            <w:pPr>
              <w:spacing w:after="0" w:line="240" w:lineRule="auto"/>
              <w:ind w:firstLine="306"/>
              <w:jc w:val="both"/>
              <w:rPr>
                <w:rFonts w:ascii="Times New Roman" w:hAnsi="Times New Roman"/>
                <w:bCs/>
                <w:iCs/>
                <w:sz w:val="24"/>
                <w:szCs w:val="24"/>
              </w:rPr>
            </w:pPr>
            <w:r w:rsidRPr="00DC75EB">
              <w:rPr>
                <w:rFonts w:ascii="Times New Roman" w:hAnsi="Times New Roman"/>
                <w:bCs/>
                <w:iCs/>
                <w:sz w:val="24"/>
                <w:szCs w:val="24"/>
              </w:rPr>
              <w:t>устройство банковской системы, основные виды банков и их операций;</w:t>
            </w:r>
          </w:p>
          <w:p w14:paraId="41541F14" w14:textId="77777777" w:rsidR="00DC75EB" w:rsidRPr="00DC75EB" w:rsidRDefault="00DC75EB" w:rsidP="00DC75EB">
            <w:pPr>
              <w:spacing w:after="0" w:line="240" w:lineRule="auto"/>
              <w:ind w:firstLine="306"/>
              <w:jc w:val="both"/>
              <w:rPr>
                <w:rFonts w:ascii="Times New Roman" w:hAnsi="Times New Roman"/>
                <w:bCs/>
                <w:iCs/>
                <w:sz w:val="24"/>
                <w:szCs w:val="24"/>
              </w:rPr>
            </w:pPr>
            <w:r w:rsidRPr="00DC75EB">
              <w:rPr>
                <w:rFonts w:ascii="Times New Roman" w:hAnsi="Times New Roman"/>
                <w:bCs/>
                <w:iCs/>
                <w:sz w:val="24"/>
                <w:szCs w:val="24"/>
              </w:rPr>
              <w:t xml:space="preserve">сущность понятий «депозит» и «кредит», их виды и </w:t>
            </w:r>
            <w:proofErr w:type="spellStart"/>
            <w:proofErr w:type="gramStart"/>
            <w:r w:rsidRPr="00DC75EB">
              <w:rPr>
                <w:rFonts w:ascii="Times New Roman" w:hAnsi="Times New Roman"/>
                <w:bCs/>
                <w:iCs/>
                <w:sz w:val="24"/>
                <w:szCs w:val="24"/>
              </w:rPr>
              <w:t>принципы;схемы</w:t>
            </w:r>
            <w:proofErr w:type="spellEnd"/>
            <w:proofErr w:type="gramEnd"/>
            <w:r w:rsidRPr="00DC75EB">
              <w:rPr>
                <w:rFonts w:ascii="Times New Roman" w:hAnsi="Times New Roman"/>
                <w:bCs/>
                <w:iCs/>
                <w:sz w:val="24"/>
                <w:szCs w:val="24"/>
              </w:rPr>
              <w:t xml:space="preserve"> кредитования физических лиц;</w:t>
            </w:r>
          </w:p>
          <w:p w14:paraId="53391297" w14:textId="77777777" w:rsidR="00DC75EB" w:rsidRPr="00DC75EB" w:rsidRDefault="00DC75EB" w:rsidP="00DC75EB">
            <w:pPr>
              <w:spacing w:after="0" w:line="240" w:lineRule="auto"/>
              <w:ind w:firstLine="306"/>
              <w:jc w:val="both"/>
              <w:rPr>
                <w:rFonts w:ascii="Times New Roman" w:hAnsi="Times New Roman"/>
                <w:bCs/>
                <w:iCs/>
                <w:sz w:val="24"/>
                <w:szCs w:val="24"/>
              </w:rPr>
            </w:pPr>
            <w:r w:rsidRPr="00DC75EB">
              <w:rPr>
                <w:rFonts w:ascii="Times New Roman" w:hAnsi="Times New Roman"/>
                <w:bCs/>
                <w:iCs/>
                <w:sz w:val="24"/>
                <w:szCs w:val="24"/>
              </w:rPr>
              <w:t>устройство налоговой системы, виды налогообложения физических лиц;</w:t>
            </w:r>
          </w:p>
          <w:p w14:paraId="4F8AF9E7" w14:textId="77777777" w:rsidR="00DC75EB" w:rsidRPr="00DC75EB" w:rsidRDefault="00DC75EB" w:rsidP="00DC75EB">
            <w:pPr>
              <w:spacing w:after="0" w:line="240" w:lineRule="auto"/>
              <w:ind w:firstLine="306"/>
              <w:jc w:val="both"/>
              <w:rPr>
                <w:rFonts w:ascii="Times New Roman" w:hAnsi="Times New Roman"/>
                <w:bCs/>
                <w:iCs/>
                <w:sz w:val="24"/>
                <w:szCs w:val="24"/>
              </w:rPr>
            </w:pPr>
            <w:r w:rsidRPr="00DC75EB">
              <w:rPr>
                <w:rFonts w:ascii="Times New Roman" w:hAnsi="Times New Roman"/>
                <w:bCs/>
                <w:iCs/>
                <w:sz w:val="24"/>
                <w:szCs w:val="24"/>
              </w:rPr>
              <w:t>признаки финансового мошенничества;</w:t>
            </w:r>
          </w:p>
          <w:p w14:paraId="21A204F6" w14:textId="77777777" w:rsidR="00DC75EB" w:rsidRPr="00DC75EB" w:rsidRDefault="00DC75EB" w:rsidP="00DC75EB">
            <w:pPr>
              <w:spacing w:after="0" w:line="240" w:lineRule="auto"/>
              <w:ind w:firstLine="306"/>
              <w:jc w:val="both"/>
              <w:rPr>
                <w:rFonts w:ascii="Times New Roman" w:hAnsi="Times New Roman"/>
                <w:bCs/>
                <w:iCs/>
                <w:sz w:val="24"/>
                <w:szCs w:val="24"/>
              </w:rPr>
            </w:pPr>
            <w:r w:rsidRPr="00DC75EB">
              <w:rPr>
                <w:rFonts w:ascii="Times New Roman" w:hAnsi="Times New Roman"/>
                <w:bCs/>
                <w:iCs/>
                <w:sz w:val="24"/>
                <w:szCs w:val="24"/>
              </w:rPr>
              <w:t>основные виды ценных бумаг и их доходность;</w:t>
            </w:r>
          </w:p>
          <w:p w14:paraId="5FA51660" w14:textId="77777777" w:rsidR="00DC75EB" w:rsidRPr="00DC75EB" w:rsidRDefault="00DC75EB" w:rsidP="00DC75EB">
            <w:pPr>
              <w:spacing w:after="0" w:line="240" w:lineRule="auto"/>
              <w:ind w:firstLine="306"/>
              <w:jc w:val="both"/>
              <w:rPr>
                <w:rFonts w:ascii="Times New Roman" w:hAnsi="Times New Roman"/>
                <w:bCs/>
                <w:iCs/>
                <w:sz w:val="24"/>
                <w:szCs w:val="24"/>
              </w:rPr>
            </w:pPr>
            <w:r w:rsidRPr="00DC75EB">
              <w:rPr>
                <w:rFonts w:ascii="Times New Roman" w:hAnsi="Times New Roman"/>
                <w:bCs/>
                <w:iCs/>
                <w:sz w:val="24"/>
                <w:szCs w:val="24"/>
              </w:rPr>
              <w:t>формирование инвестиционного портфеля;</w:t>
            </w:r>
          </w:p>
          <w:p w14:paraId="5B5845E1" w14:textId="77777777" w:rsidR="00DC75EB" w:rsidRPr="00DC75EB" w:rsidRDefault="00DC75EB" w:rsidP="00DC75EB">
            <w:pPr>
              <w:spacing w:after="0" w:line="240" w:lineRule="auto"/>
              <w:ind w:firstLine="306"/>
              <w:jc w:val="both"/>
              <w:rPr>
                <w:rFonts w:ascii="Times New Roman" w:hAnsi="Times New Roman"/>
                <w:bCs/>
                <w:iCs/>
                <w:sz w:val="24"/>
                <w:szCs w:val="24"/>
              </w:rPr>
            </w:pPr>
            <w:r w:rsidRPr="00DC75EB">
              <w:rPr>
                <w:rFonts w:ascii="Times New Roman" w:hAnsi="Times New Roman"/>
                <w:bCs/>
                <w:iCs/>
                <w:sz w:val="24"/>
                <w:szCs w:val="24"/>
              </w:rPr>
              <w:lastRenderedPageBreak/>
              <w:t>классификацию инвестиций, основные разделы бизнес-плана;</w:t>
            </w:r>
          </w:p>
          <w:p w14:paraId="647D9CE1" w14:textId="77777777" w:rsidR="00DC75EB" w:rsidRPr="00DC75EB" w:rsidRDefault="00DC75EB" w:rsidP="00DC75EB">
            <w:pPr>
              <w:spacing w:after="0" w:line="240" w:lineRule="auto"/>
              <w:ind w:firstLine="306"/>
              <w:jc w:val="both"/>
              <w:rPr>
                <w:rFonts w:ascii="Times New Roman" w:hAnsi="Times New Roman"/>
                <w:bCs/>
                <w:iCs/>
                <w:sz w:val="24"/>
                <w:szCs w:val="24"/>
              </w:rPr>
            </w:pPr>
            <w:r w:rsidRPr="00DC75EB">
              <w:rPr>
                <w:rFonts w:ascii="Times New Roman" w:hAnsi="Times New Roman"/>
                <w:bCs/>
                <w:iCs/>
                <w:sz w:val="24"/>
                <w:szCs w:val="24"/>
              </w:rPr>
              <w:t>виды страхования;</w:t>
            </w:r>
          </w:p>
          <w:p w14:paraId="41F86344" w14:textId="77777777" w:rsidR="00DC75EB" w:rsidRPr="00DC75EB" w:rsidRDefault="00DC75EB" w:rsidP="00DC75EB">
            <w:pPr>
              <w:spacing w:after="0" w:line="240" w:lineRule="auto"/>
              <w:ind w:firstLine="306"/>
              <w:jc w:val="both"/>
              <w:rPr>
                <w:rFonts w:ascii="Times New Roman" w:hAnsi="Times New Roman"/>
                <w:bCs/>
                <w:i/>
                <w:sz w:val="24"/>
                <w:szCs w:val="24"/>
              </w:rPr>
            </w:pPr>
            <w:r w:rsidRPr="00DC75EB">
              <w:rPr>
                <w:rFonts w:ascii="Times New Roman" w:hAnsi="Times New Roman"/>
                <w:bCs/>
                <w:iCs/>
                <w:sz w:val="24"/>
                <w:szCs w:val="24"/>
              </w:rPr>
              <w:t>виды пенсий, способы увеличения пенсий</w:t>
            </w:r>
          </w:p>
        </w:tc>
        <w:tc>
          <w:tcPr>
            <w:tcW w:w="1986" w:type="pct"/>
          </w:tcPr>
          <w:p w14:paraId="71050762" w14:textId="77777777" w:rsidR="00DC75EB" w:rsidRPr="00DC75EB" w:rsidRDefault="00DC75EB" w:rsidP="00DC75EB">
            <w:pPr>
              <w:keepNext/>
              <w:spacing w:after="0" w:line="240" w:lineRule="auto"/>
              <w:ind w:firstLine="271"/>
              <w:jc w:val="both"/>
              <w:rPr>
                <w:rFonts w:ascii="Times New Roman" w:hAnsi="Times New Roman"/>
                <w:color w:val="000000"/>
                <w:sz w:val="24"/>
                <w:szCs w:val="24"/>
              </w:rPr>
            </w:pPr>
            <w:r w:rsidRPr="00DC75EB">
              <w:rPr>
                <w:rFonts w:ascii="Times New Roman" w:hAnsi="Times New Roman"/>
                <w:color w:val="000000"/>
                <w:sz w:val="24"/>
                <w:szCs w:val="24"/>
              </w:rPr>
              <w:lastRenderedPageBreak/>
              <w:t>демонстрирует знания основных понятий финансовой грамотности;</w:t>
            </w:r>
          </w:p>
          <w:p w14:paraId="68F93914" w14:textId="77777777" w:rsidR="00DC75EB" w:rsidRPr="00DC75EB" w:rsidRDefault="00DC75EB" w:rsidP="00DC75EB">
            <w:pPr>
              <w:keepNext/>
              <w:spacing w:after="0" w:line="240" w:lineRule="auto"/>
              <w:ind w:firstLine="271"/>
              <w:jc w:val="both"/>
              <w:rPr>
                <w:rFonts w:ascii="Times New Roman" w:hAnsi="Times New Roman"/>
                <w:color w:val="000000"/>
                <w:sz w:val="24"/>
                <w:szCs w:val="24"/>
              </w:rPr>
            </w:pPr>
            <w:r w:rsidRPr="00DC75EB">
              <w:rPr>
                <w:rFonts w:ascii="Times New Roman" w:hAnsi="Times New Roman"/>
                <w:color w:val="000000"/>
                <w:sz w:val="24"/>
                <w:szCs w:val="24"/>
              </w:rPr>
              <w:t>ориентируется в нормативно-правовой базе, регламентирующей вопросы финансовой грамотности;</w:t>
            </w:r>
          </w:p>
          <w:p w14:paraId="3C0FA57C" w14:textId="77777777" w:rsidR="00DC75EB" w:rsidRPr="00DC75EB" w:rsidRDefault="00DC75EB" w:rsidP="00DC75EB">
            <w:pPr>
              <w:keepNext/>
              <w:spacing w:after="0" w:line="240" w:lineRule="auto"/>
              <w:ind w:firstLine="271"/>
              <w:jc w:val="both"/>
              <w:rPr>
                <w:rFonts w:ascii="Times New Roman" w:hAnsi="Times New Roman"/>
                <w:color w:val="000000"/>
                <w:sz w:val="24"/>
                <w:szCs w:val="24"/>
              </w:rPr>
            </w:pPr>
            <w:r w:rsidRPr="00DC75EB">
              <w:rPr>
                <w:rFonts w:ascii="Times New Roman" w:hAnsi="Times New Roman"/>
                <w:color w:val="000000"/>
                <w:sz w:val="24"/>
                <w:szCs w:val="24"/>
              </w:rPr>
              <w:t>способен планировать личный и семейный бюджеты;</w:t>
            </w:r>
          </w:p>
          <w:p w14:paraId="3F4C4B22" w14:textId="77777777" w:rsidR="00DC75EB" w:rsidRPr="00DC75EB" w:rsidRDefault="00DC75EB" w:rsidP="00DC75EB">
            <w:pPr>
              <w:keepNext/>
              <w:spacing w:after="0" w:line="240" w:lineRule="auto"/>
              <w:ind w:firstLine="271"/>
              <w:jc w:val="both"/>
              <w:rPr>
                <w:rFonts w:ascii="Times New Roman" w:hAnsi="Times New Roman"/>
                <w:color w:val="000000"/>
                <w:sz w:val="24"/>
                <w:szCs w:val="24"/>
              </w:rPr>
            </w:pPr>
            <w:r w:rsidRPr="00DC75EB">
              <w:rPr>
                <w:rFonts w:ascii="Times New Roman" w:hAnsi="Times New Roman"/>
                <w:color w:val="000000"/>
                <w:sz w:val="24"/>
                <w:szCs w:val="24"/>
              </w:rPr>
              <w:t>владеет знаниями для обоснования и реализации бизнес-идеи;</w:t>
            </w:r>
          </w:p>
          <w:p w14:paraId="6CEB1CF5" w14:textId="77777777" w:rsidR="00DC75EB" w:rsidRPr="00DC75EB" w:rsidRDefault="00DC75EB" w:rsidP="00DC75EB">
            <w:pPr>
              <w:keepNext/>
              <w:spacing w:after="0" w:line="240" w:lineRule="auto"/>
              <w:ind w:firstLine="271"/>
              <w:jc w:val="both"/>
              <w:rPr>
                <w:rFonts w:ascii="Times New Roman" w:hAnsi="Times New Roman"/>
                <w:color w:val="000000"/>
                <w:sz w:val="24"/>
                <w:szCs w:val="24"/>
              </w:rPr>
            </w:pPr>
            <w:r w:rsidRPr="00DC75EB">
              <w:rPr>
                <w:rFonts w:ascii="Times New Roman" w:hAnsi="Times New Roman"/>
                <w:sz w:val="24"/>
                <w:szCs w:val="24"/>
              </w:rPr>
              <w:t>д</w:t>
            </w:r>
            <w:r w:rsidRPr="00DC75EB">
              <w:rPr>
                <w:rFonts w:ascii="Times New Roman" w:hAnsi="Times New Roman"/>
                <w:color w:val="000000"/>
                <w:sz w:val="24"/>
                <w:szCs w:val="24"/>
              </w:rPr>
              <w:t xml:space="preserve">ает характеристику различным видам банковских операций, кредитов, схем кредитования, </w:t>
            </w:r>
            <w:r w:rsidRPr="00DC75EB">
              <w:rPr>
                <w:rFonts w:ascii="Times New Roman" w:hAnsi="Times New Roman"/>
                <w:color w:val="000000"/>
                <w:sz w:val="24"/>
                <w:szCs w:val="24"/>
              </w:rPr>
              <w:lastRenderedPageBreak/>
              <w:t>основным видам ценных бумаг и налогообложения физических лиц;</w:t>
            </w:r>
          </w:p>
          <w:p w14:paraId="12C2D965" w14:textId="77777777" w:rsidR="00DC75EB" w:rsidRPr="00DC75EB" w:rsidRDefault="00DC75EB" w:rsidP="00DC75EB">
            <w:pPr>
              <w:keepNext/>
              <w:spacing w:after="0" w:line="240" w:lineRule="auto"/>
              <w:ind w:firstLine="271"/>
              <w:jc w:val="both"/>
              <w:rPr>
                <w:rFonts w:ascii="Times New Roman" w:hAnsi="Times New Roman"/>
                <w:color w:val="000000"/>
                <w:sz w:val="24"/>
                <w:szCs w:val="24"/>
              </w:rPr>
            </w:pPr>
            <w:r w:rsidRPr="00DC75EB">
              <w:rPr>
                <w:rFonts w:ascii="Times New Roman" w:hAnsi="Times New Roman"/>
                <w:color w:val="000000"/>
                <w:sz w:val="24"/>
                <w:szCs w:val="24"/>
              </w:rPr>
              <w:t>владеет знаниями формирования инвестиционного портфеля физических лиц;</w:t>
            </w:r>
          </w:p>
          <w:p w14:paraId="581AAADE" w14:textId="77777777" w:rsidR="00DC75EB" w:rsidRPr="00DC75EB" w:rsidRDefault="00DC75EB" w:rsidP="00DC75EB">
            <w:pPr>
              <w:keepNext/>
              <w:spacing w:after="0" w:line="240" w:lineRule="auto"/>
              <w:ind w:firstLine="271"/>
              <w:jc w:val="both"/>
              <w:rPr>
                <w:rFonts w:ascii="Times New Roman" w:hAnsi="Times New Roman"/>
                <w:color w:val="000000"/>
                <w:sz w:val="24"/>
                <w:szCs w:val="24"/>
              </w:rPr>
            </w:pPr>
            <w:r w:rsidRPr="00DC75EB">
              <w:rPr>
                <w:rFonts w:ascii="Times New Roman" w:hAnsi="Times New Roman"/>
                <w:color w:val="000000"/>
                <w:sz w:val="24"/>
                <w:szCs w:val="24"/>
              </w:rPr>
              <w:t>умеет определять признаки финансового мошенничества;</w:t>
            </w:r>
          </w:p>
          <w:p w14:paraId="1219E2D0" w14:textId="77777777" w:rsidR="00DC75EB" w:rsidRPr="00DC75EB" w:rsidRDefault="00DC75EB" w:rsidP="00DC75EB">
            <w:pPr>
              <w:keepNext/>
              <w:spacing w:after="0" w:line="240" w:lineRule="auto"/>
              <w:ind w:firstLine="271"/>
              <w:jc w:val="both"/>
              <w:rPr>
                <w:rFonts w:ascii="Times New Roman" w:hAnsi="Times New Roman"/>
                <w:color w:val="000000"/>
                <w:sz w:val="24"/>
                <w:szCs w:val="24"/>
              </w:rPr>
            </w:pPr>
            <w:r w:rsidRPr="00DC75EB">
              <w:rPr>
                <w:rFonts w:ascii="Times New Roman" w:hAnsi="Times New Roman"/>
                <w:color w:val="000000"/>
                <w:sz w:val="24"/>
                <w:szCs w:val="24"/>
              </w:rPr>
              <w:t>применяет знания при участии на страховом рынке;</w:t>
            </w:r>
          </w:p>
          <w:p w14:paraId="061F0914" w14:textId="77777777" w:rsidR="00DC75EB" w:rsidRPr="00DC75EB" w:rsidRDefault="00DC75EB" w:rsidP="00DC75EB">
            <w:pPr>
              <w:keepNext/>
              <w:spacing w:after="0" w:line="240" w:lineRule="auto"/>
              <w:ind w:firstLine="271"/>
              <w:jc w:val="both"/>
              <w:rPr>
                <w:rFonts w:ascii="Times New Roman" w:hAnsi="Times New Roman"/>
                <w:color w:val="000000"/>
                <w:sz w:val="24"/>
                <w:szCs w:val="24"/>
              </w:rPr>
            </w:pPr>
            <w:r w:rsidRPr="00DC75EB">
              <w:rPr>
                <w:rFonts w:ascii="Times New Roman" w:hAnsi="Times New Roman"/>
                <w:color w:val="000000"/>
                <w:sz w:val="24"/>
                <w:szCs w:val="24"/>
              </w:rPr>
              <w:t>демонстрирует знания о видах пенсий и способах увеличения пенсионных накоплений</w:t>
            </w:r>
          </w:p>
        </w:tc>
        <w:tc>
          <w:tcPr>
            <w:tcW w:w="882" w:type="pct"/>
          </w:tcPr>
          <w:p w14:paraId="6FABEAA0" w14:textId="77777777" w:rsidR="00DC75EB" w:rsidRPr="00DC75EB" w:rsidRDefault="00DC75EB" w:rsidP="00DC75EB">
            <w:pPr>
              <w:spacing w:after="0" w:line="240" w:lineRule="auto"/>
              <w:ind w:right="-1"/>
              <w:jc w:val="center"/>
              <w:rPr>
                <w:rFonts w:ascii="Times New Roman" w:hAnsi="Times New Roman"/>
                <w:bCs/>
                <w:sz w:val="24"/>
                <w:szCs w:val="24"/>
              </w:rPr>
            </w:pPr>
          </w:p>
          <w:p w14:paraId="3154FC54" w14:textId="77777777" w:rsidR="00DC75EB" w:rsidRPr="00DC75EB" w:rsidRDefault="00DC75EB" w:rsidP="00DC75EB">
            <w:pPr>
              <w:spacing w:after="0" w:line="240" w:lineRule="auto"/>
              <w:ind w:right="-1"/>
              <w:jc w:val="center"/>
              <w:rPr>
                <w:rFonts w:ascii="Times New Roman" w:hAnsi="Times New Roman"/>
                <w:bCs/>
                <w:sz w:val="24"/>
                <w:szCs w:val="24"/>
              </w:rPr>
            </w:pPr>
          </w:p>
          <w:p w14:paraId="2460F444" w14:textId="77777777" w:rsidR="00DC75EB" w:rsidRPr="00DC75EB" w:rsidRDefault="00DC75EB" w:rsidP="00DC75EB">
            <w:pPr>
              <w:spacing w:after="0" w:line="240" w:lineRule="auto"/>
              <w:ind w:right="-1"/>
              <w:jc w:val="center"/>
              <w:rPr>
                <w:rFonts w:ascii="Times New Roman" w:hAnsi="Times New Roman"/>
                <w:bCs/>
                <w:sz w:val="24"/>
                <w:szCs w:val="24"/>
              </w:rPr>
            </w:pPr>
          </w:p>
          <w:p w14:paraId="36878EB3" w14:textId="77777777" w:rsidR="00DC75EB" w:rsidRPr="00DC75EB" w:rsidRDefault="00DC75EB" w:rsidP="00DC75EB">
            <w:pPr>
              <w:spacing w:after="0" w:line="240" w:lineRule="auto"/>
              <w:ind w:right="-1"/>
              <w:jc w:val="center"/>
              <w:rPr>
                <w:rFonts w:ascii="Times New Roman" w:hAnsi="Times New Roman"/>
                <w:bCs/>
                <w:sz w:val="24"/>
                <w:szCs w:val="24"/>
              </w:rPr>
            </w:pPr>
          </w:p>
          <w:p w14:paraId="097A3323" w14:textId="77777777" w:rsidR="00DC75EB" w:rsidRPr="00DC75EB" w:rsidRDefault="00DC75EB" w:rsidP="00DC75EB">
            <w:pPr>
              <w:spacing w:after="0" w:line="240" w:lineRule="auto"/>
              <w:ind w:right="-1"/>
              <w:jc w:val="center"/>
              <w:rPr>
                <w:rFonts w:ascii="Times New Roman" w:hAnsi="Times New Roman"/>
                <w:bCs/>
                <w:sz w:val="24"/>
                <w:szCs w:val="24"/>
              </w:rPr>
            </w:pPr>
          </w:p>
          <w:p w14:paraId="30086B7B" w14:textId="77777777" w:rsidR="00DC75EB" w:rsidRPr="00DC75EB" w:rsidRDefault="00DC75EB" w:rsidP="00DC75EB">
            <w:pPr>
              <w:spacing w:after="0" w:line="240" w:lineRule="auto"/>
              <w:ind w:right="-1"/>
              <w:jc w:val="center"/>
              <w:rPr>
                <w:rFonts w:ascii="Times New Roman" w:hAnsi="Times New Roman"/>
                <w:bCs/>
                <w:sz w:val="24"/>
                <w:szCs w:val="24"/>
              </w:rPr>
            </w:pPr>
          </w:p>
          <w:p w14:paraId="4E101624" w14:textId="77777777" w:rsidR="00DC75EB" w:rsidRPr="00DC75EB" w:rsidRDefault="00DC75EB" w:rsidP="00DC75EB">
            <w:pPr>
              <w:spacing w:after="0" w:line="240" w:lineRule="auto"/>
              <w:ind w:right="-1"/>
              <w:jc w:val="center"/>
              <w:rPr>
                <w:rFonts w:ascii="Times New Roman" w:hAnsi="Times New Roman"/>
                <w:bCs/>
                <w:sz w:val="24"/>
                <w:szCs w:val="24"/>
              </w:rPr>
            </w:pPr>
          </w:p>
          <w:p w14:paraId="5A2E2F5B" w14:textId="77777777" w:rsidR="00DC75EB" w:rsidRPr="00DC75EB" w:rsidRDefault="00DC75EB" w:rsidP="00DC75EB">
            <w:pPr>
              <w:spacing w:after="0" w:line="240" w:lineRule="auto"/>
              <w:ind w:right="-1"/>
              <w:jc w:val="center"/>
              <w:rPr>
                <w:rFonts w:ascii="Times New Roman" w:hAnsi="Times New Roman"/>
                <w:bCs/>
                <w:sz w:val="24"/>
                <w:szCs w:val="24"/>
              </w:rPr>
            </w:pPr>
          </w:p>
          <w:p w14:paraId="38DB8C74" w14:textId="77777777" w:rsidR="00DC75EB" w:rsidRPr="00DC75EB" w:rsidRDefault="00DC75EB" w:rsidP="00DC75EB">
            <w:pPr>
              <w:spacing w:after="0" w:line="240" w:lineRule="auto"/>
              <w:ind w:right="-1"/>
              <w:jc w:val="center"/>
              <w:rPr>
                <w:rFonts w:ascii="Times New Roman" w:hAnsi="Times New Roman"/>
                <w:bCs/>
                <w:sz w:val="24"/>
                <w:szCs w:val="24"/>
              </w:rPr>
            </w:pPr>
          </w:p>
          <w:p w14:paraId="59A8022D" w14:textId="77777777" w:rsidR="00DC75EB" w:rsidRPr="00DC75EB" w:rsidRDefault="00DC75EB" w:rsidP="00DC75EB">
            <w:pPr>
              <w:spacing w:after="0" w:line="240" w:lineRule="auto"/>
              <w:ind w:right="-1"/>
              <w:jc w:val="center"/>
              <w:rPr>
                <w:rFonts w:ascii="Times New Roman" w:hAnsi="Times New Roman"/>
                <w:bCs/>
                <w:sz w:val="24"/>
                <w:szCs w:val="24"/>
              </w:rPr>
            </w:pPr>
          </w:p>
          <w:p w14:paraId="1D684F7E" w14:textId="77777777" w:rsidR="00DC75EB" w:rsidRPr="00DC75EB" w:rsidRDefault="00DC75EB" w:rsidP="00DC75EB">
            <w:pPr>
              <w:spacing w:after="0" w:line="240" w:lineRule="auto"/>
              <w:ind w:right="-1"/>
              <w:jc w:val="center"/>
              <w:rPr>
                <w:rFonts w:ascii="Times New Roman" w:hAnsi="Times New Roman"/>
                <w:bCs/>
                <w:sz w:val="24"/>
                <w:szCs w:val="24"/>
              </w:rPr>
            </w:pPr>
          </w:p>
          <w:p w14:paraId="45BE51C4" w14:textId="77777777" w:rsidR="00DC75EB" w:rsidRPr="00DC75EB" w:rsidRDefault="00DC75EB" w:rsidP="00DC75EB">
            <w:pPr>
              <w:spacing w:after="0" w:line="240" w:lineRule="auto"/>
              <w:ind w:right="-1"/>
              <w:jc w:val="center"/>
              <w:rPr>
                <w:rFonts w:ascii="Times New Roman" w:hAnsi="Times New Roman"/>
                <w:bCs/>
                <w:sz w:val="24"/>
                <w:szCs w:val="24"/>
              </w:rPr>
            </w:pPr>
          </w:p>
          <w:p w14:paraId="3153A080" w14:textId="77777777" w:rsidR="00DC75EB" w:rsidRPr="00DC75EB" w:rsidRDefault="00DC75EB" w:rsidP="00DC75EB">
            <w:pPr>
              <w:spacing w:after="0" w:line="240" w:lineRule="auto"/>
              <w:ind w:right="-1"/>
              <w:jc w:val="center"/>
              <w:rPr>
                <w:rFonts w:ascii="Times New Roman" w:hAnsi="Times New Roman"/>
                <w:bCs/>
                <w:sz w:val="24"/>
                <w:szCs w:val="24"/>
              </w:rPr>
            </w:pPr>
            <w:r w:rsidRPr="00DC75EB">
              <w:rPr>
                <w:rFonts w:ascii="Times New Roman" w:hAnsi="Times New Roman"/>
                <w:bCs/>
                <w:sz w:val="24"/>
                <w:szCs w:val="24"/>
              </w:rPr>
              <w:t>Устный опрос.</w:t>
            </w:r>
          </w:p>
          <w:p w14:paraId="70410F3C" w14:textId="77777777" w:rsidR="00DC75EB" w:rsidRPr="00DC75EB" w:rsidRDefault="00DC75EB" w:rsidP="00DC75EB">
            <w:pPr>
              <w:spacing w:after="0" w:line="240" w:lineRule="auto"/>
              <w:ind w:right="-1"/>
              <w:jc w:val="center"/>
              <w:rPr>
                <w:rFonts w:ascii="Times New Roman" w:hAnsi="Times New Roman"/>
                <w:bCs/>
                <w:sz w:val="24"/>
                <w:szCs w:val="24"/>
              </w:rPr>
            </w:pPr>
            <w:r w:rsidRPr="00DC75EB">
              <w:rPr>
                <w:rFonts w:ascii="Times New Roman" w:hAnsi="Times New Roman"/>
                <w:bCs/>
                <w:sz w:val="24"/>
                <w:szCs w:val="24"/>
              </w:rPr>
              <w:t>Тестирование. Подготовка доклада и презентации по заданной теме</w:t>
            </w:r>
          </w:p>
          <w:p w14:paraId="0AF26E9B" w14:textId="77777777" w:rsidR="00DC75EB" w:rsidRPr="00DC75EB" w:rsidRDefault="00DC75EB" w:rsidP="00DC75EB">
            <w:pPr>
              <w:spacing w:after="0" w:line="240" w:lineRule="auto"/>
              <w:ind w:right="-1"/>
              <w:jc w:val="both"/>
              <w:rPr>
                <w:rFonts w:ascii="Times New Roman" w:hAnsi="Times New Roman"/>
                <w:bCs/>
                <w:i/>
                <w:sz w:val="24"/>
                <w:szCs w:val="24"/>
              </w:rPr>
            </w:pPr>
          </w:p>
        </w:tc>
      </w:tr>
      <w:tr w:rsidR="00DC75EB" w:rsidRPr="00DC75EB" w14:paraId="1CEDD401" w14:textId="77777777" w:rsidTr="00600D3E">
        <w:tc>
          <w:tcPr>
            <w:tcW w:w="5000" w:type="pct"/>
            <w:gridSpan w:val="3"/>
          </w:tcPr>
          <w:p w14:paraId="71D1E93E" w14:textId="77777777" w:rsidR="00DC75EB" w:rsidRPr="00DC75EB" w:rsidRDefault="00DC75EB" w:rsidP="00DC75EB">
            <w:pPr>
              <w:suppressAutoHyphens/>
              <w:spacing w:after="0" w:line="240" w:lineRule="auto"/>
              <w:jc w:val="both"/>
              <w:rPr>
                <w:rFonts w:ascii="Times New Roman" w:hAnsi="Times New Roman"/>
                <w:bCs/>
                <w:i/>
                <w:sz w:val="24"/>
                <w:szCs w:val="24"/>
              </w:rPr>
            </w:pPr>
            <w:r w:rsidRPr="00DC75EB">
              <w:rPr>
                <w:rFonts w:ascii="Times New Roman" w:hAnsi="Times New Roman"/>
                <w:b/>
                <w:iCs/>
                <w:sz w:val="24"/>
                <w:szCs w:val="24"/>
              </w:rPr>
              <w:t>Перечень умений, осваиваемых в рамках дисциплины</w:t>
            </w:r>
          </w:p>
        </w:tc>
      </w:tr>
      <w:tr w:rsidR="00DC75EB" w:rsidRPr="00DC75EB" w14:paraId="5E348544" w14:textId="77777777" w:rsidTr="00587389">
        <w:tc>
          <w:tcPr>
            <w:tcW w:w="2132" w:type="pct"/>
          </w:tcPr>
          <w:p w14:paraId="6AEAF42A" w14:textId="77777777" w:rsidR="00DC75EB" w:rsidRPr="00DC75EB" w:rsidRDefault="00DC75EB" w:rsidP="00DC75EB">
            <w:pPr>
              <w:suppressAutoHyphens/>
              <w:spacing w:after="0" w:line="240" w:lineRule="auto"/>
              <w:jc w:val="both"/>
              <w:rPr>
                <w:rFonts w:ascii="Times New Roman" w:hAnsi="Times New Roman"/>
                <w:bCs/>
                <w:iCs/>
                <w:sz w:val="24"/>
                <w:szCs w:val="24"/>
                <w:u w:val="single"/>
              </w:rPr>
            </w:pPr>
            <w:r w:rsidRPr="00DC75EB">
              <w:rPr>
                <w:rFonts w:ascii="Times New Roman" w:hAnsi="Times New Roman"/>
                <w:bCs/>
                <w:iCs/>
                <w:sz w:val="24"/>
                <w:szCs w:val="24"/>
                <w:u w:val="single"/>
              </w:rPr>
              <w:t>Уметь:</w:t>
            </w:r>
          </w:p>
          <w:p w14:paraId="52A5EC3D" w14:textId="77777777" w:rsidR="00DC75EB" w:rsidRPr="00DC75EB" w:rsidRDefault="00DC75EB" w:rsidP="00DC75EB">
            <w:pPr>
              <w:suppressAutoHyphens/>
              <w:spacing w:after="0" w:line="240" w:lineRule="auto"/>
              <w:ind w:firstLine="306"/>
              <w:jc w:val="both"/>
              <w:rPr>
                <w:rFonts w:ascii="Times New Roman" w:hAnsi="Times New Roman"/>
                <w:bCs/>
                <w:iCs/>
                <w:sz w:val="24"/>
                <w:szCs w:val="24"/>
              </w:rPr>
            </w:pPr>
            <w:r w:rsidRPr="00DC75EB">
              <w:rPr>
                <w:rFonts w:ascii="Times New Roman" w:hAnsi="Times New Roman"/>
                <w:bCs/>
                <w:iCs/>
                <w:sz w:val="24"/>
                <w:szCs w:val="24"/>
              </w:rPr>
              <w:t>применять теоретические знания по финансовой грамотности для практической деятельности и повседневной жизни;</w:t>
            </w:r>
          </w:p>
          <w:p w14:paraId="4264B91A" w14:textId="77777777" w:rsidR="00DC75EB" w:rsidRPr="00DC75EB" w:rsidRDefault="00DC75EB" w:rsidP="00DC75EB">
            <w:pPr>
              <w:suppressAutoHyphens/>
              <w:spacing w:after="0" w:line="240" w:lineRule="auto"/>
              <w:ind w:firstLine="306"/>
              <w:jc w:val="both"/>
              <w:rPr>
                <w:rFonts w:ascii="Times New Roman" w:hAnsi="Times New Roman"/>
                <w:bCs/>
                <w:iCs/>
                <w:sz w:val="24"/>
                <w:szCs w:val="24"/>
              </w:rPr>
            </w:pPr>
            <w:r w:rsidRPr="00DC75EB">
              <w:rPr>
                <w:rFonts w:ascii="Times New Roman" w:hAnsi="Times New Roman"/>
                <w:bCs/>
                <w:iCs/>
                <w:sz w:val="24"/>
                <w:szCs w:val="24"/>
              </w:rPr>
              <w:t>взаимодействовать в коллективе и работать в команде;</w:t>
            </w:r>
          </w:p>
          <w:p w14:paraId="2D1DE53A" w14:textId="77777777" w:rsidR="00DC75EB" w:rsidRPr="00DC75EB" w:rsidRDefault="00DC75EB" w:rsidP="00DC75EB">
            <w:pPr>
              <w:suppressAutoHyphens/>
              <w:spacing w:after="0" w:line="240" w:lineRule="auto"/>
              <w:ind w:firstLine="306"/>
              <w:jc w:val="both"/>
              <w:rPr>
                <w:rFonts w:ascii="Times New Roman" w:hAnsi="Times New Roman"/>
                <w:bCs/>
                <w:iCs/>
                <w:sz w:val="24"/>
                <w:szCs w:val="24"/>
              </w:rPr>
            </w:pPr>
            <w:r w:rsidRPr="00DC75EB">
              <w:rPr>
                <w:rFonts w:ascii="Times New Roman" w:hAnsi="Times New Roman"/>
                <w:bCs/>
                <w:iCs/>
                <w:sz w:val="24"/>
                <w:szCs w:val="24"/>
              </w:rPr>
              <w:t xml:space="preserve">рационально планировать свои доходы и расходы; </w:t>
            </w:r>
          </w:p>
          <w:p w14:paraId="6EEFA02F" w14:textId="77777777" w:rsidR="00DC75EB" w:rsidRPr="00DC75EB" w:rsidRDefault="00DC75EB" w:rsidP="00DC75EB">
            <w:pPr>
              <w:suppressAutoHyphens/>
              <w:spacing w:after="0" w:line="240" w:lineRule="auto"/>
              <w:ind w:firstLine="306"/>
              <w:jc w:val="both"/>
              <w:rPr>
                <w:rFonts w:ascii="Times New Roman" w:hAnsi="Times New Roman"/>
                <w:bCs/>
                <w:iCs/>
                <w:sz w:val="24"/>
                <w:szCs w:val="24"/>
              </w:rPr>
            </w:pPr>
            <w:r w:rsidRPr="00DC75EB">
              <w:rPr>
                <w:rFonts w:ascii="Times New Roman" w:hAnsi="Times New Roman"/>
                <w:bCs/>
                <w:iCs/>
                <w:sz w:val="24"/>
                <w:szCs w:val="24"/>
              </w:rPr>
              <w:t xml:space="preserve">грамотно применять полученные знания для оценки собственных экономических действий в качестве потребителя, </w:t>
            </w:r>
            <w:proofErr w:type="spellStart"/>
            <w:proofErr w:type="gramStart"/>
            <w:r w:rsidRPr="00DC75EB">
              <w:rPr>
                <w:rFonts w:ascii="Times New Roman" w:hAnsi="Times New Roman"/>
                <w:bCs/>
                <w:iCs/>
                <w:sz w:val="24"/>
                <w:szCs w:val="24"/>
              </w:rPr>
              <w:t>налогоплательщика,страхователя</w:t>
            </w:r>
            <w:proofErr w:type="spellEnd"/>
            <w:proofErr w:type="gramEnd"/>
            <w:r w:rsidRPr="00DC75EB">
              <w:rPr>
                <w:rFonts w:ascii="Times New Roman" w:hAnsi="Times New Roman"/>
                <w:bCs/>
                <w:iCs/>
                <w:sz w:val="24"/>
                <w:szCs w:val="24"/>
              </w:rPr>
              <w:t>, члена семьи и гражданина;</w:t>
            </w:r>
          </w:p>
          <w:p w14:paraId="79E11B2A" w14:textId="77777777" w:rsidR="00DC75EB" w:rsidRPr="00DC75EB" w:rsidRDefault="00DC75EB" w:rsidP="00DC75EB">
            <w:pPr>
              <w:suppressAutoHyphens/>
              <w:spacing w:after="0" w:line="240" w:lineRule="auto"/>
              <w:ind w:firstLine="306"/>
              <w:jc w:val="both"/>
              <w:rPr>
                <w:rFonts w:ascii="Times New Roman" w:hAnsi="Times New Roman"/>
                <w:bCs/>
                <w:iCs/>
                <w:sz w:val="24"/>
                <w:szCs w:val="24"/>
              </w:rPr>
            </w:pPr>
            <w:r w:rsidRPr="00DC75EB">
              <w:rPr>
                <w:rFonts w:ascii="Times New Roman" w:hAnsi="Times New Roman"/>
                <w:bCs/>
                <w:iCs/>
                <w:sz w:val="24"/>
                <w:szCs w:val="24"/>
              </w:rPr>
              <w:t>использовать приобретенные знания для выполнения практических заданий, основанных на ситуациях, связанных с банковскими операциями, рынком ценных бумаг, страховым рынком, фондовой и валютной биржами;</w:t>
            </w:r>
          </w:p>
          <w:p w14:paraId="4BDC1045" w14:textId="77777777" w:rsidR="00DC75EB" w:rsidRPr="00DC75EB" w:rsidRDefault="00DC75EB" w:rsidP="00DC75EB">
            <w:pPr>
              <w:suppressAutoHyphens/>
              <w:spacing w:after="0" w:line="240" w:lineRule="auto"/>
              <w:ind w:firstLine="306"/>
              <w:jc w:val="both"/>
              <w:rPr>
                <w:rFonts w:ascii="Times New Roman" w:hAnsi="Times New Roman"/>
                <w:bCs/>
                <w:iCs/>
                <w:sz w:val="24"/>
                <w:szCs w:val="24"/>
              </w:rPr>
            </w:pPr>
            <w:r w:rsidRPr="00DC75EB">
              <w:rPr>
                <w:rFonts w:ascii="Times New Roman" w:hAnsi="Times New Roman"/>
                <w:bCs/>
                <w:iCs/>
                <w:sz w:val="24"/>
                <w:szCs w:val="24"/>
              </w:rPr>
              <w:t>анализирует состояние финансовых рынков, используя различные источники информации;</w:t>
            </w:r>
          </w:p>
          <w:p w14:paraId="54690434" w14:textId="77777777" w:rsidR="00DC75EB" w:rsidRPr="00DC75EB" w:rsidRDefault="00DC75EB" w:rsidP="00DC75EB">
            <w:pPr>
              <w:suppressAutoHyphens/>
              <w:spacing w:after="0" w:line="240" w:lineRule="auto"/>
              <w:ind w:firstLine="306"/>
              <w:jc w:val="both"/>
              <w:rPr>
                <w:rFonts w:ascii="Times New Roman" w:hAnsi="Times New Roman"/>
                <w:bCs/>
                <w:iCs/>
                <w:sz w:val="24"/>
                <w:szCs w:val="24"/>
              </w:rPr>
            </w:pPr>
            <w:r w:rsidRPr="00DC75EB">
              <w:rPr>
                <w:rFonts w:ascii="Times New Roman" w:hAnsi="Times New Roman"/>
                <w:bCs/>
                <w:iCs/>
                <w:sz w:val="24"/>
                <w:szCs w:val="24"/>
              </w:rPr>
              <w:t>определять назначение видов налогов и применять полученные знания для расчёта НДФЛ, налоговых вычетов, заполнения налоговой декларации;</w:t>
            </w:r>
          </w:p>
          <w:p w14:paraId="5BD31043" w14:textId="77777777" w:rsidR="00DC75EB" w:rsidRPr="00DC75EB" w:rsidRDefault="00DC75EB" w:rsidP="00DC75EB">
            <w:pPr>
              <w:suppressAutoHyphens/>
              <w:spacing w:after="0" w:line="240" w:lineRule="auto"/>
              <w:ind w:firstLine="306"/>
              <w:jc w:val="both"/>
              <w:rPr>
                <w:rFonts w:ascii="Times New Roman" w:hAnsi="Times New Roman"/>
                <w:bCs/>
                <w:iCs/>
                <w:sz w:val="24"/>
                <w:szCs w:val="24"/>
              </w:rPr>
            </w:pPr>
            <w:r w:rsidRPr="00DC75EB">
              <w:rPr>
                <w:rFonts w:ascii="Times New Roman" w:hAnsi="Times New Roman"/>
                <w:bCs/>
                <w:iCs/>
                <w:sz w:val="24"/>
                <w:szCs w:val="24"/>
              </w:rPr>
              <w:t>применять правовые нормы по защите прав потребителей финансовых услуг и выявлять признаки мошенничества на финансовом рынке в отношении физических лиц;</w:t>
            </w:r>
          </w:p>
          <w:p w14:paraId="4B23BE38" w14:textId="77777777" w:rsidR="00DC75EB" w:rsidRPr="00DC75EB" w:rsidRDefault="00DC75EB" w:rsidP="00DC75EB">
            <w:pPr>
              <w:suppressAutoHyphens/>
              <w:spacing w:after="0" w:line="240" w:lineRule="auto"/>
              <w:ind w:firstLine="306"/>
              <w:jc w:val="both"/>
              <w:rPr>
                <w:rFonts w:ascii="Times New Roman" w:hAnsi="Times New Roman"/>
                <w:bCs/>
                <w:iCs/>
                <w:sz w:val="24"/>
                <w:szCs w:val="24"/>
              </w:rPr>
            </w:pPr>
            <w:r w:rsidRPr="00DC75EB">
              <w:rPr>
                <w:rFonts w:ascii="Times New Roman" w:hAnsi="Times New Roman"/>
                <w:bCs/>
                <w:iCs/>
                <w:sz w:val="24"/>
                <w:szCs w:val="24"/>
              </w:rPr>
              <w:lastRenderedPageBreak/>
              <w:t>планировать и анализировать семейный бюджет и личный финансовый план;</w:t>
            </w:r>
          </w:p>
          <w:p w14:paraId="3545490E" w14:textId="77777777" w:rsidR="00DC75EB" w:rsidRPr="00DC75EB" w:rsidRDefault="00DC75EB" w:rsidP="00DC75EB">
            <w:pPr>
              <w:suppressAutoHyphens/>
              <w:spacing w:after="0" w:line="240" w:lineRule="auto"/>
              <w:ind w:firstLine="306"/>
              <w:jc w:val="both"/>
              <w:rPr>
                <w:rFonts w:ascii="Times New Roman" w:hAnsi="Times New Roman"/>
                <w:bCs/>
                <w:iCs/>
                <w:sz w:val="24"/>
                <w:szCs w:val="24"/>
              </w:rPr>
            </w:pPr>
            <w:r w:rsidRPr="00DC75EB">
              <w:rPr>
                <w:rFonts w:ascii="Times New Roman" w:hAnsi="Times New Roman"/>
                <w:bCs/>
                <w:iCs/>
                <w:sz w:val="24"/>
                <w:szCs w:val="24"/>
              </w:rPr>
              <w:t>составлять обоснование бизнес-идеи;</w:t>
            </w:r>
          </w:p>
          <w:p w14:paraId="3E106857" w14:textId="77777777" w:rsidR="00DC75EB" w:rsidRPr="00DC75EB" w:rsidRDefault="00DC75EB" w:rsidP="00DC75EB">
            <w:pPr>
              <w:suppressAutoHyphens/>
              <w:spacing w:after="0" w:line="240" w:lineRule="auto"/>
              <w:ind w:firstLine="306"/>
              <w:jc w:val="both"/>
              <w:rPr>
                <w:rFonts w:ascii="Times New Roman" w:hAnsi="Times New Roman"/>
                <w:iCs/>
                <w:sz w:val="24"/>
                <w:szCs w:val="24"/>
              </w:rPr>
            </w:pPr>
            <w:r w:rsidRPr="00DC75EB">
              <w:rPr>
                <w:rFonts w:ascii="Times New Roman" w:hAnsi="Times New Roman"/>
                <w:bCs/>
                <w:iCs/>
                <w:sz w:val="24"/>
                <w:szCs w:val="24"/>
              </w:rPr>
              <w:t>применять полученные знания для увеличения пенсионных накоплений</w:t>
            </w:r>
          </w:p>
        </w:tc>
        <w:tc>
          <w:tcPr>
            <w:tcW w:w="1986" w:type="pct"/>
          </w:tcPr>
          <w:p w14:paraId="167FABAC" w14:textId="77777777" w:rsidR="00DC75EB" w:rsidRPr="00DC75EB" w:rsidRDefault="00DC75EB" w:rsidP="00DC75EB">
            <w:pPr>
              <w:spacing w:after="0" w:line="240" w:lineRule="auto"/>
              <w:ind w:firstLine="271"/>
              <w:jc w:val="both"/>
              <w:rPr>
                <w:rFonts w:ascii="Times New Roman" w:hAnsi="Times New Roman"/>
                <w:color w:val="000000"/>
                <w:sz w:val="24"/>
                <w:szCs w:val="24"/>
              </w:rPr>
            </w:pPr>
            <w:r w:rsidRPr="00DC75EB">
              <w:rPr>
                <w:rFonts w:ascii="Times New Roman" w:hAnsi="Times New Roman"/>
                <w:color w:val="000000"/>
                <w:sz w:val="24"/>
                <w:szCs w:val="24"/>
              </w:rPr>
              <w:lastRenderedPageBreak/>
              <w:t>применяет теоретические знания по финансовой грамотности для практической деятельности и повседневной жизни;</w:t>
            </w:r>
          </w:p>
          <w:p w14:paraId="3AE9A5B3" w14:textId="77777777" w:rsidR="00DC75EB" w:rsidRPr="00DC75EB" w:rsidRDefault="00DC75EB" w:rsidP="00DC75EB">
            <w:pPr>
              <w:spacing w:after="0" w:line="240" w:lineRule="auto"/>
              <w:ind w:firstLine="271"/>
              <w:jc w:val="both"/>
              <w:rPr>
                <w:rFonts w:ascii="Times New Roman" w:hAnsi="Times New Roman"/>
                <w:color w:val="000000"/>
                <w:sz w:val="24"/>
                <w:szCs w:val="24"/>
              </w:rPr>
            </w:pPr>
            <w:r w:rsidRPr="00DC75EB">
              <w:rPr>
                <w:rFonts w:ascii="Times New Roman" w:hAnsi="Times New Roman"/>
                <w:color w:val="000000"/>
                <w:sz w:val="24"/>
                <w:szCs w:val="24"/>
              </w:rPr>
              <w:t>планирует свои доходы и расходы и грамотно применяет полученные знания для оценки собственных экономических действий в качестве потребителя, страхователя, налогоплательщика, члена семьи и гражданина;</w:t>
            </w:r>
          </w:p>
          <w:p w14:paraId="3086910E" w14:textId="77777777" w:rsidR="00DC75EB" w:rsidRPr="00DC75EB" w:rsidRDefault="00DC75EB" w:rsidP="00DC75EB">
            <w:pPr>
              <w:spacing w:after="0" w:line="240" w:lineRule="auto"/>
              <w:ind w:firstLine="271"/>
              <w:jc w:val="both"/>
              <w:rPr>
                <w:rFonts w:ascii="Times New Roman" w:hAnsi="Times New Roman"/>
                <w:color w:val="000000"/>
                <w:sz w:val="24"/>
                <w:szCs w:val="24"/>
              </w:rPr>
            </w:pPr>
            <w:r w:rsidRPr="00DC75EB">
              <w:rPr>
                <w:rFonts w:ascii="Times New Roman" w:hAnsi="Times New Roman"/>
                <w:color w:val="000000"/>
                <w:sz w:val="24"/>
                <w:szCs w:val="24"/>
              </w:rPr>
              <w:t>выполняет практические задания, основанные на ситуациях, связанных с банковскими операциями, рынком ценных бумаг, страховым рынком, фондовой и валютной биржами;</w:t>
            </w:r>
          </w:p>
          <w:p w14:paraId="35779570" w14:textId="77777777" w:rsidR="00DC75EB" w:rsidRPr="00DC75EB" w:rsidRDefault="00DC75EB" w:rsidP="00DC75EB">
            <w:pPr>
              <w:spacing w:after="0" w:line="240" w:lineRule="auto"/>
              <w:ind w:firstLine="271"/>
              <w:jc w:val="both"/>
              <w:rPr>
                <w:rFonts w:ascii="Times New Roman" w:hAnsi="Times New Roman"/>
                <w:color w:val="000000"/>
                <w:sz w:val="24"/>
                <w:szCs w:val="24"/>
              </w:rPr>
            </w:pPr>
            <w:r w:rsidRPr="00DC75EB">
              <w:rPr>
                <w:rFonts w:ascii="Times New Roman" w:hAnsi="Times New Roman"/>
                <w:color w:val="000000"/>
                <w:sz w:val="24"/>
                <w:szCs w:val="24"/>
              </w:rPr>
              <w:t>проводит анализ состояния финансовых рынков, используя различные источники информации;</w:t>
            </w:r>
          </w:p>
          <w:p w14:paraId="47ACAAE0" w14:textId="77777777" w:rsidR="00DC75EB" w:rsidRPr="00DC75EB" w:rsidRDefault="00DC75EB" w:rsidP="00DC75EB">
            <w:pPr>
              <w:spacing w:after="0" w:line="240" w:lineRule="auto"/>
              <w:ind w:firstLine="271"/>
              <w:jc w:val="both"/>
              <w:rPr>
                <w:rFonts w:ascii="Times New Roman" w:hAnsi="Times New Roman"/>
                <w:color w:val="000000"/>
                <w:sz w:val="24"/>
                <w:szCs w:val="24"/>
              </w:rPr>
            </w:pPr>
            <w:r w:rsidRPr="00DC75EB">
              <w:rPr>
                <w:rFonts w:ascii="Times New Roman" w:hAnsi="Times New Roman"/>
                <w:color w:val="000000"/>
                <w:sz w:val="24"/>
                <w:szCs w:val="24"/>
              </w:rPr>
              <w:t>определяет назначение видов налогов и рассчитывает НДФЛ, налоговый вычет;</w:t>
            </w:r>
          </w:p>
          <w:p w14:paraId="46242E43" w14:textId="77777777" w:rsidR="00DC75EB" w:rsidRPr="00DC75EB" w:rsidRDefault="00DC75EB" w:rsidP="00DC75EB">
            <w:pPr>
              <w:spacing w:after="0" w:line="240" w:lineRule="auto"/>
              <w:ind w:firstLine="271"/>
              <w:jc w:val="both"/>
              <w:rPr>
                <w:rFonts w:ascii="Times New Roman" w:hAnsi="Times New Roman"/>
                <w:color w:val="000000"/>
                <w:sz w:val="24"/>
                <w:szCs w:val="24"/>
              </w:rPr>
            </w:pPr>
            <w:r w:rsidRPr="00DC75EB">
              <w:rPr>
                <w:rFonts w:ascii="Times New Roman" w:hAnsi="Times New Roman"/>
                <w:color w:val="000000"/>
                <w:sz w:val="24"/>
                <w:szCs w:val="24"/>
              </w:rPr>
              <w:t>ориентируется в правовых нормах по защите прав потребителей финансовых услуг и выявляет признаки мошенничества на финансовом рынке в отношении физических лиц;</w:t>
            </w:r>
          </w:p>
          <w:p w14:paraId="750FA6D7" w14:textId="77777777" w:rsidR="00DC75EB" w:rsidRPr="00DC75EB" w:rsidRDefault="00DC75EB" w:rsidP="00DC75EB">
            <w:pPr>
              <w:spacing w:after="0" w:line="240" w:lineRule="auto"/>
              <w:ind w:firstLine="271"/>
              <w:jc w:val="both"/>
              <w:rPr>
                <w:rFonts w:ascii="Times New Roman" w:hAnsi="Times New Roman"/>
                <w:color w:val="000000"/>
                <w:sz w:val="24"/>
                <w:szCs w:val="24"/>
              </w:rPr>
            </w:pPr>
            <w:r w:rsidRPr="00DC75EB">
              <w:rPr>
                <w:rFonts w:ascii="Times New Roman" w:hAnsi="Times New Roman"/>
                <w:color w:val="000000"/>
                <w:sz w:val="24"/>
                <w:szCs w:val="24"/>
              </w:rPr>
              <w:t>планирует и анализирует семейный бюджет и личный финансовый план;</w:t>
            </w:r>
          </w:p>
          <w:p w14:paraId="74807286" w14:textId="77777777" w:rsidR="00DC75EB" w:rsidRPr="00DC75EB" w:rsidRDefault="00DC75EB" w:rsidP="00DC75EB">
            <w:pPr>
              <w:spacing w:after="0" w:line="240" w:lineRule="auto"/>
              <w:ind w:firstLine="271"/>
              <w:jc w:val="both"/>
              <w:rPr>
                <w:rFonts w:ascii="Times New Roman" w:hAnsi="Times New Roman"/>
                <w:color w:val="000000"/>
                <w:sz w:val="24"/>
                <w:szCs w:val="24"/>
              </w:rPr>
            </w:pPr>
            <w:r w:rsidRPr="00DC75EB">
              <w:rPr>
                <w:rFonts w:ascii="Times New Roman" w:hAnsi="Times New Roman"/>
                <w:color w:val="000000"/>
                <w:sz w:val="24"/>
                <w:szCs w:val="24"/>
              </w:rPr>
              <w:t>составляет обоснование бизнес-идеи;</w:t>
            </w:r>
          </w:p>
          <w:p w14:paraId="7EB67896" w14:textId="77777777" w:rsidR="00DC75EB" w:rsidRPr="00DC75EB" w:rsidRDefault="00DC75EB" w:rsidP="00DC75EB">
            <w:pPr>
              <w:spacing w:after="0" w:line="240" w:lineRule="auto"/>
              <w:ind w:firstLine="271"/>
              <w:jc w:val="both"/>
              <w:rPr>
                <w:rFonts w:ascii="Times New Roman" w:hAnsi="Times New Roman"/>
                <w:color w:val="000000"/>
                <w:sz w:val="24"/>
                <w:szCs w:val="24"/>
              </w:rPr>
            </w:pPr>
            <w:r w:rsidRPr="00DC75EB">
              <w:rPr>
                <w:rFonts w:ascii="Times New Roman" w:hAnsi="Times New Roman"/>
                <w:color w:val="000000"/>
                <w:sz w:val="24"/>
                <w:szCs w:val="24"/>
              </w:rPr>
              <w:lastRenderedPageBreak/>
              <w:t>применяет полученные знания для увеличения пенсионных накоплений</w:t>
            </w:r>
          </w:p>
        </w:tc>
        <w:tc>
          <w:tcPr>
            <w:tcW w:w="882" w:type="pct"/>
          </w:tcPr>
          <w:p w14:paraId="393D00B6" w14:textId="77777777" w:rsidR="00DC75EB" w:rsidRPr="00DC75EB" w:rsidRDefault="00DC75EB" w:rsidP="00DC75EB">
            <w:pPr>
              <w:spacing w:after="0" w:line="240" w:lineRule="auto"/>
              <w:ind w:right="-1"/>
              <w:jc w:val="center"/>
              <w:rPr>
                <w:rFonts w:ascii="Times New Roman" w:hAnsi="Times New Roman"/>
                <w:bCs/>
                <w:sz w:val="24"/>
                <w:szCs w:val="24"/>
              </w:rPr>
            </w:pPr>
          </w:p>
          <w:p w14:paraId="74512772" w14:textId="77777777" w:rsidR="00DC75EB" w:rsidRPr="00DC75EB" w:rsidRDefault="00DC75EB" w:rsidP="00DC75EB">
            <w:pPr>
              <w:spacing w:after="0" w:line="240" w:lineRule="auto"/>
              <w:ind w:right="-1"/>
              <w:jc w:val="center"/>
              <w:rPr>
                <w:rFonts w:ascii="Times New Roman" w:hAnsi="Times New Roman"/>
                <w:bCs/>
                <w:sz w:val="24"/>
                <w:szCs w:val="24"/>
              </w:rPr>
            </w:pPr>
          </w:p>
          <w:p w14:paraId="68633EBE" w14:textId="77777777" w:rsidR="00DC75EB" w:rsidRPr="00DC75EB" w:rsidRDefault="00DC75EB" w:rsidP="00DC75EB">
            <w:pPr>
              <w:spacing w:after="0" w:line="240" w:lineRule="auto"/>
              <w:ind w:right="-1"/>
              <w:jc w:val="center"/>
              <w:rPr>
                <w:rFonts w:ascii="Times New Roman" w:hAnsi="Times New Roman"/>
                <w:bCs/>
                <w:sz w:val="24"/>
                <w:szCs w:val="24"/>
              </w:rPr>
            </w:pPr>
          </w:p>
          <w:p w14:paraId="426AE274" w14:textId="77777777" w:rsidR="00DC75EB" w:rsidRPr="00DC75EB" w:rsidRDefault="00DC75EB" w:rsidP="00DC75EB">
            <w:pPr>
              <w:spacing w:after="0" w:line="240" w:lineRule="auto"/>
              <w:ind w:right="-1"/>
              <w:jc w:val="center"/>
              <w:rPr>
                <w:rFonts w:ascii="Times New Roman" w:hAnsi="Times New Roman"/>
                <w:bCs/>
                <w:sz w:val="24"/>
                <w:szCs w:val="24"/>
              </w:rPr>
            </w:pPr>
          </w:p>
          <w:p w14:paraId="197E5768" w14:textId="77777777" w:rsidR="00DC75EB" w:rsidRPr="00DC75EB" w:rsidRDefault="00DC75EB" w:rsidP="00DC75EB">
            <w:pPr>
              <w:spacing w:after="0" w:line="240" w:lineRule="auto"/>
              <w:ind w:right="-1"/>
              <w:jc w:val="center"/>
              <w:rPr>
                <w:rFonts w:ascii="Times New Roman" w:hAnsi="Times New Roman"/>
                <w:bCs/>
                <w:sz w:val="24"/>
                <w:szCs w:val="24"/>
              </w:rPr>
            </w:pPr>
          </w:p>
          <w:p w14:paraId="1EEBED67" w14:textId="77777777" w:rsidR="00DC75EB" w:rsidRPr="00DC75EB" w:rsidRDefault="00DC75EB" w:rsidP="00DC75EB">
            <w:pPr>
              <w:spacing w:after="0" w:line="240" w:lineRule="auto"/>
              <w:ind w:right="-1"/>
              <w:jc w:val="center"/>
              <w:rPr>
                <w:rFonts w:ascii="Times New Roman" w:hAnsi="Times New Roman"/>
                <w:bCs/>
                <w:sz w:val="24"/>
                <w:szCs w:val="24"/>
              </w:rPr>
            </w:pPr>
          </w:p>
          <w:p w14:paraId="5BFF39DF" w14:textId="77777777" w:rsidR="00DC75EB" w:rsidRPr="00DC75EB" w:rsidRDefault="00DC75EB" w:rsidP="00DC75EB">
            <w:pPr>
              <w:spacing w:after="0" w:line="240" w:lineRule="auto"/>
              <w:ind w:right="-1"/>
              <w:jc w:val="center"/>
              <w:rPr>
                <w:rFonts w:ascii="Times New Roman" w:hAnsi="Times New Roman"/>
                <w:bCs/>
                <w:sz w:val="24"/>
                <w:szCs w:val="24"/>
              </w:rPr>
            </w:pPr>
          </w:p>
          <w:p w14:paraId="695BF55A" w14:textId="77777777" w:rsidR="00DC75EB" w:rsidRPr="00DC75EB" w:rsidRDefault="00DC75EB" w:rsidP="00DC75EB">
            <w:pPr>
              <w:spacing w:after="0" w:line="240" w:lineRule="auto"/>
              <w:ind w:right="-1"/>
              <w:jc w:val="center"/>
              <w:rPr>
                <w:rFonts w:ascii="Times New Roman" w:hAnsi="Times New Roman"/>
                <w:bCs/>
                <w:sz w:val="24"/>
                <w:szCs w:val="24"/>
              </w:rPr>
            </w:pPr>
          </w:p>
          <w:p w14:paraId="07E079A1" w14:textId="77777777" w:rsidR="00DC75EB" w:rsidRPr="00DC75EB" w:rsidRDefault="00DC75EB" w:rsidP="00DC75EB">
            <w:pPr>
              <w:spacing w:after="0" w:line="240" w:lineRule="auto"/>
              <w:ind w:right="-1"/>
              <w:jc w:val="center"/>
              <w:rPr>
                <w:rFonts w:ascii="Times New Roman" w:hAnsi="Times New Roman"/>
                <w:bCs/>
                <w:sz w:val="24"/>
                <w:szCs w:val="24"/>
              </w:rPr>
            </w:pPr>
          </w:p>
          <w:p w14:paraId="49A6D999" w14:textId="77777777" w:rsidR="00DC75EB" w:rsidRPr="00DC75EB" w:rsidRDefault="00DC75EB" w:rsidP="00DC75EB">
            <w:pPr>
              <w:spacing w:after="0" w:line="240" w:lineRule="auto"/>
              <w:ind w:right="-1"/>
              <w:jc w:val="center"/>
              <w:rPr>
                <w:rFonts w:ascii="Times New Roman" w:hAnsi="Times New Roman"/>
                <w:bCs/>
                <w:sz w:val="24"/>
                <w:szCs w:val="24"/>
              </w:rPr>
            </w:pPr>
            <w:r w:rsidRPr="00DC75EB">
              <w:rPr>
                <w:rFonts w:ascii="Times New Roman" w:hAnsi="Times New Roman"/>
                <w:bCs/>
                <w:sz w:val="24"/>
                <w:szCs w:val="24"/>
              </w:rPr>
              <w:t>Решение ситуационных задач.</w:t>
            </w:r>
          </w:p>
          <w:p w14:paraId="20F6A0B2" w14:textId="77777777" w:rsidR="00DC75EB" w:rsidRPr="00DC75EB" w:rsidRDefault="00DC75EB" w:rsidP="00DC75EB">
            <w:pPr>
              <w:spacing w:after="0" w:line="240" w:lineRule="auto"/>
              <w:ind w:right="-1"/>
              <w:jc w:val="center"/>
              <w:rPr>
                <w:rFonts w:ascii="Times New Roman" w:hAnsi="Times New Roman"/>
                <w:bCs/>
                <w:sz w:val="24"/>
                <w:szCs w:val="24"/>
              </w:rPr>
            </w:pPr>
            <w:r w:rsidRPr="00DC75EB">
              <w:rPr>
                <w:rFonts w:ascii="Times New Roman" w:hAnsi="Times New Roman"/>
                <w:bCs/>
                <w:sz w:val="24"/>
                <w:szCs w:val="24"/>
              </w:rPr>
              <w:t>Обсуждение практических ситуаций.</w:t>
            </w:r>
          </w:p>
          <w:p w14:paraId="307F8589" w14:textId="77777777" w:rsidR="00DC75EB" w:rsidRPr="00DC75EB" w:rsidRDefault="00DC75EB" w:rsidP="00DC75EB">
            <w:pPr>
              <w:spacing w:after="0" w:line="240" w:lineRule="auto"/>
              <w:ind w:right="-1"/>
              <w:jc w:val="center"/>
              <w:rPr>
                <w:rFonts w:ascii="Times New Roman" w:hAnsi="Times New Roman"/>
                <w:bCs/>
                <w:sz w:val="24"/>
                <w:szCs w:val="24"/>
              </w:rPr>
            </w:pPr>
            <w:r w:rsidRPr="00DC75EB">
              <w:rPr>
                <w:rFonts w:ascii="Times New Roman" w:hAnsi="Times New Roman"/>
                <w:bCs/>
                <w:sz w:val="24"/>
                <w:szCs w:val="24"/>
              </w:rPr>
              <w:t>Решение кейса.</w:t>
            </w:r>
          </w:p>
          <w:p w14:paraId="2732AD71" w14:textId="77777777" w:rsidR="00DC75EB" w:rsidRPr="00DC75EB" w:rsidRDefault="00DC75EB" w:rsidP="00DC75EB">
            <w:pPr>
              <w:spacing w:after="0" w:line="240" w:lineRule="auto"/>
              <w:ind w:right="-1"/>
              <w:jc w:val="center"/>
              <w:rPr>
                <w:rFonts w:ascii="Times New Roman" w:hAnsi="Times New Roman"/>
                <w:bCs/>
                <w:i/>
                <w:sz w:val="24"/>
                <w:szCs w:val="24"/>
              </w:rPr>
            </w:pPr>
            <w:r w:rsidRPr="00DC75EB">
              <w:rPr>
                <w:rFonts w:ascii="Times New Roman" w:hAnsi="Times New Roman"/>
                <w:bCs/>
                <w:sz w:val="24"/>
                <w:szCs w:val="24"/>
              </w:rPr>
              <w:t>Деловая игра.</w:t>
            </w:r>
          </w:p>
        </w:tc>
      </w:tr>
    </w:tbl>
    <w:p w14:paraId="1FE96AE8" w14:textId="77777777" w:rsidR="00DC75EB" w:rsidRPr="00DC75EB" w:rsidRDefault="00DC75EB" w:rsidP="00DC75EB">
      <w:pPr>
        <w:spacing w:after="200" w:line="276" w:lineRule="auto"/>
        <w:rPr>
          <w:rFonts w:ascii="Times New Roman" w:eastAsia="Times New Roman" w:hAnsi="Times New Roman" w:cs="Times New Roman"/>
          <w:sz w:val="24"/>
          <w:szCs w:val="24"/>
          <w:lang w:eastAsia="ru-RU"/>
        </w:rPr>
        <w:sectPr w:rsidR="00DC75EB" w:rsidRPr="00DC75EB" w:rsidSect="00600D3E">
          <w:footerReference w:type="even" r:id="rId38"/>
          <w:pgSz w:w="11906" w:h="16838"/>
          <w:pgMar w:top="1134" w:right="1134" w:bottom="1134" w:left="1134" w:header="709" w:footer="709" w:gutter="0"/>
          <w:cols w:space="720"/>
          <w:docGrid w:linePitch="299"/>
        </w:sectPr>
      </w:pPr>
    </w:p>
    <w:p w14:paraId="60EDD6E1" w14:textId="744CF109" w:rsidR="00DC75EB" w:rsidRPr="00587389" w:rsidRDefault="00DC75EB" w:rsidP="00587389">
      <w:pPr>
        <w:spacing w:after="0" w:line="276" w:lineRule="auto"/>
        <w:jc w:val="right"/>
        <w:rPr>
          <w:rFonts w:ascii="Times New Roman" w:eastAsia="Times New Roman" w:hAnsi="Times New Roman" w:cs="Times New Roman"/>
          <w:b/>
          <w:bCs/>
          <w:sz w:val="24"/>
          <w:szCs w:val="24"/>
          <w:lang w:eastAsia="ru-RU"/>
        </w:rPr>
      </w:pPr>
      <w:r w:rsidRPr="00587389">
        <w:rPr>
          <w:rFonts w:ascii="Times New Roman" w:eastAsia="Times New Roman" w:hAnsi="Times New Roman" w:cs="Times New Roman"/>
          <w:b/>
          <w:bCs/>
          <w:sz w:val="24"/>
          <w:szCs w:val="24"/>
          <w:lang w:eastAsia="ru-RU"/>
        </w:rPr>
        <w:lastRenderedPageBreak/>
        <w:t>Приложение 2.</w:t>
      </w:r>
      <w:r w:rsidR="00587389">
        <w:rPr>
          <w:rFonts w:ascii="Times New Roman" w:eastAsia="Times New Roman" w:hAnsi="Times New Roman" w:cs="Times New Roman"/>
          <w:b/>
          <w:bCs/>
          <w:sz w:val="24"/>
          <w:szCs w:val="24"/>
          <w:lang w:eastAsia="ru-RU"/>
        </w:rPr>
        <w:t>7</w:t>
      </w:r>
      <w:r w:rsidRPr="00587389">
        <w:rPr>
          <w:rFonts w:ascii="Times New Roman" w:eastAsia="Times New Roman" w:hAnsi="Times New Roman" w:cs="Times New Roman"/>
          <w:b/>
          <w:bCs/>
          <w:sz w:val="24"/>
          <w:szCs w:val="24"/>
          <w:lang w:eastAsia="ru-RU"/>
        </w:rPr>
        <w:t>.</w:t>
      </w:r>
    </w:p>
    <w:p w14:paraId="43322C03" w14:textId="77777777" w:rsidR="008B1E78" w:rsidRPr="00431F98" w:rsidRDefault="008B1E78" w:rsidP="008B1E78">
      <w:pPr>
        <w:spacing w:after="0" w:line="240" w:lineRule="auto"/>
        <w:jc w:val="right"/>
        <w:rPr>
          <w:rFonts w:ascii="Times New Roman" w:eastAsia="Times New Roman" w:hAnsi="Times New Roman" w:cs="Times New Roman"/>
          <w:b/>
          <w:bCs/>
          <w:sz w:val="24"/>
          <w:szCs w:val="24"/>
          <w:lang w:eastAsia="ru-RU"/>
        </w:rPr>
      </w:pPr>
      <w:r w:rsidRPr="00431F98">
        <w:rPr>
          <w:rFonts w:ascii="Times New Roman" w:eastAsia="Times New Roman" w:hAnsi="Times New Roman" w:cs="Times New Roman"/>
          <w:b/>
          <w:bCs/>
          <w:sz w:val="24"/>
          <w:szCs w:val="24"/>
          <w:lang w:eastAsia="ru-RU"/>
        </w:rPr>
        <w:t xml:space="preserve">к ПООП по специальности </w:t>
      </w:r>
    </w:p>
    <w:p w14:paraId="76CF57B0" w14:textId="77777777" w:rsidR="008B1E78" w:rsidRPr="00431F98" w:rsidRDefault="008B1E78" w:rsidP="008B1E78">
      <w:pPr>
        <w:spacing w:after="0" w:line="240" w:lineRule="auto"/>
        <w:jc w:val="right"/>
        <w:rPr>
          <w:rFonts w:ascii="Times New Roman" w:eastAsia="Times New Roman" w:hAnsi="Times New Roman" w:cs="Times New Roman"/>
          <w:b/>
          <w:bCs/>
          <w:sz w:val="24"/>
          <w:szCs w:val="24"/>
          <w:lang w:eastAsia="ru-RU"/>
        </w:rPr>
      </w:pPr>
      <w:r w:rsidRPr="00431F98">
        <w:rPr>
          <w:rFonts w:ascii="Times New Roman" w:eastAsia="Times New Roman" w:hAnsi="Times New Roman" w:cs="Times New Roman"/>
          <w:b/>
          <w:bCs/>
          <w:sz w:val="24"/>
          <w:szCs w:val="24"/>
          <w:lang w:eastAsia="ru-RU"/>
        </w:rPr>
        <w:t xml:space="preserve">15.02.06 Монтаж, техническая эксплуатация и ремонт </w:t>
      </w:r>
    </w:p>
    <w:p w14:paraId="0B63EAA9" w14:textId="77777777" w:rsidR="008B1E78" w:rsidRPr="00431F98" w:rsidRDefault="008B1E78" w:rsidP="008B1E78">
      <w:pPr>
        <w:spacing w:after="0" w:line="240" w:lineRule="auto"/>
        <w:jc w:val="right"/>
        <w:rPr>
          <w:rFonts w:ascii="Times New Roman" w:eastAsia="Times New Roman" w:hAnsi="Times New Roman" w:cs="Times New Roman"/>
          <w:b/>
          <w:bCs/>
          <w:i/>
          <w:sz w:val="24"/>
          <w:szCs w:val="24"/>
          <w:lang w:eastAsia="ru-RU"/>
        </w:rPr>
      </w:pPr>
      <w:r w:rsidRPr="00431F98">
        <w:rPr>
          <w:rFonts w:ascii="Times New Roman" w:eastAsia="Times New Roman" w:hAnsi="Times New Roman" w:cs="Times New Roman"/>
          <w:b/>
          <w:bCs/>
          <w:sz w:val="24"/>
          <w:szCs w:val="24"/>
          <w:lang w:eastAsia="ru-RU"/>
        </w:rPr>
        <w:t xml:space="preserve">холодильно-компрессорных и </w:t>
      </w:r>
      <w:proofErr w:type="spellStart"/>
      <w:r w:rsidRPr="00431F98">
        <w:rPr>
          <w:rFonts w:ascii="Times New Roman" w:eastAsia="Times New Roman" w:hAnsi="Times New Roman" w:cs="Times New Roman"/>
          <w:b/>
          <w:bCs/>
          <w:sz w:val="24"/>
          <w:szCs w:val="24"/>
          <w:lang w:eastAsia="ru-RU"/>
        </w:rPr>
        <w:t>теплонасосных</w:t>
      </w:r>
      <w:proofErr w:type="spellEnd"/>
      <w:r w:rsidRPr="00431F98">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br/>
      </w:r>
      <w:r w:rsidRPr="00431F98">
        <w:rPr>
          <w:rFonts w:ascii="Times New Roman" w:eastAsia="Times New Roman" w:hAnsi="Times New Roman" w:cs="Times New Roman"/>
          <w:b/>
          <w:bCs/>
          <w:sz w:val="24"/>
          <w:szCs w:val="24"/>
          <w:lang w:eastAsia="ru-RU"/>
        </w:rPr>
        <w:t>машин и установок (по отраслям)</w:t>
      </w:r>
    </w:p>
    <w:p w14:paraId="22AE5E40"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16627AC5"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5B0C8FE9"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0BF9CE44"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096ABA68"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5E7DE7FE"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1F39EEAA"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0C85BF1C"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0201565D"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085AE250"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21A8D735"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6554C2F1"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7FC77911"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227C7DB5"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1CEF5E66"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26053A22"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31940457"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p>
    <w:p w14:paraId="16775D38" w14:textId="77777777" w:rsidR="00DC75EB" w:rsidRPr="00DC75EB" w:rsidRDefault="00DC75EB" w:rsidP="00DC75EB">
      <w:pPr>
        <w:spacing w:after="0" w:line="240" w:lineRule="auto"/>
        <w:jc w:val="center"/>
        <w:outlineLvl w:val="0"/>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ПРИМЕРНАЯ РАБОЧАЯ ПРОГРАММА УЧЕБНОЙ ДИСЦИПЛИНЫ</w:t>
      </w:r>
    </w:p>
    <w:p w14:paraId="7C3FD820" w14:textId="77777777" w:rsidR="00DC75EB" w:rsidRPr="00DC75EB" w:rsidRDefault="00DC75EB" w:rsidP="00DC75EB">
      <w:pPr>
        <w:spacing w:after="0" w:line="240" w:lineRule="auto"/>
        <w:jc w:val="center"/>
        <w:rPr>
          <w:rFonts w:ascii="Times New Roman" w:eastAsia="Times New Roman" w:hAnsi="Times New Roman" w:cs="Times New Roman"/>
          <w:b/>
          <w:i/>
          <w:sz w:val="24"/>
          <w:szCs w:val="24"/>
          <w:u w:val="single"/>
          <w:lang w:eastAsia="ru-RU"/>
        </w:rPr>
      </w:pPr>
    </w:p>
    <w:p w14:paraId="385338F7" w14:textId="77777777" w:rsidR="00DC75EB" w:rsidRPr="00DC75EB" w:rsidRDefault="00DC75EB" w:rsidP="00DC75EB">
      <w:pPr>
        <w:spacing w:after="200" w:line="276" w:lineRule="auto"/>
        <w:jc w:val="center"/>
        <w:outlineLvl w:val="0"/>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ОП.01 ИНЖЕНЕРНАЯ ГРАФИКА</w:t>
      </w:r>
    </w:p>
    <w:p w14:paraId="6BBD2096" w14:textId="77777777" w:rsidR="00DC75EB" w:rsidRPr="00DC75EB" w:rsidRDefault="00DC75EB" w:rsidP="00DC75EB">
      <w:pPr>
        <w:spacing w:after="0" w:line="240" w:lineRule="auto"/>
        <w:jc w:val="center"/>
        <w:rPr>
          <w:rFonts w:ascii="Times New Roman" w:eastAsia="Times New Roman" w:hAnsi="Times New Roman" w:cs="Times New Roman"/>
          <w:b/>
          <w:i/>
          <w:sz w:val="24"/>
          <w:szCs w:val="24"/>
          <w:lang w:eastAsia="ru-RU"/>
        </w:rPr>
      </w:pPr>
    </w:p>
    <w:p w14:paraId="519817EC"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52DA9545"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269D5E6C"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60D937C5"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083D66FF"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36A503BA"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738CCE29"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7BCDE1B1"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24584B99"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6A58EFA4"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70EE5638"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026E94EA"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67537E24"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091B2092"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70BD4452"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27F30257"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30AD8385"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0B9B5CD6"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62453736"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1463F8AC"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5A47A118"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08FC01EB"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46E252F0"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73948E5C" w14:textId="3F6504FE" w:rsidR="00DC75EB" w:rsidRPr="00587389" w:rsidRDefault="00DC75EB" w:rsidP="00DC75EB">
      <w:pPr>
        <w:spacing w:after="0" w:line="240" w:lineRule="auto"/>
        <w:jc w:val="center"/>
        <w:rPr>
          <w:rFonts w:ascii="Times New Roman" w:eastAsia="Times New Roman" w:hAnsi="Times New Roman" w:cs="Times New Roman"/>
          <w:b/>
          <w:sz w:val="24"/>
          <w:szCs w:val="24"/>
          <w:vertAlign w:val="superscript"/>
          <w:lang w:eastAsia="ru-RU"/>
        </w:rPr>
      </w:pPr>
      <w:r w:rsidRPr="00587389">
        <w:rPr>
          <w:rFonts w:ascii="Times New Roman" w:eastAsia="Times New Roman" w:hAnsi="Times New Roman" w:cs="Times New Roman"/>
          <w:b/>
          <w:sz w:val="24"/>
          <w:szCs w:val="24"/>
          <w:lang w:eastAsia="ru-RU"/>
        </w:rPr>
        <w:t>2022 г</w:t>
      </w:r>
      <w:r w:rsidR="00587389">
        <w:rPr>
          <w:rFonts w:ascii="Times New Roman" w:eastAsia="Times New Roman" w:hAnsi="Times New Roman" w:cs="Times New Roman"/>
          <w:b/>
          <w:sz w:val="24"/>
          <w:szCs w:val="24"/>
          <w:lang w:eastAsia="ru-RU"/>
        </w:rPr>
        <w:t>.</w:t>
      </w:r>
      <w:r w:rsidRPr="00587389">
        <w:rPr>
          <w:rFonts w:ascii="Times New Roman" w:eastAsia="Times New Roman" w:hAnsi="Times New Roman" w:cs="Times New Roman"/>
          <w:b/>
          <w:sz w:val="24"/>
          <w:szCs w:val="24"/>
          <w:lang w:eastAsia="ru-RU"/>
        </w:rPr>
        <w:br w:type="page"/>
      </w:r>
    </w:p>
    <w:p w14:paraId="25266313" w14:textId="77777777" w:rsidR="00DC75EB" w:rsidRPr="00DC75EB" w:rsidRDefault="00DC75EB" w:rsidP="00DC75EB">
      <w:pPr>
        <w:spacing w:after="0" w:line="240" w:lineRule="auto"/>
        <w:jc w:val="center"/>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lastRenderedPageBreak/>
        <w:t>СОДЕРЖАНИЕ</w:t>
      </w:r>
    </w:p>
    <w:p w14:paraId="4CB388EC"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tbl>
      <w:tblPr>
        <w:tblW w:w="9889" w:type="dxa"/>
        <w:tblLook w:val="01E0" w:firstRow="1" w:lastRow="1" w:firstColumn="1" w:lastColumn="1" w:noHBand="0" w:noVBand="0"/>
      </w:tblPr>
      <w:tblGrid>
        <w:gridCol w:w="9180"/>
        <w:gridCol w:w="709"/>
      </w:tblGrid>
      <w:tr w:rsidR="00DC75EB" w:rsidRPr="00DC75EB" w14:paraId="17DCD933" w14:textId="77777777" w:rsidTr="00600D3E">
        <w:tc>
          <w:tcPr>
            <w:tcW w:w="9180" w:type="dxa"/>
          </w:tcPr>
          <w:p w14:paraId="1E98A858"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1. ОБЩАЯ ХАРАКТЕРИСТИКА ПРИМЕРНОЙ РАБОЧЕЙ ПРОГРАММЫ УЧЕБНОЙ ДИСЦИПЛИНЫ</w:t>
            </w:r>
          </w:p>
          <w:p w14:paraId="617EECF1"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p>
        </w:tc>
        <w:tc>
          <w:tcPr>
            <w:tcW w:w="709" w:type="dxa"/>
          </w:tcPr>
          <w:p w14:paraId="5D54C37F"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p>
        </w:tc>
      </w:tr>
      <w:tr w:rsidR="00DC75EB" w:rsidRPr="00DC75EB" w14:paraId="185DA978" w14:textId="77777777" w:rsidTr="00600D3E">
        <w:tc>
          <w:tcPr>
            <w:tcW w:w="9180" w:type="dxa"/>
          </w:tcPr>
          <w:p w14:paraId="0E8528E3"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 xml:space="preserve">2. СТРУКТУРА И СОДЕРЖАНИЕ УЧЕБНОЙ ДИСЦИПЛИНЫ </w:t>
            </w:r>
          </w:p>
          <w:p w14:paraId="257E3826"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p>
        </w:tc>
        <w:tc>
          <w:tcPr>
            <w:tcW w:w="709" w:type="dxa"/>
          </w:tcPr>
          <w:p w14:paraId="763CDFAB"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p>
        </w:tc>
      </w:tr>
      <w:tr w:rsidR="00DC75EB" w:rsidRPr="00DC75EB" w14:paraId="302E56EC" w14:textId="77777777" w:rsidTr="00600D3E">
        <w:tc>
          <w:tcPr>
            <w:tcW w:w="9180" w:type="dxa"/>
          </w:tcPr>
          <w:p w14:paraId="5C3B2E4B"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3. УСЛОВИЯ РЕАЛИЗАЦИИ УЧЕБНОЙ ДИСЦИПЛИНЫ</w:t>
            </w:r>
          </w:p>
          <w:p w14:paraId="656BDAF2"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p>
        </w:tc>
        <w:tc>
          <w:tcPr>
            <w:tcW w:w="709" w:type="dxa"/>
          </w:tcPr>
          <w:p w14:paraId="75BB5EBC"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p>
        </w:tc>
      </w:tr>
      <w:tr w:rsidR="00DC75EB" w:rsidRPr="00DC75EB" w14:paraId="37072C1E" w14:textId="77777777" w:rsidTr="00600D3E">
        <w:tc>
          <w:tcPr>
            <w:tcW w:w="9180" w:type="dxa"/>
          </w:tcPr>
          <w:p w14:paraId="7CC962B0"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4. КОНТРОЛЬ И ОЦЕНКА РЕЗУЛЬТАТОВ ОСВОЕНИЯ УЧЕБНОЙ ДИСЦИПЛИНЫ</w:t>
            </w:r>
          </w:p>
          <w:p w14:paraId="54DBFAAA"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p>
        </w:tc>
        <w:tc>
          <w:tcPr>
            <w:tcW w:w="709" w:type="dxa"/>
          </w:tcPr>
          <w:p w14:paraId="162C27FF"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p>
        </w:tc>
      </w:tr>
    </w:tbl>
    <w:p w14:paraId="29344381" w14:textId="73E5FFD2" w:rsidR="00DC75EB" w:rsidRPr="00DC75EB" w:rsidRDefault="00DC75EB" w:rsidP="00587389">
      <w:pPr>
        <w:spacing w:after="0" w:line="240" w:lineRule="auto"/>
        <w:jc w:val="center"/>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i/>
          <w:sz w:val="24"/>
          <w:szCs w:val="24"/>
          <w:u w:val="single"/>
          <w:lang w:eastAsia="ru-RU"/>
        </w:rPr>
        <w:br w:type="page"/>
      </w:r>
      <w:r w:rsidRPr="00DC75EB">
        <w:rPr>
          <w:rFonts w:ascii="Times New Roman" w:eastAsia="Times New Roman" w:hAnsi="Times New Roman" w:cs="Times New Roman"/>
          <w:b/>
          <w:sz w:val="24"/>
          <w:szCs w:val="24"/>
          <w:lang w:eastAsia="ru-RU"/>
        </w:rPr>
        <w:lastRenderedPageBreak/>
        <w:t xml:space="preserve">1. ОБЩАЯ ХАРАКТЕРИСТИКА ПРИМЕРНОЙ РАБОЧЕЙ ПРОГРАММЫ </w:t>
      </w:r>
      <w:r w:rsidR="008B1E78">
        <w:rPr>
          <w:rFonts w:ascii="Times New Roman" w:eastAsia="Times New Roman" w:hAnsi="Times New Roman" w:cs="Times New Roman"/>
          <w:b/>
          <w:sz w:val="24"/>
          <w:szCs w:val="24"/>
          <w:lang w:eastAsia="ru-RU"/>
        </w:rPr>
        <w:br/>
      </w:r>
      <w:r w:rsidRPr="00DC75EB">
        <w:rPr>
          <w:rFonts w:ascii="Times New Roman" w:eastAsia="Times New Roman" w:hAnsi="Times New Roman" w:cs="Times New Roman"/>
          <w:b/>
          <w:sz w:val="24"/>
          <w:szCs w:val="24"/>
          <w:lang w:eastAsia="ru-RU"/>
        </w:rPr>
        <w:t xml:space="preserve">УЧЕБНОЙ ДИСЦИПЛИНЫ </w:t>
      </w:r>
      <w:r w:rsidR="00587389">
        <w:rPr>
          <w:rFonts w:ascii="Times New Roman" w:eastAsia="Times New Roman" w:hAnsi="Times New Roman" w:cs="Times New Roman"/>
          <w:b/>
          <w:sz w:val="24"/>
          <w:szCs w:val="24"/>
          <w:lang w:eastAsia="ru-RU"/>
        </w:rPr>
        <w:br/>
        <w:t xml:space="preserve">ОП.01 </w:t>
      </w:r>
      <w:r w:rsidRPr="00DC75EB">
        <w:rPr>
          <w:rFonts w:ascii="Times New Roman" w:eastAsia="Times New Roman" w:hAnsi="Times New Roman" w:cs="Times New Roman"/>
          <w:b/>
          <w:sz w:val="24"/>
          <w:szCs w:val="24"/>
          <w:lang w:eastAsia="ru-RU"/>
        </w:rPr>
        <w:t>ИНЖЕНЕРНАЯ ГРАФИКА</w:t>
      </w:r>
    </w:p>
    <w:p w14:paraId="550E8613" w14:textId="77777777" w:rsidR="00DC75EB" w:rsidRPr="00DC75EB" w:rsidRDefault="00DC75EB" w:rsidP="00DC75EB">
      <w:pPr>
        <w:spacing w:after="0" w:line="240" w:lineRule="auto"/>
        <w:jc w:val="both"/>
        <w:rPr>
          <w:rFonts w:ascii="Times New Roman" w:eastAsia="Times New Roman" w:hAnsi="Times New Roman" w:cs="Times New Roman"/>
          <w:b/>
          <w:sz w:val="24"/>
          <w:szCs w:val="24"/>
          <w:lang w:eastAsia="ru-RU"/>
        </w:rPr>
      </w:pPr>
    </w:p>
    <w:p w14:paraId="293A7B6B" w14:textId="143339FC" w:rsidR="00DC75EB" w:rsidRPr="00DC75EB" w:rsidRDefault="00DC75EB" w:rsidP="00DC7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outlineLvl w:val="0"/>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14:paraId="0BC40922" w14:textId="2D0962FC" w:rsidR="00DC75EB" w:rsidRPr="00DC75EB" w:rsidRDefault="00DC75EB" w:rsidP="005873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Учебная дисциплина «</w:t>
      </w:r>
      <w:r w:rsidRPr="00DC75EB">
        <w:rPr>
          <w:rFonts w:ascii="Times New Roman" w:eastAsia="Times New Roman" w:hAnsi="Times New Roman" w:cs="Times New Roman"/>
          <w:sz w:val="24"/>
          <w:szCs w:val="24"/>
          <w:lang w:eastAsia="ru-RU"/>
        </w:rPr>
        <w:t>Инженерная графика</w:t>
      </w:r>
      <w:r w:rsidRPr="00DC75EB">
        <w:rPr>
          <w:rFonts w:ascii="Times New Roman" w:eastAsia="Times New Roman" w:hAnsi="Times New Roman" w:cs="Times New Roman"/>
          <w:color w:val="000000"/>
          <w:sz w:val="24"/>
          <w:szCs w:val="24"/>
          <w:lang w:eastAsia="ru-RU"/>
        </w:rPr>
        <w:t xml:space="preserve">» является обязательной частью общепрофессионального цикла примерной основной образовательной программы в соответствии с ФГОС по специальности 15.02.06 Монтаж, техническая эксплуатация и ремонт </w:t>
      </w:r>
    </w:p>
    <w:p w14:paraId="7A9F177E" w14:textId="77777777" w:rsidR="00DC75EB" w:rsidRPr="00DC75EB" w:rsidRDefault="00DC75EB" w:rsidP="00DC7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холодильно-компрессорных и </w:t>
      </w:r>
      <w:proofErr w:type="spellStart"/>
      <w:r w:rsidRPr="00DC75EB">
        <w:rPr>
          <w:rFonts w:ascii="Times New Roman" w:eastAsia="Times New Roman" w:hAnsi="Times New Roman" w:cs="Times New Roman"/>
          <w:color w:val="000000"/>
          <w:sz w:val="24"/>
          <w:szCs w:val="24"/>
          <w:lang w:eastAsia="ru-RU"/>
        </w:rPr>
        <w:t>теплонасосных</w:t>
      </w:r>
      <w:proofErr w:type="spellEnd"/>
      <w:r w:rsidRPr="00DC75EB">
        <w:rPr>
          <w:rFonts w:ascii="Times New Roman" w:eastAsia="Times New Roman" w:hAnsi="Times New Roman" w:cs="Times New Roman"/>
          <w:color w:val="000000"/>
          <w:sz w:val="24"/>
          <w:szCs w:val="24"/>
          <w:lang w:eastAsia="ru-RU"/>
        </w:rPr>
        <w:t xml:space="preserve"> машин и установок (по отраслям).</w:t>
      </w:r>
    </w:p>
    <w:p w14:paraId="44553B2D" w14:textId="00F43DCE" w:rsidR="00DC75EB" w:rsidRPr="00DC75EB" w:rsidRDefault="00DC75EB" w:rsidP="005873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lang w:eastAsia="ru-RU"/>
        </w:rPr>
      </w:pPr>
      <w:r w:rsidRPr="00DC75EB">
        <w:rPr>
          <w:rFonts w:ascii="Times New Roman" w:hAnsi="Times New Roman"/>
          <w:sz w:val="24"/>
          <w:szCs w:val="24"/>
        </w:rPr>
        <w:t>Особое значение дисциплина имеет при формировании и развитии ОК.01, ОК.02, ОК.09.</w:t>
      </w:r>
    </w:p>
    <w:p w14:paraId="14CC17AD" w14:textId="77777777" w:rsidR="00DC75EB" w:rsidRPr="00DC75EB" w:rsidRDefault="00DC75EB" w:rsidP="00DC75EB">
      <w:pPr>
        <w:spacing w:before="120" w:after="0" w:line="240" w:lineRule="auto"/>
        <w:ind w:left="705"/>
        <w:outlineLvl w:val="0"/>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 xml:space="preserve">1.2 Цель и планируемые результаты освоения дисциплины </w:t>
      </w:r>
    </w:p>
    <w:p w14:paraId="74B4F1A8" w14:textId="77777777" w:rsidR="00DC75EB" w:rsidRPr="00DC75EB" w:rsidRDefault="00DC75EB" w:rsidP="00DC75EB">
      <w:pPr>
        <w:suppressAutoHyphens/>
        <w:spacing w:after="0" w:line="276" w:lineRule="auto"/>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В рамках программы учебной дисциплины обучающимися осваиваются умения и знания:</w:t>
      </w:r>
    </w:p>
    <w:tbl>
      <w:tblPr>
        <w:tblW w:w="9920" w:type="dxa"/>
        <w:tblInd w:w="113" w:type="dxa"/>
        <w:tblLook w:val="04A0" w:firstRow="1" w:lastRow="0" w:firstColumn="1" w:lastColumn="0" w:noHBand="0" w:noVBand="1"/>
      </w:tblPr>
      <w:tblGrid>
        <w:gridCol w:w="2480"/>
        <w:gridCol w:w="3720"/>
        <w:gridCol w:w="3720"/>
      </w:tblGrid>
      <w:tr w:rsidR="00DC75EB" w:rsidRPr="00DC75EB" w14:paraId="2C4DC5C0" w14:textId="77777777" w:rsidTr="00600D3E">
        <w:trPr>
          <w:trHeight w:val="312"/>
        </w:trPr>
        <w:tc>
          <w:tcPr>
            <w:tcW w:w="2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A7A181"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Код ПК, ОК</w:t>
            </w:r>
          </w:p>
        </w:tc>
        <w:tc>
          <w:tcPr>
            <w:tcW w:w="3720" w:type="dxa"/>
            <w:tcBorders>
              <w:top w:val="single" w:sz="4" w:space="0" w:color="auto"/>
              <w:left w:val="nil"/>
              <w:bottom w:val="single" w:sz="4" w:space="0" w:color="auto"/>
              <w:right w:val="single" w:sz="4" w:space="0" w:color="auto"/>
            </w:tcBorders>
            <w:shd w:val="clear" w:color="auto" w:fill="auto"/>
            <w:vAlign w:val="center"/>
            <w:hideMark/>
          </w:tcPr>
          <w:p w14:paraId="25EBCC39"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Умения</w:t>
            </w:r>
          </w:p>
        </w:tc>
        <w:tc>
          <w:tcPr>
            <w:tcW w:w="3720" w:type="dxa"/>
            <w:tcBorders>
              <w:top w:val="single" w:sz="4" w:space="0" w:color="auto"/>
              <w:left w:val="nil"/>
              <w:bottom w:val="single" w:sz="4" w:space="0" w:color="auto"/>
              <w:right w:val="single" w:sz="4" w:space="0" w:color="auto"/>
            </w:tcBorders>
            <w:shd w:val="clear" w:color="auto" w:fill="auto"/>
            <w:vAlign w:val="center"/>
            <w:hideMark/>
          </w:tcPr>
          <w:p w14:paraId="620671EF"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Знания</w:t>
            </w:r>
          </w:p>
        </w:tc>
      </w:tr>
      <w:tr w:rsidR="00DC75EB" w:rsidRPr="00DC75EB" w14:paraId="2680B1E5" w14:textId="77777777" w:rsidTr="00600D3E">
        <w:trPr>
          <w:trHeight w:val="6864"/>
        </w:trPr>
        <w:tc>
          <w:tcPr>
            <w:tcW w:w="2480" w:type="dxa"/>
            <w:tcBorders>
              <w:top w:val="nil"/>
              <w:left w:val="single" w:sz="4" w:space="0" w:color="auto"/>
              <w:bottom w:val="single" w:sz="4" w:space="0" w:color="auto"/>
              <w:right w:val="single" w:sz="4" w:space="0" w:color="auto"/>
            </w:tcBorders>
            <w:shd w:val="clear" w:color="auto" w:fill="auto"/>
            <w:hideMark/>
          </w:tcPr>
          <w:p w14:paraId="3EA82E1E" w14:textId="77777777" w:rsidR="00DC75EB" w:rsidRPr="00DC75EB" w:rsidRDefault="00DC75EB" w:rsidP="00DC75EB">
            <w:pPr>
              <w:spacing w:after="0" w:line="240" w:lineRule="auto"/>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ОК.01</w:t>
            </w:r>
          </w:p>
          <w:p w14:paraId="54FE06CB" w14:textId="77777777" w:rsidR="00DC75EB" w:rsidRPr="00DC75EB" w:rsidRDefault="00DC75EB" w:rsidP="00DC75EB">
            <w:pPr>
              <w:spacing w:after="0" w:line="240" w:lineRule="auto"/>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ОК.02</w:t>
            </w:r>
          </w:p>
          <w:p w14:paraId="3057880B" w14:textId="77777777" w:rsidR="00DC75EB" w:rsidRPr="00DC75EB" w:rsidRDefault="00DC75EB" w:rsidP="00DC75EB">
            <w:pPr>
              <w:spacing w:after="0" w:line="240" w:lineRule="auto"/>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ОК.03</w:t>
            </w:r>
          </w:p>
          <w:p w14:paraId="290ACFDC" w14:textId="77777777" w:rsidR="00DC75EB" w:rsidRPr="00DC75EB" w:rsidRDefault="00DC75EB" w:rsidP="00DC75EB">
            <w:pPr>
              <w:spacing w:after="0" w:line="240" w:lineRule="auto"/>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ОК.09</w:t>
            </w:r>
          </w:p>
        </w:tc>
        <w:tc>
          <w:tcPr>
            <w:tcW w:w="3720" w:type="dxa"/>
            <w:tcBorders>
              <w:top w:val="nil"/>
              <w:left w:val="nil"/>
              <w:bottom w:val="single" w:sz="4" w:space="0" w:color="auto"/>
              <w:right w:val="single" w:sz="4" w:space="0" w:color="auto"/>
            </w:tcBorders>
            <w:shd w:val="clear" w:color="auto" w:fill="auto"/>
            <w:hideMark/>
          </w:tcPr>
          <w:p w14:paraId="1ED4F7CD" w14:textId="77777777" w:rsidR="00DC75EB" w:rsidRPr="00DC75EB" w:rsidRDefault="00DC75EB" w:rsidP="00DC75EB">
            <w:pPr>
              <w:spacing w:after="0" w:line="240" w:lineRule="auto"/>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выполнять графические изображения технологического оборудования и технологических схем в ручной и машинной графике;</w:t>
            </w:r>
            <w:r w:rsidRPr="00DC75EB">
              <w:rPr>
                <w:rFonts w:ascii="Times New Roman" w:eastAsia="Times New Roman" w:hAnsi="Times New Roman" w:cs="Times New Roman"/>
                <w:color w:val="000000"/>
                <w:sz w:val="24"/>
                <w:szCs w:val="24"/>
                <w:lang w:eastAsia="ru-RU"/>
              </w:rPr>
              <w:br/>
              <w:t>- выполнять комплексные чертежи геометрических тел и проекции точек, лежащих на их поверхности, в ручной и машинной графике;</w:t>
            </w:r>
            <w:r w:rsidRPr="00DC75EB">
              <w:rPr>
                <w:rFonts w:ascii="Times New Roman" w:eastAsia="Times New Roman" w:hAnsi="Times New Roman" w:cs="Times New Roman"/>
                <w:color w:val="000000"/>
                <w:sz w:val="24"/>
                <w:szCs w:val="24"/>
                <w:lang w:eastAsia="ru-RU"/>
              </w:rPr>
              <w:br/>
              <w:t>- выполнять чертежи технических деталей в ручной и машинной графике;</w:t>
            </w:r>
            <w:r w:rsidRPr="00DC75EB">
              <w:rPr>
                <w:rFonts w:ascii="Times New Roman" w:eastAsia="Times New Roman" w:hAnsi="Times New Roman" w:cs="Times New Roman"/>
                <w:color w:val="000000"/>
                <w:sz w:val="24"/>
                <w:szCs w:val="24"/>
                <w:lang w:eastAsia="ru-RU"/>
              </w:rPr>
              <w:br/>
              <w:t>- читать чертежи и схемы;</w:t>
            </w:r>
            <w:r w:rsidRPr="00DC75EB">
              <w:rPr>
                <w:rFonts w:ascii="Times New Roman" w:eastAsia="Times New Roman" w:hAnsi="Times New Roman" w:cs="Times New Roman"/>
                <w:color w:val="000000"/>
                <w:sz w:val="24"/>
                <w:szCs w:val="24"/>
                <w:lang w:eastAsia="ru-RU"/>
              </w:rPr>
              <w:br/>
              <w:t>- оформлять технологическую и конструкторскую документацию в соответствии с технической документацией;</w:t>
            </w:r>
            <w:r w:rsidRPr="00DC75EB">
              <w:rPr>
                <w:rFonts w:ascii="Times New Roman" w:eastAsia="Times New Roman" w:hAnsi="Times New Roman" w:cs="Times New Roman"/>
                <w:color w:val="000000"/>
                <w:sz w:val="24"/>
                <w:szCs w:val="24"/>
                <w:lang w:eastAsia="ru-RU"/>
              </w:rPr>
              <w:br/>
              <w:t>- выполнять чертежи в формате 2D и 3D</w:t>
            </w:r>
          </w:p>
        </w:tc>
        <w:tc>
          <w:tcPr>
            <w:tcW w:w="3720" w:type="dxa"/>
            <w:tcBorders>
              <w:top w:val="nil"/>
              <w:left w:val="nil"/>
              <w:bottom w:val="single" w:sz="4" w:space="0" w:color="auto"/>
              <w:right w:val="single" w:sz="4" w:space="0" w:color="auto"/>
            </w:tcBorders>
            <w:shd w:val="clear" w:color="auto" w:fill="auto"/>
            <w:hideMark/>
          </w:tcPr>
          <w:p w14:paraId="6B3334E2" w14:textId="77777777" w:rsidR="00DC75EB" w:rsidRPr="00DC75EB" w:rsidRDefault="00DC75EB" w:rsidP="00DC75EB">
            <w:pPr>
              <w:spacing w:after="0" w:line="240" w:lineRule="auto"/>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законы, методы, приемы проекционного черчения;</w:t>
            </w:r>
            <w:r w:rsidRPr="00DC75EB">
              <w:rPr>
                <w:rFonts w:ascii="Times New Roman" w:eastAsia="Times New Roman" w:hAnsi="Times New Roman" w:cs="Times New Roman"/>
                <w:color w:val="000000"/>
                <w:sz w:val="24"/>
                <w:szCs w:val="24"/>
                <w:lang w:eastAsia="ru-RU"/>
              </w:rPr>
              <w:br/>
              <w:t>- правила выполнения и чтения конструкторской и технологической документации;</w:t>
            </w:r>
            <w:r w:rsidRPr="00DC75EB">
              <w:rPr>
                <w:rFonts w:ascii="Times New Roman" w:eastAsia="Times New Roman" w:hAnsi="Times New Roman" w:cs="Times New Roman"/>
                <w:color w:val="000000"/>
                <w:sz w:val="24"/>
                <w:szCs w:val="24"/>
                <w:lang w:eastAsia="ru-RU"/>
              </w:rPr>
              <w:br/>
              <w:t>- правила оформления чертежей, геометрические построения и правила вычерчивания технических деталей;</w:t>
            </w:r>
            <w:r w:rsidRPr="00DC75EB">
              <w:rPr>
                <w:rFonts w:ascii="Times New Roman" w:eastAsia="Times New Roman" w:hAnsi="Times New Roman" w:cs="Times New Roman"/>
                <w:color w:val="000000"/>
                <w:sz w:val="24"/>
                <w:szCs w:val="24"/>
                <w:lang w:eastAsia="ru-RU"/>
              </w:rPr>
              <w:br/>
              <w:t>- способы графического представления технологического оборудования и выполнения технологических схем;</w:t>
            </w:r>
            <w:r w:rsidRPr="00DC75EB">
              <w:rPr>
                <w:rFonts w:ascii="Times New Roman" w:eastAsia="Times New Roman" w:hAnsi="Times New Roman" w:cs="Times New Roman"/>
                <w:color w:val="000000"/>
                <w:sz w:val="24"/>
                <w:szCs w:val="24"/>
                <w:lang w:eastAsia="ru-RU"/>
              </w:rPr>
              <w:br/>
              <w:t>- требования стандартов Единой системы конструкторской документации (далее ЕСКД) и Единой системы технологической документации (далее ЕСТД) к оформлению и составлению чертежей и схем;</w:t>
            </w:r>
            <w:r w:rsidRPr="00DC75EB">
              <w:rPr>
                <w:rFonts w:ascii="Times New Roman" w:eastAsia="Times New Roman" w:hAnsi="Times New Roman" w:cs="Times New Roman"/>
                <w:color w:val="000000"/>
                <w:sz w:val="24"/>
                <w:szCs w:val="24"/>
                <w:lang w:eastAsia="ru-RU"/>
              </w:rPr>
              <w:br/>
              <w:t>- правила выполнения чертежей в формате 2D и 3D</w:t>
            </w:r>
          </w:p>
        </w:tc>
      </w:tr>
    </w:tbl>
    <w:p w14:paraId="32357855"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p>
    <w:p w14:paraId="48561C10" w14:textId="77777777" w:rsidR="00DC75EB" w:rsidRPr="00DC75EB" w:rsidRDefault="00DC75EB" w:rsidP="00DC75EB">
      <w:pPr>
        <w:spacing w:after="0" w:line="240" w:lineRule="auto"/>
        <w:ind w:firstLine="709"/>
        <w:jc w:val="center"/>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br w:type="page"/>
      </w:r>
      <w:r w:rsidRPr="00DC75EB">
        <w:rPr>
          <w:rFonts w:ascii="Times New Roman" w:eastAsia="Times New Roman" w:hAnsi="Times New Roman" w:cs="Times New Roman"/>
          <w:b/>
          <w:sz w:val="24"/>
          <w:szCs w:val="24"/>
          <w:lang w:eastAsia="ru-RU"/>
        </w:rPr>
        <w:lastRenderedPageBreak/>
        <w:t>2. СТРУКТУРА И СОДЕРЖАНИЕ УЧЕБНОЙ ДИСЦИПЛИНЫ</w:t>
      </w:r>
    </w:p>
    <w:p w14:paraId="2A7F5AB8" w14:textId="77777777" w:rsidR="00DC75EB" w:rsidRPr="00DC75EB" w:rsidRDefault="00DC75EB" w:rsidP="00DC75EB">
      <w:pPr>
        <w:spacing w:after="0" w:line="240" w:lineRule="auto"/>
        <w:ind w:firstLine="709"/>
        <w:outlineLvl w:val="0"/>
        <w:rPr>
          <w:rFonts w:ascii="Times New Roman" w:eastAsia="Times New Roman" w:hAnsi="Times New Roman" w:cs="Times New Roman"/>
          <w:b/>
          <w:sz w:val="24"/>
          <w:szCs w:val="24"/>
          <w:lang w:eastAsia="ru-RU"/>
        </w:rPr>
      </w:pPr>
    </w:p>
    <w:p w14:paraId="72C81491" w14:textId="77777777" w:rsidR="00DC75EB" w:rsidRPr="00DC75EB" w:rsidRDefault="00DC75EB" w:rsidP="00DC75EB">
      <w:pPr>
        <w:spacing w:after="0" w:line="240" w:lineRule="auto"/>
        <w:ind w:firstLine="709"/>
        <w:outlineLvl w:val="0"/>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2.1. Объем учебной дисциплины и виды учебной работы</w:t>
      </w:r>
    </w:p>
    <w:p w14:paraId="00C9E2B6" w14:textId="77777777" w:rsidR="00DC75EB" w:rsidRPr="00DC75EB" w:rsidRDefault="00DC75EB" w:rsidP="00DC75EB">
      <w:pPr>
        <w:spacing w:after="0" w:line="240" w:lineRule="auto"/>
        <w:ind w:firstLine="709"/>
        <w:outlineLvl w:val="0"/>
        <w:rPr>
          <w:rFonts w:ascii="Times New Roman" w:eastAsia="Times New Roman" w:hAnsi="Times New Roman" w:cs="Times New Roman"/>
          <w:b/>
          <w:sz w:val="24"/>
          <w:szCs w:val="24"/>
          <w:lang w:eastAsia="ru-RU"/>
        </w:rPr>
      </w:pPr>
    </w:p>
    <w:tbl>
      <w:tblPr>
        <w:tblW w:w="9440" w:type="dxa"/>
        <w:tblInd w:w="113" w:type="dxa"/>
        <w:tblLook w:val="04A0" w:firstRow="1" w:lastRow="0" w:firstColumn="1" w:lastColumn="0" w:noHBand="0" w:noVBand="1"/>
      </w:tblPr>
      <w:tblGrid>
        <w:gridCol w:w="6980"/>
        <w:gridCol w:w="2460"/>
      </w:tblGrid>
      <w:tr w:rsidR="00DC75EB" w:rsidRPr="00DC75EB" w14:paraId="5EE2A71C" w14:textId="77777777" w:rsidTr="00600D3E">
        <w:trPr>
          <w:trHeight w:val="564"/>
        </w:trPr>
        <w:tc>
          <w:tcPr>
            <w:tcW w:w="6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0B001C"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Вид учебной работы</w:t>
            </w:r>
          </w:p>
        </w:tc>
        <w:tc>
          <w:tcPr>
            <w:tcW w:w="2460" w:type="dxa"/>
            <w:tcBorders>
              <w:top w:val="single" w:sz="4" w:space="0" w:color="auto"/>
              <w:left w:val="nil"/>
              <w:bottom w:val="single" w:sz="4" w:space="0" w:color="auto"/>
              <w:right w:val="single" w:sz="4" w:space="0" w:color="auto"/>
            </w:tcBorders>
            <w:shd w:val="clear" w:color="auto" w:fill="auto"/>
            <w:noWrap/>
            <w:vAlign w:val="center"/>
            <w:hideMark/>
          </w:tcPr>
          <w:p w14:paraId="2D102185"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Объем в часах</w:t>
            </w:r>
          </w:p>
        </w:tc>
      </w:tr>
      <w:tr w:rsidR="00DC75EB" w:rsidRPr="00DC75EB" w14:paraId="1010B413" w14:textId="77777777" w:rsidTr="00600D3E">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3831B510" w14:textId="77777777" w:rsidR="00DC75EB" w:rsidRPr="00DC75EB" w:rsidRDefault="00DC75EB" w:rsidP="00DC75EB">
            <w:pPr>
              <w:spacing w:after="0" w:line="240" w:lineRule="auto"/>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Объем образовательной программы учебной дисциплины</w:t>
            </w:r>
          </w:p>
        </w:tc>
        <w:tc>
          <w:tcPr>
            <w:tcW w:w="2460" w:type="dxa"/>
            <w:tcBorders>
              <w:top w:val="nil"/>
              <w:left w:val="nil"/>
              <w:bottom w:val="single" w:sz="4" w:space="0" w:color="auto"/>
              <w:right w:val="single" w:sz="4" w:space="0" w:color="auto"/>
            </w:tcBorders>
            <w:shd w:val="clear" w:color="auto" w:fill="auto"/>
            <w:noWrap/>
            <w:vAlign w:val="center"/>
            <w:hideMark/>
          </w:tcPr>
          <w:p w14:paraId="65FC031F"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72</w:t>
            </w:r>
          </w:p>
        </w:tc>
      </w:tr>
      <w:tr w:rsidR="00DC75EB" w:rsidRPr="00DC75EB" w14:paraId="326FCB4A" w14:textId="77777777" w:rsidTr="00600D3E">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6BD90162" w14:textId="77777777" w:rsidR="00DC75EB" w:rsidRPr="00DC75EB" w:rsidRDefault="00DC75EB" w:rsidP="00DC75EB">
            <w:pPr>
              <w:spacing w:after="0" w:line="240" w:lineRule="auto"/>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 xml:space="preserve">в </w:t>
            </w:r>
            <w:proofErr w:type="gramStart"/>
            <w:r w:rsidRPr="00DC75EB">
              <w:rPr>
                <w:rFonts w:ascii="Times New Roman" w:eastAsia="Times New Roman" w:hAnsi="Times New Roman" w:cs="Times New Roman"/>
                <w:b/>
                <w:bCs/>
                <w:color w:val="000000"/>
                <w:sz w:val="24"/>
                <w:szCs w:val="24"/>
                <w:lang w:eastAsia="ru-RU"/>
              </w:rPr>
              <w:t>т.ч.</w:t>
            </w:r>
            <w:proofErr w:type="gramEnd"/>
            <w:r w:rsidRPr="00DC75EB">
              <w:rPr>
                <w:rFonts w:ascii="Times New Roman" w:eastAsia="Times New Roman" w:hAnsi="Times New Roman" w:cs="Times New Roman"/>
                <w:b/>
                <w:bCs/>
                <w:color w:val="000000"/>
                <w:sz w:val="24"/>
                <w:szCs w:val="24"/>
                <w:lang w:eastAsia="ru-RU"/>
              </w:rPr>
              <w:t xml:space="preserve"> в форме практической подготовки</w:t>
            </w:r>
          </w:p>
        </w:tc>
        <w:tc>
          <w:tcPr>
            <w:tcW w:w="2460" w:type="dxa"/>
            <w:tcBorders>
              <w:top w:val="nil"/>
              <w:left w:val="nil"/>
              <w:bottom w:val="single" w:sz="4" w:space="0" w:color="auto"/>
              <w:right w:val="single" w:sz="4" w:space="0" w:color="auto"/>
            </w:tcBorders>
            <w:shd w:val="clear" w:color="auto" w:fill="auto"/>
            <w:noWrap/>
            <w:vAlign w:val="center"/>
            <w:hideMark/>
          </w:tcPr>
          <w:p w14:paraId="7F170D8D" w14:textId="6FC2F4F0" w:rsidR="00DC75EB" w:rsidRPr="00DC75EB" w:rsidRDefault="00DC75EB" w:rsidP="00DC75EB">
            <w:pPr>
              <w:spacing w:after="0" w:line="240" w:lineRule="auto"/>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3</w:t>
            </w:r>
            <w:r w:rsidR="00945258">
              <w:rPr>
                <w:rFonts w:ascii="Times New Roman" w:eastAsia="Times New Roman" w:hAnsi="Times New Roman" w:cs="Times New Roman"/>
                <w:b/>
                <w:bCs/>
                <w:color w:val="000000"/>
                <w:sz w:val="24"/>
                <w:szCs w:val="24"/>
                <w:lang w:eastAsia="ru-RU"/>
              </w:rPr>
              <w:t>6</w:t>
            </w:r>
          </w:p>
        </w:tc>
      </w:tr>
      <w:tr w:rsidR="00DC75EB" w:rsidRPr="00DC75EB" w14:paraId="2CE7C8AA" w14:textId="77777777" w:rsidTr="00600D3E">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05D6B379" w14:textId="77777777" w:rsidR="00DC75EB" w:rsidRPr="00DC75EB" w:rsidRDefault="00DC75EB" w:rsidP="00DC75EB">
            <w:pPr>
              <w:spacing w:after="0" w:line="240" w:lineRule="auto"/>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в </w:t>
            </w:r>
            <w:proofErr w:type="gramStart"/>
            <w:r w:rsidRPr="00DC75EB">
              <w:rPr>
                <w:rFonts w:ascii="Times New Roman" w:eastAsia="Times New Roman" w:hAnsi="Times New Roman" w:cs="Times New Roman"/>
                <w:color w:val="000000"/>
                <w:sz w:val="24"/>
                <w:szCs w:val="24"/>
                <w:lang w:eastAsia="ru-RU"/>
              </w:rPr>
              <w:t>т.ч.</w:t>
            </w:r>
            <w:proofErr w:type="gramEnd"/>
            <w:r w:rsidRPr="00DC75EB">
              <w:rPr>
                <w:rFonts w:ascii="Times New Roman" w:eastAsia="Times New Roman" w:hAnsi="Times New Roman" w:cs="Times New Roman"/>
                <w:color w:val="000000"/>
                <w:sz w:val="24"/>
                <w:szCs w:val="24"/>
                <w:lang w:eastAsia="ru-RU"/>
              </w:rPr>
              <w:t>:</w:t>
            </w:r>
          </w:p>
        </w:tc>
        <w:tc>
          <w:tcPr>
            <w:tcW w:w="2460" w:type="dxa"/>
            <w:tcBorders>
              <w:top w:val="nil"/>
              <w:left w:val="nil"/>
              <w:bottom w:val="single" w:sz="4" w:space="0" w:color="auto"/>
              <w:right w:val="single" w:sz="4" w:space="0" w:color="auto"/>
            </w:tcBorders>
            <w:shd w:val="clear" w:color="auto" w:fill="auto"/>
            <w:noWrap/>
            <w:vAlign w:val="bottom"/>
            <w:hideMark/>
          </w:tcPr>
          <w:p w14:paraId="18AFD76A" w14:textId="77777777" w:rsidR="00DC75EB" w:rsidRPr="00DC75EB" w:rsidRDefault="00DC75EB" w:rsidP="00DC75EB">
            <w:pPr>
              <w:spacing w:after="0" w:line="240" w:lineRule="auto"/>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w:t>
            </w:r>
          </w:p>
        </w:tc>
      </w:tr>
      <w:tr w:rsidR="00DC75EB" w:rsidRPr="00DC75EB" w14:paraId="7ADF9098" w14:textId="77777777" w:rsidTr="00600D3E">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5309DC5A" w14:textId="77777777" w:rsidR="00DC75EB" w:rsidRPr="00DC75EB" w:rsidRDefault="00DC75EB" w:rsidP="00DC75EB">
            <w:pPr>
              <w:spacing w:after="0" w:line="240" w:lineRule="auto"/>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теоретическое обучение</w:t>
            </w:r>
          </w:p>
        </w:tc>
        <w:tc>
          <w:tcPr>
            <w:tcW w:w="2460" w:type="dxa"/>
            <w:tcBorders>
              <w:top w:val="nil"/>
              <w:left w:val="nil"/>
              <w:bottom w:val="single" w:sz="4" w:space="0" w:color="auto"/>
              <w:right w:val="single" w:sz="4" w:space="0" w:color="auto"/>
            </w:tcBorders>
            <w:shd w:val="clear" w:color="auto" w:fill="auto"/>
            <w:noWrap/>
            <w:vAlign w:val="center"/>
            <w:hideMark/>
          </w:tcPr>
          <w:p w14:paraId="3C57442F" w14:textId="77777777" w:rsidR="00DC75EB" w:rsidRPr="00DC75EB" w:rsidRDefault="00DC75EB" w:rsidP="00DC75EB">
            <w:pPr>
              <w:spacing w:after="0" w:line="240" w:lineRule="auto"/>
              <w:jc w:val="center"/>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36</w:t>
            </w:r>
          </w:p>
        </w:tc>
      </w:tr>
      <w:tr w:rsidR="00DC75EB" w:rsidRPr="00DC75EB" w14:paraId="7ECC219B" w14:textId="77777777" w:rsidTr="00600D3E">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6DBB0908" w14:textId="77777777" w:rsidR="00DC75EB" w:rsidRPr="00DC75EB" w:rsidRDefault="00DC75EB" w:rsidP="00DC75EB">
            <w:pPr>
              <w:spacing w:after="0" w:line="240" w:lineRule="auto"/>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лабораторные работы и практические занятия</w:t>
            </w:r>
          </w:p>
        </w:tc>
        <w:tc>
          <w:tcPr>
            <w:tcW w:w="2460" w:type="dxa"/>
            <w:tcBorders>
              <w:top w:val="nil"/>
              <w:left w:val="nil"/>
              <w:bottom w:val="single" w:sz="4" w:space="0" w:color="auto"/>
              <w:right w:val="single" w:sz="4" w:space="0" w:color="auto"/>
            </w:tcBorders>
            <w:shd w:val="clear" w:color="auto" w:fill="auto"/>
            <w:noWrap/>
            <w:vAlign w:val="center"/>
            <w:hideMark/>
          </w:tcPr>
          <w:p w14:paraId="3B5674D0" w14:textId="77777777" w:rsidR="00DC75EB" w:rsidRPr="00DC75EB" w:rsidRDefault="00DC75EB" w:rsidP="00DC75EB">
            <w:pPr>
              <w:spacing w:after="0" w:line="240" w:lineRule="auto"/>
              <w:jc w:val="center"/>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34</w:t>
            </w:r>
          </w:p>
        </w:tc>
      </w:tr>
      <w:tr w:rsidR="00DC75EB" w:rsidRPr="00DC75EB" w14:paraId="6D6CAD57" w14:textId="77777777" w:rsidTr="00600D3E">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78323389" w14:textId="77777777" w:rsidR="00DC75EB" w:rsidRPr="00DC75EB" w:rsidRDefault="00DC75EB" w:rsidP="00DC75EB">
            <w:pPr>
              <w:spacing w:after="0" w:line="240" w:lineRule="auto"/>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Промежуточная аттестация</w:t>
            </w:r>
          </w:p>
        </w:tc>
        <w:tc>
          <w:tcPr>
            <w:tcW w:w="2460" w:type="dxa"/>
            <w:tcBorders>
              <w:top w:val="nil"/>
              <w:left w:val="nil"/>
              <w:bottom w:val="single" w:sz="4" w:space="0" w:color="auto"/>
              <w:right w:val="single" w:sz="4" w:space="0" w:color="auto"/>
            </w:tcBorders>
            <w:shd w:val="clear" w:color="auto" w:fill="auto"/>
            <w:noWrap/>
            <w:vAlign w:val="center"/>
            <w:hideMark/>
          </w:tcPr>
          <w:p w14:paraId="38F01544"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2</w:t>
            </w:r>
          </w:p>
        </w:tc>
      </w:tr>
    </w:tbl>
    <w:p w14:paraId="7D42C210"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051BC98A"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160F7200"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sectPr w:rsidR="00DC75EB" w:rsidRPr="00DC75EB" w:rsidSect="00600D3E">
          <w:pgSz w:w="11906" w:h="16838"/>
          <w:pgMar w:top="1134" w:right="1134" w:bottom="1134" w:left="1134" w:header="708" w:footer="708" w:gutter="0"/>
          <w:cols w:space="720"/>
          <w:docGrid w:linePitch="299"/>
        </w:sectPr>
      </w:pPr>
    </w:p>
    <w:p w14:paraId="69952CAF" w14:textId="77777777" w:rsidR="00DC75EB" w:rsidRPr="00DC75EB" w:rsidRDefault="00DC75EB" w:rsidP="00DC75EB">
      <w:pPr>
        <w:spacing w:after="0" w:line="240" w:lineRule="auto"/>
        <w:ind w:firstLine="709"/>
        <w:outlineLvl w:val="0"/>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lastRenderedPageBreak/>
        <w:t xml:space="preserve">2.2. Тематический план и содержание учебной дисциплины </w:t>
      </w:r>
    </w:p>
    <w:tbl>
      <w:tblPr>
        <w:tblW w:w="14562" w:type="dxa"/>
        <w:tblLook w:val="04A0" w:firstRow="1" w:lastRow="0" w:firstColumn="1" w:lastColumn="0" w:noHBand="0" w:noVBand="1"/>
      </w:tblPr>
      <w:tblGrid>
        <w:gridCol w:w="2681"/>
        <w:gridCol w:w="8146"/>
        <w:gridCol w:w="1834"/>
        <w:gridCol w:w="1901"/>
      </w:tblGrid>
      <w:tr w:rsidR="00DC75EB" w:rsidRPr="00587389" w14:paraId="41C39DF5" w14:textId="77777777" w:rsidTr="00587389">
        <w:trPr>
          <w:trHeight w:val="20"/>
        </w:trPr>
        <w:tc>
          <w:tcPr>
            <w:tcW w:w="2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87BB78" w14:textId="77777777" w:rsidR="00DC75EB" w:rsidRPr="00587389" w:rsidRDefault="00DC75EB" w:rsidP="00DC75EB">
            <w:pPr>
              <w:spacing w:after="0" w:line="240" w:lineRule="auto"/>
              <w:jc w:val="center"/>
              <w:rPr>
                <w:rFonts w:ascii="Times New Roman" w:eastAsia="Times New Roman" w:hAnsi="Times New Roman" w:cs="Times New Roman"/>
                <w:b/>
                <w:bCs/>
                <w:lang w:eastAsia="ru-RU"/>
              </w:rPr>
            </w:pPr>
            <w:r w:rsidRPr="00587389">
              <w:rPr>
                <w:rFonts w:ascii="Times New Roman" w:eastAsia="Times New Roman" w:hAnsi="Times New Roman" w:cs="Times New Roman"/>
                <w:b/>
                <w:bCs/>
                <w:lang w:eastAsia="ru-RU"/>
              </w:rPr>
              <w:t>Наименование</w:t>
            </w:r>
          </w:p>
          <w:p w14:paraId="062FB826" w14:textId="77777777" w:rsidR="00DC75EB" w:rsidRPr="00587389" w:rsidRDefault="00DC75EB" w:rsidP="00DC75EB">
            <w:pPr>
              <w:spacing w:after="0" w:line="240" w:lineRule="auto"/>
              <w:jc w:val="center"/>
              <w:rPr>
                <w:rFonts w:ascii="Times New Roman" w:eastAsia="Times New Roman" w:hAnsi="Times New Roman" w:cs="Times New Roman"/>
                <w:b/>
                <w:bCs/>
                <w:color w:val="000000"/>
              </w:rPr>
            </w:pPr>
            <w:r w:rsidRPr="00587389">
              <w:rPr>
                <w:rFonts w:ascii="Times New Roman" w:eastAsia="Times New Roman" w:hAnsi="Times New Roman" w:cs="Times New Roman"/>
                <w:b/>
                <w:bCs/>
                <w:lang w:eastAsia="ru-RU"/>
              </w:rPr>
              <w:t>разделов и тем</w:t>
            </w:r>
          </w:p>
        </w:tc>
        <w:tc>
          <w:tcPr>
            <w:tcW w:w="8146" w:type="dxa"/>
            <w:tcBorders>
              <w:top w:val="single" w:sz="4" w:space="0" w:color="auto"/>
              <w:left w:val="nil"/>
              <w:bottom w:val="single" w:sz="4" w:space="0" w:color="auto"/>
              <w:right w:val="single" w:sz="4" w:space="0" w:color="auto"/>
            </w:tcBorders>
            <w:shd w:val="clear" w:color="auto" w:fill="auto"/>
            <w:vAlign w:val="center"/>
            <w:hideMark/>
          </w:tcPr>
          <w:p w14:paraId="6FB83D34" w14:textId="77777777" w:rsidR="00DC75EB" w:rsidRPr="00587389" w:rsidRDefault="00DC75EB" w:rsidP="00DC75EB">
            <w:pPr>
              <w:spacing w:after="0" w:line="240" w:lineRule="auto"/>
              <w:jc w:val="center"/>
              <w:rPr>
                <w:rFonts w:ascii="Times New Roman" w:eastAsia="Times New Roman" w:hAnsi="Times New Roman" w:cs="Times New Roman"/>
                <w:b/>
                <w:bCs/>
                <w:lang w:eastAsia="ru-RU"/>
              </w:rPr>
            </w:pPr>
            <w:r w:rsidRPr="00587389">
              <w:rPr>
                <w:rFonts w:ascii="Times New Roman" w:eastAsia="Times New Roman" w:hAnsi="Times New Roman" w:cs="Times New Roman"/>
                <w:b/>
                <w:bCs/>
                <w:lang w:eastAsia="ru-RU"/>
              </w:rPr>
              <w:t>Содержание учебного материала и формы организации деятельности</w:t>
            </w:r>
          </w:p>
          <w:p w14:paraId="0A10E4F6" w14:textId="77777777" w:rsidR="00DC75EB" w:rsidRPr="00587389" w:rsidRDefault="00DC75EB" w:rsidP="00DC75EB">
            <w:pPr>
              <w:spacing w:after="0" w:line="240" w:lineRule="auto"/>
              <w:jc w:val="center"/>
              <w:rPr>
                <w:rFonts w:ascii="Times New Roman" w:eastAsia="Times New Roman" w:hAnsi="Times New Roman" w:cs="Times New Roman"/>
                <w:b/>
                <w:bCs/>
                <w:color w:val="000000"/>
              </w:rPr>
            </w:pPr>
            <w:r w:rsidRPr="00587389">
              <w:rPr>
                <w:rFonts w:ascii="Times New Roman" w:eastAsia="Times New Roman" w:hAnsi="Times New Roman" w:cs="Times New Roman"/>
                <w:b/>
                <w:bCs/>
                <w:lang w:eastAsia="ru-RU"/>
              </w:rPr>
              <w:t>обучающихся</w:t>
            </w:r>
          </w:p>
        </w:tc>
        <w:tc>
          <w:tcPr>
            <w:tcW w:w="1834" w:type="dxa"/>
            <w:tcBorders>
              <w:top w:val="single" w:sz="4" w:space="0" w:color="auto"/>
              <w:left w:val="nil"/>
              <w:bottom w:val="single" w:sz="4" w:space="0" w:color="auto"/>
              <w:right w:val="single" w:sz="4" w:space="0" w:color="auto"/>
            </w:tcBorders>
            <w:shd w:val="clear" w:color="auto" w:fill="auto"/>
            <w:vAlign w:val="center"/>
            <w:hideMark/>
          </w:tcPr>
          <w:p w14:paraId="452C6897" w14:textId="77777777" w:rsidR="00DC75EB" w:rsidRPr="00587389" w:rsidRDefault="00DC75EB" w:rsidP="00DC75EB">
            <w:pPr>
              <w:spacing w:after="0" w:line="240" w:lineRule="auto"/>
              <w:jc w:val="center"/>
              <w:rPr>
                <w:rFonts w:ascii="Times New Roman" w:eastAsia="Times New Roman" w:hAnsi="Times New Roman" w:cs="Times New Roman"/>
                <w:b/>
                <w:bCs/>
                <w:color w:val="000000"/>
              </w:rPr>
            </w:pPr>
            <w:r w:rsidRPr="00587389">
              <w:rPr>
                <w:rFonts w:ascii="Times New Roman" w:eastAsia="Times New Roman" w:hAnsi="Times New Roman" w:cs="Times New Roman"/>
                <w:b/>
                <w:bCs/>
                <w:lang w:eastAsia="ru-RU"/>
              </w:rPr>
              <w:t xml:space="preserve">Объем, </w:t>
            </w:r>
            <w:proofErr w:type="spellStart"/>
            <w:r w:rsidRPr="00587389">
              <w:rPr>
                <w:rFonts w:ascii="Times New Roman" w:eastAsia="Times New Roman" w:hAnsi="Times New Roman" w:cs="Times New Roman"/>
                <w:b/>
                <w:bCs/>
                <w:lang w:eastAsia="ru-RU"/>
              </w:rPr>
              <w:t>ак</w:t>
            </w:r>
            <w:proofErr w:type="spellEnd"/>
            <w:r w:rsidRPr="00587389">
              <w:rPr>
                <w:rFonts w:ascii="Times New Roman" w:eastAsia="Times New Roman" w:hAnsi="Times New Roman" w:cs="Times New Roman"/>
                <w:b/>
                <w:bCs/>
                <w:lang w:eastAsia="ru-RU"/>
              </w:rPr>
              <w:t xml:space="preserve">. ч / в том числе в форме практической подготовки, </w:t>
            </w:r>
            <w:proofErr w:type="spellStart"/>
            <w:r w:rsidRPr="00587389">
              <w:rPr>
                <w:rFonts w:ascii="Times New Roman" w:eastAsia="Times New Roman" w:hAnsi="Times New Roman" w:cs="Times New Roman"/>
                <w:b/>
                <w:bCs/>
                <w:lang w:eastAsia="ru-RU"/>
              </w:rPr>
              <w:t>ак</w:t>
            </w:r>
            <w:proofErr w:type="spellEnd"/>
            <w:r w:rsidRPr="00587389">
              <w:rPr>
                <w:rFonts w:ascii="Times New Roman" w:eastAsia="Times New Roman" w:hAnsi="Times New Roman" w:cs="Times New Roman"/>
                <w:b/>
                <w:bCs/>
                <w:lang w:eastAsia="ru-RU"/>
              </w:rPr>
              <w:t>. ч</w:t>
            </w:r>
          </w:p>
        </w:tc>
        <w:tc>
          <w:tcPr>
            <w:tcW w:w="1901" w:type="dxa"/>
            <w:tcBorders>
              <w:top w:val="single" w:sz="4" w:space="0" w:color="auto"/>
              <w:left w:val="nil"/>
              <w:bottom w:val="single" w:sz="4" w:space="0" w:color="auto"/>
              <w:right w:val="single" w:sz="4" w:space="0" w:color="auto"/>
            </w:tcBorders>
            <w:shd w:val="clear" w:color="auto" w:fill="auto"/>
          </w:tcPr>
          <w:p w14:paraId="6B0BE100" w14:textId="11283430" w:rsidR="00DC75EB" w:rsidRPr="00587389" w:rsidRDefault="00587389" w:rsidP="00DC75EB">
            <w:pPr>
              <w:spacing w:after="0" w:line="240" w:lineRule="auto"/>
              <w:jc w:val="center"/>
              <w:rPr>
                <w:rFonts w:ascii="Times New Roman" w:eastAsia="Times New Roman" w:hAnsi="Times New Roman" w:cs="Times New Roman"/>
                <w:b/>
                <w:bCs/>
                <w:color w:val="000000"/>
              </w:rPr>
            </w:pPr>
            <w:r w:rsidRPr="00587389">
              <w:rPr>
                <w:rFonts w:ascii="Times New Roman" w:eastAsia="Times New Roman" w:hAnsi="Times New Roman" w:cs="Times New Roman"/>
                <w:b/>
                <w:bCs/>
                <w:lang w:eastAsia="ru-RU"/>
              </w:rPr>
              <w:t>Коды компетенций и личностных результатов</w:t>
            </w:r>
            <w:r w:rsidRPr="00587389">
              <w:rPr>
                <w:rFonts w:ascii="Times New Roman" w:eastAsia="Times New Roman" w:hAnsi="Times New Roman" w:cs="Times New Roman"/>
                <w:b/>
                <w:bCs/>
                <w:vertAlign w:val="superscript"/>
                <w:lang w:eastAsia="ru-RU"/>
              </w:rPr>
              <w:footnoteReference w:id="14"/>
            </w:r>
            <w:r w:rsidRPr="00587389">
              <w:rPr>
                <w:rFonts w:ascii="Times New Roman" w:eastAsia="Times New Roman" w:hAnsi="Times New Roman" w:cs="Times New Roman"/>
                <w:b/>
                <w:bCs/>
                <w:lang w:eastAsia="ru-RU"/>
              </w:rPr>
              <w:t>, формированию которых способствует элемент программы</w:t>
            </w:r>
          </w:p>
        </w:tc>
      </w:tr>
      <w:tr w:rsidR="00DC75EB" w:rsidRPr="00587389" w14:paraId="6A8B00E5" w14:textId="77777777" w:rsidTr="00587389">
        <w:trPr>
          <w:trHeight w:val="20"/>
        </w:trPr>
        <w:tc>
          <w:tcPr>
            <w:tcW w:w="2681" w:type="dxa"/>
            <w:tcBorders>
              <w:top w:val="nil"/>
              <w:left w:val="single" w:sz="4" w:space="0" w:color="auto"/>
              <w:bottom w:val="single" w:sz="4" w:space="0" w:color="auto"/>
              <w:right w:val="single" w:sz="4" w:space="0" w:color="auto"/>
            </w:tcBorders>
            <w:shd w:val="clear" w:color="auto" w:fill="auto"/>
            <w:vAlign w:val="center"/>
            <w:hideMark/>
          </w:tcPr>
          <w:p w14:paraId="088F9BA5" w14:textId="77777777" w:rsidR="00DC75EB" w:rsidRPr="00587389" w:rsidRDefault="00DC75EB" w:rsidP="00DC75EB">
            <w:pPr>
              <w:spacing w:after="0" w:line="240" w:lineRule="auto"/>
              <w:jc w:val="center"/>
              <w:rPr>
                <w:rFonts w:ascii="Times New Roman" w:eastAsia="Times New Roman" w:hAnsi="Times New Roman" w:cs="Times New Roman"/>
                <w:b/>
                <w:bCs/>
                <w:color w:val="000000"/>
                <w:lang w:val="en-US"/>
              </w:rPr>
            </w:pPr>
            <w:r w:rsidRPr="00587389">
              <w:rPr>
                <w:rFonts w:ascii="Times New Roman" w:eastAsia="Times New Roman" w:hAnsi="Times New Roman" w:cs="Times New Roman"/>
                <w:b/>
                <w:bCs/>
                <w:color w:val="000000"/>
                <w:lang w:val="en-US"/>
              </w:rPr>
              <w:t>1</w:t>
            </w:r>
          </w:p>
        </w:tc>
        <w:tc>
          <w:tcPr>
            <w:tcW w:w="8146" w:type="dxa"/>
            <w:tcBorders>
              <w:top w:val="nil"/>
              <w:left w:val="nil"/>
              <w:bottom w:val="single" w:sz="4" w:space="0" w:color="auto"/>
              <w:right w:val="single" w:sz="4" w:space="0" w:color="auto"/>
            </w:tcBorders>
            <w:shd w:val="clear" w:color="auto" w:fill="auto"/>
            <w:vAlign w:val="center"/>
            <w:hideMark/>
          </w:tcPr>
          <w:p w14:paraId="0852C20A" w14:textId="77777777" w:rsidR="00DC75EB" w:rsidRPr="00587389" w:rsidRDefault="00DC75EB" w:rsidP="00DC75EB">
            <w:pPr>
              <w:spacing w:after="0" w:line="240" w:lineRule="auto"/>
              <w:jc w:val="center"/>
              <w:rPr>
                <w:rFonts w:ascii="Times New Roman" w:eastAsia="Times New Roman" w:hAnsi="Times New Roman" w:cs="Times New Roman"/>
                <w:b/>
                <w:bCs/>
                <w:color w:val="000000"/>
                <w:lang w:val="en-US"/>
              </w:rPr>
            </w:pPr>
            <w:r w:rsidRPr="00587389">
              <w:rPr>
                <w:rFonts w:ascii="Times New Roman" w:eastAsia="Times New Roman" w:hAnsi="Times New Roman" w:cs="Times New Roman"/>
                <w:b/>
                <w:bCs/>
                <w:color w:val="000000"/>
                <w:lang w:val="en-US"/>
              </w:rPr>
              <w:t>2</w:t>
            </w:r>
          </w:p>
        </w:tc>
        <w:tc>
          <w:tcPr>
            <w:tcW w:w="1834" w:type="dxa"/>
            <w:tcBorders>
              <w:top w:val="nil"/>
              <w:left w:val="nil"/>
              <w:bottom w:val="single" w:sz="4" w:space="0" w:color="auto"/>
              <w:right w:val="single" w:sz="4" w:space="0" w:color="auto"/>
            </w:tcBorders>
            <w:shd w:val="clear" w:color="auto" w:fill="auto"/>
            <w:vAlign w:val="center"/>
            <w:hideMark/>
          </w:tcPr>
          <w:p w14:paraId="69EABCD7" w14:textId="77777777" w:rsidR="00DC75EB" w:rsidRPr="00587389" w:rsidRDefault="00DC75EB" w:rsidP="00DC75EB">
            <w:pPr>
              <w:spacing w:after="0" w:line="240" w:lineRule="auto"/>
              <w:jc w:val="center"/>
              <w:rPr>
                <w:rFonts w:ascii="Times New Roman" w:eastAsia="Times New Roman" w:hAnsi="Times New Roman" w:cs="Times New Roman"/>
                <w:b/>
                <w:bCs/>
                <w:color w:val="000000"/>
                <w:lang w:val="en-US"/>
              </w:rPr>
            </w:pPr>
            <w:r w:rsidRPr="00587389">
              <w:rPr>
                <w:rFonts w:ascii="Times New Roman" w:eastAsia="Times New Roman" w:hAnsi="Times New Roman" w:cs="Times New Roman"/>
                <w:b/>
                <w:bCs/>
                <w:color w:val="000000"/>
                <w:lang w:val="en-US"/>
              </w:rPr>
              <w:t>3</w:t>
            </w:r>
          </w:p>
        </w:tc>
        <w:tc>
          <w:tcPr>
            <w:tcW w:w="1901" w:type="dxa"/>
            <w:tcBorders>
              <w:top w:val="nil"/>
              <w:left w:val="nil"/>
              <w:bottom w:val="single" w:sz="4" w:space="0" w:color="auto"/>
              <w:right w:val="single" w:sz="4" w:space="0" w:color="auto"/>
            </w:tcBorders>
            <w:shd w:val="clear" w:color="auto" w:fill="auto"/>
          </w:tcPr>
          <w:p w14:paraId="6D5B81AF" w14:textId="77777777" w:rsidR="00DC75EB" w:rsidRPr="00587389" w:rsidRDefault="00DC75EB" w:rsidP="00DC75EB">
            <w:pPr>
              <w:spacing w:after="0" w:line="240" w:lineRule="auto"/>
              <w:jc w:val="center"/>
              <w:rPr>
                <w:rFonts w:ascii="Times New Roman" w:eastAsia="Times New Roman" w:hAnsi="Times New Roman" w:cs="Times New Roman"/>
                <w:b/>
                <w:bCs/>
                <w:color w:val="000000"/>
              </w:rPr>
            </w:pPr>
            <w:r w:rsidRPr="00587389">
              <w:rPr>
                <w:rFonts w:ascii="Times New Roman" w:eastAsia="Times New Roman" w:hAnsi="Times New Roman" w:cs="Times New Roman"/>
                <w:b/>
                <w:bCs/>
                <w:color w:val="000000"/>
              </w:rPr>
              <w:t>4</w:t>
            </w:r>
          </w:p>
        </w:tc>
      </w:tr>
      <w:tr w:rsidR="00DC75EB" w:rsidRPr="00587389" w14:paraId="6A48605C" w14:textId="77777777" w:rsidTr="00587389">
        <w:trPr>
          <w:trHeight w:val="386"/>
        </w:trPr>
        <w:tc>
          <w:tcPr>
            <w:tcW w:w="10827" w:type="dxa"/>
            <w:gridSpan w:val="2"/>
            <w:tcBorders>
              <w:top w:val="nil"/>
              <w:left w:val="single" w:sz="4" w:space="0" w:color="auto"/>
              <w:bottom w:val="single" w:sz="4" w:space="0" w:color="auto"/>
              <w:right w:val="single" w:sz="4" w:space="0" w:color="auto"/>
            </w:tcBorders>
            <w:shd w:val="clear" w:color="auto" w:fill="auto"/>
            <w:hideMark/>
          </w:tcPr>
          <w:p w14:paraId="71AE47CD" w14:textId="77777777" w:rsidR="00DC75EB" w:rsidRPr="00587389" w:rsidRDefault="00DC75EB" w:rsidP="00DC75EB">
            <w:pPr>
              <w:spacing w:after="0" w:line="240" w:lineRule="auto"/>
              <w:rPr>
                <w:rFonts w:ascii="Times New Roman" w:eastAsia="Times New Roman" w:hAnsi="Times New Roman" w:cs="Times New Roman"/>
                <w:b/>
                <w:bCs/>
                <w:color w:val="000000"/>
              </w:rPr>
            </w:pPr>
            <w:r w:rsidRPr="00587389">
              <w:rPr>
                <w:rFonts w:ascii="Times New Roman" w:eastAsia="Times New Roman" w:hAnsi="Times New Roman" w:cs="Times New Roman"/>
                <w:b/>
                <w:bCs/>
                <w:color w:val="000000"/>
              </w:rPr>
              <w:t>Раздел 1. Оформление чертежей и геометрическое черчение.</w:t>
            </w:r>
          </w:p>
        </w:tc>
        <w:tc>
          <w:tcPr>
            <w:tcW w:w="1834" w:type="dxa"/>
            <w:tcBorders>
              <w:top w:val="nil"/>
              <w:left w:val="nil"/>
              <w:bottom w:val="single" w:sz="4" w:space="0" w:color="auto"/>
              <w:right w:val="single" w:sz="4" w:space="0" w:color="auto"/>
            </w:tcBorders>
            <w:shd w:val="clear" w:color="auto" w:fill="auto"/>
            <w:vAlign w:val="center"/>
            <w:hideMark/>
          </w:tcPr>
          <w:p w14:paraId="460571EB" w14:textId="77777777" w:rsidR="00DC75EB" w:rsidRPr="00587389" w:rsidRDefault="00DC75EB" w:rsidP="00DC75EB">
            <w:pPr>
              <w:spacing w:after="0" w:line="240" w:lineRule="auto"/>
              <w:jc w:val="center"/>
              <w:rPr>
                <w:rFonts w:ascii="Times New Roman" w:eastAsia="Times New Roman" w:hAnsi="Times New Roman" w:cs="Times New Roman"/>
                <w:b/>
                <w:color w:val="000000"/>
              </w:rPr>
            </w:pPr>
            <w:r w:rsidRPr="00587389">
              <w:rPr>
                <w:rFonts w:ascii="Times New Roman" w:eastAsia="Times New Roman" w:hAnsi="Times New Roman" w:cs="Times New Roman"/>
                <w:b/>
                <w:color w:val="000000"/>
              </w:rPr>
              <w:t>16/8</w:t>
            </w:r>
          </w:p>
        </w:tc>
        <w:tc>
          <w:tcPr>
            <w:tcW w:w="1901" w:type="dxa"/>
            <w:tcBorders>
              <w:top w:val="nil"/>
              <w:left w:val="nil"/>
              <w:bottom w:val="single" w:sz="4" w:space="0" w:color="auto"/>
              <w:right w:val="single" w:sz="4" w:space="0" w:color="auto"/>
            </w:tcBorders>
            <w:shd w:val="clear" w:color="auto" w:fill="auto"/>
          </w:tcPr>
          <w:p w14:paraId="59F01451" w14:textId="77777777" w:rsidR="00DC75EB" w:rsidRPr="00587389" w:rsidRDefault="00DC75EB" w:rsidP="00DC75EB">
            <w:pPr>
              <w:spacing w:after="0" w:line="240" w:lineRule="auto"/>
              <w:jc w:val="center"/>
              <w:rPr>
                <w:rFonts w:ascii="Times New Roman" w:eastAsia="Times New Roman" w:hAnsi="Times New Roman" w:cs="Times New Roman"/>
                <w:color w:val="000000"/>
                <w:lang w:val="en-US"/>
              </w:rPr>
            </w:pPr>
          </w:p>
        </w:tc>
      </w:tr>
      <w:tr w:rsidR="00DC75EB" w:rsidRPr="00587389" w14:paraId="00630C2E" w14:textId="77777777" w:rsidTr="00587389">
        <w:trPr>
          <w:trHeight w:val="20"/>
        </w:trPr>
        <w:tc>
          <w:tcPr>
            <w:tcW w:w="2681" w:type="dxa"/>
            <w:vMerge w:val="restart"/>
            <w:tcBorders>
              <w:top w:val="nil"/>
              <w:left w:val="single" w:sz="4" w:space="0" w:color="auto"/>
              <w:right w:val="single" w:sz="4" w:space="0" w:color="auto"/>
            </w:tcBorders>
            <w:shd w:val="clear" w:color="auto" w:fill="auto"/>
            <w:hideMark/>
          </w:tcPr>
          <w:p w14:paraId="75A589B4" w14:textId="77777777" w:rsidR="00DC75EB" w:rsidRPr="00587389" w:rsidRDefault="00DC75EB" w:rsidP="00DC75EB">
            <w:pPr>
              <w:spacing w:after="0" w:line="240" w:lineRule="auto"/>
              <w:rPr>
                <w:rFonts w:ascii="Times New Roman" w:eastAsia="Times New Roman" w:hAnsi="Times New Roman" w:cs="Times New Roman"/>
                <w:b/>
                <w:bCs/>
                <w:color w:val="000000"/>
              </w:rPr>
            </w:pPr>
            <w:r w:rsidRPr="00587389">
              <w:rPr>
                <w:rFonts w:ascii="Times New Roman" w:eastAsia="Times New Roman" w:hAnsi="Times New Roman" w:cs="Times New Roman"/>
                <w:b/>
                <w:bCs/>
                <w:color w:val="000000"/>
              </w:rPr>
              <w:t>Тема 1.1. Основные сведения по оформлению чертежей.</w:t>
            </w:r>
          </w:p>
          <w:p w14:paraId="6AA0A7E3" w14:textId="77777777" w:rsidR="00DC75EB" w:rsidRPr="00587389" w:rsidRDefault="00DC75EB" w:rsidP="00DC75EB">
            <w:pPr>
              <w:spacing w:after="0" w:line="240" w:lineRule="auto"/>
              <w:rPr>
                <w:rFonts w:ascii="Times New Roman" w:eastAsia="Times New Roman" w:hAnsi="Times New Roman" w:cs="Times New Roman"/>
                <w:b/>
                <w:bCs/>
                <w:color w:val="000000"/>
              </w:rPr>
            </w:pPr>
            <w:r w:rsidRPr="00587389">
              <w:rPr>
                <w:rFonts w:ascii="Times New Roman" w:eastAsia="Times New Roman" w:hAnsi="Times New Roman" w:cs="Times New Roman"/>
                <w:b/>
                <w:bCs/>
                <w:color w:val="000000"/>
                <w:lang w:val="en-US"/>
              </w:rPr>
              <w:t> </w:t>
            </w:r>
          </w:p>
        </w:tc>
        <w:tc>
          <w:tcPr>
            <w:tcW w:w="8146" w:type="dxa"/>
            <w:tcBorders>
              <w:top w:val="nil"/>
              <w:left w:val="nil"/>
              <w:bottom w:val="single" w:sz="4" w:space="0" w:color="auto"/>
              <w:right w:val="single" w:sz="4" w:space="0" w:color="auto"/>
            </w:tcBorders>
            <w:shd w:val="clear" w:color="auto" w:fill="auto"/>
            <w:hideMark/>
          </w:tcPr>
          <w:p w14:paraId="3055A614" w14:textId="77777777" w:rsidR="00DC75EB" w:rsidRPr="00587389" w:rsidRDefault="00DC75EB" w:rsidP="00DC75EB">
            <w:pPr>
              <w:spacing w:after="0" w:line="240" w:lineRule="auto"/>
              <w:rPr>
                <w:rFonts w:ascii="Times New Roman" w:eastAsia="Times New Roman" w:hAnsi="Times New Roman" w:cs="Times New Roman"/>
                <w:color w:val="000000"/>
              </w:rPr>
            </w:pPr>
            <w:r w:rsidRPr="00587389">
              <w:rPr>
                <w:rFonts w:ascii="Times New Roman" w:eastAsia="Times New Roman" w:hAnsi="Times New Roman" w:cs="Times New Roman"/>
                <w:b/>
                <w:color w:val="000000"/>
              </w:rPr>
              <w:t>Содержание занятий:</w:t>
            </w:r>
            <w:r w:rsidRPr="00587389">
              <w:rPr>
                <w:rFonts w:ascii="Times New Roman" w:eastAsia="Times New Roman" w:hAnsi="Times New Roman" w:cs="Times New Roman"/>
                <w:color w:val="000000"/>
              </w:rPr>
              <w:br/>
              <w:t>1. Содержание курса, его цели и задачи. Значение технической документации в выбранной специальности.</w:t>
            </w:r>
            <w:r w:rsidRPr="00587389">
              <w:rPr>
                <w:rFonts w:ascii="Times New Roman" w:eastAsia="Times New Roman" w:hAnsi="Times New Roman" w:cs="Times New Roman"/>
                <w:color w:val="000000"/>
              </w:rPr>
              <w:br/>
              <w:t>2. История развития чертежа. Роль чертежей в машиностроении.</w:t>
            </w:r>
            <w:r w:rsidRPr="00587389">
              <w:rPr>
                <w:rFonts w:ascii="Times New Roman" w:eastAsia="Times New Roman" w:hAnsi="Times New Roman" w:cs="Times New Roman"/>
                <w:color w:val="000000"/>
              </w:rPr>
              <w:br/>
              <w:t>3. Государственные стандарты на составление и оформление чертежей. Формат. Основная надпись. Типы линий чертежа.  Общие правила нанесения размеров на чертежах</w:t>
            </w:r>
            <w:r w:rsidRPr="00587389">
              <w:rPr>
                <w:rFonts w:ascii="Times New Roman" w:eastAsia="Times New Roman" w:hAnsi="Times New Roman" w:cs="Times New Roman"/>
                <w:color w:val="000000"/>
              </w:rPr>
              <w:br/>
              <w:t xml:space="preserve">4. Стандартные масштабы </w:t>
            </w:r>
            <w:proofErr w:type="gramStart"/>
            <w:r w:rsidRPr="00587389">
              <w:rPr>
                <w:rFonts w:ascii="Times New Roman" w:eastAsia="Times New Roman" w:hAnsi="Times New Roman" w:cs="Times New Roman"/>
                <w:color w:val="000000"/>
              </w:rPr>
              <w:t>чертежей:  масштаб</w:t>
            </w:r>
            <w:proofErr w:type="gramEnd"/>
            <w:r w:rsidRPr="00587389">
              <w:rPr>
                <w:rFonts w:ascii="Times New Roman" w:eastAsia="Times New Roman" w:hAnsi="Times New Roman" w:cs="Times New Roman"/>
                <w:color w:val="000000"/>
              </w:rPr>
              <w:t xml:space="preserve"> уменьшения, масштаб увеличения</w:t>
            </w:r>
            <w:r w:rsidRPr="00587389">
              <w:rPr>
                <w:rFonts w:ascii="Times New Roman" w:eastAsia="Times New Roman" w:hAnsi="Times New Roman" w:cs="Times New Roman"/>
                <w:color w:val="000000"/>
              </w:rPr>
              <w:br/>
              <w:t>5. Инструменты и материалы для черчения</w:t>
            </w:r>
          </w:p>
        </w:tc>
        <w:tc>
          <w:tcPr>
            <w:tcW w:w="1834" w:type="dxa"/>
            <w:tcBorders>
              <w:top w:val="nil"/>
              <w:left w:val="nil"/>
              <w:bottom w:val="single" w:sz="4" w:space="0" w:color="auto"/>
              <w:right w:val="single" w:sz="4" w:space="0" w:color="auto"/>
            </w:tcBorders>
            <w:shd w:val="clear" w:color="auto" w:fill="auto"/>
            <w:vAlign w:val="center"/>
            <w:hideMark/>
          </w:tcPr>
          <w:p w14:paraId="60D11558" w14:textId="77777777" w:rsidR="00DC75EB" w:rsidRPr="00587389" w:rsidRDefault="00DC75EB" w:rsidP="00DC75EB">
            <w:pPr>
              <w:spacing w:after="0" w:line="240" w:lineRule="auto"/>
              <w:jc w:val="center"/>
              <w:rPr>
                <w:rFonts w:ascii="Times New Roman" w:eastAsia="Times New Roman" w:hAnsi="Times New Roman" w:cs="Times New Roman"/>
                <w:color w:val="000000"/>
                <w:lang w:val="en-US"/>
              </w:rPr>
            </w:pPr>
            <w:r w:rsidRPr="00587389">
              <w:rPr>
                <w:rFonts w:ascii="Times New Roman" w:eastAsia="Times New Roman" w:hAnsi="Times New Roman" w:cs="Times New Roman"/>
                <w:color w:val="000000"/>
                <w:lang w:val="en-US"/>
              </w:rPr>
              <w:t>4</w:t>
            </w:r>
          </w:p>
        </w:tc>
        <w:tc>
          <w:tcPr>
            <w:tcW w:w="1901" w:type="dxa"/>
            <w:vMerge w:val="restart"/>
            <w:tcBorders>
              <w:top w:val="nil"/>
              <w:left w:val="nil"/>
              <w:right w:val="single" w:sz="4" w:space="0" w:color="auto"/>
            </w:tcBorders>
            <w:shd w:val="clear" w:color="auto" w:fill="auto"/>
          </w:tcPr>
          <w:p w14:paraId="502CC721" w14:textId="77777777" w:rsidR="00DC75EB" w:rsidRPr="00587389" w:rsidRDefault="00DC75EB" w:rsidP="00DC75EB">
            <w:pPr>
              <w:spacing w:after="0" w:line="240" w:lineRule="auto"/>
              <w:jc w:val="center"/>
              <w:rPr>
                <w:rFonts w:ascii="Times New Roman" w:eastAsia="Times New Roman" w:hAnsi="Times New Roman" w:cs="Times New Roman"/>
                <w:color w:val="000000"/>
                <w:lang w:eastAsia="ru-RU"/>
              </w:rPr>
            </w:pPr>
            <w:r w:rsidRPr="00587389">
              <w:rPr>
                <w:rFonts w:ascii="Times New Roman" w:eastAsia="Times New Roman" w:hAnsi="Times New Roman" w:cs="Times New Roman"/>
                <w:color w:val="000000"/>
                <w:lang w:eastAsia="ru-RU"/>
              </w:rPr>
              <w:t>ОК.01</w:t>
            </w:r>
          </w:p>
          <w:p w14:paraId="60E027FC" w14:textId="77777777" w:rsidR="00DC75EB" w:rsidRPr="00587389" w:rsidRDefault="00DC75EB" w:rsidP="00DC75EB">
            <w:pPr>
              <w:spacing w:after="0" w:line="240" w:lineRule="auto"/>
              <w:jc w:val="center"/>
              <w:rPr>
                <w:rFonts w:ascii="Times New Roman" w:eastAsia="Times New Roman" w:hAnsi="Times New Roman" w:cs="Times New Roman"/>
                <w:color w:val="000000"/>
                <w:lang w:eastAsia="ru-RU"/>
              </w:rPr>
            </w:pPr>
            <w:r w:rsidRPr="00587389">
              <w:rPr>
                <w:rFonts w:ascii="Times New Roman" w:eastAsia="Times New Roman" w:hAnsi="Times New Roman" w:cs="Times New Roman"/>
                <w:color w:val="000000"/>
                <w:lang w:eastAsia="ru-RU"/>
              </w:rPr>
              <w:t>ОК.02</w:t>
            </w:r>
          </w:p>
          <w:p w14:paraId="126AD713" w14:textId="77777777" w:rsidR="00DC75EB" w:rsidRPr="00587389" w:rsidRDefault="00DC75EB" w:rsidP="00DC75EB">
            <w:pPr>
              <w:spacing w:after="0" w:line="240" w:lineRule="auto"/>
              <w:jc w:val="center"/>
              <w:rPr>
                <w:rFonts w:ascii="Times New Roman" w:eastAsia="Times New Roman" w:hAnsi="Times New Roman" w:cs="Times New Roman"/>
                <w:color w:val="000000"/>
                <w:lang w:eastAsia="ru-RU"/>
              </w:rPr>
            </w:pPr>
            <w:r w:rsidRPr="00587389">
              <w:rPr>
                <w:rFonts w:ascii="Times New Roman" w:eastAsia="Times New Roman" w:hAnsi="Times New Roman" w:cs="Times New Roman"/>
                <w:color w:val="000000"/>
                <w:lang w:eastAsia="ru-RU"/>
              </w:rPr>
              <w:t>ОК.03</w:t>
            </w:r>
          </w:p>
          <w:p w14:paraId="27C9B64A" w14:textId="77777777" w:rsidR="00DC75EB" w:rsidRPr="00587389" w:rsidRDefault="00DC75EB" w:rsidP="00DC75EB">
            <w:pPr>
              <w:spacing w:after="0" w:line="240" w:lineRule="auto"/>
              <w:jc w:val="center"/>
              <w:rPr>
                <w:rFonts w:ascii="Times New Roman" w:eastAsia="Times New Roman" w:hAnsi="Times New Roman" w:cs="Times New Roman"/>
                <w:color w:val="000000"/>
                <w:lang w:val="en-US"/>
              </w:rPr>
            </w:pPr>
            <w:r w:rsidRPr="00587389">
              <w:rPr>
                <w:rFonts w:ascii="Times New Roman" w:eastAsia="Times New Roman" w:hAnsi="Times New Roman" w:cs="Times New Roman"/>
                <w:color w:val="000000"/>
                <w:lang w:eastAsia="ru-RU"/>
              </w:rPr>
              <w:t>ОК.09</w:t>
            </w:r>
          </w:p>
        </w:tc>
      </w:tr>
      <w:tr w:rsidR="00DC75EB" w:rsidRPr="00587389" w14:paraId="781F645A" w14:textId="77777777" w:rsidTr="00587389">
        <w:trPr>
          <w:trHeight w:val="20"/>
        </w:trPr>
        <w:tc>
          <w:tcPr>
            <w:tcW w:w="2681" w:type="dxa"/>
            <w:vMerge/>
            <w:tcBorders>
              <w:left w:val="single" w:sz="4" w:space="0" w:color="auto"/>
              <w:bottom w:val="single" w:sz="4" w:space="0" w:color="auto"/>
              <w:right w:val="single" w:sz="4" w:space="0" w:color="auto"/>
            </w:tcBorders>
            <w:shd w:val="clear" w:color="auto" w:fill="auto"/>
            <w:hideMark/>
          </w:tcPr>
          <w:p w14:paraId="72D6E546" w14:textId="77777777" w:rsidR="00DC75EB" w:rsidRPr="00587389" w:rsidRDefault="00DC75EB" w:rsidP="00DC75EB">
            <w:pPr>
              <w:spacing w:after="0" w:line="240" w:lineRule="auto"/>
              <w:rPr>
                <w:rFonts w:ascii="Times New Roman" w:eastAsia="Times New Roman" w:hAnsi="Times New Roman" w:cs="Times New Roman"/>
                <w:b/>
                <w:bCs/>
                <w:color w:val="000000"/>
                <w:lang w:val="en-US"/>
              </w:rPr>
            </w:pPr>
          </w:p>
        </w:tc>
        <w:tc>
          <w:tcPr>
            <w:tcW w:w="8146" w:type="dxa"/>
            <w:tcBorders>
              <w:top w:val="nil"/>
              <w:left w:val="nil"/>
              <w:bottom w:val="single" w:sz="4" w:space="0" w:color="auto"/>
              <w:right w:val="single" w:sz="4" w:space="0" w:color="auto"/>
            </w:tcBorders>
            <w:shd w:val="clear" w:color="auto" w:fill="auto"/>
            <w:hideMark/>
          </w:tcPr>
          <w:p w14:paraId="3926A0D9" w14:textId="77777777" w:rsidR="00DC75EB" w:rsidRPr="00587389" w:rsidRDefault="00DC75EB" w:rsidP="00DC75EB">
            <w:pPr>
              <w:spacing w:after="0" w:line="240" w:lineRule="auto"/>
              <w:rPr>
                <w:rFonts w:ascii="Times New Roman" w:eastAsia="Times New Roman" w:hAnsi="Times New Roman" w:cs="Times New Roman"/>
                <w:color w:val="000000"/>
              </w:rPr>
            </w:pPr>
            <w:r w:rsidRPr="00587389">
              <w:rPr>
                <w:rFonts w:ascii="Times New Roman" w:eastAsia="Times New Roman" w:hAnsi="Times New Roman" w:cs="Times New Roman"/>
                <w:b/>
                <w:color w:val="000000"/>
              </w:rPr>
              <w:t>Практические занятия:</w:t>
            </w:r>
            <w:r w:rsidRPr="00587389">
              <w:rPr>
                <w:rFonts w:ascii="Times New Roman" w:eastAsia="Times New Roman" w:hAnsi="Times New Roman" w:cs="Times New Roman"/>
                <w:color w:val="000000"/>
              </w:rPr>
              <w:br/>
              <w:t>1. Практическая работа: Выполнение чертежа плоской детали и нанесение размеров.</w:t>
            </w:r>
          </w:p>
        </w:tc>
        <w:tc>
          <w:tcPr>
            <w:tcW w:w="1834" w:type="dxa"/>
            <w:tcBorders>
              <w:top w:val="nil"/>
              <w:left w:val="nil"/>
              <w:bottom w:val="single" w:sz="4" w:space="0" w:color="auto"/>
              <w:right w:val="single" w:sz="4" w:space="0" w:color="auto"/>
            </w:tcBorders>
            <w:shd w:val="clear" w:color="auto" w:fill="auto"/>
            <w:vAlign w:val="center"/>
            <w:hideMark/>
          </w:tcPr>
          <w:p w14:paraId="19F574C8" w14:textId="77777777" w:rsidR="00DC75EB" w:rsidRPr="00587389" w:rsidRDefault="00DC75EB" w:rsidP="00DC75EB">
            <w:pPr>
              <w:spacing w:after="0" w:line="240" w:lineRule="auto"/>
              <w:jc w:val="center"/>
              <w:rPr>
                <w:rFonts w:ascii="Times New Roman" w:eastAsia="Times New Roman" w:hAnsi="Times New Roman" w:cs="Times New Roman"/>
                <w:color w:val="000000"/>
                <w:lang w:val="en-US"/>
              </w:rPr>
            </w:pPr>
            <w:r w:rsidRPr="00587389">
              <w:rPr>
                <w:rFonts w:ascii="Times New Roman" w:eastAsia="Times New Roman" w:hAnsi="Times New Roman" w:cs="Times New Roman"/>
                <w:color w:val="000000"/>
                <w:lang w:val="en-US"/>
              </w:rPr>
              <w:t>4</w:t>
            </w:r>
          </w:p>
        </w:tc>
        <w:tc>
          <w:tcPr>
            <w:tcW w:w="1901" w:type="dxa"/>
            <w:vMerge/>
            <w:tcBorders>
              <w:left w:val="nil"/>
              <w:bottom w:val="single" w:sz="4" w:space="0" w:color="auto"/>
              <w:right w:val="single" w:sz="4" w:space="0" w:color="auto"/>
            </w:tcBorders>
            <w:shd w:val="clear" w:color="auto" w:fill="auto"/>
          </w:tcPr>
          <w:p w14:paraId="788DEF39" w14:textId="77777777" w:rsidR="00DC75EB" w:rsidRPr="00587389" w:rsidRDefault="00DC75EB" w:rsidP="00DC75EB">
            <w:pPr>
              <w:spacing w:after="0" w:line="240" w:lineRule="auto"/>
              <w:jc w:val="center"/>
              <w:rPr>
                <w:rFonts w:ascii="Times New Roman" w:eastAsia="Times New Roman" w:hAnsi="Times New Roman" w:cs="Times New Roman"/>
                <w:color w:val="000000"/>
                <w:lang w:val="en-US"/>
              </w:rPr>
            </w:pPr>
          </w:p>
        </w:tc>
      </w:tr>
      <w:tr w:rsidR="00DC75EB" w:rsidRPr="00587389" w14:paraId="2B7E4072" w14:textId="77777777" w:rsidTr="00587389">
        <w:trPr>
          <w:trHeight w:val="20"/>
        </w:trPr>
        <w:tc>
          <w:tcPr>
            <w:tcW w:w="2681" w:type="dxa"/>
            <w:vMerge w:val="restart"/>
            <w:tcBorders>
              <w:top w:val="nil"/>
              <w:left w:val="single" w:sz="4" w:space="0" w:color="auto"/>
              <w:right w:val="single" w:sz="4" w:space="0" w:color="auto"/>
            </w:tcBorders>
            <w:shd w:val="clear" w:color="auto" w:fill="auto"/>
            <w:hideMark/>
          </w:tcPr>
          <w:p w14:paraId="6759BA44" w14:textId="77777777" w:rsidR="00DC75EB" w:rsidRPr="00587389" w:rsidRDefault="00DC75EB" w:rsidP="00DC75EB">
            <w:pPr>
              <w:spacing w:after="0" w:line="240" w:lineRule="auto"/>
              <w:rPr>
                <w:rFonts w:ascii="Times New Roman" w:eastAsia="Times New Roman" w:hAnsi="Times New Roman" w:cs="Times New Roman"/>
                <w:b/>
                <w:bCs/>
                <w:color w:val="000000"/>
              </w:rPr>
            </w:pPr>
            <w:r w:rsidRPr="00587389">
              <w:rPr>
                <w:rFonts w:ascii="Times New Roman" w:eastAsia="Times New Roman" w:hAnsi="Times New Roman" w:cs="Times New Roman"/>
                <w:b/>
                <w:bCs/>
                <w:color w:val="000000"/>
              </w:rPr>
              <w:t>Тема 1.2. Прикладные геометрические построения на плоскости.</w:t>
            </w:r>
          </w:p>
          <w:p w14:paraId="784BC05B" w14:textId="77777777" w:rsidR="00DC75EB" w:rsidRPr="00587389" w:rsidRDefault="00DC75EB" w:rsidP="00DC75EB">
            <w:pPr>
              <w:spacing w:after="0" w:line="240" w:lineRule="auto"/>
              <w:rPr>
                <w:rFonts w:ascii="Times New Roman" w:eastAsia="Times New Roman" w:hAnsi="Times New Roman" w:cs="Times New Roman"/>
                <w:b/>
                <w:bCs/>
                <w:color w:val="000000"/>
              </w:rPr>
            </w:pPr>
            <w:r w:rsidRPr="00587389">
              <w:rPr>
                <w:rFonts w:ascii="Times New Roman" w:eastAsia="Times New Roman" w:hAnsi="Times New Roman" w:cs="Times New Roman"/>
                <w:b/>
                <w:bCs/>
                <w:color w:val="000000"/>
                <w:lang w:val="en-US"/>
              </w:rPr>
              <w:t> </w:t>
            </w:r>
          </w:p>
        </w:tc>
        <w:tc>
          <w:tcPr>
            <w:tcW w:w="8146" w:type="dxa"/>
            <w:tcBorders>
              <w:top w:val="nil"/>
              <w:left w:val="nil"/>
              <w:bottom w:val="single" w:sz="4" w:space="0" w:color="auto"/>
              <w:right w:val="single" w:sz="4" w:space="0" w:color="auto"/>
            </w:tcBorders>
            <w:shd w:val="clear" w:color="auto" w:fill="auto"/>
            <w:hideMark/>
          </w:tcPr>
          <w:p w14:paraId="0D1F545B" w14:textId="77777777" w:rsidR="00DC75EB" w:rsidRPr="00587389" w:rsidRDefault="00DC75EB" w:rsidP="00DC75EB">
            <w:pPr>
              <w:spacing w:after="0" w:line="240" w:lineRule="auto"/>
              <w:rPr>
                <w:rFonts w:ascii="Times New Roman" w:eastAsia="Times New Roman" w:hAnsi="Times New Roman" w:cs="Times New Roman"/>
                <w:color w:val="000000"/>
              </w:rPr>
            </w:pPr>
            <w:r w:rsidRPr="00587389">
              <w:rPr>
                <w:rFonts w:ascii="Times New Roman" w:eastAsia="Times New Roman" w:hAnsi="Times New Roman" w:cs="Times New Roman"/>
                <w:b/>
                <w:color w:val="000000"/>
              </w:rPr>
              <w:t>Содержание занятий:</w:t>
            </w:r>
            <w:r w:rsidRPr="00587389">
              <w:rPr>
                <w:rFonts w:ascii="Times New Roman" w:eastAsia="Times New Roman" w:hAnsi="Times New Roman" w:cs="Times New Roman"/>
                <w:color w:val="000000"/>
              </w:rPr>
              <w:br/>
              <w:t>1. Применение в машиностроении геометрических построений на плоскости</w:t>
            </w:r>
            <w:r w:rsidRPr="00587389">
              <w:rPr>
                <w:rFonts w:ascii="Times New Roman" w:eastAsia="Times New Roman" w:hAnsi="Times New Roman" w:cs="Times New Roman"/>
                <w:color w:val="000000"/>
              </w:rPr>
              <w:br/>
              <w:t>2. Построение перпендикулярных и параллельных прямых. Деление отрезков на равные части и в заданном соотношении</w:t>
            </w:r>
            <w:r w:rsidRPr="00587389">
              <w:rPr>
                <w:rFonts w:ascii="Times New Roman" w:eastAsia="Times New Roman" w:hAnsi="Times New Roman" w:cs="Times New Roman"/>
                <w:color w:val="000000"/>
              </w:rPr>
              <w:br/>
              <w:t>3. Построение правильных многоугольников</w:t>
            </w:r>
            <w:r w:rsidRPr="00587389">
              <w:rPr>
                <w:rFonts w:ascii="Times New Roman" w:eastAsia="Times New Roman" w:hAnsi="Times New Roman" w:cs="Times New Roman"/>
                <w:color w:val="000000"/>
              </w:rPr>
              <w:br/>
              <w:t>4. Деление углов на части</w:t>
            </w:r>
            <w:r w:rsidRPr="00587389">
              <w:rPr>
                <w:rFonts w:ascii="Times New Roman" w:eastAsia="Times New Roman" w:hAnsi="Times New Roman" w:cs="Times New Roman"/>
                <w:color w:val="000000"/>
              </w:rPr>
              <w:br/>
              <w:t>5. Деление окружностей на части</w:t>
            </w:r>
            <w:r w:rsidRPr="00587389">
              <w:rPr>
                <w:rFonts w:ascii="Times New Roman" w:eastAsia="Times New Roman" w:hAnsi="Times New Roman" w:cs="Times New Roman"/>
                <w:color w:val="000000"/>
              </w:rPr>
              <w:br/>
              <w:t>6. Построение касательных к окружностям</w:t>
            </w:r>
            <w:r w:rsidRPr="00587389">
              <w:rPr>
                <w:rFonts w:ascii="Times New Roman" w:eastAsia="Times New Roman" w:hAnsi="Times New Roman" w:cs="Times New Roman"/>
                <w:color w:val="000000"/>
              </w:rPr>
              <w:br/>
              <w:t>7. Сопряжение линий, циркульные и лекальные кривые</w:t>
            </w:r>
          </w:p>
        </w:tc>
        <w:tc>
          <w:tcPr>
            <w:tcW w:w="1834" w:type="dxa"/>
            <w:tcBorders>
              <w:top w:val="nil"/>
              <w:left w:val="nil"/>
              <w:bottom w:val="single" w:sz="4" w:space="0" w:color="auto"/>
              <w:right w:val="single" w:sz="4" w:space="0" w:color="auto"/>
            </w:tcBorders>
            <w:shd w:val="clear" w:color="auto" w:fill="auto"/>
            <w:vAlign w:val="center"/>
            <w:hideMark/>
          </w:tcPr>
          <w:p w14:paraId="05F3CCC0" w14:textId="77777777" w:rsidR="00DC75EB" w:rsidRPr="00587389" w:rsidRDefault="00DC75EB" w:rsidP="00DC75EB">
            <w:pPr>
              <w:spacing w:after="0" w:line="240" w:lineRule="auto"/>
              <w:jc w:val="center"/>
              <w:rPr>
                <w:rFonts w:ascii="Times New Roman" w:eastAsia="Times New Roman" w:hAnsi="Times New Roman" w:cs="Times New Roman"/>
                <w:color w:val="000000"/>
                <w:lang w:val="en-US"/>
              </w:rPr>
            </w:pPr>
            <w:r w:rsidRPr="00587389">
              <w:rPr>
                <w:rFonts w:ascii="Times New Roman" w:eastAsia="Times New Roman" w:hAnsi="Times New Roman" w:cs="Times New Roman"/>
                <w:color w:val="000000"/>
                <w:lang w:val="en-US"/>
              </w:rPr>
              <w:t>4</w:t>
            </w:r>
          </w:p>
        </w:tc>
        <w:tc>
          <w:tcPr>
            <w:tcW w:w="1901" w:type="dxa"/>
            <w:vMerge w:val="restart"/>
            <w:tcBorders>
              <w:top w:val="nil"/>
              <w:left w:val="nil"/>
              <w:right w:val="single" w:sz="4" w:space="0" w:color="auto"/>
            </w:tcBorders>
            <w:shd w:val="clear" w:color="auto" w:fill="auto"/>
          </w:tcPr>
          <w:p w14:paraId="7502A33C" w14:textId="77777777" w:rsidR="00DC75EB" w:rsidRPr="00587389" w:rsidRDefault="00DC75EB" w:rsidP="00DC75EB">
            <w:pPr>
              <w:spacing w:after="0" w:line="240" w:lineRule="auto"/>
              <w:jc w:val="center"/>
              <w:rPr>
                <w:rFonts w:ascii="Times New Roman" w:eastAsia="Times New Roman" w:hAnsi="Times New Roman" w:cs="Times New Roman"/>
                <w:color w:val="000000"/>
                <w:lang w:eastAsia="ru-RU"/>
              </w:rPr>
            </w:pPr>
            <w:r w:rsidRPr="00587389">
              <w:rPr>
                <w:rFonts w:ascii="Times New Roman" w:eastAsia="Times New Roman" w:hAnsi="Times New Roman" w:cs="Times New Roman"/>
                <w:color w:val="000000"/>
                <w:lang w:eastAsia="ru-RU"/>
              </w:rPr>
              <w:t>ОК.01</w:t>
            </w:r>
          </w:p>
          <w:p w14:paraId="013D2B90" w14:textId="77777777" w:rsidR="00DC75EB" w:rsidRPr="00587389" w:rsidRDefault="00DC75EB" w:rsidP="00DC75EB">
            <w:pPr>
              <w:spacing w:after="0" w:line="240" w:lineRule="auto"/>
              <w:jc w:val="center"/>
              <w:rPr>
                <w:rFonts w:ascii="Times New Roman" w:eastAsia="Times New Roman" w:hAnsi="Times New Roman" w:cs="Times New Roman"/>
                <w:color w:val="000000"/>
                <w:lang w:eastAsia="ru-RU"/>
              </w:rPr>
            </w:pPr>
            <w:r w:rsidRPr="00587389">
              <w:rPr>
                <w:rFonts w:ascii="Times New Roman" w:eastAsia="Times New Roman" w:hAnsi="Times New Roman" w:cs="Times New Roman"/>
                <w:color w:val="000000"/>
                <w:lang w:eastAsia="ru-RU"/>
              </w:rPr>
              <w:t>ОК.02</w:t>
            </w:r>
          </w:p>
          <w:p w14:paraId="22BCE30B" w14:textId="77777777" w:rsidR="00DC75EB" w:rsidRPr="00587389" w:rsidRDefault="00DC75EB" w:rsidP="00DC75EB">
            <w:pPr>
              <w:spacing w:after="0" w:line="240" w:lineRule="auto"/>
              <w:jc w:val="center"/>
              <w:rPr>
                <w:rFonts w:ascii="Times New Roman" w:eastAsia="Times New Roman" w:hAnsi="Times New Roman" w:cs="Times New Roman"/>
                <w:color w:val="000000"/>
                <w:lang w:eastAsia="ru-RU"/>
              </w:rPr>
            </w:pPr>
            <w:r w:rsidRPr="00587389">
              <w:rPr>
                <w:rFonts w:ascii="Times New Roman" w:eastAsia="Times New Roman" w:hAnsi="Times New Roman" w:cs="Times New Roman"/>
                <w:color w:val="000000"/>
                <w:lang w:eastAsia="ru-RU"/>
              </w:rPr>
              <w:t>ОК.03</w:t>
            </w:r>
          </w:p>
          <w:p w14:paraId="435EEB86" w14:textId="77777777" w:rsidR="00DC75EB" w:rsidRPr="00587389" w:rsidRDefault="00DC75EB" w:rsidP="00DC75EB">
            <w:pPr>
              <w:spacing w:after="0" w:line="240" w:lineRule="auto"/>
              <w:jc w:val="center"/>
              <w:rPr>
                <w:rFonts w:ascii="Times New Roman" w:eastAsia="Times New Roman" w:hAnsi="Times New Roman" w:cs="Times New Roman"/>
                <w:color w:val="000000"/>
                <w:lang w:val="en-US"/>
              </w:rPr>
            </w:pPr>
            <w:r w:rsidRPr="00587389">
              <w:rPr>
                <w:rFonts w:ascii="Times New Roman" w:eastAsia="Times New Roman" w:hAnsi="Times New Roman" w:cs="Times New Roman"/>
                <w:color w:val="000000"/>
                <w:lang w:eastAsia="ru-RU"/>
              </w:rPr>
              <w:t>ОК.09</w:t>
            </w:r>
          </w:p>
        </w:tc>
      </w:tr>
      <w:tr w:rsidR="00DC75EB" w:rsidRPr="00587389" w14:paraId="013935A6" w14:textId="77777777" w:rsidTr="00587389">
        <w:trPr>
          <w:trHeight w:val="20"/>
        </w:trPr>
        <w:tc>
          <w:tcPr>
            <w:tcW w:w="2681" w:type="dxa"/>
            <w:vMerge/>
            <w:tcBorders>
              <w:left w:val="single" w:sz="4" w:space="0" w:color="auto"/>
              <w:bottom w:val="single" w:sz="4" w:space="0" w:color="auto"/>
              <w:right w:val="single" w:sz="4" w:space="0" w:color="auto"/>
            </w:tcBorders>
            <w:shd w:val="clear" w:color="auto" w:fill="auto"/>
            <w:hideMark/>
          </w:tcPr>
          <w:p w14:paraId="257B1F98" w14:textId="77777777" w:rsidR="00DC75EB" w:rsidRPr="00587389" w:rsidRDefault="00DC75EB" w:rsidP="00DC75EB">
            <w:pPr>
              <w:spacing w:after="0" w:line="240" w:lineRule="auto"/>
              <w:rPr>
                <w:rFonts w:ascii="Times New Roman" w:eastAsia="Times New Roman" w:hAnsi="Times New Roman" w:cs="Times New Roman"/>
                <w:b/>
                <w:bCs/>
                <w:color w:val="000000"/>
                <w:lang w:val="en-US"/>
              </w:rPr>
            </w:pPr>
          </w:p>
        </w:tc>
        <w:tc>
          <w:tcPr>
            <w:tcW w:w="8146" w:type="dxa"/>
            <w:tcBorders>
              <w:top w:val="nil"/>
              <w:left w:val="nil"/>
              <w:bottom w:val="single" w:sz="4" w:space="0" w:color="auto"/>
              <w:right w:val="single" w:sz="4" w:space="0" w:color="auto"/>
            </w:tcBorders>
            <w:shd w:val="clear" w:color="auto" w:fill="auto"/>
            <w:hideMark/>
          </w:tcPr>
          <w:p w14:paraId="7F77DD50" w14:textId="77777777" w:rsidR="00DC75EB" w:rsidRPr="00587389" w:rsidRDefault="00DC75EB" w:rsidP="00DC75EB">
            <w:pPr>
              <w:spacing w:after="0" w:line="240" w:lineRule="auto"/>
              <w:rPr>
                <w:rFonts w:ascii="Times New Roman" w:eastAsia="Times New Roman" w:hAnsi="Times New Roman" w:cs="Times New Roman"/>
                <w:color w:val="000000"/>
                <w:lang w:val="en-US"/>
              </w:rPr>
            </w:pPr>
            <w:r w:rsidRPr="00587389">
              <w:rPr>
                <w:rFonts w:ascii="Times New Roman" w:eastAsia="Times New Roman" w:hAnsi="Times New Roman" w:cs="Times New Roman"/>
                <w:b/>
                <w:color w:val="000000"/>
              </w:rPr>
              <w:t>Практические занятия:</w:t>
            </w:r>
            <w:r w:rsidRPr="00587389">
              <w:rPr>
                <w:rFonts w:ascii="Times New Roman" w:eastAsia="Times New Roman" w:hAnsi="Times New Roman" w:cs="Times New Roman"/>
                <w:color w:val="000000"/>
              </w:rPr>
              <w:br/>
              <w:t xml:space="preserve">1. Практическая работа: Определение и нанесение размеров на заданном контуре детали в М 1:2.  Разделение отрезка на равные части и в заданном соотношении. Разделение окружности на 3 и 6 равных частей. </w:t>
            </w:r>
            <w:r w:rsidRPr="00587389">
              <w:rPr>
                <w:rFonts w:ascii="Times New Roman" w:eastAsia="Times New Roman" w:hAnsi="Times New Roman" w:cs="Times New Roman"/>
                <w:color w:val="000000"/>
              </w:rPr>
              <w:br/>
              <w:t xml:space="preserve">2. Практическая работа: Определение точки касания прямой линии к окружности и точки сопряжения двух окружностей. </w:t>
            </w:r>
            <w:proofErr w:type="spellStart"/>
            <w:r w:rsidRPr="00587389">
              <w:rPr>
                <w:rFonts w:ascii="Times New Roman" w:eastAsia="Times New Roman" w:hAnsi="Times New Roman" w:cs="Times New Roman"/>
                <w:color w:val="000000"/>
                <w:lang w:val="en-US"/>
              </w:rPr>
              <w:t>Выполнение</w:t>
            </w:r>
            <w:proofErr w:type="spellEnd"/>
            <w:r w:rsidRPr="00587389">
              <w:rPr>
                <w:rFonts w:ascii="Times New Roman" w:eastAsia="Times New Roman" w:hAnsi="Times New Roman" w:cs="Times New Roman"/>
                <w:color w:val="000000"/>
                <w:lang w:val="en-US"/>
              </w:rPr>
              <w:t xml:space="preserve"> </w:t>
            </w:r>
            <w:proofErr w:type="spellStart"/>
            <w:r w:rsidRPr="00587389">
              <w:rPr>
                <w:rFonts w:ascii="Times New Roman" w:eastAsia="Times New Roman" w:hAnsi="Times New Roman" w:cs="Times New Roman"/>
                <w:color w:val="000000"/>
                <w:lang w:val="en-US"/>
              </w:rPr>
              <w:t>чертежа</w:t>
            </w:r>
            <w:proofErr w:type="spellEnd"/>
            <w:r w:rsidRPr="00587389">
              <w:rPr>
                <w:rFonts w:ascii="Times New Roman" w:eastAsia="Times New Roman" w:hAnsi="Times New Roman" w:cs="Times New Roman"/>
                <w:color w:val="000000"/>
                <w:lang w:val="en-US"/>
              </w:rPr>
              <w:t xml:space="preserve"> </w:t>
            </w:r>
            <w:proofErr w:type="spellStart"/>
            <w:r w:rsidRPr="00587389">
              <w:rPr>
                <w:rFonts w:ascii="Times New Roman" w:eastAsia="Times New Roman" w:hAnsi="Times New Roman" w:cs="Times New Roman"/>
                <w:color w:val="000000"/>
                <w:lang w:val="en-US"/>
              </w:rPr>
              <w:t>детали</w:t>
            </w:r>
            <w:proofErr w:type="spellEnd"/>
            <w:r w:rsidRPr="00587389">
              <w:rPr>
                <w:rFonts w:ascii="Times New Roman" w:eastAsia="Times New Roman" w:hAnsi="Times New Roman" w:cs="Times New Roman"/>
                <w:color w:val="000000"/>
                <w:lang w:val="en-US"/>
              </w:rPr>
              <w:t xml:space="preserve"> </w:t>
            </w:r>
            <w:proofErr w:type="spellStart"/>
            <w:r w:rsidRPr="00587389">
              <w:rPr>
                <w:rFonts w:ascii="Times New Roman" w:eastAsia="Times New Roman" w:hAnsi="Times New Roman" w:cs="Times New Roman"/>
                <w:color w:val="000000"/>
                <w:lang w:val="en-US"/>
              </w:rPr>
              <w:t>имеющей</w:t>
            </w:r>
            <w:proofErr w:type="spellEnd"/>
            <w:r w:rsidRPr="00587389">
              <w:rPr>
                <w:rFonts w:ascii="Times New Roman" w:eastAsia="Times New Roman" w:hAnsi="Times New Roman" w:cs="Times New Roman"/>
                <w:color w:val="000000"/>
                <w:lang w:val="en-US"/>
              </w:rPr>
              <w:t xml:space="preserve"> </w:t>
            </w:r>
            <w:proofErr w:type="spellStart"/>
            <w:r w:rsidRPr="00587389">
              <w:rPr>
                <w:rFonts w:ascii="Times New Roman" w:eastAsia="Times New Roman" w:hAnsi="Times New Roman" w:cs="Times New Roman"/>
                <w:color w:val="000000"/>
                <w:lang w:val="en-US"/>
              </w:rPr>
              <w:t>сопряжение</w:t>
            </w:r>
            <w:proofErr w:type="spellEnd"/>
            <w:r w:rsidRPr="00587389">
              <w:rPr>
                <w:rFonts w:ascii="Times New Roman" w:eastAsia="Times New Roman" w:hAnsi="Times New Roman" w:cs="Times New Roman"/>
                <w:color w:val="000000"/>
                <w:lang w:val="en-US"/>
              </w:rPr>
              <w:t xml:space="preserve"> и </w:t>
            </w:r>
            <w:proofErr w:type="spellStart"/>
            <w:r w:rsidRPr="00587389">
              <w:rPr>
                <w:rFonts w:ascii="Times New Roman" w:eastAsia="Times New Roman" w:hAnsi="Times New Roman" w:cs="Times New Roman"/>
                <w:color w:val="000000"/>
                <w:lang w:val="en-US"/>
              </w:rPr>
              <w:t>нанесение</w:t>
            </w:r>
            <w:proofErr w:type="spellEnd"/>
            <w:r w:rsidRPr="00587389">
              <w:rPr>
                <w:rFonts w:ascii="Times New Roman" w:eastAsia="Times New Roman" w:hAnsi="Times New Roman" w:cs="Times New Roman"/>
                <w:color w:val="000000"/>
                <w:lang w:val="en-US"/>
              </w:rPr>
              <w:t xml:space="preserve"> </w:t>
            </w:r>
            <w:proofErr w:type="spellStart"/>
            <w:r w:rsidRPr="00587389">
              <w:rPr>
                <w:rFonts w:ascii="Times New Roman" w:eastAsia="Times New Roman" w:hAnsi="Times New Roman" w:cs="Times New Roman"/>
                <w:color w:val="000000"/>
                <w:lang w:val="en-US"/>
              </w:rPr>
              <w:t>размеров</w:t>
            </w:r>
            <w:proofErr w:type="spellEnd"/>
            <w:r w:rsidRPr="00587389">
              <w:rPr>
                <w:rFonts w:ascii="Times New Roman" w:eastAsia="Times New Roman" w:hAnsi="Times New Roman" w:cs="Times New Roman"/>
                <w:color w:val="000000"/>
                <w:lang w:val="en-US"/>
              </w:rPr>
              <w:t>.</w:t>
            </w:r>
          </w:p>
        </w:tc>
        <w:tc>
          <w:tcPr>
            <w:tcW w:w="1834" w:type="dxa"/>
            <w:tcBorders>
              <w:top w:val="nil"/>
              <w:left w:val="nil"/>
              <w:bottom w:val="single" w:sz="4" w:space="0" w:color="auto"/>
              <w:right w:val="single" w:sz="4" w:space="0" w:color="auto"/>
            </w:tcBorders>
            <w:shd w:val="clear" w:color="auto" w:fill="auto"/>
            <w:vAlign w:val="center"/>
            <w:hideMark/>
          </w:tcPr>
          <w:p w14:paraId="347230C3" w14:textId="77777777" w:rsidR="00DC75EB" w:rsidRPr="00587389" w:rsidRDefault="00DC75EB" w:rsidP="00DC75EB">
            <w:pPr>
              <w:spacing w:after="0" w:line="240" w:lineRule="auto"/>
              <w:jc w:val="center"/>
              <w:rPr>
                <w:rFonts w:ascii="Times New Roman" w:eastAsia="Times New Roman" w:hAnsi="Times New Roman" w:cs="Times New Roman"/>
                <w:color w:val="000000"/>
                <w:lang w:val="en-US"/>
              </w:rPr>
            </w:pPr>
            <w:r w:rsidRPr="00587389">
              <w:rPr>
                <w:rFonts w:ascii="Times New Roman" w:eastAsia="Times New Roman" w:hAnsi="Times New Roman" w:cs="Times New Roman"/>
                <w:color w:val="000000"/>
                <w:lang w:val="en-US"/>
              </w:rPr>
              <w:t>4</w:t>
            </w:r>
          </w:p>
        </w:tc>
        <w:tc>
          <w:tcPr>
            <w:tcW w:w="1901" w:type="dxa"/>
            <w:vMerge/>
            <w:tcBorders>
              <w:left w:val="nil"/>
              <w:bottom w:val="single" w:sz="4" w:space="0" w:color="auto"/>
              <w:right w:val="single" w:sz="4" w:space="0" w:color="auto"/>
            </w:tcBorders>
            <w:shd w:val="clear" w:color="auto" w:fill="auto"/>
          </w:tcPr>
          <w:p w14:paraId="1BC5757E" w14:textId="77777777" w:rsidR="00DC75EB" w:rsidRPr="00587389" w:rsidRDefault="00DC75EB" w:rsidP="00DC75EB">
            <w:pPr>
              <w:spacing w:after="0" w:line="240" w:lineRule="auto"/>
              <w:jc w:val="center"/>
              <w:rPr>
                <w:rFonts w:ascii="Times New Roman" w:eastAsia="Times New Roman" w:hAnsi="Times New Roman" w:cs="Times New Roman"/>
                <w:color w:val="000000"/>
                <w:lang w:val="en-US"/>
              </w:rPr>
            </w:pPr>
          </w:p>
        </w:tc>
      </w:tr>
      <w:tr w:rsidR="00DC75EB" w:rsidRPr="00587389" w14:paraId="5ADCF4BE" w14:textId="77777777" w:rsidTr="00587389">
        <w:trPr>
          <w:trHeight w:val="386"/>
        </w:trPr>
        <w:tc>
          <w:tcPr>
            <w:tcW w:w="10827" w:type="dxa"/>
            <w:gridSpan w:val="2"/>
            <w:tcBorders>
              <w:top w:val="nil"/>
              <w:left w:val="single" w:sz="4" w:space="0" w:color="auto"/>
              <w:bottom w:val="single" w:sz="4" w:space="0" w:color="auto"/>
              <w:right w:val="single" w:sz="4" w:space="0" w:color="auto"/>
            </w:tcBorders>
            <w:shd w:val="clear" w:color="auto" w:fill="auto"/>
            <w:vAlign w:val="center"/>
            <w:hideMark/>
          </w:tcPr>
          <w:p w14:paraId="0ACBD0BD" w14:textId="77777777" w:rsidR="00DC75EB" w:rsidRPr="00587389" w:rsidRDefault="00DC75EB" w:rsidP="00DC75EB">
            <w:pPr>
              <w:spacing w:after="0" w:line="240" w:lineRule="auto"/>
              <w:rPr>
                <w:rFonts w:ascii="Times New Roman" w:eastAsia="Times New Roman" w:hAnsi="Times New Roman" w:cs="Times New Roman"/>
                <w:color w:val="000000"/>
              </w:rPr>
            </w:pPr>
            <w:proofErr w:type="spellStart"/>
            <w:r w:rsidRPr="00587389">
              <w:rPr>
                <w:rFonts w:ascii="Times New Roman" w:eastAsia="Times New Roman" w:hAnsi="Times New Roman" w:cs="Times New Roman"/>
                <w:b/>
                <w:bCs/>
                <w:color w:val="000000"/>
                <w:lang w:val="en-US"/>
              </w:rPr>
              <w:t>Раздел</w:t>
            </w:r>
            <w:proofErr w:type="spellEnd"/>
            <w:r w:rsidRPr="00587389">
              <w:rPr>
                <w:rFonts w:ascii="Times New Roman" w:eastAsia="Times New Roman" w:hAnsi="Times New Roman" w:cs="Times New Roman"/>
                <w:b/>
                <w:bCs/>
                <w:color w:val="000000"/>
                <w:lang w:val="en-US"/>
              </w:rPr>
              <w:t xml:space="preserve"> 2. </w:t>
            </w:r>
            <w:proofErr w:type="spellStart"/>
            <w:r w:rsidRPr="00587389">
              <w:rPr>
                <w:rFonts w:ascii="Times New Roman" w:eastAsia="Times New Roman" w:hAnsi="Times New Roman" w:cs="Times New Roman"/>
                <w:b/>
                <w:bCs/>
                <w:color w:val="000000"/>
                <w:lang w:val="en-US"/>
              </w:rPr>
              <w:t>Проекционное</w:t>
            </w:r>
            <w:proofErr w:type="spellEnd"/>
            <w:r w:rsidRPr="00587389">
              <w:rPr>
                <w:rFonts w:ascii="Times New Roman" w:eastAsia="Times New Roman" w:hAnsi="Times New Roman" w:cs="Times New Roman"/>
                <w:b/>
                <w:bCs/>
                <w:color w:val="000000"/>
                <w:lang w:val="en-US"/>
              </w:rPr>
              <w:t xml:space="preserve"> </w:t>
            </w:r>
            <w:proofErr w:type="spellStart"/>
            <w:r w:rsidRPr="00587389">
              <w:rPr>
                <w:rFonts w:ascii="Times New Roman" w:eastAsia="Times New Roman" w:hAnsi="Times New Roman" w:cs="Times New Roman"/>
                <w:b/>
                <w:bCs/>
                <w:color w:val="000000"/>
                <w:lang w:val="en-US"/>
              </w:rPr>
              <w:t>черчение</w:t>
            </w:r>
            <w:proofErr w:type="spellEnd"/>
            <w:r w:rsidRPr="00587389">
              <w:rPr>
                <w:rFonts w:ascii="Times New Roman" w:eastAsia="Times New Roman" w:hAnsi="Times New Roman" w:cs="Times New Roman"/>
                <w:b/>
                <w:bCs/>
                <w:color w:val="000000"/>
              </w:rPr>
              <w:t>.</w:t>
            </w:r>
          </w:p>
        </w:tc>
        <w:tc>
          <w:tcPr>
            <w:tcW w:w="1834" w:type="dxa"/>
            <w:tcBorders>
              <w:top w:val="nil"/>
              <w:left w:val="nil"/>
              <w:bottom w:val="single" w:sz="4" w:space="0" w:color="auto"/>
              <w:right w:val="single" w:sz="4" w:space="0" w:color="auto"/>
            </w:tcBorders>
            <w:shd w:val="clear" w:color="auto" w:fill="auto"/>
            <w:vAlign w:val="center"/>
            <w:hideMark/>
          </w:tcPr>
          <w:p w14:paraId="48139550" w14:textId="77777777" w:rsidR="00DC75EB" w:rsidRPr="00587389" w:rsidRDefault="00DC75EB" w:rsidP="00DC75EB">
            <w:pPr>
              <w:spacing w:after="0" w:line="240" w:lineRule="auto"/>
              <w:jc w:val="center"/>
              <w:rPr>
                <w:rFonts w:ascii="Times New Roman" w:eastAsia="Times New Roman" w:hAnsi="Times New Roman" w:cs="Times New Roman"/>
                <w:b/>
                <w:color w:val="000000"/>
              </w:rPr>
            </w:pPr>
            <w:r w:rsidRPr="00587389">
              <w:rPr>
                <w:rFonts w:ascii="Times New Roman" w:eastAsia="Times New Roman" w:hAnsi="Times New Roman" w:cs="Times New Roman"/>
                <w:b/>
                <w:color w:val="000000"/>
              </w:rPr>
              <w:t>14/6</w:t>
            </w:r>
          </w:p>
        </w:tc>
        <w:tc>
          <w:tcPr>
            <w:tcW w:w="1901" w:type="dxa"/>
            <w:tcBorders>
              <w:top w:val="nil"/>
              <w:left w:val="nil"/>
              <w:bottom w:val="single" w:sz="4" w:space="0" w:color="auto"/>
              <w:right w:val="single" w:sz="4" w:space="0" w:color="auto"/>
            </w:tcBorders>
            <w:shd w:val="clear" w:color="auto" w:fill="auto"/>
          </w:tcPr>
          <w:p w14:paraId="3253FB50" w14:textId="77777777" w:rsidR="00DC75EB" w:rsidRPr="00587389" w:rsidRDefault="00DC75EB" w:rsidP="00DC75EB">
            <w:pPr>
              <w:spacing w:after="0" w:line="240" w:lineRule="auto"/>
              <w:jc w:val="center"/>
              <w:rPr>
                <w:rFonts w:ascii="Times New Roman" w:eastAsia="Times New Roman" w:hAnsi="Times New Roman" w:cs="Times New Roman"/>
                <w:color w:val="000000"/>
              </w:rPr>
            </w:pPr>
          </w:p>
        </w:tc>
      </w:tr>
      <w:tr w:rsidR="00DC75EB" w:rsidRPr="00587389" w14:paraId="511A7599" w14:textId="77777777" w:rsidTr="00587389">
        <w:trPr>
          <w:trHeight w:val="20"/>
        </w:trPr>
        <w:tc>
          <w:tcPr>
            <w:tcW w:w="2681" w:type="dxa"/>
            <w:vMerge w:val="restart"/>
            <w:tcBorders>
              <w:top w:val="nil"/>
              <w:left w:val="single" w:sz="4" w:space="0" w:color="auto"/>
              <w:right w:val="single" w:sz="4" w:space="0" w:color="auto"/>
            </w:tcBorders>
            <w:shd w:val="clear" w:color="auto" w:fill="auto"/>
            <w:hideMark/>
          </w:tcPr>
          <w:p w14:paraId="69A5FE34" w14:textId="77777777" w:rsidR="00DC75EB" w:rsidRPr="00587389" w:rsidRDefault="00DC75EB" w:rsidP="00DC75EB">
            <w:pPr>
              <w:spacing w:after="0" w:line="240" w:lineRule="auto"/>
              <w:rPr>
                <w:rFonts w:ascii="Times New Roman" w:eastAsia="Times New Roman" w:hAnsi="Times New Roman" w:cs="Times New Roman"/>
                <w:b/>
                <w:bCs/>
                <w:color w:val="000000"/>
                <w:lang w:val="en-US"/>
              </w:rPr>
            </w:pPr>
            <w:proofErr w:type="spellStart"/>
            <w:r w:rsidRPr="00587389">
              <w:rPr>
                <w:rFonts w:ascii="Times New Roman" w:eastAsia="Times New Roman" w:hAnsi="Times New Roman" w:cs="Times New Roman"/>
                <w:b/>
                <w:bCs/>
                <w:color w:val="000000"/>
                <w:lang w:val="en-US"/>
              </w:rPr>
              <w:t>Тема</w:t>
            </w:r>
            <w:proofErr w:type="spellEnd"/>
            <w:r w:rsidRPr="00587389">
              <w:rPr>
                <w:rFonts w:ascii="Times New Roman" w:eastAsia="Times New Roman" w:hAnsi="Times New Roman" w:cs="Times New Roman"/>
                <w:b/>
                <w:bCs/>
                <w:color w:val="000000"/>
                <w:lang w:val="en-US"/>
              </w:rPr>
              <w:t xml:space="preserve"> 2.1. </w:t>
            </w:r>
            <w:proofErr w:type="spellStart"/>
            <w:r w:rsidRPr="00587389">
              <w:rPr>
                <w:rFonts w:ascii="Times New Roman" w:eastAsia="Times New Roman" w:hAnsi="Times New Roman" w:cs="Times New Roman"/>
                <w:b/>
                <w:bCs/>
                <w:color w:val="000000"/>
                <w:lang w:val="en-US"/>
              </w:rPr>
              <w:t>Методы</w:t>
            </w:r>
            <w:proofErr w:type="spellEnd"/>
            <w:r w:rsidRPr="00587389">
              <w:rPr>
                <w:rFonts w:ascii="Times New Roman" w:eastAsia="Times New Roman" w:hAnsi="Times New Roman" w:cs="Times New Roman"/>
                <w:b/>
                <w:bCs/>
                <w:color w:val="000000"/>
                <w:lang w:val="en-US"/>
              </w:rPr>
              <w:t xml:space="preserve"> </w:t>
            </w:r>
            <w:proofErr w:type="spellStart"/>
            <w:r w:rsidRPr="00587389">
              <w:rPr>
                <w:rFonts w:ascii="Times New Roman" w:eastAsia="Times New Roman" w:hAnsi="Times New Roman" w:cs="Times New Roman"/>
                <w:b/>
                <w:bCs/>
                <w:color w:val="000000"/>
                <w:lang w:val="en-US"/>
              </w:rPr>
              <w:t>проецирования</w:t>
            </w:r>
            <w:proofErr w:type="spellEnd"/>
            <w:r w:rsidRPr="00587389">
              <w:rPr>
                <w:rFonts w:ascii="Times New Roman" w:eastAsia="Times New Roman" w:hAnsi="Times New Roman" w:cs="Times New Roman"/>
                <w:b/>
                <w:bCs/>
                <w:color w:val="000000"/>
                <w:lang w:val="en-US"/>
              </w:rPr>
              <w:t>.</w:t>
            </w:r>
          </w:p>
          <w:p w14:paraId="20160149" w14:textId="77777777" w:rsidR="00DC75EB" w:rsidRPr="00587389" w:rsidRDefault="00DC75EB" w:rsidP="00DC75EB">
            <w:pPr>
              <w:spacing w:after="0" w:line="240" w:lineRule="auto"/>
              <w:rPr>
                <w:rFonts w:ascii="Times New Roman" w:eastAsia="Times New Roman" w:hAnsi="Times New Roman" w:cs="Times New Roman"/>
                <w:b/>
                <w:bCs/>
                <w:color w:val="000000"/>
                <w:lang w:val="en-US"/>
              </w:rPr>
            </w:pPr>
            <w:r w:rsidRPr="00587389">
              <w:rPr>
                <w:rFonts w:ascii="Times New Roman" w:eastAsia="Times New Roman" w:hAnsi="Times New Roman" w:cs="Times New Roman"/>
                <w:b/>
                <w:bCs/>
                <w:color w:val="000000"/>
                <w:lang w:val="en-US"/>
              </w:rPr>
              <w:t> </w:t>
            </w:r>
          </w:p>
        </w:tc>
        <w:tc>
          <w:tcPr>
            <w:tcW w:w="8146" w:type="dxa"/>
            <w:tcBorders>
              <w:top w:val="nil"/>
              <w:left w:val="nil"/>
              <w:bottom w:val="single" w:sz="4" w:space="0" w:color="auto"/>
              <w:right w:val="single" w:sz="4" w:space="0" w:color="auto"/>
            </w:tcBorders>
            <w:shd w:val="clear" w:color="auto" w:fill="auto"/>
            <w:hideMark/>
          </w:tcPr>
          <w:p w14:paraId="073C12AF" w14:textId="77777777" w:rsidR="00DC75EB" w:rsidRPr="00587389" w:rsidRDefault="00DC75EB" w:rsidP="00DC75EB">
            <w:pPr>
              <w:spacing w:after="0" w:line="240" w:lineRule="auto"/>
              <w:rPr>
                <w:rFonts w:ascii="Times New Roman" w:eastAsia="Times New Roman" w:hAnsi="Times New Roman" w:cs="Times New Roman"/>
                <w:color w:val="000000"/>
              </w:rPr>
            </w:pPr>
            <w:r w:rsidRPr="00587389">
              <w:rPr>
                <w:rFonts w:ascii="Times New Roman" w:eastAsia="Times New Roman" w:hAnsi="Times New Roman" w:cs="Times New Roman"/>
                <w:b/>
                <w:color w:val="000000"/>
              </w:rPr>
              <w:t>Содержание занятий:</w:t>
            </w:r>
            <w:r w:rsidRPr="00587389">
              <w:rPr>
                <w:rFonts w:ascii="Times New Roman" w:eastAsia="Times New Roman" w:hAnsi="Times New Roman" w:cs="Times New Roman"/>
                <w:color w:val="000000"/>
              </w:rPr>
              <w:br/>
              <w:t xml:space="preserve">1. Понятие о проецировании. Виды проецирования. Правила проецирования </w:t>
            </w:r>
            <w:r w:rsidRPr="00587389">
              <w:rPr>
                <w:rFonts w:ascii="Times New Roman" w:eastAsia="Times New Roman" w:hAnsi="Times New Roman" w:cs="Times New Roman"/>
                <w:color w:val="000000"/>
              </w:rPr>
              <w:br/>
              <w:t>2. Понятие метода проецирования. Существующие методы проецирования</w:t>
            </w:r>
            <w:r w:rsidRPr="00587389">
              <w:rPr>
                <w:rFonts w:ascii="Times New Roman" w:eastAsia="Times New Roman" w:hAnsi="Times New Roman" w:cs="Times New Roman"/>
                <w:color w:val="000000"/>
              </w:rPr>
              <w:br/>
              <w:t>3. Проецирование точки, прямой</w:t>
            </w:r>
          </w:p>
        </w:tc>
        <w:tc>
          <w:tcPr>
            <w:tcW w:w="1834" w:type="dxa"/>
            <w:tcBorders>
              <w:top w:val="nil"/>
              <w:left w:val="nil"/>
              <w:bottom w:val="single" w:sz="4" w:space="0" w:color="auto"/>
              <w:right w:val="single" w:sz="4" w:space="0" w:color="auto"/>
            </w:tcBorders>
            <w:shd w:val="clear" w:color="auto" w:fill="auto"/>
            <w:vAlign w:val="center"/>
            <w:hideMark/>
          </w:tcPr>
          <w:p w14:paraId="26A569CA" w14:textId="77777777" w:rsidR="00DC75EB" w:rsidRPr="00587389" w:rsidRDefault="00DC75EB" w:rsidP="00DC75EB">
            <w:pPr>
              <w:spacing w:after="0" w:line="240" w:lineRule="auto"/>
              <w:jc w:val="center"/>
              <w:rPr>
                <w:rFonts w:ascii="Times New Roman" w:eastAsia="Times New Roman" w:hAnsi="Times New Roman" w:cs="Times New Roman"/>
                <w:color w:val="000000"/>
                <w:lang w:val="en-US"/>
              </w:rPr>
            </w:pPr>
            <w:r w:rsidRPr="00587389">
              <w:rPr>
                <w:rFonts w:ascii="Times New Roman" w:eastAsia="Times New Roman" w:hAnsi="Times New Roman" w:cs="Times New Roman"/>
                <w:color w:val="000000"/>
                <w:lang w:val="en-US"/>
              </w:rPr>
              <w:t>2</w:t>
            </w:r>
          </w:p>
        </w:tc>
        <w:tc>
          <w:tcPr>
            <w:tcW w:w="1901" w:type="dxa"/>
            <w:vMerge w:val="restart"/>
            <w:tcBorders>
              <w:top w:val="nil"/>
              <w:left w:val="nil"/>
              <w:right w:val="single" w:sz="4" w:space="0" w:color="auto"/>
            </w:tcBorders>
            <w:shd w:val="clear" w:color="auto" w:fill="auto"/>
          </w:tcPr>
          <w:p w14:paraId="32D83649" w14:textId="77777777" w:rsidR="00DC75EB" w:rsidRPr="00587389" w:rsidRDefault="00DC75EB" w:rsidP="00DC75EB">
            <w:pPr>
              <w:spacing w:after="0" w:line="240" w:lineRule="auto"/>
              <w:jc w:val="center"/>
              <w:rPr>
                <w:rFonts w:ascii="Times New Roman" w:eastAsia="Times New Roman" w:hAnsi="Times New Roman" w:cs="Times New Roman"/>
                <w:color w:val="000000"/>
                <w:lang w:eastAsia="ru-RU"/>
              </w:rPr>
            </w:pPr>
            <w:r w:rsidRPr="00587389">
              <w:rPr>
                <w:rFonts w:ascii="Times New Roman" w:eastAsia="Times New Roman" w:hAnsi="Times New Roman" w:cs="Times New Roman"/>
                <w:color w:val="000000"/>
                <w:lang w:eastAsia="ru-RU"/>
              </w:rPr>
              <w:t>ОК.01</w:t>
            </w:r>
          </w:p>
          <w:p w14:paraId="2BA7686F" w14:textId="77777777" w:rsidR="00DC75EB" w:rsidRPr="00587389" w:rsidRDefault="00DC75EB" w:rsidP="00DC75EB">
            <w:pPr>
              <w:spacing w:after="0" w:line="240" w:lineRule="auto"/>
              <w:jc w:val="center"/>
              <w:rPr>
                <w:rFonts w:ascii="Times New Roman" w:eastAsia="Times New Roman" w:hAnsi="Times New Roman" w:cs="Times New Roman"/>
                <w:color w:val="000000"/>
                <w:lang w:eastAsia="ru-RU"/>
              </w:rPr>
            </w:pPr>
            <w:r w:rsidRPr="00587389">
              <w:rPr>
                <w:rFonts w:ascii="Times New Roman" w:eastAsia="Times New Roman" w:hAnsi="Times New Roman" w:cs="Times New Roman"/>
                <w:color w:val="000000"/>
                <w:lang w:eastAsia="ru-RU"/>
              </w:rPr>
              <w:t>ОК.02</w:t>
            </w:r>
          </w:p>
          <w:p w14:paraId="505E42F7" w14:textId="77777777" w:rsidR="00DC75EB" w:rsidRPr="00587389" w:rsidRDefault="00DC75EB" w:rsidP="00DC75EB">
            <w:pPr>
              <w:spacing w:after="0" w:line="240" w:lineRule="auto"/>
              <w:jc w:val="center"/>
              <w:rPr>
                <w:rFonts w:ascii="Times New Roman" w:eastAsia="Times New Roman" w:hAnsi="Times New Roman" w:cs="Times New Roman"/>
                <w:color w:val="000000"/>
                <w:lang w:eastAsia="ru-RU"/>
              </w:rPr>
            </w:pPr>
            <w:r w:rsidRPr="00587389">
              <w:rPr>
                <w:rFonts w:ascii="Times New Roman" w:eastAsia="Times New Roman" w:hAnsi="Times New Roman" w:cs="Times New Roman"/>
                <w:color w:val="000000"/>
                <w:lang w:eastAsia="ru-RU"/>
              </w:rPr>
              <w:t>ОК.03</w:t>
            </w:r>
          </w:p>
          <w:p w14:paraId="4B3BD300" w14:textId="77777777" w:rsidR="00DC75EB" w:rsidRPr="00587389" w:rsidRDefault="00DC75EB" w:rsidP="00DC75EB">
            <w:pPr>
              <w:spacing w:after="0" w:line="240" w:lineRule="auto"/>
              <w:jc w:val="center"/>
              <w:rPr>
                <w:rFonts w:ascii="Times New Roman" w:eastAsia="Times New Roman" w:hAnsi="Times New Roman" w:cs="Times New Roman"/>
                <w:color w:val="000000"/>
                <w:lang w:val="en-US"/>
              </w:rPr>
            </w:pPr>
            <w:r w:rsidRPr="00587389">
              <w:rPr>
                <w:rFonts w:ascii="Times New Roman" w:eastAsia="Times New Roman" w:hAnsi="Times New Roman" w:cs="Times New Roman"/>
                <w:color w:val="000000"/>
                <w:lang w:eastAsia="ru-RU"/>
              </w:rPr>
              <w:t>ОК.09</w:t>
            </w:r>
          </w:p>
        </w:tc>
      </w:tr>
      <w:tr w:rsidR="00DC75EB" w:rsidRPr="00587389" w14:paraId="15005620" w14:textId="77777777" w:rsidTr="00587389">
        <w:trPr>
          <w:trHeight w:val="20"/>
        </w:trPr>
        <w:tc>
          <w:tcPr>
            <w:tcW w:w="2681" w:type="dxa"/>
            <w:vMerge/>
            <w:tcBorders>
              <w:left w:val="single" w:sz="4" w:space="0" w:color="auto"/>
              <w:bottom w:val="single" w:sz="4" w:space="0" w:color="auto"/>
              <w:right w:val="single" w:sz="4" w:space="0" w:color="auto"/>
            </w:tcBorders>
            <w:shd w:val="clear" w:color="auto" w:fill="auto"/>
            <w:hideMark/>
          </w:tcPr>
          <w:p w14:paraId="7F1E5D2C" w14:textId="77777777" w:rsidR="00DC75EB" w:rsidRPr="00587389" w:rsidRDefault="00DC75EB" w:rsidP="00DC75EB">
            <w:pPr>
              <w:spacing w:after="0" w:line="240" w:lineRule="auto"/>
              <w:rPr>
                <w:rFonts w:ascii="Times New Roman" w:eastAsia="Times New Roman" w:hAnsi="Times New Roman" w:cs="Times New Roman"/>
                <w:b/>
                <w:bCs/>
                <w:color w:val="000000"/>
                <w:lang w:val="en-US"/>
              </w:rPr>
            </w:pPr>
          </w:p>
        </w:tc>
        <w:tc>
          <w:tcPr>
            <w:tcW w:w="8146" w:type="dxa"/>
            <w:tcBorders>
              <w:top w:val="nil"/>
              <w:left w:val="nil"/>
              <w:bottom w:val="single" w:sz="4" w:space="0" w:color="auto"/>
              <w:right w:val="single" w:sz="4" w:space="0" w:color="auto"/>
            </w:tcBorders>
            <w:shd w:val="clear" w:color="auto" w:fill="auto"/>
            <w:hideMark/>
          </w:tcPr>
          <w:p w14:paraId="4AE96515" w14:textId="77777777" w:rsidR="00DC75EB" w:rsidRPr="00587389" w:rsidRDefault="00DC75EB" w:rsidP="00DC75EB">
            <w:pPr>
              <w:spacing w:after="0" w:line="240" w:lineRule="auto"/>
              <w:rPr>
                <w:rFonts w:ascii="Times New Roman" w:eastAsia="Times New Roman" w:hAnsi="Times New Roman" w:cs="Times New Roman"/>
                <w:color w:val="000000"/>
              </w:rPr>
            </w:pPr>
            <w:r w:rsidRPr="00587389">
              <w:rPr>
                <w:rFonts w:ascii="Times New Roman" w:eastAsia="Times New Roman" w:hAnsi="Times New Roman" w:cs="Times New Roman"/>
                <w:b/>
                <w:color w:val="000000"/>
              </w:rPr>
              <w:t>Практические занятия:</w:t>
            </w:r>
            <w:r w:rsidRPr="00587389">
              <w:rPr>
                <w:rFonts w:ascii="Times New Roman" w:eastAsia="Times New Roman" w:hAnsi="Times New Roman" w:cs="Times New Roman"/>
                <w:color w:val="000000"/>
              </w:rPr>
              <w:br/>
              <w:t>1. Практическая работа: Вычерчивание контуров деталей. Нанесение знаков и надписей на чертежах. Нанесение параметров шероховатости на чертежах. Допуски формы и расположение поверхностей</w:t>
            </w:r>
            <w:r w:rsidRPr="00587389">
              <w:rPr>
                <w:rFonts w:ascii="Times New Roman" w:eastAsia="Times New Roman" w:hAnsi="Times New Roman" w:cs="Times New Roman"/>
                <w:color w:val="000000"/>
              </w:rPr>
              <w:br/>
              <w:t>2. Практическая работа: Построение проекции тел вращения и точек на их поверхностях</w:t>
            </w:r>
          </w:p>
        </w:tc>
        <w:tc>
          <w:tcPr>
            <w:tcW w:w="1834" w:type="dxa"/>
            <w:tcBorders>
              <w:top w:val="nil"/>
              <w:left w:val="nil"/>
              <w:bottom w:val="single" w:sz="4" w:space="0" w:color="auto"/>
              <w:right w:val="single" w:sz="4" w:space="0" w:color="auto"/>
            </w:tcBorders>
            <w:shd w:val="clear" w:color="auto" w:fill="auto"/>
            <w:vAlign w:val="center"/>
            <w:hideMark/>
          </w:tcPr>
          <w:p w14:paraId="76D7B975" w14:textId="77777777" w:rsidR="00DC75EB" w:rsidRPr="00587389" w:rsidRDefault="00DC75EB" w:rsidP="00DC75EB">
            <w:pPr>
              <w:spacing w:after="0" w:line="240" w:lineRule="auto"/>
              <w:jc w:val="center"/>
              <w:rPr>
                <w:rFonts w:ascii="Times New Roman" w:eastAsia="Times New Roman" w:hAnsi="Times New Roman" w:cs="Times New Roman"/>
                <w:color w:val="000000"/>
                <w:lang w:val="en-US"/>
              </w:rPr>
            </w:pPr>
            <w:r w:rsidRPr="00587389">
              <w:rPr>
                <w:rFonts w:ascii="Times New Roman" w:eastAsia="Times New Roman" w:hAnsi="Times New Roman" w:cs="Times New Roman"/>
                <w:color w:val="000000"/>
                <w:lang w:val="en-US"/>
              </w:rPr>
              <w:t>2</w:t>
            </w:r>
          </w:p>
        </w:tc>
        <w:tc>
          <w:tcPr>
            <w:tcW w:w="1901" w:type="dxa"/>
            <w:vMerge/>
            <w:tcBorders>
              <w:left w:val="nil"/>
              <w:right w:val="single" w:sz="4" w:space="0" w:color="auto"/>
            </w:tcBorders>
            <w:shd w:val="clear" w:color="auto" w:fill="auto"/>
          </w:tcPr>
          <w:p w14:paraId="4CF2ADBF" w14:textId="77777777" w:rsidR="00DC75EB" w:rsidRPr="00587389" w:rsidRDefault="00DC75EB" w:rsidP="00DC75EB">
            <w:pPr>
              <w:spacing w:after="0" w:line="240" w:lineRule="auto"/>
              <w:jc w:val="center"/>
              <w:rPr>
                <w:rFonts w:ascii="Times New Roman" w:eastAsia="Times New Roman" w:hAnsi="Times New Roman" w:cs="Times New Roman"/>
                <w:color w:val="000000"/>
                <w:lang w:val="en-US"/>
              </w:rPr>
            </w:pPr>
          </w:p>
        </w:tc>
      </w:tr>
      <w:tr w:rsidR="00DC75EB" w:rsidRPr="00587389" w14:paraId="6C0337F0" w14:textId="77777777" w:rsidTr="00587389">
        <w:trPr>
          <w:trHeight w:val="20"/>
        </w:trPr>
        <w:tc>
          <w:tcPr>
            <w:tcW w:w="2681" w:type="dxa"/>
            <w:vMerge w:val="restart"/>
            <w:tcBorders>
              <w:top w:val="nil"/>
              <w:left w:val="single" w:sz="4" w:space="0" w:color="auto"/>
              <w:right w:val="single" w:sz="4" w:space="0" w:color="auto"/>
            </w:tcBorders>
            <w:shd w:val="clear" w:color="auto" w:fill="auto"/>
            <w:hideMark/>
          </w:tcPr>
          <w:p w14:paraId="48F4C604" w14:textId="77777777" w:rsidR="00DC75EB" w:rsidRPr="00587389" w:rsidRDefault="00DC75EB" w:rsidP="00DC75EB">
            <w:pPr>
              <w:spacing w:after="0" w:line="240" w:lineRule="auto"/>
              <w:rPr>
                <w:rFonts w:ascii="Times New Roman" w:eastAsia="Times New Roman" w:hAnsi="Times New Roman" w:cs="Times New Roman"/>
                <w:b/>
                <w:bCs/>
                <w:color w:val="000000"/>
              </w:rPr>
            </w:pPr>
            <w:r w:rsidRPr="00587389">
              <w:rPr>
                <w:rFonts w:ascii="Times New Roman" w:eastAsia="Times New Roman" w:hAnsi="Times New Roman" w:cs="Times New Roman"/>
                <w:b/>
                <w:bCs/>
                <w:color w:val="000000"/>
              </w:rPr>
              <w:t>Тема 2.2. Проецирование плоскости. Проекции геометрических тел.</w:t>
            </w:r>
          </w:p>
          <w:p w14:paraId="715D70BA" w14:textId="77777777" w:rsidR="00DC75EB" w:rsidRPr="00587389" w:rsidRDefault="00DC75EB" w:rsidP="00DC75EB">
            <w:pPr>
              <w:spacing w:after="0" w:line="240" w:lineRule="auto"/>
              <w:rPr>
                <w:rFonts w:ascii="Times New Roman" w:eastAsia="Times New Roman" w:hAnsi="Times New Roman" w:cs="Times New Roman"/>
                <w:b/>
                <w:bCs/>
                <w:color w:val="000000"/>
              </w:rPr>
            </w:pPr>
            <w:r w:rsidRPr="00587389">
              <w:rPr>
                <w:rFonts w:ascii="Times New Roman" w:eastAsia="Times New Roman" w:hAnsi="Times New Roman" w:cs="Times New Roman"/>
                <w:b/>
                <w:bCs/>
                <w:color w:val="000000"/>
                <w:lang w:val="en-US"/>
              </w:rPr>
              <w:t> </w:t>
            </w:r>
          </w:p>
        </w:tc>
        <w:tc>
          <w:tcPr>
            <w:tcW w:w="8146" w:type="dxa"/>
            <w:tcBorders>
              <w:top w:val="nil"/>
              <w:left w:val="nil"/>
              <w:bottom w:val="single" w:sz="4" w:space="0" w:color="auto"/>
              <w:right w:val="single" w:sz="4" w:space="0" w:color="auto"/>
            </w:tcBorders>
            <w:shd w:val="clear" w:color="auto" w:fill="auto"/>
            <w:hideMark/>
          </w:tcPr>
          <w:p w14:paraId="28BA7147" w14:textId="77777777" w:rsidR="00DC75EB" w:rsidRPr="00587389" w:rsidRDefault="00DC75EB" w:rsidP="00DC75EB">
            <w:pPr>
              <w:spacing w:after="0" w:line="240" w:lineRule="auto"/>
              <w:rPr>
                <w:rFonts w:ascii="Times New Roman" w:eastAsia="Times New Roman" w:hAnsi="Times New Roman" w:cs="Times New Roman"/>
                <w:color w:val="000000"/>
              </w:rPr>
            </w:pPr>
            <w:r w:rsidRPr="00587389">
              <w:rPr>
                <w:rFonts w:ascii="Times New Roman" w:eastAsia="Times New Roman" w:hAnsi="Times New Roman" w:cs="Times New Roman"/>
                <w:b/>
                <w:color w:val="000000"/>
              </w:rPr>
              <w:t>Содержание занятий:</w:t>
            </w:r>
            <w:r w:rsidRPr="00587389">
              <w:rPr>
                <w:rFonts w:ascii="Times New Roman" w:eastAsia="Times New Roman" w:hAnsi="Times New Roman" w:cs="Times New Roman"/>
                <w:color w:val="000000"/>
              </w:rPr>
              <w:br/>
              <w:t>1. Понятие плоскости. Способы задания плоскости на чертеже. Плоскости общего и частного положения, главные линии плоскости</w:t>
            </w:r>
            <w:r w:rsidRPr="00587389">
              <w:rPr>
                <w:rFonts w:ascii="Times New Roman" w:eastAsia="Times New Roman" w:hAnsi="Times New Roman" w:cs="Times New Roman"/>
                <w:color w:val="000000"/>
              </w:rPr>
              <w:br/>
              <w:t>2. Формы геометрических тел. Проекции геометрических тел</w:t>
            </w:r>
            <w:r w:rsidRPr="00587389">
              <w:rPr>
                <w:rFonts w:ascii="Times New Roman" w:eastAsia="Times New Roman" w:hAnsi="Times New Roman" w:cs="Times New Roman"/>
                <w:color w:val="000000"/>
              </w:rPr>
              <w:br/>
              <w:t>3. Проекции моделей</w:t>
            </w:r>
          </w:p>
        </w:tc>
        <w:tc>
          <w:tcPr>
            <w:tcW w:w="1834" w:type="dxa"/>
            <w:tcBorders>
              <w:top w:val="nil"/>
              <w:left w:val="nil"/>
              <w:bottom w:val="single" w:sz="4" w:space="0" w:color="auto"/>
              <w:right w:val="single" w:sz="4" w:space="0" w:color="auto"/>
            </w:tcBorders>
            <w:shd w:val="clear" w:color="auto" w:fill="auto"/>
            <w:vAlign w:val="center"/>
            <w:hideMark/>
          </w:tcPr>
          <w:p w14:paraId="1398853D" w14:textId="77777777" w:rsidR="00DC75EB" w:rsidRPr="00587389" w:rsidRDefault="00DC75EB" w:rsidP="00DC75EB">
            <w:pPr>
              <w:spacing w:after="0" w:line="240" w:lineRule="auto"/>
              <w:jc w:val="center"/>
              <w:rPr>
                <w:rFonts w:ascii="Times New Roman" w:eastAsia="Times New Roman" w:hAnsi="Times New Roman" w:cs="Times New Roman"/>
                <w:color w:val="000000"/>
                <w:lang w:val="en-US"/>
              </w:rPr>
            </w:pPr>
            <w:r w:rsidRPr="00587389">
              <w:rPr>
                <w:rFonts w:ascii="Times New Roman" w:eastAsia="Times New Roman" w:hAnsi="Times New Roman" w:cs="Times New Roman"/>
                <w:color w:val="000000"/>
                <w:lang w:val="en-US"/>
              </w:rPr>
              <w:t>2</w:t>
            </w:r>
          </w:p>
        </w:tc>
        <w:tc>
          <w:tcPr>
            <w:tcW w:w="1901" w:type="dxa"/>
            <w:vMerge/>
            <w:tcBorders>
              <w:left w:val="nil"/>
              <w:right w:val="single" w:sz="4" w:space="0" w:color="auto"/>
            </w:tcBorders>
            <w:shd w:val="clear" w:color="auto" w:fill="auto"/>
          </w:tcPr>
          <w:p w14:paraId="5D3C43D5" w14:textId="77777777" w:rsidR="00DC75EB" w:rsidRPr="00587389" w:rsidRDefault="00DC75EB" w:rsidP="00DC75EB">
            <w:pPr>
              <w:spacing w:after="0" w:line="240" w:lineRule="auto"/>
              <w:jc w:val="center"/>
              <w:rPr>
                <w:rFonts w:ascii="Times New Roman" w:eastAsia="Times New Roman" w:hAnsi="Times New Roman" w:cs="Times New Roman"/>
                <w:color w:val="000000"/>
                <w:lang w:val="en-US"/>
              </w:rPr>
            </w:pPr>
          </w:p>
        </w:tc>
      </w:tr>
      <w:tr w:rsidR="00DC75EB" w:rsidRPr="00587389" w14:paraId="2ED8A7F9" w14:textId="77777777" w:rsidTr="00587389">
        <w:trPr>
          <w:trHeight w:val="20"/>
        </w:trPr>
        <w:tc>
          <w:tcPr>
            <w:tcW w:w="2681" w:type="dxa"/>
            <w:vMerge/>
            <w:tcBorders>
              <w:left w:val="single" w:sz="4" w:space="0" w:color="auto"/>
              <w:bottom w:val="single" w:sz="4" w:space="0" w:color="auto"/>
              <w:right w:val="single" w:sz="4" w:space="0" w:color="auto"/>
            </w:tcBorders>
            <w:shd w:val="clear" w:color="auto" w:fill="auto"/>
            <w:hideMark/>
          </w:tcPr>
          <w:p w14:paraId="5285F22A" w14:textId="77777777" w:rsidR="00DC75EB" w:rsidRPr="00587389" w:rsidRDefault="00DC75EB" w:rsidP="00DC75EB">
            <w:pPr>
              <w:spacing w:after="0" w:line="240" w:lineRule="auto"/>
              <w:rPr>
                <w:rFonts w:ascii="Times New Roman" w:eastAsia="Times New Roman" w:hAnsi="Times New Roman" w:cs="Times New Roman"/>
                <w:b/>
                <w:bCs/>
                <w:color w:val="000000"/>
                <w:lang w:val="en-US"/>
              </w:rPr>
            </w:pPr>
          </w:p>
        </w:tc>
        <w:tc>
          <w:tcPr>
            <w:tcW w:w="8146" w:type="dxa"/>
            <w:tcBorders>
              <w:top w:val="nil"/>
              <w:left w:val="nil"/>
              <w:bottom w:val="single" w:sz="4" w:space="0" w:color="auto"/>
              <w:right w:val="single" w:sz="4" w:space="0" w:color="auto"/>
            </w:tcBorders>
            <w:shd w:val="clear" w:color="auto" w:fill="auto"/>
            <w:hideMark/>
          </w:tcPr>
          <w:p w14:paraId="77A81863" w14:textId="77777777" w:rsidR="00DC75EB" w:rsidRPr="00587389" w:rsidRDefault="00DC75EB" w:rsidP="00DC75EB">
            <w:pPr>
              <w:spacing w:after="0" w:line="240" w:lineRule="auto"/>
              <w:rPr>
                <w:rFonts w:ascii="Times New Roman" w:eastAsia="Times New Roman" w:hAnsi="Times New Roman" w:cs="Times New Roman"/>
                <w:color w:val="000000"/>
                <w:lang w:val="en-US"/>
              </w:rPr>
            </w:pPr>
            <w:r w:rsidRPr="00587389">
              <w:rPr>
                <w:rFonts w:ascii="Times New Roman" w:eastAsia="Times New Roman" w:hAnsi="Times New Roman" w:cs="Times New Roman"/>
                <w:b/>
                <w:color w:val="000000"/>
              </w:rPr>
              <w:t>Практические занятия:</w:t>
            </w:r>
            <w:r w:rsidRPr="00587389">
              <w:rPr>
                <w:rFonts w:ascii="Times New Roman" w:eastAsia="Times New Roman" w:hAnsi="Times New Roman" w:cs="Times New Roman"/>
                <w:color w:val="000000"/>
              </w:rPr>
              <w:br/>
              <w:t xml:space="preserve">1. Практическая работа: Проецирование геометрических тел на тип плоскости. Изображение детали в трех плоскостях. Чертеж третьей проекции детали по двум заданным проекциям. </w:t>
            </w:r>
            <w:r w:rsidRPr="00587389">
              <w:rPr>
                <w:rFonts w:ascii="Times New Roman" w:eastAsia="Times New Roman" w:hAnsi="Times New Roman" w:cs="Times New Roman"/>
                <w:color w:val="000000"/>
              </w:rPr>
              <w:br/>
            </w:r>
            <w:r w:rsidRPr="00587389">
              <w:rPr>
                <w:rFonts w:ascii="Times New Roman" w:eastAsia="Times New Roman" w:hAnsi="Times New Roman" w:cs="Times New Roman"/>
                <w:color w:val="000000"/>
                <w:lang w:val="en-US"/>
              </w:rPr>
              <w:t xml:space="preserve">2. </w:t>
            </w:r>
            <w:proofErr w:type="spellStart"/>
            <w:r w:rsidRPr="00587389">
              <w:rPr>
                <w:rFonts w:ascii="Times New Roman" w:eastAsia="Times New Roman" w:hAnsi="Times New Roman" w:cs="Times New Roman"/>
                <w:color w:val="000000"/>
                <w:lang w:val="en-US"/>
              </w:rPr>
              <w:t>Практическая</w:t>
            </w:r>
            <w:proofErr w:type="spellEnd"/>
            <w:r w:rsidRPr="00587389">
              <w:rPr>
                <w:rFonts w:ascii="Times New Roman" w:eastAsia="Times New Roman" w:hAnsi="Times New Roman" w:cs="Times New Roman"/>
                <w:color w:val="000000"/>
                <w:lang w:val="en-US"/>
              </w:rPr>
              <w:t xml:space="preserve"> </w:t>
            </w:r>
            <w:proofErr w:type="spellStart"/>
            <w:r w:rsidRPr="00587389">
              <w:rPr>
                <w:rFonts w:ascii="Times New Roman" w:eastAsia="Times New Roman" w:hAnsi="Times New Roman" w:cs="Times New Roman"/>
                <w:color w:val="000000"/>
                <w:lang w:val="en-US"/>
              </w:rPr>
              <w:t>работа</w:t>
            </w:r>
            <w:proofErr w:type="spellEnd"/>
            <w:r w:rsidRPr="00587389">
              <w:rPr>
                <w:rFonts w:ascii="Times New Roman" w:eastAsia="Times New Roman" w:hAnsi="Times New Roman" w:cs="Times New Roman"/>
                <w:color w:val="000000"/>
                <w:lang w:val="en-US"/>
              </w:rPr>
              <w:t xml:space="preserve">: </w:t>
            </w:r>
            <w:proofErr w:type="spellStart"/>
            <w:r w:rsidRPr="00587389">
              <w:rPr>
                <w:rFonts w:ascii="Times New Roman" w:eastAsia="Times New Roman" w:hAnsi="Times New Roman" w:cs="Times New Roman"/>
                <w:color w:val="000000"/>
                <w:lang w:val="en-US"/>
              </w:rPr>
              <w:t>Построение</w:t>
            </w:r>
            <w:proofErr w:type="spellEnd"/>
            <w:r w:rsidRPr="00587389">
              <w:rPr>
                <w:rFonts w:ascii="Times New Roman" w:eastAsia="Times New Roman" w:hAnsi="Times New Roman" w:cs="Times New Roman"/>
                <w:color w:val="000000"/>
                <w:lang w:val="en-US"/>
              </w:rPr>
              <w:t xml:space="preserve"> </w:t>
            </w:r>
            <w:proofErr w:type="spellStart"/>
            <w:r w:rsidRPr="00587389">
              <w:rPr>
                <w:rFonts w:ascii="Times New Roman" w:eastAsia="Times New Roman" w:hAnsi="Times New Roman" w:cs="Times New Roman"/>
                <w:color w:val="000000"/>
                <w:lang w:val="en-US"/>
              </w:rPr>
              <w:t>ортогональной</w:t>
            </w:r>
            <w:proofErr w:type="spellEnd"/>
            <w:r w:rsidRPr="00587389">
              <w:rPr>
                <w:rFonts w:ascii="Times New Roman" w:eastAsia="Times New Roman" w:hAnsi="Times New Roman" w:cs="Times New Roman"/>
                <w:color w:val="000000"/>
                <w:lang w:val="en-US"/>
              </w:rPr>
              <w:t xml:space="preserve"> и </w:t>
            </w:r>
            <w:proofErr w:type="spellStart"/>
            <w:r w:rsidRPr="00587389">
              <w:rPr>
                <w:rFonts w:ascii="Times New Roman" w:eastAsia="Times New Roman" w:hAnsi="Times New Roman" w:cs="Times New Roman"/>
                <w:color w:val="000000"/>
                <w:lang w:val="en-US"/>
              </w:rPr>
              <w:t>изометрической</w:t>
            </w:r>
            <w:proofErr w:type="spellEnd"/>
            <w:r w:rsidRPr="00587389">
              <w:rPr>
                <w:rFonts w:ascii="Times New Roman" w:eastAsia="Times New Roman" w:hAnsi="Times New Roman" w:cs="Times New Roman"/>
                <w:color w:val="000000"/>
                <w:lang w:val="en-US"/>
              </w:rPr>
              <w:t xml:space="preserve"> </w:t>
            </w:r>
            <w:proofErr w:type="spellStart"/>
            <w:r w:rsidRPr="00587389">
              <w:rPr>
                <w:rFonts w:ascii="Times New Roman" w:eastAsia="Times New Roman" w:hAnsi="Times New Roman" w:cs="Times New Roman"/>
                <w:color w:val="000000"/>
                <w:lang w:val="en-US"/>
              </w:rPr>
              <w:t>проекции</w:t>
            </w:r>
            <w:proofErr w:type="spellEnd"/>
            <w:r w:rsidRPr="00587389">
              <w:rPr>
                <w:rFonts w:ascii="Times New Roman" w:eastAsia="Times New Roman" w:hAnsi="Times New Roman" w:cs="Times New Roman"/>
                <w:color w:val="000000"/>
                <w:lang w:val="en-US"/>
              </w:rPr>
              <w:t xml:space="preserve"> </w:t>
            </w:r>
            <w:proofErr w:type="spellStart"/>
            <w:r w:rsidRPr="00587389">
              <w:rPr>
                <w:rFonts w:ascii="Times New Roman" w:eastAsia="Times New Roman" w:hAnsi="Times New Roman" w:cs="Times New Roman"/>
                <w:color w:val="000000"/>
                <w:lang w:val="en-US"/>
              </w:rPr>
              <w:t>геометрического</w:t>
            </w:r>
            <w:proofErr w:type="spellEnd"/>
            <w:r w:rsidRPr="00587389">
              <w:rPr>
                <w:rFonts w:ascii="Times New Roman" w:eastAsia="Times New Roman" w:hAnsi="Times New Roman" w:cs="Times New Roman"/>
                <w:color w:val="000000"/>
                <w:lang w:val="en-US"/>
              </w:rPr>
              <w:t xml:space="preserve"> </w:t>
            </w:r>
            <w:proofErr w:type="spellStart"/>
            <w:r w:rsidRPr="00587389">
              <w:rPr>
                <w:rFonts w:ascii="Times New Roman" w:eastAsia="Times New Roman" w:hAnsi="Times New Roman" w:cs="Times New Roman"/>
                <w:color w:val="000000"/>
                <w:lang w:val="en-US"/>
              </w:rPr>
              <w:t>тела</w:t>
            </w:r>
            <w:proofErr w:type="spellEnd"/>
            <w:r w:rsidRPr="00587389">
              <w:rPr>
                <w:rFonts w:ascii="Times New Roman" w:eastAsia="Times New Roman" w:hAnsi="Times New Roman" w:cs="Times New Roman"/>
                <w:color w:val="000000"/>
                <w:lang w:val="en-US"/>
              </w:rPr>
              <w:t>.</w:t>
            </w:r>
          </w:p>
        </w:tc>
        <w:tc>
          <w:tcPr>
            <w:tcW w:w="1834" w:type="dxa"/>
            <w:tcBorders>
              <w:top w:val="nil"/>
              <w:left w:val="nil"/>
              <w:bottom w:val="single" w:sz="4" w:space="0" w:color="auto"/>
              <w:right w:val="single" w:sz="4" w:space="0" w:color="auto"/>
            </w:tcBorders>
            <w:shd w:val="clear" w:color="auto" w:fill="auto"/>
            <w:vAlign w:val="center"/>
            <w:hideMark/>
          </w:tcPr>
          <w:p w14:paraId="06BC73B9" w14:textId="77777777" w:rsidR="00DC75EB" w:rsidRPr="00587389" w:rsidRDefault="00DC75EB" w:rsidP="00DC75EB">
            <w:pPr>
              <w:spacing w:after="0" w:line="240" w:lineRule="auto"/>
              <w:jc w:val="center"/>
              <w:rPr>
                <w:rFonts w:ascii="Times New Roman" w:eastAsia="Times New Roman" w:hAnsi="Times New Roman" w:cs="Times New Roman"/>
                <w:color w:val="000000"/>
                <w:lang w:val="en-US"/>
              </w:rPr>
            </w:pPr>
            <w:r w:rsidRPr="00587389">
              <w:rPr>
                <w:rFonts w:ascii="Times New Roman" w:eastAsia="Times New Roman" w:hAnsi="Times New Roman" w:cs="Times New Roman"/>
                <w:color w:val="000000"/>
                <w:lang w:val="en-US"/>
              </w:rPr>
              <w:t>2</w:t>
            </w:r>
          </w:p>
        </w:tc>
        <w:tc>
          <w:tcPr>
            <w:tcW w:w="1901" w:type="dxa"/>
            <w:vMerge/>
            <w:tcBorders>
              <w:left w:val="nil"/>
              <w:right w:val="single" w:sz="4" w:space="0" w:color="auto"/>
            </w:tcBorders>
            <w:shd w:val="clear" w:color="auto" w:fill="auto"/>
          </w:tcPr>
          <w:p w14:paraId="06B02719" w14:textId="77777777" w:rsidR="00DC75EB" w:rsidRPr="00587389" w:rsidRDefault="00DC75EB" w:rsidP="00DC75EB">
            <w:pPr>
              <w:spacing w:after="0" w:line="240" w:lineRule="auto"/>
              <w:jc w:val="center"/>
              <w:rPr>
                <w:rFonts w:ascii="Times New Roman" w:eastAsia="Times New Roman" w:hAnsi="Times New Roman" w:cs="Times New Roman"/>
                <w:color w:val="000000"/>
                <w:lang w:val="en-US"/>
              </w:rPr>
            </w:pPr>
          </w:p>
        </w:tc>
      </w:tr>
      <w:tr w:rsidR="00DC75EB" w:rsidRPr="00587389" w14:paraId="628DF0AE" w14:textId="77777777" w:rsidTr="00587389">
        <w:trPr>
          <w:trHeight w:val="20"/>
        </w:trPr>
        <w:tc>
          <w:tcPr>
            <w:tcW w:w="2681" w:type="dxa"/>
            <w:vMerge w:val="restart"/>
            <w:tcBorders>
              <w:top w:val="nil"/>
              <w:left w:val="single" w:sz="4" w:space="0" w:color="auto"/>
              <w:right w:val="single" w:sz="4" w:space="0" w:color="auto"/>
            </w:tcBorders>
            <w:shd w:val="clear" w:color="auto" w:fill="auto"/>
            <w:hideMark/>
          </w:tcPr>
          <w:p w14:paraId="48B0D6A5" w14:textId="77777777" w:rsidR="00DC75EB" w:rsidRPr="00587389" w:rsidRDefault="00DC75EB" w:rsidP="00DC75EB">
            <w:pPr>
              <w:spacing w:after="0" w:line="240" w:lineRule="auto"/>
              <w:rPr>
                <w:rFonts w:ascii="Times New Roman" w:eastAsia="Times New Roman" w:hAnsi="Times New Roman" w:cs="Times New Roman"/>
                <w:b/>
                <w:bCs/>
                <w:color w:val="000000"/>
              </w:rPr>
            </w:pPr>
            <w:r w:rsidRPr="00587389">
              <w:rPr>
                <w:rFonts w:ascii="Times New Roman" w:eastAsia="Times New Roman" w:hAnsi="Times New Roman" w:cs="Times New Roman"/>
                <w:b/>
                <w:bCs/>
                <w:color w:val="000000"/>
              </w:rPr>
              <w:t>Тема 2.3. Сечение геометрических тел плоскостями</w:t>
            </w:r>
          </w:p>
          <w:p w14:paraId="432753F4" w14:textId="77777777" w:rsidR="00DC75EB" w:rsidRPr="00587389" w:rsidRDefault="00DC75EB" w:rsidP="00DC75EB">
            <w:pPr>
              <w:spacing w:after="0" w:line="240" w:lineRule="auto"/>
              <w:rPr>
                <w:rFonts w:ascii="Times New Roman" w:eastAsia="Times New Roman" w:hAnsi="Times New Roman" w:cs="Times New Roman"/>
                <w:b/>
                <w:bCs/>
                <w:color w:val="000000"/>
              </w:rPr>
            </w:pPr>
            <w:r w:rsidRPr="00587389">
              <w:rPr>
                <w:rFonts w:ascii="Times New Roman" w:eastAsia="Times New Roman" w:hAnsi="Times New Roman" w:cs="Times New Roman"/>
                <w:b/>
                <w:bCs/>
                <w:color w:val="000000"/>
                <w:lang w:val="en-US"/>
              </w:rPr>
              <w:t> </w:t>
            </w:r>
          </w:p>
        </w:tc>
        <w:tc>
          <w:tcPr>
            <w:tcW w:w="8146" w:type="dxa"/>
            <w:tcBorders>
              <w:top w:val="nil"/>
              <w:left w:val="nil"/>
              <w:bottom w:val="single" w:sz="4" w:space="0" w:color="auto"/>
              <w:right w:val="single" w:sz="4" w:space="0" w:color="auto"/>
            </w:tcBorders>
            <w:shd w:val="clear" w:color="auto" w:fill="auto"/>
            <w:hideMark/>
          </w:tcPr>
          <w:p w14:paraId="56CC9394" w14:textId="77777777" w:rsidR="00DC75EB" w:rsidRPr="00587389" w:rsidRDefault="00DC75EB" w:rsidP="00DC75EB">
            <w:pPr>
              <w:spacing w:after="0" w:line="240" w:lineRule="auto"/>
              <w:rPr>
                <w:rFonts w:ascii="Times New Roman" w:eastAsia="Times New Roman" w:hAnsi="Times New Roman" w:cs="Times New Roman"/>
                <w:color w:val="000000"/>
              </w:rPr>
            </w:pPr>
            <w:r w:rsidRPr="00587389">
              <w:rPr>
                <w:rFonts w:ascii="Times New Roman" w:eastAsia="Times New Roman" w:hAnsi="Times New Roman" w:cs="Times New Roman"/>
                <w:b/>
                <w:color w:val="000000"/>
              </w:rPr>
              <w:t>Содержание занятий:</w:t>
            </w:r>
            <w:r w:rsidRPr="00587389">
              <w:rPr>
                <w:rFonts w:ascii="Times New Roman" w:eastAsia="Times New Roman" w:hAnsi="Times New Roman" w:cs="Times New Roman"/>
                <w:color w:val="000000"/>
              </w:rPr>
              <w:br/>
              <w:t>1. Сечение геометрических тел плоскостью</w:t>
            </w:r>
            <w:r w:rsidRPr="00587389">
              <w:rPr>
                <w:rFonts w:ascii="Times New Roman" w:eastAsia="Times New Roman" w:hAnsi="Times New Roman" w:cs="Times New Roman"/>
                <w:color w:val="000000"/>
              </w:rPr>
              <w:br/>
              <w:t>2. Способы определения натуральной величины фигуры сечения</w:t>
            </w:r>
            <w:r w:rsidRPr="00587389">
              <w:rPr>
                <w:rFonts w:ascii="Times New Roman" w:eastAsia="Times New Roman" w:hAnsi="Times New Roman" w:cs="Times New Roman"/>
                <w:color w:val="000000"/>
              </w:rPr>
              <w:br/>
              <w:t>3. Развертки поверхностей: понятие, назначение, построение</w:t>
            </w:r>
          </w:p>
        </w:tc>
        <w:tc>
          <w:tcPr>
            <w:tcW w:w="1834" w:type="dxa"/>
            <w:tcBorders>
              <w:top w:val="nil"/>
              <w:left w:val="nil"/>
              <w:bottom w:val="single" w:sz="4" w:space="0" w:color="auto"/>
              <w:right w:val="single" w:sz="4" w:space="0" w:color="auto"/>
            </w:tcBorders>
            <w:shd w:val="clear" w:color="auto" w:fill="auto"/>
            <w:vAlign w:val="center"/>
            <w:hideMark/>
          </w:tcPr>
          <w:p w14:paraId="014669BD" w14:textId="77777777" w:rsidR="00DC75EB" w:rsidRPr="00587389" w:rsidRDefault="00DC75EB" w:rsidP="00DC75EB">
            <w:pPr>
              <w:spacing w:after="0" w:line="240" w:lineRule="auto"/>
              <w:jc w:val="center"/>
              <w:rPr>
                <w:rFonts w:ascii="Times New Roman" w:eastAsia="Times New Roman" w:hAnsi="Times New Roman" w:cs="Times New Roman"/>
                <w:color w:val="000000"/>
                <w:lang w:val="en-US"/>
              </w:rPr>
            </w:pPr>
            <w:r w:rsidRPr="00587389">
              <w:rPr>
                <w:rFonts w:ascii="Times New Roman" w:eastAsia="Times New Roman" w:hAnsi="Times New Roman" w:cs="Times New Roman"/>
                <w:color w:val="000000"/>
                <w:lang w:val="en-US"/>
              </w:rPr>
              <w:t>4</w:t>
            </w:r>
          </w:p>
        </w:tc>
        <w:tc>
          <w:tcPr>
            <w:tcW w:w="1901" w:type="dxa"/>
            <w:vMerge/>
            <w:tcBorders>
              <w:left w:val="nil"/>
              <w:right w:val="single" w:sz="4" w:space="0" w:color="auto"/>
            </w:tcBorders>
            <w:shd w:val="clear" w:color="auto" w:fill="auto"/>
          </w:tcPr>
          <w:p w14:paraId="05532A64" w14:textId="77777777" w:rsidR="00DC75EB" w:rsidRPr="00587389" w:rsidRDefault="00DC75EB" w:rsidP="00DC75EB">
            <w:pPr>
              <w:spacing w:after="0" w:line="240" w:lineRule="auto"/>
              <w:jc w:val="center"/>
              <w:rPr>
                <w:rFonts w:ascii="Times New Roman" w:eastAsia="Times New Roman" w:hAnsi="Times New Roman" w:cs="Times New Roman"/>
                <w:color w:val="000000"/>
                <w:lang w:val="en-US"/>
              </w:rPr>
            </w:pPr>
          </w:p>
        </w:tc>
      </w:tr>
      <w:tr w:rsidR="00DC75EB" w:rsidRPr="00587389" w14:paraId="146FFBBC" w14:textId="77777777" w:rsidTr="00587389">
        <w:trPr>
          <w:trHeight w:val="20"/>
        </w:trPr>
        <w:tc>
          <w:tcPr>
            <w:tcW w:w="2681" w:type="dxa"/>
            <w:vMerge/>
            <w:tcBorders>
              <w:left w:val="single" w:sz="4" w:space="0" w:color="auto"/>
              <w:bottom w:val="single" w:sz="4" w:space="0" w:color="auto"/>
              <w:right w:val="single" w:sz="4" w:space="0" w:color="auto"/>
            </w:tcBorders>
            <w:shd w:val="clear" w:color="auto" w:fill="auto"/>
            <w:hideMark/>
          </w:tcPr>
          <w:p w14:paraId="7A572AF1" w14:textId="77777777" w:rsidR="00DC75EB" w:rsidRPr="00587389" w:rsidRDefault="00DC75EB" w:rsidP="00DC75EB">
            <w:pPr>
              <w:spacing w:after="0" w:line="240" w:lineRule="auto"/>
              <w:rPr>
                <w:rFonts w:ascii="Times New Roman" w:eastAsia="Times New Roman" w:hAnsi="Times New Roman" w:cs="Times New Roman"/>
                <w:b/>
                <w:bCs/>
                <w:color w:val="000000"/>
                <w:lang w:val="en-US"/>
              </w:rPr>
            </w:pPr>
          </w:p>
        </w:tc>
        <w:tc>
          <w:tcPr>
            <w:tcW w:w="8146" w:type="dxa"/>
            <w:tcBorders>
              <w:top w:val="nil"/>
              <w:left w:val="nil"/>
              <w:bottom w:val="single" w:sz="4" w:space="0" w:color="auto"/>
              <w:right w:val="single" w:sz="4" w:space="0" w:color="auto"/>
            </w:tcBorders>
            <w:shd w:val="clear" w:color="auto" w:fill="auto"/>
            <w:hideMark/>
          </w:tcPr>
          <w:p w14:paraId="7D17576F" w14:textId="77777777" w:rsidR="00DC75EB" w:rsidRPr="00587389" w:rsidRDefault="00DC75EB" w:rsidP="00DC75EB">
            <w:pPr>
              <w:spacing w:after="0" w:line="240" w:lineRule="auto"/>
              <w:rPr>
                <w:rFonts w:ascii="Times New Roman" w:eastAsia="Times New Roman" w:hAnsi="Times New Roman" w:cs="Times New Roman"/>
                <w:color w:val="000000"/>
              </w:rPr>
            </w:pPr>
            <w:r w:rsidRPr="00587389">
              <w:rPr>
                <w:rFonts w:ascii="Times New Roman" w:eastAsia="Times New Roman" w:hAnsi="Times New Roman" w:cs="Times New Roman"/>
                <w:b/>
                <w:color w:val="000000"/>
              </w:rPr>
              <w:t>Практические занятия:</w:t>
            </w:r>
            <w:r w:rsidRPr="00587389">
              <w:rPr>
                <w:rFonts w:ascii="Times New Roman" w:eastAsia="Times New Roman" w:hAnsi="Times New Roman" w:cs="Times New Roman"/>
                <w:color w:val="000000"/>
              </w:rPr>
              <w:br/>
              <w:t xml:space="preserve">1. Практическая работа: Выполнение чертежа детали с разрезом. Выполнение </w:t>
            </w:r>
            <w:r w:rsidRPr="00587389">
              <w:rPr>
                <w:rFonts w:ascii="Times New Roman" w:eastAsia="Times New Roman" w:hAnsi="Times New Roman" w:cs="Times New Roman"/>
                <w:color w:val="000000"/>
              </w:rPr>
              <w:lastRenderedPageBreak/>
              <w:t>чертежа детали узла.</w:t>
            </w:r>
            <w:r w:rsidRPr="00587389">
              <w:rPr>
                <w:rFonts w:ascii="Times New Roman" w:eastAsia="Times New Roman" w:hAnsi="Times New Roman" w:cs="Times New Roman"/>
                <w:color w:val="000000"/>
              </w:rPr>
              <w:br/>
              <w:t>2. Практическая работа: Выполнение чертежа геометрических тел проецирующими плоскостями. (Усеченный цилиндр, усеченная призма).</w:t>
            </w:r>
          </w:p>
        </w:tc>
        <w:tc>
          <w:tcPr>
            <w:tcW w:w="1834" w:type="dxa"/>
            <w:tcBorders>
              <w:top w:val="nil"/>
              <w:left w:val="nil"/>
              <w:bottom w:val="single" w:sz="4" w:space="0" w:color="auto"/>
              <w:right w:val="single" w:sz="4" w:space="0" w:color="auto"/>
            </w:tcBorders>
            <w:shd w:val="clear" w:color="auto" w:fill="auto"/>
            <w:vAlign w:val="center"/>
            <w:hideMark/>
          </w:tcPr>
          <w:p w14:paraId="03822F25" w14:textId="77777777" w:rsidR="00DC75EB" w:rsidRPr="00587389" w:rsidRDefault="00DC75EB" w:rsidP="00DC75EB">
            <w:pPr>
              <w:spacing w:after="0" w:line="240" w:lineRule="auto"/>
              <w:jc w:val="center"/>
              <w:rPr>
                <w:rFonts w:ascii="Times New Roman" w:eastAsia="Times New Roman" w:hAnsi="Times New Roman" w:cs="Times New Roman"/>
                <w:color w:val="000000"/>
                <w:lang w:val="en-US"/>
              </w:rPr>
            </w:pPr>
            <w:r w:rsidRPr="00587389">
              <w:rPr>
                <w:rFonts w:ascii="Times New Roman" w:eastAsia="Times New Roman" w:hAnsi="Times New Roman" w:cs="Times New Roman"/>
                <w:color w:val="000000"/>
                <w:lang w:val="en-US"/>
              </w:rPr>
              <w:lastRenderedPageBreak/>
              <w:t>2</w:t>
            </w:r>
          </w:p>
        </w:tc>
        <w:tc>
          <w:tcPr>
            <w:tcW w:w="1901" w:type="dxa"/>
            <w:vMerge/>
            <w:tcBorders>
              <w:left w:val="nil"/>
              <w:bottom w:val="single" w:sz="4" w:space="0" w:color="auto"/>
              <w:right w:val="single" w:sz="4" w:space="0" w:color="auto"/>
            </w:tcBorders>
            <w:shd w:val="clear" w:color="auto" w:fill="auto"/>
          </w:tcPr>
          <w:p w14:paraId="34574E9F" w14:textId="77777777" w:rsidR="00DC75EB" w:rsidRPr="00587389" w:rsidRDefault="00DC75EB" w:rsidP="00DC75EB">
            <w:pPr>
              <w:spacing w:after="0" w:line="240" w:lineRule="auto"/>
              <w:jc w:val="center"/>
              <w:rPr>
                <w:rFonts w:ascii="Times New Roman" w:eastAsia="Times New Roman" w:hAnsi="Times New Roman" w:cs="Times New Roman"/>
                <w:color w:val="000000"/>
                <w:lang w:val="en-US"/>
              </w:rPr>
            </w:pPr>
          </w:p>
        </w:tc>
      </w:tr>
      <w:tr w:rsidR="00DC75EB" w:rsidRPr="00587389" w14:paraId="5981DFAE" w14:textId="77777777" w:rsidTr="00587389">
        <w:trPr>
          <w:trHeight w:val="386"/>
        </w:trPr>
        <w:tc>
          <w:tcPr>
            <w:tcW w:w="10827" w:type="dxa"/>
            <w:gridSpan w:val="2"/>
            <w:tcBorders>
              <w:top w:val="nil"/>
              <w:left w:val="single" w:sz="4" w:space="0" w:color="auto"/>
              <w:bottom w:val="single" w:sz="4" w:space="0" w:color="auto"/>
              <w:right w:val="single" w:sz="4" w:space="0" w:color="auto"/>
            </w:tcBorders>
            <w:shd w:val="clear" w:color="auto" w:fill="auto"/>
            <w:vAlign w:val="center"/>
            <w:hideMark/>
          </w:tcPr>
          <w:p w14:paraId="27192A33" w14:textId="77777777" w:rsidR="00DC75EB" w:rsidRPr="00587389" w:rsidRDefault="00DC75EB" w:rsidP="00DC75EB">
            <w:pPr>
              <w:spacing w:after="0" w:line="240" w:lineRule="auto"/>
              <w:rPr>
                <w:rFonts w:ascii="Times New Roman" w:eastAsia="Times New Roman" w:hAnsi="Times New Roman" w:cs="Times New Roman"/>
                <w:color w:val="000000"/>
              </w:rPr>
            </w:pPr>
            <w:r w:rsidRPr="00587389">
              <w:rPr>
                <w:rFonts w:ascii="Times New Roman" w:eastAsia="Times New Roman" w:hAnsi="Times New Roman" w:cs="Times New Roman"/>
                <w:b/>
                <w:bCs/>
                <w:color w:val="000000"/>
              </w:rPr>
              <w:t>Раздел 3. Техническая графика в машиностроении.</w:t>
            </w:r>
          </w:p>
        </w:tc>
        <w:tc>
          <w:tcPr>
            <w:tcW w:w="1834" w:type="dxa"/>
            <w:tcBorders>
              <w:top w:val="nil"/>
              <w:left w:val="nil"/>
              <w:bottom w:val="single" w:sz="4" w:space="0" w:color="auto"/>
              <w:right w:val="single" w:sz="4" w:space="0" w:color="auto"/>
            </w:tcBorders>
            <w:shd w:val="clear" w:color="auto" w:fill="auto"/>
            <w:vAlign w:val="center"/>
            <w:hideMark/>
          </w:tcPr>
          <w:p w14:paraId="0B74A446" w14:textId="77777777" w:rsidR="00DC75EB" w:rsidRPr="00587389" w:rsidRDefault="00DC75EB" w:rsidP="00DC75EB">
            <w:pPr>
              <w:spacing w:after="0" w:line="240" w:lineRule="auto"/>
              <w:jc w:val="center"/>
              <w:rPr>
                <w:rFonts w:ascii="Times New Roman" w:eastAsia="Times New Roman" w:hAnsi="Times New Roman" w:cs="Times New Roman"/>
                <w:b/>
                <w:color w:val="000000"/>
              </w:rPr>
            </w:pPr>
            <w:r w:rsidRPr="00587389">
              <w:rPr>
                <w:rFonts w:ascii="Times New Roman" w:eastAsia="Times New Roman" w:hAnsi="Times New Roman" w:cs="Times New Roman"/>
                <w:b/>
                <w:color w:val="000000"/>
              </w:rPr>
              <w:t>40/18</w:t>
            </w:r>
          </w:p>
        </w:tc>
        <w:tc>
          <w:tcPr>
            <w:tcW w:w="1901" w:type="dxa"/>
            <w:tcBorders>
              <w:top w:val="nil"/>
              <w:left w:val="nil"/>
              <w:bottom w:val="single" w:sz="4" w:space="0" w:color="auto"/>
              <w:right w:val="single" w:sz="4" w:space="0" w:color="auto"/>
            </w:tcBorders>
            <w:shd w:val="clear" w:color="auto" w:fill="auto"/>
          </w:tcPr>
          <w:p w14:paraId="14CEB852" w14:textId="77777777" w:rsidR="00DC75EB" w:rsidRPr="00587389" w:rsidRDefault="00DC75EB" w:rsidP="00DC75EB">
            <w:pPr>
              <w:spacing w:after="0" w:line="240" w:lineRule="auto"/>
              <w:jc w:val="center"/>
              <w:rPr>
                <w:rFonts w:ascii="Times New Roman" w:eastAsia="Times New Roman" w:hAnsi="Times New Roman" w:cs="Times New Roman"/>
                <w:color w:val="000000"/>
                <w:lang w:val="en-US"/>
              </w:rPr>
            </w:pPr>
          </w:p>
        </w:tc>
      </w:tr>
      <w:tr w:rsidR="00DC75EB" w:rsidRPr="00587389" w14:paraId="3267DCF6" w14:textId="77777777" w:rsidTr="00587389">
        <w:trPr>
          <w:trHeight w:val="20"/>
        </w:trPr>
        <w:tc>
          <w:tcPr>
            <w:tcW w:w="2681" w:type="dxa"/>
            <w:vMerge w:val="restart"/>
            <w:tcBorders>
              <w:top w:val="nil"/>
              <w:left w:val="single" w:sz="4" w:space="0" w:color="auto"/>
              <w:right w:val="single" w:sz="4" w:space="0" w:color="auto"/>
            </w:tcBorders>
            <w:shd w:val="clear" w:color="auto" w:fill="auto"/>
            <w:hideMark/>
          </w:tcPr>
          <w:p w14:paraId="666EF166" w14:textId="77777777" w:rsidR="00DC75EB" w:rsidRPr="00587389" w:rsidRDefault="00DC75EB" w:rsidP="00DC75EB">
            <w:pPr>
              <w:spacing w:after="0" w:line="240" w:lineRule="auto"/>
              <w:rPr>
                <w:rFonts w:ascii="Times New Roman" w:eastAsia="Times New Roman" w:hAnsi="Times New Roman" w:cs="Times New Roman"/>
                <w:b/>
                <w:bCs/>
                <w:color w:val="000000"/>
              </w:rPr>
            </w:pPr>
            <w:r w:rsidRPr="00587389">
              <w:rPr>
                <w:rFonts w:ascii="Times New Roman" w:eastAsia="Times New Roman" w:hAnsi="Times New Roman" w:cs="Times New Roman"/>
                <w:b/>
                <w:bCs/>
                <w:color w:val="000000"/>
              </w:rPr>
              <w:t>Тема 3.1. Общие сведения о машиностроительных чертежах</w:t>
            </w:r>
          </w:p>
          <w:p w14:paraId="492FB211" w14:textId="77777777" w:rsidR="00DC75EB" w:rsidRPr="00587389" w:rsidRDefault="00DC75EB" w:rsidP="00DC75EB">
            <w:pPr>
              <w:spacing w:after="0" w:line="240" w:lineRule="auto"/>
              <w:rPr>
                <w:rFonts w:ascii="Times New Roman" w:eastAsia="Times New Roman" w:hAnsi="Times New Roman" w:cs="Times New Roman"/>
                <w:b/>
                <w:bCs/>
                <w:color w:val="000000"/>
              </w:rPr>
            </w:pPr>
            <w:r w:rsidRPr="00587389">
              <w:rPr>
                <w:rFonts w:ascii="Times New Roman" w:eastAsia="Times New Roman" w:hAnsi="Times New Roman" w:cs="Times New Roman"/>
                <w:b/>
                <w:bCs/>
                <w:color w:val="000000"/>
                <w:lang w:val="en-US"/>
              </w:rPr>
              <w:t> </w:t>
            </w:r>
          </w:p>
        </w:tc>
        <w:tc>
          <w:tcPr>
            <w:tcW w:w="8146" w:type="dxa"/>
            <w:tcBorders>
              <w:top w:val="nil"/>
              <w:left w:val="nil"/>
              <w:bottom w:val="single" w:sz="4" w:space="0" w:color="auto"/>
              <w:right w:val="single" w:sz="4" w:space="0" w:color="auto"/>
            </w:tcBorders>
            <w:shd w:val="clear" w:color="auto" w:fill="auto"/>
            <w:hideMark/>
          </w:tcPr>
          <w:p w14:paraId="45CF121D" w14:textId="77777777" w:rsidR="00DC75EB" w:rsidRPr="00587389" w:rsidRDefault="00DC75EB" w:rsidP="00DC75EB">
            <w:pPr>
              <w:spacing w:after="0" w:line="240" w:lineRule="auto"/>
              <w:rPr>
                <w:rFonts w:ascii="Times New Roman" w:eastAsia="Times New Roman" w:hAnsi="Times New Roman" w:cs="Times New Roman"/>
                <w:color w:val="000000"/>
              </w:rPr>
            </w:pPr>
            <w:r w:rsidRPr="00587389">
              <w:rPr>
                <w:rFonts w:ascii="Times New Roman" w:eastAsia="Times New Roman" w:hAnsi="Times New Roman" w:cs="Times New Roman"/>
                <w:b/>
                <w:color w:val="000000"/>
              </w:rPr>
              <w:t>Содержание занятий:</w:t>
            </w:r>
            <w:r w:rsidRPr="00587389">
              <w:rPr>
                <w:rFonts w:ascii="Times New Roman" w:eastAsia="Times New Roman" w:hAnsi="Times New Roman" w:cs="Times New Roman"/>
                <w:color w:val="000000"/>
              </w:rPr>
              <w:br/>
              <w:t>1. Расположение основных видов на чертежах</w:t>
            </w:r>
            <w:r w:rsidRPr="00587389">
              <w:rPr>
                <w:rFonts w:ascii="Times New Roman" w:eastAsia="Times New Roman" w:hAnsi="Times New Roman" w:cs="Times New Roman"/>
                <w:color w:val="000000"/>
              </w:rPr>
              <w:br/>
              <w:t>2. Графическое обозначение на чертежах допусков формы и расположения поверхностей и шероховатостей поверхностей</w:t>
            </w:r>
            <w:r w:rsidRPr="00587389">
              <w:rPr>
                <w:rFonts w:ascii="Times New Roman" w:eastAsia="Times New Roman" w:hAnsi="Times New Roman" w:cs="Times New Roman"/>
                <w:color w:val="000000"/>
              </w:rPr>
              <w:br/>
              <w:t xml:space="preserve">3. Допуски, посадки основные понятия и обозначения </w:t>
            </w:r>
            <w:r w:rsidRPr="00587389">
              <w:rPr>
                <w:rFonts w:ascii="Times New Roman" w:eastAsia="Times New Roman" w:hAnsi="Times New Roman" w:cs="Times New Roman"/>
                <w:color w:val="000000"/>
              </w:rPr>
              <w:br/>
              <w:t>4. Расчет допусков и посадок</w:t>
            </w:r>
          </w:p>
        </w:tc>
        <w:tc>
          <w:tcPr>
            <w:tcW w:w="1834" w:type="dxa"/>
            <w:tcBorders>
              <w:top w:val="nil"/>
              <w:left w:val="nil"/>
              <w:bottom w:val="single" w:sz="4" w:space="0" w:color="auto"/>
              <w:right w:val="single" w:sz="4" w:space="0" w:color="auto"/>
            </w:tcBorders>
            <w:shd w:val="clear" w:color="auto" w:fill="auto"/>
            <w:vAlign w:val="center"/>
            <w:hideMark/>
          </w:tcPr>
          <w:p w14:paraId="33F6B781" w14:textId="77777777" w:rsidR="00DC75EB" w:rsidRPr="00587389" w:rsidRDefault="00DC75EB" w:rsidP="00DC75EB">
            <w:pPr>
              <w:spacing w:after="0" w:line="240" w:lineRule="auto"/>
              <w:jc w:val="center"/>
              <w:rPr>
                <w:rFonts w:ascii="Times New Roman" w:eastAsia="Times New Roman" w:hAnsi="Times New Roman" w:cs="Times New Roman"/>
                <w:color w:val="000000"/>
                <w:lang w:val="en-US"/>
              </w:rPr>
            </w:pPr>
            <w:r w:rsidRPr="00587389">
              <w:rPr>
                <w:rFonts w:ascii="Times New Roman" w:eastAsia="Times New Roman" w:hAnsi="Times New Roman" w:cs="Times New Roman"/>
                <w:color w:val="000000"/>
                <w:lang w:val="en-US"/>
              </w:rPr>
              <w:t>4</w:t>
            </w:r>
          </w:p>
        </w:tc>
        <w:tc>
          <w:tcPr>
            <w:tcW w:w="1901" w:type="dxa"/>
            <w:vMerge w:val="restart"/>
            <w:tcBorders>
              <w:top w:val="nil"/>
              <w:left w:val="nil"/>
              <w:right w:val="single" w:sz="4" w:space="0" w:color="auto"/>
            </w:tcBorders>
            <w:shd w:val="clear" w:color="auto" w:fill="auto"/>
          </w:tcPr>
          <w:p w14:paraId="1AEAA8F5" w14:textId="77777777" w:rsidR="00DC75EB" w:rsidRPr="00587389" w:rsidRDefault="00DC75EB" w:rsidP="00DC75EB">
            <w:pPr>
              <w:spacing w:after="0" w:line="240" w:lineRule="auto"/>
              <w:jc w:val="center"/>
              <w:rPr>
                <w:rFonts w:ascii="Times New Roman" w:eastAsia="Times New Roman" w:hAnsi="Times New Roman" w:cs="Times New Roman"/>
                <w:color w:val="000000"/>
                <w:lang w:eastAsia="ru-RU"/>
              </w:rPr>
            </w:pPr>
            <w:r w:rsidRPr="00587389">
              <w:rPr>
                <w:rFonts w:ascii="Times New Roman" w:eastAsia="Times New Roman" w:hAnsi="Times New Roman" w:cs="Times New Roman"/>
                <w:color w:val="000000"/>
                <w:lang w:eastAsia="ru-RU"/>
              </w:rPr>
              <w:t>ОК.01</w:t>
            </w:r>
          </w:p>
          <w:p w14:paraId="3760715B" w14:textId="77777777" w:rsidR="00DC75EB" w:rsidRPr="00587389" w:rsidRDefault="00DC75EB" w:rsidP="00DC75EB">
            <w:pPr>
              <w:spacing w:after="0" w:line="240" w:lineRule="auto"/>
              <w:jc w:val="center"/>
              <w:rPr>
                <w:rFonts w:ascii="Times New Roman" w:eastAsia="Times New Roman" w:hAnsi="Times New Roman" w:cs="Times New Roman"/>
                <w:color w:val="000000"/>
                <w:lang w:eastAsia="ru-RU"/>
              </w:rPr>
            </w:pPr>
            <w:r w:rsidRPr="00587389">
              <w:rPr>
                <w:rFonts w:ascii="Times New Roman" w:eastAsia="Times New Roman" w:hAnsi="Times New Roman" w:cs="Times New Roman"/>
                <w:color w:val="000000"/>
                <w:lang w:eastAsia="ru-RU"/>
              </w:rPr>
              <w:t>ОК.02</w:t>
            </w:r>
          </w:p>
          <w:p w14:paraId="09E98C4D" w14:textId="77777777" w:rsidR="00DC75EB" w:rsidRPr="00587389" w:rsidRDefault="00DC75EB" w:rsidP="00DC75EB">
            <w:pPr>
              <w:spacing w:after="0" w:line="240" w:lineRule="auto"/>
              <w:jc w:val="center"/>
              <w:rPr>
                <w:rFonts w:ascii="Times New Roman" w:eastAsia="Times New Roman" w:hAnsi="Times New Roman" w:cs="Times New Roman"/>
                <w:color w:val="000000"/>
                <w:lang w:eastAsia="ru-RU"/>
              </w:rPr>
            </w:pPr>
            <w:r w:rsidRPr="00587389">
              <w:rPr>
                <w:rFonts w:ascii="Times New Roman" w:eastAsia="Times New Roman" w:hAnsi="Times New Roman" w:cs="Times New Roman"/>
                <w:color w:val="000000"/>
                <w:lang w:eastAsia="ru-RU"/>
              </w:rPr>
              <w:t>ОК.03</w:t>
            </w:r>
          </w:p>
          <w:p w14:paraId="5FB80A16" w14:textId="77777777" w:rsidR="00DC75EB" w:rsidRPr="00587389" w:rsidRDefault="00DC75EB" w:rsidP="00DC75EB">
            <w:pPr>
              <w:spacing w:after="0" w:line="240" w:lineRule="auto"/>
              <w:jc w:val="center"/>
              <w:rPr>
                <w:rFonts w:ascii="Times New Roman" w:eastAsia="Times New Roman" w:hAnsi="Times New Roman" w:cs="Times New Roman"/>
                <w:color w:val="000000"/>
                <w:lang w:eastAsia="ru-RU"/>
              </w:rPr>
            </w:pPr>
            <w:r w:rsidRPr="00587389">
              <w:rPr>
                <w:rFonts w:ascii="Times New Roman" w:eastAsia="Times New Roman" w:hAnsi="Times New Roman" w:cs="Times New Roman"/>
                <w:color w:val="000000"/>
                <w:lang w:eastAsia="ru-RU"/>
              </w:rPr>
              <w:t>ОК.09</w:t>
            </w:r>
          </w:p>
        </w:tc>
      </w:tr>
      <w:tr w:rsidR="00DC75EB" w:rsidRPr="00587389" w14:paraId="669C14CF" w14:textId="77777777" w:rsidTr="00587389">
        <w:trPr>
          <w:trHeight w:val="20"/>
        </w:trPr>
        <w:tc>
          <w:tcPr>
            <w:tcW w:w="2681" w:type="dxa"/>
            <w:vMerge/>
            <w:tcBorders>
              <w:left w:val="single" w:sz="4" w:space="0" w:color="auto"/>
              <w:bottom w:val="single" w:sz="4" w:space="0" w:color="auto"/>
              <w:right w:val="single" w:sz="4" w:space="0" w:color="auto"/>
            </w:tcBorders>
            <w:shd w:val="clear" w:color="auto" w:fill="auto"/>
            <w:hideMark/>
          </w:tcPr>
          <w:p w14:paraId="5594A394" w14:textId="77777777" w:rsidR="00DC75EB" w:rsidRPr="00587389" w:rsidRDefault="00DC75EB" w:rsidP="00DC75EB">
            <w:pPr>
              <w:spacing w:after="0" w:line="240" w:lineRule="auto"/>
              <w:rPr>
                <w:rFonts w:ascii="Times New Roman" w:eastAsia="Times New Roman" w:hAnsi="Times New Roman" w:cs="Times New Roman"/>
                <w:b/>
                <w:bCs/>
                <w:color w:val="000000"/>
                <w:lang w:val="en-US"/>
              </w:rPr>
            </w:pPr>
          </w:p>
        </w:tc>
        <w:tc>
          <w:tcPr>
            <w:tcW w:w="8146" w:type="dxa"/>
            <w:tcBorders>
              <w:top w:val="nil"/>
              <w:left w:val="nil"/>
              <w:bottom w:val="single" w:sz="4" w:space="0" w:color="auto"/>
              <w:right w:val="single" w:sz="4" w:space="0" w:color="auto"/>
            </w:tcBorders>
            <w:shd w:val="clear" w:color="auto" w:fill="auto"/>
            <w:hideMark/>
          </w:tcPr>
          <w:p w14:paraId="42545948" w14:textId="77777777" w:rsidR="00DC75EB" w:rsidRPr="00587389" w:rsidRDefault="00DC75EB" w:rsidP="00DC75EB">
            <w:pPr>
              <w:spacing w:after="0" w:line="240" w:lineRule="auto"/>
              <w:rPr>
                <w:rFonts w:ascii="Times New Roman" w:eastAsia="Times New Roman" w:hAnsi="Times New Roman" w:cs="Times New Roman"/>
                <w:color w:val="000000"/>
              </w:rPr>
            </w:pPr>
            <w:r w:rsidRPr="00587389">
              <w:rPr>
                <w:rFonts w:ascii="Times New Roman" w:eastAsia="Times New Roman" w:hAnsi="Times New Roman" w:cs="Times New Roman"/>
                <w:b/>
                <w:color w:val="000000"/>
              </w:rPr>
              <w:t>Практические занятия:</w:t>
            </w:r>
            <w:r w:rsidRPr="00587389">
              <w:rPr>
                <w:rFonts w:ascii="Times New Roman" w:eastAsia="Times New Roman" w:hAnsi="Times New Roman" w:cs="Times New Roman"/>
                <w:color w:val="000000"/>
              </w:rPr>
              <w:br/>
              <w:t xml:space="preserve">1. Практическая работа: Расположение основных видов на чертеже. Нанесение условностей и упрощений на чертежах деталей. Нанесение и обозначение на чертежах допусков и посадок. </w:t>
            </w:r>
            <w:r w:rsidRPr="00587389">
              <w:rPr>
                <w:rFonts w:ascii="Times New Roman" w:eastAsia="Times New Roman" w:hAnsi="Times New Roman" w:cs="Times New Roman"/>
                <w:color w:val="000000"/>
              </w:rPr>
              <w:br/>
              <w:t>2. Практическая работа: Выполнение расчетов допусков и посадок в соединениях. Нанесение и обозначение на чертежах обозначений шероховатости поверхности. Нанесение выносных элементов по ГОСТ 2.305-68</w:t>
            </w:r>
          </w:p>
        </w:tc>
        <w:tc>
          <w:tcPr>
            <w:tcW w:w="1834" w:type="dxa"/>
            <w:tcBorders>
              <w:top w:val="nil"/>
              <w:left w:val="nil"/>
              <w:bottom w:val="single" w:sz="4" w:space="0" w:color="auto"/>
              <w:right w:val="single" w:sz="4" w:space="0" w:color="auto"/>
            </w:tcBorders>
            <w:shd w:val="clear" w:color="auto" w:fill="auto"/>
            <w:vAlign w:val="center"/>
            <w:hideMark/>
          </w:tcPr>
          <w:p w14:paraId="38F1E3F1" w14:textId="77777777" w:rsidR="00DC75EB" w:rsidRPr="00587389" w:rsidRDefault="00DC75EB" w:rsidP="00DC75EB">
            <w:pPr>
              <w:spacing w:after="0" w:line="240" w:lineRule="auto"/>
              <w:jc w:val="center"/>
              <w:rPr>
                <w:rFonts w:ascii="Times New Roman" w:eastAsia="Times New Roman" w:hAnsi="Times New Roman" w:cs="Times New Roman"/>
                <w:color w:val="000000"/>
                <w:lang w:val="en-US"/>
              </w:rPr>
            </w:pPr>
            <w:r w:rsidRPr="00587389">
              <w:rPr>
                <w:rFonts w:ascii="Times New Roman" w:eastAsia="Times New Roman" w:hAnsi="Times New Roman" w:cs="Times New Roman"/>
                <w:color w:val="000000"/>
                <w:lang w:val="en-US"/>
              </w:rPr>
              <w:t>4</w:t>
            </w:r>
          </w:p>
        </w:tc>
        <w:tc>
          <w:tcPr>
            <w:tcW w:w="1901" w:type="dxa"/>
            <w:vMerge/>
            <w:tcBorders>
              <w:left w:val="nil"/>
              <w:bottom w:val="single" w:sz="4" w:space="0" w:color="auto"/>
              <w:right w:val="single" w:sz="4" w:space="0" w:color="auto"/>
            </w:tcBorders>
            <w:shd w:val="clear" w:color="auto" w:fill="auto"/>
          </w:tcPr>
          <w:p w14:paraId="32C264A6" w14:textId="77777777" w:rsidR="00DC75EB" w:rsidRPr="00587389" w:rsidRDefault="00DC75EB" w:rsidP="00DC75EB">
            <w:pPr>
              <w:spacing w:after="0" w:line="240" w:lineRule="auto"/>
              <w:jc w:val="center"/>
              <w:rPr>
                <w:rFonts w:ascii="Times New Roman" w:eastAsia="Times New Roman" w:hAnsi="Times New Roman" w:cs="Times New Roman"/>
                <w:color w:val="000000"/>
                <w:lang w:val="en-US"/>
              </w:rPr>
            </w:pPr>
          </w:p>
        </w:tc>
      </w:tr>
      <w:tr w:rsidR="00DC75EB" w:rsidRPr="00587389" w14:paraId="5C784B0D" w14:textId="77777777" w:rsidTr="00587389">
        <w:trPr>
          <w:trHeight w:val="20"/>
        </w:trPr>
        <w:tc>
          <w:tcPr>
            <w:tcW w:w="2681" w:type="dxa"/>
            <w:vMerge w:val="restart"/>
            <w:tcBorders>
              <w:top w:val="nil"/>
              <w:left w:val="single" w:sz="4" w:space="0" w:color="auto"/>
              <w:right w:val="single" w:sz="4" w:space="0" w:color="auto"/>
            </w:tcBorders>
            <w:shd w:val="clear" w:color="auto" w:fill="auto"/>
            <w:hideMark/>
          </w:tcPr>
          <w:p w14:paraId="0CD7479B" w14:textId="77777777" w:rsidR="00DC75EB" w:rsidRPr="00587389" w:rsidRDefault="00DC75EB" w:rsidP="00DC75EB">
            <w:pPr>
              <w:spacing w:after="0" w:line="240" w:lineRule="auto"/>
              <w:rPr>
                <w:rFonts w:ascii="Times New Roman" w:eastAsia="Times New Roman" w:hAnsi="Times New Roman" w:cs="Times New Roman"/>
                <w:b/>
                <w:bCs/>
                <w:color w:val="000000"/>
              </w:rPr>
            </w:pPr>
            <w:r w:rsidRPr="00587389">
              <w:rPr>
                <w:rFonts w:ascii="Times New Roman" w:eastAsia="Times New Roman" w:hAnsi="Times New Roman" w:cs="Times New Roman"/>
                <w:b/>
                <w:bCs/>
                <w:color w:val="000000"/>
              </w:rPr>
              <w:t>Тема 3.2. Чтение сборочных чертежей и схем. Деталировка.</w:t>
            </w:r>
          </w:p>
          <w:p w14:paraId="39E2C932" w14:textId="77777777" w:rsidR="00DC75EB" w:rsidRPr="00587389" w:rsidRDefault="00DC75EB" w:rsidP="00DC75EB">
            <w:pPr>
              <w:spacing w:after="0" w:line="240" w:lineRule="auto"/>
              <w:rPr>
                <w:rFonts w:ascii="Times New Roman" w:eastAsia="Times New Roman" w:hAnsi="Times New Roman" w:cs="Times New Roman"/>
                <w:b/>
                <w:bCs/>
                <w:color w:val="000000"/>
              </w:rPr>
            </w:pPr>
            <w:r w:rsidRPr="00587389">
              <w:rPr>
                <w:rFonts w:ascii="Times New Roman" w:eastAsia="Times New Roman" w:hAnsi="Times New Roman" w:cs="Times New Roman"/>
                <w:b/>
                <w:bCs/>
                <w:color w:val="000000"/>
                <w:lang w:val="en-US"/>
              </w:rPr>
              <w:t> </w:t>
            </w:r>
          </w:p>
        </w:tc>
        <w:tc>
          <w:tcPr>
            <w:tcW w:w="8146" w:type="dxa"/>
            <w:tcBorders>
              <w:top w:val="nil"/>
              <w:left w:val="nil"/>
              <w:bottom w:val="single" w:sz="4" w:space="0" w:color="auto"/>
              <w:right w:val="single" w:sz="4" w:space="0" w:color="auto"/>
            </w:tcBorders>
            <w:shd w:val="clear" w:color="auto" w:fill="auto"/>
            <w:hideMark/>
          </w:tcPr>
          <w:p w14:paraId="4C4D4C5E" w14:textId="77777777" w:rsidR="00DC75EB" w:rsidRPr="00587389" w:rsidRDefault="00DC75EB" w:rsidP="00DC75EB">
            <w:pPr>
              <w:spacing w:after="0" w:line="240" w:lineRule="auto"/>
              <w:rPr>
                <w:rFonts w:ascii="Times New Roman" w:eastAsia="Times New Roman" w:hAnsi="Times New Roman" w:cs="Times New Roman"/>
                <w:color w:val="000000"/>
              </w:rPr>
            </w:pPr>
            <w:r w:rsidRPr="00587389">
              <w:rPr>
                <w:rFonts w:ascii="Times New Roman" w:eastAsia="Times New Roman" w:hAnsi="Times New Roman" w:cs="Times New Roman"/>
                <w:b/>
                <w:color w:val="000000"/>
              </w:rPr>
              <w:t>Содержание занятий:</w:t>
            </w:r>
            <w:r w:rsidRPr="00587389">
              <w:rPr>
                <w:rFonts w:ascii="Times New Roman" w:eastAsia="Times New Roman" w:hAnsi="Times New Roman" w:cs="Times New Roman"/>
                <w:color w:val="000000"/>
              </w:rPr>
              <w:br/>
              <w:t>1. Назначение и содержание сборочного чертежа</w:t>
            </w:r>
            <w:r w:rsidRPr="00587389">
              <w:rPr>
                <w:rFonts w:ascii="Times New Roman" w:eastAsia="Times New Roman" w:hAnsi="Times New Roman" w:cs="Times New Roman"/>
                <w:color w:val="000000"/>
              </w:rPr>
              <w:br/>
              <w:t>2. Назначение и содержание схемы</w:t>
            </w:r>
            <w:r w:rsidRPr="00587389">
              <w:rPr>
                <w:rFonts w:ascii="Times New Roman" w:eastAsia="Times New Roman" w:hAnsi="Times New Roman" w:cs="Times New Roman"/>
                <w:color w:val="000000"/>
              </w:rPr>
              <w:br/>
              <w:t>3. Последовательность чтения сборочного чертежа и схем. Деталировка</w:t>
            </w:r>
            <w:r w:rsidRPr="00587389">
              <w:rPr>
                <w:rFonts w:ascii="Times New Roman" w:eastAsia="Times New Roman" w:hAnsi="Times New Roman" w:cs="Times New Roman"/>
                <w:color w:val="000000"/>
              </w:rPr>
              <w:br/>
              <w:t>4. Использование спецификации в процессе чтения сборочных чертежей и схем</w:t>
            </w:r>
          </w:p>
        </w:tc>
        <w:tc>
          <w:tcPr>
            <w:tcW w:w="1834" w:type="dxa"/>
            <w:tcBorders>
              <w:top w:val="nil"/>
              <w:left w:val="nil"/>
              <w:bottom w:val="single" w:sz="4" w:space="0" w:color="auto"/>
              <w:right w:val="single" w:sz="4" w:space="0" w:color="auto"/>
            </w:tcBorders>
            <w:shd w:val="clear" w:color="auto" w:fill="auto"/>
            <w:vAlign w:val="center"/>
            <w:hideMark/>
          </w:tcPr>
          <w:p w14:paraId="4C779DBF" w14:textId="77777777" w:rsidR="00DC75EB" w:rsidRPr="00587389" w:rsidRDefault="00DC75EB" w:rsidP="00DC75EB">
            <w:pPr>
              <w:spacing w:after="0" w:line="240" w:lineRule="auto"/>
              <w:jc w:val="center"/>
              <w:rPr>
                <w:rFonts w:ascii="Times New Roman" w:eastAsia="Times New Roman" w:hAnsi="Times New Roman" w:cs="Times New Roman"/>
                <w:color w:val="000000"/>
                <w:lang w:val="en-US"/>
              </w:rPr>
            </w:pPr>
            <w:r w:rsidRPr="00587389">
              <w:rPr>
                <w:rFonts w:ascii="Times New Roman" w:eastAsia="Times New Roman" w:hAnsi="Times New Roman" w:cs="Times New Roman"/>
                <w:color w:val="000000"/>
                <w:lang w:val="en-US"/>
              </w:rPr>
              <w:t>4</w:t>
            </w:r>
          </w:p>
        </w:tc>
        <w:tc>
          <w:tcPr>
            <w:tcW w:w="1901" w:type="dxa"/>
            <w:vMerge w:val="restart"/>
            <w:tcBorders>
              <w:top w:val="nil"/>
              <w:left w:val="nil"/>
              <w:right w:val="single" w:sz="4" w:space="0" w:color="auto"/>
            </w:tcBorders>
            <w:shd w:val="clear" w:color="auto" w:fill="auto"/>
          </w:tcPr>
          <w:p w14:paraId="23EB7BEF" w14:textId="77777777" w:rsidR="00DC75EB" w:rsidRPr="00587389" w:rsidRDefault="00DC75EB" w:rsidP="00DC75EB">
            <w:pPr>
              <w:spacing w:after="0" w:line="240" w:lineRule="auto"/>
              <w:jc w:val="center"/>
              <w:rPr>
                <w:rFonts w:ascii="Times New Roman" w:eastAsia="Times New Roman" w:hAnsi="Times New Roman" w:cs="Times New Roman"/>
                <w:color w:val="000000"/>
                <w:lang w:eastAsia="ru-RU"/>
              </w:rPr>
            </w:pPr>
            <w:r w:rsidRPr="00587389">
              <w:rPr>
                <w:rFonts w:ascii="Times New Roman" w:eastAsia="Times New Roman" w:hAnsi="Times New Roman" w:cs="Times New Roman"/>
                <w:color w:val="000000"/>
                <w:lang w:eastAsia="ru-RU"/>
              </w:rPr>
              <w:t>ОК.01</w:t>
            </w:r>
          </w:p>
          <w:p w14:paraId="1BFE479C" w14:textId="77777777" w:rsidR="00DC75EB" w:rsidRPr="00587389" w:rsidRDefault="00DC75EB" w:rsidP="00DC75EB">
            <w:pPr>
              <w:spacing w:after="0" w:line="240" w:lineRule="auto"/>
              <w:jc w:val="center"/>
              <w:rPr>
                <w:rFonts w:ascii="Times New Roman" w:eastAsia="Times New Roman" w:hAnsi="Times New Roman" w:cs="Times New Roman"/>
                <w:color w:val="000000"/>
                <w:lang w:eastAsia="ru-RU"/>
              </w:rPr>
            </w:pPr>
            <w:r w:rsidRPr="00587389">
              <w:rPr>
                <w:rFonts w:ascii="Times New Roman" w:eastAsia="Times New Roman" w:hAnsi="Times New Roman" w:cs="Times New Roman"/>
                <w:color w:val="000000"/>
                <w:lang w:eastAsia="ru-RU"/>
              </w:rPr>
              <w:t>ОК.02</w:t>
            </w:r>
          </w:p>
          <w:p w14:paraId="050DDF9A" w14:textId="77777777" w:rsidR="00DC75EB" w:rsidRPr="00587389" w:rsidRDefault="00DC75EB" w:rsidP="00DC75EB">
            <w:pPr>
              <w:spacing w:after="0" w:line="240" w:lineRule="auto"/>
              <w:jc w:val="center"/>
              <w:rPr>
                <w:rFonts w:ascii="Times New Roman" w:eastAsia="Times New Roman" w:hAnsi="Times New Roman" w:cs="Times New Roman"/>
                <w:color w:val="000000"/>
                <w:lang w:eastAsia="ru-RU"/>
              </w:rPr>
            </w:pPr>
            <w:r w:rsidRPr="00587389">
              <w:rPr>
                <w:rFonts w:ascii="Times New Roman" w:eastAsia="Times New Roman" w:hAnsi="Times New Roman" w:cs="Times New Roman"/>
                <w:color w:val="000000"/>
                <w:lang w:eastAsia="ru-RU"/>
              </w:rPr>
              <w:t>ОК.03</w:t>
            </w:r>
          </w:p>
          <w:p w14:paraId="0047C5B4" w14:textId="77777777" w:rsidR="00DC75EB" w:rsidRPr="00587389" w:rsidRDefault="00DC75EB" w:rsidP="00DC75EB">
            <w:pPr>
              <w:spacing w:after="0" w:line="240" w:lineRule="auto"/>
              <w:jc w:val="center"/>
              <w:rPr>
                <w:rFonts w:ascii="Times New Roman" w:eastAsia="Times New Roman" w:hAnsi="Times New Roman" w:cs="Times New Roman"/>
                <w:color w:val="000000"/>
                <w:lang w:val="en-US"/>
              </w:rPr>
            </w:pPr>
            <w:r w:rsidRPr="00587389">
              <w:rPr>
                <w:rFonts w:ascii="Times New Roman" w:eastAsia="Times New Roman" w:hAnsi="Times New Roman" w:cs="Times New Roman"/>
                <w:color w:val="000000"/>
                <w:lang w:eastAsia="ru-RU"/>
              </w:rPr>
              <w:t>ОК.09</w:t>
            </w:r>
          </w:p>
        </w:tc>
      </w:tr>
      <w:tr w:rsidR="00DC75EB" w:rsidRPr="00587389" w14:paraId="708A69FD" w14:textId="77777777" w:rsidTr="00587389">
        <w:trPr>
          <w:trHeight w:val="20"/>
        </w:trPr>
        <w:tc>
          <w:tcPr>
            <w:tcW w:w="2681" w:type="dxa"/>
            <w:vMerge/>
            <w:tcBorders>
              <w:left w:val="single" w:sz="4" w:space="0" w:color="auto"/>
              <w:bottom w:val="single" w:sz="4" w:space="0" w:color="auto"/>
              <w:right w:val="single" w:sz="4" w:space="0" w:color="auto"/>
            </w:tcBorders>
            <w:shd w:val="clear" w:color="auto" w:fill="auto"/>
            <w:hideMark/>
          </w:tcPr>
          <w:p w14:paraId="0DE42890" w14:textId="77777777" w:rsidR="00DC75EB" w:rsidRPr="00587389" w:rsidRDefault="00DC75EB" w:rsidP="00DC75EB">
            <w:pPr>
              <w:spacing w:after="0" w:line="240" w:lineRule="auto"/>
              <w:rPr>
                <w:rFonts w:ascii="Times New Roman" w:eastAsia="Times New Roman" w:hAnsi="Times New Roman" w:cs="Times New Roman"/>
                <w:b/>
                <w:bCs/>
                <w:color w:val="000000"/>
                <w:lang w:val="en-US"/>
              </w:rPr>
            </w:pPr>
          </w:p>
        </w:tc>
        <w:tc>
          <w:tcPr>
            <w:tcW w:w="8146" w:type="dxa"/>
            <w:tcBorders>
              <w:top w:val="nil"/>
              <w:left w:val="nil"/>
              <w:bottom w:val="single" w:sz="4" w:space="0" w:color="auto"/>
              <w:right w:val="single" w:sz="4" w:space="0" w:color="auto"/>
            </w:tcBorders>
            <w:shd w:val="clear" w:color="auto" w:fill="auto"/>
            <w:hideMark/>
          </w:tcPr>
          <w:p w14:paraId="04F4E153" w14:textId="77777777" w:rsidR="00DC75EB" w:rsidRPr="00587389" w:rsidRDefault="00DC75EB" w:rsidP="00DC75EB">
            <w:pPr>
              <w:spacing w:after="0" w:line="240" w:lineRule="auto"/>
              <w:rPr>
                <w:rFonts w:ascii="Times New Roman" w:eastAsia="Times New Roman" w:hAnsi="Times New Roman" w:cs="Times New Roman"/>
                <w:color w:val="000000"/>
              </w:rPr>
            </w:pPr>
            <w:r w:rsidRPr="00587389">
              <w:rPr>
                <w:rFonts w:ascii="Times New Roman" w:eastAsia="Times New Roman" w:hAnsi="Times New Roman" w:cs="Times New Roman"/>
                <w:b/>
                <w:color w:val="000000"/>
              </w:rPr>
              <w:t>Практические занятия:</w:t>
            </w:r>
            <w:r w:rsidRPr="00587389">
              <w:rPr>
                <w:rFonts w:ascii="Times New Roman" w:eastAsia="Times New Roman" w:hAnsi="Times New Roman" w:cs="Times New Roman"/>
                <w:color w:val="000000"/>
              </w:rPr>
              <w:br/>
              <w:t xml:space="preserve">1. Практическая работа: Выполнение чертежей деталей по сборочному чертежу изделия из </w:t>
            </w:r>
            <w:proofErr w:type="gramStart"/>
            <w:r w:rsidRPr="00587389">
              <w:rPr>
                <w:rFonts w:ascii="Times New Roman" w:eastAsia="Times New Roman" w:hAnsi="Times New Roman" w:cs="Times New Roman"/>
                <w:color w:val="000000"/>
              </w:rPr>
              <w:t>4-6</w:t>
            </w:r>
            <w:proofErr w:type="gramEnd"/>
            <w:r w:rsidRPr="00587389">
              <w:rPr>
                <w:rFonts w:ascii="Times New Roman" w:eastAsia="Times New Roman" w:hAnsi="Times New Roman" w:cs="Times New Roman"/>
                <w:color w:val="000000"/>
              </w:rPr>
              <w:t xml:space="preserve"> деталей, с построением аксонометрической проекции одной детали.</w:t>
            </w:r>
            <w:r w:rsidRPr="00587389">
              <w:rPr>
                <w:rFonts w:ascii="Times New Roman" w:eastAsia="Times New Roman" w:hAnsi="Times New Roman" w:cs="Times New Roman"/>
                <w:color w:val="000000"/>
              </w:rPr>
              <w:br/>
              <w:t>2. Практическая работа: Выполнение чертежей деталей по сборочному чертежу изделия из 6-10 деталей, с построением аксонометрической проекции одной детали</w:t>
            </w:r>
          </w:p>
        </w:tc>
        <w:tc>
          <w:tcPr>
            <w:tcW w:w="1834" w:type="dxa"/>
            <w:tcBorders>
              <w:top w:val="nil"/>
              <w:left w:val="nil"/>
              <w:bottom w:val="single" w:sz="4" w:space="0" w:color="auto"/>
              <w:right w:val="single" w:sz="4" w:space="0" w:color="auto"/>
            </w:tcBorders>
            <w:shd w:val="clear" w:color="auto" w:fill="auto"/>
            <w:vAlign w:val="center"/>
            <w:hideMark/>
          </w:tcPr>
          <w:p w14:paraId="4174EBCB" w14:textId="77777777" w:rsidR="00DC75EB" w:rsidRPr="00587389" w:rsidRDefault="00DC75EB" w:rsidP="00DC75EB">
            <w:pPr>
              <w:spacing w:after="0" w:line="240" w:lineRule="auto"/>
              <w:jc w:val="center"/>
              <w:rPr>
                <w:rFonts w:ascii="Times New Roman" w:eastAsia="Times New Roman" w:hAnsi="Times New Roman" w:cs="Times New Roman"/>
                <w:color w:val="000000"/>
                <w:lang w:val="en-US"/>
              </w:rPr>
            </w:pPr>
            <w:r w:rsidRPr="00587389">
              <w:rPr>
                <w:rFonts w:ascii="Times New Roman" w:eastAsia="Times New Roman" w:hAnsi="Times New Roman" w:cs="Times New Roman"/>
                <w:color w:val="000000"/>
                <w:lang w:val="en-US"/>
              </w:rPr>
              <w:t>4</w:t>
            </w:r>
          </w:p>
        </w:tc>
        <w:tc>
          <w:tcPr>
            <w:tcW w:w="1901" w:type="dxa"/>
            <w:vMerge/>
            <w:tcBorders>
              <w:left w:val="nil"/>
              <w:right w:val="single" w:sz="4" w:space="0" w:color="auto"/>
            </w:tcBorders>
            <w:shd w:val="clear" w:color="auto" w:fill="auto"/>
          </w:tcPr>
          <w:p w14:paraId="3D869EE4" w14:textId="77777777" w:rsidR="00DC75EB" w:rsidRPr="00587389" w:rsidRDefault="00DC75EB" w:rsidP="00DC75EB">
            <w:pPr>
              <w:spacing w:after="0" w:line="240" w:lineRule="auto"/>
              <w:jc w:val="center"/>
              <w:rPr>
                <w:rFonts w:ascii="Times New Roman" w:eastAsia="Times New Roman" w:hAnsi="Times New Roman" w:cs="Times New Roman"/>
                <w:color w:val="000000"/>
                <w:lang w:val="en-US"/>
              </w:rPr>
            </w:pPr>
          </w:p>
        </w:tc>
      </w:tr>
      <w:tr w:rsidR="00DC75EB" w:rsidRPr="00587389" w14:paraId="01C258CC" w14:textId="77777777" w:rsidTr="00587389">
        <w:trPr>
          <w:trHeight w:val="20"/>
        </w:trPr>
        <w:tc>
          <w:tcPr>
            <w:tcW w:w="2681" w:type="dxa"/>
            <w:vMerge w:val="restart"/>
            <w:tcBorders>
              <w:top w:val="nil"/>
              <w:left w:val="single" w:sz="4" w:space="0" w:color="auto"/>
              <w:right w:val="single" w:sz="4" w:space="0" w:color="auto"/>
            </w:tcBorders>
            <w:shd w:val="clear" w:color="auto" w:fill="auto"/>
            <w:hideMark/>
          </w:tcPr>
          <w:p w14:paraId="091114F6" w14:textId="77777777" w:rsidR="00DC75EB" w:rsidRPr="00587389" w:rsidRDefault="00DC75EB" w:rsidP="00DC75EB">
            <w:pPr>
              <w:spacing w:after="0" w:line="240" w:lineRule="auto"/>
              <w:rPr>
                <w:rFonts w:ascii="Times New Roman" w:eastAsia="Times New Roman" w:hAnsi="Times New Roman" w:cs="Times New Roman"/>
                <w:b/>
                <w:bCs/>
                <w:color w:val="000000"/>
              </w:rPr>
            </w:pPr>
            <w:r w:rsidRPr="00587389">
              <w:rPr>
                <w:rFonts w:ascii="Times New Roman" w:eastAsia="Times New Roman" w:hAnsi="Times New Roman" w:cs="Times New Roman"/>
                <w:b/>
                <w:bCs/>
                <w:color w:val="000000"/>
              </w:rPr>
              <w:t>Тема 3.3. Общие сведения о резьбе. Зубчатые передачи.</w:t>
            </w:r>
          </w:p>
          <w:p w14:paraId="6F5DD331" w14:textId="77777777" w:rsidR="00DC75EB" w:rsidRPr="00587389" w:rsidRDefault="00DC75EB" w:rsidP="00DC75EB">
            <w:pPr>
              <w:spacing w:after="0" w:line="240" w:lineRule="auto"/>
              <w:rPr>
                <w:rFonts w:ascii="Times New Roman" w:eastAsia="Times New Roman" w:hAnsi="Times New Roman" w:cs="Times New Roman"/>
                <w:b/>
                <w:bCs/>
                <w:color w:val="000000"/>
              </w:rPr>
            </w:pPr>
            <w:r w:rsidRPr="00587389">
              <w:rPr>
                <w:rFonts w:ascii="Times New Roman" w:eastAsia="Times New Roman" w:hAnsi="Times New Roman" w:cs="Times New Roman"/>
                <w:b/>
                <w:bCs/>
                <w:color w:val="000000"/>
                <w:lang w:val="en-US"/>
              </w:rPr>
              <w:t> </w:t>
            </w:r>
          </w:p>
        </w:tc>
        <w:tc>
          <w:tcPr>
            <w:tcW w:w="8146" w:type="dxa"/>
            <w:tcBorders>
              <w:top w:val="nil"/>
              <w:left w:val="nil"/>
              <w:bottom w:val="single" w:sz="4" w:space="0" w:color="auto"/>
              <w:right w:val="single" w:sz="4" w:space="0" w:color="auto"/>
            </w:tcBorders>
            <w:shd w:val="clear" w:color="auto" w:fill="auto"/>
            <w:hideMark/>
          </w:tcPr>
          <w:p w14:paraId="7D7BF6FB" w14:textId="77777777" w:rsidR="00DC75EB" w:rsidRPr="00587389" w:rsidRDefault="00DC75EB" w:rsidP="00DC75EB">
            <w:pPr>
              <w:spacing w:after="0" w:line="240" w:lineRule="auto"/>
              <w:rPr>
                <w:rFonts w:ascii="Times New Roman" w:eastAsia="Times New Roman" w:hAnsi="Times New Roman" w:cs="Times New Roman"/>
                <w:color w:val="000000"/>
              </w:rPr>
            </w:pPr>
            <w:r w:rsidRPr="00587389">
              <w:rPr>
                <w:rFonts w:ascii="Times New Roman" w:eastAsia="Times New Roman" w:hAnsi="Times New Roman" w:cs="Times New Roman"/>
                <w:b/>
                <w:color w:val="000000"/>
              </w:rPr>
              <w:t>Содержание занятий:</w:t>
            </w:r>
            <w:r w:rsidRPr="00587389">
              <w:rPr>
                <w:rFonts w:ascii="Times New Roman" w:eastAsia="Times New Roman" w:hAnsi="Times New Roman" w:cs="Times New Roman"/>
                <w:color w:val="000000"/>
              </w:rPr>
              <w:br/>
              <w:t xml:space="preserve">1. Понятие о резьбе. Виды </w:t>
            </w:r>
            <w:proofErr w:type="spellStart"/>
            <w:r w:rsidRPr="00587389">
              <w:rPr>
                <w:rFonts w:ascii="Times New Roman" w:eastAsia="Times New Roman" w:hAnsi="Times New Roman" w:cs="Times New Roman"/>
                <w:color w:val="000000"/>
              </w:rPr>
              <w:t>резьб</w:t>
            </w:r>
            <w:proofErr w:type="spellEnd"/>
            <w:r w:rsidRPr="00587389">
              <w:rPr>
                <w:rFonts w:ascii="Times New Roman" w:eastAsia="Times New Roman" w:hAnsi="Times New Roman" w:cs="Times New Roman"/>
                <w:color w:val="000000"/>
              </w:rPr>
              <w:t>, применяемые в машиностроении</w:t>
            </w:r>
            <w:r w:rsidRPr="00587389">
              <w:rPr>
                <w:rFonts w:ascii="Times New Roman" w:eastAsia="Times New Roman" w:hAnsi="Times New Roman" w:cs="Times New Roman"/>
                <w:color w:val="000000"/>
              </w:rPr>
              <w:br/>
              <w:t>2. Изображение и обозначение резьбы на чертежах</w:t>
            </w:r>
            <w:r w:rsidRPr="00587389">
              <w:rPr>
                <w:rFonts w:ascii="Times New Roman" w:eastAsia="Times New Roman" w:hAnsi="Times New Roman" w:cs="Times New Roman"/>
                <w:color w:val="000000"/>
              </w:rPr>
              <w:br/>
              <w:t>3. Понятие зубчатых передач. Основные виды и параметры зубчатых передач</w:t>
            </w:r>
          </w:p>
        </w:tc>
        <w:tc>
          <w:tcPr>
            <w:tcW w:w="1834" w:type="dxa"/>
            <w:tcBorders>
              <w:top w:val="nil"/>
              <w:left w:val="nil"/>
              <w:bottom w:val="single" w:sz="4" w:space="0" w:color="auto"/>
              <w:right w:val="single" w:sz="4" w:space="0" w:color="auto"/>
            </w:tcBorders>
            <w:shd w:val="clear" w:color="auto" w:fill="auto"/>
            <w:vAlign w:val="center"/>
            <w:hideMark/>
          </w:tcPr>
          <w:p w14:paraId="17BF08E0" w14:textId="77777777" w:rsidR="00DC75EB" w:rsidRPr="00587389" w:rsidRDefault="00DC75EB" w:rsidP="00DC75EB">
            <w:pPr>
              <w:spacing w:after="0" w:line="240" w:lineRule="auto"/>
              <w:jc w:val="center"/>
              <w:rPr>
                <w:rFonts w:ascii="Times New Roman" w:eastAsia="Times New Roman" w:hAnsi="Times New Roman" w:cs="Times New Roman"/>
                <w:color w:val="000000"/>
                <w:lang w:val="en-US"/>
              </w:rPr>
            </w:pPr>
            <w:r w:rsidRPr="00587389">
              <w:rPr>
                <w:rFonts w:ascii="Times New Roman" w:eastAsia="Times New Roman" w:hAnsi="Times New Roman" w:cs="Times New Roman"/>
                <w:color w:val="000000"/>
                <w:lang w:val="en-US"/>
              </w:rPr>
              <w:t>4</w:t>
            </w:r>
          </w:p>
        </w:tc>
        <w:tc>
          <w:tcPr>
            <w:tcW w:w="1901" w:type="dxa"/>
            <w:vMerge/>
            <w:tcBorders>
              <w:left w:val="nil"/>
              <w:right w:val="single" w:sz="4" w:space="0" w:color="auto"/>
            </w:tcBorders>
            <w:shd w:val="clear" w:color="auto" w:fill="auto"/>
          </w:tcPr>
          <w:p w14:paraId="16C43F70" w14:textId="77777777" w:rsidR="00DC75EB" w:rsidRPr="00587389" w:rsidRDefault="00DC75EB" w:rsidP="00DC75EB">
            <w:pPr>
              <w:spacing w:after="0" w:line="240" w:lineRule="auto"/>
              <w:jc w:val="center"/>
              <w:rPr>
                <w:rFonts w:ascii="Times New Roman" w:eastAsia="Times New Roman" w:hAnsi="Times New Roman" w:cs="Times New Roman"/>
                <w:color w:val="000000"/>
                <w:lang w:val="en-US"/>
              </w:rPr>
            </w:pPr>
          </w:p>
        </w:tc>
      </w:tr>
      <w:tr w:rsidR="00DC75EB" w:rsidRPr="00587389" w14:paraId="493F6C04" w14:textId="77777777" w:rsidTr="00587389">
        <w:trPr>
          <w:trHeight w:val="20"/>
        </w:trPr>
        <w:tc>
          <w:tcPr>
            <w:tcW w:w="2681" w:type="dxa"/>
            <w:vMerge/>
            <w:tcBorders>
              <w:left w:val="single" w:sz="4" w:space="0" w:color="auto"/>
              <w:bottom w:val="single" w:sz="4" w:space="0" w:color="auto"/>
              <w:right w:val="single" w:sz="4" w:space="0" w:color="auto"/>
            </w:tcBorders>
            <w:shd w:val="clear" w:color="auto" w:fill="auto"/>
            <w:hideMark/>
          </w:tcPr>
          <w:p w14:paraId="17D54AED" w14:textId="77777777" w:rsidR="00DC75EB" w:rsidRPr="00587389" w:rsidRDefault="00DC75EB" w:rsidP="00DC75EB">
            <w:pPr>
              <w:spacing w:after="0" w:line="240" w:lineRule="auto"/>
              <w:rPr>
                <w:rFonts w:ascii="Times New Roman" w:eastAsia="Times New Roman" w:hAnsi="Times New Roman" w:cs="Times New Roman"/>
                <w:b/>
                <w:bCs/>
                <w:color w:val="000000"/>
                <w:lang w:val="en-US"/>
              </w:rPr>
            </w:pPr>
          </w:p>
        </w:tc>
        <w:tc>
          <w:tcPr>
            <w:tcW w:w="8146" w:type="dxa"/>
            <w:tcBorders>
              <w:top w:val="nil"/>
              <w:left w:val="nil"/>
              <w:bottom w:val="single" w:sz="4" w:space="0" w:color="auto"/>
              <w:right w:val="single" w:sz="4" w:space="0" w:color="auto"/>
            </w:tcBorders>
            <w:shd w:val="clear" w:color="auto" w:fill="auto"/>
            <w:hideMark/>
          </w:tcPr>
          <w:p w14:paraId="6CA81E25" w14:textId="77777777" w:rsidR="00DC75EB" w:rsidRPr="00587389" w:rsidRDefault="00DC75EB" w:rsidP="00DC75EB">
            <w:pPr>
              <w:spacing w:after="0" w:line="240" w:lineRule="auto"/>
              <w:rPr>
                <w:rFonts w:ascii="Times New Roman" w:eastAsia="Times New Roman" w:hAnsi="Times New Roman" w:cs="Times New Roman"/>
                <w:color w:val="000000"/>
              </w:rPr>
            </w:pPr>
            <w:r w:rsidRPr="00587389">
              <w:rPr>
                <w:rFonts w:ascii="Times New Roman" w:eastAsia="Times New Roman" w:hAnsi="Times New Roman" w:cs="Times New Roman"/>
                <w:b/>
                <w:color w:val="000000"/>
              </w:rPr>
              <w:t>Практические занятия:</w:t>
            </w:r>
            <w:r w:rsidRPr="00587389">
              <w:rPr>
                <w:rFonts w:ascii="Times New Roman" w:eastAsia="Times New Roman" w:hAnsi="Times New Roman" w:cs="Times New Roman"/>
                <w:color w:val="000000"/>
              </w:rPr>
              <w:br/>
              <w:t>1. Практическая работа: Изображение внутренней и наружной резьбы на чертежах с учетом технологии изготовления.</w:t>
            </w:r>
          </w:p>
        </w:tc>
        <w:tc>
          <w:tcPr>
            <w:tcW w:w="1834" w:type="dxa"/>
            <w:tcBorders>
              <w:top w:val="nil"/>
              <w:left w:val="nil"/>
              <w:bottom w:val="single" w:sz="4" w:space="0" w:color="auto"/>
              <w:right w:val="single" w:sz="4" w:space="0" w:color="auto"/>
            </w:tcBorders>
            <w:shd w:val="clear" w:color="auto" w:fill="auto"/>
            <w:vAlign w:val="center"/>
            <w:hideMark/>
          </w:tcPr>
          <w:p w14:paraId="08995D31" w14:textId="77777777" w:rsidR="00DC75EB" w:rsidRPr="00587389" w:rsidRDefault="00DC75EB" w:rsidP="00DC75EB">
            <w:pPr>
              <w:spacing w:after="0" w:line="240" w:lineRule="auto"/>
              <w:jc w:val="center"/>
              <w:rPr>
                <w:rFonts w:ascii="Times New Roman" w:eastAsia="Times New Roman" w:hAnsi="Times New Roman" w:cs="Times New Roman"/>
                <w:color w:val="000000"/>
                <w:lang w:val="en-US"/>
              </w:rPr>
            </w:pPr>
            <w:r w:rsidRPr="00587389">
              <w:rPr>
                <w:rFonts w:ascii="Times New Roman" w:eastAsia="Times New Roman" w:hAnsi="Times New Roman" w:cs="Times New Roman"/>
                <w:color w:val="000000"/>
                <w:lang w:val="en-US"/>
              </w:rPr>
              <w:t>4</w:t>
            </w:r>
          </w:p>
        </w:tc>
        <w:tc>
          <w:tcPr>
            <w:tcW w:w="1901" w:type="dxa"/>
            <w:vMerge/>
            <w:tcBorders>
              <w:left w:val="nil"/>
              <w:right w:val="single" w:sz="4" w:space="0" w:color="auto"/>
            </w:tcBorders>
            <w:shd w:val="clear" w:color="auto" w:fill="auto"/>
          </w:tcPr>
          <w:p w14:paraId="7E98DC11" w14:textId="77777777" w:rsidR="00DC75EB" w:rsidRPr="00587389" w:rsidRDefault="00DC75EB" w:rsidP="00DC75EB">
            <w:pPr>
              <w:spacing w:after="0" w:line="240" w:lineRule="auto"/>
              <w:jc w:val="center"/>
              <w:rPr>
                <w:rFonts w:ascii="Times New Roman" w:eastAsia="Times New Roman" w:hAnsi="Times New Roman" w:cs="Times New Roman"/>
                <w:color w:val="000000"/>
                <w:lang w:val="en-US"/>
              </w:rPr>
            </w:pPr>
          </w:p>
        </w:tc>
      </w:tr>
      <w:tr w:rsidR="00DC75EB" w:rsidRPr="00587389" w14:paraId="77A6460B" w14:textId="77777777" w:rsidTr="00587389">
        <w:trPr>
          <w:trHeight w:val="20"/>
        </w:trPr>
        <w:tc>
          <w:tcPr>
            <w:tcW w:w="2681" w:type="dxa"/>
            <w:vMerge w:val="restart"/>
            <w:tcBorders>
              <w:top w:val="nil"/>
              <w:left w:val="single" w:sz="4" w:space="0" w:color="auto"/>
              <w:right w:val="single" w:sz="4" w:space="0" w:color="auto"/>
            </w:tcBorders>
            <w:shd w:val="clear" w:color="auto" w:fill="auto"/>
            <w:hideMark/>
          </w:tcPr>
          <w:p w14:paraId="211FA867" w14:textId="77777777" w:rsidR="00DC75EB" w:rsidRPr="00587389" w:rsidRDefault="00DC75EB" w:rsidP="00DC75EB">
            <w:pPr>
              <w:spacing w:after="0" w:line="240" w:lineRule="auto"/>
              <w:rPr>
                <w:rFonts w:ascii="Times New Roman" w:eastAsia="Times New Roman" w:hAnsi="Times New Roman" w:cs="Times New Roman"/>
                <w:b/>
                <w:bCs/>
                <w:color w:val="000000"/>
              </w:rPr>
            </w:pPr>
            <w:r w:rsidRPr="00587389">
              <w:rPr>
                <w:rFonts w:ascii="Times New Roman" w:eastAsia="Times New Roman" w:hAnsi="Times New Roman" w:cs="Times New Roman"/>
                <w:b/>
                <w:bCs/>
                <w:color w:val="000000"/>
              </w:rPr>
              <w:lastRenderedPageBreak/>
              <w:t>Тема 3.4. Эскиз деталей и рабочий чертеж</w:t>
            </w:r>
          </w:p>
          <w:p w14:paraId="568C2DD1" w14:textId="77777777" w:rsidR="00DC75EB" w:rsidRPr="00587389" w:rsidRDefault="00DC75EB" w:rsidP="00DC75EB">
            <w:pPr>
              <w:spacing w:after="0" w:line="240" w:lineRule="auto"/>
              <w:rPr>
                <w:rFonts w:ascii="Times New Roman" w:eastAsia="Times New Roman" w:hAnsi="Times New Roman" w:cs="Times New Roman"/>
                <w:b/>
                <w:bCs/>
                <w:color w:val="000000"/>
              </w:rPr>
            </w:pPr>
            <w:r w:rsidRPr="00587389">
              <w:rPr>
                <w:rFonts w:ascii="Times New Roman" w:eastAsia="Times New Roman" w:hAnsi="Times New Roman" w:cs="Times New Roman"/>
                <w:b/>
                <w:bCs/>
                <w:color w:val="000000"/>
                <w:lang w:val="en-US"/>
              </w:rPr>
              <w:t> </w:t>
            </w:r>
          </w:p>
        </w:tc>
        <w:tc>
          <w:tcPr>
            <w:tcW w:w="8146" w:type="dxa"/>
            <w:tcBorders>
              <w:top w:val="nil"/>
              <w:left w:val="nil"/>
              <w:bottom w:val="single" w:sz="4" w:space="0" w:color="auto"/>
              <w:right w:val="single" w:sz="4" w:space="0" w:color="auto"/>
            </w:tcBorders>
            <w:shd w:val="clear" w:color="auto" w:fill="auto"/>
            <w:hideMark/>
          </w:tcPr>
          <w:p w14:paraId="5AC67FD1" w14:textId="77777777" w:rsidR="00DC75EB" w:rsidRPr="00587389" w:rsidRDefault="00DC75EB" w:rsidP="00DC75EB">
            <w:pPr>
              <w:spacing w:after="0" w:line="240" w:lineRule="auto"/>
              <w:rPr>
                <w:rFonts w:ascii="Times New Roman" w:eastAsia="Times New Roman" w:hAnsi="Times New Roman" w:cs="Times New Roman"/>
                <w:color w:val="000000"/>
              </w:rPr>
            </w:pPr>
            <w:r w:rsidRPr="00587389">
              <w:rPr>
                <w:rFonts w:ascii="Times New Roman" w:eastAsia="Times New Roman" w:hAnsi="Times New Roman" w:cs="Times New Roman"/>
                <w:b/>
                <w:color w:val="000000"/>
              </w:rPr>
              <w:t>Содержание занятий:</w:t>
            </w:r>
            <w:r w:rsidRPr="00587389">
              <w:rPr>
                <w:rFonts w:ascii="Times New Roman" w:eastAsia="Times New Roman" w:hAnsi="Times New Roman" w:cs="Times New Roman"/>
                <w:color w:val="000000"/>
              </w:rPr>
              <w:br/>
              <w:t>1. Понятие об эскизе и рабочем чертеже детали</w:t>
            </w:r>
            <w:r w:rsidRPr="00587389">
              <w:rPr>
                <w:rFonts w:ascii="Times New Roman" w:eastAsia="Times New Roman" w:hAnsi="Times New Roman" w:cs="Times New Roman"/>
                <w:color w:val="000000"/>
              </w:rPr>
              <w:br/>
              <w:t>2. Выполнение эскизов и рабочих чертежей деталей</w:t>
            </w:r>
            <w:r w:rsidRPr="00587389">
              <w:rPr>
                <w:rFonts w:ascii="Times New Roman" w:eastAsia="Times New Roman" w:hAnsi="Times New Roman" w:cs="Times New Roman"/>
                <w:color w:val="000000"/>
              </w:rPr>
              <w:br/>
              <w:t>3. Требования к эскизу</w:t>
            </w:r>
            <w:r w:rsidRPr="00587389">
              <w:rPr>
                <w:rFonts w:ascii="Times New Roman" w:eastAsia="Times New Roman" w:hAnsi="Times New Roman" w:cs="Times New Roman"/>
                <w:color w:val="000000"/>
              </w:rPr>
              <w:br/>
              <w:t>4. Этапы выполнения эскизов и рабочих чертежей детали по эскизу</w:t>
            </w:r>
          </w:p>
        </w:tc>
        <w:tc>
          <w:tcPr>
            <w:tcW w:w="1834" w:type="dxa"/>
            <w:tcBorders>
              <w:top w:val="nil"/>
              <w:left w:val="nil"/>
              <w:bottom w:val="single" w:sz="4" w:space="0" w:color="auto"/>
              <w:right w:val="single" w:sz="4" w:space="0" w:color="auto"/>
            </w:tcBorders>
            <w:shd w:val="clear" w:color="auto" w:fill="auto"/>
            <w:vAlign w:val="center"/>
            <w:hideMark/>
          </w:tcPr>
          <w:p w14:paraId="0C226D6A" w14:textId="77777777" w:rsidR="00DC75EB" w:rsidRPr="00587389" w:rsidRDefault="00DC75EB" w:rsidP="00DC75EB">
            <w:pPr>
              <w:spacing w:after="0" w:line="240" w:lineRule="auto"/>
              <w:jc w:val="center"/>
              <w:rPr>
                <w:rFonts w:ascii="Times New Roman" w:eastAsia="Times New Roman" w:hAnsi="Times New Roman" w:cs="Times New Roman"/>
                <w:color w:val="000000"/>
                <w:lang w:val="en-US"/>
              </w:rPr>
            </w:pPr>
            <w:r w:rsidRPr="00587389">
              <w:rPr>
                <w:rFonts w:ascii="Times New Roman" w:eastAsia="Times New Roman" w:hAnsi="Times New Roman" w:cs="Times New Roman"/>
                <w:color w:val="000000"/>
                <w:lang w:val="en-US"/>
              </w:rPr>
              <w:t>6</w:t>
            </w:r>
          </w:p>
        </w:tc>
        <w:tc>
          <w:tcPr>
            <w:tcW w:w="1901" w:type="dxa"/>
            <w:vMerge/>
            <w:tcBorders>
              <w:left w:val="nil"/>
              <w:right w:val="single" w:sz="4" w:space="0" w:color="auto"/>
            </w:tcBorders>
            <w:shd w:val="clear" w:color="auto" w:fill="auto"/>
          </w:tcPr>
          <w:p w14:paraId="1FCC31FC" w14:textId="77777777" w:rsidR="00DC75EB" w:rsidRPr="00587389" w:rsidRDefault="00DC75EB" w:rsidP="00DC75EB">
            <w:pPr>
              <w:spacing w:after="0" w:line="240" w:lineRule="auto"/>
              <w:jc w:val="center"/>
              <w:rPr>
                <w:rFonts w:ascii="Times New Roman" w:eastAsia="Times New Roman" w:hAnsi="Times New Roman" w:cs="Times New Roman"/>
                <w:color w:val="000000"/>
                <w:lang w:val="en-US"/>
              </w:rPr>
            </w:pPr>
          </w:p>
        </w:tc>
      </w:tr>
      <w:tr w:rsidR="00DC75EB" w:rsidRPr="00587389" w14:paraId="2466B53D" w14:textId="77777777" w:rsidTr="00587389">
        <w:trPr>
          <w:trHeight w:val="20"/>
        </w:trPr>
        <w:tc>
          <w:tcPr>
            <w:tcW w:w="2681" w:type="dxa"/>
            <w:vMerge/>
            <w:tcBorders>
              <w:left w:val="single" w:sz="4" w:space="0" w:color="auto"/>
              <w:bottom w:val="single" w:sz="4" w:space="0" w:color="auto"/>
              <w:right w:val="single" w:sz="4" w:space="0" w:color="auto"/>
            </w:tcBorders>
            <w:shd w:val="clear" w:color="auto" w:fill="auto"/>
            <w:hideMark/>
          </w:tcPr>
          <w:p w14:paraId="40DA085C" w14:textId="77777777" w:rsidR="00DC75EB" w:rsidRPr="00587389" w:rsidRDefault="00DC75EB" w:rsidP="00DC75EB">
            <w:pPr>
              <w:spacing w:after="0" w:line="240" w:lineRule="auto"/>
              <w:rPr>
                <w:rFonts w:ascii="Times New Roman" w:eastAsia="Times New Roman" w:hAnsi="Times New Roman" w:cs="Times New Roman"/>
                <w:b/>
                <w:bCs/>
                <w:color w:val="000000"/>
                <w:lang w:val="en-US"/>
              </w:rPr>
            </w:pPr>
          </w:p>
        </w:tc>
        <w:tc>
          <w:tcPr>
            <w:tcW w:w="8146" w:type="dxa"/>
            <w:tcBorders>
              <w:top w:val="nil"/>
              <w:left w:val="nil"/>
              <w:bottom w:val="single" w:sz="4" w:space="0" w:color="auto"/>
              <w:right w:val="single" w:sz="4" w:space="0" w:color="auto"/>
            </w:tcBorders>
            <w:shd w:val="clear" w:color="auto" w:fill="auto"/>
            <w:hideMark/>
          </w:tcPr>
          <w:p w14:paraId="077F8EB6" w14:textId="77777777" w:rsidR="00DC75EB" w:rsidRPr="00587389" w:rsidRDefault="00DC75EB" w:rsidP="00DC75EB">
            <w:pPr>
              <w:spacing w:after="0" w:line="240" w:lineRule="auto"/>
              <w:rPr>
                <w:rFonts w:ascii="Times New Roman" w:eastAsia="Times New Roman" w:hAnsi="Times New Roman" w:cs="Times New Roman"/>
                <w:color w:val="000000"/>
              </w:rPr>
            </w:pPr>
            <w:r w:rsidRPr="00587389">
              <w:rPr>
                <w:rFonts w:ascii="Times New Roman" w:eastAsia="Times New Roman" w:hAnsi="Times New Roman" w:cs="Times New Roman"/>
                <w:b/>
                <w:color w:val="000000"/>
              </w:rPr>
              <w:t>Практические занятия:</w:t>
            </w:r>
            <w:r w:rsidRPr="00587389">
              <w:rPr>
                <w:rFonts w:ascii="Times New Roman" w:eastAsia="Times New Roman" w:hAnsi="Times New Roman" w:cs="Times New Roman"/>
                <w:color w:val="000000"/>
              </w:rPr>
              <w:br/>
              <w:t>1. Практическая работа: Выполнение эскиза детали с резьбой. Составление рабочего чертежа по данным эскиза.</w:t>
            </w:r>
            <w:r w:rsidRPr="00587389">
              <w:rPr>
                <w:rFonts w:ascii="Times New Roman" w:eastAsia="Times New Roman" w:hAnsi="Times New Roman" w:cs="Times New Roman"/>
                <w:color w:val="000000"/>
              </w:rPr>
              <w:br/>
              <w:t xml:space="preserve">2. Практическая работа: Выполнение эскизов деталей сборочной единицы, состоящей из </w:t>
            </w:r>
            <w:proofErr w:type="gramStart"/>
            <w:r w:rsidRPr="00587389">
              <w:rPr>
                <w:rFonts w:ascii="Times New Roman" w:eastAsia="Times New Roman" w:hAnsi="Times New Roman" w:cs="Times New Roman"/>
                <w:color w:val="000000"/>
              </w:rPr>
              <w:t>5-10</w:t>
            </w:r>
            <w:proofErr w:type="gramEnd"/>
            <w:r w:rsidRPr="00587389">
              <w:rPr>
                <w:rFonts w:ascii="Times New Roman" w:eastAsia="Times New Roman" w:hAnsi="Times New Roman" w:cs="Times New Roman"/>
                <w:color w:val="000000"/>
              </w:rPr>
              <w:t xml:space="preserve"> деталей, брошюровка эскизов в альбом с титульным листом.</w:t>
            </w:r>
          </w:p>
        </w:tc>
        <w:tc>
          <w:tcPr>
            <w:tcW w:w="1834" w:type="dxa"/>
            <w:tcBorders>
              <w:top w:val="nil"/>
              <w:left w:val="nil"/>
              <w:bottom w:val="single" w:sz="4" w:space="0" w:color="auto"/>
              <w:right w:val="single" w:sz="4" w:space="0" w:color="auto"/>
            </w:tcBorders>
            <w:shd w:val="clear" w:color="auto" w:fill="auto"/>
            <w:vAlign w:val="center"/>
            <w:hideMark/>
          </w:tcPr>
          <w:p w14:paraId="43929510" w14:textId="77777777" w:rsidR="00DC75EB" w:rsidRPr="00587389" w:rsidRDefault="00DC75EB" w:rsidP="00DC75EB">
            <w:pPr>
              <w:spacing w:after="0" w:line="240" w:lineRule="auto"/>
              <w:jc w:val="center"/>
              <w:rPr>
                <w:rFonts w:ascii="Times New Roman" w:eastAsia="Times New Roman" w:hAnsi="Times New Roman" w:cs="Times New Roman"/>
                <w:color w:val="000000"/>
                <w:lang w:val="en-US"/>
              </w:rPr>
            </w:pPr>
            <w:r w:rsidRPr="00587389">
              <w:rPr>
                <w:rFonts w:ascii="Times New Roman" w:eastAsia="Times New Roman" w:hAnsi="Times New Roman" w:cs="Times New Roman"/>
                <w:color w:val="000000"/>
                <w:lang w:val="en-US"/>
              </w:rPr>
              <w:t>4</w:t>
            </w:r>
          </w:p>
        </w:tc>
        <w:tc>
          <w:tcPr>
            <w:tcW w:w="1901" w:type="dxa"/>
            <w:vMerge/>
            <w:tcBorders>
              <w:left w:val="nil"/>
              <w:bottom w:val="single" w:sz="4" w:space="0" w:color="auto"/>
              <w:right w:val="single" w:sz="4" w:space="0" w:color="auto"/>
            </w:tcBorders>
            <w:shd w:val="clear" w:color="auto" w:fill="auto"/>
          </w:tcPr>
          <w:p w14:paraId="696D6273" w14:textId="77777777" w:rsidR="00DC75EB" w:rsidRPr="00587389" w:rsidRDefault="00DC75EB" w:rsidP="00DC75EB">
            <w:pPr>
              <w:spacing w:after="0" w:line="240" w:lineRule="auto"/>
              <w:jc w:val="center"/>
              <w:rPr>
                <w:rFonts w:ascii="Times New Roman" w:eastAsia="Times New Roman" w:hAnsi="Times New Roman" w:cs="Times New Roman"/>
                <w:color w:val="000000"/>
                <w:lang w:val="en-US"/>
              </w:rPr>
            </w:pPr>
          </w:p>
        </w:tc>
      </w:tr>
      <w:tr w:rsidR="00DC75EB" w:rsidRPr="00587389" w14:paraId="5E36CC7A" w14:textId="77777777" w:rsidTr="00587389">
        <w:trPr>
          <w:trHeight w:val="20"/>
        </w:trPr>
        <w:tc>
          <w:tcPr>
            <w:tcW w:w="2681" w:type="dxa"/>
            <w:vMerge w:val="restart"/>
            <w:tcBorders>
              <w:top w:val="nil"/>
              <w:left w:val="single" w:sz="4" w:space="0" w:color="auto"/>
              <w:right w:val="single" w:sz="4" w:space="0" w:color="auto"/>
            </w:tcBorders>
            <w:shd w:val="clear" w:color="auto" w:fill="auto"/>
            <w:hideMark/>
          </w:tcPr>
          <w:p w14:paraId="1343A860" w14:textId="77777777" w:rsidR="00DC75EB" w:rsidRPr="00587389" w:rsidRDefault="00DC75EB" w:rsidP="00DC75EB">
            <w:pPr>
              <w:spacing w:after="0" w:line="240" w:lineRule="auto"/>
              <w:rPr>
                <w:rFonts w:ascii="Times New Roman" w:eastAsia="Times New Roman" w:hAnsi="Times New Roman" w:cs="Times New Roman"/>
                <w:b/>
                <w:bCs/>
                <w:color w:val="000000"/>
              </w:rPr>
            </w:pPr>
            <w:r w:rsidRPr="00587389">
              <w:rPr>
                <w:rFonts w:ascii="Times New Roman" w:eastAsia="Times New Roman" w:hAnsi="Times New Roman" w:cs="Times New Roman"/>
                <w:b/>
                <w:bCs/>
                <w:color w:val="000000"/>
              </w:rPr>
              <w:t>Тема 3.5. Системы автоматизированного проектирования (САПР)</w:t>
            </w:r>
          </w:p>
          <w:p w14:paraId="259F1BBB" w14:textId="77777777" w:rsidR="00DC75EB" w:rsidRPr="00587389" w:rsidRDefault="00DC75EB" w:rsidP="00DC75EB">
            <w:pPr>
              <w:spacing w:after="0" w:line="240" w:lineRule="auto"/>
              <w:rPr>
                <w:rFonts w:ascii="Times New Roman" w:eastAsia="Times New Roman" w:hAnsi="Times New Roman" w:cs="Times New Roman"/>
                <w:b/>
                <w:bCs/>
                <w:color w:val="000000"/>
              </w:rPr>
            </w:pPr>
            <w:r w:rsidRPr="00587389">
              <w:rPr>
                <w:rFonts w:ascii="Times New Roman" w:eastAsia="Times New Roman" w:hAnsi="Times New Roman" w:cs="Times New Roman"/>
                <w:color w:val="000000"/>
                <w:lang w:val="en-US"/>
              </w:rPr>
              <w:t> </w:t>
            </w:r>
          </w:p>
        </w:tc>
        <w:tc>
          <w:tcPr>
            <w:tcW w:w="8146" w:type="dxa"/>
            <w:tcBorders>
              <w:top w:val="nil"/>
              <w:left w:val="nil"/>
              <w:bottom w:val="single" w:sz="4" w:space="0" w:color="auto"/>
              <w:right w:val="single" w:sz="4" w:space="0" w:color="auto"/>
            </w:tcBorders>
            <w:shd w:val="clear" w:color="auto" w:fill="auto"/>
            <w:hideMark/>
          </w:tcPr>
          <w:p w14:paraId="63F798E4" w14:textId="77777777" w:rsidR="00DC75EB" w:rsidRPr="00587389" w:rsidRDefault="00DC75EB" w:rsidP="00DC75EB">
            <w:pPr>
              <w:spacing w:after="0" w:line="240" w:lineRule="auto"/>
              <w:rPr>
                <w:rFonts w:ascii="Times New Roman" w:eastAsia="Times New Roman" w:hAnsi="Times New Roman" w:cs="Times New Roman"/>
                <w:color w:val="000000"/>
              </w:rPr>
            </w:pPr>
            <w:r w:rsidRPr="00587389">
              <w:rPr>
                <w:rFonts w:ascii="Times New Roman" w:eastAsia="Times New Roman" w:hAnsi="Times New Roman" w:cs="Times New Roman"/>
                <w:b/>
                <w:color w:val="000000"/>
              </w:rPr>
              <w:t>Содержание занятий:</w:t>
            </w:r>
            <w:r w:rsidRPr="00587389">
              <w:rPr>
                <w:rFonts w:ascii="Times New Roman" w:eastAsia="Times New Roman" w:hAnsi="Times New Roman" w:cs="Times New Roman"/>
                <w:color w:val="000000"/>
              </w:rPr>
              <w:br/>
              <w:t>1. Основная цель создания САПР. Задачи САПР на стадиях проектирования и подготовки производства</w:t>
            </w:r>
            <w:r w:rsidRPr="00587389">
              <w:rPr>
                <w:rFonts w:ascii="Times New Roman" w:eastAsia="Times New Roman" w:hAnsi="Times New Roman" w:cs="Times New Roman"/>
                <w:color w:val="000000"/>
              </w:rPr>
              <w:br/>
              <w:t xml:space="preserve">2. </w:t>
            </w:r>
            <w:r w:rsidRPr="00587389">
              <w:rPr>
                <w:rFonts w:ascii="Times New Roman" w:eastAsia="Times New Roman" w:hAnsi="Times New Roman" w:cs="Times New Roman"/>
                <w:color w:val="000000"/>
                <w:lang w:val="en-US"/>
              </w:rPr>
              <w:t>CAD</w:t>
            </w:r>
            <w:r w:rsidRPr="00587389">
              <w:rPr>
                <w:rFonts w:ascii="Times New Roman" w:eastAsia="Times New Roman" w:hAnsi="Times New Roman" w:cs="Times New Roman"/>
                <w:color w:val="000000"/>
              </w:rPr>
              <w:t xml:space="preserve"> - компьютерная помощь в дизайне (программа черчения); автоматизации двумерного и/или трехмерного геометрического проектирования, создания конструкторской и/или технологической документации</w:t>
            </w:r>
            <w:r w:rsidRPr="00587389">
              <w:rPr>
                <w:rFonts w:ascii="Times New Roman" w:eastAsia="Times New Roman" w:hAnsi="Times New Roman" w:cs="Times New Roman"/>
                <w:color w:val="000000"/>
              </w:rPr>
              <w:br/>
              <w:t xml:space="preserve">3. </w:t>
            </w:r>
            <w:r w:rsidRPr="00587389">
              <w:rPr>
                <w:rFonts w:ascii="Times New Roman" w:eastAsia="Times New Roman" w:hAnsi="Times New Roman" w:cs="Times New Roman"/>
                <w:color w:val="000000"/>
                <w:lang w:val="en-US"/>
              </w:rPr>
              <w:t>CAM</w:t>
            </w:r>
            <w:r w:rsidRPr="00587389">
              <w:rPr>
                <w:rFonts w:ascii="Times New Roman" w:eastAsia="Times New Roman" w:hAnsi="Times New Roman" w:cs="Times New Roman"/>
                <w:color w:val="000000"/>
              </w:rPr>
              <w:t xml:space="preserve"> - компьютерная помощь в производстве; средства технологической подготовки производства изделий, обеспечивающие автоматизацию программирования и управления оборудования с ЧПУ</w:t>
            </w:r>
          </w:p>
        </w:tc>
        <w:tc>
          <w:tcPr>
            <w:tcW w:w="1834" w:type="dxa"/>
            <w:tcBorders>
              <w:top w:val="nil"/>
              <w:left w:val="nil"/>
              <w:bottom w:val="single" w:sz="4" w:space="0" w:color="auto"/>
              <w:right w:val="single" w:sz="4" w:space="0" w:color="auto"/>
            </w:tcBorders>
            <w:shd w:val="clear" w:color="auto" w:fill="auto"/>
            <w:vAlign w:val="center"/>
            <w:hideMark/>
          </w:tcPr>
          <w:p w14:paraId="2CB1595E" w14:textId="77777777" w:rsidR="00DC75EB" w:rsidRPr="00587389" w:rsidRDefault="00DC75EB" w:rsidP="00DC75EB">
            <w:pPr>
              <w:spacing w:after="0" w:line="240" w:lineRule="auto"/>
              <w:jc w:val="center"/>
              <w:rPr>
                <w:rFonts w:ascii="Times New Roman" w:eastAsia="Times New Roman" w:hAnsi="Times New Roman" w:cs="Times New Roman"/>
                <w:color w:val="000000"/>
                <w:lang w:val="en-US"/>
              </w:rPr>
            </w:pPr>
            <w:r w:rsidRPr="00587389">
              <w:rPr>
                <w:rFonts w:ascii="Times New Roman" w:eastAsia="Times New Roman" w:hAnsi="Times New Roman" w:cs="Times New Roman"/>
                <w:color w:val="000000"/>
                <w:lang w:val="en-US"/>
              </w:rPr>
              <w:t>4</w:t>
            </w:r>
          </w:p>
        </w:tc>
        <w:tc>
          <w:tcPr>
            <w:tcW w:w="1901" w:type="dxa"/>
            <w:vMerge w:val="restart"/>
            <w:tcBorders>
              <w:top w:val="nil"/>
              <w:left w:val="nil"/>
              <w:right w:val="single" w:sz="4" w:space="0" w:color="auto"/>
            </w:tcBorders>
            <w:shd w:val="clear" w:color="auto" w:fill="auto"/>
          </w:tcPr>
          <w:p w14:paraId="2ABE2C43" w14:textId="77777777" w:rsidR="00DC75EB" w:rsidRPr="00587389" w:rsidRDefault="00DC75EB" w:rsidP="00DC75EB">
            <w:pPr>
              <w:spacing w:after="0" w:line="240" w:lineRule="auto"/>
              <w:jc w:val="center"/>
              <w:rPr>
                <w:rFonts w:ascii="Times New Roman" w:eastAsia="Times New Roman" w:hAnsi="Times New Roman" w:cs="Times New Roman"/>
                <w:color w:val="000000"/>
                <w:lang w:eastAsia="ru-RU"/>
              </w:rPr>
            </w:pPr>
            <w:r w:rsidRPr="00587389">
              <w:rPr>
                <w:rFonts w:ascii="Times New Roman" w:eastAsia="Times New Roman" w:hAnsi="Times New Roman" w:cs="Times New Roman"/>
                <w:color w:val="000000"/>
                <w:lang w:eastAsia="ru-RU"/>
              </w:rPr>
              <w:t>ОК.01</w:t>
            </w:r>
          </w:p>
          <w:p w14:paraId="5CB4DA42" w14:textId="77777777" w:rsidR="00DC75EB" w:rsidRPr="00587389" w:rsidRDefault="00DC75EB" w:rsidP="00DC75EB">
            <w:pPr>
              <w:spacing w:after="0" w:line="240" w:lineRule="auto"/>
              <w:jc w:val="center"/>
              <w:rPr>
                <w:rFonts w:ascii="Times New Roman" w:eastAsia="Times New Roman" w:hAnsi="Times New Roman" w:cs="Times New Roman"/>
                <w:color w:val="000000"/>
                <w:lang w:eastAsia="ru-RU"/>
              </w:rPr>
            </w:pPr>
            <w:r w:rsidRPr="00587389">
              <w:rPr>
                <w:rFonts w:ascii="Times New Roman" w:eastAsia="Times New Roman" w:hAnsi="Times New Roman" w:cs="Times New Roman"/>
                <w:color w:val="000000"/>
                <w:lang w:eastAsia="ru-RU"/>
              </w:rPr>
              <w:t>ОК.02</w:t>
            </w:r>
          </w:p>
          <w:p w14:paraId="2126009A" w14:textId="77777777" w:rsidR="00DC75EB" w:rsidRPr="00587389" w:rsidRDefault="00DC75EB" w:rsidP="00DC75EB">
            <w:pPr>
              <w:spacing w:after="0" w:line="240" w:lineRule="auto"/>
              <w:jc w:val="center"/>
              <w:rPr>
                <w:rFonts w:ascii="Times New Roman" w:eastAsia="Times New Roman" w:hAnsi="Times New Roman" w:cs="Times New Roman"/>
                <w:color w:val="000000"/>
                <w:lang w:eastAsia="ru-RU"/>
              </w:rPr>
            </w:pPr>
            <w:r w:rsidRPr="00587389">
              <w:rPr>
                <w:rFonts w:ascii="Times New Roman" w:eastAsia="Times New Roman" w:hAnsi="Times New Roman" w:cs="Times New Roman"/>
                <w:color w:val="000000"/>
                <w:lang w:eastAsia="ru-RU"/>
              </w:rPr>
              <w:t>ОК.03</w:t>
            </w:r>
          </w:p>
          <w:p w14:paraId="49F1D9A1" w14:textId="77777777" w:rsidR="00DC75EB" w:rsidRPr="00587389" w:rsidRDefault="00DC75EB" w:rsidP="00DC75EB">
            <w:pPr>
              <w:spacing w:after="0" w:line="240" w:lineRule="auto"/>
              <w:jc w:val="center"/>
              <w:rPr>
                <w:rFonts w:ascii="Times New Roman" w:eastAsia="Times New Roman" w:hAnsi="Times New Roman" w:cs="Times New Roman"/>
                <w:color w:val="000000"/>
                <w:lang w:val="en-US"/>
              </w:rPr>
            </w:pPr>
            <w:r w:rsidRPr="00587389">
              <w:rPr>
                <w:rFonts w:ascii="Times New Roman" w:eastAsia="Times New Roman" w:hAnsi="Times New Roman" w:cs="Times New Roman"/>
                <w:color w:val="000000"/>
                <w:lang w:eastAsia="ru-RU"/>
              </w:rPr>
              <w:t>ОК.09</w:t>
            </w:r>
          </w:p>
        </w:tc>
      </w:tr>
      <w:tr w:rsidR="00DC75EB" w:rsidRPr="00587389" w14:paraId="448C1137" w14:textId="77777777" w:rsidTr="00587389">
        <w:trPr>
          <w:trHeight w:val="20"/>
        </w:trPr>
        <w:tc>
          <w:tcPr>
            <w:tcW w:w="2681" w:type="dxa"/>
            <w:vMerge/>
            <w:tcBorders>
              <w:left w:val="single" w:sz="4" w:space="0" w:color="auto"/>
              <w:bottom w:val="single" w:sz="4" w:space="0" w:color="auto"/>
              <w:right w:val="single" w:sz="4" w:space="0" w:color="auto"/>
            </w:tcBorders>
            <w:shd w:val="clear" w:color="auto" w:fill="auto"/>
            <w:hideMark/>
          </w:tcPr>
          <w:p w14:paraId="774F6019" w14:textId="77777777" w:rsidR="00DC75EB" w:rsidRPr="00587389" w:rsidRDefault="00DC75EB" w:rsidP="00DC75EB">
            <w:pPr>
              <w:spacing w:after="0" w:line="240" w:lineRule="auto"/>
              <w:rPr>
                <w:rFonts w:ascii="Times New Roman" w:eastAsia="Times New Roman" w:hAnsi="Times New Roman" w:cs="Times New Roman"/>
                <w:color w:val="000000"/>
                <w:lang w:val="en-US"/>
              </w:rPr>
            </w:pPr>
          </w:p>
        </w:tc>
        <w:tc>
          <w:tcPr>
            <w:tcW w:w="8146" w:type="dxa"/>
            <w:tcBorders>
              <w:top w:val="nil"/>
              <w:left w:val="nil"/>
              <w:bottom w:val="single" w:sz="4" w:space="0" w:color="auto"/>
              <w:right w:val="single" w:sz="4" w:space="0" w:color="auto"/>
            </w:tcBorders>
            <w:shd w:val="clear" w:color="auto" w:fill="auto"/>
            <w:hideMark/>
          </w:tcPr>
          <w:p w14:paraId="3B26A1FB" w14:textId="77777777" w:rsidR="00DC75EB" w:rsidRPr="00587389" w:rsidRDefault="00DC75EB" w:rsidP="00DC75EB">
            <w:pPr>
              <w:spacing w:after="0" w:line="240" w:lineRule="auto"/>
              <w:rPr>
                <w:rFonts w:ascii="Times New Roman" w:eastAsia="Times New Roman" w:hAnsi="Times New Roman" w:cs="Times New Roman"/>
                <w:color w:val="000000"/>
              </w:rPr>
            </w:pPr>
            <w:r w:rsidRPr="00587389">
              <w:rPr>
                <w:rFonts w:ascii="Times New Roman" w:eastAsia="Times New Roman" w:hAnsi="Times New Roman" w:cs="Times New Roman"/>
                <w:b/>
                <w:color w:val="000000"/>
              </w:rPr>
              <w:t>Практические занятия:</w:t>
            </w:r>
            <w:r w:rsidRPr="00587389">
              <w:rPr>
                <w:rFonts w:ascii="Times New Roman" w:eastAsia="Times New Roman" w:hAnsi="Times New Roman" w:cs="Times New Roman"/>
                <w:color w:val="000000"/>
              </w:rPr>
              <w:br/>
              <w:t xml:space="preserve">1. Практическая работа: Выполнение чертежей деталей и узлов с применением </w:t>
            </w:r>
            <w:r w:rsidRPr="00587389">
              <w:rPr>
                <w:rFonts w:ascii="Times New Roman" w:eastAsia="Times New Roman" w:hAnsi="Times New Roman" w:cs="Times New Roman"/>
                <w:color w:val="000000"/>
                <w:lang w:val="en-US"/>
              </w:rPr>
              <w:t>CAD</w:t>
            </w:r>
            <w:r w:rsidRPr="00587389">
              <w:rPr>
                <w:rFonts w:ascii="Times New Roman" w:eastAsia="Times New Roman" w:hAnsi="Times New Roman" w:cs="Times New Roman"/>
                <w:color w:val="000000"/>
              </w:rPr>
              <w:t xml:space="preserve"> (в соответствии с требованиями компетенции </w:t>
            </w:r>
            <w:r w:rsidRPr="00587389">
              <w:rPr>
                <w:rFonts w:ascii="Times New Roman" w:eastAsia="Times New Roman" w:hAnsi="Times New Roman" w:cs="Times New Roman"/>
                <w:color w:val="000000"/>
                <w:lang w:val="en-US"/>
              </w:rPr>
              <w:t>WSR</w:t>
            </w:r>
            <w:r w:rsidRPr="00587389">
              <w:rPr>
                <w:rFonts w:ascii="Times New Roman" w:eastAsia="Times New Roman" w:hAnsi="Times New Roman" w:cs="Times New Roman"/>
                <w:color w:val="000000"/>
              </w:rPr>
              <w:t>)</w:t>
            </w:r>
          </w:p>
        </w:tc>
        <w:tc>
          <w:tcPr>
            <w:tcW w:w="1834" w:type="dxa"/>
            <w:tcBorders>
              <w:top w:val="nil"/>
              <w:left w:val="nil"/>
              <w:bottom w:val="single" w:sz="4" w:space="0" w:color="auto"/>
              <w:right w:val="single" w:sz="4" w:space="0" w:color="auto"/>
            </w:tcBorders>
            <w:shd w:val="clear" w:color="auto" w:fill="auto"/>
            <w:vAlign w:val="center"/>
            <w:hideMark/>
          </w:tcPr>
          <w:p w14:paraId="5421009C" w14:textId="77777777" w:rsidR="00DC75EB" w:rsidRPr="00587389" w:rsidRDefault="00DC75EB" w:rsidP="00DC75EB">
            <w:pPr>
              <w:spacing w:after="0" w:line="240" w:lineRule="auto"/>
              <w:jc w:val="center"/>
              <w:rPr>
                <w:rFonts w:ascii="Times New Roman" w:eastAsia="Times New Roman" w:hAnsi="Times New Roman" w:cs="Times New Roman"/>
                <w:color w:val="000000"/>
                <w:lang w:val="en-US"/>
              </w:rPr>
            </w:pPr>
            <w:r w:rsidRPr="00587389">
              <w:rPr>
                <w:rFonts w:ascii="Times New Roman" w:eastAsia="Times New Roman" w:hAnsi="Times New Roman" w:cs="Times New Roman"/>
                <w:color w:val="000000"/>
                <w:lang w:val="en-US"/>
              </w:rPr>
              <w:t>2</w:t>
            </w:r>
          </w:p>
        </w:tc>
        <w:tc>
          <w:tcPr>
            <w:tcW w:w="1901" w:type="dxa"/>
            <w:vMerge/>
            <w:tcBorders>
              <w:left w:val="nil"/>
              <w:bottom w:val="single" w:sz="4" w:space="0" w:color="auto"/>
              <w:right w:val="single" w:sz="4" w:space="0" w:color="auto"/>
            </w:tcBorders>
            <w:shd w:val="clear" w:color="auto" w:fill="auto"/>
          </w:tcPr>
          <w:p w14:paraId="11214621" w14:textId="77777777" w:rsidR="00DC75EB" w:rsidRPr="00587389" w:rsidRDefault="00DC75EB" w:rsidP="00DC75EB">
            <w:pPr>
              <w:spacing w:after="0" w:line="240" w:lineRule="auto"/>
              <w:jc w:val="center"/>
              <w:rPr>
                <w:rFonts w:ascii="Times New Roman" w:eastAsia="Times New Roman" w:hAnsi="Times New Roman" w:cs="Times New Roman"/>
                <w:color w:val="000000"/>
                <w:lang w:val="en-US"/>
              </w:rPr>
            </w:pPr>
          </w:p>
        </w:tc>
      </w:tr>
      <w:tr w:rsidR="00DC75EB" w:rsidRPr="00587389" w14:paraId="274146B9" w14:textId="77777777" w:rsidTr="00587389">
        <w:trPr>
          <w:trHeight w:val="20"/>
        </w:trPr>
        <w:tc>
          <w:tcPr>
            <w:tcW w:w="2681" w:type="dxa"/>
            <w:tcBorders>
              <w:top w:val="single" w:sz="4" w:space="0" w:color="auto"/>
              <w:left w:val="single" w:sz="4" w:space="0" w:color="auto"/>
              <w:bottom w:val="single" w:sz="4" w:space="0" w:color="auto"/>
              <w:right w:val="single" w:sz="4" w:space="0" w:color="auto"/>
            </w:tcBorders>
            <w:shd w:val="clear" w:color="auto" w:fill="auto"/>
          </w:tcPr>
          <w:p w14:paraId="4C7D51C8" w14:textId="77777777" w:rsidR="00DC75EB" w:rsidRPr="00587389" w:rsidRDefault="00DC75EB" w:rsidP="00DC75EB">
            <w:pPr>
              <w:spacing w:after="0" w:line="240" w:lineRule="auto"/>
              <w:rPr>
                <w:rFonts w:ascii="Times New Roman" w:eastAsia="Times New Roman" w:hAnsi="Times New Roman" w:cs="Times New Roman"/>
                <w:b/>
                <w:bCs/>
                <w:color w:val="000000"/>
              </w:rPr>
            </w:pPr>
            <w:r w:rsidRPr="00587389">
              <w:rPr>
                <w:rFonts w:ascii="Times New Roman" w:eastAsia="Times New Roman" w:hAnsi="Times New Roman" w:cs="Times New Roman"/>
                <w:b/>
                <w:bCs/>
                <w:color w:val="000000"/>
              </w:rPr>
              <w:t>Дифференцированный зачет</w:t>
            </w:r>
          </w:p>
        </w:tc>
        <w:tc>
          <w:tcPr>
            <w:tcW w:w="8146" w:type="dxa"/>
            <w:tcBorders>
              <w:top w:val="single" w:sz="4" w:space="0" w:color="auto"/>
              <w:left w:val="nil"/>
              <w:bottom w:val="single" w:sz="4" w:space="0" w:color="auto"/>
              <w:right w:val="single" w:sz="4" w:space="0" w:color="auto"/>
            </w:tcBorders>
            <w:shd w:val="clear" w:color="auto" w:fill="auto"/>
          </w:tcPr>
          <w:p w14:paraId="7EB74796" w14:textId="77777777" w:rsidR="00DC75EB" w:rsidRPr="00587389" w:rsidRDefault="00DC75EB" w:rsidP="00DC75EB">
            <w:pPr>
              <w:spacing w:after="0" w:line="240" w:lineRule="auto"/>
              <w:rPr>
                <w:rFonts w:ascii="Times New Roman" w:eastAsia="Times New Roman" w:hAnsi="Times New Roman" w:cs="Times New Roman"/>
                <w:b/>
                <w:color w:val="000000"/>
              </w:rPr>
            </w:pPr>
          </w:p>
        </w:tc>
        <w:tc>
          <w:tcPr>
            <w:tcW w:w="1834" w:type="dxa"/>
            <w:tcBorders>
              <w:top w:val="single" w:sz="4" w:space="0" w:color="auto"/>
              <w:left w:val="nil"/>
              <w:bottom w:val="single" w:sz="4" w:space="0" w:color="auto"/>
              <w:right w:val="single" w:sz="4" w:space="0" w:color="auto"/>
            </w:tcBorders>
            <w:shd w:val="clear" w:color="auto" w:fill="auto"/>
            <w:vAlign w:val="center"/>
          </w:tcPr>
          <w:p w14:paraId="58422ED7" w14:textId="77777777" w:rsidR="00DC75EB" w:rsidRPr="00587389" w:rsidRDefault="00DC75EB" w:rsidP="00DC75EB">
            <w:pPr>
              <w:spacing w:after="0" w:line="240" w:lineRule="auto"/>
              <w:jc w:val="center"/>
              <w:rPr>
                <w:rFonts w:ascii="Times New Roman" w:eastAsia="Times New Roman" w:hAnsi="Times New Roman" w:cs="Times New Roman"/>
                <w:color w:val="000000"/>
              </w:rPr>
            </w:pPr>
            <w:r w:rsidRPr="00587389">
              <w:rPr>
                <w:rFonts w:ascii="Times New Roman" w:eastAsia="Times New Roman" w:hAnsi="Times New Roman" w:cs="Times New Roman"/>
                <w:color w:val="000000"/>
              </w:rPr>
              <w:t>2</w:t>
            </w:r>
          </w:p>
        </w:tc>
        <w:tc>
          <w:tcPr>
            <w:tcW w:w="1901" w:type="dxa"/>
            <w:tcBorders>
              <w:top w:val="single" w:sz="4" w:space="0" w:color="auto"/>
              <w:left w:val="nil"/>
              <w:bottom w:val="single" w:sz="4" w:space="0" w:color="auto"/>
              <w:right w:val="single" w:sz="4" w:space="0" w:color="auto"/>
            </w:tcBorders>
            <w:shd w:val="clear" w:color="auto" w:fill="auto"/>
          </w:tcPr>
          <w:p w14:paraId="7E0BD6ED" w14:textId="77777777" w:rsidR="00DC75EB" w:rsidRPr="00587389" w:rsidRDefault="00DC75EB" w:rsidP="00DC75EB">
            <w:pPr>
              <w:spacing w:after="0" w:line="240" w:lineRule="auto"/>
              <w:jc w:val="center"/>
              <w:rPr>
                <w:rFonts w:ascii="Times New Roman" w:eastAsia="Times New Roman" w:hAnsi="Times New Roman" w:cs="Times New Roman"/>
                <w:color w:val="000000"/>
              </w:rPr>
            </w:pPr>
          </w:p>
        </w:tc>
      </w:tr>
      <w:tr w:rsidR="00587389" w:rsidRPr="00587389" w14:paraId="09C4E003" w14:textId="77777777" w:rsidTr="00600D3E">
        <w:trPr>
          <w:trHeight w:val="20"/>
        </w:trPr>
        <w:tc>
          <w:tcPr>
            <w:tcW w:w="10827" w:type="dxa"/>
            <w:gridSpan w:val="2"/>
            <w:tcBorders>
              <w:top w:val="single" w:sz="4" w:space="0" w:color="auto"/>
              <w:left w:val="single" w:sz="4" w:space="0" w:color="auto"/>
              <w:bottom w:val="single" w:sz="4" w:space="0" w:color="auto"/>
              <w:right w:val="single" w:sz="4" w:space="0" w:color="auto"/>
            </w:tcBorders>
            <w:shd w:val="clear" w:color="auto" w:fill="auto"/>
          </w:tcPr>
          <w:p w14:paraId="4A4A18A5" w14:textId="2C461AE3" w:rsidR="00587389" w:rsidRPr="00587389" w:rsidRDefault="00587389" w:rsidP="00DC75EB">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Всего</w:t>
            </w:r>
          </w:p>
        </w:tc>
        <w:tc>
          <w:tcPr>
            <w:tcW w:w="1834" w:type="dxa"/>
            <w:tcBorders>
              <w:top w:val="single" w:sz="4" w:space="0" w:color="auto"/>
              <w:left w:val="nil"/>
              <w:bottom w:val="single" w:sz="4" w:space="0" w:color="auto"/>
              <w:right w:val="single" w:sz="4" w:space="0" w:color="auto"/>
            </w:tcBorders>
            <w:shd w:val="clear" w:color="auto" w:fill="auto"/>
            <w:vAlign w:val="center"/>
          </w:tcPr>
          <w:p w14:paraId="17A03D52" w14:textId="0DDA861F" w:rsidR="00587389" w:rsidRPr="00587389" w:rsidRDefault="003A4073" w:rsidP="00DC75E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72</w:t>
            </w:r>
          </w:p>
        </w:tc>
        <w:tc>
          <w:tcPr>
            <w:tcW w:w="1901" w:type="dxa"/>
            <w:tcBorders>
              <w:top w:val="single" w:sz="4" w:space="0" w:color="auto"/>
              <w:left w:val="nil"/>
              <w:bottom w:val="single" w:sz="4" w:space="0" w:color="auto"/>
              <w:right w:val="single" w:sz="4" w:space="0" w:color="auto"/>
            </w:tcBorders>
            <w:shd w:val="clear" w:color="auto" w:fill="auto"/>
          </w:tcPr>
          <w:p w14:paraId="795D4249" w14:textId="77777777" w:rsidR="00587389" w:rsidRPr="00587389" w:rsidRDefault="00587389" w:rsidP="00DC75EB">
            <w:pPr>
              <w:spacing w:after="0" w:line="240" w:lineRule="auto"/>
              <w:jc w:val="center"/>
              <w:rPr>
                <w:rFonts w:ascii="Times New Roman" w:eastAsia="Times New Roman" w:hAnsi="Times New Roman" w:cs="Times New Roman"/>
                <w:color w:val="000000"/>
              </w:rPr>
            </w:pPr>
          </w:p>
        </w:tc>
      </w:tr>
    </w:tbl>
    <w:p w14:paraId="0E42EE2B" w14:textId="77777777" w:rsidR="00DC75EB" w:rsidRPr="00DC75EB" w:rsidRDefault="00DC75EB" w:rsidP="00DC75EB">
      <w:pPr>
        <w:rPr>
          <w:rFonts w:ascii="Calibri" w:eastAsia="Times New Roman" w:hAnsi="Calibri" w:cs="Times New Roman"/>
          <w:lang w:eastAsia="ru-RU"/>
        </w:rPr>
      </w:pPr>
      <w:r w:rsidRPr="00DC75EB">
        <w:rPr>
          <w:rFonts w:ascii="Calibri" w:eastAsia="Times New Roman" w:hAnsi="Calibri" w:cs="Times New Roman"/>
          <w:lang w:eastAsia="ru-RU"/>
        </w:rPr>
        <w:br w:type="page"/>
      </w:r>
    </w:p>
    <w:p w14:paraId="38B79B9F"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sectPr w:rsidR="00DC75EB" w:rsidRPr="00DC75EB" w:rsidSect="00600D3E">
          <w:pgSz w:w="16840" w:h="11907" w:orient="landscape"/>
          <w:pgMar w:top="1134" w:right="1134" w:bottom="1418" w:left="1134" w:header="709" w:footer="709" w:gutter="0"/>
          <w:cols w:space="720"/>
        </w:sectPr>
      </w:pPr>
    </w:p>
    <w:p w14:paraId="76D9FED8" w14:textId="43A7655F" w:rsidR="00DC75EB" w:rsidRPr="00DC75EB" w:rsidRDefault="00DC75EB" w:rsidP="00587389">
      <w:pPr>
        <w:keepNext/>
        <w:spacing w:after="0" w:line="240" w:lineRule="auto"/>
        <w:jc w:val="center"/>
        <w:outlineLvl w:val="0"/>
        <w:rPr>
          <w:rFonts w:ascii="Times New Roman" w:eastAsia="Times New Roman" w:hAnsi="Times New Roman" w:cs="Times New Roman"/>
          <w:b/>
          <w:bCs/>
          <w:kern w:val="32"/>
          <w:sz w:val="24"/>
          <w:szCs w:val="24"/>
          <w:lang w:eastAsia="ru-RU"/>
        </w:rPr>
      </w:pPr>
      <w:r w:rsidRPr="00DC75EB">
        <w:rPr>
          <w:rFonts w:ascii="Times New Roman" w:eastAsia="Times New Roman" w:hAnsi="Times New Roman" w:cs="Times New Roman"/>
          <w:b/>
          <w:bCs/>
          <w:kern w:val="32"/>
          <w:sz w:val="24"/>
          <w:szCs w:val="24"/>
          <w:lang w:eastAsia="ru-RU"/>
        </w:rPr>
        <w:lastRenderedPageBreak/>
        <w:t>3. УСЛОВИЯ РЕАЛИАЦИЯ УЧЕБНОЙ ДИСЦИПЛИНЫ</w:t>
      </w:r>
    </w:p>
    <w:p w14:paraId="2412ADBD" w14:textId="77777777" w:rsidR="00DC75EB" w:rsidRPr="00DC75EB" w:rsidRDefault="00DC75EB" w:rsidP="00DC75EB">
      <w:pPr>
        <w:keepNext/>
        <w:spacing w:after="0" w:line="240" w:lineRule="auto"/>
        <w:ind w:firstLine="709"/>
        <w:jc w:val="both"/>
        <w:outlineLvl w:val="0"/>
        <w:rPr>
          <w:rFonts w:ascii="Times New Roman" w:eastAsia="Times New Roman" w:hAnsi="Times New Roman" w:cs="Times New Roman"/>
          <w:bCs/>
          <w:i/>
          <w:kern w:val="32"/>
          <w:sz w:val="24"/>
          <w:szCs w:val="24"/>
          <w:lang w:eastAsia="ru-RU"/>
        </w:rPr>
      </w:pPr>
    </w:p>
    <w:p w14:paraId="7B9FFC81" w14:textId="77777777" w:rsidR="00DC75EB" w:rsidRPr="00DC75EB" w:rsidRDefault="00DC75EB" w:rsidP="00DC75EB">
      <w:pPr>
        <w:spacing w:after="0" w:line="240" w:lineRule="auto"/>
        <w:ind w:firstLine="709"/>
        <w:jc w:val="both"/>
        <w:outlineLvl w:val="0"/>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3.1. Для реализации программы учебной дисциплины должны быть предусмотрены следующие специальные помещения:</w:t>
      </w:r>
    </w:p>
    <w:p w14:paraId="43A6E0B1" w14:textId="07E8BC91" w:rsidR="00DC75EB" w:rsidRPr="00DC75EB" w:rsidRDefault="00DC75EB" w:rsidP="00587389">
      <w:pPr>
        <w:spacing w:after="0" w:line="240" w:lineRule="auto"/>
        <w:ind w:firstLine="709"/>
        <w:jc w:val="both"/>
        <w:rPr>
          <w:rFonts w:ascii="Times New Roman" w:eastAsia="Times New Roman" w:hAnsi="Times New Roman" w:cs="Times New Roman"/>
          <w:bCs/>
          <w:sz w:val="24"/>
          <w:szCs w:val="24"/>
          <w:lang w:eastAsia="ru-RU"/>
        </w:rPr>
      </w:pPr>
      <w:bookmarkStart w:id="63" w:name="_Hlk104896999"/>
      <w:r w:rsidRPr="00DC75EB">
        <w:rPr>
          <w:rFonts w:ascii="Times New Roman" w:eastAsia="Times New Roman" w:hAnsi="Times New Roman" w:cs="Times New Roman"/>
          <w:bCs/>
          <w:sz w:val="24"/>
          <w:szCs w:val="24"/>
          <w:lang w:eastAsia="ru-RU"/>
        </w:rPr>
        <w:t>Кабинет «Инженерная графика»</w:t>
      </w:r>
      <w:r w:rsidRPr="00DC75EB">
        <w:rPr>
          <w:rFonts w:ascii="Times New Roman" w:eastAsia="Times New Roman" w:hAnsi="Times New Roman" w:cs="Times New Roman"/>
          <w:sz w:val="24"/>
          <w:szCs w:val="24"/>
        </w:rPr>
        <w:t xml:space="preserve">, </w:t>
      </w:r>
      <w:r w:rsidRPr="00DC75EB">
        <w:rPr>
          <w:rFonts w:ascii="Times New Roman" w:eastAsia="Times New Roman" w:hAnsi="Times New Roman" w:cs="Times New Roman"/>
          <w:bCs/>
          <w:sz w:val="24"/>
          <w:szCs w:val="24"/>
          <w:lang w:eastAsia="ru-RU"/>
        </w:rPr>
        <w:t xml:space="preserve">оснащенный оборудованием: </w:t>
      </w:r>
    </w:p>
    <w:p w14:paraId="7406BBA4" w14:textId="0696ABFE" w:rsidR="00DC75EB" w:rsidRPr="00DC75EB" w:rsidRDefault="00DC75EB" w:rsidP="00587389">
      <w:pPr>
        <w:spacing w:after="0" w:line="240" w:lineRule="auto"/>
        <w:ind w:firstLine="709"/>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bCs/>
          <w:sz w:val="24"/>
          <w:szCs w:val="24"/>
          <w:lang w:eastAsia="ru-RU"/>
        </w:rPr>
        <w:t xml:space="preserve">- </w:t>
      </w:r>
      <w:r w:rsidRPr="00DC75EB">
        <w:rPr>
          <w:rFonts w:ascii="Times New Roman" w:eastAsia="Times New Roman" w:hAnsi="Times New Roman" w:cs="Times New Roman"/>
          <w:sz w:val="24"/>
          <w:szCs w:val="24"/>
          <w:lang w:eastAsia="ru-RU"/>
        </w:rPr>
        <w:t xml:space="preserve">индивидуальные чертежные столы, комплекты чертежных инструментов (готовальня, линейки, транспортир, карандаши марок «ТМ», «М», «Т», ластик, инструмент для заточки карандаша); </w:t>
      </w:r>
    </w:p>
    <w:p w14:paraId="41597E83" w14:textId="5D50F448" w:rsidR="00DC75EB" w:rsidRPr="00DC75EB" w:rsidRDefault="00DC75EB" w:rsidP="00587389">
      <w:pPr>
        <w:spacing w:after="0" w:line="240" w:lineRule="auto"/>
        <w:ind w:firstLine="709"/>
        <w:jc w:val="both"/>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sz w:val="24"/>
          <w:szCs w:val="24"/>
          <w:lang w:eastAsia="ru-RU"/>
        </w:rPr>
        <w:t>- рабочее место преподавателя, оснащенное ПК, образцы чертежей по курсу машиностроительного и технического черчения; объемные модели геометрических фигур и тел, демонстрационная доска,</w:t>
      </w:r>
      <w:r w:rsidRPr="00DC75EB">
        <w:rPr>
          <w:rFonts w:ascii="Times New Roman" w:eastAsia="Times New Roman" w:hAnsi="Times New Roman" w:cs="Times New Roman"/>
          <w:bCs/>
          <w:sz w:val="24"/>
          <w:szCs w:val="24"/>
          <w:lang w:eastAsia="ru-RU"/>
        </w:rPr>
        <w:t xml:space="preserve"> техническими средствами обучения: оргтехника, персональный компьютер с лицензионным программным обеспечением:</w:t>
      </w:r>
    </w:p>
    <w:p w14:paraId="21572BDA" w14:textId="05B8532A" w:rsidR="00DC75EB" w:rsidRPr="00DC75EB" w:rsidRDefault="00DC75EB" w:rsidP="00587389">
      <w:pPr>
        <w:spacing w:after="0" w:line="240" w:lineRule="auto"/>
        <w:ind w:firstLine="709"/>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операционная система;</w:t>
      </w:r>
    </w:p>
    <w:p w14:paraId="283A0FE1" w14:textId="7374D6BA" w:rsidR="00DC75EB" w:rsidRPr="00DC75EB" w:rsidRDefault="00DC75EB" w:rsidP="00587389">
      <w:pPr>
        <w:spacing w:after="0" w:line="240" w:lineRule="auto"/>
        <w:ind w:firstLine="709"/>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графический редактор «</w:t>
      </w:r>
      <w:r w:rsidRPr="00DC75EB">
        <w:rPr>
          <w:rFonts w:ascii="Times New Roman" w:eastAsia="Times New Roman" w:hAnsi="Times New Roman" w:cs="Times New Roman"/>
          <w:sz w:val="24"/>
          <w:szCs w:val="24"/>
          <w:lang w:val="en-US" w:eastAsia="ru-RU"/>
        </w:rPr>
        <w:t>AUTOCAD</w:t>
      </w:r>
      <w:r w:rsidRPr="00DC75EB">
        <w:rPr>
          <w:rFonts w:ascii="Times New Roman" w:eastAsia="Times New Roman" w:hAnsi="Times New Roman" w:cs="Times New Roman"/>
          <w:sz w:val="24"/>
          <w:szCs w:val="24"/>
          <w:lang w:eastAsia="ru-RU"/>
        </w:rPr>
        <w:t>», А</w:t>
      </w:r>
      <w:r w:rsidRPr="00DC75EB">
        <w:rPr>
          <w:rFonts w:ascii="Times New Roman" w:eastAsia="Times New Roman" w:hAnsi="Times New Roman" w:cs="Times New Roman"/>
          <w:sz w:val="24"/>
          <w:szCs w:val="24"/>
          <w:lang w:val="en-US" w:eastAsia="ru-RU"/>
        </w:rPr>
        <w:t>U</w:t>
      </w:r>
      <w:r w:rsidRPr="00DC75EB">
        <w:rPr>
          <w:rFonts w:ascii="Times New Roman" w:eastAsia="Times New Roman" w:hAnsi="Times New Roman" w:cs="Times New Roman"/>
          <w:sz w:val="24"/>
          <w:szCs w:val="24"/>
          <w:lang w:eastAsia="ru-RU"/>
        </w:rPr>
        <w:t>ТОСА</w:t>
      </w:r>
      <w:r w:rsidRPr="00DC75EB">
        <w:rPr>
          <w:rFonts w:ascii="Times New Roman" w:eastAsia="Times New Roman" w:hAnsi="Times New Roman" w:cs="Times New Roman"/>
          <w:sz w:val="24"/>
          <w:szCs w:val="24"/>
          <w:lang w:val="en-US" w:eastAsia="ru-RU"/>
        </w:rPr>
        <w:t>D</w:t>
      </w:r>
      <w:r w:rsidR="00777482">
        <w:rPr>
          <w:rFonts w:ascii="Times New Roman" w:eastAsia="Times New Roman" w:hAnsi="Times New Roman" w:cs="Times New Roman"/>
          <w:sz w:val="24"/>
          <w:szCs w:val="24"/>
          <w:lang w:eastAsia="ru-RU"/>
        </w:rPr>
        <w:t xml:space="preserve"> </w:t>
      </w:r>
      <w:proofErr w:type="spellStart"/>
      <w:r w:rsidRPr="00DC75EB">
        <w:rPr>
          <w:rFonts w:ascii="Times New Roman" w:eastAsia="Times New Roman" w:hAnsi="Times New Roman" w:cs="Times New Roman"/>
          <w:sz w:val="24"/>
          <w:szCs w:val="24"/>
          <w:lang w:val="en-US" w:eastAsia="ru-RU"/>
        </w:rPr>
        <w:t>CommercialNew</w:t>
      </w:r>
      <w:proofErr w:type="spellEnd"/>
      <w:r w:rsidRPr="00DC75EB">
        <w:rPr>
          <w:rFonts w:ascii="Times New Roman" w:eastAsia="Times New Roman" w:hAnsi="Times New Roman" w:cs="Times New Roman"/>
          <w:sz w:val="24"/>
          <w:szCs w:val="24"/>
          <w:lang w:eastAsia="ru-RU"/>
        </w:rPr>
        <w:t xml:space="preserve"> 5 </w:t>
      </w:r>
      <w:r w:rsidRPr="00DC75EB">
        <w:rPr>
          <w:rFonts w:ascii="Times New Roman" w:eastAsia="Times New Roman" w:hAnsi="Times New Roman" w:cs="Times New Roman"/>
          <w:sz w:val="24"/>
          <w:szCs w:val="24"/>
          <w:lang w:val="en-US" w:eastAsia="ru-RU"/>
        </w:rPr>
        <w:t>Seats</w:t>
      </w:r>
      <w:r w:rsidRPr="00DC75EB">
        <w:rPr>
          <w:rFonts w:ascii="Times New Roman" w:eastAsia="Times New Roman" w:hAnsi="Times New Roman" w:cs="Times New Roman"/>
          <w:sz w:val="24"/>
          <w:szCs w:val="24"/>
          <w:lang w:eastAsia="ru-RU"/>
        </w:rPr>
        <w:t xml:space="preserve"> (или аналог).</w:t>
      </w:r>
    </w:p>
    <w:bookmarkEnd w:id="63"/>
    <w:p w14:paraId="568001BB" w14:textId="77777777" w:rsidR="00DC75EB" w:rsidRPr="00DC75EB" w:rsidRDefault="00DC75EB" w:rsidP="00DC75EB">
      <w:pPr>
        <w:spacing w:after="0" w:line="240" w:lineRule="auto"/>
        <w:contextualSpacing/>
        <w:jc w:val="both"/>
        <w:rPr>
          <w:rFonts w:ascii="Times New Roman" w:eastAsia="Times New Roman" w:hAnsi="Times New Roman" w:cs="Times New Roman"/>
          <w:bCs/>
          <w:sz w:val="24"/>
          <w:szCs w:val="24"/>
          <w:lang w:eastAsia="ru-RU"/>
        </w:rPr>
      </w:pPr>
    </w:p>
    <w:p w14:paraId="07CF385B" w14:textId="77777777" w:rsidR="00DC75EB" w:rsidRPr="00DC75EB" w:rsidRDefault="00DC75EB" w:rsidP="00DC75EB">
      <w:pPr>
        <w:spacing w:after="0" w:line="240" w:lineRule="auto"/>
        <w:ind w:firstLine="709"/>
        <w:jc w:val="both"/>
        <w:outlineLvl w:val="0"/>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3.2. Информационное обеспечение реализации программы</w:t>
      </w:r>
    </w:p>
    <w:p w14:paraId="33B1B13C" w14:textId="6AA3CE72" w:rsidR="00DC75EB" w:rsidRPr="00DC75EB" w:rsidRDefault="00587389" w:rsidP="00DC75EB">
      <w:pPr>
        <w:suppressAutoHyphens/>
        <w:spacing w:after="0" w:line="276" w:lineRule="auto"/>
        <w:ind w:firstLine="709"/>
        <w:jc w:val="both"/>
        <w:rPr>
          <w:rFonts w:ascii="Times New Roman" w:eastAsia="Times New Roman" w:hAnsi="Times New Roman" w:cs="Times New Roman"/>
          <w:bCs/>
          <w:sz w:val="24"/>
          <w:szCs w:val="24"/>
          <w:lang w:eastAsia="ru-RU"/>
        </w:rPr>
      </w:pPr>
      <w:r w:rsidRPr="00587389">
        <w:rPr>
          <w:rFonts w:ascii="Times New Roman" w:eastAsia="Times New Roman" w:hAnsi="Times New Roman" w:cs="Times New Roman"/>
          <w:bCs/>
          <w:sz w:val="24"/>
          <w:szCs w:val="24"/>
          <w:lang w:eastAsia="ru-RU"/>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w:t>
      </w:r>
      <w:r>
        <w:rPr>
          <w:rFonts w:ascii="Times New Roman" w:eastAsia="Times New Roman" w:hAnsi="Times New Roman" w:cs="Times New Roman"/>
          <w:bCs/>
          <w:sz w:val="24"/>
          <w:szCs w:val="24"/>
          <w:lang w:eastAsia="ru-RU"/>
        </w:rPr>
        <w:br/>
      </w:r>
      <w:r w:rsidRPr="00587389">
        <w:rPr>
          <w:rFonts w:ascii="Times New Roman" w:eastAsia="Times New Roman" w:hAnsi="Times New Roman" w:cs="Times New Roman"/>
          <w:bCs/>
          <w:sz w:val="24"/>
          <w:szCs w:val="24"/>
          <w:lang w:eastAsia="ru-RU"/>
        </w:rPr>
        <w:t>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r w:rsidR="00DC75EB" w:rsidRPr="00DC75EB">
        <w:rPr>
          <w:rFonts w:ascii="Times New Roman" w:eastAsia="Times New Roman" w:hAnsi="Times New Roman" w:cs="Times New Roman"/>
          <w:bCs/>
          <w:sz w:val="24"/>
          <w:szCs w:val="24"/>
          <w:lang w:eastAsia="ru-RU"/>
        </w:rPr>
        <w:t>.</w:t>
      </w:r>
    </w:p>
    <w:p w14:paraId="42E90AC9" w14:textId="46956D12" w:rsidR="00DC75EB" w:rsidRDefault="00DC75EB" w:rsidP="00DC75EB">
      <w:pPr>
        <w:spacing w:after="0" w:line="240" w:lineRule="auto"/>
        <w:contextualSpacing/>
        <w:jc w:val="both"/>
        <w:rPr>
          <w:rFonts w:ascii="Times New Roman" w:eastAsia="Times New Roman" w:hAnsi="Times New Roman" w:cs="Times New Roman"/>
          <w:b/>
          <w:sz w:val="24"/>
          <w:szCs w:val="24"/>
          <w:lang w:eastAsia="ru-RU"/>
        </w:rPr>
      </w:pPr>
    </w:p>
    <w:p w14:paraId="263C35EF" w14:textId="77777777" w:rsidR="00777482" w:rsidRDefault="00DC75EB" w:rsidP="00777482">
      <w:pPr>
        <w:spacing w:after="0" w:line="240" w:lineRule="auto"/>
        <w:ind w:firstLine="709"/>
        <w:jc w:val="both"/>
        <w:rPr>
          <w:rFonts w:ascii="Times New Roman" w:eastAsia="Times New Roman" w:hAnsi="Times New Roman" w:cs="Times New Roman"/>
          <w:b/>
          <w:color w:val="000000"/>
          <w:sz w:val="24"/>
          <w:szCs w:val="24"/>
          <w:lang w:eastAsia="ru-RU"/>
        </w:rPr>
      </w:pPr>
      <w:r w:rsidRPr="00DC75EB">
        <w:rPr>
          <w:rFonts w:ascii="Times New Roman" w:eastAsia="Times New Roman" w:hAnsi="Times New Roman" w:cs="Times New Roman"/>
          <w:b/>
          <w:color w:val="000000"/>
          <w:sz w:val="24"/>
          <w:szCs w:val="24"/>
          <w:lang w:eastAsia="ru-RU"/>
        </w:rPr>
        <w:t>3.2.1. Основные печатные издания</w:t>
      </w:r>
    </w:p>
    <w:p w14:paraId="1882CD22" w14:textId="5146DA94" w:rsidR="00587389" w:rsidRDefault="00DC75EB" w:rsidP="00777482">
      <w:pPr>
        <w:spacing w:after="0" w:line="240" w:lineRule="auto"/>
        <w:ind w:firstLine="709"/>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1. Боголюбов </w:t>
      </w:r>
      <w:proofErr w:type="gramStart"/>
      <w:r w:rsidRPr="00DC75EB">
        <w:rPr>
          <w:rFonts w:ascii="Times New Roman" w:eastAsia="Times New Roman" w:hAnsi="Times New Roman" w:cs="Times New Roman"/>
          <w:color w:val="000000"/>
          <w:sz w:val="24"/>
          <w:szCs w:val="24"/>
          <w:lang w:eastAsia="ru-RU"/>
        </w:rPr>
        <w:t>С.К.</w:t>
      </w:r>
      <w:proofErr w:type="gramEnd"/>
      <w:r w:rsidRPr="00DC75EB">
        <w:rPr>
          <w:rFonts w:ascii="Times New Roman" w:eastAsia="Times New Roman" w:hAnsi="Times New Roman" w:cs="Times New Roman"/>
          <w:color w:val="000000"/>
          <w:sz w:val="24"/>
          <w:szCs w:val="24"/>
          <w:lang w:eastAsia="ru-RU"/>
        </w:rPr>
        <w:t xml:space="preserve"> Индивидуальные задания по курсу черчения. — Москва.: Высшая школа, 2018 г. 368 с.</w:t>
      </w:r>
    </w:p>
    <w:p w14:paraId="2855223F" w14:textId="77777777" w:rsidR="00587389" w:rsidRDefault="00DC75EB" w:rsidP="00777482">
      <w:pPr>
        <w:spacing w:after="0" w:line="240" w:lineRule="auto"/>
        <w:ind w:firstLine="709"/>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2. Бударин, О. С. Начертательная </w:t>
      </w:r>
      <w:proofErr w:type="gramStart"/>
      <w:r w:rsidRPr="00DC75EB">
        <w:rPr>
          <w:rFonts w:ascii="Times New Roman" w:eastAsia="Times New Roman" w:hAnsi="Times New Roman" w:cs="Times New Roman"/>
          <w:color w:val="000000"/>
          <w:sz w:val="24"/>
          <w:szCs w:val="24"/>
          <w:lang w:eastAsia="ru-RU"/>
        </w:rPr>
        <w:t>геометрия :</w:t>
      </w:r>
      <w:proofErr w:type="gramEnd"/>
      <w:r w:rsidRPr="00DC75EB">
        <w:rPr>
          <w:rFonts w:ascii="Times New Roman" w:eastAsia="Times New Roman" w:hAnsi="Times New Roman" w:cs="Times New Roman"/>
          <w:color w:val="000000"/>
          <w:sz w:val="24"/>
          <w:szCs w:val="24"/>
          <w:lang w:eastAsia="ru-RU"/>
        </w:rPr>
        <w:t xml:space="preserve"> учебное пособие для </w:t>
      </w:r>
      <w:proofErr w:type="spellStart"/>
      <w:r w:rsidRPr="00DC75EB">
        <w:rPr>
          <w:rFonts w:ascii="Times New Roman" w:eastAsia="Times New Roman" w:hAnsi="Times New Roman" w:cs="Times New Roman"/>
          <w:color w:val="000000"/>
          <w:sz w:val="24"/>
          <w:szCs w:val="24"/>
          <w:lang w:eastAsia="ru-RU"/>
        </w:rPr>
        <w:t>спо</w:t>
      </w:r>
      <w:proofErr w:type="spellEnd"/>
      <w:r w:rsidRPr="00DC75EB">
        <w:rPr>
          <w:rFonts w:ascii="Times New Roman" w:eastAsia="Times New Roman" w:hAnsi="Times New Roman" w:cs="Times New Roman"/>
          <w:color w:val="000000"/>
          <w:sz w:val="24"/>
          <w:szCs w:val="24"/>
          <w:lang w:eastAsia="ru-RU"/>
        </w:rPr>
        <w:t xml:space="preserve"> / О. С. Бударин. — Санкт-Петербург: Лань, 2020. — 360 с. — ISBN 978-5-8114-5861-5. </w:t>
      </w:r>
    </w:p>
    <w:p w14:paraId="4334E262" w14:textId="77777777" w:rsidR="00587389" w:rsidRDefault="00DC75EB" w:rsidP="00777482">
      <w:pPr>
        <w:spacing w:after="0" w:line="240" w:lineRule="auto"/>
        <w:ind w:firstLine="709"/>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3. </w:t>
      </w:r>
      <w:proofErr w:type="spellStart"/>
      <w:r w:rsidRPr="00DC75EB">
        <w:rPr>
          <w:rFonts w:ascii="Times New Roman" w:eastAsia="Times New Roman" w:hAnsi="Times New Roman" w:cs="Times New Roman"/>
          <w:color w:val="000000"/>
          <w:sz w:val="24"/>
          <w:szCs w:val="24"/>
          <w:lang w:eastAsia="ru-RU"/>
        </w:rPr>
        <w:t>Горельская</w:t>
      </w:r>
      <w:proofErr w:type="spellEnd"/>
      <w:r w:rsidRPr="00DC75EB">
        <w:rPr>
          <w:rFonts w:ascii="Times New Roman" w:eastAsia="Times New Roman" w:hAnsi="Times New Roman" w:cs="Times New Roman"/>
          <w:color w:val="000000"/>
          <w:sz w:val="24"/>
          <w:szCs w:val="24"/>
          <w:lang w:eastAsia="ru-RU"/>
        </w:rPr>
        <w:t xml:space="preserve">, Л. В. Начертательная </w:t>
      </w:r>
      <w:proofErr w:type="gramStart"/>
      <w:r w:rsidRPr="00DC75EB">
        <w:rPr>
          <w:rFonts w:ascii="Times New Roman" w:eastAsia="Times New Roman" w:hAnsi="Times New Roman" w:cs="Times New Roman"/>
          <w:color w:val="000000"/>
          <w:sz w:val="24"/>
          <w:szCs w:val="24"/>
          <w:lang w:eastAsia="ru-RU"/>
        </w:rPr>
        <w:t>геометрия :</w:t>
      </w:r>
      <w:proofErr w:type="gramEnd"/>
      <w:r w:rsidRPr="00DC75EB">
        <w:rPr>
          <w:rFonts w:ascii="Times New Roman" w:eastAsia="Times New Roman" w:hAnsi="Times New Roman" w:cs="Times New Roman"/>
          <w:color w:val="000000"/>
          <w:sz w:val="24"/>
          <w:szCs w:val="24"/>
          <w:lang w:eastAsia="ru-RU"/>
        </w:rPr>
        <w:t xml:space="preserve"> учебное пособие для СПО / Л. В. </w:t>
      </w:r>
      <w:proofErr w:type="spellStart"/>
      <w:r w:rsidRPr="00DC75EB">
        <w:rPr>
          <w:rFonts w:ascii="Times New Roman" w:eastAsia="Times New Roman" w:hAnsi="Times New Roman" w:cs="Times New Roman"/>
          <w:color w:val="000000"/>
          <w:sz w:val="24"/>
          <w:szCs w:val="24"/>
          <w:lang w:eastAsia="ru-RU"/>
        </w:rPr>
        <w:t>Горельская</w:t>
      </w:r>
      <w:proofErr w:type="spellEnd"/>
      <w:r w:rsidRPr="00DC75EB">
        <w:rPr>
          <w:rFonts w:ascii="Times New Roman" w:eastAsia="Times New Roman" w:hAnsi="Times New Roman" w:cs="Times New Roman"/>
          <w:color w:val="000000"/>
          <w:sz w:val="24"/>
          <w:szCs w:val="24"/>
          <w:lang w:eastAsia="ru-RU"/>
        </w:rPr>
        <w:t xml:space="preserve">, А. В. Кострюков, С. И. Павлов. — Саратов: Профобразование, 2020. — 122 c. — ISBN 978-5-4488-0691-9. </w:t>
      </w:r>
    </w:p>
    <w:p w14:paraId="0207B3FB" w14:textId="4B7C548C" w:rsidR="00587389" w:rsidRDefault="00DC75EB" w:rsidP="00777482">
      <w:pPr>
        <w:spacing w:after="0" w:line="240" w:lineRule="auto"/>
        <w:ind w:firstLine="709"/>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4. Конакова, И. П. Компьютерная графика. КОМПАС и AutoCAD: учебное пособие для СПО / И. П. Конакова, И. И. Пирогова; под редакцией С. Б. Комарова. — 2-е изд. — Саратов, Екатеринбург: Профобразование, Уральский федеральный университет, 2019. — 144 c. — ISBN 978-5-4488-0450-2, 978-5-7996-2825-3. </w:t>
      </w:r>
    </w:p>
    <w:p w14:paraId="0DCEC15B" w14:textId="77777777" w:rsidR="00587389" w:rsidRDefault="00DC75EB" w:rsidP="00777482">
      <w:pPr>
        <w:spacing w:after="0" w:line="240" w:lineRule="auto"/>
        <w:ind w:firstLine="709"/>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5. Корниенко, В. В. Начертательная геометрия : учебное пособие для </w:t>
      </w:r>
      <w:proofErr w:type="spellStart"/>
      <w:r w:rsidRPr="00DC75EB">
        <w:rPr>
          <w:rFonts w:ascii="Times New Roman" w:eastAsia="Times New Roman" w:hAnsi="Times New Roman" w:cs="Times New Roman"/>
          <w:color w:val="000000"/>
          <w:sz w:val="24"/>
          <w:szCs w:val="24"/>
          <w:lang w:eastAsia="ru-RU"/>
        </w:rPr>
        <w:t>спо</w:t>
      </w:r>
      <w:proofErr w:type="spellEnd"/>
      <w:r w:rsidRPr="00DC75EB">
        <w:rPr>
          <w:rFonts w:ascii="Times New Roman" w:eastAsia="Times New Roman" w:hAnsi="Times New Roman" w:cs="Times New Roman"/>
          <w:color w:val="000000"/>
          <w:sz w:val="24"/>
          <w:szCs w:val="24"/>
          <w:lang w:eastAsia="ru-RU"/>
        </w:rPr>
        <w:t xml:space="preserve"> / В. В. Корниенко, В. В. Дергач, И. Г. Борисенко. — Санкт-Петербург: Лань, 2021. — 192 с. — ISBN 978-5-8114-6583-5. </w:t>
      </w:r>
    </w:p>
    <w:p w14:paraId="3AC4A60F" w14:textId="77777777" w:rsidR="00587389" w:rsidRDefault="00DC75EB" w:rsidP="00777482">
      <w:pPr>
        <w:spacing w:after="0" w:line="240" w:lineRule="auto"/>
        <w:ind w:firstLine="709"/>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6. Леонова, О. Н. Начертательная геометрия в примерах и </w:t>
      </w:r>
      <w:proofErr w:type="gramStart"/>
      <w:r w:rsidRPr="00DC75EB">
        <w:rPr>
          <w:rFonts w:ascii="Times New Roman" w:eastAsia="Times New Roman" w:hAnsi="Times New Roman" w:cs="Times New Roman"/>
          <w:color w:val="000000"/>
          <w:sz w:val="24"/>
          <w:szCs w:val="24"/>
          <w:lang w:eastAsia="ru-RU"/>
        </w:rPr>
        <w:t>задачах :</w:t>
      </w:r>
      <w:proofErr w:type="gramEnd"/>
      <w:r w:rsidRPr="00DC75EB">
        <w:rPr>
          <w:rFonts w:ascii="Times New Roman" w:eastAsia="Times New Roman" w:hAnsi="Times New Roman" w:cs="Times New Roman"/>
          <w:color w:val="000000"/>
          <w:sz w:val="24"/>
          <w:szCs w:val="24"/>
          <w:lang w:eastAsia="ru-RU"/>
        </w:rPr>
        <w:t xml:space="preserve"> учебное пособие для </w:t>
      </w:r>
      <w:proofErr w:type="spellStart"/>
      <w:r w:rsidRPr="00DC75EB">
        <w:rPr>
          <w:rFonts w:ascii="Times New Roman" w:eastAsia="Times New Roman" w:hAnsi="Times New Roman" w:cs="Times New Roman"/>
          <w:color w:val="000000"/>
          <w:sz w:val="24"/>
          <w:szCs w:val="24"/>
          <w:lang w:eastAsia="ru-RU"/>
        </w:rPr>
        <w:t>спо</w:t>
      </w:r>
      <w:proofErr w:type="spellEnd"/>
      <w:r w:rsidRPr="00DC75EB">
        <w:rPr>
          <w:rFonts w:ascii="Times New Roman" w:eastAsia="Times New Roman" w:hAnsi="Times New Roman" w:cs="Times New Roman"/>
          <w:color w:val="000000"/>
          <w:sz w:val="24"/>
          <w:szCs w:val="24"/>
          <w:lang w:eastAsia="ru-RU"/>
        </w:rPr>
        <w:t xml:space="preserve"> / О. Н. Леонова, Е. А. </w:t>
      </w:r>
      <w:proofErr w:type="spellStart"/>
      <w:r w:rsidRPr="00DC75EB">
        <w:rPr>
          <w:rFonts w:ascii="Times New Roman" w:eastAsia="Times New Roman" w:hAnsi="Times New Roman" w:cs="Times New Roman"/>
          <w:color w:val="000000"/>
          <w:sz w:val="24"/>
          <w:szCs w:val="24"/>
          <w:lang w:eastAsia="ru-RU"/>
        </w:rPr>
        <w:t>Разумнова</w:t>
      </w:r>
      <w:proofErr w:type="spellEnd"/>
      <w:r w:rsidRPr="00DC75EB">
        <w:rPr>
          <w:rFonts w:ascii="Times New Roman" w:eastAsia="Times New Roman" w:hAnsi="Times New Roman" w:cs="Times New Roman"/>
          <w:color w:val="000000"/>
          <w:sz w:val="24"/>
          <w:szCs w:val="24"/>
          <w:lang w:eastAsia="ru-RU"/>
        </w:rPr>
        <w:t>. — Санкт-Петербург: Лань, 2020. — 212 с. — ISBN 978-5-8114-6413-5. </w:t>
      </w:r>
    </w:p>
    <w:p w14:paraId="35CB8C0E" w14:textId="77777777" w:rsidR="00777482" w:rsidRDefault="00DC75EB" w:rsidP="00777482">
      <w:pPr>
        <w:spacing w:after="0" w:line="240" w:lineRule="auto"/>
        <w:ind w:firstLine="709"/>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7. Основы инженерной графики: учебник для студ. учреждений сред. проф. образования / Э. М. </w:t>
      </w:r>
      <w:proofErr w:type="spellStart"/>
      <w:r w:rsidRPr="00DC75EB">
        <w:rPr>
          <w:rFonts w:ascii="Times New Roman" w:eastAsia="Times New Roman" w:hAnsi="Times New Roman" w:cs="Times New Roman"/>
          <w:color w:val="000000"/>
          <w:sz w:val="24"/>
          <w:szCs w:val="24"/>
          <w:lang w:eastAsia="ru-RU"/>
        </w:rPr>
        <w:t>Фазлулин</w:t>
      </w:r>
      <w:proofErr w:type="spellEnd"/>
      <w:r w:rsidRPr="00DC75EB">
        <w:rPr>
          <w:rFonts w:ascii="Times New Roman" w:eastAsia="Times New Roman" w:hAnsi="Times New Roman" w:cs="Times New Roman"/>
          <w:color w:val="000000"/>
          <w:sz w:val="24"/>
          <w:szCs w:val="24"/>
          <w:lang w:eastAsia="ru-RU"/>
        </w:rPr>
        <w:t xml:space="preserve">, О. А. </w:t>
      </w:r>
      <w:proofErr w:type="spellStart"/>
      <w:r w:rsidRPr="00DC75EB">
        <w:rPr>
          <w:rFonts w:ascii="Times New Roman" w:eastAsia="Times New Roman" w:hAnsi="Times New Roman" w:cs="Times New Roman"/>
          <w:color w:val="000000"/>
          <w:sz w:val="24"/>
          <w:szCs w:val="24"/>
          <w:lang w:eastAsia="ru-RU"/>
        </w:rPr>
        <w:t>Яковук</w:t>
      </w:r>
      <w:proofErr w:type="spellEnd"/>
      <w:r w:rsidRPr="00DC75EB">
        <w:rPr>
          <w:rFonts w:ascii="Times New Roman" w:eastAsia="Times New Roman" w:hAnsi="Times New Roman" w:cs="Times New Roman"/>
          <w:color w:val="000000"/>
          <w:sz w:val="24"/>
          <w:szCs w:val="24"/>
          <w:lang w:eastAsia="ru-RU"/>
        </w:rPr>
        <w:t>. — Москва.: Издательский центр «Академия», 2020. — 240 с.</w:t>
      </w:r>
    </w:p>
    <w:p w14:paraId="127DCEFA" w14:textId="60DDBDE9" w:rsidR="00587389" w:rsidRDefault="00DC75EB" w:rsidP="00777482">
      <w:pPr>
        <w:spacing w:after="0" w:line="240" w:lineRule="auto"/>
        <w:ind w:firstLine="709"/>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8. Панасенко В. Е. Инженерная графика. Учебник для СПО/ </w:t>
      </w:r>
      <w:proofErr w:type="gramStart"/>
      <w:r w:rsidRPr="00DC75EB">
        <w:rPr>
          <w:rFonts w:ascii="Times New Roman" w:eastAsia="Times New Roman" w:hAnsi="Times New Roman" w:cs="Times New Roman"/>
          <w:color w:val="000000"/>
          <w:sz w:val="24"/>
          <w:szCs w:val="24"/>
          <w:lang w:eastAsia="ru-RU"/>
        </w:rPr>
        <w:t>В.Е.</w:t>
      </w:r>
      <w:proofErr w:type="gramEnd"/>
      <w:r w:rsidRPr="00DC75EB">
        <w:rPr>
          <w:rFonts w:ascii="Times New Roman" w:eastAsia="Times New Roman" w:hAnsi="Times New Roman" w:cs="Times New Roman"/>
          <w:color w:val="000000"/>
          <w:sz w:val="24"/>
          <w:szCs w:val="24"/>
          <w:lang w:eastAsia="ru-RU"/>
        </w:rPr>
        <w:t xml:space="preserve"> Панасенко. — Санкт-Петербург: Лань, 2021. — 168 с. — ISBN 978-5-8114-6828-7</w:t>
      </w:r>
    </w:p>
    <w:p w14:paraId="23B83294" w14:textId="77777777" w:rsidR="00587389" w:rsidRDefault="00DC75EB" w:rsidP="00777482">
      <w:pPr>
        <w:spacing w:after="0" w:line="240" w:lineRule="auto"/>
        <w:ind w:firstLine="709"/>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9. </w:t>
      </w:r>
      <w:proofErr w:type="spellStart"/>
      <w:r w:rsidRPr="00DC75EB">
        <w:rPr>
          <w:rFonts w:ascii="Times New Roman" w:eastAsia="Times New Roman" w:hAnsi="Times New Roman" w:cs="Times New Roman"/>
          <w:color w:val="000000"/>
          <w:sz w:val="24"/>
          <w:szCs w:val="24"/>
          <w:lang w:eastAsia="ru-RU"/>
        </w:rPr>
        <w:t>Пуйческу</w:t>
      </w:r>
      <w:proofErr w:type="spellEnd"/>
      <w:r w:rsidRPr="00DC75EB">
        <w:rPr>
          <w:rFonts w:ascii="Times New Roman" w:eastAsia="Times New Roman" w:hAnsi="Times New Roman" w:cs="Times New Roman"/>
          <w:color w:val="000000"/>
          <w:sz w:val="24"/>
          <w:szCs w:val="24"/>
          <w:lang w:eastAsia="ru-RU"/>
        </w:rPr>
        <w:t xml:space="preserve"> Ф.И. Инженерная графика: учеб. для СПО. — Москва.: Академия, 2017 г.</w:t>
      </w:r>
    </w:p>
    <w:p w14:paraId="7342072D" w14:textId="77777777" w:rsidR="00587389" w:rsidRDefault="00DC75EB" w:rsidP="00777482">
      <w:pPr>
        <w:spacing w:after="0" w:line="240" w:lineRule="auto"/>
        <w:ind w:firstLine="709"/>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10. Семенова, Н. В. Инженерная </w:t>
      </w:r>
      <w:proofErr w:type="gramStart"/>
      <w:r w:rsidRPr="00DC75EB">
        <w:rPr>
          <w:rFonts w:ascii="Times New Roman" w:eastAsia="Times New Roman" w:hAnsi="Times New Roman" w:cs="Times New Roman"/>
          <w:color w:val="000000"/>
          <w:sz w:val="24"/>
          <w:szCs w:val="24"/>
          <w:lang w:eastAsia="ru-RU"/>
        </w:rPr>
        <w:t>графика :</w:t>
      </w:r>
      <w:proofErr w:type="gramEnd"/>
      <w:r w:rsidRPr="00DC75EB">
        <w:rPr>
          <w:rFonts w:ascii="Times New Roman" w:eastAsia="Times New Roman" w:hAnsi="Times New Roman" w:cs="Times New Roman"/>
          <w:color w:val="000000"/>
          <w:sz w:val="24"/>
          <w:szCs w:val="24"/>
          <w:lang w:eastAsia="ru-RU"/>
        </w:rPr>
        <w:t xml:space="preserve"> учебное пособие для СПО / Н. В. Семенова, Л. В. Баранова ; под редакцией Н. Х. </w:t>
      </w:r>
      <w:proofErr w:type="spellStart"/>
      <w:r w:rsidRPr="00DC75EB">
        <w:rPr>
          <w:rFonts w:ascii="Times New Roman" w:eastAsia="Times New Roman" w:hAnsi="Times New Roman" w:cs="Times New Roman"/>
          <w:color w:val="000000"/>
          <w:sz w:val="24"/>
          <w:szCs w:val="24"/>
          <w:lang w:eastAsia="ru-RU"/>
        </w:rPr>
        <w:t>Понетаевой</w:t>
      </w:r>
      <w:proofErr w:type="spellEnd"/>
      <w:r w:rsidRPr="00DC75EB">
        <w:rPr>
          <w:rFonts w:ascii="Times New Roman" w:eastAsia="Times New Roman" w:hAnsi="Times New Roman" w:cs="Times New Roman"/>
          <w:color w:val="000000"/>
          <w:sz w:val="24"/>
          <w:szCs w:val="24"/>
          <w:lang w:eastAsia="ru-RU"/>
        </w:rPr>
        <w:t xml:space="preserve">. — 2-е изд. — Саратов, Екатеринбург: </w:t>
      </w:r>
      <w:r w:rsidRPr="00DC75EB">
        <w:rPr>
          <w:rFonts w:ascii="Times New Roman" w:eastAsia="Times New Roman" w:hAnsi="Times New Roman" w:cs="Times New Roman"/>
          <w:color w:val="000000"/>
          <w:sz w:val="24"/>
          <w:szCs w:val="24"/>
          <w:lang w:eastAsia="ru-RU"/>
        </w:rPr>
        <w:lastRenderedPageBreak/>
        <w:t xml:space="preserve">Профобразование, Уральский федеральный университет, 2019. — 86 c. — ISBN 978-5-4488-0501-1, 978-5-7996-2860-4. </w:t>
      </w:r>
    </w:p>
    <w:p w14:paraId="4A88A4DC" w14:textId="77777777" w:rsidR="00587389" w:rsidRDefault="00DC75EB" w:rsidP="00777482">
      <w:pPr>
        <w:spacing w:after="0" w:line="240" w:lineRule="auto"/>
        <w:ind w:firstLine="709"/>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11. </w:t>
      </w:r>
      <w:proofErr w:type="spellStart"/>
      <w:r w:rsidRPr="00DC75EB">
        <w:rPr>
          <w:rFonts w:ascii="Times New Roman" w:eastAsia="Times New Roman" w:hAnsi="Times New Roman" w:cs="Times New Roman"/>
          <w:color w:val="000000"/>
          <w:sz w:val="24"/>
          <w:szCs w:val="24"/>
          <w:lang w:eastAsia="ru-RU"/>
        </w:rPr>
        <w:t>Серга</w:t>
      </w:r>
      <w:proofErr w:type="spellEnd"/>
      <w:r w:rsidRPr="00DC75EB">
        <w:rPr>
          <w:rFonts w:ascii="Times New Roman" w:eastAsia="Times New Roman" w:hAnsi="Times New Roman" w:cs="Times New Roman"/>
          <w:color w:val="000000"/>
          <w:sz w:val="24"/>
          <w:szCs w:val="24"/>
          <w:lang w:eastAsia="ru-RU"/>
        </w:rPr>
        <w:t xml:space="preserve">, Г.В. Инженерная графика: Учебник / Г.В. </w:t>
      </w:r>
      <w:proofErr w:type="spellStart"/>
      <w:r w:rsidRPr="00DC75EB">
        <w:rPr>
          <w:rFonts w:ascii="Times New Roman" w:eastAsia="Times New Roman" w:hAnsi="Times New Roman" w:cs="Times New Roman"/>
          <w:color w:val="000000"/>
          <w:sz w:val="24"/>
          <w:szCs w:val="24"/>
          <w:lang w:eastAsia="ru-RU"/>
        </w:rPr>
        <w:t>Серга</w:t>
      </w:r>
      <w:proofErr w:type="spellEnd"/>
      <w:r w:rsidRPr="00DC75EB">
        <w:rPr>
          <w:rFonts w:ascii="Times New Roman" w:eastAsia="Times New Roman" w:hAnsi="Times New Roman" w:cs="Times New Roman"/>
          <w:color w:val="000000"/>
          <w:sz w:val="24"/>
          <w:szCs w:val="24"/>
          <w:lang w:eastAsia="ru-RU"/>
        </w:rPr>
        <w:t xml:space="preserve">, И.И. </w:t>
      </w:r>
      <w:proofErr w:type="spellStart"/>
      <w:r w:rsidRPr="00DC75EB">
        <w:rPr>
          <w:rFonts w:ascii="Times New Roman" w:eastAsia="Times New Roman" w:hAnsi="Times New Roman" w:cs="Times New Roman"/>
          <w:color w:val="000000"/>
          <w:sz w:val="24"/>
          <w:szCs w:val="24"/>
          <w:lang w:eastAsia="ru-RU"/>
        </w:rPr>
        <w:t>Табачук</w:t>
      </w:r>
      <w:proofErr w:type="spellEnd"/>
      <w:r w:rsidRPr="00DC75EB">
        <w:rPr>
          <w:rFonts w:ascii="Times New Roman" w:eastAsia="Times New Roman" w:hAnsi="Times New Roman" w:cs="Times New Roman"/>
          <w:color w:val="000000"/>
          <w:sz w:val="24"/>
          <w:szCs w:val="24"/>
          <w:lang w:eastAsia="ru-RU"/>
        </w:rPr>
        <w:t xml:space="preserve">, </w:t>
      </w:r>
      <w:proofErr w:type="gramStart"/>
      <w:r w:rsidRPr="00DC75EB">
        <w:rPr>
          <w:rFonts w:ascii="Times New Roman" w:eastAsia="Times New Roman" w:hAnsi="Times New Roman" w:cs="Times New Roman"/>
          <w:color w:val="000000"/>
          <w:sz w:val="24"/>
          <w:szCs w:val="24"/>
          <w:lang w:eastAsia="ru-RU"/>
        </w:rPr>
        <w:t>Н.Н.</w:t>
      </w:r>
      <w:proofErr w:type="gramEnd"/>
      <w:r w:rsidRPr="00DC75EB">
        <w:rPr>
          <w:rFonts w:ascii="Times New Roman" w:eastAsia="Times New Roman" w:hAnsi="Times New Roman" w:cs="Times New Roman"/>
          <w:color w:val="000000"/>
          <w:sz w:val="24"/>
          <w:szCs w:val="24"/>
          <w:lang w:eastAsia="ru-RU"/>
        </w:rPr>
        <w:t xml:space="preserve"> Кузнецова. - СПб.: Лань, 2018. - 228 c.</w:t>
      </w:r>
    </w:p>
    <w:p w14:paraId="30F36A21" w14:textId="77777777" w:rsidR="00587389" w:rsidRDefault="00DC75EB" w:rsidP="00777482">
      <w:pPr>
        <w:spacing w:after="0" w:line="240" w:lineRule="auto"/>
        <w:ind w:firstLine="709"/>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12. Скобелева, И.Ю. Инженерная графика: учебное пособие / </w:t>
      </w:r>
      <w:proofErr w:type="gramStart"/>
      <w:r w:rsidRPr="00DC75EB">
        <w:rPr>
          <w:rFonts w:ascii="Times New Roman" w:eastAsia="Times New Roman" w:hAnsi="Times New Roman" w:cs="Times New Roman"/>
          <w:color w:val="000000"/>
          <w:sz w:val="24"/>
          <w:szCs w:val="24"/>
          <w:lang w:eastAsia="ru-RU"/>
        </w:rPr>
        <w:t>И.Ю.</w:t>
      </w:r>
      <w:proofErr w:type="gramEnd"/>
      <w:r w:rsidRPr="00DC75EB">
        <w:rPr>
          <w:rFonts w:ascii="Times New Roman" w:eastAsia="Times New Roman" w:hAnsi="Times New Roman" w:cs="Times New Roman"/>
          <w:color w:val="000000"/>
          <w:sz w:val="24"/>
          <w:szCs w:val="24"/>
          <w:lang w:eastAsia="ru-RU"/>
        </w:rPr>
        <w:t xml:space="preserve"> Скобелева. - </w:t>
      </w:r>
      <w:proofErr w:type="spellStart"/>
      <w:r w:rsidRPr="00DC75EB">
        <w:rPr>
          <w:rFonts w:ascii="Times New Roman" w:eastAsia="Times New Roman" w:hAnsi="Times New Roman" w:cs="Times New Roman"/>
          <w:color w:val="000000"/>
          <w:sz w:val="24"/>
          <w:szCs w:val="24"/>
          <w:lang w:eastAsia="ru-RU"/>
        </w:rPr>
        <w:t>Рн</w:t>
      </w:r>
      <w:proofErr w:type="spellEnd"/>
      <w:r w:rsidRPr="00DC75EB">
        <w:rPr>
          <w:rFonts w:ascii="Times New Roman" w:eastAsia="Times New Roman" w:hAnsi="Times New Roman" w:cs="Times New Roman"/>
          <w:color w:val="000000"/>
          <w:sz w:val="24"/>
          <w:szCs w:val="24"/>
          <w:lang w:eastAsia="ru-RU"/>
        </w:rPr>
        <w:t>/Д: Феникс, 2018. - 159 c.</w:t>
      </w:r>
    </w:p>
    <w:p w14:paraId="498CFEF0" w14:textId="77777777" w:rsidR="00587389" w:rsidRDefault="00DC75EB" w:rsidP="00777482">
      <w:pPr>
        <w:spacing w:after="0" w:line="240" w:lineRule="auto"/>
        <w:ind w:firstLine="709"/>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13. Феофанов </w:t>
      </w:r>
      <w:proofErr w:type="gramStart"/>
      <w:r w:rsidRPr="00DC75EB">
        <w:rPr>
          <w:rFonts w:ascii="Times New Roman" w:eastAsia="Times New Roman" w:hAnsi="Times New Roman" w:cs="Times New Roman"/>
          <w:color w:val="000000"/>
          <w:sz w:val="24"/>
          <w:szCs w:val="24"/>
          <w:lang w:eastAsia="ru-RU"/>
        </w:rPr>
        <w:t>А.Н.</w:t>
      </w:r>
      <w:proofErr w:type="gramEnd"/>
      <w:r w:rsidRPr="00DC75EB">
        <w:rPr>
          <w:rFonts w:ascii="Times New Roman" w:eastAsia="Times New Roman" w:hAnsi="Times New Roman" w:cs="Times New Roman"/>
          <w:color w:val="000000"/>
          <w:sz w:val="24"/>
          <w:szCs w:val="24"/>
          <w:lang w:eastAsia="ru-RU"/>
        </w:rPr>
        <w:t xml:space="preserve"> Основы машиностроительного черчения. — Москва.: Академия, 2017 г.</w:t>
      </w:r>
    </w:p>
    <w:p w14:paraId="40E4CC5F" w14:textId="77777777" w:rsidR="00587389" w:rsidRDefault="00DC75EB" w:rsidP="00777482">
      <w:pPr>
        <w:spacing w:after="0" w:line="240" w:lineRule="auto"/>
        <w:ind w:firstLine="709"/>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14. Фролов, С. А. Сборник задач по начертательной </w:t>
      </w:r>
      <w:proofErr w:type="gramStart"/>
      <w:r w:rsidRPr="00DC75EB">
        <w:rPr>
          <w:rFonts w:ascii="Times New Roman" w:eastAsia="Times New Roman" w:hAnsi="Times New Roman" w:cs="Times New Roman"/>
          <w:color w:val="000000"/>
          <w:sz w:val="24"/>
          <w:szCs w:val="24"/>
          <w:lang w:eastAsia="ru-RU"/>
        </w:rPr>
        <w:t>геометрии :</w:t>
      </w:r>
      <w:proofErr w:type="gramEnd"/>
      <w:r w:rsidRPr="00DC75EB">
        <w:rPr>
          <w:rFonts w:ascii="Times New Roman" w:eastAsia="Times New Roman" w:hAnsi="Times New Roman" w:cs="Times New Roman"/>
          <w:color w:val="000000"/>
          <w:sz w:val="24"/>
          <w:szCs w:val="24"/>
          <w:lang w:eastAsia="ru-RU"/>
        </w:rPr>
        <w:t xml:space="preserve"> учебное пособие для </w:t>
      </w:r>
      <w:proofErr w:type="spellStart"/>
      <w:r w:rsidRPr="00DC75EB">
        <w:rPr>
          <w:rFonts w:ascii="Times New Roman" w:eastAsia="Times New Roman" w:hAnsi="Times New Roman" w:cs="Times New Roman"/>
          <w:color w:val="000000"/>
          <w:sz w:val="24"/>
          <w:szCs w:val="24"/>
          <w:lang w:eastAsia="ru-RU"/>
        </w:rPr>
        <w:t>спо</w:t>
      </w:r>
      <w:proofErr w:type="spellEnd"/>
      <w:r w:rsidRPr="00DC75EB">
        <w:rPr>
          <w:rFonts w:ascii="Times New Roman" w:eastAsia="Times New Roman" w:hAnsi="Times New Roman" w:cs="Times New Roman"/>
          <w:color w:val="000000"/>
          <w:sz w:val="24"/>
          <w:szCs w:val="24"/>
          <w:lang w:eastAsia="ru-RU"/>
        </w:rPr>
        <w:t xml:space="preserve"> / С. А. Фролов. — Санкт-Петербург: Лань, 2021. — 180 с. — ISBN 978-5-8114-6764-8. </w:t>
      </w:r>
    </w:p>
    <w:p w14:paraId="6FF56A7C" w14:textId="77777777" w:rsidR="00587389" w:rsidRDefault="00DC75EB" w:rsidP="00777482">
      <w:pPr>
        <w:spacing w:after="0" w:line="240" w:lineRule="auto"/>
        <w:ind w:firstLine="709"/>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15. </w:t>
      </w:r>
      <w:proofErr w:type="spellStart"/>
      <w:r w:rsidRPr="00DC75EB">
        <w:rPr>
          <w:rFonts w:ascii="Times New Roman" w:eastAsia="Times New Roman" w:hAnsi="Times New Roman" w:cs="Times New Roman"/>
          <w:color w:val="000000"/>
          <w:sz w:val="24"/>
          <w:szCs w:val="24"/>
          <w:lang w:eastAsia="ru-RU"/>
        </w:rPr>
        <w:t>Штейнбах</w:t>
      </w:r>
      <w:proofErr w:type="spellEnd"/>
      <w:r w:rsidRPr="00DC75EB">
        <w:rPr>
          <w:rFonts w:ascii="Times New Roman" w:eastAsia="Times New Roman" w:hAnsi="Times New Roman" w:cs="Times New Roman"/>
          <w:color w:val="000000"/>
          <w:sz w:val="24"/>
          <w:szCs w:val="24"/>
          <w:lang w:eastAsia="ru-RU"/>
        </w:rPr>
        <w:t xml:space="preserve">, О. Л. Инженерная </w:t>
      </w:r>
      <w:proofErr w:type="gramStart"/>
      <w:r w:rsidRPr="00DC75EB">
        <w:rPr>
          <w:rFonts w:ascii="Times New Roman" w:eastAsia="Times New Roman" w:hAnsi="Times New Roman" w:cs="Times New Roman"/>
          <w:color w:val="000000"/>
          <w:sz w:val="24"/>
          <w:szCs w:val="24"/>
          <w:lang w:eastAsia="ru-RU"/>
        </w:rPr>
        <w:t>графика :</w:t>
      </w:r>
      <w:proofErr w:type="gramEnd"/>
      <w:r w:rsidRPr="00DC75EB">
        <w:rPr>
          <w:rFonts w:ascii="Times New Roman" w:eastAsia="Times New Roman" w:hAnsi="Times New Roman" w:cs="Times New Roman"/>
          <w:color w:val="000000"/>
          <w:sz w:val="24"/>
          <w:szCs w:val="24"/>
          <w:lang w:eastAsia="ru-RU"/>
        </w:rPr>
        <w:t xml:space="preserve"> учебное пособие для СПО / О. Л. </w:t>
      </w:r>
      <w:proofErr w:type="spellStart"/>
      <w:r w:rsidRPr="00DC75EB">
        <w:rPr>
          <w:rFonts w:ascii="Times New Roman" w:eastAsia="Times New Roman" w:hAnsi="Times New Roman" w:cs="Times New Roman"/>
          <w:color w:val="000000"/>
          <w:sz w:val="24"/>
          <w:szCs w:val="24"/>
          <w:lang w:eastAsia="ru-RU"/>
        </w:rPr>
        <w:t>Штейнбах</w:t>
      </w:r>
      <w:proofErr w:type="spellEnd"/>
      <w:r w:rsidRPr="00DC75EB">
        <w:rPr>
          <w:rFonts w:ascii="Times New Roman" w:eastAsia="Times New Roman" w:hAnsi="Times New Roman" w:cs="Times New Roman"/>
          <w:color w:val="000000"/>
          <w:sz w:val="24"/>
          <w:szCs w:val="24"/>
          <w:lang w:eastAsia="ru-RU"/>
        </w:rPr>
        <w:t xml:space="preserve">. — Саратов: Профобразование, 2021. — 100 c. — ISBN 978-5-4488-1174-6. </w:t>
      </w:r>
    </w:p>
    <w:p w14:paraId="66A6F393" w14:textId="75702552" w:rsidR="00DC75EB" w:rsidRDefault="00DC75EB" w:rsidP="00777482">
      <w:pPr>
        <w:spacing w:after="0" w:line="240" w:lineRule="auto"/>
        <w:ind w:firstLine="709"/>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16. </w:t>
      </w:r>
      <w:proofErr w:type="spellStart"/>
      <w:r w:rsidRPr="00DC75EB">
        <w:rPr>
          <w:rFonts w:ascii="Times New Roman" w:eastAsia="Times New Roman" w:hAnsi="Times New Roman" w:cs="Times New Roman"/>
          <w:color w:val="000000"/>
          <w:sz w:val="24"/>
          <w:szCs w:val="24"/>
          <w:lang w:eastAsia="ru-RU"/>
        </w:rPr>
        <w:t>Штейнбах</w:t>
      </w:r>
      <w:proofErr w:type="spellEnd"/>
      <w:r w:rsidRPr="00DC75EB">
        <w:rPr>
          <w:rFonts w:ascii="Times New Roman" w:eastAsia="Times New Roman" w:hAnsi="Times New Roman" w:cs="Times New Roman"/>
          <w:color w:val="000000"/>
          <w:sz w:val="24"/>
          <w:szCs w:val="24"/>
          <w:lang w:eastAsia="ru-RU"/>
        </w:rPr>
        <w:t xml:space="preserve">, О. Л. Инженерная и компьютерная графика. AutoCAD: учебное пособие для СПО / О. Л. </w:t>
      </w:r>
      <w:proofErr w:type="spellStart"/>
      <w:r w:rsidRPr="00DC75EB">
        <w:rPr>
          <w:rFonts w:ascii="Times New Roman" w:eastAsia="Times New Roman" w:hAnsi="Times New Roman" w:cs="Times New Roman"/>
          <w:color w:val="000000"/>
          <w:sz w:val="24"/>
          <w:szCs w:val="24"/>
          <w:lang w:eastAsia="ru-RU"/>
        </w:rPr>
        <w:t>Штейнбах</w:t>
      </w:r>
      <w:proofErr w:type="spellEnd"/>
      <w:r w:rsidRPr="00DC75EB">
        <w:rPr>
          <w:rFonts w:ascii="Times New Roman" w:eastAsia="Times New Roman" w:hAnsi="Times New Roman" w:cs="Times New Roman"/>
          <w:color w:val="000000"/>
          <w:sz w:val="24"/>
          <w:szCs w:val="24"/>
          <w:lang w:eastAsia="ru-RU"/>
        </w:rPr>
        <w:t xml:space="preserve">, О. В. Диль. — Саратов: Профобразование, 2021. — 131 c. — ISBN 978-5-4488-1175-3. </w:t>
      </w:r>
    </w:p>
    <w:p w14:paraId="473607B2" w14:textId="77777777" w:rsidR="00587389" w:rsidRPr="00DC75EB" w:rsidRDefault="00587389" w:rsidP="00777482">
      <w:pPr>
        <w:spacing w:after="0" w:line="240" w:lineRule="auto"/>
        <w:ind w:firstLine="709"/>
        <w:jc w:val="both"/>
        <w:rPr>
          <w:rFonts w:ascii="Times New Roman" w:eastAsia="Times New Roman" w:hAnsi="Times New Roman" w:cs="Times New Roman"/>
          <w:b/>
          <w:color w:val="000000"/>
          <w:sz w:val="24"/>
          <w:szCs w:val="24"/>
          <w:lang w:eastAsia="ru-RU"/>
        </w:rPr>
      </w:pPr>
    </w:p>
    <w:p w14:paraId="22293D09" w14:textId="77777777" w:rsidR="00777482" w:rsidRDefault="00DC75EB" w:rsidP="00777482">
      <w:pPr>
        <w:spacing w:after="0" w:line="240" w:lineRule="auto"/>
        <w:ind w:firstLine="709"/>
        <w:jc w:val="both"/>
        <w:rPr>
          <w:rFonts w:ascii="Times New Roman" w:eastAsia="Times New Roman" w:hAnsi="Times New Roman" w:cs="Times New Roman"/>
          <w:b/>
          <w:color w:val="000000"/>
          <w:sz w:val="24"/>
          <w:szCs w:val="24"/>
          <w:lang w:eastAsia="ru-RU"/>
        </w:rPr>
      </w:pPr>
      <w:r w:rsidRPr="00DC75EB">
        <w:rPr>
          <w:rFonts w:ascii="Times New Roman" w:eastAsia="Times New Roman" w:hAnsi="Times New Roman" w:cs="Times New Roman"/>
          <w:b/>
          <w:color w:val="000000"/>
          <w:sz w:val="24"/>
          <w:szCs w:val="24"/>
          <w:lang w:eastAsia="ru-RU"/>
        </w:rPr>
        <w:t>3.2.2. Основные электронные издания</w:t>
      </w:r>
    </w:p>
    <w:p w14:paraId="1E1ED2A0" w14:textId="4BAB8AD3" w:rsidR="00777482" w:rsidRDefault="00DC75EB" w:rsidP="00777482">
      <w:pPr>
        <w:spacing w:after="0" w:line="240" w:lineRule="auto"/>
        <w:ind w:firstLine="709"/>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1. </w:t>
      </w:r>
      <w:r w:rsidR="00777482" w:rsidRPr="00777482">
        <w:rPr>
          <w:rFonts w:ascii="Times New Roman" w:eastAsia="Times New Roman" w:hAnsi="Times New Roman" w:cs="Times New Roman"/>
          <w:color w:val="000000"/>
          <w:sz w:val="24"/>
          <w:szCs w:val="24"/>
          <w:lang w:eastAsia="ru-RU"/>
        </w:rPr>
        <w:t xml:space="preserve">Конакова, И. П. Компьютерная графика. КОМПАС и AutoCAD: учебное пособие для СПО / И. П. Конакова, И. И. Пирогова; под редакцией С. Б. Комарова. — 2-е изд. — Саратов, Екатеринбург: Профобразование, Уральский федеральный университет, 2019. — 144 c. — ISBN 978-5-4488-0450-2, 978-5-7996-2825-3. — Текст: электронный // Электронный ресурс цифровой образовательной среды СПО </w:t>
      </w:r>
      <w:proofErr w:type="spellStart"/>
      <w:r w:rsidR="00777482" w:rsidRPr="00777482">
        <w:rPr>
          <w:rFonts w:ascii="Times New Roman" w:eastAsia="Times New Roman" w:hAnsi="Times New Roman" w:cs="Times New Roman"/>
          <w:color w:val="000000"/>
          <w:sz w:val="24"/>
          <w:szCs w:val="24"/>
          <w:lang w:eastAsia="ru-RU"/>
        </w:rPr>
        <w:t>PROFобразование</w:t>
      </w:r>
      <w:proofErr w:type="spellEnd"/>
      <w:r w:rsidR="00777482" w:rsidRPr="00777482">
        <w:rPr>
          <w:rFonts w:ascii="Times New Roman" w:eastAsia="Times New Roman" w:hAnsi="Times New Roman" w:cs="Times New Roman"/>
          <w:color w:val="000000"/>
          <w:sz w:val="24"/>
          <w:szCs w:val="24"/>
          <w:lang w:eastAsia="ru-RU"/>
        </w:rPr>
        <w:t xml:space="preserve">: [сайт]. — URL: </w:t>
      </w:r>
      <w:hyperlink r:id="rId39" w:history="1">
        <w:r w:rsidR="00777482" w:rsidRPr="008F6CF3">
          <w:rPr>
            <w:rStyle w:val="ad"/>
            <w:rFonts w:ascii="Times New Roman" w:eastAsia="Times New Roman" w:hAnsi="Times New Roman"/>
            <w:sz w:val="24"/>
            <w:szCs w:val="24"/>
            <w:lang w:eastAsia="ru-RU"/>
          </w:rPr>
          <w:t>https://profspo.ru/books/878143</w:t>
        </w:r>
      </w:hyperlink>
      <w:r w:rsidR="00777482" w:rsidRPr="00777482">
        <w:rPr>
          <w:rFonts w:ascii="Times New Roman" w:eastAsia="Times New Roman" w:hAnsi="Times New Roman" w:cs="Times New Roman"/>
          <w:color w:val="000000"/>
          <w:sz w:val="24"/>
          <w:szCs w:val="24"/>
          <w:lang w:eastAsia="ru-RU"/>
        </w:rPr>
        <w:t>.</w:t>
      </w:r>
    </w:p>
    <w:p w14:paraId="4E51A2B5" w14:textId="1C342EE9" w:rsidR="00777482" w:rsidRDefault="00777482" w:rsidP="00777482">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 </w:t>
      </w:r>
      <w:proofErr w:type="spellStart"/>
      <w:r w:rsidRPr="00777482">
        <w:rPr>
          <w:rFonts w:ascii="Times New Roman" w:eastAsia="Times New Roman" w:hAnsi="Times New Roman" w:cs="Times New Roman"/>
          <w:color w:val="000000"/>
          <w:sz w:val="24"/>
          <w:szCs w:val="24"/>
          <w:lang w:eastAsia="ru-RU"/>
        </w:rPr>
        <w:t>Штейнбах</w:t>
      </w:r>
      <w:proofErr w:type="spellEnd"/>
      <w:r w:rsidRPr="00777482">
        <w:rPr>
          <w:rFonts w:ascii="Times New Roman" w:eastAsia="Times New Roman" w:hAnsi="Times New Roman" w:cs="Times New Roman"/>
          <w:color w:val="000000"/>
          <w:sz w:val="24"/>
          <w:szCs w:val="24"/>
          <w:lang w:eastAsia="ru-RU"/>
        </w:rPr>
        <w:t xml:space="preserve">, О. Л. Инженерная и компьютерная графика. AutoCAD: учебное пособие для СПО / О. Л. </w:t>
      </w:r>
      <w:proofErr w:type="spellStart"/>
      <w:r w:rsidRPr="00777482">
        <w:rPr>
          <w:rFonts w:ascii="Times New Roman" w:eastAsia="Times New Roman" w:hAnsi="Times New Roman" w:cs="Times New Roman"/>
          <w:color w:val="000000"/>
          <w:sz w:val="24"/>
          <w:szCs w:val="24"/>
          <w:lang w:eastAsia="ru-RU"/>
        </w:rPr>
        <w:t>Штейнбах</w:t>
      </w:r>
      <w:proofErr w:type="spellEnd"/>
      <w:r w:rsidRPr="00777482">
        <w:rPr>
          <w:rFonts w:ascii="Times New Roman" w:eastAsia="Times New Roman" w:hAnsi="Times New Roman" w:cs="Times New Roman"/>
          <w:color w:val="000000"/>
          <w:sz w:val="24"/>
          <w:szCs w:val="24"/>
          <w:lang w:eastAsia="ru-RU"/>
        </w:rPr>
        <w:t xml:space="preserve">, О. В. Диль. — Саратов: Профобразование, 2021. — 131 c. — ISBN 978-5-4488-1175-3. — Текст: электронный // Электронный ресурс цифровой образовательной среды СПО </w:t>
      </w:r>
      <w:proofErr w:type="spellStart"/>
      <w:r w:rsidRPr="00777482">
        <w:rPr>
          <w:rFonts w:ascii="Times New Roman" w:eastAsia="Times New Roman" w:hAnsi="Times New Roman" w:cs="Times New Roman"/>
          <w:color w:val="000000"/>
          <w:sz w:val="24"/>
          <w:szCs w:val="24"/>
          <w:lang w:eastAsia="ru-RU"/>
        </w:rPr>
        <w:t>PROFобразование</w:t>
      </w:r>
      <w:proofErr w:type="spellEnd"/>
      <w:r w:rsidRPr="00777482">
        <w:rPr>
          <w:rFonts w:ascii="Times New Roman" w:eastAsia="Times New Roman" w:hAnsi="Times New Roman" w:cs="Times New Roman"/>
          <w:color w:val="000000"/>
          <w:sz w:val="24"/>
          <w:szCs w:val="24"/>
          <w:lang w:eastAsia="ru-RU"/>
        </w:rPr>
        <w:t xml:space="preserve">: [сайт]. — URL: </w:t>
      </w:r>
      <w:hyperlink r:id="rId40" w:history="1">
        <w:r w:rsidRPr="008F6CF3">
          <w:rPr>
            <w:rStyle w:val="ad"/>
            <w:rFonts w:ascii="Times New Roman" w:eastAsia="Times New Roman" w:hAnsi="Times New Roman"/>
            <w:sz w:val="24"/>
            <w:szCs w:val="24"/>
            <w:lang w:eastAsia="ru-RU"/>
          </w:rPr>
          <w:t>https://profspo.ru/books/106615.html</w:t>
        </w:r>
      </w:hyperlink>
    </w:p>
    <w:p w14:paraId="015FBEE8" w14:textId="77777777" w:rsidR="00777482" w:rsidRDefault="00777482" w:rsidP="00777482">
      <w:pPr>
        <w:spacing w:after="0" w:line="240" w:lineRule="auto"/>
        <w:ind w:firstLine="709"/>
        <w:jc w:val="both"/>
        <w:rPr>
          <w:rFonts w:ascii="Times New Roman" w:eastAsia="Times New Roman" w:hAnsi="Times New Roman" w:cs="Times New Roman"/>
          <w:b/>
          <w:color w:val="000000"/>
          <w:sz w:val="24"/>
          <w:szCs w:val="24"/>
          <w:lang w:eastAsia="ru-RU"/>
        </w:rPr>
      </w:pPr>
    </w:p>
    <w:p w14:paraId="41B84F16" w14:textId="3C9D80B7" w:rsidR="00587389" w:rsidRDefault="00DC75EB" w:rsidP="00777482">
      <w:pPr>
        <w:spacing w:after="0" w:line="240" w:lineRule="auto"/>
        <w:ind w:firstLine="709"/>
        <w:jc w:val="both"/>
        <w:rPr>
          <w:rFonts w:ascii="Times New Roman" w:eastAsia="Times New Roman" w:hAnsi="Times New Roman" w:cs="Times New Roman"/>
          <w:b/>
          <w:color w:val="000000"/>
          <w:sz w:val="24"/>
          <w:szCs w:val="24"/>
          <w:lang w:eastAsia="ru-RU"/>
        </w:rPr>
      </w:pPr>
      <w:r w:rsidRPr="00DC75EB">
        <w:rPr>
          <w:rFonts w:ascii="Times New Roman" w:eastAsia="Times New Roman" w:hAnsi="Times New Roman" w:cs="Times New Roman"/>
          <w:b/>
          <w:color w:val="000000"/>
          <w:sz w:val="24"/>
          <w:szCs w:val="24"/>
          <w:lang w:eastAsia="ru-RU"/>
        </w:rPr>
        <w:t xml:space="preserve">3.2.3. Дополнительные источники </w:t>
      </w:r>
    </w:p>
    <w:p w14:paraId="6D071D64" w14:textId="77777777" w:rsidR="00587389" w:rsidRDefault="00DC75EB" w:rsidP="00777482">
      <w:pPr>
        <w:spacing w:after="0" w:line="240" w:lineRule="auto"/>
        <w:ind w:firstLine="709"/>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1. Бродский </w:t>
      </w:r>
      <w:proofErr w:type="gramStart"/>
      <w:r w:rsidRPr="00DC75EB">
        <w:rPr>
          <w:rFonts w:ascii="Times New Roman" w:eastAsia="Times New Roman" w:hAnsi="Times New Roman" w:cs="Times New Roman"/>
          <w:color w:val="000000"/>
          <w:sz w:val="24"/>
          <w:szCs w:val="24"/>
          <w:lang w:eastAsia="ru-RU"/>
        </w:rPr>
        <w:t>А.М.</w:t>
      </w:r>
      <w:proofErr w:type="gramEnd"/>
      <w:r w:rsidRPr="00DC75EB">
        <w:rPr>
          <w:rFonts w:ascii="Times New Roman" w:eastAsia="Times New Roman" w:hAnsi="Times New Roman" w:cs="Times New Roman"/>
          <w:color w:val="000000"/>
          <w:sz w:val="24"/>
          <w:szCs w:val="24"/>
          <w:lang w:eastAsia="ru-RU"/>
        </w:rPr>
        <w:t xml:space="preserve"> и др. Техническая графика (металлообработка) ОИЦ «Академия», 2017</w:t>
      </w:r>
    </w:p>
    <w:p w14:paraId="54EB4AC7" w14:textId="77777777" w:rsidR="00587389" w:rsidRDefault="00DC75EB" w:rsidP="00777482">
      <w:pPr>
        <w:spacing w:after="0" w:line="240" w:lineRule="auto"/>
        <w:ind w:firstLine="709"/>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2. Бродский </w:t>
      </w:r>
      <w:proofErr w:type="gramStart"/>
      <w:r w:rsidRPr="00DC75EB">
        <w:rPr>
          <w:rFonts w:ascii="Times New Roman" w:eastAsia="Times New Roman" w:hAnsi="Times New Roman" w:cs="Times New Roman"/>
          <w:color w:val="000000"/>
          <w:sz w:val="24"/>
          <w:szCs w:val="24"/>
          <w:lang w:eastAsia="ru-RU"/>
        </w:rPr>
        <w:t>А.М.</w:t>
      </w:r>
      <w:proofErr w:type="gramEnd"/>
      <w:r w:rsidRPr="00DC75EB">
        <w:rPr>
          <w:rFonts w:ascii="Times New Roman" w:eastAsia="Times New Roman" w:hAnsi="Times New Roman" w:cs="Times New Roman"/>
          <w:color w:val="000000"/>
          <w:sz w:val="24"/>
          <w:szCs w:val="24"/>
          <w:lang w:eastAsia="ru-RU"/>
        </w:rPr>
        <w:t xml:space="preserve"> и др. Черчение (металлообработка) ОИЦ «Академия», 2017</w:t>
      </w:r>
    </w:p>
    <w:p w14:paraId="6603D0D5" w14:textId="77777777" w:rsidR="00587389" w:rsidRDefault="00DC75EB" w:rsidP="00777482">
      <w:pPr>
        <w:spacing w:after="0" w:line="240" w:lineRule="auto"/>
        <w:ind w:firstLine="709"/>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3. Васильева </w:t>
      </w:r>
      <w:proofErr w:type="gramStart"/>
      <w:r w:rsidRPr="00DC75EB">
        <w:rPr>
          <w:rFonts w:ascii="Times New Roman" w:eastAsia="Times New Roman" w:hAnsi="Times New Roman" w:cs="Times New Roman"/>
          <w:color w:val="000000"/>
          <w:sz w:val="24"/>
          <w:szCs w:val="24"/>
          <w:lang w:eastAsia="ru-RU"/>
        </w:rPr>
        <w:t>Л.С.</w:t>
      </w:r>
      <w:proofErr w:type="gramEnd"/>
      <w:r w:rsidRPr="00DC75EB">
        <w:rPr>
          <w:rFonts w:ascii="Times New Roman" w:eastAsia="Times New Roman" w:hAnsi="Times New Roman" w:cs="Times New Roman"/>
          <w:color w:val="000000"/>
          <w:sz w:val="24"/>
          <w:szCs w:val="24"/>
          <w:lang w:eastAsia="ru-RU"/>
        </w:rPr>
        <w:t xml:space="preserve"> Черчение (металлообработка): учеб. — М.: Академия, 2019.</w:t>
      </w:r>
    </w:p>
    <w:p w14:paraId="3E9FD7E8" w14:textId="77777777" w:rsidR="00587389" w:rsidRDefault="00DC75EB" w:rsidP="00777482">
      <w:pPr>
        <w:spacing w:after="0" w:line="240" w:lineRule="auto"/>
        <w:ind w:firstLine="709"/>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4. ГОСТ </w:t>
      </w:r>
      <w:proofErr w:type="gramStart"/>
      <w:r w:rsidRPr="00DC75EB">
        <w:rPr>
          <w:rFonts w:ascii="Times New Roman" w:eastAsia="Times New Roman" w:hAnsi="Times New Roman" w:cs="Times New Roman"/>
          <w:color w:val="000000"/>
          <w:sz w:val="24"/>
          <w:szCs w:val="24"/>
          <w:lang w:eastAsia="ru-RU"/>
        </w:rPr>
        <w:t>2.104-2016</w:t>
      </w:r>
      <w:proofErr w:type="gramEnd"/>
      <w:r w:rsidRPr="00DC75EB">
        <w:rPr>
          <w:rFonts w:ascii="Times New Roman" w:eastAsia="Times New Roman" w:hAnsi="Times New Roman" w:cs="Times New Roman"/>
          <w:color w:val="000000"/>
          <w:sz w:val="24"/>
          <w:szCs w:val="24"/>
          <w:lang w:eastAsia="ru-RU"/>
        </w:rPr>
        <w:t xml:space="preserve">. Основные надписи. — </w:t>
      </w:r>
      <w:proofErr w:type="spellStart"/>
      <w:r w:rsidRPr="00DC75EB">
        <w:rPr>
          <w:rFonts w:ascii="Times New Roman" w:eastAsia="Times New Roman" w:hAnsi="Times New Roman" w:cs="Times New Roman"/>
          <w:color w:val="000000"/>
          <w:sz w:val="24"/>
          <w:szCs w:val="24"/>
          <w:lang w:eastAsia="ru-RU"/>
        </w:rPr>
        <w:t>Введ</w:t>
      </w:r>
      <w:proofErr w:type="spellEnd"/>
      <w:r w:rsidRPr="00DC75EB">
        <w:rPr>
          <w:rFonts w:ascii="Times New Roman" w:eastAsia="Times New Roman" w:hAnsi="Times New Roman" w:cs="Times New Roman"/>
          <w:color w:val="000000"/>
          <w:sz w:val="24"/>
          <w:szCs w:val="24"/>
          <w:lang w:eastAsia="ru-RU"/>
        </w:rPr>
        <w:t xml:space="preserve">. 2016-09-01. — М.: </w:t>
      </w:r>
      <w:proofErr w:type="spellStart"/>
      <w:r w:rsidRPr="00DC75EB">
        <w:rPr>
          <w:rFonts w:ascii="Times New Roman" w:eastAsia="Times New Roman" w:hAnsi="Times New Roman" w:cs="Times New Roman"/>
          <w:color w:val="000000"/>
          <w:sz w:val="24"/>
          <w:szCs w:val="24"/>
          <w:lang w:eastAsia="ru-RU"/>
        </w:rPr>
        <w:t>Стандартинформ</w:t>
      </w:r>
      <w:proofErr w:type="spellEnd"/>
      <w:r w:rsidRPr="00DC75EB">
        <w:rPr>
          <w:rFonts w:ascii="Times New Roman" w:eastAsia="Times New Roman" w:hAnsi="Times New Roman" w:cs="Times New Roman"/>
          <w:color w:val="000000"/>
          <w:sz w:val="24"/>
          <w:szCs w:val="24"/>
          <w:lang w:eastAsia="ru-RU"/>
        </w:rPr>
        <w:t>, 2017.</w:t>
      </w:r>
    </w:p>
    <w:p w14:paraId="208E88A5" w14:textId="77777777" w:rsidR="00587389" w:rsidRDefault="00DC75EB" w:rsidP="00777482">
      <w:pPr>
        <w:spacing w:after="0" w:line="240" w:lineRule="auto"/>
        <w:ind w:firstLine="709"/>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5. ГОСТ </w:t>
      </w:r>
      <w:proofErr w:type="gramStart"/>
      <w:r w:rsidRPr="00DC75EB">
        <w:rPr>
          <w:rFonts w:ascii="Times New Roman" w:eastAsia="Times New Roman" w:hAnsi="Times New Roman" w:cs="Times New Roman"/>
          <w:color w:val="000000"/>
          <w:sz w:val="24"/>
          <w:szCs w:val="24"/>
          <w:lang w:eastAsia="ru-RU"/>
        </w:rPr>
        <w:t>2.301-68</w:t>
      </w:r>
      <w:proofErr w:type="gramEnd"/>
      <w:r w:rsidRPr="00DC75EB">
        <w:rPr>
          <w:rFonts w:ascii="Times New Roman" w:eastAsia="Times New Roman" w:hAnsi="Times New Roman" w:cs="Times New Roman"/>
          <w:color w:val="000000"/>
          <w:sz w:val="24"/>
          <w:szCs w:val="24"/>
          <w:lang w:eastAsia="ru-RU"/>
        </w:rPr>
        <w:t xml:space="preserve">. ЕСКД. Форматы. — </w:t>
      </w:r>
      <w:proofErr w:type="spellStart"/>
      <w:r w:rsidRPr="00DC75EB">
        <w:rPr>
          <w:rFonts w:ascii="Times New Roman" w:eastAsia="Times New Roman" w:hAnsi="Times New Roman" w:cs="Times New Roman"/>
          <w:color w:val="000000"/>
          <w:sz w:val="24"/>
          <w:szCs w:val="24"/>
          <w:lang w:eastAsia="ru-RU"/>
        </w:rPr>
        <w:t>Введ</w:t>
      </w:r>
      <w:proofErr w:type="spellEnd"/>
      <w:r w:rsidRPr="00DC75EB">
        <w:rPr>
          <w:rFonts w:ascii="Times New Roman" w:eastAsia="Times New Roman" w:hAnsi="Times New Roman" w:cs="Times New Roman"/>
          <w:color w:val="000000"/>
          <w:sz w:val="24"/>
          <w:szCs w:val="24"/>
          <w:lang w:eastAsia="ru-RU"/>
        </w:rPr>
        <w:t xml:space="preserve">. 1971-01-01. — М.: </w:t>
      </w:r>
      <w:proofErr w:type="spellStart"/>
      <w:r w:rsidRPr="00DC75EB">
        <w:rPr>
          <w:rFonts w:ascii="Times New Roman" w:eastAsia="Times New Roman" w:hAnsi="Times New Roman" w:cs="Times New Roman"/>
          <w:color w:val="000000"/>
          <w:sz w:val="24"/>
          <w:szCs w:val="24"/>
          <w:lang w:eastAsia="ru-RU"/>
        </w:rPr>
        <w:t>Стандартинформ</w:t>
      </w:r>
      <w:proofErr w:type="spellEnd"/>
      <w:r w:rsidRPr="00DC75EB">
        <w:rPr>
          <w:rFonts w:ascii="Times New Roman" w:eastAsia="Times New Roman" w:hAnsi="Times New Roman" w:cs="Times New Roman"/>
          <w:color w:val="000000"/>
          <w:sz w:val="24"/>
          <w:szCs w:val="24"/>
          <w:lang w:eastAsia="ru-RU"/>
        </w:rPr>
        <w:t>, 2017.</w:t>
      </w:r>
    </w:p>
    <w:p w14:paraId="4D028431" w14:textId="77777777" w:rsidR="00587389" w:rsidRDefault="00DC75EB" w:rsidP="00777482">
      <w:pPr>
        <w:spacing w:after="0" w:line="240" w:lineRule="auto"/>
        <w:ind w:firstLine="709"/>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6. ГОСТ </w:t>
      </w:r>
      <w:proofErr w:type="gramStart"/>
      <w:r w:rsidRPr="00DC75EB">
        <w:rPr>
          <w:rFonts w:ascii="Times New Roman" w:eastAsia="Times New Roman" w:hAnsi="Times New Roman" w:cs="Times New Roman"/>
          <w:color w:val="000000"/>
          <w:sz w:val="24"/>
          <w:szCs w:val="24"/>
          <w:lang w:eastAsia="ru-RU"/>
        </w:rPr>
        <w:t>2.302-68</w:t>
      </w:r>
      <w:proofErr w:type="gramEnd"/>
      <w:r w:rsidRPr="00DC75EB">
        <w:rPr>
          <w:rFonts w:ascii="Times New Roman" w:eastAsia="Times New Roman" w:hAnsi="Times New Roman" w:cs="Times New Roman"/>
          <w:color w:val="000000"/>
          <w:sz w:val="24"/>
          <w:szCs w:val="24"/>
          <w:lang w:eastAsia="ru-RU"/>
        </w:rPr>
        <w:t xml:space="preserve">. ЕСКД. Масштабы. — </w:t>
      </w:r>
      <w:proofErr w:type="spellStart"/>
      <w:r w:rsidRPr="00DC75EB">
        <w:rPr>
          <w:rFonts w:ascii="Times New Roman" w:eastAsia="Times New Roman" w:hAnsi="Times New Roman" w:cs="Times New Roman"/>
          <w:color w:val="000000"/>
          <w:sz w:val="24"/>
          <w:szCs w:val="24"/>
          <w:lang w:eastAsia="ru-RU"/>
        </w:rPr>
        <w:t>Введ</w:t>
      </w:r>
      <w:proofErr w:type="spellEnd"/>
      <w:r w:rsidRPr="00DC75EB">
        <w:rPr>
          <w:rFonts w:ascii="Times New Roman" w:eastAsia="Times New Roman" w:hAnsi="Times New Roman" w:cs="Times New Roman"/>
          <w:color w:val="000000"/>
          <w:sz w:val="24"/>
          <w:szCs w:val="24"/>
          <w:lang w:eastAsia="ru-RU"/>
        </w:rPr>
        <w:t xml:space="preserve">. 1971-01-01. — М.: </w:t>
      </w:r>
      <w:proofErr w:type="spellStart"/>
      <w:r w:rsidRPr="00DC75EB">
        <w:rPr>
          <w:rFonts w:ascii="Times New Roman" w:eastAsia="Times New Roman" w:hAnsi="Times New Roman" w:cs="Times New Roman"/>
          <w:color w:val="000000"/>
          <w:sz w:val="24"/>
          <w:szCs w:val="24"/>
          <w:lang w:eastAsia="ru-RU"/>
        </w:rPr>
        <w:t>Стандартинформ</w:t>
      </w:r>
      <w:proofErr w:type="spellEnd"/>
      <w:r w:rsidRPr="00DC75EB">
        <w:rPr>
          <w:rFonts w:ascii="Times New Roman" w:eastAsia="Times New Roman" w:hAnsi="Times New Roman" w:cs="Times New Roman"/>
          <w:color w:val="000000"/>
          <w:sz w:val="24"/>
          <w:szCs w:val="24"/>
          <w:lang w:eastAsia="ru-RU"/>
        </w:rPr>
        <w:t>, 2017.</w:t>
      </w:r>
    </w:p>
    <w:p w14:paraId="3F401579" w14:textId="77777777" w:rsidR="00587389" w:rsidRDefault="00DC75EB" w:rsidP="00777482">
      <w:pPr>
        <w:spacing w:after="0" w:line="240" w:lineRule="auto"/>
        <w:ind w:firstLine="709"/>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7. ГОСТ </w:t>
      </w:r>
      <w:proofErr w:type="gramStart"/>
      <w:r w:rsidRPr="00DC75EB">
        <w:rPr>
          <w:rFonts w:ascii="Times New Roman" w:eastAsia="Times New Roman" w:hAnsi="Times New Roman" w:cs="Times New Roman"/>
          <w:color w:val="000000"/>
          <w:sz w:val="24"/>
          <w:szCs w:val="24"/>
          <w:lang w:eastAsia="ru-RU"/>
        </w:rPr>
        <w:t>2.303-68</w:t>
      </w:r>
      <w:proofErr w:type="gramEnd"/>
      <w:r w:rsidRPr="00DC75EB">
        <w:rPr>
          <w:rFonts w:ascii="Times New Roman" w:eastAsia="Times New Roman" w:hAnsi="Times New Roman" w:cs="Times New Roman"/>
          <w:color w:val="000000"/>
          <w:sz w:val="24"/>
          <w:szCs w:val="24"/>
          <w:lang w:eastAsia="ru-RU"/>
        </w:rPr>
        <w:t xml:space="preserve">. ЕСКД. Линии. — </w:t>
      </w:r>
      <w:proofErr w:type="spellStart"/>
      <w:r w:rsidRPr="00DC75EB">
        <w:rPr>
          <w:rFonts w:ascii="Times New Roman" w:eastAsia="Times New Roman" w:hAnsi="Times New Roman" w:cs="Times New Roman"/>
          <w:color w:val="000000"/>
          <w:sz w:val="24"/>
          <w:szCs w:val="24"/>
          <w:lang w:eastAsia="ru-RU"/>
        </w:rPr>
        <w:t>Введ</w:t>
      </w:r>
      <w:proofErr w:type="spellEnd"/>
      <w:r w:rsidRPr="00DC75EB">
        <w:rPr>
          <w:rFonts w:ascii="Times New Roman" w:eastAsia="Times New Roman" w:hAnsi="Times New Roman" w:cs="Times New Roman"/>
          <w:color w:val="000000"/>
          <w:sz w:val="24"/>
          <w:szCs w:val="24"/>
          <w:lang w:eastAsia="ru-RU"/>
        </w:rPr>
        <w:t xml:space="preserve">. 1971-01-01. — М.: </w:t>
      </w:r>
      <w:proofErr w:type="spellStart"/>
      <w:r w:rsidRPr="00DC75EB">
        <w:rPr>
          <w:rFonts w:ascii="Times New Roman" w:eastAsia="Times New Roman" w:hAnsi="Times New Roman" w:cs="Times New Roman"/>
          <w:color w:val="000000"/>
          <w:sz w:val="24"/>
          <w:szCs w:val="24"/>
          <w:lang w:eastAsia="ru-RU"/>
        </w:rPr>
        <w:t>Стандартинформ</w:t>
      </w:r>
      <w:proofErr w:type="spellEnd"/>
      <w:r w:rsidRPr="00DC75EB">
        <w:rPr>
          <w:rFonts w:ascii="Times New Roman" w:eastAsia="Times New Roman" w:hAnsi="Times New Roman" w:cs="Times New Roman"/>
          <w:color w:val="000000"/>
          <w:sz w:val="24"/>
          <w:szCs w:val="24"/>
          <w:lang w:eastAsia="ru-RU"/>
        </w:rPr>
        <w:t>, 2017.</w:t>
      </w:r>
    </w:p>
    <w:p w14:paraId="3479F905" w14:textId="77777777" w:rsidR="00587389" w:rsidRDefault="00DC75EB" w:rsidP="00777482">
      <w:pPr>
        <w:spacing w:after="0" w:line="240" w:lineRule="auto"/>
        <w:ind w:firstLine="709"/>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8. ГОСТ </w:t>
      </w:r>
      <w:proofErr w:type="gramStart"/>
      <w:r w:rsidRPr="00DC75EB">
        <w:rPr>
          <w:rFonts w:ascii="Times New Roman" w:eastAsia="Times New Roman" w:hAnsi="Times New Roman" w:cs="Times New Roman"/>
          <w:color w:val="000000"/>
          <w:sz w:val="24"/>
          <w:szCs w:val="24"/>
          <w:lang w:eastAsia="ru-RU"/>
        </w:rPr>
        <w:t>2.304-81</w:t>
      </w:r>
      <w:proofErr w:type="gramEnd"/>
      <w:r w:rsidRPr="00DC75EB">
        <w:rPr>
          <w:rFonts w:ascii="Times New Roman" w:eastAsia="Times New Roman" w:hAnsi="Times New Roman" w:cs="Times New Roman"/>
          <w:color w:val="000000"/>
          <w:sz w:val="24"/>
          <w:szCs w:val="24"/>
          <w:lang w:eastAsia="ru-RU"/>
        </w:rPr>
        <w:t xml:space="preserve">. ЕСКД. Шрифты чертёжные. — </w:t>
      </w:r>
      <w:proofErr w:type="spellStart"/>
      <w:r w:rsidRPr="00DC75EB">
        <w:rPr>
          <w:rFonts w:ascii="Times New Roman" w:eastAsia="Times New Roman" w:hAnsi="Times New Roman" w:cs="Times New Roman"/>
          <w:color w:val="000000"/>
          <w:sz w:val="24"/>
          <w:szCs w:val="24"/>
          <w:lang w:eastAsia="ru-RU"/>
        </w:rPr>
        <w:t>Введ</w:t>
      </w:r>
      <w:proofErr w:type="spellEnd"/>
      <w:r w:rsidRPr="00DC75EB">
        <w:rPr>
          <w:rFonts w:ascii="Times New Roman" w:eastAsia="Times New Roman" w:hAnsi="Times New Roman" w:cs="Times New Roman"/>
          <w:color w:val="000000"/>
          <w:sz w:val="24"/>
          <w:szCs w:val="24"/>
          <w:lang w:eastAsia="ru-RU"/>
        </w:rPr>
        <w:t xml:space="preserve">. 1982-01-01. — М.: </w:t>
      </w:r>
      <w:proofErr w:type="spellStart"/>
      <w:r w:rsidRPr="00DC75EB">
        <w:rPr>
          <w:rFonts w:ascii="Times New Roman" w:eastAsia="Times New Roman" w:hAnsi="Times New Roman" w:cs="Times New Roman"/>
          <w:color w:val="000000"/>
          <w:sz w:val="24"/>
          <w:szCs w:val="24"/>
          <w:lang w:eastAsia="ru-RU"/>
        </w:rPr>
        <w:t>Стандартинформ</w:t>
      </w:r>
      <w:proofErr w:type="spellEnd"/>
      <w:r w:rsidRPr="00DC75EB">
        <w:rPr>
          <w:rFonts w:ascii="Times New Roman" w:eastAsia="Times New Roman" w:hAnsi="Times New Roman" w:cs="Times New Roman"/>
          <w:color w:val="000000"/>
          <w:sz w:val="24"/>
          <w:szCs w:val="24"/>
          <w:lang w:eastAsia="ru-RU"/>
        </w:rPr>
        <w:t>, 2017.</w:t>
      </w:r>
    </w:p>
    <w:p w14:paraId="7BDECF45" w14:textId="77777777" w:rsidR="00587389" w:rsidRDefault="00DC75EB" w:rsidP="00777482">
      <w:pPr>
        <w:spacing w:after="0" w:line="240" w:lineRule="auto"/>
        <w:ind w:firstLine="709"/>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9. ГОСТ </w:t>
      </w:r>
      <w:proofErr w:type="gramStart"/>
      <w:r w:rsidRPr="00DC75EB">
        <w:rPr>
          <w:rFonts w:ascii="Times New Roman" w:eastAsia="Times New Roman" w:hAnsi="Times New Roman" w:cs="Times New Roman"/>
          <w:color w:val="000000"/>
          <w:sz w:val="24"/>
          <w:szCs w:val="24"/>
          <w:lang w:eastAsia="ru-RU"/>
        </w:rPr>
        <w:t>2.307-2011</w:t>
      </w:r>
      <w:proofErr w:type="gramEnd"/>
      <w:r w:rsidRPr="00DC75EB">
        <w:rPr>
          <w:rFonts w:ascii="Times New Roman" w:eastAsia="Times New Roman" w:hAnsi="Times New Roman" w:cs="Times New Roman"/>
          <w:color w:val="000000"/>
          <w:sz w:val="24"/>
          <w:szCs w:val="24"/>
          <w:lang w:eastAsia="ru-RU"/>
        </w:rPr>
        <w:t xml:space="preserve">. ЕСКД. Нанесение размеров и предельных отклонений. — </w:t>
      </w:r>
      <w:proofErr w:type="spellStart"/>
      <w:r w:rsidRPr="00DC75EB">
        <w:rPr>
          <w:rFonts w:ascii="Times New Roman" w:eastAsia="Times New Roman" w:hAnsi="Times New Roman" w:cs="Times New Roman"/>
          <w:color w:val="000000"/>
          <w:sz w:val="24"/>
          <w:szCs w:val="24"/>
          <w:lang w:eastAsia="ru-RU"/>
        </w:rPr>
        <w:t>Введ</w:t>
      </w:r>
      <w:proofErr w:type="spellEnd"/>
      <w:r w:rsidRPr="00DC75EB">
        <w:rPr>
          <w:rFonts w:ascii="Times New Roman" w:eastAsia="Times New Roman" w:hAnsi="Times New Roman" w:cs="Times New Roman"/>
          <w:color w:val="000000"/>
          <w:sz w:val="24"/>
          <w:szCs w:val="24"/>
          <w:lang w:eastAsia="ru-RU"/>
        </w:rPr>
        <w:t xml:space="preserve">. 2012-01-01. — М.: </w:t>
      </w:r>
      <w:proofErr w:type="spellStart"/>
      <w:r w:rsidRPr="00DC75EB">
        <w:rPr>
          <w:rFonts w:ascii="Times New Roman" w:eastAsia="Times New Roman" w:hAnsi="Times New Roman" w:cs="Times New Roman"/>
          <w:color w:val="000000"/>
          <w:sz w:val="24"/>
          <w:szCs w:val="24"/>
          <w:lang w:eastAsia="ru-RU"/>
        </w:rPr>
        <w:t>Стандартинформ</w:t>
      </w:r>
      <w:proofErr w:type="spellEnd"/>
      <w:r w:rsidRPr="00DC75EB">
        <w:rPr>
          <w:rFonts w:ascii="Times New Roman" w:eastAsia="Times New Roman" w:hAnsi="Times New Roman" w:cs="Times New Roman"/>
          <w:color w:val="000000"/>
          <w:sz w:val="24"/>
          <w:szCs w:val="24"/>
          <w:lang w:eastAsia="ru-RU"/>
        </w:rPr>
        <w:t>, 2021.</w:t>
      </w:r>
    </w:p>
    <w:p w14:paraId="183CED7A" w14:textId="77777777" w:rsidR="00587389" w:rsidRDefault="00DC75EB" w:rsidP="00777482">
      <w:pPr>
        <w:spacing w:after="0" w:line="240" w:lineRule="auto"/>
        <w:ind w:firstLine="709"/>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10. ГОСТ </w:t>
      </w:r>
      <w:proofErr w:type="gramStart"/>
      <w:r w:rsidRPr="00DC75EB">
        <w:rPr>
          <w:rFonts w:ascii="Times New Roman" w:eastAsia="Times New Roman" w:hAnsi="Times New Roman" w:cs="Times New Roman"/>
          <w:color w:val="000000"/>
          <w:sz w:val="24"/>
          <w:szCs w:val="24"/>
          <w:lang w:eastAsia="ru-RU"/>
        </w:rPr>
        <w:t>2.312-72</w:t>
      </w:r>
      <w:proofErr w:type="gramEnd"/>
      <w:r w:rsidRPr="00DC75EB">
        <w:rPr>
          <w:rFonts w:ascii="Times New Roman" w:eastAsia="Times New Roman" w:hAnsi="Times New Roman" w:cs="Times New Roman"/>
          <w:color w:val="000000"/>
          <w:sz w:val="24"/>
          <w:szCs w:val="24"/>
          <w:lang w:eastAsia="ru-RU"/>
        </w:rPr>
        <w:t xml:space="preserve">. ЕСКД. Условные изображения и обозначения швов сварных соединений. — </w:t>
      </w:r>
      <w:proofErr w:type="spellStart"/>
      <w:r w:rsidRPr="00DC75EB">
        <w:rPr>
          <w:rFonts w:ascii="Times New Roman" w:eastAsia="Times New Roman" w:hAnsi="Times New Roman" w:cs="Times New Roman"/>
          <w:color w:val="000000"/>
          <w:sz w:val="24"/>
          <w:szCs w:val="24"/>
          <w:lang w:eastAsia="ru-RU"/>
        </w:rPr>
        <w:t>Введ</w:t>
      </w:r>
      <w:proofErr w:type="spellEnd"/>
      <w:r w:rsidRPr="00DC75EB">
        <w:rPr>
          <w:rFonts w:ascii="Times New Roman" w:eastAsia="Times New Roman" w:hAnsi="Times New Roman" w:cs="Times New Roman"/>
          <w:color w:val="000000"/>
          <w:sz w:val="24"/>
          <w:szCs w:val="24"/>
          <w:lang w:eastAsia="ru-RU"/>
        </w:rPr>
        <w:t xml:space="preserve">. 1973-01-01. — М.: </w:t>
      </w:r>
      <w:proofErr w:type="spellStart"/>
      <w:r w:rsidRPr="00DC75EB">
        <w:rPr>
          <w:rFonts w:ascii="Times New Roman" w:eastAsia="Times New Roman" w:hAnsi="Times New Roman" w:cs="Times New Roman"/>
          <w:color w:val="000000"/>
          <w:sz w:val="24"/>
          <w:szCs w:val="24"/>
          <w:lang w:eastAsia="ru-RU"/>
        </w:rPr>
        <w:t>Стандартинформ</w:t>
      </w:r>
      <w:proofErr w:type="spellEnd"/>
      <w:r w:rsidRPr="00DC75EB">
        <w:rPr>
          <w:rFonts w:ascii="Times New Roman" w:eastAsia="Times New Roman" w:hAnsi="Times New Roman" w:cs="Times New Roman"/>
          <w:color w:val="000000"/>
          <w:sz w:val="24"/>
          <w:szCs w:val="24"/>
          <w:lang w:eastAsia="ru-RU"/>
        </w:rPr>
        <w:t>, 2017.</w:t>
      </w:r>
    </w:p>
    <w:p w14:paraId="64414A7F" w14:textId="77777777" w:rsidR="00587389" w:rsidRDefault="00DC75EB" w:rsidP="00777482">
      <w:pPr>
        <w:spacing w:after="0" w:line="240" w:lineRule="auto"/>
        <w:ind w:firstLine="709"/>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11. ГОСТ </w:t>
      </w:r>
      <w:proofErr w:type="gramStart"/>
      <w:r w:rsidRPr="00DC75EB">
        <w:rPr>
          <w:rFonts w:ascii="Times New Roman" w:eastAsia="Times New Roman" w:hAnsi="Times New Roman" w:cs="Times New Roman"/>
          <w:color w:val="000000"/>
          <w:sz w:val="24"/>
          <w:szCs w:val="24"/>
          <w:lang w:eastAsia="ru-RU"/>
        </w:rPr>
        <w:t>2.313-82</w:t>
      </w:r>
      <w:proofErr w:type="gramEnd"/>
      <w:r w:rsidRPr="00DC75EB">
        <w:rPr>
          <w:rFonts w:ascii="Times New Roman" w:eastAsia="Times New Roman" w:hAnsi="Times New Roman" w:cs="Times New Roman"/>
          <w:color w:val="000000"/>
          <w:sz w:val="24"/>
          <w:szCs w:val="24"/>
          <w:lang w:eastAsia="ru-RU"/>
        </w:rPr>
        <w:t xml:space="preserve">. ЕСКД. Условные изображения и обозначения неразъёмных соединений. — </w:t>
      </w:r>
      <w:proofErr w:type="spellStart"/>
      <w:r w:rsidRPr="00DC75EB">
        <w:rPr>
          <w:rFonts w:ascii="Times New Roman" w:eastAsia="Times New Roman" w:hAnsi="Times New Roman" w:cs="Times New Roman"/>
          <w:color w:val="000000"/>
          <w:sz w:val="24"/>
          <w:szCs w:val="24"/>
          <w:lang w:eastAsia="ru-RU"/>
        </w:rPr>
        <w:t>Введ</w:t>
      </w:r>
      <w:proofErr w:type="spellEnd"/>
      <w:r w:rsidRPr="00DC75EB">
        <w:rPr>
          <w:rFonts w:ascii="Times New Roman" w:eastAsia="Times New Roman" w:hAnsi="Times New Roman" w:cs="Times New Roman"/>
          <w:color w:val="000000"/>
          <w:sz w:val="24"/>
          <w:szCs w:val="24"/>
          <w:lang w:eastAsia="ru-RU"/>
        </w:rPr>
        <w:t xml:space="preserve">. 1984-01-01. — М.: </w:t>
      </w:r>
      <w:proofErr w:type="spellStart"/>
      <w:r w:rsidRPr="00DC75EB">
        <w:rPr>
          <w:rFonts w:ascii="Times New Roman" w:eastAsia="Times New Roman" w:hAnsi="Times New Roman" w:cs="Times New Roman"/>
          <w:color w:val="000000"/>
          <w:sz w:val="24"/>
          <w:szCs w:val="24"/>
          <w:lang w:eastAsia="ru-RU"/>
        </w:rPr>
        <w:t>Стандартинформ</w:t>
      </w:r>
      <w:proofErr w:type="spellEnd"/>
      <w:r w:rsidRPr="00DC75EB">
        <w:rPr>
          <w:rFonts w:ascii="Times New Roman" w:eastAsia="Times New Roman" w:hAnsi="Times New Roman" w:cs="Times New Roman"/>
          <w:color w:val="000000"/>
          <w:sz w:val="24"/>
          <w:szCs w:val="24"/>
          <w:lang w:eastAsia="ru-RU"/>
        </w:rPr>
        <w:t>, 2017.</w:t>
      </w:r>
    </w:p>
    <w:p w14:paraId="537C4F32" w14:textId="77777777" w:rsidR="00587389" w:rsidRDefault="00DC75EB" w:rsidP="00777482">
      <w:pPr>
        <w:spacing w:after="0" w:line="240" w:lineRule="auto"/>
        <w:ind w:firstLine="709"/>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12. ГОСТ </w:t>
      </w:r>
      <w:proofErr w:type="gramStart"/>
      <w:r w:rsidRPr="00DC75EB">
        <w:rPr>
          <w:rFonts w:ascii="Times New Roman" w:eastAsia="Times New Roman" w:hAnsi="Times New Roman" w:cs="Times New Roman"/>
          <w:color w:val="000000"/>
          <w:sz w:val="24"/>
          <w:szCs w:val="24"/>
          <w:lang w:eastAsia="ru-RU"/>
        </w:rPr>
        <w:t>2.315-68</w:t>
      </w:r>
      <w:proofErr w:type="gramEnd"/>
      <w:r w:rsidRPr="00DC75EB">
        <w:rPr>
          <w:rFonts w:ascii="Times New Roman" w:eastAsia="Times New Roman" w:hAnsi="Times New Roman" w:cs="Times New Roman"/>
          <w:color w:val="000000"/>
          <w:sz w:val="24"/>
          <w:szCs w:val="24"/>
          <w:lang w:eastAsia="ru-RU"/>
        </w:rPr>
        <w:t xml:space="preserve">. ЕСКД. Изображения упрощённые и условные крепёжных деталей. — </w:t>
      </w:r>
      <w:proofErr w:type="spellStart"/>
      <w:r w:rsidRPr="00DC75EB">
        <w:rPr>
          <w:rFonts w:ascii="Times New Roman" w:eastAsia="Times New Roman" w:hAnsi="Times New Roman" w:cs="Times New Roman"/>
          <w:color w:val="000000"/>
          <w:sz w:val="24"/>
          <w:szCs w:val="24"/>
          <w:lang w:eastAsia="ru-RU"/>
        </w:rPr>
        <w:t>Введ</w:t>
      </w:r>
      <w:proofErr w:type="spellEnd"/>
      <w:r w:rsidRPr="00DC75EB">
        <w:rPr>
          <w:rFonts w:ascii="Times New Roman" w:eastAsia="Times New Roman" w:hAnsi="Times New Roman" w:cs="Times New Roman"/>
          <w:color w:val="000000"/>
          <w:sz w:val="24"/>
          <w:szCs w:val="24"/>
          <w:lang w:eastAsia="ru-RU"/>
        </w:rPr>
        <w:t xml:space="preserve">. 1971-01-01. — М.: </w:t>
      </w:r>
      <w:proofErr w:type="spellStart"/>
      <w:r w:rsidRPr="00DC75EB">
        <w:rPr>
          <w:rFonts w:ascii="Times New Roman" w:eastAsia="Times New Roman" w:hAnsi="Times New Roman" w:cs="Times New Roman"/>
          <w:color w:val="000000"/>
          <w:sz w:val="24"/>
          <w:szCs w:val="24"/>
          <w:lang w:eastAsia="ru-RU"/>
        </w:rPr>
        <w:t>Стандартинформ</w:t>
      </w:r>
      <w:proofErr w:type="spellEnd"/>
      <w:r w:rsidRPr="00DC75EB">
        <w:rPr>
          <w:rFonts w:ascii="Times New Roman" w:eastAsia="Times New Roman" w:hAnsi="Times New Roman" w:cs="Times New Roman"/>
          <w:color w:val="000000"/>
          <w:sz w:val="24"/>
          <w:szCs w:val="24"/>
          <w:lang w:eastAsia="ru-RU"/>
        </w:rPr>
        <w:t>, 2017.</w:t>
      </w:r>
    </w:p>
    <w:p w14:paraId="3D08D908" w14:textId="77777777" w:rsidR="00587389" w:rsidRDefault="00DC75EB" w:rsidP="00777482">
      <w:pPr>
        <w:spacing w:after="0" w:line="240" w:lineRule="auto"/>
        <w:ind w:firstLine="709"/>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lastRenderedPageBreak/>
        <w:t xml:space="preserve">13. Инженерная графика. Принципы рационального конструирования: учебное пособие для </w:t>
      </w:r>
      <w:proofErr w:type="spellStart"/>
      <w:r w:rsidRPr="00DC75EB">
        <w:rPr>
          <w:rFonts w:ascii="Times New Roman" w:eastAsia="Times New Roman" w:hAnsi="Times New Roman" w:cs="Times New Roman"/>
          <w:color w:val="000000"/>
          <w:sz w:val="24"/>
          <w:szCs w:val="24"/>
          <w:lang w:eastAsia="ru-RU"/>
        </w:rPr>
        <w:t>спо</w:t>
      </w:r>
      <w:proofErr w:type="spellEnd"/>
      <w:r w:rsidRPr="00DC75EB">
        <w:rPr>
          <w:rFonts w:ascii="Times New Roman" w:eastAsia="Times New Roman" w:hAnsi="Times New Roman" w:cs="Times New Roman"/>
          <w:color w:val="000000"/>
          <w:sz w:val="24"/>
          <w:szCs w:val="24"/>
          <w:lang w:eastAsia="ru-RU"/>
        </w:rPr>
        <w:t xml:space="preserve"> / В. Н. Крутов, Ю. М. Зубарев, И. В. Демидович, В. А. </w:t>
      </w:r>
      <w:proofErr w:type="spellStart"/>
      <w:r w:rsidRPr="00DC75EB">
        <w:rPr>
          <w:rFonts w:ascii="Times New Roman" w:eastAsia="Times New Roman" w:hAnsi="Times New Roman" w:cs="Times New Roman"/>
          <w:color w:val="000000"/>
          <w:sz w:val="24"/>
          <w:szCs w:val="24"/>
          <w:lang w:eastAsia="ru-RU"/>
        </w:rPr>
        <w:t>Треяль</w:t>
      </w:r>
      <w:proofErr w:type="spellEnd"/>
      <w:r w:rsidRPr="00DC75EB">
        <w:rPr>
          <w:rFonts w:ascii="Times New Roman" w:eastAsia="Times New Roman" w:hAnsi="Times New Roman" w:cs="Times New Roman"/>
          <w:color w:val="000000"/>
          <w:sz w:val="24"/>
          <w:szCs w:val="24"/>
          <w:lang w:eastAsia="ru-RU"/>
        </w:rPr>
        <w:t>. — Санкт-Петербург: Лань, 2021. — 204 с. — ISBN 978-5-8114-7019-8.</w:t>
      </w:r>
    </w:p>
    <w:p w14:paraId="6094E9A9" w14:textId="77777777" w:rsidR="00587389" w:rsidRDefault="00DC75EB" w:rsidP="00777482">
      <w:pPr>
        <w:spacing w:after="0" w:line="240" w:lineRule="auto"/>
        <w:ind w:firstLine="709"/>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14. Крутов В. Н., Зубарев Ю. М. и др. Инженерная графика. Принципы рационального конструирования. Учебное пособие для СПО/ В.Н. Крутов. — Санкт-Петербург: Лань, 2021. — 204 с. — ISBN 978-5-8114-7019-8</w:t>
      </w:r>
    </w:p>
    <w:p w14:paraId="4080833A" w14:textId="77777777" w:rsidR="00587389" w:rsidRDefault="00DC75EB" w:rsidP="00777482">
      <w:pPr>
        <w:spacing w:after="0" w:line="240" w:lineRule="auto"/>
        <w:ind w:firstLine="709"/>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15. Леонова, О. Н. Начертательная геометрия. Рабочая тетрадь: учебное пособие для </w:t>
      </w:r>
      <w:proofErr w:type="spellStart"/>
      <w:r w:rsidRPr="00DC75EB">
        <w:rPr>
          <w:rFonts w:ascii="Times New Roman" w:eastAsia="Times New Roman" w:hAnsi="Times New Roman" w:cs="Times New Roman"/>
          <w:color w:val="000000"/>
          <w:sz w:val="24"/>
          <w:szCs w:val="24"/>
          <w:lang w:eastAsia="ru-RU"/>
        </w:rPr>
        <w:t>спо</w:t>
      </w:r>
      <w:proofErr w:type="spellEnd"/>
      <w:r w:rsidRPr="00DC75EB">
        <w:rPr>
          <w:rFonts w:ascii="Times New Roman" w:eastAsia="Times New Roman" w:hAnsi="Times New Roman" w:cs="Times New Roman"/>
          <w:color w:val="000000"/>
          <w:sz w:val="24"/>
          <w:szCs w:val="24"/>
          <w:lang w:eastAsia="ru-RU"/>
        </w:rPr>
        <w:t xml:space="preserve"> / О. Н. Леонова. — Санкт-Петербург: Лань, 2020. — 48 с. — ISBN 978-5-8114-5888-2.</w:t>
      </w:r>
    </w:p>
    <w:p w14:paraId="644E19A5" w14:textId="77777777" w:rsidR="00587389" w:rsidRDefault="00DC75EB" w:rsidP="00777482">
      <w:pPr>
        <w:spacing w:after="0" w:line="240" w:lineRule="auto"/>
        <w:ind w:firstLine="709"/>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16. Сальников </w:t>
      </w:r>
      <w:proofErr w:type="gramStart"/>
      <w:r w:rsidRPr="00DC75EB">
        <w:rPr>
          <w:rFonts w:ascii="Times New Roman" w:eastAsia="Times New Roman" w:hAnsi="Times New Roman" w:cs="Times New Roman"/>
          <w:color w:val="000000"/>
          <w:sz w:val="24"/>
          <w:szCs w:val="24"/>
          <w:lang w:eastAsia="ru-RU"/>
        </w:rPr>
        <w:t>М.Г.</w:t>
      </w:r>
      <w:proofErr w:type="gramEnd"/>
      <w:r w:rsidRPr="00DC75EB">
        <w:rPr>
          <w:rFonts w:ascii="Times New Roman" w:eastAsia="Times New Roman" w:hAnsi="Times New Roman" w:cs="Times New Roman"/>
          <w:color w:val="000000"/>
          <w:sz w:val="24"/>
          <w:szCs w:val="24"/>
          <w:lang w:eastAsia="ru-RU"/>
        </w:rPr>
        <w:t xml:space="preserve">, Милюков А.В. Чтение и </w:t>
      </w:r>
      <w:proofErr w:type="spellStart"/>
      <w:r w:rsidRPr="00DC75EB">
        <w:rPr>
          <w:rFonts w:ascii="Times New Roman" w:eastAsia="Times New Roman" w:hAnsi="Times New Roman" w:cs="Times New Roman"/>
          <w:color w:val="000000"/>
          <w:sz w:val="24"/>
          <w:szCs w:val="24"/>
          <w:lang w:eastAsia="ru-RU"/>
        </w:rPr>
        <w:t>деталирование</w:t>
      </w:r>
      <w:proofErr w:type="spellEnd"/>
      <w:r w:rsidRPr="00DC75EB">
        <w:rPr>
          <w:rFonts w:ascii="Times New Roman" w:eastAsia="Times New Roman" w:hAnsi="Times New Roman" w:cs="Times New Roman"/>
          <w:color w:val="000000"/>
          <w:sz w:val="24"/>
          <w:szCs w:val="24"/>
          <w:lang w:eastAsia="ru-RU"/>
        </w:rPr>
        <w:t xml:space="preserve"> сборочных чертежей: рабочая тет</w:t>
      </w:r>
      <w:r w:rsidRPr="00DC75EB">
        <w:rPr>
          <w:rFonts w:ascii="Times New Roman" w:eastAsia="Times New Roman" w:hAnsi="Times New Roman" w:cs="Times New Roman"/>
          <w:color w:val="000000"/>
          <w:sz w:val="24"/>
          <w:szCs w:val="24"/>
          <w:lang w:eastAsia="ru-RU"/>
        </w:rPr>
        <w:softHyphen/>
        <w:t>радь. — М.: Школьная книга, 2018.</w:t>
      </w:r>
    </w:p>
    <w:p w14:paraId="21439A76" w14:textId="77777777" w:rsidR="00587389" w:rsidRDefault="00DC75EB" w:rsidP="00777482">
      <w:pPr>
        <w:spacing w:after="0" w:line="240" w:lineRule="auto"/>
        <w:ind w:firstLine="709"/>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17. </w:t>
      </w:r>
      <w:proofErr w:type="spellStart"/>
      <w:r w:rsidRPr="00DC75EB">
        <w:rPr>
          <w:rFonts w:ascii="Times New Roman" w:eastAsia="Times New Roman" w:hAnsi="Times New Roman" w:cs="Times New Roman"/>
          <w:color w:val="000000"/>
          <w:sz w:val="24"/>
          <w:szCs w:val="24"/>
          <w:lang w:eastAsia="ru-RU"/>
        </w:rPr>
        <w:t>Серга</w:t>
      </w:r>
      <w:proofErr w:type="spellEnd"/>
      <w:r w:rsidRPr="00DC75EB">
        <w:rPr>
          <w:rFonts w:ascii="Times New Roman" w:eastAsia="Times New Roman" w:hAnsi="Times New Roman" w:cs="Times New Roman"/>
          <w:color w:val="000000"/>
          <w:sz w:val="24"/>
          <w:szCs w:val="24"/>
          <w:lang w:eastAsia="ru-RU"/>
        </w:rPr>
        <w:t xml:space="preserve">, Г. В. Инженерная графика для машиностроительных </w:t>
      </w:r>
      <w:proofErr w:type="gramStart"/>
      <w:r w:rsidRPr="00DC75EB">
        <w:rPr>
          <w:rFonts w:ascii="Times New Roman" w:eastAsia="Times New Roman" w:hAnsi="Times New Roman" w:cs="Times New Roman"/>
          <w:color w:val="000000"/>
          <w:sz w:val="24"/>
          <w:szCs w:val="24"/>
          <w:lang w:eastAsia="ru-RU"/>
        </w:rPr>
        <w:t>специальностей :</w:t>
      </w:r>
      <w:proofErr w:type="gramEnd"/>
      <w:r w:rsidRPr="00DC75EB">
        <w:rPr>
          <w:rFonts w:ascii="Times New Roman" w:eastAsia="Times New Roman" w:hAnsi="Times New Roman" w:cs="Times New Roman"/>
          <w:color w:val="000000"/>
          <w:sz w:val="24"/>
          <w:szCs w:val="24"/>
          <w:lang w:eastAsia="ru-RU"/>
        </w:rPr>
        <w:t xml:space="preserve"> учебник / Г. В. </w:t>
      </w:r>
      <w:proofErr w:type="spellStart"/>
      <w:r w:rsidRPr="00DC75EB">
        <w:rPr>
          <w:rFonts w:ascii="Times New Roman" w:eastAsia="Times New Roman" w:hAnsi="Times New Roman" w:cs="Times New Roman"/>
          <w:color w:val="000000"/>
          <w:sz w:val="24"/>
          <w:szCs w:val="24"/>
          <w:lang w:eastAsia="ru-RU"/>
        </w:rPr>
        <w:t>Серга</w:t>
      </w:r>
      <w:proofErr w:type="spellEnd"/>
      <w:r w:rsidRPr="00DC75EB">
        <w:rPr>
          <w:rFonts w:ascii="Times New Roman" w:eastAsia="Times New Roman" w:hAnsi="Times New Roman" w:cs="Times New Roman"/>
          <w:color w:val="000000"/>
          <w:sz w:val="24"/>
          <w:szCs w:val="24"/>
          <w:lang w:eastAsia="ru-RU"/>
        </w:rPr>
        <w:t xml:space="preserve">, И. И. </w:t>
      </w:r>
      <w:proofErr w:type="spellStart"/>
      <w:r w:rsidRPr="00DC75EB">
        <w:rPr>
          <w:rFonts w:ascii="Times New Roman" w:eastAsia="Times New Roman" w:hAnsi="Times New Roman" w:cs="Times New Roman"/>
          <w:color w:val="000000"/>
          <w:sz w:val="24"/>
          <w:szCs w:val="24"/>
          <w:lang w:eastAsia="ru-RU"/>
        </w:rPr>
        <w:t>Табачук</w:t>
      </w:r>
      <w:proofErr w:type="spellEnd"/>
      <w:r w:rsidRPr="00DC75EB">
        <w:rPr>
          <w:rFonts w:ascii="Times New Roman" w:eastAsia="Times New Roman" w:hAnsi="Times New Roman" w:cs="Times New Roman"/>
          <w:color w:val="000000"/>
          <w:sz w:val="24"/>
          <w:szCs w:val="24"/>
          <w:lang w:eastAsia="ru-RU"/>
        </w:rPr>
        <w:t xml:space="preserve">, Н. Н. Кузнецова. — 2-е изд., </w:t>
      </w:r>
      <w:proofErr w:type="spellStart"/>
      <w:r w:rsidRPr="00DC75EB">
        <w:rPr>
          <w:rFonts w:ascii="Times New Roman" w:eastAsia="Times New Roman" w:hAnsi="Times New Roman" w:cs="Times New Roman"/>
          <w:color w:val="000000"/>
          <w:sz w:val="24"/>
          <w:szCs w:val="24"/>
          <w:lang w:eastAsia="ru-RU"/>
        </w:rPr>
        <w:t>испр</w:t>
      </w:r>
      <w:proofErr w:type="spellEnd"/>
      <w:r w:rsidRPr="00DC75EB">
        <w:rPr>
          <w:rFonts w:ascii="Times New Roman" w:eastAsia="Times New Roman" w:hAnsi="Times New Roman" w:cs="Times New Roman"/>
          <w:color w:val="000000"/>
          <w:sz w:val="24"/>
          <w:szCs w:val="24"/>
          <w:lang w:eastAsia="ru-RU"/>
        </w:rPr>
        <w:t>. — Санкт-Петербург: Лань, 2019. — 276 с. — ISBN 978-5-8114-3603-3. </w:t>
      </w:r>
    </w:p>
    <w:p w14:paraId="4D8699EF" w14:textId="512B7643" w:rsidR="00DC75EB" w:rsidRDefault="00DC75EB" w:rsidP="00777482">
      <w:pPr>
        <w:spacing w:after="0" w:line="240" w:lineRule="auto"/>
        <w:ind w:firstLine="709"/>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18. Феофанов </w:t>
      </w:r>
      <w:proofErr w:type="gramStart"/>
      <w:r w:rsidRPr="00DC75EB">
        <w:rPr>
          <w:rFonts w:ascii="Times New Roman" w:eastAsia="Times New Roman" w:hAnsi="Times New Roman" w:cs="Times New Roman"/>
          <w:color w:val="000000"/>
          <w:sz w:val="24"/>
          <w:szCs w:val="24"/>
          <w:lang w:eastAsia="ru-RU"/>
        </w:rPr>
        <w:t>А.Н.</w:t>
      </w:r>
      <w:proofErr w:type="gramEnd"/>
      <w:r w:rsidRPr="00DC75EB">
        <w:rPr>
          <w:rFonts w:ascii="Times New Roman" w:eastAsia="Times New Roman" w:hAnsi="Times New Roman" w:cs="Times New Roman"/>
          <w:color w:val="000000"/>
          <w:sz w:val="24"/>
          <w:szCs w:val="24"/>
          <w:lang w:eastAsia="ru-RU"/>
        </w:rPr>
        <w:t xml:space="preserve"> Чтение рабочих чертежей. — М.: Академия, 2019.</w:t>
      </w:r>
    </w:p>
    <w:p w14:paraId="13C2423C" w14:textId="385ED6F1" w:rsidR="00777482" w:rsidRPr="00777482" w:rsidRDefault="00777482" w:rsidP="00777482">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19. </w:t>
      </w:r>
      <w:r w:rsidRPr="00777482">
        <w:rPr>
          <w:rFonts w:ascii="Times New Roman" w:eastAsia="Times New Roman" w:hAnsi="Times New Roman" w:cs="Times New Roman"/>
          <w:color w:val="000000"/>
          <w:sz w:val="24"/>
          <w:szCs w:val="24"/>
          <w:lang w:eastAsia="ru-RU"/>
        </w:rPr>
        <w:t xml:space="preserve">Инженерный портал "В </w:t>
      </w:r>
      <w:proofErr w:type="spellStart"/>
      <w:r w:rsidRPr="00777482">
        <w:rPr>
          <w:rFonts w:ascii="Times New Roman" w:eastAsia="Times New Roman" w:hAnsi="Times New Roman" w:cs="Times New Roman"/>
          <w:color w:val="000000"/>
          <w:sz w:val="24"/>
          <w:szCs w:val="24"/>
          <w:lang w:eastAsia="ru-RU"/>
        </w:rPr>
        <w:t>Масштабе.ру</w:t>
      </w:r>
      <w:proofErr w:type="spellEnd"/>
      <w:r w:rsidRPr="00777482">
        <w:rPr>
          <w:rFonts w:ascii="Times New Roman" w:eastAsia="Times New Roman" w:hAnsi="Times New Roman" w:cs="Times New Roman"/>
          <w:color w:val="000000"/>
          <w:sz w:val="24"/>
          <w:szCs w:val="24"/>
          <w:lang w:eastAsia="ru-RU"/>
        </w:rPr>
        <w:t xml:space="preserve">" – Москва, 2008 г. URL: https://vmasshtabe.ru/ (дата обращения: 26.04.2021). </w:t>
      </w:r>
    </w:p>
    <w:p w14:paraId="1E73AA13" w14:textId="2968BE4F" w:rsidR="00777482" w:rsidRPr="00777482" w:rsidRDefault="00777482" w:rsidP="00777482">
      <w:pPr>
        <w:spacing w:after="0" w:line="240" w:lineRule="auto"/>
        <w:ind w:firstLine="709"/>
        <w:jc w:val="both"/>
        <w:rPr>
          <w:rFonts w:ascii="Times New Roman" w:eastAsia="Times New Roman" w:hAnsi="Times New Roman" w:cs="Times New Roman"/>
          <w:color w:val="000000"/>
          <w:sz w:val="24"/>
          <w:szCs w:val="24"/>
          <w:lang w:eastAsia="ru-RU"/>
        </w:rPr>
      </w:pPr>
      <w:r w:rsidRPr="00777482">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0</w:t>
      </w:r>
      <w:r w:rsidRPr="00777482">
        <w:rPr>
          <w:rFonts w:ascii="Times New Roman" w:eastAsia="Times New Roman" w:hAnsi="Times New Roman" w:cs="Times New Roman"/>
          <w:color w:val="000000"/>
          <w:sz w:val="24"/>
          <w:szCs w:val="24"/>
          <w:lang w:eastAsia="ru-RU"/>
        </w:rPr>
        <w:t xml:space="preserve">. Портал о машиностроительном черчении: учебный сайт. – Москва, 2017 – URL: http://www.сherch.ru (дата обращения: 26.04.2021). </w:t>
      </w:r>
    </w:p>
    <w:p w14:paraId="5650702B" w14:textId="2CD42EAF" w:rsidR="00777482" w:rsidRPr="00777482" w:rsidRDefault="00777482" w:rsidP="00777482">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w:t>
      </w:r>
      <w:r w:rsidRPr="00777482">
        <w:rPr>
          <w:rFonts w:ascii="Times New Roman" w:eastAsia="Times New Roman" w:hAnsi="Times New Roman" w:cs="Times New Roman"/>
          <w:color w:val="000000"/>
          <w:sz w:val="24"/>
          <w:szCs w:val="24"/>
          <w:lang w:eastAsia="ru-RU"/>
        </w:rPr>
        <w:t>. Техническая графика: Учебник/Василенко Е. А., Чекмарев А. А. - Москва. НИЦ ИНФРА-М, 2015 URL: https://infra-m.ru/catalog/tekhnicheskie_nauki_v_tselom/tekhnicheskaya_grafika_uchebnik_2/?sphrase_id=817689 (электронный учебник) (дата обращения: 26.04.2021).</w:t>
      </w:r>
    </w:p>
    <w:p w14:paraId="0B64DA16" w14:textId="66EC1695" w:rsidR="00777482" w:rsidRPr="00DC75EB" w:rsidRDefault="00777482" w:rsidP="00777482">
      <w:pPr>
        <w:spacing w:after="0" w:line="240" w:lineRule="auto"/>
        <w:ind w:firstLine="709"/>
        <w:jc w:val="both"/>
        <w:rPr>
          <w:rFonts w:ascii="Times New Roman" w:eastAsia="Times New Roman" w:hAnsi="Times New Roman" w:cs="Times New Roman"/>
          <w:color w:val="000000"/>
          <w:sz w:val="24"/>
          <w:szCs w:val="24"/>
          <w:lang w:eastAsia="ru-RU"/>
        </w:rPr>
      </w:pPr>
    </w:p>
    <w:p w14:paraId="18296026" w14:textId="77777777" w:rsidR="00DC75EB" w:rsidRPr="00DC75EB" w:rsidRDefault="00DC75EB" w:rsidP="00DC75EB">
      <w:pPr>
        <w:spacing w:after="0" w:line="240" w:lineRule="auto"/>
        <w:jc w:val="center"/>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4. КОНТРОЛЬ И ОЦЕНКА РЕЗУЛЬТАТОВ ОСВОЕНИЯ</w:t>
      </w:r>
    </w:p>
    <w:p w14:paraId="065A6055" w14:textId="77777777" w:rsidR="00DC75EB" w:rsidRPr="00DC75EB" w:rsidRDefault="00DC75EB" w:rsidP="00DC75EB">
      <w:pPr>
        <w:spacing w:after="0" w:line="240" w:lineRule="auto"/>
        <w:jc w:val="center"/>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
          <w:bCs/>
          <w:sz w:val="24"/>
          <w:szCs w:val="24"/>
          <w:lang w:eastAsia="ru-RU"/>
        </w:rPr>
        <w:t>УЧЕБНОЙ ДИСЦИПЛИНЫ</w:t>
      </w:r>
    </w:p>
    <w:tbl>
      <w:tblPr>
        <w:tblW w:w="9498" w:type="dxa"/>
        <w:tblInd w:w="-147" w:type="dxa"/>
        <w:tblLook w:val="04A0" w:firstRow="1" w:lastRow="0" w:firstColumn="1" w:lastColumn="0" w:noHBand="0" w:noVBand="1"/>
      </w:tblPr>
      <w:tblGrid>
        <w:gridCol w:w="3749"/>
        <w:gridCol w:w="3339"/>
        <w:gridCol w:w="2410"/>
      </w:tblGrid>
      <w:tr w:rsidR="00DC75EB" w:rsidRPr="00DC75EB" w14:paraId="07B68AB1" w14:textId="77777777" w:rsidTr="00600D3E">
        <w:trPr>
          <w:trHeight w:val="312"/>
        </w:trPr>
        <w:tc>
          <w:tcPr>
            <w:tcW w:w="37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2E5E24"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sz w:val="24"/>
                <w:szCs w:val="24"/>
                <w:lang w:eastAsia="ru-RU"/>
              </w:rPr>
              <w:br w:type="page"/>
            </w:r>
            <w:r w:rsidRPr="00DC75EB">
              <w:rPr>
                <w:rFonts w:ascii="Times New Roman" w:eastAsia="Times New Roman" w:hAnsi="Times New Roman" w:cs="Times New Roman"/>
                <w:b/>
                <w:bCs/>
                <w:color w:val="000000"/>
                <w:sz w:val="24"/>
                <w:szCs w:val="24"/>
                <w:lang w:eastAsia="ru-RU"/>
              </w:rPr>
              <w:t>Результаты обучения</w:t>
            </w:r>
          </w:p>
        </w:tc>
        <w:tc>
          <w:tcPr>
            <w:tcW w:w="3339" w:type="dxa"/>
            <w:tcBorders>
              <w:top w:val="single" w:sz="4" w:space="0" w:color="auto"/>
              <w:left w:val="nil"/>
              <w:bottom w:val="single" w:sz="4" w:space="0" w:color="auto"/>
              <w:right w:val="single" w:sz="4" w:space="0" w:color="auto"/>
            </w:tcBorders>
            <w:shd w:val="clear" w:color="auto" w:fill="auto"/>
            <w:vAlign w:val="center"/>
            <w:hideMark/>
          </w:tcPr>
          <w:p w14:paraId="11DE6CF0" w14:textId="77777777" w:rsidR="00DC75EB" w:rsidRPr="00DC75EB" w:rsidRDefault="00DC75EB" w:rsidP="00DC75EB">
            <w:pPr>
              <w:spacing w:after="0" w:line="240" w:lineRule="auto"/>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Критерии оценки</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1D05EF35"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Методы оценки</w:t>
            </w:r>
          </w:p>
        </w:tc>
      </w:tr>
      <w:tr w:rsidR="00DC75EB" w:rsidRPr="00DC75EB" w14:paraId="28CC9EDE" w14:textId="77777777" w:rsidTr="00777482">
        <w:trPr>
          <w:trHeight w:val="4668"/>
        </w:trPr>
        <w:tc>
          <w:tcPr>
            <w:tcW w:w="3749" w:type="dxa"/>
            <w:tcBorders>
              <w:top w:val="single" w:sz="4" w:space="0" w:color="auto"/>
              <w:left w:val="single" w:sz="4" w:space="0" w:color="auto"/>
              <w:bottom w:val="single" w:sz="4" w:space="0" w:color="auto"/>
              <w:right w:val="single" w:sz="4" w:space="0" w:color="auto"/>
            </w:tcBorders>
            <w:shd w:val="clear" w:color="auto" w:fill="auto"/>
            <w:hideMark/>
          </w:tcPr>
          <w:p w14:paraId="00F351E4" w14:textId="77777777" w:rsidR="00DC75EB" w:rsidRPr="00DC75EB" w:rsidRDefault="00DC75EB" w:rsidP="00DC75EB">
            <w:pPr>
              <w:spacing w:after="0" w:line="240" w:lineRule="auto"/>
              <w:rPr>
                <w:rFonts w:ascii="Times New Roman" w:eastAsia="Times New Roman" w:hAnsi="Times New Roman" w:cs="Times New Roman"/>
                <w:color w:val="000000"/>
                <w:lang w:eastAsia="ru-RU"/>
              </w:rPr>
            </w:pPr>
            <w:r w:rsidRPr="00DC75EB">
              <w:rPr>
                <w:rFonts w:ascii="Times New Roman" w:eastAsia="Times New Roman" w:hAnsi="Times New Roman" w:cs="Times New Roman"/>
                <w:b/>
                <w:bCs/>
                <w:color w:val="000000"/>
                <w:lang w:eastAsia="ru-RU"/>
              </w:rPr>
              <w:t>Перечень знаний, осваиваемых в рамках дисциплины:</w:t>
            </w:r>
            <w:r w:rsidRPr="00DC75EB">
              <w:rPr>
                <w:rFonts w:ascii="Times New Roman" w:eastAsia="Times New Roman" w:hAnsi="Times New Roman" w:cs="Times New Roman"/>
                <w:color w:val="000000"/>
                <w:lang w:eastAsia="ru-RU"/>
              </w:rPr>
              <w:br/>
              <w:t>- законы, методы, приемы проекционного черчения;</w:t>
            </w:r>
            <w:r w:rsidRPr="00DC75EB">
              <w:rPr>
                <w:rFonts w:ascii="Times New Roman" w:eastAsia="Times New Roman" w:hAnsi="Times New Roman" w:cs="Times New Roman"/>
                <w:color w:val="000000"/>
                <w:lang w:eastAsia="ru-RU"/>
              </w:rPr>
              <w:br/>
              <w:t>- правила выполнения и чтения конструкторской и технологической документации;</w:t>
            </w:r>
            <w:r w:rsidRPr="00DC75EB">
              <w:rPr>
                <w:rFonts w:ascii="Times New Roman" w:eastAsia="Times New Roman" w:hAnsi="Times New Roman" w:cs="Times New Roman"/>
                <w:color w:val="000000"/>
                <w:lang w:eastAsia="ru-RU"/>
              </w:rPr>
              <w:br/>
              <w:t>- правила оформления чертежей, геометрические построения и правила вычерчивания технических деталей;</w:t>
            </w:r>
            <w:r w:rsidRPr="00DC75EB">
              <w:rPr>
                <w:rFonts w:ascii="Times New Roman" w:eastAsia="Times New Roman" w:hAnsi="Times New Roman" w:cs="Times New Roman"/>
                <w:color w:val="000000"/>
                <w:lang w:eastAsia="ru-RU"/>
              </w:rPr>
              <w:br/>
              <w:t>- способы графического представления технологического оборудования и выполнения технологических схем;</w:t>
            </w:r>
            <w:r w:rsidRPr="00DC75EB">
              <w:rPr>
                <w:rFonts w:ascii="Times New Roman" w:eastAsia="Times New Roman" w:hAnsi="Times New Roman" w:cs="Times New Roman"/>
                <w:color w:val="000000"/>
                <w:lang w:eastAsia="ru-RU"/>
              </w:rPr>
              <w:br/>
              <w:t>- требования стандартов Единой системы конструкторской документации (далее ЕСКД) и Единой системы технологической документации (далее ЕСТД) к оформлению и составлению чертежей и схем;</w:t>
            </w:r>
            <w:r w:rsidRPr="00DC75EB">
              <w:rPr>
                <w:rFonts w:ascii="Times New Roman" w:eastAsia="Times New Roman" w:hAnsi="Times New Roman" w:cs="Times New Roman"/>
                <w:color w:val="000000"/>
                <w:lang w:eastAsia="ru-RU"/>
              </w:rPr>
              <w:br/>
              <w:t>- правила выполнения чертежей в формате 2D и 3D;</w:t>
            </w:r>
          </w:p>
          <w:p w14:paraId="1199440A" w14:textId="77777777" w:rsidR="00DC75EB" w:rsidRPr="00DC75EB" w:rsidRDefault="00DC75EB" w:rsidP="00DC75EB">
            <w:pPr>
              <w:spacing w:after="0" w:line="240" w:lineRule="auto"/>
              <w:rPr>
                <w:rFonts w:ascii="Times New Roman" w:eastAsia="Times New Roman" w:hAnsi="Times New Roman" w:cs="Times New Roman"/>
                <w:color w:val="000000"/>
                <w:lang w:eastAsia="ru-RU"/>
              </w:rPr>
            </w:pPr>
          </w:p>
          <w:p w14:paraId="3FD3ED8E" w14:textId="77777777" w:rsidR="00DC75EB" w:rsidRPr="00DC75EB" w:rsidRDefault="00DC75EB" w:rsidP="00DC75EB">
            <w:pPr>
              <w:spacing w:after="0" w:line="240" w:lineRule="auto"/>
              <w:rPr>
                <w:rFonts w:ascii="Times New Roman" w:eastAsia="Times New Roman" w:hAnsi="Times New Roman" w:cs="Times New Roman"/>
                <w:color w:val="000000"/>
                <w:lang w:eastAsia="ru-RU"/>
              </w:rPr>
            </w:pPr>
            <w:r w:rsidRPr="00DC75EB">
              <w:rPr>
                <w:rFonts w:ascii="Times New Roman" w:eastAsia="Times New Roman" w:hAnsi="Times New Roman" w:cs="Times New Roman"/>
                <w:b/>
                <w:bCs/>
                <w:color w:val="000000"/>
                <w:lang w:eastAsia="ru-RU"/>
              </w:rPr>
              <w:t>Перечень умений, осваиваемых в рамках дисциплины:</w:t>
            </w:r>
            <w:r w:rsidRPr="00DC75EB">
              <w:rPr>
                <w:rFonts w:ascii="Times New Roman" w:eastAsia="Times New Roman" w:hAnsi="Times New Roman" w:cs="Times New Roman"/>
                <w:color w:val="000000"/>
                <w:lang w:eastAsia="ru-RU"/>
              </w:rPr>
              <w:br/>
            </w:r>
            <w:r w:rsidRPr="00DC75EB">
              <w:rPr>
                <w:rFonts w:ascii="Times New Roman" w:eastAsia="Times New Roman" w:hAnsi="Times New Roman" w:cs="Times New Roman"/>
                <w:color w:val="000000"/>
                <w:lang w:eastAsia="ru-RU"/>
              </w:rPr>
              <w:lastRenderedPageBreak/>
              <w:t>- выполнять графические изображения технологического оборудования и технологических схем в ручной и машинной графике;</w:t>
            </w:r>
            <w:r w:rsidRPr="00DC75EB">
              <w:rPr>
                <w:rFonts w:ascii="Times New Roman" w:eastAsia="Times New Roman" w:hAnsi="Times New Roman" w:cs="Times New Roman"/>
                <w:color w:val="000000"/>
                <w:lang w:eastAsia="ru-RU"/>
              </w:rPr>
              <w:br/>
              <w:t>- выполнять комплексные чертежи геометрических тел и проекции точек, лежащих на их поверхности, в ручной и машинной графике;</w:t>
            </w:r>
            <w:r w:rsidRPr="00DC75EB">
              <w:rPr>
                <w:rFonts w:ascii="Times New Roman" w:eastAsia="Times New Roman" w:hAnsi="Times New Roman" w:cs="Times New Roman"/>
                <w:color w:val="000000"/>
                <w:lang w:eastAsia="ru-RU"/>
              </w:rPr>
              <w:br/>
              <w:t>- выполнять чертежи технических деталей в ручной и машинной графике;</w:t>
            </w:r>
            <w:r w:rsidRPr="00DC75EB">
              <w:rPr>
                <w:rFonts w:ascii="Times New Roman" w:eastAsia="Times New Roman" w:hAnsi="Times New Roman" w:cs="Times New Roman"/>
                <w:color w:val="000000"/>
                <w:lang w:eastAsia="ru-RU"/>
              </w:rPr>
              <w:br/>
              <w:t>- читать чертежи и схемы;</w:t>
            </w:r>
            <w:r w:rsidRPr="00DC75EB">
              <w:rPr>
                <w:rFonts w:ascii="Times New Roman" w:eastAsia="Times New Roman" w:hAnsi="Times New Roman" w:cs="Times New Roman"/>
                <w:color w:val="000000"/>
                <w:lang w:eastAsia="ru-RU"/>
              </w:rPr>
              <w:br/>
              <w:t>- оформлять технологическую и конструкторскую документацию в соответствии с технической документацией;</w:t>
            </w:r>
            <w:r w:rsidRPr="00DC75EB">
              <w:rPr>
                <w:rFonts w:ascii="Times New Roman" w:eastAsia="Times New Roman" w:hAnsi="Times New Roman" w:cs="Times New Roman"/>
                <w:color w:val="000000"/>
                <w:lang w:eastAsia="ru-RU"/>
              </w:rPr>
              <w:br/>
              <w:t>- выполнять чертежи в формате 2D и 3D;</w:t>
            </w:r>
          </w:p>
        </w:tc>
        <w:tc>
          <w:tcPr>
            <w:tcW w:w="3339" w:type="dxa"/>
            <w:tcBorders>
              <w:top w:val="single" w:sz="4" w:space="0" w:color="auto"/>
              <w:left w:val="nil"/>
              <w:bottom w:val="single" w:sz="4" w:space="0" w:color="auto"/>
              <w:right w:val="single" w:sz="4" w:space="0" w:color="auto"/>
            </w:tcBorders>
            <w:shd w:val="clear" w:color="auto" w:fill="auto"/>
            <w:hideMark/>
          </w:tcPr>
          <w:p w14:paraId="404D2F39" w14:textId="77777777" w:rsidR="00DC75EB" w:rsidRPr="00DC75EB" w:rsidRDefault="00DC75EB" w:rsidP="00DC75EB">
            <w:pPr>
              <w:spacing w:after="0" w:line="240" w:lineRule="auto"/>
              <w:rPr>
                <w:rFonts w:ascii="Times New Roman" w:eastAsia="Times New Roman" w:hAnsi="Times New Roman" w:cs="Times New Roman"/>
                <w:color w:val="000000"/>
                <w:lang w:eastAsia="ru-RU"/>
              </w:rPr>
            </w:pPr>
            <w:r w:rsidRPr="00DC75EB">
              <w:rPr>
                <w:rFonts w:ascii="Times New Roman" w:eastAsia="Times New Roman" w:hAnsi="Times New Roman" w:cs="Times New Roman"/>
                <w:color w:val="000000"/>
                <w:lang w:eastAsia="ru-RU"/>
              </w:rPr>
              <w:lastRenderedPageBreak/>
              <w:t>- соблюдает технику и принципы нанесения размеров;</w:t>
            </w:r>
            <w:r w:rsidRPr="00DC75EB">
              <w:rPr>
                <w:rFonts w:ascii="Times New Roman" w:eastAsia="Times New Roman" w:hAnsi="Times New Roman" w:cs="Times New Roman"/>
                <w:color w:val="000000"/>
                <w:lang w:eastAsia="ru-RU"/>
              </w:rPr>
              <w:br/>
              <w:t>- выполняет геометрические построения и правила вычерчивания технических деталей;</w:t>
            </w:r>
            <w:r w:rsidRPr="00DC75EB">
              <w:rPr>
                <w:rFonts w:ascii="Times New Roman" w:eastAsia="Times New Roman" w:hAnsi="Times New Roman" w:cs="Times New Roman"/>
                <w:color w:val="000000"/>
                <w:lang w:eastAsia="ru-RU"/>
              </w:rPr>
              <w:br/>
              <w:t>- соотносит типы и назначение спецификаций, правила их чтения и составления;</w:t>
            </w:r>
            <w:r w:rsidRPr="00DC75EB">
              <w:rPr>
                <w:rFonts w:ascii="Times New Roman" w:eastAsia="Times New Roman" w:hAnsi="Times New Roman" w:cs="Times New Roman"/>
                <w:color w:val="000000"/>
                <w:lang w:eastAsia="ru-RU"/>
              </w:rPr>
              <w:br/>
              <w:t>- выполняет чертежи машиностроительных изделий в формате 2D и 3D;</w:t>
            </w:r>
            <w:r w:rsidRPr="00DC75EB">
              <w:rPr>
                <w:rFonts w:ascii="Times New Roman" w:eastAsia="Times New Roman" w:hAnsi="Times New Roman" w:cs="Times New Roman"/>
                <w:color w:val="000000"/>
                <w:lang w:eastAsia="ru-RU"/>
              </w:rPr>
              <w:br/>
              <w:t>- выполняет чертежи в соответствии с требования государственных стандартов ЕСКД и ЕСТД;</w:t>
            </w:r>
            <w:r w:rsidRPr="00DC75EB">
              <w:rPr>
                <w:rFonts w:ascii="Times New Roman" w:eastAsia="Times New Roman" w:hAnsi="Times New Roman" w:cs="Times New Roman"/>
                <w:color w:val="000000"/>
                <w:lang w:eastAsia="ru-RU"/>
              </w:rPr>
              <w:br/>
              <w:t>- выполняет правила выполнения чертежей, технических рисунков, эскизов;</w:t>
            </w:r>
            <w:r w:rsidRPr="00DC75EB">
              <w:rPr>
                <w:rFonts w:ascii="Times New Roman" w:eastAsia="Times New Roman" w:hAnsi="Times New Roman" w:cs="Times New Roman"/>
                <w:color w:val="000000"/>
                <w:lang w:eastAsia="ru-RU"/>
              </w:rPr>
              <w:br/>
              <w:t>- читает чертежи и конструкторскую документацию по профилю специальности;</w:t>
            </w:r>
            <w:r w:rsidRPr="00DC75EB">
              <w:rPr>
                <w:rFonts w:ascii="Times New Roman" w:eastAsia="Times New Roman" w:hAnsi="Times New Roman" w:cs="Times New Roman"/>
                <w:color w:val="000000"/>
                <w:lang w:eastAsia="ru-RU"/>
              </w:rPr>
              <w:br/>
              <w:t>- оформляет конструкторскую документацию в соответствии с действующей нормативно-технической документацией;</w:t>
            </w:r>
            <w:r w:rsidRPr="00DC75EB">
              <w:rPr>
                <w:rFonts w:ascii="Times New Roman" w:eastAsia="Times New Roman" w:hAnsi="Times New Roman" w:cs="Times New Roman"/>
                <w:color w:val="000000"/>
                <w:lang w:eastAsia="ru-RU"/>
              </w:rPr>
              <w:br/>
              <w:t xml:space="preserve">- применяет методы и приёмы </w:t>
            </w:r>
            <w:r w:rsidRPr="00DC75EB">
              <w:rPr>
                <w:rFonts w:ascii="Times New Roman" w:eastAsia="Times New Roman" w:hAnsi="Times New Roman" w:cs="Times New Roman"/>
                <w:color w:val="000000"/>
                <w:lang w:eastAsia="ru-RU"/>
              </w:rPr>
              <w:lastRenderedPageBreak/>
              <w:t>проекционного черчения;</w:t>
            </w:r>
            <w:r w:rsidRPr="00DC75EB">
              <w:rPr>
                <w:rFonts w:ascii="Times New Roman" w:eastAsia="Times New Roman" w:hAnsi="Times New Roman" w:cs="Times New Roman"/>
                <w:color w:val="000000"/>
                <w:lang w:eastAsia="ru-RU"/>
              </w:rPr>
              <w:br/>
              <w:t>- выполняет правила оформления и чтения конструкторской и технологической документации;</w:t>
            </w:r>
            <w:r w:rsidRPr="00DC75EB">
              <w:rPr>
                <w:rFonts w:ascii="Times New Roman" w:eastAsia="Times New Roman" w:hAnsi="Times New Roman" w:cs="Times New Roman"/>
                <w:color w:val="000000"/>
                <w:lang w:eastAsia="ru-RU"/>
              </w:rPr>
              <w:br/>
              <w:t>- соотносит классы точности и их обозначение на чертежах;</w:t>
            </w:r>
          </w:p>
        </w:tc>
        <w:tc>
          <w:tcPr>
            <w:tcW w:w="2410" w:type="dxa"/>
            <w:tcBorders>
              <w:top w:val="single" w:sz="4" w:space="0" w:color="auto"/>
              <w:left w:val="nil"/>
              <w:bottom w:val="single" w:sz="4" w:space="0" w:color="auto"/>
              <w:right w:val="single" w:sz="4" w:space="0" w:color="auto"/>
            </w:tcBorders>
            <w:shd w:val="clear" w:color="auto" w:fill="auto"/>
            <w:hideMark/>
          </w:tcPr>
          <w:p w14:paraId="6C197C90" w14:textId="77777777" w:rsidR="00DC75EB" w:rsidRPr="00DC75EB" w:rsidRDefault="00DC75EB" w:rsidP="00DC75EB">
            <w:pPr>
              <w:spacing w:after="0" w:line="240" w:lineRule="auto"/>
              <w:rPr>
                <w:rFonts w:ascii="Times New Roman" w:eastAsia="Times New Roman" w:hAnsi="Times New Roman" w:cs="Times New Roman"/>
                <w:color w:val="000000"/>
                <w:lang w:eastAsia="ru-RU"/>
              </w:rPr>
            </w:pPr>
            <w:r w:rsidRPr="00DC75EB">
              <w:rPr>
                <w:rFonts w:ascii="Times New Roman" w:eastAsia="Times New Roman" w:hAnsi="Times New Roman" w:cs="Times New Roman"/>
                <w:color w:val="000000"/>
                <w:lang w:eastAsia="ru-RU"/>
              </w:rPr>
              <w:lastRenderedPageBreak/>
              <w:t xml:space="preserve">Оценка результатов выполнения: </w:t>
            </w:r>
            <w:r w:rsidRPr="00DC75EB">
              <w:rPr>
                <w:rFonts w:ascii="Times New Roman" w:eastAsia="Times New Roman" w:hAnsi="Times New Roman" w:cs="Times New Roman"/>
                <w:color w:val="000000"/>
                <w:lang w:eastAsia="ru-RU"/>
              </w:rPr>
              <w:br/>
              <w:t>- текущего контроля (устный/письменный опрос, контрольные вопросы и др.)</w:t>
            </w:r>
            <w:r w:rsidRPr="00DC75EB">
              <w:rPr>
                <w:rFonts w:ascii="Times New Roman" w:eastAsia="Times New Roman" w:hAnsi="Times New Roman" w:cs="Times New Roman"/>
                <w:color w:val="000000"/>
                <w:lang w:eastAsia="ru-RU"/>
              </w:rPr>
              <w:br/>
              <w:t>- практических занятий;</w:t>
            </w:r>
            <w:r w:rsidRPr="00DC75EB">
              <w:rPr>
                <w:rFonts w:ascii="Times New Roman" w:eastAsia="Times New Roman" w:hAnsi="Times New Roman" w:cs="Times New Roman"/>
                <w:color w:val="000000"/>
                <w:lang w:eastAsia="ru-RU"/>
              </w:rPr>
              <w:br/>
              <w:t>- лабораторных работ;</w:t>
            </w:r>
            <w:r w:rsidRPr="00DC75EB">
              <w:rPr>
                <w:rFonts w:ascii="Times New Roman" w:eastAsia="Times New Roman" w:hAnsi="Times New Roman" w:cs="Times New Roman"/>
                <w:color w:val="000000"/>
                <w:lang w:eastAsia="ru-RU"/>
              </w:rPr>
              <w:br/>
              <w:t>- контрольных работ;</w:t>
            </w:r>
            <w:r w:rsidRPr="00DC75EB">
              <w:rPr>
                <w:rFonts w:ascii="Times New Roman" w:eastAsia="Times New Roman" w:hAnsi="Times New Roman" w:cs="Times New Roman"/>
                <w:color w:val="000000"/>
                <w:lang w:eastAsia="ru-RU"/>
              </w:rPr>
              <w:br/>
              <w:t>- промежуточной аттестации.</w:t>
            </w:r>
          </w:p>
        </w:tc>
      </w:tr>
    </w:tbl>
    <w:p w14:paraId="4CF77C8B" w14:textId="77777777" w:rsidR="00DC75EB" w:rsidRPr="00DC75EB" w:rsidRDefault="00DC75EB" w:rsidP="00DC75EB"/>
    <w:p w14:paraId="4D71CECA" w14:textId="77777777" w:rsidR="00DC75EB" w:rsidRPr="00DC75EB" w:rsidRDefault="00DC75EB" w:rsidP="00DC75EB">
      <w:r w:rsidRPr="00DC75EB">
        <w:br w:type="page"/>
      </w:r>
    </w:p>
    <w:p w14:paraId="476A140C" w14:textId="6B57B55A" w:rsidR="00945258" w:rsidRDefault="00945258" w:rsidP="008B1E78">
      <w:pPr>
        <w:spacing w:after="0" w:line="240" w:lineRule="auto"/>
        <w:jc w:val="right"/>
        <w:rPr>
          <w:rFonts w:ascii="Times New Roman" w:eastAsia="Times New Roman" w:hAnsi="Times New Roman" w:cs="Times New Roman"/>
          <w:b/>
          <w:bCs/>
          <w:sz w:val="24"/>
          <w:szCs w:val="24"/>
          <w:lang w:eastAsia="ru-RU"/>
        </w:rPr>
      </w:pPr>
      <w:r w:rsidRPr="00945258">
        <w:rPr>
          <w:rFonts w:ascii="Times New Roman" w:eastAsia="Times New Roman" w:hAnsi="Times New Roman" w:cs="Times New Roman"/>
          <w:b/>
          <w:bCs/>
          <w:sz w:val="24"/>
          <w:szCs w:val="24"/>
          <w:lang w:eastAsia="ru-RU"/>
        </w:rPr>
        <w:lastRenderedPageBreak/>
        <w:t>Приложение 2.</w:t>
      </w:r>
      <w:r>
        <w:rPr>
          <w:rFonts w:ascii="Times New Roman" w:eastAsia="Times New Roman" w:hAnsi="Times New Roman" w:cs="Times New Roman"/>
          <w:b/>
          <w:bCs/>
          <w:sz w:val="24"/>
          <w:szCs w:val="24"/>
          <w:lang w:eastAsia="ru-RU"/>
        </w:rPr>
        <w:t>8</w:t>
      </w:r>
      <w:r w:rsidRPr="00945258">
        <w:rPr>
          <w:rFonts w:ascii="Times New Roman" w:eastAsia="Times New Roman" w:hAnsi="Times New Roman" w:cs="Times New Roman"/>
          <w:b/>
          <w:bCs/>
          <w:sz w:val="24"/>
          <w:szCs w:val="24"/>
          <w:lang w:eastAsia="ru-RU"/>
        </w:rPr>
        <w:t>.</w:t>
      </w:r>
    </w:p>
    <w:p w14:paraId="5993FFEB" w14:textId="4683C003" w:rsidR="008B1E78" w:rsidRPr="00431F98" w:rsidRDefault="008B1E78" w:rsidP="008B1E78">
      <w:pPr>
        <w:spacing w:after="0" w:line="240" w:lineRule="auto"/>
        <w:jc w:val="right"/>
        <w:rPr>
          <w:rFonts w:ascii="Times New Roman" w:eastAsia="Times New Roman" w:hAnsi="Times New Roman" w:cs="Times New Roman"/>
          <w:b/>
          <w:bCs/>
          <w:sz w:val="24"/>
          <w:szCs w:val="24"/>
          <w:lang w:eastAsia="ru-RU"/>
        </w:rPr>
      </w:pPr>
      <w:r w:rsidRPr="00431F98">
        <w:rPr>
          <w:rFonts w:ascii="Times New Roman" w:eastAsia="Times New Roman" w:hAnsi="Times New Roman" w:cs="Times New Roman"/>
          <w:b/>
          <w:bCs/>
          <w:sz w:val="24"/>
          <w:szCs w:val="24"/>
          <w:lang w:eastAsia="ru-RU"/>
        </w:rPr>
        <w:t xml:space="preserve">к ПООП по специальности </w:t>
      </w:r>
    </w:p>
    <w:p w14:paraId="1DCDBDA7" w14:textId="77777777" w:rsidR="008B1E78" w:rsidRPr="00431F98" w:rsidRDefault="008B1E78" w:rsidP="008B1E78">
      <w:pPr>
        <w:spacing w:after="0" w:line="240" w:lineRule="auto"/>
        <w:jc w:val="right"/>
        <w:rPr>
          <w:rFonts w:ascii="Times New Roman" w:eastAsia="Times New Roman" w:hAnsi="Times New Roman" w:cs="Times New Roman"/>
          <w:b/>
          <w:bCs/>
          <w:sz w:val="24"/>
          <w:szCs w:val="24"/>
          <w:lang w:eastAsia="ru-RU"/>
        </w:rPr>
      </w:pPr>
      <w:r w:rsidRPr="00431F98">
        <w:rPr>
          <w:rFonts w:ascii="Times New Roman" w:eastAsia="Times New Roman" w:hAnsi="Times New Roman" w:cs="Times New Roman"/>
          <w:b/>
          <w:bCs/>
          <w:sz w:val="24"/>
          <w:szCs w:val="24"/>
          <w:lang w:eastAsia="ru-RU"/>
        </w:rPr>
        <w:t xml:space="preserve">15.02.06 Монтаж, техническая эксплуатация и ремонт </w:t>
      </w:r>
    </w:p>
    <w:p w14:paraId="78F17CFE" w14:textId="77777777" w:rsidR="008B1E78" w:rsidRPr="00431F98" w:rsidRDefault="008B1E78" w:rsidP="008B1E78">
      <w:pPr>
        <w:spacing w:after="0" w:line="240" w:lineRule="auto"/>
        <w:jc w:val="right"/>
        <w:rPr>
          <w:rFonts w:ascii="Times New Roman" w:eastAsia="Times New Roman" w:hAnsi="Times New Roman" w:cs="Times New Roman"/>
          <w:b/>
          <w:bCs/>
          <w:i/>
          <w:sz w:val="24"/>
          <w:szCs w:val="24"/>
          <w:lang w:eastAsia="ru-RU"/>
        </w:rPr>
      </w:pPr>
      <w:r w:rsidRPr="00431F98">
        <w:rPr>
          <w:rFonts w:ascii="Times New Roman" w:eastAsia="Times New Roman" w:hAnsi="Times New Roman" w:cs="Times New Roman"/>
          <w:b/>
          <w:bCs/>
          <w:sz w:val="24"/>
          <w:szCs w:val="24"/>
          <w:lang w:eastAsia="ru-RU"/>
        </w:rPr>
        <w:t xml:space="preserve">холодильно-компрессорных и </w:t>
      </w:r>
      <w:proofErr w:type="spellStart"/>
      <w:r w:rsidRPr="00431F98">
        <w:rPr>
          <w:rFonts w:ascii="Times New Roman" w:eastAsia="Times New Roman" w:hAnsi="Times New Roman" w:cs="Times New Roman"/>
          <w:b/>
          <w:bCs/>
          <w:sz w:val="24"/>
          <w:szCs w:val="24"/>
          <w:lang w:eastAsia="ru-RU"/>
        </w:rPr>
        <w:t>теплонасосных</w:t>
      </w:r>
      <w:proofErr w:type="spellEnd"/>
      <w:r w:rsidRPr="00431F98">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br/>
      </w:r>
      <w:r w:rsidRPr="00431F98">
        <w:rPr>
          <w:rFonts w:ascii="Times New Roman" w:eastAsia="Times New Roman" w:hAnsi="Times New Roman" w:cs="Times New Roman"/>
          <w:b/>
          <w:bCs/>
          <w:sz w:val="24"/>
          <w:szCs w:val="24"/>
          <w:lang w:eastAsia="ru-RU"/>
        </w:rPr>
        <w:t>машин и установок (по отраслям)</w:t>
      </w:r>
    </w:p>
    <w:p w14:paraId="45FDF815"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3B2304D0"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497C6878"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44C09351"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2AE06E75"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7EFA44C8"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622DBB65"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0F7AEC95"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79D2D044"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278CAD20"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5ADA782B"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0A40F7C5"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796DF47D"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0A495AE5"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3B30C3DB"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58D67908"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36EE04E5" w14:textId="77777777" w:rsidR="00DC75EB" w:rsidRPr="00DC75EB" w:rsidRDefault="00DC75EB" w:rsidP="00DC75EB">
      <w:pPr>
        <w:spacing w:after="0" w:line="240" w:lineRule="auto"/>
        <w:contextualSpacing/>
        <w:rPr>
          <w:rFonts w:ascii="Times New Roman" w:eastAsia="Times New Roman" w:hAnsi="Times New Roman" w:cs="Times New Roman"/>
          <w:b/>
          <w:sz w:val="24"/>
          <w:szCs w:val="24"/>
          <w:lang w:eastAsia="ru-RU"/>
        </w:rPr>
      </w:pPr>
    </w:p>
    <w:p w14:paraId="643E88A0" w14:textId="77777777" w:rsidR="00DC75EB" w:rsidRPr="00DC75EB" w:rsidRDefault="00DC75EB" w:rsidP="00DC75EB">
      <w:pPr>
        <w:spacing w:after="0" w:line="240" w:lineRule="auto"/>
        <w:contextualSpacing/>
        <w:jc w:val="center"/>
        <w:outlineLvl w:val="0"/>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ПРИМЕРНАЯ РАБОЧАЯ ПРОГРАММА УЧЕБНОЙ ДИСЦИПЛИНЫ</w:t>
      </w:r>
    </w:p>
    <w:p w14:paraId="4E0C4E3F" w14:textId="77777777" w:rsidR="00DC75EB" w:rsidRPr="00DC75EB" w:rsidRDefault="00DC75EB" w:rsidP="00DC75EB">
      <w:pPr>
        <w:spacing w:after="0" w:line="240" w:lineRule="auto"/>
        <w:contextualSpacing/>
        <w:jc w:val="center"/>
        <w:rPr>
          <w:rFonts w:ascii="Times New Roman" w:eastAsia="Times New Roman" w:hAnsi="Times New Roman" w:cs="Times New Roman"/>
          <w:b/>
          <w:i/>
          <w:sz w:val="24"/>
          <w:szCs w:val="24"/>
          <w:u w:val="single"/>
          <w:lang w:eastAsia="ru-RU"/>
        </w:rPr>
      </w:pPr>
    </w:p>
    <w:p w14:paraId="4922A4D9" w14:textId="77777777" w:rsidR="00DC75EB" w:rsidRPr="00DC75EB" w:rsidRDefault="00DC75EB" w:rsidP="00DC75EB">
      <w:pPr>
        <w:spacing w:after="0" w:line="240" w:lineRule="auto"/>
        <w:contextualSpacing/>
        <w:jc w:val="center"/>
        <w:outlineLvl w:val="0"/>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ОП.02 ТЕХНИЧЕСКАЯ МЕХАНИКА</w:t>
      </w:r>
    </w:p>
    <w:p w14:paraId="511AEA21" w14:textId="77777777" w:rsidR="00DC75EB" w:rsidRPr="00DC75EB" w:rsidRDefault="00DC75EB" w:rsidP="00DC75EB">
      <w:pPr>
        <w:spacing w:after="0" w:line="240" w:lineRule="auto"/>
        <w:contextualSpacing/>
        <w:jc w:val="center"/>
        <w:rPr>
          <w:rFonts w:ascii="Times New Roman" w:eastAsia="Times New Roman" w:hAnsi="Times New Roman" w:cs="Times New Roman"/>
          <w:b/>
          <w:i/>
          <w:sz w:val="24"/>
          <w:szCs w:val="24"/>
          <w:lang w:eastAsia="ru-RU"/>
        </w:rPr>
      </w:pPr>
    </w:p>
    <w:p w14:paraId="1094D0E7"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381EEA63"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1512A1D9"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06D7B90F"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1CE322E8"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50BEE96F"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470E2848"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052C2DA6"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0ADFE478"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4A4C74AF"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7225340A"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184A5501"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76ABB418"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3428E76B"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2042C086"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3BE0A78D"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3488A204"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78BC4C77"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6ACE6957"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0BAC0F0B"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62C9C3C7"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71689EA1"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559A718F"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21036A85"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1B1A358D" w14:textId="2CCFF3FE" w:rsidR="00DC75EB" w:rsidRPr="00777482" w:rsidRDefault="00DC75EB" w:rsidP="00DC75EB">
      <w:pPr>
        <w:spacing w:after="0" w:line="240" w:lineRule="auto"/>
        <w:contextualSpacing/>
        <w:jc w:val="center"/>
        <w:rPr>
          <w:rFonts w:ascii="Times New Roman" w:eastAsia="Times New Roman" w:hAnsi="Times New Roman" w:cs="Times New Roman"/>
          <w:b/>
          <w:sz w:val="24"/>
          <w:szCs w:val="24"/>
          <w:vertAlign w:val="superscript"/>
          <w:lang w:eastAsia="ru-RU"/>
        </w:rPr>
      </w:pPr>
      <w:r w:rsidRPr="00777482">
        <w:rPr>
          <w:rFonts w:ascii="Times New Roman" w:eastAsia="Times New Roman" w:hAnsi="Times New Roman" w:cs="Times New Roman"/>
          <w:b/>
          <w:sz w:val="24"/>
          <w:szCs w:val="24"/>
          <w:lang w:eastAsia="ru-RU"/>
        </w:rPr>
        <w:t>2022 г</w:t>
      </w:r>
      <w:r w:rsidR="00777482">
        <w:rPr>
          <w:rFonts w:ascii="Times New Roman" w:eastAsia="Times New Roman" w:hAnsi="Times New Roman" w:cs="Times New Roman"/>
          <w:b/>
          <w:sz w:val="24"/>
          <w:szCs w:val="24"/>
          <w:lang w:eastAsia="ru-RU"/>
        </w:rPr>
        <w:t>.</w:t>
      </w:r>
      <w:r w:rsidRPr="00777482">
        <w:rPr>
          <w:rFonts w:ascii="Times New Roman" w:eastAsia="Times New Roman" w:hAnsi="Times New Roman" w:cs="Times New Roman"/>
          <w:b/>
          <w:sz w:val="24"/>
          <w:szCs w:val="24"/>
          <w:lang w:eastAsia="ru-RU"/>
        </w:rPr>
        <w:br w:type="page"/>
      </w:r>
    </w:p>
    <w:p w14:paraId="578535C4" w14:textId="77777777" w:rsidR="00DC75EB" w:rsidRPr="00DC75EB" w:rsidRDefault="00DC75EB" w:rsidP="00DC75EB">
      <w:pPr>
        <w:spacing w:after="0" w:line="240" w:lineRule="auto"/>
        <w:contextualSpacing/>
        <w:jc w:val="center"/>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lastRenderedPageBreak/>
        <w:t>СОДЕРЖАНИЕ</w:t>
      </w:r>
    </w:p>
    <w:p w14:paraId="2C6C8E59"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tbl>
      <w:tblPr>
        <w:tblW w:w="9889" w:type="dxa"/>
        <w:tblLook w:val="01E0" w:firstRow="1" w:lastRow="1" w:firstColumn="1" w:lastColumn="1" w:noHBand="0" w:noVBand="0"/>
      </w:tblPr>
      <w:tblGrid>
        <w:gridCol w:w="9180"/>
        <w:gridCol w:w="709"/>
      </w:tblGrid>
      <w:tr w:rsidR="00DC75EB" w:rsidRPr="00DC75EB" w14:paraId="5D225BAD" w14:textId="77777777" w:rsidTr="00600D3E">
        <w:tc>
          <w:tcPr>
            <w:tcW w:w="9180" w:type="dxa"/>
          </w:tcPr>
          <w:p w14:paraId="5B9DC69F" w14:textId="77777777" w:rsidR="00DC75EB" w:rsidRPr="00DC75EB" w:rsidRDefault="00DC75EB" w:rsidP="00DC75EB">
            <w:pPr>
              <w:spacing w:after="0" w:line="240" w:lineRule="auto"/>
              <w:contextualSpacing/>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1. ОБЩАЯ ХАРАКТЕРИСТИКА ПРИМЕРНОЙ РАБОЧЕЙ ПРОГРАММЫ УЧЕБНОЙ ДИСЦИПЛИНЫ</w:t>
            </w:r>
          </w:p>
          <w:p w14:paraId="4ED996E1" w14:textId="77777777" w:rsidR="00DC75EB" w:rsidRPr="00DC75EB" w:rsidRDefault="00DC75EB" w:rsidP="00DC75EB">
            <w:pPr>
              <w:spacing w:after="0" w:line="240" w:lineRule="auto"/>
              <w:contextualSpacing/>
              <w:rPr>
                <w:rFonts w:ascii="Times New Roman" w:eastAsia="Times New Roman" w:hAnsi="Times New Roman" w:cs="Times New Roman"/>
                <w:b/>
                <w:sz w:val="24"/>
                <w:szCs w:val="24"/>
                <w:lang w:eastAsia="ru-RU"/>
              </w:rPr>
            </w:pPr>
          </w:p>
        </w:tc>
        <w:tc>
          <w:tcPr>
            <w:tcW w:w="709" w:type="dxa"/>
          </w:tcPr>
          <w:p w14:paraId="0C7E1CC5" w14:textId="77777777" w:rsidR="00DC75EB" w:rsidRPr="00DC75EB" w:rsidRDefault="00DC75EB" w:rsidP="00DC75EB">
            <w:pPr>
              <w:spacing w:after="0" w:line="240" w:lineRule="auto"/>
              <w:contextualSpacing/>
              <w:rPr>
                <w:rFonts w:ascii="Times New Roman" w:eastAsia="Times New Roman" w:hAnsi="Times New Roman" w:cs="Times New Roman"/>
                <w:b/>
                <w:sz w:val="24"/>
                <w:szCs w:val="24"/>
                <w:lang w:eastAsia="ru-RU"/>
              </w:rPr>
            </w:pPr>
          </w:p>
        </w:tc>
      </w:tr>
      <w:tr w:rsidR="00DC75EB" w:rsidRPr="00DC75EB" w14:paraId="7267108D" w14:textId="77777777" w:rsidTr="00600D3E">
        <w:tc>
          <w:tcPr>
            <w:tcW w:w="9180" w:type="dxa"/>
          </w:tcPr>
          <w:p w14:paraId="0A23D8D6" w14:textId="77777777" w:rsidR="00DC75EB" w:rsidRPr="00DC75EB" w:rsidRDefault="00DC75EB" w:rsidP="00DC75EB">
            <w:pPr>
              <w:spacing w:after="0" w:line="240" w:lineRule="auto"/>
              <w:contextualSpacing/>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 xml:space="preserve">2. СТРУКТУРА И СОДЕРЖАНИЕ УЧЕБНОЙ ДИСЦИПЛИНЫ </w:t>
            </w:r>
          </w:p>
          <w:p w14:paraId="1C424D2E" w14:textId="77777777" w:rsidR="00DC75EB" w:rsidRPr="00DC75EB" w:rsidRDefault="00DC75EB" w:rsidP="00DC75EB">
            <w:pPr>
              <w:spacing w:after="0" w:line="240" w:lineRule="auto"/>
              <w:contextualSpacing/>
              <w:rPr>
                <w:rFonts w:ascii="Times New Roman" w:eastAsia="Times New Roman" w:hAnsi="Times New Roman" w:cs="Times New Roman"/>
                <w:b/>
                <w:sz w:val="24"/>
                <w:szCs w:val="24"/>
                <w:lang w:eastAsia="ru-RU"/>
              </w:rPr>
            </w:pPr>
          </w:p>
        </w:tc>
        <w:tc>
          <w:tcPr>
            <w:tcW w:w="709" w:type="dxa"/>
          </w:tcPr>
          <w:p w14:paraId="3697A378" w14:textId="77777777" w:rsidR="00DC75EB" w:rsidRPr="00DC75EB" w:rsidRDefault="00DC75EB" w:rsidP="00DC75EB">
            <w:pPr>
              <w:spacing w:after="0" w:line="240" w:lineRule="auto"/>
              <w:contextualSpacing/>
              <w:rPr>
                <w:rFonts w:ascii="Times New Roman" w:eastAsia="Times New Roman" w:hAnsi="Times New Roman" w:cs="Times New Roman"/>
                <w:b/>
                <w:sz w:val="24"/>
                <w:szCs w:val="24"/>
                <w:lang w:eastAsia="ru-RU"/>
              </w:rPr>
            </w:pPr>
          </w:p>
        </w:tc>
      </w:tr>
      <w:tr w:rsidR="00DC75EB" w:rsidRPr="00DC75EB" w14:paraId="04ADAD61" w14:textId="77777777" w:rsidTr="00600D3E">
        <w:tc>
          <w:tcPr>
            <w:tcW w:w="9180" w:type="dxa"/>
          </w:tcPr>
          <w:p w14:paraId="76F2E8E1" w14:textId="77777777" w:rsidR="00DC75EB" w:rsidRPr="00DC75EB" w:rsidRDefault="00DC75EB" w:rsidP="00DC75EB">
            <w:pPr>
              <w:spacing w:after="0" w:line="240" w:lineRule="auto"/>
              <w:contextualSpacing/>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3. УСЛОВИЯ РЕАЛИЗАЦИИ УЧЕБНОЙ ДИСЦИПЛИНЫ</w:t>
            </w:r>
          </w:p>
          <w:p w14:paraId="5FDD0316" w14:textId="77777777" w:rsidR="00DC75EB" w:rsidRPr="00DC75EB" w:rsidRDefault="00DC75EB" w:rsidP="00DC75EB">
            <w:pPr>
              <w:spacing w:after="0" w:line="240" w:lineRule="auto"/>
              <w:contextualSpacing/>
              <w:rPr>
                <w:rFonts w:ascii="Times New Roman" w:eastAsia="Times New Roman" w:hAnsi="Times New Roman" w:cs="Times New Roman"/>
                <w:b/>
                <w:sz w:val="24"/>
                <w:szCs w:val="24"/>
                <w:lang w:eastAsia="ru-RU"/>
              </w:rPr>
            </w:pPr>
          </w:p>
        </w:tc>
        <w:tc>
          <w:tcPr>
            <w:tcW w:w="709" w:type="dxa"/>
          </w:tcPr>
          <w:p w14:paraId="3CCC4CDE" w14:textId="77777777" w:rsidR="00DC75EB" w:rsidRPr="00DC75EB" w:rsidRDefault="00DC75EB" w:rsidP="00DC75EB">
            <w:pPr>
              <w:spacing w:after="0" w:line="240" w:lineRule="auto"/>
              <w:contextualSpacing/>
              <w:rPr>
                <w:rFonts w:ascii="Times New Roman" w:eastAsia="Times New Roman" w:hAnsi="Times New Roman" w:cs="Times New Roman"/>
                <w:b/>
                <w:sz w:val="24"/>
                <w:szCs w:val="24"/>
                <w:lang w:eastAsia="ru-RU"/>
              </w:rPr>
            </w:pPr>
          </w:p>
        </w:tc>
      </w:tr>
      <w:tr w:rsidR="00DC75EB" w:rsidRPr="00DC75EB" w14:paraId="165EA041" w14:textId="77777777" w:rsidTr="00600D3E">
        <w:tc>
          <w:tcPr>
            <w:tcW w:w="9180" w:type="dxa"/>
          </w:tcPr>
          <w:p w14:paraId="15E115B8" w14:textId="77777777" w:rsidR="00DC75EB" w:rsidRPr="00DC75EB" w:rsidRDefault="00DC75EB" w:rsidP="00DC75EB">
            <w:pPr>
              <w:spacing w:after="0" w:line="240" w:lineRule="auto"/>
              <w:contextualSpacing/>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4. КОНТРОЛЬ И ОЦЕНКА РЕЗУЛЬТАТОВ ОСВОЕНИЯ УЧЕБНОЙ ДИСЦИПЛИНЫ</w:t>
            </w:r>
          </w:p>
          <w:p w14:paraId="770ADF26" w14:textId="77777777" w:rsidR="00DC75EB" w:rsidRPr="00DC75EB" w:rsidRDefault="00DC75EB" w:rsidP="00DC75EB">
            <w:pPr>
              <w:spacing w:after="0" w:line="240" w:lineRule="auto"/>
              <w:contextualSpacing/>
              <w:rPr>
                <w:rFonts w:ascii="Times New Roman" w:eastAsia="Times New Roman" w:hAnsi="Times New Roman" w:cs="Times New Roman"/>
                <w:b/>
                <w:sz w:val="24"/>
                <w:szCs w:val="24"/>
                <w:lang w:eastAsia="ru-RU"/>
              </w:rPr>
            </w:pPr>
          </w:p>
        </w:tc>
        <w:tc>
          <w:tcPr>
            <w:tcW w:w="709" w:type="dxa"/>
          </w:tcPr>
          <w:p w14:paraId="771FB48E" w14:textId="77777777" w:rsidR="00DC75EB" w:rsidRPr="00DC75EB" w:rsidRDefault="00DC75EB" w:rsidP="00DC75EB">
            <w:pPr>
              <w:spacing w:after="0" w:line="240" w:lineRule="auto"/>
              <w:contextualSpacing/>
              <w:rPr>
                <w:rFonts w:ascii="Times New Roman" w:eastAsia="Times New Roman" w:hAnsi="Times New Roman" w:cs="Times New Roman"/>
                <w:b/>
                <w:sz w:val="24"/>
                <w:szCs w:val="24"/>
                <w:lang w:eastAsia="ru-RU"/>
              </w:rPr>
            </w:pPr>
          </w:p>
        </w:tc>
      </w:tr>
    </w:tbl>
    <w:p w14:paraId="47368A0C" w14:textId="31C2E616" w:rsidR="00DC75EB" w:rsidRPr="00DC75EB" w:rsidRDefault="00DC75EB" w:rsidP="00777482">
      <w:pPr>
        <w:spacing w:after="0" w:line="240" w:lineRule="auto"/>
        <w:contextualSpacing/>
        <w:jc w:val="center"/>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i/>
          <w:sz w:val="24"/>
          <w:szCs w:val="24"/>
          <w:u w:val="single"/>
          <w:lang w:eastAsia="ru-RU"/>
        </w:rPr>
        <w:br w:type="page"/>
      </w:r>
      <w:r w:rsidRPr="00DC75EB">
        <w:rPr>
          <w:rFonts w:ascii="Times New Roman" w:eastAsia="Times New Roman" w:hAnsi="Times New Roman" w:cs="Times New Roman"/>
          <w:b/>
          <w:sz w:val="24"/>
          <w:szCs w:val="24"/>
          <w:lang w:eastAsia="ru-RU"/>
        </w:rPr>
        <w:lastRenderedPageBreak/>
        <w:t xml:space="preserve">1. ОБЩАЯ ХАРАКТЕРИСТИКА ПРИМЕРНОЙ РАБОЧЕЙ ПРОГРАММЫ </w:t>
      </w:r>
      <w:r w:rsidR="00777482">
        <w:rPr>
          <w:rFonts w:ascii="Times New Roman" w:eastAsia="Times New Roman" w:hAnsi="Times New Roman" w:cs="Times New Roman"/>
          <w:b/>
          <w:sz w:val="24"/>
          <w:szCs w:val="24"/>
          <w:lang w:eastAsia="ru-RU"/>
        </w:rPr>
        <w:br/>
      </w:r>
      <w:r w:rsidRPr="00DC75EB">
        <w:rPr>
          <w:rFonts w:ascii="Times New Roman" w:eastAsia="Times New Roman" w:hAnsi="Times New Roman" w:cs="Times New Roman"/>
          <w:b/>
          <w:sz w:val="24"/>
          <w:szCs w:val="24"/>
          <w:lang w:eastAsia="ru-RU"/>
        </w:rPr>
        <w:t xml:space="preserve">УЧЕБНОЙ ДИСЦИПЛИНЫ </w:t>
      </w:r>
      <w:r w:rsidR="00777482">
        <w:rPr>
          <w:rFonts w:ascii="Times New Roman" w:eastAsia="Times New Roman" w:hAnsi="Times New Roman" w:cs="Times New Roman"/>
          <w:b/>
          <w:sz w:val="24"/>
          <w:szCs w:val="24"/>
          <w:lang w:eastAsia="ru-RU"/>
        </w:rPr>
        <w:br/>
        <w:t xml:space="preserve">ОП.02 </w:t>
      </w:r>
      <w:r w:rsidRPr="00DC75EB">
        <w:rPr>
          <w:rFonts w:ascii="Times New Roman" w:eastAsia="Times New Roman" w:hAnsi="Times New Roman" w:cs="Times New Roman"/>
          <w:b/>
          <w:sz w:val="24"/>
          <w:szCs w:val="24"/>
          <w:lang w:eastAsia="ru-RU"/>
        </w:rPr>
        <w:t>ТЕХНИЧЕСКАЯ МЕХАНИКА</w:t>
      </w:r>
    </w:p>
    <w:p w14:paraId="125ABD30" w14:textId="77777777" w:rsidR="00DC75EB" w:rsidRPr="00DC75EB" w:rsidRDefault="00DC75EB" w:rsidP="00DC75EB">
      <w:pPr>
        <w:spacing w:after="0" w:line="240" w:lineRule="auto"/>
        <w:contextualSpacing/>
        <w:jc w:val="both"/>
        <w:rPr>
          <w:rFonts w:ascii="Times New Roman" w:eastAsia="Times New Roman" w:hAnsi="Times New Roman" w:cs="Times New Roman"/>
          <w:b/>
          <w:sz w:val="24"/>
          <w:szCs w:val="24"/>
          <w:lang w:eastAsia="ru-RU"/>
        </w:rPr>
      </w:pPr>
    </w:p>
    <w:p w14:paraId="3E189136" w14:textId="1D01A2C0" w:rsidR="00DC75EB" w:rsidRPr="00DC75EB" w:rsidRDefault="00DC75EB" w:rsidP="00DC7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outlineLvl w:val="0"/>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14:paraId="3C829A18" w14:textId="631F17A8" w:rsidR="00DC75EB" w:rsidRPr="00DC75EB" w:rsidRDefault="00DC75EB" w:rsidP="00777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Учебная дисциплина «</w:t>
      </w:r>
      <w:r w:rsidRPr="00DC75EB">
        <w:rPr>
          <w:rFonts w:ascii="Times New Roman" w:eastAsia="Times New Roman" w:hAnsi="Times New Roman" w:cs="Times New Roman"/>
          <w:sz w:val="24"/>
          <w:szCs w:val="24"/>
          <w:lang w:eastAsia="ru-RU"/>
        </w:rPr>
        <w:t>Техническая механика</w:t>
      </w:r>
      <w:r w:rsidRPr="00DC75EB">
        <w:rPr>
          <w:rFonts w:ascii="Times New Roman" w:eastAsia="Times New Roman" w:hAnsi="Times New Roman" w:cs="Times New Roman"/>
          <w:color w:val="000000"/>
          <w:sz w:val="24"/>
          <w:szCs w:val="24"/>
          <w:lang w:eastAsia="ru-RU"/>
        </w:rPr>
        <w:t xml:space="preserve">» является обязательной частью общепрофессионального цикла примерной основной образовательной программы </w:t>
      </w:r>
      <w:r w:rsidR="00777482">
        <w:rPr>
          <w:rFonts w:ascii="Times New Roman" w:eastAsia="Times New Roman" w:hAnsi="Times New Roman" w:cs="Times New Roman"/>
          <w:color w:val="000000"/>
          <w:sz w:val="24"/>
          <w:szCs w:val="24"/>
          <w:lang w:eastAsia="ru-RU"/>
        </w:rPr>
        <w:br/>
      </w:r>
      <w:r w:rsidRPr="00DC75EB">
        <w:rPr>
          <w:rFonts w:ascii="Times New Roman" w:eastAsia="Times New Roman" w:hAnsi="Times New Roman" w:cs="Times New Roman"/>
          <w:color w:val="000000"/>
          <w:sz w:val="24"/>
          <w:szCs w:val="24"/>
          <w:lang w:eastAsia="ru-RU"/>
        </w:rPr>
        <w:t xml:space="preserve">в соответствии с ФГОС по специальности 15.02.06 Монтаж, техническая эксплуатация </w:t>
      </w:r>
      <w:r w:rsidR="00777482">
        <w:rPr>
          <w:rFonts w:ascii="Times New Roman" w:eastAsia="Times New Roman" w:hAnsi="Times New Roman" w:cs="Times New Roman"/>
          <w:color w:val="000000"/>
          <w:sz w:val="24"/>
          <w:szCs w:val="24"/>
          <w:lang w:eastAsia="ru-RU"/>
        </w:rPr>
        <w:br/>
      </w:r>
      <w:r w:rsidRPr="00DC75EB">
        <w:rPr>
          <w:rFonts w:ascii="Times New Roman" w:eastAsia="Times New Roman" w:hAnsi="Times New Roman" w:cs="Times New Roman"/>
          <w:color w:val="000000"/>
          <w:sz w:val="24"/>
          <w:szCs w:val="24"/>
          <w:lang w:eastAsia="ru-RU"/>
        </w:rPr>
        <w:t xml:space="preserve">и ремонт холодильно-компрессорных и </w:t>
      </w:r>
      <w:proofErr w:type="spellStart"/>
      <w:r w:rsidRPr="00DC75EB">
        <w:rPr>
          <w:rFonts w:ascii="Times New Roman" w:eastAsia="Times New Roman" w:hAnsi="Times New Roman" w:cs="Times New Roman"/>
          <w:color w:val="000000"/>
          <w:sz w:val="24"/>
          <w:szCs w:val="24"/>
          <w:lang w:eastAsia="ru-RU"/>
        </w:rPr>
        <w:t>теплонасосных</w:t>
      </w:r>
      <w:proofErr w:type="spellEnd"/>
      <w:r w:rsidRPr="00DC75EB">
        <w:rPr>
          <w:rFonts w:ascii="Times New Roman" w:eastAsia="Times New Roman" w:hAnsi="Times New Roman" w:cs="Times New Roman"/>
          <w:color w:val="000000"/>
          <w:sz w:val="24"/>
          <w:szCs w:val="24"/>
          <w:lang w:eastAsia="ru-RU"/>
        </w:rPr>
        <w:t xml:space="preserve"> машин и установок (по отраслям). </w:t>
      </w:r>
    </w:p>
    <w:p w14:paraId="795E54F8" w14:textId="004BB889" w:rsidR="00DC75EB" w:rsidRPr="00DC75EB" w:rsidRDefault="00DC75EB" w:rsidP="00777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000000"/>
          <w:sz w:val="24"/>
          <w:szCs w:val="24"/>
          <w:lang w:eastAsia="ru-RU"/>
        </w:rPr>
      </w:pPr>
      <w:r w:rsidRPr="00DC75EB">
        <w:rPr>
          <w:rFonts w:ascii="Times New Roman" w:hAnsi="Times New Roman"/>
          <w:sz w:val="24"/>
          <w:szCs w:val="24"/>
        </w:rPr>
        <w:t>Особое значение дисциплина имеет при формировании и развитии ОК.01, ОК.09.</w:t>
      </w:r>
    </w:p>
    <w:p w14:paraId="0D913653" w14:textId="77777777" w:rsidR="00777482" w:rsidRDefault="00777482" w:rsidP="00DC75EB">
      <w:pPr>
        <w:spacing w:after="0" w:line="240" w:lineRule="auto"/>
        <w:ind w:left="705"/>
        <w:contextualSpacing/>
        <w:outlineLvl w:val="0"/>
        <w:rPr>
          <w:rFonts w:ascii="Times New Roman" w:eastAsia="Times New Roman" w:hAnsi="Times New Roman" w:cs="Times New Roman"/>
          <w:b/>
          <w:sz w:val="24"/>
          <w:szCs w:val="24"/>
          <w:lang w:eastAsia="ru-RU"/>
        </w:rPr>
      </w:pPr>
    </w:p>
    <w:p w14:paraId="32EEAE86" w14:textId="3ADB63D2" w:rsidR="00DC75EB" w:rsidRPr="00DC75EB" w:rsidRDefault="00DC75EB" w:rsidP="00DC75EB">
      <w:pPr>
        <w:spacing w:after="0" w:line="240" w:lineRule="auto"/>
        <w:ind w:left="705"/>
        <w:contextualSpacing/>
        <w:outlineLvl w:val="0"/>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 xml:space="preserve">1.2 Цель и планируемые результаты освоения дисциплины </w:t>
      </w:r>
    </w:p>
    <w:p w14:paraId="09AA0B0C" w14:textId="6F4C1EC2" w:rsidR="00DC75EB" w:rsidRPr="00DC75EB" w:rsidRDefault="00DC75EB" w:rsidP="00777482">
      <w:pPr>
        <w:suppressAutoHyphens/>
        <w:spacing w:after="0" w:line="240" w:lineRule="auto"/>
        <w:ind w:firstLine="709"/>
        <w:contextualSpacing/>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В рамках программы учебной дисциплины обучающимися осваиваются умения </w:t>
      </w:r>
      <w:r w:rsidR="00777482">
        <w:rPr>
          <w:rFonts w:ascii="Times New Roman" w:eastAsia="Times New Roman" w:hAnsi="Times New Roman" w:cs="Times New Roman"/>
          <w:color w:val="000000"/>
          <w:sz w:val="24"/>
          <w:szCs w:val="24"/>
          <w:lang w:eastAsia="ru-RU"/>
        </w:rPr>
        <w:br/>
      </w:r>
      <w:r w:rsidRPr="00DC75EB">
        <w:rPr>
          <w:rFonts w:ascii="Times New Roman" w:eastAsia="Times New Roman" w:hAnsi="Times New Roman" w:cs="Times New Roman"/>
          <w:color w:val="000000"/>
          <w:sz w:val="24"/>
          <w:szCs w:val="24"/>
          <w:lang w:eastAsia="ru-RU"/>
        </w:rPr>
        <w:t xml:space="preserve">и знания: </w:t>
      </w:r>
    </w:p>
    <w:tbl>
      <w:tblPr>
        <w:tblW w:w="9920" w:type="dxa"/>
        <w:tblInd w:w="113" w:type="dxa"/>
        <w:tblLook w:val="04A0" w:firstRow="1" w:lastRow="0" w:firstColumn="1" w:lastColumn="0" w:noHBand="0" w:noVBand="1"/>
      </w:tblPr>
      <w:tblGrid>
        <w:gridCol w:w="2480"/>
        <w:gridCol w:w="3720"/>
        <w:gridCol w:w="3720"/>
      </w:tblGrid>
      <w:tr w:rsidR="00DC75EB" w:rsidRPr="00DC75EB" w14:paraId="766F98D1" w14:textId="77777777" w:rsidTr="00600D3E">
        <w:trPr>
          <w:trHeight w:val="312"/>
        </w:trPr>
        <w:tc>
          <w:tcPr>
            <w:tcW w:w="2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767FF5" w14:textId="77777777" w:rsidR="00DC75EB" w:rsidRPr="00DC75EB" w:rsidRDefault="00DC75EB" w:rsidP="00DC75EB">
            <w:pPr>
              <w:spacing w:after="0" w:line="240" w:lineRule="auto"/>
              <w:contextualSpacing/>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Код ПК, ОК</w:t>
            </w:r>
          </w:p>
        </w:tc>
        <w:tc>
          <w:tcPr>
            <w:tcW w:w="3720" w:type="dxa"/>
            <w:tcBorders>
              <w:top w:val="single" w:sz="4" w:space="0" w:color="auto"/>
              <w:left w:val="nil"/>
              <w:bottom w:val="single" w:sz="4" w:space="0" w:color="auto"/>
              <w:right w:val="single" w:sz="4" w:space="0" w:color="auto"/>
            </w:tcBorders>
            <w:shd w:val="clear" w:color="auto" w:fill="auto"/>
            <w:vAlign w:val="center"/>
            <w:hideMark/>
          </w:tcPr>
          <w:p w14:paraId="6C17C779" w14:textId="77777777" w:rsidR="00DC75EB" w:rsidRPr="00DC75EB" w:rsidRDefault="00DC75EB" w:rsidP="00DC75EB">
            <w:pPr>
              <w:spacing w:after="0" w:line="240" w:lineRule="auto"/>
              <w:contextualSpacing/>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Умения</w:t>
            </w:r>
          </w:p>
        </w:tc>
        <w:tc>
          <w:tcPr>
            <w:tcW w:w="3720" w:type="dxa"/>
            <w:tcBorders>
              <w:top w:val="single" w:sz="4" w:space="0" w:color="auto"/>
              <w:left w:val="nil"/>
              <w:bottom w:val="single" w:sz="4" w:space="0" w:color="auto"/>
              <w:right w:val="single" w:sz="4" w:space="0" w:color="auto"/>
            </w:tcBorders>
            <w:shd w:val="clear" w:color="auto" w:fill="auto"/>
            <w:vAlign w:val="center"/>
            <w:hideMark/>
          </w:tcPr>
          <w:p w14:paraId="674C5541" w14:textId="77777777" w:rsidR="00DC75EB" w:rsidRPr="00DC75EB" w:rsidRDefault="00DC75EB" w:rsidP="00DC75EB">
            <w:pPr>
              <w:spacing w:after="0" w:line="240" w:lineRule="auto"/>
              <w:contextualSpacing/>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Знания</w:t>
            </w:r>
          </w:p>
        </w:tc>
      </w:tr>
      <w:tr w:rsidR="00DC75EB" w:rsidRPr="00DC75EB" w14:paraId="00812F85" w14:textId="77777777" w:rsidTr="00600D3E">
        <w:trPr>
          <w:trHeight w:val="6864"/>
        </w:trPr>
        <w:tc>
          <w:tcPr>
            <w:tcW w:w="2480" w:type="dxa"/>
            <w:tcBorders>
              <w:top w:val="nil"/>
              <w:left w:val="single" w:sz="4" w:space="0" w:color="auto"/>
              <w:bottom w:val="single" w:sz="4" w:space="0" w:color="auto"/>
              <w:right w:val="single" w:sz="4" w:space="0" w:color="auto"/>
            </w:tcBorders>
            <w:shd w:val="clear" w:color="auto" w:fill="auto"/>
            <w:hideMark/>
          </w:tcPr>
          <w:p w14:paraId="324693F2" w14:textId="77777777" w:rsidR="00DC75EB" w:rsidRPr="00DC75EB" w:rsidRDefault="00DC75EB" w:rsidP="00DC75EB">
            <w:pPr>
              <w:spacing w:after="0" w:line="240" w:lineRule="auto"/>
              <w:contextualSpacing/>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ОК.01</w:t>
            </w:r>
          </w:p>
          <w:p w14:paraId="58A674DE" w14:textId="77777777" w:rsidR="00DC75EB" w:rsidRPr="00DC75EB" w:rsidRDefault="00DC75EB" w:rsidP="00DC75EB">
            <w:pPr>
              <w:spacing w:after="0" w:line="240" w:lineRule="auto"/>
              <w:contextualSpacing/>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ОК.02</w:t>
            </w:r>
          </w:p>
          <w:p w14:paraId="04DE4D35" w14:textId="77777777" w:rsidR="00DC75EB" w:rsidRPr="00DC75EB" w:rsidRDefault="00DC75EB" w:rsidP="00DC75EB">
            <w:pPr>
              <w:spacing w:after="0" w:line="240" w:lineRule="auto"/>
              <w:contextualSpacing/>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ОК.03</w:t>
            </w:r>
          </w:p>
          <w:p w14:paraId="5F449496" w14:textId="77777777" w:rsidR="00DC75EB" w:rsidRPr="00DC75EB" w:rsidRDefault="00DC75EB" w:rsidP="00DC75EB">
            <w:pPr>
              <w:spacing w:after="0" w:line="240" w:lineRule="auto"/>
              <w:contextualSpacing/>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ОК.09</w:t>
            </w:r>
          </w:p>
        </w:tc>
        <w:tc>
          <w:tcPr>
            <w:tcW w:w="3720" w:type="dxa"/>
            <w:tcBorders>
              <w:top w:val="nil"/>
              <w:left w:val="nil"/>
              <w:bottom w:val="single" w:sz="4" w:space="0" w:color="auto"/>
              <w:right w:val="single" w:sz="4" w:space="0" w:color="auto"/>
            </w:tcBorders>
            <w:shd w:val="clear" w:color="auto" w:fill="auto"/>
            <w:hideMark/>
          </w:tcPr>
          <w:p w14:paraId="65053062" w14:textId="77777777" w:rsidR="00DC75EB" w:rsidRPr="00DC75EB" w:rsidRDefault="00DC75EB" w:rsidP="00DC75EB">
            <w:pPr>
              <w:spacing w:after="0" w:line="240" w:lineRule="auto"/>
              <w:contextualSpacing/>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анализировать конструкции, заменять реальный объект расчетной схемой;</w:t>
            </w:r>
            <w:r w:rsidRPr="00DC75EB">
              <w:rPr>
                <w:rFonts w:ascii="Times New Roman" w:eastAsia="Times New Roman" w:hAnsi="Times New Roman" w:cs="Times New Roman"/>
                <w:color w:val="000000"/>
                <w:sz w:val="24"/>
                <w:szCs w:val="24"/>
                <w:lang w:eastAsia="ru-RU"/>
              </w:rPr>
              <w:br/>
              <w:t>- применять при анализе механического состояния понятия и терминологию технической механики;</w:t>
            </w:r>
            <w:r w:rsidRPr="00DC75EB">
              <w:rPr>
                <w:rFonts w:ascii="Times New Roman" w:eastAsia="Times New Roman" w:hAnsi="Times New Roman" w:cs="Times New Roman"/>
                <w:color w:val="000000"/>
                <w:sz w:val="24"/>
                <w:szCs w:val="24"/>
                <w:lang w:eastAsia="ru-RU"/>
              </w:rPr>
              <w:br/>
              <w:t>- выделять из системы тел рассматриваемое тело и силы, действующие на него;</w:t>
            </w:r>
            <w:r w:rsidRPr="00DC75EB">
              <w:rPr>
                <w:rFonts w:ascii="Times New Roman" w:eastAsia="Times New Roman" w:hAnsi="Times New Roman" w:cs="Times New Roman"/>
                <w:color w:val="000000"/>
                <w:sz w:val="24"/>
                <w:szCs w:val="24"/>
                <w:lang w:eastAsia="ru-RU"/>
              </w:rPr>
              <w:br/>
              <w:t>- определять характер нагружения и напряженное состояние в точке элемента конструкций;</w:t>
            </w:r>
            <w:r w:rsidRPr="00DC75EB">
              <w:rPr>
                <w:rFonts w:ascii="Times New Roman" w:eastAsia="Times New Roman" w:hAnsi="Times New Roman" w:cs="Times New Roman"/>
                <w:color w:val="000000"/>
                <w:sz w:val="24"/>
                <w:szCs w:val="24"/>
                <w:lang w:eastAsia="ru-RU"/>
              </w:rPr>
              <w:br/>
              <w:t>- выбирать детали и узлы на основе анализа их свойств для конкретного применения;</w:t>
            </w:r>
            <w:r w:rsidRPr="00DC75EB">
              <w:rPr>
                <w:rFonts w:ascii="Times New Roman" w:eastAsia="Times New Roman" w:hAnsi="Times New Roman" w:cs="Times New Roman"/>
                <w:color w:val="000000"/>
                <w:sz w:val="24"/>
                <w:szCs w:val="24"/>
                <w:lang w:eastAsia="ru-RU"/>
              </w:rPr>
              <w:br/>
              <w:t>- проводить несложные расчеты элементов конструкции на прочность и жесткость;</w:t>
            </w:r>
            <w:r w:rsidRPr="00DC75EB">
              <w:rPr>
                <w:rFonts w:ascii="Times New Roman" w:eastAsia="Times New Roman" w:hAnsi="Times New Roman" w:cs="Times New Roman"/>
                <w:color w:val="000000"/>
                <w:sz w:val="24"/>
                <w:szCs w:val="24"/>
                <w:lang w:eastAsia="ru-RU"/>
              </w:rPr>
              <w:br/>
              <w:t>- читать кинематические схемы</w:t>
            </w:r>
          </w:p>
        </w:tc>
        <w:tc>
          <w:tcPr>
            <w:tcW w:w="3720" w:type="dxa"/>
            <w:tcBorders>
              <w:top w:val="nil"/>
              <w:left w:val="nil"/>
              <w:bottom w:val="single" w:sz="4" w:space="0" w:color="auto"/>
              <w:right w:val="single" w:sz="4" w:space="0" w:color="auto"/>
            </w:tcBorders>
            <w:shd w:val="clear" w:color="auto" w:fill="auto"/>
            <w:hideMark/>
          </w:tcPr>
          <w:p w14:paraId="131DFD0A" w14:textId="77777777" w:rsidR="00DC75EB" w:rsidRPr="00DC75EB" w:rsidRDefault="00DC75EB" w:rsidP="00DC75EB">
            <w:pPr>
              <w:spacing w:after="0" w:line="240" w:lineRule="auto"/>
              <w:contextualSpacing/>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основные понятия и аксиомы теоретической механики, законы равновесия и перемещения тел;</w:t>
            </w:r>
            <w:r w:rsidRPr="00DC75EB">
              <w:rPr>
                <w:rFonts w:ascii="Times New Roman" w:eastAsia="Times New Roman" w:hAnsi="Times New Roman" w:cs="Times New Roman"/>
                <w:color w:val="000000"/>
                <w:sz w:val="24"/>
                <w:szCs w:val="24"/>
                <w:lang w:eastAsia="ru-RU"/>
              </w:rPr>
              <w:br/>
              <w:t>- методики выполнения основных расчетов по теоретической механике, сопротивлению материалов и деталям машин;</w:t>
            </w:r>
            <w:r w:rsidRPr="00DC75EB">
              <w:rPr>
                <w:rFonts w:ascii="Times New Roman" w:eastAsia="Times New Roman" w:hAnsi="Times New Roman" w:cs="Times New Roman"/>
                <w:color w:val="000000"/>
                <w:sz w:val="24"/>
                <w:szCs w:val="24"/>
                <w:lang w:eastAsia="ru-RU"/>
              </w:rPr>
              <w:br/>
              <w:t>- методику расчета элементов конструкций на прочность, жесткость и устойчивость при растяжении, сжатии, кручении и изгибе;</w:t>
            </w:r>
            <w:r w:rsidRPr="00DC75EB">
              <w:rPr>
                <w:rFonts w:ascii="Times New Roman" w:eastAsia="Times New Roman" w:hAnsi="Times New Roman" w:cs="Times New Roman"/>
                <w:color w:val="000000"/>
                <w:sz w:val="24"/>
                <w:szCs w:val="24"/>
                <w:lang w:eastAsia="ru-RU"/>
              </w:rPr>
              <w:br/>
              <w:t>- методику определения статических и динамических нагрузок на элементы конструкций, кинематические и динамические характеристики машин и механизмов;</w:t>
            </w:r>
            <w:r w:rsidRPr="00DC75EB">
              <w:rPr>
                <w:rFonts w:ascii="Times New Roman" w:eastAsia="Times New Roman" w:hAnsi="Times New Roman" w:cs="Times New Roman"/>
                <w:color w:val="000000"/>
                <w:sz w:val="24"/>
                <w:szCs w:val="24"/>
                <w:lang w:eastAsia="ru-RU"/>
              </w:rPr>
              <w:br/>
              <w:t>- основы проектирования деталей и сборочных единиц</w:t>
            </w:r>
          </w:p>
        </w:tc>
      </w:tr>
    </w:tbl>
    <w:p w14:paraId="7708AE58" w14:textId="77777777" w:rsidR="00DC75EB" w:rsidRPr="00DC75EB" w:rsidRDefault="00DC75EB" w:rsidP="00DC75EB">
      <w:pPr>
        <w:suppressAutoHyphens/>
        <w:spacing w:after="0" w:line="240" w:lineRule="auto"/>
        <w:contextualSpacing/>
        <w:jc w:val="both"/>
        <w:rPr>
          <w:rFonts w:ascii="Times New Roman" w:eastAsia="Times New Roman" w:hAnsi="Times New Roman" w:cs="Times New Roman"/>
          <w:b/>
          <w:sz w:val="24"/>
          <w:szCs w:val="24"/>
          <w:lang w:eastAsia="ru-RU"/>
        </w:rPr>
      </w:pPr>
    </w:p>
    <w:p w14:paraId="23156C8B" w14:textId="77777777" w:rsidR="00DC75EB" w:rsidRPr="00DC75EB" w:rsidRDefault="00DC75EB" w:rsidP="00DC75EB">
      <w:pPr>
        <w:spacing w:after="0" w:line="240" w:lineRule="auto"/>
        <w:ind w:firstLine="709"/>
        <w:contextualSpacing/>
        <w:jc w:val="center"/>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br w:type="page"/>
      </w:r>
      <w:r w:rsidRPr="00DC75EB">
        <w:rPr>
          <w:rFonts w:ascii="Times New Roman" w:eastAsia="Times New Roman" w:hAnsi="Times New Roman" w:cs="Times New Roman"/>
          <w:b/>
          <w:sz w:val="24"/>
          <w:szCs w:val="24"/>
          <w:lang w:eastAsia="ru-RU"/>
        </w:rPr>
        <w:lastRenderedPageBreak/>
        <w:t>2. СТРУКТУРА И СОДЕРЖАНИЕ УЧЕБНОЙ ДИСЦИПЛИНЫ</w:t>
      </w:r>
    </w:p>
    <w:p w14:paraId="07F1D835" w14:textId="77777777" w:rsidR="00DC75EB" w:rsidRPr="00DC75EB" w:rsidRDefault="00DC75EB" w:rsidP="00DC75EB">
      <w:pPr>
        <w:spacing w:after="0" w:line="240" w:lineRule="auto"/>
        <w:ind w:firstLine="709"/>
        <w:contextualSpacing/>
        <w:outlineLvl w:val="0"/>
        <w:rPr>
          <w:rFonts w:ascii="Times New Roman" w:eastAsia="Times New Roman" w:hAnsi="Times New Roman" w:cs="Times New Roman"/>
          <w:b/>
          <w:sz w:val="24"/>
          <w:szCs w:val="24"/>
          <w:lang w:eastAsia="ru-RU"/>
        </w:rPr>
      </w:pPr>
    </w:p>
    <w:p w14:paraId="64001636" w14:textId="77777777" w:rsidR="00DC75EB" w:rsidRPr="00DC75EB" w:rsidRDefault="00DC75EB" w:rsidP="00DC75EB">
      <w:pPr>
        <w:spacing w:after="0" w:line="240" w:lineRule="auto"/>
        <w:ind w:firstLine="709"/>
        <w:contextualSpacing/>
        <w:outlineLvl w:val="0"/>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2.1. Объем учебной дисциплины и виды учебной работы</w:t>
      </w:r>
    </w:p>
    <w:p w14:paraId="7260EEDB" w14:textId="77777777" w:rsidR="00DC75EB" w:rsidRPr="00DC75EB" w:rsidRDefault="00DC75EB" w:rsidP="00DC75EB">
      <w:pPr>
        <w:spacing w:after="0" w:line="240" w:lineRule="auto"/>
        <w:ind w:firstLine="709"/>
        <w:contextualSpacing/>
        <w:outlineLvl w:val="0"/>
        <w:rPr>
          <w:rFonts w:ascii="Times New Roman" w:eastAsia="Times New Roman" w:hAnsi="Times New Roman" w:cs="Times New Roman"/>
          <w:b/>
          <w:sz w:val="24"/>
          <w:szCs w:val="24"/>
          <w:lang w:eastAsia="ru-RU"/>
        </w:rPr>
      </w:pPr>
    </w:p>
    <w:tbl>
      <w:tblPr>
        <w:tblW w:w="9440" w:type="dxa"/>
        <w:tblInd w:w="113" w:type="dxa"/>
        <w:tblLook w:val="04A0" w:firstRow="1" w:lastRow="0" w:firstColumn="1" w:lastColumn="0" w:noHBand="0" w:noVBand="1"/>
      </w:tblPr>
      <w:tblGrid>
        <w:gridCol w:w="6980"/>
        <w:gridCol w:w="2460"/>
      </w:tblGrid>
      <w:tr w:rsidR="00DC75EB" w:rsidRPr="00DC75EB" w14:paraId="0C378F02" w14:textId="77777777" w:rsidTr="00600D3E">
        <w:trPr>
          <w:trHeight w:val="564"/>
        </w:trPr>
        <w:tc>
          <w:tcPr>
            <w:tcW w:w="6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B82E37" w14:textId="77777777" w:rsidR="00DC75EB" w:rsidRPr="00DC75EB" w:rsidRDefault="00DC75EB" w:rsidP="00DC75EB">
            <w:pPr>
              <w:spacing w:after="0" w:line="240" w:lineRule="auto"/>
              <w:contextualSpacing/>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Вид учебной работы</w:t>
            </w:r>
          </w:p>
        </w:tc>
        <w:tc>
          <w:tcPr>
            <w:tcW w:w="2460" w:type="dxa"/>
            <w:tcBorders>
              <w:top w:val="single" w:sz="4" w:space="0" w:color="auto"/>
              <w:left w:val="nil"/>
              <w:bottom w:val="single" w:sz="4" w:space="0" w:color="auto"/>
              <w:right w:val="single" w:sz="4" w:space="0" w:color="auto"/>
            </w:tcBorders>
            <w:shd w:val="clear" w:color="auto" w:fill="auto"/>
            <w:noWrap/>
            <w:vAlign w:val="center"/>
            <w:hideMark/>
          </w:tcPr>
          <w:p w14:paraId="33D1A1C3" w14:textId="77777777" w:rsidR="00DC75EB" w:rsidRPr="00DC75EB" w:rsidRDefault="00DC75EB" w:rsidP="00DC75EB">
            <w:pPr>
              <w:spacing w:after="0" w:line="240" w:lineRule="auto"/>
              <w:contextualSpacing/>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Объем в часах</w:t>
            </w:r>
          </w:p>
        </w:tc>
      </w:tr>
      <w:tr w:rsidR="00DC75EB" w:rsidRPr="00DC75EB" w14:paraId="723E282C" w14:textId="77777777" w:rsidTr="00600D3E">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4A75F90C" w14:textId="77777777" w:rsidR="00DC75EB" w:rsidRPr="00DC75EB" w:rsidRDefault="00DC75EB" w:rsidP="00DC75EB">
            <w:pPr>
              <w:spacing w:after="0" w:line="240" w:lineRule="auto"/>
              <w:contextualSpacing/>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Объем образовательной программы учебной дисциплины</w:t>
            </w:r>
          </w:p>
        </w:tc>
        <w:tc>
          <w:tcPr>
            <w:tcW w:w="2460" w:type="dxa"/>
            <w:tcBorders>
              <w:top w:val="nil"/>
              <w:left w:val="nil"/>
              <w:bottom w:val="single" w:sz="4" w:space="0" w:color="auto"/>
              <w:right w:val="single" w:sz="4" w:space="0" w:color="auto"/>
            </w:tcBorders>
            <w:shd w:val="clear" w:color="auto" w:fill="auto"/>
            <w:noWrap/>
            <w:vAlign w:val="center"/>
            <w:hideMark/>
          </w:tcPr>
          <w:p w14:paraId="2AE0197A" w14:textId="77777777" w:rsidR="00DC75EB" w:rsidRPr="00DC75EB" w:rsidRDefault="00DC75EB" w:rsidP="00DC75EB">
            <w:pPr>
              <w:spacing w:after="0" w:line="240" w:lineRule="auto"/>
              <w:contextualSpacing/>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72</w:t>
            </w:r>
          </w:p>
        </w:tc>
      </w:tr>
      <w:tr w:rsidR="00DC75EB" w:rsidRPr="00DC75EB" w14:paraId="7BAE6E96" w14:textId="77777777" w:rsidTr="00600D3E">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55980B6E" w14:textId="77777777" w:rsidR="00DC75EB" w:rsidRPr="00DC75EB" w:rsidRDefault="00DC75EB" w:rsidP="00DC75EB">
            <w:pPr>
              <w:spacing w:after="0" w:line="240" w:lineRule="auto"/>
              <w:contextualSpacing/>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 xml:space="preserve">в </w:t>
            </w:r>
            <w:proofErr w:type="gramStart"/>
            <w:r w:rsidRPr="00DC75EB">
              <w:rPr>
                <w:rFonts w:ascii="Times New Roman" w:eastAsia="Times New Roman" w:hAnsi="Times New Roman" w:cs="Times New Roman"/>
                <w:b/>
                <w:bCs/>
                <w:color w:val="000000"/>
                <w:sz w:val="24"/>
                <w:szCs w:val="24"/>
                <w:lang w:eastAsia="ru-RU"/>
              </w:rPr>
              <w:t>т.ч.</w:t>
            </w:r>
            <w:proofErr w:type="gramEnd"/>
            <w:r w:rsidRPr="00DC75EB">
              <w:rPr>
                <w:rFonts w:ascii="Times New Roman" w:eastAsia="Times New Roman" w:hAnsi="Times New Roman" w:cs="Times New Roman"/>
                <w:b/>
                <w:bCs/>
                <w:color w:val="000000"/>
                <w:sz w:val="24"/>
                <w:szCs w:val="24"/>
                <w:lang w:eastAsia="ru-RU"/>
              </w:rPr>
              <w:t xml:space="preserve"> в форме практической подготовки</w:t>
            </w:r>
          </w:p>
        </w:tc>
        <w:tc>
          <w:tcPr>
            <w:tcW w:w="2460" w:type="dxa"/>
            <w:tcBorders>
              <w:top w:val="nil"/>
              <w:left w:val="nil"/>
              <w:bottom w:val="single" w:sz="4" w:space="0" w:color="auto"/>
              <w:right w:val="single" w:sz="4" w:space="0" w:color="auto"/>
            </w:tcBorders>
            <w:shd w:val="clear" w:color="auto" w:fill="auto"/>
            <w:noWrap/>
            <w:vAlign w:val="center"/>
            <w:hideMark/>
          </w:tcPr>
          <w:p w14:paraId="44FB6715" w14:textId="738C8B21" w:rsidR="00DC75EB" w:rsidRPr="00DC75EB" w:rsidRDefault="00DC75EB" w:rsidP="00DC75EB">
            <w:pPr>
              <w:spacing w:after="0" w:line="240" w:lineRule="auto"/>
              <w:contextualSpacing/>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3</w:t>
            </w:r>
            <w:r w:rsidR="00945258">
              <w:rPr>
                <w:rFonts w:ascii="Times New Roman" w:eastAsia="Times New Roman" w:hAnsi="Times New Roman" w:cs="Times New Roman"/>
                <w:b/>
                <w:bCs/>
                <w:color w:val="000000"/>
                <w:sz w:val="24"/>
                <w:szCs w:val="24"/>
                <w:lang w:eastAsia="ru-RU"/>
              </w:rPr>
              <w:t>6</w:t>
            </w:r>
          </w:p>
        </w:tc>
      </w:tr>
      <w:tr w:rsidR="00DC75EB" w:rsidRPr="00DC75EB" w14:paraId="1A132B0B" w14:textId="77777777" w:rsidTr="00600D3E">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6DD56826" w14:textId="77777777" w:rsidR="00DC75EB" w:rsidRPr="00DC75EB" w:rsidRDefault="00DC75EB" w:rsidP="00DC75EB">
            <w:pPr>
              <w:spacing w:after="0" w:line="240" w:lineRule="auto"/>
              <w:contextualSpacing/>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в </w:t>
            </w:r>
            <w:proofErr w:type="gramStart"/>
            <w:r w:rsidRPr="00DC75EB">
              <w:rPr>
                <w:rFonts w:ascii="Times New Roman" w:eastAsia="Times New Roman" w:hAnsi="Times New Roman" w:cs="Times New Roman"/>
                <w:color w:val="000000"/>
                <w:sz w:val="24"/>
                <w:szCs w:val="24"/>
                <w:lang w:eastAsia="ru-RU"/>
              </w:rPr>
              <w:t>т.ч.</w:t>
            </w:r>
            <w:proofErr w:type="gramEnd"/>
            <w:r w:rsidRPr="00DC75EB">
              <w:rPr>
                <w:rFonts w:ascii="Times New Roman" w:eastAsia="Times New Roman" w:hAnsi="Times New Roman" w:cs="Times New Roman"/>
                <w:color w:val="000000"/>
                <w:sz w:val="24"/>
                <w:szCs w:val="24"/>
                <w:lang w:eastAsia="ru-RU"/>
              </w:rPr>
              <w:t>:</w:t>
            </w:r>
          </w:p>
        </w:tc>
        <w:tc>
          <w:tcPr>
            <w:tcW w:w="2460" w:type="dxa"/>
            <w:tcBorders>
              <w:top w:val="nil"/>
              <w:left w:val="nil"/>
              <w:bottom w:val="single" w:sz="4" w:space="0" w:color="auto"/>
              <w:right w:val="single" w:sz="4" w:space="0" w:color="auto"/>
            </w:tcBorders>
            <w:shd w:val="clear" w:color="auto" w:fill="auto"/>
            <w:noWrap/>
            <w:vAlign w:val="bottom"/>
            <w:hideMark/>
          </w:tcPr>
          <w:p w14:paraId="2F097D28" w14:textId="77777777" w:rsidR="00DC75EB" w:rsidRPr="00DC75EB" w:rsidRDefault="00DC75EB" w:rsidP="00DC75EB">
            <w:pPr>
              <w:spacing w:after="0" w:line="240" w:lineRule="auto"/>
              <w:contextualSpacing/>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w:t>
            </w:r>
          </w:p>
        </w:tc>
      </w:tr>
      <w:tr w:rsidR="00DC75EB" w:rsidRPr="00DC75EB" w14:paraId="62175E1B" w14:textId="77777777" w:rsidTr="00600D3E">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6C6711B8" w14:textId="77777777" w:rsidR="00DC75EB" w:rsidRPr="00DC75EB" w:rsidRDefault="00DC75EB" w:rsidP="00DC75EB">
            <w:pPr>
              <w:spacing w:after="0" w:line="240" w:lineRule="auto"/>
              <w:contextualSpacing/>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теоретическое обучение</w:t>
            </w:r>
          </w:p>
        </w:tc>
        <w:tc>
          <w:tcPr>
            <w:tcW w:w="2460" w:type="dxa"/>
            <w:tcBorders>
              <w:top w:val="nil"/>
              <w:left w:val="nil"/>
              <w:bottom w:val="single" w:sz="4" w:space="0" w:color="auto"/>
              <w:right w:val="single" w:sz="4" w:space="0" w:color="auto"/>
            </w:tcBorders>
            <w:shd w:val="clear" w:color="auto" w:fill="auto"/>
            <w:noWrap/>
            <w:vAlign w:val="center"/>
            <w:hideMark/>
          </w:tcPr>
          <w:p w14:paraId="491FC00C" w14:textId="77777777" w:rsidR="00DC75EB" w:rsidRPr="00DC75EB" w:rsidRDefault="00DC75EB" w:rsidP="00DC75EB">
            <w:pPr>
              <w:spacing w:after="0" w:line="240" w:lineRule="auto"/>
              <w:contextualSpacing/>
              <w:jc w:val="center"/>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36</w:t>
            </w:r>
          </w:p>
        </w:tc>
      </w:tr>
      <w:tr w:rsidR="00DC75EB" w:rsidRPr="00DC75EB" w14:paraId="44513CB3" w14:textId="77777777" w:rsidTr="00600D3E">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3582122B" w14:textId="77777777" w:rsidR="00DC75EB" w:rsidRPr="00DC75EB" w:rsidRDefault="00DC75EB" w:rsidP="00DC75EB">
            <w:pPr>
              <w:spacing w:after="0" w:line="240" w:lineRule="auto"/>
              <w:contextualSpacing/>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лабораторные работы и практические занятия</w:t>
            </w:r>
          </w:p>
        </w:tc>
        <w:tc>
          <w:tcPr>
            <w:tcW w:w="2460" w:type="dxa"/>
            <w:tcBorders>
              <w:top w:val="nil"/>
              <w:left w:val="nil"/>
              <w:bottom w:val="single" w:sz="4" w:space="0" w:color="auto"/>
              <w:right w:val="single" w:sz="4" w:space="0" w:color="auto"/>
            </w:tcBorders>
            <w:shd w:val="clear" w:color="auto" w:fill="auto"/>
            <w:noWrap/>
            <w:vAlign w:val="center"/>
            <w:hideMark/>
          </w:tcPr>
          <w:p w14:paraId="59FFC5B9" w14:textId="77777777" w:rsidR="00DC75EB" w:rsidRPr="00DC75EB" w:rsidRDefault="00DC75EB" w:rsidP="00DC75EB">
            <w:pPr>
              <w:spacing w:after="0" w:line="240" w:lineRule="auto"/>
              <w:contextualSpacing/>
              <w:jc w:val="center"/>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34</w:t>
            </w:r>
          </w:p>
        </w:tc>
      </w:tr>
      <w:tr w:rsidR="00DC75EB" w:rsidRPr="00DC75EB" w14:paraId="12E362B3" w14:textId="77777777" w:rsidTr="00600D3E">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7B92677B" w14:textId="77777777" w:rsidR="00DC75EB" w:rsidRPr="00DC75EB" w:rsidRDefault="00DC75EB" w:rsidP="00DC75EB">
            <w:pPr>
              <w:spacing w:after="0" w:line="240" w:lineRule="auto"/>
              <w:contextualSpacing/>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Промежуточная аттестация</w:t>
            </w:r>
          </w:p>
        </w:tc>
        <w:tc>
          <w:tcPr>
            <w:tcW w:w="2460" w:type="dxa"/>
            <w:tcBorders>
              <w:top w:val="nil"/>
              <w:left w:val="nil"/>
              <w:bottom w:val="single" w:sz="4" w:space="0" w:color="auto"/>
              <w:right w:val="single" w:sz="4" w:space="0" w:color="auto"/>
            </w:tcBorders>
            <w:shd w:val="clear" w:color="auto" w:fill="auto"/>
            <w:noWrap/>
            <w:vAlign w:val="center"/>
            <w:hideMark/>
          </w:tcPr>
          <w:p w14:paraId="3A98CC53" w14:textId="77777777" w:rsidR="00DC75EB" w:rsidRPr="00DC75EB" w:rsidRDefault="00DC75EB" w:rsidP="00DC75EB">
            <w:pPr>
              <w:spacing w:after="0" w:line="240" w:lineRule="auto"/>
              <w:contextualSpacing/>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2</w:t>
            </w:r>
          </w:p>
        </w:tc>
      </w:tr>
    </w:tbl>
    <w:p w14:paraId="384E18A3"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2713F41E"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4388E0A4"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sectPr w:rsidR="00DC75EB" w:rsidRPr="00DC75EB" w:rsidSect="00600D3E">
          <w:pgSz w:w="11906" w:h="16838"/>
          <w:pgMar w:top="1134" w:right="1134" w:bottom="1134" w:left="1134" w:header="708" w:footer="708" w:gutter="0"/>
          <w:cols w:space="720"/>
          <w:docGrid w:linePitch="299"/>
        </w:sectPr>
      </w:pPr>
    </w:p>
    <w:p w14:paraId="751EC0D4" w14:textId="77777777" w:rsidR="00DC75EB" w:rsidRPr="00DC75EB" w:rsidRDefault="00DC75EB" w:rsidP="00DC75EB">
      <w:pPr>
        <w:spacing w:after="0" w:line="240" w:lineRule="auto"/>
        <w:ind w:firstLine="709"/>
        <w:contextualSpacing/>
        <w:outlineLvl w:val="0"/>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lastRenderedPageBreak/>
        <w:t xml:space="preserve">2.2. Тематический план и содержание учебной дисциплины </w:t>
      </w:r>
    </w:p>
    <w:p w14:paraId="37D86945" w14:textId="77777777" w:rsidR="00DC75EB" w:rsidRPr="00DC75EB" w:rsidRDefault="00DC75EB" w:rsidP="00DC75EB">
      <w:pPr>
        <w:spacing w:after="0" w:line="240" w:lineRule="auto"/>
        <w:contextualSpacing/>
        <w:rPr>
          <w:rFonts w:ascii="Calibri" w:eastAsia="Times New Roman" w:hAnsi="Calibri" w:cs="Times New Roman"/>
          <w:lang w:eastAsia="ru-RU"/>
        </w:rPr>
      </w:pPr>
    </w:p>
    <w:tbl>
      <w:tblPr>
        <w:tblW w:w="14562" w:type="dxa"/>
        <w:tblLook w:val="04A0" w:firstRow="1" w:lastRow="0" w:firstColumn="1" w:lastColumn="0" w:noHBand="0" w:noVBand="1"/>
      </w:tblPr>
      <w:tblGrid>
        <w:gridCol w:w="2695"/>
        <w:gridCol w:w="8218"/>
        <w:gridCol w:w="1748"/>
        <w:gridCol w:w="1901"/>
      </w:tblGrid>
      <w:tr w:rsidR="00DC75EB" w:rsidRPr="00DC75EB" w14:paraId="6CDA53E6" w14:textId="77777777" w:rsidTr="00777482">
        <w:trPr>
          <w:trHeight w:val="1872"/>
        </w:trPr>
        <w:tc>
          <w:tcPr>
            <w:tcW w:w="26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4B5768" w14:textId="77777777" w:rsidR="00DC75EB" w:rsidRPr="00777482" w:rsidRDefault="00DC75EB" w:rsidP="00DC75EB">
            <w:pPr>
              <w:spacing w:after="0" w:line="240" w:lineRule="auto"/>
              <w:jc w:val="center"/>
              <w:rPr>
                <w:rFonts w:ascii="Times New Roman" w:eastAsia="Times New Roman" w:hAnsi="Times New Roman" w:cs="Times New Roman"/>
                <w:b/>
                <w:bCs/>
                <w:lang w:eastAsia="ru-RU"/>
              </w:rPr>
            </w:pPr>
            <w:r w:rsidRPr="00777482">
              <w:rPr>
                <w:rFonts w:ascii="Times New Roman" w:eastAsia="Times New Roman" w:hAnsi="Times New Roman" w:cs="Times New Roman"/>
                <w:b/>
                <w:bCs/>
                <w:lang w:eastAsia="ru-RU"/>
              </w:rPr>
              <w:t>Наименование</w:t>
            </w:r>
          </w:p>
          <w:p w14:paraId="5964F45E" w14:textId="77777777" w:rsidR="00DC75EB" w:rsidRPr="00777482" w:rsidRDefault="00DC75EB" w:rsidP="00DC75EB">
            <w:pPr>
              <w:spacing w:after="0" w:line="240" w:lineRule="auto"/>
              <w:contextualSpacing/>
              <w:jc w:val="center"/>
              <w:rPr>
                <w:rFonts w:ascii="Times New Roman" w:eastAsia="Times New Roman" w:hAnsi="Times New Roman" w:cs="Times New Roman"/>
                <w:b/>
                <w:bCs/>
                <w:color w:val="000000"/>
              </w:rPr>
            </w:pPr>
            <w:r w:rsidRPr="00777482">
              <w:rPr>
                <w:rFonts w:ascii="Times New Roman" w:eastAsia="Times New Roman" w:hAnsi="Times New Roman" w:cs="Times New Roman"/>
                <w:b/>
                <w:bCs/>
                <w:lang w:eastAsia="ru-RU"/>
              </w:rPr>
              <w:t>разделов и тем</w:t>
            </w:r>
          </w:p>
        </w:tc>
        <w:tc>
          <w:tcPr>
            <w:tcW w:w="8218" w:type="dxa"/>
            <w:tcBorders>
              <w:top w:val="single" w:sz="4" w:space="0" w:color="auto"/>
              <w:left w:val="nil"/>
              <w:bottom w:val="single" w:sz="4" w:space="0" w:color="auto"/>
              <w:right w:val="single" w:sz="4" w:space="0" w:color="auto"/>
            </w:tcBorders>
            <w:shd w:val="clear" w:color="auto" w:fill="auto"/>
            <w:vAlign w:val="center"/>
            <w:hideMark/>
          </w:tcPr>
          <w:p w14:paraId="10FF8DD9" w14:textId="77777777" w:rsidR="00DC75EB" w:rsidRPr="00777482" w:rsidRDefault="00DC75EB" w:rsidP="00DC75EB">
            <w:pPr>
              <w:spacing w:after="0" w:line="240" w:lineRule="auto"/>
              <w:jc w:val="center"/>
              <w:rPr>
                <w:rFonts w:ascii="Times New Roman" w:eastAsia="Times New Roman" w:hAnsi="Times New Roman" w:cs="Times New Roman"/>
                <w:b/>
                <w:bCs/>
                <w:lang w:eastAsia="ru-RU"/>
              </w:rPr>
            </w:pPr>
            <w:r w:rsidRPr="00777482">
              <w:rPr>
                <w:rFonts w:ascii="Times New Roman" w:eastAsia="Times New Roman" w:hAnsi="Times New Roman" w:cs="Times New Roman"/>
                <w:b/>
                <w:bCs/>
                <w:lang w:eastAsia="ru-RU"/>
              </w:rPr>
              <w:t>Содержание учебного материала и формы организации деятельности</w:t>
            </w:r>
          </w:p>
          <w:p w14:paraId="36F16D30" w14:textId="77777777" w:rsidR="00DC75EB" w:rsidRPr="00777482" w:rsidRDefault="00DC75EB" w:rsidP="00DC75EB">
            <w:pPr>
              <w:spacing w:after="0" w:line="240" w:lineRule="auto"/>
              <w:contextualSpacing/>
              <w:jc w:val="center"/>
              <w:rPr>
                <w:rFonts w:ascii="Times New Roman" w:eastAsia="Times New Roman" w:hAnsi="Times New Roman" w:cs="Times New Roman"/>
                <w:b/>
                <w:bCs/>
                <w:color w:val="000000"/>
              </w:rPr>
            </w:pPr>
            <w:r w:rsidRPr="00777482">
              <w:rPr>
                <w:rFonts w:ascii="Times New Roman" w:eastAsia="Times New Roman" w:hAnsi="Times New Roman" w:cs="Times New Roman"/>
                <w:b/>
                <w:bCs/>
                <w:lang w:eastAsia="ru-RU"/>
              </w:rPr>
              <w:t>обучающихся</w:t>
            </w:r>
          </w:p>
        </w:tc>
        <w:tc>
          <w:tcPr>
            <w:tcW w:w="1748" w:type="dxa"/>
            <w:tcBorders>
              <w:top w:val="single" w:sz="4" w:space="0" w:color="auto"/>
              <w:left w:val="nil"/>
              <w:bottom w:val="single" w:sz="4" w:space="0" w:color="auto"/>
              <w:right w:val="single" w:sz="4" w:space="0" w:color="auto"/>
            </w:tcBorders>
            <w:shd w:val="clear" w:color="auto" w:fill="auto"/>
            <w:vAlign w:val="center"/>
            <w:hideMark/>
          </w:tcPr>
          <w:p w14:paraId="66F69C7B" w14:textId="77777777" w:rsidR="00DC75EB" w:rsidRPr="00777482" w:rsidRDefault="00DC75EB" w:rsidP="00DC75EB">
            <w:pPr>
              <w:spacing w:after="0" w:line="240" w:lineRule="auto"/>
              <w:contextualSpacing/>
              <w:jc w:val="center"/>
              <w:rPr>
                <w:rFonts w:ascii="Times New Roman" w:eastAsia="Times New Roman" w:hAnsi="Times New Roman" w:cs="Times New Roman"/>
                <w:b/>
                <w:bCs/>
                <w:color w:val="000000"/>
              </w:rPr>
            </w:pPr>
            <w:r w:rsidRPr="00777482">
              <w:rPr>
                <w:rFonts w:ascii="Times New Roman" w:eastAsia="Times New Roman" w:hAnsi="Times New Roman" w:cs="Times New Roman"/>
                <w:b/>
                <w:bCs/>
                <w:lang w:eastAsia="ru-RU"/>
              </w:rPr>
              <w:t xml:space="preserve">Объем, </w:t>
            </w:r>
            <w:proofErr w:type="spellStart"/>
            <w:r w:rsidRPr="00777482">
              <w:rPr>
                <w:rFonts w:ascii="Times New Roman" w:eastAsia="Times New Roman" w:hAnsi="Times New Roman" w:cs="Times New Roman"/>
                <w:b/>
                <w:bCs/>
                <w:lang w:eastAsia="ru-RU"/>
              </w:rPr>
              <w:t>ак</w:t>
            </w:r>
            <w:proofErr w:type="spellEnd"/>
            <w:r w:rsidRPr="00777482">
              <w:rPr>
                <w:rFonts w:ascii="Times New Roman" w:eastAsia="Times New Roman" w:hAnsi="Times New Roman" w:cs="Times New Roman"/>
                <w:b/>
                <w:bCs/>
                <w:lang w:eastAsia="ru-RU"/>
              </w:rPr>
              <w:t xml:space="preserve">. ч / в том числе в форме практической подготовки, </w:t>
            </w:r>
            <w:proofErr w:type="spellStart"/>
            <w:r w:rsidRPr="00777482">
              <w:rPr>
                <w:rFonts w:ascii="Times New Roman" w:eastAsia="Times New Roman" w:hAnsi="Times New Roman" w:cs="Times New Roman"/>
                <w:b/>
                <w:bCs/>
                <w:lang w:eastAsia="ru-RU"/>
              </w:rPr>
              <w:t>ак</w:t>
            </w:r>
            <w:proofErr w:type="spellEnd"/>
            <w:r w:rsidRPr="00777482">
              <w:rPr>
                <w:rFonts w:ascii="Times New Roman" w:eastAsia="Times New Roman" w:hAnsi="Times New Roman" w:cs="Times New Roman"/>
                <w:b/>
                <w:bCs/>
                <w:lang w:eastAsia="ru-RU"/>
              </w:rPr>
              <w:t>. ч</w:t>
            </w:r>
          </w:p>
        </w:tc>
        <w:tc>
          <w:tcPr>
            <w:tcW w:w="1901" w:type="dxa"/>
            <w:tcBorders>
              <w:top w:val="single" w:sz="4" w:space="0" w:color="auto"/>
              <w:left w:val="nil"/>
              <w:bottom w:val="single" w:sz="4" w:space="0" w:color="auto"/>
              <w:right w:val="single" w:sz="4" w:space="0" w:color="auto"/>
            </w:tcBorders>
            <w:shd w:val="clear" w:color="auto" w:fill="auto"/>
          </w:tcPr>
          <w:p w14:paraId="6C21EEFD" w14:textId="670474C0" w:rsidR="00DC75EB" w:rsidRPr="00777482" w:rsidRDefault="00777482" w:rsidP="00777482">
            <w:pPr>
              <w:spacing w:after="0" w:line="240" w:lineRule="auto"/>
              <w:jc w:val="center"/>
              <w:rPr>
                <w:rFonts w:ascii="Times New Roman" w:eastAsia="Times New Roman" w:hAnsi="Times New Roman" w:cs="Times New Roman"/>
                <w:b/>
                <w:bCs/>
                <w:lang w:eastAsia="ru-RU"/>
              </w:rPr>
            </w:pPr>
            <w:r w:rsidRPr="00777482">
              <w:rPr>
                <w:rFonts w:ascii="Times New Roman" w:eastAsia="Times New Roman" w:hAnsi="Times New Roman" w:cs="Times New Roman"/>
                <w:b/>
                <w:bCs/>
                <w:lang w:eastAsia="ru-RU"/>
              </w:rPr>
              <w:t>Коды компетенций и личностных результатов</w:t>
            </w:r>
            <w:r w:rsidRPr="00777482">
              <w:rPr>
                <w:rFonts w:ascii="Times New Roman" w:eastAsia="Times New Roman" w:hAnsi="Times New Roman" w:cs="Times New Roman"/>
                <w:b/>
                <w:bCs/>
                <w:vertAlign w:val="superscript"/>
                <w:lang w:eastAsia="ru-RU"/>
              </w:rPr>
              <w:footnoteReference w:id="15"/>
            </w:r>
            <w:r w:rsidRPr="00777482">
              <w:rPr>
                <w:rFonts w:ascii="Times New Roman" w:eastAsia="Times New Roman" w:hAnsi="Times New Roman" w:cs="Times New Roman"/>
                <w:b/>
                <w:bCs/>
                <w:lang w:eastAsia="ru-RU"/>
              </w:rPr>
              <w:t xml:space="preserve">, формированию которых способствует элемент программы </w:t>
            </w:r>
          </w:p>
        </w:tc>
      </w:tr>
      <w:tr w:rsidR="00DC75EB" w:rsidRPr="00DC75EB" w14:paraId="1D01F24F" w14:textId="77777777" w:rsidTr="00777482">
        <w:trPr>
          <w:trHeight w:val="312"/>
        </w:trPr>
        <w:tc>
          <w:tcPr>
            <w:tcW w:w="2695" w:type="dxa"/>
            <w:tcBorders>
              <w:top w:val="nil"/>
              <w:left w:val="single" w:sz="4" w:space="0" w:color="auto"/>
              <w:bottom w:val="single" w:sz="4" w:space="0" w:color="auto"/>
              <w:right w:val="single" w:sz="4" w:space="0" w:color="auto"/>
            </w:tcBorders>
            <w:shd w:val="clear" w:color="auto" w:fill="auto"/>
            <w:vAlign w:val="center"/>
            <w:hideMark/>
          </w:tcPr>
          <w:p w14:paraId="0ED17F4A" w14:textId="77777777" w:rsidR="00DC75EB" w:rsidRPr="00777482" w:rsidRDefault="00DC75EB" w:rsidP="00DC75EB">
            <w:pPr>
              <w:spacing w:after="0" w:line="240" w:lineRule="auto"/>
              <w:contextualSpacing/>
              <w:jc w:val="center"/>
              <w:rPr>
                <w:rFonts w:ascii="Times New Roman" w:eastAsia="Times New Roman" w:hAnsi="Times New Roman" w:cs="Times New Roman"/>
                <w:b/>
                <w:bCs/>
                <w:color w:val="000000"/>
                <w:lang w:val="en-US"/>
              </w:rPr>
            </w:pPr>
            <w:r w:rsidRPr="00777482">
              <w:rPr>
                <w:rFonts w:ascii="Times New Roman" w:eastAsia="Times New Roman" w:hAnsi="Times New Roman" w:cs="Times New Roman"/>
                <w:b/>
                <w:bCs/>
                <w:color w:val="000000"/>
                <w:lang w:val="en-US"/>
              </w:rPr>
              <w:t>1</w:t>
            </w:r>
          </w:p>
        </w:tc>
        <w:tc>
          <w:tcPr>
            <w:tcW w:w="8218" w:type="dxa"/>
            <w:tcBorders>
              <w:top w:val="nil"/>
              <w:left w:val="nil"/>
              <w:bottom w:val="single" w:sz="4" w:space="0" w:color="auto"/>
              <w:right w:val="single" w:sz="4" w:space="0" w:color="auto"/>
            </w:tcBorders>
            <w:shd w:val="clear" w:color="auto" w:fill="auto"/>
            <w:vAlign w:val="center"/>
            <w:hideMark/>
          </w:tcPr>
          <w:p w14:paraId="160D008B" w14:textId="77777777" w:rsidR="00DC75EB" w:rsidRPr="00777482" w:rsidRDefault="00DC75EB" w:rsidP="00DC75EB">
            <w:pPr>
              <w:spacing w:after="0" w:line="240" w:lineRule="auto"/>
              <w:contextualSpacing/>
              <w:jc w:val="center"/>
              <w:rPr>
                <w:rFonts w:ascii="Times New Roman" w:eastAsia="Times New Roman" w:hAnsi="Times New Roman" w:cs="Times New Roman"/>
                <w:b/>
                <w:bCs/>
                <w:color w:val="000000"/>
                <w:lang w:val="en-US"/>
              </w:rPr>
            </w:pPr>
            <w:r w:rsidRPr="00777482">
              <w:rPr>
                <w:rFonts w:ascii="Times New Roman" w:eastAsia="Times New Roman" w:hAnsi="Times New Roman" w:cs="Times New Roman"/>
                <w:b/>
                <w:bCs/>
                <w:color w:val="000000"/>
                <w:lang w:val="en-US"/>
              </w:rPr>
              <w:t>2</w:t>
            </w:r>
          </w:p>
        </w:tc>
        <w:tc>
          <w:tcPr>
            <w:tcW w:w="1748" w:type="dxa"/>
            <w:tcBorders>
              <w:top w:val="nil"/>
              <w:left w:val="nil"/>
              <w:bottom w:val="single" w:sz="4" w:space="0" w:color="auto"/>
              <w:right w:val="single" w:sz="4" w:space="0" w:color="auto"/>
            </w:tcBorders>
            <w:shd w:val="clear" w:color="auto" w:fill="auto"/>
            <w:vAlign w:val="center"/>
            <w:hideMark/>
          </w:tcPr>
          <w:p w14:paraId="0BDA92FD" w14:textId="77777777" w:rsidR="00DC75EB" w:rsidRPr="00777482" w:rsidRDefault="00DC75EB" w:rsidP="00DC75EB">
            <w:pPr>
              <w:spacing w:after="0" w:line="240" w:lineRule="auto"/>
              <w:contextualSpacing/>
              <w:jc w:val="center"/>
              <w:rPr>
                <w:rFonts w:ascii="Times New Roman" w:eastAsia="Times New Roman" w:hAnsi="Times New Roman" w:cs="Times New Roman"/>
                <w:b/>
                <w:bCs/>
                <w:color w:val="000000"/>
                <w:lang w:val="en-US"/>
              </w:rPr>
            </w:pPr>
            <w:r w:rsidRPr="00777482">
              <w:rPr>
                <w:rFonts w:ascii="Times New Roman" w:eastAsia="Times New Roman" w:hAnsi="Times New Roman" w:cs="Times New Roman"/>
                <w:b/>
                <w:bCs/>
                <w:color w:val="000000"/>
                <w:lang w:val="en-US"/>
              </w:rPr>
              <w:t>3</w:t>
            </w:r>
          </w:p>
        </w:tc>
        <w:tc>
          <w:tcPr>
            <w:tcW w:w="1901" w:type="dxa"/>
            <w:tcBorders>
              <w:top w:val="nil"/>
              <w:left w:val="nil"/>
              <w:bottom w:val="single" w:sz="4" w:space="0" w:color="auto"/>
              <w:right w:val="single" w:sz="4" w:space="0" w:color="auto"/>
            </w:tcBorders>
            <w:shd w:val="clear" w:color="auto" w:fill="auto"/>
          </w:tcPr>
          <w:p w14:paraId="5B45BA1E" w14:textId="77777777" w:rsidR="00DC75EB" w:rsidRPr="00777482" w:rsidRDefault="00DC75EB" w:rsidP="00DC75EB">
            <w:pPr>
              <w:spacing w:after="0" w:line="240" w:lineRule="auto"/>
              <w:contextualSpacing/>
              <w:jc w:val="center"/>
              <w:rPr>
                <w:rFonts w:ascii="Times New Roman" w:eastAsia="Times New Roman" w:hAnsi="Times New Roman" w:cs="Times New Roman"/>
                <w:b/>
                <w:bCs/>
                <w:color w:val="000000"/>
              </w:rPr>
            </w:pPr>
            <w:r w:rsidRPr="00777482">
              <w:rPr>
                <w:rFonts w:ascii="Times New Roman" w:eastAsia="Times New Roman" w:hAnsi="Times New Roman" w:cs="Times New Roman"/>
                <w:b/>
                <w:bCs/>
                <w:color w:val="000000"/>
              </w:rPr>
              <w:t>4</w:t>
            </w:r>
          </w:p>
        </w:tc>
      </w:tr>
      <w:tr w:rsidR="00DC75EB" w:rsidRPr="00DC75EB" w14:paraId="1FF1B603" w14:textId="77777777" w:rsidTr="00777482">
        <w:trPr>
          <w:trHeight w:val="386"/>
        </w:trPr>
        <w:tc>
          <w:tcPr>
            <w:tcW w:w="10913" w:type="dxa"/>
            <w:gridSpan w:val="2"/>
            <w:tcBorders>
              <w:top w:val="nil"/>
              <w:left w:val="single" w:sz="4" w:space="0" w:color="auto"/>
              <w:bottom w:val="single" w:sz="4" w:space="0" w:color="auto"/>
              <w:right w:val="single" w:sz="4" w:space="0" w:color="auto"/>
            </w:tcBorders>
            <w:shd w:val="clear" w:color="auto" w:fill="auto"/>
            <w:vAlign w:val="center"/>
            <w:hideMark/>
          </w:tcPr>
          <w:p w14:paraId="6EB97944"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rPr>
            </w:pPr>
            <w:r w:rsidRPr="00777482">
              <w:rPr>
                <w:rFonts w:ascii="Times New Roman" w:eastAsia="Times New Roman" w:hAnsi="Times New Roman" w:cs="Times New Roman"/>
                <w:b/>
                <w:bCs/>
                <w:color w:val="000000"/>
              </w:rPr>
              <w:t>Раздел 1. Основы теоретической механики.</w:t>
            </w:r>
          </w:p>
        </w:tc>
        <w:tc>
          <w:tcPr>
            <w:tcW w:w="1748" w:type="dxa"/>
            <w:tcBorders>
              <w:top w:val="nil"/>
              <w:left w:val="nil"/>
              <w:bottom w:val="single" w:sz="4" w:space="0" w:color="auto"/>
              <w:right w:val="single" w:sz="4" w:space="0" w:color="auto"/>
            </w:tcBorders>
            <w:shd w:val="clear" w:color="auto" w:fill="auto"/>
            <w:vAlign w:val="center"/>
            <w:hideMark/>
          </w:tcPr>
          <w:p w14:paraId="5C6E2B39"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b/>
                <w:bCs/>
                <w:lang w:eastAsia="ru-RU"/>
              </w:rPr>
              <w:t>22</w:t>
            </w:r>
            <w:r w:rsidRPr="00777482">
              <w:rPr>
                <w:rFonts w:ascii="Times New Roman" w:eastAsia="Times New Roman" w:hAnsi="Times New Roman" w:cs="Times New Roman"/>
                <w:b/>
                <w:bCs/>
                <w:lang w:val="en-US" w:eastAsia="ru-RU"/>
              </w:rPr>
              <w:t>/8</w:t>
            </w:r>
          </w:p>
        </w:tc>
        <w:tc>
          <w:tcPr>
            <w:tcW w:w="1901" w:type="dxa"/>
            <w:tcBorders>
              <w:top w:val="nil"/>
              <w:left w:val="nil"/>
              <w:bottom w:val="single" w:sz="4" w:space="0" w:color="auto"/>
              <w:right w:val="single" w:sz="4" w:space="0" w:color="auto"/>
            </w:tcBorders>
            <w:shd w:val="clear" w:color="auto" w:fill="auto"/>
          </w:tcPr>
          <w:p w14:paraId="097D1DED"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rPr>
            </w:pPr>
          </w:p>
        </w:tc>
      </w:tr>
      <w:tr w:rsidR="00DC75EB" w:rsidRPr="00DC75EB" w14:paraId="044E55A1" w14:textId="77777777" w:rsidTr="00777482">
        <w:trPr>
          <w:trHeight w:val="2760"/>
        </w:trPr>
        <w:tc>
          <w:tcPr>
            <w:tcW w:w="2695" w:type="dxa"/>
            <w:vMerge w:val="restart"/>
            <w:tcBorders>
              <w:top w:val="nil"/>
              <w:left w:val="single" w:sz="4" w:space="0" w:color="auto"/>
              <w:right w:val="single" w:sz="4" w:space="0" w:color="auto"/>
            </w:tcBorders>
            <w:shd w:val="clear" w:color="auto" w:fill="auto"/>
            <w:hideMark/>
          </w:tcPr>
          <w:p w14:paraId="16E04B50"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rPr>
            </w:pPr>
            <w:r w:rsidRPr="00777482">
              <w:rPr>
                <w:rFonts w:ascii="Times New Roman" w:eastAsia="Times New Roman" w:hAnsi="Times New Roman" w:cs="Times New Roman"/>
                <w:b/>
                <w:bCs/>
                <w:color w:val="000000"/>
              </w:rPr>
              <w:t>Тема 1.1. Основные понятия и аксиомы статики. Плоская система сходящихся сил</w:t>
            </w:r>
          </w:p>
          <w:p w14:paraId="35B5F4B6"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rPr>
            </w:pPr>
            <w:r w:rsidRPr="00777482">
              <w:rPr>
                <w:rFonts w:ascii="Times New Roman" w:eastAsia="Times New Roman" w:hAnsi="Times New Roman" w:cs="Times New Roman"/>
                <w:b/>
                <w:bCs/>
                <w:color w:val="000000"/>
                <w:lang w:val="en-US"/>
              </w:rPr>
              <w:t> </w:t>
            </w:r>
          </w:p>
        </w:tc>
        <w:tc>
          <w:tcPr>
            <w:tcW w:w="8218" w:type="dxa"/>
            <w:tcBorders>
              <w:top w:val="nil"/>
              <w:left w:val="nil"/>
              <w:bottom w:val="single" w:sz="4" w:space="0" w:color="auto"/>
              <w:right w:val="single" w:sz="4" w:space="0" w:color="auto"/>
            </w:tcBorders>
            <w:shd w:val="clear" w:color="auto" w:fill="auto"/>
            <w:hideMark/>
          </w:tcPr>
          <w:p w14:paraId="2079A9E2" w14:textId="77777777" w:rsidR="00DC75EB" w:rsidRPr="00777482" w:rsidRDefault="00DC75EB" w:rsidP="00DC75EB">
            <w:pPr>
              <w:spacing w:after="0" w:line="240" w:lineRule="auto"/>
              <w:contextualSpacing/>
              <w:rPr>
                <w:rFonts w:ascii="Times New Roman" w:eastAsia="Times New Roman" w:hAnsi="Times New Roman" w:cs="Times New Roman"/>
                <w:color w:val="000000"/>
                <w:lang w:val="en-US"/>
              </w:rPr>
            </w:pPr>
            <w:r w:rsidRPr="00777482">
              <w:rPr>
                <w:rFonts w:ascii="Times New Roman" w:eastAsia="Times New Roman" w:hAnsi="Times New Roman" w:cs="Times New Roman"/>
                <w:b/>
                <w:color w:val="000000"/>
              </w:rPr>
              <w:t>Содержание занятий:</w:t>
            </w:r>
            <w:r w:rsidRPr="00777482">
              <w:rPr>
                <w:rFonts w:ascii="Times New Roman" w:eastAsia="Times New Roman" w:hAnsi="Times New Roman" w:cs="Times New Roman"/>
                <w:color w:val="000000"/>
              </w:rPr>
              <w:br/>
              <w:t>1. Материальная точка, абсолютно твердое тело. Сила, система сил, эквивалентные системы сил. Равнодействующая и уравновешивающая силы. Аксиомы статики. Связи и реакции связей. Определение направления реакций связей основных типов.</w:t>
            </w:r>
            <w:r w:rsidRPr="00777482">
              <w:rPr>
                <w:rFonts w:ascii="Times New Roman" w:eastAsia="Times New Roman" w:hAnsi="Times New Roman" w:cs="Times New Roman"/>
                <w:color w:val="000000"/>
              </w:rPr>
              <w:br/>
              <w:t>2. Система сходящихся сил. Способы сложения двух сил. Разложение силы на две составляющие. Определение равнодействующей системы сил геометрическим способом. Силовой многоугольник. Условие равновесия в векторной форме.</w:t>
            </w:r>
            <w:r w:rsidRPr="00777482">
              <w:rPr>
                <w:rFonts w:ascii="Times New Roman" w:eastAsia="Times New Roman" w:hAnsi="Times New Roman" w:cs="Times New Roman"/>
                <w:color w:val="000000"/>
              </w:rPr>
              <w:br/>
              <w:t xml:space="preserve">3. Проекция силы на ось, правило знаков. Проекция силы на две взаимно-перпендикулярные оси. Аналитическое определение равнодействующей. Условие равновесия в аналитической и геометрической формах. </w:t>
            </w:r>
            <w:proofErr w:type="spellStart"/>
            <w:r w:rsidRPr="00777482">
              <w:rPr>
                <w:rFonts w:ascii="Times New Roman" w:eastAsia="Times New Roman" w:hAnsi="Times New Roman" w:cs="Times New Roman"/>
                <w:color w:val="000000"/>
                <w:lang w:val="en-US"/>
              </w:rPr>
              <w:t>Рациональный</w:t>
            </w:r>
            <w:proofErr w:type="spellEnd"/>
            <w:r w:rsidRPr="00777482">
              <w:rPr>
                <w:rFonts w:ascii="Times New Roman" w:eastAsia="Times New Roman" w:hAnsi="Times New Roman" w:cs="Times New Roman"/>
                <w:color w:val="000000"/>
                <w:lang w:val="en-US"/>
              </w:rPr>
              <w:t xml:space="preserve"> </w:t>
            </w:r>
            <w:proofErr w:type="spellStart"/>
            <w:r w:rsidRPr="00777482">
              <w:rPr>
                <w:rFonts w:ascii="Times New Roman" w:eastAsia="Times New Roman" w:hAnsi="Times New Roman" w:cs="Times New Roman"/>
                <w:color w:val="000000"/>
                <w:lang w:val="en-US"/>
              </w:rPr>
              <w:t>выбор</w:t>
            </w:r>
            <w:proofErr w:type="spellEnd"/>
            <w:r w:rsidRPr="00777482">
              <w:rPr>
                <w:rFonts w:ascii="Times New Roman" w:eastAsia="Times New Roman" w:hAnsi="Times New Roman" w:cs="Times New Roman"/>
                <w:color w:val="000000"/>
                <w:lang w:val="en-US"/>
              </w:rPr>
              <w:t xml:space="preserve"> </w:t>
            </w:r>
            <w:proofErr w:type="spellStart"/>
            <w:r w:rsidRPr="00777482">
              <w:rPr>
                <w:rFonts w:ascii="Times New Roman" w:eastAsia="Times New Roman" w:hAnsi="Times New Roman" w:cs="Times New Roman"/>
                <w:color w:val="000000"/>
                <w:lang w:val="en-US"/>
              </w:rPr>
              <w:t>координатных</w:t>
            </w:r>
            <w:proofErr w:type="spellEnd"/>
            <w:r w:rsidRPr="00777482">
              <w:rPr>
                <w:rFonts w:ascii="Times New Roman" w:eastAsia="Times New Roman" w:hAnsi="Times New Roman" w:cs="Times New Roman"/>
                <w:color w:val="000000"/>
                <w:lang w:val="en-US"/>
              </w:rPr>
              <w:t xml:space="preserve"> </w:t>
            </w:r>
            <w:proofErr w:type="spellStart"/>
            <w:r w:rsidRPr="00777482">
              <w:rPr>
                <w:rFonts w:ascii="Times New Roman" w:eastAsia="Times New Roman" w:hAnsi="Times New Roman" w:cs="Times New Roman"/>
                <w:color w:val="000000"/>
                <w:lang w:val="en-US"/>
              </w:rPr>
              <w:t>осей</w:t>
            </w:r>
            <w:proofErr w:type="spellEnd"/>
            <w:r w:rsidRPr="00777482">
              <w:rPr>
                <w:rFonts w:ascii="Times New Roman" w:eastAsia="Times New Roman" w:hAnsi="Times New Roman" w:cs="Times New Roman"/>
                <w:color w:val="000000"/>
                <w:lang w:val="en-US"/>
              </w:rPr>
              <w:t>.</w:t>
            </w:r>
          </w:p>
        </w:tc>
        <w:tc>
          <w:tcPr>
            <w:tcW w:w="1748" w:type="dxa"/>
            <w:tcBorders>
              <w:top w:val="nil"/>
              <w:left w:val="nil"/>
              <w:bottom w:val="single" w:sz="4" w:space="0" w:color="auto"/>
              <w:right w:val="single" w:sz="4" w:space="0" w:color="auto"/>
            </w:tcBorders>
            <w:shd w:val="clear" w:color="auto" w:fill="auto"/>
            <w:hideMark/>
          </w:tcPr>
          <w:p w14:paraId="76770CAE"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t>2</w:t>
            </w:r>
          </w:p>
        </w:tc>
        <w:tc>
          <w:tcPr>
            <w:tcW w:w="1901" w:type="dxa"/>
            <w:vMerge w:val="restart"/>
            <w:tcBorders>
              <w:top w:val="nil"/>
              <w:left w:val="nil"/>
              <w:right w:val="single" w:sz="4" w:space="0" w:color="auto"/>
            </w:tcBorders>
            <w:shd w:val="clear" w:color="auto" w:fill="auto"/>
          </w:tcPr>
          <w:p w14:paraId="502E5749" w14:textId="77777777" w:rsidR="00DC75EB" w:rsidRPr="00777482" w:rsidRDefault="00DC75EB" w:rsidP="00DC75EB">
            <w:pPr>
              <w:spacing w:after="0" w:line="240" w:lineRule="auto"/>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ОК.01</w:t>
            </w:r>
          </w:p>
          <w:p w14:paraId="1CD770E6" w14:textId="77777777" w:rsidR="00DC75EB" w:rsidRPr="00777482" w:rsidRDefault="00DC75EB" w:rsidP="00DC75EB">
            <w:pPr>
              <w:spacing w:after="0" w:line="240" w:lineRule="auto"/>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ОК.02</w:t>
            </w:r>
          </w:p>
          <w:p w14:paraId="1012F82E" w14:textId="77777777" w:rsidR="00DC75EB" w:rsidRPr="00777482" w:rsidRDefault="00DC75EB" w:rsidP="00DC75EB">
            <w:pPr>
              <w:spacing w:after="0" w:line="240" w:lineRule="auto"/>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ОК.03</w:t>
            </w:r>
          </w:p>
          <w:p w14:paraId="42C7C145"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eastAsia="ru-RU"/>
              </w:rPr>
              <w:t>ОК.09</w:t>
            </w:r>
          </w:p>
        </w:tc>
      </w:tr>
      <w:tr w:rsidR="00DC75EB" w:rsidRPr="00DC75EB" w14:paraId="57E56027" w14:textId="77777777" w:rsidTr="00777482">
        <w:trPr>
          <w:trHeight w:val="552"/>
        </w:trPr>
        <w:tc>
          <w:tcPr>
            <w:tcW w:w="2695" w:type="dxa"/>
            <w:vMerge/>
            <w:tcBorders>
              <w:left w:val="single" w:sz="4" w:space="0" w:color="auto"/>
              <w:bottom w:val="single" w:sz="4" w:space="0" w:color="auto"/>
              <w:right w:val="single" w:sz="4" w:space="0" w:color="auto"/>
            </w:tcBorders>
            <w:shd w:val="clear" w:color="auto" w:fill="auto"/>
            <w:hideMark/>
          </w:tcPr>
          <w:p w14:paraId="4C37A1A2"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lang w:val="en-US"/>
              </w:rPr>
            </w:pPr>
          </w:p>
        </w:tc>
        <w:tc>
          <w:tcPr>
            <w:tcW w:w="8218" w:type="dxa"/>
            <w:tcBorders>
              <w:top w:val="nil"/>
              <w:left w:val="nil"/>
              <w:bottom w:val="single" w:sz="4" w:space="0" w:color="auto"/>
              <w:right w:val="single" w:sz="4" w:space="0" w:color="auto"/>
            </w:tcBorders>
            <w:shd w:val="clear" w:color="auto" w:fill="auto"/>
            <w:hideMark/>
          </w:tcPr>
          <w:p w14:paraId="0D409AC6" w14:textId="77777777" w:rsidR="00DC75EB" w:rsidRPr="00777482" w:rsidRDefault="00DC75EB" w:rsidP="00DC75EB">
            <w:pPr>
              <w:spacing w:after="0" w:line="240" w:lineRule="auto"/>
              <w:contextualSpacing/>
              <w:rPr>
                <w:rFonts w:ascii="Times New Roman" w:eastAsia="Times New Roman" w:hAnsi="Times New Roman" w:cs="Times New Roman"/>
                <w:color w:val="000000"/>
              </w:rPr>
            </w:pPr>
            <w:r w:rsidRPr="00777482">
              <w:rPr>
                <w:rFonts w:ascii="Times New Roman" w:eastAsia="Times New Roman" w:hAnsi="Times New Roman" w:cs="Times New Roman"/>
                <w:b/>
                <w:color w:val="000000"/>
              </w:rPr>
              <w:t>Практические занятия:</w:t>
            </w:r>
            <w:r w:rsidRPr="00777482">
              <w:rPr>
                <w:rFonts w:ascii="Times New Roman" w:eastAsia="Times New Roman" w:hAnsi="Times New Roman" w:cs="Times New Roman"/>
                <w:color w:val="000000"/>
              </w:rPr>
              <w:br/>
              <w:t>1. Практическое занятие: Определение равнодействующей плоской системы сходящихся сил</w:t>
            </w:r>
          </w:p>
        </w:tc>
        <w:tc>
          <w:tcPr>
            <w:tcW w:w="1748" w:type="dxa"/>
            <w:tcBorders>
              <w:top w:val="nil"/>
              <w:left w:val="nil"/>
              <w:bottom w:val="single" w:sz="4" w:space="0" w:color="auto"/>
              <w:right w:val="single" w:sz="4" w:space="0" w:color="auto"/>
            </w:tcBorders>
            <w:shd w:val="clear" w:color="auto" w:fill="auto"/>
            <w:hideMark/>
          </w:tcPr>
          <w:p w14:paraId="027E4605"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t>2</w:t>
            </w:r>
          </w:p>
        </w:tc>
        <w:tc>
          <w:tcPr>
            <w:tcW w:w="1901" w:type="dxa"/>
            <w:vMerge/>
            <w:tcBorders>
              <w:left w:val="nil"/>
              <w:bottom w:val="single" w:sz="4" w:space="0" w:color="auto"/>
              <w:right w:val="single" w:sz="4" w:space="0" w:color="auto"/>
            </w:tcBorders>
            <w:shd w:val="clear" w:color="auto" w:fill="auto"/>
          </w:tcPr>
          <w:p w14:paraId="4150E81C"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p>
        </w:tc>
      </w:tr>
      <w:tr w:rsidR="00DC75EB" w:rsidRPr="00DC75EB" w14:paraId="74DA1B16" w14:textId="77777777" w:rsidTr="00777482">
        <w:trPr>
          <w:trHeight w:val="2484"/>
        </w:trPr>
        <w:tc>
          <w:tcPr>
            <w:tcW w:w="2695" w:type="dxa"/>
            <w:vMerge w:val="restart"/>
            <w:tcBorders>
              <w:top w:val="nil"/>
              <w:left w:val="single" w:sz="4" w:space="0" w:color="auto"/>
              <w:right w:val="single" w:sz="4" w:space="0" w:color="auto"/>
            </w:tcBorders>
            <w:shd w:val="clear" w:color="auto" w:fill="auto"/>
            <w:hideMark/>
          </w:tcPr>
          <w:p w14:paraId="15A68AD1"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rPr>
            </w:pPr>
            <w:r w:rsidRPr="00777482">
              <w:rPr>
                <w:rFonts w:ascii="Times New Roman" w:eastAsia="Times New Roman" w:hAnsi="Times New Roman" w:cs="Times New Roman"/>
                <w:b/>
                <w:bCs/>
                <w:color w:val="000000"/>
              </w:rPr>
              <w:lastRenderedPageBreak/>
              <w:t>Тема 1.2. Пара сил. Плоская система произвольно расположенных сил</w:t>
            </w:r>
          </w:p>
          <w:p w14:paraId="312834D1"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rPr>
            </w:pPr>
            <w:r w:rsidRPr="00777482">
              <w:rPr>
                <w:rFonts w:ascii="Times New Roman" w:eastAsia="Times New Roman" w:hAnsi="Times New Roman" w:cs="Times New Roman"/>
                <w:b/>
                <w:bCs/>
                <w:color w:val="000000"/>
                <w:lang w:val="en-US"/>
              </w:rPr>
              <w:t> </w:t>
            </w:r>
          </w:p>
        </w:tc>
        <w:tc>
          <w:tcPr>
            <w:tcW w:w="8218" w:type="dxa"/>
            <w:tcBorders>
              <w:top w:val="nil"/>
              <w:left w:val="nil"/>
              <w:bottom w:val="single" w:sz="4" w:space="0" w:color="auto"/>
              <w:right w:val="single" w:sz="4" w:space="0" w:color="auto"/>
            </w:tcBorders>
            <w:shd w:val="clear" w:color="auto" w:fill="auto"/>
            <w:hideMark/>
          </w:tcPr>
          <w:p w14:paraId="6E7EF4F0" w14:textId="77777777" w:rsidR="00DC75EB" w:rsidRPr="00777482" w:rsidRDefault="00DC75EB" w:rsidP="00DC75EB">
            <w:pPr>
              <w:spacing w:after="0" w:line="240" w:lineRule="auto"/>
              <w:contextualSpacing/>
              <w:rPr>
                <w:rFonts w:ascii="Times New Roman" w:eastAsia="Times New Roman" w:hAnsi="Times New Roman" w:cs="Times New Roman"/>
                <w:color w:val="000000"/>
              </w:rPr>
            </w:pPr>
            <w:r w:rsidRPr="00777482">
              <w:rPr>
                <w:rFonts w:ascii="Times New Roman" w:eastAsia="Times New Roman" w:hAnsi="Times New Roman" w:cs="Times New Roman"/>
                <w:b/>
                <w:color w:val="000000"/>
              </w:rPr>
              <w:t>Содержание занятий:</w:t>
            </w:r>
            <w:r w:rsidRPr="00777482">
              <w:rPr>
                <w:rFonts w:ascii="Times New Roman" w:eastAsia="Times New Roman" w:hAnsi="Times New Roman" w:cs="Times New Roman"/>
                <w:color w:val="000000"/>
              </w:rPr>
              <w:br/>
              <w:t>1. Пара сил и её характеристики. Момент пары. Эквивалентные пары. Сложение пар. Условие равновесия системы пар сил. Момент силы относительно точки.</w:t>
            </w:r>
            <w:r w:rsidRPr="00777482">
              <w:rPr>
                <w:rFonts w:ascii="Times New Roman" w:eastAsia="Times New Roman" w:hAnsi="Times New Roman" w:cs="Times New Roman"/>
                <w:color w:val="000000"/>
              </w:rPr>
              <w:br/>
              <w:t xml:space="preserve">2. Плоская система произвольно расположенных сил. Приведение силы к данной точке. Приведение плоской системы сил к данному центру. </w:t>
            </w:r>
            <w:r w:rsidRPr="00777482">
              <w:rPr>
                <w:rFonts w:ascii="Times New Roman" w:eastAsia="Times New Roman" w:hAnsi="Times New Roman" w:cs="Times New Roman"/>
                <w:color w:val="000000"/>
              </w:rPr>
              <w:br/>
              <w:t>3. Главный вектор и главный момент системы сил. Теорема Вариньона о моменте равнодействующей.</w:t>
            </w:r>
            <w:r w:rsidRPr="00777482">
              <w:rPr>
                <w:rFonts w:ascii="Times New Roman" w:eastAsia="Times New Roman" w:hAnsi="Times New Roman" w:cs="Times New Roman"/>
                <w:color w:val="000000"/>
              </w:rPr>
              <w:br/>
              <w:t>4. Равновесие плоской системы сил. Уравнения равновесия и их различные формы</w:t>
            </w:r>
            <w:r w:rsidRPr="00777482">
              <w:rPr>
                <w:rFonts w:ascii="Times New Roman" w:eastAsia="Times New Roman" w:hAnsi="Times New Roman" w:cs="Times New Roman"/>
                <w:color w:val="000000"/>
              </w:rPr>
              <w:br/>
              <w:t>5. Балочные системы. Классификация нагрузок и виды опор. Определение реакций опор и моментов защемления.</w:t>
            </w:r>
          </w:p>
        </w:tc>
        <w:tc>
          <w:tcPr>
            <w:tcW w:w="1748" w:type="dxa"/>
            <w:tcBorders>
              <w:top w:val="nil"/>
              <w:left w:val="nil"/>
              <w:bottom w:val="single" w:sz="4" w:space="0" w:color="auto"/>
              <w:right w:val="single" w:sz="4" w:space="0" w:color="auto"/>
            </w:tcBorders>
            <w:shd w:val="clear" w:color="auto" w:fill="auto"/>
            <w:hideMark/>
          </w:tcPr>
          <w:p w14:paraId="1787922D"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t>2</w:t>
            </w:r>
          </w:p>
        </w:tc>
        <w:tc>
          <w:tcPr>
            <w:tcW w:w="1901" w:type="dxa"/>
            <w:vMerge w:val="restart"/>
            <w:tcBorders>
              <w:top w:val="nil"/>
              <w:left w:val="nil"/>
              <w:right w:val="single" w:sz="4" w:space="0" w:color="auto"/>
            </w:tcBorders>
            <w:shd w:val="clear" w:color="auto" w:fill="auto"/>
          </w:tcPr>
          <w:p w14:paraId="46FF8CE8" w14:textId="77777777" w:rsidR="00DC75EB" w:rsidRPr="00777482" w:rsidRDefault="00DC75EB" w:rsidP="00DC75EB">
            <w:pPr>
              <w:spacing w:after="0" w:line="240" w:lineRule="auto"/>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ОК.01</w:t>
            </w:r>
          </w:p>
          <w:p w14:paraId="54CD81D6" w14:textId="77777777" w:rsidR="00DC75EB" w:rsidRPr="00777482" w:rsidRDefault="00DC75EB" w:rsidP="00DC75EB">
            <w:pPr>
              <w:spacing w:after="0" w:line="240" w:lineRule="auto"/>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ОК.02</w:t>
            </w:r>
          </w:p>
          <w:p w14:paraId="6AFADB9C" w14:textId="77777777" w:rsidR="00DC75EB" w:rsidRPr="00777482" w:rsidRDefault="00DC75EB" w:rsidP="00DC75EB">
            <w:pPr>
              <w:spacing w:after="0" w:line="240" w:lineRule="auto"/>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ОК.03</w:t>
            </w:r>
          </w:p>
          <w:p w14:paraId="34C7ECF4"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eastAsia="ru-RU"/>
              </w:rPr>
              <w:t>ОК.09</w:t>
            </w:r>
          </w:p>
        </w:tc>
      </w:tr>
      <w:tr w:rsidR="00DC75EB" w:rsidRPr="00DC75EB" w14:paraId="1A553965" w14:textId="77777777" w:rsidTr="00777482">
        <w:trPr>
          <w:trHeight w:val="552"/>
        </w:trPr>
        <w:tc>
          <w:tcPr>
            <w:tcW w:w="2695" w:type="dxa"/>
            <w:vMerge/>
            <w:tcBorders>
              <w:left w:val="single" w:sz="4" w:space="0" w:color="auto"/>
              <w:bottom w:val="single" w:sz="4" w:space="0" w:color="auto"/>
              <w:right w:val="single" w:sz="4" w:space="0" w:color="auto"/>
            </w:tcBorders>
            <w:shd w:val="clear" w:color="auto" w:fill="auto"/>
            <w:hideMark/>
          </w:tcPr>
          <w:p w14:paraId="6E4E2203"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lang w:val="en-US"/>
              </w:rPr>
            </w:pPr>
          </w:p>
        </w:tc>
        <w:tc>
          <w:tcPr>
            <w:tcW w:w="8218" w:type="dxa"/>
            <w:tcBorders>
              <w:top w:val="nil"/>
              <w:left w:val="nil"/>
              <w:bottom w:val="single" w:sz="4" w:space="0" w:color="auto"/>
              <w:right w:val="single" w:sz="4" w:space="0" w:color="auto"/>
            </w:tcBorders>
            <w:shd w:val="clear" w:color="auto" w:fill="auto"/>
            <w:hideMark/>
          </w:tcPr>
          <w:p w14:paraId="467BB338" w14:textId="77777777" w:rsidR="00DC75EB" w:rsidRPr="00777482" w:rsidRDefault="00DC75EB" w:rsidP="00DC75EB">
            <w:pPr>
              <w:spacing w:after="0" w:line="240" w:lineRule="auto"/>
              <w:contextualSpacing/>
              <w:rPr>
                <w:rFonts w:ascii="Times New Roman" w:eastAsia="Times New Roman" w:hAnsi="Times New Roman" w:cs="Times New Roman"/>
                <w:color w:val="000000"/>
              </w:rPr>
            </w:pPr>
            <w:r w:rsidRPr="00777482">
              <w:rPr>
                <w:rFonts w:ascii="Times New Roman" w:eastAsia="Times New Roman" w:hAnsi="Times New Roman" w:cs="Times New Roman"/>
                <w:b/>
                <w:color w:val="000000"/>
              </w:rPr>
              <w:t>Практические занятия:</w:t>
            </w:r>
            <w:r w:rsidRPr="00777482">
              <w:rPr>
                <w:rFonts w:ascii="Times New Roman" w:eastAsia="Times New Roman" w:hAnsi="Times New Roman" w:cs="Times New Roman"/>
                <w:color w:val="000000"/>
              </w:rPr>
              <w:br/>
              <w:t>1. Практическое занятие: Определение опорных реакций двухопорных балок.</w:t>
            </w:r>
          </w:p>
        </w:tc>
        <w:tc>
          <w:tcPr>
            <w:tcW w:w="1748" w:type="dxa"/>
            <w:tcBorders>
              <w:top w:val="nil"/>
              <w:left w:val="nil"/>
              <w:bottom w:val="single" w:sz="4" w:space="0" w:color="auto"/>
              <w:right w:val="single" w:sz="4" w:space="0" w:color="auto"/>
            </w:tcBorders>
            <w:shd w:val="clear" w:color="auto" w:fill="auto"/>
            <w:hideMark/>
          </w:tcPr>
          <w:p w14:paraId="12973500"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t>2</w:t>
            </w:r>
          </w:p>
        </w:tc>
        <w:tc>
          <w:tcPr>
            <w:tcW w:w="1901" w:type="dxa"/>
            <w:vMerge/>
            <w:tcBorders>
              <w:left w:val="nil"/>
              <w:bottom w:val="single" w:sz="4" w:space="0" w:color="auto"/>
              <w:right w:val="single" w:sz="4" w:space="0" w:color="auto"/>
            </w:tcBorders>
            <w:shd w:val="clear" w:color="auto" w:fill="auto"/>
          </w:tcPr>
          <w:p w14:paraId="4DD909AE"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p>
        </w:tc>
      </w:tr>
      <w:tr w:rsidR="00DC75EB" w:rsidRPr="00DC75EB" w14:paraId="2CEF2EF0" w14:textId="77777777" w:rsidTr="00777482">
        <w:trPr>
          <w:trHeight w:val="1104"/>
        </w:trPr>
        <w:tc>
          <w:tcPr>
            <w:tcW w:w="2695" w:type="dxa"/>
            <w:tcBorders>
              <w:top w:val="nil"/>
              <w:left w:val="single" w:sz="4" w:space="0" w:color="auto"/>
              <w:bottom w:val="single" w:sz="4" w:space="0" w:color="auto"/>
              <w:right w:val="single" w:sz="4" w:space="0" w:color="auto"/>
            </w:tcBorders>
            <w:shd w:val="clear" w:color="auto" w:fill="auto"/>
            <w:hideMark/>
          </w:tcPr>
          <w:p w14:paraId="5287A1B8"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lang w:val="en-US"/>
              </w:rPr>
            </w:pPr>
            <w:proofErr w:type="spellStart"/>
            <w:r w:rsidRPr="00777482">
              <w:rPr>
                <w:rFonts w:ascii="Times New Roman" w:eastAsia="Times New Roman" w:hAnsi="Times New Roman" w:cs="Times New Roman"/>
                <w:b/>
                <w:bCs/>
                <w:color w:val="000000"/>
                <w:lang w:val="en-US"/>
              </w:rPr>
              <w:t>Тема</w:t>
            </w:r>
            <w:proofErr w:type="spellEnd"/>
            <w:r w:rsidRPr="00777482">
              <w:rPr>
                <w:rFonts w:ascii="Times New Roman" w:eastAsia="Times New Roman" w:hAnsi="Times New Roman" w:cs="Times New Roman"/>
                <w:b/>
                <w:bCs/>
                <w:color w:val="000000"/>
                <w:lang w:val="en-US"/>
              </w:rPr>
              <w:t xml:space="preserve"> 1.3. </w:t>
            </w:r>
            <w:proofErr w:type="spellStart"/>
            <w:r w:rsidRPr="00777482">
              <w:rPr>
                <w:rFonts w:ascii="Times New Roman" w:eastAsia="Times New Roman" w:hAnsi="Times New Roman" w:cs="Times New Roman"/>
                <w:b/>
                <w:bCs/>
                <w:color w:val="000000"/>
                <w:lang w:val="en-US"/>
              </w:rPr>
              <w:t>Пространственная</w:t>
            </w:r>
            <w:proofErr w:type="spellEnd"/>
            <w:r w:rsidRPr="00777482">
              <w:rPr>
                <w:rFonts w:ascii="Times New Roman" w:eastAsia="Times New Roman" w:hAnsi="Times New Roman" w:cs="Times New Roman"/>
                <w:b/>
                <w:bCs/>
                <w:color w:val="000000"/>
                <w:lang w:val="en-US"/>
              </w:rPr>
              <w:t xml:space="preserve"> </w:t>
            </w:r>
            <w:proofErr w:type="spellStart"/>
            <w:r w:rsidRPr="00777482">
              <w:rPr>
                <w:rFonts w:ascii="Times New Roman" w:eastAsia="Times New Roman" w:hAnsi="Times New Roman" w:cs="Times New Roman"/>
                <w:b/>
                <w:bCs/>
                <w:color w:val="000000"/>
                <w:lang w:val="en-US"/>
              </w:rPr>
              <w:t>система</w:t>
            </w:r>
            <w:proofErr w:type="spellEnd"/>
            <w:r w:rsidRPr="00777482">
              <w:rPr>
                <w:rFonts w:ascii="Times New Roman" w:eastAsia="Times New Roman" w:hAnsi="Times New Roman" w:cs="Times New Roman"/>
                <w:b/>
                <w:bCs/>
                <w:color w:val="000000"/>
                <w:lang w:val="en-US"/>
              </w:rPr>
              <w:t xml:space="preserve"> </w:t>
            </w:r>
            <w:proofErr w:type="spellStart"/>
            <w:r w:rsidRPr="00777482">
              <w:rPr>
                <w:rFonts w:ascii="Times New Roman" w:eastAsia="Times New Roman" w:hAnsi="Times New Roman" w:cs="Times New Roman"/>
                <w:b/>
                <w:bCs/>
                <w:color w:val="000000"/>
                <w:lang w:val="en-US"/>
              </w:rPr>
              <w:t>сил</w:t>
            </w:r>
            <w:proofErr w:type="spellEnd"/>
          </w:p>
        </w:tc>
        <w:tc>
          <w:tcPr>
            <w:tcW w:w="8218" w:type="dxa"/>
            <w:tcBorders>
              <w:top w:val="nil"/>
              <w:left w:val="nil"/>
              <w:bottom w:val="single" w:sz="4" w:space="0" w:color="auto"/>
              <w:right w:val="single" w:sz="4" w:space="0" w:color="auto"/>
            </w:tcBorders>
            <w:shd w:val="clear" w:color="auto" w:fill="auto"/>
            <w:hideMark/>
          </w:tcPr>
          <w:p w14:paraId="3853FB5E" w14:textId="77777777" w:rsidR="00DC75EB" w:rsidRPr="00777482" w:rsidRDefault="00DC75EB" w:rsidP="00DC75EB">
            <w:pPr>
              <w:spacing w:after="0" w:line="240" w:lineRule="auto"/>
              <w:contextualSpacing/>
              <w:rPr>
                <w:rFonts w:ascii="Times New Roman" w:eastAsia="Times New Roman" w:hAnsi="Times New Roman" w:cs="Times New Roman"/>
                <w:color w:val="000000"/>
                <w:lang w:val="en-US"/>
              </w:rPr>
            </w:pPr>
            <w:r w:rsidRPr="00777482">
              <w:rPr>
                <w:rFonts w:ascii="Times New Roman" w:eastAsia="Times New Roman" w:hAnsi="Times New Roman" w:cs="Times New Roman"/>
                <w:b/>
                <w:color w:val="000000"/>
              </w:rPr>
              <w:t>Практические занятия:</w:t>
            </w:r>
            <w:r w:rsidRPr="00777482">
              <w:rPr>
                <w:rFonts w:ascii="Times New Roman" w:eastAsia="Times New Roman" w:hAnsi="Times New Roman" w:cs="Times New Roman"/>
                <w:color w:val="000000"/>
              </w:rPr>
              <w:br/>
              <w:t xml:space="preserve">1. Пространственная система сил. Проекция силы на ось, не лежащую с ней в одной плоскости. </w:t>
            </w:r>
            <w:r w:rsidRPr="00777482">
              <w:rPr>
                <w:rFonts w:ascii="Times New Roman" w:eastAsia="Times New Roman" w:hAnsi="Times New Roman" w:cs="Times New Roman"/>
                <w:color w:val="000000"/>
              </w:rPr>
              <w:br/>
              <w:t>2. Момент силы относительно оси. Пространственная система сходящихся сил, её равновесие.</w:t>
            </w:r>
            <w:r w:rsidRPr="00777482">
              <w:rPr>
                <w:rFonts w:ascii="Times New Roman" w:eastAsia="Times New Roman" w:hAnsi="Times New Roman" w:cs="Times New Roman"/>
                <w:color w:val="000000"/>
              </w:rPr>
              <w:br/>
            </w:r>
            <w:r w:rsidRPr="00777482">
              <w:rPr>
                <w:rFonts w:ascii="Times New Roman" w:eastAsia="Times New Roman" w:hAnsi="Times New Roman" w:cs="Times New Roman"/>
                <w:color w:val="000000"/>
                <w:lang w:val="en-US"/>
              </w:rPr>
              <w:t xml:space="preserve">3. </w:t>
            </w:r>
            <w:proofErr w:type="spellStart"/>
            <w:r w:rsidRPr="00777482">
              <w:rPr>
                <w:rFonts w:ascii="Times New Roman" w:eastAsia="Times New Roman" w:hAnsi="Times New Roman" w:cs="Times New Roman"/>
                <w:color w:val="000000"/>
                <w:lang w:val="en-US"/>
              </w:rPr>
              <w:t>Пространственная</w:t>
            </w:r>
            <w:proofErr w:type="spellEnd"/>
            <w:r w:rsidRPr="00777482">
              <w:rPr>
                <w:rFonts w:ascii="Times New Roman" w:eastAsia="Times New Roman" w:hAnsi="Times New Roman" w:cs="Times New Roman"/>
                <w:color w:val="000000"/>
                <w:lang w:val="en-US"/>
              </w:rPr>
              <w:t xml:space="preserve"> </w:t>
            </w:r>
            <w:proofErr w:type="spellStart"/>
            <w:r w:rsidRPr="00777482">
              <w:rPr>
                <w:rFonts w:ascii="Times New Roman" w:eastAsia="Times New Roman" w:hAnsi="Times New Roman" w:cs="Times New Roman"/>
                <w:color w:val="000000"/>
                <w:lang w:val="en-US"/>
              </w:rPr>
              <w:t>система</w:t>
            </w:r>
            <w:proofErr w:type="spellEnd"/>
            <w:r w:rsidRPr="00777482">
              <w:rPr>
                <w:rFonts w:ascii="Times New Roman" w:eastAsia="Times New Roman" w:hAnsi="Times New Roman" w:cs="Times New Roman"/>
                <w:color w:val="000000"/>
                <w:lang w:val="en-US"/>
              </w:rPr>
              <w:t xml:space="preserve"> </w:t>
            </w:r>
            <w:proofErr w:type="spellStart"/>
            <w:r w:rsidRPr="00777482">
              <w:rPr>
                <w:rFonts w:ascii="Times New Roman" w:eastAsia="Times New Roman" w:hAnsi="Times New Roman" w:cs="Times New Roman"/>
                <w:color w:val="000000"/>
                <w:lang w:val="en-US"/>
              </w:rPr>
              <w:t>произвольно</w:t>
            </w:r>
            <w:proofErr w:type="spellEnd"/>
            <w:r w:rsidRPr="00777482">
              <w:rPr>
                <w:rFonts w:ascii="Times New Roman" w:eastAsia="Times New Roman" w:hAnsi="Times New Roman" w:cs="Times New Roman"/>
                <w:color w:val="000000"/>
                <w:lang w:val="en-US"/>
              </w:rPr>
              <w:t xml:space="preserve"> </w:t>
            </w:r>
            <w:proofErr w:type="spellStart"/>
            <w:r w:rsidRPr="00777482">
              <w:rPr>
                <w:rFonts w:ascii="Times New Roman" w:eastAsia="Times New Roman" w:hAnsi="Times New Roman" w:cs="Times New Roman"/>
                <w:color w:val="000000"/>
                <w:lang w:val="en-US"/>
              </w:rPr>
              <w:t>расположенных</w:t>
            </w:r>
            <w:proofErr w:type="spellEnd"/>
            <w:r w:rsidRPr="00777482">
              <w:rPr>
                <w:rFonts w:ascii="Times New Roman" w:eastAsia="Times New Roman" w:hAnsi="Times New Roman" w:cs="Times New Roman"/>
                <w:color w:val="000000"/>
                <w:lang w:val="en-US"/>
              </w:rPr>
              <w:t xml:space="preserve"> </w:t>
            </w:r>
            <w:proofErr w:type="spellStart"/>
            <w:r w:rsidRPr="00777482">
              <w:rPr>
                <w:rFonts w:ascii="Times New Roman" w:eastAsia="Times New Roman" w:hAnsi="Times New Roman" w:cs="Times New Roman"/>
                <w:color w:val="000000"/>
                <w:lang w:val="en-US"/>
              </w:rPr>
              <w:t>сил</w:t>
            </w:r>
            <w:proofErr w:type="spellEnd"/>
            <w:r w:rsidRPr="00777482">
              <w:rPr>
                <w:rFonts w:ascii="Times New Roman" w:eastAsia="Times New Roman" w:hAnsi="Times New Roman" w:cs="Times New Roman"/>
                <w:color w:val="000000"/>
                <w:lang w:val="en-US"/>
              </w:rPr>
              <w:t xml:space="preserve">, </w:t>
            </w:r>
            <w:proofErr w:type="spellStart"/>
            <w:r w:rsidRPr="00777482">
              <w:rPr>
                <w:rFonts w:ascii="Times New Roman" w:eastAsia="Times New Roman" w:hAnsi="Times New Roman" w:cs="Times New Roman"/>
                <w:color w:val="000000"/>
                <w:lang w:val="en-US"/>
              </w:rPr>
              <w:t>ее</w:t>
            </w:r>
            <w:proofErr w:type="spellEnd"/>
            <w:r w:rsidRPr="00777482">
              <w:rPr>
                <w:rFonts w:ascii="Times New Roman" w:eastAsia="Times New Roman" w:hAnsi="Times New Roman" w:cs="Times New Roman"/>
                <w:color w:val="000000"/>
                <w:lang w:val="en-US"/>
              </w:rPr>
              <w:t xml:space="preserve"> </w:t>
            </w:r>
            <w:proofErr w:type="spellStart"/>
            <w:r w:rsidRPr="00777482">
              <w:rPr>
                <w:rFonts w:ascii="Times New Roman" w:eastAsia="Times New Roman" w:hAnsi="Times New Roman" w:cs="Times New Roman"/>
                <w:color w:val="000000"/>
                <w:lang w:val="en-US"/>
              </w:rPr>
              <w:t>равновесие</w:t>
            </w:r>
            <w:proofErr w:type="spellEnd"/>
            <w:r w:rsidRPr="00777482">
              <w:rPr>
                <w:rFonts w:ascii="Times New Roman" w:eastAsia="Times New Roman" w:hAnsi="Times New Roman" w:cs="Times New Roman"/>
                <w:color w:val="000000"/>
                <w:lang w:val="en-US"/>
              </w:rPr>
              <w:t>.</w:t>
            </w:r>
          </w:p>
        </w:tc>
        <w:tc>
          <w:tcPr>
            <w:tcW w:w="1748" w:type="dxa"/>
            <w:tcBorders>
              <w:top w:val="nil"/>
              <w:left w:val="nil"/>
              <w:bottom w:val="single" w:sz="4" w:space="0" w:color="auto"/>
              <w:right w:val="single" w:sz="4" w:space="0" w:color="auto"/>
            </w:tcBorders>
            <w:shd w:val="clear" w:color="auto" w:fill="auto"/>
            <w:hideMark/>
          </w:tcPr>
          <w:p w14:paraId="08DF11BB"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t>2</w:t>
            </w:r>
          </w:p>
        </w:tc>
        <w:tc>
          <w:tcPr>
            <w:tcW w:w="1901" w:type="dxa"/>
            <w:vMerge w:val="restart"/>
            <w:tcBorders>
              <w:top w:val="nil"/>
              <w:left w:val="nil"/>
              <w:right w:val="single" w:sz="4" w:space="0" w:color="auto"/>
            </w:tcBorders>
            <w:shd w:val="clear" w:color="auto" w:fill="auto"/>
          </w:tcPr>
          <w:p w14:paraId="70B7D878" w14:textId="77777777" w:rsidR="00DC75EB" w:rsidRPr="00777482" w:rsidRDefault="00DC75EB" w:rsidP="00DC75EB">
            <w:pPr>
              <w:spacing w:after="0" w:line="240" w:lineRule="auto"/>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ОК.01</w:t>
            </w:r>
          </w:p>
          <w:p w14:paraId="57F873DF" w14:textId="77777777" w:rsidR="00DC75EB" w:rsidRPr="00777482" w:rsidRDefault="00DC75EB" w:rsidP="00DC75EB">
            <w:pPr>
              <w:spacing w:after="0" w:line="240" w:lineRule="auto"/>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ОК.02</w:t>
            </w:r>
          </w:p>
          <w:p w14:paraId="71820AA6" w14:textId="77777777" w:rsidR="00DC75EB" w:rsidRPr="00777482" w:rsidRDefault="00DC75EB" w:rsidP="00DC75EB">
            <w:pPr>
              <w:spacing w:after="0" w:line="240" w:lineRule="auto"/>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ОК.03</w:t>
            </w:r>
          </w:p>
          <w:p w14:paraId="24DF7DF0"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eastAsia="ru-RU"/>
              </w:rPr>
              <w:t>ОК.09</w:t>
            </w:r>
          </w:p>
        </w:tc>
      </w:tr>
      <w:tr w:rsidR="00DC75EB" w:rsidRPr="00DC75EB" w14:paraId="705B8D38" w14:textId="77777777" w:rsidTr="00777482">
        <w:trPr>
          <w:trHeight w:val="1104"/>
        </w:trPr>
        <w:tc>
          <w:tcPr>
            <w:tcW w:w="2695" w:type="dxa"/>
            <w:tcBorders>
              <w:top w:val="nil"/>
              <w:left w:val="single" w:sz="4" w:space="0" w:color="auto"/>
              <w:bottom w:val="single" w:sz="4" w:space="0" w:color="auto"/>
              <w:right w:val="single" w:sz="4" w:space="0" w:color="auto"/>
            </w:tcBorders>
            <w:shd w:val="clear" w:color="auto" w:fill="auto"/>
            <w:hideMark/>
          </w:tcPr>
          <w:p w14:paraId="6EE8835A"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rPr>
            </w:pPr>
            <w:r w:rsidRPr="00777482">
              <w:rPr>
                <w:rFonts w:ascii="Times New Roman" w:eastAsia="Times New Roman" w:hAnsi="Times New Roman" w:cs="Times New Roman"/>
                <w:b/>
                <w:bCs/>
                <w:color w:val="000000"/>
              </w:rPr>
              <w:t>Тема 1.4. Центр параллельных сил. Центр тяжести</w:t>
            </w:r>
          </w:p>
        </w:tc>
        <w:tc>
          <w:tcPr>
            <w:tcW w:w="8218" w:type="dxa"/>
            <w:tcBorders>
              <w:top w:val="nil"/>
              <w:left w:val="nil"/>
              <w:bottom w:val="single" w:sz="4" w:space="0" w:color="auto"/>
              <w:right w:val="single" w:sz="4" w:space="0" w:color="auto"/>
            </w:tcBorders>
            <w:shd w:val="clear" w:color="auto" w:fill="auto"/>
            <w:hideMark/>
          </w:tcPr>
          <w:p w14:paraId="69040F8D" w14:textId="77777777" w:rsidR="00DC75EB" w:rsidRPr="00777482" w:rsidRDefault="00DC75EB" w:rsidP="00DC75EB">
            <w:pPr>
              <w:spacing w:after="0" w:line="240" w:lineRule="auto"/>
              <w:contextualSpacing/>
              <w:rPr>
                <w:rFonts w:ascii="Times New Roman" w:eastAsia="Times New Roman" w:hAnsi="Times New Roman" w:cs="Times New Roman"/>
                <w:color w:val="000000"/>
              </w:rPr>
            </w:pPr>
            <w:r w:rsidRPr="00777482">
              <w:rPr>
                <w:rFonts w:ascii="Times New Roman" w:eastAsia="Times New Roman" w:hAnsi="Times New Roman" w:cs="Times New Roman"/>
                <w:b/>
                <w:color w:val="000000"/>
              </w:rPr>
              <w:t>Практические занятия:</w:t>
            </w:r>
            <w:r w:rsidRPr="00777482">
              <w:rPr>
                <w:rFonts w:ascii="Times New Roman" w:eastAsia="Times New Roman" w:hAnsi="Times New Roman" w:cs="Times New Roman"/>
                <w:color w:val="000000"/>
              </w:rPr>
              <w:br/>
              <w:t xml:space="preserve">1. Сила тяжести как равнодействующая вертикальных сил. </w:t>
            </w:r>
            <w:r w:rsidRPr="00777482">
              <w:rPr>
                <w:rFonts w:ascii="Times New Roman" w:eastAsia="Times New Roman" w:hAnsi="Times New Roman" w:cs="Times New Roman"/>
                <w:color w:val="000000"/>
              </w:rPr>
              <w:br/>
              <w:t>2. Центр тяжести тела. Центр тяжести простых геометрических фигур</w:t>
            </w:r>
            <w:r w:rsidRPr="00777482">
              <w:rPr>
                <w:rFonts w:ascii="Times New Roman" w:eastAsia="Times New Roman" w:hAnsi="Times New Roman" w:cs="Times New Roman"/>
                <w:color w:val="000000"/>
              </w:rPr>
              <w:br/>
              <w:t>3. Определение центра тяжести составных плоских фигур.</w:t>
            </w:r>
          </w:p>
        </w:tc>
        <w:tc>
          <w:tcPr>
            <w:tcW w:w="1748" w:type="dxa"/>
            <w:tcBorders>
              <w:top w:val="nil"/>
              <w:left w:val="nil"/>
              <w:bottom w:val="single" w:sz="4" w:space="0" w:color="auto"/>
              <w:right w:val="single" w:sz="4" w:space="0" w:color="auto"/>
            </w:tcBorders>
            <w:shd w:val="clear" w:color="auto" w:fill="auto"/>
            <w:hideMark/>
          </w:tcPr>
          <w:p w14:paraId="5BD577CD"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t>2</w:t>
            </w:r>
          </w:p>
        </w:tc>
        <w:tc>
          <w:tcPr>
            <w:tcW w:w="1901" w:type="dxa"/>
            <w:vMerge/>
            <w:tcBorders>
              <w:left w:val="nil"/>
              <w:right w:val="single" w:sz="4" w:space="0" w:color="auto"/>
            </w:tcBorders>
            <w:shd w:val="clear" w:color="auto" w:fill="auto"/>
          </w:tcPr>
          <w:p w14:paraId="2761DCAC"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p>
        </w:tc>
      </w:tr>
      <w:tr w:rsidR="00DC75EB" w:rsidRPr="00DC75EB" w14:paraId="7F6A0D6C" w14:textId="77777777" w:rsidTr="00777482">
        <w:trPr>
          <w:trHeight w:val="1656"/>
        </w:trPr>
        <w:tc>
          <w:tcPr>
            <w:tcW w:w="2695" w:type="dxa"/>
            <w:tcBorders>
              <w:top w:val="nil"/>
              <w:left w:val="single" w:sz="4" w:space="0" w:color="auto"/>
              <w:bottom w:val="single" w:sz="4" w:space="0" w:color="auto"/>
              <w:right w:val="single" w:sz="4" w:space="0" w:color="auto"/>
            </w:tcBorders>
            <w:shd w:val="clear" w:color="auto" w:fill="auto"/>
            <w:hideMark/>
          </w:tcPr>
          <w:p w14:paraId="03459C47"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rPr>
            </w:pPr>
            <w:r w:rsidRPr="00777482">
              <w:rPr>
                <w:rFonts w:ascii="Times New Roman" w:eastAsia="Times New Roman" w:hAnsi="Times New Roman" w:cs="Times New Roman"/>
                <w:b/>
                <w:bCs/>
                <w:color w:val="000000"/>
              </w:rPr>
              <w:t>Тема 1.5. Основные понятия кинематики. Простейшие движения точек и твердого тела</w:t>
            </w:r>
          </w:p>
        </w:tc>
        <w:tc>
          <w:tcPr>
            <w:tcW w:w="8218" w:type="dxa"/>
            <w:tcBorders>
              <w:top w:val="nil"/>
              <w:left w:val="nil"/>
              <w:bottom w:val="single" w:sz="4" w:space="0" w:color="auto"/>
              <w:right w:val="single" w:sz="4" w:space="0" w:color="auto"/>
            </w:tcBorders>
            <w:shd w:val="clear" w:color="auto" w:fill="auto"/>
            <w:hideMark/>
          </w:tcPr>
          <w:p w14:paraId="2088F7E2" w14:textId="77777777" w:rsidR="00DC75EB" w:rsidRPr="00777482" w:rsidRDefault="00DC75EB" w:rsidP="00DC75EB">
            <w:pPr>
              <w:spacing w:after="0" w:line="240" w:lineRule="auto"/>
              <w:contextualSpacing/>
              <w:rPr>
                <w:rFonts w:ascii="Times New Roman" w:eastAsia="Times New Roman" w:hAnsi="Times New Roman" w:cs="Times New Roman"/>
                <w:color w:val="000000"/>
              </w:rPr>
            </w:pPr>
            <w:r w:rsidRPr="00777482">
              <w:rPr>
                <w:rFonts w:ascii="Times New Roman" w:eastAsia="Times New Roman" w:hAnsi="Times New Roman" w:cs="Times New Roman"/>
                <w:b/>
                <w:color w:val="000000"/>
              </w:rPr>
              <w:t>Содержание занятий:</w:t>
            </w:r>
            <w:r w:rsidRPr="00777482">
              <w:rPr>
                <w:rFonts w:ascii="Times New Roman" w:eastAsia="Times New Roman" w:hAnsi="Times New Roman" w:cs="Times New Roman"/>
                <w:color w:val="000000"/>
              </w:rPr>
              <w:br/>
              <w:t xml:space="preserve">1. Сущность понятий: «пространство», «время», «траектория», «путь», «скорость», «ускорение». </w:t>
            </w:r>
            <w:r w:rsidRPr="00777482">
              <w:rPr>
                <w:rFonts w:ascii="Times New Roman" w:eastAsia="Times New Roman" w:hAnsi="Times New Roman" w:cs="Times New Roman"/>
                <w:color w:val="000000"/>
              </w:rPr>
              <w:br/>
              <w:t>2. Способы задания движения точки: единицы измерения, взаимосвязь кинематических параметров движения естественный и координатный; обозначения.</w:t>
            </w:r>
            <w:r w:rsidRPr="00777482">
              <w:rPr>
                <w:rFonts w:ascii="Times New Roman" w:eastAsia="Times New Roman" w:hAnsi="Times New Roman" w:cs="Times New Roman"/>
                <w:color w:val="000000"/>
              </w:rPr>
              <w:br/>
              <w:t>3. Простейшие движения твердого тела. Поступательное движение. Вращательное движение твердого тела вокруг неподвижной оси.</w:t>
            </w:r>
          </w:p>
        </w:tc>
        <w:tc>
          <w:tcPr>
            <w:tcW w:w="1748" w:type="dxa"/>
            <w:tcBorders>
              <w:top w:val="nil"/>
              <w:left w:val="nil"/>
              <w:bottom w:val="single" w:sz="4" w:space="0" w:color="auto"/>
              <w:right w:val="single" w:sz="4" w:space="0" w:color="auto"/>
            </w:tcBorders>
            <w:shd w:val="clear" w:color="auto" w:fill="auto"/>
            <w:hideMark/>
          </w:tcPr>
          <w:p w14:paraId="419A5366"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t>2</w:t>
            </w:r>
          </w:p>
        </w:tc>
        <w:tc>
          <w:tcPr>
            <w:tcW w:w="1901" w:type="dxa"/>
            <w:vMerge/>
            <w:tcBorders>
              <w:left w:val="nil"/>
              <w:right w:val="single" w:sz="4" w:space="0" w:color="auto"/>
            </w:tcBorders>
            <w:shd w:val="clear" w:color="auto" w:fill="auto"/>
          </w:tcPr>
          <w:p w14:paraId="587E46AC"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p>
        </w:tc>
      </w:tr>
      <w:tr w:rsidR="00DC75EB" w:rsidRPr="00DC75EB" w14:paraId="2647A960" w14:textId="77777777" w:rsidTr="00777482">
        <w:trPr>
          <w:trHeight w:val="1932"/>
        </w:trPr>
        <w:tc>
          <w:tcPr>
            <w:tcW w:w="2695" w:type="dxa"/>
            <w:tcBorders>
              <w:top w:val="nil"/>
              <w:left w:val="single" w:sz="4" w:space="0" w:color="auto"/>
              <w:bottom w:val="single" w:sz="4" w:space="0" w:color="auto"/>
              <w:right w:val="single" w:sz="4" w:space="0" w:color="auto"/>
            </w:tcBorders>
            <w:shd w:val="clear" w:color="auto" w:fill="auto"/>
            <w:hideMark/>
          </w:tcPr>
          <w:p w14:paraId="2291D961"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rPr>
            </w:pPr>
            <w:r w:rsidRPr="00777482">
              <w:rPr>
                <w:rFonts w:ascii="Times New Roman" w:eastAsia="Times New Roman" w:hAnsi="Times New Roman" w:cs="Times New Roman"/>
                <w:b/>
                <w:bCs/>
                <w:color w:val="000000"/>
              </w:rPr>
              <w:lastRenderedPageBreak/>
              <w:t>Тема 1.6. Сложное движение точек и твердого тела</w:t>
            </w:r>
          </w:p>
        </w:tc>
        <w:tc>
          <w:tcPr>
            <w:tcW w:w="8218" w:type="dxa"/>
            <w:tcBorders>
              <w:top w:val="nil"/>
              <w:left w:val="nil"/>
              <w:bottom w:val="single" w:sz="4" w:space="0" w:color="auto"/>
              <w:right w:val="single" w:sz="4" w:space="0" w:color="auto"/>
            </w:tcBorders>
            <w:shd w:val="clear" w:color="auto" w:fill="auto"/>
            <w:hideMark/>
          </w:tcPr>
          <w:p w14:paraId="504D1C81" w14:textId="77777777" w:rsidR="00DC75EB" w:rsidRPr="00777482" w:rsidRDefault="00DC75EB" w:rsidP="00DC75EB">
            <w:pPr>
              <w:spacing w:after="0" w:line="240" w:lineRule="auto"/>
              <w:contextualSpacing/>
              <w:rPr>
                <w:rFonts w:ascii="Times New Roman" w:eastAsia="Times New Roman" w:hAnsi="Times New Roman" w:cs="Times New Roman"/>
                <w:color w:val="000000"/>
              </w:rPr>
            </w:pPr>
            <w:r w:rsidRPr="00777482">
              <w:rPr>
                <w:rFonts w:ascii="Times New Roman" w:eastAsia="Times New Roman" w:hAnsi="Times New Roman" w:cs="Times New Roman"/>
                <w:b/>
                <w:color w:val="000000"/>
              </w:rPr>
              <w:t>Содержание занятий:</w:t>
            </w:r>
            <w:r w:rsidRPr="00777482">
              <w:rPr>
                <w:rFonts w:ascii="Times New Roman" w:eastAsia="Times New Roman" w:hAnsi="Times New Roman" w:cs="Times New Roman"/>
                <w:color w:val="000000"/>
              </w:rPr>
              <w:br/>
              <w:t>1. Сложное движение точки. Переносное, относительное и абсолютное движение точки. Скорости этих движений. Теорема о сложения скоростей.</w:t>
            </w:r>
            <w:r w:rsidRPr="00777482">
              <w:rPr>
                <w:rFonts w:ascii="Times New Roman" w:eastAsia="Times New Roman" w:hAnsi="Times New Roman" w:cs="Times New Roman"/>
                <w:color w:val="000000"/>
              </w:rPr>
              <w:br/>
              <w:t xml:space="preserve">2. Сложное движение твердого тела. Плоскопараллельное движение. Разложение плоскопараллельного движения на поступательное и вращательное. </w:t>
            </w:r>
            <w:r w:rsidRPr="00777482">
              <w:rPr>
                <w:rFonts w:ascii="Times New Roman" w:eastAsia="Times New Roman" w:hAnsi="Times New Roman" w:cs="Times New Roman"/>
                <w:color w:val="000000"/>
              </w:rPr>
              <w:br/>
              <w:t>3. Определение абсолютной скорости любой точки тела. Мгновенный центр скоростей, способы его определения. Сложение двух вращательных движений.</w:t>
            </w:r>
          </w:p>
        </w:tc>
        <w:tc>
          <w:tcPr>
            <w:tcW w:w="1748" w:type="dxa"/>
            <w:tcBorders>
              <w:top w:val="nil"/>
              <w:left w:val="nil"/>
              <w:bottom w:val="single" w:sz="4" w:space="0" w:color="auto"/>
              <w:right w:val="single" w:sz="4" w:space="0" w:color="auto"/>
            </w:tcBorders>
            <w:shd w:val="clear" w:color="auto" w:fill="auto"/>
            <w:hideMark/>
          </w:tcPr>
          <w:p w14:paraId="394B5888"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t>2</w:t>
            </w:r>
          </w:p>
        </w:tc>
        <w:tc>
          <w:tcPr>
            <w:tcW w:w="1901" w:type="dxa"/>
            <w:vMerge/>
            <w:tcBorders>
              <w:left w:val="nil"/>
              <w:right w:val="single" w:sz="4" w:space="0" w:color="auto"/>
            </w:tcBorders>
            <w:shd w:val="clear" w:color="auto" w:fill="auto"/>
          </w:tcPr>
          <w:p w14:paraId="1A9020D1"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p>
        </w:tc>
      </w:tr>
      <w:tr w:rsidR="00DC75EB" w:rsidRPr="00DC75EB" w14:paraId="7B559366" w14:textId="77777777" w:rsidTr="00777482">
        <w:trPr>
          <w:trHeight w:val="828"/>
        </w:trPr>
        <w:tc>
          <w:tcPr>
            <w:tcW w:w="2695" w:type="dxa"/>
            <w:tcBorders>
              <w:top w:val="nil"/>
              <w:left w:val="single" w:sz="4" w:space="0" w:color="auto"/>
              <w:bottom w:val="single" w:sz="4" w:space="0" w:color="auto"/>
              <w:right w:val="single" w:sz="4" w:space="0" w:color="auto"/>
            </w:tcBorders>
            <w:shd w:val="clear" w:color="auto" w:fill="auto"/>
            <w:hideMark/>
          </w:tcPr>
          <w:p w14:paraId="26398B3D"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lang w:val="en-US"/>
              </w:rPr>
            </w:pPr>
            <w:proofErr w:type="spellStart"/>
            <w:r w:rsidRPr="00777482">
              <w:rPr>
                <w:rFonts w:ascii="Times New Roman" w:eastAsia="Times New Roman" w:hAnsi="Times New Roman" w:cs="Times New Roman"/>
                <w:b/>
                <w:bCs/>
                <w:color w:val="000000"/>
                <w:lang w:val="en-US"/>
              </w:rPr>
              <w:t>Тема</w:t>
            </w:r>
            <w:proofErr w:type="spellEnd"/>
            <w:r w:rsidRPr="00777482">
              <w:rPr>
                <w:rFonts w:ascii="Times New Roman" w:eastAsia="Times New Roman" w:hAnsi="Times New Roman" w:cs="Times New Roman"/>
                <w:b/>
                <w:bCs/>
                <w:color w:val="000000"/>
                <w:lang w:val="en-US"/>
              </w:rPr>
              <w:t xml:space="preserve"> 1.7. </w:t>
            </w:r>
            <w:proofErr w:type="spellStart"/>
            <w:r w:rsidRPr="00777482">
              <w:rPr>
                <w:rFonts w:ascii="Times New Roman" w:eastAsia="Times New Roman" w:hAnsi="Times New Roman" w:cs="Times New Roman"/>
                <w:b/>
                <w:bCs/>
                <w:color w:val="000000"/>
                <w:lang w:val="en-US"/>
              </w:rPr>
              <w:t>Аксиомы</w:t>
            </w:r>
            <w:proofErr w:type="spellEnd"/>
            <w:r w:rsidRPr="00777482">
              <w:rPr>
                <w:rFonts w:ascii="Times New Roman" w:eastAsia="Times New Roman" w:hAnsi="Times New Roman" w:cs="Times New Roman"/>
                <w:b/>
                <w:bCs/>
                <w:color w:val="000000"/>
                <w:lang w:val="en-US"/>
              </w:rPr>
              <w:t xml:space="preserve"> </w:t>
            </w:r>
            <w:proofErr w:type="spellStart"/>
            <w:r w:rsidRPr="00777482">
              <w:rPr>
                <w:rFonts w:ascii="Times New Roman" w:eastAsia="Times New Roman" w:hAnsi="Times New Roman" w:cs="Times New Roman"/>
                <w:b/>
                <w:bCs/>
                <w:color w:val="000000"/>
                <w:lang w:val="en-US"/>
              </w:rPr>
              <w:t>динамики</w:t>
            </w:r>
            <w:proofErr w:type="spellEnd"/>
          </w:p>
        </w:tc>
        <w:tc>
          <w:tcPr>
            <w:tcW w:w="8218" w:type="dxa"/>
            <w:tcBorders>
              <w:top w:val="nil"/>
              <w:left w:val="nil"/>
              <w:bottom w:val="single" w:sz="4" w:space="0" w:color="auto"/>
              <w:right w:val="single" w:sz="4" w:space="0" w:color="auto"/>
            </w:tcBorders>
            <w:shd w:val="clear" w:color="auto" w:fill="auto"/>
            <w:hideMark/>
          </w:tcPr>
          <w:p w14:paraId="089F61F4" w14:textId="77777777" w:rsidR="00DC75EB" w:rsidRPr="00777482" w:rsidRDefault="00DC75EB" w:rsidP="00DC75EB">
            <w:pPr>
              <w:spacing w:after="0" w:line="240" w:lineRule="auto"/>
              <w:contextualSpacing/>
              <w:rPr>
                <w:rFonts w:ascii="Times New Roman" w:eastAsia="Times New Roman" w:hAnsi="Times New Roman" w:cs="Times New Roman"/>
                <w:color w:val="000000"/>
              </w:rPr>
            </w:pPr>
            <w:r w:rsidRPr="00777482">
              <w:rPr>
                <w:rFonts w:ascii="Times New Roman" w:eastAsia="Times New Roman" w:hAnsi="Times New Roman" w:cs="Times New Roman"/>
                <w:b/>
                <w:color w:val="000000"/>
              </w:rPr>
              <w:t>Содержание занятий:</w:t>
            </w:r>
            <w:r w:rsidRPr="00777482">
              <w:rPr>
                <w:rFonts w:ascii="Times New Roman" w:eastAsia="Times New Roman" w:hAnsi="Times New Roman" w:cs="Times New Roman"/>
                <w:color w:val="000000"/>
              </w:rPr>
              <w:br/>
              <w:t xml:space="preserve">1. Закон инерции. Основной закон динамики. Масса материальной точки. </w:t>
            </w:r>
            <w:r w:rsidRPr="00777482">
              <w:rPr>
                <w:rFonts w:ascii="Times New Roman" w:eastAsia="Times New Roman" w:hAnsi="Times New Roman" w:cs="Times New Roman"/>
                <w:color w:val="000000"/>
              </w:rPr>
              <w:br/>
              <w:t>2. Закон независимости действия сил. Закон действия и противодействия. Две основные задачи динамики.</w:t>
            </w:r>
          </w:p>
        </w:tc>
        <w:tc>
          <w:tcPr>
            <w:tcW w:w="1748" w:type="dxa"/>
            <w:tcBorders>
              <w:top w:val="nil"/>
              <w:left w:val="nil"/>
              <w:bottom w:val="single" w:sz="4" w:space="0" w:color="auto"/>
              <w:right w:val="single" w:sz="4" w:space="0" w:color="auto"/>
            </w:tcBorders>
            <w:shd w:val="clear" w:color="auto" w:fill="auto"/>
            <w:hideMark/>
          </w:tcPr>
          <w:p w14:paraId="657D895B"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t>2</w:t>
            </w:r>
          </w:p>
        </w:tc>
        <w:tc>
          <w:tcPr>
            <w:tcW w:w="1901" w:type="dxa"/>
            <w:vMerge/>
            <w:tcBorders>
              <w:left w:val="nil"/>
              <w:right w:val="single" w:sz="4" w:space="0" w:color="auto"/>
            </w:tcBorders>
            <w:shd w:val="clear" w:color="auto" w:fill="auto"/>
          </w:tcPr>
          <w:p w14:paraId="1C0B5F59"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p>
        </w:tc>
      </w:tr>
      <w:tr w:rsidR="00DC75EB" w:rsidRPr="00DC75EB" w14:paraId="0C68F4E4" w14:textId="77777777" w:rsidTr="00777482">
        <w:trPr>
          <w:trHeight w:val="841"/>
        </w:trPr>
        <w:tc>
          <w:tcPr>
            <w:tcW w:w="2695" w:type="dxa"/>
            <w:tcBorders>
              <w:top w:val="nil"/>
              <w:left w:val="single" w:sz="4" w:space="0" w:color="auto"/>
              <w:bottom w:val="single" w:sz="4" w:space="0" w:color="auto"/>
              <w:right w:val="single" w:sz="4" w:space="0" w:color="auto"/>
            </w:tcBorders>
            <w:shd w:val="clear" w:color="auto" w:fill="auto"/>
            <w:hideMark/>
          </w:tcPr>
          <w:p w14:paraId="1D04A77E"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rPr>
            </w:pPr>
            <w:r w:rsidRPr="00777482">
              <w:rPr>
                <w:rFonts w:ascii="Times New Roman" w:eastAsia="Times New Roman" w:hAnsi="Times New Roman" w:cs="Times New Roman"/>
                <w:b/>
                <w:bCs/>
                <w:color w:val="000000"/>
              </w:rPr>
              <w:t>Тема 1.8. Силы инерции при различных видах движения</w:t>
            </w:r>
          </w:p>
        </w:tc>
        <w:tc>
          <w:tcPr>
            <w:tcW w:w="8218" w:type="dxa"/>
            <w:tcBorders>
              <w:top w:val="nil"/>
              <w:left w:val="nil"/>
              <w:bottom w:val="single" w:sz="4" w:space="0" w:color="auto"/>
              <w:right w:val="single" w:sz="4" w:space="0" w:color="auto"/>
            </w:tcBorders>
            <w:shd w:val="clear" w:color="auto" w:fill="auto"/>
            <w:hideMark/>
          </w:tcPr>
          <w:p w14:paraId="569A54EE" w14:textId="77777777" w:rsidR="00DC75EB" w:rsidRPr="00777482" w:rsidRDefault="00DC75EB" w:rsidP="00DC75EB">
            <w:pPr>
              <w:spacing w:after="0" w:line="240" w:lineRule="auto"/>
              <w:contextualSpacing/>
              <w:rPr>
                <w:rFonts w:ascii="Times New Roman" w:eastAsia="Times New Roman" w:hAnsi="Times New Roman" w:cs="Times New Roman"/>
                <w:color w:val="000000"/>
                <w:lang w:val="en-US"/>
              </w:rPr>
            </w:pPr>
            <w:r w:rsidRPr="00777482">
              <w:rPr>
                <w:rFonts w:ascii="Times New Roman" w:eastAsia="Times New Roman" w:hAnsi="Times New Roman" w:cs="Times New Roman"/>
                <w:b/>
                <w:color w:val="000000"/>
              </w:rPr>
              <w:t>Содержание занятий:</w:t>
            </w:r>
            <w:r w:rsidRPr="00777482">
              <w:rPr>
                <w:rFonts w:ascii="Times New Roman" w:eastAsia="Times New Roman" w:hAnsi="Times New Roman" w:cs="Times New Roman"/>
                <w:color w:val="000000"/>
              </w:rPr>
              <w:br/>
              <w:t xml:space="preserve">1. Свободная и несвободная материальные точки. Сила инерции при прямолинейном и криволинейном движениях.  </w:t>
            </w:r>
            <w:r w:rsidRPr="00777482">
              <w:rPr>
                <w:rFonts w:ascii="Times New Roman" w:eastAsia="Times New Roman" w:hAnsi="Times New Roman" w:cs="Times New Roman"/>
                <w:color w:val="000000"/>
              </w:rPr>
              <w:br/>
              <w:t>2. Принцип Даламбера. Понятие о неуравновешенных силах инерции и их влиянии на работу машин</w:t>
            </w:r>
            <w:r w:rsidRPr="00777482">
              <w:rPr>
                <w:rFonts w:ascii="Times New Roman" w:eastAsia="Times New Roman" w:hAnsi="Times New Roman" w:cs="Times New Roman"/>
                <w:color w:val="000000"/>
              </w:rPr>
              <w:br/>
              <w:t>3. Виды трения. Законы трения. Коэффициент трения. Работа постоянной силы. Работа силы тяжести.</w:t>
            </w:r>
            <w:r w:rsidRPr="00777482">
              <w:rPr>
                <w:rFonts w:ascii="Times New Roman" w:eastAsia="Times New Roman" w:hAnsi="Times New Roman" w:cs="Times New Roman"/>
                <w:color w:val="000000"/>
              </w:rPr>
              <w:br/>
            </w:r>
            <w:r w:rsidRPr="00777482">
              <w:rPr>
                <w:rFonts w:ascii="Times New Roman" w:eastAsia="Times New Roman" w:hAnsi="Times New Roman" w:cs="Times New Roman"/>
                <w:color w:val="000000"/>
                <w:lang w:val="en-US"/>
              </w:rPr>
              <w:t xml:space="preserve">4. </w:t>
            </w:r>
            <w:proofErr w:type="spellStart"/>
            <w:r w:rsidRPr="00777482">
              <w:rPr>
                <w:rFonts w:ascii="Times New Roman" w:eastAsia="Times New Roman" w:hAnsi="Times New Roman" w:cs="Times New Roman"/>
                <w:color w:val="000000"/>
                <w:lang w:val="en-US"/>
              </w:rPr>
              <w:t>Работа</w:t>
            </w:r>
            <w:proofErr w:type="spellEnd"/>
            <w:r w:rsidRPr="00777482">
              <w:rPr>
                <w:rFonts w:ascii="Times New Roman" w:eastAsia="Times New Roman" w:hAnsi="Times New Roman" w:cs="Times New Roman"/>
                <w:color w:val="000000"/>
                <w:lang w:val="en-US"/>
              </w:rPr>
              <w:t xml:space="preserve"> </w:t>
            </w:r>
            <w:proofErr w:type="spellStart"/>
            <w:r w:rsidRPr="00777482">
              <w:rPr>
                <w:rFonts w:ascii="Times New Roman" w:eastAsia="Times New Roman" w:hAnsi="Times New Roman" w:cs="Times New Roman"/>
                <w:color w:val="000000"/>
                <w:lang w:val="en-US"/>
              </w:rPr>
              <w:t>при</w:t>
            </w:r>
            <w:proofErr w:type="spellEnd"/>
            <w:r w:rsidRPr="00777482">
              <w:rPr>
                <w:rFonts w:ascii="Times New Roman" w:eastAsia="Times New Roman" w:hAnsi="Times New Roman" w:cs="Times New Roman"/>
                <w:color w:val="000000"/>
                <w:lang w:val="en-US"/>
              </w:rPr>
              <w:t xml:space="preserve"> </w:t>
            </w:r>
            <w:proofErr w:type="spellStart"/>
            <w:r w:rsidRPr="00777482">
              <w:rPr>
                <w:rFonts w:ascii="Times New Roman" w:eastAsia="Times New Roman" w:hAnsi="Times New Roman" w:cs="Times New Roman"/>
                <w:color w:val="000000"/>
                <w:lang w:val="en-US"/>
              </w:rPr>
              <w:t>вращательном</w:t>
            </w:r>
            <w:proofErr w:type="spellEnd"/>
            <w:r w:rsidRPr="00777482">
              <w:rPr>
                <w:rFonts w:ascii="Times New Roman" w:eastAsia="Times New Roman" w:hAnsi="Times New Roman" w:cs="Times New Roman"/>
                <w:color w:val="000000"/>
                <w:lang w:val="en-US"/>
              </w:rPr>
              <w:t xml:space="preserve"> </w:t>
            </w:r>
            <w:proofErr w:type="spellStart"/>
            <w:r w:rsidRPr="00777482">
              <w:rPr>
                <w:rFonts w:ascii="Times New Roman" w:eastAsia="Times New Roman" w:hAnsi="Times New Roman" w:cs="Times New Roman"/>
                <w:color w:val="000000"/>
                <w:lang w:val="en-US"/>
              </w:rPr>
              <w:t>движении</w:t>
            </w:r>
            <w:proofErr w:type="spellEnd"/>
            <w:r w:rsidRPr="00777482">
              <w:rPr>
                <w:rFonts w:ascii="Times New Roman" w:eastAsia="Times New Roman" w:hAnsi="Times New Roman" w:cs="Times New Roman"/>
                <w:color w:val="000000"/>
                <w:lang w:val="en-US"/>
              </w:rPr>
              <w:t xml:space="preserve">. </w:t>
            </w:r>
            <w:proofErr w:type="spellStart"/>
            <w:r w:rsidRPr="00777482">
              <w:rPr>
                <w:rFonts w:ascii="Times New Roman" w:eastAsia="Times New Roman" w:hAnsi="Times New Roman" w:cs="Times New Roman"/>
                <w:color w:val="000000"/>
                <w:lang w:val="en-US"/>
              </w:rPr>
              <w:t>Мощность</w:t>
            </w:r>
            <w:proofErr w:type="spellEnd"/>
            <w:r w:rsidRPr="00777482">
              <w:rPr>
                <w:rFonts w:ascii="Times New Roman" w:eastAsia="Times New Roman" w:hAnsi="Times New Roman" w:cs="Times New Roman"/>
                <w:color w:val="000000"/>
                <w:lang w:val="en-US"/>
              </w:rPr>
              <w:t xml:space="preserve">. </w:t>
            </w:r>
            <w:proofErr w:type="spellStart"/>
            <w:r w:rsidRPr="00777482">
              <w:rPr>
                <w:rFonts w:ascii="Times New Roman" w:eastAsia="Times New Roman" w:hAnsi="Times New Roman" w:cs="Times New Roman"/>
                <w:color w:val="000000"/>
                <w:lang w:val="en-US"/>
              </w:rPr>
              <w:t>Коэффициент</w:t>
            </w:r>
            <w:proofErr w:type="spellEnd"/>
            <w:r w:rsidRPr="00777482">
              <w:rPr>
                <w:rFonts w:ascii="Times New Roman" w:eastAsia="Times New Roman" w:hAnsi="Times New Roman" w:cs="Times New Roman"/>
                <w:color w:val="000000"/>
                <w:lang w:val="en-US"/>
              </w:rPr>
              <w:t xml:space="preserve"> </w:t>
            </w:r>
            <w:proofErr w:type="spellStart"/>
            <w:r w:rsidRPr="00777482">
              <w:rPr>
                <w:rFonts w:ascii="Times New Roman" w:eastAsia="Times New Roman" w:hAnsi="Times New Roman" w:cs="Times New Roman"/>
                <w:color w:val="000000"/>
                <w:lang w:val="en-US"/>
              </w:rPr>
              <w:t>полезного</w:t>
            </w:r>
            <w:proofErr w:type="spellEnd"/>
            <w:r w:rsidRPr="00777482">
              <w:rPr>
                <w:rFonts w:ascii="Times New Roman" w:eastAsia="Times New Roman" w:hAnsi="Times New Roman" w:cs="Times New Roman"/>
                <w:color w:val="000000"/>
                <w:lang w:val="en-US"/>
              </w:rPr>
              <w:t xml:space="preserve"> </w:t>
            </w:r>
            <w:proofErr w:type="spellStart"/>
            <w:r w:rsidRPr="00777482">
              <w:rPr>
                <w:rFonts w:ascii="Times New Roman" w:eastAsia="Times New Roman" w:hAnsi="Times New Roman" w:cs="Times New Roman"/>
                <w:color w:val="000000"/>
                <w:lang w:val="en-US"/>
              </w:rPr>
              <w:t>действия</w:t>
            </w:r>
            <w:proofErr w:type="spellEnd"/>
            <w:r w:rsidRPr="00777482">
              <w:rPr>
                <w:rFonts w:ascii="Times New Roman" w:eastAsia="Times New Roman" w:hAnsi="Times New Roman" w:cs="Times New Roman"/>
                <w:color w:val="000000"/>
                <w:lang w:val="en-US"/>
              </w:rPr>
              <w:t>.</w:t>
            </w:r>
          </w:p>
        </w:tc>
        <w:tc>
          <w:tcPr>
            <w:tcW w:w="1748" w:type="dxa"/>
            <w:tcBorders>
              <w:top w:val="nil"/>
              <w:left w:val="nil"/>
              <w:bottom w:val="single" w:sz="4" w:space="0" w:color="auto"/>
              <w:right w:val="single" w:sz="4" w:space="0" w:color="auto"/>
            </w:tcBorders>
            <w:shd w:val="clear" w:color="auto" w:fill="auto"/>
            <w:hideMark/>
          </w:tcPr>
          <w:p w14:paraId="79B9053A"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t>2</w:t>
            </w:r>
          </w:p>
        </w:tc>
        <w:tc>
          <w:tcPr>
            <w:tcW w:w="1901" w:type="dxa"/>
            <w:vMerge/>
            <w:tcBorders>
              <w:left w:val="nil"/>
              <w:bottom w:val="single" w:sz="4" w:space="0" w:color="auto"/>
              <w:right w:val="single" w:sz="4" w:space="0" w:color="auto"/>
            </w:tcBorders>
            <w:shd w:val="clear" w:color="auto" w:fill="auto"/>
          </w:tcPr>
          <w:p w14:paraId="4A0A68F2"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p>
        </w:tc>
      </w:tr>
      <w:tr w:rsidR="00DC75EB" w:rsidRPr="00DC75EB" w14:paraId="36446DF7" w14:textId="77777777" w:rsidTr="00777482">
        <w:trPr>
          <w:trHeight w:val="1380"/>
        </w:trPr>
        <w:tc>
          <w:tcPr>
            <w:tcW w:w="2695" w:type="dxa"/>
            <w:tcBorders>
              <w:top w:val="nil"/>
              <w:left w:val="single" w:sz="4" w:space="0" w:color="auto"/>
              <w:bottom w:val="single" w:sz="4" w:space="0" w:color="auto"/>
              <w:right w:val="single" w:sz="4" w:space="0" w:color="auto"/>
            </w:tcBorders>
            <w:shd w:val="clear" w:color="auto" w:fill="auto"/>
            <w:hideMark/>
          </w:tcPr>
          <w:p w14:paraId="318794AA"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lang w:val="en-US"/>
              </w:rPr>
            </w:pPr>
            <w:proofErr w:type="spellStart"/>
            <w:r w:rsidRPr="00777482">
              <w:rPr>
                <w:rFonts w:ascii="Times New Roman" w:eastAsia="Times New Roman" w:hAnsi="Times New Roman" w:cs="Times New Roman"/>
                <w:b/>
                <w:bCs/>
                <w:color w:val="000000"/>
                <w:lang w:val="en-US"/>
              </w:rPr>
              <w:t>Тема</w:t>
            </w:r>
            <w:proofErr w:type="spellEnd"/>
            <w:r w:rsidRPr="00777482">
              <w:rPr>
                <w:rFonts w:ascii="Times New Roman" w:eastAsia="Times New Roman" w:hAnsi="Times New Roman" w:cs="Times New Roman"/>
                <w:b/>
                <w:bCs/>
                <w:color w:val="000000"/>
                <w:lang w:val="en-US"/>
              </w:rPr>
              <w:t xml:space="preserve"> 1.9. </w:t>
            </w:r>
            <w:proofErr w:type="spellStart"/>
            <w:r w:rsidRPr="00777482">
              <w:rPr>
                <w:rFonts w:ascii="Times New Roman" w:eastAsia="Times New Roman" w:hAnsi="Times New Roman" w:cs="Times New Roman"/>
                <w:b/>
                <w:bCs/>
                <w:color w:val="000000"/>
                <w:lang w:val="en-US"/>
              </w:rPr>
              <w:t>Основные</w:t>
            </w:r>
            <w:proofErr w:type="spellEnd"/>
            <w:r w:rsidRPr="00777482">
              <w:rPr>
                <w:rFonts w:ascii="Times New Roman" w:eastAsia="Times New Roman" w:hAnsi="Times New Roman" w:cs="Times New Roman"/>
                <w:b/>
                <w:bCs/>
                <w:color w:val="000000"/>
                <w:lang w:val="en-US"/>
              </w:rPr>
              <w:t xml:space="preserve"> </w:t>
            </w:r>
            <w:proofErr w:type="spellStart"/>
            <w:r w:rsidRPr="00777482">
              <w:rPr>
                <w:rFonts w:ascii="Times New Roman" w:eastAsia="Times New Roman" w:hAnsi="Times New Roman" w:cs="Times New Roman"/>
                <w:b/>
                <w:bCs/>
                <w:color w:val="000000"/>
                <w:lang w:val="en-US"/>
              </w:rPr>
              <w:t>законы</w:t>
            </w:r>
            <w:proofErr w:type="spellEnd"/>
            <w:r w:rsidRPr="00777482">
              <w:rPr>
                <w:rFonts w:ascii="Times New Roman" w:eastAsia="Times New Roman" w:hAnsi="Times New Roman" w:cs="Times New Roman"/>
                <w:b/>
                <w:bCs/>
                <w:color w:val="000000"/>
                <w:lang w:val="en-US"/>
              </w:rPr>
              <w:t xml:space="preserve"> </w:t>
            </w:r>
            <w:proofErr w:type="spellStart"/>
            <w:r w:rsidRPr="00777482">
              <w:rPr>
                <w:rFonts w:ascii="Times New Roman" w:eastAsia="Times New Roman" w:hAnsi="Times New Roman" w:cs="Times New Roman"/>
                <w:b/>
                <w:bCs/>
                <w:color w:val="000000"/>
                <w:lang w:val="en-US"/>
              </w:rPr>
              <w:t>динамики</w:t>
            </w:r>
            <w:proofErr w:type="spellEnd"/>
          </w:p>
        </w:tc>
        <w:tc>
          <w:tcPr>
            <w:tcW w:w="8218" w:type="dxa"/>
            <w:tcBorders>
              <w:top w:val="nil"/>
              <w:left w:val="nil"/>
              <w:bottom w:val="single" w:sz="4" w:space="0" w:color="auto"/>
              <w:right w:val="single" w:sz="4" w:space="0" w:color="auto"/>
            </w:tcBorders>
            <w:shd w:val="clear" w:color="auto" w:fill="auto"/>
            <w:hideMark/>
          </w:tcPr>
          <w:p w14:paraId="395EFC53" w14:textId="77777777" w:rsidR="00DC75EB" w:rsidRPr="00777482" w:rsidRDefault="00DC75EB" w:rsidP="00DC75EB">
            <w:pPr>
              <w:spacing w:after="0" w:line="240" w:lineRule="auto"/>
              <w:contextualSpacing/>
              <w:rPr>
                <w:rFonts w:ascii="Times New Roman" w:eastAsia="Times New Roman" w:hAnsi="Times New Roman" w:cs="Times New Roman"/>
                <w:color w:val="000000"/>
              </w:rPr>
            </w:pPr>
            <w:r w:rsidRPr="00777482">
              <w:rPr>
                <w:rFonts w:ascii="Times New Roman" w:eastAsia="Times New Roman" w:hAnsi="Times New Roman" w:cs="Times New Roman"/>
                <w:b/>
                <w:color w:val="000000"/>
              </w:rPr>
              <w:t>Содержание занятий:</w:t>
            </w:r>
            <w:r w:rsidRPr="00777482">
              <w:rPr>
                <w:rFonts w:ascii="Times New Roman" w:eastAsia="Times New Roman" w:hAnsi="Times New Roman" w:cs="Times New Roman"/>
                <w:color w:val="000000"/>
              </w:rPr>
              <w:br/>
              <w:t>1. Импульс силы. Количество движения. Теорема о количестве движения точки</w:t>
            </w:r>
            <w:r w:rsidRPr="00777482">
              <w:rPr>
                <w:rFonts w:ascii="Times New Roman" w:eastAsia="Times New Roman" w:hAnsi="Times New Roman" w:cs="Times New Roman"/>
                <w:color w:val="000000"/>
              </w:rPr>
              <w:br/>
              <w:t>2. Теорема о кинетической энергии точки.</w:t>
            </w:r>
            <w:r w:rsidRPr="00777482">
              <w:rPr>
                <w:rFonts w:ascii="Times New Roman" w:eastAsia="Times New Roman" w:hAnsi="Times New Roman" w:cs="Times New Roman"/>
                <w:color w:val="000000"/>
              </w:rPr>
              <w:br/>
              <w:t>3. Основные уравнения поступательного и вращательного движений твердого тела: формулы для расчета моментов инерции некоторых однородных твердых тел.</w:t>
            </w:r>
          </w:p>
        </w:tc>
        <w:tc>
          <w:tcPr>
            <w:tcW w:w="1748" w:type="dxa"/>
            <w:tcBorders>
              <w:top w:val="nil"/>
              <w:left w:val="nil"/>
              <w:bottom w:val="single" w:sz="4" w:space="0" w:color="auto"/>
              <w:right w:val="single" w:sz="4" w:space="0" w:color="auto"/>
            </w:tcBorders>
            <w:shd w:val="clear" w:color="auto" w:fill="auto"/>
            <w:hideMark/>
          </w:tcPr>
          <w:p w14:paraId="0C02C955"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t>2</w:t>
            </w:r>
          </w:p>
        </w:tc>
        <w:tc>
          <w:tcPr>
            <w:tcW w:w="1901" w:type="dxa"/>
            <w:tcBorders>
              <w:top w:val="nil"/>
              <w:left w:val="nil"/>
              <w:bottom w:val="single" w:sz="4" w:space="0" w:color="auto"/>
              <w:right w:val="single" w:sz="4" w:space="0" w:color="auto"/>
            </w:tcBorders>
            <w:shd w:val="clear" w:color="auto" w:fill="auto"/>
          </w:tcPr>
          <w:p w14:paraId="61F278CD" w14:textId="77777777" w:rsidR="00DC75EB" w:rsidRPr="00777482" w:rsidRDefault="00DC75EB" w:rsidP="00DC75EB">
            <w:pPr>
              <w:spacing w:after="0" w:line="240" w:lineRule="auto"/>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ОК.01</w:t>
            </w:r>
          </w:p>
          <w:p w14:paraId="2E112FC8" w14:textId="77777777" w:rsidR="00DC75EB" w:rsidRPr="00777482" w:rsidRDefault="00DC75EB" w:rsidP="00DC75EB">
            <w:pPr>
              <w:spacing w:after="0" w:line="240" w:lineRule="auto"/>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ОК.02</w:t>
            </w:r>
          </w:p>
          <w:p w14:paraId="6462E74B" w14:textId="77777777" w:rsidR="00DC75EB" w:rsidRPr="00777482" w:rsidRDefault="00DC75EB" w:rsidP="00DC75EB">
            <w:pPr>
              <w:spacing w:after="0" w:line="240" w:lineRule="auto"/>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ОК.03</w:t>
            </w:r>
          </w:p>
          <w:p w14:paraId="415007B4"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eastAsia="ru-RU"/>
              </w:rPr>
              <w:t>ОК.09</w:t>
            </w:r>
          </w:p>
        </w:tc>
      </w:tr>
      <w:tr w:rsidR="00DC75EB" w:rsidRPr="00DC75EB" w14:paraId="4CE2853A" w14:textId="77777777" w:rsidTr="00777482">
        <w:trPr>
          <w:trHeight w:val="386"/>
        </w:trPr>
        <w:tc>
          <w:tcPr>
            <w:tcW w:w="10913" w:type="dxa"/>
            <w:gridSpan w:val="2"/>
            <w:tcBorders>
              <w:top w:val="nil"/>
              <w:left w:val="single" w:sz="4" w:space="0" w:color="auto"/>
              <w:bottom w:val="single" w:sz="4" w:space="0" w:color="auto"/>
              <w:right w:val="single" w:sz="4" w:space="0" w:color="auto"/>
            </w:tcBorders>
            <w:shd w:val="clear" w:color="auto" w:fill="auto"/>
            <w:vAlign w:val="center"/>
            <w:hideMark/>
          </w:tcPr>
          <w:p w14:paraId="7A3B73F2" w14:textId="77777777" w:rsidR="00DC75EB" w:rsidRPr="00777482" w:rsidRDefault="00DC75EB" w:rsidP="00DC75EB">
            <w:pPr>
              <w:spacing w:after="0" w:line="240" w:lineRule="auto"/>
              <w:contextualSpacing/>
              <w:rPr>
                <w:rFonts w:ascii="Times New Roman" w:eastAsia="Times New Roman" w:hAnsi="Times New Roman" w:cs="Times New Roman"/>
                <w:color w:val="000000"/>
              </w:rPr>
            </w:pPr>
            <w:proofErr w:type="spellStart"/>
            <w:r w:rsidRPr="00777482">
              <w:rPr>
                <w:rFonts w:ascii="Times New Roman" w:eastAsia="Times New Roman" w:hAnsi="Times New Roman" w:cs="Times New Roman"/>
                <w:b/>
                <w:bCs/>
                <w:color w:val="000000"/>
                <w:lang w:val="en-US"/>
              </w:rPr>
              <w:t>Раздел</w:t>
            </w:r>
            <w:proofErr w:type="spellEnd"/>
            <w:r w:rsidRPr="00777482">
              <w:rPr>
                <w:rFonts w:ascii="Times New Roman" w:eastAsia="Times New Roman" w:hAnsi="Times New Roman" w:cs="Times New Roman"/>
                <w:b/>
                <w:bCs/>
                <w:color w:val="000000"/>
                <w:lang w:val="en-US"/>
              </w:rPr>
              <w:t xml:space="preserve"> 2. </w:t>
            </w:r>
            <w:proofErr w:type="spellStart"/>
            <w:r w:rsidRPr="00777482">
              <w:rPr>
                <w:rFonts w:ascii="Times New Roman" w:eastAsia="Times New Roman" w:hAnsi="Times New Roman" w:cs="Times New Roman"/>
                <w:b/>
                <w:bCs/>
                <w:color w:val="000000"/>
                <w:lang w:val="en-US"/>
              </w:rPr>
              <w:t>Сопротивление</w:t>
            </w:r>
            <w:proofErr w:type="spellEnd"/>
            <w:r w:rsidRPr="00777482">
              <w:rPr>
                <w:rFonts w:ascii="Times New Roman" w:eastAsia="Times New Roman" w:hAnsi="Times New Roman" w:cs="Times New Roman"/>
                <w:b/>
                <w:bCs/>
                <w:color w:val="000000"/>
                <w:lang w:val="en-US"/>
              </w:rPr>
              <w:t xml:space="preserve"> </w:t>
            </w:r>
            <w:proofErr w:type="spellStart"/>
            <w:r w:rsidRPr="00777482">
              <w:rPr>
                <w:rFonts w:ascii="Times New Roman" w:eastAsia="Times New Roman" w:hAnsi="Times New Roman" w:cs="Times New Roman"/>
                <w:b/>
                <w:bCs/>
                <w:color w:val="000000"/>
                <w:lang w:val="en-US"/>
              </w:rPr>
              <w:t>материалов</w:t>
            </w:r>
            <w:proofErr w:type="spellEnd"/>
            <w:r w:rsidRPr="00777482">
              <w:rPr>
                <w:rFonts w:ascii="Times New Roman" w:eastAsia="Times New Roman" w:hAnsi="Times New Roman" w:cs="Times New Roman"/>
                <w:b/>
                <w:bCs/>
                <w:color w:val="000000"/>
              </w:rPr>
              <w:t>.</w:t>
            </w:r>
          </w:p>
        </w:tc>
        <w:tc>
          <w:tcPr>
            <w:tcW w:w="1748" w:type="dxa"/>
            <w:tcBorders>
              <w:top w:val="nil"/>
              <w:left w:val="nil"/>
              <w:bottom w:val="single" w:sz="4" w:space="0" w:color="auto"/>
              <w:right w:val="single" w:sz="4" w:space="0" w:color="auto"/>
            </w:tcBorders>
            <w:shd w:val="clear" w:color="auto" w:fill="auto"/>
            <w:vAlign w:val="center"/>
            <w:hideMark/>
          </w:tcPr>
          <w:p w14:paraId="55DBF53C"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rPr>
            </w:pPr>
            <w:r w:rsidRPr="00777482">
              <w:rPr>
                <w:rFonts w:ascii="Times New Roman" w:eastAsia="Times New Roman" w:hAnsi="Times New Roman" w:cs="Times New Roman"/>
                <w:b/>
                <w:bCs/>
                <w:lang w:eastAsia="ru-RU"/>
              </w:rPr>
              <w:t>26</w:t>
            </w:r>
            <w:r w:rsidRPr="00777482">
              <w:rPr>
                <w:rFonts w:ascii="Times New Roman" w:eastAsia="Times New Roman" w:hAnsi="Times New Roman" w:cs="Times New Roman"/>
                <w:b/>
                <w:bCs/>
                <w:lang w:val="en-US" w:eastAsia="ru-RU"/>
              </w:rPr>
              <w:t>/12</w:t>
            </w:r>
          </w:p>
        </w:tc>
        <w:tc>
          <w:tcPr>
            <w:tcW w:w="1901" w:type="dxa"/>
            <w:tcBorders>
              <w:top w:val="nil"/>
              <w:left w:val="nil"/>
              <w:bottom w:val="single" w:sz="4" w:space="0" w:color="auto"/>
              <w:right w:val="single" w:sz="4" w:space="0" w:color="auto"/>
            </w:tcBorders>
            <w:shd w:val="clear" w:color="auto" w:fill="auto"/>
          </w:tcPr>
          <w:p w14:paraId="725BF568"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p>
        </w:tc>
      </w:tr>
      <w:tr w:rsidR="00DC75EB" w:rsidRPr="00DC75EB" w14:paraId="68CC971F" w14:textId="77777777" w:rsidTr="00777482">
        <w:trPr>
          <w:trHeight w:val="3036"/>
        </w:trPr>
        <w:tc>
          <w:tcPr>
            <w:tcW w:w="2695" w:type="dxa"/>
            <w:vMerge w:val="restart"/>
            <w:tcBorders>
              <w:top w:val="nil"/>
              <w:left w:val="single" w:sz="4" w:space="0" w:color="auto"/>
              <w:right w:val="single" w:sz="4" w:space="0" w:color="auto"/>
            </w:tcBorders>
            <w:shd w:val="clear" w:color="auto" w:fill="auto"/>
            <w:hideMark/>
          </w:tcPr>
          <w:p w14:paraId="291DD205"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rPr>
            </w:pPr>
            <w:r w:rsidRPr="00777482">
              <w:rPr>
                <w:rFonts w:ascii="Times New Roman" w:eastAsia="Times New Roman" w:hAnsi="Times New Roman" w:cs="Times New Roman"/>
                <w:b/>
                <w:bCs/>
                <w:color w:val="000000"/>
              </w:rPr>
              <w:lastRenderedPageBreak/>
              <w:t>Тема 2.1. Растяжение и сжатие материалов</w:t>
            </w:r>
          </w:p>
          <w:p w14:paraId="780EDC62"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rPr>
            </w:pPr>
            <w:r w:rsidRPr="00777482">
              <w:rPr>
                <w:rFonts w:ascii="Times New Roman" w:eastAsia="Times New Roman" w:hAnsi="Times New Roman" w:cs="Times New Roman"/>
                <w:b/>
                <w:bCs/>
                <w:color w:val="000000"/>
                <w:lang w:val="en-US"/>
              </w:rPr>
              <w:t> </w:t>
            </w:r>
          </w:p>
        </w:tc>
        <w:tc>
          <w:tcPr>
            <w:tcW w:w="8218" w:type="dxa"/>
            <w:tcBorders>
              <w:top w:val="nil"/>
              <w:left w:val="nil"/>
              <w:bottom w:val="single" w:sz="4" w:space="0" w:color="auto"/>
              <w:right w:val="single" w:sz="4" w:space="0" w:color="auto"/>
            </w:tcBorders>
            <w:shd w:val="clear" w:color="auto" w:fill="auto"/>
            <w:hideMark/>
          </w:tcPr>
          <w:p w14:paraId="6D29A23F" w14:textId="77777777" w:rsidR="00DC75EB" w:rsidRPr="00777482" w:rsidRDefault="00DC75EB" w:rsidP="00DC75EB">
            <w:pPr>
              <w:spacing w:after="0" w:line="240" w:lineRule="auto"/>
              <w:contextualSpacing/>
              <w:rPr>
                <w:rFonts w:ascii="Times New Roman" w:eastAsia="Times New Roman" w:hAnsi="Times New Roman" w:cs="Times New Roman"/>
                <w:color w:val="000000"/>
              </w:rPr>
            </w:pPr>
            <w:r w:rsidRPr="00777482">
              <w:rPr>
                <w:rFonts w:ascii="Times New Roman" w:eastAsia="Times New Roman" w:hAnsi="Times New Roman" w:cs="Times New Roman"/>
                <w:b/>
                <w:color w:val="000000"/>
              </w:rPr>
              <w:t>Содержание занятий:</w:t>
            </w:r>
            <w:r w:rsidRPr="00777482">
              <w:rPr>
                <w:rFonts w:ascii="Times New Roman" w:eastAsia="Times New Roman" w:hAnsi="Times New Roman" w:cs="Times New Roman"/>
                <w:color w:val="000000"/>
              </w:rPr>
              <w:br/>
              <w:t>1. Основные задачи сопротивления материалов. Деформации упругие и пластические. Основные гипотезы и допущения.  Классификация нагрузок и элементов конструкции. Силы внешние и внутренние. Метод сечений. Напряжение полное, нормальное, касательное.</w:t>
            </w:r>
            <w:r w:rsidRPr="00777482">
              <w:rPr>
                <w:rFonts w:ascii="Times New Roman" w:eastAsia="Times New Roman" w:hAnsi="Times New Roman" w:cs="Times New Roman"/>
                <w:color w:val="000000"/>
              </w:rPr>
              <w:br/>
              <w:t>2. Внутренние силовые факторы при растяжении и сжатии. Эпюры продольных сил. Нормальное напряжение. Эпюры нормальных напряжений. Продольные и поперечные деформации. Закон Гука. Коэффициент Пуассона. Определение осевых перемещений поперечных сечений бруса.</w:t>
            </w:r>
            <w:r w:rsidRPr="00777482">
              <w:rPr>
                <w:rFonts w:ascii="Times New Roman" w:eastAsia="Times New Roman" w:hAnsi="Times New Roman" w:cs="Times New Roman"/>
                <w:color w:val="000000"/>
              </w:rPr>
              <w:br/>
              <w:t>3. Испытания материалов на растяжение и сжатие при статическом нагружении.  Диаграммы растяжения и сжатия пластичных и хрупких материалов. Механические характеристики материалов.</w:t>
            </w:r>
            <w:r w:rsidRPr="00777482">
              <w:rPr>
                <w:rFonts w:ascii="Times New Roman" w:eastAsia="Times New Roman" w:hAnsi="Times New Roman" w:cs="Times New Roman"/>
                <w:color w:val="000000"/>
              </w:rPr>
              <w:br/>
              <w:t>4. Напряжения предельные, допускаемые и расчетные. Коэффициент запаса прочности. Условие прочности, расчеты на прочность.</w:t>
            </w:r>
          </w:p>
        </w:tc>
        <w:tc>
          <w:tcPr>
            <w:tcW w:w="1748" w:type="dxa"/>
            <w:tcBorders>
              <w:top w:val="nil"/>
              <w:left w:val="nil"/>
              <w:bottom w:val="single" w:sz="4" w:space="0" w:color="auto"/>
              <w:right w:val="single" w:sz="4" w:space="0" w:color="auto"/>
            </w:tcBorders>
            <w:shd w:val="clear" w:color="auto" w:fill="auto"/>
            <w:hideMark/>
          </w:tcPr>
          <w:p w14:paraId="71423475"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t>2</w:t>
            </w:r>
          </w:p>
        </w:tc>
        <w:tc>
          <w:tcPr>
            <w:tcW w:w="1901" w:type="dxa"/>
            <w:vMerge w:val="restart"/>
            <w:tcBorders>
              <w:top w:val="nil"/>
              <w:left w:val="nil"/>
              <w:right w:val="single" w:sz="4" w:space="0" w:color="auto"/>
            </w:tcBorders>
            <w:shd w:val="clear" w:color="auto" w:fill="auto"/>
          </w:tcPr>
          <w:p w14:paraId="13E36A29" w14:textId="77777777" w:rsidR="00DC75EB" w:rsidRPr="00777482" w:rsidRDefault="00DC75EB" w:rsidP="00DC75EB">
            <w:pPr>
              <w:spacing w:after="0" w:line="240" w:lineRule="auto"/>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ОК.01</w:t>
            </w:r>
          </w:p>
          <w:p w14:paraId="166C71E7" w14:textId="77777777" w:rsidR="00DC75EB" w:rsidRPr="00777482" w:rsidRDefault="00DC75EB" w:rsidP="00DC75EB">
            <w:pPr>
              <w:spacing w:after="0" w:line="240" w:lineRule="auto"/>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ОК.02</w:t>
            </w:r>
          </w:p>
          <w:p w14:paraId="595A5793" w14:textId="77777777" w:rsidR="00DC75EB" w:rsidRPr="00777482" w:rsidRDefault="00DC75EB" w:rsidP="00DC75EB">
            <w:pPr>
              <w:spacing w:after="0" w:line="240" w:lineRule="auto"/>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ОК.03</w:t>
            </w:r>
          </w:p>
          <w:p w14:paraId="79DE8621"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eastAsia="ru-RU"/>
              </w:rPr>
              <w:t>ОК.09</w:t>
            </w:r>
          </w:p>
        </w:tc>
      </w:tr>
      <w:tr w:rsidR="00DC75EB" w:rsidRPr="00DC75EB" w14:paraId="4FAA4D6D" w14:textId="77777777" w:rsidTr="00777482">
        <w:trPr>
          <w:trHeight w:val="552"/>
        </w:trPr>
        <w:tc>
          <w:tcPr>
            <w:tcW w:w="2695" w:type="dxa"/>
            <w:vMerge/>
            <w:tcBorders>
              <w:left w:val="single" w:sz="4" w:space="0" w:color="auto"/>
              <w:bottom w:val="single" w:sz="4" w:space="0" w:color="auto"/>
              <w:right w:val="single" w:sz="4" w:space="0" w:color="auto"/>
            </w:tcBorders>
            <w:shd w:val="clear" w:color="auto" w:fill="auto"/>
            <w:hideMark/>
          </w:tcPr>
          <w:p w14:paraId="0BCE7946"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lang w:val="en-US"/>
              </w:rPr>
            </w:pPr>
          </w:p>
        </w:tc>
        <w:tc>
          <w:tcPr>
            <w:tcW w:w="8218" w:type="dxa"/>
            <w:tcBorders>
              <w:top w:val="nil"/>
              <w:left w:val="nil"/>
              <w:bottom w:val="single" w:sz="4" w:space="0" w:color="auto"/>
              <w:right w:val="single" w:sz="4" w:space="0" w:color="auto"/>
            </w:tcBorders>
            <w:shd w:val="clear" w:color="auto" w:fill="auto"/>
            <w:hideMark/>
          </w:tcPr>
          <w:p w14:paraId="0B0F3352" w14:textId="77777777" w:rsidR="00DC75EB" w:rsidRPr="00777482" w:rsidRDefault="00DC75EB" w:rsidP="00DC75EB">
            <w:pPr>
              <w:spacing w:after="0" w:line="240" w:lineRule="auto"/>
              <w:contextualSpacing/>
              <w:rPr>
                <w:rFonts w:ascii="Times New Roman" w:eastAsia="Times New Roman" w:hAnsi="Times New Roman" w:cs="Times New Roman"/>
                <w:color w:val="000000"/>
              </w:rPr>
            </w:pPr>
            <w:r w:rsidRPr="00777482">
              <w:rPr>
                <w:rFonts w:ascii="Times New Roman" w:eastAsia="Times New Roman" w:hAnsi="Times New Roman" w:cs="Times New Roman"/>
                <w:b/>
                <w:color w:val="000000"/>
              </w:rPr>
              <w:t>Практические занятия:</w:t>
            </w:r>
            <w:r w:rsidRPr="00777482">
              <w:rPr>
                <w:rFonts w:ascii="Times New Roman" w:eastAsia="Times New Roman" w:hAnsi="Times New Roman" w:cs="Times New Roman"/>
                <w:color w:val="000000"/>
              </w:rPr>
              <w:br/>
              <w:t>1. Практическое занятие: Расчет на прочность при растяжении и сжатии.</w:t>
            </w:r>
          </w:p>
        </w:tc>
        <w:tc>
          <w:tcPr>
            <w:tcW w:w="1748" w:type="dxa"/>
            <w:tcBorders>
              <w:top w:val="nil"/>
              <w:left w:val="nil"/>
              <w:bottom w:val="single" w:sz="4" w:space="0" w:color="auto"/>
              <w:right w:val="single" w:sz="4" w:space="0" w:color="auto"/>
            </w:tcBorders>
            <w:shd w:val="clear" w:color="auto" w:fill="auto"/>
            <w:hideMark/>
          </w:tcPr>
          <w:p w14:paraId="61308FCD"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t>2</w:t>
            </w:r>
          </w:p>
        </w:tc>
        <w:tc>
          <w:tcPr>
            <w:tcW w:w="1901" w:type="dxa"/>
            <w:vMerge/>
            <w:tcBorders>
              <w:left w:val="nil"/>
              <w:bottom w:val="single" w:sz="4" w:space="0" w:color="auto"/>
              <w:right w:val="single" w:sz="4" w:space="0" w:color="auto"/>
            </w:tcBorders>
            <w:shd w:val="clear" w:color="auto" w:fill="auto"/>
          </w:tcPr>
          <w:p w14:paraId="1F09A276"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p>
        </w:tc>
      </w:tr>
      <w:tr w:rsidR="00DC75EB" w:rsidRPr="00DC75EB" w14:paraId="005C818C" w14:textId="77777777" w:rsidTr="00777482">
        <w:trPr>
          <w:trHeight w:val="1104"/>
        </w:trPr>
        <w:tc>
          <w:tcPr>
            <w:tcW w:w="2695" w:type="dxa"/>
            <w:tcBorders>
              <w:top w:val="nil"/>
              <w:left w:val="single" w:sz="4" w:space="0" w:color="auto"/>
              <w:bottom w:val="single" w:sz="4" w:space="0" w:color="auto"/>
              <w:right w:val="single" w:sz="4" w:space="0" w:color="auto"/>
            </w:tcBorders>
            <w:shd w:val="clear" w:color="auto" w:fill="auto"/>
            <w:hideMark/>
          </w:tcPr>
          <w:p w14:paraId="53693027"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rPr>
            </w:pPr>
            <w:r w:rsidRPr="00777482">
              <w:rPr>
                <w:rFonts w:ascii="Times New Roman" w:eastAsia="Times New Roman" w:hAnsi="Times New Roman" w:cs="Times New Roman"/>
                <w:b/>
                <w:bCs/>
                <w:color w:val="000000"/>
              </w:rPr>
              <w:t>Тема 2.2. Практические расчеты на срез и смятие</w:t>
            </w:r>
          </w:p>
        </w:tc>
        <w:tc>
          <w:tcPr>
            <w:tcW w:w="8218" w:type="dxa"/>
            <w:tcBorders>
              <w:top w:val="nil"/>
              <w:left w:val="nil"/>
              <w:bottom w:val="single" w:sz="4" w:space="0" w:color="auto"/>
              <w:right w:val="single" w:sz="4" w:space="0" w:color="auto"/>
            </w:tcBorders>
            <w:shd w:val="clear" w:color="auto" w:fill="auto"/>
            <w:hideMark/>
          </w:tcPr>
          <w:p w14:paraId="0569350B" w14:textId="77777777" w:rsidR="00DC75EB" w:rsidRPr="00777482" w:rsidRDefault="00DC75EB" w:rsidP="00DC75EB">
            <w:pPr>
              <w:spacing w:after="0" w:line="240" w:lineRule="auto"/>
              <w:contextualSpacing/>
              <w:rPr>
                <w:rFonts w:ascii="Times New Roman" w:eastAsia="Times New Roman" w:hAnsi="Times New Roman" w:cs="Times New Roman"/>
                <w:color w:val="000000"/>
              </w:rPr>
            </w:pPr>
            <w:r w:rsidRPr="00777482">
              <w:rPr>
                <w:rFonts w:ascii="Times New Roman" w:eastAsia="Times New Roman" w:hAnsi="Times New Roman" w:cs="Times New Roman"/>
                <w:b/>
                <w:color w:val="000000"/>
              </w:rPr>
              <w:t>Практические занятия:</w:t>
            </w:r>
            <w:r w:rsidRPr="00777482">
              <w:rPr>
                <w:rFonts w:ascii="Times New Roman" w:eastAsia="Times New Roman" w:hAnsi="Times New Roman" w:cs="Times New Roman"/>
                <w:color w:val="000000"/>
              </w:rPr>
              <w:br/>
              <w:t xml:space="preserve">1. Срез, основные расчетные предпосылки, расчетные формулы, условие прочности. </w:t>
            </w:r>
            <w:r w:rsidRPr="00777482">
              <w:rPr>
                <w:rFonts w:ascii="Times New Roman" w:eastAsia="Times New Roman" w:hAnsi="Times New Roman" w:cs="Times New Roman"/>
                <w:color w:val="000000"/>
              </w:rPr>
              <w:br/>
              <w:t>2. Смятие, условности расчета, расчетные формулы, условие прочности. Допускаемые напряжения. Примеры расчетов.</w:t>
            </w:r>
          </w:p>
        </w:tc>
        <w:tc>
          <w:tcPr>
            <w:tcW w:w="1748" w:type="dxa"/>
            <w:tcBorders>
              <w:top w:val="nil"/>
              <w:left w:val="nil"/>
              <w:bottom w:val="single" w:sz="4" w:space="0" w:color="auto"/>
              <w:right w:val="single" w:sz="4" w:space="0" w:color="auto"/>
            </w:tcBorders>
            <w:shd w:val="clear" w:color="auto" w:fill="auto"/>
            <w:hideMark/>
          </w:tcPr>
          <w:p w14:paraId="3024978D"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t>2</w:t>
            </w:r>
          </w:p>
        </w:tc>
        <w:tc>
          <w:tcPr>
            <w:tcW w:w="1901" w:type="dxa"/>
            <w:tcBorders>
              <w:top w:val="nil"/>
              <w:left w:val="nil"/>
              <w:bottom w:val="single" w:sz="4" w:space="0" w:color="auto"/>
              <w:right w:val="single" w:sz="4" w:space="0" w:color="auto"/>
            </w:tcBorders>
            <w:shd w:val="clear" w:color="auto" w:fill="auto"/>
          </w:tcPr>
          <w:p w14:paraId="06D6CAAD" w14:textId="77777777" w:rsidR="00DC75EB" w:rsidRPr="00777482" w:rsidRDefault="00DC75EB" w:rsidP="00DC75EB">
            <w:pPr>
              <w:spacing w:after="0" w:line="240" w:lineRule="auto"/>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ОК.01</w:t>
            </w:r>
          </w:p>
          <w:p w14:paraId="792A0924" w14:textId="77777777" w:rsidR="00DC75EB" w:rsidRPr="00777482" w:rsidRDefault="00DC75EB" w:rsidP="00DC75EB">
            <w:pPr>
              <w:spacing w:after="0" w:line="240" w:lineRule="auto"/>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ОК.02</w:t>
            </w:r>
          </w:p>
          <w:p w14:paraId="5CAD900E" w14:textId="77777777" w:rsidR="00DC75EB" w:rsidRPr="00777482" w:rsidRDefault="00DC75EB" w:rsidP="00DC75EB">
            <w:pPr>
              <w:spacing w:after="0" w:line="240" w:lineRule="auto"/>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ОК.03</w:t>
            </w:r>
          </w:p>
          <w:p w14:paraId="097C4B2C"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eastAsia="ru-RU"/>
              </w:rPr>
              <w:t>ОК.09</w:t>
            </w:r>
          </w:p>
        </w:tc>
      </w:tr>
      <w:tr w:rsidR="00DC75EB" w:rsidRPr="00DC75EB" w14:paraId="037A1161" w14:textId="77777777" w:rsidTr="00777482">
        <w:trPr>
          <w:trHeight w:val="1656"/>
        </w:trPr>
        <w:tc>
          <w:tcPr>
            <w:tcW w:w="2695" w:type="dxa"/>
            <w:vMerge w:val="restart"/>
            <w:tcBorders>
              <w:top w:val="nil"/>
              <w:left w:val="single" w:sz="4" w:space="0" w:color="auto"/>
              <w:right w:val="single" w:sz="4" w:space="0" w:color="auto"/>
            </w:tcBorders>
            <w:shd w:val="clear" w:color="auto" w:fill="auto"/>
            <w:hideMark/>
          </w:tcPr>
          <w:p w14:paraId="77E291ED"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lang w:val="en-US"/>
              </w:rPr>
            </w:pPr>
            <w:proofErr w:type="spellStart"/>
            <w:r w:rsidRPr="00777482">
              <w:rPr>
                <w:rFonts w:ascii="Times New Roman" w:eastAsia="Times New Roman" w:hAnsi="Times New Roman" w:cs="Times New Roman"/>
                <w:b/>
                <w:bCs/>
                <w:color w:val="000000"/>
                <w:lang w:val="en-US"/>
              </w:rPr>
              <w:t>Тема</w:t>
            </w:r>
            <w:proofErr w:type="spellEnd"/>
            <w:r w:rsidRPr="00777482">
              <w:rPr>
                <w:rFonts w:ascii="Times New Roman" w:eastAsia="Times New Roman" w:hAnsi="Times New Roman" w:cs="Times New Roman"/>
                <w:b/>
                <w:bCs/>
                <w:color w:val="000000"/>
                <w:lang w:val="en-US"/>
              </w:rPr>
              <w:t xml:space="preserve"> 2.3. </w:t>
            </w:r>
            <w:proofErr w:type="spellStart"/>
            <w:r w:rsidRPr="00777482">
              <w:rPr>
                <w:rFonts w:ascii="Times New Roman" w:eastAsia="Times New Roman" w:hAnsi="Times New Roman" w:cs="Times New Roman"/>
                <w:b/>
                <w:bCs/>
                <w:color w:val="000000"/>
                <w:lang w:val="en-US"/>
              </w:rPr>
              <w:t>Кручение</w:t>
            </w:r>
            <w:proofErr w:type="spellEnd"/>
            <w:r w:rsidRPr="00777482">
              <w:rPr>
                <w:rFonts w:ascii="Times New Roman" w:eastAsia="Times New Roman" w:hAnsi="Times New Roman" w:cs="Times New Roman"/>
                <w:b/>
                <w:bCs/>
                <w:color w:val="000000"/>
                <w:lang w:val="en-US"/>
              </w:rPr>
              <w:t xml:space="preserve">. </w:t>
            </w:r>
            <w:proofErr w:type="spellStart"/>
            <w:r w:rsidRPr="00777482">
              <w:rPr>
                <w:rFonts w:ascii="Times New Roman" w:eastAsia="Times New Roman" w:hAnsi="Times New Roman" w:cs="Times New Roman"/>
                <w:b/>
                <w:bCs/>
                <w:color w:val="000000"/>
                <w:lang w:val="en-US"/>
              </w:rPr>
              <w:t>Чистый</w:t>
            </w:r>
            <w:proofErr w:type="spellEnd"/>
            <w:r w:rsidRPr="00777482">
              <w:rPr>
                <w:rFonts w:ascii="Times New Roman" w:eastAsia="Times New Roman" w:hAnsi="Times New Roman" w:cs="Times New Roman"/>
                <w:b/>
                <w:bCs/>
                <w:color w:val="000000"/>
                <w:lang w:val="en-US"/>
              </w:rPr>
              <w:t xml:space="preserve"> </w:t>
            </w:r>
            <w:proofErr w:type="spellStart"/>
            <w:r w:rsidRPr="00777482">
              <w:rPr>
                <w:rFonts w:ascii="Times New Roman" w:eastAsia="Times New Roman" w:hAnsi="Times New Roman" w:cs="Times New Roman"/>
                <w:b/>
                <w:bCs/>
                <w:color w:val="000000"/>
                <w:lang w:val="en-US"/>
              </w:rPr>
              <w:t>сдвиг</w:t>
            </w:r>
            <w:proofErr w:type="spellEnd"/>
          </w:p>
          <w:p w14:paraId="4A052889"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lang w:val="en-US"/>
              </w:rPr>
            </w:pPr>
            <w:r w:rsidRPr="00777482">
              <w:rPr>
                <w:rFonts w:ascii="Times New Roman" w:eastAsia="Times New Roman" w:hAnsi="Times New Roman" w:cs="Times New Roman"/>
                <w:b/>
                <w:bCs/>
                <w:color w:val="000000"/>
                <w:lang w:val="en-US"/>
              </w:rPr>
              <w:t> </w:t>
            </w:r>
          </w:p>
        </w:tc>
        <w:tc>
          <w:tcPr>
            <w:tcW w:w="8218" w:type="dxa"/>
            <w:tcBorders>
              <w:top w:val="nil"/>
              <w:left w:val="nil"/>
              <w:bottom w:val="single" w:sz="4" w:space="0" w:color="auto"/>
              <w:right w:val="single" w:sz="4" w:space="0" w:color="auto"/>
            </w:tcBorders>
            <w:shd w:val="clear" w:color="auto" w:fill="auto"/>
            <w:hideMark/>
          </w:tcPr>
          <w:p w14:paraId="42F0E629" w14:textId="77777777" w:rsidR="00DC75EB" w:rsidRPr="00777482" w:rsidRDefault="00DC75EB" w:rsidP="00DC75EB">
            <w:pPr>
              <w:spacing w:after="0" w:line="240" w:lineRule="auto"/>
              <w:contextualSpacing/>
              <w:rPr>
                <w:rFonts w:ascii="Times New Roman" w:eastAsia="Times New Roman" w:hAnsi="Times New Roman" w:cs="Times New Roman"/>
                <w:color w:val="000000"/>
                <w:lang w:val="en-US"/>
              </w:rPr>
            </w:pPr>
            <w:r w:rsidRPr="00777482">
              <w:rPr>
                <w:rFonts w:ascii="Times New Roman" w:eastAsia="Times New Roman" w:hAnsi="Times New Roman" w:cs="Times New Roman"/>
                <w:b/>
                <w:color w:val="000000"/>
              </w:rPr>
              <w:t>Содержание занятий:</w:t>
            </w:r>
            <w:r w:rsidRPr="00777482">
              <w:rPr>
                <w:rFonts w:ascii="Times New Roman" w:eastAsia="Times New Roman" w:hAnsi="Times New Roman" w:cs="Times New Roman"/>
                <w:color w:val="000000"/>
              </w:rPr>
              <w:br/>
              <w:t xml:space="preserve">1. Чистый сдвиг. Закон Гука при сдвиге. Модуль сдвига. </w:t>
            </w:r>
            <w:r w:rsidRPr="00777482">
              <w:rPr>
                <w:rFonts w:ascii="Times New Roman" w:eastAsia="Times New Roman" w:hAnsi="Times New Roman" w:cs="Times New Roman"/>
                <w:color w:val="000000"/>
              </w:rPr>
              <w:br/>
              <w:t>2. Внутренние силовые факторы при кручении. Эпюры крутящих моментов. Кручение бруса круглого поперечного сечения.</w:t>
            </w:r>
            <w:r w:rsidRPr="00777482">
              <w:rPr>
                <w:rFonts w:ascii="Times New Roman" w:eastAsia="Times New Roman" w:hAnsi="Times New Roman" w:cs="Times New Roman"/>
                <w:color w:val="000000"/>
              </w:rPr>
              <w:br/>
              <w:t xml:space="preserve">3. Основные гипотезы. Напряжения в поперечном сечении. Угол закручивания. Расчеты на прочность и жесткость при кручении. </w:t>
            </w:r>
            <w:proofErr w:type="spellStart"/>
            <w:r w:rsidRPr="00777482">
              <w:rPr>
                <w:rFonts w:ascii="Times New Roman" w:eastAsia="Times New Roman" w:hAnsi="Times New Roman" w:cs="Times New Roman"/>
                <w:color w:val="000000"/>
                <w:lang w:val="en-US"/>
              </w:rPr>
              <w:t>Рациональное</w:t>
            </w:r>
            <w:proofErr w:type="spellEnd"/>
            <w:r w:rsidRPr="00777482">
              <w:rPr>
                <w:rFonts w:ascii="Times New Roman" w:eastAsia="Times New Roman" w:hAnsi="Times New Roman" w:cs="Times New Roman"/>
                <w:color w:val="000000"/>
                <w:lang w:val="en-US"/>
              </w:rPr>
              <w:t xml:space="preserve"> </w:t>
            </w:r>
            <w:proofErr w:type="spellStart"/>
            <w:r w:rsidRPr="00777482">
              <w:rPr>
                <w:rFonts w:ascii="Times New Roman" w:eastAsia="Times New Roman" w:hAnsi="Times New Roman" w:cs="Times New Roman"/>
                <w:color w:val="000000"/>
                <w:lang w:val="en-US"/>
              </w:rPr>
              <w:t>расположение</w:t>
            </w:r>
            <w:proofErr w:type="spellEnd"/>
            <w:r w:rsidRPr="00777482">
              <w:rPr>
                <w:rFonts w:ascii="Times New Roman" w:eastAsia="Times New Roman" w:hAnsi="Times New Roman" w:cs="Times New Roman"/>
                <w:color w:val="000000"/>
                <w:lang w:val="en-US"/>
              </w:rPr>
              <w:t xml:space="preserve"> </w:t>
            </w:r>
            <w:proofErr w:type="spellStart"/>
            <w:r w:rsidRPr="00777482">
              <w:rPr>
                <w:rFonts w:ascii="Times New Roman" w:eastAsia="Times New Roman" w:hAnsi="Times New Roman" w:cs="Times New Roman"/>
                <w:color w:val="000000"/>
                <w:lang w:val="en-US"/>
              </w:rPr>
              <w:t>колес</w:t>
            </w:r>
            <w:proofErr w:type="spellEnd"/>
            <w:r w:rsidRPr="00777482">
              <w:rPr>
                <w:rFonts w:ascii="Times New Roman" w:eastAsia="Times New Roman" w:hAnsi="Times New Roman" w:cs="Times New Roman"/>
                <w:color w:val="000000"/>
                <w:lang w:val="en-US"/>
              </w:rPr>
              <w:t xml:space="preserve"> </w:t>
            </w:r>
            <w:proofErr w:type="spellStart"/>
            <w:r w:rsidRPr="00777482">
              <w:rPr>
                <w:rFonts w:ascii="Times New Roman" w:eastAsia="Times New Roman" w:hAnsi="Times New Roman" w:cs="Times New Roman"/>
                <w:color w:val="000000"/>
                <w:lang w:val="en-US"/>
              </w:rPr>
              <w:t>на</w:t>
            </w:r>
            <w:proofErr w:type="spellEnd"/>
            <w:r w:rsidRPr="00777482">
              <w:rPr>
                <w:rFonts w:ascii="Times New Roman" w:eastAsia="Times New Roman" w:hAnsi="Times New Roman" w:cs="Times New Roman"/>
                <w:color w:val="000000"/>
                <w:lang w:val="en-US"/>
              </w:rPr>
              <w:t xml:space="preserve"> </w:t>
            </w:r>
            <w:proofErr w:type="spellStart"/>
            <w:r w:rsidRPr="00777482">
              <w:rPr>
                <w:rFonts w:ascii="Times New Roman" w:eastAsia="Times New Roman" w:hAnsi="Times New Roman" w:cs="Times New Roman"/>
                <w:color w:val="000000"/>
                <w:lang w:val="en-US"/>
              </w:rPr>
              <w:t>валу</w:t>
            </w:r>
            <w:proofErr w:type="spellEnd"/>
            <w:r w:rsidRPr="00777482">
              <w:rPr>
                <w:rFonts w:ascii="Times New Roman" w:eastAsia="Times New Roman" w:hAnsi="Times New Roman" w:cs="Times New Roman"/>
                <w:color w:val="000000"/>
                <w:lang w:val="en-US"/>
              </w:rPr>
              <w:t>.</w:t>
            </w:r>
          </w:p>
        </w:tc>
        <w:tc>
          <w:tcPr>
            <w:tcW w:w="1748" w:type="dxa"/>
            <w:tcBorders>
              <w:top w:val="nil"/>
              <w:left w:val="nil"/>
              <w:bottom w:val="single" w:sz="4" w:space="0" w:color="auto"/>
              <w:right w:val="single" w:sz="4" w:space="0" w:color="auto"/>
            </w:tcBorders>
            <w:shd w:val="clear" w:color="auto" w:fill="auto"/>
            <w:hideMark/>
          </w:tcPr>
          <w:p w14:paraId="2EBA9D4B"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t>2</w:t>
            </w:r>
          </w:p>
        </w:tc>
        <w:tc>
          <w:tcPr>
            <w:tcW w:w="1901" w:type="dxa"/>
            <w:vMerge w:val="restart"/>
            <w:tcBorders>
              <w:top w:val="nil"/>
              <w:left w:val="nil"/>
              <w:right w:val="single" w:sz="4" w:space="0" w:color="auto"/>
            </w:tcBorders>
            <w:shd w:val="clear" w:color="auto" w:fill="auto"/>
          </w:tcPr>
          <w:p w14:paraId="48311D63" w14:textId="77777777" w:rsidR="00DC75EB" w:rsidRPr="00777482" w:rsidRDefault="00DC75EB" w:rsidP="00DC75EB">
            <w:pPr>
              <w:spacing w:after="0" w:line="240" w:lineRule="auto"/>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ОК.01</w:t>
            </w:r>
          </w:p>
          <w:p w14:paraId="1F414252" w14:textId="77777777" w:rsidR="00DC75EB" w:rsidRPr="00777482" w:rsidRDefault="00DC75EB" w:rsidP="00DC75EB">
            <w:pPr>
              <w:spacing w:after="0" w:line="240" w:lineRule="auto"/>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ОК.02</w:t>
            </w:r>
          </w:p>
          <w:p w14:paraId="259A1816" w14:textId="77777777" w:rsidR="00DC75EB" w:rsidRPr="00777482" w:rsidRDefault="00DC75EB" w:rsidP="00DC75EB">
            <w:pPr>
              <w:spacing w:after="0" w:line="240" w:lineRule="auto"/>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ОК.03</w:t>
            </w:r>
          </w:p>
          <w:p w14:paraId="239AC4BB"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eastAsia="ru-RU"/>
              </w:rPr>
              <w:t>ОК.09</w:t>
            </w:r>
          </w:p>
        </w:tc>
      </w:tr>
      <w:tr w:rsidR="00DC75EB" w:rsidRPr="00DC75EB" w14:paraId="53F7B831" w14:textId="77777777" w:rsidTr="00777482">
        <w:trPr>
          <w:trHeight w:val="552"/>
        </w:trPr>
        <w:tc>
          <w:tcPr>
            <w:tcW w:w="2695" w:type="dxa"/>
            <w:vMerge/>
            <w:tcBorders>
              <w:left w:val="single" w:sz="4" w:space="0" w:color="auto"/>
              <w:bottom w:val="single" w:sz="4" w:space="0" w:color="auto"/>
              <w:right w:val="single" w:sz="4" w:space="0" w:color="auto"/>
            </w:tcBorders>
            <w:shd w:val="clear" w:color="auto" w:fill="auto"/>
            <w:hideMark/>
          </w:tcPr>
          <w:p w14:paraId="7CF968BD"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lang w:val="en-US"/>
              </w:rPr>
            </w:pPr>
          </w:p>
        </w:tc>
        <w:tc>
          <w:tcPr>
            <w:tcW w:w="8218" w:type="dxa"/>
            <w:tcBorders>
              <w:top w:val="nil"/>
              <w:left w:val="nil"/>
              <w:bottom w:val="single" w:sz="4" w:space="0" w:color="auto"/>
              <w:right w:val="single" w:sz="4" w:space="0" w:color="auto"/>
            </w:tcBorders>
            <w:shd w:val="clear" w:color="auto" w:fill="auto"/>
            <w:hideMark/>
          </w:tcPr>
          <w:p w14:paraId="073404D6" w14:textId="77777777" w:rsidR="00DC75EB" w:rsidRPr="00777482" w:rsidRDefault="00DC75EB" w:rsidP="00DC75EB">
            <w:pPr>
              <w:spacing w:after="0" w:line="240" w:lineRule="auto"/>
              <w:contextualSpacing/>
              <w:rPr>
                <w:rFonts w:ascii="Times New Roman" w:eastAsia="Times New Roman" w:hAnsi="Times New Roman" w:cs="Times New Roman"/>
                <w:color w:val="000000"/>
              </w:rPr>
            </w:pPr>
            <w:r w:rsidRPr="00777482">
              <w:rPr>
                <w:rFonts w:ascii="Times New Roman" w:eastAsia="Times New Roman" w:hAnsi="Times New Roman" w:cs="Times New Roman"/>
                <w:b/>
                <w:color w:val="000000"/>
              </w:rPr>
              <w:t>Практические занятия:</w:t>
            </w:r>
            <w:r w:rsidRPr="00777482">
              <w:rPr>
                <w:rFonts w:ascii="Times New Roman" w:eastAsia="Times New Roman" w:hAnsi="Times New Roman" w:cs="Times New Roman"/>
                <w:color w:val="000000"/>
              </w:rPr>
              <w:br/>
              <w:t>1. Практическое занятие: Расчеты вала на прочность и жесткость при кручении</w:t>
            </w:r>
          </w:p>
        </w:tc>
        <w:tc>
          <w:tcPr>
            <w:tcW w:w="1748" w:type="dxa"/>
            <w:tcBorders>
              <w:top w:val="nil"/>
              <w:left w:val="nil"/>
              <w:bottom w:val="single" w:sz="4" w:space="0" w:color="auto"/>
              <w:right w:val="single" w:sz="4" w:space="0" w:color="auto"/>
            </w:tcBorders>
            <w:shd w:val="clear" w:color="auto" w:fill="auto"/>
            <w:hideMark/>
          </w:tcPr>
          <w:p w14:paraId="71AA480D"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t>2</w:t>
            </w:r>
          </w:p>
        </w:tc>
        <w:tc>
          <w:tcPr>
            <w:tcW w:w="1901" w:type="dxa"/>
            <w:vMerge/>
            <w:tcBorders>
              <w:left w:val="nil"/>
              <w:bottom w:val="single" w:sz="4" w:space="0" w:color="auto"/>
              <w:right w:val="single" w:sz="4" w:space="0" w:color="auto"/>
            </w:tcBorders>
            <w:shd w:val="clear" w:color="auto" w:fill="auto"/>
          </w:tcPr>
          <w:p w14:paraId="2C9B1169"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p>
        </w:tc>
      </w:tr>
      <w:tr w:rsidR="00DC75EB" w:rsidRPr="00DC75EB" w14:paraId="580F2543" w14:textId="77777777" w:rsidTr="00777482">
        <w:trPr>
          <w:trHeight w:val="1380"/>
        </w:trPr>
        <w:tc>
          <w:tcPr>
            <w:tcW w:w="2695" w:type="dxa"/>
            <w:vMerge w:val="restart"/>
            <w:tcBorders>
              <w:top w:val="nil"/>
              <w:left w:val="single" w:sz="4" w:space="0" w:color="auto"/>
              <w:right w:val="single" w:sz="4" w:space="0" w:color="auto"/>
            </w:tcBorders>
            <w:shd w:val="clear" w:color="auto" w:fill="auto"/>
            <w:hideMark/>
          </w:tcPr>
          <w:p w14:paraId="616221D7"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rPr>
            </w:pPr>
            <w:r w:rsidRPr="00777482">
              <w:rPr>
                <w:rFonts w:ascii="Times New Roman" w:eastAsia="Times New Roman" w:hAnsi="Times New Roman" w:cs="Times New Roman"/>
                <w:b/>
                <w:bCs/>
                <w:color w:val="000000"/>
              </w:rPr>
              <w:t>Тема 2.4. Геометрические характеристики плоских сечений</w:t>
            </w:r>
          </w:p>
          <w:p w14:paraId="0CB9207B"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rPr>
            </w:pPr>
            <w:r w:rsidRPr="00777482">
              <w:rPr>
                <w:rFonts w:ascii="Times New Roman" w:eastAsia="Times New Roman" w:hAnsi="Times New Roman" w:cs="Times New Roman"/>
                <w:b/>
                <w:bCs/>
                <w:color w:val="000000"/>
                <w:lang w:val="en-US"/>
              </w:rPr>
              <w:t> </w:t>
            </w:r>
          </w:p>
        </w:tc>
        <w:tc>
          <w:tcPr>
            <w:tcW w:w="8218" w:type="dxa"/>
            <w:tcBorders>
              <w:top w:val="nil"/>
              <w:left w:val="nil"/>
              <w:bottom w:val="single" w:sz="4" w:space="0" w:color="auto"/>
              <w:right w:val="single" w:sz="4" w:space="0" w:color="auto"/>
            </w:tcBorders>
            <w:shd w:val="clear" w:color="auto" w:fill="auto"/>
            <w:hideMark/>
          </w:tcPr>
          <w:p w14:paraId="351FCD53" w14:textId="77777777" w:rsidR="00DC75EB" w:rsidRPr="00777482" w:rsidRDefault="00DC75EB" w:rsidP="00DC75EB">
            <w:pPr>
              <w:spacing w:after="0" w:line="240" w:lineRule="auto"/>
              <w:contextualSpacing/>
              <w:rPr>
                <w:rFonts w:ascii="Times New Roman" w:eastAsia="Times New Roman" w:hAnsi="Times New Roman" w:cs="Times New Roman"/>
                <w:color w:val="000000"/>
              </w:rPr>
            </w:pPr>
            <w:r w:rsidRPr="00777482">
              <w:rPr>
                <w:rFonts w:ascii="Times New Roman" w:eastAsia="Times New Roman" w:hAnsi="Times New Roman" w:cs="Times New Roman"/>
                <w:b/>
                <w:color w:val="000000"/>
              </w:rPr>
              <w:t>Содержание занятий:</w:t>
            </w:r>
            <w:r w:rsidRPr="00777482">
              <w:rPr>
                <w:rFonts w:ascii="Times New Roman" w:eastAsia="Times New Roman" w:hAnsi="Times New Roman" w:cs="Times New Roman"/>
                <w:color w:val="000000"/>
              </w:rPr>
              <w:br/>
              <w:t>1. Статические моменты сечений. Осевые, центробежные и полярные моменты инерции. Главные оси и главные центральные моменты инерции.</w:t>
            </w:r>
            <w:r w:rsidRPr="00777482">
              <w:rPr>
                <w:rFonts w:ascii="Times New Roman" w:eastAsia="Times New Roman" w:hAnsi="Times New Roman" w:cs="Times New Roman"/>
                <w:color w:val="000000"/>
              </w:rPr>
              <w:br/>
              <w:t>2. Осевые моменты инерции простейших сечений. Полярные моменты инерции круга и кольца</w:t>
            </w:r>
            <w:r w:rsidRPr="00777482">
              <w:rPr>
                <w:rFonts w:ascii="Times New Roman" w:eastAsia="Times New Roman" w:hAnsi="Times New Roman" w:cs="Times New Roman"/>
                <w:color w:val="000000"/>
              </w:rPr>
              <w:br/>
            </w:r>
            <w:r w:rsidRPr="00777482">
              <w:rPr>
                <w:rFonts w:ascii="Times New Roman" w:eastAsia="Times New Roman" w:hAnsi="Times New Roman" w:cs="Times New Roman"/>
                <w:color w:val="000000"/>
              </w:rPr>
              <w:lastRenderedPageBreak/>
              <w:t>3. Определение главных центральных моментов инерции составных сечений, имеющих ось симметрии</w:t>
            </w:r>
          </w:p>
        </w:tc>
        <w:tc>
          <w:tcPr>
            <w:tcW w:w="1748" w:type="dxa"/>
            <w:tcBorders>
              <w:top w:val="nil"/>
              <w:left w:val="nil"/>
              <w:bottom w:val="single" w:sz="4" w:space="0" w:color="auto"/>
              <w:right w:val="single" w:sz="4" w:space="0" w:color="auto"/>
            </w:tcBorders>
            <w:shd w:val="clear" w:color="auto" w:fill="auto"/>
            <w:hideMark/>
          </w:tcPr>
          <w:p w14:paraId="2014BD4D"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lastRenderedPageBreak/>
              <w:t>2</w:t>
            </w:r>
          </w:p>
        </w:tc>
        <w:tc>
          <w:tcPr>
            <w:tcW w:w="1901" w:type="dxa"/>
            <w:vMerge w:val="restart"/>
            <w:tcBorders>
              <w:top w:val="nil"/>
              <w:left w:val="nil"/>
              <w:right w:val="single" w:sz="4" w:space="0" w:color="auto"/>
            </w:tcBorders>
            <w:shd w:val="clear" w:color="auto" w:fill="auto"/>
          </w:tcPr>
          <w:p w14:paraId="56AEE5C6" w14:textId="77777777" w:rsidR="00DC75EB" w:rsidRPr="00777482" w:rsidRDefault="00DC75EB" w:rsidP="00DC75EB">
            <w:pPr>
              <w:spacing w:after="0" w:line="240" w:lineRule="auto"/>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ОК.01</w:t>
            </w:r>
          </w:p>
          <w:p w14:paraId="0EB1BC9E" w14:textId="77777777" w:rsidR="00DC75EB" w:rsidRPr="00777482" w:rsidRDefault="00DC75EB" w:rsidP="00DC75EB">
            <w:pPr>
              <w:spacing w:after="0" w:line="240" w:lineRule="auto"/>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ОК.02</w:t>
            </w:r>
          </w:p>
          <w:p w14:paraId="539DAB26" w14:textId="77777777" w:rsidR="00DC75EB" w:rsidRPr="00777482" w:rsidRDefault="00DC75EB" w:rsidP="00DC75EB">
            <w:pPr>
              <w:spacing w:after="0" w:line="240" w:lineRule="auto"/>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ОК.03</w:t>
            </w:r>
          </w:p>
          <w:p w14:paraId="62BBC205"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eastAsia="ru-RU"/>
              </w:rPr>
              <w:t>ОК.09</w:t>
            </w:r>
          </w:p>
        </w:tc>
      </w:tr>
      <w:tr w:rsidR="00DC75EB" w:rsidRPr="00DC75EB" w14:paraId="6FCFF2B2" w14:textId="77777777" w:rsidTr="00777482">
        <w:trPr>
          <w:trHeight w:val="828"/>
        </w:trPr>
        <w:tc>
          <w:tcPr>
            <w:tcW w:w="2695" w:type="dxa"/>
            <w:vMerge/>
            <w:tcBorders>
              <w:left w:val="single" w:sz="4" w:space="0" w:color="auto"/>
              <w:bottom w:val="single" w:sz="4" w:space="0" w:color="auto"/>
              <w:right w:val="single" w:sz="4" w:space="0" w:color="auto"/>
            </w:tcBorders>
            <w:shd w:val="clear" w:color="auto" w:fill="auto"/>
            <w:hideMark/>
          </w:tcPr>
          <w:p w14:paraId="5815674F"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lang w:val="en-US"/>
              </w:rPr>
            </w:pPr>
          </w:p>
        </w:tc>
        <w:tc>
          <w:tcPr>
            <w:tcW w:w="8218" w:type="dxa"/>
            <w:tcBorders>
              <w:top w:val="nil"/>
              <w:left w:val="nil"/>
              <w:bottom w:val="single" w:sz="4" w:space="0" w:color="auto"/>
              <w:right w:val="single" w:sz="4" w:space="0" w:color="auto"/>
            </w:tcBorders>
            <w:shd w:val="clear" w:color="auto" w:fill="auto"/>
            <w:hideMark/>
          </w:tcPr>
          <w:p w14:paraId="48293816" w14:textId="77777777" w:rsidR="00DC75EB" w:rsidRPr="00777482" w:rsidRDefault="00DC75EB" w:rsidP="00DC75EB">
            <w:pPr>
              <w:spacing w:after="0" w:line="240" w:lineRule="auto"/>
              <w:contextualSpacing/>
              <w:rPr>
                <w:rFonts w:ascii="Times New Roman" w:eastAsia="Times New Roman" w:hAnsi="Times New Roman" w:cs="Times New Roman"/>
                <w:color w:val="000000"/>
              </w:rPr>
            </w:pPr>
            <w:r w:rsidRPr="00777482">
              <w:rPr>
                <w:rFonts w:ascii="Times New Roman" w:eastAsia="Times New Roman" w:hAnsi="Times New Roman" w:cs="Times New Roman"/>
                <w:b/>
                <w:color w:val="000000"/>
              </w:rPr>
              <w:t>Практические занятия:</w:t>
            </w:r>
            <w:r w:rsidRPr="00777482">
              <w:rPr>
                <w:rFonts w:ascii="Times New Roman" w:eastAsia="Times New Roman" w:hAnsi="Times New Roman" w:cs="Times New Roman"/>
                <w:color w:val="000000"/>
              </w:rPr>
              <w:br/>
              <w:t>1. Практическое занятие: Определение осевых моментов инерции   составных сечений, составленных из прокатных профилей, имеющих ось симметрии.</w:t>
            </w:r>
          </w:p>
        </w:tc>
        <w:tc>
          <w:tcPr>
            <w:tcW w:w="1748" w:type="dxa"/>
            <w:tcBorders>
              <w:top w:val="nil"/>
              <w:left w:val="nil"/>
              <w:bottom w:val="single" w:sz="4" w:space="0" w:color="auto"/>
              <w:right w:val="single" w:sz="4" w:space="0" w:color="auto"/>
            </w:tcBorders>
            <w:shd w:val="clear" w:color="auto" w:fill="auto"/>
            <w:hideMark/>
          </w:tcPr>
          <w:p w14:paraId="70597D87"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t>2</w:t>
            </w:r>
          </w:p>
        </w:tc>
        <w:tc>
          <w:tcPr>
            <w:tcW w:w="1901" w:type="dxa"/>
            <w:vMerge/>
            <w:tcBorders>
              <w:left w:val="nil"/>
              <w:bottom w:val="single" w:sz="4" w:space="0" w:color="auto"/>
              <w:right w:val="single" w:sz="4" w:space="0" w:color="auto"/>
            </w:tcBorders>
            <w:shd w:val="clear" w:color="auto" w:fill="auto"/>
          </w:tcPr>
          <w:p w14:paraId="3431A692"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p>
        </w:tc>
      </w:tr>
      <w:tr w:rsidR="00DC75EB" w:rsidRPr="00DC75EB" w14:paraId="0F5E2FBE" w14:textId="77777777" w:rsidTr="00777482">
        <w:trPr>
          <w:trHeight w:val="2208"/>
        </w:trPr>
        <w:tc>
          <w:tcPr>
            <w:tcW w:w="2695" w:type="dxa"/>
            <w:vMerge w:val="restart"/>
            <w:tcBorders>
              <w:top w:val="nil"/>
              <w:left w:val="single" w:sz="4" w:space="0" w:color="auto"/>
              <w:right w:val="single" w:sz="4" w:space="0" w:color="auto"/>
            </w:tcBorders>
            <w:shd w:val="clear" w:color="auto" w:fill="auto"/>
            <w:hideMark/>
          </w:tcPr>
          <w:p w14:paraId="179E97B2"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lang w:val="en-US"/>
              </w:rPr>
            </w:pPr>
            <w:proofErr w:type="spellStart"/>
            <w:r w:rsidRPr="00777482">
              <w:rPr>
                <w:rFonts w:ascii="Times New Roman" w:eastAsia="Times New Roman" w:hAnsi="Times New Roman" w:cs="Times New Roman"/>
                <w:b/>
                <w:bCs/>
                <w:color w:val="000000"/>
                <w:lang w:val="en-US"/>
              </w:rPr>
              <w:t>Тема</w:t>
            </w:r>
            <w:proofErr w:type="spellEnd"/>
            <w:r w:rsidRPr="00777482">
              <w:rPr>
                <w:rFonts w:ascii="Times New Roman" w:eastAsia="Times New Roman" w:hAnsi="Times New Roman" w:cs="Times New Roman"/>
                <w:b/>
                <w:bCs/>
                <w:color w:val="000000"/>
                <w:lang w:val="en-US"/>
              </w:rPr>
              <w:t xml:space="preserve"> 2.5. </w:t>
            </w:r>
            <w:proofErr w:type="spellStart"/>
            <w:r w:rsidRPr="00777482">
              <w:rPr>
                <w:rFonts w:ascii="Times New Roman" w:eastAsia="Times New Roman" w:hAnsi="Times New Roman" w:cs="Times New Roman"/>
                <w:b/>
                <w:bCs/>
                <w:color w:val="000000"/>
                <w:lang w:val="en-US"/>
              </w:rPr>
              <w:t>Поперечный</w:t>
            </w:r>
            <w:proofErr w:type="spellEnd"/>
            <w:r w:rsidRPr="00777482">
              <w:rPr>
                <w:rFonts w:ascii="Times New Roman" w:eastAsia="Times New Roman" w:hAnsi="Times New Roman" w:cs="Times New Roman"/>
                <w:b/>
                <w:bCs/>
                <w:color w:val="000000"/>
                <w:lang w:val="en-US"/>
              </w:rPr>
              <w:t xml:space="preserve"> </w:t>
            </w:r>
            <w:proofErr w:type="spellStart"/>
            <w:r w:rsidRPr="00777482">
              <w:rPr>
                <w:rFonts w:ascii="Times New Roman" w:eastAsia="Times New Roman" w:hAnsi="Times New Roman" w:cs="Times New Roman"/>
                <w:b/>
                <w:bCs/>
                <w:color w:val="000000"/>
                <w:lang w:val="en-US"/>
              </w:rPr>
              <w:t>изгиб</w:t>
            </w:r>
            <w:proofErr w:type="spellEnd"/>
          </w:p>
          <w:p w14:paraId="3A2E330C"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lang w:val="en-US"/>
              </w:rPr>
            </w:pPr>
            <w:r w:rsidRPr="00777482">
              <w:rPr>
                <w:rFonts w:ascii="Times New Roman" w:eastAsia="Times New Roman" w:hAnsi="Times New Roman" w:cs="Times New Roman"/>
                <w:b/>
                <w:bCs/>
                <w:color w:val="000000"/>
                <w:lang w:val="en-US"/>
              </w:rPr>
              <w:t> </w:t>
            </w:r>
          </w:p>
        </w:tc>
        <w:tc>
          <w:tcPr>
            <w:tcW w:w="8218" w:type="dxa"/>
            <w:tcBorders>
              <w:top w:val="nil"/>
              <w:left w:val="nil"/>
              <w:bottom w:val="single" w:sz="4" w:space="0" w:color="auto"/>
              <w:right w:val="single" w:sz="4" w:space="0" w:color="auto"/>
            </w:tcBorders>
            <w:shd w:val="clear" w:color="auto" w:fill="auto"/>
            <w:hideMark/>
          </w:tcPr>
          <w:p w14:paraId="196933B8" w14:textId="77777777" w:rsidR="00DC75EB" w:rsidRPr="00777482" w:rsidRDefault="00DC75EB" w:rsidP="00DC75EB">
            <w:pPr>
              <w:spacing w:after="0" w:line="240" w:lineRule="auto"/>
              <w:contextualSpacing/>
              <w:rPr>
                <w:rFonts w:ascii="Times New Roman" w:eastAsia="Times New Roman" w:hAnsi="Times New Roman" w:cs="Times New Roman"/>
                <w:color w:val="000000"/>
              </w:rPr>
            </w:pPr>
            <w:r w:rsidRPr="00777482">
              <w:rPr>
                <w:rFonts w:ascii="Times New Roman" w:eastAsia="Times New Roman" w:hAnsi="Times New Roman" w:cs="Times New Roman"/>
                <w:b/>
                <w:color w:val="000000"/>
              </w:rPr>
              <w:t>Содержание занятий:</w:t>
            </w:r>
            <w:r w:rsidRPr="00777482">
              <w:rPr>
                <w:rFonts w:ascii="Times New Roman" w:eastAsia="Times New Roman" w:hAnsi="Times New Roman" w:cs="Times New Roman"/>
                <w:color w:val="000000"/>
              </w:rPr>
              <w:br/>
              <w:t>1. Изгиб. Основные понятия и определения. Классификация видов изгиба. Внутренние силовые факторы при прямом изгибе. Эпюры поперечных сил и изгибающих моментов. Нормальные напряжения при изгибе.</w:t>
            </w:r>
            <w:r w:rsidRPr="00777482">
              <w:rPr>
                <w:rFonts w:ascii="Times New Roman" w:eastAsia="Times New Roman" w:hAnsi="Times New Roman" w:cs="Times New Roman"/>
                <w:color w:val="000000"/>
              </w:rPr>
              <w:br/>
              <w:t>2. Дифференциальные зависимости между изгибающим моментом, поперечной силой и интенсивностью распределенной нагрузки. Расчеты на прочность при изгибе. Рациональные формы поперечных сечений балок из пластичных и хрупких материалов.</w:t>
            </w:r>
            <w:r w:rsidRPr="00777482">
              <w:rPr>
                <w:rFonts w:ascii="Times New Roman" w:eastAsia="Times New Roman" w:hAnsi="Times New Roman" w:cs="Times New Roman"/>
                <w:color w:val="000000"/>
              </w:rPr>
              <w:br/>
              <w:t>3. Понятие о касательных напряжениях при изгибе. Линейные и угловые перемещения при изгибе, их определение. Расчеты на жесткость.</w:t>
            </w:r>
          </w:p>
        </w:tc>
        <w:tc>
          <w:tcPr>
            <w:tcW w:w="1748" w:type="dxa"/>
            <w:tcBorders>
              <w:top w:val="nil"/>
              <w:left w:val="nil"/>
              <w:bottom w:val="single" w:sz="4" w:space="0" w:color="auto"/>
              <w:right w:val="single" w:sz="4" w:space="0" w:color="auto"/>
            </w:tcBorders>
            <w:shd w:val="clear" w:color="auto" w:fill="auto"/>
            <w:hideMark/>
          </w:tcPr>
          <w:p w14:paraId="73F1E3F2"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t>2</w:t>
            </w:r>
          </w:p>
        </w:tc>
        <w:tc>
          <w:tcPr>
            <w:tcW w:w="1901" w:type="dxa"/>
            <w:vMerge w:val="restart"/>
            <w:tcBorders>
              <w:top w:val="nil"/>
              <w:left w:val="nil"/>
              <w:right w:val="single" w:sz="4" w:space="0" w:color="auto"/>
            </w:tcBorders>
            <w:shd w:val="clear" w:color="auto" w:fill="auto"/>
          </w:tcPr>
          <w:p w14:paraId="21C2AD68" w14:textId="77777777" w:rsidR="00DC75EB" w:rsidRPr="00777482" w:rsidRDefault="00DC75EB" w:rsidP="00DC75EB">
            <w:pPr>
              <w:spacing w:after="0" w:line="240" w:lineRule="auto"/>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ОК.01</w:t>
            </w:r>
          </w:p>
          <w:p w14:paraId="4483373D" w14:textId="77777777" w:rsidR="00DC75EB" w:rsidRPr="00777482" w:rsidRDefault="00DC75EB" w:rsidP="00DC75EB">
            <w:pPr>
              <w:spacing w:after="0" w:line="240" w:lineRule="auto"/>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ОК.02</w:t>
            </w:r>
          </w:p>
          <w:p w14:paraId="78EAEB6F" w14:textId="77777777" w:rsidR="00DC75EB" w:rsidRPr="00777482" w:rsidRDefault="00DC75EB" w:rsidP="00DC75EB">
            <w:pPr>
              <w:spacing w:after="0" w:line="240" w:lineRule="auto"/>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ОК.03</w:t>
            </w:r>
          </w:p>
          <w:p w14:paraId="6756FE14"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eastAsia="ru-RU"/>
              </w:rPr>
              <w:t>ОК.09</w:t>
            </w:r>
          </w:p>
        </w:tc>
      </w:tr>
      <w:tr w:rsidR="00DC75EB" w:rsidRPr="00DC75EB" w14:paraId="7E5E9A4D" w14:textId="77777777" w:rsidTr="00777482">
        <w:trPr>
          <w:trHeight w:val="552"/>
        </w:trPr>
        <w:tc>
          <w:tcPr>
            <w:tcW w:w="2695" w:type="dxa"/>
            <w:vMerge/>
            <w:tcBorders>
              <w:left w:val="single" w:sz="4" w:space="0" w:color="auto"/>
              <w:bottom w:val="single" w:sz="4" w:space="0" w:color="auto"/>
              <w:right w:val="single" w:sz="4" w:space="0" w:color="auto"/>
            </w:tcBorders>
            <w:shd w:val="clear" w:color="auto" w:fill="auto"/>
            <w:hideMark/>
          </w:tcPr>
          <w:p w14:paraId="2B5A43C6"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lang w:val="en-US"/>
              </w:rPr>
            </w:pPr>
          </w:p>
        </w:tc>
        <w:tc>
          <w:tcPr>
            <w:tcW w:w="8218" w:type="dxa"/>
            <w:tcBorders>
              <w:top w:val="nil"/>
              <w:left w:val="nil"/>
              <w:bottom w:val="single" w:sz="4" w:space="0" w:color="auto"/>
              <w:right w:val="single" w:sz="4" w:space="0" w:color="auto"/>
            </w:tcBorders>
            <w:shd w:val="clear" w:color="auto" w:fill="auto"/>
            <w:hideMark/>
          </w:tcPr>
          <w:p w14:paraId="40E6BBCD" w14:textId="77777777" w:rsidR="00DC75EB" w:rsidRPr="00777482" w:rsidRDefault="00DC75EB" w:rsidP="00DC75EB">
            <w:pPr>
              <w:spacing w:after="0" w:line="240" w:lineRule="auto"/>
              <w:contextualSpacing/>
              <w:rPr>
                <w:rFonts w:ascii="Times New Roman" w:eastAsia="Times New Roman" w:hAnsi="Times New Roman" w:cs="Times New Roman"/>
                <w:color w:val="000000"/>
              </w:rPr>
            </w:pPr>
            <w:r w:rsidRPr="00777482">
              <w:rPr>
                <w:rFonts w:ascii="Times New Roman" w:eastAsia="Times New Roman" w:hAnsi="Times New Roman" w:cs="Times New Roman"/>
                <w:b/>
                <w:color w:val="000000"/>
              </w:rPr>
              <w:t>Практические занятия:</w:t>
            </w:r>
            <w:r w:rsidRPr="00777482">
              <w:rPr>
                <w:rFonts w:ascii="Times New Roman" w:eastAsia="Times New Roman" w:hAnsi="Times New Roman" w:cs="Times New Roman"/>
                <w:color w:val="000000"/>
              </w:rPr>
              <w:br/>
              <w:t>1. Практическое занятие: Расчет на прочность при поперечном изгибе.</w:t>
            </w:r>
          </w:p>
        </w:tc>
        <w:tc>
          <w:tcPr>
            <w:tcW w:w="1748" w:type="dxa"/>
            <w:tcBorders>
              <w:top w:val="nil"/>
              <w:left w:val="nil"/>
              <w:bottom w:val="single" w:sz="4" w:space="0" w:color="auto"/>
              <w:right w:val="single" w:sz="4" w:space="0" w:color="auto"/>
            </w:tcBorders>
            <w:shd w:val="clear" w:color="auto" w:fill="auto"/>
            <w:hideMark/>
          </w:tcPr>
          <w:p w14:paraId="6EBF7C24"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t>2</w:t>
            </w:r>
          </w:p>
        </w:tc>
        <w:tc>
          <w:tcPr>
            <w:tcW w:w="1901" w:type="dxa"/>
            <w:vMerge/>
            <w:tcBorders>
              <w:left w:val="nil"/>
              <w:bottom w:val="single" w:sz="4" w:space="0" w:color="auto"/>
              <w:right w:val="single" w:sz="4" w:space="0" w:color="auto"/>
            </w:tcBorders>
            <w:shd w:val="clear" w:color="auto" w:fill="auto"/>
          </w:tcPr>
          <w:p w14:paraId="430A54A8"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p>
        </w:tc>
      </w:tr>
      <w:tr w:rsidR="00DC75EB" w:rsidRPr="00DC75EB" w14:paraId="0FF42D07" w14:textId="77777777" w:rsidTr="00777482">
        <w:trPr>
          <w:trHeight w:val="2208"/>
        </w:trPr>
        <w:tc>
          <w:tcPr>
            <w:tcW w:w="2695" w:type="dxa"/>
            <w:tcBorders>
              <w:top w:val="nil"/>
              <w:left w:val="single" w:sz="4" w:space="0" w:color="auto"/>
              <w:bottom w:val="single" w:sz="4" w:space="0" w:color="auto"/>
              <w:right w:val="single" w:sz="4" w:space="0" w:color="auto"/>
            </w:tcBorders>
            <w:shd w:val="clear" w:color="auto" w:fill="auto"/>
            <w:hideMark/>
          </w:tcPr>
          <w:p w14:paraId="0E52840C"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lang w:val="en-US"/>
              </w:rPr>
            </w:pPr>
            <w:proofErr w:type="spellStart"/>
            <w:r w:rsidRPr="00777482">
              <w:rPr>
                <w:rFonts w:ascii="Times New Roman" w:eastAsia="Times New Roman" w:hAnsi="Times New Roman" w:cs="Times New Roman"/>
                <w:b/>
                <w:bCs/>
                <w:color w:val="000000"/>
                <w:lang w:val="en-US"/>
              </w:rPr>
              <w:t>Тема</w:t>
            </w:r>
            <w:proofErr w:type="spellEnd"/>
            <w:r w:rsidRPr="00777482">
              <w:rPr>
                <w:rFonts w:ascii="Times New Roman" w:eastAsia="Times New Roman" w:hAnsi="Times New Roman" w:cs="Times New Roman"/>
                <w:b/>
                <w:bCs/>
                <w:color w:val="000000"/>
                <w:lang w:val="en-US"/>
              </w:rPr>
              <w:t xml:space="preserve"> 2.6. </w:t>
            </w:r>
            <w:proofErr w:type="spellStart"/>
            <w:r w:rsidRPr="00777482">
              <w:rPr>
                <w:rFonts w:ascii="Times New Roman" w:eastAsia="Times New Roman" w:hAnsi="Times New Roman" w:cs="Times New Roman"/>
                <w:b/>
                <w:bCs/>
                <w:color w:val="000000"/>
                <w:lang w:val="en-US"/>
              </w:rPr>
              <w:t>Сложное</w:t>
            </w:r>
            <w:proofErr w:type="spellEnd"/>
            <w:r w:rsidRPr="00777482">
              <w:rPr>
                <w:rFonts w:ascii="Times New Roman" w:eastAsia="Times New Roman" w:hAnsi="Times New Roman" w:cs="Times New Roman"/>
                <w:b/>
                <w:bCs/>
                <w:color w:val="000000"/>
                <w:lang w:val="en-US"/>
              </w:rPr>
              <w:t xml:space="preserve"> </w:t>
            </w:r>
            <w:proofErr w:type="spellStart"/>
            <w:r w:rsidRPr="00777482">
              <w:rPr>
                <w:rFonts w:ascii="Times New Roman" w:eastAsia="Times New Roman" w:hAnsi="Times New Roman" w:cs="Times New Roman"/>
                <w:b/>
                <w:bCs/>
                <w:color w:val="000000"/>
                <w:lang w:val="en-US"/>
              </w:rPr>
              <w:t>сопротивление</w:t>
            </w:r>
            <w:proofErr w:type="spellEnd"/>
          </w:p>
        </w:tc>
        <w:tc>
          <w:tcPr>
            <w:tcW w:w="8218" w:type="dxa"/>
            <w:tcBorders>
              <w:top w:val="nil"/>
              <w:left w:val="nil"/>
              <w:bottom w:val="single" w:sz="4" w:space="0" w:color="auto"/>
              <w:right w:val="single" w:sz="4" w:space="0" w:color="auto"/>
            </w:tcBorders>
            <w:shd w:val="clear" w:color="auto" w:fill="auto"/>
            <w:hideMark/>
          </w:tcPr>
          <w:p w14:paraId="0EA06E72" w14:textId="77777777" w:rsidR="00DC75EB" w:rsidRPr="00777482" w:rsidRDefault="00DC75EB" w:rsidP="00DC75EB">
            <w:pPr>
              <w:spacing w:after="0" w:line="240" w:lineRule="auto"/>
              <w:contextualSpacing/>
              <w:rPr>
                <w:rFonts w:ascii="Times New Roman" w:eastAsia="Times New Roman" w:hAnsi="Times New Roman" w:cs="Times New Roman"/>
                <w:color w:val="000000"/>
              </w:rPr>
            </w:pPr>
            <w:r w:rsidRPr="00777482">
              <w:rPr>
                <w:rFonts w:ascii="Times New Roman" w:eastAsia="Times New Roman" w:hAnsi="Times New Roman" w:cs="Times New Roman"/>
                <w:b/>
                <w:color w:val="000000"/>
              </w:rPr>
              <w:t>Содержание занятий:</w:t>
            </w:r>
            <w:r w:rsidRPr="00777482">
              <w:rPr>
                <w:rFonts w:ascii="Times New Roman" w:eastAsia="Times New Roman" w:hAnsi="Times New Roman" w:cs="Times New Roman"/>
                <w:color w:val="000000"/>
              </w:rPr>
              <w:br/>
              <w:t>1. Сочетание основных деформаций. Изгиб с растяжением или сжатием. Гипотезы прочности. Назначение гипотез прочности.</w:t>
            </w:r>
            <w:r w:rsidRPr="00777482">
              <w:rPr>
                <w:rFonts w:ascii="Times New Roman" w:eastAsia="Times New Roman" w:hAnsi="Times New Roman" w:cs="Times New Roman"/>
                <w:color w:val="000000"/>
              </w:rPr>
              <w:br/>
              <w:t>2. Напряженное состояние в точке упругого тела.  Виды напряженных состояний. Упрощенное плоское напряженное состояние</w:t>
            </w:r>
            <w:r w:rsidRPr="00777482">
              <w:rPr>
                <w:rFonts w:ascii="Times New Roman" w:eastAsia="Times New Roman" w:hAnsi="Times New Roman" w:cs="Times New Roman"/>
                <w:color w:val="000000"/>
              </w:rPr>
              <w:br/>
              <w:t>3. Эквивалентное напряжение. Гипотеза наибольших касательных напряжений.</w:t>
            </w:r>
            <w:r w:rsidRPr="00777482">
              <w:rPr>
                <w:rFonts w:ascii="Times New Roman" w:eastAsia="Times New Roman" w:hAnsi="Times New Roman" w:cs="Times New Roman"/>
                <w:color w:val="000000"/>
              </w:rPr>
              <w:br/>
              <w:t>4. Гипотеза энергии формоизменения. Расчет бруса круглого поперечного сечения при сочетании основных деформаций.  Изгиб и кручение</w:t>
            </w:r>
          </w:p>
        </w:tc>
        <w:tc>
          <w:tcPr>
            <w:tcW w:w="1748" w:type="dxa"/>
            <w:tcBorders>
              <w:top w:val="nil"/>
              <w:left w:val="nil"/>
              <w:bottom w:val="single" w:sz="4" w:space="0" w:color="auto"/>
              <w:right w:val="single" w:sz="4" w:space="0" w:color="auto"/>
            </w:tcBorders>
            <w:shd w:val="clear" w:color="auto" w:fill="auto"/>
            <w:hideMark/>
          </w:tcPr>
          <w:p w14:paraId="3BB9B3BA"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t>2</w:t>
            </w:r>
          </w:p>
        </w:tc>
        <w:tc>
          <w:tcPr>
            <w:tcW w:w="1901" w:type="dxa"/>
            <w:tcBorders>
              <w:top w:val="nil"/>
              <w:left w:val="nil"/>
              <w:bottom w:val="single" w:sz="4" w:space="0" w:color="auto"/>
              <w:right w:val="single" w:sz="4" w:space="0" w:color="auto"/>
            </w:tcBorders>
            <w:shd w:val="clear" w:color="auto" w:fill="auto"/>
          </w:tcPr>
          <w:p w14:paraId="5E30B5C5" w14:textId="77777777" w:rsidR="00DC75EB" w:rsidRPr="00777482" w:rsidRDefault="00DC75EB" w:rsidP="00DC75EB">
            <w:pPr>
              <w:spacing w:after="0" w:line="240" w:lineRule="auto"/>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ОК.01</w:t>
            </w:r>
          </w:p>
          <w:p w14:paraId="0DBA202F" w14:textId="77777777" w:rsidR="00DC75EB" w:rsidRPr="00777482" w:rsidRDefault="00DC75EB" w:rsidP="00DC75EB">
            <w:pPr>
              <w:spacing w:after="0" w:line="240" w:lineRule="auto"/>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ОК.02</w:t>
            </w:r>
          </w:p>
          <w:p w14:paraId="387167D8" w14:textId="77777777" w:rsidR="00DC75EB" w:rsidRPr="00777482" w:rsidRDefault="00DC75EB" w:rsidP="00DC75EB">
            <w:pPr>
              <w:spacing w:after="0" w:line="240" w:lineRule="auto"/>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ОК.03</w:t>
            </w:r>
          </w:p>
          <w:p w14:paraId="71A988DB"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eastAsia="ru-RU"/>
              </w:rPr>
              <w:t>ОК.09</w:t>
            </w:r>
          </w:p>
        </w:tc>
      </w:tr>
      <w:tr w:rsidR="00DC75EB" w:rsidRPr="00DC75EB" w14:paraId="5D2253C2" w14:textId="77777777" w:rsidTr="00777482">
        <w:trPr>
          <w:trHeight w:val="1104"/>
        </w:trPr>
        <w:tc>
          <w:tcPr>
            <w:tcW w:w="2695" w:type="dxa"/>
            <w:tcBorders>
              <w:top w:val="nil"/>
              <w:left w:val="single" w:sz="4" w:space="0" w:color="auto"/>
              <w:bottom w:val="single" w:sz="4" w:space="0" w:color="auto"/>
              <w:right w:val="single" w:sz="4" w:space="0" w:color="auto"/>
            </w:tcBorders>
            <w:shd w:val="clear" w:color="auto" w:fill="auto"/>
            <w:hideMark/>
          </w:tcPr>
          <w:p w14:paraId="25701593"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rPr>
            </w:pPr>
            <w:r w:rsidRPr="00777482">
              <w:rPr>
                <w:rFonts w:ascii="Times New Roman" w:eastAsia="Times New Roman" w:hAnsi="Times New Roman" w:cs="Times New Roman"/>
                <w:b/>
                <w:bCs/>
                <w:color w:val="000000"/>
              </w:rPr>
              <w:t>Тема 2.7. Напряжения, переменные во времени</w:t>
            </w:r>
          </w:p>
        </w:tc>
        <w:tc>
          <w:tcPr>
            <w:tcW w:w="8218" w:type="dxa"/>
            <w:tcBorders>
              <w:top w:val="nil"/>
              <w:left w:val="nil"/>
              <w:bottom w:val="single" w:sz="4" w:space="0" w:color="auto"/>
              <w:right w:val="single" w:sz="4" w:space="0" w:color="auto"/>
            </w:tcBorders>
            <w:shd w:val="clear" w:color="auto" w:fill="auto"/>
            <w:hideMark/>
          </w:tcPr>
          <w:p w14:paraId="57F86C70" w14:textId="77777777" w:rsidR="00DC75EB" w:rsidRPr="00777482" w:rsidRDefault="00DC75EB" w:rsidP="00DC75EB">
            <w:pPr>
              <w:spacing w:after="0" w:line="240" w:lineRule="auto"/>
              <w:contextualSpacing/>
              <w:rPr>
                <w:rFonts w:ascii="Times New Roman" w:eastAsia="Times New Roman" w:hAnsi="Times New Roman" w:cs="Times New Roman"/>
                <w:color w:val="000000"/>
                <w:lang w:val="en-US"/>
              </w:rPr>
            </w:pPr>
            <w:r w:rsidRPr="00777482">
              <w:rPr>
                <w:rFonts w:ascii="Times New Roman" w:eastAsia="Times New Roman" w:hAnsi="Times New Roman" w:cs="Times New Roman"/>
                <w:b/>
                <w:color w:val="000000"/>
              </w:rPr>
              <w:t>Содержание занятий:</w:t>
            </w:r>
            <w:r w:rsidRPr="00777482">
              <w:rPr>
                <w:rFonts w:ascii="Times New Roman" w:eastAsia="Times New Roman" w:hAnsi="Times New Roman" w:cs="Times New Roman"/>
                <w:color w:val="000000"/>
              </w:rPr>
              <w:br/>
              <w:t xml:space="preserve">1. Сопротивление усталости. Циклы напряжений. Усталостное разрушение, его причины и характер. </w:t>
            </w:r>
            <w:r w:rsidRPr="00777482">
              <w:rPr>
                <w:rFonts w:ascii="Times New Roman" w:eastAsia="Times New Roman" w:hAnsi="Times New Roman" w:cs="Times New Roman"/>
                <w:color w:val="000000"/>
              </w:rPr>
              <w:br/>
              <w:t xml:space="preserve">2. Кривая усталости, предел выносливости. Факторы, влияющие на величину предела выносливости. </w:t>
            </w:r>
            <w:proofErr w:type="spellStart"/>
            <w:r w:rsidRPr="00777482">
              <w:rPr>
                <w:rFonts w:ascii="Times New Roman" w:eastAsia="Times New Roman" w:hAnsi="Times New Roman" w:cs="Times New Roman"/>
                <w:color w:val="000000"/>
                <w:lang w:val="en-US"/>
              </w:rPr>
              <w:t>Коэффициент</w:t>
            </w:r>
            <w:proofErr w:type="spellEnd"/>
            <w:r w:rsidRPr="00777482">
              <w:rPr>
                <w:rFonts w:ascii="Times New Roman" w:eastAsia="Times New Roman" w:hAnsi="Times New Roman" w:cs="Times New Roman"/>
                <w:color w:val="000000"/>
                <w:lang w:val="en-US"/>
              </w:rPr>
              <w:t xml:space="preserve"> </w:t>
            </w:r>
            <w:proofErr w:type="spellStart"/>
            <w:r w:rsidRPr="00777482">
              <w:rPr>
                <w:rFonts w:ascii="Times New Roman" w:eastAsia="Times New Roman" w:hAnsi="Times New Roman" w:cs="Times New Roman"/>
                <w:color w:val="000000"/>
                <w:lang w:val="en-US"/>
              </w:rPr>
              <w:t>запаса</w:t>
            </w:r>
            <w:proofErr w:type="spellEnd"/>
            <w:r w:rsidRPr="00777482">
              <w:rPr>
                <w:rFonts w:ascii="Times New Roman" w:eastAsia="Times New Roman" w:hAnsi="Times New Roman" w:cs="Times New Roman"/>
                <w:color w:val="000000"/>
                <w:lang w:val="en-US"/>
              </w:rPr>
              <w:t>.</w:t>
            </w:r>
          </w:p>
        </w:tc>
        <w:tc>
          <w:tcPr>
            <w:tcW w:w="1748" w:type="dxa"/>
            <w:tcBorders>
              <w:top w:val="nil"/>
              <w:left w:val="nil"/>
              <w:bottom w:val="single" w:sz="4" w:space="0" w:color="auto"/>
              <w:right w:val="single" w:sz="4" w:space="0" w:color="auto"/>
            </w:tcBorders>
            <w:shd w:val="clear" w:color="auto" w:fill="auto"/>
            <w:hideMark/>
          </w:tcPr>
          <w:p w14:paraId="7064DBD4"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t>2</w:t>
            </w:r>
          </w:p>
        </w:tc>
        <w:tc>
          <w:tcPr>
            <w:tcW w:w="1901" w:type="dxa"/>
            <w:tcBorders>
              <w:top w:val="nil"/>
              <w:left w:val="nil"/>
              <w:bottom w:val="single" w:sz="4" w:space="0" w:color="auto"/>
              <w:right w:val="single" w:sz="4" w:space="0" w:color="auto"/>
            </w:tcBorders>
            <w:shd w:val="clear" w:color="auto" w:fill="auto"/>
          </w:tcPr>
          <w:p w14:paraId="6852375E" w14:textId="77777777" w:rsidR="00DC75EB" w:rsidRPr="00777482" w:rsidRDefault="00DC75EB" w:rsidP="00DC75EB">
            <w:pPr>
              <w:spacing w:after="0" w:line="240" w:lineRule="auto"/>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ОК.01</w:t>
            </w:r>
          </w:p>
          <w:p w14:paraId="35230BF5" w14:textId="77777777" w:rsidR="00DC75EB" w:rsidRPr="00777482" w:rsidRDefault="00DC75EB" w:rsidP="00DC75EB">
            <w:pPr>
              <w:spacing w:after="0" w:line="240" w:lineRule="auto"/>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ОК.02</w:t>
            </w:r>
          </w:p>
          <w:p w14:paraId="1C8E84AE" w14:textId="77777777" w:rsidR="00DC75EB" w:rsidRPr="00777482" w:rsidRDefault="00DC75EB" w:rsidP="00DC75EB">
            <w:pPr>
              <w:spacing w:after="0" w:line="240" w:lineRule="auto"/>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ОК.03</w:t>
            </w:r>
          </w:p>
          <w:p w14:paraId="2284D66A"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eastAsia="ru-RU"/>
              </w:rPr>
              <w:t>ОК.09</w:t>
            </w:r>
          </w:p>
        </w:tc>
      </w:tr>
      <w:tr w:rsidR="00DC75EB" w:rsidRPr="00DC75EB" w14:paraId="03A81C7B" w14:textId="77777777" w:rsidTr="00777482">
        <w:trPr>
          <w:trHeight w:val="1104"/>
        </w:trPr>
        <w:tc>
          <w:tcPr>
            <w:tcW w:w="2695" w:type="dxa"/>
            <w:vMerge w:val="restart"/>
            <w:tcBorders>
              <w:top w:val="nil"/>
              <w:left w:val="single" w:sz="4" w:space="0" w:color="auto"/>
              <w:right w:val="single" w:sz="4" w:space="0" w:color="auto"/>
            </w:tcBorders>
            <w:shd w:val="clear" w:color="auto" w:fill="auto"/>
            <w:hideMark/>
          </w:tcPr>
          <w:p w14:paraId="08F41C9C"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rPr>
            </w:pPr>
            <w:r w:rsidRPr="00777482">
              <w:rPr>
                <w:rFonts w:ascii="Times New Roman" w:eastAsia="Times New Roman" w:hAnsi="Times New Roman" w:cs="Times New Roman"/>
                <w:b/>
                <w:bCs/>
                <w:color w:val="000000"/>
              </w:rPr>
              <w:lastRenderedPageBreak/>
              <w:t>Тема 2.8. Прочность при динамических нагрузках</w:t>
            </w:r>
          </w:p>
          <w:p w14:paraId="17FA4C10"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rPr>
            </w:pPr>
            <w:r w:rsidRPr="00777482">
              <w:rPr>
                <w:rFonts w:ascii="Times New Roman" w:eastAsia="Times New Roman" w:hAnsi="Times New Roman" w:cs="Times New Roman"/>
                <w:b/>
                <w:bCs/>
                <w:color w:val="000000"/>
                <w:lang w:val="en-US"/>
              </w:rPr>
              <w:t> </w:t>
            </w:r>
          </w:p>
        </w:tc>
        <w:tc>
          <w:tcPr>
            <w:tcW w:w="8218" w:type="dxa"/>
            <w:tcBorders>
              <w:top w:val="nil"/>
              <w:left w:val="nil"/>
              <w:bottom w:val="single" w:sz="4" w:space="0" w:color="auto"/>
              <w:right w:val="single" w:sz="4" w:space="0" w:color="auto"/>
            </w:tcBorders>
            <w:shd w:val="clear" w:color="auto" w:fill="auto"/>
            <w:hideMark/>
          </w:tcPr>
          <w:p w14:paraId="7844CEE9" w14:textId="77777777" w:rsidR="00DC75EB" w:rsidRPr="00777482" w:rsidRDefault="00DC75EB" w:rsidP="00DC75EB">
            <w:pPr>
              <w:spacing w:after="0" w:line="240" w:lineRule="auto"/>
              <w:contextualSpacing/>
              <w:rPr>
                <w:rFonts w:ascii="Times New Roman" w:eastAsia="Times New Roman" w:hAnsi="Times New Roman" w:cs="Times New Roman"/>
                <w:color w:val="000000"/>
              </w:rPr>
            </w:pPr>
            <w:r w:rsidRPr="00777482">
              <w:rPr>
                <w:rFonts w:ascii="Times New Roman" w:eastAsia="Times New Roman" w:hAnsi="Times New Roman" w:cs="Times New Roman"/>
                <w:b/>
                <w:color w:val="000000"/>
              </w:rPr>
              <w:t>Содержание занятий:</w:t>
            </w:r>
            <w:r w:rsidRPr="00777482">
              <w:rPr>
                <w:rFonts w:ascii="Times New Roman" w:eastAsia="Times New Roman" w:hAnsi="Times New Roman" w:cs="Times New Roman"/>
                <w:color w:val="000000"/>
              </w:rPr>
              <w:br/>
              <w:t>1. Понятие о динамических нагрузках. Силы инерции при расчете на прочность.  Динамическое напряжение, динамический коэффициент.</w:t>
            </w:r>
            <w:r w:rsidRPr="00777482">
              <w:rPr>
                <w:rFonts w:ascii="Times New Roman" w:eastAsia="Times New Roman" w:hAnsi="Times New Roman" w:cs="Times New Roman"/>
                <w:color w:val="000000"/>
              </w:rPr>
              <w:br/>
              <w:t xml:space="preserve">2. Критическая сила, критическое напряжение, гибкость. Формула Эйлера. Формула Ясинского. </w:t>
            </w:r>
          </w:p>
        </w:tc>
        <w:tc>
          <w:tcPr>
            <w:tcW w:w="1748" w:type="dxa"/>
            <w:tcBorders>
              <w:top w:val="nil"/>
              <w:left w:val="nil"/>
              <w:bottom w:val="single" w:sz="4" w:space="0" w:color="auto"/>
              <w:right w:val="single" w:sz="4" w:space="0" w:color="auto"/>
            </w:tcBorders>
            <w:shd w:val="clear" w:color="auto" w:fill="auto"/>
            <w:hideMark/>
          </w:tcPr>
          <w:p w14:paraId="02C2BD54"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t>2</w:t>
            </w:r>
          </w:p>
        </w:tc>
        <w:tc>
          <w:tcPr>
            <w:tcW w:w="1901" w:type="dxa"/>
            <w:vMerge w:val="restart"/>
            <w:tcBorders>
              <w:top w:val="nil"/>
              <w:left w:val="nil"/>
              <w:right w:val="single" w:sz="4" w:space="0" w:color="auto"/>
            </w:tcBorders>
            <w:shd w:val="clear" w:color="auto" w:fill="auto"/>
          </w:tcPr>
          <w:p w14:paraId="03E5FC96" w14:textId="77777777" w:rsidR="00DC75EB" w:rsidRPr="00777482" w:rsidRDefault="00DC75EB" w:rsidP="00DC75EB">
            <w:pPr>
              <w:spacing w:after="0" w:line="240" w:lineRule="auto"/>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ОК.01</w:t>
            </w:r>
          </w:p>
          <w:p w14:paraId="2917BB65" w14:textId="77777777" w:rsidR="00DC75EB" w:rsidRPr="00777482" w:rsidRDefault="00DC75EB" w:rsidP="00DC75EB">
            <w:pPr>
              <w:spacing w:after="0" w:line="240" w:lineRule="auto"/>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ОК.02</w:t>
            </w:r>
          </w:p>
          <w:p w14:paraId="0E7CE54E" w14:textId="77777777" w:rsidR="00DC75EB" w:rsidRPr="00777482" w:rsidRDefault="00DC75EB" w:rsidP="00DC75EB">
            <w:pPr>
              <w:spacing w:after="0" w:line="240" w:lineRule="auto"/>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ОК.03</w:t>
            </w:r>
          </w:p>
          <w:p w14:paraId="6875A0D6"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eastAsia="ru-RU"/>
              </w:rPr>
              <w:t>ОК.09</w:t>
            </w:r>
          </w:p>
        </w:tc>
      </w:tr>
      <w:tr w:rsidR="00DC75EB" w:rsidRPr="00DC75EB" w14:paraId="261A7509" w14:textId="77777777" w:rsidTr="00777482">
        <w:trPr>
          <w:trHeight w:val="552"/>
        </w:trPr>
        <w:tc>
          <w:tcPr>
            <w:tcW w:w="2695" w:type="dxa"/>
            <w:vMerge/>
            <w:tcBorders>
              <w:left w:val="single" w:sz="4" w:space="0" w:color="auto"/>
              <w:bottom w:val="single" w:sz="4" w:space="0" w:color="auto"/>
              <w:right w:val="single" w:sz="4" w:space="0" w:color="auto"/>
            </w:tcBorders>
            <w:shd w:val="clear" w:color="auto" w:fill="auto"/>
            <w:hideMark/>
          </w:tcPr>
          <w:p w14:paraId="635957AC"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lang w:val="en-US"/>
              </w:rPr>
            </w:pPr>
          </w:p>
        </w:tc>
        <w:tc>
          <w:tcPr>
            <w:tcW w:w="8218" w:type="dxa"/>
            <w:tcBorders>
              <w:top w:val="nil"/>
              <w:left w:val="nil"/>
              <w:bottom w:val="single" w:sz="4" w:space="0" w:color="auto"/>
              <w:right w:val="single" w:sz="4" w:space="0" w:color="auto"/>
            </w:tcBorders>
            <w:shd w:val="clear" w:color="auto" w:fill="auto"/>
            <w:hideMark/>
          </w:tcPr>
          <w:p w14:paraId="75855C24" w14:textId="77777777" w:rsidR="00DC75EB" w:rsidRPr="00777482" w:rsidRDefault="00DC75EB" w:rsidP="00DC75EB">
            <w:pPr>
              <w:spacing w:after="0" w:line="240" w:lineRule="auto"/>
              <w:contextualSpacing/>
              <w:rPr>
                <w:rFonts w:ascii="Times New Roman" w:eastAsia="Times New Roman" w:hAnsi="Times New Roman" w:cs="Times New Roman"/>
                <w:color w:val="000000"/>
              </w:rPr>
            </w:pPr>
            <w:r w:rsidRPr="00777482">
              <w:rPr>
                <w:rFonts w:ascii="Times New Roman" w:eastAsia="Times New Roman" w:hAnsi="Times New Roman" w:cs="Times New Roman"/>
                <w:b/>
                <w:color w:val="000000"/>
              </w:rPr>
              <w:t>Практические занятия:</w:t>
            </w:r>
            <w:r w:rsidRPr="00777482">
              <w:rPr>
                <w:rFonts w:ascii="Times New Roman" w:eastAsia="Times New Roman" w:hAnsi="Times New Roman" w:cs="Times New Roman"/>
                <w:color w:val="000000"/>
              </w:rPr>
              <w:br/>
              <w:t>1. Категории стержней в зависимости от их гибкости. Расчеты на устойчивость сжатых стержней.</w:t>
            </w:r>
          </w:p>
        </w:tc>
        <w:tc>
          <w:tcPr>
            <w:tcW w:w="1748" w:type="dxa"/>
            <w:tcBorders>
              <w:top w:val="nil"/>
              <w:left w:val="nil"/>
              <w:bottom w:val="single" w:sz="4" w:space="0" w:color="auto"/>
              <w:right w:val="single" w:sz="4" w:space="0" w:color="auto"/>
            </w:tcBorders>
            <w:shd w:val="clear" w:color="auto" w:fill="auto"/>
            <w:hideMark/>
          </w:tcPr>
          <w:p w14:paraId="182CB82F"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t>2</w:t>
            </w:r>
          </w:p>
        </w:tc>
        <w:tc>
          <w:tcPr>
            <w:tcW w:w="1901" w:type="dxa"/>
            <w:vMerge/>
            <w:tcBorders>
              <w:left w:val="nil"/>
              <w:bottom w:val="single" w:sz="4" w:space="0" w:color="auto"/>
              <w:right w:val="single" w:sz="4" w:space="0" w:color="auto"/>
            </w:tcBorders>
            <w:shd w:val="clear" w:color="auto" w:fill="auto"/>
          </w:tcPr>
          <w:p w14:paraId="06A29428"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p>
        </w:tc>
      </w:tr>
      <w:tr w:rsidR="00DC75EB" w:rsidRPr="00DC75EB" w14:paraId="7C7E8488" w14:textId="77777777" w:rsidTr="00777482">
        <w:trPr>
          <w:trHeight w:val="386"/>
        </w:trPr>
        <w:tc>
          <w:tcPr>
            <w:tcW w:w="10913" w:type="dxa"/>
            <w:gridSpan w:val="2"/>
            <w:tcBorders>
              <w:top w:val="nil"/>
              <w:left w:val="single" w:sz="4" w:space="0" w:color="auto"/>
              <w:bottom w:val="single" w:sz="4" w:space="0" w:color="auto"/>
              <w:right w:val="single" w:sz="4" w:space="0" w:color="auto"/>
            </w:tcBorders>
            <w:shd w:val="clear" w:color="auto" w:fill="auto"/>
            <w:vAlign w:val="center"/>
            <w:hideMark/>
          </w:tcPr>
          <w:p w14:paraId="60089E14"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rPr>
            </w:pPr>
            <w:proofErr w:type="spellStart"/>
            <w:r w:rsidRPr="00777482">
              <w:rPr>
                <w:rFonts w:ascii="Times New Roman" w:eastAsia="Times New Roman" w:hAnsi="Times New Roman" w:cs="Times New Roman"/>
                <w:b/>
                <w:bCs/>
                <w:color w:val="000000"/>
                <w:lang w:val="en-US"/>
              </w:rPr>
              <w:t>Раздел</w:t>
            </w:r>
            <w:proofErr w:type="spellEnd"/>
            <w:r w:rsidRPr="00777482">
              <w:rPr>
                <w:rFonts w:ascii="Times New Roman" w:eastAsia="Times New Roman" w:hAnsi="Times New Roman" w:cs="Times New Roman"/>
                <w:b/>
                <w:bCs/>
                <w:color w:val="000000"/>
                <w:lang w:val="en-US"/>
              </w:rPr>
              <w:t xml:space="preserve"> 3. </w:t>
            </w:r>
            <w:proofErr w:type="spellStart"/>
            <w:r w:rsidRPr="00777482">
              <w:rPr>
                <w:rFonts w:ascii="Times New Roman" w:eastAsia="Times New Roman" w:hAnsi="Times New Roman" w:cs="Times New Roman"/>
                <w:b/>
                <w:bCs/>
                <w:color w:val="000000"/>
                <w:lang w:val="en-US"/>
              </w:rPr>
              <w:t>Детали</w:t>
            </w:r>
            <w:proofErr w:type="spellEnd"/>
            <w:r w:rsidRPr="00777482">
              <w:rPr>
                <w:rFonts w:ascii="Times New Roman" w:eastAsia="Times New Roman" w:hAnsi="Times New Roman" w:cs="Times New Roman"/>
                <w:b/>
                <w:bCs/>
                <w:color w:val="000000"/>
                <w:lang w:val="en-US"/>
              </w:rPr>
              <w:t xml:space="preserve"> </w:t>
            </w:r>
            <w:proofErr w:type="spellStart"/>
            <w:r w:rsidRPr="00777482">
              <w:rPr>
                <w:rFonts w:ascii="Times New Roman" w:eastAsia="Times New Roman" w:hAnsi="Times New Roman" w:cs="Times New Roman"/>
                <w:b/>
                <w:bCs/>
                <w:color w:val="000000"/>
                <w:lang w:val="en-US"/>
              </w:rPr>
              <w:t>машин</w:t>
            </w:r>
            <w:proofErr w:type="spellEnd"/>
            <w:r w:rsidRPr="00777482">
              <w:rPr>
                <w:rFonts w:ascii="Times New Roman" w:eastAsia="Times New Roman" w:hAnsi="Times New Roman" w:cs="Times New Roman"/>
                <w:b/>
                <w:bCs/>
                <w:color w:val="000000"/>
              </w:rPr>
              <w:t>.</w:t>
            </w:r>
          </w:p>
        </w:tc>
        <w:tc>
          <w:tcPr>
            <w:tcW w:w="1748" w:type="dxa"/>
            <w:tcBorders>
              <w:top w:val="nil"/>
              <w:left w:val="nil"/>
              <w:bottom w:val="single" w:sz="4" w:space="0" w:color="auto"/>
              <w:right w:val="single" w:sz="4" w:space="0" w:color="auto"/>
            </w:tcBorders>
            <w:shd w:val="clear" w:color="auto" w:fill="auto"/>
            <w:vAlign w:val="center"/>
            <w:hideMark/>
          </w:tcPr>
          <w:p w14:paraId="45A54DDE"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rPr>
            </w:pPr>
            <w:r w:rsidRPr="00777482">
              <w:rPr>
                <w:rFonts w:ascii="Times New Roman" w:eastAsia="Times New Roman" w:hAnsi="Times New Roman" w:cs="Times New Roman"/>
                <w:b/>
                <w:bCs/>
                <w:lang w:eastAsia="ru-RU"/>
              </w:rPr>
              <w:t>22</w:t>
            </w:r>
            <w:r w:rsidRPr="00777482">
              <w:rPr>
                <w:rFonts w:ascii="Times New Roman" w:eastAsia="Times New Roman" w:hAnsi="Times New Roman" w:cs="Times New Roman"/>
                <w:b/>
                <w:bCs/>
                <w:lang w:val="en-US" w:eastAsia="ru-RU"/>
              </w:rPr>
              <w:t>/14</w:t>
            </w:r>
          </w:p>
        </w:tc>
        <w:tc>
          <w:tcPr>
            <w:tcW w:w="1901" w:type="dxa"/>
            <w:tcBorders>
              <w:top w:val="nil"/>
              <w:left w:val="nil"/>
              <w:bottom w:val="single" w:sz="4" w:space="0" w:color="auto"/>
              <w:right w:val="single" w:sz="4" w:space="0" w:color="auto"/>
            </w:tcBorders>
            <w:shd w:val="clear" w:color="auto" w:fill="auto"/>
          </w:tcPr>
          <w:p w14:paraId="71A90700"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p>
        </w:tc>
      </w:tr>
      <w:tr w:rsidR="00DC75EB" w:rsidRPr="00DC75EB" w14:paraId="152A8F47" w14:textId="77777777" w:rsidTr="00777482">
        <w:trPr>
          <w:trHeight w:val="556"/>
        </w:trPr>
        <w:tc>
          <w:tcPr>
            <w:tcW w:w="2695" w:type="dxa"/>
            <w:vMerge w:val="restart"/>
            <w:tcBorders>
              <w:top w:val="nil"/>
              <w:left w:val="single" w:sz="4" w:space="0" w:color="auto"/>
              <w:right w:val="single" w:sz="4" w:space="0" w:color="auto"/>
            </w:tcBorders>
            <w:shd w:val="clear" w:color="auto" w:fill="auto"/>
            <w:hideMark/>
          </w:tcPr>
          <w:p w14:paraId="1CAF473A"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lang w:val="en-US"/>
              </w:rPr>
            </w:pPr>
            <w:proofErr w:type="spellStart"/>
            <w:r w:rsidRPr="00777482">
              <w:rPr>
                <w:rFonts w:ascii="Times New Roman" w:eastAsia="Times New Roman" w:hAnsi="Times New Roman" w:cs="Times New Roman"/>
                <w:b/>
                <w:bCs/>
                <w:color w:val="000000"/>
                <w:lang w:val="en-US"/>
              </w:rPr>
              <w:t>Тема</w:t>
            </w:r>
            <w:proofErr w:type="spellEnd"/>
            <w:r w:rsidRPr="00777482">
              <w:rPr>
                <w:rFonts w:ascii="Times New Roman" w:eastAsia="Times New Roman" w:hAnsi="Times New Roman" w:cs="Times New Roman"/>
                <w:b/>
                <w:bCs/>
                <w:color w:val="000000"/>
                <w:lang w:val="en-US"/>
              </w:rPr>
              <w:t xml:space="preserve"> 3.1. </w:t>
            </w:r>
            <w:proofErr w:type="spellStart"/>
            <w:r w:rsidRPr="00777482">
              <w:rPr>
                <w:rFonts w:ascii="Times New Roman" w:eastAsia="Times New Roman" w:hAnsi="Times New Roman" w:cs="Times New Roman"/>
                <w:b/>
                <w:bCs/>
                <w:color w:val="000000"/>
                <w:lang w:val="en-US"/>
              </w:rPr>
              <w:t>Соединения</w:t>
            </w:r>
            <w:proofErr w:type="spellEnd"/>
            <w:r w:rsidRPr="00777482">
              <w:rPr>
                <w:rFonts w:ascii="Times New Roman" w:eastAsia="Times New Roman" w:hAnsi="Times New Roman" w:cs="Times New Roman"/>
                <w:b/>
                <w:bCs/>
                <w:color w:val="000000"/>
                <w:lang w:val="en-US"/>
              </w:rPr>
              <w:t xml:space="preserve"> </w:t>
            </w:r>
            <w:proofErr w:type="spellStart"/>
            <w:r w:rsidRPr="00777482">
              <w:rPr>
                <w:rFonts w:ascii="Times New Roman" w:eastAsia="Times New Roman" w:hAnsi="Times New Roman" w:cs="Times New Roman"/>
                <w:b/>
                <w:bCs/>
                <w:color w:val="000000"/>
                <w:lang w:val="en-US"/>
              </w:rPr>
              <w:t>деталей</w:t>
            </w:r>
            <w:proofErr w:type="spellEnd"/>
            <w:r w:rsidRPr="00777482">
              <w:rPr>
                <w:rFonts w:ascii="Times New Roman" w:eastAsia="Times New Roman" w:hAnsi="Times New Roman" w:cs="Times New Roman"/>
                <w:b/>
                <w:bCs/>
                <w:color w:val="000000"/>
                <w:lang w:val="en-US"/>
              </w:rPr>
              <w:t xml:space="preserve"> </w:t>
            </w:r>
            <w:proofErr w:type="spellStart"/>
            <w:r w:rsidRPr="00777482">
              <w:rPr>
                <w:rFonts w:ascii="Times New Roman" w:eastAsia="Times New Roman" w:hAnsi="Times New Roman" w:cs="Times New Roman"/>
                <w:b/>
                <w:bCs/>
                <w:color w:val="000000"/>
                <w:lang w:val="en-US"/>
              </w:rPr>
              <w:t>машин</w:t>
            </w:r>
            <w:proofErr w:type="spellEnd"/>
          </w:p>
          <w:p w14:paraId="0B4C2C41"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lang w:val="en-US"/>
              </w:rPr>
            </w:pPr>
            <w:r w:rsidRPr="00777482">
              <w:rPr>
                <w:rFonts w:ascii="Times New Roman" w:eastAsia="Times New Roman" w:hAnsi="Times New Roman" w:cs="Times New Roman"/>
                <w:b/>
                <w:bCs/>
                <w:color w:val="000000"/>
                <w:lang w:val="en-US"/>
              </w:rPr>
              <w:t> </w:t>
            </w:r>
          </w:p>
        </w:tc>
        <w:tc>
          <w:tcPr>
            <w:tcW w:w="8218" w:type="dxa"/>
            <w:tcBorders>
              <w:top w:val="nil"/>
              <w:left w:val="nil"/>
              <w:bottom w:val="single" w:sz="4" w:space="0" w:color="auto"/>
              <w:right w:val="single" w:sz="4" w:space="0" w:color="auto"/>
            </w:tcBorders>
            <w:shd w:val="clear" w:color="auto" w:fill="auto"/>
            <w:hideMark/>
          </w:tcPr>
          <w:p w14:paraId="044A653A" w14:textId="77777777" w:rsidR="00DC75EB" w:rsidRPr="00777482" w:rsidRDefault="00DC75EB" w:rsidP="00DC75EB">
            <w:pPr>
              <w:spacing w:after="0" w:line="240" w:lineRule="auto"/>
              <w:contextualSpacing/>
              <w:rPr>
                <w:rFonts w:ascii="Times New Roman" w:eastAsia="Times New Roman" w:hAnsi="Times New Roman" w:cs="Times New Roman"/>
                <w:color w:val="000000"/>
                <w:lang w:val="en-US"/>
              </w:rPr>
            </w:pPr>
            <w:r w:rsidRPr="00777482">
              <w:rPr>
                <w:rFonts w:ascii="Times New Roman" w:eastAsia="Times New Roman" w:hAnsi="Times New Roman" w:cs="Times New Roman"/>
                <w:b/>
                <w:color w:val="000000"/>
              </w:rPr>
              <w:t>Содержание занятий:</w:t>
            </w:r>
            <w:r w:rsidRPr="00777482">
              <w:rPr>
                <w:rFonts w:ascii="Times New Roman" w:eastAsia="Times New Roman" w:hAnsi="Times New Roman" w:cs="Times New Roman"/>
                <w:color w:val="000000"/>
              </w:rPr>
              <w:br/>
              <w:t>1. Механизм, машина, деталь, сборочная единица. Требования, предъявляемые к машинам, деталям и сборочным единицам. Критерии работоспособности и расчета деталей машин. Понятие о системе автоматизированного проектирования.</w:t>
            </w:r>
            <w:r w:rsidRPr="00777482">
              <w:rPr>
                <w:rFonts w:ascii="Times New Roman" w:eastAsia="Times New Roman" w:hAnsi="Times New Roman" w:cs="Times New Roman"/>
                <w:color w:val="000000"/>
              </w:rPr>
              <w:br/>
              <w:t>2. Общие сведения о передачах. Назначение передач, их классификация по принципу действия. Передаточное отношение, передаточное число. Основные кинематические и силовые соотношения в передачах. Расчет многоступенчатого привода.</w:t>
            </w:r>
            <w:r w:rsidRPr="00777482">
              <w:rPr>
                <w:rFonts w:ascii="Times New Roman" w:eastAsia="Times New Roman" w:hAnsi="Times New Roman" w:cs="Times New Roman"/>
                <w:color w:val="000000"/>
              </w:rPr>
              <w:br/>
              <w:t xml:space="preserve">3. Неразъемные соединения. Соединения сварные, паяные, клеевые. Основные типы сварных швов и сварных соединений. Допускаемые напряжения. Расчет соединений при осевом нагружении. </w:t>
            </w:r>
            <w:r w:rsidRPr="00777482">
              <w:rPr>
                <w:rFonts w:ascii="Times New Roman" w:eastAsia="Times New Roman" w:hAnsi="Times New Roman" w:cs="Times New Roman"/>
                <w:color w:val="000000"/>
              </w:rPr>
              <w:br/>
              <w:t xml:space="preserve">4. Общие сведения о клеевых и паяных соединениях. Разъемные соединения. Резьбовые соединения. Расчет одиночного болта на прочность при постоянной нагрузке. </w:t>
            </w:r>
            <w:proofErr w:type="spellStart"/>
            <w:r w:rsidRPr="00777482">
              <w:rPr>
                <w:rFonts w:ascii="Times New Roman" w:eastAsia="Times New Roman" w:hAnsi="Times New Roman" w:cs="Times New Roman"/>
                <w:color w:val="000000"/>
                <w:lang w:val="en-US"/>
              </w:rPr>
              <w:t>Шпоночные</w:t>
            </w:r>
            <w:proofErr w:type="spellEnd"/>
            <w:r w:rsidRPr="00777482">
              <w:rPr>
                <w:rFonts w:ascii="Times New Roman" w:eastAsia="Times New Roman" w:hAnsi="Times New Roman" w:cs="Times New Roman"/>
                <w:color w:val="000000"/>
                <w:lang w:val="en-US"/>
              </w:rPr>
              <w:t xml:space="preserve"> и </w:t>
            </w:r>
            <w:proofErr w:type="spellStart"/>
            <w:r w:rsidRPr="00777482">
              <w:rPr>
                <w:rFonts w:ascii="Times New Roman" w:eastAsia="Times New Roman" w:hAnsi="Times New Roman" w:cs="Times New Roman"/>
                <w:color w:val="000000"/>
                <w:lang w:val="en-US"/>
              </w:rPr>
              <w:t>шлицевые</w:t>
            </w:r>
            <w:proofErr w:type="spellEnd"/>
            <w:r w:rsidRPr="00777482">
              <w:rPr>
                <w:rFonts w:ascii="Times New Roman" w:eastAsia="Times New Roman" w:hAnsi="Times New Roman" w:cs="Times New Roman"/>
                <w:color w:val="000000"/>
                <w:lang w:val="en-US"/>
              </w:rPr>
              <w:t xml:space="preserve"> </w:t>
            </w:r>
            <w:proofErr w:type="spellStart"/>
            <w:r w:rsidRPr="00777482">
              <w:rPr>
                <w:rFonts w:ascii="Times New Roman" w:eastAsia="Times New Roman" w:hAnsi="Times New Roman" w:cs="Times New Roman"/>
                <w:color w:val="000000"/>
                <w:lang w:val="en-US"/>
              </w:rPr>
              <w:t>соединения</w:t>
            </w:r>
            <w:proofErr w:type="spellEnd"/>
            <w:r w:rsidRPr="00777482">
              <w:rPr>
                <w:rFonts w:ascii="Times New Roman" w:eastAsia="Times New Roman" w:hAnsi="Times New Roman" w:cs="Times New Roman"/>
                <w:color w:val="000000"/>
                <w:lang w:val="en-US"/>
              </w:rPr>
              <w:t xml:space="preserve">. </w:t>
            </w:r>
            <w:proofErr w:type="spellStart"/>
            <w:r w:rsidRPr="00777482">
              <w:rPr>
                <w:rFonts w:ascii="Times New Roman" w:eastAsia="Times New Roman" w:hAnsi="Times New Roman" w:cs="Times New Roman"/>
                <w:color w:val="000000"/>
                <w:lang w:val="en-US"/>
              </w:rPr>
              <w:t>Классификация</w:t>
            </w:r>
            <w:proofErr w:type="spellEnd"/>
            <w:r w:rsidRPr="00777482">
              <w:rPr>
                <w:rFonts w:ascii="Times New Roman" w:eastAsia="Times New Roman" w:hAnsi="Times New Roman" w:cs="Times New Roman"/>
                <w:color w:val="000000"/>
                <w:lang w:val="en-US"/>
              </w:rPr>
              <w:t xml:space="preserve">, </w:t>
            </w:r>
            <w:proofErr w:type="spellStart"/>
            <w:r w:rsidRPr="00777482">
              <w:rPr>
                <w:rFonts w:ascii="Times New Roman" w:eastAsia="Times New Roman" w:hAnsi="Times New Roman" w:cs="Times New Roman"/>
                <w:color w:val="000000"/>
                <w:lang w:val="en-US"/>
              </w:rPr>
              <w:t>сравнительная</w:t>
            </w:r>
            <w:proofErr w:type="spellEnd"/>
            <w:r w:rsidRPr="00777482">
              <w:rPr>
                <w:rFonts w:ascii="Times New Roman" w:eastAsia="Times New Roman" w:hAnsi="Times New Roman" w:cs="Times New Roman"/>
                <w:color w:val="000000"/>
                <w:lang w:val="en-US"/>
              </w:rPr>
              <w:t xml:space="preserve"> </w:t>
            </w:r>
            <w:proofErr w:type="spellStart"/>
            <w:r w:rsidRPr="00777482">
              <w:rPr>
                <w:rFonts w:ascii="Times New Roman" w:eastAsia="Times New Roman" w:hAnsi="Times New Roman" w:cs="Times New Roman"/>
                <w:color w:val="000000"/>
                <w:lang w:val="en-US"/>
              </w:rPr>
              <w:t>характеристика</w:t>
            </w:r>
            <w:proofErr w:type="spellEnd"/>
            <w:r w:rsidRPr="00777482">
              <w:rPr>
                <w:rFonts w:ascii="Times New Roman" w:eastAsia="Times New Roman" w:hAnsi="Times New Roman" w:cs="Times New Roman"/>
                <w:color w:val="000000"/>
                <w:lang w:val="en-US"/>
              </w:rPr>
              <w:t>.</w:t>
            </w:r>
          </w:p>
        </w:tc>
        <w:tc>
          <w:tcPr>
            <w:tcW w:w="1748" w:type="dxa"/>
            <w:tcBorders>
              <w:top w:val="nil"/>
              <w:left w:val="nil"/>
              <w:bottom w:val="single" w:sz="4" w:space="0" w:color="auto"/>
              <w:right w:val="single" w:sz="4" w:space="0" w:color="auto"/>
            </w:tcBorders>
            <w:shd w:val="clear" w:color="auto" w:fill="auto"/>
            <w:hideMark/>
          </w:tcPr>
          <w:p w14:paraId="351A0A9C"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t>2</w:t>
            </w:r>
          </w:p>
        </w:tc>
        <w:tc>
          <w:tcPr>
            <w:tcW w:w="1901" w:type="dxa"/>
            <w:vMerge w:val="restart"/>
            <w:tcBorders>
              <w:top w:val="nil"/>
              <w:left w:val="nil"/>
              <w:right w:val="single" w:sz="4" w:space="0" w:color="auto"/>
            </w:tcBorders>
            <w:shd w:val="clear" w:color="auto" w:fill="auto"/>
          </w:tcPr>
          <w:p w14:paraId="4315C06A" w14:textId="77777777" w:rsidR="00DC75EB" w:rsidRPr="00777482" w:rsidRDefault="00DC75EB" w:rsidP="00DC75EB">
            <w:pPr>
              <w:spacing w:after="0" w:line="240" w:lineRule="auto"/>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ОК.01</w:t>
            </w:r>
          </w:p>
          <w:p w14:paraId="34836FC3" w14:textId="77777777" w:rsidR="00DC75EB" w:rsidRPr="00777482" w:rsidRDefault="00DC75EB" w:rsidP="00DC75EB">
            <w:pPr>
              <w:spacing w:after="0" w:line="240" w:lineRule="auto"/>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ОК.02</w:t>
            </w:r>
          </w:p>
          <w:p w14:paraId="316349BB" w14:textId="77777777" w:rsidR="00DC75EB" w:rsidRPr="00777482" w:rsidRDefault="00DC75EB" w:rsidP="00DC75EB">
            <w:pPr>
              <w:spacing w:after="0" w:line="240" w:lineRule="auto"/>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ОК.03</w:t>
            </w:r>
          </w:p>
          <w:p w14:paraId="4910661F"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eastAsia="ru-RU"/>
              </w:rPr>
              <w:t>ОК.09</w:t>
            </w:r>
          </w:p>
        </w:tc>
      </w:tr>
      <w:tr w:rsidR="00DC75EB" w:rsidRPr="00DC75EB" w14:paraId="6AA1425C" w14:textId="77777777" w:rsidTr="00777482">
        <w:trPr>
          <w:trHeight w:val="552"/>
        </w:trPr>
        <w:tc>
          <w:tcPr>
            <w:tcW w:w="2695" w:type="dxa"/>
            <w:vMerge/>
            <w:tcBorders>
              <w:left w:val="single" w:sz="4" w:space="0" w:color="auto"/>
              <w:bottom w:val="single" w:sz="4" w:space="0" w:color="auto"/>
              <w:right w:val="single" w:sz="4" w:space="0" w:color="auto"/>
            </w:tcBorders>
            <w:shd w:val="clear" w:color="auto" w:fill="auto"/>
            <w:hideMark/>
          </w:tcPr>
          <w:p w14:paraId="1CC74C5F"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lang w:val="en-US"/>
              </w:rPr>
            </w:pPr>
          </w:p>
        </w:tc>
        <w:tc>
          <w:tcPr>
            <w:tcW w:w="8218" w:type="dxa"/>
            <w:tcBorders>
              <w:top w:val="nil"/>
              <w:left w:val="nil"/>
              <w:bottom w:val="single" w:sz="4" w:space="0" w:color="auto"/>
              <w:right w:val="single" w:sz="4" w:space="0" w:color="auto"/>
            </w:tcBorders>
            <w:shd w:val="clear" w:color="auto" w:fill="auto"/>
            <w:hideMark/>
          </w:tcPr>
          <w:p w14:paraId="24C9871E" w14:textId="77777777" w:rsidR="00DC75EB" w:rsidRPr="00777482" w:rsidRDefault="00DC75EB" w:rsidP="00DC75EB">
            <w:pPr>
              <w:spacing w:after="0" w:line="240" w:lineRule="auto"/>
              <w:contextualSpacing/>
              <w:rPr>
                <w:rFonts w:ascii="Times New Roman" w:eastAsia="Times New Roman" w:hAnsi="Times New Roman" w:cs="Times New Roman"/>
                <w:color w:val="000000"/>
              </w:rPr>
            </w:pPr>
            <w:r w:rsidRPr="00777482">
              <w:rPr>
                <w:rFonts w:ascii="Times New Roman" w:eastAsia="Times New Roman" w:hAnsi="Times New Roman" w:cs="Times New Roman"/>
                <w:b/>
                <w:color w:val="000000"/>
              </w:rPr>
              <w:t>Практические занятия:</w:t>
            </w:r>
            <w:r w:rsidRPr="00777482">
              <w:rPr>
                <w:rFonts w:ascii="Times New Roman" w:eastAsia="Times New Roman" w:hAnsi="Times New Roman" w:cs="Times New Roman"/>
                <w:color w:val="000000"/>
              </w:rPr>
              <w:br/>
              <w:t>1. Практическое занятие: Расчет многоступенчатого привода</w:t>
            </w:r>
          </w:p>
        </w:tc>
        <w:tc>
          <w:tcPr>
            <w:tcW w:w="1748" w:type="dxa"/>
            <w:tcBorders>
              <w:top w:val="nil"/>
              <w:left w:val="nil"/>
              <w:bottom w:val="single" w:sz="4" w:space="0" w:color="auto"/>
              <w:right w:val="single" w:sz="4" w:space="0" w:color="auto"/>
            </w:tcBorders>
            <w:shd w:val="clear" w:color="auto" w:fill="auto"/>
            <w:hideMark/>
          </w:tcPr>
          <w:p w14:paraId="625162FD"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t>2</w:t>
            </w:r>
          </w:p>
        </w:tc>
        <w:tc>
          <w:tcPr>
            <w:tcW w:w="1901" w:type="dxa"/>
            <w:vMerge/>
            <w:tcBorders>
              <w:left w:val="nil"/>
              <w:bottom w:val="single" w:sz="4" w:space="0" w:color="auto"/>
              <w:right w:val="single" w:sz="4" w:space="0" w:color="auto"/>
            </w:tcBorders>
            <w:shd w:val="clear" w:color="auto" w:fill="auto"/>
          </w:tcPr>
          <w:p w14:paraId="674F5CA0"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p>
        </w:tc>
      </w:tr>
      <w:tr w:rsidR="00DC75EB" w:rsidRPr="00DC75EB" w14:paraId="3CE8204C" w14:textId="77777777" w:rsidTr="00777482">
        <w:trPr>
          <w:trHeight w:val="1380"/>
        </w:trPr>
        <w:tc>
          <w:tcPr>
            <w:tcW w:w="2695" w:type="dxa"/>
            <w:tcBorders>
              <w:top w:val="nil"/>
              <w:left w:val="single" w:sz="4" w:space="0" w:color="auto"/>
              <w:bottom w:val="single" w:sz="4" w:space="0" w:color="auto"/>
              <w:right w:val="single" w:sz="4" w:space="0" w:color="auto"/>
            </w:tcBorders>
            <w:shd w:val="clear" w:color="auto" w:fill="auto"/>
            <w:hideMark/>
          </w:tcPr>
          <w:p w14:paraId="477BB444"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rPr>
            </w:pPr>
            <w:r w:rsidRPr="00777482">
              <w:rPr>
                <w:rFonts w:ascii="Times New Roman" w:eastAsia="Times New Roman" w:hAnsi="Times New Roman" w:cs="Times New Roman"/>
                <w:b/>
                <w:bCs/>
                <w:color w:val="000000"/>
              </w:rPr>
              <w:t>Тема 3.2. Фрикционные передачи и вариаторы</w:t>
            </w:r>
          </w:p>
        </w:tc>
        <w:tc>
          <w:tcPr>
            <w:tcW w:w="8218" w:type="dxa"/>
            <w:tcBorders>
              <w:top w:val="nil"/>
              <w:left w:val="nil"/>
              <w:bottom w:val="single" w:sz="4" w:space="0" w:color="auto"/>
              <w:right w:val="single" w:sz="4" w:space="0" w:color="auto"/>
            </w:tcBorders>
            <w:shd w:val="clear" w:color="auto" w:fill="auto"/>
            <w:hideMark/>
          </w:tcPr>
          <w:p w14:paraId="6FBF5D4E" w14:textId="77777777" w:rsidR="00DC75EB" w:rsidRPr="00777482" w:rsidRDefault="00DC75EB" w:rsidP="00DC75EB">
            <w:pPr>
              <w:spacing w:after="0" w:line="240" w:lineRule="auto"/>
              <w:contextualSpacing/>
              <w:rPr>
                <w:rFonts w:ascii="Times New Roman" w:eastAsia="Times New Roman" w:hAnsi="Times New Roman" w:cs="Times New Roman"/>
                <w:color w:val="000000"/>
              </w:rPr>
            </w:pPr>
            <w:r w:rsidRPr="00777482">
              <w:rPr>
                <w:rFonts w:ascii="Times New Roman" w:eastAsia="Times New Roman" w:hAnsi="Times New Roman" w:cs="Times New Roman"/>
                <w:b/>
                <w:color w:val="000000"/>
              </w:rPr>
              <w:t>Практические занятия:</w:t>
            </w:r>
            <w:r w:rsidRPr="00777482">
              <w:rPr>
                <w:rFonts w:ascii="Times New Roman" w:eastAsia="Times New Roman" w:hAnsi="Times New Roman" w:cs="Times New Roman"/>
                <w:color w:val="000000"/>
              </w:rPr>
              <w:br/>
              <w:t xml:space="preserve">1. Принцип работы фрикционных передач с нерегулируемым передаточным числом. </w:t>
            </w:r>
            <w:r w:rsidRPr="00777482">
              <w:rPr>
                <w:rFonts w:ascii="Times New Roman" w:eastAsia="Times New Roman" w:hAnsi="Times New Roman" w:cs="Times New Roman"/>
                <w:color w:val="000000"/>
              </w:rPr>
              <w:br/>
              <w:t>2. Цилиндрическая фрикционная передача. Виды разрушений и критерии работоспособности</w:t>
            </w:r>
            <w:r w:rsidRPr="00777482">
              <w:rPr>
                <w:rFonts w:ascii="Times New Roman" w:eastAsia="Times New Roman" w:hAnsi="Times New Roman" w:cs="Times New Roman"/>
                <w:color w:val="000000"/>
              </w:rPr>
              <w:br/>
              <w:t>3. Передача с бесступенчатым регулированием передаточного числа. Область применения, определение диапазона регулирования.</w:t>
            </w:r>
          </w:p>
        </w:tc>
        <w:tc>
          <w:tcPr>
            <w:tcW w:w="1748" w:type="dxa"/>
            <w:tcBorders>
              <w:top w:val="nil"/>
              <w:left w:val="nil"/>
              <w:bottom w:val="single" w:sz="4" w:space="0" w:color="auto"/>
              <w:right w:val="single" w:sz="4" w:space="0" w:color="auto"/>
            </w:tcBorders>
            <w:shd w:val="clear" w:color="auto" w:fill="auto"/>
            <w:hideMark/>
          </w:tcPr>
          <w:p w14:paraId="1B6B79EA"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t>2</w:t>
            </w:r>
          </w:p>
        </w:tc>
        <w:tc>
          <w:tcPr>
            <w:tcW w:w="1901" w:type="dxa"/>
            <w:vMerge w:val="restart"/>
            <w:tcBorders>
              <w:top w:val="nil"/>
              <w:left w:val="nil"/>
              <w:right w:val="single" w:sz="4" w:space="0" w:color="auto"/>
            </w:tcBorders>
            <w:shd w:val="clear" w:color="auto" w:fill="auto"/>
          </w:tcPr>
          <w:p w14:paraId="0530D429" w14:textId="77777777" w:rsidR="00DC75EB" w:rsidRPr="00777482" w:rsidRDefault="00DC75EB" w:rsidP="00DC75EB">
            <w:pPr>
              <w:spacing w:after="0" w:line="240" w:lineRule="auto"/>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ОК.01</w:t>
            </w:r>
          </w:p>
          <w:p w14:paraId="3D47EDAE" w14:textId="77777777" w:rsidR="00DC75EB" w:rsidRPr="00777482" w:rsidRDefault="00DC75EB" w:rsidP="00DC75EB">
            <w:pPr>
              <w:spacing w:after="0" w:line="240" w:lineRule="auto"/>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ОК.02</w:t>
            </w:r>
          </w:p>
          <w:p w14:paraId="0B75FC50" w14:textId="77777777" w:rsidR="00DC75EB" w:rsidRPr="00777482" w:rsidRDefault="00DC75EB" w:rsidP="00DC75EB">
            <w:pPr>
              <w:spacing w:after="0" w:line="240" w:lineRule="auto"/>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ОК.03</w:t>
            </w:r>
          </w:p>
          <w:p w14:paraId="485D4335"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eastAsia="ru-RU"/>
              </w:rPr>
              <w:t>ОК.09</w:t>
            </w:r>
          </w:p>
        </w:tc>
      </w:tr>
      <w:tr w:rsidR="00DC75EB" w:rsidRPr="00DC75EB" w14:paraId="06B7D8E3" w14:textId="77777777" w:rsidTr="00777482">
        <w:trPr>
          <w:trHeight w:val="552"/>
        </w:trPr>
        <w:tc>
          <w:tcPr>
            <w:tcW w:w="2695" w:type="dxa"/>
            <w:vMerge w:val="restart"/>
            <w:tcBorders>
              <w:top w:val="nil"/>
              <w:left w:val="single" w:sz="4" w:space="0" w:color="auto"/>
              <w:right w:val="single" w:sz="4" w:space="0" w:color="auto"/>
            </w:tcBorders>
            <w:shd w:val="clear" w:color="auto" w:fill="auto"/>
            <w:hideMark/>
          </w:tcPr>
          <w:p w14:paraId="302BC77F"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lang w:val="en-US"/>
              </w:rPr>
            </w:pPr>
            <w:proofErr w:type="spellStart"/>
            <w:r w:rsidRPr="00777482">
              <w:rPr>
                <w:rFonts w:ascii="Times New Roman" w:eastAsia="Times New Roman" w:hAnsi="Times New Roman" w:cs="Times New Roman"/>
                <w:b/>
                <w:bCs/>
                <w:color w:val="000000"/>
                <w:lang w:val="en-US"/>
              </w:rPr>
              <w:t>Тема</w:t>
            </w:r>
            <w:proofErr w:type="spellEnd"/>
            <w:r w:rsidRPr="00777482">
              <w:rPr>
                <w:rFonts w:ascii="Times New Roman" w:eastAsia="Times New Roman" w:hAnsi="Times New Roman" w:cs="Times New Roman"/>
                <w:b/>
                <w:bCs/>
                <w:color w:val="000000"/>
                <w:lang w:val="en-US"/>
              </w:rPr>
              <w:t xml:space="preserve"> 3.3. </w:t>
            </w:r>
            <w:proofErr w:type="spellStart"/>
            <w:r w:rsidRPr="00777482">
              <w:rPr>
                <w:rFonts w:ascii="Times New Roman" w:eastAsia="Times New Roman" w:hAnsi="Times New Roman" w:cs="Times New Roman"/>
                <w:b/>
                <w:bCs/>
                <w:color w:val="000000"/>
                <w:lang w:val="en-US"/>
              </w:rPr>
              <w:t>Ременные</w:t>
            </w:r>
            <w:proofErr w:type="spellEnd"/>
            <w:r w:rsidRPr="00777482">
              <w:rPr>
                <w:rFonts w:ascii="Times New Roman" w:eastAsia="Times New Roman" w:hAnsi="Times New Roman" w:cs="Times New Roman"/>
                <w:b/>
                <w:bCs/>
                <w:color w:val="000000"/>
                <w:lang w:val="en-US"/>
              </w:rPr>
              <w:t xml:space="preserve"> </w:t>
            </w:r>
            <w:proofErr w:type="spellStart"/>
            <w:r w:rsidRPr="00777482">
              <w:rPr>
                <w:rFonts w:ascii="Times New Roman" w:eastAsia="Times New Roman" w:hAnsi="Times New Roman" w:cs="Times New Roman"/>
                <w:b/>
                <w:bCs/>
                <w:color w:val="000000"/>
                <w:lang w:val="en-US"/>
              </w:rPr>
              <w:t>передачи</w:t>
            </w:r>
            <w:proofErr w:type="spellEnd"/>
          </w:p>
          <w:p w14:paraId="1A911C58"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lang w:val="en-US"/>
              </w:rPr>
            </w:pPr>
            <w:r w:rsidRPr="00777482">
              <w:rPr>
                <w:rFonts w:ascii="Times New Roman" w:eastAsia="Times New Roman" w:hAnsi="Times New Roman" w:cs="Times New Roman"/>
                <w:b/>
                <w:bCs/>
                <w:color w:val="000000"/>
                <w:lang w:val="en-US"/>
              </w:rPr>
              <w:t> </w:t>
            </w:r>
          </w:p>
        </w:tc>
        <w:tc>
          <w:tcPr>
            <w:tcW w:w="8218" w:type="dxa"/>
            <w:tcBorders>
              <w:top w:val="nil"/>
              <w:left w:val="nil"/>
              <w:bottom w:val="single" w:sz="4" w:space="0" w:color="auto"/>
              <w:right w:val="single" w:sz="4" w:space="0" w:color="auto"/>
            </w:tcBorders>
            <w:shd w:val="clear" w:color="auto" w:fill="auto"/>
            <w:hideMark/>
          </w:tcPr>
          <w:p w14:paraId="4BF92134" w14:textId="77777777" w:rsidR="00DC75EB" w:rsidRPr="00777482" w:rsidRDefault="00DC75EB" w:rsidP="00DC75EB">
            <w:pPr>
              <w:spacing w:after="0" w:line="240" w:lineRule="auto"/>
              <w:contextualSpacing/>
              <w:rPr>
                <w:rFonts w:ascii="Times New Roman" w:eastAsia="Times New Roman" w:hAnsi="Times New Roman" w:cs="Times New Roman"/>
                <w:color w:val="000000"/>
              </w:rPr>
            </w:pPr>
            <w:r w:rsidRPr="00777482">
              <w:rPr>
                <w:rFonts w:ascii="Times New Roman" w:eastAsia="Times New Roman" w:hAnsi="Times New Roman" w:cs="Times New Roman"/>
                <w:b/>
                <w:color w:val="000000"/>
              </w:rPr>
              <w:t>Содержание занятий:</w:t>
            </w:r>
            <w:r w:rsidRPr="00777482">
              <w:rPr>
                <w:rFonts w:ascii="Times New Roman" w:eastAsia="Times New Roman" w:hAnsi="Times New Roman" w:cs="Times New Roman"/>
                <w:color w:val="000000"/>
              </w:rPr>
              <w:br/>
              <w:t xml:space="preserve">1. Общие сведения о ременных передачах. Детали ременных передач. Основные геометрические соотношения. </w:t>
            </w:r>
          </w:p>
        </w:tc>
        <w:tc>
          <w:tcPr>
            <w:tcW w:w="1748" w:type="dxa"/>
            <w:tcBorders>
              <w:top w:val="nil"/>
              <w:left w:val="nil"/>
              <w:bottom w:val="single" w:sz="4" w:space="0" w:color="auto"/>
              <w:right w:val="single" w:sz="4" w:space="0" w:color="auto"/>
            </w:tcBorders>
            <w:shd w:val="clear" w:color="auto" w:fill="auto"/>
            <w:hideMark/>
          </w:tcPr>
          <w:p w14:paraId="2F7B9B70"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t>2</w:t>
            </w:r>
          </w:p>
        </w:tc>
        <w:tc>
          <w:tcPr>
            <w:tcW w:w="1901" w:type="dxa"/>
            <w:vMerge/>
            <w:tcBorders>
              <w:left w:val="nil"/>
              <w:right w:val="single" w:sz="4" w:space="0" w:color="auto"/>
            </w:tcBorders>
            <w:shd w:val="clear" w:color="auto" w:fill="auto"/>
          </w:tcPr>
          <w:p w14:paraId="3406DF78"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p>
        </w:tc>
      </w:tr>
      <w:tr w:rsidR="00DC75EB" w:rsidRPr="00DC75EB" w14:paraId="15586935" w14:textId="77777777" w:rsidTr="00777482">
        <w:trPr>
          <w:trHeight w:val="552"/>
        </w:trPr>
        <w:tc>
          <w:tcPr>
            <w:tcW w:w="2695" w:type="dxa"/>
            <w:vMerge/>
            <w:tcBorders>
              <w:left w:val="single" w:sz="4" w:space="0" w:color="auto"/>
              <w:bottom w:val="single" w:sz="4" w:space="0" w:color="auto"/>
              <w:right w:val="single" w:sz="4" w:space="0" w:color="auto"/>
            </w:tcBorders>
            <w:shd w:val="clear" w:color="auto" w:fill="auto"/>
            <w:hideMark/>
          </w:tcPr>
          <w:p w14:paraId="56082B38"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lang w:val="en-US"/>
              </w:rPr>
            </w:pPr>
          </w:p>
        </w:tc>
        <w:tc>
          <w:tcPr>
            <w:tcW w:w="8218" w:type="dxa"/>
            <w:tcBorders>
              <w:top w:val="nil"/>
              <w:left w:val="nil"/>
              <w:bottom w:val="single" w:sz="4" w:space="0" w:color="auto"/>
              <w:right w:val="single" w:sz="4" w:space="0" w:color="auto"/>
            </w:tcBorders>
            <w:shd w:val="clear" w:color="auto" w:fill="auto"/>
            <w:hideMark/>
          </w:tcPr>
          <w:p w14:paraId="126EEA60" w14:textId="77777777" w:rsidR="00DC75EB" w:rsidRPr="00777482" w:rsidRDefault="00DC75EB" w:rsidP="00DC75EB">
            <w:pPr>
              <w:spacing w:after="0" w:line="240" w:lineRule="auto"/>
              <w:contextualSpacing/>
              <w:rPr>
                <w:rFonts w:ascii="Times New Roman" w:eastAsia="Times New Roman" w:hAnsi="Times New Roman" w:cs="Times New Roman"/>
                <w:color w:val="000000"/>
              </w:rPr>
            </w:pPr>
            <w:r w:rsidRPr="00777482">
              <w:rPr>
                <w:rFonts w:ascii="Times New Roman" w:eastAsia="Times New Roman" w:hAnsi="Times New Roman" w:cs="Times New Roman"/>
                <w:b/>
                <w:color w:val="000000"/>
              </w:rPr>
              <w:t>Практические занятия:</w:t>
            </w:r>
            <w:r w:rsidRPr="00777482">
              <w:rPr>
                <w:rFonts w:ascii="Times New Roman" w:eastAsia="Times New Roman" w:hAnsi="Times New Roman" w:cs="Times New Roman"/>
                <w:color w:val="000000"/>
              </w:rPr>
              <w:br/>
              <w:t>1. Силы и напряжения в ветвях ремня. Передаточное число. Виды разрушений и критерии работоспособности.</w:t>
            </w:r>
          </w:p>
        </w:tc>
        <w:tc>
          <w:tcPr>
            <w:tcW w:w="1748" w:type="dxa"/>
            <w:tcBorders>
              <w:top w:val="nil"/>
              <w:left w:val="nil"/>
              <w:bottom w:val="single" w:sz="4" w:space="0" w:color="auto"/>
              <w:right w:val="single" w:sz="4" w:space="0" w:color="auto"/>
            </w:tcBorders>
            <w:shd w:val="clear" w:color="auto" w:fill="auto"/>
            <w:hideMark/>
          </w:tcPr>
          <w:p w14:paraId="44220EFC"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t>2</w:t>
            </w:r>
          </w:p>
        </w:tc>
        <w:tc>
          <w:tcPr>
            <w:tcW w:w="1901" w:type="dxa"/>
            <w:vMerge/>
            <w:tcBorders>
              <w:left w:val="nil"/>
              <w:right w:val="single" w:sz="4" w:space="0" w:color="auto"/>
            </w:tcBorders>
            <w:shd w:val="clear" w:color="auto" w:fill="auto"/>
          </w:tcPr>
          <w:p w14:paraId="69A5B688"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p>
        </w:tc>
      </w:tr>
      <w:tr w:rsidR="00DC75EB" w:rsidRPr="00DC75EB" w14:paraId="4325572F" w14:textId="77777777" w:rsidTr="00777482">
        <w:trPr>
          <w:trHeight w:val="3036"/>
        </w:trPr>
        <w:tc>
          <w:tcPr>
            <w:tcW w:w="2695" w:type="dxa"/>
            <w:tcBorders>
              <w:top w:val="nil"/>
              <w:left w:val="single" w:sz="4" w:space="0" w:color="auto"/>
              <w:bottom w:val="single" w:sz="4" w:space="0" w:color="auto"/>
              <w:right w:val="single" w:sz="4" w:space="0" w:color="auto"/>
            </w:tcBorders>
            <w:shd w:val="clear" w:color="auto" w:fill="auto"/>
            <w:hideMark/>
          </w:tcPr>
          <w:p w14:paraId="7BC8DC02"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lang w:val="en-US"/>
              </w:rPr>
            </w:pPr>
            <w:proofErr w:type="spellStart"/>
            <w:r w:rsidRPr="00777482">
              <w:rPr>
                <w:rFonts w:ascii="Times New Roman" w:eastAsia="Times New Roman" w:hAnsi="Times New Roman" w:cs="Times New Roman"/>
                <w:b/>
                <w:bCs/>
                <w:color w:val="000000"/>
                <w:lang w:val="en-US"/>
              </w:rPr>
              <w:t>Тема</w:t>
            </w:r>
            <w:proofErr w:type="spellEnd"/>
            <w:r w:rsidRPr="00777482">
              <w:rPr>
                <w:rFonts w:ascii="Times New Roman" w:eastAsia="Times New Roman" w:hAnsi="Times New Roman" w:cs="Times New Roman"/>
                <w:b/>
                <w:bCs/>
                <w:color w:val="000000"/>
                <w:lang w:val="en-US"/>
              </w:rPr>
              <w:t xml:space="preserve"> 3.4. </w:t>
            </w:r>
            <w:proofErr w:type="spellStart"/>
            <w:r w:rsidRPr="00777482">
              <w:rPr>
                <w:rFonts w:ascii="Times New Roman" w:eastAsia="Times New Roman" w:hAnsi="Times New Roman" w:cs="Times New Roman"/>
                <w:b/>
                <w:bCs/>
                <w:color w:val="000000"/>
                <w:lang w:val="en-US"/>
              </w:rPr>
              <w:t>Зубчатые</w:t>
            </w:r>
            <w:proofErr w:type="spellEnd"/>
            <w:r w:rsidRPr="00777482">
              <w:rPr>
                <w:rFonts w:ascii="Times New Roman" w:eastAsia="Times New Roman" w:hAnsi="Times New Roman" w:cs="Times New Roman"/>
                <w:b/>
                <w:bCs/>
                <w:color w:val="000000"/>
                <w:lang w:val="en-US"/>
              </w:rPr>
              <w:t xml:space="preserve"> </w:t>
            </w:r>
            <w:proofErr w:type="spellStart"/>
            <w:r w:rsidRPr="00777482">
              <w:rPr>
                <w:rFonts w:ascii="Times New Roman" w:eastAsia="Times New Roman" w:hAnsi="Times New Roman" w:cs="Times New Roman"/>
                <w:b/>
                <w:bCs/>
                <w:color w:val="000000"/>
                <w:lang w:val="en-US"/>
              </w:rPr>
              <w:t>передачи</w:t>
            </w:r>
            <w:proofErr w:type="spellEnd"/>
          </w:p>
        </w:tc>
        <w:tc>
          <w:tcPr>
            <w:tcW w:w="8218" w:type="dxa"/>
            <w:tcBorders>
              <w:top w:val="nil"/>
              <w:left w:val="nil"/>
              <w:bottom w:val="single" w:sz="4" w:space="0" w:color="auto"/>
              <w:right w:val="single" w:sz="4" w:space="0" w:color="auto"/>
            </w:tcBorders>
            <w:shd w:val="clear" w:color="auto" w:fill="auto"/>
            <w:hideMark/>
          </w:tcPr>
          <w:p w14:paraId="63AD3D0C" w14:textId="77777777" w:rsidR="00DC75EB" w:rsidRPr="00777482" w:rsidRDefault="00DC75EB" w:rsidP="00DC75EB">
            <w:pPr>
              <w:spacing w:after="0" w:line="240" w:lineRule="auto"/>
              <w:contextualSpacing/>
              <w:rPr>
                <w:rFonts w:ascii="Times New Roman" w:eastAsia="Times New Roman" w:hAnsi="Times New Roman" w:cs="Times New Roman"/>
                <w:color w:val="000000"/>
              </w:rPr>
            </w:pPr>
            <w:r w:rsidRPr="00777482">
              <w:rPr>
                <w:rFonts w:ascii="Times New Roman" w:eastAsia="Times New Roman" w:hAnsi="Times New Roman" w:cs="Times New Roman"/>
                <w:b/>
                <w:color w:val="000000"/>
              </w:rPr>
              <w:t>Практические занятия:</w:t>
            </w:r>
            <w:r w:rsidRPr="00777482">
              <w:rPr>
                <w:rFonts w:ascii="Times New Roman" w:eastAsia="Times New Roman" w:hAnsi="Times New Roman" w:cs="Times New Roman"/>
                <w:color w:val="000000"/>
              </w:rPr>
              <w:br/>
              <w:t xml:space="preserve">1. Общие сведения о зубчатых передачах. Характеристики, классификация и область применения зубчатых передач. Основы теории зубчатого зацепления. Зацепление двух </w:t>
            </w:r>
            <w:proofErr w:type="spellStart"/>
            <w:r w:rsidRPr="00777482">
              <w:rPr>
                <w:rFonts w:ascii="Times New Roman" w:eastAsia="Times New Roman" w:hAnsi="Times New Roman" w:cs="Times New Roman"/>
                <w:color w:val="000000"/>
              </w:rPr>
              <w:t>эвольвентных</w:t>
            </w:r>
            <w:proofErr w:type="spellEnd"/>
            <w:r w:rsidRPr="00777482">
              <w:rPr>
                <w:rFonts w:ascii="Times New Roman" w:eastAsia="Times New Roman" w:hAnsi="Times New Roman" w:cs="Times New Roman"/>
                <w:color w:val="000000"/>
              </w:rPr>
              <w:t xml:space="preserve"> колес. Зацепление шестерни с рейкой. </w:t>
            </w:r>
            <w:r w:rsidRPr="00777482">
              <w:rPr>
                <w:rFonts w:ascii="Times New Roman" w:eastAsia="Times New Roman" w:hAnsi="Times New Roman" w:cs="Times New Roman"/>
                <w:color w:val="000000"/>
              </w:rPr>
              <w:br/>
              <w:t>2. Изготовление зубчатых колес. Подрезание зубьев. Виды разрушений зубчатых колес. Основные критерии работоспособности и расчета. Материалы и допускаемые напряжения.</w:t>
            </w:r>
            <w:r w:rsidRPr="00777482">
              <w:rPr>
                <w:rFonts w:ascii="Times New Roman" w:eastAsia="Times New Roman" w:hAnsi="Times New Roman" w:cs="Times New Roman"/>
                <w:color w:val="000000"/>
              </w:rPr>
              <w:br/>
              <w:t xml:space="preserve">3. Прямозубые цилиндрические передачи. Геометрические соотношения. Силы, действующие в зацеплении зубчатых колес. Расчет на контактную прочность и изгиб. </w:t>
            </w:r>
            <w:proofErr w:type="gramStart"/>
            <w:r w:rsidRPr="00777482">
              <w:rPr>
                <w:rFonts w:ascii="Times New Roman" w:eastAsia="Times New Roman" w:hAnsi="Times New Roman" w:cs="Times New Roman"/>
                <w:color w:val="000000"/>
              </w:rPr>
              <w:t>Косозубые  цилиндрические</w:t>
            </w:r>
            <w:proofErr w:type="gramEnd"/>
            <w:r w:rsidRPr="00777482">
              <w:rPr>
                <w:rFonts w:ascii="Times New Roman" w:eastAsia="Times New Roman" w:hAnsi="Times New Roman" w:cs="Times New Roman"/>
                <w:color w:val="000000"/>
              </w:rPr>
              <w:t xml:space="preserve"> передачи.</w:t>
            </w:r>
            <w:r w:rsidRPr="00777482">
              <w:rPr>
                <w:rFonts w:ascii="Times New Roman" w:eastAsia="Times New Roman" w:hAnsi="Times New Roman" w:cs="Times New Roman"/>
                <w:color w:val="000000"/>
              </w:rPr>
              <w:br/>
              <w:t>4. Конические прямозубые передачи. Основные геометрические соотношения. Силы, действующие в передаче. Расчеты конических передач. Передачи с зацеплением Новикова. Планетарные зубчатые передачи. Принцип работы и устройство.</w:t>
            </w:r>
          </w:p>
        </w:tc>
        <w:tc>
          <w:tcPr>
            <w:tcW w:w="1748" w:type="dxa"/>
            <w:tcBorders>
              <w:top w:val="nil"/>
              <w:left w:val="nil"/>
              <w:bottom w:val="single" w:sz="4" w:space="0" w:color="auto"/>
              <w:right w:val="single" w:sz="4" w:space="0" w:color="auto"/>
            </w:tcBorders>
            <w:shd w:val="clear" w:color="auto" w:fill="auto"/>
            <w:hideMark/>
          </w:tcPr>
          <w:p w14:paraId="080BED2C"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t>2</w:t>
            </w:r>
          </w:p>
        </w:tc>
        <w:tc>
          <w:tcPr>
            <w:tcW w:w="1901" w:type="dxa"/>
            <w:vMerge/>
            <w:tcBorders>
              <w:left w:val="nil"/>
              <w:bottom w:val="single" w:sz="4" w:space="0" w:color="auto"/>
              <w:right w:val="single" w:sz="4" w:space="0" w:color="auto"/>
            </w:tcBorders>
            <w:shd w:val="clear" w:color="auto" w:fill="auto"/>
          </w:tcPr>
          <w:p w14:paraId="4C967578"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p>
        </w:tc>
      </w:tr>
      <w:tr w:rsidR="00DC75EB" w:rsidRPr="00DC75EB" w14:paraId="4A466DA1" w14:textId="77777777" w:rsidTr="00777482">
        <w:trPr>
          <w:trHeight w:val="1380"/>
        </w:trPr>
        <w:tc>
          <w:tcPr>
            <w:tcW w:w="2695" w:type="dxa"/>
            <w:vMerge w:val="restart"/>
            <w:tcBorders>
              <w:top w:val="nil"/>
              <w:left w:val="single" w:sz="4" w:space="0" w:color="auto"/>
              <w:right w:val="single" w:sz="4" w:space="0" w:color="auto"/>
            </w:tcBorders>
            <w:shd w:val="clear" w:color="auto" w:fill="auto"/>
            <w:hideMark/>
          </w:tcPr>
          <w:p w14:paraId="0A8E70B5"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rPr>
            </w:pPr>
            <w:r w:rsidRPr="00777482">
              <w:rPr>
                <w:rFonts w:ascii="Times New Roman" w:eastAsia="Times New Roman" w:hAnsi="Times New Roman" w:cs="Times New Roman"/>
                <w:b/>
                <w:bCs/>
                <w:color w:val="000000"/>
              </w:rPr>
              <w:t>Тема 3.5. Червячная передача. Передача винт-гайка</w:t>
            </w:r>
          </w:p>
          <w:p w14:paraId="15867FF0"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rPr>
            </w:pPr>
            <w:r w:rsidRPr="00777482">
              <w:rPr>
                <w:rFonts w:ascii="Times New Roman" w:eastAsia="Times New Roman" w:hAnsi="Times New Roman" w:cs="Times New Roman"/>
                <w:b/>
                <w:bCs/>
                <w:color w:val="000000"/>
                <w:lang w:val="en-US"/>
              </w:rPr>
              <w:t> </w:t>
            </w:r>
          </w:p>
        </w:tc>
        <w:tc>
          <w:tcPr>
            <w:tcW w:w="8218" w:type="dxa"/>
            <w:tcBorders>
              <w:top w:val="nil"/>
              <w:left w:val="nil"/>
              <w:bottom w:val="single" w:sz="4" w:space="0" w:color="auto"/>
              <w:right w:val="single" w:sz="4" w:space="0" w:color="auto"/>
            </w:tcBorders>
            <w:shd w:val="clear" w:color="auto" w:fill="auto"/>
            <w:hideMark/>
          </w:tcPr>
          <w:p w14:paraId="63E6C5CB" w14:textId="77777777" w:rsidR="00DC75EB" w:rsidRPr="00777482" w:rsidRDefault="00DC75EB" w:rsidP="00DC75EB">
            <w:pPr>
              <w:spacing w:after="0" w:line="240" w:lineRule="auto"/>
              <w:contextualSpacing/>
              <w:rPr>
                <w:rFonts w:ascii="Times New Roman" w:eastAsia="Times New Roman" w:hAnsi="Times New Roman" w:cs="Times New Roman"/>
                <w:color w:val="000000"/>
              </w:rPr>
            </w:pPr>
            <w:r w:rsidRPr="00777482">
              <w:rPr>
                <w:rFonts w:ascii="Times New Roman" w:eastAsia="Times New Roman" w:hAnsi="Times New Roman" w:cs="Times New Roman"/>
                <w:b/>
                <w:color w:val="000000"/>
              </w:rPr>
              <w:t>Содержание занятий:</w:t>
            </w:r>
            <w:r w:rsidRPr="00777482">
              <w:rPr>
                <w:rFonts w:ascii="Times New Roman" w:eastAsia="Times New Roman" w:hAnsi="Times New Roman" w:cs="Times New Roman"/>
                <w:color w:val="000000"/>
              </w:rPr>
              <w:br/>
              <w:t>1. Общие сведения о червячных передачах. Червячная передача с Архимедовым червяком. Геометрические соотношения, передаточное число, КПД. Силы, действующие в зацеплении.</w:t>
            </w:r>
            <w:r w:rsidRPr="00777482">
              <w:rPr>
                <w:rFonts w:ascii="Times New Roman" w:eastAsia="Times New Roman" w:hAnsi="Times New Roman" w:cs="Times New Roman"/>
                <w:color w:val="000000"/>
              </w:rPr>
              <w:br/>
              <w:t>2. Виды разрушения зубьев червячных колес. Материалы звеньев. Расчет передачи на контактную прочность и изгиб.</w:t>
            </w:r>
          </w:p>
        </w:tc>
        <w:tc>
          <w:tcPr>
            <w:tcW w:w="1748" w:type="dxa"/>
            <w:tcBorders>
              <w:top w:val="nil"/>
              <w:left w:val="nil"/>
              <w:bottom w:val="single" w:sz="4" w:space="0" w:color="auto"/>
              <w:right w:val="single" w:sz="4" w:space="0" w:color="auto"/>
            </w:tcBorders>
            <w:shd w:val="clear" w:color="auto" w:fill="auto"/>
            <w:hideMark/>
          </w:tcPr>
          <w:p w14:paraId="273EF203"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t>2</w:t>
            </w:r>
          </w:p>
        </w:tc>
        <w:tc>
          <w:tcPr>
            <w:tcW w:w="1901" w:type="dxa"/>
            <w:vMerge w:val="restart"/>
            <w:tcBorders>
              <w:top w:val="nil"/>
              <w:left w:val="nil"/>
              <w:right w:val="single" w:sz="4" w:space="0" w:color="auto"/>
            </w:tcBorders>
            <w:shd w:val="clear" w:color="auto" w:fill="auto"/>
          </w:tcPr>
          <w:p w14:paraId="34D71AD5" w14:textId="77777777" w:rsidR="00DC75EB" w:rsidRPr="00777482" w:rsidRDefault="00DC75EB" w:rsidP="00DC75EB">
            <w:pPr>
              <w:spacing w:after="0" w:line="240" w:lineRule="auto"/>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ОК.01</w:t>
            </w:r>
          </w:p>
          <w:p w14:paraId="3B2D2AA1" w14:textId="77777777" w:rsidR="00DC75EB" w:rsidRPr="00777482" w:rsidRDefault="00DC75EB" w:rsidP="00DC75EB">
            <w:pPr>
              <w:spacing w:after="0" w:line="240" w:lineRule="auto"/>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ОК.02</w:t>
            </w:r>
          </w:p>
          <w:p w14:paraId="4EC946BE" w14:textId="77777777" w:rsidR="00DC75EB" w:rsidRPr="00777482" w:rsidRDefault="00DC75EB" w:rsidP="00DC75EB">
            <w:pPr>
              <w:spacing w:after="0" w:line="240" w:lineRule="auto"/>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ОК.03</w:t>
            </w:r>
          </w:p>
          <w:p w14:paraId="1AABC237"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eastAsia="ru-RU"/>
              </w:rPr>
              <w:t>ОК.09</w:t>
            </w:r>
          </w:p>
        </w:tc>
      </w:tr>
      <w:tr w:rsidR="00DC75EB" w:rsidRPr="00DC75EB" w14:paraId="4992F09C" w14:textId="77777777" w:rsidTr="00777482">
        <w:trPr>
          <w:trHeight w:val="828"/>
        </w:trPr>
        <w:tc>
          <w:tcPr>
            <w:tcW w:w="2695" w:type="dxa"/>
            <w:vMerge/>
            <w:tcBorders>
              <w:left w:val="single" w:sz="4" w:space="0" w:color="auto"/>
              <w:bottom w:val="single" w:sz="4" w:space="0" w:color="auto"/>
              <w:right w:val="single" w:sz="4" w:space="0" w:color="auto"/>
            </w:tcBorders>
            <w:shd w:val="clear" w:color="auto" w:fill="auto"/>
            <w:hideMark/>
          </w:tcPr>
          <w:p w14:paraId="0AE8956E"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lang w:val="en-US"/>
              </w:rPr>
            </w:pPr>
          </w:p>
        </w:tc>
        <w:tc>
          <w:tcPr>
            <w:tcW w:w="8218" w:type="dxa"/>
            <w:tcBorders>
              <w:top w:val="nil"/>
              <w:left w:val="nil"/>
              <w:bottom w:val="single" w:sz="4" w:space="0" w:color="auto"/>
              <w:right w:val="single" w:sz="4" w:space="0" w:color="auto"/>
            </w:tcBorders>
            <w:shd w:val="clear" w:color="auto" w:fill="auto"/>
            <w:hideMark/>
          </w:tcPr>
          <w:p w14:paraId="17B94B92" w14:textId="77777777" w:rsidR="00DC75EB" w:rsidRPr="00777482" w:rsidRDefault="00DC75EB" w:rsidP="00DC75EB">
            <w:pPr>
              <w:spacing w:after="0" w:line="240" w:lineRule="auto"/>
              <w:contextualSpacing/>
              <w:rPr>
                <w:rFonts w:ascii="Times New Roman" w:eastAsia="Times New Roman" w:hAnsi="Times New Roman" w:cs="Times New Roman"/>
                <w:color w:val="000000"/>
              </w:rPr>
            </w:pPr>
            <w:r w:rsidRPr="00777482">
              <w:rPr>
                <w:rFonts w:ascii="Times New Roman" w:eastAsia="Times New Roman" w:hAnsi="Times New Roman" w:cs="Times New Roman"/>
                <w:b/>
                <w:color w:val="000000"/>
              </w:rPr>
              <w:t>Практические занятия:</w:t>
            </w:r>
            <w:r w:rsidRPr="00777482">
              <w:rPr>
                <w:rFonts w:ascii="Times New Roman" w:eastAsia="Times New Roman" w:hAnsi="Times New Roman" w:cs="Times New Roman"/>
                <w:color w:val="000000"/>
              </w:rPr>
              <w:br/>
              <w:t xml:space="preserve">1. Винтовая передача. Передачи с трением скольжения и трением качения. Виды разрушения и критерии работоспособности. Материалы винтовой пары. Основы расчета передачи.  </w:t>
            </w:r>
          </w:p>
        </w:tc>
        <w:tc>
          <w:tcPr>
            <w:tcW w:w="1748" w:type="dxa"/>
            <w:tcBorders>
              <w:top w:val="nil"/>
              <w:left w:val="nil"/>
              <w:bottom w:val="single" w:sz="4" w:space="0" w:color="auto"/>
              <w:right w:val="single" w:sz="4" w:space="0" w:color="auto"/>
            </w:tcBorders>
            <w:shd w:val="clear" w:color="auto" w:fill="auto"/>
            <w:hideMark/>
          </w:tcPr>
          <w:p w14:paraId="3A94D2C4"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t>2</w:t>
            </w:r>
          </w:p>
        </w:tc>
        <w:tc>
          <w:tcPr>
            <w:tcW w:w="1901" w:type="dxa"/>
            <w:vMerge/>
            <w:tcBorders>
              <w:left w:val="nil"/>
              <w:bottom w:val="single" w:sz="4" w:space="0" w:color="auto"/>
              <w:right w:val="single" w:sz="4" w:space="0" w:color="auto"/>
            </w:tcBorders>
            <w:shd w:val="clear" w:color="auto" w:fill="auto"/>
          </w:tcPr>
          <w:p w14:paraId="7A6681EA"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p>
        </w:tc>
      </w:tr>
      <w:tr w:rsidR="00DC75EB" w:rsidRPr="00DC75EB" w14:paraId="56F52A0E" w14:textId="77777777" w:rsidTr="00777482">
        <w:trPr>
          <w:trHeight w:val="828"/>
        </w:trPr>
        <w:tc>
          <w:tcPr>
            <w:tcW w:w="2695" w:type="dxa"/>
            <w:vMerge w:val="restart"/>
            <w:tcBorders>
              <w:top w:val="nil"/>
              <w:left w:val="single" w:sz="4" w:space="0" w:color="auto"/>
              <w:right w:val="single" w:sz="4" w:space="0" w:color="auto"/>
            </w:tcBorders>
            <w:shd w:val="clear" w:color="auto" w:fill="auto"/>
            <w:hideMark/>
          </w:tcPr>
          <w:p w14:paraId="25255B3A"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rPr>
            </w:pPr>
            <w:r w:rsidRPr="00777482">
              <w:rPr>
                <w:rFonts w:ascii="Times New Roman" w:eastAsia="Times New Roman" w:hAnsi="Times New Roman" w:cs="Times New Roman"/>
                <w:b/>
                <w:bCs/>
                <w:color w:val="000000"/>
              </w:rPr>
              <w:t>Тема 3.6. Валы и оси. Опоры валов и осей</w:t>
            </w:r>
          </w:p>
          <w:p w14:paraId="25298FA5"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rPr>
            </w:pPr>
            <w:r w:rsidRPr="00777482">
              <w:rPr>
                <w:rFonts w:ascii="Times New Roman" w:eastAsia="Times New Roman" w:hAnsi="Times New Roman" w:cs="Times New Roman"/>
                <w:b/>
                <w:bCs/>
                <w:color w:val="000000"/>
                <w:lang w:val="en-US"/>
              </w:rPr>
              <w:t> </w:t>
            </w:r>
          </w:p>
        </w:tc>
        <w:tc>
          <w:tcPr>
            <w:tcW w:w="8218" w:type="dxa"/>
            <w:tcBorders>
              <w:top w:val="nil"/>
              <w:left w:val="nil"/>
              <w:bottom w:val="single" w:sz="4" w:space="0" w:color="auto"/>
              <w:right w:val="single" w:sz="4" w:space="0" w:color="auto"/>
            </w:tcBorders>
            <w:shd w:val="clear" w:color="auto" w:fill="auto"/>
            <w:hideMark/>
          </w:tcPr>
          <w:p w14:paraId="46788309" w14:textId="77777777" w:rsidR="00DC75EB" w:rsidRPr="00777482" w:rsidRDefault="00DC75EB" w:rsidP="00DC75EB">
            <w:pPr>
              <w:spacing w:after="0" w:line="240" w:lineRule="auto"/>
              <w:contextualSpacing/>
              <w:rPr>
                <w:rFonts w:ascii="Times New Roman" w:eastAsia="Times New Roman" w:hAnsi="Times New Roman" w:cs="Times New Roman"/>
                <w:color w:val="000000"/>
              </w:rPr>
            </w:pPr>
            <w:r w:rsidRPr="00777482">
              <w:rPr>
                <w:rFonts w:ascii="Times New Roman" w:eastAsia="Times New Roman" w:hAnsi="Times New Roman" w:cs="Times New Roman"/>
                <w:b/>
                <w:color w:val="000000"/>
              </w:rPr>
              <w:t>Содержание занятий:</w:t>
            </w:r>
            <w:r w:rsidRPr="00777482">
              <w:rPr>
                <w:rFonts w:ascii="Times New Roman" w:eastAsia="Times New Roman" w:hAnsi="Times New Roman" w:cs="Times New Roman"/>
                <w:color w:val="000000"/>
              </w:rPr>
              <w:br/>
              <w:t>1. Общие сведения. Подшипники скольжения. Виды разрушения, критерии работоспособности. Расчеты на износостойкость и теплостойкость</w:t>
            </w:r>
          </w:p>
        </w:tc>
        <w:tc>
          <w:tcPr>
            <w:tcW w:w="1748" w:type="dxa"/>
            <w:tcBorders>
              <w:top w:val="nil"/>
              <w:left w:val="nil"/>
              <w:bottom w:val="single" w:sz="4" w:space="0" w:color="auto"/>
              <w:right w:val="single" w:sz="4" w:space="0" w:color="auto"/>
            </w:tcBorders>
            <w:shd w:val="clear" w:color="auto" w:fill="auto"/>
            <w:hideMark/>
          </w:tcPr>
          <w:p w14:paraId="1847BECC"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t>2</w:t>
            </w:r>
          </w:p>
        </w:tc>
        <w:tc>
          <w:tcPr>
            <w:tcW w:w="1901" w:type="dxa"/>
            <w:vMerge w:val="restart"/>
            <w:tcBorders>
              <w:top w:val="nil"/>
              <w:left w:val="nil"/>
              <w:right w:val="single" w:sz="4" w:space="0" w:color="auto"/>
            </w:tcBorders>
            <w:shd w:val="clear" w:color="auto" w:fill="auto"/>
          </w:tcPr>
          <w:p w14:paraId="136F5960" w14:textId="77777777" w:rsidR="00DC75EB" w:rsidRPr="00777482" w:rsidRDefault="00DC75EB" w:rsidP="00DC75EB">
            <w:pPr>
              <w:spacing w:after="0" w:line="240" w:lineRule="auto"/>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ОК.01</w:t>
            </w:r>
          </w:p>
          <w:p w14:paraId="31C4735F" w14:textId="77777777" w:rsidR="00DC75EB" w:rsidRPr="00777482" w:rsidRDefault="00DC75EB" w:rsidP="00DC75EB">
            <w:pPr>
              <w:spacing w:after="0" w:line="240" w:lineRule="auto"/>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ОК.02</w:t>
            </w:r>
          </w:p>
          <w:p w14:paraId="588ABF87" w14:textId="77777777" w:rsidR="00DC75EB" w:rsidRPr="00777482" w:rsidRDefault="00DC75EB" w:rsidP="00DC75EB">
            <w:pPr>
              <w:spacing w:after="0" w:line="240" w:lineRule="auto"/>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ОК.03</w:t>
            </w:r>
          </w:p>
          <w:p w14:paraId="5DE28AD6"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eastAsia="ru-RU"/>
              </w:rPr>
              <w:t>ОК.09</w:t>
            </w:r>
          </w:p>
        </w:tc>
      </w:tr>
      <w:tr w:rsidR="00DC75EB" w:rsidRPr="00DC75EB" w14:paraId="5C444464" w14:textId="77777777" w:rsidTr="00777482">
        <w:trPr>
          <w:trHeight w:val="828"/>
        </w:trPr>
        <w:tc>
          <w:tcPr>
            <w:tcW w:w="2695" w:type="dxa"/>
            <w:vMerge/>
            <w:tcBorders>
              <w:left w:val="single" w:sz="4" w:space="0" w:color="auto"/>
              <w:bottom w:val="single" w:sz="4" w:space="0" w:color="auto"/>
              <w:right w:val="single" w:sz="4" w:space="0" w:color="auto"/>
            </w:tcBorders>
            <w:shd w:val="clear" w:color="auto" w:fill="auto"/>
            <w:hideMark/>
          </w:tcPr>
          <w:p w14:paraId="165B2DA9"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lang w:val="en-US"/>
              </w:rPr>
            </w:pPr>
          </w:p>
        </w:tc>
        <w:tc>
          <w:tcPr>
            <w:tcW w:w="8218" w:type="dxa"/>
            <w:tcBorders>
              <w:top w:val="nil"/>
              <w:left w:val="nil"/>
              <w:bottom w:val="single" w:sz="4" w:space="0" w:color="auto"/>
              <w:right w:val="single" w:sz="4" w:space="0" w:color="auto"/>
            </w:tcBorders>
            <w:shd w:val="clear" w:color="auto" w:fill="auto"/>
            <w:hideMark/>
          </w:tcPr>
          <w:p w14:paraId="42F36650" w14:textId="77777777" w:rsidR="00DC75EB" w:rsidRPr="00777482" w:rsidRDefault="00DC75EB" w:rsidP="00DC75EB">
            <w:pPr>
              <w:spacing w:after="0" w:line="240" w:lineRule="auto"/>
              <w:contextualSpacing/>
              <w:rPr>
                <w:rFonts w:ascii="Times New Roman" w:eastAsia="Times New Roman" w:hAnsi="Times New Roman" w:cs="Times New Roman"/>
                <w:color w:val="000000"/>
                <w:lang w:val="en-US"/>
              </w:rPr>
            </w:pPr>
            <w:r w:rsidRPr="00777482">
              <w:rPr>
                <w:rFonts w:ascii="Times New Roman" w:eastAsia="Times New Roman" w:hAnsi="Times New Roman" w:cs="Times New Roman"/>
                <w:b/>
                <w:color w:val="000000"/>
              </w:rPr>
              <w:t>Практические занятия:</w:t>
            </w:r>
            <w:r w:rsidRPr="00777482">
              <w:rPr>
                <w:rFonts w:ascii="Times New Roman" w:eastAsia="Times New Roman" w:hAnsi="Times New Roman" w:cs="Times New Roman"/>
                <w:color w:val="000000"/>
              </w:rPr>
              <w:br/>
              <w:t xml:space="preserve">1. Подшипники качения. Классификация, обозначение. Особенности работы и причины выхода из строя. Подбор подшипников по динамической грузоподъемности. </w:t>
            </w:r>
            <w:proofErr w:type="spellStart"/>
            <w:r w:rsidRPr="00777482">
              <w:rPr>
                <w:rFonts w:ascii="Times New Roman" w:eastAsia="Times New Roman" w:hAnsi="Times New Roman" w:cs="Times New Roman"/>
                <w:color w:val="000000"/>
                <w:lang w:val="en-US"/>
              </w:rPr>
              <w:t>Смазывание</w:t>
            </w:r>
            <w:proofErr w:type="spellEnd"/>
            <w:r w:rsidRPr="00777482">
              <w:rPr>
                <w:rFonts w:ascii="Times New Roman" w:eastAsia="Times New Roman" w:hAnsi="Times New Roman" w:cs="Times New Roman"/>
                <w:color w:val="000000"/>
                <w:lang w:val="en-US"/>
              </w:rPr>
              <w:t xml:space="preserve"> и </w:t>
            </w:r>
            <w:proofErr w:type="spellStart"/>
            <w:r w:rsidRPr="00777482">
              <w:rPr>
                <w:rFonts w:ascii="Times New Roman" w:eastAsia="Times New Roman" w:hAnsi="Times New Roman" w:cs="Times New Roman"/>
                <w:color w:val="000000"/>
                <w:lang w:val="en-US"/>
              </w:rPr>
              <w:t>уплотнение</w:t>
            </w:r>
            <w:proofErr w:type="spellEnd"/>
            <w:r w:rsidRPr="00777482">
              <w:rPr>
                <w:rFonts w:ascii="Times New Roman" w:eastAsia="Times New Roman" w:hAnsi="Times New Roman" w:cs="Times New Roman"/>
                <w:color w:val="000000"/>
                <w:lang w:val="en-US"/>
              </w:rPr>
              <w:t>.</w:t>
            </w:r>
          </w:p>
        </w:tc>
        <w:tc>
          <w:tcPr>
            <w:tcW w:w="1748" w:type="dxa"/>
            <w:tcBorders>
              <w:top w:val="nil"/>
              <w:left w:val="nil"/>
              <w:bottom w:val="single" w:sz="4" w:space="0" w:color="auto"/>
              <w:right w:val="single" w:sz="4" w:space="0" w:color="auto"/>
            </w:tcBorders>
            <w:shd w:val="clear" w:color="auto" w:fill="auto"/>
            <w:hideMark/>
          </w:tcPr>
          <w:p w14:paraId="0EA8F491"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t>2</w:t>
            </w:r>
          </w:p>
        </w:tc>
        <w:tc>
          <w:tcPr>
            <w:tcW w:w="1901" w:type="dxa"/>
            <w:vMerge/>
            <w:tcBorders>
              <w:left w:val="nil"/>
              <w:right w:val="single" w:sz="4" w:space="0" w:color="auto"/>
            </w:tcBorders>
            <w:shd w:val="clear" w:color="auto" w:fill="auto"/>
          </w:tcPr>
          <w:p w14:paraId="02BB0891"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p>
        </w:tc>
      </w:tr>
      <w:tr w:rsidR="00DC75EB" w:rsidRPr="00DC75EB" w14:paraId="5B3E9888" w14:textId="77777777" w:rsidTr="00777482">
        <w:trPr>
          <w:trHeight w:val="828"/>
        </w:trPr>
        <w:tc>
          <w:tcPr>
            <w:tcW w:w="2695" w:type="dxa"/>
            <w:tcBorders>
              <w:top w:val="nil"/>
              <w:left w:val="single" w:sz="4" w:space="0" w:color="auto"/>
              <w:bottom w:val="single" w:sz="4" w:space="0" w:color="auto"/>
              <w:right w:val="single" w:sz="4" w:space="0" w:color="auto"/>
            </w:tcBorders>
            <w:shd w:val="clear" w:color="auto" w:fill="auto"/>
            <w:hideMark/>
          </w:tcPr>
          <w:p w14:paraId="4200A67E"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lang w:val="en-US"/>
              </w:rPr>
            </w:pPr>
            <w:proofErr w:type="spellStart"/>
            <w:r w:rsidRPr="00777482">
              <w:rPr>
                <w:rFonts w:ascii="Times New Roman" w:eastAsia="Times New Roman" w:hAnsi="Times New Roman" w:cs="Times New Roman"/>
                <w:b/>
                <w:bCs/>
                <w:color w:val="000000"/>
                <w:lang w:val="en-US"/>
              </w:rPr>
              <w:lastRenderedPageBreak/>
              <w:t>Тема</w:t>
            </w:r>
            <w:proofErr w:type="spellEnd"/>
            <w:r w:rsidRPr="00777482">
              <w:rPr>
                <w:rFonts w:ascii="Times New Roman" w:eastAsia="Times New Roman" w:hAnsi="Times New Roman" w:cs="Times New Roman"/>
                <w:b/>
                <w:bCs/>
                <w:color w:val="000000"/>
                <w:lang w:val="en-US"/>
              </w:rPr>
              <w:t xml:space="preserve"> 3.7. </w:t>
            </w:r>
            <w:proofErr w:type="spellStart"/>
            <w:r w:rsidRPr="00777482">
              <w:rPr>
                <w:rFonts w:ascii="Times New Roman" w:eastAsia="Times New Roman" w:hAnsi="Times New Roman" w:cs="Times New Roman"/>
                <w:b/>
                <w:bCs/>
                <w:color w:val="000000"/>
                <w:lang w:val="en-US"/>
              </w:rPr>
              <w:t>Муфты</w:t>
            </w:r>
            <w:proofErr w:type="spellEnd"/>
          </w:p>
        </w:tc>
        <w:tc>
          <w:tcPr>
            <w:tcW w:w="8218" w:type="dxa"/>
            <w:tcBorders>
              <w:top w:val="nil"/>
              <w:left w:val="nil"/>
              <w:bottom w:val="single" w:sz="4" w:space="0" w:color="auto"/>
              <w:right w:val="single" w:sz="4" w:space="0" w:color="auto"/>
            </w:tcBorders>
            <w:shd w:val="clear" w:color="auto" w:fill="auto"/>
            <w:hideMark/>
          </w:tcPr>
          <w:p w14:paraId="2E000B6A" w14:textId="77777777" w:rsidR="00DC75EB" w:rsidRPr="00777482" w:rsidRDefault="00DC75EB" w:rsidP="00DC75EB">
            <w:pPr>
              <w:spacing w:after="0" w:line="240" w:lineRule="auto"/>
              <w:contextualSpacing/>
              <w:rPr>
                <w:rFonts w:ascii="Times New Roman" w:eastAsia="Times New Roman" w:hAnsi="Times New Roman" w:cs="Times New Roman"/>
                <w:color w:val="000000"/>
              </w:rPr>
            </w:pPr>
            <w:r w:rsidRPr="00777482">
              <w:rPr>
                <w:rFonts w:ascii="Times New Roman" w:eastAsia="Times New Roman" w:hAnsi="Times New Roman" w:cs="Times New Roman"/>
                <w:b/>
                <w:color w:val="000000"/>
              </w:rPr>
              <w:t>Практические занятия:</w:t>
            </w:r>
            <w:r w:rsidRPr="00777482">
              <w:rPr>
                <w:rFonts w:ascii="Times New Roman" w:eastAsia="Times New Roman" w:hAnsi="Times New Roman" w:cs="Times New Roman"/>
                <w:color w:val="000000"/>
              </w:rPr>
              <w:br/>
              <w:t xml:space="preserve">1. Муфты. Назначение и классификация муфт. Устройство и принцип действия основных типов муфт. </w:t>
            </w:r>
            <w:r w:rsidRPr="00777482">
              <w:rPr>
                <w:rFonts w:ascii="Times New Roman" w:eastAsia="Times New Roman" w:hAnsi="Times New Roman" w:cs="Times New Roman"/>
                <w:color w:val="000000"/>
              </w:rPr>
              <w:br/>
              <w:t>2. Подбор стандартных и нормализованных муфт.</w:t>
            </w:r>
          </w:p>
        </w:tc>
        <w:tc>
          <w:tcPr>
            <w:tcW w:w="1748" w:type="dxa"/>
            <w:tcBorders>
              <w:top w:val="nil"/>
              <w:left w:val="nil"/>
              <w:bottom w:val="single" w:sz="4" w:space="0" w:color="auto"/>
              <w:right w:val="single" w:sz="4" w:space="0" w:color="auto"/>
            </w:tcBorders>
            <w:shd w:val="clear" w:color="auto" w:fill="auto"/>
            <w:hideMark/>
          </w:tcPr>
          <w:p w14:paraId="52C29A9A"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t>2</w:t>
            </w:r>
          </w:p>
        </w:tc>
        <w:tc>
          <w:tcPr>
            <w:tcW w:w="1901" w:type="dxa"/>
            <w:vMerge/>
            <w:tcBorders>
              <w:left w:val="nil"/>
              <w:bottom w:val="single" w:sz="4" w:space="0" w:color="auto"/>
              <w:right w:val="single" w:sz="4" w:space="0" w:color="auto"/>
            </w:tcBorders>
            <w:shd w:val="clear" w:color="auto" w:fill="auto"/>
          </w:tcPr>
          <w:p w14:paraId="0EB1EF86"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p>
        </w:tc>
      </w:tr>
      <w:tr w:rsidR="00DC75EB" w:rsidRPr="00DC75EB" w14:paraId="0777D350" w14:textId="77777777" w:rsidTr="00777482">
        <w:trPr>
          <w:trHeight w:val="288"/>
        </w:trPr>
        <w:tc>
          <w:tcPr>
            <w:tcW w:w="2695" w:type="dxa"/>
            <w:tcBorders>
              <w:top w:val="nil"/>
              <w:left w:val="single" w:sz="4" w:space="0" w:color="auto"/>
              <w:bottom w:val="single" w:sz="4" w:space="0" w:color="auto"/>
              <w:right w:val="single" w:sz="4" w:space="0" w:color="auto"/>
            </w:tcBorders>
            <w:shd w:val="clear" w:color="auto" w:fill="auto"/>
            <w:hideMark/>
          </w:tcPr>
          <w:p w14:paraId="0B6E83BC"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rPr>
            </w:pPr>
            <w:r w:rsidRPr="00777482">
              <w:rPr>
                <w:rFonts w:ascii="Times New Roman" w:eastAsia="Times New Roman" w:hAnsi="Times New Roman" w:cs="Times New Roman"/>
                <w:b/>
                <w:bCs/>
                <w:color w:val="000000"/>
              </w:rPr>
              <w:t>Дифференцированный зачет</w:t>
            </w:r>
          </w:p>
        </w:tc>
        <w:tc>
          <w:tcPr>
            <w:tcW w:w="8218" w:type="dxa"/>
            <w:tcBorders>
              <w:top w:val="nil"/>
              <w:left w:val="nil"/>
              <w:bottom w:val="single" w:sz="4" w:space="0" w:color="auto"/>
              <w:right w:val="single" w:sz="4" w:space="0" w:color="auto"/>
            </w:tcBorders>
            <w:shd w:val="clear" w:color="auto" w:fill="auto"/>
          </w:tcPr>
          <w:p w14:paraId="29C06D1C" w14:textId="77777777" w:rsidR="00DC75EB" w:rsidRPr="00777482" w:rsidRDefault="00DC75EB" w:rsidP="00DC75EB">
            <w:pPr>
              <w:spacing w:after="0" w:line="240" w:lineRule="auto"/>
              <w:contextualSpacing/>
              <w:jc w:val="right"/>
              <w:rPr>
                <w:rFonts w:ascii="Times New Roman" w:eastAsia="Times New Roman" w:hAnsi="Times New Roman" w:cs="Times New Roman"/>
                <w:color w:val="000000"/>
                <w:lang w:val="en-US"/>
              </w:rPr>
            </w:pPr>
          </w:p>
        </w:tc>
        <w:tc>
          <w:tcPr>
            <w:tcW w:w="1748" w:type="dxa"/>
            <w:tcBorders>
              <w:top w:val="nil"/>
              <w:left w:val="nil"/>
              <w:bottom w:val="single" w:sz="4" w:space="0" w:color="auto"/>
              <w:right w:val="single" w:sz="4" w:space="0" w:color="auto"/>
            </w:tcBorders>
            <w:shd w:val="clear" w:color="auto" w:fill="auto"/>
          </w:tcPr>
          <w:p w14:paraId="56268C49"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rPr>
            </w:pPr>
            <w:r w:rsidRPr="00777482">
              <w:rPr>
                <w:rFonts w:ascii="Times New Roman" w:eastAsia="Times New Roman" w:hAnsi="Times New Roman" w:cs="Times New Roman"/>
                <w:color w:val="000000"/>
              </w:rPr>
              <w:t>2</w:t>
            </w:r>
          </w:p>
        </w:tc>
        <w:tc>
          <w:tcPr>
            <w:tcW w:w="1901" w:type="dxa"/>
            <w:tcBorders>
              <w:top w:val="nil"/>
              <w:left w:val="nil"/>
              <w:bottom w:val="single" w:sz="4" w:space="0" w:color="auto"/>
              <w:right w:val="single" w:sz="4" w:space="0" w:color="auto"/>
            </w:tcBorders>
            <w:shd w:val="clear" w:color="auto" w:fill="auto"/>
          </w:tcPr>
          <w:p w14:paraId="1FE0A071"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rPr>
            </w:pPr>
          </w:p>
        </w:tc>
      </w:tr>
      <w:tr w:rsidR="00777482" w:rsidRPr="00DC75EB" w14:paraId="299545F0" w14:textId="77777777" w:rsidTr="00777482">
        <w:trPr>
          <w:trHeight w:val="288"/>
        </w:trPr>
        <w:tc>
          <w:tcPr>
            <w:tcW w:w="10913" w:type="dxa"/>
            <w:gridSpan w:val="2"/>
            <w:tcBorders>
              <w:top w:val="single" w:sz="4" w:space="0" w:color="auto"/>
              <w:left w:val="single" w:sz="4" w:space="0" w:color="auto"/>
              <w:bottom w:val="single" w:sz="4" w:space="0" w:color="auto"/>
              <w:right w:val="single" w:sz="4" w:space="0" w:color="auto"/>
            </w:tcBorders>
            <w:shd w:val="clear" w:color="auto" w:fill="auto"/>
          </w:tcPr>
          <w:p w14:paraId="6DC9A2F6" w14:textId="019B830B" w:rsidR="00777482" w:rsidRPr="00777482" w:rsidRDefault="00777482" w:rsidP="00777482">
            <w:pPr>
              <w:spacing w:after="0" w:line="240" w:lineRule="auto"/>
              <w:contextualSpacing/>
              <w:rPr>
                <w:rFonts w:ascii="Times New Roman" w:eastAsia="Times New Roman" w:hAnsi="Times New Roman" w:cs="Times New Roman"/>
                <w:b/>
                <w:bCs/>
                <w:color w:val="000000"/>
              </w:rPr>
            </w:pPr>
            <w:r w:rsidRPr="00777482">
              <w:rPr>
                <w:rFonts w:ascii="Times New Roman" w:eastAsia="Times New Roman" w:hAnsi="Times New Roman" w:cs="Times New Roman"/>
                <w:b/>
                <w:bCs/>
                <w:color w:val="000000"/>
              </w:rPr>
              <w:t>Всего</w:t>
            </w:r>
          </w:p>
        </w:tc>
        <w:tc>
          <w:tcPr>
            <w:tcW w:w="1748" w:type="dxa"/>
            <w:tcBorders>
              <w:top w:val="single" w:sz="4" w:space="0" w:color="auto"/>
              <w:left w:val="nil"/>
              <w:bottom w:val="single" w:sz="4" w:space="0" w:color="auto"/>
              <w:right w:val="single" w:sz="4" w:space="0" w:color="auto"/>
            </w:tcBorders>
            <w:shd w:val="clear" w:color="auto" w:fill="auto"/>
          </w:tcPr>
          <w:p w14:paraId="6B7D9866" w14:textId="084C533A" w:rsidR="00777482" w:rsidRPr="00777482" w:rsidRDefault="003A4073" w:rsidP="00DC75EB">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72</w:t>
            </w:r>
          </w:p>
        </w:tc>
        <w:tc>
          <w:tcPr>
            <w:tcW w:w="1901" w:type="dxa"/>
            <w:tcBorders>
              <w:top w:val="single" w:sz="4" w:space="0" w:color="auto"/>
              <w:left w:val="nil"/>
              <w:bottom w:val="single" w:sz="4" w:space="0" w:color="auto"/>
              <w:right w:val="single" w:sz="4" w:space="0" w:color="auto"/>
            </w:tcBorders>
            <w:shd w:val="clear" w:color="auto" w:fill="auto"/>
          </w:tcPr>
          <w:p w14:paraId="4C4C6396" w14:textId="77777777" w:rsidR="00777482" w:rsidRPr="00777482" w:rsidRDefault="00777482" w:rsidP="00DC75EB">
            <w:pPr>
              <w:spacing w:after="0" w:line="240" w:lineRule="auto"/>
              <w:contextualSpacing/>
              <w:jc w:val="center"/>
              <w:rPr>
                <w:rFonts w:ascii="Times New Roman" w:eastAsia="Times New Roman" w:hAnsi="Times New Roman" w:cs="Times New Roman"/>
                <w:color w:val="000000"/>
              </w:rPr>
            </w:pPr>
          </w:p>
        </w:tc>
      </w:tr>
    </w:tbl>
    <w:p w14:paraId="1AF269C0" w14:textId="77777777" w:rsidR="00DC75EB" w:rsidRPr="00DC75EB" w:rsidRDefault="00DC75EB" w:rsidP="00DC75EB">
      <w:pPr>
        <w:spacing w:after="0" w:line="240" w:lineRule="auto"/>
        <w:contextualSpacing/>
        <w:rPr>
          <w:rFonts w:ascii="Calibri" w:eastAsia="Times New Roman" w:hAnsi="Calibri" w:cs="Times New Roman"/>
          <w:lang w:eastAsia="ru-RU"/>
        </w:rPr>
      </w:pPr>
      <w:r w:rsidRPr="00DC75EB">
        <w:rPr>
          <w:rFonts w:ascii="Calibri" w:eastAsia="Times New Roman" w:hAnsi="Calibri" w:cs="Times New Roman"/>
          <w:lang w:eastAsia="ru-RU"/>
        </w:rPr>
        <w:br w:type="page"/>
      </w:r>
    </w:p>
    <w:p w14:paraId="60CF9B60" w14:textId="77777777" w:rsidR="00DC75EB" w:rsidRPr="00DC75EB" w:rsidRDefault="00DC75EB" w:rsidP="00DC75EB">
      <w:pPr>
        <w:spacing w:after="0" w:line="240" w:lineRule="auto"/>
        <w:contextualSpacing/>
        <w:rPr>
          <w:rFonts w:ascii="Times New Roman" w:eastAsia="Times New Roman" w:hAnsi="Times New Roman" w:cs="Times New Roman"/>
          <w:sz w:val="24"/>
          <w:szCs w:val="24"/>
          <w:lang w:eastAsia="ru-RU"/>
        </w:rPr>
        <w:sectPr w:rsidR="00DC75EB" w:rsidRPr="00DC75EB" w:rsidSect="00600D3E">
          <w:pgSz w:w="16840" w:h="11907" w:orient="landscape"/>
          <w:pgMar w:top="1134" w:right="1134" w:bottom="1134" w:left="1134" w:header="709" w:footer="709" w:gutter="0"/>
          <w:cols w:space="720"/>
        </w:sectPr>
      </w:pPr>
    </w:p>
    <w:p w14:paraId="1788ADA9" w14:textId="4A6699B5" w:rsidR="00DC75EB" w:rsidRPr="00DC75EB" w:rsidRDefault="00DC75EB" w:rsidP="00777482">
      <w:pPr>
        <w:keepNext/>
        <w:spacing w:after="0" w:line="240" w:lineRule="auto"/>
        <w:contextualSpacing/>
        <w:jc w:val="center"/>
        <w:outlineLvl w:val="0"/>
        <w:rPr>
          <w:rFonts w:ascii="Times New Roman" w:eastAsia="Times New Roman" w:hAnsi="Times New Roman" w:cs="Times New Roman"/>
          <w:b/>
          <w:bCs/>
          <w:kern w:val="32"/>
          <w:sz w:val="24"/>
          <w:szCs w:val="24"/>
          <w:lang w:eastAsia="ru-RU"/>
        </w:rPr>
      </w:pPr>
      <w:r w:rsidRPr="00DC75EB">
        <w:rPr>
          <w:rFonts w:ascii="Times New Roman" w:eastAsia="Times New Roman" w:hAnsi="Times New Roman" w:cs="Times New Roman"/>
          <w:b/>
          <w:bCs/>
          <w:kern w:val="32"/>
          <w:sz w:val="24"/>
          <w:szCs w:val="24"/>
          <w:lang w:eastAsia="ru-RU"/>
        </w:rPr>
        <w:lastRenderedPageBreak/>
        <w:t>3. УСЛОВИЯ РЕАЛИАЦИЯ УЧЕБНОЙ ДИСЦИПЛИНЫ</w:t>
      </w:r>
    </w:p>
    <w:p w14:paraId="717AE291" w14:textId="77777777" w:rsidR="00DC75EB" w:rsidRPr="00DC75EB" w:rsidRDefault="00DC75EB" w:rsidP="00DC75EB">
      <w:pPr>
        <w:keepNext/>
        <w:spacing w:after="0" w:line="240" w:lineRule="auto"/>
        <w:ind w:firstLine="709"/>
        <w:contextualSpacing/>
        <w:jc w:val="both"/>
        <w:outlineLvl w:val="0"/>
        <w:rPr>
          <w:rFonts w:ascii="Times New Roman" w:eastAsia="Times New Roman" w:hAnsi="Times New Roman" w:cs="Times New Roman"/>
          <w:bCs/>
          <w:i/>
          <w:kern w:val="32"/>
          <w:sz w:val="24"/>
          <w:szCs w:val="24"/>
          <w:lang w:eastAsia="ru-RU"/>
        </w:rPr>
      </w:pPr>
    </w:p>
    <w:p w14:paraId="1252BB08" w14:textId="77777777" w:rsidR="00DC75EB" w:rsidRPr="00DC75EB" w:rsidRDefault="00DC75EB" w:rsidP="00DC75EB">
      <w:pPr>
        <w:spacing w:after="0" w:line="240" w:lineRule="auto"/>
        <w:ind w:firstLine="709"/>
        <w:contextualSpacing/>
        <w:jc w:val="both"/>
        <w:outlineLvl w:val="0"/>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3.1. Для реализации программы учебной дисциплины должны быть предусмотрены следующие специальные помещения:</w:t>
      </w:r>
    </w:p>
    <w:p w14:paraId="0ADDDA2E" w14:textId="5082B302" w:rsidR="00DC75EB" w:rsidRPr="00DC75EB" w:rsidRDefault="00DC75EB" w:rsidP="00777482">
      <w:pPr>
        <w:spacing w:after="0" w:line="240" w:lineRule="auto"/>
        <w:ind w:firstLine="709"/>
        <w:contextualSpacing/>
        <w:jc w:val="both"/>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 xml:space="preserve">Кабинет «Техническая механика», оснащенный оборудованием и техническими средствами обучения: индивидуальные рабочие места для обучающихся, рабочее место преподавателя, классная доска, интерактивная доска, оргтехника, персональный компьютер </w:t>
      </w:r>
      <w:r w:rsidR="00777482">
        <w:rPr>
          <w:rFonts w:ascii="Times New Roman" w:eastAsia="Times New Roman" w:hAnsi="Times New Roman" w:cs="Times New Roman"/>
          <w:bCs/>
          <w:sz w:val="24"/>
          <w:szCs w:val="24"/>
          <w:lang w:eastAsia="ru-RU"/>
        </w:rPr>
        <w:br/>
      </w:r>
      <w:r w:rsidRPr="00DC75EB">
        <w:rPr>
          <w:rFonts w:ascii="Times New Roman" w:eastAsia="Times New Roman" w:hAnsi="Times New Roman" w:cs="Times New Roman"/>
          <w:bCs/>
          <w:sz w:val="24"/>
          <w:szCs w:val="24"/>
          <w:lang w:eastAsia="ru-RU"/>
        </w:rPr>
        <w:t xml:space="preserve">с лицензионным программным обеспечением, комплект наглядных учебных пособий </w:t>
      </w:r>
      <w:r w:rsidR="00777482">
        <w:rPr>
          <w:rFonts w:ascii="Times New Roman" w:eastAsia="Times New Roman" w:hAnsi="Times New Roman" w:cs="Times New Roman"/>
          <w:bCs/>
          <w:sz w:val="24"/>
          <w:szCs w:val="24"/>
          <w:lang w:eastAsia="ru-RU"/>
        </w:rPr>
        <w:br/>
      </w:r>
      <w:r w:rsidRPr="00DC75EB">
        <w:rPr>
          <w:rFonts w:ascii="Times New Roman" w:eastAsia="Times New Roman" w:hAnsi="Times New Roman" w:cs="Times New Roman"/>
          <w:bCs/>
          <w:sz w:val="24"/>
          <w:szCs w:val="24"/>
          <w:lang w:eastAsia="ru-RU"/>
        </w:rPr>
        <w:t xml:space="preserve">по разделам «Классическая механика», «Сопротивление материалов», «Детали машин </w:t>
      </w:r>
      <w:r w:rsidR="00777482">
        <w:rPr>
          <w:rFonts w:ascii="Times New Roman" w:eastAsia="Times New Roman" w:hAnsi="Times New Roman" w:cs="Times New Roman"/>
          <w:bCs/>
          <w:sz w:val="24"/>
          <w:szCs w:val="24"/>
          <w:lang w:eastAsia="ru-RU"/>
        </w:rPr>
        <w:br/>
      </w:r>
      <w:r w:rsidRPr="00DC75EB">
        <w:rPr>
          <w:rFonts w:ascii="Times New Roman" w:eastAsia="Times New Roman" w:hAnsi="Times New Roman" w:cs="Times New Roman"/>
          <w:bCs/>
          <w:sz w:val="24"/>
          <w:szCs w:val="24"/>
          <w:lang w:eastAsia="ru-RU"/>
        </w:rPr>
        <w:t>и механизмов».</w:t>
      </w:r>
    </w:p>
    <w:p w14:paraId="7C07D9FE" w14:textId="77777777" w:rsidR="00DC75EB" w:rsidRPr="00DC75EB" w:rsidRDefault="00DC75EB" w:rsidP="00DC75EB">
      <w:pPr>
        <w:spacing w:after="0" w:line="240" w:lineRule="auto"/>
        <w:contextualSpacing/>
        <w:jc w:val="both"/>
        <w:rPr>
          <w:rFonts w:ascii="Times New Roman" w:eastAsia="Times New Roman" w:hAnsi="Times New Roman" w:cs="Times New Roman"/>
          <w:bCs/>
          <w:sz w:val="24"/>
          <w:szCs w:val="24"/>
          <w:lang w:eastAsia="ru-RU"/>
        </w:rPr>
      </w:pPr>
    </w:p>
    <w:p w14:paraId="5442E9D2" w14:textId="77777777" w:rsidR="00DC75EB" w:rsidRPr="00DC75EB" w:rsidRDefault="00DC75EB" w:rsidP="00DC75EB">
      <w:pPr>
        <w:spacing w:after="0" w:line="240" w:lineRule="auto"/>
        <w:ind w:firstLine="709"/>
        <w:contextualSpacing/>
        <w:jc w:val="both"/>
        <w:outlineLvl w:val="0"/>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3.2. Информационное обеспечение реализации программы</w:t>
      </w:r>
    </w:p>
    <w:p w14:paraId="26110391" w14:textId="61E5866D" w:rsidR="00DC75EB" w:rsidRPr="00DC75EB" w:rsidRDefault="00777482" w:rsidP="00DC75EB">
      <w:pPr>
        <w:suppressAutoHyphens/>
        <w:spacing w:after="0" w:line="240" w:lineRule="auto"/>
        <w:ind w:firstLine="709"/>
        <w:contextualSpacing/>
        <w:jc w:val="both"/>
        <w:rPr>
          <w:rFonts w:ascii="Times New Roman" w:eastAsia="Times New Roman" w:hAnsi="Times New Roman" w:cs="Times New Roman"/>
          <w:bCs/>
          <w:sz w:val="24"/>
          <w:szCs w:val="24"/>
          <w:lang w:eastAsia="ru-RU"/>
        </w:rPr>
      </w:pPr>
      <w:r w:rsidRPr="00777482">
        <w:rPr>
          <w:rFonts w:ascii="Times New Roman" w:eastAsia="Times New Roman" w:hAnsi="Times New Roman" w:cs="Times New Roman"/>
          <w:bCs/>
          <w:sz w:val="24"/>
          <w:szCs w:val="24"/>
          <w:lang w:eastAsia="ru-RU"/>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w:t>
      </w:r>
      <w:r>
        <w:rPr>
          <w:rFonts w:ascii="Times New Roman" w:eastAsia="Times New Roman" w:hAnsi="Times New Roman" w:cs="Times New Roman"/>
          <w:bCs/>
          <w:sz w:val="24"/>
          <w:szCs w:val="24"/>
          <w:lang w:eastAsia="ru-RU"/>
        </w:rPr>
        <w:br/>
      </w:r>
      <w:r w:rsidRPr="00777482">
        <w:rPr>
          <w:rFonts w:ascii="Times New Roman" w:eastAsia="Times New Roman" w:hAnsi="Times New Roman" w:cs="Times New Roman"/>
          <w:bCs/>
          <w:sz w:val="24"/>
          <w:szCs w:val="24"/>
          <w:lang w:eastAsia="ru-RU"/>
        </w:rPr>
        <w:t>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r w:rsidR="00DC75EB" w:rsidRPr="00DC75EB">
        <w:rPr>
          <w:rFonts w:ascii="Times New Roman" w:eastAsia="Times New Roman" w:hAnsi="Times New Roman" w:cs="Times New Roman"/>
          <w:bCs/>
          <w:sz w:val="24"/>
          <w:szCs w:val="24"/>
          <w:lang w:eastAsia="ru-RU"/>
        </w:rPr>
        <w:t>.</w:t>
      </w:r>
    </w:p>
    <w:p w14:paraId="47E19CA2" w14:textId="77777777" w:rsidR="00DC75EB" w:rsidRPr="00DC75EB" w:rsidRDefault="00DC75EB" w:rsidP="00DC75EB">
      <w:pPr>
        <w:spacing w:after="0" w:line="240" w:lineRule="auto"/>
        <w:ind w:firstLine="709"/>
        <w:contextualSpacing/>
        <w:rPr>
          <w:rFonts w:ascii="Times New Roman" w:eastAsia="Times New Roman" w:hAnsi="Times New Roman" w:cs="Times New Roman"/>
          <w:b/>
          <w:sz w:val="24"/>
          <w:szCs w:val="24"/>
          <w:lang w:eastAsia="ru-RU"/>
        </w:rPr>
      </w:pPr>
    </w:p>
    <w:p w14:paraId="4A46A244" w14:textId="77777777" w:rsidR="00777482" w:rsidRDefault="00DC75EB" w:rsidP="00777482">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b/>
          <w:color w:val="000000"/>
          <w:sz w:val="24"/>
          <w:szCs w:val="24"/>
          <w:lang w:eastAsia="ru-RU"/>
        </w:rPr>
        <w:t>3.2.1. Основные печатные издания</w:t>
      </w:r>
    </w:p>
    <w:p w14:paraId="342AED3D" w14:textId="77777777" w:rsidR="00777482" w:rsidRDefault="00DC75EB" w:rsidP="00777482">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1. </w:t>
      </w:r>
      <w:proofErr w:type="spellStart"/>
      <w:r w:rsidRPr="00DC75EB">
        <w:rPr>
          <w:rFonts w:ascii="Times New Roman" w:eastAsia="Times New Roman" w:hAnsi="Times New Roman" w:cs="Times New Roman"/>
          <w:color w:val="000000"/>
          <w:sz w:val="24"/>
          <w:szCs w:val="24"/>
          <w:lang w:eastAsia="ru-RU"/>
        </w:rPr>
        <w:t>Вереина</w:t>
      </w:r>
      <w:proofErr w:type="spellEnd"/>
      <w:r w:rsidRPr="00DC75EB">
        <w:rPr>
          <w:rFonts w:ascii="Times New Roman" w:eastAsia="Times New Roman" w:hAnsi="Times New Roman" w:cs="Times New Roman"/>
          <w:color w:val="000000"/>
          <w:sz w:val="24"/>
          <w:szCs w:val="24"/>
          <w:lang w:eastAsia="ru-RU"/>
        </w:rPr>
        <w:t xml:space="preserve"> </w:t>
      </w:r>
      <w:proofErr w:type="gramStart"/>
      <w:r w:rsidRPr="00DC75EB">
        <w:rPr>
          <w:rFonts w:ascii="Times New Roman" w:eastAsia="Times New Roman" w:hAnsi="Times New Roman" w:cs="Times New Roman"/>
          <w:color w:val="000000"/>
          <w:sz w:val="24"/>
          <w:szCs w:val="24"/>
          <w:lang w:eastAsia="ru-RU"/>
        </w:rPr>
        <w:t>Л.И.</w:t>
      </w:r>
      <w:proofErr w:type="gramEnd"/>
      <w:r w:rsidRPr="00DC75EB">
        <w:rPr>
          <w:rFonts w:ascii="Times New Roman" w:eastAsia="Times New Roman" w:hAnsi="Times New Roman" w:cs="Times New Roman"/>
          <w:color w:val="000000"/>
          <w:sz w:val="24"/>
          <w:szCs w:val="24"/>
          <w:lang w:eastAsia="ru-RU"/>
        </w:rPr>
        <w:t xml:space="preserve"> Краснов М.М. Техническая механика – ОИЦ «Академия», 2021. </w:t>
      </w:r>
    </w:p>
    <w:p w14:paraId="2B159E98" w14:textId="77777777" w:rsidR="00777482" w:rsidRDefault="00DC75EB" w:rsidP="00777482">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2. Жуков, В. Г. Механика. Сопротивление материалов: учебное пособие для </w:t>
      </w:r>
      <w:proofErr w:type="spellStart"/>
      <w:r w:rsidRPr="00DC75EB">
        <w:rPr>
          <w:rFonts w:ascii="Times New Roman" w:eastAsia="Times New Roman" w:hAnsi="Times New Roman" w:cs="Times New Roman"/>
          <w:color w:val="000000"/>
          <w:sz w:val="24"/>
          <w:szCs w:val="24"/>
          <w:lang w:eastAsia="ru-RU"/>
        </w:rPr>
        <w:t>спо</w:t>
      </w:r>
      <w:proofErr w:type="spellEnd"/>
      <w:r w:rsidRPr="00DC75EB">
        <w:rPr>
          <w:rFonts w:ascii="Times New Roman" w:eastAsia="Times New Roman" w:hAnsi="Times New Roman" w:cs="Times New Roman"/>
          <w:color w:val="000000"/>
          <w:sz w:val="24"/>
          <w:szCs w:val="24"/>
          <w:lang w:eastAsia="ru-RU"/>
        </w:rPr>
        <w:t xml:space="preserve"> / В. Г. Жуков. — Санкт-Петербург: Лань, 2020. — 416 с. — ISBN 978-5-8114-6578-1. </w:t>
      </w:r>
    </w:p>
    <w:p w14:paraId="6960C055" w14:textId="6CAA3DD4" w:rsidR="00777482" w:rsidRDefault="00DC75EB" w:rsidP="00777482">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3. </w:t>
      </w:r>
      <w:proofErr w:type="spellStart"/>
      <w:r w:rsidRPr="00DC75EB">
        <w:rPr>
          <w:rFonts w:ascii="Times New Roman" w:eastAsia="Times New Roman" w:hAnsi="Times New Roman" w:cs="Times New Roman"/>
          <w:color w:val="000000"/>
          <w:sz w:val="24"/>
          <w:szCs w:val="24"/>
          <w:lang w:eastAsia="ru-RU"/>
        </w:rPr>
        <w:t>Калентьев</w:t>
      </w:r>
      <w:proofErr w:type="spellEnd"/>
      <w:r w:rsidRPr="00DC75EB">
        <w:rPr>
          <w:rFonts w:ascii="Times New Roman" w:eastAsia="Times New Roman" w:hAnsi="Times New Roman" w:cs="Times New Roman"/>
          <w:color w:val="000000"/>
          <w:sz w:val="24"/>
          <w:szCs w:val="24"/>
          <w:lang w:eastAsia="ru-RU"/>
        </w:rPr>
        <w:t xml:space="preserve">, В. А. Техническая </w:t>
      </w:r>
      <w:proofErr w:type="gramStart"/>
      <w:r w:rsidRPr="00DC75EB">
        <w:rPr>
          <w:rFonts w:ascii="Times New Roman" w:eastAsia="Times New Roman" w:hAnsi="Times New Roman" w:cs="Times New Roman"/>
          <w:color w:val="000000"/>
          <w:sz w:val="24"/>
          <w:szCs w:val="24"/>
          <w:lang w:eastAsia="ru-RU"/>
        </w:rPr>
        <w:t>механика :</w:t>
      </w:r>
      <w:proofErr w:type="gramEnd"/>
      <w:r w:rsidRPr="00DC75EB">
        <w:rPr>
          <w:rFonts w:ascii="Times New Roman" w:eastAsia="Times New Roman" w:hAnsi="Times New Roman" w:cs="Times New Roman"/>
          <w:color w:val="000000"/>
          <w:sz w:val="24"/>
          <w:szCs w:val="24"/>
          <w:lang w:eastAsia="ru-RU"/>
        </w:rPr>
        <w:t xml:space="preserve"> учебное пособие для СПО / В. А. </w:t>
      </w:r>
      <w:proofErr w:type="spellStart"/>
      <w:r w:rsidRPr="00DC75EB">
        <w:rPr>
          <w:rFonts w:ascii="Times New Roman" w:eastAsia="Times New Roman" w:hAnsi="Times New Roman" w:cs="Times New Roman"/>
          <w:color w:val="000000"/>
          <w:sz w:val="24"/>
          <w:szCs w:val="24"/>
          <w:lang w:eastAsia="ru-RU"/>
        </w:rPr>
        <w:t>Калентьев</w:t>
      </w:r>
      <w:proofErr w:type="spellEnd"/>
      <w:r w:rsidRPr="00DC75EB">
        <w:rPr>
          <w:rFonts w:ascii="Times New Roman" w:eastAsia="Times New Roman" w:hAnsi="Times New Roman" w:cs="Times New Roman"/>
          <w:color w:val="000000"/>
          <w:sz w:val="24"/>
          <w:szCs w:val="24"/>
          <w:lang w:eastAsia="ru-RU"/>
        </w:rPr>
        <w:t xml:space="preserve">. — Саратов: Профобразование, 2020. — 110 c. — ISBN 978-5-4488-0904-0. </w:t>
      </w:r>
    </w:p>
    <w:p w14:paraId="2AD61DDD" w14:textId="77777777" w:rsidR="00777482" w:rsidRDefault="00DC75EB" w:rsidP="00777482">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4. Кузьмин, Л. Ю. Сопротивление </w:t>
      </w:r>
      <w:proofErr w:type="gramStart"/>
      <w:r w:rsidRPr="00DC75EB">
        <w:rPr>
          <w:rFonts w:ascii="Times New Roman" w:eastAsia="Times New Roman" w:hAnsi="Times New Roman" w:cs="Times New Roman"/>
          <w:color w:val="000000"/>
          <w:sz w:val="24"/>
          <w:szCs w:val="24"/>
          <w:lang w:eastAsia="ru-RU"/>
        </w:rPr>
        <w:t>материалов :</w:t>
      </w:r>
      <w:proofErr w:type="gramEnd"/>
      <w:r w:rsidRPr="00DC75EB">
        <w:rPr>
          <w:rFonts w:ascii="Times New Roman" w:eastAsia="Times New Roman" w:hAnsi="Times New Roman" w:cs="Times New Roman"/>
          <w:color w:val="000000"/>
          <w:sz w:val="24"/>
          <w:szCs w:val="24"/>
          <w:lang w:eastAsia="ru-RU"/>
        </w:rPr>
        <w:t xml:space="preserve"> учебное пособие для </w:t>
      </w:r>
      <w:proofErr w:type="spellStart"/>
      <w:r w:rsidRPr="00DC75EB">
        <w:rPr>
          <w:rFonts w:ascii="Times New Roman" w:eastAsia="Times New Roman" w:hAnsi="Times New Roman" w:cs="Times New Roman"/>
          <w:color w:val="000000"/>
          <w:sz w:val="24"/>
          <w:szCs w:val="24"/>
          <w:lang w:eastAsia="ru-RU"/>
        </w:rPr>
        <w:t>спо</w:t>
      </w:r>
      <w:proofErr w:type="spellEnd"/>
      <w:r w:rsidRPr="00DC75EB">
        <w:rPr>
          <w:rFonts w:ascii="Times New Roman" w:eastAsia="Times New Roman" w:hAnsi="Times New Roman" w:cs="Times New Roman"/>
          <w:color w:val="000000"/>
          <w:sz w:val="24"/>
          <w:szCs w:val="24"/>
          <w:lang w:eastAsia="ru-RU"/>
        </w:rPr>
        <w:t xml:space="preserve"> / Л. Ю. Кузьмин, В. Н. Сергиенко, В. К. </w:t>
      </w:r>
      <w:proofErr w:type="spellStart"/>
      <w:r w:rsidRPr="00DC75EB">
        <w:rPr>
          <w:rFonts w:ascii="Times New Roman" w:eastAsia="Times New Roman" w:hAnsi="Times New Roman" w:cs="Times New Roman"/>
          <w:color w:val="000000"/>
          <w:sz w:val="24"/>
          <w:szCs w:val="24"/>
          <w:lang w:eastAsia="ru-RU"/>
        </w:rPr>
        <w:t>Ломунов</w:t>
      </w:r>
      <w:proofErr w:type="spellEnd"/>
      <w:r w:rsidRPr="00DC75EB">
        <w:rPr>
          <w:rFonts w:ascii="Times New Roman" w:eastAsia="Times New Roman" w:hAnsi="Times New Roman" w:cs="Times New Roman"/>
          <w:color w:val="000000"/>
          <w:sz w:val="24"/>
          <w:szCs w:val="24"/>
          <w:lang w:eastAsia="ru-RU"/>
        </w:rPr>
        <w:t xml:space="preserve">. — Санкт-Петербург: Лань, 2020. — 228 с. — ISBN 978-5-8114-6433-3. </w:t>
      </w:r>
    </w:p>
    <w:p w14:paraId="210CF47F" w14:textId="77777777" w:rsidR="00777482" w:rsidRDefault="00DC75EB" w:rsidP="00777482">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5. Куликов, Ю. А. Сопротивление </w:t>
      </w:r>
      <w:proofErr w:type="gramStart"/>
      <w:r w:rsidRPr="00DC75EB">
        <w:rPr>
          <w:rFonts w:ascii="Times New Roman" w:eastAsia="Times New Roman" w:hAnsi="Times New Roman" w:cs="Times New Roman"/>
          <w:color w:val="000000"/>
          <w:sz w:val="24"/>
          <w:szCs w:val="24"/>
          <w:lang w:eastAsia="ru-RU"/>
        </w:rPr>
        <w:t>материалов :</w:t>
      </w:r>
      <w:proofErr w:type="gramEnd"/>
      <w:r w:rsidRPr="00DC75EB">
        <w:rPr>
          <w:rFonts w:ascii="Times New Roman" w:eastAsia="Times New Roman" w:hAnsi="Times New Roman" w:cs="Times New Roman"/>
          <w:color w:val="000000"/>
          <w:sz w:val="24"/>
          <w:szCs w:val="24"/>
          <w:lang w:eastAsia="ru-RU"/>
        </w:rPr>
        <w:t xml:space="preserve"> учебное пособие для </w:t>
      </w:r>
      <w:proofErr w:type="spellStart"/>
      <w:r w:rsidRPr="00DC75EB">
        <w:rPr>
          <w:rFonts w:ascii="Times New Roman" w:eastAsia="Times New Roman" w:hAnsi="Times New Roman" w:cs="Times New Roman"/>
          <w:color w:val="000000"/>
          <w:sz w:val="24"/>
          <w:szCs w:val="24"/>
          <w:lang w:eastAsia="ru-RU"/>
        </w:rPr>
        <w:t>спо</w:t>
      </w:r>
      <w:proofErr w:type="spellEnd"/>
      <w:r w:rsidRPr="00DC75EB">
        <w:rPr>
          <w:rFonts w:ascii="Times New Roman" w:eastAsia="Times New Roman" w:hAnsi="Times New Roman" w:cs="Times New Roman"/>
          <w:color w:val="000000"/>
          <w:sz w:val="24"/>
          <w:szCs w:val="24"/>
          <w:lang w:eastAsia="ru-RU"/>
        </w:rPr>
        <w:t xml:space="preserve"> / Ю. А. Куликов. — Санкт-Петербург: Лань, 2020. — 272 с. — ISBN 978-5-8114-5889-9. </w:t>
      </w:r>
    </w:p>
    <w:p w14:paraId="3C9FC5FB" w14:textId="77777777" w:rsidR="00777482" w:rsidRDefault="00DC75EB" w:rsidP="00777482">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6. Лукьянчикова, И. А. Техническая механика. Примеры и задания для самостоятельной работы: учебное пособие для </w:t>
      </w:r>
      <w:proofErr w:type="spellStart"/>
      <w:r w:rsidRPr="00DC75EB">
        <w:rPr>
          <w:rFonts w:ascii="Times New Roman" w:eastAsia="Times New Roman" w:hAnsi="Times New Roman" w:cs="Times New Roman"/>
          <w:color w:val="000000"/>
          <w:sz w:val="24"/>
          <w:szCs w:val="24"/>
          <w:lang w:eastAsia="ru-RU"/>
        </w:rPr>
        <w:t>спо</w:t>
      </w:r>
      <w:proofErr w:type="spellEnd"/>
      <w:r w:rsidRPr="00DC75EB">
        <w:rPr>
          <w:rFonts w:ascii="Times New Roman" w:eastAsia="Times New Roman" w:hAnsi="Times New Roman" w:cs="Times New Roman"/>
          <w:color w:val="000000"/>
          <w:sz w:val="24"/>
          <w:szCs w:val="24"/>
          <w:lang w:eastAsia="ru-RU"/>
        </w:rPr>
        <w:t xml:space="preserve"> / И. А. Лукьянчикова, И. В. Бабичева. — Санкт-Петербург: Лань, 2021. — 236 с. — ISBN 978-5-8114-6522-4. </w:t>
      </w:r>
    </w:p>
    <w:p w14:paraId="029963BC" w14:textId="77777777" w:rsidR="00777482" w:rsidRDefault="00DC75EB" w:rsidP="00777482">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7. Сидорин, С. Г. Сопротивление материалов. Практикум: учебное пособие / С. Г. Сидорин. — Санкт-Петербург: Лань, 2020. — 212 с. — ISBN 978-5-8114-5403-7. </w:t>
      </w:r>
    </w:p>
    <w:p w14:paraId="30D9ADA3" w14:textId="77777777" w:rsidR="00777482" w:rsidRDefault="00DC75EB" w:rsidP="00777482">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8. Сопротивление материалов. Пособие по решению задач: учебное пособие для </w:t>
      </w:r>
      <w:proofErr w:type="spellStart"/>
      <w:r w:rsidRPr="00DC75EB">
        <w:rPr>
          <w:rFonts w:ascii="Times New Roman" w:eastAsia="Times New Roman" w:hAnsi="Times New Roman" w:cs="Times New Roman"/>
          <w:color w:val="000000"/>
          <w:sz w:val="24"/>
          <w:szCs w:val="24"/>
          <w:lang w:eastAsia="ru-RU"/>
        </w:rPr>
        <w:t>спо</w:t>
      </w:r>
      <w:proofErr w:type="spellEnd"/>
      <w:r w:rsidRPr="00DC75EB">
        <w:rPr>
          <w:rFonts w:ascii="Times New Roman" w:eastAsia="Times New Roman" w:hAnsi="Times New Roman" w:cs="Times New Roman"/>
          <w:color w:val="000000"/>
          <w:sz w:val="24"/>
          <w:szCs w:val="24"/>
          <w:lang w:eastAsia="ru-RU"/>
        </w:rPr>
        <w:t xml:space="preserve"> / И. Н. Миролюбов, Ф. З. </w:t>
      </w:r>
      <w:proofErr w:type="spellStart"/>
      <w:r w:rsidRPr="00DC75EB">
        <w:rPr>
          <w:rFonts w:ascii="Times New Roman" w:eastAsia="Times New Roman" w:hAnsi="Times New Roman" w:cs="Times New Roman"/>
          <w:color w:val="000000"/>
          <w:sz w:val="24"/>
          <w:szCs w:val="24"/>
          <w:lang w:eastAsia="ru-RU"/>
        </w:rPr>
        <w:t>Алмаметов</w:t>
      </w:r>
      <w:proofErr w:type="spellEnd"/>
      <w:r w:rsidRPr="00DC75EB">
        <w:rPr>
          <w:rFonts w:ascii="Times New Roman" w:eastAsia="Times New Roman" w:hAnsi="Times New Roman" w:cs="Times New Roman"/>
          <w:color w:val="000000"/>
          <w:sz w:val="24"/>
          <w:szCs w:val="24"/>
          <w:lang w:eastAsia="ru-RU"/>
        </w:rPr>
        <w:t>, Н. А. Курицын [и др.]. — Санкт-Петербург: Лань, 2020. — 512 с. — ISBN 978-5-8114-6437-1.</w:t>
      </w:r>
    </w:p>
    <w:p w14:paraId="22B16BAA" w14:textId="77777777" w:rsidR="00777482" w:rsidRDefault="00DC75EB" w:rsidP="00777482">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9. Степин, П. А. Сопротивление </w:t>
      </w:r>
      <w:proofErr w:type="gramStart"/>
      <w:r w:rsidRPr="00DC75EB">
        <w:rPr>
          <w:rFonts w:ascii="Times New Roman" w:eastAsia="Times New Roman" w:hAnsi="Times New Roman" w:cs="Times New Roman"/>
          <w:color w:val="000000"/>
          <w:sz w:val="24"/>
          <w:szCs w:val="24"/>
          <w:lang w:eastAsia="ru-RU"/>
        </w:rPr>
        <w:t>материалов :</w:t>
      </w:r>
      <w:proofErr w:type="gramEnd"/>
      <w:r w:rsidRPr="00DC75EB">
        <w:rPr>
          <w:rFonts w:ascii="Times New Roman" w:eastAsia="Times New Roman" w:hAnsi="Times New Roman" w:cs="Times New Roman"/>
          <w:color w:val="000000"/>
          <w:sz w:val="24"/>
          <w:szCs w:val="24"/>
          <w:lang w:eastAsia="ru-RU"/>
        </w:rPr>
        <w:t xml:space="preserve"> учебное пособие для </w:t>
      </w:r>
      <w:proofErr w:type="spellStart"/>
      <w:r w:rsidRPr="00DC75EB">
        <w:rPr>
          <w:rFonts w:ascii="Times New Roman" w:eastAsia="Times New Roman" w:hAnsi="Times New Roman" w:cs="Times New Roman"/>
          <w:color w:val="000000"/>
          <w:sz w:val="24"/>
          <w:szCs w:val="24"/>
          <w:lang w:eastAsia="ru-RU"/>
        </w:rPr>
        <w:t>спо</w:t>
      </w:r>
      <w:proofErr w:type="spellEnd"/>
      <w:r w:rsidRPr="00DC75EB">
        <w:rPr>
          <w:rFonts w:ascii="Times New Roman" w:eastAsia="Times New Roman" w:hAnsi="Times New Roman" w:cs="Times New Roman"/>
          <w:color w:val="000000"/>
          <w:sz w:val="24"/>
          <w:szCs w:val="24"/>
          <w:lang w:eastAsia="ru-RU"/>
        </w:rPr>
        <w:t xml:space="preserve"> / П. А. Степин. — Санкт-Петербург: Лань, 2021. — 320 с. — ISBN 978-5-8114-6768-6.</w:t>
      </w:r>
    </w:p>
    <w:p w14:paraId="352F9A75" w14:textId="77777777" w:rsidR="00777482" w:rsidRDefault="00DC75EB" w:rsidP="00777482">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10. Техническая </w:t>
      </w:r>
      <w:proofErr w:type="gramStart"/>
      <w:r w:rsidRPr="00DC75EB">
        <w:rPr>
          <w:rFonts w:ascii="Times New Roman" w:eastAsia="Times New Roman" w:hAnsi="Times New Roman" w:cs="Times New Roman"/>
          <w:color w:val="000000"/>
          <w:sz w:val="24"/>
          <w:szCs w:val="24"/>
          <w:lang w:eastAsia="ru-RU"/>
        </w:rPr>
        <w:t>механика :</w:t>
      </w:r>
      <w:proofErr w:type="gramEnd"/>
      <w:r w:rsidRPr="00DC75EB">
        <w:rPr>
          <w:rFonts w:ascii="Times New Roman" w:eastAsia="Times New Roman" w:hAnsi="Times New Roman" w:cs="Times New Roman"/>
          <w:color w:val="000000"/>
          <w:sz w:val="24"/>
          <w:szCs w:val="24"/>
          <w:lang w:eastAsia="ru-RU"/>
        </w:rPr>
        <w:t xml:space="preserve"> учебник / Л. Н. Гудимова, Ю. А. Епифанцев, Э. Я. Живаго, А. В. Макаров. — Санкт-Петербург: Лань, 2020. — 324 с. — ISBN 978-5-8114-4498-4.</w:t>
      </w:r>
    </w:p>
    <w:p w14:paraId="4097159F" w14:textId="77777777" w:rsidR="00777482" w:rsidRDefault="00DC75EB" w:rsidP="00777482">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11. </w:t>
      </w:r>
      <w:proofErr w:type="spellStart"/>
      <w:r w:rsidRPr="00DC75EB">
        <w:rPr>
          <w:rFonts w:ascii="Times New Roman" w:eastAsia="Times New Roman" w:hAnsi="Times New Roman" w:cs="Times New Roman"/>
          <w:color w:val="000000"/>
          <w:sz w:val="24"/>
          <w:szCs w:val="24"/>
          <w:lang w:eastAsia="ru-RU"/>
        </w:rPr>
        <w:t>Тюняев</w:t>
      </w:r>
      <w:proofErr w:type="spellEnd"/>
      <w:r w:rsidRPr="00DC75EB">
        <w:rPr>
          <w:rFonts w:ascii="Times New Roman" w:eastAsia="Times New Roman" w:hAnsi="Times New Roman" w:cs="Times New Roman"/>
          <w:color w:val="000000"/>
          <w:sz w:val="24"/>
          <w:szCs w:val="24"/>
          <w:lang w:eastAsia="ru-RU"/>
        </w:rPr>
        <w:t xml:space="preserve">, А. В. Основы конструирования деталей машин. Детали передач с гибкой связью: учебное пособие для </w:t>
      </w:r>
      <w:proofErr w:type="spellStart"/>
      <w:r w:rsidRPr="00DC75EB">
        <w:rPr>
          <w:rFonts w:ascii="Times New Roman" w:eastAsia="Times New Roman" w:hAnsi="Times New Roman" w:cs="Times New Roman"/>
          <w:color w:val="000000"/>
          <w:sz w:val="24"/>
          <w:szCs w:val="24"/>
          <w:lang w:eastAsia="ru-RU"/>
        </w:rPr>
        <w:t>спо</w:t>
      </w:r>
      <w:proofErr w:type="spellEnd"/>
      <w:r w:rsidRPr="00DC75EB">
        <w:rPr>
          <w:rFonts w:ascii="Times New Roman" w:eastAsia="Times New Roman" w:hAnsi="Times New Roman" w:cs="Times New Roman"/>
          <w:color w:val="000000"/>
          <w:sz w:val="24"/>
          <w:szCs w:val="24"/>
          <w:lang w:eastAsia="ru-RU"/>
        </w:rPr>
        <w:t xml:space="preserve"> / А. В. </w:t>
      </w:r>
      <w:proofErr w:type="spellStart"/>
      <w:r w:rsidRPr="00DC75EB">
        <w:rPr>
          <w:rFonts w:ascii="Times New Roman" w:eastAsia="Times New Roman" w:hAnsi="Times New Roman" w:cs="Times New Roman"/>
          <w:color w:val="000000"/>
          <w:sz w:val="24"/>
          <w:szCs w:val="24"/>
          <w:lang w:eastAsia="ru-RU"/>
        </w:rPr>
        <w:t>Тюняев</w:t>
      </w:r>
      <w:proofErr w:type="spellEnd"/>
      <w:r w:rsidRPr="00DC75EB">
        <w:rPr>
          <w:rFonts w:ascii="Times New Roman" w:eastAsia="Times New Roman" w:hAnsi="Times New Roman" w:cs="Times New Roman"/>
          <w:color w:val="000000"/>
          <w:sz w:val="24"/>
          <w:szCs w:val="24"/>
          <w:lang w:eastAsia="ru-RU"/>
        </w:rPr>
        <w:t>. — Санкт-Петербург: Лань, 2021. — 148 с. — ISBN 978-5-8114-6724-2. </w:t>
      </w:r>
    </w:p>
    <w:p w14:paraId="545F45F6" w14:textId="77777777" w:rsidR="00777482" w:rsidRDefault="00DC75EB" w:rsidP="00777482">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12. Филатов, Ю. Е. Введение в механику </w:t>
      </w:r>
      <w:proofErr w:type="gramStart"/>
      <w:r w:rsidRPr="00DC75EB">
        <w:rPr>
          <w:rFonts w:ascii="Times New Roman" w:eastAsia="Times New Roman" w:hAnsi="Times New Roman" w:cs="Times New Roman"/>
          <w:color w:val="000000"/>
          <w:sz w:val="24"/>
          <w:szCs w:val="24"/>
          <w:lang w:eastAsia="ru-RU"/>
        </w:rPr>
        <w:t>материалов :</w:t>
      </w:r>
      <w:proofErr w:type="gramEnd"/>
      <w:r w:rsidRPr="00DC75EB">
        <w:rPr>
          <w:rFonts w:ascii="Times New Roman" w:eastAsia="Times New Roman" w:hAnsi="Times New Roman" w:cs="Times New Roman"/>
          <w:color w:val="000000"/>
          <w:sz w:val="24"/>
          <w:szCs w:val="24"/>
          <w:lang w:eastAsia="ru-RU"/>
        </w:rPr>
        <w:t xml:space="preserve"> учебное пособие для </w:t>
      </w:r>
      <w:proofErr w:type="spellStart"/>
      <w:r w:rsidRPr="00DC75EB">
        <w:rPr>
          <w:rFonts w:ascii="Times New Roman" w:eastAsia="Times New Roman" w:hAnsi="Times New Roman" w:cs="Times New Roman"/>
          <w:color w:val="000000"/>
          <w:sz w:val="24"/>
          <w:szCs w:val="24"/>
          <w:lang w:eastAsia="ru-RU"/>
        </w:rPr>
        <w:t>спо</w:t>
      </w:r>
      <w:proofErr w:type="spellEnd"/>
      <w:r w:rsidRPr="00DC75EB">
        <w:rPr>
          <w:rFonts w:ascii="Times New Roman" w:eastAsia="Times New Roman" w:hAnsi="Times New Roman" w:cs="Times New Roman"/>
          <w:color w:val="000000"/>
          <w:sz w:val="24"/>
          <w:szCs w:val="24"/>
          <w:lang w:eastAsia="ru-RU"/>
        </w:rPr>
        <w:t xml:space="preserve"> / Ю. Е. Филатов. — Санкт-Петербург: Лань, 2021. — 320 с. — ISBN 978-5-8114-6752-5. </w:t>
      </w:r>
    </w:p>
    <w:p w14:paraId="706AC420" w14:textId="77777777" w:rsidR="00777482" w:rsidRDefault="00DC75EB" w:rsidP="00777482">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13. </w:t>
      </w:r>
      <w:proofErr w:type="spellStart"/>
      <w:r w:rsidRPr="00DC75EB">
        <w:rPr>
          <w:rFonts w:ascii="Times New Roman" w:eastAsia="Times New Roman" w:hAnsi="Times New Roman" w:cs="Times New Roman"/>
          <w:color w:val="000000"/>
          <w:sz w:val="24"/>
          <w:szCs w:val="24"/>
          <w:lang w:eastAsia="ru-RU"/>
        </w:rPr>
        <w:t>Эрдеди</w:t>
      </w:r>
      <w:proofErr w:type="spellEnd"/>
      <w:r w:rsidRPr="00DC75EB">
        <w:rPr>
          <w:rFonts w:ascii="Times New Roman" w:eastAsia="Times New Roman" w:hAnsi="Times New Roman" w:cs="Times New Roman"/>
          <w:color w:val="000000"/>
          <w:sz w:val="24"/>
          <w:szCs w:val="24"/>
          <w:lang w:eastAsia="ru-RU"/>
        </w:rPr>
        <w:t xml:space="preserve"> А.А., </w:t>
      </w:r>
      <w:proofErr w:type="spellStart"/>
      <w:r w:rsidRPr="00DC75EB">
        <w:rPr>
          <w:rFonts w:ascii="Times New Roman" w:eastAsia="Times New Roman" w:hAnsi="Times New Roman" w:cs="Times New Roman"/>
          <w:color w:val="000000"/>
          <w:sz w:val="24"/>
          <w:szCs w:val="24"/>
          <w:lang w:eastAsia="ru-RU"/>
        </w:rPr>
        <w:t>Эрдеди</w:t>
      </w:r>
      <w:proofErr w:type="spellEnd"/>
      <w:r w:rsidRPr="00DC75EB">
        <w:rPr>
          <w:rFonts w:ascii="Times New Roman" w:eastAsia="Times New Roman" w:hAnsi="Times New Roman" w:cs="Times New Roman"/>
          <w:color w:val="000000"/>
          <w:sz w:val="24"/>
          <w:szCs w:val="24"/>
          <w:lang w:eastAsia="ru-RU"/>
        </w:rPr>
        <w:t xml:space="preserve"> Н.А. Детали машин. - М.: Академия, 2021.</w:t>
      </w:r>
    </w:p>
    <w:p w14:paraId="65EE898A" w14:textId="0B8D36BB" w:rsidR="00777482" w:rsidRDefault="00DC75EB" w:rsidP="00777482">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14. </w:t>
      </w:r>
      <w:proofErr w:type="spellStart"/>
      <w:r w:rsidRPr="00DC75EB">
        <w:rPr>
          <w:rFonts w:ascii="Times New Roman" w:eastAsia="Times New Roman" w:hAnsi="Times New Roman" w:cs="Times New Roman"/>
          <w:color w:val="000000"/>
          <w:sz w:val="24"/>
          <w:szCs w:val="24"/>
          <w:lang w:eastAsia="ru-RU"/>
        </w:rPr>
        <w:t>Эрдеди</w:t>
      </w:r>
      <w:proofErr w:type="spellEnd"/>
      <w:r w:rsidRPr="00DC75EB">
        <w:rPr>
          <w:rFonts w:ascii="Times New Roman" w:eastAsia="Times New Roman" w:hAnsi="Times New Roman" w:cs="Times New Roman"/>
          <w:color w:val="000000"/>
          <w:sz w:val="24"/>
          <w:szCs w:val="24"/>
          <w:lang w:eastAsia="ru-RU"/>
        </w:rPr>
        <w:t xml:space="preserve"> А.А., </w:t>
      </w:r>
      <w:proofErr w:type="spellStart"/>
      <w:r w:rsidRPr="00DC75EB">
        <w:rPr>
          <w:rFonts w:ascii="Times New Roman" w:eastAsia="Times New Roman" w:hAnsi="Times New Roman" w:cs="Times New Roman"/>
          <w:color w:val="000000"/>
          <w:sz w:val="24"/>
          <w:szCs w:val="24"/>
          <w:lang w:eastAsia="ru-RU"/>
        </w:rPr>
        <w:t>Эрдеди</w:t>
      </w:r>
      <w:proofErr w:type="spellEnd"/>
      <w:r w:rsidRPr="00DC75EB">
        <w:rPr>
          <w:rFonts w:ascii="Times New Roman" w:eastAsia="Times New Roman" w:hAnsi="Times New Roman" w:cs="Times New Roman"/>
          <w:color w:val="000000"/>
          <w:sz w:val="24"/>
          <w:szCs w:val="24"/>
          <w:lang w:eastAsia="ru-RU"/>
        </w:rPr>
        <w:t xml:space="preserve"> Н.А. Теоретическая механика. Сопротивление материалов. - М.: Академия, 2021.</w:t>
      </w:r>
    </w:p>
    <w:p w14:paraId="43795589" w14:textId="20D34C0D" w:rsidR="00777482" w:rsidRDefault="00777482" w:rsidP="00777482">
      <w:pPr>
        <w:spacing w:after="0" w:line="240" w:lineRule="auto"/>
        <w:ind w:firstLine="709"/>
        <w:contextualSpacing/>
        <w:jc w:val="both"/>
        <w:rPr>
          <w:rFonts w:ascii="Times New Roman" w:eastAsia="Times New Roman" w:hAnsi="Times New Roman" w:cs="Times New Roman"/>
          <w:color w:val="000000"/>
          <w:sz w:val="24"/>
          <w:szCs w:val="24"/>
          <w:lang w:eastAsia="ru-RU"/>
        </w:rPr>
      </w:pPr>
    </w:p>
    <w:p w14:paraId="65195C0C" w14:textId="49EE5305" w:rsidR="00777482" w:rsidRPr="00777482" w:rsidRDefault="00777482" w:rsidP="00777482">
      <w:pPr>
        <w:spacing w:after="0" w:line="240" w:lineRule="auto"/>
        <w:ind w:firstLine="709"/>
        <w:contextualSpacing/>
        <w:jc w:val="both"/>
        <w:rPr>
          <w:rFonts w:ascii="Times New Roman" w:eastAsia="Times New Roman" w:hAnsi="Times New Roman" w:cs="Times New Roman"/>
          <w:b/>
          <w:bCs/>
          <w:color w:val="000000"/>
          <w:sz w:val="24"/>
          <w:szCs w:val="24"/>
          <w:lang w:eastAsia="ru-RU"/>
        </w:rPr>
      </w:pPr>
      <w:r w:rsidRPr="00777482">
        <w:rPr>
          <w:rFonts w:ascii="Times New Roman" w:eastAsia="Times New Roman" w:hAnsi="Times New Roman" w:cs="Times New Roman"/>
          <w:b/>
          <w:bCs/>
          <w:color w:val="000000"/>
          <w:sz w:val="24"/>
          <w:szCs w:val="24"/>
          <w:lang w:eastAsia="ru-RU"/>
        </w:rPr>
        <w:lastRenderedPageBreak/>
        <w:t>3.2.2. Основные электронные издания:</w:t>
      </w:r>
    </w:p>
    <w:p w14:paraId="3542D8FB" w14:textId="59B4855F" w:rsidR="00DC75EB" w:rsidRPr="00777482" w:rsidRDefault="00777482" w:rsidP="00777482">
      <w:pPr>
        <w:spacing w:after="0" w:line="240" w:lineRule="auto"/>
        <w:ind w:firstLine="709"/>
        <w:contextualSpacing/>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1. </w:t>
      </w:r>
      <w:proofErr w:type="spellStart"/>
      <w:r w:rsidRPr="00777482">
        <w:rPr>
          <w:rFonts w:ascii="Times New Roman" w:eastAsia="Times New Roman" w:hAnsi="Times New Roman" w:cs="Times New Roman"/>
          <w:bCs/>
          <w:color w:val="000000"/>
          <w:sz w:val="24"/>
          <w:szCs w:val="24"/>
          <w:lang w:eastAsia="ru-RU"/>
        </w:rPr>
        <w:t>Калентьев</w:t>
      </w:r>
      <w:proofErr w:type="spellEnd"/>
      <w:r w:rsidRPr="00777482">
        <w:rPr>
          <w:rFonts w:ascii="Times New Roman" w:eastAsia="Times New Roman" w:hAnsi="Times New Roman" w:cs="Times New Roman"/>
          <w:bCs/>
          <w:color w:val="000000"/>
          <w:sz w:val="24"/>
          <w:szCs w:val="24"/>
          <w:lang w:eastAsia="ru-RU"/>
        </w:rPr>
        <w:t xml:space="preserve">, В. А. Техническая </w:t>
      </w:r>
      <w:proofErr w:type="gramStart"/>
      <w:r w:rsidRPr="00777482">
        <w:rPr>
          <w:rFonts w:ascii="Times New Roman" w:eastAsia="Times New Roman" w:hAnsi="Times New Roman" w:cs="Times New Roman"/>
          <w:bCs/>
          <w:color w:val="000000"/>
          <w:sz w:val="24"/>
          <w:szCs w:val="24"/>
          <w:lang w:eastAsia="ru-RU"/>
        </w:rPr>
        <w:t>механика :</w:t>
      </w:r>
      <w:proofErr w:type="gramEnd"/>
      <w:r w:rsidRPr="00777482">
        <w:rPr>
          <w:rFonts w:ascii="Times New Roman" w:eastAsia="Times New Roman" w:hAnsi="Times New Roman" w:cs="Times New Roman"/>
          <w:bCs/>
          <w:color w:val="000000"/>
          <w:sz w:val="24"/>
          <w:szCs w:val="24"/>
          <w:lang w:eastAsia="ru-RU"/>
        </w:rPr>
        <w:t xml:space="preserve"> учебное пособие для СПО / В. А. </w:t>
      </w:r>
      <w:proofErr w:type="spellStart"/>
      <w:r w:rsidRPr="00777482">
        <w:rPr>
          <w:rFonts w:ascii="Times New Roman" w:eastAsia="Times New Roman" w:hAnsi="Times New Roman" w:cs="Times New Roman"/>
          <w:bCs/>
          <w:color w:val="000000"/>
          <w:sz w:val="24"/>
          <w:szCs w:val="24"/>
          <w:lang w:eastAsia="ru-RU"/>
        </w:rPr>
        <w:t>Калентьев</w:t>
      </w:r>
      <w:proofErr w:type="spellEnd"/>
      <w:r w:rsidRPr="00777482">
        <w:rPr>
          <w:rFonts w:ascii="Times New Roman" w:eastAsia="Times New Roman" w:hAnsi="Times New Roman" w:cs="Times New Roman"/>
          <w:bCs/>
          <w:color w:val="000000"/>
          <w:sz w:val="24"/>
          <w:szCs w:val="24"/>
          <w:lang w:eastAsia="ru-RU"/>
        </w:rPr>
        <w:t xml:space="preserve">. — Саратов: Профобразование, 2020. — 110 c. — ISBN 978-5-4488-0904-0. — Текст: электронный // Электронный ресурс цифровой образовательной среды СПО </w:t>
      </w:r>
      <w:proofErr w:type="spellStart"/>
      <w:r w:rsidRPr="00777482">
        <w:rPr>
          <w:rFonts w:ascii="Times New Roman" w:eastAsia="Times New Roman" w:hAnsi="Times New Roman" w:cs="Times New Roman"/>
          <w:bCs/>
          <w:color w:val="000000"/>
          <w:sz w:val="24"/>
          <w:szCs w:val="24"/>
          <w:lang w:eastAsia="ru-RU"/>
        </w:rPr>
        <w:t>PROFобразование</w:t>
      </w:r>
      <w:proofErr w:type="spellEnd"/>
      <w:r w:rsidRPr="00777482">
        <w:rPr>
          <w:rFonts w:ascii="Times New Roman" w:eastAsia="Times New Roman" w:hAnsi="Times New Roman" w:cs="Times New Roman"/>
          <w:bCs/>
          <w:color w:val="000000"/>
          <w:sz w:val="24"/>
          <w:szCs w:val="24"/>
          <w:lang w:eastAsia="ru-RU"/>
        </w:rPr>
        <w:t>: [сайт]. — URL: https://profspo.ru/books/98670</w:t>
      </w:r>
    </w:p>
    <w:p w14:paraId="2EF14708" w14:textId="77777777" w:rsidR="00777482" w:rsidRPr="00777482" w:rsidRDefault="00777482" w:rsidP="00777482">
      <w:pPr>
        <w:spacing w:after="0" w:line="240" w:lineRule="auto"/>
        <w:ind w:firstLine="709"/>
        <w:contextualSpacing/>
        <w:jc w:val="both"/>
        <w:rPr>
          <w:rFonts w:ascii="Times New Roman" w:eastAsia="Times New Roman" w:hAnsi="Times New Roman" w:cs="Times New Roman"/>
          <w:bCs/>
          <w:color w:val="000000"/>
          <w:sz w:val="24"/>
          <w:szCs w:val="24"/>
          <w:lang w:eastAsia="ru-RU"/>
        </w:rPr>
      </w:pPr>
    </w:p>
    <w:p w14:paraId="4C6E0BE5" w14:textId="77777777" w:rsidR="00777482" w:rsidRDefault="00DC75EB" w:rsidP="00777482">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b/>
          <w:color w:val="000000"/>
          <w:sz w:val="24"/>
          <w:szCs w:val="24"/>
          <w:lang w:eastAsia="ru-RU"/>
        </w:rPr>
        <w:t xml:space="preserve">3.2.3. Дополнительные источники </w:t>
      </w:r>
    </w:p>
    <w:p w14:paraId="702F710D" w14:textId="77777777" w:rsidR="00777482" w:rsidRDefault="00DC75EB" w:rsidP="00777482">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1. Ицкович </w:t>
      </w:r>
      <w:proofErr w:type="gramStart"/>
      <w:r w:rsidRPr="00DC75EB">
        <w:rPr>
          <w:rFonts w:ascii="Times New Roman" w:eastAsia="Times New Roman" w:hAnsi="Times New Roman" w:cs="Times New Roman"/>
          <w:color w:val="000000"/>
          <w:sz w:val="24"/>
          <w:szCs w:val="24"/>
          <w:lang w:eastAsia="ru-RU"/>
        </w:rPr>
        <w:t>В.И.</w:t>
      </w:r>
      <w:proofErr w:type="gramEnd"/>
      <w:r w:rsidRPr="00DC75EB">
        <w:rPr>
          <w:rFonts w:ascii="Times New Roman" w:eastAsia="Times New Roman" w:hAnsi="Times New Roman" w:cs="Times New Roman"/>
          <w:color w:val="000000"/>
          <w:sz w:val="24"/>
          <w:szCs w:val="24"/>
          <w:lang w:eastAsia="ru-RU"/>
        </w:rPr>
        <w:t xml:space="preserve"> Сопротивление материалов: – М., Машиностроение, 2021.</w:t>
      </w:r>
    </w:p>
    <w:p w14:paraId="106DED56" w14:textId="77777777" w:rsidR="00777482" w:rsidRDefault="00DC75EB" w:rsidP="00777482">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2. </w:t>
      </w:r>
      <w:proofErr w:type="spellStart"/>
      <w:r w:rsidRPr="00DC75EB">
        <w:rPr>
          <w:rFonts w:ascii="Times New Roman" w:eastAsia="Times New Roman" w:hAnsi="Times New Roman" w:cs="Times New Roman"/>
          <w:color w:val="000000"/>
          <w:sz w:val="24"/>
          <w:szCs w:val="24"/>
          <w:lang w:eastAsia="ru-RU"/>
        </w:rPr>
        <w:t>Олофинская</w:t>
      </w:r>
      <w:proofErr w:type="spellEnd"/>
      <w:r w:rsidRPr="00DC75EB">
        <w:rPr>
          <w:rFonts w:ascii="Times New Roman" w:eastAsia="Times New Roman" w:hAnsi="Times New Roman" w:cs="Times New Roman"/>
          <w:color w:val="000000"/>
          <w:sz w:val="24"/>
          <w:szCs w:val="24"/>
          <w:lang w:eastAsia="ru-RU"/>
        </w:rPr>
        <w:t xml:space="preserve"> В. П. Детали машин. Краткий курс и тестовые задания. – Издательство «Форум», 2021.</w:t>
      </w:r>
    </w:p>
    <w:p w14:paraId="608ADEC3" w14:textId="5A12E839" w:rsidR="00DC75EB" w:rsidRDefault="00DC75EB" w:rsidP="00777482">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3. </w:t>
      </w:r>
      <w:proofErr w:type="spellStart"/>
      <w:r w:rsidRPr="00DC75EB">
        <w:rPr>
          <w:rFonts w:ascii="Times New Roman" w:eastAsia="Times New Roman" w:hAnsi="Times New Roman" w:cs="Times New Roman"/>
          <w:color w:val="000000"/>
          <w:sz w:val="24"/>
          <w:szCs w:val="24"/>
          <w:lang w:eastAsia="ru-RU"/>
        </w:rPr>
        <w:t>Олофинская</w:t>
      </w:r>
      <w:proofErr w:type="spellEnd"/>
      <w:r w:rsidRPr="00DC75EB">
        <w:rPr>
          <w:rFonts w:ascii="Times New Roman" w:eastAsia="Times New Roman" w:hAnsi="Times New Roman" w:cs="Times New Roman"/>
          <w:color w:val="000000"/>
          <w:sz w:val="24"/>
          <w:szCs w:val="24"/>
          <w:lang w:eastAsia="ru-RU"/>
        </w:rPr>
        <w:t xml:space="preserve"> В. П. Техническая механика. – Издательство «Форум», 2021.</w:t>
      </w:r>
    </w:p>
    <w:p w14:paraId="2263B670" w14:textId="77777777" w:rsidR="00777482" w:rsidRPr="00DC75EB" w:rsidRDefault="00777482" w:rsidP="00777482">
      <w:pPr>
        <w:spacing w:after="0" w:line="240" w:lineRule="auto"/>
        <w:ind w:firstLine="709"/>
        <w:contextualSpacing/>
        <w:jc w:val="both"/>
        <w:rPr>
          <w:rFonts w:ascii="Times New Roman" w:eastAsia="Times New Roman" w:hAnsi="Times New Roman" w:cs="Times New Roman"/>
          <w:color w:val="000000"/>
          <w:sz w:val="24"/>
          <w:szCs w:val="24"/>
          <w:lang w:eastAsia="ru-RU"/>
        </w:rPr>
      </w:pPr>
    </w:p>
    <w:p w14:paraId="2F2BE450" w14:textId="7D6D6D7E" w:rsidR="00DC75EB" w:rsidRPr="00DC75EB" w:rsidRDefault="00DC75EB" w:rsidP="00DC75EB">
      <w:pPr>
        <w:spacing w:after="0" w:line="240" w:lineRule="auto"/>
        <w:ind w:firstLine="709"/>
        <w:jc w:val="center"/>
        <w:rPr>
          <w:rFonts w:ascii="Times New Roman" w:eastAsia="Times New Roman" w:hAnsi="Times New Roman" w:cs="Times New Roman"/>
          <w:sz w:val="24"/>
          <w:szCs w:val="24"/>
          <w:lang w:eastAsia="ru-RU"/>
        </w:rPr>
      </w:pPr>
      <w:r w:rsidRPr="00DC75EB">
        <w:rPr>
          <w:rFonts w:ascii="Times New Roman" w:eastAsia="Times New Roman" w:hAnsi="Times New Roman" w:cs="Times New Roman"/>
          <w:b/>
          <w:sz w:val="24"/>
          <w:szCs w:val="24"/>
          <w:lang w:eastAsia="ru-RU"/>
        </w:rPr>
        <w:t xml:space="preserve">4. КОНТРОЛЬ И ОЦЕНКА РЕЗУЛЬТАТОВ ОСВОЕНИЯ </w:t>
      </w:r>
      <w:r w:rsidR="00777482">
        <w:rPr>
          <w:rFonts w:ascii="Times New Roman" w:eastAsia="Times New Roman" w:hAnsi="Times New Roman" w:cs="Times New Roman"/>
          <w:b/>
          <w:sz w:val="24"/>
          <w:szCs w:val="24"/>
          <w:lang w:eastAsia="ru-RU"/>
        </w:rPr>
        <w:br/>
      </w:r>
      <w:r w:rsidRPr="00DC75EB">
        <w:rPr>
          <w:rFonts w:ascii="Times New Roman" w:eastAsia="Times New Roman" w:hAnsi="Times New Roman" w:cs="Times New Roman"/>
          <w:b/>
          <w:sz w:val="24"/>
          <w:szCs w:val="24"/>
          <w:lang w:eastAsia="ru-RU"/>
        </w:rPr>
        <w:t>УЧЕБНОЙ ДИСЦИПЛИНЫ</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2894"/>
        <w:gridCol w:w="2209"/>
      </w:tblGrid>
      <w:tr w:rsidR="00DC75EB" w:rsidRPr="00DC75EB" w14:paraId="1D205E51" w14:textId="77777777" w:rsidTr="00777482">
        <w:trPr>
          <w:trHeight w:val="312"/>
        </w:trPr>
        <w:tc>
          <w:tcPr>
            <w:tcW w:w="4395" w:type="dxa"/>
            <w:shd w:val="clear" w:color="auto" w:fill="auto"/>
            <w:vAlign w:val="center"/>
            <w:hideMark/>
          </w:tcPr>
          <w:p w14:paraId="41E29AB8" w14:textId="77777777" w:rsidR="00DC75EB" w:rsidRPr="00DC75EB" w:rsidRDefault="00DC75EB" w:rsidP="00DC75EB">
            <w:pPr>
              <w:spacing w:after="0" w:line="240" w:lineRule="auto"/>
              <w:contextualSpacing/>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Результаты обучения</w:t>
            </w:r>
          </w:p>
        </w:tc>
        <w:tc>
          <w:tcPr>
            <w:tcW w:w="2894" w:type="dxa"/>
            <w:shd w:val="clear" w:color="auto" w:fill="auto"/>
            <w:vAlign w:val="center"/>
            <w:hideMark/>
          </w:tcPr>
          <w:p w14:paraId="2D564D87" w14:textId="77777777" w:rsidR="00DC75EB" w:rsidRPr="00DC75EB" w:rsidRDefault="00DC75EB" w:rsidP="00DC75EB">
            <w:pPr>
              <w:spacing w:after="0" w:line="240" w:lineRule="auto"/>
              <w:contextualSpacing/>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Критерии оценки</w:t>
            </w:r>
          </w:p>
        </w:tc>
        <w:tc>
          <w:tcPr>
            <w:tcW w:w="2209" w:type="dxa"/>
            <w:shd w:val="clear" w:color="auto" w:fill="auto"/>
            <w:vAlign w:val="center"/>
            <w:hideMark/>
          </w:tcPr>
          <w:p w14:paraId="62E8EEDC" w14:textId="77777777" w:rsidR="00DC75EB" w:rsidRPr="00DC75EB" w:rsidRDefault="00DC75EB" w:rsidP="00DC75EB">
            <w:pPr>
              <w:spacing w:after="0" w:line="240" w:lineRule="auto"/>
              <w:contextualSpacing/>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Методы оценки</w:t>
            </w:r>
          </w:p>
        </w:tc>
      </w:tr>
      <w:tr w:rsidR="00DC75EB" w:rsidRPr="00DC75EB" w14:paraId="28960930" w14:textId="77777777" w:rsidTr="00777482">
        <w:trPr>
          <w:trHeight w:val="1704"/>
        </w:trPr>
        <w:tc>
          <w:tcPr>
            <w:tcW w:w="4395" w:type="dxa"/>
            <w:shd w:val="clear" w:color="auto" w:fill="auto"/>
            <w:hideMark/>
          </w:tcPr>
          <w:p w14:paraId="7DCF0E95" w14:textId="77777777" w:rsidR="00DC75EB" w:rsidRPr="00DC75EB" w:rsidRDefault="00DC75EB" w:rsidP="00DC75EB">
            <w:pPr>
              <w:spacing w:after="0" w:line="240" w:lineRule="auto"/>
              <w:contextualSpacing/>
              <w:rPr>
                <w:rFonts w:ascii="Times New Roman" w:eastAsia="Times New Roman" w:hAnsi="Times New Roman" w:cs="Times New Roman"/>
                <w:color w:val="000000"/>
                <w:lang w:eastAsia="ru-RU"/>
              </w:rPr>
            </w:pPr>
            <w:r w:rsidRPr="00DC75EB">
              <w:rPr>
                <w:rFonts w:ascii="Times New Roman" w:eastAsia="Times New Roman" w:hAnsi="Times New Roman" w:cs="Times New Roman"/>
                <w:b/>
                <w:bCs/>
                <w:color w:val="000000"/>
                <w:lang w:eastAsia="ru-RU"/>
              </w:rPr>
              <w:t>Перечень знаний, осваиваемых в рамках дисциплины:</w:t>
            </w:r>
            <w:r w:rsidRPr="00DC75EB">
              <w:rPr>
                <w:rFonts w:ascii="Times New Roman" w:eastAsia="Times New Roman" w:hAnsi="Times New Roman" w:cs="Times New Roman"/>
                <w:color w:val="000000"/>
                <w:lang w:eastAsia="ru-RU"/>
              </w:rPr>
              <w:br/>
              <w:t>- основные понятия и аксиомы теоретической механики, законы равновесия и перемещения тел;</w:t>
            </w:r>
            <w:r w:rsidRPr="00DC75EB">
              <w:rPr>
                <w:rFonts w:ascii="Times New Roman" w:eastAsia="Times New Roman" w:hAnsi="Times New Roman" w:cs="Times New Roman"/>
                <w:color w:val="000000"/>
                <w:lang w:eastAsia="ru-RU"/>
              </w:rPr>
              <w:br/>
              <w:t>- методики выполнения основных расчетов по теоретической механике, сопротивлению материалов и деталям машин;</w:t>
            </w:r>
            <w:r w:rsidRPr="00DC75EB">
              <w:rPr>
                <w:rFonts w:ascii="Times New Roman" w:eastAsia="Times New Roman" w:hAnsi="Times New Roman" w:cs="Times New Roman"/>
                <w:color w:val="000000"/>
                <w:lang w:eastAsia="ru-RU"/>
              </w:rPr>
              <w:br/>
              <w:t>- методику расчета элементов конструкций на прочность, жесткость и устойчивость при растяжении, сжатии, кручении и изгибе;</w:t>
            </w:r>
            <w:r w:rsidRPr="00DC75EB">
              <w:rPr>
                <w:rFonts w:ascii="Times New Roman" w:eastAsia="Times New Roman" w:hAnsi="Times New Roman" w:cs="Times New Roman"/>
                <w:color w:val="000000"/>
                <w:lang w:eastAsia="ru-RU"/>
              </w:rPr>
              <w:br/>
              <w:t>- методику определения статических и динамических нагрузок на элементы конструкций, кинематические и динамические характеристики машин и механизмов;</w:t>
            </w:r>
            <w:r w:rsidRPr="00DC75EB">
              <w:rPr>
                <w:rFonts w:ascii="Times New Roman" w:eastAsia="Times New Roman" w:hAnsi="Times New Roman" w:cs="Times New Roman"/>
                <w:color w:val="000000"/>
                <w:lang w:eastAsia="ru-RU"/>
              </w:rPr>
              <w:br/>
              <w:t>- основы проектирования деталей и сборочных единиц</w:t>
            </w:r>
          </w:p>
          <w:p w14:paraId="0B6F5D13" w14:textId="77777777" w:rsidR="00DC75EB" w:rsidRPr="00DC75EB" w:rsidRDefault="00DC75EB" w:rsidP="00DC75EB">
            <w:pPr>
              <w:spacing w:after="0" w:line="240" w:lineRule="auto"/>
              <w:contextualSpacing/>
              <w:rPr>
                <w:rFonts w:ascii="Times New Roman" w:eastAsia="Times New Roman" w:hAnsi="Times New Roman" w:cs="Times New Roman"/>
                <w:color w:val="000000"/>
                <w:lang w:eastAsia="ru-RU"/>
              </w:rPr>
            </w:pPr>
          </w:p>
          <w:p w14:paraId="4A524797" w14:textId="77777777" w:rsidR="00DC75EB" w:rsidRPr="00DC75EB" w:rsidRDefault="00DC75EB" w:rsidP="00DC75EB">
            <w:pPr>
              <w:spacing w:after="0" w:line="240" w:lineRule="auto"/>
              <w:contextualSpacing/>
              <w:rPr>
                <w:rFonts w:ascii="Times New Roman" w:eastAsia="Times New Roman" w:hAnsi="Times New Roman" w:cs="Times New Roman"/>
                <w:color w:val="000000"/>
                <w:lang w:eastAsia="ru-RU"/>
              </w:rPr>
            </w:pPr>
            <w:r w:rsidRPr="00DC75EB">
              <w:rPr>
                <w:rFonts w:ascii="Times New Roman" w:eastAsia="Times New Roman" w:hAnsi="Times New Roman" w:cs="Times New Roman"/>
                <w:b/>
                <w:bCs/>
                <w:color w:val="000000"/>
                <w:lang w:eastAsia="ru-RU"/>
              </w:rPr>
              <w:t>Перечень умений, осваиваемых в рамках дисциплины:</w:t>
            </w:r>
            <w:r w:rsidRPr="00DC75EB">
              <w:rPr>
                <w:rFonts w:ascii="Times New Roman" w:eastAsia="Times New Roman" w:hAnsi="Times New Roman" w:cs="Times New Roman"/>
                <w:color w:val="000000"/>
                <w:lang w:eastAsia="ru-RU"/>
              </w:rPr>
              <w:br/>
              <w:t>- анализировать конструкции, заменять реальный объект расчетной схемой;</w:t>
            </w:r>
            <w:r w:rsidRPr="00DC75EB">
              <w:rPr>
                <w:rFonts w:ascii="Times New Roman" w:eastAsia="Times New Roman" w:hAnsi="Times New Roman" w:cs="Times New Roman"/>
                <w:color w:val="000000"/>
                <w:lang w:eastAsia="ru-RU"/>
              </w:rPr>
              <w:br/>
              <w:t>- применять при анализе механического состояния понятия и терминологию технической механики;</w:t>
            </w:r>
            <w:r w:rsidRPr="00DC75EB">
              <w:rPr>
                <w:rFonts w:ascii="Times New Roman" w:eastAsia="Times New Roman" w:hAnsi="Times New Roman" w:cs="Times New Roman"/>
                <w:color w:val="000000"/>
                <w:lang w:eastAsia="ru-RU"/>
              </w:rPr>
              <w:br/>
              <w:t>- выделять из системы тел рассматриваемое тело и силы, действующие на него;</w:t>
            </w:r>
            <w:r w:rsidRPr="00DC75EB">
              <w:rPr>
                <w:rFonts w:ascii="Times New Roman" w:eastAsia="Times New Roman" w:hAnsi="Times New Roman" w:cs="Times New Roman"/>
                <w:color w:val="000000"/>
                <w:lang w:eastAsia="ru-RU"/>
              </w:rPr>
              <w:br/>
              <w:t>- определять характер нагружения и напряженное состояние в точке элемента конструкций;</w:t>
            </w:r>
            <w:r w:rsidRPr="00DC75EB">
              <w:rPr>
                <w:rFonts w:ascii="Times New Roman" w:eastAsia="Times New Roman" w:hAnsi="Times New Roman" w:cs="Times New Roman"/>
                <w:color w:val="000000"/>
                <w:lang w:eastAsia="ru-RU"/>
              </w:rPr>
              <w:br/>
              <w:t>- выбирать детали и узлы на основе анализа их свойств для конкретного применения;</w:t>
            </w:r>
            <w:r w:rsidRPr="00DC75EB">
              <w:rPr>
                <w:rFonts w:ascii="Times New Roman" w:eastAsia="Times New Roman" w:hAnsi="Times New Roman" w:cs="Times New Roman"/>
                <w:color w:val="000000"/>
                <w:lang w:eastAsia="ru-RU"/>
              </w:rPr>
              <w:br/>
              <w:t>- проводить несложные расчеты элементов конструкции на прочность и жесткость;</w:t>
            </w:r>
            <w:r w:rsidRPr="00DC75EB">
              <w:rPr>
                <w:rFonts w:ascii="Times New Roman" w:eastAsia="Times New Roman" w:hAnsi="Times New Roman" w:cs="Times New Roman"/>
                <w:color w:val="000000"/>
                <w:lang w:eastAsia="ru-RU"/>
              </w:rPr>
              <w:br/>
              <w:t>- читать кинематические схемы</w:t>
            </w:r>
          </w:p>
        </w:tc>
        <w:tc>
          <w:tcPr>
            <w:tcW w:w="2894" w:type="dxa"/>
            <w:shd w:val="clear" w:color="auto" w:fill="auto"/>
            <w:hideMark/>
          </w:tcPr>
          <w:p w14:paraId="519153B5" w14:textId="77777777" w:rsidR="00DC75EB" w:rsidRPr="00DC75EB" w:rsidRDefault="00DC75EB" w:rsidP="00DC75EB">
            <w:pPr>
              <w:spacing w:after="0" w:line="240" w:lineRule="auto"/>
              <w:contextualSpacing/>
              <w:rPr>
                <w:rFonts w:ascii="Times New Roman" w:eastAsia="Times New Roman" w:hAnsi="Times New Roman" w:cs="Times New Roman"/>
                <w:color w:val="000000"/>
                <w:lang w:eastAsia="ru-RU"/>
              </w:rPr>
            </w:pPr>
            <w:r w:rsidRPr="00DC75EB">
              <w:rPr>
                <w:rFonts w:ascii="Times New Roman" w:eastAsia="Times New Roman" w:hAnsi="Times New Roman" w:cs="Times New Roman"/>
                <w:color w:val="000000"/>
                <w:lang w:eastAsia="ru-RU"/>
              </w:rPr>
              <w:t>- предъявляет знания основ теоретической механики, видов механизмов, их кинематические и динамические характеристики;</w:t>
            </w:r>
            <w:r w:rsidRPr="00DC75EB">
              <w:rPr>
                <w:rFonts w:ascii="Times New Roman" w:eastAsia="Times New Roman" w:hAnsi="Times New Roman" w:cs="Times New Roman"/>
                <w:color w:val="000000"/>
                <w:lang w:eastAsia="ru-RU"/>
              </w:rPr>
              <w:br/>
              <w:t>- выполняет методику расчета элементов конструкций на прочность, жесткость и устойчивость при различных видах деформации;</w:t>
            </w:r>
            <w:r w:rsidRPr="00DC75EB">
              <w:rPr>
                <w:rFonts w:ascii="Times New Roman" w:eastAsia="Times New Roman" w:hAnsi="Times New Roman" w:cs="Times New Roman"/>
                <w:color w:val="000000"/>
                <w:lang w:eastAsia="ru-RU"/>
              </w:rPr>
              <w:br/>
              <w:t>- выполняет расчеты механических передач и простых сборочных единиц общего назначения;</w:t>
            </w:r>
            <w:r w:rsidRPr="00DC75EB">
              <w:rPr>
                <w:rFonts w:ascii="Times New Roman" w:eastAsia="Times New Roman" w:hAnsi="Times New Roman" w:cs="Times New Roman"/>
                <w:color w:val="000000"/>
                <w:lang w:eastAsia="ru-RU"/>
              </w:rPr>
              <w:br/>
              <w:t>- производит расчеты механических передач и простых сборочных единиц;</w:t>
            </w:r>
            <w:r w:rsidRPr="00DC75EB">
              <w:rPr>
                <w:rFonts w:ascii="Times New Roman" w:eastAsia="Times New Roman" w:hAnsi="Times New Roman" w:cs="Times New Roman"/>
                <w:color w:val="000000"/>
                <w:lang w:eastAsia="ru-RU"/>
              </w:rPr>
              <w:br/>
              <w:t>- читает кинематические схемы;</w:t>
            </w:r>
            <w:r w:rsidRPr="00DC75EB">
              <w:rPr>
                <w:rFonts w:ascii="Times New Roman" w:eastAsia="Times New Roman" w:hAnsi="Times New Roman" w:cs="Times New Roman"/>
                <w:color w:val="000000"/>
                <w:lang w:eastAsia="ru-RU"/>
              </w:rPr>
              <w:br/>
              <w:t>- определяет напряжения в конструкционных элементах</w:t>
            </w:r>
          </w:p>
        </w:tc>
        <w:tc>
          <w:tcPr>
            <w:tcW w:w="2209" w:type="dxa"/>
            <w:shd w:val="clear" w:color="auto" w:fill="auto"/>
            <w:hideMark/>
          </w:tcPr>
          <w:p w14:paraId="4F451727" w14:textId="77777777" w:rsidR="00DC75EB" w:rsidRPr="00DC75EB" w:rsidRDefault="00DC75EB" w:rsidP="00DC75EB">
            <w:pPr>
              <w:spacing w:after="0" w:line="240" w:lineRule="auto"/>
              <w:contextualSpacing/>
              <w:rPr>
                <w:rFonts w:ascii="Times New Roman" w:eastAsia="Times New Roman" w:hAnsi="Times New Roman" w:cs="Times New Roman"/>
                <w:color w:val="000000"/>
                <w:lang w:eastAsia="ru-RU"/>
              </w:rPr>
            </w:pPr>
            <w:r w:rsidRPr="00DC75EB">
              <w:rPr>
                <w:rFonts w:ascii="Times New Roman" w:eastAsia="Times New Roman" w:hAnsi="Times New Roman" w:cs="Times New Roman"/>
                <w:color w:val="000000"/>
                <w:lang w:eastAsia="ru-RU"/>
              </w:rPr>
              <w:t xml:space="preserve">Оценка результатов выполнения: </w:t>
            </w:r>
            <w:r w:rsidRPr="00DC75EB">
              <w:rPr>
                <w:rFonts w:ascii="Times New Roman" w:eastAsia="Times New Roman" w:hAnsi="Times New Roman" w:cs="Times New Roman"/>
                <w:color w:val="000000"/>
                <w:lang w:eastAsia="ru-RU"/>
              </w:rPr>
              <w:br/>
              <w:t>- текущего контроля (устный/письменный опрос, контрольные вопросы и др.)</w:t>
            </w:r>
            <w:r w:rsidRPr="00DC75EB">
              <w:rPr>
                <w:rFonts w:ascii="Times New Roman" w:eastAsia="Times New Roman" w:hAnsi="Times New Roman" w:cs="Times New Roman"/>
                <w:color w:val="000000"/>
                <w:lang w:eastAsia="ru-RU"/>
              </w:rPr>
              <w:br/>
              <w:t>- практических занятий;</w:t>
            </w:r>
            <w:r w:rsidRPr="00DC75EB">
              <w:rPr>
                <w:rFonts w:ascii="Times New Roman" w:eastAsia="Times New Roman" w:hAnsi="Times New Roman" w:cs="Times New Roman"/>
                <w:color w:val="000000"/>
                <w:lang w:eastAsia="ru-RU"/>
              </w:rPr>
              <w:br/>
              <w:t>- лабораторных работ;</w:t>
            </w:r>
            <w:r w:rsidRPr="00DC75EB">
              <w:rPr>
                <w:rFonts w:ascii="Times New Roman" w:eastAsia="Times New Roman" w:hAnsi="Times New Roman" w:cs="Times New Roman"/>
                <w:color w:val="000000"/>
                <w:lang w:eastAsia="ru-RU"/>
              </w:rPr>
              <w:br/>
              <w:t>- контрольных работ;</w:t>
            </w:r>
            <w:r w:rsidRPr="00DC75EB">
              <w:rPr>
                <w:rFonts w:ascii="Times New Roman" w:eastAsia="Times New Roman" w:hAnsi="Times New Roman" w:cs="Times New Roman"/>
                <w:color w:val="000000"/>
                <w:lang w:eastAsia="ru-RU"/>
              </w:rPr>
              <w:br/>
              <w:t>- промежуточной аттестации.</w:t>
            </w:r>
          </w:p>
        </w:tc>
      </w:tr>
    </w:tbl>
    <w:p w14:paraId="41B62505" w14:textId="77777777" w:rsidR="00DC75EB" w:rsidRPr="00DC75EB" w:rsidRDefault="00DC75EB" w:rsidP="00DC75EB">
      <w:r w:rsidRPr="00DC75EB">
        <w:br w:type="page"/>
      </w:r>
    </w:p>
    <w:p w14:paraId="5699C7B4" w14:textId="77777777" w:rsidR="008B1E78" w:rsidRPr="00431F98" w:rsidRDefault="008B1E78" w:rsidP="008B1E78">
      <w:pPr>
        <w:spacing w:after="0" w:line="240" w:lineRule="auto"/>
        <w:jc w:val="right"/>
        <w:rPr>
          <w:rFonts w:ascii="Times New Roman" w:eastAsia="Times New Roman" w:hAnsi="Times New Roman" w:cs="Times New Roman"/>
          <w:b/>
          <w:bCs/>
          <w:sz w:val="24"/>
          <w:szCs w:val="24"/>
          <w:lang w:eastAsia="ru-RU"/>
        </w:rPr>
      </w:pPr>
      <w:r w:rsidRPr="00431F98">
        <w:rPr>
          <w:rFonts w:ascii="Times New Roman" w:eastAsia="Times New Roman" w:hAnsi="Times New Roman" w:cs="Times New Roman"/>
          <w:b/>
          <w:bCs/>
          <w:sz w:val="24"/>
          <w:szCs w:val="24"/>
          <w:lang w:eastAsia="ru-RU"/>
        </w:rPr>
        <w:lastRenderedPageBreak/>
        <w:t xml:space="preserve">к ПООП по специальности </w:t>
      </w:r>
    </w:p>
    <w:p w14:paraId="648F34B5" w14:textId="77777777" w:rsidR="008B1E78" w:rsidRPr="00431F98" w:rsidRDefault="008B1E78" w:rsidP="008B1E78">
      <w:pPr>
        <w:spacing w:after="0" w:line="240" w:lineRule="auto"/>
        <w:jc w:val="right"/>
        <w:rPr>
          <w:rFonts w:ascii="Times New Roman" w:eastAsia="Times New Roman" w:hAnsi="Times New Roman" w:cs="Times New Roman"/>
          <w:b/>
          <w:bCs/>
          <w:sz w:val="24"/>
          <w:szCs w:val="24"/>
          <w:lang w:eastAsia="ru-RU"/>
        </w:rPr>
      </w:pPr>
      <w:r w:rsidRPr="00431F98">
        <w:rPr>
          <w:rFonts w:ascii="Times New Roman" w:eastAsia="Times New Roman" w:hAnsi="Times New Roman" w:cs="Times New Roman"/>
          <w:b/>
          <w:bCs/>
          <w:sz w:val="24"/>
          <w:szCs w:val="24"/>
          <w:lang w:eastAsia="ru-RU"/>
        </w:rPr>
        <w:t xml:space="preserve">15.02.06 Монтаж, техническая эксплуатация и ремонт </w:t>
      </w:r>
    </w:p>
    <w:p w14:paraId="64E5E84E" w14:textId="77777777" w:rsidR="008B1E78" w:rsidRPr="00431F98" w:rsidRDefault="008B1E78" w:rsidP="008B1E78">
      <w:pPr>
        <w:spacing w:after="0" w:line="240" w:lineRule="auto"/>
        <w:jc w:val="right"/>
        <w:rPr>
          <w:rFonts w:ascii="Times New Roman" w:eastAsia="Times New Roman" w:hAnsi="Times New Roman" w:cs="Times New Roman"/>
          <w:b/>
          <w:bCs/>
          <w:i/>
          <w:sz w:val="24"/>
          <w:szCs w:val="24"/>
          <w:lang w:eastAsia="ru-RU"/>
        </w:rPr>
      </w:pPr>
      <w:r w:rsidRPr="00431F98">
        <w:rPr>
          <w:rFonts w:ascii="Times New Roman" w:eastAsia="Times New Roman" w:hAnsi="Times New Roman" w:cs="Times New Roman"/>
          <w:b/>
          <w:bCs/>
          <w:sz w:val="24"/>
          <w:szCs w:val="24"/>
          <w:lang w:eastAsia="ru-RU"/>
        </w:rPr>
        <w:t xml:space="preserve">холодильно-компрессорных и </w:t>
      </w:r>
      <w:proofErr w:type="spellStart"/>
      <w:r w:rsidRPr="00431F98">
        <w:rPr>
          <w:rFonts w:ascii="Times New Roman" w:eastAsia="Times New Roman" w:hAnsi="Times New Roman" w:cs="Times New Roman"/>
          <w:b/>
          <w:bCs/>
          <w:sz w:val="24"/>
          <w:szCs w:val="24"/>
          <w:lang w:eastAsia="ru-RU"/>
        </w:rPr>
        <w:t>теплонасосных</w:t>
      </w:r>
      <w:proofErr w:type="spellEnd"/>
      <w:r w:rsidRPr="00431F98">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br/>
      </w:r>
      <w:r w:rsidRPr="00431F98">
        <w:rPr>
          <w:rFonts w:ascii="Times New Roman" w:eastAsia="Times New Roman" w:hAnsi="Times New Roman" w:cs="Times New Roman"/>
          <w:b/>
          <w:bCs/>
          <w:sz w:val="24"/>
          <w:szCs w:val="24"/>
          <w:lang w:eastAsia="ru-RU"/>
        </w:rPr>
        <w:t>машин и установок (по отраслям)</w:t>
      </w:r>
    </w:p>
    <w:p w14:paraId="5B23697E"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7892DAFD"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34E82268"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487CCB6B"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7694A754"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3FE42B17"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2F55E8A6"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0DCAF33D"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3DE210D9"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24AD3CAF"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24FDD5F9"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3906877A"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4A881AE0"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627BEF1F"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479159BE"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2E2CB3ED"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03FF6624"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p>
    <w:p w14:paraId="77FE1AC9" w14:textId="77777777" w:rsidR="00DC75EB" w:rsidRPr="00DC75EB" w:rsidRDefault="00DC75EB" w:rsidP="00DC75EB">
      <w:pPr>
        <w:spacing w:after="0" w:line="240" w:lineRule="auto"/>
        <w:jc w:val="center"/>
        <w:outlineLvl w:val="0"/>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ПРИМЕРНАЯ РАБОЧАЯ ПРОГРАММА УЧЕБНОЙ ДИСЦИПЛИНЫ</w:t>
      </w:r>
    </w:p>
    <w:p w14:paraId="6A569B8F" w14:textId="77777777" w:rsidR="00DC75EB" w:rsidRPr="00DC75EB" w:rsidRDefault="00DC75EB" w:rsidP="00DC75EB">
      <w:pPr>
        <w:spacing w:after="0" w:line="240" w:lineRule="auto"/>
        <w:jc w:val="center"/>
        <w:rPr>
          <w:rFonts w:ascii="Times New Roman" w:eastAsia="Times New Roman" w:hAnsi="Times New Roman" w:cs="Times New Roman"/>
          <w:b/>
          <w:i/>
          <w:sz w:val="24"/>
          <w:szCs w:val="24"/>
          <w:u w:val="single"/>
          <w:lang w:eastAsia="ru-RU"/>
        </w:rPr>
      </w:pPr>
    </w:p>
    <w:p w14:paraId="179AB79C" w14:textId="77777777" w:rsidR="00DC75EB" w:rsidRPr="00DC75EB" w:rsidRDefault="00DC75EB" w:rsidP="00DC75EB">
      <w:pPr>
        <w:spacing w:after="200" w:line="276" w:lineRule="auto"/>
        <w:jc w:val="center"/>
        <w:outlineLvl w:val="0"/>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 xml:space="preserve">ОП.03 </w:t>
      </w:r>
      <w:bookmarkStart w:id="64" w:name="_Hlk105270939"/>
      <w:r w:rsidRPr="00DC75EB">
        <w:rPr>
          <w:rFonts w:ascii="Times New Roman" w:eastAsia="Times New Roman" w:hAnsi="Times New Roman" w:cs="Times New Roman"/>
          <w:b/>
          <w:sz w:val="24"/>
          <w:szCs w:val="24"/>
          <w:lang w:eastAsia="ru-RU"/>
        </w:rPr>
        <w:t>МАТЕРИАЛОВЕДЕНИЕ</w:t>
      </w:r>
      <w:bookmarkEnd w:id="64"/>
    </w:p>
    <w:p w14:paraId="25829C69" w14:textId="77777777" w:rsidR="00DC75EB" w:rsidRPr="00DC75EB" w:rsidRDefault="00DC75EB" w:rsidP="00DC75EB">
      <w:pPr>
        <w:spacing w:after="0" w:line="240" w:lineRule="auto"/>
        <w:jc w:val="center"/>
        <w:rPr>
          <w:rFonts w:ascii="Times New Roman" w:eastAsia="Times New Roman" w:hAnsi="Times New Roman" w:cs="Times New Roman"/>
          <w:b/>
          <w:i/>
          <w:sz w:val="24"/>
          <w:szCs w:val="24"/>
          <w:lang w:eastAsia="ru-RU"/>
        </w:rPr>
      </w:pPr>
    </w:p>
    <w:p w14:paraId="1EB73F97"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770F365B"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1DA52B3C"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64785F1B"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78E5857E"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183F2830"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49F58531"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6B0374C7"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7EA3D72C"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6E82ADF0"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2657D33D"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124F992A"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12B3971C"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0EB8BF27"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6089F490"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27781766"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45266AC9"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6DDB8CD7"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1AB6FC8F"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7903B584"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1E57724E"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1BC8DCCD"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03CB5C60"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2BA36F52"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37F26937" w14:textId="0BE9167D" w:rsidR="00DC75EB" w:rsidRPr="00777482" w:rsidRDefault="00DC75EB" w:rsidP="00DC75EB">
      <w:pPr>
        <w:spacing w:after="0" w:line="240" w:lineRule="auto"/>
        <w:jc w:val="center"/>
        <w:rPr>
          <w:rFonts w:ascii="Times New Roman" w:eastAsia="Times New Roman" w:hAnsi="Times New Roman" w:cs="Times New Roman"/>
          <w:b/>
          <w:sz w:val="24"/>
          <w:szCs w:val="24"/>
          <w:vertAlign w:val="superscript"/>
          <w:lang w:eastAsia="ru-RU"/>
        </w:rPr>
      </w:pPr>
      <w:r w:rsidRPr="00777482">
        <w:rPr>
          <w:rFonts w:ascii="Times New Roman" w:eastAsia="Times New Roman" w:hAnsi="Times New Roman" w:cs="Times New Roman"/>
          <w:b/>
          <w:sz w:val="24"/>
          <w:szCs w:val="24"/>
          <w:lang w:eastAsia="ru-RU"/>
        </w:rPr>
        <w:t>2022 г</w:t>
      </w:r>
      <w:r w:rsidR="00777482" w:rsidRPr="00777482">
        <w:rPr>
          <w:rFonts w:ascii="Times New Roman" w:eastAsia="Times New Roman" w:hAnsi="Times New Roman" w:cs="Times New Roman"/>
          <w:b/>
          <w:sz w:val="24"/>
          <w:szCs w:val="24"/>
          <w:lang w:eastAsia="ru-RU"/>
        </w:rPr>
        <w:t>.</w:t>
      </w:r>
      <w:r w:rsidRPr="00777482">
        <w:rPr>
          <w:rFonts w:ascii="Times New Roman" w:eastAsia="Times New Roman" w:hAnsi="Times New Roman" w:cs="Times New Roman"/>
          <w:b/>
          <w:sz w:val="24"/>
          <w:szCs w:val="24"/>
          <w:lang w:eastAsia="ru-RU"/>
        </w:rPr>
        <w:br w:type="page"/>
      </w:r>
    </w:p>
    <w:p w14:paraId="69BB474F" w14:textId="77777777" w:rsidR="00DC75EB" w:rsidRPr="00DC75EB" w:rsidRDefault="00DC75EB" w:rsidP="00DC75EB">
      <w:pPr>
        <w:spacing w:after="0" w:line="240" w:lineRule="auto"/>
        <w:jc w:val="center"/>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lastRenderedPageBreak/>
        <w:t>СОДЕРЖАНИЕ</w:t>
      </w:r>
    </w:p>
    <w:p w14:paraId="50AB83DB"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tbl>
      <w:tblPr>
        <w:tblW w:w="9889" w:type="dxa"/>
        <w:tblLook w:val="01E0" w:firstRow="1" w:lastRow="1" w:firstColumn="1" w:lastColumn="1" w:noHBand="0" w:noVBand="0"/>
      </w:tblPr>
      <w:tblGrid>
        <w:gridCol w:w="9180"/>
        <w:gridCol w:w="709"/>
      </w:tblGrid>
      <w:tr w:rsidR="00DC75EB" w:rsidRPr="00DC75EB" w14:paraId="01061266" w14:textId="77777777" w:rsidTr="00600D3E">
        <w:tc>
          <w:tcPr>
            <w:tcW w:w="9180" w:type="dxa"/>
          </w:tcPr>
          <w:p w14:paraId="5EEE4073"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1. ОБЩАЯ ХАРАКТЕРИСТИКА ПРИМЕРНОЙ РАБОЧЕЙ ПРОГРАММЫ УЧЕБНОЙ ДИСЦИПЛИНЫ</w:t>
            </w:r>
          </w:p>
          <w:p w14:paraId="752B5816"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p>
        </w:tc>
        <w:tc>
          <w:tcPr>
            <w:tcW w:w="709" w:type="dxa"/>
          </w:tcPr>
          <w:p w14:paraId="1ADF3BCE"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p>
        </w:tc>
      </w:tr>
      <w:tr w:rsidR="00DC75EB" w:rsidRPr="00DC75EB" w14:paraId="1BBA2D5B" w14:textId="77777777" w:rsidTr="00600D3E">
        <w:tc>
          <w:tcPr>
            <w:tcW w:w="9180" w:type="dxa"/>
          </w:tcPr>
          <w:p w14:paraId="60FC8E3F"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 xml:space="preserve">2. СТРУКТУРА И СОДЕРЖАНИЕ УЧЕБНОЙ ДИСЦИПЛИНЫ </w:t>
            </w:r>
          </w:p>
          <w:p w14:paraId="53E9F3C2"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p>
        </w:tc>
        <w:tc>
          <w:tcPr>
            <w:tcW w:w="709" w:type="dxa"/>
          </w:tcPr>
          <w:p w14:paraId="51393BDB"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p>
        </w:tc>
      </w:tr>
      <w:tr w:rsidR="00DC75EB" w:rsidRPr="00DC75EB" w14:paraId="4097BE54" w14:textId="77777777" w:rsidTr="00600D3E">
        <w:tc>
          <w:tcPr>
            <w:tcW w:w="9180" w:type="dxa"/>
          </w:tcPr>
          <w:p w14:paraId="506ACC02"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3. УСЛОВИЯ РЕАЛИЗАЦИИ УЧЕБНОЙ ДИСЦИПЛИНЫ</w:t>
            </w:r>
          </w:p>
          <w:p w14:paraId="2C213B4D"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p>
        </w:tc>
        <w:tc>
          <w:tcPr>
            <w:tcW w:w="709" w:type="dxa"/>
          </w:tcPr>
          <w:p w14:paraId="11ECB2E5"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p>
        </w:tc>
      </w:tr>
      <w:tr w:rsidR="00DC75EB" w:rsidRPr="00DC75EB" w14:paraId="7FA0896B" w14:textId="77777777" w:rsidTr="00600D3E">
        <w:tc>
          <w:tcPr>
            <w:tcW w:w="9180" w:type="dxa"/>
          </w:tcPr>
          <w:p w14:paraId="186D6CC4"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4. КОНТРОЛЬ И ОЦЕНКА РЕЗУЛЬТАТОВ ОСВОЕНИЯ УЧЕБНОЙ ДИСЦИПЛИНЫ</w:t>
            </w:r>
          </w:p>
          <w:p w14:paraId="38F26349"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p>
        </w:tc>
        <w:tc>
          <w:tcPr>
            <w:tcW w:w="709" w:type="dxa"/>
          </w:tcPr>
          <w:p w14:paraId="45D7B751"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p>
        </w:tc>
      </w:tr>
    </w:tbl>
    <w:p w14:paraId="4CC4DCC2" w14:textId="2E59B99F" w:rsidR="00DC75EB" w:rsidRPr="00DC75EB" w:rsidRDefault="00DC75EB" w:rsidP="00777482">
      <w:pPr>
        <w:spacing w:after="0" w:line="240" w:lineRule="auto"/>
        <w:jc w:val="center"/>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i/>
          <w:sz w:val="24"/>
          <w:szCs w:val="24"/>
          <w:u w:val="single"/>
          <w:lang w:eastAsia="ru-RU"/>
        </w:rPr>
        <w:br w:type="page"/>
      </w:r>
      <w:r w:rsidRPr="00DC75EB">
        <w:rPr>
          <w:rFonts w:ascii="Times New Roman" w:eastAsia="Times New Roman" w:hAnsi="Times New Roman" w:cs="Times New Roman"/>
          <w:b/>
          <w:sz w:val="24"/>
          <w:szCs w:val="24"/>
          <w:lang w:eastAsia="ru-RU"/>
        </w:rPr>
        <w:lastRenderedPageBreak/>
        <w:t xml:space="preserve">1. ОБЩАЯ ХАРАКТЕРИСТИКА ПРИМЕРНОЙ РАБОЧЕЙ ПРОГРАММЫ </w:t>
      </w:r>
      <w:r w:rsidR="00777482">
        <w:rPr>
          <w:rFonts w:ascii="Times New Roman" w:eastAsia="Times New Roman" w:hAnsi="Times New Roman" w:cs="Times New Roman"/>
          <w:b/>
          <w:sz w:val="24"/>
          <w:szCs w:val="24"/>
          <w:lang w:eastAsia="ru-RU"/>
        </w:rPr>
        <w:br/>
      </w:r>
      <w:r w:rsidRPr="00DC75EB">
        <w:rPr>
          <w:rFonts w:ascii="Times New Roman" w:eastAsia="Times New Roman" w:hAnsi="Times New Roman" w:cs="Times New Roman"/>
          <w:b/>
          <w:sz w:val="24"/>
          <w:szCs w:val="24"/>
          <w:lang w:eastAsia="ru-RU"/>
        </w:rPr>
        <w:t xml:space="preserve">УЧЕБНОЙ ДИСЦИПЛИНЫ </w:t>
      </w:r>
      <w:r w:rsidR="00777482">
        <w:rPr>
          <w:rFonts w:ascii="Times New Roman" w:eastAsia="Times New Roman" w:hAnsi="Times New Roman" w:cs="Times New Roman"/>
          <w:b/>
          <w:sz w:val="24"/>
          <w:szCs w:val="24"/>
          <w:lang w:eastAsia="ru-RU"/>
        </w:rPr>
        <w:br/>
        <w:t xml:space="preserve">ОП.03 </w:t>
      </w:r>
      <w:r w:rsidRPr="00DC75EB">
        <w:rPr>
          <w:rFonts w:ascii="Times New Roman" w:eastAsia="Times New Roman" w:hAnsi="Times New Roman" w:cs="Times New Roman"/>
          <w:b/>
          <w:sz w:val="24"/>
          <w:szCs w:val="24"/>
          <w:lang w:eastAsia="ru-RU"/>
        </w:rPr>
        <w:t>«МАТЕРИАЛОВЕДЕНИЕ»</w:t>
      </w:r>
    </w:p>
    <w:p w14:paraId="3755E74D" w14:textId="77777777" w:rsidR="00DC75EB" w:rsidRPr="00DC75EB" w:rsidRDefault="00DC75EB" w:rsidP="00DC75EB">
      <w:pPr>
        <w:spacing w:after="0" w:line="240" w:lineRule="auto"/>
        <w:jc w:val="both"/>
        <w:rPr>
          <w:rFonts w:ascii="Times New Roman" w:eastAsia="Times New Roman" w:hAnsi="Times New Roman" w:cs="Times New Roman"/>
          <w:b/>
          <w:sz w:val="24"/>
          <w:szCs w:val="24"/>
          <w:lang w:eastAsia="ru-RU"/>
        </w:rPr>
      </w:pPr>
    </w:p>
    <w:p w14:paraId="7597533B" w14:textId="4332C9BA" w:rsidR="00DC75EB" w:rsidRPr="00DC75EB" w:rsidRDefault="00DC75EB" w:rsidP="00DC7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outlineLvl w:val="0"/>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14:paraId="4FBDA17F" w14:textId="03F15E65" w:rsidR="00DC75EB" w:rsidRPr="00DC75EB" w:rsidRDefault="00DC75EB" w:rsidP="00777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Учебная дисциплина «</w:t>
      </w:r>
      <w:r w:rsidRPr="00DC75EB">
        <w:rPr>
          <w:rFonts w:ascii="Times New Roman" w:eastAsia="Times New Roman" w:hAnsi="Times New Roman" w:cs="Times New Roman"/>
          <w:sz w:val="24"/>
          <w:szCs w:val="24"/>
          <w:lang w:eastAsia="ru-RU"/>
        </w:rPr>
        <w:t>Материаловедение</w:t>
      </w:r>
      <w:r w:rsidRPr="00DC75EB">
        <w:rPr>
          <w:rFonts w:ascii="Times New Roman" w:eastAsia="Times New Roman" w:hAnsi="Times New Roman" w:cs="Times New Roman"/>
          <w:color w:val="000000"/>
          <w:sz w:val="24"/>
          <w:szCs w:val="24"/>
          <w:lang w:eastAsia="ru-RU"/>
        </w:rPr>
        <w:t xml:space="preserve">» является обязательной частью общепрофессионального цикла примерной основной образовательной программы </w:t>
      </w:r>
      <w:r w:rsidR="00777482">
        <w:rPr>
          <w:rFonts w:ascii="Times New Roman" w:eastAsia="Times New Roman" w:hAnsi="Times New Roman" w:cs="Times New Roman"/>
          <w:color w:val="000000"/>
          <w:sz w:val="24"/>
          <w:szCs w:val="24"/>
          <w:lang w:eastAsia="ru-RU"/>
        </w:rPr>
        <w:br/>
      </w:r>
      <w:r w:rsidRPr="00DC75EB">
        <w:rPr>
          <w:rFonts w:ascii="Times New Roman" w:eastAsia="Times New Roman" w:hAnsi="Times New Roman" w:cs="Times New Roman"/>
          <w:color w:val="000000"/>
          <w:sz w:val="24"/>
          <w:szCs w:val="24"/>
          <w:lang w:eastAsia="ru-RU"/>
        </w:rPr>
        <w:t xml:space="preserve">в соответствии с ФГОС по специальности 15.02.06 Монтаж, техническая эксплуатация </w:t>
      </w:r>
      <w:r w:rsidR="00777482">
        <w:rPr>
          <w:rFonts w:ascii="Times New Roman" w:eastAsia="Times New Roman" w:hAnsi="Times New Roman" w:cs="Times New Roman"/>
          <w:color w:val="000000"/>
          <w:sz w:val="24"/>
          <w:szCs w:val="24"/>
          <w:lang w:eastAsia="ru-RU"/>
        </w:rPr>
        <w:br/>
      </w:r>
      <w:r w:rsidRPr="00DC75EB">
        <w:rPr>
          <w:rFonts w:ascii="Times New Roman" w:eastAsia="Times New Roman" w:hAnsi="Times New Roman" w:cs="Times New Roman"/>
          <w:color w:val="000000"/>
          <w:sz w:val="24"/>
          <w:szCs w:val="24"/>
          <w:lang w:eastAsia="ru-RU"/>
        </w:rPr>
        <w:t xml:space="preserve">и ремонт холодильно-компрессорных и </w:t>
      </w:r>
      <w:proofErr w:type="spellStart"/>
      <w:r w:rsidRPr="00DC75EB">
        <w:rPr>
          <w:rFonts w:ascii="Times New Roman" w:eastAsia="Times New Roman" w:hAnsi="Times New Roman" w:cs="Times New Roman"/>
          <w:color w:val="000000"/>
          <w:sz w:val="24"/>
          <w:szCs w:val="24"/>
          <w:lang w:eastAsia="ru-RU"/>
        </w:rPr>
        <w:t>теплонасосных</w:t>
      </w:r>
      <w:proofErr w:type="spellEnd"/>
      <w:r w:rsidRPr="00DC75EB">
        <w:rPr>
          <w:rFonts w:ascii="Times New Roman" w:eastAsia="Times New Roman" w:hAnsi="Times New Roman" w:cs="Times New Roman"/>
          <w:color w:val="000000"/>
          <w:sz w:val="24"/>
          <w:szCs w:val="24"/>
          <w:lang w:eastAsia="ru-RU"/>
        </w:rPr>
        <w:t xml:space="preserve"> машин и установок (по отраслям). </w:t>
      </w:r>
    </w:p>
    <w:p w14:paraId="38E9632C" w14:textId="61AAB8B4" w:rsidR="00DC75EB" w:rsidRPr="00DC75EB" w:rsidRDefault="00DC75EB" w:rsidP="00777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lang w:eastAsia="ru-RU"/>
        </w:rPr>
      </w:pPr>
      <w:r w:rsidRPr="00DC75EB">
        <w:rPr>
          <w:rFonts w:ascii="Times New Roman" w:hAnsi="Times New Roman"/>
          <w:sz w:val="24"/>
          <w:szCs w:val="24"/>
        </w:rPr>
        <w:t xml:space="preserve">Особое значение дисциплина имеет при формировании и развитии ОК.01, ОК.02, </w:t>
      </w:r>
      <w:r w:rsidRPr="00DC75EB">
        <w:rPr>
          <w:rFonts w:ascii="Times New Roman" w:eastAsia="Times New Roman" w:hAnsi="Times New Roman" w:cs="Times New Roman"/>
          <w:color w:val="000000"/>
          <w:sz w:val="24"/>
          <w:szCs w:val="24"/>
          <w:lang w:eastAsia="ru-RU"/>
        </w:rPr>
        <w:t>ОК.07, ОК.09</w:t>
      </w:r>
      <w:r w:rsidRPr="00DC75EB">
        <w:rPr>
          <w:rFonts w:ascii="Times New Roman" w:hAnsi="Times New Roman"/>
          <w:sz w:val="24"/>
          <w:szCs w:val="24"/>
        </w:rPr>
        <w:t>.</w:t>
      </w:r>
    </w:p>
    <w:p w14:paraId="6C8E673F" w14:textId="77777777" w:rsidR="00DC75EB" w:rsidRPr="00DC75EB" w:rsidRDefault="00DC75EB" w:rsidP="00DC75EB">
      <w:pPr>
        <w:spacing w:before="120" w:after="0" w:line="240" w:lineRule="auto"/>
        <w:ind w:left="705"/>
        <w:outlineLvl w:val="0"/>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 xml:space="preserve">1.2 Цель и планируемые результаты освоения дисциплины </w:t>
      </w:r>
    </w:p>
    <w:p w14:paraId="2E1BDB0B" w14:textId="08DB268F" w:rsidR="00DC75EB" w:rsidRPr="00DC75EB" w:rsidRDefault="00DC75EB" w:rsidP="00777482">
      <w:pPr>
        <w:suppressAutoHyphens/>
        <w:spacing w:after="0" w:line="276" w:lineRule="auto"/>
        <w:ind w:firstLine="709"/>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В рамках программы учебной дисциплины обучающимися осваиваются умения </w:t>
      </w:r>
      <w:r w:rsidR="00777482">
        <w:rPr>
          <w:rFonts w:ascii="Times New Roman" w:eastAsia="Times New Roman" w:hAnsi="Times New Roman" w:cs="Times New Roman"/>
          <w:color w:val="000000"/>
          <w:sz w:val="24"/>
          <w:szCs w:val="24"/>
          <w:lang w:eastAsia="ru-RU"/>
        </w:rPr>
        <w:br/>
      </w:r>
      <w:r w:rsidRPr="00DC75EB">
        <w:rPr>
          <w:rFonts w:ascii="Times New Roman" w:eastAsia="Times New Roman" w:hAnsi="Times New Roman" w:cs="Times New Roman"/>
          <w:color w:val="000000"/>
          <w:sz w:val="24"/>
          <w:szCs w:val="24"/>
          <w:lang w:eastAsia="ru-RU"/>
        </w:rPr>
        <w:t>и знания:</w:t>
      </w:r>
    </w:p>
    <w:tbl>
      <w:tblPr>
        <w:tblW w:w="9920" w:type="dxa"/>
        <w:tblInd w:w="113" w:type="dxa"/>
        <w:tblLook w:val="04A0" w:firstRow="1" w:lastRow="0" w:firstColumn="1" w:lastColumn="0" w:noHBand="0" w:noVBand="1"/>
      </w:tblPr>
      <w:tblGrid>
        <w:gridCol w:w="2480"/>
        <w:gridCol w:w="3720"/>
        <w:gridCol w:w="3720"/>
      </w:tblGrid>
      <w:tr w:rsidR="00DC75EB" w:rsidRPr="00DC75EB" w14:paraId="0272C8FB" w14:textId="77777777" w:rsidTr="00600D3E">
        <w:trPr>
          <w:trHeight w:val="312"/>
        </w:trPr>
        <w:tc>
          <w:tcPr>
            <w:tcW w:w="2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836B56"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Код ПК, ОК</w:t>
            </w:r>
          </w:p>
        </w:tc>
        <w:tc>
          <w:tcPr>
            <w:tcW w:w="3720" w:type="dxa"/>
            <w:tcBorders>
              <w:top w:val="single" w:sz="4" w:space="0" w:color="auto"/>
              <w:left w:val="nil"/>
              <w:bottom w:val="single" w:sz="4" w:space="0" w:color="auto"/>
              <w:right w:val="single" w:sz="4" w:space="0" w:color="auto"/>
            </w:tcBorders>
            <w:shd w:val="clear" w:color="auto" w:fill="auto"/>
            <w:vAlign w:val="center"/>
            <w:hideMark/>
          </w:tcPr>
          <w:p w14:paraId="3BB9871A"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Умения</w:t>
            </w:r>
          </w:p>
        </w:tc>
        <w:tc>
          <w:tcPr>
            <w:tcW w:w="3720" w:type="dxa"/>
            <w:tcBorders>
              <w:top w:val="single" w:sz="4" w:space="0" w:color="auto"/>
              <w:left w:val="nil"/>
              <w:bottom w:val="single" w:sz="4" w:space="0" w:color="auto"/>
              <w:right w:val="single" w:sz="4" w:space="0" w:color="auto"/>
            </w:tcBorders>
            <w:shd w:val="clear" w:color="auto" w:fill="auto"/>
            <w:vAlign w:val="center"/>
            <w:hideMark/>
          </w:tcPr>
          <w:p w14:paraId="5780C783"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Знания</w:t>
            </w:r>
          </w:p>
        </w:tc>
      </w:tr>
      <w:tr w:rsidR="00DC75EB" w:rsidRPr="00DC75EB" w14:paraId="615407E1" w14:textId="77777777" w:rsidTr="00600D3E">
        <w:trPr>
          <w:trHeight w:val="6864"/>
        </w:trPr>
        <w:tc>
          <w:tcPr>
            <w:tcW w:w="2480" w:type="dxa"/>
            <w:tcBorders>
              <w:top w:val="nil"/>
              <w:left w:val="single" w:sz="4" w:space="0" w:color="auto"/>
              <w:bottom w:val="single" w:sz="4" w:space="0" w:color="auto"/>
              <w:right w:val="single" w:sz="4" w:space="0" w:color="auto"/>
            </w:tcBorders>
            <w:shd w:val="clear" w:color="auto" w:fill="auto"/>
            <w:hideMark/>
          </w:tcPr>
          <w:p w14:paraId="0894F73D" w14:textId="77777777" w:rsidR="00DC75EB" w:rsidRPr="00DC75EB" w:rsidRDefault="00DC75EB" w:rsidP="00DC75EB">
            <w:pPr>
              <w:spacing w:after="0" w:line="240" w:lineRule="auto"/>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ОК.01</w:t>
            </w:r>
          </w:p>
          <w:p w14:paraId="55DD9F86" w14:textId="77777777" w:rsidR="00DC75EB" w:rsidRPr="00DC75EB" w:rsidRDefault="00DC75EB" w:rsidP="00DC75EB">
            <w:pPr>
              <w:spacing w:after="0" w:line="240" w:lineRule="auto"/>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ОК.02</w:t>
            </w:r>
          </w:p>
          <w:p w14:paraId="323DC9A3" w14:textId="77777777" w:rsidR="00DC75EB" w:rsidRPr="00DC75EB" w:rsidRDefault="00DC75EB" w:rsidP="00DC75EB">
            <w:pPr>
              <w:spacing w:after="0" w:line="240" w:lineRule="auto"/>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ОК.03</w:t>
            </w:r>
          </w:p>
          <w:p w14:paraId="076D4756" w14:textId="77777777" w:rsidR="00DC75EB" w:rsidRPr="00DC75EB" w:rsidRDefault="00DC75EB" w:rsidP="00DC75EB">
            <w:pPr>
              <w:spacing w:after="0" w:line="240" w:lineRule="auto"/>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ОК.07</w:t>
            </w:r>
          </w:p>
          <w:p w14:paraId="06566EE9" w14:textId="77777777" w:rsidR="00DC75EB" w:rsidRPr="00DC75EB" w:rsidRDefault="00DC75EB" w:rsidP="00DC75EB">
            <w:pPr>
              <w:spacing w:after="0" w:line="240" w:lineRule="auto"/>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ОК.09</w:t>
            </w:r>
          </w:p>
        </w:tc>
        <w:tc>
          <w:tcPr>
            <w:tcW w:w="3720" w:type="dxa"/>
            <w:tcBorders>
              <w:top w:val="nil"/>
              <w:left w:val="nil"/>
              <w:bottom w:val="single" w:sz="4" w:space="0" w:color="auto"/>
              <w:right w:val="single" w:sz="4" w:space="0" w:color="auto"/>
            </w:tcBorders>
            <w:shd w:val="clear" w:color="auto" w:fill="auto"/>
            <w:hideMark/>
          </w:tcPr>
          <w:p w14:paraId="3CE98AC1" w14:textId="77777777" w:rsidR="00DC75EB" w:rsidRPr="00DC75EB" w:rsidRDefault="00DC75EB" w:rsidP="00DC75EB">
            <w:pPr>
              <w:spacing w:after="0" w:line="240" w:lineRule="auto"/>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распознавать и классифицировать конструкционные сырьевые материалы по внешнему виду, происхождению, свойствам;</w:t>
            </w:r>
            <w:r w:rsidRPr="00DC75EB">
              <w:rPr>
                <w:rFonts w:ascii="Times New Roman" w:eastAsia="Times New Roman" w:hAnsi="Times New Roman" w:cs="Times New Roman"/>
                <w:color w:val="000000"/>
                <w:sz w:val="24"/>
                <w:szCs w:val="24"/>
                <w:lang w:eastAsia="ru-RU"/>
              </w:rPr>
              <w:br/>
              <w:t>- определять виды конструкционных материалов;</w:t>
            </w:r>
            <w:r w:rsidRPr="00DC75EB">
              <w:rPr>
                <w:rFonts w:ascii="Times New Roman" w:eastAsia="Times New Roman" w:hAnsi="Times New Roman" w:cs="Times New Roman"/>
                <w:color w:val="000000"/>
                <w:sz w:val="24"/>
                <w:szCs w:val="24"/>
                <w:lang w:eastAsia="ru-RU"/>
              </w:rPr>
              <w:br/>
              <w:t>- выбирать материалы для конструкций по их назначению и условиям эксплуатации;</w:t>
            </w:r>
            <w:r w:rsidRPr="00DC75EB">
              <w:rPr>
                <w:rFonts w:ascii="Times New Roman" w:eastAsia="Times New Roman" w:hAnsi="Times New Roman" w:cs="Times New Roman"/>
                <w:color w:val="000000"/>
                <w:sz w:val="24"/>
                <w:szCs w:val="24"/>
                <w:lang w:eastAsia="ru-RU"/>
              </w:rPr>
              <w:br/>
              <w:t>- проводить исследования и испытания материалов;</w:t>
            </w:r>
            <w:r w:rsidRPr="00DC75EB">
              <w:rPr>
                <w:rFonts w:ascii="Times New Roman" w:eastAsia="Times New Roman" w:hAnsi="Times New Roman" w:cs="Times New Roman"/>
                <w:color w:val="000000"/>
                <w:sz w:val="24"/>
                <w:szCs w:val="24"/>
                <w:lang w:eastAsia="ru-RU"/>
              </w:rPr>
              <w:br/>
              <w:t>- рассчитывать и назначать оптимальные режимы резанья;</w:t>
            </w:r>
            <w:r w:rsidRPr="00DC75EB">
              <w:rPr>
                <w:rFonts w:ascii="Times New Roman" w:eastAsia="Times New Roman" w:hAnsi="Times New Roman" w:cs="Times New Roman"/>
                <w:color w:val="000000"/>
                <w:sz w:val="24"/>
                <w:szCs w:val="24"/>
                <w:lang w:eastAsia="ru-RU"/>
              </w:rPr>
              <w:br/>
              <w:t>- расшифровывать марки сталей и сплавов;</w:t>
            </w:r>
            <w:r w:rsidRPr="00DC75EB">
              <w:rPr>
                <w:rFonts w:ascii="Times New Roman" w:eastAsia="Times New Roman" w:hAnsi="Times New Roman" w:cs="Times New Roman"/>
                <w:color w:val="000000"/>
                <w:sz w:val="24"/>
                <w:szCs w:val="24"/>
                <w:lang w:eastAsia="ru-RU"/>
              </w:rPr>
              <w:br/>
              <w:t>- выбирать методы получения заготовок;</w:t>
            </w:r>
          </w:p>
        </w:tc>
        <w:tc>
          <w:tcPr>
            <w:tcW w:w="3720" w:type="dxa"/>
            <w:tcBorders>
              <w:top w:val="nil"/>
              <w:left w:val="nil"/>
              <w:bottom w:val="single" w:sz="4" w:space="0" w:color="auto"/>
              <w:right w:val="single" w:sz="4" w:space="0" w:color="auto"/>
            </w:tcBorders>
            <w:shd w:val="clear" w:color="auto" w:fill="auto"/>
            <w:hideMark/>
          </w:tcPr>
          <w:p w14:paraId="667CEB19" w14:textId="77777777" w:rsidR="00DC75EB" w:rsidRPr="00DC75EB" w:rsidRDefault="00DC75EB" w:rsidP="00DC75EB">
            <w:pPr>
              <w:spacing w:after="0" w:line="240" w:lineRule="auto"/>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закономерности процессов кристаллизации и структурообразования металлов и сплавов, основы их термообработки, способы защиты металлов от коррозии;</w:t>
            </w:r>
            <w:r w:rsidRPr="00DC75EB">
              <w:rPr>
                <w:rFonts w:ascii="Times New Roman" w:eastAsia="Times New Roman" w:hAnsi="Times New Roman" w:cs="Times New Roman"/>
                <w:color w:val="000000"/>
                <w:sz w:val="24"/>
                <w:szCs w:val="24"/>
                <w:lang w:eastAsia="ru-RU"/>
              </w:rPr>
              <w:br/>
              <w:t>- классификацию и способы получения композитных материалов;</w:t>
            </w:r>
            <w:r w:rsidRPr="00DC75EB">
              <w:rPr>
                <w:rFonts w:ascii="Times New Roman" w:eastAsia="Times New Roman" w:hAnsi="Times New Roman" w:cs="Times New Roman"/>
                <w:color w:val="000000"/>
                <w:sz w:val="24"/>
                <w:szCs w:val="24"/>
                <w:lang w:eastAsia="ru-RU"/>
              </w:rPr>
              <w:br/>
              <w:t>- принципы выбора конструкционных материалов для применения в производстве;</w:t>
            </w:r>
            <w:r w:rsidRPr="00DC75EB">
              <w:rPr>
                <w:rFonts w:ascii="Times New Roman" w:eastAsia="Times New Roman" w:hAnsi="Times New Roman" w:cs="Times New Roman"/>
                <w:color w:val="000000"/>
                <w:sz w:val="24"/>
                <w:szCs w:val="24"/>
                <w:lang w:eastAsia="ru-RU"/>
              </w:rPr>
              <w:br/>
              <w:t>- строение и свойства металлов, методы их исследования;</w:t>
            </w:r>
            <w:r w:rsidRPr="00DC75EB">
              <w:rPr>
                <w:rFonts w:ascii="Times New Roman" w:eastAsia="Times New Roman" w:hAnsi="Times New Roman" w:cs="Times New Roman"/>
                <w:color w:val="000000"/>
                <w:sz w:val="24"/>
                <w:szCs w:val="24"/>
                <w:lang w:eastAsia="ru-RU"/>
              </w:rPr>
              <w:br/>
              <w:t>- классификацию материалов, металлов и сплавов, их области применения;</w:t>
            </w:r>
            <w:r w:rsidRPr="00DC75EB">
              <w:rPr>
                <w:rFonts w:ascii="Times New Roman" w:eastAsia="Times New Roman" w:hAnsi="Times New Roman" w:cs="Times New Roman"/>
                <w:color w:val="000000"/>
                <w:sz w:val="24"/>
                <w:szCs w:val="24"/>
                <w:lang w:eastAsia="ru-RU"/>
              </w:rPr>
              <w:br/>
              <w:t>- методику расчёта и назначения режимов резания для различных видов работ.;</w:t>
            </w:r>
            <w:r w:rsidRPr="00DC75EB">
              <w:rPr>
                <w:rFonts w:ascii="Times New Roman" w:eastAsia="Times New Roman" w:hAnsi="Times New Roman" w:cs="Times New Roman"/>
                <w:color w:val="000000"/>
                <w:sz w:val="24"/>
                <w:szCs w:val="24"/>
                <w:lang w:eastAsia="ru-RU"/>
              </w:rPr>
              <w:br/>
              <w:t>- правила расшифровки марок сталей;</w:t>
            </w:r>
            <w:r w:rsidRPr="00DC75EB">
              <w:rPr>
                <w:rFonts w:ascii="Times New Roman" w:eastAsia="Times New Roman" w:hAnsi="Times New Roman" w:cs="Times New Roman"/>
                <w:color w:val="000000"/>
                <w:sz w:val="24"/>
                <w:szCs w:val="24"/>
                <w:lang w:eastAsia="ru-RU"/>
              </w:rPr>
              <w:br/>
              <w:t>- методы получения заготовок;</w:t>
            </w:r>
            <w:r w:rsidRPr="00DC75EB">
              <w:rPr>
                <w:rFonts w:ascii="Times New Roman" w:eastAsia="Times New Roman" w:hAnsi="Times New Roman" w:cs="Times New Roman"/>
                <w:color w:val="000000"/>
                <w:sz w:val="24"/>
                <w:szCs w:val="24"/>
                <w:lang w:eastAsia="ru-RU"/>
              </w:rPr>
              <w:br/>
              <w:t>- правила выбора методов получения заготовок;</w:t>
            </w:r>
          </w:p>
        </w:tc>
      </w:tr>
    </w:tbl>
    <w:p w14:paraId="6FBF2EDB" w14:textId="77777777" w:rsidR="00DC75EB" w:rsidRPr="00DC75EB" w:rsidRDefault="00DC75EB" w:rsidP="00DC75EB">
      <w:pPr>
        <w:spacing w:after="0" w:line="240" w:lineRule="auto"/>
        <w:rPr>
          <w:rFonts w:ascii="Times New Roman" w:eastAsia="Times New Roman" w:hAnsi="Times New Roman" w:cs="Times New Roman"/>
          <w:b/>
          <w:sz w:val="24"/>
          <w:szCs w:val="24"/>
          <w:lang w:eastAsia="ru-RU"/>
        </w:rPr>
      </w:pPr>
    </w:p>
    <w:p w14:paraId="14758BE3" w14:textId="77777777" w:rsidR="00DC75EB" w:rsidRPr="00DC75EB" w:rsidRDefault="00DC75EB" w:rsidP="00DC75EB">
      <w:pPr>
        <w:spacing w:after="0" w:line="240" w:lineRule="auto"/>
        <w:ind w:firstLine="709"/>
        <w:jc w:val="center"/>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br w:type="page"/>
      </w:r>
      <w:r w:rsidRPr="00DC75EB">
        <w:rPr>
          <w:rFonts w:ascii="Times New Roman" w:eastAsia="Times New Roman" w:hAnsi="Times New Roman" w:cs="Times New Roman"/>
          <w:b/>
          <w:sz w:val="24"/>
          <w:szCs w:val="24"/>
          <w:lang w:eastAsia="ru-RU"/>
        </w:rPr>
        <w:lastRenderedPageBreak/>
        <w:t>2. СТРУКТУРА И СОДЕРЖАНИЕ УЧЕБНОЙ ДИСЦИПЛИНЫ</w:t>
      </w:r>
    </w:p>
    <w:p w14:paraId="7C842E8C" w14:textId="77777777" w:rsidR="00DC75EB" w:rsidRPr="00DC75EB" w:rsidRDefault="00DC75EB" w:rsidP="00DC75EB">
      <w:pPr>
        <w:spacing w:after="0" w:line="240" w:lineRule="auto"/>
        <w:ind w:firstLine="709"/>
        <w:outlineLvl w:val="0"/>
        <w:rPr>
          <w:rFonts w:ascii="Times New Roman" w:eastAsia="Times New Roman" w:hAnsi="Times New Roman" w:cs="Times New Roman"/>
          <w:b/>
          <w:sz w:val="24"/>
          <w:szCs w:val="24"/>
          <w:lang w:eastAsia="ru-RU"/>
        </w:rPr>
      </w:pPr>
    </w:p>
    <w:p w14:paraId="75FA9BB4" w14:textId="77777777" w:rsidR="00DC75EB" w:rsidRPr="00DC75EB" w:rsidRDefault="00DC75EB" w:rsidP="00DC75EB">
      <w:pPr>
        <w:spacing w:after="0" w:line="240" w:lineRule="auto"/>
        <w:ind w:firstLine="709"/>
        <w:outlineLvl w:val="0"/>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2.1. Объем учебной дисциплины и виды учебной работы</w:t>
      </w:r>
    </w:p>
    <w:p w14:paraId="2A34497E" w14:textId="77777777" w:rsidR="00DC75EB" w:rsidRPr="00DC75EB" w:rsidRDefault="00DC75EB" w:rsidP="00DC75EB">
      <w:pPr>
        <w:spacing w:after="0" w:line="240" w:lineRule="auto"/>
        <w:ind w:firstLine="709"/>
        <w:outlineLvl w:val="0"/>
        <w:rPr>
          <w:rFonts w:ascii="Times New Roman" w:eastAsia="Times New Roman" w:hAnsi="Times New Roman" w:cs="Times New Roman"/>
          <w:b/>
          <w:sz w:val="24"/>
          <w:szCs w:val="24"/>
          <w:lang w:eastAsia="ru-RU"/>
        </w:rPr>
      </w:pPr>
    </w:p>
    <w:tbl>
      <w:tblPr>
        <w:tblW w:w="9440" w:type="dxa"/>
        <w:tblInd w:w="113" w:type="dxa"/>
        <w:tblLook w:val="04A0" w:firstRow="1" w:lastRow="0" w:firstColumn="1" w:lastColumn="0" w:noHBand="0" w:noVBand="1"/>
      </w:tblPr>
      <w:tblGrid>
        <w:gridCol w:w="6980"/>
        <w:gridCol w:w="2460"/>
      </w:tblGrid>
      <w:tr w:rsidR="00DC75EB" w:rsidRPr="00DC75EB" w14:paraId="0D0B92E5" w14:textId="77777777" w:rsidTr="00600D3E">
        <w:trPr>
          <w:trHeight w:val="564"/>
        </w:trPr>
        <w:tc>
          <w:tcPr>
            <w:tcW w:w="6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F43F6A"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Вид учебной работы</w:t>
            </w:r>
          </w:p>
        </w:tc>
        <w:tc>
          <w:tcPr>
            <w:tcW w:w="2460" w:type="dxa"/>
            <w:tcBorders>
              <w:top w:val="single" w:sz="4" w:space="0" w:color="auto"/>
              <w:left w:val="nil"/>
              <w:bottom w:val="single" w:sz="4" w:space="0" w:color="auto"/>
              <w:right w:val="single" w:sz="4" w:space="0" w:color="auto"/>
            </w:tcBorders>
            <w:shd w:val="clear" w:color="auto" w:fill="auto"/>
            <w:noWrap/>
            <w:vAlign w:val="center"/>
            <w:hideMark/>
          </w:tcPr>
          <w:p w14:paraId="5F319AC6"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Объем в часах</w:t>
            </w:r>
          </w:p>
        </w:tc>
      </w:tr>
      <w:tr w:rsidR="00DC75EB" w:rsidRPr="00DC75EB" w14:paraId="2A40E3DA" w14:textId="77777777" w:rsidTr="00600D3E">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100F236D" w14:textId="77777777" w:rsidR="00DC75EB" w:rsidRPr="00DC75EB" w:rsidRDefault="00DC75EB" w:rsidP="00DC75EB">
            <w:pPr>
              <w:spacing w:after="0" w:line="240" w:lineRule="auto"/>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Объем образовательной программы учебной дисциплины</w:t>
            </w:r>
          </w:p>
        </w:tc>
        <w:tc>
          <w:tcPr>
            <w:tcW w:w="2460" w:type="dxa"/>
            <w:tcBorders>
              <w:top w:val="nil"/>
              <w:left w:val="nil"/>
              <w:bottom w:val="single" w:sz="4" w:space="0" w:color="auto"/>
              <w:right w:val="single" w:sz="4" w:space="0" w:color="auto"/>
            </w:tcBorders>
            <w:shd w:val="clear" w:color="auto" w:fill="auto"/>
            <w:noWrap/>
            <w:vAlign w:val="center"/>
            <w:hideMark/>
          </w:tcPr>
          <w:p w14:paraId="2FCEC3F9"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54</w:t>
            </w:r>
          </w:p>
        </w:tc>
      </w:tr>
      <w:tr w:rsidR="00DC75EB" w:rsidRPr="00DC75EB" w14:paraId="03F28267" w14:textId="77777777" w:rsidTr="00600D3E">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1671E51C" w14:textId="77777777" w:rsidR="00DC75EB" w:rsidRPr="00DC75EB" w:rsidRDefault="00DC75EB" w:rsidP="00DC75EB">
            <w:pPr>
              <w:spacing w:after="0" w:line="240" w:lineRule="auto"/>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 xml:space="preserve">в </w:t>
            </w:r>
            <w:proofErr w:type="gramStart"/>
            <w:r w:rsidRPr="00DC75EB">
              <w:rPr>
                <w:rFonts w:ascii="Times New Roman" w:eastAsia="Times New Roman" w:hAnsi="Times New Roman" w:cs="Times New Roman"/>
                <w:b/>
                <w:bCs/>
                <w:color w:val="000000"/>
                <w:sz w:val="24"/>
                <w:szCs w:val="24"/>
                <w:lang w:eastAsia="ru-RU"/>
              </w:rPr>
              <w:t>т.ч.</w:t>
            </w:r>
            <w:proofErr w:type="gramEnd"/>
            <w:r w:rsidRPr="00DC75EB">
              <w:rPr>
                <w:rFonts w:ascii="Times New Roman" w:eastAsia="Times New Roman" w:hAnsi="Times New Roman" w:cs="Times New Roman"/>
                <w:b/>
                <w:bCs/>
                <w:color w:val="000000"/>
                <w:sz w:val="24"/>
                <w:szCs w:val="24"/>
                <w:lang w:eastAsia="ru-RU"/>
              </w:rPr>
              <w:t xml:space="preserve"> в форме практической подготовки</w:t>
            </w:r>
          </w:p>
        </w:tc>
        <w:tc>
          <w:tcPr>
            <w:tcW w:w="2460" w:type="dxa"/>
            <w:tcBorders>
              <w:top w:val="nil"/>
              <w:left w:val="nil"/>
              <w:bottom w:val="single" w:sz="4" w:space="0" w:color="auto"/>
              <w:right w:val="single" w:sz="4" w:space="0" w:color="auto"/>
            </w:tcBorders>
            <w:shd w:val="clear" w:color="auto" w:fill="auto"/>
            <w:noWrap/>
            <w:vAlign w:val="center"/>
            <w:hideMark/>
          </w:tcPr>
          <w:p w14:paraId="2A6F1E84"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14</w:t>
            </w:r>
          </w:p>
        </w:tc>
      </w:tr>
      <w:tr w:rsidR="00DC75EB" w:rsidRPr="00DC75EB" w14:paraId="66DAEBF7" w14:textId="77777777" w:rsidTr="00600D3E">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098151BC" w14:textId="77777777" w:rsidR="00DC75EB" w:rsidRPr="00DC75EB" w:rsidRDefault="00DC75EB" w:rsidP="00DC75EB">
            <w:pPr>
              <w:spacing w:after="0" w:line="240" w:lineRule="auto"/>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в </w:t>
            </w:r>
            <w:proofErr w:type="gramStart"/>
            <w:r w:rsidRPr="00DC75EB">
              <w:rPr>
                <w:rFonts w:ascii="Times New Roman" w:eastAsia="Times New Roman" w:hAnsi="Times New Roman" w:cs="Times New Roman"/>
                <w:color w:val="000000"/>
                <w:sz w:val="24"/>
                <w:szCs w:val="24"/>
                <w:lang w:eastAsia="ru-RU"/>
              </w:rPr>
              <w:t>т.ч.</w:t>
            </w:r>
            <w:proofErr w:type="gramEnd"/>
            <w:r w:rsidRPr="00DC75EB">
              <w:rPr>
                <w:rFonts w:ascii="Times New Roman" w:eastAsia="Times New Roman" w:hAnsi="Times New Roman" w:cs="Times New Roman"/>
                <w:color w:val="000000"/>
                <w:sz w:val="24"/>
                <w:szCs w:val="24"/>
                <w:lang w:eastAsia="ru-RU"/>
              </w:rPr>
              <w:t>:</w:t>
            </w:r>
          </w:p>
        </w:tc>
        <w:tc>
          <w:tcPr>
            <w:tcW w:w="2460" w:type="dxa"/>
            <w:tcBorders>
              <w:top w:val="nil"/>
              <w:left w:val="nil"/>
              <w:bottom w:val="single" w:sz="4" w:space="0" w:color="auto"/>
              <w:right w:val="single" w:sz="4" w:space="0" w:color="auto"/>
            </w:tcBorders>
            <w:shd w:val="clear" w:color="auto" w:fill="auto"/>
            <w:noWrap/>
            <w:vAlign w:val="bottom"/>
            <w:hideMark/>
          </w:tcPr>
          <w:p w14:paraId="41294222" w14:textId="77777777" w:rsidR="00DC75EB" w:rsidRPr="00DC75EB" w:rsidRDefault="00DC75EB" w:rsidP="00DC75EB">
            <w:pPr>
              <w:spacing w:after="0" w:line="240" w:lineRule="auto"/>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w:t>
            </w:r>
          </w:p>
        </w:tc>
      </w:tr>
      <w:tr w:rsidR="00DC75EB" w:rsidRPr="00DC75EB" w14:paraId="4F783019" w14:textId="77777777" w:rsidTr="00600D3E">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779B45DC" w14:textId="77777777" w:rsidR="00DC75EB" w:rsidRPr="00DC75EB" w:rsidRDefault="00DC75EB" w:rsidP="00DC75EB">
            <w:pPr>
              <w:spacing w:after="0" w:line="240" w:lineRule="auto"/>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теоретическое обучение</w:t>
            </w:r>
          </w:p>
        </w:tc>
        <w:tc>
          <w:tcPr>
            <w:tcW w:w="2460" w:type="dxa"/>
            <w:tcBorders>
              <w:top w:val="nil"/>
              <w:left w:val="nil"/>
              <w:bottom w:val="single" w:sz="4" w:space="0" w:color="auto"/>
              <w:right w:val="single" w:sz="4" w:space="0" w:color="auto"/>
            </w:tcBorders>
            <w:shd w:val="clear" w:color="auto" w:fill="auto"/>
            <w:noWrap/>
            <w:vAlign w:val="center"/>
            <w:hideMark/>
          </w:tcPr>
          <w:p w14:paraId="1AD3EEAD" w14:textId="77777777" w:rsidR="00DC75EB" w:rsidRPr="00DC75EB" w:rsidRDefault="00DC75EB" w:rsidP="00DC75EB">
            <w:pPr>
              <w:spacing w:after="0" w:line="240" w:lineRule="auto"/>
              <w:jc w:val="center"/>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38</w:t>
            </w:r>
          </w:p>
        </w:tc>
      </w:tr>
      <w:tr w:rsidR="00DC75EB" w:rsidRPr="00DC75EB" w14:paraId="6DEB48F8" w14:textId="77777777" w:rsidTr="00600D3E">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50DA1356" w14:textId="77777777" w:rsidR="00DC75EB" w:rsidRPr="00DC75EB" w:rsidRDefault="00DC75EB" w:rsidP="00DC75EB">
            <w:pPr>
              <w:spacing w:after="0" w:line="240" w:lineRule="auto"/>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лабораторные работы и практические занятия</w:t>
            </w:r>
          </w:p>
        </w:tc>
        <w:tc>
          <w:tcPr>
            <w:tcW w:w="2460" w:type="dxa"/>
            <w:tcBorders>
              <w:top w:val="nil"/>
              <w:left w:val="nil"/>
              <w:bottom w:val="single" w:sz="4" w:space="0" w:color="auto"/>
              <w:right w:val="single" w:sz="4" w:space="0" w:color="auto"/>
            </w:tcBorders>
            <w:shd w:val="clear" w:color="auto" w:fill="auto"/>
            <w:noWrap/>
            <w:vAlign w:val="center"/>
            <w:hideMark/>
          </w:tcPr>
          <w:p w14:paraId="5924A56E" w14:textId="77777777" w:rsidR="00DC75EB" w:rsidRPr="00DC75EB" w:rsidRDefault="00DC75EB" w:rsidP="00DC75EB">
            <w:pPr>
              <w:spacing w:after="0" w:line="240" w:lineRule="auto"/>
              <w:jc w:val="center"/>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14</w:t>
            </w:r>
          </w:p>
        </w:tc>
      </w:tr>
      <w:tr w:rsidR="00DC75EB" w:rsidRPr="00DC75EB" w14:paraId="21B4BB6F" w14:textId="77777777" w:rsidTr="00600D3E">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765B5464" w14:textId="77777777" w:rsidR="00DC75EB" w:rsidRPr="00DC75EB" w:rsidRDefault="00DC75EB" w:rsidP="00DC75EB">
            <w:pPr>
              <w:spacing w:after="0" w:line="240" w:lineRule="auto"/>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Промежуточная аттестация</w:t>
            </w:r>
          </w:p>
        </w:tc>
        <w:tc>
          <w:tcPr>
            <w:tcW w:w="2460" w:type="dxa"/>
            <w:tcBorders>
              <w:top w:val="nil"/>
              <w:left w:val="nil"/>
              <w:bottom w:val="single" w:sz="4" w:space="0" w:color="auto"/>
              <w:right w:val="single" w:sz="4" w:space="0" w:color="auto"/>
            </w:tcBorders>
            <w:shd w:val="clear" w:color="auto" w:fill="auto"/>
            <w:noWrap/>
            <w:vAlign w:val="center"/>
            <w:hideMark/>
          </w:tcPr>
          <w:p w14:paraId="28C17BBD"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2</w:t>
            </w:r>
          </w:p>
        </w:tc>
      </w:tr>
    </w:tbl>
    <w:p w14:paraId="2D874686"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39A95B2C"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pPr>
    </w:p>
    <w:p w14:paraId="311B6E51" w14:textId="77777777" w:rsidR="00DC75EB" w:rsidRPr="00DC75EB" w:rsidRDefault="00DC75EB" w:rsidP="00DC75EB">
      <w:pPr>
        <w:spacing w:after="0" w:line="240" w:lineRule="auto"/>
        <w:rPr>
          <w:rFonts w:ascii="Times New Roman" w:eastAsia="Times New Roman" w:hAnsi="Times New Roman" w:cs="Times New Roman"/>
          <w:b/>
          <w:i/>
          <w:sz w:val="24"/>
          <w:szCs w:val="24"/>
          <w:lang w:eastAsia="ru-RU"/>
        </w:rPr>
        <w:sectPr w:rsidR="00DC75EB" w:rsidRPr="00DC75EB" w:rsidSect="00600D3E">
          <w:pgSz w:w="11906" w:h="16838"/>
          <w:pgMar w:top="1134" w:right="1134" w:bottom="1134" w:left="1134" w:header="708" w:footer="708" w:gutter="0"/>
          <w:cols w:space="720"/>
          <w:docGrid w:linePitch="299"/>
        </w:sectPr>
      </w:pPr>
    </w:p>
    <w:p w14:paraId="0463F046" w14:textId="77777777" w:rsidR="00DC75EB" w:rsidRPr="00DC75EB" w:rsidRDefault="00DC75EB" w:rsidP="00DC75EB">
      <w:pPr>
        <w:spacing w:after="0" w:line="240" w:lineRule="auto"/>
        <w:ind w:firstLine="709"/>
        <w:outlineLvl w:val="0"/>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lastRenderedPageBreak/>
        <w:t xml:space="preserve">2.2. Тематический план и содержание учебной дисциплины </w:t>
      </w:r>
    </w:p>
    <w:p w14:paraId="09054E8D" w14:textId="77777777" w:rsidR="00DC75EB" w:rsidRPr="00DC75EB" w:rsidRDefault="00DC75EB" w:rsidP="00DC75EB">
      <w:pPr>
        <w:rPr>
          <w:rFonts w:ascii="Calibri" w:eastAsia="Times New Roman" w:hAnsi="Calibri" w:cs="Times New Roman"/>
          <w:lang w:eastAsia="ru-RU"/>
        </w:rPr>
      </w:pPr>
    </w:p>
    <w:tbl>
      <w:tblPr>
        <w:tblW w:w="14562" w:type="dxa"/>
        <w:tblLook w:val="04A0" w:firstRow="1" w:lastRow="0" w:firstColumn="1" w:lastColumn="0" w:noHBand="0" w:noVBand="1"/>
      </w:tblPr>
      <w:tblGrid>
        <w:gridCol w:w="2700"/>
        <w:gridCol w:w="7947"/>
        <w:gridCol w:w="2014"/>
        <w:gridCol w:w="1901"/>
      </w:tblGrid>
      <w:tr w:rsidR="00DC75EB" w:rsidRPr="00DC75EB" w14:paraId="1BF089DD" w14:textId="77777777" w:rsidTr="00777482">
        <w:trPr>
          <w:trHeight w:val="1872"/>
        </w:trPr>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A335A4" w14:textId="77777777" w:rsidR="00DC75EB" w:rsidRPr="00777482" w:rsidRDefault="00DC75EB" w:rsidP="00DC75EB">
            <w:pPr>
              <w:spacing w:after="0" w:line="240" w:lineRule="auto"/>
              <w:jc w:val="center"/>
              <w:rPr>
                <w:rFonts w:ascii="Times New Roman" w:eastAsia="Times New Roman" w:hAnsi="Times New Roman" w:cs="Times New Roman"/>
                <w:b/>
                <w:bCs/>
                <w:lang w:eastAsia="ru-RU"/>
              </w:rPr>
            </w:pPr>
            <w:r w:rsidRPr="00777482">
              <w:rPr>
                <w:rFonts w:ascii="Times New Roman" w:eastAsia="Times New Roman" w:hAnsi="Times New Roman" w:cs="Times New Roman"/>
                <w:b/>
                <w:bCs/>
                <w:lang w:eastAsia="ru-RU"/>
              </w:rPr>
              <w:t>Наименование</w:t>
            </w:r>
          </w:p>
          <w:p w14:paraId="2F4D93D2" w14:textId="77777777" w:rsidR="00DC75EB" w:rsidRPr="00777482" w:rsidRDefault="00DC75EB" w:rsidP="00DC75EB">
            <w:pPr>
              <w:spacing w:after="0" w:line="240" w:lineRule="auto"/>
              <w:jc w:val="center"/>
              <w:rPr>
                <w:rFonts w:ascii="Times New Roman" w:eastAsia="Times New Roman" w:hAnsi="Times New Roman" w:cs="Times New Roman"/>
                <w:b/>
                <w:bCs/>
                <w:color w:val="000000"/>
              </w:rPr>
            </w:pPr>
            <w:r w:rsidRPr="00777482">
              <w:rPr>
                <w:rFonts w:ascii="Times New Roman" w:eastAsia="Times New Roman" w:hAnsi="Times New Roman" w:cs="Times New Roman"/>
                <w:b/>
                <w:bCs/>
                <w:lang w:eastAsia="ru-RU"/>
              </w:rPr>
              <w:t>разделов и тем</w:t>
            </w:r>
          </w:p>
        </w:tc>
        <w:tc>
          <w:tcPr>
            <w:tcW w:w="7947" w:type="dxa"/>
            <w:tcBorders>
              <w:top w:val="single" w:sz="4" w:space="0" w:color="auto"/>
              <w:left w:val="nil"/>
              <w:bottom w:val="single" w:sz="4" w:space="0" w:color="auto"/>
              <w:right w:val="single" w:sz="4" w:space="0" w:color="auto"/>
            </w:tcBorders>
            <w:shd w:val="clear" w:color="auto" w:fill="auto"/>
            <w:vAlign w:val="center"/>
            <w:hideMark/>
          </w:tcPr>
          <w:p w14:paraId="4E2C9E74" w14:textId="77777777" w:rsidR="00DC75EB" w:rsidRPr="00777482" w:rsidRDefault="00DC75EB" w:rsidP="00DC75EB">
            <w:pPr>
              <w:spacing w:after="0" w:line="240" w:lineRule="auto"/>
              <w:jc w:val="center"/>
              <w:rPr>
                <w:rFonts w:ascii="Times New Roman" w:eastAsia="Times New Roman" w:hAnsi="Times New Roman" w:cs="Times New Roman"/>
                <w:b/>
                <w:bCs/>
                <w:lang w:eastAsia="ru-RU"/>
              </w:rPr>
            </w:pPr>
            <w:r w:rsidRPr="00777482">
              <w:rPr>
                <w:rFonts w:ascii="Times New Roman" w:eastAsia="Times New Roman" w:hAnsi="Times New Roman" w:cs="Times New Roman"/>
                <w:b/>
                <w:bCs/>
                <w:lang w:eastAsia="ru-RU"/>
              </w:rPr>
              <w:t>Содержание учебного материала и формы организации деятельности</w:t>
            </w:r>
          </w:p>
          <w:p w14:paraId="20C7A6B4" w14:textId="77777777" w:rsidR="00DC75EB" w:rsidRPr="00777482" w:rsidRDefault="00DC75EB" w:rsidP="00DC75EB">
            <w:pPr>
              <w:spacing w:after="0" w:line="240" w:lineRule="auto"/>
              <w:jc w:val="center"/>
              <w:rPr>
                <w:rFonts w:ascii="Times New Roman" w:eastAsia="Times New Roman" w:hAnsi="Times New Roman" w:cs="Times New Roman"/>
                <w:b/>
                <w:bCs/>
                <w:color w:val="000000"/>
              </w:rPr>
            </w:pPr>
            <w:r w:rsidRPr="00777482">
              <w:rPr>
                <w:rFonts w:ascii="Times New Roman" w:eastAsia="Times New Roman" w:hAnsi="Times New Roman" w:cs="Times New Roman"/>
                <w:b/>
                <w:bCs/>
                <w:lang w:eastAsia="ru-RU"/>
              </w:rPr>
              <w:t>обучающихся</w:t>
            </w:r>
          </w:p>
        </w:tc>
        <w:tc>
          <w:tcPr>
            <w:tcW w:w="2014" w:type="dxa"/>
            <w:tcBorders>
              <w:top w:val="single" w:sz="4" w:space="0" w:color="auto"/>
              <w:left w:val="nil"/>
              <w:bottom w:val="single" w:sz="4" w:space="0" w:color="auto"/>
              <w:right w:val="single" w:sz="4" w:space="0" w:color="auto"/>
            </w:tcBorders>
            <w:shd w:val="clear" w:color="auto" w:fill="auto"/>
            <w:vAlign w:val="center"/>
            <w:hideMark/>
          </w:tcPr>
          <w:p w14:paraId="265303B6" w14:textId="77777777" w:rsidR="00DC75EB" w:rsidRPr="00777482" w:rsidRDefault="00DC75EB" w:rsidP="00DC75EB">
            <w:pPr>
              <w:spacing w:after="0" w:line="240" w:lineRule="auto"/>
              <w:jc w:val="center"/>
              <w:rPr>
                <w:rFonts w:ascii="Times New Roman" w:eastAsia="Times New Roman" w:hAnsi="Times New Roman" w:cs="Times New Roman"/>
                <w:b/>
                <w:bCs/>
                <w:color w:val="000000"/>
              </w:rPr>
            </w:pPr>
            <w:r w:rsidRPr="00777482">
              <w:rPr>
                <w:rFonts w:ascii="Times New Roman" w:eastAsia="Times New Roman" w:hAnsi="Times New Roman" w:cs="Times New Roman"/>
                <w:b/>
                <w:bCs/>
                <w:lang w:eastAsia="ru-RU"/>
              </w:rPr>
              <w:t xml:space="preserve">Объем, </w:t>
            </w:r>
            <w:proofErr w:type="spellStart"/>
            <w:r w:rsidRPr="00777482">
              <w:rPr>
                <w:rFonts w:ascii="Times New Roman" w:eastAsia="Times New Roman" w:hAnsi="Times New Roman" w:cs="Times New Roman"/>
                <w:b/>
                <w:bCs/>
                <w:lang w:eastAsia="ru-RU"/>
              </w:rPr>
              <w:t>ак</w:t>
            </w:r>
            <w:proofErr w:type="spellEnd"/>
            <w:r w:rsidRPr="00777482">
              <w:rPr>
                <w:rFonts w:ascii="Times New Roman" w:eastAsia="Times New Roman" w:hAnsi="Times New Roman" w:cs="Times New Roman"/>
                <w:b/>
                <w:bCs/>
                <w:lang w:eastAsia="ru-RU"/>
              </w:rPr>
              <w:t xml:space="preserve">. ч / в том числе в форме практической подготовки, </w:t>
            </w:r>
            <w:proofErr w:type="spellStart"/>
            <w:r w:rsidRPr="00777482">
              <w:rPr>
                <w:rFonts w:ascii="Times New Roman" w:eastAsia="Times New Roman" w:hAnsi="Times New Roman" w:cs="Times New Roman"/>
                <w:b/>
                <w:bCs/>
                <w:lang w:eastAsia="ru-RU"/>
              </w:rPr>
              <w:t>ак</w:t>
            </w:r>
            <w:proofErr w:type="spellEnd"/>
            <w:r w:rsidRPr="00777482">
              <w:rPr>
                <w:rFonts w:ascii="Times New Roman" w:eastAsia="Times New Roman" w:hAnsi="Times New Roman" w:cs="Times New Roman"/>
                <w:b/>
                <w:bCs/>
                <w:lang w:eastAsia="ru-RU"/>
              </w:rPr>
              <w:t>. ч</w:t>
            </w:r>
          </w:p>
        </w:tc>
        <w:tc>
          <w:tcPr>
            <w:tcW w:w="1901" w:type="dxa"/>
            <w:tcBorders>
              <w:top w:val="single" w:sz="4" w:space="0" w:color="auto"/>
              <w:left w:val="nil"/>
              <w:bottom w:val="single" w:sz="4" w:space="0" w:color="auto"/>
              <w:right w:val="single" w:sz="4" w:space="0" w:color="auto"/>
            </w:tcBorders>
            <w:shd w:val="clear" w:color="auto" w:fill="auto"/>
          </w:tcPr>
          <w:p w14:paraId="06483A48" w14:textId="16D47C63" w:rsidR="00DC75EB" w:rsidRPr="00777482" w:rsidRDefault="00777482" w:rsidP="00777482">
            <w:pPr>
              <w:spacing w:after="0" w:line="240" w:lineRule="auto"/>
              <w:jc w:val="center"/>
              <w:rPr>
                <w:rFonts w:ascii="Times New Roman" w:eastAsia="Times New Roman" w:hAnsi="Times New Roman" w:cs="Times New Roman"/>
                <w:b/>
                <w:bCs/>
                <w:lang w:eastAsia="ru-RU"/>
              </w:rPr>
            </w:pPr>
            <w:r w:rsidRPr="00777482">
              <w:rPr>
                <w:rFonts w:ascii="Times New Roman" w:eastAsia="Times New Roman" w:hAnsi="Times New Roman" w:cs="Times New Roman"/>
                <w:b/>
                <w:bCs/>
                <w:lang w:eastAsia="ru-RU"/>
              </w:rPr>
              <w:t>Коды компетенций и личностных результатов</w:t>
            </w:r>
            <w:r w:rsidRPr="00777482">
              <w:rPr>
                <w:rFonts w:ascii="Times New Roman" w:eastAsia="Times New Roman" w:hAnsi="Times New Roman" w:cs="Times New Roman"/>
                <w:b/>
                <w:bCs/>
                <w:vertAlign w:val="superscript"/>
                <w:lang w:eastAsia="ru-RU"/>
              </w:rPr>
              <w:footnoteReference w:id="16"/>
            </w:r>
            <w:r w:rsidRPr="00777482">
              <w:rPr>
                <w:rFonts w:ascii="Times New Roman" w:eastAsia="Times New Roman" w:hAnsi="Times New Roman" w:cs="Times New Roman"/>
                <w:b/>
                <w:bCs/>
                <w:lang w:eastAsia="ru-RU"/>
              </w:rPr>
              <w:t xml:space="preserve">, формированию которых способствует элемент программы </w:t>
            </w:r>
          </w:p>
        </w:tc>
      </w:tr>
      <w:tr w:rsidR="00DC75EB" w:rsidRPr="00DC75EB" w14:paraId="5FE5C62F" w14:textId="77777777" w:rsidTr="00777482">
        <w:trPr>
          <w:trHeight w:val="312"/>
        </w:trPr>
        <w:tc>
          <w:tcPr>
            <w:tcW w:w="2700" w:type="dxa"/>
            <w:tcBorders>
              <w:top w:val="nil"/>
              <w:left w:val="single" w:sz="4" w:space="0" w:color="auto"/>
              <w:bottom w:val="single" w:sz="4" w:space="0" w:color="auto"/>
              <w:right w:val="single" w:sz="4" w:space="0" w:color="auto"/>
            </w:tcBorders>
            <w:shd w:val="clear" w:color="auto" w:fill="auto"/>
            <w:vAlign w:val="center"/>
            <w:hideMark/>
          </w:tcPr>
          <w:p w14:paraId="75E5B57B" w14:textId="77777777" w:rsidR="00DC75EB" w:rsidRPr="00777482" w:rsidRDefault="00DC75EB" w:rsidP="00DC75EB">
            <w:pPr>
              <w:spacing w:after="0" w:line="240" w:lineRule="auto"/>
              <w:jc w:val="center"/>
              <w:rPr>
                <w:rFonts w:ascii="Times New Roman" w:eastAsia="Times New Roman" w:hAnsi="Times New Roman" w:cs="Times New Roman"/>
                <w:b/>
                <w:bCs/>
                <w:color w:val="000000"/>
                <w:lang w:val="en-US"/>
              </w:rPr>
            </w:pPr>
            <w:r w:rsidRPr="00777482">
              <w:rPr>
                <w:rFonts w:ascii="Times New Roman" w:eastAsia="Times New Roman" w:hAnsi="Times New Roman" w:cs="Times New Roman"/>
                <w:b/>
                <w:bCs/>
                <w:color w:val="000000"/>
                <w:lang w:val="en-US"/>
              </w:rPr>
              <w:t>1</w:t>
            </w:r>
          </w:p>
        </w:tc>
        <w:tc>
          <w:tcPr>
            <w:tcW w:w="7947" w:type="dxa"/>
            <w:tcBorders>
              <w:top w:val="nil"/>
              <w:left w:val="nil"/>
              <w:bottom w:val="single" w:sz="4" w:space="0" w:color="auto"/>
              <w:right w:val="single" w:sz="4" w:space="0" w:color="auto"/>
            </w:tcBorders>
            <w:shd w:val="clear" w:color="auto" w:fill="auto"/>
            <w:vAlign w:val="center"/>
            <w:hideMark/>
          </w:tcPr>
          <w:p w14:paraId="0870137E" w14:textId="77777777" w:rsidR="00DC75EB" w:rsidRPr="00777482" w:rsidRDefault="00DC75EB" w:rsidP="00DC75EB">
            <w:pPr>
              <w:spacing w:after="0" w:line="240" w:lineRule="auto"/>
              <w:jc w:val="center"/>
              <w:rPr>
                <w:rFonts w:ascii="Times New Roman" w:eastAsia="Times New Roman" w:hAnsi="Times New Roman" w:cs="Times New Roman"/>
                <w:b/>
                <w:bCs/>
                <w:color w:val="000000"/>
                <w:lang w:val="en-US"/>
              </w:rPr>
            </w:pPr>
            <w:r w:rsidRPr="00777482">
              <w:rPr>
                <w:rFonts w:ascii="Times New Roman" w:eastAsia="Times New Roman" w:hAnsi="Times New Roman" w:cs="Times New Roman"/>
                <w:b/>
                <w:bCs/>
                <w:color w:val="000000"/>
                <w:lang w:val="en-US"/>
              </w:rPr>
              <w:t>2</w:t>
            </w:r>
          </w:p>
        </w:tc>
        <w:tc>
          <w:tcPr>
            <w:tcW w:w="2014" w:type="dxa"/>
            <w:tcBorders>
              <w:top w:val="nil"/>
              <w:left w:val="nil"/>
              <w:bottom w:val="single" w:sz="4" w:space="0" w:color="auto"/>
              <w:right w:val="single" w:sz="4" w:space="0" w:color="auto"/>
            </w:tcBorders>
            <w:shd w:val="clear" w:color="auto" w:fill="auto"/>
            <w:vAlign w:val="center"/>
            <w:hideMark/>
          </w:tcPr>
          <w:p w14:paraId="4EA87A27" w14:textId="77777777" w:rsidR="00DC75EB" w:rsidRPr="00777482" w:rsidRDefault="00DC75EB" w:rsidP="00DC75EB">
            <w:pPr>
              <w:spacing w:after="0" w:line="240" w:lineRule="auto"/>
              <w:jc w:val="center"/>
              <w:rPr>
                <w:rFonts w:ascii="Times New Roman" w:eastAsia="Times New Roman" w:hAnsi="Times New Roman" w:cs="Times New Roman"/>
                <w:b/>
                <w:bCs/>
                <w:color w:val="000000"/>
                <w:lang w:val="en-US"/>
              </w:rPr>
            </w:pPr>
            <w:r w:rsidRPr="00777482">
              <w:rPr>
                <w:rFonts w:ascii="Times New Roman" w:eastAsia="Times New Roman" w:hAnsi="Times New Roman" w:cs="Times New Roman"/>
                <w:b/>
                <w:bCs/>
                <w:color w:val="000000"/>
                <w:lang w:val="en-US"/>
              </w:rPr>
              <w:t>3</w:t>
            </w:r>
          </w:p>
        </w:tc>
        <w:tc>
          <w:tcPr>
            <w:tcW w:w="1901" w:type="dxa"/>
            <w:tcBorders>
              <w:top w:val="nil"/>
              <w:left w:val="nil"/>
              <w:bottom w:val="single" w:sz="4" w:space="0" w:color="auto"/>
              <w:right w:val="single" w:sz="4" w:space="0" w:color="auto"/>
            </w:tcBorders>
            <w:shd w:val="clear" w:color="auto" w:fill="auto"/>
          </w:tcPr>
          <w:p w14:paraId="3062F88B" w14:textId="77777777" w:rsidR="00DC75EB" w:rsidRPr="00777482" w:rsidRDefault="00DC75EB" w:rsidP="00DC75EB">
            <w:pPr>
              <w:spacing w:after="0" w:line="240" w:lineRule="auto"/>
              <w:jc w:val="center"/>
              <w:rPr>
                <w:rFonts w:ascii="Times New Roman" w:eastAsia="Times New Roman" w:hAnsi="Times New Roman" w:cs="Times New Roman"/>
                <w:b/>
                <w:bCs/>
                <w:color w:val="000000"/>
              </w:rPr>
            </w:pPr>
            <w:r w:rsidRPr="00777482">
              <w:rPr>
                <w:rFonts w:ascii="Times New Roman" w:eastAsia="Times New Roman" w:hAnsi="Times New Roman" w:cs="Times New Roman"/>
                <w:b/>
                <w:bCs/>
                <w:color w:val="000000"/>
              </w:rPr>
              <w:t>4</w:t>
            </w:r>
          </w:p>
        </w:tc>
      </w:tr>
      <w:tr w:rsidR="00DC75EB" w:rsidRPr="00DC75EB" w14:paraId="5636262B" w14:textId="77777777" w:rsidTr="00777482">
        <w:trPr>
          <w:trHeight w:val="386"/>
        </w:trPr>
        <w:tc>
          <w:tcPr>
            <w:tcW w:w="10647" w:type="dxa"/>
            <w:gridSpan w:val="2"/>
            <w:tcBorders>
              <w:top w:val="nil"/>
              <w:left w:val="single" w:sz="4" w:space="0" w:color="auto"/>
              <w:bottom w:val="single" w:sz="4" w:space="0" w:color="auto"/>
              <w:right w:val="single" w:sz="4" w:space="0" w:color="auto"/>
            </w:tcBorders>
            <w:shd w:val="clear" w:color="auto" w:fill="auto"/>
            <w:vAlign w:val="center"/>
            <w:hideMark/>
          </w:tcPr>
          <w:p w14:paraId="0CF0E32D" w14:textId="77777777" w:rsidR="00DC75EB" w:rsidRPr="00777482" w:rsidRDefault="00DC75EB" w:rsidP="00DC75EB">
            <w:pPr>
              <w:spacing w:after="0" w:line="240" w:lineRule="auto"/>
              <w:rPr>
                <w:rFonts w:ascii="Times New Roman" w:eastAsia="Times New Roman" w:hAnsi="Times New Roman" w:cs="Times New Roman"/>
                <w:color w:val="000000"/>
              </w:rPr>
            </w:pPr>
            <w:proofErr w:type="spellStart"/>
            <w:r w:rsidRPr="00777482">
              <w:rPr>
                <w:rFonts w:ascii="Times New Roman" w:eastAsia="Times New Roman" w:hAnsi="Times New Roman" w:cs="Times New Roman"/>
                <w:b/>
                <w:bCs/>
                <w:color w:val="000000"/>
                <w:lang w:val="en-US"/>
              </w:rPr>
              <w:t>Раздел</w:t>
            </w:r>
            <w:proofErr w:type="spellEnd"/>
            <w:r w:rsidRPr="00777482">
              <w:rPr>
                <w:rFonts w:ascii="Times New Roman" w:eastAsia="Times New Roman" w:hAnsi="Times New Roman" w:cs="Times New Roman"/>
                <w:b/>
                <w:bCs/>
                <w:color w:val="000000"/>
                <w:lang w:val="en-US"/>
              </w:rPr>
              <w:t xml:space="preserve"> 1. </w:t>
            </w:r>
            <w:proofErr w:type="spellStart"/>
            <w:r w:rsidRPr="00777482">
              <w:rPr>
                <w:rFonts w:ascii="Times New Roman" w:eastAsia="Times New Roman" w:hAnsi="Times New Roman" w:cs="Times New Roman"/>
                <w:b/>
                <w:bCs/>
                <w:color w:val="000000"/>
                <w:lang w:val="en-US"/>
              </w:rPr>
              <w:t>Основы</w:t>
            </w:r>
            <w:proofErr w:type="spellEnd"/>
            <w:r w:rsidRPr="00777482">
              <w:rPr>
                <w:rFonts w:ascii="Times New Roman" w:eastAsia="Times New Roman" w:hAnsi="Times New Roman" w:cs="Times New Roman"/>
                <w:b/>
                <w:bCs/>
                <w:color w:val="000000"/>
                <w:lang w:val="en-US"/>
              </w:rPr>
              <w:t xml:space="preserve"> </w:t>
            </w:r>
            <w:proofErr w:type="spellStart"/>
            <w:r w:rsidRPr="00777482">
              <w:rPr>
                <w:rFonts w:ascii="Times New Roman" w:eastAsia="Times New Roman" w:hAnsi="Times New Roman" w:cs="Times New Roman"/>
                <w:b/>
                <w:bCs/>
                <w:color w:val="000000"/>
                <w:lang w:val="en-US"/>
              </w:rPr>
              <w:t>металловедения</w:t>
            </w:r>
            <w:proofErr w:type="spellEnd"/>
            <w:r w:rsidRPr="00777482">
              <w:rPr>
                <w:rFonts w:ascii="Times New Roman" w:eastAsia="Times New Roman" w:hAnsi="Times New Roman" w:cs="Times New Roman"/>
                <w:b/>
                <w:bCs/>
                <w:color w:val="000000"/>
              </w:rPr>
              <w:t>.</w:t>
            </w:r>
          </w:p>
        </w:tc>
        <w:tc>
          <w:tcPr>
            <w:tcW w:w="2014" w:type="dxa"/>
            <w:tcBorders>
              <w:top w:val="nil"/>
              <w:left w:val="nil"/>
              <w:bottom w:val="single" w:sz="4" w:space="0" w:color="auto"/>
              <w:right w:val="single" w:sz="4" w:space="0" w:color="auto"/>
            </w:tcBorders>
            <w:shd w:val="clear" w:color="auto" w:fill="auto"/>
            <w:vAlign w:val="center"/>
            <w:hideMark/>
          </w:tcPr>
          <w:p w14:paraId="1047F09F" w14:textId="77777777" w:rsidR="00DC75EB" w:rsidRPr="00777482" w:rsidRDefault="00DC75EB" w:rsidP="00DC75EB">
            <w:pPr>
              <w:spacing w:after="0" w:line="240" w:lineRule="auto"/>
              <w:jc w:val="center"/>
              <w:rPr>
                <w:rFonts w:ascii="Times New Roman" w:eastAsia="Times New Roman" w:hAnsi="Times New Roman" w:cs="Times New Roman"/>
                <w:b/>
                <w:bCs/>
                <w:color w:val="000000"/>
                <w:lang w:val="en-US"/>
              </w:rPr>
            </w:pPr>
            <w:r w:rsidRPr="00777482">
              <w:rPr>
                <w:rFonts w:ascii="Times New Roman" w:eastAsia="Times New Roman" w:hAnsi="Times New Roman" w:cs="Times New Roman"/>
                <w:b/>
                <w:bCs/>
                <w:lang w:eastAsia="ru-RU"/>
              </w:rPr>
              <w:t>12</w:t>
            </w:r>
            <w:r w:rsidRPr="00777482">
              <w:rPr>
                <w:rFonts w:ascii="Times New Roman" w:eastAsia="Times New Roman" w:hAnsi="Times New Roman" w:cs="Times New Roman"/>
                <w:b/>
                <w:bCs/>
                <w:lang w:val="en-US" w:eastAsia="ru-RU"/>
              </w:rPr>
              <w:t>/4</w:t>
            </w:r>
          </w:p>
        </w:tc>
        <w:tc>
          <w:tcPr>
            <w:tcW w:w="1901" w:type="dxa"/>
            <w:tcBorders>
              <w:top w:val="nil"/>
              <w:left w:val="nil"/>
              <w:bottom w:val="single" w:sz="4" w:space="0" w:color="auto"/>
              <w:right w:val="single" w:sz="4" w:space="0" w:color="auto"/>
            </w:tcBorders>
            <w:shd w:val="clear" w:color="auto" w:fill="auto"/>
          </w:tcPr>
          <w:p w14:paraId="32E6AAE0" w14:textId="77777777" w:rsidR="00DC75EB" w:rsidRPr="00777482" w:rsidRDefault="00DC75EB" w:rsidP="00DC75EB">
            <w:pPr>
              <w:spacing w:after="0" w:line="240" w:lineRule="auto"/>
              <w:jc w:val="center"/>
              <w:rPr>
                <w:rFonts w:ascii="Times New Roman" w:eastAsia="Times New Roman" w:hAnsi="Times New Roman" w:cs="Times New Roman"/>
                <w:b/>
                <w:bCs/>
                <w:color w:val="000000"/>
              </w:rPr>
            </w:pPr>
          </w:p>
        </w:tc>
      </w:tr>
      <w:tr w:rsidR="00DC75EB" w:rsidRPr="00DC75EB" w14:paraId="6C1BE308" w14:textId="77777777" w:rsidTr="00777482">
        <w:trPr>
          <w:trHeight w:val="552"/>
        </w:trPr>
        <w:tc>
          <w:tcPr>
            <w:tcW w:w="2700" w:type="dxa"/>
            <w:tcBorders>
              <w:top w:val="nil"/>
              <w:left w:val="single" w:sz="4" w:space="0" w:color="auto"/>
              <w:bottom w:val="single" w:sz="4" w:space="0" w:color="auto"/>
              <w:right w:val="single" w:sz="4" w:space="0" w:color="auto"/>
            </w:tcBorders>
            <w:shd w:val="clear" w:color="auto" w:fill="auto"/>
            <w:hideMark/>
          </w:tcPr>
          <w:p w14:paraId="766334CE" w14:textId="77777777" w:rsidR="00DC75EB" w:rsidRPr="00777482" w:rsidRDefault="00DC75EB" w:rsidP="00DC75EB">
            <w:pPr>
              <w:spacing w:after="0" w:line="240" w:lineRule="auto"/>
              <w:rPr>
                <w:rFonts w:ascii="Times New Roman" w:eastAsia="Times New Roman" w:hAnsi="Times New Roman" w:cs="Times New Roman"/>
                <w:b/>
                <w:bCs/>
                <w:color w:val="000000"/>
              </w:rPr>
            </w:pPr>
            <w:r w:rsidRPr="00777482">
              <w:rPr>
                <w:rFonts w:ascii="Times New Roman" w:eastAsia="Times New Roman" w:hAnsi="Times New Roman" w:cs="Times New Roman"/>
                <w:b/>
                <w:bCs/>
                <w:color w:val="000000"/>
              </w:rPr>
              <w:t xml:space="preserve">Тема 1.1. Общие сведения о строении вещества </w:t>
            </w:r>
          </w:p>
        </w:tc>
        <w:tc>
          <w:tcPr>
            <w:tcW w:w="7947" w:type="dxa"/>
            <w:tcBorders>
              <w:top w:val="nil"/>
              <w:left w:val="nil"/>
              <w:bottom w:val="single" w:sz="4" w:space="0" w:color="auto"/>
              <w:right w:val="single" w:sz="4" w:space="0" w:color="auto"/>
            </w:tcBorders>
            <w:shd w:val="clear" w:color="auto" w:fill="auto"/>
            <w:hideMark/>
          </w:tcPr>
          <w:p w14:paraId="56EDC656" w14:textId="77777777" w:rsidR="00DC75EB" w:rsidRPr="00777482" w:rsidRDefault="00DC75EB" w:rsidP="00DC75EB">
            <w:pPr>
              <w:spacing w:after="0" w:line="240" w:lineRule="auto"/>
              <w:rPr>
                <w:rFonts w:ascii="Times New Roman" w:eastAsia="Times New Roman" w:hAnsi="Times New Roman" w:cs="Times New Roman"/>
                <w:color w:val="000000"/>
              </w:rPr>
            </w:pPr>
            <w:r w:rsidRPr="00777482">
              <w:rPr>
                <w:rFonts w:ascii="Times New Roman" w:eastAsia="Times New Roman" w:hAnsi="Times New Roman" w:cs="Times New Roman"/>
                <w:b/>
                <w:color w:val="000000"/>
              </w:rPr>
              <w:t>Содержание занятий:</w:t>
            </w:r>
            <w:r w:rsidRPr="00777482">
              <w:rPr>
                <w:rFonts w:ascii="Times New Roman" w:eastAsia="Times New Roman" w:hAnsi="Times New Roman" w:cs="Times New Roman"/>
                <w:color w:val="000000"/>
              </w:rPr>
              <w:br/>
              <w:t>1. Современные достижения науки в области создания конструкционных материалов</w:t>
            </w:r>
            <w:r w:rsidRPr="00777482">
              <w:rPr>
                <w:rFonts w:ascii="Times New Roman" w:eastAsia="Times New Roman" w:hAnsi="Times New Roman" w:cs="Times New Roman"/>
                <w:color w:val="000000"/>
              </w:rPr>
              <w:br/>
              <w:t>2. Строение и свойства металлов: механические свойства материалов, классификация свойств материалов, диаграммы растяжения</w:t>
            </w:r>
            <w:r w:rsidRPr="00777482">
              <w:rPr>
                <w:rFonts w:ascii="Times New Roman" w:eastAsia="Times New Roman" w:hAnsi="Times New Roman" w:cs="Times New Roman"/>
                <w:color w:val="000000"/>
              </w:rPr>
              <w:br/>
              <w:t>3. Кристаллическое строение металлов: типы кристаллических решеток, процесс кристаллизации, кривые кристаллизации</w:t>
            </w:r>
            <w:r w:rsidRPr="00777482">
              <w:rPr>
                <w:rFonts w:ascii="Times New Roman" w:eastAsia="Times New Roman" w:hAnsi="Times New Roman" w:cs="Times New Roman"/>
                <w:color w:val="000000"/>
              </w:rPr>
              <w:br/>
              <w:t>4. Изменения структуры кристаллических решеток, аллотропия металлов, анизотропия металлов</w:t>
            </w:r>
            <w:r w:rsidRPr="00777482">
              <w:rPr>
                <w:rFonts w:ascii="Times New Roman" w:eastAsia="Times New Roman" w:hAnsi="Times New Roman" w:cs="Times New Roman"/>
                <w:color w:val="000000"/>
              </w:rPr>
              <w:br/>
              <w:t>5. Основные дефекты кристаллического строения металлов</w:t>
            </w:r>
          </w:p>
        </w:tc>
        <w:tc>
          <w:tcPr>
            <w:tcW w:w="2014" w:type="dxa"/>
            <w:tcBorders>
              <w:top w:val="nil"/>
              <w:left w:val="nil"/>
              <w:bottom w:val="single" w:sz="4" w:space="0" w:color="auto"/>
              <w:right w:val="single" w:sz="4" w:space="0" w:color="auto"/>
            </w:tcBorders>
            <w:shd w:val="clear" w:color="auto" w:fill="auto"/>
            <w:hideMark/>
          </w:tcPr>
          <w:p w14:paraId="7ADEA2B0" w14:textId="77777777" w:rsidR="00DC75EB" w:rsidRPr="00777482" w:rsidRDefault="00DC75EB" w:rsidP="00DC75EB">
            <w:pPr>
              <w:spacing w:after="0" w:line="240" w:lineRule="auto"/>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t>2</w:t>
            </w:r>
          </w:p>
        </w:tc>
        <w:tc>
          <w:tcPr>
            <w:tcW w:w="1901" w:type="dxa"/>
            <w:vMerge w:val="restart"/>
            <w:tcBorders>
              <w:top w:val="nil"/>
              <w:left w:val="nil"/>
              <w:right w:val="single" w:sz="4" w:space="0" w:color="auto"/>
            </w:tcBorders>
            <w:shd w:val="clear" w:color="auto" w:fill="auto"/>
          </w:tcPr>
          <w:p w14:paraId="4A1424C9" w14:textId="77777777" w:rsidR="00DC75EB" w:rsidRPr="00777482" w:rsidRDefault="00DC75EB" w:rsidP="00DC75EB">
            <w:pPr>
              <w:spacing w:after="0" w:line="240" w:lineRule="auto"/>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ОК.01</w:t>
            </w:r>
          </w:p>
          <w:p w14:paraId="01D40DC3" w14:textId="77777777" w:rsidR="00DC75EB" w:rsidRPr="00777482" w:rsidRDefault="00DC75EB" w:rsidP="00DC75EB">
            <w:pPr>
              <w:spacing w:after="0" w:line="240" w:lineRule="auto"/>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ОК.02</w:t>
            </w:r>
          </w:p>
          <w:p w14:paraId="3F20A40B" w14:textId="77777777" w:rsidR="00DC75EB" w:rsidRPr="00777482" w:rsidRDefault="00DC75EB" w:rsidP="00DC75EB">
            <w:pPr>
              <w:spacing w:after="0" w:line="240" w:lineRule="auto"/>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ОК.03</w:t>
            </w:r>
          </w:p>
          <w:p w14:paraId="6242084C" w14:textId="77777777" w:rsidR="00DC75EB" w:rsidRPr="00777482" w:rsidRDefault="00DC75EB" w:rsidP="00DC75EB">
            <w:pPr>
              <w:spacing w:after="0" w:line="240" w:lineRule="auto"/>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ОК.07</w:t>
            </w:r>
          </w:p>
          <w:p w14:paraId="1A453556" w14:textId="77777777" w:rsidR="00DC75EB" w:rsidRPr="00777482" w:rsidRDefault="00DC75EB" w:rsidP="00DC75EB">
            <w:pPr>
              <w:spacing w:after="0" w:line="240" w:lineRule="auto"/>
              <w:jc w:val="center"/>
              <w:rPr>
                <w:rFonts w:ascii="Times New Roman" w:eastAsia="Times New Roman" w:hAnsi="Times New Roman" w:cs="Times New Roman"/>
                <w:color w:val="000000"/>
              </w:rPr>
            </w:pPr>
            <w:r w:rsidRPr="00777482">
              <w:rPr>
                <w:rFonts w:ascii="Times New Roman" w:eastAsia="Times New Roman" w:hAnsi="Times New Roman" w:cs="Times New Roman"/>
                <w:color w:val="000000"/>
                <w:lang w:eastAsia="ru-RU"/>
              </w:rPr>
              <w:t>ОК.09</w:t>
            </w:r>
          </w:p>
        </w:tc>
      </w:tr>
      <w:tr w:rsidR="00DC75EB" w:rsidRPr="00DC75EB" w14:paraId="2C46C7E9" w14:textId="77777777" w:rsidTr="00777482">
        <w:trPr>
          <w:trHeight w:val="552"/>
        </w:trPr>
        <w:tc>
          <w:tcPr>
            <w:tcW w:w="2700" w:type="dxa"/>
            <w:vMerge w:val="restart"/>
            <w:tcBorders>
              <w:top w:val="nil"/>
              <w:left w:val="single" w:sz="4" w:space="0" w:color="auto"/>
              <w:right w:val="single" w:sz="4" w:space="0" w:color="auto"/>
            </w:tcBorders>
            <w:shd w:val="clear" w:color="auto" w:fill="auto"/>
            <w:hideMark/>
          </w:tcPr>
          <w:p w14:paraId="04E18BFE" w14:textId="77777777" w:rsidR="00DC75EB" w:rsidRPr="00777482" w:rsidRDefault="00DC75EB" w:rsidP="00DC75EB">
            <w:pPr>
              <w:spacing w:after="0" w:line="240" w:lineRule="auto"/>
              <w:rPr>
                <w:rFonts w:ascii="Times New Roman" w:eastAsia="Times New Roman" w:hAnsi="Times New Roman" w:cs="Times New Roman"/>
                <w:b/>
                <w:bCs/>
                <w:color w:val="000000"/>
              </w:rPr>
            </w:pPr>
            <w:r w:rsidRPr="00777482">
              <w:rPr>
                <w:rFonts w:ascii="Times New Roman" w:eastAsia="Times New Roman" w:hAnsi="Times New Roman" w:cs="Times New Roman"/>
                <w:b/>
                <w:bCs/>
                <w:color w:val="000000"/>
              </w:rPr>
              <w:t>Тема 1.2. Основные методы определения свойств материалов</w:t>
            </w:r>
          </w:p>
          <w:p w14:paraId="5BC439E8" w14:textId="77777777" w:rsidR="00DC75EB" w:rsidRPr="00777482" w:rsidRDefault="00DC75EB" w:rsidP="00DC75EB">
            <w:pPr>
              <w:spacing w:after="0" w:line="240" w:lineRule="auto"/>
              <w:rPr>
                <w:rFonts w:ascii="Times New Roman" w:eastAsia="Times New Roman" w:hAnsi="Times New Roman" w:cs="Times New Roman"/>
                <w:b/>
                <w:bCs/>
                <w:color w:val="000000"/>
              </w:rPr>
            </w:pPr>
            <w:r w:rsidRPr="00777482">
              <w:rPr>
                <w:rFonts w:ascii="Times New Roman" w:eastAsia="Times New Roman" w:hAnsi="Times New Roman" w:cs="Times New Roman"/>
                <w:b/>
                <w:bCs/>
                <w:color w:val="000000"/>
                <w:lang w:val="en-US"/>
              </w:rPr>
              <w:t> </w:t>
            </w:r>
          </w:p>
        </w:tc>
        <w:tc>
          <w:tcPr>
            <w:tcW w:w="7947" w:type="dxa"/>
            <w:tcBorders>
              <w:top w:val="nil"/>
              <w:left w:val="nil"/>
              <w:bottom w:val="single" w:sz="4" w:space="0" w:color="auto"/>
              <w:right w:val="single" w:sz="4" w:space="0" w:color="auto"/>
            </w:tcBorders>
            <w:shd w:val="clear" w:color="auto" w:fill="auto"/>
            <w:hideMark/>
          </w:tcPr>
          <w:p w14:paraId="11EE60AF" w14:textId="77777777" w:rsidR="00DC75EB" w:rsidRPr="00777482" w:rsidRDefault="00DC75EB" w:rsidP="00DC75EB">
            <w:pPr>
              <w:spacing w:after="0" w:line="240" w:lineRule="auto"/>
              <w:rPr>
                <w:rFonts w:ascii="Times New Roman" w:eastAsia="Times New Roman" w:hAnsi="Times New Roman" w:cs="Times New Roman"/>
                <w:color w:val="000000"/>
              </w:rPr>
            </w:pPr>
            <w:r w:rsidRPr="00777482">
              <w:rPr>
                <w:rFonts w:ascii="Times New Roman" w:eastAsia="Times New Roman" w:hAnsi="Times New Roman" w:cs="Times New Roman"/>
                <w:b/>
                <w:color w:val="000000"/>
              </w:rPr>
              <w:t>Содержание занятий:</w:t>
            </w:r>
            <w:r w:rsidRPr="00777482">
              <w:rPr>
                <w:rFonts w:ascii="Times New Roman" w:eastAsia="Times New Roman" w:hAnsi="Times New Roman" w:cs="Times New Roman"/>
                <w:color w:val="000000"/>
              </w:rPr>
              <w:br/>
              <w:t>1. Методы определения свойств материалов</w:t>
            </w:r>
            <w:r w:rsidRPr="00777482">
              <w:rPr>
                <w:rFonts w:ascii="Times New Roman" w:eastAsia="Times New Roman" w:hAnsi="Times New Roman" w:cs="Times New Roman"/>
                <w:color w:val="000000"/>
              </w:rPr>
              <w:br/>
              <w:t>2. Методы определения твердости</w:t>
            </w:r>
            <w:r w:rsidRPr="00777482">
              <w:rPr>
                <w:rFonts w:ascii="Times New Roman" w:eastAsia="Times New Roman" w:hAnsi="Times New Roman" w:cs="Times New Roman"/>
                <w:color w:val="000000"/>
              </w:rPr>
              <w:br/>
              <w:t>3. Определение пластичности и её показатели.</w:t>
            </w:r>
          </w:p>
        </w:tc>
        <w:tc>
          <w:tcPr>
            <w:tcW w:w="2014" w:type="dxa"/>
            <w:tcBorders>
              <w:top w:val="nil"/>
              <w:left w:val="nil"/>
              <w:bottom w:val="single" w:sz="4" w:space="0" w:color="auto"/>
              <w:right w:val="single" w:sz="4" w:space="0" w:color="auto"/>
            </w:tcBorders>
            <w:shd w:val="clear" w:color="auto" w:fill="auto"/>
            <w:hideMark/>
          </w:tcPr>
          <w:p w14:paraId="00FFE688" w14:textId="77777777" w:rsidR="00DC75EB" w:rsidRPr="00777482" w:rsidRDefault="00DC75EB" w:rsidP="00DC75EB">
            <w:pPr>
              <w:spacing w:after="0" w:line="240" w:lineRule="auto"/>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t>2</w:t>
            </w:r>
          </w:p>
        </w:tc>
        <w:tc>
          <w:tcPr>
            <w:tcW w:w="1901" w:type="dxa"/>
            <w:vMerge/>
            <w:tcBorders>
              <w:left w:val="nil"/>
              <w:right w:val="single" w:sz="4" w:space="0" w:color="auto"/>
            </w:tcBorders>
            <w:shd w:val="clear" w:color="auto" w:fill="auto"/>
          </w:tcPr>
          <w:p w14:paraId="743B916C" w14:textId="77777777" w:rsidR="00DC75EB" w:rsidRPr="00777482" w:rsidRDefault="00DC75EB" w:rsidP="00DC75EB">
            <w:pPr>
              <w:spacing w:after="0" w:line="240" w:lineRule="auto"/>
              <w:jc w:val="center"/>
              <w:rPr>
                <w:rFonts w:ascii="Times New Roman" w:eastAsia="Times New Roman" w:hAnsi="Times New Roman" w:cs="Times New Roman"/>
                <w:color w:val="000000"/>
                <w:lang w:val="en-US"/>
              </w:rPr>
            </w:pPr>
          </w:p>
        </w:tc>
      </w:tr>
      <w:tr w:rsidR="00DC75EB" w:rsidRPr="00DC75EB" w14:paraId="2EE71286" w14:textId="77777777" w:rsidTr="00777482">
        <w:trPr>
          <w:trHeight w:val="552"/>
        </w:trPr>
        <w:tc>
          <w:tcPr>
            <w:tcW w:w="2700" w:type="dxa"/>
            <w:vMerge/>
            <w:tcBorders>
              <w:left w:val="single" w:sz="4" w:space="0" w:color="auto"/>
              <w:bottom w:val="single" w:sz="4" w:space="0" w:color="auto"/>
              <w:right w:val="single" w:sz="4" w:space="0" w:color="auto"/>
            </w:tcBorders>
            <w:shd w:val="clear" w:color="auto" w:fill="auto"/>
            <w:hideMark/>
          </w:tcPr>
          <w:p w14:paraId="326FF569" w14:textId="77777777" w:rsidR="00DC75EB" w:rsidRPr="00777482" w:rsidRDefault="00DC75EB" w:rsidP="00DC75EB">
            <w:pPr>
              <w:spacing w:after="0" w:line="240" w:lineRule="auto"/>
              <w:rPr>
                <w:rFonts w:ascii="Times New Roman" w:eastAsia="Times New Roman" w:hAnsi="Times New Roman" w:cs="Times New Roman"/>
                <w:b/>
                <w:bCs/>
                <w:color w:val="000000"/>
                <w:lang w:val="en-US"/>
              </w:rPr>
            </w:pPr>
          </w:p>
        </w:tc>
        <w:tc>
          <w:tcPr>
            <w:tcW w:w="7947" w:type="dxa"/>
            <w:tcBorders>
              <w:top w:val="nil"/>
              <w:left w:val="nil"/>
              <w:bottom w:val="single" w:sz="4" w:space="0" w:color="auto"/>
              <w:right w:val="single" w:sz="4" w:space="0" w:color="auto"/>
            </w:tcBorders>
            <w:shd w:val="clear" w:color="auto" w:fill="auto"/>
            <w:hideMark/>
          </w:tcPr>
          <w:p w14:paraId="0C2686BA" w14:textId="77777777" w:rsidR="00DC75EB" w:rsidRPr="00777482" w:rsidRDefault="00DC75EB" w:rsidP="00DC75EB">
            <w:pPr>
              <w:spacing w:after="0" w:line="240" w:lineRule="auto"/>
              <w:rPr>
                <w:rFonts w:ascii="Times New Roman" w:eastAsia="Times New Roman" w:hAnsi="Times New Roman" w:cs="Times New Roman"/>
                <w:color w:val="000000"/>
              </w:rPr>
            </w:pPr>
            <w:r w:rsidRPr="00777482">
              <w:rPr>
                <w:rFonts w:ascii="Times New Roman" w:eastAsia="Times New Roman" w:hAnsi="Times New Roman" w:cs="Times New Roman"/>
                <w:b/>
                <w:color w:val="000000"/>
              </w:rPr>
              <w:t>Практические занятия:</w:t>
            </w:r>
            <w:r w:rsidRPr="00777482">
              <w:rPr>
                <w:rFonts w:ascii="Times New Roman" w:eastAsia="Times New Roman" w:hAnsi="Times New Roman" w:cs="Times New Roman"/>
                <w:color w:val="000000"/>
              </w:rPr>
              <w:br/>
              <w:t>1. Практическое занятие: Решение задач по определению параметров образцов для испытания на растяжение</w:t>
            </w:r>
            <w:r w:rsidRPr="00777482">
              <w:rPr>
                <w:rFonts w:ascii="Times New Roman" w:eastAsia="Times New Roman" w:hAnsi="Times New Roman" w:cs="Times New Roman"/>
                <w:color w:val="000000"/>
              </w:rPr>
              <w:br/>
              <w:t xml:space="preserve">2. Лабораторная работа: Определение твердости по </w:t>
            </w:r>
            <w:proofErr w:type="spellStart"/>
            <w:r w:rsidRPr="00777482">
              <w:rPr>
                <w:rFonts w:ascii="Times New Roman" w:eastAsia="Times New Roman" w:hAnsi="Times New Roman" w:cs="Times New Roman"/>
                <w:color w:val="000000"/>
              </w:rPr>
              <w:t>Бриннелю</w:t>
            </w:r>
            <w:proofErr w:type="spellEnd"/>
            <w:r w:rsidRPr="00777482">
              <w:rPr>
                <w:rFonts w:ascii="Times New Roman" w:eastAsia="Times New Roman" w:hAnsi="Times New Roman" w:cs="Times New Roman"/>
                <w:color w:val="000000"/>
              </w:rPr>
              <w:t xml:space="preserve">, определение твердости по </w:t>
            </w:r>
            <w:proofErr w:type="spellStart"/>
            <w:r w:rsidRPr="00777482">
              <w:rPr>
                <w:rFonts w:ascii="Times New Roman" w:eastAsia="Times New Roman" w:hAnsi="Times New Roman" w:cs="Times New Roman"/>
                <w:color w:val="000000"/>
              </w:rPr>
              <w:t>Роквеллу</w:t>
            </w:r>
            <w:proofErr w:type="spellEnd"/>
            <w:r w:rsidRPr="00777482">
              <w:rPr>
                <w:rFonts w:ascii="Times New Roman" w:eastAsia="Times New Roman" w:hAnsi="Times New Roman" w:cs="Times New Roman"/>
                <w:color w:val="000000"/>
              </w:rPr>
              <w:t>, определение твердости по Виккерсу</w:t>
            </w:r>
          </w:p>
        </w:tc>
        <w:tc>
          <w:tcPr>
            <w:tcW w:w="2014" w:type="dxa"/>
            <w:tcBorders>
              <w:top w:val="nil"/>
              <w:left w:val="nil"/>
              <w:bottom w:val="single" w:sz="4" w:space="0" w:color="auto"/>
              <w:right w:val="single" w:sz="4" w:space="0" w:color="auto"/>
            </w:tcBorders>
            <w:shd w:val="clear" w:color="auto" w:fill="auto"/>
            <w:hideMark/>
          </w:tcPr>
          <w:p w14:paraId="3D0B4F48" w14:textId="77777777" w:rsidR="00DC75EB" w:rsidRPr="00777482" w:rsidRDefault="00DC75EB" w:rsidP="00DC75EB">
            <w:pPr>
              <w:spacing w:after="0" w:line="240" w:lineRule="auto"/>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t>4</w:t>
            </w:r>
          </w:p>
        </w:tc>
        <w:tc>
          <w:tcPr>
            <w:tcW w:w="1901" w:type="dxa"/>
            <w:vMerge/>
            <w:tcBorders>
              <w:left w:val="nil"/>
              <w:right w:val="single" w:sz="4" w:space="0" w:color="auto"/>
            </w:tcBorders>
            <w:shd w:val="clear" w:color="auto" w:fill="auto"/>
          </w:tcPr>
          <w:p w14:paraId="75ED6275" w14:textId="77777777" w:rsidR="00DC75EB" w:rsidRPr="00777482" w:rsidRDefault="00DC75EB" w:rsidP="00DC75EB">
            <w:pPr>
              <w:spacing w:after="0" w:line="240" w:lineRule="auto"/>
              <w:jc w:val="center"/>
              <w:rPr>
                <w:rFonts w:ascii="Times New Roman" w:eastAsia="Times New Roman" w:hAnsi="Times New Roman" w:cs="Times New Roman"/>
                <w:color w:val="000000"/>
                <w:lang w:val="en-US"/>
              </w:rPr>
            </w:pPr>
          </w:p>
        </w:tc>
      </w:tr>
      <w:tr w:rsidR="00DC75EB" w:rsidRPr="00DC75EB" w14:paraId="5FBF39EE" w14:textId="77777777" w:rsidTr="00777482">
        <w:trPr>
          <w:trHeight w:val="552"/>
        </w:trPr>
        <w:tc>
          <w:tcPr>
            <w:tcW w:w="2700" w:type="dxa"/>
            <w:tcBorders>
              <w:top w:val="nil"/>
              <w:left w:val="single" w:sz="4" w:space="0" w:color="auto"/>
              <w:bottom w:val="single" w:sz="4" w:space="0" w:color="auto"/>
              <w:right w:val="single" w:sz="4" w:space="0" w:color="auto"/>
            </w:tcBorders>
            <w:shd w:val="clear" w:color="auto" w:fill="auto"/>
            <w:hideMark/>
          </w:tcPr>
          <w:p w14:paraId="71BE676F" w14:textId="77777777" w:rsidR="00DC75EB" w:rsidRPr="00777482" w:rsidRDefault="00DC75EB" w:rsidP="00DC75EB">
            <w:pPr>
              <w:spacing w:after="0" w:line="240" w:lineRule="auto"/>
              <w:rPr>
                <w:rFonts w:ascii="Times New Roman" w:eastAsia="Times New Roman" w:hAnsi="Times New Roman" w:cs="Times New Roman"/>
                <w:b/>
                <w:bCs/>
                <w:color w:val="000000"/>
                <w:lang w:val="en-US"/>
              </w:rPr>
            </w:pPr>
            <w:proofErr w:type="spellStart"/>
            <w:r w:rsidRPr="00777482">
              <w:rPr>
                <w:rFonts w:ascii="Times New Roman" w:eastAsia="Times New Roman" w:hAnsi="Times New Roman" w:cs="Times New Roman"/>
                <w:b/>
                <w:bCs/>
                <w:color w:val="000000"/>
                <w:lang w:val="en-US"/>
              </w:rPr>
              <w:lastRenderedPageBreak/>
              <w:t>Тема</w:t>
            </w:r>
            <w:proofErr w:type="spellEnd"/>
            <w:r w:rsidRPr="00777482">
              <w:rPr>
                <w:rFonts w:ascii="Times New Roman" w:eastAsia="Times New Roman" w:hAnsi="Times New Roman" w:cs="Times New Roman"/>
                <w:b/>
                <w:bCs/>
                <w:color w:val="000000"/>
                <w:lang w:val="en-US"/>
              </w:rPr>
              <w:t xml:space="preserve"> 1.3. </w:t>
            </w:r>
            <w:proofErr w:type="spellStart"/>
            <w:r w:rsidRPr="00777482">
              <w:rPr>
                <w:rFonts w:ascii="Times New Roman" w:eastAsia="Times New Roman" w:hAnsi="Times New Roman" w:cs="Times New Roman"/>
                <w:b/>
                <w:bCs/>
                <w:color w:val="000000"/>
                <w:lang w:val="en-US"/>
              </w:rPr>
              <w:t>Металлические</w:t>
            </w:r>
            <w:proofErr w:type="spellEnd"/>
            <w:r w:rsidRPr="00777482">
              <w:rPr>
                <w:rFonts w:ascii="Times New Roman" w:eastAsia="Times New Roman" w:hAnsi="Times New Roman" w:cs="Times New Roman"/>
                <w:b/>
                <w:bCs/>
                <w:color w:val="000000"/>
                <w:lang w:val="en-US"/>
              </w:rPr>
              <w:t xml:space="preserve"> </w:t>
            </w:r>
            <w:proofErr w:type="spellStart"/>
            <w:r w:rsidRPr="00777482">
              <w:rPr>
                <w:rFonts w:ascii="Times New Roman" w:eastAsia="Times New Roman" w:hAnsi="Times New Roman" w:cs="Times New Roman"/>
                <w:b/>
                <w:bCs/>
                <w:color w:val="000000"/>
                <w:lang w:val="en-US"/>
              </w:rPr>
              <w:t>сплавы</w:t>
            </w:r>
            <w:proofErr w:type="spellEnd"/>
            <w:r w:rsidRPr="00777482">
              <w:rPr>
                <w:rFonts w:ascii="Times New Roman" w:eastAsia="Times New Roman" w:hAnsi="Times New Roman" w:cs="Times New Roman"/>
                <w:b/>
                <w:bCs/>
                <w:color w:val="000000"/>
                <w:lang w:val="en-US"/>
              </w:rPr>
              <w:t xml:space="preserve"> </w:t>
            </w:r>
          </w:p>
        </w:tc>
        <w:tc>
          <w:tcPr>
            <w:tcW w:w="7947" w:type="dxa"/>
            <w:tcBorders>
              <w:top w:val="nil"/>
              <w:left w:val="nil"/>
              <w:bottom w:val="single" w:sz="4" w:space="0" w:color="auto"/>
              <w:right w:val="single" w:sz="4" w:space="0" w:color="auto"/>
            </w:tcBorders>
            <w:shd w:val="clear" w:color="auto" w:fill="auto"/>
            <w:hideMark/>
          </w:tcPr>
          <w:p w14:paraId="3092F57A" w14:textId="77777777" w:rsidR="00DC75EB" w:rsidRPr="00777482" w:rsidRDefault="00DC75EB" w:rsidP="00DC75EB">
            <w:pPr>
              <w:spacing w:after="0" w:line="240" w:lineRule="auto"/>
              <w:rPr>
                <w:rFonts w:ascii="Times New Roman" w:eastAsia="Times New Roman" w:hAnsi="Times New Roman" w:cs="Times New Roman"/>
                <w:color w:val="000000"/>
              </w:rPr>
            </w:pPr>
            <w:r w:rsidRPr="00777482">
              <w:rPr>
                <w:rFonts w:ascii="Times New Roman" w:eastAsia="Times New Roman" w:hAnsi="Times New Roman" w:cs="Times New Roman"/>
                <w:b/>
                <w:color w:val="000000"/>
              </w:rPr>
              <w:t>Содержание занятий:</w:t>
            </w:r>
            <w:r w:rsidRPr="00777482">
              <w:rPr>
                <w:rFonts w:ascii="Times New Roman" w:eastAsia="Times New Roman" w:hAnsi="Times New Roman" w:cs="Times New Roman"/>
                <w:color w:val="000000"/>
              </w:rPr>
              <w:br/>
              <w:t>1. Типы сплавов: механическая смесь, твердые растворы</w:t>
            </w:r>
            <w:r w:rsidRPr="00777482">
              <w:rPr>
                <w:rFonts w:ascii="Times New Roman" w:eastAsia="Times New Roman" w:hAnsi="Times New Roman" w:cs="Times New Roman"/>
                <w:color w:val="000000"/>
              </w:rPr>
              <w:br/>
              <w:t>2. Определение металлических сплавов, многокомпонентные сплавы, двухкомпонентные сплавы</w:t>
            </w:r>
            <w:r w:rsidRPr="00777482">
              <w:rPr>
                <w:rFonts w:ascii="Times New Roman" w:eastAsia="Times New Roman" w:hAnsi="Times New Roman" w:cs="Times New Roman"/>
                <w:color w:val="000000"/>
              </w:rPr>
              <w:br/>
              <w:t xml:space="preserve">3. Диаграммы состояния: диаграммы состояния </w:t>
            </w:r>
            <w:r w:rsidRPr="00777482">
              <w:rPr>
                <w:rFonts w:ascii="Times New Roman" w:eastAsia="Times New Roman" w:hAnsi="Times New Roman" w:cs="Times New Roman"/>
                <w:color w:val="000000"/>
                <w:lang w:val="en-US"/>
              </w:rPr>
              <w:t>I</w:t>
            </w:r>
            <w:r w:rsidRPr="00777482">
              <w:rPr>
                <w:rFonts w:ascii="Times New Roman" w:eastAsia="Times New Roman" w:hAnsi="Times New Roman" w:cs="Times New Roman"/>
                <w:color w:val="000000"/>
              </w:rPr>
              <w:t xml:space="preserve"> рода, </w:t>
            </w:r>
            <w:r w:rsidRPr="00777482">
              <w:rPr>
                <w:rFonts w:ascii="Times New Roman" w:eastAsia="Times New Roman" w:hAnsi="Times New Roman" w:cs="Times New Roman"/>
                <w:color w:val="000000"/>
                <w:lang w:val="en-US"/>
              </w:rPr>
              <w:t>II</w:t>
            </w:r>
            <w:r w:rsidRPr="00777482">
              <w:rPr>
                <w:rFonts w:ascii="Times New Roman" w:eastAsia="Times New Roman" w:hAnsi="Times New Roman" w:cs="Times New Roman"/>
                <w:color w:val="000000"/>
              </w:rPr>
              <w:t xml:space="preserve"> рода, </w:t>
            </w:r>
            <w:r w:rsidRPr="00777482">
              <w:rPr>
                <w:rFonts w:ascii="Times New Roman" w:eastAsia="Times New Roman" w:hAnsi="Times New Roman" w:cs="Times New Roman"/>
                <w:color w:val="000000"/>
                <w:lang w:val="en-US"/>
              </w:rPr>
              <w:t>III</w:t>
            </w:r>
            <w:r w:rsidRPr="00777482">
              <w:rPr>
                <w:rFonts w:ascii="Times New Roman" w:eastAsia="Times New Roman" w:hAnsi="Times New Roman" w:cs="Times New Roman"/>
                <w:color w:val="000000"/>
              </w:rPr>
              <w:t xml:space="preserve"> рода, </w:t>
            </w:r>
            <w:r w:rsidRPr="00777482">
              <w:rPr>
                <w:rFonts w:ascii="Times New Roman" w:eastAsia="Times New Roman" w:hAnsi="Times New Roman" w:cs="Times New Roman"/>
                <w:color w:val="000000"/>
                <w:lang w:val="en-US"/>
              </w:rPr>
              <w:t>IV</w:t>
            </w:r>
            <w:r w:rsidRPr="00777482">
              <w:rPr>
                <w:rFonts w:ascii="Times New Roman" w:eastAsia="Times New Roman" w:hAnsi="Times New Roman" w:cs="Times New Roman"/>
                <w:color w:val="000000"/>
              </w:rPr>
              <w:t xml:space="preserve"> рода</w:t>
            </w:r>
            <w:r w:rsidRPr="00777482">
              <w:rPr>
                <w:rFonts w:ascii="Times New Roman" w:eastAsia="Times New Roman" w:hAnsi="Times New Roman" w:cs="Times New Roman"/>
                <w:color w:val="000000"/>
              </w:rPr>
              <w:br/>
              <w:t>4. Диаграмма состояния сплавов железа с углеродом, диаграмма состояния «железо – цементит»</w:t>
            </w:r>
            <w:r w:rsidRPr="00777482">
              <w:rPr>
                <w:rFonts w:ascii="Times New Roman" w:eastAsia="Times New Roman" w:hAnsi="Times New Roman" w:cs="Times New Roman"/>
                <w:color w:val="000000"/>
              </w:rPr>
              <w:br/>
              <w:t>5. Пластическая деформация, наклеп: влияние на свойства металлов</w:t>
            </w:r>
            <w:r w:rsidRPr="00777482">
              <w:rPr>
                <w:rFonts w:ascii="Times New Roman" w:eastAsia="Times New Roman" w:hAnsi="Times New Roman" w:cs="Times New Roman"/>
                <w:color w:val="000000"/>
              </w:rPr>
              <w:br/>
              <w:t>6. Свойства пластически деформированных материалов</w:t>
            </w:r>
          </w:p>
        </w:tc>
        <w:tc>
          <w:tcPr>
            <w:tcW w:w="2014" w:type="dxa"/>
            <w:tcBorders>
              <w:top w:val="nil"/>
              <w:left w:val="nil"/>
              <w:bottom w:val="single" w:sz="4" w:space="0" w:color="auto"/>
              <w:right w:val="single" w:sz="4" w:space="0" w:color="auto"/>
            </w:tcBorders>
            <w:shd w:val="clear" w:color="auto" w:fill="auto"/>
            <w:hideMark/>
          </w:tcPr>
          <w:p w14:paraId="10E00F62" w14:textId="77777777" w:rsidR="00DC75EB" w:rsidRPr="00777482" w:rsidRDefault="00DC75EB" w:rsidP="00DC75EB">
            <w:pPr>
              <w:spacing w:after="0" w:line="240" w:lineRule="auto"/>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t>4</w:t>
            </w:r>
          </w:p>
        </w:tc>
        <w:tc>
          <w:tcPr>
            <w:tcW w:w="1901" w:type="dxa"/>
            <w:vMerge/>
            <w:tcBorders>
              <w:left w:val="nil"/>
              <w:bottom w:val="single" w:sz="4" w:space="0" w:color="auto"/>
              <w:right w:val="single" w:sz="4" w:space="0" w:color="auto"/>
            </w:tcBorders>
            <w:shd w:val="clear" w:color="auto" w:fill="auto"/>
          </w:tcPr>
          <w:p w14:paraId="7EBACFB4" w14:textId="77777777" w:rsidR="00DC75EB" w:rsidRPr="00777482" w:rsidRDefault="00DC75EB" w:rsidP="00DC75EB">
            <w:pPr>
              <w:spacing w:after="0" w:line="240" w:lineRule="auto"/>
              <w:jc w:val="center"/>
              <w:rPr>
                <w:rFonts w:ascii="Times New Roman" w:eastAsia="Times New Roman" w:hAnsi="Times New Roman" w:cs="Times New Roman"/>
                <w:color w:val="000000"/>
                <w:lang w:val="en-US"/>
              </w:rPr>
            </w:pPr>
          </w:p>
        </w:tc>
      </w:tr>
      <w:tr w:rsidR="00DC75EB" w:rsidRPr="00DC75EB" w14:paraId="747AEEAC" w14:textId="77777777" w:rsidTr="00777482">
        <w:trPr>
          <w:trHeight w:val="386"/>
        </w:trPr>
        <w:tc>
          <w:tcPr>
            <w:tcW w:w="10647" w:type="dxa"/>
            <w:gridSpan w:val="2"/>
            <w:tcBorders>
              <w:top w:val="nil"/>
              <w:left w:val="single" w:sz="4" w:space="0" w:color="auto"/>
              <w:bottom w:val="single" w:sz="4" w:space="0" w:color="auto"/>
              <w:right w:val="single" w:sz="4" w:space="0" w:color="auto"/>
            </w:tcBorders>
            <w:shd w:val="clear" w:color="auto" w:fill="auto"/>
            <w:vAlign w:val="center"/>
            <w:hideMark/>
          </w:tcPr>
          <w:p w14:paraId="461E3DF2" w14:textId="77777777" w:rsidR="00DC75EB" w:rsidRPr="00777482" w:rsidRDefault="00DC75EB" w:rsidP="00DC75EB">
            <w:pPr>
              <w:spacing w:after="0" w:line="240" w:lineRule="auto"/>
              <w:rPr>
                <w:rFonts w:ascii="Times New Roman" w:eastAsia="Times New Roman" w:hAnsi="Times New Roman" w:cs="Times New Roman"/>
                <w:b/>
                <w:bCs/>
                <w:color w:val="000000"/>
              </w:rPr>
            </w:pPr>
            <w:r w:rsidRPr="00777482">
              <w:rPr>
                <w:rFonts w:ascii="Times New Roman" w:eastAsia="Times New Roman" w:hAnsi="Times New Roman" w:cs="Times New Roman"/>
                <w:b/>
                <w:bCs/>
                <w:color w:val="000000"/>
              </w:rPr>
              <w:t>Раздел 2.  Материалы, применяемые в машиностроении.</w:t>
            </w:r>
          </w:p>
        </w:tc>
        <w:tc>
          <w:tcPr>
            <w:tcW w:w="2014" w:type="dxa"/>
            <w:tcBorders>
              <w:top w:val="nil"/>
              <w:left w:val="nil"/>
              <w:bottom w:val="single" w:sz="4" w:space="0" w:color="auto"/>
              <w:right w:val="single" w:sz="4" w:space="0" w:color="auto"/>
            </w:tcBorders>
            <w:shd w:val="clear" w:color="auto" w:fill="auto"/>
            <w:vAlign w:val="center"/>
            <w:hideMark/>
          </w:tcPr>
          <w:p w14:paraId="113B48A1" w14:textId="77777777" w:rsidR="00DC75EB" w:rsidRPr="00777482" w:rsidRDefault="00DC75EB" w:rsidP="00DC75EB">
            <w:pPr>
              <w:spacing w:after="0" w:line="240" w:lineRule="auto"/>
              <w:jc w:val="center"/>
              <w:rPr>
                <w:rFonts w:ascii="Times New Roman" w:eastAsia="Times New Roman" w:hAnsi="Times New Roman" w:cs="Times New Roman"/>
                <w:b/>
                <w:bCs/>
                <w:color w:val="000000"/>
                <w:lang w:val="en-US"/>
              </w:rPr>
            </w:pPr>
            <w:r w:rsidRPr="00777482">
              <w:rPr>
                <w:rFonts w:ascii="Times New Roman" w:eastAsia="Times New Roman" w:hAnsi="Times New Roman" w:cs="Times New Roman"/>
                <w:b/>
                <w:bCs/>
                <w:lang w:eastAsia="ru-RU"/>
              </w:rPr>
              <w:t>40</w:t>
            </w:r>
            <w:r w:rsidRPr="00777482">
              <w:rPr>
                <w:rFonts w:ascii="Times New Roman" w:eastAsia="Times New Roman" w:hAnsi="Times New Roman" w:cs="Times New Roman"/>
                <w:b/>
                <w:bCs/>
                <w:lang w:val="en-US" w:eastAsia="ru-RU"/>
              </w:rPr>
              <w:t>/4</w:t>
            </w:r>
          </w:p>
        </w:tc>
        <w:tc>
          <w:tcPr>
            <w:tcW w:w="1901" w:type="dxa"/>
            <w:tcBorders>
              <w:top w:val="nil"/>
              <w:left w:val="nil"/>
              <w:bottom w:val="single" w:sz="4" w:space="0" w:color="auto"/>
              <w:right w:val="single" w:sz="4" w:space="0" w:color="auto"/>
            </w:tcBorders>
            <w:shd w:val="clear" w:color="auto" w:fill="auto"/>
          </w:tcPr>
          <w:p w14:paraId="2A5E088E" w14:textId="77777777" w:rsidR="00DC75EB" w:rsidRPr="00777482" w:rsidRDefault="00DC75EB" w:rsidP="00DC75EB">
            <w:pPr>
              <w:spacing w:after="0" w:line="240" w:lineRule="auto"/>
              <w:jc w:val="center"/>
              <w:rPr>
                <w:rFonts w:ascii="Times New Roman" w:eastAsia="Times New Roman" w:hAnsi="Times New Roman" w:cs="Times New Roman"/>
                <w:b/>
                <w:bCs/>
                <w:color w:val="000000"/>
              </w:rPr>
            </w:pPr>
          </w:p>
        </w:tc>
      </w:tr>
      <w:tr w:rsidR="00DC75EB" w:rsidRPr="00DC75EB" w14:paraId="73B0AA65" w14:textId="77777777" w:rsidTr="00777482">
        <w:trPr>
          <w:trHeight w:val="552"/>
        </w:trPr>
        <w:tc>
          <w:tcPr>
            <w:tcW w:w="2700" w:type="dxa"/>
            <w:tcBorders>
              <w:top w:val="nil"/>
              <w:left w:val="single" w:sz="4" w:space="0" w:color="auto"/>
              <w:bottom w:val="single" w:sz="4" w:space="0" w:color="auto"/>
              <w:right w:val="single" w:sz="4" w:space="0" w:color="auto"/>
            </w:tcBorders>
            <w:shd w:val="clear" w:color="auto" w:fill="auto"/>
            <w:hideMark/>
          </w:tcPr>
          <w:p w14:paraId="2B233A71" w14:textId="77777777" w:rsidR="00DC75EB" w:rsidRPr="00777482" w:rsidRDefault="00DC75EB" w:rsidP="00DC75EB">
            <w:pPr>
              <w:spacing w:after="0" w:line="240" w:lineRule="auto"/>
              <w:rPr>
                <w:rFonts w:ascii="Times New Roman" w:eastAsia="Times New Roman" w:hAnsi="Times New Roman" w:cs="Times New Roman"/>
                <w:b/>
                <w:bCs/>
                <w:color w:val="000000"/>
                <w:lang w:val="en-US"/>
              </w:rPr>
            </w:pPr>
            <w:proofErr w:type="spellStart"/>
            <w:r w:rsidRPr="00777482">
              <w:rPr>
                <w:rFonts w:ascii="Times New Roman" w:eastAsia="Times New Roman" w:hAnsi="Times New Roman" w:cs="Times New Roman"/>
                <w:b/>
                <w:bCs/>
                <w:color w:val="000000"/>
                <w:lang w:val="en-US"/>
              </w:rPr>
              <w:t>Тема</w:t>
            </w:r>
            <w:proofErr w:type="spellEnd"/>
            <w:r w:rsidRPr="00777482">
              <w:rPr>
                <w:rFonts w:ascii="Times New Roman" w:eastAsia="Times New Roman" w:hAnsi="Times New Roman" w:cs="Times New Roman"/>
                <w:b/>
                <w:bCs/>
                <w:color w:val="000000"/>
                <w:lang w:val="en-US"/>
              </w:rPr>
              <w:t xml:space="preserve"> 2.1. </w:t>
            </w:r>
            <w:proofErr w:type="spellStart"/>
            <w:r w:rsidRPr="00777482">
              <w:rPr>
                <w:rFonts w:ascii="Times New Roman" w:eastAsia="Times New Roman" w:hAnsi="Times New Roman" w:cs="Times New Roman"/>
                <w:b/>
                <w:bCs/>
                <w:color w:val="000000"/>
                <w:lang w:val="en-US"/>
              </w:rPr>
              <w:t>Стали</w:t>
            </w:r>
            <w:proofErr w:type="spellEnd"/>
          </w:p>
        </w:tc>
        <w:tc>
          <w:tcPr>
            <w:tcW w:w="7947" w:type="dxa"/>
            <w:tcBorders>
              <w:top w:val="nil"/>
              <w:left w:val="nil"/>
              <w:bottom w:val="single" w:sz="4" w:space="0" w:color="auto"/>
              <w:right w:val="single" w:sz="4" w:space="0" w:color="auto"/>
            </w:tcBorders>
            <w:shd w:val="clear" w:color="auto" w:fill="auto"/>
            <w:hideMark/>
          </w:tcPr>
          <w:p w14:paraId="0185C191" w14:textId="77777777" w:rsidR="00DC75EB" w:rsidRPr="00777482" w:rsidRDefault="00DC75EB" w:rsidP="00DC75EB">
            <w:pPr>
              <w:spacing w:after="0" w:line="240" w:lineRule="auto"/>
              <w:rPr>
                <w:rFonts w:ascii="Times New Roman" w:eastAsia="Times New Roman" w:hAnsi="Times New Roman" w:cs="Times New Roman"/>
                <w:color w:val="000000"/>
                <w:lang w:val="en-US"/>
              </w:rPr>
            </w:pPr>
            <w:r w:rsidRPr="00777482">
              <w:rPr>
                <w:rFonts w:ascii="Times New Roman" w:eastAsia="Times New Roman" w:hAnsi="Times New Roman" w:cs="Times New Roman"/>
                <w:b/>
                <w:color w:val="000000"/>
              </w:rPr>
              <w:t>Содержание занятий:</w:t>
            </w:r>
            <w:r w:rsidRPr="00777482">
              <w:rPr>
                <w:rFonts w:ascii="Times New Roman" w:eastAsia="Times New Roman" w:hAnsi="Times New Roman" w:cs="Times New Roman"/>
                <w:color w:val="000000"/>
              </w:rPr>
              <w:br/>
              <w:t>1. Способы получения стали: сталеплавильные печи, процессы плавки</w:t>
            </w:r>
            <w:r w:rsidRPr="00777482">
              <w:rPr>
                <w:rFonts w:ascii="Times New Roman" w:eastAsia="Times New Roman" w:hAnsi="Times New Roman" w:cs="Times New Roman"/>
                <w:color w:val="000000"/>
              </w:rPr>
              <w:br/>
              <w:t>2. Конструкционные стали: классификация конструкционных сталей, влияние углерода и постоянных примесей на свойства стали</w:t>
            </w:r>
            <w:r w:rsidRPr="00777482">
              <w:rPr>
                <w:rFonts w:ascii="Times New Roman" w:eastAsia="Times New Roman" w:hAnsi="Times New Roman" w:cs="Times New Roman"/>
                <w:color w:val="000000"/>
              </w:rPr>
              <w:br/>
              <w:t>3. Углеродистые стали: стали обыкновенного качества, качественные стали, марки сталей</w:t>
            </w:r>
            <w:r w:rsidRPr="00777482">
              <w:rPr>
                <w:rFonts w:ascii="Times New Roman" w:eastAsia="Times New Roman" w:hAnsi="Times New Roman" w:cs="Times New Roman"/>
                <w:color w:val="000000"/>
              </w:rPr>
              <w:br/>
              <w:t>4. Правила и последовательность расшифровки марок сталей</w:t>
            </w:r>
            <w:r w:rsidRPr="00777482">
              <w:rPr>
                <w:rFonts w:ascii="Times New Roman" w:eastAsia="Times New Roman" w:hAnsi="Times New Roman" w:cs="Times New Roman"/>
                <w:color w:val="000000"/>
              </w:rPr>
              <w:br/>
              <w:t>5. Легированные стали: назначение, свойства сталей</w:t>
            </w:r>
            <w:r w:rsidRPr="00777482">
              <w:rPr>
                <w:rFonts w:ascii="Times New Roman" w:eastAsia="Times New Roman" w:hAnsi="Times New Roman" w:cs="Times New Roman"/>
                <w:color w:val="000000"/>
              </w:rPr>
              <w:br/>
              <w:t>6. Стали и сплавы с особыми свойствами, марки сталей</w:t>
            </w:r>
            <w:r w:rsidRPr="00777482">
              <w:rPr>
                <w:rFonts w:ascii="Times New Roman" w:eastAsia="Times New Roman" w:hAnsi="Times New Roman" w:cs="Times New Roman"/>
                <w:color w:val="000000"/>
              </w:rPr>
              <w:br/>
              <w:t xml:space="preserve">7. </w:t>
            </w:r>
            <w:proofErr w:type="spellStart"/>
            <w:r w:rsidRPr="00777482">
              <w:rPr>
                <w:rFonts w:ascii="Times New Roman" w:eastAsia="Times New Roman" w:hAnsi="Times New Roman" w:cs="Times New Roman"/>
                <w:color w:val="000000"/>
                <w:lang w:val="en-US"/>
              </w:rPr>
              <w:t>Жаростойкие</w:t>
            </w:r>
            <w:proofErr w:type="spellEnd"/>
            <w:r w:rsidRPr="00777482">
              <w:rPr>
                <w:rFonts w:ascii="Times New Roman" w:eastAsia="Times New Roman" w:hAnsi="Times New Roman" w:cs="Times New Roman"/>
                <w:color w:val="000000"/>
                <w:lang w:val="en-US"/>
              </w:rPr>
              <w:t xml:space="preserve"> и </w:t>
            </w:r>
            <w:proofErr w:type="spellStart"/>
            <w:r w:rsidRPr="00777482">
              <w:rPr>
                <w:rFonts w:ascii="Times New Roman" w:eastAsia="Times New Roman" w:hAnsi="Times New Roman" w:cs="Times New Roman"/>
                <w:color w:val="000000"/>
                <w:lang w:val="en-US"/>
              </w:rPr>
              <w:t>жаропрочные</w:t>
            </w:r>
            <w:proofErr w:type="spellEnd"/>
            <w:r w:rsidRPr="00777482">
              <w:rPr>
                <w:rFonts w:ascii="Times New Roman" w:eastAsia="Times New Roman" w:hAnsi="Times New Roman" w:cs="Times New Roman"/>
                <w:color w:val="000000"/>
                <w:lang w:val="en-US"/>
              </w:rPr>
              <w:t xml:space="preserve"> </w:t>
            </w:r>
            <w:proofErr w:type="spellStart"/>
            <w:r w:rsidRPr="00777482">
              <w:rPr>
                <w:rFonts w:ascii="Times New Roman" w:eastAsia="Times New Roman" w:hAnsi="Times New Roman" w:cs="Times New Roman"/>
                <w:color w:val="000000"/>
                <w:lang w:val="en-US"/>
              </w:rPr>
              <w:t>стали</w:t>
            </w:r>
            <w:proofErr w:type="spellEnd"/>
            <w:r w:rsidRPr="00777482">
              <w:rPr>
                <w:rFonts w:ascii="Times New Roman" w:eastAsia="Times New Roman" w:hAnsi="Times New Roman" w:cs="Times New Roman"/>
                <w:color w:val="000000"/>
                <w:lang w:val="en-US"/>
              </w:rPr>
              <w:t xml:space="preserve">: </w:t>
            </w:r>
            <w:proofErr w:type="spellStart"/>
            <w:r w:rsidRPr="00777482">
              <w:rPr>
                <w:rFonts w:ascii="Times New Roman" w:eastAsia="Times New Roman" w:hAnsi="Times New Roman" w:cs="Times New Roman"/>
                <w:color w:val="000000"/>
                <w:lang w:val="en-US"/>
              </w:rPr>
              <w:t>свойства</w:t>
            </w:r>
            <w:proofErr w:type="spellEnd"/>
            <w:r w:rsidRPr="00777482">
              <w:rPr>
                <w:rFonts w:ascii="Times New Roman" w:eastAsia="Times New Roman" w:hAnsi="Times New Roman" w:cs="Times New Roman"/>
                <w:color w:val="000000"/>
                <w:lang w:val="en-US"/>
              </w:rPr>
              <w:t xml:space="preserve"> и </w:t>
            </w:r>
            <w:proofErr w:type="spellStart"/>
            <w:r w:rsidRPr="00777482">
              <w:rPr>
                <w:rFonts w:ascii="Times New Roman" w:eastAsia="Times New Roman" w:hAnsi="Times New Roman" w:cs="Times New Roman"/>
                <w:color w:val="000000"/>
                <w:lang w:val="en-US"/>
              </w:rPr>
              <w:t>назначение</w:t>
            </w:r>
            <w:proofErr w:type="spellEnd"/>
            <w:r w:rsidRPr="00777482">
              <w:rPr>
                <w:rFonts w:ascii="Times New Roman" w:eastAsia="Times New Roman" w:hAnsi="Times New Roman" w:cs="Times New Roman"/>
                <w:color w:val="000000"/>
                <w:lang w:val="en-US"/>
              </w:rPr>
              <w:t xml:space="preserve"> </w:t>
            </w:r>
          </w:p>
        </w:tc>
        <w:tc>
          <w:tcPr>
            <w:tcW w:w="2014" w:type="dxa"/>
            <w:tcBorders>
              <w:top w:val="nil"/>
              <w:left w:val="nil"/>
              <w:bottom w:val="single" w:sz="4" w:space="0" w:color="auto"/>
              <w:right w:val="single" w:sz="4" w:space="0" w:color="auto"/>
            </w:tcBorders>
            <w:shd w:val="clear" w:color="auto" w:fill="auto"/>
            <w:hideMark/>
          </w:tcPr>
          <w:p w14:paraId="035F9A37" w14:textId="77777777" w:rsidR="00DC75EB" w:rsidRPr="00777482" w:rsidRDefault="00DC75EB" w:rsidP="00DC75EB">
            <w:pPr>
              <w:spacing w:after="0" w:line="240" w:lineRule="auto"/>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t>4</w:t>
            </w:r>
          </w:p>
        </w:tc>
        <w:tc>
          <w:tcPr>
            <w:tcW w:w="1901" w:type="dxa"/>
            <w:vMerge w:val="restart"/>
            <w:tcBorders>
              <w:top w:val="nil"/>
              <w:left w:val="nil"/>
              <w:right w:val="single" w:sz="4" w:space="0" w:color="auto"/>
            </w:tcBorders>
            <w:shd w:val="clear" w:color="auto" w:fill="auto"/>
          </w:tcPr>
          <w:p w14:paraId="05ABEEDA" w14:textId="77777777" w:rsidR="00DC75EB" w:rsidRPr="00777482" w:rsidRDefault="00DC75EB" w:rsidP="00DC75EB">
            <w:pPr>
              <w:spacing w:after="0" w:line="240" w:lineRule="auto"/>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ОК.01</w:t>
            </w:r>
          </w:p>
          <w:p w14:paraId="2FF6C904" w14:textId="77777777" w:rsidR="00DC75EB" w:rsidRPr="00777482" w:rsidRDefault="00DC75EB" w:rsidP="00DC75EB">
            <w:pPr>
              <w:spacing w:after="0" w:line="240" w:lineRule="auto"/>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ОК.02</w:t>
            </w:r>
          </w:p>
          <w:p w14:paraId="298A7247" w14:textId="77777777" w:rsidR="00DC75EB" w:rsidRPr="00777482" w:rsidRDefault="00DC75EB" w:rsidP="00DC75EB">
            <w:pPr>
              <w:spacing w:after="0" w:line="240" w:lineRule="auto"/>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ОК.03</w:t>
            </w:r>
          </w:p>
          <w:p w14:paraId="3F4ECB4F" w14:textId="77777777" w:rsidR="00DC75EB" w:rsidRPr="00777482" w:rsidRDefault="00DC75EB" w:rsidP="00DC75EB">
            <w:pPr>
              <w:spacing w:after="0" w:line="240" w:lineRule="auto"/>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ОК.07</w:t>
            </w:r>
          </w:p>
          <w:p w14:paraId="4CDA7468" w14:textId="77777777" w:rsidR="00DC75EB" w:rsidRPr="00777482" w:rsidRDefault="00DC75EB" w:rsidP="00DC75EB">
            <w:pPr>
              <w:spacing w:after="0" w:line="240" w:lineRule="auto"/>
              <w:jc w:val="center"/>
              <w:rPr>
                <w:rFonts w:ascii="Times New Roman" w:eastAsia="Times New Roman" w:hAnsi="Times New Roman" w:cs="Times New Roman"/>
                <w:color w:val="000000"/>
              </w:rPr>
            </w:pPr>
            <w:r w:rsidRPr="00777482">
              <w:rPr>
                <w:rFonts w:ascii="Times New Roman" w:eastAsia="Times New Roman" w:hAnsi="Times New Roman" w:cs="Times New Roman"/>
                <w:color w:val="000000"/>
                <w:lang w:eastAsia="ru-RU"/>
              </w:rPr>
              <w:t>ОК.09</w:t>
            </w:r>
          </w:p>
        </w:tc>
      </w:tr>
      <w:tr w:rsidR="00DC75EB" w:rsidRPr="00DC75EB" w14:paraId="0B838078" w14:textId="77777777" w:rsidTr="00777482">
        <w:trPr>
          <w:trHeight w:val="552"/>
        </w:trPr>
        <w:tc>
          <w:tcPr>
            <w:tcW w:w="2700" w:type="dxa"/>
            <w:vMerge w:val="restart"/>
            <w:tcBorders>
              <w:top w:val="nil"/>
              <w:left w:val="single" w:sz="4" w:space="0" w:color="auto"/>
              <w:right w:val="single" w:sz="4" w:space="0" w:color="auto"/>
            </w:tcBorders>
            <w:shd w:val="clear" w:color="auto" w:fill="auto"/>
            <w:hideMark/>
          </w:tcPr>
          <w:p w14:paraId="5B85E51E" w14:textId="77777777" w:rsidR="00DC75EB" w:rsidRPr="00777482" w:rsidRDefault="00DC75EB" w:rsidP="00DC75EB">
            <w:pPr>
              <w:spacing w:after="0" w:line="240" w:lineRule="auto"/>
              <w:rPr>
                <w:rFonts w:ascii="Times New Roman" w:eastAsia="Times New Roman" w:hAnsi="Times New Roman" w:cs="Times New Roman"/>
                <w:b/>
                <w:bCs/>
                <w:color w:val="000000"/>
              </w:rPr>
            </w:pPr>
            <w:r w:rsidRPr="00777482">
              <w:rPr>
                <w:rFonts w:ascii="Times New Roman" w:eastAsia="Times New Roman" w:hAnsi="Times New Roman" w:cs="Times New Roman"/>
                <w:b/>
                <w:bCs/>
                <w:color w:val="000000"/>
              </w:rPr>
              <w:t xml:space="preserve">Тема 2.2. Термическая обработка металлов и сплавов </w:t>
            </w:r>
          </w:p>
          <w:p w14:paraId="3AB396A0" w14:textId="77777777" w:rsidR="00DC75EB" w:rsidRPr="00777482" w:rsidRDefault="00DC75EB" w:rsidP="00DC75EB">
            <w:pPr>
              <w:spacing w:after="0" w:line="240" w:lineRule="auto"/>
              <w:rPr>
                <w:rFonts w:ascii="Times New Roman" w:eastAsia="Times New Roman" w:hAnsi="Times New Roman" w:cs="Times New Roman"/>
                <w:b/>
                <w:bCs/>
                <w:color w:val="000000"/>
              </w:rPr>
            </w:pPr>
            <w:r w:rsidRPr="00777482">
              <w:rPr>
                <w:rFonts w:ascii="Times New Roman" w:eastAsia="Times New Roman" w:hAnsi="Times New Roman" w:cs="Times New Roman"/>
                <w:b/>
                <w:bCs/>
                <w:color w:val="000000"/>
                <w:lang w:val="en-US"/>
              </w:rPr>
              <w:t> </w:t>
            </w:r>
          </w:p>
        </w:tc>
        <w:tc>
          <w:tcPr>
            <w:tcW w:w="7947" w:type="dxa"/>
            <w:tcBorders>
              <w:top w:val="nil"/>
              <w:left w:val="nil"/>
              <w:bottom w:val="single" w:sz="4" w:space="0" w:color="auto"/>
              <w:right w:val="single" w:sz="4" w:space="0" w:color="auto"/>
            </w:tcBorders>
            <w:shd w:val="clear" w:color="auto" w:fill="auto"/>
            <w:hideMark/>
          </w:tcPr>
          <w:p w14:paraId="16A65317" w14:textId="77777777" w:rsidR="00DC75EB" w:rsidRPr="00777482" w:rsidRDefault="00DC75EB" w:rsidP="00DC75EB">
            <w:pPr>
              <w:spacing w:after="0" w:line="240" w:lineRule="auto"/>
              <w:rPr>
                <w:rFonts w:ascii="Times New Roman" w:eastAsia="Times New Roman" w:hAnsi="Times New Roman" w:cs="Times New Roman"/>
                <w:color w:val="000000"/>
                <w:lang w:val="en-US"/>
              </w:rPr>
            </w:pPr>
            <w:r w:rsidRPr="00777482">
              <w:rPr>
                <w:rFonts w:ascii="Times New Roman" w:eastAsia="Times New Roman" w:hAnsi="Times New Roman" w:cs="Times New Roman"/>
                <w:b/>
                <w:color w:val="000000"/>
              </w:rPr>
              <w:t>Содержание занятий:</w:t>
            </w:r>
            <w:r w:rsidRPr="00777482">
              <w:rPr>
                <w:rFonts w:ascii="Times New Roman" w:eastAsia="Times New Roman" w:hAnsi="Times New Roman" w:cs="Times New Roman"/>
                <w:color w:val="000000"/>
              </w:rPr>
              <w:br/>
              <w:t>1. Понятие термической обработки металлов и сплавов</w:t>
            </w:r>
            <w:r w:rsidRPr="00777482">
              <w:rPr>
                <w:rFonts w:ascii="Times New Roman" w:eastAsia="Times New Roman" w:hAnsi="Times New Roman" w:cs="Times New Roman"/>
                <w:color w:val="000000"/>
              </w:rPr>
              <w:br/>
              <w:t>2. Виды термообработки, требования к термообработке</w:t>
            </w:r>
            <w:r w:rsidRPr="00777482">
              <w:rPr>
                <w:rFonts w:ascii="Times New Roman" w:eastAsia="Times New Roman" w:hAnsi="Times New Roman" w:cs="Times New Roman"/>
                <w:color w:val="000000"/>
              </w:rPr>
              <w:br/>
              <w:t>3. Оборудование для термической обработки</w:t>
            </w:r>
            <w:r w:rsidRPr="00777482">
              <w:rPr>
                <w:rFonts w:ascii="Times New Roman" w:eastAsia="Times New Roman" w:hAnsi="Times New Roman" w:cs="Times New Roman"/>
                <w:color w:val="000000"/>
              </w:rPr>
              <w:br/>
              <w:t>4. Термообработка легированных сталей, дефекты при термообработке легированных сталей</w:t>
            </w:r>
            <w:r w:rsidRPr="00777482">
              <w:rPr>
                <w:rFonts w:ascii="Times New Roman" w:eastAsia="Times New Roman" w:hAnsi="Times New Roman" w:cs="Times New Roman"/>
                <w:color w:val="000000"/>
              </w:rPr>
              <w:br/>
              <w:t xml:space="preserve">5. </w:t>
            </w:r>
            <w:proofErr w:type="spellStart"/>
            <w:r w:rsidRPr="00777482">
              <w:rPr>
                <w:rFonts w:ascii="Times New Roman" w:eastAsia="Times New Roman" w:hAnsi="Times New Roman" w:cs="Times New Roman"/>
                <w:color w:val="000000"/>
                <w:lang w:val="en-US"/>
              </w:rPr>
              <w:t>Химико-термическая</w:t>
            </w:r>
            <w:proofErr w:type="spellEnd"/>
            <w:r w:rsidRPr="00777482">
              <w:rPr>
                <w:rFonts w:ascii="Times New Roman" w:eastAsia="Times New Roman" w:hAnsi="Times New Roman" w:cs="Times New Roman"/>
                <w:color w:val="000000"/>
                <w:lang w:val="en-US"/>
              </w:rPr>
              <w:t xml:space="preserve"> </w:t>
            </w:r>
            <w:proofErr w:type="spellStart"/>
            <w:r w:rsidRPr="00777482">
              <w:rPr>
                <w:rFonts w:ascii="Times New Roman" w:eastAsia="Times New Roman" w:hAnsi="Times New Roman" w:cs="Times New Roman"/>
                <w:color w:val="000000"/>
                <w:lang w:val="en-US"/>
              </w:rPr>
              <w:t>обработка</w:t>
            </w:r>
            <w:proofErr w:type="spellEnd"/>
            <w:r w:rsidRPr="00777482">
              <w:rPr>
                <w:rFonts w:ascii="Times New Roman" w:eastAsia="Times New Roman" w:hAnsi="Times New Roman" w:cs="Times New Roman"/>
                <w:color w:val="000000"/>
                <w:lang w:val="en-US"/>
              </w:rPr>
              <w:t xml:space="preserve"> </w:t>
            </w:r>
            <w:proofErr w:type="spellStart"/>
            <w:r w:rsidRPr="00777482">
              <w:rPr>
                <w:rFonts w:ascii="Times New Roman" w:eastAsia="Times New Roman" w:hAnsi="Times New Roman" w:cs="Times New Roman"/>
                <w:color w:val="000000"/>
                <w:lang w:val="en-US"/>
              </w:rPr>
              <w:t>стали</w:t>
            </w:r>
            <w:proofErr w:type="spellEnd"/>
            <w:r w:rsidRPr="00777482">
              <w:rPr>
                <w:rFonts w:ascii="Times New Roman" w:eastAsia="Times New Roman" w:hAnsi="Times New Roman" w:cs="Times New Roman"/>
                <w:color w:val="000000"/>
                <w:lang w:val="en-US"/>
              </w:rPr>
              <w:t xml:space="preserve">: </w:t>
            </w:r>
            <w:proofErr w:type="spellStart"/>
            <w:r w:rsidRPr="00777482">
              <w:rPr>
                <w:rFonts w:ascii="Times New Roman" w:eastAsia="Times New Roman" w:hAnsi="Times New Roman" w:cs="Times New Roman"/>
                <w:color w:val="000000"/>
                <w:lang w:val="en-US"/>
              </w:rPr>
              <w:t>виды</w:t>
            </w:r>
            <w:proofErr w:type="spellEnd"/>
            <w:r w:rsidRPr="00777482">
              <w:rPr>
                <w:rFonts w:ascii="Times New Roman" w:eastAsia="Times New Roman" w:hAnsi="Times New Roman" w:cs="Times New Roman"/>
                <w:color w:val="000000"/>
                <w:lang w:val="en-US"/>
              </w:rPr>
              <w:t xml:space="preserve"> </w:t>
            </w:r>
            <w:proofErr w:type="spellStart"/>
            <w:r w:rsidRPr="00777482">
              <w:rPr>
                <w:rFonts w:ascii="Times New Roman" w:eastAsia="Times New Roman" w:hAnsi="Times New Roman" w:cs="Times New Roman"/>
                <w:color w:val="000000"/>
                <w:lang w:val="en-US"/>
              </w:rPr>
              <w:t>обработки</w:t>
            </w:r>
            <w:proofErr w:type="spellEnd"/>
            <w:r w:rsidRPr="00777482">
              <w:rPr>
                <w:rFonts w:ascii="Times New Roman" w:eastAsia="Times New Roman" w:hAnsi="Times New Roman" w:cs="Times New Roman"/>
                <w:color w:val="000000"/>
                <w:lang w:val="en-US"/>
              </w:rPr>
              <w:t xml:space="preserve">, </w:t>
            </w:r>
            <w:proofErr w:type="spellStart"/>
            <w:r w:rsidRPr="00777482">
              <w:rPr>
                <w:rFonts w:ascii="Times New Roman" w:eastAsia="Times New Roman" w:hAnsi="Times New Roman" w:cs="Times New Roman"/>
                <w:color w:val="000000"/>
                <w:lang w:val="en-US"/>
              </w:rPr>
              <w:t>цианирование</w:t>
            </w:r>
            <w:proofErr w:type="spellEnd"/>
            <w:r w:rsidRPr="00777482">
              <w:rPr>
                <w:rFonts w:ascii="Times New Roman" w:eastAsia="Times New Roman" w:hAnsi="Times New Roman" w:cs="Times New Roman"/>
                <w:color w:val="000000"/>
                <w:lang w:val="en-US"/>
              </w:rPr>
              <w:t xml:space="preserve">, </w:t>
            </w:r>
            <w:proofErr w:type="spellStart"/>
            <w:r w:rsidRPr="00777482">
              <w:rPr>
                <w:rFonts w:ascii="Times New Roman" w:eastAsia="Times New Roman" w:hAnsi="Times New Roman" w:cs="Times New Roman"/>
                <w:color w:val="000000"/>
                <w:lang w:val="en-US"/>
              </w:rPr>
              <w:t>азотирование</w:t>
            </w:r>
            <w:proofErr w:type="spellEnd"/>
            <w:r w:rsidRPr="00777482">
              <w:rPr>
                <w:rFonts w:ascii="Times New Roman" w:eastAsia="Times New Roman" w:hAnsi="Times New Roman" w:cs="Times New Roman"/>
                <w:color w:val="000000"/>
                <w:lang w:val="en-US"/>
              </w:rPr>
              <w:t xml:space="preserve">, </w:t>
            </w:r>
            <w:proofErr w:type="spellStart"/>
            <w:r w:rsidRPr="00777482">
              <w:rPr>
                <w:rFonts w:ascii="Times New Roman" w:eastAsia="Times New Roman" w:hAnsi="Times New Roman" w:cs="Times New Roman"/>
                <w:color w:val="000000"/>
                <w:lang w:val="en-US"/>
              </w:rPr>
              <w:t>цементация</w:t>
            </w:r>
            <w:proofErr w:type="spellEnd"/>
          </w:p>
        </w:tc>
        <w:tc>
          <w:tcPr>
            <w:tcW w:w="2014" w:type="dxa"/>
            <w:tcBorders>
              <w:top w:val="nil"/>
              <w:left w:val="nil"/>
              <w:bottom w:val="single" w:sz="4" w:space="0" w:color="auto"/>
              <w:right w:val="single" w:sz="4" w:space="0" w:color="auto"/>
            </w:tcBorders>
            <w:shd w:val="clear" w:color="auto" w:fill="auto"/>
            <w:hideMark/>
          </w:tcPr>
          <w:p w14:paraId="05CE6077" w14:textId="77777777" w:rsidR="00DC75EB" w:rsidRPr="00777482" w:rsidRDefault="00DC75EB" w:rsidP="00DC75EB">
            <w:pPr>
              <w:spacing w:after="0" w:line="240" w:lineRule="auto"/>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t>4</w:t>
            </w:r>
          </w:p>
        </w:tc>
        <w:tc>
          <w:tcPr>
            <w:tcW w:w="1901" w:type="dxa"/>
            <w:vMerge/>
            <w:tcBorders>
              <w:left w:val="nil"/>
              <w:right w:val="single" w:sz="4" w:space="0" w:color="auto"/>
            </w:tcBorders>
            <w:shd w:val="clear" w:color="auto" w:fill="auto"/>
          </w:tcPr>
          <w:p w14:paraId="5957772B" w14:textId="77777777" w:rsidR="00DC75EB" w:rsidRPr="00777482" w:rsidRDefault="00DC75EB" w:rsidP="00DC75EB">
            <w:pPr>
              <w:spacing w:after="0" w:line="240" w:lineRule="auto"/>
              <w:jc w:val="center"/>
              <w:rPr>
                <w:rFonts w:ascii="Times New Roman" w:eastAsia="Times New Roman" w:hAnsi="Times New Roman" w:cs="Times New Roman"/>
                <w:color w:val="000000"/>
                <w:lang w:val="en-US"/>
              </w:rPr>
            </w:pPr>
          </w:p>
        </w:tc>
      </w:tr>
      <w:tr w:rsidR="00DC75EB" w:rsidRPr="00DC75EB" w14:paraId="571D2FBB" w14:textId="77777777" w:rsidTr="00777482">
        <w:trPr>
          <w:trHeight w:val="552"/>
        </w:trPr>
        <w:tc>
          <w:tcPr>
            <w:tcW w:w="2700" w:type="dxa"/>
            <w:vMerge/>
            <w:tcBorders>
              <w:left w:val="single" w:sz="4" w:space="0" w:color="auto"/>
              <w:bottom w:val="single" w:sz="4" w:space="0" w:color="auto"/>
              <w:right w:val="single" w:sz="4" w:space="0" w:color="auto"/>
            </w:tcBorders>
            <w:shd w:val="clear" w:color="auto" w:fill="auto"/>
            <w:hideMark/>
          </w:tcPr>
          <w:p w14:paraId="4EE438E2" w14:textId="77777777" w:rsidR="00DC75EB" w:rsidRPr="00777482" w:rsidRDefault="00DC75EB" w:rsidP="00DC75EB">
            <w:pPr>
              <w:spacing w:after="0" w:line="240" w:lineRule="auto"/>
              <w:rPr>
                <w:rFonts w:ascii="Times New Roman" w:eastAsia="Times New Roman" w:hAnsi="Times New Roman" w:cs="Times New Roman"/>
                <w:b/>
                <w:bCs/>
                <w:color w:val="000000"/>
                <w:lang w:val="en-US"/>
              </w:rPr>
            </w:pPr>
          </w:p>
        </w:tc>
        <w:tc>
          <w:tcPr>
            <w:tcW w:w="7947" w:type="dxa"/>
            <w:tcBorders>
              <w:top w:val="nil"/>
              <w:left w:val="nil"/>
              <w:bottom w:val="single" w:sz="4" w:space="0" w:color="auto"/>
              <w:right w:val="single" w:sz="4" w:space="0" w:color="auto"/>
            </w:tcBorders>
            <w:shd w:val="clear" w:color="auto" w:fill="auto"/>
            <w:hideMark/>
          </w:tcPr>
          <w:p w14:paraId="24672645" w14:textId="77777777" w:rsidR="00DC75EB" w:rsidRPr="00777482" w:rsidRDefault="00DC75EB" w:rsidP="00DC75EB">
            <w:pPr>
              <w:spacing w:after="0" w:line="240" w:lineRule="auto"/>
              <w:rPr>
                <w:rFonts w:ascii="Times New Roman" w:eastAsia="Times New Roman" w:hAnsi="Times New Roman" w:cs="Times New Roman"/>
                <w:color w:val="000000"/>
              </w:rPr>
            </w:pPr>
            <w:r w:rsidRPr="00777482">
              <w:rPr>
                <w:rFonts w:ascii="Times New Roman" w:eastAsia="Times New Roman" w:hAnsi="Times New Roman" w:cs="Times New Roman"/>
                <w:b/>
                <w:color w:val="000000"/>
              </w:rPr>
              <w:t>Практические занятия:</w:t>
            </w:r>
            <w:r w:rsidRPr="00777482">
              <w:rPr>
                <w:rFonts w:ascii="Times New Roman" w:eastAsia="Times New Roman" w:hAnsi="Times New Roman" w:cs="Times New Roman"/>
                <w:color w:val="000000"/>
              </w:rPr>
              <w:br/>
              <w:t>1. Лабораторная работа: Проведение микроанализа сталей до и после обработки</w:t>
            </w:r>
          </w:p>
        </w:tc>
        <w:tc>
          <w:tcPr>
            <w:tcW w:w="2014" w:type="dxa"/>
            <w:tcBorders>
              <w:top w:val="nil"/>
              <w:left w:val="nil"/>
              <w:bottom w:val="single" w:sz="4" w:space="0" w:color="auto"/>
              <w:right w:val="single" w:sz="4" w:space="0" w:color="auto"/>
            </w:tcBorders>
            <w:shd w:val="clear" w:color="auto" w:fill="auto"/>
            <w:hideMark/>
          </w:tcPr>
          <w:p w14:paraId="2433FBAF" w14:textId="77777777" w:rsidR="00DC75EB" w:rsidRPr="00777482" w:rsidRDefault="00DC75EB" w:rsidP="00DC75EB">
            <w:pPr>
              <w:spacing w:after="0" w:line="240" w:lineRule="auto"/>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t>2</w:t>
            </w:r>
          </w:p>
        </w:tc>
        <w:tc>
          <w:tcPr>
            <w:tcW w:w="1901" w:type="dxa"/>
            <w:vMerge/>
            <w:tcBorders>
              <w:left w:val="nil"/>
              <w:right w:val="single" w:sz="4" w:space="0" w:color="auto"/>
            </w:tcBorders>
            <w:shd w:val="clear" w:color="auto" w:fill="auto"/>
          </w:tcPr>
          <w:p w14:paraId="794B4183" w14:textId="77777777" w:rsidR="00DC75EB" w:rsidRPr="00777482" w:rsidRDefault="00DC75EB" w:rsidP="00DC75EB">
            <w:pPr>
              <w:spacing w:after="0" w:line="240" w:lineRule="auto"/>
              <w:jc w:val="center"/>
              <w:rPr>
                <w:rFonts w:ascii="Times New Roman" w:eastAsia="Times New Roman" w:hAnsi="Times New Roman" w:cs="Times New Roman"/>
                <w:color w:val="000000"/>
                <w:lang w:val="en-US"/>
              </w:rPr>
            </w:pPr>
          </w:p>
        </w:tc>
      </w:tr>
      <w:tr w:rsidR="00DC75EB" w:rsidRPr="00DC75EB" w14:paraId="6B7D517B" w14:textId="77777777" w:rsidTr="00777482">
        <w:trPr>
          <w:trHeight w:val="552"/>
        </w:trPr>
        <w:tc>
          <w:tcPr>
            <w:tcW w:w="2700" w:type="dxa"/>
            <w:tcBorders>
              <w:top w:val="nil"/>
              <w:left w:val="single" w:sz="4" w:space="0" w:color="auto"/>
              <w:bottom w:val="single" w:sz="4" w:space="0" w:color="auto"/>
              <w:right w:val="single" w:sz="4" w:space="0" w:color="auto"/>
            </w:tcBorders>
            <w:shd w:val="clear" w:color="auto" w:fill="auto"/>
            <w:hideMark/>
          </w:tcPr>
          <w:p w14:paraId="15BCFD91" w14:textId="77777777" w:rsidR="00DC75EB" w:rsidRPr="00777482" w:rsidRDefault="00DC75EB" w:rsidP="00DC75EB">
            <w:pPr>
              <w:spacing w:after="0" w:line="240" w:lineRule="auto"/>
              <w:rPr>
                <w:rFonts w:ascii="Times New Roman" w:eastAsia="Times New Roman" w:hAnsi="Times New Roman" w:cs="Times New Roman"/>
                <w:b/>
                <w:bCs/>
                <w:color w:val="000000"/>
                <w:lang w:val="en-US"/>
              </w:rPr>
            </w:pPr>
            <w:proofErr w:type="spellStart"/>
            <w:r w:rsidRPr="00777482">
              <w:rPr>
                <w:rFonts w:ascii="Times New Roman" w:eastAsia="Times New Roman" w:hAnsi="Times New Roman" w:cs="Times New Roman"/>
                <w:b/>
                <w:bCs/>
                <w:color w:val="000000"/>
                <w:lang w:val="en-US"/>
              </w:rPr>
              <w:t>Тема</w:t>
            </w:r>
            <w:proofErr w:type="spellEnd"/>
            <w:r w:rsidRPr="00777482">
              <w:rPr>
                <w:rFonts w:ascii="Times New Roman" w:eastAsia="Times New Roman" w:hAnsi="Times New Roman" w:cs="Times New Roman"/>
                <w:b/>
                <w:bCs/>
                <w:color w:val="000000"/>
                <w:lang w:val="en-US"/>
              </w:rPr>
              <w:t xml:space="preserve"> 2.3. </w:t>
            </w:r>
            <w:proofErr w:type="spellStart"/>
            <w:r w:rsidRPr="00777482">
              <w:rPr>
                <w:rFonts w:ascii="Times New Roman" w:eastAsia="Times New Roman" w:hAnsi="Times New Roman" w:cs="Times New Roman"/>
                <w:b/>
                <w:bCs/>
                <w:color w:val="000000"/>
                <w:lang w:val="en-US"/>
              </w:rPr>
              <w:t>Чугуны</w:t>
            </w:r>
            <w:proofErr w:type="spellEnd"/>
          </w:p>
        </w:tc>
        <w:tc>
          <w:tcPr>
            <w:tcW w:w="7947" w:type="dxa"/>
            <w:tcBorders>
              <w:top w:val="nil"/>
              <w:left w:val="nil"/>
              <w:bottom w:val="single" w:sz="4" w:space="0" w:color="auto"/>
              <w:right w:val="single" w:sz="4" w:space="0" w:color="auto"/>
            </w:tcBorders>
            <w:shd w:val="clear" w:color="auto" w:fill="auto"/>
            <w:hideMark/>
          </w:tcPr>
          <w:p w14:paraId="0E5854FB" w14:textId="77777777" w:rsidR="00DC75EB" w:rsidRPr="00777482" w:rsidRDefault="00DC75EB" w:rsidP="00DC75EB">
            <w:pPr>
              <w:spacing w:after="0" w:line="240" w:lineRule="auto"/>
              <w:rPr>
                <w:rFonts w:ascii="Times New Roman" w:eastAsia="Times New Roman" w:hAnsi="Times New Roman" w:cs="Times New Roman"/>
                <w:color w:val="000000"/>
              </w:rPr>
            </w:pPr>
            <w:r w:rsidRPr="00777482">
              <w:rPr>
                <w:rFonts w:ascii="Times New Roman" w:eastAsia="Times New Roman" w:hAnsi="Times New Roman" w:cs="Times New Roman"/>
                <w:b/>
                <w:color w:val="000000"/>
              </w:rPr>
              <w:t>Содержание занятий:</w:t>
            </w:r>
            <w:r w:rsidRPr="00777482">
              <w:rPr>
                <w:rFonts w:ascii="Times New Roman" w:eastAsia="Times New Roman" w:hAnsi="Times New Roman" w:cs="Times New Roman"/>
                <w:color w:val="000000"/>
              </w:rPr>
              <w:br/>
              <w:t xml:space="preserve">1. Чугуны: структура, свойства, область применения </w:t>
            </w:r>
            <w:r w:rsidRPr="00777482">
              <w:rPr>
                <w:rFonts w:ascii="Times New Roman" w:eastAsia="Times New Roman" w:hAnsi="Times New Roman" w:cs="Times New Roman"/>
                <w:color w:val="000000"/>
              </w:rPr>
              <w:br/>
              <w:t>2. Классификация чугунов: Серые, белые чугуны. Легированные чугуны</w:t>
            </w:r>
            <w:r w:rsidRPr="00777482">
              <w:rPr>
                <w:rFonts w:ascii="Times New Roman" w:eastAsia="Times New Roman" w:hAnsi="Times New Roman" w:cs="Times New Roman"/>
                <w:color w:val="000000"/>
              </w:rPr>
              <w:br/>
              <w:t>3. Получение чугуна: Доменная печь и её устройство Доменный процесс получения чугуна</w:t>
            </w:r>
          </w:p>
        </w:tc>
        <w:tc>
          <w:tcPr>
            <w:tcW w:w="2014" w:type="dxa"/>
            <w:tcBorders>
              <w:top w:val="nil"/>
              <w:left w:val="nil"/>
              <w:bottom w:val="single" w:sz="4" w:space="0" w:color="auto"/>
              <w:right w:val="single" w:sz="4" w:space="0" w:color="auto"/>
            </w:tcBorders>
            <w:shd w:val="clear" w:color="auto" w:fill="auto"/>
            <w:hideMark/>
          </w:tcPr>
          <w:p w14:paraId="6DC0E896" w14:textId="77777777" w:rsidR="00DC75EB" w:rsidRPr="00777482" w:rsidRDefault="00DC75EB" w:rsidP="00DC75EB">
            <w:pPr>
              <w:spacing w:after="0" w:line="240" w:lineRule="auto"/>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t>2</w:t>
            </w:r>
          </w:p>
        </w:tc>
        <w:tc>
          <w:tcPr>
            <w:tcW w:w="1901" w:type="dxa"/>
            <w:vMerge/>
            <w:tcBorders>
              <w:left w:val="nil"/>
              <w:bottom w:val="single" w:sz="4" w:space="0" w:color="auto"/>
              <w:right w:val="single" w:sz="4" w:space="0" w:color="auto"/>
            </w:tcBorders>
            <w:shd w:val="clear" w:color="auto" w:fill="auto"/>
          </w:tcPr>
          <w:p w14:paraId="1CA7C6AB" w14:textId="77777777" w:rsidR="00DC75EB" w:rsidRPr="00777482" w:rsidRDefault="00DC75EB" w:rsidP="00DC75EB">
            <w:pPr>
              <w:spacing w:after="0" w:line="240" w:lineRule="auto"/>
              <w:jc w:val="center"/>
              <w:rPr>
                <w:rFonts w:ascii="Times New Roman" w:eastAsia="Times New Roman" w:hAnsi="Times New Roman" w:cs="Times New Roman"/>
                <w:color w:val="000000"/>
                <w:lang w:val="en-US"/>
              </w:rPr>
            </w:pPr>
          </w:p>
        </w:tc>
      </w:tr>
      <w:tr w:rsidR="00DC75EB" w:rsidRPr="00DC75EB" w14:paraId="54CA1D89" w14:textId="77777777" w:rsidTr="00777482">
        <w:trPr>
          <w:trHeight w:val="552"/>
        </w:trPr>
        <w:tc>
          <w:tcPr>
            <w:tcW w:w="2700" w:type="dxa"/>
            <w:vMerge w:val="restart"/>
            <w:tcBorders>
              <w:top w:val="nil"/>
              <w:left w:val="single" w:sz="4" w:space="0" w:color="auto"/>
              <w:right w:val="single" w:sz="4" w:space="0" w:color="auto"/>
            </w:tcBorders>
            <w:shd w:val="clear" w:color="auto" w:fill="auto"/>
            <w:hideMark/>
          </w:tcPr>
          <w:p w14:paraId="41ABC0D6" w14:textId="77777777" w:rsidR="00DC75EB" w:rsidRPr="00777482" w:rsidRDefault="00DC75EB" w:rsidP="00DC75EB">
            <w:pPr>
              <w:spacing w:after="0" w:line="240" w:lineRule="auto"/>
              <w:rPr>
                <w:rFonts w:ascii="Times New Roman" w:eastAsia="Times New Roman" w:hAnsi="Times New Roman" w:cs="Times New Roman"/>
                <w:b/>
                <w:bCs/>
                <w:color w:val="000000"/>
              </w:rPr>
            </w:pPr>
            <w:r w:rsidRPr="00777482">
              <w:rPr>
                <w:rFonts w:ascii="Times New Roman" w:eastAsia="Times New Roman" w:hAnsi="Times New Roman" w:cs="Times New Roman"/>
                <w:b/>
                <w:bCs/>
                <w:color w:val="000000"/>
              </w:rPr>
              <w:lastRenderedPageBreak/>
              <w:t xml:space="preserve">Тема 2.4. Цветные металлы и сплавы </w:t>
            </w:r>
          </w:p>
          <w:p w14:paraId="7511B3F8" w14:textId="77777777" w:rsidR="00DC75EB" w:rsidRPr="00777482" w:rsidRDefault="00DC75EB" w:rsidP="00DC75EB">
            <w:pPr>
              <w:spacing w:after="0" w:line="240" w:lineRule="auto"/>
              <w:rPr>
                <w:rFonts w:ascii="Times New Roman" w:eastAsia="Times New Roman" w:hAnsi="Times New Roman" w:cs="Times New Roman"/>
                <w:b/>
                <w:bCs/>
                <w:color w:val="000000"/>
              </w:rPr>
            </w:pPr>
            <w:r w:rsidRPr="00777482">
              <w:rPr>
                <w:rFonts w:ascii="Times New Roman" w:eastAsia="Times New Roman" w:hAnsi="Times New Roman" w:cs="Times New Roman"/>
                <w:b/>
                <w:bCs/>
                <w:color w:val="000000"/>
                <w:lang w:val="en-US"/>
              </w:rPr>
              <w:t> </w:t>
            </w:r>
          </w:p>
        </w:tc>
        <w:tc>
          <w:tcPr>
            <w:tcW w:w="7947" w:type="dxa"/>
            <w:tcBorders>
              <w:top w:val="nil"/>
              <w:left w:val="nil"/>
              <w:bottom w:val="single" w:sz="4" w:space="0" w:color="auto"/>
              <w:right w:val="single" w:sz="4" w:space="0" w:color="auto"/>
            </w:tcBorders>
            <w:shd w:val="clear" w:color="auto" w:fill="auto"/>
            <w:hideMark/>
          </w:tcPr>
          <w:p w14:paraId="43323651" w14:textId="77777777" w:rsidR="00DC75EB" w:rsidRPr="00777482" w:rsidRDefault="00DC75EB" w:rsidP="00DC75EB">
            <w:pPr>
              <w:spacing w:after="0" w:line="240" w:lineRule="auto"/>
              <w:rPr>
                <w:rFonts w:ascii="Times New Roman" w:eastAsia="Times New Roman" w:hAnsi="Times New Roman" w:cs="Times New Roman"/>
                <w:color w:val="000000"/>
              </w:rPr>
            </w:pPr>
            <w:r w:rsidRPr="00777482">
              <w:rPr>
                <w:rFonts w:ascii="Times New Roman" w:eastAsia="Times New Roman" w:hAnsi="Times New Roman" w:cs="Times New Roman"/>
                <w:b/>
                <w:color w:val="000000"/>
              </w:rPr>
              <w:t>Содержание занятий:</w:t>
            </w:r>
            <w:r w:rsidRPr="00777482">
              <w:rPr>
                <w:rFonts w:ascii="Times New Roman" w:eastAsia="Times New Roman" w:hAnsi="Times New Roman" w:cs="Times New Roman"/>
                <w:color w:val="000000"/>
              </w:rPr>
              <w:br/>
              <w:t xml:space="preserve">1. Медь, её свойства и применение </w:t>
            </w:r>
            <w:r w:rsidRPr="00777482">
              <w:rPr>
                <w:rFonts w:ascii="Times New Roman" w:eastAsia="Times New Roman" w:hAnsi="Times New Roman" w:cs="Times New Roman"/>
                <w:color w:val="000000"/>
              </w:rPr>
              <w:br/>
              <w:t>2. Сплавы на основе меди: латуни, применение латуней</w:t>
            </w:r>
            <w:r w:rsidRPr="00777482">
              <w:rPr>
                <w:rFonts w:ascii="Times New Roman" w:eastAsia="Times New Roman" w:hAnsi="Times New Roman" w:cs="Times New Roman"/>
                <w:color w:val="000000"/>
              </w:rPr>
              <w:br/>
              <w:t>3. Сплавы на основе меди: бронзы, применение бронз, классификация</w:t>
            </w:r>
            <w:r w:rsidRPr="00777482">
              <w:rPr>
                <w:rFonts w:ascii="Times New Roman" w:eastAsia="Times New Roman" w:hAnsi="Times New Roman" w:cs="Times New Roman"/>
                <w:color w:val="000000"/>
              </w:rPr>
              <w:br/>
              <w:t>4. Сплавы на основе алюминия: характеристика и применение алюминиевых сплавов</w:t>
            </w:r>
            <w:r w:rsidRPr="00777482">
              <w:rPr>
                <w:rFonts w:ascii="Times New Roman" w:eastAsia="Times New Roman" w:hAnsi="Times New Roman" w:cs="Times New Roman"/>
                <w:color w:val="000000"/>
              </w:rPr>
              <w:br/>
              <w:t>5. Сплавы на основе титана: титан и его сплавы, свойства и применение, антифрикционные сплавы</w:t>
            </w:r>
          </w:p>
        </w:tc>
        <w:tc>
          <w:tcPr>
            <w:tcW w:w="2014" w:type="dxa"/>
            <w:tcBorders>
              <w:top w:val="nil"/>
              <w:left w:val="nil"/>
              <w:bottom w:val="single" w:sz="4" w:space="0" w:color="auto"/>
              <w:right w:val="single" w:sz="4" w:space="0" w:color="auto"/>
            </w:tcBorders>
            <w:shd w:val="clear" w:color="auto" w:fill="auto"/>
            <w:hideMark/>
          </w:tcPr>
          <w:p w14:paraId="785A99C3" w14:textId="77777777" w:rsidR="00DC75EB" w:rsidRPr="00777482" w:rsidRDefault="00DC75EB" w:rsidP="00DC75EB">
            <w:pPr>
              <w:spacing w:after="0" w:line="240" w:lineRule="auto"/>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t>4</w:t>
            </w:r>
          </w:p>
        </w:tc>
        <w:tc>
          <w:tcPr>
            <w:tcW w:w="1901" w:type="dxa"/>
            <w:vMerge w:val="restart"/>
            <w:tcBorders>
              <w:top w:val="nil"/>
              <w:left w:val="nil"/>
              <w:right w:val="single" w:sz="4" w:space="0" w:color="auto"/>
            </w:tcBorders>
            <w:shd w:val="clear" w:color="auto" w:fill="auto"/>
          </w:tcPr>
          <w:p w14:paraId="46C9D3F6" w14:textId="77777777" w:rsidR="00DC75EB" w:rsidRPr="00777482" w:rsidRDefault="00DC75EB" w:rsidP="00DC75EB">
            <w:pPr>
              <w:spacing w:after="0" w:line="240" w:lineRule="auto"/>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ОК.01</w:t>
            </w:r>
          </w:p>
          <w:p w14:paraId="47D5639A" w14:textId="77777777" w:rsidR="00DC75EB" w:rsidRPr="00777482" w:rsidRDefault="00DC75EB" w:rsidP="00DC75EB">
            <w:pPr>
              <w:spacing w:after="0" w:line="240" w:lineRule="auto"/>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ОК.02</w:t>
            </w:r>
          </w:p>
          <w:p w14:paraId="605ADF9D" w14:textId="77777777" w:rsidR="00DC75EB" w:rsidRPr="00777482" w:rsidRDefault="00DC75EB" w:rsidP="00DC75EB">
            <w:pPr>
              <w:spacing w:after="0" w:line="240" w:lineRule="auto"/>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ОК.03</w:t>
            </w:r>
          </w:p>
          <w:p w14:paraId="19416D9E" w14:textId="77777777" w:rsidR="00DC75EB" w:rsidRPr="00777482" w:rsidRDefault="00DC75EB" w:rsidP="00DC75EB">
            <w:pPr>
              <w:spacing w:after="0" w:line="240" w:lineRule="auto"/>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ОК.07</w:t>
            </w:r>
          </w:p>
          <w:p w14:paraId="7E17093B" w14:textId="77777777" w:rsidR="00DC75EB" w:rsidRPr="00777482" w:rsidRDefault="00DC75EB" w:rsidP="00DC75EB">
            <w:pPr>
              <w:spacing w:after="0" w:line="240" w:lineRule="auto"/>
              <w:jc w:val="center"/>
              <w:rPr>
                <w:rFonts w:ascii="Times New Roman" w:eastAsia="Times New Roman" w:hAnsi="Times New Roman" w:cs="Times New Roman"/>
                <w:color w:val="000000"/>
              </w:rPr>
            </w:pPr>
            <w:r w:rsidRPr="00777482">
              <w:rPr>
                <w:rFonts w:ascii="Times New Roman" w:eastAsia="Times New Roman" w:hAnsi="Times New Roman" w:cs="Times New Roman"/>
                <w:color w:val="000000"/>
                <w:lang w:eastAsia="ru-RU"/>
              </w:rPr>
              <w:t>ОК.09</w:t>
            </w:r>
          </w:p>
        </w:tc>
      </w:tr>
      <w:tr w:rsidR="00DC75EB" w:rsidRPr="00DC75EB" w14:paraId="0EB62628" w14:textId="77777777" w:rsidTr="00777482">
        <w:trPr>
          <w:trHeight w:val="552"/>
        </w:trPr>
        <w:tc>
          <w:tcPr>
            <w:tcW w:w="2700" w:type="dxa"/>
            <w:vMerge/>
            <w:tcBorders>
              <w:left w:val="single" w:sz="4" w:space="0" w:color="auto"/>
              <w:bottom w:val="single" w:sz="4" w:space="0" w:color="auto"/>
              <w:right w:val="single" w:sz="4" w:space="0" w:color="auto"/>
            </w:tcBorders>
            <w:shd w:val="clear" w:color="auto" w:fill="auto"/>
            <w:hideMark/>
          </w:tcPr>
          <w:p w14:paraId="68DBE968" w14:textId="77777777" w:rsidR="00DC75EB" w:rsidRPr="00777482" w:rsidRDefault="00DC75EB" w:rsidP="00DC75EB">
            <w:pPr>
              <w:spacing w:after="0" w:line="240" w:lineRule="auto"/>
              <w:rPr>
                <w:rFonts w:ascii="Times New Roman" w:eastAsia="Times New Roman" w:hAnsi="Times New Roman" w:cs="Times New Roman"/>
                <w:b/>
                <w:bCs/>
                <w:color w:val="000000"/>
              </w:rPr>
            </w:pPr>
          </w:p>
        </w:tc>
        <w:tc>
          <w:tcPr>
            <w:tcW w:w="7947" w:type="dxa"/>
            <w:tcBorders>
              <w:top w:val="nil"/>
              <w:left w:val="nil"/>
              <w:bottom w:val="single" w:sz="4" w:space="0" w:color="auto"/>
              <w:right w:val="single" w:sz="4" w:space="0" w:color="auto"/>
            </w:tcBorders>
            <w:shd w:val="clear" w:color="auto" w:fill="auto"/>
            <w:hideMark/>
          </w:tcPr>
          <w:p w14:paraId="57963669" w14:textId="77777777" w:rsidR="00DC75EB" w:rsidRPr="00777482" w:rsidRDefault="00DC75EB" w:rsidP="00DC75EB">
            <w:pPr>
              <w:spacing w:after="0" w:line="240" w:lineRule="auto"/>
              <w:rPr>
                <w:rFonts w:ascii="Times New Roman" w:eastAsia="Times New Roman" w:hAnsi="Times New Roman" w:cs="Times New Roman"/>
                <w:color w:val="000000"/>
              </w:rPr>
            </w:pPr>
            <w:r w:rsidRPr="00777482">
              <w:rPr>
                <w:rFonts w:ascii="Times New Roman" w:eastAsia="Times New Roman" w:hAnsi="Times New Roman" w:cs="Times New Roman"/>
                <w:b/>
                <w:color w:val="000000"/>
              </w:rPr>
              <w:t>Практические занятия:</w:t>
            </w:r>
            <w:r w:rsidRPr="00777482">
              <w:rPr>
                <w:rFonts w:ascii="Times New Roman" w:eastAsia="Times New Roman" w:hAnsi="Times New Roman" w:cs="Times New Roman"/>
                <w:color w:val="000000"/>
              </w:rPr>
              <w:br/>
              <w:t>1. Лабораторная работа: Проведение микроанализа цветных сплавов</w:t>
            </w:r>
          </w:p>
        </w:tc>
        <w:tc>
          <w:tcPr>
            <w:tcW w:w="2014" w:type="dxa"/>
            <w:tcBorders>
              <w:top w:val="nil"/>
              <w:left w:val="nil"/>
              <w:bottom w:val="single" w:sz="4" w:space="0" w:color="auto"/>
              <w:right w:val="single" w:sz="4" w:space="0" w:color="auto"/>
            </w:tcBorders>
            <w:shd w:val="clear" w:color="auto" w:fill="auto"/>
            <w:hideMark/>
          </w:tcPr>
          <w:p w14:paraId="38B24F1C" w14:textId="77777777" w:rsidR="00DC75EB" w:rsidRPr="00777482" w:rsidRDefault="00DC75EB" w:rsidP="00DC75EB">
            <w:pPr>
              <w:spacing w:after="0" w:line="240" w:lineRule="auto"/>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t>2</w:t>
            </w:r>
          </w:p>
        </w:tc>
        <w:tc>
          <w:tcPr>
            <w:tcW w:w="1901" w:type="dxa"/>
            <w:vMerge/>
            <w:tcBorders>
              <w:left w:val="nil"/>
              <w:bottom w:val="single" w:sz="4" w:space="0" w:color="auto"/>
              <w:right w:val="single" w:sz="4" w:space="0" w:color="auto"/>
            </w:tcBorders>
            <w:shd w:val="clear" w:color="auto" w:fill="auto"/>
          </w:tcPr>
          <w:p w14:paraId="2B91AD68" w14:textId="77777777" w:rsidR="00DC75EB" w:rsidRPr="00777482" w:rsidRDefault="00DC75EB" w:rsidP="00DC75EB">
            <w:pPr>
              <w:spacing w:after="0" w:line="240" w:lineRule="auto"/>
              <w:jc w:val="center"/>
              <w:rPr>
                <w:rFonts w:ascii="Times New Roman" w:eastAsia="Times New Roman" w:hAnsi="Times New Roman" w:cs="Times New Roman"/>
                <w:color w:val="000000"/>
                <w:lang w:val="en-US"/>
              </w:rPr>
            </w:pPr>
          </w:p>
        </w:tc>
      </w:tr>
      <w:tr w:rsidR="00DC75EB" w:rsidRPr="00DC75EB" w14:paraId="7E043B6D" w14:textId="77777777" w:rsidTr="00777482">
        <w:trPr>
          <w:trHeight w:val="552"/>
        </w:trPr>
        <w:tc>
          <w:tcPr>
            <w:tcW w:w="2700" w:type="dxa"/>
            <w:tcBorders>
              <w:top w:val="nil"/>
              <w:left w:val="single" w:sz="4" w:space="0" w:color="auto"/>
              <w:bottom w:val="single" w:sz="4" w:space="0" w:color="auto"/>
              <w:right w:val="single" w:sz="4" w:space="0" w:color="auto"/>
            </w:tcBorders>
            <w:shd w:val="clear" w:color="auto" w:fill="auto"/>
            <w:hideMark/>
          </w:tcPr>
          <w:p w14:paraId="7CE288EC" w14:textId="77777777" w:rsidR="00DC75EB" w:rsidRPr="00777482" w:rsidRDefault="00DC75EB" w:rsidP="00DC75EB">
            <w:pPr>
              <w:spacing w:after="0" w:line="240" w:lineRule="auto"/>
              <w:rPr>
                <w:rFonts w:ascii="Times New Roman" w:eastAsia="Times New Roman" w:hAnsi="Times New Roman" w:cs="Times New Roman"/>
                <w:b/>
                <w:bCs/>
                <w:color w:val="000000"/>
                <w:lang w:val="en-US"/>
              </w:rPr>
            </w:pPr>
            <w:proofErr w:type="spellStart"/>
            <w:r w:rsidRPr="00777482">
              <w:rPr>
                <w:rFonts w:ascii="Times New Roman" w:eastAsia="Times New Roman" w:hAnsi="Times New Roman" w:cs="Times New Roman"/>
                <w:b/>
                <w:bCs/>
                <w:color w:val="000000"/>
                <w:lang w:val="en-US"/>
              </w:rPr>
              <w:t>Тема</w:t>
            </w:r>
            <w:proofErr w:type="spellEnd"/>
            <w:r w:rsidRPr="00777482">
              <w:rPr>
                <w:rFonts w:ascii="Times New Roman" w:eastAsia="Times New Roman" w:hAnsi="Times New Roman" w:cs="Times New Roman"/>
                <w:b/>
                <w:bCs/>
                <w:color w:val="000000"/>
                <w:lang w:val="en-US"/>
              </w:rPr>
              <w:t xml:space="preserve"> 2.5. </w:t>
            </w:r>
            <w:proofErr w:type="spellStart"/>
            <w:r w:rsidRPr="00777482">
              <w:rPr>
                <w:rFonts w:ascii="Times New Roman" w:eastAsia="Times New Roman" w:hAnsi="Times New Roman" w:cs="Times New Roman"/>
                <w:b/>
                <w:bCs/>
                <w:color w:val="000000"/>
                <w:lang w:val="en-US"/>
              </w:rPr>
              <w:t>Неметаллические</w:t>
            </w:r>
            <w:proofErr w:type="spellEnd"/>
            <w:r w:rsidRPr="00777482">
              <w:rPr>
                <w:rFonts w:ascii="Times New Roman" w:eastAsia="Times New Roman" w:hAnsi="Times New Roman" w:cs="Times New Roman"/>
                <w:b/>
                <w:bCs/>
                <w:color w:val="000000"/>
                <w:lang w:val="en-US"/>
              </w:rPr>
              <w:t xml:space="preserve"> </w:t>
            </w:r>
            <w:proofErr w:type="spellStart"/>
            <w:r w:rsidRPr="00777482">
              <w:rPr>
                <w:rFonts w:ascii="Times New Roman" w:eastAsia="Times New Roman" w:hAnsi="Times New Roman" w:cs="Times New Roman"/>
                <w:b/>
                <w:bCs/>
                <w:color w:val="000000"/>
                <w:lang w:val="en-US"/>
              </w:rPr>
              <w:t>материалы</w:t>
            </w:r>
            <w:proofErr w:type="spellEnd"/>
          </w:p>
        </w:tc>
        <w:tc>
          <w:tcPr>
            <w:tcW w:w="7947" w:type="dxa"/>
            <w:tcBorders>
              <w:top w:val="nil"/>
              <w:left w:val="nil"/>
              <w:bottom w:val="single" w:sz="4" w:space="0" w:color="auto"/>
              <w:right w:val="single" w:sz="4" w:space="0" w:color="auto"/>
            </w:tcBorders>
            <w:shd w:val="clear" w:color="auto" w:fill="auto"/>
            <w:hideMark/>
          </w:tcPr>
          <w:p w14:paraId="19ABAF03" w14:textId="77777777" w:rsidR="00DC75EB" w:rsidRPr="00777482" w:rsidRDefault="00DC75EB" w:rsidP="00DC75EB">
            <w:pPr>
              <w:spacing w:after="0" w:line="240" w:lineRule="auto"/>
              <w:rPr>
                <w:rFonts w:ascii="Times New Roman" w:eastAsia="Times New Roman" w:hAnsi="Times New Roman" w:cs="Times New Roman"/>
                <w:color w:val="000000"/>
                <w:lang w:val="en-US"/>
              </w:rPr>
            </w:pPr>
            <w:r w:rsidRPr="00777482">
              <w:rPr>
                <w:rFonts w:ascii="Times New Roman" w:eastAsia="Times New Roman" w:hAnsi="Times New Roman" w:cs="Times New Roman"/>
                <w:b/>
                <w:color w:val="000000"/>
              </w:rPr>
              <w:t>Содержание занятий:</w:t>
            </w:r>
            <w:r w:rsidRPr="00777482">
              <w:rPr>
                <w:rFonts w:ascii="Times New Roman" w:eastAsia="Times New Roman" w:hAnsi="Times New Roman" w:cs="Times New Roman"/>
                <w:color w:val="000000"/>
              </w:rPr>
              <w:br/>
              <w:t>1. Понятие неметаллических материалов</w:t>
            </w:r>
            <w:r w:rsidRPr="00777482">
              <w:rPr>
                <w:rFonts w:ascii="Times New Roman" w:eastAsia="Times New Roman" w:hAnsi="Times New Roman" w:cs="Times New Roman"/>
                <w:color w:val="000000"/>
              </w:rPr>
              <w:br/>
              <w:t>2. Виды пластмасс, методы получения пластмасс</w:t>
            </w:r>
            <w:r w:rsidRPr="00777482">
              <w:rPr>
                <w:rFonts w:ascii="Times New Roman" w:eastAsia="Times New Roman" w:hAnsi="Times New Roman" w:cs="Times New Roman"/>
                <w:color w:val="000000"/>
              </w:rPr>
              <w:br/>
              <w:t>3. Резина, применение, классификация, методы получения</w:t>
            </w:r>
            <w:r w:rsidRPr="00777482">
              <w:rPr>
                <w:rFonts w:ascii="Times New Roman" w:eastAsia="Times New Roman" w:hAnsi="Times New Roman" w:cs="Times New Roman"/>
                <w:color w:val="000000"/>
              </w:rPr>
              <w:br/>
              <w:t>4. Абразивные материалы, применение, методы получения</w:t>
            </w:r>
            <w:r w:rsidRPr="00777482">
              <w:rPr>
                <w:rFonts w:ascii="Times New Roman" w:eastAsia="Times New Roman" w:hAnsi="Times New Roman" w:cs="Times New Roman"/>
                <w:color w:val="000000"/>
              </w:rPr>
              <w:br/>
              <w:t xml:space="preserve">5. </w:t>
            </w:r>
            <w:proofErr w:type="spellStart"/>
            <w:r w:rsidRPr="00777482">
              <w:rPr>
                <w:rFonts w:ascii="Times New Roman" w:eastAsia="Times New Roman" w:hAnsi="Times New Roman" w:cs="Times New Roman"/>
                <w:color w:val="000000"/>
                <w:lang w:val="en-US"/>
              </w:rPr>
              <w:t>Лакокрасочные</w:t>
            </w:r>
            <w:proofErr w:type="spellEnd"/>
            <w:r w:rsidRPr="00777482">
              <w:rPr>
                <w:rFonts w:ascii="Times New Roman" w:eastAsia="Times New Roman" w:hAnsi="Times New Roman" w:cs="Times New Roman"/>
                <w:color w:val="000000"/>
                <w:lang w:val="en-US"/>
              </w:rPr>
              <w:t xml:space="preserve"> </w:t>
            </w:r>
            <w:proofErr w:type="spellStart"/>
            <w:r w:rsidRPr="00777482">
              <w:rPr>
                <w:rFonts w:ascii="Times New Roman" w:eastAsia="Times New Roman" w:hAnsi="Times New Roman" w:cs="Times New Roman"/>
                <w:color w:val="000000"/>
                <w:lang w:val="en-US"/>
              </w:rPr>
              <w:t>материалы</w:t>
            </w:r>
            <w:proofErr w:type="spellEnd"/>
            <w:r w:rsidRPr="00777482">
              <w:rPr>
                <w:rFonts w:ascii="Times New Roman" w:eastAsia="Times New Roman" w:hAnsi="Times New Roman" w:cs="Times New Roman"/>
                <w:color w:val="000000"/>
                <w:lang w:val="en-US"/>
              </w:rPr>
              <w:t xml:space="preserve">, </w:t>
            </w:r>
            <w:proofErr w:type="spellStart"/>
            <w:r w:rsidRPr="00777482">
              <w:rPr>
                <w:rFonts w:ascii="Times New Roman" w:eastAsia="Times New Roman" w:hAnsi="Times New Roman" w:cs="Times New Roman"/>
                <w:color w:val="000000"/>
                <w:lang w:val="en-US"/>
              </w:rPr>
              <w:t>применение</w:t>
            </w:r>
            <w:proofErr w:type="spellEnd"/>
            <w:r w:rsidRPr="00777482">
              <w:rPr>
                <w:rFonts w:ascii="Times New Roman" w:eastAsia="Times New Roman" w:hAnsi="Times New Roman" w:cs="Times New Roman"/>
                <w:color w:val="000000"/>
                <w:lang w:val="en-US"/>
              </w:rPr>
              <w:t xml:space="preserve">, </w:t>
            </w:r>
            <w:proofErr w:type="spellStart"/>
            <w:r w:rsidRPr="00777482">
              <w:rPr>
                <w:rFonts w:ascii="Times New Roman" w:eastAsia="Times New Roman" w:hAnsi="Times New Roman" w:cs="Times New Roman"/>
                <w:color w:val="000000"/>
                <w:lang w:val="en-US"/>
              </w:rPr>
              <w:t>методы</w:t>
            </w:r>
            <w:proofErr w:type="spellEnd"/>
            <w:r w:rsidRPr="00777482">
              <w:rPr>
                <w:rFonts w:ascii="Times New Roman" w:eastAsia="Times New Roman" w:hAnsi="Times New Roman" w:cs="Times New Roman"/>
                <w:color w:val="000000"/>
                <w:lang w:val="en-US"/>
              </w:rPr>
              <w:t xml:space="preserve"> </w:t>
            </w:r>
            <w:proofErr w:type="spellStart"/>
            <w:r w:rsidRPr="00777482">
              <w:rPr>
                <w:rFonts w:ascii="Times New Roman" w:eastAsia="Times New Roman" w:hAnsi="Times New Roman" w:cs="Times New Roman"/>
                <w:color w:val="000000"/>
                <w:lang w:val="en-US"/>
              </w:rPr>
              <w:t>получения</w:t>
            </w:r>
            <w:proofErr w:type="spellEnd"/>
          </w:p>
        </w:tc>
        <w:tc>
          <w:tcPr>
            <w:tcW w:w="2014" w:type="dxa"/>
            <w:tcBorders>
              <w:top w:val="nil"/>
              <w:left w:val="nil"/>
              <w:bottom w:val="single" w:sz="4" w:space="0" w:color="auto"/>
              <w:right w:val="single" w:sz="4" w:space="0" w:color="auto"/>
            </w:tcBorders>
            <w:shd w:val="clear" w:color="auto" w:fill="auto"/>
            <w:hideMark/>
          </w:tcPr>
          <w:p w14:paraId="6A65C181" w14:textId="77777777" w:rsidR="00DC75EB" w:rsidRPr="00777482" w:rsidRDefault="00DC75EB" w:rsidP="00DC75EB">
            <w:pPr>
              <w:spacing w:after="0" w:line="240" w:lineRule="auto"/>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t>4</w:t>
            </w:r>
          </w:p>
        </w:tc>
        <w:tc>
          <w:tcPr>
            <w:tcW w:w="1901" w:type="dxa"/>
            <w:vMerge w:val="restart"/>
            <w:tcBorders>
              <w:top w:val="nil"/>
              <w:left w:val="nil"/>
              <w:right w:val="single" w:sz="4" w:space="0" w:color="auto"/>
            </w:tcBorders>
            <w:shd w:val="clear" w:color="auto" w:fill="auto"/>
          </w:tcPr>
          <w:p w14:paraId="5CBD73A3" w14:textId="77777777" w:rsidR="00DC75EB" w:rsidRPr="00777482" w:rsidRDefault="00DC75EB" w:rsidP="00DC75EB">
            <w:pPr>
              <w:spacing w:after="0" w:line="240" w:lineRule="auto"/>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ОК.01</w:t>
            </w:r>
          </w:p>
          <w:p w14:paraId="6B0A2521" w14:textId="77777777" w:rsidR="00DC75EB" w:rsidRPr="00777482" w:rsidRDefault="00DC75EB" w:rsidP="00DC75EB">
            <w:pPr>
              <w:spacing w:after="0" w:line="240" w:lineRule="auto"/>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ОК.02</w:t>
            </w:r>
          </w:p>
          <w:p w14:paraId="7F3F58EC" w14:textId="77777777" w:rsidR="00DC75EB" w:rsidRPr="00777482" w:rsidRDefault="00DC75EB" w:rsidP="00DC75EB">
            <w:pPr>
              <w:spacing w:after="0" w:line="240" w:lineRule="auto"/>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ОК.03</w:t>
            </w:r>
          </w:p>
          <w:p w14:paraId="3C435257" w14:textId="77777777" w:rsidR="00DC75EB" w:rsidRPr="00777482" w:rsidRDefault="00DC75EB" w:rsidP="00DC75EB">
            <w:pPr>
              <w:spacing w:after="0" w:line="240" w:lineRule="auto"/>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ОК.07</w:t>
            </w:r>
          </w:p>
          <w:p w14:paraId="7DBAB023" w14:textId="77777777" w:rsidR="00DC75EB" w:rsidRPr="00777482" w:rsidRDefault="00DC75EB" w:rsidP="00DC75EB">
            <w:pPr>
              <w:spacing w:after="0" w:line="240" w:lineRule="auto"/>
              <w:jc w:val="center"/>
              <w:rPr>
                <w:rFonts w:ascii="Times New Roman" w:eastAsia="Times New Roman" w:hAnsi="Times New Roman" w:cs="Times New Roman"/>
                <w:color w:val="000000"/>
              </w:rPr>
            </w:pPr>
            <w:r w:rsidRPr="00777482">
              <w:rPr>
                <w:rFonts w:ascii="Times New Roman" w:eastAsia="Times New Roman" w:hAnsi="Times New Roman" w:cs="Times New Roman"/>
                <w:color w:val="000000"/>
                <w:lang w:eastAsia="ru-RU"/>
              </w:rPr>
              <w:t>ОК.09</w:t>
            </w:r>
          </w:p>
        </w:tc>
      </w:tr>
      <w:tr w:rsidR="00DC75EB" w:rsidRPr="00DC75EB" w14:paraId="73AD9CE0" w14:textId="77777777" w:rsidTr="00777482">
        <w:trPr>
          <w:trHeight w:val="552"/>
        </w:trPr>
        <w:tc>
          <w:tcPr>
            <w:tcW w:w="2700" w:type="dxa"/>
            <w:tcBorders>
              <w:top w:val="nil"/>
              <w:left w:val="single" w:sz="4" w:space="0" w:color="auto"/>
              <w:bottom w:val="single" w:sz="4" w:space="0" w:color="auto"/>
              <w:right w:val="single" w:sz="4" w:space="0" w:color="auto"/>
            </w:tcBorders>
            <w:shd w:val="clear" w:color="auto" w:fill="auto"/>
            <w:hideMark/>
          </w:tcPr>
          <w:p w14:paraId="0368C999" w14:textId="77777777" w:rsidR="00DC75EB" w:rsidRPr="00777482" w:rsidRDefault="00DC75EB" w:rsidP="00DC75EB">
            <w:pPr>
              <w:spacing w:after="0" w:line="240" w:lineRule="auto"/>
              <w:rPr>
                <w:rFonts w:ascii="Times New Roman" w:eastAsia="Times New Roman" w:hAnsi="Times New Roman" w:cs="Times New Roman"/>
                <w:b/>
                <w:bCs/>
                <w:color w:val="000000"/>
              </w:rPr>
            </w:pPr>
            <w:r w:rsidRPr="00777482">
              <w:rPr>
                <w:rFonts w:ascii="Times New Roman" w:eastAsia="Times New Roman" w:hAnsi="Times New Roman" w:cs="Times New Roman"/>
                <w:b/>
                <w:bCs/>
                <w:color w:val="000000"/>
              </w:rPr>
              <w:t>Тема 2.6. Материалы с особыми магнитными и электрическими свойствами</w:t>
            </w:r>
          </w:p>
        </w:tc>
        <w:tc>
          <w:tcPr>
            <w:tcW w:w="7947" w:type="dxa"/>
            <w:tcBorders>
              <w:top w:val="nil"/>
              <w:left w:val="nil"/>
              <w:bottom w:val="single" w:sz="4" w:space="0" w:color="auto"/>
              <w:right w:val="single" w:sz="4" w:space="0" w:color="auto"/>
            </w:tcBorders>
            <w:shd w:val="clear" w:color="auto" w:fill="auto"/>
            <w:hideMark/>
          </w:tcPr>
          <w:p w14:paraId="660AB5F1" w14:textId="77777777" w:rsidR="00DC75EB" w:rsidRPr="00777482" w:rsidRDefault="00DC75EB" w:rsidP="00DC75EB">
            <w:pPr>
              <w:spacing w:after="0" w:line="240" w:lineRule="auto"/>
              <w:rPr>
                <w:rFonts w:ascii="Times New Roman" w:eastAsia="Times New Roman" w:hAnsi="Times New Roman" w:cs="Times New Roman"/>
                <w:color w:val="000000"/>
                <w:lang w:val="en-US"/>
              </w:rPr>
            </w:pPr>
            <w:r w:rsidRPr="00777482">
              <w:rPr>
                <w:rFonts w:ascii="Times New Roman" w:eastAsia="Times New Roman" w:hAnsi="Times New Roman" w:cs="Times New Roman"/>
                <w:b/>
                <w:color w:val="000000"/>
              </w:rPr>
              <w:t>Содержание занятий:</w:t>
            </w:r>
            <w:r w:rsidRPr="00777482">
              <w:rPr>
                <w:rFonts w:ascii="Times New Roman" w:eastAsia="Times New Roman" w:hAnsi="Times New Roman" w:cs="Times New Roman"/>
                <w:color w:val="000000"/>
              </w:rPr>
              <w:br/>
              <w:t>1. Общие сведения о ферромагнитных сплавах</w:t>
            </w:r>
            <w:r w:rsidRPr="00777482">
              <w:rPr>
                <w:rFonts w:ascii="Times New Roman" w:eastAsia="Times New Roman" w:hAnsi="Times New Roman" w:cs="Times New Roman"/>
                <w:color w:val="000000"/>
              </w:rPr>
              <w:br/>
              <w:t xml:space="preserve">2. </w:t>
            </w:r>
            <w:proofErr w:type="spellStart"/>
            <w:r w:rsidRPr="00777482">
              <w:rPr>
                <w:rFonts w:ascii="Times New Roman" w:eastAsia="Times New Roman" w:hAnsi="Times New Roman" w:cs="Times New Roman"/>
                <w:color w:val="000000"/>
              </w:rPr>
              <w:t>Магнитомягкие</w:t>
            </w:r>
            <w:proofErr w:type="spellEnd"/>
            <w:r w:rsidRPr="00777482">
              <w:rPr>
                <w:rFonts w:ascii="Times New Roman" w:eastAsia="Times New Roman" w:hAnsi="Times New Roman" w:cs="Times New Roman"/>
                <w:color w:val="000000"/>
              </w:rPr>
              <w:t xml:space="preserve"> материалы, их классификация</w:t>
            </w:r>
            <w:r w:rsidRPr="00777482">
              <w:rPr>
                <w:rFonts w:ascii="Times New Roman" w:eastAsia="Times New Roman" w:hAnsi="Times New Roman" w:cs="Times New Roman"/>
                <w:color w:val="000000"/>
              </w:rPr>
              <w:br/>
              <w:t>3. Магнитотвердые материалы, их классификация</w:t>
            </w:r>
            <w:r w:rsidRPr="00777482">
              <w:rPr>
                <w:rFonts w:ascii="Times New Roman" w:eastAsia="Times New Roman" w:hAnsi="Times New Roman" w:cs="Times New Roman"/>
                <w:color w:val="000000"/>
              </w:rPr>
              <w:br/>
              <w:t>4. Электрические свойства проводниковых материалов</w:t>
            </w:r>
            <w:r w:rsidRPr="00777482">
              <w:rPr>
                <w:rFonts w:ascii="Times New Roman" w:eastAsia="Times New Roman" w:hAnsi="Times New Roman" w:cs="Times New Roman"/>
                <w:color w:val="000000"/>
              </w:rPr>
              <w:br/>
              <w:t xml:space="preserve">5. </w:t>
            </w:r>
            <w:proofErr w:type="spellStart"/>
            <w:r w:rsidRPr="00777482">
              <w:rPr>
                <w:rFonts w:ascii="Times New Roman" w:eastAsia="Times New Roman" w:hAnsi="Times New Roman" w:cs="Times New Roman"/>
                <w:color w:val="000000"/>
                <w:lang w:val="en-US"/>
              </w:rPr>
              <w:t>Полупроводниковые</w:t>
            </w:r>
            <w:proofErr w:type="spellEnd"/>
            <w:r w:rsidRPr="00777482">
              <w:rPr>
                <w:rFonts w:ascii="Times New Roman" w:eastAsia="Times New Roman" w:hAnsi="Times New Roman" w:cs="Times New Roman"/>
                <w:color w:val="000000"/>
                <w:lang w:val="en-US"/>
              </w:rPr>
              <w:t xml:space="preserve"> </w:t>
            </w:r>
            <w:proofErr w:type="spellStart"/>
            <w:r w:rsidRPr="00777482">
              <w:rPr>
                <w:rFonts w:ascii="Times New Roman" w:eastAsia="Times New Roman" w:hAnsi="Times New Roman" w:cs="Times New Roman"/>
                <w:color w:val="000000"/>
                <w:lang w:val="en-US"/>
              </w:rPr>
              <w:t>материалы</w:t>
            </w:r>
            <w:proofErr w:type="spellEnd"/>
            <w:r w:rsidRPr="00777482">
              <w:rPr>
                <w:rFonts w:ascii="Times New Roman" w:eastAsia="Times New Roman" w:hAnsi="Times New Roman" w:cs="Times New Roman"/>
                <w:color w:val="000000"/>
                <w:lang w:val="en-US"/>
              </w:rPr>
              <w:br/>
              <w:t xml:space="preserve">6. </w:t>
            </w:r>
            <w:proofErr w:type="spellStart"/>
            <w:r w:rsidRPr="00777482">
              <w:rPr>
                <w:rFonts w:ascii="Times New Roman" w:eastAsia="Times New Roman" w:hAnsi="Times New Roman" w:cs="Times New Roman"/>
                <w:color w:val="000000"/>
                <w:lang w:val="en-US"/>
              </w:rPr>
              <w:t>Диэлектрики</w:t>
            </w:r>
            <w:proofErr w:type="spellEnd"/>
            <w:r w:rsidRPr="00777482">
              <w:rPr>
                <w:rFonts w:ascii="Times New Roman" w:eastAsia="Times New Roman" w:hAnsi="Times New Roman" w:cs="Times New Roman"/>
                <w:color w:val="000000"/>
                <w:lang w:val="en-US"/>
              </w:rPr>
              <w:t xml:space="preserve">, </w:t>
            </w:r>
            <w:proofErr w:type="spellStart"/>
            <w:r w:rsidRPr="00777482">
              <w:rPr>
                <w:rFonts w:ascii="Times New Roman" w:eastAsia="Times New Roman" w:hAnsi="Times New Roman" w:cs="Times New Roman"/>
                <w:color w:val="000000"/>
                <w:lang w:val="en-US"/>
              </w:rPr>
              <w:t>электроизоляционные</w:t>
            </w:r>
            <w:proofErr w:type="spellEnd"/>
            <w:r w:rsidRPr="00777482">
              <w:rPr>
                <w:rFonts w:ascii="Times New Roman" w:eastAsia="Times New Roman" w:hAnsi="Times New Roman" w:cs="Times New Roman"/>
                <w:color w:val="000000"/>
                <w:lang w:val="en-US"/>
              </w:rPr>
              <w:t xml:space="preserve"> </w:t>
            </w:r>
            <w:proofErr w:type="spellStart"/>
            <w:r w:rsidRPr="00777482">
              <w:rPr>
                <w:rFonts w:ascii="Times New Roman" w:eastAsia="Times New Roman" w:hAnsi="Times New Roman" w:cs="Times New Roman"/>
                <w:color w:val="000000"/>
                <w:lang w:val="en-US"/>
              </w:rPr>
              <w:t>материалы</w:t>
            </w:r>
            <w:proofErr w:type="spellEnd"/>
          </w:p>
        </w:tc>
        <w:tc>
          <w:tcPr>
            <w:tcW w:w="2014" w:type="dxa"/>
            <w:tcBorders>
              <w:top w:val="nil"/>
              <w:left w:val="nil"/>
              <w:bottom w:val="single" w:sz="4" w:space="0" w:color="auto"/>
              <w:right w:val="single" w:sz="4" w:space="0" w:color="auto"/>
            </w:tcBorders>
            <w:shd w:val="clear" w:color="auto" w:fill="auto"/>
            <w:hideMark/>
          </w:tcPr>
          <w:p w14:paraId="43F2C3B4" w14:textId="77777777" w:rsidR="00DC75EB" w:rsidRPr="00777482" w:rsidRDefault="00DC75EB" w:rsidP="00DC75EB">
            <w:pPr>
              <w:spacing w:after="0" w:line="240" w:lineRule="auto"/>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t>2</w:t>
            </w:r>
          </w:p>
        </w:tc>
        <w:tc>
          <w:tcPr>
            <w:tcW w:w="1901" w:type="dxa"/>
            <w:vMerge/>
            <w:tcBorders>
              <w:left w:val="nil"/>
              <w:right w:val="single" w:sz="4" w:space="0" w:color="auto"/>
            </w:tcBorders>
            <w:shd w:val="clear" w:color="auto" w:fill="auto"/>
          </w:tcPr>
          <w:p w14:paraId="534AB279" w14:textId="77777777" w:rsidR="00DC75EB" w:rsidRPr="00777482" w:rsidRDefault="00DC75EB" w:rsidP="00DC75EB">
            <w:pPr>
              <w:spacing w:after="0" w:line="240" w:lineRule="auto"/>
              <w:jc w:val="center"/>
              <w:rPr>
                <w:rFonts w:ascii="Times New Roman" w:eastAsia="Times New Roman" w:hAnsi="Times New Roman" w:cs="Times New Roman"/>
                <w:color w:val="000000"/>
                <w:lang w:val="en-US"/>
              </w:rPr>
            </w:pPr>
          </w:p>
        </w:tc>
      </w:tr>
      <w:tr w:rsidR="00DC75EB" w:rsidRPr="00DC75EB" w14:paraId="534B7946" w14:textId="77777777" w:rsidTr="00777482">
        <w:trPr>
          <w:trHeight w:val="552"/>
        </w:trPr>
        <w:tc>
          <w:tcPr>
            <w:tcW w:w="2700" w:type="dxa"/>
            <w:tcBorders>
              <w:top w:val="nil"/>
              <w:left w:val="single" w:sz="4" w:space="0" w:color="auto"/>
              <w:bottom w:val="single" w:sz="4" w:space="0" w:color="auto"/>
              <w:right w:val="single" w:sz="4" w:space="0" w:color="auto"/>
            </w:tcBorders>
            <w:shd w:val="clear" w:color="auto" w:fill="auto"/>
            <w:hideMark/>
          </w:tcPr>
          <w:p w14:paraId="6668442B" w14:textId="77777777" w:rsidR="00DC75EB" w:rsidRPr="00777482" w:rsidRDefault="00DC75EB" w:rsidP="00DC75EB">
            <w:pPr>
              <w:spacing w:after="0" w:line="240" w:lineRule="auto"/>
              <w:rPr>
                <w:rFonts w:ascii="Times New Roman" w:eastAsia="Times New Roman" w:hAnsi="Times New Roman" w:cs="Times New Roman"/>
                <w:b/>
                <w:bCs/>
                <w:color w:val="000000"/>
                <w:lang w:val="en-US"/>
              </w:rPr>
            </w:pPr>
            <w:proofErr w:type="spellStart"/>
            <w:r w:rsidRPr="00777482">
              <w:rPr>
                <w:rFonts w:ascii="Times New Roman" w:eastAsia="Times New Roman" w:hAnsi="Times New Roman" w:cs="Times New Roman"/>
                <w:b/>
                <w:bCs/>
                <w:color w:val="000000"/>
                <w:lang w:val="en-US"/>
              </w:rPr>
              <w:t>Тема</w:t>
            </w:r>
            <w:proofErr w:type="spellEnd"/>
            <w:r w:rsidRPr="00777482">
              <w:rPr>
                <w:rFonts w:ascii="Times New Roman" w:eastAsia="Times New Roman" w:hAnsi="Times New Roman" w:cs="Times New Roman"/>
                <w:b/>
                <w:bCs/>
                <w:color w:val="000000"/>
                <w:lang w:val="en-US"/>
              </w:rPr>
              <w:t xml:space="preserve"> 2.7. </w:t>
            </w:r>
            <w:proofErr w:type="spellStart"/>
            <w:r w:rsidRPr="00777482">
              <w:rPr>
                <w:rFonts w:ascii="Times New Roman" w:eastAsia="Times New Roman" w:hAnsi="Times New Roman" w:cs="Times New Roman"/>
                <w:b/>
                <w:bCs/>
                <w:color w:val="000000"/>
                <w:lang w:val="en-US"/>
              </w:rPr>
              <w:t>Инструментальные</w:t>
            </w:r>
            <w:proofErr w:type="spellEnd"/>
            <w:r w:rsidRPr="00777482">
              <w:rPr>
                <w:rFonts w:ascii="Times New Roman" w:eastAsia="Times New Roman" w:hAnsi="Times New Roman" w:cs="Times New Roman"/>
                <w:b/>
                <w:bCs/>
                <w:color w:val="000000"/>
                <w:lang w:val="en-US"/>
              </w:rPr>
              <w:t xml:space="preserve"> </w:t>
            </w:r>
            <w:proofErr w:type="spellStart"/>
            <w:r w:rsidRPr="00777482">
              <w:rPr>
                <w:rFonts w:ascii="Times New Roman" w:eastAsia="Times New Roman" w:hAnsi="Times New Roman" w:cs="Times New Roman"/>
                <w:b/>
                <w:bCs/>
                <w:color w:val="000000"/>
                <w:lang w:val="en-US"/>
              </w:rPr>
              <w:t>материалы</w:t>
            </w:r>
            <w:proofErr w:type="spellEnd"/>
          </w:p>
        </w:tc>
        <w:tc>
          <w:tcPr>
            <w:tcW w:w="7947" w:type="dxa"/>
            <w:tcBorders>
              <w:top w:val="nil"/>
              <w:left w:val="nil"/>
              <w:bottom w:val="single" w:sz="4" w:space="0" w:color="auto"/>
              <w:right w:val="single" w:sz="4" w:space="0" w:color="auto"/>
            </w:tcBorders>
            <w:shd w:val="clear" w:color="auto" w:fill="auto"/>
            <w:hideMark/>
          </w:tcPr>
          <w:p w14:paraId="490C1D22" w14:textId="77777777" w:rsidR="00DC75EB" w:rsidRPr="00777482" w:rsidRDefault="00DC75EB" w:rsidP="00DC75EB">
            <w:pPr>
              <w:spacing w:after="0" w:line="240" w:lineRule="auto"/>
              <w:rPr>
                <w:rFonts w:ascii="Times New Roman" w:eastAsia="Times New Roman" w:hAnsi="Times New Roman" w:cs="Times New Roman"/>
                <w:color w:val="000000"/>
                <w:lang w:val="en-US"/>
              </w:rPr>
            </w:pPr>
            <w:r w:rsidRPr="00777482">
              <w:rPr>
                <w:rFonts w:ascii="Times New Roman" w:eastAsia="Times New Roman" w:hAnsi="Times New Roman" w:cs="Times New Roman"/>
                <w:b/>
                <w:color w:val="000000"/>
              </w:rPr>
              <w:t>Содержание занятий:</w:t>
            </w:r>
            <w:r w:rsidRPr="00777482">
              <w:rPr>
                <w:rFonts w:ascii="Times New Roman" w:eastAsia="Times New Roman" w:hAnsi="Times New Roman" w:cs="Times New Roman"/>
                <w:color w:val="000000"/>
              </w:rPr>
              <w:br/>
              <w:t>1. Материалы для режущих инструментов: инструментальные стали, требования к инструментальным сталям</w:t>
            </w:r>
            <w:r w:rsidRPr="00777482">
              <w:rPr>
                <w:rFonts w:ascii="Times New Roman" w:eastAsia="Times New Roman" w:hAnsi="Times New Roman" w:cs="Times New Roman"/>
                <w:color w:val="000000"/>
              </w:rPr>
              <w:br/>
              <w:t>2. Стали для режущих инструментов, классификация по назначению и свойствам</w:t>
            </w:r>
            <w:r w:rsidRPr="00777482">
              <w:rPr>
                <w:rFonts w:ascii="Times New Roman" w:eastAsia="Times New Roman" w:hAnsi="Times New Roman" w:cs="Times New Roman"/>
                <w:color w:val="000000"/>
              </w:rPr>
              <w:br/>
              <w:t>3. Материалы для измерительных инструментов, требования к инструментальным сталям</w:t>
            </w:r>
            <w:r w:rsidRPr="00777482">
              <w:rPr>
                <w:rFonts w:ascii="Times New Roman" w:eastAsia="Times New Roman" w:hAnsi="Times New Roman" w:cs="Times New Roman"/>
                <w:color w:val="000000"/>
              </w:rPr>
              <w:br/>
              <w:t xml:space="preserve">4. </w:t>
            </w:r>
            <w:proofErr w:type="spellStart"/>
            <w:r w:rsidRPr="00777482">
              <w:rPr>
                <w:rFonts w:ascii="Times New Roman" w:eastAsia="Times New Roman" w:hAnsi="Times New Roman" w:cs="Times New Roman"/>
                <w:color w:val="000000"/>
                <w:lang w:val="en-US"/>
              </w:rPr>
              <w:t>Классификация</w:t>
            </w:r>
            <w:proofErr w:type="spellEnd"/>
            <w:r w:rsidRPr="00777482">
              <w:rPr>
                <w:rFonts w:ascii="Times New Roman" w:eastAsia="Times New Roman" w:hAnsi="Times New Roman" w:cs="Times New Roman"/>
                <w:color w:val="000000"/>
                <w:lang w:val="en-US"/>
              </w:rPr>
              <w:t xml:space="preserve"> </w:t>
            </w:r>
            <w:proofErr w:type="spellStart"/>
            <w:r w:rsidRPr="00777482">
              <w:rPr>
                <w:rFonts w:ascii="Times New Roman" w:eastAsia="Times New Roman" w:hAnsi="Times New Roman" w:cs="Times New Roman"/>
                <w:color w:val="000000"/>
                <w:lang w:val="en-US"/>
              </w:rPr>
              <w:t>сталей</w:t>
            </w:r>
            <w:proofErr w:type="spellEnd"/>
            <w:r w:rsidRPr="00777482">
              <w:rPr>
                <w:rFonts w:ascii="Times New Roman" w:eastAsia="Times New Roman" w:hAnsi="Times New Roman" w:cs="Times New Roman"/>
                <w:color w:val="000000"/>
                <w:lang w:val="en-US"/>
              </w:rPr>
              <w:t xml:space="preserve"> по </w:t>
            </w:r>
            <w:proofErr w:type="spellStart"/>
            <w:r w:rsidRPr="00777482">
              <w:rPr>
                <w:rFonts w:ascii="Times New Roman" w:eastAsia="Times New Roman" w:hAnsi="Times New Roman" w:cs="Times New Roman"/>
                <w:color w:val="000000"/>
                <w:lang w:val="en-US"/>
              </w:rPr>
              <w:t>назначению</w:t>
            </w:r>
            <w:proofErr w:type="spellEnd"/>
            <w:r w:rsidRPr="00777482">
              <w:rPr>
                <w:rFonts w:ascii="Times New Roman" w:eastAsia="Times New Roman" w:hAnsi="Times New Roman" w:cs="Times New Roman"/>
                <w:color w:val="000000"/>
                <w:lang w:val="en-US"/>
              </w:rPr>
              <w:t xml:space="preserve"> и </w:t>
            </w:r>
            <w:proofErr w:type="spellStart"/>
            <w:r w:rsidRPr="00777482">
              <w:rPr>
                <w:rFonts w:ascii="Times New Roman" w:eastAsia="Times New Roman" w:hAnsi="Times New Roman" w:cs="Times New Roman"/>
                <w:color w:val="000000"/>
                <w:lang w:val="en-US"/>
              </w:rPr>
              <w:t>свойствам</w:t>
            </w:r>
            <w:proofErr w:type="spellEnd"/>
          </w:p>
        </w:tc>
        <w:tc>
          <w:tcPr>
            <w:tcW w:w="2014" w:type="dxa"/>
            <w:tcBorders>
              <w:top w:val="nil"/>
              <w:left w:val="nil"/>
              <w:bottom w:val="single" w:sz="4" w:space="0" w:color="auto"/>
              <w:right w:val="single" w:sz="4" w:space="0" w:color="auto"/>
            </w:tcBorders>
            <w:shd w:val="clear" w:color="auto" w:fill="auto"/>
            <w:hideMark/>
          </w:tcPr>
          <w:p w14:paraId="70C67053" w14:textId="77777777" w:rsidR="00DC75EB" w:rsidRPr="00777482" w:rsidRDefault="00DC75EB" w:rsidP="00DC75EB">
            <w:pPr>
              <w:spacing w:after="0" w:line="240" w:lineRule="auto"/>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t>4</w:t>
            </w:r>
          </w:p>
        </w:tc>
        <w:tc>
          <w:tcPr>
            <w:tcW w:w="1901" w:type="dxa"/>
            <w:vMerge/>
            <w:tcBorders>
              <w:left w:val="nil"/>
              <w:right w:val="single" w:sz="4" w:space="0" w:color="auto"/>
            </w:tcBorders>
            <w:shd w:val="clear" w:color="auto" w:fill="auto"/>
          </w:tcPr>
          <w:p w14:paraId="07D00B3B" w14:textId="77777777" w:rsidR="00DC75EB" w:rsidRPr="00777482" w:rsidRDefault="00DC75EB" w:rsidP="00DC75EB">
            <w:pPr>
              <w:spacing w:after="0" w:line="240" w:lineRule="auto"/>
              <w:jc w:val="center"/>
              <w:rPr>
                <w:rFonts w:ascii="Times New Roman" w:eastAsia="Times New Roman" w:hAnsi="Times New Roman" w:cs="Times New Roman"/>
                <w:color w:val="000000"/>
                <w:lang w:val="en-US"/>
              </w:rPr>
            </w:pPr>
          </w:p>
        </w:tc>
      </w:tr>
      <w:tr w:rsidR="00DC75EB" w:rsidRPr="00DC75EB" w14:paraId="1041B87C" w14:textId="77777777" w:rsidTr="00777482">
        <w:trPr>
          <w:trHeight w:val="552"/>
        </w:trPr>
        <w:tc>
          <w:tcPr>
            <w:tcW w:w="2700" w:type="dxa"/>
            <w:tcBorders>
              <w:top w:val="nil"/>
              <w:left w:val="single" w:sz="4" w:space="0" w:color="auto"/>
              <w:bottom w:val="single" w:sz="4" w:space="0" w:color="auto"/>
              <w:right w:val="single" w:sz="4" w:space="0" w:color="auto"/>
            </w:tcBorders>
            <w:shd w:val="clear" w:color="auto" w:fill="auto"/>
            <w:hideMark/>
          </w:tcPr>
          <w:p w14:paraId="11785E08" w14:textId="77777777" w:rsidR="00DC75EB" w:rsidRPr="00777482" w:rsidRDefault="00DC75EB" w:rsidP="00DC75EB">
            <w:pPr>
              <w:spacing w:after="0" w:line="240" w:lineRule="auto"/>
              <w:rPr>
                <w:rFonts w:ascii="Times New Roman" w:eastAsia="Times New Roman" w:hAnsi="Times New Roman" w:cs="Times New Roman"/>
                <w:b/>
                <w:bCs/>
                <w:color w:val="000000"/>
              </w:rPr>
            </w:pPr>
            <w:r w:rsidRPr="00777482">
              <w:rPr>
                <w:rFonts w:ascii="Times New Roman" w:eastAsia="Times New Roman" w:hAnsi="Times New Roman" w:cs="Times New Roman"/>
                <w:b/>
                <w:bCs/>
                <w:color w:val="000000"/>
              </w:rPr>
              <w:t>Тема 2.8. Порошковые и композиционные материалы</w:t>
            </w:r>
          </w:p>
        </w:tc>
        <w:tc>
          <w:tcPr>
            <w:tcW w:w="7947" w:type="dxa"/>
            <w:tcBorders>
              <w:top w:val="nil"/>
              <w:left w:val="nil"/>
              <w:bottom w:val="single" w:sz="4" w:space="0" w:color="auto"/>
              <w:right w:val="single" w:sz="4" w:space="0" w:color="auto"/>
            </w:tcBorders>
            <w:shd w:val="clear" w:color="auto" w:fill="auto"/>
            <w:hideMark/>
          </w:tcPr>
          <w:p w14:paraId="51BC0616" w14:textId="77777777" w:rsidR="00DC75EB" w:rsidRPr="00777482" w:rsidRDefault="00DC75EB" w:rsidP="00DC75EB">
            <w:pPr>
              <w:spacing w:after="0" w:line="240" w:lineRule="auto"/>
              <w:rPr>
                <w:rFonts w:ascii="Times New Roman" w:eastAsia="Times New Roman" w:hAnsi="Times New Roman" w:cs="Times New Roman"/>
                <w:color w:val="000000"/>
              </w:rPr>
            </w:pPr>
            <w:r w:rsidRPr="00777482">
              <w:rPr>
                <w:rFonts w:ascii="Times New Roman" w:eastAsia="Times New Roman" w:hAnsi="Times New Roman" w:cs="Times New Roman"/>
                <w:b/>
                <w:color w:val="000000"/>
              </w:rPr>
              <w:t>Содержание занятий:</w:t>
            </w:r>
            <w:r w:rsidRPr="00777482">
              <w:rPr>
                <w:rFonts w:ascii="Times New Roman" w:eastAsia="Times New Roman" w:hAnsi="Times New Roman" w:cs="Times New Roman"/>
                <w:color w:val="000000"/>
              </w:rPr>
              <w:br/>
              <w:t xml:space="preserve">1. Порошковые материалы, применение в промышленности, методы получения </w:t>
            </w:r>
            <w:r w:rsidRPr="00777482">
              <w:rPr>
                <w:rFonts w:ascii="Times New Roman" w:eastAsia="Times New Roman" w:hAnsi="Times New Roman" w:cs="Times New Roman"/>
                <w:color w:val="000000"/>
              </w:rPr>
              <w:br/>
              <w:t>2. Композиционные материалы, свойства, классификация</w:t>
            </w:r>
            <w:r w:rsidRPr="00777482">
              <w:rPr>
                <w:rFonts w:ascii="Times New Roman" w:eastAsia="Times New Roman" w:hAnsi="Times New Roman" w:cs="Times New Roman"/>
                <w:color w:val="000000"/>
              </w:rPr>
              <w:br/>
              <w:t>3. Применение в промышленности композиционных материалов, методы получения композиционных материалов</w:t>
            </w:r>
          </w:p>
        </w:tc>
        <w:tc>
          <w:tcPr>
            <w:tcW w:w="2014" w:type="dxa"/>
            <w:tcBorders>
              <w:top w:val="nil"/>
              <w:left w:val="nil"/>
              <w:bottom w:val="single" w:sz="4" w:space="0" w:color="auto"/>
              <w:right w:val="single" w:sz="4" w:space="0" w:color="auto"/>
            </w:tcBorders>
            <w:shd w:val="clear" w:color="auto" w:fill="auto"/>
            <w:hideMark/>
          </w:tcPr>
          <w:p w14:paraId="35426823" w14:textId="77777777" w:rsidR="00DC75EB" w:rsidRPr="00777482" w:rsidRDefault="00DC75EB" w:rsidP="00DC75EB">
            <w:pPr>
              <w:spacing w:after="0" w:line="240" w:lineRule="auto"/>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t>4</w:t>
            </w:r>
          </w:p>
        </w:tc>
        <w:tc>
          <w:tcPr>
            <w:tcW w:w="1901" w:type="dxa"/>
            <w:vMerge/>
            <w:tcBorders>
              <w:left w:val="nil"/>
              <w:right w:val="single" w:sz="4" w:space="0" w:color="auto"/>
            </w:tcBorders>
            <w:shd w:val="clear" w:color="auto" w:fill="auto"/>
          </w:tcPr>
          <w:p w14:paraId="4FA1E101" w14:textId="77777777" w:rsidR="00DC75EB" w:rsidRPr="00777482" w:rsidRDefault="00DC75EB" w:rsidP="00DC75EB">
            <w:pPr>
              <w:spacing w:after="0" w:line="240" w:lineRule="auto"/>
              <w:jc w:val="center"/>
              <w:rPr>
                <w:rFonts w:ascii="Times New Roman" w:eastAsia="Times New Roman" w:hAnsi="Times New Roman" w:cs="Times New Roman"/>
                <w:color w:val="000000"/>
                <w:lang w:val="en-US"/>
              </w:rPr>
            </w:pPr>
          </w:p>
        </w:tc>
      </w:tr>
      <w:tr w:rsidR="00DC75EB" w:rsidRPr="00DC75EB" w14:paraId="2D57D70A" w14:textId="77777777" w:rsidTr="00777482">
        <w:trPr>
          <w:trHeight w:val="552"/>
        </w:trPr>
        <w:tc>
          <w:tcPr>
            <w:tcW w:w="2700" w:type="dxa"/>
            <w:tcBorders>
              <w:top w:val="nil"/>
              <w:left w:val="single" w:sz="4" w:space="0" w:color="auto"/>
              <w:bottom w:val="single" w:sz="4" w:space="0" w:color="auto"/>
              <w:right w:val="single" w:sz="4" w:space="0" w:color="auto"/>
            </w:tcBorders>
            <w:shd w:val="clear" w:color="auto" w:fill="auto"/>
            <w:hideMark/>
          </w:tcPr>
          <w:p w14:paraId="444F2DB6" w14:textId="77777777" w:rsidR="00DC75EB" w:rsidRPr="00777482" w:rsidRDefault="00DC75EB" w:rsidP="00DC75EB">
            <w:pPr>
              <w:spacing w:after="0" w:line="240" w:lineRule="auto"/>
              <w:rPr>
                <w:rFonts w:ascii="Times New Roman" w:eastAsia="Times New Roman" w:hAnsi="Times New Roman" w:cs="Times New Roman"/>
                <w:b/>
                <w:bCs/>
                <w:color w:val="000000"/>
                <w:lang w:val="en-US"/>
              </w:rPr>
            </w:pPr>
            <w:proofErr w:type="spellStart"/>
            <w:r w:rsidRPr="00777482">
              <w:rPr>
                <w:rFonts w:ascii="Times New Roman" w:eastAsia="Times New Roman" w:hAnsi="Times New Roman" w:cs="Times New Roman"/>
                <w:b/>
                <w:bCs/>
                <w:color w:val="000000"/>
                <w:lang w:val="en-US"/>
              </w:rPr>
              <w:lastRenderedPageBreak/>
              <w:t>Тема</w:t>
            </w:r>
            <w:proofErr w:type="spellEnd"/>
            <w:r w:rsidRPr="00777482">
              <w:rPr>
                <w:rFonts w:ascii="Times New Roman" w:eastAsia="Times New Roman" w:hAnsi="Times New Roman" w:cs="Times New Roman"/>
                <w:b/>
                <w:bCs/>
                <w:color w:val="000000"/>
                <w:lang w:val="en-US"/>
              </w:rPr>
              <w:t xml:space="preserve"> 2.9. </w:t>
            </w:r>
            <w:proofErr w:type="spellStart"/>
            <w:r w:rsidRPr="00777482">
              <w:rPr>
                <w:rFonts w:ascii="Times New Roman" w:eastAsia="Times New Roman" w:hAnsi="Times New Roman" w:cs="Times New Roman"/>
                <w:b/>
                <w:bCs/>
                <w:color w:val="000000"/>
                <w:lang w:val="en-US"/>
              </w:rPr>
              <w:t>Сверхтвердые</w:t>
            </w:r>
            <w:proofErr w:type="spellEnd"/>
            <w:r w:rsidRPr="00777482">
              <w:rPr>
                <w:rFonts w:ascii="Times New Roman" w:eastAsia="Times New Roman" w:hAnsi="Times New Roman" w:cs="Times New Roman"/>
                <w:b/>
                <w:bCs/>
                <w:color w:val="000000"/>
                <w:lang w:val="en-US"/>
              </w:rPr>
              <w:t xml:space="preserve"> </w:t>
            </w:r>
            <w:proofErr w:type="spellStart"/>
            <w:r w:rsidRPr="00777482">
              <w:rPr>
                <w:rFonts w:ascii="Times New Roman" w:eastAsia="Times New Roman" w:hAnsi="Times New Roman" w:cs="Times New Roman"/>
                <w:b/>
                <w:bCs/>
                <w:color w:val="000000"/>
                <w:lang w:val="en-US"/>
              </w:rPr>
              <w:t>материалы</w:t>
            </w:r>
            <w:proofErr w:type="spellEnd"/>
          </w:p>
        </w:tc>
        <w:tc>
          <w:tcPr>
            <w:tcW w:w="7947" w:type="dxa"/>
            <w:tcBorders>
              <w:top w:val="nil"/>
              <w:left w:val="nil"/>
              <w:bottom w:val="single" w:sz="4" w:space="0" w:color="auto"/>
              <w:right w:val="single" w:sz="4" w:space="0" w:color="auto"/>
            </w:tcBorders>
            <w:shd w:val="clear" w:color="auto" w:fill="auto"/>
            <w:hideMark/>
          </w:tcPr>
          <w:p w14:paraId="2C996F97" w14:textId="77777777" w:rsidR="00DC75EB" w:rsidRPr="00777482" w:rsidRDefault="00DC75EB" w:rsidP="00DC75EB">
            <w:pPr>
              <w:spacing w:after="0" w:line="240" w:lineRule="auto"/>
              <w:rPr>
                <w:rFonts w:ascii="Times New Roman" w:eastAsia="Times New Roman" w:hAnsi="Times New Roman" w:cs="Times New Roman"/>
                <w:color w:val="000000"/>
              </w:rPr>
            </w:pPr>
            <w:r w:rsidRPr="00777482">
              <w:rPr>
                <w:rFonts w:ascii="Times New Roman" w:eastAsia="Times New Roman" w:hAnsi="Times New Roman" w:cs="Times New Roman"/>
                <w:b/>
                <w:color w:val="000000"/>
              </w:rPr>
              <w:t>Содержание занятий:</w:t>
            </w:r>
            <w:r w:rsidRPr="00777482">
              <w:rPr>
                <w:rFonts w:ascii="Times New Roman" w:eastAsia="Times New Roman" w:hAnsi="Times New Roman" w:cs="Times New Roman"/>
                <w:color w:val="000000"/>
              </w:rPr>
              <w:br/>
              <w:t>1. Понятие сверхтвердых материалов, их классификация и свойства</w:t>
            </w:r>
            <w:r w:rsidRPr="00777482">
              <w:rPr>
                <w:rFonts w:ascii="Times New Roman" w:eastAsia="Times New Roman" w:hAnsi="Times New Roman" w:cs="Times New Roman"/>
                <w:color w:val="000000"/>
              </w:rPr>
              <w:br/>
              <w:t>2. Метод получения нитрида бора</w:t>
            </w:r>
            <w:r w:rsidRPr="00777482">
              <w:rPr>
                <w:rFonts w:ascii="Times New Roman" w:eastAsia="Times New Roman" w:hAnsi="Times New Roman" w:cs="Times New Roman"/>
                <w:color w:val="000000"/>
              </w:rPr>
              <w:br/>
              <w:t>3. Применение в промышленности кубического нитрида бора</w:t>
            </w:r>
          </w:p>
        </w:tc>
        <w:tc>
          <w:tcPr>
            <w:tcW w:w="2014" w:type="dxa"/>
            <w:tcBorders>
              <w:top w:val="nil"/>
              <w:left w:val="nil"/>
              <w:bottom w:val="single" w:sz="4" w:space="0" w:color="auto"/>
              <w:right w:val="single" w:sz="4" w:space="0" w:color="auto"/>
            </w:tcBorders>
            <w:shd w:val="clear" w:color="auto" w:fill="auto"/>
            <w:hideMark/>
          </w:tcPr>
          <w:p w14:paraId="155AD0D8" w14:textId="77777777" w:rsidR="00DC75EB" w:rsidRPr="00777482" w:rsidRDefault="00DC75EB" w:rsidP="00DC75EB">
            <w:pPr>
              <w:spacing w:after="0" w:line="240" w:lineRule="auto"/>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t>2</w:t>
            </w:r>
          </w:p>
        </w:tc>
        <w:tc>
          <w:tcPr>
            <w:tcW w:w="1901" w:type="dxa"/>
            <w:vMerge/>
            <w:tcBorders>
              <w:left w:val="nil"/>
              <w:right w:val="single" w:sz="4" w:space="0" w:color="auto"/>
            </w:tcBorders>
            <w:shd w:val="clear" w:color="auto" w:fill="auto"/>
          </w:tcPr>
          <w:p w14:paraId="580AB1E7" w14:textId="77777777" w:rsidR="00DC75EB" w:rsidRPr="00777482" w:rsidRDefault="00DC75EB" w:rsidP="00DC75EB">
            <w:pPr>
              <w:spacing w:after="0" w:line="240" w:lineRule="auto"/>
              <w:jc w:val="center"/>
              <w:rPr>
                <w:rFonts w:ascii="Times New Roman" w:eastAsia="Times New Roman" w:hAnsi="Times New Roman" w:cs="Times New Roman"/>
                <w:color w:val="000000"/>
                <w:lang w:val="en-US"/>
              </w:rPr>
            </w:pPr>
          </w:p>
        </w:tc>
      </w:tr>
      <w:tr w:rsidR="00DC75EB" w:rsidRPr="00DC75EB" w14:paraId="4B6F59C7" w14:textId="77777777" w:rsidTr="00777482">
        <w:trPr>
          <w:trHeight w:val="552"/>
        </w:trPr>
        <w:tc>
          <w:tcPr>
            <w:tcW w:w="2700" w:type="dxa"/>
            <w:tcBorders>
              <w:top w:val="nil"/>
              <w:left w:val="single" w:sz="4" w:space="0" w:color="auto"/>
              <w:bottom w:val="single" w:sz="4" w:space="0" w:color="auto"/>
              <w:right w:val="single" w:sz="4" w:space="0" w:color="auto"/>
            </w:tcBorders>
            <w:shd w:val="clear" w:color="auto" w:fill="auto"/>
            <w:hideMark/>
          </w:tcPr>
          <w:p w14:paraId="1DE17898" w14:textId="77777777" w:rsidR="00DC75EB" w:rsidRPr="00777482" w:rsidRDefault="00DC75EB" w:rsidP="00DC75EB">
            <w:pPr>
              <w:spacing w:after="0" w:line="240" w:lineRule="auto"/>
              <w:rPr>
                <w:rFonts w:ascii="Times New Roman" w:eastAsia="Times New Roman" w:hAnsi="Times New Roman" w:cs="Times New Roman"/>
                <w:b/>
                <w:bCs/>
                <w:color w:val="000000"/>
              </w:rPr>
            </w:pPr>
            <w:r w:rsidRPr="00777482">
              <w:rPr>
                <w:rFonts w:ascii="Times New Roman" w:eastAsia="Times New Roman" w:hAnsi="Times New Roman" w:cs="Times New Roman"/>
                <w:b/>
                <w:bCs/>
                <w:color w:val="000000"/>
              </w:rPr>
              <w:t>Тема 2.10. Основные способы обработки материалов</w:t>
            </w:r>
          </w:p>
        </w:tc>
        <w:tc>
          <w:tcPr>
            <w:tcW w:w="7947" w:type="dxa"/>
            <w:tcBorders>
              <w:top w:val="nil"/>
              <w:left w:val="nil"/>
              <w:bottom w:val="single" w:sz="4" w:space="0" w:color="auto"/>
              <w:right w:val="single" w:sz="4" w:space="0" w:color="auto"/>
            </w:tcBorders>
            <w:shd w:val="clear" w:color="auto" w:fill="auto"/>
            <w:hideMark/>
          </w:tcPr>
          <w:p w14:paraId="6DDC3083" w14:textId="77777777" w:rsidR="00DC75EB" w:rsidRPr="00777482" w:rsidRDefault="00DC75EB" w:rsidP="00DC75EB">
            <w:pPr>
              <w:spacing w:after="0" w:line="240" w:lineRule="auto"/>
              <w:rPr>
                <w:rFonts w:ascii="Times New Roman" w:eastAsia="Times New Roman" w:hAnsi="Times New Roman" w:cs="Times New Roman"/>
                <w:color w:val="000000"/>
              </w:rPr>
            </w:pPr>
            <w:r w:rsidRPr="00777482">
              <w:rPr>
                <w:rFonts w:ascii="Times New Roman" w:eastAsia="Times New Roman" w:hAnsi="Times New Roman" w:cs="Times New Roman"/>
                <w:b/>
                <w:color w:val="000000"/>
              </w:rPr>
              <w:t>Содержание занятий:</w:t>
            </w:r>
            <w:r w:rsidRPr="00777482">
              <w:rPr>
                <w:rFonts w:ascii="Times New Roman" w:eastAsia="Times New Roman" w:hAnsi="Times New Roman" w:cs="Times New Roman"/>
                <w:color w:val="000000"/>
              </w:rPr>
              <w:br/>
              <w:t>1. Способы обработки материалов: литейное производство, виды литья, дефекты и методы их устранения</w:t>
            </w:r>
            <w:r w:rsidRPr="00777482">
              <w:rPr>
                <w:rFonts w:ascii="Times New Roman" w:eastAsia="Times New Roman" w:hAnsi="Times New Roman" w:cs="Times New Roman"/>
                <w:color w:val="000000"/>
              </w:rPr>
              <w:br/>
              <w:t xml:space="preserve">2. Обработка металлов давлением </w:t>
            </w:r>
            <w:r w:rsidRPr="00777482">
              <w:rPr>
                <w:rFonts w:ascii="Times New Roman" w:eastAsia="Times New Roman" w:hAnsi="Times New Roman" w:cs="Times New Roman"/>
                <w:color w:val="000000"/>
              </w:rPr>
              <w:br/>
              <w:t>3. Прокатное производство, виды проката</w:t>
            </w:r>
            <w:r w:rsidRPr="00777482">
              <w:rPr>
                <w:rFonts w:ascii="Times New Roman" w:eastAsia="Times New Roman" w:hAnsi="Times New Roman" w:cs="Times New Roman"/>
                <w:color w:val="000000"/>
              </w:rPr>
              <w:br/>
              <w:t>4. Ковка. Штамповка горячая и холодная</w:t>
            </w:r>
          </w:p>
        </w:tc>
        <w:tc>
          <w:tcPr>
            <w:tcW w:w="2014" w:type="dxa"/>
            <w:tcBorders>
              <w:top w:val="nil"/>
              <w:left w:val="nil"/>
              <w:bottom w:val="single" w:sz="4" w:space="0" w:color="auto"/>
              <w:right w:val="single" w:sz="4" w:space="0" w:color="auto"/>
            </w:tcBorders>
            <w:shd w:val="clear" w:color="auto" w:fill="auto"/>
            <w:hideMark/>
          </w:tcPr>
          <w:p w14:paraId="333E14DE" w14:textId="77777777" w:rsidR="00DC75EB" w:rsidRPr="00777482" w:rsidRDefault="00DC75EB" w:rsidP="00DC75EB">
            <w:pPr>
              <w:spacing w:after="0" w:line="240" w:lineRule="auto"/>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t>6</w:t>
            </w:r>
          </w:p>
        </w:tc>
        <w:tc>
          <w:tcPr>
            <w:tcW w:w="1901" w:type="dxa"/>
            <w:vMerge/>
            <w:tcBorders>
              <w:left w:val="nil"/>
              <w:bottom w:val="single" w:sz="4" w:space="0" w:color="auto"/>
              <w:right w:val="single" w:sz="4" w:space="0" w:color="auto"/>
            </w:tcBorders>
            <w:shd w:val="clear" w:color="auto" w:fill="auto"/>
          </w:tcPr>
          <w:p w14:paraId="6FB3451D" w14:textId="77777777" w:rsidR="00DC75EB" w:rsidRPr="00777482" w:rsidRDefault="00DC75EB" w:rsidP="00DC75EB">
            <w:pPr>
              <w:spacing w:after="0" w:line="240" w:lineRule="auto"/>
              <w:jc w:val="center"/>
              <w:rPr>
                <w:rFonts w:ascii="Times New Roman" w:eastAsia="Times New Roman" w:hAnsi="Times New Roman" w:cs="Times New Roman"/>
                <w:color w:val="000000"/>
                <w:lang w:val="en-US"/>
              </w:rPr>
            </w:pPr>
          </w:p>
        </w:tc>
      </w:tr>
      <w:tr w:rsidR="00DC75EB" w:rsidRPr="00DC75EB" w14:paraId="30C9A8A5" w14:textId="77777777" w:rsidTr="00777482">
        <w:trPr>
          <w:trHeight w:val="552"/>
        </w:trPr>
        <w:tc>
          <w:tcPr>
            <w:tcW w:w="2700" w:type="dxa"/>
            <w:tcBorders>
              <w:top w:val="single" w:sz="4" w:space="0" w:color="auto"/>
              <w:left w:val="single" w:sz="4" w:space="0" w:color="auto"/>
              <w:bottom w:val="single" w:sz="4" w:space="0" w:color="auto"/>
              <w:right w:val="single" w:sz="4" w:space="0" w:color="auto"/>
            </w:tcBorders>
            <w:shd w:val="clear" w:color="auto" w:fill="auto"/>
          </w:tcPr>
          <w:p w14:paraId="09D40508" w14:textId="77777777" w:rsidR="00DC75EB" w:rsidRPr="00777482" w:rsidRDefault="00DC75EB" w:rsidP="00DC75EB">
            <w:pPr>
              <w:spacing w:after="0" w:line="240" w:lineRule="auto"/>
              <w:rPr>
                <w:rFonts w:ascii="Times New Roman" w:eastAsia="Times New Roman" w:hAnsi="Times New Roman" w:cs="Times New Roman"/>
                <w:b/>
                <w:bCs/>
                <w:color w:val="000000"/>
              </w:rPr>
            </w:pPr>
            <w:r w:rsidRPr="00777482">
              <w:rPr>
                <w:rFonts w:ascii="Times New Roman" w:eastAsia="Times New Roman" w:hAnsi="Times New Roman" w:cs="Times New Roman"/>
                <w:b/>
                <w:bCs/>
                <w:color w:val="000000"/>
              </w:rPr>
              <w:t>Дифференцированный зачёт</w:t>
            </w:r>
          </w:p>
        </w:tc>
        <w:tc>
          <w:tcPr>
            <w:tcW w:w="7947" w:type="dxa"/>
            <w:tcBorders>
              <w:top w:val="single" w:sz="4" w:space="0" w:color="auto"/>
              <w:left w:val="nil"/>
              <w:bottom w:val="single" w:sz="4" w:space="0" w:color="auto"/>
              <w:right w:val="single" w:sz="4" w:space="0" w:color="auto"/>
            </w:tcBorders>
            <w:shd w:val="clear" w:color="auto" w:fill="auto"/>
          </w:tcPr>
          <w:p w14:paraId="25D1C04D" w14:textId="77777777" w:rsidR="00DC75EB" w:rsidRPr="00777482" w:rsidRDefault="00DC75EB" w:rsidP="00DC75EB">
            <w:pPr>
              <w:spacing w:after="0" w:line="240" w:lineRule="auto"/>
              <w:rPr>
                <w:rFonts w:ascii="Times New Roman" w:eastAsia="Times New Roman" w:hAnsi="Times New Roman" w:cs="Times New Roman"/>
                <w:b/>
                <w:color w:val="000000"/>
              </w:rPr>
            </w:pPr>
          </w:p>
        </w:tc>
        <w:tc>
          <w:tcPr>
            <w:tcW w:w="2014" w:type="dxa"/>
            <w:tcBorders>
              <w:top w:val="single" w:sz="4" w:space="0" w:color="auto"/>
              <w:left w:val="nil"/>
              <w:bottom w:val="single" w:sz="4" w:space="0" w:color="auto"/>
              <w:right w:val="single" w:sz="4" w:space="0" w:color="auto"/>
            </w:tcBorders>
            <w:shd w:val="clear" w:color="auto" w:fill="auto"/>
          </w:tcPr>
          <w:p w14:paraId="7ACB0CE1" w14:textId="77777777" w:rsidR="00DC75EB" w:rsidRPr="00777482" w:rsidRDefault="00DC75EB" w:rsidP="00DC75EB">
            <w:pPr>
              <w:spacing w:after="0" w:line="240" w:lineRule="auto"/>
              <w:jc w:val="center"/>
              <w:rPr>
                <w:rFonts w:ascii="Times New Roman" w:eastAsia="Times New Roman" w:hAnsi="Times New Roman" w:cs="Times New Roman"/>
                <w:color w:val="000000"/>
              </w:rPr>
            </w:pPr>
            <w:r w:rsidRPr="00777482">
              <w:rPr>
                <w:rFonts w:ascii="Times New Roman" w:eastAsia="Times New Roman" w:hAnsi="Times New Roman" w:cs="Times New Roman"/>
                <w:color w:val="000000"/>
              </w:rPr>
              <w:t>2</w:t>
            </w:r>
          </w:p>
        </w:tc>
        <w:tc>
          <w:tcPr>
            <w:tcW w:w="1901" w:type="dxa"/>
            <w:tcBorders>
              <w:top w:val="single" w:sz="4" w:space="0" w:color="auto"/>
              <w:left w:val="nil"/>
              <w:bottom w:val="single" w:sz="4" w:space="0" w:color="auto"/>
              <w:right w:val="single" w:sz="4" w:space="0" w:color="auto"/>
            </w:tcBorders>
            <w:shd w:val="clear" w:color="auto" w:fill="auto"/>
          </w:tcPr>
          <w:p w14:paraId="5ABA1BCF" w14:textId="77777777" w:rsidR="00DC75EB" w:rsidRPr="00777482" w:rsidRDefault="00DC75EB" w:rsidP="00DC75EB">
            <w:pPr>
              <w:spacing w:after="0" w:line="240" w:lineRule="auto"/>
              <w:jc w:val="center"/>
              <w:rPr>
                <w:rFonts w:ascii="Times New Roman" w:eastAsia="Times New Roman" w:hAnsi="Times New Roman" w:cs="Times New Roman"/>
                <w:color w:val="000000"/>
              </w:rPr>
            </w:pPr>
          </w:p>
        </w:tc>
      </w:tr>
      <w:tr w:rsidR="00777482" w:rsidRPr="00DC75EB" w14:paraId="1321FA63" w14:textId="77777777" w:rsidTr="00600D3E">
        <w:trPr>
          <w:trHeight w:val="552"/>
        </w:trPr>
        <w:tc>
          <w:tcPr>
            <w:tcW w:w="10647" w:type="dxa"/>
            <w:gridSpan w:val="2"/>
            <w:tcBorders>
              <w:top w:val="single" w:sz="4" w:space="0" w:color="auto"/>
              <w:left w:val="single" w:sz="4" w:space="0" w:color="auto"/>
              <w:bottom w:val="single" w:sz="4" w:space="0" w:color="auto"/>
              <w:right w:val="single" w:sz="4" w:space="0" w:color="auto"/>
            </w:tcBorders>
            <w:shd w:val="clear" w:color="auto" w:fill="auto"/>
          </w:tcPr>
          <w:p w14:paraId="3A105BF1" w14:textId="246E49B5" w:rsidR="00777482" w:rsidRPr="00777482" w:rsidRDefault="00777482" w:rsidP="00DC75EB">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Всего</w:t>
            </w:r>
          </w:p>
        </w:tc>
        <w:tc>
          <w:tcPr>
            <w:tcW w:w="2014" w:type="dxa"/>
            <w:tcBorders>
              <w:top w:val="single" w:sz="4" w:space="0" w:color="auto"/>
              <w:left w:val="nil"/>
              <w:bottom w:val="single" w:sz="4" w:space="0" w:color="auto"/>
              <w:right w:val="single" w:sz="4" w:space="0" w:color="auto"/>
            </w:tcBorders>
            <w:shd w:val="clear" w:color="auto" w:fill="auto"/>
          </w:tcPr>
          <w:p w14:paraId="20A3F801" w14:textId="62EA6853" w:rsidR="00777482" w:rsidRPr="00777482" w:rsidRDefault="003A4073" w:rsidP="00DC75E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54</w:t>
            </w:r>
          </w:p>
        </w:tc>
        <w:tc>
          <w:tcPr>
            <w:tcW w:w="1901" w:type="dxa"/>
            <w:tcBorders>
              <w:top w:val="single" w:sz="4" w:space="0" w:color="auto"/>
              <w:left w:val="nil"/>
              <w:bottom w:val="single" w:sz="4" w:space="0" w:color="auto"/>
              <w:right w:val="single" w:sz="4" w:space="0" w:color="auto"/>
            </w:tcBorders>
            <w:shd w:val="clear" w:color="auto" w:fill="auto"/>
          </w:tcPr>
          <w:p w14:paraId="4D6E14D4" w14:textId="77777777" w:rsidR="00777482" w:rsidRPr="00777482" w:rsidRDefault="00777482" w:rsidP="00DC75EB">
            <w:pPr>
              <w:spacing w:after="0" w:line="240" w:lineRule="auto"/>
              <w:jc w:val="center"/>
              <w:rPr>
                <w:rFonts w:ascii="Times New Roman" w:eastAsia="Times New Roman" w:hAnsi="Times New Roman" w:cs="Times New Roman"/>
                <w:color w:val="000000"/>
              </w:rPr>
            </w:pPr>
          </w:p>
        </w:tc>
      </w:tr>
    </w:tbl>
    <w:p w14:paraId="4357909E" w14:textId="77777777" w:rsidR="00DC75EB" w:rsidRPr="00DC75EB" w:rsidRDefault="00DC75EB" w:rsidP="00DC75EB">
      <w:pPr>
        <w:rPr>
          <w:rFonts w:ascii="Calibri" w:eastAsia="Times New Roman" w:hAnsi="Calibri" w:cs="Times New Roman"/>
          <w:lang w:eastAsia="ru-RU"/>
        </w:rPr>
      </w:pPr>
      <w:r w:rsidRPr="00DC75EB">
        <w:rPr>
          <w:rFonts w:ascii="Calibri" w:eastAsia="Times New Roman" w:hAnsi="Calibri" w:cs="Times New Roman"/>
          <w:lang w:eastAsia="ru-RU"/>
        </w:rPr>
        <w:br w:type="page"/>
      </w:r>
    </w:p>
    <w:p w14:paraId="1153CC9A" w14:textId="77777777" w:rsidR="00DC75EB" w:rsidRPr="00DC75EB" w:rsidRDefault="00DC75EB" w:rsidP="00DC75EB">
      <w:pPr>
        <w:spacing w:after="0" w:line="240" w:lineRule="auto"/>
        <w:rPr>
          <w:rFonts w:ascii="Times New Roman" w:eastAsia="Times New Roman" w:hAnsi="Times New Roman" w:cs="Times New Roman"/>
          <w:sz w:val="24"/>
          <w:szCs w:val="24"/>
          <w:lang w:eastAsia="ru-RU"/>
        </w:rPr>
        <w:sectPr w:rsidR="00DC75EB" w:rsidRPr="00DC75EB" w:rsidSect="00600D3E">
          <w:pgSz w:w="16840" w:h="11907" w:orient="landscape"/>
          <w:pgMar w:top="1134" w:right="1134" w:bottom="1134" w:left="1134" w:header="709" w:footer="709" w:gutter="0"/>
          <w:cols w:space="720"/>
        </w:sectPr>
      </w:pPr>
    </w:p>
    <w:p w14:paraId="56DCE332" w14:textId="1BA9DEBD" w:rsidR="00DC75EB" w:rsidRPr="00DC75EB" w:rsidRDefault="00DC75EB" w:rsidP="00777482">
      <w:pPr>
        <w:keepNext/>
        <w:spacing w:after="0" w:line="240" w:lineRule="auto"/>
        <w:jc w:val="center"/>
        <w:outlineLvl w:val="0"/>
        <w:rPr>
          <w:rFonts w:ascii="Times New Roman" w:eastAsia="Times New Roman" w:hAnsi="Times New Roman" w:cs="Times New Roman"/>
          <w:b/>
          <w:bCs/>
          <w:kern w:val="32"/>
          <w:sz w:val="24"/>
          <w:szCs w:val="24"/>
          <w:lang w:eastAsia="ru-RU"/>
        </w:rPr>
      </w:pPr>
      <w:r w:rsidRPr="00DC75EB">
        <w:rPr>
          <w:rFonts w:ascii="Times New Roman" w:eastAsia="Times New Roman" w:hAnsi="Times New Roman" w:cs="Times New Roman"/>
          <w:b/>
          <w:bCs/>
          <w:kern w:val="32"/>
          <w:sz w:val="24"/>
          <w:szCs w:val="24"/>
          <w:lang w:eastAsia="ru-RU"/>
        </w:rPr>
        <w:lastRenderedPageBreak/>
        <w:t>3. УСЛОВИЯ РЕАЛИАЦИЯ УЧЕБНОЙ ДИСЦИПЛИНЫ</w:t>
      </w:r>
    </w:p>
    <w:p w14:paraId="7304D84B" w14:textId="77777777" w:rsidR="00DC75EB" w:rsidRPr="00DC75EB" w:rsidRDefault="00DC75EB" w:rsidP="00DC75EB">
      <w:pPr>
        <w:keepNext/>
        <w:spacing w:after="0" w:line="240" w:lineRule="auto"/>
        <w:ind w:firstLine="709"/>
        <w:jc w:val="both"/>
        <w:outlineLvl w:val="0"/>
        <w:rPr>
          <w:rFonts w:ascii="Times New Roman" w:eastAsia="Times New Roman" w:hAnsi="Times New Roman" w:cs="Times New Roman"/>
          <w:bCs/>
          <w:i/>
          <w:kern w:val="32"/>
          <w:sz w:val="24"/>
          <w:szCs w:val="24"/>
          <w:lang w:eastAsia="ru-RU"/>
        </w:rPr>
      </w:pPr>
    </w:p>
    <w:p w14:paraId="1BEA9B00" w14:textId="77777777" w:rsidR="00DC75EB" w:rsidRPr="00DC75EB" w:rsidRDefault="00DC75EB" w:rsidP="00DC75EB">
      <w:pPr>
        <w:spacing w:after="0" w:line="240" w:lineRule="auto"/>
        <w:ind w:firstLine="709"/>
        <w:jc w:val="both"/>
        <w:outlineLvl w:val="0"/>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3.1. Для реализации программы учебной дисциплины должны быть предусмотрены следующие специальные помещения:</w:t>
      </w:r>
    </w:p>
    <w:p w14:paraId="12491C41" w14:textId="2DD589C3" w:rsidR="00DC75EB" w:rsidRPr="00DC75EB" w:rsidRDefault="00DC75EB" w:rsidP="00777482">
      <w:pPr>
        <w:spacing w:after="0" w:line="240" w:lineRule="auto"/>
        <w:ind w:firstLine="709"/>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bCs/>
          <w:sz w:val="24"/>
          <w:szCs w:val="24"/>
          <w:lang w:eastAsia="ru-RU"/>
        </w:rPr>
        <w:t>Кабинет «Материаловедение»</w:t>
      </w:r>
      <w:r w:rsidRPr="00DC75EB">
        <w:rPr>
          <w:rFonts w:ascii="Times New Roman" w:eastAsia="Times New Roman" w:hAnsi="Times New Roman" w:cs="Times New Roman"/>
          <w:sz w:val="24"/>
          <w:szCs w:val="24"/>
        </w:rPr>
        <w:t xml:space="preserve">, </w:t>
      </w:r>
      <w:r w:rsidRPr="00DC75EB">
        <w:rPr>
          <w:rFonts w:ascii="Times New Roman" w:eastAsia="Times New Roman" w:hAnsi="Times New Roman" w:cs="Times New Roman"/>
          <w:bCs/>
          <w:sz w:val="24"/>
          <w:szCs w:val="24"/>
          <w:lang w:eastAsia="ru-RU"/>
        </w:rPr>
        <w:t xml:space="preserve">оснащенный оборудованием и техническими средствами обучения: </w:t>
      </w:r>
      <w:r w:rsidRPr="00DC75EB">
        <w:rPr>
          <w:rFonts w:ascii="Times New Roman" w:eastAsia="Times New Roman" w:hAnsi="Times New Roman" w:cs="Times New Roman"/>
          <w:sz w:val="24"/>
          <w:szCs w:val="24"/>
          <w:lang w:eastAsia="ru-RU"/>
        </w:rPr>
        <w:t xml:space="preserve">индивидуальные рабочие места для обучающихся, рабочее место преподавателя, классная доска, интерактивная доска, оргтехника, персональный компьютер </w:t>
      </w:r>
      <w:r w:rsidR="00777482">
        <w:rPr>
          <w:rFonts w:ascii="Times New Roman" w:eastAsia="Times New Roman" w:hAnsi="Times New Roman" w:cs="Times New Roman"/>
          <w:sz w:val="24"/>
          <w:szCs w:val="24"/>
          <w:lang w:eastAsia="ru-RU"/>
        </w:rPr>
        <w:br/>
      </w:r>
      <w:r w:rsidRPr="00DC75EB">
        <w:rPr>
          <w:rFonts w:ascii="Times New Roman" w:eastAsia="Times New Roman" w:hAnsi="Times New Roman" w:cs="Times New Roman"/>
          <w:sz w:val="24"/>
          <w:szCs w:val="24"/>
          <w:lang w:eastAsia="ru-RU"/>
        </w:rPr>
        <w:t xml:space="preserve">с лицензионным программным обеспечением; образцы материалов (стали, чугуна, цветных металлов); образцы неметаллических и электротехнических материалов; приборы </w:t>
      </w:r>
      <w:r w:rsidR="00777482">
        <w:rPr>
          <w:rFonts w:ascii="Times New Roman" w:eastAsia="Times New Roman" w:hAnsi="Times New Roman" w:cs="Times New Roman"/>
          <w:sz w:val="24"/>
          <w:szCs w:val="24"/>
          <w:lang w:eastAsia="ru-RU"/>
        </w:rPr>
        <w:br/>
      </w:r>
      <w:r w:rsidRPr="00DC75EB">
        <w:rPr>
          <w:rFonts w:ascii="Times New Roman" w:eastAsia="Times New Roman" w:hAnsi="Times New Roman" w:cs="Times New Roman"/>
          <w:sz w:val="24"/>
          <w:szCs w:val="24"/>
          <w:lang w:eastAsia="ru-RU"/>
        </w:rPr>
        <w:t>для измерения свойств материалов.</w:t>
      </w:r>
    </w:p>
    <w:p w14:paraId="19CDA782" w14:textId="77777777" w:rsidR="00DC75EB" w:rsidRPr="00DC75EB" w:rsidRDefault="00DC75EB" w:rsidP="00DC75EB">
      <w:pPr>
        <w:spacing w:after="0" w:line="240" w:lineRule="auto"/>
        <w:jc w:val="both"/>
        <w:rPr>
          <w:rFonts w:ascii="Times New Roman" w:eastAsia="Times New Roman" w:hAnsi="Times New Roman" w:cs="Times New Roman"/>
          <w:bCs/>
          <w:sz w:val="24"/>
          <w:szCs w:val="24"/>
          <w:lang w:eastAsia="ru-RU"/>
        </w:rPr>
      </w:pPr>
    </w:p>
    <w:p w14:paraId="019FDB0E" w14:textId="77777777" w:rsidR="00DC75EB" w:rsidRPr="00DC75EB" w:rsidRDefault="00DC75EB" w:rsidP="00DC75EB">
      <w:pPr>
        <w:spacing w:after="0" w:line="240" w:lineRule="auto"/>
        <w:ind w:firstLine="709"/>
        <w:jc w:val="both"/>
        <w:outlineLvl w:val="0"/>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3.2. Информационное обеспечение реализации программы</w:t>
      </w:r>
    </w:p>
    <w:p w14:paraId="6CA35DBB" w14:textId="63104C31" w:rsidR="00DC75EB" w:rsidRPr="00DC75EB" w:rsidRDefault="00777482" w:rsidP="00DC75EB">
      <w:pPr>
        <w:suppressAutoHyphens/>
        <w:spacing w:after="0" w:line="276" w:lineRule="auto"/>
        <w:ind w:firstLine="709"/>
        <w:jc w:val="both"/>
        <w:rPr>
          <w:rFonts w:ascii="Times New Roman" w:eastAsia="Times New Roman" w:hAnsi="Times New Roman" w:cs="Times New Roman"/>
          <w:bCs/>
          <w:sz w:val="24"/>
          <w:szCs w:val="24"/>
          <w:lang w:eastAsia="ru-RU"/>
        </w:rPr>
      </w:pPr>
      <w:r w:rsidRPr="00777482">
        <w:rPr>
          <w:rFonts w:ascii="Times New Roman" w:eastAsia="Times New Roman" w:hAnsi="Times New Roman" w:cs="Times New Roman"/>
          <w:bCs/>
          <w:sz w:val="24"/>
          <w:szCs w:val="24"/>
          <w:lang w:eastAsia="ru-RU"/>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w:t>
      </w:r>
      <w:r>
        <w:rPr>
          <w:rFonts w:ascii="Times New Roman" w:eastAsia="Times New Roman" w:hAnsi="Times New Roman" w:cs="Times New Roman"/>
          <w:bCs/>
          <w:sz w:val="24"/>
          <w:szCs w:val="24"/>
          <w:lang w:eastAsia="ru-RU"/>
        </w:rPr>
        <w:br/>
      </w:r>
      <w:r w:rsidRPr="00777482">
        <w:rPr>
          <w:rFonts w:ascii="Times New Roman" w:eastAsia="Times New Roman" w:hAnsi="Times New Roman" w:cs="Times New Roman"/>
          <w:bCs/>
          <w:sz w:val="24"/>
          <w:szCs w:val="24"/>
          <w:lang w:eastAsia="ru-RU"/>
        </w:rPr>
        <w:t>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r w:rsidR="00DC75EB" w:rsidRPr="00DC75EB">
        <w:rPr>
          <w:rFonts w:ascii="Times New Roman" w:eastAsia="Times New Roman" w:hAnsi="Times New Roman" w:cs="Times New Roman"/>
          <w:bCs/>
          <w:sz w:val="24"/>
          <w:szCs w:val="24"/>
          <w:lang w:eastAsia="ru-RU"/>
        </w:rPr>
        <w:t>.</w:t>
      </w:r>
    </w:p>
    <w:p w14:paraId="524FD13C" w14:textId="77777777" w:rsidR="00DC75EB" w:rsidRPr="00DC75EB" w:rsidRDefault="00DC75EB" w:rsidP="00DC75EB">
      <w:pPr>
        <w:spacing w:after="0" w:line="240" w:lineRule="auto"/>
        <w:ind w:firstLine="709"/>
        <w:contextualSpacing/>
        <w:rPr>
          <w:rFonts w:ascii="Times New Roman" w:eastAsia="Times New Roman" w:hAnsi="Times New Roman" w:cs="Times New Roman"/>
          <w:b/>
          <w:sz w:val="24"/>
          <w:szCs w:val="24"/>
          <w:lang w:eastAsia="ru-RU"/>
        </w:rPr>
      </w:pPr>
    </w:p>
    <w:p w14:paraId="77521F99" w14:textId="77777777" w:rsidR="00777482" w:rsidRDefault="00DC75EB" w:rsidP="00777482">
      <w:pPr>
        <w:spacing w:after="0" w:line="240" w:lineRule="auto"/>
        <w:ind w:firstLine="709"/>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b/>
          <w:color w:val="000000"/>
          <w:sz w:val="24"/>
          <w:szCs w:val="24"/>
          <w:lang w:eastAsia="ru-RU"/>
        </w:rPr>
        <w:t>3.2.1. Основные печатные издания</w:t>
      </w:r>
    </w:p>
    <w:p w14:paraId="3B0EB6F0" w14:textId="77777777" w:rsidR="00777482" w:rsidRDefault="00DC75EB" w:rsidP="00777482">
      <w:pPr>
        <w:spacing w:after="0" w:line="240" w:lineRule="auto"/>
        <w:ind w:firstLine="709"/>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1. </w:t>
      </w:r>
      <w:proofErr w:type="spellStart"/>
      <w:r w:rsidRPr="00DC75EB">
        <w:rPr>
          <w:rFonts w:ascii="Times New Roman" w:eastAsia="Times New Roman" w:hAnsi="Times New Roman" w:cs="Times New Roman"/>
          <w:color w:val="000000"/>
          <w:sz w:val="24"/>
          <w:szCs w:val="24"/>
          <w:lang w:eastAsia="ru-RU"/>
        </w:rPr>
        <w:t>Завистовский</w:t>
      </w:r>
      <w:proofErr w:type="spellEnd"/>
      <w:r w:rsidRPr="00DC75EB">
        <w:rPr>
          <w:rFonts w:ascii="Times New Roman" w:eastAsia="Times New Roman" w:hAnsi="Times New Roman" w:cs="Times New Roman"/>
          <w:color w:val="000000"/>
          <w:sz w:val="24"/>
          <w:szCs w:val="24"/>
          <w:lang w:eastAsia="ru-RU"/>
        </w:rPr>
        <w:t xml:space="preserve">, С. Э. Обработка материалов и инструмент. Практикум: учебное пособие / С. Э. </w:t>
      </w:r>
      <w:proofErr w:type="spellStart"/>
      <w:r w:rsidRPr="00DC75EB">
        <w:rPr>
          <w:rFonts w:ascii="Times New Roman" w:eastAsia="Times New Roman" w:hAnsi="Times New Roman" w:cs="Times New Roman"/>
          <w:color w:val="000000"/>
          <w:sz w:val="24"/>
          <w:szCs w:val="24"/>
          <w:lang w:eastAsia="ru-RU"/>
        </w:rPr>
        <w:t>Завистовский</w:t>
      </w:r>
      <w:proofErr w:type="spellEnd"/>
      <w:r w:rsidRPr="00DC75EB">
        <w:rPr>
          <w:rFonts w:ascii="Times New Roman" w:eastAsia="Times New Roman" w:hAnsi="Times New Roman" w:cs="Times New Roman"/>
          <w:color w:val="000000"/>
          <w:sz w:val="24"/>
          <w:szCs w:val="24"/>
          <w:lang w:eastAsia="ru-RU"/>
        </w:rPr>
        <w:t>. — Минск: Республиканский институт профессионального образования (РИПО), 2021. — 168 c.</w:t>
      </w:r>
    </w:p>
    <w:p w14:paraId="3EB51CFC" w14:textId="77777777" w:rsidR="00777482" w:rsidRDefault="00DC75EB" w:rsidP="00777482">
      <w:pPr>
        <w:spacing w:after="0" w:line="240" w:lineRule="auto"/>
        <w:ind w:firstLine="709"/>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2. </w:t>
      </w:r>
      <w:proofErr w:type="spellStart"/>
      <w:r w:rsidRPr="00DC75EB">
        <w:rPr>
          <w:rFonts w:ascii="Times New Roman" w:eastAsia="Times New Roman" w:hAnsi="Times New Roman" w:cs="Times New Roman"/>
          <w:color w:val="000000"/>
          <w:sz w:val="24"/>
          <w:szCs w:val="24"/>
          <w:lang w:eastAsia="ru-RU"/>
        </w:rPr>
        <w:t>Ильященко</w:t>
      </w:r>
      <w:proofErr w:type="spellEnd"/>
      <w:r w:rsidRPr="00DC75EB">
        <w:rPr>
          <w:rFonts w:ascii="Times New Roman" w:eastAsia="Times New Roman" w:hAnsi="Times New Roman" w:cs="Times New Roman"/>
          <w:color w:val="000000"/>
          <w:sz w:val="24"/>
          <w:szCs w:val="24"/>
          <w:lang w:eastAsia="ru-RU"/>
        </w:rPr>
        <w:t xml:space="preserve">, Д. П. Технология конструкционных </w:t>
      </w:r>
      <w:proofErr w:type="gramStart"/>
      <w:r w:rsidRPr="00DC75EB">
        <w:rPr>
          <w:rFonts w:ascii="Times New Roman" w:eastAsia="Times New Roman" w:hAnsi="Times New Roman" w:cs="Times New Roman"/>
          <w:color w:val="000000"/>
          <w:sz w:val="24"/>
          <w:szCs w:val="24"/>
          <w:lang w:eastAsia="ru-RU"/>
        </w:rPr>
        <w:t>материалов :</w:t>
      </w:r>
      <w:proofErr w:type="gramEnd"/>
      <w:r w:rsidRPr="00DC75EB">
        <w:rPr>
          <w:rFonts w:ascii="Times New Roman" w:eastAsia="Times New Roman" w:hAnsi="Times New Roman" w:cs="Times New Roman"/>
          <w:color w:val="000000"/>
          <w:sz w:val="24"/>
          <w:szCs w:val="24"/>
          <w:lang w:eastAsia="ru-RU"/>
        </w:rPr>
        <w:t xml:space="preserve"> практикум для СПО / Д. П. </w:t>
      </w:r>
      <w:proofErr w:type="spellStart"/>
      <w:r w:rsidRPr="00DC75EB">
        <w:rPr>
          <w:rFonts w:ascii="Times New Roman" w:eastAsia="Times New Roman" w:hAnsi="Times New Roman" w:cs="Times New Roman"/>
          <w:color w:val="000000"/>
          <w:sz w:val="24"/>
          <w:szCs w:val="24"/>
          <w:lang w:eastAsia="ru-RU"/>
        </w:rPr>
        <w:t>Ильященко</w:t>
      </w:r>
      <w:proofErr w:type="spellEnd"/>
      <w:r w:rsidRPr="00DC75EB">
        <w:rPr>
          <w:rFonts w:ascii="Times New Roman" w:eastAsia="Times New Roman" w:hAnsi="Times New Roman" w:cs="Times New Roman"/>
          <w:color w:val="000000"/>
          <w:sz w:val="24"/>
          <w:szCs w:val="24"/>
          <w:lang w:eastAsia="ru-RU"/>
        </w:rPr>
        <w:t xml:space="preserve">, Е. А. Зернин, С. А. Чернова ; под редакцией С. Б. </w:t>
      </w:r>
      <w:proofErr w:type="spellStart"/>
      <w:r w:rsidRPr="00DC75EB">
        <w:rPr>
          <w:rFonts w:ascii="Times New Roman" w:eastAsia="Times New Roman" w:hAnsi="Times New Roman" w:cs="Times New Roman"/>
          <w:color w:val="000000"/>
          <w:sz w:val="24"/>
          <w:szCs w:val="24"/>
          <w:lang w:eastAsia="ru-RU"/>
        </w:rPr>
        <w:t>Сапожкова</w:t>
      </w:r>
      <w:proofErr w:type="spellEnd"/>
      <w:r w:rsidRPr="00DC75EB">
        <w:rPr>
          <w:rFonts w:ascii="Times New Roman" w:eastAsia="Times New Roman" w:hAnsi="Times New Roman" w:cs="Times New Roman"/>
          <w:color w:val="000000"/>
          <w:sz w:val="24"/>
          <w:szCs w:val="24"/>
          <w:lang w:eastAsia="ru-RU"/>
        </w:rPr>
        <w:t xml:space="preserve">. — Саратов: Профобразование, 2021. — 169 c. — ISBN 978-5-4488-0929-3. </w:t>
      </w:r>
    </w:p>
    <w:p w14:paraId="544FDC49" w14:textId="77777777" w:rsidR="00777482" w:rsidRDefault="00DC75EB" w:rsidP="00777482">
      <w:pPr>
        <w:spacing w:after="0" w:line="240" w:lineRule="auto"/>
        <w:ind w:firstLine="709"/>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3. Кириллова, И. К. Материаловедение : учебное пособие для СПО / И. К. Кириллова, А. Я. Мельникова, В. В. Райский. — Саратов: Профобразование, Ай Пи Эр Медиа, 2018. — 127 c. — ISBN 978-5-4488-0145-7, 978-5-4486-0739-4. </w:t>
      </w:r>
    </w:p>
    <w:p w14:paraId="46C69A00" w14:textId="77777777" w:rsidR="00777482" w:rsidRDefault="00DC75EB" w:rsidP="00777482">
      <w:pPr>
        <w:spacing w:after="0" w:line="240" w:lineRule="auto"/>
        <w:ind w:firstLine="709"/>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4. </w:t>
      </w:r>
      <w:proofErr w:type="gramStart"/>
      <w:r w:rsidRPr="00DC75EB">
        <w:rPr>
          <w:rFonts w:ascii="Times New Roman" w:eastAsia="Times New Roman" w:hAnsi="Times New Roman" w:cs="Times New Roman"/>
          <w:color w:val="000000"/>
          <w:sz w:val="24"/>
          <w:szCs w:val="24"/>
          <w:lang w:eastAsia="ru-RU"/>
        </w:rPr>
        <w:t>Материаловедение :</w:t>
      </w:r>
      <w:proofErr w:type="gramEnd"/>
      <w:r w:rsidRPr="00DC75EB">
        <w:rPr>
          <w:rFonts w:ascii="Times New Roman" w:eastAsia="Times New Roman" w:hAnsi="Times New Roman" w:cs="Times New Roman"/>
          <w:color w:val="000000"/>
          <w:sz w:val="24"/>
          <w:szCs w:val="24"/>
          <w:lang w:eastAsia="ru-RU"/>
        </w:rPr>
        <w:t xml:space="preserve"> учебник для СПО / А. А. Воробьев, А. М. </w:t>
      </w:r>
      <w:proofErr w:type="spellStart"/>
      <w:r w:rsidRPr="00DC75EB">
        <w:rPr>
          <w:rFonts w:ascii="Times New Roman" w:eastAsia="Times New Roman" w:hAnsi="Times New Roman" w:cs="Times New Roman"/>
          <w:color w:val="000000"/>
          <w:sz w:val="24"/>
          <w:szCs w:val="24"/>
          <w:lang w:eastAsia="ru-RU"/>
        </w:rPr>
        <w:t>Будюкин</w:t>
      </w:r>
      <w:proofErr w:type="spellEnd"/>
      <w:r w:rsidRPr="00DC75EB">
        <w:rPr>
          <w:rFonts w:ascii="Times New Roman" w:eastAsia="Times New Roman" w:hAnsi="Times New Roman" w:cs="Times New Roman"/>
          <w:color w:val="000000"/>
          <w:sz w:val="24"/>
          <w:szCs w:val="24"/>
          <w:lang w:eastAsia="ru-RU"/>
        </w:rPr>
        <w:t xml:space="preserve">, В. Г. Кондратенко [и др.]. — Саратов, Москва: Профобразование, Ай Пи Ар Медиа, 2020. — 356 c. — ISBN 978-5-4488-0866-1, 978-5-4497-0618-8. </w:t>
      </w:r>
    </w:p>
    <w:p w14:paraId="6D3079FA" w14:textId="77777777" w:rsidR="00777482" w:rsidRDefault="00DC75EB" w:rsidP="00777482">
      <w:pPr>
        <w:spacing w:after="0" w:line="240" w:lineRule="auto"/>
        <w:ind w:firstLine="709"/>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5. Материаловедение и технология конструкционных </w:t>
      </w:r>
      <w:proofErr w:type="gramStart"/>
      <w:r w:rsidRPr="00DC75EB">
        <w:rPr>
          <w:rFonts w:ascii="Times New Roman" w:eastAsia="Times New Roman" w:hAnsi="Times New Roman" w:cs="Times New Roman"/>
          <w:color w:val="000000"/>
          <w:sz w:val="24"/>
          <w:szCs w:val="24"/>
          <w:lang w:eastAsia="ru-RU"/>
        </w:rPr>
        <w:t>материалов :</w:t>
      </w:r>
      <w:proofErr w:type="gramEnd"/>
      <w:r w:rsidRPr="00DC75EB">
        <w:rPr>
          <w:rFonts w:ascii="Times New Roman" w:eastAsia="Times New Roman" w:hAnsi="Times New Roman" w:cs="Times New Roman"/>
          <w:color w:val="000000"/>
          <w:sz w:val="24"/>
          <w:szCs w:val="24"/>
          <w:lang w:eastAsia="ru-RU"/>
        </w:rPr>
        <w:t xml:space="preserve"> практикум для СПО / Ю. П. Егоров, А. Г. </w:t>
      </w:r>
      <w:proofErr w:type="spellStart"/>
      <w:r w:rsidRPr="00DC75EB">
        <w:rPr>
          <w:rFonts w:ascii="Times New Roman" w:eastAsia="Times New Roman" w:hAnsi="Times New Roman" w:cs="Times New Roman"/>
          <w:color w:val="000000"/>
          <w:sz w:val="24"/>
          <w:szCs w:val="24"/>
          <w:lang w:eastAsia="ru-RU"/>
        </w:rPr>
        <w:t>Багинский</w:t>
      </w:r>
      <w:proofErr w:type="spellEnd"/>
      <w:r w:rsidRPr="00DC75EB">
        <w:rPr>
          <w:rFonts w:ascii="Times New Roman" w:eastAsia="Times New Roman" w:hAnsi="Times New Roman" w:cs="Times New Roman"/>
          <w:color w:val="000000"/>
          <w:sz w:val="24"/>
          <w:szCs w:val="24"/>
          <w:lang w:eastAsia="ru-RU"/>
        </w:rPr>
        <w:t xml:space="preserve">, В. П. Безбородов [и др.] ; под редакцией Е. П. Чинкова. — Саратов: Профобразование, 2021. — 121 c. — ISBN 978-5-4488-0930-9. </w:t>
      </w:r>
    </w:p>
    <w:p w14:paraId="414683D5" w14:textId="2251C7D8" w:rsidR="00777482" w:rsidRDefault="00DC75EB" w:rsidP="00777482">
      <w:pPr>
        <w:spacing w:after="0" w:line="240" w:lineRule="auto"/>
        <w:ind w:firstLine="709"/>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6. </w:t>
      </w:r>
      <w:r w:rsidR="00667BD5" w:rsidRPr="00667BD5">
        <w:rPr>
          <w:rFonts w:ascii="Times New Roman" w:eastAsia="Times New Roman" w:hAnsi="Times New Roman" w:cs="Times New Roman"/>
          <w:color w:val="000000"/>
          <w:sz w:val="24"/>
          <w:szCs w:val="24"/>
          <w:lang w:eastAsia="ru-RU"/>
        </w:rPr>
        <w:t xml:space="preserve">Материаловедение машиностроительного производства. В 2 ч. Часть </w:t>
      </w:r>
      <w:proofErr w:type="gramStart"/>
      <w:r w:rsidR="00667BD5" w:rsidRPr="00667BD5">
        <w:rPr>
          <w:rFonts w:ascii="Times New Roman" w:eastAsia="Times New Roman" w:hAnsi="Times New Roman" w:cs="Times New Roman"/>
          <w:color w:val="000000"/>
          <w:sz w:val="24"/>
          <w:szCs w:val="24"/>
          <w:lang w:eastAsia="ru-RU"/>
        </w:rPr>
        <w:t>1 :</w:t>
      </w:r>
      <w:proofErr w:type="gramEnd"/>
      <w:r w:rsidR="00667BD5" w:rsidRPr="00667BD5">
        <w:rPr>
          <w:rFonts w:ascii="Times New Roman" w:eastAsia="Times New Roman" w:hAnsi="Times New Roman" w:cs="Times New Roman"/>
          <w:color w:val="000000"/>
          <w:sz w:val="24"/>
          <w:szCs w:val="24"/>
          <w:lang w:eastAsia="ru-RU"/>
        </w:rPr>
        <w:t xml:space="preserve"> учебник для среднего профессионального образования / А. М. </w:t>
      </w:r>
      <w:proofErr w:type="spellStart"/>
      <w:r w:rsidR="00667BD5" w:rsidRPr="00667BD5">
        <w:rPr>
          <w:rFonts w:ascii="Times New Roman" w:eastAsia="Times New Roman" w:hAnsi="Times New Roman" w:cs="Times New Roman"/>
          <w:color w:val="000000"/>
          <w:sz w:val="24"/>
          <w:szCs w:val="24"/>
          <w:lang w:eastAsia="ru-RU"/>
        </w:rPr>
        <w:t>Адаскин</w:t>
      </w:r>
      <w:proofErr w:type="spellEnd"/>
      <w:r w:rsidR="00667BD5" w:rsidRPr="00667BD5">
        <w:rPr>
          <w:rFonts w:ascii="Times New Roman" w:eastAsia="Times New Roman" w:hAnsi="Times New Roman" w:cs="Times New Roman"/>
          <w:color w:val="000000"/>
          <w:sz w:val="24"/>
          <w:szCs w:val="24"/>
          <w:lang w:eastAsia="ru-RU"/>
        </w:rPr>
        <w:t xml:space="preserve">, Ю. Е. Седов, А. К. Онегина, В. Н. Климов. — 2-е изд., </w:t>
      </w:r>
      <w:proofErr w:type="spellStart"/>
      <w:r w:rsidR="00667BD5" w:rsidRPr="00667BD5">
        <w:rPr>
          <w:rFonts w:ascii="Times New Roman" w:eastAsia="Times New Roman" w:hAnsi="Times New Roman" w:cs="Times New Roman"/>
          <w:color w:val="000000"/>
          <w:sz w:val="24"/>
          <w:szCs w:val="24"/>
          <w:lang w:eastAsia="ru-RU"/>
        </w:rPr>
        <w:t>испр</w:t>
      </w:r>
      <w:proofErr w:type="spellEnd"/>
      <w:r w:rsidR="00667BD5" w:rsidRPr="00667BD5">
        <w:rPr>
          <w:rFonts w:ascii="Times New Roman" w:eastAsia="Times New Roman" w:hAnsi="Times New Roman" w:cs="Times New Roman"/>
          <w:color w:val="000000"/>
          <w:sz w:val="24"/>
          <w:szCs w:val="24"/>
          <w:lang w:eastAsia="ru-RU"/>
        </w:rPr>
        <w:t xml:space="preserve">. и доп. — </w:t>
      </w:r>
      <w:proofErr w:type="gramStart"/>
      <w:r w:rsidR="00667BD5" w:rsidRPr="00667BD5">
        <w:rPr>
          <w:rFonts w:ascii="Times New Roman" w:eastAsia="Times New Roman" w:hAnsi="Times New Roman" w:cs="Times New Roman"/>
          <w:color w:val="000000"/>
          <w:sz w:val="24"/>
          <w:szCs w:val="24"/>
          <w:lang w:eastAsia="ru-RU"/>
        </w:rPr>
        <w:t>Москва :</w:t>
      </w:r>
      <w:proofErr w:type="gramEnd"/>
      <w:r w:rsidR="00667BD5" w:rsidRPr="00667BD5">
        <w:rPr>
          <w:rFonts w:ascii="Times New Roman" w:eastAsia="Times New Roman" w:hAnsi="Times New Roman" w:cs="Times New Roman"/>
          <w:color w:val="000000"/>
          <w:sz w:val="24"/>
          <w:szCs w:val="24"/>
          <w:lang w:eastAsia="ru-RU"/>
        </w:rPr>
        <w:t xml:space="preserve"> Издательство </w:t>
      </w:r>
      <w:proofErr w:type="spellStart"/>
      <w:r w:rsidR="00667BD5" w:rsidRPr="00667BD5">
        <w:rPr>
          <w:rFonts w:ascii="Times New Roman" w:eastAsia="Times New Roman" w:hAnsi="Times New Roman" w:cs="Times New Roman"/>
          <w:color w:val="000000"/>
          <w:sz w:val="24"/>
          <w:szCs w:val="24"/>
          <w:lang w:eastAsia="ru-RU"/>
        </w:rPr>
        <w:t>Юрайт</w:t>
      </w:r>
      <w:proofErr w:type="spellEnd"/>
      <w:r w:rsidR="00667BD5" w:rsidRPr="00667BD5">
        <w:rPr>
          <w:rFonts w:ascii="Times New Roman" w:eastAsia="Times New Roman" w:hAnsi="Times New Roman" w:cs="Times New Roman"/>
          <w:color w:val="000000"/>
          <w:sz w:val="24"/>
          <w:szCs w:val="24"/>
          <w:lang w:eastAsia="ru-RU"/>
        </w:rPr>
        <w:t xml:space="preserve">, 2022. — 258 с. — (Профессиональное образование). — ISBN 978-5-534-08154-1. — </w:t>
      </w:r>
      <w:proofErr w:type="gramStart"/>
      <w:r w:rsidR="00667BD5" w:rsidRPr="00667BD5">
        <w:rPr>
          <w:rFonts w:ascii="Times New Roman" w:eastAsia="Times New Roman" w:hAnsi="Times New Roman" w:cs="Times New Roman"/>
          <w:color w:val="000000"/>
          <w:sz w:val="24"/>
          <w:szCs w:val="24"/>
          <w:lang w:eastAsia="ru-RU"/>
        </w:rPr>
        <w:t>Текст :</w:t>
      </w:r>
      <w:proofErr w:type="gramEnd"/>
      <w:r w:rsidR="00667BD5" w:rsidRPr="00667BD5">
        <w:rPr>
          <w:rFonts w:ascii="Times New Roman" w:eastAsia="Times New Roman" w:hAnsi="Times New Roman" w:cs="Times New Roman"/>
          <w:color w:val="000000"/>
          <w:sz w:val="24"/>
          <w:szCs w:val="24"/>
          <w:lang w:eastAsia="ru-RU"/>
        </w:rPr>
        <w:t xml:space="preserve"> электронный // Образовательная платформа </w:t>
      </w:r>
      <w:proofErr w:type="spellStart"/>
      <w:r w:rsidR="00667BD5" w:rsidRPr="00667BD5">
        <w:rPr>
          <w:rFonts w:ascii="Times New Roman" w:eastAsia="Times New Roman" w:hAnsi="Times New Roman" w:cs="Times New Roman"/>
          <w:color w:val="000000"/>
          <w:sz w:val="24"/>
          <w:szCs w:val="24"/>
          <w:lang w:eastAsia="ru-RU"/>
        </w:rPr>
        <w:t>Юрайт</w:t>
      </w:r>
      <w:proofErr w:type="spellEnd"/>
      <w:r w:rsidR="00667BD5" w:rsidRPr="00667BD5">
        <w:rPr>
          <w:rFonts w:ascii="Times New Roman" w:eastAsia="Times New Roman" w:hAnsi="Times New Roman" w:cs="Times New Roman"/>
          <w:color w:val="000000"/>
          <w:sz w:val="24"/>
          <w:szCs w:val="24"/>
          <w:lang w:eastAsia="ru-RU"/>
        </w:rPr>
        <w:t xml:space="preserve"> [сайт]. — URL: https://urait.ru/bcode/494495 (дата обращения: 29.09.2022).</w:t>
      </w:r>
    </w:p>
    <w:p w14:paraId="2AC4AC5D" w14:textId="77777777" w:rsidR="00777482" w:rsidRDefault="00DC75EB" w:rsidP="00777482">
      <w:pPr>
        <w:spacing w:after="0" w:line="240" w:lineRule="auto"/>
        <w:ind w:firstLine="709"/>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7. Мельников, А. Г. </w:t>
      </w:r>
      <w:proofErr w:type="gramStart"/>
      <w:r w:rsidRPr="00DC75EB">
        <w:rPr>
          <w:rFonts w:ascii="Times New Roman" w:eastAsia="Times New Roman" w:hAnsi="Times New Roman" w:cs="Times New Roman"/>
          <w:color w:val="000000"/>
          <w:sz w:val="24"/>
          <w:szCs w:val="24"/>
          <w:lang w:eastAsia="ru-RU"/>
        </w:rPr>
        <w:t>Материаловедение :</w:t>
      </w:r>
      <w:proofErr w:type="gramEnd"/>
      <w:r w:rsidRPr="00DC75EB">
        <w:rPr>
          <w:rFonts w:ascii="Times New Roman" w:eastAsia="Times New Roman" w:hAnsi="Times New Roman" w:cs="Times New Roman"/>
          <w:color w:val="000000"/>
          <w:sz w:val="24"/>
          <w:szCs w:val="24"/>
          <w:lang w:eastAsia="ru-RU"/>
        </w:rPr>
        <w:t xml:space="preserve"> учебное пособие для СПО / А. Г. Мельников, И. А. Хворова, Е. П. Чинков. — Саратов: Профобразование, 2021. — 223 c.</w:t>
      </w:r>
    </w:p>
    <w:p w14:paraId="06B5B87A" w14:textId="77777777" w:rsidR="00777482" w:rsidRDefault="00DC75EB" w:rsidP="00777482">
      <w:pPr>
        <w:spacing w:after="0" w:line="240" w:lineRule="auto"/>
        <w:ind w:firstLine="709"/>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8. Мельников, А. Г. </w:t>
      </w:r>
      <w:proofErr w:type="gramStart"/>
      <w:r w:rsidRPr="00DC75EB">
        <w:rPr>
          <w:rFonts w:ascii="Times New Roman" w:eastAsia="Times New Roman" w:hAnsi="Times New Roman" w:cs="Times New Roman"/>
          <w:color w:val="000000"/>
          <w:sz w:val="24"/>
          <w:szCs w:val="24"/>
          <w:lang w:eastAsia="ru-RU"/>
        </w:rPr>
        <w:t>Материаловедение :</w:t>
      </w:r>
      <w:proofErr w:type="gramEnd"/>
      <w:r w:rsidRPr="00DC75EB">
        <w:rPr>
          <w:rFonts w:ascii="Times New Roman" w:eastAsia="Times New Roman" w:hAnsi="Times New Roman" w:cs="Times New Roman"/>
          <w:color w:val="000000"/>
          <w:sz w:val="24"/>
          <w:szCs w:val="24"/>
          <w:lang w:eastAsia="ru-RU"/>
        </w:rPr>
        <w:t xml:space="preserve"> учебное пособие для СПО / А. Г. Мельников, И. А. Хворова, Е. П. Чинков. — Саратов: Профобразование, 2021. — 223 c. — ISBN 978-5-4488-0919-4. —</w:t>
      </w:r>
    </w:p>
    <w:p w14:paraId="44118C55" w14:textId="77777777" w:rsidR="00777482" w:rsidRDefault="00DC75EB" w:rsidP="00777482">
      <w:pPr>
        <w:spacing w:after="0" w:line="240" w:lineRule="auto"/>
        <w:ind w:firstLine="709"/>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9. </w:t>
      </w:r>
      <w:proofErr w:type="spellStart"/>
      <w:r w:rsidRPr="00DC75EB">
        <w:rPr>
          <w:rFonts w:ascii="Times New Roman" w:eastAsia="Times New Roman" w:hAnsi="Times New Roman" w:cs="Times New Roman"/>
          <w:color w:val="000000"/>
          <w:sz w:val="24"/>
          <w:szCs w:val="24"/>
          <w:lang w:eastAsia="ru-RU"/>
        </w:rPr>
        <w:t>Перинский</w:t>
      </w:r>
      <w:proofErr w:type="spellEnd"/>
      <w:r w:rsidRPr="00DC75EB">
        <w:rPr>
          <w:rFonts w:ascii="Times New Roman" w:eastAsia="Times New Roman" w:hAnsi="Times New Roman" w:cs="Times New Roman"/>
          <w:color w:val="000000"/>
          <w:sz w:val="24"/>
          <w:szCs w:val="24"/>
          <w:lang w:eastAsia="ru-RU"/>
        </w:rPr>
        <w:t xml:space="preserve">, В. В. Материаловедение : словарь для СПО / В. В. </w:t>
      </w:r>
      <w:proofErr w:type="spellStart"/>
      <w:r w:rsidRPr="00DC75EB">
        <w:rPr>
          <w:rFonts w:ascii="Times New Roman" w:eastAsia="Times New Roman" w:hAnsi="Times New Roman" w:cs="Times New Roman"/>
          <w:color w:val="000000"/>
          <w:sz w:val="24"/>
          <w:szCs w:val="24"/>
          <w:lang w:eastAsia="ru-RU"/>
        </w:rPr>
        <w:t>Перинский</w:t>
      </w:r>
      <w:proofErr w:type="spellEnd"/>
      <w:r w:rsidRPr="00DC75EB">
        <w:rPr>
          <w:rFonts w:ascii="Times New Roman" w:eastAsia="Times New Roman" w:hAnsi="Times New Roman" w:cs="Times New Roman"/>
          <w:color w:val="000000"/>
          <w:sz w:val="24"/>
          <w:szCs w:val="24"/>
          <w:lang w:eastAsia="ru-RU"/>
        </w:rPr>
        <w:t xml:space="preserve">, И. В. </w:t>
      </w:r>
      <w:proofErr w:type="spellStart"/>
      <w:r w:rsidRPr="00DC75EB">
        <w:rPr>
          <w:rFonts w:ascii="Times New Roman" w:eastAsia="Times New Roman" w:hAnsi="Times New Roman" w:cs="Times New Roman"/>
          <w:color w:val="000000"/>
          <w:sz w:val="24"/>
          <w:szCs w:val="24"/>
          <w:lang w:eastAsia="ru-RU"/>
        </w:rPr>
        <w:t>Перинская</w:t>
      </w:r>
      <w:proofErr w:type="spellEnd"/>
      <w:r w:rsidRPr="00DC75EB">
        <w:rPr>
          <w:rFonts w:ascii="Times New Roman" w:eastAsia="Times New Roman" w:hAnsi="Times New Roman" w:cs="Times New Roman"/>
          <w:color w:val="000000"/>
          <w:sz w:val="24"/>
          <w:szCs w:val="24"/>
          <w:lang w:eastAsia="ru-RU"/>
        </w:rPr>
        <w:t xml:space="preserve">. — Саратов: Профобразование, Ай Пи Ар Медиа, 2020. — 109 c. — ISBN 978-5-4488-0736-7, 978-5-4497-0425-2. </w:t>
      </w:r>
    </w:p>
    <w:p w14:paraId="1B72FC27" w14:textId="77777777" w:rsidR="00777482" w:rsidRDefault="00DC75EB" w:rsidP="00777482">
      <w:pPr>
        <w:spacing w:after="0" w:line="240" w:lineRule="auto"/>
        <w:ind w:firstLine="709"/>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lastRenderedPageBreak/>
        <w:t xml:space="preserve">10. Сапунов С. В. Материаловедение. Учебное пособие для СПО, 2-е изд., стер. / </w:t>
      </w:r>
      <w:proofErr w:type="gramStart"/>
      <w:r w:rsidRPr="00DC75EB">
        <w:rPr>
          <w:rFonts w:ascii="Times New Roman" w:eastAsia="Times New Roman" w:hAnsi="Times New Roman" w:cs="Times New Roman"/>
          <w:color w:val="000000"/>
          <w:sz w:val="24"/>
          <w:szCs w:val="24"/>
          <w:lang w:eastAsia="ru-RU"/>
        </w:rPr>
        <w:t>С.В.</w:t>
      </w:r>
      <w:proofErr w:type="gramEnd"/>
      <w:r w:rsidRPr="00DC75EB">
        <w:rPr>
          <w:rFonts w:ascii="Times New Roman" w:eastAsia="Times New Roman" w:hAnsi="Times New Roman" w:cs="Times New Roman"/>
          <w:color w:val="000000"/>
          <w:sz w:val="24"/>
          <w:szCs w:val="24"/>
          <w:lang w:eastAsia="ru-RU"/>
        </w:rPr>
        <w:t xml:space="preserve"> Сапунов. — Санкт-Петербург: Лань, 2021. — 208 с. — ISBN 978-5-8114-7909-2</w:t>
      </w:r>
    </w:p>
    <w:p w14:paraId="2B10B5FD" w14:textId="77777777" w:rsidR="00777482" w:rsidRDefault="00DC75EB" w:rsidP="00777482">
      <w:pPr>
        <w:spacing w:after="0" w:line="240" w:lineRule="auto"/>
        <w:ind w:firstLine="709"/>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11. Соколова </w:t>
      </w:r>
      <w:proofErr w:type="gramStart"/>
      <w:r w:rsidRPr="00DC75EB">
        <w:rPr>
          <w:rFonts w:ascii="Times New Roman" w:eastAsia="Times New Roman" w:hAnsi="Times New Roman" w:cs="Times New Roman"/>
          <w:color w:val="000000"/>
          <w:sz w:val="24"/>
          <w:szCs w:val="24"/>
          <w:lang w:eastAsia="ru-RU"/>
        </w:rPr>
        <w:t>Е.Н.</w:t>
      </w:r>
      <w:proofErr w:type="gramEnd"/>
      <w:r w:rsidRPr="00DC75EB">
        <w:rPr>
          <w:rFonts w:ascii="Times New Roman" w:eastAsia="Times New Roman" w:hAnsi="Times New Roman" w:cs="Times New Roman"/>
          <w:color w:val="000000"/>
          <w:sz w:val="24"/>
          <w:szCs w:val="24"/>
          <w:lang w:eastAsia="ru-RU"/>
        </w:rPr>
        <w:t xml:space="preserve"> Материаловедение: лабораторный практикум для СПО / Е.Н. Соколова, А.О. Борисова, Л.В. Давыденко. — М.: Академия, </w:t>
      </w:r>
      <w:proofErr w:type="gramStart"/>
      <w:r w:rsidRPr="00DC75EB">
        <w:rPr>
          <w:rFonts w:ascii="Times New Roman" w:eastAsia="Times New Roman" w:hAnsi="Times New Roman" w:cs="Times New Roman"/>
          <w:color w:val="000000"/>
          <w:sz w:val="24"/>
          <w:szCs w:val="24"/>
          <w:lang w:eastAsia="ru-RU"/>
        </w:rPr>
        <w:t>2018 – 128</w:t>
      </w:r>
      <w:proofErr w:type="gramEnd"/>
      <w:r w:rsidRPr="00DC75EB">
        <w:rPr>
          <w:rFonts w:ascii="Times New Roman" w:eastAsia="Times New Roman" w:hAnsi="Times New Roman" w:cs="Times New Roman"/>
          <w:color w:val="000000"/>
          <w:sz w:val="24"/>
          <w:szCs w:val="24"/>
          <w:lang w:eastAsia="ru-RU"/>
        </w:rPr>
        <w:t xml:space="preserve"> с.</w:t>
      </w:r>
    </w:p>
    <w:p w14:paraId="33FB6610" w14:textId="77777777" w:rsidR="00777482" w:rsidRDefault="00DC75EB" w:rsidP="00777482">
      <w:pPr>
        <w:spacing w:after="0" w:line="240" w:lineRule="auto"/>
        <w:ind w:firstLine="709"/>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12. Черепахин </w:t>
      </w:r>
      <w:proofErr w:type="gramStart"/>
      <w:r w:rsidRPr="00DC75EB">
        <w:rPr>
          <w:rFonts w:ascii="Times New Roman" w:eastAsia="Times New Roman" w:hAnsi="Times New Roman" w:cs="Times New Roman"/>
          <w:color w:val="000000"/>
          <w:sz w:val="24"/>
          <w:szCs w:val="24"/>
          <w:lang w:eastAsia="ru-RU"/>
        </w:rPr>
        <w:t>А.А.</w:t>
      </w:r>
      <w:proofErr w:type="gramEnd"/>
      <w:r w:rsidRPr="00DC75EB">
        <w:rPr>
          <w:rFonts w:ascii="Times New Roman" w:eastAsia="Times New Roman" w:hAnsi="Times New Roman" w:cs="Times New Roman"/>
          <w:color w:val="000000"/>
          <w:sz w:val="24"/>
          <w:szCs w:val="24"/>
          <w:lang w:eastAsia="ru-RU"/>
        </w:rPr>
        <w:t xml:space="preserve"> Материаловедение: учеб. — М.: Академия, 2021. — 384 c.</w:t>
      </w:r>
    </w:p>
    <w:p w14:paraId="5B1ACB61" w14:textId="3B227551" w:rsidR="00DC75EB" w:rsidRPr="00DC75EB" w:rsidRDefault="00DC75EB" w:rsidP="00777482">
      <w:pPr>
        <w:spacing w:after="0" w:line="240" w:lineRule="auto"/>
        <w:ind w:firstLine="709"/>
        <w:jc w:val="both"/>
        <w:rPr>
          <w:rFonts w:ascii="Times New Roman" w:eastAsia="Times New Roman" w:hAnsi="Times New Roman" w:cs="Times New Roman"/>
          <w:b/>
          <w:color w:val="000000"/>
          <w:sz w:val="24"/>
          <w:szCs w:val="24"/>
          <w:lang w:eastAsia="ru-RU"/>
        </w:rPr>
      </w:pPr>
    </w:p>
    <w:p w14:paraId="38674995" w14:textId="61BAE687" w:rsidR="00777482" w:rsidRDefault="00DC75EB" w:rsidP="00777482">
      <w:pPr>
        <w:spacing w:after="0" w:line="240" w:lineRule="auto"/>
        <w:ind w:firstLine="709"/>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b/>
          <w:color w:val="000000"/>
          <w:sz w:val="24"/>
          <w:szCs w:val="24"/>
          <w:lang w:eastAsia="ru-RU"/>
        </w:rPr>
        <w:t>3.2.2. Основные электронные издания</w:t>
      </w:r>
    </w:p>
    <w:p w14:paraId="27533BC0" w14:textId="77777777" w:rsidR="00667BD5" w:rsidRPr="00667BD5" w:rsidRDefault="00667BD5">
      <w:pPr>
        <w:pStyle w:val="ae"/>
        <w:numPr>
          <w:ilvl w:val="0"/>
          <w:numId w:val="48"/>
        </w:numPr>
        <w:spacing w:before="0" w:after="0"/>
        <w:ind w:left="0" w:firstLine="709"/>
        <w:jc w:val="both"/>
        <w:rPr>
          <w:bCs/>
          <w:color w:val="000000"/>
        </w:rPr>
      </w:pPr>
      <w:proofErr w:type="spellStart"/>
      <w:r w:rsidRPr="00667BD5">
        <w:rPr>
          <w:bCs/>
          <w:color w:val="000000"/>
        </w:rPr>
        <w:t>Ильященко</w:t>
      </w:r>
      <w:proofErr w:type="spellEnd"/>
      <w:r w:rsidRPr="00667BD5">
        <w:rPr>
          <w:bCs/>
          <w:color w:val="000000"/>
        </w:rPr>
        <w:t xml:space="preserve">, Д. П. Технология конструкционных </w:t>
      </w:r>
      <w:proofErr w:type="gramStart"/>
      <w:r w:rsidRPr="00667BD5">
        <w:rPr>
          <w:bCs/>
          <w:color w:val="000000"/>
        </w:rPr>
        <w:t>материалов :</w:t>
      </w:r>
      <w:proofErr w:type="gramEnd"/>
      <w:r w:rsidRPr="00667BD5">
        <w:rPr>
          <w:bCs/>
          <w:color w:val="000000"/>
        </w:rPr>
        <w:t xml:space="preserve"> практикум для СПО / Д. П. </w:t>
      </w:r>
      <w:proofErr w:type="spellStart"/>
      <w:r w:rsidRPr="00667BD5">
        <w:rPr>
          <w:bCs/>
          <w:color w:val="000000"/>
        </w:rPr>
        <w:t>Ильященко</w:t>
      </w:r>
      <w:proofErr w:type="spellEnd"/>
      <w:r w:rsidRPr="00667BD5">
        <w:rPr>
          <w:bCs/>
          <w:color w:val="000000"/>
        </w:rPr>
        <w:t xml:space="preserve">, Е. А. Зернин, С. А. Чернова ; под редакцией С. Б. </w:t>
      </w:r>
      <w:proofErr w:type="spellStart"/>
      <w:r w:rsidRPr="00667BD5">
        <w:rPr>
          <w:bCs/>
          <w:color w:val="000000"/>
        </w:rPr>
        <w:t>Сапожкова</w:t>
      </w:r>
      <w:proofErr w:type="spellEnd"/>
      <w:r w:rsidRPr="00667BD5">
        <w:rPr>
          <w:bCs/>
          <w:color w:val="000000"/>
        </w:rPr>
        <w:t xml:space="preserve">. — </w:t>
      </w:r>
      <w:proofErr w:type="gramStart"/>
      <w:r w:rsidRPr="00667BD5">
        <w:rPr>
          <w:bCs/>
          <w:color w:val="000000"/>
        </w:rPr>
        <w:t>Саратов :</w:t>
      </w:r>
      <w:proofErr w:type="gramEnd"/>
      <w:r w:rsidRPr="00667BD5">
        <w:rPr>
          <w:bCs/>
          <w:color w:val="000000"/>
        </w:rPr>
        <w:t xml:space="preserve"> Профобразование, 2021. — 169 c. — ISBN 978-5-4488-0929-3. — </w:t>
      </w:r>
      <w:proofErr w:type="gramStart"/>
      <w:r w:rsidRPr="00667BD5">
        <w:rPr>
          <w:bCs/>
          <w:color w:val="000000"/>
        </w:rPr>
        <w:t>Текст :</w:t>
      </w:r>
      <w:proofErr w:type="gramEnd"/>
      <w:r w:rsidRPr="00667BD5">
        <w:rPr>
          <w:bCs/>
          <w:color w:val="000000"/>
        </w:rPr>
        <w:t xml:space="preserve"> электронный // Электронный ресурс цифровой образовательной среды СПО </w:t>
      </w:r>
      <w:proofErr w:type="spellStart"/>
      <w:r w:rsidRPr="00667BD5">
        <w:rPr>
          <w:bCs/>
          <w:color w:val="000000"/>
        </w:rPr>
        <w:t>PROFобразование</w:t>
      </w:r>
      <w:proofErr w:type="spellEnd"/>
      <w:r w:rsidRPr="00667BD5">
        <w:rPr>
          <w:bCs/>
          <w:color w:val="000000"/>
        </w:rPr>
        <w:t xml:space="preserve"> : [сайт]. — URL: https://profspo.ru/books/99945 (дата обращения: 29.09.2022). — Режим доступа: для </w:t>
      </w:r>
      <w:proofErr w:type="spellStart"/>
      <w:r w:rsidRPr="00667BD5">
        <w:rPr>
          <w:bCs/>
          <w:color w:val="000000"/>
        </w:rPr>
        <w:t>авторизир</w:t>
      </w:r>
      <w:proofErr w:type="spellEnd"/>
      <w:r w:rsidRPr="00667BD5">
        <w:rPr>
          <w:bCs/>
          <w:color w:val="000000"/>
        </w:rPr>
        <w:t>. Пользователей</w:t>
      </w:r>
    </w:p>
    <w:p w14:paraId="3F27F87C" w14:textId="77777777" w:rsidR="00667BD5" w:rsidRPr="00667BD5" w:rsidRDefault="00667BD5">
      <w:pPr>
        <w:pStyle w:val="ae"/>
        <w:numPr>
          <w:ilvl w:val="0"/>
          <w:numId w:val="48"/>
        </w:numPr>
        <w:spacing w:before="0" w:after="0"/>
        <w:ind w:left="0" w:firstLine="709"/>
        <w:jc w:val="both"/>
        <w:rPr>
          <w:bCs/>
          <w:color w:val="000000"/>
        </w:rPr>
      </w:pPr>
      <w:r w:rsidRPr="00667BD5">
        <w:rPr>
          <w:bCs/>
          <w:color w:val="000000"/>
        </w:rPr>
        <w:t xml:space="preserve">Кириллова, И. К. Материаловедение : учебное пособие для СПО / И. К. Кириллова, А. Я. Мельникова, В. В. Райский. — </w:t>
      </w:r>
      <w:proofErr w:type="gramStart"/>
      <w:r w:rsidRPr="00667BD5">
        <w:rPr>
          <w:bCs/>
          <w:color w:val="000000"/>
        </w:rPr>
        <w:t>Саратов :</w:t>
      </w:r>
      <w:proofErr w:type="gramEnd"/>
      <w:r w:rsidRPr="00667BD5">
        <w:rPr>
          <w:bCs/>
          <w:color w:val="000000"/>
        </w:rPr>
        <w:t xml:space="preserve"> Профобразование, Ай Пи Эр Медиа, 2018. — 127 c. — ISBN 978-5-4488-0145-7, 978-5-4486-0739-4. — </w:t>
      </w:r>
      <w:proofErr w:type="gramStart"/>
      <w:r w:rsidRPr="00667BD5">
        <w:rPr>
          <w:bCs/>
          <w:color w:val="000000"/>
        </w:rPr>
        <w:t>Текст :</w:t>
      </w:r>
      <w:proofErr w:type="gramEnd"/>
      <w:r w:rsidRPr="00667BD5">
        <w:rPr>
          <w:bCs/>
          <w:color w:val="000000"/>
        </w:rPr>
        <w:t xml:space="preserve"> электронный // Электронный ресурс цифровой образовательной среды СПО </w:t>
      </w:r>
      <w:proofErr w:type="spellStart"/>
      <w:r w:rsidRPr="00667BD5">
        <w:rPr>
          <w:bCs/>
          <w:color w:val="000000"/>
        </w:rPr>
        <w:t>PROFобразование</w:t>
      </w:r>
      <w:proofErr w:type="spellEnd"/>
      <w:r w:rsidRPr="00667BD5">
        <w:rPr>
          <w:bCs/>
          <w:color w:val="000000"/>
        </w:rPr>
        <w:t xml:space="preserve"> : [сайт]. — URL: https://profspo.ru/books/73753. (дата обращения: 29.09.2022). — Режим доступа: для </w:t>
      </w:r>
      <w:proofErr w:type="spellStart"/>
      <w:r w:rsidRPr="00667BD5">
        <w:rPr>
          <w:bCs/>
          <w:color w:val="000000"/>
        </w:rPr>
        <w:t>авторизир</w:t>
      </w:r>
      <w:proofErr w:type="spellEnd"/>
      <w:r w:rsidRPr="00667BD5">
        <w:rPr>
          <w:bCs/>
          <w:color w:val="000000"/>
        </w:rPr>
        <w:t>. пользователей</w:t>
      </w:r>
    </w:p>
    <w:p w14:paraId="7B748EAD" w14:textId="77777777" w:rsidR="00667BD5" w:rsidRPr="00667BD5" w:rsidRDefault="00667BD5">
      <w:pPr>
        <w:pStyle w:val="ae"/>
        <w:numPr>
          <w:ilvl w:val="0"/>
          <w:numId w:val="48"/>
        </w:numPr>
        <w:spacing w:before="0" w:after="0"/>
        <w:ind w:left="0" w:firstLine="709"/>
        <w:jc w:val="both"/>
        <w:rPr>
          <w:bCs/>
          <w:color w:val="000000"/>
        </w:rPr>
      </w:pPr>
      <w:proofErr w:type="gramStart"/>
      <w:r w:rsidRPr="00667BD5">
        <w:rPr>
          <w:bCs/>
          <w:color w:val="000000"/>
        </w:rPr>
        <w:t>Материаловедение :</w:t>
      </w:r>
      <w:proofErr w:type="gramEnd"/>
      <w:r w:rsidRPr="00667BD5">
        <w:rPr>
          <w:bCs/>
          <w:color w:val="000000"/>
        </w:rPr>
        <w:t xml:space="preserve"> учебник для СПО / А. А. Воробьев, А. М. </w:t>
      </w:r>
      <w:proofErr w:type="spellStart"/>
      <w:r w:rsidRPr="00667BD5">
        <w:rPr>
          <w:bCs/>
          <w:color w:val="000000"/>
        </w:rPr>
        <w:t>Будюкин</w:t>
      </w:r>
      <w:proofErr w:type="spellEnd"/>
      <w:r w:rsidRPr="00667BD5">
        <w:rPr>
          <w:bCs/>
          <w:color w:val="000000"/>
        </w:rPr>
        <w:t xml:space="preserve">, В. Г. Кондратенко [и др.]. — Саратов, </w:t>
      </w:r>
      <w:proofErr w:type="gramStart"/>
      <w:r w:rsidRPr="00667BD5">
        <w:rPr>
          <w:bCs/>
          <w:color w:val="000000"/>
        </w:rPr>
        <w:t>Москва :</w:t>
      </w:r>
      <w:proofErr w:type="gramEnd"/>
      <w:r w:rsidRPr="00667BD5">
        <w:rPr>
          <w:bCs/>
          <w:color w:val="000000"/>
        </w:rPr>
        <w:t xml:space="preserve"> Профобразование, Ай Пи Ар Медиа, 2020. — 356 c. — ISBN 978-5-4488-0866-1, 978-5-4497-0618-8. — </w:t>
      </w:r>
      <w:proofErr w:type="gramStart"/>
      <w:r w:rsidRPr="00667BD5">
        <w:rPr>
          <w:bCs/>
          <w:color w:val="000000"/>
        </w:rPr>
        <w:t>Текст :</w:t>
      </w:r>
      <w:proofErr w:type="gramEnd"/>
      <w:r w:rsidRPr="00667BD5">
        <w:rPr>
          <w:bCs/>
          <w:color w:val="000000"/>
        </w:rPr>
        <w:t xml:space="preserve"> электронный // Электронный ресурс цифровой образовательной среды СПО </w:t>
      </w:r>
      <w:proofErr w:type="spellStart"/>
      <w:r w:rsidRPr="00667BD5">
        <w:rPr>
          <w:bCs/>
          <w:color w:val="000000"/>
        </w:rPr>
        <w:t>PROFобразование</w:t>
      </w:r>
      <w:proofErr w:type="spellEnd"/>
      <w:r w:rsidRPr="00667BD5">
        <w:rPr>
          <w:bCs/>
          <w:color w:val="000000"/>
        </w:rPr>
        <w:t xml:space="preserve"> : [сайт]. — URL: https://profspo.ru/books/96962 (дата обращения: 29.09.2022). — Режим доступа: для </w:t>
      </w:r>
      <w:proofErr w:type="spellStart"/>
      <w:r w:rsidRPr="00667BD5">
        <w:rPr>
          <w:bCs/>
          <w:color w:val="000000"/>
        </w:rPr>
        <w:t>авторизир</w:t>
      </w:r>
      <w:proofErr w:type="spellEnd"/>
      <w:r w:rsidRPr="00667BD5">
        <w:rPr>
          <w:bCs/>
          <w:color w:val="000000"/>
        </w:rPr>
        <w:t>. Пользователей</w:t>
      </w:r>
    </w:p>
    <w:p w14:paraId="419276B0" w14:textId="77777777" w:rsidR="00667BD5" w:rsidRPr="00667BD5" w:rsidRDefault="00667BD5">
      <w:pPr>
        <w:pStyle w:val="ae"/>
        <w:numPr>
          <w:ilvl w:val="0"/>
          <w:numId w:val="48"/>
        </w:numPr>
        <w:spacing w:before="0" w:after="0"/>
        <w:ind w:left="0" w:firstLine="709"/>
        <w:jc w:val="both"/>
        <w:rPr>
          <w:bCs/>
          <w:color w:val="000000"/>
        </w:rPr>
      </w:pPr>
      <w:r w:rsidRPr="00667BD5">
        <w:rPr>
          <w:bCs/>
          <w:color w:val="000000"/>
        </w:rPr>
        <w:t xml:space="preserve">Материаловедение и технология конструкционных </w:t>
      </w:r>
      <w:proofErr w:type="gramStart"/>
      <w:r w:rsidRPr="00667BD5">
        <w:rPr>
          <w:bCs/>
          <w:color w:val="000000"/>
        </w:rPr>
        <w:t>материалов :</w:t>
      </w:r>
      <w:proofErr w:type="gramEnd"/>
      <w:r w:rsidRPr="00667BD5">
        <w:rPr>
          <w:bCs/>
          <w:color w:val="000000"/>
        </w:rPr>
        <w:t xml:space="preserve"> практикум для СПО / Ю. П. Егоров, А. Г. </w:t>
      </w:r>
      <w:proofErr w:type="spellStart"/>
      <w:r w:rsidRPr="00667BD5">
        <w:rPr>
          <w:bCs/>
          <w:color w:val="000000"/>
        </w:rPr>
        <w:t>Багинский</w:t>
      </w:r>
      <w:proofErr w:type="spellEnd"/>
      <w:r w:rsidRPr="00667BD5">
        <w:rPr>
          <w:bCs/>
          <w:color w:val="000000"/>
        </w:rPr>
        <w:t xml:space="preserve">, В. П. Безбородов [и др.] ; под редакцией Е. П. Чинкова. — </w:t>
      </w:r>
      <w:proofErr w:type="gramStart"/>
      <w:r w:rsidRPr="00667BD5">
        <w:rPr>
          <w:bCs/>
          <w:color w:val="000000"/>
        </w:rPr>
        <w:t>Саратов :</w:t>
      </w:r>
      <w:proofErr w:type="gramEnd"/>
      <w:r w:rsidRPr="00667BD5">
        <w:rPr>
          <w:bCs/>
          <w:color w:val="000000"/>
        </w:rPr>
        <w:t xml:space="preserve"> Профобразование, 2021. — 121 c. — ISBN 978-5-4488-0930-9. — </w:t>
      </w:r>
      <w:proofErr w:type="gramStart"/>
      <w:r w:rsidRPr="00667BD5">
        <w:rPr>
          <w:bCs/>
          <w:color w:val="000000"/>
        </w:rPr>
        <w:t>Текст :</w:t>
      </w:r>
      <w:proofErr w:type="gramEnd"/>
      <w:r w:rsidRPr="00667BD5">
        <w:rPr>
          <w:bCs/>
          <w:color w:val="000000"/>
        </w:rPr>
        <w:t xml:space="preserve"> электронный // Электронный ресурс цифровой образовательной среды СПО </w:t>
      </w:r>
      <w:proofErr w:type="spellStart"/>
      <w:r w:rsidRPr="00667BD5">
        <w:rPr>
          <w:bCs/>
          <w:color w:val="000000"/>
        </w:rPr>
        <w:t>PROFобразование</w:t>
      </w:r>
      <w:proofErr w:type="spellEnd"/>
      <w:r w:rsidRPr="00667BD5">
        <w:rPr>
          <w:bCs/>
          <w:color w:val="000000"/>
        </w:rPr>
        <w:t xml:space="preserve"> : [сайт]. — URL: https://profspo.ru/books/99929 (дата обращения: 29.09.2022). — Режим доступа: для </w:t>
      </w:r>
      <w:proofErr w:type="spellStart"/>
      <w:r w:rsidRPr="00667BD5">
        <w:rPr>
          <w:bCs/>
          <w:color w:val="000000"/>
        </w:rPr>
        <w:t>авторизир</w:t>
      </w:r>
      <w:proofErr w:type="spellEnd"/>
      <w:r w:rsidRPr="00667BD5">
        <w:rPr>
          <w:bCs/>
          <w:color w:val="000000"/>
        </w:rPr>
        <w:t>. пользователей</w:t>
      </w:r>
    </w:p>
    <w:p w14:paraId="2AE010E2" w14:textId="77777777" w:rsidR="00667BD5" w:rsidRPr="00667BD5" w:rsidRDefault="00667BD5">
      <w:pPr>
        <w:pStyle w:val="ae"/>
        <w:numPr>
          <w:ilvl w:val="0"/>
          <w:numId w:val="48"/>
        </w:numPr>
        <w:spacing w:before="0" w:after="0"/>
        <w:ind w:left="0" w:firstLine="709"/>
        <w:jc w:val="both"/>
        <w:rPr>
          <w:bCs/>
          <w:color w:val="000000"/>
        </w:rPr>
      </w:pPr>
      <w:r w:rsidRPr="00667BD5">
        <w:rPr>
          <w:bCs/>
          <w:color w:val="000000"/>
        </w:rPr>
        <w:t>Сапунов, С. В. Материаловедение / С. В. Сапунов. — 3-е изд., стер. — Санкт-</w:t>
      </w:r>
      <w:proofErr w:type="gramStart"/>
      <w:r w:rsidRPr="00667BD5">
        <w:rPr>
          <w:bCs/>
          <w:color w:val="000000"/>
        </w:rPr>
        <w:t>Петербург :</w:t>
      </w:r>
      <w:proofErr w:type="gramEnd"/>
      <w:r w:rsidRPr="00667BD5">
        <w:rPr>
          <w:bCs/>
          <w:color w:val="000000"/>
        </w:rPr>
        <w:t xml:space="preserve"> Лань, 2022. — 208 с. — ISBN 978-5-507-44886-9. — </w:t>
      </w:r>
      <w:proofErr w:type="gramStart"/>
      <w:r w:rsidRPr="00667BD5">
        <w:rPr>
          <w:bCs/>
          <w:color w:val="000000"/>
        </w:rPr>
        <w:t>Текст :</w:t>
      </w:r>
      <w:proofErr w:type="gramEnd"/>
      <w:r w:rsidRPr="00667BD5">
        <w:rPr>
          <w:bCs/>
          <w:color w:val="000000"/>
        </w:rPr>
        <w:t xml:space="preserve"> электронный // Лань : электронно-библиотечная система. — URL: https://e.lanbook.com/book/248963 (дата обращения: 29.09.2022). — Режим доступа: для </w:t>
      </w:r>
      <w:proofErr w:type="spellStart"/>
      <w:r w:rsidRPr="00667BD5">
        <w:rPr>
          <w:bCs/>
          <w:color w:val="000000"/>
        </w:rPr>
        <w:t>авториз</w:t>
      </w:r>
      <w:proofErr w:type="spellEnd"/>
      <w:r w:rsidRPr="00667BD5">
        <w:rPr>
          <w:bCs/>
          <w:color w:val="000000"/>
        </w:rPr>
        <w:t>. пользователей.</w:t>
      </w:r>
    </w:p>
    <w:p w14:paraId="3F4BFC93" w14:textId="77777777" w:rsidR="00667BD5" w:rsidRPr="00DC75EB" w:rsidRDefault="00667BD5" w:rsidP="00777482">
      <w:pPr>
        <w:spacing w:after="0" w:line="240" w:lineRule="auto"/>
        <w:ind w:firstLine="709"/>
        <w:jc w:val="both"/>
        <w:rPr>
          <w:rFonts w:ascii="Times New Roman" w:eastAsia="Times New Roman" w:hAnsi="Times New Roman" w:cs="Times New Roman"/>
          <w:b/>
          <w:color w:val="000000"/>
          <w:sz w:val="24"/>
          <w:szCs w:val="24"/>
          <w:lang w:eastAsia="ru-RU"/>
        </w:rPr>
      </w:pPr>
    </w:p>
    <w:p w14:paraId="71AD7F50" w14:textId="77777777" w:rsidR="00777482" w:rsidRDefault="00DC75EB" w:rsidP="00777482">
      <w:pPr>
        <w:spacing w:after="0" w:line="240" w:lineRule="auto"/>
        <w:ind w:firstLine="709"/>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b/>
          <w:color w:val="000000"/>
          <w:sz w:val="24"/>
          <w:szCs w:val="24"/>
          <w:lang w:eastAsia="ru-RU"/>
        </w:rPr>
        <w:t xml:space="preserve">3.2.3. Дополнительные источники </w:t>
      </w:r>
    </w:p>
    <w:p w14:paraId="6BA468A0" w14:textId="77777777" w:rsidR="00667BD5" w:rsidRPr="00667BD5" w:rsidRDefault="00667BD5" w:rsidP="00667BD5">
      <w:pPr>
        <w:spacing w:after="0" w:line="240" w:lineRule="auto"/>
        <w:ind w:firstLine="709"/>
        <w:jc w:val="both"/>
        <w:rPr>
          <w:rFonts w:ascii="Times New Roman" w:eastAsia="Times New Roman" w:hAnsi="Times New Roman" w:cs="Times New Roman"/>
          <w:color w:val="000000"/>
          <w:sz w:val="24"/>
          <w:szCs w:val="24"/>
          <w:lang w:eastAsia="ru-RU"/>
        </w:rPr>
      </w:pPr>
      <w:r w:rsidRPr="00667BD5">
        <w:rPr>
          <w:rFonts w:ascii="Times New Roman" w:eastAsia="Times New Roman" w:hAnsi="Times New Roman" w:cs="Times New Roman"/>
          <w:color w:val="000000"/>
          <w:sz w:val="24"/>
          <w:szCs w:val="24"/>
          <w:lang w:eastAsia="ru-RU"/>
        </w:rPr>
        <w:t>1. Диаграмма состояния «железо—цементит» [Электронный ресурс] // Модифицирование сплавов: разработка, внедрение, технический аудит. — Режим доступа: http://www. modificator.ru/</w:t>
      </w:r>
      <w:proofErr w:type="spellStart"/>
      <w:r w:rsidRPr="00667BD5">
        <w:rPr>
          <w:rFonts w:ascii="Times New Roman" w:eastAsia="Times New Roman" w:hAnsi="Times New Roman" w:cs="Times New Roman"/>
          <w:color w:val="000000"/>
          <w:sz w:val="24"/>
          <w:szCs w:val="24"/>
          <w:lang w:eastAsia="ru-RU"/>
        </w:rPr>
        <w:t>terms</w:t>
      </w:r>
      <w:proofErr w:type="spellEnd"/>
      <w:r w:rsidRPr="00667BD5">
        <w:rPr>
          <w:rFonts w:ascii="Times New Roman" w:eastAsia="Times New Roman" w:hAnsi="Times New Roman" w:cs="Times New Roman"/>
          <w:color w:val="000000"/>
          <w:sz w:val="24"/>
          <w:szCs w:val="24"/>
          <w:lang w:eastAsia="ru-RU"/>
        </w:rPr>
        <w:t>/fe-fe3c-diagram.html (дата обращения: 26.04.2021).</w:t>
      </w:r>
    </w:p>
    <w:p w14:paraId="1D4EB3CB" w14:textId="77777777" w:rsidR="00667BD5" w:rsidRPr="00667BD5" w:rsidRDefault="00667BD5" w:rsidP="00667BD5">
      <w:pPr>
        <w:spacing w:after="0" w:line="240" w:lineRule="auto"/>
        <w:ind w:firstLine="709"/>
        <w:jc w:val="both"/>
        <w:rPr>
          <w:rFonts w:ascii="Times New Roman" w:eastAsia="Times New Roman" w:hAnsi="Times New Roman" w:cs="Times New Roman"/>
          <w:color w:val="000000"/>
          <w:sz w:val="24"/>
          <w:szCs w:val="24"/>
          <w:lang w:eastAsia="ru-RU"/>
        </w:rPr>
      </w:pPr>
      <w:r w:rsidRPr="00667BD5">
        <w:rPr>
          <w:rFonts w:ascii="Times New Roman" w:eastAsia="Times New Roman" w:hAnsi="Times New Roman" w:cs="Times New Roman"/>
          <w:color w:val="000000"/>
          <w:sz w:val="24"/>
          <w:szCs w:val="24"/>
          <w:lang w:eastAsia="ru-RU"/>
        </w:rPr>
        <w:t>2. Кристаллическое строение металлов [Электронный ресурс]. — Режим доступа: http://twt. mpei.ru/</w:t>
      </w:r>
      <w:proofErr w:type="spellStart"/>
      <w:r w:rsidRPr="00667BD5">
        <w:rPr>
          <w:rFonts w:ascii="Times New Roman" w:eastAsia="Times New Roman" w:hAnsi="Times New Roman" w:cs="Times New Roman"/>
          <w:color w:val="000000"/>
          <w:sz w:val="24"/>
          <w:szCs w:val="24"/>
          <w:lang w:eastAsia="ru-RU"/>
        </w:rPr>
        <w:t>ochkov</w:t>
      </w:r>
      <w:proofErr w:type="spellEnd"/>
      <w:r w:rsidRPr="00667BD5">
        <w:rPr>
          <w:rFonts w:ascii="Times New Roman" w:eastAsia="Times New Roman" w:hAnsi="Times New Roman" w:cs="Times New Roman"/>
          <w:color w:val="000000"/>
          <w:sz w:val="24"/>
          <w:szCs w:val="24"/>
          <w:lang w:eastAsia="ru-RU"/>
        </w:rPr>
        <w:t>/TM/lection1.htm (дата обращения: 26.04.2021).</w:t>
      </w:r>
    </w:p>
    <w:p w14:paraId="6F543B59" w14:textId="77777777" w:rsidR="00667BD5" w:rsidRPr="00667BD5" w:rsidRDefault="00667BD5" w:rsidP="00667BD5">
      <w:pPr>
        <w:spacing w:after="0" w:line="240" w:lineRule="auto"/>
        <w:ind w:firstLine="709"/>
        <w:jc w:val="both"/>
        <w:rPr>
          <w:rFonts w:ascii="Times New Roman" w:eastAsia="Times New Roman" w:hAnsi="Times New Roman" w:cs="Times New Roman"/>
          <w:color w:val="000000"/>
          <w:sz w:val="24"/>
          <w:szCs w:val="24"/>
          <w:lang w:eastAsia="ru-RU"/>
        </w:rPr>
      </w:pPr>
      <w:r w:rsidRPr="00667BD5">
        <w:rPr>
          <w:rFonts w:ascii="Times New Roman" w:eastAsia="Times New Roman" w:hAnsi="Times New Roman" w:cs="Times New Roman"/>
          <w:color w:val="000000"/>
          <w:sz w:val="24"/>
          <w:szCs w:val="24"/>
          <w:lang w:eastAsia="ru-RU"/>
        </w:rPr>
        <w:t>3. Материаловедение [Электронный ресурс] // Машиностроение. Механика. Металлургия. — Режим доступа: http://mashmex.ru/materiali.html (дата обращения: 26.04.2021).</w:t>
      </w:r>
    </w:p>
    <w:p w14:paraId="0D75C5EA" w14:textId="77777777" w:rsidR="00667BD5" w:rsidRPr="00667BD5" w:rsidRDefault="00667BD5" w:rsidP="00667BD5">
      <w:pPr>
        <w:spacing w:after="0" w:line="240" w:lineRule="auto"/>
        <w:ind w:firstLine="709"/>
        <w:jc w:val="both"/>
        <w:rPr>
          <w:rFonts w:ascii="Times New Roman" w:eastAsia="Times New Roman" w:hAnsi="Times New Roman" w:cs="Times New Roman"/>
          <w:color w:val="000000"/>
          <w:sz w:val="24"/>
          <w:szCs w:val="24"/>
          <w:lang w:eastAsia="ru-RU"/>
        </w:rPr>
      </w:pPr>
      <w:r w:rsidRPr="00667BD5">
        <w:rPr>
          <w:rFonts w:ascii="Times New Roman" w:eastAsia="Times New Roman" w:hAnsi="Times New Roman" w:cs="Times New Roman"/>
          <w:color w:val="000000"/>
          <w:sz w:val="24"/>
          <w:szCs w:val="24"/>
          <w:lang w:eastAsia="ru-RU"/>
        </w:rPr>
        <w:t>4. Материаловедение и технология конструкционных материалов [Электронный ресурс] // МГТУ. — Режим доступа: http://vzf.mstu.edu.ru/materials/method_08/05.shtml (дата обращения: 26.04.2021).</w:t>
      </w:r>
    </w:p>
    <w:p w14:paraId="7A3649CB" w14:textId="77777777" w:rsidR="00667BD5" w:rsidRPr="00667BD5" w:rsidRDefault="00667BD5" w:rsidP="00667BD5">
      <w:pPr>
        <w:spacing w:after="0" w:line="240" w:lineRule="auto"/>
        <w:ind w:firstLine="709"/>
        <w:jc w:val="both"/>
        <w:rPr>
          <w:rFonts w:ascii="Times New Roman" w:eastAsia="Times New Roman" w:hAnsi="Times New Roman" w:cs="Times New Roman"/>
          <w:color w:val="000000"/>
          <w:sz w:val="24"/>
          <w:szCs w:val="24"/>
          <w:lang w:eastAsia="ru-RU"/>
        </w:rPr>
      </w:pPr>
      <w:r w:rsidRPr="00667BD5">
        <w:rPr>
          <w:rFonts w:ascii="Times New Roman" w:eastAsia="Times New Roman" w:hAnsi="Times New Roman" w:cs="Times New Roman"/>
          <w:color w:val="000000"/>
          <w:sz w:val="24"/>
          <w:szCs w:val="24"/>
          <w:lang w:eastAsia="ru-RU"/>
        </w:rPr>
        <w:t>5. Материаловедение. Особенности атомно-кристаллического строения металлов [</w:t>
      </w:r>
      <w:proofErr w:type="spellStart"/>
      <w:proofErr w:type="gramStart"/>
      <w:r w:rsidRPr="00667BD5">
        <w:rPr>
          <w:rFonts w:ascii="Times New Roman" w:eastAsia="Times New Roman" w:hAnsi="Times New Roman" w:cs="Times New Roman"/>
          <w:color w:val="000000"/>
          <w:sz w:val="24"/>
          <w:szCs w:val="24"/>
          <w:lang w:eastAsia="ru-RU"/>
        </w:rPr>
        <w:t>Электрон¬ный</w:t>
      </w:r>
      <w:proofErr w:type="spellEnd"/>
      <w:proofErr w:type="gramEnd"/>
      <w:r w:rsidRPr="00667BD5">
        <w:rPr>
          <w:rFonts w:ascii="Times New Roman" w:eastAsia="Times New Roman" w:hAnsi="Times New Roman" w:cs="Times New Roman"/>
          <w:color w:val="000000"/>
          <w:sz w:val="24"/>
          <w:szCs w:val="24"/>
          <w:lang w:eastAsia="ru-RU"/>
        </w:rPr>
        <w:t xml:space="preserve"> ресурс]. — Режим доступа: http://nwpi-fsap.narod.ru/lists/materialovedenie_lect/Lhtml (дата обращения: 26.04.2021).</w:t>
      </w:r>
    </w:p>
    <w:p w14:paraId="0FB9DBE6" w14:textId="77777777" w:rsidR="00667BD5" w:rsidRPr="00667BD5" w:rsidRDefault="00667BD5" w:rsidP="00667BD5">
      <w:pPr>
        <w:spacing w:after="0" w:line="240" w:lineRule="auto"/>
        <w:ind w:firstLine="709"/>
        <w:jc w:val="both"/>
        <w:rPr>
          <w:rFonts w:ascii="Times New Roman" w:eastAsia="Times New Roman" w:hAnsi="Times New Roman" w:cs="Times New Roman"/>
          <w:color w:val="000000"/>
          <w:sz w:val="24"/>
          <w:szCs w:val="24"/>
          <w:lang w:eastAsia="ru-RU"/>
        </w:rPr>
      </w:pPr>
      <w:r w:rsidRPr="00667BD5">
        <w:rPr>
          <w:rFonts w:ascii="Times New Roman" w:eastAsia="Times New Roman" w:hAnsi="Times New Roman" w:cs="Times New Roman"/>
          <w:color w:val="000000"/>
          <w:sz w:val="24"/>
          <w:szCs w:val="24"/>
          <w:lang w:eastAsia="ru-RU"/>
        </w:rPr>
        <w:lastRenderedPageBreak/>
        <w:t xml:space="preserve">6. Машиностроительные материалы [Электронный ресурс] // Муравьев </w:t>
      </w:r>
      <w:proofErr w:type="gramStart"/>
      <w:r w:rsidRPr="00667BD5">
        <w:rPr>
          <w:rFonts w:ascii="Times New Roman" w:eastAsia="Times New Roman" w:hAnsi="Times New Roman" w:cs="Times New Roman"/>
          <w:color w:val="000000"/>
          <w:sz w:val="24"/>
          <w:szCs w:val="24"/>
          <w:lang w:eastAsia="ru-RU"/>
        </w:rPr>
        <w:t>Е.М.</w:t>
      </w:r>
      <w:proofErr w:type="gramEnd"/>
      <w:r w:rsidRPr="00667BD5">
        <w:rPr>
          <w:rFonts w:ascii="Times New Roman" w:eastAsia="Times New Roman" w:hAnsi="Times New Roman" w:cs="Times New Roman"/>
          <w:color w:val="000000"/>
          <w:sz w:val="24"/>
          <w:szCs w:val="24"/>
          <w:lang w:eastAsia="ru-RU"/>
        </w:rPr>
        <w:t xml:space="preserve"> Слесарное дело. — Режим доступа: www.bibliotekar.ru/slesar/14.htm (дата обращения: 26.04.2021).</w:t>
      </w:r>
    </w:p>
    <w:p w14:paraId="6835B070" w14:textId="77777777" w:rsidR="00667BD5" w:rsidRPr="00667BD5" w:rsidRDefault="00667BD5" w:rsidP="00667BD5">
      <w:pPr>
        <w:spacing w:after="0" w:line="240" w:lineRule="auto"/>
        <w:ind w:firstLine="709"/>
        <w:jc w:val="both"/>
        <w:rPr>
          <w:rFonts w:ascii="Times New Roman" w:eastAsia="Times New Roman" w:hAnsi="Times New Roman" w:cs="Times New Roman"/>
          <w:color w:val="000000"/>
          <w:sz w:val="24"/>
          <w:szCs w:val="24"/>
          <w:lang w:eastAsia="ru-RU"/>
        </w:rPr>
      </w:pPr>
      <w:r w:rsidRPr="00667BD5">
        <w:rPr>
          <w:rFonts w:ascii="Times New Roman" w:eastAsia="Times New Roman" w:hAnsi="Times New Roman" w:cs="Times New Roman"/>
          <w:color w:val="000000"/>
          <w:sz w:val="24"/>
          <w:szCs w:val="24"/>
          <w:lang w:eastAsia="ru-RU"/>
        </w:rPr>
        <w:t>7. Разрушение конструкционных материалов [Электронный ресурс]. — Режим доступа: http://rusnauka.narod.ru/lib/phisic/destroy/glava6.htm (дата обращения: 26.04.2021).</w:t>
      </w:r>
    </w:p>
    <w:p w14:paraId="6EBEA721" w14:textId="77777777" w:rsidR="00667BD5" w:rsidRPr="00667BD5" w:rsidRDefault="00667BD5" w:rsidP="00667BD5">
      <w:pPr>
        <w:spacing w:after="0" w:line="240" w:lineRule="auto"/>
        <w:ind w:firstLine="709"/>
        <w:jc w:val="both"/>
        <w:rPr>
          <w:rFonts w:ascii="Times New Roman" w:eastAsia="Times New Roman" w:hAnsi="Times New Roman" w:cs="Times New Roman"/>
          <w:color w:val="000000"/>
          <w:sz w:val="24"/>
          <w:szCs w:val="24"/>
          <w:lang w:eastAsia="ru-RU"/>
        </w:rPr>
      </w:pPr>
      <w:r w:rsidRPr="00667BD5">
        <w:rPr>
          <w:rFonts w:ascii="Times New Roman" w:eastAsia="Times New Roman" w:hAnsi="Times New Roman" w:cs="Times New Roman"/>
          <w:color w:val="000000"/>
          <w:sz w:val="24"/>
          <w:szCs w:val="24"/>
          <w:lang w:eastAsia="ru-RU"/>
        </w:rPr>
        <w:t xml:space="preserve">8. Характеристики твёрдых электроизоляционных материалов [Электронный ресурс] // Про электричество. — Режим доступа: http://www.electrokiber.ru/elektrotehnicheskie-materialy/ </w:t>
      </w:r>
      <w:proofErr w:type="spellStart"/>
      <w:r w:rsidRPr="00667BD5">
        <w:rPr>
          <w:rFonts w:ascii="Times New Roman" w:eastAsia="Times New Roman" w:hAnsi="Times New Roman" w:cs="Times New Roman"/>
          <w:color w:val="000000"/>
          <w:sz w:val="24"/>
          <w:szCs w:val="24"/>
          <w:lang w:eastAsia="ru-RU"/>
        </w:rPr>
        <w:t>harakteristiki-tverdyh-elektroizoljacionnyh-materialov</w:t>
      </w:r>
      <w:proofErr w:type="spellEnd"/>
      <w:r w:rsidRPr="00667BD5">
        <w:rPr>
          <w:rFonts w:ascii="Times New Roman" w:eastAsia="Times New Roman" w:hAnsi="Times New Roman" w:cs="Times New Roman"/>
          <w:color w:val="000000"/>
          <w:sz w:val="24"/>
          <w:szCs w:val="24"/>
          <w:lang w:eastAsia="ru-RU"/>
        </w:rPr>
        <w:t>/ (дата обращения: 26.04.2021).</w:t>
      </w:r>
    </w:p>
    <w:p w14:paraId="69A9344F" w14:textId="231E9327" w:rsidR="00667BD5" w:rsidRDefault="00667BD5" w:rsidP="00667BD5">
      <w:pPr>
        <w:spacing w:after="0" w:line="240" w:lineRule="auto"/>
        <w:ind w:firstLine="709"/>
        <w:jc w:val="both"/>
        <w:rPr>
          <w:rFonts w:ascii="Times New Roman" w:eastAsia="Times New Roman" w:hAnsi="Times New Roman" w:cs="Times New Roman"/>
          <w:color w:val="000000"/>
          <w:sz w:val="24"/>
          <w:szCs w:val="24"/>
          <w:lang w:eastAsia="ru-RU"/>
        </w:rPr>
      </w:pPr>
      <w:r w:rsidRPr="00667BD5">
        <w:rPr>
          <w:rFonts w:ascii="Times New Roman" w:eastAsia="Times New Roman" w:hAnsi="Times New Roman" w:cs="Times New Roman"/>
          <w:color w:val="000000"/>
          <w:sz w:val="24"/>
          <w:szCs w:val="24"/>
          <w:lang w:eastAsia="ru-RU"/>
        </w:rPr>
        <w:t xml:space="preserve">9. Чугун [Электронный ресурс] // Модифицирование сплавов: разработка, внедрение, </w:t>
      </w:r>
      <w:proofErr w:type="spellStart"/>
      <w:r w:rsidRPr="00667BD5">
        <w:rPr>
          <w:rFonts w:ascii="Times New Roman" w:eastAsia="Times New Roman" w:hAnsi="Times New Roman" w:cs="Times New Roman"/>
          <w:color w:val="000000"/>
          <w:sz w:val="24"/>
          <w:szCs w:val="24"/>
          <w:lang w:eastAsia="ru-RU"/>
        </w:rPr>
        <w:t>техни¬ческий</w:t>
      </w:r>
      <w:proofErr w:type="spellEnd"/>
      <w:r w:rsidRPr="00667BD5">
        <w:rPr>
          <w:rFonts w:ascii="Times New Roman" w:eastAsia="Times New Roman" w:hAnsi="Times New Roman" w:cs="Times New Roman"/>
          <w:color w:val="000000"/>
          <w:sz w:val="24"/>
          <w:szCs w:val="24"/>
          <w:lang w:eastAsia="ru-RU"/>
        </w:rPr>
        <w:t xml:space="preserve"> аудит. — Режим доступа: http://www.modificator.ru/terms/cast_iron.html (дата обращения: 26.04.2021).</w:t>
      </w:r>
    </w:p>
    <w:p w14:paraId="41AEE2B5" w14:textId="670003E0" w:rsidR="00777482" w:rsidRDefault="00DC75EB" w:rsidP="00777482">
      <w:pPr>
        <w:spacing w:after="0" w:line="240" w:lineRule="auto"/>
        <w:ind w:firstLine="709"/>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1</w:t>
      </w:r>
      <w:r w:rsidR="00667BD5">
        <w:rPr>
          <w:rFonts w:ascii="Times New Roman" w:eastAsia="Times New Roman" w:hAnsi="Times New Roman" w:cs="Times New Roman"/>
          <w:color w:val="000000"/>
          <w:sz w:val="24"/>
          <w:szCs w:val="24"/>
          <w:lang w:eastAsia="ru-RU"/>
        </w:rPr>
        <w:t>0</w:t>
      </w:r>
      <w:r w:rsidRPr="00DC75EB">
        <w:rPr>
          <w:rFonts w:ascii="Times New Roman" w:eastAsia="Times New Roman" w:hAnsi="Times New Roman" w:cs="Times New Roman"/>
          <w:color w:val="000000"/>
          <w:sz w:val="24"/>
          <w:szCs w:val="24"/>
          <w:lang w:eastAsia="ru-RU"/>
        </w:rPr>
        <w:t xml:space="preserve">. </w:t>
      </w:r>
      <w:proofErr w:type="spellStart"/>
      <w:r w:rsidRPr="00DC75EB">
        <w:rPr>
          <w:rFonts w:ascii="Times New Roman" w:eastAsia="Times New Roman" w:hAnsi="Times New Roman" w:cs="Times New Roman"/>
          <w:color w:val="000000"/>
          <w:sz w:val="24"/>
          <w:szCs w:val="24"/>
          <w:lang w:eastAsia="ru-RU"/>
        </w:rPr>
        <w:t>Адаскин</w:t>
      </w:r>
      <w:proofErr w:type="spellEnd"/>
      <w:r w:rsidRPr="00DC75EB">
        <w:rPr>
          <w:rFonts w:ascii="Times New Roman" w:eastAsia="Times New Roman" w:hAnsi="Times New Roman" w:cs="Times New Roman"/>
          <w:color w:val="000000"/>
          <w:sz w:val="24"/>
          <w:szCs w:val="24"/>
          <w:lang w:eastAsia="ru-RU"/>
        </w:rPr>
        <w:t xml:space="preserve"> А.М., Зуев </w:t>
      </w:r>
      <w:proofErr w:type="gramStart"/>
      <w:r w:rsidRPr="00DC75EB">
        <w:rPr>
          <w:rFonts w:ascii="Times New Roman" w:eastAsia="Times New Roman" w:hAnsi="Times New Roman" w:cs="Times New Roman"/>
          <w:color w:val="000000"/>
          <w:sz w:val="24"/>
          <w:szCs w:val="24"/>
          <w:lang w:eastAsia="ru-RU"/>
        </w:rPr>
        <w:t>В.М.</w:t>
      </w:r>
      <w:proofErr w:type="gramEnd"/>
      <w:r w:rsidRPr="00DC75EB">
        <w:rPr>
          <w:rFonts w:ascii="Times New Roman" w:eastAsia="Times New Roman" w:hAnsi="Times New Roman" w:cs="Times New Roman"/>
          <w:color w:val="000000"/>
          <w:sz w:val="24"/>
          <w:szCs w:val="24"/>
          <w:lang w:eastAsia="ru-RU"/>
        </w:rPr>
        <w:t xml:space="preserve"> Материаловедение (металлообработка): учеб. — М.: Академия, 2021. – 288 c.</w:t>
      </w:r>
    </w:p>
    <w:p w14:paraId="36FEC66A" w14:textId="7F4CEF75" w:rsidR="00777482" w:rsidRDefault="00667BD5" w:rsidP="00777482">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r w:rsidR="00DC75EB" w:rsidRPr="00DC75EB">
        <w:rPr>
          <w:rFonts w:ascii="Times New Roman" w:eastAsia="Times New Roman" w:hAnsi="Times New Roman" w:cs="Times New Roman"/>
          <w:color w:val="000000"/>
          <w:sz w:val="24"/>
          <w:szCs w:val="24"/>
          <w:lang w:eastAsia="ru-RU"/>
        </w:rPr>
        <w:t xml:space="preserve">. </w:t>
      </w:r>
      <w:proofErr w:type="spellStart"/>
      <w:r w:rsidR="00DC75EB" w:rsidRPr="00DC75EB">
        <w:rPr>
          <w:rFonts w:ascii="Times New Roman" w:eastAsia="Times New Roman" w:hAnsi="Times New Roman" w:cs="Times New Roman"/>
          <w:color w:val="000000"/>
          <w:sz w:val="24"/>
          <w:szCs w:val="24"/>
          <w:lang w:eastAsia="ru-RU"/>
        </w:rPr>
        <w:t>Арзамасов</w:t>
      </w:r>
      <w:proofErr w:type="spellEnd"/>
      <w:r w:rsidR="00DC75EB" w:rsidRPr="00DC75EB">
        <w:rPr>
          <w:rFonts w:ascii="Times New Roman" w:eastAsia="Times New Roman" w:hAnsi="Times New Roman" w:cs="Times New Roman"/>
          <w:color w:val="000000"/>
          <w:sz w:val="24"/>
          <w:szCs w:val="24"/>
          <w:lang w:eastAsia="ru-RU"/>
        </w:rPr>
        <w:t xml:space="preserve">, Б. Н. </w:t>
      </w:r>
      <w:proofErr w:type="gramStart"/>
      <w:r w:rsidR="00DC75EB" w:rsidRPr="00DC75EB">
        <w:rPr>
          <w:rFonts w:ascii="Times New Roman" w:eastAsia="Times New Roman" w:hAnsi="Times New Roman" w:cs="Times New Roman"/>
          <w:color w:val="000000"/>
          <w:sz w:val="24"/>
          <w:szCs w:val="24"/>
          <w:lang w:eastAsia="ru-RU"/>
        </w:rPr>
        <w:t>Материаловедение :</w:t>
      </w:r>
      <w:proofErr w:type="gramEnd"/>
      <w:r w:rsidR="00DC75EB" w:rsidRPr="00DC75EB">
        <w:rPr>
          <w:rFonts w:ascii="Times New Roman" w:eastAsia="Times New Roman" w:hAnsi="Times New Roman" w:cs="Times New Roman"/>
          <w:color w:val="000000"/>
          <w:sz w:val="24"/>
          <w:szCs w:val="24"/>
          <w:lang w:eastAsia="ru-RU"/>
        </w:rPr>
        <w:t xml:space="preserve"> учебник / Б. Н. </w:t>
      </w:r>
      <w:proofErr w:type="spellStart"/>
      <w:r w:rsidR="00DC75EB" w:rsidRPr="00DC75EB">
        <w:rPr>
          <w:rFonts w:ascii="Times New Roman" w:eastAsia="Times New Roman" w:hAnsi="Times New Roman" w:cs="Times New Roman"/>
          <w:color w:val="000000"/>
          <w:sz w:val="24"/>
          <w:szCs w:val="24"/>
          <w:lang w:eastAsia="ru-RU"/>
        </w:rPr>
        <w:t>Арзамасов</w:t>
      </w:r>
      <w:proofErr w:type="spellEnd"/>
      <w:r w:rsidR="00DC75EB" w:rsidRPr="00DC75EB">
        <w:rPr>
          <w:rFonts w:ascii="Times New Roman" w:eastAsia="Times New Roman" w:hAnsi="Times New Roman" w:cs="Times New Roman"/>
          <w:color w:val="000000"/>
          <w:sz w:val="24"/>
          <w:szCs w:val="24"/>
          <w:lang w:eastAsia="ru-RU"/>
        </w:rPr>
        <w:t>, В. И. Макарова, Г. Г. Мухин. — 8-е изд., стер. — Москва: МГТУ им. Баумана, 2018. — 648 с.</w:t>
      </w:r>
    </w:p>
    <w:p w14:paraId="37ACF563" w14:textId="528034EC" w:rsidR="00777482" w:rsidRDefault="00667BD5" w:rsidP="00777482">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r w:rsidR="00DC75EB" w:rsidRPr="00DC75EB">
        <w:rPr>
          <w:rFonts w:ascii="Times New Roman" w:eastAsia="Times New Roman" w:hAnsi="Times New Roman" w:cs="Times New Roman"/>
          <w:color w:val="000000"/>
          <w:sz w:val="24"/>
          <w:szCs w:val="24"/>
          <w:lang w:eastAsia="ru-RU"/>
        </w:rPr>
        <w:t xml:space="preserve">. </w:t>
      </w:r>
      <w:proofErr w:type="spellStart"/>
      <w:r w:rsidR="00DC75EB" w:rsidRPr="00DC75EB">
        <w:rPr>
          <w:rFonts w:ascii="Times New Roman" w:eastAsia="Times New Roman" w:hAnsi="Times New Roman" w:cs="Times New Roman"/>
          <w:color w:val="000000"/>
          <w:sz w:val="24"/>
          <w:szCs w:val="24"/>
          <w:lang w:eastAsia="ru-RU"/>
        </w:rPr>
        <w:t>Гоцеридзе</w:t>
      </w:r>
      <w:proofErr w:type="spellEnd"/>
      <w:r w:rsidR="00DC75EB" w:rsidRPr="00DC75EB">
        <w:rPr>
          <w:rFonts w:ascii="Times New Roman" w:eastAsia="Times New Roman" w:hAnsi="Times New Roman" w:cs="Times New Roman"/>
          <w:color w:val="000000"/>
          <w:sz w:val="24"/>
          <w:szCs w:val="24"/>
          <w:lang w:eastAsia="ru-RU"/>
        </w:rPr>
        <w:t xml:space="preserve"> Р.М. Процессы формообразования и инструменты. — М.: Академия, 2017. – 384 c.</w:t>
      </w:r>
    </w:p>
    <w:p w14:paraId="3FAB857F" w14:textId="4DBCDACD" w:rsidR="00777482" w:rsidRDefault="00667BD5" w:rsidP="00777482">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r w:rsidR="00DC75EB" w:rsidRPr="00DC75EB">
        <w:rPr>
          <w:rFonts w:ascii="Times New Roman" w:eastAsia="Times New Roman" w:hAnsi="Times New Roman" w:cs="Times New Roman"/>
          <w:color w:val="000000"/>
          <w:sz w:val="24"/>
          <w:szCs w:val="24"/>
          <w:lang w:eastAsia="ru-RU"/>
        </w:rPr>
        <w:t xml:space="preserve">. Журавлев </w:t>
      </w:r>
      <w:proofErr w:type="gramStart"/>
      <w:r w:rsidR="00DC75EB" w:rsidRPr="00DC75EB">
        <w:rPr>
          <w:rFonts w:ascii="Times New Roman" w:eastAsia="Times New Roman" w:hAnsi="Times New Roman" w:cs="Times New Roman"/>
          <w:color w:val="000000"/>
          <w:sz w:val="24"/>
          <w:szCs w:val="24"/>
          <w:lang w:eastAsia="ru-RU"/>
        </w:rPr>
        <w:t>В.Н.</w:t>
      </w:r>
      <w:proofErr w:type="gramEnd"/>
      <w:r w:rsidR="00DC75EB" w:rsidRPr="00DC75EB">
        <w:rPr>
          <w:rFonts w:ascii="Times New Roman" w:eastAsia="Times New Roman" w:hAnsi="Times New Roman" w:cs="Times New Roman"/>
          <w:color w:val="000000"/>
          <w:sz w:val="24"/>
          <w:szCs w:val="24"/>
          <w:lang w:eastAsia="ru-RU"/>
        </w:rPr>
        <w:t>, Николаева О.И. Машиностроительные стали: справ. — М.: Машиностроение, 2021 г. 332 с.</w:t>
      </w:r>
    </w:p>
    <w:p w14:paraId="0960111A" w14:textId="3A89B526" w:rsidR="00777482" w:rsidRDefault="00667BD5" w:rsidP="00777482">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r w:rsidR="00DC75EB" w:rsidRPr="00DC75EB">
        <w:rPr>
          <w:rFonts w:ascii="Times New Roman" w:eastAsia="Times New Roman" w:hAnsi="Times New Roman" w:cs="Times New Roman"/>
          <w:color w:val="000000"/>
          <w:sz w:val="24"/>
          <w:szCs w:val="24"/>
          <w:lang w:eastAsia="ru-RU"/>
        </w:rPr>
        <w:t xml:space="preserve">. </w:t>
      </w:r>
      <w:proofErr w:type="spellStart"/>
      <w:r w:rsidR="00DC75EB" w:rsidRPr="00DC75EB">
        <w:rPr>
          <w:rFonts w:ascii="Times New Roman" w:eastAsia="Times New Roman" w:hAnsi="Times New Roman" w:cs="Times New Roman"/>
          <w:color w:val="000000"/>
          <w:sz w:val="24"/>
          <w:szCs w:val="24"/>
          <w:lang w:eastAsia="ru-RU"/>
        </w:rPr>
        <w:t>Завистовский</w:t>
      </w:r>
      <w:proofErr w:type="spellEnd"/>
      <w:r w:rsidR="00DC75EB" w:rsidRPr="00DC75EB">
        <w:rPr>
          <w:rFonts w:ascii="Times New Roman" w:eastAsia="Times New Roman" w:hAnsi="Times New Roman" w:cs="Times New Roman"/>
          <w:color w:val="000000"/>
          <w:sz w:val="24"/>
          <w:szCs w:val="24"/>
          <w:lang w:eastAsia="ru-RU"/>
        </w:rPr>
        <w:t xml:space="preserve">, С. Э. Обработка материалов и </w:t>
      </w:r>
      <w:proofErr w:type="gramStart"/>
      <w:r w:rsidR="00DC75EB" w:rsidRPr="00DC75EB">
        <w:rPr>
          <w:rFonts w:ascii="Times New Roman" w:eastAsia="Times New Roman" w:hAnsi="Times New Roman" w:cs="Times New Roman"/>
          <w:color w:val="000000"/>
          <w:sz w:val="24"/>
          <w:szCs w:val="24"/>
          <w:lang w:eastAsia="ru-RU"/>
        </w:rPr>
        <w:t>инструмент :</w:t>
      </w:r>
      <w:proofErr w:type="gramEnd"/>
      <w:r w:rsidR="00DC75EB" w:rsidRPr="00DC75EB">
        <w:rPr>
          <w:rFonts w:ascii="Times New Roman" w:eastAsia="Times New Roman" w:hAnsi="Times New Roman" w:cs="Times New Roman"/>
          <w:color w:val="000000"/>
          <w:sz w:val="24"/>
          <w:szCs w:val="24"/>
          <w:lang w:eastAsia="ru-RU"/>
        </w:rPr>
        <w:t xml:space="preserve"> учебное пособие / С. Э. </w:t>
      </w:r>
      <w:proofErr w:type="spellStart"/>
      <w:r w:rsidR="00DC75EB" w:rsidRPr="00DC75EB">
        <w:rPr>
          <w:rFonts w:ascii="Times New Roman" w:eastAsia="Times New Roman" w:hAnsi="Times New Roman" w:cs="Times New Roman"/>
          <w:color w:val="000000"/>
          <w:sz w:val="24"/>
          <w:szCs w:val="24"/>
          <w:lang w:eastAsia="ru-RU"/>
        </w:rPr>
        <w:t>Завистовский</w:t>
      </w:r>
      <w:proofErr w:type="spellEnd"/>
      <w:r w:rsidR="00DC75EB" w:rsidRPr="00DC75EB">
        <w:rPr>
          <w:rFonts w:ascii="Times New Roman" w:eastAsia="Times New Roman" w:hAnsi="Times New Roman" w:cs="Times New Roman"/>
          <w:color w:val="000000"/>
          <w:sz w:val="24"/>
          <w:szCs w:val="24"/>
          <w:lang w:eastAsia="ru-RU"/>
        </w:rPr>
        <w:t>. — Минск: Республиканский институт профессионального образования (РИПО), 2019. — 447 c.</w:t>
      </w:r>
    </w:p>
    <w:p w14:paraId="5CE775BE" w14:textId="6158A9A5" w:rsidR="00777482" w:rsidRDefault="00667BD5" w:rsidP="00777482">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w:t>
      </w:r>
      <w:r w:rsidR="00DC75EB" w:rsidRPr="00DC75EB">
        <w:rPr>
          <w:rFonts w:ascii="Times New Roman" w:eastAsia="Times New Roman" w:hAnsi="Times New Roman" w:cs="Times New Roman"/>
          <w:color w:val="000000"/>
          <w:sz w:val="24"/>
          <w:szCs w:val="24"/>
          <w:lang w:eastAsia="ru-RU"/>
        </w:rPr>
        <w:t xml:space="preserve">. Заплатин В.Н. и др. Основы материаловедения: учеб. — М.: Академия, </w:t>
      </w:r>
      <w:proofErr w:type="gramStart"/>
      <w:r w:rsidR="00DC75EB" w:rsidRPr="00DC75EB">
        <w:rPr>
          <w:rFonts w:ascii="Times New Roman" w:eastAsia="Times New Roman" w:hAnsi="Times New Roman" w:cs="Times New Roman"/>
          <w:color w:val="000000"/>
          <w:sz w:val="24"/>
          <w:szCs w:val="24"/>
          <w:lang w:eastAsia="ru-RU"/>
        </w:rPr>
        <w:t>2017 – 272</w:t>
      </w:r>
      <w:proofErr w:type="gramEnd"/>
      <w:r w:rsidR="00DC75EB" w:rsidRPr="00DC75EB">
        <w:rPr>
          <w:rFonts w:ascii="Times New Roman" w:eastAsia="Times New Roman" w:hAnsi="Times New Roman" w:cs="Times New Roman"/>
          <w:color w:val="000000"/>
          <w:sz w:val="24"/>
          <w:szCs w:val="24"/>
          <w:lang w:eastAsia="ru-RU"/>
        </w:rPr>
        <w:t xml:space="preserve"> c.</w:t>
      </w:r>
    </w:p>
    <w:p w14:paraId="3D91C7C1" w14:textId="211203F9" w:rsidR="00777482" w:rsidRDefault="00667BD5" w:rsidP="00777482">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w:t>
      </w:r>
      <w:r w:rsidR="00DC75EB" w:rsidRPr="00DC75EB">
        <w:rPr>
          <w:rFonts w:ascii="Times New Roman" w:eastAsia="Times New Roman" w:hAnsi="Times New Roman" w:cs="Times New Roman"/>
          <w:color w:val="000000"/>
          <w:sz w:val="24"/>
          <w:szCs w:val="24"/>
          <w:lang w:eastAsia="ru-RU"/>
        </w:rPr>
        <w:t xml:space="preserve">. </w:t>
      </w:r>
      <w:proofErr w:type="gramStart"/>
      <w:r w:rsidR="00DC75EB" w:rsidRPr="00DC75EB">
        <w:rPr>
          <w:rFonts w:ascii="Times New Roman" w:eastAsia="Times New Roman" w:hAnsi="Times New Roman" w:cs="Times New Roman"/>
          <w:color w:val="000000"/>
          <w:sz w:val="24"/>
          <w:szCs w:val="24"/>
          <w:lang w:eastAsia="ru-RU"/>
        </w:rPr>
        <w:t>Материаловедение :</w:t>
      </w:r>
      <w:proofErr w:type="gramEnd"/>
      <w:r w:rsidR="00DC75EB" w:rsidRPr="00DC75EB">
        <w:rPr>
          <w:rFonts w:ascii="Times New Roman" w:eastAsia="Times New Roman" w:hAnsi="Times New Roman" w:cs="Times New Roman"/>
          <w:color w:val="000000"/>
          <w:sz w:val="24"/>
          <w:szCs w:val="24"/>
          <w:lang w:eastAsia="ru-RU"/>
        </w:rPr>
        <w:t xml:space="preserve"> учебник для студ. учреждение сред. проф. образования /А.А. Черепахин . – М.: Академия, 2020 г. — 384 с.</w:t>
      </w:r>
    </w:p>
    <w:p w14:paraId="1BB760EE" w14:textId="7F534AB7" w:rsidR="00777482" w:rsidRDefault="00667BD5" w:rsidP="00777482">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w:t>
      </w:r>
      <w:r w:rsidR="00DC75EB" w:rsidRPr="00DC75EB">
        <w:rPr>
          <w:rFonts w:ascii="Times New Roman" w:eastAsia="Times New Roman" w:hAnsi="Times New Roman" w:cs="Times New Roman"/>
          <w:color w:val="000000"/>
          <w:sz w:val="24"/>
          <w:szCs w:val="24"/>
          <w:lang w:eastAsia="ru-RU"/>
        </w:rPr>
        <w:t xml:space="preserve">. Материаловедение в машиностроении. В 2 ч. Часть 1: учебник для вузов / А. М. </w:t>
      </w:r>
      <w:proofErr w:type="spellStart"/>
      <w:r w:rsidR="00DC75EB" w:rsidRPr="00DC75EB">
        <w:rPr>
          <w:rFonts w:ascii="Times New Roman" w:eastAsia="Times New Roman" w:hAnsi="Times New Roman" w:cs="Times New Roman"/>
          <w:color w:val="000000"/>
          <w:sz w:val="24"/>
          <w:szCs w:val="24"/>
          <w:lang w:eastAsia="ru-RU"/>
        </w:rPr>
        <w:t>Адаскин</w:t>
      </w:r>
      <w:proofErr w:type="spellEnd"/>
      <w:r w:rsidR="00DC75EB" w:rsidRPr="00DC75EB">
        <w:rPr>
          <w:rFonts w:ascii="Times New Roman" w:eastAsia="Times New Roman" w:hAnsi="Times New Roman" w:cs="Times New Roman"/>
          <w:color w:val="000000"/>
          <w:sz w:val="24"/>
          <w:szCs w:val="24"/>
          <w:lang w:eastAsia="ru-RU"/>
        </w:rPr>
        <w:t xml:space="preserve">, Ю. Е. Седов, А. К. Онегина, В. Н. Климов. — 2-е изд., </w:t>
      </w:r>
      <w:proofErr w:type="spellStart"/>
      <w:r w:rsidR="00DC75EB" w:rsidRPr="00DC75EB">
        <w:rPr>
          <w:rFonts w:ascii="Times New Roman" w:eastAsia="Times New Roman" w:hAnsi="Times New Roman" w:cs="Times New Roman"/>
          <w:color w:val="000000"/>
          <w:sz w:val="24"/>
          <w:szCs w:val="24"/>
          <w:lang w:eastAsia="ru-RU"/>
        </w:rPr>
        <w:t>испр</w:t>
      </w:r>
      <w:proofErr w:type="spellEnd"/>
      <w:proofErr w:type="gramStart"/>
      <w:r w:rsidR="00DC75EB" w:rsidRPr="00DC75EB">
        <w:rPr>
          <w:rFonts w:ascii="Times New Roman" w:eastAsia="Times New Roman" w:hAnsi="Times New Roman" w:cs="Times New Roman"/>
          <w:color w:val="000000"/>
          <w:sz w:val="24"/>
          <w:szCs w:val="24"/>
          <w:lang w:eastAsia="ru-RU"/>
        </w:rPr>
        <w:t>.</w:t>
      </w:r>
      <w:proofErr w:type="gramEnd"/>
      <w:r w:rsidR="00DC75EB" w:rsidRPr="00DC75EB">
        <w:rPr>
          <w:rFonts w:ascii="Times New Roman" w:eastAsia="Times New Roman" w:hAnsi="Times New Roman" w:cs="Times New Roman"/>
          <w:color w:val="000000"/>
          <w:sz w:val="24"/>
          <w:szCs w:val="24"/>
          <w:lang w:eastAsia="ru-RU"/>
        </w:rPr>
        <w:t xml:space="preserve"> и доп. — Москва: Издательство </w:t>
      </w:r>
      <w:proofErr w:type="spellStart"/>
      <w:r w:rsidR="00DC75EB" w:rsidRPr="00DC75EB">
        <w:rPr>
          <w:rFonts w:ascii="Times New Roman" w:eastAsia="Times New Roman" w:hAnsi="Times New Roman" w:cs="Times New Roman"/>
          <w:color w:val="000000"/>
          <w:sz w:val="24"/>
          <w:szCs w:val="24"/>
          <w:lang w:eastAsia="ru-RU"/>
        </w:rPr>
        <w:t>Юрайт</w:t>
      </w:r>
      <w:proofErr w:type="spellEnd"/>
      <w:r w:rsidR="00DC75EB" w:rsidRPr="00DC75EB">
        <w:rPr>
          <w:rFonts w:ascii="Times New Roman" w:eastAsia="Times New Roman" w:hAnsi="Times New Roman" w:cs="Times New Roman"/>
          <w:color w:val="000000"/>
          <w:sz w:val="24"/>
          <w:szCs w:val="24"/>
          <w:lang w:eastAsia="ru-RU"/>
        </w:rPr>
        <w:t>, 2021. — 258 с.</w:t>
      </w:r>
    </w:p>
    <w:p w14:paraId="6F25C973" w14:textId="202FA5F0" w:rsidR="00777482" w:rsidRDefault="00667BD5" w:rsidP="00777482">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w:t>
      </w:r>
      <w:r w:rsidR="00DC75EB" w:rsidRPr="00DC75EB">
        <w:rPr>
          <w:rFonts w:ascii="Times New Roman" w:eastAsia="Times New Roman" w:hAnsi="Times New Roman" w:cs="Times New Roman"/>
          <w:color w:val="000000"/>
          <w:sz w:val="24"/>
          <w:szCs w:val="24"/>
          <w:lang w:eastAsia="ru-RU"/>
        </w:rPr>
        <w:t xml:space="preserve">. Солнцев </w:t>
      </w:r>
      <w:proofErr w:type="gramStart"/>
      <w:r w:rsidR="00DC75EB" w:rsidRPr="00DC75EB">
        <w:rPr>
          <w:rFonts w:ascii="Times New Roman" w:eastAsia="Times New Roman" w:hAnsi="Times New Roman" w:cs="Times New Roman"/>
          <w:color w:val="000000"/>
          <w:sz w:val="24"/>
          <w:szCs w:val="24"/>
          <w:lang w:eastAsia="ru-RU"/>
        </w:rPr>
        <w:t>Ю.Л.</w:t>
      </w:r>
      <w:proofErr w:type="gramEnd"/>
      <w:r w:rsidR="00DC75EB" w:rsidRPr="00DC75EB">
        <w:rPr>
          <w:rFonts w:ascii="Times New Roman" w:eastAsia="Times New Roman" w:hAnsi="Times New Roman" w:cs="Times New Roman"/>
          <w:color w:val="000000"/>
          <w:sz w:val="24"/>
          <w:szCs w:val="24"/>
          <w:lang w:eastAsia="ru-RU"/>
        </w:rPr>
        <w:t xml:space="preserve">, Вологжанина С.А. Материаловедение. — М.: Академия, </w:t>
      </w:r>
      <w:proofErr w:type="gramStart"/>
      <w:r w:rsidR="00DC75EB" w:rsidRPr="00DC75EB">
        <w:rPr>
          <w:rFonts w:ascii="Times New Roman" w:eastAsia="Times New Roman" w:hAnsi="Times New Roman" w:cs="Times New Roman"/>
          <w:color w:val="000000"/>
          <w:sz w:val="24"/>
          <w:szCs w:val="24"/>
          <w:lang w:eastAsia="ru-RU"/>
        </w:rPr>
        <w:t>2018— 496</w:t>
      </w:r>
      <w:proofErr w:type="gramEnd"/>
      <w:r w:rsidR="00DC75EB" w:rsidRPr="00DC75EB">
        <w:rPr>
          <w:rFonts w:ascii="Times New Roman" w:eastAsia="Times New Roman" w:hAnsi="Times New Roman" w:cs="Times New Roman"/>
          <w:color w:val="000000"/>
          <w:sz w:val="24"/>
          <w:szCs w:val="24"/>
          <w:lang w:eastAsia="ru-RU"/>
        </w:rPr>
        <w:t xml:space="preserve"> с.</w:t>
      </w:r>
    </w:p>
    <w:p w14:paraId="4A638203" w14:textId="45127A5B" w:rsidR="00DC75EB" w:rsidRDefault="00DC75EB" w:rsidP="00777482">
      <w:pPr>
        <w:spacing w:after="0" w:line="240" w:lineRule="auto"/>
        <w:ind w:firstLine="709"/>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1</w:t>
      </w:r>
      <w:r w:rsidR="00667BD5">
        <w:rPr>
          <w:rFonts w:ascii="Times New Roman" w:eastAsia="Times New Roman" w:hAnsi="Times New Roman" w:cs="Times New Roman"/>
          <w:color w:val="000000"/>
          <w:sz w:val="24"/>
          <w:szCs w:val="24"/>
          <w:lang w:eastAsia="ru-RU"/>
        </w:rPr>
        <w:t>9</w:t>
      </w:r>
      <w:r w:rsidRPr="00DC75EB">
        <w:rPr>
          <w:rFonts w:ascii="Times New Roman" w:eastAsia="Times New Roman" w:hAnsi="Times New Roman" w:cs="Times New Roman"/>
          <w:color w:val="000000"/>
          <w:sz w:val="24"/>
          <w:szCs w:val="24"/>
          <w:lang w:eastAsia="ru-RU"/>
        </w:rPr>
        <w:t xml:space="preserve">. Фетисов </w:t>
      </w:r>
      <w:proofErr w:type="gramStart"/>
      <w:r w:rsidRPr="00DC75EB">
        <w:rPr>
          <w:rFonts w:ascii="Times New Roman" w:eastAsia="Times New Roman" w:hAnsi="Times New Roman" w:cs="Times New Roman"/>
          <w:color w:val="000000"/>
          <w:sz w:val="24"/>
          <w:szCs w:val="24"/>
          <w:lang w:eastAsia="ru-RU"/>
        </w:rPr>
        <w:t>Г.П.</w:t>
      </w:r>
      <w:proofErr w:type="gramEnd"/>
      <w:r w:rsidRPr="00DC75EB">
        <w:rPr>
          <w:rFonts w:ascii="Times New Roman" w:eastAsia="Times New Roman" w:hAnsi="Times New Roman" w:cs="Times New Roman"/>
          <w:color w:val="000000"/>
          <w:sz w:val="24"/>
          <w:szCs w:val="24"/>
          <w:lang w:eastAsia="ru-RU"/>
        </w:rPr>
        <w:t xml:space="preserve">, Гарифуллин Ф.А. Материаловедение и технология металлов: учеб. для СПО. — М.: ОНИКС, 2018. — 624 с. </w:t>
      </w:r>
    </w:p>
    <w:p w14:paraId="667F9D08" w14:textId="77777777" w:rsidR="00DC75EB" w:rsidRPr="00DC75EB" w:rsidRDefault="00DC75EB" w:rsidP="00DC75EB">
      <w:pPr>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br w:type="page"/>
      </w:r>
    </w:p>
    <w:p w14:paraId="48B823FB" w14:textId="77777777" w:rsidR="00DC75EB" w:rsidRPr="00DC75EB" w:rsidRDefault="00DC75EB" w:rsidP="00DC75EB">
      <w:pPr>
        <w:spacing w:before="120" w:after="0" w:line="240" w:lineRule="auto"/>
        <w:ind w:firstLine="709"/>
        <w:jc w:val="center"/>
        <w:rPr>
          <w:rFonts w:ascii="Times New Roman" w:eastAsia="Times New Roman" w:hAnsi="Times New Roman" w:cs="Times New Roman"/>
          <w:sz w:val="24"/>
          <w:szCs w:val="24"/>
          <w:lang w:eastAsia="ru-RU"/>
        </w:rPr>
      </w:pPr>
      <w:r w:rsidRPr="00DC75EB">
        <w:rPr>
          <w:rFonts w:ascii="Times New Roman" w:eastAsia="Times New Roman" w:hAnsi="Times New Roman" w:cs="Times New Roman"/>
          <w:b/>
          <w:sz w:val="24"/>
          <w:szCs w:val="24"/>
          <w:lang w:eastAsia="ru-RU"/>
        </w:rPr>
        <w:lastRenderedPageBreak/>
        <w:t>4. КОНТРОЛЬ И ОЦЕНКА РЕЗУЛЬТАТОВ ОСВОЕНИЯ УЧЕБНОЙ ДИСЦИПЛИНЫ</w:t>
      </w:r>
    </w:p>
    <w:tbl>
      <w:tblPr>
        <w:tblW w:w="9297" w:type="dxa"/>
        <w:tblInd w:w="-5" w:type="dxa"/>
        <w:tblLook w:val="04A0" w:firstRow="1" w:lastRow="0" w:firstColumn="1" w:lastColumn="0" w:noHBand="0" w:noVBand="1"/>
      </w:tblPr>
      <w:tblGrid>
        <w:gridCol w:w="3402"/>
        <w:gridCol w:w="3686"/>
        <w:gridCol w:w="2209"/>
      </w:tblGrid>
      <w:tr w:rsidR="00DC75EB" w:rsidRPr="00DC75EB" w14:paraId="7A1DC0BD" w14:textId="77777777" w:rsidTr="00600D3E">
        <w:trPr>
          <w:trHeight w:val="312"/>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49397C"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Результаты обучения</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14:paraId="232F3A11"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Критерии оценки</w:t>
            </w:r>
          </w:p>
        </w:tc>
        <w:tc>
          <w:tcPr>
            <w:tcW w:w="2209" w:type="dxa"/>
            <w:tcBorders>
              <w:top w:val="single" w:sz="4" w:space="0" w:color="auto"/>
              <w:left w:val="nil"/>
              <w:bottom w:val="single" w:sz="4" w:space="0" w:color="auto"/>
              <w:right w:val="single" w:sz="4" w:space="0" w:color="auto"/>
            </w:tcBorders>
            <w:shd w:val="clear" w:color="auto" w:fill="auto"/>
            <w:vAlign w:val="center"/>
            <w:hideMark/>
          </w:tcPr>
          <w:p w14:paraId="65D366DB" w14:textId="77777777" w:rsidR="00DC75EB" w:rsidRPr="00DC75EB" w:rsidRDefault="00DC75EB" w:rsidP="00DC75EB">
            <w:pPr>
              <w:spacing w:after="0" w:line="240" w:lineRule="auto"/>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Методы оценки</w:t>
            </w:r>
          </w:p>
        </w:tc>
      </w:tr>
      <w:tr w:rsidR="00DC75EB" w:rsidRPr="00DC75EB" w14:paraId="774C9257" w14:textId="77777777" w:rsidTr="00600D3E">
        <w:trPr>
          <w:trHeight w:val="5796"/>
        </w:trPr>
        <w:tc>
          <w:tcPr>
            <w:tcW w:w="3402" w:type="dxa"/>
            <w:tcBorders>
              <w:top w:val="nil"/>
              <w:left w:val="single" w:sz="4" w:space="0" w:color="auto"/>
              <w:bottom w:val="single" w:sz="4" w:space="0" w:color="auto"/>
              <w:right w:val="single" w:sz="4" w:space="0" w:color="auto"/>
            </w:tcBorders>
            <w:shd w:val="clear" w:color="auto" w:fill="auto"/>
            <w:hideMark/>
          </w:tcPr>
          <w:p w14:paraId="6278030D" w14:textId="77777777" w:rsidR="00DC75EB" w:rsidRPr="00DC75EB" w:rsidRDefault="00DC75EB" w:rsidP="00DC75EB">
            <w:pPr>
              <w:spacing w:after="0" w:line="240" w:lineRule="auto"/>
              <w:rPr>
                <w:rFonts w:ascii="Times New Roman" w:eastAsia="Times New Roman" w:hAnsi="Times New Roman" w:cs="Times New Roman"/>
                <w:color w:val="000000"/>
                <w:lang w:eastAsia="ru-RU"/>
              </w:rPr>
            </w:pPr>
            <w:r w:rsidRPr="00DC75EB">
              <w:rPr>
                <w:rFonts w:ascii="Times New Roman" w:eastAsia="Times New Roman" w:hAnsi="Times New Roman" w:cs="Times New Roman"/>
                <w:b/>
                <w:bCs/>
                <w:color w:val="000000"/>
                <w:lang w:eastAsia="ru-RU"/>
              </w:rPr>
              <w:t>Перечень знаний, осваиваемых в рамках дисциплины:</w:t>
            </w:r>
            <w:r w:rsidRPr="00DC75EB">
              <w:rPr>
                <w:rFonts w:ascii="Times New Roman" w:eastAsia="Times New Roman" w:hAnsi="Times New Roman" w:cs="Times New Roman"/>
                <w:color w:val="000000"/>
                <w:lang w:eastAsia="ru-RU"/>
              </w:rPr>
              <w:br/>
              <w:t>- закономерности процессов кристаллизации и структурообразования металлов и сплавов, основы их термообработки, способы защиты металлов от коррозии;</w:t>
            </w:r>
            <w:r w:rsidRPr="00DC75EB">
              <w:rPr>
                <w:rFonts w:ascii="Times New Roman" w:eastAsia="Times New Roman" w:hAnsi="Times New Roman" w:cs="Times New Roman"/>
                <w:color w:val="000000"/>
                <w:lang w:eastAsia="ru-RU"/>
              </w:rPr>
              <w:br/>
              <w:t>- классификацию и способы получения композитных материалов;</w:t>
            </w:r>
            <w:r w:rsidRPr="00DC75EB">
              <w:rPr>
                <w:rFonts w:ascii="Times New Roman" w:eastAsia="Times New Roman" w:hAnsi="Times New Roman" w:cs="Times New Roman"/>
                <w:color w:val="000000"/>
                <w:lang w:eastAsia="ru-RU"/>
              </w:rPr>
              <w:br/>
              <w:t>- принципы выбора конструкционных материалов для применения в производстве;</w:t>
            </w:r>
            <w:r w:rsidRPr="00DC75EB">
              <w:rPr>
                <w:rFonts w:ascii="Times New Roman" w:eastAsia="Times New Roman" w:hAnsi="Times New Roman" w:cs="Times New Roman"/>
                <w:color w:val="000000"/>
                <w:lang w:eastAsia="ru-RU"/>
              </w:rPr>
              <w:br/>
              <w:t>- строение и свойства металлов, методы их исследования;</w:t>
            </w:r>
            <w:r w:rsidRPr="00DC75EB">
              <w:rPr>
                <w:rFonts w:ascii="Times New Roman" w:eastAsia="Times New Roman" w:hAnsi="Times New Roman" w:cs="Times New Roman"/>
                <w:color w:val="000000"/>
                <w:lang w:eastAsia="ru-RU"/>
              </w:rPr>
              <w:br/>
              <w:t>- классификацию материалов, металлов и сплавов, их области применения;</w:t>
            </w:r>
            <w:r w:rsidRPr="00DC75EB">
              <w:rPr>
                <w:rFonts w:ascii="Times New Roman" w:eastAsia="Times New Roman" w:hAnsi="Times New Roman" w:cs="Times New Roman"/>
                <w:color w:val="000000"/>
                <w:lang w:eastAsia="ru-RU"/>
              </w:rPr>
              <w:br/>
              <w:t>- методику расчёта и назначения режимов резания для различных видов работ.;</w:t>
            </w:r>
            <w:r w:rsidRPr="00DC75EB">
              <w:rPr>
                <w:rFonts w:ascii="Times New Roman" w:eastAsia="Times New Roman" w:hAnsi="Times New Roman" w:cs="Times New Roman"/>
                <w:color w:val="000000"/>
                <w:lang w:eastAsia="ru-RU"/>
              </w:rPr>
              <w:br/>
              <w:t>- правила расшифровки марок сталей;</w:t>
            </w:r>
            <w:r w:rsidRPr="00DC75EB">
              <w:rPr>
                <w:rFonts w:ascii="Times New Roman" w:eastAsia="Times New Roman" w:hAnsi="Times New Roman" w:cs="Times New Roman"/>
                <w:color w:val="000000"/>
                <w:lang w:eastAsia="ru-RU"/>
              </w:rPr>
              <w:br/>
              <w:t>- методы получения заготовок;</w:t>
            </w:r>
            <w:r w:rsidRPr="00DC75EB">
              <w:rPr>
                <w:rFonts w:ascii="Times New Roman" w:eastAsia="Times New Roman" w:hAnsi="Times New Roman" w:cs="Times New Roman"/>
                <w:color w:val="000000"/>
                <w:lang w:eastAsia="ru-RU"/>
              </w:rPr>
              <w:br/>
              <w:t>- правила выбора методов получения заготовок;</w:t>
            </w:r>
          </w:p>
          <w:p w14:paraId="3119F53F" w14:textId="77777777" w:rsidR="00DC75EB" w:rsidRPr="00DC75EB" w:rsidRDefault="00DC75EB" w:rsidP="00DC75EB">
            <w:pPr>
              <w:spacing w:after="0" w:line="240" w:lineRule="auto"/>
              <w:rPr>
                <w:rFonts w:ascii="Times New Roman" w:eastAsia="Times New Roman" w:hAnsi="Times New Roman" w:cs="Times New Roman"/>
                <w:color w:val="000000"/>
                <w:lang w:eastAsia="ru-RU"/>
              </w:rPr>
            </w:pPr>
          </w:p>
          <w:p w14:paraId="4BE23E77" w14:textId="77777777" w:rsidR="00DC75EB" w:rsidRPr="00DC75EB" w:rsidRDefault="00DC75EB" w:rsidP="00DC75EB">
            <w:pPr>
              <w:spacing w:after="0" w:line="240" w:lineRule="auto"/>
              <w:rPr>
                <w:rFonts w:ascii="Times New Roman" w:eastAsia="Times New Roman" w:hAnsi="Times New Roman" w:cs="Times New Roman"/>
                <w:color w:val="000000"/>
                <w:lang w:eastAsia="ru-RU"/>
              </w:rPr>
            </w:pPr>
            <w:r w:rsidRPr="00DC75EB">
              <w:rPr>
                <w:rFonts w:ascii="Times New Roman" w:eastAsia="Times New Roman" w:hAnsi="Times New Roman" w:cs="Times New Roman"/>
                <w:b/>
                <w:bCs/>
                <w:color w:val="000000"/>
                <w:lang w:eastAsia="ru-RU"/>
              </w:rPr>
              <w:t>Перечень умений, осваиваемых в рамках дисциплины:</w:t>
            </w:r>
            <w:r w:rsidRPr="00DC75EB">
              <w:rPr>
                <w:rFonts w:ascii="Times New Roman" w:eastAsia="Times New Roman" w:hAnsi="Times New Roman" w:cs="Times New Roman"/>
                <w:color w:val="000000"/>
                <w:lang w:eastAsia="ru-RU"/>
              </w:rPr>
              <w:br/>
              <w:t>- распознавать и классифицировать конструкционные сырьевые материалы по внешнему виду, происхождению, свойствам;</w:t>
            </w:r>
            <w:r w:rsidRPr="00DC75EB">
              <w:rPr>
                <w:rFonts w:ascii="Times New Roman" w:eastAsia="Times New Roman" w:hAnsi="Times New Roman" w:cs="Times New Roman"/>
                <w:color w:val="000000"/>
                <w:lang w:eastAsia="ru-RU"/>
              </w:rPr>
              <w:br/>
              <w:t>- определять виды конструкционных материалов;</w:t>
            </w:r>
            <w:r w:rsidRPr="00DC75EB">
              <w:rPr>
                <w:rFonts w:ascii="Times New Roman" w:eastAsia="Times New Roman" w:hAnsi="Times New Roman" w:cs="Times New Roman"/>
                <w:color w:val="000000"/>
                <w:lang w:eastAsia="ru-RU"/>
              </w:rPr>
              <w:br/>
              <w:t>- выбирать материалы для конструкций по их назначению и условиям эксплуатации;</w:t>
            </w:r>
            <w:r w:rsidRPr="00DC75EB">
              <w:rPr>
                <w:rFonts w:ascii="Times New Roman" w:eastAsia="Times New Roman" w:hAnsi="Times New Roman" w:cs="Times New Roman"/>
                <w:color w:val="000000"/>
                <w:lang w:eastAsia="ru-RU"/>
              </w:rPr>
              <w:br/>
              <w:t>- проводить исследования и испытания материалов;</w:t>
            </w:r>
            <w:r w:rsidRPr="00DC75EB">
              <w:rPr>
                <w:rFonts w:ascii="Times New Roman" w:eastAsia="Times New Roman" w:hAnsi="Times New Roman" w:cs="Times New Roman"/>
                <w:color w:val="000000"/>
                <w:lang w:eastAsia="ru-RU"/>
              </w:rPr>
              <w:br/>
              <w:t>- рассчитывать и назначать оптимальные режимы резанья;</w:t>
            </w:r>
            <w:r w:rsidRPr="00DC75EB">
              <w:rPr>
                <w:rFonts w:ascii="Times New Roman" w:eastAsia="Times New Roman" w:hAnsi="Times New Roman" w:cs="Times New Roman"/>
                <w:color w:val="000000"/>
                <w:lang w:eastAsia="ru-RU"/>
              </w:rPr>
              <w:br/>
              <w:t>- расшифровывать марки сталей и сплавов;</w:t>
            </w:r>
            <w:r w:rsidRPr="00DC75EB">
              <w:rPr>
                <w:rFonts w:ascii="Times New Roman" w:eastAsia="Times New Roman" w:hAnsi="Times New Roman" w:cs="Times New Roman"/>
                <w:color w:val="000000"/>
                <w:lang w:eastAsia="ru-RU"/>
              </w:rPr>
              <w:br/>
              <w:t>- выбирать методы получения заготовок</w:t>
            </w:r>
          </w:p>
        </w:tc>
        <w:tc>
          <w:tcPr>
            <w:tcW w:w="3686" w:type="dxa"/>
            <w:tcBorders>
              <w:top w:val="nil"/>
              <w:left w:val="nil"/>
              <w:bottom w:val="single" w:sz="4" w:space="0" w:color="auto"/>
              <w:right w:val="single" w:sz="4" w:space="0" w:color="auto"/>
            </w:tcBorders>
            <w:shd w:val="clear" w:color="auto" w:fill="auto"/>
            <w:hideMark/>
          </w:tcPr>
          <w:p w14:paraId="41832722" w14:textId="77777777" w:rsidR="00DC75EB" w:rsidRPr="00DC75EB" w:rsidRDefault="00DC75EB" w:rsidP="00DC75EB">
            <w:pPr>
              <w:spacing w:after="0" w:line="240" w:lineRule="auto"/>
              <w:rPr>
                <w:rFonts w:ascii="Times New Roman" w:eastAsia="Times New Roman" w:hAnsi="Times New Roman" w:cs="Times New Roman"/>
                <w:color w:val="000000"/>
                <w:lang w:eastAsia="ru-RU"/>
              </w:rPr>
            </w:pPr>
            <w:r w:rsidRPr="00DC75EB">
              <w:rPr>
                <w:rFonts w:ascii="Times New Roman" w:eastAsia="Times New Roman" w:hAnsi="Times New Roman" w:cs="Times New Roman"/>
                <w:color w:val="000000"/>
                <w:lang w:eastAsia="ru-RU"/>
              </w:rPr>
              <w:t>- определяет виды конструкционных материалов;</w:t>
            </w:r>
            <w:r w:rsidRPr="00DC75EB">
              <w:rPr>
                <w:rFonts w:ascii="Times New Roman" w:eastAsia="Times New Roman" w:hAnsi="Times New Roman" w:cs="Times New Roman"/>
                <w:color w:val="000000"/>
                <w:lang w:eastAsia="ru-RU"/>
              </w:rPr>
              <w:br/>
              <w:t>- устанавливает назначение и условия эксплуатации конструкций;</w:t>
            </w:r>
            <w:r w:rsidRPr="00DC75EB">
              <w:rPr>
                <w:rFonts w:ascii="Times New Roman" w:eastAsia="Times New Roman" w:hAnsi="Times New Roman" w:cs="Times New Roman"/>
                <w:color w:val="000000"/>
                <w:lang w:eastAsia="ru-RU"/>
              </w:rPr>
              <w:br/>
              <w:t>- классифицирует конструкционные сырьевые материалы по внешнему виду, происхождению, свойствам;</w:t>
            </w:r>
            <w:r w:rsidRPr="00DC75EB">
              <w:rPr>
                <w:rFonts w:ascii="Times New Roman" w:eastAsia="Times New Roman" w:hAnsi="Times New Roman" w:cs="Times New Roman"/>
                <w:color w:val="000000"/>
                <w:lang w:eastAsia="ru-RU"/>
              </w:rPr>
              <w:br/>
              <w:t>- представляет методику расчёта и назначения режимов резания для различных видов работ;</w:t>
            </w:r>
            <w:r w:rsidRPr="00DC75EB">
              <w:rPr>
                <w:rFonts w:ascii="Times New Roman" w:eastAsia="Times New Roman" w:hAnsi="Times New Roman" w:cs="Times New Roman"/>
                <w:color w:val="000000"/>
                <w:lang w:eastAsia="ru-RU"/>
              </w:rPr>
              <w:br/>
              <w:t>- устанавливает вид, происхождение и свойства конструкционных сырьевых материалов;</w:t>
            </w:r>
            <w:r w:rsidRPr="00DC75EB">
              <w:rPr>
                <w:rFonts w:ascii="Times New Roman" w:eastAsia="Times New Roman" w:hAnsi="Times New Roman" w:cs="Times New Roman"/>
                <w:color w:val="000000"/>
                <w:lang w:eastAsia="ru-RU"/>
              </w:rPr>
              <w:br/>
              <w:t>- рассчитывает оптимальные режимы резания;</w:t>
            </w:r>
            <w:r w:rsidRPr="00DC75EB">
              <w:rPr>
                <w:rFonts w:ascii="Times New Roman" w:eastAsia="Times New Roman" w:hAnsi="Times New Roman" w:cs="Times New Roman"/>
                <w:color w:val="000000"/>
                <w:lang w:eastAsia="ru-RU"/>
              </w:rPr>
              <w:br/>
              <w:t>- назначает оптимальные режимы резания;</w:t>
            </w:r>
            <w:r w:rsidRPr="00DC75EB">
              <w:rPr>
                <w:rFonts w:ascii="Times New Roman" w:eastAsia="Times New Roman" w:hAnsi="Times New Roman" w:cs="Times New Roman"/>
                <w:color w:val="000000"/>
                <w:lang w:eastAsia="ru-RU"/>
              </w:rPr>
              <w:br/>
              <w:t>- проводит испытания механических свойств материалов;</w:t>
            </w:r>
            <w:r w:rsidRPr="00DC75EB">
              <w:rPr>
                <w:rFonts w:ascii="Times New Roman" w:eastAsia="Times New Roman" w:hAnsi="Times New Roman" w:cs="Times New Roman"/>
                <w:color w:val="000000"/>
                <w:lang w:eastAsia="ru-RU"/>
              </w:rPr>
              <w:br/>
              <w:t>- выбирает материалы для конструкций по их назначению и условиям эксплуатации;</w:t>
            </w:r>
            <w:r w:rsidRPr="00DC75EB">
              <w:rPr>
                <w:rFonts w:ascii="Times New Roman" w:eastAsia="Times New Roman" w:hAnsi="Times New Roman" w:cs="Times New Roman"/>
                <w:color w:val="000000"/>
                <w:lang w:eastAsia="ru-RU"/>
              </w:rPr>
              <w:br/>
              <w:t>- проводит исследования материалов;</w:t>
            </w:r>
            <w:r w:rsidRPr="00DC75EB">
              <w:rPr>
                <w:rFonts w:ascii="Times New Roman" w:eastAsia="Times New Roman" w:hAnsi="Times New Roman" w:cs="Times New Roman"/>
                <w:color w:val="000000"/>
                <w:lang w:eastAsia="ru-RU"/>
              </w:rPr>
              <w:br/>
              <w:t>- объясняет сущность технологических процессов литья, сварки, обработки металлов давлением, резанием;</w:t>
            </w:r>
            <w:r w:rsidRPr="00DC75EB">
              <w:rPr>
                <w:rFonts w:ascii="Times New Roman" w:eastAsia="Times New Roman" w:hAnsi="Times New Roman" w:cs="Times New Roman"/>
                <w:color w:val="000000"/>
                <w:lang w:eastAsia="ru-RU"/>
              </w:rPr>
              <w:br/>
              <w:t>- называет виды композитных материалов;</w:t>
            </w:r>
            <w:r w:rsidRPr="00DC75EB">
              <w:rPr>
                <w:rFonts w:ascii="Times New Roman" w:eastAsia="Times New Roman" w:hAnsi="Times New Roman" w:cs="Times New Roman"/>
                <w:color w:val="000000"/>
                <w:lang w:eastAsia="ru-RU"/>
              </w:rPr>
              <w:br/>
              <w:t>- излагает принципы выбора конструкционных материалов для применения в производстве;</w:t>
            </w:r>
            <w:r w:rsidRPr="00DC75EB">
              <w:rPr>
                <w:rFonts w:ascii="Times New Roman" w:eastAsia="Times New Roman" w:hAnsi="Times New Roman" w:cs="Times New Roman"/>
                <w:color w:val="000000"/>
                <w:lang w:eastAsia="ru-RU"/>
              </w:rPr>
              <w:br/>
              <w:t>- называет способы получения композитных материалов;</w:t>
            </w:r>
            <w:r w:rsidRPr="00DC75EB">
              <w:rPr>
                <w:rFonts w:ascii="Times New Roman" w:eastAsia="Times New Roman" w:hAnsi="Times New Roman" w:cs="Times New Roman"/>
                <w:color w:val="000000"/>
                <w:lang w:eastAsia="ru-RU"/>
              </w:rPr>
              <w:br/>
              <w:t>- объясняет закономерности процессов кристаллизации и структурообразования металлов и сплавов;</w:t>
            </w:r>
            <w:r w:rsidRPr="00DC75EB">
              <w:rPr>
                <w:rFonts w:ascii="Times New Roman" w:eastAsia="Times New Roman" w:hAnsi="Times New Roman" w:cs="Times New Roman"/>
                <w:color w:val="000000"/>
                <w:lang w:eastAsia="ru-RU"/>
              </w:rPr>
              <w:br/>
              <w:t>- описывает способы защиты от коррозии;</w:t>
            </w:r>
            <w:r w:rsidRPr="00DC75EB">
              <w:rPr>
                <w:rFonts w:ascii="Times New Roman" w:eastAsia="Times New Roman" w:hAnsi="Times New Roman" w:cs="Times New Roman"/>
                <w:color w:val="000000"/>
                <w:lang w:eastAsia="ru-RU"/>
              </w:rPr>
              <w:br/>
              <w:t>- воспроизводит классификацию материалов, металлов и сплавов;</w:t>
            </w:r>
            <w:r w:rsidRPr="00DC75EB">
              <w:rPr>
                <w:rFonts w:ascii="Times New Roman" w:eastAsia="Times New Roman" w:hAnsi="Times New Roman" w:cs="Times New Roman"/>
                <w:color w:val="000000"/>
                <w:lang w:eastAsia="ru-RU"/>
              </w:rPr>
              <w:br/>
              <w:t>- представляет области применения материалов, металлов и сплавов;</w:t>
            </w:r>
            <w:r w:rsidRPr="00DC75EB">
              <w:rPr>
                <w:rFonts w:ascii="Times New Roman" w:eastAsia="Times New Roman" w:hAnsi="Times New Roman" w:cs="Times New Roman"/>
                <w:color w:val="000000"/>
                <w:lang w:eastAsia="ru-RU"/>
              </w:rPr>
              <w:br/>
              <w:t>- называет методы исследования свойств и строения металлов;</w:t>
            </w:r>
            <w:r w:rsidRPr="00DC75EB">
              <w:rPr>
                <w:rFonts w:ascii="Times New Roman" w:eastAsia="Times New Roman" w:hAnsi="Times New Roman" w:cs="Times New Roman"/>
                <w:color w:val="000000"/>
                <w:lang w:eastAsia="ru-RU"/>
              </w:rPr>
              <w:br/>
              <w:t>- воспроизводит основные сведения о технологии производства материалов;</w:t>
            </w:r>
            <w:r w:rsidRPr="00DC75EB">
              <w:rPr>
                <w:rFonts w:ascii="Times New Roman" w:eastAsia="Times New Roman" w:hAnsi="Times New Roman" w:cs="Times New Roman"/>
                <w:color w:val="000000"/>
                <w:lang w:eastAsia="ru-RU"/>
              </w:rPr>
              <w:br/>
              <w:t>- объясняет строение и свойства металлов</w:t>
            </w:r>
          </w:p>
        </w:tc>
        <w:tc>
          <w:tcPr>
            <w:tcW w:w="2209" w:type="dxa"/>
            <w:tcBorders>
              <w:top w:val="nil"/>
              <w:left w:val="nil"/>
              <w:bottom w:val="single" w:sz="4" w:space="0" w:color="auto"/>
              <w:right w:val="single" w:sz="4" w:space="0" w:color="auto"/>
            </w:tcBorders>
            <w:shd w:val="clear" w:color="auto" w:fill="auto"/>
            <w:hideMark/>
          </w:tcPr>
          <w:p w14:paraId="5F811D44" w14:textId="77777777" w:rsidR="00DC75EB" w:rsidRPr="00DC75EB" w:rsidRDefault="00DC75EB" w:rsidP="00DC75EB">
            <w:pPr>
              <w:spacing w:after="0" w:line="240" w:lineRule="auto"/>
              <w:rPr>
                <w:rFonts w:ascii="Times New Roman" w:eastAsia="Times New Roman" w:hAnsi="Times New Roman" w:cs="Times New Roman"/>
                <w:color w:val="000000"/>
                <w:lang w:eastAsia="ru-RU"/>
              </w:rPr>
            </w:pPr>
            <w:r w:rsidRPr="00DC75EB">
              <w:rPr>
                <w:rFonts w:ascii="Times New Roman" w:eastAsia="Times New Roman" w:hAnsi="Times New Roman" w:cs="Times New Roman"/>
                <w:color w:val="000000"/>
                <w:lang w:eastAsia="ru-RU"/>
              </w:rPr>
              <w:t xml:space="preserve">Оценка результатов выполнения: </w:t>
            </w:r>
            <w:r w:rsidRPr="00DC75EB">
              <w:rPr>
                <w:rFonts w:ascii="Times New Roman" w:eastAsia="Times New Roman" w:hAnsi="Times New Roman" w:cs="Times New Roman"/>
                <w:color w:val="000000"/>
                <w:lang w:eastAsia="ru-RU"/>
              </w:rPr>
              <w:br/>
              <w:t>- текущего контроля (устный/письменный опрос, контрольные вопросы и др.)</w:t>
            </w:r>
            <w:r w:rsidRPr="00DC75EB">
              <w:rPr>
                <w:rFonts w:ascii="Times New Roman" w:eastAsia="Times New Roman" w:hAnsi="Times New Roman" w:cs="Times New Roman"/>
                <w:color w:val="000000"/>
                <w:lang w:eastAsia="ru-RU"/>
              </w:rPr>
              <w:br/>
              <w:t>- практических занятий;</w:t>
            </w:r>
            <w:r w:rsidRPr="00DC75EB">
              <w:rPr>
                <w:rFonts w:ascii="Times New Roman" w:eastAsia="Times New Roman" w:hAnsi="Times New Roman" w:cs="Times New Roman"/>
                <w:color w:val="000000"/>
                <w:lang w:eastAsia="ru-RU"/>
              </w:rPr>
              <w:br/>
              <w:t>- лабораторных работ;</w:t>
            </w:r>
            <w:r w:rsidRPr="00DC75EB">
              <w:rPr>
                <w:rFonts w:ascii="Times New Roman" w:eastAsia="Times New Roman" w:hAnsi="Times New Roman" w:cs="Times New Roman"/>
                <w:color w:val="000000"/>
                <w:lang w:eastAsia="ru-RU"/>
              </w:rPr>
              <w:br/>
              <w:t>- контрольных работ;</w:t>
            </w:r>
            <w:r w:rsidRPr="00DC75EB">
              <w:rPr>
                <w:rFonts w:ascii="Times New Roman" w:eastAsia="Times New Roman" w:hAnsi="Times New Roman" w:cs="Times New Roman"/>
                <w:color w:val="000000"/>
                <w:lang w:eastAsia="ru-RU"/>
              </w:rPr>
              <w:br/>
              <w:t>- промежуточной аттестации.</w:t>
            </w:r>
          </w:p>
        </w:tc>
      </w:tr>
    </w:tbl>
    <w:p w14:paraId="713065E8" w14:textId="083520FD" w:rsidR="00DC75EB" w:rsidRPr="00777482" w:rsidRDefault="00DC75EB" w:rsidP="00DC75EB">
      <w:pPr>
        <w:spacing w:after="0" w:line="240" w:lineRule="auto"/>
        <w:contextualSpacing/>
        <w:jc w:val="right"/>
        <w:rPr>
          <w:rFonts w:ascii="Times New Roman" w:eastAsia="Times New Roman" w:hAnsi="Times New Roman" w:cs="Times New Roman"/>
          <w:b/>
          <w:bCs/>
          <w:sz w:val="24"/>
          <w:szCs w:val="24"/>
          <w:lang w:eastAsia="ru-RU"/>
        </w:rPr>
      </w:pPr>
      <w:r w:rsidRPr="00777482">
        <w:rPr>
          <w:rFonts w:ascii="Times New Roman" w:eastAsia="Times New Roman" w:hAnsi="Times New Roman" w:cs="Times New Roman"/>
          <w:b/>
          <w:bCs/>
          <w:sz w:val="24"/>
          <w:szCs w:val="24"/>
          <w:lang w:eastAsia="ru-RU"/>
        </w:rPr>
        <w:lastRenderedPageBreak/>
        <w:t>Приложение 2.</w:t>
      </w:r>
      <w:r w:rsidR="00777482">
        <w:rPr>
          <w:rFonts w:ascii="Times New Roman" w:eastAsia="Times New Roman" w:hAnsi="Times New Roman" w:cs="Times New Roman"/>
          <w:b/>
          <w:bCs/>
          <w:sz w:val="24"/>
          <w:szCs w:val="24"/>
          <w:lang w:eastAsia="ru-RU"/>
        </w:rPr>
        <w:t>10</w:t>
      </w:r>
      <w:r w:rsidRPr="00777482">
        <w:rPr>
          <w:rFonts w:ascii="Times New Roman" w:eastAsia="Times New Roman" w:hAnsi="Times New Roman" w:cs="Times New Roman"/>
          <w:b/>
          <w:bCs/>
          <w:sz w:val="24"/>
          <w:szCs w:val="24"/>
          <w:lang w:eastAsia="ru-RU"/>
        </w:rPr>
        <w:t>.</w:t>
      </w:r>
    </w:p>
    <w:p w14:paraId="3EFD433C" w14:textId="77777777" w:rsidR="008B1E78" w:rsidRPr="00431F98" w:rsidRDefault="008B1E78" w:rsidP="008B1E78">
      <w:pPr>
        <w:spacing w:after="0" w:line="240" w:lineRule="auto"/>
        <w:jc w:val="right"/>
        <w:rPr>
          <w:rFonts w:ascii="Times New Roman" w:eastAsia="Times New Roman" w:hAnsi="Times New Roman" w:cs="Times New Roman"/>
          <w:b/>
          <w:bCs/>
          <w:sz w:val="24"/>
          <w:szCs w:val="24"/>
          <w:lang w:eastAsia="ru-RU"/>
        </w:rPr>
      </w:pPr>
      <w:r w:rsidRPr="00431F98">
        <w:rPr>
          <w:rFonts w:ascii="Times New Roman" w:eastAsia="Times New Roman" w:hAnsi="Times New Roman" w:cs="Times New Roman"/>
          <w:b/>
          <w:bCs/>
          <w:sz w:val="24"/>
          <w:szCs w:val="24"/>
          <w:lang w:eastAsia="ru-RU"/>
        </w:rPr>
        <w:t xml:space="preserve">к ПООП по специальности </w:t>
      </w:r>
    </w:p>
    <w:p w14:paraId="15093322" w14:textId="77777777" w:rsidR="008B1E78" w:rsidRPr="00431F98" w:rsidRDefault="008B1E78" w:rsidP="008B1E78">
      <w:pPr>
        <w:spacing w:after="0" w:line="240" w:lineRule="auto"/>
        <w:jc w:val="right"/>
        <w:rPr>
          <w:rFonts w:ascii="Times New Roman" w:eastAsia="Times New Roman" w:hAnsi="Times New Roman" w:cs="Times New Roman"/>
          <w:b/>
          <w:bCs/>
          <w:sz w:val="24"/>
          <w:szCs w:val="24"/>
          <w:lang w:eastAsia="ru-RU"/>
        </w:rPr>
      </w:pPr>
      <w:r w:rsidRPr="00431F98">
        <w:rPr>
          <w:rFonts w:ascii="Times New Roman" w:eastAsia="Times New Roman" w:hAnsi="Times New Roman" w:cs="Times New Roman"/>
          <w:b/>
          <w:bCs/>
          <w:sz w:val="24"/>
          <w:szCs w:val="24"/>
          <w:lang w:eastAsia="ru-RU"/>
        </w:rPr>
        <w:t xml:space="preserve">15.02.06 Монтаж, техническая эксплуатация и ремонт </w:t>
      </w:r>
    </w:p>
    <w:p w14:paraId="1CFB6D21" w14:textId="77777777" w:rsidR="008B1E78" w:rsidRPr="00431F98" w:rsidRDefault="008B1E78" w:rsidP="008B1E78">
      <w:pPr>
        <w:spacing w:after="0" w:line="240" w:lineRule="auto"/>
        <w:jc w:val="right"/>
        <w:rPr>
          <w:rFonts w:ascii="Times New Roman" w:eastAsia="Times New Roman" w:hAnsi="Times New Roman" w:cs="Times New Roman"/>
          <w:b/>
          <w:bCs/>
          <w:i/>
          <w:sz w:val="24"/>
          <w:szCs w:val="24"/>
          <w:lang w:eastAsia="ru-RU"/>
        </w:rPr>
      </w:pPr>
      <w:r w:rsidRPr="00431F98">
        <w:rPr>
          <w:rFonts w:ascii="Times New Roman" w:eastAsia="Times New Roman" w:hAnsi="Times New Roman" w:cs="Times New Roman"/>
          <w:b/>
          <w:bCs/>
          <w:sz w:val="24"/>
          <w:szCs w:val="24"/>
          <w:lang w:eastAsia="ru-RU"/>
        </w:rPr>
        <w:t xml:space="preserve">холодильно-компрессорных и </w:t>
      </w:r>
      <w:proofErr w:type="spellStart"/>
      <w:r w:rsidRPr="00431F98">
        <w:rPr>
          <w:rFonts w:ascii="Times New Roman" w:eastAsia="Times New Roman" w:hAnsi="Times New Roman" w:cs="Times New Roman"/>
          <w:b/>
          <w:bCs/>
          <w:sz w:val="24"/>
          <w:szCs w:val="24"/>
          <w:lang w:eastAsia="ru-RU"/>
        </w:rPr>
        <w:t>теплонасосных</w:t>
      </w:r>
      <w:proofErr w:type="spellEnd"/>
      <w:r w:rsidRPr="00431F98">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br/>
      </w:r>
      <w:r w:rsidRPr="00431F98">
        <w:rPr>
          <w:rFonts w:ascii="Times New Roman" w:eastAsia="Times New Roman" w:hAnsi="Times New Roman" w:cs="Times New Roman"/>
          <w:b/>
          <w:bCs/>
          <w:sz w:val="24"/>
          <w:szCs w:val="24"/>
          <w:lang w:eastAsia="ru-RU"/>
        </w:rPr>
        <w:t>машин и установок (по отраслям)</w:t>
      </w:r>
    </w:p>
    <w:p w14:paraId="33AA8442"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2FA0A920"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4184FF9A"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264E7BA8"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2BEAA52A"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63CEFA85"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166DBE59"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0B2C23BE"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3763E779"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0EB3D052"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234B9895"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262947D9"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18B620C2"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1E136C8C"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6A3807EE"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029523D6" w14:textId="77777777" w:rsidR="00DC75EB" w:rsidRPr="00DC75EB" w:rsidRDefault="00DC75EB" w:rsidP="00DC75EB">
      <w:pPr>
        <w:spacing w:after="0" w:line="240" w:lineRule="auto"/>
        <w:contextualSpacing/>
        <w:rPr>
          <w:rFonts w:ascii="Times New Roman" w:eastAsia="Times New Roman" w:hAnsi="Times New Roman" w:cs="Times New Roman"/>
          <w:b/>
          <w:sz w:val="24"/>
          <w:szCs w:val="24"/>
          <w:lang w:eastAsia="ru-RU"/>
        </w:rPr>
      </w:pPr>
    </w:p>
    <w:p w14:paraId="2E8C6B36" w14:textId="77777777" w:rsidR="00DC75EB" w:rsidRPr="00DC75EB" w:rsidRDefault="00DC75EB" w:rsidP="00DC75EB">
      <w:pPr>
        <w:spacing w:after="0" w:line="240" w:lineRule="auto"/>
        <w:contextualSpacing/>
        <w:jc w:val="center"/>
        <w:outlineLvl w:val="0"/>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ПРИМЕРНАЯ РАБОЧАЯ ПРОГРАММА УЧЕБНОЙ ДИСЦИПЛИНЫ</w:t>
      </w:r>
    </w:p>
    <w:p w14:paraId="5BF9BF60" w14:textId="77777777" w:rsidR="00DC75EB" w:rsidRPr="00DC75EB" w:rsidRDefault="00DC75EB" w:rsidP="00DC75EB">
      <w:pPr>
        <w:spacing w:after="0" w:line="240" w:lineRule="auto"/>
        <w:contextualSpacing/>
        <w:jc w:val="center"/>
        <w:rPr>
          <w:rFonts w:ascii="Times New Roman" w:eastAsia="Times New Roman" w:hAnsi="Times New Roman" w:cs="Times New Roman"/>
          <w:b/>
          <w:i/>
          <w:sz w:val="24"/>
          <w:szCs w:val="24"/>
          <w:u w:val="single"/>
          <w:lang w:eastAsia="ru-RU"/>
        </w:rPr>
      </w:pPr>
    </w:p>
    <w:p w14:paraId="172F9EAB" w14:textId="77777777" w:rsidR="00DC75EB" w:rsidRPr="00DC75EB" w:rsidRDefault="00DC75EB" w:rsidP="00DC75EB">
      <w:pPr>
        <w:spacing w:after="0" w:line="240" w:lineRule="auto"/>
        <w:contextualSpacing/>
        <w:jc w:val="center"/>
        <w:outlineLvl w:val="0"/>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ОП.04 МЕТРОЛОГИЯ, СТАНДАРТИЗАЦИЯ И ПОДТВЕРЖДЕНИЕ СООТВЕТСТВИЯ</w:t>
      </w:r>
    </w:p>
    <w:p w14:paraId="18E6C2F7" w14:textId="77777777" w:rsidR="00DC75EB" w:rsidRPr="00DC75EB" w:rsidRDefault="00DC75EB" w:rsidP="00DC75EB">
      <w:pPr>
        <w:spacing w:after="0" w:line="240" w:lineRule="auto"/>
        <w:contextualSpacing/>
        <w:jc w:val="center"/>
        <w:rPr>
          <w:rFonts w:ascii="Times New Roman" w:eastAsia="Times New Roman" w:hAnsi="Times New Roman" w:cs="Times New Roman"/>
          <w:b/>
          <w:i/>
          <w:sz w:val="24"/>
          <w:szCs w:val="24"/>
          <w:lang w:eastAsia="ru-RU"/>
        </w:rPr>
      </w:pPr>
    </w:p>
    <w:p w14:paraId="67D24416"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088AEF57"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550C8CEF"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5D878CBB"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342ECEF5"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02C64B80"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0C4B0D59"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364BCA61"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149FBACE"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4ECE37A5"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5839815E"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3124D77B"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6D6B4579"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47553136"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2A4DC101"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03F21BC8"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7A208804"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4D0F02C7"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53EA79EA"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6553D5E1"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5C410AB4"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46447FCB"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4CE777DF" w14:textId="068389D3" w:rsidR="00DC75EB" w:rsidRPr="00777482" w:rsidRDefault="00DC75EB" w:rsidP="00DC75EB">
      <w:pPr>
        <w:spacing w:after="0" w:line="240" w:lineRule="auto"/>
        <w:contextualSpacing/>
        <w:jc w:val="center"/>
        <w:rPr>
          <w:rFonts w:ascii="Times New Roman" w:eastAsia="Times New Roman" w:hAnsi="Times New Roman" w:cs="Times New Roman"/>
          <w:b/>
          <w:sz w:val="24"/>
          <w:szCs w:val="24"/>
          <w:vertAlign w:val="superscript"/>
          <w:lang w:eastAsia="ru-RU"/>
        </w:rPr>
      </w:pPr>
      <w:r w:rsidRPr="00777482">
        <w:rPr>
          <w:rFonts w:ascii="Times New Roman" w:eastAsia="Times New Roman" w:hAnsi="Times New Roman" w:cs="Times New Roman"/>
          <w:b/>
          <w:sz w:val="24"/>
          <w:szCs w:val="24"/>
          <w:lang w:eastAsia="ru-RU"/>
        </w:rPr>
        <w:t>2022 г</w:t>
      </w:r>
      <w:r w:rsidR="00777482" w:rsidRPr="00777482">
        <w:rPr>
          <w:rFonts w:ascii="Times New Roman" w:eastAsia="Times New Roman" w:hAnsi="Times New Roman" w:cs="Times New Roman"/>
          <w:b/>
          <w:sz w:val="24"/>
          <w:szCs w:val="24"/>
          <w:lang w:eastAsia="ru-RU"/>
        </w:rPr>
        <w:t>.</w:t>
      </w:r>
      <w:r w:rsidRPr="00777482">
        <w:rPr>
          <w:rFonts w:ascii="Times New Roman" w:eastAsia="Times New Roman" w:hAnsi="Times New Roman" w:cs="Times New Roman"/>
          <w:b/>
          <w:sz w:val="24"/>
          <w:szCs w:val="24"/>
          <w:lang w:eastAsia="ru-RU"/>
        </w:rPr>
        <w:br w:type="page"/>
      </w:r>
    </w:p>
    <w:p w14:paraId="66EE79C8" w14:textId="77777777" w:rsidR="00DC75EB" w:rsidRPr="00DC75EB" w:rsidRDefault="00DC75EB" w:rsidP="00DC75EB">
      <w:pPr>
        <w:spacing w:after="0" w:line="240" w:lineRule="auto"/>
        <w:contextualSpacing/>
        <w:jc w:val="center"/>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lastRenderedPageBreak/>
        <w:t>СОДЕРЖАНИЕ</w:t>
      </w:r>
    </w:p>
    <w:p w14:paraId="65C2CA57"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tbl>
      <w:tblPr>
        <w:tblW w:w="9889" w:type="dxa"/>
        <w:tblLook w:val="01E0" w:firstRow="1" w:lastRow="1" w:firstColumn="1" w:lastColumn="1" w:noHBand="0" w:noVBand="0"/>
      </w:tblPr>
      <w:tblGrid>
        <w:gridCol w:w="9180"/>
        <w:gridCol w:w="709"/>
      </w:tblGrid>
      <w:tr w:rsidR="00DC75EB" w:rsidRPr="00DC75EB" w14:paraId="25E01E47" w14:textId="77777777" w:rsidTr="00600D3E">
        <w:tc>
          <w:tcPr>
            <w:tcW w:w="9180" w:type="dxa"/>
          </w:tcPr>
          <w:p w14:paraId="7CD95FE4" w14:textId="77777777" w:rsidR="00DC75EB" w:rsidRPr="00DC75EB" w:rsidRDefault="00DC75EB" w:rsidP="00DC75EB">
            <w:pPr>
              <w:spacing w:after="0" w:line="240" w:lineRule="auto"/>
              <w:contextualSpacing/>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1. ОБЩАЯ ХАРАКТЕРИСТИКА ПРИМЕРНОЙ РАБОЧЕЙ ПРОГРАММЫ УЧЕБНОЙ ДИСЦИПЛИНЫ</w:t>
            </w:r>
          </w:p>
          <w:p w14:paraId="3A40AA6F" w14:textId="77777777" w:rsidR="00DC75EB" w:rsidRPr="00DC75EB" w:rsidRDefault="00DC75EB" w:rsidP="00DC75EB">
            <w:pPr>
              <w:spacing w:after="0" w:line="240" w:lineRule="auto"/>
              <w:contextualSpacing/>
              <w:rPr>
                <w:rFonts w:ascii="Times New Roman" w:eastAsia="Times New Roman" w:hAnsi="Times New Roman" w:cs="Times New Roman"/>
                <w:b/>
                <w:sz w:val="24"/>
                <w:szCs w:val="24"/>
                <w:lang w:eastAsia="ru-RU"/>
              </w:rPr>
            </w:pPr>
          </w:p>
        </w:tc>
        <w:tc>
          <w:tcPr>
            <w:tcW w:w="709" w:type="dxa"/>
          </w:tcPr>
          <w:p w14:paraId="5DD740DC" w14:textId="77777777" w:rsidR="00DC75EB" w:rsidRPr="00DC75EB" w:rsidRDefault="00DC75EB" w:rsidP="00DC75EB">
            <w:pPr>
              <w:spacing w:after="0" w:line="240" w:lineRule="auto"/>
              <w:contextualSpacing/>
              <w:rPr>
                <w:rFonts w:ascii="Times New Roman" w:eastAsia="Times New Roman" w:hAnsi="Times New Roman" w:cs="Times New Roman"/>
                <w:b/>
                <w:sz w:val="24"/>
                <w:szCs w:val="24"/>
                <w:lang w:eastAsia="ru-RU"/>
              </w:rPr>
            </w:pPr>
          </w:p>
        </w:tc>
      </w:tr>
      <w:tr w:rsidR="00DC75EB" w:rsidRPr="00DC75EB" w14:paraId="6834C298" w14:textId="77777777" w:rsidTr="00600D3E">
        <w:tc>
          <w:tcPr>
            <w:tcW w:w="9180" w:type="dxa"/>
          </w:tcPr>
          <w:p w14:paraId="21F641EB" w14:textId="77777777" w:rsidR="00DC75EB" w:rsidRPr="00DC75EB" w:rsidRDefault="00DC75EB" w:rsidP="00DC75EB">
            <w:pPr>
              <w:spacing w:after="0" w:line="240" w:lineRule="auto"/>
              <w:contextualSpacing/>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 xml:space="preserve">2. СТРУКТУРА И СОДЕРЖАНИЕ УЧЕБНОЙ ДИСЦИПЛИНЫ </w:t>
            </w:r>
          </w:p>
          <w:p w14:paraId="7F4B89B7" w14:textId="77777777" w:rsidR="00DC75EB" w:rsidRPr="00DC75EB" w:rsidRDefault="00DC75EB" w:rsidP="00DC75EB">
            <w:pPr>
              <w:spacing w:after="0" w:line="240" w:lineRule="auto"/>
              <w:contextualSpacing/>
              <w:rPr>
                <w:rFonts w:ascii="Times New Roman" w:eastAsia="Times New Roman" w:hAnsi="Times New Roman" w:cs="Times New Roman"/>
                <w:b/>
                <w:sz w:val="24"/>
                <w:szCs w:val="24"/>
                <w:lang w:eastAsia="ru-RU"/>
              </w:rPr>
            </w:pPr>
          </w:p>
        </w:tc>
        <w:tc>
          <w:tcPr>
            <w:tcW w:w="709" w:type="dxa"/>
          </w:tcPr>
          <w:p w14:paraId="0FEF3E46" w14:textId="77777777" w:rsidR="00DC75EB" w:rsidRPr="00DC75EB" w:rsidRDefault="00DC75EB" w:rsidP="00DC75EB">
            <w:pPr>
              <w:spacing w:after="0" w:line="240" w:lineRule="auto"/>
              <w:contextualSpacing/>
              <w:rPr>
                <w:rFonts w:ascii="Times New Roman" w:eastAsia="Times New Roman" w:hAnsi="Times New Roman" w:cs="Times New Roman"/>
                <w:b/>
                <w:sz w:val="24"/>
                <w:szCs w:val="24"/>
                <w:lang w:eastAsia="ru-RU"/>
              </w:rPr>
            </w:pPr>
          </w:p>
        </w:tc>
      </w:tr>
      <w:tr w:rsidR="00DC75EB" w:rsidRPr="00DC75EB" w14:paraId="03F837AC" w14:textId="77777777" w:rsidTr="00600D3E">
        <w:tc>
          <w:tcPr>
            <w:tcW w:w="9180" w:type="dxa"/>
          </w:tcPr>
          <w:p w14:paraId="4B1A1FC7" w14:textId="77777777" w:rsidR="00DC75EB" w:rsidRPr="00DC75EB" w:rsidRDefault="00DC75EB" w:rsidP="00DC75EB">
            <w:pPr>
              <w:spacing w:after="0" w:line="240" w:lineRule="auto"/>
              <w:contextualSpacing/>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3. УСЛОВИЯ РЕАЛИЗАЦИИ УЧЕБНОЙ ДИСЦИПЛИНЫ</w:t>
            </w:r>
          </w:p>
          <w:p w14:paraId="4441F7F9" w14:textId="77777777" w:rsidR="00DC75EB" w:rsidRPr="00DC75EB" w:rsidRDefault="00DC75EB" w:rsidP="00DC75EB">
            <w:pPr>
              <w:spacing w:after="0" w:line="240" w:lineRule="auto"/>
              <w:contextualSpacing/>
              <w:rPr>
                <w:rFonts w:ascii="Times New Roman" w:eastAsia="Times New Roman" w:hAnsi="Times New Roman" w:cs="Times New Roman"/>
                <w:b/>
                <w:sz w:val="24"/>
                <w:szCs w:val="24"/>
                <w:lang w:eastAsia="ru-RU"/>
              </w:rPr>
            </w:pPr>
          </w:p>
        </w:tc>
        <w:tc>
          <w:tcPr>
            <w:tcW w:w="709" w:type="dxa"/>
          </w:tcPr>
          <w:p w14:paraId="31D2EDC4" w14:textId="77777777" w:rsidR="00DC75EB" w:rsidRPr="00DC75EB" w:rsidRDefault="00DC75EB" w:rsidP="00DC75EB">
            <w:pPr>
              <w:spacing w:after="0" w:line="240" w:lineRule="auto"/>
              <w:contextualSpacing/>
              <w:rPr>
                <w:rFonts w:ascii="Times New Roman" w:eastAsia="Times New Roman" w:hAnsi="Times New Roman" w:cs="Times New Roman"/>
                <w:b/>
                <w:sz w:val="24"/>
                <w:szCs w:val="24"/>
                <w:lang w:eastAsia="ru-RU"/>
              </w:rPr>
            </w:pPr>
          </w:p>
        </w:tc>
      </w:tr>
      <w:tr w:rsidR="00DC75EB" w:rsidRPr="00DC75EB" w14:paraId="78C994CA" w14:textId="77777777" w:rsidTr="00600D3E">
        <w:tc>
          <w:tcPr>
            <w:tcW w:w="9180" w:type="dxa"/>
          </w:tcPr>
          <w:p w14:paraId="647C6F30" w14:textId="77777777" w:rsidR="00DC75EB" w:rsidRPr="00DC75EB" w:rsidRDefault="00DC75EB" w:rsidP="00DC75EB">
            <w:pPr>
              <w:spacing w:after="0" w:line="240" w:lineRule="auto"/>
              <w:contextualSpacing/>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4. КОНТРОЛЬ И ОЦЕНКА РЕЗУЛЬТАТОВ ОСВОЕНИЯ УЧЕБНОЙ ДИСЦИПЛИНЫ</w:t>
            </w:r>
          </w:p>
          <w:p w14:paraId="14C27D00" w14:textId="77777777" w:rsidR="00DC75EB" w:rsidRPr="00DC75EB" w:rsidRDefault="00DC75EB" w:rsidP="00DC75EB">
            <w:pPr>
              <w:spacing w:after="0" w:line="240" w:lineRule="auto"/>
              <w:contextualSpacing/>
              <w:rPr>
                <w:rFonts w:ascii="Times New Roman" w:eastAsia="Times New Roman" w:hAnsi="Times New Roman" w:cs="Times New Roman"/>
                <w:b/>
                <w:sz w:val="24"/>
                <w:szCs w:val="24"/>
                <w:lang w:eastAsia="ru-RU"/>
              </w:rPr>
            </w:pPr>
          </w:p>
        </w:tc>
        <w:tc>
          <w:tcPr>
            <w:tcW w:w="709" w:type="dxa"/>
          </w:tcPr>
          <w:p w14:paraId="04422672" w14:textId="77777777" w:rsidR="00DC75EB" w:rsidRPr="00DC75EB" w:rsidRDefault="00DC75EB" w:rsidP="00DC75EB">
            <w:pPr>
              <w:spacing w:after="0" w:line="240" w:lineRule="auto"/>
              <w:contextualSpacing/>
              <w:rPr>
                <w:rFonts w:ascii="Times New Roman" w:eastAsia="Times New Roman" w:hAnsi="Times New Roman" w:cs="Times New Roman"/>
                <w:b/>
                <w:sz w:val="24"/>
                <w:szCs w:val="24"/>
                <w:lang w:eastAsia="ru-RU"/>
              </w:rPr>
            </w:pPr>
          </w:p>
        </w:tc>
      </w:tr>
    </w:tbl>
    <w:p w14:paraId="685DFE1E" w14:textId="69BEB773" w:rsidR="00DC75EB" w:rsidRPr="00DC75EB" w:rsidRDefault="00DC75EB" w:rsidP="00777482">
      <w:pPr>
        <w:spacing w:after="0" w:line="240" w:lineRule="auto"/>
        <w:contextualSpacing/>
        <w:jc w:val="center"/>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i/>
          <w:sz w:val="24"/>
          <w:szCs w:val="24"/>
          <w:u w:val="single"/>
          <w:lang w:eastAsia="ru-RU"/>
        </w:rPr>
        <w:br w:type="page"/>
      </w:r>
      <w:r w:rsidRPr="00DC75EB">
        <w:rPr>
          <w:rFonts w:ascii="Times New Roman" w:eastAsia="Times New Roman" w:hAnsi="Times New Roman" w:cs="Times New Roman"/>
          <w:b/>
          <w:sz w:val="24"/>
          <w:szCs w:val="24"/>
          <w:lang w:eastAsia="ru-RU"/>
        </w:rPr>
        <w:lastRenderedPageBreak/>
        <w:t xml:space="preserve">1. ОБЩАЯ ХАРАКТЕРИСТИКА ПРИМЕРНОЙ РАБОЧЕЙ ПРОГРАММЫ </w:t>
      </w:r>
      <w:r w:rsidR="00777482">
        <w:rPr>
          <w:rFonts w:ascii="Times New Roman" w:eastAsia="Times New Roman" w:hAnsi="Times New Roman" w:cs="Times New Roman"/>
          <w:b/>
          <w:sz w:val="24"/>
          <w:szCs w:val="24"/>
          <w:lang w:eastAsia="ru-RU"/>
        </w:rPr>
        <w:br/>
      </w:r>
      <w:r w:rsidRPr="00DC75EB">
        <w:rPr>
          <w:rFonts w:ascii="Times New Roman" w:eastAsia="Times New Roman" w:hAnsi="Times New Roman" w:cs="Times New Roman"/>
          <w:b/>
          <w:sz w:val="24"/>
          <w:szCs w:val="24"/>
          <w:lang w:eastAsia="ru-RU"/>
        </w:rPr>
        <w:t xml:space="preserve">УЧЕБНОЙ ДИСЦИПЛИНЫ </w:t>
      </w:r>
      <w:r w:rsidR="00777482">
        <w:rPr>
          <w:rFonts w:ascii="Times New Roman" w:eastAsia="Times New Roman" w:hAnsi="Times New Roman" w:cs="Times New Roman"/>
          <w:b/>
          <w:sz w:val="24"/>
          <w:szCs w:val="24"/>
          <w:lang w:eastAsia="ru-RU"/>
        </w:rPr>
        <w:br/>
        <w:t xml:space="preserve">ОП.04 </w:t>
      </w:r>
      <w:r w:rsidRPr="00DC75EB">
        <w:rPr>
          <w:rFonts w:ascii="Times New Roman" w:eastAsia="Times New Roman" w:hAnsi="Times New Roman" w:cs="Times New Roman"/>
          <w:b/>
          <w:sz w:val="24"/>
          <w:szCs w:val="24"/>
          <w:lang w:eastAsia="ru-RU"/>
        </w:rPr>
        <w:t>МЕТРОЛОГИЯ, СТАНДАРТИЗАЦИЯ И ПОДТВЕРЖДЕНИЕ СООТВЕТСТВИЯ</w:t>
      </w:r>
    </w:p>
    <w:p w14:paraId="78EAC519" w14:textId="77777777" w:rsidR="00DC75EB" w:rsidRPr="00DC75EB" w:rsidRDefault="00DC75EB" w:rsidP="00DC75EB">
      <w:pPr>
        <w:spacing w:after="0" w:line="240" w:lineRule="auto"/>
        <w:contextualSpacing/>
        <w:jc w:val="both"/>
        <w:rPr>
          <w:rFonts w:ascii="Times New Roman" w:eastAsia="Times New Roman" w:hAnsi="Times New Roman" w:cs="Times New Roman"/>
          <w:b/>
          <w:sz w:val="24"/>
          <w:szCs w:val="24"/>
          <w:lang w:eastAsia="ru-RU"/>
        </w:rPr>
      </w:pPr>
    </w:p>
    <w:p w14:paraId="6198481E" w14:textId="771060EA" w:rsidR="00DC75EB" w:rsidRPr="00DC75EB" w:rsidRDefault="00DC75EB" w:rsidP="00DC7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outlineLvl w:val="0"/>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14:paraId="493324D9" w14:textId="7D441FC7" w:rsidR="00DC75EB" w:rsidRPr="00DC75EB" w:rsidRDefault="00DC75EB" w:rsidP="00777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Учебная дисциплина «</w:t>
      </w:r>
      <w:r w:rsidRPr="00DC75EB">
        <w:rPr>
          <w:rFonts w:ascii="Times New Roman" w:eastAsia="Times New Roman" w:hAnsi="Times New Roman" w:cs="Times New Roman"/>
          <w:sz w:val="24"/>
          <w:szCs w:val="24"/>
          <w:lang w:eastAsia="ru-RU"/>
        </w:rPr>
        <w:t>Метрология, стандартизация и подтверждение соответствия</w:t>
      </w:r>
      <w:r w:rsidRPr="00DC75EB">
        <w:rPr>
          <w:rFonts w:ascii="Times New Roman" w:eastAsia="Times New Roman" w:hAnsi="Times New Roman" w:cs="Times New Roman"/>
          <w:color w:val="000000"/>
          <w:sz w:val="24"/>
          <w:szCs w:val="24"/>
          <w:lang w:eastAsia="ru-RU"/>
        </w:rPr>
        <w:t xml:space="preserve">» является обязательной частью общепрофессионального цикла примерной основной образовательной программы в соответствии с ФГОС по специальности 15.02.06 Монтаж, техническая эксплуатация и ремонт холодильно-компрессорных и </w:t>
      </w:r>
      <w:proofErr w:type="spellStart"/>
      <w:r w:rsidRPr="00DC75EB">
        <w:rPr>
          <w:rFonts w:ascii="Times New Roman" w:eastAsia="Times New Roman" w:hAnsi="Times New Roman" w:cs="Times New Roman"/>
          <w:color w:val="000000"/>
          <w:sz w:val="24"/>
          <w:szCs w:val="24"/>
          <w:lang w:eastAsia="ru-RU"/>
        </w:rPr>
        <w:t>теплонасосных</w:t>
      </w:r>
      <w:proofErr w:type="spellEnd"/>
      <w:r w:rsidRPr="00DC75EB">
        <w:rPr>
          <w:rFonts w:ascii="Times New Roman" w:eastAsia="Times New Roman" w:hAnsi="Times New Roman" w:cs="Times New Roman"/>
          <w:color w:val="000000"/>
          <w:sz w:val="24"/>
          <w:szCs w:val="24"/>
          <w:lang w:eastAsia="ru-RU"/>
        </w:rPr>
        <w:t xml:space="preserve"> машин </w:t>
      </w:r>
      <w:r w:rsidR="00777482">
        <w:rPr>
          <w:rFonts w:ascii="Times New Roman" w:eastAsia="Times New Roman" w:hAnsi="Times New Roman" w:cs="Times New Roman"/>
          <w:color w:val="000000"/>
          <w:sz w:val="24"/>
          <w:szCs w:val="24"/>
          <w:lang w:eastAsia="ru-RU"/>
        </w:rPr>
        <w:br/>
      </w:r>
      <w:r w:rsidRPr="00DC75EB">
        <w:rPr>
          <w:rFonts w:ascii="Times New Roman" w:eastAsia="Times New Roman" w:hAnsi="Times New Roman" w:cs="Times New Roman"/>
          <w:color w:val="000000"/>
          <w:sz w:val="24"/>
          <w:szCs w:val="24"/>
          <w:lang w:eastAsia="ru-RU"/>
        </w:rPr>
        <w:t xml:space="preserve">и установок (по отраслям). </w:t>
      </w:r>
    </w:p>
    <w:p w14:paraId="4A1982B5" w14:textId="4A62D70F" w:rsidR="00DC75EB" w:rsidRPr="00DC75EB" w:rsidRDefault="00DC75EB" w:rsidP="00777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sz w:val="24"/>
          <w:szCs w:val="24"/>
        </w:rPr>
      </w:pPr>
      <w:r w:rsidRPr="00DC75EB">
        <w:rPr>
          <w:rFonts w:ascii="Times New Roman" w:hAnsi="Times New Roman"/>
          <w:sz w:val="24"/>
          <w:szCs w:val="24"/>
        </w:rPr>
        <w:t>Особое значение дисциплина имеет при формировании и развитии ОК.01.</w:t>
      </w:r>
    </w:p>
    <w:p w14:paraId="4FB8267B" w14:textId="77777777" w:rsidR="00DC75EB" w:rsidRPr="00DC75EB" w:rsidRDefault="00DC75EB" w:rsidP="00DC7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color w:val="000000"/>
          <w:sz w:val="24"/>
          <w:szCs w:val="24"/>
          <w:lang w:eastAsia="ru-RU"/>
        </w:rPr>
      </w:pPr>
    </w:p>
    <w:p w14:paraId="66A91685" w14:textId="77777777" w:rsidR="00DC75EB" w:rsidRPr="00DC75EB" w:rsidRDefault="00DC75EB" w:rsidP="00DC75EB">
      <w:pPr>
        <w:spacing w:after="0" w:line="240" w:lineRule="auto"/>
        <w:ind w:left="705"/>
        <w:contextualSpacing/>
        <w:outlineLvl w:val="0"/>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 xml:space="preserve">1.2 Цель и планируемые результаты освоения дисциплины </w:t>
      </w:r>
    </w:p>
    <w:p w14:paraId="7FD1E459" w14:textId="4E2480FC" w:rsidR="00DC75EB" w:rsidRPr="00DC75EB" w:rsidRDefault="00DC75EB" w:rsidP="00777482">
      <w:pPr>
        <w:suppressAutoHyphens/>
        <w:spacing w:after="0" w:line="240" w:lineRule="auto"/>
        <w:ind w:firstLine="709"/>
        <w:contextualSpacing/>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В рамках программы учебной дисциплины обучающимися осваиваются умения </w:t>
      </w:r>
      <w:r w:rsidR="00777482">
        <w:rPr>
          <w:rFonts w:ascii="Times New Roman" w:eastAsia="Times New Roman" w:hAnsi="Times New Roman" w:cs="Times New Roman"/>
          <w:color w:val="000000"/>
          <w:sz w:val="24"/>
          <w:szCs w:val="24"/>
          <w:lang w:eastAsia="ru-RU"/>
        </w:rPr>
        <w:br/>
      </w:r>
      <w:r w:rsidRPr="00DC75EB">
        <w:rPr>
          <w:rFonts w:ascii="Times New Roman" w:eastAsia="Times New Roman" w:hAnsi="Times New Roman" w:cs="Times New Roman"/>
          <w:color w:val="000000"/>
          <w:sz w:val="24"/>
          <w:szCs w:val="24"/>
          <w:lang w:eastAsia="ru-RU"/>
        </w:rPr>
        <w:t>и знания:</w:t>
      </w:r>
    </w:p>
    <w:p w14:paraId="32322A16" w14:textId="77777777" w:rsidR="00DC75EB" w:rsidRPr="00DC75EB" w:rsidRDefault="00DC75EB" w:rsidP="00DC75EB">
      <w:pPr>
        <w:spacing w:after="0" w:line="240" w:lineRule="auto"/>
        <w:contextualSpacing/>
        <w:rPr>
          <w:rFonts w:ascii="Times New Roman" w:eastAsia="Times New Roman" w:hAnsi="Times New Roman" w:cs="Times New Roman"/>
          <w:b/>
          <w:sz w:val="24"/>
          <w:szCs w:val="24"/>
          <w:lang w:eastAsia="ru-RU"/>
        </w:rPr>
      </w:pPr>
    </w:p>
    <w:tbl>
      <w:tblPr>
        <w:tblW w:w="9920" w:type="dxa"/>
        <w:tblInd w:w="113" w:type="dxa"/>
        <w:tblLook w:val="04A0" w:firstRow="1" w:lastRow="0" w:firstColumn="1" w:lastColumn="0" w:noHBand="0" w:noVBand="1"/>
      </w:tblPr>
      <w:tblGrid>
        <w:gridCol w:w="2480"/>
        <w:gridCol w:w="3720"/>
        <w:gridCol w:w="3720"/>
      </w:tblGrid>
      <w:tr w:rsidR="00DC75EB" w:rsidRPr="00DC75EB" w14:paraId="138D6B8A" w14:textId="77777777" w:rsidTr="00600D3E">
        <w:trPr>
          <w:trHeight w:val="312"/>
        </w:trPr>
        <w:tc>
          <w:tcPr>
            <w:tcW w:w="2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855C4B" w14:textId="77777777" w:rsidR="00DC75EB" w:rsidRPr="00DC75EB" w:rsidRDefault="00DC75EB" w:rsidP="00DC75EB">
            <w:pPr>
              <w:spacing w:after="0" w:line="240" w:lineRule="auto"/>
              <w:contextualSpacing/>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Код ПК, ОК</w:t>
            </w:r>
          </w:p>
        </w:tc>
        <w:tc>
          <w:tcPr>
            <w:tcW w:w="3720" w:type="dxa"/>
            <w:tcBorders>
              <w:top w:val="single" w:sz="4" w:space="0" w:color="auto"/>
              <w:left w:val="nil"/>
              <w:bottom w:val="single" w:sz="4" w:space="0" w:color="auto"/>
              <w:right w:val="single" w:sz="4" w:space="0" w:color="auto"/>
            </w:tcBorders>
            <w:shd w:val="clear" w:color="auto" w:fill="auto"/>
            <w:vAlign w:val="center"/>
            <w:hideMark/>
          </w:tcPr>
          <w:p w14:paraId="1C327BF8" w14:textId="77777777" w:rsidR="00DC75EB" w:rsidRPr="00DC75EB" w:rsidRDefault="00DC75EB" w:rsidP="00DC75EB">
            <w:pPr>
              <w:spacing w:after="0" w:line="240" w:lineRule="auto"/>
              <w:contextualSpacing/>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Умения</w:t>
            </w:r>
          </w:p>
        </w:tc>
        <w:tc>
          <w:tcPr>
            <w:tcW w:w="3720" w:type="dxa"/>
            <w:tcBorders>
              <w:top w:val="single" w:sz="4" w:space="0" w:color="auto"/>
              <w:left w:val="nil"/>
              <w:bottom w:val="single" w:sz="4" w:space="0" w:color="auto"/>
              <w:right w:val="single" w:sz="4" w:space="0" w:color="auto"/>
            </w:tcBorders>
            <w:shd w:val="clear" w:color="auto" w:fill="auto"/>
            <w:vAlign w:val="center"/>
            <w:hideMark/>
          </w:tcPr>
          <w:p w14:paraId="57CAA0F3" w14:textId="77777777" w:rsidR="00DC75EB" w:rsidRPr="00DC75EB" w:rsidRDefault="00DC75EB" w:rsidP="00DC75EB">
            <w:pPr>
              <w:spacing w:after="0" w:line="240" w:lineRule="auto"/>
              <w:contextualSpacing/>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Знания</w:t>
            </w:r>
          </w:p>
        </w:tc>
      </w:tr>
      <w:tr w:rsidR="00DC75EB" w:rsidRPr="00DC75EB" w14:paraId="2F50D035" w14:textId="77777777" w:rsidTr="00600D3E">
        <w:trPr>
          <w:trHeight w:val="6864"/>
        </w:trPr>
        <w:tc>
          <w:tcPr>
            <w:tcW w:w="2480" w:type="dxa"/>
            <w:tcBorders>
              <w:top w:val="nil"/>
              <w:left w:val="single" w:sz="4" w:space="0" w:color="auto"/>
              <w:bottom w:val="single" w:sz="4" w:space="0" w:color="auto"/>
              <w:right w:val="single" w:sz="4" w:space="0" w:color="auto"/>
            </w:tcBorders>
            <w:shd w:val="clear" w:color="auto" w:fill="auto"/>
            <w:hideMark/>
          </w:tcPr>
          <w:p w14:paraId="336337C5" w14:textId="77777777" w:rsidR="00DC75EB" w:rsidRPr="00DC75EB" w:rsidRDefault="00DC75EB" w:rsidP="00DC75EB">
            <w:pPr>
              <w:spacing w:after="0" w:line="240" w:lineRule="auto"/>
              <w:contextualSpacing/>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ОК.01</w:t>
            </w:r>
          </w:p>
          <w:p w14:paraId="005F419C" w14:textId="77777777" w:rsidR="00DC75EB" w:rsidRPr="00DC75EB" w:rsidRDefault="00DC75EB" w:rsidP="00DC75EB">
            <w:pPr>
              <w:spacing w:after="0" w:line="240" w:lineRule="auto"/>
              <w:contextualSpacing/>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ОК.02</w:t>
            </w:r>
          </w:p>
          <w:p w14:paraId="6164A442" w14:textId="77777777" w:rsidR="00DC75EB" w:rsidRPr="00DC75EB" w:rsidRDefault="00DC75EB" w:rsidP="00DC75EB">
            <w:pPr>
              <w:spacing w:after="0" w:line="240" w:lineRule="auto"/>
              <w:contextualSpacing/>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ОК.03</w:t>
            </w:r>
          </w:p>
          <w:p w14:paraId="6CFE66B8" w14:textId="77777777" w:rsidR="00DC75EB" w:rsidRPr="00DC75EB" w:rsidRDefault="00DC75EB" w:rsidP="00DC75EB">
            <w:pPr>
              <w:spacing w:after="0" w:line="240" w:lineRule="auto"/>
              <w:contextualSpacing/>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ОК.09</w:t>
            </w:r>
          </w:p>
        </w:tc>
        <w:tc>
          <w:tcPr>
            <w:tcW w:w="3720" w:type="dxa"/>
            <w:tcBorders>
              <w:top w:val="nil"/>
              <w:left w:val="nil"/>
              <w:bottom w:val="single" w:sz="4" w:space="0" w:color="auto"/>
              <w:right w:val="single" w:sz="4" w:space="0" w:color="auto"/>
            </w:tcBorders>
            <w:shd w:val="clear" w:color="auto" w:fill="auto"/>
            <w:hideMark/>
          </w:tcPr>
          <w:p w14:paraId="76B79AE6" w14:textId="77777777" w:rsidR="00DC75EB" w:rsidRPr="00DC75EB" w:rsidRDefault="00DC75EB" w:rsidP="00DC75EB">
            <w:pPr>
              <w:spacing w:after="0" w:line="240" w:lineRule="auto"/>
              <w:contextualSpacing/>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 использовать в профессиональной деятельности документацию систем </w:t>
            </w:r>
            <w:proofErr w:type="gramStart"/>
            <w:r w:rsidRPr="00DC75EB">
              <w:rPr>
                <w:rFonts w:ascii="Times New Roman" w:eastAsia="Times New Roman" w:hAnsi="Times New Roman" w:cs="Times New Roman"/>
                <w:color w:val="000000"/>
                <w:sz w:val="24"/>
                <w:szCs w:val="24"/>
                <w:lang w:eastAsia="ru-RU"/>
              </w:rPr>
              <w:t>качества ;</w:t>
            </w:r>
            <w:proofErr w:type="gramEnd"/>
            <w:r w:rsidRPr="00DC75EB">
              <w:rPr>
                <w:rFonts w:ascii="Times New Roman" w:eastAsia="Times New Roman" w:hAnsi="Times New Roman" w:cs="Times New Roman"/>
                <w:color w:val="000000"/>
                <w:sz w:val="24"/>
                <w:szCs w:val="24"/>
                <w:lang w:eastAsia="ru-RU"/>
              </w:rPr>
              <w:br/>
              <w:t>- оформлять технологическую и техническую документацию в соответствии с действующей нормативной базой ;</w:t>
            </w:r>
            <w:r w:rsidRPr="00DC75EB">
              <w:rPr>
                <w:rFonts w:ascii="Times New Roman" w:eastAsia="Times New Roman" w:hAnsi="Times New Roman" w:cs="Times New Roman"/>
                <w:color w:val="000000"/>
                <w:sz w:val="24"/>
                <w:szCs w:val="24"/>
                <w:lang w:eastAsia="ru-RU"/>
              </w:rPr>
              <w:br/>
              <w:t>- приводить несистемные величины измерений в соответствие с действующими стандартами и международной системой единиц СИ ;</w:t>
            </w:r>
            <w:r w:rsidRPr="00DC75EB">
              <w:rPr>
                <w:rFonts w:ascii="Times New Roman" w:eastAsia="Times New Roman" w:hAnsi="Times New Roman" w:cs="Times New Roman"/>
                <w:color w:val="000000"/>
                <w:sz w:val="24"/>
                <w:szCs w:val="24"/>
                <w:lang w:eastAsia="ru-RU"/>
              </w:rPr>
              <w:br/>
              <w:t>- применять требования нормативных документов к основным видам продукции (услуг) и процессов</w:t>
            </w:r>
          </w:p>
        </w:tc>
        <w:tc>
          <w:tcPr>
            <w:tcW w:w="3720" w:type="dxa"/>
            <w:tcBorders>
              <w:top w:val="nil"/>
              <w:left w:val="nil"/>
              <w:bottom w:val="single" w:sz="4" w:space="0" w:color="auto"/>
              <w:right w:val="single" w:sz="4" w:space="0" w:color="auto"/>
            </w:tcBorders>
            <w:shd w:val="clear" w:color="auto" w:fill="auto"/>
            <w:hideMark/>
          </w:tcPr>
          <w:p w14:paraId="7CBE65B5" w14:textId="77777777" w:rsidR="00DC75EB" w:rsidRPr="00DC75EB" w:rsidRDefault="00DC75EB" w:rsidP="00DC75EB">
            <w:pPr>
              <w:spacing w:after="0" w:line="240" w:lineRule="auto"/>
              <w:contextualSpacing/>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задачи стандартизации, ее экономическая эффективность ;</w:t>
            </w:r>
            <w:r w:rsidRPr="00DC75EB">
              <w:rPr>
                <w:rFonts w:ascii="Times New Roman" w:eastAsia="Times New Roman" w:hAnsi="Times New Roman" w:cs="Times New Roman"/>
                <w:color w:val="000000"/>
                <w:sz w:val="24"/>
                <w:szCs w:val="24"/>
                <w:lang w:eastAsia="ru-RU"/>
              </w:rPr>
              <w:br/>
              <w:t>- основные положения Государственной системы стандартизации Российской Федерации и систем (комплексов) общетехнических и организационно-методических стандартов ;</w:t>
            </w:r>
            <w:r w:rsidRPr="00DC75EB">
              <w:rPr>
                <w:rFonts w:ascii="Times New Roman" w:eastAsia="Times New Roman" w:hAnsi="Times New Roman" w:cs="Times New Roman"/>
                <w:color w:val="000000"/>
                <w:sz w:val="24"/>
                <w:szCs w:val="24"/>
                <w:lang w:eastAsia="ru-RU"/>
              </w:rPr>
              <w:br/>
              <w:t>- основные понятия и определения метрологии, стандартизации, сертификации и документации систем качества ;</w:t>
            </w:r>
            <w:r w:rsidRPr="00DC75EB">
              <w:rPr>
                <w:rFonts w:ascii="Times New Roman" w:eastAsia="Times New Roman" w:hAnsi="Times New Roman" w:cs="Times New Roman"/>
                <w:color w:val="000000"/>
                <w:sz w:val="24"/>
                <w:szCs w:val="24"/>
                <w:lang w:eastAsia="ru-RU"/>
              </w:rPr>
              <w:br/>
              <w:t>- терминологию и единицы измерения величин в соответствии с действующими стандартами и международной системой единиц СИ ;</w:t>
            </w:r>
            <w:r w:rsidRPr="00DC75EB">
              <w:rPr>
                <w:rFonts w:ascii="Times New Roman" w:eastAsia="Times New Roman" w:hAnsi="Times New Roman" w:cs="Times New Roman"/>
                <w:color w:val="000000"/>
                <w:sz w:val="24"/>
                <w:szCs w:val="24"/>
                <w:lang w:eastAsia="ru-RU"/>
              </w:rPr>
              <w:br/>
              <w:t>- формы подтверждения качества</w:t>
            </w:r>
          </w:p>
        </w:tc>
      </w:tr>
    </w:tbl>
    <w:p w14:paraId="4A505A0B" w14:textId="77777777" w:rsidR="00DC75EB" w:rsidRPr="00DC75EB" w:rsidRDefault="00DC75EB" w:rsidP="00DC75EB">
      <w:pPr>
        <w:spacing w:after="0" w:line="240" w:lineRule="auto"/>
        <w:contextualSpacing/>
        <w:rPr>
          <w:rFonts w:ascii="Times New Roman" w:eastAsia="Times New Roman" w:hAnsi="Times New Roman" w:cs="Times New Roman"/>
          <w:b/>
          <w:sz w:val="24"/>
          <w:szCs w:val="24"/>
          <w:lang w:eastAsia="ru-RU"/>
        </w:rPr>
      </w:pPr>
    </w:p>
    <w:p w14:paraId="079B3B34" w14:textId="77777777" w:rsidR="00DC75EB" w:rsidRPr="00DC75EB" w:rsidRDefault="00DC75EB" w:rsidP="00DC75EB">
      <w:pPr>
        <w:spacing w:after="0" w:line="240" w:lineRule="auto"/>
        <w:ind w:firstLine="709"/>
        <w:contextualSpacing/>
        <w:jc w:val="center"/>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br w:type="page"/>
      </w:r>
      <w:r w:rsidRPr="00DC75EB">
        <w:rPr>
          <w:rFonts w:ascii="Times New Roman" w:eastAsia="Times New Roman" w:hAnsi="Times New Roman" w:cs="Times New Roman"/>
          <w:b/>
          <w:sz w:val="24"/>
          <w:szCs w:val="24"/>
          <w:lang w:eastAsia="ru-RU"/>
        </w:rPr>
        <w:lastRenderedPageBreak/>
        <w:t>2. СТРУКТУРА И СОДЕРЖАНИЕ УЧЕБНОЙ ДИСЦИПЛИНЫ</w:t>
      </w:r>
    </w:p>
    <w:p w14:paraId="693B003F" w14:textId="77777777" w:rsidR="00DC75EB" w:rsidRPr="00DC75EB" w:rsidRDefault="00DC75EB" w:rsidP="00DC75EB">
      <w:pPr>
        <w:spacing w:after="0" w:line="240" w:lineRule="auto"/>
        <w:ind w:firstLine="709"/>
        <w:contextualSpacing/>
        <w:outlineLvl w:val="0"/>
        <w:rPr>
          <w:rFonts w:ascii="Times New Roman" w:eastAsia="Times New Roman" w:hAnsi="Times New Roman" w:cs="Times New Roman"/>
          <w:b/>
          <w:sz w:val="24"/>
          <w:szCs w:val="24"/>
          <w:lang w:eastAsia="ru-RU"/>
        </w:rPr>
      </w:pPr>
    </w:p>
    <w:p w14:paraId="1785603C" w14:textId="77777777" w:rsidR="00DC75EB" w:rsidRPr="00DC75EB" w:rsidRDefault="00DC75EB" w:rsidP="00DC75EB">
      <w:pPr>
        <w:spacing w:after="0" w:line="240" w:lineRule="auto"/>
        <w:ind w:firstLine="709"/>
        <w:contextualSpacing/>
        <w:outlineLvl w:val="0"/>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2.1. Объем учебной дисциплины и виды учебной работы</w:t>
      </w:r>
    </w:p>
    <w:p w14:paraId="72C98E1F" w14:textId="77777777" w:rsidR="00DC75EB" w:rsidRPr="00DC75EB" w:rsidRDefault="00DC75EB" w:rsidP="00DC75EB">
      <w:pPr>
        <w:spacing w:after="0" w:line="240" w:lineRule="auto"/>
        <w:ind w:firstLine="709"/>
        <w:contextualSpacing/>
        <w:outlineLvl w:val="0"/>
        <w:rPr>
          <w:rFonts w:ascii="Times New Roman" w:eastAsia="Times New Roman" w:hAnsi="Times New Roman" w:cs="Times New Roman"/>
          <w:b/>
          <w:sz w:val="24"/>
          <w:szCs w:val="24"/>
          <w:lang w:eastAsia="ru-RU"/>
        </w:rPr>
      </w:pPr>
    </w:p>
    <w:tbl>
      <w:tblPr>
        <w:tblW w:w="9440" w:type="dxa"/>
        <w:tblInd w:w="113" w:type="dxa"/>
        <w:tblLook w:val="04A0" w:firstRow="1" w:lastRow="0" w:firstColumn="1" w:lastColumn="0" w:noHBand="0" w:noVBand="1"/>
      </w:tblPr>
      <w:tblGrid>
        <w:gridCol w:w="6980"/>
        <w:gridCol w:w="2460"/>
      </w:tblGrid>
      <w:tr w:rsidR="00DC75EB" w:rsidRPr="00DC75EB" w14:paraId="07C89974" w14:textId="77777777" w:rsidTr="00600D3E">
        <w:trPr>
          <w:trHeight w:val="564"/>
        </w:trPr>
        <w:tc>
          <w:tcPr>
            <w:tcW w:w="6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5E4189" w14:textId="77777777" w:rsidR="00DC75EB" w:rsidRPr="00DC75EB" w:rsidRDefault="00DC75EB" w:rsidP="00DC75EB">
            <w:pPr>
              <w:spacing w:after="0" w:line="240" w:lineRule="auto"/>
              <w:contextualSpacing/>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Вид учебной работы</w:t>
            </w:r>
          </w:p>
        </w:tc>
        <w:tc>
          <w:tcPr>
            <w:tcW w:w="2460" w:type="dxa"/>
            <w:tcBorders>
              <w:top w:val="single" w:sz="4" w:space="0" w:color="auto"/>
              <w:left w:val="nil"/>
              <w:bottom w:val="single" w:sz="4" w:space="0" w:color="auto"/>
              <w:right w:val="single" w:sz="4" w:space="0" w:color="auto"/>
            </w:tcBorders>
            <w:shd w:val="clear" w:color="auto" w:fill="auto"/>
            <w:noWrap/>
            <w:vAlign w:val="center"/>
            <w:hideMark/>
          </w:tcPr>
          <w:p w14:paraId="7004EB6D" w14:textId="77777777" w:rsidR="00DC75EB" w:rsidRPr="00DC75EB" w:rsidRDefault="00DC75EB" w:rsidP="00DC75EB">
            <w:pPr>
              <w:spacing w:after="0" w:line="240" w:lineRule="auto"/>
              <w:contextualSpacing/>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Объем в часах</w:t>
            </w:r>
          </w:p>
        </w:tc>
      </w:tr>
      <w:tr w:rsidR="00DC75EB" w:rsidRPr="00DC75EB" w14:paraId="140E6561" w14:textId="77777777" w:rsidTr="00600D3E">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35B3BD80" w14:textId="77777777" w:rsidR="00DC75EB" w:rsidRPr="00DC75EB" w:rsidRDefault="00DC75EB" w:rsidP="00DC75EB">
            <w:pPr>
              <w:spacing w:after="0" w:line="240" w:lineRule="auto"/>
              <w:contextualSpacing/>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Объем образовательной программы учебной дисциплины</w:t>
            </w:r>
          </w:p>
        </w:tc>
        <w:tc>
          <w:tcPr>
            <w:tcW w:w="2460" w:type="dxa"/>
            <w:tcBorders>
              <w:top w:val="nil"/>
              <w:left w:val="nil"/>
              <w:bottom w:val="single" w:sz="4" w:space="0" w:color="auto"/>
              <w:right w:val="single" w:sz="4" w:space="0" w:color="auto"/>
            </w:tcBorders>
            <w:shd w:val="clear" w:color="auto" w:fill="auto"/>
            <w:noWrap/>
            <w:vAlign w:val="center"/>
            <w:hideMark/>
          </w:tcPr>
          <w:p w14:paraId="4B79A07B" w14:textId="77777777" w:rsidR="00DC75EB" w:rsidRPr="00DC75EB" w:rsidRDefault="00DC75EB" w:rsidP="00DC75EB">
            <w:pPr>
              <w:spacing w:after="0" w:line="240" w:lineRule="auto"/>
              <w:contextualSpacing/>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54</w:t>
            </w:r>
          </w:p>
        </w:tc>
      </w:tr>
      <w:tr w:rsidR="00DC75EB" w:rsidRPr="00DC75EB" w14:paraId="600ACDB3" w14:textId="77777777" w:rsidTr="00600D3E">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0753F3C9" w14:textId="77777777" w:rsidR="00DC75EB" w:rsidRPr="00DC75EB" w:rsidRDefault="00DC75EB" w:rsidP="00DC75EB">
            <w:pPr>
              <w:spacing w:after="0" w:line="240" w:lineRule="auto"/>
              <w:contextualSpacing/>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 xml:space="preserve">в </w:t>
            </w:r>
            <w:proofErr w:type="gramStart"/>
            <w:r w:rsidRPr="00DC75EB">
              <w:rPr>
                <w:rFonts w:ascii="Times New Roman" w:eastAsia="Times New Roman" w:hAnsi="Times New Roman" w:cs="Times New Roman"/>
                <w:b/>
                <w:bCs/>
                <w:color w:val="000000"/>
                <w:sz w:val="24"/>
                <w:szCs w:val="24"/>
                <w:lang w:eastAsia="ru-RU"/>
              </w:rPr>
              <w:t>т.ч.</w:t>
            </w:r>
            <w:proofErr w:type="gramEnd"/>
            <w:r w:rsidRPr="00DC75EB">
              <w:rPr>
                <w:rFonts w:ascii="Times New Roman" w:eastAsia="Times New Roman" w:hAnsi="Times New Roman" w:cs="Times New Roman"/>
                <w:b/>
                <w:bCs/>
                <w:color w:val="000000"/>
                <w:sz w:val="24"/>
                <w:szCs w:val="24"/>
                <w:lang w:eastAsia="ru-RU"/>
              </w:rPr>
              <w:t xml:space="preserve"> в форме практической подготовки</w:t>
            </w:r>
          </w:p>
        </w:tc>
        <w:tc>
          <w:tcPr>
            <w:tcW w:w="2460" w:type="dxa"/>
            <w:tcBorders>
              <w:top w:val="nil"/>
              <w:left w:val="nil"/>
              <w:bottom w:val="single" w:sz="4" w:space="0" w:color="auto"/>
              <w:right w:val="single" w:sz="4" w:space="0" w:color="auto"/>
            </w:tcBorders>
            <w:shd w:val="clear" w:color="auto" w:fill="auto"/>
            <w:noWrap/>
            <w:vAlign w:val="center"/>
            <w:hideMark/>
          </w:tcPr>
          <w:p w14:paraId="3ABC2CAD" w14:textId="77777777" w:rsidR="00DC75EB" w:rsidRPr="00DC75EB" w:rsidRDefault="00DC75EB" w:rsidP="00DC75EB">
            <w:pPr>
              <w:spacing w:after="0" w:line="240" w:lineRule="auto"/>
              <w:contextualSpacing/>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16</w:t>
            </w:r>
          </w:p>
        </w:tc>
      </w:tr>
      <w:tr w:rsidR="00DC75EB" w:rsidRPr="00DC75EB" w14:paraId="3A5E96D8" w14:textId="77777777" w:rsidTr="00600D3E">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1982389A" w14:textId="77777777" w:rsidR="00DC75EB" w:rsidRPr="00DC75EB" w:rsidRDefault="00DC75EB" w:rsidP="00DC75EB">
            <w:pPr>
              <w:spacing w:after="0" w:line="240" w:lineRule="auto"/>
              <w:contextualSpacing/>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в </w:t>
            </w:r>
            <w:proofErr w:type="gramStart"/>
            <w:r w:rsidRPr="00DC75EB">
              <w:rPr>
                <w:rFonts w:ascii="Times New Roman" w:eastAsia="Times New Roman" w:hAnsi="Times New Roman" w:cs="Times New Roman"/>
                <w:color w:val="000000"/>
                <w:sz w:val="24"/>
                <w:szCs w:val="24"/>
                <w:lang w:eastAsia="ru-RU"/>
              </w:rPr>
              <w:t>т.ч.</w:t>
            </w:r>
            <w:proofErr w:type="gramEnd"/>
            <w:r w:rsidRPr="00DC75EB">
              <w:rPr>
                <w:rFonts w:ascii="Times New Roman" w:eastAsia="Times New Roman" w:hAnsi="Times New Roman" w:cs="Times New Roman"/>
                <w:color w:val="000000"/>
                <w:sz w:val="24"/>
                <w:szCs w:val="24"/>
                <w:lang w:eastAsia="ru-RU"/>
              </w:rPr>
              <w:t>:</w:t>
            </w:r>
          </w:p>
        </w:tc>
        <w:tc>
          <w:tcPr>
            <w:tcW w:w="2460" w:type="dxa"/>
            <w:tcBorders>
              <w:top w:val="nil"/>
              <w:left w:val="nil"/>
              <w:bottom w:val="single" w:sz="4" w:space="0" w:color="auto"/>
              <w:right w:val="single" w:sz="4" w:space="0" w:color="auto"/>
            </w:tcBorders>
            <w:shd w:val="clear" w:color="auto" w:fill="auto"/>
            <w:noWrap/>
            <w:vAlign w:val="bottom"/>
            <w:hideMark/>
          </w:tcPr>
          <w:p w14:paraId="33C226FD" w14:textId="77777777" w:rsidR="00DC75EB" w:rsidRPr="00DC75EB" w:rsidRDefault="00DC75EB" w:rsidP="00DC75EB">
            <w:pPr>
              <w:spacing w:after="0" w:line="240" w:lineRule="auto"/>
              <w:contextualSpacing/>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w:t>
            </w:r>
          </w:p>
        </w:tc>
      </w:tr>
      <w:tr w:rsidR="00DC75EB" w:rsidRPr="00DC75EB" w14:paraId="5D696223" w14:textId="77777777" w:rsidTr="00600D3E">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59CDBBA0" w14:textId="77777777" w:rsidR="00DC75EB" w:rsidRPr="00DC75EB" w:rsidRDefault="00DC75EB" w:rsidP="00DC75EB">
            <w:pPr>
              <w:spacing w:after="0" w:line="240" w:lineRule="auto"/>
              <w:contextualSpacing/>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теоретическое обучение</w:t>
            </w:r>
          </w:p>
        </w:tc>
        <w:tc>
          <w:tcPr>
            <w:tcW w:w="2460" w:type="dxa"/>
            <w:tcBorders>
              <w:top w:val="nil"/>
              <w:left w:val="nil"/>
              <w:bottom w:val="single" w:sz="4" w:space="0" w:color="auto"/>
              <w:right w:val="single" w:sz="4" w:space="0" w:color="auto"/>
            </w:tcBorders>
            <w:shd w:val="clear" w:color="auto" w:fill="auto"/>
            <w:noWrap/>
            <w:vAlign w:val="center"/>
            <w:hideMark/>
          </w:tcPr>
          <w:p w14:paraId="44A3DD30" w14:textId="77777777" w:rsidR="00DC75EB" w:rsidRPr="00DC75EB" w:rsidRDefault="00DC75EB" w:rsidP="00DC75EB">
            <w:pPr>
              <w:spacing w:after="0" w:line="240" w:lineRule="auto"/>
              <w:contextualSpacing/>
              <w:jc w:val="center"/>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36</w:t>
            </w:r>
          </w:p>
        </w:tc>
      </w:tr>
      <w:tr w:rsidR="00DC75EB" w:rsidRPr="00DC75EB" w14:paraId="1FBE4E80" w14:textId="77777777" w:rsidTr="00600D3E">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2EE6C18A" w14:textId="77777777" w:rsidR="00DC75EB" w:rsidRPr="00DC75EB" w:rsidRDefault="00DC75EB" w:rsidP="00DC75EB">
            <w:pPr>
              <w:spacing w:after="0" w:line="240" w:lineRule="auto"/>
              <w:contextualSpacing/>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лабораторные работы и практические занятия</w:t>
            </w:r>
          </w:p>
        </w:tc>
        <w:tc>
          <w:tcPr>
            <w:tcW w:w="2460" w:type="dxa"/>
            <w:tcBorders>
              <w:top w:val="nil"/>
              <w:left w:val="nil"/>
              <w:bottom w:val="single" w:sz="4" w:space="0" w:color="auto"/>
              <w:right w:val="single" w:sz="4" w:space="0" w:color="auto"/>
            </w:tcBorders>
            <w:shd w:val="clear" w:color="auto" w:fill="auto"/>
            <w:noWrap/>
            <w:vAlign w:val="center"/>
            <w:hideMark/>
          </w:tcPr>
          <w:p w14:paraId="659BA964" w14:textId="77777777" w:rsidR="00DC75EB" w:rsidRPr="00DC75EB" w:rsidRDefault="00DC75EB" w:rsidP="00DC75EB">
            <w:pPr>
              <w:spacing w:after="0" w:line="240" w:lineRule="auto"/>
              <w:contextualSpacing/>
              <w:jc w:val="center"/>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16</w:t>
            </w:r>
          </w:p>
        </w:tc>
      </w:tr>
      <w:tr w:rsidR="00DC75EB" w:rsidRPr="00DC75EB" w14:paraId="2E77CFC1" w14:textId="77777777" w:rsidTr="00600D3E">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62D650ED" w14:textId="77777777" w:rsidR="00DC75EB" w:rsidRPr="00DC75EB" w:rsidRDefault="00DC75EB" w:rsidP="00DC75EB">
            <w:pPr>
              <w:spacing w:after="0" w:line="240" w:lineRule="auto"/>
              <w:contextualSpacing/>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Промежуточная аттестация</w:t>
            </w:r>
          </w:p>
        </w:tc>
        <w:tc>
          <w:tcPr>
            <w:tcW w:w="2460" w:type="dxa"/>
            <w:tcBorders>
              <w:top w:val="nil"/>
              <w:left w:val="nil"/>
              <w:bottom w:val="single" w:sz="4" w:space="0" w:color="auto"/>
              <w:right w:val="single" w:sz="4" w:space="0" w:color="auto"/>
            </w:tcBorders>
            <w:shd w:val="clear" w:color="auto" w:fill="auto"/>
            <w:noWrap/>
            <w:vAlign w:val="center"/>
            <w:hideMark/>
          </w:tcPr>
          <w:p w14:paraId="52EB786D" w14:textId="77777777" w:rsidR="00DC75EB" w:rsidRPr="00DC75EB" w:rsidRDefault="00DC75EB" w:rsidP="00DC75EB">
            <w:pPr>
              <w:spacing w:after="0" w:line="240" w:lineRule="auto"/>
              <w:contextualSpacing/>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2</w:t>
            </w:r>
          </w:p>
        </w:tc>
      </w:tr>
    </w:tbl>
    <w:p w14:paraId="4569F701"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0D35BDAE"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61BA674B"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sectPr w:rsidR="00DC75EB" w:rsidRPr="00DC75EB" w:rsidSect="00600D3E">
          <w:pgSz w:w="11906" w:h="16838"/>
          <w:pgMar w:top="1134" w:right="1134" w:bottom="1134" w:left="1134" w:header="708" w:footer="708" w:gutter="0"/>
          <w:cols w:space="720"/>
          <w:docGrid w:linePitch="299"/>
        </w:sectPr>
      </w:pPr>
    </w:p>
    <w:p w14:paraId="47199318" w14:textId="77777777" w:rsidR="00DC75EB" w:rsidRPr="00DC75EB" w:rsidRDefault="00DC75EB" w:rsidP="00DC75EB">
      <w:pPr>
        <w:spacing w:after="0" w:line="240" w:lineRule="auto"/>
        <w:ind w:firstLine="709"/>
        <w:contextualSpacing/>
        <w:outlineLvl w:val="0"/>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lastRenderedPageBreak/>
        <w:t xml:space="preserve">2.2. Тематический план и содержание учебной дисциплины </w:t>
      </w:r>
    </w:p>
    <w:p w14:paraId="3B2CDA4F" w14:textId="77777777" w:rsidR="00DC75EB" w:rsidRPr="00DC75EB" w:rsidRDefault="00DC75EB" w:rsidP="00DC75EB">
      <w:pPr>
        <w:spacing w:after="0" w:line="240" w:lineRule="auto"/>
        <w:contextualSpacing/>
        <w:rPr>
          <w:rFonts w:ascii="Calibri" w:eastAsia="Times New Roman" w:hAnsi="Calibri" w:cs="Times New Roman"/>
          <w:lang w:eastAsia="ru-RU"/>
        </w:rPr>
      </w:pPr>
    </w:p>
    <w:tbl>
      <w:tblPr>
        <w:tblW w:w="14562" w:type="dxa"/>
        <w:tblLook w:val="04A0" w:firstRow="1" w:lastRow="0" w:firstColumn="1" w:lastColumn="0" w:noHBand="0" w:noVBand="1"/>
      </w:tblPr>
      <w:tblGrid>
        <w:gridCol w:w="2675"/>
        <w:gridCol w:w="8238"/>
        <w:gridCol w:w="1748"/>
        <w:gridCol w:w="1901"/>
      </w:tblGrid>
      <w:tr w:rsidR="00DC75EB" w:rsidRPr="00DC75EB" w14:paraId="64283956" w14:textId="77777777" w:rsidTr="00777482">
        <w:trPr>
          <w:trHeight w:val="20"/>
        </w:trPr>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BFD354" w14:textId="77777777" w:rsidR="00DC75EB" w:rsidRPr="00777482" w:rsidRDefault="00DC75EB" w:rsidP="00DC75EB">
            <w:pPr>
              <w:spacing w:after="0" w:line="240" w:lineRule="auto"/>
              <w:jc w:val="center"/>
              <w:rPr>
                <w:rFonts w:ascii="Times New Roman" w:eastAsia="Times New Roman" w:hAnsi="Times New Roman" w:cs="Times New Roman"/>
                <w:b/>
                <w:bCs/>
                <w:lang w:eastAsia="ru-RU"/>
              </w:rPr>
            </w:pPr>
            <w:r w:rsidRPr="00777482">
              <w:rPr>
                <w:rFonts w:ascii="Times New Roman" w:eastAsia="Times New Roman" w:hAnsi="Times New Roman" w:cs="Times New Roman"/>
                <w:b/>
                <w:bCs/>
                <w:lang w:eastAsia="ru-RU"/>
              </w:rPr>
              <w:t>Наименование</w:t>
            </w:r>
          </w:p>
          <w:p w14:paraId="541B140F" w14:textId="77777777" w:rsidR="00DC75EB" w:rsidRPr="00777482" w:rsidRDefault="00DC75EB" w:rsidP="00DC75EB">
            <w:pPr>
              <w:spacing w:after="0" w:line="240" w:lineRule="auto"/>
              <w:contextualSpacing/>
              <w:jc w:val="center"/>
              <w:rPr>
                <w:rFonts w:ascii="Times New Roman" w:eastAsia="Times New Roman" w:hAnsi="Times New Roman" w:cs="Times New Roman"/>
                <w:b/>
                <w:bCs/>
                <w:color w:val="000000"/>
              </w:rPr>
            </w:pPr>
            <w:r w:rsidRPr="00777482">
              <w:rPr>
                <w:rFonts w:ascii="Times New Roman" w:eastAsia="Times New Roman" w:hAnsi="Times New Roman" w:cs="Times New Roman"/>
                <w:b/>
                <w:bCs/>
                <w:lang w:eastAsia="ru-RU"/>
              </w:rPr>
              <w:t>разделов и тем</w:t>
            </w:r>
          </w:p>
        </w:tc>
        <w:tc>
          <w:tcPr>
            <w:tcW w:w="8238" w:type="dxa"/>
            <w:tcBorders>
              <w:top w:val="single" w:sz="4" w:space="0" w:color="auto"/>
              <w:left w:val="nil"/>
              <w:bottom w:val="single" w:sz="4" w:space="0" w:color="auto"/>
              <w:right w:val="single" w:sz="4" w:space="0" w:color="auto"/>
            </w:tcBorders>
            <w:shd w:val="clear" w:color="auto" w:fill="auto"/>
            <w:vAlign w:val="center"/>
            <w:hideMark/>
          </w:tcPr>
          <w:p w14:paraId="2DDD556C" w14:textId="77777777" w:rsidR="00DC75EB" w:rsidRPr="00777482" w:rsidRDefault="00DC75EB" w:rsidP="00DC75EB">
            <w:pPr>
              <w:spacing w:after="0" w:line="240" w:lineRule="auto"/>
              <w:jc w:val="center"/>
              <w:rPr>
                <w:rFonts w:ascii="Times New Roman" w:eastAsia="Times New Roman" w:hAnsi="Times New Roman" w:cs="Times New Roman"/>
                <w:b/>
                <w:bCs/>
                <w:lang w:eastAsia="ru-RU"/>
              </w:rPr>
            </w:pPr>
            <w:r w:rsidRPr="00777482">
              <w:rPr>
                <w:rFonts w:ascii="Times New Roman" w:eastAsia="Times New Roman" w:hAnsi="Times New Roman" w:cs="Times New Roman"/>
                <w:b/>
                <w:bCs/>
                <w:lang w:eastAsia="ru-RU"/>
              </w:rPr>
              <w:t>Содержание учебного материала и формы организации деятельности</w:t>
            </w:r>
          </w:p>
          <w:p w14:paraId="1F22DF23" w14:textId="77777777" w:rsidR="00DC75EB" w:rsidRPr="00777482" w:rsidRDefault="00DC75EB" w:rsidP="00DC75EB">
            <w:pPr>
              <w:spacing w:after="0" w:line="240" w:lineRule="auto"/>
              <w:contextualSpacing/>
              <w:jc w:val="center"/>
              <w:rPr>
                <w:rFonts w:ascii="Times New Roman" w:eastAsia="Times New Roman" w:hAnsi="Times New Roman" w:cs="Times New Roman"/>
                <w:b/>
                <w:bCs/>
                <w:color w:val="000000"/>
              </w:rPr>
            </w:pPr>
            <w:r w:rsidRPr="00777482">
              <w:rPr>
                <w:rFonts w:ascii="Times New Roman" w:eastAsia="Times New Roman" w:hAnsi="Times New Roman" w:cs="Times New Roman"/>
                <w:b/>
                <w:bCs/>
                <w:lang w:eastAsia="ru-RU"/>
              </w:rPr>
              <w:t>обучающихся</w:t>
            </w:r>
          </w:p>
        </w:tc>
        <w:tc>
          <w:tcPr>
            <w:tcW w:w="1748" w:type="dxa"/>
            <w:tcBorders>
              <w:top w:val="single" w:sz="4" w:space="0" w:color="auto"/>
              <w:left w:val="nil"/>
              <w:bottom w:val="single" w:sz="4" w:space="0" w:color="auto"/>
              <w:right w:val="single" w:sz="4" w:space="0" w:color="auto"/>
            </w:tcBorders>
            <w:shd w:val="clear" w:color="auto" w:fill="auto"/>
            <w:vAlign w:val="center"/>
            <w:hideMark/>
          </w:tcPr>
          <w:p w14:paraId="17D6FF75" w14:textId="77777777" w:rsidR="00DC75EB" w:rsidRPr="00777482" w:rsidRDefault="00DC75EB" w:rsidP="00DC75EB">
            <w:pPr>
              <w:spacing w:after="0" w:line="240" w:lineRule="auto"/>
              <w:contextualSpacing/>
              <w:jc w:val="center"/>
              <w:rPr>
                <w:rFonts w:ascii="Times New Roman" w:eastAsia="Times New Roman" w:hAnsi="Times New Roman" w:cs="Times New Roman"/>
                <w:b/>
                <w:bCs/>
                <w:color w:val="000000"/>
              </w:rPr>
            </w:pPr>
            <w:r w:rsidRPr="00777482">
              <w:rPr>
                <w:rFonts w:ascii="Times New Roman" w:eastAsia="Times New Roman" w:hAnsi="Times New Roman" w:cs="Times New Roman"/>
                <w:b/>
                <w:bCs/>
                <w:lang w:eastAsia="ru-RU"/>
              </w:rPr>
              <w:t xml:space="preserve">Объем, </w:t>
            </w:r>
            <w:proofErr w:type="spellStart"/>
            <w:r w:rsidRPr="00777482">
              <w:rPr>
                <w:rFonts w:ascii="Times New Roman" w:eastAsia="Times New Roman" w:hAnsi="Times New Roman" w:cs="Times New Roman"/>
                <w:b/>
                <w:bCs/>
                <w:lang w:eastAsia="ru-RU"/>
              </w:rPr>
              <w:t>ак</w:t>
            </w:r>
            <w:proofErr w:type="spellEnd"/>
            <w:r w:rsidRPr="00777482">
              <w:rPr>
                <w:rFonts w:ascii="Times New Roman" w:eastAsia="Times New Roman" w:hAnsi="Times New Roman" w:cs="Times New Roman"/>
                <w:b/>
                <w:bCs/>
                <w:lang w:eastAsia="ru-RU"/>
              </w:rPr>
              <w:t xml:space="preserve">. ч / в том числе в форме практической подготовки, </w:t>
            </w:r>
            <w:proofErr w:type="spellStart"/>
            <w:r w:rsidRPr="00777482">
              <w:rPr>
                <w:rFonts w:ascii="Times New Roman" w:eastAsia="Times New Roman" w:hAnsi="Times New Roman" w:cs="Times New Roman"/>
                <w:b/>
                <w:bCs/>
                <w:lang w:eastAsia="ru-RU"/>
              </w:rPr>
              <w:t>ак</w:t>
            </w:r>
            <w:proofErr w:type="spellEnd"/>
            <w:r w:rsidRPr="00777482">
              <w:rPr>
                <w:rFonts w:ascii="Times New Roman" w:eastAsia="Times New Roman" w:hAnsi="Times New Roman" w:cs="Times New Roman"/>
                <w:b/>
                <w:bCs/>
                <w:lang w:eastAsia="ru-RU"/>
              </w:rPr>
              <w:t>. ч</w:t>
            </w:r>
          </w:p>
        </w:tc>
        <w:tc>
          <w:tcPr>
            <w:tcW w:w="1901" w:type="dxa"/>
            <w:tcBorders>
              <w:top w:val="single" w:sz="4" w:space="0" w:color="auto"/>
              <w:left w:val="nil"/>
              <w:bottom w:val="single" w:sz="4" w:space="0" w:color="auto"/>
              <w:right w:val="single" w:sz="4" w:space="0" w:color="auto"/>
            </w:tcBorders>
            <w:shd w:val="clear" w:color="auto" w:fill="auto"/>
          </w:tcPr>
          <w:p w14:paraId="2E12F8C2" w14:textId="77777777" w:rsidR="00DC75EB" w:rsidRPr="00777482" w:rsidRDefault="00DC75EB" w:rsidP="00DC75EB">
            <w:pPr>
              <w:spacing w:after="0" w:line="240" w:lineRule="auto"/>
              <w:jc w:val="center"/>
              <w:rPr>
                <w:rFonts w:ascii="Times New Roman" w:eastAsia="Times New Roman" w:hAnsi="Times New Roman" w:cs="Times New Roman"/>
                <w:b/>
                <w:bCs/>
                <w:lang w:eastAsia="ru-RU"/>
              </w:rPr>
            </w:pPr>
            <w:r w:rsidRPr="00777482">
              <w:rPr>
                <w:rFonts w:ascii="Times New Roman" w:eastAsia="Times New Roman" w:hAnsi="Times New Roman" w:cs="Times New Roman"/>
                <w:b/>
                <w:bCs/>
                <w:lang w:eastAsia="ru-RU"/>
              </w:rPr>
              <w:t>Коды компетенций, формированию которых способствует элемент</w:t>
            </w:r>
          </w:p>
          <w:p w14:paraId="28DDE85E" w14:textId="77777777" w:rsidR="00DC75EB" w:rsidRPr="00777482" w:rsidRDefault="00DC75EB" w:rsidP="00DC75EB">
            <w:pPr>
              <w:spacing w:after="0" w:line="240" w:lineRule="auto"/>
              <w:contextualSpacing/>
              <w:jc w:val="center"/>
              <w:rPr>
                <w:rFonts w:ascii="Times New Roman" w:eastAsia="Times New Roman" w:hAnsi="Times New Roman" w:cs="Times New Roman"/>
                <w:b/>
                <w:bCs/>
                <w:color w:val="000000"/>
              </w:rPr>
            </w:pPr>
            <w:r w:rsidRPr="00777482">
              <w:rPr>
                <w:rFonts w:ascii="Times New Roman" w:eastAsia="Times New Roman" w:hAnsi="Times New Roman" w:cs="Times New Roman"/>
                <w:b/>
                <w:bCs/>
                <w:lang w:eastAsia="ru-RU"/>
              </w:rPr>
              <w:t>программы</w:t>
            </w:r>
          </w:p>
        </w:tc>
      </w:tr>
      <w:tr w:rsidR="00DC75EB" w:rsidRPr="00DC75EB" w14:paraId="7022B495" w14:textId="77777777" w:rsidTr="00777482">
        <w:trPr>
          <w:trHeight w:val="20"/>
        </w:trPr>
        <w:tc>
          <w:tcPr>
            <w:tcW w:w="2675" w:type="dxa"/>
            <w:tcBorders>
              <w:top w:val="nil"/>
              <w:left w:val="single" w:sz="4" w:space="0" w:color="auto"/>
              <w:bottom w:val="single" w:sz="4" w:space="0" w:color="auto"/>
              <w:right w:val="single" w:sz="4" w:space="0" w:color="auto"/>
            </w:tcBorders>
            <w:shd w:val="clear" w:color="auto" w:fill="auto"/>
            <w:vAlign w:val="center"/>
            <w:hideMark/>
          </w:tcPr>
          <w:p w14:paraId="762C7440" w14:textId="77777777" w:rsidR="00DC75EB" w:rsidRPr="00777482" w:rsidRDefault="00DC75EB" w:rsidP="00DC75EB">
            <w:pPr>
              <w:spacing w:after="0" w:line="240" w:lineRule="auto"/>
              <w:contextualSpacing/>
              <w:jc w:val="center"/>
              <w:rPr>
                <w:rFonts w:ascii="Times New Roman" w:eastAsia="Times New Roman" w:hAnsi="Times New Roman" w:cs="Times New Roman"/>
                <w:b/>
                <w:bCs/>
                <w:color w:val="000000"/>
                <w:lang w:val="en-US"/>
              </w:rPr>
            </w:pPr>
            <w:r w:rsidRPr="00777482">
              <w:rPr>
                <w:rFonts w:ascii="Times New Roman" w:eastAsia="Times New Roman" w:hAnsi="Times New Roman" w:cs="Times New Roman"/>
                <w:b/>
                <w:bCs/>
                <w:color w:val="000000"/>
                <w:lang w:val="en-US"/>
              </w:rPr>
              <w:t>1</w:t>
            </w:r>
          </w:p>
        </w:tc>
        <w:tc>
          <w:tcPr>
            <w:tcW w:w="8238" w:type="dxa"/>
            <w:tcBorders>
              <w:top w:val="nil"/>
              <w:left w:val="nil"/>
              <w:bottom w:val="single" w:sz="4" w:space="0" w:color="auto"/>
              <w:right w:val="single" w:sz="4" w:space="0" w:color="auto"/>
            </w:tcBorders>
            <w:shd w:val="clear" w:color="auto" w:fill="auto"/>
            <w:vAlign w:val="center"/>
            <w:hideMark/>
          </w:tcPr>
          <w:p w14:paraId="2274BD8D" w14:textId="77777777" w:rsidR="00DC75EB" w:rsidRPr="00777482" w:rsidRDefault="00DC75EB" w:rsidP="00DC75EB">
            <w:pPr>
              <w:spacing w:after="0" w:line="240" w:lineRule="auto"/>
              <w:contextualSpacing/>
              <w:jc w:val="center"/>
              <w:rPr>
                <w:rFonts w:ascii="Times New Roman" w:eastAsia="Times New Roman" w:hAnsi="Times New Roman" w:cs="Times New Roman"/>
                <w:b/>
                <w:bCs/>
                <w:color w:val="000000"/>
                <w:lang w:val="en-US"/>
              </w:rPr>
            </w:pPr>
            <w:r w:rsidRPr="00777482">
              <w:rPr>
                <w:rFonts w:ascii="Times New Roman" w:eastAsia="Times New Roman" w:hAnsi="Times New Roman" w:cs="Times New Roman"/>
                <w:b/>
                <w:bCs/>
                <w:color w:val="000000"/>
                <w:lang w:val="en-US"/>
              </w:rPr>
              <w:t>2</w:t>
            </w:r>
          </w:p>
        </w:tc>
        <w:tc>
          <w:tcPr>
            <w:tcW w:w="1748" w:type="dxa"/>
            <w:tcBorders>
              <w:top w:val="nil"/>
              <w:left w:val="nil"/>
              <w:bottom w:val="single" w:sz="4" w:space="0" w:color="auto"/>
              <w:right w:val="single" w:sz="4" w:space="0" w:color="auto"/>
            </w:tcBorders>
            <w:shd w:val="clear" w:color="auto" w:fill="auto"/>
            <w:vAlign w:val="center"/>
            <w:hideMark/>
          </w:tcPr>
          <w:p w14:paraId="73989F43" w14:textId="77777777" w:rsidR="00DC75EB" w:rsidRPr="00777482" w:rsidRDefault="00DC75EB" w:rsidP="00DC75EB">
            <w:pPr>
              <w:spacing w:after="0" w:line="240" w:lineRule="auto"/>
              <w:contextualSpacing/>
              <w:jc w:val="center"/>
              <w:rPr>
                <w:rFonts w:ascii="Times New Roman" w:eastAsia="Times New Roman" w:hAnsi="Times New Roman" w:cs="Times New Roman"/>
                <w:b/>
                <w:bCs/>
                <w:color w:val="000000"/>
                <w:lang w:val="en-US"/>
              </w:rPr>
            </w:pPr>
            <w:r w:rsidRPr="00777482">
              <w:rPr>
                <w:rFonts w:ascii="Times New Roman" w:eastAsia="Times New Roman" w:hAnsi="Times New Roman" w:cs="Times New Roman"/>
                <w:b/>
                <w:bCs/>
                <w:color w:val="000000"/>
                <w:lang w:val="en-US"/>
              </w:rPr>
              <w:t>3</w:t>
            </w:r>
          </w:p>
        </w:tc>
        <w:tc>
          <w:tcPr>
            <w:tcW w:w="1901" w:type="dxa"/>
            <w:tcBorders>
              <w:top w:val="nil"/>
              <w:left w:val="nil"/>
              <w:bottom w:val="single" w:sz="4" w:space="0" w:color="auto"/>
              <w:right w:val="single" w:sz="4" w:space="0" w:color="auto"/>
            </w:tcBorders>
            <w:shd w:val="clear" w:color="auto" w:fill="auto"/>
          </w:tcPr>
          <w:p w14:paraId="4122D3C3" w14:textId="77777777" w:rsidR="00DC75EB" w:rsidRPr="00777482" w:rsidRDefault="00DC75EB" w:rsidP="00DC75EB">
            <w:pPr>
              <w:spacing w:after="0" w:line="240" w:lineRule="auto"/>
              <w:contextualSpacing/>
              <w:jc w:val="center"/>
              <w:rPr>
                <w:rFonts w:ascii="Times New Roman" w:eastAsia="Times New Roman" w:hAnsi="Times New Roman" w:cs="Times New Roman"/>
                <w:b/>
                <w:bCs/>
                <w:color w:val="000000"/>
              </w:rPr>
            </w:pPr>
            <w:r w:rsidRPr="00777482">
              <w:rPr>
                <w:rFonts w:ascii="Times New Roman" w:eastAsia="Times New Roman" w:hAnsi="Times New Roman" w:cs="Times New Roman"/>
                <w:b/>
                <w:bCs/>
                <w:color w:val="000000"/>
              </w:rPr>
              <w:t>4</w:t>
            </w:r>
          </w:p>
        </w:tc>
      </w:tr>
      <w:tr w:rsidR="00DC75EB" w:rsidRPr="00DC75EB" w14:paraId="1BF96651" w14:textId="77777777" w:rsidTr="00777482">
        <w:trPr>
          <w:trHeight w:val="386"/>
        </w:trPr>
        <w:tc>
          <w:tcPr>
            <w:tcW w:w="10913" w:type="dxa"/>
            <w:gridSpan w:val="2"/>
            <w:tcBorders>
              <w:top w:val="nil"/>
              <w:left w:val="single" w:sz="4" w:space="0" w:color="auto"/>
              <w:bottom w:val="single" w:sz="4" w:space="0" w:color="auto"/>
              <w:right w:val="single" w:sz="4" w:space="0" w:color="auto"/>
            </w:tcBorders>
            <w:shd w:val="clear" w:color="auto" w:fill="auto"/>
            <w:vAlign w:val="center"/>
            <w:hideMark/>
          </w:tcPr>
          <w:p w14:paraId="7E76A2AC" w14:textId="77777777" w:rsidR="00DC75EB" w:rsidRPr="00777482" w:rsidRDefault="00DC75EB" w:rsidP="00DC75EB">
            <w:pPr>
              <w:spacing w:after="0" w:line="240" w:lineRule="auto"/>
              <w:contextualSpacing/>
              <w:rPr>
                <w:rFonts w:ascii="Times New Roman" w:eastAsia="Times New Roman" w:hAnsi="Times New Roman" w:cs="Times New Roman"/>
                <w:color w:val="000000"/>
                <w:lang w:val="en-US"/>
              </w:rPr>
            </w:pPr>
            <w:r w:rsidRPr="00777482">
              <w:rPr>
                <w:rFonts w:ascii="Times New Roman" w:eastAsia="Times New Roman" w:hAnsi="Times New Roman" w:cs="Times New Roman"/>
                <w:b/>
                <w:bCs/>
                <w:color w:val="000000"/>
              </w:rPr>
              <w:t>Раздел</w:t>
            </w:r>
            <w:r w:rsidRPr="00777482">
              <w:rPr>
                <w:rFonts w:ascii="Times New Roman" w:eastAsia="Times New Roman" w:hAnsi="Times New Roman" w:cs="Times New Roman"/>
                <w:b/>
                <w:bCs/>
                <w:color w:val="000000"/>
                <w:lang w:val="en-US"/>
              </w:rPr>
              <w:t xml:space="preserve"> 1. </w:t>
            </w:r>
            <w:proofErr w:type="spellStart"/>
            <w:r w:rsidRPr="00777482">
              <w:rPr>
                <w:rFonts w:ascii="Times New Roman" w:eastAsia="Times New Roman" w:hAnsi="Times New Roman" w:cs="Times New Roman"/>
                <w:b/>
                <w:bCs/>
                <w:color w:val="000000"/>
                <w:lang w:val="en-US"/>
              </w:rPr>
              <w:t>Основы</w:t>
            </w:r>
            <w:proofErr w:type="spellEnd"/>
            <w:r w:rsidRPr="00777482">
              <w:rPr>
                <w:rFonts w:ascii="Times New Roman" w:eastAsia="Times New Roman" w:hAnsi="Times New Roman" w:cs="Times New Roman"/>
                <w:b/>
                <w:bCs/>
                <w:color w:val="000000"/>
                <w:lang w:val="en-US"/>
              </w:rPr>
              <w:t xml:space="preserve"> </w:t>
            </w:r>
            <w:proofErr w:type="spellStart"/>
            <w:r w:rsidRPr="00777482">
              <w:rPr>
                <w:rFonts w:ascii="Times New Roman" w:eastAsia="Times New Roman" w:hAnsi="Times New Roman" w:cs="Times New Roman"/>
                <w:b/>
                <w:bCs/>
                <w:color w:val="000000"/>
                <w:lang w:val="en-US"/>
              </w:rPr>
              <w:t>стандартизации</w:t>
            </w:r>
            <w:proofErr w:type="spellEnd"/>
          </w:p>
        </w:tc>
        <w:tc>
          <w:tcPr>
            <w:tcW w:w="1748" w:type="dxa"/>
            <w:tcBorders>
              <w:top w:val="nil"/>
              <w:left w:val="nil"/>
              <w:bottom w:val="single" w:sz="4" w:space="0" w:color="auto"/>
              <w:right w:val="single" w:sz="4" w:space="0" w:color="auto"/>
            </w:tcBorders>
            <w:shd w:val="clear" w:color="auto" w:fill="auto"/>
            <w:vAlign w:val="center"/>
          </w:tcPr>
          <w:p w14:paraId="284BAC14" w14:textId="77777777" w:rsidR="00DC75EB" w:rsidRPr="00777482" w:rsidRDefault="00DC75EB" w:rsidP="00DC75EB">
            <w:pPr>
              <w:spacing w:after="0" w:line="240" w:lineRule="auto"/>
              <w:contextualSpacing/>
              <w:jc w:val="center"/>
              <w:rPr>
                <w:rFonts w:ascii="Times New Roman" w:eastAsia="Times New Roman" w:hAnsi="Times New Roman" w:cs="Times New Roman"/>
                <w:b/>
                <w:bCs/>
                <w:color w:val="000000"/>
              </w:rPr>
            </w:pPr>
            <w:r w:rsidRPr="00777482">
              <w:rPr>
                <w:rFonts w:ascii="Times New Roman" w:eastAsia="Times New Roman" w:hAnsi="Times New Roman" w:cs="Times New Roman"/>
                <w:b/>
                <w:bCs/>
                <w:lang w:eastAsia="ru-RU"/>
              </w:rPr>
              <w:t>12/4</w:t>
            </w:r>
          </w:p>
        </w:tc>
        <w:tc>
          <w:tcPr>
            <w:tcW w:w="1901" w:type="dxa"/>
            <w:tcBorders>
              <w:top w:val="nil"/>
              <w:left w:val="nil"/>
              <w:bottom w:val="single" w:sz="4" w:space="0" w:color="auto"/>
              <w:right w:val="single" w:sz="4" w:space="0" w:color="auto"/>
            </w:tcBorders>
            <w:shd w:val="clear" w:color="auto" w:fill="auto"/>
          </w:tcPr>
          <w:p w14:paraId="7A153E06" w14:textId="77777777" w:rsidR="00DC75EB" w:rsidRPr="00777482" w:rsidRDefault="00DC75EB" w:rsidP="00DC75EB">
            <w:pPr>
              <w:spacing w:after="0" w:line="240" w:lineRule="auto"/>
              <w:contextualSpacing/>
              <w:jc w:val="center"/>
              <w:rPr>
                <w:rFonts w:ascii="Times New Roman" w:eastAsia="Times New Roman" w:hAnsi="Times New Roman" w:cs="Times New Roman"/>
                <w:b/>
                <w:bCs/>
                <w:color w:val="000000"/>
              </w:rPr>
            </w:pPr>
          </w:p>
        </w:tc>
      </w:tr>
      <w:tr w:rsidR="00DC75EB" w:rsidRPr="00DC75EB" w14:paraId="66274247" w14:textId="77777777" w:rsidTr="00777482">
        <w:trPr>
          <w:trHeight w:val="20"/>
        </w:trPr>
        <w:tc>
          <w:tcPr>
            <w:tcW w:w="2675" w:type="dxa"/>
            <w:vMerge w:val="restart"/>
            <w:tcBorders>
              <w:top w:val="nil"/>
              <w:left w:val="single" w:sz="4" w:space="0" w:color="auto"/>
              <w:right w:val="single" w:sz="4" w:space="0" w:color="auto"/>
            </w:tcBorders>
            <w:shd w:val="clear" w:color="auto" w:fill="auto"/>
            <w:hideMark/>
          </w:tcPr>
          <w:p w14:paraId="49D6E7E6"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lang w:val="en-US"/>
              </w:rPr>
            </w:pPr>
            <w:proofErr w:type="spellStart"/>
            <w:r w:rsidRPr="00777482">
              <w:rPr>
                <w:rFonts w:ascii="Times New Roman" w:eastAsia="Times New Roman" w:hAnsi="Times New Roman" w:cs="Times New Roman"/>
                <w:b/>
                <w:bCs/>
                <w:color w:val="000000"/>
                <w:lang w:val="en-US"/>
              </w:rPr>
              <w:t>Тема</w:t>
            </w:r>
            <w:proofErr w:type="spellEnd"/>
            <w:r w:rsidRPr="00777482">
              <w:rPr>
                <w:rFonts w:ascii="Times New Roman" w:eastAsia="Times New Roman" w:hAnsi="Times New Roman" w:cs="Times New Roman"/>
                <w:b/>
                <w:bCs/>
                <w:color w:val="000000"/>
                <w:lang w:val="en-US"/>
              </w:rPr>
              <w:t xml:space="preserve"> 1.1. </w:t>
            </w:r>
            <w:proofErr w:type="spellStart"/>
            <w:r w:rsidRPr="00777482">
              <w:rPr>
                <w:rFonts w:ascii="Times New Roman" w:eastAsia="Times New Roman" w:hAnsi="Times New Roman" w:cs="Times New Roman"/>
                <w:b/>
                <w:bCs/>
                <w:color w:val="000000"/>
                <w:lang w:val="en-US"/>
              </w:rPr>
              <w:t>Система</w:t>
            </w:r>
            <w:proofErr w:type="spellEnd"/>
            <w:r w:rsidRPr="00777482">
              <w:rPr>
                <w:rFonts w:ascii="Times New Roman" w:eastAsia="Times New Roman" w:hAnsi="Times New Roman" w:cs="Times New Roman"/>
                <w:b/>
                <w:bCs/>
                <w:color w:val="000000"/>
                <w:lang w:val="en-US"/>
              </w:rPr>
              <w:t xml:space="preserve"> </w:t>
            </w:r>
            <w:proofErr w:type="spellStart"/>
            <w:r w:rsidRPr="00777482">
              <w:rPr>
                <w:rFonts w:ascii="Times New Roman" w:eastAsia="Times New Roman" w:hAnsi="Times New Roman" w:cs="Times New Roman"/>
                <w:b/>
                <w:bCs/>
                <w:color w:val="000000"/>
                <w:lang w:val="en-US"/>
              </w:rPr>
              <w:t>стандартизации</w:t>
            </w:r>
            <w:proofErr w:type="spellEnd"/>
          </w:p>
        </w:tc>
        <w:tc>
          <w:tcPr>
            <w:tcW w:w="8238" w:type="dxa"/>
            <w:tcBorders>
              <w:top w:val="nil"/>
              <w:left w:val="nil"/>
              <w:bottom w:val="single" w:sz="4" w:space="0" w:color="auto"/>
              <w:right w:val="single" w:sz="4" w:space="0" w:color="auto"/>
            </w:tcBorders>
            <w:shd w:val="clear" w:color="auto" w:fill="auto"/>
            <w:hideMark/>
          </w:tcPr>
          <w:p w14:paraId="548B3E6A" w14:textId="77777777" w:rsidR="00DC75EB" w:rsidRPr="00777482" w:rsidRDefault="00DC75EB" w:rsidP="00DC75EB">
            <w:pPr>
              <w:spacing w:after="0" w:line="240" w:lineRule="auto"/>
              <w:contextualSpacing/>
              <w:rPr>
                <w:rFonts w:ascii="Times New Roman" w:eastAsia="Times New Roman" w:hAnsi="Times New Roman" w:cs="Times New Roman"/>
                <w:color w:val="000000"/>
              </w:rPr>
            </w:pPr>
            <w:r w:rsidRPr="00777482">
              <w:rPr>
                <w:rFonts w:ascii="Times New Roman" w:eastAsia="Times New Roman" w:hAnsi="Times New Roman" w:cs="Times New Roman"/>
                <w:b/>
                <w:color w:val="000000"/>
              </w:rPr>
              <w:t>Содержание занятий:</w:t>
            </w:r>
            <w:r w:rsidRPr="00777482">
              <w:rPr>
                <w:rFonts w:ascii="Times New Roman" w:eastAsia="Times New Roman" w:hAnsi="Times New Roman" w:cs="Times New Roman"/>
                <w:color w:val="000000"/>
              </w:rPr>
              <w:br/>
              <w:t>1. Сущность стандартизации. Нормативные документы по стандартизации и виды стандартов.</w:t>
            </w:r>
            <w:r w:rsidRPr="00777482">
              <w:rPr>
                <w:rFonts w:ascii="Times New Roman" w:eastAsia="Times New Roman" w:hAnsi="Times New Roman" w:cs="Times New Roman"/>
                <w:color w:val="000000"/>
              </w:rPr>
              <w:br/>
              <w:t xml:space="preserve">2. Стандартизация систем управления качеством. Стандартизация и метрологическое обеспечение народного хозяйства. </w:t>
            </w:r>
            <w:r w:rsidRPr="00777482">
              <w:rPr>
                <w:rFonts w:ascii="Times New Roman" w:eastAsia="Times New Roman" w:hAnsi="Times New Roman" w:cs="Times New Roman"/>
                <w:color w:val="000000"/>
              </w:rPr>
              <w:br/>
              <w:t>3. Метрологическая экспертиза и метрологический контроль конструкторской и технологической документации. Система технических измерений и средств измерения.</w:t>
            </w:r>
            <w:r w:rsidRPr="00777482">
              <w:rPr>
                <w:rFonts w:ascii="Times New Roman" w:eastAsia="Times New Roman" w:hAnsi="Times New Roman" w:cs="Times New Roman"/>
                <w:color w:val="000000"/>
              </w:rPr>
              <w:br/>
              <w:t>4. Стандартизация и экология.</w:t>
            </w:r>
            <w:r w:rsidRPr="00777482">
              <w:rPr>
                <w:rFonts w:ascii="Times New Roman" w:eastAsia="Times New Roman" w:hAnsi="Times New Roman" w:cs="Times New Roman"/>
                <w:color w:val="000000"/>
              </w:rPr>
              <w:br/>
              <w:t>5. Международная организация по стандартизации (ИСО). Международная электротехническая комиссия (МЭК). Международные организации, участвующие в работе ИСО.</w:t>
            </w:r>
          </w:p>
        </w:tc>
        <w:tc>
          <w:tcPr>
            <w:tcW w:w="1748" w:type="dxa"/>
            <w:tcBorders>
              <w:top w:val="nil"/>
              <w:left w:val="nil"/>
              <w:bottom w:val="single" w:sz="4" w:space="0" w:color="auto"/>
              <w:right w:val="single" w:sz="4" w:space="0" w:color="auto"/>
            </w:tcBorders>
            <w:shd w:val="clear" w:color="auto" w:fill="auto"/>
            <w:hideMark/>
          </w:tcPr>
          <w:p w14:paraId="7CE65CDE"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t>4</w:t>
            </w:r>
          </w:p>
        </w:tc>
        <w:tc>
          <w:tcPr>
            <w:tcW w:w="1901" w:type="dxa"/>
            <w:vMerge w:val="restart"/>
            <w:tcBorders>
              <w:top w:val="nil"/>
              <w:left w:val="nil"/>
              <w:right w:val="single" w:sz="4" w:space="0" w:color="auto"/>
            </w:tcBorders>
            <w:shd w:val="clear" w:color="auto" w:fill="auto"/>
          </w:tcPr>
          <w:p w14:paraId="2C85B439"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ОК.01</w:t>
            </w:r>
          </w:p>
          <w:p w14:paraId="205FC70D"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ОК.02</w:t>
            </w:r>
          </w:p>
          <w:p w14:paraId="1563F71F"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ОК.03</w:t>
            </w:r>
          </w:p>
          <w:p w14:paraId="370C18FC"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eastAsia="ru-RU"/>
              </w:rPr>
              <w:t>ОК.09</w:t>
            </w:r>
          </w:p>
        </w:tc>
      </w:tr>
      <w:tr w:rsidR="00DC75EB" w:rsidRPr="00DC75EB" w14:paraId="41CE6787" w14:textId="77777777" w:rsidTr="00777482">
        <w:trPr>
          <w:trHeight w:val="20"/>
        </w:trPr>
        <w:tc>
          <w:tcPr>
            <w:tcW w:w="2675" w:type="dxa"/>
            <w:vMerge/>
            <w:tcBorders>
              <w:left w:val="single" w:sz="4" w:space="0" w:color="auto"/>
              <w:bottom w:val="single" w:sz="4" w:space="0" w:color="auto"/>
              <w:right w:val="single" w:sz="4" w:space="0" w:color="auto"/>
            </w:tcBorders>
            <w:shd w:val="clear" w:color="auto" w:fill="auto"/>
          </w:tcPr>
          <w:p w14:paraId="0B26899E"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rPr>
            </w:pPr>
          </w:p>
        </w:tc>
        <w:tc>
          <w:tcPr>
            <w:tcW w:w="8238" w:type="dxa"/>
            <w:tcBorders>
              <w:top w:val="nil"/>
              <w:left w:val="nil"/>
              <w:bottom w:val="single" w:sz="4" w:space="0" w:color="auto"/>
              <w:right w:val="single" w:sz="4" w:space="0" w:color="auto"/>
            </w:tcBorders>
            <w:shd w:val="clear" w:color="auto" w:fill="auto"/>
          </w:tcPr>
          <w:p w14:paraId="607A347C" w14:textId="77777777" w:rsidR="00DC75EB" w:rsidRPr="00777482" w:rsidRDefault="00DC75EB" w:rsidP="00DC75EB">
            <w:pPr>
              <w:spacing w:after="0" w:line="240" w:lineRule="auto"/>
              <w:contextualSpacing/>
              <w:rPr>
                <w:rFonts w:ascii="Times New Roman" w:eastAsia="Times New Roman" w:hAnsi="Times New Roman" w:cs="Times New Roman"/>
                <w:b/>
                <w:bCs/>
                <w:lang w:eastAsia="ru-RU"/>
              </w:rPr>
            </w:pPr>
            <w:r w:rsidRPr="00777482">
              <w:rPr>
                <w:rFonts w:ascii="Times New Roman" w:eastAsia="Times New Roman" w:hAnsi="Times New Roman" w:cs="Times New Roman"/>
                <w:b/>
                <w:bCs/>
                <w:lang w:eastAsia="ru-RU"/>
              </w:rPr>
              <w:t>Практическая работа:</w:t>
            </w:r>
          </w:p>
          <w:p w14:paraId="4B3C5AD4" w14:textId="77777777" w:rsidR="00DC75EB" w:rsidRPr="00777482" w:rsidRDefault="00DC75EB" w:rsidP="00DC75EB">
            <w:pPr>
              <w:spacing w:after="0" w:line="240" w:lineRule="auto"/>
              <w:contextualSpacing/>
              <w:rPr>
                <w:rFonts w:ascii="Times New Roman" w:eastAsia="Times New Roman" w:hAnsi="Times New Roman" w:cs="Times New Roman"/>
                <w:b/>
                <w:color w:val="000000"/>
              </w:rPr>
            </w:pPr>
            <w:r w:rsidRPr="00777482">
              <w:rPr>
                <w:rFonts w:ascii="Times New Roman" w:eastAsia="Times New Roman" w:hAnsi="Times New Roman" w:cs="Times New Roman"/>
                <w:lang w:eastAsia="ru-RU"/>
              </w:rPr>
              <w:t>1. Заполнение нормативных документов по стандартизации.</w:t>
            </w:r>
          </w:p>
        </w:tc>
        <w:tc>
          <w:tcPr>
            <w:tcW w:w="1748" w:type="dxa"/>
            <w:tcBorders>
              <w:top w:val="nil"/>
              <w:left w:val="nil"/>
              <w:bottom w:val="single" w:sz="4" w:space="0" w:color="auto"/>
              <w:right w:val="single" w:sz="4" w:space="0" w:color="auto"/>
            </w:tcBorders>
            <w:shd w:val="clear" w:color="auto" w:fill="auto"/>
            <w:vAlign w:val="center"/>
          </w:tcPr>
          <w:p w14:paraId="6575526D"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bCs/>
                <w:lang w:eastAsia="ru-RU"/>
              </w:rPr>
              <w:t>2</w:t>
            </w:r>
          </w:p>
        </w:tc>
        <w:tc>
          <w:tcPr>
            <w:tcW w:w="1901" w:type="dxa"/>
            <w:vMerge/>
            <w:tcBorders>
              <w:left w:val="nil"/>
              <w:bottom w:val="single" w:sz="4" w:space="0" w:color="auto"/>
              <w:right w:val="single" w:sz="4" w:space="0" w:color="auto"/>
            </w:tcBorders>
            <w:shd w:val="clear" w:color="auto" w:fill="auto"/>
          </w:tcPr>
          <w:p w14:paraId="60E81083"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p>
        </w:tc>
      </w:tr>
      <w:tr w:rsidR="00DC75EB" w:rsidRPr="00DC75EB" w14:paraId="2F16AE68" w14:textId="77777777" w:rsidTr="00777482">
        <w:trPr>
          <w:trHeight w:val="20"/>
        </w:trPr>
        <w:tc>
          <w:tcPr>
            <w:tcW w:w="2675" w:type="dxa"/>
            <w:vMerge w:val="restart"/>
            <w:tcBorders>
              <w:top w:val="nil"/>
              <w:left w:val="single" w:sz="4" w:space="0" w:color="auto"/>
              <w:right w:val="single" w:sz="4" w:space="0" w:color="auto"/>
            </w:tcBorders>
            <w:shd w:val="clear" w:color="auto" w:fill="auto"/>
            <w:hideMark/>
          </w:tcPr>
          <w:p w14:paraId="26667C23"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rPr>
            </w:pPr>
            <w:r w:rsidRPr="00777482">
              <w:rPr>
                <w:rFonts w:ascii="Times New Roman" w:eastAsia="Times New Roman" w:hAnsi="Times New Roman" w:cs="Times New Roman"/>
                <w:b/>
                <w:bCs/>
                <w:color w:val="000000"/>
              </w:rPr>
              <w:t>Тема 1.2. Организация работ по стандартизации в Российской Федерации</w:t>
            </w:r>
          </w:p>
          <w:p w14:paraId="44B5193D"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rPr>
            </w:pPr>
            <w:r w:rsidRPr="00777482">
              <w:rPr>
                <w:rFonts w:ascii="Times New Roman" w:eastAsia="Times New Roman" w:hAnsi="Times New Roman" w:cs="Times New Roman"/>
                <w:b/>
                <w:bCs/>
                <w:color w:val="000000"/>
                <w:lang w:val="en-US"/>
              </w:rPr>
              <w:t> </w:t>
            </w:r>
          </w:p>
        </w:tc>
        <w:tc>
          <w:tcPr>
            <w:tcW w:w="8238" w:type="dxa"/>
            <w:tcBorders>
              <w:top w:val="nil"/>
              <w:left w:val="nil"/>
              <w:bottom w:val="single" w:sz="4" w:space="0" w:color="auto"/>
              <w:right w:val="single" w:sz="4" w:space="0" w:color="auto"/>
            </w:tcBorders>
            <w:shd w:val="clear" w:color="auto" w:fill="auto"/>
            <w:hideMark/>
          </w:tcPr>
          <w:p w14:paraId="729620C9" w14:textId="77777777" w:rsidR="00DC75EB" w:rsidRPr="00777482" w:rsidRDefault="00DC75EB" w:rsidP="00DC75EB">
            <w:pPr>
              <w:spacing w:after="0" w:line="240" w:lineRule="auto"/>
              <w:contextualSpacing/>
              <w:rPr>
                <w:rFonts w:ascii="Times New Roman" w:eastAsia="Times New Roman" w:hAnsi="Times New Roman" w:cs="Times New Roman"/>
                <w:color w:val="000000"/>
              </w:rPr>
            </w:pPr>
            <w:r w:rsidRPr="00777482">
              <w:rPr>
                <w:rFonts w:ascii="Times New Roman" w:eastAsia="Times New Roman" w:hAnsi="Times New Roman" w:cs="Times New Roman"/>
                <w:b/>
                <w:color w:val="000000"/>
              </w:rPr>
              <w:t>Содержание занятий:</w:t>
            </w:r>
            <w:r w:rsidRPr="00777482">
              <w:rPr>
                <w:rFonts w:ascii="Times New Roman" w:eastAsia="Times New Roman" w:hAnsi="Times New Roman" w:cs="Times New Roman"/>
                <w:color w:val="000000"/>
              </w:rPr>
              <w:br/>
              <w:t>1. Правовые основы стандартизации и ее задачи. Органы и службы по стандартизации.</w:t>
            </w:r>
            <w:r w:rsidRPr="00777482">
              <w:rPr>
                <w:rFonts w:ascii="Times New Roman" w:eastAsia="Times New Roman" w:hAnsi="Times New Roman" w:cs="Times New Roman"/>
                <w:color w:val="000000"/>
              </w:rPr>
              <w:br/>
              <w:t xml:space="preserve">2. Порядок разработки стандартов. Государственный контроль и надзор за соблюдением обязательных требований стандартов. </w:t>
            </w:r>
            <w:r w:rsidRPr="00777482">
              <w:rPr>
                <w:rFonts w:ascii="Times New Roman" w:eastAsia="Times New Roman" w:hAnsi="Times New Roman" w:cs="Times New Roman"/>
                <w:color w:val="000000"/>
              </w:rPr>
              <w:br/>
              <w:t xml:space="preserve">3. Маркировка продукции знаком соответствия государственным стандартам. </w:t>
            </w:r>
            <w:proofErr w:type="spellStart"/>
            <w:r w:rsidRPr="00777482">
              <w:rPr>
                <w:rFonts w:ascii="Times New Roman" w:eastAsia="Times New Roman" w:hAnsi="Times New Roman" w:cs="Times New Roman"/>
                <w:color w:val="000000"/>
              </w:rPr>
              <w:t>Нормоконтроль</w:t>
            </w:r>
            <w:proofErr w:type="spellEnd"/>
            <w:r w:rsidRPr="00777482">
              <w:rPr>
                <w:rFonts w:ascii="Times New Roman" w:eastAsia="Times New Roman" w:hAnsi="Times New Roman" w:cs="Times New Roman"/>
                <w:color w:val="000000"/>
              </w:rPr>
              <w:t xml:space="preserve"> технической документации.</w:t>
            </w:r>
            <w:r w:rsidRPr="00777482">
              <w:rPr>
                <w:rFonts w:ascii="Times New Roman" w:eastAsia="Times New Roman" w:hAnsi="Times New Roman" w:cs="Times New Roman"/>
                <w:color w:val="000000"/>
              </w:rPr>
              <w:br/>
              <w:t>4. Единая система конструкторской документации (ЕСКД) Виды и комплектность конструкторской документации. Текстовые и графические документы, общие требования к их выполнению. Схемы.</w:t>
            </w:r>
            <w:r w:rsidRPr="00777482">
              <w:rPr>
                <w:rFonts w:ascii="Times New Roman" w:eastAsia="Times New Roman" w:hAnsi="Times New Roman" w:cs="Times New Roman"/>
                <w:color w:val="000000"/>
              </w:rPr>
              <w:br/>
            </w:r>
            <w:r w:rsidRPr="00777482">
              <w:rPr>
                <w:rFonts w:ascii="Times New Roman" w:eastAsia="Times New Roman" w:hAnsi="Times New Roman" w:cs="Times New Roman"/>
                <w:color w:val="000000"/>
              </w:rPr>
              <w:lastRenderedPageBreak/>
              <w:t>5. Новейшие достижения и перспективы развития метрологии, стандартизации и сертификации в России</w:t>
            </w:r>
          </w:p>
        </w:tc>
        <w:tc>
          <w:tcPr>
            <w:tcW w:w="1748" w:type="dxa"/>
            <w:tcBorders>
              <w:top w:val="nil"/>
              <w:left w:val="nil"/>
              <w:bottom w:val="single" w:sz="4" w:space="0" w:color="auto"/>
              <w:right w:val="single" w:sz="4" w:space="0" w:color="auto"/>
            </w:tcBorders>
            <w:shd w:val="clear" w:color="auto" w:fill="auto"/>
            <w:hideMark/>
          </w:tcPr>
          <w:p w14:paraId="0474A0E1"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lastRenderedPageBreak/>
              <w:t>4</w:t>
            </w:r>
          </w:p>
        </w:tc>
        <w:tc>
          <w:tcPr>
            <w:tcW w:w="1901" w:type="dxa"/>
            <w:vMerge w:val="restart"/>
            <w:tcBorders>
              <w:top w:val="nil"/>
              <w:left w:val="nil"/>
              <w:right w:val="single" w:sz="4" w:space="0" w:color="auto"/>
            </w:tcBorders>
            <w:shd w:val="clear" w:color="auto" w:fill="auto"/>
          </w:tcPr>
          <w:p w14:paraId="094C93E9"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ОК.01</w:t>
            </w:r>
          </w:p>
          <w:p w14:paraId="59D2FFA6"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ОК.02</w:t>
            </w:r>
          </w:p>
          <w:p w14:paraId="0EA67161"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ОК.03</w:t>
            </w:r>
          </w:p>
          <w:p w14:paraId="22584333"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eastAsia="ru-RU"/>
              </w:rPr>
              <w:t>ОК.09</w:t>
            </w:r>
          </w:p>
        </w:tc>
      </w:tr>
      <w:tr w:rsidR="00DC75EB" w:rsidRPr="00DC75EB" w14:paraId="0E5C9DAF" w14:textId="77777777" w:rsidTr="00777482">
        <w:trPr>
          <w:trHeight w:val="20"/>
        </w:trPr>
        <w:tc>
          <w:tcPr>
            <w:tcW w:w="2675" w:type="dxa"/>
            <w:vMerge/>
            <w:tcBorders>
              <w:left w:val="single" w:sz="4" w:space="0" w:color="auto"/>
              <w:bottom w:val="single" w:sz="4" w:space="0" w:color="auto"/>
              <w:right w:val="single" w:sz="4" w:space="0" w:color="auto"/>
            </w:tcBorders>
            <w:shd w:val="clear" w:color="auto" w:fill="auto"/>
            <w:hideMark/>
          </w:tcPr>
          <w:p w14:paraId="142D8C13"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lang w:val="en-US"/>
              </w:rPr>
            </w:pPr>
          </w:p>
        </w:tc>
        <w:tc>
          <w:tcPr>
            <w:tcW w:w="8238" w:type="dxa"/>
            <w:tcBorders>
              <w:top w:val="nil"/>
              <w:left w:val="nil"/>
              <w:bottom w:val="single" w:sz="4" w:space="0" w:color="auto"/>
              <w:right w:val="single" w:sz="4" w:space="0" w:color="auto"/>
            </w:tcBorders>
            <w:shd w:val="clear" w:color="auto" w:fill="auto"/>
            <w:hideMark/>
          </w:tcPr>
          <w:p w14:paraId="32636289" w14:textId="77777777" w:rsidR="00DC75EB" w:rsidRPr="00777482" w:rsidRDefault="00DC75EB" w:rsidP="00DC75EB">
            <w:pPr>
              <w:spacing w:after="0" w:line="240" w:lineRule="auto"/>
              <w:contextualSpacing/>
              <w:rPr>
                <w:rFonts w:ascii="Times New Roman" w:eastAsia="Times New Roman" w:hAnsi="Times New Roman" w:cs="Times New Roman"/>
                <w:color w:val="000000"/>
              </w:rPr>
            </w:pPr>
            <w:r w:rsidRPr="00777482">
              <w:rPr>
                <w:rFonts w:ascii="Times New Roman" w:eastAsia="Times New Roman" w:hAnsi="Times New Roman" w:cs="Times New Roman"/>
                <w:b/>
                <w:color w:val="000000"/>
              </w:rPr>
              <w:t>Практические занятия:</w:t>
            </w:r>
            <w:r w:rsidRPr="00777482">
              <w:rPr>
                <w:rFonts w:ascii="Times New Roman" w:eastAsia="Times New Roman" w:hAnsi="Times New Roman" w:cs="Times New Roman"/>
                <w:color w:val="000000"/>
              </w:rPr>
              <w:br/>
              <w:t>1. Практическое занятие: Изучение общих требований к выполнению текстовых и графических документов. Работа со стандартами</w:t>
            </w:r>
            <w:r w:rsidRPr="00777482">
              <w:rPr>
                <w:rFonts w:ascii="Times New Roman" w:eastAsia="Times New Roman" w:hAnsi="Times New Roman" w:cs="Times New Roman"/>
                <w:color w:val="000000"/>
              </w:rPr>
              <w:br/>
              <w:t>2. Практическое занятие: Оформление текстовых документов</w:t>
            </w:r>
            <w:r w:rsidRPr="00777482">
              <w:rPr>
                <w:rFonts w:ascii="Times New Roman" w:eastAsia="Times New Roman" w:hAnsi="Times New Roman" w:cs="Times New Roman"/>
                <w:color w:val="000000"/>
              </w:rPr>
              <w:br/>
              <w:t>3. Практическое занятие: Оформление графических документов. Построение схем</w:t>
            </w:r>
          </w:p>
        </w:tc>
        <w:tc>
          <w:tcPr>
            <w:tcW w:w="1748" w:type="dxa"/>
            <w:tcBorders>
              <w:top w:val="nil"/>
              <w:left w:val="nil"/>
              <w:bottom w:val="single" w:sz="4" w:space="0" w:color="auto"/>
              <w:right w:val="single" w:sz="4" w:space="0" w:color="auto"/>
            </w:tcBorders>
            <w:shd w:val="clear" w:color="auto" w:fill="auto"/>
            <w:hideMark/>
          </w:tcPr>
          <w:p w14:paraId="29C7ED00"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t>2</w:t>
            </w:r>
          </w:p>
        </w:tc>
        <w:tc>
          <w:tcPr>
            <w:tcW w:w="1901" w:type="dxa"/>
            <w:vMerge/>
            <w:tcBorders>
              <w:left w:val="nil"/>
              <w:bottom w:val="single" w:sz="4" w:space="0" w:color="auto"/>
              <w:right w:val="single" w:sz="4" w:space="0" w:color="auto"/>
            </w:tcBorders>
            <w:shd w:val="clear" w:color="auto" w:fill="auto"/>
          </w:tcPr>
          <w:p w14:paraId="75DBDA8F"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p>
        </w:tc>
      </w:tr>
      <w:tr w:rsidR="00DC75EB" w:rsidRPr="00DC75EB" w14:paraId="0A9F9CC5" w14:textId="77777777" w:rsidTr="00777482">
        <w:trPr>
          <w:trHeight w:val="386"/>
        </w:trPr>
        <w:tc>
          <w:tcPr>
            <w:tcW w:w="10913" w:type="dxa"/>
            <w:gridSpan w:val="2"/>
            <w:tcBorders>
              <w:top w:val="nil"/>
              <w:left w:val="single" w:sz="4" w:space="0" w:color="auto"/>
              <w:bottom w:val="single" w:sz="4" w:space="0" w:color="auto"/>
              <w:right w:val="single" w:sz="4" w:space="0" w:color="auto"/>
            </w:tcBorders>
            <w:shd w:val="clear" w:color="auto" w:fill="auto"/>
            <w:vAlign w:val="center"/>
            <w:hideMark/>
          </w:tcPr>
          <w:p w14:paraId="1219EE43" w14:textId="77777777" w:rsidR="00DC75EB" w:rsidRPr="00777482" w:rsidRDefault="00DC75EB" w:rsidP="00DC75EB">
            <w:pPr>
              <w:spacing w:after="0" w:line="240" w:lineRule="auto"/>
              <w:contextualSpacing/>
              <w:rPr>
                <w:rFonts w:ascii="Times New Roman" w:eastAsia="Times New Roman" w:hAnsi="Times New Roman" w:cs="Times New Roman"/>
                <w:color w:val="000000"/>
              </w:rPr>
            </w:pPr>
            <w:r w:rsidRPr="00777482">
              <w:rPr>
                <w:rFonts w:ascii="Times New Roman" w:eastAsia="Times New Roman" w:hAnsi="Times New Roman" w:cs="Times New Roman"/>
                <w:b/>
                <w:bCs/>
                <w:color w:val="000000"/>
              </w:rPr>
              <w:t>Раздел 2. Система стандартизации в отрасли</w:t>
            </w:r>
          </w:p>
        </w:tc>
        <w:tc>
          <w:tcPr>
            <w:tcW w:w="1748" w:type="dxa"/>
            <w:tcBorders>
              <w:top w:val="nil"/>
              <w:left w:val="nil"/>
              <w:bottom w:val="single" w:sz="4" w:space="0" w:color="auto"/>
              <w:right w:val="single" w:sz="4" w:space="0" w:color="auto"/>
            </w:tcBorders>
            <w:shd w:val="clear" w:color="auto" w:fill="auto"/>
            <w:vAlign w:val="center"/>
          </w:tcPr>
          <w:p w14:paraId="07D62FD9" w14:textId="77777777" w:rsidR="00DC75EB" w:rsidRPr="00777482" w:rsidRDefault="00DC75EB" w:rsidP="00DC75EB">
            <w:pPr>
              <w:spacing w:after="0" w:line="240" w:lineRule="auto"/>
              <w:contextualSpacing/>
              <w:jc w:val="center"/>
              <w:rPr>
                <w:rFonts w:ascii="Times New Roman" w:eastAsia="Times New Roman" w:hAnsi="Times New Roman" w:cs="Times New Roman"/>
                <w:b/>
                <w:bCs/>
                <w:color w:val="000000"/>
              </w:rPr>
            </w:pPr>
            <w:r w:rsidRPr="00777482">
              <w:rPr>
                <w:rFonts w:ascii="Times New Roman" w:eastAsia="Times New Roman" w:hAnsi="Times New Roman" w:cs="Times New Roman"/>
                <w:b/>
                <w:bCs/>
                <w:lang w:eastAsia="ru-RU"/>
              </w:rPr>
              <w:t>24/6</w:t>
            </w:r>
          </w:p>
        </w:tc>
        <w:tc>
          <w:tcPr>
            <w:tcW w:w="1901" w:type="dxa"/>
            <w:tcBorders>
              <w:top w:val="nil"/>
              <w:left w:val="nil"/>
              <w:bottom w:val="single" w:sz="4" w:space="0" w:color="auto"/>
              <w:right w:val="single" w:sz="4" w:space="0" w:color="auto"/>
            </w:tcBorders>
            <w:shd w:val="clear" w:color="auto" w:fill="auto"/>
          </w:tcPr>
          <w:p w14:paraId="3EF65174" w14:textId="77777777" w:rsidR="00DC75EB" w:rsidRPr="00777482" w:rsidRDefault="00DC75EB" w:rsidP="00DC75EB">
            <w:pPr>
              <w:spacing w:after="0" w:line="240" w:lineRule="auto"/>
              <w:contextualSpacing/>
              <w:jc w:val="center"/>
              <w:rPr>
                <w:rFonts w:ascii="Times New Roman" w:eastAsia="Times New Roman" w:hAnsi="Times New Roman" w:cs="Times New Roman"/>
                <w:b/>
                <w:bCs/>
                <w:color w:val="000000"/>
              </w:rPr>
            </w:pPr>
          </w:p>
        </w:tc>
      </w:tr>
      <w:tr w:rsidR="00DC75EB" w:rsidRPr="00DC75EB" w14:paraId="626DCAFE" w14:textId="77777777" w:rsidTr="00777482">
        <w:trPr>
          <w:trHeight w:val="20"/>
        </w:trPr>
        <w:tc>
          <w:tcPr>
            <w:tcW w:w="2675" w:type="dxa"/>
            <w:tcBorders>
              <w:top w:val="nil"/>
              <w:left w:val="single" w:sz="4" w:space="0" w:color="auto"/>
              <w:bottom w:val="single" w:sz="4" w:space="0" w:color="auto"/>
              <w:right w:val="single" w:sz="4" w:space="0" w:color="auto"/>
            </w:tcBorders>
            <w:shd w:val="clear" w:color="auto" w:fill="auto"/>
            <w:hideMark/>
          </w:tcPr>
          <w:p w14:paraId="284DEBF0"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rPr>
            </w:pPr>
            <w:r w:rsidRPr="00777482">
              <w:rPr>
                <w:rFonts w:ascii="Times New Roman" w:eastAsia="Times New Roman" w:hAnsi="Times New Roman" w:cs="Times New Roman"/>
                <w:b/>
                <w:bCs/>
                <w:color w:val="000000"/>
              </w:rPr>
              <w:t>Тема 2.1. Государственная система стандартизации и научно-технический прогресс</w:t>
            </w:r>
          </w:p>
        </w:tc>
        <w:tc>
          <w:tcPr>
            <w:tcW w:w="8238" w:type="dxa"/>
            <w:tcBorders>
              <w:top w:val="nil"/>
              <w:left w:val="nil"/>
              <w:bottom w:val="single" w:sz="4" w:space="0" w:color="auto"/>
              <w:right w:val="single" w:sz="4" w:space="0" w:color="auto"/>
            </w:tcBorders>
            <w:shd w:val="clear" w:color="auto" w:fill="auto"/>
            <w:hideMark/>
          </w:tcPr>
          <w:p w14:paraId="50611CC5" w14:textId="77777777" w:rsidR="00DC75EB" w:rsidRPr="00777482" w:rsidRDefault="00DC75EB" w:rsidP="00DC75EB">
            <w:pPr>
              <w:spacing w:after="0" w:line="240" w:lineRule="auto"/>
              <w:contextualSpacing/>
              <w:rPr>
                <w:rFonts w:ascii="Times New Roman" w:eastAsia="Times New Roman" w:hAnsi="Times New Roman" w:cs="Times New Roman"/>
                <w:color w:val="000000"/>
              </w:rPr>
            </w:pPr>
            <w:r w:rsidRPr="00777482">
              <w:rPr>
                <w:rFonts w:ascii="Times New Roman" w:eastAsia="Times New Roman" w:hAnsi="Times New Roman" w:cs="Times New Roman"/>
                <w:b/>
                <w:color w:val="000000"/>
              </w:rPr>
              <w:t>Содержание занятий:</w:t>
            </w:r>
            <w:r w:rsidRPr="00777482">
              <w:rPr>
                <w:rFonts w:ascii="Times New Roman" w:eastAsia="Times New Roman" w:hAnsi="Times New Roman" w:cs="Times New Roman"/>
                <w:color w:val="000000"/>
              </w:rPr>
              <w:br/>
              <w:t>1. Задача стандартизации в управлении качеством. Фактор стандартизации в функции управляющих процессов. Интеграция управления качеством на базе стандартизации.</w:t>
            </w:r>
            <w:r w:rsidRPr="00777482">
              <w:rPr>
                <w:rFonts w:ascii="Times New Roman" w:eastAsia="Times New Roman" w:hAnsi="Times New Roman" w:cs="Times New Roman"/>
                <w:color w:val="000000"/>
              </w:rPr>
              <w:br/>
              <w:t>2. Системный анализ в решении проблем стандартизации. Унификация и агрегатирование.</w:t>
            </w:r>
            <w:r w:rsidRPr="00777482">
              <w:rPr>
                <w:rFonts w:ascii="Times New Roman" w:eastAsia="Times New Roman" w:hAnsi="Times New Roman" w:cs="Times New Roman"/>
                <w:color w:val="000000"/>
              </w:rPr>
              <w:br/>
              <w:t>3. Комплексная и опережающая стандартизация. Комплексные системы общетехнических стандартов.</w:t>
            </w:r>
          </w:p>
        </w:tc>
        <w:tc>
          <w:tcPr>
            <w:tcW w:w="1748" w:type="dxa"/>
            <w:tcBorders>
              <w:top w:val="nil"/>
              <w:left w:val="nil"/>
              <w:bottom w:val="single" w:sz="4" w:space="0" w:color="auto"/>
              <w:right w:val="single" w:sz="4" w:space="0" w:color="auto"/>
            </w:tcBorders>
            <w:shd w:val="clear" w:color="auto" w:fill="auto"/>
            <w:hideMark/>
          </w:tcPr>
          <w:p w14:paraId="38998F74"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t>4</w:t>
            </w:r>
          </w:p>
        </w:tc>
        <w:tc>
          <w:tcPr>
            <w:tcW w:w="1901" w:type="dxa"/>
            <w:vMerge w:val="restart"/>
            <w:tcBorders>
              <w:top w:val="nil"/>
              <w:left w:val="nil"/>
              <w:right w:val="single" w:sz="4" w:space="0" w:color="auto"/>
            </w:tcBorders>
            <w:shd w:val="clear" w:color="auto" w:fill="auto"/>
          </w:tcPr>
          <w:p w14:paraId="76211F77"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ОК.01</w:t>
            </w:r>
          </w:p>
          <w:p w14:paraId="6FC11FA0"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ОК.02</w:t>
            </w:r>
          </w:p>
          <w:p w14:paraId="5EE71FA7"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ОК.03</w:t>
            </w:r>
          </w:p>
          <w:p w14:paraId="63B64479"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eastAsia="ru-RU"/>
              </w:rPr>
              <w:t>ОК.09</w:t>
            </w:r>
          </w:p>
        </w:tc>
      </w:tr>
      <w:tr w:rsidR="00DC75EB" w:rsidRPr="00DC75EB" w14:paraId="7BAA63E6" w14:textId="77777777" w:rsidTr="00777482">
        <w:trPr>
          <w:trHeight w:val="20"/>
        </w:trPr>
        <w:tc>
          <w:tcPr>
            <w:tcW w:w="2675" w:type="dxa"/>
            <w:tcBorders>
              <w:top w:val="nil"/>
              <w:left w:val="single" w:sz="4" w:space="0" w:color="auto"/>
              <w:bottom w:val="single" w:sz="4" w:space="0" w:color="auto"/>
              <w:right w:val="single" w:sz="4" w:space="0" w:color="auto"/>
            </w:tcBorders>
            <w:shd w:val="clear" w:color="auto" w:fill="auto"/>
            <w:hideMark/>
          </w:tcPr>
          <w:p w14:paraId="291167D6"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rPr>
            </w:pPr>
            <w:r w:rsidRPr="00777482">
              <w:rPr>
                <w:rFonts w:ascii="Times New Roman" w:eastAsia="Times New Roman" w:hAnsi="Times New Roman" w:cs="Times New Roman"/>
                <w:b/>
                <w:bCs/>
                <w:color w:val="000000"/>
              </w:rPr>
              <w:t>Тема 2.2. Стандартизация основных норм взаимозаменяемости</w:t>
            </w:r>
          </w:p>
        </w:tc>
        <w:tc>
          <w:tcPr>
            <w:tcW w:w="8238" w:type="dxa"/>
            <w:tcBorders>
              <w:top w:val="nil"/>
              <w:left w:val="nil"/>
              <w:bottom w:val="single" w:sz="4" w:space="0" w:color="auto"/>
              <w:right w:val="single" w:sz="4" w:space="0" w:color="auto"/>
            </w:tcBorders>
            <w:shd w:val="clear" w:color="auto" w:fill="auto"/>
            <w:hideMark/>
          </w:tcPr>
          <w:p w14:paraId="1BC9565C" w14:textId="77777777" w:rsidR="00DC75EB" w:rsidRPr="00777482" w:rsidRDefault="00DC75EB" w:rsidP="00DC75EB">
            <w:pPr>
              <w:spacing w:after="0" w:line="240" w:lineRule="auto"/>
              <w:contextualSpacing/>
              <w:rPr>
                <w:rFonts w:ascii="Times New Roman" w:eastAsia="Times New Roman" w:hAnsi="Times New Roman" w:cs="Times New Roman"/>
                <w:color w:val="000000"/>
              </w:rPr>
            </w:pPr>
            <w:r w:rsidRPr="00777482">
              <w:rPr>
                <w:rFonts w:ascii="Times New Roman" w:eastAsia="Times New Roman" w:hAnsi="Times New Roman" w:cs="Times New Roman"/>
                <w:b/>
                <w:color w:val="000000"/>
              </w:rPr>
              <w:t>Содержание занятий:</w:t>
            </w:r>
            <w:r w:rsidRPr="00777482">
              <w:rPr>
                <w:rFonts w:ascii="Times New Roman" w:eastAsia="Times New Roman" w:hAnsi="Times New Roman" w:cs="Times New Roman"/>
                <w:color w:val="000000"/>
              </w:rPr>
              <w:br/>
              <w:t>1. Общие понятия основных норм взаимозаменяемости. Основные понятия. Виды взаимозаменяемости. Влияние точности размеров на взаимозаменяемость стандартных типовых изделий.</w:t>
            </w:r>
            <w:r w:rsidRPr="00777482">
              <w:rPr>
                <w:rFonts w:ascii="Times New Roman" w:eastAsia="Times New Roman" w:hAnsi="Times New Roman" w:cs="Times New Roman"/>
                <w:color w:val="000000"/>
              </w:rPr>
              <w:br/>
              <w:t>2. Модель стандартизации основных норм взаимозаменяемости. Понятие системы. Структура системы. Систематизация допусков. Систематизация посадок.</w:t>
            </w:r>
            <w:r w:rsidRPr="00777482">
              <w:rPr>
                <w:rFonts w:ascii="Times New Roman" w:eastAsia="Times New Roman" w:hAnsi="Times New Roman" w:cs="Times New Roman"/>
                <w:color w:val="000000"/>
              </w:rPr>
              <w:br/>
              <w:t>3. Стандартизация точности гладких цилиндрических соединений (ГЦС). Системы допусков и посадок ГЦС. Предельные отклонения. Автоматизированный поиск нормативной точности.</w:t>
            </w:r>
          </w:p>
        </w:tc>
        <w:tc>
          <w:tcPr>
            <w:tcW w:w="1748" w:type="dxa"/>
            <w:tcBorders>
              <w:top w:val="nil"/>
              <w:left w:val="nil"/>
              <w:bottom w:val="single" w:sz="4" w:space="0" w:color="auto"/>
              <w:right w:val="single" w:sz="4" w:space="0" w:color="auto"/>
            </w:tcBorders>
            <w:shd w:val="clear" w:color="auto" w:fill="auto"/>
            <w:hideMark/>
          </w:tcPr>
          <w:p w14:paraId="1602C431"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t>6</w:t>
            </w:r>
          </w:p>
        </w:tc>
        <w:tc>
          <w:tcPr>
            <w:tcW w:w="1901" w:type="dxa"/>
            <w:vMerge/>
            <w:tcBorders>
              <w:left w:val="nil"/>
              <w:right w:val="single" w:sz="4" w:space="0" w:color="auto"/>
            </w:tcBorders>
            <w:shd w:val="clear" w:color="auto" w:fill="auto"/>
          </w:tcPr>
          <w:p w14:paraId="032D4B32"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p>
        </w:tc>
      </w:tr>
      <w:tr w:rsidR="00DC75EB" w:rsidRPr="00DC75EB" w14:paraId="2DECCBA8" w14:textId="77777777" w:rsidTr="00777482">
        <w:trPr>
          <w:trHeight w:val="20"/>
        </w:trPr>
        <w:tc>
          <w:tcPr>
            <w:tcW w:w="2675" w:type="dxa"/>
            <w:vMerge w:val="restart"/>
            <w:tcBorders>
              <w:top w:val="nil"/>
              <w:left w:val="single" w:sz="4" w:space="0" w:color="auto"/>
              <w:right w:val="single" w:sz="4" w:space="0" w:color="auto"/>
            </w:tcBorders>
            <w:shd w:val="clear" w:color="auto" w:fill="auto"/>
            <w:hideMark/>
          </w:tcPr>
          <w:p w14:paraId="52C76B3D"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lang w:val="en-US"/>
              </w:rPr>
            </w:pPr>
            <w:proofErr w:type="spellStart"/>
            <w:r w:rsidRPr="00777482">
              <w:rPr>
                <w:rFonts w:ascii="Times New Roman" w:eastAsia="Times New Roman" w:hAnsi="Times New Roman" w:cs="Times New Roman"/>
                <w:b/>
                <w:bCs/>
                <w:color w:val="000000"/>
                <w:lang w:val="en-US"/>
              </w:rPr>
              <w:t>Тема</w:t>
            </w:r>
            <w:proofErr w:type="spellEnd"/>
            <w:r w:rsidRPr="00777482">
              <w:rPr>
                <w:rFonts w:ascii="Times New Roman" w:eastAsia="Times New Roman" w:hAnsi="Times New Roman" w:cs="Times New Roman"/>
                <w:b/>
                <w:bCs/>
                <w:color w:val="000000"/>
                <w:lang w:val="en-US"/>
              </w:rPr>
              <w:t xml:space="preserve"> 2.3. </w:t>
            </w:r>
            <w:proofErr w:type="spellStart"/>
            <w:r w:rsidRPr="00777482">
              <w:rPr>
                <w:rFonts w:ascii="Times New Roman" w:eastAsia="Times New Roman" w:hAnsi="Times New Roman" w:cs="Times New Roman"/>
                <w:b/>
                <w:bCs/>
                <w:color w:val="000000"/>
                <w:lang w:val="en-US"/>
              </w:rPr>
              <w:t>Основы</w:t>
            </w:r>
            <w:proofErr w:type="spellEnd"/>
            <w:r w:rsidRPr="00777482">
              <w:rPr>
                <w:rFonts w:ascii="Times New Roman" w:eastAsia="Times New Roman" w:hAnsi="Times New Roman" w:cs="Times New Roman"/>
                <w:b/>
                <w:bCs/>
                <w:color w:val="000000"/>
                <w:lang w:val="en-US"/>
              </w:rPr>
              <w:t xml:space="preserve"> </w:t>
            </w:r>
            <w:proofErr w:type="spellStart"/>
            <w:r w:rsidRPr="00777482">
              <w:rPr>
                <w:rFonts w:ascii="Times New Roman" w:eastAsia="Times New Roman" w:hAnsi="Times New Roman" w:cs="Times New Roman"/>
                <w:b/>
                <w:bCs/>
                <w:color w:val="000000"/>
                <w:lang w:val="en-US"/>
              </w:rPr>
              <w:t>метрологии</w:t>
            </w:r>
            <w:proofErr w:type="spellEnd"/>
            <w:r w:rsidRPr="00777482">
              <w:rPr>
                <w:rFonts w:ascii="Times New Roman" w:eastAsia="Times New Roman" w:hAnsi="Times New Roman" w:cs="Times New Roman"/>
                <w:b/>
                <w:bCs/>
                <w:color w:val="000000"/>
                <w:lang w:val="en-US"/>
              </w:rPr>
              <w:t xml:space="preserve"> </w:t>
            </w:r>
          </w:p>
          <w:p w14:paraId="4769D74E"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lang w:val="en-US"/>
              </w:rPr>
            </w:pPr>
            <w:r w:rsidRPr="00777482">
              <w:rPr>
                <w:rFonts w:ascii="Times New Roman" w:eastAsia="Times New Roman" w:hAnsi="Times New Roman" w:cs="Times New Roman"/>
                <w:b/>
                <w:bCs/>
                <w:color w:val="000000"/>
                <w:lang w:val="en-US"/>
              </w:rPr>
              <w:t> </w:t>
            </w:r>
          </w:p>
        </w:tc>
        <w:tc>
          <w:tcPr>
            <w:tcW w:w="8238" w:type="dxa"/>
            <w:tcBorders>
              <w:top w:val="nil"/>
              <w:left w:val="nil"/>
              <w:bottom w:val="single" w:sz="4" w:space="0" w:color="auto"/>
              <w:right w:val="single" w:sz="4" w:space="0" w:color="auto"/>
            </w:tcBorders>
            <w:shd w:val="clear" w:color="auto" w:fill="auto"/>
            <w:hideMark/>
          </w:tcPr>
          <w:p w14:paraId="4275A480" w14:textId="77777777" w:rsidR="00DC75EB" w:rsidRPr="00777482" w:rsidRDefault="00DC75EB" w:rsidP="00DC75EB">
            <w:pPr>
              <w:spacing w:after="0" w:line="240" w:lineRule="auto"/>
              <w:contextualSpacing/>
              <w:rPr>
                <w:rFonts w:ascii="Times New Roman" w:eastAsia="Times New Roman" w:hAnsi="Times New Roman" w:cs="Times New Roman"/>
                <w:color w:val="000000"/>
              </w:rPr>
            </w:pPr>
            <w:r w:rsidRPr="00777482">
              <w:rPr>
                <w:rFonts w:ascii="Times New Roman" w:eastAsia="Times New Roman" w:hAnsi="Times New Roman" w:cs="Times New Roman"/>
                <w:b/>
                <w:color w:val="000000"/>
              </w:rPr>
              <w:t>Содержание занятий:</w:t>
            </w:r>
            <w:r w:rsidRPr="00777482">
              <w:rPr>
                <w:rFonts w:ascii="Times New Roman" w:eastAsia="Times New Roman" w:hAnsi="Times New Roman" w:cs="Times New Roman"/>
                <w:color w:val="000000"/>
              </w:rPr>
              <w:br/>
              <w:t xml:space="preserve">1. Общие сведения о метрологии. Триада приоритетных составляющих метрологии. Задачи метрологии. Нормативно-правовая основа метрологического обеспечения точности. </w:t>
            </w:r>
            <w:r w:rsidRPr="00777482">
              <w:rPr>
                <w:rFonts w:ascii="Times New Roman" w:eastAsia="Times New Roman" w:hAnsi="Times New Roman" w:cs="Times New Roman"/>
                <w:color w:val="000000"/>
              </w:rPr>
              <w:br/>
              <w:t>2. Международная система единиц. Единство измерений и единообразие средств измерений. Метрологическая служба. Основные термины и определения. Международные организации по метрологии.</w:t>
            </w:r>
            <w:r w:rsidRPr="00777482">
              <w:rPr>
                <w:rFonts w:ascii="Times New Roman" w:eastAsia="Times New Roman" w:hAnsi="Times New Roman" w:cs="Times New Roman"/>
                <w:color w:val="000000"/>
              </w:rPr>
              <w:br/>
              <w:t xml:space="preserve">3. Стандартизация в системе технологического контроля и измерений.  Документы объектов стандартизации в сфере метрологии на: компоненты систем контроля и </w:t>
            </w:r>
            <w:r w:rsidRPr="00777482">
              <w:rPr>
                <w:rFonts w:ascii="Times New Roman" w:eastAsia="Times New Roman" w:hAnsi="Times New Roman" w:cs="Times New Roman"/>
                <w:color w:val="000000"/>
              </w:rPr>
              <w:lastRenderedPageBreak/>
              <w:t>измерения, методологию организацию и управление, системные принципы экономики и элементы информационных технологий.</w:t>
            </w:r>
          </w:p>
        </w:tc>
        <w:tc>
          <w:tcPr>
            <w:tcW w:w="1748" w:type="dxa"/>
            <w:tcBorders>
              <w:top w:val="nil"/>
              <w:left w:val="nil"/>
              <w:bottom w:val="single" w:sz="4" w:space="0" w:color="auto"/>
              <w:right w:val="single" w:sz="4" w:space="0" w:color="auto"/>
            </w:tcBorders>
            <w:shd w:val="clear" w:color="auto" w:fill="auto"/>
            <w:hideMark/>
          </w:tcPr>
          <w:p w14:paraId="3634A22F"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lastRenderedPageBreak/>
              <w:t>8</w:t>
            </w:r>
          </w:p>
        </w:tc>
        <w:tc>
          <w:tcPr>
            <w:tcW w:w="1901" w:type="dxa"/>
            <w:vMerge/>
            <w:tcBorders>
              <w:left w:val="nil"/>
              <w:bottom w:val="single" w:sz="4" w:space="0" w:color="auto"/>
              <w:right w:val="single" w:sz="4" w:space="0" w:color="auto"/>
            </w:tcBorders>
            <w:shd w:val="clear" w:color="auto" w:fill="auto"/>
          </w:tcPr>
          <w:p w14:paraId="1C3EBD31"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p>
        </w:tc>
      </w:tr>
      <w:tr w:rsidR="00DC75EB" w:rsidRPr="00DC75EB" w14:paraId="4DF51825" w14:textId="77777777" w:rsidTr="00777482">
        <w:trPr>
          <w:trHeight w:val="20"/>
        </w:trPr>
        <w:tc>
          <w:tcPr>
            <w:tcW w:w="2675" w:type="dxa"/>
            <w:vMerge/>
            <w:tcBorders>
              <w:left w:val="single" w:sz="4" w:space="0" w:color="auto"/>
              <w:bottom w:val="single" w:sz="4" w:space="0" w:color="auto"/>
              <w:right w:val="single" w:sz="4" w:space="0" w:color="auto"/>
            </w:tcBorders>
            <w:shd w:val="clear" w:color="auto" w:fill="auto"/>
            <w:hideMark/>
          </w:tcPr>
          <w:p w14:paraId="704DB11D"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lang w:val="en-US"/>
              </w:rPr>
            </w:pPr>
          </w:p>
        </w:tc>
        <w:tc>
          <w:tcPr>
            <w:tcW w:w="8238" w:type="dxa"/>
            <w:tcBorders>
              <w:top w:val="nil"/>
              <w:left w:val="nil"/>
              <w:bottom w:val="single" w:sz="4" w:space="0" w:color="auto"/>
              <w:right w:val="single" w:sz="4" w:space="0" w:color="auto"/>
            </w:tcBorders>
            <w:shd w:val="clear" w:color="auto" w:fill="auto"/>
            <w:hideMark/>
          </w:tcPr>
          <w:p w14:paraId="6F909181" w14:textId="77777777" w:rsidR="00DC75EB" w:rsidRPr="00777482" w:rsidRDefault="00DC75EB" w:rsidP="00DC75EB">
            <w:pPr>
              <w:spacing w:after="0" w:line="240" w:lineRule="auto"/>
              <w:contextualSpacing/>
              <w:rPr>
                <w:rFonts w:ascii="Times New Roman" w:eastAsia="Times New Roman" w:hAnsi="Times New Roman" w:cs="Times New Roman"/>
                <w:color w:val="000000"/>
                <w:lang w:val="en-US"/>
              </w:rPr>
            </w:pPr>
            <w:r w:rsidRPr="00777482">
              <w:rPr>
                <w:rFonts w:ascii="Times New Roman" w:eastAsia="Times New Roman" w:hAnsi="Times New Roman" w:cs="Times New Roman"/>
                <w:b/>
                <w:color w:val="000000"/>
              </w:rPr>
              <w:t>Практические занятия:</w:t>
            </w:r>
            <w:r w:rsidRPr="00777482">
              <w:rPr>
                <w:rFonts w:ascii="Times New Roman" w:eastAsia="Times New Roman" w:hAnsi="Times New Roman" w:cs="Times New Roman"/>
                <w:color w:val="000000"/>
              </w:rPr>
              <w:br/>
              <w:t>1. Практическое занятие: Расчет погрешностей измерений</w:t>
            </w:r>
            <w:r w:rsidRPr="00777482">
              <w:rPr>
                <w:rFonts w:ascii="Times New Roman" w:eastAsia="Times New Roman" w:hAnsi="Times New Roman" w:cs="Times New Roman"/>
                <w:color w:val="000000"/>
              </w:rPr>
              <w:br/>
              <w:t>2. Практическое занятие: Выбор средств измерений</w:t>
            </w:r>
            <w:r w:rsidRPr="00777482">
              <w:rPr>
                <w:rFonts w:ascii="Times New Roman" w:eastAsia="Times New Roman" w:hAnsi="Times New Roman" w:cs="Times New Roman"/>
                <w:color w:val="000000"/>
              </w:rPr>
              <w:br/>
              <w:t>3. Лабораторная работа: Изучение методов поверок средств измерений</w:t>
            </w:r>
            <w:r w:rsidRPr="00777482">
              <w:rPr>
                <w:rFonts w:ascii="Times New Roman" w:eastAsia="Times New Roman" w:hAnsi="Times New Roman" w:cs="Times New Roman"/>
                <w:color w:val="000000"/>
              </w:rPr>
              <w:br/>
              <w:t xml:space="preserve">4. </w:t>
            </w:r>
            <w:proofErr w:type="spellStart"/>
            <w:r w:rsidRPr="00777482">
              <w:rPr>
                <w:rFonts w:ascii="Times New Roman" w:eastAsia="Times New Roman" w:hAnsi="Times New Roman" w:cs="Times New Roman"/>
                <w:color w:val="000000"/>
                <w:lang w:val="en-US"/>
              </w:rPr>
              <w:t>Лабораторная</w:t>
            </w:r>
            <w:proofErr w:type="spellEnd"/>
            <w:r w:rsidRPr="00777482">
              <w:rPr>
                <w:rFonts w:ascii="Times New Roman" w:eastAsia="Times New Roman" w:hAnsi="Times New Roman" w:cs="Times New Roman"/>
                <w:color w:val="000000"/>
                <w:lang w:val="en-US"/>
              </w:rPr>
              <w:t xml:space="preserve"> </w:t>
            </w:r>
            <w:proofErr w:type="spellStart"/>
            <w:r w:rsidRPr="00777482">
              <w:rPr>
                <w:rFonts w:ascii="Times New Roman" w:eastAsia="Times New Roman" w:hAnsi="Times New Roman" w:cs="Times New Roman"/>
                <w:color w:val="000000"/>
                <w:lang w:val="en-US"/>
              </w:rPr>
              <w:t>работа</w:t>
            </w:r>
            <w:proofErr w:type="spellEnd"/>
            <w:r w:rsidRPr="00777482">
              <w:rPr>
                <w:rFonts w:ascii="Times New Roman" w:eastAsia="Times New Roman" w:hAnsi="Times New Roman" w:cs="Times New Roman"/>
                <w:color w:val="000000"/>
                <w:lang w:val="en-US"/>
              </w:rPr>
              <w:t xml:space="preserve">: </w:t>
            </w:r>
            <w:proofErr w:type="spellStart"/>
            <w:r w:rsidRPr="00777482">
              <w:rPr>
                <w:rFonts w:ascii="Times New Roman" w:eastAsia="Times New Roman" w:hAnsi="Times New Roman" w:cs="Times New Roman"/>
                <w:color w:val="000000"/>
                <w:lang w:val="en-US"/>
              </w:rPr>
              <w:t>Измерение</w:t>
            </w:r>
            <w:proofErr w:type="spellEnd"/>
            <w:r w:rsidRPr="00777482">
              <w:rPr>
                <w:rFonts w:ascii="Times New Roman" w:eastAsia="Times New Roman" w:hAnsi="Times New Roman" w:cs="Times New Roman"/>
                <w:color w:val="000000"/>
                <w:lang w:val="en-US"/>
              </w:rPr>
              <w:t xml:space="preserve"> </w:t>
            </w:r>
            <w:proofErr w:type="spellStart"/>
            <w:r w:rsidRPr="00777482">
              <w:rPr>
                <w:rFonts w:ascii="Times New Roman" w:eastAsia="Times New Roman" w:hAnsi="Times New Roman" w:cs="Times New Roman"/>
                <w:color w:val="000000"/>
                <w:lang w:val="en-US"/>
              </w:rPr>
              <w:t>параметров</w:t>
            </w:r>
            <w:proofErr w:type="spellEnd"/>
            <w:r w:rsidRPr="00777482">
              <w:rPr>
                <w:rFonts w:ascii="Times New Roman" w:eastAsia="Times New Roman" w:hAnsi="Times New Roman" w:cs="Times New Roman"/>
                <w:color w:val="000000"/>
                <w:lang w:val="en-US"/>
              </w:rPr>
              <w:t xml:space="preserve"> </w:t>
            </w:r>
            <w:proofErr w:type="spellStart"/>
            <w:r w:rsidRPr="00777482">
              <w:rPr>
                <w:rFonts w:ascii="Times New Roman" w:eastAsia="Times New Roman" w:hAnsi="Times New Roman" w:cs="Times New Roman"/>
                <w:color w:val="000000"/>
                <w:lang w:val="en-US"/>
              </w:rPr>
              <w:t>качества</w:t>
            </w:r>
            <w:proofErr w:type="spellEnd"/>
            <w:r w:rsidRPr="00777482">
              <w:rPr>
                <w:rFonts w:ascii="Times New Roman" w:eastAsia="Times New Roman" w:hAnsi="Times New Roman" w:cs="Times New Roman"/>
                <w:color w:val="000000"/>
                <w:lang w:val="en-US"/>
              </w:rPr>
              <w:t xml:space="preserve"> </w:t>
            </w:r>
            <w:proofErr w:type="spellStart"/>
            <w:r w:rsidRPr="00777482">
              <w:rPr>
                <w:rFonts w:ascii="Times New Roman" w:eastAsia="Times New Roman" w:hAnsi="Times New Roman" w:cs="Times New Roman"/>
                <w:color w:val="000000"/>
                <w:lang w:val="en-US"/>
              </w:rPr>
              <w:t>электрической</w:t>
            </w:r>
            <w:proofErr w:type="spellEnd"/>
            <w:r w:rsidRPr="00777482">
              <w:rPr>
                <w:rFonts w:ascii="Times New Roman" w:eastAsia="Times New Roman" w:hAnsi="Times New Roman" w:cs="Times New Roman"/>
                <w:color w:val="000000"/>
                <w:lang w:val="en-US"/>
              </w:rPr>
              <w:t xml:space="preserve"> </w:t>
            </w:r>
            <w:proofErr w:type="spellStart"/>
            <w:r w:rsidRPr="00777482">
              <w:rPr>
                <w:rFonts w:ascii="Times New Roman" w:eastAsia="Times New Roman" w:hAnsi="Times New Roman" w:cs="Times New Roman"/>
                <w:color w:val="000000"/>
                <w:lang w:val="en-US"/>
              </w:rPr>
              <w:t>энергии</w:t>
            </w:r>
            <w:proofErr w:type="spellEnd"/>
          </w:p>
        </w:tc>
        <w:tc>
          <w:tcPr>
            <w:tcW w:w="1748" w:type="dxa"/>
            <w:tcBorders>
              <w:top w:val="nil"/>
              <w:left w:val="nil"/>
              <w:bottom w:val="single" w:sz="4" w:space="0" w:color="auto"/>
              <w:right w:val="single" w:sz="4" w:space="0" w:color="auto"/>
            </w:tcBorders>
            <w:shd w:val="clear" w:color="auto" w:fill="auto"/>
            <w:hideMark/>
          </w:tcPr>
          <w:p w14:paraId="182AF854"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t>6</w:t>
            </w:r>
          </w:p>
        </w:tc>
        <w:tc>
          <w:tcPr>
            <w:tcW w:w="1901" w:type="dxa"/>
            <w:tcBorders>
              <w:top w:val="nil"/>
              <w:left w:val="nil"/>
              <w:bottom w:val="single" w:sz="4" w:space="0" w:color="auto"/>
              <w:right w:val="single" w:sz="4" w:space="0" w:color="auto"/>
            </w:tcBorders>
            <w:shd w:val="clear" w:color="auto" w:fill="auto"/>
          </w:tcPr>
          <w:p w14:paraId="438568BC"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ОК.01</w:t>
            </w:r>
          </w:p>
          <w:p w14:paraId="700FD34E"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ОК.02</w:t>
            </w:r>
          </w:p>
          <w:p w14:paraId="2A2A3D77"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ОК.03</w:t>
            </w:r>
          </w:p>
          <w:p w14:paraId="3184C7E3"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eastAsia="ru-RU"/>
              </w:rPr>
              <w:t>ОК.09</w:t>
            </w:r>
          </w:p>
        </w:tc>
      </w:tr>
      <w:tr w:rsidR="00DC75EB" w:rsidRPr="00DC75EB" w14:paraId="1BF8C1E1" w14:textId="77777777" w:rsidTr="00777482">
        <w:trPr>
          <w:trHeight w:val="386"/>
        </w:trPr>
        <w:tc>
          <w:tcPr>
            <w:tcW w:w="10913" w:type="dxa"/>
            <w:gridSpan w:val="2"/>
            <w:tcBorders>
              <w:top w:val="nil"/>
              <w:left w:val="single" w:sz="4" w:space="0" w:color="auto"/>
              <w:bottom w:val="single" w:sz="4" w:space="0" w:color="auto"/>
              <w:right w:val="single" w:sz="4" w:space="0" w:color="auto"/>
            </w:tcBorders>
            <w:shd w:val="clear" w:color="auto" w:fill="auto"/>
            <w:vAlign w:val="center"/>
            <w:hideMark/>
          </w:tcPr>
          <w:p w14:paraId="4EAC249F"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rPr>
            </w:pPr>
            <w:r w:rsidRPr="00777482">
              <w:rPr>
                <w:rFonts w:ascii="Times New Roman" w:eastAsia="Times New Roman" w:hAnsi="Times New Roman" w:cs="Times New Roman"/>
                <w:b/>
                <w:bCs/>
                <w:color w:val="000000"/>
              </w:rPr>
              <w:t>Раздел 3. Управление качеством продукции и стандартизация</w:t>
            </w:r>
          </w:p>
        </w:tc>
        <w:tc>
          <w:tcPr>
            <w:tcW w:w="1748" w:type="dxa"/>
            <w:tcBorders>
              <w:top w:val="nil"/>
              <w:left w:val="nil"/>
              <w:bottom w:val="single" w:sz="4" w:space="0" w:color="auto"/>
              <w:right w:val="single" w:sz="4" w:space="0" w:color="auto"/>
            </w:tcBorders>
            <w:shd w:val="clear" w:color="auto" w:fill="auto"/>
            <w:vAlign w:val="center"/>
          </w:tcPr>
          <w:p w14:paraId="3D05D828" w14:textId="77777777" w:rsidR="00DC75EB" w:rsidRPr="00777482" w:rsidRDefault="00DC75EB" w:rsidP="00DC75EB">
            <w:pPr>
              <w:spacing w:after="0" w:line="240" w:lineRule="auto"/>
              <w:contextualSpacing/>
              <w:jc w:val="center"/>
              <w:rPr>
                <w:rFonts w:ascii="Times New Roman" w:eastAsia="Times New Roman" w:hAnsi="Times New Roman" w:cs="Times New Roman"/>
                <w:b/>
                <w:bCs/>
                <w:color w:val="000000"/>
              </w:rPr>
            </w:pPr>
            <w:r w:rsidRPr="00777482">
              <w:rPr>
                <w:rFonts w:ascii="Times New Roman" w:eastAsia="Times New Roman" w:hAnsi="Times New Roman" w:cs="Times New Roman"/>
                <w:b/>
                <w:bCs/>
                <w:lang w:eastAsia="ru-RU"/>
              </w:rPr>
              <w:t>16/6</w:t>
            </w:r>
          </w:p>
        </w:tc>
        <w:tc>
          <w:tcPr>
            <w:tcW w:w="1901" w:type="dxa"/>
            <w:tcBorders>
              <w:top w:val="nil"/>
              <w:left w:val="nil"/>
              <w:bottom w:val="single" w:sz="4" w:space="0" w:color="auto"/>
              <w:right w:val="single" w:sz="4" w:space="0" w:color="auto"/>
            </w:tcBorders>
            <w:shd w:val="clear" w:color="auto" w:fill="auto"/>
          </w:tcPr>
          <w:p w14:paraId="24423BB1" w14:textId="77777777" w:rsidR="00DC75EB" w:rsidRPr="00777482" w:rsidRDefault="00DC75EB" w:rsidP="00DC75EB">
            <w:pPr>
              <w:spacing w:after="0" w:line="240" w:lineRule="auto"/>
              <w:contextualSpacing/>
              <w:jc w:val="center"/>
              <w:rPr>
                <w:rFonts w:ascii="Times New Roman" w:eastAsia="Times New Roman" w:hAnsi="Times New Roman" w:cs="Times New Roman"/>
                <w:b/>
                <w:bCs/>
                <w:color w:val="000000"/>
              </w:rPr>
            </w:pPr>
          </w:p>
        </w:tc>
      </w:tr>
      <w:tr w:rsidR="00DC75EB" w:rsidRPr="00DC75EB" w14:paraId="02355F39" w14:textId="77777777" w:rsidTr="00777482">
        <w:trPr>
          <w:trHeight w:val="20"/>
        </w:trPr>
        <w:tc>
          <w:tcPr>
            <w:tcW w:w="2675" w:type="dxa"/>
            <w:tcBorders>
              <w:top w:val="nil"/>
              <w:left w:val="single" w:sz="4" w:space="0" w:color="auto"/>
              <w:bottom w:val="single" w:sz="4" w:space="0" w:color="auto"/>
              <w:right w:val="single" w:sz="4" w:space="0" w:color="auto"/>
            </w:tcBorders>
            <w:shd w:val="clear" w:color="auto" w:fill="auto"/>
            <w:hideMark/>
          </w:tcPr>
          <w:p w14:paraId="3132A0A4"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lang w:val="en-US"/>
              </w:rPr>
            </w:pPr>
            <w:proofErr w:type="spellStart"/>
            <w:r w:rsidRPr="00777482">
              <w:rPr>
                <w:rFonts w:ascii="Times New Roman" w:eastAsia="Times New Roman" w:hAnsi="Times New Roman" w:cs="Times New Roman"/>
                <w:b/>
                <w:bCs/>
                <w:color w:val="000000"/>
                <w:lang w:val="en-US"/>
              </w:rPr>
              <w:t>Тема</w:t>
            </w:r>
            <w:proofErr w:type="spellEnd"/>
            <w:r w:rsidRPr="00777482">
              <w:rPr>
                <w:rFonts w:ascii="Times New Roman" w:eastAsia="Times New Roman" w:hAnsi="Times New Roman" w:cs="Times New Roman"/>
                <w:b/>
                <w:bCs/>
                <w:color w:val="000000"/>
                <w:lang w:val="en-US"/>
              </w:rPr>
              <w:t xml:space="preserve"> 3.1. </w:t>
            </w:r>
            <w:proofErr w:type="spellStart"/>
            <w:r w:rsidRPr="00777482">
              <w:rPr>
                <w:rFonts w:ascii="Times New Roman" w:eastAsia="Times New Roman" w:hAnsi="Times New Roman" w:cs="Times New Roman"/>
                <w:b/>
                <w:bCs/>
                <w:color w:val="000000"/>
                <w:lang w:val="en-US"/>
              </w:rPr>
              <w:t>Основы</w:t>
            </w:r>
            <w:proofErr w:type="spellEnd"/>
            <w:r w:rsidRPr="00777482">
              <w:rPr>
                <w:rFonts w:ascii="Times New Roman" w:eastAsia="Times New Roman" w:hAnsi="Times New Roman" w:cs="Times New Roman"/>
                <w:b/>
                <w:bCs/>
                <w:color w:val="000000"/>
                <w:lang w:val="en-US"/>
              </w:rPr>
              <w:t xml:space="preserve"> </w:t>
            </w:r>
            <w:proofErr w:type="spellStart"/>
            <w:r w:rsidRPr="00777482">
              <w:rPr>
                <w:rFonts w:ascii="Times New Roman" w:eastAsia="Times New Roman" w:hAnsi="Times New Roman" w:cs="Times New Roman"/>
                <w:b/>
                <w:bCs/>
                <w:color w:val="000000"/>
                <w:lang w:val="en-US"/>
              </w:rPr>
              <w:t>управления</w:t>
            </w:r>
            <w:proofErr w:type="spellEnd"/>
            <w:r w:rsidRPr="00777482">
              <w:rPr>
                <w:rFonts w:ascii="Times New Roman" w:eastAsia="Times New Roman" w:hAnsi="Times New Roman" w:cs="Times New Roman"/>
                <w:b/>
                <w:bCs/>
                <w:color w:val="000000"/>
                <w:lang w:val="en-US"/>
              </w:rPr>
              <w:t xml:space="preserve"> </w:t>
            </w:r>
            <w:proofErr w:type="spellStart"/>
            <w:r w:rsidRPr="00777482">
              <w:rPr>
                <w:rFonts w:ascii="Times New Roman" w:eastAsia="Times New Roman" w:hAnsi="Times New Roman" w:cs="Times New Roman"/>
                <w:b/>
                <w:bCs/>
                <w:color w:val="000000"/>
                <w:lang w:val="en-US"/>
              </w:rPr>
              <w:t>качеством</w:t>
            </w:r>
            <w:proofErr w:type="spellEnd"/>
          </w:p>
        </w:tc>
        <w:tc>
          <w:tcPr>
            <w:tcW w:w="8238" w:type="dxa"/>
            <w:tcBorders>
              <w:top w:val="nil"/>
              <w:left w:val="nil"/>
              <w:bottom w:val="single" w:sz="4" w:space="0" w:color="auto"/>
              <w:right w:val="single" w:sz="4" w:space="0" w:color="auto"/>
            </w:tcBorders>
            <w:shd w:val="clear" w:color="auto" w:fill="auto"/>
            <w:hideMark/>
          </w:tcPr>
          <w:p w14:paraId="7E498D7D" w14:textId="77777777" w:rsidR="00DC75EB" w:rsidRPr="00777482" w:rsidRDefault="00DC75EB" w:rsidP="00DC75EB">
            <w:pPr>
              <w:spacing w:after="0" w:line="240" w:lineRule="auto"/>
              <w:contextualSpacing/>
              <w:rPr>
                <w:rFonts w:ascii="Times New Roman" w:eastAsia="Times New Roman" w:hAnsi="Times New Roman" w:cs="Times New Roman"/>
                <w:color w:val="000000"/>
              </w:rPr>
            </w:pPr>
            <w:r w:rsidRPr="00777482">
              <w:rPr>
                <w:rFonts w:ascii="Times New Roman" w:eastAsia="Times New Roman" w:hAnsi="Times New Roman" w:cs="Times New Roman"/>
                <w:b/>
                <w:color w:val="000000"/>
              </w:rPr>
              <w:t>Содержание занятий:</w:t>
            </w:r>
            <w:r w:rsidRPr="00777482">
              <w:rPr>
                <w:rFonts w:ascii="Times New Roman" w:eastAsia="Times New Roman" w:hAnsi="Times New Roman" w:cs="Times New Roman"/>
                <w:color w:val="000000"/>
              </w:rPr>
              <w:br/>
              <w:t>1. Методологические основы управления качеством. Объекты и проблема управления. Методический подход. Требования управления. Принципы теории управления.</w:t>
            </w:r>
            <w:r w:rsidRPr="00777482">
              <w:rPr>
                <w:rFonts w:ascii="Times New Roman" w:eastAsia="Times New Roman" w:hAnsi="Times New Roman" w:cs="Times New Roman"/>
                <w:color w:val="000000"/>
              </w:rPr>
              <w:br/>
              <w:t>2. Сущность управления качеством продукции. Планирование потребностей. Проектирование и разработка продукции и процессов.</w:t>
            </w:r>
            <w:r w:rsidRPr="00777482">
              <w:rPr>
                <w:rFonts w:ascii="Times New Roman" w:eastAsia="Times New Roman" w:hAnsi="Times New Roman" w:cs="Times New Roman"/>
                <w:color w:val="000000"/>
              </w:rPr>
              <w:br/>
              <w:t>3. Эксплуатация и утилизация. Ответственность руководства.</w:t>
            </w:r>
            <w:r w:rsidRPr="00777482">
              <w:rPr>
                <w:rFonts w:ascii="Times New Roman" w:eastAsia="Times New Roman" w:hAnsi="Times New Roman" w:cs="Times New Roman"/>
                <w:color w:val="000000"/>
              </w:rPr>
              <w:br/>
              <w:t>4. Менеджмент ресурсов. Измерение, анализ и улучшение (семейство стандартов ИСО 9001 версии 2015 г.) сопровождение и поддержка электронным обеспечением.</w:t>
            </w:r>
            <w:r w:rsidRPr="00777482">
              <w:rPr>
                <w:rFonts w:ascii="Times New Roman" w:eastAsia="Times New Roman" w:hAnsi="Times New Roman" w:cs="Times New Roman"/>
                <w:color w:val="000000"/>
              </w:rPr>
              <w:br/>
              <w:t>5. Системы менеджмента качества. Менеджмент качества. Предпосылки развития менеджмента качества. Системы менеджмента качества.</w:t>
            </w:r>
          </w:p>
        </w:tc>
        <w:tc>
          <w:tcPr>
            <w:tcW w:w="1748" w:type="dxa"/>
            <w:tcBorders>
              <w:top w:val="nil"/>
              <w:left w:val="nil"/>
              <w:bottom w:val="single" w:sz="4" w:space="0" w:color="auto"/>
              <w:right w:val="single" w:sz="4" w:space="0" w:color="auto"/>
            </w:tcBorders>
            <w:shd w:val="clear" w:color="auto" w:fill="auto"/>
            <w:hideMark/>
          </w:tcPr>
          <w:p w14:paraId="66C5F369"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t>4</w:t>
            </w:r>
          </w:p>
        </w:tc>
        <w:tc>
          <w:tcPr>
            <w:tcW w:w="1901" w:type="dxa"/>
            <w:vMerge w:val="restart"/>
            <w:tcBorders>
              <w:top w:val="nil"/>
              <w:left w:val="nil"/>
              <w:right w:val="single" w:sz="4" w:space="0" w:color="auto"/>
            </w:tcBorders>
            <w:shd w:val="clear" w:color="auto" w:fill="auto"/>
          </w:tcPr>
          <w:p w14:paraId="5317FEDA"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ОК.01</w:t>
            </w:r>
          </w:p>
          <w:p w14:paraId="5A98C6C3"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ОК.02</w:t>
            </w:r>
          </w:p>
          <w:p w14:paraId="320E1150"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ОК.03</w:t>
            </w:r>
          </w:p>
          <w:p w14:paraId="60BB082C"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eastAsia="ru-RU"/>
              </w:rPr>
              <w:t>ОК.09</w:t>
            </w:r>
          </w:p>
        </w:tc>
      </w:tr>
      <w:tr w:rsidR="00DC75EB" w:rsidRPr="00DC75EB" w14:paraId="1CFD7739" w14:textId="77777777" w:rsidTr="00777482">
        <w:trPr>
          <w:trHeight w:val="20"/>
        </w:trPr>
        <w:tc>
          <w:tcPr>
            <w:tcW w:w="2675" w:type="dxa"/>
            <w:vMerge w:val="restart"/>
            <w:tcBorders>
              <w:top w:val="single" w:sz="4" w:space="0" w:color="auto"/>
              <w:left w:val="single" w:sz="4" w:space="0" w:color="auto"/>
              <w:right w:val="single" w:sz="4" w:space="0" w:color="auto"/>
            </w:tcBorders>
            <w:shd w:val="clear" w:color="auto" w:fill="auto"/>
            <w:hideMark/>
          </w:tcPr>
          <w:p w14:paraId="5492BC03"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lang w:val="en-US"/>
              </w:rPr>
            </w:pPr>
            <w:proofErr w:type="spellStart"/>
            <w:r w:rsidRPr="00777482">
              <w:rPr>
                <w:rFonts w:ascii="Times New Roman" w:eastAsia="Times New Roman" w:hAnsi="Times New Roman" w:cs="Times New Roman"/>
                <w:b/>
                <w:bCs/>
                <w:color w:val="000000"/>
                <w:lang w:val="en-US"/>
              </w:rPr>
              <w:t>Тема</w:t>
            </w:r>
            <w:proofErr w:type="spellEnd"/>
            <w:r w:rsidRPr="00777482">
              <w:rPr>
                <w:rFonts w:ascii="Times New Roman" w:eastAsia="Times New Roman" w:hAnsi="Times New Roman" w:cs="Times New Roman"/>
                <w:b/>
                <w:bCs/>
                <w:color w:val="000000"/>
                <w:lang w:val="en-US"/>
              </w:rPr>
              <w:t xml:space="preserve"> 3.2. </w:t>
            </w:r>
            <w:proofErr w:type="spellStart"/>
            <w:r w:rsidRPr="00777482">
              <w:rPr>
                <w:rFonts w:ascii="Times New Roman" w:eastAsia="Times New Roman" w:hAnsi="Times New Roman" w:cs="Times New Roman"/>
                <w:b/>
                <w:bCs/>
                <w:color w:val="000000"/>
                <w:lang w:val="en-US"/>
              </w:rPr>
              <w:t>Сертификация</w:t>
            </w:r>
            <w:proofErr w:type="spellEnd"/>
          </w:p>
          <w:p w14:paraId="1C43A2AD"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lang w:val="en-US"/>
              </w:rPr>
            </w:pPr>
            <w:r w:rsidRPr="00777482">
              <w:rPr>
                <w:rFonts w:ascii="Times New Roman" w:eastAsia="Times New Roman" w:hAnsi="Times New Roman" w:cs="Times New Roman"/>
                <w:b/>
                <w:bCs/>
                <w:color w:val="000000"/>
                <w:lang w:val="en-US"/>
              </w:rPr>
              <w:t> </w:t>
            </w:r>
          </w:p>
        </w:tc>
        <w:tc>
          <w:tcPr>
            <w:tcW w:w="8238" w:type="dxa"/>
            <w:tcBorders>
              <w:top w:val="single" w:sz="4" w:space="0" w:color="auto"/>
              <w:left w:val="nil"/>
              <w:bottom w:val="single" w:sz="4" w:space="0" w:color="auto"/>
              <w:right w:val="single" w:sz="4" w:space="0" w:color="auto"/>
            </w:tcBorders>
            <w:shd w:val="clear" w:color="auto" w:fill="auto"/>
            <w:hideMark/>
          </w:tcPr>
          <w:p w14:paraId="69C47A52" w14:textId="77777777" w:rsidR="00DC75EB" w:rsidRPr="00777482" w:rsidRDefault="00DC75EB" w:rsidP="00DC75EB">
            <w:pPr>
              <w:spacing w:after="0" w:line="240" w:lineRule="auto"/>
              <w:contextualSpacing/>
              <w:rPr>
                <w:rFonts w:ascii="Times New Roman" w:eastAsia="Times New Roman" w:hAnsi="Times New Roman" w:cs="Times New Roman"/>
                <w:color w:val="000000"/>
              </w:rPr>
            </w:pPr>
            <w:r w:rsidRPr="00777482">
              <w:rPr>
                <w:rFonts w:ascii="Times New Roman" w:eastAsia="Times New Roman" w:hAnsi="Times New Roman" w:cs="Times New Roman"/>
                <w:b/>
                <w:color w:val="000000"/>
              </w:rPr>
              <w:t>Содержание занятий:</w:t>
            </w:r>
            <w:r w:rsidRPr="00777482">
              <w:rPr>
                <w:rFonts w:ascii="Times New Roman" w:eastAsia="Times New Roman" w:hAnsi="Times New Roman" w:cs="Times New Roman"/>
                <w:color w:val="000000"/>
              </w:rPr>
              <w:br/>
              <w:t>1. Сущность и проведение сертификации. Правовые основы сертификации.  Организационно-методические принципы сертификации.</w:t>
            </w:r>
            <w:r w:rsidRPr="00777482">
              <w:rPr>
                <w:rFonts w:ascii="Times New Roman" w:eastAsia="Times New Roman" w:hAnsi="Times New Roman" w:cs="Times New Roman"/>
                <w:color w:val="000000"/>
              </w:rPr>
              <w:br/>
              <w:t>2. Международная сертификация. Деятельность ИСО в области сертификации. Деятельность МЭК в области сертификации.</w:t>
            </w:r>
            <w:r w:rsidRPr="00777482">
              <w:rPr>
                <w:rFonts w:ascii="Times New Roman" w:eastAsia="Times New Roman" w:hAnsi="Times New Roman" w:cs="Times New Roman"/>
                <w:color w:val="000000"/>
              </w:rPr>
              <w:br/>
              <w:t>3. Сертификация в различных сферах. Сертификация систем обеспечения качества. Экологическая сертификация.</w:t>
            </w:r>
          </w:p>
        </w:tc>
        <w:tc>
          <w:tcPr>
            <w:tcW w:w="1748" w:type="dxa"/>
            <w:tcBorders>
              <w:top w:val="single" w:sz="4" w:space="0" w:color="auto"/>
              <w:left w:val="nil"/>
              <w:bottom w:val="single" w:sz="4" w:space="0" w:color="auto"/>
              <w:right w:val="single" w:sz="4" w:space="0" w:color="auto"/>
            </w:tcBorders>
            <w:shd w:val="clear" w:color="auto" w:fill="auto"/>
            <w:hideMark/>
          </w:tcPr>
          <w:p w14:paraId="319593D3"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t>4</w:t>
            </w:r>
          </w:p>
        </w:tc>
        <w:tc>
          <w:tcPr>
            <w:tcW w:w="1901" w:type="dxa"/>
            <w:vMerge/>
            <w:tcBorders>
              <w:left w:val="nil"/>
              <w:right w:val="single" w:sz="4" w:space="0" w:color="auto"/>
            </w:tcBorders>
            <w:shd w:val="clear" w:color="auto" w:fill="auto"/>
          </w:tcPr>
          <w:p w14:paraId="5254DF0A"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p>
        </w:tc>
      </w:tr>
      <w:tr w:rsidR="00DC75EB" w:rsidRPr="00DC75EB" w14:paraId="4DACBA9F" w14:textId="77777777" w:rsidTr="00777482">
        <w:trPr>
          <w:trHeight w:val="20"/>
        </w:trPr>
        <w:tc>
          <w:tcPr>
            <w:tcW w:w="2675" w:type="dxa"/>
            <w:vMerge/>
            <w:tcBorders>
              <w:left w:val="single" w:sz="4" w:space="0" w:color="auto"/>
              <w:bottom w:val="single" w:sz="4" w:space="0" w:color="auto"/>
              <w:right w:val="single" w:sz="4" w:space="0" w:color="auto"/>
            </w:tcBorders>
            <w:shd w:val="clear" w:color="auto" w:fill="auto"/>
            <w:hideMark/>
          </w:tcPr>
          <w:p w14:paraId="42D39176"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lang w:val="en-US"/>
              </w:rPr>
            </w:pPr>
          </w:p>
        </w:tc>
        <w:tc>
          <w:tcPr>
            <w:tcW w:w="8238" w:type="dxa"/>
            <w:tcBorders>
              <w:top w:val="nil"/>
              <w:left w:val="nil"/>
              <w:bottom w:val="single" w:sz="4" w:space="0" w:color="auto"/>
              <w:right w:val="single" w:sz="4" w:space="0" w:color="auto"/>
            </w:tcBorders>
            <w:shd w:val="clear" w:color="auto" w:fill="auto"/>
            <w:hideMark/>
          </w:tcPr>
          <w:p w14:paraId="498027D8" w14:textId="77777777" w:rsidR="00DC75EB" w:rsidRPr="00777482" w:rsidRDefault="00DC75EB" w:rsidP="00DC75EB">
            <w:pPr>
              <w:spacing w:after="0" w:line="240" w:lineRule="auto"/>
              <w:contextualSpacing/>
              <w:rPr>
                <w:rFonts w:ascii="Times New Roman" w:eastAsia="Times New Roman" w:hAnsi="Times New Roman" w:cs="Times New Roman"/>
                <w:color w:val="000000"/>
              </w:rPr>
            </w:pPr>
            <w:r w:rsidRPr="00777482">
              <w:rPr>
                <w:rFonts w:ascii="Times New Roman" w:eastAsia="Times New Roman" w:hAnsi="Times New Roman" w:cs="Times New Roman"/>
                <w:b/>
                <w:color w:val="000000"/>
              </w:rPr>
              <w:t>Практические занятия:</w:t>
            </w:r>
            <w:r w:rsidRPr="00777482">
              <w:rPr>
                <w:rFonts w:ascii="Times New Roman" w:eastAsia="Times New Roman" w:hAnsi="Times New Roman" w:cs="Times New Roman"/>
                <w:color w:val="000000"/>
              </w:rPr>
              <w:br/>
              <w:t xml:space="preserve">1. Лабораторная работа: Испытание отраслевой продукции </w:t>
            </w:r>
          </w:p>
        </w:tc>
        <w:tc>
          <w:tcPr>
            <w:tcW w:w="1748" w:type="dxa"/>
            <w:tcBorders>
              <w:top w:val="nil"/>
              <w:left w:val="nil"/>
              <w:bottom w:val="single" w:sz="4" w:space="0" w:color="auto"/>
              <w:right w:val="single" w:sz="4" w:space="0" w:color="auto"/>
            </w:tcBorders>
            <w:shd w:val="clear" w:color="auto" w:fill="auto"/>
            <w:hideMark/>
          </w:tcPr>
          <w:p w14:paraId="54856A5A"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t>6</w:t>
            </w:r>
          </w:p>
        </w:tc>
        <w:tc>
          <w:tcPr>
            <w:tcW w:w="1901" w:type="dxa"/>
            <w:vMerge/>
            <w:tcBorders>
              <w:left w:val="nil"/>
              <w:bottom w:val="single" w:sz="4" w:space="0" w:color="auto"/>
              <w:right w:val="single" w:sz="4" w:space="0" w:color="auto"/>
            </w:tcBorders>
            <w:shd w:val="clear" w:color="auto" w:fill="auto"/>
          </w:tcPr>
          <w:p w14:paraId="1D4DD338"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p>
        </w:tc>
      </w:tr>
      <w:tr w:rsidR="00DC75EB" w:rsidRPr="00DC75EB" w14:paraId="41C5F4B9" w14:textId="77777777" w:rsidTr="00777482">
        <w:trPr>
          <w:trHeight w:val="20"/>
        </w:trPr>
        <w:tc>
          <w:tcPr>
            <w:tcW w:w="2675" w:type="dxa"/>
            <w:tcBorders>
              <w:top w:val="nil"/>
              <w:left w:val="single" w:sz="4" w:space="0" w:color="auto"/>
              <w:bottom w:val="single" w:sz="4" w:space="0" w:color="auto"/>
              <w:right w:val="single" w:sz="4" w:space="0" w:color="auto"/>
            </w:tcBorders>
            <w:shd w:val="clear" w:color="auto" w:fill="auto"/>
            <w:hideMark/>
          </w:tcPr>
          <w:p w14:paraId="76805733"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lang w:val="en-US"/>
              </w:rPr>
            </w:pPr>
            <w:proofErr w:type="spellStart"/>
            <w:r w:rsidRPr="00777482">
              <w:rPr>
                <w:rFonts w:ascii="Times New Roman" w:eastAsia="Times New Roman" w:hAnsi="Times New Roman" w:cs="Times New Roman"/>
                <w:b/>
                <w:bCs/>
                <w:color w:val="000000"/>
                <w:lang w:val="en-US"/>
              </w:rPr>
              <w:t>Тема</w:t>
            </w:r>
            <w:proofErr w:type="spellEnd"/>
            <w:r w:rsidRPr="00777482">
              <w:rPr>
                <w:rFonts w:ascii="Times New Roman" w:eastAsia="Times New Roman" w:hAnsi="Times New Roman" w:cs="Times New Roman"/>
                <w:b/>
                <w:bCs/>
                <w:color w:val="000000"/>
                <w:lang w:val="en-US"/>
              </w:rPr>
              <w:t xml:space="preserve"> 3.3. </w:t>
            </w:r>
            <w:proofErr w:type="spellStart"/>
            <w:r w:rsidRPr="00777482">
              <w:rPr>
                <w:rFonts w:ascii="Times New Roman" w:eastAsia="Times New Roman" w:hAnsi="Times New Roman" w:cs="Times New Roman"/>
                <w:b/>
                <w:bCs/>
                <w:color w:val="000000"/>
                <w:lang w:val="en-US"/>
              </w:rPr>
              <w:t>Стандартизация</w:t>
            </w:r>
            <w:proofErr w:type="spellEnd"/>
          </w:p>
        </w:tc>
        <w:tc>
          <w:tcPr>
            <w:tcW w:w="8238" w:type="dxa"/>
            <w:tcBorders>
              <w:top w:val="nil"/>
              <w:left w:val="nil"/>
              <w:bottom w:val="single" w:sz="4" w:space="0" w:color="auto"/>
              <w:right w:val="single" w:sz="4" w:space="0" w:color="auto"/>
            </w:tcBorders>
            <w:shd w:val="clear" w:color="auto" w:fill="auto"/>
            <w:hideMark/>
          </w:tcPr>
          <w:p w14:paraId="349E3FE1" w14:textId="77777777" w:rsidR="00DC75EB" w:rsidRPr="00777482" w:rsidRDefault="00DC75EB" w:rsidP="00DC75EB">
            <w:pPr>
              <w:spacing w:after="0" w:line="240" w:lineRule="auto"/>
              <w:contextualSpacing/>
              <w:rPr>
                <w:rFonts w:ascii="Times New Roman" w:eastAsia="Times New Roman" w:hAnsi="Times New Roman" w:cs="Times New Roman"/>
                <w:color w:val="000000"/>
              </w:rPr>
            </w:pPr>
            <w:r w:rsidRPr="00777482">
              <w:rPr>
                <w:rFonts w:ascii="Times New Roman" w:eastAsia="Times New Roman" w:hAnsi="Times New Roman" w:cs="Times New Roman"/>
                <w:b/>
                <w:color w:val="000000"/>
              </w:rPr>
              <w:t>Содержание занятий:</w:t>
            </w:r>
            <w:r w:rsidRPr="00777482">
              <w:rPr>
                <w:rFonts w:ascii="Times New Roman" w:eastAsia="Times New Roman" w:hAnsi="Times New Roman" w:cs="Times New Roman"/>
                <w:color w:val="000000"/>
              </w:rPr>
              <w:br/>
              <w:t xml:space="preserve">1. Экономическое обоснование стандартизации. Общие принципы определения экономической эффективности стандартизации. Показатели экономической эффективности стандартизации. </w:t>
            </w:r>
            <w:r w:rsidRPr="00777482">
              <w:rPr>
                <w:rFonts w:ascii="Times New Roman" w:eastAsia="Times New Roman" w:hAnsi="Times New Roman" w:cs="Times New Roman"/>
                <w:color w:val="000000"/>
              </w:rPr>
              <w:br/>
              <w:t xml:space="preserve">2. Методы определения экономического эффекта в сфере опытно-конструкторских работ. Методы расчетов экономической эффективности на этапе ТПП. Экономический эффект от стандартизации в сфере в сфере производства и </w:t>
            </w:r>
            <w:r w:rsidRPr="00777482">
              <w:rPr>
                <w:rFonts w:ascii="Times New Roman" w:eastAsia="Times New Roman" w:hAnsi="Times New Roman" w:cs="Times New Roman"/>
                <w:color w:val="000000"/>
              </w:rPr>
              <w:lastRenderedPageBreak/>
              <w:t>эксплуатации.</w:t>
            </w:r>
            <w:r w:rsidRPr="00777482">
              <w:rPr>
                <w:rFonts w:ascii="Times New Roman" w:eastAsia="Times New Roman" w:hAnsi="Times New Roman" w:cs="Times New Roman"/>
                <w:color w:val="000000"/>
              </w:rPr>
              <w:br/>
              <w:t>3. Экономика качества продукции. Экономическое обоснование качества продукции.</w:t>
            </w:r>
            <w:r w:rsidRPr="00777482">
              <w:rPr>
                <w:rFonts w:ascii="Times New Roman" w:eastAsia="Times New Roman" w:hAnsi="Times New Roman" w:cs="Times New Roman"/>
                <w:color w:val="000000"/>
              </w:rPr>
              <w:br/>
              <w:t>4. Экономическая эффективность новой продукции.</w:t>
            </w:r>
          </w:p>
        </w:tc>
        <w:tc>
          <w:tcPr>
            <w:tcW w:w="1748" w:type="dxa"/>
            <w:tcBorders>
              <w:top w:val="nil"/>
              <w:left w:val="nil"/>
              <w:bottom w:val="single" w:sz="4" w:space="0" w:color="auto"/>
              <w:right w:val="single" w:sz="4" w:space="0" w:color="auto"/>
            </w:tcBorders>
            <w:shd w:val="clear" w:color="auto" w:fill="auto"/>
            <w:hideMark/>
          </w:tcPr>
          <w:p w14:paraId="36057A6C"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lastRenderedPageBreak/>
              <w:t>2</w:t>
            </w:r>
          </w:p>
        </w:tc>
        <w:tc>
          <w:tcPr>
            <w:tcW w:w="1901" w:type="dxa"/>
            <w:tcBorders>
              <w:top w:val="nil"/>
              <w:left w:val="nil"/>
              <w:bottom w:val="single" w:sz="4" w:space="0" w:color="auto"/>
              <w:right w:val="single" w:sz="4" w:space="0" w:color="auto"/>
            </w:tcBorders>
            <w:shd w:val="clear" w:color="auto" w:fill="auto"/>
          </w:tcPr>
          <w:p w14:paraId="0B36595B"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ОК.01</w:t>
            </w:r>
          </w:p>
          <w:p w14:paraId="3F0E9C8D"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ОК.02</w:t>
            </w:r>
          </w:p>
          <w:p w14:paraId="2E98924F"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ОК.03</w:t>
            </w:r>
          </w:p>
          <w:p w14:paraId="2E31A64F"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eastAsia="ru-RU"/>
              </w:rPr>
              <w:t>ОК.09</w:t>
            </w:r>
          </w:p>
        </w:tc>
      </w:tr>
      <w:tr w:rsidR="00DC75EB" w:rsidRPr="00DC75EB" w14:paraId="280DB605" w14:textId="77777777" w:rsidTr="003A4073">
        <w:trPr>
          <w:trHeight w:val="20"/>
        </w:trPr>
        <w:tc>
          <w:tcPr>
            <w:tcW w:w="2675" w:type="dxa"/>
            <w:tcBorders>
              <w:top w:val="nil"/>
              <w:left w:val="single" w:sz="4" w:space="0" w:color="auto"/>
              <w:bottom w:val="single" w:sz="4" w:space="0" w:color="auto"/>
              <w:right w:val="single" w:sz="4" w:space="0" w:color="auto"/>
            </w:tcBorders>
            <w:shd w:val="clear" w:color="auto" w:fill="auto"/>
            <w:hideMark/>
          </w:tcPr>
          <w:p w14:paraId="624A36BF"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lang w:val="en-US"/>
              </w:rPr>
            </w:pPr>
            <w:proofErr w:type="spellStart"/>
            <w:r w:rsidRPr="00777482">
              <w:rPr>
                <w:rFonts w:ascii="Times New Roman" w:eastAsia="Times New Roman" w:hAnsi="Times New Roman" w:cs="Times New Roman"/>
                <w:b/>
                <w:bCs/>
                <w:color w:val="000000"/>
                <w:lang w:val="en-US"/>
              </w:rPr>
              <w:t>Дифференцированный</w:t>
            </w:r>
            <w:proofErr w:type="spellEnd"/>
            <w:r w:rsidRPr="00777482">
              <w:rPr>
                <w:rFonts w:ascii="Times New Roman" w:eastAsia="Times New Roman" w:hAnsi="Times New Roman" w:cs="Times New Roman"/>
                <w:b/>
                <w:bCs/>
                <w:color w:val="000000"/>
                <w:lang w:val="en-US"/>
              </w:rPr>
              <w:t xml:space="preserve"> </w:t>
            </w:r>
            <w:proofErr w:type="spellStart"/>
            <w:r w:rsidRPr="00777482">
              <w:rPr>
                <w:rFonts w:ascii="Times New Roman" w:eastAsia="Times New Roman" w:hAnsi="Times New Roman" w:cs="Times New Roman"/>
                <w:b/>
                <w:bCs/>
                <w:color w:val="000000"/>
                <w:lang w:val="en-US"/>
              </w:rPr>
              <w:t>зачёт</w:t>
            </w:r>
            <w:proofErr w:type="spellEnd"/>
          </w:p>
        </w:tc>
        <w:tc>
          <w:tcPr>
            <w:tcW w:w="8238" w:type="dxa"/>
            <w:tcBorders>
              <w:top w:val="nil"/>
              <w:left w:val="nil"/>
              <w:bottom w:val="single" w:sz="4" w:space="0" w:color="auto"/>
              <w:right w:val="single" w:sz="4" w:space="0" w:color="auto"/>
            </w:tcBorders>
            <w:shd w:val="clear" w:color="auto" w:fill="auto"/>
          </w:tcPr>
          <w:p w14:paraId="5423198C" w14:textId="77777777" w:rsidR="00DC75EB" w:rsidRPr="00777482" w:rsidRDefault="00DC75EB" w:rsidP="00DC75EB">
            <w:pPr>
              <w:spacing w:after="0" w:line="240" w:lineRule="auto"/>
              <w:contextualSpacing/>
              <w:jc w:val="right"/>
              <w:rPr>
                <w:rFonts w:ascii="Times New Roman" w:eastAsia="Times New Roman" w:hAnsi="Times New Roman" w:cs="Times New Roman"/>
                <w:color w:val="000000"/>
                <w:lang w:val="en-US"/>
              </w:rPr>
            </w:pPr>
          </w:p>
        </w:tc>
        <w:tc>
          <w:tcPr>
            <w:tcW w:w="1748" w:type="dxa"/>
            <w:tcBorders>
              <w:top w:val="nil"/>
              <w:left w:val="nil"/>
              <w:bottom w:val="single" w:sz="4" w:space="0" w:color="auto"/>
              <w:right w:val="single" w:sz="4" w:space="0" w:color="auto"/>
            </w:tcBorders>
            <w:shd w:val="clear" w:color="auto" w:fill="auto"/>
          </w:tcPr>
          <w:p w14:paraId="6197F9BB"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rPr>
            </w:pPr>
            <w:r w:rsidRPr="00777482">
              <w:rPr>
                <w:rFonts w:ascii="Times New Roman" w:eastAsia="Times New Roman" w:hAnsi="Times New Roman" w:cs="Times New Roman"/>
                <w:color w:val="000000"/>
              </w:rPr>
              <w:t>2</w:t>
            </w:r>
          </w:p>
        </w:tc>
        <w:tc>
          <w:tcPr>
            <w:tcW w:w="1901" w:type="dxa"/>
            <w:tcBorders>
              <w:top w:val="nil"/>
              <w:left w:val="nil"/>
              <w:bottom w:val="single" w:sz="4" w:space="0" w:color="auto"/>
              <w:right w:val="single" w:sz="4" w:space="0" w:color="auto"/>
            </w:tcBorders>
            <w:shd w:val="clear" w:color="auto" w:fill="auto"/>
          </w:tcPr>
          <w:p w14:paraId="1E546E07"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rPr>
            </w:pPr>
          </w:p>
        </w:tc>
      </w:tr>
      <w:tr w:rsidR="00777482" w:rsidRPr="00DC75EB" w14:paraId="38A4342A" w14:textId="77777777" w:rsidTr="003A4073">
        <w:trPr>
          <w:trHeight w:val="20"/>
        </w:trPr>
        <w:tc>
          <w:tcPr>
            <w:tcW w:w="10913" w:type="dxa"/>
            <w:gridSpan w:val="2"/>
            <w:tcBorders>
              <w:top w:val="single" w:sz="4" w:space="0" w:color="auto"/>
              <w:left w:val="single" w:sz="4" w:space="0" w:color="auto"/>
              <w:bottom w:val="single" w:sz="4" w:space="0" w:color="auto"/>
              <w:right w:val="single" w:sz="4" w:space="0" w:color="auto"/>
            </w:tcBorders>
            <w:shd w:val="clear" w:color="auto" w:fill="auto"/>
          </w:tcPr>
          <w:p w14:paraId="021341C7" w14:textId="3C2F7067" w:rsidR="00777482" w:rsidRPr="00777482" w:rsidRDefault="00777482" w:rsidP="00777482">
            <w:pPr>
              <w:spacing w:after="0" w:line="240" w:lineRule="auto"/>
              <w:contextualSpacing/>
              <w:rPr>
                <w:rFonts w:ascii="Times New Roman" w:eastAsia="Times New Roman" w:hAnsi="Times New Roman" w:cs="Times New Roman"/>
                <w:b/>
                <w:bCs/>
                <w:color w:val="000000"/>
              </w:rPr>
            </w:pPr>
            <w:r w:rsidRPr="00777482">
              <w:rPr>
                <w:rFonts w:ascii="Times New Roman" w:eastAsia="Times New Roman" w:hAnsi="Times New Roman" w:cs="Times New Roman"/>
                <w:b/>
                <w:bCs/>
                <w:color w:val="000000"/>
              </w:rPr>
              <w:t>Всего</w:t>
            </w:r>
          </w:p>
        </w:tc>
        <w:tc>
          <w:tcPr>
            <w:tcW w:w="1748" w:type="dxa"/>
            <w:tcBorders>
              <w:top w:val="single" w:sz="4" w:space="0" w:color="auto"/>
              <w:left w:val="nil"/>
              <w:bottom w:val="single" w:sz="4" w:space="0" w:color="auto"/>
              <w:right w:val="single" w:sz="4" w:space="0" w:color="auto"/>
            </w:tcBorders>
            <w:shd w:val="clear" w:color="auto" w:fill="auto"/>
          </w:tcPr>
          <w:p w14:paraId="37CF2518" w14:textId="1B3867EE" w:rsidR="00777482" w:rsidRPr="00777482" w:rsidRDefault="003A4073" w:rsidP="00DC75EB">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54</w:t>
            </w:r>
          </w:p>
        </w:tc>
        <w:tc>
          <w:tcPr>
            <w:tcW w:w="1901" w:type="dxa"/>
            <w:tcBorders>
              <w:top w:val="single" w:sz="4" w:space="0" w:color="auto"/>
              <w:left w:val="nil"/>
              <w:bottom w:val="single" w:sz="4" w:space="0" w:color="auto"/>
              <w:right w:val="single" w:sz="4" w:space="0" w:color="auto"/>
            </w:tcBorders>
            <w:shd w:val="clear" w:color="auto" w:fill="auto"/>
          </w:tcPr>
          <w:p w14:paraId="20CECD3C" w14:textId="77777777" w:rsidR="00777482" w:rsidRPr="00777482" w:rsidRDefault="00777482" w:rsidP="00DC75EB">
            <w:pPr>
              <w:spacing w:after="0" w:line="240" w:lineRule="auto"/>
              <w:contextualSpacing/>
              <w:jc w:val="center"/>
              <w:rPr>
                <w:rFonts w:ascii="Times New Roman" w:eastAsia="Times New Roman" w:hAnsi="Times New Roman" w:cs="Times New Roman"/>
                <w:color w:val="000000"/>
              </w:rPr>
            </w:pPr>
          </w:p>
        </w:tc>
      </w:tr>
    </w:tbl>
    <w:p w14:paraId="310CAF7D" w14:textId="77777777" w:rsidR="00DC75EB" w:rsidRPr="00DC75EB" w:rsidRDefault="00DC75EB" w:rsidP="00DC75EB">
      <w:pPr>
        <w:spacing w:after="0" w:line="240" w:lineRule="auto"/>
        <w:contextualSpacing/>
        <w:rPr>
          <w:rFonts w:ascii="Calibri" w:eastAsia="Times New Roman" w:hAnsi="Calibri" w:cs="Times New Roman"/>
          <w:lang w:eastAsia="ru-RU"/>
        </w:rPr>
      </w:pPr>
      <w:r w:rsidRPr="00DC75EB">
        <w:rPr>
          <w:rFonts w:ascii="Calibri" w:eastAsia="Times New Roman" w:hAnsi="Calibri" w:cs="Times New Roman"/>
          <w:lang w:eastAsia="ru-RU"/>
        </w:rPr>
        <w:br w:type="page"/>
      </w:r>
    </w:p>
    <w:p w14:paraId="4EB527CD" w14:textId="77777777" w:rsidR="00DC75EB" w:rsidRPr="00DC75EB" w:rsidRDefault="00DC75EB" w:rsidP="00DC75EB">
      <w:pPr>
        <w:spacing w:after="0" w:line="240" w:lineRule="auto"/>
        <w:contextualSpacing/>
        <w:rPr>
          <w:rFonts w:ascii="Times New Roman" w:eastAsia="Times New Roman" w:hAnsi="Times New Roman" w:cs="Times New Roman"/>
          <w:sz w:val="24"/>
          <w:szCs w:val="24"/>
          <w:lang w:eastAsia="ru-RU"/>
        </w:rPr>
        <w:sectPr w:rsidR="00DC75EB" w:rsidRPr="00DC75EB" w:rsidSect="00600D3E">
          <w:pgSz w:w="16840" w:h="11907" w:orient="landscape"/>
          <w:pgMar w:top="1134" w:right="1134" w:bottom="1134" w:left="1134" w:header="709" w:footer="709" w:gutter="0"/>
          <w:cols w:space="720"/>
        </w:sectPr>
      </w:pPr>
    </w:p>
    <w:p w14:paraId="16C4B1B3" w14:textId="0D582FA0" w:rsidR="00DC75EB" w:rsidRPr="00DC75EB" w:rsidRDefault="00DC75EB" w:rsidP="00777482">
      <w:pPr>
        <w:keepNext/>
        <w:spacing w:after="0" w:line="240" w:lineRule="auto"/>
        <w:contextualSpacing/>
        <w:jc w:val="center"/>
        <w:outlineLvl w:val="0"/>
        <w:rPr>
          <w:rFonts w:ascii="Times New Roman" w:eastAsia="Times New Roman" w:hAnsi="Times New Roman" w:cs="Times New Roman"/>
          <w:b/>
          <w:bCs/>
          <w:kern w:val="32"/>
          <w:sz w:val="24"/>
          <w:szCs w:val="24"/>
          <w:lang w:eastAsia="ru-RU"/>
        </w:rPr>
      </w:pPr>
      <w:r w:rsidRPr="00DC75EB">
        <w:rPr>
          <w:rFonts w:ascii="Times New Roman" w:eastAsia="Times New Roman" w:hAnsi="Times New Roman" w:cs="Times New Roman"/>
          <w:b/>
          <w:bCs/>
          <w:kern w:val="32"/>
          <w:sz w:val="24"/>
          <w:szCs w:val="24"/>
          <w:lang w:eastAsia="ru-RU"/>
        </w:rPr>
        <w:lastRenderedPageBreak/>
        <w:t>3. УСЛОВИЯ РЕАЛИАЦИЯ УЧЕБНОЙ ДИСЦИПЛИНЫ</w:t>
      </w:r>
    </w:p>
    <w:p w14:paraId="5D88F20E" w14:textId="77777777" w:rsidR="00667BD5" w:rsidRDefault="00667BD5" w:rsidP="00DC75EB">
      <w:pPr>
        <w:spacing w:after="0" w:line="240" w:lineRule="auto"/>
        <w:ind w:firstLine="709"/>
        <w:contextualSpacing/>
        <w:jc w:val="both"/>
        <w:outlineLvl w:val="0"/>
        <w:rPr>
          <w:rFonts w:ascii="Times New Roman" w:eastAsia="Times New Roman" w:hAnsi="Times New Roman" w:cs="Times New Roman"/>
          <w:b/>
          <w:bCs/>
          <w:sz w:val="24"/>
          <w:szCs w:val="24"/>
          <w:lang w:eastAsia="ru-RU"/>
        </w:rPr>
      </w:pPr>
    </w:p>
    <w:p w14:paraId="001F23A3" w14:textId="1DD3B30E" w:rsidR="00DC75EB" w:rsidRPr="00DC75EB" w:rsidRDefault="00DC75EB" w:rsidP="00DC75EB">
      <w:pPr>
        <w:spacing w:after="0" w:line="240" w:lineRule="auto"/>
        <w:ind w:firstLine="709"/>
        <w:contextualSpacing/>
        <w:jc w:val="both"/>
        <w:outlineLvl w:val="0"/>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3.1. Для реализации программы учебной дисциплины должны быть предусмотрены следующие специальные помещения:</w:t>
      </w:r>
    </w:p>
    <w:p w14:paraId="45A6DEBC" w14:textId="6AAF5453" w:rsidR="00DC75EB" w:rsidRPr="00DC75EB" w:rsidRDefault="00DC75EB" w:rsidP="00777482">
      <w:pPr>
        <w:spacing w:after="0" w:line="240" w:lineRule="auto"/>
        <w:ind w:firstLine="709"/>
        <w:contextualSpacing/>
        <w:jc w:val="both"/>
        <w:rPr>
          <w:rFonts w:ascii="Times New Roman" w:eastAsia="Times New Roman" w:hAnsi="Times New Roman" w:cs="Times New Roman"/>
          <w:bCs/>
          <w:sz w:val="24"/>
          <w:szCs w:val="24"/>
        </w:rPr>
      </w:pPr>
      <w:r w:rsidRPr="00DC75EB">
        <w:rPr>
          <w:rFonts w:ascii="Times New Roman" w:eastAsia="Times New Roman" w:hAnsi="Times New Roman" w:cs="Times New Roman"/>
          <w:bCs/>
          <w:sz w:val="24"/>
          <w:szCs w:val="24"/>
          <w:lang w:eastAsia="ru-RU"/>
        </w:rPr>
        <w:t>Кабинет «Метрология</w:t>
      </w:r>
      <w:r w:rsidR="00325E1B">
        <w:rPr>
          <w:rFonts w:ascii="Times New Roman" w:eastAsia="Times New Roman" w:hAnsi="Times New Roman" w:cs="Times New Roman"/>
          <w:bCs/>
          <w:sz w:val="24"/>
          <w:szCs w:val="24"/>
          <w:lang w:eastAsia="ru-RU"/>
        </w:rPr>
        <w:t>,</w:t>
      </w:r>
      <w:r w:rsidRPr="00DC75EB">
        <w:rPr>
          <w:rFonts w:ascii="Times New Roman" w:eastAsia="Times New Roman" w:hAnsi="Times New Roman" w:cs="Times New Roman"/>
          <w:bCs/>
          <w:sz w:val="24"/>
          <w:szCs w:val="24"/>
          <w:lang w:eastAsia="ru-RU"/>
        </w:rPr>
        <w:t xml:space="preserve"> стандартизация и сертификация»</w:t>
      </w:r>
      <w:r w:rsidRPr="00DC75EB">
        <w:rPr>
          <w:rFonts w:ascii="Times New Roman" w:eastAsia="Times New Roman" w:hAnsi="Times New Roman" w:cs="Times New Roman"/>
          <w:sz w:val="24"/>
          <w:szCs w:val="24"/>
        </w:rPr>
        <w:t>, оснащенный о</w:t>
      </w:r>
      <w:r w:rsidRPr="00DC75EB">
        <w:rPr>
          <w:rFonts w:ascii="Times New Roman" w:eastAsia="Times New Roman" w:hAnsi="Times New Roman" w:cs="Times New Roman"/>
          <w:bCs/>
          <w:sz w:val="24"/>
          <w:szCs w:val="24"/>
        </w:rPr>
        <w:t xml:space="preserve">борудованием </w:t>
      </w:r>
      <w:r w:rsidRPr="00DC75EB">
        <w:rPr>
          <w:rFonts w:ascii="Times New Roman" w:eastAsia="Times New Roman" w:hAnsi="Times New Roman" w:cs="Times New Roman"/>
          <w:bCs/>
          <w:sz w:val="24"/>
          <w:szCs w:val="24"/>
          <w:lang w:eastAsia="ru-RU"/>
        </w:rPr>
        <w:t xml:space="preserve">и техническими средствами обучения: </w:t>
      </w:r>
      <w:r w:rsidRPr="00DC75EB">
        <w:rPr>
          <w:rFonts w:ascii="Times New Roman" w:eastAsia="Times New Roman" w:hAnsi="Times New Roman" w:cs="Times New Roman"/>
          <w:sz w:val="24"/>
          <w:szCs w:val="24"/>
          <w:lang w:eastAsia="ru-RU"/>
        </w:rPr>
        <w:t>индивидуальные рабочие места для обучающихся, рабочее место преподавателя, классная доска, интерактивная доска, оргтехника, персональный компьютер с лицензионным программным обеспечением.</w:t>
      </w:r>
    </w:p>
    <w:p w14:paraId="12FB83F5" w14:textId="77777777" w:rsidR="00DC75EB" w:rsidRPr="00DC75EB" w:rsidRDefault="00DC75EB" w:rsidP="00DC75EB">
      <w:pPr>
        <w:spacing w:after="0" w:line="240" w:lineRule="auto"/>
        <w:contextualSpacing/>
        <w:jc w:val="both"/>
        <w:rPr>
          <w:rFonts w:ascii="Times New Roman" w:eastAsia="Times New Roman" w:hAnsi="Times New Roman" w:cs="Times New Roman"/>
          <w:bCs/>
          <w:sz w:val="24"/>
          <w:szCs w:val="24"/>
          <w:lang w:eastAsia="ru-RU"/>
        </w:rPr>
      </w:pPr>
    </w:p>
    <w:p w14:paraId="56021449" w14:textId="77777777" w:rsidR="00DC75EB" w:rsidRPr="00DC75EB" w:rsidRDefault="00DC75EB" w:rsidP="00DC75EB">
      <w:pPr>
        <w:spacing w:after="0" w:line="240" w:lineRule="auto"/>
        <w:ind w:firstLine="709"/>
        <w:contextualSpacing/>
        <w:jc w:val="both"/>
        <w:outlineLvl w:val="0"/>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3.2. Информационное обеспечение реализации программы</w:t>
      </w:r>
    </w:p>
    <w:p w14:paraId="28D11CE5" w14:textId="586AE463" w:rsidR="00DC75EB" w:rsidRPr="00DC75EB" w:rsidRDefault="00777482" w:rsidP="00DC75EB">
      <w:pPr>
        <w:suppressAutoHyphens/>
        <w:spacing w:after="0" w:line="240" w:lineRule="auto"/>
        <w:ind w:firstLine="709"/>
        <w:contextualSpacing/>
        <w:jc w:val="both"/>
        <w:rPr>
          <w:rFonts w:ascii="Times New Roman" w:eastAsia="Times New Roman" w:hAnsi="Times New Roman" w:cs="Times New Roman"/>
          <w:bCs/>
          <w:sz w:val="24"/>
          <w:szCs w:val="24"/>
          <w:lang w:eastAsia="ru-RU"/>
        </w:rPr>
      </w:pPr>
      <w:r w:rsidRPr="00777482">
        <w:rPr>
          <w:rFonts w:ascii="Times New Roman" w:eastAsia="Times New Roman" w:hAnsi="Times New Roman" w:cs="Times New Roman"/>
          <w:bCs/>
          <w:sz w:val="24"/>
          <w:szCs w:val="24"/>
          <w:lang w:eastAsia="ru-RU"/>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w:t>
      </w:r>
      <w:r>
        <w:rPr>
          <w:rFonts w:ascii="Times New Roman" w:eastAsia="Times New Roman" w:hAnsi="Times New Roman" w:cs="Times New Roman"/>
          <w:bCs/>
          <w:sz w:val="24"/>
          <w:szCs w:val="24"/>
          <w:lang w:eastAsia="ru-RU"/>
        </w:rPr>
        <w:br/>
      </w:r>
      <w:r w:rsidRPr="00777482">
        <w:rPr>
          <w:rFonts w:ascii="Times New Roman" w:eastAsia="Times New Roman" w:hAnsi="Times New Roman" w:cs="Times New Roman"/>
          <w:bCs/>
          <w:sz w:val="24"/>
          <w:szCs w:val="24"/>
          <w:lang w:eastAsia="ru-RU"/>
        </w:rPr>
        <w:t>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r w:rsidR="00DC75EB" w:rsidRPr="00DC75EB">
        <w:rPr>
          <w:rFonts w:ascii="Times New Roman" w:eastAsia="Times New Roman" w:hAnsi="Times New Roman" w:cs="Times New Roman"/>
          <w:bCs/>
          <w:sz w:val="24"/>
          <w:szCs w:val="24"/>
          <w:lang w:eastAsia="ru-RU"/>
        </w:rPr>
        <w:t>.</w:t>
      </w:r>
    </w:p>
    <w:p w14:paraId="794E5800" w14:textId="77777777" w:rsidR="00DC75EB" w:rsidRPr="00DC75EB" w:rsidRDefault="00DC75EB" w:rsidP="00DC75EB">
      <w:pPr>
        <w:spacing w:after="0" w:line="240" w:lineRule="auto"/>
        <w:ind w:firstLine="709"/>
        <w:contextualSpacing/>
        <w:rPr>
          <w:rFonts w:ascii="Times New Roman" w:eastAsia="Times New Roman" w:hAnsi="Times New Roman" w:cs="Times New Roman"/>
          <w:b/>
          <w:sz w:val="24"/>
          <w:szCs w:val="24"/>
          <w:lang w:eastAsia="ru-RU"/>
        </w:rPr>
      </w:pPr>
    </w:p>
    <w:p w14:paraId="02EB2236" w14:textId="77777777" w:rsidR="00777482" w:rsidRDefault="00DC75EB" w:rsidP="00777482">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b/>
          <w:color w:val="000000"/>
          <w:sz w:val="24"/>
          <w:szCs w:val="24"/>
          <w:lang w:eastAsia="ru-RU"/>
        </w:rPr>
        <w:t>3.2.1. Основные печатные издания</w:t>
      </w:r>
    </w:p>
    <w:p w14:paraId="461396F0" w14:textId="7FC80592" w:rsidR="00777482" w:rsidRDefault="00DC75EB" w:rsidP="00777482">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1. Коротков, В. С. Метрология, стандартизация и сертификация : учебное пособие для СПО / В. С. Коротков, А. И. </w:t>
      </w:r>
      <w:proofErr w:type="spellStart"/>
      <w:r w:rsidRPr="00DC75EB">
        <w:rPr>
          <w:rFonts w:ascii="Times New Roman" w:eastAsia="Times New Roman" w:hAnsi="Times New Roman" w:cs="Times New Roman"/>
          <w:color w:val="000000"/>
          <w:sz w:val="24"/>
          <w:szCs w:val="24"/>
          <w:lang w:eastAsia="ru-RU"/>
        </w:rPr>
        <w:t>Афонасов</w:t>
      </w:r>
      <w:proofErr w:type="spellEnd"/>
      <w:r w:rsidRPr="00DC75EB">
        <w:rPr>
          <w:rFonts w:ascii="Times New Roman" w:eastAsia="Times New Roman" w:hAnsi="Times New Roman" w:cs="Times New Roman"/>
          <w:color w:val="000000"/>
          <w:sz w:val="24"/>
          <w:szCs w:val="24"/>
          <w:lang w:eastAsia="ru-RU"/>
        </w:rPr>
        <w:t xml:space="preserve">. — Саратов: Профобразование, 2017. — 186 c. — ISBN 978-5-4488-0020-7. </w:t>
      </w:r>
    </w:p>
    <w:p w14:paraId="22A0722E" w14:textId="378A9CE3" w:rsidR="00777482" w:rsidRDefault="00DC75EB" w:rsidP="00777482">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2. Метрология, стандартизация, </w:t>
      </w:r>
      <w:proofErr w:type="gramStart"/>
      <w:r w:rsidRPr="00DC75EB">
        <w:rPr>
          <w:rFonts w:ascii="Times New Roman" w:eastAsia="Times New Roman" w:hAnsi="Times New Roman" w:cs="Times New Roman"/>
          <w:color w:val="000000"/>
          <w:sz w:val="24"/>
          <w:szCs w:val="24"/>
          <w:lang w:eastAsia="ru-RU"/>
        </w:rPr>
        <w:t>сертификация :</w:t>
      </w:r>
      <w:proofErr w:type="gramEnd"/>
      <w:r w:rsidRPr="00DC75EB">
        <w:rPr>
          <w:rFonts w:ascii="Times New Roman" w:eastAsia="Times New Roman" w:hAnsi="Times New Roman" w:cs="Times New Roman"/>
          <w:color w:val="000000"/>
          <w:sz w:val="24"/>
          <w:szCs w:val="24"/>
          <w:lang w:eastAsia="ru-RU"/>
        </w:rPr>
        <w:t xml:space="preserve"> учебно-методическое пособие для СПО / И. А. Фролов, В. А. </w:t>
      </w:r>
      <w:proofErr w:type="spellStart"/>
      <w:r w:rsidRPr="00DC75EB">
        <w:rPr>
          <w:rFonts w:ascii="Times New Roman" w:eastAsia="Times New Roman" w:hAnsi="Times New Roman" w:cs="Times New Roman"/>
          <w:color w:val="000000"/>
          <w:sz w:val="24"/>
          <w:szCs w:val="24"/>
          <w:lang w:eastAsia="ru-RU"/>
        </w:rPr>
        <w:t>Жулай</w:t>
      </w:r>
      <w:proofErr w:type="spellEnd"/>
      <w:r w:rsidRPr="00DC75EB">
        <w:rPr>
          <w:rFonts w:ascii="Times New Roman" w:eastAsia="Times New Roman" w:hAnsi="Times New Roman" w:cs="Times New Roman"/>
          <w:color w:val="000000"/>
          <w:sz w:val="24"/>
          <w:szCs w:val="24"/>
          <w:lang w:eastAsia="ru-RU"/>
        </w:rPr>
        <w:t>, Ю. Ф. Устинов, В. А. Муравьев. — Саратов: Профобразование, 2019. — 126 c. — ISBN 978-5-4488-0375-8.</w:t>
      </w:r>
    </w:p>
    <w:p w14:paraId="0D1C2F25" w14:textId="77777777" w:rsidR="00777482" w:rsidRDefault="00DC75EB" w:rsidP="00777482">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3. Смирнов </w:t>
      </w:r>
      <w:proofErr w:type="gramStart"/>
      <w:r w:rsidRPr="00DC75EB">
        <w:rPr>
          <w:rFonts w:ascii="Times New Roman" w:eastAsia="Times New Roman" w:hAnsi="Times New Roman" w:cs="Times New Roman"/>
          <w:color w:val="000000"/>
          <w:sz w:val="24"/>
          <w:szCs w:val="24"/>
          <w:lang w:eastAsia="ru-RU"/>
        </w:rPr>
        <w:t>Ю.А.</w:t>
      </w:r>
      <w:proofErr w:type="gramEnd"/>
      <w:r w:rsidRPr="00DC75EB">
        <w:rPr>
          <w:rFonts w:ascii="Times New Roman" w:eastAsia="Times New Roman" w:hAnsi="Times New Roman" w:cs="Times New Roman"/>
          <w:color w:val="000000"/>
          <w:sz w:val="24"/>
          <w:szCs w:val="24"/>
          <w:lang w:eastAsia="ru-RU"/>
        </w:rPr>
        <w:t xml:space="preserve"> Контроль и метрологическое обеспечение средств и систем автоматизации. Основы метрологии и автоматизации. Уч. пособие, 1-е изд./ </w:t>
      </w:r>
      <w:proofErr w:type="gramStart"/>
      <w:r w:rsidRPr="00DC75EB">
        <w:rPr>
          <w:rFonts w:ascii="Times New Roman" w:eastAsia="Times New Roman" w:hAnsi="Times New Roman" w:cs="Times New Roman"/>
          <w:color w:val="000000"/>
          <w:sz w:val="24"/>
          <w:szCs w:val="24"/>
          <w:lang w:eastAsia="ru-RU"/>
        </w:rPr>
        <w:t>Ю.А.</w:t>
      </w:r>
      <w:proofErr w:type="gramEnd"/>
      <w:r w:rsidRPr="00DC75EB">
        <w:rPr>
          <w:rFonts w:ascii="Times New Roman" w:eastAsia="Times New Roman" w:hAnsi="Times New Roman" w:cs="Times New Roman"/>
          <w:color w:val="000000"/>
          <w:sz w:val="24"/>
          <w:szCs w:val="24"/>
          <w:lang w:eastAsia="ru-RU"/>
        </w:rPr>
        <w:t xml:space="preserve"> Смирнов. — Санкт-Петербург: Лань, 2020. — 240 с. — ISBN 978-5-8114-3934-8</w:t>
      </w:r>
    </w:p>
    <w:p w14:paraId="5311AAD0" w14:textId="77777777" w:rsidR="00777482" w:rsidRDefault="00DC75EB" w:rsidP="00777482">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4. Юрасова Н. В., Полякова Т. В., </w:t>
      </w:r>
      <w:proofErr w:type="spellStart"/>
      <w:r w:rsidRPr="00DC75EB">
        <w:rPr>
          <w:rFonts w:ascii="Times New Roman" w:eastAsia="Times New Roman" w:hAnsi="Times New Roman" w:cs="Times New Roman"/>
          <w:color w:val="000000"/>
          <w:sz w:val="24"/>
          <w:szCs w:val="24"/>
          <w:lang w:eastAsia="ru-RU"/>
        </w:rPr>
        <w:t>Кишуров</w:t>
      </w:r>
      <w:proofErr w:type="spellEnd"/>
      <w:r w:rsidRPr="00DC75EB">
        <w:rPr>
          <w:rFonts w:ascii="Times New Roman" w:eastAsia="Times New Roman" w:hAnsi="Times New Roman" w:cs="Times New Roman"/>
          <w:color w:val="000000"/>
          <w:sz w:val="24"/>
          <w:szCs w:val="24"/>
          <w:lang w:eastAsia="ru-RU"/>
        </w:rPr>
        <w:t xml:space="preserve"> В. М. Метрология и технические измерения. Лабораторный практикум. Учебное пособие для СПО, 2-е изд., </w:t>
      </w:r>
      <w:proofErr w:type="gramStart"/>
      <w:r w:rsidRPr="00DC75EB">
        <w:rPr>
          <w:rFonts w:ascii="Times New Roman" w:eastAsia="Times New Roman" w:hAnsi="Times New Roman" w:cs="Times New Roman"/>
          <w:color w:val="000000"/>
          <w:sz w:val="24"/>
          <w:szCs w:val="24"/>
          <w:lang w:eastAsia="ru-RU"/>
        </w:rPr>
        <w:t>стер./</w:t>
      </w:r>
      <w:proofErr w:type="gramEnd"/>
      <w:r w:rsidRPr="00DC75EB">
        <w:rPr>
          <w:rFonts w:ascii="Times New Roman" w:eastAsia="Times New Roman" w:hAnsi="Times New Roman" w:cs="Times New Roman"/>
          <w:color w:val="000000"/>
          <w:sz w:val="24"/>
          <w:szCs w:val="24"/>
          <w:lang w:eastAsia="ru-RU"/>
        </w:rPr>
        <w:t xml:space="preserve"> Н.В. Юрасова. — Санкт-Петербург: Лань, 2021. — 188 с. — ISBN 978-5-8114-7394-6</w:t>
      </w:r>
    </w:p>
    <w:p w14:paraId="4D92FDE5" w14:textId="0D4960C2" w:rsidR="00DC75EB" w:rsidRPr="00DC75EB" w:rsidRDefault="00DC75EB" w:rsidP="00777482">
      <w:pPr>
        <w:spacing w:after="0" w:line="240" w:lineRule="auto"/>
        <w:ind w:firstLine="709"/>
        <w:contextualSpacing/>
        <w:jc w:val="both"/>
        <w:rPr>
          <w:rFonts w:ascii="Times New Roman" w:eastAsia="Times New Roman" w:hAnsi="Times New Roman" w:cs="Times New Roman"/>
          <w:b/>
          <w:color w:val="000000"/>
          <w:sz w:val="24"/>
          <w:szCs w:val="24"/>
          <w:lang w:eastAsia="ru-RU"/>
        </w:rPr>
      </w:pPr>
    </w:p>
    <w:p w14:paraId="1D59131F" w14:textId="77777777" w:rsidR="00777482" w:rsidRDefault="00DC75EB" w:rsidP="00777482">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b/>
          <w:color w:val="000000"/>
          <w:sz w:val="24"/>
          <w:szCs w:val="24"/>
          <w:lang w:eastAsia="ru-RU"/>
        </w:rPr>
        <w:t>3.2.2. Основные электронные издания</w:t>
      </w:r>
    </w:p>
    <w:p w14:paraId="7FCD5833" w14:textId="77777777" w:rsidR="00777482" w:rsidRDefault="00DC75EB" w:rsidP="00777482">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1. Кравченко, Е. Г. Нормирование точности и технические </w:t>
      </w:r>
      <w:proofErr w:type="gramStart"/>
      <w:r w:rsidRPr="00DC75EB">
        <w:rPr>
          <w:rFonts w:ascii="Times New Roman" w:eastAsia="Times New Roman" w:hAnsi="Times New Roman" w:cs="Times New Roman"/>
          <w:color w:val="000000"/>
          <w:sz w:val="24"/>
          <w:szCs w:val="24"/>
          <w:lang w:eastAsia="ru-RU"/>
        </w:rPr>
        <w:t>измерения :</w:t>
      </w:r>
      <w:proofErr w:type="gramEnd"/>
      <w:r w:rsidRPr="00DC75EB">
        <w:rPr>
          <w:rFonts w:ascii="Times New Roman" w:eastAsia="Times New Roman" w:hAnsi="Times New Roman" w:cs="Times New Roman"/>
          <w:color w:val="000000"/>
          <w:sz w:val="24"/>
          <w:szCs w:val="24"/>
          <w:lang w:eastAsia="ru-RU"/>
        </w:rPr>
        <w:t xml:space="preserve"> учебное пособие для СПО / Е. Г. Кравченко, В. Ю. Верещагин. — Саратов: Профобразование, 2021. — 172 c. — ISBN 978-5-4488-1194-4. — Текст: электронный // Электронный ресурс цифровой образовательной среды СПО </w:t>
      </w:r>
      <w:proofErr w:type="spellStart"/>
      <w:r w:rsidRPr="00DC75EB">
        <w:rPr>
          <w:rFonts w:ascii="Times New Roman" w:eastAsia="Times New Roman" w:hAnsi="Times New Roman" w:cs="Times New Roman"/>
          <w:color w:val="000000"/>
          <w:sz w:val="24"/>
          <w:szCs w:val="24"/>
          <w:lang w:eastAsia="ru-RU"/>
        </w:rPr>
        <w:t>PROFобразование</w:t>
      </w:r>
      <w:proofErr w:type="spellEnd"/>
      <w:r w:rsidRPr="00DC75EB">
        <w:rPr>
          <w:rFonts w:ascii="Times New Roman" w:eastAsia="Times New Roman" w:hAnsi="Times New Roman" w:cs="Times New Roman"/>
          <w:color w:val="000000"/>
          <w:sz w:val="24"/>
          <w:szCs w:val="24"/>
          <w:lang w:eastAsia="ru-RU"/>
        </w:rPr>
        <w:t>: [сайт]. — URL: https://profspo.ru/books/105722</w:t>
      </w:r>
    </w:p>
    <w:p w14:paraId="3E6DCE76" w14:textId="1A9EAF19" w:rsidR="00777482" w:rsidRPr="00777482" w:rsidRDefault="00777482" w:rsidP="00777482">
      <w:pPr>
        <w:spacing w:after="0" w:line="240" w:lineRule="auto"/>
        <w:ind w:firstLine="709"/>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Pr="00777482">
        <w:rPr>
          <w:rFonts w:ascii="Times New Roman" w:eastAsia="Times New Roman" w:hAnsi="Times New Roman" w:cs="Times New Roman"/>
          <w:color w:val="000000"/>
          <w:sz w:val="24"/>
          <w:szCs w:val="24"/>
          <w:lang w:eastAsia="ru-RU"/>
        </w:rPr>
        <w:t xml:space="preserve">. Коротков, В. С. Метрология, стандартизация и сертификация : учебное пособие для СПО / В. С. Коротков, А. И. </w:t>
      </w:r>
      <w:proofErr w:type="spellStart"/>
      <w:r w:rsidRPr="00777482">
        <w:rPr>
          <w:rFonts w:ascii="Times New Roman" w:eastAsia="Times New Roman" w:hAnsi="Times New Roman" w:cs="Times New Roman"/>
          <w:color w:val="000000"/>
          <w:sz w:val="24"/>
          <w:szCs w:val="24"/>
          <w:lang w:eastAsia="ru-RU"/>
        </w:rPr>
        <w:t>Афонасов</w:t>
      </w:r>
      <w:proofErr w:type="spellEnd"/>
      <w:r w:rsidRPr="00777482">
        <w:rPr>
          <w:rFonts w:ascii="Times New Roman" w:eastAsia="Times New Roman" w:hAnsi="Times New Roman" w:cs="Times New Roman"/>
          <w:color w:val="000000"/>
          <w:sz w:val="24"/>
          <w:szCs w:val="24"/>
          <w:lang w:eastAsia="ru-RU"/>
        </w:rPr>
        <w:t xml:space="preserve">. — Саратов: Профобразование, 2017. — 186 c. — ISBN 978-5-4488-0020-7. — Текст: электронный // Электронный ресурс цифровой образовательной среды СПО </w:t>
      </w:r>
      <w:proofErr w:type="spellStart"/>
      <w:r w:rsidRPr="00777482">
        <w:rPr>
          <w:rFonts w:ascii="Times New Roman" w:eastAsia="Times New Roman" w:hAnsi="Times New Roman" w:cs="Times New Roman"/>
          <w:color w:val="000000"/>
          <w:sz w:val="24"/>
          <w:szCs w:val="24"/>
          <w:lang w:eastAsia="ru-RU"/>
        </w:rPr>
        <w:t>PROFобразование</w:t>
      </w:r>
      <w:proofErr w:type="spellEnd"/>
      <w:r w:rsidRPr="00777482">
        <w:rPr>
          <w:rFonts w:ascii="Times New Roman" w:eastAsia="Times New Roman" w:hAnsi="Times New Roman" w:cs="Times New Roman"/>
          <w:color w:val="000000"/>
          <w:sz w:val="24"/>
          <w:szCs w:val="24"/>
          <w:lang w:eastAsia="ru-RU"/>
        </w:rPr>
        <w:t>: [сайт]. — URL: https://profspo.ru/books/66391</w:t>
      </w:r>
    </w:p>
    <w:p w14:paraId="12155FF8" w14:textId="00C94581" w:rsidR="00777482" w:rsidRDefault="00777482" w:rsidP="00777482">
      <w:pPr>
        <w:spacing w:after="0" w:line="240" w:lineRule="auto"/>
        <w:ind w:firstLine="709"/>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Pr="00777482">
        <w:rPr>
          <w:rFonts w:ascii="Times New Roman" w:eastAsia="Times New Roman" w:hAnsi="Times New Roman" w:cs="Times New Roman"/>
          <w:color w:val="000000"/>
          <w:sz w:val="24"/>
          <w:szCs w:val="24"/>
          <w:lang w:eastAsia="ru-RU"/>
        </w:rPr>
        <w:t xml:space="preserve">. Метрология, стандартизация, </w:t>
      </w:r>
      <w:proofErr w:type="gramStart"/>
      <w:r w:rsidRPr="00777482">
        <w:rPr>
          <w:rFonts w:ascii="Times New Roman" w:eastAsia="Times New Roman" w:hAnsi="Times New Roman" w:cs="Times New Roman"/>
          <w:color w:val="000000"/>
          <w:sz w:val="24"/>
          <w:szCs w:val="24"/>
          <w:lang w:eastAsia="ru-RU"/>
        </w:rPr>
        <w:t>сертификация :</w:t>
      </w:r>
      <w:proofErr w:type="gramEnd"/>
      <w:r w:rsidRPr="00777482">
        <w:rPr>
          <w:rFonts w:ascii="Times New Roman" w:eastAsia="Times New Roman" w:hAnsi="Times New Roman" w:cs="Times New Roman"/>
          <w:color w:val="000000"/>
          <w:sz w:val="24"/>
          <w:szCs w:val="24"/>
          <w:lang w:eastAsia="ru-RU"/>
        </w:rPr>
        <w:t xml:space="preserve"> учебно-методическое пособие для СПО / И. А. Фролов, В. А. </w:t>
      </w:r>
      <w:proofErr w:type="spellStart"/>
      <w:r w:rsidRPr="00777482">
        <w:rPr>
          <w:rFonts w:ascii="Times New Roman" w:eastAsia="Times New Roman" w:hAnsi="Times New Roman" w:cs="Times New Roman"/>
          <w:color w:val="000000"/>
          <w:sz w:val="24"/>
          <w:szCs w:val="24"/>
          <w:lang w:eastAsia="ru-RU"/>
        </w:rPr>
        <w:t>Жулай</w:t>
      </w:r>
      <w:proofErr w:type="spellEnd"/>
      <w:r w:rsidRPr="00777482">
        <w:rPr>
          <w:rFonts w:ascii="Times New Roman" w:eastAsia="Times New Roman" w:hAnsi="Times New Roman" w:cs="Times New Roman"/>
          <w:color w:val="000000"/>
          <w:sz w:val="24"/>
          <w:szCs w:val="24"/>
          <w:lang w:eastAsia="ru-RU"/>
        </w:rPr>
        <w:t xml:space="preserve">, Ю. Ф. Устинов, В. А. Муравьев. — Саратов: Профобразование, 2019. — 126 c. — ISBN 978-5-4488-0375-8. — Текст: электронный // Электронный ресурс цифровой образовательной среды СПО </w:t>
      </w:r>
      <w:proofErr w:type="spellStart"/>
      <w:r w:rsidRPr="00777482">
        <w:rPr>
          <w:rFonts w:ascii="Times New Roman" w:eastAsia="Times New Roman" w:hAnsi="Times New Roman" w:cs="Times New Roman"/>
          <w:color w:val="000000"/>
          <w:sz w:val="24"/>
          <w:szCs w:val="24"/>
          <w:lang w:eastAsia="ru-RU"/>
        </w:rPr>
        <w:t>PROFобразование</w:t>
      </w:r>
      <w:proofErr w:type="spellEnd"/>
      <w:r w:rsidRPr="00777482">
        <w:rPr>
          <w:rFonts w:ascii="Times New Roman" w:eastAsia="Times New Roman" w:hAnsi="Times New Roman" w:cs="Times New Roman"/>
          <w:color w:val="000000"/>
          <w:sz w:val="24"/>
          <w:szCs w:val="24"/>
          <w:lang w:eastAsia="ru-RU"/>
        </w:rPr>
        <w:t>: [сайт]. — URL: https://profspo.ru/books/87271</w:t>
      </w:r>
    </w:p>
    <w:p w14:paraId="1B232AD0" w14:textId="57881AEE" w:rsidR="00DC75EB" w:rsidRPr="00DC75EB" w:rsidRDefault="00DC75EB" w:rsidP="00777482">
      <w:pPr>
        <w:spacing w:after="0" w:line="240" w:lineRule="auto"/>
        <w:ind w:firstLine="709"/>
        <w:contextualSpacing/>
        <w:jc w:val="both"/>
        <w:rPr>
          <w:rFonts w:ascii="Times New Roman" w:eastAsia="Times New Roman" w:hAnsi="Times New Roman" w:cs="Times New Roman"/>
          <w:b/>
          <w:color w:val="000000"/>
          <w:sz w:val="24"/>
          <w:szCs w:val="24"/>
          <w:lang w:eastAsia="ru-RU"/>
        </w:rPr>
      </w:pPr>
    </w:p>
    <w:p w14:paraId="657CDD30" w14:textId="5BB18B34" w:rsidR="00777482" w:rsidRDefault="00DC75EB" w:rsidP="00777482">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b/>
          <w:color w:val="000000"/>
          <w:sz w:val="24"/>
          <w:szCs w:val="24"/>
          <w:lang w:eastAsia="ru-RU"/>
        </w:rPr>
        <w:t xml:space="preserve">3.2.3. Дополнительные источники </w:t>
      </w:r>
    </w:p>
    <w:p w14:paraId="2D508CAA" w14:textId="77777777" w:rsidR="00777482" w:rsidRDefault="00DC75EB" w:rsidP="00777482">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1. </w:t>
      </w:r>
      <w:proofErr w:type="spellStart"/>
      <w:r w:rsidRPr="00DC75EB">
        <w:rPr>
          <w:rFonts w:ascii="Times New Roman" w:eastAsia="Times New Roman" w:hAnsi="Times New Roman" w:cs="Times New Roman"/>
          <w:color w:val="000000"/>
          <w:sz w:val="24"/>
          <w:szCs w:val="24"/>
          <w:lang w:eastAsia="ru-RU"/>
        </w:rPr>
        <w:t>Багдасарова</w:t>
      </w:r>
      <w:proofErr w:type="spellEnd"/>
      <w:r w:rsidRPr="00DC75EB">
        <w:rPr>
          <w:rFonts w:ascii="Times New Roman" w:eastAsia="Times New Roman" w:hAnsi="Times New Roman" w:cs="Times New Roman"/>
          <w:color w:val="000000"/>
          <w:sz w:val="24"/>
          <w:szCs w:val="24"/>
          <w:lang w:eastAsia="ru-RU"/>
        </w:rPr>
        <w:t xml:space="preserve"> </w:t>
      </w:r>
      <w:proofErr w:type="gramStart"/>
      <w:r w:rsidRPr="00DC75EB">
        <w:rPr>
          <w:rFonts w:ascii="Times New Roman" w:eastAsia="Times New Roman" w:hAnsi="Times New Roman" w:cs="Times New Roman"/>
          <w:color w:val="000000"/>
          <w:sz w:val="24"/>
          <w:szCs w:val="24"/>
          <w:lang w:eastAsia="ru-RU"/>
        </w:rPr>
        <w:t>Т.А.</w:t>
      </w:r>
      <w:proofErr w:type="gramEnd"/>
      <w:r w:rsidRPr="00DC75EB">
        <w:rPr>
          <w:rFonts w:ascii="Times New Roman" w:eastAsia="Times New Roman" w:hAnsi="Times New Roman" w:cs="Times New Roman"/>
          <w:color w:val="000000"/>
          <w:sz w:val="24"/>
          <w:szCs w:val="24"/>
          <w:lang w:eastAsia="ru-RU"/>
        </w:rPr>
        <w:t xml:space="preserve"> Допуски и технические измерения. Контрольные материалы –М.: ОИЦ «Академия» </w:t>
      </w:r>
      <w:proofErr w:type="gramStart"/>
      <w:r w:rsidRPr="00DC75EB">
        <w:rPr>
          <w:rFonts w:ascii="Times New Roman" w:eastAsia="Times New Roman" w:hAnsi="Times New Roman" w:cs="Times New Roman"/>
          <w:color w:val="000000"/>
          <w:sz w:val="24"/>
          <w:szCs w:val="24"/>
          <w:lang w:eastAsia="ru-RU"/>
        </w:rPr>
        <w:t>2020 - 64</w:t>
      </w:r>
      <w:proofErr w:type="gramEnd"/>
      <w:r w:rsidRPr="00DC75EB">
        <w:rPr>
          <w:rFonts w:ascii="Times New Roman" w:eastAsia="Times New Roman" w:hAnsi="Times New Roman" w:cs="Times New Roman"/>
          <w:color w:val="000000"/>
          <w:sz w:val="24"/>
          <w:szCs w:val="24"/>
          <w:lang w:eastAsia="ru-RU"/>
        </w:rPr>
        <w:t xml:space="preserve"> с.</w:t>
      </w:r>
    </w:p>
    <w:p w14:paraId="24447411" w14:textId="77777777" w:rsidR="00777482" w:rsidRDefault="00DC75EB" w:rsidP="00777482">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2. </w:t>
      </w:r>
      <w:proofErr w:type="spellStart"/>
      <w:r w:rsidRPr="00DC75EB">
        <w:rPr>
          <w:rFonts w:ascii="Times New Roman" w:eastAsia="Times New Roman" w:hAnsi="Times New Roman" w:cs="Times New Roman"/>
          <w:color w:val="000000"/>
          <w:sz w:val="24"/>
          <w:szCs w:val="24"/>
          <w:lang w:eastAsia="ru-RU"/>
        </w:rPr>
        <w:t>Багдасарова</w:t>
      </w:r>
      <w:proofErr w:type="spellEnd"/>
      <w:r w:rsidRPr="00DC75EB">
        <w:rPr>
          <w:rFonts w:ascii="Times New Roman" w:eastAsia="Times New Roman" w:hAnsi="Times New Roman" w:cs="Times New Roman"/>
          <w:color w:val="000000"/>
          <w:sz w:val="24"/>
          <w:szCs w:val="24"/>
          <w:lang w:eastAsia="ru-RU"/>
        </w:rPr>
        <w:t xml:space="preserve"> </w:t>
      </w:r>
      <w:proofErr w:type="gramStart"/>
      <w:r w:rsidRPr="00DC75EB">
        <w:rPr>
          <w:rFonts w:ascii="Times New Roman" w:eastAsia="Times New Roman" w:hAnsi="Times New Roman" w:cs="Times New Roman"/>
          <w:color w:val="000000"/>
          <w:sz w:val="24"/>
          <w:szCs w:val="24"/>
          <w:lang w:eastAsia="ru-RU"/>
        </w:rPr>
        <w:t>Т.А.</w:t>
      </w:r>
      <w:proofErr w:type="gramEnd"/>
      <w:r w:rsidRPr="00DC75EB">
        <w:rPr>
          <w:rFonts w:ascii="Times New Roman" w:eastAsia="Times New Roman" w:hAnsi="Times New Roman" w:cs="Times New Roman"/>
          <w:color w:val="000000"/>
          <w:sz w:val="24"/>
          <w:szCs w:val="24"/>
          <w:lang w:eastAsia="ru-RU"/>
        </w:rPr>
        <w:t xml:space="preserve"> Допуски и технические измерения. Лабораторно-практические работы М.: ОИЦ «Академия», </w:t>
      </w:r>
      <w:proofErr w:type="gramStart"/>
      <w:r w:rsidRPr="00DC75EB">
        <w:rPr>
          <w:rFonts w:ascii="Times New Roman" w:eastAsia="Times New Roman" w:hAnsi="Times New Roman" w:cs="Times New Roman"/>
          <w:color w:val="000000"/>
          <w:sz w:val="24"/>
          <w:szCs w:val="24"/>
          <w:lang w:eastAsia="ru-RU"/>
        </w:rPr>
        <w:t>2020 - 64</w:t>
      </w:r>
      <w:proofErr w:type="gramEnd"/>
      <w:r w:rsidRPr="00DC75EB">
        <w:rPr>
          <w:rFonts w:ascii="Times New Roman" w:eastAsia="Times New Roman" w:hAnsi="Times New Roman" w:cs="Times New Roman"/>
          <w:color w:val="000000"/>
          <w:sz w:val="24"/>
          <w:szCs w:val="24"/>
          <w:lang w:eastAsia="ru-RU"/>
        </w:rPr>
        <w:t xml:space="preserve"> с.</w:t>
      </w:r>
    </w:p>
    <w:p w14:paraId="4432FAE8" w14:textId="77777777" w:rsidR="00777482" w:rsidRDefault="00DC75EB" w:rsidP="00777482">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lastRenderedPageBreak/>
        <w:t xml:space="preserve">3. </w:t>
      </w:r>
      <w:proofErr w:type="spellStart"/>
      <w:r w:rsidRPr="00DC75EB">
        <w:rPr>
          <w:rFonts w:ascii="Times New Roman" w:eastAsia="Times New Roman" w:hAnsi="Times New Roman" w:cs="Times New Roman"/>
          <w:color w:val="000000"/>
          <w:sz w:val="24"/>
          <w:szCs w:val="24"/>
          <w:lang w:eastAsia="ru-RU"/>
        </w:rPr>
        <w:t>Багдасарова</w:t>
      </w:r>
      <w:proofErr w:type="spellEnd"/>
      <w:r w:rsidRPr="00DC75EB">
        <w:rPr>
          <w:rFonts w:ascii="Times New Roman" w:eastAsia="Times New Roman" w:hAnsi="Times New Roman" w:cs="Times New Roman"/>
          <w:color w:val="000000"/>
          <w:sz w:val="24"/>
          <w:szCs w:val="24"/>
          <w:lang w:eastAsia="ru-RU"/>
        </w:rPr>
        <w:t xml:space="preserve"> </w:t>
      </w:r>
      <w:proofErr w:type="gramStart"/>
      <w:r w:rsidRPr="00DC75EB">
        <w:rPr>
          <w:rFonts w:ascii="Times New Roman" w:eastAsia="Times New Roman" w:hAnsi="Times New Roman" w:cs="Times New Roman"/>
          <w:color w:val="000000"/>
          <w:sz w:val="24"/>
          <w:szCs w:val="24"/>
          <w:lang w:eastAsia="ru-RU"/>
        </w:rPr>
        <w:t>Т.А.</w:t>
      </w:r>
      <w:proofErr w:type="gramEnd"/>
      <w:r w:rsidRPr="00DC75EB">
        <w:rPr>
          <w:rFonts w:ascii="Times New Roman" w:eastAsia="Times New Roman" w:hAnsi="Times New Roman" w:cs="Times New Roman"/>
          <w:color w:val="000000"/>
          <w:sz w:val="24"/>
          <w:szCs w:val="24"/>
          <w:lang w:eastAsia="ru-RU"/>
        </w:rPr>
        <w:t xml:space="preserve"> Допуски и технические измерения. Рабочая тетрадь –М.: ОИЦ «Академия» </w:t>
      </w:r>
      <w:proofErr w:type="gramStart"/>
      <w:r w:rsidRPr="00DC75EB">
        <w:rPr>
          <w:rFonts w:ascii="Times New Roman" w:eastAsia="Times New Roman" w:hAnsi="Times New Roman" w:cs="Times New Roman"/>
          <w:color w:val="000000"/>
          <w:sz w:val="24"/>
          <w:szCs w:val="24"/>
          <w:lang w:eastAsia="ru-RU"/>
        </w:rPr>
        <w:t>2020 - 80</w:t>
      </w:r>
      <w:proofErr w:type="gramEnd"/>
      <w:r w:rsidRPr="00DC75EB">
        <w:rPr>
          <w:rFonts w:ascii="Times New Roman" w:eastAsia="Times New Roman" w:hAnsi="Times New Roman" w:cs="Times New Roman"/>
          <w:color w:val="000000"/>
          <w:sz w:val="24"/>
          <w:szCs w:val="24"/>
          <w:lang w:eastAsia="ru-RU"/>
        </w:rPr>
        <w:t xml:space="preserve"> с.</w:t>
      </w:r>
    </w:p>
    <w:p w14:paraId="418125E6" w14:textId="77777777" w:rsidR="00777482" w:rsidRDefault="00DC75EB" w:rsidP="00777482">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4. </w:t>
      </w:r>
      <w:proofErr w:type="spellStart"/>
      <w:r w:rsidRPr="00DC75EB">
        <w:rPr>
          <w:rFonts w:ascii="Times New Roman" w:eastAsia="Times New Roman" w:hAnsi="Times New Roman" w:cs="Times New Roman"/>
          <w:color w:val="000000"/>
          <w:sz w:val="24"/>
          <w:szCs w:val="24"/>
          <w:lang w:eastAsia="ru-RU"/>
        </w:rPr>
        <w:t>Димов</w:t>
      </w:r>
      <w:proofErr w:type="spellEnd"/>
      <w:r w:rsidRPr="00DC75EB">
        <w:rPr>
          <w:rFonts w:ascii="Times New Roman" w:eastAsia="Times New Roman" w:hAnsi="Times New Roman" w:cs="Times New Roman"/>
          <w:color w:val="000000"/>
          <w:sz w:val="24"/>
          <w:szCs w:val="24"/>
          <w:lang w:eastAsia="ru-RU"/>
        </w:rPr>
        <w:t xml:space="preserve"> Ю.В. Метрология, стандартизация и сертификация. Учебник для вузов. 2-е изд. – СПб.: Питер, 2021. </w:t>
      </w:r>
    </w:p>
    <w:p w14:paraId="63CCE591" w14:textId="77777777" w:rsidR="00777482" w:rsidRDefault="00DC75EB" w:rsidP="00777482">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5. Допуски и посадки: Справочник в 2-х ч. – 7-е изд., </w:t>
      </w:r>
      <w:proofErr w:type="spellStart"/>
      <w:r w:rsidRPr="00DC75EB">
        <w:rPr>
          <w:rFonts w:ascii="Times New Roman" w:eastAsia="Times New Roman" w:hAnsi="Times New Roman" w:cs="Times New Roman"/>
          <w:color w:val="000000"/>
          <w:sz w:val="24"/>
          <w:szCs w:val="24"/>
          <w:lang w:eastAsia="ru-RU"/>
        </w:rPr>
        <w:t>перераб</w:t>
      </w:r>
      <w:proofErr w:type="spellEnd"/>
      <w:proofErr w:type="gramStart"/>
      <w:r w:rsidRPr="00DC75EB">
        <w:rPr>
          <w:rFonts w:ascii="Times New Roman" w:eastAsia="Times New Roman" w:hAnsi="Times New Roman" w:cs="Times New Roman"/>
          <w:color w:val="000000"/>
          <w:sz w:val="24"/>
          <w:szCs w:val="24"/>
          <w:lang w:eastAsia="ru-RU"/>
        </w:rPr>
        <w:t>.</w:t>
      </w:r>
      <w:proofErr w:type="gramEnd"/>
      <w:r w:rsidRPr="00DC75EB">
        <w:rPr>
          <w:rFonts w:ascii="Times New Roman" w:eastAsia="Times New Roman" w:hAnsi="Times New Roman" w:cs="Times New Roman"/>
          <w:color w:val="000000"/>
          <w:sz w:val="24"/>
          <w:szCs w:val="24"/>
          <w:lang w:eastAsia="ru-RU"/>
        </w:rPr>
        <w:t xml:space="preserve"> и доп. – Л.: Политехника, 2021.</w:t>
      </w:r>
    </w:p>
    <w:p w14:paraId="18873D5D" w14:textId="77777777" w:rsidR="00777482" w:rsidRDefault="00DC75EB" w:rsidP="00777482">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6. Кузнецов </w:t>
      </w:r>
      <w:proofErr w:type="gramStart"/>
      <w:r w:rsidRPr="00DC75EB">
        <w:rPr>
          <w:rFonts w:ascii="Times New Roman" w:eastAsia="Times New Roman" w:hAnsi="Times New Roman" w:cs="Times New Roman"/>
          <w:color w:val="000000"/>
          <w:sz w:val="24"/>
          <w:szCs w:val="24"/>
          <w:lang w:eastAsia="ru-RU"/>
        </w:rPr>
        <w:t>В.А.</w:t>
      </w:r>
      <w:proofErr w:type="gramEnd"/>
      <w:r w:rsidRPr="00DC75EB">
        <w:rPr>
          <w:rFonts w:ascii="Times New Roman" w:eastAsia="Times New Roman" w:hAnsi="Times New Roman" w:cs="Times New Roman"/>
          <w:color w:val="000000"/>
          <w:sz w:val="24"/>
          <w:szCs w:val="24"/>
          <w:lang w:eastAsia="ru-RU"/>
        </w:rPr>
        <w:t xml:space="preserve">, </w:t>
      </w:r>
      <w:proofErr w:type="spellStart"/>
      <w:r w:rsidRPr="00DC75EB">
        <w:rPr>
          <w:rFonts w:ascii="Times New Roman" w:eastAsia="Times New Roman" w:hAnsi="Times New Roman" w:cs="Times New Roman"/>
          <w:color w:val="000000"/>
          <w:sz w:val="24"/>
          <w:szCs w:val="24"/>
          <w:lang w:eastAsia="ru-RU"/>
        </w:rPr>
        <w:t>Ялунина</w:t>
      </w:r>
      <w:proofErr w:type="spellEnd"/>
      <w:r w:rsidRPr="00DC75EB">
        <w:rPr>
          <w:rFonts w:ascii="Times New Roman" w:eastAsia="Times New Roman" w:hAnsi="Times New Roman" w:cs="Times New Roman"/>
          <w:color w:val="000000"/>
          <w:sz w:val="24"/>
          <w:szCs w:val="24"/>
          <w:lang w:eastAsia="ru-RU"/>
        </w:rPr>
        <w:t xml:space="preserve"> Г.В. Основы метрологии: Учебное пособие – М.: Изд-во стандартов, 2021.</w:t>
      </w:r>
    </w:p>
    <w:p w14:paraId="076CDE26" w14:textId="77777777" w:rsidR="00777482" w:rsidRDefault="00DC75EB" w:rsidP="00777482">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7. Смирнов </w:t>
      </w:r>
      <w:proofErr w:type="gramStart"/>
      <w:r w:rsidRPr="00DC75EB">
        <w:rPr>
          <w:rFonts w:ascii="Times New Roman" w:eastAsia="Times New Roman" w:hAnsi="Times New Roman" w:cs="Times New Roman"/>
          <w:color w:val="000000"/>
          <w:sz w:val="24"/>
          <w:szCs w:val="24"/>
          <w:lang w:eastAsia="ru-RU"/>
        </w:rPr>
        <w:t>Ю.А.</w:t>
      </w:r>
      <w:proofErr w:type="gramEnd"/>
      <w:r w:rsidRPr="00DC75EB">
        <w:rPr>
          <w:rFonts w:ascii="Times New Roman" w:eastAsia="Times New Roman" w:hAnsi="Times New Roman" w:cs="Times New Roman"/>
          <w:color w:val="000000"/>
          <w:sz w:val="24"/>
          <w:szCs w:val="24"/>
          <w:lang w:eastAsia="ru-RU"/>
        </w:rPr>
        <w:t xml:space="preserve"> Контроль и метрологическое обеспечение средств и систем автоматизации. Технические измерения и приборы. Уч. пос., 1-е </w:t>
      </w:r>
      <w:proofErr w:type="spellStart"/>
      <w:r w:rsidRPr="00DC75EB">
        <w:rPr>
          <w:rFonts w:ascii="Times New Roman" w:eastAsia="Times New Roman" w:hAnsi="Times New Roman" w:cs="Times New Roman"/>
          <w:color w:val="000000"/>
          <w:sz w:val="24"/>
          <w:szCs w:val="24"/>
          <w:lang w:eastAsia="ru-RU"/>
        </w:rPr>
        <w:t>изд</w:t>
      </w:r>
      <w:proofErr w:type="spellEnd"/>
      <w:r w:rsidRPr="00DC75EB">
        <w:rPr>
          <w:rFonts w:ascii="Times New Roman" w:eastAsia="Times New Roman" w:hAnsi="Times New Roman" w:cs="Times New Roman"/>
          <w:color w:val="000000"/>
          <w:sz w:val="24"/>
          <w:szCs w:val="24"/>
          <w:lang w:eastAsia="ru-RU"/>
        </w:rPr>
        <w:t xml:space="preserve">/ </w:t>
      </w:r>
      <w:proofErr w:type="gramStart"/>
      <w:r w:rsidRPr="00DC75EB">
        <w:rPr>
          <w:rFonts w:ascii="Times New Roman" w:eastAsia="Times New Roman" w:hAnsi="Times New Roman" w:cs="Times New Roman"/>
          <w:color w:val="000000"/>
          <w:sz w:val="24"/>
          <w:szCs w:val="24"/>
          <w:lang w:eastAsia="ru-RU"/>
        </w:rPr>
        <w:t>Ю.А.</w:t>
      </w:r>
      <w:proofErr w:type="gramEnd"/>
      <w:r w:rsidRPr="00DC75EB">
        <w:rPr>
          <w:rFonts w:ascii="Times New Roman" w:eastAsia="Times New Roman" w:hAnsi="Times New Roman" w:cs="Times New Roman"/>
          <w:color w:val="000000"/>
          <w:sz w:val="24"/>
          <w:szCs w:val="24"/>
          <w:lang w:eastAsia="ru-RU"/>
        </w:rPr>
        <w:t xml:space="preserve"> Смирнов. — Санкт-Петербург: Лань, 2020. — 252 с. — ISBN 978-5-8114-3938-6</w:t>
      </w:r>
    </w:p>
    <w:p w14:paraId="2F2E2144" w14:textId="1749DB40" w:rsidR="00DC75EB" w:rsidRPr="00DC75EB" w:rsidRDefault="00DC75EB" w:rsidP="00777482">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8. Тартаковский </w:t>
      </w:r>
      <w:proofErr w:type="gramStart"/>
      <w:r w:rsidRPr="00DC75EB">
        <w:rPr>
          <w:rFonts w:ascii="Times New Roman" w:eastAsia="Times New Roman" w:hAnsi="Times New Roman" w:cs="Times New Roman"/>
          <w:color w:val="000000"/>
          <w:sz w:val="24"/>
          <w:szCs w:val="24"/>
          <w:lang w:eastAsia="ru-RU"/>
        </w:rPr>
        <w:t>Д.Ф.</w:t>
      </w:r>
      <w:proofErr w:type="gramEnd"/>
      <w:r w:rsidRPr="00DC75EB">
        <w:rPr>
          <w:rFonts w:ascii="Times New Roman" w:eastAsia="Times New Roman" w:hAnsi="Times New Roman" w:cs="Times New Roman"/>
          <w:color w:val="000000"/>
          <w:sz w:val="24"/>
          <w:szCs w:val="24"/>
          <w:lang w:eastAsia="ru-RU"/>
        </w:rPr>
        <w:t xml:space="preserve"> Ястребов А.С. Метрология, стандартизация и технические средства измерений: Учебник для вузов - М.: </w:t>
      </w:r>
      <w:proofErr w:type="spellStart"/>
      <w:r w:rsidRPr="00DC75EB">
        <w:rPr>
          <w:rFonts w:ascii="Times New Roman" w:eastAsia="Times New Roman" w:hAnsi="Times New Roman" w:cs="Times New Roman"/>
          <w:color w:val="000000"/>
          <w:sz w:val="24"/>
          <w:szCs w:val="24"/>
          <w:lang w:eastAsia="ru-RU"/>
        </w:rPr>
        <w:t>Высш</w:t>
      </w:r>
      <w:proofErr w:type="spellEnd"/>
      <w:r w:rsidRPr="00DC75EB">
        <w:rPr>
          <w:rFonts w:ascii="Times New Roman" w:eastAsia="Times New Roman" w:hAnsi="Times New Roman" w:cs="Times New Roman"/>
          <w:color w:val="000000"/>
          <w:sz w:val="24"/>
          <w:szCs w:val="24"/>
          <w:lang w:eastAsia="ru-RU"/>
        </w:rPr>
        <w:t>. шк., 2021</w:t>
      </w:r>
    </w:p>
    <w:p w14:paraId="44DCA6A6" w14:textId="04703B05" w:rsidR="00777482" w:rsidRPr="00777482" w:rsidRDefault="00777482" w:rsidP="00777482">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Pr="00777482">
        <w:rPr>
          <w:rFonts w:ascii="Times New Roman" w:eastAsia="Times New Roman" w:hAnsi="Times New Roman" w:cs="Times New Roman"/>
          <w:sz w:val="24"/>
          <w:szCs w:val="24"/>
          <w:lang w:eastAsia="ru-RU"/>
        </w:rPr>
        <w:t xml:space="preserve">. Сайт "Допуски и посадки". </w:t>
      </w:r>
      <w:proofErr w:type="gramStart"/>
      <w:r w:rsidRPr="00777482">
        <w:rPr>
          <w:rFonts w:ascii="Times New Roman" w:eastAsia="Times New Roman" w:hAnsi="Times New Roman" w:cs="Times New Roman"/>
          <w:sz w:val="24"/>
          <w:szCs w:val="24"/>
          <w:lang w:eastAsia="ru-RU"/>
        </w:rPr>
        <w:t>URL:http://ktf.krk.ru/courses/foet/</w:t>
      </w:r>
      <w:proofErr w:type="gramEnd"/>
      <w:r w:rsidRPr="00777482">
        <w:rPr>
          <w:rFonts w:ascii="Times New Roman" w:eastAsia="Times New Roman" w:hAnsi="Times New Roman" w:cs="Times New Roman"/>
          <w:sz w:val="24"/>
          <w:szCs w:val="24"/>
          <w:lang w:eastAsia="ru-RU"/>
        </w:rPr>
        <w:t xml:space="preserve"> (дата обращения 10.05.2021)</w:t>
      </w:r>
    </w:p>
    <w:p w14:paraId="17BEEDEB" w14:textId="334882A0" w:rsidR="00DC75EB" w:rsidRPr="00DC75EB" w:rsidRDefault="00777482" w:rsidP="00777482">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Pr="00777482">
        <w:rPr>
          <w:rFonts w:ascii="Times New Roman" w:eastAsia="Times New Roman" w:hAnsi="Times New Roman" w:cs="Times New Roman"/>
          <w:sz w:val="24"/>
          <w:szCs w:val="24"/>
          <w:lang w:eastAsia="ru-RU"/>
        </w:rPr>
        <w:t xml:space="preserve">. Технические измерения и приборы [Электронный ресурс]. </w:t>
      </w:r>
      <w:proofErr w:type="gramStart"/>
      <w:r w:rsidRPr="00777482">
        <w:rPr>
          <w:rFonts w:ascii="Times New Roman" w:eastAsia="Times New Roman" w:hAnsi="Times New Roman" w:cs="Times New Roman"/>
          <w:sz w:val="24"/>
          <w:szCs w:val="24"/>
          <w:lang w:eastAsia="ru-RU"/>
        </w:rPr>
        <w:t>URL:www.mami.ru/kaf/aipu/techizm1.doc</w:t>
      </w:r>
      <w:proofErr w:type="gramEnd"/>
      <w:r w:rsidRPr="00777482">
        <w:rPr>
          <w:rFonts w:ascii="Times New Roman" w:eastAsia="Times New Roman" w:hAnsi="Times New Roman" w:cs="Times New Roman"/>
          <w:sz w:val="24"/>
          <w:szCs w:val="24"/>
          <w:lang w:eastAsia="ru-RU"/>
        </w:rPr>
        <w:t xml:space="preserve"> (дата обращения 10.05.2021)</w:t>
      </w:r>
    </w:p>
    <w:p w14:paraId="12BA1D67" w14:textId="77777777" w:rsidR="00DC75EB" w:rsidRPr="00DC75EB" w:rsidRDefault="00DC75EB" w:rsidP="00DC75EB">
      <w:pPr>
        <w:spacing w:after="0" w:line="240" w:lineRule="auto"/>
        <w:contextualSpacing/>
        <w:rPr>
          <w:rFonts w:ascii="Times New Roman" w:eastAsia="Times New Roman" w:hAnsi="Times New Roman" w:cs="Times New Roman"/>
          <w:b/>
          <w:bCs/>
          <w:kern w:val="32"/>
          <w:sz w:val="24"/>
          <w:szCs w:val="24"/>
          <w:lang w:eastAsia="ru-RU"/>
        </w:rPr>
      </w:pPr>
    </w:p>
    <w:p w14:paraId="5E6AD3F8" w14:textId="77777777" w:rsidR="00DC75EB" w:rsidRPr="00777482" w:rsidRDefault="00DC75EB" w:rsidP="00DC75EB">
      <w:pPr>
        <w:spacing w:after="0" w:line="240" w:lineRule="auto"/>
        <w:ind w:firstLine="709"/>
        <w:contextualSpacing/>
        <w:jc w:val="center"/>
        <w:rPr>
          <w:rFonts w:ascii="Times New Roman" w:eastAsia="Times New Roman" w:hAnsi="Times New Roman" w:cs="Times New Roman"/>
          <w:b/>
          <w:sz w:val="24"/>
          <w:szCs w:val="24"/>
          <w:lang w:eastAsia="ru-RU"/>
        </w:rPr>
      </w:pPr>
      <w:r w:rsidRPr="00777482">
        <w:rPr>
          <w:rFonts w:ascii="Times New Roman" w:eastAsia="Times New Roman" w:hAnsi="Times New Roman" w:cs="Times New Roman"/>
          <w:b/>
          <w:sz w:val="24"/>
          <w:szCs w:val="24"/>
          <w:lang w:eastAsia="ru-RU"/>
        </w:rPr>
        <w:t>4. КОНТРОЛЬ И ОЦЕНКА РЕЗУЛЬТАТОВ ОСВОЕНИЯ УЧЕБНОЙ ДИСЦИПЛИНЫ</w:t>
      </w:r>
    </w:p>
    <w:tbl>
      <w:tblPr>
        <w:tblW w:w="9493" w:type="dxa"/>
        <w:jc w:val="center"/>
        <w:tblLook w:val="04A0" w:firstRow="1" w:lastRow="0" w:firstColumn="1" w:lastColumn="0" w:noHBand="0" w:noVBand="1"/>
      </w:tblPr>
      <w:tblGrid>
        <w:gridCol w:w="3508"/>
        <w:gridCol w:w="3291"/>
        <w:gridCol w:w="2694"/>
      </w:tblGrid>
      <w:tr w:rsidR="00DC75EB" w:rsidRPr="00DC75EB" w14:paraId="017EAD1C" w14:textId="77777777" w:rsidTr="00600D3E">
        <w:trPr>
          <w:trHeight w:val="312"/>
          <w:jc w:val="center"/>
        </w:trPr>
        <w:tc>
          <w:tcPr>
            <w:tcW w:w="35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52ABFB" w14:textId="77777777" w:rsidR="00DC75EB" w:rsidRPr="00DC75EB" w:rsidRDefault="00DC75EB" w:rsidP="00DC75EB">
            <w:pPr>
              <w:spacing w:after="0" w:line="240" w:lineRule="auto"/>
              <w:contextualSpacing/>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Результаты обучения</w:t>
            </w:r>
          </w:p>
        </w:tc>
        <w:tc>
          <w:tcPr>
            <w:tcW w:w="3291" w:type="dxa"/>
            <w:tcBorders>
              <w:top w:val="single" w:sz="4" w:space="0" w:color="auto"/>
              <w:left w:val="nil"/>
              <w:bottom w:val="single" w:sz="4" w:space="0" w:color="auto"/>
              <w:right w:val="single" w:sz="4" w:space="0" w:color="auto"/>
            </w:tcBorders>
            <w:shd w:val="clear" w:color="auto" w:fill="auto"/>
            <w:vAlign w:val="center"/>
            <w:hideMark/>
          </w:tcPr>
          <w:p w14:paraId="559CA2AF" w14:textId="77777777" w:rsidR="00DC75EB" w:rsidRPr="00DC75EB" w:rsidRDefault="00DC75EB" w:rsidP="00DC75EB">
            <w:pPr>
              <w:spacing w:after="0" w:line="240" w:lineRule="auto"/>
              <w:contextualSpacing/>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Критерии оценки</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519FFFE" w14:textId="77777777" w:rsidR="00DC75EB" w:rsidRPr="00DC75EB" w:rsidRDefault="00DC75EB" w:rsidP="00DC75EB">
            <w:pPr>
              <w:spacing w:after="0" w:line="240" w:lineRule="auto"/>
              <w:contextualSpacing/>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Методы оценки</w:t>
            </w:r>
          </w:p>
        </w:tc>
      </w:tr>
      <w:tr w:rsidR="00DC75EB" w:rsidRPr="00DC75EB" w14:paraId="6838A711" w14:textId="77777777" w:rsidTr="00777482">
        <w:trPr>
          <w:trHeight w:val="3404"/>
          <w:jc w:val="center"/>
        </w:trPr>
        <w:tc>
          <w:tcPr>
            <w:tcW w:w="3508" w:type="dxa"/>
            <w:tcBorders>
              <w:top w:val="nil"/>
              <w:left w:val="single" w:sz="4" w:space="0" w:color="auto"/>
              <w:bottom w:val="single" w:sz="4" w:space="0" w:color="auto"/>
              <w:right w:val="single" w:sz="4" w:space="0" w:color="auto"/>
            </w:tcBorders>
            <w:shd w:val="clear" w:color="auto" w:fill="auto"/>
            <w:hideMark/>
          </w:tcPr>
          <w:p w14:paraId="73C3CC22" w14:textId="77777777" w:rsidR="00DC75EB" w:rsidRPr="00DC75EB" w:rsidRDefault="00DC75EB" w:rsidP="00DC75EB">
            <w:pPr>
              <w:spacing w:after="0" w:line="240" w:lineRule="auto"/>
              <w:contextualSpacing/>
              <w:rPr>
                <w:rFonts w:ascii="Times New Roman" w:eastAsia="Times New Roman" w:hAnsi="Times New Roman" w:cs="Times New Roman"/>
                <w:color w:val="000000"/>
                <w:lang w:eastAsia="ru-RU"/>
              </w:rPr>
            </w:pPr>
            <w:r w:rsidRPr="00DC75EB">
              <w:rPr>
                <w:rFonts w:ascii="Times New Roman" w:eastAsia="Times New Roman" w:hAnsi="Times New Roman" w:cs="Times New Roman"/>
                <w:b/>
                <w:bCs/>
                <w:color w:val="000000"/>
                <w:lang w:eastAsia="ru-RU"/>
              </w:rPr>
              <w:t>Перечень знаний, осваиваемых в рамках дисциплины:</w:t>
            </w:r>
            <w:r w:rsidRPr="00DC75EB">
              <w:rPr>
                <w:rFonts w:ascii="Times New Roman" w:eastAsia="Times New Roman" w:hAnsi="Times New Roman" w:cs="Times New Roman"/>
                <w:b/>
                <w:bCs/>
                <w:color w:val="000000"/>
                <w:lang w:eastAsia="ru-RU"/>
              </w:rPr>
              <w:br/>
            </w:r>
            <w:r w:rsidRPr="00DC75EB">
              <w:rPr>
                <w:rFonts w:ascii="Times New Roman" w:eastAsia="Times New Roman" w:hAnsi="Times New Roman" w:cs="Times New Roman"/>
                <w:color w:val="000000"/>
                <w:lang w:eastAsia="ru-RU"/>
              </w:rPr>
              <w:t>- задачи стандартизации, ее экономическая эффективность ;</w:t>
            </w:r>
            <w:r w:rsidRPr="00DC75EB">
              <w:rPr>
                <w:rFonts w:ascii="Times New Roman" w:eastAsia="Times New Roman" w:hAnsi="Times New Roman" w:cs="Times New Roman"/>
                <w:color w:val="000000"/>
                <w:lang w:eastAsia="ru-RU"/>
              </w:rPr>
              <w:br/>
              <w:t>- основные положения Государственной системы стандартизации Российской Федерации и систем (комплексов) общетехнических и организационно-методических стандартов ;</w:t>
            </w:r>
            <w:r w:rsidRPr="00DC75EB">
              <w:rPr>
                <w:rFonts w:ascii="Times New Roman" w:eastAsia="Times New Roman" w:hAnsi="Times New Roman" w:cs="Times New Roman"/>
                <w:color w:val="000000"/>
                <w:lang w:eastAsia="ru-RU"/>
              </w:rPr>
              <w:br/>
              <w:t>- основные понятия и определения метрологии, стандартизации, сертификации и документации систем качества ;</w:t>
            </w:r>
            <w:r w:rsidRPr="00DC75EB">
              <w:rPr>
                <w:rFonts w:ascii="Times New Roman" w:eastAsia="Times New Roman" w:hAnsi="Times New Roman" w:cs="Times New Roman"/>
                <w:color w:val="000000"/>
                <w:lang w:eastAsia="ru-RU"/>
              </w:rPr>
              <w:br/>
              <w:t>- терминологию и единицы измерения величин в соответствии с действующими стандартами и международной системой единиц СИ ;</w:t>
            </w:r>
            <w:r w:rsidRPr="00DC75EB">
              <w:rPr>
                <w:rFonts w:ascii="Times New Roman" w:eastAsia="Times New Roman" w:hAnsi="Times New Roman" w:cs="Times New Roman"/>
                <w:color w:val="000000"/>
                <w:lang w:eastAsia="ru-RU"/>
              </w:rPr>
              <w:br/>
              <w:t>- формы подтверждения качества;</w:t>
            </w:r>
          </w:p>
          <w:p w14:paraId="397B20B3" w14:textId="77777777" w:rsidR="00DC75EB" w:rsidRPr="00DC75EB" w:rsidRDefault="00DC75EB" w:rsidP="00DC75EB">
            <w:pPr>
              <w:spacing w:after="0" w:line="240" w:lineRule="auto"/>
              <w:contextualSpacing/>
              <w:rPr>
                <w:rFonts w:ascii="Times New Roman" w:eastAsia="Times New Roman" w:hAnsi="Times New Roman" w:cs="Times New Roman"/>
                <w:color w:val="000000"/>
                <w:lang w:eastAsia="ru-RU"/>
              </w:rPr>
            </w:pPr>
          </w:p>
          <w:p w14:paraId="43A24B11" w14:textId="77777777" w:rsidR="00DC75EB" w:rsidRPr="00DC75EB" w:rsidRDefault="00DC75EB" w:rsidP="00DC75EB">
            <w:pPr>
              <w:spacing w:after="0" w:line="240" w:lineRule="auto"/>
              <w:contextualSpacing/>
              <w:rPr>
                <w:rFonts w:ascii="Times New Roman" w:eastAsia="Times New Roman" w:hAnsi="Times New Roman" w:cs="Times New Roman"/>
                <w:color w:val="000000"/>
                <w:lang w:eastAsia="ru-RU"/>
              </w:rPr>
            </w:pPr>
            <w:r w:rsidRPr="00DC75EB">
              <w:rPr>
                <w:rFonts w:ascii="Times New Roman" w:eastAsia="Times New Roman" w:hAnsi="Times New Roman" w:cs="Times New Roman"/>
                <w:b/>
                <w:bCs/>
                <w:color w:val="000000"/>
                <w:lang w:eastAsia="ru-RU"/>
              </w:rPr>
              <w:t>Перечень умений, осваиваемых в рамках дисциплины:</w:t>
            </w:r>
            <w:r w:rsidRPr="00DC75EB">
              <w:rPr>
                <w:rFonts w:ascii="Times New Roman" w:eastAsia="Times New Roman" w:hAnsi="Times New Roman" w:cs="Times New Roman"/>
                <w:color w:val="000000"/>
                <w:lang w:eastAsia="ru-RU"/>
              </w:rPr>
              <w:br/>
              <w:t xml:space="preserve">- использовать в профессиональной деятельности документацию систем </w:t>
            </w:r>
            <w:proofErr w:type="gramStart"/>
            <w:r w:rsidRPr="00DC75EB">
              <w:rPr>
                <w:rFonts w:ascii="Times New Roman" w:eastAsia="Times New Roman" w:hAnsi="Times New Roman" w:cs="Times New Roman"/>
                <w:color w:val="000000"/>
                <w:lang w:eastAsia="ru-RU"/>
              </w:rPr>
              <w:t>качества ;</w:t>
            </w:r>
            <w:proofErr w:type="gramEnd"/>
            <w:r w:rsidRPr="00DC75EB">
              <w:rPr>
                <w:rFonts w:ascii="Times New Roman" w:eastAsia="Times New Roman" w:hAnsi="Times New Roman" w:cs="Times New Roman"/>
                <w:color w:val="000000"/>
                <w:lang w:eastAsia="ru-RU"/>
              </w:rPr>
              <w:br/>
              <w:t>- оформлять технологическую и техническую документацию в соответствии с действующей нормативной базой ;</w:t>
            </w:r>
            <w:r w:rsidRPr="00DC75EB">
              <w:rPr>
                <w:rFonts w:ascii="Times New Roman" w:eastAsia="Times New Roman" w:hAnsi="Times New Roman" w:cs="Times New Roman"/>
                <w:color w:val="000000"/>
                <w:lang w:eastAsia="ru-RU"/>
              </w:rPr>
              <w:br/>
              <w:t xml:space="preserve">- приводить несистемные </w:t>
            </w:r>
            <w:r w:rsidRPr="00DC75EB">
              <w:rPr>
                <w:rFonts w:ascii="Times New Roman" w:eastAsia="Times New Roman" w:hAnsi="Times New Roman" w:cs="Times New Roman"/>
                <w:color w:val="000000"/>
                <w:lang w:eastAsia="ru-RU"/>
              </w:rPr>
              <w:lastRenderedPageBreak/>
              <w:t>величины измерений в соответствие с действующими стандартами и международной системой единиц СИ ;</w:t>
            </w:r>
            <w:r w:rsidRPr="00DC75EB">
              <w:rPr>
                <w:rFonts w:ascii="Times New Roman" w:eastAsia="Times New Roman" w:hAnsi="Times New Roman" w:cs="Times New Roman"/>
                <w:color w:val="000000"/>
                <w:lang w:eastAsia="ru-RU"/>
              </w:rPr>
              <w:br/>
              <w:t>- применять требования нормативных документов к основным видам продукции (услуг) и процессов;</w:t>
            </w:r>
          </w:p>
        </w:tc>
        <w:tc>
          <w:tcPr>
            <w:tcW w:w="3291" w:type="dxa"/>
            <w:tcBorders>
              <w:top w:val="nil"/>
              <w:left w:val="nil"/>
              <w:bottom w:val="single" w:sz="4" w:space="0" w:color="auto"/>
              <w:right w:val="single" w:sz="4" w:space="0" w:color="auto"/>
            </w:tcBorders>
            <w:shd w:val="clear" w:color="auto" w:fill="auto"/>
            <w:hideMark/>
          </w:tcPr>
          <w:p w14:paraId="4426B56D" w14:textId="77777777" w:rsidR="00DC75EB" w:rsidRPr="00DC75EB" w:rsidRDefault="00DC75EB" w:rsidP="00DC75EB">
            <w:pPr>
              <w:spacing w:after="0" w:line="240" w:lineRule="auto"/>
              <w:contextualSpacing/>
              <w:rPr>
                <w:rFonts w:ascii="Times New Roman" w:eastAsia="Times New Roman" w:hAnsi="Times New Roman" w:cs="Times New Roman"/>
                <w:color w:val="000000"/>
                <w:lang w:eastAsia="ru-RU"/>
              </w:rPr>
            </w:pPr>
            <w:r w:rsidRPr="00DC75EB">
              <w:rPr>
                <w:rFonts w:ascii="Times New Roman" w:eastAsia="Times New Roman" w:hAnsi="Times New Roman" w:cs="Times New Roman"/>
                <w:color w:val="000000"/>
                <w:lang w:eastAsia="ru-RU"/>
              </w:rPr>
              <w:lastRenderedPageBreak/>
              <w:t>- оформляет технологическую и техническую документацию в соответствии с действующей нормативной базой ;</w:t>
            </w:r>
            <w:r w:rsidRPr="00DC75EB">
              <w:rPr>
                <w:rFonts w:ascii="Times New Roman" w:eastAsia="Times New Roman" w:hAnsi="Times New Roman" w:cs="Times New Roman"/>
                <w:color w:val="000000"/>
                <w:lang w:eastAsia="ru-RU"/>
              </w:rPr>
              <w:br/>
              <w:t>- приводит несистемные величины измерений в соответствие с действующими стандартами и международной системой единиц СИ ;</w:t>
            </w:r>
            <w:r w:rsidRPr="00DC75EB">
              <w:rPr>
                <w:rFonts w:ascii="Times New Roman" w:eastAsia="Times New Roman" w:hAnsi="Times New Roman" w:cs="Times New Roman"/>
                <w:color w:val="000000"/>
                <w:lang w:eastAsia="ru-RU"/>
              </w:rPr>
              <w:br/>
              <w:t>- применяет требования нормативных документов к основным видам продукции (услуг) и процессов;</w:t>
            </w:r>
            <w:r w:rsidRPr="00DC75EB">
              <w:rPr>
                <w:rFonts w:ascii="Times New Roman" w:eastAsia="Times New Roman" w:hAnsi="Times New Roman" w:cs="Times New Roman"/>
                <w:color w:val="000000"/>
                <w:lang w:eastAsia="ru-RU"/>
              </w:rPr>
              <w:br/>
              <w:t>- использует в профессиональной деятельности документацию систем качества ;</w:t>
            </w:r>
            <w:r w:rsidRPr="00DC75EB">
              <w:rPr>
                <w:rFonts w:ascii="Times New Roman" w:eastAsia="Times New Roman" w:hAnsi="Times New Roman" w:cs="Times New Roman"/>
                <w:color w:val="000000"/>
                <w:lang w:eastAsia="ru-RU"/>
              </w:rPr>
              <w:br/>
              <w:t>- поясняет задачи стандартизации, ее экономическую эффективность;</w:t>
            </w:r>
            <w:r w:rsidRPr="00DC75EB">
              <w:rPr>
                <w:rFonts w:ascii="Times New Roman" w:eastAsia="Times New Roman" w:hAnsi="Times New Roman" w:cs="Times New Roman"/>
                <w:color w:val="000000"/>
                <w:lang w:eastAsia="ru-RU"/>
              </w:rPr>
              <w:br/>
              <w:t>- объясняет основные положения Государственной системы стандартизации Российской Федерации и систем (комплексов) общетехнических и организационно-методических стандартов ;</w:t>
            </w:r>
            <w:r w:rsidRPr="00DC75EB">
              <w:rPr>
                <w:rFonts w:ascii="Times New Roman" w:eastAsia="Times New Roman" w:hAnsi="Times New Roman" w:cs="Times New Roman"/>
                <w:color w:val="000000"/>
                <w:lang w:eastAsia="ru-RU"/>
              </w:rPr>
              <w:br/>
              <w:t>- формулирует основные понятия и определения метрологии, стандартизации, сертификации и документации систем качества ;</w:t>
            </w:r>
          </w:p>
        </w:tc>
        <w:tc>
          <w:tcPr>
            <w:tcW w:w="2694" w:type="dxa"/>
            <w:tcBorders>
              <w:top w:val="nil"/>
              <w:left w:val="nil"/>
              <w:bottom w:val="single" w:sz="4" w:space="0" w:color="auto"/>
              <w:right w:val="single" w:sz="4" w:space="0" w:color="auto"/>
            </w:tcBorders>
            <w:shd w:val="clear" w:color="auto" w:fill="auto"/>
            <w:hideMark/>
          </w:tcPr>
          <w:p w14:paraId="1C0ADFCE" w14:textId="77777777" w:rsidR="00DC75EB" w:rsidRPr="00DC75EB" w:rsidRDefault="00DC75EB" w:rsidP="00DC75EB">
            <w:pPr>
              <w:spacing w:after="0" w:line="240" w:lineRule="auto"/>
              <w:contextualSpacing/>
              <w:rPr>
                <w:rFonts w:ascii="Times New Roman" w:eastAsia="Times New Roman" w:hAnsi="Times New Roman" w:cs="Times New Roman"/>
                <w:color w:val="000000"/>
                <w:lang w:eastAsia="ru-RU"/>
              </w:rPr>
            </w:pPr>
            <w:r w:rsidRPr="00DC75EB">
              <w:rPr>
                <w:rFonts w:ascii="Times New Roman" w:eastAsia="Times New Roman" w:hAnsi="Times New Roman" w:cs="Times New Roman"/>
                <w:color w:val="000000"/>
                <w:lang w:eastAsia="ru-RU"/>
              </w:rPr>
              <w:t xml:space="preserve">Оценка результатов выполнения: </w:t>
            </w:r>
            <w:r w:rsidRPr="00DC75EB">
              <w:rPr>
                <w:rFonts w:ascii="Times New Roman" w:eastAsia="Times New Roman" w:hAnsi="Times New Roman" w:cs="Times New Roman"/>
                <w:color w:val="000000"/>
                <w:lang w:eastAsia="ru-RU"/>
              </w:rPr>
              <w:br/>
              <w:t>- текущего контроля (устный/письменный опрос, контрольные вопросы и др.)</w:t>
            </w:r>
            <w:r w:rsidRPr="00DC75EB">
              <w:rPr>
                <w:rFonts w:ascii="Times New Roman" w:eastAsia="Times New Roman" w:hAnsi="Times New Roman" w:cs="Times New Roman"/>
                <w:color w:val="000000"/>
                <w:lang w:eastAsia="ru-RU"/>
              </w:rPr>
              <w:br/>
              <w:t>- практических занятий;</w:t>
            </w:r>
            <w:r w:rsidRPr="00DC75EB">
              <w:rPr>
                <w:rFonts w:ascii="Times New Roman" w:eastAsia="Times New Roman" w:hAnsi="Times New Roman" w:cs="Times New Roman"/>
                <w:color w:val="000000"/>
                <w:lang w:eastAsia="ru-RU"/>
              </w:rPr>
              <w:br/>
              <w:t>- лабораторных работ;</w:t>
            </w:r>
            <w:r w:rsidRPr="00DC75EB">
              <w:rPr>
                <w:rFonts w:ascii="Times New Roman" w:eastAsia="Times New Roman" w:hAnsi="Times New Roman" w:cs="Times New Roman"/>
                <w:color w:val="000000"/>
                <w:lang w:eastAsia="ru-RU"/>
              </w:rPr>
              <w:br/>
              <w:t>- контрольных работ;</w:t>
            </w:r>
            <w:r w:rsidRPr="00DC75EB">
              <w:rPr>
                <w:rFonts w:ascii="Times New Roman" w:eastAsia="Times New Roman" w:hAnsi="Times New Roman" w:cs="Times New Roman"/>
                <w:color w:val="000000"/>
                <w:lang w:eastAsia="ru-RU"/>
              </w:rPr>
              <w:br/>
              <w:t>- промежуточной аттестации.</w:t>
            </w:r>
          </w:p>
        </w:tc>
      </w:tr>
    </w:tbl>
    <w:p w14:paraId="606E3115" w14:textId="77777777" w:rsidR="00DC75EB" w:rsidRPr="00DC75EB" w:rsidRDefault="00DC75EB" w:rsidP="00DC75EB">
      <w:pPr>
        <w:spacing w:after="0" w:line="240" w:lineRule="auto"/>
        <w:contextualSpacing/>
        <w:jc w:val="both"/>
        <w:rPr>
          <w:rFonts w:ascii="Times New Roman" w:eastAsia="Times New Roman" w:hAnsi="Times New Roman" w:cs="Times New Roman"/>
          <w:sz w:val="24"/>
          <w:szCs w:val="24"/>
          <w:lang w:eastAsia="ru-RU"/>
        </w:rPr>
      </w:pPr>
    </w:p>
    <w:p w14:paraId="7E5DE0C5" w14:textId="77777777" w:rsidR="00DC75EB" w:rsidRPr="00DC75EB" w:rsidRDefault="00DC75EB" w:rsidP="00DC75EB">
      <w:pPr>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br w:type="page"/>
      </w:r>
    </w:p>
    <w:p w14:paraId="7284E637" w14:textId="7E2B4A81" w:rsidR="00DC75EB" w:rsidRPr="00777482" w:rsidRDefault="00DC75EB" w:rsidP="00DC75EB">
      <w:pPr>
        <w:spacing w:after="0" w:line="240" w:lineRule="auto"/>
        <w:contextualSpacing/>
        <w:jc w:val="right"/>
        <w:rPr>
          <w:rFonts w:ascii="Times New Roman" w:eastAsia="Times New Roman" w:hAnsi="Times New Roman" w:cs="Times New Roman"/>
          <w:b/>
          <w:bCs/>
          <w:sz w:val="24"/>
          <w:szCs w:val="24"/>
          <w:lang w:eastAsia="ru-RU"/>
        </w:rPr>
      </w:pPr>
      <w:r w:rsidRPr="00777482">
        <w:rPr>
          <w:rFonts w:ascii="Times New Roman" w:eastAsia="Times New Roman" w:hAnsi="Times New Roman" w:cs="Times New Roman"/>
          <w:b/>
          <w:bCs/>
          <w:sz w:val="24"/>
          <w:szCs w:val="24"/>
          <w:lang w:eastAsia="ru-RU"/>
        </w:rPr>
        <w:lastRenderedPageBreak/>
        <w:t>Приложение 2.</w:t>
      </w:r>
      <w:r w:rsidR="00777482">
        <w:rPr>
          <w:rFonts w:ascii="Times New Roman" w:eastAsia="Times New Roman" w:hAnsi="Times New Roman" w:cs="Times New Roman"/>
          <w:b/>
          <w:bCs/>
          <w:sz w:val="24"/>
          <w:szCs w:val="24"/>
          <w:lang w:eastAsia="ru-RU"/>
        </w:rPr>
        <w:t>11</w:t>
      </w:r>
      <w:r w:rsidRPr="00777482">
        <w:rPr>
          <w:rFonts w:ascii="Times New Roman" w:eastAsia="Times New Roman" w:hAnsi="Times New Roman" w:cs="Times New Roman"/>
          <w:b/>
          <w:bCs/>
          <w:sz w:val="24"/>
          <w:szCs w:val="24"/>
          <w:lang w:eastAsia="ru-RU"/>
        </w:rPr>
        <w:t>.</w:t>
      </w:r>
    </w:p>
    <w:p w14:paraId="5B51F33F" w14:textId="77777777" w:rsidR="008B1E78" w:rsidRPr="00431F98" w:rsidRDefault="008B1E78" w:rsidP="008B1E78">
      <w:pPr>
        <w:spacing w:after="0" w:line="240" w:lineRule="auto"/>
        <w:jc w:val="right"/>
        <w:rPr>
          <w:rFonts w:ascii="Times New Roman" w:eastAsia="Times New Roman" w:hAnsi="Times New Roman" w:cs="Times New Roman"/>
          <w:b/>
          <w:bCs/>
          <w:sz w:val="24"/>
          <w:szCs w:val="24"/>
          <w:lang w:eastAsia="ru-RU"/>
        </w:rPr>
      </w:pPr>
      <w:r w:rsidRPr="00431F98">
        <w:rPr>
          <w:rFonts w:ascii="Times New Roman" w:eastAsia="Times New Roman" w:hAnsi="Times New Roman" w:cs="Times New Roman"/>
          <w:b/>
          <w:bCs/>
          <w:sz w:val="24"/>
          <w:szCs w:val="24"/>
          <w:lang w:eastAsia="ru-RU"/>
        </w:rPr>
        <w:t xml:space="preserve">к ПООП по специальности </w:t>
      </w:r>
    </w:p>
    <w:p w14:paraId="71ED8CDA" w14:textId="77777777" w:rsidR="008B1E78" w:rsidRPr="00431F98" w:rsidRDefault="008B1E78" w:rsidP="008B1E78">
      <w:pPr>
        <w:spacing w:after="0" w:line="240" w:lineRule="auto"/>
        <w:jc w:val="right"/>
        <w:rPr>
          <w:rFonts w:ascii="Times New Roman" w:eastAsia="Times New Roman" w:hAnsi="Times New Roman" w:cs="Times New Roman"/>
          <w:b/>
          <w:bCs/>
          <w:sz w:val="24"/>
          <w:szCs w:val="24"/>
          <w:lang w:eastAsia="ru-RU"/>
        </w:rPr>
      </w:pPr>
      <w:r w:rsidRPr="00431F98">
        <w:rPr>
          <w:rFonts w:ascii="Times New Roman" w:eastAsia="Times New Roman" w:hAnsi="Times New Roman" w:cs="Times New Roman"/>
          <w:b/>
          <w:bCs/>
          <w:sz w:val="24"/>
          <w:szCs w:val="24"/>
          <w:lang w:eastAsia="ru-RU"/>
        </w:rPr>
        <w:t xml:space="preserve">15.02.06 Монтаж, техническая эксплуатация и ремонт </w:t>
      </w:r>
    </w:p>
    <w:p w14:paraId="414186A6" w14:textId="77777777" w:rsidR="008B1E78" w:rsidRPr="00431F98" w:rsidRDefault="008B1E78" w:rsidP="008B1E78">
      <w:pPr>
        <w:spacing w:after="0" w:line="240" w:lineRule="auto"/>
        <w:jc w:val="right"/>
        <w:rPr>
          <w:rFonts w:ascii="Times New Roman" w:eastAsia="Times New Roman" w:hAnsi="Times New Roman" w:cs="Times New Roman"/>
          <w:b/>
          <w:bCs/>
          <w:i/>
          <w:sz w:val="24"/>
          <w:szCs w:val="24"/>
          <w:lang w:eastAsia="ru-RU"/>
        </w:rPr>
      </w:pPr>
      <w:r w:rsidRPr="00431F98">
        <w:rPr>
          <w:rFonts w:ascii="Times New Roman" w:eastAsia="Times New Roman" w:hAnsi="Times New Roman" w:cs="Times New Roman"/>
          <w:b/>
          <w:bCs/>
          <w:sz w:val="24"/>
          <w:szCs w:val="24"/>
          <w:lang w:eastAsia="ru-RU"/>
        </w:rPr>
        <w:t xml:space="preserve">холодильно-компрессорных и </w:t>
      </w:r>
      <w:proofErr w:type="spellStart"/>
      <w:r w:rsidRPr="00431F98">
        <w:rPr>
          <w:rFonts w:ascii="Times New Roman" w:eastAsia="Times New Roman" w:hAnsi="Times New Roman" w:cs="Times New Roman"/>
          <w:b/>
          <w:bCs/>
          <w:sz w:val="24"/>
          <w:szCs w:val="24"/>
          <w:lang w:eastAsia="ru-RU"/>
        </w:rPr>
        <w:t>теплонасосных</w:t>
      </w:r>
      <w:proofErr w:type="spellEnd"/>
      <w:r w:rsidRPr="00431F98">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br/>
      </w:r>
      <w:r w:rsidRPr="00431F98">
        <w:rPr>
          <w:rFonts w:ascii="Times New Roman" w:eastAsia="Times New Roman" w:hAnsi="Times New Roman" w:cs="Times New Roman"/>
          <w:b/>
          <w:bCs/>
          <w:sz w:val="24"/>
          <w:szCs w:val="24"/>
          <w:lang w:eastAsia="ru-RU"/>
        </w:rPr>
        <w:t>машин и установок (по отраслям)</w:t>
      </w:r>
    </w:p>
    <w:p w14:paraId="43C0CDB5"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56A07B49"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65A673E3"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3DB8B989"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72B29016"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474E9B98"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2DB3FCF2"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6CFBAAE0"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0DD740D9"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15DF86D9"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3B44E748"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5D6994B0"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367A147B"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047085C8"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6BC90DFD"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1B2A95ED"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4BC6780B" w14:textId="77777777" w:rsidR="00DC75EB" w:rsidRPr="00DC75EB" w:rsidRDefault="00DC75EB" w:rsidP="00DC75EB">
      <w:pPr>
        <w:spacing w:after="0" w:line="240" w:lineRule="auto"/>
        <w:contextualSpacing/>
        <w:rPr>
          <w:rFonts w:ascii="Times New Roman" w:eastAsia="Times New Roman" w:hAnsi="Times New Roman" w:cs="Times New Roman"/>
          <w:b/>
          <w:sz w:val="24"/>
          <w:szCs w:val="24"/>
          <w:lang w:eastAsia="ru-RU"/>
        </w:rPr>
      </w:pPr>
    </w:p>
    <w:p w14:paraId="17F81AC3" w14:textId="77777777" w:rsidR="00DC75EB" w:rsidRPr="00DC75EB" w:rsidRDefault="00DC75EB" w:rsidP="00DC75EB">
      <w:pPr>
        <w:spacing w:after="0" w:line="240" w:lineRule="auto"/>
        <w:contextualSpacing/>
        <w:jc w:val="center"/>
        <w:outlineLvl w:val="0"/>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ПРИМЕРНАЯ РАБОЧАЯ ПРОГРАММА УЧЕБНОЙ ДИСЦИПЛИНЫ</w:t>
      </w:r>
    </w:p>
    <w:p w14:paraId="2427595F" w14:textId="77777777" w:rsidR="00DC75EB" w:rsidRPr="00DC75EB" w:rsidRDefault="00DC75EB" w:rsidP="00DC75EB">
      <w:pPr>
        <w:spacing w:after="0" w:line="240" w:lineRule="auto"/>
        <w:contextualSpacing/>
        <w:jc w:val="center"/>
        <w:rPr>
          <w:rFonts w:ascii="Times New Roman" w:eastAsia="Times New Roman" w:hAnsi="Times New Roman" w:cs="Times New Roman"/>
          <w:b/>
          <w:i/>
          <w:sz w:val="24"/>
          <w:szCs w:val="24"/>
          <w:u w:val="single"/>
          <w:lang w:eastAsia="ru-RU"/>
        </w:rPr>
      </w:pPr>
    </w:p>
    <w:p w14:paraId="149C63A3" w14:textId="77777777" w:rsidR="00DC75EB" w:rsidRPr="00DC75EB" w:rsidRDefault="00DC75EB" w:rsidP="00DC75EB">
      <w:pPr>
        <w:spacing w:after="0" w:line="240" w:lineRule="auto"/>
        <w:contextualSpacing/>
        <w:jc w:val="center"/>
        <w:outlineLvl w:val="0"/>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ОП.05 ТЕРМОДИНАМИКА, ТЕПЛОТЕХНИКА И ГИДРАВЛИКА</w:t>
      </w:r>
    </w:p>
    <w:p w14:paraId="4EA71AB0" w14:textId="77777777" w:rsidR="00DC75EB" w:rsidRPr="00DC75EB" w:rsidRDefault="00DC75EB" w:rsidP="00DC75EB">
      <w:pPr>
        <w:spacing w:after="0" w:line="240" w:lineRule="auto"/>
        <w:contextualSpacing/>
        <w:jc w:val="center"/>
        <w:rPr>
          <w:rFonts w:ascii="Times New Roman" w:eastAsia="Times New Roman" w:hAnsi="Times New Roman" w:cs="Times New Roman"/>
          <w:b/>
          <w:i/>
          <w:sz w:val="24"/>
          <w:szCs w:val="24"/>
          <w:lang w:eastAsia="ru-RU"/>
        </w:rPr>
      </w:pPr>
    </w:p>
    <w:p w14:paraId="7BB7ADCC"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50935F79"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40C2823E"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010B63D6"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2D01BE05"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36E37EEA"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5088A5B8"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254A69C0"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32C79F6D"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2F3BE6AD"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280D38AA"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1E43A5FB"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244347F5"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442C3734"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6F4E9E61"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361EDCEF"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590E93AA"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1F43CE9B"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0759CEBA"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1B5C74D0"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44FA0EBA"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4813D421"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3BBDD8AB"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7D2DFA6C"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67ED0D6C" w14:textId="6B9794DF" w:rsidR="00DC75EB" w:rsidRPr="00777482" w:rsidRDefault="00DC75EB" w:rsidP="00DC75EB">
      <w:pPr>
        <w:spacing w:after="0" w:line="240" w:lineRule="auto"/>
        <w:contextualSpacing/>
        <w:jc w:val="center"/>
        <w:rPr>
          <w:rFonts w:ascii="Times New Roman" w:eastAsia="Times New Roman" w:hAnsi="Times New Roman" w:cs="Times New Roman"/>
          <w:b/>
          <w:sz w:val="24"/>
          <w:szCs w:val="24"/>
          <w:vertAlign w:val="superscript"/>
          <w:lang w:eastAsia="ru-RU"/>
        </w:rPr>
      </w:pPr>
      <w:r w:rsidRPr="00777482">
        <w:rPr>
          <w:rFonts w:ascii="Times New Roman" w:eastAsia="Times New Roman" w:hAnsi="Times New Roman" w:cs="Times New Roman"/>
          <w:b/>
          <w:sz w:val="24"/>
          <w:szCs w:val="24"/>
          <w:lang w:eastAsia="ru-RU"/>
        </w:rPr>
        <w:t>2022 г</w:t>
      </w:r>
      <w:r w:rsidR="00777482">
        <w:rPr>
          <w:rFonts w:ascii="Times New Roman" w:eastAsia="Times New Roman" w:hAnsi="Times New Roman" w:cs="Times New Roman"/>
          <w:b/>
          <w:sz w:val="24"/>
          <w:szCs w:val="24"/>
          <w:lang w:eastAsia="ru-RU"/>
        </w:rPr>
        <w:t>.</w:t>
      </w:r>
      <w:r w:rsidRPr="00777482">
        <w:rPr>
          <w:rFonts w:ascii="Times New Roman" w:eastAsia="Times New Roman" w:hAnsi="Times New Roman" w:cs="Times New Roman"/>
          <w:b/>
          <w:sz w:val="24"/>
          <w:szCs w:val="24"/>
          <w:lang w:eastAsia="ru-RU"/>
        </w:rPr>
        <w:br w:type="page"/>
      </w:r>
    </w:p>
    <w:p w14:paraId="0C28E2BF" w14:textId="77777777" w:rsidR="00DC75EB" w:rsidRPr="00DC75EB" w:rsidRDefault="00DC75EB" w:rsidP="00DC75EB">
      <w:pPr>
        <w:spacing w:after="0" w:line="240" w:lineRule="auto"/>
        <w:contextualSpacing/>
        <w:jc w:val="center"/>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lastRenderedPageBreak/>
        <w:t>СОДЕРЖАНИЕ</w:t>
      </w:r>
    </w:p>
    <w:p w14:paraId="178F6C31"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tbl>
      <w:tblPr>
        <w:tblW w:w="9889" w:type="dxa"/>
        <w:tblLook w:val="01E0" w:firstRow="1" w:lastRow="1" w:firstColumn="1" w:lastColumn="1" w:noHBand="0" w:noVBand="0"/>
      </w:tblPr>
      <w:tblGrid>
        <w:gridCol w:w="9180"/>
        <w:gridCol w:w="709"/>
      </w:tblGrid>
      <w:tr w:rsidR="00DC75EB" w:rsidRPr="00DC75EB" w14:paraId="17B187CE" w14:textId="77777777" w:rsidTr="00600D3E">
        <w:tc>
          <w:tcPr>
            <w:tcW w:w="9180" w:type="dxa"/>
          </w:tcPr>
          <w:p w14:paraId="74364D1E" w14:textId="77777777" w:rsidR="00DC75EB" w:rsidRPr="00DC75EB" w:rsidRDefault="00DC75EB" w:rsidP="00DC75EB">
            <w:pPr>
              <w:spacing w:after="0" w:line="240" w:lineRule="auto"/>
              <w:contextualSpacing/>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1. ОБЩАЯ ХАРАКТЕРИСТИКА ПРИМЕРНОЙ РАБОЧЕЙ ПРОГРАММЫ УЧЕБНОЙ ДИСЦИПЛИНЫ</w:t>
            </w:r>
          </w:p>
          <w:p w14:paraId="62397660" w14:textId="77777777" w:rsidR="00DC75EB" w:rsidRPr="00DC75EB" w:rsidRDefault="00DC75EB" w:rsidP="00DC75EB">
            <w:pPr>
              <w:spacing w:after="0" w:line="240" w:lineRule="auto"/>
              <w:contextualSpacing/>
              <w:rPr>
                <w:rFonts w:ascii="Times New Roman" w:eastAsia="Times New Roman" w:hAnsi="Times New Roman" w:cs="Times New Roman"/>
                <w:b/>
                <w:sz w:val="24"/>
                <w:szCs w:val="24"/>
                <w:lang w:eastAsia="ru-RU"/>
              </w:rPr>
            </w:pPr>
          </w:p>
        </w:tc>
        <w:tc>
          <w:tcPr>
            <w:tcW w:w="709" w:type="dxa"/>
          </w:tcPr>
          <w:p w14:paraId="517F3217" w14:textId="77777777" w:rsidR="00DC75EB" w:rsidRPr="00DC75EB" w:rsidRDefault="00DC75EB" w:rsidP="00DC75EB">
            <w:pPr>
              <w:spacing w:after="0" w:line="240" w:lineRule="auto"/>
              <w:contextualSpacing/>
              <w:rPr>
                <w:rFonts w:ascii="Times New Roman" w:eastAsia="Times New Roman" w:hAnsi="Times New Roman" w:cs="Times New Roman"/>
                <w:b/>
                <w:sz w:val="24"/>
                <w:szCs w:val="24"/>
                <w:lang w:eastAsia="ru-RU"/>
              </w:rPr>
            </w:pPr>
          </w:p>
        </w:tc>
      </w:tr>
      <w:tr w:rsidR="00DC75EB" w:rsidRPr="00DC75EB" w14:paraId="03A99F3C" w14:textId="77777777" w:rsidTr="00600D3E">
        <w:tc>
          <w:tcPr>
            <w:tcW w:w="9180" w:type="dxa"/>
          </w:tcPr>
          <w:p w14:paraId="10B3AF73" w14:textId="77777777" w:rsidR="00DC75EB" w:rsidRPr="00DC75EB" w:rsidRDefault="00DC75EB" w:rsidP="00DC75EB">
            <w:pPr>
              <w:spacing w:after="0" w:line="240" w:lineRule="auto"/>
              <w:contextualSpacing/>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 xml:space="preserve">2. СТРУКТУРА И СОДЕРЖАНИЕ УЧЕБНОЙ ДИСЦИПЛИНЫ </w:t>
            </w:r>
          </w:p>
          <w:p w14:paraId="585E7870" w14:textId="77777777" w:rsidR="00DC75EB" w:rsidRPr="00DC75EB" w:rsidRDefault="00DC75EB" w:rsidP="00DC75EB">
            <w:pPr>
              <w:spacing w:after="0" w:line="240" w:lineRule="auto"/>
              <w:contextualSpacing/>
              <w:rPr>
                <w:rFonts w:ascii="Times New Roman" w:eastAsia="Times New Roman" w:hAnsi="Times New Roman" w:cs="Times New Roman"/>
                <w:b/>
                <w:sz w:val="24"/>
                <w:szCs w:val="24"/>
                <w:lang w:eastAsia="ru-RU"/>
              </w:rPr>
            </w:pPr>
          </w:p>
        </w:tc>
        <w:tc>
          <w:tcPr>
            <w:tcW w:w="709" w:type="dxa"/>
          </w:tcPr>
          <w:p w14:paraId="3B3F3A3A" w14:textId="77777777" w:rsidR="00DC75EB" w:rsidRPr="00DC75EB" w:rsidRDefault="00DC75EB" w:rsidP="00DC75EB">
            <w:pPr>
              <w:spacing w:after="0" w:line="240" w:lineRule="auto"/>
              <w:contextualSpacing/>
              <w:rPr>
                <w:rFonts w:ascii="Times New Roman" w:eastAsia="Times New Roman" w:hAnsi="Times New Roman" w:cs="Times New Roman"/>
                <w:b/>
                <w:sz w:val="24"/>
                <w:szCs w:val="24"/>
                <w:lang w:eastAsia="ru-RU"/>
              </w:rPr>
            </w:pPr>
          </w:p>
        </w:tc>
      </w:tr>
      <w:tr w:rsidR="00DC75EB" w:rsidRPr="00DC75EB" w14:paraId="13093C5D" w14:textId="77777777" w:rsidTr="00600D3E">
        <w:tc>
          <w:tcPr>
            <w:tcW w:w="9180" w:type="dxa"/>
          </w:tcPr>
          <w:p w14:paraId="1D4E844F" w14:textId="77777777" w:rsidR="00DC75EB" w:rsidRPr="00DC75EB" w:rsidRDefault="00DC75EB" w:rsidP="00DC75EB">
            <w:pPr>
              <w:spacing w:after="0" w:line="240" w:lineRule="auto"/>
              <w:contextualSpacing/>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3. УСЛОВИЯ РЕАЛИЗАЦИИ УЧЕБНОЙ ДИСЦИПЛИНЫ</w:t>
            </w:r>
          </w:p>
          <w:p w14:paraId="6836976C" w14:textId="77777777" w:rsidR="00DC75EB" w:rsidRPr="00DC75EB" w:rsidRDefault="00DC75EB" w:rsidP="00DC75EB">
            <w:pPr>
              <w:spacing w:after="0" w:line="240" w:lineRule="auto"/>
              <w:contextualSpacing/>
              <w:rPr>
                <w:rFonts w:ascii="Times New Roman" w:eastAsia="Times New Roman" w:hAnsi="Times New Roman" w:cs="Times New Roman"/>
                <w:b/>
                <w:sz w:val="24"/>
                <w:szCs w:val="24"/>
                <w:lang w:eastAsia="ru-RU"/>
              </w:rPr>
            </w:pPr>
          </w:p>
        </w:tc>
        <w:tc>
          <w:tcPr>
            <w:tcW w:w="709" w:type="dxa"/>
          </w:tcPr>
          <w:p w14:paraId="115C0A71" w14:textId="77777777" w:rsidR="00DC75EB" w:rsidRPr="00DC75EB" w:rsidRDefault="00DC75EB" w:rsidP="00DC75EB">
            <w:pPr>
              <w:spacing w:after="0" w:line="240" w:lineRule="auto"/>
              <w:contextualSpacing/>
              <w:rPr>
                <w:rFonts w:ascii="Times New Roman" w:eastAsia="Times New Roman" w:hAnsi="Times New Roman" w:cs="Times New Roman"/>
                <w:b/>
                <w:sz w:val="24"/>
                <w:szCs w:val="24"/>
                <w:lang w:eastAsia="ru-RU"/>
              </w:rPr>
            </w:pPr>
          </w:p>
        </w:tc>
      </w:tr>
      <w:tr w:rsidR="00DC75EB" w:rsidRPr="00DC75EB" w14:paraId="0F5BDEC5" w14:textId="77777777" w:rsidTr="00600D3E">
        <w:tc>
          <w:tcPr>
            <w:tcW w:w="9180" w:type="dxa"/>
          </w:tcPr>
          <w:p w14:paraId="645D6ECF" w14:textId="77777777" w:rsidR="00DC75EB" w:rsidRPr="00DC75EB" w:rsidRDefault="00DC75EB" w:rsidP="00DC75EB">
            <w:pPr>
              <w:spacing w:after="0" w:line="240" w:lineRule="auto"/>
              <w:contextualSpacing/>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4. КОНТРОЛЬ И ОЦЕНКА РЕЗУЛЬТАТОВ ОСВОЕНИЯ УЧЕБНОЙ ДИСЦИПЛИНЫ</w:t>
            </w:r>
          </w:p>
          <w:p w14:paraId="6F70EFC9" w14:textId="77777777" w:rsidR="00DC75EB" w:rsidRPr="00DC75EB" w:rsidRDefault="00DC75EB" w:rsidP="00DC75EB">
            <w:pPr>
              <w:spacing w:after="0" w:line="240" w:lineRule="auto"/>
              <w:contextualSpacing/>
              <w:rPr>
                <w:rFonts w:ascii="Times New Roman" w:eastAsia="Times New Roman" w:hAnsi="Times New Roman" w:cs="Times New Roman"/>
                <w:b/>
                <w:sz w:val="24"/>
                <w:szCs w:val="24"/>
                <w:lang w:eastAsia="ru-RU"/>
              </w:rPr>
            </w:pPr>
          </w:p>
        </w:tc>
        <w:tc>
          <w:tcPr>
            <w:tcW w:w="709" w:type="dxa"/>
          </w:tcPr>
          <w:p w14:paraId="5AABE422" w14:textId="77777777" w:rsidR="00DC75EB" w:rsidRPr="00DC75EB" w:rsidRDefault="00DC75EB" w:rsidP="00DC75EB">
            <w:pPr>
              <w:spacing w:after="0" w:line="240" w:lineRule="auto"/>
              <w:contextualSpacing/>
              <w:rPr>
                <w:rFonts w:ascii="Times New Roman" w:eastAsia="Times New Roman" w:hAnsi="Times New Roman" w:cs="Times New Roman"/>
                <w:b/>
                <w:sz w:val="24"/>
                <w:szCs w:val="24"/>
                <w:lang w:eastAsia="ru-RU"/>
              </w:rPr>
            </w:pPr>
          </w:p>
        </w:tc>
      </w:tr>
    </w:tbl>
    <w:p w14:paraId="527DED0E" w14:textId="2EFE2435" w:rsidR="00DC75EB" w:rsidRPr="00DC75EB" w:rsidRDefault="00DC75EB" w:rsidP="00777482">
      <w:pPr>
        <w:spacing w:after="0" w:line="240" w:lineRule="auto"/>
        <w:contextualSpacing/>
        <w:jc w:val="center"/>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i/>
          <w:sz w:val="24"/>
          <w:szCs w:val="24"/>
          <w:u w:val="single"/>
          <w:lang w:eastAsia="ru-RU"/>
        </w:rPr>
        <w:br w:type="page"/>
      </w:r>
      <w:r w:rsidRPr="00DC75EB">
        <w:rPr>
          <w:rFonts w:ascii="Times New Roman" w:eastAsia="Times New Roman" w:hAnsi="Times New Roman" w:cs="Times New Roman"/>
          <w:b/>
          <w:sz w:val="24"/>
          <w:szCs w:val="24"/>
          <w:lang w:eastAsia="ru-RU"/>
        </w:rPr>
        <w:lastRenderedPageBreak/>
        <w:t xml:space="preserve">1. ОБЩАЯ ХАРАКТЕРИСТИКА ПРИМЕРНОЙ РАБОЧЕЙ ПРОГРАММЫ </w:t>
      </w:r>
      <w:r w:rsidR="00777482">
        <w:rPr>
          <w:rFonts w:ascii="Times New Roman" w:eastAsia="Times New Roman" w:hAnsi="Times New Roman" w:cs="Times New Roman"/>
          <w:b/>
          <w:sz w:val="24"/>
          <w:szCs w:val="24"/>
          <w:lang w:eastAsia="ru-RU"/>
        </w:rPr>
        <w:br/>
      </w:r>
      <w:r w:rsidRPr="00DC75EB">
        <w:rPr>
          <w:rFonts w:ascii="Times New Roman" w:eastAsia="Times New Roman" w:hAnsi="Times New Roman" w:cs="Times New Roman"/>
          <w:b/>
          <w:sz w:val="24"/>
          <w:szCs w:val="24"/>
          <w:lang w:eastAsia="ru-RU"/>
        </w:rPr>
        <w:t xml:space="preserve">УЧЕБНОЙ ДИСЦИПЛИНЫ </w:t>
      </w:r>
      <w:r w:rsidR="00777482">
        <w:rPr>
          <w:rFonts w:ascii="Times New Roman" w:eastAsia="Times New Roman" w:hAnsi="Times New Roman" w:cs="Times New Roman"/>
          <w:b/>
          <w:sz w:val="24"/>
          <w:szCs w:val="24"/>
          <w:lang w:eastAsia="ru-RU"/>
        </w:rPr>
        <w:br/>
        <w:t xml:space="preserve">ОП.05 </w:t>
      </w:r>
      <w:r w:rsidRPr="00DC75EB">
        <w:rPr>
          <w:rFonts w:ascii="Times New Roman" w:eastAsia="Times New Roman" w:hAnsi="Times New Roman" w:cs="Times New Roman"/>
          <w:b/>
          <w:sz w:val="24"/>
          <w:szCs w:val="24"/>
          <w:lang w:eastAsia="ru-RU"/>
        </w:rPr>
        <w:t>ТЕРМОДИНАМИКА, ТЕПЛОТЕХНИКА И ГИДРАВЛИКА</w:t>
      </w:r>
    </w:p>
    <w:p w14:paraId="43FC027C" w14:textId="77777777" w:rsidR="00DC75EB" w:rsidRPr="00DC75EB" w:rsidRDefault="00DC75EB" w:rsidP="00DC75EB">
      <w:pPr>
        <w:spacing w:after="0" w:line="240" w:lineRule="auto"/>
        <w:contextualSpacing/>
        <w:jc w:val="both"/>
        <w:rPr>
          <w:rFonts w:ascii="Times New Roman" w:eastAsia="Times New Roman" w:hAnsi="Times New Roman" w:cs="Times New Roman"/>
          <w:b/>
          <w:sz w:val="24"/>
          <w:szCs w:val="24"/>
          <w:lang w:eastAsia="ru-RU"/>
        </w:rPr>
      </w:pPr>
    </w:p>
    <w:p w14:paraId="35F82511" w14:textId="66BFC8FD" w:rsidR="00DC75EB" w:rsidRPr="00DC75EB" w:rsidRDefault="00DC75EB" w:rsidP="00777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outlineLvl w:val="0"/>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14:paraId="643225AE" w14:textId="01F368FA" w:rsidR="00DC75EB" w:rsidRPr="00DC75EB" w:rsidRDefault="00DC75EB" w:rsidP="00777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Учебная дисциплина «</w:t>
      </w:r>
      <w:r w:rsidRPr="00DC75EB">
        <w:rPr>
          <w:rFonts w:ascii="Times New Roman" w:eastAsia="Times New Roman" w:hAnsi="Times New Roman" w:cs="Times New Roman"/>
          <w:sz w:val="24"/>
          <w:szCs w:val="24"/>
          <w:lang w:eastAsia="ru-RU"/>
        </w:rPr>
        <w:t>Термодинамика, теплотехника и гидравлика</w:t>
      </w:r>
      <w:r w:rsidRPr="00DC75EB">
        <w:rPr>
          <w:rFonts w:ascii="Times New Roman" w:eastAsia="Times New Roman" w:hAnsi="Times New Roman" w:cs="Times New Roman"/>
          <w:color w:val="000000"/>
          <w:sz w:val="24"/>
          <w:szCs w:val="24"/>
          <w:lang w:eastAsia="ru-RU"/>
        </w:rPr>
        <w:t xml:space="preserve">» является обязательной частью общепрофессионального цикла примерной основной образовательной программы в соответствии с ФГОС по специальности 15.02.06 Монтаж, техническая эксплуатация и ремонт холодильно-компрессорных и </w:t>
      </w:r>
      <w:proofErr w:type="spellStart"/>
      <w:r w:rsidRPr="00DC75EB">
        <w:rPr>
          <w:rFonts w:ascii="Times New Roman" w:eastAsia="Times New Roman" w:hAnsi="Times New Roman" w:cs="Times New Roman"/>
          <w:color w:val="000000"/>
          <w:sz w:val="24"/>
          <w:szCs w:val="24"/>
          <w:lang w:eastAsia="ru-RU"/>
        </w:rPr>
        <w:t>теплонасосных</w:t>
      </w:r>
      <w:proofErr w:type="spellEnd"/>
      <w:r w:rsidRPr="00DC75EB">
        <w:rPr>
          <w:rFonts w:ascii="Times New Roman" w:eastAsia="Times New Roman" w:hAnsi="Times New Roman" w:cs="Times New Roman"/>
          <w:color w:val="000000"/>
          <w:sz w:val="24"/>
          <w:szCs w:val="24"/>
          <w:lang w:eastAsia="ru-RU"/>
        </w:rPr>
        <w:t xml:space="preserve"> машин и установок (по отраслям). </w:t>
      </w:r>
    </w:p>
    <w:p w14:paraId="72DC65B1" w14:textId="720EEB40" w:rsidR="00DC75EB" w:rsidRPr="00DC75EB" w:rsidRDefault="00DC75EB" w:rsidP="00777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000000"/>
          <w:sz w:val="24"/>
          <w:szCs w:val="24"/>
          <w:lang w:eastAsia="ru-RU"/>
        </w:rPr>
      </w:pPr>
      <w:r w:rsidRPr="00DC75EB">
        <w:rPr>
          <w:rFonts w:ascii="Times New Roman" w:hAnsi="Times New Roman"/>
          <w:sz w:val="24"/>
          <w:szCs w:val="24"/>
        </w:rPr>
        <w:t>Особое значение дисциплина имеет при формировании и развитии ОК.01, ОК.02, ОК.09.</w:t>
      </w:r>
    </w:p>
    <w:p w14:paraId="0C361D35" w14:textId="77777777" w:rsidR="00DC75EB" w:rsidRPr="00DC75EB" w:rsidRDefault="00DC75EB" w:rsidP="00DC75EB">
      <w:pPr>
        <w:spacing w:after="0" w:line="240" w:lineRule="auto"/>
        <w:ind w:left="705"/>
        <w:contextualSpacing/>
        <w:outlineLvl w:val="0"/>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 xml:space="preserve">1.2 Цель и планируемые результаты освоения дисциплины </w:t>
      </w:r>
    </w:p>
    <w:p w14:paraId="130B2EEE" w14:textId="77777777" w:rsidR="00DC75EB" w:rsidRPr="00DC75EB" w:rsidRDefault="00DC75EB" w:rsidP="00DC75EB">
      <w:pPr>
        <w:suppressAutoHyphens/>
        <w:spacing w:after="0" w:line="240" w:lineRule="auto"/>
        <w:contextualSpacing/>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В рамках программы учебной дисциплины обучающимися осваиваются умения и знания:</w:t>
      </w:r>
    </w:p>
    <w:tbl>
      <w:tblPr>
        <w:tblW w:w="9920" w:type="dxa"/>
        <w:tblInd w:w="113" w:type="dxa"/>
        <w:tblLook w:val="04A0" w:firstRow="1" w:lastRow="0" w:firstColumn="1" w:lastColumn="0" w:noHBand="0" w:noVBand="1"/>
      </w:tblPr>
      <w:tblGrid>
        <w:gridCol w:w="2480"/>
        <w:gridCol w:w="3720"/>
        <w:gridCol w:w="3720"/>
      </w:tblGrid>
      <w:tr w:rsidR="00DC75EB" w:rsidRPr="00DC75EB" w14:paraId="32C85745" w14:textId="77777777" w:rsidTr="00600D3E">
        <w:trPr>
          <w:trHeight w:val="312"/>
        </w:trPr>
        <w:tc>
          <w:tcPr>
            <w:tcW w:w="2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142E8A" w14:textId="77777777" w:rsidR="00DC75EB" w:rsidRPr="00DC75EB" w:rsidRDefault="00DC75EB" w:rsidP="00DC75EB">
            <w:pPr>
              <w:spacing w:after="0" w:line="240" w:lineRule="auto"/>
              <w:contextualSpacing/>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Код ПК, ОК</w:t>
            </w:r>
          </w:p>
        </w:tc>
        <w:tc>
          <w:tcPr>
            <w:tcW w:w="3720" w:type="dxa"/>
            <w:tcBorders>
              <w:top w:val="single" w:sz="4" w:space="0" w:color="auto"/>
              <w:left w:val="nil"/>
              <w:bottom w:val="single" w:sz="4" w:space="0" w:color="auto"/>
              <w:right w:val="single" w:sz="4" w:space="0" w:color="auto"/>
            </w:tcBorders>
            <w:shd w:val="clear" w:color="auto" w:fill="auto"/>
            <w:vAlign w:val="center"/>
            <w:hideMark/>
          </w:tcPr>
          <w:p w14:paraId="344A21F3" w14:textId="77777777" w:rsidR="00DC75EB" w:rsidRPr="00DC75EB" w:rsidRDefault="00DC75EB" w:rsidP="00DC75EB">
            <w:pPr>
              <w:spacing w:after="0" w:line="240" w:lineRule="auto"/>
              <w:contextualSpacing/>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Умения</w:t>
            </w:r>
          </w:p>
        </w:tc>
        <w:tc>
          <w:tcPr>
            <w:tcW w:w="3720" w:type="dxa"/>
            <w:tcBorders>
              <w:top w:val="single" w:sz="4" w:space="0" w:color="auto"/>
              <w:left w:val="nil"/>
              <w:bottom w:val="single" w:sz="4" w:space="0" w:color="auto"/>
              <w:right w:val="single" w:sz="4" w:space="0" w:color="auto"/>
            </w:tcBorders>
            <w:shd w:val="clear" w:color="auto" w:fill="auto"/>
            <w:vAlign w:val="center"/>
            <w:hideMark/>
          </w:tcPr>
          <w:p w14:paraId="1B053B80" w14:textId="77777777" w:rsidR="00DC75EB" w:rsidRPr="00DC75EB" w:rsidRDefault="00DC75EB" w:rsidP="00DC75EB">
            <w:pPr>
              <w:spacing w:after="0" w:line="240" w:lineRule="auto"/>
              <w:contextualSpacing/>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Знания</w:t>
            </w:r>
          </w:p>
        </w:tc>
      </w:tr>
      <w:tr w:rsidR="00DC75EB" w:rsidRPr="00DC75EB" w14:paraId="2E95FA06" w14:textId="77777777" w:rsidTr="00777482">
        <w:trPr>
          <w:trHeight w:val="3167"/>
        </w:trPr>
        <w:tc>
          <w:tcPr>
            <w:tcW w:w="2480" w:type="dxa"/>
            <w:tcBorders>
              <w:top w:val="nil"/>
              <w:left w:val="single" w:sz="4" w:space="0" w:color="auto"/>
              <w:bottom w:val="single" w:sz="4" w:space="0" w:color="auto"/>
              <w:right w:val="single" w:sz="4" w:space="0" w:color="auto"/>
            </w:tcBorders>
            <w:shd w:val="clear" w:color="auto" w:fill="auto"/>
            <w:hideMark/>
          </w:tcPr>
          <w:p w14:paraId="4AC8CDA1" w14:textId="77777777" w:rsidR="00DC75EB" w:rsidRPr="00DC75EB" w:rsidRDefault="00DC75EB" w:rsidP="00DC75EB">
            <w:pPr>
              <w:spacing w:after="0" w:line="240" w:lineRule="auto"/>
              <w:contextualSpacing/>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ОК.01</w:t>
            </w:r>
          </w:p>
          <w:p w14:paraId="148571FB" w14:textId="77777777" w:rsidR="00DC75EB" w:rsidRPr="00DC75EB" w:rsidRDefault="00DC75EB" w:rsidP="00DC75EB">
            <w:pPr>
              <w:spacing w:after="0" w:line="240" w:lineRule="auto"/>
              <w:contextualSpacing/>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ОК.02</w:t>
            </w:r>
          </w:p>
          <w:p w14:paraId="5E727184" w14:textId="77777777" w:rsidR="00DC75EB" w:rsidRPr="00DC75EB" w:rsidRDefault="00DC75EB" w:rsidP="00DC75EB">
            <w:pPr>
              <w:spacing w:after="0" w:line="240" w:lineRule="auto"/>
              <w:contextualSpacing/>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ОК.03</w:t>
            </w:r>
          </w:p>
          <w:p w14:paraId="6779ABCB" w14:textId="77777777" w:rsidR="00DC75EB" w:rsidRPr="00DC75EB" w:rsidRDefault="00DC75EB" w:rsidP="00DC75EB">
            <w:pPr>
              <w:spacing w:after="0" w:line="240" w:lineRule="auto"/>
              <w:contextualSpacing/>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ОК.09</w:t>
            </w:r>
          </w:p>
        </w:tc>
        <w:tc>
          <w:tcPr>
            <w:tcW w:w="3720" w:type="dxa"/>
            <w:tcBorders>
              <w:top w:val="nil"/>
              <w:left w:val="nil"/>
              <w:bottom w:val="single" w:sz="4" w:space="0" w:color="auto"/>
              <w:right w:val="single" w:sz="4" w:space="0" w:color="auto"/>
            </w:tcBorders>
            <w:shd w:val="clear" w:color="auto" w:fill="auto"/>
            <w:hideMark/>
          </w:tcPr>
          <w:p w14:paraId="41C07897" w14:textId="77777777" w:rsidR="00DC75EB" w:rsidRPr="00DC75EB" w:rsidRDefault="00DC75EB" w:rsidP="00DC75EB">
            <w:pPr>
              <w:spacing w:after="0" w:line="240" w:lineRule="auto"/>
              <w:contextualSpacing/>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проводить гидравлические расчеты в аппаратах и трубопроводах;</w:t>
            </w:r>
          </w:p>
          <w:p w14:paraId="0FDF1DA3" w14:textId="77777777" w:rsidR="00DC75EB" w:rsidRPr="00DC75EB" w:rsidRDefault="00DC75EB" w:rsidP="00DC75EB">
            <w:pPr>
              <w:spacing w:after="0" w:line="240" w:lineRule="auto"/>
              <w:contextualSpacing/>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применять методы расчета теплообменных аппаратов;</w:t>
            </w:r>
          </w:p>
          <w:p w14:paraId="7D80B573" w14:textId="77777777" w:rsidR="00DC75EB" w:rsidRPr="00DC75EB" w:rsidRDefault="00DC75EB" w:rsidP="00DC75EB">
            <w:pPr>
              <w:spacing w:after="0" w:line="240" w:lineRule="auto"/>
              <w:contextualSpacing/>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оценивать эффективность работы оборудования при его эксплуатации;</w:t>
            </w:r>
          </w:p>
          <w:p w14:paraId="4DBE08AB" w14:textId="77777777" w:rsidR="00DC75EB" w:rsidRPr="00DC75EB" w:rsidRDefault="00DC75EB" w:rsidP="00DC75EB">
            <w:pPr>
              <w:spacing w:after="0" w:line="240" w:lineRule="auto"/>
              <w:contextualSpacing/>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определять параметры рабочих веществ</w:t>
            </w:r>
          </w:p>
        </w:tc>
        <w:tc>
          <w:tcPr>
            <w:tcW w:w="3720" w:type="dxa"/>
            <w:tcBorders>
              <w:top w:val="nil"/>
              <w:left w:val="nil"/>
              <w:bottom w:val="single" w:sz="4" w:space="0" w:color="auto"/>
              <w:right w:val="single" w:sz="4" w:space="0" w:color="auto"/>
            </w:tcBorders>
            <w:shd w:val="clear" w:color="auto" w:fill="auto"/>
            <w:hideMark/>
          </w:tcPr>
          <w:p w14:paraId="0E5F66C2" w14:textId="77777777" w:rsidR="00DC75EB" w:rsidRPr="00DC75EB" w:rsidRDefault="00DC75EB" w:rsidP="00DC75EB">
            <w:pPr>
              <w:spacing w:after="0" w:line="240" w:lineRule="auto"/>
              <w:contextualSpacing/>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законы термодинамики;</w:t>
            </w:r>
          </w:p>
          <w:p w14:paraId="7CF5E3C2" w14:textId="77777777" w:rsidR="00DC75EB" w:rsidRPr="00DC75EB" w:rsidRDefault="00DC75EB" w:rsidP="00DC75EB">
            <w:pPr>
              <w:spacing w:after="0" w:line="240" w:lineRule="auto"/>
              <w:contextualSpacing/>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термодинамические процессы и методы расчета теплообменных аппаратов;</w:t>
            </w:r>
          </w:p>
          <w:p w14:paraId="002F8E07" w14:textId="77777777" w:rsidR="00DC75EB" w:rsidRPr="00DC75EB" w:rsidRDefault="00DC75EB" w:rsidP="00DC75EB">
            <w:pPr>
              <w:spacing w:after="0" w:line="240" w:lineRule="auto"/>
              <w:contextualSpacing/>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циклы компрессорных машин;</w:t>
            </w:r>
          </w:p>
          <w:p w14:paraId="3B686275" w14:textId="77777777" w:rsidR="00DC75EB" w:rsidRPr="00DC75EB" w:rsidRDefault="00DC75EB" w:rsidP="00DC75EB">
            <w:pPr>
              <w:spacing w:after="0" w:line="240" w:lineRule="auto"/>
              <w:contextualSpacing/>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основные типы насосов и их рабочие характеристики</w:t>
            </w:r>
          </w:p>
        </w:tc>
      </w:tr>
    </w:tbl>
    <w:p w14:paraId="4AA58009" w14:textId="77777777" w:rsidR="00DC75EB" w:rsidRPr="00DC75EB" w:rsidRDefault="00DC75EB" w:rsidP="00DC75EB">
      <w:pPr>
        <w:spacing w:after="0" w:line="240" w:lineRule="auto"/>
        <w:contextualSpacing/>
        <w:rPr>
          <w:rFonts w:ascii="Times New Roman" w:eastAsia="Times New Roman" w:hAnsi="Times New Roman" w:cs="Times New Roman"/>
          <w:b/>
          <w:sz w:val="24"/>
          <w:szCs w:val="24"/>
          <w:lang w:eastAsia="ru-RU"/>
        </w:rPr>
      </w:pPr>
    </w:p>
    <w:p w14:paraId="4A2DBA87" w14:textId="43A58B16" w:rsidR="00DC75EB" w:rsidRPr="00DC75EB" w:rsidRDefault="00DC75EB" w:rsidP="00DC75EB">
      <w:pPr>
        <w:spacing w:after="0" w:line="240" w:lineRule="auto"/>
        <w:ind w:firstLine="709"/>
        <w:contextualSpacing/>
        <w:jc w:val="center"/>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2. СТРУКТУРА И СОДЕРЖАНИЕ УЧЕБНОЙ ДИСЦИПЛИНЫ</w:t>
      </w:r>
    </w:p>
    <w:p w14:paraId="57599E0A" w14:textId="77777777" w:rsidR="00DC75EB" w:rsidRPr="00DC75EB" w:rsidRDefault="00DC75EB" w:rsidP="00DC75EB">
      <w:pPr>
        <w:spacing w:after="0" w:line="240" w:lineRule="auto"/>
        <w:ind w:firstLine="709"/>
        <w:contextualSpacing/>
        <w:outlineLvl w:val="0"/>
        <w:rPr>
          <w:rFonts w:ascii="Times New Roman" w:eastAsia="Times New Roman" w:hAnsi="Times New Roman" w:cs="Times New Roman"/>
          <w:b/>
          <w:sz w:val="24"/>
          <w:szCs w:val="24"/>
          <w:lang w:eastAsia="ru-RU"/>
        </w:rPr>
      </w:pPr>
    </w:p>
    <w:p w14:paraId="2410CD09" w14:textId="77777777" w:rsidR="00DC75EB" w:rsidRPr="00DC75EB" w:rsidRDefault="00DC75EB" w:rsidP="00DC75EB">
      <w:pPr>
        <w:spacing w:after="0" w:line="240" w:lineRule="auto"/>
        <w:ind w:firstLine="709"/>
        <w:contextualSpacing/>
        <w:outlineLvl w:val="0"/>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2.1. Объем учебной дисциплины и виды учебной работы</w:t>
      </w:r>
    </w:p>
    <w:p w14:paraId="33969F39" w14:textId="77777777" w:rsidR="00DC75EB" w:rsidRPr="00DC75EB" w:rsidRDefault="00DC75EB" w:rsidP="00DC75EB">
      <w:pPr>
        <w:spacing w:after="0" w:line="240" w:lineRule="auto"/>
        <w:ind w:firstLine="709"/>
        <w:contextualSpacing/>
        <w:outlineLvl w:val="0"/>
        <w:rPr>
          <w:rFonts w:ascii="Times New Roman" w:eastAsia="Times New Roman" w:hAnsi="Times New Roman" w:cs="Times New Roman"/>
          <w:b/>
          <w:sz w:val="24"/>
          <w:szCs w:val="24"/>
          <w:lang w:eastAsia="ru-RU"/>
        </w:rPr>
      </w:pPr>
    </w:p>
    <w:tbl>
      <w:tblPr>
        <w:tblW w:w="9440" w:type="dxa"/>
        <w:tblInd w:w="113" w:type="dxa"/>
        <w:tblLook w:val="04A0" w:firstRow="1" w:lastRow="0" w:firstColumn="1" w:lastColumn="0" w:noHBand="0" w:noVBand="1"/>
      </w:tblPr>
      <w:tblGrid>
        <w:gridCol w:w="6980"/>
        <w:gridCol w:w="2460"/>
      </w:tblGrid>
      <w:tr w:rsidR="00DC75EB" w:rsidRPr="00DC75EB" w14:paraId="02629546" w14:textId="77777777" w:rsidTr="00600D3E">
        <w:trPr>
          <w:trHeight w:val="564"/>
        </w:trPr>
        <w:tc>
          <w:tcPr>
            <w:tcW w:w="6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671617" w14:textId="77777777" w:rsidR="00DC75EB" w:rsidRPr="00DC75EB" w:rsidRDefault="00DC75EB" w:rsidP="00DC75EB">
            <w:pPr>
              <w:spacing w:after="0" w:line="240" w:lineRule="auto"/>
              <w:contextualSpacing/>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Вид учебной работы</w:t>
            </w:r>
          </w:p>
        </w:tc>
        <w:tc>
          <w:tcPr>
            <w:tcW w:w="2460" w:type="dxa"/>
            <w:tcBorders>
              <w:top w:val="single" w:sz="4" w:space="0" w:color="auto"/>
              <w:left w:val="nil"/>
              <w:bottom w:val="single" w:sz="4" w:space="0" w:color="auto"/>
              <w:right w:val="single" w:sz="4" w:space="0" w:color="auto"/>
            </w:tcBorders>
            <w:shd w:val="clear" w:color="auto" w:fill="auto"/>
            <w:noWrap/>
            <w:vAlign w:val="center"/>
            <w:hideMark/>
          </w:tcPr>
          <w:p w14:paraId="71C735A9" w14:textId="77777777" w:rsidR="00DC75EB" w:rsidRPr="00DC75EB" w:rsidRDefault="00DC75EB" w:rsidP="00DC75EB">
            <w:pPr>
              <w:spacing w:after="0" w:line="240" w:lineRule="auto"/>
              <w:contextualSpacing/>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Объем в часах</w:t>
            </w:r>
          </w:p>
        </w:tc>
      </w:tr>
      <w:tr w:rsidR="00DC75EB" w:rsidRPr="00DC75EB" w14:paraId="29FB936B" w14:textId="77777777" w:rsidTr="00600D3E">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1B056218" w14:textId="77777777" w:rsidR="00DC75EB" w:rsidRPr="00DC75EB" w:rsidRDefault="00DC75EB" w:rsidP="00DC75EB">
            <w:pPr>
              <w:spacing w:after="0" w:line="240" w:lineRule="auto"/>
              <w:contextualSpacing/>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Объем образовательной программы учебной дисциплины</w:t>
            </w:r>
          </w:p>
        </w:tc>
        <w:tc>
          <w:tcPr>
            <w:tcW w:w="2460" w:type="dxa"/>
            <w:tcBorders>
              <w:top w:val="nil"/>
              <w:left w:val="nil"/>
              <w:bottom w:val="single" w:sz="4" w:space="0" w:color="auto"/>
              <w:right w:val="single" w:sz="4" w:space="0" w:color="auto"/>
            </w:tcBorders>
            <w:shd w:val="clear" w:color="auto" w:fill="auto"/>
            <w:noWrap/>
            <w:vAlign w:val="center"/>
            <w:hideMark/>
          </w:tcPr>
          <w:p w14:paraId="3890E706" w14:textId="77777777" w:rsidR="00DC75EB" w:rsidRPr="00DC75EB" w:rsidRDefault="00DC75EB" w:rsidP="00DC75EB">
            <w:pPr>
              <w:spacing w:after="0" w:line="240" w:lineRule="auto"/>
              <w:contextualSpacing/>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54</w:t>
            </w:r>
          </w:p>
        </w:tc>
      </w:tr>
      <w:tr w:rsidR="00DC75EB" w:rsidRPr="00DC75EB" w14:paraId="67EBCAD3" w14:textId="77777777" w:rsidTr="00600D3E">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3353393A" w14:textId="77777777" w:rsidR="00DC75EB" w:rsidRPr="00DC75EB" w:rsidRDefault="00DC75EB" w:rsidP="00DC75EB">
            <w:pPr>
              <w:spacing w:after="0" w:line="240" w:lineRule="auto"/>
              <w:contextualSpacing/>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 xml:space="preserve">в </w:t>
            </w:r>
            <w:proofErr w:type="gramStart"/>
            <w:r w:rsidRPr="00DC75EB">
              <w:rPr>
                <w:rFonts w:ascii="Times New Roman" w:eastAsia="Times New Roman" w:hAnsi="Times New Roman" w:cs="Times New Roman"/>
                <w:b/>
                <w:bCs/>
                <w:color w:val="000000"/>
                <w:sz w:val="24"/>
                <w:szCs w:val="24"/>
                <w:lang w:eastAsia="ru-RU"/>
              </w:rPr>
              <w:t>т.ч.</w:t>
            </w:r>
            <w:proofErr w:type="gramEnd"/>
            <w:r w:rsidRPr="00DC75EB">
              <w:rPr>
                <w:rFonts w:ascii="Times New Roman" w:eastAsia="Times New Roman" w:hAnsi="Times New Roman" w:cs="Times New Roman"/>
                <w:b/>
                <w:bCs/>
                <w:color w:val="000000"/>
                <w:sz w:val="24"/>
                <w:szCs w:val="24"/>
                <w:lang w:eastAsia="ru-RU"/>
              </w:rPr>
              <w:t xml:space="preserve"> в форме практической подготовки</w:t>
            </w:r>
          </w:p>
        </w:tc>
        <w:tc>
          <w:tcPr>
            <w:tcW w:w="2460" w:type="dxa"/>
            <w:tcBorders>
              <w:top w:val="nil"/>
              <w:left w:val="nil"/>
              <w:bottom w:val="single" w:sz="4" w:space="0" w:color="auto"/>
              <w:right w:val="single" w:sz="4" w:space="0" w:color="auto"/>
            </w:tcBorders>
            <w:shd w:val="clear" w:color="auto" w:fill="auto"/>
            <w:noWrap/>
            <w:vAlign w:val="center"/>
            <w:hideMark/>
          </w:tcPr>
          <w:p w14:paraId="1AC7393E" w14:textId="77777777" w:rsidR="00DC75EB" w:rsidRPr="00DC75EB" w:rsidRDefault="00DC75EB" w:rsidP="00DC75EB">
            <w:pPr>
              <w:spacing w:after="0" w:line="240" w:lineRule="auto"/>
              <w:contextualSpacing/>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22</w:t>
            </w:r>
          </w:p>
        </w:tc>
      </w:tr>
      <w:tr w:rsidR="00DC75EB" w:rsidRPr="00DC75EB" w14:paraId="236B5B15" w14:textId="77777777" w:rsidTr="00600D3E">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5BD0EF8B" w14:textId="77777777" w:rsidR="00DC75EB" w:rsidRPr="00DC75EB" w:rsidRDefault="00DC75EB" w:rsidP="00DC75EB">
            <w:pPr>
              <w:spacing w:after="0" w:line="240" w:lineRule="auto"/>
              <w:contextualSpacing/>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в </w:t>
            </w:r>
            <w:proofErr w:type="gramStart"/>
            <w:r w:rsidRPr="00DC75EB">
              <w:rPr>
                <w:rFonts w:ascii="Times New Roman" w:eastAsia="Times New Roman" w:hAnsi="Times New Roman" w:cs="Times New Roman"/>
                <w:color w:val="000000"/>
                <w:sz w:val="24"/>
                <w:szCs w:val="24"/>
                <w:lang w:eastAsia="ru-RU"/>
              </w:rPr>
              <w:t>т.ч.</w:t>
            </w:r>
            <w:proofErr w:type="gramEnd"/>
            <w:r w:rsidRPr="00DC75EB">
              <w:rPr>
                <w:rFonts w:ascii="Times New Roman" w:eastAsia="Times New Roman" w:hAnsi="Times New Roman" w:cs="Times New Roman"/>
                <w:color w:val="000000"/>
                <w:sz w:val="24"/>
                <w:szCs w:val="24"/>
                <w:lang w:eastAsia="ru-RU"/>
              </w:rPr>
              <w:t>:</w:t>
            </w:r>
          </w:p>
        </w:tc>
        <w:tc>
          <w:tcPr>
            <w:tcW w:w="2460" w:type="dxa"/>
            <w:tcBorders>
              <w:top w:val="nil"/>
              <w:left w:val="nil"/>
              <w:bottom w:val="single" w:sz="4" w:space="0" w:color="auto"/>
              <w:right w:val="single" w:sz="4" w:space="0" w:color="auto"/>
            </w:tcBorders>
            <w:shd w:val="clear" w:color="auto" w:fill="auto"/>
            <w:noWrap/>
            <w:vAlign w:val="bottom"/>
            <w:hideMark/>
          </w:tcPr>
          <w:p w14:paraId="7982A11A" w14:textId="77777777" w:rsidR="00DC75EB" w:rsidRPr="00DC75EB" w:rsidRDefault="00DC75EB" w:rsidP="00DC75EB">
            <w:pPr>
              <w:spacing w:after="0" w:line="240" w:lineRule="auto"/>
              <w:contextualSpacing/>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w:t>
            </w:r>
          </w:p>
        </w:tc>
      </w:tr>
      <w:tr w:rsidR="00DC75EB" w:rsidRPr="00DC75EB" w14:paraId="129B0826" w14:textId="77777777" w:rsidTr="00600D3E">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6891F930" w14:textId="77777777" w:rsidR="00DC75EB" w:rsidRPr="00DC75EB" w:rsidRDefault="00DC75EB" w:rsidP="00DC75EB">
            <w:pPr>
              <w:spacing w:after="0" w:line="240" w:lineRule="auto"/>
              <w:contextualSpacing/>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теоретическое обучение</w:t>
            </w:r>
          </w:p>
        </w:tc>
        <w:tc>
          <w:tcPr>
            <w:tcW w:w="2460" w:type="dxa"/>
            <w:tcBorders>
              <w:top w:val="nil"/>
              <w:left w:val="nil"/>
              <w:bottom w:val="single" w:sz="4" w:space="0" w:color="auto"/>
              <w:right w:val="single" w:sz="4" w:space="0" w:color="auto"/>
            </w:tcBorders>
            <w:shd w:val="clear" w:color="auto" w:fill="auto"/>
            <w:noWrap/>
            <w:vAlign w:val="center"/>
            <w:hideMark/>
          </w:tcPr>
          <w:p w14:paraId="431187FF" w14:textId="77777777" w:rsidR="00DC75EB" w:rsidRPr="00DC75EB" w:rsidRDefault="00DC75EB" w:rsidP="00DC75EB">
            <w:pPr>
              <w:spacing w:after="0" w:line="240" w:lineRule="auto"/>
              <w:contextualSpacing/>
              <w:jc w:val="center"/>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30</w:t>
            </w:r>
          </w:p>
        </w:tc>
      </w:tr>
      <w:tr w:rsidR="00DC75EB" w:rsidRPr="00DC75EB" w14:paraId="6B5140AB" w14:textId="77777777" w:rsidTr="00600D3E">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60944A5B" w14:textId="77777777" w:rsidR="00DC75EB" w:rsidRPr="00DC75EB" w:rsidRDefault="00DC75EB" w:rsidP="00DC75EB">
            <w:pPr>
              <w:spacing w:after="0" w:line="240" w:lineRule="auto"/>
              <w:contextualSpacing/>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лабораторные работы и практические занятия</w:t>
            </w:r>
          </w:p>
        </w:tc>
        <w:tc>
          <w:tcPr>
            <w:tcW w:w="2460" w:type="dxa"/>
            <w:tcBorders>
              <w:top w:val="nil"/>
              <w:left w:val="nil"/>
              <w:bottom w:val="single" w:sz="4" w:space="0" w:color="auto"/>
              <w:right w:val="single" w:sz="4" w:space="0" w:color="auto"/>
            </w:tcBorders>
            <w:shd w:val="clear" w:color="auto" w:fill="auto"/>
            <w:noWrap/>
            <w:vAlign w:val="center"/>
            <w:hideMark/>
          </w:tcPr>
          <w:p w14:paraId="33F579DF" w14:textId="77777777" w:rsidR="00DC75EB" w:rsidRPr="00DC75EB" w:rsidRDefault="00DC75EB" w:rsidP="00DC75EB">
            <w:pPr>
              <w:spacing w:after="0" w:line="240" w:lineRule="auto"/>
              <w:contextualSpacing/>
              <w:jc w:val="center"/>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22</w:t>
            </w:r>
          </w:p>
        </w:tc>
      </w:tr>
      <w:tr w:rsidR="00DC75EB" w:rsidRPr="00DC75EB" w14:paraId="76C70F2D" w14:textId="77777777" w:rsidTr="00600D3E">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272AC61A" w14:textId="77777777" w:rsidR="00DC75EB" w:rsidRPr="00DC75EB" w:rsidRDefault="00DC75EB" w:rsidP="00DC75EB">
            <w:pPr>
              <w:spacing w:after="0" w:line="240" w:lineRule="auto"/>
              <w:contextualSpacing/>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Промежуточная аттестация</w:t>
            </w:r>
          </w:p>
        </w:tc>
        <w:tc>
          <w:tcPr>
            <w:tcW w:w="2460" w:type="dxa"/>
            <w:tcBorders>
              <w:top w:val="nil"/>
              <w:left w:val="nil"/>
              <w:bottom w:val="single" w:sz="4" w:space="0" w:color="auto"/>
              <w:right w:val="single" w:sz="4" w:space="0" w:color="auto"/>
            </w:tcBorders>
            <w:shd w:val="clear" w:color="auto" w:fill="auto"/>
            <w:noWrap/>
            <w:vAlign w:val="center"/>
            <w:hideMark/>
          </w:tcPr>
          <w:p w14:paraId="2EFE8F2A" w14:textId="77777777" w:rsidR="00DC75EB" w:rsidRPr="00DC75EB" w:rsidRDefault="00DC75EB" w:rsidP="00DC75EB">
            <w:pPr>
              <w:spacing w:after="0" w:line="240" w:lineRule="auto"/>
              <w:contextualSpacing/>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2</w:t>
            </w:r>
          </w:p>
        </w:tc>
      </w:tr>
    </w:tbl>
    <w:p w14:paraId="4D9E3825"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49DCB497"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3308D3D5"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sectPr w:rsidR="00DC75EB" w:rsidRPr="00DC75EB" w:rsidSect="00600D3E">
          <w:pgSz w:w="11906" w:h="16838"/>
          <w:pgMar w:top="1134" w:right="1134" w:bottom="1134" w:left="1134" w:header="708" w:footer="708" w:gutter="0"/>
          <w:cols w:space="720"/>
          <w:docGrid w:linePitch="299"/>
        </w:sectPr>
      </w:pPr>
    </w:p>
    <w:p w14:paraId="74B35716" w14:textId="77777777" w:rsidR="00DC75EB" w:rsidRPr="00DC75EB" w:rsidRDefault="00DC75EB" w:rsidP="00DC75EB">
      <w:pPr>
        <w:spacing w:after="0" w:line="240" w:lineRule="auto"/>
        <w:ind w:firstLine="709"/>
        <w:contextualSpacing/>
        <w:outlineLvl w:val="0"/>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lastRenderedPageBreak/>
        <w:t xml:space="preserve">2.2. Тематический план и содержание учебной дисциплины </w:t>
      </w:r>
    </w:p>
    <w:p w14:paraId="1F20D67D" w14:textId="77777777" w:rsidR="00DC75EB" w:rsidRPr="00DC75EB" w:rsidRDefault="00DC75EB" w:rsidP="00DC75EB">
      <w:pPr>
        <w:spacing w:after="0" w:line="240" w:lineRule="auto"/>
        <w:contextualSpacing/>
        <w:rPr>
          <w:rFonts w:ascii="Calibri" w:eastAsia="Times New Roman" w:hAnsi="Calibri" w:cs="Times New Roman"/>
          <w:lang w:eastAsia="ru-RU"/>
        </w:rPr>
      </w:pPr>
    </w:p>
    <w:tbl>
      <w:tblPr>
        <w:tblW w:w="14580" w:type="dxa"/>
        <w:tblLook w:val="04A0" w:firstRow="1" w:lastRow="0" w:firstColumn="1" w:lastColumn="0" w:noHBand="0" w:noVBand="1"/>
      </w:tblPr>
      <w:tblGrid>
        <w:gridCol w:w="2721"/>
        <w:gridCol w:w="8279"/>
        <w:gridCol w:w="1620"/>
        <w:gridCol w:w="1960"/>
      </w:tblGrid>
      <w:tr w:rsidR="00DC75EB" w:rsidRPr="00DC75EB" w14:paraId="00E50554" w14:textId="77777777" w:rsidTr="00600D3E">
        <w:trPr>
          <w:trHeight w:val="1995"/>
        </w:trPr>
        <w:tc>
          <w:tcPr>
            <w:tcW w:w="2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D137AD" w14:textId="77777777" w:rsidR="00DC75EB" w:rsidRPr="00777482" w:rsidRDefault="00DC75EB" w:rsidP="00DC75EB">
            <w:pPr>
              <w:spacing w:after="0" w:line="240" w:lineRule="auto"/>
              <w:jc w:val="center"/>
              <w:rPr>
                <w:rFonts w:ascii="Times New Roman" w:eastAsia="Times New Roman" w:hAnsi="Times New Roman" w:cs="Times New Roman"/>
                <w:b/>
                <w:bCs/>
                <w:lang w:eastAsia="ru-RU"/>
              </w:rPr>
            </w:pPr>
            <w:r w:rsidRPr="00777482">
              <w:rPr>
                <w:rFonts w:ascii="Times New Roman" w:eastAsia="Times New Roman" w:hAnsi="Times New Roman" w:cs="Times New Roman"/>
                <w:b/>
                <w:bCs/>
                <w:lang w:eastAsia="ru-RU"/>
              </w:rPr>
              <w:t>Наименование</w:t>
            </w:r>
          </w:p>
          <w:p w14:paraId="7A51BF83" w14:textId="77777777" w:rsidR="00DC75EB" w:rsidRPr="00777482" w:rsidRDefault="00DC75EB" w:rsidP="00DC75EB">
            <w:pPr>
              <w:spacing w:after="0" w:line="240" w:lineRule="auto"/>
              <w:contextualSpacing/>
              <w:jc w:val="center"/>
              <w:rPr>
                <w:rFonts w:ascii="Times New Roman" w:eastAsia="Times New Roman" w:hAnsi="Times New Roman" w:cs="Times New Roman"/>
                <w:b/>
                <w:bCs/>
                <w:color w:val="000000"/>
              </w:rPr>
            </w:pPr>
            <w:r w:rsidRPr="00777482">
              <w:rPr>
                <w:rFonts w:ascii="Times New Roman" w:eastAsia="Times New Roman" w:hAnsi="Times New Roman" w:cs="Times New Roman"/>
                <w:b/>
                <w:bCs/>
                <w:lang w:eastAsia="ru-RU"/>
              </w:rPr>
              <w:t>разделов и тем</w:t>
            </w:r>
          </w:p>
        </w:tc>
        <w:tc>
          <w:tcPr>
            <w:tcW w:w="8780" w:type="dxa"/>
            <w:tcBorders>
              <w:top w:val="single" w:sz="4" w:space="0" w:color="auto"/>
              <w:left w:val="nil"/>
              <w:bottom w:val="single" w:sz="4" w:space="0" w:color="auto"/>
              <w:right w:val="single" w:sz="4" w:space="0" w:color="auto"/>
            </w:tcBorders>
            <w:shd w:val="clear" w:color="auto" w:fill="auto"/>
            <w:vAlign w:val="center"/>
            <w:hideMark/>
          </w:tcPr>
          <w:p w14:paraId="2D2CF25C" w14:textId="77777777" w:rsidR="00DC75EB" w:rsidRPr="00777482" w:rsidRDefault="00DC75EB" w:rsidP="00DC75EB">
            <w:pPr>
              <w:spacing w:after="0" w:line="240" w:lineRule="auto"/>
              <w:jc w:val="center"/>
              <w:rPr>
                <w:rFonts w:ascii="Times New Roman" w:eastAsia="Times New Roman" w:hAnsi="Times New Roman" w:cs="Times New Roman"/>
                <w:b/>
                <w:bCs/>
                <w:lang w:eastAsia="ru-RU"/>
              </w:rPr>
            </w:pPr>
            <w:r w:rsidRPr="00777482">
              <w:rPr>
                <w:rFonts w:ascii="Times New Roman" w:eastAsia="Times New Roman" w:hAnsi="Times New Roman" w:cs="Times New Roman"/>
                <w:b/>
                <w:bCs/>
                <w:lang w:eastAsia="ru-RU"/>
              </w:rPr>
              <w:t>Содержание учебного материала и формы организации деятельности</w:t>
            </w:r>
          </w:p>
          <w:p w14:paraId="305A914F" w14:textId="77777777" w:rsidR="00DC75EB" w:rsidRPr="00777482" w:rsidRDefault="00DC75EB" w:rsidP="00DC75EB">
            <w:pPr>
              <w:spacing w:after="0" w:line="240" w:lineRule="auto"/>
              <w:contextualSpacing/>
              <w:jc w:val="center"/>
              <w:rPr>
                <w:rFonts w:ascii="Times New Roman" w:eastAsia="Times New Roman" w:hAnsi="Times New Roman" w:cs="Times New Roman"/>
                <w:b/>
                <w:bCs/>
                <w:color w:val="000000"/>
              </w:rPr>
            </w:pPr>
            <w:r w:rsidRPr="00777482">
              <w:rPr>
                <w:rFonts w:ascii="Times New Roman" w:eastAsia="Times New Roman" w:hAnsi="Times New Roman" w:cs="Times New Roman"/>
                <w:b/>
                <w:bCs/>
                <w:lang w:eastAsia="ru-RU"/>
              </w:rPr>
              <w:t>обучающихся</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14:paraId="1D854E08" w14:textId="77777777" w:rsidR="00DC75EB" w:rsidRPr="00777482" w:rsidRDefault="00DC75EB" w:rsidP="00DC75EB">
            <w:pPr>
              <w:spacing w:after="0" w:line="240" w:lineRule="auto"/>
              <w:contextualSpacing/>
              <w:jc w:val="center"/>
              <w:rPr>
                <w:rFonts w:ascii="Times New Roman" w:eastAsia="Times New Roman" w:hAnsi="Times New Roman" w:cs="Times New Roman"/>
                <w:b/>
                <w:bCs/>
                <w:color w:val="000000"/>
              </w:rPr>
            </w:pPr>
            <w:r w:rsidRPr="00777482">
              <w:rPr>
                <w:rFonts w:ascii="Times New Roman" w:eastAsia="Times New Roman" w:hAnsi="Times New Roman" w:cs="Times New Roman"/>
                <w:b/>
                <w:bCs/>
                <w:lang w:eastAsia="ru-RU"/>
              </w:rPr>
              <w:t xml:space="preserve">Объем, </w:t>
            </w:r>
            <w:proofErr w:type="spellStart"/>
            <w:r w:rsidRPr="00777482">
              <w:rPr>
                <w:rFonts w:ascii="Times New Roman" w:eastAsia="Times New Roman" w:hAnsi="Times New Roman" w:cs="Times New Roman"/>
                <w:b/>
                <w:bCs/>
                <w:lang w:eastAsia="ru-RU"/>
              </w:rPr>
              <w:t>ак</w:t>
            </w:r>
            <w:proofErr w:type="spellEnd"/>
            <w:r w:rsidRPr="00777482">
              <w:rPr>
                <w:rFonts w:ascii="Times New Roman" w:eastAsia="Times New Roman" w:hAnsi="Times New Roman" w:cs="Times New Roman"/>
                <w:b/>
                <w:bCs/>
                <w:lang w:eastAsia="ru-RU"/>
              </w:rPr>
              <w:t xml:space="preserve">. ч / в том числе в форме практической подготовки, </w:t>
            </w:r>
            <w:proofErr w:type="spellStart"/>
            <w:r w:rsidRPr="00777482">
              <w:rPr>
                <w:rFonts w:ascii="Times New Roman" w:eastAsia="Times New Roman" w:hAnsi="Times New Roman" w:cs="Times New Roman"/>
                <w:b/>
                <w:bCs/>
                <w:lang w:eastAsia="ru-RU"/>
              </w:rPr>
              <w:t>ак</w:t>
            </w:r>
            <w:proofErr w:type="spellEnd"/>
            <w:r w:rsidRPr="00777482">
              <w:rPr>
                <w:rFonts w:ascii="Times New Roman" w:eastAsia="Times New Roman" w:hAnsi="Times New Roman" w:cs="Times New Roman"/>
                <w:b/>
                <w:bCs/>
                <w:lang w:eastAsia="ru-RU"/>
              </w:rPr>
              <w:t>. ч</w:t>
            </w:r>
          </w:p>
        </w:tc>
        <w:tc>
          <w:tcPr>
            <w:tcW w:w="1960" w:type="dxa"/>
            <w:tcBorders>
              <w:top w:val="single" w:sz="4" w:space="0" w:color="auto"/>
              <w:left w:val="nil"/>
              <w:bottom w:val="single" w:sz="4" w:space="0" w:color="auto"/>
              <w:right w:val="single" w:sz="4" w:space="0" w:color="auto"/>
            </w:tcBorders>
            <w:shd w:val="clear" w:color="auto" w:fill="auto"/>
            <w:hideMark/>
          </w:tcPr>
          <w:p w14:paraId="4AA040DC" w14:textId="1B5BA09A" w:rsidR="00DC75EB" w:rsidRPr="00777482" w:rsidRDefault="00777482" w:rsidP="00777482">
            <w:pPr>
              <w:spacing w:after="0" w:line="240" w:lineRule="auto"/>
              <w:jc w:val="center"/>
              <w:rPr>
                <w:rFonts w:ascii="Times New Roman" w:eastAsia="Times New Roman" w:hAnsi="Times New Roman" w:cs="Times New Roman"/>
                <w:b/>
                <w:bCs/>
                <w:lang w:eastAsia="ru-RU"/>
              </w:rPr>
            </w:pPr>
            <w:r w:rsidRPr="00777482">
              <w:rPr>
                <w:rFonts w:ascii="Times New Roman" w:eastAsia="Times New Roman" w:hAnsi="Times New Roman" w:cs="Times New Roman"/>
                <w:b/>
                <w:bCs/>
                <w:lang w:eastAsia="ru-RU"/>
              </w:rPr>
              <w:t>Коды компетенций и личностных результатов</w:t>
            </w:r>
            <w:r w:rsidRPr="00777482">
              <w:rPr>
                <w:rFonts w:ascii="Times New Roman" w:eastAsia="Times New Roman" w:hAnsi="Times New Roman" w:cs="Times New Roman"/>
                <w:b/>
                <w:bCs/>
                <w:vertAlign w:val="superscript"/>
                <w:lang w:eastAsia="ru-RU"/>
              </w:rPr>
              <w:footnoteReference w:id="17"/>
            </w:r>
            <w:r w:rsidRPr="00777482">
              <w:rPr>
                <w:rFonts w:ascii="Times New Roman" w:eastAsia="Times New Roman" w:hAnsi="Times New Roman" w:cs="Times New Roman"/>
                <w:b/>
                <w:bCs/>
                <w:lang w:eastAsia="ru-RU"/>
              </w:rPr>
              <w:t xml:space="preserve">, формированию которых способствует элемент программы </w:t>
            </w:r>
          </w:p>
        </w:tc>
      </w:tr>
      <w:tr w:rsidR="00DC75EB" w:rsidRPr="00DC75EB" w14:paraId="5255551D" w14:textId="77777777" w:rsidTr="00600D3E">
        <w:trPr>
          <w:trHeight w:val="312"/>
        </w:trPr>
        <w:tc>
          <w:tcPr>
            <w:tcW w:w="2740" w:type="dxa"/>
            <w:tcBorders>
              <w:top w:val="nil"/>
              <w:left w:val="single" w:sz="4" w:space="0" w:color="auto"/>
              <w:bottom w:val="single" w:sz="4" w:space="0" w:color="auto"/>
              <w:right w:val="single" w:sz="4" w:space="0" w:color="auto"/>
            </w:tcBorders>
            <w:shd w:val="clear" w:color="auto" w:fill="auto"/>
            <w:vAlign w:val="center"/>
            <w:hideMark/>
          </w:tcPr>
          <w:p w14:paraId="6D0A0CFA" w14:textId="77777777" w:rsidR="00DC75EB" w:rsidRPr="00777482" w:rsidRDefault="00DC75EB" w:rsidP="00DC75EB">
            <w:pPr>
              <w:spacing w:after="0" w:line="240" w:lineRule="auto"/>
              <w:contextualSpacing/>
              <w:jc w:val="center"/>
              <w:rPr>
                <w:rFonts w:ascii="Times New Roman" w:eastAsia="Times New Roman" w:hAnsi="Times New Roman" w:cs="Times New Roman"/>
                <w:b/>
                <w:bCs/>
                <w:color w:val="000000"/>
                <w:lang w:val="en-US"/>
              </w:rPr>
            </w:pPr>
            <w:r w:rsidRPr="00777482">
              <w:rPr>
                <w:rFonts w:ascii="Times New Roman" w:eastAsia="Times New Roman" w:hAnsi="Times New Roman" w:cs="Times New Roman"/>
                <w:b/>
                <w:bCs/>
                <w:color w:val="000000"/>
                <w:lang w:val="en-US"/>
              </w:rPr>
              <w:t>1</w:t>
            </w:r>
          </w:p>
        </w:tc>
        <w:tc>
          <w:tcPr>
            <w:tcW w:w="8780" w:type="dxa"/>
            <w:tcBorders>
              <w:top w:val="nil"/>
              <w:left w:val="nil"/>
              <w:bottom w:val="single" w:sz="4" w:space="0" w:color="auto"/>
              <w:right w:val="single" w:sz="4" w:space="0" w:color="auto"/>
            </w:tcBorders>
            <w:shd w:val="clear" w:color="auto" w:fill="auto"/>
            <w:vAlign w:val="center"/>
            <w:hideMark/>
          </w:tcPr>
          <w:p w14:paraId="35A0CC22" w14:textId="77777777" w:rsidR="00DC75EB" w:rsidRPr="00777482" w:rsidRDefault="00DC75EB" w:rsidP="00DC75EB">
            <w:pPr>
              <w:spacing w:after="0" w:line="240" w:lineRule="auto"/>
              <w:contextualSpacing/>
              <w:jc w:val="center"/>
              <w:rPr>
                <w:rFonts w:ascii="Times New Roman" w:eastAsia="Times New Roman" w:hAnsi="Times New Roman" w:cs="Times New Roman"/>
                <w:b/>
                <w:bCs/>
                <w:color w:val="000000"/>
                <w:lang w:val="en-US"/>
              </w:rPr>
            </w:pPr>
            <w:r w:rsidRPr="00777482">
              <w:rPr>
                <w:rFonts w:ascii="Times New Roman" w:eastAsia="Times New Roman" w:hAnsi="Times New Roman" w:cs="Times New Roman"/>
                <w:b/>
                <w:bCs/>
                <w:color w:val="000000"/>
                <w:lang w:val="en-US"/>
              </w:rPr>
              <w:t>2</w:t>
            </w:r>
          </w:p>
        </w:tc>
        <w:tc>
          <w:tcPr>
            <w:tcW w:w="1100" w:type="dxa"/>
            <w:tcBorders>
              <w:top w:val="nil"/>
              <w:left w:val="nil"/>
              <w:bottom w:val="single" w:sz="4" w:space="0" w:color="auto"/>
              <w:right w:val="single" w:sz="4" w:space="0" w:color="auto"/>
            </w:tcBorders>
            <w:shd w:val="clear" w:color="auto" w:fill="auto"/>
            <w:vAlign w:val="center"/>
            <w:hideMark/>
          </w:tcPr>
          <w:p w14:paraId="74C3F65C" w14:textId="77777777" w:rsidR="00DC75EB" w:rsidRPr="00777482" w:rsidRDefault="00DC75EB" w:rsidP="00DC75EB">
            <w:pPr>
              <w:spacing w:after="0" w:line="240" w:lineRule="auto"/>
              <w:contextualSpacing/>
              <w:jc w:val="center"/>
              <w:rPr>
                <w:rFonts w:ascii="Times New Roman" w:eastAsia="Times New Roman" w:hAnsi="Times New Roman" w:cs="Times New Roman"/>
                <w:b/>
                <w:bCs/>
                <w:color w:val="000000"/>
                <w:lang w:val="en-US"/>
              </w:rPr>
            </w:pPr>
            <w:r w:rsidRPr="00777482">
              <w:rPr>
                <w:rFonts w:ascii="Times New Roman" w:eastAsia="Times New Roman" w:hAnsi="Times New Roman" w:cs="Times New Roman"/>
                <w:b/>
                <w:bCs/>
                <w:color w:val="000000"/>
                <w:lang w:val="en-US"/>
              </w:rPr>
              <w:t>3</w:t>
            </w:r>
          </w:p>
        </w:tc>
        <w:tc>
          <w:tcPr>
            <w:tcW w:w="1960" w:type="dxa"/>
            <w:tcBorders>
              <w:top w:val="nil"/>
              <w:left w:val="nil"/>
              <w:bottom w:val="single" w:sz="4" w:space="0" w:color="auto"/>
              <w:right w:val="single" w:sz="4" w:space="0" w:color="auto"/>
            </w:tcBorders>
            <w:shd w:val="clear" w:color="auto" w:fill="auto"/>
            <w:vAlign w:val="center"/>
            <w:hideMark/>
          </w:tcPr>
          <w:p w14:paraId="1CCF289A" w14:textId="77777777" w:rsidR="00DC75EB" w:rsidRPr="00777482" w:rsidRDefault="00DC75EB" w:rsidP="00DC75EB">
            <w:pPr>
              <w:spacing w:after="0" w:line="240" w:lineRule="auto"/>
              <w:contextualSpacing/>
              <w:jc w:val="center"/>
              <w:rPr>
                <w:rFonts w:ascii="Times New Roman" w:eastAsia="Times New Roman" w:hAnsi="Times New Roman" w:cs="Times New Roman"/>
                <w:b/>
                <w:bCs/>
                <w:color w:val="000000"/>
                <w:lang w:val="en-US"/>
              </w:rPr>
            </w:pPr>
            <w:r w:rsidRPr="00777482">
              <w:rPr>
                <w:rFonts w:ascii="Times New Roman" w:eastAsia="Times New Roman" w:hAnsi="Times New Roman" w:cs="Times New Roman"/>
                <w:b/>
                <w:bCs/>
                <w:color w:val="000000"/>
                <w:lang w:val="en-US"/>
              </w:rPr>
              <w:t>4</w:t>
            </w:r>
          </w:p>
        </w:tc>
      </w:tr>
      <w:tr w:rsidR="00DC75EB" w:rsidRPr="00DC75EB" w14:paraId="662E89E9" w14:textId="77777777" w:rsidTr="00777482">
        <w:trPr>
          <w:trHeight w:val="383"/>
        </w:trPr>
        <w:tc>
          <w:tcPr>
            <w:tcW w:w="11520" w:type="dxa"/>
            <w:gridSpan w:val="2"/>
            <w:tcBorders>
              <w:top w:val="nil"/>
              <w:left w:val="single" w:sz="4" w:space="0" w:color="auto"/>
              <w:bottom w:val="single" w:sz="4" w:space="0" w:color="auto"/>
              <w:right w:val="single" w:sz="4" w:space="0" w:color="auto"/>
            </w:tcBorders>
            <w:shd w:val="clear" w:color="auto" w:fill="auto"/>
            <w:vAlign w:val="center"/>
            <w:hideMark/>
          </w:tcPr>
          <w:p w14:paraId="2EAF2A14" w14:textId="77777777" w:rsidR="00DC75EB" w:rsidRPr="00777482" w:rsidRDefault="00DC75EB" w:rsidP="00DC75EB">
            <w:pPr>
              <w:spacing w:after="0" w:line="240" w:lineRule="auto"/>
              <w:contextualSpacing/>
              <w:rPr>
                <w:rFonts w:ascii="Times New Roman" w:eastAsia="Times New Roman" w:hAnsi="Times New Roman" w:cs="Times New Roman"/>
                <w:color w:val="000000"/>
                <w:lang w:val="en-US"/>
              </w:rPr>
            </w:pPr>
            <w:r w:rsidRPr="00777482">
              <w:rPr>
                <w:rFonts w:ascii="Times New Roman" w:eastAsia="Times New Roman" w:hAnsi="Times New Roman" w:cs="Times New Roman"/>
                <w:b/>
                <w:bCs/>
                <w:color w:val="000000"/>
              </w:rPr>
              <w:t>Раздел 1. Теоретические основы термодинамики.</w:t>
            </w:r>
          </w:p>
        </w:tc>
        <w:tc>
          <w:tcPr>
            <w:tcW w:w="1100" w:type="dxa"/>
            <w:tcBorders>
              <w:top w:val="nil"/>
              <w:left w:val="nil"/>
              <w:bottom w:val="single" w:sz="4" w:space="0" w:color="auto"/>
              <w:right w:val="single" w:sz="4" w:space="0" w:color="auto"/>
            </w:tcBorders>
            <w:shd w:val="clear" w:color="auto" w:fill="auto"/>
            <w:vAlign w:val="center"/>
            <w:hideMark/>
          </w:tcPr>
          <w:p w14:paraId="10EE145D" w14:textId="77777777" w:rsidR="00DC75EB" w:rsidRPr="00777482" w:rsidRDefault="00DC75EB" w:rsidP="00DC75EB">
            <w:pPr>
              <w:spacing w:after="0" w:line="240" w:lineRule="auto"/>
              <w:contextualSpacing/>
              <w:jc w:val="center"/>
              <w:rPr>
                <w:rFonts w:ascii="Times New Roman" w:eastAsia="Times New Roman" w:hAnsi="Times New Roman" w:cs="Times New Roman"/>
                <w:b/>
                <w:color w:val="000000"/>
              </w:rPr>
            </w:pPr>
            <w:r w:rsidRPr="00777482">
              <w:rPr>
                <w:rFonts w:ascii="Times New Roman" w:eastAsia="Times New Roman" w:hAnsi="Times New Roman" w:cs="Times New Roman"/>
                <w:b/>
                <w:color w:val="000000"/>
              </w:rPr>
              <w:t>24/12</w:t>
            </w:r>
          </w:p>
        </w:tc>
        <w:tc>
          <w:tcPr>
            <w:tcW w:w="1960" w:type="dxa"/>
            <w:tcBorders>
              <w:top w:val="nil"/>
              <w:left w:val="nil"/>
              <w:bottom w:val="single" w:sz="4" w:space="0" w:color="auto"/>
              <w:right w:val="single" w:sz="4" w:space="0" w:color="auto"/>
            </w:tcBorders>
            <w:shd w:val="clear" w:color="auto" w:fill="auto"/>
            <w:noWrap/>
            <w:vAlign w:val="center"/>
            <w:hideMark/>
          </w:tcPr>
          <w:p w14:paraId="188FF81F"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p>
        </w:tc>
      </w:tr>
      <w:tr w:rsidR="00DC75EB" w:rsidRPr="00DC75EB" w14:paraId="3116F8B3" w14:textId="77777777" w:rsidTr="00600D3E">
        <w:trPr>
          <w:trHeight w:val="828"/>
        </w:trPr>
        <w:tc>
          <w:tcPr>
            <w:tcW w:w="2740" w:type="dxa"/>
            <w:vMerge w:val="restart"/>
            <w:tcBorders>
              <w:top w:val="nil"/>
              <w:left w:val="single" w:sz="4" w:space="0" w:color="auto"/>
              <w:right w:val="single" w:sz="4" w:space="0" w:color="auto"/>
            </w:tcBorders>
            <w:shd w:val="clear" w:color="auto" w:fill="auto"/>
            <w:hideMark/>
          </w:tcPr>
          <w:p w14:paraId="226DA8E1"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rPr>
            </w:pPr>
            <w:r w:rsidRPr="00777482">
              <w:rPr>
                <w:rFonts w:ascii="Times New Roman" w:eastAsia="Times New Roman" w:hAnsi="Times New Roman" w:cs="Times New Roman"/>
                <w:b/>
                <w:bCs/>
                <w:color w:val="000000"/>
              </w:rPr>
              <w:t>Тема 1.1. Основные параметры состояния рабочего тела</w:t>
            </w:r>
          </w:p>
          <w:p w14:paraId="63F49588"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rPr>
            </w:pPr>
            <w:r w:rsidRPr="00777482">
              <w:rPr>
                <w:rFonts w:ascii="Times New Roman" w:eastAsia="Times New Roman" w:hAnsi="Times New Roman" w:cs="Times New Roman"/>
                <w:b/>
                <w:bCs/>
                <w:color w:val="000000"/>
                <w:lang w:val="en-US"/>
              </w:rPr>
              <w:t> </w:t>
            </w:r>
          </w:p>
        </w:tc>
        <w:tc>
          <w:tcPr>
            <w:tcW w:w="8780" w:type="dxa"/>
            <w:tcBorders>
              <w:top w:val="nil"/>
              <w:left w:val="nil"/>
              <w:bottom w:val="single" w:sz="4" w:space="0" w:color="auto"/>
              <w:right w:val="single" w:sz="4" w:space="0" w:color="auto"/>
            </w:tcBorders>
            <w:shd w:val="clear" w:color="auto" w:fill="auto"/>
            <w:hideMark/>
          </w:tcPr>
          <w:p w14:paraId="39195B6C" w14:textId="77777777" w:rsidR="00DC75EB" w:rsidRPr="00777482" w:rsidRDefault="00DC75EB" w:rsidP="00DC75EB">
            <w:pPr>
              <w:spacing w:after="0" w:line="240" w:lineRule="auto"/>
              <w:contextualSpacing/>
              <w:rPr>
                <w:rFonts w:ascii="Times New Roman" w:eastAsia="Times New Roman" w:hAnsi="Times New Roman" w:cs="Times New Roman"/>
                <w:color w:val="000000"/>
                <w:lang w:val="en-US"/>
              </w:rPr>
            </w:pPr>
            <w:r w:rsidRPr="00777482">
              <w:rPr>
                <w:rFonts w:ascii="Times New Roman" w:eastAsia="Times New Roman" w:hAnsi="Times New Roman" w:cs="Times New Roman"/>
                <w:b/>
                <w:color w:val="000000"/>
              </w:rPr>
              <w:t>Содержание занятий:</w:t>
            </w:r>
            <w:r w:rsidRPr="00777482">
              <w:rPr>
                <w:rFonts w:ascii="Times New Roman" w:eastAsia="Times New Roman" w:hAnsi="Times New Roman" w:cs="Times New Roman"/>
                <w:color w:val="000000"/>
              </w:rPr>
              <w:br/>
              <w:t xml:space="preserve">1. Характеристика агрегатного состояния вещества. Термодинамические параметры состояния рабочего тела. Формулы и единицы измерения удельного объема, плотности, давления, температуры. Давление избыточное, вакуумное, атмосферное. Приборы для измерения давления. Абсолютное давление. Температура по шкале Цельсия, Кельвина, Фаренгейта. Приборы для измерения температур. </w:t>
            </w:r>
            <w:proofErr w:type="spellStart"/>
            <w:r w:rsidRPr="00777482">
              <w:rPr>
                <w:rFonts w:ascii="Times New Roman" w:eastAsia="Times New Roman" w:hAnsi="Times New Roman" w:cs="Times New Roman"/>
                <w:color w:val="000000"/>
                <w:lang w:val="en-US"/>
              </w:rPr>
              <w:t>Абсолютная</w:t>
            </w:r>
            <w:proofErr w:type="spellEnd"/>
            <w:r w:rsidRPr="00777482">
              <w:rPr>
                <w:rFonts w:ascii="Times New Roman" w:eastAsia="Times New Roman" w:hAnsi="Times New Roman" w:cs="Times New Roman"/>
                <w:color w:val="000000"/>
                <w:lang w:val="en-US"/>
              </w:rPr>
              <w:t xml:space="preserve"> </w:t>
            </w:r>
            <w:proofErr w:type="spellStart"/>
            <w:r w:rsidRPr="00777482">
              <w:rPr>
                <w:rFonts w:ascii="Times New Roman" w:eastAsia="Times New Roman" w:hAnsi="Times New Roman" w:cs="Times New Roman"/>
                <w:color w:val="000000"/>
                <w:lang w:val="en-US"/>
              </w:rPr>
              <w:t>температура</w:t>
            </w:r>
            <w:proofErr w:type="spellEnd"/>
            <w:r w:rsidRPr="00777482">
              <w:rPr>
                <w:rFonts w:ascii="Times New Roman" w:eastAsia="Times New Roman" w:hAnsi="Times New Roman" w:cs="Times New Roman"/>
                <w:color w:val="000000"/>
                <w:lang w:val="en-US"/>
              </w:rPr>
              <w:t>.</w:t>
            </w:r>
          </w:p>
        </w:tc>
        <w:tc>
          <w:tcPr>
            <w:tcW w:w="1100" w:type="dxa"/>
            <w:tcBorders>
              <w:top w:val="nil"/>
              <w:left w:val="nil"/>
              <w:bottom w:val="single" w:sz="4" w:space="0" w:color="auto"/>
              <w:right w:val="single" w:sz="4" w:space="0" w:color="auto"/>
            </w:tcBorders>
            <w:shd w:val="clear" w:color="auto" w:fill="auto"/>
            <w:hideMark/>
          </w:tcPr>
          <w:p w14:paraId="1CD50FFC"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t>2</w:t>
            </w:r>
          </w:p>
        </w:tc>
        <w:tc>
          <w:tcPr>
            <w:tcW w:w="1960" w:type="dxa"/>
            <w:vMerge w:val="restart"/>
            <w:tcBorders>
              <w:top w:val="nil"/>
              <w:left w:val="nil"/>
              <w:right w:val="single" w:sz="4" w:space="0" w:color="auto"/>
            </w:tcBorders>
            <w:shd w:val="clear" w:color="auto" w:fill="auto"/>
            <w:noWrap/>
            <w:hideMark/>
          </w:tcPr>
          <w:p w14:paraId="34D2F08B"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ОК.01</w:t>
            </w:r>
          </w:p>
          <w:p w14:paraId="1B62CE9A"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ОК.02</w:t>
            </w:r>
          </w:p>
          <w:p w14:paraId="389CB613"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ОК.03</w:t>
            </w:r>
          </w:p>
          <w:p w14:paraId="6F01BF5B"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eastAsia="ru-RU"/>
              </w:rPr>
              <w:t>ОК.09</w:t>
            </w:r>
          </w:p>
        </w:tc>
      </w:tr>
      <w:tr w:rsidR="00DC75EB" w:rsidRPr="00DC75EB" w14:paraId="59C455B4" w14:textId="77777777" w:rsidTr="00600D3E">
        <w:trPr>
          <w:trHeight w:val="828"/>
        </w:trPr>
        <w:tc>
          <w:tcPr>
            <w:tcW w:w="2740" w:type="dxa"/>
            <w:vMerge/>
            <w:tcBorders>
              <w:left w:val="single" w:sz="4" w:space="0" w:color="auto"/>
              <w:bottom w:val="single" w:sz="4" w:space="0" w:color="auto"/>
              <w:right w:val="single" w:sz="4" w:space="0" w:color="auto"/>
            </w:tcBorders>
            <w:shd w:val="clear" w:color="auto" w:fill="auto"/>
            <w:hideMark/>
          </w:tcPr>
          <w:p w14:paraId="594FC191"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lang w:val="en-US"/>
              </w:rPr>
            </w:pPr>
          </w:p>
        </w:tc>
        <w:tc>
          <w:tcPr>
            <w:tcW w:w="8780" w:type="dxa"/>
            <w:tcBorders>
              <w:top w:val="nil"/>
              <w:left w:val="nil"/>
              <w:bottom w:val="single" w:sz="4" w:space="0" w:color="auto"/>
              <w:right w:val="single" w:sz="4" w:space="0" w:color="auto"/>
            </w:tcBorders>
            <w:shd w:val="clear" w:color="auto" w:fill="auto"/>
            <w:hideMark/>
          </w:tcPr>
          <w:p w14:paraId="63C1D002" w14:textId="77777777" w:rsidR="00DC75EB" w:rsidRPr="00777482" w:rsidRDefault="00DC75EB" w:rsidP="00DC75EB">
            <w:pPr>
              <w:spacing w:after="0" w:line="240" w:lineRule="auto"/>
              <w:contextualSpacing/>
              <w:rPr>
                <w:rFonts w:ascii="Times New Roman" w:eastAsia="Times New Roman" w:hAnsi="Times New Roman" w:cs="Times New Roman"/>
                <w:color w:val="000000"/>
              </w:rPr>
            </w:pPr>
            <w:r w:rsidRPr="00777482">
              <w:rPr>
                <w:rFonts w:ascii="Times New Roman" w:eastAsia="Times New Roman" w:hAnsi="Times New Roman" w:cs="Times New Roman"/>
                <w:b/>
                <w:color w:val="000000"/>
              </w:rPr>
              <w:t>Практические занятия:</w:t>
            </w:r>
            <w:r w:rsidRPr="00777482">
              <w:rPr>
                <w:rFonts w:ascii="Times New Roman" w:eastAsia="Times New Roman" w:hAnsi="Times New Roman" w:cs="Times New Roman"/>
                <w:color w:val="000000"/>
              </w:rPr>
              <w:br/>
              <w:t xml:space="preserve">1. </w:t>
            </w:r>
            <w:r w:rsidRPr="00777482">
              <w:rPr>
                <w:rFonts w:ascii="Times New Roman" w:eastAsia="Times New Roman" w:hAnsi="Times New Roman" w:cs="Times New Roman"/>
                <w:b/>
                <w:color w:val="000000"/>
              </w:rPr>
              <w:t xml:space="preserve"> </w:t>
            </w:r>
            <w:r w:rsidRPr="00777482">
              <w:rPr>
                <w:rFonts w:ascii="Times New Roman" w:eastAsia="Times New Roman" w:hAnsi="Times New Roman" w:cs="Times New Roman"/>
                <w:color w:val="000000"/>
              </w:rPr>
              <w:t>«Определение основных параметров состояния рабочего тела расчетным путем.»</w:t>
            </w:r>
            <w:r w:rsidRPr="00777482">
              <w:rPr>
                <w:rFonts w:ascii="Times New Roman" w:eastAsia="Times New Roman" w:hAnsi="Times New Roman" w:cs="Times New Roman"/>
                <w:color w:val="000000"/>
              </w:rPr>
              <w:br/>
              <w:t xml:space="preserve">2. </w:t>
            </w:r>
            <w:r w:rsidRPr="00777482">
              <w:rPr>
                <w:rFonts w:ascii="Times New Roman" w:eastAsia="Times New Roman" w:hAnsi="Times New Roman" w:cs="Times New Roman"/>
                <w:b/>
                <w:color w:val="000000"/>
              </w:rPr>
              <w:t xml:space="preserve"> </w:t>
            </w:r>
            <w:r w:rsidRPr="00777482">
              <w:rPr>
                <w:rFonts w:ascii="Times New Roman" w:eastAsia="Times New Roman" w:hAnsi="Times New Roman" w:cs="Times New Roman"/>
                <w:color w:val="000000"/>
              </w:rPr>
              <w:t>«Определение основных параметров состояния рабочего тела по линейке холодильщика».</w:t>
            </w:r>
            <w:r w:rsidRPr="00777482">
              <w:rPr>
                <w:rFonts w:ascii="Times New Roman" w:eastAsia="Times New Roman" w:hAnsi="Times New Roman" w:cs="Times New Roman"/>
                <w:color w:val="000000"/>
              </w:rPr>
              <w:br/>
              <w:t xml:space="preserve">3. «Измерение температуры и давления на модуле </w:t>
            </w:r>
            <w:r w:rsidRPr="00777482">
              <w:rPr>
                <w:rFonts w:ascii="Times New Roman" w:eastAsia="Times New Roman" w:hAnsi="Times New Roman" w:cs="Times New Roman"/>
                <w:color w:val="000000"/>
                <w:lang w:val="en-US"/>
              </w:rPr>
              <w:t>DAR</w:t>
            </w:r>
            <w:r w:rsidRPr="00777482">
              <w:rPr>
                <w:rFonts w:ascii="Times New Roman" w:eastAsia="Times New Roman" w:hAnsi="Times New Roman" w:cs="Times New Roman"/>
                <w:color w:val="000000"/>
              </w:rPr>
              <w:t xml:space="preserve"> 2010.»</w:t>
            </w:r>
          </w:p>
        </w:tc>
        <w:tc>
          <w:tcPr>
            <w:tcW w:w="1100" w:type="dxa"/>
            <w:tcBorders>
              <w:top w:val="nil"/>
              <w:left w:val="nil"/>
              <w:bottom w:val="single" w:sz="4" w:space="0" w:color="auto"/>
              <w:right w:val="single" w:sz="4" w:space="0" w:color="auto"/>
            </w:tcBorders>
            <w:shd w:val="clear" w:color="auto" w:fill="auto"/>
            <w:hideMark/>
          </w:tcPr>
          <w:p w14:paraId="1D55D1FE"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t>2</w:t>
            </w:r>
          </w:p>
        </w:tc>
        <w:tc>
          <w:tcPr>
            <w:tcW w:w="1960" w:type="dxa"/>
            <w:vMerge/>
            <w:tcBorders>
              <w:left w:val="nil"/>
              <w:right w:val="single" w:sz="4" w:space="0" w:color="auto"/>
            </w:tcBorders>
            <w:shd w:val="clear" w:color="auto" w:fill="auto"/>
            <w:noWrap/>
            <w:vAlign w:val="bottom"/>
            <w:hideMark/>
          </w:tcPr>
          <w:p w14:paraId="0065BB05" w14:textId="77777777" w:rsidR="00DC75EB" w:rsidRPr="00777482" w:rsidRDefault="00DC75EB" w:rsidP="00DC75EB">
            <w:pPr>
              <w:spacing w:after="0" w:line="240" w:lineRule="auto"/>
              <w:contextualSpacing/>
              <w:rPr>
                <w:rFonts w:ascii="Times New Roman" w:eastAsia="Times New Roman" w:hAnsi="Times New Roman" w:cs="Times New Roman"/>
                <w:color w:val="000000"/>
                <w:lang w:val="en-US"/>
              </w:rPr>
            </w:pPr>
          </w:p>
        </w:tc>
      </w:tr>
      <w:tr w:rsidR="00DC75EB" w:rsidRPr="00DC75EB" w14:paraId="07D7FE79" w14:textId="77777777" w:rsidTr="00600D3E">
        <w:trPr>
          <w:trHeight w:val="828"/>
        </w:trPr>
        <w:tc>
          <w:tcPr>
            <w:tcW w:w="2740" w:type="dxa"/>
            <w:vMerge w:val="restart"/>
            <w:tcBorders>
              <w:top w:val="nil"/>
              <w:left w:val="single" w:sz="4" w:space="0" w:color="auto"/>
              <w:right w:val="single" w:sz="4" w:space="0" w:color="auto"/>
            </w:tcBorders>
            <w:shd w:val="clear" w:color="auto" w:fill="auto"/>
            <w:hideMark/>
          </w:tcPr>
          <w:p w14:paraId="5C18BEA5"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lang w:val="en-US"/>
              </w:rPr>
            </w:pPr>
            <w:proofErr w:type="spellStart"/>
            <w:r w:rsidRPr="00777482">
              <w:rPr>
                <w:rFonts w:ascii="Times New Roman" w:eastAsia="Times New Roman" w:hAnsi="Times New Roman" w:cs="Times New Roman"/>
                <w:b/>
                <w:bCs/>
                <w:color w:val="000000"/>
                <w:lang w:val="en-US"/>
              </w:rPr>
              <w:t>Тема</w:t>
            </w:r>
            <w:proofErr w:type="spellEnd"/>
            <w:r w:rsidRPr="00777482">
              <w:rPr>
                <w:rFonts w:ascii="Times New Roman" w:eastAsia="Times New Roman" w:hAnsi="Times New Roman" w:cs="Times New Roman"/>
                <w:b/>
                <w:bCs/>
                <w:color w:val="000000"/>
                <w:lang w:val="en-US"/>
              </w:rPr>
              <w:t xml:space="preserve"> 1.2. </w:t>
            </w:r>
            <w:proofErr w:type="spellStart"/>
            <w:r w:rsidRPr="00777482">
              <w:rPr>
                <w:rFonts w:ascii="Times New Roman" w:eastAsia="Times New Roman" w:hAnsi="Times New Roman" w:cs="Times New Roman"/>
                <w:b/>
                <w:bCs/>
                <w:color w:val="000000"/>
                <w:lang w:val="en-US"/>
              </w:rPr>
              <w:t>Законы</w:t>
            </w:r>
            <w:proofErr w:type="spellEnd"/>
            <w:r w:rsidRPr="00777482">
              <w:rPr>
                <w:rFonts w:ascii="Times New Roman" w:eastAsia="Times New Roman" w:hAnsi="Times New Roman" w:cs="Times New Roman"/>
                <w:b/>
                <w:bCs/>
                <w:color w:val="000000"/>
                <w:lang w:val="en-US"/>
              </w:rPr>
              <w:t xml:space="preserve"> </w:t>
            </w:r>
            <w:proofErr w:type="spellStart"/>
            <w:r w:rsidRPr="00777482">
              <w:rPr>
                <w:rFonts w:ascii="Times New Roman" w:eastAsia="Times New Roman" w:hAnsi="Times New Roman" w:cs="Times New Roman"/>
                <w:b/>
                <w:bCs/>
                <w:color w:val="000000"/>
                <w:lang w:val="en-US"/>
              </w:rPr>
              <w:t>идеальных</w:t>
            </w:r>
            <w:proofErr w:type="spellEnd"/>
            <w:r w:rsidRPr="00777482">
              <w:rPr>
                <w:rFonts w:ascii="Times New Roman" w:eastAsia="Times New Roman" w:hAnsi="Times New Roman" w:cs="Times New Roman"/>
                <w:b/>
                <w:bCs/>
                <w:color w:val="000000"/>
                <w:lang w:val="en-US"/>
              </w:rPr>
              <w:t xml:space="preserve"> </w:t>
            </w:r>
            <w:proofErr w:type="spellStart"/>
            <w:r w:rsidRPr="00777482">
              <w:rPr>
                <w:rFonts w:ascii="Times New Roman" w:eastAsia="Times New Roman" w:hAnsi="Times New Roman" w:cs="Times New Roman"/>
                <w:b/>
                <w:bCs/>
                <w:color w:val="000000"/>
                <w:lang w:val="en-US"/>
              </w:rPr>
              <w:t>газов</w:t>
            </w:r>
            <w:proofErr w:type="spellEnd"/>
          </w:p>
          <w:p w14:paraId="3C56A984"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lang w:val="en-US"/>
              </w:rPr>
            </w:pPr>
            <w:r w:rsidRPr="00777482">
              <w:rPr>
                <w:rFonts w:ascii="Times New Roman" w:eastAsia="Times New Roman" w:hAnsi="Times New Roman" w:cs="Times New Roman"/>
                <w:b/>
                <w:bCs/>
                <w:color w:val="000000"/>
                <w:lang w:val="en-US"/>
              </w:rPr>
              <w:t> </w:t>
            </w:r>
          </w:p>
        </w:tc>
        <w:tc>
          <w:tcPr>
            <w:tcW w:w="8780" w:type="dxa"/>
            <w:tcBorders>
              <w:top w:val="nil"/>
              <w:left w:val="nil"/>
              <w:bottom w:val="single" w:sz="4" w:space="0" w:color="auto"/>
              <w:right w:val="single" w:sz="4" w:space="0" w:color="auto"/>
            </w:tcBorders>
            <w:shd w:val="clear" w:color="auto" w:fill="auto"/>
            <w:hideMark/>
          </w:tcPr>
          <w:p w14:paraId="63B2042B" w14:textId="77777777" w:rsidR="00DC75EB" w:rsidRPr="00777482" w:rsidRDefault="00DC75EB" w:rsidP="00DC75EB">
            <w:pPr>
              <w:spacing w:after="0" w:line="240" w:lineRule="auto"/>
              <w:contextualSpacing/>
              <w:rPr>
                <w:rFonts w:ascii="Times New Roman" w:eastAsia="Times New Roman" w:hAnsi="Times New Roman" w:cs="Times New Roman"/>
                <w:color w:val="000000"/>
              </w:rPr>
            </w:pPr>
            <w:r w:rsidRPr="00777482">
              <w:rPr>
                <w:rFonts w:ascii="Times New Roman" w:eastAsia="Times New Roman" w:hAnsi="Times New Roman" w:cs="Times New Roman"/>
                <w:b/>
                <w:color w:val="000000"/>
              </w:rPr>
              <w:t>Содержание занятий:</w:t>
            </w:r>
            <w:r w:rsidRPr="00777482">
              <w:rPr>
                <w:rFonts w:ascii="Times New Roman" w:eastAsia="Times New Roman" w:hAnsi="Times New Roman" w:cs="Times New Roman"/>
                <w:color w:val="000000"/>
              </w:rPr>
              <w:br/>
              <w:t xml:space="preserve">1. Понятие об идеальном и реальном газе. Законы Бойля-Мариотта, </w:t>
            </w:r>
            <w:proofErr w:type="gramStart"/>
            <w:r w:rsidRPr="00777482">
              <w:rPr>
                <w:rFonts w:ascii="Times New Roman" w:eastAsia="Times New Roman" w:hAnsi="Times New Roman" w:cs="Times New Roman"/>
                <w:color w:val="000000"/>
              </w:rPr>
              <w:t xml:space="preserve">Гей- </w:t>
            </w:r>
            <w:proofErr w:type="spellStart"/>
            <w:r w:rsidRPr="00777482">
              <w:rPr>
                <w:rFonts w:ascii="Times New Roman" w:eastAsia="Times New Roman" w:hAnsi="Times New Roman" w:cs="Times New Roman"/>
                <w:color w:val="000000"/>
              </w:rPr>
              <w:t>Люссака</w:t>
            </w:r>
            <w:proofErr w:type="spellEnd"/>
            <w:proofErr w:type="gramEnd"/>
            <w:r w:rsidRPr="00777482">
              <w:rPr>
                <w:rFonts w:ascii="Times New Roman" w:eastAsia="Times New Roman" w:hAnsi="Times New Roman" w:cs="Times New Roman"/>
                <w:color w:val="000000"/>
              </w:rPr>
              <w:t>, Шарля. Закон Авогадро. Формула молярной массы и молярного объема. Связь между ними.</w:t>
            </w:r>
            <w:r w:rsidRPr="00777482">
              <w:rPr>
                <w:rFonts w:ascii="Times New Roman" w:eastAsia="Times New Roman" w:hAnsi="Times New Roman" w:cs="Times New Roman"/>
                <w:color w:val="000000"/>
              </w:rPr>
              <w:br/>
              <w:t xml:space="preserve">Уравнение состояния идеального газа для 1кг. вещества. Уравнение состояния идеального газа для 1 </w:t>
            </w:r>
            <w:proofErr w:type="spellStart"/>
            <w:r w:rsidRPr="00777482">
              <w:rPr>
                <w:rFonts w:ascii="Times New Roman" w:eastAsia="Times New Roman" w:hAnsi="Times New Roman" w:cs="Times New Roman"/>
                <w:color w:val="000000"/>
              </w:rPr>
              <w:t>кмоля</w:t>
            </w:r>
            <w:proofErr w:type="spellEnd"/>
            <w:r w:rsidRPr="00777482">
              <w:rPr>
                <w:rFonts w:ascii="Times New Roman" w:eastAsia="Times New Roman" w:hAnsi="Times New Roman" w:cs="Times New Roman"/>
                <w:color w:val="000000"/>
              </w:rPr>
              <w:t xml:space="preserve"> вещества. Уравнение состояния идеального газа для произвольной массы вещества. Уравнение </w:t>
            </w:r>
            <w:proofErr w:type="spellStart"/>
            <w:r w:rsidRPr="00777482">
              <w:rPr>
                <w:rFonts w:ascii="Times New Roman" w:eastAsia="Times New Roman" w:hAnsi="Times New Roman" w:cs="Times New Roman"/>
                <w:color w:val="000000"/>
              </w:rPr>
              <w:t>Клапейрона</w:t>
            </w:r>
            <w:proofErr w:type="spellEnd"/>
            <w:r w:rsidRPr="00777482">
              <w:rPr>
                <w:rFonts w:ascii="Times New Roman" w:eastAsia="Times New Roman" w:hAnsi="Times New Roman" w:cs="Times New Roman"/>
                <w:color w:val="000000"/>
              </w:rPr>
              <w:t xml:space="preserve">- Менделеева. Газовая </w:t>
            </w:r>
            <w:r w:rsidRPr="00777482">
              <w:rPr>
                <w:rFonts w:ascii="Times New Roman" w:eastAsia="Times New Roman" w:hAnsi="Times New Roman" w:cs="Times New Roman"/>
                <w:color w:val="000000"/>
              </w:rPr>
              <w:lastRenderedPageBreak/>
              <w:t>постоянная, ее физический смысл и единицы измерения Универсальная газовая постоянная, ее физический смысл и единицы измерения.</w:t>
            </w:r>
          </w:p>
        </w:tc>
        <w:tc>
          <w:tcPr>
            <w:tcW w:w="1100" w:type="dxa"/>
            <w:tcBorders>
              <w:top w:val="nil"/>
              <w:left w:val="nil"/>
              <w:bottom w:val="single" w:sz="4" w:space="0" w:color="auto"/>
              <w:right w:val="single" w:sz="4" w:space="0" w:color="auto"/>
            </w:tcBorders>
            <w:shd w:val="clear" w:color="auto" w:fill="auto"/>
            <w:hideMark/>
          </w:tcPr>
          <w:p w14:paraId="3F56CFF2"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lastRenderedPageBreak/>
              <w:t>2</w:t>
            </w:r>
          </w:p>
        </w:tc>
        <w:tc>
          <w:tcPr>
            <w:tcW w:w="1960" w:type="dxa"/>
            <w:vMerge/>
            <w:tcBorders>
              <w:left w:val="nil"/>
              <w:right w:val="single" w:sz="4" w:space="0" w:color="auto"/>
            </w:tcBorders>
            <w:shd w:val="clear" w:color="auto" w:fill="auto"/>
            <w:noWrap/>
            <w:vAlign w:val="bottom"/>
            <w:hideMark/>
          </w:tcPr>
          <w:p w14:paraId="00744717" w14:textId="77777777" w:rsidR="00DC75EB" w:rsidRPr="00777482" w:rsidRDefault="00DC75EB" w:rsidP="00DC75EB">
            <w:pPr>
              <w:spacing w:after="0" w:line="240" w:lineRule="auto"/>
              <w:contextualSpacing/>
              <w:rPr>
                <w:rFonts w:ascii="Times New Roman" w:eastAsia="Times New Roman" w:hAnsi="Times New Roman" w:cs="Times New Roman"/>
                <w:color w:val="000000"/>
                <w:lang w:val="en-US"/>
              </w:rPr>
            </w:pPr>
          </w:p>
        </w:tc>
      </w:tr>
      <w:tr w:rsidR="00DC75EB" w:rsidRPr="00DC75EB" w14:paraId="2DDDFE4B" w14:textId="77777777" w:rsidTr="00600D3E">
        <w:trPr>
          <w:trHeight w:val="698"/>
        </w:trPr>
        <w:tc>
          <w:tcPr>
            <w:tcW w:w="2740" w:type="dxa"/>
            <w:vMerge/>
            <w:tcBorders>
              <w:left w:val="single" w:sz="4" w:space="0" w:color="auto"/>
              <w:bottom w:val="single" w:sz="4" w:space="0" w:color="auto"/>
              <w:right w:val="single" w:sz="4" w:space="0" w:color="auto"/>
            </w:tcBorders>
            <w:shd w:val="clear" w:color="auto" w:fill="auto"/>
            <w:hideMark/>
          </w:tcPr>
          <w:p w14:paraId="044A1585"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lang w:val="en-US"/>
              </w:rPr>
            </w:pPr>
          </w:p>
        </w:tc>
        <w:tc>
          <w:tcPr>
            <w:tcW w:w="8780" w:type="dxa"/>
            <w:tcBorders>
              <w:top w:val="nil"/>
              <w:left w:val="nil"/>
              <w:bottom w:val="single" w:sz="4" w:space="0" w:color="auto"/>
              <w:right w:val="single" w:sz="4" w:space="0" w:color="auto"/>
            </w:tcBorders>
            <w:shd w:val="clear" w:color="auto" w:fill="auto"/>
            <w:hideMark/>
          </w:tcPr>
          <w:p w14:paraId="292838B7" w14:textId="77777777" w:rsidR="00DC75EB" w:rsidRPr="00777482" w:rsidRDefault="00DC75EB" w:rsidP="00DC75EB">
            <w:pPr>
              <w:spacing w:after="0" w:line="240" w:lineRule="auto"/>
              <w:contextualSpacing/>
              <w:rPr>
                <w:rFonts w:ascii="Times New Roman" w:eastAsia="Times New Roman" w:hAnsi="Times New Roman" w:cs="Times New Roman"/>
                <w:color w:val="000000"/>
              </w:rPr>
            </w:pPr>
            <w:r w:rsidRPr="00777482">
              <w:rPr>
                <w:rFonts w:ascii="Times New Roman" w:eastAsia="Times New Roman" w:hAnsi="Times New Roman" w:cs="Times New Roman"/>
                <w:b/>
                <w:color w:val="000000"/>
              </w:rPr>
              <w:t>Практические занятия:</w:t>
            </w:r>
            <w:r w:rsidRPr="00777482">
              <w:rPr>
                <w:rFonts w:ascii="Times New Roman" w:eastAsia="Times New Roman" w:hAnsi="Times New Roman" w:cs="Times New Roman"/>
                <w:color w:val="000000"/>
              </w:rPr>
              <w:br/>
              <w:t xml:space="preserve">1. </w:t>
            </w:r>
            <w:r w:rsidRPr="00777482">
              <w:rPr>
                <w:rFonts w:ascii="Times New Roman" w:eastAsia="Times New Roman" w:hAnsi="Times New Roman" w:cs="Times New Roman"/>
                <w:b/>
                <w:color w:val="000000"/>
              </w:rPr>
              <w:t xml:space="preserve"> </w:t>
            </w:r>
            <w:r w:rsidRPr="00777482">
              <w:rPr>
                <w:rFonts w:ascii="Times New Roman" w:eastAsia="Times New Roman" w:hAnsi="Times New Roman" w:cs="Times New Roman"/>
                <w:color w:val="000000"/>
              </w:rPr>
              <w:t>«Решение задач по применению законов и уравнений состояния идеального газа».</w:t>
            </w:r>
          </w:p>
        </w:tc>
        <w:tc>
          <w:tcPr>
            <w:tcW w:w="1100" w:type="dxa"/>
            <w:tcBorders>
              <w:top w:val="nil"/>
              <w:left w:val="nil"/>
              <w:bottom w:val="single" w:sz="4" w:space="0" w:color="auto"/>
              <w:right w:val="single" w:sz="4" w:space="0" w:color="auto"/>
            </w:tcBorders>
            <w:shd w:val="clear" w:color="auto" w:fill="auto"/>
            <w:hideMark/>
          </w:tcPr>
          <w:p w14:paraId="071498D1"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t>2</w:t>
            </w:r>
          </w:p>
        </w:tc>
        <w:tc>
          <w:tcPr>
            <w:tcW w:w="1960" w:type="dxa"/>
            <w:vMerge/>
            <w:tcBorders>
              <w:left w:val="nil"/>
              <w:bottom w:val="single" w:sz="4" w:space="0" w:color="auto"/>
              <w:right w:val="single" w:sz="4" w:space="0" w:color="auto"/>
            </w:tcBorders>
            <w:shd w:val="clear" w:color="auto" w:fill="auto"/>
            <w:noWrap/>
            <w:vAlign w:val="bottom"/>
            <w:hideMark/>
          </w:tcPr>
          <w:p w14:paraId="3C373AF8" w14:textId="77777777" w:rsidR="00DC75EB" w:rsidRPr="00777482" w:rsidRDefault="00DC75EB" w:rsidP="00DC75EB">
            <w:pPr>
              <w:spacing w:after="0" w:line="240" w:lineRule="auto"/>
              <w:contextualSpacing/>
              <w:rPr>
                <w:rFonts w:ascii="Times New Roman" w:eastAsia="Times New Roman" w:hAnsi="Times New Roman" w:cs="Times New Roman"/>
                <w:color w:val="000000"/>
                <w:lang w:val="en-US"/>
              </w:rPr>
            </w:pPr>
          </w:p>
        </w:tc>
      </w:tr>
      <w:tr w:rsidR="00DC75EB" w:rsidRPr="00DC75EB" w14:paraId="25F93C8A" w14:textId="77777777" w:rsidTr="00600D3E">
        <w:trPr>
          <w:trHeight w:val="828"/>
        </w:trPr>
        <w:tc>
          <w:tcPr>
            <w:tcW w:w="2740" w:type="dxa"/>
            <w:vMerge w:val="restart"/>
            <w:tcBorders>
              <w:top w:val="nil"/>
              <w:left w:val="single" w:sz="4" w:space="0" w:color="auto"/>
              <w:right w:val="single" w:sz="4" w:space="0" w:color="auto"/>
            </w:tcBorders>
            <w:shd w:val="clear" w:color="auto" w:fill="auto"/>
            <w:hideMark/>
          </w:tcPr>
          <w:p w14:paraId="38715C43"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lang w:val="en-US"/>
              </w:rPr>
            </w:pPr>
            <w:proofErr w:type="spellStart"/>
            <w:r w:rsidRPr="00777482">
              <w:rPr>
                <w:rFonts w:ascii="Times New Roman" w:eastAsia="Times New Roman" w:hAnsi="Times New Roman" w:cs="Times New Roman"/>
                <w:b/>
                <w:bCs/>
                <w:color w:val="000000"/>
                <w:lang w:val="en-US"/>
              </w:rPr>
              <w:t>Тема</w:t>
            </w:r>
            <w:proofErr w:type="spellEnd"/>
            <w:r w:rsidRPr="00777482">
              <w:rPr>
                <w:rFonts w:ascii="Times New Roman" w:eastAsia="Times New Roman" w:hAnsi="Times New Roman" w:cs="Times New Roman"/>
                <w:b/>
                <w:bCs/>
                <w:color w:val="000000"/>
                <w:lang w:val="en-US"/>
              </w:rPr>
              <w:t xml:space="preserve"> 1.3. </w:t>
            </w:r>
            <w:proofErr w:type="spellStart"/>
            <w:r w:rsidRPr="00777482">
              <w:rPr>
                <w:rFonts w:ascii="Times New Roman" w:eastAsia="Times New Roman" w:hAnsi="Times New Roman" w:cs="Times New Roman"/>
                <w:b/>
                <w:bCs/>
                <w:color w:val="000000"/>
                <w:lang w:val="en-US"/>
              </w:rPr>
              <w:t>Первый</w:t>
            </w:r>
            <w:proofErr w:type="spellEnd"/>
            <w:r w:rsidRPr="00777482">
              <w:rPr>
                <w:rFonts w:ascii="Times New Roman" w:eastAsia="Times New Roman" w:hAnsi="Times New Roman" w:cs="Times New Roman"/>
                <w:b/>
                <w:bCs/>
                <w:color w:val="000000"/>
                <w:lang w:val="en-US"/>
              </w:rPr>
              <w:t xml:space="preserve"> </w:t>
            </w:r>
            <w:proofErr w:type="spellStart"/>
            <w:r w:rsidRPr="00777482">
              <w:rPr>
                <w:rFonts w:ascii="Times New Roman" w:eastAsia="Times New Roman" w:hAnsi="Times New Roman" w:cs="Times New Roman"/>
                <w:b/>
                <w:bCs/>
                <w:color w:val="000000"/>
                <w:lang w:val="en-US"/>
              </w:rPr>
              <w:t>закон</w:t>
            </w:r>
            <w:proofErr w:type="spellEnd"/>
            <w:r w:rsidRPr="00777482">
              <w:rPr>
                <w:rFonts w:ascii="Times New Roman" w:eastAsia="Times New Roman" w:hAnsi="Times New Roman" w:cs="Times New Roman"/>
                <w:b/>
                <w:bCs/>
                <w:color w:val="000000"/>
                <w:lang w:val="en-US"/>
              </w:rPr>
              <w:t xml:space="preserve"> </w:t>
            </w:r>
            <w:proofErr w:type="spellStart"/>
            <w:r w:rsidRPr="00777482">
              <w:rPr>
                <w:rFonts w:ascii="Times New Roman" w:eastAsia="Times New Roman" w:hAnsi="Times New Roman" w:cs="Times New Roman"/>
                <w:b/>
                <w:bCs/>
                <w:color w:val="000000"/>
                <w:lang w:val="en-US"/>
              </w:rPr>
              <w:t>термодинамики</w:t>
            </w:r>
            <w:proofErr w:type="spellEnd"/>
          </w:p>
          <w:p w14:paraId="6FED4816"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lang w:val="en-US"/>
              </w:rPr>
            </w:pPr>
            <w:r w:rsidRPr="00777482">
              <w:rPr>
                <w:rFonts w:ascii="Times New Roman" w:eastAsia="Times New Roman" w:hAnsi="Times New Roman" w:cs="Times New Roman"/>
                <w:b/>
                <w:bCs/>
                <w:color w:val="000000"/>
                <w:lang w:val="en-US"/>
              </w:rPr>
              <w:t> </w:t>
            </w:r>
          </w:p>
        </w:tc>
        <w:tc>
          <w:tcPr>
            <w:tcW w:w="8780" w:type="dxa"/>
            <w:tcBorders>
              <w:top w:val="nil"/>
              <w:left w:val="nil"/>
              <w:bottom w:val="single" w:sz="4" w:space="0" w:color="auto"/>
              <w:right w:val="single" w:sz="4" w:space="0" w:color="auto"/>
            </w:tcBorders>
            <w:shd w:val="clear" w:color="auto" w:fill="auto"/>
            <w:hideMark/>
          </w:tcPr>
          <w:p w14:paraId="7CF35459" w14:textId="77777777" w:rsidR="00DC75EB" w:rsidRPr="00777482" w:rsidRDefault="00DC75EB" w:rsidP="00DC75EB">
            <w:pPr>
              <w:spacing w:after="0" w:line="240" w:lineRule="auto"/>
              <w:contextualSpacing/>
              <w:rPr>
                <w:rFonts w:ascii="Times New Roman" w:eastAsia="Times New Roman" w:hAnsi="Times New Roman" w:cs="Times New Roman"/>
                <w:color w:val="000000"/>
              </w:rPr>
            </w:pPr>
            <w:r w:rsidRPr="00777482">
              <w:rPr>
                <w:rFonts w:ascii="Times New Roman" w:eastAsia="Times New Roman" w:hAnsi="Times New Roman" w:cs="Times New Roman"/>
                <w:b/>
                <w:color w:val="000000"/>
              </w:rPr>
              <w:t>Содержание занятий:</w:t>
            </w:r>
            <w:r w:rsidRPr="00777482">
              <w:rPr>
                <w:rFonts w:ascii="Times New Roman" w:eastAsia="Times New Roman" w:hAnsi="Times New Roman" w:cs="Times New Roman"/>
                <w:color w:val="000000"/>
              </w:rPr>
              <w:br/>
              <w:t>1. Понятие о термодинамическом процессе, внутренней энергии, работе, теплоте.</w:t>
            </w:r>
            <w:r w:rsidRPr="00777482">
              <w:rPr>
                <w:rFonts w:ascii="Times New Roman" w:eastAsia="Times New Roman" w:hAnsi="Times New Roman" w:cs="Times New Roman"/>
                <w:color w:val="000000"/>
              </w:rPr>
              <w:br/>
              <w:t>Первый закон термодинамики. Аналитическое выражение первого закона термодинамики. Применение первого закона термодинамики для термодинамических процессов. Понятие об энтальпии. Формула для нахождения количества теплоты в изобарном процессе через энтальпии.</w:t>
            </w:r>
          </w:p>
        </w:tc>
        <w:tc>
          <w:tcPr>
            <w:tcW w:w="1100" w:type="dxa"/>
            <w:tcBorders>
              <w:top w:val="nil"/>
              <w:left w:val="nil"/>
              <w:bottom w:val="single" w:sz="4" w:space="0" w:color="auto"/>
              <w:right w:val="single" w:sz="4" w:space="0" w:color="auto"/>
            </w:tcBorders>
            <w:shd w:val="clear" w:color="auto" w:fill="auto"/>
            <w:hideMark/>
          </w:tcPr>
          <w:p w14:paraId="1DF7CAF4"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t>2</w:t>
            </w:r>
          </w:p>
        </w:tc>
        <w:tc>
          <w:tcPr>
            <w:tcW w:w="1960" w:type="dxa"/>
            <w:vMerge w:val="restart"/>
            <w:tcBorders>
              <w:top w:val="nil"/>
              <w:left w:val="nil"/>
              <w:right w:val="single" w:sz="4" w:space="0" w:color="auto"/>
            </w:tcBorders>
            <w:shd w:val="clear" w:color="auto" w:fill="auto"/>
            <w:noWrap/>
            <w:hideMark/>
          </w:tcPr>
          <w:p w14:paraId="4631A66B"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ОК.01</w:t>
            </w:r>
          </w:p>
          <w:p w14:paraId="79CA1E0D"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ОК.02</w:t>
            </w:r>
          </w:p>
          <w:p w14:paraId="59EFC7FD"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ОК.03</w:t>
            </w:r>
          </w:p>
          <w:p w14:paraId="5ED82B12"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eastAsia="ru-RU"/>
              </w:rPr>
              <w:t>ОК.09</w:t>
            </w:r>
          </w:p>
        </w:tc>
      </w:tr>
      <w:tr w:rsidR="00DC75EB" w:rsidRPr="00DC75EB" w14:paraId="614C4A75" w14:textId="77777777" w:rsidTr="00600D3E">
        <w:trPr>
          <w:trHeight w:val="591"/>
        </w:trPr>
        <w:tc>
          <w:tcPr>
            <w:tcW w:w="2740" w:type="dxa"/>
            <w:vMerge/>
            <w:tcBorders>
              <w:left w:val="single" w:sz="4" w:space="0" w:color="auto"/>
              <w:bottom w:val="single" w:sz="4" w:space="0" w:color="auto"/>
              <w:right w:val="single" w:sz="4" w:space="0" w:color="auto"/>
            </w:tcBorders>
            <w:shd w:val="clear" w:color="auto" w:fill="auto"/>
            <w:hideMark/>
          </w:tcPr>
          <w:p w14:paraId="65943C4B"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lang w:val="en-US"/>
              </w:rPr>
            </w:pPr>
          </w:p>
        </w:tc>
        <w:tc>
          <w:tcPr>
            <w:tcW w:w="8780" w:type="dxa"/>
            <w:tcBorders>
              <w:top w:val="nil"/>
              <w:left w:val="nil"/>
              <w:bottom w:val="single" w:sz="4" w:space="0" w:color="auto"/>
              <w:right w:val="single" w:sz="4" w:space="0" w:color="auto"/>
            </w:tcBorders>
            <w:shd w:val="clear" w:color="auto" w:fill="auto"/>
            <w:hideMark/>
          </w:tcPr>
          <w:p w14:paraId="02D9F200" w14:textId="77777777" w:rsidR="00DC75EB" w:rsidRPr="00777482" w:rsidRDefault="00DC75EB" w:rsidP="00DC75EB">
            <w:pPr>
              <w:spacing w:after="0" w:line="240" w:lineRule="auto"/>
              <w:contextualSpacing/>
              <w:rPr>
                <w:rFonts w:ascii="Times New Roman" w:eastAsia="Times New Roman" w:hAnsi="Times New Roman" w:cs="Times New Roman"/>
                <w:color w:val="000000"/>
              </w:rPr>
            </w:pPr>
            <w:r w:rsidRPr="00777482">
              <w:rPr>
                <w:rFonts w:ascii="Times New Roman" w:eastAsia="Times New Roman" w:hAnsi="Times New Roman" w:cs="Times New Roman"/>
                <w:b/>
                <w:color w:val="000000"/>
              </w:rPr>
              <w:t>Практические занятия:</w:t>
            </w:r>
            <w:r w:rsidRPr="00777482">
              <w:rPr>
                <w:rFonts w:ascii="Times New Roman" w:eastAsia="Times New Roman" w:hAnsi="Times New Roman" w:cs="Times New Roman"/>
                <w:color w:val="000000"/>
              </w:rPr>
              <w:br/>
              <w:t xml:space="preserve">1. </w:t>
            </w:r>
            <w:r w:rsidRPr="00777482">
              <w:rPr>
                <w:rFonts w:ascii="Times New Roman" w:eastAsia="Times New Roman" w:hAnsi="Times New Roman" w:cs="Times New Roman"/>
                <w:b/>
                <w:color w:val="000000"/>
              </w:rPr>
              <w:t xml:space="preserve"> </w:t>
            </w:r>
            <w:r w:rsidRPr="00777482">
              <w:rPr>
                <w:rFonts w:ascii="Times New Roman" w:eastAsia="Times New Roman" w:hAnsi="Times New Roman" w:cs="Times New Roman"/>
                <w:color w:val="000000"/>
              </w:rPr>
              <w:t>«Решение задач по применению первого закона термодинамики».</w:t>
            </w:r>
          </w:p>
        </w:tc>
        <w:tc>
          <w:tcPr>
            <w:tcW w:w="1100" w:type="dxa"/>
            <w:tcBorders>
              <w:top w:val="nil"/>
              <w:left w:val="nil"/>
              <w:bottom w:val="single" w:sz="4" w:space="0" w:color="auto"/>
              <w:right w:val="single" w:sz="4" w:space="0" w:color="auto"/>
            </w:tcBorders>
            <w:shd w:val="clear" w:color="auto" w:fill="auto"/>
            <w:hideMark/>
          </w:tcPr>
          <w:p w14:paraId="7E259AED"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t>2</w:t>
            </w:r>
          </w:p>
        </w:tc>
        <w:tc>
          <w:tcPr>
            <w:tcW w:w="1960" w:type="dxa"/>
            <w:vMerge/>
            <w:tcBorders>
              <w:left w:val="nil"/>
              <w:right w:val="single" w:sz="4" w:space="0" w:color="auto"/>
            </w:tcBorders>
            <w:shd w:val="clear" w:color="auto" w:fill="auto"/>
            <w:noWrap/>
            <w:vAlign w:val="bottom"/>
            <w:hideMark/>
          </w:tcPr>
          <w:p w14:paraId="03B56765" w14:textId="77777777" w:rsidR="00DC75EB" w:rsidRPr="00777482" w:rsidRDefault="00DC75EB" w:rsidP="00DC75EB">
            <w:pPr>
              <w:spacing w:after="0" w:line="240" w:lineRule="auto"/>
              <w:contextualSpacing/>
              <w:rPr>
                <w:rFonts w:ascii="Times New Roman" w:eastAsia="Times New Roman" w:hAnsi="Times New Roman" w:cs="Times New Roman"/>
                <w:color w:val="000000"/>
                <w:lang w:val="en-US"/>
              </w:rPr>
            </w:pPr>
          </w:p>
        </w:tc>
      </w:tr>
      <w:tr w:rsidR="00DC75EB" w:rsidRPr="00DC75EB" w14:paraId="5E9C6899" w14:textId="77777777" w:rsidTr="00600D3E">
        <w:trPr>
          <w:trHeight w:val="828"/>
        </w:trPr>
        <w:tc>
          <w:tcPr>
            <w:tcW w:w="2740" w:type="dxa"/>
            <w:vMerge w:val="restart"/>
            <w:tcBorders>
              <w:top w:val="nil"/>
              <w:left w:val="single" w:sz="4" w:space="0" w:color="auto"/>
              <w:right w:val="single" w:sz="4" w:space="0" w:color="auto"/>
            </w:tcBorders>
            <w:shd w:val="clear" w:color="auto" w:fill="auto"/>
            <w:hideMark/>
          </w:tcPr>
          <w:p w14:paraId="46D15042"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rPr>
            </w:pPr>
            <w:r w:rsidRPr="00777482">
              <w:rPr>
                <w:rFonts w:ascii="Times New Roman" w:eastAsia="Times New Roman" w:hAnsi="Times New Roman" w:cs="Times New Roman"/>
                <w:b/>
                <w:bCs/>
                <w:color w:val="000000"/>
              </w:rPr>
              <w:t>Тема 1.4. Теплоемкость газов и их смесей</w:t>
            </w:r>
          </w:p>
          <w:p w14:paraId="6700C113"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rPr>
            </w:pPr>
            <w:r w:rsidRPr="00777482">
              <w:rPr>
                <w:rFonts w:ascii="Times New Roman" w:eastAsia="Times New Roman" w:hAnsi="Times New Roman" w:cs="Times New Roman"/>
                <w:b/>
                <w:bCs/>
                <w:color w:val="000000"/>
                <w:lang w:val="en-US"/>
              </w:rPr>
              <w:t> </w:t>
            </w:r>
          </w:p>
        </w:tc>
        <w:tc>
          <w:tcPr>
            <w:tcW w:w="8780" w:type="dxa"/>
            <w:tcBorders>
              <w:top w:val="nil"/>
              <w:left w:val="nil"/>
              <w:bottom w:val="single" w:sz="4" w:space="0" w:color="auto"/>
              <w:right w:val="single" w:sz="4" w:space="0" w:color="auto"/>
            </w:tcBorders>
            <w:shd w:val="clear" w:color="auto" w:fill="auto"/>
            <w:hideMark/>
          </w:tcPr>
          <w:p w14:paraId="22FBF296" w14:textId="77777777" w:rsidR="00DC75EB" w:rsidRPr="00777482" w:rsidRDefault="00DC75EB" w:rsidP="00DC75EB">
            <w:pPr>
              <w:spacing w:after="0" w:line="240" w:lineRule="auto"/>
              <w:contextualSpacing/>
              <w:rPr>
                <w:rFonts w:ascii="Times New Roman" w:eastAsia="Times New Roman" w:hAnsi="Times New Roman" w:cs="Times New Roman"/>
                <w:color w:val="000000"/>
                <w:lang w:val="en-US"/>
              </w:rPr>
            </w:pPr>
            <w:r w:rsidRPr="00777482">
              <w:rPr>
                <w:rFonts w:ascii="Times New Roman" w:eastAsia="Times New Roman" w:hAnsi="Times New Roman" w:cs="Times New Roman"/>
                <w:b/>
                <w:color w:val="000000"/>
              </w:rPr>
              <w:t>Содержание занятий:</w:t>
            </w:r>
            <w:r w:rsidRPr="00777482">
              <w:rPr>
                <w:rFonts w:ascii="Times New Roman" w:eastAsia="Times New Roman" w:hAnsi="Times New Roman" w:cs="Times New Roman"/>
                <w:color w:val="000000"/>
              </w:rPr>
              <w:br/>
              <w:t xml:space="preserve">1. Понятие о теплоемкости. Зависимость теплоемкости от температуры. Массовая, объемная, мольная теплоемкость, связь между ними. Зависимость теплоемкости от характера процесса. Теплоемкость изохорная и изобарная. Уравнение Майера. </w:t>
            </w:r>
            <w:proofErr w:type="spellStart"/>
            <w:r w:rsidRPr="00777482">
              <w:rPr>
                <w:rFonts w:ascii="Times New Roman" w:eastAsia="Times New Roman" w:hAnsi="Times New Roman" w:cs="Times New Roman"/>
                <w:color w:val="000000"/>
                <w:lang w:val="en-US"/>
              </w:rPr>
              <w:t>Количество</w:t>
            </w:r>
            <w:proofErr w:type="spellEnd"/>
            <w:r w:rsidRPr="00777482">
              <w:rPr>
                <w:rFonts w:ascii="Times New Roman" w:eastAsia="Times New Roman" w:hAnsi="Times New Roman" w:cs="Times New Roman"/>
                <w:color w:val="000000"/>
                <w:lang w:val="en-US"/>
              </w:rPr>
              <w:t xml:space="preserve"> </w:t>
            </w:r>
            <w:proofErr w:type="spellStart"/>
            <w:r w:rsidRPr="00777482">
              <w:rPr>
                <w:rFonts w:ascii="Times New Roman" w:eastAsia="Times New Roman" w:hAnsi="Times New Roman" w:cs="Times New Roman"/>
                <w:color w:val="000000"/>
                <w:lang w:val="en-US"/>
              </w:rPr>
              <w:t>теплоты</w:t>
            </w:r>
            <w:proofErr w:type="spellEnd"/>
            <w:r w:rsidRPr="00777482">
              <w:rPr>
                <w:rFonts w:ascii="Times New Roman" w:eastAsia="Times New Roman" w:hAnsi="Times New Roman" w:cs="Times New Roman"/>
                <w:color w:val="000000"/>
                <w:lang w:val="en-US"/>
              </w:rPr>
              <w:t xml:space="preserve"> в </w:t>
            </w:r>
            <w:proofErr w:type="spellStart"/>
            <w:r w:rsidRPr="00777482">
              <w:rPr>
                <w:rFonts w:ascii="Times New Roman" w:eastAsia="Times New Roman" w:hAnsi="Times New Roman" w:cs="Times New Roman"/>
                <w:color w:val="000000"/>
                <w:lang w:val="en-US"/>
              </w:rPr>
              <w:t>различных</w:t>
            </w:r>
            <w:proofErr w:type="spellEnd"/>
            <w:r w:rsidRPr="00777482">
              <w:rPr>
                <w:rFonts w:ascii="Times New Roman" w:eastAsia="Times New Roman" w:hAnsi="Times New Roman" w:cs="Times New Roman"/>
                <w:color w:val="000000"/>
                <w:lang w:val="en-US"/>
              </w:rPr>
              <w:t xml:space="preserve"> </w:t>
            </w:r>
            <w:proofErr w:type="spellStart"/>
            <w:r w:rsidRPr="00777482">
              <w:rPr>
                <w:rFonts w:ascii="Times New Roman" w:eastAsia="Times New Roman" w:hAnsi="Times New Roman" w:cs="Times New Roman"/>
                <w:color w:val="000000"/>
                <w:lang w:val="en-US"/>
              </w:rPr>
              <w:t>процессах</w:t>
            </w:r>
            <w:proofErr w:type="spellEnd"/>
            <w:r w:rsidRPr="00777482">
              <w:rPr>
                <w:rFonts w:ascii="Times New Roman" w:eastAsia="Times New Roman" w:hAnsi="Times New Roman" w:cs="Times New Roman"/>
                <w:color w:val="000000"/>
                <w:lang w:val="en-US"/>
              </w:rPr>
              <w:t>.</w:t>
            </w:r>
          </w:p>
        </w:tc>
        <w:tc>
          <w:tcPr>
            <w:tcW w:w="1100" w:type="dxa"/>
            <w:tcBorders>
              <w:top w:val="nil"/>
              <w:left w:val="nil"/>
              <w:bottom w:val="single" w:sz="4" w:space="0" w:color="auto"/>
              <w:right w:val="single" w:sz="4" w:space="0" w:color="auto"/>
            </w:tcBorders>
            <w:shd w:val="clear" w:color="auto" w:fill="auto"/>
            <w:hideMark/>
          </w:tcPr>
          <w:p w14:paraId="3696218F"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t>2</w:t>
            </w:r>
          </w:p>
        </w:tc>
        <w:tc>
          <w:tcPr>
            <w:tcW w:w="1960" w:type="dxa"/>
            <w:vMerge/>
            <w:tcBorders>
              <w:left w:val="nil"/>
              <w:right w:val="single" w:sz="4" w:space="0" w:color="auto"/>
            </w:tcBorders>
            <w:shd w:val="clear" w:color="auto" w:fill="auto"/>
            <w:noWrap/>
            <w:vAlign w:val="bottom"/>
            <w:hideMark/>
          </w:tcPr>
          <w:p w14:paraId="38924636" w14:textId="77777777" w:rsidR="00DC75EB" w:rsidRPr="00777482" w:rsidRDefault="00DC75EB" w:rsidP="00DC75EB">
            <w:pPr>
              <w:spacing w:after="0" w:line="240" w:lineRule="auto"/>
              <w:contextualSpacing/>
              <w:rPr>
                <w:rFonts w:ascii="Times New Roman" w:eastAsia="Times New Roman" w:hAnsi="Times New Roman" w:cs="Times New Roman"/>
                <w:color w:val="000000"/>
                <w:lang w:val="en-US"/>
              </w:rPr>
            </w:pPr>
          </w:p>
        </w:tc>
      </w:tr>
      <w:tr w:rsidR="00DC75EB" w:rsidRPr="00DC75EB" w14:paraId="617C22E8" w14:textId="77777777" w:rsidTr="00600D3E">
        <w:trPr>
          <w:trHeight w:val="560"/>
        </w:trPr>
        <w:tc>
          <w:tcPr>
            <w:tcW w:w="2740" w:type="dxa"/>
            <w:vMerge/>
            <w:tcBorders>
              <w:left w:val="single" w:sz="4" w:space="0" w:color="auto"/>
              <w:bottom w:val="single" w:sz="4" w:space="0" w:color="auto"/>
              <w:right w:val="single" w:sz="4" w:space="0" w:color="auto"/>
            </w:tcBorders>
            <w:shd w:val="clear" w:color="auto" w:fill="auto"/>
            <w:hideMark/>
          </w:tcPr>
          <w:p w14:paraId="31658D66"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lang w:val="en-US"/>
              </w:rPr>
            </w:pPr>
          </w:p>
        </w:tc>
        <w:tc>
          <w:tcPr>
            <w:tcW w:w="8780" w:type="dxa"/>
            <w:tcBorders>
              <w:top w:val="nil"/>
              <w:left w:val="nil"/>
              <w:bottom w:val="single" w:sz="4" w:space="0" w:color="auto"/>
              <w:right w:val="single" w:sz="4" w:space="0" w:color="auto"/>
            </w:tcBorders>
            <w:shd w:val="clear" w:color="auto" w:fill="auto"/>
            <w:hideMark/>
          </w:tcPr>
          <w:p w14:paraId="1FEE5766" w14:textId="77777777" w:rsidR="00DC75EB" w:rsidRPr="00777482" w:rsidRDefault="00DC75EB" w:rsidP="00DC75EB">
            <w:pPr>
              <w:spacing w:after="0" w:line="240" w:lineRule="auto"/>
              <w:contextualSpacing/>
              <w:rPr>
                <w:rFonts w:ascii="Times New Roman" w:eastAsia="Times New Roman" w:hAnsi="Times New Roman" w:cs="Times New Roman"/>
                <w:color w:val="000000"/>
              </w:rPr>
            </w:pPr>
            <w:r w:rsidRPr="00777482">
              <w:rPr>
                <w:rFonts w:ascii="Times New Roman" w:eastAsia="Times New Roman" w:hAnsi="Times New Roman" w:cs="Times New Roman"/>
                <w:b/>
                <w:color w:val="000000"/>
              </w:rPr>
              <w:t>Практические занятия:</w:t>
            </w:r>
            <w:r w:rsidRPr="00777482">
              <w:rPr>
                <w:rFonts w:ascii="Times New Roman" w:eastAsia="Times New Roman" w:hAnsi="Times New Roman" w:cs="Times New Roman"/>
                <w:color w:val="000000"/>
              </w:rPr>
              <w:br/>
              <w:t xml:space="preserve">1. </w:t>
            </w:r>
            <w:r w:rsidRPr="00777482">
              <w:rPr>
                <w:rFonts w:ascii="Times New Roman" w:eastAsia="Times New Roman" w:hAnsi="Times New Roman" w:cs="Times New Roman"/>
                <w:b/>
                <w:color w:val="000000"/>
              </w:rPr>
              <w:t xml:space="preserve"> </w:t>
            </w:r>
            <w:r w:rsidRPr="00777482">
              <w:rPr>
                <w:rFonts w:ascii="Times New Roman" w:eastAsia="Times New Roman" w:hAnsi="Times New Roman" w:cs="Times New Roman"/>
                <w:color w:val="000000"/>
              </w:rPr>
              <w:t>«Определение теплоемкости различных газов».</w:t>
            </w:r>
          </w:p>
        </w:tc>
        <w:tc>
          <w:tcPr>
            <w:tcW w:w="1100" w:type="dxa"/>
            <w:tcBorders>
              <w:top w:val="nil"/>
              <w:left w:val="nil"/>
              <w:bottom w:val="single" w:sz="4" w:space="0" w:color="auto"/>
              <w:right w:val="single" w:sz="4" w:space="0" w:color="auto"/>
            </w:tcBorders>
            <w:shd w:val="clear" w:color="auto" w:fill="auto"/>
            <w:hideMark/>
          </w:tcPr>
          <w:p w14:paraId="159BB9A0"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t>2</w:t>
            </w:r>
          </w:p>
        </w:tc>
        <w:tc>
          <w:tcPr>
            <w:tcW w:w="1960" w:type="dxa"/>
            <w:vMerge/>
            <w:tcBorders>
              <w:left w:val="nil"/>
              <w:right w:val="single" w:sz="4" w:space="0" w:color="auto"/>
            </w:tcBorders>
            <w:shd w:val="clear" w:color="auto" w:fill="auto"/>
            <w:noWrap/>
            <w:vAlign w:val="bottom"/>
            <w:hideMark/>
          </w:tcPr>
          <w:p w14:paraId="122CF33D" w14:textId="77777777" w:rsidR="00DC75EB" w:rsidRPr="00777482" w:rsidRDefault="00DC75EB" w:rsidP="00DC75EB">
            <w:pPr>
              <w:spacing w:after="0" w:line="240" w:lineRule="auto"/>
              <w:contextualSpacing/>
              <w:rPr>
                <w:rFonts w:ascii="Times New Roman" w:eastAsia="Times New Roman" w:hAnsi="Times New Roman" w:cs="Times New Roman"/>
                <w:color w:val="000000"/>
                <w:lang w:val="en-US"/>
              </w:rPr>
            </w:pPr>
          </w:p>
        </w:tc>
      </w:tr>
      <w:tr w:rsidR="00DC75EB" w:rsidRPr="00DC75EB" w14:paraId="46BCDF5F" w14:textId="77777777" w:rsidTr="00600D3E">
        <w:trPr>
          <w:trHeight w:val="828"/>
        </w:trPr>
        <w:tc>
          <w:tcPr>
            <w:tcW w:w="2740" w:type="dxa"/>
            <w:vMerge w:val="restart"/>
            <w:tcBorders>
              <w:top w:val="nil"/>
              <w:left w:val="single" w:sz="4" w:space="0" w:color="auto"/>
              <w:right w:val="single" w:sz="4" w:space="0" w:color="auto"/>
            </w:tcBorders>
            <w:shd w:val="clear" w:color="auto" w:fill="auto"/>
            <w:hideMark/>
          </w:tcPr>
          <w:p w14:paraId="7253FD83"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rPr>
            </w:pPr>
            <w:r w:rsidRPr="00777482">
              <w:rPr>
                <w:rFonts w:ascii="Times New Roman" w:eastAsia="Times New Roman" w:hAnsi="Times New Roman" w:cs="Times New Roman"/>
                <w:b/>
                <w:bCs/>
                <w:color w:val="000000"/>
              </w:rPr>
              <w:t>Тема 1.5. Термодинамические процессы в газах</w:t>
            </w:r>
          </w:p>
          <w:p w14:paraId="1B3185A0"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rPr>
            </w:pPr>
            <w:r w:rsidRPr="00777482">
              <w:rPr>
                <w:rFonts w:ascii="Times New Roman" w:eastAsia="Times New Roman" w:hAnsi="Times New Roman" w:cs="Times New Roman"/>
                <w:b/>
                <w:bCs/>
                <w:color w:val="000000"/>
                <w:lang w:val="en-US"/>
              </w:rPr>
              <w:t> </w:t>
            </w:r>
          </w:p>
        </w:tc>
        <w:tc>
          <w:tcPr>
            <w:tcW w:w="8780" w:type="dxa"/>
            <w:tcBorders>
              <w:top w:val="nil"/>
              <w:left w:val="nil"/>
              <w:bottom w:val="single" w:sz="4" w:space="0" w:color="auto"/>
              <w:right w:val="single" w:sz="4" w:space="0" w:color="auto"/>
            </w:tcBorders>
            <w:shd w:val="clear" w:color="auto" w:fill="auto"/>
            <w:hideMark/>
          </w:tcPr>
          <w:p w14:paraId="55E0087E" w14:textId="77777777" w:rsidR="00DC75EB" w:rsidRPr="00777482" w:rsidRDefault="00DC75EB" w:rsidP="00DC75EB">
            <w:pPr>
              <w:spacing w:after="0" w:line="240" w:lineRule="auto"/>
              <w:contextualSpacing/>
              <w:rPr>
                <w:rFonts w:ascii="Times New Roman" w:eastAsia="Times New Roman" w:hAnsi="Times New Roman" w:cs="Times New Roman"/>
                <w:color w:val="000000"/>
              </w:rPr>
            </w:pPr>
            <w:r w:rsidRPr="00777482">
              <w:rPr>
                <w:rFonts w:ascii="Times New Roman" w:eastAsia="Times New Roman" w:hAnsi="Times New Roman" w:cs="Times New Roman"/>
                <w:b/>
                <w:color w:val="000000"/>
              </w:rPr>
              <w:t>Содержание занятий:</w:t>
            </w:r>
            <w:r w:rsidRPr="00777482">
              <w:rPr>
                <w:rFonts w:ascii="Times New Roman" w:eastAsia="Times New Roman" w:hAnsi="Times New Roman" w:cs="Times New Roman"/>
                <w:color w:val="000000"/>
              </w:rPr>
              <w:br/>
              <w:t xml:space="preserve">1. Обратимые и необратимые процессы. Исследование изохорного и изобарного процессов: уравнение, графическое изображение в диаграмме </w:t>
            </w:r>
            <w:r w:rsidRPr="00777482">
              <w:rPr>
                <w:rFonts w:ascii="Times New Roman" w:eastAsia="Times New Roman" w:hAnsi="Times New Roman" w:cs="Times New Roman"/>
                <w:color w:val="000000"/>
                <w:lang w:val="en-US"/>
              </w:rPr>
              <w:t>V</w:t>
            </w:r>
            <w:r w:rsidRPr="00777482">
              <w:rPr>
                <w:rFonts w:ascii="Times New Roman" w:eastAsia="Times New Roman" w:hAnsi="Times New Roman" w:cs="Times New Roman"/>
                <w:color w:val="000000"/>
              </w:rPr>
              <w:t>-</w:t>
            </w:r>
            <w:r w:rsidRPr="00777482">
              <w:rPr>
                <w:rFonts w:ascii="Times New Roman" w:eastAsia="Times New Roman" w:hAnsi="Times New Roman" w:cs="Times New Roman"/>
                <w:color w:val="000000"/>
                <w:lang w:val="en-US"/>
              </w:rPr>
              <w:t>P</w:t>
            </w:r>
            <w:r w:rsidRPr="00777482">
              <w:rPr>
                <w:rFonts w:ascii="Times New Roman" w:eastAsia="Times New Roman" w:hAnsi="Times New Roman" w:cs="Times New Roman"/>
                <w:color w:val="000000"/>
              </w:rPr>
              <w:t>, соотношение между параметрами, определение изменения внутренней энергии, работы, теплоемкость, определение количества теплоты, аналитическое выражение первого закона термодинамики.</w:t>
            </w:r>
            <w:r w:rsidRPr="00777482">
              <w:rPr>
                <w:rFonts w:ascii="Times New Roman" w:eastAsia="Times New Roman" w:hAnsi="Times New Roman" w:cs="Times New Roman"/>
                <w:color w:val="000000"/>
              </w:rPr>
              <w:br/>
              <w:t xml:space="preserve">Исследование изотермического и адиабатного процессов: уравнение, графическое изображение в диаграмме </w:t>
            </w:r>
            <w:r w:rsidRPr="00777482">
              <w:rPr>
                <w:rFonts w:ascii="Times New Roman" w:eastAsia="Times New Roman" w:hAnsi="Times New Roman" w:cs="Times New Roman"/>
                <w:color w:val="000000"/>
                <w:lang w:val="en-US"/>
              </w:rPr>
              <w:t>V</w:t>
            </w:r>
            <w:r w:rsidRPr="00777482">
              <w:rPr>
                <w:rFonts w:ascii="Times New Roman" w:eastAsia="Times New Roman" w:hAnsi="Times New Roman" w:cs="Times New Roman"/>
                <w:color w:val="000000"/>
              </w:rPr>
              <w:t>-</w:t>
            </w:r>
            <w:r w:rsidRPr="00777482">
              <w:rPr>
                <w:rFonts w:ascii="Times New Roman" w:eastAsia="Times New Roman" w:hAnsi="Times New Roman" w:cs="Times New Roman"/>
                <w:color w:val="000000"/>
                <w:lang w:val="en-US"/>
              </w:rPr>
              <w:t>P</w:t>
            </w:r>
            <w:r w:rsidRPr="00777482">
              <w:rPr>
                <w:rFonts w:ascii="Times New Roman" w:eastAsia="Times New Roman" w:hAnsi="Times New Roman" w:cs="Times New Roman"/>
                <w:color w:val="000000"/>
              </w:rPr>
              <w:t>, соотношение между параметрами, определение изменения внутренней энергии, работы, теплоемкость, определение количества теплоты, аналитическое выражение первого закона термодинамики.</w:t>
            </w:r>
          </w:p>
        </w:tc>
        <w:tc>
          <w:tcPr>
            <w:tcW w:w="1100" w:type="dxa"/>
            <w:tcBorders>
              <w:top w:val="nil"/>
              <w:left w:val="nil"/>
              <w:bottom w:val="single" w:sz="4" w:space="0" w:color="auto"/>
              <w:right w:val="single" w:sz="4" w:space="0" w:color="auto"/>
            </w:tcBorders>
            <w:shd w:val="clear" w:color="auto" w:fill="auto"/>
            <w:hideMark/>
          </w:tcPr>
          <w:p w14:paraId="0EB29A8D"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t>2</w:t>
            </w:r>
          </w:p>
        </w:tc>
        <w:tc>
          <w:tcPr>
            <w:tcW w:w="1960" w:type="dxa"/>
            <w:vMerge/>
            <w:tcBorders>
              <w:left w:val="nil"/>
              <w:right w:val="single" w:sz="4" w:space="0" w:color="auto"/>
            </w:tcBorders>
            <w:shd w:val="clear" w:color="auto" w:fill="auto"/>
            <w:noWrap/>
            <w:vAlign w:val="bottom"/>
            <w:hideMark/>
          </w:tcPr>
          <w:p w14:paraId="74DFBF5A" w14:textId="77777777" w:rsidR="00DC75EB" w:rsidRPr="00777482" w:rsidRDefault="00DC75EB" w:rsidP="00DC75EB">
            <w:pPr>
              <w:spacing w:after="0" w:line="240" w:lineRule="auto"/>
              <w:contextualSpacing/>
              <w:rPr>
                <w:rFonts w:ascii="Times New Roman" w:eastAsia="Times New Roman" w:hAnsi="Times New Roman" w:cs="Times New Roman"/>
                <w:color w:val="000000"/>
                <w:lang w:val="en-US"/>
              </w:rPr>
            </w:pPr>
          </w:p>
        </w:tc>
      </w:tr>
      <w:tr w:rsidR="00DC75EB" w:rsidRPr="00DC75EB" w14:paraId="282C5098" w14:textId="77777777" w:rsidTr="00600D3E">
        <w:trPr>
          <w:trHeight w:val="828"/>
        </w:trPr>
        <w:tc>
          <w:tcPr>
            <w:tcW w:w="2740" w:type="dxa"/>
            <w:vMerge/>
            <w:tcBorders>
              <w:left w:val="single" w:sz="4" w:space="0" w:color="auto"/>
              <w:bottom w:val="single" w:sz="4" w:space="0" w:color="auto"/>
              <w:right w:val="single" w:sz="4" w:space="0" w:color="auto"/>
            </w:tcBorders>
            <w:shd w:val="clear" w:color="auto" w:fill="auto"/>
            <w:hideMark/>
          </w:tcPr>
          <w:p w14:paraId="56D22D21"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lang w:val="en-US"/>
              </w:rPr>
            </w:pPr>
          </w:p>
        </w:tc>
        <w:tc>
          <w:tcPr>
            <w:tcW w:w="8780" w:type="dxa"/>
            <w:tcBorders>
              <w:top w:val="nil"/>
              <w:left w:val="nil"/>
              <w:bottom w:val="single" w:sz="4" w:space="0" w:color="auto"/>
              <w:right w:val="single" w:sz="4" w:space="0" w:color="auto"/>
            </w:tcBorders>
            <w:shd w:val="clear" w:color="auto" w:fill="auto"/>
            <w:hideMark/>
          </w:tcPr>
          <w:p w14:paraId="581A4139" w14:textId="77777777" w:rsidR="00DC75EB" w:rsidRPr="00777482" w:rsidRDefault="00DC75EB" w:rsidP="00DC75EB">
            <w:pPr>
              <w:spacing w:after="0" w:line="240" w:lineRule="auto"/>
              <w:contextualSpacing/>
              <w:rPr>
                <w:rFonts w:ascii="Times New Roman" w:eastAsia="Times New Roman" w:hAnsi="Times New Roman" w:cs="Times New Roman"/>
                <w:color w:val="000000"/>
              </w:rPr>
            </w:pPr>
            <w:r w:rsidRPr="00777482">
              <w:rPr>
                <w:rFonts w:ascii="Times New Roman" w:eastAsia="Times New Roman" w:hAnsi="Times New Roman" w:cs="Times New Roman"/>
                <w:b/>
                <w:color w:val="000000"/>
              </w:rPr>
              <w:t>Практические занятия:</w:t>
            </w:r>
            <w:r w:rsidRPr="00777482">
              <w:rPr>
                <w:rFonts w:ascii="Times New Roman" w:eastAsia="Times New Roman" w:hAnsi="Times New Roman" w:cs="Times New Roman"/>
                <w:color w:val="000000"/>
              </w:rPr>
              <w:br/>
              <w:t xml:space="preserve">1. </w:t>
            </w:r>
            <w:r w:rsidRPr="00777482">
              <w:rPr>
                <w:rFonts w:ascii="Times New Roman" w:eastAsia="Times New Roman" w:hAnsi="Times New Roman" w:cs="Times New Roman"/>
                <w:b/>
                <w:color w:val="000000"/>
              </w:rPr>
              <w:t xml:space="preserve"> </w:t>
            </w:r>
            <w:r w:rsidRPr="00777482">
              <w:rPr>
                <w:rFonts w:ascii="Times New Roman" w:eastAsia="Times New Roman" w:hAnsi="Times New Roman" w:cs="Times New Roman"/>
                <w:color w:val="000000"/>
              </w:rPr>
              <w:t>«Исследование изохорного термодинамического процесса».</w:t>
            </w:r>
            <w:r w:rsidRPr="00777482">
              <w:rPr>
                <w:rFonts w:ascii="Times New Roman" w:eastAsia="Times New Roman" w:hAnsi="Times New Roman" w:cs="Times New Roman"/>
                <w:color w:val="000000"/>
              </w:rPr>
              <w:br/>
              <w:t xml:space="preserve">2. </w:t>
            </w:r>
            <w:r w:rsidRPr="00777482">
              <w:rPr>
                <w:rFonts w:ascii="Times New Roman" w:eastAsia="Times New Roman" w:hAnsi="Times New Roman" w:cs="Times New Roman"/>
                <w:b/>
                <w:color w:val="000000"/>
              </w:rPr>
              <w:t xml:space="preserve"> </w:t>
            </w:r>
            <w:r w:rsidRPr="00777482">
              <w:rPr>
                <w:rFonts w:ascii="Times New Roman" w:eastAsia="Times New Roman" w:hAnsi="Times New Roman" w:cs="Times New Roman"/>
                <w:color w:val="000000"/>
              </w:rPr>
              <w:t>«Исследование изобарного термодинамического процесса».</w:t>
            </w:r>
            <w:r w:rsidRPr="00777482">
              <w:rPr>
                <w:rFonts w:ascii="Times New Roman" w:eastAsia="Times New Roman" w:hAnsi="Times New Roman" w:cs="Times New Roman"/>
                <w:color w:val="000000"/>
              </w:rPr>
              <w:br/>
            </w:r>
            <w:r w:rsidRPr="00777482">
              <w:rPr>
                <w:rFonts w:ascii="Times New Roman" w:eastAsia="Times New Roman" w:hAnsi="Times New Roman" w:cs="Times New Roman"/>
                <w:color w:val="000000"/>
              </w:rPr>
              <w:lastRenderedPageBreak/>
              <w:t xml:space="preserve">3. </w:t>
            </w:r>
            <w:r w:rsidRPr="00777482">
              <w:rPr>
                <w:rFonts w:ascii="Times New Roman" w:eastAsia="Times New Roman" w:hAnsi="Times New Roman" w:cs="Times New Roman"/>
                <w:b/>
                <w:color w:val="000000"/>
              </w:rPr>
              <w:t xml:space="preserve"> </w:t>
            </w:r>
            <w:r w:rsidRPr="00777482">
              <w:rPr>
                <w:rFonts w:ascii="Times New Roman" w:eastAsia="Times New Roman" w:hAnsi="Times New Roman" w:cs="Times New Roman"/>
                <w:color w:val="000000"/>
              </w:rPr>
              <w:t>«Исследование изотермического термодинамического процесса».</w:t>
            </w:r>
            <w:r w:rsidRPr="00777482">
              <w:rPr>
                <w:rFonts w:ascii="Times New Roman" w:eastAsia="Times New Roman" w:hAnsi="Times New Roman" w:cs="Times New Roman"/>
                <w:color w:val="000000"/>
              </w:rPr>
              <w:br/>
              <w:t xml:space="preserve">4. </w:t>
            </w:r>
            <w:r w:rsidRPr="00777482">
              <w:rPr>
                <w:rFonts w:ascii="Times New Roman" w:eastAsia="Times New Roman" w:hAnsi="Times New Roman" w:cs="Times New Roman"/>
                <w:b/>
                <w:color w:val="000000"/>
              </w:rPr>
              <w:t xml:space="preserve"> </w:t>
            </w:r>
            <w:r w:rsidRPr="00777482">
              <w:rPr>
                <w:rFonts w:ascii="Times New Roman" w:eastAsia="Times New Roman" w:hAnsi="Times New Roman" w:cs="Times New Roman"/>
                <w:color w:val="000000"/>
              </w:rPr>
              <w:t>«Исследование адиабатного термодинамического процесса».</w:t>
            </w:r>
          </w:p>
        </w:tc>
        <w:tc>
          <w:tcPr>
            <w:tcW w:w="1100" w:type="dxa"/>
            <w:tcBorders>
              <w:top w:val="nil"/>
              <w:left w:val="nil"/>
              <w:bottom w:val="single" w:sz="4" w:space="0" w:color="auto"/>
              <w:right w:val="single" w:sz="4" w:space="0" w:color="auto"/>
            </w:tcBorders>
            <w:shd w:val="clear" w:color="auto" w:fill="auto"/>
            <w:hideMark/>
          </w:tcPr>
          <w:p w14:paraId="024519AD"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lastRenderedPageBreak/>
              <w:t>2</w:t>
            </w:r>
          </w:p>
        </w:tc>
        <w:tc>
          <w:tcPr>
            <w:tcW w:w="1960" w:type="dxa"/>
            <w:vMerge/>
            <w:tcBorders>
              <w:left w:val="nil"/>
              <w:bottom w:val="single" w:sz="4" w:space="0" w:color="auto"/>
              <w:right w:val="single" w:sz="4" w:space="0" w:color="auto"/>
            </w:tcBorders>
            <w:shd w:val="clear" w:color="auto" w:fill="auto"/>
            <w:noWrap/>
            <w:vAlign w:val="bottom"/>
            <w:hideMark/>
          </w:tcPr>
          <w:p w14:paraId="2FF6BFE4" w14:textId="77777777" w:rsidR="00DC75EB" w:rsidRPr="00777482" w:rsidRDefault="00DC75EB" w:rsidP="00DC75EB">
            <w:pPr>
              <w:spacing w:after="0" w:line="240" w:lineRule="auto"/>
              <w:contextualSpacing/>
              <w:rPr>
                <w:rFonts w:ascii="Times New Roman" w:eastAsia="Times New Roman" w:hAnsi="Times New Roman" w:cs="Times New Roman"/>
                <w:color w:val="000000"/>
                <w:lang w:val="en-US"/>
              </w:rPr>
            </w:pPr>
          </w:p>
        </w:tc>
      </w:tr>
      <w:tr w:rsidR="00DC75EB" w:rsidRPr="00DC75EB" w14:paraId="03E90CAF" w14:textId="77777777" w:rsidTr="00600D3E">
        <w:trPr>
          <w:trHeight w:val="828"/>
        </w:trPr>
        <w:tc>
          <w:tcPr>
            <w:tcW w:w="2740" w:type="dxa"/>
            <w:vMerge w:val="restart"/>
            <w:tcBorders>
              <w:top w:val="nil"/>
              <w:left w:val="single" w:sz="4" w:space="0" w:color="auto"/>
              <w:right w:val="single" w:sz="4" w:space="0" w:color="auto"/>
            </w:tcBorders>
            <w:shd w:val="clear" w:color="auto" w:fill="auto"/>
            <w:hideMark/>
          </w:tcPr>
          <w:p w14:paraId="471C9BA1"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lang w:val="en-US"/>
              </w:rPr>
            </w:pPr>
            <w:proofErr w:type="spellStart"/>
            <w:r w:rsidRPr="00777482">
              <w:rPr>
                <w:rFonts w:ascii="Times New Roman" w:eastAsia="Times New Roman" w:hAnsi="Times New Roman" w:cs="Times New Roman"/>
                <w:b/>
                <w:bCs/>
                <w:color w:val="000000"/>
                <w:lang w:val="en-US"/>
              </w:rPr>
              <w:t>Тема</w:t>
            </w:r>
            <w:proofErr w:type="spellEnd"/>
            <w:r w:rsidRPr="00777482">
              <w:rPr>
                <w:rFonts w:ascii="Times New Roman" w:eastAsia="Times New Roman" w:hAnsi="Times New Roman" w:cs="Times New Roman"/>
                <w:b/>
                <w:bCs/>
                <w:color w:val="000000"/>
                <w:lang w:val="en-US"/>
              </w:rPr>
              <w:t xml:space="preserve"> 1.6. </w:t>
            </w:r>
            <w:proofErr w:type="spellStart"/>
            <w:r w:rsidRPr="00777482">
              <w:rPr>
                <w:rFonts w:ascii="Times New Roman" w:eastAsia="Times New Roman" w:hAnsi="Times New Roman" w:cs="Times New Roman"/>
                <w:b/>
                <w:bCs/>
                <w:color w:val="000000"/>
                <w:lang w:val="en-US"/>
              </w:rPr>
              <w:t>Второй</w:t>
            </w:r>
            <w:proofErr w:type="spellEnd"/>
            <w:r w:rsidRPr="00777482">
              <w:rPr>
                <w:rFonts w:ascii="Times New Roman" w:eastAsia="Times New Roman" w:hAnsi="Times New Roman" w:cs="Times New Roman"/>
                <w:b/>
                <w:bCs/>
                <w:color w:val="000000"/>
                <w:lang w:val="en-US"/>
              </w:rPr>
              <w:t xml:space="preserve"> </w:t>
            </w:r>
            <w:proofErr w:type="spellStart"/>
            <w:r w:rsidRPr="00777482">
              <w:rPr>
                <w:rFonts w:ascii="Times New Roman" w:eastAsia="Times New Roman" w:hAnsi="Times New Roman" w:cs="Times New Roman"/>
                <w:b/>
                <w:bCs/>
                <w:color w:val="000000"/>
                <w:lang w:val="en-US"/>
              </w:rPr>
              <w:t>закон</w:t>
            </w:r>
            <w:proofErr w:type="spellEnd"/>
            <w:r w:rsidRPr="00777482">
              <w:rPr>
                <w:rFonts w:ascii="Times New Roman" w:eastAsia="Times New Roman" w:hAnsi="Times New Roman" w:cs="Times New Roman"/>
                <w:b/>
                <w:bCs/>
                <w:color w:val="000000"/>
                <w:lang w:val="en-US"/>
              </w:rPr>
              <w:t xml:space="preserve"> </w:t>
            </w:r>
            <w:proofErr w:type="spellStart"/>
            <w:r w:rsidRPr="00777482">
              <w:rPr>
                <w:rFonts w:ascii="Times New Roman" w:eastAsia="Times New Roman" w:hAnsi="Times New Roman" w:cs="Times New Roman"/>
                <w:b/>
                <w:bCs/>
                <w:color w:val="000000"/>
                <w:lang w:val="en-US"/>
              </w:rPr>
              <w:t>термодинамики</w:t>
            </w:r>
            <w:proofErr w:type="spellEnd"/>
          </w:p>
          <w:p w14:paraId="2F8B431C"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lang w:val="en-US"/>
              </w:rPr>
            </w:pPr>
            <w:r w:rsidRPr="00777482">
              <w:rPr>
                <w:rFonts w:ascii="Times New Roman" w:eastAsia="Times New Roman" w:hAnsi="Times New Roman" w:cs="Times New Roman"/>
                <w:b/>
                <w:bCs/>
                <w:color w:val="000000"/>
                <w:lang w:val="en-US"/>
              </w:rPr>
              <w:t> </w:t>
            </w:r>
          </w:p>
        </w:tc>
        <w:tc>
          <w:tcPr>
            <w:tcW w:w="8780" w:type="dxa"/>
            <w:tcBorders>
              <w:top w:val="nil"/>
              <w:left w:val="nil"/>
              <w:bottom w:val="single" w:sz="4" w:space="0" w:color="auto"/>
              <w:right w:val="single" w:sz="4" w:space="0" w:color="auto"/>
            </w:tcBorders>
            <w:shd w:val="clear" w:color="auto" w:fill="auto"/>
            <w:hideMark/>
          </w:tcPr>
          <w:p w14:paraId="0C9A57ED" w14:textId="77777777" w:rsidR="00DC75EB" w:rsidRPr="00777482" w:rsidRDefault="00DC75EB" w:rsidP="00DC75EB">
            <w:pPr>
              <w:spacing w:after="0" w:line="240" w:lineRule="auto"/>
              <w:contextualSpacing/>
              <w:rPr>
                <w:rFonts w:ascii="Times New Roman" w:eastAsia="Times New Roman" w:hAnsi="Times New Roman" w:cs="Times New Roman"/>
                <w:color w:val="000000"/>
              </w:rPr>
            </w:pPr>
            <w:r w:rsidRPr="00777482">
              <w:rPr>
                <w:rFonts w:ascii="Times New Roman" w:eastAsia="Times New Roman" w:hAnsi="Times New Roman" w:cs="Times New Roman"/>
                <w:b/>
                <w:color w:val="000000"/>
              </w:rPr>
              <w:t>Содержание занятий:</w:t>
            </w:r>
            <w:r w:rsidRPr="00777482">
              <w:rPr>
                <w:rFonts w:ascii="Times New Roman" w:eastAsia="Times New Roman" w:hAnsi="Times New Roman" w:cs="Times New Roman"/>
                <w:color w:val="000000"/>
              </w:rPr>
              <w:br/>
              <w:t>1. Формулировки второго закона термодинамики. Круговые термодинамические процессы: прямой и обратный.</w:t>
            </w:r>
            <w:r w:rsidRPr="00777482">
              <w:rPr>
                <w:rFonts w:ascii="Times New Roman" w:eastAsia="Times New Roman" w:hAnsi="Times New Roman" w:cs="Times New Roman"/>
                <w:color w:val="000000"/>
              </w:rPr>
              <w:br/>
              <w:t xml:space="preserve">Прямой цикл Карно в диаграмме </w:t>
            </w:r>
            <w:r w:rsidRPr="00777482">
              <w:rPr>
                <w:rFonts w:ascii="Times New Roman" w:eastAsia="Times New Roman" w:hAnsi="Times New Roman" w:cs="Times New Roman"/>
                <w:color w:val="000000"/>
                <w:lang w:val="en-US"/>
              </w:rPr>
              <w:t>P</w:t>
            </w:r>
            <w:r w:rsidRPr="00777482">
              <w:rPr>
                <w:rFonts w:ascii="Times New Roman" w:eastAsia="Times New Roman" w:hAnsi="Times New Roman" w:cs="Times New Roman"/>
                <w:color w:val="000000"/>
              </w:rPr>
              <w:t>-</w:t>
            </w:r>
            <w:proofErr w:type="gramStart"/>
            <w:r w:rsidRPr="00777482">
              <w:rPr>
                <w:rFonts w:ascii="Times New Roman" w:eastAsia="Times New Roman" w:hAnsi="Times New Roman" w:cs="Times New Roman"/>
                <w:color w:val="000000"/>
                <w:lang w:val="en-US"/>
              </w:rPr>
              <w:t>V</w:t>
            </w:r>
            <w:r w:rsidRPr="00777482">
              <w:rPr>
                <w:rFonts w:ascii="Times New Roman" w:eastAsia="Times New Roman" w:hAnsi="Times New Roman" w:cs="Times New Roman"/>
                <w:color w:val="000000"/>
              </w:rPr>
              <w:t xml:space="preserve"> .</w:t>
            </w:r>
            <w:proofErr w:type="gramEnd"/>
            <w:r w:rsidRPr="00777482">
              <w:rPr>
                <w:rFonts w:ascii="Times New Roman" w:eastAsia="Times New Roman" w:hAnsi="Times New Roman" w:cs="Times New Roman"/>
                <w:color w:val="000000"/>
              </w:rPr>
              <w:t xml:space="preserve"> Термический КПД прямого цикла. Анализ прямого цикла Карно.</w:t>
            </w:r>
            <w:r w:rsidRPr="00777482">
              <w:rPr>
                <w:rFonts w:ascii="Times New Roman" w:eastAsia="Times New Roman" w:hAnsi="Times New Roman" w:cs="Times New Roman"/>
                <w:color w:val="000000"/>
              </w:rPr>
              <w:br/>
              <w:t>Обратный цикл Карно в диаграмме Р-</w:t>
            </w:r>
            <w:r w:rsidRPr="00777482">
              <w:rPr>
                <w:rFonts w:ascii="Times New Roman" w:eastAsia="Times New Roman" w:hAnsi="Times New Roman" w:cs="Times New Roman"/>
                <w:color w:val="000000"/>
                <w:lang w:val="en-US"/>
              </w:rPr>
              <w:t>V</w:t>
            </w:r>
            <w:r w:rsidRPr="00777482">
              <w:rPr>
                <w:rFonts w:ascii="Times New Roman" w:eastAsia="Times New Roman" w:hAnsi="Times New Roman" w:cs="Times New Roman"/>
                <w:color w:val="000000"/>
              </w:rPr>
              <w:t>. Холодильный коэффициент обратного цикла Карно. Анализ обратного цикла Карно.</w:t>
            </w:r>
            <w:r w:rsidRPr="00777482">
              <w:rPr>
                <w:rFonts w:ascii="Times New Roman" w:eastAsia="Times New Roman" w:hAnsi="Times New Roman" w:cs="Times New Roman"/>
                <w:color w:val="000000"/>
              </w:rPr>
              <w:br/>
              <w:t xml:space="preserve">Энтропия. Математическое выражение второго закона термодинамики для обратимых процессов. Основные термодинамические процессы в диаграмме </w:t>
            </w:r>
            <w:r w:rsidRPr="00777482">
              <w:rPr>
                <w:rFonts w:ascii="Times New Roman" w:eastAsia="Times New Roman" w:hAnsi="Times New Roman" w:cs="Times New Roman"/>
                <w:color w:val="000000"/>
                <w:lang w:val="en-US"/>
              </w:rPr>
              <w:t>S</w:t>
            </w:r>
            <w:r w:rsidRPr="00777482">
              <w:rPr>
                <w:rFonts w:ascii="Times New Roman" w:eastAsia="Times New Roman" w:hAnsi="Times New Roman" w:cs="Times New Roman"/>
                <w:color w:val="000000"/>
              </w:rPr>
              <w:t xml:space="preserve">-Т. Прямой и обратный циклы Карно в диаграмме </w:t>
            </w:r>
            <w:r w:rsidRPr="00777482">
              <w:rPr>
                <w:rFonts w:ascii="Times New Roman" w:eastAsia="Times New Roman" w:hAnsi="Times New Roman" w:cs="Times New Roman"/>
                <w:color w:val="000000"/>
                <w:lang w:val="en-US"/>
              </w:rPr>
              <w:t>S</w:t>
            </w:r>
            <w:r w:rsidRPr="00777482">
              <w:rPr>
                <w:rFonts w:ascii="Times New Roman" w:eastAsia="Times New Roman" w:hAnsi="Times New Roman" w:cs="Times New Roman"/>
                <w:color w:val="000000"/>
              </w:rPr>
              <w:t>-</w:t>
            </w:r>
            <w:r w:rsidRPr="00777482">
              <w:rPr>
                <w:rFonts w:ascii="Times New Roman" w:eastAsia="Times New Roman" w:hAnsi="Times New Roman" w:cs="Times New Roman"/>
                <w:color w:val="000000"/>
                <w:lang w:val="en-US"/>
              </w:rPr>
              <w:t>T</w:t>
            </w:r>
            <w:r w:rsidRPr="00777482">
              <w:rPr>
                <w:rFonts w:ascii="Times New Roman" w:eastAsia="Times New Roman" w:hAnsi="Times New Roman" w:cs="Times New Roman"/>
                <w:color w:val="000000"/>
              </w:rPr>
              <w:t xml:space="preserve">, теплота, работа, коэффициенты термодинамической эффективности циклов в диаграмме </w:t>
            </w:r>
            <w:r w:rsidRPr="00777482">
              <w:rPr>
                <w:rFonts w:ascii="Times New Roman" w:eastAsia="Times New Roman" w:hAnsi="Times New Roman" w:cs="Times New Roman"/>
                <w:color w:val="000000"/>
                <w:lang w:val="en-US"/>
              </w:rPr>
              <w:t>S</w:t>
            </w:r>
            <w:r w:rsidRPr="00777482">
              <w:rPr>
                <w:rFonts w:ascii="Times New Roman" w:eastAsia="Times New Roman" w:hAnsi="Times New Roman" w:cs="Times New Roman"/>
                <w:color w:val="000000"/>
              </w:rPr>
              <w:t>-</w:t>
            </w:r>
            <w:r w:rsidRPr="00777482">
              <w:rPr>
                <w:rFonts w:ascii="Times New Roman" w:eastAsia="Times New Roman" w:hAnsi="Times New Roman" w:cs="Times New Roman"/>
                <w:color w:val="000000"/>
                <w:lang w:val="en-US"/>
              </w:rPr>
              <w:t>T</w:t>
            </w:r>
            <w:r w:rsidRPr="00777482">
              <w:rPr>
                <w:rFonts w:ascii="Times New Roman" w:eastAsia="Times New Roman" w:hAnsi="Times New Roman" w:cs="Times New Roman"/>
                <w:color w:val="000000"/>
              </w:rPr>
              <w:t>.</w:t>
            </w:r>
          </w:p>
        </w:tc>
        <w:tc>
          <w:tcPr>
            <w:tcW w:w="1100" w:type="dxa"/>
            <w:tcBorders>
              <w:top w:val="nil"/>
              <w:left w:val="nil"/>
              <w:bottom w:val="single" w:sz="4" w:space="0" w:color="auto"/>
              <w:right w:val="single" w:sz="4" w:space="0" w:color="auto"/>
            </w:tcBorders>
            <w:shd w:val="clear" w:color="auto" w:fill="auto"/>
            <w:hideMark/>
          </w:tcPr>
          <w:p w14:paraId="182BCEE8"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t>2</w:t>
            </w:r>
          </w:p>
        </w:tc>
        <w:tc>
          <w:tcPr>
            <w:tcW w:w="1960" w:type="dxa"/>
            <w:vMerge w:val="restart"/>
            <w:tcBorders>
              <w:top w:val="nil"/>
              <w:left w:val="nil"/>
              <w:right w:val="single" w:sz="4" w:space="0" w:color="auto"/>
            </w:tcBorders>
            <w:shd w:val="clear" w:color="auto" w:fill="auto"/>
            <w:noWrap/>
            <w:hideMark/>
          </w:tcPr>
          <w:p w14:paraId="63AD4969"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ОК.01</w:t>
            </w:r>
          </w:p>
          <w:p w14:paraId="09E624A7"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ОК.02</w:t>
            </w:r>
          </w:p>
          <w:p w14:paraId="5D18D689"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ОК.03</w:t>
            </w:r>
          </w:p>
          <w:p w14:paraId="1CEB24A2"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eastAsia="ru-RU"/>
              </w:rPr>
              <w:t>ОК.09</w:t>
            </w:r>
          </w:p>
        </w:tc>
      </w:tr>
      <w:tr w:rsidR="00DC75EB" w:rsidRPr="00DC75EB" w14:paraId="7AF228E6" w14:textId="77777777" w:rsidTr="00600D3E">
        <w:trPr>
          <w:trHeight w:val="828"/>
        </w:trPr>
        <w:tc>
          <w:tcPr>
            <w:tcW w:w="2740" w:type="dxa"/>
            <w:vMerge/>
            <w:tcBorders>
              <w:left w:val="single" w:sz="4" w:space="0" w:color="auto"/>
              <w:bottom w:val="single" w:sz="4" w:space="0" w:color="auto"/>
              <w:right w:val="single" w:sz="4" w:space="0" w:color="auto"/>
            </w:tcBorders>
            <w:shd w:val="clear" w:color="auto" w:fill="auto"/>
            <w:hideMark/>
          </w:tcPr>
          <w:p w14:paraId="1E984109"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lang w:val="en-US"/>
              </w:rPr>
            </w:pPr>
          </w:p>
        </w:tc>
        <w:tc>
          <w:tcPr>
            <w:tcW w:w="8780" w:type="dxa"/>
            <w:tcBorders>
              <w:top w:val="nil"/>
              <w:left w:val="nil"/>
              <w:bottom w:val="single" w:sz="4" w:space="0" w:color="auto"/>
              <w:right w:val="single" w:sz="4" w:space="0" w:color="auto"/>
            </w:tcBorders>
            <w:shd w:val="clear" w:color="auto" w:fill="auto"/>
            <w:hideMark/>
          </w:tcPr>
          <w:p w14:paraId="5203B73B" w14:textId="77777777" w:rsidR="00DC75EB" w:rsidRPr="00777482" w:rsidRDefault="00DC75EB" w:rsidP="00DC75EB">
            <w:pPr>
              <w:spacing w:after="0" w:line="240" w:lineRule="auto"/>
              <w:contextualSpacing/>
              <w:rPr>
                <w:rFonts w:ascii="Times New Roman" w:eastAsia="Times New Roman" w:hAnsi="Times New Roman" w:cs="Times New Roman"/>
                <w:color w:val="000000"/>
              </w:rPr>
            </w:pPr>
            <w:r w:rsidRPr="00777482">
              <w:rPr>
                <w:rFonts w:ascii="Times New Roman" w:eastAsia="Times New Roman" w:hAnsi="Times New Roman" w:cs="Times New Roman"/>
                <w:b/>
                <w:color w:val="000000"/>
              </w:rPr>
              <w:t>Практические занятия:</w:t>
            </w:r>
            <w:r w:rsidRPr="00777482">
              <w:rPr>
                <w:rFonts w:ascii="Times New Roman" w:eastAsia="Times New Roman" w:hAnsi="Times New Roman" w:cs="Times New Roman"/>
                <w:color w:val="000000"/>
              </w:rPr>
              <w:br/>
              <w:t xml:space="preserve">1. </w:t>
            </w:r>
            <w:r w:rsidRPr="00777482">
              <w:rPr>
                <w:rFonts w:ascii="Times New Roman" w:eastAsia="Times New Roman" w:hAnsi="Times New Roman" w:cs="Times New Roman"/>
                <w:b/>
                <w:color w:val="000000"/>
              </w:rPr>
              <w:t xml:space="preserve"> </w:t>
            </w:r>
            <w:r w:rsidRPr="00777482">
              <w:rPr>
                <w:rFonts w:ascii="Times New Roman" w:eastAsia="Times New Roman" w:hAnsi="Times New Roman" w:cs="Times New Roman"/>
                <w:color w:val="000000"/>
              </w:rPr>
              <w:t xml:space="preserve">«Определение основных параметров состояния рабочего вещества в диаграмме </w:t>
            </w:r>
            <w:r w:rsidRPr="00777482">
              <w:rPr>
                <w:rFonts w:ascii="Times New Roman" w:eastAsia="Times New Roman" w:hAnsi="Times New Roman" w:cs="Times New Roman"/>
                <w:color w:val="000000"/>
                <w:lang w:val="en-US"/>
              </w:rPr>
              <w:t>S</w:t>
            </w:r>
            <w:r w:rsidRPr="00777482">
              <w:rPr>
                <w:rFonts w:ascii="Times New Roman" w:eastAsia="Times New Roman" w:hAnsi="Times New Roman" w:cs="Times New Roman"/>
                <w:color w:val="000000"/>
              </w:rPr>
              <w:t>-</w:t>
            </w:r>
            <w:r w:rsidRPr="00777482">
              <w:rPr>
                <w:rFonts w:ascii="Times New Roman" w:eastAsia="Times New Roman" w:hAnsi="Times New Roman" w:cs="Times New Roman"/>
                <w:color w:val="000000"/>
                <w:lang w:val="en-US"/>
              </w:rPr>
              <w:t>T</w:t>
            </w:r>
            <w:r w:rsidRPr="00777482">
              <w:rPr>
                <w:rFonts w:ascii="Times New Roman" w:eastAsia="Times New Roman" w:hAnsi="Times New Roman" w:cs="Times New Roman"/>
                <w:color w:val="000000"/>
              </w:rPr>
              <w:t>».</w:t>
            </w:r>
            <w:r w:rsidRPr="00777482">
              <w:rPr>
                <w:rFonts w:ascii="Times New Roman" w:eastAsia="Times New Roman" w:hAnsi="Times New Roman" w:cs="Times New Roman"/>
                <w:color w:val="000000"/>
              </w:rPr>
              <w:br/>
              <w:t xml:space="preserve">2. </w:t>
            </w:r>
            <w:r w:rsidRPr="00777482">
              <w:rPr>
                <w:rFonts w:ascii="Times New Roman" w:eastAsia="Times New Roman" w:hAnsi="Times New Roman" w:cs="Times New Roman"/>
                <w:b/>
                <w:color w:val="000000"/>
              </w:rPr>
              <w:t xml:space="preserve"> </w:t>
            </w:r>
            <w:r w:rsidRPr="00777482">
              <w:rPr>
                <w:rFonts w:ascii="Times New Roman" w:eastAsia="Times New Roman" w:hAnsi="Times New Roman" w:cs="Times New Roman"/>
                <w:color w:val="000000"/>
              </w:rPr>
              <w:t xml:space="preserve">«Построение прямого и обратного циклов Карно в диаграмме </w:t>
            </w:r>
            <w:r w:rsidRPr="00777482">
              <w:rPr>
                <w:rFonts w:ascii="Times New Roman" w:eastAsia="Times New Roman" w:hAnsi="Times New Roman" w:cs="Times New Roman"/>
                <w:color w:val="000000"/>
                <w:lang w:val="en-US"/>
              </w:rPr>
              <w:t>S</w:t>
            </w:r>
            <w:r w:rsidRPr="00777482">
              <w:rPr>
                <w:rFonts w:ascii="Times New Roman" w:eastAsia="Times New Roman" w:hAnsi="Times New Roman" w:cs="Times New Roman"/>
                <w:color w:val="000000"/>
              </w:rPr>
              <w:t>-</w:t>
            </w:r>
            <w:r w:rsidRPr="00777482">
              <w:rPr>
                <w:rFonts w:ascii="Times New Roman" w:eastAsia="Times New Roman" w:hAnsi="Times New Roman" w:cs="Times New Roman"/>
                <w:color w:val="000000"/>
                <w:lang w:val="en-US"/>
              </w:rPr>
              <w:t>T</w:t>
            </w:r>
            <w:r w:rsidRPr="00777482">
              <w:rPr>
                <w:rFonts w:ascii="Times New Roman" w:eastAsia="Times New Roman" w:hAnsi="Times New Roman" w:cs="Times New Roman"/>
                <w:color w:val="000000"/>
              </w:rPr>
              <w:t>».</w:t>
            </w:r>
            <w:r w:rsidRPr="00777482">
              <w:rPr>
                <w:rFonts w:ascii="Times New Roman" w:eastAsia="Times New Roman" w:hAnsi="Times New Roman" w:cs="Times New Roman"/>
                <w:color w:val="000000"/>
              </w:rPr>
              <w:br/>
              <w:t>3. «Термодинамические процессы и циклы».</w:t>
            </w:r>
          </w:p>
        </w:tc>
        <w:tc>
          <w:tcPr>
            <w:tcW w:w="1100" w:type="dxa"/>
            <w:tcBorders>
              <w:top w:val="nil"/>
              <w:left w:val="nil"/>
              <w:bottom w:val="single" w:sz="4" w:space="0" w:color="auto"/>
              <w:right w:val="single" w:sz="4" w:space="0" w:color="auto"/>
            </w:tcBorders>
            <w:shd w:val="clear" w:color="auto" w:fill="auto"/>
            <w:hideMark/>
          </w:tcPr>
          <w:p w14:paraId="73993EC7"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t>2</w:t>
            </w:r>
          </w:p>
        </w:tc>
        <w:tc>
          <w:tcPr>
            <w:tcW w:w="1960" w:type="dxa"/>
            <w:vMerge/>
            <w:tcBorders>
              <w:left w:val="nil"/>
              <w:bottom w:val="single" w:sz="4" w:space="0" w:color="auto"/>
              <w:right w:val="single" w:sz="4" w:space="0" w:color="auto"/>
            </w:tcBorders>
            <w:shd w:val="clear" w:color="auto" w:fill="auto"/>
            <w:noWrap/>
            <w:vAlign w:val="bottom"/>
            <w:hideMark/>
          </w:tcPr>
          <w:p w14:paraId="590A4B28" w14:textId="77777777" w:rsidR="00DC75EB" w:rsidRPr="00777482" w:rsidRDefault="00DC75EB" w:rsidP="00DC75EB">
            <w:pPr>
              <w:spacing w:after="0" w:line="240" w:lineRule="auto"/>
              <w:contextualSpacing/>
              <w:rPr>
                <w:rFonts w:ascii="Times New Roman" w:eastAsia="Times New Roman" w:hAnsi="Times New Roman" w:cs="Times New Roman"/>
                <w:color w:val="000000"/>
                <w:lang w:val="en-US"/>
              </w:rPr>
            </w:pPr>
          </w:p>
        </w:tc>
      </w:tr>
      <w:tr w:rsidR="00DC75EB" w:rsidRPr="00DC75EB" w14:paraId="79C57899" w14:textId="77777777" w:rsidTr="00777482">
        <w:trPr>
          <w:trHeight w:val="386"/>
        </w:trPr>
        <w:tc>
          <w:tcPr>
            <w:tcW w:w="11520" w:type="dxa"/>
            <w:gridSpan w:val="2"/>
            <w:tcBorders>
              <w:top w:val="nil"/>
              <w:left w:val="single" w:sz="4" w:space="0" w:color="auto"/>
              <w:bottom w:val="single" w:sz="4" w:space="0" w:color="auto"/>
              <w:right w:val="single" w:sz="4" w:space="0" w:color="auto"/>
            </w:tcBorders>
            <w:shd w:val="clear" w:color="auto" w:fill="auto"/>
            <w:vAlign w:val="center"/>
            <w:hideMark/>
          </w:tcPr>
          <w:p w14:paraId="37180AEC" w14:textId="77777777" w:rsidR="00DC75EB" w:rsidRPr="00777482" w:rsidRDefault="00DC75EB" w:rsidP="00DC75EB">
            <w:pPr>
              <w:spacing w:after="0" w:line="240" w:lineRule="auto"/>
              <w:contextualSpacing/>
              <w:rPr>
                <w:rFonts w:ascii="Times New Roman" w:eastAsia="Times New Roman" w:hAnsi="Times New Roman" w:cs="Times New Roman"/>
                <w:color w:val="000000"/>
              </w:rPr>
            </w:pPr>
            <w:r w:rsidRPr="00777482">
              <w:rPr>
                <w:rFonts w:ascii="Times New Roman" w:eastAsia="Times New Roman" w:hAnsi="Times New Roman" w:cs="Times New Roman"/>
                <w:b/>
                <w:bCs/>
                <w:color w:val="000000"/>
              </w:rPr>
              <w:t>Раздел 2. Циклы и рабочие процессы.</w:t>
            </w:r>
          </w:p>
        </w:tc>
        <w:tc>
          <w:tcPr>
            <w:tcW w:w="1100" w:type="dxa"/>
            <w:tcBorders>
              <w:top w:val="nil"/>
              <w:left w:val="nil"/>
              <w:bottom w:val="single" w:sz="4" w:space="0" w:color="auto"/>
              <w:right w:val="single" w:sz="4" w:space="0" w:color="auto"/>
            </w:tcBorders>
            <w:shd w:val="clear" w:color="auto" w:fill="auto"/>
            <w:vAlign w:val="center"/>
          </w:tcPr>
          <w:p w14:paraId="3067D3E1" w14:textId="77777777" w:rsidR="00DC75EB" w:rsidRPr="00777482" w:rsidRDefault="00DC75EB" w:rsidP="00DC75EB">
            <w:pPr>
              <w:spacing w:after="0" w:line="240" w:lineRule="auto"/>
              <w:contextualSpacing/>
              <w:jc w:val="center"/>
              <w:rPr>
                <w:rFonts w:ascii="Times New Roman" w:eastAsia="Times New Roman" w:hAnsi="Times New Roman" w:cs="Times New Roman"/>
                <w:b/>
                <w:color w:val="000000"/>
              </w:rPr>
            </w:pPr>
            <w:r w:rsidRPr="00777482">
              <w:rPr>
                <w:rFonts w:ascii="Times New Roman" w:eastAsia="Times New Roman" w:hAnsi="Times New Roman" w:cs="Times New Roman"/>
                <w:b/>
                <w:color w:val="000000"/>
              </w:rPr>
              <w:t>10/4</w:t>
            </w:r>
          </w:p>
        </w:tc>
        <w:tc>
          <w:tcPr>
            <w:tcW w:w="1960" w:type="dxa"/>
            <w:tcBorders>
              <w:top w:val="nil"/>
              <w:left w:val="nil"/>
              <w:bottom w:val="single" w:sz="4" w:space="0" w:color="auto"/>
              <w:right w:val="single" w:sz="4" w:space="0" w:color="auto"/>
            </w:tcBorders>
            <w:shd w:val="clear" w:color="auto" w:fill="auto"/>
            <w:noWrap/>
            <w:vAlign w:val="bottom"/>
          </w:tcPr>
          <w:p w14:paraId="1A3837E8" w14:textId="77777777" w:rsidR="00DC75EB" w:rsidRPr="00777482" w:rsidRDefault="00DC75EB" w:rsidP="00DC75EB">
            <w:pPr>
              <w:spacing w:after="0" w:line="240" w:lineRule="auto"/>
              <w:contextualSpacing/>
              <w:rPr>
                <w:rFonts w:ascii="Times New Roman" w:eastAsia="Times New Roman" w:hAnsi="Times New Roman" w:cs="Times New Roman"/>
                <w:color w:val="000000"/>
              </w:rPr>
            </w:pPr>
          </w:p>
        </w:tc>
      </w:tr>
      <w:tr w:rsidR="00DC75EB" w:rsidRPr="00DC75EB" w14:paraId="6BCBA4A9" w14:textId="77777777" w:rsidTr="00600D3E">
        <w:trPr>
          <w:trHeight w:val="828"/>
        </w:trPr>
        <w:tc>
          <w:tcPr>
            <w:tcW w:w="2740" w:type="dxa"/>
            <w:tcBorders>
              <w:top w:val="nil"/>
              <w:left w:val="single" w:sz="4" w:space="0" w:color="auto"/>
              <w:bottom w:val="single" w:sz="4" w:space="0" w:color="auto"/>
              <w:right w:val="single" w:sz="4" w:space="0" w:color="auto"/>
            </w:tcBorders>
            <w:shd w:val="clear" w:color="auto" w:fill="auto"/>
            <w:hideMark/>
          </w:tcPr>
          <w:p w14:paraId="27B08410"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rPr>
            </w:pPr>
            <w:r w:rsidRPr="00777482">
              <w:rPr>
                <w:rFonts w:ascii="Times New Roman" w:eastAsia="Times New Roman" w:hAnsi="Times New Roman" w:cs="Times New Roman"/>
                <w:b/>
                <w:bCs/>
                <w:color w:val="000000"/>
              </w:rPr>
              <w:t>Тема 2.1. Термодинамические процессы в компрессорных машинах</w:t>
            </w:r>
          </w:p>
        </w:tc>
        <w:tc>
          <w:tcPr>
            <w:tcW w:w="8780" w:type="dxa"/>
            <w:tcBorders>
              <w:top w:val="nil"/>
              <w:left w:val="nil"/>
              <w:bottom w:val="single" w:sz="4" w:space="0" w:color="auto"/>
              <w:right w:val="single" w:sz="4" w:space="0" w:color="auto"/>
            </w:tcBorders>
            <w:shd w:val="clear" w:color="auto" w:fill="auto"/>
            <w:hideMark/>
          </w:tcPr>
          <w:p w14:paraId="39C724AB" w14:textId="77777777" w:rsidR="00DC75EB" w:rsidRPr="00777482" w:rsidRDefault="00DC75EB" w:rsidP="00DC75EB">
            <w:pPr>
              <w:spacing w:after="0" w:line="240" w:lineRule="auto"/>
              <w:contextualSpacing/>
              <w:rPr>
                <w:rFonts w:ascii="Times New Roman" w:eastAsia="Times New Roman" w:hAnsi="Times New Roman" w:cs="Times New Roman"/>
                <w:color w:val="000000"/>
                <w:lang w:val="en-US"/>
              </w:rPr>
            </w:pPr>
            <w:r w:rsidRPr="00777482">
              <w:rPr>
                <w:rFonts w:ascii="Times New Roman" w:eastAsia="Times New Roman" w:hAnsi="Times New Roman" w:cs="Times New Roman"/>
                <w:b/>
                <w:color w:val="000000"/>
              </w:rPr>
              <w:t>Содержание занятий:</w:t>
            </w:r>
            <w:r w:rsidRPr="00777482">
              <w:rPr>
                <w:rFonts w:ascii="Times New Roman" w:eastAsia="Times New Roman" w:hAnsi="Times New Roman" w:cs="Times New Roman"/>
                <w:color w:val="000000"/>
              </w:rPr>
              <w:br/>
              <w:t>1. Назначение, принцип действия и классификация компрессоров.</w:t>
            </w:r>
            <w:r w:rsidRPr="00777482">
              <w:rPr>
                <w:rFonts w:ascii="Times New Roman" w:eastAsia="Times New Roman" w:hAnsi="Times New Roman" w:cs="Times New Roman"/>
                <w:color w:val="000000"/>
              </w:rPr>
              <w:br/>
              <w:t>Понятие об идеальном компрессоре. Термодинамические процессы в идеальном поршневом одноступенчатом компрессоре.</w:t>
            </w:r>
            <w:r w:rsidRPr="00777482">
              <w:rPr>
                <w:rFonts w:ascii="Times New Roman" w:eastAsia="Times New Roman" w:hAnsi="Times New Roman" w:cs="Times New Roman"/>
                <w:color w:val="000000"/>
              </w:rPr>
              <w:br/>
              <w:t xml:space="preserve">Принцип работы многоступенчатого компрессора. Изображение процессов многоступенчатого компрессора в диаграмме </w:t>
            </w:r>
            <w:r w:rsidRPr="00777482">
              <w:rPr>
                <w:rFonts w:ascii="Times New Roman" w:eastAsia="Times New Roman" w:hAnsi="Times New Roman" w:cs="Times New Roman"/>
                <w:color w:val="000000"/>
                <w:lang w:val="en-US"/>
              </w:rPr>
              <w:t>V</w:t>
            </w:r>
            <w:r w:rsidRPr="00777482">
              <w:rPr>
                <w:rFonts w:ascii="Times New Roman" w:eastAsia="Times New Roman" w:hAnsi="Times New Roman" w:cs="Times New Roman"/>
                <w:color w:val="000000"/>
              </w:rPr>
              <w:t>-</w:t>
            </w:r>
            <w:r w:rsidRPr="00777482">
              <w:rPr>
                <w:rFonts w:ascii="Times New Roman" w:eastAsia="Times New Roman" w:hAnsi="Times New Roman" w:cs="Times New Roman"/>
                <w:color w:val="000000"/>
                <w:lang w:val="en-US"/>
              </w:rPr>
              <w:t>P</w:t>
            </w:r>
            <w:r w:rsidRPr="00777482">
              <w:rPr>
                <w:rFonts w:ascii="Times New Roman" w:eastAsia="Times New Roman" w:hAnsi="Times New Roman" w:cs="Times New Roman"/>
                <w:color w:val="000000"/>
              </w:rPr>
              <w:t xml:space="preserve">. </w:t>
            </w:r>
            <w:proofErr w:type="spellStart"/>
            <w:r w:rsidRPr="00777482">
              <w:rPr>
                <w:rFonts w:ascii="Times New Roman" w:eastAsia="Times New Roman" w:hAnsi="Times New Roman" w:cs="Times New Roman"/>
                <w:color w:val="000000"/>
                <w:lang w:val="en-US"/>
              </w:rPr>
              <w:t>Действительные</w:t>
            </w:r>
            <w:proofErr w:type="spellEnd"/>
            <w:r w:rsidRPr="00777482">
              <w:rPr>
                <w:rFonts w:ascii="Times New Roman" w:eastAsia="Times New Roman" w:hAnsi="Times New Roman" w:cs="Times New Roman"/>
                <w:color w:val="000000"/>
                <w:lang w:val="en-US"/>
              </w:rPr>
              <w:t xml:space="preserve"> </w:t>
            </w:r>
            <w:proofErr w:type="spellStart"/>
            <w:r w:rsidRPr="00777482">
              <w:rPr>
                <w:rFonts w:ascii="Times New Roman" w:eastAsia="Times New Roman" w:hAnsi="Times New Roman" w:cs="Times New Roman"/>
                <w:color w:val="000000"/>
                <w:lang w:val="en-US"/>
              </w:rPr>
              <w:t>рабочие</w:t>
            </w:r>
            <w:proofErr w:type="spellEnd"/>
            <w:r w:rsidRPr="00777482">
              <w:rPr>
                <w:rFonts w:ascii="Times New Roman" w:eastAsia="Times New Roman" w:hAnsi="Times New Roman" w:cs="Times New Roman"/>
                <w:color w:val="000000"/>
                <w:lang w:val="en-US"/>
              </w:rPr>
              <w:t xml:space="preserve"> </w:t>
            </w:r>
            <w:proofErr w:type="spellStart"/>
            <w:r w:rsidRPr="00777482">
              <w:rPr>
                <w:rFonts w:ascii="Times New Roman" w:eastAsia="Times New Roman" w:hAnsi="Times New Roman" w:cs="Times New Roman"/>
                <w:color w:val="000000"/>
                <w:lang w:val="en-US"/>
              </w:rPr>
              <w:t>процессы</w:t>
            </w:r>
            <w:proofErr w:type="spellEnd"/>
            <w:r w:rsidRPr="00777482">
              <w:rPr>
                <w:rFonts w:ascii="Times New Roman" w:eastAsia="Times New Roman" w:hAnsi="Times New Roman" w:cs="Times New Roman"/>
                <w:color w:val="000000"/>
                <w:lang w:val="en-US"/>
              </w:rPr>
              <w:t xml:space="preserve"> в </w:t>
            </w:r>
            <w:proofErr w:type="spellStart"/>
            <w:r w:rsidRPr="00777482">
              <w:rPr>
                <w:rFonts w:ascii="Times New Roman" w:eastAsia="Times New Roman" w:hAnsi="Times New Roman" w:cs="Times New Roman"/>
                <w:color w:val="000000"/>
                <w:lang w:val="en-US"/>
              </w:rPr>
              <w:t>поршневом</w:t>
            </w:r>
            <w:proofErr w:type="spellEnd"/>
            <w:r w:rsidRPr="00777482">
              <w:rPr>
                <w:rFonts w:ascii="Times New Roman" w:eastAsia="Times New Roman" w:hAnsi="Times New Roman" w:cs="Times New Roman"/>
                <w:color w:val="000000"/>
                <w:lang w:val="en-US"/>
              </w:rPr>
              <w:t xml:space="preserve"> </w:t>
            </w:r>
            <w:proofErr w:type="spellStart"/>
            <w:r w:rsidRPr="00777482">
              <w:rPr>
                <w:rFonts w:ascii="Times New Roman" w:eastAsia="Times New Roman" w:hAnsi="Times New Roman" w:cs="Times New Roman"/>
                <w:color w:val="000000"/>
                <w:lang w:val="en-US"/>
              </w:rPr>
              <w:t>компрессоре</w:t>
            </w:r>
            <w:proofErr w:type="spellEnd"/>
            <w:r w:rsidRPr="00777482">
              <w:rPr>
                <w:rFonts w:ascii="Times New Roman" w:eastAsia="Times New Roman" w:hAnsi="Times New Roman" w:cs="Times New Roman"/>
                <w:color w:val="000000"/>
                <w:lang w:val="en-US"/>
              </w:rPr>
              <w:t xml:space="preserve">. </w:t>
            </w:r>
            <w:proofErr w:type="spellStart"/>
            <w:r w:rsidRPr="00777482">
              <w:rPr>
                <w:rFonts w:ascii="Times New Roman" w:eastAsia="Times New Roman" w:hAnsi="Times New Roman" w:cs="Times New Roman"/>
                <w:color w:val="000000"/>
                <w:lang w:val="en-US"/>
              </w:rPr>
              <w:t>Объемные</w:t>
            </w:r>
            <w:proofErr w:type="spellEnd"/>
            <w:r w:rsidRPr="00777482">
              <w:rPr>
                <w:rFonts w:ascii="Times New Roman" w:eastAsia="Times New Roman" w:hAnsi="Times New Roman" w:cs="Times New Roman"/>
                <w:color w:val="000000"/>
                <w:lang w:val="en-US"/>
              </w:rPr>
              <w:t xml:space="preserve"> </w:t>
            </w:r>
            <w:proofErr w:type="spellStart"/>
            <w:r w:rsidRPr="00777482">
              <w:rPr>
                <w:rFonts w:ascii="Times New Roman" w:eastAsia="Times New Roman" w:hAnsi="Times New Roman" w:cs="Times New Roman"/>
                <w:color w:val="000000"/>
                <w:lang w:val="en-US"/>
              </w:rPr>
              <w:t>потери</w:t>
            </w:r>
            <w:proofErr w:type="spellEnd"/>
            <w:r w:rsidRPr="00777482">
              <w:rPr>
                <w:rFonts w:ascii="Times New Roman" w:eastAsia="Times New Roman" w:hAnsi="Times New Roman" w:cs="Times New Roman"/>
                <w:color w:val="000000"/>
                <w:lang w:val="en-US"/>
              </w:rPr>
              <w:t xml:space="preserve"> </w:t>
            </w:r>
            <w:proofErr w:type="spellStart"/>
            <w:r w:rsidRPr="00777482">
              <w:rPr>
                <w:rFonts w:ascii="Times New Roman" w:eastAsia="Times New Roman" w:hAnsi="Times New Roman" w:cs="Times New Roman"/>
                <w:color w:val="000000"/>
                <w:lang w:val="en-US"/>
              </w:rPr>
              <w:t>компрессора</w:t>
            </w:r>
            <w:proofErr w:type="spellEnd"/>
            <w:r w:rsidRPr="00777482">
              <w:rPr>
                <w:rFonts w:ascii="Times New Roman" w:eastAsia="Times New Roman" w:hAnsi="Times New Roman" w:cs="Times New Roman"/>
                <w:color w:val="000000"/>
                <w:lang w:val="en-US"/>
              </w:rPr>
              <w:t>.</w:t>
            </w:r>
          </w:p>
        </w:tc>
        <w:tc>
          <w:tcPr>
            <w:tcW w:w="1100" w:type="dxa"/>
            <w:tcBorders>
              <w:top w:val="nil"/>
              <w:left w:val="nil"/>
              <w:bottom w:val="single" w:sz="4" w:space="0" w:color="auto"/>
              <w:right w:val="single" w:sz="4" w:space="0" w:color="auto"/>
            </w:tcBorders>
            <w:shd w:val="clear" w:color="auto" w:fill="auto"/>
            <w:hideMark/>
          </w:tcPr>
          <w:p w14:paraId="27D67935"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t>2</w:t>
            </w:r>
          </w:p>
        </w:tc>
        <w:tc>
          <w:tcPr>
            <w:tcW w:w="1960" w:type="dxa"/>
            <w:vMerge w:val="restart"/>
            <w:tcBorders>
              <w:top w:val="nil"/>
              <w:left w:val="nil"/>
              <w:right w:val="single" w:sz="4" w:space="0" w:color="auto"/>
            </w:tcBorders>
            <w:shd w:val="clear" w:color="auto" w:fill="auto"/>
            <w:noWrap/>
            <w:hideMark/>
          </w:tcPr>
          <w:p w14:paraId="69F4ABDC"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ОК.01</w:t>
            </w:r>
          </w:p>
          <w:p w14:paraId="6A720D4E"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ОК.02</w:t>
            </w:r>
          </w:p>
          <w:p w14:paraId="3475693D"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ОК.03</w:t>
            </w:r>
          </w:p>
          <w:p w14:paraId="17532553"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eastAsia="ru-RU"/>
              </w:rPr>
              <w:t>ОК.09</w:t>
            </w:r>
          </w:p>
        </w:tc>
      </w:tr>
      <w:tr w:rsidR="00DC75EB" w:rsidRPr="00DC75EB" w14:paraId="7407B71D" w14:textId="77777777" w:rsidTr="00600D3E">
        <w:trPr>
          <w:trHeight w:val="828"/>
        </w:trPr>
        <w:tc>
          <w:tcPr>
            <w:tcW w:w="2740" w:type="dxa"/>
            <w:vMerge w:val="restart"/>
            <w:tcBorders>
              <w:top w:val="nil"/>
              <w:left w:val="single" w:sz="4" w:space="0" w:color="auto"/>
              <w:right w:val="single" w:sz="4" w:space="0" w:color="auto"/>
            </w:tcBorders>
            <w:shd w:val="clear" w:color="auto" w:fill="auto"/>
            <w:hideMark/>
          </w:tcPr>
          <w:p w14:paraId="7E78DA7B"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lang w:val="en-US"/>
              </w:rPr>
            </w:pPr>
            <w:proofErr w:type="spellStart"/>
            <w:r w:rsidRPr="00777482">
              <w:rPr>
                <w:rFonts w:ascii="Times New Roman" w:eastAsia="Times New Roman" w:hAnsi="Times New Roman" w:cs="Times New Roman"/>
                <w:b/>
                <w:bCs/>
                <w:color w:val="000000"/>
                <w:lang w:val="en-US"/>
              </w:rPr>
              <w:t>Тема</w:t>
            </w:r>
            <w:proofErr w:type="spellEnd"/>
            <w:r w:rsidRPr="00777482">
              <w:rPr>
                <w:rFonts w:ascii="Times New Roman" w:eastAsia="Times New Roman" w:hAnsi="Times New Roman" w:cs="Times New Roman"/>
                <w:b/>
                <w:bCs/>
                <w:color w:val="000000"/>
                <w:lang w:val="en-US"/>
              </w:rPr>
              <w:t xml:space="preserve"> 2.2. </w:t>
            </w:r>
            <w:proofErr w:type="spellStart"/>
            <w:r w:rsidRPr="00777482">
              <w:rPr>
                <w:rFonts w:ascii="Times New Roman" w:eastAsia="Times New Roman" w:hAnsi="Times New Roman" w:cs="Times New Roman"/>
                <w:b/>
                <w:bCs/>
                <w:color w:val="000000"/>
                <w:lang w:val="en-US"/>
              </w:rPr>
              <w:t>Циклы</w:t>
            </w:r>
            <w:proofErr w:type="spellEnd"/>
            <w:r w:rsidRPr="00777482">
              <w:rPr>
                <w:rFonts w:ascii="Times New Roman" w:eastAsia="Times New Roman" w:hAnsi="Times New Roman" w:cs="Times New Roman"/>
                <w:b/>
                <w:bCs/>
                <w:color w:val="000000"/>
                <w:lang w:val="en-US"/>
              </w:rPr>
              <w:t xml:space="preserve"> </w:t>
            </w:r>
            <w:proofErr w:type="spellStart"/>
            <w:r w:rsidRPr="00777482">
              <w:rPr>
                <w:rFonts w:ascii="Times New Roman" w:eastAsia="Times New Roman" w:hAnsi="Times New Roman" w:cs="Times New Roman"/>
                <w:b/>
                <w:bCs/>
                <w:color w:val="000000"/>
                <w:lang w:val="en-US"/>
              </w:rPr>
              <w:t>холодильных</w:t>
            </w:r>
            <w:proofErr w:type="spellEnd"/>
            <w:r w:rsidRPr="00777482">
              <w:rPr>
                <w:rFonts w:ascii="Times New Roman" w:eastAsia="Times New Roman" w:hAnsi="Times New Roman" w:cs="Times New Roman"/>
                <w:b/>
                <w:bCs/>
                <w:color w:val="000000"/>
                <w:lang w:val="en-US"/>
              </w:rPr>
              <w:t xml:space="preserve"> </w:t>
            </w:r>
            <w:proofErr w:type="spellStart"/>
            <w:r w:rsidRPr="00777482">
              <w:rPr>
                <w:rFonts w:ascii="Times New Roman" w:eastAsia="Times New Roman" w:hAnsi="Times New Roman" w:cs="Times New Roman"/>
                <w:b/>
                <w:bCs/>
                <w:color w:val="000000"/>
                <w:lang w:val="en-US"/>
              </w:rPr>
              <w:t>машин</w:t>
            </w:r>
            <w:proofErr w:type="spellEnd"/>
          </w:p>
          <w:p w14:paraId="7D62A0E2"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lang w:val="en-US"/>
              </w:rPr>
            </w:pPr>
            <w:r w:rsidRPr="00777482">
              <w:rPr>
                <w:rFonts w:ascii="Times New Roman" w:eastAsia="Times New Roman" w:hAnsi="Times New Roman" w:cs="Times New Roman"/>
                <w:b/>
                <w:bCs/>
                <w:color w:val="000000"/>
                <w:lang w:val="en-US"/>
              </w:rPr>
              <w:t> </w:t>
            </w:r>
          </w:p>
        </w:tc>
        <w:tc>
          <w:tcPr>
            <w:tcW w:w="8780" w:type="dxa"/>
            <w:tcBorders>
              <w:top w:val="nil"/>
              <w:left w:val="nil"/>
              <w:bottom w:val="single" w:sz="4" w:space="0" w:color="auto"/>
              <w:right w:val="single" w:sz="4" w:space="0" w:color="auto"/>
            </w:tcBorders>
            <w:shd w:val="clear" w:color="auto" w:fill="auto"/>
            <w:hideMark/>
          </w:tcPr>
          <w:p w14:paraId="4BC2F636" w14:textId="77777777" w:rsidR="00DC75EB" w:rsidRPr="00777482" w:rsidRDefault="00DC75EB" w:rsidP="00DC75EB">
            <w:pPr>
              <w:spacing w:after="0" w:line="240" w:lineRule="auto"/>
              <w:contextualSpacing/>
              <w:rPr>
                <w:rFonts w:ascii="Times New Roman" w:eastAsia="Times New Roman" w:hAnsi="Times New Roman" w:cs="Times New Roman"/>
                <w:color w:val="000000"/>
                <w:lang w:val="en-US"/>
              </w:rPr>
            </w:pPr>
            <w:r w:rsidRPr="00777482">
              <w:rPr>
                <w:rFonts w:ascii="Times New Roman" w:eastAsia="Times New Roman" w:hAnsi="Times New Roman" w:cs="Times New Roman"/>
                <w:b/>
                <w:color w:val="000000"/>
              </w:rPr>
              <w:t>Содержание занятий:</w:t>
            </w:r>
            <w:r w:rsidRPr="00777482">
              <w:rPr>
                <w:rFonts w:ascii="Times New Roman" w:eastAsia="Times New Roman" w:hAnsi="Times New Roman" w:cs="Times New Roman"/>
                <w:color w:val="000000"/>
              </w:rPr>
              <w:br/>
              <w:t>1. Понятие о холодильных машинах. Диаграмма Т-</w:t>
            </w:r>
            <w:r w:rsidRPr="00777482">
              <w:rPr>
                <w:rFonts w:ascii="Times New Roman" w:eastAsia="Times New Roman" w:hAnsi="Times New Roman" w:cs="Times New Roman"/>
                <w:color w:val="000000"/>
                <w:lang w:val="en-US"/>
              </w:rPr>
              <w:t>S</w:t>
            </w:r>
            <w:r w:rsidRPr="00777482">
              <w:rPr>
                <w:rFonts w:ascii="Times New Roman" w:eastAsia="Times New Roman" w:hAnsi="Times New Roman" w:cs="Times New Roman"/>
                <w:color w:val="000000"/>
              </w:rPr>
              <w:t xml:space="preserve"> холодильных агентов. Основные термодинамические процессы в диаграмме </w:t>
            </w:r>
            <w:r w:rsidRPr="00777482">
              <w:rPr>
                <w:rFonts w:ascii="Times New Roman" w:eastAsia="Times New Roman" w:hAnsi="Times New Roman" w:cs="Times New Roman"/>
                <w:color w:val="000000"/>
                <w:lang w:val="en-US"/>
              </w:rPr>
              <w:t>T</w:t>
            </w:r>
            <w:r w:rsidRPr="00777482">
              <w:rPr>
                <w:rFonts w:ascii="Times New Roman" w:eastAsia="Times New Roman" w:hAnsi="Times New Roman" w:cs="Times New Roman"/>
                <w:color w:val="000000"/>
              </w:rPr>
              <w:t>-</w:t>
            </w:r>
            <w:r w:rsidRPr="00777482">
              <w:rPr>
                <w:rFonts w:ascii="Times New Roman" w:eastAsia="Times New Roman" w:hAnsi="Times New Roman" w:cs="Times New Roman"/>
                <w:color w:val="000000"/>
                <w:lang w:val="en-US"/>
              </w:rPr>
              <w:t>S</w:t>
            </w:r>
            <w:r w:rsidRPr="00777482">
              <w:rPr>
                <w:rFonts w:ascii="Times New Roman" w:eastAsia="Times New Roman" w:hAnsi="Times New Roman" w:cs="Times New Roman"/>
                <w:color w:val="000000"/>
              </w:rPr>
              <w:t>.</w:t>
            </w:r>
            <w:r w:rsidRPr="00777482">
              <w:rPr>
                <w:rFonts w:ascii="Times New Roman" w:eastAsia="Times New Roman" w:hAnsi="Times New Roman" w:cs="Times New Roman"/>
                <w:color w:val="000000"/>
              </w:rPr>
              <w:br/>
              <w:t xml:space="preserve">Паровая холодильная машина с расширительным цилиндром: принципиальная схема установки, изображение цикла в диаграммах </w:t>
            </w:r>
            <w:r w:rsidRPr="00777482">
              <w:rPr>
                <w:rFonts w:ascii="Times New Roman" w:eastAsia="Times New Roman" w:hAnsi="Times New Roman" w:cs="Times New Roman"/>
                <w:color w:val="000000"/>
                <w:lang w:val="en-US"/>
              </w:rPr>
              <w:t>S</w:t>
            </w:r>
            <w:r w:rsidRPr="00777482">
              <w:rPr>
                <w:rFonts w:ascii="Times New Roman" w:eastAsia="Times New Roman" w:hAnsi="Times New Roman" w:cs="Times New Roman"/>
                <w:color w:val="000000"/>
              </w:rPr>
              <w:t>-</w:t>
            </w:r>
            <w:proofErr w:type="gramStart"/>
            <w:r w:rsidRPr="00777482">
              <w:rPr>
                <w:rFonts w:ascii="Times New Roman" w:eastAsia="Times New Roman" w:hAnsi="Times New Roman" w:cs="Times New Roman"/>
                <w:color w:val="000000"/>
                <w:lang w:val="en-US"/>
              </w:rPr>
              <w:t>T</w:t>
            </w:r>
            <w:r w:rsidRPr="00777482">
              <w:rPr>
                <w:rFonts w:ascii="Times New Roman" w:eastAsia="Times New Roman" w:hAnsi="Times New Roman" w:cs="Times New Roman"/>
                <w:color w:val="000000"/>
              </w:rPr>
              <w:t xml:space="preserve"> ,</w:t>
            </w:r>
            <w:proofErr w:type="gramEnd"/>
            <w:r w:rsidRPr="00777482">
              <w:rPr>
                <w:rFonts w:ascii="Times New Roman" w:eastAsia="Times New Roman" w:hAnsi="Times New Roman" w:cs="Times New Roman"/>
                <w:color w:val="000000"/>
              </w:rPr>
              <w:t xml:space="preserve"> холодильный коэффициент.</w:t>
            </w:r>
            <w:r w:rsidRPr="00777482">
              <w:rPr>
                <w:rFonts w:ascii="Times New Roman" w:eastAsia="Times New Roman" w:hAnsi="Times New Roman" w:cs="Times New Roman"/>
                <w:color w:val="000000"/>
              </w:rPr>
              <w:br/>
              <w:t xml:space="preserve">Паровая холодильная машина с учетом практических изменений: принципиальная схема, изображение в диаграммах </w:t>
            </w:r>
            <w:r w:rsidRPr="00777482">
              <w:rPr>
                <w:rFonts w:ascii="Times New Roman" w:eastAsia="Times New Roman" w:hAnsi="Times New Roman" w:cs="Times New Roman"/>
                <w:color w:val="000000"/>
                <w:lang w:val="en-US"/>
              </w:rPr>
              <w:t>S</w:t>
            </w:r>
            <w:r w:rsidRPr="00777482">
              <w:rPr>
                <w:rFonts w:ascii="Times New Roman" w:eastAsia="Times New Roman" w:hAnsi="Times New Roman" w:cs="Times New Roman"/>
                <w:color w:val="000000"/>
              </w:rPr>
              <w:t>-</w:t>
            </w:r>
            <w:r w:rsidRPr="00777482">
              <w:rPr>
                <w:rFonts w:ascii="Times New Roman" w:eastAsia="Times New Roman" w:hAnsi="Times New Roman" w:cs="Times New Roman"/>
                <w:color w:val="000000"/>
                <w:lang w:val="en-US"/>
              </w:rPr>
              <w:t>T</w:t>
            </w:r>
            <w:r w:rsidRPr="00777482">
              <w:rPr>
                <w:rFonts w:ascii="Times New Roman" w:eastAsia="Times New Roman" w:hAnsi="Times New Roman" w:cs="Times New Roman"/>
                <w:color w:val="000000"/>
              </w:rPr>
              <w:t xml:space="preserve"> . Холодопроизводительность цикла.</w:t>
            </w:r>
            <w:r w:rsidRPr="00777482">
              <w:rPr>
                <w:rFonts w:ascii="Times New Roman" w:eastAsia="Times New Roman" w:hAnsi="Times New Roman" w:cs="Times New Roman"/>
                <w:color w:val="000000"/>
              </w:rPr>
              <w:br/>
            </w:r>
            <w:proofErr w:type="spellStart"/>
            <w:r w:rsidRPr="00777482">
              <w:rPr>
                <w:rFonts w:ascii="Times New Roman" w:eastAsia="Times New Roman" w:hAnsi="Times New Roman" w:cs="Times New Roman"/>
                <w:color w:val="000000"/>
                <w:lang w:val="en-US"/>
              </w:rPr>
              <w:t>Эффективность</w:t>
            </w:r>
            <w:proofErr w:type="spellEnd"/>
            <w:r w:rsidRPr="00777482">
              <w:rPr>
                <w:rFonts w:ascii="Times New Roman" w:eastAsia="Times New Roman" w:hAnsi="Times New Roman" w:cs="Times New Roman"/>
                <w:color w:val="000000"/>
                <w:lang w:val="en-US"/>
              </w:rPr>
              <w:t xml:space="preserve"> </w:t>
            </w:r>
            <w:proofErr w:type="spellStart"/>
            <w:r w:rsidRPr="00777482">
              <w:rPr>
                <w:rFonts w:ascii="Times New Roman" w:eastAsia="Times New Roman" w:hAnsi="Times New Roman" w:cs="Times New Roman"/>
                <w:color w:val="000000"/>
                <w:lang w:val="en-US"/>
              </w:rPr>
              <w:t>работы</w:t>
            </w:r>
            <w:proofErr w:type="spellEnd"/>
            <w:r w:rsidRPr="00777482">
              <w:rPr>
                <w:rFonts w:ascii="Times New Roman" w:eastAsia="Times New Roman" w:hAnsi="Times New Roman" w:cs="Times New Roman"/>
                <w:color w:val="000000"/>
                <w:lang w:val="en-US"/>
              </w:rPr>
              <w:t xml:space="preserve"> </w:t>
            </w:r>
            <w:proofErr w:type="spellStart"/>
            <w:r w:rsidRPr="00777482">
              <w:rPr>
                <w:rFonts w:ascii="Times New Roman" w:eastAsia="Times New Roman" w:hAnsi="Times New Roman" w:cs="Times New Roman"/>
                <w:color w:val="000000"/>
                <w:lang w:val="en-US"/>
              </w:rPr>
              <w:t>цикла</w:t>
            </w:r>
            <w:proofErr w:type="spellEnd"/>
            <w:r w:rsidRPr="00777482">
              <w:rPr>
                <w:rFonts w:ascii="Times New Roman" w:eastAsia="Times New Roman" w:hAnsi="Times New Roman" w:cs="Times New Roman"/>
                <w:color w:val="000000"/>
                <w:lang w:val="en-US"/>
              </w:rPr>
              <w:t>.</w:t>
            </w:r>
          </w:p>
        </w:tc>
        <w:tc>
          <w:tcPr>
            <w:tcW w:w="1100" w:type="dxa"/>
            <w:tcBorders>
              <w:top w:val="nil"/>
              <w:left w:val="nil"/>
              <w:bottom w:val="single" w:sz="4" w:space="0" w:color="auto"/>
              <w:right w:val="single" w:sz="4" w:space="0" w:color="auto"/>
            </w:tcBorders>
            <w:shd w:val="clear" w:color="auto" w:fill="auto"/>
            <w:hideMark/>
          </w:tcPr>
          <w:p w14:paraId="116C560E"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t>2</w:t>
            </w:r>
          </w:p>
        </w:tc>
        <w:tc>
          <w:tcPr>
            <w:tcW w:w="1960" w:type="dxa"/>
            <w:vMerge/>
            <w:tcBorders>
              <w:left w:val="nil"/>
              <w:right w:val="single" w:sz="4" w:space="0" w:color="auto"/>
            </w:tcBorders>
            <w:shd w:val="clear" w:color="auto" w:fill="auto"/>
            <w:noWrap/>
            <w:vAlign w:val="bottom"/>
            <w:hideMark/>
          </w:tcPr>
          <w:p w14:paraId="042E01CD" w14:textId="77777777" w:rsidR="00DC75EB" w:rsidRPr="00777482" w:rsidRDefault="00DC75EB" w:rsidP="00DC75EB">
            <w:pPr>
              <w:spacing w:after="0" w:line="240" w:lineRule="auto"/>
              <w:contextualSpacing/>
              <w:rPr>
                <w:rFonts w:ascii="Times New Roman" w:eastAsia="Times New Roman" w:hAnsi="Times New Roman" w:cs="Times New Roman"/>
                <w:color w:val="000000"/>
                <w:lang w:val="en-US"/>
              </w:rPr>
            </w:pPr>
          </w:p>
        </w:tc>
      </w:tr>
      <w:tr w:rsidR="00DC75EB" w:rsidRPr="00DC75EB" w14:paraId="793B3E3C" w14:textId="77777777" w:rsidTr="00600D3E">
        <w:trPr>
          <w:trHeight w:val="828"/>
        </w:trPr>
        <w:tc>
          <w:tcPr>
            <w:tcW w:w="2740" w:type="dxa"/>
            <w:vMerge/>
            <w:tcBorders>
              <w:left w:val="single" w:sz="4" w:space="0" w:color="auto"/>
              <w:bottom w:val="single" w:sz="4" w:space="0" w:color="auto"/>
              <w:right w:val="single" w:sz="4" w:space="0" w:color="auto"/>
            </w:tcBorders>
            <w:shd w:val="clear" w:color="auto" w:fill="auto"/>
            <w:hideMark/>
          </w:tcPr>
          <w:p w14:paraId="6708C2BA"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lang w:val="en-US"/>
              </w:rPr>
            </w:pPr>
          </w:p>
        </w:tc>
        <w:tc>
          <w:tcPr>
            <w:tcW w:w="8780" w:type="dxa"/>
            <w:tcBorders>
              <w:top w:val="nil"/>
              <w:left w:val="nil"/>
              <w:bottom w:val="single" w:sz="4" w:space="0" w:color="auto"/>
              <w:right w:val="single" w:sz="4" w:space="0" w:color="auto"/>
            </w:tcBorders>
            <w:shd w:val="clear" w:color="auto" w:fill="auto"/>
            <w:hideMark/>
          </w:tcPr>
          <w:p w14:paraId="562348B0" w14:textId="77777777" w:rsidR="00DC75EB" w:rsidRPr="00777482" w:rsidRDefault="00DC75EB" w:rsidP="00DC75EB">
            <w:pPr>
              <w:spacing w:after="0" w:line="240" w:lineRule="auto"/>
              <w:contextualSpacing/>
              <w:rPr>
                <w:rFonts w:ascii="Times New Roman" w:eastAsia="Times New Roman" w:hAnsi="Times New Roman" w:cs="Times New Roman"/>
                <w:color w:val="000000"/>
              </w:rPr>
            </w:pPr>
            <w:r w:rsidRPr="00777482">
              <w:rPr>
                <w:rFonts w:ascii="Times New Roman" w:eastAsia="Times New Roman" w:hAnsi="Times New Roman" w:cs="Times New Roman"/>
                <w:b/>
                <w:color w:val="000000"/>
              </w:rPr>
              <w:t>Практические занятия:</w:t>
            </w:r>
            <w:r w:rsidRPr="00777482">
              <w:rPr>
                <w:rFonts w:ascii="Times New Roman" w:eastAsia="Times New Roman" w:hAnsi="Times New Roman" w:cs="Times New Roman"/>
                <w:color w:val="000000"/>
              </w:rPr>
              <w:br/>
              <w:t xml:space="preserve">1. </w:t>
            </w:r>
            <w:r w:rsidRPr="00777482">
              <w:rPr>
                <w:rFonts w:ascii="Times New Roman" w:eastAsia="Times New Roman" w:hAnsi="Times New Roman" w:cs="Times New Roman"/>
                <w:b/>
                <w:color w:val="000000"/>
              </w:rPr>
              <w:t xml:space="preserve"> </w:t>
            </w:r>
            <w:r w:rsidRPr="00777482">
              <w:rPr>
                <w:rFonts w:ascii="Times New Roman" w:eastAsia="Times New Roman" w:hAnsi="Times New Roman" w:cs="Times New Roman"/>
                <w:color w:val="000000"/>
              </w:rPr>
              <w:t>«Построение цикла паровой холодильной машины с расширительным цилиндром в диаграмме «</w:t>
            </w:r>
            <w:r w:rsidRPr="00777482">
              <w:rPr>
                <w:rFonts w:ascii="Times New Roman" w:eastAsia="Times New Roman" w:hAnsi="Times New Roman" w:cs="Times New Roman"/>
                <w:color w:val="000000"/>
                <w:lang w:val="en-US"/>
              </w:rPr>
              <w:t>S</w:t>
            </w:r>
            <w:r w:rsidRPr="00777482">
              <w:rPr>
                <w:rFonts w:ascii="Times New Roman" w:eastAsia="Times New Roman" w:hAnsi="Times New Roman" w:cs="Times New Roman"/>
                <w:color w:val="000000"/>
              </w:rPr>
              <w:t>-Т», определение основных параметров цикла».</w:t>
            </w:r>
            <w:r w:rsidRPr="00777482">
              <w:rPr>
                <w:rFonts w:ascii="Times New Roman" w:eastAsia="Times New Roman" w:hAnsi="Times New Roman" w:cs="Times New Roman"/>
                <w:color w:val="000000"/>
              </w:rPr>
              <w:br/>
              <w:t xml:space="preserve">2. </w:t>
            </w:r>
            <w:r w:rsidRPr="00777482">
              <w:rPr>
                <w:rFonts w:ascii="Times New Roman" w:eastAsia="Times New Roman" w:hAnsi="Times New Roman" w:cs="Times New Roman"/>
                <w:b/>
                <w:color w:val="000000"/>
              </w:rPr>
              <w:t xml:space="preserve"> </w:t>
            </w:r>
            <w:r w:rsidRPr="00777482">
              <w:rPr>
                <w:rFonts w:ascii="Times New Roman" w:eastAsia="Times New Roman" w:hAnsi="Times New Roman" w:cs="Times New Roman"/>
                <w:color w:val="000000"/>
              </w:rPr>
              <w:t>Построение цикла действительной холодильной машины в диаграмме «</w:t>
            </w:r>
            <w:r w:rsidRPr="00777482">
              <w:rPr>
                <w:rFonts w:ascii="Times New Roman" w:eastAsia="Times New Roman" w:hAnsi="Times New Roman" w:cs="Times New Roman"/>
                <w:color w:val="000000"/>
                <w:lang w:val="en-US"/>
              </w:rPr>
              <w:t>S</w:t>
            </w:r>
            <w:r w:rsidRPr="00777482">
              <w:rPr>
                <w:rFonts w:ascii="Times New Roman" w:eastAsia="Times New Roman" w:hAnsi="Times New Roman" w:cs="Times New Roman"/>
                <w:color w:val="000000"/>
              </w:rPr>
              <w:t>-Т», определение основных параметров цикла.</w:t>
            </w:r>
            <w:r w:rsidRPr="00777482">
              <w:rPr>
                <w:rFonts w:ascii="Times New Roman" w:eastAsia="Times New Roman" w:hAnsi="Times New Roman" w:cs="Times New Roman"/>
                <w:color w:val="000000"/>
              </w:rPr>
              <w:br/>
              <w:t xml:space="preserve">3. </w:t>
            </w:r>
            <w:r w:rsidRPr="00777482">
              <w:rPr>
                <w:rFonts w:ascii="Times New Roman" w:eastAsia="Times New Roman" w:hAnsi="Times New Roman" w:cs="Times New Roman"/>
                <w:b/>
                <w:color w:val="000000"/>
              </w:rPr>
              <w:t xml:space="preserve"> </w:t>
            </w:r>
            <w:r w:rsidRPr="00777482">
              <w:rPr>
                <w:rFonts w:ascii="Times New Roman" w:eastAsia="Times New Roman" w:hAnsi="Times New Roman" w:cs="Times New Roman"/>
                <w:color w:val="000000"/>
              </w:rPr>
              <w:t>Определение основных параметров цикла действительной холодильной машины. Расчет обратного цикла Карно с помощью таблиц насыщенных паров и диаграмм холодильных агентов. Анализ эффективности работы цикла.</w:t>
            </w:r>
            <w:r w:rsidRPr="00777482">
              <w:rPr>
                <w:rFonts w:ascii="Times New Roman" w:eastAsia="Times New Roman" w:hAnsi="Times New Roman" w:cs="Times New Roman"/>
                <w:color w:val="000000"/>
              </w:rPr>
              <w:br/>
              <w:t xml:space="preserve">4. </w:t>
            </w:r>
            <w:r w:rsidRPr="00777482">
              <w:rPr>
                <w:rFonts w:ascii="Times New Roman" w:eastAsia="Times New Roman" w:hAnsi="Times New Roman" w:cs="Times New Roman"/>
                <w:b/>
                <w:color w:val="000000"/>
              </w:rPr>
              <w:t xml:space="preserve"> </w:t>
            </w:r>
            <w:r w:rsidRPr="00777482">
              <w:rPr>
                <w:rFonts w:ascii="Times New Roman" w:eastAsia="Times New Roman" w:hAnsi="Times New Roman" w:cs="Times New Roman"/>
                <w:color w:val="000000"/>
              </w:rPr>
              <w:t>Расчет обратного цикла Карно с помощью таблиц насыщенных паров и диаграмм холодильных агентов. Анализ эффективности работы цикла.</w:t>
            </w:r>
            <w:r w:rsidRPr="00777482">
              <w:rPr>
                <w:rFonts w:ascii="Times New Roman" w:eastAsia="Times New Roman" w:hAnsi="Times New Roman" w:cs="Times New Roman"/>
                <w:color w:val="000000"/>
              </w:rPr>
              <w:br/>
              <w:t>5. Термодинамические аспекты цикла холодильной машины.</w:t>
            </w:r>
            <w:r w:rsidRPr="00777482">
              <w:rPr>
                <w:rFonts w:ascii="Times New Roman" w:eastAsia="Times New Roman" w:hAnsi="Times New Roman" w:cs="Times New Roman"/>
                <w:color w:val="000000"/>
              </w:rPr>
              <w:br/>
              <w:t>6. Термодинамика специальных циклов холодильных машин</w:t>
            </w:r>
          </w:p>
        </w:tc>
        <w:tc>
          <w:tcPr>
            <w:tcW w:w="1100" w:type="dxa"/>
            <w:tcBorders>
              <w:top w:val="nil"/>
              <w:left w:val="nil"/>
              <w:bottom w:val="single" w:sz="4" w:space="0" w:color="auto"/>
              <w:right w:val="single" w:sz="4" w:space="0" w:color="auto"/>
            </w:tcBorders>
            <w:shd w:val="clear" w:color="auto" w:fill="auto"/>
            <w:hideMark/>
          </w:tcPr>
          <w:p w14:paraId="22A87017"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t>2</w:t>
            </w:r>
          </w:p>
        </w:tc>
        <w:tc>
          <w:tcPr>
            <w:tcW w:w="1960" w:type="dxa"/>
            <w:vMerge/>
            <w:tcBorders>
              <w:left w:val="nil"/>
              <w:bottom w:val="single" w:sz="4" w:space="0" w:color="auto"/>
              <w:right w:val="single" w:sz="4" w:space="0" w:color="auto"/>
            </w:tcBorders>
            <w:shd w:val="clear" w:color="auto" w:fill="auto"/>
            <w:noWrap/>
            <w:vAlign w:val="bottom"/>
            <w:hideMark/>
          </w:tcPr>
          <w:p w14:paraId="32E0E844" w14:textId="77777777" w:rsidR="00DC75EB" w:rsidRPr="00777482" w:rsidRDefault="00DC75EB" w:rsidP="00DC75EB">
            <w:pPr>
              <w:spacing w:after="0" w:line="240" w:lineRule="auto"/>
              <w:contextualSpacing/>
              <w:rPr>
                <w:rFonts w:ascii="Times New Roman" w:eastAsia="Times New Roman" w:hAnsi="Times New Roman" w:cs="Times New Roman"/>
                <w:color w:val="000000"/>
                <w:lang w:val="en-US"/>
              </w:rPr>
            </w:pPr>
          </w:p>
        </w:tc>
      </w:tr>
      <w:tr w:rsidR="00DC75EB" w:rsidRPr="00DC75EB" w14:paraId="38DD6C23" w14:textId="77777777" w:rsidTr="00600D3E">
        <w:trPr>
          <w:trHeight w:val="828"/>
        </w:trPr>
        <w:tc>
          <w:tcPr>
            <w:tcW w:w="2740" w:type="dxa"/>
            <w:vMerge w:val="restart"/>
            <w:tcBorders>
              <w:top w:val="nil"/>
              <w:left w:val="single" w:sz="4" w:space="0" w:color="auto"/>
              <w:right w:val="single" w:sz="4" w:space="0" w:color="auto"/>
            </w:tcBorders>
            <w:shd w:val="clear" w:color="auto" w:fill="auto"/>
            <w:hideMark/>
          </w:tcPr>
          <w:p w14:paraId="70CF7336"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lang w:val="en-US"/>
              </w:rPr>
            </w:pPr>
            <w:proofErr w:type="spellStart"/>
            <w:r w:rsidRPr="00777482">
              <w:rPr>
                <w:rFonts w:ascii="Times New Roman" w:eastAsia="Times New Roman" w:hAnsi="Times New Roman" w:cs="Times New Roman"/>
                <w:b/>
                <w:bCs/>
                <w:color w:val="000000"/>
                <w:lang w:val="en-US"/>
              </w:rPr>
              <w:t>Тема</w:t>
            </w:r>
            <w:proofErr w:type="spellEnd"/>
            <w:r w:rsidRPr="00777482">
              <w:rPr>
                <w:rFonts w:ascii="Times New Roman" w:eastAsia="Times New Roman" w:hAnsi="Times New Roman" w:cs="Times New Roman"/>
                <w:b/>
                <w:bCs/>
                <w:color w:val="000000"/>
                <w:lang w:val="en-US"/>
              </w:rPr>
              <w:t xml:space="preserve"> 2.3. </w:t>
            </w:r>
            <w:proofErr w:type="spellStart"/>
            <w:r w:rsidRPr="00777482">
              <w:rPr>
                <w:rFonts w:ascii="Times New Roman" w:eastAsia="Times New Roman" w:hAnsi="Times New Roman" w:cs="Times New Roman"/>
                <w:b/>
                <w:bCs/>
                <w:color w:val="000000"/>
                <w:lang w:val="en-US"/>
              </w:rPr>
              <w:t>Влажный</w:t>
            </w:r>
            <w:proofErr w:type="spellEnd"/>
            <w:r w:rsidRPr="00777482">
              <w:rPr>
                <w:rFonts w:ascii="Times New Roman" w:eastAsia="Times New Roman" w:hAnsi="Times New Roman" w:cs="Times New Roman"/>
                <w:b/>
                <w:bCs/>
                <w:color w:val="000000"/>
                <w:lang w:val="en-US"/>
              </w:rPr>
              <w:t xml:space="preserve"> </w:t>
            </w:r>
            <w:proofErr w:type="spellStart"/>
            <w:r w:rsidRPr="00777482">
              <w:rPr>
                <w:rFonts w:ascii="Times New Roman" w:eastAsia="Times New Roman" w:hAnsi="Times New Roman" w:cs="Times New Roman"/>
                <w:b/>
                <w:bCs/>
                <w:color w:val="000000"/>
                <w:lang w:val="en-US"/>
              </w:rPr>
              <w:t>воздух</w:t>
            </w:r>
            <w:proofErr w:type="spellEnd"/>
            <w:r w:rsidRPr="00777482">
              <w:rPr>
                <w:rFonts w:ascii="Times New Roman" w:eastAsia="Times New Roman" w:hAnsi="Times New Roman" w:cs="Times New Roman"/>
                <w:b/>
                <w:bCs/>
                <w:color w:val="000000"/>
                <w:lang w:val="en-US"/>
              </w:rPr>
              <w:t>.</w:t>
            </w:r>
          </w:p>
          <w:p w14:paraId="6183E2B7"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lang w:val="en-US"/>
              </w:rPr>
            </w:pPr>
            <w:r w:rsidRPr="00777482">
              <w:rPr>
                <w:rFonts w:ascii="Times New Roman" w:eastAsia="Times New Roman" w:hAnsi="Times New Roman" w:cs="Times New Roman"/>
                <w:b/>
                <w:bCs/>
                <w:color w:val="000000"/>
                <w:lang w:val="en-US"/>
              </w:rPr>
              <w:t> </w:t>
            </w:r>
          </w:p>
        </w:tc>
        <w:tc>
          <w:tcPr>
            <w:tcW w:w="8780" w:type="dxa"/>
            <w:tcBorders>
              <w:top w:val="nil"/>
              <w:left w:val="nil"/>
              <w:bottom w:val="single" w:sz="4" w:space="0" w:color="auto"/>
              <w:right w:val="single" w:sz="4" w:space="0" w:color="auto"/>
            </w:tcBorders>
            <w:shd w:val="clear" w:color="auto" w:fill="auto"/>
            <w:hideMark/>
          </w:tcPr>
          <w:p w14:paraId="1B9D6950" w14:textId="77777777" w:rsidR="00DC75EB" w:rsidRPr="00777482" w:rsidRDefault="00DC75EB" w:rsidP="00DC75EB">
            <w:pPr>
              <w:spacing w:after="0" w:line="240" w:lineRule="auto"/>
              <w:contextualSpacing/>
              <w:rPr>
                <w:rFonts w:ascii="Times New Roman" w:eastAsia="Times New Roman" w:hAnsi="Times New Roman" w:cs="Times New Roman"/>
                <w:color w:val="000000"/>
              </w:rPr>
            </w:pPr>
            <w:r w:rsidRPr="00777482">
              <w:rPr>
                <w:rFonts w:ascii="Times New Roman" w:eastAsia="Times New Roman" w:hAnsi="Times New Roman" w:cs="Times New Roman"/>
                <w:b/>
                <w:color w:val="000000"/>
              </w:rPr>
              <w:t>Содержание занятий:</w:t>
            </w:r>
            <w:r w:rsidRPr="00777482">
              <w:rPr>
                <w:rFonts w:ascii="Times New Roman" w:eastAsia="Times New Roman" w:hAnsi="Times New Roman" w:cs="Times New Roman"/>
                <w:color w:val="000000"/>
              </w:rPr>
              <w:br/>
              <w:t>1. Понятие о влажном воздухе. Насыщенный, ненасыщенный, перенасыщенный воздух. Влагосодержание. Абсолютная и относительная влажность воздуха. Энтальпия влажного воздуха. Температура точки росы и мокрого термометра.</w:t>
            </w:r>
          </w:p>
        </w:tc>
        <w:tc>
          <w:tcPr>
            <w:tcW w:w="1100" w:type="dxa"/>
            <w:tcBorders>
              <w:top w:val="nil"/>
              <w:left w:val="nil"/>
              <w:bottom w:val="single" w:sz="4" w:space="0" w:color="auto"/>
              <w:right w:val="single" w:sz="4" w:space="0" w:color="auto"/>
            </w:tcBorders>
            <w:shd w:val="clear" w:color="auto" w:fill="auto"/>
            <w:hideMark/>
          </w:tcPr>
          <w:p w14:paraId="00DDEBF2"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t>2</w:t>
            </w:r>
          </w:p>
        </w:tc>
        <w:tc>
          <w:tcPr>
            <w:tcW w:w="1960" w:type="dxa"/>
            <w:vMerge w:val="restart"/>
            <w:tcBorders>
              <w:top w:val="nil"/>
              <w:left w:val="nil"/>
              <w:right w:val="single" w:sz="4" w:space="0" w:color="auto"/>
            </w:tcBorders>
            <w:shd w:val="clear" w:color="auto" w:fill="auto"/>
            <w:noWrap/>
            <w:hideMark/>
          </w:tcPr>
          <w:p w14:paraId="5CB15A23"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ОК.01</w:t>
            </w:r>
          </w:p>
          <w:p w14:paraId="1ADBC58A"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ОК.02</w:t>
            </w:r>
          </w:p>
          <w:p w14:paraId="7C35EF62"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ОК.03</w:t>
            </w:r>
          </w:p>
          <w:p w14:paraId="3C2D81E8"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eastAsia="ru-RU"/>
              </w:rPr>
              <w:t>ОК.09</w:t>
            </w:r>
          </w:p>
        </w:tc>
      </w:tr>
      <w:tr w:rsidR="00DC75EB" w:rsidRPr="00DC75EB" w14:paraId="26FF6F6B" w14:textId="77777777" w:rsidTr="00600D3E">
        <w:trPr>
          <w:trHeight w:val="828"/>
        </w:trPr>
        <w:tc>
          <w:tcPr>
            <w:tcW w:w="2740" w:type="dxa"/>
            <w:vMerge/>
            <w:tcBorders>
              <w:left w:val="single" w:sz="4" w:space="0" w:color="auto"/>
              <w:bottom w:val="single" w:sz="4" w:space="0" w:color="auto"/>
              <w:right w:val="single" w:sz="4" w:space="0" w:color="auto"/>
            </w:tcBorders>
            <w:shd w:val="clear" w:color="auto" w:fill="auto"/>
            <w:hideMark/>
          </w:tcPr>
          <w:p w14:paraId="218A3FCD"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lang w:val="en-US"/>
              </w:rPr>
            </w:pPr>
          </w:p>
        </w:tc>
        <w:tc>
          <w:tcPr>
            <w:tcW w:w="8780" w:type="dxa"/>
            <w:tcBorders>
              <w:top w:val="nil"/>
              <w:left w:val="nil"/>
              <w:bottom w:val="single" w:sz="4" w:space="0" w:color="auto"/>
              <w:right w:val="single" w:sz="4" w:space="0" w:color="auto"/>
            </w:tcBorders>
            <w:shd w:val="clear" w:color="auto" w:fill="auto"/>
            <w:hideMark/>
          </w:tcPr>
          <w:p w14:paraId="4FBE6115" w14:textId="77777777" w:rsidR="00DC75EB" w:rsidRPr="00777482" w:rsidRDefault="00DC75EB" w:rsidP="00DC75EB">
            <w:pPr>
              <w:spacing w:after="0" w:line="240" w:lineRule="auto"/>
              <w:contextualSpacing/>
              <w:rPr>
                <w:rFonts w:ascii="Times New Roman" w:eastAsia="Times New Roman" w:hAnsi="Times New Roman" w:cs="Times New Roman"/>
                <w:color w:val="000000"/>
              </w:rPr>
            </w:pPr>
            <w:r w:rsidRPr="00777482">
              <w:rPr>
                <w:rFonts w:ascii="Times New Roman" w:eastAsia="Times New Roman" w:hAnsi="Times New Roman" w:cs="Times New Roman"/>
                <w:b/>
                <w:color w:val="000000"/>
              </w:rPr>
              <w:t>Практические занятия:</w:t>
            </w:r>
            <w:r w:rsidRPr="00777482">
              <w:rPr>
                <w:rFonts w:ascii="Times New Roman" w:eastAsia="Times New Roman" w:hAnsi="Times New Roman" w:cs="Times New Roman"/>
                <w:color w:val="000000"/>
              </w:rPr>
              <w:br/>
              <w:t xml:space="preserve">1. </w:t>
            </w:r>
            <w:r w:rsidRPr="00777482">
              <w:rPr>
                <w:rFonts w:ascii="Times New Roman" w:eastAsia="Times New Roman" w:hAnsi="Times New Roman" w:cs="Times New Roman"/>
                <w:b/>
                <w:color w:val="000000"/>
              </w:rPr>
              <w:t xml:space="preserve"> </w:t>
            </w:r>
            <w:r w:rsidRPr="00777482">
              <w:rPr>
                <w:rFonts w:ascii="Times New Roman" w:eastAsia="Times New Roman" w:hAnsi="Times New Roman" w:cs="Times New Roman"/>
                <w:color w:val="000000"/>
              </w:rPr>
              <w:t>Изучение термодинамических характеристик и свойств влажного воздуха.</w:t>
            </w:r>
            <w:r w:rsidRPr="00777482">
              <w:rPr>
                <w:rFonts w:ascii="Times New Roman" w:eastAsia="Times New Roman" w:hAnsi="Times New Roman" w:cs="Times New Roman"/>
                <w:color w:val="000000"/>
              </w:rPr>
              <w:br/>
              <w:t xml:space="preserve">2. </w:t>
            </w:r>
            <w:r w:rsidRPr="00777482">
              <w:rPr>
                <w:rFonts w:ascii="Times New Roman" w:eastAsia="Times New Roman" w:hAnsi="Times New Roman" w:cs="Times New Roman"/>
                <w:b/>
                <w:color w:val="000000"/>
              </w:rPr>
              <w:t xml:space="preserve"> </w:t>
            </w:r>
            <w:r w:rsidRPr="00777482">
              <w:rPr>
                <w:rFonts w:ascii="Times New Roman" w:eastAsia="Times New Roman" w:hAnsi="Times New Roman" w:cs="Times New Roman"/>
                <w:color w:val="000000"/>
              </w:rPr>
              <w:t xml:space="preserve">Диаграмма </w:t>
            </w:r>
            <w:proofErr w:type="spellStart"/>
            <w:r w:rsidRPr="00777482">
              <w:rPr>
                <w:rFonts w:ascii="Times New Roman" w:eastAsia="Times New Roman" w:hAnsi="Times New Roman" w:cs="Times New Roman"/>
                <w:color w:val="000000"/>
                <w:lang w:val="en-US"/>
              </w:rPr>
              <w:t>i</w:t>
            </w:r>
            <w:proofErr w:type="spellEnd"/>
            <w:r w:rsidRPr="00777482">
              <w:rPr>
                <w:rFonts w:ascii="Times New Roman" w:eastAsia="Times New Roman" w:hAnsi="Times New Roman" w:cs="Times New Roman"/>
                <w:color w:val="000000"/>
              </w:rPr>
              <w:t>-</w:t>
            </w:r>
            <w:r w:rsidRPr="00777482">
              <w:rPr>
                <w:rFonts w:ascii="Times New Roman" w:eastAsia="Times New Roman" w:hAnsi="Times New Roman" w:cs="Times New Roman"/>
                <w:color w:val="000000"/>
                <w:lang w:val="en-US"/>
              </w:rPr>
              <w:t>d</w:t>
            </w:r>
            <w:r w:rsidRPr="00777482">
              <w:rPr>
                <w:rFonts w:ascii="Times New Roman" w:eastAsia="Times New Roman" w:hAnsi="Times New Roman" w:cs="Times New Roman"/>
                <w:color w:val="000000"/>
              </w:rPr>
              <w:t xml:space="preserve"> для влажного воздуха.</w:t>
            </w:r>
            <w:r w:rsidRPr="00777482">
              <w:rPr>
                <w:rFonts w:ascii="Times New Roman" w:eastAsia="Times New Roman" w:hAnsi="Times New Roman" w:cs="Times New Roman"/>
                <w:color w:val="000000"/>
              </w:rPr>
              <w:br/>
              <w:t xml:space="preserve">3. </w:t>
            </w:r>
            <w:r w:rsidRPr="00777482">
              <w:rPr>
                <w:rFonts w:ascii="Times New Roman" w:eastAsia="Times New Roman" w:hAnsi="Times New Roman" w:cs="Times New Roman"/>
                <w:b/>
                <w:color w:val="000000"/>
              </w:rPr>
              <w:t xml:space="preserve"> </w:t>
            </w:r>
            <w:r w:rsidRPr="00777482">
              <w:rPr>
                <w:rFonts w:ascii="Times New Roman" w:eastAsia="Times New Roman" w:hAnsi="Times New Roman" w:cs="Times New Roman"/>
                <w:color w:val="000000"/>
              </w:rPr>
              <w:t xml:space="preserve">Диаграмма </w:t>
            </w:r>
            <w:proofErr w:type="spellStart"/>
            <w:r w:rsidRPr="00777482">
              <w:rPr>
                <w:rFonts w:ascii="Times New Roman" w:eastAsia="Times New Roman" w:hAnsi="Times New Roman" w:cs="Times New Roman"/>
                <w:color w:val="000000"/>
                <w:lang w:val="en-US"/>
              </w:rPr>
              <w:t>i</w:t>
            </w:r>
            <w:proofErr w:type="spellEnd"/>
            <w:r w:rsidRPr="00777482">
              <w:rPr>
                <w:rFonts w:ascii="Times New Roman" w:eastAsia="Times New Roman" w:hAnsi="Times New Roman" w:cs="Times New Roman"/>
                <w:color w:val="000000"/>
              </w:rPr>
              <w:t>-</w:t>
            </w:r>
            <w:r w:rsidRPr="00777482">
              <w:rPr>
                <w:rFonts w:ascii="Times New Roman" w:eastAsia="Times New Roman" w:hAnsi="Times New Roman" w:cs="Times New Roman"/>
                <w:color w:val="000000"/>
                <w:lang w:val="en-US"/>
              </w:rPr>
              <w:t>d</w:t>
            </w:r>
            <w:r w:rsidRPr="00777482">
              <w:rPr>
                <w:rFonts w:ascii="Times New Roman" w:eastAsia="Times New Roman" w:hAnsi="Times New Roman" w:cs="Times New Roman"/>
                <w:color w:val="000000"/>
              </w:rPr>
              <w:t xml:space="preserve"> для влажного воздуха. Определение параметров.</w:t>
            </w:r>
          </w:p>
        </w:tc>
        <w:tc>
          <w:tcPr>
            <w:tcW w:w="1100" w:type="dxa"/>
            <w:tcBorders>
              <w:top w:val="nil"/>
              <w:left w:val="nil"/>
              <w:bottom w:val="single" w:sz="4" w:space="0" w:color="auto"/>
              <w:right w:val="single" w:sz="4" w:space="0" w:color="auto"/>
            </w:tcBorders>
            <w:shd w:val="clear" w:color="auto" w:fill="auto"/>
            <w:hideMark/>
          </w:tcPr>
          <w:p w14:paraId="559F32A7"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t>2</w:t>
            </w:r>
          </w:p>
        </w:tc>
        <w:tc>
          <w:tcPr>
            <w:tcW w:w="1960" w:type="dxa"/>
            <w:vMerge/>
            <w:tcBorders>
              <w:left w:val="nil"/>
              <w:bottom w:val="single" w:sz="4" w:space="0" w:color="auto"/>
              <w:right w:val="single" w:sz="4" w:space="0" w:color="auto"/>
            </w:tcBorders>
            <w:shd w:val="clear" w:color="auto" w:fill="auto"/>
            <w:noWrap/>
            <w:vAlign w:val="bottom"/>
            <w:hideMark/>
          </w:tcPr>
          <w:p w14:paraId="57670A35" w14:textId="77777777" w:rsidR="00DC75EB" w:rsidRPr="00777482" w:rsidRDefault="00DC75EB" w:rsidP="00DC75EB">
            <w:pPr>
              <w:spacing w:after="0" w:line="240" w:lineRule="auto"/>
              <w:contextualSpacing/>
              <w:rPr>
                <w:rFonts w:ascii="Times New Roman" w:eastAsia="Times New Roman" w:hAnsi="Times New Roman" w:cs="Times New Roman"/>
                <w:color w:val="000000"/>
                <w:lang w:val="en-US"/>
              </w:rPr>
            </w:pPr>
          </w:p>
        </w:tc>
      </w:tr>
      <w:tr w:rsidR="00DC75EB" w:rsidRPr="00DC75EB" w14:paraId="783B1BBA" w14:textId="77777777" w:rsidTr="00777482">
        <w:trPr>
          <w:trHeight w:val="386"/>
        </w:trPr>
        <w:tc>
          <w:tcPr>
            <w:tcW w:w="11520" w:type="dxa"/>
            <w:gridSpan w:val="2"/>
            <w:tcBorders>
              <w:top w:val="nil"/>
              <w:left w:val="single" w:sz="4" w:space="0" w:color="auto"/>
              <w:bottom w:val="single" w:sz="4" w:space="0" w:color="auto"/>
              <w:right w:val="single" w:sz="4" w:space="0" w:color="auto"/>
            </w:tcBorders>
            <w:shd w:val="clear" w:color="auto" w:fill="auto"/>
            <w:vAlign w:val="center"/>
            <w:hideMark/>
          </w:tcPr>
          <w:p w14:paraId="30621F62" w14:textId="77777777" w:rsidR="00DC75EB" w:rsidRPr="00777482" w:rsidRDefault="00DC75EB" w:rsidP="00DC75EB">
            <w:pPr>
              <w:spacing w:after="0" w:line="240" w:lineRule="auto"/>
              <w:contextualSpacing/>
              <w:rPr>
                <w:rFonts w:ascii="Times New Roman" w:eastAsia="Times New Roman" w:hAnsi="Times New Roman" w:cs="Times New Roman"/>
                <w:color w:val="000000"/>
                <w:lang w:val="en-US"/>
              </w:rPr>
            </w:pPr>
            <w:proofErr w:type="spellStart"/>
            <w:r w:rsidRPr="00777482">
              <w:rPr>
                <w:rFonts w:ascii="Times New Roman" w:eastAsia="Times New Roman" w:hAnsi="Times New Roman" w:cs="Times New Roman"/>
                <w:b/>
                <w:bCs/>
                <w:color w:val="000000"/>
                <w:lang w:val="en-US"/>
              </w:rPr>
              <w:t>Раздел</w:t>
            </w:r>
            <w:proofErr w:type="spellEnd"/>
            <w:r w:rsidRPr="00777482">
              <w:rPr>
                <w:rFonts w:ascii="Times New Roman" w:eastAsia="Times New Roman" w:hAnsi="Times New Roman" w:cs="Times New Roman"/>
                <w:b/>
                <w:bCs/>
                <w:color w:val="000000"/>
                <w:lang w:val="en-US"/>
              </w:rPr>
              <w:t xml:space="preserve"> 3. </w:t>
            </w:r>
            <w:proofErr w:type="spellStart"/>
            <w:r w:rsidRPr="00777482">
              <w:rPr>
                <w:rFonts w:ascii="Times New Roman" w:eastAsia="Times New Roman" w:hAnsi="Times New Roman" w:cs="Times New Roman"/>
                <w:b/>
                <w:bCs/>
                <w:color w:val="000000"/>
                <w:lang w:val="en-US"/>
              </w:rPr>
              <w:t>Основы</w:t>
            </w:r>
            <w:proofErr w:type="spellEnd"/>
            <w:r w:rsidRPr="00777482">
              <w:rPr>
                <w:rFonts w:ascii="Times New Roman" w:eastAsia="Times New Roman" w:hAnsi="Times New Roman" w:cs="Times New Roman"/>
                <w:b/>
                <w:bCs/>
                <w:color w:val="000000"/>
                <w:lang w:val="en-US"/>
              </w:rPr>
              <w:t xml:space="preserve"> </w:t>
            </w:r>
            <w:proofErr w:type="spellStart"/>
            <w:r w:rsidRPr="00777482">
              <w:rPr>
                <w:rFonts w:ascii="Times New Roman" w:eastAsia="Times New Roman" w:hAnsi="Times New Roman" w:cs="Times New Roman"/>
                <w:b/>
                <w:bCs/>
                <w:color w:val="000000"/>
                <w:lang w:val="en-US"/>
              </w:rPr>
              <w:t>теплопередачи</w:t>
            </w:r>
            <w:proofErr w:type="spellEnd"/>
            <w:r w:rsidRPr="00777482">
              <w:rPr>
                <w:rFonts w:ascii="Times New Roman" w:eastAsia="Times New Roman" w:hAnsi="Times New Roman" w:cs="Times New Roman"/>
                <w:b/>
                <w:bCs/>
                <w:color w:val="000000"/>
                <w:lang w:val="en-US"/>
              </w:rPr>
              <w:t>.</w:t>
            </w:r>
          </w:p>
        </w:tc>
        <w:tc>
          <w:tcPr>
            <w:tcW w:w="1100" w:type="dxa"/>
            <w:tcBorders>
              <w:top w:val="nil"/>
              <w:left w:val="nil"/>
              <w:bottom w:val="single" w:sz="4" w:space="0" w:color="auto"/>
              <w:right w:val="single" w:sz="4" w:space="0" w:color="auto"/>
            </w:tcBorders>
            <w:shd w:val="clear" w:color="auto" w:fill="auto"/>
            <w:vAlign w:val="center"/>
          </w:tcPr>
          <w:p w14:paraId="3F5ABF54" w14:textId="77777777" w:rsidR="00DC75EB" w:rsidRPr="00777482" w:rsidRDefault="00DC75EB" w:rsidP="00DC75EB">
            <w:pPr>
              <w:spacing w:after="0" w:line="240" w:lineRule="auto"/>
              <w:contextualSpacing/>
              <w:jc w:val="center"/>
              <w:rPr>
                <w:rFonts w:ascii="Times New Roman" w:eastAsia="Times New Roman" w:hAnsi="Times New Roman" w:cs="Times New Roman"/>
                <w:b/>
                <w:color w:val="000000"/>
                <w:lang w:val="en-US"/>
              </w:rPr>
            </w:pPr>
          </w:p>
        </w:tc>
        <w:tc>
          <w:tcPr>
            <w:tcW w:w="1960" w:type="dxa"/>
            <w:tcBorders>
              <w:top w:val="nil"/>
              <w:left w:val="nil"/>
              <w:bottom w:val="single" w:sz="4" w:space="0" w:color="auto"/>
              <w:right w:val="single" w:sz="4" w:space="0" w:color="auto"/>
            </w:tcBorders>
            <w:shd w:val="clear" w:color="auto" w:fill="auto"/>
            <w:noWrap/>
            <w:vAlign w:val="center"/>
          </w:tcPr>
          <w:p w14:paraId="176AD35C" w14:textId="77777777" w:rsidR="00DC75EB" w:rsidRPr="00777482" w:rsidRDefault="00DC75EB" w:rsidP="00DC75EB">
            <w:pPr>
              <w:spacing w:after="0" w:line="240" w:lineRule="auto"/>
              <w:contextualSpacing/>
              <w:rPr>
                <w:rFonts w:ascii="Times New Roman" w:eastAsia="Times New Roman" w:hAnsi="Times New Roman" w:cs="Times New Roman"/>
                <w:color w:val="000000"/>
                <w:lang w:val="en-US"/>
              </w:rPr>
            </w:pPr>
          </w:p>
        </w:tc>
      </w:tr>
      <w:tr w:rsidR="00DC75EB" w:rsidRPr="00DC75EB" w14:paraId="342B0916" w14:textId="77777777" w:rsidTr="00600D3E">
        <w:trPr>
          <w:trHeight w:val="828"/>
        </w:trPr>
        <w:tc>
          <w:tcPr>
            <w:tcW w:w="2740" w:type="dxa"/>
            <w:vMerge w:val="restart"/>
            <w:tcBorders>
              <w:top w:val="nil"/>
              <w:left w:val="single" w:sz="4" w:space="0" w:color="auto"/>
              <w:right w:val="single" w:sz="4" w:space="0" w:color="auto"/>
            </w:tcBorders>
            <w:shd w:val="clear" w:color="auto" w:fill="auto"/>
            <w:hideMark/>
          </w:tcPr>
          <w:p w14:paraId="0EA3AE54"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lang w:val="en-US"/>
              </w:rPr>
            </w:pPr>
            <w:proofErr w:type="spellStart"/>
            <w:r w:rsidRPr="00777482">
              <w:rPr>
                <w:rFonts w:ascii="Times New Roman" w:eastAsia="Times New Roman" w:hAnsi="Times New Roman" w:cs="Times New Roman"/>
                <w:b/>
                <w:bCs/>
                <w:color w:val="000000"/>
                <w:lang w:val="en-US"/>
              </w:rPr>
              <w:t>Тема</w:t>
            </w:r>
            <w:proofErr w:type="spellEnd"/>
            <w:r w:rsidRPr="00777482">
              <w:rPr>
                <w:rFonts w:ascii="Times New Roman" w:eastAsia="Times New Roman" w:hAnsi="Times New Roman" w:cs="Times New Roman"/>
                <w:b/>
                <w:bCs/>
                <w:color w:val="000000"/>
                <w:lang w:val="en-US"/>
              </w:rPr>
              <w:t xml:space="preserve"> 3.1. </w:t>
            </w:r>
            <w:proofErr w:type="spellStart"/>
            <w:r w:rsidRPr="00777482">
              <w:rPr>
                <w:rFonts w:ascii="Times New Roman" w:eastAsia="Times New Roman" w:hAnsi="Times New Roman" w:cs="Times New Roman"/>
                <w:b/>
                <w:bCs/>
                <w:color w:val="000000"/>
                <w:lang w:val="en-US"/>
              </w:rPr>
              <w:t>Теплообмен</w:t>
            </w:r>
            <w:proofErr w:type="spellEnd"/>
            <w:r w:rsidRPr="00777482">
              <w:rPr>
                <w:rFonts w:ascii="Times New Roman" w:eastAsia="Times New Roman" w:hAnsi="Times New Roman" w:cs="Times New Roman"/>
                <w:b/>
                <w:bCs/>
                <w:color w:val="000000"/>
                <w:lang w:val="en-US"/>
              </w:rPr>
              <w:t xml:space="preserve"> </w:t>
            </w:r>
            <w:proofErr w:type="spellStart"/>
            <w:r w:rsidRPr="00777482">
              <w:rPr>
                <w:rFonts w:ascii="Times New Roman" w:eastAsia="Times New Roman" w:hAnsi="Times New Roman" w:cs="Times New Roman"/>
                <w:b/>
                <w:bCs/>
                <w:color w:val="000000"/>
                <w:lang w:val="en-US"/>
              </w:rPr>
              <w:t>теплопроводностью</w:t>
            </w:r>
            <w:proofErr w:type="spellEnd"/>
          </w:p>
          <w:p w14:paraId="38637474"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lang w:val="en-US"/>
              </w:rPr>
            </w:pPr>
            <w:r w:rsidRPr="00777482">
              <w:rPr>
                <w:rFonts w:ascii="Times New Roman" w:eastAsia="Times New Roman" w:hAnsi="Times New Roman" w:cs="Times New Roman"/>
                <w:b/>
                <w:bCs/>
                <w:color w:val="000000"/>
                <w:lang w:val="en-US"/>
              </w:rPr>
              <w:t> </w:t>
            </w:r>
          </w:p>
        </w:tc>
        <w:tc>
          <w:tcPr>
            <w:tcW w:w="8780" w:type="dxa"/>
            <w:tcBorders>
              <w:top w:val="nil"/>
              <w:left w:val="nil"/>
              <w:bottom w:val="single" w:sz="4" w:space="0" w:color="auto"/>
              <w:right w:val="single" w:sz="4" w:space="0" w:color="auto"/>
            </w:tcBorders>
            <w:shd w:val="clear" w:color="auto" w:fill="auto"/>
            <w:hideMark/>
          </w:tcPr>
          <w:p w14:paraId="5A7758DC" w14:textId="77777777" w:rsidR="00DC75EB" w:rsidRPr="00777482" w:rsidRDefault="00DC75EB" w:rsidP="00DC75EB">
            <w:pPr>
              <w:spacing w:after="0" w:line="240" w:lineRule="auto"/>
              <w:contextualSpacing/>
              <w:rPr>
                <w:rFonts w:ascii="Times New Roman" w:eastAsia="Times New Roman" w:hAnsi="Times New Roman" w:cs="Times New Roman"/>
                <w:color w:val="000000"/>
                <w:lang w:val="en-US"/>
              </w:rPr>
            </w:pPr>
            <w:r w:rsidRPr="00777482">
              <w:rPr>
                <w:rFonts w:ascii="Times New Roman" w:eastAsia="Times New Roman" w:hAnsi="Times New Roman" w:cs="Times New Roman"/>
                <w:b/>
                <w:color w:val="000000"/>
              </w:rPr>
              <w:t>Содержание занятий:</w:t>
            </w:r>
            <w:r w:rsidRPr="00777482">
              <w:rPr>
                <w:rFonts w:ascii="Times New Roman" w:eastAsia="Times New Roman" w:hAnsi="Times New Roman" w:cs="Times New Roman"/>
                <w:color w:val="000000"/>
              </w:rPr>
              <w:br/>
              <w:t xml:space="preserve">1. Основные понятия и определения. Механизм передачи теплоты различными способами. Механизм передачи теплоты теплопроводностью в газах, в жидкостях и твердых диэлектриках, металлах. Закон Фурье. Коэффициент теплопроводности, его физический смысл, численные значения для различных тел и зависимость от различных факторов. </w:t>
            </w:r>
            <w:proofErr w:type="spellStart"/>
            <w:r w:rsidRPr="00777482">
              <w:rPr>
                <w:rFonts w:ascii="Times New Roman" w:eastAsia="Times New Roman" w:hAnsi="Times New Roman" w:cs="Times New Roman"/>
                <w:color w:val="000000"/>
                <w:lang w:val="en-US"/>
              </w:rPr>
              <w:t>Передача</w:t>
            </w:r>
            <w:proofErr w:type="spellEnd"/>
            <w:r w:rsidRPr="00777482">
              <w:rPr>
                <w:rFonts w:ascii="Times New Roman" w:eastAsia="Times New Roman" w:hAnsi="Times New Roman" w:cs="Times New Roman"/>
                <w:color w:val="000000"/>
                <w:lang w:val="en-US"/>
              </w:rPr>
              <w:t xml:space="preserve"> </w:t>
            </w:r>
            <w:proofErr w:type="spellStart"/>
            <w:r w:rsidRPr="00777482">
              <w:rPr>
                <w:rFonts w:ascii="Times New Roman" w:eastAsia="Times New Roman" w:hAnsi="Times New Roman" w:cs="Times New Roman"/>
                <w:color w:val="000000"/>
                <w:lang w:val="en-US"/>
              </w:rPr>
              <w:t>теплоты</w:t>
            </w:r>
            <w:proofErr w:type="spellEnd"/>
            <w:r w:rsidRPr="00777482">
              <w:rPr>
                <w:rFonts w:ascii="Times New Roman" w:eastAsia="Times New Roman" w:hAnsi="Times New Roman" w:cs="Times New Roman"/>
                <w:color w:val="000000"/>
                <w:lang w:val="en-US"/>
              </w:rPr>
              <w:t xml:space="preserve"> </w:t>
            </w:r>
            <w:proofErr w:type="spellStart"/>
            <w:r w:rsidRPr="00777482">
              <w:rPr>
                <w:rFonts w:ascii="Times New Roman" w:eastAsia="Times New Roman" w:hAnsi="Times New Roman" w:cs="Times New Roman"/>
                <w:color w:val="000000"/>
                <w:lang w:val="en-US"/>
              </w:rPr>
              <w:t>через</w:t>
            </w:r>
            <w:proofErr w:type="spellEnd"/>
            <w:r w:rsidRPr="00777482">
              <w:rPr>
                <w:rFonts w:ascii="Times New Roman" w:eastAsia="Times New Roman" w:hAnsi="Times New Roman" w:cs="Times New Roman"/>
                <w:color w:val="000000"/>
                <w:lang w:val="en-US"/>
              </w:rPr>
              <w:t xml:space="preserve"> </w:t>
            </w:r>
            <w:proofErr w:type="spellStart"/>
            <w:r w:rsidRPr="00777482">
              <w:rPr>
                <w:rFonts w:ascii="Times New Roman" w:eastAsia="Times New Roman" w:hAnsi="Times New Roman" w:cs="Times New Roman"/>
                <w:color w:val="000000"/>
                <w:lang w:val="en-US"/>
              </w:rPr>
              <w:t>плоскую</w:t>
            </w:r>
            <w:proofErr w:type="spellEnd"/>
            <w:r w:rsidRPr="00777482">
              <w:rPr>
                <w:rFonts w:ascii="Times New Roman" w:eastAsia="Times New Roman" w:hAnsi="Times New Roman" w:cs="Times New Roman"/>
                <w:color w:val="000000"/>
                <w:lang w:val="en-US"/>
              </w:rPr>
              <w:t xml:space="preserve"> </w:t>
            </w:r>
            <w:proofErr w:type="spellStart"/>
            <w:r w:rsidRPr="00777482">
              <w:rPr>
                <w:rFonts w:ascii="Times New Roman" w:eastAsia="Times New Roman" w:hAnsi="Times New Roman" w:cs="Times New Roman"/>
                <w:color w:val="000000"/>
                <w:lang w:val="en-US"/>
              </w:rPr>
              <w:t>однослойную</w:t>
            </w:r>
            <w:proofErr w:type="spellEnd"/>
            <w:r w:rsidRPr="00777482">
              <w:rPr>
                <w:rFonts w:ascii="Times New Roman" w:eastAsia="Times New Roman" w:hAnsi="Times New Roman" w:cs="Times New Roman"/>
                <w:color w:val="000000"/>
                <w:lang w:val="en-US"/>
              </w:rPr>
              <w:t xml:space="preserve"> и </w:t>
            </w:r>
            <w:proofErr w:type="spellStart"/>
            <w:r w:rsidRPr="00777482">
              <w:rPr>
                <w:rFonts w:ascii="Times New Roman" w:eastAsia="Times New Roman" w:hAnsi="Times New Roman" w:cs="Times New Roman"/>
                <w:color w:val="000000"/>
                <w:lang w:val="en-US"/>
              </w:rPr>
              <w:t>многослойную</w:t>
            </w:r>
            <w:proofErr w:type="spellEnd"/>
            <w:r w:rsidRPr="00777482">
              <w:rPr>
                <w:rFonts w:ascii="Times New Roman" w:eastAsia="Times New Roman" w:hAnsi="Times New Roman" w:cs="Times New Roman"/>
                <w:color w:val="000000"/>
                <w:lang w:val="en-US"/>
              </w:rPr>
              <w:t xml:space="preserve"> </w:t>
            </w:r>
            <w:proofErr w:type="spellStart"/>
            <w:r w:rsidRPr="00777482">
              <w:rPr>
                <w:rFonts w:ascii="Times New Roman" w:eastAsia="Times New Roman" w:hAnsi="Times New Roman" w:cs="Times New Roman"/>
                <w:color w:val="000000"/>
                <w:lang w:val="en-US"/>
              </w:rPr>
              <w:t>стенки</w:t>
            </w:r>
            <w:proofErr w:type="spellEnd"/>
            <w:r w:rsidRPr="00777482">
              <w:rPr>
                <w:rFonts w:ascii="Times New Roman" w:eastAsia="Times New Roman" w:hAnsi="Times New Roman" w:cs="Times New Roman"/>
                <w:color w:val="000000"/>
                <w:lang w:val="en-US"/>
              </w:rPr>
              <w:t>.</w:t>
            </w:r>
          </w:p>
        </w:tc>
        <w:tc>
          <w:tcPr>
            <w:tcW w:w="1100" w:type="dxa"/>
            <w:tcBorders>
              <w:top w:val="nil"/>
              <w:left w:val="nil"/>
              <w:bottom w:val="single" w:sz="4" w:space="0" w:color="auto"/>
              <w:right w:val="single" w:sz="4" w:space="0" w:color="auto"/>
            </w:tcBorders>
            <w:shd w:val="clear" w:color="auto" w:fill="auto"/>
            <w:hideMark/>
          </w:tcPr>
          <w:p w14:paraId="2F98DE25"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t>2</w:t>
            </w:r>
          </w:p>
        </w:tc>
        <w:tc>
          <w:tcPr>
            <w:tcW w:w="1960" w:type="dxa"/>
            <w:vMerge w:val="restart"/>
            <w:tcBorders>
              <w:top w:val="nil"/>
              <w:left w:val="nil"/>
              <w:right w:val="single" w:sz="4" w:space="0" w:color="auto"/>
            </w:tcBorders>
            <w:shd w:val="clear" w:color="auto" w:fill="auto"/>
            <w:noWrap/>
            <w:hideMark/>
          </w:tcPr>
          <w:p w14:paraId="168EEC57"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ОК.01</w:t>
            </w:r>
          </w:p>
          <w:p w14:paraId="040D703E"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ОК.02</w:t>
            </w:r>
          </w:p>
          <w:p w14:paraId="1297BB90"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ОК.03</w:t>
            </w:r>
          </w:p>
          <w:p w14:paraId="62035043"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eastAsia="ru-RU"/>
              </w:rPr>
              <w:t>ОК.09</w:t>
            </w:r>
          </w:p>
        </w:tc>
      </w:tr>
      <w:tr w:rsidR="00DC75EB" w:rsidRPr="00DC75EB" w14:paraId="4128B6A3" w14:textId="77777777" w:rsidTr="00600D3E">
        <w:trPr>
          <w:trHeight w:val="828"/>
        </w:trPr>
        <w:tc>
          <w:tcPr>
            <w:tcW w:w="2740" w:type="dxa"/>
            <w:vMerge/>
            <w:tcBorders>
              <w:left w:val="single" w:sz="4" w:space="0" w:color="auto"/>
              <w:bottom w:val="single" w:sz="4" w:space="0" w:color="auto"/>
              <w:right w:val="single" w:sz="4" w:space="0" w:color="auto"/>
            </w:tcBorders>
            <w:shd w:val="clear" w:color="auto" w:fill="auto"/>
            <w:hideMark/>
          </w:tcPr>
          <w:p w14:paraId="7208564C"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lang w:val="en-US"/>
              </w:rPr>
            </w:pPr>
          </w:p>
        </w:tc>
        <w:tc>
          <w:tcPr>
            <w:tcW w:w="8780" w:type="dxa"/>
            <w:tcBorders>
              <w:top w:val="nil"/>
              <w:left w:val="nil"/>
              <w:bottom w:val="single" w:sz="4" w:space="0" w:color="auto"/>
              <w:right w:val="single" w:sz="4" w:space="0" w:color="auto"/>
            </w:tcBorders>
            <w:shd w:val="clear" w:color="auto" w:fill="auto"/>
            <w:hideMark/>
          </w:tcPr>
          <w:p w14:paraId="44E3A27C" w14:textId="77777777" w:rsidR="00DC75EB" w:rsidRPr="00777482" w:rsidRDefault="00DC75EB" w:rsidP="00DC75EB">
            <w:pPr>
              <w:spacing w:after="0" w:line="240" w:lineRule="auto"/>
              <w:contextualSpacing/>
              <w:rPr>
                <w:rFonts w:ascii="Times New Roman" w:eastAsia="Times New Roman" w:hAnsi="Times New Roman" w:cs="Times New Roman"/>
                <w:color w:val="000000"/>
              </w:rPr>
            </w:pPr>
            <w:r w:rsidRPr="00777482">
              <w:rPr>
                <w:rFonts w:ascii="Times New Roman" w:eastAsia="Times New Roman" w:hAnsi="Times New Roman" w:cs="Times New Roman"/>
                <w:b/>
                <w:color w:val="000000"/>
              </w:rPr>
              <w:t>Практические занятия:</w:t>
            </w:r>
            <w:r w:rsidRPr="00777482">
              <w:rPr>
                <w:rFonts w:ascii="Times New Roman" w:eastAsia="Times New Roman" w:hAnsi="Times New Roman" w:cs="Times New Roman"/>
                <w:color w:val="000000"/>
              </w:rPr>
              <w:br/>
              <w:t xml:space="preserve">1. </w:t>
            </w:r>
            <w:r w:rsidRPr="00777482">
              <w:rPr>
                <w:rFonts w:ascii="Times New Roman" w:eastAsia="Times New Roman" w:hAnsi="Times New Roman" w:cs="Times New Roman"/>
                <w:b/>
                <w:color w:val="000000"/>
              </w:rPr>
              <w:t xml:space="preserve"> </w:t>
            </w:r>
            <w:r w:rsidRPr="00777482">
              <w:rPr>
                <w:rFonts w:ascii="Times New Roman" w:eastAsia="Times New Roman" w:hAnsi="Times New Roman" w:cs="Times New Roman"/>
                <w:color w:val="000000"/>
              </w:rPr>
              <w:t>Изучение и расчет коэффициента теплопроводности.</w:t>
            </w:r>
            <w:r w:rsidRPr="00777482">
              <w:rPr>
                <w:rFonts w:ascii="Times New Roman" w:eastAsia="Times New Roman" w:hAnsi="Times New Roman" w:cs="Times New Roman"/>
                <w:color w:val="000000"/>
              </w:rPr>
              <w:br/>
              <w:t xml:space="preserve">2. </w:t>
            </w:r>
            <w:r w:rsidRPr="00777482">
              <w:rPr>
                <w:rFonts w:ascii="Times New Roman" w:eastAsia="Times New Roman" w:hAnsi="Times New Roman" w:cs="Times New Roman"/>
                <w:b/>
                <w:color w:val="000000"/>
              </w:rPr>
              <w:t xml:space="preserve"> </w:t>
            </w:r>
            <w:r w:rsidRPr="00777482">
              <w:rPr>
                <w:rFonts w:ascii="Times New Roman" w:eastAsia="Times New Roman" w:hAnsi="Times New Roman" w:cs="Times New Roman"/>
                <w:color w:val="000000"/>
              </w:rPr>
              <w:t>Расчет количества теплоты теплопроводностью в различных видах теплообмена.</w:t>
            </w:r>
          </w:p>
        </w:tc>
        <w:tc>
          <w:tcPr>
            <w:tcW w:w="1100" w:type="dxa"/>
            <w:tcBorders>
              <w:top w:val="nil"/>
              <w:left w:val="nil"/>
              <w:bottom w:val="single" w:sz="4" w:space="0" w:color="auto"/>
              <w:right w:val="single" w:sz="4" w:space="0" w:color="auto"/>
            </w:tcBorders>
            <w:shd w:val="clear" w:color="auto" w:fill="auto"/>
            <w:hideMark/>
          </w:tcPr>
          <w:p w14:paraId="6BDD5911"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t>2</w:t>
            </w:r>
          </w:p>
        </w:tc>
        <w:tc>
          <w:tcPr>
            <w:tcW w:w="1960" w:type="dxa"/>
            <w:vMerge/>
            <w:tcBorders>
              <w:left w:val="nil"/>
              <w:right w:val="single" w:sz="4" w:space="0" w:color="auto"/>
            </w:tcBorders>
            <w:shd w:val="clear" w:color="auto" w:fill="auto"/>
            <w:noWrap/>
            <w:vAlign w:val="bottom"/>
            <w:hideMark/>
          </w:tcPr>
          <w:p w14:paraId="25AEE234" w14:textId="77777777" w:rsidR="00DC75EB" w:rsidRPr="00777482" w:rsidRDefault="00DC75EB" w:rsidP="00DC75EB">
            <w:pPr>
              <w:spacing w:after="0" w:line="240" w:lineRule="auto"/>
              <w:contextualSpacing/>
              <w:rPr>
                <w:rFonts w:ascii="Times New Roman" w:eastAsia="Times New Roman" w:hAnsi="Times New Roman" w:cs="Times New Roman"/>
                <w:color w:val="000000"/>
                <w:lang w:val="en-US"/>
              </w:rPr>
            </w:pPr>
          </w:p>
        </w:tc>
      </w:tr>
      <w:tr w:rsidR="00DC75EB" w:rsidRPr="00DC75EB" w14:paraId="559DA426" w14:textId="77777777" w:rsidTr="00600D3E">
        <w:trPr>
          <w:trHeight w:val="828"/>
        </w:trPr>
        <w:tc>
          <w:tcPr>
            <w:tcW w:w="2740" w:type="dxa"/>
            <w:vMerge w:val="restart"/>
            <w:tcBorders>
              <w:top w:val="nil"/>
              <w:left w:val="single" w:sz="4" w:space="0" w:color="auto"/>
              <w:right w:val="single" w:sz="4" w:space="0" w:color="auto"/>
            </w:tcBorders>
            <w:shd w:val="clear" w:color="auto" w:fill="auto"/>
            <w:hideMark/>
          </w:tcPr>
          <w:p w14:paraId="51F36B92"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lang w:val="en-US"/>
              </w:rPr>
            </w:pPr>
            <w:proofErr w:type="spellStart"/>
            <w:r w:rsidRPr="00777482">
              <w:rPr>
                <w:rFonts w:ascii="Times New Roman" w:eastAsia="Times New Roman" w:hAnsi="Times New Roman" w:cs="Times New Roman"/>
                <w:b/>
                <w:bCs/>
                <w:color w:val="000000"/>
                <w:lang w:val="en-US"/>
              </w:rPr>
              <w:t>Тема</w:t>
            </w:r>
            <w:proofErr w:type="spellEnd"/>
            <w:r w:rsidRPr="00777482">
              <w:rPr>
                <w:rFonts w:ascii="Times New Roman" w:eastAsia="Times New Roman" w:hAnsi="Times New Roman" w:cs="Times New Roman"/>
                <w:b/>
                <w:bCs/>
                <w:color w:val="000000"/>
                <w:lang w:val="en-US"/>
              </w:rPr>
              <w:t xml:space="preserve"> 3.2. </w:t>
            </w:r>
            <w:proofErr w:type="spellStart"/>
            <w:r w:rsidRPr="00777482">
              <w:rPr>
                <w:rFonts w:ascii="Times New Roman" w:eastAsia="Times New Roman" w:hAnsi="Times New Roman" w:cs="Times New Roman"/>
                <w:b/>
                <w:bCs/>
                <w:color w:val="000000"/>
                <w:lang w:val="en-US"/>
              </w:rPr>
              <w:t>Конвективный</w:t>
            </w:r>
            <w:proofErr w:type="spellEnd"/>
            <w:r w:rsidRPr="00777482">
              <w:rPr>
                <w:rFonts w:ascii="Times New Roman" w:eastAsia="Times New Roman" w:hAnsi="Times New Roman" w:cs="Times New Roman"/>
                <w:b/>
                <w:bCs/>
                <w:color w:val="000000"/>
                <w:lang w:val="en-US"/>
              </w:rPr>
              <w:t xml:space="preserve"> </w:t>
            </w:r>
            <w:proofErr w:type="spellStart"/>
            <w:r w:rsidRPr="00777482">
              <w:rPr>
                <w:rFonts w:ascii="Times New Roman" w:eastAsia="Times New Roman" w:hAnsi="Times New Roman" w:cs="Times New Roman"/>
                <w:b/>
                <w:bCs/>
                <w:color w:val="000000"/>
                <w:lang w:val="en-US"/>
              </w:rPr>
              <w:t>теплообмен</w:t>
            </w:r>
            <w:proofErr w:type="spellEnd"/>
          </w:p>
          <w:p w14:paraId="0272B083"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lang w:val="en-US"/>
              </w:rPr>
            </w:pPr>
            <w:r w:rsidRPr="00777482">
              <w:rPr>
                <w:rFonts w:ascii="Times New Roman" w:eastAsia="Times New Roman" w:hAnsi="Times New Roman" w:cs="Times New Roman"/>
                <w:b/>
                <w:bCs/>
                <w:color w:val="000000"/>
                <w:lang w:val="en-US"/>
              </w:rPr>
              <w:t> </w:t>
            </w:r>
          </w:p>
        </w:tc>
        <w:tc>
          <w:tcPr>
            <w:tcW w:w="8780" w:type="dxa"/>
            <w:tcBorders>
              <w:top w:val="nil"/>
              <w:left w:val="nil"/>
              <w:bottom w:val="single" w:sz="4" w:space="0" w:color="auto"/>
              <w:right w:val="single" w:sz="4" w:space="0" w:color="auto"/>
            </w:tcBorders>
            <w:shd w:val="clear" w:color="auto" w:fill="auto"/>
            <w:hideMark/>
          </w:tcPr>
          <w:p w14:paraId="04EA375C" w14:textId="77777777" w:rsidR="00DC75EB" w:rsidRPr="00777482" w:rsidRDefault="00DC75EB" w:rsidP="00DC75EB">
            <w:pPr>
              <w:spacing w:after="0" w:line="240" w:lineRule="auto"/>
              <w:contextualSpacing/>
              <w:rPr>
                <w:rFonts w:ascii="Times New Roman" w:eastAsia="Times New Roman" w:hAnsi="Times New Roman" w:cs="Times New Roman"/>
                <w:color w:val="000000"/>
                <w:lang w:val="en-US"/>
              </w:rPr>
            </w:pPr>
            <w:r w:rsidRPr="00777482">
              <w:rPr>
                <w:rFonts w:ascii="Times New Roman" w:eastAsia="Times New Roman" w:hAnsi="Times New Roman" w:cs="Times New Roman"/>
                <w:b/>
                <w:color w:val="000000"/>
              </w:rPr>
              <w:t>Содержание занятий:</w:t>
            </w:r>
            <w:r w:rsidRPr="00777482">
              <w:rPr>
                <w:rFonts w:ascii="Times New Roman" w:eastAsia="Times New Roman" w:hAnsi="Times New Roman" w:cs="Times New Roman"/>
                <w:color w:val="000000"/>
              </w:rPr>
              <w:br/>
              <w:t>1. Физическая сущность теплообмена конвекцией. Закон Ньютона-</w:t>
            </w:r>
            <w:proofErr w:type="spellStart"/>
            <w:r w:rsidRPr="00777482">
              <w:rPr>
                <w:rFonts w:ascii="Times New Roman" w:eastAsia="Times New Roman" w:hAnsi="Times New Roman" w:cs="Times New Roman"/>
                <w:color w:val="000000"/>
              </w:rPr>
              <w:t>Рихмана</w:t>
            </w:r>
            <w:proofErr w:type="spellEnd"/>
            <w:r w:rsidRPr="00777482">
              <w:rPr>
                <w:rFonts w:ascii="Times New Roman" w:eastAsia="Times New Roman" w:hAnsi="Times New Roman" w:cs="Times New Roman"/>
                <w:color w:val="000000"/>
              </w:rPr>
              <w:t xml:space="preserve">. Коэффициент теплоотдачи, его численные значения, физический смысл. </w:t>
            </w:r>
            <w:proofErr w:type="spellStart"/>
            <w:r w:rsidRPr="00777482">
              <w:rPr>
                <w:rFonts w:ascii="Times New Roman" w:eastAsia="Times New Roman" w:hAnsi="Times New Roman" w:cs="Times New Roman"/>
                <w:color w:val="000000"/>
                <w:lang w:val="en-US"/>
              </w:rPr>
              <w:t>Факторы</w:t>
            </w:r>
            <w:proofErr w:type="spellEnd"/>
            <w:r w:rsidRPr="00777482">
              <w:rPr>
                <w:rFonts w:ascii="Times New Roman" w:eastAsia="Times New Roman" w:hAnsi="Times New Roman" w:cs="Times New Roman"/>
                <w:color w:val="000000"/>
                <w:lang w:val="en-US"/>
              </w:rPr>
              <w:t xml:space="preserve">, </w:t>
            </w:r>
            <w:proofErr w:type="spellStart"/>
            <w:r w:rsidRPr="00777482">
              <w:rPr>
                <w:rFonts w:ascii="Times New Roman" w:eastAsia="Times New Roman" w:hAnsi="Times New Roman" w:cs="Times New Roman"/>
                <w:color w:val="000000"/>
                <w:lang w:val="en-US"/>
              </w:rPr>
              <w:t>влияющие</w:t>
            </w:r>
            <w:proofErr w:type="spellEnd"/>
            <w:r w:rsidRPr="00777482">
              <w:rPr>
                <w:rFonts w:ascii="Times New Roman" w:eastAsia="Times New Roman" w:hAnsi="Times New Roman" w:cs="Times New Roman"/>
                <w:color w:val="000000"/>
                <w:lang w:val="en-US"/>
              </w:rPr>
              <w:t xml:space="preserve"> </w:t>
            </w:r>
            <w:proofErr w:type="spellStart"/>
            <w:r w:rsidRPr="00777482">
              <w:rPr>
                <w:rFonts w:ascii="Times New Roman" w:eastAsia="Times New Roman" w:hAnsi="Times New Roman" w:cs="Times New Roman"/>
                <w:color w:val="000000"/>
                <w:lang w:val="en-US"/>
              </w:rPr>
              <w:t>на</w:t>
            </w:r>
            <w:proofErr w:type="spellEnd"/>
            <w:r w:rsidRPr="00777482">
              <w:rPr>
                <w:rFonts w:ascii="Times New Roman" w:eastAsia="Times New Roman" w:hAnsi="Times New Roman" w:cs="Times New Roman"/>
                <w:color w:val="000000"/>
                <w:lang w:val="en-US"/>
              </w:rPr>
              <w:t xml:space="preserve"> </w:t>
            </w:r>
            <w:proofErr w:type="spellStart"/>
            <w:r w:rsidRPr="00777482">
              <w:rPr>
                <w:rFonts w:ascii="Times New Roman" w:eastAsia="Times New Roman" w:hAnsi="Times New Roman" w:cs="Times New Roman"/>
                <w:color w:val="000000"/>
                <w:lang w:val="en-US"/>
              </w:rPr>
              <w:t>коэффициент</w:t>
            </w:r>
            <w:proofErr w:type="spellEnd"/>
            <w:r w:rsidRPr="00777482">
              <w:rPr>
                <w:rFonts w:ascii="Times New Roman" w:eastAsia="Times New Roman" w:hAnsi="Times New Roman" w:cs="Times New Roman"/>
                <w:color w:val="000000"/>
                <w:lang w:val="en-US"/>
              </w:rPr>
              <w:t xml:space="preserve"> </w:t>
            </w:r>
            <w:proofErr w:type="spellStart"/>
            <w:r w:rsidRPr="00777482">
              <w:rPr>
                <w:rFonts w:ascii="Times New Roman" w:eastAsia="Times New Roman" w:hAnsi="Times New Roman" w:cs="Times New Roman"/>
                <w:color w:val="000000"/>
                <w:lang w:val="en-US"/>
              </w:rPr>
              <w:t>теплоотдачи</w:t>
            </w:r>
            <w:proofErr w:type="spellEnd"/>
            <w:r w:rsidRPr="00777482">
              <w:rPr>
                <w:rFonts w:ascii="Times New Roman" w:eastAsia="Times New Roman" w:hAnsi="Times New Roman" w:cs="Times New Roman"/>
                <w:color w:val="000000"/>
                <w:lang w:val="en-US"/>
              </w:rPr>
              <w:t xml:space="preserve">. </w:t>
            </w:r>
            <w:proofErr w:type="spellStart"/>
            <w:r w:rsidRPr="00777482">
              <w:rPr>
                <w:rFonts w:ascii="Times New Roman" w:eastAsia="Times New Roman" w:hAnsi="Times New Roman" w:cs="Times New Roman"/>
                <w:color w:val="000000"/>
                <w:lang w:val="en-US"/>
              </w:rPr>
              <w:t>Основы</w:t>
            </w:r>
            <w:proofErr w:type="spellEnd"/>
            <w:r w:rsidRPr="00777482">
              <w:rPr>
                <w:rFonts w:ascii="Times New Roman" w:eastAsia="Times New Roman" w:hAnsi="Times New Roman" w:cs="Times New Roman"/>
                <w:color w:val="000000"/>
                <w:lang w:val="en-US"/>
              </w:rPr>
              <w:t xml:space="preserve"> </w:t>
            </w:r>
            <w:proofErr w:type="spellStart"/>
            <w:r w:rsidRPr="00777482">
              <w:rPr>
                <w:rFonts w:ascii="Times New Roman" w:eastAsia="Times New Roman" w:hAnsi="Times New Roman" w:cs="Times New Roman"/>
                <w:color w:val="000000"/>
                <w:lang w:val="en-US"/>
              </w:rPr>
              <w:t>теории</w:t>
            </w:r>
            <w:proofErr w:type="spellEnd"/>
            <w:r w:rsidRPr="00777482">
              <w:rPr>
                <w:rFonts w:ascii="Times New Roman" w:eastAsia="Times New Roman" w:hAnsi="Times New Roman" w:cs="Times New Roman"/>
                <w:color w:val="000000"/>
                <w:lang w:val="en-US"/>
              </w:rPr>
              <w:t xml:space="preserve"> </w:t>
            </w:r>
            <w:proofErr w:type="spellStart"/>
            <w:r w:rsidRPr="00777482">
              <w:rPr>
                <w:rFonts w:ascii="Times New Roman" w:eastAsia="Times New Roman" w:hAnsi="Times New Roman" w:cs="Times New Roman"/>
                <w:color w:val="000000"/>
                <w:lang w:val="en-US"/>
              </w:rPr>
              <w:t>подобия</w:t>
            </w:r>
            <w:proofErr w:type="spellEnd"/>
            <w:r w:rsidRPr="00777482">
              <w:rPr>
                <w:rFonts w:ascii="Times New Roman" w:eastAsia="Times New Roman" w:hAnsi="Times New Roman" w:cs="Times New Roman"/>
                <w:color w:val="000000"/>
                <w:lang w:val="en-US"/>
              </w:rPr>
              <w:t>.</w:t>
            </w:r>
          </w:p>
        </w:tc>
        <w:tc>
          <w:tcPr>
            <w:tcW w:w="1100" w:type="dxa"/>
            <w:tcBorders>
              <w:top w:val="nil"/>
              <w:left w:val="nil"/>
              <w:bottom w:val="single" w:sz="4" w:space="0" w:color="auto"/>
              <w:right w:val="single" w:sz="4" w:space="0" w:color="auto"/>
            </w:tcBorders>
            <w:shd w:val="clear" w:color="auto" w:fill="auto"/>
            <w:hideMark/>
          </w:tcPr>
          <w:p w14:paraId="285A6685"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t>2</w:t>
            </w:r>
          </w:p>
        </w:tc>
        <w:tc>
          <w:tcPr>
            <w:tcW w:w="1960" w:type="dxa"/>
            <w:vMerge/>
            <w:tcBorders>
              <w:left w:val="nil"/>
              <w:right w:val="single" w:sz="4" w:space="0" w:color="auto"/>
            </w:tcBorders>
            <w:shd w:val="clear" w:color="auto" w:fill="auto"/>
            <w:noWrap/>
            <w:vAlign w:val="bottom"/>
            <w:hideMark/>
          </w:tcPr>
          <w:p w14:paraId="2F1BB93A" w14:textId="77777777" w:rsidR="00DC75EB" w:rsidRPr="00777482" w:rsidRDefault="00DC75EB" w:rsidP="00DC75EB">
            <w:pPr>
              <w:spacing w:after="0" w:line="240" w:lineRule="auto"/>
              <w:contextualSpacing/>
              <w:rPr>
                <w:rFonts w:ascii="Times New Roman" w:eastAsia="Times New Roman" w:hAnsi="Times New Roman" w:cs="Times New Roman"/>
                <w:color w:val="000000"/>
                <w:lang w:val="en-US"/>
              </w:rPr>
            </w:pPr>
          </w:p>
        </w:tc>
      </w:tr>
      <w:tr w:rsidR="00DC75EB" w:rsidRPr="00DC75EB" w14:paraId="090DBEC7" w14:textId="77777777" w:rsidTr="00600D3E">
        <w:trPr>
          <w:trHeight w:val="828"/>
        </w:trPr>
        <w:tc>
          <w:tcPr>
            <w:tcW w:w="2740" w:type="dxa"/>
            <w:vMerge/>
            <w:tcBorders>
              <w:left w:val="single" w:sz="4" w:space="0" w:color="auto"/>
              <w:bottom w:val="single" w:sz="4" w:space="0" w:color="auto"/>
              <w:right w:val="single" w:sz="4" w:space="0" w:color="auto"/>
            </w:tcBorders>
            <w:shd w:val="clear" w:color="auto" w:fill="auto"/>
            <w:hideMark/>
          </w:tcPr>
          <w:p w14:paraId="1BAF1F3C"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lang w:val="en-US"/>
              </w:rPr>
            </w:pPr>
          </w:p>
        </w:tc>
        <w:tc>
          <w:tcPr>
            <w:tcW w:w="8780" w:type="dxa"/>
            <w:tcBorders>
              <w:top w:val="nil"/>
              <w:left w:val="nil"/>
              <w:bottom w:val="single" w:sz="4" w:space="0" w:color="auto"/>
              <w:right w:val="single" w:sz="4" w:space="0" w:color="auto"/>
            </w:tcBorders>
            <w:shd w:val="clear" w:color="auto" w:fill="auto"/>
            <w:hideMark/>
          </w:tcPr>
          <w:p w14:paraId="284DFF4A" w14:textId="77777777" w:rsidR="00DC75EB" w:rsidRPr="00777482" w:rsidRDefault="00DC75EB" w:rsidP="00DC75EB">
            <w:pPr>
              <w:spacing w:after="0" w:line="240" w:lineRule="auto"/>
              <w:contextualSpacing/>
              <w:rPr>
                <w:rFonts w:ascii="Times New Roman" w:eastAsia="Times New Roman" w:hAnsi="Times New Roman" w:cs="Times New Roman"/>
                <w:color w:val="000000"/>
              </w:rPr>
            </w:pPr>
            <w:r w:rsidRPr="00777482">
              <w:rPr>
                <w:rFonts w:ascii="Times New Roman" w:eastAsia="Times New Roman" w:hAnsi="Times New Roman" w:cs="Times New Roman"/>
                <w:b/>
                <w:color w:val="000000"/>
              </w:rPr>
              <w:t>Практические занятия:</w:t>
            </w:r>
            <w:r w:rsidRPr="00777482">
              <w:rPr>
                <w:rFonts w:ascii="Times New Roman" w:eastAsia="Times New Roman" w:hAnsi="Times New Roman" w:cs="Times New Roman"/>
                <w:color w:val="000000"/>
              </w:rPr>
              <w:br/>
              <w:t xml:space="preserve">1. </w:t>
            </w:r>
            <w:r w:rsidRPr="00777482">
              <w:rPr>
                <w:rFonts w:ascii="Times New Roman" w:eastAsia="Times New Roman" w:hAnsi="Times New Roman" w:cs="Times New Roman"/>
                <w:b/>
                <w:color w:val="000000"/>
              </w:rPr>
              <w:t xml:space="preserve"> </w:t>
            </w:r>
            <w:r w:rsidRPr="00777482">
              <w:rPr>
                <w:rFonts w:ascii="Times New Roman" w:eastAsia="Times New Roman" w:hAnsi="Times New Roman" w:cs="Times New Roman"/>
                <w:color w:val="000000"/>
              </w:rPr>
              <w:t>Определение коэффициента теплоотдачи расчетным путем.</w:t>
            </w:r>
            <w:r w:rsidRPr="00777482">
              <w:rPr>
                <w:rFonts w:ascii="Times New Roman" w:eastAsia="Times New Roman" w:hAnsi="Times New Roman" w:cs="Times New Roman"/>
                <w:color w:val="000000"/>
              </w:rPr>
              <w:br/>
              <w:t xml:space="preserve">2. </w:t>
            </w:r>
            <w:r w:rsidRPr="00777482">
              <w:rPr>
                <w:rFonts w:ascii="Times New Roman" w:eastAsia="Times New Roman" w:hAnsi="Times New Roman" w:cs="Times New Roman"/>
                <w:b/>
                <w:color w:val="000000"/>
              </w:rPr>
              <w:t xml:space="preserve"> </w:t>
            </w:r>
            <w:r w:rsidRPr="00777482">
              <w:rPr>
                <w:rFonts w:ascii="Times New Roman" w:eastAsia="Times New Roman" w:hAnsi="Times New Roman" w:cs="Times New Roman"/>
                <w:color w:val="000000"/>
              </w:rPr>
              <w:t>Теплообмен при кипении жидкости. Теплообмен при конденсации пара.</w:t>
            </w:r>
          </w:p>
        </w:tc>
        <w:tc>
          <w:tcPr>
            <w:tcW w:w="1100" w:type="dxa"/>
            <w:tcBorders>
              <w:top w:val="nil"/>
              <w:left w:val="nil"/>
              <w:bottom w:val="single" w:sz="4" w:space="0" w:color="auto"/>
              <w:right w:val="single" w:sz="4" w:space="0" w:color="auto"/>
            </w:tcBorders>
            <w:shd w:val="clear" w:color="auto" w:fill="auto"/>
            <w:hideMark/>
          </w:tcPr>
          <w:p w14:paraId="53478017"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t>2</w:t>
            </w:r>
          </w:p>
        </w:tc>
        <w:tc>
          <w:tcPr>
            <w:tcW w:w="1960" w:type="dxa"/>
            <w:vMerge/>
            <w:tcBorders>
              <w:left w:val="nil"/>
              <w:right w:val="single" w:sz="4" w:space="0" w:color="auto"/>
            </w:tcBorders>
            <w:shd w:val="clear" w:color="auto" w:fill="auto"/>
            <w:noWrap/>
            <w:vAlign w:val="bottom"/>
            <w:hideMark/>
          </w:tcPr>
          <w:p w14:paraId="7909D3C2" w14:textId="77777777" w:rsidR="00DC75EB" w:rsidRPr="00777482" w:rsidRDefault="00DC75EB" w:rsidP="00DC75EB">
            <w:pPr>
              <w:spacing w:after="0" w:line="240" w:lineRule="auto"/>
              <w:contextualSpacing/>
              <w:rPr>
                <w:rFonts w:ascii="Times New Roman" w:eastAsia="Times New Roman" w:hAnsi="Times New Roman" w:cs="Times New Roman"/>
                <w:color w:val="000000"/>
                <w:lang w:val="en-US"/>
              </w:rPr>
            </w:pPr>
          </w:p>
        </w:tc>
      </w:tr>
      <w:tr w:rsidR="00DC75EB" w:rsidRPr="00DC75EB" w14:paraId="54EF780D" w14:textId="77777777" w:rsidTr="00600D3E">
        <w:trPr>
          <w:trHeight w:val="828"/>
        </w:trPr>
        <w:tc>
          <w:tcPr>
            <w:tcW w:w="2740" w:type="dxa"/>
            <w:vMerge w:val="restart"/>
            <w:tcBorders>
              <w:top w:val="nil"/>
              <w:left w:val="single" w:sz="4" w:space="0" w:color="auto"/>
              <w:right w:val="single" w:sz="4" w:space="0" w:color="auto"/>
            </w:tcBorders>
            <w:shd w:val="clear" w:color="auto" w:fill="auto"/>
            <w:hideMark/>
          </w:tcPr>
          <w:p w14:paraId="6F5C9129"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lang w:val="en-US"/>
              </w:rPr>
            </w:pPr>
            <w:proofErr w:type="spellStart"/>
            <w:r w:rsidRPr="00777482">
              <w:rPr>
                <w:rFonts w:ascii="Times New Roman" w:eastAsia="Times New Roman" w:hAnsi="Times New Roman" w:cs="Times New Roman"/>
                <w:b/>
                <w:bCs/>
                <w:color w:val="000000"/>
                <w:lang w:val="en-US"/>
              </w:rPr>
              <w:t>Тема</w:t>
            </w:r>
            <w:proofErr w:type="spellEnd"/>
            <w:r w:rsidRPr="00777482">
              <w:rPr>
                <w:rFonts w:ascii="Times New Roman" w:eastAsia="Times New Roman" w:hAnsi="Times New Roman" w:cs="Times New Roman"/>
                <w:b/>
                <w:bCs/>
                <w:color w:val="000000"/>
                <w:lang w:val="en-US"/>
              </w:rPr>
              <w:t xml:space="preserve"> 3.3. </w:t>
            </w:r>
            <w:proofErr w:type="spellStart"/>
            <w:r w:rsidRPr="00777482">
              <w:rPr>
                <w:rFonts w:ascii="Times New Roman" w:eastAsia="Times New Roman" w:hAnsi="Times New Roman" w:cs="Times New Roman"/>
                <w:b/>
                <w:bCs/>
                <w:color w:val="000000"/>
                <w:lang w:val="en-US"/>
              </w:rPr>
              <w:t>Теплопередача</w:t>
            </w:r>
            <w:proofErr w:type="spellEnd"/>
          </w:p>
          <w:p w14:paraId="4D39CCED"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lang w:val="en-US"/>
              </w:rPr>
            </w:pPr>
            <w:r w:rsidRPr="00777482">
              <w:rPr>
                <w:rFonts w:ascii="Times New Roman" w:eastAsia="Times New Roman" w:hAnsi="Times New Roman" w:cs="Times New Roman"/>
                <w:b/>
                <w:bCs/>
                <w:color w:val="000000"/>
                <w:lang w:val="en-US"/>
              </w:rPr>
              <w:t> </w:t>
            </w:r>
          </w:p>
        </w:tc>
        <w:tc>
          <w:tcPr>
            <w:tcW w:w="8780" w:type="dxa"/>
            <w:tcBorders>
              <w:top w:val="nil"/>
              <w:left w:val="nil"/>
              <w:bottom w:val="single" w:sz="4" w:space="0" w:color="auto"/>
              <w:right w:val="single" w:sz="4" w:space="0" w:color="auto"/>
            </w:tcBorders>
            <w:shd w:val="clear" w:color="auto" w:fill="auto"/>
            <w:hideMark/>
          </w:tcPr>
          <w:p w14:paraId="3D7783D4" w14:textId="77777777" w:rsidR="00DC75EB" w:rsidRPr="00777482" w:rsidRDefault="00DC75EB" w:rsidP="00DC75EB">
            <w:pPr>
              <w:spacing w:after="0" w:line="240" w:lineRule="auto"/>
              <w:contextualSpacing/>
              <w:rPr>
                <w:rFonts w:ascii="Times New Roman" w:eastAsia="Times New Roman" w:hAnsi="Times New Roman" w:cs="Times New Roman"/>
                <w:color w:val="000000"/>
                <w:lang w:val="en-US"/>
              </w:rPr>
            </w:pPr>
            <w:r w:rsidRPr="00777482">
              <w:rPr>
                <w:rFonts w:ascii="Times New Roman" w:eastAsia="Times New Roman" w:hAnsi="Times New Roman" w:cs="Times New Roman"/>
                <w:b/>
                <w:color w:val="000000"/>
              </w:rPr>
              <w:t>Содержание занятий:</w:t>
            </w:r>
            <w:r w:rsidRPr="00777482">
              <w:rPr>
                <w:rFonts w:ascii="Times New Roman" w:eastAsia="Times New Roman" w:hAnsi="Times New Roman" w:cs="Times New Roman"/>
                <w:color w:val="000000"/>
              </w:rPr>
              <w:br/>
              <w:t xml:space="preserve">1. Понятие о теплопередаче. Передача теплоты через плоскую однослойную и многослойную стенки. Коэффициент теплопередачи, его физическая сущность. Тепловая изоляция. Критический диаметр изоляции. </w:t>
            </w:r>
            <w:proofErr w:type="spellStart"/>
            <w:r w:rsidRPr="00777482">
              <w:rPr>
                <w:rFonts w:ascii="Times New Roman" w:eastAsia="Times New Roman" w:hAnsi="Times New Roman" w:cs="Times New Roman"/>
                <w:color w:val="000000"/>
                <w:lang w:val="en-US"/>
              </w:rPr>
              <w:t>Теплопередача</w:t>
            </w:r>
            <w:proofErr w:type="spellEnd"/>
            <w:r w:rsidRPr="00777482">
              <w:rPr>
                <w:rFonts w:ascii="Times New Roman" w:eastAsia="Times New Roman" w:hAnsi="Times New Roman" w:cs="Times New Roman"/>
                <w:color w:val="000000"/>
                <w:lang w:val="en-US"/>
              </w:rPr>
              <w:t xml:space="preserve"> </w:t>
            </w:r>
            <w:proofErr w:type="spellStart"/>
            <w:r w:rsidRPr="00777482">
              <w:rPr>
                <w:rFonts w:ascii="Times New Roman" w:eastAsia="Times New Roman" w:hAnsi="Times New Roman" w:cs="Times New Roman"/>
                <w:color w:val="000000"/>
                <w:lang w:val="en-US"/>
              </w:rPr>
              <w:t>через</w:t>
            </w:r>
            <w:proofErr w:type="spellEnd"/>
            <w:r w:rsidRPr="00777482">
              <w:rPr>
                <w:rFonts w:ascii="Times New Roman" w:eastAsia="Times New Roman" w:hAnsi="Times New Roman" w:cs="Times New Roman"/>
                <w:color w:val="000000"/>
                <w:lang w:val="en-US"/>
              </w:rPr>
              <w:t xml:space="preserve"> </w:t>
            </w:r>
            <w:proofErr w:type="spellStart"/>
            <w:r w:rsidRPr="00777482">
              <w:rPr>
                <w:rFonts w:ascii="Times New Roman" w:eastAsia="Times New Roman" w:hAnsi="Times New Roman" w:cs="Times New Roman"/>
                <w:color w:val="000000"/>
                <w:lang w:val="en-US"/>
              </w:rPr>
              <w:t>оребренные</w:t>
            </w:r>
            <w:proofErr w:type="spellEnd"/>
            <w:r w:rsidRPr="00777482">
              <w:rPr>
                <w:rFonts w:ascii="Times New Roman" w:eastAsia="Times New Roman" w:hAnsi="Times New Roman" w:cs="Times New Roman"/>
                <w:color w:val="000000"/>
                <w:lang w:val="en-US"/>
              </w:rPr>
              <w:t xml:space="preserve"> </w:t>
            </w:r>
            <w:proofErr w:type="spellStart"/>
            <w:r w:rsidRPr="00777482">
              <w:rPr>
                <w:rFonts w:ascii="Times New Roman" w:eastAsia="Times New Roman" w:hAnsi="Times New Roman" w:cs="Times New Roman"/>
                <w:color w:val="000000"/>
                <w:lang w:val="en-US"/>
              </w:rPr>
              <w:t>поверхности</w:t>
            </w:r>
            <w:proofErr w:type="spellEnd"/>
            <w:r w:rsidRPr="00777482">
              <w:rPr>
                <w:rFonts w:ascii="Times New Roman" w:eastAsia="Times New Roman" w:hAnsi="Times New Roman" w:cs="Times New Roman"/>
                <w:color w:val="000000"/>
                <w:lang w:val="en-US"/>
              </w:rPr>
              <w:t>.</w:t>
            </w:r>
          </w:p>
        </w:tc>
        <w:tc>
          <w:tcPr>
            <w:tcW w:w="1100" w:type="dxa"/>
            <w:tcBorders>
              <w:top w:val="nil"/>
              <w:left w:val="nil"/>
              <w:bottom w:val="single" w:sz="4" w:space="0" w:color="auto"/>
              <w:right w:val="single" w:sz="4" w:space="0" w:color="auto"/>
            </w:tcBorders>
            <w:shd w:val="clear" w:color="auto" w:fill="auto"/>
            <w:hideMark/>
          </w:tcPr>
          <w:p w14:paraId="2D092CCA"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t>2</w:t>
            </w:r>
          </w:p>
        </w:tc>
        <w:tc>
          <w:tcPr>
            <w:tcW w:w="1960" w:type="dxa"/>
            <w:vMerge/>
            <w:tcBorders>
              <w:left w:val="nil"/>
              <w:right w:val="single" w:sz="4" w:space="0" w:color="auto"/>
            </w:tcBorders>
            <w:shd w:val="clear" w:color="auto" w:fill="auto"/>
            <w:noWrap/>
            <w:vAlign w:val="bottom"/>
            <w:hideMark/>
          </w:tcPr>
          <w:p w14:paraId="540813E1" w14:textId="77777777" w:rsidR="00DC75EB" w:rsidRPr="00777482" w:rsidRDefault="00DC75EB" w:rsidP="00DC75EB">
            <w:pPr>
              <w:spacing w:after="0" w:line="240" w:lineRule="auto"/>
              <w:contextualSpacing/>
              <w:rPr>
                <w:rFonts w:ascii="Times New Roman" w:eastAsia="Times New Roman" w:hAnsi="Times New Roman" w:cs="Times New Roman"/>
                <w:color w:val="000000"/>
                <w:lang w:val="en-US"/>
              </w:rPr>
            </w:pPr>
          </w:p>
        </w:tc>
      </w:tr>
      <w:tr w:rsidR="00DC75EB" w:rsidRPr="00DC75EB" w14:paraId="6CD9E9F8" w14:textId="77777777" w:rsidTr="00600D3E">
        <w:trPr>
          <w:trHeight w:val="828"/>
        </w:trPr>
        <w:tc>
          <w:tcPr>
            <w:tcW w:w="2740" w:type="dxa"/>
            <w:vMerge/>
            <w:tcBorders>
              <w:left w:val="single" w:sz="4" w:space="0" w:color="auto"/>
              <w:bottom w:val="single" w:sz="4" w:space="0" w:color="auto"/>
              <w:right w:val="single" w:sz="4" w:space="0" w:color="auto"/>
            </w:tcBorders>
            <w:shd w:val="clear" w:color="auto" w:fill="auto"/>
            <w:hideMark/>
          </w:tcPr>
          <w:p w14:paraId="01DD7859"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lang w:val="en-US"/>
              </w:rPr>
            </w:pPr>
          </w:p>
        </w:tc>
        <w:tc>
          <w:tcPr>
            <w:tcW w:w="8780" w:type="dxa"/>
            <w:tcBorders>
              <w:top w:val="nil"/>
              <w:left w:val="nil"/>
              <w:bottom w:val="single" w:sz="4" w:space="0" w:color="auto"/>
              <w:right w:val="single" w:sz="4" w:space="0" w:color="auto"/>
            </w:tcBorders>
            <w:shd w:val="clear" w:color="auto" w:fill="auto"/>
            <w:hideMark/>
          </w:tcPr>
          <w:p w14:paraId="285E97D8" w14:textId="77777777" w:rsidR="00DC75EB" w:rsidRPr="00777482" w:rsidRDefault="00DC75EB" w:rsidP="00DC75EB">
            <w:pPr>
              <w:spacing w:after="0" w:line="240" w:lineRule="auto"/>
              <w:contextualSpacing/>
              <w:rPr>
                <w:rFonts w:ascii="Times New Roman" w:eastAsia="Times New Roman" w:hAnsi="Times New Roman" w:cs="Times New Roman"/>
                <w:color w:val="000000"/>
              </w:rPr>
            </w:pPr>
            <w:r w:rsidRPr="00777482">
              <w:rPr>
                <w:rFonts w:ascii="Times New Roman" w:eastAsia="Times New Roman" w:hAnsi="Times New Roman" w:cs="Times New Roman"/>
                <w:b/>
                <w:color w:val="000000"/>
              </w:rPr>
              <w:t>Практические занятия:</w:t>
            </w:r>
            <w:r w:rsidRPr="00777482">
              <w:rPr>
                <w:rFonts w:ascii="Times New Roman" w:eastAsia="Times New Roman" w:hAnsi="Times New Roman" w:cs="Times New Roman"/>
                <w:color w:val="000000"/>
              </w:rPr>
              <w:br/>
              <w:t xml:space="preserve">1. </w:t>
            </w:r>
            <w:r w:rsidRPr="00777482">
              <w:rPr>
                <w:rFonts w:ascii="Times New Roman" w:eastAsia="Times New Roman" w:hAnsi="Times New Roman" w:cs="Times New Roman"/>
                <w:b/>
                <w:color w:val="000000"/>
              </w:rPr>
              <w:t xml:space="preserve"> </w:t>
            </w:r>
            <w:r w:rsidRPr="00777482">
              <w:rPr>
                <w:rFonts w:ascii="Times New Roman" w:eastAsia="Times New Roman" w:hAnsi="Times New Roman" w:cs="Times New Roman"/>
                <w:color w:val="000000"/>
              </w:rPr>
              <w:t>Расчет количества теплоты, передаваемой через различные конструкции</w:t>
            </w:r>
            <w:r w:rsidRPr="00777482">
              <w:rPr>
                <w:rFonts w:ascii="Times New Roman" w:eastAsia="Times New Roman" w:hAnsi="Times New Roman" w:cs="Times New Roman"/>
                <w:color w:val="000000"/>
              </w:rPr>
              <w:br/>
              <w:t xml:space="preserve">2. </w:t>
            </w:r>
            <w:r w:rsidRPr="00777482">
              <w:rPr>
                <w:rFonts w:ascii="Times New Roman" w:eastAsia="Times New Roman" w:hAnsi="Times New Roman" w:cs="Times New Roman"/>
                <w:b/>
                <w:color w:val="000000"/>
              </w:rPr>
              <w:t xml:space="preserve"> </w:t>
            </w:r>
            <w:r w:rsidRPr="00777482">
              <w:rPr>
                <w:rFonts w:ascii="Times New Roman" w:eastAsia="Times New Roman" w:hAnsi="Times New Roman" w:cs="Times New Roman"/>
                <w:color w:val="000000"/>
              </w:rPr>
              <w:t>Определение коэффициента теплопередачи плоской многослойной стенки.</w:t>
            </w:r>
            <w:r w:rsidRPr="00777482">
              <w:rPr>
                <w:rFonts w:ascii="Times New Roman" w:eastAsia="Times New Roman" w:hAnsi="Times New Roman" w:cs="Times New Roman"/>
                <w:color w:val="000000"/>
              </w:rPr>
              <w:br/>
              <w:t>3. Механизм теплопередачи: теплопроводность, конвекция, излучение.</w:t>
            </w:r>
          </w:p>
        </w:tc>
        <w:tc>
          <w:tcPr>
            <w:tcW w:w="1100" w:type="dxa"/>
            <w:tcBorders>
              <w:top w:val="nil"/>
              <w:left w:val="nil"/>
              <w:bottom w:val="single" w:sz="4" w:space="0" w:color="auto"/>
              <w:right w:val="single" w:sz="4" w:space="0" w:color="auto"/>
            </w:tcBorders>
            <w:shd w:val="clear" w:color="auto" w:fill="auto"/>
            <w:hideMark/>
          </w:tcPr>
          <w:p w14:paraId="4FF40513"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t>2</w:t>
            </w:r>
          </w:p>
        </w:tc>
        <w:tc>
          <w:tcPr>
            <w:tcW w:w="1960" w:type="dxa"/>
            <w:vMerge/>
            <w:tcBorders>
              <w:left w:val="nil"/>
              <w:bottom w:val="single" w:sz="4" w:space="0" w:color="auto"/>
              <w:right w:val="single" w:sz="4" w:space="0" w:color="auto"/>
            </w:tcBorders>
            <w:shd w:val="clear" w:color="auto" w:fill="auto"/>
            <w:noWrap/>
            <w:vAlign w:val="bottom"/>
            <w:hideMark/>
          </w:tcPr>
          <w:p w14:paraId="5F737EF2" w14:textId="77777777" w:rsidR="00DC75EB" w:rsidRPr="00777482" w:rsidRDefault="00DC75EB" w:rsidP="00DC75EB">
            <w:pPr>
              <w:spacing w:after="0" w:line="240" w:lineRule="auto"/>
              <w:contextualSpacing/>
              <w:rPr>
                <w:rFonts w:ascii="Times New Roman" w:eastAsia="Times New Roman" w:hAnsi="Times New Roman" w:cs="Times New Roman"/>
                <w:color w:val="000000"/>
                <w:lang w:val="en-US"/>
              </w:rPr>
            </w:pPr>
          </w:p>
        </w:tc>
      </w:tr>
      <w:tr w:rsidR="00DC75EB" w:rsidRPr="00DC75EB" w14:paraId="2D2FDA74" w14:textId="77777777" w:rsidTr="00600D3E">
        <w:trPr>
          <w:trHeight w:val="828"/>
        </w:trPr>
        <w:tc>
          <w:tcPr>
            <w:tcW w:w="2740" w:type="dxa"/>
            <w:vMerge w:val="restart"/>
            <w:tcBorders>
              <w:top w:val="nil"/>
              <w:left w:val="single" w:sz="4" w:space="0" w:color="auto"/>
              <w:right w:val="single" w:sz="4" w:space="0" w:color="auto"/>
            </w:tcBorders>
            <w:shd w:val="clear" w:color="auto" w:fill="auto"/>
            <w:hideMark/>
          </w:tcPr>
          <w:p w14:paraId="7EF1CA0C"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lang w:val="en-US"/>
              </w:rPr>
            </w:pPr>
            <w:proofErr w:type="spellStart"/>
            <w:r w:rsidRPr="00777482">
              <w:rPr>
                <w:rFonts w:ascii="Times New Roman" w:eastAsia="Times New Roman" w:hAnsi="Times New Roman" w:cs="Times New Roman"/>
                <w:b/>
                <w:bCs/>
                <w:color w:val="000000"/>
                <w:lang w:val="en-US"/>
              </w:rPr>
              <w:t>Тема</w:t>
            </w:r>
            <w:proofErr w:type="spellEnd"/>
            <w:r w:rsidRPr="00777482">
              <w:rPr>
                <w:rFonts w:ascii="Times New Roman" w:eastAsia="Times New Roman" w:hAnsi="Times New Roman" w:cs="Times New Roman"/>
                <w:b/>
                <w:bCs/>
                <w:color w:val="000000"/>
                <w:lang w:val="en-US"/>
              </w:rPr>
              <w:t xml:space="preserve"> 3.4. </w:t>
            </w:r>
            <w:proofErr w:type="spellStart"/>
            <w:r w:rsidRPr="00777482">
              <w:rPr>
                <w:rFonts w:ascii="Times New Roman" w:eastAsia="Times New Roman" w:hAnsi="Times New Roman" w:cs="Times New Roman"/>
                <w:b/>
                <w:bCs/>
                <w:color w:val="000000"/>
                <w:lang w:val="en-US"/>
              </w:rPr>
              <w:t>Теплообменные</w:t>
            </w:r>
            <w:proofErr w:type="spellEnd"/>
            <w:r w:rsidRPr="00777482">
              <w:rPr>
                <w:rFonts w:ascii="Times New Roman" w:eastAsia="Times New Roman" w:hAnsi="Times New Roman" w:cs="Times New Roman"/>
                <w:b/>
                <w:bCs/>
                <w:color w:val="000000"/>
                <w:lang w:val="en-US"/>
              </w:rPr>
              <w:t xml:space="preserve"> </w:t>
            </w:r>
            <w:proofErr w:type="spellStart"/>
            <w:r w:rsidRPr="00777482">
              <w:rPr>
                <w:rFonts w:ascii="Times New Roman" w:eastAsia="Times New Roman" w:hAnsi="Times New Roman" w:cs="Times New Roman"/>
                <w:b/>
                <w:bCs/>
                <w:color w:val="000000"/>
                <w:lang w:val="en-US"/>
              </w:rPr>
              <w:t>аппараты</w:t>
            </w:r>
            <w:proofErr w:type="spellEnd"/>
          </w:p>
          <w:p w14:paraId="1CE13169"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lang w:val="en-US"/>
              </w:rPr>
            </w:pPr>
            <w:r w:rsidRPr="00777482">
              <w:rPr>
                <w:rFonts w:ascii="Times New Roman" w:eastAsia="Times New Roman" w:hAnsi="Times New Roman" w:cs="Times New Roman"/>
                <w:b/>
                <w:bCs/>
                <w:color w:val="000000"/>
                <w:lang w:val="en-US"/>
              </w:rPr>
              <w:t> </w:t>
            </w:r>
          </w:p>
        </w:tc>
        <w:tc>
          <w:tcPr>
            <w:tcW w:w="8780" w:type="dxa"/>
            <w:tcBorders>
              <w:top w:val="nil"/>
              <w:left w:val="nil"/>
              <w:bottom w:val="single" w:sz="4" w:space="0" w:color="auto"/>
              <w:right w:val="single" w:sz="4" w:space="0" w:color="auto"/>
            </w:tcBorders>
            <w:shd w:val="clear" w:color="auto" w:fill="auto"/>
            <w:hideMark/>
          </w:tcPr>
          <w:p w14:paraId="06315726" w14:textId="77777777" w:rsidR="00DC75EB" w:rsidRPr="00777482" w:rsidRDefault="00DC75EB" w:rsidP="00DC75EB">
            <w:pPr>
              <w:spacing w:after="0" w:line="240" w:lineRule="auto"/>
              <w:contextualSpacing/>
              <w:rPr>
                <w:rFonts w:ascii="Times New Roman" w:eastAsia="Times New Roman" w:hAnsi="Times New Roman" w:cs="Times New Roman"/>
                <w:color w:val="000000"/>
              </w:rPr>
            </w:pPr>
            <w:r w:rsidRPr="00777482">
              <w:rPr>
                <w:rFonts w:ascii="Times New Roman" w:eastAsia="Times New Roman" w:hAnsi="Times New Roman" w:cs="Times New Roman"/>
                <w:b/>
                <w:color w:val="000000"/>
              </w:rPr>
              <w:t>Содержание занятий:</w:t>
            </w:r>
            <w:r w:rsidRPr="00777482">
              <w:rPr>
                <w:rFonts w:ascii="Times New Roman" w:eastAsia="Times New Roman" w:hAnsi="Times New Roman" w:cs="Times New Roman"/>
                <w:color w:val="000000"/>
              </w:rPr>
              <w:br/>
              <w:t>1. Теплообменные аппараты, их классификация, устройство и принцип действия. Определение среднего логарифмического температурного напора теплообменных аппаратов. Определение теплопередающей поверхности теплообменных аппаратов</w:t>
            </w:r>
          </w:p>
        </w:tc>
        <w:tc>
          <w:tcPr>
            <w:tcW w:w="1100" w:type="dxa"/>
            <w:tcBorders>
              <w:top w:val="nil"/>
              <w:left w:val="nil"/>
              <w:bottom w:val="single" w:sz="4" w:space="0" w:color="auto"/>
              <w:right w:val="single" w:sz="4" w:space="0" w:color="auto"/>
            </w:tcBorders>
            <w:shd w:val="clear" w:color="auto" w:fill="auto"/>
            <w:hideMark/>
          </w:tcPr>
          <w:p w14:paraId="2DE903A7"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t>2</w:t>
            </w:r>
          </w:p>
        </w:tc>
        <w:tc>
          <w:tcPr>
            <w:tcW w:w="1960" w:type="dxa"/>
            <w:vMerge w:val="restart"/>
            <w:tcBorders>
              <w:top w:val="nil"/>
              <w:left w:val="nil"/>
              <w:right w:val="single" w:sz="4" w:space="0" w:color="auto"/>
            </w:tcBorders>
            <w:shd w:val="clear" w:color="auto" w:fill="auto"/>
            <w:noWrap/>
            <w:hideMark/>
          </w:tcPr>
          <w:p w14:paraId="5F3DF602"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ОК.01</w:t>
            </w:r>
          </w:p>
          <w:p w14:paraId="67138A7C"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ОК.02</w:t>
            </w:r>
          </w:p>
          <w:p w14:paraId="73B49621"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ОК.03</w:t>
            </w:r>
          </w:p>
          <w:p w14:paraId="71F05D15"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eastAsia="ru-RU"/>
              </w:rPr>
              <w:t>ОК.09</w:t>
            </w:r>
          </w:p>
        </w:tc>
      </w:tr>
      <w:tr w:rsidR="00DC75EB" w:rsidRPr="00DC75EB" w14:paraId="69E03D03" w14:textId="77777777" w:rsidTr="00600D3E">
        <w:trPr>
          <w:trHeight w:val="828"/>
        </w:trPr>
        <w:tc>
          <w:tcPr>
            <w:tcW w:w="2740" w:type="dxa"/>
            <w:vMerge/>
            <w:tcBorders>
              <w:left w:val="single" w:sz="4" w:space="0" w:color="auto"/>
              <w:bottom w:val="single" w:sz="4" w:space="0" w:color="auto"/>
              <w:right w:val="single" w:sz="4" w:space="0" w:color="auto"/>
            </w:tcBorders>
            <w:shd w:val="clear" w:color="auto" w:fill="auto"/>
            <w:hideMark/>
          </w:tcPr>
          <w:p w14:paraId="1FDC564E"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lang w:val="en-US"/>
              </w:rPr>
            </w:pPr>
          </w:p>
        </w:tc>
        <w:tc>
          <w:tcPr>
            <w:tcW w:w="8780" w:type="dxa"/>
            <w:tcBorders>
              <w:top w:val="nil"/>
              <w:left w:val="nil"/>
              <w:bottom w:val="single" w:sz="4" w:space="0" w:color="auto"/>
              <w:right w:val="single" w:sz="4" w:space="0" w:color="auto"/>
            </w:tcBorders>
            <w:shd w:val="clear" w:color="auto" w:fill="auto"/>
            <w:hideMark/>
          </w:tcPr>
          <w:p w14:paraId="62E7B0B8" w14:textId="77777777" w:rsidR="00DC75EB" w:rsidRPr="00777482" w:rsidRDefault="00DC75EB" w:rsidP="00DC75EB">
            <w:pPr>
              <w:spacing w:after="0" w:line="240" w:lineRule="auto"/>
              <w:contextualSpacing/>
              <w:rPr>
                <w:rFonts w:ascii="Times New Roman" w:eastAsia="Times New Roman" w:hAnsi="Times New Roman" w:cs="Times New Roman"/>
                <w:color w:val="000000"/>
              </w:rPr>
            </w:pPr>
            <w:r w:rsidRPr="00777482">
              <w:rPr>
                <w:rFonts w:ascii="Times New Roman" w:eastAsia="Times New Roman" w:hAnsi="Times New Roman" w:cs="Times New Roman"/>
                <w:b/>
                <w:color w:val="000000"/>
              </w:rPr>
              <w:t>Практические занятия:</w:t>
            </w:r>
            <w:r w:rsidRPr="00777482">
              <w:rPr>
                <w:rFonts w:ascii="Times New Roman" w:eastAsia="Times New Roman" w:hAnsi="Times New Roman" w:cs="Times New Roman"/>
                <w:color w:val="000000"/>
              </w:rPr>
              <w:br/>
              <w:t xml:space="preserve">1. </w:t>
            </w:r>
            <w:r w:rsidRPr="00777482">
              <w:rPr>
                <w:rFonts w:ascii="Times New Roman" w:eastAsia="Times New Roman" w:hAnsi="Times New Roman" w:cs="Times New Roman"/>
                <w:b/>
                <w:color w:val="000000"/>
              </w:rPr>
              <w:t xml:space="preserve"> </w:t>
            </w:r>
            <w:r w:rsidRPr="00777482">
              <w:rPr>
                <w:rFonts w:ascii="Times New Roman" w:eastAsia="Times New Roman" w:hAnsi="Times New Roman" w:cs="Times New Roman"/>
                <w:color w:val="000000"/>
              </w:rPr>
              <w:t>Расчет теплообменных аппаратов</w:t>
            </w:r>
          </w:p>
        </w:tc>
        <w:tc>
          <w:tcPr>
            <w:tcW w:w="1100" w:type="dxa"/>
            <w:tcBorders>
              <w:top w:val="nil"/>
              <w:left w:val="nil"/>
              <w:bottom w:val="single" w:sz="4" w:space="0" w:color="auto"/>
              <w:right w:val="single" w:sz="4" w:space="0" w:color="auto"/>
            </w:tcBorders>
            <w:shd w:val="clear" w:color="auto" w:fill="auto"/>
            <w:hideMark/>
          </w:tcPr>
          <w:p w14:paraId="6D73807F"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t>2</w:t>
            </w:r>
          </w:p>
        </w:tc>
        <w:tc>
          <w:tcPr>
            <w:tcW w:w="1960" w:type="dxa"/>
            <w:vMerge/>
            <w:tcBorders>
              <w:left w:val="nil"/>
              <w:bottom w:val="single" w:sz="4" w:space="0" w:color="auto"/>
              <w:right w:val="single" w:sz="4" w:space="0" w:color="auto"/>
            </w:tcBorders>
            <w:shd w:val="clear" w:color="auto" w:fill="auto"/>
            <w:noWrap/>
            <w:hideMark/>
          </w:tcPr>
          <w:p w14:paraId="0315796F"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p>
        </w:tc>
      </w:tr>
      <w:tr w:rsidR="00DC75EB" w:rsidRPr="00DC75EB" w14:paraId="41800B9A" w14:textId="77777777" w:rsidTr="00777482">
        <w:trPr>
          <w:trHeight w:val="386"/>
        </w:trPr>
        <w:tc>
          <w:tcPr>
            <w:tcW w:w="11520" w:type="dxa"/>
            <w:gridSpan w:val="2"/>
            <w:tcBorders>
              <w:top w:val="nil"/>
              <w:left w:val="single" w:sz="4" w:space="0" w:color="auto"/>
              <w:bottom w:val="single" w:sz="4" w:space="0" w:color="auto"/>
              <w:right w:val="single" w:sz="4" w:space="0" w:color="auto"/>
            </w:tcBorders>
            <w:shd w:val="clear" w:color="auto" w:fill="auto"/>
            <w:vAlign w:val="center"/>
            <w:hideMark/>
          </w:tcPr>
          <w:p w14:paraId="5A9183F1" w14:textId="77777777" w:rsidR="00DC75EB" w:rsidRPr="00777482" w:rsidRDefault="00DC75EB" w:rsidP="00DC75EB">
            <w:pPr>
              <w:spacing w:after="0" w:line="240" w:lineRule="auto"/>
              <w:contextualSpacing/>
              <w:rPr>
                <w:rFonts w:ascii="Times New Roman" w:eastAsia="Times New Roman" w:hAnsi="Times New Roman" w:cs="Times New Roman"/>
                <w:color w:val="000000"/>
                <w:lang w:val="en-US"/>
              </w:rPr>
            </w:pPr>
            <w:proofErr w:type="spellStart"/>
            <w:r w:rsidRPr="00777482">
              <w:rPr>
                <w:rFonts w:ascii="Times New Roman" w:eastAsia="Times New Roman" w:hAnsi="Times New Roman" w:cs="Times New Roman"/>
                <w:b/>
                <w:bCs/>
                <w:color w:val="000000"/>
                <w:lang w:val="en-US"/>
              </w:rPr>
              <w:t>Раздел</w:t>
            </w:r>
            <w:proofErr w:type="spellEnd"/>
            <w:r w:rsidRPr="00777482">
              <w:rPr>
                <w:rFonts w:ascii="Times New Roman" w:eastAsia="Times New Roman" w:hAnsi="Times New Roman" w:cs="Times New Roman"/>
                <w:b/>
                <w:bCs/>
                <w:color w:val="000000"/>
                <w:lang w:val="en-US"/>
              </w:rPr>
              <w:t xml:space="preserve"> 4. </w:t>
            </w:r>
            <w:proofErr w:type="spellStart"/>
            <w:r w:rsidRPr="00777482">
              <w:rPr>
                <w:rFonts w:ascii="Times New Roman" w:eastAsia="Times New Roman" w:hAnsi="Times New Roman" w:cs="Times New Roman"/>
                <w:b/>
                <w:bCs/>
                <w:color w:val="000000"/>
                <w:lang w:val="en-US"/>
              </w:rPr>
              <w:t>Основы</w:t>
            </w:r>
            <w:proofErr w:type="spellEnd"/>
            <w:r w:rsidRPr="00777482">
              <w:rPr>
                <w:rFonts w:ascii="Times New Roman" w:eastAsia="Times New Roman" w:hAnsi="Times New Roman" w:cs="Times New Roman"/>
                <w:b/>
                <w:bCs/>
                <w:color w:val="000000"/>
                <w:lang w:val="en-US"/>
              </w:rPr>
              <w:t xml:space="preserve"> </w:t>
            </w:r>
            <w:proofErr w:type="spellStart"/>
            <w:r w:rsidRPr="00777482">
              <w:rPr>
                <w:rFonts w:ascii="Times New Roman" w:eastAsia="Times New Roman" w:hAnsi="Times New Roman" w:cs="Times New Roman"/>
                <w:b/>
                <w:bCs/>
                <w:color w:val="000000"/>
                <w:lang w:val="en-US"/>
              </w:rPr>
              <w:t>гидравлики</w:t>
            </w:r>
            <w:proofErr w:type="spellEnd"/>
            <w:r w:rsidRPr="00777482">
              <w:rPr>
                <w:rFonts w:ascii="Times New Roman" w:eastAsia="Times New Roman" w:hAnsi="Times New Roman" w:cs="Times New Roman"/>
                <w:b/>
                <w:bCs/>
                <w:color w:val="000000"/>
                <w:lang w:val="en-US"/>
              </w:rPr>
              <w:t xml:space="preserve">. </w:t>
            </w:r>
          </w:p>
        </w:tc>
        <w:tc>
          <w:tcPr>
            <w:tcW w:w="1100" w:type="dxa"/>
            <w:tcBorders>
              <w:top w:val="nil"/>
              <w:left w:val="nil"/>
              <w:bottom w:val="single" w:sz="4" w:space="0" w:color="auto"/>
              <w:right w:val="single" w:sz="4" w:space="0" w:color="auto"/>
            </w:tcBorders>
            <w:shd w:val="clear" w:color="auto" w:fill="auto"/>
            <w:vAlign w:val="center"/>
          </w:tcPr>
          <w:p w14:paraId="1B7F9BF4" w14:textId="77777777" w:rsidR="00DC75EB" w:rsidRPr="00777482" w:rsidRDefault="00DC75EB" w:rsidP="00DC75EB">
            <w:pPr>
              <w:spacing w:after="0" w:line="240" w:lineRule="auto"/>
              <w:contextualSpacing/>
              <w:jc w:val="center"/>
              <w:rPr>
                <w:rFonts w:ascii="Times New Roman" w:eastAsia="Times New Roman" w:hAnsi="Times New Roman" w:cs="Times New Roman"/>
                <w:b/>
                <w:color w:val="000000"/>
              </w:rPr>
            </w:pPr>
            <w:r w:rsidRPr="00777482">
              <w:rPr>
                <w:rFonts w:ascii="Times New Roman" w:eastAsia="Times New Roman" w:hAnsi="Times New Roman" w:cs="Times New Roman"/>
                <w:b/>
                <w:color w:val="000000"/>
              </w:rPr>
              <w:t>8/4</w:t>
            </w:r>
          </w:p>
        </w:tc>
        <w:tc>
          <w:tcPr>
            <w:tcW w:w="1960" w:type="dxa"/>
            <w:tcBorders>
              <w:top w:val="nil"/>
              <w:left w:val="nil"/>
              <w:bottom w:val="single" w:sz="4" w:space="0" w:color="auto"/>
              <w:right w:val="single" w:sz="4" w:space="0" w:color="auto"/>
            </w:tcBorders>
            <w:shd w:val="clear" w:color="auto" w:fill="auto"/>
            <w:noWrap/>
            <w:vAlign w:val="bottom"/>
          </w:tcPr>
          <w:p w14:paraId="098EAC98" w14:textId="77777777" w:rsidR="00DC75EB" w:rsidRPr="00777482" w:rsidRDefault="00DC75EB" w:rsidP="00DC75EB">
            <w:pPr>
              <w:spacing w:after="0" w:line="240" w:lineRule="auto"/>
              <w:contextualSpacing/>
              <w:rPr>
                <w:rFonts w:ascii="Times New Roman" w:eastAsia="Times New Roman" w:hAnsi="Times New Roman" w:cs="Times New Roman"/>
                <w:color w:val="000000"/>
                <w:lang w:val="en-US"/>
              </w:rPr>
            </w:pPr>
          </w:p>
        </w:tc>
      </w:tr>
      <w:tr w:rsidR="00DC75EB" w:rsidRPr="00DC75EB" w14:paraId="422B9523" w14:textId="77777777" w:rsidTr="00600D3E">
        <w:trPr>
          <w:trHeight w:val="552"/>
        </w:trPr>
        <w:tc>
          <w:tcPr>
            <w:tcW w:w="2740" w:type="dxa"/>
            <w:vMerge w:val="restart"/>
            <w:tcBorders>
              <w:top w:val="nil"/>
              <w:left w:val="single" w:sz="4" w:space="0" w:color="auto"/>
              <w:right w:val="single" w:sz="4" w:space="0" w:color="auto"/>
            </w:tcBorders>
            <w:shd w:val="clear" w:color="auto" w:fill="auto"/>
            <w:hideMark/>
          </w:tcPr>
          <w:p w14:paraId="6849D840"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rPr>
            </w:pPr>
            <w:r w:rsidRPr="00777482">
              <w:rPr>
                <w:rFonts w:ascii="Times New Roman" w:eastAsia="Times New Roman" w:hAnsi="Times New Roman" w:cs="Times New Roman"/>
                <w:b/>
                <w:bCs/>
                <w:color w:val="000000"/>
              </w:rPr>
              <w:t>Тема 4.1. Основные понятия и законы гидростатики и гидродинамики</w:t>
            </w:r>
          </w:p>
          <w:p w14:paraId="73FA1020"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rPr>
            </w:pPr>
            <w:r w:rsidRPr="00777482">
              <w:rPr>
                <w:rFonts w:ascii="Times New Roman" w:eastAsia="Times New Roman" w:hAnsi="Times New Roman" w:cs="Times New Roman"/>
                <w:b/>
                <w:bCs/>
                <w:color w:val="000000"/>
                <w:lang w:val="en-US"/>
              </w:rPr>
              <w:t> </w:t>
            </w:r>
          </w:p>
        </w:tc>
        <w:tc>
          <w:tcPr>
            <w:tcW w:w="8780" w:type="dxa"/>
            <w:tcBorders>
              <w:top w:val="nil"/>
              <w:left w:val="nil"/>
              <w:bottom w:val="single" w:sz="4" w:space="0" w:color="auto"/>
              <w:right w:val="single" w:sz="4" w:space="0" w:color="auto"/>
            </w:tcBorders>
            <w:shd w:val="clear" w:color="auto" w:fill="auto"/>
            <w:hideMark/>
          </w:tcPr>
          <w:p w14:paraId="5B4985A6" w14:textId="77777777" w:rsidR="00DC75EB" w:rsidRPr="00777482" w:rsidRDefault="00DC75EB" w:rsidP="00DC75EB">
            <w:pPr>
              <w:spacing w:after="0" w:line="240" w:lineRule="auto"/>
              <w:contextualSpacing/>
              <w:rPr>
                <w:rFonts w:ascii="Times New Roman" w:eastAsia="Times New Roman" w:hAnsi="Times New Roman" w:cs="Times New Roman"/>
                <w:color w:val="000000"/>
              </w:rPr>
            </w:pPr>
            <w:r w:rsidRPr="00777482">
              <w:rPr>
                <w:rFonts w:ascii="Times New Roman" w:eastAsia="Times New Roman" w:hAnsi="Times New Roman" w:cs="Times New Roman"/>
                <w:b/>
                <w:color w:val="000000"/>
              </w:rPr>
              <w:t>Содержание занятий:</w:t>
            </w:r>
            <w:r w:rsidRPr="00777482">
              <w:rPr>
                <w:rFonts w:ascii="Times New Roman" w:eastAsia="Times New Roman" w:hAnsi="Times New Roman" w:cs="Times New Roman"/>
                <w:color w:val="000000"/>
              </w:rPr>
              <w:br/>
              <w:t>1. Виды жидкостей. Основные свойства жидкостей: плотность, удельный объем, сжимаемость, вязкость, капиллярность. Понятие об идеальной жидкости. Равновесное состояние жидкости. Основные силы, действующие на жидкость Гидростатическое давление и его свойства. Основное уравнение гидростатики.</w:t>
            </w:r>
            <w:r w:rsidRPr="00777482">
              <w:rPr>
                <w:rFonts w:ascii="Times New Roman" w:eastAsia="Times New Roman" w:hAnsi="Times New Roman" w:cs="Times New Roman"/>
                <w:color w:val="000000"/>
              </w:rPr>
              <w:br/>
              <w:t>Закон Паскаля, его применение в технике. Гидравлический пресс. Приборы для измерения давления. Давление жидкости на плоскую поверхность. Закон Архимеда.</w:t>
            </w:r>
            <w:r w:rsidRPr="00777482">
              <w:rPr>
                <w:rFonts w:ascii="Times New Roman" w:eastAsia="Times New Roman" w:hAnsi="Times New Roman" w:cs="Times New Roman"/>
                <w:color w:val="000000"/>
              </w:rPr>
              <w:br/>
              <w:t>Гидродинамическое давление. Установившееся и неустановившееся движение. Поток жидкости и его основные характеристики. Уравнение неразрывности потока.</w:t>
            </w:r>
            <w:r w:rsidRPr="00777482">
              <w:rPr>
                <w:rFonts w:ascii="Times New Roman" w:eastAsia="Times New Roman" w:hAnsi="Times New Roman" w:cs="Times New Roman"/>
                <w:color w:val="000000"/>
              </w:rPr>
              <w:br/>
              <w:t xml:space="preserve">Уравнение Бернулли, физическая сущность, графическое </w:t>
            </w:r>
            <w:proofErr w:type="gramStart"/>
            <w:r w:rsidRPr="00777482">
              <w:rPr>
                <w:rFonts w:ascii="Times New Roman" w:eastAsia="Times New Roman" w:hAnsi="Times New Roman" w:cs="Times New Roman"/>
                <w:color w:val="000000"/>
              </w:rPr>
              <w:t>изображение..</w:t>
            </w:r>
            <w:proofErr w:type="gramEnd"/>
            <w:r w:rsidRPr="00777482">
              <w:rPr>
                <w:rFonts w:ascii="Times New Roman" w:eastAsia="Times New Roman" w:hAnsi="Times New Roman" w:cs="Times New Roman"/>
                <w:color w:val="000000"/>
              </w:rPr>
              <w:t xml:space="preserve"> Режимы движения реальной жидкости, их особенности. Гидравлический удар в трубах, меры его предотвращения.</w:t>
            </w:r>
          </w:p>
        </w:tc>
        <w:tc>
          <w:tcPr>
            <w:tcW w:w="1100" w:type="dxa"/>
            <w:tcBorders>
              <w:top w:val="nil"/>
              <w:left w:val="nil"/>
              <w:bottom w:val="single" w:sz="4" w:space="0" w:color="auto"/>
              <w:right w:val="single" w:sz="4" w:space="0" w:color="auto"/>
            </w:tcBorders>
            <w:shd w:val="clear" w:color="auto" w:fill="auto"/>
            <w:hideMark/>
          </w:tcPr>
          <w:p w14:paraId="2E990C0B"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t>2</w:t>
            </w:r>
          </w:p>
        </w:tc>
        <w:tc>
          <w:tcPr>
            <w:tcW w:w="1960" w:type="dxa"/>
            <w:vMerge w:val="restart"/>
            <w:tcBorders>
              <w:top w:val="nil"/>
              <w:left w:val="nil"/>
              <w:right w:val="single" w:sz="4" w:space="0" w:color="auto"/>
            </w:tcBorders>
            <w:shd w:val="clear" w:color="auto" w:fill="auto"/>
            <w:noWrap/>
            <w:hideMark/>
          </w:tcPr>
          <w:p w14:paraId="406FDA90"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ОК.01</w:t>
            </w:r>
          </w:p>
          <w:p w14:paraId="1E20949D"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ОК.02</w:t>
            </w:r>
          </w:p>
          <w:p w14:paraId="62F21DC1"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ОК.03</w:t>
            </w:r>
          </w:p>
          <w:p w14:paraId="7D6C6354"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eastAsia="ru-RU"/>
              </w:rPr>
              <w:t>ОК.09</w:t>
            </w:r>
          </w:p>
        </w:tc>
      </w:tr>
      <w:tr w:rsidR="00DC75EB" w:rsidRPr="00DC75EB" w14:paraId="33A1B6B2" w14:textId="77777777" w:rsidTr="00600D3E">
        <w:trPr>
          <w:trHeight w:val="552"/>
        </w:trPr>
        <w:tc>
          <w:tcPr>
            <w:tcW w:w="2740" w:type="dxa"/>
            <w:vMerge/>
            <w:tcBorders>
              <w:left w:val="single" w:sz="4" w:space="0" w:color="auto"/>
              <w:bottom w:val="single" w:sz="4" w:space="0" w:color="auto"/>
              <w:right w:val="single" w:sz="4" w:space="0" w:color="auto"/>
            </w:tcBorders>
            <w:shd w:val="clear" w:color="auto" w:fill="auto"/>
            <w:hideMark/>
          </w:tcPr>
          <w:p w14:paraId="1D0530DD"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lang w:val="en-US"/>
              </w:rPr>
            </w:pPr>
          </w:p>
        </w:tc>
        <w:tc>
          <w:tcPr>
            <w:tcW w:w="8780" w:type="dxa"/>
            <w:tcBorders>
              <w:top w:val="nil"/>
              <w:left w:val="nil"/>
              <w:bottom w:val="single" w:sz="4" w:space="0" w:color="auto"/>
              <w:right w:val="single" w:sz="4" w:space="0" w:color="auto"/>
            </w:tcBorders>
            <w:shd w:val="clear" w:color="auto" w:fill="auto"/>
            <w:hideMark/>
          </w:tcPr>
          <w:p w14:paraId="6B305D42" w14:textId="77777777" w:rsidR="00DC75EB" w:rsidRPr="00777482" w:rsidRDefault="00DC75EB" w:rsidP="00DC75EB">
            <w:pPr>
              <w:spacing w:after="0" w:line="240" w:lineRule="auto"/>
              <w:contextualSpacing/>
              <w:rPr>
                <w:rFonts w:ascii="Times New Roman" w:eastAsia="Times New Roman" w:hAnsi="Times New Roman" w:cs="Times New Roman"/>
                <w:color w:val="000000"/>
              </w:rPr>
            </w:pPr>
            <w:r w:rsidRPr="00777482">
              <w:rPr>
                <w:rFonts w:ascii="Times New Roman" w:eastAsia="Times New Roman" w:hAnsi="Times New Roman" w:cs="Times New Roman"/>
                <w:b/>
                <w:color w:val="000000"/>
              </w:rPr>
              <w:t>Практические занятия:</w:t>
            </w:r>
            <w:r w:rsidRPr="00777482">
              <w:rPr>
                <w:rFonts w:ascii="Times New Roman" w:eastAsia="Times New Roman" w:hAnsi="Times New Roman" w:cs="Times New Roman"/>
                <w:color w:val="000000"/>
              </w:rPr>
              <w:br/>
              <w:t xml:space="preserve">1. </w:t>
            </w:r>
            <w:r w:rsidRPr="00777482">
              <w:rPr>
                <w:rFonts w:ascii="Times New Roman" w:eastAsia="Times New Roman" w:hAnsi="Times New Roman" w:cs="Times New Roman"/>
                <w:b/>
                <w:color w:val="000000"/>
              </w:rPr>
              <w:t xml:space="preserve"> </w:t>
            </w:r>
            <w:r w:rsidRPr="00777482">
              <w:rPr>
                <w:rFonts w:ascii="Times New Roman" w:eastAsia="Times New Roman" w:hAnsi="Times New Roman" w:cs="Times New Roman"/>
                <w:color w:val="000000"/>
              </w:rPr>
              <w:t>Расчет трубопроводов при установившемся движении жидкости</w:t>
            </w:r>
            <w:r w:rsidRPr="00777482">
              <w:rPr>
                <w:rFonts w:ascii="Times New Roman" w:eastAsia="Times New Roman" w:hAnsi="Times New Roman" w:cs="Times New Roman"/>
                <w:color w:val="000000"/>
              </w:rPr>
              <w:br/>
              <w:t xml:space="preserve">2. Исследование диаметров </w:t>
            </w:r>
            <w:proofErr w:type="gramStart"/>
            <w:r w:rsidRPr="00777482">
              <w:rPr>
                <w:rFonts w:ascii="Times New Roman" w:eastAsia="Times New Roman" w:hAnsi="Times New Roman" w:cs="Times New Roman"/>
                <w:color w:val="000000"/>
              </w:rPr>
              <w:t>трубопроводов .</w:t>
            </w:r>
            <w:proofErr w:type="gramEnd"/>
          </w:p>
        </w:tc>
        <w:tc>
          <w:tcPr>
            <w:tcW w:w="1100" w:type="dxa"/>
            <w:tcBorders>
              <w:top w:val="nil"/>
              <w:left w:val="nil"/>
              <w:bottom w:val="single" w:sz="4" w:space="0" w:color="auto"/>
              <w:right w:val="single" w:sz="4" w:space="0" w:color="auto"/>
            </w:tcBorders>
            <w:shd w:val="clear" w:color="auto" w:fill="auto"/>
            <w:hideMark/>
          </w:tcPr>
          <w:p w14:paraId="3976980D"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t>2</w:t>
            </w:r>
          </w:p>
        </w:tc>
        <w:tc>
          <w:tcPr>
            <w:tcW w:w="1960" w:type="dxa"/>
            <w:vMerge/>
            <w:tcBorders>
              <w:left w:val="nil"/>
              <w:right w:val="single" w:sz="4" w:space="0" w:color="auto"/>
            </w:tcBorders>
            <w:shd w:val="clear" w:color="auto" w:fill="auto"/>
            <w:noWrap/>
            <w:vAlign w:val="bottom"/>
            <w:hideMark/>
          </w:tcPr>
          <w:p w14:paraId="15B3F3EE" w14:textId="77777777" w:rsidR="00DC75EB" w:rsidRPr="00777482" w:rsidRDefault="00DC75EB" w:rsidP="00DC75EB">
            <w:pPr>
              <w:spacing w:after="0" w:line="240" w:lineRule="auto"/>
              <w:contextualSpacing/>
              <w:rPr>
                <w:rFonts w:ascii="Times New Roman" w:eastAsia="Times New Roman" w:hAnsi="Times New Roman" w:cs="Times New Roman"/>
                <w:color w:val="000000"/>
                <w:lang w:val="en-US"/>
              </w:rPr>
            </w:pPr>
          </w:p>
        </w:tc>
      </w:tr>
      <w:tr w:rsidR="00DC75EB" w:rsidRPr="00DC75EB" w14:paraId="6F850849" w14:textId="77777777" w:rsidTr="00600D3E">
        <w:trPr>
          <w:trHeight w:val="552"/>
        </w:trPr>
        <w:tc>
          <w:tcPr>
            <w:tcW w:w="2740" w:type="dxa"/>
            <w:vMerge w:val="restart"/>
            <w:tcBorders>
              <w:top w:val="nil"/>
              <w:left w:val="single" w:sz="4" w:space="0" w:color="auto"/>
              <w:right w:val="single" w:sz="4" w:space="0" w:color="auto"/>
            </w:tcBorders>
            <w:shd w:val="clear" w:color="auto" w:fill="auto"/>
            <w:hideMark/>
          </w:tcPr>
          <w:p w14:paraId="5DEA9E35"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lang w:val="en-US"/>
              </w:rPr>
            </w:pPr>
            <w:proofErr w:type="spellStart"/>
            <w:r w:rsidRPr="00777482">
              <w:rPr>
                <w:rFonts w:ascii="Times New Roman" w:eastAsia="Times New Roman" w:hAnsi="Times New Roman" w:cs="Times New Roman"/>
                <w:b/>
                <w:bCs/>
                <w:color w:val="000000"/>
                <w:lang w:val="en-US"/>
              </w:rPr>
              <w:t>Тема</w:t>
            </w:r>
            <w:proofErr w:type="spellEnd"/>
            <w:r w:rsidRPr="00777482">
              <w:rPr>
                <w:rFonts w:ascii="Times New Roman" w:eastAsia="Times New Roman" w:hAnsi="Times New Roman" w:cs="Times New Roman"/>
                <w:b/>
                <w:bCs/>
                <w:color w:val="000000"/>
                <w:lang w:val="en-US"/>
              </w:rPr>
              <w:t xml:space="preserve"> 4.2. </w:t>
            </w:r>
            <w:proofErr w:type="spellStart"/>
            <w:r w:rsidRPr="00777482">
              <w:rPr>
                <w:rFonts w:ascii="Times New Roman" w:eastAsia="Times New Roman" w:hAnsi="Times New Roman" w:cs="Times New Roman"/>
                <w:b/>
                <w:bCs/>
                <w:color w:val="000000"/>
                <w:lang w:val="en-US"/>
              </w:rPr>
              <w:t>Насосы</w:t>
            </w:r>
            <w:proofErr w:type="spellEnd"/>
            <w:r w:rsidRPr="00777482">
              <w:rPr>
                <w:rFonts w:ascii="Times New Roman" w:eastAsia="Times New Roman" w:hAnsi="Times New Roman" w:cs="Times New Roman"/>
                <w:b/>
                <w:bCs/>
                <w:color w:val="000000"/>
                <w:lang w:val="en-US"/>
              </w:rPr>
              <w:t xml:space="preserve"> и </w:t>
            </w:r>
            <w:proofErr w:type="spellStart"/>
            <w:r w:rsidRPr="00777482">
              <w:rPr>
                <w:rFonts w:ascii="Times New Roman" w:eastAsia="Times New Roman" w:hAnsi="Times New Roman" w:cs="Times New Roman"/>
                <w:b/>
                <w:bCs/>
                <w:color w:val="000000"/>
                <w:lang w:val="en-US"/>
              </w:rPr>
              <w:t>вентиляторы</w:t>
            </w:r>
            <w:proofErr w:type="spellEnd"/>
          </w:p>
          <w:p w14:paraId="0CC44567"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lang w:val="en-US"/>
              </w:rPr>
            </w:pPr>
            <w:r w:rsidRPr="00777482">
              <w:rPr>
                <w:rFonts w:ascii="Times New Roman" w:eastAsia="Times New Roman" w:hAnsi="Times New Roman" w:cs="Times New Roman"/>
                <w:b/>
                <w:bCs/>
                <w:color w:val="000000"/>
                <w:lang w:val="en-US"/>
              </w:rPr>
              <w:t> </w:t>
            </w:r>
          </w:p>
        </w:tc>
        <w:tc>
          <w:tcPr>
            <w:tcW w:w="8780" w:type="dxa"/>
            <w:tcBorders>
              <w:top w:val="nil"/>
              <w:left w:val="nil"/>
              <w:bottom w:val="single" w:sz="4" w:space="0" w:color="auto"/>
              <w:right w:val="single" w:sz="4" w:space="0" w:color="auto"/>
            </w:tcBorders>
            <w:shd w:val="clear" w:color="auto" w:fill="auto"/>
            <w:hideMark/>
          </w:tcPr>
          <w:p w14:paraId="60A73457" w14:textId="77777777" w:rsidR="00DC75EB" w:rsidRPr="00777482" w:rsidRDefault="00DC75EB" w:rsidP="00DC75EB">
            <w:pPr>
              <w:spacing w:after="0" w:line="240" w:lineRule="auto"/>
              <w:contextualSpacing/>
              <w:rPr>
                <w:rFonts w:ascii="Times New Roman" w:eastAsia="Times New Roman" w:hAnsi="Times New Roman" w:cs="Times New Roman"/>
                <w:color w:val="000000"/>
              </w:rPr>
            </w:pPr>
            <w:r w:rsidRPr="00777482">
              <w:rPr>
                <w:rFonts w:ascii="Times New Roman" w:eastAsia="Times New Roman" w:hAnsi="Times New Roman" w:cs="Times New Roman"/>
                <w:b/>
                <w:color w:val="000000"/>
              </w:rPr>
              <w:t>Содержание занятий:</w:t>
            </w:r>
            <w:r w:rsidRPr="00777482">
              <w:rPr>
                <w:rFonts w:ascii="Times New Roman" w:eastAsia="Times New Roman" w:hAnsi="Times New Roman" w:cs="Times New Roman"/>
                <w:color w:val="000000"/>
              </w:rPr>
              <w:br/>
              <w:t>1. Насосы. Устройство и принцип действия центробежных, плунжерных, шестеренчатых, пластинчатых и струйных насосов. Вентиляторы. Основные типы вентиляторов.</w:t>
            </w:r>
            <w:r w:rsidRPr="00777482">
              <w:rPr>
                <w:rFonts w:ascii="Times New Roman" w:eastAsia="Times New Roman" w:hAnsi="Times New Roman" w:cs="Times New Roman"/>
                <w:color w:val="000000"/>
              </w:rPr>
              <w:br/>
              <w:t>Устройство, принцип действия и технико-экономические показатели работы вентиляторов различных типов. Техника безопасности и пожарная безопасность при работе насосов и вентиляторов</w:t>
            </w:r>
          </w:p>
        </w:tc>
        <w:tc>
          <w:tcPr>
            <w:tcW w:w="1100" w:type="dxa"/>
            <w:tcBorders>
              <w:top w:val="nil"/>
              <w:left w:val="nil"/>
              <w:bottom w:val="single" w:sz="4" w:space="0" w:color="auto"/>
              <w:right w:val="single" w:sz="4" w:space="0" w:color="auto"/>
            </w:tcBorders>
            <w:shd w:val="clear" w:color="auto" w:fill="auto"/>
            <w:hideMark/>
          </w:tcPr>
          <w:p w14:paraId="098FE917"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t>2</w:t>
            </w:r>
          </w:p>
        </w:tc>
        <w:tc>
          <w:tcPr>
            <w:tcW w:w="1960" w:type="dxa"/>
            <w:vMerge/>
            <w:tcBorders>
              <w:left w:val="nil"/>
              <w:right w:val="single" w:sz="4" w:space="0" w:color="auto"/>
            </w:tcBorders>
            <w:shd w:val="clear" w:color="auto" w:fill="auto"/>
            <w:noWrap/>
            <w:vAlign w:val="bottom"/>
            <w:hideMark/>
          </w:tcPr>
          <w:p w14:paraId="70EDD804" w14:textId="77777777" w:rsidR="00DC75EB" w:rsidRPr="00777482" w:rsidRDefault="00DC75EB" w:rsidP="00DC75EB">
            <w:pPr>
              <w:spacing w:after="0" w:line="240" w:lineRule="auto"/>
              <w:contextualSpacing/>
              <w:rPr>
                <w:rFonts w:ascii="Times New Roman" w:eastAsia="Times New Roman" w:hAnsi="Times New Roman" w:cs="Times New Roman"/>
                <w:color w:val="000000"/>
                <w:lang w:val="en-US"/>
              </w:rPr>
            </w:pPr>
          </w:p>
        </w:tc>
      </w:tr>
      <w:tr w:rsidR="00DC75EB" w:rsidRPr="00DC75EB" w14:paraId="3354012C" w14:textId="77777777" w:rsidTr="003A4073">
        <w:trPr>
          <w:trHeight w:val="552"/>
        </w:trPr>
        <w:tc>
          <w:tcPr>
            <w:tcW w:w="2740" w:type="dxa"/>
            <w:vMerge/>
            <w:tcBorders>
              <w:left w:val="single" w:sz="4" w:space="0" w:color="auto"/>
              <w:bottom w:val="single" w:sz="4" w:space="0" w:color="auto"/>
              <w:right w:val="single" w:sz="4" w:space="0" w:color="auto"/>
            </w:tcBorders>
            <w:shd w:val="clear" w:color="auto" w:fill="auto"/>
            <w:hideMark/>
          </w:tcPr>
          <w:p w14:paraId="5D9BDC04"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lang w:val="en-US"/>
              </w:rPr>
            </w:pPr>
          </w:p>
        </w:tc>
        <w:tc>
          <w:tcPr>
            <w:tcW w:w="8780" w:type="dxa"/>
            <w:tcBorders>
              <w:top w:val="nil"/>
              <w:left w:val="nil"/>
              <w:bottom w:val="single" w:sz="4" w:space="0" w:color="auto"/>
              <w:right w:val="single" w:sz="4" w:space="0" w:color="auto"/>
            </w:tcBorders>
            <w:shd w:val="clear" w:color="auto" w:fill="auto"/>
            <w:hideMark/>
          </w:tcPr>
          <w:p w14:paraId="3F547D44" w14:textId="77777777" w:rsidR="00DC75EB" w:rsidRPr="00777482" w:rsidRDefault="00DC75EB" w:rsidP="00DC75EB">
            <w:pPr>
              <w:spacing w:after="0" w:line="240" w:lineRule="auto"/>
              <w:contextualSpacing/>
              <w:rPr>
                <w:rFonts w:ascii="Times New Roman" w:eastAsia="Times New Roman" w:hAnsi="Times New Roman" w:cs="Times New Roman"/>
                <w:color w:val="000000"/>
              </w:rPr>
            </w:pPr>
            <w:r w:rsidRPr="00777482">
              <w:rPr>
                <w:rFonts w:ascii="Times New Roman" w:eastAsia="Times New Roman" w:hAnsi="Times New Roman" w:cs="Times New Roman"/>
                <w:b/>
                <w:color w:val="000000"/>
              </w:rPr>
              <w:t>Практические занятия:</w:t>
            </w:r>
            <w:r w:rsidRPr="00777482">
              <w:rPr>
                <w:rFonts w:ascii="Times New Roman" w:eastAsia="Times New Roman" w:hAnsi="Times New Roman" w:cs="Times New Roman"/>
                <w:color w:val="000000"/>
              </w:rPr>
              <w:br/>
              <w:t xml:space="preserve">1. </w:t>
            </w:r>
            <w:r w:rsidRPr="00777482">
              <w:rPr>
                <w:rFonts w:ascii="Times New Roman" w:eastAsia="Times New Roman" w:hAnsi="Times New Roman" w:cs="Times New Roman"/>
                <w:b/>
                <w:color w:val="000000"/>
              </w:rPr>
              <w:t xml:space="preserve"> </w:t>
            </w:r>
            <w:r w:rsidRPr="00777482">
              <w:rPr>
                <w:rFonts w:ascii="Times New Roman" w:eastAsia="Times New Roman" w:hAnsi="Times New Roman" w:cs="Times New Roman"/>
                <w:color w:val="000000"/>
              </w:rPr>
              <w:t xml:space="preserve">Подбор насосов й вентиляторов по заданной нагрузке для условий применения в </w:t>
            </w:r>
            <w:proofErr w:type="spellStart"/>
            <w:r w:rsidRPr="00777482">
              <w:rPr>
                <w:rFonts w:ascii="Times New Roman" w:eastAsia="Times New Roman" w:hAnsi="Times New Roman" w:cs="Times New Roman"/>
                <w:color w:val="000000"/>
              </w:rPr>
              <w:t>теплохладотехнике</w:t>
            </w:r>
            <w:proofErr w:type="spellEnd"/>
            <w:r w:rsidRPr="00777482">
              <w:rPr>
                <w:rFonts w:ascii="Times New Roman" w:eastAsia="Times New Roman" w:hAnsi="Times New Roman" w:cs="Times New Roman"/>
                <w:color w:val="000000"/>
              </w:rPr>
              <w:t>.</w:t>
            </w:r>
            <w:r w:rsidRPr="00777482">
              <w:rPr>
                <w:rFonts w:ascii="Times New Roman" w:eastAsia="Times New Roman" w:hAnsi="Times New Roman" w:cs="Times New Roman"/>
                <w:color w:val="000000"/>
              </w:rPr>
              <w:br/>
              <w:t>2. Кавитация насоса.</w:t>
            </w:r>
          </w:p>
        </w:tc>
        <w:tc>
          <w:tcPr>
            <w:tcW w:w="1100" w:type="dxa"/>
            <w:tcBorders>
              <w:top w:val="nil"/>
              <w:left w:val="nil"/>
              <w:bottom w:val="single" w:sz="4" w:space="0" w:color="auto"/>
              <w:right w:val="single" w:sz="4" w:space="0" w:color="auto"/>
            </w:tcBorders>
            <w:shd w:val="clear" w:color="auto" w:fill="auto"/>
            <w:hideMark/>
          </w:tcPr>
          <w:p w14:paraId="27565E30"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t>2</w:t>
            </w:r>
          </w:p>
        </w:tc>
        <w:tc>
          <w:tcPr>
            <w:tcW w:w="1960" w:type="dxa"/>
            <w:vMerge/>
            <w:tcBorders>
              <w:left w:val="nil"/>
              <w:bottom w:val="single" w:sz="4" w:space="0" w:color="auto"/>
              <w:right w:val="single" w:sz="4" w:space="0" w:color="auto"/>
            </w:tcBorders>
            <w:shd w:val="clear" w:color="auto" w:fill="auto"/>
            <w:noWrap/>
            <w:vAlign w:val="bottom"/>
            <w:hideMark/>
          </w:tcPr>
          <w:p w14:paraId="37683207" w14:textId="77777777" w:rsidR="00DC75EB" w:rsidRPr="00777482" w:rsidRDefault="00DC75EB" w:rsidP="00DC75EB">
            <w:pPr>
              <w:spacing w:after="0" w:line="240" w:lineRule="auto"/>
              <w:contextualSpacing/>
              <w:rPr>
                <w:rFonts w:ascii="Times New Roman" w:eastAsia="Times New Roman" w:hAnsi="Times New Roman" w:cs="Times New Roman"/>
                <w:color w:val="000000"/>
                <w:lang w:val="en-US"/>
              </w:rPr>
            </w:pPr>
          </w:p>
        </w:tc>
      </w:tr>
      <w:tr w:rsidR="003A4073" w:rsidRPr="00DC75EB" w14:paraId="06234FDF" w14:textId="77777777" w:rsidTr="003A4073">
        <w:trPr>
          <w:trHeight w:val="552"/>
        </w:trPr>
        <w:tc>
          <w:tcPr>
            <w:tcW w:w="2740" w:type="dxa"/>
            <w:tcBorders>
              <w:top w:val="single" w:sz="4" w:space="0" w:color="auto"/>
              <w:left w:val="single" w:sz="4" w:space="0" w:color="auto"/>
              <w:bottom w:val="single" w:sz="4" w:space="0" w:color="auto"/>
              <w:right w:val="single" w:sz="4" w:space="0" w:color="auto"/>
            </w:tcBorders>
            <w:shd w:val="clear" w:color="auto" w:fill="auto"/>
          </w:tcPr>
          <w:p w14:paraId="4E5CAAB0" w14:textId="4CC2134A" w:rsidR="003A4073" w:rsidRPr="003A4073" w:rsidRDefault="003A4073" w:rsidP="00DC75EB">
            <w:pPr>
              <w:spacing w:after="0" w:line="240" w:lineRule="auto"/>
              <w:contextualSpacing/>
              <w:rPr>
                <w:rFonts w:ascii="Times New Roman" w:eastAsia="Times New Roman" w:hAnsi="Times New Roman" w:cs="Times New Roman"/>
                <w:b/>
                <w:bCs/>
                <w:color w:val="000000"/>
              </w:rPr>
            </w:pPr>
            <w:r>
              <w:rPr>
                <w:rFonts w:ascii="Times New Roman" w:eastAsia="Times New Roman" w:hAnsi="Times New Roman" w:cs="Times New Roman"/>
                <w:b/>
                <w:bCs/>
                <w:color w:val="000000"/>
              </w:rPr>
              <w:t>Дифференцированный зачет</w:t>
            </w:r>
          </w:p>
        </w:tc>
        <w:tc>
          <w:tcPr>
            <w:tcW w:w="8780" w:type="dxa"/>
            <w:tcBorders>
              <w:top w:val="single" w:sz="4" w:space="0" w:color="auto"/>
              <w:left w:val="nil"/>
              <w:bottom w:val="single" w:sz="4" w:space="0" w:color="auto"/>
              <w:right w:val="single" w:sz="4" w:space="0" w:color="auto"/>
            </w:tcBorders>
            <w:shd w:val="clear" w:color="auto" w:fill="auto"/>
          </w:tcPr>
          <w:p w14:paraId="540CF076" w14:textId="77777777" w:rsidR="003A4073" w:rsidRPr="00777482" w:rsidRDefault="003A4073" w:rsidP="00DC75EB">
            <w:pPr>
              <w:spacing w:after="0" w:line="240" w:lineRule="auto"/>
              <w:contextualSpacing/>
              <w:rPr>
                <w:rFonts w:ascii="Times New Roman" w:eastAsia="Times New Roman" w:hAnsi="Times New Roman" w:cs="Times New Roman"/>
                <w:b/>
                <w:color w:val="000000"/>
              </w:rPr>
            </w:pPr>
          </w:p>
        </w:tc>
        <w:tc>
          <w:tcPr>
            <w:tcW w:w="1100" w:type="dxa"/>
            <w:tcBorders>
              <w:top w:val="single" w:sz="4" w:space="0" w:color="auto"/>
              <w:left w:val="nil"/>
              <w:bottom w:val="single" w:sz="4" w:space="0" w:color="auto"/>
              <w:right w:val="single" w:sz="4" w:space="0" w:color="auto"/>
            </w:tcBorders>
            <w:shd w:val="clear" w:color="auto" w:fill="auto"/>
          </w:tcPr>
          <w:p w14:paraId="0F71C67F" w14:textId="62839A2B" w:rsidR="003A4073" w:rsidRPr="003A4073" w:rsidRDefault="003A4073" w:rsidP="00DC75EB">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960" w:type="dxa"/>
            <w:tcBorders>
              <w:top w:val="single" w:sz="4" w:space="0" w:color="auto"/>
              <w:left w:val="nil"/>
              <w:bottom w:val="single" w:sz="4" w:space="0" w:color="auto"/>
              <w:right w:val="single" w:sz="4" w:space="0" w:color="auto"/>
            </w:tcBorders>
            <w:shd w:val="clear" w:color="auto" w:fill="auto"/>
            <w:noWrap/>
            <w:vAlign w:val="bottom"/>
          </w:tcPr>
          <w:p w14:paraId="1AD8B1A2" w14:textId="77777777" w:rsidR="003A4073" w:rsidRPr="00777482" w:rsidRDefault="003A4073" w:rsidP="00DC75EB">
            <w:pPr>
              <w:spacing w:after="0" w:line="240" w:lineRule="auto"/>
              <w:contextualSpacing/>
              <w:rPr>
                <w:rFonts w:ascii="Times New Roman" w:eastAsia="Times New Roman" w:hAnsi="Times New Roman" w:cs="Times New Roman"/>
                <w:color w:val="000000"/>
                <w:lang w:val="en-US"/>
              </w:rPr>
            </w:pPr>
          </w:p>
        </w:tc>
      </w:tr>
      <w:tr w:rsidR="003A4073" w:rsidRPr="00DC75EB" w14:paraId="30BE08DE" w14:textId="77777777" w:rsidTr="003A4073">
        <w:trPr>
          <w:trHeight w:val="552"/>
        </w:trPr>
        <w:tc>
          <w:tcPr>
            <w:tcW w:w="2740" w:type="dxa"/>
            <w:tcBorders>
              <w:top w:val="single" w:sz="4" w:space="0" w:color="auto"/>
              <w:left w:val="single" w:sz="4" w:space="0" w:color="auto"/>
              <w:bottom w:val="single" w:sz="4" w:space="0" w:color="auto"/>
              <w:right w:val="single" w:sz="4" w:space="0" w:color="auto"/>
            </w:tcBorders>
            <w:shd w:val="clear" w:color="auto" w:fill="auto"/>
          </w:tcPr>
          <w:p w14:paraId="043C07DF" w14:textId="005DB205" w:rsidR="003A4073" w:rsidRDefault="003A4073" w:rsidP="00DC75EB">
            <w:pPr>
              <w:spacing w:after="0" w:line="240" w:lineRule="auto"/>
              <w:contextualSpacing/>
              <w:rPr>
                <w:rFonts w:ascii="Times New Roman" w:eastAsia="Times New Roman" w:hAnsi="Times New Roman" w:cs="Times New Roman"/>
                <w:b/>
                <w:bCs/>
                <w:color w:val="000000"/>
              </w:rPr>
            </w:pPr>
            <w:r>
              <w:rPr>
                <w:rFonts w:ascii="Times New Roman" w:eastAsia="Times New Roman" w:hAnsi="Times New Roman" w:cs="Times New Roman"/>
                <w:b/>
                <w:bCs/>
                <w:color w:val="000000"/>
              </w:rPr>
              <w:t>Всего</w:t>
            </w:r>
          </w:p>
        </w:tc>
        <w:tc>
          <w:tcPr>
            <w:tcW w:w="8780" w:type="dxa"/>
            <w:tcBorders>
              <w:top w:val="single" w:sz="4" w:space="0" w:color="auto"/>
              <w:left w:val="nil"/>
              <w:bottom w:val="single" w:sz="4" w:space="0" w:color="auto"/>
              <w:right w:val="single" w:sz="4" w:space="0" w:color="auto"/>
            </w:tcBorders>
            <w:shd w:val="clear" w:color="auto" w:fill="auto"/>
          </w:tcPr>
          <w:p w14:paraId="0E0699E8" w14:textId="77777777" w:rsidR="003A4073" w:rsidRPr="00777482" w:rsidRDefault="003A4073" w:rsidP="00DC75EB">
            <w:pPr>
              <w:spacing w:after="0" w:line="240" w:lineRule="auto"/>
              <w:contextualSpacing/>
              <w:rPr>
                <w:rFonts w:ascii="Times New Roman" w:eastAsia="Times New Roman" w:hAnsi="Times New Roman" w:cs="Times New Roman"/>
                <w:b/>
                <w:color w:val="000000"/>
              </w:rPr>
            </w:pPr>
          </w:p>
        </w:tc>
        <w:tc>
          <w:tcPr>
            <w:tcW w:w="1100" w:type="dxa"/>
            <w:tcBorders>
              <w:top w:val="single" w:sz="4" w:space="0" w:color="auto"/>
              <w:left w:val="nil"/>
              <w:bottom w:val="single" w:sz="4" w:space="0" w:color="auto"/>
              <w:right w:val="single" w:sz="4" w:space="0" w:color="auto"/>
            </w:tcBorders>
            <w:shd w:val="clear" w:color="auto" w:fill="auto"/>
          </w:tcPr>
          <w:p w14:paraId="2E4B0CFC" w14:textId="12F3F0BA" w:rsidR="003A4073" w:rsidRDefault="003A4073" w:rsidP="00DC75EB">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54</w:t>
            </w:r>
          </w:p>
        </w:tc>
        <w:tc>
          <w:tcPr>
            <w:tcW w:w="1960" w:type="dxa"/>
            <w:tcBorders>
              <w:top w:val="single" w:sz="4" w:space="0" w:color="auto"/>
              <w:left w:val="nil"/>
              <w:bottom w:val="single" w:sz="4" w:space="0" w:color="auto"/>
              <w:right w:val="single" w:sz="4" w:space="0" w:color="auto"/>
            </w:tcBorders>
            <w:shd w:val="clear" w:color="auto" w:fill="auto"/>
            <w:noWrap/>
            <w:vAlign w:val="bottom"/>
          </w:tcPr>
          <w:p w14:paraId="103DDFC3" w14:textId="77777777" w:rsidR="003A4073" w:rsidRPr="00777482" w:rsidRDefault="003A4073" w:rsidP="00DC75EB">
            <w:pPr>
              <w:spacing w:after="0" w:line="240" w:lineRule="auto"/>
              <w:contextualSpacing/>
              <w:rPr>
                <w:rFonts w:ascii="Times New Roman" w:eastAsia="Times New Roman" w:hAnsi="Times New Roman" w:cs="Times New Roman"/>
                <w:color w:val="000000"/>
                <w:lang w:val="en-US"/>
              </w:rPr>
            </w:pPr>
          </w:p>
        </w:tc>
      </w:tr>
    </w:tbl>
    <w:p w14:paraId="38BDCB87" w14:textId="77777777" w:rsidR="00DC75EB" w:rsidRPr="00DC75EB" w:rsidRDefault="00DC75EB" w:rsidP="00DC75EB">
      <w:pPr>
        <w:spacing w:after="0" w:line="240" w:lineRule="auto"/>
        <w:contextualSpacing/>
        <w:rPr>
          <w:rFonts w:ascii="Calibri" w:eastAsia="Times New Roman" w:hAnsi="Calibri" w:cs="Times New Roman"/>
          <w:lang w:eastAsia="ru-RU"/>
        </w:rPr>
      </w:pPr>
      <w:r w:rsidRPr="00DC75EB">
        <w:rPr>
          <w:rFonts w:ascii="Calibri" w:eastAsia="Times New Roman" w:hAnsi="Calibri" w:cs="Times New Roman"/>
          <w:lang w:eastAsia="ru-RU"/>
        </w:rPr>
        <w:br w:type="page"/>
      </w:r>
    </w:p>
    <w:p w14:paraId="6435CC03" w14:textId="77777777" w:rsidR="00DC75EB" w:rsidRPr="00DC75EB" w:rsidRDefault="00DC75EB" w:rsidP="00DC75EB">
      <w:pPr>
        <w:spacing w:after="0" w:line="240" w:lineRule="auto"/>
        <w:contextualSpacing/>
        <w:rPr>
          <w:rFonts w:ascii="Times New Roman" w:eastAsia="Times New Roman" w:hAnsi="Times New Roman" w:cs="Times New Roman"/>
          <w:sz w:val="24"/>
          <w:szCs w:val="24"/>
          <w:lang w:eastAsia="ru-RU"/>
        </w:rPr>
        <w:sectPr w:rsidR="00DC75EB" w:rsidRPr="00DC75EB" w:rsidSect="00600D3E">
          <w:pgSz w:w="16840" w:h="11907" w:orient="landscape"/>
          <w:pgMar w:top="1134" w:right="1134" w:bottom="1134" w:left="1134" w:header="709" w:footer="709" w:gutter="0"/>
          <w:cols w:space="720"/>
        </w:sectPr>
      </w:pPr>
    </w:p>
    <w:p w14:paraId="7EE08459" w14:textId="3553F1F7" w:rsidR="00DC75EB" w:rsidRPr="00DC75EB" w:rsidRDefault="00DC75EB" w:rsidP="008B1E78">
      <w:pPr>
        <w:keepNext/>
        <w:spacing w:after="0" w:line="240" w:lineRule="auto"/>
        <w:contextualSpacing/>
        <w:jc w:val="center"/>
        <w:outlineLvl w:val="0"/>
        <w:rPr>
          <w:rFonts w:ascii="Times New Roman" w:eastAsia="Times New Roman" w:hAnsi="Times New Roman" w:cs="Times New Roman"/>
          <w:b/>
          <w:bCs/>
          <w:kern w:val="32"/>
          <w:sz w:val="24"/>
          <w:szCs w:val="24"/>
          <w:lang w:eastAsia="ru-RU"/>
        </w:rPr>
      </w:pPr>
      <w:r w:rsidRPr="00DC75EB">
        <w:rPr>
          <w:rFonts w:ascii="Times New Roman" w:eastAsia="Times New Roman" w:hAnsi="Times New Roman" w:cs="Times New Roman"/>
          <w:b/>
          <w:bCs/>
          <w:kern w:val="32"/>
          <w:sz w:val="24"/>
          <w:szCs w:val="24"/>
          <w:lang w:eastAsia="ru-RU"/>
        </w:rPr>
        <w:lastRenderedPageBreak/>
        <w:t>3. УСЛОВИЯ РЕАЛИАЦИЯ УЧЕБНОЙ ДИСЦИПЛИНЫ</w:t>
      </w:r>
    </w:p>
    <w:p w14:paraId="5D28A28E" w14:textId="77777777" w:rsidR="008B1E78" w:rsidRDefault="008B1E78" w:rsidP="00DC75EB">
      <w:pPr>
        <w:spacing w:after="0" w:line="240" w:lineRule="auto"/>
        <w:ind w:firstLine="709"/>
        <w:contextualSpacing/>
        <w:jc w:val="both"/>
        <w:outlineLvl w:val="0"/>
        <w:rPr>
          <w:rFonts w:ascii="Times New Roman" w:eastAsia="Times New Roman" w:hAnsi="Times New Roman" w:cs="Times New Roman"/>
          <w:b/>
          <w:bCs/>
          <w:sz w:val="24"/>
          <w:szCs w:val="24"/>
          <w:lang w:eastAsia="ru-RU"/>
        </w:rPr>
      </w:pPr>
    </w:p>
    <w:p w14:paraId="39BC09B9" w14:textId="6BE5778F" w:rsidR="00DC75EB" w:rsidRPr="00DC75EB" w:rsidRDefault="00DC75EB" w:rsidP="00DC75EB">
      <w:pPr>
        <w:spacing w:after="0" w:line="240" w:lineRule="auto"/>
        <w:ind w:firstLine="709"/>
        <w:contextualSpacing/>
        <w:jc w:val="both"/>
        <w:outlineLvl w:val="0"/>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3.1. Для реализации программы учебной дисциплины должны быть предусмотрены следующие специальные помещения:</w:t>
      </w:r>
    </w:p>
    <w:p w14:paraId="7DCDE275" w14:textId="77777777" w:rsidR="00DC75EB" w:rsidRPr="00DC75EB" w:rsidRDefault="00DC75EB" w:rsidP="00DC75EB">
      <w:pPr>
        <w:suppressAutoHyphens/>
        <w:autoSpaceDE w:val="0"/>
        <w:autoSpaceDN w:val="0"/>
        <w:adjustRightInd w:val="0"/>
        <w:spacing w:after="0" w:line="240" w:lineRule="auto"/>
        <w:ind w:firstLine="709"/>
        <w:contextualSpacing/>
        <w:jc w:val="both"/>
        <w:rPr>
          <w:rFonts w:ascii="Times New Roman" w:hAnsi="Times New Roman"/>
          <w:sz w:val="24"/>
          <w:szCs w:val="24"/>
        </w:rPr>
      </w:pPr>
      <w:r w:rsidRPr="00325E1B">
        <w:rPr>
          <w:rFonts w:ascii="Times New Roman" w:hAnsi="Times New Roman"/>
          <w:bCs/>
          <w:sz w:val="24"/>
          <w:szCs w:val="24"/>
        </w:rPr>
        <w:t>Кабинет «Термодинамика, теплопередача и гидравлика»,</w:t>
      </w:r>
      <w:r w:rsidRPr="00DC75EB">
        <w:rPr>
          <w:rFonts w:ascii="Times New Roman" w:hAnsi="Times New Roman"/>
          <w:sz w:val="24"/>
          <w:szCs w:val="24"/>
        </w:rPr>
        <w:t xml:space="preserve"> оснащенный о</w:t>
      </w:r>
      <w:r w:rsidRPr="00DC75EB">
        <w:rPr>
          <w:rFonts w:ascii="Times New Roman" w:hAnsi="Times New Roman"/>
          <w:bCs/>
          <w:sz w:val="24"/>
          <w:szCs w:val="24"/>
        </w:rPr>
        <w:t xml:space="preserve">борудованием: </w:t>
      </w:r>
    </w:p>
    <w:p w14:paraId="5E75A40E" w14:textId="77777777" w:rsidR="00DC75EB" w:rsidRPr="00DC75EB" w:rsidRDefault="00DC75EB" w:rsidP="00DC75EB">
      <w:pPr>
        <w:suppressAutoHyphens/>
        <w:spacing w:after="0" w:line="240" w:lineRule="auto"/>
        <w:ind w:firstLine="709"/>
        <w:contextualSpacing/>
        <w:jc w:val="both"/>
        <w:rPr>
          <w:rFonts w:ascii="Times New Roman" w:hAnsi="Times New Roman"/>
          <w:bCs/>
          <w:sz w:val="24"/>
          <w:szCs w:val="24"/>
        </w:rPr>
      </w:pPr>
      <w:r w:rsidRPr="00DC75EB">
        <w:rPr>
          <w:rFonts w:ascii="Times New Roman" w:hAnsi="Times New Roman"/>
          <w:bCs/>
          <w:sz w:val="24"/>
          <w:szCs w:val="24"/>
        </w:rPr>
        <w:t xml:space="preserve">посадочными местами по количеству обучающихся; </w:t>
      </w:r>
    </w:p>
    <w:p w14:paraId="6223892C" w14:textId="77777777" w:rsidR="00DC75EB" w:rsidRPr="00DC75EB" w:rsidRDefault="00DC75EB" w:rsidP="00DC75EB">
      <w:pPr>
        <w:suppressAutoHyphens/>
        <w:spacing w:after="0" w:line="240" w:lineRule="auto"/>
        <w:ind w:firstLine="709"/>
        <w:contextualSpacing/>
        <w:jc w:val="both"/>
        <w:rPr>
          <w:rFonts w:ascii="Times New Roman" w:hAnsi="Times New Roman"/>
          <w:sz w:val="24"/>
          <w:szCs w:val="24"/>
        </w:rPr>
      </w:pPr>
      <w:r w:rsidRPr="00DC75EB">
        <w:rPr>
          <w:rFonts w:ascii="Times New Roman" w:hAnsi="Times New Roman"/>
          <w:sz w:val="24"/>
          <w:szCs w:val="24"/>
        </w:rPr>
        <w:t xml:space="preserve">рабочим местом преподавателя, доской учебной; </w:t>
      </w:r>
    </w:p>
    <w:p w14:paraId="08523FE5" w14:textId="77777777" w:rsidR="00DC75EB" w:rsidRPr="00DC75EB" w:rsidRDefault="00DC75EB" w:rsidP="00DC75EB">
      <w:pPr>
        <w:suppressAutoHyphens/>
        <w:spacing w:after="0" w:line="240" w:lineRule="auto"/>
        <w:ind w:firstLine="709"/>
        <w:contextualSpacing/>
        <w:jc w:val="both"/>
        <w:rPr>
          <w:rFonts w:ascii="Times New Roman" w:hAnsi="Times New Roman"/>
          <w:sz w:val="24"/>
          <w:szCs w:val="24"/>
        </w:rPr>
      </w:pPr>
      <w:r w:rsidRPr="00DC75EB">
        <w:rPr>
          <w:rFonts w:ascii="Times New Roman" w:hAnsi="Times New Roman"/>
          <w:sz w:val="24"/>
          <w:szCs w:val="24"/>
        </w:rPr>
        <w:t xml:space="preserve">дидактическими пособиями по темам «Термодинамика», «Теплопередача», «Гидравлика», программным обеспечением; видеофильмами; </w:t>
      </w:r>
    </w:p>
    <w:p w14:paraId="5669DEAD" w14:textId="77777777" w:rsidR="00DC75EB" w:rsidRPr="00DC75EB" w:rsidRDefault="00DC75EB" w:rsidP="00DC75EB">
      <w:pPr>
        <w:suppressAutoHyphens/>
        <w:spacing w:after="0" w:line="240" w:lineRule="auto"/>
        <w:ind w:firstLine="709"/>
        <w:contextualSpacing/>
        <w:jc w:val="both"/>
        <w:rPr>
          <w:rFonts w:ascii="Times New Roman" w:hAnsi="Times New Roman"/>
          <w:sz w:val="24"/>
          <w:szCs w:val="24"/>
        </w:rPr>
      </w:pPr>
      <w:r w:rsidRPr="00DC75EB">
        <w:rPr>
          <w:rFonts w:ascii="Times New Roman" w:hAnsi="Times New Roman"/>
          <w:sz w:val="24"/>
          <w:szCs w:val="24"/>
        </w:rPr>
        <w:t>техническими средствами обучения: видеооборудование (мультимедийный проектор с экраном или телевизор, или интерактивная доска).</w:t>
      </w:r>
    </w:p>
    <w:p w14:paraId="36906C50" w14:textId="77777777" w:rsidR="00DC75EB" w:rsidRPr="00DC75EB" w:rsidRDefault="00DC75EB" w:rsidP="00DC75EB">
      <w:pPr>
        <w:spacing w:after="0" w:line="240" w:lineRule="auto"/>
        <w:contextualSpacing/>
        <w:jc w:val="both"/>
        <w:rPr>
          <w:rFonts w:ascii="Times New Roman" w:eastAsia="Times New Roman" w:hAnsi="Times New Roman" w:cs="Times New Roman"/>
          <w:bCs/>
          <w:sz w:val="24"/>
          <w:szCs w:val="24"/>
          <w:lang w:eastAsia="ru-RU"/>
        </w:rPr>
      </w:pPr>
    </w:p>
    <w:p w14:paraId="5D980E41" w14:textId="77777777" w:rsidR="00DC75EB" w:rsidRPr="00DC75EB" w:rsidRDefault="00DC75EB" w:rsidP="00DC75EB">
      <w:pPr>
        <w:spacing w:after="0" w:line="240" w:lineRule="auto"/>
        <w:ind w:firstLine="709"/>
        <w:contextualSpacing/>
        <w:jc w:val="both"/>
        <w:outlineLvl w:val="0"/>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3.2. Информационное обеспечение реализации программы</w:t>
      </w:r>
    </w:p>
    <w:p w14:paraId="2D67C19C" w14:textId="4D01CBF1" w:rsidR="00DC75EB" w:rsidRPr="00DC75EB" w:rsidRDefault="00777482" w:rsidP="00DC75EB">
      <w:pPr>
        <w:suppressAutoHyphens/>
        <w:spacing w:after="0" w:line="240" w:lineRule="auto"/>
        <w:ind w:firstLine="709"/>
        <w:contextualSpacing/>
        <w:jc w:val="both"/>
        <w:rPr>
          <w:rFonts w:ascii="Times New Roman" w:eastAsia="Times New Roman" w:hAnsi="Times New Roman" w:cs="Times New Roman"/>
          <w:bCs/>
          <w:sz w:val="24"/>
          <w:szCs w:val="24"/>
          <w:lang w:eastAsia="ru-RU"/>
        </w:rPr>
      </w:pPr>
      <w:r w:rsidRPr="00777482">
        <w:rPr>
          <w:rFonts w:ascii="Times New Roman" w:eastAsia="Times New Roman" w:hAnsi="Times New Roman" w:cs="Times New Roman"/>
          <w:bCs/>
          <w:sz w:val="24"/>
          <w:szCs w:val="24"/>
          <w:lang w:eastAsia="ru-RU"/>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w:t>
      </w:r>
      <w:r>
        <w:rPr>
          <w:rFonts w:ascii="Times New Roman" w:eastAsia="Times New Roman" w:hAnsi="Times New Roman" w:cs="Times New Roman"/>
          <w:bCs/>
          <w:sz w:val="24"/>
          <w:szCs w:val="24"/>
          <w:lang w:eastAsia="ru-RU"/>
        </w:rPr>
        <w:br/>
      </w:r>
      <w:r w:rsidRPr="00777482">
        <w:rPr>
          <w:rFonts w:ascii="Times New Roman" w:eastAsia="Times New Roman" w:hAnsi="Times New Roman" w:cs="Times New Roman"/>
          <w:bCs/>
          <w:sz w:val="24"/>
          <w:szCs w:val="24"/>
          <w:lang w:eastAsia="ru-RU"/>
        </w:rPr>
        <w:t>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r w:rsidR="00DC75EB" w:rsidRPr="00DC75EB">
        <w:rPr>
          <w:rFonts w:ascii="Times New Roman" w:eastAsia="Times New Roman" w:hAnsi="Times New Roman" w:cs="Times New Roman"/>
          <w:bCs/>
          <w:sz w:val="24"/>
          <w:szCs w:val="24"/>
          <w:lang w:eastAsia="ru-RU"/>
        </w:rPr>
        <w:t>.</w:t>
      </w:r>
    </w:p>
    <w:p w14:paraId="14D3A58B" w14:textId="77777777" w:rsidR="00DC75EB" w:rsidRPr="00DC75EB" w:rsidRDefault="00DC75EB" w:rsidP="00DC75EB">
      <w:pPr>
        <w:spacing w:after="0" w:line="240" w:lineRule="auto"/>
        <w:ind w:firstLine="709"/>
        <w:contextualSpacing/>
        <w:rPr>
          <w:rFonts w:ascii="Times New Roman" w:eastAsia="Times New Roman" w:hAnsi="Times New Roman" w:cs="Times New Roman"/>
          <w:b/>
          <w:sz w:val="24"/>
          <w:szCs w:val="24"/>
          <w:lang w:eastAsia="ru-RU"/>
        </w:rPr>
      </w:pPr>
    </w:p>
    <w:p w14:paraId="7AAE50BE" w14:textId="56447B15" w:rsidR="00777482" w:rsidRDefault="00DC75EB" w:rsidP="00777482">
      <w:pPr>
        <w:keepNext/>
        <w:spacing w:after="0" w:line="240" w:lineRule="auto"/>
        <w:ind w:firstLine="708"/>
        <w:contextualSpacing/>
        <w:jc w:val="both"/>
        <w:outlineLvl w:val="0"/>
        <w:rPr>
          <w:rFonts w:ascii="Times New Roman" w:eastAsia="Times New Roman" w:hAnsi="Times New Roman" w:cs="Times New Roman"/>
          <w:b/>
          <w:bCs/>
          <w:color w:val="000000"/>
          <w:sz w:val="24"/>
          <w:szCs w:val="24"/>
        </w:rPr>
      </w:pPr>
      <w:r w:rsidRPr="00DC75EB">
        <w:rPr>
          <w:rFonts w:ascii="Times New Roman" w:eastAsia="Times New Roman" w:hAnsi="Times New Roman" w:cs="Times New Roman"/>
          <w:b/>
          <w:bCs/>
          <w:color w:val="000000"/>
          <w:sz w:val="24"/>
          <w:szCs w:val="24"/>
        </w:rPr>
        <w:t xml:space="preserve">3.2.1. Основные печатные </w:t>
      </w:r>
      <w:r w:rsidR="00667BD5">
        <w:rPr>
          <w:rFonts w:ascii="Times New Roman" w:eastAsia="Times New Roman" w:hAnsi="Times New Roman" w:cs="Times New Roman"/>
          <w:b/>
          <w:bCs/>
          <w:color w:val="000000"/>
          <w:sz w:val="24"/>
          <w:szCs w:val="24"/>
        </w:rPr>
        <w:t xml:space="preserve">и электронные </w:t>
      </w:r>
      <w:r w:rsidRPr="00DC75EB">
        <w:rPr>
          <w:rFonts w:ascii="Times New Roman" w:eastAsia="Times New Roman" w:hAnsi="Times New Roman" w:cs="Times New Roman"/>
          <w:b/>
          <w:bCs/>
          <w:color w:val="000000"/>
          <w:sz w:val="24"/>
          <w:szCs w:val="24"/>
        </w:rPr>
        <w:t>издания</w:t>
      </w:r>
    </w:p>
    <w:p w14:paraId="50E31784" w14:textId="77777777" w:rsidR="002E4FE6" w:rsidRPr="002E4FE6" w:rsidRDefault="002E4FE6">
      <w:pPr>
        <w:pStyle w:val="ae"/>
        <w:keepNext/>
        <w:numPr>
          <w:ilvl w:val="0"/>
          <w:numId w:val="53"/>
        </w:numPr>
        <w:spacing w:before="0" w:after="0" w:line="276" w:lineRule="auto"/>
        <w:ind w:left="0" w:firstLine="709"/>
        <w:contextualSpacing/>
        <w:jc w:val="both"/>
        <w:outlineLvl w:val="0"/>
        <w:rPr>
          <w:color w:val="000000"/>
        </w:rPr>
      </w:pPr>
      <w:proofErr w:type="spellStart"/>
      <w:r w:rsidRPr="002E4FE6">
        <w:rPr>
          <w:color w:val="000000"/>
        </w:rPr>
        <w:t>Барилович</w:t>
      </w:r>
      <w:proofErr w:type="spellEnd"/>
      <w:r w:rsidRPr="002E4FE6">
        <w:rPr>
          <w:color w:val="000000"/>
        </w:rPr>
        <w:t xml:space="preserve">, Владимир Антонович. Основы технической термодинамики и теории тепло- и </w:t>
      </w:r>
      <w:proofErr w:type="spellStart"/>
      <w:r w:rsidRPr="002E4FE6">
        <w:rPr>
          <w:color w:val="000000"/>
        </w:rPr>
        <w:t>массообмена</w:t>
      </w:r>
      <w:proofErr w:type="spellEnd"/>
      <w:r w:rsidRPr="002E4FE6">
        <w:rPr>
          <w:color w:val="000000"/>
        </w:rPr>
        <w:t xml:space="preserve"> [Электронный ресурс]: учеб. пособие / В. А. </w:t>
      </w:r>
      <w:proofErr w:type="spellStart"/>
      <w:r w:rsidRPr="002E4FE6">
        <w:rPr>
          <w:color w:val="000000"/>
        </w:rPr>
        <w:t>Барилович</w:t>
      </w:r>
      <w:proofErr w:type="spellEnd"/>
      <w:r w:rsidRPr="002E4FE6">
        <w:rPr>
          <w:color w:val="000000"/>
        </w:rPr>
        <w:t xml:space="preserve">, Ю. А. Смирнов. — Электрон. текстовые дан. (1 файл: 4,28 Мб). — СПб., 2020. — </w:t>
      </w:r>
      <w:proofErr w:type="spellStart"/>
      <w:r w:rsidRPr="002E4FE6">
        <w:rPr>
          <w:color w:val="000000"/>
        </w:rPr>
        <w:t>Загл</w:t>
      </w:r>
      <w:proofErr w:type="spellEnd"/>
      <w:r w:rsidRPr="002E4FE6">
        <w:rPr>
          <w:color w:val="000000"/>
        </w:rPr>
        <w:t xml:space="preserve">. с титул. экрана. — Электрон. версия </w:t>
      </w:r>
      <w:proofErr w:type="spellStart"/>
      <w:r w:rsidRPr="002E4FE6">
        <w:rPr>
          <w:color w:val="000000"/>
        </w:rPr>
        <w:t>печ</w:t>
      </w:r>
      <w:proofErr w:type="spellEnd"/>
      <w:r w:rsidRPr="002E4FE6">
        <w:rPr>
          <w:color w:val="000000"/>
        </w:rPr>
        <w:t xml:space="preserve">. публикации 2020 года. — Свободный доступ из сети Интернет (чтение, печать, копирование). — Текстовый файл. — </w:t>
      </w:r>
      <w:r w:rsidRPr="002E4FE6">
        <w:rPr>
          <w:color w:val="000000"/>
          <w:lang w:val="en-US"/>
        </w:rPr>
        <w:t>Adobe</w:t>
      </w:r>
      <w:r w:rsidRPr="002E4FE6">
        <w:rPr>
          <w:color w:val="000000"/>
        </w:rPr>
        <w:t xml:space="preserve"> </w:t>
      </w:r>
      <w:r w:rsidRPr="002E4FE6">
        <w:rPr>
          <w:color w:val="000000"/>
          <w:lang w:val="en-US"/>
        </w:rPr>
        <w:t>Acrobat</w:t>
      </w:r>
      <w:r w:rsidRPr="002E4FE6">
        <w:rPr>
          <w:color w:val="000000"/>
        </w:rPr>
        <w:t xml:space="preserve"> </w:t>
      </w:r>
      <w:r w:rsidRPr="002E4FE6">
        <w:rPr>
          <w:color w:val="000000"/>
          <w:lang w:val="en-US"/>
        </w:rPr>
        <w:t>Reader</w:t>
      </w:r>
      <w:r w:rsidRPr="002E4FE6">
        <w:rPr>
          <w:color w:val="000000"/>
        </w:rPr>
        <w:t xml:space="preserve"> 6.0. — </w:t>
      </w:r>
      <w:r w:rsidRPr="002E4FE6">
        <w:rPr>
          <w:color w:val="000000"/>
          <w:lang w:val="en-US"/>
        </w:rPr>
        <w:t>URL</w:t>
      </w:r>
      <w:r w:rsidRPr="002E4FE6">
        <w:rPr>
          <w:color w:val="000000"/>
        </w:rPr>
        <w:t xml:space="preserve">: </w:t>
      </w:r>
      <w:r w:rsidRPr="002E4FE6">
        <w:rPr>
          <w:color w:val="000000"/>
          <w:lang w:val="en-US"/>
        </w:rPr>
        <w:t>http</w:t>
      </w:r>
      <w:r w:rsidRPr="002E4FE6">
        <w:rPr>
          <w:color w:val="000000"/>
        </w:rPr>
        <w:t>://</w:t>
      </w:r>
      <w:proofErr w:type="spellStart"/>
      <w:r w:rsidRPr="002E4FE6">
        <w:rPr>
          <w:color w:val="000000"/>
          <w:lang w:val="en-US"/>
        </w:rPr>
        <w:t>elib</w:t>
      </w:r>
      <w:proofErr w:type="spellEnd"/>
      <w:r w:rsidRPr="002E4FE6">
        <w:rPr>
          <w:color w:val="000000"/>
        </w:rPr>
        <w:t>.</w:t>
      </w:r>
      <w:proofErr w:type="spellStart"/>
      <w:r w:rsidRPr="002E4FE6">
        <w:rPr>
          <w:color w:val="000000"/>
          <w:lang w:val="en-US"/>
        </w:rPr>
        <w:t>spbstu</w:t>
      </w:r>
      <w:proofErr w:type="spellEnd"/>
      <w:r w:rsidRPr="002E4FE6">
        <w:rPr>
          <w:color w:val="000000"/>
        </w:rPr>
        <w:t>.</w:t>
      </w:r>
      <w:proofErr w:type="spellStart"/>
      <w:r w:rsidRPr="002E4FE6">
        <w:rPr>
          <w:color w:val="000000"/>
          <w:lang w:val="en-US"/>
        </w:rPr>
        <w:t>ru</w:t>
      </w:r>
      <w:proofErr w:type="spellEnd"/>
      <w:r w:rsidRPr="002E4FE6">
        <w:rPr>
          <w:color w:val="000000"/>
        </w:rPr>
        <w:t>/</w:t>
      </w:r>
      <w:r w:rsidRPr="002E4FE6">
        <w:rPr>
          <w:color w:val="000000"/>
          <w:lang w:val="en-US"/>
        </w:rPr>
        <w:t>dl</w:t>
      </w:r>
      <w:r w:rsidRPr="002E4FE6">
        <w:rPr>
          <w:color w:val="000000"/>
        </w:rPr>
        <w:t>/1976.</w:t>
      </w:r>
      <w:r w:rsidRPr="002E4FE6">
        <w:rPr>
          <w:color w:val="000000"/>
          <w:lang w:val="en-US"/>
        </w:rPr>
        <w:t>pdf</w:t>
      </w:r>
      <w:r w:rsidRPr="002E4FE6">
        <w:rPr>
          <w:color w:val="000000"/>
        </w:rPr>
        <w:t>.</w:t>
      </w:r>
    </w:p>
    <w:p w14:paraId="3309F154" w14:textId="77777777" w:rsidR="002E4FE6" w:rsidRPr="002E4FE6" w:rsidRDefault="002E4FE6">
      <w:pPr>
        <w:pStyle w:val="ae"/>
        <w:numPr>
          <w:ilvl w:val="0"/>
          <w:numId w:val="53"/>
        </w:numPr>
        <w:spacing w:before="0" w:after="0" w:line="276" w:lineRule="auto"/>
        <w:ind w:left="0" w:firstLine="709"/>
        <w:jc w:val="both"/>
      </w:pPr>
      <w:r w:rsidRPr="002E4FE6">
        <w:t xml:space="preserve">Брюханов, О. Н. Основы гидравлики, теплотехники и аэродинамики: Учебник / </w:t>
      </w:r>
      <w:proofErr w:type="gramStart"/>
      <w:r w:rsidRPr="002E4FE6">
        <w:t>О.Н.</w:t>
      </w:r>
      <w:proofErr w:type="gramEnd"/>
      <w:r w:rsidRPr="002E4FE6">
        <w:t xml:space="preserve"> Брюханов, В.И. Коробко, А.Т. Мелик-Аракелян. - Москва: НИЦ Инфра-М, 2020. - 254 с. (Среднее профессиональное образование). </w:t>
      </w:r>
      <w:r w:rsidRPr="002E4FE6">
        <w:rPr>
          <w:lang w:val="en-US"/>
        </w:rPr>
        <w:t>ISBN</w:t>
      </w:r>
      <w:r w:rsidRPr="002E4FE6">
        <w:t xml:space="preserve"> 978-5-16-005354-7. - Текст: электронный. - </w:t>
      </w:r>
      <w:r w:rsidRPr="002E4FE6">
        <w:rPr>
          <w:lang w:val="en-US"/>
        </w:rPr>
        <w:t>URL</w:t>
      </w:r>
      <w:r w:rsidRPr="002E4FE6">
        <w:t xml:space="preserve">: </w:t>
      </w:r>
      <w:r w:rsidRPr="002E4FE6">
        <w:rPr>
          <w:lang w:val="en-US"/>
        </w:rPr>
        <w:t>https</w:t>
      </w:r>
      <w:r w:rsidRPr="002E4FE6">
        <w:t>://</w:t>
      </w:r>
      <w:proofErr w:type="spellStart"/>
      <w:r w:rsidRPr="002E4FE6">
        <w:rPr>
          <w:lang w:val="en-US"/>
        </w:rPr>
        <w:t>znanium</w:t>
      </w:r>
      <w:proofErr w:type="spellEnd"/>
      <w:r w:rsidRPr="002E4FE6">
        <w:t>.</w:t>
      </w:r>
      <w:r w:rsidRPr="002E4FE6">
        <w:rPr>
          <w:lang w:val="en-US"/>
        </w:rPr>
        <w:t>com</w:t>
      </w:r>
      <w:r w:rsidRPr="002E4FE6">
        <w:t>/</w:t>
      </w:r>
      <w:r w:rsidRPr="002E4FE6">
        <w:rPr>
          <w:lang w:val="en-US"/>
        </w:rPr>
        <w:t>catalog</w:t>
      </w:r>
      <w:r w:rsidRPr="002E4FE6">
        <w:t>/</w:t>
      </w:r>
      <w:r w:rsidRPr="002E4FE6">
        <w:rPr>
          <w:lang w:val="en-US"/>
        </w:rPr>
        <w:t>product</w:t>
      </w:r>
      <w:r w:rsidRPr="002E4FE6">
        <w:t xml:space="preserve">/389943 (дата обращения: 11.08.2021). – Режим доступа: по подписке </w:t>
      </w:r>
    </w:p>
    <w:p w14:paraId="1F7BFD35" w14:textId="77777777" w:rsidR="002E4FE6" w:rsidRPr="002E4FE6" w:rsidRDefault="002E4FE6">
      <w:pPr>
        <w:pStyle w:val="ae"/>
        <w:numPr>
          <w:ilvl w:val="0"/>
          <w:numId w:val="53"/>
        </w:numPr>
        <w:spacing w:before="0" w:after="0" w:line="276" w:lineRule="auto"/>
        <w:ind w:left="0" w:firstLine="709"/>
        <w:jc w:val="both"/>
      </w:pPr>
      <w:r w:rsidRPr="002E4FE6">
        <w:t xml:space="preserve">Быстрицкий, Г. Ф.  Основы теплотехники и энергосиловое оборудование промышленных </w:t>
      </w:r>
      <w:proofErr w:type="gramStart"/>
      <w:r w:rsidRPr="002E4FE6">
        <w:t>предприятий :</w:t>
      </w:r>
      <w:proofErr w:type="gramEnd"/>
      <w:r w:rsidRPr="002E4FE6">
        <w:t xml:space="preserve"> учебник для среднего профессионального образования / Г. Ф. Быстрицкий. — 5-е изд., </w:t>
      </w:r>
      <w:proofErr w:type="spellStart"/>
      <w:r w:rsidRPr="002E4FE6">
        <w:t>испр</w:t>
      </w:r>
      <w:proofErr w:type="spellEnd"/>
      <w:r w:rsidRPr="002E4FE6">
        <w:t xml:space="preserve">. и доп. — </w:t>
      </w:r>
      <w:proofErr w:type="gramStart"/>
      <w:r w:rsidRPr="002E4FE6">
        <w:t>Москва :</w:t>
      </w:r>
      <w:proofErr w:type="gramEnd"/>
      <w:r w:rsidRPr="002E4FE6">
        <w:t xml:space="preserve"> Издательство </w:t>
      </w:r>
      <w:proofErr w:type="spellStart"/>
      <w:r w:rsidRPr="002E4FE6">
        <w:t>Юрайт</w:t>
      </w:r>
      <w:proofErr w:type="spellEnd"/>
      <w:r w:rsidRPr="002E4FE6">
        <w:t xml:space="preserve">, 2022. — 305 с. — (Профессиональное образование). — ISBN 978-5-534-12281-7. — </w:t>
      </w:r>
      <w:proofErr w:type="gramStart"/>
      <w:r w:rsidRPr="002E4FE6">
        <w:t>Текст :</w:t>
      </w:r>
      <w:proofErr w:type="gramEnd"/>
      <w:r w:rsidRPr="002E4FE6">
        <w:t xml:space="preserve"> электронный // Образовательная платформа </w:t>
      </w:r>
      <w:proofErr w:type="spellStart"/>
      <w:r w:rsidRPr="002E4FE6">
        <w:t>Юрайт</w:t>
      </w:r>
      <w:proofErr w:type="spellEnd"/>
      <w:r w:rsidRPr="002E4FE6">
        <w:t xml:space="preserve"> [сайт]. — URL: https://urait.ru/bcode/495921 (дата обращения: 29.09.2022).</w:t>
      </w:r>
    </w:p>
    <w:p w14:paraId="72AD9DFC" w14:textId="77777777" w:rsidR="002E4FE6" w:rsidRPr="002E4FE6" w:rsidRDefault="002E4FE6">
      <w:pPr>
        <w:pStyle w:val="ae"/>
        <w:numPr>
          <w:ilvl w:val="0"/>
          <w:numId w:val="53"/>
        </w:numPr>
        <w:spacing w:before="0" w:after="0" w:line="276" w:lineRule="auto"/>
        <w:ind w:left="0" w:firstLine="709"/>
        <w:jc w:val="both"/>
      </w:pPr>
      <w:proofErr w:type="spellStart"/>
      <w:r w:rsidRPr="002E4FE6">
        <w:t>Замалеев</w:t>
      </w:r>
      <w:proofErr w:type="spellEnd"/>
      <w:r w:rsidRPr="002E4FE6">
        <w:t xml:space="preserve">, З. Х. Основы гидравлики и теплотехники / З. Х. </w:t>
      </w:r>
      <w:proofErr w:type="spellStart"/>
      <w:r w:rsidRPr="002E4FE6">
        <w:t>Замалеев</w:t>
      </w:r>
      <w:proofErr w:type="spellEnd"/>
      <w:r w:rsidRPr="002E4FE6">
        <w:t xml:space="preserve">, В. Н. Посохин, В. М. </w:t>
      </w:r>
      <w:proofErr w:type="spellStart"/>
      <w:r w:rsidRPr="002E4FE6">
        <w:t>Чефанов</w:t>
      </w:r>
      <w:proofErr w:type="spellEnd"/>
      <w:r w:rsidRPr="002E4FE6">
        <w:t>. — 2-е изд., стер. — Санкт-</w:t>
      </w:r>
      <w:proofErr w:type="gramStart"/>
      <w:r w:rsidRPr="002E4FE6">
        <w:t>Петербург :</w:t>
      </w:r>
      <w:proofErr w:type="gramEnd"/>
      <w:r w:rsidRPr="002E4FE6">
        <w:t xml:space="preserve"> Лань, 2022. — 352 с. — ISBN 978-5-507-44640-7. — </w:t>
      </w:r>
      <w:proofErr w:type="gramStart"/>
      <w:r w:rsidRPr="002E4FE6">
        <w:t>Текст :</w:t>
      </w:r>
      <w:proofErr w:type="gramEnd"/>
      <w:r w:rsidRPr="002E4FE6">
        <w:t xml:space="preserve"> электронный // Лань : электронно-библиотечная система. — URL: </w:t>
      </w:r>
      <w:hyperlink r:id="rId41" w:history="1">
        <w:r w:rsidRPr="002E4FE6">
          <w:rPr>
            <w:rStyle w:val="ad"/>
          </w:rPr>
          <w:t>https://e.lanbook.com/book/231497</w:t>
        </w:r>
      </w:hyperlink>
      <w:r w:rsidRPr="002E4FE6">
        <w:t xml:space="preserve">  (дата обращения: 09.12.2022). — Режим доступа: для </w:t>
      </w:r>
      <w:proofErr w:type="spellStart"/>
      <w:r w:rsidRPr="002E4FE6">
        <w:t>авториз</w:t>
      </w:r>
      <w:proofErr w:type="spellEnd"/>
      <w:r w:rsidRPr="002E4FE6">
        <w:t>. пользователей.</w:t>
      </w:r>
    </w:p>
    <w:p w14:paraId="0992D48C" w14:textId="77777777" w:rsidR="002E4FE6" w:rsidRPr="002E4FE6" w:rsidRDefault="002E4FE6">
      <w:pPr>
        <w:pStyle w:val="ae"/>
        <w:numPr>
          <w:ilvl w:val="0"/>
          <w:numId w:val="53"/>
        </w:numPr>
        <w:spacing w:before="0" w:after="0" w:line="276" w:lineRule="auto"/>
        <w:ind w:left="0" w:firstLine="709"/>
        <w:jc w:val="both"/>
      </w:pPr>
      <w:r w:rsidRPr="002E4FE6">
        <w:t>Петров, А. И. Техническая термодинамика и теплопередача / А. И. Петров. — Санкт-</w:t>
      </w:r>
      <w:proofErr w:type="gramStart"/>
      <w:r w:rsidRPr="002E4FE6">
        <w:t>Петербург :</w:t>
      </w:r>
      <w:proofErr w:type="gramEnd"/>
      <w:r w:rsidRPr="002E4FE6">
        <w:t xml:space="preserve"> Лань, 2022. — 428 с. — ISBN 978-5-8114-9677-8. — </w:t>
      </w:r>
      <w:proofErr w:type="gramStart"/>
      <w:r w:rsidRPr="002E4FE6">
        <w:t>Текст :</w:t>
      </w:r>
      <w:proofErr w:type="gramEnd"/>
      <w:r w:rsidRPr="002E4FE6">
        <w:t xml:space="preserve"> электронный // Лань : электронно-библиотечная система. — URL: </w:t>
      </w:r>
      <w:hyperlink r:id="rId42" w:history="1">
        <w:r w:rsidRPr="002E4FE6">
          <w:rPr>
            <w:rStyle w:val="ad"/>
          </w:rPr>
          <w:t>https://e.lanbook.com/book/230282</w:t>
        </w:r>
      </w:hyperlink>
      <w:r w:rsidRPr="002E4FE6">
        <w:t xml:space="preserve">  (дата обращения: 09.12.2022). — Режим доступа: для </w:t>
      </w:r>
      <w:proofErr w:type="spellStart"/>
      <w:r w:rsidRPr="002E4FE6">
        <w:t>авториз</w:t>
      </w:r>
      <w:proofErr w:type="spellEnd"/>
      <w:r w:rsidRPr="002E4FE6">
        <w:t>. пользователей.</w:t>
      </w:r>
    </w:p>
    <w:p w14:paraId="60F0A60C" w14:textId="77777777" w:rsidR="002E4FE6" w:rsidRPr="002E4FE6" w:rsidRDefault="002E4FE6">
      <w:pPr>
        <w:pStyle w:val="ae"/>
        <w:numPr>
          <w:ilvl w:val="0"/>
          <w:numId w:val="53"/>
        </w:numPr>
        <w:spacing w:before="0" w:after="0" w:line="276" w:lineRule="auto"/>
        <w:ind w:left="0" w:firstLine="709"/>
        <w:jc w:val="both"/>
      </w:pPr>
      <w:r w:rsidRPr="002E4FE6">
        <w:lastRenderedPageBreak/>
        <w:t>Пташкина-</w:t>
      </w:r>
      <w:proofErr w:type="spellStart"/>
      <w:r w:rsidRPr="002E4FE6">
        <w:t>Гирина</w:t>
      </w:r>
      <w:proofErr w:type="spellEnd"/>
      <w:r w:rsidRPr="002E4FE6">
        <w:t xml:space="preserve">, О. С. Основы </w:t>
      </w:r>
      <w:proofErr w:type="gramStart"/>
      <w:r w:rsidRPr="002E4FE6">
        <w:t>гидравлики :</w:t>
      </w:r>
      <w:proofErr w:type="gramEnd"/>
      <w:r w:rsidRPr="002E4FE6">
        <w:t xml:space="preserve"> учебное пособие для </w:t>
      </w:r>
      <w:proofErr w:type="spellStart"/>
      <w:r w:rsidRPr="002E4FE6">
        <w:t>спо</w:t>
      </w:r>
      <w:proofErr w:type="spellEnd"/>
      <w:r w:rsidRPr="002E4FE6">
        <w:t xml:space="preserve"> / О. С. Пташкина-</w:t>
      </w:r>
      <w:proofErr w:type="spellStart"/>
      <w:r w:rsidRPr="002E4FE6">
        <w:t>Гирина</w:t>
      </w:r>
      <w:proofErr w:type="spellEnd"/>
      <w:r w:rsidRPr="002E4FE6">
        <w:t>, О. С. Волкова. — 2-е изд., стер. — Санкт-</w:t>
      </w:r>
      <w:proofErr w:type="gramStart"/>
      <w:r w:rsidRPr="002E4FE6">
        <w:t>Петербург :</w:t>
      </w:r>
      <w:proofErr w:type="gramEnd"/>
      <w:r w:rsidRPr="002E4FE6">
        <w:t xml:space="preserve"> Лань, 2021. — 192 с. — ISBN 978-5-8114-8619-9. — </w:t>
      </w:r>
      <w:proofErr w:type="gramStart"/>
      <w:r w:rsidRPr="002E4FE6">
        <w:t>Текст :</w:t>
      </w:r>
      <w:proofErr w:type="gramEnd"/>
      <w:r w:rsidRPr="002E4FE6">
        <w:t xml:space="preserve"> электронный // Лань : электронно-библиотечная система. — URL: </w:t>
      </w:r>
      <w:hyperlink r:id="rId43" w:history="1">
        <w:r w:rsidRPr="002E4FE6">
          <w:rPr>
            <w:rStyle w:val="ad"/>
          </w:rPr>
          <w:t>https://e.lanbook.com/book/179044</w:t>
        </w:r>
      </w:hyperlink>
      <w:r w:rsidRPr="002E4FE6">
        <w:t xml:space="preserve">  (дата обращения: 09.12.2022). — Режим доступа: для </w:t>
      </w:r>
      <w:proofErr w:type="spellStart"/>
      <w:r w:rsidRPr="002E4FE6">
        <w:t>авториз</w:t>
      </w:r>
      <w:proofErr w:type="spellEnd"/>
      <w:r w:rsidRPr="002E4FE6">
        <w:t>. пользователей.</w:t>
      </w:r>
    </w:p>
    <w:p w14:paraId="6309CD0C" w14:textId="77777777" w:rsidR="00667BD5" w:rsidRDefault="00667BD5" w:rsidP="00777482">
      <w:pPr>
        <w:ind w:firstLine="709"/>
        <w:jc w:val="both"/>
        <w:rPr>
          <w:rFonts w:ascii="Times New Roman" w:eastAsia="Times New Roman" w:hAnsi="Times New Roman" w:cs="Times New Roman"/>
          <w:b/>
          <w:bCs/>
          <w:color w:val="000000"/>
          <w:sz w:val="24"/>
          <w:szCs w:val="24"/>
        </w:rPr>
      </w:pPr>
    </w:p>
    <w:p w14:paraId="51110AFB" w14:textId="6B7AD9FE" w:rsidR="00777482" w:rsidRDefault="00DC75EB" w:rsidP="00667BD5">
      <w:pPr>
        <w:spacing w:after="0" w:line="276" w:lineRule="auto"/>
        <w:ind w:firstLine="709"/>
        <w:jc w:val="both"/>
        <w:rPr>
          <w:rFonts w:ascii="Times New Roman" w:eastAsia="Times New Roman" w:hAnsi="Times New Roman" w:cs="Times New Roman"/>
          <w:b/>
          <w:bCs/>
          <w:color w:val="000000"/>
          <w:sz w:val="24"/>
          <w:szCs w:val="24"/>
        </w:rPr>
      </w:pPr>
      <w:r w:rsidRPr="00DC75EB">
        <w:rPr>
          <w:rFonts w:ascii="Times New Roman" w:eastAsia="Times New Roman" w:hAnsi="Times New Roman" w:cs="Times New Roman"/>
          <w:b/>
          <w:bCs/>
          <w:color w:val="000000"/>
          <w:sz w:val="24"/>
          <w:szCs w:val="24"/>
        </w:rPr>
        <w:t xml:space="preserve">3.2.3. Дополнительные источники </w:t>
      </w:r>
    </w:p>
    <w:p w14:paraId="2D4DF025" w14:textId="77777777" w:rsidR="00777482" w:rsidRPr="00777482" w:rsidRDefault="00DC75EB" w:rsidP="00667BD5">
      <w:pPr>
        <w:spacing w:after="0" w:line="276" w:lineRule="auto"/>
        <w:ind w:firstLine="709"/>
        <w:jc w:val="both"/>
        <w:rPr>
          <w:rFonts w:ascii="Times New Roman" w:hAnsi="Times New Roman" w:cs="Times New Roman"/>
          <w:sz w:val="24"/>
          <w:szCs w:val="24"/>
        </w:rPr>
      </w:pPr>
      <w:r w:rsidRPr="00777482">
        <w:rPr>
          <w:rFonts w:ascii="Times New Roman" w:hAnsi="Times New Roman" w:cs="Times New Roman"/>
          <w:sz w:val="24"/>
          <w:szCs w:val="24"/>
        </w:rPr>
        <w:t xml:space="preserve">1. Гидравлика, пневматика и </w:t>
      </w:r>
      <w:proofErr w:type="gramStart"/>
      <w:r w:rsidRPr="00777482">
        <w:rPr>
          <w:rFonts w:ascii="Times New Roman" w:hAnsi="Times New Roman" w:cs="Times New Roman"/>
          <w:sz w:val="24"/>
          <w:szCs w:val="24"/>
        </w:rPr>
        <w:t>термодинамика :</w:t>
      </w:r>
      <w:proofErr w:type="gramEnd"/>
      <w:r w:rsidRPr="00777482">
        <w:rPr>
          <w:rFonts w:ascii="Times New Roman" w:hAnsi="Times New Roman" w:cs="Times New Roman"/>
          <w:sz w:val="24"/>
          <w:szCs w:val="24"/>
        </w:rPr>
        <w:t xml:space="preserve"> курс лекций / под общ. ред. В.М. Филина. — Москва: ИД «ФОРУМ»: ИНФРА-М, 2020. — 318 с. — (Среднее профессиональное образование).</w:t>
      </w:r>
    </w:p>
    <w:p w14:paraId="5334F5BB" w14:textId="77777777" w:rsidR="00777482" w:rsidRPr="00777482" w:rsidRDefault="00DC75EB" w:rsidP="00667BD5">
      <w:pPr>
        <w:spacing w:after="0" w:line="276" w:lineRule="auto"/>
        <w:ind w:firstLine="709"/>
        <w:jc w:val="both"/>
        <w:rPr>
          <w:rFonts w:ascii="Times New Roman" w:hAnsi="Times New Roman" w:cs="Times New Roman"/>
          <w:sz w:val="24"/>
          <w:szCs w:val="24"/>
        </w:rPr>
      </w:pPr>
      <w:r w:rsidRPr="00777482">
        <w:rPr>
          <w:rFonts w:ascii="Times New Roman" w:hAnsi="Times New Roman" w:cs="Times New Roman"/>
          <w:sz w:val="24"/>
          <w:szCs w:val="24"/>
        </w:rPr>
        <w:t xml:space="preserve">2. Круглов, Г. А. Основы </w:t>
      </w:r>
      <w:proofErr w:type="gramStart"/>
      <w:r w:rsidRPr="00777482">
        <w:rPr>
          <w:rFonts w:ascii="Times New Roman" w:hAnsi="Times New Roman" w:cs="Times New Roman"/>
          <w:sz w:val="24"/>
          <w:szCs w:val="24"/>
        </w:rPr>
        <w:t>теплотехники :</w:t>
      </w:r>
      <w:proofErr w:type="gramEnd"/>
      <w:r w:rsidRPr="00777482">
        <w:rPr>
          <w:rFonts w:ascii="Times New Roman" w:hAnsi="Times New Roman" w:cs="Times New Roman"/>
          <w:sz w:val="24"/>
          <w:szCs w:val="24"/>
        </w:rPr>
        <w:t xml:space="preserve"> учебное пособие для </w:t>
      </w:r>
      <w:proofErr w:type="spellStart"/>
      <w:r w:rsidRPr="00777482">
        <w:rPr>
          <w:rFonts w:ascii="Times New Roman" w:hAnsi="Times New Roman" w:cs="Times New Roman"/>
          <w:sz w:val="24"/>
          <w:szCs w:val="24"/>
        </w:rPr>
        <w:t>спо</w:t>
      </w:r>
      <w:proofErr w:type="spellEnd"/>
      <w:r w:rsidRPr="00777482">
        <w:rPr>
          <w:rFonts w:ascii="Times New Roman" w:hAnsi="Times New Roman" w:cs="Times New Roman"/>
          <w:sz w:val="24"/>
          <w:szCs w:val="24"/>
        </w:rPr>
        <w:t xml:space="preserve"> / Г. А. Круглов, Р. И. Булгакова, Е. С. Круглова. — Санкт-Петербург: Лань, 2021. — 208 с. — </w:t>
      </w:r>
      <w:r w:rsidRPr="00777482">
        <w:rPr>
          <w:rFonts w:ascii="Times New Roman" w:hAnsi="Times New Roman" w:cs="Times New Roman"/>
          <w:sz w:val="24"/>
          <w:szCs w:val="24"/>
          <w:lang w:val="en-US"/>
        </w:rPr>
        <w:t>ISBN</w:t>
      </w:r>
      <w:r w:rsidRPr="00777482">
        <w:rPr>
          <w:rFonts w:ascii="Times New Roman" w:hAnsi="Times New Roman" w:cs="Times New Roman"/>
          <w:sz w:val="24"/>
          <w:szCs w:val="24"/>
        </w:rPr>
        <w:t xml:space="preserve"> 978-5-8114-6805-8. </w:t>
      </w:r>
    </w:p>
    <w:p w14:paraId="44088CCA" w14:textId="77777777" w:rsidR="00777482" w:rsidRPr="00777482" w:rsidRDefault="00DC75EB" w:rsidP="00667BD5">
      <w:pPr>
        <w:spacing w:after="0" w:line="276" w:lineRule="auto"/>
        <w:ind w:firstLine="709"/>
        <w:jc w:val="both"/>
        <w:rPr>
          <w:rFonts w:ascii="Times New Roman" w:hAnsi="Times New Roman" w:cs="Times New Roman"/>
          <w:sz w:val="24"/>
          <w:szCs w:val="24"/>
        </w:rPr>
      </w:pPr>
      <w:r w:rsidRPr="00777482">
        <w:rPr>
          <w:rFonts w:ascii="Times New Roman" w:hAnsi="Times New Roman" w:cs="Times New Roman"/>
          <w:sz w:val="24"/>
          <w:szCs w:val="24"/>
        </w:rPr>
        <w:t xml:space="preserve">3. М.Е. </w:t>
      </w:r>
      <w:proofErr w:type="spellStart"/>
      <w:r w:rsidRPr="00777482">
        <w:rPr>
          <w:rFonts w:ascii="Times New Roman" w:hAnsi="Times New Roman" w:cs="Times New Roman"/>
          <w:sz w:val="24"/>
          <w:szCs w:val="24"/>
        </w:rPr>
        <w:t>Ордов</w:t>
      </w:r>
      <w:proofErr w:type="spellEnd"/>
      <w:r w:rsidRPr="00777482">
        <w:rPr>
          <w:rFonts w:ascii="Times New Roman" w:hAnsi="Times New Roman" w:cs="Times New Roman"/>
          <w:sz w:val="24"/>
          <w:szCs w:val="24"/>
        </w:rPr>
        <w:t xml:space="preserve"> Теоретические основы теплотехники. Теплообмен УлГТУ, 2018</w:t>
      </w:r>
    </w:p>
    <w:p w14:paraId="77BE4360" w14:textId="31C3EA84" w:rsidR="00DC75EB" w:rsidRPr="00777482" w:rsidRDefault="00DC75EB" w:rsidP="00667BD5">
      <w:pPr>
        <w:spacing w:after="0" w:line="276" w:lineRule="auto"/>
        <w:ind w:firstLine="709"/>
        <w:jc w:val="both"/>
        <w:rPr>
          <w:rFonts w:ascii="Times New Roman" w:hAnsi="Times New Roman" w:cs="Times New Roman"/>
          <w:b/>
          <w:bCs/>
          <w:kern w:val="32"/>
          <w:sz w:val="32"/>
          <w:szCs w:val="32"/>
          <w:lang w:eastAsia="ru-RU"/>
        </w:rPr>
      </w:pPr>
      <w:r w:rsidRPr="00777482">
        <w:rPr>
          <w:rFonts w:ascii="Times New Roman" w:hAnsi="Times New Roman" w:cs="Times New Roman"/>
          <w:sz w:val="24"/>
          <w:szCs w:val="24"/>
        </w:rPr>
        <w:t>4. Мусин, Ю.</w:t>
      </w:r>
      <w:r w:rsidRPr="00777482">
        <w:rPr>
          <w:rFonts w:ascii="Times New Roman" w:hAnsi="Times New Roman" w:cs="Times New Roman"/>
          <w:sz w:val="24"/>
          <w:szCs w:val="24"/>
          <w:lang w:val="en-US"/>
        </w:rPr>
        <w:t> </w:t>
      </w:r>
      <w:r w:rsidRPr="00777482">
        <w:rPr>
          <w:rFonts w:ascii="Times New Roman" w:hAnsi="Times New Roman" w:cs="Times New Roman"/>
          <w:sz w:val="24"/>
          <w:szCs w:val="24"/>
        </w:rPr>
        <w:t>Р.</w:t>
      </w:r>
      <w:r w:rsidRPr="00777482">
        <w:rPr>
          <w:rFonts w:ascii="Times New Roman" w:hAnsi="Times New Roman" w:cs="Times New Roman"/>
          <w:sz w:val="24"/>
          <w:szCs w:val="24"/>
          <w:lang w:val="en-US"/>
        </w:rPr>
        <w:t> </w:t>
      </w:r>
      <w:r w:rsidRPr="00777482">
        <w:rPr>
          <w:rFonts w:ascii="Times New Roman" w:hAnsi="Times New Roman" w:cs="Times New Roman"/>
          <w:sz w:val="24"/>
          <w:szCs w:val="24"/>
        </w:rPr>
        <w:t xml:space="preserve"> Физика: колебания, оптика, квантовая физика: учебное пособие для среднего профессионального образования</w:t>
      </w:r>
      <w:r w:rsidRPr="00777482">
        <w:rPr>
          <w:rFonts w:ascii="Times New Roman" w:hAnsi="Times New Roman" w:cs="Times New Roman"/>
          <w:sz w:val="24"/>
          <w:szCs w:val="24"/>
          <w:lang w:val="en-US"/>
        </w:rPr>
        <w:t> </w:t>
      </w:r>
      <w:r w:rsidRPr="00777482">
        <w:rPr>
          <w:rFonts w:ascii="Times New Roman" w:hAnsi="Times New Roman" w:cs="Times New Roman"/>
          <w:sz w:val="24"/>
          <w:szCs w:val="24"/>
        </w:rPr>
        <w:t>/ Ю.</w:t>
      </w:r>
      <w:r w:rsidRPr="00777482">
        <w:rPr>
          <w:rFonts w:ascii="Times New Roman" w:hAnsi="Times New Roman" w:cs="Times New Roman"/>
          <w:sz w:val="24"/>
          <w:szCs w:val="24"/>
          <w:lang w:val="en-US"/>
        </w:rPr>
        <w:t> </w:t>
      </w:r>
      <w:r w:rsidRPr="00777482">
        <w:rPr>
          <w:rFonts w:ascii="Times New Roman" w:hAnsi="Times New Roman" w:cs="Times New Roman"/>
          <w:sz w:val="24"/>
          <w:szCs w:val="24"/>
        </w:rPr>
        <w:t>Р.</w:t>
      </w:r>
      <w:r w:rsidRPr="00777482">
        <w:rPr>
          <w:rFonts w:ascii="Times New Roman" w:hAnsi="Times New Roman" w:cs="Times New Roman"/>
          <w:sz w:val="24"/>
          <w:szCs w:val="24"/>
          <w:lang w:val="en-US"/>
        </w:rPr>
        <w:t> </w:t>
      </w:r>
      <w:r w:rsidRPr="00777482">
        <w:rPr>
          <w:rFonts w:ascii="Times New Roman" w:hAnsi="Times New Roman" w:cs="Times New Roman"/>
          <w:sz w:val="24"/>
          <w:szCs w:val="24"/>
        </w:rPr>
        <w:t>Мусин.</w:t>
      </w:r>
      <w:r w:rsidRPr="00777482">
        <w:rPr>
          <w:rFonts w:ascii="Times New Roman" w:hAnsi="Times New Roman" w:cs="Times New Roman"/>
          <w:sz w:val="24"/>
          <w:szCs w:val="24"/>
          <w:lang w:val="en-US"/>
        </w:rPr>
        <w:t> </w:t>
      </w:r>
      <w:r w:rsidRPr="00777482">
        <w:rPr>
          <w:rFonts w:ascii="Times New Roman" w:hAnsi="Times New Roman" w:cs="Times New Roman"/>
          <w:sz w:val="24"/>
          <w:szCs w:val="24"/>
        </w:rPr>
        <w:t xml:space="preserve">— 2-е изд., </w:t>
      </w:r>
      <w:proofErr w:type="spellStart"/>
      <w:r w:rsidRPr="00777482">
        <w:rPr>
          <w:rFonts w:ascii="Times New Roman" w:hAnsi="Times New Roman" w:cs="Times New Roman"/>
          <w:sz w:val="24"/>
          <w:szCs w:val="24"/>
        </w:rPr>
        <w:t>испр</w:t>
      </w:r>
      <w:proofErr w:type="spellEnd"/>
      <w:proofErr w:type="gramStart"/>
      <w:r w:rsidRPr="00777482">
        <w:rPr>
          <w:rFonts w:ascii="Times New Roman" w:hAnsi="Times New Roman" w:cs="Times New Roman"/>
          <w:sz w:val="24"/>
          <w:szCs w:val="24"/>
        </w:rPr>
        <w:t>.</w:t>
      </w:r>
      <w:proofErr w:type="gramEnd"/>
      <w:r w:rsidRPr="00777482">
        <w:rPr>
          <w:rFonts w:ascii="Times New Roman" w:hAnsi="Times New Roman" w:cs="Times New Roman"/>
          <w:sz w:val="24"/>
          <w:szCs w:val="24"/>
        </w:rPr>
        <w:t xml:space="preserve"> и доп.</w:t>
      </w:r>
      <w:r w:rsidRPr="00777482">
        <w:rPr>
          <w:rFonts w:ascii="Times New Roman" w:hAnsi="Times New Roman" w:cs="Times New Roman"/>
          <w:sz w:val="24"/>
          <w:szCs w:val="24"/>
          <w:lang w:val="en-US"/>
        </w:rPr>
        <w:t> </w:t>
      </w:r>
      <w:r w:rsidRPr="00777482">
        <w:rPr>
          <w:rFonts w:ascii="Times New Roman" w:hAnsi="Times New Roman" w:cs="Times New Roman"/>
          <w:sz w:val="24"/>
          <w:szCs w:val="24"/>
        </w:rPr>
        <w:t xml:space="preserve">— Москва: Издательство </w:t>
      </w:r>
      <w:proofErr w:type="spellStart"/>
      <w:r w:rsidRPr="00777482">
        <w:rPr>
          <w:rFonts w:ascii="Times New Roman" w:hAnsi="Times New Roman" w:cs="Times New Roman"/>
          <w:sz w:val="24"/>
          <w:szCs w:val="24"/>
        </w:rPr>
        <w:t>Юрайт</w:t>
      </w:r>
      <w:proofErr w:type="spellEnd"/>
      <w:r w:rsidRPr="00777482">
        <w:rPr>
          <w:rFonts w:ascii="Times New Roman" w:hAnsi="Times New Roman" w:cs="Times New Roman"/>
          <w:sz w:val="24"/>
          <w:szCs w:val="24"/>
        </w:rPr>
        <w:t>, 2021.</w:t>
      </w:r>
      <w:r w:rsidRPr="00777482">
        <w:rPr>
          <w:rFonts w:ascii="Times New Roman" w:hAnsi="Times New Roman" w:cs="Times New Roman"/>
          <w:sz w:val="24"/>
          <w:szCs w:val="24"/>
          <w:lang w:val="en-US"/>
        </w:rPr>
        <w:t> </w:t>
      </w:r>
      <w:r w:rsidRPr="00777482">
        <w:rPr>
          <w:rFonts w:ascii="Times New Roman" w:hAnsi="Times New Roman" w:cs="Times New Roman"/>
          <w:sz w:val="24"/>
          <w:szCs w:val="24"/>
        </w:rPr>
        <w:t>— 329</w:t>
      </w:r>
      <w:r w:rsidRPr="00777482">
        <w:rPr>
          <w:rFonts w:ascii="Times New Roman" w:hAnsi="Times New Roman" w:cs="Times New Roman"/>
          <w:sz w:val="24"/>
          <w:szCs w:val="24"/>
          <w:lang w:val="en-US"/>
        </w:rPr>
        <w:t> </w:t>
      </w:r>
      <w:r w:rsidRPr="00777482">
        <w:rPr>
          <w:rFonts w:ascii="Times New Roman" w:hAnsi="Times New Roman" w:cs="Times New Roman"/>
          <w:sz w:val="24"/>
          <w:szCs w:val="24"/>
        </w:rPr>
        <w:t>с.</w:t>
      </w:r>
      <w:r w:rsidRPr="00777482">
        <w:rPr>
          <w:rFonts w:ascii="Times New Roman" w:hAnsi="Times New Roman" w:cs="Times New Roman"/>
          <w:sz w:val="24"/>
          <w:szCs w:val="24"/>
          <w:lang w:val="en-US"/>
        </w:rPr>
        <w:t> </w:t>
      </w:r>
      <w:r w:rsidRPr="00777482">
        <w:rPr>
          <w:rFonts w:ascii="Times New Roman" w:hAnsi="Times New Roman" w:cs="Times New Roman"/>
          <w:sz w:val="24"/>
          <w:szCs w:val="24"/>
        </w:rPr>
        <w:t>— (Профессиональное образование).</w:t>
      </w:r>
      <w:r w:rsidRPr="00777482">
        <w:rPr>
          <w:rFonts w:ascii="Times New Roman" w:hAnsi="Times New Roman" w:cs="Times New Roman"/>
          <w:sz w:val="24"/>
          <w:szCs w:val="24"/>
          <w:lang w:val="en-US"/>
        </w:rPr>
        <w:t> </w:t>
      </w:r>
      <w:r w:rsidRPr="00777482">
        <w:rPr>
          <w:rFonts w:ascii="Times New Roman" w:hAnsi="Times New Roman" w:cs="Times New Roman"/>
          <w:sz w:val="24"/>
          <w:szCs w:val="24"/>
        </w:rPr>
        <w:t xml:space="preserve">— </w:t>
      </w:r>
      <w:r w:rsidRPr="00777482">
        <w:rPr>
          <w:rFonts w:ascii="Times New Roman" w:hAnsi="Times New Roman" w:cs="Times New Roman"/>
          <w:sz w:val="24"/>
          <w:szCs w:val="24"/>
          <w:lang w:val="en-US"/>
        </w:rPr>
        <w:t>ISBN </w:t>
      </w:r>
      <w:r w:rsidRPr="00777482">
        <w:rPr>
          <w:rFonts w:ascii="Times New Roman" w:hAnsi="Times New Roman" w:cs="Times New Roman"/>
          <w:sz w:val="24"/>
          <w:szCs w:val="24"/>
        </w:rPr>
        <w:t xml:space="preserve">978-5-534-03540-7. — Текст: электронный // Образовательная платформа </w:t>
      </w:r>
      <w:proofErr w:type="spellStart"/>
      <w:r w:rsidRPr="00777482">
        <w:rPr>
          <w:rFonts w:ascii="Times New Roman" w:hAnsi="Times New Roman" w:cs="Times New Roman"/>
          <w:sz w:val="24"/>
          <w:szCs w:val="24"/>
        </w:rPr>
        <w:t>Юрайт</w:t>
      </w:r>
      <w:proofErr w:type="spellEnd"/>
      <w:r w:rsidRPr="00777482">
        <w:rPr>
          <w:rFonts w:ascii="Times New Roman" w:hAnsi="Times New Roman" w:cs="Times New Roman"/>
          <w:sz w:val="24"/>
          <w:szCs w:val="24"/>
        </w:rPr>
        <w:t xml:space="preserve"> [сайт]. — </w:t>
      </w:r>
      <w:r w:rsidRPr="00777482">
        <w:rPr>
          <w:rFonts w:ascii="Times New Roman" w:hAnsi="Times New Roman" w:cs="Times New Roman"/>
          <w:sz w:val="24"/>
          <w:szCs w:val="24"/>
          <w:lang w:val="en-US"/>
        </w:rPr>
        <w:t>URL</w:t>
      </w:r>
      <w:r w:rsidRPr="00777482">
        <w:rPr>
          <w:rFonts w:ascii="Times New Roman" w:hAnsi="Times New Roman" w:cs="Times New Roman"/>
          <w:sz w:val="24"/>
          <w:szCs w:val="24"/>
        </w:rPr>
        <w:t xml:space="preserve">: </w:t>
      </w:r>
      <w:r w:rsidRPr="00777482">
        <w:rPr>
          <w:rFonts w:ascii="Times New Roman" w:hAnsi="Times New Roman" w:cs="Times New Roman"/>
          <w:sz w:val="24"/>
          <w:szCs w:val="24"/>
          <w:lang w:val="en-US"/>
        </w:rPr>
        <w:t>https</w:t>
      </w:r>
      <w:r w:rsidRPr="00777482">
        <w:rPr>
          <w:rFonts w:ascii="Times New Roman" w:hAnsi="Times New Roman" w:cs="Times New Roman"/>
          <w:sz w:val="24"/>
          <w:szCs w:val="24"/>
        </w:rPr>
        <w:t>://</w:t>
      </w:r>
      <w:proofErr w:type="spellStart"/>
      <w:r w:rsidRPr="00777482">
        <w:rPr>
          <w:rFonts w:ascii="Times New Roman" w:hAnsi="Times New Roman" w:cs="Times New Roman"/>
          <w:sz w:val="24"/>
          <w:szCs w:val="24"/>
          <w:lang w:val="en-US"/>
        </w:rPr>
        <w:t>urait</w:t>
      </w:r>
      <w:proofErr w:type="spellEnd"/>
      <w:r w:rsidRPr="00777482">
        <w:rPr>
          <w:rFonts w:ascii="Times New Roman" w:hAnsi="Times New Roman" w:cs="Times New Roman"/>
          <w:sz w:val="24"/>
          <w:szCs w:val="24"/>
        </w:rPr>
        <w:t>.</w:t>
      </w:r>
      <w:proofErr w:type="spellStart"/>
      <w:r w:rsidRPr="00777482">
        <w:rPr>
          <w:rFonts w:ascii="Times New Roman" w:hAnsi="Times New Roman" w:cs="Times New Roman"/>
          <w:sz w:val="24"/>
          <w:szCs w:val="24"/>
          <w:lang w:val="en-US"/>
        </w:rPr>
        <w:t>ru</w:t>
      </w:r>
      <w:proofErr w:type="spellEnd"/>
      <w:r w:rsidRPr="00777482">
        <w:rPr>
          <w:rFonts w:ascii="Times New Roman" w:hAnsi="Times New Roman" w:cs="Times New Roman"/>
          <w:sz w:val="24"/>
          <w:szCs w:val="24"/>
        </w:rPr>
        <w:t>/</w:t>
      </w:r>
      <w:proofErr w:type="spellStart"/>
      <w:r w:rsidRPr="00777482">
        <w:rPr>
          <w:rFonts w:ascii="Times New Roman" w:hAnsi="Times New Roman" w:cs="Times New Roman"/>
          <w:sz w:val="24"/>
          <w:szCs w:val="24"/>
          <w:lang w:val="en-US"/>
        </w:rPr>
        <w:t>bcode</w:t>
      </w:r>
      <w:proofErr w:type="spellEnd"/>
      <w:r w:rsidRPr="00777482">
        <w:rPr>
          <w:rFonts w:ascii="Times New Roman" w:hAnsi="Times New Roman" w:cs="Times New Roman"/>
          <w:sz w:val="24"/>
          <w:szCs w:val="24"/>
        </w:rPr>
        <w:t>/472307 (дата обращения: 03.09.2021).</w:t>
      </w:r>
    </w:p>
    <w:p w14:paraId="40388279" w14:textId="77777777" w:rsidR="00777482" w:rsidRDefault="00777482" w:rsidP="00DC75EB">
      <w:pPr>
        <w:spacing w:after="0" w:line="240" w:lineRule="auto"/>
        <w:ind w:firstLine="709"/>
        <w:contextualSpacing/>
        <w:jc w:val="center"/>
        <w:rPr>
          <w:rFonts w:ascii="Times New Roman" w:eastAsia="Times New Roman" w:hAnsi="Times New Roman" w:cs="Times New Roman"/>
          <w:sz w:val="24"/>
          <w:szCs w:val="24"/>
          <w:lang w:eastAsia="ru-RU"/>
        </w:rPr>
      </w:pPr>
    </w:p>
    <w:p w14:paraId="79B2FF65" w14:textId="56F99791" w:rsidR="00DC75EB" w:rsidRPr="00777482" w:rsidRDefault="00DC75EB" w:rsidP="00DC75EB">
      <w:pPr>
        <w:spacing w:after="0" w:line="240" w:lineRule="auto"/>
        <w:ind w:firstLine="709"/>
        <w:contextualSpacing/>
        <w:jc w:val="center"/>
        <w:rPr>
          <w:rFonts w:ascii="Times New Roman" w:eastAsia="Times New Roman" w:hAnsi="Times New Roman" w:cs="Times New Roman"/>
          <w:bCs/>
          <w:lang w:eastAsia="ru-RU"/>
        </w:rPr>
      </w:pPr>
      <w:r w:rsidRPr="00777482">
        <w:rPr>
          <w:rFonts w:ascii="Times New Roman" w:eastAsia="Times New Roman" w:hAnsi="Times New Roman" w:cs="Times New Roman"/>
          <w:b/>
          <w:sz w:val="24"/>
          <w:szCs w:val="24"/>
          <w:lang w:eastAsia="ru-RU"/>
        </w:rPr>
        <w:t>4. КОНТРОЛЬ И ОЦЕНКА РЕЗУЛЬТАТОВ ОСВОЕНИЯ УЧЕБНОЙ ДИСЦИПЛИНЫ</w:t>
      </w:r>
    </w:p>
    <w:tbl>
      <w:tblPr>
        <w:tblW w:w="9384" w:type="dxa"/>
        <w:tblInd w:w="108" w:type="dxa"/>
        <w:tblLook w:val="04A0" w:firstRow="1" w:lastRow="0" w:firstColumn="1" w:lastColumn="0" w:noHBand="0" w:noVBand="1"/>
      </w:tblPr>
      <w:tblGrid>
        <w:gridCol w:w="3148"/>
        <w:gridCol w:w="3543"/>
        <w:gridCol w:w="2693"/>
      </w:tblGrid>
      <w:tr w:rsidR="00DC75EB" w:rsidRPr="00DC75EB" w14:paraId="732F8ED7" w14:textId="77777777" w:rsidTr="00600D3E">
        <w:trPr>
          <w:trHeight w:val="312"/>
        </w:trPr>
        <w:tc>
          <w:tcPr>
            <w:tcW w:w="31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FCC511" w14:textId="77777777" w:rsidR="00DC75EB" w:rsidRPr="00DC75EB" w:rsidRDefault="00DC75EB" w:rsidP="00DC75EB">
            <w:pPr>
              <w:spacing w:after="0" w:line="240" w:lineRule="auto"/>
              <w:contextualSpacing/>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Результаты обучения</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14:paraId="1621154A" w14:textId="77777777" w:rsidR="00DC75EB" w:rsidRPr="00DC75EB" w:rsidRDefault="00DC75EB" w:rsidP="00DC75EB">
            <w:pPr>
              <w:spacing w:after="0" w:line="240" w:lineRule="auto"/>
              <w:contextualSpacing/>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Критерии оценки</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0E3A71E1" w14:textId="77777777" w:rsidR="00DC75EB" w:rsidRPr="00DC75EB" w:rsidRDefault="00DC75EB" w:rsidP="00DC75EB">
            <w:pPr>
              <w:spacing w:after="0" w:line="240" w:lineRule="auto"/>
              <w:contextualSpacing/>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Методы оценки</w:t>
            </w:r>
          </w:p>
        </w:tc>
      </w:tr>
      <w:tr w:rsidR="00DC75EB" w:rsidRPr="00DC75EB" w14:paraId="5580D1C6" w14:textId="77777777" w:rsidTr="002E4FE6">
        <w:trPr>
          <w:trHeight w:val="1550"/>
        </w:trPr>
        <w:tc>
          <w:tcPr>
            <w:tcW w:w="3148" w:type="dxa"/>
            <w:tcBorders>
              <w:top w:val="single" w:sz="4" w:space="0" w:color="auto"/>
              <w:left w:val="single" w:sz="4" w:space="0" w:color="auto"/>
              <w:bottom w:val="single" w:sz="4" w:space="0" w:color="auto"/>
              <w:right w:val="single" w:sz="4" w:space="0" w:color="auto"/>
            </w:tcBorders>
            <w:shd w:val="clear" w:color="auto" w:fill="auto"/>
            <w:hideMark/>
          </w:tcPr>
          <w:p w14:paraId="0287C09A" w14:textId="77777777" w:rsidR="00DC75EB" w:rsidRPr="00DC75EB" w:rsidRDefault="00DC75EB" w:rsidP="00DC75EB">
            <w:pPr>
              <w:spacing w:after="0" w:line="240" w:lineRule="auto"/>
              <w:contextualSpacing/>
              <w:rPr>
                <w:rFonts w:ascii="Times New Roman" w:eastAsia="Times New Roman" w:hAnsi="Times New Roman" w:cs="Times New Roman"/>
                <w:color w:val="000000"/>
                <w:lang w:eastAsia="ru-RU"/>
              </w:rPr>
            </w:pPr>
            <w:r w:rsidRPr="00DC75EB">
              <w:rPr>
                <w:rFonts w:ascii="Times New Roman" w:eastAsia="Times New Roman" w:hAnsi="Times New Roman" w:cs="Times New Roman"/>
                <w:b/>
                <w:bCs/>
                <w:color w:val="000000"/>
                <w:lang w:eastAsia="ru-RU"/>
              </w:rPr>
              <w:t>Перечень знаний, осваиваемых в рамках дисциплины:</w:t>
            </w:r>
            <w:r w:rsidRPr="00DC75EB">
              <w:rPr>
                <w:rFonts w:ascii="Times New Roman" w:eastAsia="Times New Roman" w:hAnsi="Times New Roman" w:cs="Times New Roman"/>
                <w:color w:val="000000"/>
                <w:lang w:eastAsia="ru-RU"/>
              </w:rPr>
              <w:br/>
              <w:t>- законы термодинамики;</w:t>
            </w:r>
          </w:p>
          <w:p w14:paraId="2CF4760A" w14:textId="77777777" w:rsidR="00DC75EB" w:rsidRPr="00DC75EB" w:rsidRDefault="00DC75EB" w:rsidP="00DC75EB">
            <w:pPr>
              <w:spacing w:after="0" w:line="240" w:lineRule="auto"/>
              <w:contextualSpacing/>
              <w:rPr>
                <w:rFonts w:ascii="Times New Roman" w:eastAsia="Times New Roman" w:hAnsi="Times New Roman" w:cs="Times New Roman"/>
                <w:color w:val="000000"/>
                <w:lang w:eastAsia="ru-RU"/>
              </w:rPr>
            </w:pPr>
            <w:r w:rsidRPr="00DC75EB">
              <w:rPr>
                <w:rFonts w:ascii="Times New Roman" w:eastAsia="Times New Roman" w:hAnsi="Times New Roman" w:cs="Times New Roman"/>
                <w:color w:val="000000"/>
                <w:lang w:eastAsia="ru-RU"/>
              </w:rPr>
              <w:t>- термодинамические процессы и методы расчета теплообменных аппаратов;</w:t>
            </w:r>
          </w:p>
          <w:p w14:paraId="396129EA" w14:textId="77777777" w:rsidR="00DC75EB" w:rsidRPr="00DC75EB" w:rsidRDefault="00DC75EB" w:rsidP="00DC75EB">
            <w:pPr>
              <w:spacing w:after="0" w:line="240" w:lineRule="auto"/>
              <w:contextualSpacing/>
              <w:rPr>
                <w:rFonts w:ascii="Times New Roman" w:eastAsia="Times New Roman" w:hAnsi="Times New Roman" w:cs="Times New Roman"/>
                <w:color w:val="000000"/>
                <w:lang w:eastAsia="ru-RU"/>
              </w:rPr>
            </w:pPr>
            <w:r w:rsidRPr="00DC75EB">
              <w:rPr>
                <w:rFonts w:ascii="Times New Roman" w:eastAsia="Times New Roman" w:hAnsi="Times New Roman" w:cs="Times New Roman"/>
                <w:color w:val="000000"/>
                <w:lang w:eastAsia="ru-RU"/>
              </w:rPr>
              <w:t>- циклы компрессорных машин;</w:t>
            </w:r>
          </w:p>
          <w:p w14:paraId="5F91BD0A" w14:textId="77777777" w:rsidR="00DC75EB" w:rsidRPr="00DC75EB" w:rsidRDefault="00DC75EB" w:rsidP="00DC75EB">
            <w:pPr>
              <w:spacing w:after="0" w:line="240" w:lineRule="auto"/>
              <w:contextualSpacing/>
              <w:rPr>
                <w:rFonts w:ascii="Times New Roman" w:eastAsia="Times New Roman" w:hAnsi="Times New Roman" w:cs="Times New Roman"/>
                <w:color w:val="000000"/>
                <w:lang w:eastAsia="ru-RU"/>
              </w:rPr>
            </w:pPr>
            <w:r w:rsidRPr="00DC75EB">
              <w:rPr>
                <w:rFonts w:ascii="Times New Roman" w:eastAsia="Times New Roman" w:hAnsi="Times New Roman" w:cs="Times New Roman"/>
                <w:color w:val="000000"/>
                <w:lang w:eastAsia="ru-RU"/>
              </w:rPr>
              <w:t>- основные типы насосов и их рабочие характеристики</w:t>
            </w:r>
          </w:p>
          <w:p w14:paraId="750E09F6" w14:textId="77777777" w:rsidR="00DC75EB" w:rsidRPr="00DC75EB" w:rsidRDefault="00DC75EB" w:rsidP="00DC75EB">
            <w:pPr>
              <w:spacing w:after="0" w:line="240" w:lineRule="auto"/>
              <w:contextualSpacing/>
              <w:rPr>
                <w:rFonts w:ascii="Times New Roman" w:eastAsia="Times New Roman" w:hAnsi="Times New Roman" w:cs="Times New Roman"/>
                <w:color w:val="000000"/>
                <w:lang w:eastAsia="ru-RU"/>
              </w:rPr>
            </w:pPr>
          </w:p>
          <w:p w14:paraId="36A120B2" w14:textId="77777777" w:rsidR="00DC75EB" w:rsidRPr="00DC75EB" w:rsidRDefault="00DC75EB" w:rsidP="00DC75EB">
            <w:pPr>
              <w:spacing w:after="0" w:line="240" w:lineRule="auto"/>
              <w:contextualSpacing/>
              <w:rPr>
                <w:rFonts w:ascii="Times New Roman" w:eastAsia="Times New Roman" w:hAnsi="Times New Roman" w:cs="Times New Roman"/>
                <w:color w:val="000000"/>
                <w:lang w:eastAsia="ru-RU"/>
              </w:rPr>
            </w:pPr>
            <w:r w:rsidRPr="00DC75EB">
              <w:rPr>
                <w:rFonts w:ascii="Times New Roman" w:eastAsia="Times New Roman" w:hAnsi="Times New Roman" w:cs="Times New Roman"/>
                <w:b/>
                <w:bCs/>
                <w:color w:val="000000"/>
                <w:lang w:eastAsia="ru-RU"/>
              </w:rPr>
              <w:t>Перечень умений, осваиваемых в рамках дисциплины:</w:t>
            </w:r>
            <w:r w:rsidRPr="00DC75EB">
              <w:rPr>
                <w:rFonts w:ascii="Times New Roman" w:eastAsia="Times New Roman" w:hAnsi="Times New Roman" w:cs="Times New Roman"/>
                <w:color w:val="000000"/>
                <w:lang w:eastAsia="ru-RU"/>
              </w:rPr>
              <w:br/>
              <w:t>- проводить гидравлические расчеты в аппаратах и трубопроводах;</w:t>
            </w:r>
          </w:p>
          <w:p w14:paraId="5E703018" w14:textId="77777777" w:rsidR="00DC75EB" w:rsidRPr="00DC75EB" w:rsidRDefault="00DC75EB" w:rsidP="00DC75EB">
            <w:pPr>
              <w:spacing w:after="0" w:line="240" w:lineRule="auto"/>
              <w:contextualSpacing/>
              <w:rPr>
                <w:rFonts w:ascii="Times New Roman" w:eastAsia="Times New Roman" w:hAnsi="Times New Roman" w:cs="Times New Roman"/>
                <w:color w:val="000000"/>
                <w:lang w:eastAsia="ru-RU"/>
              </w:rPr>
            </w:pPr>
            <w:r w:rsidRPr="00DC75EB">
              <w:rPr>
                <w:rFonts w:ascii="Times New Roman" w:eastAsia="Times New Roman" w:hAnsi="Times New Roman" w:cs="Times New Roman"/>
                <w:color w:val="000000"/>
                <w:lang w:eastAsia="ru-RU"/>
              </w:rPr>
              <w:t>- применять методы расчета теплообменных аппаратов;</w:t>
            </w:r>
          </w:p>
          <w:p w14:paraId="10F1E3FC" w14:textId="77777777" w:rsidR="00DC75EB" w:rsidRPr="00DC75EB" w:rsidRDefault="00DC75EB" w:rsidP="00DC75EB">
            <w:pPr>
              <w:spacing w:after="0" w:line="240" w:lineRule="auto"/>
              <w:contextualSpacing/>
              <w:rPr>
                <w:rFonts w:ascii="Times New Roman" w:eastAsia="Times New Roman" w:hAnsi="Times New Roman" w:cs="Times New Roman"/>
                <w:color w:val="000000"/>
                <w:lang w:eastAsia="ru-RU"/>
              </w:rPr>
            </w:pPr>
            <w:r w:rsidRPr="00DC75EB">
              <w:rPr>
                <w:rFonts w:ascii="Times New Roman" w:eastAsia="Times New Roman" w:hAnsi="Times New Roman" w:cs="Times New Roman"/>
                <w:color w:val="000000"/>
                <w:lang w:eastAsia="ru-RU"/>
              </w:rPr>
              <w:t>- оценивать эффективность работы оборудования при его эксплуатации;</w:t>
            </w:r>
          </w:p>
          <w:p w14:paraId="2AC3F72A" w14:textId="77777777" w:rsidR="00DC75EB" w:rsidRPr="00DC75EB" w:rsidRDefault="00DC75EB" w:rsidP="00DC75EB">
            <w:pPr>
              <w:spacing w:after="0" w:line="240" w:lineRule="auto"/>
              <w:contextualSpacing/>
              <w:rPr>
                <w:rFonts w:ascii="Times New Roman" w:eastAsia="Times New Roman" w:hAnsi="Times New Roman" w:cs="Times New Roman"/>
                <w:color w:val="000000"/>
                <w:lang w:eastAsia="ru-RU"/>
              </w:rPr>
            </w:pPr>
            <w:r w:rsidRPr="00DC75EB">
              <w:rPr>
                <w:rFonts w:ascii="Times New Roman" w:eastAsia="Times New Roman" w:hAnsi="Times New Roman" w:cs="Times New Roman"/>
                <w:color w:val="000000"/>
                <w:lang w:eastAsia="ru-RU"/>
              </w:rPr>
              <w:t>- определять параметры рабочих веществ</w:t>
            </w:r>
          </w:p>
        </w:tc>
        <w:tc>
          <w:tcPr>
            <w:tcW w:w="3543" w:type="dxa"/>
            <w:tcBorders>
              <w:top w:val="single" w:sz="4" w:space="0" w:color="auto"/>
              <w:left w:val="nil"/>
              <w:bottom w:val="single" w:sz="4" w:space="0" w:color="auto"/>
              <w:right w:val="single" w:sz="4" w:space="0" w:color="auto"/>
            </w:tcBorders>
            <w:shd w:val="clear" w:color="auto" w:fill="auto"/>
            <w:hideMark/>
          </w:tcPr>
          <w:p w14:paraId="3AEDDE13" w14:textId="77777777" w:rsidR="00DC75EB" w:rsidRPr="00DC75EB" w:rsidRDefault="00DC75EB" w:rsidP="00DC75EB">
            <w:pPr>
              <w:spacing w:after="0" w:line="240" w:lineRule="auto"/>
              <w:contextualSpacing/>
              <w:rPr>
                <w:rFonts w:ascii="Times New Roman" w:eastAsia="Times New Roman" w:hAnsi="Times New Roman" w:cs="Times New Roman"/>
                <w:color w:val="000000"/>
                <w:lang w:eastAsia="ru-RU"/>
              </w:rPr>
            </w:pPr>
            <w:r w:rsidRPr="00DC75EB">
              <w:rPr>
                <w:rFonts w:ascii="Times New Roman" w:eastAsia="Times New Roman" w:hAnsi="Times New Roman" w:cs="Times New Roman"/>
                <w:color w:val="000000"/>
                <w:lang w:eastAsia="ru-RU"/>
              </w:rPr>
              <w:t>- владение профессиональной терминологией;</w:t>
            </w:r>
          </w:p>
          <w:p w14:paraId="526D543F" w14:textId="77777777" w:rsidR="00DC75EB" w:rsidRPr="00DC75EB" w:rsidRDefault="00DC75EB" w:rsidP="00DC75EB">
            <w:pPr>
              <w:spacing w:after="0" w:line="240" w:lineRule="auto"/>
              <w:contextualSpacing/>
              <w:rPr>
                <w:rFonts w:ascii="Times New Roman" w:eastAsia="Times New Roman" w:hAnsi="Times New Roman" w:cs="Times New Roman"/>
                <w:color w:val="000000"/>
                <w:lang w:eastAsia="ru-RU"/>
              </w:rPr>
            </w:pPr>
            <w:r w:rsidRPr="00DC75EB">
              <w:rPr>
                <w:rFonts w:ascii="Times New Roman" w:eastAsia="Times New Roman" w:hAnsi="Times New Roman" w:cs="Times New Roman"/>
                <w:color w:val="000000"/>
                <w:lang w:eastAsia="ru-RU"/>
              </w:rPr>
              <w:t>- понимание взаимосвязи разделов дисциплины с профессиональными модулями;</w:t>
            </w:r>
          </w:p>
          <w:p w14:paraId="4745CA74" w14:textId="77777777" w:rsidR="00DC75EB" w:rsidRPr="00DC75EB" w:rsidRDefault="00DC75EB" w:rsidP="00DC75EB">
            <w:pPr>
              <w:spacing w:after="0" w:line="240" w:lineRule="auto"/>
              <w:contextualSpacing/>
              <w:rPr>
                <w:rFonts w:ascii="Times New Roman" w:eastAsia="Times New Roman" w:hAnsi="Times New Roman" w:cs="Times New Roman"/>
                <w:color w:val="000000"/>
                <w:lang w:eastAsia="ru-RU"/>
              </w:rPr>
            </w:pPr>
            <w:r w:rsidRPr="00DC75EB">
              <w:rPr>
                <w:rFonts w:ascii="Times New Roman" w:eastAsia="Times New Roman" w:hAnsi="Times New Roman" w:cs="Times New Roman"/>
                <w:color w:val="000000"/>
                <w:lang w:eastAsia="ru-RU"/>
              </w:rPr>
              <w:t>- умение использовать справочники, учебники, компьютерные приложения и сайты для поиска и проверки требуемой информации;</w:t>
            </w:r>
          </w:p>
          <w:p w14:paraId="5B74AE9D" w14:textId="77777777" w:rsidR="00DC75EB" w:rsidRPr="00DC75EB" w:rsidRDefault="00DC75EB" w:rsidP="00DC75EB">
            <w:pPr>
              <w:spacing w:after="0" w:line="240" w:lineRule="auto"/>
              <w:contextualSpacing/>
              <w:rPr>
                <w:rFonts w:ascii="Times New Roman" w:eastAsia="Times New Roman" w:hAnsi="Times New Roman" w:cs="Times New Roman"/>
                <w:color w:val="000000"/>
                <w:lang w:eastAsia="ru-RU"/>
              </w:rPr>
            </w:pPr>
            <w:r w:rsidRPr="00DC75EB">
              <w:rPr>
                <w:rFonts w:ascii="Times New Roman" w:eastAsia="Times New Roman" w:hAnsi="Times New Roman" w:cs="Times New Roman"/>
                <w:color w:val="000000"/>
                <w:lang w:eastAsia="ru-RU"/>
              </w:rPr>
              <w:t>- описание характеристик изучаемых объектов и их взаимосвязей;</w:t>
            </w:r>
          </w:p>
          <w:p w14:paraId="265B9B26" w14:textId="77777777" w:rsidR="00DC75EB" w:rsidRPr="00DC75EB" w:rsidRDefault="00DC75EB" w:rsidP="00DC75EB">
            <w:pPr>
              <w:spacing w:after="0" w:line="240" w:lineRule="auto"/>
              <w:contextualSpacing/>
              <w:rPr>
                <w:rFonts w:ascii="Times New Roman" w:eastAsia="Times New Roman" w:hAnsi="Times New Roman" w:cs="Times New Roman"/>
                <w:color w:val="000000"/>
                <w:lang w:eastAsia="ru-RU"/>
              </w:rPr>
            </w:pPr>
            <w:r w:rsidRPr="00DC75EB">
              <w:rPr>
                <w:rFonts w:ascii="Times New Roman" w:eastAsia="Times New Roman" w:hAnsi="Times New Roman" w:cs="Times New Roman"/>
                <w:color w:val="000000"/>
                <w:lang w:eastAsia="ru-RU"/>
              </w:rPr>
              <w:t>- описание параметров изучаемых объектов;</w:t>
            </w:r>
          </w:p>
          <w:p w14:paraId="235BB9AD" w14:textId="77777777" w:rsidR="00DC75EB" w:rsidRPr="00DC75EB" w:rsidRDefault="00DC75EB" w:rsidP="00DC75EB">
            <w:pPr>
              <w:spacing w:after="0" w:line="240" w:lineRule="auto"/>
              <w:contextualSpacing/>
              <w:rPr>
                <w:rFonts w:ascii="Times New Roman" w:eastAsia="Times New Roman" w:hAnsi="Times New Roman" w:cs="Times New Roman"/>
                <w:color w:val="000000"/>
                <w:lang w:eastAsia="ru-RU"/>
              </w:rPr>
            </w:pPr>
            <w:r w:rsidRPr="00DC75EB">
              <w:rPr>
                <w:rFonts w:ascii="Times New Roman" w:eastAsia="Times New Roman" w:hAnsi="Times New Roman" w:cs="Times New Roman"/>
                <w:color w:val="000000"/>
                <w:lang w:eastAsia="ru-RU"/>
              </w:rPr>
              <w:t>- описание алгоритмов выполнения трудовых действий по дисциплине;</w:t>
            </w:r>
          </w:p>
          <w:p w14:paraId="10EEF685" w14:textId="77777777" w:rsidR="00DC75EB" w:rsidRPr="00DC75EB" w:rsidRDefault="00DC75EB" w:rsidP="00DC75EB">
            <w:pPr>
              <w:spacing w:after="0" w:line="240" w:lineRule="auto"/>
              <w:contextualSpacing/>
              <w:rPr>
                <w:rFonts w:ascii="Times New Roman" w:eastAsia="Times New Roman" w:hAnsi="Times New Roman" w:cs="Times New Roman"/>
                <w:color w:val="000000"/>
                <w:lang w:eastAsia="ru-RU"/>
              </w:rPr>
            </w:pPr>
            <w:r w:rsidRPr="00DC75EB">
              <w:rPr>
                <w:rFonts w:ascii="Times New Roman" w:eastAsia="Times New Roman" w:hAnsi="Times New Roman" w:cs="Times New Roman"/>
                <w:color w:val="000000"/>
                <w:lang w:eastAsia="ru-RU"/>
              </w:rPr>
              <w:t>- подбор оптимальных объектов труда для выполнения производственной задачи;</w:t>
            </w:r>
          </w:p>
          <w:p w14:paraId="3A740989" w14:textId="77777777" w:rsidR="00DC75EB" w:rsidRPr="00DC75EB" w:rsidRDefault="00DC75EB" w:rsidP="00DC75EB">
            <w:pPr>
              <w:spacing w:after="0" w:line="240" w:lineRule="auto"/>
              <w:contextualSpacing/>
              <w:rPr>
                <w:rFonts w:ascii="Times New Roman" w:eastAsia="Times New Roman" w:hAnsi="Times New Roman" w:cs="Times New Roman"/>
                <w:color w:val="000000"/>
                <w:lang w:eastAsia="ru-RU"/>
              </w:rPr>
            </w:pPr>
            <w:r w:rsidRPr="00DC75EB">
              <w:rPr>
                <w:rFonts w:ascii="Times New Roman" w:eastAsia="Times New Roman" w:hAnsi="Times New Roman" w:cs="Times New Roman"/>
                <w:color w:val="000000"/>
                <w:lang w:eastAsia="ru-RU"/>
              </w:rPr>
              <w:t>- корректная эксплуатация инструментов;</w:t>
            </w:r>
          </w:p>
          <w:p w14:paraId="109E8F9C" w14:textId="77777777" w:rsidR="00DC75EB" w:rsidRPr="00DC75EB" w:rsidRDefault="00DC75EB" w:rsidP="00DC75EB">
            <w:pPr>
              <w:spacing w:after="0" w:line="240" w:lineRule="auto"/>
              <w:contextualSpacing/>
              <w:rPr>
                <w:rFonts w:ascii="Times New Roman" w:eastAsia="Times New Roman" w:hAnsi="Times New Roman" w:cs="Times New Roman"/>
                <w:color w:val="000000"/>
                <w:lang w:eastAsia="ru-RU"/>
              </w:rPr>
            </w:pPr>
            <w:r w:rsidRPr="00DC75EB">
              <w:rPr>
                <w:rFonts w:ascii="Times New Roman" w:eastAsia="Times New Roman" w:hAnsi="Times New Roman" w:cs="Times New Roman"/>
                <w:color w:val="000000"/>
                <w:lang w:eastAsia="ru-RU"/>
              </w:rPr>
              <w:t>- навыки проведения измерений, регистрации параметров и интерпретации результатов;</w:t>
            </w:r>
          </w:p>
          <w:p w14:paraId="2DF8080C" w14:textId="77777777" w:rsidR="00DC75EB" w:rsidRPr="00DC75EB" w:rsidRDefault="00DC75EB" w:rsidP="00DC75EB">
            <w:pPr>
              <w:spacing w:after="0" w:line="240" w:lineRule="auto"/>
              <w:contextualSpacing/>
              <w:rPr>
                <w:rFonts w:ascii="Times New Roman" w:eastAsia="Times New Roman" w:hAnsi="Times New Roman" w:cs="Times New Roman"/>
                <w:color w:val="000000"/>
                <w:lang w:eastAsia="ru-RU"/>
              </w:rPr>
            </w:pPr>
            <w:r w:rsidRPr="00DC75EB">
              <w:rPr>
                <w:rFonts w:ascii="Times New Roman" w:eastAsia="Times New Roman" w:hAnsi="Times New Roman" w:cs="Times New Roman"/>
                <w:color w:val="000000"/>
                <w:lang w:eastAsia="ru-RU"/>
              </w:rPr>
              <w:lastRenderedPageBreak/>
              <w:t>- решение практических задач, связанных с расчётами параметров;</w:t>
            </w:r>
          </w:p>
          <w:p w14:paraId="1F598CED" w14:textId="77777777" w:rsidR="00DC75EB" w:rsidRPr="00DC75EB" w:rsidRDefault="00DC75EB" w:rsidP="00DC75EB">
            <w:pPr>
              <w:spacing w:after="0" w:line="240" w:lineRule="auto"/>
              <w:contextualSpacing/>
              <w:rPr>
                <w:rFonts w:ascii="Times New Roman" w:eastAsia="Times New Roman" w:hAnsi="Times New Roman" w:cs="Times New Roman"/>
                <w:color w:val="000000"/>
                <w:lang w:eastAsia="ru-RU"/>
              </w:rPr>
            </w:pPr>
            <w:r w:rsidRPr="00DC75EB">
              <w:rPr>
                <w:rFonts w:ascii="Times New Roman" w:eastAsia="Times New Roman" w:hAnsi="Times New Roman" w:cs="Times New Roman"/>
                <w:color w:val="000000"/>
                <w:lang w:eastAsia="ru-RU"/>
              </w:rPr>
              <w:t>- работа с прикладным программным обеспечением (при наличии)</w:t>
            </w:r>
          </w:p>
        </w:tc>
        <w:tc>
          <w:tcPr>
            <w:tcW w:w="2693" w:type="dxa"/>
            <w:tcBorders>
              <w:top w:val="single" w:sz="4" w:space="0" w:color="auto"/>
              <w:left w:val="nil"/>
              <w:bottom w:val="single" w:sz="4" w:space="0" w:color="auto"/>
              <w:right w:val="single" w:sz="4" w:space="0" w:color="auto"/>
            </w:tcBorders>
            <w:shd w:val="clear" w:color="auto" w:fill="auto"/>
            <w:hideMark/>
          </w:tcPr>
          <w:p w14:paraId="49802E66" w14:textId="77777777" w:rsidR="00DC75EB" w:rsidRPr="00DC75EB" w:rsidRDefault="00DC75EB" w:rsidP="00DC75EB">
            <w:pPr>
              <w:spacing w:after="0" w:line="240" w:lineRule="auto"/>
              <w:contextualSpacing/>
              <w:rPr>
                <w:rFonts w:ascii="Times New Roman" w:eastAsia="Times New Roman" w:hAnsi="Times New Roman" w:cs="Times New Roman"/>
                <w:color w:val="000000"/>
                <w:lang w:eastAsia="ru-RU"/>
              </w:rPr>
            </w:pPr>
            <w:r w:rsidRPr="00DC75EB">
              <w:rPr>
                <w:rFonts w:ascii="Times New Roman" w:eastAsia="Times New Roman" w:hAnsi="Times New Roman" w:cs="Times New Roman"/>
                <w:color w:val="000000"/>
                <w:lang w:eastAsia="ru-RU"/>
              </w:rPr>
              <w:lastRenderedPageBreak/>
              <w:t xml:space="preserve">Оценка результатов выполнения: </w:t>
            </w:r>
            <w:r w:rsidRPr="00DC75EB">
              <w:rPr>
                <w:rFonts w:ascii="Times New Roman" w:eastAsia="Times New Roman" w:hAnsi="Times New Roman" w:cs="Times New Roman"/>
                <w:color w:val="000000"/>
                <w:lang w:eastAsia="ru-RU"/>
              </w:rPr>
              <w:br/>
              <w:t>- текущего контроля (устный/письменный опрос, контрольные вопросы и др.)</w:t>
            </w:r>
            <w:r w:rsidRPr="00DC75EB">
              <w:rPr>
                <w:rFonts w:ascii="Times New Roman" w:eastAsia="Times New Roman" w:hAnsi="Times New Roman" w:cs="Times New Roman"/>
                <w:color w:val="000000"/>
                <w:lang w:eastAsia="ru-RU"/>
              </w:rPr>
              <w:br/>
              <w:t>- практических занятий;</w:t>
            </w:r>
            <w:r w:rsidRPr="00DC75EB">
              <w:rPr>
                <w:rFonts w:ascii="Times New Roman" w:eastAsia="Times New Roman" w:hAnsi="Times New Roman" w:cs="Times New Roman"/>
                <w:color w:val="000000"/>
                <w:lang w:eastAsia="ru-RU"/>
              </w:rPr>
              <w:br/>
              <w:t>- лабораторных работ;</w:t>
            </w:r>
            <w:r w:rsidRPr="00DC75EB">
              <w:rPr>
                <w:rFonts w:ascii="Times New Roman" w:eastAsia="Times New Roman" w:hAnsi="Times New Roman" w:cs="Times New Roman"/>
                <w:color w:val="000000"/>
                <w:lang w:eastAsia="ru-RU"/>
              </w:rPr>
              <w:br/>
              <w:t>- контрольных работ;</w:t>
            </w:r>
            <w:r w:rsidRPr="00DC75EB">
              <w:rPr>
                <w:rFonts w:ascii="Times New Roman" w:eastAsia="Times New Roman" w:hAnsi="Times New Roman" w:cs="Times New Roman"/>
                <w:color w:val="000000"/>
                <w:lang w:eastAsia="ru-RU"/>
              </w:rPr>
              <w:br/>
              <w:t>- промежуточной аттестации.</w:t>
            </w:r>
          </w:p>
        </w:tc>
      </w:tr>
    </w:tbl>
    <w:p w14:paraId="49FC8726" w14:textId="77777777" w:rsidR="00DC75EB" w:rsidRPr="00DC75EB" w:rsidRDefault="00DC75EB" w:rsidP="00DC75EB">
      <w:pPr>
        <w:spacing w:after="0" w:line="240" w:lineRule="auto"/>
        <w:contextualSpacing/>
      </w:pPr>
    </w:p>
    <w:p w14:paraId="77D99E0F" w14:textId="77777777" w:rsidR="00DC75EB" w:rsidRPr="00DC75EB" w:rsidRDefault="00DC75EB" w:rsidP="00DC75EB">
      <w:r w:rsidRPr="00DC75EB">
        <w:br w:type="page"/>
      </w:r>
    </w:p>
    <w:p w14:paraId="72919CCF" w14:textId="72B315BF" w:rsidR="00DC75EB" w:rsidRPr="00777482" w:rsidRDefault="00DC75EB" w:rsidP="00DC75EB">
      <w:pPr>
        <w:spacing w:after="0" w:line="240" w:lineRule="auto"/>
        <w:contextualSpacing/>
        <w:jc w:val="right"/>
        <w:rPr>
          <w:rFonts w:ascii="Times New Roman" w:eastAsia="Times New Roman" w:hAnsi="Times New Roman" w:cs="Times New Roman"/>
          <w:b/>
          <w:bCs/>
          <w:sz w:val="24"/>
          <w:szCs w:val="24"/>
          <w:lang w:eastAsia="ru-RU"/>
        </w:rPr>
      </w:pPr>
      <w:r w:rsidRPr="00777482">
        <w:rPr>
          <w:rFonts w:ascii="Times New Roman" w:eastAsia="Times New Roman" w:hAnsi="Times New Roman" w:cs="Times New Roman"/>
          <w:b/>
          <w:bCs/>
          <w:sz w:val="24"/>
          <w:szCs w:val="24"/>
          <w:lang w:eastAsia="ru-RU"/>
        </w:rPr>
        <w:lastRenderedPageBreak/>
        <w:t>Приложение 2.</w:t>
      </w:r>
      <w:r w:rsidR="00777482">
        <w:rPr>
          <w:rFonts w:ascii="Times New Roman" w:eastAsia="Times New Roman" w:hAnsi="Times New Roman" w:cs="Times New Roman"/>
          <w:b/>
          <w:bCs/>
          <w:sz w:val="24"/>
          <w:szCs w:val="24"/>
          <w:lang w:eastAsia="ru-RU"/>
        </w:rPr>
        <w:t>12</w:t>
      </w:r>
      <w:r w:rsidRPr="00777482">
        <w:rPr>
          <w:rFonts w:ascii="Times New Roman" w:eastAsia="Times New Roman" w:hAnsi="Times New Roman" w:cs="Times New Roman"/>
          <w:b/>
          <w:bCs/>
          <w:sz w:val="24"/>
          <w:szCs w:val="24"/>
          <w:lang w:eastAsia="ru-RU"/>
        </w:rPr>
        <w:t>.</w:t>
      </w:r>
    </w:p>
    <w:p w14:paraId="7AF11A4B" w14:textId="77777777" w:rsidR="008B1E78" w:rsidRPr="00431F98" w:rsidRDefault="008B1E78" w:rsidP="008B1E78">
      <w:pPr>
        <w:spacing w:after="0" w:line="240" w:lineRule="auto"/>
        <w:jc w:val="right"/>
        <w:rPr>
          <w:rFonts w:ascii="Times New Roman" w:eastAsia="Times New Roman" w:hAnsi="Times New Roman" w:cs="Times New Roman"/>
          <w:b/>
          <w:bCs/>
          <w:sz w:val="24"/>
          <w:szCs w:val="24"/>
          <w:lang w:eastAsia="ru-RU"/>
        </w:rPr>
      </w:pPr>
      <w:r w:rsidRPr="00431F98">
        <w:rPr>
          <w:rFonts w:ascii="Times New Roman" w:eastAsia="Times New Roman" w:hAnsi="Times New Roman" w:cs="Times New Roman"/>
          <w:b/>
          <w:bCs/>
          <w:sz w:val="24"/>
          <w:szCs w:val="24"/>
          <w:lang w:eastAsia="ru-RU"/>
        </w:rPr>
        <w:t xml:space="preserve">к ПООП по специальности </w:t>
      </w:r>
    </w:p>
    <w:p w14:paraId="0E8AA0FE" w14:textId="77777777" w:rsidR="008B1E78" w:rsidRPr="00431F98" w:rsidRDefault="008B1E78" w:rsidP="008B1E78">
      <w:pPr>
        <w:spacing w:after="0" w:line="240" w:lineRule="auto"/>
        <w:jc w:val="right"/>
        <w:rPr>
          <w:rFonts w:ascii="Times New Roman" w:eastAsia="Times New Roman" w:hAnsi="Times New Roman" w:cs="Times New Roman"/>
          <w:b/>
          <w:bCs/>
          <w:sz w:val="24"/>
          <w:szCs w:val="24"/>
          <w:lang w:eastAsia="ru-RU"/>
        </w:rPr>
      </w:pPr>
      <w:r w:rsidRPr="00431F98">
        <w:rPr>
          <w:rFonts w:ascii="Times New Roman" w:eastAsia="Times New Roman" w:hAnsi="Times New Roman" w:cs="Times New Roman"/>
          <w:b/>
          <w:bCs/>
          <w:sz w:val="24"/>
          <w:szCs w:val="24"/>
          <w:lang w:eastAsia="ru-RU"/>
        </w:rPr>
        <w:t xml:space="preserve">15.02.06 Монтаж, техническая эксплуатация и ремонт </w:t>
      </w:r>
    </w:p>
    <w:p w14:paraId="774ED98E" w14:textId="77777777" w:rsidR="008B1E78" w:rsidRPr="00431F98" w:rsidRDefault="008B1E78" w:rsidP="008B1E78">
      <w:pPr>
        <w:spacing w:after="0" w:line="240" w:lineRule="auto"/>
        <w:jc w:val="right"/>
        <w:rPr>
          <w:rFonts w:ascii="Times New Roman" w:eastAsia="Times New Roman" w:hAnsi="Times New Roman" w:cs="Times New Roman"/>
          <w:b/>
          <w:bCs/>
          <w:i/>
          <w:sz w:val="24"/>
          <w:szCs w:val="24"/>
          <w:lang w:eastAsia="ru-RU"/>
        </w:rPr>
      </w:pPr>
      <w:r w:rsidRPr="00431F98">
        <w:rPr>
          <w:rFonts w:ascii="Times New Roman" w:eastAsia="Times New Roman" w:hAnsi="Times New Roman" w:cs="Times New Roman"/>
          <w:b/>
          <w:bCs/>
          <w:sz w:val="24"/>
          <w:szCs w:val="24"/>
          <w:lang w:eastAsia="ru-RU"/>
        </w:rPr>
        <w:t xml:space="preserve">холодильно-компрессорных и </w:t>
      </w:r>
      <w:proofErr w:type="spellStart"/>
      <w:r w:rsidRPr="00431F98">
        <w:rPr>
          <w:rFonts w:ascii="Times New Roman" w:eastAsia="Times New Roman" w:hAnsi="Times New Roman" w:cs="Times New Roman"/>
          <w:b/>
          <w:bCs/>
          <w:sz w:val="24"/>
          <w:szCs w:val="24"/>
          <w:lang w:eastAsia="ru-RU"/>
        </w:rPr>
        <w:t>теплонасосных</w:t>
      </w:r>
      <w:proofErr w:type="spellEnd"/>
      <w:r w:rsidRPr="00431F98">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br/>
      </w:r>
      <w:r w:rsidRPr="00431F98">
        <w:rPr>
          <w:rFonts w:ascii="Times New Roman" w:eastAsia="Times New Roman" w:hAnsi="Times New Roman" w:cs="Times New Roman"/>
          <w:b/>
          <w:bCs/>
          <w:sz w:val="24"/>
          <w:szCs w:val="24"/>
          <w:lang w:eastAsia="ru-RU"/>
        </w:rPr>
        <w:t>машин и установок (по отраслям)</w:t>
      </w:r>
    </w:p>
    <w:p w14:paraId="56B23197" w14:textId="77777777" w:rsidR="00DC75EB" w:rsidRPr="00777482" w:rsidRDefault="00DC75EB" w:rsidP="00DC75EB">
      <w:pPr>
        <w:spacing w:after="0" w:line="240" w:lineRule="auto"/>
        <w:contextualSpacing/>
        <w:rPr>
          <w:rFonts w:ascii="Times New Roman" w:eastAsia="Times New Roman" w:hAnsi="Times New Roman" w:cs="Times New Roman"/>
          <w:b/>
          <w:bCs/>
          <w:i/>
          <w:sz w:val="24"/>
          <w:szCs w:val="24"/>
          <w:lang w:eastAsia="ru-RU"/>
        </w:rPr>
      </w:pPr>
    </w:p>
    <w:p w14:paraId="0D25453A"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69DD6D9A"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6EC29B3D"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3ACA5B63"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0020B1EC"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01564CC2"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66CB4D6C"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20661120"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06ABAC1B"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02F6331F"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3A13DF4A"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2769E81D"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24FA5CEE"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33CBD95F"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2E5EF338"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0BA57FCB" w14:textId="77777777" w:rsidR="00DC75EB" w:rsidRPr="00DC75EB" w:rsidRDefault="00DC75EB" w:rsidP="00DC75EB">
      <w:pPr>
        <w:spacing w:after="0" w:line="240" w:lineRule="auto"/>
        <w:contextualSpacing/>
        <w:rPr>
          <w:rFonts w:ascii="Times New Roman" w:eastAsia="Times New Roman" w:hAnsi="Times New Roman" w:cs="Times New Roman"/>
          <w:b/>
          <w:sz w:val="24"/>
          <w:szCs w:val="24"/>
          <w:lang w:eastAsia="ru-RU"/>
        </w:rPr>
      </w:pPr>
    </w:p>
    <w:p w14:paraId="6724370E" w14:textId="77777777" w:rsidR="00DC75EB" w:rsidRPr="00DC75EB" w:rsidRDefault="00DC75EB" w:rsidP="00DC75EB">
      <w:pPr>
        <w:spacing w:after="0" w:line="240" w:lineRule="auto"/>
        <w:contextualSpacing/>
        <w:jc w:val="center"/>
        <w:outlineLvl w:val="0"/>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ПРИМЕРНАЯ РАБОЧАЯ ПРОГРАММА УЧЕБНОЙ ДИСЦИПЛИНЫ</w:t>
      </w:r>
    </w:p>
    <w:p w14:paraId="736109A5" w14:textId="77777777" w:rsidR="00DC75EB" w:rsidRPr="00DC75EB" w:rsidRDefault="00DC75EB" w:rsidP="00DC75EB">
      <w:pPr>
        <w:spacing w:after="0" w:line="240" w:lineRule="auto"/>
        <w:contextualSpacing/>
        <w:jc w:val="center"/>
        <w:rPr>
          <w:rFonts w:ascii="Times New Roman" w:eastAsia="Times New Roman" w:hAnsi="Times New Roman" w:cs="Times New Roman"/>
          <w:b/>
          <w:i/>
          <w:sz w:val="24"/>
          <w:szCs w:val="24"/>
          <w:u w:val="single"/>
          <w:lang w:eastAsia="ru-RU"/>
        </w:rPr>
      </w:pPr>
    </w:p>
    <w:p w14:paraId="6CBBFEEB" w14:textId="77777777" w:rsidR="00DC75EB" w:rsidRPr="00DC75EB" w:rsidRDefault="00DC75EB" w:rsidP="00DC75EB">
      <w:pPr>
        <w:spacing w:after="0" w:line="240" w:lineRule="auto"/>
        <w:contextualSpacing/>
        <w:jc w:val="center"/>
        <w:outlineLvl w:val="0"/>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ОП.06 ОХРАНА ТРУДА</w:t>
      </w:r>
    </w:p>
    <w:p w14:paraId="032F6081" w14:textId="77777777" w:rsidR="00DC75EB" w:rsidRPr="00DC75EB" w:rsidRDefault="00DC75EB" w:rsidP="00DC75EB">
      <w:pPr>
        <w:spacing w:after="0" w:line="240" w:lineRule="auto"/>
        <w:contextualSpacing/>
        <w:jc w:val="center"/>
        <w:rPr>
          <w:rFonts w:ascii="Times New Roman" w:eastAsia="Times New Roman" w:hAnsi="Times New Roman" w:cs="Times New Roman"/>
          <w:b/>
          <w:i/>
          <w:sz w:val="24"/>
          <w:szCs w:val="24"/>
          <w:lang w:eastAsia="ru-RU"/>
        </w:rPr>
      </w:pPr>
    </w:p>
    <w:p w14:paraId="4B95F454"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52CB0E96"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52FB79B1"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1478560B"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67899632"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2453F0D4"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434AC7BD"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26DD6585"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168C5A37"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216D9A9E"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04D16071"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6F6D75A3"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5546DCF5"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1A978ED4"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434F1D1A"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4D1C503A"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523E9C7B"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47060B9A"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4DF7E285"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39B9DE69"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2A9630AC"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5ED5F7BF"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518E3C3E"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58A9F8E7"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0BBEA2B8" w14:textId="5427EFC5" w:rsidR="00DC75EB" w:rsidRPr="00777482" w:rsidRDefault="00DC75EB" w:rsidP="00DC75EB">
      <w:pPr>
        <w:spacing w:after="0" w:line="240" w:lineRule="auto"/>
        <w:contextualSpacing/>
        <w:jc w:val="center"/>
        <w:rPr>
          <w:rFonts w:ascii="Times New Roman" w:eastAsia="Times New Roman" w:hAnsi="Times New Roman" w:cs="Times New Roman"/>
          <w:b/>
          <w:sz w:val="24"/>
          <w:szCs w:val="24"/>
          <w:vertAlign w:val="superscript"/>
          <w:lang w:eastAsia="ru-RU"/>
        </w:rPr>
      </w:pPr>
      <w:r w:rsidRPr="00777482">
        <w:rPr>
          <w:rFonts w:ascii="Times New Roman" w:eastAsia="Times New Roman" w:hAnsi="Times New Roman" w:cs="Times New Roman"/>
          <w:b/>
          <w:sz w:val="24"/>
          <w:szCs w:val="24"/>
          <w:lang w:eastAsia="ru-RU"/>
        </w:rPr>
        <w:t>2022 г</w:t>
      </w:r>
      <w:r w:rsidR="00777482">
        <w:rPr>
          <w:rFonts w:ascii="Times New Roman" w:eastAsia="Times New Roman" w:hAnsi="Times New Roman" w:cs="Times New Roman"/>
          <w:b/>
          <w:sz w:val="24"/>
          <w:szCs w:val="24"/>
          <w:lang w:eastAsia="ru-RU"/>
        </w:rPr>
        <w:t>.</w:t>
      </w:r>
      <w:r w:rsidRPr="00777482">
        <w:rPr>
          <w:rFonts w:ascii="Times New Roman" w:eastAsia="Times New Roman" w:hAnsi="Times New Roman" w:cs="Times New Roman"/>
          <w:b/>
          <w:sz w:val="24"/>
          <w:szCs w:val="24"/>
          <w:lang w:eastAsia="ru-RU"/>
        </w:rPr>
        <w:br w:type="page"/>
      </w:r>
    </w:p>
    <w:p w14:paraId="2B75166E" w14:textId="77777777" w:rsidR="00DC75EB" w:rsidRPr="00DC75EB" w:rsidRDefault="00DC75EB" w:rsidP="00DC75EB">
      <w:pPr>
        <w:spacing w:after="0" w:line="240" w:lineRule="auto"/>
        <w:contextualSpacing/>
        <w:jc w:val="center"/>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lastRenderedPageBreak/>
        <w:t>СОДЕРЖАНИЕ</w:t>
      </w:r>
    </w:p>
    <w:p w14:paraId="45EA4C88"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tbl>
      <w:tblPr>
        <w:tblW w:w="9889" w:type="dxa"/>
        <w:tblLook w:val="01E0" w:firstRow="1" w:lastRow="1" w:firstColumn="1" w:lastColumn="1" w:noHBand="0" w:noVBand="0"/>
      </w:tblPr>
      <w:tblGrid>
        <w:gridCol w:w="9180"/>
        <w:gridCol w:w="709"/>
      </w:tblGrid>
      <w:tr w:rsidR="00DC75EB" w:rsidRPr="00DC75EB" w14:paraId="11889959" w14:textId="77777777" w:rsidTr="00600D3E">
        <w:tc>
          <w:tcPr>
            <w:tcW w:w="9180" w:type="dxa"/>
          </w:tcPr>
          <w:p w14:paraId="4886DDB0" w14:textId="77777777" w:rsidR="00DC75EB" w:rsidRPr="00DC75EB" w:rsidRDefault="00DC75EB" w:rsidP="00DC75EB">
            <w:pPr>
              <w:spacing w:after="0" w:line="240" w:lineRule="auto"/>
              <w:contextualSpacing/>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1. ОБЩАЯ ХАРАКТЕРИСТИКА ПРИМЕРНОЙ РАБОЧЕЙ ПРОГРАММЫ УЧЕБНОЙ ДИСЦИПЛИНЫ</w:t>
            </w:r>
          </w:p>
          <w:p w14:paraId="78F3926F" w14:textId="77777777" w:rsidR="00DC75EB" w:rsidRPr="00DC75EB" w:rsidRDefault="00DC75EB" w:rsidP="00DC75EB">
            <w:pPr>
              <w:spacing w:after="0" w:line="240" w:lineRule="auto"/>
              <w:contextualSpacing/>
              <w:rPr>
                <w:rFonts w:ascii="Times New Roman" w:eastAsia="Times New Roman" w:hAnsi="Times New Roman" w:cs="Times New Roman"/>
                <w:b/>
                <w:sz w:val="24"/>
                <w:szCs w:val="24"/>
                <w:lang w:eastAsia="ru-RU"/>
              </w:rPr>
            </w:pPr>
          </w:p>
        </w:tc>
        <w:tc>
          <w:tcPr>
            <w:tcW w:w="709" w:type="dxa"/>
          </w:tcPr>
          <w:p w14:paraId="3345A2F0" w14:textId="77777777" w:rsidR="00DC75EB" w:rsidRPr="00DC75EB" w:rsidRDefault="00DC75EB" w:rsidP="00DC75EB">
            <w:pPr>
              <w:spacing w:after="0" w:line="240" w:lineRule="auto"/>
              <w:contextualSpacing/>
              <w:rPr>
                <w:rFonts w:ascii="Times New Roman" w:eastAsia="Times New Roman" w:hAnsi="Times New Roman" w:cs="Times New Roman"/>
                <w:b/>
                <w:sz w:val="24"/>
                <w:szCs w:val="24"/>
                <w:lang w:eastAsia="ru-RU"/>
              </w:rPr>
            </w:pPr>
          </w:p>
        </w:tc>
      </w:tr>
      <w:tr w:rsidR="00DC75EB" w:rsidRPr="00DC75EB" w14:paraId="5DD13554" w14:textId="77777777" w:rsidTr="00600D3E">
        <w:tc>
          <w:tcPr>
            <w:tcW w:w="9180" w:type="dxa"/>
          </w:tcPr>
          <w:p w14:paraId="406F9BBC" w14:textId="77777777" w:rsidR="00DC75EB" w:rsidRPr="00DC75EB" w:rsidRDefault="00DC75EB" w:rsidP="00DC75EB">
            <w:pPr>
              <w:spacing w:after="0" w:line="240" w:lineRule="auto"/>
              <w:contextualSpacing/>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 xml:space="preserve">2. СТРУКТУРА И СОДЕРЖАНИЕ УЧЕБНОЙ ДИСЦИПЛИНЫ </w:t>
            </w:r>
          </w:p>
          <w:p w14:paraId="14B6622D" w14:textId="77777777" w:rsidR="00DC75EB" w:rsidRPr="00DC75EB" w:rsidRDefault="00DC75EB" w:rsidP="00DC75EB">
            <w:pPr>
              <w:spacing w:after="0" w:line="240" w:lineRule="auto"/>
              <w:contextualSpacing/>
              <w:rPr>
                <w:rFonts w:ascii="Times New Roman" w:eastAsia="Times New Roman" w:hAnsi="Times New Roman" w:cs="Times New Roman"/>
                <w:b/>
                <w:sz w:val="24"/>
                <w:szCs w:val="24"/>
                <w:lang w:eastAsia="ru-RU"/>
              </w:rPr>
            </w:pPr>
          </w:p>
        </w:tc>
        <w:tc>
          <w:tcPr>
            <w:tcW w:w="709" w:type="dxa"/>
          </w:tcPr>
          <w:p w14:paraId="33E11AE3" w14:textId="77777777" w:rsidR="00DC75EB" w:rsidRPr="00DC75EB" w:rsidRDefault="00DC75EB" w:rsidP="00DC75EB">
            <w:pPr>
              <w:spacing w:after="0" w:line="240" w:lineRule="auto"/>
              <w:contextualSpacing/>
              <w:rPr>
                <w:rFonts w:ascii="Times New Roman" w:eastAsia="Times New Roman" w:hAnsi="Times New Roman" w:cs="Times New Roman"/>
                <w:b/>
                <w:sz w:val="24"/>
                <w:szCs w:val="24"/>
                <w:lang w:eastAsia="ru-RU"/>
              </w:rPr>
            </w:pPr>
          </w:p>
        </w:tc>
      </w:tr>
      <w:tr w:rsidR="00DC75EB" w:rsidRPr="00DC75EB" w14:paraId="1E17638B" w14:textId="77777777" w:rsidTr="00600D3E">
        <w:tc>
          <w:tcPr>
            <w:tcW w:w="9180" w:type="dxa"/>
          </w:tcPr>
          <w:p w14:paraId="3DF7C091" w14:textId="77777777" w:rsidR="00DC75EB" w:rsidRPr="00DC75EB" w:rsidRDefault="00DC75EB" w:rsidP="00DC75EB">
            <w:pPr>
              <w:spacing w:after="0" w:line="240" w:lineRule="auto"/>
              <w:contextualSpacing/>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3. УСЛОВИЯ РЕАЛИЗАЦИИ УЧЕБНОЙ ДИСЦИПЛИНЫ</w:t>
            </w:r>
          </w:p>
          <w:p w14:paraId="64A3477A" w14:textId="77777777" w:rsidR="00DC75EB" w:rsidRPr="00DC75EB" w:rsidRDefault="00DC75EB" w:rsidP="00DC75EB">
            <w:pPr>
              <w:spacing w:after="0" w:line="240" w:lineRule="auto"/>
              <w:contextualSpacing/>
              <w:rPr>
                <w:rFonts w:ascii="Times New Roman" w:eastAsia="Times New Roman" w:hAnsi="Times New Roman" w:cs="Times New Roman"/>
                <w:b/>
                <w:sz w:val="24"/>
                <w:szCs w:val="24"/>
                <w:lang w:eastAsia="ru-RU"/>
              </w:rPr>
            </w:pPr>
          </w:p>
        </w:tc>
        <w:tc>
          <w:tcPr>
            <w:tcW w:w="709" w:type="dxa"/>
          </w:tcPr>
          <w:p w14:paraId="66F9F420" w14:textId="77777777" w:rsidR="00DC75EB" w:rsidRPr="00DC75EB" w:rsidRDefault="00DC75EB" w:rsidP="00DC75EB">
            <w:pPr>
              <w:spacing w:after="0" w:line="240" w:lineRule="auto"/>
              <w:contextualSpacing/>
              <w:rPr>
                <w:rFonts w:ascii="Times New Roman" w:eastAsia="Times New Roman" w:hAnsi="Times New Roman" w:cs="Times New Roman"/>
                <w:b/>
                <w:sz w:val="24"/>
                <w:szCs w:val="24"/>
                <w:lang w:eastAsia="ru-RU"/>
              </w:rPr>
            </w:pPr>
          </w:p>
        </w:tc>
      </w:tr>
      <w:tr w:rsidR="00DC75EB" w:rsidRPr="00DC75EB" w14:paraId="24EB0544" w14:textId="77777777" w:rsidTr="00600D3E">
        <w:tc>
          <w:tcPr>
            <w:tcW w:w="9180" w:type="dxa"/>
          </w:tcPr>
          <w:p w14:paraId="02527EE7" w14:textId="77777777" w:rsidR="00DC75EB" w:rsidRPr="00DC75EB" w:rsidRDefault="00DC75EB" w:rsidP="00DC75EB">
            <w:pPr>
              <w:spacing w:after="0" w:line="240" w:lineRule="auto"/>
              <w:contextualSpacing/>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4. КОНТРОЛЬ И ОЦЕНКА РЕЗУЛЬТАТОВ ОСВОЕНИЯ УЧЕБНОЙ ДИСЦИПЛИНЫ</w:t>
            </w:r>
          </w:p>
          <w:p w14:paraId="31DB0842" w14:textId="77777777" w:rsidR="00DC75EB" w:rsidRPr="00DC75EB" w:rsidRDefault="00DC75EB" w:rsidP="00DC75EB">
            <w:pPr>
              <w:spacing w:after="0" w:line="240" w:lineRule="auto"/>
              <w:contextualSpacing/>
              <w:rPr>
                <w:rFonts w:ascii="Times New Roman" w:eastAsia="Times New Roman" w:hAnsi="Times New Roman" w:cs="Times New Roman"/>
                <w:b/>
                <w:sz w:val="24"/>
                <w:szCs w:val="24"/>
                <w:lang w:eastAsia="ru-RU"/>
              </w:rPr>
            </w:pPr>
          </w:p>
        </w:tc>
        <w:tc>
          <w:tcPr>
            <w:tcW w:w="709" w:type="dxa"/>
          </w:tcPr>
          <w:p w14:paraId="3AD8A97D" w14:textId="77777777" w:rsidR="00DC75EB" w:rsidRPr="00DC75EB" w:rsidRDefault="00DC75EB" w:rsidP="00DC75EB">
            <w:pPr>
              <w:spacing w:after="0" w:line="240" w:lineRule="auto"/>
              <w:contextualSpacing/>
              <w:rPr>
                <w:rFonts w:ascii="Times New Roman" w:eastAsia="Times New Roman" w:hAnsi="Times New Roman" w:cs="Times New Roman"/>
                <w:b/>
                <w:sz w:val="24"/>
                <w:szCs w:val="24"/>
                <w:lang w:eastAsia="ru-RU"/>
              </w:rPr>
            </w:pPr>
          </w:p>
        </w:tc>
      </w:tr>
    </w:tbl>
    <w:p w14:paraId="6735C7E9" w14:textId="76981345" w:rsidR="00DC75EB" w:rsidRPr="00DC75EB" w:rsidRDefault="00DC75EB" w:rsidP="00777482">
      <w:pPr>
        <w:spacing w:after="0" w:line="240" w:lineRule="auto"/>
        <w:contextualSpacing/>
        <w:jc w:val="center"/>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i/>
          <w:sz w:val="24"/>
          <w:szCs w:val="24"/>
          <w:u w:val="single"/>
          <w:lang w:eastAsia="ru-RU"/>
        </w:rPr>
        <w:br w:type="page"/>
      </w:r>
      <w:r w:rsidRPr="00DC75EB">
        <w:rPr>
          <w:rFonts w:ascii="Times New Roman" w:eastAsia="Times New Roman" w:hAnsi="Times New Roman" w:cs="Times New Roman"/>
          <w:b/>
          <w:sz w:val="24"/>
          <w:szCs w:val="24"/>
          <w:lang w:eastAsia="ru-RU"/>
        </w:rPr>
        <w:lastRenderedPageBreak/>
        <w:t xml:space="preserve">1. ОБЩАЯ ХАРАКТЕРИСТИКА ПРИМЕРНОЙ РАБОЧЕЙ ПРОГРАММЫ </w:t>
      </w:r>
      <w:r w:rsidR="00777482">
        <w:rPr>
          <w:rFonts w:ascii="Times New Roman" w:eastAsia="Times New Roman" w:hAnsi="Times New Roman" w:cs="Times New Roman"/>
          <w:b/>
          <w:sz w:val="24"/>
          <w:szCs w:val="24"/>
          <w:lang w:eastAsia="ru-RU"/>
        </w:rPr>
        <w:br/>
      </w:r>
      <w:r w:rsidRPr="00DC75EB">
        <w:rPr>
          <w:rFonts w:ascii="Times New Roman" w:eastAsia="Times New Roman" w:hAnsi="Times New Roman" w:cs="Times New Roman"/>
          <w:b/>
          <w:sz w:val="24"/>
          <w:szCs w:val="24"/>
          <w:lang w:eastAsia="ru-RU"/>
        </w:rPr>
        <w:t xml:space="preserve">УЧЕБНОЙ ДИСЦИПЛИНЫ </w:t>
      </w:r>
      <w:r w:rsidR="00777482">
        <w:rPr>
          <w:rFonts w:ascii="Times New Roman" w:eastAsia="Times New Roman" w:hAnsi="Times New Roman" w:cs="Times New Roman"/>
          <w:b/>
          <w:sz w:val="24"/>
          <w:szCs w:val="24"/>
          <w:lang w:eastAsia="ru-RU"/>
        </w:rPr>
        <w:br/>
        <w:t xml:space="preserve">ОП.06 </w:t>
      </w:r>
      <w:r w:rsidRPr="00DC75EB">
        <w:rPr>
          <w:rFonts w:ascii="Times New Roman" w:eastAsia="Times New Roman" w:hAnsi="Times New Roman" w:cs="Times New Roman"/>
          <w:b/>
          <w:sz w:val="24"/>
          <w:szCs w:val="24"/>
          <w:lang w:eastAsia="ru-RU"/>
        </w:rPr>
        <w:t>ОХРАНА ТРУДА</w:t>
      </w:r>
    </w:p>
    <w:p w14:paraId="1543170E" w14:textId="77777777" w:rsidR="00DC75EB" w:rsidRPr="00DC75EB" w:rsidRDefault="00DC75EB" w:rsidP="00DC75EB">
      <w:pPr>
        <w:spacing w:after="0" w:line="240" w:lineRule="auto"/>
        <w:contextualSpacing/>
        <w:jc w:val="both"/>
        <w:rPr>
          <w:rFonts w:ascii="Times New Roman" w:eastAsia="Times New Roman" w:hAnsi="Times New Roman" w:cs="Times New Roman"/>
          <w:b/>
          <w:sz w:val="24"/>
          <w:szCs w:val="24"/>
          <w:lang w:eastAsia="ru-RU"/>
        </w:rPr>
      </w:pPr>
    </w:p>
    <w:p w14:paraId="49D82CA8" w14:textId="36F05D03" w:rsidR="00DC75EB" w:rsidRPr="00DC75EB" w:rsidRDefault="00DC75EB" w:rsidP="00DC7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outlineLvl w:val="0"/>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14:paraId="6243CF33" w14:textId="432824CB" w:rsidR="00DC75EB" w:rsidRPr="00DC75EB" w:rsidRDefault="00DC75EB" w:rsidP="00777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Учебная дисциплина «</w:t>
      </w:r>
      <w:r w:rsidRPr="00DC75EB">
        <w:rPr>
          <w:rFonts w:ascii="Times New Roman" w:eastAsia="Times New Roman" w:hAnsi="Times New Roman" w:cs="Times New Roman"/>
          <w:sz w:val="24"/>
          <w:szCs w:val="24"/>
          <w:lang w:eastAsia="ru-RU"/>
        </w:rPr>
        <w:t>Охрана труда</w:t>
      </w:r>
      <w:r w:rsidRPr="00DC75EB">
        <w:rPr>
          <w:rFonts w:ascii="Times New Roman" w:eastAsia="Times New Roman" w:hAnsi="Times New Roman" w:cs="Times New Roman"/>
          <w:color w:val="000000"/>
          <w:sz w:val="24"/>
          <w:szCs w:val="24"/>
          <w:lang w:eastAsia="ru-RU"/>
        </w:rPr>
        <w:t xml:space="preserve">» является обязательной частью общепрофессионального цикла примерной основной образовательной программы </w:t>
      </w:r>
      <w:r w:rsidR="00777482">
        <w:rPr>
          <w:rFonts w:ascii="Times New Roman" w:eastAsia="Times New Roman" w:hAnsi="Times New Roman" w:cs="Times New Roman"/>
          <w:color w:val="000000"/>
          <w:sz w:val="24"/>
          <w:szCs w:val="24"/>
          <w:lang w:eastAsia="ru-RU"/>
        </w:rPr>
        <w:br/>
      </w:r>
      <w:r w:rsidRPr="00DC75EB">
        <w:rPr>
          <w:rFonts w:ascii="Times New Roman" w:eastAsia="Times New Roman" w:hAnsi="Times New Roman" w:cs="Times New Roman"/>
          <w:color w:val="000000"/>
          <w:sz w:val="24"/>
          <w:szCs w:val="24"/>
          <w:lang w:eastAsia="ru-RU"/>
        </w:rPr>
        <w:t xml:space="preserve">в соответствии с ФГОС по специальности 15.02.06 Монтаж, техническая эксплуатация </w:t>
      </w:r>
      <w:r w:rsidR="00777482">
        <w:rPr>
          <w:rFonts w:ascii="Times New Roman" w:eastAsia="Times New Roman" w:hAnsi="Times New Roman" w:cs="Times New Roman"/>
          <w:color w:val="000000"/>
          <w:sz w:val="24"/>
          <w:szCs w:val="24"/>
          <w:lang w:eastAsia="ru-RU"/>
        </w:rPr>
        <w:br/>
      </w:r>
      <w:r w:rsidRPr="00DC75EB">
        <w:rPr>
          <w:rFonts w:ascii="Times New Roman" w:eastAsia="Times New Roman" w:hAnsi="Times New Roman" w:cs="Times New Roman"/>
          <w:color w:val="000000"/>
          <w:sz w:val="24"/>
          <w:szCs w:val="24"/>
          <w:lang w:eastAsia="ru-RU"/>
        </w:rPr>
        <w:t xml:space="preserve">и ремонт холодильно-компрессорных и </w:t>
      </w:r>
      <w:proofErr w:type="spellStart"/>
      <w:r w:rsidRPr="00DC75EB">
        <w:rPr>
          <w:rFonts w:ascii="Times New Roman" w:eastAsia="Times New Roman" w:hAnsi="Times New Roman" w:cs="Times New Roman"/>
          <w:color w:val="000000"/>
          <w:sz w:val="24"/>
          <w:szCs w:val="24"/>
          <w:lang w:eastAsia="ru-RU"/>
        </w:rPr>
        <w:t>теплонасосных</w:t>
      </w:r>
      <w:proofErr w:type="spellEnd"/>
      <w:r w:rsidRPr="00DC75EB">
        <w:rPr>
          <w:rFonts w:ascii="Times New Roman" w:eastAsia="Times New Roman" w:hAnsi="Times New Roman" w:cs="Times New Roman"/>
          <w:color w:val="000000"/>
          <w:sz w:val="24"/>
          <w:szCs w:val="24"/>
          <w:lang w:eastAsia="ru-RU"/>
        </w:rPr>
        <w:t xml:space="preserve"> машин и установок (по отраслям). </w:t>
      </w:r>
    </w:p>
    <w:p w14:paraId="5E70C05A" w14:textId="3E2D10C2" w:rsidR="00DC75EB" w:rsidRPr="00DC75EB" w:rsidRDefault="00DC75EB" w:rsidP="00777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000000"/>
          <w:sz w:val="24"/>
          <w:szCs w:val="24"/>
          <w:lang w:eastAsia="ru-RU"/>
        </w:rPr>
      </w:pPr>
      <w:r w:rsidRPr="00DC75EB">
        <w:rPr>
          <w:rFonts w:ascii="Times New Roman" w:hAnsi="Times New Roman"/>
          <w:sz w:val="24"/>
          <w:szCs w:val="24"/>
        </w:rPr>
        <w:t>Особое значение дисциплина имеет при формировании и развитии ОК.01, ОК.02, ОК.03, ОК.04, ОК.07, ОК.08.</w:t>
      </w:r>
    </w:p>
    <w:p w14:paraId="0F88EB9A" w14:textId="77777777" w:rsidR="00777482" w:rsidRDefault="00777482" w:rsidP="00DC75EB">
      <w:pPr>
        <w:spacing w:after="0" w:line="240" w:lineRule="auto"/>
        <w:ind w:left="705"/>
        <w:contextualSpacing/>
        <w:outlineLvl w:val="0"/>
        <w:rPr>
          <w:rFonts w:ascii="Times New Roman" w:eastAsia="Times New Roman" w:hAnsi="Times New Roman" w:cs="Times New Roman"/>
          <w:b/>
          <w:sz w:val="24"/>
          <w:szCs w:val="24"/>
          <w:lang w:eastAsia="ru-RU"/>
        </w:rPr>
      </w:pPr>
    </w:p>
    <w:p w14:paraId="26901AF5" w14:textId="48C02CF1" w:rsidR="00DC75EB" w:rsidRPr="00DC75EB" w:rsidRDefault="00DC75EB" w:rsidP="00DC75EB">
      <w:pPr>
        <w:spacing w:after="0" w:line="240" w:lineRule="auto"/>
        <w:ind w:left="705"/>
        <w:contextualSpacing/>
        <w:outlineLvl w:val="0"/>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 xml:space="preserve">1.2 Цель и планируемые результаты освоения дисциплины </w:t>
      </w:r>
    </w:p>
    <w:p w14:paraId="0166EFD1" w14:textId="6CB3CCAE" w:rsidR="00DC75EB" w:rsidRPr="00DC75EB" w:rsidRDefault="00DC75EB" w:rsidP="00777482">
      <w:pPr>
        <w:suppressAutoHyphens/>
        <w:spacing w:after="0" w:line="240" w:lineRule="auto"/>
        <w:ind w:firstLine="709"/>
        <w:contextualSpacing/>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В рамках программы учебной дисциплины обучающимися осваиваются умения </w:t>
      </w:r>
      <w:r w:rsidR="00777482">
        <w:rPr>
          <w:rFonts w:ascii="Times New Roman" w:eastAsia="Times New Roman" w:hAnsi="Times New Roman" w:cs="Times New Roman"/>
          <w:color w:val="000000"/>
          <w:sz w:val="24"/>
          <w:szCs w:val="24"/>
          <w:lang w:eastAsia="ru-RU"/>
        </w:rPr>
        <w:br/>
      </w:r>
      <w:r w:rsidRPr="00DC75EB">
        <w:rPr>
          <w:rFonts w:ascii="Times New Roman" w:eastAsia="Times New Roman" w:hAnsi="Times New Roman" w:cs="Times New Roman"/>
          <w:color w:val="000000"/>
          <w:sz w:val="24"/>
          <w:szCs w:val="24"/>
          <w:lang w:eastAsia="ru-RU"/>
        </w:rPr>
        <w:t xml:space="preserve">и знания: </w:t>
      </w:r>
    </w:p>
    <w:tbl>
      <w:tblPr>
        <w:tblW w:w="9920" w:type="dxa"/>
        <w:tblLook w:val="04A0" w:firstRow="1" w:lastRow="0" w:firstColumn="1" w:lastColumn="0" w:noHBand="0" w:noVBand="1"/>
      </w:tblPr>
      <w:tblGrid>
        <w:gridCol w:w="2122"/>
        <w:gridCol w:w="3402"/>
        <w:gridCol w:w="4396"/>
      </w:tblGrid>
      <w:tr w:rsidR="00DC75EB" w:rsidRPr="00DC75EB" w14:paraId="2CB4A588" w14:textId="77777777" w:rsidTr="00600D3E">
        <w:trPr>
          <w:trHeight w:val="312"/>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0ACAFD" w14:textId="77777777" w:rsidR="00DC75EB" w:rsidRPr="00DC75EB" w:rsidRDefault="00DC75EB" w:rsidP="00DC75EB">
            <w:pPr>
              <w:spacing w:after="0" w:line="240" w:lineRule="auto"/>
              <w:contextualSpacing/>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Код ПК, ОК</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6A1A303D" w14:textId="77777777" w:rsidR="00DC75EB" w:rsidRPr="00DC75EB" w:rsidRDefault="00DC75EB" w:rsidP="00DC75EB">
            <w:pPr>
              <w:spacing w:after="0" w:line="240" w:lineRule="auto"/>
              <w:contextualSpacing/>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Умения</w:t>
            </w:r>
          </w:p>
        </w:tc>
        <w:tc>
          <w:tcPr>
            <w:tcW w:w="4396" w:type="dxa"/>
            <w:tcBorders>
              <w:top w:val="single" w:sz="4" w:space="0" w:color="auto"/>
              <w:left w:val="nil"/>
              <w:bottom w:val="single" w:sz="4" w:space="0" w:color="auto"/>
              <w:right w:val="single" w:sz="4" w:space="0" w:color="auto"/>
            </w:tcBorders>
            <w:shd w:val="clear" w:color="auto" w:fill="auto"/>
            <w:vAlign w:val="center"/>
            <w:hideMark/>
          </w:tcPr>
          <w:p w14:paraId="09B981C9" w14:textId="77777777" w:rsidR="00DC75EB" w:rsidRPr="00DC75EB" w:rsidRDefault="00DC75EB" w:rsidP="00DC75EB">
            <w:pPr>
              <w:spacing w:after="0" w:line="240" w:lineRule="auto"/>
              <w:contextualSpacing/>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Знания</w:t>
            </w:r>
          </w:p>
        </w:tc>
      </w:tr>
      <w:tr w:rsidR="00DC75EB" w:rsidRPr="00DC75EB" w14:paraId="50B4613F" w14:textId="77777777" w:rsidTr="00600D3E">
        <w:trPr>
          <w:trHeight w:val="272"/>
        </w:trPr>
        <w:tc>
          <w:tcPr>
            <w:tcW w:w="2122" w:type="dxa"/>
            <w:tcBorders>
              <w:top w:val="nil"/>
              <w:left w:val="single" w:sz="4" w:space="0" w:color="auto"/>
              <w:bottom w:val="single" w:sz="4" w:space="0" w:color="auto"/>
              <w:right w:val="single" w:sz="4" w:space="0" w:color="auto"/>
            </w:tcBorders>
            <w:shd w:val="clear" w:color="auto" w:fill="auto"/>
            <w:hideMark/>
          </w:tcPr>
          <w:p w14:paraId="293F1E03" w14:textId="77777777" w:rsidR="00DC75EB" w:rsidRPr="00DC75EB" w:rsidRDefault="00DC75EB" w:rsidP="00DC75EB">
            <w:pPr>
              <w:spacing w:after="0" w:line="240" w:lineRule="auto"/>
              <w:contextualSpacing/>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ОК.01</w:t>
            </w:r>
          </w:p>
          <w:p w14:paraId="756F1721" w14:textId="77777777" w:rsidR="00DC75EB" w:rsidRPr="00DC75EB" w:rsidRDefault="00DC75EB" w:rsidP="00DC75EB">
            <w:pPr>
              <w:spacing w:after="0" w:line="240" w:lineRule="auto"/>
              <w:contextualSpacing/>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ОК.02</w:t>
            </w:r>
          </w:p>
          <w:p w14:paraId="41D7361D" w14:textId="77777777" w:rsidR="00DC75EB" w:rsidRPr="00DC75EB" w:rsidRDefault="00DC75EB" w:rsidP="00DC75EB">
            <w:pPr>
              <w:spacing w:after="0" w:line="240" w:lineRule="auto"/>
              <w:contextualSpacing/>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ОК.03</w:t>
            </w:r>
          </w:p>
          <w:p w14:paraId="7843CA60" w14:textId="77777777" w:rsidR="00DC75EB" w:rsidRPr="00DC75EB" w:rsidRDefault="00DC75EB" w:rsidP="00DC75EB">
            <w:pPr>
              <w:spacing w:after="0" w:line="240" w:lineRule="auto"/>
              <w:contextualSpacing/>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ОК.04</w:t>
            </w:r>
          </w:p>
          <w:p w14:paraId="5BB7CEE4" w14:textId="77777777" w:rsidR="00DC75EB" w:rsidRPr="00DC75EB" w:rsidRDefault="00DC75EB" w:rsidP="00DC75EB">
            <w:pPr>
              <w:spacing w:after="0" w:line="240" w:lineRule="auto"/>
              <w:contextualSpacing/>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ОК.05</w:t>
            </w:r>
          </w:p>
          <w:p w14:paraId="3588F126" w14:textId="77777777" w:rsidR="00DC75EB" w:rsidRPr="00DC75EB" w:rsidRDefault="00DC75EB" w:rsidP="00DC75EB">
            <w:pPr>
              <w:spacing w:after="0" w:line="240" w:lineRule="auto"/>
              <w:contextualSpacing/>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ОК.07</w:t>
            </w:r>
          </w:p>
          <w:p w14:paraId="6197FCFE" w14:textId="77777777" w:rsidR="00DC75EB" w:rsidRPr="00DC75EB" w:rsidRDefault="00DC75EB" w:rsidP="00DC75EB">
            <w:pPr>
              <w:spacing w:after="0" w:line="240" w:lineRule="auto"/>
              <w:contextualSpacing/>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ОК.08</w:t>
            </w:r>
          </w:p>
          <w:p w14:paraId="1ED19356" w14:textId="77777777" w:rsidR="00DC75EB" w:rsidRPr="00DC75EB" w:rsidRDefault="00DC75EB" w:rsidP="00DC75EB">
            <w:pPr>
              <w:spacing w:after="0" w:line="240" w:lineRule="auto"/>
              <w:contextualSpacing/>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ОК.09</w:t>
            </w:r>
          </w:p>
        </w:tc>
        <w:tc>
          <w:tcPr>
            <w:tcW w:w="3402" w:type="dxa"/>
            <w:tcBorders>
              <w:top w:val="nil"/>
              <w:left w:val="nil"/>
              <w:bottom w:val="single" w:sz="4" w:space="0" w:color="auto"/>
              <w:right w:val="single" w:sz="4" w:space="0" w:color="auto"/>
            </w:tcBorders>
            <w:shd w:val="clear" w:color="auto" w:fill="auto"/>
            <w:hideMark/>
          </w:tcPr>
          <w:p w14:paraId="690E15C5" w14:textId="77777777" w:rsidR="00DC75EB" w:rsidRPr="00DC75EB" w:rsidRDefault="00DC75EB" w:rsidP="00DC75EB">
            <w:pPr>
              <w:spacing w:after="0" w:line="240" w:lineRule="auto"/>
              <w:contextualSpacing/>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вести документацию установленного образца по охране труда, соблюдать сроки ее заполнения и условия хранения;</w:t>
            </w:r>
            <w:r w:rsidRPr="00DC75EB">
              <w:rPr>
                <w:rFonts w:ascii="Times New Roman" w:eastAsia="Times New Roman" w:hAnsi="Times New Roman" w:cs="Times New Roman"/>
                <w:color w:val="000000"/>
                <w:sz w:val="24"/>
                <w:szCs w:val="24"/>
                <w:lang w:eastAsia="ru-RU"/>
              </w:rPr>
              <w:br/>
              <w:t>- использовать средства коллективной и индивидуальной защиты;</w:t>
            </w:r>
            <w:r w:rsidRPr="00DC75EB">
              <w:rPr>
                <w:rFonts w:ascii="Times New Roman" w:eastAsia="Times New Roman" w:hAnsi="Times New Roman" w:cs="Times New Roman"/>
                <w:color w:val="000000"/>
                <w:sz w:val="24"/>
                <w:szCs w:val="24"/>
                <w:lang w:eastAsia="ru-RU"/>
              </w:rPr>
              <w:br/>
              <w:t>- определять и проводить анализ опасных и вредных факторов в сфере профессиональной деятельности;</w:t>
            </w:r>
            <w:r w:rsidRPr="00DC75EB">
              <w:rPr>
                <w:rFonts w:ascii="Times New Roman" w:eastAsia="Times New Roman" w:hAnsi="Times New Roman" w:cs="Times New Roman"/>
                <w:color w:val="000000"/>
                <w:sz w:val="24"/>
                <w:szCs w:val="24"/>
                <w:lang w:eastAsia="ru-RU"/>
              </w:rPr>
              <w:br/>
              <w:t>- оценивать состояние техники безопасности на производственном объекте;</w:t>
            </w:r>
            <w:r w:rsidRPr="00DC75EB">
              <w:rPr>
                <w:rFonts w:ascii="Times New Roman" w:eastAsia="Times New Roman" w:hAnsi="Times New Roman" w:cs="Times New Roman"/>
                <w:color w:val="000000"/>
                <w:sz w:val="24"/>
                <w:szCs w:val="24"/>
                <w:lang w:eastAsia="ru-RU"/>
              </w:rPr>
              <w:br/>
              <w:t>- применять безопасные приемы труда на территории организации и в производственных помещениях;</w:t>
            </w:r>
            <w:r w:rsidRPr="00DC75EB">
              <w:rPr>
                <w:rFonts w:ascii="Times New Roman" w:eastAsia="Times New Roman" w:hAnsi="Times New Roman" w:cs="Times New Roman"/>
                <w:color w:val="000000"/>
                <w:sz w:val="24"/>
                <w:szCs w:val="24"/>
                <w:lang w:eastAsia="ru-RU"/>
              </w:rPr>
              <w:br/>
              <w:t xml:space="preserve">- проводить аттестацию рабочих мест по условиям труда и </w:t>
            </w:r>
            <w:proofErr w:type="spellStart"/>
            <w:r w:rsidRPr="00DC75EB">
              <w:rPr>
                <w:rFonts w:ascii="Times New Roman" w:eastAsia="Times New Roman" w:hAnsi="Times New Roman" w:cs="Times New Roman"/>
                <w:color w:val="000000"/>
                <w:sz w:val="24"/>
                <w:szCs w:val="24"/>
                <w:lang w:eastAsia="ru-RU"/>
              </w:rPr>
              <w:t>травмобезопасности</w:t>
            </w:r>
            <w:proofErr w:type="spellEnd"/>
            <w:r w:rsidRPr="00DC75EB">
              <w:rPr>
                <w:rFonts w:ascii="Times New Roman" w:eastAsia="Times New Roman" w:hAnsi="Times New Roman" w:cs="Times New Roman"/>
                <w:color w:val="000000"/>
                <w:sz w:val="24"/>
                <w:szCs w:val="24"/>
                <w:lang w:eastAsia="ru-RU"/>
              </w:rPr>
              <w:t>;</w:t>
            </w:r>
            <w:r w:rsidRPr="00DC75EB">
              <w:rPr>
                <w:rFonts w:ascii="Times New Roman" w:eastAsia="Times New Roman" w:hAnsi="Times New Roman" w:cs="Times New Roman"/>
                <w:color w:val="000000"/>
                <w:sz w:val="24"/>
                <w:szCs w:val="24"/>
                <w:lang w:eastAsia="ru-RU"/>
              </w:rPr>
              <w:br/>
              <w:t>- инструктировать подчиненных работников (персонал) по вопросам техники безопасности;</w:t>
            </w:r>
            <w:r w:rsidRPr="00DC75EB">
              <w:rPr>
                <w:rFonts w:ascii="Times New Roman" w:eastAsia="Times New Roman" w:hAnsi="Times New Roman" w:cs="Times New Roman"/>
                <w:color w:val="000000"/>
                <w:sz w:val="24"/>
                <w:szCs w:val="24"/>
                <w:lang w:eastAsia="ru-RU"/>
              </w:rPr>
              <w:br/>
              <w:t>- соблюдать правила безопасности труда, производственной санитарии и пожарной безопасности</w:t>
            </w:r>
          </w:p>
        </w:tc>
        <w:tc>
          <w:tcPr>
            <w:tcW w:w="4396" w:type="dxa"/>
            <w:tcBorders>
              <w:top w:val="nil"/>
              <w:left w:val="nil"/>
              <w:bottom w:val="single" w:sz="4" w:space="0" w:color="auto"/>
              <w:right w:val="single" w:sz="4" w:space="0" w:color="auto"/>
            </w:tcBorders>
            <w:shd w:val="clear" w:color="auto" w:fill="auto"/>
            <w:hideMark/>
          </w:tcPr>
          <w:p w14:paraId="5C660400" w14:textId="77777777" w:rsidR="00DC75EB" w:rsidRPr="00DC75EB" w:rsidRDefault="00DC75EB" w:rsidP="00DC75EB">
            <w:pPr>
              <w:spacing w:after="0" w:line="240" w:lineRule="auto"/>
              <w:contextualSpacing/>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законодательство в области охраны труда ;</w:t>
            </w:r>
            <w:r w:rsidRPr="00DC75EB">
              <w:rPr>
                <w:rFonts w:ascii="Times New Roman" w:eastAsia="Times New Roman" w:hAnsi="Times New Roman" w:cs="Times New Roman"/>
                <w:color w:val="000000"/>
                <w:sz w:val="24"/>
                <w:szCs w:val="24"/>
                <w:lang w:eastAsia="ru-RU"/>
              </w:rPr>
              <w:br/>
              <w:t xml:space="preserve">- нормативные документы по охране труда, основы профгигиены, </w:t>
            </w:r>
            <w:proofErr w:type="spellStart"/>
            <w:r w:rsidRPr="00DC75EB">
              <w:rPr>
                <w:rFonts w:ascii="Times New Roman" w:eastAsia="Times New Roman" w:hAnsi="Times New Roman" w:cs="Times New Roman"/>
                <w:color w:val="000000"/>
                <w:sz w:val="24"/>
                <w:szCs w:val="24"/>
                <w:lang w:eastAsia="ru-RU"/>
              </w:rPr>
              <w:t>профсанитарии</w:t>
            </w:r>
            <w:proofErr w:type="spellEnd"/>
            <w:r w:rsidRPr="00DC75EB">
              <w:rPr>
                <w:rFonts w:ascii="Times New Roman" w:eastAsia="Times New Roman" w:hAnsi="Times New Roman" w:cs="Times New Roman"/>
                <w:color w:val="000000"/>
                <w:sz w:val="24"/>
                <w:szCs w:val="24"/>
                <w:lang w:eastAsia="ru-RU"/>
              </w:rPr>
              <w:t>;</w:t>
            </w:r>
            <w:r w:rsidRPr="00DC75EB">
              <w:rPr>
                <w:rFonts w:ascii="Times New Roman" w:eastAsia="Times New Roman" w:hAnsi="Times New Roman" w:cs="Times New Roman"/>
                <w:color w:val="000000"/>
                <w:sz w:val="24"/>
                <w:szCs w:val="24"/>
                <w:lang w:eastAsia="ru-RU"/>
              </w:rPr>
              <w:br/>
              <w:t>- правила и нормы охраны труда, техники безопасности, личной и производственной санитарии и противопожарной защиты;</w:t>
            </w:r>
            <w:r w:rsidRPr="00DC75EB">
              <w:rPr>
                <w:rFonts w:ascii="Times New Roman" w:eastAsia="Times New Roman" w:hAnsi="Times New Roman" w:cs="Times New Roman"/>
                <w:color w:val="000000"/>
                <w:sz w:val="24"/>
                <w:szCs w:val="24"/>
                <w:lang w:eastAsia="ru-RU"/>
              </w:rPr>
              <w:br/>
              <w:t>- правовые и организационные основы охраны труда в организации, систему мер по безопасной эксплуатации опасных производственных объектов и снижению вредного воздействия на окружающую среду, профилактические мероприятия по технике безопасности и производственной санитарии;</w:t>
            </w:r>
            <w:r w:rsidRPr="00DC75EB">
              <w:rPr>
                <w:rFonts w:ascii="Times New Roman" w:eastAsia="Times New Roman" w:hAnsi="Times New Roman" w:cs="Times New Roman"/>
                <w:color w:val="000000"/>
                <w:sz w:val="24"/>
                <w:szCs w:val="24"/>
                <w:lang w:eastAsia="ru-RU"/>
              </w:rPr>
              <w:br/>
              <w:t>- возможные опасные и вредные факторы и средства защиты;</w:t>
            </w:r>
            <w:r w:rsidRPr="00DC75EB">
              <w:rPr>
                <w:rFonts w:ascii="Times New Roman" w:eastAsia="Times New Roman" w:hAnsi="Times New Roman" w:cs="Times New Roman"/>
                <w:color w:val="000000"/>
                <w:sz w:val="24"/>
                <w:szCs w:val="24"/>
                <w:lang w:eastAsia="ru-RU"/>
              </w:rPr>
              <w:br/>
              <w:t>- действие токсичных веществ на организм человека;</w:t>
            </w:r>
            <w:r w:rsidRPr="00DC75EB">
              <w:rPr>
                <w:rFonts w:ascii="Times New Roman" w:eastAsia="Times New Roman" w:hAnsi="Times New Roman" w:cs="Times New Roman"/>
                <w:color w:val="000000"/>
                <w:sz w:val="24"/>
                <w:szCs w:val="24"/>
                <w:lang w:eastAsia="ru-RU"/>
              </w:rPr>
              <w:br/>
              <w:t xml:space="preserve">- категорирование производств по </w:t>
            </w:r>
            <w:proofErr w:type="spellStart"/>
            <w:r w:rsidRPr="00DC75EB">
              <w:rPr>
                <w:rFonts w:ascii="Times New Roman" w:eastAsia="Times New Roman" w:hAnsi="Times New Roman" w:cs="Times New Roman"/>
                <w:color w:val="000000"/>
                <w:sz w:val="24"/>
                <w:szCs w:val="24"/>
                <w:lang w:eastAsia="ru-RU"/>
              </w:rPr>
              <w:t>взрывопожароопасности</w:t>
            </w:r>
            <w:proofErr w:type="spellEnd"/>
            <w:r w:rsidRPr="00DC75EB">
              <w:rPr>
                <w:rFonts w:ascii="Times New Roman" w:eastAsia="Times New Roman" w:hAnsi="Times New Roman" w:cs="Times New Roman"/>
                <w:color w:val="000000"/>
                <w:sz w:val="24"/>
                <w:szCs w:val="24"/>
                <w:lang w:eastAsia="ru-RU"/>
              </w:rPr>
              <w:t>;</w:t>
            </w:r>
            <w:r w:rsidRPr="00DC75EB">
              <w:rPr>
                <w:rFonts w:ascii="Times New Roman" w:eastAsia="Times New Roman" w:hAnsi="Times New Roman" w:cs="Times New Roman"/>
                <w:color w:val="000000"/>
                <w:sz w:val="24"/>
                <w:szCs w:val="24"/>
                <w:lang w:eastAsia="ru-RU"/>
              </w:rPr>
              <w:br/>
              <w:t>- меры предупреждения пожаров и взрывов ;</w:t>
            </w:r>
            <w:r w:rsidRPr="00DC75EB">
              <w:rPr>
                <w:rFonts w:ascii="Times New Roman" w:eastAsia="Times New Roman" w:hAnsi="Times New Roman" w:cs="Times New Roman"/>
                <w:color w:val="000000"/>
                <w:sz w:val="24"/>
                <w:szCs w:val="24"/>
                <w:lang w:eastAsia="ru-RU"/>
              </w:rPr>
              <w:br/>
              <w:t>- общие требования безопасности на территории организации и производственных помещениях;</w:t>
            </w:r>
            <w:r w:rsidRPr="00DC75EB">
              <w:rPr>
                <w:rFonts w:ascii="Times New Roman" w:eastAsia="Times New Roman" w:hAnsi="Times New Roman" w:cs="Times New Roman"/>
                <w:color w:val="000000"/>
                <w:sz w:val="24"/>
                <w:szCs w:val="24"/>
                <w:lang w:eastAsia="ru-RU"/>
              </w:rPr>
              <w:br/>
              <w:t>- порядок хранения и использования средств коллективной и индивидуальной защиты;</w:t>
            </w:r>
            <w:r w:rsidRPr="00DC75EB">
              <w:rPr>
                <w:rFonts w:ascii="Times New Roman" w:eastAsia="Times New Roman" w:hAnsi="Times New Roman" w:cs="Times New Roman"/>
                <w:color w:val="000000"/>
                <w:sz w:val="24"/>
                <w:szCs w:val="24"/>
                <w:lang w:eastAsia="ru-RU"/>
              </w:rPr>
              <w:br/>
              <w:t>- предельно допустимые концентрации вредных веществ</w:t>
            </w:r>
          </w:p>
        </w:tc>
      </w:tr>
    </w:tbl>
    <w:p w14:paraId="33038148" w14:textId="77777777" w:rsidR="00DC75EB" w:rsidRPr="00DC75EB" w:rsidRDefault="00DC75EB" w:rsidP="00DC75EB">
      <w:pPr>
        <w:suppressAutoHyphens/>
        <w:spacing w:after="0" w:line="240" w:lineRule="auto"/>
        <w:contextualSpacing/>
        <w:jc w:val="both"/>
        <w:rPr>
          <w:rFonts w:ascii="Times New Roman" w:eastAsia="Times New Roman" w:hAnsi="Times New Roman" w:cs="Times New Roman"/>
          <w:b/>
          <w:sz w:val="24"/>
          <w:szCs w:val="24"/>
          <w:lang w:eastAsia="ru-RU"/>
        </w:rPr>
      </w:pPr>
    </w:p>
    <w:p w14:paraId="2883875E" w14:textId="77777777" w:rsidR="00DC75EB" w:rsidRPr="00DC75EB" w:rsidRDefault="00DC75EB" w:rsidP="00DC75EB">
      <w:pPr>
        <w:spacing w:after="0" w:line="240" w:lineRule="auto"/>
        <w:ind w:firstLine="709"/>
        <w:contextualSpacing/>
        <w:jc w:val="center"/>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br w:type="page"/>
      </w:r>
      <w:r w:rsidRPr="00DC75EB">
        <w:rPr>
          <w:rFonts w:ascii="Times New Roman" w:eastAsia="Times New Roman" w:hAnsi="Times New Roman" w:cs="Times New Roman"/>
          <w:b/>
          <w:sz w:val="24"/>
          <w:szCs w:val="24"/>
          <w:lang w:eastAsia="ru-RU"/>
        </w:rPr>
        <w:lastRenderedPageBreak/>
        <w:t>2. СТРУКТУРА И СОДЕРЖАНИЕ УЧЕБНОЙ ДИСЦИПЛИНЫ</w:t>
      </w:r>
    </w:p>
    <w:p w14:paraId="58ECDD51" w14:textId="77777777" w:rsidR="00DC75EB" w:rsidRPr="00DC75EB" w:rsidRDefault="00DC75EB" w:rsidP="00DC75EB">
      <w:pPr>
        <w:spacing w:after="0" w:line="240" w:lineRule="auto"/>
        <w:ind w:firstLine="709"/>
        <w:contextualSpacing/>
        <w:outlineLvl w:val="0"/>
        <w:rPr>
          <w:rFonts w:ascii="Times New Roman" w:eastAsia="Times New Roman" w:hAnsi="Times New Roman" w:cs="Times New Roman"/>
          <w:b/>
          <w:sz w:val="24"/>
          <w:szCs w:val="24"/>
          <w:lang w:eastAsia="ru-RU"/>
        </w:rPr>
      </w:pPr>
    </w:p>
    <w:p w14:paraId="11F340CC" w14:textId="77777777" w:rsidR="00DC75EB" w:rsidRPr="00DC75EB" w:rsidRDefault="00DC75EB" w:rsidP="00DC75EB">
      <w:pPr>
        <w:spacing w:after="0" w:line="240" w:lineRule="auto"/>
        <w:ind w:firstLine="709"/>
        <w:contextualSpacing/>
        <w:outlineLvl w:val="0"/>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2.1. Объем учебной дисциплины и виды учебной работы</w:t>
      </w:r>
    </w:p>
    <w:p w14:paraId="3C0999D1" w14:textId="77777777" w:rsidR="00DC75EB" w:rsidRPr="00DC75EB" w:rsidRDefault="00DC75EB" w:rsidP="00DC75EB">
      <w:pPr>
        <w:spacing w:after="0" w:line="240" w:lineRule="auto"/>
        <w:ind w:firstLine="709"/>
        <w:contextualSpacing/>
        <w:outlineLvl w:val="0"/>
        <w:rPr>
          <w:rFonts w:ascii="Times New Roman" w:eastAsia="Times New Roman" w:hAnsi="Times New Roman" w:cs="Times New Roman"/>
          <w:b/>
          <w:sz w:val="24"/>
          <w:szCs w:val="24"/>
          <w:lang w:eastAsia="ru-RU"/>
        </w:rPr>
      </w:pPr>
    </w:p>
    <w:tbl>
      <w:tblPr>
        <w:tblW w:w="9440" w:type="dxa"/>
        <w:tblInd w:w="113" w:type="dxa"/>
        <w:tblLook w:val="04A0" w:firstRow="1" w:lastRow="0" w:firstColumn="1" w:lastColumn="0" w:noHBand="0" w:noVBand="1"/>
      </w:tblPr>
      <w:tblGrid>
        <w:gridCol w:w="6980"/>
        <w:gridCol w:w="2460"/>
      </w:tblGrid>
      <w:tr w:rsidR="00DC75EB" w:rsidRPr="00DC75EB" w14:paraId="0FD89E48" w14:textId="77777777" w:rsidTr="00600D3E">
        <w:trPr>
          <w:trHeight w:val="564"/>
        </w:trPr>
        <w:tc>
          <w:tcPr>
            <w:tcW w:w="6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5EBA3F" w14:textId="77777777" w:rsidR="00DC75EB" w:rsidRPr="00DC75EB" w:rsidRDefault="00DC75EB" w:rsidP="00DC75EB">
            <w:pPr>
              <w:spacing w:after="0" w:line="240" w:lineRule="auto"/>
              <w:contextualSpacing/>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Вид учебной работы</w:t>
            </w:r>
          </w:p>
        </w:tc>
        <w:tc>
          <w:tcPr>
            <w:tcW w:w="2460" w:type="dxa"/>
            <w:tcBorders>
              <w:top w:val="single" w:sz="4" w:space="0" w:color="auto"/>
              <w:left w:val="nil"/>
              <w:bottom w:val="single" w:sz="4" w:space="0" w:color="auto"/>
              <w:right w:val="single" w:sz="4" w:space="0" w:color="auto"/>
            </w:tcBorders>
            <w:shd w:val="clear" w:color="auto" w:fill="auto"/>
            <w:noWrap/>
            <w:vAlign w:val="center"/>
            <w:hideMark/>
          </w:tcPr>
          <w:p w14:paraId="681BDC20" w14:textId="77777777" w:rsidR="00DC75EB" w:rsidRPr="00DC75EB" w:rsidRDefault="00DC75EB" w:rsidP="00DC75EB">
            <w:pPr>
              <w:spacing w:after="0" w:line="240" w:lineRule="auto"/>
              <w:contextualSpacing/>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Объем в часах</w:t>
            </w:r>
          </w:p>
        </w:tc>
      </w:tr>
      <w:tr w:rsidR="00DC75EB" w:rsidRPr="00DC75EB" w14:paraId="041B9D9A" w14:textId="77777777" w:rsidTr="00600D3E">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043CDDCB" w14:textId="77777777" w:rsidR="00DC75EB" w:rsidRPr="00DC75EB" w:rsidRDefault="00DC75EB" w:rsidP="00DC75EB">
            <w:pPr>
              <w:spacing w:after="0" w:line="240" w:lineRule="auto"/>
              <w:contextualSpacing/>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Объем образовательной программы учебной дисциплины</w:t>
            </w:r>
          </w:p>
        </w:tc>
        <w:tc>
          <w:tcPr>
            <w:tcW w:w="2460" w:type="dxa"/>
            <w:tcBorders>
              <w:top w:val="nil"/>
              <w:left w:val="nil"/>
              <w:bottom w:val="single" w:sz="4" w:space="0" w:color="auto"/>
              <w:right w:val="single" w:sz="4" w:space="0" w:color="auto"/>
            </w:tcBorders>
            <w:shd w:val="clear" w:color="auto" w:fill="auto"/>
            <w:noWrap/>
            <w:vAlign w:val="center"/>
            <w:hideMark/>
          </w:tcPr>
          <w:p w14:paraId="2E15599D" w14:textId="77777777" w:rsidR="00DC75EB" w:rsidRPr="00DC75EB" w:rsidRDefault="00DC75EB" w:rsidP="00DC75EB">
            <w:pPr>
              <w:spacing w:after="0" w:line="240" w:lineRule="auto"/>
              <w:contextualSpacing/>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54</w:t>
            </w:r>
          </w:p>
        </w:tc>
      </w:tr>
      <w:tr w:rsidR="00DC75EB" w:rsidRPr="00DC75EB" w14:paraId="4BD94747" w14:textId="77777777" w:rsidTr="00600D3E">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3279CDF3" w14:textId="77777777" w:rsidR="00DC75EB" w:rsidRPr="00DC75EB" w:rsidRDefault="00DC75EB" w:rsidP="00DC75EB">
            <w:pPr>
              <w:spacing w:after="0" w:line="240" w:lineRule="auto"/>
              <w:contextualSpacing/>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 xml:space="preserve">в </w:t>
            </w:r>
            <w:proofErr w:type="gramStart"/>
            <w:r w:rsidRPr="00DC75EB">
              <w:rPr>
                <w:rFonts w:ascii="Times New Roman" w:eastAsia="Times New Roman" w:hAnsi="Times New Roman" w:cs="Times New Roman"/>
                <w:b/>
                <w:bCs/>
                <w:color w:val="000000"/>
                <w:sz w:val="24"/>
                <w:szCs w:val="24"/>
                <w:lang w:eastAsia="ru-RU"/>
              </w:rPr>
              <w:t>т.ч.</w:t>
            </w:r>
            <w:proofErr w:type="gramEnd"/>
            <w:r w:rsidRPr="00DC75EB">
              <w:rPr>
                <w:rFonts w:ascii="Times New Roman" w:eastAsia="Times New Roman" w:hAnsi="Times New Roman" w:cs="Times New Roman"/>
                <w:b/>
                <w:bCs/>
                <w:color w:val="000000"/>
                <w:sz w:val="24"/>
                <w:szCs w:val="24"/>
                <w:lang w:eastAsia="ru-RU"/>
              </w:rPr>
              <w:t xml:space="preserve"> в форме практической подготовки</w:t>
            </w:r>
          </w:p>
        </w:tc>
        <w:tc>
          <w:tcPr>
            <w:tcW w:w="2460" w:type="dxa"/>
            <w:tcBorders>
              <w:top w:val="nil"/>
              <w:left w:val="nil"/>
              <w:bottom w:val="single" w:sz="4" w:space="0" w:color="auto"/>
              <w:right w:val="single" w:sz="4" w:space="0" w:color="auto"/>
            </w:tcBorders>
            <w:shd w:val="clear" w:color="auto" w:fill="auto"/>
            <w:noWrap/>
            <w:vAlign w:val="center"/>
            <w:hideMark/>
          </w:tcPr>
          <w:p w14:paraId="05DEB52E" w14:textId="77777777" w:rsidR="00DC75EB" w:rsidRPr="00DC75EB" w:rsidRDefault="00DC75EB" w:rsidP="00DC75EB">
            <w:pPr>
              <w:spacing w:after="0" w:line="240" w:lineRule="auto"/>
              <w:contextualSpacing/>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14</w:t>
            </w:r>
          </w:p>
        </w:tc>
      </w:tr>
      <w:tr w:rsidR="00DC75EB" w:rsidRPr="00DC75EB" w14:paraId="4D6A9913" w14:textId="77777777" w:rsidTr="00600D3E">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69905704" w14:textId="77777777" w:rsidR="00DC75EB" w:rsidRPr="00DC75EB" w:rsidRDefault="00DC75EB" w:rsidP="00DC75EB">
            <w:pPr>
              <w:spacing w:after="0" w:line="240" w:lineRule="auto"/>
              <w:contextualSpacing/>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в </w:t>
            </w:r>
            <w:proofErr w:type="gramStart"/>
            <w:r w:rsidRPr="00DC75EB">
              <w:rPr>
                <w:rFonts w:ascii="Times New Roman" w:eastAsia="Times New Roman" w:hAnsi="Times New Roman" w:cs="Times New Roman"/>
                <w:color w:val="000000"/>
                <w:sz w:val="24"/>
                <w:szCs w:val="24"/>
                <w:lang w:eastAsia="ru-RU"/>
              </w:rPr>
              <w:t>т.ч.</w:t>
            </w:r>
            <w:proofErr w:type="gramEnd"/>
            <w:r w:rsidRPr="00DC75EB">
              <w:rPr>
                <w:rFonts w:ascii="Times New Roman" w:eastAsia="Times New Roman" w:hAnsi="Times New Roman" w:cs="Times New Roman"/>
                <w:color w:val="000000"/>
                <w:sz w:val="24"/>
                <w:szCs w:val="24"/>
                <w:lang w:eastAsia="ru-RU"/>
              </w:rPr>
              <w:t>:</w:t>
            </w:r>
          </w:p>
        </w:tc>
        <w:tc>
          <w:tcPr>
            <w:tcW w:w="2460" w:type="dxa"/>
            <w:tcBorders>
              <w:top w:val="nil"/>
              <w:left w:val="nil"/>
              <w:bottom w:val="single" w:sz="4" w:space="0" w:color="auto"/>
              <w:right w:val="single" w:sz="4" w:space="0" w:color="auto"/>
            </w:tcBorders>
            <w:shd w:val="clear" w:color="auto" w:fill="auto"/>
            <w:noWrap/>
            <w:vAlign w:val="bottom"/>
            <w:hideMark/>
          </w:tcPr>
          <w:p w14:paraId="616727B1" w14:textId="77777777" w:rsidR="00DC75EB" w:rsidRPr="00DC75EB" w:rsidRDefault="00DC75EB" w:rsidP="00DC75EB">
            <w:pPr>
              <w:spacing w:after="0" w:line="240" w:lineRule="auto"/>
              <w:contextualSpacing/>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w:t>
            </w:r>
          </w:p>
        </w:tc>
      </w:tr>
      <w:tr w:rsidR="00DC75EB" w:rsidRPr="00DC75EB" w14:paraId="5A145904" w14:textId="77777777" w:rsidTr="00600D3E">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0D7F5DB3" w14:textId="77777777" w:rsidR="00DC75EB" w:rsidRPr="00DC75EB" w:rsidRDefault="00DC75EB" w:rsidP="00DC75EB">
            <w:pPr>
              <w:spacing w:after="0" w:line="240" w:lineRule="auto"/>
              <w:contextualSpacing/>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теоретическое обучение</w:t>
            </w:r>
          </w:p>
        </w:tc>
        <w:tc>
          <w:tcPr>
            <w:tcW w:w="2460" w:type="dxa"/>
            <w:tcBorders>
              <w:top w:val="nil"/>
              <w:left w:val="nil"/>
              <w:bottom w:val="single" w:sz="4" w:space="0" w:color="auto"/>
              <w:right w:val="single" w:sz="4" w:space="0" w:color="auto"/>
            </w:tcBorders>
            <w:shd w:val="clear" w:color="auto" w:fill="auto"/>
            <w:noWrap/>
            <w:vAlign w:val="center"/>
            <w:hideMark/>
          </w:tcPr>
          <w:p w14:paraId="6A3A4FCD" w14:textId="77777777" w:rsidR="00DC75EB" w:rsidRPr="00DC75EB" w:rsidRDefault="00DC75EB" w:rsidP="00DC75EB">
            <w:pPr>
              <w:spacing w:after="0" w:line="240" w:lineRule="auto"/>
              <w:contextualSpacing/>
              <w:jc w:val="center"/>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38</w:t>
            </w:r>
          </w:p>
        </w:tc>
      </w:tr>
      <w:tr w:rsidR="00DC75EB" w:rsidRPr="00DC75EB" w14:paraId="330F7B7E" w14:textId="77777777" w:rsidTr="00600D3E">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59A7DDB8" w14:textId="77777777" w:rsidR="00DC75EB" w:rsidRPr="00DC75EB" w:rsidRDefault="00DC75EB" w:rsidP="00DC75EB">
            <w:pPr>
              <w:spacing w:after="0" w:line="240" w:lineRule="auto"/>
              <w:contextualSpacing/>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лабораторные работы и практические занятия</w:t>
            </w:r>
          </w:p>
        </w:tc>
        <w:tc>
          <w:tcPr>
            <w:tcW w:w="2460" w:type="dxa"/>
            <w:tcBorders>
              <w:top w:val="nil"/>
              <w:left w:val="nil"/>
              <w:bottom w:val="single" w:sz="4" w:space="0" w:color="auto"/>
              <w:right w:val="single" w:sz="4" w:space="0" w:color="auto"/>
            </w:tcBorders>
            <w:shd w:val="clear" w:color="auto" w:fill="auto"/>
            <w:noWrap/>
            <w:vAlign w:val="center"/>
            <w:hideMark/>
          </w:tcPr>
          <w:p w14:paraId="17F1D1EF" w14:textId="77777777" w:rsidR="00DC75EB" w:rsidRPr="00DC75EB" w:rsidRDefault="00DC75EB" w:rsidP="00DC75EB">
            <w:pPr>
              <w:spacing w:after="0" w:line="240" w:lineRule="auto"/>
              <w:contextualSpacing/>
              <w:jc w:val="center"/>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14</w:t>
            </w:r>
          </w:p>
        </w:tc>
      </w:tr>
      <w:tr w:rsidR="00DC75EB" w:rsidRPr="00DC75EB" w14:paraId="250035C2" w14:textId="77777777" w:rsidTr="00600D3E">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7401570E" w14:textId="77777777" w:rsidR="00DC75EB" w:rsidRPr="00DC75EB" w:rsidRDefault="00DC75EB" w:rsidP="00DC75EB">
            <w:pPr>
              <w:spacing w:after="0" w:line="240" w:lineRule="auto"/>
              <w:contextualSpacing/>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Промежуточная аттестация</w:t>
            </w:r>
          </w:p>
        </w:tc>
        <w:tc>
          <w:tcPr>
            <w:tcW w:w="2460" w:type="dxa"/>
            <w:tcBorders>
              <w:top w:val="nil"/>
              <w:left w:val="nil"/>
              <w:bottom w:val="single" w:sz="4" w:space="0" w:color="auto"/>
              <w:right w:val="single" w:sz="4" w:space="0" w:color="auto"/>
            </w:tcBorders>
            <w:shd w:val="clear" w:color="auto" w:fill="auto"/>
            <w:noWrap/>
            <w:vAlign w:val="center"/>
            <w:hideMark/>
          </w:tcPr>
          <w:p w14:paraId="72759C75" w14:textId="77777777" w:rsidR="00DC75EB" w:rsidRPr="00DC75EB" w:rsidRDefault="00DC75EB" w:rsidP="00DC75EB">
            <w:pPr>
              <w:spacing w:after="0" w:line="240" w:lineRule="auto"/>
              <w:contextualSpacing/>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2</w:t>
            </w:r>
          </w:p>
        </w:tc>
      </w:tr>
    </w:tbl>
    <w:p w14:paraId="141B13B1"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6DCF3A53"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41FD77DD"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sectPr w:rsidR="00DC75EB" w:rsidRPr="00DC75EB" w:rsidSect="00600D3E">
          <w:pgSz w:w="11906" w:h="16838"/>
          <w:pgMar w:top="1134" w:right="1134" w:bottom="1134" w:left="1134" w:header="708" w:footer="708" w:gutter="0"/>
          <w:cols w:space="720"/>
          <w:docGrid w:linePitch="299"/>
        </w:sectPr>
      </w:pPr>
    </w:p>
    <w:p w14:paraId="33EC40E9" w14:textId="77777777" w:rsidR="00DC75EB" w:rsidRPr="00DC75EB" w:rsidRDefault="00DC75EB" w:rsidP="00DC75EB">
      <w:pPr>
        <w:spacing w:after="0" w:line="240" w:lineRule="auto"/>
        <w:ind w:firstLine="709"/>
        <w:contextualSpacing/>
        <w:outlineLvl w:val="0"/>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lastRenderedPageBreak/>
        <w:t xml:space="preserve">2.2. Тематический план и содержание учебной дисциплины </w:t>
      </w:r>
    </w:p>
    <w:p w14:paraId="09830C81" w14:textId="77777777" w:rsidR="00DC75EB" w:rsidRPr="00DC75EB" w:rsidRDefault="00DC75EB" w:rsidP="00DC75EB">
      <w:pPr>
        <w:spacing w:after="0" w:line="240" w:lineRule="auto"/>
        <w:contextualSpacing/>
        <w:rPr>
          <w:rFonts w:ascii="Calibri" w:eastAsia="Times New Roman" w:hAnsi="Calibri" w:cs="Times New Roman"/>
          <w:lang w:eastAsia="ru-RU"/>
        </w:rPr>
      </w:pPr>
    </w:p>
    <w:tbl>
      <w:tblPr>
        <w:tblW w:w="14580" w:type="dxa"/>
        <w:tblLook w:val="04A0" w:firstRow="1" w:lastRow="0" w:firstColumn="1" w:lastColumn="0" w:noHBand="0" w:noVBand="1"/>
      </w:tblPr>
      <w:tblGrid>
        <w:gridCol w:w="2722"/>
        <w:gridCol w:w="8278"/>
        <w:gridCol w:w="1620"/>
        <w:gridCol w:w="1960"/>
      </w:tblGrid>
      <w:tr w:rsidR="00DC75EB" w:rsidRPr="00DC75EB" w14:paraId="372942C7" w14:textId="77777777" w:rsidTr="00777482">
        <w:trPr>
          <w:trHeight w:val="1995"/>
        </w:trPr>
        <w:tc>
          <w:tcPr>
            <w:tcW w:w="27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836CE3" w14:textId="77777777" w:rsidR="00DC75EB" w:rsidRPr="00777482" w:rsidRDefault="00DC75EB" w:rsidP="00DC75EB">
            <w:pPr>
              <w:spacing w:after="0" w:line="240" w:lineRule="auto"/>
              <w:jc w:val="center"/>
              <w:rPr>
                <w:rFonts w:ascii="Times New Roman" w:eastAsia="Times New Roman" w:hAnsi="Times New Roman" w:cs="Times New Roman"/>
                <w:b/>
                <w:bCs/>
                <w:lang w:eastAsia="ru-RU"/>
              </w:rPr>
            </w:pPr>
            <w:r w:rsidRPr="00777482">
              <w:rPr>
                <w:rFonts w:ascii="Times New Roman" w:eastAsia="Times New Roman" w:hAnsi="Times New Roman" w:cs="Times New Roman"/>
                <w:b/>
                <w:bCs/>
                <w:lang w:eastAsia="ru-RU"/>
              </w:rPr>
              <w:t>Наименование</w:t>
            </w:r>
          </w:p>
          <w:p w14:paraId="63F4E088" w14:textId="77777777" w:rsidR="00DC75EB" w:rsidRPr="00777482" w:rsidRDefault="00DC75EB" w:rsidP="00DC75EB">
            <w:pPr>
              <w:spacing w:after="0" w:line="240" w:lineRule="auto"/>
              <w:contextualSpacing/>
              <w:jc w:val="center"/>
              <w:rPr>
                <w:rFonts w:ascii="Times New Roman" w:eastAsia="Times New Roman" w:hAnsi="Times New Roman" w:cs="Times New Roman"/>
                <w:b/>
                <w:bCs/>
                <w:color w:val="000000"/>
                <w:lang w:val="en-US"/>
              </w:rPr>
            </w:pPr>
            <w:r w:rsidRPr="00777482">
              <w:rPr>
                <w:rFonts w:ascii="Times New Roman" w:eastAsia="Times New Roman" w:hAnsi="Times New Roman" w:cs="Times New Roman"/>
                <w:b/>
                <w:bCs/>
                <w:lang w:eastAsia="ru-RU"/>
              </w:rPr>
              <w:t>разделов и тем</w:t>
            </w:r>
          </w:p>
        </w:tc>
        <w:tc>
          <w:tcPr>
            <w:tcW w:w="8278" w:type="dxa"/>
            <w:tcBorders>
              <w:top w:val="single" w:sz="4" w:space="0" w:color="auto"/>
              <w:left w:val="nil"/>
              <w:bottom w:val="single" w:sz="4" w:space="0" w:color="auto"/>
              <w:right w:val="single" w:sz="4" w:space="0" w:color="auto"/>
            </w:tcBorders>
            <w:shd w:val="clear" w:color="auto" w:fill="auto"/>
            <w:vAlign w:val="center"/>
            <w:hideMark/>
          </w:tcPr>
          <w:p w14:paraId="4456B7B8" w14:textId="77777777" w:rsidR="00DC75EB" w:rsidRPr="00777482" w:rsidRDefault="00DC75EB" w:rsidP="00DC75EB">
            <w:pPr>
              <w:spacing w:after="0" w:line="240" w:lineRule="auto"/>
              <w:jc w:val="center"/>
              <w:rPr>
                <w:rFonts w:ascii="Times New Roman" w:eastAsia="Times New Roman" w:hAnsi="Times New Roman" w:cs="Times New Roman"/>
                <w:b/>
                <w:bCs/>
                <w:lang w:eastAsia="ru-RU"/>
              </w:rPr>
            </w:pPr>
            <w:r w:rsidRPr="00777482">
              <w:rPr>
                <w:rFonts w:ascii="Times New Roman" w:eastAsia="Times New Roman" w:hAnsi="Times New Roman" w:cs="Times New Roman"/>
                <w:b/>
                <w:bCs/>
                <w:lang w:eastAsia="ru-RU"/>
              </w:rPr>
              <w:t>Содержание учебного материала и формы организации деятельности</w:t>
            </w:r>
          </w:p>
          <w:p w14:paraId="4DD2E06A" w14:textId="77777777" w:rsidR="00DC75EB" w:rsidRPr="00777482" w:rsidRDefault="00DC75EB" w:rsidP="00DC75EB">
            <w:pPr>
              <w:spacing w:after="0" w:line="240" w:lineRule="auto"/>
              <w:contextualSpacing/>
              <w:jc w:val="center"/>
              <w:rPr>
                <w:rFonts w:ascii="Times New Roman" w:eastAsia="Times New Roman" w:hAnsi="Times New Roman" w:cs="Times New Roman"/>
                <w:b/>
                <w:bCs/>
                <w:color w:val="000000"/>
              </w:rPr>
            </w:pPr>
            <w:r w:rsidRPr="00777482">
              <w:rPr>
                <w:rFonts w:ascii="Times New Roman" w:eastAsia="Times New Roman" w:hAnsi="Times New Roman" w:cs="Times New Roman"/>
                <w:b/>
                <w:bCs/>
                <w:lang w:eastAsia="ru-RU"/>
              </w:rPr>
              <w:t>обучающихся</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2DF822CB" w14:textId="77777777" w:rsidR="00DC75EB" w:rsidRPr="00777482" w:rsidRDefault="00DC75EB" w:rsidP="00DC75EB">
            <w:pPr>
              <w:spacing w:after="0" w:line="240" w:lineRule="auto"/>
              <w:contextualSpacing/>
              <w:jc w:val="center"/>
              <w:rPr>
                <w:rFonts w:ascii="Times New Roman" w:eastAsia="Times New Roman" w:hAnsi="Times New Roman" w:cs="Times New Roman"/>
                <w:b/>
                <w:bCs/>
                <w:color w:val="000000"/>
              </w:rPr>
            </w:pPr>
            <w:r w:rsidRPr="00777482">
              <w:rPr>
                <w:rFonts w:ascii="Times New Roman" w:eastAsia="Times New Roman" w:hAnsi="Times New Roman" w:cs="Times New Roman"/>
                <w:b/>
                <w:bCs/>
                <w:lang w:eastAsia="ru-RU"/>
              </w:rPr>
              <w:t xml:space="preserve">Объем, </w:t>
            </w:r>
            <w:proofErr w:type="spellStart"/>
            <w:r w:rsidRPr="00777482">
              <w:rPr>
                <w:rFonts w:ascii="Times New Roman" w:eastAsia="Times New Roman" w:hAnsi="Times New Roman" w:cs="Times New Roman"/>
                <w:b/>
                <w:bCs/>
                <w:lang w:eastAsia="ru-RU"/>
              </w:rPr>
              <w:t>ак</w:t>
            </w:r>
            <w:proofErr w:type="spellEnd"/>
            <w:r w:rsidRPr="00777482">
              <w:rPr>
                <w:rFonts w:ascii="Times New Roman" w:eastAsia="Times New Roman" w:hAnsi="Times New Roman" w:cs="Times New Roman"/>
                <w:b/>
                <w:bCs/>
                <w:lang w:eastAsia="ru-RU"/>
              </w:rPr>
              <w:t xml:space="preserve">. ч / в том числе в форме практической подготовки, </w:t>
            </w:r>
            <w:proofErr w:type="spellStart"/>
            <w:r w:rsidRPr="00777482">
              <w:rPr>
                <w:rFonts w:ascii="Times New Roman" w:eastAsia="Times New Roman" w:hAnsi="Times New Roman" w:cs="Times New Roman"/>
                <w:b/>
                <w:bCs/>
                <w:lang w:eastAsia="ru-RU"/>
              </w:rPr>
              <w:t>ак</w:t>
            </w:r>
            <w:proofErr w:type="spellEnd"/>
            <w:r w:rsidRPr="00777482">
              <w:rPr>
                <w:rFonts w:ascii="Times New Roman" w:eastAsia="Times New Roman" w:hAnsi="Times New Roman" w:cs="Times New Roman"/>
                <w:b/>
                <w:bCs/>
                <w:lang w:eastAsia="ru-RU"/>
              </w:rPr>
              <w:t>. ч</w:t>
            </w:r>
          </w:p>
        </w:tc>
        <w:tc>
          <w:tcPr>
            <w:tcW w:w="1960" w:type="dxa"/>
            <w:tcBorders>
              <w:top w:val="single" w:sz="4" w:space="0" w:color="auto"/>
              <w:left w:val="nil"/>
              <w:bottom w:val="single" w:sz="4" w:space="0" w:color="auto"/>
              <w:right w:val="single" w:sz="4" w:space="0" w:color="auto"/>
            </w:tcBorders>
            <w:shd w:val="clear" w:color="auto" w:fill="auto"/>
            <w:hideMark/>
          </w:tcPr>
          <w:p w14:paraId="099F165A" w14:textId="546C341D" w:rsidR="00DC75EB" w:rsidRPr="00777482" w:rsidRDefault="00777482" w:rsidP="00777482">
            <w:pPr>
              <w:spacing w:after="0" w:line="240" w:lineRule="auto"/>
              <w:jc w:val="center"/>
              <w:rPr>
                <w:rFonts w:ascii="Times New Roman" w:eastAsia="Times New Roman" w:hAnsi="Times New Roman" w:cs="Times New Roman"/>
                <w:b/>
                <w:bCs/>
                <w:lang w:eastAsia="ru-RU"/>
              </w:rPr>
            </w:pPr>
            <w:r w:rsidRPr="00777482">
              <w:rPr>
                <w:rFonts w:ascii="Times New Roman" w:eastAsia="Times New Roman" w:hAnsi="Times New Roman" w:cs="Times New Roman"/>
                <w:b/>
                <w:bCs/>
                <w:lang w:eastAsia="ru-RU"/>
              </w:rPr>
              <w:t>Коды компетенций и личностных результатов</w:t>
            </w:r>
            <w:r w:rsidRPr="00777482">
              <w:rPr>
                <w:rFonts w:ascii="Times New Roman" w:eastAsia="Times New Roman" w:hAnsi="Times New Roman" w:cs="Times New Roman"/>
                <w:b/>
                <w:bCs/>
                <w:vertAlign w:val="superscript"/>
                <w:lang w:eastAsia="ru-RU"/>
              </w:rPr>
              <w:footnoteReference w:id="18"/>
            </w:r>
            <w:r w:rsidRPr="00777482">
              <w:rPr>
                <w:rFonts w:ascii="Times New Roman" w:eastAsia="Times New Roman" w:hAnsi="Times New Roman" w:cs="Times New Roman"/>
                <w:b/>
                <w:bCs/>
                <w:lang w:eastAsia="ru-RU"/>
              </w:rPr>
              <w:t xml:space="preserve">, формированию которых способствует элемент программы </w:t>
            </w:r>
          </w:p>
        </w:tc>
      </w:tr>
      <w:tr w:rsidR="00DC75EB" w:rsidRPr="00DC75EB" w14:paraId="0025E304" w14:textId="77777777" w:rsidTr="00777482">
        <w:trPr>
          <w:trHeight w:val="312"/>
        </w:trPr>
        <w:tc>
          <w:tcPr>
            <w:tcW w:w="2722" w:type="dxa"/>
            <w:tcBorders>
              <w:top w:val="nil"/>
              <w:left w:val="single" w:sz="4" w:space="0" w:color="auto"/>
              <w:bottom w:val="single" w:sz="4" w:space="0" w:color="auto"/>
              <w:right w:val="single" w:sz="4" w:space="0" w:color="auto"/>
            </w:tcBorders>
            <w:shd w:val="clear" w:color="auto" w:fill="auto"/>
            <w:vAlign w:val="center"/>
            <w:hideMark/>
          </w:tcPr>
          <w:p w14:paraId="44F39C17" w14:textId="77777777" w:rsidR="00DC75EB" w:rsidRPr="00777482" w:rsidRDefault="00DC75EB" w:rsidP="00DC75EB">
            <w:pPr>
              <w:spacing w:after="0" w:line="240" w:lineRule="auto"/>
              <w:contextualSpacing/>
              <w:jc w:val="center"/>
              <w:rPr>
                <w:rFonts w:ascii="Times New Roman" w:eastAsia="Times New Roman" w:hAnsi="Times New Roman" w:cs="Times New Roman"/>
                <w:b/>
                <w:bCs/>
                <w:color w:val="000000"/>
                <w:lang w:val="en-US"/>
              </w:rPr>
            </w:pPr>
            <w:r w:rsidRPr="00777482">
              <w:rPr>
                <w:rFonts w:ascii="Times New Roman" w:eastAsia="Times New Roman" w:hAnsi="Times New Roman" w:cs="Times New Roman"/>
                <w:b/>
                <w:bCs/>
                <w:color w:val="000000"/>
              </w:rPr>
              <w:t>1</w:t>
            </w:r>
          </w:p>
        </w:tc>
        <w:tc>
          <w:tcPr>
            <w:tcW w:w="8278" w:type="dxa"/>
            <w:tcBorders>
              <w:top w:val="nil"/>
              <w:left w:val="nil"/>
              <w:bottom w:val="single" w:sz="4" w:space="0" w:color="auto"/>
              <w:right w:val="single" w:sz="4" w:space="0" w:color="auto"/>
            </w:tcBorders>
            <w:shd w:val="clear" w:color="auto" w:fill="auto"/>
            <w:vAlign w:val="center"/>
            <w:hideMark/>
          </w:tcPr>
          <w:p w14:paraId="50B8095A" w14:textId="77777777" w:rsidR="00DC75EB" w:rsidRPr="00777482" w:rsidRDefault="00DC75EB" w:rsidP="00DC75EB">
            <w:pPr>
              <w:spacing w:after="0" w:line="240" w:lineRule="auto"/>
              <w:contextualSpacing/>
              <w:jc w:val="center"/>
              <w:rPr>
                <w:rFonts w:ascii="Times New Roman" w:eastAsia="Times New Roman" w:hAnsi="Times New Roman" w:cs="Times New Roman"/>
                <w:b/>
                <w:bCs/>
                <w:color w:val="000000"/>
                <w:lang w:val="en-US"/>
              </w:rPr>
            </w:pPr>
            <w:r w:rsidRPr="00777482">
              <w:rPr>
                <w:rFonts w:ascii="Times New Roman" w:eastAsia="Times New Roman" w:hAnsi="Times New Roman" w:cs="Times New Roman"/>
                <w:b/>
                <w:bCs/>
                <w:color w:val="000000"/>
              </w:rPr>
              <w:t>2</w:t>
            </w:r>
          </w:p>
        </w:tc>
        <w:tc>
          <w:tcPr>
            <w:tcW w:w="1620" w:type="dxa"/>
            <w:tcBorders>
              <w:top w:val="nil"/>
              <w:left w:val="nil"/>
              <w:bottom w:val="single" w:sz="4" w:space="0" w:color="auto"/>
              <w:right w:val="single" w:sz="4" w:space="0" w:color="auto"/>
            </w:tcBorders>
            <w:shd w:val="clear" w:color="auto" w:fill="auto"/>
            <w:vAlign w:val="center"/>
            <w:hideMark/>
          </w:tcPr>
          <w:p w14:paraId="3F4BAA38" w14:textId="77777777" w:rsidR="00DC75EB" w:rsidRPr="00777482" w:rsidRDefault="00DC75EB" w:rsidP="00DC75EB">
            <w:pPr>
              <w:spacing w:after="0" w:line="240" w:lineRule="auto"/>
              <w:contextualSpacing/>
              <w:jc w:val="center"/>
              <w:rPr>
                <w:rFonts w:ascii="Times New Roman" w:eastAsia="Times New Roman" w:hAnsi="Times New Roman" w:cs="Times New Roman"/>
                <w:b/>
                <w:bCs/>
                <w:color w:val="000000"/>
                <w:lang w:val="en-US"/>
              </w:rPr>
            </w:pPr>
            <w:r w:rsidRPr="00777482">
              <w:rPr>
                <w:rFonts w:ascii="Times New Roman" w:eastAsia="Times New Roman" w:hAnsi="Times New Roman" w:cs="Times New Roman"/>
                <w:b/>
                <w:bCs/>
                <w:color w:val="000000"/>
                <w:lang w:val="en-US"/>
              </w:rPr>
              <w:t>3</w:t>
            </w:r>
          </w:p>
        </w:tc>
        <w:tc>
          <w:tcPr>
            <w:tcW w:w="1960" w:type="dxa"/>
            <w:tcBorders>
              <w:top w:val="nil"/>
              <w:left w:val="nil"/>
              <w:bottom w:val="single" w:sz="4" w:space="0" w:color="auto"/>
              <w:right w:val="single" w:sz="4" w:space="0" w:color="auto"/>
            </w:tcBorders>
            <w:shd w:val="clear" w:color="auto" w:fill="auto"/>
            <w:vAlign w:val="center"/>
            <w:hideMark/>
          </w:tcPr>
          <w:p w14:paraId="54CE0F18" w14:textId="77777777" w:rsidR="00DC75EB" w:rsidRPr="00777482" w:rsidRDefault="00DC75EB" w:rsidP="00DC75EB">
            <w:pPr>
              <w:spacing w:after="0" w:line="240" w:lineRule="auto"/>
              <w:contextualSpacing/>
              <w:jc w:val="center"/>
              <w:rPr>
                <w:rFonts w:ascii="Times New Roman" w:eastAsia="Times New Roman" w:hAnsi="Times New Roman" w:cs="Times New Roman"/>
                <w:b/>
                <w:bCs/>
                <w:color w:val="000000"/>
                <w:lang w:val="en-US"/>
              </w:rPr>
            </w:pPr>
            <w:r w:rsidRPr="00777482">
              <w:rPr>
                <w:rFonts w:ascii="Times New Roman" w:eastAsia="Times New Roman" w:hAnsi="Times New Roman" w:cs="Times New Roman"/>
                <w:b/>
                <w:bCs/>
                <w:color w:val="000000"/>
                <w:lang w:val="en-US"/>
              </w:rPr>
              <w:t>4</w:t>
            </w:r>
          </w:p>
        </w:tc>
      </w:tr>
      <w:tr w:rsidR="00DC75EB" w:rsidRPr="00DC75EB" w14:paraId="00CC8E12" w14:textId="77777777" w:rsidTr="00777482">
        <w:trPr>
          <w:trHeight w:val="386"/>
        </w:trPr>
        <w:tc>
          <w:tcPr>
            <w:tcW w:w="11000" w:type="dxa"/>
            <w:gridSpan w:val="2"/>
            <w:tcBorders>
              <w:top w:val="nil"/>
              <w:left w:val="single" w:sz="4" w:space="0" w:color="auto"/>
              <w:bottom w:val="single" w:sz="4" w:space="0" w:color="auto"/>
              <w:right w:val="single" w:sz="4" w:space="0" w:color="auto"/>
            </w:tcBorders>
            <w:shd w:val="clear" w:color="auto" w:fill="auto"/>
            <w:vAlign w:val="center"/>
            <w:hideMark/>
          </w:tcPr>
          <w:p w14:paraId="4882B505"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rPr>
            </w:pPr>
            <w:r w:rsidRPr="00777482">
              <w:rPr>
                <w:rFonts w:ascii="Times New Roman" w:eastAsia="Times New Roman" w:hAnsi="Times New Roman" w:cs="Times New Roman"/>
                <w:b/>
                <w:bCs/>
                <w:color w:val="000000"/>
              </w:rPr>
              <w:t>Раздел 1. Государственная политика в области охраны труда</w:t>
            </w:r>
          </w:p>
        </w:tc>
        <w:tc>
          <w:tcPr>
            <w:tcW w:w="1620" w:type="dxa"/>
            <w:tcBorders>
              <w:top w:val="nil"/>
              <w:left w:val="nil"/>
              <w:bottom w:val="single" w:sz="4" w:space="0" w:color="auto"/>
              <w:right w:val="single" w:sz="4" w:space="0" w:color="auto"/>
            </w:tcBorders>
            <w:shd w:val="clear" w:color="auto" w:fill="auto"/>
            <w:hideMark/>
          </w:tcPr>
          <w:p w14:paraId="59674CDE" w14:textId="77777777" w:rsidR="00DC75EB" w:rsidRPr="00777482" w:rsidRDefault="00DC75EB" w:rsidP="00DC75EB">
            <w:pPr>
              <w:spacing w:after="0" w:line="240" w:lineRule="auto"/>
              <w:contextualSpacing/>
              <w:jc w:val="center"/>
              <w:rPr>
                <w:rFonts w:ascii="Times New Roman" w:eastAsia="Times New Roman" w:hAnsi="Times New Roman" w:cs="Times New Roman"/>
                <w:b/>
                <w:color w:val="000000"/>
              </w:rPr>
            </w:pPr>
            <w:r w:rsidRPr="00777482">
              <w:rPr>
                <w:rFonts w:ascii="Times New Roman" w:eastAsia="Times New Roman" w:hAnsi="Times New Roman" w:cs="Times New Roman"/>
                <w:b/>
                <w:color w:val="000000"/>
              </w:rPr>
              <w:t>8</w:t>
            </w:r>
          </w:p>
        </w:tc>
        <w:tc>
          <w:tcPr>
            <w:tcW w:w="1960" w:type="dxa"/>
            <w:tcBorders>
              <w:top w:val="nil"/>
              <w:left w:val="nil"/>
              <w:bottom w:val="single" w:sz="4" w:space="0" w:color="auto"/>
              <w:right w:val="single" w:sz="4" w:space="0" w:color="auto"/>
            </w:tcBorders>
            <w:shd w:val="clear" w:color="auto" w:fill="auto"/>
            <w:noWrap/>
            <w:vAlign w:val="bottom"/>
            <w:hideMark/>
          </w:tcPr>
          <w:p w14:paraId="6AFCD6E2" w14:textId="77777777" w:rsidR="00DC75EB" w:rsidRPr="00777482" w:rsidRDefault="00DC75EB" w:rsidP="00DC75EB">
            <w:pPr>
              <w:spacing w:after="0" w:line="240" w:lineRule="auto"/>
              <w:contextualSpacing/>
              <w:rPr>
                <w:rFonts w:ascii="Times New Roman" w:eastAsia="Times New Roman" w:hAnsi="Times New Roman" w:cs="Times New Roman"/>
                <w:b/>
                <w:color w:val="000000"/>
              </w:rPr>
            </w:pPr>
            <w:r w:rsidRPr="00777482">
              <w:rPr>
                <w:rFonts w:ascii="Times New Roman" w:eastAsia="Times New Roman" w:hAnsi="Times New Roman" w:cs="Times New Roman"/>
                <w:b/>
                <w:color w:val="000000"/>
                <w:lang w:val="en-US"/>
              </w:rPr>
              <w:t> </w:t>
            </w:r>
          </w:p>
        </w:tc>
      </w:tr>
      <w:tr w:rsidR="00DC75EB" w:rsidRPr="00DC75EB" w14:paraId="3A656BEC" w14:textId="77777777" w:rsidTr="00777482">
        <w:trPr>
          <w:trHeight w:val="1537"/>
        </w:trPr>
        <w:tc>
          <w:tcPr>
            <w:tcW w:w="2722" w:type="dxa"/>
            <w:tcBorders>
              <w:top w:val="nil"/>
              <w:left w:val="single" w:sz="4" w:space="0" w:color="auto"/>
              <w:bottom w:val="single" w:sz="4" w:space="0" w:color="auto"/>
              <w:right w:val="single" w:sz="4" w:space="0" w:color="auto"/>
            </w:tcBorders>
            <w:shd w:val="clear" w:color="auto" w:fill="auto"/>
            <w:hideMark/>
          </w:tcPr>
          <w:p w14:paraId="427306A8"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lang w:val="en-US"/>
              </w:rPr>
            </w:pPr>
            <w:proofErr w:type="spellStart"/>
            <w:r w:rsidRPr="00777482">
              <w:rPr>
                <w:rFonts w:ascii="Times New Roman" w:eastAsia="Times New Roman" w:hAnsi="Times New Roman" w:cs="Times New Roman"/>
                <w:b/>
                <w:bCs/>
                <w:color w:val="000000"/>
                <w:lang w:val="en-US"/>
              </w:rPr>
              <w:t>Тема</w:t>
            </w:r>
            <w:proofErr w:type="spellEnd"/>
            <w:r w:rsidRPr="00777482">
              <w:rPr>
                <w:rFonts w:ascii="Times New Roman" w:eastAsia="Times New Roman" w:hAnsi="Times New Roman" w:cs="Times New Roman"/>
                <w:b/>
                <w:bCs/>
                <w:color w:val="000000"/>
                <w:lang w:val="en-US"/>
              </w:rPr>
              <w:t xml:space="preserve"> 1.1. </w:t>
            </w:r>
            <w:proofErr w:type="spellStart"/>
            <w:r w:rsidRPr="00777482">
              <w:rPr>
                <w:rFonts w:ascii="Times New Roman" w:eastAsia="Times New Roman" w:hAnsi="Times New Roman" w:cs="Times New Roman"/>
                <w:b/>
                <w:bCs/>
                <w:color w:val="000000"/>
                <w:lang w:val="en-US"/>
              </w:rPr>
              <w:t>Требования</w:t>
            </w:r>
            <w:proofErr w:type="spellEnd"/>
            <w:r w:rsidRPr="00777482">
              <w:rPr>
                <w:rFonts w:ascii="Times New Roman" w:eastAsia="Times New Roman" w:hAnsi="Times New Roman" w:cs="Times New Roman"/>
                <w:b/>
                <w:bCs/>
                <w:color w:val="000000"/>
                <w:lang w:val="en-US"/>
              </w:rPr>
              <w:t xml:space="preserve"> </w:t>
            </w:r>
            <w:proofErr w:type="spellStart"/>
            <w:r w:rsidRPr="00777482">
              <w:rPr>
                <w:rFonts w:ascii="Times New Roman" w:eastAsia="Times New Roman" w:hAnsi="Times New Roman" w:cs="Times New Roman"/>
                <w:b/>
                <w:bCs/>
                <w:color w:val="000000"/>
                <w:lang w:val="en-US"/>
              </w:rPr>
              <w:t>охраны</w:t>
            </w:r>
            <w:proofErr w:type="spellEnd"/>
            <w:r w:rsidRPr="00777482">
              <w:rPr>
                <w:rFonts w:ascii="Times New Roman" w:eastAsia="Times New Roman" w:hAnsi="Times New Roman" w:cs="Times New Roman"/>
                <w:b/>
                <w:bCs/>
                <w:color w:val="000000"/>
                <w:lang w:val="en-US"/>
              </w:rPr>
              <w:t xml:space="preserve"> </w:t>
            </w:r>
            <w:proofErr w:type="spellStart"/>
            <w:r w:rsidRPr="00777482">
              <w:rPr>
                <w:rFonts w:ascii="Times New Roman" w:eastAsia="Times New Roman" w:hAnsi="Times New Roman" w:cs="Times New Roman"/>
                <w:b/>
                <w:bCs/>
                <w:color w:val="000000"/>
                <w:lang w:val="en-US"/>
              </w:rPr>
              <w:t>труда</w:t>
            </w:r>
            <w:proofErr w:type="spellEnd"/>
          </w:p>
        </w:tc>
        <w:tc>
          <w:tcPr>
            <w:tcW w:w="8278" w:type="dxa"/>
            <w:tcBorders>
              <w:top w:val="nil"/>
              <w:left w:val="nil"/>
              <w:bottom w:val="single" w:sz="4" w:space="0" w:color="auto"/>
              <w:right w:val="single" w:sz="4" w:space="0" w:color="auto"/>
            </w:tcBorders>
            <w:shd w:val="clear" w:color="auto" w:fill="auto"/>
            <w:hideMark/>
          </w:tcPr>
          <w:p w14:paraId="51D324C3" w14:textId="77777777" w:rsidR="00DC75EB" w:rsidRPr="00777482" w:rsidRDefault="00DC75EB" w:rsidP="00DC75EB">
            <w:pPr>
              <w:spacing w:after="0" w:line="240" w:lineRule="auto"/>
              <w:contextualSpacing/>
              <w:rPr>
                <w:rFonts w:ascii="Times New Roman" w:eastAsia="Times New Roman" w:hAnsi="Times New Roman" w:cs="Times New Roman"/>
                <w:color w:val="000000"/>
              </w:rPr>
            </w:pPr>
            <w:r w:rsidRPr="00777482">
              <w:rPr>
                <w:rFonts w:ascii="Times New Roman" w:eastAsia="Times New Roman" w:hAnsi="Times New Roman" w:cs="Times New Roman"/>
                <w:b/>
                <w:color w:val="000000"/>
              </w:rPr>
              <w:t>Содержание занятий:</w:t>
            </w:r>
            <w:r w:rsidRPr="00777482">
              <w:rPr>
                <w:rFonts w:ascii="Times New Roman" w:eastAsia="Times New Roman" w:hAnsi="Times New Roman" w:cs="Times New Roman"/>
                <w:color w:val="000000"/>
              </w:rPr>
              <w:br/>
              <w:t xml:space="preserve">1. Основные направления государственной политики в области охраны труда. Государственные нормативные требования охраны труда. </w:t>
            </w:r>
            <w:r w:rsidRPr="00777482">
              <w:rPr>
                <w:rFonts w:ascii="Times New Roman" w:eastAsia="Times New Roman" w:hAnsi="Times New Roman" w:cs="Times New Roman"/>
                <w:color w:val="000000"/>
              </w:rPr>
              <w:br/>
              <w:t>2. Нормативные документы по охране труда и здоровья. Обязанности работника в области охраны труда.</w:t>
            </w:r>
            <w:r w:rsidRPr="00777482">
              <w:rPr>
                <w:rFonts w:ascii="Times New Roman" w:eastAsia="Times New Roman" w:hAnsi="Times New Roman" w:cs="Times New Roman"/>
                <w:color w:val="000000"/>
              </w:rPr>
              <w:br/>
              <w:t>3. Обучение работников безопасным методам труда на производстве.</w:t>
            </w:r>
          </w:p>
        </w:tc>
        <w:tc>
          <w:tcPr>
            <w:tcW w:w="1620" w:type="dxa"/>
            <w:tcBorders>
              <w:top w:val="nil"/>
              <w:left w:val="nil"/>
              <w:bottom w:val="single" w:sz="4" w:space="0" w:color="auto"/>
              <w:right w:val="single" w:sz="4" w:space="0" w:color="auto"/>
            </w:tcBorders>
            <w:shd w:val="clear" w:color="auto" w:fill="auto"/>
            <w:hideMark/>
          </w:tcPr>
          <w:p w14:paraId="2C3627F4"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t>4</w:t>
            </w:r>
          </w:p>
        </w:tc>
        <w:tc>
          <w:tcPr>
            <w:tcW w:w="1960" w:type="dxa"/>
            <w:vMerge w:val="restart"/>
            <w:tcBorders>
              <w:top w:val="nil"/>
              <w:left w:val="nil"/>
              <w:right w:val="single" w:sz="4" w:space="0" w:color="auto"/>
            </w:tcBorders>
            <w:shd w:val="clear" w:color="auto" w:fill="auto"/>
            <w:noWrap/>
            <w:hideMark/>
          </w:tcPr>
          <w:p w14:paraId="34A790AF"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ОК.01</w:t>
            </w:r>
          </w:p>
          <w:p w14:paraId="1B6669A3"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ОК.02</w:t>
            </w:r>
          </w:p>
          <w:p w14:paraId="42EF4072"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ОК.03</w:t>
            </w:r>
          </w:p>
          <w:p w14:paraId="6F883206"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ОК.04</w:t>
            </w:r>
          </w:p>
          <w:p w14:paraId="56F3FD80"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ОК.05</w:t>
            </w:r>
          </w:p>
          <w:p w14:paraId="6950F1F0"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ОК.07</w:t>
            </w:r>
          </w:p>
          <w:p w14:paraId="615E673E"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ОК.08</w:t>
            </w:r>
          </w:p>
          <w:p w14:paraId="7DAB944E"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eastAsia="ru-RU"/>
              </w:rPr>
              <w:t>ОК.09</w:t>
            </w:r>
          </w:p>
        </w:tc>
      </w:tr>
      <w:tr w:rsidR="00DC75EB" w:rsidRPr="00DC75EB" w14:paraId="28BA2286" w14:textId="77777777" w:rsidTr="00777482">
        <w:trPr>
          <w:trHeight w:val="828"/>
        </w:trPr>
        <w:tc>
          <w:tcPr>
            <w:tcW w:w="2722" w:type="dxa"/>
            <w:tcBorders>
              <w:top w:val="nil"/>
              <w:left w:val="single" w:sz="4" w:space="0" w:color="auto"/>
              <w:bottom w:val="single" w:sz="4" w:space="0" w:color="auto"/>
              <w:right w:val="single" w:sz="4" w:space="0" w:color="auto"/>
            </w:tcBorders>
            <w:shd w:val="clear" w:color="auto" w:fill="auto"/>
            <w:hideMark/>
          </w:tcPr>
          <w:p w14:paraId="5FEA12AD"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rPr>
            </w:pPr>
            <w:r w:rsidRPr="00777482">
              <w:rPr>
                <w:rFonts w:ascii="Times New Roman" w:eastAsia="Times New Roman" w:hAnsi="Times New Roman" w:cs="Times New Roman"/>
                <w:b/>
                <w:bCs/>
                <w:color w:val="000000"/>
              </w:rPr>
              <w:t>Тема 1.2. Обеспечение прав работников на охрану труда</w:t>
            </w:r>
          </w:p>
        </w:tc>
        <w:tc>
          <w:tcPr>
            <w:tcW w:w="8278" w:type="dxa"/>
            <w:tcBorders>
              <w:top w:val="nil"/>
              <w:left w:val="nil"/>
              <w:bottom w:val="single" w:sz="4" w:space="0" w:color="auto"/>
              <w:right w:val="single" w:sz="4" w:space="0" w:color="auto"/>
            </w:tcBorders>
            <w:shd w:val="clear" w:color="auto" w:fill="auto"/>
            <w:hideMark/>
          </w:tcPr>
          <w:p w14:paraId="31DB5DCD" w14:textId="77777777" w:rsidR="00DC75EB" w:rsidRPr="00777482" w:rsidRDefault="00DC75EB" w:rsidP="00DC75EB">
            <w:pPr>
              <w:spacing w:after="0" w:line="240" w:lineRule="auto"/>
              <w:contextualSpacing/>
              <w:rPr>
                <w:rFonts w:ascii="Times New Roman" w:eastAsia="Times New Roman" w:hAnsi="Times New Roman" w:cs="Times New Roman"/>
                <w:color w:val="000000"/>
              </w:rPr>
            </w:pPr>
            <w:r w:rsidRPr="00777482">
              <w:rPr>
                <w:rFonts w:ascii="Times New Roman" w:eastAsia="Times New Roman" w:hAnsi="Times New Roman" w:cs="Times New Roman"/>
                <w:b/>
                <w:color w:val="000000"/>
              </w:rPr>
              <w:t>Содержание занятий:</w:t>
            </w:r>
            <w:r w:rsidRPr="00777482">
              <w:rPr>
                <w:rFonts w:ascii="Times New Roman" w:eastAsia="Times New Roman" w:hAnsi="Times New Roman" w:cs="Times New Roman"/>
                <w:color w:val="000000"/>
              </w:rPr>
              <w:br/>
              <w:t xml:space="preserve">1. Право и гарантии работника на </w:t>
            </w:r>
            <w:proofErr w:type="gramStart"/>
            <w:r w:rsidRPr="00777482">
              <w:rPr>
                <w:rFonts w:ascii="Times New Roman" w:eastAsia="Times New Roman" w:hAnsi="Times New Roman" w:cs="Times New Roman"/>
                <w:color w:val="000000"/>
              </w:rPr>
              <w:t>труд,  отвечающий</w:t>
            </w:r>
            <w:proofErr w:type="gramEnd"/>
            <w:r w:rsidRPr="00777482">
              <w:rPr>
                <w:rFonts w:ascii="Times New Roman" w:eastAsia="Times New Roman" w:hAnsi="Times New Roman" w:cs="Times New Roman"/>
                <w:color w:val="000000"/>
              </w:rPr>
              <w:t xml:space="preserve"> требованиям безопасности труда. </w:t>
            </w:r>
            <w:r w:rsidRPr="00777482">
              <w:rPr>
                <w:rFonts w:ascii="Times New Roman" w:eastAsia="Times New Roman" w:hAnsi="Times New Roman" w:cs="Times New Roman"/>
                <w:color w:val="000000"/>
              </w:rPr>
              <w:br/>
              <w:t>2. Обеспечение работников средствами индивидуальной защиты.</w:t>
            </w:r>
            <w:r w:rsidRPr="00777482">
              <w:rPr>
                <w:rFonts w:ascii="Times New Roman" w:eastAsia="Times New Roman" w:hAnsi="Times New Roman" w:cs="Times New Roman"/>
                <w:color w:val="000000"/>
              </w:rPr>
              <w:br/>
              <w:t>3. Причины возникновений, расследование и учет несчастных случаев и профессиональных заболеваний.</w:t>
            </w:r>
          </w:p>
        </w:tc>
        <w:tc>
          <w:tcPr>
            <w:tcW w:w="1620" w:type="dxa"/>
            <w:tcBorders>
              <w:top w:val="nil"/>
              <w:left w:val="nil"/>
              <w:bottom w:val="single" w:sz="4" w:space="0" w:color="auto"/>
              <w:right w:val="single" w:sz="4" w:space="0" w:color="auto"/>
            </w:tcBorders>
            <w:shd w:val="clear" w:color="auto" w:fill="auto"/>
            <w:hideMark/>
          </w:tcPr>
          <w:p w14:paraId="47AA4AFA"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t>4</w:t>
            </w:r>
          </w:p>
        </w:tc>
        <w:tc>
          <w:tcPr>
            <w:tcW w:w="1960" w:type="dxa"/>
            <w:vMerge/>
            <w:tcBorders>
              <w:left w:val="nil"/>
              <w:bottom w:val="single" w:sz="4" w:space="0" w:color="auto"/>
              <w:right w:val="single" w:sz="4" w:space="0" w:color="auto"/>
            </w:tcBorders>
            <w:shd w:val="clear" w:color="auto" w:fill="auto"/>
            <w:noWrap/>
            <w:hideMark/>
          </w:tcPr>
          <w:p w14:paraId="6B0B39ED"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p>
        </w:tc>
      </w:tr>
      <w:tr w:rsidR="00DC75EB" w:rsidRPr="00DC75EB" w14:paraId="79D7A196" w14:textId="77777777" w:rsidTr="00777482">
        <w:trPr>
          <w:trHeight w:val="386"/>
        </w:trPr>
        <w:tc>
          <w:tcPr>
            <w:tcW w:w="11000" w:type="dxa"/>
            <w:gridSpan w:val="2"/>
            <w:tcBorders>
              <w:top w:val="nil"/>
              <w:left w:val="single" w:sz="4" w:space="0" w:color="auto"/>
              <w:bottom w:val="single" w:sz="4" w:space="0" w:color="auto"/>
              <w:right w:val="single" w:sz="4" w:space="0" w:color="auto"/>
            </w:tcBorders>
            <w:shd w:val="clear" w:color="auto" w:fill="auto"/>
            <w:vAlign w:val="center"/>
            <w:hideMark/>
          </w:tcPr>
          <w:p w14:paraId="07CB380A"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rPr>
            </w:pPr>
            <w:r w:rsidRPr="00777482">
              <w:rPr>
                <w:rFonts w:ascii="Times New Roman" w:eastAsia="Times New Roman" w:hAnsi="Times New Roman" w:cs="Times New Roman"/>
                <w:b/>
                <w:bCs/>
                <w:color w:val="000000"/>
              </w:rPr>
              <w:t>Раздел 2. Производственная безопасность</w:t>
            </w:r>
          </w:p>
        </w:tc>
        <w:tc>
          <w:tcPr>
            <w:tcW w:w="1620" w:type="dxa"/>
            <w:tcBorders>
              <w:top w:val="nil"/>
              <w:left w:val="nil"/>
              <w:bottom w:val="single" w:sz="4" w:space="0" w:color="auto"/>
              <w:right w:val="single" w:sz="4" w:space="0" w:color="auto"/>
            </w:tcBorders>
            <w:shd w:val="clear" w:color="auto" w:fill="auto"/>
            <w:hideMark/>
          </w:tcPr>
          <w:p w14:paraId="1A318471" w14:textId="77777777" w:rsidR="00DC75EB" w:rsidRPr="00777482" w:rsidRDefault="00DC75EB" w:rsidP="00DC75EB">
            <w:pPr>
              <w:spacing w:after="0" w:line="240" w:lineRule="auto"/>
              <w:contextualSpacing/>
              <w:jc w:val="center"/>
              <w:rPr>
                <w:rFonts w:ascii="Times New Roman" w:eastAsia="Times New Roman" w:hAnsi="Times New Roman" w:cs="Times New Roman"/>
                <w:b/>
                <w:bCs/>
                <w:color w:val="000000"/>
              </w:rPr>
            </w:pPr>
            <w:r w:rsidRPr="00777482">
              <w:rPr>
                <w:rFonts w:ascii="Times New Roman" w:eastAsia="Times New Roman" w:hAnsi="Times New Roman" w:cs="Times New Roman"/>
                <w:b/>
                <w:bCs/>
                <w:color w:val="000000"/>
              </w:rPr>
              <w:t>10/4</w:t>
            </w:r>
          </w:p>
        </w:tc>
        <w:tc>
          <w:tcPr>
            <w:tcW w:w="1960" w:type="dxa"/>
            <w:tcBorders>
              <w:top w:val="nil"/>
              <w:left w:val="nil"/>
              <w:bottom w:val="single" w:sz="4" w:space="0" w:color="auto"/>
              <w:right w:val="single" w:sz="4" w:space="0" w:color="auto"/>
            </w:tcBorders>
            <w:shd w:val="clear" w:color="auto" w:fill="auto"/>
            <w:noWrap/>
            <w:hideMark/>
          </w:tcPr>
          <w:p w14:paraId="78B2AE5A" w14:textId="77777777" w:rsidR="00DC75EB" w:rsidRPr="00777482" w:rsidRDefault="00DC75EB" w:rsidP="00DC75EB">
            <w:pPr>
              <w:spacing w:after="0" w:line="240" w:lineRule="auto"/>
              <w:contextualSpacing/>
              <w:jc w:val="center"/>
              <w:rPr>
                <w:rFonts w:ascii="Times New Roman" w:eastAsia="Times New Roman" w:hAnsi="Times New Roman" w:cs="Times New Roman"/>
                <w:b/>
                <w:bCs/>
                <w:color w:val="000000"/>
              </w:rPr>
            </w:pPr>
          </w:p>
        </w:tc>
      </w:tr>
      <w:tr w:rsidR="00DC75EB" w:rsidRPr="00DC75EB" w14:paraId="2420D720" w14:textId="77777777" w:rsidTr="00777482">
        <w:trPr>
          <w:trHeight w:val="20"/>
        </w:trPr>
        <w:tc>
          <w:tcPr>
            <w:tcW w:w="2722" w:type="dxa"/>
            <w:vMerge w:val="restart"/>
            <w:tcBorders>
              <w:top w:val="nil"/>
              <w:left w:val="single" w:sz="4" w:space="0" w:color="auto"/>
              <w:right w:val="single" w:sz="4" w:space="0" w:color="auto"/>
            </w:tcBorders>
            <w:shd w:val="clear" w:color="auto" w:fill="auto"/>
            <w:hideMark/>
          </w:tcPr>
          <w:p w14:paraId="605EF119"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lang w:val="en-US"/>
              </w:rPr>
            </w:pPr>
            <w:proofErr w:type="spellStart"/>
            <w:r w:rsidRPr="00777482">
              <w:rPr>
                <w:rFonts w:ascii="Times New Roman" w:eastAsia="Times New Roman" w:hAnsi="Times New Roman" w:cs="Times New Roman"/>
                <w:b/>
                <w:bCs/>
                <w:color w:val="000000"/>
                <w:lang w:val="en-US"/>
              </w:rPr>
              <w:t>Тема</w:t>
            </w:r>
            <w:proofErr w:type="spellEnd"/>
            <w:r w:rsidRPr="00777482">
              <w:rPr>
                <w:rFonts w:ascii="Times New Roman" w:eastAsia="Times New Roman" w:hAnsi="Times New Roman" w:cs="Times New Roman"/>
                <w:b/>
                <w:bCs/>
                <w:color w:val="000000"/>
                <w:lang w:val="en-US"/>
              </w:rPr>
              <w:t xml:space="preserve"> 2.1. </w:t>
            </w:r>
            <w:proofErr w:type="spellStart"/>
            <w:r w:rsidRPr="00777482">
              <w:rPr>
                <w:rFonts w:ascii="Times New Roman" w:eastAsia="Times New Roman" w:hAnsi="Times New Roman" w:cs="Times New Roman"/>
                <w:b/>
                <w:bCs/>
                <w:color w:val="000000"/>
                <w:lang w:val="en-US"/>
              </w:rPr>
              <w:t>Производственный</w:t>
            </w:r>
            <w:proofErr w:type="spellEnd"/>
            <w:r w:rsidRPr="00777482">
              <w:rPr>
                <w:rFonts w:ascii="Times New Roman" w:eastAsia="Times New Roman" w:hAnsi="Times New Roman" w:cs="Times New Roman"/>
                <w:b/>
                <w:bCs/>
                <w:color w:val="000000"/>
                <w:lang w:val="en-US"/>
              </w:rPr>
              <w:t xml:space="preserve"> </w:t>
            </w:r>
            <w:proofErr w:type="spellStart"/>
            <w:r w:rsidRPr="00777482">
              <w:rPr>
                <w:rFonts w:ascii="Times New Roman" w:eastAsia="Times New Roman" w:hAnsi="Times New Roman" w:cs="Times New Roman"/>
                <w:b/>
                <w:bCs/>
                <w:color w:val="000000"/>
                <w:lang w:val="en-US"/>
              </w:rPr>
              <w:t>травматизм</w:t>
            </w:r>
            <w:proofErr w:type="spellEnd"/>
          </w:p>
          <w:p w14:paraId="355444CB"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lang w:val="en-US"/>
              </w:rPr>
            </w:pPr>
            <w:r w:rsidRPr="00777482">
              <w:rPr>
                <w:rFonts w:ascii="Times New Roman" w:eastAsia="Times New Roman" w:hAnsi="Times New Roman" w:cs="Times New Roman"/>
                <w:b/>
                <w:bCs/>
                <w:color w:val="000000"/>
                <w:lang w:val="en-US"/>
              </w:rPr>
              <w:t> </w:t>
            </w:r>
          </w:p>
        </w:tc>
        <w:tc>
          <w:tcPr>
            <w:tcW w:w="8278" w:type="dxa"/>
            <w:tcBorders>
              <w:top w:val="nil"/>
              <w:left w:val="nil"/>
              <w:bottom w:val="single" w:sz="4" w:space="0" w:color="auto"/>
              <w:right w:val="single" w:sz="4" w:space="0" w:color="auto"/>
            </w:tcBorders>
            <w:shd w:val="clear" w:color="auto" w:fill="auto"/>
            <w:hideMark/>
          </w:tcPr>
          <w:p w14:paraId="7CDFEB1F" w14:textId="77777777" w:rsidR="00DC75EB" w:rsidRPr="00777482" w:rsidRDefault="00DC75EB" w:rsidP="00DC75EB">
            <w:pPr>
              <w:spacing w:after="0" w:line="240" w:lineRule="auto"/>
              <w:contextualSpacing/>
              <w:rPr>
                <w:rFonts w:ascii="Times New Roman" w:eastAsia="Times New Roman" w:hAnsi="Times New Roman" w:cs="Times New Roman"/>
                <w:color w:val="000000"/>
              </w:rPr>
            </w:pPr>
            <w:r w:rsidRPr="00777482">
              <w:rPr>
                <w:rFonts w:ascii="Times New Roman" w:eastAsia="Times New Roman" w:hAnsi="Times New Roman" w:cs="Times New Roman"/>
                <w:b/>
                <w:color w:val="000000"/>
              </w:rPr>
              <w:t>Содержание занятий:</w:t>
            </w:r>
            <w:r w:rsidRPr="00777482">
              <w:rPr>
                <w:rFonts w:ascii="Times New Roman" w:eastAsia="Times New Roman" w:hAnsi="Times New Roman" w:cs="Times New Roman"/>
                <w:color w:val="000000"/>
              </w:rPr>
              <w:br/>
              <w:t xml:space="preserve">1. Классификация опасных и вредных факторов и травм. Средства коллективной защиты от травм. </w:t>
            </w:r>
            <w:r w:rsidRPr="00777482">
              <w:rPr>
                <w:rFonts w:ascii="Times New Roman" w:eastAsia="Times New Roman" w:hAnsi="Times New Roman" w:cs="Times New Roman"/>
                <w:color w:val="000000"/>
              </w:rPr>
              <w:br/>
              <w:t>2. Профилактика профессиональных заболеваний. Первая помощь при несчастных случаях.</w:t>
            </w:r>
            <w:r w:rsidRPr="00777482">
              <w:rPr>
                <w:rFonts w:ascii="Times New Roman" w:eastAsia="Times New Roman" w:hAnsi="Times New Roman" w:cs="Times New Roman"/>
                <w:color w:val="000000"/>
              </w:rPr>
              <w:br/>
              <w:t>3. Методы анализа травматизма и профессиональных заболеваний на предприятии.</w:t>
            </w:r>
          </w:p>
        </w:tc>
        <w:tc>
          <w:tcPr>
            <w:tcW w:w="1620" w:type="dxa"/>
            <w:tcBorders>
              <w:top w:val="nil"/>
              <w:left w:val="nil"/>
              <w:bottom w:val="single" w:sz="4" w:space="0" w:color="auto"/>
              <w:right w:val="single" w:sz="4" w:space="0" w:color="auto"/>
            </w:tcBorders>
            <w:shd w:val="clear" w:color="auto" w:fill="auto"/>
            <w:hideMark/>
          </w:tcPr>
          <w:p w14:paraId="354BFA20"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t>4</w:t>
            </w:r>
          </w:p>
        </w:tc>
        <w:tc>
          <w:tcPr>
            <w:tcW w:w="1960" w:type="dxa"/>
            <w:vMerge w:val="restart"/>
            <w:tcBorders>
              <w:top w:val="nil"/>
              <w:left w:val="nil"/>
              <w:right w:val="single" w:sz="4" w:space="0" w:color="auto"/>
            </w:tcBorders>
            <w:shd w:val="clear" w:color="auto" w:fill="auto"/>
            <w:noWrap/>
            <w:hideMark/>
          </w:tcPr>
          <w:p w14:paraId="3EC76CD3"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ОК.01</w:t>
            </w:r>
          </w:p>
          <w:p w14:paraId="03A6B445"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ОК.02</w:t>
            </w:r>
          </w:p>
          <w:p w14:paraId="2D5E77D6"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ОК.03</w:t>
            </w:r>
          </w:p>
          <w:p w14:paraId="1C280C22"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ОК.04</w:t>
            </w:r>
          </w:p>
          <w:p w14:paraId="47664174"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ОК.05</w:t>
            </w:r>
          </w:p>
          <w:p w14:paraId="38E9D575"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ОК.07</w:t>
            </w:r>
          </w:p>
          <w:p w14:paraId="7DAECCEE"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lastRenderedPageBreak/>
              <w:t>ОК.08</w:t>
            </w:r>
          </w:p>
          <w:p w14:paraId="35F8C816"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eastAsia="ru-RU"/>
              </w:rPr>
              <w:t>ОК.09</w:t>
            </w:r>
          </w:p>
        </w:tc>
      </w:tr>
      <w:tr w:rsidR="00DC75EB" w:rsidRPr="00DC75EB" w14:paraId="74315798" w14:textId="77777777" w:rsidTr="00777482">
        <w:trPr>
          <w:trHeight w:val="20"/>
        </w:trPr>
        <w:tc>
          <w:tcPr>
            <w:tcW w:w="2722" w:type="dxa"/>
            <w:vMerge/>
            <w:tcBorders>
              <w:left w:val="single" w:sz="4" w:space="0" w:color="auto"/>
              <w:bottom w:val="single" w:sz="4" w:space="0" w:color="auto"/>
              <w:right w:val="single" w:sz="4" w:space="0" w:color="auto"/>
            </w:tcBorders>
            <w:shd w:val="clear" w:color="auto" w:fill="auto"/>
            <w:hideMark/>
          </w:tcPr>
          <w:p w14:paraId="1AE9A604"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lang w:val="en-US"/>
              </w:rPr>
            </w:pPr>
          </w:p>
        </w:tc>
        <w:tc>
          <w:tcPr>
            <w:tcW w:w="8278" w:type="dxa"/>
            <w:tcBorders>
              <w:top w:val="nil"/>
              <w:left w:val="nil"/>
              <w:bottom w:val="single" w:sz="4" w:space="0" w:color="auto"/>
              <w:right w:val="single" w:sz="4" w:space="0" w:color="auto"/>
            </w:tcBorders>
            <w:shd w:val="clear" w:color="auto" w:fill="auto"/>
            <w:hideMark/>
          </w:tcPr>
          <w:p w14:paraId="1092B48F" w14:textId="77777777" w:rsidR="00DC75EB" w:rsidRPr="00777482" w:rsidRDefault="00DC75EB" w:rsidP="00DC75EB">
            <w:pPr>
              <w:spacing w:after="0" w:line="240" w:lineRule="auto"/>
              <w:contextualSpacing/>
              <w:rPr>
                <w:rFonts w:ascii="Times New Roman" w:eastAsia="Times New Roman" w:hAnsi="Times New Roman" w:cs="Times New Roman"/>
                <w:color w:val="000000"/>
              </w:rPr>
            </w:pPr>
            <w:r w:rsidRPr="00777482">
              <w:rPr>
                <w:rFonts w:ascii="Times New Roman" w:eastAsia="Times New Roman" w:hAnsi="Times New Roman" w:cs="Times New Roman"/>
                <w:b/>
                <w:color w:val="000000"/>
              </w:rPr>
              <w:t>Практические занятия:</w:t>
            </w:r>
            <w:r w:rsidRPr="00777482">
              <w:rPr>
                <w:rFonts w:ascii="Times New Roman" w:eastAsia="Times New Roman" w:hAnsi="Times New Roman" w:cs="Times New Roman"/>
                <w:color w:val="000000"/>
              </w:rPr>
              <w:br/>
              <w:t>1. Оказание первой помощи при различных травмах</w:t>
            </w:r>
          </w:p>
        </w:tc>
        <w:tc>
          <w:tcPr>
            <w:tcW w:w="1620" w:type="dxa"/>
            <w:tcBorders>
              <w:top w:val="nil"/>
              <w:left w:val="nil"/>
              <w:bottom w:val="single" w:sz="4" w:space="0" w:color="auto"/>
              <w:right w:val="single" w:sz="4" w:space="0" w:color="auto"/>
            </w:tcBorders>
            <w:shd w:val="clear" w:color="auto" w:fill="auto"/>
            <w:hideMark/>
          </w:tcPr>
          <w:p w14:paraId="672581E7"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t>2</w:t>
            </w:r>
          </w:p>
        </w:tc>
        <w:tc>
          <w:tcPr>
            <w:tcW w:w="1960" w:type="dxa"/>
            <w:vMerge/>
            <w:tcBorders>
              <w:left w:val="nil"/>
              <w:bottom w:val="single" w:sz="4" w:space="0" w:color="auto"/>
              <w:right w:val="single" w:sz="4" w:space="0" w:color="auto"/>
            </w:tcBorders>
            <w:shd w:val="clear" w:color="auto" w:fill="auto"/>
            <w:noWrap/>
            <w:hideMark/>
          </w:tcPr>
          <w:p w14:paraId="24F55E5A"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p>
        </w:tc>
      </w:tr>
      <w:tr w:rsidR="00DC75EB" w:rsidRPr="00DC75EB" w14:paraId="0D46C97D" w14:textId="77777777" w:rsidTr="00777482">
        <w:trPr>
          <w:trHeight w:val="20"/>
        </w:trPr>
        <w:tc>
          <w:tcPr>
            <w:tcW w:w="2722" w:type="dxa"/>
            <w:vMerge w:val="restart"/>
            <w:tcBorders>
              <w:top w:val="nil"/>
              <w:left w:val="single" w:sz="4" w:space="0" w:color="auto"/>
              <w:right w:val="single" w:sz="4" w:space="0" w:color="auto"/>
            </w:tcBorders>
            <w:shd w:val="clear" w:color="auto" w:fill="auto"/>
            <w:hideMark/>
          </w:tcPr>
          <w:p w14:paraId="23FA4533"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lang w:val="en-US"/>
              </w:rPr>
            </w:pPr>
            <w:proofErr w:type="spellStart"/>
            <w:r w:rsidRPr="00777482">
              <w:rPr>
                <w:rFonts w:ascii="Times New Roman" w:eastAsia="Times New Roman" w:hAnsi="Times New Roman" w:cs="Times New Roman"/>
                <w:b/>
                <w:bCs/>
                <w:color w:val="000000"/>
                <w:lang w:val="en-US"/>
              </w:rPr>
              <w:t>Тема</w:t>
            </w:r>
            <w:proofErr w:type="spellEnd"/>
            <w:r w:rsidRPr="00777482">
              <w:rPr>
                <w:rFonts w:ascii="Times New Roman" w:eastAsia="Times New Roman" w:hAnsi="Times New Roman" w:cs="Times New Roman"/>
                <w:b/>
                <w:bCs/>
                <w:color w:val="000000"/>
                <w:lang w:val="en-US"/>
              </w:rPr>
              <w:t xml:space="preserve"> 2.2. </w:t>
            </w:r>
            <w:proofErr w:type="spellStart"/>
            <w:r w:rsidRPr="00777482">
              <w:rPr>
                <w:rFonts w:ascii="Times New Roman" w:eastAsia="Times New Roman" w:hAnsi="Times New Roman" w:cs="Times New Roman"/>
                <w:b/>
                <w:bCs/>
                <w:color w:val="000000"/>
                <w:lang w:val="en-US"/>
              </w:rPr>
              <w:t>Безопасность</w:t>
            </w:r>
            <w:proofErr w:type="spellEnd"/>
            <w:r w:rsidRPr="00777482">
              <w:rPr>
                <w:rFonts w:ascii="Times New Roman" w:eastAsia="Times New Roman" w:hAnsi="Times New Roman" w:cs="Times New Roman"/>
                <w:b/>
                <w:bCs/>
                <w:color w:val="000000"/>
                <w:lang w:val="en-US"/>
              </w:rPr>
              <w:t xml:space="preserve"> </w:t>
            </w:r>
            <w:proofErr w:type="spellStart"/>
            <w:r w:rsidRPr="00777482">
              <w:rPr>
                <w:rFonts w:ascii="Times New Roman" w:eastAsia="Times New Roman" w:hAnsi="Times New Roman" w:cs="Times New Roman"/>
                <w:b/>
                <w:bCs/>
                <w:color w:val="000000"/>
                <w:lang w:val="en-US"/>
              </w:rPr>
              <w:t>технологических</w:t>
            </w:r>
            <w:proofErr w:type="spellEnd"/>
            <w:r w:rsidRPr="00777482">
              <w:rPr>
                <w:rFonts w:ascii="Times New Roman" w:eastAsia="Times New Roman" w:hAnsi="Times New Roman" w:cs="Times New Roman"/>
                <w:b/>
                <w:bCs/>
                <w:color w:val="000000"/>
                <w:lang w:val="en-US"/>
              </w:rPr>
              <w:t xml:space="preserve"> </w:t>
            </w:r>
            <w:proofErr w:type="spellStart"/>
            <w:r w:rsidRPr="00777482">
              <w:rPr>
                <w:rFonts w:ascii="Times New Roman" w:eastAsia="Times New Roman" w:hAnsi="Times New Roman" w:cs="Times New Roman"/>
                <w:b/>
                <w:bCs/>
                <w:color w:val="000000"/>
                <w:lang w:val="en-US"/>
              </w:rPr>
              <w:t>процессов</w:t>
            </w:r>
            <w:proofErr w:type="spellEnd"/>
          </w:p>
          <w:p w14:paraId="533D8D6B"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lang w:val="en-US"/>
              </w:rPr>
            </w:pPr>
            <w:r w:rsidRPr="00777482">
              <w:rPr>
                <w:rFonts w:ascii="Times New Roman" w:eastAsia="Times New Roman" w:hAnsi="Times New Roman" w:cs="Times New Roman"/>
                <w:b/>
                <w:bCs/>
                <w:color w:val="000000"/>
                <w:lang w:val="en-US"/>
              </w:rPr>
              <w:t> </w:t>
            </w:r>
          </w:p>
        </w:tc>
        <w:tc>
          <w:tcPr>
            <w:tcW w:w="8278" w:type="dxa"/>
            <w:tcBorders>
              <w:top w:val="nil"/>
              <w:left w:val="nil"/>
              <w:bottom w:val="single" w:sz="4" w:space="0" w:color="auto"/>
              <w:right w:val="single" w:sz="4" w:space="0" w:color="auto"/>
            </w:tcBorders>
            <w:shd w:val="clear" w:color="auto" w:fill="auto"/>
            <w:hideMark/>
          </w:tcPr>
          <w:p w14:paraId="7B671E2E" w14:textId="77777777" w:rsidR="00DC75EB" w:rsidRPr="00777482" w:rsidRDefault="00DC75EB" w:rsidP="00DC75EB">
            <w:pPr>
              <w:spacing w:after="0" w:line="240" w:lineRule="auto"/>
              <w:contextualSpacing/>
              <w:rPr>
                <w:rFonts w:ascii="Times New Roman" w:eastAsia="Times New Roman" w:hAnsi="Times New Roman" w:cs="Times New Roman"/>
                <w:color w:val="000000"/>
              </w:rPr>
            </w:pPr>
            <w:r w:rsidRPr="00777482">
              <w:rPr>
                <w:rFonts w:ascii="Times New Roman" w:eastAsia="Times New Roman" w:hAnsi="Times New Roman" w:cs="Times New Roman"/>
                <w:b/>
                <w:color w:val="000000"/>
              </w:rPr>
              <w:t>Содержание занятий:</w:t>
            </w:r>
            <w:r w:rsidRPr="00777482">
              <w:rPr>
                <w:rFonts w:ascii="Times New Roman" w:eastAsia="Times New Roman" w:hAnsi="Times New Roman" w:cs="Times New Roman"/>
                <w:color w:val="000000"/>
              </w:rPr>
              <w:br/>
              <w:t xml:space="preserve">1. Безопасность технологического оборудования и инструмента. Радиационная безопасность. Обеспечение безопасности от несанкционированных действий персонала и посторонних лиц на производстве. </w:t>
            </w:r>
            <w:r w:rsidRPr="00777482">
              <w:rPr>
                <w:rFonts w:ascii="Times New Roman" w:eastAsia="Times New Roman" w:hAnsi="Times New Roman" w:cs="Times New Roman"/>
                <w:color w:val="000000"/>
              </w:rPr>
              <w:br/>
              <w:t xml:space="preserve">2. Проверка соблюдения требований безопасности и охраны труда в проектном документации. </w:t>
            </w:r>
            <w:r w:rsidRPr="00777482">
              <w:rPr>
                <w:rFonts w:ascii="Times New Roman" w:eastAsia="Times New Roman" w:hAnsi="Times New Roman" w:cs="Times New Roman"/>
                <w:color w:val="000000"/>
              </w:rPr>
              <w:br/>
              <w:t>3. Экспертиза проектной документации. Порядок обследования зданий и сооружений и его документирования.</w:t>
            </w:r>
          </w:p>
        </w:tc>
        <w:tc>
          <w:tcPr>
            <w:tcW w:w="1620" w:type="dxa"/>
            <w:tcBorders>
              <w:top w:val="nil"/>
              <w:left w:val="nil"/>
              <w:bottom w:val="single" w:sz="4" w:space="0" w:color="auto"/>
              <w:right w:val="single" w:sz="4" w:space="0" w:color="auto"/>
            </w:tcBorders>
            <w:shd w:val="clear" w:color="auto" w:fill="auto"/>
            <w:hideMark/>
          </w:tcPr>
          <w:p w14:paraId="3DFDC286"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t>2</w:t>
            </w:r>
          </w:p>
        </w:tc>
        <w:tc>
          <w:tcPr>
            <w:tcW w:w="1960" w:type="dxa"/>
            <w:vMerge w:val="restart"/>
            <w:tcBorders>
              <w:top w:val="nil"/>
              <w:left w:val="nil"/>
              <w:right w:val="single" w:sz="4" w:space="0" w:color="auto"/>
            </w:tcBorders>
            <w:shd w:val="clear" w:color="auto" w:fill="auto"/>
            <w:noWrap/>
            <w:hideMark/>
          </w:tcPr>
          <w:p w14:paraId="4B1C533D"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ОК.01</w:t>
            </w:r>
          </w:p>
          <w:p w14:paraId="18B22CB8"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ОК.02</w:t>
            </w:r>
          </w:p>
          <w:p w14:paraId="066A555B"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ОК.03</w:t>
            </w:r>
          </w:p>
          <w:p w14:paraId="3859349D"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ОК.04</w:t>
            </w:r>
          </w:p>
          <w:p w14:paraId="5144397C"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ОК.05</w:t>
            </w:r>
          </w:p>
          <w:p w14:paraId="415E2AB4"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ОК.07</w:t>
            </w:r>
          </w:p>
          <w:p w14:paraId="5499215E"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ОК.08</w:t>
            </w:r>
          </w:p>
          <w:p w14:paraId="11A1F528"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eastAsia="ru-RU"/>
              </w:rPr>
              <w:t>ОК.09</w:t>
            </w:r>
          </w:p>
        </w:tc>
      </w:tr>
      <w:tr w:rsidR="00DC75EB" w:rsidRPr="00DC75EB" w14:paraId="06BDF7AF" w14:textId="77777777" w:rsidTr="00777482">
        <w:trPr>
          <w:trHeight w:val="20"/>
        </w:trPr>
        <w:tc>
          <w:tcPr>
            <w:tcW w:w="2722" w:type="dxa"/>
            <w:vMerge/>
            <w:tcBorders>
              <w:left w:val="single" w:sz="4" w:space="0" w:color="auto"/>
              <w:bottom w:val="single" w:sz="4" w:space="0" w:color="auto"/>
              <w:right w:val="single" w:sz="4" w:space="0" w:color="auto"/>
            </w:tcBorders>
            <w:shd w:val="clear" w:color="auto" w:fill="auto"/>
            <w:hideMark/>
          </w:tcPr>
          <w:p w14:paraId="6FAC7E99"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lang w:val="en-US"/>
              </w:rPr>
            </w:pPr>
          </w:p>
        </w:tc>
        <w:tc>
          <w:tcPr>
            <w:tcW w:w="8278" w:type="dxa"/>
            <w:tcBorders>
              <w:top w:val="nil"/>
              <w:left w:val="nil"/>
              <w:bottom w:val="single" w:sz="4" w:space="0" w:color="auto"/>
              <w:right w:val="single" w:sz="4" w:space="0" w:color="auto"/>
            </w:tcBorders>
            <w:shd w:val="clear" w:color="auto" w:fill="auto"/>
            <w:hideMark/>
          </w:tcPr>
          <w:p w14:paraId="4781AAA5" w14:textId="77777777" w:rsidR="00DC75EB" w:rsidRPr="00777482" w:rsidRDefault="00DC75EB" w:rsidP="00DC75EB">
            <w:pPr>
              <w:spacing w:after="0" w:line="240" w:lineRule="auto"/>
              <w:contextualSpacing/>
              <w:rPr>
                <w:rFonts w:ascii="Times New Roman" w:eastAsia="Times New Roman" w:hAnsi="Times New Roman" w:cs="Times New Roman"/>
                <w:color w:val="000000"/>
              </w:rPr>
            </w:pPr>
            <w:r w:rsidRPr="00777482">
              <w:rPr>
                <w:rFonts w:ascii="Times New Roman" w:eastAsia="Times New Roman" w:hAnsi="Times New Roman" w:cs="Times New Roman"/>
                <w:b/>
                <w:color w:val="000000"/>
              </w:rPr>
              <w:t>Практические занятия:</w:t>
            </w:r>
            <w:r w:rsidRPr="00777482">
              <w:rPr>
                <w:rFonts w:ascii="Times New Roman" w:eastAsia="Times New Roman" w:hAnsi="Times New Roman" w:cs="Times New Roman"/>
                <w:color w:val="000000"/>
              </w:rPr>
              <w:br/>
              <w:t>1. Оценка состояния техники безопасности на производственном объекте.</w:t>
            </w:r>
          </w:p>
        </w:tc>
        <w:tc>
          <w:tcPr>
            <w:tcW w:w="1620" w:type="dxa"/>
            <w:tcBorders>
              <w:top w:val="nil"/>
              <w:left w:val="nil"/>
              <w:bottom w:val="single" w:sz="4" w:space="0" w:color="auto"/>
              <w:right w:val="single" w:sz="4" w:space="0" w:color="auto"/>
            </w:tcBorders>
            <w:shd w:val="clear" w:color="auto" w:fill="auto"/>
            <w:hideMark/>
          </w:tcPr>
          <w:p w14:paraId="547C478B"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t>2</w:t>
            </w:r>
          </w:p>
        </w:tc>
        <w:tc>
          <w:tcPr>
            <w:tcW w:w="1960" w:type="dxa"/>
            <w:vMerge/>
            <w:tcBorders>
              <w:left w:val="nil"/>
              <w:bottom w:val="single" w:sz="4" w:space="0" w:color="auto"/>
              <w:right w:val="single" w:sz="4" w:space="0" w:color="auto"/>
            </w:tcBorders>
            <w:shd w:val="clear" w:color="auto" w:fill="auto"/>
            <w:noWrap/>
            <w:hideMark/>
          </w:tcPr>
          <w:p w14:paraId="3ED183E7"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p>
        </w:tc>
      </w:tr>
      <w:tr w:rsidR="00DC75EB" w:rsidRPr="00DC75EB" w14:paraId="092B4B6F" w14:textId="77777777" w:rsidTr="00777482">
        <w:trPr>
          <w:trHeight w:val="386"/>
        </w:trPr>
        <w:tc>
          <w:tcPr>
            <w:tcW w:w="11000" w:type="dxa"/>
            <w:gridSpan w:val="2"/>
            <w:tcBorders>
              <w:top w:val="nil"/>
              <w:left w:val="single" w:sz="4" w:space="0" w:color="auto"/>
              <w:bottom w:val="single" w:sz="4" w:space="0" w:color="auto"/>
              <w:right w:val="single" w:sz="4" w:space="0" w:color="auto"/>
            </w:tcBorders>
            <w:shd w:val="clear" w:color="auto" w:fill="auto"/>
            <w:vAlign w:val="center"/>
            <w:hideMark/>
          </w:tcPr>
          <w:p w14:paraId="40D3A1FB" w14:textId="77777777" w:rsidR="00DC75EB" w:rsidRPr="00777482" w:rsidRDefault="00DC75EB" w:rsidP="00DC75EB">
            <w:pPr>
              <w:spacing w:after="0" w:line="240" w:lineRule="auto"/>
              <w:contextualSpacing/>
              <w:rPr>
                <w:rFonts w:ascii="Times New Roman" w:eastAsia="Times New Roman" w:hAnsi="Times New Roman" w:cs="Times New Roman"/>
                <w:b/>
                <w:color w:val="000000"/>
                <w:lang w:val="en-US"/>
              </w:rPr>
            </w:pPr>
            <w:proofErr w:type="spellStart"/>
            <w:r w:rsidRPr="00777482">
              <w:rPr>
                <w:rFonts w:ascii="Times New Roman" w:eastAsia="Times New Roman" w:hAnsi="Times New Roman" w:cs="Times New Roman"/>
                <w:b/>
                <w:bCs/>
                <w:color w:val="000000"/>
                <w:lang w:val="en-US"/>
              </w:rPr>
              <w:t>Раздел</w:t>
            </w:r>
            <w:proofErr w:type="spellEnd"/>
            <w:r w:rsidRPr="00777482">
              <w:rPr>
                <w:rFonts w:ascii="Times New Roman" w:eastAsia="Times New Roman" w:hAnsi="Times New Roman" w:cs="Times New Roman"/>
                <w:b/>
                <w:bCs/>
                <w:color w:val="000000"/>
                <w:lang w:val="en-US"/>
              </w:rPr>
              <w:t xml:space="preserve"> 3. </w:t>
            </w:r>
            <w:proofErr w:type="spellStart"/>
            <w:r w:rsidRPr="00777482">
              <w:rPr>
                <w:rFonts w:ascii="Times New Roman" w:eastAsia="Times New Roman" w:hAnsi="Times New Roman" w:cs="Times New Roman"/>
                <w:b/>
                <w:bCs/>
                <w:color w:val="000000"/>
                <w:lang w:val="en-US"/>
              </w:rPr>
              <w:t>Производственная</w:t>
            </w:r>
            <w:proofErr w:type="spellEnd"/>
            <w:r w:rsidRPr="00777482">
              <w:rPr>
                <w:rFonts w:ascii="Times New Roman" w:eastAsia="Times New Roman" w:hAnsi="Times New Roman" w:cs="Times New Roman"/>
                <w:b/>
                <w:bCs/>
                <w:color w:val="000000"/>
                <w:lang w:val="en-US"/>
              </w:rPr>
              <w:t xml:space="preserve"> </w:t>
            </w:r>
            <w:proofErr w:type="spellStart"/>
            <w:r w:rsidRPr="00777482">
              <w:rPr>
                <w:rFonts w:ascii="Times New Roman" w:eastAsia="Times New Roman" w:hAnsi="Times New Roman" w:cs="Times New Roman"/>
                <w:b/>
                <w:bCs/>
                <w:color w:val="000000"/>
                <w:lang w:val="en-US"/>
              </w:rPr>
              <w:t>санитария</w:t>
            </w:r>
            <w:proofErr w:type="spellEnd"/>
          </w:p>
        </w:tc>
        <w:tc>
          <w:tcPr>
            <w:tcW w:w="1620" w:type="dxa"/>
            <w:tcBorders>
              <w:top w:val="nil"/>
              <w:left w:val="nil"/>
              <w:bottom w:val="single" w:sz="4" w:space="0" w:color="auto"/>
              <w:right w:val="single" w:sz="4" w:space="0" w:color="auto"/>
            </w:tcBorders>
            <w:shd w:val="clear" w:color="auto" w:fill="auto"/>
            <w:hideMark/>
          </w:tcPr>
          <w:p w14:paraId="11F9F6DF" w14:textId="77777777" w:rsidR="00DC75EB" w:rsidRPr="00777482" w:rsidRDefault="00DC75EB" w:rsidP="00DC75EB">
            <w:pPr>
              <w:spacing w:after="0" w:line="240" w:lineRule="auto"/>
              <w:contextualSpacing/>
              <w:jc w:val="center"/>
              <w:rPr>
                <w:rFonts w:ascii="Times New Roman" w:eastAsia="Times New Roman" w:hAnsi="Times New Roman" w:cs="Times New Roman"/>
                <w:b/>
                <w:color w:val="000000"/>
              </w:rPr>
            </w:pPr>
            <w:r w:rsidRPr="00777482">
              <w:rPr>
                <w:rFonts w:ascii="Times New Roman" w:eastAsia="Times New Roman" w:hAnsi="Times New Roman" w:cs="Times New Roman"/>
                <w:b/>
                <w:color w:val="000000"/>
              </w:rPr>
              <w:t>16/6</w:t>
            </w:r>
          </w:p>
        </w:tc>
        <w:tc>
          <w:tcPr>
            <w:tcW w:w="1960" w:type="dxa"/>
            <w:tcBorders>
              <w:top w:val="nil"/>
              <w:left w:val="nil"/>
              <w:bottom w:val="single" w:sz="4" w:space="0" w:color="auto"/>
              <w:right w:val="single" w:sz="4" w:space="0" w:color="auto"/>
            </w:tcBorders>
            <w:shd w:val="clear" w:color="auto" w:fill="auto"/>
            <w:noWrap/>
            <w:hideMark/>
          </w:tcPr>
          <w:p w14:paraId="3D8096F0" w14:textId="77777777" w:rsidR="00DC75EB" w:rsidRPr="00777482" w:rsidRDefault="00DC75EB" w:rsidP="00DC75EB">
            <w:pPr>
              <w:spacing w:after="0" w:line="240" w:lineRule="auto"/>
              <w:contextualSpacing/>
              <w:jc w:val="center"/>
              <w:rPr>
                <w:rFonts w:ascii="Times New Roman" w:eastAsia="Times New Roman" w:hAnsi="Times New Roman" w:cs="Times New Roman"/>
                <w:b/>
                <w:color w:val="000000"/>
                <w:lang w:val="en-US"/>
              </w:rPr>
            </w:pPr>
          </w:p>
        </w:tc>
      </w:tr>
      <w:tr w:rsidR="00DC75EB" w:rsidRPr="00DC75EB" w14:paraId="0B5CA4FC" w14:textId="77777777" w:rsidTr="00777482">
        <w:trPr>
          <w:trHeight w:val="1656"/>
        </w:trPr>
        <w:tc>
          <w:tcPr>
            <w:tcW w:w="2722" w:type="dxa"/>
            <w:vMerge w:val="restart"/>
            <w:tcBorders>
              <w:top w:val="nil"/>
              <w:left w:val="single" w:sz="4" w:space="0" w:color="auto"/>
              <w:right w:val="single" w:sz="4" w:space="0" w:color="auto"/>
            </w:tcBorders>
            <w:shd w:val="clear" w:color="auto" w:fill="auto"/>
            <w:hideMark/>
          </w:tcPr>
          <w:p w14:paraId="5CF9976C"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lang w:val="en-US"/>
              </w:rPr>
            </w:pPr>
            <w:proofErr w:type="spellStart"/>
            <w:r w:rsidRPr="00777482">
              <w:rPr>
                <w:rFonts w:ascii="Times New Roman" w:eastAsia="Times New Roman" w:hAnsi="Times New Roman" w:cs="Times New Roman"/>
                <w:b/>
                <w:bCs/>
                <w:color w:val="000000"/>
                <w:lang w:val="en-US"/>
              </w:rPr>
              <w:t>Тема</w:t>
            </w:r>
            <w:proofErr w:type="spellEnd"/>
            <w:r w:rsidRPr="00777482">
              <w:rPr>
                <w:rFonts w:ascii="Times New Roman" w:eastAsia="Times New Roman" w:hAnsi="Times New Roman" w:cs="Times New Roman"/>
                <w:b/>
                <w:bCs/>
                <w:color w:val="000000"/>
                <w:lang w:val="en-US"/>
              </w:rPr>
              <w:t xml:space="preserve"> 3.1. </w:t>
            </w:r>
            <w:proofErr w:type="spellStart"/>
            <w:r w:rsidRPr="00777482">
              <w:rPr>
                <w:rFonts w:ascii="Times New Roman" w:eastAsia="Times New Roman" w:hAnsi="Times New Roman" w:cs="Times New Roman"/>
                <w:b/>
                <w:bCs/>
                <w:color w:val="000000"/>
                <w:lang w:val="en-US"/>
              </w:rPr>
              <w:t>Основы</w:t>
            </w:r>
            <w:proofErr w:type="spellEnd"/>
            <w:r w:rsidRPr="00777482">
              <w:rPr>
                <w:rFonts w:ascii="Times New Roman" w:eastAsia="Times New Roman" w:hAnsi="Times New Roman" w:cs="Times New Roman"/>
                <w:b/>
                <w:bCs/>
                <w:color w:val="000000"/>
                <w:lang w:val="en-US"/>
              </w:rPr>
              <w:t xml:space="preserve"> </w:t>
            </w:r>
            <w:proofErr w:type="spellStart"/>
            <w:r w:rsidRPr="00777482">
              <w:rPr>
                <w:rFonts w:ascii="Times New Roman" w:eastAsia="Times New Roman" w:hAnsi="Times New Roman" w:cs="Times New Roman"/>
                <w:b/>
                <w:bCs/>
                <w:color w:val="000000"/>
                <w:lang w:val="en-US"/>
              </w:rPr>
              <w:t>производственной</w:t>
            </w:r>
            <w:proofErr w:type="spellEnd"/>
            <w:r w:rsidRPr="00777482">
              <w:rPr>
                <w:rFonts w:ascii="Times New Roman" w:eastAsia="Times New Roman" w:hAnsi="Times New Roman" w:cs="Times New Roman"/>
                <w:b/>
                <w:bCs/>
                <w:color w:val="000000"/>
                <w:lang w:val="en-US"/>
              </w:rPr>
              <w:t xml:space="preserve"> </w:t>
            </w:r>
            <w:proofErr w:type="spellStart"/>
            <w:r w:rsidRPr="00777482">
              <w:rPr>
                <w:rFonts w:ascii="Times New Roman" w:eastAsia="Times New Roman" w:hAnsi="Times New Roman" w:cs="Times New Roman"/>
                <w:b/>
                <w:bCs/>
                <w:color w:val="000000"/>
                <w:lang w:val="en-US"/>
              </w:rPr>
              <w:t>санитарии</w:t>
            </w:r>
            <w:proofErr w:type="spellEnd"/>
          </w:p>
          <w:p w14:paraId="6E32E99E"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lang w:val="en-US"/>
              </w:rPr>
            </w:pPr>
            <w:r w:rsidRPr="00777482">
              <w:rPr>
                <w:rFonts w:ascii="Times New Roman" w:eastAsia="Times New Roman" w:hAnsi="Times New Roman" w:cs="Times New Roman"/>
                <w:b/>
                <w:bCs/>
                <w:color w:val="000000"/>
                <w:lang w:val="en-US"/>
              </w:rPr>
              <w:t> </w:t>
            </w:r>
          </w:p>
        </w:tc>
        <w:tc>
          <w:tcPr>
            <w:tcW w:w="8278" w:type="dxa"/>
            <w:tcBorders>
              <w:top w:val="nil"/>
              <w:left w:val="nil"/>
              <w:bottom w:val="single" w:sz="4" w:space="0" w:color="auto"/>
              <w:right w:val="single" w:sz="4" w:space="0" w:color="auto"/>
            </w:tcBorders>
            <w:shd w:val="clear" w:color="auto" w:fill="auto"/>
            <w:hideMark/>
          </w:tcPr>
          <w:p w14:paraId="32393501" w14:textId="77777777" w:rsidR="00DC75EB" w:rsidRPr="00777482" w:rsidRDefault="00DC75EB" w:rsidP="00DC75EB">
            <w:pPr>
              <w:spacing w:after="0" w:line="240" w:lineRule="auto"/>
              <w:contextualSpacing/>
              <w:rPr>
                <w:rFonts w:ascii="Times New Roman" w:eastAsia="Times New Roman" w:hAnsi="Times New Roman" w:cs="Times New Roman"/>
                <w:color w:val="000000"/>
              </w:rPr>
            </w:pPr>
            <w:r w:rsidRPr="00777482">
              <w:rPr>
                <w:rFonts w:ascii="Times New Roman" w:eastAsia="Times New Roman" w:hAnsi="Times New Roman" w:cs="Times New Roman"/>
                <w:b/>
                <w:color w:val="000000"/>
              </w:rPr>
              <w:t>Содержание занятий:</w:t>
            </w:r>
            <w:r w:rsidRPr="00777482">
              <w:rPr>
                <w:rFonts w:ascii="Times New Roman" w:eastAsia="Times New Roman" w:hAnsi="Times New Roman" w:cs="Times New Roman"/>
                <w:color w:val="000000"/>
              </w:rPr>
              <w:br/>
              <w:t xml:space="preserve">1. Основы производственной санитарии и гигиены. Гигиеническая оценка условий труда. Правила личной гигиены и производственной санитарии. </w:t>
            </w:r>
            <w:r w:rsidRPr="00777482">
              <w:rPr>
                <w:rFonts w:ascii="Times New Roman" w:eastAsia="Times New Roman" w:hAnsi="Times New Roman" w:cs="Times New Roman"/>
                <w:color w:val="000000"/>
              </w:rPr>
              <w:br/>
              <w:t>2. Микроклимат на рабочих местах и меры его обеспечения.</w:t>
            </w:r>
            <w:r w:rsidRPr="00777482">
              <w:rPr>
                <w:rFonts w:ascii="Times New Roman" w:eastAsia="Times New Roman" w:hAnsi="Times New Roman" w:cs="Times New Roman"/>
                <w:color w:val="000000"/>
              </w:rPr>
              <w:br/>
              <w:t>3. Освещение производственных помещений.</w:t>
            </w:r>
            <w:r w:rsidRPr="00777482">
              <w:rPr>
                <w:rFonts w:ascii="Times New Roman" w:eastAsia="Times New Roman" w:hAnsi="Times New Roman" w:cs="Times New Roman"/>
                <w:color w:val="000000"/>
              </w:rPr>
              <w:br/>
              <w:t xml:space="preserve">4. Вредные вещества и меры защиты. Предельно допустимые концентрации. </w:t>
            </w:r>
            <w:r w:rsidRPr="00777482">
              <w:rPr>
                <w:rFonts w:ascii="Times New Roman" w:eastAsia="Times New Roman" w:hAnsi="Times New Roman" w:cs="Times New Roman"/>
                <w:color w:val="000000"/>
              </w:rPr>
              <w:br/>
              <w:t>5. Требования электробезопасности.</w:t>
            </w:r>
          </w:p>
        </w:tc>
        <w:tc>
          <w:tcPr>
            <w:tcW w:w="1620" w:type="dxa"/>
            <w:tcBorders>
              <w:top w:val="nil"/>
              <w:left w:val="nil"/>
              <w:bottom w:val="single" w:sz="4" w:space="0" w:color="auto"/>
              <w:right w:val="single" w:sz="4" w:space="0" w:color="auto"/>
            </w:tcBorders>
            <w:shd w:val="clear" w:color="auto" w:fill="auto"/>
            <w:hideMark/>
          </w:tcPr>
          <w:p w14:paraId="57B342B3"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t>4</w:t>
            </w:r>
          </w:p>
        </w:tc>
        <w:tc>
          <w:tcPr>
            <w:tcW w:w="1960" w:type="dxa"/>
            <w:vMerge w:val="restart"/>
            <w:tcBorders>
              <w:top w:val="nil"/>
              <w:left w:val="nil"/>
              <w:right w:val="single" w:sz="4" w:space="0" w:color="auto"/>
            </w:tcBorders>
            <w:shd w:val="clear" w:color="auto" w:fill="auto"/>
            <w:noWrap/>
            <w:hideMark/>
          </w:tcPr>
          <w:p w14:paraId="1312B6FB"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ОК.01</w:t>
            </w:r>
          </w:p>
          <w:p w14:paraId="50026884"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ОК.02</w:t>
            </w:r>
          </w:p>
          <w:p w14:paraId="077065AD"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ОК.03</w:t>
            </w:r>
          </w:p>
          <w:p w14:paraId="7DF94987"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ОК.04</w:t>
            </w:r>
          </w:p>
          <w:p w14:paraId="5F86BC46"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ОК.05</w:t>
            </w:r>
          </w:p>
          <w:p w14:paraId="4EF1A990"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ОК.07</w:t>
            </w:r>
          </w:p>
          <w:p w14:paraId="2802D4E0"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ОК.08</w:t>
            </w:r>
          </w:p>
          <w:p w14:paraId="0FAD6DDE"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eastAsia="ru-RU"/>
              </w:rPr>
              <w:t>ОК.09</w:t>
            </w:r>
          </w:p>
        </w:tc>
      </w:tr>
      <w:tr w:rsidR="00DC75EB" w:rsidRPr="00DC75EB" w14:paraId="6EC9E59D" w14:textId="77777777" w:rsidTr="00777482">
        <w:trPr>
          <w:trHeight w:val="567"/>
        </w:trPr>
        <w:tc>
          <w:tcPr>
            <w:tcW w:w="2722" w:type="dxa"/>
            <w:vMerge/>
            <w:tcBorders>
              <w:left w:val="single" w:sz="4" w:space="0" w:color="auto"/>
              <w:bottom w:val="single" w:sz="4" w:space="0" w:color="auto"/>
              <w:right w:val="single" w:sz="4" w:space="0" w:color="auto"/>
            </w:tcBorders>
            <w:shd w:val="clear" w:color="auto" w:fill="auto"/>
            <w:hideMark/>
          </w:tcPr>
          <w:p w14:paraId="7C320806"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lang w:val="en-US"/>
              </w:rPr>
            </w:pPr>
          </w:p>
        </w:tc>
        <w:tc>
          <w:tcPr>
            <w:tcW w:w="8278" w:type="dxa"/>
            <w:tcBorders>
              <w:top w:val="nil"/>
              <w:left w:val="nil"/>
              <w:bottom w:val="single" w:sz="4" w:space="0" w:color="auto"/>
              <w:right w:val="single" w:sz="4" w:space="0" w:color="auto"/>
            </w:tcBorders>
            <w:shd w:val="clear" w:color="auto" w:fill="auto"/>
            <w:hideMark/>
          </w:tcPr>
          <w:p w14:paraId="266ABC07" w14:textId="77777777" w:rsidR="00DC75EB" w:rsidRPr="00777482" w:rsidRDefault="00DC75EB" w:rsidP="00DC75EB">
            <w:pPr>
              <w:spacing w:after="0" w:line="240" w:lineRule="auto"/>
              <w:contextualSpacing/>
              <w:rPr>
                <w:rFonts w:ascii="Times New Roman" w:eastAsia="Times New Roman" w:hAnsi="Times New Roman" w:cs="Times New Roman"/>
                <w:color w:val="000000"/>
              </w:rPr>
            </w:pPr>
            <w:r w:rsidRPr="00777482">
              <w:rPr>
                <w:rFonts w:ascii="Times New Roman" w:eastAsia="Times New Roman" w:hAnsi="Times New Roman" w:cs="Times New Roman"/>
                <w:b/>
                <w:color w:val="000000"/>
              </w:rPr>
              <w:t>Практические занятия:</w:t>
            </w:r>
            <w:r w:rsidRPr="00777482">
              <w:rPr>
                <w:rFonts w:ascii="Times New Roman" w:eastAsia="Times New Roman" w:hAnsi="Times New Roman" w:cs="Times New Roman"/>
                <w:color w:val="000000"/>
              </w:rPr>
              <w:br/>
              <w:t>1. Оценка состояния производственной санитарии и гигиены на рабочем месте.</w:t>
            </w:r>
          </w:p>
        </w:tc>
        <w:tc>
          <w:tcPr>
            <w:tcW w:w="1620" w:type="dxa"/>
            <w:tcBorders>
              <w:top w:val="nil"/>
              <w:left w:val="nil"/>
              <w:bottom w:val="single" w:sz="4" w:space="0" w:color="auto"/>
              <w:right w:val="single" w:sz="4" w:space="0" w:color="auto"/>
            </w:tcBorders>
            <w:shd w:val="clear" w:color="auto" w:fill="auto"/>
            <w:hideMark/>
          </w:tcPr>
          <w:p w14:paraId="67BC171B"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t>2</w:t>
            </w:r>
          </w:p>
        </w:tc>
        <w:tc>
          <w:tcPr>
            <w:tcW w:w="1960" w:type="dxa"/>
            <w:vMerge/>
            <w:tcBorders>
              <w:left w:val="nil"/>
              <w:right w:val="single" w:sz="4" w:space="0" w:color="auto"/>
            </w:tcBorders>
            <w:shd w:val="clear" w:color="auto" w:fill="auto"/>
            <w:noWrap/>
            <w:hideMark/>
          </w:tcPr>
          <w:p w14:paraId="35CF5A59"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p>
        </w:tc>
      </w:tr>
      <w:tr w:rsidR="00DC75EB" w:rsidRPr="00DC75EB" w14:paraId="33E465A6" w14:textId="77777777" w:rsidTr="00777482">
        <w:trPr>
          <w:trHeight w:val="1495"/>
        </w:trPr>
        <w:tc>
          <w:tcPr>
            <w:tcW w:w="2722" w:type="dxa"/>
            <w:vMerge w:val="restart"/>
            <w:tcBorders>
              <w:top w:val="nil"/>
              <w:left w:val="single" w:sz="4" w:space="0" w:color="auto"/>
              <w:right w:val="single" w:sz="4" w:space="0" w:color="auto"/>
            </w:tcBorders>
            <w:shd w:val="clear" w:color="auto" w:fill="auto"/>
            <w:hideMark/>
          </w:tcPr>
          <w:p w14:paraId="527ABDB5"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lang w:val="en-US"/>
              </w:rPr>
            </w:pPr>
            <w:proofErr w:type="spellStart"/>
            <w:r w:rsidRPr="00777482">
              <w:rPr>
                <w:rFonts w:ascii="Times New Roman" w:eastAsia="Times New Roman" w:hAnsi="Times New Roman" w:cs="Times New Roman"/>
                <w:b/>
                <w:bCs/>
                <w:color w:val="000000"/>
                <w:lang w:val="en-US"/>
              </w:rPr>
              <w:t>Тема</w:t>
            </w:r>
            <w:proofErr w:type="spellEnd"/>
            <w:r w:rsidRPr="00777482">
              <w:rPr>
                <w:rFonts w:ascii="Times New Roman" w:eastAsia="Times New Roman" w:hAnsi="Times New Roman" w:cs="Times New Roman"/>
                <w:b/>
                <w:bCs/>
                <w:color w:val="000000"/>
                <w:lang w:val="en-US"/>
              </w:rPr>
              <w:t xml:space="preserve"> 3.2. </w:t>
            </w:r>
            <w:proofErr w:type="spellStart"/>
            <w:r w:rsidRPr="00777482">
              <w:rPr>
                <w:rFonts w:ascii="Times New Roman" w:eastAsia="Times New Roman" w:hAnsi="Times New Roman" w:cs="Times New Roman"/>
                <w:b/>
                <w:bCs/>
                <w:color w:val="000000"/>
                <w:lang w:val="en-US"/>
              </w:rPr>
              <w:t>Средства</w:t>
            </w:r>
            <w:proofErr w:type="spellEnd"/>
            <w:r w:rsidRPr="00777482">
              <w:rPr>
                <w:rFonts w:ascii="Times New Roman" w:eastAsia="Times New Roman" w:hAnsi="Times New Roman" w:cs="Times New Roman"/>
                <w:b/>
                <w:bCs/>
                <w:color w:val="000000"/>
                <w:lang w:val="en-US"/>
              </w:rPr>
              <w:t xml:space="preserve"> </w:t>
            </w:r>
            <w:proofErr w:type="spellStart"/>
            <w:r w:rsidRPr="00777482">
              <w:rPr>
                <w:rFonts w:ascii="Times New Roman" w:eastAsia="Times New Roman" w:hAnsi="Times New Roman" w:cs="Times New Roman"/>
                <w:b/>
                <w:bCs/>
                <w:color w:val="000000"/>
                <w:lang w:val="en-US"/>
              </w:rPr>
              <w:t>индивидуальной</w:t>
            </w:r>
            <w:proofErr w:type="spellEnd"/>
            <w:r w:rsidRPr="00777482">
              <w:rPr>
                <w:rFonts w:ascii="Times New Roman" w:eastAsia="Times New Roman" w:hAnsi="Times New Roman" w:cs="Times New Roman"/>
                <w:b/>
                <w:bCs/>
                <w:color w:val="000000"/>
                <w:lang w:val="en-US"/>
              </w:rPr>
              <w:t xml:space="preserve"> </w:t>
            </w:r>
            <w:proofErr w:type="spellStart"/>
            <w:r w:rsidRPr="00777482">
              <w:rPr>
                <w:rFonts w:ascii="Times New Roman" w:eastAsia="Times New Roman" w:hAnsi="Times New Roman" w:cs="Times New Roman"/>
                <w:b/>
                <w:bCs/>
                <w:color w:val="000000"/>
                <w:lang w:val="en-US"/>
              </w:rPr>
              <w:t>защиты</w:t>
            </w:r>
            <w:proofErr w:type="spellEnd"/>
          </w:p>
          <w:p w14:paraId="49CCA464"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lang w:val="en-US"/>
              </w:rPr>
            </w:pPr>
            <w:r w:rsidRPr="00777482">
              <w:rPr>
                <w:rFonts w:ascii="Times New Roman" w:eastAsia="Times New Roman" w:hAnsi="Times New Roman" w:cs="Times New Roman"/>
                <w:b/>
                <w:bCs/>
                <w:color w:val="000000"/>
                <w:lang w:val="en-US"/>
              </w:rPr>
              <w:t> </w:t>
            </w:r>
          </w:p>
        </w:tc>
        <w:tc>
          <w:tcPr>
            <w:tcW w:w="8278" w:type="dxa"/>
            <w:tcBorders>
              <w:top w:val="nil"/>
              <w:left w:val="nil"/>
              <w:bottom w:val="single" w:sz="4" w:space="0" w:color="auto"/>
              <w:right w:val="single" w:sz="4" w:space="0" w:color="auto"/>
            </w:tcBorders>
            <w:shd w:val="clear" w:color="auto" w:fill="auto"/>
            <w:hideMark/>
          </w:tcPr>
          <w:p w14:paraId="4ACB6FC9" w14:textId="77777777" w:rsidR="00DC75EB" w:rsidRPr="00777482" w:rsidRDefault="00DC75EB" w:rsidP="00DC75EB">
            <w:pPr>
              <w:spacing w:after="0" w:line="240" w:lineRule="auto"/>
              <w:contextualSpacing/>
              <w:rPr>
                <w:rFonts w:ascii="Times New Roman" w:eastAsia="Times New Roman" w:hAnsi="Times New Roman" w:cs="Times New Roman"/>
                <w:color w:val="000000"/>
              </w:rPr>
            </w:pPr>
            <w:r w:rsidRPr="00777482">
              <w:rPr>
                <w:rFonts w:ascii="Times New Roman" w:eastAsia="Times New Roman" w:hAnsi="Times New Roman" w:cs="Times New Roman"/>
                <w:b/>
                <w:color w:val="000000"/>
              </w:rPr>
              <w:t>Содержание занятий:</w:t>
            </w:r>
            <w:r w:rsidRPr="00777482">
              <w:rPr>
                <w:rFonts w:ascii="Times New Roman" w:eastAsia="Times New Roman" w:hAnsi="Times New Roman" w:cs="Times New Roman"/>
                <w:color w:val="000000"/>
              </w:rPr>
              <w:br/>
              <w:t xml:space="preserve">1. Классификация средств индивидуальной защиты. Спецодежда. Спецобувь. Средства индивидуальной защиты рук и органов дыхания. </w:t>
            </w:r>
            <w:r w:rsidRPr="00777482">
              <w:rPr>
                <w:rFonts w:ascii="Times New Roman" w:eastAsia="Times New Roman" w:hAnsi="Times New Roman" w:cs="Times New Roman"/>
                <w:color w:val="000000"/>
              </w:rPr>
              <w:br/>
              <w:t>2. Средства индивидуальной защиты от поражения электрическим током.</w:t>
            </w:r>
            <w:r w:rsidRPr="00777482">
              <w:rPr>
                <w:rFonts w:ascii="Times New Roman" w:eastAsia="Times New Roman" w:hAnsi="Times New Roman" w:cs="Times New Roman"/>
                <w:color w:val="000000"/>
              </w:rPr>
              <w:br/>
              <w:t>3. Методы защиты от шума. Методы защиты от ионизирующих излучений. Дозиметрический контроль.</w:t>
            </w:r>
          </w:p>
        </w:tc>
        <w:tc>
          <w:tcPr>
            <w:tcW w:w="1620" w:type="dxa"/>
            <w:tcBorders>
              <w:top w:val="nil"/>
              <w:left w:val="nil"/>
              <w:bottom w:val="single" w:sz="4" w:space="0" w:color="auto"/>
              <w:right w:val="single" w:sz="4" w:space="0" w:color="auto"/>
            </w:tcBorders>
            <w:shd w:val="clear" w:color="auto" w:fill="auto"/>
            <w:hideMark/>
          </w:tcPr>
          <w:p w14:paraId="798C5B97"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t>4</w:t>
            </w:r>
          </w:p>
        </w:tc>
        <w:tc>
          <w:tcPr>
            <w:tcW w:w="1960" w:type="dxa"/>
            <w:vMerge/>
            <w:tcBorders>
              <w:left w:val="nil"/>
              <w:right w:val="single" w:sz="4" w:space="0" w:color="auto"/>
            </w:tcBorders>
            <w:shd w:val="clear" w:color="auto" w:fill="auto"/>
            <w:noWrap/>
            <w:hideMark/>
          </w:tcPr>
          <w:p w14:paraId="18A2AD70"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p>
        </w:tc>
      </w:tr>
      <w:tr w:rsidR="00DC75EB" w:rsidRPr="00DC75EB" w14:paraId="5AB7244E" w14:textId="77777777" w:rsidTr="00777482">
        <w:trPr>
          <w:trHeight w:val="567"/>
        </w:trPr>
        <w:tc>
          <w:tcPr>
            <w:tcW w:w="2722" w:type="dxa"/>
            <w:vMerge/>
            <w:tcBorders>
              <w:left w:val="single" w:sz="4" w:space="0" w:color="auto"/>
              <w:bottom w:val="single" w:sz="4" w:space="0" w:color="auto"/>
              <w:right w:val="single" w:sz="4" w:space="0" w:color="auto"/>
            </w:tcBorders>
            <w:shd w:val="clear" w:color="auto" w:fill="auto"/>
            <w:hideMark/>
          </w:tcPr>
          <w:p w14:paraId="5C1C617A"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lang w:val="en-US"/>
              </w:rPr>
            </w:pPr>
          </w:p>
        </w:tc>
        <w:tc>
          <w:tcPr>
            <w:tcW w:w="8278" w:type="dxa"/>
            <w:tcBorders>
              <w:top w:val="nil"/>
              <w:left w:val="nil"/>
              <w:bottom w:val="single" w:sz="4" w:space="0" w:color="auto"/>
              <w:right w:val="single" w:sz="4" w:space="0" w:color="auto"/>
            </w:tcBorders>
            <w:shd w:val="clear" w:color="auto" w:fill="auto"/>
            <w:hideMark/>
          </w:tcPr>
          <w:p w14:paraId="47D46CCC" w14:textId="77777777" w:rsidR="00DC75EB" w:rsidRPr="00777482" w:rsidRDefault="00DC75EB" w:rsidP="00DC75EB">
            <w:pPr>
              <w:spacing w:after="0" w:line="240" w:lineRule="auto"/>
              <w:contextualSpacing/>
              <w:rPr>
                <w:rFonts w:ascii="Times New Roman" w:eastAsia="Times New Roman" w:hAnsi="Times New Roman" w:cs="Times New Roman"/>
                <w:color w:val="000000"/>
              </w:rPr>
            </w:pPr>
            <w:r w:rsidRPr="00777482">
              <w:rPr>
                <w:rFonts w:ascii="Times New Roman" w:eastAsia="Times New Roman" w:hAnsi="Times New Roman" w:cs="Times New Roman"/>
                <w:b/>
                <w:color w:val="000000"/>
              </w:rPr>
              <w:t>Практические занятия:</w:t>
            </w:r>
            <w:r w:rsidRPr="00777482">
              <w:rPr>
                <w:rFonts w:ascii="Times New Roman" w:eastAsia="Times New Roman" w:hAnsi="Times New Roman" w:cs="Times New Roman"/>
                <w:color w:val="000000"/>
              </w:rPr>
              <w:br/>
              <w:t>1. Использование средств индивидуальной и групповой защиты.</w:t>
            </w:r>
          </w:p>
        </w:tc>
        <w:tc>
          <w:tcPr>
            <w:tcW w:w="1620" w:type="dxa"/>
            <w:tcBorders>
              <w:top w:val="nil"/>
              <w:left w:val="nil"/>
              <w:bottom w:val="single" w:sz="4" w:space="0" w:color="auto"/>
              <w:right w:val="single" w:sz="4" w:space="0" w:color="auto"/>
            </w:tcBorders>
            <w:shd w:val="clear" w:color="auto" w:fill="auto"/>
            <w:hideMark/>
          </w:tcPr>
          <w:p w14:paraId="3B5EA208"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t>2</w:t>
            </w:r>
          </w:p>
        </w:tc>
        <w:tc>
          <w:tcPr>
            <w:tcW w:w="1960" w:type="dxa"/>
            <w:vMerge/>
            <w:tcBorders>
              <w:left w:val="nil"/>
              <w:bottom w:val="single" w:sz="4" w:space="0" w:color="auto"/>
              <w:right w:val="single" w:sz="4" w:space="0" w:color="auto"/>
            </w:tcBorders>
            <w:shd w:val="clear" w:color="auto" w:fill="auto"/>
            <w:noWrap/>
            <w:hideMark/>
          </w:tcPr>
          <w:p w14:paraId="387AD12B"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p>
        </w:tc>
      </w:tr>
      <w:tr w:rsidR="00DC75EB" w:rsidRPr="00DC75EB" w14:paraId="2CE751C4" w14:textId="77777777" w:rsidTr="00777482">
        <w:trPr>
          <w:trHeight w:val="840"/>
        </w:trPr>
        <w:tc>
          <w:tcPr>
            <w:tcW w:w="2722" w:type="dxa"/>
            <w:vMerge w:val="restart"/>
            <w:tcBorders>
              <w:top w:val="nil"/>
              <w:left w:val="single" w:sz="4" w:space="0" w:color="auto"/>
              <w:right w:val="single" w:sz="4" w:space="0" w:color="auto"/>
            </w:tcBorders>
            <w:shd w:val="clear" w:color="auto" w:fill="auto"/>
            <w:hideMark/>
          </w:tcPr>
          <w:p w14:paraId="3EF89B54"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rPr>
            </w:pPr>
            <w:r w:rsidRPr="00777482">
              <w:rPr>
                <w:rFonts w:ascii="Times New Roman" w:eastAsia="Times New Roman" w:hAnsi="Times New Roman" w:cs="Times New Roman"/>
                <w:b/>
                <w:bCs/>
                <w:color w:val="000000"/>
              </w:rPr>
              <w:t>Тема 3.3. Охрана труда при работе с вычислительной техникой</w:t>
            </w:r>
          </w:p>
          <w:p w14:paraId="626BBAEF"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rPr>
            </w:pPr>
            <w:r w:rsidRPr="00777482">
              <w:rPr>
                <w:rFonts w:ascii="Times New Roman" w:eastAsia="Times New Roman" w:hAnsi="Times New Roman" w:cs="Times New Roman"/>
                <w:color w:val="000000"/>
                <w:lang w:val="en-US"/>
              </w:rPr>
              <w:lastRenderedPageBreak/>
              <w:t> </w:t>
            </w:r>
          </w:p>
        </w:tc>
        <w:tc>
          <w:tcPr>
            <w:tcW w:w="8278" w:type="dxa"/>
            <w:tcBorders>
              <w:top w:val="nil"/>
              <w:left w:val="nil"/>
              <w:bottom w:val="single" w:sz="4" w:space="0" w:color="auto"/>
              <w:right w:val="single" w:sz="4" w:space="0" w:color="auto"/>
            </w:tcBorders>
            <w:shd w:val="clear" w:color="auto" w:fill="auto"/>
            <w:hideMark/>
          </w:tcPr>
          <w:p w14:paraId="59EF3F5C" w14:textId="77777777" w:rsidR="00DC75EB" w:rsidRPr="00777482" w:rsidRDefault="00DC75EB" w:rsidP="00DC75EB">
            <w:pPr>
              <w:spacing w:after="0" w:line="240" w:lineRule="auto"/>
              <w:contextualSpacing/>
              <w:rPr>
                <w:rFonts w:ascii="Times New Roman" w:eastAsia="Times New Roman" w:hAnsi="Times New Roman" w:cs="Times New Roman"/>
                <w:color w:val="000000"/>
              </w:rPr>
            </w:pPr>
            <w:r w:rsidRPr="00777482">
              <w:rPr>
                <w:rFonts w:ascii="Times New Roman" w:eastAsia="Times New Roman" w:hAnsi="Times New Roman" w:cs="Times New Roman"/>
                <w:b/>
                <w:color w:val="000000"/>
              </w:rPr>
              <w:lastRenderedPageBreak/>
              <w:t>Содержание занятий:</w:t>
            </w:r>
            <w:r w:rsidRPr="00777482">
              <w:rPr>
                <w:rFonts w:ascii="Times New Roman" w:eastAsia="Times New Roman" w:hAnsi="Times New Roman" w:cs="Times New Roman"/>
                <w:color w:val="000000"/>
              </w:rPr>
              <w:br/>
              <w:t xml:space="preserve">1. Требования, предъявляемые к персональным ЭВМ. Организация рабочих мест пользователей персональных ЭВМ </w:t>
            </w:r>
            <w:r w:rsidRPr="00777482">
              <w:rPr>
                <w:rFonts w:ascii="Times New Roman" w:eastAsia="Times New Roman" w:hAnsi="Times New Roman" w:cs="Times New Roman"/>
                <w:color w:val="000000"/>
              </w:rPr>
              <w:br/>
              <w:t xml:space="preserve">2. Влияние персональных ЭВМ и устройств визуального отображения на </w:t>
            </w:r>
            <w:r w:rsidRPr="00777482">
              <w:rPr>
                <w:rFonts w:ascii="Times New Roman" w:eastAsia="Times New Roman" w:hAnsi="Times New Roman" w:cs="Times New Roman"/>
                <w:color w:val="000000"/>
              </w:rPr>
              <w:lastRenderedPageBreak/>
              <w:t xml:space="preserve">пользователей </w:t>
            </w:r>
            <w:r w:rsidRPr="00777482">
              <w:rPr>
                <w:rFonts w:ascii="Times New Roman" w:eastAsia="Times New Roman" w:hAnsi="Times New Roman" w:cs="Times New Roman"/>
                <w:color w:val="000000"/>
              </w:rPr>
              <w:br/>
              <w:t>3. Рекомендации по обеспечению безопасности при работе с персональным ЭВМ</w:t>
            </w:r>
          </w:p>
        </w:tc>
        <w:tc>
          <w:tcPr>
            <w:tcW w:w="1620" w:type="dxa"/>
            <w:tcBorders>
              <w:top w:val="nil"/>
              <w:left w:val="nil"/>
              <w:bottom w:val="single" w:sz="4" w:space="0" w:color="auto"/>
              <w:right w:val="single" w:sz="4" w:space="0" w:color="auto"/>
            </w:tcBorders>
            <w:shd w:val="clear" w:color="auto" w:fill="auto"/>
            <w:hideMark/>
          </w:tcPr>
          <w:p w14:paraId="4A5E92C6"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lastRenderedPageBreak/>
              <w:t>2</w:t>
            </w:r>
          </w:p>
        </w:tc>
        <w:tc>
          <w:tcPr>
            <w:tcW w:w="1960" w:type="dxa"/>
            <w:vMerge w:val="restart"/>
            <w:tcBorders>
              <w:top w:val="nil"/>
              <w:left w:val="nil"/>
              <w:right w:val="single" w:sz="4" w:space="0" w:color="auto"/>
            </w:tcBorders>
            <w:shd w:val="clear" w:color="auto" w:fill="auto"/>
            <w:noWrap/>
            <w:hideMark/>
          </w:tcPr>
          <w:p w14:paraId="2931946A"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ОК.01</w:t>
            </w:r>
          </w:p>
          <w:p w14:paraId="6E178238"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ОК.02</w:t>
            </w:r>
          </w:p>
          <w:p w14:paraId="16EB84C6"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ОК.03</w:t>
            </w:r>
          </w:p>
          <w:p w14:paraId="64515F18"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ОК.04</w:t>
            </w:r>
          </w:p>
          <w:p w14:paraId="20B9FA48"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lastRenderedPageBreak/>
              <w:t>ОК.05</w:t>
            </w:r>
          </w:p>
          <w:p w14:paraId="19C3587A"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ОК.07</w:t>
            </w:r>
          </w:p>
          <w:p w14:paraId="7625FC43"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ОК.08</w:t>
            </w:r>
          </w:p>
          <w:p w14:paraId="2A4B7C2B"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eastAsia="ru-RU"/>
              </w:rPr>
              <w:t>ОК.09</w:t>
            </w:r>
          </w:p>
        </w:tc>
      </w:tr>
      <w:tr w:rsidR="00DC75EB" w:rsidRPr="00DC75EB" w14:paraId="3D9AB85C" w14:textId="77777777" w:rsidTr="00777482">
        <w:trPr>
          <w:trHeight w:val="828"/>
        </w:trPr>
        <w:tc>
          <w:tcPr>
            <w:tcW w:w="2722" w:type="dxa"/>
            <w:vMerge/>
            <w:tcBorders>
              <w:left w:val="single" w:sz="4" w:space="0" w:color="auto"/>
              <w:bottom w:val="single" w:sz="4" w:space="0" w:color="auto"/>
              <w:right w:val="single" w:sz="4" w:space="0" w:color="auto"/>
            </w:tcBorders>
            <w:shd w:val="clear" w:color="auto" w:fill="auto"/>
            <w:hideMark/>
          </w:tcPr>
          <w:p w14:paraId="4138A55E" w14:textId="77777777" w:rsidR="00DC75EB" w:rsidRPr="00777482" w:rsidRDefault="00DC75EB" w:rsidP="00DC75EB">
            <w:pPr>
              <w:spacing w:after="0" w:line="240" w:lineRule="auto"/>
              <w:contextualSpacing/>
              <w:rPr>
                <w:rFonts w:ascii="Times New Roman" w:eastAsia="Times New Roman" w:hAnsi="Times New Roman" w:cs="Times New Roman"/>
                <w:color w:val="000000"/>
                <w:lang w:val="en-US"/>
              </w:rPr>
            </w:pPr>
          </w:p>
        </w:tc>
        <w:tc>
          <w:tcPr>
            <w:tcW w:w="8278" w:type="dxa"/>
            <w:tcBorders>
              <w:top w:val="nil"/>
              <w:left w:val="nil"/>
              <w:bottom w:val="single" w:sz="4" w:space="0" w:color="auto"/>
              <w:right w:val="single" w:sz="4" w:space="0" w:color="auto"/>
            </w:tcBorders>
            <w:shd w:val="clear" w:color="auto" w:fill="auto"/>
            <w:hideMark/>
          </w:tcPr>
          <w:p w14:paraId="352CE6D5" w14:textId="77777777" w:rsidR="00DC75EB" w:rsidRPr="00777482" w:rsidRDefault="00DC75EB" w:rsidP="00DC75EB">
            <w:pPr>
              <w:spacing w:after="0" w:line="240" w:lineRule="auto"/>
              <w:contextualSpacing/>
              <w:rPr>
                <w:rFonts w:ascii="Times New Roman" w:eastAsia="Times New Roman" w:hAnsi="Times New Roman" w:cs="Times New Roman"/>
                <w:color w:val="000000"/>
              </w:rPr>
            </w:pPr>
            <w:r w:rsidRPr="00777482">
              <w:rPr>
                <w:rFonts w:ascii="Times New Roman" w:eastAsia="Times New Roman" w:hAnsi="Times New Roman" w:cs="Times New Roman"/>
                <w:b/>
                <w:color w:val="000000"/>
              </w:rPr>
              <w:t>Практические занятия:</w:t>
            </w:r>
            <w:r w:rsidRPr="00777482">
              <w:rPr>
                <w:rFonts w:ascii="Times New Roman" w:eastAsia="Times New Roman" w:hAnsi="Times New Roman" w:cs="Times New Roman"/>
                <w:color w:val="000000"/>
              </w:rPr>
              <w:br/>
              <w:t>1. Разработка комплекса профилактических упражнений для операторов персональных ЭВМ</w:t>
            </w:r>
          </w:p>
        </w:tc>
        <w:tc>
          <w:tcPr>
            <w:tcW w:w="1620" w:type="dxa"/>
            <w:tcBorders>
              <w:top w:val="nil"/>
              <w:left w:val="nil"/>
              <w:bottom w:val="single" w:sz="4" w:space="0" w:color="auto"/>
              <w:right w:val="single" w:sz="4" w:space="0" w:color="auto"/>
            </w:tcBorders>
            <w:shd w:val="clear" w:color="auto" w:fill="auto"/>
            <w:hideMark/>
          </w:tcPr>
          <w:p w14:paraId="16A0517F"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t>2</w:t>
            </w:r>
          </w:p>
        </w:tc>
        <w:tc>
          <w:tcPr>
            <w:tcW w:w="1960" w:type="dxa"/>
            <w:vMerge/>
            <w:tcBorders>
              <w:left w:val="nil"/>
              <w:bottom w:val="single" w:sz="4" w:space="0" w:color="auto"/>
              <w:right w:val="single" w:sz="4" w:space="0" w:color="auto"/>
            </w:tcBorders>
            <w:shd w:val="clear" w:color="auto" w:fill="auto"/>
            <w:noWrap/>
            <w:hideMark/>
          </w:tcPr>
          <w:p w14:paraId="1F633FFE"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p>
        </w:tc>
      </w:tr>
      <w:tr w:rsidR="00DC75EB" w:rsidRPr="00DC75EB" w14:paraId="045CBFC6" w14:textId="77777777" w:rsidTr="00777482">
        <w:trPr>
          <w:trHeight w:val="567"/>
        </w:trPr>
        <w:tc>
          <w:tcPr>
            <w:tcW w:w="2722" w:type="dxa"/>
            <w:tcBorders>
              <w:top w:val="nil"/>
              <w:left w:val="single" w:sz="4" w:space="0" w:color="auto"/>
              <w:bottom w:val="single" w:sz="4" w:space="0" w:color="auto"/>
              <w:right w:val="single" w:sz="4" w:space="0" w:color="auto"/>
            </w:tcBorders>
            <w:shd w:val="clear" w:color="auto" w:fill="auto"/>
            <w:hideMark/>
          </w:tcPr>
          <w:p w14:paraId="739F6707"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rPr>
            </w:pPr>
            <w:r w:rsidRPr="00777482">
              <w:rPr>
                <w:rFonts w:ascii="Times New Roman" w:eastAsia="Times New Roman" w:hAnsi="Times New Roman" w:cs="Times New Roman"/>
                <w:b/>
                <w:bCs/>
                <w:color w:val="000000"/>
              </w:rPr>
              <w:t>Дифференцированный зачет</w:t>
            </w:r>
          </w:p>
        </w:tc>
        <w:tc>
          <w:tcPr>
            <w:tcW w:w="8278" w:type="dxa"/>
            <w:tcBorders>
              <w:top w:val="nil"/>
              <w:left w:val="nil"/>
              <w:bottom w:val="single" w:sz="4" w:space="0" w:color="auto"/>
              <w:right w:val="single" w:sz="4" w:space="0" w:color="auto"/>
            </w:tcBorders>
            <w:shd w:val="clear" w:color="auto" w:fill="auto"/>
            <w:hideMark/>
          </w:tcPr>
          <w:p w14:paraId="45406DEE" w14:textId="77777777" w:rsidR="00DC75EB" w:rsidRPr="00777482" w:rsidRDefault="00DC75EB" w:rsidP="00DC75EB">
            <w:pPr>
              <w:spacing w:after="0" w:line="240" w:lineRule="auto"/>
              <w:contextualSpacing/>
              <w:jc w:val="right"/>
              <w:rPr>
                <w:rFonts w:ascii="Times New Roman" w:eastAsia="Times New Roman" w:hAnsi="Times New Roman" w:cs="Times New Roman"/>
                <w:color w:val="000000"/>
                <w:lang w:val="en-US"/>
              </w:rPr>
            </w:pPr>
          </w:p>
        </w:tc>
        <w:tc>
          <w:tcPr>
            <w:tcW w:w="1620" w:type="dxa"/>
            <w:tcBorders>
              <w:top w:val="nil"/>
              <w:left w:val="nil"/>
              <w:bottom w:val="single" w:sz="4" w:space="0" w:color="auto"/>
              <w:right w:val="single" w:sz="4" w:space="0" w:color="auto"/>
            </w:tcBorders>
            <w:shd w:val="clear" w:color="auto" w:fill="auto"/>
            <w:hideMark/>
          </w:tcPr>
          <w:p w14:paraId="53C61D00"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rPr>
            </w:pPr>
            <w:r w:rsidRPr="00777482">
              <w:rPr>
                <w:rFonts w:ascii="Times New Roman" w:eastAsia="Times New Roman" w:hAnsi="Times New Roman" w:cs="Times New Roman"/>
                <w:color w:val="000000"/>
              </w:rPr>
              <w:t>2</w:t>
            </w:r>
          </w:p>
        </w:tc>
        <w:tc>
          <w:tcPr>
            <w:tcW w:w="1960" w:type="dxa"/>
            <w:tcBorders>
              <w:top w:val="nil"/>
              <w:left w:val="nil"/>
              <w:bottom w:val="single" w:sz="4" w:space="0" w:color="auto"/>
              <w:right w:val="single" w:sz="4" w:space="0" w:color="auto"/>
            </w:tcBorders>
            <w:shd w:val="clear" w:color="auto" w:fill="auto"/>
            <w:noWrap/>
            <w:vAlign w:val="bottom"/>
            <w:hideMark/>
          </w:tcPr>
          <w:p w14:paraId="72536529" w14:textId="77777777" w:rsidR="00DC75EB" w:rsidRPr="00777482" w:rsidRDefault="00DC75EB" w:rsidP="00DC75EB">
            <w:pPr>
              <w:spacing w:after="0" w:line="240" w:lineRule="auto"/>
              <w:contextualSpacing/>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t> </w:t>
            </w:r>
          </w:p>
        </w:tc>
      </w:tr>
      <w:tr w:rsidR="00777482" w:rsidRPr="00DC75EB" w14:paraId="1D6C7DE1" w14:textId="77777777" w:rsidTr="00777482">
        <w:trPr>
          <w:trHeight w:val="567"/>
        </w:trPr>
        <w:tc>
          <w:tcPr>
            <w:tcW w:w="11000" w:type="dxa"/>
            <w:gridSpan w:val="2"/>
            <w:tcBorders>
              <w:top w:val="single" w:sz="4" w:space="0" w:color="auto"/>
              <w:left w:val="single" w:sz="4" w:space="0" w:color="auto"/>
              <w:bottom w:val="single" w:sz="4" w:space="0" w:color="auto"/>
              <w:right w:val="single" w:sz="4" w:space="0" w:color="auto"/>
            </w:tcBorders>
            <w:shd w:val="clear" w:color="auto" w:fill="auto"/>
          </w:tcPr>
          <w:p w14:paraId="33A8BCD4" w14:textId="36C75AFD" w:rsidR="00777482" w:rsidRPr="00777482" w:rsidRDefault="00777482" w:rsidP="00777482">
            <w:pPr>
              <w:spacing w:after="0" w:line="240" w:lineRule="auto"/>
              <w:contextualSpacing/>
              <w:rPr>
                <w:rFonts w:ascii="Times New Roman" w:eastAsia="Times New Roman" w:hAnsi="Times New Roman" w:cs="Times New Roman"/>
                <w:b/>
                <w:bCs/>
                <w:color w:val="000000"/>
              </w:rPr>
            </w:pPr>
            <w:r w:rsidRPr="00777482">
              <w:rPr>
                <w:rFonts w:ascii="Times New Roman" w:eastAsia="Times New Roman" w:hAnsi="Times New Roman" w:cs="Times New Roman"/>
                <w:b/>
                <w:bCs/>
                <w:color w:val="000000"/>
              </w:rPr>
              <w:t>Всего</w:t>
            </w:r>
          </w:p>
        </w:tc>
        <w:tc>
          <w:tcPr>
            <w:tcW w:w="1620" w:type="dxa"/>
            <w:tcBorders>
              <w:top w:val="single" w:sz="4" w:space="0" w:color="auto"/>
              <w:left w:val="nil"/>
              <w:bottom w:val="single" w:sz="4" w:space="0" w:color="auto"/>
              <w:right w:val="single" w:sz="4" w:space="0" w:color="auto"/>
            </w:tcBorders>
            <w:shd w:val="clear" w:color="auto" w:fill="auto"/>
          </w:tcPr>
          <w:p w14:paraId="6B60DBCB" w14:textId="79F7B26E" w:rsidR="00777482" w:rsidRPr="00777482" w:rsidRDefault="0046680E" w:rsidP="00DC75EB">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54</w:t>
            </w:r>
          </w:p>
        </w:tc>
        <w:tc>
          <w:tcPr>
            <w:tcW w:w="1960" w:type="dxa"/>
            <w:tcBorders>
              <w:top w:val="single" w:sz="4" w:space="0" w:color="auto"/>
              <w:left w:val="nil"/>
              <w:bottom w:val="single" w:sz="4" w:space="0" w:color="auto"/>
              <w:right w:val="single" w:sz="4" w:space="0" w:color="auto"/>
            </w:tcBorders>
            <w:shd w:val="clear" w:color="auto" w:fill="auto"/>
            <w:noWrap/>
            <w:vAlign w:val="bottom"/>
          </w:tcPr>
          <w:p w14:paraId="7DDCDF39" w14:textId="77777777" w:rsidR="00777482" w:rsidRPr="00777482" w:rsidRDefault="00777482" w:rsidP="00DC75EB">
            <w:pPr>
              <w:spacing w:after="0" w:line="240" w:lineRule="auto"/>
              <w:contextualSpacing/>
              <w:rPr>
                <w:rFonts w:ascii="Times New Roman" w:eastAsia="Times New Roman" w:hAnsi="Times New Roman" w:cs="Times New Roman"/>
                <w:color w:val="000000"/>
                <w:lang w:val="en-US"/>
              </w:rPr>
            </w:pPr>
          </w:p>
        </w:tc>
      </w:tr>
    </w:tbl>
    <w:p w14:paraId="7535B55D" w14:textId="77777777" w:rsidR="00DC75EB" w:rsidRPr="00DC75EB" w:rsidRDefault="00DC75EB" w:rsidP="00DC75EB">
      <w:pPr>
        <w:spacing w:after="0" w:line="240" w:lineRule="auto"/>
        <w:contextualSpacing/>
        <w:rPr>
          <w:rFonts w:ascii="Calibri" w:eastAsia="Times New Roman" w:hAnsi="Calibri" w:cs="Times New Roman"/>
          <w:lang w:eastAsia="ru-RU"/>
        </w:rPr>
      </w:pPr>
      <w:r w:rsidRPr="00DC75EB">
        <w:rPr>
          <w:rFonts w:ascii="Calibri" w:eastAsia="Times New Roman" w:hAnsi="Calibri" w:cs="Times New Roman"/>
          <w:lang w:eastAsia="ru-RU"/>
        </w:rPr>
        <w:br w:type="page"/>
      </w:r>
    </w:p>
    <w:p w14:paraId="287BB7F5" w14:textId="77777777" w:rsidR="00DC75EB" w:rsidRPr="00DC75EB" w:rsidRDefault="00DC75EB" w:rsidP="00DC75EB">
      <w:pPr>
        <w:spacing w:after="0" w:line="240" w:lineRule="auto"/>
        <w:contextualSpacing/>
        <w:rPr>
          <w:rFonts w:ascii="Times New Roman" w:eastAsia="Times New Roman" w:hAnsi="Times New Roman" w:cs="Times New Roman"/>
          <w:sz w:val="24"/>
          <w:szCs w:val="24"/>
          <w:lang w:eastAsia="ru-RU"/>
        </w:rPr>
        <w:sectPr w:rsidR="00DC75EB" w:rsidRPr="00DC75EB" w:rsidSect="00600D3E">
          <w:pgSz w:w="16840" w:h="11907" w:orient="landscape"/>
          <w:pgMar w:top="1134" w:right="1134" w:bottom="1134" w:left="1134" w:header="709" w:footer="709" w:gutter="0"/>
          <w:cols w:space="720"/>
        </w:sectPr>
      </w:pPr>
    </w:p>
    <w:p w14:paraId="2D4CFF8E" w14:textId="60E87A80" w:rsidR="00DC75EB" w:rsidRPr="00DC75EB" w:rsidRDefault="00DC75EB" w:rsidP="00777482">
      <w:pPr>
        <w:keepNext/>
        <w:spacing w:after="0" w:line="240" w:lineRule="auto"/>
        <w:contextualSpacing/>
        <w:jc w:val="center"/>
        <w:outlineLvl w:val="0"/>
        <w:rPr>
          <w:rFonts w:ascii="Times New Roman" w:eastAsia="Times New Roman" w:hAnsi="Times New Roman" w:cs="Times New Roman"/>
          <w:b/>
          <w:bCs/>
          <w:kern w:val="32"/>
          <w:sz w:val="24"/>
          <w:szCs w:val="24"/>
          <w:lang w:eastAsia="ru-RU"/>
        </w:rPr>
      </w:pPr>
      <w:r w:rsidRPr="00DC75EB">
        <w:rPr>
          <w:rFonts w:ascii="Times New Roman" w:eastAsia="Times New Roman" w:hAnsi="Times New Roman" w:cs="Times New Roman"/>
          <w:b/>
          <w:bCs/>
          <w:kern w:val="32"/>
          <w:sz w:val="24"/>
          <w:szCs w:val="24"/>
          <w:lang w:eastAsia="ru-RU"/>
        </w:rPr>
        <w:lastRenderedPageBreak/>
        <w:t>3. УСЛОВИЯ РЕАЛИАЦИЯ УЧЕБНОЙ ДИСЦИПЛИНЫ</w:t>
      </w:r>
    </w:p>
    <w:p w14:paraId="7DF4C459" w14:textId="77777777" w:rsidR="00DC75EB" w:rsidRPr="00DC75EB" w:rsidRDefault="00DC75EB" w:rsidP="00DC75EB">
      <w:pPr>
        <w:keepNext/>
        <w:spacing w:after="0" w:line="240" w:lineRule="auto"/>
        <w:ind w:firstLine="709"/>
        <w:contextualSpacing/>
        <w:jc w:val="both"/>
        <w:outlineLvl w:val="0"/>
        <w:rPr>
          <w:rFonts w:ascii="Times New Roman" w:eastAsia="Times New Roman" w:hAnsi="Times New Roman" w:cs="Times New Roman"/>
          <w:bCs/>
          <w:i/>
          <w:kern w:val="32"/>
          <w:sz w:val="24"/>
          <w:szCs w:val="24"/>
          <w:lang w:eastAsia="ru-RU"/>
        </w:rPr>
      </w:pPr>
    </w:p>
    <w:p w14:paraId="321D7B66" w14:textId="77777777" w:rsidR="00DC75EB" w:rsidRPr="00DC75EB" w:rsidRDefault="00DC75EB" w:rsidP="00DC75EB">
      <w:pPr>
        <w:spacing w:after="0" w:line="240" w:lineRule="auto"/>
        <w:ind w:firstLine="709"/>
        <w:contextualSpacing/>
        <w:jc w:val="both"/>
        <w:outlineLvl w:val="0"/>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3.1. Для реализации программы учебной дисциплины должны быть предусмотрены следующие специальные помещения:</w:t>
      </w:r>
    </w:p>
    <w:p w14:paraId="3013D5A4" w14:textId="51B0741D" w:rsidR="00DC75EB" w:rsidRPr="00DC75EB" w:rsidRDefault="00DC75EB" w:rsidP="00777482">
      <w:pPr>
        <w:spacing w:after="0" w:line="240" w:lineRule="auto"/>
        <w:ind w:firstLine="709"/>
        <w:contextualSpacing/>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bCs/>
          <w:sz w:val="24"/>
          <w:szCs w:val="24"/>
          <w:lang w:eastAsia="ru-RU"/>
        </w:rPr>
        <w:t>Кабинет «Охрана труда»</w:t>
      </w:r>
      <w:r w:rsidRPr="00DC75EB">
        <w:rPr>
          <w:rFonts w:ascii="Times New Roman" w:eastAsia="Times New Roman" w:hAnsi="Times New Roman" w:cs="Times New Roman"/>
          <w:sz w:val="24"/>
          <w:szCs w:val="24"/>
        </w:rPr>
        <w:t xml:space="preserve">, </w:t>
      </w:r>
      <w:r w:rsidRPr="00DC75EB">
        <w:rPr>
          <w:rFonts w:ascii="Times New Roman" w:eastAsia="Times New Roman" w:hAnsi="Times New Roman" w:cs="Times New Roman"/>
          <w:bCs/>
          <w:sz w:val="24"/>
          <w:szCs w:val="24"/>
          <w:lang w:eastAsia="ru-RU"/>
        </w:rPr>
        <w:t xml:space="preserve">оснащенный оборудованием и техническими средствами обучения: </w:t>
      </w:r>
      <w:r w:rsidRPr="00DC75EB">
        <w:rPr>
          <w:rFonts w:ascii="Times New Roman" w:eastAsia="Times New Roman" w:hAnsi="Times New Roman" w:cs="Times New Roman"/>
          <w:sz w:val="24"/>
          <w:szCs w:val="24"/>
          <w:lang w:eastAsia="ru-RU"/>
        </w:rPr>
        <w:t>посадочные места по количеству обучающихся; доска классная трехсекционная; рабочее место преподавателя, оборудованное ПК с программным обеспечением; LCD телевизор; комплект учебно-методической документации (учебники и учебные пособия, инструкции к практическим работам); наглядные пособия (наборы плакатов и электронные издания.</w:t>
      </w:r>
    </w:p>
    <w:p w14:paraId="03F7C967" w14:textId="77777777" w:rsidR="00DC75EB" w:rsidRPr="00DC75EB" w:rsidRDefault="00DC75EB" w:rsidP="00DC75EB">
      <w:pPr>
        <w:spacing w:after="0" w:line="240" w:lineRule="auto"/>
        <w:contextualSpacing/>
        <w:jc w:val="both"/>
        <w:rPr>
          <w:rFonts w:ascii="Times New Roman" w:eastAsia="Times New Roman" w:hAnsi="Times New Roman" w:cs="Times New Roman"/>
          <w:bCs/>
          <w:sz w:val="24"/>
          <w:szCs w:val="24"/>
          <w:lang w:eastAsia="ru-RU"/>
        </w:rPr>
      </w:pPr>
    </w:p>
    <w:p w14:paraId="53F61935" w14:textId="77777777" w:rsidR="00DC75EB" w:rsidRPr="00DC75EB" w:rsidRDefault="00DC75EB" w:rsidP="00DC75EB">
      <w:pPr>
        <w:spacing w:after="0" w:line="240" w:lineRule="auto"/>
        <w:ind w:firstLine="709"/>
        <w:contextualSpacing/>
        <w:jc w:val="both"/>
        <w:outlineLvl w:val="0"/>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3.2. Информационное обеспечение реализации программы</w:t>
      </w:r>
    </w:p>
    <w:p w14:paraId="2331E737" w14:textId="07929159" w:rsidR="00DC75EB" w:rsidRPr="00DC75EB" w:rsidRDefault="00777482" w:rsidP="00DC75EB">
      <w:pPr>
        <w:suppressAutoHyphens/>
        <w:spacing w:after="0" w:line="240" w:lineRule="auto"/>
        <w:ind w:firstLine="709"/>
        <w:contextualSpacing/>
        <w:jc w:val="both"/>
        <w:rPr>
          <w:rFonts w:ascii="Times New Roman" w:eastAsia="Times New Roman" w:hAnsi="Times New Roman" w:cs="Times New Roman"/>
          <w:bCs/>
          <w:sz w:val="24"/>
          <w:szCs w:val="24"/>
          <w:lang w:eastAsia="ru-RU"/>
        </w:rPr>
      </w:pPr>
      <w:r w:rsidRPr="00777482">
        <w:rPr>
          <w:rFonts w:ascii="Times New Roman" w:eastAsia="Times New Roman" w:hAnsi="Times New Roman" w:cs="Times New Roman"/>
          <w:bCs/>
          <w:sz w:val="24"/>
          <w:szCs w:val="24"/>
          <w:lang w:eastAsia="ru-RU"/>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w:t>
      </w:r>
      <w:r>
        <w:rPr>
          <w:rFonts w:ascii="Times New Roman" w:eastAsia="Times New Roman" w:hAnsi="Times New Roman" w:cs="Times New Roman"/>
          <w:bCs/>
          <w:sz w:val="24"/>
          <w:szCs w:val="24"/>
          <w:lang w:eastAsia="ru-RU"/>
        </w:rPr>
        <w:br/>
      </w:r>
      <w:r w:rsidRPr="00777482">
        <w:rPr>
          <w:rFonts w:ascii="Times New Roman" w:eastAsia="Times New Roman" w:hAnsi="Times New Roman" w:cs="Times New Roman"/>
          <w:bCs/>
          <w:sz w:val="24"/>
          <w:szCs w:val="24"/>
          <w:lang w:eastAsia="ru-RU"/>
        </w:rPr>
        <w:t>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r w:rsidR="00DC75EB" w:rsidRPr="00DC75EB">
        <w:rPr>
          <w:rFonts w:ascii="Times New Roman" w:eastAsia="Times New Roman" w:hAnsi="Times New Roman" w:cs="Times New Roman"/>
          <w:bCs/>
          <w:sz w:val="24"/>
          <w:szCs w:val="24"/>
          <w:lang w:eastAsia="ru-RU"/>
        </w:rPr>
        <w:t>.</w:t>
      </w:r>
    </w:p>
    <w:p w14:paraId="4C7FDE1B" w14:textId="77777777" w:rsidR="00DC75EB" w:rsidRPr="00DC75EB" w:rsidRDefault="00DC75EB" w:rsidP="00DC75EB">
      <w:pPr>
        <w:spacing w:after="0" w:line="240" w:lineRule="auto"/>
        <w:contextualSpacing/>
        <w:jc w:val="both"/>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ab/>
      </w:r>
    </w:p>
    <w:p w14:paraId="60788354" w14:textId="77777777" w:rsidR="00DC75EB" w:rsidRPr="00DC75EB" w:rsidRDefault="00DC75EB" w:rsidP="00DC75EB">
      <w:pPr>
        <w:spacing w:after="0" w:line="240" w:lineRule="auto"/>
        <w:ind w:firstLine="709"/>
        <w:contextualSpacing/>
        <w:rPr>
          <w:rFonts w:ascii="Times New Roman" w:eastAsia="Times New Roman" w:hAnsi="Times New Roman" w:cs="Times New Roman"/>
          <w:b/>
          <w:sz w:val="24"/>
          <w:szCs w:val="24"/>
          <w:lang w:eastAsia="ru-RU"/>
        </w:rPr>
      </w:pPr>
    </w:p>
    <w:p w14:paraId="25B944A7" w14:textId="77777777" w:rsidR="00777482" w:rsidRDefault="00DC75EB" w:rsidP="00777482">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b/>
          <w:color w:val="000000"/>
          <w:sz w:val="24"/>
          <w:szCs w:val="24"/>
          <w:lang w:eastAsia="ru-RU"/>
        </w:rPr>
        <w:t>3.2.1. Основные печатные издания</w:t>
      </w:r>
    </w:p>
    <w:p w14:paraId="33974CE8" w14:textId="0FFF567E" w:rsidR="00777482" w:rsidRDefault="00DC75EB" w:rsidP="00777482">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1. Булгаков, А. Б. Охрана труда: несчастные случаи на производстве и профессиональные </w:t>
      </w:r>
      <w:proofErr w:type="gramStart"/>
      <w:r w:rsidRPr="00DC75EB">
        <w:rPr>
          <w:rFonts w:ascii="Times New Roman" w:eastAsia="Times New Roman" w:hAnsi="Times New Roman" w:cs="Times New Roman"/>
          <w:color w:val="000000"/>
          <w:sz w:val="24"/>
          <w:szCs w:val="24"/>
          <w:lang w:eastAsia="ru-RU"/>
        </w:rPr>
        <w:t>заболевания :</w:t>
      </w:r>
      <w:proofErr w:type="gramEnd"/>
      <w:r w:rsidRPr="00DC75EB">
        <w:rPr>
          <w:rFonts w:ascii="Times New Roman" w:eastAsia="Times New Roman" w:hAnsi="Times New Roman" w:cs="Times New Roman"/>
          <w:color w:val="000000"/>
          <w:sz w:val="24"/>
          <w:szCs w:val="24"/>
          <w:lang w:eastAsia="ru-RU"/>
        </w:rPr>
        <w:t xml:space="preserve"> учебное пособие для СПО / А. Б. Булгаков. — Саратов: Профобразование, 2021. — 116 c. — ISBN 978-5-4488-1136-4. </w:t>
      </w:r>
    </w:p>
    <w:p w14:paraId="74C1540D" w14:textId="77777777" w:rsidR="00777482" w:rsidRDefault="00DC75EB" w:rsidP="00777482">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2. Горькова Н. В., Фетисов А. Г., </w:t>
      </w:r>
      <w:proofErr w:type="spellStart"/>
      <w:r w:rsidRPr="00DC75EB">
        <w:rPr>
          <w:rFonts w:ascii="Times New Roman" w:eastAsia="Times New Roman" w:hAnsi="Times New Roman" w:cs="Times New Roman"/>
          <w:color w:val="000000"/>
          <w:sz w:val="24"/>
          <w:szCs w:val="24"/>
          <w:lang w:eastAsia="ru-RU"/>
        </w:rPr>
        <w:t>Мессинева</w:t>
      </w:r>
      <w:proofErr w:type="spellEnd"/>
      <w:r w:rsidRPr="00DC75EB">
        <w:rPr>
          <w:rFonts w:ascii="Times New Roman" w:eastAsia="Times New Roman" w:hAnsi="Times New Roman" w:cs="Times New Roman"/>
          <w:color w:val="000000"/>
          <w:sz w:val="24"/>
          <w:szCs w:val="24"/>
          <w:lang w:eastAsia="ru-RU"/>
        </w:rPr>
        <w:t xml:space="preserve"> Е. М. Охрана труда. Учебное пособие для СПО/ </w:t>
      </w:r>
      <w:proofErr w:type="gramStart"/>
      <w:r w:rsidRPr="00DC75EB">
        <w:rPr>
          <w:rFonts w:ascii="Times New Roman" w:eastAsia="Times New Roman" w:hAnsi="Times New Roman" w:cs="Times New Roman"/>
          <w:color w:val="000000"/>
          <w:sz w:val="24"/>
          <w:szCs w:val="24"/>
          <w:lang w:eastAsia="ru-RU"/>
        </w:rPr>
        <w:t>Н.В.</w:t>
      </w:r>
      <w:proofErr w:type="gramEnd"/>
      <w:r w:rsidRPr="00DC75EB">
        <w:rPr>
          <w:rFonts w:ascii="Times New Roman" w:eastAsia="Times New Roman" w:hAnsi="Times New Roman" w:cs="Times New Roman"/>
          <w:color w:val="000000"/>
          <w:sz w:val="24"/>
          <w:szCs w:val="24"/>
          <w:lang w:eastAsia="ru-RU"/>
        </w:rPr>
        <w:t xml:space="preserve"> Горькова — Санкт-Петербург: Лань, 2020. — 220 с. — ISBN 978-5-8114-5789-2</w:t>
      </w:r>
    </w:p>
    <w:p w14:paraId="3BA6A4D8" w14:textId="77777777" w:rsidR="00777482" w:rsidRDefault="00DC75EB" w:rsidP="00777482">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3. </w:t>
      </w:r>
      <w:proofErr w:type="spellStart"/>
      <w:r w:rsidRPr="00DC75EB">
        <w:rPr>
          <w:rFonts w:ascii="Times New Roman" w:eastAsia="Times New Roman" w:hAnsi="Times New Roman" w:cs="Times New Roman"/>
          <w:color w:val="000000"/>
          <w:sz w:val="24"/>
          <w:szCs w:val="24"/>
          <w:lang w:eastAsia="ru-RU"/>
        </w:rPr>
        <w:t>Девисилов</w:t>
      </w:r>
      <w:proofErr w:type="spellEnd"/>
      <w:r w:rsidRPr="00DC75EB">
        <w:rPr>
          <w:rFonts w:ascii="Times New Roman" w:eastAsia="Times New Roman" w:hAnsi="Times New Roman" w:cs="Times New Roman"/>
          <w:color w:val="000000"/>
          <w:sz w:val="24"/>
          <w:szCs w:val="24"/>
          <w:lang w:eastAsia="ru-RU"/>
        </w:rPr>
        <w:t xml:space="preserve"> В.А. Охрана труда: учебник. – 4-е изд., </w:t>
      </w:r>
      <w:proofErr w:type="spellStart"/>
      <w:r w:rsidRPr="00DC75EB">
        <w:rPr>
          <w:rFonts w:ascii="Times New Roman" w:eastAsia="Times New Roman" w:hAnsi="Times New Roman" w:cs="Times New Roman"/>
          <w:color w:val="000000"/>
          <w:sz w:val="24"/>
          <w:szCs w:val="24"/>
          <w:lang w:eastAsia="ru-RU"/>
        </w:rPr>
        <w:t>перераб</w:t>
      </w:r>
      <w:proofErr w:type="spellEnd"/>
      <w:proofErr w:type="gramStart"/>
      <w:r w:rsidRPr="00DC75EB">
        <w:rPr>
          <w:rFonts w:ascii="Times New Roman" w:eastAsia="Times New Roman" w:hAnsi="Times New Roman" w:cs="Times New Roman"/>
          <w:color w:val="000000"/>
          <w:sz w:val="24"/>
          <w:szCs w:val="24"/>
          <w:lang w:eastAsia="ru-RU"/>
        </w:rPr>
        <w:t>.</w:t>
      </w:r>
      <w:proofErr w:type="gramEnd"/>
      <w:r w:rsidRPr="00DC75EB">
        <w:rPr>
          <w:rFonts w:ascii="Times New Roman" w:eastAsia="Times New Roman" w:hAnsi="Times New Roman" w:cs="Times New Roman"/>
          <w:color w:val="000000"/>
          <w:sz w:val="24"/>
          <w:szCs w:val="24"/>
          <w:lang w:eastAsia="ru-RU"/>
        </w:rPr>
        <w:t xml:space="preserve"> и доп. – М.: ФОРУМ, 2021.</w:t>
      </w:r>
    </w:p>
    <w:p w14:paraId="681477A3" w14:textId="77777777" w:rsidR="00777482" w:rsidRDefault="00DC75EB" w:rsidP="00777482">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4. Кукин </w:t>
      </w:r>
      <w:proofErr w:type="gramStart"/>
      <w:r w:rsidRPr="00DC75EB">
        <w:rPr>
          <w:rFonts w:ascii="Times New Roman" w:eastAsia="Times New Roman" w:hAnsi="Times New Roman" w:cs="Times New Roman"/>
          <w:color w:val="000000"/>
          <w:sz w:val="24"/>
          <w:szCs w:val="24"/>
          <w:lang w:eastAsia="ru-RU"/>
        </w:rPr>
        <w:t>П.П.</w:t>
      </w:r>
      <w:proofErr w:type="gramEnd"/>
      <w:r w:rsidRPr="00DC75EB">
        <w:rPr>
          <w:rFonts w:ascii="Times New Roman" w:eastAsia="Times New Roman" w:hAnsi="Times New Roman" w:cs="Times New Roman"/>
          <w:color w:val="000000"/>
          <w:sz w:val="24"/>
          <w:szCs w:val="24"/>
          <w:lang w:eastAsia="ru-RU"/>
        </w:rPr>
        <w:t xml:space="preserve">, Шлыков В.Н., Пономарев Н.Л., Сердюк Н.И. Анализ оценки рисков производственной деятельности. Учебное пособие — М.: Высшая школа, 2021. </w:t>
      </w:r>
    </w:p>
    <w:p w14:paraId="22C759F0" w14:textId="77777777" w:rsidR="00777482" w:rsidRDefault="00DC75EB" w:rsidP="00777482">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5. Профилактика и практика расследования несчастных случаев на производстве: учебное пособие для </w:t>
      </w:r>
      <w:proofErr w:type="spellStart"/>
      <w:r w:rsidRPr="00DC75EB">
        <w:rPr>
          <w:rFonts w:ascii="Times New Roman" w:eastAsia="Times New Roman" w:hAnsi="Times New Roman" w:cs="Times New Roman"/>
          <w:color w:val="000000"/>
          <w:sz w:val="24"/>
          <w:szCs w:val="24"/>
          <w:lang w:eastAsia="ru-RU"/>
        </w:rPr>
        <w:t>спо</w:t>
      </w:r>
      <w:proofErr w:type="spellEnd"/>
      <w:r w:rsidRPr="00DC75EB">
        <w:rPr>
          <w:rFonts w:ascii="Times New Roman" w:eastAsia="Times New Roman" w:hAnsi="Times New Roman" w:cs="Times New Roman"/>
          <w:color w:val="000000"/>
          <w:sz w:val="24"/>
          <w:szCs w:val="24"/>
          <w:lang w:eastAsia="ru-RU"/>
        </w:rPr>
        <w:t xml:space="preserve"> / Г.В. </w:t>
      </w:r>
      <w:proofErr w:type="spellStart"/>
      <w:r w:rsidRPr="00DC75EB">
        <w:rPr>
          <w:rFonts w:ascii="Times New Roman" w:eastAsia="Times New Roman" w:hAnsi="Times New Roman" w:cs="Times New Roman"/>
          <w:color w:val="000000"/>
          <w:sz w:val="24"/>
          <w:szCs w:val="24"/>
          <w:lang w:eastAsia="ru-RU"/>
        </w:rPr>
        <w:t>Пачурин</w:t>
      </w:r>
      <w:proofErr w:type="spellEnd"/>
      <w:r w:rsidRPr="00DC75EB">
        <w:rPr>
          <w:rFonts w:ascii="Times New Roman" w:eastAsia="Times New Roman" w:hAnsi="Times New Roman" w:cs="Times New Roman"/>
          <w:color w:val="000000"/>
          <w:sz w:val="24"/>
          <w:szCs w:val="24"/>
          <w:lang w:eastAsia="ru-RU"/>
        </w:rPr>
        <w:t xml:space="preserve">, Н.И. </w:t>
      </w:r>
      <w:proofErr w:type="spellStart"/>
      <w:r w:rsidRPr="00DC75EB">
        <w:rPr>
          <w:rFonts w:ascii="Times New Roman" w:eastAsia="Times New Roman" w:hAnsi="Times New Roman" w:cs="Times New Roman"/>
          <w:color w:val="000000"/>
          <w:sz w:val="24"/>
          <w:szCs w:val="24"/>
          <w:lang w:eastAsia="ru-RU"/>
        </w:rPr>
        <w:t>Щенников</w:t>
      </w:r>
      <w:proofErr w:type="spellEnd"/>
      <w:r w:rsidRPr="00DC75EB">
        <w:rPr>
          <w:rFonts w:ascii="Times New Roman" w:eastAsia="Times New Roman" w:hAnsi="Times New Roman" w:cs="Times New Roman"/>
          <w:color w:val="000000"/>
          <w:sz w:val="24"/>
          <w:szCs w:val="24"/>
          <w:lang w:eastAsia="ru-RU"/>
        </w:rPr>
        <w:t xml:space="preserve">, </w:t>
      </w:r>
      <w:proofErr w:type="gramStart"/>
      <w:r w:rsidRPr="00DC75EB">
        <w:rPr>
          <w:rFonts w:ascii="Times New Roman" w:eastAsia="Times New Roman" w:hAnsi="Times New Roman" w:cs="Times New Roman"/>
          <w:color w:val="000000"/>
          <w:sz w:val="24"/>
          <w:szCs w:val="24"/>
          <w:lang w:eastAsia="ru-RU"/>
        </w:rPr>
        <w:t>Т.И.</w:t>
      </w:r>
      <w:proofErr w:type="gramEnd"/>
      <w:r w:rsidRPr="00DC75EB">
        <w:rPr>
          <w:rFonts w:ascii="Times New Roman" w:eastAsia="Times New Roman" w:hAnsi="Times New Roman" w:cs="Times New Roman"/>
          <w:color w:val="000000"/>
          <w:sz w:val="24"/>
          <w:szCs w:val="24"/>
          <w:lang w:eastAsia="ru-RU"/>
        </w:rPr>
        <w:t xml:space="preserve"> Курагина, А.А. Филиппов; под общей редакцией Г. В. </w:t>
      </w:r>
      <w:proofErr w:type="spellStart"/>
      <w:r w:rsidRPr="00DC75EB">
        <w:rPr>
          <w:rFonts w:ascii="Times New Roman" w:eastAsia="Times New Roman" w:hAnsi="Times New Roman" w:cs="Times New Roman"/>
          <w:color w:val="000000"/>
          <w:sz w:val="24"/>
          <w:szCs w:val="24"/>
          <w:lang w:eastAsia="ru-RU"/>
        </w:rPr>
        <w:t>Пачурина</w:t>
      </w:r>
      <w:proofErr w:type="spellEnd"/>
      <w:r w:rsidRPr="00DC75EB">
        <w:rPr>
          <w:rFonts w:ascii="Times New Roman" w:eastAsia="Times New Roman" w:hAnsi="Times New Roman" w:cs="Times New Roman"/>
          <w:color w:val="000000"/>
          <w:sz w:val="24"/>
          <w:szCs w:val="24"/>
          <w:lang w:eastAsia="ru-RU"/>
        </w:rPr>
        <w:t xml:space="preserve">. — Санкт-Петербург: Лань, 2021. — 380 с. — ISBN 978-5-8114-6908-6. </w:t>
      </w:r>
    </w:p>
    <w:p w14:paraId="17BCE942" w14:textId="77777777" w:rsidR="00777482" w:rsidRDefault="00DC75EB" w:rsidP="00777482">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6. Широков </w:t>
      </w:r>
      <w:proofErr w:type="gramStart"/>
      <w:r w:rsidRPr="00DC75EB">
        <w:rPr>
          <w:rFonts w:ascii="Times New Roman" w:eastAsia="Times New Roman" w:hAnsi="Times New Roman" w:cs="Times New Roman"/>
          <w:color w:val="000000"/>
          <w:sz w:val="24"/>
          <w:szCs w:val="24"/>
          <w:lang w:eastAsia="ru-RU"/>
        </w:rPr>
        <w:t>Ю.А.</w:t>
      </w:r>
      <w:proofErr w:type="gramEnd"/>
      <w:r w:rsidRPr="00DC75EB">
        <w:rPr>
          <w:rFonts w:ascii="Times New Roman" w:eastAsia="Times New Roman" w:hAnsi="Times New Roman" w:cs="Times New Roman"/>
          <w:color w:val="000000"/>
          <w:sz w:val="24"/>
          <w:szCs w:val="24"/>
          <w:lang w:eastAsia="ru-RU"/>
        </w:rPr>
        <w:t xml:space="preserve"> Охрана труда. Учебник для СПО, 2-е изд., стер. / </w:t>
      </w:r>
      <w:proofErr w:type="gramStart"/>
      <w:r w:rsidRPr="00DC75EB">
        <w:rPr>
          <w:rFonts w:ascii="Times New Roman" w:eastAsia="Times New Roman" w:hAnsi="Times New Roman" w:cs="Times New Roman"/>
          <w:color w:val="000000"/>
          <w:sz w:val="24"/>
          <w:szCs w:val="24"/>
          <w:lang w:eastAsia="ru-RU"/>
        </w:rPr>
        <w:t>Ю.А.</w:t>
      </w:r>
      <w:proofErr w:type="gramEnd"/>
      <w:r w:rsidRPr="00DC75EB">
        <w:rPr>
          <w:rFonts w:ascii="Times New Roman" w:eastAsia="Times New Roman" w:hAnsi="Times New Roman" w:cs="Times New Roman"/>
          <w:color w:val="000000"/>
          <w:sz w:val="24"/>
          <w:szCs w:val="24"/>
          <w:lang w:eastAsia="ru-RU"/>
        </w:rPr>
        <w:t xml:space="preserve"> Широков — Санкт-Петербург: Лань, 2021. — 372 с. — ISBN 978-5-8114-7911-5</w:t>
      </w:r>
    </w:p>
    <w:p w14:paraId="0A531F56" w14:textId="51A5E754" w:rsidR="00DC75EB" w:rsidRDefault="00DC75EB" w:rsidP="00777482">
      <w:pPr>
        <w:spacing w:after="0" w:line="240" w:lineRule="auto"/>
        <w:ind w:firstLine="709"/>
        <w:contextualSpacing/>
        <w:jc w:val="both"/>
        <w:rPr>
          <w:rFonts w:ascii="Times New Roman" w:eastAsia="Times New Roman" w:hAnsi="Times New Roman" w:cs="Times New Roman"/>
          <w:b/>
          <w:color w:val="000000"/>
          <w:sz w:val="24"/>
          <w:szCs w:val="24"/>
          <w:lang w:eastAsia="ru-RU"/>
        </w:rPr>
      </w:pPr>
    </w:p>
    <w:p w14:paraId="64A86D43" w14:textId="6FDACAA4" w:rsidR="00777482" w:rsidRDefault="00777482" w:rsidP="00777482">
      <w:pPr>
        <w:spacing w:after="0" w:line="240" w:lineRule="auto"/>
        <w:ind w:firstLine="709"/>
        <w:contextualSpacing/>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3.2.2. Основные электронные издания:</w:t>
      </w:r>
    </w:p>
    <w:p w14:paraId="0D185232" w14:textId="7430A26D" w:rsidR="00777482" w:rsidRPr="00777482" w:rsidRDefault="00777482" w:rsidP="00777482">
      <w:pPr>
        <w:spacing w:after="0" w:line="240" w:lineRule="auto"/>
        <w:ind w:firstLine="709"/>
        <w:contextualSpacing/>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1. </w:t>
      </w:r>
      <w:r w:rsidRPr="00777482">
        <w:rPr>
          <w:rFonts w:ascii="Times New Roman" w:eastAsia="Times New Roman" w:hAnsi="Times New Roman" w:cs="Times New Roman"/>
          <w:bCs/>
          <w:color w:val="000000"/>
          <w:sz w:val="24"/>
          <w:szCs w:val="24"/>
          <w:lang w:eastAsia="ru-RU"/>
        </w:rPr>
        <w:t xml:space="preserve">Булгаков, А. Б. Охрана труда: несчастные случаи на производстве и профессиональные </w:t>
      </w:r>
      <w:proofErr w:type="gramStart"/>
      <w:r w:rsidRPr="00777482">
        <w:rPr>
          <w:rFonts w:ascii="Times New Roman" w:eastAsia="Times New Roman" w:hAnsi="Times New Roman" w:cs="Times New Roman"/>
          <w:bCs/>
          <w:color w:val="000000"/>
          <w:sz w:val="24"/>
          <w:szCs w:val="24"/>
          <w:lang w:eastAsia="ru-RU"/>
        </w:rPr>
        <w:t>заболевания :</w:t>
      </w:r>
      <w:proofErr w:type="gramEnd"/>
      <w:r w:rsidRPr="00777482">
        <w:rPr>
          <w:rFonts w:ascii="Times New Roman" w:eastAsia="Times New Roman" w:hAnsi="Times New Roman" w:cs="Times New Roman"/>
          <w:bCs/>
          <w:color w:val="000000"/>
          <w:sz w:val="24"/>
          <w:szCs w:val="24"/>
          <w:lang w:eastAsia="ru-RU"/>
        </w:rPr>
        <w:t xml:space="preserve"> учебное пособие для СПО / А. Б. Булгаков. — Саратов: Профобразование, 2021. — 116 c. — ISBN 978-5-4488-1136-4. — Текст: электронный // Электронный ресурс цифровой образовательной среды СПО </w:t>
      </w:r>
      <w:proofErr w:type="spellStart"/>
      <w:r w:rsidRPr="00777482">
        <w:rPr>
          <w:rFonts w:ascii="Times New Roman" w:eastAsia="Times New Roman" w:hAnsi="Times New Roman" w:cs="Times New Roman"/>
          <w:bCs/>
          <w:color w:val="000000"/>
          <w:sz w:val="24"/>
          <w:szCs w:val="24"/>
          <w:lang w:eastAsia="ru-RU"/>
        </w:rPr>
        <w:t>PROFобразование</w:t>
      </w:r>
      <w:proofErr w:type="spellEnd"/>
      <w:r w:rsidRPr="00777482">
        <w:rPr>
          <w:rFonts w:ascii="Times New Roman" w:eastAsia="Times New Roman" w:hAnsi="Times New Roman" w:cs="Times New Roman"/>
          <w:bCs/>
          <w:color w:val="000000"/>
          <w:sz w:val="24"/>
          <w:szCs w:val="24"/>
          <w:lang w:eastAsia="ru-RU"/>
        </w:rPr>
        <w:t>: [сайт]. — URL: https://profspo.ru/books/105149</w:t>
      </w:r>
    </w:p>
    <w:p w14:paraId="4B8BC7A3" w14:textId="77777777" w:rsidR="00777482" w:rsidRDefault="00777482" w:rsidP="00777482">
      <w:pPr>
        <w:spacing w:after="0" w:line="240" w:lineRule="auto"/>
        <w:ind w:firstLine="709"/>
        <w:contextualSpacing/>
        <w:jc w:val="both"/>
        <w:rPr>
          <w:rFonts w:ascii="Times New Roman" w:eastAsia="Times New Roman" w:hAnsi="Times New Roman" w:cs="Times New Roman"/>
          <w:b/>
          <w:color w:val="000000"/>
          <w:sz w:val="24"/>
          <w:szCs w:val="24"/>
          <w:lang w:eastAsia="ru-RU"/>
        </w:rPr>
      </w:pPr>
    </w:p>
    <w:p w14:paraId="430E9208" w14:textId="08D4173A" w:rsidR="00777482" w:rsidRDefault="00DC75EB" w:rsidP="00777482">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b/>
          <w:color w:val="000000"/>
          <w:sz w:val="24"/>
          <w:szCs w:val="24"/>
          <w:lang w:eastAsia="ru-RU"/>
        </w:rPr>
        <w:t xml:space="preserve">3.2.3. Дополнительные источники </w:t>
      </w:r>
    </w:p>
    <w:p w14:paraId="5B0CF1A5" w14:textId="77777777" w:rsidR="00777482" w:rsidRDefault="00DC75EB" w:rsidP="00777482">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1. Кукин </w:t>
      </w:r>
      <w:proofErr w:type="gramStart"/>
      <w:r w:rsidRPr="00DC75EB">
        <w:rPr>
          <w:rFonts w:ascii="Times New Roman" w:eastAsia="Times New Roman" w:hAnsi="Times New Roman" w:cs="Times New Roman"/>
          <w:color w:val="000000"/>
          <w:sz w:val="24"/>
          <w:szCs w:val="24"/>
          <w:lang w:eastAsia="ru-RU"/>
        </w:rPr>
        <w:t>П.П.</w:t>
      </w:r>
      <w:proofErr w:type="gramEnd"/>
      <w:r w:rsidRPr="00DC75EB">
        <w:rPr>
          <w:rFonts w:ascii="Times New Roman" w:eastAsia="Times New Roman" w:hAnsi="Times New Roman" w:cs="Times New Roman"/>
          <w:color w:val="000000"/>
          <w:sz w:val="24"/>
          <w:szCs w:val="24"/>
          <w:lang w:eastAsia="ru-RU"/>
        </w:rPr>
        <w:t xml:space="preserve">, Лапин В.Л., Пономарев Н.Л. Охрана труда. Безопасность технологических процессов и производств.: Учебное пособие для вузов. - Изд. 4-е, </w:t>
      </w:r>
      <w:proofErr w:type="spellStart"/>
      <w:r w:rsidRPr="00DC75EB">
        <w:rPr>
          <w:rFonts w:ascii="Times New Roman" w:eastAsia="Times New Roman" w:hAnsi="Times New Roman" w:cs="Times New Roman"/>
          <w:color w:val="000000"/>
          <w:sz w:val="24"/>
          <w:szCs w:val="24"/>
          <w:lang w:eastAsia="ru-RU"/>
        </w:rPr>
        <w:t>перераб</w:t>
      </w:r>
      <w:proofErr w:type="spellEnd"/>
      <w:r w:rsidRPr="00DC75EB">
        <w:rPr>
          <w:rFonts w:ascii="Times New Roman" w:eastAsia="Times New Roman" w:hAnsi="Times New Roman" w:cs="Times New Roman"/>
          <w:color w:val="000000"/>
          <w:sz w:val="24"/>
          <w:szCs w:val="24"/>
          <w:lang w:eastAsia="ru-RU"/>
        </w:rPr>
        <w:t xml:space="preserve">. – М.: Высшая школа, 2021. </w:t>
      </w:r>
    </w:p>
    <w:p w14:paraId="31E5D659" w14:textId="21051540" w:rsidR="00DC75EB" w:rsidRPr="00DC75EB" w:rsidRDefault="00DC75EB" w:rsidP="00777482">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2. Кукин </w:t>
      </w:r>
      <w:proofErr w:type="gramStart"/>
      <w:r w:rsidRPr="00DC75EB">
        <w:rPr>
          <w:rFonts w:ascii="Times New Roman" w:eastAsia="Times New Roman" w:hAnsi="Times New Roman" w:cs="Times New Roman"/>
          <w:color w:val="000000"/>
          <w:sz w:val="24"/>
          <w:szCs w:val="24"/>
          <w:lang w:eastAsia="ru-RU"/>
        </w:rPr>
        <w:t>П.П.</w:t>
      </w:r>
      <w:proofErr w:type="gramEnd"/>
      <w:r w:rsidRPr="00DC75EB">
        <w:rPr>
          <w:rFonts w:ascii="Times New Roman" w:eastAsia="Times New Roman" w:hAnsi="Times New Roman" w:cs="Times New Roman"/>
          <w:color w:val="000000"/>
          <w:sz w:val="24"/>
          <w:szCs w:val="24"/>
          <w:lang w:eastAsia="ru-RU"/>
        </w:rPr>
        <w:t xml:space="preserve">, Пономарев Н.Л., </w:t>
      </w:r>
      <w:proofErr w:type="spellStart"/>
      <w:r w:rsidRPr="00DC75EB">
        <w:rPr>
          <w:rFonts w:ascii="Times New Roman" w:eastAsia="Times New Roman" w:hAnsi="Times New Roman" w:cs="Times New Roman"/>
          <w:color w:val="000000"/>
          <w:sz w:val="24"/>
          <w:szCs w:val="24"/>
          <w:lang w:eastAsia="ru-RU"/>
        </w:rPr>
        <w:t>Таранцева</w:t>
      </w:r>
      <w:proofErr w:type="spellEnd"/>
      <w:r w:rsidRPr="00DC75EB">
        <w:rPr>
          <w:rFonts w:ascii="Times New Roman" w:eastAsia="Times New Roman" w:hAnsi="Times New Roman" w:cs="Times New Roman"/>
          <w:color w:val="000000"/>
          <w:sz w:val="24"/>
          <w:szCs w:val="24"/>
          <w:lang w:eastAsia="ru-RU"/>
        </w:rPr>
        <w:t xml:space="preserve"> К.Р. и др. Основы токсикологии: Учебное пособие — М.: Высшая школа, 2021. </w:t>
      </w:r>
    </w:p>
    <w:p w14:paraId="5AF0B943" w14:textId="77777777" w:rsidR="00DC75EB" w:rsidRPr="00DC75EB" w:rsidRDefault="00DC75EB" w:rsidP="00DC75EB">
      <w:pPr>
        <w:spacing w:after="0" w:line="240" w:lineRule="auto"/>
        <w:contextualSpacing/>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sz w:val="24"/>
          <w:szCs w:val="24"/>
          <w:lang w:eastAsia="ru-RU"/>
        </w:rPr>
        <w:br w:type="page"/>
      </w:r>
    </w:p>
    <w:p w14:paraId="60002311" w14:textId="4C76A190" w:rsidR="00DC75EB" w:rsidRPr="00DC75EB" w:rsidRDefault="00DC75EB" w:rsidP="00DC75EB">
      <w:pPr>
        <w:spacing w:after="0" w:line="240" w:lineRule="auto"/>
        <w:ind w:firstLine="709"/>
        <w:contextualSpacing/>
        <w:jc w:val="center"/>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
          <w:sz w:val="24"/>
          <w:szCs w:val="24"/>
          <w:lang w:eastAsia="ru-RU"/>
        </w:rPr>
        <w:lastRenderedPageBreak/>
        <w:t xml:space="preserve">4. КОНТРОЛЬ И ОЦЕНКА РЕЗУЛЬТАТОВ ОСВОЕНИЯ </w:t>
      </w:r>
      <w:r w:rsidR="00777482">
        <w:rPr>
          <w:rFonts w:ascii="Times New Roman" w:eastAsia="Times New Roman" w:hAnsi="Times New Roman" w:cs="Times New Roman"/>
          <w:b/>
          <w:sz w:val="24"/>
          <w:szCs w:val="24"/>
          <w:lang w:eastAsia="ru-RU"/>
        </w:rPr>
        <w:br/>
      </w:r>
      <w:r w:rsidRPr="00DC75EB">
        <w:rPr>
          <w:rFonts w:ascii="Times New Roman" w:eastAsia="Times New Roman" w:hAnsi="Times New Roman" w:cs="Times New Roman"/>
          <w:b/>
          <w:sz w:val="24"/>
          <w:szCs w:val="24"/>
          <w:lang w:eastAsia="ru-RU"/>
        </w:rPr>
        <w:t>УЧЕБНОЙ ДИСЦИПЛИНЫ</w:t>
      </w:r>
    </w:p>
    <w:tbl>
      <w:tblPr>
        <w:tblW w:w="9351" w:type="dxa"/>
        <w:tblLook w:val="04A0" w:firstRow="1" w:lastRow="0" w:firstColumn="1" w:lastColumn="0" w:noHBand="0" w:noVBand="1"/>
      </w:tblPr>
      <w:tblGrid>
        <w:gridCol w:w="3397"/>
        <w:gridCol w:w="3261"/>
        <w:gridCol w:w="2693"/>
      </w:tblGrid>
      <w:tr w:rsidR="00DC75EB" w:rsidRPr="00DC75EB" w14:paraId="02397A5A" w14:textId="77777777" w:rsidTr="00600D3E">
        <w:trPr>
          <w:trHeight w:val="312"/>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4E3A51" w14:textId="77777777" w:rsidR="00DC75EB" w:rsidRPr="00DC75EB" w:rsidRDefault="00DC75EB" w:rsidP="00DC75EB">
            <w:pPr>
              <w:spacing w:after="0" w:line="240" w:lineRule="auto"/>
              <w:contextualSpacing/>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Результаты обучения</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14:paraId="541FE18F" w14:textId="77777777" w:rsidR="00DC75EB" w:rsidRPr="00DC75EB" w:rsidRDefault="00DC75EB" w:rsidP="00DC75EB">
            <w:pPr>
              <w:spacing w:after="0" w:line="240" w:lineRule="auto"/>
              <w:contextualSpacing/>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Критерии оценки</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661D0443" w14:textId="77777777" w:rsidR="00DC75EB" w:rsidRPr="00DC75EB" w:rsidRDefault="00DC75EB" w:rsidP="00DC75EB">
            <w:pPr>
              <w:spacing w:after="0" w:line="240" w:lineRule="auto"/>
              <w:contextualSpacing/>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Методы оценки</w:t>
            </w:r>
          </w:p>
        </w:tc>
      </w:tr>
      <w:tr w:rsidR="00DC75EB" w:rsidRPr="00DC75EB" w14:paraId="5B10895C" w14:textId="77777777" w:rsidTr="00600D3E">
        <w:trPr>
          <w:trHeight w:val="6255"/>
        </w:trPr>
        <w:tc>
          <w:tcPr>
            <w:tcW w:w="3397" w:type="dxa"/>
            <w:tcBorders>
              <w:top w:val="nil"/>
              <w:left w:val="single" w:sz="4" w:space="0" w:color="auto"/>
              <w:bottom w:val="single" w:sz="4" w:space="0" w:color="auto"/>
              <w:right w:val="single" w:sz="4" w:space="0" w:color="auto"/>
            </w:tcBorders>
            <w:shd w:val="clear" w:color="auto" w:fill="auto"/>
            <w:hideMark/>
          </w:tcPr>
          <w:p w14:paraId="72177368" w14:textId="77777777" w:rsidR="00DC75EB" w:rsidRPr="00DC75EB" w:rsidRDefault="00DC75EB" w:rsidP="00DC75EB">
            <w:pPr>
              <w:spacing w:after="0" w:line="240" w:lineRule="auto"/>
              <w:contextualSpacing/>
              <w:rPr>
                <w:rFonts w:ascii="Times New Roman" w:eastAsia="Times New Roman" w:hAnsi="Times New Roman" w:cs="Times New Roman"/>
                <w:color w:val="000000"/>
                <w:lang w:eastAsia="ru-RU"/>
              </w:rPr>
            </w:pPr>
            <w:r w:rsidRPr="00DC75EB">
              <w:rPr>
                <w:rFonts w:ascii="Times New Roman" w:eastAsia="Times New Roman" w:hAnsi="Times New Roman" w:cs="Times New Roman"/>
                <w:b/>
                <w:bCs/>
                <w:color w:val="000000"/>
                <w:lang w:eastAsia="ru-RU"/>
              </w:rPr>
              <w:t>Перечень знаний, осваиваемых в рамках дисциплины:</w:t>
            </w:r>
            <w:r w:rsidRPr="00DC75EB">
              <w:rPr>
                <w:rFonts w:ascii="Times New Roman" w:eastAsia="Times New Roman" w:hAnsi="Times New Roman" w:cs="Times New Roman"/>
                <w:color w:val="000000"/>
                <w:lang w:eastAsia="ru-RU"/>
              </w:rPr>
              <w:br/>
              <w:t>- законодательство в области охраны труда ;</w:t>
            </w:r>
            <w:r w:rsidRPr="00DC75EB">
              <w:rPr>
                <w:rFonts w:ascii="Times New Roman" w:eastAsia="Times New Roman" w:hAnsi="Times New Roman" w:cs="Times New Roman"/>
                <w:color w:val="000000"/>
                <w:lang w:eastAsia="ru-RU"/>
              </w:rPr>
              <w:br/>
              <w:t xml:space="preserve">- нормативные документы по охране труда, основы профгигиены, </w:t>
            </w:r>
            <w:proofErr w:type="spellStart"/>
            <w:r w:rsidRPr="00DC75EB">
              <w:rPr>
                <w:rFonts w:ascii="Times New Roman" w:eastAsia="Times New Roman" w:hAnsi="Times New Roman" w:cs="Times New Roman"/>
                <w:color w:val="000000"/>
                <w:lang w:eastAsia="ru-RU"/>
              </w:rPr>
              <w:t>профсанитарии</w:t>
            </w:r>
            <w:proofErr w:type="spellEnd"/>
            <w:r w:rsidRPr="00DC75EB">
              <w:rPr>
                <w:rFonts w:ascii="Times New Roman" w:eastAsia="Times New Roman" w:hAnsi="Times New Roman" w:cs="Times New Roman"/>
                <w:color w:val="000000"/>
                <w:lang w:eastAsia="ru-RU"/>
              </w:rPr>
              <w:t>;</w:t>
            </w:r>
            <w:r w:rsidRPr="00DC75EB">
              <w:rPr>
                <w:rFonts w:ascii="Times New Roman" w:eastAsia="Times New Roman" w:hAnsi="Times New Roman" w:cs="Times New Roman"/>
                <w:color w:val="000000"/>
                <w:lang w:eastAsia="ru-RU"/>
              </w:rPr>
              <w:br/>
              <w:t>- правила и нормы охраны труда, техники безопасности, личной и производственной санитарии и противопожарной защиты;</w:t>
            </w:r>
            <w:r w:rsidRPr="00DC75EB">
              <w:rPr>
                <w:rFonts w:ascii="Times New Roman" w:eastAsia="Times New Roman" w:hAnsi="Times New Roman" w:cs="Times New Roman"/>
                <w:color w:val="000000"/>
                <w:lang w:eastAsia="ru-RU"/>
              </w:rPr>
              <w:br/>
              <w:t>- правовые и организационные основы охраны труда в организации, систему мер по безопасной эксплуатации опасных производственных объектов и снижению вредного воздействия на окружающую среду, профилактические мероприятия по технике безопасности и производственной санитарии;</w:t>
            </w:r>
            <w:r w:rsidRPr="00DC75EB">
              <w:rPr>
                <w:rFonts w:ascii="Times New Roman" w:eastAsia="Times New Roman" w:hAnsi="Times New Roman" w:cs="Times New Roman"/>
                <w:color w:val="000000"/>
                <w:lang w:eastAsia="ru-RU"/>
              </w:rPr>
              <w:br/>
              <w:t>- возможные опасные и вредные факторы и средства защиты;</w:t>
            </w:r>
            <w:r w:rsidRPr="00DC75EB">
              <w:rPr>
                <w:rFonts w:ascii="Times New Roman" w:eastAsia="Times New Roman" w:hAnsi="Times New Roman" w:cs="Times New Roman"/>
                <w:color w:val="000000"/>
                <w:lang w:eastAsia="ru-RU"/>
              </w:rPr>
              <w:br/>
              <w:t>- действие токсичных веществ на организм человека;</w:t>
            </w:r>
            <w:r w:rsidRPr="00DC75EB">
              <w:rPr>
                <w:rFonts w:ascii="Times New Roman" w:eastAsia="Times New Roman" w:hAnsi="Times New Roman" w:cs="Times New Roman"/>
                <w:color w:val="000000"/>
                <w:lang w:eastAsia="ru-RU"/>
              </w:rPr>
              <w:br/>
              <w:t xml:space="preserve">- категорирование производств по </w:t>
            </w:r>
            <w:proofErr w:type="spellStart"/>
            <w:r w:rsidRPr="00DC75EB">
              <w:rPr>
                <w:rFonts w:ascii="Times New Roman" w:eastAsia="Times New Roman" w:hAnsi="Times New Roman" w:cs="Times New Roman"/>
                <w:color w:val="000000"/>
                <w:lang w:eastAsia="ru-RU"/>
              </w:rPr>
              <w:t>взрывопожароопасности</w:t>
            </w:r>
            <w:proofErr w:type="spellEnd"/>
            <w:r w:rsidRPr="00DC75EB">
              <w:rPr>
                <w:rFonts w:ascii="Times New Roman" w:eastAsia="Times New Roman" w:hAnsi="Times New Roman" w:cs="Times New Roman"/>
                <w:color w:val="000000"/>
                <w:lang w:eastAsia="ru-RU"/>
              </w:rPr>
              <w:t>;</w:t>
            </w:r>
            <w:r w:rsidRPr="00DC75EB">
              <w:rPr>
                <w:rFonts w:ascii="Times New Roman" w:eastAsia="Times New Roman" w:hAnsi="Times New Roman" w:cs="Times New Roman"/>
                <w:color w:val="000000"/>
                <w:lang w:eastAsia="ru-RU"/>
              </w:rPr>
              <w:br/>
              <w:t>- меры предупреждения пожаров и взрывов ;</w:t>
            </w:r>
            <w:r w:rsidRPr="00DC75EB">
              <w:rPr>
                <w:rFonts w:ascii="Times New Roman" w:eastAsia="Times New Roman" w:hAnsi="Times New Roman" w:cs="Times New Roman"/>
                <w:color w:val="000000"/>
                <w:lang w:eastAsia="ru-RU"/>
              </w:rPr>
              <w:br/>
              <w:t>- общие требования безопасности на территории организации и производственных помещениях;</w:t>
            </w:r>
            <w:r w:rsidRPr="00DC75EB">
              <w:rPr>
                <w:rFonts w:ascii="Times New Roman" w:eastAsia="Times New Roman" w:hAnsi="Times New Roman" w:cs="Times New Roman"/>
                <w:color w:val="000000"/>
                <w:lang w:eastAsia="ru-RU"/>
              </w:rPr>
              <w:br/>
              <w:t>- порядок хранения и использования средств коллективной и индивидуальной защиты;</w:t>
            </w:r>
            <w:r w:rsidRPr="00DC75EB">
              <w:rPr>
                <w:rFonts w:ascii="Times New Roman" w:eastAsia="Times New Roman" w:hAnsi="Times New Roman" w:cs="Times New Roman"/>
                <w:color w:val="000000"/>
                <w:lang w:eastAsia="ru-RU"/>
              </w:rPr>
              <w:br/>
              <w:t>- предельно допустимые концентрации вредных веществ;</w:t>
            </w:r>
          </w:p>
        </w:tc>
        <w:tc>
          <w:tcPr>
            <w:tcW w:w="3261" w:type="dxa"/>
            <w:tcBorders>
              <w:top w:val="nil"/>
              <w:left w:val="nil"/>
              <w:bottom w:val="single" w:sz="4" w:space="0" w:color="auto"/>
              <w:right w:val="single" w:sz="4" w:space="0" w:color="auto"/>
            </w:tcBorders>
            <w:shd w:val="clear" w:color="auto" w:fill="auto"/>
            <w:hideMark/>
          </w:tcPr>
          <w:p w14:paraId="08B35D24" w14:textId="77777777" w:rsidR="00DC75EB" w:rsidRPr="00DC75EB" w:rsidRDefault="00DC75EB" w:rsidP="00DC75EB">
            <w:pPr>
              <w:spacing w:after="0" w:line="240" w:lineRule="auto"/>
              <w:contextualSpacing/>
              <w:rPr>
                <w:rFonts w:ascii="Times New Roman" w:eastAsia="Times New Roman" w:hAnsi="Times New Roman" w:cs="Times New Roman"/>
                <w:color w:val="000000"/>
                <w:lang w:eastAsia="ru-RU"/>
              </w:rPr>
            </w:pPr>
            <w:r w:rsidRPr="00DC75EB">
              <w:rPr>
                <w:rFonts w:ascii="Times New Roman" w:eastAsia="Times New Roman" w:hAnsi="Times New Roman" w:cs="Times New Roman"/>
                <w:color w:val="000000"/>
                <w:lang w:eastAsia="ru-RU"/>
              </w:rPr>
              <w:t>- перечисляет порядок хранения и использования средств коллективной и индивидуальной защиты;</w:t>
            </w:r>
            <w:r w:rsidRPr="00DC75EB">
              <w:rPr>
                <w:rFonts w:ascii="Times New Roman" w:eastAsia="Times New Roman" w:hAnsi="Times New Roman" w:cs="Times New Roman"/>
                <w:color w:val="000000"/>
                <w:lang w:eastAsia="ru-RU"/>
              </w:rPr>
              <w:br/>
              <w:t>- описывает предельно допустимые концентрации вредных веществ;</w:t>
            </w:r>
            <w:r w:rsidRPr="00DC75EB">
              <w:rPr>
                <w:rFonts w:ascii="Times New Roman" w:eastAsia="Times New Roman" w:hAnsi="Times New Roman" w:cs="Times New Roman"/>
                <w:color w:val="000000"/>
                <w:lang w:eastAsia="ru-RU"/>
              </w:rPr>
              <w:br/>
              <w:t>- предъявляет знания и умения оказания первой помощи при различных травмах;</w:t>
            </w:r>
            <w:r w:rsidRPr="00DC75EB">
              <w:rPr>
                <w:rFonts w:ascii="Times New Roman" w:eastAsia="Times New Roman" w:hAnsi="Times New Roman" w:cs="Times New Roman"/>
                <w:color w:val="000000"/>
                <w:lang w:eastAsia="ru-RU"/>
              </w:rPr>
              <w:br/>
              <w:t>- предъявляет меры предупреждения пожаров и взрывов;</w:t>
            </w:r>
            <w:r w:rsidRPr="00DC75EB">
              <w:rPr>
                <w:rFonts w:ascii="Times New Roman" w:eastAsia="Times New Roman" w:hAnsi="Times New Roman" w:cs="Times New Roman"/>
                <w:color w:val="000000"/>
                <w:lang w:eastAsia="ru-RU"/>
              </w:rPr>
              <w:br/>
              <w:t>- анализирует и выбирает законодательные в области охраны труда;</w:t>
            </w:r>
            <w:r w:rsidRPr="00DC75EB">
              <w:rPr>
                <w:rFonts w:ascii="Times New Roman" w:eastAsia="Times New Roman" w:hAnsi="Times New Roman" w:cs="Times New Roman"/>
                <w:color w:val="000000"/>
                <w:lang w:eastAsia="ru-RU"/>
              </w:rPr>
              <w:br/>
              <w:t>- предъявляет понимание и знание нормативных документов по охране труда;</w:t>
            </w:r>
            <w:r w:rsidRPr="00DC75EB">
              <w:rPr>
                <w:rFonts w:ascii="Times New Roman" w:eastAsia="Times New Roman" w:hAnsi="Times New Roman" w:cs="Times New Roman"/>
                <w:color w:val="000000"/>
                <w:lang w:eastAsia="ru-RU"/>
              </w:rPr>
              <w:br/>
              <w:t>- перечисляет возможные опасные и вредные факторы и средства защиты</w:t>
            </w:r>
          </w:p>
          <w:p w14:paraId="6408D7F6" w14:textId="77777777" w:rsidR="00DC75EB" w:rsidRPr="00DC75EB" w:rsidRDefault="00DC75EB" w:rsidP="00DC75EB">
            <w:pPr>
              <w:spacing w:after="0" w:line="240" w:lineRule="auto"/>
              <w:contextualSpacing/>
              <w:rPr>
                <w:rFonts w:ascii="Times New Roman" w:eastAsia="Times New Roman" w:hAnsi="Times New Roman" w:cs="Times New Roman"/>
                <w:color w:val="000000"/>
                <w:lang w:eastAsia="ru-RU"/>
              </w:rPr>
            </w:pPr>
          </w:p>
        </w:tc>
        <w:tc>
          <w:tcPr>
            <w:tcW w:w="2693" w:type="dxa"/>
            <w:tcBorders>
              <w:top w:val="nil"/>
              <w:left w:val="nil"/>
              <w:bottom w:val="single" w:sz="4" w:space="0" w:color="auto"/>
              <w:right w:val="single" w:sz="4" w:space="0" w:color="auto"/>
            </w:tcBorders>
            <w:shd w:val="clear" w:color="auto" w:fill="auto"/>
            <w:hideMark/>
          </w:tcPr>
          <w:p w14:paraId="4251E6D0" w14:textId="77777777" w:rsidR="00DC75EB" w:rsidRPr="00DC75EB" w:rsidRDefault="00DC75EB" w:rsidP="00DC75EB">
            <w:pPr>
              <w:spacing w:after="0" w:line="240" w:lineRule="auto"/>
              <w:contextualSpacing/>
              <w:rPr>
                <w:rFonts w:ascii="Times New Roman" w:eastAsia="Times New Roman" w:hAnsi="Times New Roman" w:cs="Times New Roman"/>
                <w:color w:val="000000"/>
                <w:lang w:eastAsia="ru-RU"/>
              </w:rPr>
            </w:pPr>
            <w:r w:rsidRPr="00DC75EB">
              <w:rPr>
                <w:rFonts w:ascii="Times New Roman" w:eastAsia="Times New Roman" w:hAnsi="Times New Roman" w:cs="Times New Roman"/>
                <w:color w:val="000000"/>
                <w:lang w:eastAsia="ru-RU"/>
              </w:rPr>
              <w:t xml:space="preserve">Оценка результатов выполнения: </w:t>
            </w:r>
            <w:r w:rsidRPr="00DC75EB">
              <w:rPr>
                <w:rFonts w:ascii="Times New Roman" w:eastAsia="Times New Roman" w:hAnsi="Times New Roman" w:cs="Times New Roman"/>
                <w:color w:val="000000"/>
                <w:lang w:eastAsia="ru-RU"/>
              </w:rPr>
              <w:br/>
              <w:t>- текущего контроля (устный/письменный опрос, контрольные вопросы и др.)</w:t>
            </w:r>
            <w:r w:rsidRPr="00DC75EB">
              <w:rPr>
                <w:rFonts w:ascii="Times New Roman" w:eastAsia="Times New Roman" w:hAnsi="Times New Roman" w:cs="Times New Roman"/>
                <w:color w:val="000000"/>
                <w:lang w:eastAsia="ru-RU"/>
              </w:rPr>
              <w:br/>
              <w:t>- практических занятий;</w:t>
            </w:r>
            <w:r w:rsidRPr="00DC75EB">
              <w:rPr>
                <w:rFonts w:ascii="Times New Roman" w:eastAsia="Times New Roman" w:hAnsi="Times New Roman" w:cs="Times New Roman"/>
                <w:color w:val="000000"/>
                <w:lang w:eastAsia="ru-RU"/>
              </w:rPr>
              <w:br/>
              <w:t>- лабораторных работ;</w:t>
            </w:r>
            <w:r w:rsidRPr="00DC75EB">
              <w:rPr>
                <w:rFonts w:ascii="Times New Roman" w:eastAsia="Times New Roman" w:hAnsi="Times New Roman" w:cs="Times New Roman"/>
                <w:color w:val="000000"/>
                <w:lang w:eastAsia="ru-RU"/>
              </w:rPr>
              <w:br/>
              <w:t>- контрольных работ;</w:t>
            </w:r>
            <w:r w:rsidRPr="00DC75EB">
              <w:rPr>
                <w:rFonts w:ascii="Times New Roman" w:eastAsia="Times New Roman" w:hAnsi="Times New Roman" w:cs="Times New Roman"/>
                <w:color w:val="000000"/>
                <w:lang w:eastAsia="ru-RU"/>
              </w:rPr>
              <w:br/>
              <w:t>- промежуточной аттестации.</w:t>
            </w:r>
          </w:p>
        </w:tc>
      </w:tr>
    </w:tbl>
    <w:p w14:paraId="2472796C" w14:textId="77777777" w:rsidR="00DC75EB" w:rsidRPr="00DC75EB" w:rsidRDefault="00DC75EB" w:rsidP="00DC75EB">
      <w:pPr>
        <w:spacing w:after="0" w:line="240" w:lineRule="auto"/>
        <w:contextualSpacing/>
        <w:rPr>
          <w:rFonts w:ascii="Calibri" w:eastAsia="Times New Roman" w:hAnsi="Calibri" w:cs="Times New Roman"/>
          <w:lang w:eastAsia="ru-RU"/>
        </w:rPr>
      </w:pPr>
    </w:p>
    <w:p w14:paraId="56A8E665" w14:textId="77777777" w:rsidR="00DC75EB" w:rsidRPr="00DC75EB" w:rsidRDefault="00DC75EB" w:rsidP="00DC75EB">
      <w:pPr>
        <w:rPr>
          <w:rFonts w:ascii="Calibri" w:eastAsia="Times New Roman" w:hAnsi="Calibri" w:cs="Times New Roman"/>
          <w:lang w:eastAsia="ru-RU"/>
        </w:rPr>
      </w:pPr>
      <w:r w:rsidRPr="00DC75EB">
        <w:rPr>
          <w:rFonts w:ascii="Calibri" w:eastAsia="Times New Roman" w:hAnsi="Calibri" w:cs="Times New Roman"/>
          <w:lang w:eastAsia="ru-RU"/>
        </w:rPr>
        <w:br w:type="page"/>
      </w:r>
    </w:p>
    <w:p w14:paraId="289B9971" w14:textId="2AD7DFD9" w:rsidR="00DC75EB" w:rsidRPr="00777482" w:rsidRDefault="00DC75EB" w:rsidP="00DC75EB">
      <w:pPr>
        <w:spacing w:after="0" w:line="240" w:lineRule="auto"/>
        <w:contextualSpacing/>
        <w:jc w:val="right"/>
        <w:rPr>
          <w:rFonts w:ascii="Times New Roman" w:eastAsia="Times New Roman" w:hAnsi="Times New Roman" w:cs="Times New Roman"/>
          <w:b/>
          <w:bCs/>
          <w:sz w:val="24"/>
          <w:szCs w:val="24"/>
          <w:lang w:eastAsia="ru-RU"/>
        </w:rPr>
      </w:pPr>
      <w:r w:rsidRPr="00777482">
        <w:rPr>
          <w:rFonts w:ascii="Times New Roman" w:eastAsia="Times New Roman" w:hAnsi="Times New Roman" w:cs="Times New Roman"/>
          <w:b/>
          <w:bCs/>
          <w:sz w:val="24"/>
          <w:szCs w:val="24"/>
          <w:lang w:eastAsia="ru-RU"/>
        </w:rPr>
        <w:lastRenderedPageBreak/>
        <w:t>Приложение 2.</w:t>
      </w:r>
      <w:r w:rsidR="00777482">
        <w:rPr>
          <w:rFonts w:ascii="Times New Roman" w:eastAsia="Times New Roman" w:hAnsi="Times New Roman" w:cs="Times New Roman"/>
          <w:b/>
          <w:bCs/>
          <w:sz w:val="24"/>
          <w:szCs w:val="24"/>
          <w:lang w:eastAsia="ru-RU"/>
        </w:rPr>
        <w:t>13</w:t>
      </w:r>
      <w:r w:rsidRPr="00777482">
        <w:rPr>
          <w:rFonts w:ascii="Times New Roman" w:eastAsia="Times New Roman" w:hAnsi="Times New Roman" w:cs="Times New Roman"/>
          <w:b/>
          <w:bCs/>
          <w:sz w:val="24"/>
          <w:szCs w:val="24"/>
          <w:lang w:eastAsia="ru-RU"/>
        </w:rPr>
        <w:t>.</w:t>
      </w:r>
    </w:p>
    <w:p w14:paraId="43F7AB8D" w14:textId="77777777" w:rsidR="008B1E78" w:rsidRPr="00431F98" w:rsidRDefault="008B1E78" w:rsidP="008B1E78">
      <w:pPr>
        <w:spacing w:after="0" w:line="240" w:lineRule="auto"/>
        <w:jc w:val="right"/>
        <w:rPr>
          <w:rFonts w:ascii="Times New Roman" w:eastAsia="Times New Roman" w:hAnsi="Times New Roman" w:cs="Times New Roman"/>
          <w:b/>
          <w:bCs/>
          <w:sz w:val="24"/>
          <w:szCs w:val="24"/>
          <w:lang w:eastAsia="ru-RU"/>
        </w:rPr>
      </w:pPr>
      <w:r w:rsidRPr="00431F98">
        <w:rPr>
          <w:rFonts w:ascii="Times New Roman" w:eastAsia="Times New Roman" w:hAnsi="Times New Roman" w:cs="Times New Roman"/>
          <w:b/>
          <w:bCs/>
          <w:sz w:val="24"/>
          <w:szCs w:val="24"/>
          <w:lang w:eastAsia="ru-RU"/>
        </w:rPr>
        <w:t xml:space="preserve">к ПООП по специальности </w:t>
      </w:r>
    </w:p>
    <w:p w14:paraId="0F7D14D2" w14:textId="77777777" w:rsidR="008B1E78" w:rsidRPr="00431F98" w:rsidRDefault="008B1E78" w:rsidP="008B1E78">
      <w:pPr>
        <w:spacing w:after="0" w:line="240" w:lineRule="auto"/>
        <w:jc w:val="right"/>
        <w:rPr>
          <w:rFonts w:ascii="Times New Roman" w:eastAsia="Times New Roman" w:hAnsi="Times New Roman" w:cs="Times New Roman"/>
          <w:b/>
          <w:bCs/>
          <w:sz w:val="24"/>
          <w:szCs w:val="24"/>
          <w:lang w:eastAsia="ru-RU"/>
        </w:rPr>
      </w:pPr>
      <w:r w:rsidRPr="00431F98">
        <w:rPr>
          <w:rFonts w:ascii="Times New Roman" w:eastAsia="Times New Roman" w:hAnsi="Times New Roman" w:cs="Times New Roman"/>
          <w:b/>
          <w:bCs/>
          <w:sz w:val="24"/>
          <w:szCs w:val="24"/>
          <w:lang w:eastAsia="ru-RU"/>
        </w:rPr>
        <w:t xml:space="preserve">15.02.06 Монтаж, техническая эксплуатация и ремонт </w:t>
      </w:r>
    </w:p>
    <w:p w14:paraId="4C947289" w14:textId="77777777" w:rsidR="008B1E78" w:rsidRPr="00431F98" w:rsidRDefault="008B1E78" w:rsidP="008B1E78">
      <w:pPr>
        <w:spacing w:after="0" w:line="240" w:lineRule="auto"/>
        <w:jc w:val="right"/>
        <w:rPr>
          <w:rFonts w:ascii="Times New Roman" w:eastAsia="Times New Roman" w:hAnsi="Times New Roman" w:cs="Times New Roman"/>
          <w:b/>
          <w:bCs/>
          <w:i/>
          <w:sz w:val="24"/>
          <w:szCs w:val="24"/>
          <w:lang w:eastAsia="ru-RU"/>
        </w:rPr>
      </w:pPr>
      <w:r w:rsidRPr="00431F98">
        <w:rPr>
          <w:rFonts w:ascii="Times New Roman" w:eastAsia="Times New Roman" w:hAnsi="Times New Roman" w:cs="Times New Roman"/>
          <w:b/>
          <w:bCs/>
          <w:sz w:val="24"/>
          <w:szCs w:val="24"/>
          <w:lang w:eastAsia="ru-RU"/>
        </w:rPr>
        <w:t xml:space="preserve">холодильно-компрессорных и </w:t>
      </w:r>
      <w:proofErr w:type="spellStart"/>
      <w:r w:rsidRPr="00431F98">
        <w:rPr>
          <w:rFonts w:ascii="Times New Roman" w:eastAsia="Times New Roman" w:hAnsi="Times New Roman" w:cs="Times New Roman"/>
          <w:b/>
          <w:bCs/>
          <w:sz w:val="24"/>
          <w:szCs w:val="24"/>
          <w:lang w:eastAsia="ru-RU"/>
        </w:rPr>
        <w:t>теплонасосных</w:t>
      </w:r>
      <w:proofErr w:type="spellEnd"/>
      <w:r w:rsidRPr="00431F98">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br/>
      </w:r>
      <w:r w:rsidRPr="00431F98">
        <w:rPr>
          <w:rFonts w:ascii="Times New Roman" w:eastAsia="Times New Roman" w:hAnsi="Times New Roman" w:cs="Times New Roman"/>
          <w:b/>
          <w:bCs/>
          <w:sz w:val="24"/>
          <w:szCs w:val="24"/>
          <w:lang w:eastAsia="ru-RU"/>
        </w:rPr>
        <w:t>машин и установок (по отраслям)</w:t>
      </w:r>
    </w:p>
    <w:p w14:paraId="58148A28" w14:textId="77777777" w:rsidR="00DC75EB" w:rsidRPr="00777482" w:rsidRDefault="00DC75EB" w:rsidP="00DC75EB">
      <w:pPr>
        <w:spacing w:after="0" w:line="240" w:lineRule="auto"/>
        <w:contextualSpacing/>
        <w:rPr>
          <w:rFonts w:ascii="Times New Roman" w:eastAsia="Times New Roman" w:hAnsi="Times New Roman" w:cs="Times New Roman"/>
          <w:b/>
          <w:bCs/>
          <w:i/>
          <w:sz w:val="24"/>
          <w:szCs w:val="24"/>
          <w:lang w:eastAsia="ru-RU"/>
        </w:rPr>
      </w:pPr>
    </w:p>
    <w:p w14:paraId="2705174B"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095B6E44"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13A1EE43"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463E45B9"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5E05ABB0"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1A9864D8"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63616724"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2ABEC485"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7385E021"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71F44C91"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442A5D2C"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28453CA0"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03337F39"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69A470EA"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648CBE97"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067881D2" w14:textId="77777777" w:rsidR="00DC75EB" w:rsidRPr="00DC75EB" w:rsidRDefault="00DC75EB" w:rsidP="00DC75EB">
      <w:pPr>
        <w:spacing w:after="0" w:line="240" w:lineRule="auto"/>
        <w:contextualSpacing/>
        <w:rPr>
          <w:rFonts w:ascii="Times New Roman" w:eastAsia="Times New Roman" w:hAnsi="Times New Roman" w:cs="Times New Roman"/>
          <w:b/>
          <w:sz w:val="24"/>
          <w:szCs w:val="24"/>
          <w:lang w:eastAsia="ru-RU"/>
        </w:rPr>
      </w:pPr>
    </w:p>
    <w:p w14:paraId="58191C65" w14:textId="77777777" w:rsidR="00DC75EB" w:rsidRPr="00DC75EB" w:rsidRDefault="00DC75EB" w:rsidP="00DC75EB">
      <w:pPr>
        <w:spacing w:after="0" w:line="240" w:lineRule="auto"/>
        <w:contextualSpacing/>
        <w:jc w:val="center"/>
        <w:outlineLvl w:val="0"/>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ПРИМЕРНАЯ РАБОЧАЯ ПРОГРАММА УЧЕБНОЙ ДИСЦИПЛИНЫ</w:t>
      </w:r>
    </w:p>
    <w:p w14:paraId="566336FE" w14:textId="77777777" w:rsidR="00DC75EB" w:rsidRPr="00DC75EB" w:rsidRDefault="00DC75EB" w:rsidP="00DC75EB">
      <w:pPr>
        <w:spacing w:after="0" w:line="240" w:lineRule="auto"/>
        <w:contextualSpacing/>
        <w:jc w:val="center"/>
        <w:rPr>
          <w:rFonts w:ascii="Times New Roman" w:eastAsia="Times New Roman" w:hAnsi="Times New Roman" w:cs="Times New Roman"/>
          <w:b/>
          <w:i/>
          <w:sz w:val="24"/>
          <w:szCs w:val="24"/>
          <w:u w:val="single"/>
          <w:lang w:eastAsia="ru-RU"/>
        </w:rPr>
      </w:pPr>
    </w:p>
    <w:p w14:paraId="3741821E" w14:textId="77777777" w:rsidR="00DC75EB" w:rsidRPr="00DC75EB" w:rsidRDefault="00DC75EB" w:rsidP="00DC75EB">
      <w:pPr>
        <w:spacing w:after="0" w:line="240" w:lineRule="auto"/>
        <w:contextualSpacing/>
        <w:jc w:val="center"/>
        <w:outlineLvl w:val="0"/>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ОП.07 ЭЛЕКТРОТЕХНИКА И ЭЛЕКТРОНИКА</w:t>
      </w:r>
    </w:p>
    <w:p w14:paraId="67299C8D" w14:textId="77777777" w:rsidR="00DC75EB" w:rsidRPr="00DC75EB" w:rsidRDefault="00DC75EB" w:rsidP="00DC75EB">
      <w:pPr>
        <w:spacing w:after="0" w:line="240" w:lineRule="auto"/>
        <w:contextualSpacing/>
        <w:jc w:val="center"/>
        <w:rPr>
          <w:rFonts w:ascii="Times New Roman" w:eastAsia="Times New Roman" w:hAnsi="Times New Roman" w:cs="Times New Roman"/>
          <w:b/>
          <w:i/>
          <w:sz w:val="24"/>
          <w:szCs w:val="24"/>
          <w:lang w:eastAsia="ru-RU"/>
        </w:rPr>
      </w:pPr>
    </w:p>
    <w:p w14:paraId="4267BD64"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20D97BF3"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5274CBDA"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65BD5B56"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2C65D6B9"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59EB40EF"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312706D6"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413E1CCE"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06E3D53E"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6D786D28"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40009C3B"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72765148"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40192CCB"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20D8487B"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24615D45"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4643D797"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33B2862F"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62D29A1B"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446EE044"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6C9E5E1A"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128CFDA4"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45EB2929"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6996E6A7"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5D1B8FEC"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056D4939" w14:textId="09200B97" w:rsidR="00DC75EB" w:rsidRPr="00777482" w:rsidRDefault="00DC75EB" w:rsidP="00DC75EB">
      <w:pPr>
        <w:spacing w:after="0" w:line="240" w:lineRule="auto"/>
        <w:contextualSpacing/>
        <w:jc w:val="center"/>
        <w:rPr>
          <w:rFonts w:ascii="Times New Roman" w:eastAsia="Times New Roman" w:hAnsi="Times New Roman" w:cs="Times New Roman"/>
          <w:b/>
          <w:sz w:val="24"/>
          <w:szCs w:val="24"/>
          <w:vertAlign w:val="superscript"/>
          <w:lang w:eastAsia="ru-RU"/>
        </w:rPr>
      </w:pPr>
      <w:r w:rsidRPr="00777482">
        <w:rPr>
          <w:rFonts w:ascii="Times New Roman" w:eastAsia="Times New Roman" w:hAnsi="Times New Roman" w:cs="Times New Roman"/>
          <w:b/>
          <w:sz w:val="24"/>
          <w:szCs w:val="24"/>
          <w:lang w:eastAsia="ru-RU"/>
        </w:rPr>
        <w:t>2022 г</w:t>
      </w:r>
      <w:r w:rsidR="00777482">
        <w:rPr>
          <w:rFonts w:ascii="Times New Roman" w:eastAsia="Times New Roman" w:hAnsi="Times New Roman" w:cs="Times New Roman"/>
          <w:b/>
          <w:sz w:val="24"/>
          <w:szCs w:val="24"/>
          <w:lang w:eastAsia="ru-RU"/>
        </w:rPr>
        <w:t>.</w:t>
      </w:r>
      <w:r w:rsidRPr="00777482">
        <w:rPr>
          <w:rFonts w:ascii="Times New Roman" w:eastAsia="Times New Roman" w:hAnsi="Times New Roman" w:cs="Times New Roman"/>
          <w:b/>
          <w:sz w:val="24"/>
          <w:szCs w:val="24"/>
          <w:lang w:eastAsia="ru-RU"/>
        </w:rPr>
        <w:br w:type="page"/>
      </w:r>
    </w:p>
    <w:p w14:paraId="4C9EC62E" w14:textId="77777777" w:rsidR="00DC75EB" w:rsidRPr="00DC75EB" w:rsidRDefault="00DC75EB" w:rsidP="00DC75EB">
      <w:pPr>
        <w:spacing w:after="0" w:line="240" w:lineRule="auto"/>
        <w:contextualSpacing/>
        <w:jc w:val="center"/>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lastRenderedPageBreak/>
        <w:t>СОДЕРЖАНИЕ</w:t>
      </w:r>
    </w:p>
    <w:p w14:paraId="0225AE94"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tbl>
      <w:tblPr>
        <w:tblW w:w="9889" w:type="dxa"/>
        <w:tblLook w:val="01E0" w:firstRow="1" w:lastRow="1" w:firstColumn="1" w:lastColumn="1" w:noHBand="0" w:noVBand="0"/>
      </w:tblPr>
      <w:tblGrid>
        <w:gridCol w:w="9180"/>
        <w:gridCol w:w="709"/>
      </w:tblGrid>
      <w:tr w:rsidR="00DC75EB" w:rsidRPr="00DC75EB" w14:paraId="500EF804" w14:textId="77777777" w:rsidTr="00600D3E">
        <w:tc>
          <w:tcPr>
            <w:tcW w:w="9180" w:type="dxa"/>
          </w:tcPr>
          <w:p w14:paraId="7AA70B66" w14:textId="77777777" w:rsidR="00DC75EB" w:rsidRPr="00DC75EB" w:rsidRDefault="00DC75EB" w:rsidP="00DC75EB">
            <w:pPr>
              <w:spacing w:after="0" w:line="240" w:lineRule="auto"/>
              <w:contextualSpacing/>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1. ОБЩАЯ ХАРАКТЕРИСТИКА ПРИМЕРНОЙ РАБОЧЕЙ ПРОГРАММЫ УЧЕБНОЙ ДИСЦИПЛИНЫ</w:t>
            </w:r>
          </w:p>
          <w:p w14:paraId="756D4BA1" w14:textId="77777777" w:rsidR="00DC75EB" w:rsidRPr="00DC75EB" w:rsidRDefault="00DC75EB" w:rsidP="00DC75EB">
            <w:pPr>
              <w:spacing w:after="0" w:line="240" w:lineRule="auto"/>
              <w:contextualSpacing/>
              <w:rPr>
                <w:rFonts w:ascii="Times New Roman" w:eastAsia="Times New Roman" w:hAnsi="Times New Roman" w:cs="Times New Roman"/>
                <w:b/>
                <w:sz w:val="24"/>
                <w:szCs w:val="24"/>
                <w:lang w:eastAsia="ru-RU"/>
              </w:rPr>
            </w:pPr>
          </w:p>
        </w:tc>
        <w:tc>
          <w:tcPr>
            <w:tcW w:w="709" w:type="dxa"/>
          </w:tcPr>
          <w:p w14:paraId="7CFB4EE7" w14:textId="77777777" w:rsidR="00DC75EB" w:rsidRPr="00DC75EB" w:rsidRDefault="00DC75EB" w:rsidP="00DC75EB">
            <w:pPr>
              <w:spacing w:after="0" w:line="240" w:lineRule="auto"/>
              <w:contextualSpacing/>
              <w:rPr>
                <w:rFonts w:ascii="Times New Roman" w:eastAsia="Times New Roman" w:hAnsi="Times New Roman" w:cs="Times New Roman"/>
                <w:b/>
                <w:sz w:val="24"/>
                <w:szCs w:val="24"/>
                <w:lang w:eastAsia="ru-RU"/>
              </w:rPr>
            </w:pPr>
          </w:p>
        </w:tc>
      </w:tr>
      <w:tr w:rsidR="00DC75EB" w:rsidRPr="00DC75EB" w14:paraId="581A2465" w14:textId="77777777" w:rsidTr="00600D3E">
        <w:tc>
          <w:tcPr>
            <w:tcW w:w="9180" w:type="dxa"/>
          </w:tcPr>
          <w:p w14:paraId="694D9448" w14:textId="77777777" w:rsidR="00DC75EB" w:rsidRPr="00DC75EB" w:rsidRDefault="00DC75EB" w:rsidP="00DC75EB">
            <w:pPr>
              <w:spacing w:after="0" w:line="240" w:lineRule="auto"/>
              <w:contextualSpacing/>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 xml:space="preserve">2. СТРУКТУРА И СОДЕРЖАНИЕ УЧЕБНОЙ ДИСЦИПЛИНЫ </w:t>
            </w:r>
          </w:p>
          <w:p w14:paraId="603E7E66" w14:textId="77777777" w:rsidR="00DC75EB" w:rsidRPr="00DC75EB" w:rsidRDefault="00DC75EB" w:rsidP="00DC75EB">
            <w:pPr>
              <w:spacing w:after="0" w:line="240" w:lineRule="auto"/>
              <w:contextualSpacing/>
              <w:rPr>
                <w:rFonts w:ascii="Times New Roman" w:eastAsia="Times New Roman" w:hAnsi="Times New Roman" w:cs="Times New Roman"/>
                <w:b/>
                <w:sz w:val="24"/>
                <w:szCs w:val="24"/>
                <w:lang w:eastAsia="ru-RU"/>
              </w:rPr>
            </w:pPr>
          </w:p>
        </w:tc>
        <w:tc>
          <w:tcPr>
            <w:tcW w:w="709" w:type="dxa"/>
          </w:tcPr>
          <w:p w14:paraId="5883ECA4" w14:textId="77777777" w:rsidR="00DC75EB" w:rsidRPr="00DC75EB" w:rsidRDefault="00DC75EB" w:rsidP="00DC75EB">
            <w:pPr>
              <w:spacing w:after="0" w:line="240" w:lineRule="auto"/>
              <w:contextualSpacing/>
              <w:rPr>
                <w:rFonts w:ascii="Times New Roman" w:eastAsia="Times New Roman" w:hAnsi="Times New Roman" w:cs="Times New Roman"/>
                <w:b/>
                <w:sz w:val="24"/>
                <w:szCs w:val="24"/>
                <w:lang w:eastAsia="ru-RU"/>
              </w:rPr>
            </w:pPr>
          </w:p>
        </w:tc>
      </w:tr>
      <w:tr w:rsidR="00DC75EB" w:rsidRPr="00DC75EB" w14:paraId="43278E26" w14:textId="77777777" w:rsidTr="00600D3E">
        <w:tc>
          <w:tcPr>
            <w:tcW w:w="9180" w:type="dxa"/>
          </w:tcPr>
          <w:p w14:paraId="7DF32834" w14:textId="77777777" w:rsidR="00DC75EB" w:rsidRPr="00DC75EB" w:rsidRDefault="00DC75EB" w:rsidP="00DC75EB">
            <w:pPr>
              <w:spacing w:after="0" w:line="240" w:lineRule="auto"/>
              <w:contextualSpacing/>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3. УСЛОВИЯ РЕАЛИЗАЦИИ УЧЕБНОЙ ДИСЦИПЛИНЫ</w:t>
            </w:r>
          </w:p>
          <w:p w14:paraId="745A5A35" w14:textId="77777777" w:rsidR="00DC75EB" w:rsidRPr="00DC75EB" w:rsidRDefault="00DC75EB" w:rsidP="00DC75EB">
            <w:pPr>
              <w:spacing w:after="0" w:line="240" w:lineRule="auto"/>
              <w:contextualSpacing/>
              <w:rPr>
                <w:rFonts w:ascii="Times New Roman" w:eastAsia="Times New Roman" w:hAnsi="Times New Roman" w:cs="Times New Roman"/>
                <w:b/>
                <w:sz w:val="24"/>
                <w:szCs w:val="24"/>
                <w:lang w:eastAsia="ru-RU"/>
              </w:rPr>
            </w:pPr>
          </w:p>
        </w:tc>
        <w:tc>
          <w:tcPr>
            <w:tcW w:w="709" w:type="dxa"/>
          </w:tcPr>
          <w:p w14:paraId="4943A541" w14:textId="77777777" w:rsidR="00DC75EB" w:rsidRPr="00DC75EB" w:rsidRDefault="00DC75EB" w:rsidP="00DC75EB">
            <w:pPr>
              <w:spacing w:after="0" w:line="240" w:lineRule="auto"/>
              <w:contextualSpacing/>
              <w:rPr>
                <w:rFonts w:ascii="Times New Roman" w:eastAsia="Times New Roman" w:hAnsi="Times New Roman" w:cs="Times New Roman"/>
                <w:b/>
                <w:sz w:val="24"/>
                <w:szCs w:val="24"/>
                <w:lang w:eastAsia="ru-RU"/>
              </w:rPr>
            </w:pPr>
          </w:p>
        </w:tc>
      </w:tr>
      <w:tr w:rsidR="00DC75EB" w:rsidRPr="00DC75EB" w14:paraId="7BC15171" w14:textId="77777777" w:rsidTr="00600D3E">
        <w:tc>
          <w:tcPr>
            <w:tcW w:w="9180" w:type="dxa"/>
          </w:tcPr>
          <w:p w14:paraId="5F8511FB" w14:textId="77777777" w:rsidR="00DC75EB" w:rsidRPr="00DC75EB" w:rsidRDefault="00DC75EB" w:rsidP="00DC75EB">
            <w:pPr>
              <w:spacing w:after="0" w:line="240" w:lineRule="auto"/>
              <w:contextualSpacing/>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4. КОНТРОЛЬ И ОЦЕНКА РЕЗУЛЬТАТОВ ОСВОЕНИЯ УЧЕБНОЙ ДИСЦИПЛИНЫ</w:t>
            </w:r>
          </w:p>
          <w:p w14:paraId="0F0FC3A5" w14:textId="77777777" w:rsidR="00DC75EB" w:rsidRPr="00DC75EB" w:rsidRDefault="00DC75EB" w:rsidP="00DC75EB">
            <w:pPr>
              <w:spacing w:after="0" w:line="240" w:lineRule="auto"/>
              <w:contextualSpacing/>
              <w:rPr>
                <w:rFonts w:ascii="Times New Roman" w:eastAsia="Times New Roman" w:hAnsi="Times New Roman" w:cs="Times New Roman"/>
                <w:b/>
                <w:sz w:val="24"/>
                <w:szCs w:val="24"/>
                <w:lang w:eastAsia="ru-RU"/>
              </w:rPr>
            </w:pPr>
          </w:p>
        </w:tc>
        <w:tc>
          <w:tcPr>
            <w:tcW w:w="709" w:type="dxa"/>
          </w:tcPr>
          <w:p w14:paraId="6AD15546" w14:textId="77777777" w:rsidR="00DC75EB" w:rsidRPr="00DC75EB" w:rsidRDefault="00DC75EB" w:rsidP="00DC75EB">
            <w:pPr>
              <w:spacing w:after="0" w:line="240" w:lineRule="auto"/>
              <w:contextualSpacing/>
              <w:rPr>
                <w:rFonts w:ascii="Times New Roman" w:eastAsia="Times New Roman" w:hAnsi="Times New Roman" w:cs="Times New Roman"/>
                <w:b/>
                <w:sz w:val="24"/>
                <w:szCs w:val="24"/>
                <w:lang w:eastAsia="ru-RU"/>
              </w:rPr>
            </w:pPr>
          </w:p>
        </w:tc>
      </w:tr>
    </w:tbl>
    <w:p w14:paraId="425E555C" w14:textId="4A3EBE8E" w:rsidR="00DC75EB" w:rsidRPr="00DC75EB" w:rsidRDefault="00DC75EB" w:rsidP="00777482">
      <w:pPr>
        <w:spacing w:after="0" w:line="240" w:lineRule="auto"/>
        <w:contextualSpacing/>
        <w:jc w:val="center"/>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i/>
          <w:sz w:val="24"/>
          <w:szCs w:val="24"/>
          <w:u w:val="single"/>
          <w:lang w:eastAsia="ru-RU"/>
        </w:rPr>
        <w:br w:type="page"/>
      </w:r>
      <w:r w:rsidRPr="00DC75EB">
        <w:rPr>
          <w:rFonts w:ascii="Times New Roman" w:eastAsia="Times New Roman" w:hAnsi="Times New Roman" w:cs="Times New Roman"/>
          <w:b/>
          <w:sz w:val="24"/>
          <w:szCs w:val="24"/>
          <w:lang w:eastAsia="ru-RU"/>
        </w:rPr>
        <w:lastRenderedPageBreak/>
        <w:t xml:space="preserve">1. ОБЩАЯ ХАРАКТЕРИСТИКА ПРИМЕРНОЙ РАБОЧЕЙ ПРОГРАММЫ </w:t>
      </w:r>
      <w:r w:rsidR="00777482">
        <w:rPr>
          <w:rFonts w:ascii="Times New Roman" w:eastAsia="Times New Roman" w:hAnsi="Times New Roman" w:cs="Times New Roman"/>
          <w:b/>
          <w:sz w:val="24"/>
          <w:szCs w:val="24"/>
          <w:lang w:eastAsia="ru-RU"/>
        </w:rPr>
        <w:br/>
      </w:r>
      <w:r w:rsidRPr="00DC75EB">
        <w:rPr>
          <w:rFonts w:ascii="Times New Roman" w:eastAsia="Times New Roman" w:hAnsi="Times New Roman" w:cs="Times New Roman"/>
          <w:b/>
          <w:sz w:val="24"/>
          <w:szCs w:val="24"/>
          <w:lang w:eastAsia="ru-RU"/>
        </w:rPr>
        <w:t xml:space="preserve">УЧЕБНОЙ ДИСЦИПЛИНЫ </w:t>
      </w:r>
      <w:r w:rsidR="00777482">
        <w:rPr>
          <w:rFonts w:ascii="Times New Roman" w:eastAsia="Times New Roman" w:hAnsi="Times New Roman" w:cs="Times New Roman"/>
          <w:b/>
          <w:sz w:val="24"/>
          <w:szCs w:val="24"/>
          <w:lang w:eastAsia="ru-RU"/>
        </w:rPr>
        <w:br/>
        <w:t xml:space="preserve">ОП.07 </w:t>
      </w:r>
      <w:r w:rsidRPr="00DC75EB">
        <w:rPr>
          <w:rFonts w:ascii="Times New Roman" w:eastAsia="Times New Roman" w:hAnsi="Times New Roman" w:cs="Times New Roman"/>
          <w:b/>
          <w:sz w:val="24"/>
          <w:szCs w:val="24"/>
          <w:lang w:eastAsia="ru-RU"/>
        </w:rPr>
        <w:t>ЭЛЕКТРОТЕХНИКА И ЭЛЕКТРОНИКА</w:t>
      </w:r>
    </w:p>
    <w:p w14:paraId="37FD8742" w14:textId="77777777" w:rsidR="00DC75EB" w:rsidRPr="00DC75EB" w:rsidRDefault="00DC75EB" w:rsidP="00DC75EB">
      <w:pPr>
        <w:spacing w:after="0" w:line="240" w:lineRule="auto"/>
        <w:contextualSpacing/>
        <w:jc w:val="both"/>
        <w:rPr>
          <w:rFonts w:ascii="Times New Roman" w:eastAsia="Times New Roman" w:hAnsi="Times New Roman" w:cs="Times New Roman"/>
          <w:b/>
          <w:sz w:val="24"/>
          <w:szCs w:val="24"/>
          <w:lang w:eastAsia="ru-RU"/>
        </w:rPr>
      </w:pPr>
    </w:p>
    <w:p w14:paraId="143ACAD7" w14:textId="642128C6" w:rsidR="00DC75EB" w:rsidRPr="00DC75EB" w:rsidRDefault="00DC75EB" w:rsidP="00DC7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outlineLvl w:val="0"/>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14:paraId="5185E528" w14:textId="597822D5" w:rsidR="00DC75EB" w:rsidRPr="00DC75EB" w:rsidRDefault="00DC75EB" w:rsidP="00777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Учебная дисциплина «</w:t>
      </w:r>
      <w:r w:rsidRPr="00DC75EB">
        <w:rPr>
          <w:rFonts w:ascii="Times New Roman" w:eastAsia="Times New Roman" w:hAnsi="Times New Roman" w:cs="Times New Roman"/>
          <w:sz w:val="24"/>
          <w:szCs w:val="24"/>
          <w:lang w:eastAsia="ru-RU"/>
        </w:rPr>
        <w:t>Электротехника и электроника</w:t>
      </w:r>
      <w:r w:rsidRPr="00DC75EB">
        <w:rPr>
          <w:rFonts w:ascii="Times New Roman" w:eastAsia="Times New Roman" w:hAnsi="Times New Roman" w:cs="Times New Roman"/>
          <w:color w:val="000000"/>
          <w:sz w:val="24"/>
          <w:szCs w:val="24"/>
          <w:lang w:eastAsia="ru-RU"/>
        </w:rPr>
        <w:t xml:space="preserve">» является обязательной частью общепрофессионального цикла примерной основной образовательной программы </w:t>
      </w:r>
      <w:r w:rsidR="00777482">
        <w:rPr>
          <w:rFonts w:ascii="Times New Roman" w:eastAsia="Times New Roman" w:hAnsi="Times New Roman" w:cs="Times New Roman"/>
          <w:color w:val="000000"/>
          <w:sz w:val="24"/>
          <w:szCs w:val="24"/>
          <w:lang w:eastAsia="ru-RU"/>
        </w:rPr>
        <w:br/>
      </w:r>
      <w:r w:rsidRPr="00DC75EB">
        <w:rPr>
          <w:rFonts w:ascii="Times New Roman" w:eastAsia="Times New Roman" w:hAnsi="Times New Roman" w:cs="Times New Roman"/>
          <w:color w:val="000000"/>
          <w:sz w:val="24"/>
          <w:szCs w:val="24"/>
          <w:lang w:eastAsia="ru-RU"/>
        </w:rPr>
        <w:t xml:space="preserve">в соответствии с ФГОС по специальности 15.02.06 Монтаж, техническая эксплуатация </w:t>
      </w:r>
      <w:r w:rsidR="00777482">
        <w:rPr>
          <w:rFonts w:ascii="Times New Roman" w:eastAsia="Times New Roman" w:hAnsi="Times New Roman" w:cs="Times New Roman"/>
          <w:color w:val="000000"/>
          <w:sz w:val="24"/>
          <w:szCs w:val="24"/>
          <w:lang w:eastAsia="ru-RU"/>
        </w:rPr>
        <w:br/>
      </w:r>
      <w:r w:rsidRPr="00DC75EB">
        <w:rPr>
          <w:rFonts w:ascii="Times New Roman" w:eastAsia="Times New Roman" w:hAnsi="Times New Roman" w:cs="Times New Roman"/>
          <w:color w:val="000000"/>
          <w:sz w:val="24"/>
          <w:szCs w:val="24"/>
          <w:lang w:eastAsia="ru-RU"/>
        </w:rPr>
        <w:t xml:space="preserve">и ремонт холодильно-компрессорных и </w:t>
      </w:r>
      <w:proofErr w:type="spellStart"/>
      <w:r w:rsidRPr="00DC75EB">
        <w:rPr>
          <w:rFonts w:ascii="Times New Roman" w:eastAsia="Times New Roman" w:hAnsi="Times New Roman" w:cs="Times New Roman"/>
          <w:color w:val="000000"/>
          <w:sz w:val="24"/>
          <w:szCs w:val="24"/>
          <w:lang w:eastAsia="ru-RU"/>
        </w:rPr>
        <w:t>теплонасосных</w:t>
      </w:r>
      <w:proofErr w:type="spellEnd"/>
      <w:r w:rsidRPr="00DC75EB">
        <w:rPr>
          <w:rFonts w:ascii="Times New Roman" w:eastAsia="Times New Roman" w:hAnsi="Times New Roman" w:cs="Times New Roman"/>
          <w:color w:val="000000"/>
          <w:sz w:val="24"/>
          <w:szCs w:val="24"/>
          <w:lang w:eastAsia="ru-RU"/>
        </w:rPr>
        <w:t xml:space="preserve"> машин и установок (по отраслям). </w:t>
      </w:r>
    </w:p>
    <w:p w14:paraId="18B50F4B" w14:textId="77777777" w:rsidR="00DC75EB" w:rsidRPr="00DC75EB" w:rsidRDefault="00DC75EB" w:rsidP="00DC7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ab/>
      </w:r>
      <w:r w:rsidRPr="00DC75EB">
        <w:rPr>
          <w:rFonts w:ascii="Times New Roman" w:hAnsi="Times New Roman"/>
          <w:sz w:val="24"/>
          <w:szCs w:val="24"/>
        </w:rPr>
        <w:t>Особое значение дисциплина имеет при формировании и развитии ОК.01, ОК.02, ОК.09.</w:t>
      </w:r>
    </w:p>
    <w:p w14:paraId="70FD36BE" w14:textId="77777777" w:rsidR="00777482" w:rsidRDefault="00777482" w:rsidP="00DC75EB">
      <w:pPr>
        <w:spacing w:after="0" w:line="240" w:lineRule="auto"/>
        <w:ind w:left="705"/>
        <w:contextualSpacing/>
        <w:outlineLvl w:val="0"/>
        <w:rPr>
          <w:rFonts w:ascii="Times New Roman" w:eastAsia="Times New Roman" w:hAnsi="Times New Roman" w:cs="Times New Roman"/>
          <w:b/>
          <w:sz w:val="24"/>
          <w:szCs w:val="24"/>
          <w:lang w:eastAsia="ru-RU"/>
        </w:rPr>
      </w:pPr>
    </w:p>
    <w:p w14:paraId="751868F7" w14:textId="70DD3312" w:rsidR="00DC75EB" w:rsidRPr="00DC75EB" w:rsidRDefault="00DC75EB" w:rsidP="00DC75EB">
      <w:pPr>
        <w:spacing w:after="0" w:line="240" w:lineRule="auto"/>
        <w:ind w:left="705"/>
        <w:contextualSpacing/>
        <w:outlineLvl w:val="0"/>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 xml:space="preserve">1.2 Цель и планируемые результаты освоения дисциплины </w:t>
      </w:r>
    </w:p>
    <w:p w14:paraId="447FB8D3" w14:textId="15D270BD" w:rsidR="00DC75EB" w:rsidRPr="00DC75EB" w:rsidRDefault="00DC75EB" w:rsidP="00777482">
      <w:pPr>
        <w:suppressAutoHyphens/>
        <w:spacing w:after="0" w:line="240" w:lineRule="auto"/>
        <w:ind w:firstLine="709"/>
        <w:contextualSpacing/>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В рамках программы учебной дисциплины обучающимися осваиваются умения </w:t>
      </w:r>
      <w:r w:rsidR="00777482">
        <w:rPr>
          <w:rFonts w:ascii="Times New Roman" w:eastAsia="Times New Roman" w:hAnsi="Times New Roman" w:cs="Times New Roman"/>
          <w:color w:val="000000"/>
          <w:sz w:val="24"/>
          <w:szCs w:val="24"/>
          <w:lang w:eastAsia="ru-RU"/>
        </w:rPr>
        <w:br/>
      </w:r>
      <w:r w:rsidRPr="00DC75EB">
        <w:rPr>
          <w:rFonts w:ascii="Times New Roman" w:eastAsia="Times New Roman" w:hAnsi="Times New Roman" w:cs="Times New Roman"/>
          <w:color w:val="000000"/>
          <w:sz w:val="24"/>
          <w:szCs w:val="24"/>
          <w:lang w:eastAsia="ru-RU"/>
        </w:rPr>
        <w:t>и знания:</w:t>
      </w:r>
    </w:p>
    <w:tbl>
      <w:tblPr>
        <w:tblW w:w="9920" w:type="dxa"/>
        <w:tblInd w:w="113" w:type="dxa"/>
        <w:tblLook w:val="04A0" w:firstRow="1" w:lastRow="0" w:firstColumn="1" w:lastColumn="0" w:noHBand="0" w:noVBand="1"/>
      </w:tblPr>
      <w:tblGrid>
        <w:gridCol w:w="2480"/>
        <w:gridCol w:w="3720"/>
        <w:gridCol w:w="3720"/>
      </w:tblGrid>
      <w:tr w:rsidR="00DC75EB" w:rsidRPr="00DC75EB" w14:paraId="3AE62E8B" w14:textId="77777777" w:rsidTr="00600D3E">
        <w:trPr>
          <w:trHeight w:val="312"/>
        </w:trPr>
        <w:tc>
          <w:tcPr>
            <w:tcW w:w="2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E26279" w14:textId="77777777" w:rsidR="00DC75EB" w:rsidRPr="00DC75EB" w:rsidRDefault="00DC75EB" w:rsidP="00DC75EB">
            <w:pPr>
              <w:spacing w:after="0" w:line="240" w:lineRule="auto"/>
              <w:contextualSpacing/>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Код ПК, ОК</w:t>
            </w:r>
          </w:p>
        </w:tc>
        <w:tc>
          <w:tcPr>
            <w:tcW w:w="3720" w:type="dxa"/>
            <w:tcBorders>
              <w:top w:val="single" w:sz="4" w:space="0" w:color="auto"/>
              <w:left w:val="nil"/>
              <w:bottom w:val="single" w:sz="4" w:space="0" w:color="auto"/>
              <w:right w:val="single" w:sz="4" w:space="0" w:color="auto"/>
            </w:tcBorders>
            <w:shd w:val="clear" w:color="auto" w:fill="auto"/>
            <w:vAlign w:val="center"/>
            <w:hideMark/>
          </w:tcPr>
          <w:p w14:paraId="71E8A468" w14:textId="77777777" w:rsidR="00DC75EB" w:rsidRPr="00DC75EB" w:rsidRDefault="00DC75EB" w:rsidP="00DC75EB">
            <w:pPr>
              <w:spacing w:after="0" w:line="240" w:lineRule="auto"/>
              <w:contextualSpacing/>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Умения</w:t>
            </w:r>
          </w:p>
        </w:tc>
        <w:tc>
          <w:tcPr>
            <w:tcW w:w="3720" w:type="dxa"/>
            <w:tcBorders>
              <w:top w:val="single" w:sz="4" w:space="0" w:color="auto"/>
              <w:left w:val="nil"/>
              <w:bottom w:val="single" w:sz="4" w:space="0" w:color="auto"/>
              <w:right w:val="single" w:sz="4" w:space="0" w:color="auto"/>
            </w:tcBorders>
            <w:shd w:val="clear" w:color="auto" w:fill="auto"/>
            <w:vAlign w:val="center"/>
            <w:hideMark/>
          </w:tcPr>
          <w:p w14:paraId="04F80BB7" w14:textId="77777777" w:rsidR="00DC75EB" w:rsidRPr="00DC75EB" w:rsidRDefault="00DC75EB" w:rsidP="00DC75EB">
            <w:pPr>
              <w:spacing w:after="0" w:line="240" w:lineRule="auto"/>
              <w:contextualSpacing/>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Знания</w:t>
            </w:r>
          </w:p>
        </w:tc>
      </w:tr>
      <w:tr w:rsidR="00DC75EB" w:rsidRPr="00DC75EB" w14:paraId="172FE415" w14:textId="77777777" w:rsidTr="00600D3E">
        <w:trPr>
          <w:trHeight w:val="5972"/>
        </w:trPr>
        <w:tc>
          <w:tcPr>
            <w:tcW w:w="2480" w:type="dxa"/>
            <w:tcBorders>
              <w:top w:val="nil"/>
              <w:left w:val="single" w:sz="4" w:space="0" w:color="auto"/>
              <w:bottom w:val="single" w:sz="4" w:space="0" w:color="auto"/>
              <w:right w:val="single" w:sz="4" w:space="0" w:color="auto"/>
            </w:tcBorders>
            <w:shd w:val="clear" w:color="auto" w:fill="auto"/>
            <w:hideMark/>
          </w:tcPr>
          <w:p w14:paraId="2B9453C7" w14:textId="77777777" w:rsidR="00DC75EB" w:rsidRPr="00DC75EB" w:rsidRDefault="00DC75EB" w:rsidP="00DC75EB">
            <w:pPr>
              <w:spacing w:after="0" w:line="240" w:lineRule="auto"/>
              <w:contextualSpacing/>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ОК.01</w:t>
            </w:r>
          </w:p>
          <w:p w14:paraId="745EC57E" w14:textId="77777777" w:rsidR="00DC75EB" w:rsidRPr="00DC75EB" w:rsidRDefault="00DC75EB" w:rsidP="00DC75EB">
            <w:pPr>
              <w:spacing w:after="0" w:line="240" w:lineRule="auto"/>
              <w:contextualSpacing/>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ОК.02</w:t>
            </w:r>
          </w:p>
          <w:p w14:paraId="72CB688F" w14:textId="77777777" w:rsidR="00DC75EB" w:rsidRPr="00DC75EB" w:rsidRDefault="00DC75EB" w:rsidP="00DC75EB">
            <w:pPr>
              <w:spacing w:after="0" w:line="240" w:lineRule="auto"/>
              <w:contextualSpacing/>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ОК.03</w:t>
            </w:r>
          </w:p>
          <w:p w14:paraId="00772479" w14:textId="77777777" w:rsidR="00DC75EB" w:rsidRPr="00DC75EB" w:rsidRDefault="00DC75EB" w:rsidP="00DC75EB">
            <w:pPr>
              <w:spacing w:after="0" w:line="240" w:lineRule="auto"/>
              <w:contextualSpacing/>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ОК.09</w:t>
            </w:r>
          </w:p>
          <w:p w14:paraId="75BEE66F" w14:textId="77777777" w:rsidR="00DC75EB" w:rsidRPr="00DC75EB" w:rsidRDefault="00DC75EB" w:rsidP="00DC75EB">
            <w:pPr>
              <w:spacing w:after="0" w:line="240" w:lineRule="auto"/>
              <w:contextualSpacing/>
              <w:rPr>
                <w:rFonts w:ascii="Times New Roman" w:eastAsia="Times New Roman" w:hAnsi="Times New Roman" w:cs="Times New Roman"/>
                <w:color w:val="000000"/>
                <w:sz w:val="24"/>
                <w:szCs w:val="24"/>
                <w:lang w:eastAsia="ru-RU"/>
              </w:rPr>
            </w:pPr>
          </w:p>
          <w:p w14:paraId="379B1E2C" w14:textId="77777777" w:rsidR="00DC75EB" w:rsidRPr="00DC75EB" w:rsidRDefault="00DC75EB" w:rsidP="00DC75EB">
            <w:pPr>
              <w:spacing w:after="0" w:line="240" w:lineRule="auto"/>
              <w:contextualSpacing/>
              <w:rPr>
                <w:rFonts w:ascii="Times New Roman" w:eastAsia="Times New Roman" w:hAnsi="Times New Roman" w:cs="Times New Roman"/>
                <w:color w:val="000000"/>
                <w:sz w:val="24"/>
                <w:szCs w:val="24"/>
                <w:lang w:eastAsia="ru-RU"/>
              </w:rPr>
            </w:pPr>
          </w:p>
        </w:tc>
        <w:tc>
          <w:tcPr>
            <w:tcW w:w="3720" w:type="dxa"/>
            <w:tcBorders>
              <w:top w:val="nil"/>
              <w:left w:val="nil"/>
              <w:bottom w:val="single" w:sz="4" w:space="0" w:color="auto"/>
              <w:right w:val="single" w:sz="4" w:space="0" w:color="auto"/>
            </w:tcBorders>
            <w:shd w:val="clear" w:color="auto" w:fill="auto"/>
            <w:hideMark/>
          </w:tcPr>
          <w:p w14:paraId="54E147F0" w14:textId="77777777" w:rsidR="00DC75EB" w:rsidRPr="00DC75EB" w:rsidRDefault="00DC75EB" w:rsidP="00DC75EB">
            <w:pPr>
              <w:spacing w:after="0" w:line="240" w:lineRule="auto"/>
              <w:contextualSpacing/>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обслуживать электрическое оборудование компрессоров, насосов, воздухоохладителей;</w:t>
            </w:r>
          </w:p>
          <w:p w14:paraId="6191A6BD" w14:textId="77777777" w:rsidR="00DC75EB" w:rsidRPr="00DC75EB" w:rsidRDefault="00DC75EB" w:rsidP="00DC75EB">
            <w:pPr>
              <w:spacing w:after="0" w:line="240" w:lineRule="auto"/>
              <w:contextualSpacing/>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производить чистку, техническое обслуживание электродвигателей;</w:t>
            </w:r>
          </w:p>
          <w:p w14:paraId="2BB697B9" w14:textId="77777777" w:rsidR="00DC75EB" w:rsidRPr="00DC75EB" w:rsidRDefault="00DC75EB" w:rsidP="00DC75EB">
            <w:pPr>
              <w:spacing w:after="0" w:line="240" w:lineRule="auto"/>
              <w:contextualSpacing/>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своевременно и рационально подготавливать к работе инструменты и приспособления, содержать их в надлежащем состоянии;</w:t>
            </w:r>
          </w:p>
          <w:p w14:paraId="16E75FBD" w14:textId="77777777" w:rsidR="00DC75EB" w:rsidRPr="00DC75EB" w:rsidRDefault="00DC75EB" w:rsidP="00DC75EB">
            <w:pPr>
              <w:spacing w:after="0" w:line="240" w:lineRule="auto"/>
              <w:contextualSpacing/>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читать чертежи, монтажные схемы и принципиальные схемы, анализировать технологическую и конструкторскую документацию;</w:t>
            </w:r>
          </w:p>
          <w:p w14:paraId="45508CBC" w14:textId="77777777" w:rsidR="00DC75EB" w:rsidRPr="00DC75EB" w:rsidRDefault="00DC75EB" w:rsidP="00DC75EB">
            <w:pPr>
              <w:spacing w:after="0" w:line="240" w:lineRule="auto"/>
              <w:contextualSpacing/>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определять неисправности и устранять их, пользоваться измерительными приборами и оборудованием</w:t>
            </w:r>
          </w:p>
        </w:tc>
        <w:tc>
          <w:tcPr>
            <w:tcW w:w="3720" w:type="dxa"/>
            <w:tcBorders>
              <w:top w:val="nil"/>
              <w:left w:val="nil"/>
              <w:bottom w:val="single" w:sz="4" w:space="0" w:color="auto"/>
              <w:right w:val="single" w:sz="4" w:space="0" w:color="auto"/>
            </w:tcBorders>
            <w:shd w:val="clear" w:color="auto" w:fill="auto"/>
            <w:hideMark/>
          </w:tcPr>
          <w:p w14:paraId="3E33CF2E" w14:textId="77777777" w:rsidR="00DC75EB" w:rsidRPr="00DC75EB" w:rsidRDefault="00DC75EB" w:rsidP="00DC75EB">
            <w:pPr>
              <w:spacing w:after="0" w:line="240" w:lineRule="auto"/>
              <w:contextualSpacing/>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правила технической эксплуатации и ухода за оборудованием, приспособлениями и инструментом;</w:t>
            </w:r>
          </w:p>
          <w:p w14:paraId="649FEB1B" w14:textId="77777777" w:rsidR="00DC75EB" w:rsidRPr="00DC75EB" w:rsidRDefault="00DC75EB" w:rsidP="00DC75EB">
            <w:pPr>
              <w:spacing w:after="0" w:line="240" w:lineRule="auto"/>
              <w:contextualSpacing/>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принцип действия электродвигателей постоянного и переменного тока;</w:t>
            </w:r>
          </w:p>
          <w:p w14:paraId="660B4B04" w14:textId="77777777" w:rsidR="00DC75EB" w:rsidRPr="00DC75EB" w:rsidRDefault="00DC75EB" w:rsidP="00DC75EB">
            <w:pPr>
              <w:spacing w:after="0" w:line="240" w:lineRule="auto"/>
              <w:contextualSpacing/>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устройство измерительных приборов и оборудования, правила их использования;</w:t>
            </w:r>
          </w:p>
          <w:p w14:paraId="5A49BAFC" w14:textId="77777777" w:rsidR="00DC75EB" w:rsidRPr="00DC75EB" w:rsidRDefault="00DC75EB" w:rsidP="00DC75EB">
            <w:pPr>
              <w:spacing w:after="0" w:line="240" w:lineRule="auto"/>
              <w:contextualSpacing/>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физические основы электроники;</w:t>
            </w:r>
          </w:p>
          <w:p w14:paraId="599729EA" w14:textId="77777777" w:rsidR="00DC75EB" w:rsidRPr="00DC75EB" w:rsidRDefault="00DC75EB" w:rsidP="00DC75EB">
            <w:pPr>
              <w:spacing w:after="0" w:line="240" w:lineRule="auto"/>
              <w:contextualSpacing/>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правила техники безопасности при проведении электротехнических работ</w:t>
            </w:r>
          </w:p>
        </w:tc>
      </w:tr>
    </w:tbl>
    <w:p w14:paraId="234DA697" w14:textId="77777777" w:rsidR="00DC75EB" w:rsidRPr="00DC75EB" w:rsidRDefault="00DC75EB" w:rsidP="00DC75EB">
      <w:pPr>
        <w:spacing w:after="0" w:line="240" w:lineRule="auto"/>
        <w:contextualSpacing/>
        <w:rPr>
          <w:rFonts w:ascii="Times New Roman" w:eastAsia="Times New Roman" w:hAnsi="Times New Roman" w:cs="Times New Roman"/>
          <w:b/>
          <w:sz w:val="24"/>
          <w:szCs w:val="24"/>
          <w:lang w:eastAsia="ru-RU"/>
        </w:rPr>
      </w:pPr>
    </w:p>
    <w:p w14:paraId="74FCA1BB" w14:textId="77777777" w:rsidR="00DC75EB" w:rsidRPr="00DC75EB" w:rsidRDefault="00DC75EB" w:rsidP="00DC75EB">
      <w:pPr>
        <w:spacing w:after="0" w:line="240" w:lineRule="auto"/>
        <w:ind w:firstLine="709"/>
        <w:contextualSpacing/>
        <w:jc w:val="center"/>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br w:type="page"/>
      </w:r>
      <w:r w:rsidRPr="00DC75EB">
        <w:rPr>
          <w:rFonts w:ascii="Times New Roman" w:eastAsia="Times New Roman" w:hAnsi="Times New Roman" w:cs="Times New Roman"/>
          <w:b/>
          <w:sz w:val="24"/>
          <w:szCs w:val="24"/>
          <w:lang w:eastAsia="ru-RU"/>
        </w:rPr>
        <w:lastRenderedPageBreak/>
        <w:t>2. СТРУКТУРА И СОДЕРЖАНИЕ УЧЕБНОЙ ДИСЦИПЛИНЫ</w:t>
      </w:r>
    </w:p>
    <w:p w14:paraId="1AD56997" w14:textId="77777777" w:rsidR="00DC75EB" w:rsidRPr="00DC75EB" w:rsidRDefault="00DC75EB" w:rsidP="00DC75EB">
      <w:pPr>
        <w:spacing w:after="0" w:line="240" w:lineRule="auto"/>
        <w:ind w:firstLine="709"/>
        <w:contextualSpacing/>
        <w:outlineLvl w:val="0"/>
        <w:rPr>
          <w:rFonts w:ascii="Times New Roman" w:eastAsia="Times New Roman" w:hAnsi="Times New Roman" w:cs="Times New Roman"/>
          <w:b/>
          <w:sz w:val="24"/>
          <w:szCs w:val="24"/>
          <w:lang w:eastAsia="ru-RU"/>
        </w:rPr>
      </w:pPr>
    </w:p>
    <w:p w14:paraId="084073A4" w14:textId="77777777" w:rsidR="00DC75EB" w:rsidRPr="00DC75EB" w:rsidRDefault="00DC75EB" w:rsidP="00DC75EB">
      <w:pPr>
        <w:spacing w:after="0" w:line="240" w:lineRule="auto"/>
        <w:ind w:firstLine="709"/>
        <w:contextualSpacing/>
        <w:outlineLvl w:val="0"/>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2.1. Объем учебной дисциплины и виды учебной работы</w:t>
      </w:r>
    </w:p>
    <w:p w14:paraId="2BA10D62" w14:textId="77777777" w:rsidR="00DC75EB" w:rsidRPr="00DC75EB" w:rsidRDefault="00DC75EB" w:rsidP="00DC75EB">
      <w:pPr>
        <w:spacing w:after="0" w:line="240" w:lineRule="auto"/>
        <w:ind w:firstLine="709"/>
        <w:contextualSpacing/>
        <w:outlineLvl w:val="0"/>
        <w:rPr>
          <w:rFonts w:ascii="Times New Roman" w:eastAsia="Times New Roman" w:hAnsi="Times New Roman" w:cs="Times New Roman"/>
          <w:b/>
          <w:sz w:val="24"/>
          <w:szCs w:val="24"/>
          <w:lang w:eastAsia="ru-RU"/>
        </w:rPr>
      </w:pPr>
    </w:p>
    <w:tbl>
      <w:tblPr>
        <w:tblW w:w="9440" w:type="dxa"/>
        <w:tblInd w:w="113" w:type="dxa"/>
        <w:tblLook w:val="04A0" w:firstRow="1" w:lastRow="0" w:firstColumn="1" w:lastColumn="0" w:noHBand="0" w:noVBand="1"/>
      </w:tblPr>
      <w:tblGrid>
        <w:gridCol w:w="6980"/>
        <w:gridCol w:w="2460"/>
      </w:tblGrid>
      <w:tr w:rsidR="00DC75EB" w:rsidRPr="00DC75EB" w14:paraId="2328A00D" w14:textId="77777777" w:rsidTr="00600D3E">
        <w:trPr>
          <w:trHeight w:val="564"/>
        </w:trPr>
        <w:tc>
          <w:tcPr>
            <w:tcW w:w="6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8B21EC" w14:textId="77777777" w:rsidR="00DC75EB" w:rsidRPr="00DC75EB" w:rsidRDefault="00DC75EB" w:rsidP="00DC75EB">
            <w:pPr>
              <w:spacing w:after="0" w:line="240" w:lineRule="auto"/>
              <w:contextualSpacing/>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Вид учебной работы</w:t>
            </w:r>
          </w:p>
        </w:tc>
        <w:tc>
          <w:tcPr>
            <w:tcW w:w="2460" w:type="dxa"/>
            <w:tcBorders>
              <w:top w:val="single" w:sz="4" w:space="0" w:color="auto"/>
              <w:left w:val="nil"/>
              <w:bottom w:val="single" w:sz="4" w:space="0" w:color="auto"/>
              <w:right w:val="single" w:sz="4" w:space="0" w:color="auto"/>
            </w:tcBorders>
            <w:shd w:val="clear" w:color="auto" w:fill="auto"/>
            <w:noWrap/>
            <w:vAlign w:val="center"/>
            <w:hideMark/>
          </w:tcPr>
          <w:p w14:paraId="60A132D9" w14:textId="77777777" w:rsidR="00DC75EB" w:rsidRPr="00DC75EB" w:rsidRDefault="00DC75EB" w:rsidP="00DC75EB">
            <w:pPr>
              <w:spacing w:after="0" w:line="240" w:lineRule="auto"/>
              <w:contextualSpacing/>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Объем в часах</w:t>
            </w:r>
          </w:p>
        </w:tc>
      </w:tr>
      <w:tr w:rsidR="00DC75EB" w:rsidRPr="00DC75EB" w14:paraId="6B840638" w14:textId="77777777" w:rsidTr="00600D3E">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6890D7CE" w14:textId="77777777" w:rsidR="00DC75EB" w:rsidRPr="00DC75EB" w:rsidRDefault="00DC75EB" w:rsidP="00DC75EB">
            <w:pPr>
              <w:spacing w:after="0" w:line="240" w:lineRule="auto"/>
              <w:contextualSpacing/>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Объем образовательной программы учебной дисциплины</w:t>
            </w:r>
          </w:p>
        </w:tc>
        <w:tc>
          <w:tcPr>
            <w:tcW w:w="2460" w:type="dxa"/>
            <w:tcBorders>
              <w:top w:val="nil"/>
              <w:left w:val="nil"/>
              <w:bottom w:val="single" w:sz="4" w:space="0" w:color="auto"/>
              <w:right w:val="single" w:sz="4" w:space="0" w:color="auto"/>
            </w:tcBorders>
            <w:shd w:val="clear" w:color="auto" w:fill="auto"/>
            <w:noWrap/>
            <w:vAlign w:val="center"/>
            <w:hideMark/>
          </w:tcPr>
          <w:p w14:paraId="17B3E5CF" w14:textId="77777777" w:rsidR="00DC75EB" w:rsidRPr="00DC75EB" w:rsidRDefault="00DC75EB" w:rsidP="00DC75EB">
            <w:pPr>
              <w:spacing w:after="0" w:line="240" w:lineRule="auto"/>
              <w:contextualSpacing/>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54</w:t>
            </w:r>
          </w:p>
        </w:tc>
      </w:tr>
      <w:tr w:rsidR="00DC75EB" w:rsidRPr="00DC75EB" w14:paraId="1C7D311B" w14:textId="77777777" w:rsidTr="00600D3E">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42EF923F" w14:textId="77777777" w:rsidR="00DC75EB" w:rsidRPr="00DC75EB" w:rsidRDefault="00DC75EB" w:rsidP="00DC75EB">
            <w:pPr>
              <w:spacing w:after="0" w:line="240" w:lineRule="auto"/>
              <w:contextualSpacing/>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 xml:space="preserve">в </w:t>
            </w:r>
            <w:proofErr w:type="gramStart"/>
            <w:r w:rsidRPr="00DC75EB">
              <w:rPr>
                <w:rFonts w:ascii="Times New Roman" w:eastAsia="Times New Roman" w:hAnsi="Times New Roman" w:cs="Times New Roman"/>
                <w:b/>
                <w:bCs/>
                <w:color w:val="000000"/>
                <w:sz w:val="24"/>
                <w:szCs w:val="24"/>
                <w:lang w:eastAsia="ru-RU"/>
              </w:rPr>
              <w:t>т.ч.</w:t>
            </w:r>
            <w:proofErr w:type="gramEnd"/>
            <w:r w:rsidRPr="00DC75EB">
              <w:rPr>
                <w:rFonts w:ascii="Times New Roman" w:eastAsia="Times New Roman" w:hAnsi="Times New Roman" w:cs="Times New Roman"/>
                <w:b/>
                <w:bCs/>
                <w:color w:val="000000"/>
                <w:sz w:val="24"/>
                <w:szCs w:val="24"/>
                <w:lang w:eastAsia="ru-RU"/>
              </w:rPr>
              <w:t xml:space="preserve"> в форме практической подготовки</w:t>
            </w:r>
          </w:p>
        </w:tc>
        <w:tc>
          <w:tcPr>
            <w:tcW w:w="2460" w:type="dxa"/>
            <w:tcBorders>
              <w:top w:val="nil"/>
              <w:left w:val="nil"/>
              <w:bottom w:val="single" w:sz="4" w:space="0" w:color="auto"/>
              <w:right w:val="single" w:sz="4" w:space="0" w:color="auto"/>
            </w:tcBorders>
            <w:shd w:val="clear" w:color="auto" w:fill="auto"/>
            <w:noWrap/>
            <w:vAlign w:val="center"/>
            <w:hideMark/>
          </w:tcPr>
          <w:p w14:paraId="7BCA571F" w14:textId="77777777" w:rsidR="00DC75EB" w:rsidRPr="00DC75EB" w:rsidRDefault="00DC75EB" w:rsidP="00DC75EB">
            <w:pPr>
              <w:spacing w:after="0" w:line="240" w:lineRule="auto"/>
              <w:contextualSpacing/>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22</w:t>
            </w:r>
          </w:p>
        </w:tc>
      </w:tr>
      <w:tr w:rsidR="00DC75EB" w:rsidRPr="00DC75EB" w14:paraId="2D821024" w14:textId="77777777" w:rsidTr="00600D3E">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09D1A191" w14:textId="77777777" w:rsidR="00DC75EB" w:rsidRPr="00DC75EB" w:rsidRDefault="00DC75EB" w:rsidP="00DC75EB">
            <w:pPr>
              <w:spacing w:after="0" w:line="240" w:lineRule="auto"/>
              <w:contextualSpacing/>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в </w:t>
            </w:r>
            <w:proofErr w:type="gramStart"/>
            <w:r w:rsidRPr="00DC75EB">
              <w:rPr>
                <w:rFonts w:ascii="Times New Roman" w:eastAsia="Times New Roman" w:hAnsi="Times New Roman" w:cs="Times New Roman"/>
                <w:color w:val="000000"/>
                <w:sz w:val="24"/>
                <w:szCs w:val="24"/>
                <w:lang w:eastAsia="ru-RU"/>
              </w:rPr>
              <w:t>т.ч.</w:t>
            </w:r>
            <w:proofErr w:type="gramEnd"/>
            <w:r w:rsidRPr="00DC75EB">
              <w:rPr>
                <w:rFonts w:ascii="Times New Roman" w:eastAsia="Times New Roman" w:hAnsi="Times New Roman" w:cs="Times New Roman"/>
                <w:color w:val="000000"/>
                <w:sz w:val="24"/>
                <w:szCs w:val="24"/>
                <w:lang w:eastAsia="ru-RU"/>
              </w:rPr>
              <w:t>:</w:t>
            </w:r>
          </w:p>
        </w:tc>
        <w:tc>
          <w:tcPr>
            <w:tcW w:w="2460" w:type="dxa"/>
            <w:tcBorders>
              <w:top w:val="nil"/>
              <w:left w:val="nil"/>
              <w:bottom w:val="single" w:sz="4" w:space="0" w:color="auto"/>
              <w:right w:val="single" w:sz="4" w:space="0" w:color="auto"/>
            </w:tcBorders>
            <w:shd w:val="clear" w:color="auto" w:fill="auto"/>
            <w:noWrap/>
            <w:vAlign w:val="bottom"/>
            <w:hideMark/>
          </w:tcPr>
          <w:p w14:paraId="4A2FF976" w14:textId="77777777" w:rsidR="00DC75EB" w:rsidRPr="00DC75EB" w:rsidRDefault="00DC75EB" w:rsidP="00DC75EB">
            <w:pPr>
              <w:spacing w:after="0" w:line="240" w:lineRule="auto"/>
              <w:contextualSpacing/>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 </w:t>
            </w:r>
          </w:p>
        </w:tc>
      </w:tr>
      <w:tr w:rsidR="00DC75EB" w:rsidRPr="00DC75EB" w14:paraId="0B70AA18" w14:textId="77777777" w:rsidTr="00600D3E">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71B1FA9C" w14:textId="77777777" w:rsidR="00DC75EB" w:rsidRPr="00DC75EB" w:rsidRDefault="00DC75EB" w:rsidP="00DC75EB">
            <w:pPr>
              <w:spacing w:after="0" w:line="240" w:lineRule="auto"/>
              <w:contextualSpacing/>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теоретическое обучение</w:t>
            </w:r>
          </w:p>
        </w:tc>
        <w:tc>
          <w:tcPr>
            <w:tcW w:w="2460" w:type="dxa"/>
            <w:tcBorders>
              <w:top w:val="nil"/>
              <w:left w:val="nil"/>
              <w:bottom w:val="single" w:sz="4" w:space="0" w:color="auto"/>
              <w:right w:val="single" w:sz="4" w:space="0" w:color="auto"/>
            </w:tcBorders>
            <w:shd w:val="clear" w:color="auto" w:fill="auto"/>
            <w:noWrap/>
            <w:vAlign w:val="center"/>
            <w:hideMark/>
          </w:tcPr>
          <w:p w14:paraId="53E82217" w14:textId="77777777" w:rsidR="00DC75EB" w:rsidRPr="00DC75EB" w:rsidRDefault="00DC75EB" w:rsidP="00DC75EB">
            <w:pPr>
              <w:spacing w:after="0" w:line="240" w:lineRule="auto"/>
              <w:contextualSpacing/>
              <w:jc w:val="center"/>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30</w:t>
            </w:r>
          </w:p>
        </w:tc>
      </w:tr>
      <w:tr w:rsidR="00DC75EB" w:rsidRPr="00DC75EB" w14:paraId="0FEDD533" w14:textId="77777777" w:rsidTr="00600D3E">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7C3A171C" w14:textId="77777777" w:rsidR="00DC75EB" w:rsidRPr="00DC75EB" w:rsidRDefault="00DC75EB" w:rsidP="00DC75EB">
            <w:pPr>
              <w:spacing w:after="0" w:line="240" w:lineRule="auto"/>
              <w:contextualSpacing/>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лабораторные работы и практические занятия</w:t>
            </w:r>
          </w:p>
        </w:tc>
        <w:tc>
          <w:tcPr>
            <w:tcW w:w="2460" w:type="dxa"/>
            <w:tcBorders>
              <w:top w:val="nil"/>
              <w:left w:val="nil"/>
              <w:bottom w:val="single" w:sz="4" w:space="0" w:color="auto"/>
              <w:right w:val="single" w:sz="4" w:space="0" w:color="auto"/>
            </w:tcBorders>
            <w:shd w:val="clear" w:color="auto" w:fill="auto"/>
            <w:noWrap/>
            <w:vAlign w:val="center"/>
            <w:hideMark/>
          </w:tcPr>
          <w:p w14:paraId="5B957672" w14:textId="77777777" w:rsidR="00DC75EB" w:rsidRPr="00DC75EB" w:rsidRDefault="00DC75EB" w:rsidP="00DC75EB">
            <w:pPr>
              <w:spacing w:after="0" w:line="240" w:lineRule="auto"/>
              <w:contextualSpacing/>
              <w:jc w:val="center"/>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22</w:t>
            </w:r>
          </w:p>
        </w:tc>
      </w:tr>
      <w:tr w:rsidR="00DC75EB" w:rsidRPr="00DC75EB" w14:paraId="04593B5E" w14:textId="77777777" w:rsidTr="00600D3E">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3218BA94" w14:textId="77777777" w:rsidR="00DC75EB" w:rsidRPr="00DC75EB" w:rsidRDefault="00DC75EB" w:rsidP="00DC75EB">
            <w:pPr>
              <w:spacing w:after="0" w:line="240" w:lineRule="auto"/>
              <w:contextualSpacing/>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Промежуточная аттестация</w:t>
            </w:r>
          </w:p>
        </w:tc>
        <w:tc>
          <w:tcPr>
            <w:tcW w:w="2460" w:type="dxa"/>
            <w:tcBorders>
              <w:top w:val="nil"/>
              <w:left w:val="nil"/>
              <w:bottom w:val="single" w:sz="4" w:space="0" w:color="auto"/>
              <w:right w:val="single" w:sz="4" w:space="0" w:color="auto"/>
            </w:tcBorders>
            <w:shd w:val="clear" w:color="auto" w:fill="auto"/>
            <w:noWrap/>
            <w:vAlign w:val="center"/>
            <w:hideMark/>
          </w:tcPr>
          <w:p w14:paraId="79BA8A51" w14:textId="77777777" w:rsidR="00DC75EB" w:rsidRPr="00DC75EB" w:rsidRDefault="00DC75EB" w:rsidP="00DC75EB">
            <w:pPr>
              <w:spacing w:after="0" w:line="240" w:lineRule="auto"/>
              <w:contextualSpacing/>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2</w:t>
            </w:r>
          </w:p>
        </w:tc>
      </w:tr>
    </w:tbl>
    <w:p w14:paraId="6E473506"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3CCA2A01"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32BA47E6"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sectPr w:rsidR="00DC75EB" w:rsidRPr="00DC75EB" w:rsidSect="00600D3E">
          <w:pgSz w:w="11906" w:h="16838"/>
          <w:pgMar w:top="1134" w:right="1134" w:bottom="1134" w:left="1134" w:header="708" w:footer="708" w:gutter="0"/>
          <w:cols w:space="720"/>
          <w:docGrid w:linePitch="299"/>
        </w:sectPr>
      </w:pPr>
    </w:p>
    <w:p w14:paraId="2F650CBC" w14:textId="77777777" w:rsidR="00DC75EB" w:rsidRPr="00DC75EB" w:rsidRDefault="00DC75EB" w:rsidP="00DC75EB">
      <w:pPr>
        <w:spacing w:after="0" w:line="240" w:lineRule="auto"/>
        <w:ind w:firstLine="709"/>
        <w:contextualSpacing/>
        <w:outlineLvl w:val="0"/>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lastRenderedPageBreak/>
        <w:t xml:space="preserve">2.2. Тематический план и содержание учебной дисциплины </w:t>
      </w:r>
    </w:p>
    <w:p w14:paraId="52A65B64" w14:textId="77777777" w:rsidR="00DC75EB" w:rsidRPr="00DC75EB" w:rsidRDefault="00DC75EB" w:rsidP="00DC75EB">
      <w:pPr>
        <w:spacing w:after="0" w:line="240" w:lineRule="auto"/>
        <w:contextualSpacing/>
        <w:rPr>
          <w:rFonts w:ascii="Calibri" w:eastAsia="Times New Roman" w:hAnsi="Calibri" w:cs="Times New Roman"/>
          <w:lang w:eastAsia="ru-RU"/>
        </w:rPr>
      </w:pPr>
    </w:p>
    <w:tbl>
      <w:tblPr>
        <w:tblW w:w="14580" w:type="dxa"/>
        <w:tblLook w:val="04A0" w:firstRow="1" w:lastRow="0" w:firstColumn="1" w:lastColumn="0" w:noHBand="0" w:noVBand="1"/>
      </w:tblPr>
      <w:tblGrid>
        <w:gridCol w:w="2693"/>
        <w:gridCol w:w="8307"/>
        <w:gridCol w:w="1620"/>
        <w:gridCol w:w="1960"/>
      </w:tblGrid>
      <w:tr w:rsidR="00DC75EB" w:rsidRPr="00DC75EB" w14:paraId="15FE3AA2" w14:textId="77777777" w:rsidTr="00777482">
        <w:trPr>
          <w:trHeight w:val="1995"/>
        </w:trPr>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0CF606" w14:textId="77777777" w:rsidR="00DC75EB" w:rsidRPr="00777482" w:rsidRDefault="00DC75EB" w:rsidP="00DC75EB">
            <w:pPr>
              <w:spacing w:after="0" w:line="240" w:lineRule="auto"/>
              <w:jc w:val="center"/>
              <w:rPr>
                <w:rFonts w:ascii="Times New Roman" w:eastAsia="Times New Roman" w:hAnsi="Times New Roman" w:cs="Times New Roman"/>
                <w:b/>
                <w:bCs/>
                <w:lang w:eastAsia="ru-RU"/>
              </w:rPr>
            </w:pPr>
            <w:r w:rsidRPr="00777482">
              <w:rPr>
                <w:rFonts w:ascii="Times New Roman" w:eastAsia="Times New Roman" w:hAnsi="Times New Roman" w:cs="Times New Roman"/>
                <w:b/>
                <w:bCs/>
                <w:lang w:eastAsia="ru-RU"/>
              </w:rPr>
              <w:t>Наименование</w:t>
            </w:r>
          </w:p>
          <w:p w14:paraId="33473732" w14:textId="77777777" w:rsidR="00DC75EB" w:rsidRPr="00777482" w:rsidRDefault="00DC75EB" w:rsidP="00DC75EB">
            <w:pPr>
              <w:spacing w:after="0" w:line="240" w:lineRule="auto"/>
              <w:contextualSpacing/>
              <w:jc w:val="center"/>
              <w:rPr>
                <w:rFonts w:ascii="Times New Roman" w:eastAsia="Times New Roman" w:hAnsi="Times New Roman" w:cs="Times New Roman"/>
                <w:b/>
                <w:bCs/>
                <w:color w:val="000000"/>
              </w:rPr>
            </w:pPr>
            <w:r w:rsidRPr="00777482">
              <w:rPr>
                <w:rFonts w:ascii="Times New Roman" w:eastAsia="Times New Roman" w:hAnsi="Times New Roman" w:cs="Times New Roman"/>
                <w:b/>
                <w:bCs/>
                <w:lang w:eastAsia="ru-RU"/>
              </w:rPr>
              <w:t>разделов и тем</w:t>
            </w:r>
          </w:p>
        </w:tc>
        <w:tc>
          <w:tcPr>
            <w:tcW w:w="8307" w:type="dxa"/>
            <w:tcBorders>
              <w:top w:val="single" w:sz="4" w:space="0" w:color="auto"/>
              <w:left w:val="nil"/>
              <w:bottom w:val="single" w:sz="4" w:space="0" w:color="auto"/>
              <w:right w:val="single" w:sz="4" w:space="0" w:color="auto"/>
            </w:tcBorders>
            <w:shd w:val="clear" w:color="auto" w:fill="auto"/>
            <w:vAlign w:val="center"/>
            <w:hideMark/>
          </w:tcPr>
          <w:p w14:paraId="4E1D4C09" w14:textId="77777777" w:rsidR="00DC75EB" w:rsidRPr="00777482" w:rsidRDefault="00DC75EB" w:rsidP="00DC75EB">
            <w:pPr>
              <w:spacing w:after="0" w:line="240" w:lineRule="auto"/>
              <w:jc w:val="center"/>
              <w:rPr>
                <w:rFonts w:ascii="Times New Roman" w:eastAsia="Times New Roman" w:hAnsi="Times New Roman" w:cs="Times New Roman"/>
                <w:b/>
                <w:bCs/>
                <w:lang w:eastAsia="ru-RU"/>
              </w:rPr>
            </w:pPr>
            <w:r w:rsidRPr="00777482">
              <w:rPr>
                <w:rFonts w:ascii="Times New Roman" w:eastAsia="Times New Roman" w:hAnsi="Times New Roman" w:cs="Times New Roman"/>
                <w:b/>
                <w:bCs/>
                <w:lang w:eastAsia="ru-RU"/>
              </w:rPr>
              <w:t>Содержание учебного материала и формы организации деятельности</w:t>
            </w:r>
          </w:p>
          <w:p w14:paraId="54FACB10" w14:textId="77777777" w:rsidR="00DC75EB" w:rsidRPr="00777482" w:rsidRDefault="00DC75EB" w:rsidP="00DC75EB">
            <w:pPr>
              <w:spacing w:after="0" w:line="240" w:lineRule="auto"/>
              <w:contextualSpacing/>
              <w:jc w:val="center"/>
              <w:rPr>
                <w:rFonts w:ascii="Times New Roman" w:eastAsia="Times New Roman" w:hAnsi="Times New Roman" w:cs="Times New Roman"/>
                <w:b/>
                <w:bCs/>
                <w:color w:val="000000"/>
              </w:rPr>
            </w:pPr>
            <w:r w:rsidRPr="00777482">
              <w:rPr>
                <w:rFonts w:ascii="Times New Roman" w:eastAsia="Times New Roman" w:hAnsi="Times New Roman" w:cs="Times New Roman"/>
                <w:b/>
                <w:bCs/>
                <w:lang w:eastAsia="ru-RU"/>
              </w:rPr>
              <w:t>обучающихся</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344CFDD4" w14:textId="77777777" w:rsidR="00DC75EB" w:rsidRPr="00777482" w:rsidRDefault="00DC75EB" w:rsidP="00DC75EB">
            <w:pPr>
              <w:spacing w:after="0" w:line="240" w:lineRule="auto"/>
              <w:contextualSpacing/>
              <w:jc w:val="center"/>
              <w:rPr>
                <w:rFonts w:ascii="Times New Roman" w:eastAsia="Times New Roman" w:hAnsi="Times New Roman" w:cs="Times New Roman"/>
                <w:b/>
                <w:bCs/>
                <w:color w:val="000000"/>
              </w:rPr>
            </w:pPr>
            <w:r w:rsidRPr="00777482">
              <w:rPr>
                <w:rFonts w:ascii="Times New Roman" w:eastAsia="Times New Roman" w:hAnsi="Times New Roman" w:cs="Times New Roman"/>
                <w:b/>
                <w:bCs/>
                <w:lang w:eastAsia="ru-RU"/>
              </w:rPr>
              <w:t xml:space="preserve">Объем, </w:t>
            </w:r>
            <w:proofErr w:type="spellStart"/>
            <w:r w:rsidRPr="00777482">
              <w:rPr>
                <w:rFonts w:ascii="Times New Roman" w:eastAsia="Times New Roman" w:hAnsi="Times New Roman" w:cs="Times New Roman"/>
                <w:b/>
                <w:bCs/>
                <w:lang w:eastAsia="ru-RU"/>
              </w:rPr>
              <w:t>ак</w:t>
            </w:r>
            <w:proofErr w:type="spellEnd"/>
            <w:r w:rsidRPr="00777482">
              <w:rPr>
                <w:rFonts w:ascii="Times New Roman" w:eastAsia="Times New Roman" w:hAnsi="Times New Roman" w:cs="Times New Roman"/>
                <w:b/>
                <w:bCs/>
                <w:lang w:eastAsia="ru-RU"/>
              </w:rPr>
              <w:t xml:space="preserve">. ч / в том числе в форме практической подготовки, </w:t>
            </w:r>
            <w:proofErr w:type="spellStart"/>
            <w:r w:rsidRPr="00777482">
              <w:rPr>
                <w:rFonts w:ascii="Times New Roman" w:eastAsia="Times New Roman" w:hAnsi="Times New Roman" w:cs="Times New Roman"/>
                <w:b/>
                <w:bCs/>
                <w:lang w:eastAsia="ru-RU"/>
              </w:rPr>
              <w:t>ак</w:t>
            </w:r>
            <w:proofErr w:type="spellEnd"/>
            <w:r w:rsidRPr="00777482">
              <w:rPr>
                <w:rFonts w:ascii="Times New Roman" w:eastAsia="Times New Roman" w:hAnsi="Times New Roman" w:cs="Times New Roman"/>
                <w:b/>
                <w:bCs/>
                <w:lang w:eastAsia="ru-RU"/>
              </w:rPr>
              <w:t>. ч</w:t>
            </w:r>
          </w:p>
        </w:tc>
        <w:tc>
          <w:tcPr>
            <w:tcW w:w="1960" w:type="dxa"/>
            <w:tcBorders>
              <w:top w:val="single" w:sz="4" w:space="0" w:color="auto"/>
              <w:left w:val="nil"/>
              <w:bottom w:val="single" w:sz="4" w:space="0" w:color="auto"/>
              <w:right w:val="single" w:sz="4" w:space="0" w:color="auto"/>
            </w:tcBorders>
            <w:shd w:val="clear" w:color="auto" w:fill="auto"/>
            <w:hideMark/>
          </w:tcPr>
          <w:p w14:paraId="42DC3C33" w14:textId="44C09DE3" w:rsidR="00DC75EB" w:rsidRPr="00777482" w:rsidRDefault="00777482" w:rsidP="00777482">
            <w:pPr>
              <w:spacing w:after="0" w:line="240" w:lineRule="auto"/>
              <w:jc w:val="center"/>
              <w:rPr>
                <w:rFonts w:ascii="Times New Roman" w:eastAsia="Times New Roman" w:hAnsi="Times New Roman" w:cs="Times New Roman"/>
                <w:b/>
                <w:bCs/>
                <w:lang w:eastAsia="ru-RU"/>
              </w:rPr>
            </w:pPr>
            <w:r w:rsidRPr="00777482">
              <w:rPr>
                <w:rFonts w:ascii="Times New Roman" w:eastAsia="Times New Roman" w:hAnsi="Times New Roman" w:cs="Times New Roman"/>
                <w:b/>
                <w:bCs/>
                <w:lang w:eastAsia="ru-RU"/>
              </w:rPr>
              <w:t>Коды компетенций и личностных результатов</w:t>
            </w:r>
            <w:r w:rsidRPr="00777482">
              <w:rPr>
                <w:rFonts w:ascii="Times New Roman" w:eastAsia="Times New Roman" w:hAnsi="Times New Roman" w:cs="Times New Roman"/>
                <w:b/>
                <w:bCs/>
                <w:vertAlign w:val="superscript"/>
                <w:lang w:eastAsia="ru-RU"/>
              </w:rPr>
              <w:footnoteReference w:id="19"/>
            </w:r>
            <w:r w:rsidRPr="00777482">
              <w:rPr>
                <w:rFonts w:ascii="Times New Roman" w:eastAsia="Times New Roman" w:hAnsi="Times New Roman" w:cs="Times New Roman"/>
                <w:b/>
                <w:bCs/>
                <w:lang w:eastAsia="ru-RU"/>
              </w:rPr>
              <w:t xml:space="preserve">, формированию которых способствует элемент программы </w:t>
            </w:r>
          </w:p>
        </w:tc>
      </w:tr>
      <w:tr w:rsidR="00DC75EB" w:rsidRPr="00DC75EB" w14:paraId="7E64F3BF" w14:textId="77777777" w:rsidTr="00777482">
        <w:trPr>
          <w:trHeight w:val="312"/>
        </w:trPr>
        <w:tc>
          <w:tcPr>
            <w:tcW w:w="2693" w:type="dxa"/>
            <w:tcBorders>
              <w:top w:val="nil"/>
              <w:left w:val="single" w:sz="4" w:space="0" w:color="auto"/>
              <w:bottom w:val="single" w:sz="4" w:space="0" w:color="auto"/>
              <w:right w:val="single" w:sz="4" w:space="0" w:color="auto"/>
            </w:tcBorders>
            <w:shd w:val="clear" w:color="auto" w:fill="auto"/>
            <w:vAlign w:val="center"/>
            <w:hideMark/>
          </w:tcPr>
          <w:p w14:paraId="551C24FA" w14:textId="77777777" w:rsidR="00DC75EB" w:rsidRPr="00777482" w:rsidRDefault="00DC75EB" w:rsidP="00DC75EB">
            <w:pPr>
              <w:spacing w:after="0" w:line="240" w:lineRule="auto"/>
              <w:contextualSpacing/>
              <w:jc w:val="center"/>
              <w:rPr>
                <w:rFonts w:ascii="Times New Roman" w:eastAsia="Times New Roman" w:hAnsi="Times New Roman" w:cs="Times New Roman"/>
                <w:b/>
                <w:bCs/>
                <w:color w:val="000000"/>
                <w:lang w:val="en-US"/>
              </w:rPr>
            </w:pPr>
            <w:r w:rsidRPr="00777482">
              <w:rPr>
                <w:rFonts w:ascii="Times New Roman" w:eastAsia="Times New Roman" w:hAnsi="Times New Roman" w:cs="Times New Roman"/>
                <w:b/>
                <w:bCs/>
                <w:color w:val="000000"/>
                <w:lang w:val="en-US"/>
              </w:rPr>
              <w:t>1</w:t>
            </w:r>
          </w:p>
        </w:tc>
        <w:tc>
          <w:tcPr>
            <w:tcW w:w="8307" w:type="dxa"/>
            <w:tcBorders>
              <w:top w:val="nil"/>
              <w:left w:val="nil"/>
              <w:bottom w:val="single" w:sz="4" w:space="0" w:color="auto"/>
              <w:right w:val="single" w:sz="4" w:space="0" w:color="auto"/>
            </w:tcBorders>
            <w:shd w:val="clear" w:color="auto" w:fill="auto"/>
            <w:vAlign w:val="center"/>
            <w:hideMark/>
          </w:tcPr>
          <w:p w14:paraId="33C379A4" w14:textId="77777777" w:rsidR="00DC75EB" w:rsidRPr="00777482" w:rsidRDefault="00DC75EB" w:rsidP="00DC75EB">
            <w:pPr>
              <w:spacing w:after="0" w:line="240" w:lineRule="auto"/>
              <w:contextualSpacing/>
              <w:jc w:val="center"/>
              <w:rPr>
                <w:rFonts w:ascii="Times New Roman" w:eastAsia="Times New Roman" w:hAnsi="Times New Roman" w:cs="Times New Roman"/>
                <w:b/>
                <w:bCs/>
                <w:color w:val="000000"/>
                <w:lang w:val="en-US"/>
              </w:rPr>
            </w:pPr>
            <w:r w:rsidRPr="00777482">
              <w:rPr>
                <w:rFonts w:ascii="Times New Roman" w:eastAsia="Times New Roman" w:hAnsi="Times New Roman" w:cs="Times New Roman"/>
                <w:b/>
                <w:bCs/>
                <w:color w:val="000000"/>
                <w:lang w:val="en-US"/>
              </w:rPr>
              <w:t>2</w:t>
            </w:r>
          </w:p>
        </w:tc>
        <w:tc>
          <w:tcPr>
            <w:tcW w:w="1620" w:type="dxa"/>
            <w:tcBorders>
              <w:top w:val="nil"/>
              <w:left w:val="nil"/>
              <w:bottom w:val="single" w:sz="4" w:space="0" w:color="auto"/>
              <w:right w:val="single" w:sz="4" w:space="0" w:color="auto"/>
            </w:tcBorders>
            <w:shd w:val="clear" w:color="auto" w:fill="auto"/>
            <w:vAlign w:val="center"/>
            <w:hideMark/>
          </w:tcPr>
          <w:p w14:paraId="6D1E54DA" w14:textId="77777777" w:rsidR="00DC75EB" w:rsidRPr="00777482" w:rsidRDefault="00DC75EB" w:rsidP="00DC75EB">
            <w:pPr>
              <w:spacing w:after="0" w:line="240" w:lineRule="auto"/>
              <w:contextualSpacing/>
              <w:jc w:val="center"/>
              <w:rPr>
                <w:rFonts w:ascii="Times New Roman" w:eastAsia="Times New Roman" w:hAnsi="Times New Roman" w:cs="Times New Roman"/>
                <w:b/>
                <w:bCs/>
                <w:color w:val="000000"/>
                <w:lang w:val="en-US"/>
              </w:rPr>
            </w:pPr>
            <w:r w:rsidRPr="00777482">
              <w:rPr>
                <w:rFonts w:ascii="Times New Roman" w:eastAsia="Times New Roman" w:hAnsi="Times New Roman" w:cs="Times New Roman"/>
                <w:b/>
                <w:bCs/>
                <w:color w:val="000000"/>
                <w:lang w:val="en-US"/>
              </w:rPr>
              <w:t>3</w:t>
            </w:r>
          </w:p>
        </w:tc>
        <w:tc>
          <w:tcPr>
            <w:tcW w:w="1960" w:type="dxa"/>
            <w:tcBorders>
              <w:top w:val="nil"/>
              <w:left w:val="nil"/>
              <w:bottom w:val="single" w:sz="4" w:space="0" w:color="auto"/>
              <w:right w:val="single" w:sz="4" w:space="0" w:color="auto"/>
            </w:tcBorders>
            <w:shd w:val="clear" w:color="auto" w:fill="auto"/>
            <w:vAlign w:val="center"/>
            <w:hideMark/>
          </w:tcPr>
          <w:p w14:paraId="3FAA2BF4" w14:textId="77777777" w:rsidR="00DC75EB" w:rsidRPr="00777482" w:rsidRDefault="00DC75EB" w:rsidP="00DC75EB">
            <w:pPr>
              <w:spacing w:after="0" w:line="240" w:lineRule="auto"/>
              <w:contextualSpacing/>
              <w:jc w:val="center"/>
              <w:rPr>
                <w:rFonts w:ascii="Times New Roman" w:eastAsia="Times New Roman" w:hAnsi="Times New Roman" w:cs="Times New Roman"/>
                <w:b/>
                <w:bCs/>
                <w:color w:val="000000"/>
                <w:lang w:val="en-US"/>
              </w:rPr>
            </w:pPr>
            <w:r w:rsidRPr="00777482">
              <w:rPr>
                <w:rFonts w:ascii="Times New Roman" w:eastAsia="Times New Roman" w:hAnsi="Times New Roman" w:cs="Times New Roman"/>
                <w:b/>
                <w:bCs/>
                <w:color w:val="000000"/>
                <w:lang w:val="en-US"/>
              </w:rPr>
              <w:t>4</w:t>
            </w:r>
          </w:p>
        </w:tc>
      </w:tr>
      <w:tr w:rsidR="00DC75EB" w:rsidRPr="00DC75EB" w14:paraId="6A4DA71C" w14:textId="77777777" w:rsidTr="00777482">
        <w:trPr>
          <w:trHeight w:val="386"/>
        </w:trPr>
        <w:tc>
          <w:tcPr>
            <w:tcW w:w="11000" w:type="dxa"/>
            <w:gridSpan w:val="2"/>
            <w:tcBorders>
              <w:top w:val="nil"/>
              <w:left w:val="single" w:sz="4" w:space="0" w:color="auto"/>
              <w:bottom w:val="single" w:sz="4" w:space="0" w:color="auto"/>
              <w:right w:val="single" w:sz="4" w:space="0" w:color="auto"/>
            </w:tcBorders>
            <w:shd w:val="clear" w:color="auto" w:fill="auto"/>
            <w:vAlign w:val="center"/>
            <w:hideMark/>
          </w:tcPr>
          <w:p w14:paraId="01E7EADD" w14:textId="77777777" w:rsidR="00DC75EB" w:rsidRPr="00777482" w:rsidRDefault="00DC75EB" w:rsidP="00DC75EB">
            <w:pPr>
              <w:spacing w:after="0" w:line="240" w:lineRule="auto"/>
              <w:contextualSpacing/>
              <w:rPr>
                <w:rFonts w:ascii="Times New Roman" w:eastAsia="Times New Roman" w:hAnsi="Times New Roman" w:cs="Times New Roman"/>
                <w:color w:val="000000"/>
              </w:rPr>
            </w:pPr>
            <w:r w:rsidRPr="00777482">
              <w:rPr>
                <w:rFonts w:ascii="Times New Roman" w:eastAsia="Times New Roman" w:hAnsi="Times New Roman" w:cs="Times New Roman"/>
                <w:b/>
                <w:bCs/>
                <w:color w:val="000000"/>
              </w:rPr>
              <w:t>Раздел 1. Электрические и магнитные цепи.</w:t>
            </w:r>
          </w:p>
        </w:tc>
        <w:tc>
          <w:tcPr>
            <w:tcW w:w="1620" w:type="dxa"/>
            <w:tcBorders>
              <w:top w:val="nil"/>
              <w:left w:val="nil"/>
              <w:bottom w:val="single" w:sz="4" w:space="0" w:color="auto"/>
              <w:right w:val="single" w:sz="4" w:space="0" w:color="auto"/>
            </w:tcBorders>
            <w:shd w:val="clear" w:color="auto" w:fill="auto"/>
            <w:vAlign w:val="center"/>
            <w:hideMark/>
          </w:tcPr>
          <w:p w14:paraId="3929D928" w14:textId="77777777" w:rsidR="00DC75EB" w:rsidRPr="00777482" w:rsidRDefault="00DC75EB" w:rsidP="00DC75EB">
            <w:pPr>
              <w:spacing w:after="0" w:line="240" w:lineRule="auto"/>
              <w:contextualSpacing/>
              <w:jc w:val="center"/>
              <w:rPr>
                <w:rFonts w:ascii="Times New Roman" w:eastAsia="Times New Roman" w:hAnsi="Times New Roman" w:cs="Times New Roman"/>
                <w:b/>
                <w:bCs/>
                <w:color w:val="000000"/>
              </w:rPr>
            </w:pPr>
            <w:r w:rsidRPr="00777482">
              <w:rPr>
                <w:rFonts w:ascii="Times New Roman" w:eastAsia="Times New Roman" w:hAnsi="Times New Roman" w:cs="Times New Roman"/>
                <w:b/>
                <w:bCs/>
                <w:color w:val="000000"/>
                <w:lang w:val="en-US"/>
              </w:rPr>
              <w:t>26</w:t>
            </w:r>
            <w:r w:rsidRPr="00777482">
              <w:rPr>
                <w:rFonts w:ascii="Times New Roman" w:eastAsia="Times New Roman" w:hAnsi="Times New Roman" w:cs="Times New Roman"/>
                <w:b/>
                <w:bCs/>
                <w:color w:val="000000"/>
              </w:rPr>
              <w:t>/10</w:t>
            </w:r>
          </w:p>
        </w:tc>
        <w:tc>
          <w:tcPr>
            <w:tcW w:w="1960" w:type="dxa"/>
            <w:tcBorders>
              <w:top w:val="nil"/>
              <w:left w:val="nil"/>
              <w:bottom w:val="single" w:sz="4" w:space="0" w:color="auto"/>
              <w:right w:val="single" w:sz="4" w:space="0" w:color="auto"/>
            </w:tcBorders>
            <w:shd w:val="clear" w:color="auto" w:fill="auto"/>
            <w:noWrap/>
            <w:vAlign w:val="bottom"/>
            <w:hideMark/>
          </w:tcPr>
          <w:p w14:paraId="157CA835" w14:textId="77777777" w:rsidR="00DC75EB" w:rsidRPr="00777482" w:rsidRDefault="00DC75EB" w:rsidP="00DC75EB">
            <w:pPr>
              <w:spacing w:after="0" w:line="240" w:lineRule="auto"/>
              <w:contextualSpacing/>
              <w:rPr>
                <w:rFonts w:ascii="Times New Roman" w:eastAsia="Times New Roman" w:hAnsi="Times New Roman" w:cs="Times New Roman"/>
                <w:color w:val="000000"/>
              </w:rPr>
            </w:pPr>
            <w:r w:rsidRPr="00777482">
              <w:rPr>
                <w:rFonts w:ascii="Times New Roman" w:eastAsia="Times New Roman" w:hAnsi="Times New Roman" w:cs="Times New Roman"/>
                <w:color w:val="000000"/>
                <w:lang w:val="en-US"/>
              </w:rPr>
              <w:t xml:space="preserve"> </w:t>
            </w:r>
          </w:p>
        </w:tc>
      </w:tr>
      <w:tr w:rsidR="00DC75EB" w:rsidRPr="00DC75EB" w14:paraId="2B0BA01D" w14:textId="77777777" w:rsidTr="00777482">
        <w:trPr>
          <w:trHeight w:val="828"/>
        </w:trPr>
        <w:tc>
          <w:tcPr>
            <w:tcW w:w="2693" w:type="dxa"/>
            <w:vMerge w:val="restart"/>
            <w:tcBorders>
              <w:top w:val="nil"/>
              <w:left w:val="single" w:sz="4" w:space="0" w:color="auto"/>
              <w:right w:val="single" w:sz="4" w:space="0" w:color="auto"/>
            </w:tcBorders>
            <w:shd w:val="clear" w:color="auto" w:fill="auto"/>
            <w:hideMark/>
          </w:tcPr>
          <w:p w14:paraId="4010BD4E"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rPr>
            </w:pPr>
            <w:r w:rsidRPr="00777482">
              <w:rPr>
                <w:rFonts w:ascii="Times New Roman" w:eastAsia="Times New Roman" w:hAnsi="Times New Roman" w:cs="Times New Roman"/>
                <w:b/>
                <w:bCs/>
                <w:color w:val="000000"/>
              </w:rPr>
              <w:t>Тема 1.1. Электрические цепи постоянного тока</w:t>
            </w:r>
          </w:p>
          <w:p w14:paraId="5D3B34E6"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rPr>
            </w:pPr>
            <w:r w:rsidRPr="00777482">
              <w:rPr>
                <w:rFonts w:ascii="Times New Roman" w:eastAsia="Times New Roman" w:hAnsi="Times New Roman" w:cs="Times New Roman"/>
                <w:b/>
                <w:bCs/>
                <w:color w:val="000000"/>
                <w:lang w:val="en-US"/>
              </w:rPr>
              <w:t xml:space="preserve"> </w:t>
            </w:r>
          </w:p>
        </w:tc>
        <w:tc>
          <w:tcPr>
            <w:tcW w:w="8307" w:type="dxa"/>
            <w:tcBorders>
              <w:top w:val="nil"/>
              <w:left w:val="nil"/>
              <w:bottom w:val="single" w:sz="4" w:space="0" w:color="auto"/>
              <w:right w:val="single" w:sz="4" w:space="0" w:color="auto"/>
            </w:tcBorders>
            <w:shd w:val="clear" w:color="auto" w:fill="auto"/>
            <w:hideMark/>
          </w:tcPr>
          <w:p w14:paraId="4369340C" w14:textId="77777777" w:rsidR="00DC75EB" w:rsidRPr="00777482" w:rsidRDefault="00DC75EB" w:rsidP="00DC75EB">
            <w:pPr>
              <w:spacing w:after="0" w:line="240" w:lineRule="auto"/>
              <w:contextualSpacing/>
              <w:rPr>
                <w:rFonts w:ascii="Times New Roman" w:eastAsia="Times New Roman" w:hAnsi="Times New Roman" w:cs="Times New Roman"/>
                <w:color w:val="000000"/>
              </w:rPr>
            </w:pPr>
            <w:r w:rsidRPr="00777482">
              <w:rPr>
                <w:rFonts w:ascii="Times New Roman" w:eastAsia="Times New Roman" w:hAnsi="Times New Roman" w:cs="Times New Roman"/>
                <w:b/>
                <w:color w:val="000000"/>
              </w:rPr>
              <w:t>Содержание занятий:</w:t>
            </w:r>
            <w:r w:rsidRPr="00777482">
              <w:rPr>
                <w:rFonts w:ascii="Times New Roman" w:eastAsia="Times New Roman" w:hAnsi="Times New Roman" w:cs="Times New Roman"/>
                <w:color w:val="000000"/>
              </w:rPr>
              <w:br/>
              <w:t>1. Основные понятия и определения теории электрических цепей.</w:t>
            </w:r>
            <w:r w:rsidRPr="00777482">
              <w:rPr>
                <w:rFonts w:ascii="Times New Roman" w:eastAsia="Times New Roman" w:hAnsi="Times New Roman" w:cs="Times New Roman"/>
                <w:color w:val="000000"/>
              </w:rPr>
              <w:br/>
              <w:t>Параметры электрических схем и единицы их измерения.</w:t>
            </w:r>
            <w:r w:rsidRPr="00777482">
              <w:rPr>
                <w:rFonts w:ascii="Times New Roman" w:eastAsia="Times New Roman" w:hAnsi="Times New Roman" w:cs="Times New Roman"/>
                <w:color w:val="000000"/>
              </w:rPr>
              <w:br/>
              <w:t>Топологические параметры: ветвь, узел, контур. Пассивные и</w:t>
            </w:r>
            <w:r w:rsidRPr="00777482">
              <w:rPr>
                <w:rFonts w:ascii="Times New Roman" w:eastAsia="Times New Roman" w:hAnsi="Times New Roman" w:cs="Times New Roman"/>
                <w:color w:val="000000"/>
              </w:rPr>
              <w:br/>
              <w:t>активные элементы. Последовательное, параллельное и смешанное соединения.</w:t>
            </w:r>
            <w:r w:rsidRPr="00777482">
              <w:rPr>
                <w:rFonts w:ascii="Times New Roman" w:eastAsia="Times New Roman" w:hAnsi="Times New Roman" w:cs="Times New Roman"/>
                <w:color w:val="000000"/>
              </w:rPr>
              <w:br/>
              <w:t>2. Источники напряжения и тока, их свойства, характеристики и схемы замещения. Закон Ома. Основные законы электротехники.</w:t>
            </w:r>
            <w:r w:rsidRPr="00777482">
              <w:rPr>
                <w:rFonts w:ascii="Times New Roman" w:eastAsia="Times New Roman" w:hAnsi="Times New Roman" w:cs="Times New Roman"/>
                <w:color w:val="000000"/>
              </w:rPr>
              <w:br/>
              <w:t>3. Простые и сложные цепи. Режимы работы цепей, баланс мощностей. Потенциальная диаграмма.</w:t>
            </w:r>
            <w:r w:rsidRPr="00777482">
              <w:rPr>
                <w:rFonts w:ascii="Times New Roman" w:eastAsia="Times New Roman" w:hAnsi="Times New Roman" w:cs="Times New Roman"/>
                <w:color w:val="000000"/>
              </w:rPr>
              <w:br/>
              <w:t>4. Анализ и расчет линейных цепей постоянного тока. Расчет простых электрических цепей. Методы расчета сложных электрических цепей постоянного тока: метод непосредственного применения законов Кирхгофа, метод контурных токов, метод узловых потенциалов, метод двух узлов, метод суперпозиции (наложения) и метод эквивалентного генератора.</w:t>
            </w:r>
          </w:p>
        </w:tc>
        <w:tc>
          <w:tcPr>
            <w:tcW w:w="1620" w:type="dxa"/>
            <w:tcBorders>
              <w:top w:val="nil"/>
              <w:left w:val="nil"/>
              <w:bottom w:val="single" w:sz="4" w:space="0" w:color="auto"/>
              <w:right w:val="single" w:sz="4" w:space="0" w:color="auto"/>
            </w:tcBorders>
            <w:shd w:val="clear" w:color="auto" w:fill="auto"/>
            <w:hideMark/>
          </w:tcPr>
          <w:p w14:paraId="35FE77B1"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t>6</w:t>
            </w:r>
          </w:p>
        </w:tc>
        <w:tc>
          <w:tcPr>
            <w:tcW w:w="1960" w:type="dxa"/>
            <w:vMerge w:val="restart"/>
            <w:tcBorders>
              <w:top w:val="nil"/>
              <w:left w:val="nil"/>
              <w:right w:val="single" w:sz="4" w:space="0" w:color="auto"/>
            </w:tcBorders>
            <w:shd w:val="clear" w:color="auto" w:fill="auto"/>
            <w:noWrap/>
            <w:hideMark/>
          </w:tcPr>
          <w:p w14:paraId="7E429824"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ОК.01</w:t>
            </w:r>
          </w:p>
          <w:p w14:paraId="5BD38AEC"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ОК.02</w:t>
            </w:r>
          </w:p>
          <w:p w14:paraId="5D8564A9"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ОК.03</w:t>
            </w:r>
          </w:p>
          <w:p w14:paraId="61739AEF"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eastAsia="ru-RU"/>
              </w:rPr>
              <w:t>ОК.09</w:t>
            </w:r>
          </w:p>
        </w:tc>
      </w:tr>
      <w:tr w:rsidR="00DC75EB" w:rsidRPr="00DC75EB" w14:paraId="545B4620" w14:textId="77777777" w:rsidTr="00777482">
        <w:trPr>
          <w:trHeight w:val="828"/>
        </w:trPr>
        <w:tc>
          <w:tcPr>
            <w:tcW w:w="2693" w:type="dxa"/>
            <w:vMerge/>
            <w:tcBorders>
              <w:left w:val="single" w:sz="4" w:space="0" w:color="auto"/>
              <w:bottom w:val="single" w:sz="4" w:space="0" w:color="auto"/>
              <w:right w:val="single" w:sz="4" w:space="0" w:color="auto"/>
            </w:tcBorders>
            <w:shd w:val="clear" w:color="auto" w:fill="auto"/>
            <w:hideMark/>
          </w:tcPr>
          <w:p w14:paraId="780A317A"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lang w:val="en-US"/>
              </w:rPr>
            </w:pPr>
          </w:p>
        </w:tc>
        <w:tc>
          <w:tcPr>
            <w:tcW w:w="8307" w:type="dxa"/>
            <w:tcBorders>
              <w:top w:val="nil"/>
              <w:left w:val="nil"/>
              <w:bottom w:val="single" w:sz="4" w:space="0" w:color="auto"/>
              <w:right w:val="single" w:sz="4" w:space="0" w:color="auto"/>
            </w:tcBorders>
            <w:shd w:val="clear" w:color="auto" w:fill="auto"/>
            <w:hideMark/>
          </w:tcPr>
          <w:p w14:paraId="3A191752" w14:textId="77777777" w:rsidR="00DC75EB" w:rsidRPr="00777482" w:rsidRDefault="00DC75EB" w:rsidP="00DC75EB">
            <w:pPr>
              <w:spacing w:after="0" w:line="240" w:lineRule="auto"/>
              <w:contextualSpacing/>
              <w:rPr>
                <w:rFonts w:ascii="Times New Roman" w:eastAsia="Times New Roman" w:hAnsi="Times New Roman" w:cs="Times New Roman"/>
                <w:color w:val="000000"/>
                <w:lang w:val="en-US"/>
              </w:rPr>
            </w:pPr>
            <w:r w:rsidRPr="00777482">
              <w:rPr>
                <w:rFonts w:ascii="Times New Roman" w:eastAsia="Times New Roman" w:hAnsi="Times New Roman" w:cs="Times New Roman"/>
                <w:b/>
                <w:color w:val="000000"/>
              </w:rPr>
              <w:t>Практические занятия:</w:t>
            </w:r>
            <w:r w:rsidRPr="00777482">
              <w:rPr>
                <w:rFonts w:ascii="Times New Roman" w:eastAsia="Times New Roman" w:hAnsi="Times New Roman" w:cs="Times New Roman"/>
                <w:color w:val="000000"/>
              </w:rPr>
              <w:br/>
              <w:t>1. Измерение цепи электрического тока</w:t>
            </w:r>
            <w:r w:rsidRPr="00777482">
              <w:rPr>
                <w:rFonts w:ascii="Times New Roman" w:eastAsia="Times New Roman" w:hAnsi="Times New Roman" w:cs="Times New Roman"/>
                <w:color w:val="000000"/>
              </w:rPr>
              <w:br/>
              <w:t>2. Цепь последовательного соединения</w:t>
            </w:r>
            <w:r w:rsidRPr="00777482">
              <w:rPr>
                <w:rFonts w:ascii="Times New Roman" w:eastAsia="Times New Roman" w:hAnsi="Times New Roman" w:cs="Times New Roman"/>
                <w:color w:val="000000"/>
              </w:rPr>
              <w:br/>
              <w:t>3. Цепь параллельного соединения</w:t>
            </w:r>
            <w:r w:rsidRPr="00777482">
              <w:rPr>
                <w:rFonts w:ascii="Times New Roman" w:eastAsia="Times New Roman" w:hAnsi="Times New Roman" w:cs="Times New Roman"/>
                <w:color w:val="000000"/>
              </w:rPr>
              <w:br/>
              <w:t xml:space="preserve">4. </w:t>
            </w:r>
            <w:proofErr w:type="spellStart"/>
            <w:r w:rsidRPr="00777482">
              <w:rPr>
                <w:rFonts w:ascii="Times New Roman" w:eastAsia="Times New Roman" w:hAnsi="Times New Roman" w:cs="Times New Roman"/>
                <w:color w:val="000000"/>
                <w:lang w:val="en-US"/>
              </w:rPr>
              <w:t>Цепь</w:t>
            </w:r>
            <w:proofErr w:type="spellEnd"/>
            <w:r w:rsidRPr="00777482">
              <w:rPr>
                <w:rFonts w:ascii="Times New Roman" w:eastAsia="Times New Roman" w:hAnsi="Times New Roman" w:cs="Times New Roman"/>
                <w:color w:val="000000"/>
                <w:lang w:val="en-US"/>
              </w:rPr>
              <w:t xml:space="preserve"> </w:t>
            </w:r>
            <w:proofErr w:type="spellStart"/>
            <w:r w:rsidRPr="00777482">
              <w:rPr>
                <w:rFonts w:ascii="Times New Roman" w:eastAsia="Times New Roman" w:hAnsi="Times New Roman" w:cs="Times New Roman"/>
                <w:color w:val="000000"/>
                <w:lang w:val="en-US"/>
              </w:rPr>
              <w:t>смешанного</w:t>
            </w:r>
            <w:proofErr w:type="spellEnd"/>
            <w:r w:rsidRPr="00777482">
              <w:rPr>
                <w:rFonts w:ascii="Times New Roman" w:eastAsia="Times New Roman" w:hAnsi="Times New Roman" w:cs="Times New Roman"/>
                <w:color w:val="000000"/>
                <w:lang w:val="en-US"/>
              </w:rPr>
              <w:t xml:space="preserve"> </w:t>
            </w:r>
            <w:proofErr w:type="spellStart"/>
            <w:r w:rsidRPr="00777482">
              <w:rPr>
                <w:rFonts w:ascii="Times New Roman" w:eastAsia="Times New Roman" w:hAnsi="Times New Roman" w:cs="Times New Roman"/>
                <w:color w:val="000000"/>
                <w:lang w:val="en-US"/>
              </w:rPr>
              <w:t>соединения</w:t>
            </w:r>
            <w:proofErr w:type="spellEnd"/>
            <w:r w:rsidRPr="00777482">
              <w:rPr>
                <w:rFonts w:ascii="Times New Roman" w:eastAsia="Times New Roman" w:hAnsi="Times New Roman" w:cs="Times New Roman"/>
                <w:color w:val="000000"/>
                <w:lang w:val="en-US"/>
              </w:rPr>
              <w:br/>
              <w:t xml:space="preserve">5. </w:t>
            </w:r>
            <w:proofErr w:type="spellStart"/>
            <w:r w:rsidRPr="00777482">
              <w:rPr>
                <w:rFonts w:ascii="Times New Roman" w:eastAsia="Times New Roman" w:hAnsi="Times New Roman" w:cs="Times New Roman"/>
                <w:color w:val="000000"/>
                <w:lang w:val="en-US"/>
              </w:rPr>
              <w:t>Закон</w:t>
            </w:r>
            <w:proofErr w:type="spellEnd"/>
            <w:r w:rsidRPr="00777482">
              <w:rPr>
                <w:rFonts w:ascii="Times New Roman" w:eastAsia="Times New Roman" w:hAnsi="Times New Roman" w:cs="Times New Roman"/>
                <w:color w:val="000000"/>
                <w:lang w:val="en-US"/>
              </w:rPr>
              <w:t xml:space="preserve"> </w:t>
            </w:r>
            <w:proofErr w:type="spellStart"/>
            <w:r w:rsidRPr="00777482">
              <w:rPr>
                <w:rFonts w:ascii="Times New Roman" w:eastAsia="Times New Roman" w:hAnsi="Times New Roman" w:cs="Times New Roman"/>
                <w:color w:val="000000"/>
                <w:lang w:val="en-US"/>
              </w:rPr>
              <w:t>Ома</w:t>
            </w:r>
            <w:proofErr w:type="spellEnd"/>
          </w:p>
        </w:tc>
        <w:tc>
          <w:tcPr>
            <w:tcW w:w="1620" w:type="dxa"/>
            <w:tcBorders>
              <w:top w:val="nil"/>
              <w:left w:val="nil"/>
              <w:bottom w:val="single" w:sz="4" w:space="0" w:color="auto"/>
              <w:right w:val="single" w:sz="4" w:space="0" w:color="auto"/>
            </w:tcBorders>
            <w:shd w:val="clear" w:color="auto" w:fill="auto"/>
            <w:hideMark/>
          </w:tcPr>
          <w:p w14:paraId="6FA08452"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t>4</w:t>
            </w:r>
          </w:p>
        </w:tc>
        <w:tc>
          <w:tcPr>
            <w:tcW w:w="1960" w:type="dxa"/>
            <w:vMerge/>
            <w:tcBorders>
              <w:left w:val="nil"/>
              <w:bottom w:val="single" w:sz="4" w:space="0" w:color="auto"/>
              <w:right w:val="single" w:sz="4" w:space="0" w:color="auto"/>
            </w:tcBorders>
            <w:shd w:val="clear" w:color="auto" w:fill="auto"/>
            <w:noWrap/>
            <w:hideMark/>
          </w:tcPr>
          <w:p w14:paraId="7C012E54"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p>
        </w:tc>
      </w:tr>
      <w:tr w:rsidR="00DC75EB" w:rsidRPr="00DC75EB" w14:paraId="2A68C2D8" w14:textId="77777777" w:rsidTr="00777482">
        <w:trPr>
          <w:trHeight w:val="828"/>
        </w:trPr>
        <w:tc>
          <w:tcPr>
            <w:tcW w:w="2693" w:type="dxa"/>
            <w:vMerge w:val="restart"/>
            <w:tcBorders>
              <w:top w:val="nil"/>
              <w:left w:val="single" w:sz="4" w:space="0" w:color="auto"/>
              <w:right w:val="single" w:sz="4" w:space="0" w:color="auto"/>
            </w:tcBorders>
            <w:shd w:val="clear" w:color="auto" w:fill="auto"/>
            <w:hideMark/>
          </w:tcPr>
          <w:p w14:paraId="4C9E0BF9"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lang w:val="en-US"/>
              </w:rPr>
            </w:pPr>
            <w:proofErr w:type="spellStart"/>
            <w:r w:rsidRPr="00777482">
              <w:rPr>
                <w:rFonts w:ascii="Times New Roman" w:eastAsia="Times New Roman" w:hAnsi="Times New Roman" w:cs="Times New Roman"/>
                <w:b/>
                <w:bCs/>
                <w:color w:val="000000"/>
                <w:lang w:val="en-US"/>
              </w:rPr>
              <w:lastRenderedPageBreak/>
              <w:t>Тема</w:t>
            </w:r>
            <w:proofErr w:type="spellEnd"/>
            <w:r w:rsidRPr="00777482">
              <w:rPr>
                <w:rFonts w:ascii="Times New Roman" w:eastAsia="Times New Roman" w:hAnsi="Times New Roman" w:cs="Times New Roman"/>
                <w:b/>
                <w:bCs/>
                <w:color w:val="000000"/>
                <w:lang w:val="en-US"/>
              </w:rPr>
              <w:t xml:space="preserve"> 1.2. </w:t>
            </w:r>
            <w:proofErr w:type="spellStart"/>
            <w:r w:rsidRPr="00777482">
              <w:rPr>
                <w:rFonts w:ascii="Times New Roman" w:eastAsia="Times New Roman" w:hAnsi="Times New Roman" w:cs="Times New Roman"/>
                <w:b/>
                <w:bCs/>
                <w:color w:val="000000"/>
                <w:lang w:val="en-US"/>
              </w:rPr>
              <w:t>Электромагнетизм</w:t>
            </w:r>
            <w:proofErr w:type="spellEnd"/>
          </w:p>
          <w:p w14:paraId="663E1AD5"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lang w:val="en-US"/>
              </w:rPr>
            </w:pPr>
            <w:r w:rsidRPr="00777482">
              <w:rPr>
                <w:rFonts w:ascii="Times New Roman" w:eastAsia="Times New Roman" w:hAnsi="Times New Roman" w:cs="Times New Roman"/>
                <w:b/>
                <w:bCs/>
                <w:color w:val="000000"/>
                <w:lang w:val="en-US"/>
              </w:rPr>
              <w:t xml:space="preserve"> </w:t>
            </w:r>
          </w:p>
        </w:tc>
        <w:tc>
          <w:tcPr>
            <w:tcW w:w="8307" w:type="dxa"/>
            <w:tcBorders>
              <w:top w:val="nil"/>
              <w:left w:val="nil"/>
              <w:bottom w:val="single" w:sz="4" w:space="0" w:color="auto"/>
              <w:right w:val="single" w:sz="4" w:space="0" w:color="auto"/>
            </w:tcBorders>
            <w:shd w:val="clear" w:color="auto" w:fill="auto"/>
            <w:hideMark/>
          </w:tcPr>
          <w:p w14:paraId="7798533D" w14:textId="77777777" w:rsidR="00DC75EB" w:rsidRPr="00777482" w:rsidRDefault="00DC75EB" w:rsidP="00DC75EB">
            <w:pPr>
              <w:spacing w:after="0" w:line="240" w:lineRule="auto"/>
              <w:contextualSpacing/>
              <w:rPr>
                <w:rFonts w:ascii="Times New Roman" w:eastAsia="Times New Roman" w:hAnsi="Times New Roman" w:cs="Times New Roman"/>
                <w:color w:val="000000"/>
              </w:rPr>
            </w:pPr>
            <w:r w:rsidRPr="00777482">
              <w:rPr>
                <w:rFonts w:ascii="Times New Roman" w:eastAsia="Times New Roman" w:hAnsi="Times New Roman" w:cs="Times New Roman"/>
                <w:b/>
                <w:color w:val="000000"/>
              </w:rPr>
              <w:t>Содержание занятий:</w:t>
            </w:r>
            <w:r w:rsidRPr="00777482">
              <w:rPr>
                <w:rFonts w:ascii="Times New Roman" w:eastAsia="Times New Roman" w:hAnsi="Times New Roman" w:cs="Times New Roman"/>
                <w:color w:val="000000"/>
              </w:rPr>
              <w:br/>
              <w:t>1. Основные свойства и характеристики магнитного поля. Закон</w:t>
            </w:r>
            <w:r w:rsidRPr="00777482">
              <w:rPr>
                <w:rFonts w:ascii="Times New Roman" w:eastAsia="Times New Roman" w:hAnsi="Times New Roman" w:cs="Times New Roman"/>
                <w:color w:val="000000"/>
              </w:rPr>
              <w:br/>
              <w:t>Ампера. Индуктивность: собственная и взаимная.</w:t>
            </w:r>
            <w:r w:rsidRPr="00777482">
              <w:rPr>
                <w:rFonts w:ascii="Times New Roman" w:eastAsia="Times New Roman" w:hAnsi="Times New Roman" w:cs="Times New Roman"/>
                <w:color w:val="000000"/>
              </w:rPr>
              <w:br/>
              <w:t>Магнитная проницаемость: абсолютная и относительная.</w:t>
            </w:r>
            <w:r w:rsidRPr="00777482">
              <w:rPr>
                <w:rFonts w:ascii="Times New Roman" w:eastAsia="Times New Roman" w:hAnsi="Times New Roman" w:cs="Times New Roman"/>
                <w:color w:val="000000"/>
              </w:rPr>
              <w:br/>
              <w:t>Магнитные свойства вещества. Намагничивание ферромагнетика.</w:t>
            </w:r>
            <w:r w:rsidRPr="00777482">
              <w:rPr>
                <w:rFonts w:ascii="Times New Roman" w:eastAsia="Times New Roman" w:hAnsi="Times New Roman" w:cs="Times New Roman"/>
                <w:color w:val="000000"/>
              </w:rPr>
              <w:br/>
              <w:t>Гистерезис. Электромагнитная индукция. ЭДС самоиндукции и взаимоиндукции. ЭДС в проводнике, движущемся в магнитном поле.</w:t>
            </w:r>
            <w:r w:rsidRPr="00777482">
              <w:rPr>
                <w:rFonts w:ascii="Times New Roman" w:eastAsia="Times New Roman" w:hAnsi="Times New Roman" w:cs="Times New Roman"/>
                <w:color w:val="000000"/>
              </w:rPr>
              <w:br/>
              <w:t>Магнитные цепи: разветвленные и неразветвленные. Расчет неразветвленной магнитной цепи. Электромагнитные силы. Энергия магнитного поля. Электромагниты и их применение.</w:t>
            </w:r>
          </w:p>
        </w:tc>
        <w:tc>
          <w:tcPr>
            <w:tcW w:w="1620" w:type="dxa"/>
            <w:tcBorders>
              <w:top w:val="nil"/>
              <w:left w:val="nil"/>
              <w:bottom w:val="single" w:sz="4" w:space="0" w:color="auto"/>
              <w:right w:val="single" w:sz="4" w:space="0" w:color="auto"/>
            </w:tcBorders>
            <w:shd w:val="clear" w:color="auto" w:fill="auto"/>
            <w:hideMark/>
          </w:tcPr>
          <w:p w14:paraId="29BE40A6"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t>6</w:t>
            </w:r>
          </w:p>
        </w:tc>
        <w:tc>
          <w:tcPr>
            <w:tcW w:w="1960" w:type="dxa"/>
            <w:vMerge w:val="restart"/>
            <w:tcBorders>
              <w:top w:val="nil"/>
              <w:left w:val="nil"/>
              <w:right w:val="single" w:sz="4" w:space="0" w:color="auto"/>
            </w:tcBorders>
            <w:shd w:val="clear" w:color="auto" w:fill="auto"/>
            <w:noWrap/>
            <w:hideMark/>
          </w:tcPr>
          <w:p w14:paraId="02C2F2F4"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ОК.01</w:t>
            </w:r>
          </w:p>
          <w:p w14:paraId="0BEF3B88"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ОК.02</w:t>
            </w:r>
          </w:p>
          <w:p w14:paraId="73CB8F6C"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ОК.03</w:t>
            </w:r>
          </w:p>
          <w:p w14:paraId="634A09D9"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eastAsia="ru-RU"/>
              </w:rPr>
              <w:t>ОК.09</w:t>
            </w:r>
          </w:p>
        </w:tc>
      </w:tr>
      <w:tr w:rsidR="00DC75EB" w:rsidRPr="00DC75EB" w14:paraId="09828452" w14:textId="77777777" w:rsidTr="00777482">
        <w:trPr>
          <w:trHeight w:val="563"/>
        </w:trPr>
        <w:tc>
          <w:tcPr>
            <w:tcW w:w="2693" w:type="dxa"/>
            <w:vMerge/>
            <w:tcBorders>
              <w:left w:val="single" w:sz="4" w:space="0" w:color="auto"/>
              <w:bottom w:val="single" w:sz="4" w:space="0" w:color="auto"/>
              <w:right w:val="single" w:sz="4" w:space="0" w:color="auto"/>
            </w:tcBorders>
            <w:shd w:val="clear" w:color="auto" w:fill="auto"/>
            <w:hideMark/>
          </w:tcPr>
          <w:p w14:paraId="1007995C"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lang w:val="en-US"/>
              </w:rPr>
            </w:pPr>
          </w:p>
        </w:tc>
        <w:tc>
          <w:tcPr>
            <w:tcW w:w="8307" w:type="dxa"/>
            <w:tcBorders>
              <w:top w:val="nil"/>
              <w:left w:val="nil"/>
              <w:bottom w:val="single" w:sz="4" w:space="0" w:color="auto"/>
              <w:right w:val="single" w:sz="4" w:space="0" w:color="auto"/>
            </w:tcBorders>
            <w:shd w:val="clear" w:color="auto" w:fill="auto"/>
            <w:hideMark/>
          </w:tcPr>
          <w:p w14:paraId="0E931D71" w14:textId="77777777" w:rsidR="00DC75EB" w:rsidRPr="00777482" w:rsidRDefault="00DC75EB" w:rsidP="00DC75EB">
            <w:pPr>
              <w:spacing w:after="0" w:line="240" w:lineRule="auto"/>
              <w:contextualSpacing/>
              <w:rPr>
                <w:rFonts w:ascii="Times New Roman" w:eastAsia="Times New Roman" w:hAnsi="Times New Roman" w:cs="Times New Roman"/>
                <w:color w:val="000000"/>
              </w:rPr>
            </w:pPr>
            <w:r w:rsidRPr="00777482">
              <w:rPr>
                <w:rFonts w:ascii="Times New Roman" w:eastAsia="Times New Roman" w:hAnsi="Times New Roman" w:cs="Times New Roman"/>
                <w:b/>
                <w:color w:val="000000"/>
              </w:rPr>
              <w:t>Практические занятия:</w:t>
            </w:r>
            <w:r w:rsidRPr="00777482">
              <w:rPr>
                <w:rFonts w:ascii="Times New Roman" w:eastAsia="Times New Roman" w:hAnsi="Times New Roman" w:cs="Times New Roman"/>
                <w:color w:val="000000"/>
              </w:rPr>
              <w:br/>
              <w:t>1. Практическое занятие. Изучение явления электромагнитной индукции</w:t>
            </w:r>
          </w:p>
        </w:tc>
        <w:tc>
          <w:tcPr>
            <w:tcW w:w="1620" w:type="dxa"/>
            <w:tcBorders>
              <w:top w:val="nil"/>
              <w:left w:val="nil"/>
              <w:bottom w:val="single" w:sz="4" w:space="0" w:color="auto"/>
              <w:right w:val="single" w:sz="4" w:space="0" w:color="auto"/>
            </w:tcBorders>
            <w:shd w:val="clear" w:color="auto" w:fill="auto"/>
            <w:hideMark/>
          </w:tcPr>
          <w:p w14:paraId="3CDD2250"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t>2</w:t>
            </w:r>
          </w:p>
        </w:tc>
        <w:tc>
          <w:tcPr>
            <w:tcW w:w="1960" w:type="dxa"/>
            <w:vMerge/>
            <w:tcBorders>
              <w:left w:val="nil"/>
              <w:bottom w:val="single" w:sz="4" w:space="0" w:color="auto"/>
              <w:right w:val="single" w:sz="4" w:space="0" w:color="auto"/>
            </w:tcBorders>
            <w:shd w:val="clear" w:color="auto" w:fill="auto"/>
            <w:noWrap/>
            <w:hideMark/>
          </w:tcPr>
          <w:p w14:paraId="0A7A1BA0"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p>
        </w:tc>
      </w:tr>
      <w:tr w:rsidR="00DC75EB" w:rsidRPr="00DC75EB" w14:paraId="1AC423BF" w14:textId="77777777" w:rsidTr="00777482">
        <w:trPr>
          <w:trHeight w:val="828"/>
        </w:trPr>
        <w:tc>
          <w:tcPr>
            <w:tcW w:w="2693" w:type="dxa"/>
            <w:vMerge w:val="restart"/>
            <w:tcBorders>
              <w:top w:val="nil"/>
              <w:left w:val="single" w:sz="4" w:space="0" w:color="auto"/>
              <w:right w:val="single" w:sz="4" w:space="0" w:color="auto"/>
            </w:tcBorders>
            <w:shd w:val="clear" w:color="auto" w:fill="auto"/>
            <w:hideMark/>
          </w:tcPr>
          <w:p w14:paraId="6F1B044B"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rPr>
            </w:pPr>
            <w:r w:rsidRPr="00777482">
              <w:rPr>
                <w:rFonts w:ascii="Times New Roman" w:eastAsia="Times New Roman" w:hAnsi="Times New Roman" w:cs="Times New Roman"/>
                <w:b/>
                <w:bCs/>
                <w:color w:val="000000"/>
              </w:rPr>
              <w:t>Тема 1.3. Электрические цепи переменного тока</w:t>
            </w:r>
          </w:p>
          <w:p w14:paraId="7A80AE86"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rPr>
            </w:pPr>
            <w:r w:rsidRPr="00777482">
              <w:rPr>
                <w:rFonts w:ascii="Times New Roman" w:eastAsia="Times New Roman" w:hAnsi="Times New Roman" w:cs="Times New Roman"/>
                <w:b/>
                <w:bCs/>
                <w:color w:val="000000"/>
                <w:lang w:val="en-US"/>
              </w:rPr>
              <w:t xml:space="preserve"> </w:t>
            </w:r>
          </w:p>
        </w:tc>
        <w:tc>
          <w:tcPr>
            <w:tcW w:w="8307" w:type="dxa"/>
            <w:tcBorders>
              <w:top w:val="nil"/>
              <w:left w:val="nil"/>
              <w:bottom w:val="single" w:sz="4" w:space="0" w:color="auto"/>
              <w:right w:val="single" w:sz="4" w:space="0" w:color="auto"/>
            </w:tcBorders>
            <w:shd w:val="clear" w:color="auto" w:fill="auto"/>
            <w:hideMark/>
          </w:tcPr>
          <w:p w14:paraId="35B43F7E" w14:textId="77777777" w:rsidR="00DC75EB" w:rsidRPr="00777482" w:rsidRDefault="00DC75EB" w:rsidP="00DC75EB">
            <w:pPr>
              <w:spacing w:after="0" w:line="240" w:lineRule="auto"/>
              <w:contextualSpacing/>
              <w:rPr>
                <w:rFonts w:ascii="Times New Roman" w:eastAsia="Times New Roman" w:hAnsi="Times New Roman" w:cs="Times New Roman"/>
                <w:color w:val="000000"/>
              </w:rPr>
            </w:pPr>
            <w:r w:rsidRPr="00777482">
              <w:rPr>
                <w:rFonts w:ascii="Times New Roman" w:eastAsia="Times New Roman" w:hAnsi="Times New Roman" w:cs="Times New Roman"/>
                <w:b/>
                <w:color w:val="000000"/>
              </w:rPr>
              <w:t>Содержание занятий:</w:t>
            </w:r>
            <w:r w:rsidRPr="00777482">
              <w:rPr>
                <w:rFonts w:ascii="Times New Roman" w:eastAsia="Times New Roman" w:hAnsi="Times New Roman" w:cs="Times New Roman"/>
                <w:color w:val="000000"/>
              </w:rPr>
              <w:br/>
              <w:t>1. Получение синусоидальной ЭДС. Общая характеристика цепей переменного тока. Амплитуда, период, частота, фаза, начальная фаза синусоидального тока.</w:t>
            </w:r>
            <w:r w:rsidRPr="00777482">
              <w:rPr>
                <w:rFonts w:ascii="Times New Roman" w:eastAsia="Times New Roman" w:hAnsi="Times New Roman" w:cs="Times New Roman"/>
                <w:color w:val="000000"/>
              </w:rPr>
              <w:br/>
              <w:t>Мгновенное, амплитудное, действующее и среднее значения ЭДС, напряжения, тока. Изображение синусоидальных величин с помощью временных и векторных диаграмм, содержащей источник синусоидальной ЭДС. Многофазные системы. Получение трехфазной ЭДС. Схемы соединения обмоток генератора и фаз потребителя "звездой". Симметричная и несимметричная нагрузка. Четырех- и трехпроводные системы. Фазные, линейные напряжения и токи, соотношения между ними.</w:t>
            </w:r>
            <w:r w:rsidRPr="00777482">
              <w:rPr>
                <w:rFonts w:ascii="Times New Roman" w:eastAsia="Times New Roman" w:hAnsi="Times New Roman" w:cs="Times New Roman"/>
                <w:color w:val="000000"/>
              </w:rPr>
              <w:br/>
              <w:t>Векторные диаграммы. Мощность трехфазной цепи. Напряжение смещения нейтрали при соединении звездой. Роль нулевого провода. Топографическая диаграмма. Схемы соединения обмоток генератора фаз потребителя "треугольником". Мощность цепи при различных соединениях нагрузки.</w:t>
            </w:r>
          </w:p>
        </w:tc>
        <w:tc>
          <w:tcPr>
            <w:tcW w:w="1620" w:type="dxa"/>
            <w:tcBorders>
              <w:top w:val="nil"/>
              <w:left w:val="nil"/>
              <w:bottom w:val="single" w:sz="4" w:space="0" w:color="auto"/>
              <w:right w:val="single" w:sz="4" w:space="0" w:color="auto"/>
            </w:tcBorders>
            <w:shd w:val="clear" w:color="auto" w:fill="auto"/>
            <w:hideMark/>
          </w:tcPr>
          <w:p w14:paraId="5EF4A581"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t>4</w:t>
            </w:r>
          </w:p>
        </w:tc>
        <w:tc>
          <w:tcPr>
            <w:tcW w:w="1960" w:type="dxa"/>
            <w:vMerge w:val="restart"/>
            <w:tcBorders>
              <w:top w:val="nil"/>
              <w:left w:val="nil"/>
              <w:right w:val="single" w:sz="4" w:space="0" w:color="auto"/>
            </w:tcBorders>
            <w:shd w:val="clear" w:color="auto" w:fill="auto"/>
            <w:noWrap/>
            <w:hideMark/>
          </w:tcPr>
          <w:p w14:paraId="6A7E32CF"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ОК.01</w:t>
            </w:r>
          </w:p>
          <w:p w14:paraId="06700D17"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ОК.02</w:t>
            </w:r>
          </w:p>
          <w:p w14:paraId="13B2CF53"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ОК.03</w:t>
            </w:r>
          </w:p>
          <w:p w14:paraId="4DC85DD2"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eastAsia="ru-RU"/>
              </w:rPr>
              <w:t>ОК.09</w:t>
            </w:r>
          </w:p>
        </w:tc>
      </w:tr>
      <w:tr w:rsidR="00DC75EB" w:rsidRPr="00DC75EB" w14:paraId="00335CF3" w14:textId="77777777" w:rsidTr="00777482">
        <w:trPr>
          <w:trHeight w:val="828"/>
        </w:trPr>
        <w:tc>
          <w:tcPr>
            <w:tcW w:w="2693" w:type="dxa"/>
            <w:vMerge/>
            <w:tcBorders>
              <w:left w:val="single" w:sz="4" w:space="0" w:color="auto"/>
              <w:bottom w:val="single" w:sz="4" w:space="0" w:color="auto"/>
              <w:right w:val="single" w:sz="4" w:space="0" w:color="auto"/>
            </w:tcBorders>
            <w:shd w:val="clear" w:color="auto" w:fill="auto"/>
            <w:hideMark/>
          </w:tcPr>
          <w:p w14:paraId="719C23C9"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lang w:val="en-US"/>
              </w:rPr>
            </w:pPr>
          </w:p>
        </w:tc>
        <w:tc>
          <w:tcPr>
            <w:tcW w:w="8307" w:type="dxa"/>
            <w:tcBorders>
              <w:top w:val="nil"/>
              <w:left w:val="nil"/>
              <w:bottom w:val="single" w:sz="4" w:space="0" w:color="auto"/>
              <w:right w:val="single" w:sz="4" w:space="0" w:color="auto"/>
            </w:tcBorders>
            <w:shd w:val="clear" w:color="auto" w:fill="auto"/>
            <w:hideMark/>
          </w:tcPr>
          <w:p w14:paraId="0E15C837" w14:textId="77777777" w:rsidR="00DC75EB" w:rsidRPr="00777482" w:rsidRDefault="00DC75EB" w:rsidP="00DC75EB">
            <w:pPr>
              <w:spacing w:after="0" w:line="240" w:lineRule="auto"/>
              <w:contextualSpacing/>
              <w:rPr>
                <w:rFonts w:ascii="Times New Roman" w:eastAsia="Times New Roman" w:hAnsi="Times New Roman" w:cs="Times New Roman"/>
                <w:color w:val="000000"/>
              </w:rPr>
            </w:pPr>
            <w:r w:rsidRPr="00777482">
              <w:rPr>
                <w:rFonts w:ascii="Times New Roman" w:eastAsia="Times New Roman" w:hAnsi="Times New Roman" w:cs="Times New Roman"/>
                <w:b/>
                <w:color w:val="000000"/>
              </w:rPr>
              <w:t>Практические занятия:</w:t>
            </w:r>
            <w:r w:rsidRPr="00777482">
              <w:rPr>
                <w:rFonts w:ascii="Times New Roman" w:eastAsia="Times New Roman" w:hAnsi="Times New Roman" w:cs="Times New Roman"/>
                <w:color w:val="000000"/>
              </w:rPr>
              <w:br/>
              <w:t>1. Схема подключение электродвигателя треугольником</w:t>
            </w:r>
            <w:r w:rsidRPr="00777482">
              <w:rPr>
                <w:rFonts w:ascii="Times New Roman" w:eastAsia="Times New Roman" w:hAnsi="Times New Roman" w:cs="Times New Roman"/>
                <w:color w:val="000000"/>
              </w:rPr>
              <w:br/>
              <w:t>2. Схема подключение электродвигателя звездой</w:t>
            </w:r>
            <w:r w:rsidRPr="00777482">
              <w:rPr>
                <w:rFonts w:ascii="Times New Roman" w:eastAsia="Times New Roman" w:hAnsi="Times New Roman" w:cs="Times New Roman"/>
                <w:color w:val="000000"/>
              </w:rPr>
              <w:br/>
              <w:t xml:space="preserve">3. </w:t>
            </w:r>
            <w:proofErr w:type="spellStart"/>
            <w:r w:rsidRPr="00777482">
              <w:rPr>
                <w:rFonts w:ascii="Times New Roman" w:eastAsia="Times New Roman" w:hAnsi="Times New Roman" w:cs="Times New Roman"/>
                <w:color w:val="000000"/>
              </w:rPr>
              <w:t>Электроизмерение</w:t>
            </w:r>
            <w:proofErr w:type="spellEnd"/>
            <w:r w:rsidRPr="00777482">
              <w:rPr>
                <w:rFonts w:ascii="Times New Roman" w:eastAsia="Times New Roman" w:hAnsi="Times New Roman" w:cs="Times New Roman"/>
                <w:color w:val="000000"/>
              </w:rPr>
              <w:t xml:space="preserve"> цепи при различных нагрузка</w:t>
            </w:r>
          </w:p>
        </w:tc>
        <w:tc>
          <w:tcPr>
            <w:tcW w:w="1620" w:type="dxa"/>
            <w:tcBorders>
              <w:top w:val="nil"/>
              <w:left w:val="nil"/>
              <w:bottom w:val="single" w:sz="4" w:space="0" w:color="auto"/>
              <w:right w:val="single" w:sz="4" w:space="0" w:color="auto"/>
            </w:tcBorders>
            <w:shd w:val="clear" w:color="auto" w:fill="auto"/>
            <w:hideMark/>
          </w:tcPr>
          <w:p w14:paraId="74AE928F"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t>4</w:t>
            </w:r>
          </w:p>
        </w:tc>
        <w:tc>
          <w:tcPr>
            <w:tcW w:w="1960" w:type="dxa"/>
            <w:vMerge/>
            <w:tcBorders>
              <w:left w:val="nil"/>
              <w:bottom w:val="single" w:sz="4" w:space="0" w:color="auto"/>
              <w:right w:val="single" w:sz="4" w:space="0" w:color="auto"/>
            </w:tcBorders>
            <w:shd w:val="clear" w:color="auto" w:fill="auto"/>
            <w:noWrap/>
            <w:hideMark/>
          </w:tcPr>
          <w:p w14:paraId="68397B12"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p>
        </w:tc>
      </w:tr>
      <w:tr w:rsidR="00DC75EB" w:rsidRPr="00DC75EB" w14:paraId="374C9C5F" w14:textId="77777777" w:rsidTr="00777482">
        <w:trPr>
          <w:trHeight w:val="386"/>
        </w:trPr>
        <w:tc>
          <w:tcPr>
            <w:tcW w:w="11000" w:type="dxa"/>
            <w:gridSpan w:val="2"/>
            <w:tcBorders>
              <w:top w:val="nil"/>
              <w:left w:val="single" w:sz="4" w:space="0" w:color="auto"/>
              <w:bottom w:val="single" w:sz="4" w:space="0" w:color="auto"/>
              <w:right w:val="single" w:sz="4" w:space="0" w:color="auto"/>
            </w:tcBorders>
            <w:shd w:val="clear" w:color="auto" w:fill="auto"/>
            <w:vAlign w:val="center"/>
            <w:hideMark/>
          </w:tcPr>
          <w:p w14:paraId="4D818FF9" w14:textId="77777777" w:rsidR="00DC75EB" w:rsidRPr="00777482" w:rsidRDefault="00DC75EB" w:rsidP="00DC75EB">
            <w:pPr>
              <w:spacing w:after="0" w:line="240" w:lineRule="auto"/>
              <w:contextualSpacing/>
              <w:rPr>
                <w:rFonts w:ascii="Times New Roman" w:eastAsia="Times New Roman" w:hAnsi="Times New Roman" w:cs="Times New Roman"/>
                <w:color w:val="000000"/>
                <w:lang w:val="en-US"/>
              </w:rPr>
            </w:pPr>
            <w:proofErr w:type="spellStart"/>
            <w:r w:rsidRPr="00777482">
              <w:rPr>
                <w:rFonts w:ascii="Times New Roman" w:eastAsia="Times New Roman" w:hAnsi="Times New Roman" w:cs="Times New Roman"/>
                <w:b/>
                <w:bCs/>
                <w:color w:val="000000"/>
                <w:lang w:val="en-US"/>
              </w:rPr>
              <w:t>Раздел</w:t>
            </w:r>
            <w:proofErr w:type="spellEnd"/>
            <w:r w:rsidRPr="00777482">
              <w:rPr>
                <w:rFonts w:ascii="Times New Roman" w:eastAsia="Times New Roman" w:hAnsi="Times New Roman" w:cs="Times New Roman"/>
                <w:b/>
                <w:bCs/>
                <w:color w:val="000000"/>
                <w:lang w:val="en-US"/>
              </w:rPr>
              <w:t xml:space="preserve"> 2. </w:t>
            </w:r>
            <w:proofErr w:type="spellStart"/>
            <w:r w:rsidRPr="00777482">
              <w:rPr>
                <w:rFonts w:ascii="Times New Roman" w:eastAsia="Times New Roman" w:hAnsi="Times New Roman" w:cs="Times New Roman"/>
                <w:b/>
                <w:bCs/>
                <w:color w:val="000000"/>
                <w:lang w:val="en-US"/>
              </w:rPr>
              <w:t>Электротехнические</w:t>
            </w:r>
            <w:proofErr w:type="spellEnd"/>
            <w:r w:rsidRPr="00777482">
              <w:rPr>
                <w:rFonts w:ascii="Times New Roman" w:eastAsia="Times New Roman" w:hAnsi="Times New Roman" w:cs="Times New Roman"/>
                <w:b/>
                <w:bCs/>
                <w:color w:val="000000"/>
                <w:lang w:val="en-US"/>
              </w:rPr>
              <w:t xml:space="preserve"> </w:t>
            </w:r>
            <w:proofErr w:type="spellStart"/>
            <w:r w:rsidRPr="00777482">
              <w:rPr>
                <w:rFonts w:ascii="Times New Roman" w:eastAsia="Times New Roman" w:hAnsi="Times New Roman" w:cs="Times New Roman"/>
                <w:b/>
                <w:bCs/>
                <w:color w:val="000000"/>
                <w:lang w:val="en-US"/>
              </w:rPr>
              <w:t>устройства</w:t>
            </w:r>
            <w:proofErr w:type="spellEnd"/>
            <w:r w:rsidRPr="00777482">
              <w:rPr>
                <w:rFonts w:ascii="Times New Roman" w:eastAsia="Times New Roman" w:hAnsi="Times New Roman" w:cs="Times New Roman"/>
                <w:b/>
                <w:bCs/>
                <w:color w:val="000000"/>
                <w:lang w:val="en-US"/>
              </w:rPr>
              <w:t>.</w:t>
            </w:r>
          </w:p>
        </w:tc>
        <w:tc>
          <w:tcPr>
            <w:tcW w:w="1620" w:type="dxa"/>
            <w:tcBorders>
              <w:top w:val="nil"/>
              <w:left w:val="nil"/>
              <w:bottom w:val="single" w:sz="4" w:space="0" w:color="auto"/>
              <w:right w:val="single" w:sz="4" w:space="0" w:color="auto"/>
            </w:tcBorders>
            <w:shd w:val="clear" w:color="auto" w:fill="auto"/>
            <w:vAlign w:val="center"/>
            <w:hideMark/>
          </w:tcPr>
          <w:p w14:paraId="7E7D180D" w14:textId="77777777" w:rsidR="00DC75EB" w:rsidRPr="00777482" w:rsidRDefault="00DC75EB" w:rsidP="00DC75EB">
            <w:pPr>
              <w:spacing w:after="0" w:line="240" w:lineRule="auto"/>
              <w:contextualSpacing/>
              <w:jc w:val="center"/>
              <w:rPr>
                <w:rFonts w:ascii="Times New Roman" w:eastAsia="Times New Roman" w:hAnsi="Times New Roman" w:cs="Times New Roman"/>
                <w:b/>
                <w:bCs/>
                <w:color w:val="000000"/>
              </w:rPr>
            </w:pPr>
            <w:r w:rsidRPr="00777482">
              <w:rPr>
                <w:rFonts w:ascii="Times New Roman" w:eastAsia="Times New Roman" w:hAnsi="Times New Roman" w:cs="Times New Roman"/>
                <w:b/>
                <w:bCs/>
                <w:color w:val="000000"/>
                <w:lang w:val="en-US"/>
              </w:rPr>
              <w:t>26</w:t>
            </w:r>
            <w:r w:rsidRPr="00777482">
              <w:rPr>
                <w:rFonts w:ascii="Times New Roman" w:eastAsia="Times New Roman" w:hAnsi="Times New Roman" w:cs="Times New Roman"/>
                <w:b/>
                <w:bCs/>
                <w:color w:val="000000"/>
              </w:rPr>
              <w:t>/12</w:t>
            </w:r>
          </w:p>
        </w:tc>
        <w:tc>
          <w:tcPr>
            <w:tcW w:w="1960" w:type="dxa"/>
            <w:tcBorders>
              <w:top w:val="nil"/>
              <w:left w:val="nil"/>
              <w:bottom w:val="single" w:sz="4" w:space="0" w:color="auto"/>
              <w:right w:val="single" w:sz="4" w:space="0" w:color="auto"/>
            </w:tcBorders>
            <w:shd w:val="clear" w:color="auto" w:fill="auto"/>
            <w:noWrap/>
            <w:hideMark/>
          </w:tcPr>
          <w:p w14:paraId="201095B9"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p>
        </w:tc>
      </w:tr>
      <w:tr w:rsidR="00DC75EB" w:rsidRPr="00DC75EB" w14:paraId="55F36232" w14:textId="77777777" w:rsidTr="00777482">
        <w:trPr>
          <w:trHeight w:val="828"/>
        </w:trPr>
        <w:tc>
          <w:tcPr>
            <w:tcW w:w="2693" w:type="dxa"/>
            <w:vMerge w:val="restart"/>
            <w:tcBorders>
              <w:top w:val="nil"/>
              <w:left w:val="single" w:sz="4" w:space="0" w:color="auto"/>
              <w:right w:val="single" w:sz="4" w:space="0" w:color="auto"/>
            </w:tcBorders>
            <w:shd w:val="clear" w:color="auto" w:fill="auto"/>
            <w:hideMark/>
          </w:tcPr>
          <w:p w14:paraId="1117AAE7"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lang w:val="en-US"/>
              </w:rPr>
            </w:pPr>
            <w:proofErr w:type="spellStart"/>
            <w:r w:rsidRPr="00777482">
              <w:rPr>
                <w:rFonts w:ascii="Times New Roman" w:eastAsia="Times New Roman" w:hAnsi="Times New Roman" w:cs="Times New Roman"/>
                <w:b/>
                <w:bCs/>
                <w:color w:val="000000"/>
                <w:lang w:val="en-US"/>
              </w:rPr>
              <w:t>Тема</w:t>
            </w:r>
            <w:proofErr w:type="spellEnd"/>
            <w:r w:rsidRPr="00777482">
              <w:rPr>
                <w:rFonts w:ascii="Times New Roman" w:eastAsia="Times New Roman" w:hAnsi="Times New Roman" w:cs="Times New Roman"/>
                <w:b/>
                <w:bCs/>
                <w:color w:val="000000"/>
                <w:lang w:val="en-US"/>
              </w:rPr>
              <w:t xml:space="preserve"> 2.1. </w:t>
            </w:r>
            <w:proofErr w:type="spellStart"/>
            <w:r w:rsidRPr="00777482">
              <w:rPr>
                <w:rFonts w:ascii="Times New Roman" w:eastAsia="Times New Roman" w:hAnsi="Times New Roman" w:cs="Times New Roman"/>
                <w:b/>
                <w:bCs/>
                <w:color w:val="000000"/>
                <w:lang w:val="en-US"/>
              </w:rPr>
              <w:t>Электрические</w:t>
            </w:r>
            <w:proofErr w:type="spellEnd"/>
            <w:r w:rsidRPr="00777482">
              <w:rPr>
                <w:rFonts w:ascii="Times New Roman" w:eastAsia="Times New Roman" w:hAnsi="Times New Roman" w:cs="Times New Roman"/>
                <w:b/>
                <w:bCs/>
                <w:color w:val="000000"/>
                <w:lang w:val="en-US"/>
              </w:rPr>
              <w:t xml:space="preserve"> </w:t>
            </w:r>
            <w:proofErr w:type="spellStart"/>
            <w:r w:rsidRPr="00777482">
              <w:rPr>
                <w:rFonts w:ascii="Times New Roman" w:eastAsia="Times New Roman" w:hAnsi="Times New Roman" w:cs="Times New Roman"/>
                <w:b/>
                <w:bCs/>
                <w:color w:val="000000"/>
                <w:lang w:val="en-US"/>
              </w:rPr>
              <w:t>измерения</w:t>
            </w:r>
            <w:proofErr w:type="spellEnd"/>
          </w:p>
          <w:p w14:paraId="540410D8"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lang w:val="en-US"/>
              </w:rPr>
            </w:pPr>
            <w:r w:rsidRPr="00777482">
              <w:rPr>
                <w:rFonts w:ascii="Times New Roman" w:eastAsia="Times New Roman" w:hAnsi="Times New Roman" w:cs="Times New Roman"/>
                <w:b/>
                <w:bCs/>
                <w:color w:val="000000"/>
                <w:lang w:val="en-US"/>
              </w:rPr>
              <w:t xml:space="preserve"> </w:t>
            </w:r>
          </w:p>
        </w:tc>
        <w:tc>
          <w:tcPr>
            <w:tcW w:w="8307" w:type="dxa"/>
            <w:tcBorders>
              <w:top w:val="nil"/>
              <w:left w:val="nil"/>
              <w:bottom w:val="single" w:sz="4" w:space="0" w:color="auto"/>
              <w:right w:val="single" w:sz="4" w:space="0" w:color="auto"/>
            </w:tcBorders>
            <w:shd w:val="clear" w:color="auto" w:fill="auto"/>
            <w:hideMark/>
          </w:tcPr>
          <w:p w14:paraId="3B071FC3" w14:textId="77777777" w:rsidR="00DC75EB" w:rsidRPr="00777482" w:rsidRDefault="00DC75EB" w:rsidP="00DC75EB">
            <w:pPr>
              <w:spacing w:after="0" w:line="240" w:lineRule="auto"/>
              <w:contextualSpacing/>
              <w:rPr>
                <w:rFonts w:ascii="Times New Roman" w:eastAsia="Times New Roman" w:hAnsi="Times New Roman" w:cs="Times New Roman"/>
                <w:color w:val="000000"/>
              </w:rPr>
            </w:pPr>
            <w:r w:rsidRPr="00777482">
              <w:rPr>
                <w:rFonts w:ascii="Times New Roman" w:eastAsia="Times New Roman" w:hAnsi="Times New Roman" w:cs="Times New Roman"/>
                <w:b/>
                <w:color w:val="000000"/>
              </w:rPr>
              <w:t>Содержание занятий:</w:t>
            </w:r>
            <w:r w:rsidRPr="00777482">
              <w:rPr>
                <w:rFonts w:ascii="Times New Roman" w:eastAsia="Times New Roman" w:hAnsi="Times New Roman" w:cs="Times New Roman"/>
                <w:color w:val="000000"/>
              </w:rPr>
              <w:br/>
              <w:t>1. Основные понятия измерения. Погрешности измерений. Классификация электроизмерительных приборов.</w:t>
            </w:r>
            <w:r w:rsidRPr="00777482">
              <w:rPr>
                <w:rFonts w:ascii="Times New Roman" w:eastAsia="Times New Roman" w:hAnsi="Times New Roman" w:cs="Times New Roman"/>
                <w:color w:val="000000"/>
              </w:rPr>
              <w:br/>
              <w:t xml:space="preserve">Измерение тока и напряжения. Магнитоэлектрический измерительный механизм, </w:t>
            </w:r>
            <w:r w:rsidRPr="00777482">
              <w:rPr>
                <w:rFonts w:ascii="Times New Roman" w:eastAsia="Times New Roman" w:hAnsi="Times New Roman" w:cs="Times New Roman"/>
                <w:color w:val="000000"/>
              </w:rPr>
              <w:lastRenderedPageBreak/>
              <w:t>электромагнитный измерительный механизм. Приборы и схемы для измерения электрического напряжения. Расширение пределов измерения амперметров и вольтметров. Измерение мощности. Электродинамический измерительный механизм. Измерение мощности в цепях постоянного и переменного токов.</w:t>
            </w:r>
            <w:r w:rsidRPr="00777482">
              <w:rPr>
                <w:rFonts w:ascii="Times New Roman" w:eastAsia="Times New Roman" w:hAnsi="Times New Roman" w:cs="Times New Roman"/>
                <w:color w:val="000000"/>
              </w:rPr>
              <w:br/>
              <w:t>Индукционный измерительный механизм. Измерение электрической энергии. Измерение электрического сопротивления, измерительные механизмы. Косвенные методы измерения сопротивления, методы и приборы сравнения для измерения сопротивления.</w:t>
            </w:r>
          </w:p>
        </w:tc>
        <w:tc>
          <w:tcPr>
            <w:tcW w:w="1620" w:type="dxa"/>
            <w:tcBorders>
              <w:top w:val="nil"/>
              <w:left w:val="nil"/>
              <w:bottom w:val="single" w:sz="4" w:space="0" w:color="auto"/>
              <w:right w:val="single" w:sz="4" w:space="0" w:color="auto"/>
            </w:tcBorders>
            <w:shd w:val="clear" w:color="auto" w:fill="auto"/>
            <w:hideMark/>
          </w:tcPr>
          <w:p w14:paraId="1B5A47E5"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lastRenderedPageBreak/>
              <w:t>4</w:t>
            </w:r>
          </w:p>
        </w:tc>
        <w:tc>
          <w:tcPr>
            <w:tcW w:w="1960" w:type="dxa"/>
            <w:vMerge w:val="restart"/>
            <w:tcBorders>
              <w:top w:val="nil"/>
              <w:left w:val="nil"/>
              <w:right w:val="single" w:sz="4" w:space="0" w:color="auto"/>
            </w:tcBorders>
            <w:shd w:val="clear" w:color="auto" w:fill="auto"/>
            <w:noWrap/>
            <w:hideMark/>
          </w:tcPr>
          <w:p w14:paraId="7184DDAD"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ОК.01</w:t>
            </w:r>
          </w:p>
          <w:p w14:paraId="11392C9D"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ОК.02</w:t>
            </w:r>
          </w:p>
          <w:p w14:paraId="597132C3"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ОК.03</w:t>
            </w:r>
          </w:p>
          <w:p w14:paraId="66B557BA"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eastAsia="ru-RU"/>
              </w:rPr>
              <w:t>ОК.09</w:t>
            </w:r>
          </w:p>
        </w:tc>
      </w:tr>
      <w:tr w:rsidR="00DC75EB" w:rsidRPr="00DC75EB" w14:paraId="21C2B6E4" w14:textId="77777777" w:rsidTr="00777482">
        <w:trPr>
          <w:trHeight w:val="542"/>
        </w:trPr>
        <w:tc>
          <w:tcPr>
            <w:tcW w:w="2693" w:type="dxa"/>
            <w:vMerge/>
            <w:tcBorders>
              <w:left w:val="single" w:sz="4" w:space="0" w:color="auto"/>
              <w:bottom w:val="single" w:sz="4" w:space="0" w:color="auto"/>
              <w:right w:val="single" w:sz="4" w:space="0" w:color="auto"/>
            </w:tcBorders>
            <w:shd w:val="clear" w:color="auto" w:fill="auto"/>
            <w:hideMark/>
          </w:tcPr>
          <w:p w14:paraId="750AFA04"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lang w:val="en-US"/>
              </w:rPr>
            </w:pPr>
          </w:p>
        </w:tc>
        <w:tc>
          <w:tcPr>
            <w:tcW w:w="8307" w:type="dxa"/>
            <w:tcBorders>
              <w:top w:val="nil"/>
              <w:left w:val="nil"/>
              <w:bottom w:val="single" w:sz="4" w:space="0" w:color="auto"/>
              <w:right w:val="single" w:sz="4" w:space="0" w:color="auto"/>
            </w:tcBorders>
            <w:shd w:val="clear" w:color="auto" w:fill="auto"/>
            <w:hideMark/>
          </w:tcPr>
          <w:p w14:paraId="41267433" w14:textId="77777777" w:rsidR="00DC75EB" w:rsidRPr="00777482" w:rsidRDefault="00DC75EB" w:rsidP="00DC75EB">
            <w:pPr>
              <w:spacing w:after="0" w:line="240" w:lineRule="auto"/>
              <w:contextualSpacing/>
              <w:rPr>
                <w:rFonts w:ascii="Times New Roman" w:eastAsia="Times New Roman" w:hAnsi="Times New Roman" w:cs="Times New Roman"/>
                <w:color w:val="000000"/>
              </w:rPr>
            </w:pPr>
            <w:r w:rsidRPr="00777482">
              <w:rPr>
                <w:rFonts w:ascii="Times New Roman" w:eastAsia="Times New Roman" w:hAnsi="Times New Roman" w:cs="Times New Roman"/>
                <w:b/>
                <w:color w:val="000000"/>
              </w:rPr>
              <w:t>Практические занятия:</w:t>
            </w:r>
            <w:r w:rsidRPr="00777482">
              <w:rPr>
                <w:rFonts w:ascii="Times New Roman" w:eastAsia="Times New Roman" w:hAnsi="Times New Roman" w:cs="Times New Roman"/>
                <w:color w:val="000000"/>
              </w:rPr>
              <w:br/>
              <w:t>1. Измерение электрических цепей</w:t>
            </w:r>
          </w:p>
        </w:tc>
        <w:tc>
          <w:tcPr>
            <w:tcW w:w="1620" w:type="dxa"/>
            <w:tcBorders>
              <w:top w:val="nil"/>
              <w:left w:val="nil"/>
              <w:bottom w:val="single" w:sz="4" w:space="0" w:color="auto"/>
              <w:right w:val="single" w:sz="4" w:space="0" w:color="auto"/>
            </w:tcBorders>
            <w:shd w:val="clear" w:color="auto" w:fill="auto"/>
            <w:hideMark/>
          </w:tcPr>
          <w:p w14:paraId="7B448F08"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t>4</w:t>
            </w:r>
          </w:p>
        </w:tc>
        <w:tc>
          <w:tcPr>
            <w:tcW w:w="1960" w:type="dxa"/>
            <w:vMerge/>
            <w:tcBorders>
              <w:left w:val="nil"/>
              <w:bottom w:val="single" w:sz="4" w:space="0" w:color="auto"/>
              <w:right w:val="single" w:sz="4" w:space="0" w:color="auto"/>
            </w:tcBorders>
            <w:shd w:val="clear" w:color="auto" w:fill="auto"/>
            <w:noWrap/>
            <w:hideMark/>
          </w:tcPr>
          <w:p w14:paraId="10302331"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p>
        </w:tc>
      </w:tr>
      <w:tr w:rsidR="00DC75EB" w:rsidRPr="00DC75EB" w14:paraId="605CF114" w14:textId="77777777" w:rsidTr="00777482">
        <w:trPr>
          <w:trHeight w:val="828"/>
        </w:trPr>
        <w:tc>
          <w:tcPr>
            <w:tcW w:w="2693" w:type="dxa"/>
            <w:vMerge w:val="restart"/>
            <w:tcBorders>
              <w:top w:val="nil"/>
              <w:left w:val="single" w:sz="4" w:space="0" w:color="auto"/>
              <w:right w:val="single" w:sz="4" w:space="0" w:color="auto"/>
            </w:tcBorders>
            <w:shd w:val="clear" w:color="auto" w:fill="auto"/>
            <w:hideMark/>
          </w:tcPr>
          <w:p w14:paraId="45EF031F"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lang w:val="en-US"/>
              </w:rPr>
            </w:pPr>
            <w:proofErr w:type="spellStart"/>
            <w:r w:rsidRPr="00777482">
              <w:rPr>
                <w:rFonts w:ascii="Times New Roman" w:eastAsia="Times New Roman" w:hAnsi="Times New Roman" w:cs="Times New Roman"/>
                <w:b/>
                <w:bCs/>
                <w:color w:val="000000"/>
                <w:lang w:val="en-US"/>
              </w:rPr>
              <w:t>Тема</w:t>
            </w:r>
            <w:proofErr w:type="spellEnd"/>
            <w:r w:rsidRPr="00777482">
              <w:rPr>
                <w:rFonts w:ascii="Times New Roman" w:eastAsia="Times New Roman" w:hAnsi="Times New Roman" w:cs="Times New Roman"/>
                <w:b/>
                <w:bCs/>
                <w:color w:val="000000"/>
                <w:lang w:val="en-US"/>
              </w:rPr>
              <w:t xml:space="preserve"> 2.2. </w:t>
            </w:r>
            <w:proofErr w:type="spellStart"/>
            <w:r w:rsidRPr="00777482">
              <w:rPr>
                <w:rFonts w:ascii="Times New Roman" w:eastAsia="Times New Roman" w:hAnsi="Times New Roman" w:cs="Times New Roman"/>
                <w:b/>
                <w:bCs/>
                <w:color w:val="000000"/>
                <w:lang w:val="en-US"/>
              </w:rPr>
              <w:t>Трансформаторы</w:t>
            </w:r>
            <w:proofErr w:type="spellEnd"/>
          </w:p>
          <w:p w14:paraId="7D57A23C"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lang w:val="en-US"/>
              </w:rPr>
            </w:pPr>
            <w:r w:rsidRPr="00777482">
              <w:rPr>
                <w:rFonts w:ascii="Times New Roman" w:eastAsia="Times New Roman" w:hAnsi="Times New Roman" w:cs="Times New Roman"/>
                <w:b/>
                <w:bCs/>
                <w:color w:val="000000"/>
                <w:lang w:val="en-US"/>
              </w:rPr>
              <w:t xml:space="preserve"> </w:t>
            </w:r>
          </w:p>
        </w:tc>
        <w:tc>
          <w:tcPr>
            <w:tcW w:w="8307" w:type="dxa"/>
            <w:tcBorders>
              <w:top w:val="nil"/>
              <w:left w:val="nil"/>
              <w:bottom w:val="single" w:sz="4" w:space="0" w:color="auto"/>
              <w:right w:val="single" w:sz="4" w:space="0" w:color="auto"/>
            </w:tcBorders>
            <w:shd w:val="clear" w:color="auto" w:fill="auto"/>
            <w:hideMark/>
          </w:tcPr>
          <w:p w14:paraId="25F7E02B" w14:textId="77777777" w:rsidR="00DC75EB" w:rsidRPr="00777482" w:rsidRDefault="00DC75EB" w:rsidP="00DC75EB">
            <w:pPr>
              <w:spacing w:after="0" w:line="240" w:lineRule="auto"/>
              <w:contextualSpacing/>
              <w:rPr>
                <w:rFonts w:ascii="Times New Roman" w:eastAsia="Times New Roman" w:hAnsi="Times New Roman" w:cs="Times New Roman"/>
                <w:color w:val="000000"/>
              </w:rPr>
            </w:pPr>
            <w:r w:rsidRPr="00777482">
              <w:rPr>
                <w:rFonts w:ascii="Times New Roman" w:eastAsia="Times New Roman" w:hAnsi="Times New Roman" w:cs="Times New Roman"/>
                <w:b/>
                <w:color w:val="000000"/>
              </w:rPr>
              <w:t>Содержание занятий:</w:t>
            </w:r>
            <w:r w:rsidRPr="00777482">
              <w:rPr>
                <w:rFonts w:ascii="Times New Roman" w:eastAsia="Times New Roman" w:hAnsi="Times New Roman" w:cs="Times New Roman"/>
                <w:color w:val="000000"/>
              </w:rPr>
              <w:br/>
              <w:t>1. Электромагнитные устройства. Назначение и области применения трансформаторов. Устройство и принцип действия. Уравнения электрического и магнитного состояния трансформатора. Идеальный и реальный трансформаторы. Векторная диаграмма и схемы замещения. Режимы работы трансформатора</w:t>
            </w:r>
          </w:p>
        </w:tc>
        <w:tc>
          <w:tcPr>
            <w:tcW w:w="1620" w:type="dxa"/>
            <w:tcBorders>
              <w:top w:val="nil"/>
              <w:left w:val="nil"/>
              <w:bottom w:val="single" w:sz="4" w:space="0" w:color="auto"/>
              <w:right w:val="single" w:sz="4" w:space="0" w:color="auto"/>
            </w:tcBorders>
            <w:shd w:val="clear" w:color="auto" w:fill="auto"/>
            <w:hideMark/>
          </w:tcPr>
          <w:p w14:paraId="315F9B94"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t>4</w:t>
            </w:r>
          </w:p>
        </w:tc>
        <w:tc>
          <w:tcPr>
            <w:tcW w:w="1960" w:type="dxa"/>
            <w:vMerge w:val="restart"/>
            <w:tcBorders>
              <w:top w:val="nil"/>
              <w:left w:val="nil"/>
              <w:right w:val="single" w:sz="4" w:space="0" w:color="auto"/>
            </w:tcBorders>
            <w:shd w:val="clear" w:color="auto" w:fill="auto"/>
            <w:noWrap/>
            <w:hideMark/>
          </w:tcPr>
          <w:p w14:paraId="3BE03AF5"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ОК.01</w:t>
            </w:r>
          </w:p>
          <w:p w14:paraId="244299B4"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ОК.02</w:t>
            </w:r>
          </w:p>
          <w:p w14:paraId="2A0F59EC"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ОК.03</w:t>
            </w:r>
          </w:p>
          <w:p w14:paraId="29F969CF"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eastAsia="ru-RU"/>
              </w:rPr>
              <w:t>ОК.09</w:t>
            </w:r>
          </w:p>
        </w:tc>
      </w:tr>
      <w:tr w:rsidR="00DC75EB" w:rsidRPr="00DC75EB" w14:paraId="1E2BEB16" w14:textId="77777777" w:rsidTr="00777482">
        <w:trPr>
          <w:trHeight w:val="828"/>
        </w:trPr>
        <w:tc>
          <w:tcPr>
            <w:tcW w:w="2693" w:type="dxa"/>
            <w:vMerge/>
            <w:tcBorders>
              <w:left w:val="single" w:sz="4" w:space="0" w:color="auto"/>
              <w:bottom w:val="single" w:sz="4" w:space="0" w:color="auto"/>
              <w:right w:val="single" w:sz="4" w:space="0" w:color="auto"/>
            </w:tcBorders>
            <w:shd w:val="clear" w:color="auto" w:fill="auto"/>
            <w:hideMark/>
          </w:tcPr>
          <w:p w14:paraId="68998606"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lang w:val="en-US"/>
              </w:rPr>
            </w:pPr>
          </w:p>
        </w:tc>
        <w:tc>
          <w:tcPr>
            <w:tcW w:w="8307" w:type="dxa"/>
            <w:tcBorders>
              <w:top w:val="nil"/>
              <w:left w:val="nil"/>
              <w:bottom w:val="single" w:sz="4" w:space="0" w:color="auto"/>
              <w:right w:val="single" w:sz="4" w:space="0" w:color="auto"/>
            </w:tcBorders>
            <w:shd w:val="clear" w:color="auto" w:fill="auto"/>
            <w:hideMark/>
          </w:tcPr>
          <w:p w14:paraId="64B77463" w14:textId="77777777" w:rsidR="00DC75EB" w:rsidRPr="00777482" w:rsidRDefault="00DC75EB" w:rsidP="00DC75EB">
            <w:pPr>
              <w:spacing w:after="0" w:line="240" w:lineRule="auto"/>
              <w:contextualSpacing/>
              <w:rPr>
                <w:rFonts w:ascii="Times New Roman" w:eastAsia="Times New Roman" w:hAnsi="Times New Roman" w:cs="Times New Roman"/>
                <w:color w:val="000000"/>
                <w:lang w:val="en-US"/>
              </w:rPr>
            </w:pPr>
            <w:r w:rsidRPr="00777482">
              <w:rPr>
                <w:rFonts w:ascii="Times New Roman" w:eastAsia="Times New Roman" w:hAnsi="Times New Roman" w:cs="Times New Roman"/>
                <w:b/>
                <w:color w:val="000000"/>
              </w:rPr>
              <w:t>Практические занятия:</w:t>
            </w:r>
            <w:r w:rsidRPr="00777482">
              <w:rPr>
                <w:rFonts w:ascii="Times New Roman" w:eastAsia="Times New Roman" w:hAnsi="Times New Roman" w:cs="Times New Roman"/>
                <w:color w:val="000000"/>
              </w:rPr>
              <w:br/>
              <w:t>1. Исследования устройства однофазного трансформатора</w:t>
            </w:r>
            <w:r w:rsidRPr="00777482">
              <w:rPr>
                <w:rFonts w:ascii="Times New Roman" w:eastAsia="Times New Roman" w:hAnsi="Times New Roman" w:cs="Times New Roman"/>
                <w:color w:val="000000"/>
              </w:rPr>
              <w:br/>
              <w:t xml:space="preserve">2. </w:t>
            </w:r>
            <w:proofErr w:type="spellStart"/>
            <w:r w:rsidRPr="00777482">
              <w:rPr>
                <w:rFonts w:ascii="Times New Roman" w:eastAsia="Times New Roman" w:hAnsi="Times New Roman" w:cs="Times New Roman"/>
                <w:color w:val="000000"/>
                <w:lang w:val="en-US"/>
              </w:rPr>
              <w:t>Режимы</w:t>
            </w:r>
            <w:proofErr w:type="spellEnd"/>
            <w:r w:rsidRPr="00777482">
              <w:rPr>
                <w:rFonts w:ascii="Times New Roman" w:eastAsia="Times New Roman" w:hAnsi="Times New Roman" w:cs="Times New Roman"/>
                <w:color w:val="000000"/>
                <w:lang w:val="en-US"/>
              </w:rPr>
              <w:t xml:space="preserve"> </w:t>
            </w:r>
            <w:proofErr w:type="spellStart"/>
            <w:r w:rsidRPr="00777482">
              <w:rPr>
                <w:rFonts w:ascii="Times New Roman" w:eastAsia="Times New Roman" w:hAnsi="Times New Roman" w:cs="Times New Roman"/>
                <w:color w:val="000000"/>
                <w:lang w:val="en-US"/>
              </w:rPr>
              <w:t>работы</w:t>
            </w:r>
            <w:proofErr w:type="spellEnd"/>
            <w:r w:rsidRPr="00777482">
              <w:rPr>
                <w:rFonts w:ascii="Times New Roman" w:eastAsia="Times New Roman" w:hAnsi="Times New Roman" w:cs="Times New Roman"/>
                <w:color w:val="000000"/>
                <w:lang w:val="en-US"/>
              </w:rPr>
              <w:t xml:space="preserve"> </w:t>
            </w:r>
            <w:proofErr w:type="spellStart"/>
            <w:r w:rsidRPr="00777482">
              <w:rPr>
                <w:rFonts w:ascii="Times New Roman" w:eastAsia="Times New Roman" w:hAnsi="Times New Roman" w:cs="Times New Roman"/>
                <w:color w:val="000000"/>
                <w:lang w:val="en-US"/>
              </w:rPr>
              <w:t>трансформатора</w:t>
            </w:r>
            <w:proofErr w:type="spellEnd"/>
          </w:p>
        </w:tc>
        <w:tc>
          <w:tcPr>
            <w:tcW w:w="1620" w:type="dxa"/>
            <w:tcBorders>
              <w:top w:val="nil"/>
              <w:left w:val="nil"/>
              <w:bottom w:val="single" w:sz="4" w:space="0" w:color="auto"/>
              <w:right w:val="single" w:sz="4" w:space="0" w:color="auto"/>
            </w:tcBorders>
            <w:shd w:val="clear" w:color="auto" w:fill="auto"/>
            <w:hideMark/>
          </w:tcPr>
          <w:p w14:paraId="6CF8DC7E"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t>4</w:t>
            </w:r>
          </w:p>
        </w:tc>
        <w:tc>
          <w:tcPr>
            <w:tcW w:w="1960" w:type="dxa"/>
            <w:vMerge/>
            <w:tcBorders>
              <w:left w:val="nil"/>
              <w:right w:val="single" w:sz="4" w:space="0" w:color="auto"/>
            </w:tcBorders>
            <w:shd w:val="clear" w:color="auto" w:fill="auto"/>
            <w:noWrap/>
            <w:hideMark/>
          </w:tcPr>
          <w:p w14:paraId="222FC882"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p>
        </w:tc>
      </w:tr>
      <w:tr w:rsidR="00DC75EB" w:rsidRPr="00DC75EB" w14:paraId="7E1D69D5" w14:textId="77777777" w:rsidTr="00777482">
        <w:trPr>
          <w:trHeight w:val="828"/>
        </w:trPr>
        <w:tc>
          <w:tcPr>
            <w:tcW w:w="2693" w:type="dxa"/>
            <w:vMerge w:val="restart"/>
            <w:tcBorders>
              <w:top w:val="nil"/>
              <w:left w:val="single" w:sz="4" w:space="0" w:color="auto"/>
              <w:right w:val="single" w:sz="4" w:space="0" w:color="auto"/>
            </w:tcBorders>
            <w:shd w:val="clear" w:color="auto" w:fill="auto"/>
            <w:hideMark/>
          </w:tcPr>
          <w:p w14:paraId="15E665E4"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lang w:val="en-US"/>
              </w:rPr>
            </w:pPr>
            <w:proofErr w:type="spellStart"/>
            <w:r w:rsidRPr="00777482">
              <w:rPr>
                <w:rFonts w:ascii="Times New Roman" w:eastAsia="Times New Roman" w:hAnsi="Times New Roman" w:cs="Times New Roman"/>
                <w:b/>
                <w:bCs/>
                <w:color w:val="000000"/>
                <w:lang w:val="en-US"/>
              </w:rPr>
              <w:t>Тема</w:t>
            </w:r>
            <w:proofErr w:type="spellEnd"/>
            <w:r w:rsidRPr="00777482">
              <w:rPr>
                <w:rFonts w:ascii="Times New Roman" w:eastAsia="Times New Roman" w:hAnsi="Times New Roman" w:cs="Times New Roman"/>
                <w:b/>
                <w:bCs/>
                <w:color w:val="000000"/>
                <w:lang w:val="en-US"/>
              </w:rPr>
              <w:t xml:space="preserve"> 2.3. </w:t>
            </w:r>
            <w:proofErr w:type="spellStart"/>
            <w:r w:rsidRPr="00777482">
              <w:rPr>
                <w:rFonts w:ascii="Times New Roman" w:eastAsia="Times New Roman" w:hAnsi="Times New Roman" w:cs="Times New Roman"/>
                <w:b/>
                <w:bCs/>
                <w:color w:val="000000"/>
                <w:lang w:val="en-US"/>
              </w:rPr>
              <w:t>Электрические</w:t>
            </w:r>
            <w:proofErr w:type="spellEnd"/>
            <w:r w:rsidRPr="00777482">
              <w:rPr>
                <w:rFonts w:ascii="Times New Roman" w:eastAsia="Times New Roman" w:hAnsi="Times New Roman" w:cs="Times New Roman"/>
                <w:b/>
                <w:bCs/>
                <w:color w:val="000000"/>
                <w:lang w:val="en-US"/>
              </w:rPr>
              <w:t xml:space="preserve"> </w:t>
            </w:r>
            <w:proofErr w:type="spellStart"/>
            <w:r w:rsidRPr="00777482">
              <w:rPr>
                <w:rFonts w:ascii="Times New Roman" w:eastAsia="Times New Roman" w:hAnsi="Times New Roman" w:cs="Times New Roman"/>
                <w:b/>
                <w:bCs/>
                <w:color w:val="000000"/>
                <w:lang w:val="en-US"/>
              </w:rPr>
              <w:t>машины</w:t>
            </w:r>
            <w:proofErr w:type="spellEnd"/>
          </w:p>
          <w:p w14:paraId="42DF8676"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lang w:val="en-US"/>
              </w:rPr>
            </w:pPr>
            <w:r w:rsidRPr="00777482">
              <w:rPr>
                <w:rFonts w:ascii="Times New Roman" w:eastAsia="Times New Roman" w:hAnsi="Times New Roman" w:cs="Times New Roman"/>
                <w:b/>
                <w:bCs/>
                <w:color w:val="000000"/>
                <w:lang w:val="en-US"/>
              </w:rPr>
              <w:t xml:space="preserve"> </w:t>
            </w:r>
          </w:p>
        </w:tc>
        <w:tc>
          <w:tcPr>
            <w:tcW w:w="8307" w:type="dxa"/>
            <w:tcBorders>
              <w:top w:val="nil"/>
              <w:left w:val="nil"/>
              <w:bottom w:val="single" w:sz="4" w:space="0" w:color="auto"/>
              <w:right w:val="single" w:sz="4" w:space="0" w:color="auto"/>
            </w:tcBorders>
            <w:shd w:val="clear" w:color="auto" w:fill="auto"/>
            <w:hideMark/>
          </w:tcPr>
          <w:p w14:paraId="14364445" w14:textId="77777777" w:rsidR="00DC75EB" w:rsidRPr="00777482" w:rsidRDefault="00DC75EB" w:rsidP="00DC75EB">
            <w:pPr>
              <w:spacing w:after="0" w:line="240" w:lineRule="auto"/>
              <w:contextualSpacing/>
              <w:rPr>
                <w:rFonts w:ascii="Times New Roman" w:eastAsia="Times New Roman" w:hAnsi="Times New Roman" w:cs="Times New Roman"/>
                <w:color w:val="000000"/>
              </w:rPr>
            </w:pPr>
            <w:r w:rsidRPr="00777482">
              <w:rPr>
                <w:rFonts w:ascii="Times New Roman" w:eastAsia="Times New Roman" w:hAnsi="Times New Roman" w:cs="Times New Roman"/>
                <w:b/>
                <w:color w:val="000000"/>
              </w:rPr>
              <w:t>Содержание занятий:</w:t>
            </w:r>
            <w:r w:rsidRPr="00777482">
              <w:rPr>
                <w:rFonts w:ascii="Times New Roman" w:eastAsia="Times New Roman" w:hAnsi="Times New Roman" w:cs="Times New Roman"/>
                <w:color w:val="000000"/>
              </w:rPr>
              <w:br/>
              <w:t>1. Машины постоянного тока: конструктивная схема, принцип работы, ЭДС и электромагнитный момент, области применения. Работа машины в режиме двигателя:</w:t>
            </w:r>
            <w:r w:rsidRPr="00777482">
              <w:rPr>
                <w:rFonts w:ascii="Times New Roman" w:eastAsia="Times New Roman" w:hAnsi="Times New Roman" w:cs="Times New Roman"/>
                <w:color w:val="000000"/>
              </w:rPr>
              <w:br/>
              <w:t>Однофазные и универсальные асинхронные двигатели</w:t>
            </w:r>
          </w:p>
        </w:tc>
        <w:tc>
          <w:tcPr>
            <w:tcW w:w="1620" w:type="dxa"/>
            <w:tcBorders>
              <w:top w:val="nil"/>
              <w:left w:val="nil"/>
              <w:bottom w:val="single" w:sz="4" w:space="0" w:color="auto"/>
              <w:right w:val="single" w:sz="4" w:space="0" w:color="auto"/>
            </w:tcBorders>
            <w:shd w:val="clear" w:color="auto" w:fill="auto"/>
            <w:hideMark/>
          </w:tcPr>
          <w:p w14:paraId="00E5D806"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t>6</w:t>
            </w:r>
          </w:p>
        </w:tc>
        <w:tc>
          <w:tcPr>
            <w:tcW w:w="1960" w:type="dxa"/>
            <w:vMerge/>
            <w:tcBorders>
              <w:left w:val="nil"/>
              <w:right w:val="single" w:sz="4" w:space="0" w:color="auto"/>
            </w:tcBorders>
            <w:shd w:val="clear" w:color="auto" w:fill="auto"/>
            <w:noWrap/>
            <w:hideMark/>
          </w:tcPr>
          <w:p w14:paraId="0C9D0033"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p>
        </w:tc>
      </w:tr>
      <w:tr w:rsidR="00DC75EB" w:rsidRPr="00DC75EB" w14:paraId="46FEA8FB" w14:textId="77777777" w:rsidTr="00777482">
        <w:trPr>
          <w:trHeight w:val="1104"/>
        </w:trPr>
        <w:tc>
          <w:tcPr>
            <w:tcW w:w="2693" w:type="dxa"/>
            <w:vMerge/>
            <w:tcBorders>
              <w:left w:val="single" w:sz="4" w:space="0" w:color="auto"/>
              <w:bottom w:val="single" w:sz="4" w:space="0" w:color="auto"/>
              <w:right w:val="single" w:sz="4" w:space="0" w:color="auto"/>
            </w:tcBorders>
            <w:shd w:val="clear" w:color="auto" w:fill="auto"/>
            <w:hideMark/>
          </w:tcPr>
          <w:p w14:paraId="49721CC2"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lang w:val="en-US"/>
              </w:rPr>
            </w:pPr>
          </w:p>
        </w:tc>
        <w:tc>
          <w:tcPr>
            <w:tcW w:w="8307" w:type="dxa"/>
            <w:tcBorders>
              <w:top w:val="nil"/>
              <w:left w:val="nil"/>
              <w:bottom w:val="single" w:sz="4" w:space="0" w:color="auto"/>
              <w:right w:val="single" w:sz="4" w:space="0" w:color="auto"/>
            </w:tcBorders>
            <w:shd w:val="clear" w:color="auto" w:fill="auto"/>
            <w:hideMark/>
          </w:tcPr>
          <w:p w14:paraId="39C610D3" w14:textId="77777777" w:rsidR="00DC75EB" w:rsidRPr="00777482" w:rsidRDefault="00DC75EB" w:rsidP="00DC75EB">
            <w:pPr>
              <w:spacing w:after="0" w:line="240" w:lineRule="auto"/>
              <w:contextualSpacing/>
              <w:rPr>
                <w:rFonts w:ascii="Times New Roman" w:eastAsia="Times New Roman" w:hAnsi="Times New Roman" w:cs="Times New Roman"/>
                <w:color w:val="000000"/>
              </w:rPr>
            </w:pPr>
            <w:r w:rsidRPr="00777482">
              <w:rPr>
                <w:rFonts w:ascii="Times New Roman" w:eastAsia="Times New Roman" w:hAnsi="Times New Roman" w:cs="Times New Roman"/>
                <w:b/>
                <w:color w:val="000000"/>
              </w:rPr>
              <w:t>Практические занятия:</w:t>
            </w:r>
            <w:r w:rsidRPr="00777482">
              <w:rPr>
                <w:rFonts w:ascii="Times New Roman" w:eastAsia="Times New Roman" w:hAnsi="Times New Roman" w:cs="Times New Roman"/>
                <w:color w:val="000000"/>
              </w:rPr>
              <w:br/>
              <w:t>1. Машины постоянного тока</w:t>
            </w:r>
            <w:r w:rsidRPr="00777482">
              <w:rPr>
                <w:rFonts w:ascii="Times New Roman" w:eastAsia="Times New Roman" w:hAnsi="Times New Roman" w:cs="Times New Roman"/>
                <w:color w:val="000000"/>
              </w:rPr>
              <w:br/>
              <w:t>2. Двигатели постоянного тока</w:t>
            </w:r>
            <w:r w:rsidRPr="00777482">
              <w:rPr>
                <w:rFonts w:ascii="Times New Roman" w:eastAsia="Times New Roman" w:hAnsi="Times New Roman" w:cs="Times New Roman"/>
                <w:color w:val="000000"/>
              </w:rPr>
              <w:br/>
              <w:t>3. Двигатели переменного тока</w:t>
            </w:r>
          </w:p>
        </w:tc>
        <w:tc>
          <w:tcPr>
            <w:tcW w:w="1620" w:type="dxa"/>
            <w:tcBorders>
              <w:top w:val="nil"/>
              <w:left w:val="nil"/>
              <w:bottom w:val="single" w:sz="4" w:space="0" w:color="auto"/>
              <w:right w:val="single" w:sz="4" w:space="0" w:color="auto"/>
            </w:tcBorders>
            <w:shd w:val="clear" w:color="auto" w:fill="auto"/>
            <w:hideMark/>
          </w:tcPr>
          <w:p w14:paraId="7E803A07"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t>4</w:t>
            </w:r>
          </w:p>
        </w:tc>
        <w:tc>
          <w:tcPr>
            <w:tcW w:w="1960" w:type="dxa"/>
            <w:vMerge/>
            <w:tcBorders>
              <w:left w:val="nil"/>
              <w:bottom w:val="single" w:sz="4" w:space="0" w:color="auto"/>
              <w:right w:val="single" w:sz="4" w:space="0" w:color="auto"/>
            </w:tcBorders>
            <w:shd w:val="clear" w:color="auto" w:fill="auto"/>
            <w:noWrap/>
            <w:hideMark/>
          </w:tcPr>
          <w:p w14:paraId="183F1468"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p>
        </w:tc>
      </w:tr>
      <w:tr w:rsidR="00777482" w:rsidRPr="00DC75EB" w14:paraId="71A00E97" w14:textId="77777777" w:rsidTr="00600D3E">
        <w:trPr>
          <w:trHeight w:val="429"/>
        </w:trPr>
        <w:tc>
          <w:tcPr>
            <w:tcW w:w="11000" w:type="dxa"/>
            <w:gridSpan w:val="2"/>
            <w:tcBorders>
              <w:top w:val="single" w:sz="4" w:space="0" w:color="auto"/>
              <w:left w:val="single" w:sz="4" w:space="0" w:color="auto"/>
              <w:bottom w:val="single" w:sz="4" w:space="0" w:color="auto"/>
              <w:right w:val="single" w:sz="4" w:space="0" w:color="auto"/>
            </w:tcBorders>
          </w:tcPr>
          <w:p w14:paraId="28F89192" w14:textId="71929BD3" w:rsidR="00777482" w:rsidRPr="00777482" w:rsidRDefault="00777482" w:rsidP="00777482">
            <w:pPr>
              <w:spacing w:after="0" w:line="240" w:lineRule="auto"/>
              <w:contextualSpacing/>
              <w:rPr>
                <w:rFonts w:ascii="Times New Roman" w:eastAsia="Times New Roman" w:hAnsi="Times New Roman" w:cs="Times New Roman"/>
                <w:b/>
                <w:color w:val="000000"/>
              </w:rPr>
            </w:pPr>
            <w:r>
              <w:rPr>
                <w:rFonts w:ascii="Times New Roman" w:hAnsi="Times New Roman"/>
                <w:b/>
              </w:rPr>
              <w:t>Промежуточная аттестация</w:t>
            </w:r>
          </w:p>
        </w:tc>
        <w:tc>
          <w:tcPr>
            <w:tcW w:w="1620" w:type="dxa"/>
            <w:tcBorders>
              <w:top w:val="single" w:sz="4" w:space="0" w:color="auto"/>
              <w:left w:val="nil"/>
              <w:bottom w:val="single" w:sz="4" w:space="0" w:color="auto"/>
              <w:right w:val="single" w:sz="4" w:space="0" w:color="auto"/>
            </w:tcBorders>
            <w:shd w:val="clear" w:color="auto" w:fill="auto"/>
          </w:tcPr>
          <w:p w14:paraId="62F544E3" w14:textId="384083F9" w:rsidR="00777482" w:rsidRPr="00DD4498" w:rsidRDefault="00DD4498" w:rsidP="00777482">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960" w:type="dxa"/>
            <w:tcBorders>
              <w:top w:val="single" w:sz="4" w:space="0" w:color="auto"/>
              <w:left w:val="nil"/>
              <w:bottom w:val="single" w:sz="4" w:space="0" w:color="auto"/>
              <w:right w:val="single" w:sz="4" w:space="0" w:color="auto"/>
            </w:tcBorders>
            <w:shd w:val="clear" w:color="auto" w:fill="auto"/>
            <w:noWrap/>
          </w:tcPr>
          <w:p w14:paraId="766090CD" w14:textId="77777777" w:rsidR="00777482" w:rsidRPr="00777482" w:rsidRDefault="00777482" w:rsidP="00777482">
            <w:pPr>
              <w:spacing w:after="0" w:line="240" w:lineRule="auto"/>
              <w:contextualSpacing/>
              <w:jc w:val="center"/>
              <w:rPr>
                <w:rFonts w:ascii="Times New Roman" w:eastAsia="Times New Roman" w:hAnsi="Times New Roman" w:cs="Times New Roman"/>
                <w:color w:val="000000"/>
                <w:lang w:val="en-US"/>
              </w:rPr>
            </w:pPr>
          </w:p>
        </w:tc>
      </w:tr>
      <w:tr w:rsidR="00777482" w:rsidRPr="00DC75EB" w14:paraId="2135DB3B" w14:textId="77777777" w:rsidTr="00600D3E">
        <w:trPr>
          <w:trHeight w:val="422"/>
        </w:trPr>
        <w:tc>
          <w:tcPr>
            <w:tcW w:w="11000" w:type="dxa"/>
            <w:gridSpan w:val="2"/>
            <w:tcBorders>
              <w:top w:val="single" w:sz="4" w:space="0" w:color="auto"/>
              <w:left w:val="single" w:sz="4" w:space="0" w:color="auto"/>
              <w:bottom w:val="single" w:sz="4" w:space="0" w:color="auto"/>
              <w:right w:val="single" w:sz="4" w:space="0" w:color="auto"/>
            </w:tcBorders>
          </w:tcPr>
          <w:p w14:paraId="3C361A86" w14:textId="2070E205" w:rsidR="00777482" w:rsidRPr="00777482" w:rsidRDefault="00777482" w:rsidP="00777482">
            <w:pPr>
              <w:spacing w:after="0" w:line="240" w:lineRule="auto"/>
              <w:contextualSpacing/>
              <w:rPr>
                <w:rFonts w:ascii="Times New Roman" w:eastAsia="Times New Roman" w:hAnsi="Times New Roman" w:cs="Times New Roman"/>
                <w:b/>
                <w:color w:val="000000"/>
              </w:rPr>
            </w:pPr>
            <w:r>
              <w:rPr>
                <w:rFonts w:ascii="Times New Roman" w:hAnsi="Times New Roman"/>
                <w:b/>
                <w:bCs/>
              </w:rPr>
              <w:t>Всего:</w:t>
            </w:r>
          </w:p>
        </w:tc>
        <w:tc>
          <w:tcPr>
            <w:tcW w:w="1620" w:type="dxa"/>
            <w:tcBorders>
              <w:top w:val="single" w:sz="4" w:space="0" w:color="auto"/>
              <w:left w:val="nil"/>
              <w:bottom w:val="single" w:sz="4" w:space="0" w:color="auto"/>
              <w:right w:val="single" w:sz="4" w:space="0" w:color="auto"/>
            </w:tcBorders>
            <w:shd w:val="clear" w:color="auto" w:fill="auto"/>
          </w:tcPr>
          <w:p w14:paraId="02A466BE" w14:textId="5FF52BC8" w:rsidR="00777482" w:rsidRPr="00DD4498" w:rsidRDefault="00DD4498" w:rsidP="00777482">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54</w:t>
            </w:r>
          </w:p>
        </w:tc>
        <w:tc>
          <w:tcPr>
            <w:tcW w:w="1960" w:type="dxa"/>
            <w:tcBorders>
              <w:top w:val="single" w:sz="4" w:space="0" w:color="auto"/>
              <w:left w:val="nil"/>
              <w:bottom w:val="single" w:sz="4" w:space="0" w:color="auto"/>
              <w:right w:val="single" w:sz="4" w:space="0" w:color="auto"/>
            </w:tcBorders>
            <w:shd w:val="clear" w:color="auto" w:fill="auto"/>
            <w:noWrap/>
          </w:tcPr>
          <w:p w14:paraId="78063540" w14:textId="77777777" w:rsidR="00777482" w:rsidRPr="00777482" w:rsidRDefault="00777482" w:rsidP="00777482">
            <w:pPr>
              <w:spacing w:after="0" w:line="240" w:lineRule="auto"/>
              <w:contextualSpacing/>
              <w:jc w:val="center"/>
              <w:rPr>
                <w:rFonts w:ascii="Times New Roman" w:eastAsia="Times New Roman" w:hAnsi="Times New Roman" w:cs="Times New Roman"/>
                <w:color w:val="000000"/>
                <w:lang w:val="en-US"/>
              </w:rPr>
            </w:pPr>
          </w:p>
        </w:tc>
      </w:tr>
    </w:tbl>
    <w:p w14:paraId="32A57ECD" w14:textId="77777777" w:rsidR="00DC75EB" w:rsidRPr="00DC75EB" w:rsidRDefault="00DC75EB" w:rsidP="00DC75EB">
      <w:pPr>
        <w:spacing w:after="0" w:line="240" w:lineRule="auto"/>
        <w:contextualSpacing/>
        <w:rPr>
          <w:rFonts w:ascii="Calibri" w:eastAsia="Times New Roman" w:hAnsi="Calibri" w:cs="Times New Roman"/>
          <w:lang w:eastAsia="ru-RU"/>
        </w:rPr>
      </w:pPr>
      <w:r w:rsidRPr="00DC75EB">
        <w:rPr>
          <w:rFonts w:ascii="Calibri" w:eastAsia="Times New Roman" w:hAnsi="Calibri" w:cs="Times New Roman"/>
          <w:lang w:eastAsia="ru-RU"/>
        </w:rPr>
        <w:br w:type="page"/>
      </w:r>
    </w:p>
    <w:p w14:paraId="11FE3B3E" w14:textId="77777777" w:rsidR="00DC75EB" w:rsidRPr="00DC75EB" w:rsidRDefault="00DC75EB" w:rsidP="00DC75EB">
      <w:pPr>
        <w:spacing w:after="0" w:line="240" w:lineRule="auto"/>
        <w:contextualSpacing/>
        <w:rPr>
          <w:rFonts w:ascii="Times New Roman" w:eastAsia="Times New Roman" w:hAnsi="Times New Roman" w:cs="Times New Roman"/>
          <w:sz w:val="24"/>
          <w:szCs w:val="24"/>
          <w:lang w:eastAsia="ru-RU"/>
        </w:rPr>
        <w:sectPr w:rsidR="00DC75EB" w:rsidRPr="00DC75EB" w:rsidSect="00600D3E">
          <w:pgSz w:w="16840" w:h="11907" w:orient="landscape"/>
          <w:pgMar w:top="1134" w:right="1134" w:bottom="1134" w:left="1134" w:header="709" w:footer="709" w:gutter="0"/>
          <w:cols w:space="720"/>
        </w:sectPr>
      </w:pPr>
    </w:p>
    <w:p w14:paraId="613378E9" w14:textId="6BE1C2FB" w:rsidR="00DC75EB" w:rsidRPr="00DC75EB" w:rsidRDefault="00DC75EB" w:rsidP="00777482">
      <w:pPr>
        <w:keepNext/>
        <w:spacing w:after="0" w:line="240" w:lineRule="auto"/>
        <w:contextualSpacing/>
        <w:jc w:val="center"/>
        <w:outlineLvl w:val="0"/>
        <w:rPr>
          <w:rFonts w:ascii="Times New Roman" w:eastAsia="Times New Roman" w:hAnsi="Times New Roman" w:cs="Times New Roman"/>
          <w:b/>
          <w:bCs/>
          <w:kern w:val="32"/>
          <w:sz w:val="24"/>
          <w:szCs w:val="24"/>
          <w:lang w:eastAsia="ru-RU"/>
        </w:rPr>
      </w:pPr>
      <w:r w:rsidRPr="00DC75EB">
        <w:rPr>
          <w:rFonts w:ascii="Times New Roman" w:eastAsia="Times New Roman" w:hAnsi="Times New Roman" w:cs="Times New Roman"/>
          <w:b/>
          <w:bCs/>
          <w:kern w:val="32"/>
          <w:sz w:val="24"/>
          <w:szCs w:val="24"/>
          <w:lang w:eastAsia="ru-RU"/>
        </w:rPr>
        <w:lastRenderedPageBreak/>
        <w:t>3. УСЛОВИЯ РЕАЛИАЦИЯ УЧЕБНОЙ ДИСЦИПЛИНЫ</w:t>
      </w:r>
    </w:p>
    <w:p w14:paraId="6F69E67D" w14:textId="77777777" w:rsidR="00DC75EB" w:rsidRPr="00DC75EB" w:rsidRDefault="00DC75EB" w:rsidP="00DC75EB">
      <w:pPr>
        <w:spacing w:after="0" w:line="240" w:lineRule="auto"/>
        <w:ind w:firstLine="709"/>
        <w:contextualSpacing/>
        <w:jc w:val="both"/>
        <w:outlineLvl w:val="0"/>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3.1. Для реализации программы учебной дисциплины должны быть предусмотрены следующие специальные помещения:</w:t>
      </w:r>
    </w:p>
    <w:p w14:paraId="4CBC2CD7" w14:textId="4ED34E4F" w:rsidR="00DC75EB" w:rsidRPr="00DC75EB" w:rsidRDefault="00DC75EB" w:rsidP="00777482">
      <w:pPr>
        <w:spacing w:after="0" w:line="240" w:lineRule="auto"/>
        <w:ind w:firstLine="709"/>
        <w:contextualSpacing/>
        <w:jc w:val="both"/>
        <w:rPr>
          <w:rFonts w:ascii="Times New Roman" w:eastAsia="Times New Roman" w:hAnsi="Times New Roman" w:cs="Times New Roman"/>
          <w:bCs/>
          <w:sz w:val="24"/>
          <w:szCs w:val="24"/>
          <w:lang w:eastAsia="ru-RU"/>
        </w:rPr>
      </w:pPr>
      <w:bookmarkStart w:id="65" w:name="_Hlk115449090"/>
      <w:r w:rsidRPr="00DC75EB">
        <w:rPr>
          <w:rFonts w:ascii="Times New Roman" w:eastAsia="Times New Roman" w:hAnsi="Times New Roman" w:cs="Times New Roman"/>
          <w:bCs/>
          <w:sz w:val="24"/>
          <w:szCs w:val="24"/>
          <w:lang w:eastAsia="ru-RU"/>
        </w:rPr>
        <w:t xml:space="preserve">Кабинет </w:t>
      </w:r>
      <w:r w:rsidRPr="00DC75EB">
        <w:rPr>
          <w:rFonts w:ascii="Times New Roman" w:eastAsia="Times New Roman" w:hAnsi="Times New Roman" w:cs="Times New Roman"/>
          <w:b/>
          <w:sz w:val="24"/>
          <w:szCs w:val="24"/>
          <w:lang w:eastAsia="ru-RU"/>
        </w:rPr>
        <w:t>«</w:t>
      </w:r>
      <w:r w:rsidRPr="00325E1B">
        <w:rPr>
          <w:rFonts w:ascii="Times New Roman" w:eastAsia="Times New Roman" w:hAnsi="Times New Roman" w:cs="Times New Roman"/>
          <w:bCs/>
          <w:sz w:val="24"/>
          <w:szCs w:val="24"/>
          <w:lang w:eastAsia="ru-RU"/>
        </w:rPr>
        <w:t>Электротехника и основы электроники»</w:t>
      </w:r>
      <w:r w:rsidRPr="00325E1B">
        <w:rPr>
          <w:rFonts w:ascii="Times New Roman" w:eastAsia="Times New Roman" w:hAnsi="Times New Roman" w:cs="Times New Roman"/>
          <w:bCs/>
          <w:sz w:val="24"/>
          <w:szCs w:val="24"/>
        </w:rPr>
        <w:t>,</w:t>
      </w:r>
      <w:r w:rsidRPr="00DC75EB">
        <w:rPr>
          <w:rFonts w:ascii="Times New Roman" w:eastAsia="Times New Roman" w:hAnsi="Times New Roman" w:cs="Times New Roman"/>
          <w:sz w:val="24"/>
          <w:szCs w:val="24"/>
        </w:rPr>
        <w:t xml:space="preserve"> </w:t>
      </w:r>
      <w:r w:rsidRPr="00DC75EB">
        <w:rPr>
          <w:rFonts w:ascii="Times New Roman" w:eastAsia="Times New Roman" w:hAnsi="Times New Roman" w:cs="Times New Roman"/>
          <w:bCs/>
          <w:sz w:val="24"/>
          <w:szCs w:val="24"/>
          <w:lang w:eastAsia="ru-RU"/>
        </w:rPr>
        <w:t xml:space="preserve">оснащенный оборудованием: </w:t>
      </w:r>
    </w:p>
    <w:p w14:paraId="6A110F71" w14:textId="77777777" w:rsidR="00DC75EB" w:rsidRPr="00DC75EB" w:rsidRDefault="00DC75EB">
      <w:pPr>
        <w:numPr>
          <w:ilvl w:val="0"/>
          <w:numId w:val="40"/>
        </w:numPr>
        <w:spacing w:after="0" w:line="240" w:lineRule="auto"/>
        <w:ind w:left="0" w:firstLine="709"/>
        <w:contextualSpacing/>
        <w:jc w:val="both"/>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рабочие места по количеству обучающихся;</w:t>
      </w:r>
    </w:p>
    <w:p w14:paraId="2B8A4C00" w14:textId="77777777" w:rsidR="00DC75EB" w:rsidRPr="00DC75EB" w:rsidRDefault="00DC75EB">
      <w:pPr>
        <w:numPr>
          <w:ilvl w:val="0"/>
          <w:numId w:val="40"/>
        </w:numPr>
        <w:spacing w:after="0" w:line="240" w:lineRule="auto"/>
        <w:ind w:left="0" w:firstLine="709"/>
        <w:contextualSpacing/>
        <w:jc w:val="both"/>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 xml:space="preserve">рабочее место преподавателя; </w:t>
      </w:r>
    </w:p>
    <w:p w14:paraId="73926FB1" w14:textId="77777777" w:rsidR="00DC75EB" w:rsidRPr="00DC75EB" w:rsidRDefault="00DC75EB">
      <w:pPr>
        <w:numPr>
          <w:ilvl w:val="0"/>
          <w:numId w:val="40"/>
        </w:numPr>
        <w:spacing w:after="0" w:line="240" w:lineRule="auto"/>
        <w:ind w:left="0" w:firstLine="709"/>
        <w:contextualSpacing/>
        <w:jc w:val="both"/>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комплект учебно-методической документации по разделам курса "Электрические цепи», «Электрические машины», «Основы электроники»;</w:t>
      </w:r>
    </w:p>
    <w:p w14:paraId="53D3D562" w14:textId="77777777" w:rsidR="00DC75EB" w:rsidRPr="00DC75EB" w:rsidRDefault="00DC75EB">
      <w:pPr>
        <w:numPr>
          <w:ilvl w:val="0"/>
          <w:numId w:val="40"/>
        </w:numPr>
        <w:spacing w:after="0" w:line="240" w:lineRule="auto"/>
        <w:ind w:left="0" w:firstLine="709"/>
        <w:contextualSpacing/>
        <w:jc w:val="both"/>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 xml:space="preserve">наглядные пособия и дидактические материалы содержащие рисунки, схемы, определения, таблицы, плакаты, предназначенные для демонстрации преподавателем на теоретических занятиях; </w:t>
      </w:r>
    </w:p>
    <w:p w14:paraId="00ADE2A7" w14:textId="77777777" w:rsidR="00DC75EB" w:rsidRPr="00DC75EB" w:rsidRDefault="00DC75EB">
      <w:pPr>
        <w:numPr>
          <w:ilvl w:val="0"/>
          <w:numId w:val="40"/>
        </w:numPr>
        <w:spacing w:after="0" w:line="240" w:lineRule="auto"/>
        <w:ind w:left="0" w:firstLine="709"/>
        <w:contextualSpacing/>
        <w:jc w:val="both"/>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презентационные материалы по темам, макеты двигателей, генераторов, трансформаторов; полупроводниковые приборы, оптоэлектронные приборы, электроизмерительные приборы, образцы кабельной продукции.</w:t>
      </w:r>
    </w:p>
    <w:p w14:paraId="172B07F9" w14:textId="77777777" w:rsidR="00DC75EB" w:rsidRPr="00DC75EB" w:rsidRDefault="00DC75EB" w:rsidP="00777482">
      <w:pPr>
        <w:spacing w:after="0" w:line="240" w:lineRule="auto"/>
        <w:ind w:firstLine="709"/>
        <w:contextualSpacing/>
        <w:jc w:val="both"/>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 xml:space="preserve">Технические средства обучения: </w:t>
      </w:r>
    </w:p>
    <w:p w14:paraId="68DD8E38" w14:textId="77777777" w:rsidR="00DC75EB" w:rsidRPr="00DC75EB" w:rsidRDefault="00DC75EB">
      <w:pPr>
        <w:numPr>
          <w:ilvl w:val="0"/>
          <w:numId w:val="41"/>
        </w:numPr>
        <w:spacing w:after="0" w:line="240" w:lineRule="auto"/>
        <w:ind w:left="0" w:firstLine="709"/>
        <w:contextualSpacing/>
        <w:jc w:val="both"/>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экран;</w:t>
      </w:r>
    </w:p>
    <w:p w14:paraId="16A5E9BA" w14:textId="77777777" w:rsidR="00DC75EB" w:rsidRPr="00DC75EB" w:rsidRDefault="00DC75EB">
      <w:pPr>
        <w:numPr>
          <w:ilvl w:val="0"/>
          <w:numId w:val="41"/>
        </w:numPr>
        <w:spacing w:after="0" w:line="240" w:lineRule="auto"/>
        <w:ind w:left="0" w:firstLine="709"/>
        <w:contextualSpacing/>
        <w:jc w:val="both"/>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мультимедийный проектор;</w:t>
      </w:r>
    </w:p>
    <w:p w14:paraId="76044B99" w14:textId="77777777" w:rsidR="00DC75EB" w:rsidRPr="00DC75EB" w:rsidRDefault="00DC75EB">
      <w:pPr>
        <w:numPr>
          <w:ilvl w:val="0"/>
          <w:numId w:val="41"/>
        </w:numPr>
        <w:spacing w:after="0" w:line="240" w:lineRule="auto"/>
        <w:ind w:left="0" w:firstLine="709"/>
        <w:contextualSpacing/>
        <w:jc w:val="both"/>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компьютер для преподавателя.</w:t>
      </w:r>
    </w:p>
    <w:bookmarkEnd w:id="65"/>
    <w:p w14:paraId="0EC058A1" w14:textId="77777777" w:rsidR="00DC75EB" w:rsidRPr="00DC75EB" w:rsidRDefault="00DC75EB" w:rsidP="00DC75EB">
      <w:pPr>
        <w:spacing w:after="0" w:line="240" w:lineRule="auto"/>
        <w:contextualSpacing/>
        <w:jc w:val="both"/>
        <w:rPr>
          <w:rFonts w:ascii="Times New Roman" w:eastAsia="Times New Roman" w:hAnsi="Times New Roman" w:cs="Times New Roman"/>
          <w:bCs/>
          <w:sz w:val="24"/>
          <w:szCs w:val="24"/>
          <w:lang w:eastAsia="ru-RU"/>
        </w:rPr>
      </w:pPr>
    </w:p>
    <w:p w14:paraId="0414E1B2" w14:textId="77777777" w:rsidR="00DC75EB" w:rsidRPr="00DC75EB" w:rsidRDefault="00DC75EB" w:rsidP="00DC75EB">
      <w:pPr>
        <w:spacing w:after="0" w:line="240" w:lineRule="auto"/>
        <w:ind w:firstLine="709"/>
        <w:contextualSpacing/>
        <w:jc w:val="both"/>
        <w:outlineLvl w:val="0"/>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3.2. Информационное обеспечение реализации программы</w:t>
      </w:r>
    </w:p>
    <w:p w14:paraId="30232EE6" w14:textId="41BB6516" w:rsidR="00DC75EB" w:rsidRPr="00DC75EB" w:rsidRDefault="00777482" w:rsidP="00DC75EB">
      <w:pPr>
        <w:suppressAutoHyphens/>
        <w:spacing w:after="0" w:line="240" w:lineRule="auto"/>
        <w:ind w:firstLine="709"/>
        <w:contextualSpacing/>
        <w:jc w:val="both"/>
        <w:rPr>
          <w:rFonts w:ascii="Times New Roman" w:eastAsia="Times New Roman" w:hAnsi="Times New Roman" w:cs="Times New Roman"/>
          <w:bCs/>
          <w:sz w:val="24"/>
          <w:szCs w:val="24"/>
          <w:lang w:eastAsia="ru-RU"/>
        </w:rPr>
      </w:pPr>
      <w:r w:rsidRPr="00777482">
        <w:rPr>
          <w:rFonts w:ascii="Times New Roman" w:eastAsia="Times New Roman" w:hAnsi="Times New Roman" w:cs="Times New Roman"/>
          <w:bCs/>
          <w:sz w:val="24"/>
          <w:szCs w:val="24"/>
          <w:lang w:eastAsia="ru-RU"/>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w:t>
      </w:r>
      <w:r>
        <w:rPr>
          <w:rFonts w:ascii="Times New Roman" w:eastAsia="Times New Roman" w:hAnsi="Times New Roman" w:cs="Times New Roman"/>
          <w:bCs/>
          <w:sz w:val="24"/>
          <w:szCs w:val="24"/>
          <w:lang w:eastAsia="ru-RU"/>
        </w:rPr>
        <w:br/>
      </w:r>
      <w:r w:rsidRPr="00777482">
        <w:rPr>
          <w:rFonts w:ascii="Times New Roman" w:eastAsia="Times New Roman" w:hAnsi="Times New Roman" w:cs="Times New Roman"/>
          <w:bCs/>
          <w:sz w:val="24"/>
          <w:szCs w:val="24"/>
          <w:lang w:eastAsia="ru-RU"/>
        </w:rPr>
        <w:t>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r w:rsidR="00DC75EB" w:rsidRPr="00DC75EB">
        <w:rPr>
          <w:rFonts w:ascii="Times New Roman" w:eastAsia="Times New Roman" w:hAnsi="Times New Roman" w:cs="Times New Roman"/>
          <w:bCs/>
          <w:sz w:val="24"/>
          <w:szCs w:val="24"/>
          <w:lang w:eastAsia="ru-RU"/>
        </w:rPr>
        <w:t>.</w:t>
      </w:r>
    </w:p>
    <w:p w14:paraId="16F60A3B" w14:textId="77777777" w:rsidR="00DC75EB" w:rsidRPr="00DC75EB" w:rsidRDefault="00DC75EB" w:rsidP="00DC75EB">
      <w:pPr>
        <w:spacing w:after="0" w:line="240" w:lineRule="auto"/>
        <w:ind w:firstLine="709"/>
        <w:contextualSpacing/>
        <w:rPr>
          <w:rFonts w:ascii="Times New Roman" w:eastAsia="Times New Roman" w:hAnsi="Times New Roman" w:cs="Times New Roman"/>
          <w:b/>
          <w:sz w:val="24"/>
          <w:szCs w:val="24"/>
          <w:lang w:eastAsia="ru-RU"/>
        </w:rPr>
      </w:pPr>
    </w:p>
    <w:p w14:paraId="77F32D5B" w14:textId="77777777" w:rsidR="00DC75EB" w:rsidRPr="00DC75EB" w:rsidRDefault="00DC75EB" w:rsidP="00777482">
      <w:pPr>
        <w:spacing w:after="0" w:line="240" w:lineRule="auto"/>
        <w:ind w:firstLine="708"/>
        <w:contextualSpacing/>
        <w:jc w:val="both"/>
        <w:rPr>
          <w:rFonts w:ascii="Times New Roman" w:hAnsi="Times New Roman" w:cs="Times New Roman"/>
          <w:b/>
          <w:bCs/>
          <w:sz w:val="24"/>
          <w:szCs w:val="24"/>
        </w:rPr>
      </w:pPr>
      <w:r w:rsidRPr="00DC75EB">
        <w:rPr>
          <w:rFonts w:ascii="Times New Roman" w:hAnsi="Times New Roman" w:cs="Times New Roman"/>
          <w:b/>
          <w:bCs/>
          <w:sz w:val="24"/>
          <w:szCs w:val="24"/>
        </w:rPr>
        <w:t>3.2.1. Основные печатные издания</w:t>
      </w:r>
    </w:p>
    <w:p w14:paraId="471FF78A" w14:textId="77777777" w:rsidR="00DC75EB" w:rsidRPr="00DC75EB" w:rsidRDefault="00DC75EB" w:rsidP="00777482">
      <w:pPr>
        <w:spacing w:after="0" w:line="240" w:lineRule="auto"/>
        <w:ind w:firstLine="708"/>
        <w:contextualSpacing/>
        <w:jc w:val="both"/>
        <w:rPr>
          <w:rFonts w:ascii="Times New Roman" w:hAnsi="Times New Roman" w:cs="Times New Roman"/>
          <w:sz w:val="24"/>
          <w:szCs w:val="24"/>
        </w:rPr>
      </w:pPr>
      <w:r w:rsidRPr="00DC75EB">
        <w:rPr>
          <w:rFonts w:ascii="Times New Roman" w:hAnsi="Times New Roman" w:cs="Times New Roman"/>
          <w:sz w:val="24"/>
          <w:szCs w:val="24"/>
        </w:rPr>
        <w:t xml:space="preserve">1. Кузовкин, В. А. Электротехника и электроника: учебник для среднего профессионального образования / В. А. Кузовкин, В. В. Филатов. — Москва: Издательство </w:t>
      </w:r>
      <w:proofErr w:type="spellStart"/>
      <w:r w:rsidRPr="00DC75EB">
        <w:rPr>
          <w:rFonts w:ascii="Times New Roman" w:hAnsi="Times New Roman" w:cs="Times New Roman"/>
          <w:sz w:val="24"/>
          <w:szCs w:val="24"/>
        </w:rPr>
        <w:t>Юрайт</w:t>
      </w:r>
      <w:proofErr w:type="spellEnd"/>
      <w:r w:rsidRPr="00DC75EB">
        <w:rPr>
          <w:rFonts w:ascii="Times New Roman" w:hAnsi="Times New Roman" w:cs="Times New Roman"/>
          <w:sz w:val="24"/>
          <w:szCs w:val="24"/>
        </w:rPr>
        <w:t xml:space="preserve">, 2021. — 431 с. </w:t>
      </w:r>
    </w:p>
    <w:p w14:paraId="30685029" w14:textId="798DD869" w:rsidR="00DC75EB" w:rsidRPr="00DC75EB" w:rsidRDefault="00DC75EB" w:rsidP="00777482">
      <w:pPr>
        <w:spacing w:after="0" w:line="240" w:lineRule="auto"/>
        <w:ind w:firstLine="708"/>
        <w:contextualSpacing/>
        <w:jc w:val="both"/>
        <w:rPr>
          <w:rFonts w:ascii="Times New Roman" w:hAnsi="Times New Roman" w:cs="Times New Roman"/>
          <w:sz w:val="24"/>
          <w:szCs w:val="24"/>
        </w:rPr>
      </w:pPr>
      <w:r w:rsidRPr="00DC75EB">
        <w:rPr>
          <w:rFonts w:ascii="Times New Roman" w:hAnsi="Times New Roman" w:cs="Times New Roman"/>
          <w:sz w:val="24"/>
          <w:szCs w:val="24"/>
        </w:rPr>
        <w:t xml:space="preserve">2. </w:t>
      </w:r>
      <w:proofErr w:type="spellStart"/>
      <w:r w:rsidRPr="00DC75EB">
        <w:rPr>
          <w:rFonts w:ascii="Times New Roman" w:hAnsi="Times New Roman" w:cs="Times New Roman"/>
          <w:sz w:val="24"/>
          <w:szCs w:val="24"/>
        </w:rPr>
        <w:t>Лоторейчук</w:t>
      </w:r>
      <w:proofErr w:type="spellEnd"/>
      <w:r w:rsidRPr="00DC75EB">
        <w:rPr>
          <w:rFonts w:ascii="Times New Roman" w:hAnsi="Times New Roman" w:cs="Times New Roman"/>
          <w:sz w:val="24"/>
          <w:szCs w:val="24"/>
        </w:rPr>
        <w:t xml:space="preserve">, Е. А. Теоретические основы электротехники: учебник / Е.А. </w:t>
      </w:r>
      <w:proofErr w:type="spellStart"/>
      <w:r w:rsidRPr="00DC75EB">
        <w:rPr>
          <w:rFonts w:ascii="Times New Roman" w:hAnsi="Times New Roman" w:cs="Times New Roman"/>
          <w:sz w:val="24"/>
          <w:szCs w:val="24"/>
        </w:rPr>
        <w:t>Лоторейчук</w:t>
      </w:r>
      <w:proofErr w:type="spellEnd"/>
      <w:r w:rsidRPr="00DC75EB">
        <w:rPr>
          <w:rFonts w:ascii="Times New Roman" w:hAnsi="Times New Roman" w:cs="Times New Roman"/>
          <w:sz w:val="24"/>
          <w:szCs w:val="24"/>
        </w:rPr>
        <w:t xml:space="preserve">. — Москва: ИД «ФОРУМ»: ИНФРА-М, 2019. — 317 с. — (Среднее профессиональное образование). - ISBN 978-5-8199-0764-1. </w:t>
      </w:r>
    </w:p>
    <w:p w14:paraId="2CD8055E" w14:textId="77777777" w:rsidR="00DC75EB" w:rsidRPr="00DC75EB" w:rsidRDefault="00DC75EB" w:rsidP="00777482">
      <w:pPr>
        <w:spacing w:after="0" w:line="240" w:lineRule="auto"/>
        <w:ind w:firstLine="708"/>
        <w:contextualSpacing/>
        <w:jc w:val="both"/>
        <w:rPr>
          <w:rFonts w:ascii="Times New Roman" w:eastAsia="Times New Roman" w:hAnsi="Times New Roman" w:cs="Times New Roman"/>
          <w:b/>
          <w:sz w:val="24"/>
          <w:szCs w:val="24"/>
          <w:lang w:eastAsia="ru-RU"/>
        </w:rPr>
      </w:pPr>
    </w:p>
    <w:p w14:paraId="7652C422" w14:textId="77777777" w:rsidR="00DC75EB" w:rsidRPr="00DC75EB" w:rsidRDefault="00DC75EB" w:rsidP="00777482">
      <w:pPr>
        <w:spacing w:after="0" w:line="240" w:lineRule="auto"/>
        <w:ind w:firstLine="708"/>
        <w:contextualSpacing/>
        <w:jc w:val="both"/>
        <w:rPr>
          <w:rFonts w:ascii="Times New Roman" w:hAnsi="Times New Roman" w:cs="Times New Roman"/>
          <w:b/>
          <w:bCs/>
          <w:sz w:val="24"/>
          <w:szCs w:val="24"/>
        </w:rPr>
      </w:pPr>
      <w:bookmarkStart w:id="66" w:name="_Hlk106633126"/>
      <w:r w:rsidRPr="00DC75EB">
        <w:rPr>
          <w:rFonts w:ascii="Times New Roman" w:hAnsi="Times New Roman" w:cs="Times New Roman"/>
          <w:b/>
          <w:bCs/>
          <w:sz w:val="24"/>
          <w:szCs w:val="24"/>
        </w:rPr>
        <w:t>3.2.2. Основные электронные издания</w:t>
      </w:r>
    </w:p>
    <w:p w14:paraId="334AC7FD" w14:textId="77777777" w:rsidR="002E4FE6" w:rsidRPr="002E4FE6" w:rsidRDefault="002E4FE6">
      <w:pPr>
        <w:pStyle w:val="ae"/>
        <w:numPr>
          <w:ilvl w:val="0"/>
          <w:numId w:val="54"/>
        </w:numPr>
        <w:spacing w:before="0" w:after="0"/>
        <w:ind w:left="0" w:firstLine="709"/>
        <w:contextualSpacing/>
        <w:jc w:val="both"/>
      </w:pPr>
      <w:r w:rsidRPr="002E4FE6">
        <w:t>Глазков, А. В. Электрические машины. Лабораторные работы: учебное пособие / А. В. Глазков. — Москва: РИОР: ИНФРА-М, 2020. — 96 с. — (Среднее профессиональное образование). - ISBN 978-5-369-01312-0. - Текст: электронный. - URL: https://znanium.com/catalog/product/1134544 (дата обращения: 11.08.2021). – Режим доступа: по подписке.</w:t>
      </w:r>
    </w:p>
    <w:p w14:paraId="56E7065B" w14:textId="77777777" w:rsidR="002E4FE6" w:rsidRPr="002E4FE6" w:rsidRDefault="002E4FE6">
      <w:pPr>
        <w:pStyle w:val="ae"/>
        <w:numPr>
          <w:ilvl w:val="0"/>
          <w:numId w:val="54"/>
        </w:numPr>
        <w:spacing w:before="0" w:after="0"/>
        <w:ind w:left="0" w:firstLine="709"/>
        <w:contextualSpacing/>
        <w:jc w:val="both"/>
      </w:pPr>
      <w:r w:rsidRPr="002E4FE6">
        <w:t xml:space="preserve">Иванов, И. И. Электротехника и основы </w:t>
      </w:r>
      <w:proofErr w:type="gramStart"/>
      <w:r w:rsidRPr="002E4FE6">
        <w:t>электроники :</w:t>
      </w:r>
      <w:proofErr w:type="gramEnd"/>
      <w:r w:rsidRPr="002E4FE6">
        <w:t xml:space="preserve"> учебник для </w:t>
      </w:r>
      <w:proofErr w:type="spellStart"/>
      <w:r w:rsidRPr="002E4FE6">
        <w:t>спо</w:t>
      </w:r>
      <w:proofErr w:type="spellEnd"/>
      <w:r w:rsidRPr="002E4FE6">
        <w:t xml:space="preserve"> / И. И. Иванов, Г. И. Соловьев, В. Я. Фролов. — 2-е изд., стер. — Санкт-</w:t>
      </w:r>
      <w:proofErr w:type="gramStart"/>
      <w:r w:rsidRPr="002E4FE6">
        <w:t>Петербург :</w:t>
      </w:r>
      <w:proofErr w:type="gramEnd"/>
      <w:r w:rsidRPr="002E4FE6">
        <w:t xml:space="preserve"> Лань, 2022. — 736 с. — ISBN 978-5-507-44715-2. — </w:t>
      </w:r>
      <w:proofErr w:type="gramStart"/>
      <w:r w:rsidRPr="002E4FE6">
        <w:t>Текст :</w:t>
      </w:r>
      <w:proofErr w:type="gramEnd"/>
      <w:r w:rsidRPr="002E4FE6">
        <w:t xml:space="preserve"> электронный // Лань : электронно-библиотечная система. — URL: </w:t>
      </w:r>
      <w:hyperlink r:id="rId44" w:history="1">
        <w:r w:rsidRPr="002E4FE6">
          <w:rPr>
            <w:rStyle w:val="ad"/>
          </w:rPr>
          <w:t>https://e.lanbook.com/book/254627</w:t>
        </w:r>
      </w:hyperlink>
      <w:r w:rsidRPr="002E4FE6">
        <w:t xml:space="preserve">  (дата обращения: 09.12.2022). — Режим доступа: для </w:t>
      </w:r>
      <w:proofErr w:type="spellStart"/>
      <w:r w:rsidRPr="002E4FE6">
        <w:t>авториз</w:t>
      </w:r>
      <w:proofErr w:type="spellEnd"/>
      <w:r w:rsidRPr="002E4FE6">
        <w:t>. пользователей.</w:t>
      </w:r>
    </w:p>
    <w:p w14:paraId="77EBBBE7" w14:textId="77777777" w:rsidR="002E4FE6" w:rsidRPr="002E4FE6" w:rsidRDefault="002E4FE6">
      <w:pPr>
        <w:pStyle w:val="ae"/>
        <w:numPr>
          <w:ilvl w:val="0"/>
          <w:numId w:val="54"/>
        </w:numPr>
        <w:spacing w:before="0" w:after="0"/>
        <w:ind w:left="0" w:firstLine="709"/>
        <w:contextualSpacing/>
        <w:jc w:val="both"/>
      </w:pPr>
      <w:proofErr w:type="spellStart"/>
      <w:r w:rsidRPr="002E4FE6">
        <w:t>Лоторейчук</w:t>
      </w:r>
      <w:proofErr w:type="spellEnd"/>
      <w:r w:rsidRPr="002E4FE6">
        <w:t xml:space="preserve">, Е. А. Теоретические основы электротехники: учебник / Е.А. </w:t>
      </w:r>
      <w:proofErr w:type="spellStart"/>
      <w:r w:rsidRPr="002E4FE6">
        <w:t>Лоторейчук</w:t>
      </w:r>
      <w:proofErr w:type="spellEnd"/>
      <w:r w:rsidRPr="002E4FE6">
        <w:t xml:space="preserve">. — Москва: ИД «ФОРУМ»: ИНФРА-М, 2019. — 317 с. — (Среднее профессиональное образование). - ISBN 978-5-8199-0764-1. - Текст: электронный. - URL: </w:t>
      </w:r>
      <w:r w:rsidRPr="002E4FE6">
        <w:lastRenderedPageBreak/>
        <w:t>https://znanium.com/catalog/product/992810 (дата обращения: 11.08.2021). – Режим доступа: по подписке.</w:t>
      </w:r>
    </w:p>
    <w:p w14:paraId="29948DDF" w14:textId="77777777" w:rsidR="002E4FE6" w:rsidRPr="002E4FE6" w:rsidRDefault="002E4FE6">
      <w:pPr>
        <w:pStyle w:val="ae"/>
        <w:numPr>
          <w:ilvl w:val="0"/>
          <w:numId w:val="54"/>
        </w:numPr>
        <w:spacing w:before="0" w:after="0"/>
        <w:ind w:left="0" w:firstLine="709"/>
        <w:contextualSpacing/>
        <w:jc w:val="both"/>
      </w:pPr>
      <w:r w:rsidRPr="002E4FE6">
        <w:t>Скорняков, В. А. Общая электротехника и электроника / В. А. Скорняков, В. Я. Фролов. — 3-е изд., стер. — Санкт-</w:t>
      </w:r>
      <w:proofErr w:type="gramStart"/>
      <w:r w:rsidRPr="002E4FE6">
        <w:t>Петербург :</w:t>
      </w:r>
      <w:proofErr w:type="gramEnd"/>
      <w:r w:rsidRPr="002E4FE6">
        <w:t xml:space="preserve"> Лань, 2023. — 176 с. — ISBN 978-5-507-45805-9. — </w:t>
      </w:r>
      <w:proofErr w:type="gramStart"/>
      <w:r w:rsidRPr="002E4FE6">
        <w:t>Текст :</w:t>
      </w:r>
      <w:proofErr w:type="gramEnd"/>
      <w:r w:rsidRPr="002E4FE6">
        <w:t xml:space="preserve"> электронный // Лань : электронно-библиотечная система. — URL: </w:t>
      </w:r>
      <w:hyperlink r:id="rId45" w:history="1">
        <w:r w:rsidRPr="002E4FE6">
          <w:rPr>
            <w:rStyle w:val="ad"/>
          </w:rPr>
          <w:t>https://e.lanbook.com/book/284066</w:t>
        </w:r>
      </w:hyperlink>
      <w:r w:rsidRPr="002E4FE6">
        <w:t xml:space="preserve">  (дата обращения: 09.12.2022). — Режим доступа: для </w:t>
      </w:r>
      <w:proofErr w:type="spellStart"/>
      <w:r w:rsidRPr="002E4FE6">
        <w:t>авториз</w:t>
      </w:r>
      <w:proofErr w:type="spellEnd"/>
      <w:r w:rsidRPr="002E4FE6">
        <w:t>. пользователей.</w:t>
      </w:r>
    </w:p>
    <w:p w14:paraId="43136EB7" w14:textId="77777777" w:rsidR="002E4FE6" w:rsidRPr="002E4FE6" w:rsidRDefault="002E4FE6">
      <w:pPr>
        <w:pStyle w:val="ae"/>
        <w:numPr>
          <w:ilvl w:val="0"/>
          <w:numId w:val="54"/>
        </w:numPr>
        <w:spacing w:before="0" w:after="0"/>
        <w:ind w:left="0" w:firstLine="709"/>
        <w:contextualSpacing/>
        <w:jc w:val="both"/>
      </w:pPr>
      <w:r w:rsidRPr="002E4FE6">
        <w:t>Шеховцов, В. П. Электрическое и электромеханическое оборудование: учебник / В.П. Шеховцов. — 3-е изд. — Москва: ИНФРА-М, 2021. — 407 с. — (Среднее профессиональное образование). - ISBN 978-5-16-013394-2. - Текст: электронный. - URL: https://znanium.com/catalog/product/1242547 (дата обращения: 11.08.2021). – Режим доступа: по подписке.</w:t>
      </w:r>
    </w:p>
    <w:p w14:paraId="720CFDBE" w14:textId="77777777" w:rsidR="00DC75EB" w:rsidRPr="00DC75EB" w:rsidRDefault="00DC75EB" w:rsidP="00777482">
      <w:pPr>
        <w:spacing w:after="0" w:line="240" w:lineRule="auto"/>
        <w:ind w:firstLine="708"/>
        <w:contextualSpacing/>
        <w:jc w:val="both"/>
        <w:rPr>
          <w:rFonts w:ascii="Times New Roman" w:hAnsi="Times New Roman" w:cs="Times New Roman"/>
          <w:sz w:val="24"/>
          <w:szCs w:val="24"/>
        </w:rPr>
      </w:pPr>
    </w:p>
    <w:p w14:paraId="776F654B" w14:textId="77777777" w:rsidR="00DC75EB" w:rsidRPr="00DC75EB" w:rsidRDefault="00DC75EB" w:rsidP="00777482">
      <w:pPr>
        <w:spacing w:after="0" w:line="240" w:lineRule="auto"/>
        <w:ind w:firstLine="708"/>
        <w:contextualSpacing/>
        <w:jc w:val="both"/>
        <w:rPr>
          <w:rFonts w:ascii="Times New Roman" w:hAnsi="Times New Roman" w:cs="Times New Roman"/>
          <w:b/>
          <w:bCs/>
          <w:sz w:val="24"/>
          <w:szCs w:val="24"/>
        </w:rPr>
      </w:pPr>
      <w:r w:rsidRPr="00DC75EB">
        <w:rPr>
          <w:rFonts w:ascii="Times New Roman" w:hAnsi="Times New Roman" w:cs="Times New Roman"/>
          <w:b/>
          <w:bCs/>
          <w:sz w:val="24"/>
          <w:szCs w:val="24"/>
        </w:rPr>
        <w:t xml:space="preserve">3.2.3. Дополнительные источники </w:t>
      </w:r>
    </w:p>
    <w:p w14:paraId="078DF772" w14:textId="77777777" w:rsidR="00DC75EB" w:rsidRPr="00DC75EB" w:rsidRDefault="00DC75EB" w:rsidP="00777482">
      <w:pPr>
        <w:spacing w:after="0" w:line="240" w:lineRule="auto"/>
        <w:ind w:firstLine="708"/>
        <w:contextualSpacing/>
        <w:jc w:val="both"/>
        <w:rPr>
          <w:rFonts w:ascii="Times New Roman" w:hAnsi="Times New Roman" w:cs="Times New Roman"/>
          <w:sz w:val="24"/>
          <w:szCs w:val="24"/>
        </w:rPr>
      </w:pPr>
      <w:r w:rsidRPr="00DC75EB">
        <w:rPr>
          <w:rFonts w:ascii="Times New Roman" w:hAnsi="Times New Roman" w:cs="Times New Roman"/>
          <w:sz w:val="24"/>
          <w:szCs w:val="24"/>
        </w:rPr>
        <w:t xml:space="preserve">1. </w:t>
      </w:r>
      <w:proofErr w:type="spellStart"/>
      <w:r w:rsidRPr="00DC75EB">
        <w:rPr>
          <w:rFonts w:ascii="Times New Roman" w:hAnsi="Times New Roman" w:cs="Times New Roman"/>
          <w:sz w:val="24"/>
          <w:szCs w:val="24"/>
        </w:rPr>
        <w:t>Берикашвили</w:t>
      </w:r>
      <w:proofErr w:type="spellEnd"/>
      <w:r w:rsidRPr="00DC75EB">
        <w:rPr>
          <w:rFonts w:ascii="Times New Roman" w:hAnsi="Times New Roman" w:cs="Times New Roman"/>
          <w:sz w:val="24"/>
          <w:szCs w:val="24"/>
        </w:rPr>
        <w:t xml:space="preserve">, В. Ш. Электроника и микроэлектроника: импульсная и цифровая электроника: учебное пособие для среднего профессионального образования / В. Ш. </w:t>
      </w:r>
      <w:proofErr w:type="spellStart"/>
      <w:r w:rsidRPr="00DC75EB">
        <w:rPr>
          <w:rFonts w:ascii="Times New Roman" w:hAnsi="Times New Roman" w:cs="Times New Roman"/>
          <w:sz w:val="24"/>
          <w:szCs w:val="24"/>
        </w:rPr>
        <w:t>Берикашвили</w:t>
      </w:r>
      <w:proofErr w:type="spellEnd"/>
      <w:r w:rsidRPr="00DC75EB">
        <w:rPr>
          <w:rFonts w:ascii="Times New Roman" w:hAnsi="Times New Roman" w:cs="Times New Roman"/>
          <w:sz w:val="24"/>
          <w:szCs w:val="24"/>
        </w:rPr>
        <w:t xml:space="preserve">. — 2-е изд., </w:t>
      </w:r>
      <w:proofErr w:type="spellStart"/>
      <w:r w:rsidRPr="00DC75EB">
        <w:rPr>
          <w:rFonts w:ascii="Times New Roman" w:hAnsi="Times New Roman" w:cs="Times New Roman"/>
          <w:sz w:val="24"/>
          <w:szCs w:val="24"/>
        </w:rPr>
        <w:t>испр</w:t>
      </w:r>
      <w:proofErr w:type="spellEnd"/>
      <w:proofErr w:type="gramStart"/>
      <w:r w:rsidRPr="00DC75EB">
        <w:rPr>
          <w:rFonts w:ascii="Times New Roman" w:hAnsi="Times New Roman" w:cs="Times New Roman"/>
          <w:sz w:val="24"/>
          <w:szCs w:val="24"/>
        </w:rPr>
        <w:t>.</w:t>
      </w:r>
      <w:proofErr w:type="gramEnd"/>
      <w:r w:rsidRPr="00DC75EB">
        <w:rPr>
          <w:rFonts w:ascii="Times New Roman" w:hAnsi="Times New Roman" w:cs="Times New Roman"/>
          <w:sz w:val="24"/>
          <w:szCs w:val="24"/>
        </w:rPr>
        <w:t xml:space="preserve"> и доп. — Москва: Издательство </w:t>
      </w:r>
      <w:proofErr w:type="spellStart"/>
      <w:r w:rsidRPr="00DC75EB">
        <w:rPr>
          <w:rFonts w:ascii="Times New Roman" w:hAnsi="Times New Roman" w:cs="Times New Roman"/>
          <w:sz w:val="24"/>
          <w:szCs w:val="24"/>
        </w:rPr>
        <w:t>Юрайт</w:t>
      </w:r>
      <w:proofErr w:type="spellEnd"/>
      <w:r w:rsidRPr="00DC75EB">
        <w:rPr>
          <w:rFonts w:ascii="Times New Roman" w:hAnsi="Times New Roman" w:cs="Times New Roman"/>
          <w:sz w:val="24"/>
          <w:szCs w:val="24"/>
        </w:rPr>
        <w:t>, 2021. — 242 с. —</w:t>
      </w:r>
    </w:p>
    <w:p w14:paraId="6C5A7401" w14:textId="77777777" w:rsidR="00DC75EB" w:rsidRPr="00DC75EB" w:rsidRDefault="00DC75EB" w:rsidP="00777482">
      <w:pPr>
        <w:spacing w:after="0" w:line="240" w:lineRule="auto"/>
        <w:ind w:firstLine="708"/>
        <w:contextualSpacing/>
        <w:jc w:val="both"/>
        <w:rPr>
          <w:rFonts w:ascii="Times New Roman" w:hAnsi="Times New Roman" w:cs="Times New Roman"/>
          <w:sz w:val="24"/>
          <w:szCs w:val="24"/>
        </w:rPr>
      </w:pPr>
      <w:r w:rsidRPr="00DC75EB">
        <w:rPr>
          <w:rFonts w:ascii="Times New Roman" w:hAnsi="Times New Roman" w:cs="Times New Roman"/>
          <w:sz w:val="24"/>
          <w:szCs w:val="24"/>
        </w:rPr>
        <w:t xml:space="preserve">2. Источники электропитания: учебное пособие / </w:t>
      </w:r>
      <w:proofErr w:type="gramStart"/>
      <w:r w:rsidRPr="00DC75EB">
        <w:rPr>
          <w:rFonts w:ascii="Times New Roman" w:hAnsi="Times New Roman" w:cs="Times New Roman"/>
          <w:sz w:val="24"/>
          <w:szCs w:val="24"/>
        </w:rPr>
        <w:t>А.В.</w:t>
      </w:r>
      <w:proofErr w:type="gramEnd"/>
      <w:r w:rsidRPr="00DC75EB">
        <w:rPr>
          <w:rFonts w:ascii="Times New Roman" w:hAnsi="Times New Roman" w:cs="Times New Roman"/>
          <w:sz w:val="24"/>
          <w:szCs w:val="24"/>
        </w:rPr>
        <w:t xml:space="preserve"> Васильков, И.А. Васильков. -М.: Форум, 2019. - 400 с. - (Профессиональное образование) </w:t>
      </w:r>
    </w:p>
    <w:p w14:paraId="65212EEA" w14:textId="77777777" w:rsidR="00DC75EB" w:rsidRPr="00DC75EB" w:rsidRDefault="00DC75EB" w:rsidP="00777482">
      <w:pPr>
        <w:spacing w:after="0" w:line="240" w:lineRule="auto"/>
        <w:ind w:firstLine="708"/>
        <w:contextualSpacing/>
        <w:jc w:val="both"/>
        <w:rPr>
          <w:rFonts w:ascii="Times New Roman" w:hAnsi="Times New Roman" w:cs="Times New Roman"/>
          <w:sz w:val="24"/>
          <w:szCs w:val="24"/>
        </w:rPr>
      </w:pPr>
      <w:r w:rsidRPr="00DC75EB">
        <w:rPr>
          <w:rFonts w:ascii="Times New Roman" w:hAnsi="Times New Roman" w:cs="Times New Roman"/>
          <w:sz w:val="24"/>
          <w:szCs w:val="24"/>
        </w:rPr>
        <w:t xml:space="preserve">3. Лунин, В. П. Электротехника и электроника в 3 т. Том 1. Электрические и магнитные цепи: учебник и практикум для среднего профессионального образования / Э. В. Кузнецов; под общей редакцией В. П. Лунина. — 2-е изд., </w:t>
      </w:r>
      <w:proofErr w:type="spellStart"/>
      <w:r w:rsidRPr="00DC75EB">
        <w:rPr>
          <w:rFonts w:ascii="Times New Roman" w:hAnsi="Times New Roman" w:cs="Times New Roman"/>
          <w:sz w:val="24"/>
          <w:szCs w:val="24"/>
        </w:rPr>
        <w:t>перераб</w:t>
      </w:r>
      <w:proofErr w:type="spellEnd"/>
      <w:proofErr w:type="gramStart"/>
      <w:r w:rsidRPr="00DC75EB">
        <w:rPr>
          <w:rFonts w:ascii="Times New Roman" w:hAnsi="Times New Roman" w:cs="Times New Roman"/>
          <w:sz w:val="24"/>
          <w:szCs w:val="24"/>
        </w:rPr>
        <w:t>.</w:t>
      </w:r>
      <w:proofErr w:type="gramEnd"/>
      <w:r w:rsidRPr="00DC75EB">
        <w:rPr>
          <w:rFonts w:ascii="Times New Roman" w:hAnsi="Times New Roman" w:cs="Times New Roman"/>
          <w:sz w:val="24"/>
          <w:szCs w:val="24"/>
        </w:rPr>
        <w:t xml:space="preserve"> и доп. — Москва: Издательство </w:t>
      </w:r>
      <w:proofErr w:type="spellStart"/>
      <w:r w:rsidRPr="00DC75EB">
        <w:rPr>
          <w:rFonts w:ascii="Times New Roman" w:hAnsi="Times New Roman" w:cs="Times New Roman"/>
          <w:sz w:val="24"/>
          <w:szCs w:val="24"/>
        </w:rPr>
        <w:t>Юрайт</w:t>
      </w:r>
      <w:proofErr w:type="spellEnd"/>
      <w:r w:rsidRPr="00DC75EB">
        <w:rPr>
          <w:rFonts w:ascii="Times New Roman" w:hAnsi="Times New Roman" w:cs="Times New Roman"/>
          <w:sz w:val="24"/>
          <w:szCs w:val="24"/>
        </w:rPr>
        <w:t xml:space="preserve">, 2021. — 255 с. </w:t>
      </w:r>
    </w:p>
    <w:p w14:paraId="4511BE38" w14:textId="77777777" w:rsidR="00DC75EB" w:rsidRPr="00DC75EB" w:rsidRDefault="00DC75EB" w:rsidP="00777482">
      <w:pPr>
        <w:spacing w:after="0" w:line="240" w:lineRule="auto"/>
        <w:ind w:firstLine="708"/>
        <w:contextualSpacing/>
        <w:jc w:val="both"/>
        <w:rPr>
          <w:rFonts w:ascii="Times New Roman" w:hAnsi="Times New Roman" w:cs="Times New Roman"/>
          <w:sz w:val="24"/>
          <w:szCs w:val="24"/>
        </w:rPr>
      </w:pPr>
      <w:r w:rsidRPr="00DC75EB">
        <w:rPr>
          <w:rFonts w:ascii="Times New Roman" w:hAnsi="Times New Roman" w:cs="Times New Roman"/>
          <w:sz w:val="24"/>
          <w:szCs w:val="24"/>
        </w:rPr>
        <w:t xml:space="preserve">4. Миленина, С. А. Электротехника: учебник и практикум для среднего профессионального образования / С. А. Миленина; под редакцией Н. К. Миленина. — 2-е изд., </w:t>
      </w:r>
      <w:proofErr w:type="spellStart"/>
      <w:r w:rsidRPr="00DC75EB">
        <w:rPr>
          <w:rFonts w:ascii="Times New Roman" w:hAnsi="Times New Roman" w:cs="Times New Roman"/>
          <w:sz w:val="24"/>
          <w:szCs w:val="24"/>
        </w:rPr>
        <w:t>перераб</w:t>
      </w:r>
      <w:proofErr w:type="spellEnd"/>
      <w:proofErr w:type="gramStart"/>
      <w:r w:rsidRPr="00DC75EB">
        <w:rPr>
          <w:rFonts w:ascii="Times New Roman" w:hAnsi="Times New Roman" w:cs="Times New Roman"/>
          <w:sz w:val="24"/>
          <w:szCs w:val="24"/>
        </w:rPr>
        <w:t>.</w:t>
      </w:r>
      <w:proofErr w:type="gramEnd"/>
      <w:r w:rsidRPr="00DC75EB">
        <w:rPr>
          <w:rFonts w:ascii="Times New Roman" w:hAnsi="Times New Roman" w:cs="Times New Roman"/>
          <w:sz w:val="24"/>
          <w:szCs w:val="24"/>
        </w:rPr>
        <w:t xml:space="preserve"> и доп. — Москва: Издательство </w:t>
      </w:r>
      <w:proofErr w:type="spellStart"/>
      <w:r w:rsidRPr="00DC75EB">
        <w:rPr>
          <w:rFonts w:ascii="Times New Roman" w:hAnsi="Times New Roman" w:cs="Times New Roman"/>
          <w:sz w:val="24"/>
          <w:szCs w:val="24"/>
        </w:rPr>
        <w:t>Юрайт</w:t>
      </w:r>
      <w:proofErr w:type="spellEnd"/>
      <w:r w:rsidRPr="00DC75EB">
        <w:rPr>
          <w:rFonts w:ascii="Times New Roman" w:hAnsi="Times New Roman" w:cs="Times New Roman"/>
          <w:sz w:val="24"/>
          <w:szCs w:val="24"/>
        </w:rPr>
        <w:t>, 2021. — 263 с. ISBN 978-5-534-05793-5</w:t>
      </w:r>
    </w:p>
    <w:p w14:paraId="54BB43CF" w14:textId="77777777" w:rsidR="00DC75EB" w:rsidRPr="00DC75EB" w:rsidRDefault="00DC75EB" w:rsidP="00777482">
      <w:pPr>
        <w:spacing w:after="0" w:line="240" w:lineRule="auto"/>
        <w:ind w:firstLine="708"/>
        <w:contextualSpacing/>
        <w:jc w:val="both"/>
        <w:rPr>
          <w:rFonts w:ascii="Times New Roman" w:hAnsi="Times New Roman" w:cs="Times New Roman"/>
          <w:sz w:val="24"/>
          <w:szCs w:val="24"/>
        </w:rPr>
      </w:pPr>
      <w:r w:rsidRPr="00DC75EB">
        <w:rPr>
          <w:rFonts w:ascii="Times New Roman" w:hAnsi="Times New Roman" w:cs="Times New Roman"/>
          <w:sz w:val="24"/>
          <w:szCs w:val="24"/>
        </w:rPr>
        <w:t xml:space="preserve">5. Новожилов, О. П. Электроника и схемотехника в 2 ч. Часть 1: учебник для среднего профессионального образования / О. П. Новожилов. — Москва: Издательство </w:t>
      </w:r>
      <w:proofErr w:type="spellStart"/>
      <w:r w:rsidRPr="00DC75EB">
        <w:rPr>
          <w:rFonts w:ascii="Times New Roman" w:hAnsi="Times New Roman" w:cs="Times New Roman"/>
          <w:sz w:val="24"/>
          <w:szCs w:val="24"/>
        </w:rPr>
        <w:t>Юрайт</w:t>
      </w:r>
      <w:proofErr w:type="spellEnd"/>
      <w:r w:rsidRPr="00DC75EB">
        <w:rPr>
          <w:rFonts w:ascii="Times New Roman" w:hAnsi="Times New Roman" w:cs="Times New Roman"/>
          <w:sz w:val="24"/>
          <w:szCs w:val="24"/>
        </w:rPr>
        <w:t xml:space="preserve">, 2021. — 382 с. </w:t>
      </w:r>
    </w:p>
    <w:p w14:paraId="2F253165" w14:textId="77777777" w:rsidR="00DC75EB" w:rsidRPr="00DC75EB" w:rsidRDefault="00DC75EB" w:rsidP="00777482">
      <w:pPr>
        <w:spacing w:after="0" w:line="240" w:lineRule="auto"/>
        <w:ind w:firstLine="708"/>
        <w:contextualSpacing/>
        <w:jc w:val="both"/>
        <w:rPr>
          <w:rFonts w:ascii="Times New Roman" w:hAnsi="Times New Roman" w:cs="Times New Roman"/>
          <w:sz w:val="24"/>
          <w:szCs w:val="24"/>
        </w:rPr>
      </w:pPr>
      <w:r w:rsidRPr="00DC75EB">
        <w:rPr>
          <w:rFonts w:ascii="Times New Roman" w:hAnsi="Times New Roman" w:cs="Times New Roman"/>
          <w:sz w:val="24"/>
          <w:szCs w:val="24"/>
        </w:rPr>
        <w:t xml:space="preserve">6. Расчет электрических и магнитных цепей и полей. Решение задач: учеб. пособие/ Е.А. </w:t>
      </w:r>
      <w:proofErr w:type="spellStart"/>
      <w:r w:rsidRPr="00DC75EB">
        <w:rPr>
          <w:rFonts w:ascii="Times New Roman" w:hAnsi="Times New Roman" w:cs="Times New Roman"/>
          <w:sz w:val="24"/>
          <w:szCs w:val="24"/>
        </w:rPr>
        <w:t>Лоторейчук</w:t>
      </w:r>
      <w:proofErr w:type="spellEnd"/>
      <w:r w:rsidRPr="00DC75EB">
        <w:rPr>
          <w:rFonts w:ascii="Times New Roman" w:hAnsi="Times New Roman" w:cs="Times New Roman"/>
          <w:sz w:val="24"/>
          <w:szCs w:val="24"/>
        </w:rPr>
        <w:t xml:space="preserve">. — 2-е изд., </w:t>
      </w:r>
      <w:proofErr w:type="spellStart"/>
      <w:r w:rsidRPr="00DC75EB">
        <w:rPr>
          <w:rFonts w:ascii="Times New Roman" w:hAnsi="Times New Roman" w:cs="Times New Roman"/>
          <w:sz w:val="24"/>
          <w:szCs w:val="24"/>
        </w:rPr>
        <w:t>испр</w:t>
      </w:r>
      <w:proofErr w:type="spellEnd"/>
      <w:proofErr w:type="gramStart"/>
      <w:r w:rsidRPr="00DC75EB">
        <w:rPr>
          <w:rFonts w:ascii="Times New Roman" w:hAnsi="Times New Roman" w:cs="Times New Roman"/>
          <w:sz w:val="24"/>
          <w:szCs w:val="24"/>
        </w:rPr>
        <w:t>.</w:t>
      </w:r>
      <w:proofErr w:type="gramEnd"/>
      <w:r w:rsidRPr="00DC75EB">
        <w:rPr>
          <w:rFonts w:ascii="Times New Roman" w:hAnsi="Times New Roman" w:cs="Times New Roman"/>
          <w:sz w:val="24"/>
          <w:szCs w:val="24"/>
        </w:rPr>
        <w:t xml:space="preserve"> и доп. — М.: ИД «ФОРУМ»: ИНФРА-М, 2019. —272 с.</w:t>
      </w:r>
    </w:p>
    <w:p w14:paraId="40E4B753" w14:textId="77777777" w:rsidR="00DC75EB" w:rsidRPr="00DC75EB" w:rsidRDefault="00DC75EB" w:rsidP="00777482">
      <w:pPr>
        <w:spacing w:after="0" w:line="240" w:lineRule="auto"/>
        <w:ind w:firstLine="708"/>
        <w:contextualSpacing/>
        <w:jc w:val="both"/>
        <w:rPr>
          <w:rFonts w:ascii="Times New Roman" w:hAnsi="Times New Roman" w:cs="Times New Roman"/>
          <w:sz w:val="24"/>
          <w:szCs w:val="24"/>
        </w:rPr>
      </w:pPr>
      <w:r w:rsidRPr="00DC75EB">
        <w:rPr>
          <w:rFonts w:ascii="Times New Roman" w:hAnsi="Times New Roman" w:cs="Times New Roman"/>
          <w:sz w:val="24"/>
          <w:szCs w:val="24"/>
        </w:rPr>
        <w:t xml:space="preserve">7. Розанов, Ю. К. Силовая электроника: учебник и практикум для среднего профессионального образования / Ю. К. Розанов, М. Г. </w:t>
      </w:r>
      <w:proofErr w:type="spellStart"/>
      <w:r w:rsidRPr="00DC75EB">
        <w:rPr>
          <w:rFonts w:ascii="Times New Roman" w:hAnsi="Times New Roman" w:cs="Times New Roman"/>
          <w:sz w:val="24"/>
          <w:szCs w:val="24"/>
        </w:rPr>
        <w:t>Лепанов</w:t>
      </w:r>
      <w:proofErr w:type="spellEnd"/>
      <w:r w:rsidRPr="00DC75EB">
        <w:rPr>
          <w:rFonts w:ascii="Times New Roman" w:hAnsi="Times New Roman" w:cs="Times New Roman"/>
          <w:sz w:val="24"/>
          <w:szCs w:val="24"/>
        </w:rPr>
        <w:t xml:space="preserve">; под редакцией Ю. К. Розанова. — Москва: Издательство </w:t>
      </w:r>
      <w:proofErr w:type="spellStart"/>
      <w:r w:rsidRPr="00DC75EB">
        <w:rPr>
          <w:rFonts w:ascii="Times New Roman" w:hAnsi="Times New Roman" w:cs="Times New Roman"/>
          <w:sz w:val="24"/>
          <w:szCs w:val="24"/>
        </w:rPr>
        <w:t>Юрайт</w:t>
      </w:r>
      <w:proofErr w:type="spellEnd"/>
      <w:r w:rsidRPr="00DC75EB">
        <w:rPr>
          <w:rFonts w:ascii="Times New Roman" w:hAnsi="Times New Roman" w:cs="Times New Roman"/>
          <w:sz w:val="24"/>
          <w:szCs w:val="24"/>
        </w:rPr>
        <w:t xml:space="preserve">, 2021. — 206 с. </w:t>
      </w:r>
    </w:p>
    <w:p w14:paraId="2159B782" w14:textId="77777777" w:rsidR="00DC75EB" w:rsidRPr="00DC75EB" w:rsidRDefault="00DC75EB" w:rsidP="00777482">
      <w:pPr>
        <w:spacing w:after="0" w:line="240" w:lineRule="auto"/>
        <w:ind w:firstLine="708"/>
        <w:contextualSpacing/>
        <w:jc w:val="both"/>
        <w:rPr>
          <w:rFonts w:ascii="Times New Roman" w:hAnsi="Times New Roman" w:cs="Times New Roman"/>
          <w:sz w:val="24"/>
          <w:szCs w:val="24"/>
        </w:rPr>
      </w:pPr>
      <w:r w:rsidRPr="00DC75EB">
        <w:rPr>
          <w:rFonts w:ascii="Times New Roman" w:hAnsi="Times New Roman" w:cs="Times New Roman"/>
          <w:sz w:val="24"/>
          <w:szCs w:val="24"/>
        </w:rPr>
        <w:t xml:space="preserve">8. Славинский, А. К. Электротехника с основами электроники: учебное пособие / А. К. Славинский, И. С. </w:t>
      </w:r>
      <w:proofErr w:type="spellStart"/>
      <w:r w:rsidRPr="00DC75EB">
        <w:rPr>
          <w:rFonts w:ascii="Times New Roman" w:hAnsi="Times New Roman" w:cs="Times New Roman"/>
          <w:sz w:val="24"/>
          <w:szCs w:val="24"/>
        </w:rPr>
        <w:t>Туревский</w:t>
      </w:r>
      <w:proofErr w:type="spellEnd"/>
      <w:r w:rsidRPr="00DC75EB">
        <w:rPr>
          <w:rFonts w:ascii="Times New Roman" w:hAnsi="Times New Roman" w:cs="Times New Roman"/>
          <w:sz w:val="24"/>
          <w:szCs w:val="24"/>
        </w:rPr>
        <w:t>. — Москва: ФОРУМ: ИНФРА-М, 2021. — 448 с. ISBN 978-5-8199-0747-4</w:t>
      </w:r>
    </w:p>
    <w:p w14:paraId="09E1AD3A" w14:textId="77777777" w:rsidR="00DC75EB" w:rsidRPr="00DC75EB" w:rsidRDefault="00DC75EB" w:rsidP="00777482">
      <w:pPr>
        <w:spacing w:after="0" w:line="240" w:lineRule="auto"/>
        <w:ind w:firstLine="708"/>
        <w:contextualSpacing/>
        <w:jc w:val="both"/>
        <w:rPr>
          <w:rFonts w:ascii="Times New Roman" w:hAnsi="Times New Roman" w:cs="Times New Roman"/>
          <w:sz w:val="24"/>
          <w:szCs w:val="24"/>
        </w:rPr>
      </w:pPr>
      <w:r w:rsidRPr="00DC75EB">
        <w:rPr>
          <w:rFonts w:ascii="Times New Roman" w:hAnsi="Times New Roman" w:cs="Times New Roman"/>
          <w:sz w:val="24"/>
          <w:szCs w:val="24"/>
        </w:rPr>
        <w:t>9. Электрические измерения: учебник / В. А. Панфилов. - 10-е изд., стер. - Москва: Академия, 2015. - 284 с.</w:t>
      </w:r>
    </w:p>
    <w:p w14:paraId="31BF49FC" w14:textId="77777777" w:rsidR="00DC75EB" w:rsidRPr="00DC75EB" w:rsidRDefault="00DC75EB" w:rsidP="00777482">
      <w:pPr>
        <w:spacing w:after="0" w:line="240" w:lineRule="auto"/>
        <w:ind w:firstLine="708"/>
        <w:contextualSpacing/>
        <w:jc w:val="both"/>
        <w:rPr>
          <w:rFonts w:ascii="Times New Roman" w:hAnsi="Times New Roman" w:cs="Times New Roman"/>
          <w:sz w:val="24"/>
          <w:szCs w:val="24"/>
        </w:rPr>
      </w:pPr>
      <w:r w:rsidRPr="00DC75EB">
        <w:rPr>
          <w:rFonts w:ascii="Times New Roman" w:hAnsi="Times New Roman" w:cs="Times New Roman"/>
          <w:sz w:val="24"/>
          <w:szCs w:val="24"/>
        </w:rPr>
        <w:t xml:space="preserve">10. Электроника: электронные аппараты: учебник и практикум для среднего профессионального образования / под редакцией П. А. Курбатова. — Москва: Издательство </w:t>
      </w:r>
      <w:proofErr w:type="spellStart"/>
      <w:r w:rsidRPr="00DC75EB">
        <w:rPr>
          <w:rFonts w:ascii="Times New Roman" w:hAnsi="Times New Roman" w:cs="Times New Roman"/>
          <w:sz w:val="24"/>
          <w:szCs w:val="24"/>
        </w:rPr>
        <w:t>Юрайт</w:t>
      </w:r>
      <w:proofErr w:type="spellEnd"/>
      <w:r w:rsidRPr="00DC75EB">
        <w:rPr>
          <w:rFonts w:ascii="Times New Roman" w:hAnsi="Times New Roman" w:cs="Times New Roman"/>
          <w:sz w:val="24"/>
          <w:szCs w:val="24"/>
        </w:rPr>
        <w:t xml:space="preserve">, 2021. — 195 с. </w:t>
      </w:r>
    </w:p>
    <w:p w14:paraId="12862011" w14:textId="7409C103" w:rsidR="00DC75EB" w:rsidRDefault="00DC75EB" w:rsidP="00777482">
      <w:pPr>
        <w:keepNext/>
        <w:spacing w:after="0" w:line="240" w:lineRule="auto"/>
        <w:ind w:firstLine="708"/>
        <w:contextualSpacing/>
        <w:jc w:val="both"/>
        <w:outlineLvl w:val="0"/>
        <w:rPr>
          <w:rFonts w:ascii="Times New Roman" w:hAnsi="Times New Roman" w:cs="Times New Roman"/>
          <w:sz w:val="24"/>
          <w:szCs w:val="24"/>
        </w:rPr>
      </w:pPr>
      <w:r w:rsidRPr="00DC75EB">
        <w:rPr>
          <w:rFonts w:ascii="Times New Roman" w:hAnsi="Times New Roman" w:cs="Times New Roman"/>
          <w:sz w:val="24"/>
          <w:szCs w:val="24"/>
        </w:rPr>
        <w:t>11. Электротехника и электроника: учебник / М. В. Немцов, М. Л. Немцова. - 9-е изд., стер. - Москва: Академия, 2017. - 478 с. ISBN 978-5-4468-4623-8</w:t>
      </w:r>
      <w:bookmarkEnd w:id="66"/>
    </w:p>
    <w:p w14:paraId="353E8474" w14:textId="790A51F2" w:rsidR="00777482" w:rsidRPr="00777482" w:rsidRDefault="00777482" w:rsidP="00777482">
      <w:pPr>
        <w:keepNext/>
        <w:spacing w:after="0" w:line="240" w:lineRule="auto"/>
        <w:ind w:firstLine="708"/>
        <w:contextualSpacing/>
        <w:jc w:val="both"/>
        <w:outlineLvl w:val="0"/>
        <w:rPr>
          <w:rFonts w:ascii="Times New Roman" w:eastAsia="Times New Roman" w:hAnsi="Times New Roman" w:cs="Times New Roman"/>
          <w:kern w:val="32"/>
          <w:sz w:val="24"/>
          <w:szCs w:val="24"/>
          <w:lang w:eastAsia="ru-RU"/>
        </w:rPr>
      </w:pPr>
      <w:r>
        <w:rPr>
          <w:rFonts w:ascii="Times New Roman" w:eastAsia="Times New Roman" w:hAnsi="Times New Roman" w:cs="Times New Roman"/>
          <w:kern w:val="32"/>
          <w:sz w:val="24"/>
          <w:szCs w:val="24"/>
          <w:lang w:eastAsia="ru-RU"/>
        </w:rPr>
        <w:t>1</w:t>
      </w:r>
      <w:r w:rsidRPr="00777482">
        <w:rPr>
          <w:rFonts w:ascii="Times New Roman" w:eastAsia="Times New Roman" w:hAnsi="Times New Roman" w:cs="Times New Roman"/>
          <w:kern w:val="32"/>
          <w:sz w:val="24"/>
          <w:szCs w:val="24"/>
          <w:lang w:eastAsia="ru-RU"/>
        </w:rPr>
        <w:t xml:space="preserve">2. Славинский, А. К. Электротехника с основами электроники: Учебное пособие / </w:t>
      </w:r>
      <w:proofErr w:type="gramStart"/>
      <w:r w:rsidRPr="00777482">
        <w:rPr>
          <w:rFonts w:ascii="Times New Roman" w:eastAsia="Times New Roman" w:hAnsi="Times New Roman" w:cs="Times New Roman"/>
          <w:kern w:val="32"/>
          <w:sz w:val="24"/>
          <w:szCs w:val="24"/>
          <w:lang w:eastAsia="ru-RU"/>
        </w:rPr>
        <w:t>А.К.</w:t>
      </w:r>
      <w:proofErr w:type="gramEnd"/>
      <w:r w:rsidRPr="00777482">
        <w:rPr>
          <w:rFonts w:ascii="Times New Roman" w:eastAsia="Times New Roman" w:hAnsi="Times New Roman" w:cs="Times New Roman"/>
          <w:kern w:val="32"/>
          <w:sz w:val="24"/>
          <w:szCs w:val="24"/>
          <w:lang w:eastAsia="ru-RU"/>
        </w:rPr>
        <w:t xml:space="preserve"> Славинский, И.С. </w:t>
      </w:r>
      <w:proofErr w:type="spellStart"/>
      <w:r w:rsidRPr="00777482">
        <w:rPr>
          <w:rFonts w:ascii="Times New Roman" w:eastAsia="Times New Roman" w:hAnsi="Times New Roman" w:cs="Times New Roman"/>
          <w:kern w:val="32"/>
          <w:sz w:val="24"/>
          <w:szCs w:val="24"/>
          <w:lang w:eastAsia="ru-RU"/>
        </w:rPr>
        <w:t>Туревский</w:t>
      </w:r>
      <w:proofErr w:type="spellEnd"/>
      <w:r w:rsidRPr="00777482">
        <w:rPr>
          <w:rFonts w:ascii="Times New Roman" w:eastAsia="Times New Roman" w:hAnsi="Times New Roman" w:cs="Times New Roman"/>
          <w:kern w:val="32"/>
          <w:sz w:val="24"/>
          <w:szCs w:val="24"/>
          <w:lang w:eastAsia="ru-RU"/>
        </w:rPr>
        <w:t>. - Москва: ИД ФОРУМ: НИЦ ИНФРА-М, 2015. - 448 с.: ил.; - (Профессиональное образование). ISBN 978-5-8199-0360-5. - Текст: электронный. - URL: https://znanium.com/catalog/product/494180 (дата обращения: 11.08.2021). – Режим доступа: по подписке.</w:t>
      </w:r>
    </w:p>
    <w:p w14:paraId="3E88E5A5" w14:textId="77777777" w:rsidR="00DC75EB" w:rsidRPr="00DC75EB" w:rsidRDefault="00DC75EB" w:rsidP="00DC75EB">
      <w:pPr>
        <w:spacing w:after="0" w:line="240" w:lineRule="auto"/>
        <w:contextualSpacing/>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br w:type="page"/>
      </w:r>
    </w:p>
    <w:p w14:paraId="24DED0FF" w14:textId="323151C7" w:rsidR="00DC75EB" w:rsidRPr="00DC75EB" w:rsidRDefault="00DC75EB" w:rsidP="00DC75EB">
      <w:pPr>
        <w:kinsoku w:val="0"/>
        <w:overflowPunct w:val="0"/>
        <w:spacing w:after="0" w:line="250" w:lineRule="auto"/>
        <w:ind w:firstLine="709"/>
        <w:jc w:val="center"/>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
          <w:bCs/>
          <w:lang w:eastAsia="ru-RU"/>
        </w:rPr>
        <w:lastRenderedPageBreak/>
        <w:t xml:space="preserve">4. КОНТРОЛЬ И ОЦЕНКА РЕЗУЛЬТАТОВ ОСВОЕНИЯ </w:t>
      </w:r>
      <w:r w:rsidR="00777482">
        <w:rPr>
          <w:rFonts w:ascii="Times New Roman" w:eastAsia="Times New Roman" w:hAnsi="Times New Roman" w:cs="Times New Roman"/>
          <w:b/>
          <w:bCs/>
          <w:lang w:eastAsia="ru-RU"/>
        </w:rPr>
        <w:br/>
      </w:r>
      <w:r w:rsidRPr="00DC75EB">
        <w:rPr>
          <w:rFonts w:ascii="Times New Roman" w:eastAsia="Times New Roman" w:hAnsi="Times New Roman" w:cs="Times New Roman"/>
          <w:b/>
          <w:bCs/>
          <w:lang w:eastAsia="ru-RU"/>
        </w:rPr>
        <w:t>ПРОФЕССИОНАЛЬНОГО МОДУЛЯ</w:t>
      </w:r>
    </w:p>
    <w:tbl>
      <w:tblPr>
        <w:tblW w:w="9498" w:type="dxa"/>
        <w:tblInd w:w="-147" w:type="dxa"/>
        <w:tblLook w:val="04A0" w:firstRow="1" w:lastRow="0" w:firstColumn="1" w:lastColumn="0" w:noHBand="0" w:noVBand="1"/>
      </w:tblPr>
      <w:tblGrid>
        <w:gridCol w:w="3544"/>
        <w:gridCol w:w="3119"/>
        <w:gridCol w:w="2835"/>
      </w:tblGrid>
      <w:tr w:rsidR="00DC75EB" w:rsidRPr="00DC75EB" w14:paraId="50C88F20" w14:textId="77777777" w:rsidTr="00600D3E">
        <w:trPr>
          <w:trHeight w:val="312"/>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048940" w14:textId="77777777" w:rsidR="00DC75EB" w:rsidRPr="00DC75EB" w:rsidRDefault="00DC75EB" w:rsidP="00DC75EB">
            <w:pPr>
              <w:spacing w:after="0" w:line="240" w:lineRule="auto"/>
              <w:contextualSpacing/>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Результаты обучения</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30122216" w14:textId="77777777" w:rsidR="00DC75EB" w:rsidRPr="00DC75EB" w:rsidRDefault="00DC75EB" w:rsidP="00DC75EB">
            <w:pPr>
              <w:spacing w:after="0" w:line="240" w:lineRule="auto"/>
              <w:contextualSpacing/>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Критерии оценки</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42B2648F" w14:textId="77777777" w:rsidR="00DC75EB" w:rsidRPr="00DC75EB" w:rsidRDefault="00DC75EB" w:rsidP="00DC75EB">
            <w:pPr>
              <w:spacing w:after="0" w:line="240" w:lineRule="auto"/>
              <w:contextualSpacing/>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Методы оценки</w:t>
            </w:r>
          </w:p>
        </w:tc>
      </w:tr>
      <w:tr w:rsidR="00DC75EB" w:rsidRPr="00DC75EB" w14:paraId="601FC73E" w14:textId="77777777" w:rsidTr="00600D3E">
        <w:trPr>
          <w:trHeight w:val="5796"/>
        </w:trPr>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39279BE9" w14:textId="77777777" w:rsidR="00DC75EB" w:rsidRPr="00DC75EB" w:rsidRDefault="00DC75EB" w:rsidP="00DC75EB">
            <w:pPr>
              <w:spacing w:after="0" w:line="240" w:lineRule="auto"/>
              <w:contextualSpacing/>
              <w:rPr>
                <w:rFonts w:ascii="Times New Roman" w:eastAsia="Times New Roman" w:hAnsi="Times New Roman" w:cs="Times New Roman"/>
                <w:color w:val="000000"/>
                <w:lang w:eastAsia="ru-RU"/>
              </w:rPr>
            </w:pPr>
            <w:r w:rsidRPr="00DC75EB">
              <w:rPr>
                <w:rFonts w:ascii="Times New Roman" w:eastAsia="Times New Roman" w:hAnsi="Times New Roman" w:cs="Times New Roman"/>
                <w:b/>
                <w:bCs/>
                <w:color w:val="000000"/>
                <w:lang w:eastAsia="ru-RU"/>
              </w:rPr>
              <w:t>Перечень знаний, осваиваемых в рамках дисциплины:</w:t>
            </w:r>
            <w:r w:rsidRPr="00DC75EB">
              <w:rPr>
                <w:rFonts w:ascii="Times New Roman" w:eastAsia="Times New Roman" w:hAnsi="Times New Roman" w:cs="Times New Roman"/>
                <w:color w:val="000000"/>
                <w:lang w:eastAsia="ru-RU"/>
              </w:rPr>
              <w:br/>
              <w:t>- правила технической эксплуатации и ухода за оборудованием, приспособлениями и инструментом;</w:t>
            </w:r>
          </w:p>
          <w:p w14:paraId="3F9518F4" w14:textId="77777777" w:rsidR="00DC75EB" w:rsidRPr="00DC75EB" w:rsidRDefault="00DC75EB" w:rsidP="00DC75EB">
            <w:pPr>
              <w:spacing w:after="0" w:line="240" w:lineRule="auto"/>
              <w:contextualSpacing/>
              <w:rPr>
                <w:rFonts w:ascii="Times New Roman" w:eastAsia="Times New Roman" w:hAnsi="Times New Roman" w:cs="Times New Roman"/>
                <w:color w:val="000000"/>
                <w:lang w:eastAsia="ru-RU"/>
              </w:rPr>
            </w:pPr>
            <w:r w:rsidRPr="00DC75EB">
              <w:rPr>
                <w:rFonts w:ascii="Times New Roman" w:eastAsia="Times New Roman" w:hAnsi="Times New Roman" w:cs="Times New Roman"/>
                <w:color w:val="000000"/>
                <w:lang w:eastAsia="ru-RU"/>
              </w:rPr>
              <w:t>- принцип действия электродвигателей постоянного и переменного тока;</w:t>
            </w:r>
          </w:p>
          <w:p w14:paraId="55EB2447" w14:textId="77777777" w:rsidR="00DC75EB" w:rsidRPr="00DC75EB" w:rsidRDefault="00DC75EB" w:rsidP="00DC75EB">
            <w:pPr>
              <w:spacing w:after="0" w:line="240" w:lineRule="auto"/>
              <w:contextualSpacing/>
              <w:rPr>
                <w:rFonts w:ascii="Times New Roman" w:eastAsia="Times New Roman" w:hAnsi="Times New Roman" w:cs="Times New Roman"/>
                <w:color w:val="000000"/>
                <w:lang w:eastAsia="ru-RU"/>
              </w:rPr>
            </w:pPr>
            <w:r w:rsidRPr="00DC75EB">
              <w:rPr>
                <w:rFonts w:ascii="Times New Roman" w:eastAsia="Times New Roman" w:hAnsi="Times New Roman" w:cs="Times New Roman"/>
                <w:color w:val="000000"/>
                <w:lang w:eastAsia="ru-RU"/>
              </w:rPr>
              <w:t>- устройство измерительных приборов и оборудования, правила их использования;</w:t>
            </w:r>
          </w:p>
          <w:p w14:paraId="38DB9741" w14:textId="77777777" w:rsidR="00DC75EB" w:rsidRPr="00DC75EB" w:rsidRDefault="00DC75EB" w:rsidP="00DC75EB">
            <w:pPr>
              <w:spacing w:after="0" w:line="240" w:lineRule="auto"/>
              <w:contextualSpacing/>
              <w:rPr>
                <w:rFonts w:ascii="Times New Roman" w:eastAsia="Times New Roman" w:hAnsi="Times New Roman" w:cs="Times New Roman"/>
                <w:color w:val="000000"/>
                <w:lang w:eastAsia="ru-RU"/>
              </w:rPr>
            </w:pPr>
            <w:r w:rsidRPr="00DC75EB">
              <w:rPr>
                <w:rFonts w:ascii="Times New Roman" w:eastAsia="Times New Roman" w:hAnsi="Times New Roman" w:cs="Times New Roman"/>
                <w:color w:val="000000"/>
                <w:lang w:eastAsia="ru-RU"/>
              </w:rPr>
              <w:t>- физические основы электроники;</w:t>
            </w:r>
          </w:p>
          <w:p w14:paraId="5B465BD3" w14:textId="77777777" w:rsidR="00DC75EB" w:rsidRPr="00DC75EB" w:rsidRDefault="00DC75EB" w:rsidP="00DC75EB">
            <w:pPr>
              <w:spacing w:after="0" w:line="240" w:lineRule="auto"/>
              <w:contextualSpacing/>
              <w:rPr>
                <w:rFonts w:ascii="Times New Roman" w:eastAsia="Times New Roman" w:hAnsi="Times New Roman" w:cs="Times New Roman"/>
                <w:color w:val="000000"/>
                <w:lang w:eastAsia="ru-RU"/>
              </w:rPr>
            </w:pPr>
            <w:r w:rsidRPr="00DC75EB">
              <w:rPr>
                <w:rFonts w:ascii="Times New Roman" w:eastAsia="Times New Roman" w:hAnsi="Times New Roman" w:cs="Times New Roman"/>
                <w:color w:val="000000"/>
                <w:lang w:eastAsia="ru-RU"/>
              </w:rPr>
              <w:t>- правила техники безопасности при проведении электротехнических работ</w:t>
            </w:r>
          </w:p>
          <w:p w14:paraId="353D84DF" w14:textId="77777777" w:rsidR="00DC75EB" w:rsidRPr="00DC75EB" w:rsidRDefault="00DC75EB" w:rsidP="00DC75EB">
            <w:pPr>
              <w:spacing w:after="0" w:line="240" w:lineRule="auto"/>
              <w:contextualSpacing/>
              <w:rPr>
                <w:rFonts w:ascii="Times New Roman" w:eastAsia="Times New Roman" w:hAnsi="Times New Roman" w:cs="Times New Roman"/>
                <w:color w:val="000000"/>
                <w:lang w:eastAsia="ru-RU"/>
              </w:rPr>
            </w:pPr>
          </w:p>
          <w:p w14:paraId="141F22FA" w14:textId="77777777" w:rsidR="00DC75EB" w:rsidRPr="00DC75EB" w:rsidRDefault="00DC75EB" w:rsidP="00DC75EB">
            <w:pPr>
              <w:spacing w:after="0" w:line="240" w:lineRule="auto"/>
              <w:contextualSpacing/>
              <w:rPr>
                <w:rFonts w:ascii="Times New Roman" w:eastAsia="Times New Roman" w:hAnsi="Times New Roman" w:cs="Times New Roman"/>
                <w:color w:val="000000"/>
                <w:lang w:eastAsia="ru-RU"/>
              </w:rPr>
            </w:pPr>
            <w:r w:rsidRPr="00DC75EB">
              <w:rPr>
                <w:rFonts w:ascii="Times New Roman" w:eastAsia="Times New Roman" w:hAnsi="Times New Roman" w:cs="Times New Roman"/>
                <w:b/>
                <w:bCs/>
                <w:color w:val="000000"/>
                <w:lang w:eastAsia="ru-RU"/>
              </w:rPr>
              <w:t>Перечень умений, осваиваемых в рамках дисциплины:</w:t>
            </w:r>
            <w:r w:rsidRPr="00DC75EB">
              <w:rPr>
                <w:rFonts w:ascii="Times New Roman" w:eastAsia="Times New Roman" w:hAnsi="Times New Roman" w:cs="Times New Roman"/>
                <w:color w:val="000000"/>
                <w:lang w:eastAsia="ru-RU"/>
              </w:rPr>
              <w:br/>
              <w:t>- обслуживать электрическое оборудование компрессоров, насосов, воздухоохладителей;</w:t>
            </w:r>
          </w:p>
          <w:p w14:paraId="098D7AA2" w14:textId="77777777" w:rsidR="00DC75EB" w:rsidRPr="00DC75EB" w:rsidRDefault="00DC75EB" w:rsidP="00DC75EB">
            <w:pPr>
              <w:spacing w:after="0" w:line="240" w:lineRule="auto"/>
              <w:contextualSpacing/>
              <w:rPr>
                <w:rFonts w:ascii="Times New Roman" w:eastAsia="Times New Roman" w:hAnsi="Times New Roman" w:cs="Times New Roman"/>
                <w:color w:val="000000"/>
                <w:lang w:eastAsia="ru-RU"/>
              </w:rPr>
            </w:pPr>
            <w:r w:rsidRPr="00DC75EB">
              <w:rPr>
                <w:rFonts w:ascii="Times New Roman" w:eastAsia="Times New Roman" w:hAnsi="Times New Roman" w:cs="Times New Roman"/>
                <w:color w:val="000000"/>
                <w:lang w:eastAsia="ru-RU"/>
              </w:rPr>
              <w:t>- производить чистку, техническое обслуживание электродвигателей;</w:t>
            </w:r>
          </w:p>
          <w:p w14:paraId="13A659F8" w14:textId="77777777" w:rsidR="00DC75EB" w:rsidRPr="00DC75EB" w:rsidRDefault="00DC75EB" w:rsidP="00DC75EB">
            <w:pPr>
              <w:spacing w:after="0" w:line="240" w:lineRule="auto"/>
              <w:contextualSpacing/>
              <w:rPr>
                <w:rFonts w:ascii="Times New Roman" w:eastAsia="Times New Roman" w:hAnsi="Times New Roman" w:cs="Times New Roman"/>
                <w:color w:val="000000"/>
                <w:lang w:eastAsia="ru-RU"/>
              </w:rPr>
            </w:pPr>
            <w:r w:rsidRPr="00DC75EB">
              <w:rPr>
                <w:rFonts w:ascii="Times New Roman" w:eastAsia="Times New Roman" w:hAnsi="Times New Roman" w:cs="Times New Roman"/>
                <w:color w:val="000000"/>
                <w:lang w:eastAsia="ru-RU"/>
              </w:rPr>
              <w:t>- своевременно и рационально подготавливать к работе инструменты и приспособления, содержать их в надлежащем состоянии;</w:t>
            </w:r>
          </w:p>
          <w:p w14:paraId="6FD62CA6" w14:textId="77777777" w:rsidR="00DC75EB" w:rsidRPr="00DC75EB" w:rsidRDefault="00DC75EB" w:rsidP="00DC75EB">
            <w:pPr>
              <w:spacing w:after="0" w:line="240" w:lineRule="auto"/>
              <w:contextualSpacing/>
              <w:rPr>
                <w:rFonts w:ascii="Times New Roman" w:eastAsia="Times New Roman" w:hAnsi="Times New Roman" w:cs="Times New Roman"/>
                <w:color w:val="000000"/>
                <w:lang w:eastAsia="ru-RU"/>
              </w:rPr>
            </w:pPr>
            <w:r w:rsidRPr="00DC75EB">
              <w:rPr>
                <w:rFonts w:ascii="Times New Roman" w:eastAsia="Times New Roman" w:hAnsi="Times New Roman" w:cs="Times New Roman"/>
                <w:color w:val="000000"/>
                <w:lang w:eastAsia="ru-RU"/>
              </w:rPr>
              <w:t>- читать чертежи, монтажные схемы и принципиальные схемы, анализировать технологическую и конструкторскую документацию;</w:t>
            </w:r>
          </w:p>
          <w:p w14:paraId="067BC6EE" w14:textId="77777777" w:rsidR="00DC75EB" w:rsidRPr="00DC75EB" w:rsidRDefault="00DC75EB" w:rsidP="00DC75EB">
            <w:pPr>
              <w:spacing w:after="0" w:line="240" w:lineRule="auto"/>
              <w:contextualSpacing/>
              <w:rPr>
                <w:rFonts w:ascii="Times New Roman" w:eastAsia="Times New Roman" w:hAnsi="Times New Roman" w:cs="Times New Roman"/>
                <w:color w:val="000000"/>
                <w:lang w:eastAsia="ru-RU"/>
              </w:rPr>
            </w:pPr>
            <w:r w:rsidRPr="00DC75EB">
              <w:rPr>
                <w:rFonts w:ascii="Times New Roman" w:eastAsia="Times New Roman" w:hAnsi="Times New Roman" w:cs="Times New Roman"/>
                <w:color w:val="000000"/>
                <w:lang w:eastAsia="ru-RU"/>
              </w:rPr>
              <w:t>- определять неисправности и устранять их, пользоваться измерительными приборами и оборудованием</w:t>
            </w:r>
          </w:p>
        </w:tc>
        <w:tc>
          <w:tcPr>
            <w:tcW w:w="3119" w:type="dxa"/>
            <w:tcBorders>
              <w:top w:val="single" w:sz="4" w:space="0" w:color="auto"/>
              <w:left w:val="nil"/>
              <w:bottom w:val="single" w:sz="4" w:space="0" w:color="auto"/>
              <w:right w:val="single" w:sz="4" w:space="0" w:color="auto"/>
            </w:tcBorders>
            <w:shd w:val="clear" w:color="auto" w:fill="auto"/>
            <w:hideMark/>
          </w:tcPr>
          <w:p w14:paraId="558B5E38" w14:textId="77777777" w:rsidR="00DC75EB" w:rsidRPr="00DC75EB" w:rsidRDefault="00DC75EB" w:rsidP="00DC75EB">
            <w:pPr>
              <w:spacing w:after="0" w:line="240" w:lineRule="auto"/>
              <w:contextualSpacing/>
              <w:rPr>
                <w:rFonts w:ascii="Times New Roman" w:eastAsia="Times New Roman" w:hAnsi="Times New Roman" w:cs="Times New Roman"/>
                <w:color w:val="000000"/>
                <w:lang w:eastAsia="ru-RU"/>
              </w:rPr>
            </w:pPr>
            <w:r w:rsidRPr="00DC75EB">
              <w:rPr>
                <w:rFonts w:ascii="Times New Roman" w:eastAsia="Times New Roman" w:hAnsi="Times New Roman" w:cs="Times New Roman"/>
                <w:color w:val="000000"/>
                <w:lang w:eastAsia="ru-RU"/>
              </w:rPr>
              <w:t>- владение профессиональной терминологией;</w:t>
            </w:r>
          </w:p>
          <w:p w14:paraId="5EAA684D" w14:textId="77777777" w:rsidR="00DC75EB" w:rsidRPr="00DC75EB" w:rsidRDefault="00DC75EB" w:rsidP="00DC75EB">
            <w:pPr>
              <w:spacing w:after="0" w:line="240" w:lineRule="auto"/>
              <w:contextualSpacing/>
              <w:rPr>
                <w:rFonts w:ascii="Times New Roman" w:eastAsia="Times New Roman" w:hAnsi="Times New Roman" w:cs="Times New Roman"/>
                <w:color w:val="000000"/>
                <w:lang w:eastAsia="ru-RU"/>
              </w:rPr>
            </w:pPr>
            <w:r w:rsidRPr="00DC75EB">
              <w:rPr>
                <w:rFonts w:ascii="Times New Roman" w:eastAsia="Times New Roman" w:hAnsi="Times New Roman" w:cs="Times New Roman"/>
                <w:color w:val="000000"/>
                <w:lang w:eastAsia="ru-RU"/>
              </w:rPr>
              <w:t>- понимание взаимосвязи разделов дисциплины с профессиональными модулями;</w:t>
            </w:r>
          </w:p>
          <w:p w14:paraId="4A7049A2" w14:textId="77777777" w:rsidR="00DC75EB" w:rsidRPr="00DC75EB" w:rsidRDefault="00DC75EB" w:rsidP="00DC75EB">
            <w:pPr>
              <w:spacing w:after="0" w:line="240" w:lineRule="auto"/>
              <w:contextualSpacing/>
              <w:rPr>
                <w:rFonts w:ascii="Times New Roman" w:eastAsia="Times New Roman" w:hAnsi="Times New Roman" w:cs="Times New Roman"/>
                <w:color w:val="000000"/>
                <w:lang w:eastAsia="ru-RU"/>
              </w:rPr>
            </w:pPr>
            <w:r w:rsidRPr="00DC75EB">
              <w:rPr>
                <w:rFonts w:ascii="Times New Roman" w:eastAsia="Times New Roman" w:hAnsi="Times New Roman" w:cs="Times New Roman"/>
                <w:color w:val="000000"/>
                <w:lang w:eastAsia="ru-RU"/>
              </w:rPr>
              <w:t>- умение использовать справочники, учебники, компьютерные приложения и сайты для поиска и проверки требуемой информации;</w:t>
            </w:r>
          </w:p>
          <w:p w14:paraId="50C5A8C3" w14:textId="77777777" w:rsidR="00DC75EB" w:rsidRPr="00DC75EB" w:rsidRDefault="00DC75EB" w:rsidP="00DC75EB">
            <w:pPr>
              <w:spacing w:after="0" w:line="240" w:lineRule="auto"/>
              <w:contextualSpacing/>
              <w:rPr>
                <w:rFonts w:ascii="Times New Roman" w:eastAsia="Times New Roman" w:hAnsi="Times New Roman" w:cs="Times New Roman"/>
                <w:color w:val="000000"/>
                <w:lang w:eastAsia="ru-RU"/>
              </w:rPr>
            </w:pPr>
            <w:r w:rsidRPr="00DC75EB">
              <w:rPr>
                <w:rFonts w:ascii="Times New Roman" w:eastAsia="Times New Roman" w:hAnsi="Times New Roman" w:cs="Times New Roman"/>
                <w:color w:val="000000"/>
                <w:lang w:eastAsia="ru-RU"/>
              </w:rPr>
              <w:t>- описание характеристик изучаемых объектов и их взаимосвязей;</w:t>
            </w:r>
          </w:p>
          <w:p w14:paraId="49E823AC" w14:textId="77777777" w:rsidR="00DC75EB" w:rsidRPr="00DC75EB" w:rsidRDefault="00DC75EB" w:rsidP="00DC75EB">
            <w:pPr>
              <w:spacing w:after="0" w:line="240" w:lineRule="auto"/>
              <w:contextualSpacing/>
              <w:rPr>
                <w:rFonts w:ascii="Times New Roman" w:eastAsia="Times New Roman" w:hAnsi="Times New Roman" w:cs="Times New Roman"/>
                <w:color w:val="000000"/>
                <w:lang w:eastAsia="ru-RU"/>
              </w:rPr>
            </w:pPr>
            <w:r w:rsidRPr="00DC75EB">
              <w:rPr>
                <w:rFonts w:ascii="Times New Roman" w:eastAsia="Times New Roman" w:hAnsi="Times New Roman" w:cs="Times New Roman"/>
                <w:color w:val="000000"/>
                <w:lang w:eastAsia="ru-RU"/>
              </w:rPr>
              <w:t>- описание параметров изучаемых объектов;</w:t>
            </w:r>
          </w:p>
          <w:p w14:paraId="69AD475D" w14:textId="77777777" w:rsidR="00DC75EB" w:rsidRPr="00DC75EB" w:rsidRDefault="00DC75EB" w:rsidP="00DC75EB">
            <w:pPr>
              <w:spacing w:after="0" w:line="240" w:lineRule="auto"/>
              <w:contextualSpacing/>
              <w:rPr>
                <w:rFonts w:ascii="Times New Roman" w:eastAsia="Times New Roman" w:hAnsi="Times New Roman" w:cs="Times New Roman"/>
                <w:color w:val="000000"/>
                <w:lang w:eastAsia="ru-RU"/>
              </w:rPr>
            </w:pPr>
            <w:r w:rsidRPr="00DC75EB">
              <w:rPr>
                <w:rFonts w:ascii="Times New Roman" w:eastAsia="Times New Roman" w:hAnsi="Times New Roman" w:cs="Times New Roman"/>
                <w:color w:val="000000"/>
                <w:lang w:eastAsia="ru-RU"/>
              </w:rPr>
              <w:t>- описание алгоритмов выполнения трудовых действий по дисциплине;</w:t>
            </w:r>
          </w:p>
          <w:p w14:paraId="3797985F" w14:textId="77777777" w:rsidR="00DC75EB" w:rsidRPr="00DC75EB" w:rsidRDefault="00DC75EB" w:rsidP="00DC75EB">
            <w:pPr>
              <w:spacing w:after="0" w:line="240" w:lineRule="auto"/>
              <w:contextualSpacing/>
              <w:rPr>
                <w:rFonts w:ascii="Times New Roman" w:eastAsia="Times New Roman" w:hAnsi="Times New Roman" w:cs="Times New Roman"/>
                <w:color w:val="000000"/>
                <w:lang w:eastAsia="ru-RU"/>
              </w:rPr>
            </w:pPr>
            <w:r w:rsidRPr="00DC75EB">
              <w:rPr>
                <w:rFonts w:ascii="Times New Roman" w:eastAsia="Times New Roman" w:hAnsi="Times New Roman" w:cs="Times New Roman"/>
                <w:color w:val="000000"/>
                <w:lang w:eastAsia="ru-RU"/>
              </w:rPr>
              <w:t>- подбор оптимальных объектов труда для выполнения производственной задачи;</w:t>
            </w:r>
          </w:p>
          <w:p w14:paraId="4DBD4954" w14:textId="77777777" w:rsidR="00DC75EB" w:rsidRPr="00DC75EB" w:rsidRDefault="00DC75EB" w:rsidP="00DC75EB">
            <w:pPr>
              <w:spacing w:after="0" w:line="240" w:lineRule="auto"/>
              <w:contextualSpacing/>
              <w:rPr>
                <w:rFonts w:ascii="Times New Roman" w:eastAsia="Times New Roman" w:hAnsi="Times New Roman" w:cs="Times New Roman"/>
                <w:color w:val="000000"/>
                <w:lang w:eastAsia="ru-RU"/>
              </w:rPr>
            </w:pPr>
            <w:r w:rsidRPr="00DC75EB">
              <w:rPr>
                <w:rFonts w:ascii="Times New Roman" w:eastAsia="Times New Roman" w:hAnsi="Times New Roman" w:cs="Times New Roman"/>
                <w:color w:val="000000"/>
                <w:lang w:eastAsia="ru-RU"/>
              </w:rPr>
              <w:t>- корректная эксплуатация инструментов;</w:t>
            </w:r>
          </w:p>
          <w:p w14:paraId="71B30D07" w14:textId="77777777" w:rsidR="00DC75EB" w:rsidRPr="00DC75EB" w:rsidRDefault="00DC75EB" w:rsidP="00DC75EB">
            <w:pPr>
              <w:spacing w:after="0" w:line="240" w:lineRule="auto"/>
              <w:contextualSpacing/>
              <w:rPr>
                <w:rFonts w:ascii="Times New Roman" w:eastAsia="Times New Roman" w:hAnsi="Times New Roman" w:cs="Times New Roman"/>
                <w:color w:val="000000"/>
                <w:lang w:eastAsia="ru-RU"/>
              </w:rPr>
            </w:pPr>
            <w:r w:rsidRPr="00DC75EB">
              <w:rPr>
                <w:rFonts w:ascii="Times New Roman" w:eastAsia="Times New Roman" w:hAnsi="Times New Roman" w:cs="Times New Roman"/>
                <w:color w:val="000000"/>
                <w:lang w:eastAsia="ru-RU"/>
              </w:rPr>
              <w:t>- навыки проведения измерений, регистрации параметров и интерпретации результатов;</w:t>
            </w:r>
          </w:p>
          <w:p w14:paraId="7D07CCDC" w14:textId="77777777" w:rsidR="00DC75EB" w:rsidRPr="00DC75EB" w:rsidRDefault="00DC75EB" w:rsidP="00DC75EB">
            <w:pPr>
              <w:spacing w:after="0" w:line="240" w:lineRule="auto"/>
              <w:contextualSpacing/>
              <w:rPr>
                <w:rFonts w:ascii="Times New Roman" w:eastAsia="Times New Roman" w:hAnsi="Times New Roman" w:cs="Times New Roman"/>
                <w:color w:val="000000"/>
                <w:lang w:eastAsia="ru-RU"/>
              </w:rPr>
            </w:pPr>
            <w:r w:rsidRPr="00DC75EB">
              <w:rPr>
                <w:rFonts w:ascii="Times New Roman" w:eastAsia="Times New Roman" w:hAnsi="Times New Roman" w:cs="Times New Roman"/>
                <w:color w:val="000000"/>
                <w:lang w:eastAsia="ru-RU"/>
              </w:rPr>
              <w:t>- решение практических задач, связанных с расчётами параметров;</w:t>
            </w:r>
          </w:p>
          <w:p w14:paraId="2F4B15EC" w14:textId="77777777" w:rsidR="00DC75EB" w:rsidRPr="00DC75EB" w:rsidRDefault="00DC75EB" w:rsidP="00DC75EB">
            <w:pPr>
              <w:spacing w:after="0" w:line="240" w:lineRule="auto"/>
              <w:contextualSpacing/>
              <w:rPr>
                <w:rFonts w:ascii="Times New Roman" w:eastAsia="Times New Roman" w:hAnsi="Times New Roman" w:cs="Times New Roman"/>
                <w:color w:val="000000"/>
                <w:lang w:eastAsia="ru-RU"/>
              </w:rPr>
            </w:pPr>
            <w:r w:rsidRPr="00DC75EB">
              <w:rPr>
                <w:rFonts w:ascii="Times New Roman" w:eastAsia="Times New Roman" w:hAnsi="Times New Roman" w:cs="Times New Roman"/>
                <w:color w:val="000000"/>
                <w:lang w:eastAsia="ru-RU"/>
              </w:rPr>
              <w:t>- работа с прикладным программным обеспечением (при наличии)</w:t>
            </w:r>
          </w:p>
        </w:tc>
        <w:tc>
          <w:tcPr>
            <w:tcW w:w="2835" w:type="dxa"/>
            <w:tcBorders>
              <w:top w:val="single" w:sz="4" w:space="0" w:color="auto"/>
              <w:left w:val="nil"/>
              <w:bottom w:val="single" w:sz="4" w:space="0" w:color="auto"/>
              <w:right w:val="single" w:sz="4" w:space="0" w:color="auto"/>
            </w:tcBorders>
            <w:shd w:val="clear" w:color="auto" w:fill="auto"/>
            <w:hideMark/>
          </w:tcPr>
          <w:p w14:paraId="6E94DE44" w14:textId="77777777" w:rsidR="00DC75EB" w:rsidRPr="00DC75EB" w:rsidRDefault="00DC75EB" w:rsidP="00DC75EB">
            <w:pPr>
              <w:spacing w:after="0" w:line="240" w:lineRule="auto"/>
              <w:contextualSpacing/>
              <w:rPr>
                <w:rFonts w:ascii="Times New Roman" w:eastAsia="Times New Roman" w:hAnsi="Times New Roman" w:cs="Times New Roman"/>
                <w:color w:val="000000"/>
                <w:lang w:eastAsia="ru-RU"/>
              </w:rPr>
            </w:pPr>
            <w:r w:rsidRPr="00DC75EB">
              <w:rPr>
                <w:rFonts w:ascii="Times New Roman" w:eastAsia="Times New Roman" w:hAnsi="Times New Roman" w:cs="Times New Roman"/>
                <w:color w:val="000000"/>
                <w:lang w:eastAsia="ru-RU"/>
              </w:rPr>
              <w:t xml:space="preserve">Оценка результатов выполнения: </w:t>
            </w:r>
            <w:r w:rsidRPr="00DC75EB">
              <w:rPr>
                <w:rFonts w:ascii="Times New Roman" w:eastAsia="Times New Roman" w:hAnsi="Times New Roman" w:cs="Times New Roman"/>
                <w:color w:val="000000"/>
                <w:lang w:eastAsia="ru-RU"/>
              </w:rPr>
              <w:br/>
              <w:t>- текущего контроля (устный/письменный опрос, контрольные вопросы и др.)</w:t>
            </w:r>
            <w:r w:rsidRPr="00DC75EB">
              <w:rPr>
                <w:rFonts w:ascii="Times New Roman" w:eastAsia="Times New Roman" w:hAnsi="Times New Roman" w:cs="Times New Roman"/>
                <w:color w:val="000000"/>
                <w:lang w:eastAsia="ru-RU"/>
              </w:rPr>
              <w:br/>
              <w:t>- практических занятий;</w:t>
            </w:r>
            <w:r w:rsidRPr="00DC75EB">
              <w:rPr>
                <w:rFonts w:ascii="Times New Roman" w:eastAsia="Times New Roman" w:hAnsi="Times New Roman" w:cs="Times New Roman"/>
                <w:color w:val="000000"/>
                <w:lang w:eastAsia="ru-RU"/>
              </w:rPr>
              <w:br/>
              <w:t>- лабораторных работ;</w:t>
            </w:r>
            <w:r w:rsidRPr="00DC75EB">
              <w:rPr>
                <w:rFonts w:ascii="Times New Roman" w:eastAsia="Times New Roman" w:hAnsi="Times New Roman" w:cs="Times New Roman"/>
                <w:color w:val="000000"/>
                <w:lang w:eastAsia="ru-RU"/>
              </w:rPr>
              <w:br/>
              <w:t>- контрольных работ;</w:t>
            </w:r>
            <w:r w:rsidRPr="00DC75EB">
              <w:rPr>
                <w:rFonts w:ascii="Times New Roman" w:eastAsia="Times New Roman" w:hAnsi="Times New Roman" w:cs="Times New Roman"/>
                <w:color w:val="000000"/>
                <w:lang w:eastAsia="ru-RU"/>
              </w:rPr>
              <w:br/>
              <w:t>- промежуточной аттестации.</w:t>
            </w:r>
          </w:p>
        </w:tc>
      </w:tr>
    </w:tbl>
    <w:p w14:paraId="3E2B8F22" w14:textId="77777777" w:rsidR="00DC75EB" w:rsidRPr="00DC75EB" w:rsidRDefault="00DC75EB" w:rsidP="00DC75EB">
      <w:pPr>
        <w:spacing w:after="0" w:line="240" w:lineRule="auto"/>
        <w:contextualSpacing/>
        <w:rPr>
          <w:rFonts w:ascii="Calibri" w:eastAsia="Times New Roman" w:hAnsi="Calibri" w:cs="Times New Roman"/>
          <w:lang w:eastAsia="ru-RU"/>
        </w:rPr>
      </w:pPr>
    </w:p>
    <w:p w14:paraId="281EDDA0" w14:textId="77777777" w:rsidR="00DC75EB" w:rsidRPr="00DC75EB" w:rsidRDefault="00DC75EB" w:rsidP="00DC75EB">
      <w:pPr>
        <w:rPr>
          <w:rFonts w:ascii="Calibri" w:eastAsia="Times New Roman" w:hAnsi="Calibri" w:cs="Times New Roman"/>
          <w:lang w:eastAsia="ru-RU"/>
        </w:rPr>
      </w:pPr>
      <w:r w:rsidRPr="00DC75EB">
        <w:rPr>
          <w:rFonts w:ascii="Calibri" w:eastAsia="Times New Roman" w:hAnsi="Calibri" w:cs="Times New Roman"/>
          <w:lang w:eastAsia="ru-RU"/>
        </w:rPr>
        <w:br w:type="page"/>
      </w:r>
    </w:p>
    <w:p w14:paraId="43290789" w14:textId="2721C76D" w:rsidR="00DC75EB" w:rsidRPr="00777482" w:rsidRDefault="00DC75EB" w:rsidP="00DC75EB">
      <w:pPr>
        <w:spacing w:after="0" w:line="240" w:lineRule="auto"/>
        <w:contextualSpacing/>
        <w:jc w:val="right"/>
        <w:rPr>
          <w:rFonts w:ascii="Times New Roman" w:eastAsia="Times New Roman" w:hAnsi="Times New Roman" w:cs="Times New Roman"/>
          <w:b/>
          <w:bCs/>
          <w:sz w:val="24"/>
          <w:szCs w:val="24"/>
          <w:lang w:eastAsia="ru-RU"/>
        </w:rPr>
      </w:pPr>
      <w:r w:rsidRPr="00777482">
        <w:rPr>
          <w:rFonts w:ascii="Times New Roman" w:eastAsia="Times New Roman" w:hAnsi="Times New Roman" w:cs="Times New Roman"/>
          <w:b/>
          <w:bCs/>
          <w:sz w:val="24"/>
          <w:szCs w:val="24"/>
          <w:lang w:eastAsia="ru-RU"/>
        </w:rPr>
        <w:lastRenderedPageBreak/>
        <w:t>Приложение 2.</w:t>
      </w:r>
      <w:r w:rsidR="00777482">
        <w:rPr>
          <w:rFonts w:ascii="Times New Roman" w:eastAsia="Times New Roman" w:hAnsi="Times New Roman" w:cs="Times New Roman"/>
          <w:b/>
          <w:bCs/>
          <w:sz w:val="24"/>
          <w:szCs w:val="24"/>
          <w:lang w:eastAsia="ru-RU"/>
        </w:rPr>
        <w:t>14</w:t>
      </w:r>
      <w:r w:rsidRPr="00777482">
        <w:rPr>
          <w:rFonts w:ascii="Times New Roman" w:eastAsia="Times New Roman" w:hAnsi="Times New Roman" w:cs="Times New Roman"/>
          <w:b/>
          <w:bCs/>
          <w:sz w:val="24"/>
          <w:szCs w:val="24"/>
          <w:lang w:eastAsia="ru-RU"/>
        </w:rPr>
        <w:t>.</w:t>
      </w:r>
    </w:p>
    <w:p w14:paraId="5D5129E2" w14:textId="77777777" w:rsidR="008B1E78" w:rsidRPr="00431F98" w:rsidRDefault="008B1E78" w:rsidP="008B1E78">
      <w:pPr>
        <w:spacing w:after="0" w:line="240" w:lineRule="auto"/>
        <w:jc w:val="right"/>
        <w:rPr>
          <w:rFonts w:ascii="Times New Roman" w:eastAsia="Times New Roman" w:hAnsi="Times New Roman" w:cs="Times New Roman"/>
          <w:b/>
          <w:bCs/>
          <w:sz w:val="24"/>
          <w:szCs w:val="24"/>
          <w:lang w:eastAsia="ru-RU"/>
        </w:rPr>
      </w:pPr>
      <w:r w:rsidRPr="00431F98">
        <w:rPr>
          <w:rFonts w:ascii="Times New Roman" w:eastAsia="Times New Roman" w:hAnsi="Times New Roman" w:cs="Times New Roman"/>
          <w:b/>
          <w:bCs/>
          <w:sz w:val="24"/>
          <w:szCs w:val="24"/>
          <w:lang w:eastAsia="ru-RU"/>
        </w:rPr>
        <w:t xml:space="preserve">к ПООП по специальности </w:t>
      </w:r>
    </w:p>
    <w:p w14:paraId="0DC0AABB" w14:textId="77777777" w:rsidR="008B1E78" w:rsidRPr="00431F98" w:rsidRDefault="008B1E78" w:rsidP="008B1E78">
      <w:pPr>
        <w:spacing w:after="0" w:line="240" w:lineRule="auto"/>
        <w:jc w:val="right"/>
        <w:rPr>
          <w:rFonts w:ascii="Times New Roman" w:eastAsia="Times New Roman" w:hAnsi="Times New Roman" w:cs="Times New Roman"/>
          <w:b/>
          <w:bCs/>
          <w:sz w:val="24"/>
          <w:szCs w:val="24"/>
          <w:lang w:eastAsia="ru-RU"/>
        </w:rPr>
      </w:pPr>
      <w:r w:rsidRPr="00431F98">
        <w:rPr>
          <w:rFonts w:ascii="Times New Roman" w:eastAsia="Times New Roman" w:hAnsi="Times New Roman" w:cs="Times New Roman"/>
          <w:b/>
          <w:bCs/>
          <w:sz w:val="24"/>
          <w:szCs w:val="24"/>
          <w:lang w:eastAsia="ru-RU"/>
        </w:rPr>
        <w:t xml:space="preserve">15.02.06 Монтаж, техническая эксплуатация и ремонт </w:t>
      </w:r>
    </w:p>
    <w:p w14:paraId="3362836E" w14:textId="77777777" w:rsidR="008B1E78" w:rsidRPr="00431F98" w:rsidRDefault="008B1E78" w:rsidP="008B1E78">
      <w:pPr>
        <w:spacing w:after="0" w:line="240" w:lineRule="auto"/>
        <w:jc w:val="right"/>
        <w:rPr>
          <w:rFonts w:ascii="Times New Roman" w:eastAsia="Times New Roman" w:hAnsi="Times New Roman" w:cs="Times New Roman"/>
          <w:b/>
          <w:bCs/>
          <w:i/>
          <w:sz w:val="24"/>
          <w:szCs w:val="24"/>
          <w:lang w:eastAsia="ru-RU"/>
        </w:rPr>
      </w:pPr>
      <w:r w:rsidRPr="00431F98">
        <w:rPr>
          <w:rFonts w:ascii="Times New Roman" w:eastAsia="Times New Roman" w:hAnsi="Times New Roman" w:cs="Times New Roman"/>
          <w:b/>
          <w:bCs/>
          <w:sz w:val="24"/>
          <w:szCs w:val="24"/>
          <w:lang w:eastAsia="ru-RU"/>
        </w:rPr>
        <w:t xml:space="preserve">холодильно-компрессорных и </w:t>
      </w:r>
      <w:proofErr w:type="spellStart"/>
      <w:r w:rsidRPr="00431F98">
        <w:rPr>
          <w:rFonts w:ascii="Times New Roman" w:eastAsia="Times New Roman" w:hAnsi="Times New Roman" w:cs="Times New Roman"/>
          <w:b/>
          <w:bCs/>
          <w:sz w:val="24"/>
          <w:szCs w:val="24"/>
          <w:lang w:eastAsia="ru-RU"/>
        </w:rPr>
        <w:t>теплонасосных</w:t>
      </w:r>
      <w:proofErr w:type="spellEnd"/>
      <w:r w:rsidRPr="00431F98">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br/>
      </w:r>
      <w:r w:rsidRPr="00431F98">
        <w:rPr>
          <w:rFonts w:ascii="Times New Roman" w:eastAsia="Times New Roman" w:hAnsi="Times New Roman" w:cs="Times New Roman"/>
          <w:b/>
          <w:bCs/>
          <w:sz w:val="24"/>
          <w:szCs w:val="24"/>
          <w:lang w:eastAsia="ru-RU"/>
        </w:rPr>
        <w:t>машин и установок (по отраслям)</w:t>
      </w:r>
    </w:p>
    <w:p w14:paraId="5A3BB9D1"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40546A6E"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0183E032"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3B3C96A9"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1E6CA997"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49B2BCC7"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6900FD99"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660DD895"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3C3AAB97"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31D58311"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6711FA64"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37BFB8A7"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511BAED7"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2E0F5595"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1D53090D"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158EFBFC"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2965B83B" w14:textId="77777777" w:rsidR="00DC75EB" w:rsidRPr="00DC75EB" w:rsidRDefault="00DC75EB" w:rsidP="00DC75EB">
      <w:pPr>
        <w:spacing w:after="0" w:line="240" w:lineRule="auto"/>
        <w:contextualSpacing/>
        <w:rPr>
          <w:rFonts w:ascii="Times New Roman" w:eastAsia="Times New Roman" w:hAnsi="Times New Roman" w:cs="Times New Roman"/>
          <w:b/>
          <w:sz w:val="24"/>
          <w:szCs w:val="24"/>
          <w:lang w:eastAsia="ru-RU"/>
        </w:rPr>
      </w:pPr>
    </w:p>
    <w:p w14:paraId="3E59866D" w14:textId="77777777" w:rsidR="00DC75EB" w:rsidRPr="00DC75EB" w:rsidRDefault="00DC75EB" w:rsidP="00DC75EB">
      <w:pPr>
        <w:spacing w:after="0" w:line="240" w:lineRule="auto"/>
        <w:contextualSpacing/>
        <w:jc w:val="center"/>
        <w:outlineLvl w:val="0"/>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ПРИМЕРНАЯ РАБОЧАЯ ПРОГРАММА УЧЕБНОЙ ДИСЦИПЛИНЫ</w:t>
      </w:r>
    </w:p>
    <w:p w14:paraId="0B86D905" w14:textId="77777777" w:rsidR="00DC75EB" w:rsidRPr="00DC75EB" w:rsidRDefault="00DC75EB" w:rsidP="00DC75EB">
      <w:pPr>
        <w:spacing w:after="0" w:line="240" w:lineRule="auto"/>
        <w:contextualSpacing/>
        <w:jc w:val="center"/>
        <w:rPr>
          <w:rFonts w:ascii="Times New Roman" w:eastAsia="Times New Roman" w:hAnsi="Times New Roman" w:cs="Times New Roman"/>
          <w:b/>
          <w:i/>
          <w:sz w:val="24"/>
          <w:szCs w:val="24"/>
          <w:u w:val="single"/>
          <w:lang w:eastAsia="ru-RU"/>
        </w:rPr>
      </w:pPr>
    </w:p>
    <w:p w14:paraId="4F404AFD" w14:textId="77777777" w:rsidR="00DC75EB" w:rsidRPr="00DC75EB" w:rsidRDefault="00DC75EB" w:rsidP="00DC75EB">
      <w:pPr>
        <w:spacing w:after="0" w:line="240" w:lineRule="auto"/>
        <w:contextualSpacing/>
        <w:jc w:val="center"/>
        <w:outlineLvl w:val="0"/>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ОП.08 ЭЛЕКТРООБОРУДОВАНИЕ ХОЛОДИЛЬНЫХ МАШИН И УСТАНОВОК</w:t>
      </w:r>
    </w:p>
    <w:p w14:paraId="7089B242" w14:textId="77777777" w:rsidR="00DC75EB" w:rsidRPr="00DC75EB" w:rsidRDefault="00DC75EB" w:rsidP="00DC75EB">
      <w:pPr>
        <w:spacing w:after="0" w:line="240" w:lineRule="auto"/>
        <w:contextualSpacing/>
        <w:jc w:val="center"/>
        <w:rPr>
          <w:rFonts w:ascii="Times New Roman" w:eastAsia="Times New Roman" w:hAnsi="Times New Roman" w:cs="Times New Roman"/>
          <w:b/>
          <w:i/>
          <w:sz w:val="24"/>
          <w:szCs w:val="24"/>
          <w:lang w:eastAsia="ru-RU"/>
        </w:rPr>
      </w:pPr>
    </w:p>
    <w:p w14:paraId="6D8892D2"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2B758471"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5666AA28"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3B9AA8D5"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374BC739"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7126B95C"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75A1EE96"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604AED8C"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3587F3D8"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3BA27318"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62264073"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708368B8"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7C555F17"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722DE61F"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65E21B56"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2E3F979F"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58A87F62"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532BBD86"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50129F3C"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7573ADAA"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71DA5009"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5F3D5E15"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504F2C5C"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0865B25F"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40789E09" w14:textId="0C688BA3" w:rsidR="00DC75EB" w:rsidRPr="00777482" w:rsidRDefault="00DC75EB" w:rsidP="00DC75EB">
      <w:pPr>
        <w:spacing w:after="0" w:line="240" w:lineRule="auto"/>
        <w:contextualSpacing/>
        <w:jc w:val="center"/>
        <w:rPr>
          <w:rFonts w:ascii="Times New Roman" w:eastAsia="Times New Roman" w:hAnsi="Times New Roman" w:cs="Times New Roman"/>
          <w:b/>
          <w:sz w:val="24"/>
          <w:szCs w:val="24"/>
          <w:vertAlign w:val="superscript"/>
          <w:lang w:eastAsia="ru-RU"/>
        </w:rPr>
      </w:pPr>
      <w:r w:rsidRPr="00777482">
        <w:rPr>
          <w:rFonts w:ascii="Times New Roman" w:eastAsia="Times New Roman" w:hAnsi="Times New Roman" w:cs="Times New Roman"/>
          <w:b/>
          <w:sz w:val="24"/>
          <w:szCs w:val="24"/>
          <w:lang w:eastAsia="ru-RU"/>
        </w:rPr>
        <w:t>2022 г</w:t>
      </w:r>
      <w:r w:rsidR="00777482">
        <w:rPr>
          <w:rFonts w:ascii="Times New Roman" w:eastAsia="Times New Roman" w:hAnsi="Times New Roman" w:cs="Times New Roman"/>
          <w:b/>
          <w:sz w:val="24"/>
          <w:szCs w:val="24"/>
          <w:lang w:eastAsia="ru-RU"/>
        </w:rPr>
        <w:t>.</w:t>
      </w:r>
      <w:r w:rsidRPr="00777482">
        <w:rPr>
          <w:rFonts w:ascii="Times New Roman" w:eastAsia="Times New Roman" w:hAnsi="Times New Roman" w:cs="Times New Roman"/>
          <w:b/>
          <w:sz w:val="24"/>
          <w:szCs w:val="24"/>
          <w:lang w:eastAsia="ru-RU"/>
        </w:rPr>
        <w:br w:type="page"/>
      </w:r>
    </w:p>
    <w:p w14:paraId="6E538999" w14:textId="77777777" w:rsidR="00DC75EB" w:rsidRPr="00DC75EB" w:rsidRDefault="00DC75EB" w:rsidP="00DC75EB">
      <w:pPr>
        <w:spacing w:after="0" w:line="240" w:lineRule="auto"/>
        <w:contextualSpacing/>
        <w:jc w:val="center"/>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lastRenderedPageBreak/>
        <w:t>СОДЕРЖАНИЕ</w:t>
      </w:r>
    </w:p>
    <w:p w14:paraId="15D2939E"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tbl>
      <w:tblPr>
        <w:tblW w:w="9889" w:type="dxa"/>
        <w:tblLook w:val="01E0" w:firstRow="1" w:lastRow="1" w:firstColumn="1" w:lastColumn="1" w:noHBand="0" w:noVBand="0"/>
      </w:tblPr>
      <w:tblGrid>
        <w:gridCol w:w="9180"/>
        <w:gridCol w:w="709"/>
      </w:tblGrid>
      <w:tr w:rsidR="00DC75EB" w:rsidRPr="00DC75EB" w14:paraId="0AD57A80" w14:textId="77777777" w:rsidTr="00600D3E">
        <w:tc>
          <w:tcPr>
            <w:tcW w:w="9180" w:type="dxa"/>
          </w:tcPr>
          <w:p w14:paraId="4A75D091" w14:textId="77777777" w:rsidR="00DC75EB" w:rsidRPr="00DC75EB" w:rsidRDefault="00DC75EB" w:rsidP="00DC75EB">
            <w:pPr>
              <w:spacing w:after="0" w:line="240" w:lineRule="auto"/>
              <w:contextualSpacing/>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1. ОБЩАЯ ХАРАКТЕРИСТИКА ПРИМЕРНОЙ РАБОЧЕЙ ПРОГРАММЫ УЧЕБНОЙ ДИСЦИПЛИНЫ</w:t>
            </w:r>
          </w:p>
          <w:p w14:paraId="24CF1F0C" w14:textId="77777777" w:rsidR="00DC75EB" w:rsidRPr="00DC75EB" w:rsidRDefault="00DC75EB" w:rsidP="00DC75EB">
            <w:pPr>
              <w:spacing w:after="0" w:line="240" w:lineRule="auto"/>
              <w:contextualSpacing/>
              <w:rPr>
                <w:rFonts w:ascii="Times New Roman" w:eastAsia="Times New Roman" w:hAnsi="Times New Roman" w:cs="Times New Roman"/>
                <w:b/>
                <w:sz w:val="24"/>
                <w:szCs w:val="24"/>
                <w:lang w:eastAsia="ru-RU"/>
              </w:rPr>
            </w:pPr>
          </w:p>
        </w:tc>
        <w:tc>
          <w:tcPr>
            <w:tcW w:w="709" w:type="dxa"/>
          </w:tcPr>
          <w:p w14:paraId="38E6D711" w14:textId="77777777" w:rsidR="00DC75EB" w:rsidRPr="00DC75EB" w:rsidRDefault="00DC75EB" w:rsidP="00DC75EB">
            <w:pPr>
              <w:spacing w:after="0" w:line="240" w:lineRule="auto"/>
              <w:contextualSpacing/>
              <w:rPr>
                <w:rFonts w:ascii="Times New Roman" w:eastAsia="Times New Roman" w:hAnsi="Times New Roman" w:cs="Times New Roman"/>
                <w:b/>
                <w:sz w:val="24"/>
                <w:szCs w:val="24"/>
                <w:lang w:eastAsia="ru-RU"/>
              </w:rPr>
            </w:pPr>
          </w:p>
        </w:tc>
      </w:tr>
      <w:tr w:rsidR="00DC75EB" w:rsidRPr="00DC75EB" w14:paraId="21620DDD" w14:textId="77777777" w:rsidTr="00600D3E">
        <w:tc>
          <w:tcPr>
            <w:tcW w:w="9180" w:type="dxa"/>
          </w:tcPr>
          <w:p w14:paraId="3AC93361" w14:textId="77777777" w:rsidR="00DC75EB" w:rsidRPr="00DC75EB" w:rsidRDefault="00DC75EB" w:rsidP="00DC75EB">
            <w:pPr>
              <w:spacing w:after="0" w:line="240" w:lineRule="auto"/>
              <w:contextualSpacing/>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 xml:space="preserve">2. СТРУКТУРА И СОДЕРЖАНИЕ УЧЕБНОЙ ДИСЦИПЛИНЫ </w:t>
            </w:r>
          </w:p>
          <w:p w14:paraId="53C4D087" w14:textId="77777777" w:rsidR="00DC75EB" w:rsidRPr="00DC75EB" w:rsidRDefault="00DC75EB" w:rsidP="00DC75EB">
            <w:pPr>
              <w:spacing w:after="0" w:line="240" w:lineRule="auto"/>
              <w:contextualSpacing/>
              <w:rPr>
                <w:rFonts w:ascii="Times New Roman" w:eastAsia="Times New Roman" w:hAnsi="Times New Roman" w:cs="Times New Roman"/>
                <w:b/>
                <w:sz w:val="24"/>
                <w:szCs w:val="24"/>
                <w:lang w:eastAsia="ru-RU"/>
              </w:rPr>
            </w:pPr>
          </w:p>
        </w:tc>
        <w:tc>
          <w:tcPr>
            <w:tcW w:w="709" w:type="dxa"/>
          </w:tcPr>
          <w:p w14:paraId="40809F0A" w14:textId="77777777" w:rsidR="00DC75EB" w:rsidRPr="00DC75EB" w:rsidRDefault="00DC75EB" w:rsidP="00DC75EB">
            <w:pPr>
              <w:spacing w:after="0" w:line="240" w:lineRule="auto"/>
              <w:contextualSpacing/>
              <w:rPr>
                <w:rFonts w:ascii="Times New Roman" w:eastAsia="Times New Roman" w:hAnsi="Times New Roman" w:cs="Times New Roman"/>
                <w:b/>
                <w:sz w:val="24"/>
                <w:szCs w:val="24"/>
                <w:lang w:eastAsia="ru-RU"/>
              </w:rPr>
            </w:pPr>
          </w:p>
        </w:tc>
      </w:tr>
      <w:tr w:rsidR="00DC75EB" w:rsidRPr="00DC75EB" w14:paraId="71FE2F87" w14:textId="77777777" w:rsidTr="00600D3E">
        <w:tc>
          <w:tcPr>
            <w:tcW w:w="9180" w:type="dxa"/>
          </w:tcPr>
          <w:p w14:paraId="49BA98D9" w14:textId="77777777" w:rsidR="00DC75EB" w:rsidRPr="00DC75EB" w:rsidRDefault="00DC75EB" w:rsidP="00DC75EB">
            <w:pPr>
              <w:spacing w:after="0" w:line="240" w:lineRule="auto"/>
              <w:contextualSpacing/>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3. УСЛОВИЯ РЕАЛИЗАЦИИ УЧЕБНОЙ ДИСЦИПЛИНЫ</w:t>
            </w:r>
          </w:p>
          <w:p w14:paraId="16869434" w14:textId="77777777" w:rsidR="00DC75EB" w:rsidRPr="00DC75EB" w:rsidRDefault="00DC75EB" w:rsidP="00DC75EB">
            <w:pPr>
              <w:spacing w:after="0" w:line="240" w:lineRule="auto"/>
              <w:contextualSpacing/>
              <w:rPr>
                <w:rFonts w:ascii="Times New Roman" w:eastAsia="Times New Roman" w:hAnsi="Times New Roman" w:cs="Times New Roman"/>
                <w:b/>
                <w:sz w:val="24"/>
                <w:szCs w:val="24"/>
                <w:lang w:eastAsia="ru-RU"/>
              </w:rPr>
            </w:pPr>
          </w:p>
        </w:tc>
        <w:tc>
          <w:tcPr>
            <w:tcW w:w="709" w:type="dxa"/>
          </w:tcPr>
          <w:p w14:paraId="43F03A6D" w14:textId="77777777" w:rsidR="00DC75EB" w:rsidRPr="00DC75EB" w:rsidRDefault="00DC75EB" w:rsidP="00DC75EB">
            <w:pPr>
              <w:spacing w:after="0" w:line="240" w:lineRule="auto"/>
              <w:contextualSpacing/>
              <w:rPr>
                <w:rFonts w:ascii="Times New Roman" w:eastAsia="Times New Roman" w:hAnsi="Times New Roman" w:cs="Times New Roman"/>
                <w:b/>
                <w:sz w:val="24"/>
                <w:szCs w:val="24"/>
                <w:lang w:eastAsia="ru-RU"/>
              </w:rPr>
            </w:pPr>
          </w:p>
        </w:tc>
      </w:tr>
      <w:tr w:rsidR="00DC75EB" w:rsidRPr="00DC75EB" w14:paraId="215923D7" w14:textId="77777777" w:rsidTr="00600D3E">
        <w:tc>
          <w:tcPr>
            <w:tcW w:w="9180" w:type="dxa"/>
          </w:tcPr>
          <w:p w14:paraId="3F723645" w14:textId="77777777" w:rsidR="00DC75EB" w:rsidRPr="00DC75EB" w:rsidRDefault="00DC75EB" w:rsidP="00DC75EB">
            <w:pPr>
              <w:spacing w:after="0" w:line="240" w:lineRule="auto"/>
              <w:contextualSpacing/>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4. КОНТРОЛЬ И ОЦЕНКА РЕЗУЛЬТАТОВ ОСВОЕНИЯ УЧЕБНОЙ ДИСЦИПЛИНЫ</w:t>
            </w:r>
          </w:p>
          <w:p w14:paraId="1B98C205" w14:textId="77777777" w:rsidR="00DC75EB" w:rsidRPr="00DC75EB" w:rsidRDefault="00DC75EB" w:rsidP="00DC75EB">
            <w:pPr>
              <w:spacing w:after="0" w:line="240" w:lineRule="auto"/>
              <w:contextualSpacing/>
              <w:rPr>
                <w:rFonts w:ascii="Times New Roman" w:eastAsia="Times New Roman" w:hAnsi="Times New Roman" w:cs="Times New Roman"/>
                <w:b/>
                <w:sz w:val="24"/>
                <w:szCs w:val="24"/>
                <w:lang w:eastAsia="ru-RU"/>
              </w:rPr>
            </w:pPr>
          </w:p>
        </w:tc>
        <w:tc>
          <w:tcPr>
            <w:tcW w:w="709" w:type="dxa"/>
          </w:tcPr>
          <w:p w14:paraId="4E580232" w14:textId="77777777" w:rsidR="00DC75EB" w:rsidRPr="00DC75EB" w:rsidRDefault="00DC75EB" w:rsidP="00DC75EB">
            <w:pPr>
              <w:spacing w:after="0" w:line="240" w:lineRule="auto"/>
              <w:contextualSpacing/>
              <w:rPr>
                <w:rFonts w:ascii="Times New Roman" w:eastAsia="Times New Roman" w:hAnsi="Times New Roman" w:cs="Times New Roman"/>
                <w:b/>
                <w:sz w:val="24"/>
                <w:szCs w:val="24"/>
                <w:lang w:eastAsia="ru-RU"/>
              </w:rPr>
            </w:pPr>
          </w:p>
        </w:tc>
      </w:tr>
    </w:tbl>
    <w:p w14:paraId="73C0A341" w14:textId="338977BC" w:rsidR="00DC75EB" w:rsidRPr="00DC75EB" w:rsidRDefault="00DC75EB" w:rsidP="00777482">
      <w:pPr>
        <w:spacing w:after="0" w:line="240" w:lineRule="auto"/>
        <w:contextualSpacing/>
        <w:jc w:val="center"/>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i/>
          <w:sz w:val="24"/>
          <w:szCs w:val="24"/>
          <w:u w:val="single"/>
          <w:lang w:eastAsia="ru-RU"/>
        </w:rPr>
        <w:br w:type="page"/>
      </w:r>
      <w:r w:rsidRPr="00DC75EB">
        <w:rPr>
          <w:rFonts w:ascii="Times New Roman" w:eastAsia="Times New Roman" w:hAnsi="Times New Roman" w:cs="Times New Roman"/>
          <w:b/>
          <w:sz w:val="24"/>
          <w:szCs w:val="24"/>
          <w:lang w:eastAsia="ru-RU"/>
        </w:rPr>
        <w:lastRenderedPageBreak/>
        <w:t xml:space="preserve">1. ОБЩАЯ ХАРАКТЕРИСТИКА ПРИМЕРНОЙ РАБОЧЕЙ ПРОГРАММЫ </w:t>
      </w:r>
      <w:r w:rsidR="00777482">
        <w:rPr>
          <w:rFonts w:ascii="Times New Roman" w:eastAsia="Times New Roman" w:hAnsi="Times New Roman" w:cs="Times New Roman"/>
          <w:b/>
          <w:sz w:val="24"/>
          <w:szCs w:val="24"/>
          <w:lang w:eastAsia="ru-RU"/>
        </w:rPr>
        <w:br/>
      </w:r>
      <w:r w:rsidRPr="00DC75EB">
        <w:rPr>
          <w:rFonts w:ascii="Times New Roman" w:eastAsia="Times New Roman" w:hAnsi="Times New Roman" w:cs="Times New Roman"/>
          <w:b/>
          <w:sz w:val="24"/>
          <w:szCs w:val="24"/>
          <w:lang w:eastAsia="ru-RU"/>
        </w:rPr>
        <w:t xml:space="preserve">УЧЕБНОЙ ДИСЦИПЛИНЫ </w:t>
      </w:r>
      <w:r w:rsidR="00777482">
        <w:rPr>
          <w:rFonts w:ascii="Times New Roman" w:eastAsia="Times New Roman" w:hAnsi="Times New Roman" w:cs="Times New Roman"/>
          <w:b/>
          <w:sz w:val="24"/>
          <w:szCs w:val="24"/>
          <w:lang w:eastAsia="ru-RU"/>
        </w:rPr>
        <w:br/>
        <w:t xml:space="preserve">ОП.08 </w:t>
      </w:r>
      <w:r w:rsidRPr="00DC75EB">
        <w:rPr>
          <w:rFonts w:ascii="Times New Roman" w:eastAsia="Times New Roman" w:hAnsi="Times New Roman" w:cs="Times New Roman"/>
          <w:b/>
          <w:sz w:val="24"/>
          <w:szCs w:val="24"/>
          <w:lang w:eastAsia="ru-RU"/>
        </w:rPr>
        <w:t>ЭЛЕКТРООБОРУДОВАНИЕ ХОЛОДИЛЬНЫХ МАШИН И УСТАНОВОК</w:t>
      </w:r>
    </w:p>
    <w:p w14:paraId="4043DEA3" w14:textId="77777777" w:rsidR="00DC75EB" w:rsidRPr="00DC75EB" w:rsidRDefault="00DC75EB" w:rsidP="00DC75EB">
      <w:pPr>
        <w:spacing w:after="0" w:line="240" w:lineRule="auto"/>
        <w:contextualSpacing/>
        <w:jc w:val="both"/>
        <w:rPr>
          <w:rFonts w:ascii="Times New Roman" w:eastAsia="Times New Roman" w:hAnsi="Times New Roman" w:cs="Times New Roman"/>
          <w:b/>
          <w:sz w:val="24"/>
          <w:szCs w:val="24"/>
          <w:lang w:eastAsia="ru-RU"/>
        </w:rPr>
      </w:pPr>
    </w:p>
    <w:p w14:paraId="06C0EDF5" w14:textId="3BC32A0F" w:rsidR="00DC75EB" w:rsidRPr="00DC75EB" w:rsidRDefault="00DC75EB" w:rsidP="00DC7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outlineLvl w:val="0"/>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14:paraId="32758235" w14:textId="49315538" w:rsidR="00DC75EB" w:rsidRPr="00DC75EB" w:rsidRDefault="00DC75EB" w:rsidP="00DC75EB">
      <w:pPr>
        <w:spacing w:after="0" w:line="240" w:lineRule="auto"/>
        <w:contextualSpacing/>
        <w:jc w:val="both"/>
        <w:rPr>
          <w:rFonts w:ascii="Times New Roman" w:eastAsia="Times New Roman" w:hAnsi="Times New Roman" w:cs="Times New Roman"/>
          <w:b/>
          <w:sz w:val="24"/>
          <w:szCs w:val="24"/>
          <w:lang w:eastAsia="ru-RU"/>
        </w:rPr>
      </w:pPr>
    </w:p>
    <w:p w14:paraId="6110F98D" w14:textId="346CA110" w:rsidR="00DC75EB" w:rsidRPr="00DC75EB" w:rsidRDefault="00DC75EB" w:rsidP="00777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Учебная дисциплина «</w:t>
      </w:r>
      <w:r w:rsidRPr="00DC75EB">
        <w:rPr>
          <w:rFonts w:ascii="Times New Roman" w:eastAsia="Times New Roman" w:hAnsi="Times New Roman" w:cs="Times New Roman"/>
          <w:sz w:val="24"/>
          <w:szCs w:val="24"/>
          <w:lang w:eastAsia="ru-RU"/>
        </w:rPr>
        <w:t>Электрооборудование холодильных машин и установок</w:t>
      </w:r>
      <w:r w:rsidRPr="00DC75EB">
        <w:rPr>
          <w:rFonts w:ascii="Times New Roman" w:eastAsia="Times New Roman" w:hAnsi="Times New Roman" w:cs="Times New Roman"/>
          <w:color w:val="000000"/>
          <w:sz w:val="24"/>
          <w:szCs w:val="24"/>
          <w:lang w:eastAsia="ru-RU"/>
        </w:rPr>
        <w:t xml:space="preserve">» является обязательной частью общепрофессионального цикла примерной основной образовательной программы в соответствии с ФГОС по специальности 15.02.06 Монтаж, техническая эксплуатация и ремонт холодильно-компрессорных и </w:t>
      </w:r>
      <w:proofErr w:type="spellStart"/>
      <w:r w:rsidRPr="00DC75EB">
        <w:rPr>
          <w:rFonts w:ascii="Times New Roman" w:eastAsia="Times New Roman" w:hAnsi="Times New Roman" w:cs="Times New Roman"/>
          <w:color w:val="000000"/>
          <w:sz w:val="24"/>
          <w:szCs w:val="24"/>
          <w:lang w:eastAsia="ru-RU"/>
        </w:rPr>
        <w:t>теплонасосных</w:t>
      </w:r>
      <w:proofErr w:type="spellEnd"/>
      <w:r w:rsidRPr="00DC75EB">
        <w:rPr>
          <w:rFonts w:ascii="Times New Roman" w:eastAsia="Times New Roman" w:hAnsi="Times New Roman" w:cs="Times New Roman"/>
          <w:color w:val="000000"/>
          <w:sz w:val="24"/>
          <w:szCs w:val="24"/>
          <w:lang w:eastAsia="ru-RU"/>
        </w:rPr>
        <w:t xml:space="preserve"> машин </w:t>
      </w:r>
      <w:r w:rsidR="00777482">
        <w:rPr>
          <w:rFonts w:ascii="Times New Roman" w:eastAsia="Times New Roman" w:hAnsi="Times New Roman" w:cs="Times New Roman"/>
          <w:color w:val="000000"/>
          <w:sz w:val="24"/>
          <w:szCs w:val="24"/>
          <w:lang w:eastAsia="ru-RU"/>
        </w:rPr>
        <w:br/>
      </w:r>
      <w:r w:rsidRPr="00DC75EB">
        <w:rPr>
          <w:rFonts w:ascii="Times New Roman" w:eastAsia="Times New Roman" w:hAnsi="Times New Roman" w:cs="Times New Roman"/>
          <w:color w:val="000000"/>
          <w:sz w:val="24"/>
          <w:szCs w:val="24"/>
          <w:lang w:eastAsia="ru-RU"/>
        </w:rPr>
        <w:t xml:space="preserve">и установок (по отраслям). </w:t>
      </w:r>
    </w:p>
    <w:p w14:paraId="63428F4E" w14:textId="6DA08F18" w:rsidR="00DC75EB" w:rsidRPr="00DC75EB" w:rsidRDefault="00DC75EB" w:rsidP="00777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000000"/>
          <w:sz w:val="24"/>
          <w:szCs w:val="24"/>
          <w:lang w:eastAsia="ru-RU"/>
        </w:rPr>
      </w:pPr>
      <w:r w:rsidRPr="00DC75EB">
        <w:rPr>
          <w:rFonts w:ascii="Times New Roman" w:hAnsi="Times New Roman"/>
          <w:sz w:val="24"/>
          <w:szCs w:val="24"/>
        </w:rPr>
        <w:t>Особое значение дисциплина имеет при формировании и развитии ОК.01, ОК.02, ОК.09.</w:t>
      </w:r>
    </w:p>
    <w:p w14:paraId="0B80918F" w14:textId="77777777" w:rsidR="00DC75EB" w:rsidRPr="00DC75EB" w:rsidRDefault="00DC75EB" w:rsidP="00DC75EB">
      <w:pPr>
        <w:spacing w:after="0" w:line="240" w:lineRule="auto"/>
        <w:ind w:left="705"/>
        <w:contextualSpacing/>
        <w:outlineLvl w:val="0"/>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 xml:space="preserve">1.2 Цель и планируемые результаты освоения дисциплины </w:t>
      </w:r>
    </w:p>
    <w:p w14:paraId="5E5CD5D7" w14:textId="3D064E89" w:rsidR="00DC75EB" w:rsidRPr="00DC75EB" w:rsidRDefault="00DC75EB" w:rsidP="00777482">
      <w:pPr>
        <w:suppressAutoHyphens/>
        <w:spacing w:after="0" w:line="240" w:lineRule="auto"/>
        <w:ind w:firstLine="709"/>
        <w:contextualSpacing/>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В рамках программы учебной дисциплины обучающимися осваиваются умения </w:t>
      </w:r>
      <w:r w:rsidR="00777482">
        <w:rPr>
          <w:rFonts w:ascii="Times New Roman" w:eastAsia="Times New Roman" w:hAnsi="Times New Roman" w:cs="Times New Roman"/>
          <w:color w:val="000000"/>
          <w:sz w:val="24"/>
          <w:szCs w:val="24"/>
          <w:lang w:eastAsia="ru-RU"/>
        </w:rPr>
        <w:br/>
      </w:r>
      <w:r w:rsidRPr="00DC75EB">
        <w:rPr>
          <w:rFonts w:ascii="Times New Roman" w:eastAsia="Times New Roman" w:hAnsi="Times New Roman" w:cs="Times New Roman"/>
          <w:color w:val="000000"/>
          <w:sz w:val="24"/>
          <w:szCs w:val="24"/>
          <w:lang w:eastAsia="ru-RU"/>
        </w:rPr>
        <w:t>и знания:</w:t>
      </w:r>
    </w:p>
    <w:tbl>
      <w:tblPr>
        <w:tblW w:w="9920" w:type="dxa"/>
        <w:tblInd w:w="113" w:type="dxa"/>
        <w:tblLook w:val="04A0" w:firstRow="1" w:lastRow="0" w:firstColumn="1" w:lastColumn="0" w:noHBand="0" w:noVBand="1"/>
      </w:tblPr>
      <w:tblGrid>
        <w:gridCol w:w="2480"/>
        <w:gridCol w:w="3720"/>
        <w:gridCol w:w="3720"/>
      </w:tblGrid>
      <w:tr w:rsidR="00DC75EB" w:rsidRPr="00DC75EB" w14:paraId="4D79FA37" w14:textId="77777777" w:rsidTr="00600D3E">
        <w:trPr>
          <w:trHeight w:val="312"/>
        </w:trPr>
        <w:tc>
          <w:tcPr>
            <w:tcW w:w="2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849078" w14:textId="77777777" w:rsidR="00DC75EB" w:rsidRPr="00DC75EB" w:rsidRDefault="00DC75EB" w:rsidP="00DC75EB">
            <w:pPr>
              <w:spacing w:after="0" w:line="240" w:lineRule="auto"/>
              <w:contextualSpacing/>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Код ПК, ОК</w:t>
            </w:r>
          </w:p>
        </w:tc>
        <w:tc>
          <w:tcPr>
            <w:tcW w:w="3720" w:type="dxa"/>
            <w:tcBorders>
              <w:top w:val="single" w:sz="4" w:space="0" w:color="auto"/>
              <w:left w:val="nil"/>
              <w:bottom w:val="single" w:sz="4" w:space="0" w:color="auto"/>
              <w:right w:val="single" w:sz="4" w:space="0" w:color="auto"/>
            </w:tcBorders>
            <w:shd w:val="clear" w:color="auto" w:fill="auto"/>
            <w:vAlign w:val="center"/>
            <w:hideMark/>
          </w:tcPr>
          <w:p w14:paraId="3AA70CA2" w14:textId="77777777" w:rsidR="00DC75EB" w:rsidRPr="00DC75EB" w:rsidRDefault="00DC75EB" w:rsidP="00DC75EB">
            <w:pPr>
              <w:spacing w:after="0" w:line="240" w:lineRule="auto"/>
              <w:contextualSpacing/>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Умения</w:t>
            </w:r>
          </w:p>
        </w:tc>
        <w:tc>
          <w:tcPr>
            <w:tcW w:w="3720" w:type="dxa"/>
            <w:tcBorders>
              <w:top w:val="single" w:sz="4" w:space="0" w:color="auto"/>
              <w:left w:val="nil"/>
              <w:bottom w:val="single" w:sz="4" w:space="0" w:color="auto"/>
              <w:right w:val="single" w:sz="4" w:space="0" w:color="auto"/>
            </w:tcBorders>
            <w:shd w:val="clear" w:color="auto" w:fill="auto"/>
            <w:vAlign w:val="center"/>
            <w:hideMark/>
          </w:tcPr>
          <w:p w14:paraId="359C6FCE" w14:textId="77777777" w:rsidR="00DC75EB" w:rsidRPr="00DC75EB" w:rsidRDefault="00DC75EB" w:rsidP="00DC75EB">
            <w:pPr>
              <w:spacing w:after="0" w:line="240" w:lineRule="auto"/>
              <w:contextualSpacing/>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Знания</w:t>
            </w:r>
          </w:p>
        </w:tc>
      </w:tr>
      <w:tr w:rsidR="00DC75EB" w:rsidRPr="00DC75EB" w14:paraId="42F5AA11" w14:textId="77777777" w:rsidTr="00777482">
        <w:trPr>
          <w:trHeight w:val="5726"/>
        </w:trPr>
        <w:tc>
          <w:tcPr>
            <w:tcW w:w="2480" w:type="dxa"/>
            <w:tcBorders>
              <w:top w:val="nil"/>
              <w:left w:val="single" w:sz="4" w:space="0" w:color="auto"/>
              <w:bottom w:val="single" w:sz="4" w:space="0" w:color="auto"/>
              <w:right w:val="single" w:sz="4" w:space="0" w:color="auto"/>
            </w:tcBorders>
            <w:shd w:val="clear" w:color="auto" w:fill="auto"/>
            <w:hideMark/>
          </w:tcPr>
          <w:p w14:paraId="5B80FBA7" w14:textId="77777777" w:rsidR="00DC75EB" w:rsidRPr="00DC75EB" w:rsidRDefault="00DC75EB" w:rsidP="00DC75EB">
            <w:pPr>
              <w:spacing w:after="0" w:line="240" w:lineRule="auto"/>
              <w:contextualSpacing/>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ОК.01</w:t>
            </w:r>
          </w:p>
          <w:p w14:paraId="7E43102E" w14:textId="77777777" w:rsidR="00DC75EB" w:rsidRPr="00DC75EB" w:rsidRDefault="00DC75EB" w:rsidP="00DC75EB">
            <w:pPr>
              <w:spacing w:after="0" w:line="240" w:lineRule="auto"/>
              <w:contextualSpacing/>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ОК.02</w:t>
            </w:r>
          </w:p>
          <w:p w14:paraId="6DD09EBB" w14:textId="77777777" w:rsidR="00DC75EB" w:rsidRPr="00DC75EB" w:rsidRDefault="00DC75EB" w:rsidP="00DC75EB">
            <w:pPr>
              <w:spacing w:after="0" w:line="240" w:lineRule="auto"/>
              <w:contextualSpacing/>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ОК.03</w:t>
            </w:r>
          </w:p>
          <w:p w14:paraId="77666D08" w14:textId="77777777" w:rsidR="00DC75EB" w:rsidRPr="00DC75EB" w:rsidRDefault="00DC75EB" w:rsidP="00DC75EB">
            <w:pPr>
              <w:spacing w:after="0" w:line="240" w:lineRule="auto"/>
              <w:contextualSpacing/>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ОК.09</w:t>
            </w:r>
          </w:p>
        </w:tc>
        <w:tc>
          <w:tcPr>
            <w:tcW w:w="3720" w:type="dxa"/>
            <w:tcBorders>
              <w:top w:val="nil"/>
              <w:left w:val="nil"/>
              <w:bottom w:val="single" w:sz="4" w:space="0" w:color="auto"/>
              <w:right w:val="single" w:sz="4" w:space="0" w:color="auto"/>
            </w:tcBorders>
            <w:shd w:val="clear" w:color="auto" w:fill="auto"/>
            <w:hideMark/>
          </w:tcPr>
          <w:p w14:paraId="2F71CAE9" w14:textId="77777777" w:rsidR="00DC75EB" w:rsidRPr="00DC75EB" w:rsidRDefault="00DC75EB" w:rsidP="00DC75EB">
            <w:pPr>
              <w:spacing w:after="0" w:line="240" w:lineRule="auto"/>
              <w:contextualSpacing/>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обслуживать электрическое оборудование компрессоров, насосов, воздухоохладителей;</w:t>
            </w:r>
          </w:p>
          <w:p w14:paraId="3B8221FD" w14:textId="77777777" w:rsidR="00DC75EB" w:rsidRPr="00DC75EB" w:rsidRDefault="00DC75EB" w:rsidP="00DC75EB">
            <w:pPr>
              <w:spacing w:after="0" w:line="240" w:lineRule="auto"/>
              <w:contextualSpacing/>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производить чистку, техническое обслуживание электродвигателей;</w:t>
            </w:r>
          </w:p>
          <w:p w14:paraId="0A5EBC7B" w14:textId="77777777" w:rsidR="00DC75EB" w:rsidRPr="00DC75EB" w:rsidRDefault="00DC75EB" w:rsidP="00DC75EB">
            <w:pPr>
              <w:spacing w:after="0" w:line="240" w:lineRule="auto"/>
              <w:contextualSpacing/>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своевременно и рационально подготавливать к работе инструменты и приспособления, содержать их в надлежащем состоянии;</w:t>
            </w:r>
          </w:p>
          <w:p w14:paraId="6F717ECA" w14:textId="77777777" w:rsidR="00DC75EB" w:rsidRPr="00DC75EB" w:rsidRDefault="00DC75EB" w:rsidP="00DC75EB">
            <w:pPr>
              <w:spacing w:after="0" w:line="240" w:lineRule="auto"/>
              <w:contextualSpacing/>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читать чертежи, монтажные схемы и принципиальные схемы, анализировать технологическую и конструкторскую документацию;</w:t>
            </w:r>
          </w:p>
          <w:p w14:paraId="701A0FDA" w14:textId="77777777" w:rsidR="00DC75EB" w:rsidRPr="00DC75EB" w:rsidRDefault="00DC75EB" w:rsidP="00DC75EB">
            <w:pPr>
              <w:spacing w:after="0" w:line="240" w:lineRule="auto"/>
              <w:contextualSpacing/>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определять неисправности и устранять их, пользоваться измерительными приборами и оборудованием</w:t>
            </w:r>
          </w:p>
        </w:tc>
        <w:tc>
          <w:tcPr>
            <w:tcW w:w="3720" w:type="dxa"/>
            <w:tcBorders>
              <w:top w:val="nil"/>
              <w:left w:val="nil"/>
              <w:bottom w:val="single" w:sz="4" w:space="0" w:color="auto"/>
              <w:right w:val="single" w:sz="4" w:space="0" w:color="auto"/>
            </w:tcBorders>
            <w:shd w:val="clear" w:color="auto" w:fill="auto"/>
            <w:hideMark/>
          </w:tcPr>
          <w:p w14:paraId="32DF23CB" w14:textId="77777777" w:rsidR="00DC75EB" w:rsidRPr="00DC75EB" w:rsidRDefault="00DC75EB" w:rsidP="00DC75EB">
            <w:pPr>
              <w:spacing w:after="0" w:line="240" w:lineRule="auto"/>
              <w:contextualSpacing/>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правила технической эксплуатации и ухода за оборудованием, приспособлениями и инструментом;</w:t>
            </w:r>
          </w:p>
          <w:p w14:paraId="356CF77E" w14:textId="77777777" w:rsidR="00DC75EB" w:rsidRPr="00DC75EB" w:rsidRDefault="00DC75EB" w:rsidP="00DC75EB">
            <w:pPr>
              <w:spacing w:after="0" w:line="240" w:lineRule="auto"/>
              <w:contextualSpacing/>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принцип действия электродвигателей постоянного и переменного тока;</w:t>
            </w:r>
          </w:p>
          <w:p w14:paraId="305F60F6" w14:textId="77777777" w:rsidR="00DC75EB" w:rsidRPr="00DC75EB" w:rsidRDefault="00DC75EB" w:rsidP="00DC75EB">
            <w:pPr>
              <w:spacing w:after="0" w:line="240" w:lineRule="auto"/>
              <w:contextualSpacing/>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устройство измерительных приборов и оборудования, правила их использования;</w:t>
            </w:r>
          </w:p>
          <w:p w14:paraId="56177C15" w14:textId="77777777" w:rsidR="00DC75EB" w:rsidRPr="00DC75EB" w:rsidRDefault="00DC75EB" w:rsidP="00DC75EB">
            <w:pPr>
              <w:spacing w:after="0" w:line="240" w:lineRule="auto"/>
              <w:contextualSpacing/>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физические основы электроники;</w:t>
            </w:r>
          </w:p>
          <w:p w14:paraId="5E000CBD" w14:textId="77777777" w:rsidR="00DC75EB" w:rsidRPr="00DC75EB" w:rsidRDefault="00DC75EB" w:rsidP="00DC75EB">
            <w:pPr>
              <w:spacing w:after="0" w:line="240" w:lineRule="auto"/>
              <w:contextualSpacing/>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правила техники безопасности при проведении электротехнических работ</w:t>
            </w:r>
          </w:p>
        </w:tc>
      </w:tr>
    </w:tbl>
    <w:p w14:paraId="658A2E3B" w14:textId="77777777" w:rsidR="00DC75EB" w:rsidRPr="00DC75EB" w:rsidRDefault="00DC75EB" w:rsidP="00DC75EB">
      <w:pPr>
        <w:spacing w:after="0" w:line="240" w:lineRule="auto"/>
        <w:contextualSpacing/>
        <w:rPr>
          <w:rFonts w:ascii="Times New Roman" w:eastAsia="Times New Roman" w:hAnsi="Times New Roman" w:cs="Times New Roman"/>
          <w:b/>
          <w:sz w:val="24"/>
          <w:szCs w:val="24"/>
          <w:lang w:eastAsia="ru-RU"/>
        </w:rPr>
      </w:pPr>
    </w:p>
    <w:p w14:paraId="011C8865" w14:textId="77777777" w:rsidR="00DC75EB" w:rsidRPr="00DC75EB" w:rsidRDefault="00DC75EB" w:rsidP="00DC75EB">
      <w:pPr>
        <w:spacing w:after="0" w:line="240" w:lineRule="auto"/>
        <w:ind w:firstLine="709"/>
        <w:contextualSpacing/>
        <w:jc w:val="center"/>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br w:type="page"/>
      </w:r>
      <w:r w:rsidRPr="00DC75EB">
        <w:rPr>
          <w:rFonts w:ascii="Times New Roman" w:eastAsia="Times New Roman" w:hAnsi="Times New Roman" w:cs="Times New Roman"/>
          <w:b/>
          <w:sz w:val="24"/>
          <w:szCs w:val="24"/>
          <w:lang w:eastAsia="ru-RU"/>
        </w:rPr>
        <w:lastRenderedPageBreak/>
        <w:t>2. СТРУКТУРА И СОДЕРЖАНИЕ УЧЕБНОЙ ДИСЦИПЛИНЫ</w:t>
      </w:r>
    </w:p>
    <w:p w14:paraId="3EA940F1" w14:textId="77777777" w:rsidR="00DC75EB" w:rsidRPr="00DC75EB" w:rsidRDefault="00DC75EB" w:rsidP="00DC75EB">
      <w:pPr>
        <w:spacing w:after="0" w:line="240" w:lineRule="auto"/>
        <w:ind w:firstLine="709"/>
        <w:contextualSpacing/>
        <w:outlineLvl w:val="0"/>
        <w:rPr>
          <w:rFonts w:ascii="Times New Roman" w:eastAsia="Times New Roman" w:hAnsi="Times New Roman" w:cs="Times New Roman"/>
          <w:b/>
          <w:sz w:val="24"/>
          <w:szCs w:val="24"/>
          <w:lang w:eastAsia="ru-RU"/>
        </w:rPr>
      </w:pPr>
    </w:p>
    <w:p w14:paraId="7E2D2481" w14:textId="77777777" w:rsidR="00DC75EB" w:rsidRPr="00DC75EB" w:rsidRDefault="00DC75EB" w:rsidP="00DC75EB">
      <w:pPr>
        <w:spacing w:after="0" w:line="240" w:lineRule="auto"/>
        <w:ind w:firstLine="709"/>
        <w:contextualSpacing/>
        <w:outlineLvl w:val="0"/>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2.1. Объем учебной дисциплины и виды учебной работы</w:t>
      </w:r>
    </w:p>
    <w:p w14:paraId="24DE750E" w14:textId="77777777" w:rsidR="00DC75EB" w:rsidRPr="00DC75EB" w:rsidRDefault="00DC75EB" w:rsidP="00DC75EB">
      <w:pPr>
        <w:spacing w:after="0" w:line="240" w:lineRule="auto"/>
        <w:ind w:firstLine="709"/>
        <w:contextualSpacing/>
        <w:outlineLvl w:val="0"/>
        <w:rPr>
          <w:rFonts w:ascii="Times New Roman" w:eastAsia="Times New Roman" w:hAnsi="Times New Roman" w:cs="Times New Roman"/>
          <w:b/>
          <w:sz w:val="24"/>
          <w:szCs w:val="24"/>
          <w:lang w:eastAsia="ru-RU"/>
        </w:rPr>
      </w:pPr>
    </w:p>
    <w:tbl>
      <w:tblPr>
        <w:tblW w:w="9440" w:type="dxa"/>
        <w:tblInd w:w="113" w:type="dxa"/>
        <w:tblLook w:val="04A0" w:firstRow="1" w:lastRow="0" w:firstColumn="1" w:lastColumn="0" w:noHBand="0" w:noVBand="1"/>
      </w:tblPr>
      <w:tblGrid>
        <w:gridCol w:w="6980"/>
        <w:gridCol w:w="2460"/>
      </w:tblGrid>
      <w:tr w:rsidR="00DC75EB" w:rsidRPr="00DC75EB" w14:paraId="33961B44" w14:textId="77777777" w:rsidTr="00600D3E">
        <w:trPr>
          <w:trHeight w:val="564"/>
        </w:trPr>
        <w:tc>
          <w:tcPr>
            <w:tcW w:w="6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3D6E3C" w14:textId="77777777" w:rsidR="00DC75EB" w:rsidRPr="00DC75EB" w:rsidRDefault="00DC75EB" w:rsidP="00DC75EB">
            <w:pPr>
              <w:spacing w:after="0" w:line="240" w:lineRule="auto"/>
              <w:contextualSpacing/>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Вид учебной работы</w:t>
            </w:r>
          </w:p>
        </w:tc>
        <w:tc>
          <w:tcPr>
            <w:tcW w:w="2460" w:type="dxa"/>
            <w:tcBorders>
              <w:top w:val="single" w:sz="4" w:space="0" w:color="auto"/>
              <w:left w:val="nil"/>
              <w:bottom w:val="single" w:sz="4" w:space="0" w:color="auto"/>
              <w:right w:val="single" w:sz="4" w:space="0" w:color="auto"/>
            </w:tcBorders>
            <w:shd w:val="clear" w:color="auto" w:fill="auto"/>
            <w:noWrap/>
            <w:vAlign w:val="center"/>
            <w:hideMark/>
          </w:tcPr>
          <w:p w14:paraId="20BAA69A" w14:textId="77777777" w:rsidR="00DC75EB" w:rsidRPr="00DC75EB" w:rsidRDefault="00DC75EB" w:rsidP="00DC75EB">
            <w:pPr>
              <w:spacing w:after="0" w:line="240" w:lineRule="auto"/>
              <w:contextualSpacing/>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Объем в часах</w:t>
            </w:r>
          </w:p>
        </w:tc>
      </w:tr>
      <w:tr w:rsidR="00DC75EB" w:rsidRPr="00DC75EB" w14:paraId="521C7686" w14:textId="77777777" w:rsidTr="00600D3E">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20A0D7D2" w14:textId="77777777" w:rsidR="00DC75EB" w:rsidRPr="00DC75EB" w:rsidRDefault="00DC75EB" w:rsidP="00DC75EB">
            <w:pPr>
              <w:spacing w:after="0" w:line="240" w:lineRule="auto"/>
              <w:contextualSpacing/>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Объем образовательной программы учебной дисциплины</w:t>
            </w:r>
          </w:p>
        </w:tc>
        <w:tc>
          <w:tcPr>
            <w:tcW w:w="2460" w:type="dxa"/>
            <w:tcBorders>
              <w:top w:val="nil"/>
              <w:left w:val="nil"/>
              <w:bottom w:val="single" w:sz="4" w:space="0" w:color="auto"/>
              <w:right w:val="single" w:sz="4" w:space="0" w:color="auto"/>
            </w:tcBorders>
            <w:shd w:val="clear" w:color="auto" w:fill="auto"/>
            <w:noWrap/>
            <w:vAlign w:val="center"/>
            <w:hideMark/>
          </w:tcPr>
          <w:p w14:paraId="55845E24" w14:textId="77777777" w:rsidR="00DC75EB" w:rsidRPr="00DC75EB" w:rsidRDefault="00DC75EB" w:rsidP="00DC75EB">
            <w:pPr>
              <w:spacing w:after="0" w:line="240" w:lineRule="auto"/>
              <w:contextualSpacing/>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76</w:t>
            </w:r>
          </w:p>
        </w:tc>
      </w:tr>
      <w:tr w:rsidR="00DC75EB" w:rsidRPr="00DC75EB" w14:paraId="58516BD7" w14:textId="77777777" w:rsidTr="00600D3E">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28FBDEA7" w14:textId="77777777" w:rsidR="00DC75EB" w:rsidRPr="00DC75EB" w:rsidRDefault="00DC75EB" w:rsidP="00DC75EB">
            <w:pPr>
              <w:spacing w:after="0" w:line="240" w:lineRule="auto"/>
              <w:contextualSpacing/>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 xml:space="preserve">в </w:t>
            </w:r>
            <w:proofErr w:type="gramStart"/>
            <w:r w:rsidRPr="00DC75EB">
              <w:rPr>
                <w:rFonts w:ascii="Times New Roman" w:eastAsia="Times New Roman" w:hAnsi="Times New Roman" w:cs="Times New Roman"/>
                <w:b/>
                <w:bCs/>
                <w:color w:val="000000"/>
                <w:sz w:val="24"/>
                <w:szCs w:val="24"/>
                <w:lang w:eastAsia="ru-RU"/>
              </w:rPr>
              <w:t>т.ч.</w:t>
            </w:r>
            <w:proofErr w:type="gramEnd"/>
            <w:r w:rsidRPr="00DC75EB">
              <w:rPr>
                <w:rFonts w:ascii="Times New Roman" w:eastAsia="Times New Roman" w:hAnsi="Times New Roman" w:cs="Times New Roman"/>
                <w:b/>
                <w:bCs/>
                <w:color w:val="000000"/>
                <w:sz w:val="24"/>
                <w:szCs w:val="24"/>
                <w:lang w:eastAsia="ru-RU"/>
              </w:rPr>
              <w:t xml:space="preserve"> в форме практической подготовки</w:t>
            </w:r>
          </w:p>
        </w:tc>
        <w:tc>
          <w:tcPr>
            <w:tcW w:w="2460" w:type="dxa"/>
            <w:tcBorders>
              <w:top w:val="nil"/>
              <w:left w:val="nil"/>
              <w:bottom w:val="single" w:sz="4" w:space="0" w:color="auto"/>
              <w:right w:val="single" w:sz="4" w:space="0" w:color="auto"/>
            </w:tcBorders>
            <w:shd w:val="clear" w:color="auto" w:fill="auto"/>
            <w:noWrap/>
            <w:vAlign w:val="center"/>
            <w:hideMark/>
          </w:tcPr>
          <w:p w14:paraId="61997CB1" w14:textId="77777777" w:rsidR="00DC75EB" w:rsidRPr="00DC75EB" w:rsidRDefault="00DC75EB" w:rsidP="00DC75EB">
            <w:pPr>
              <w:spacing w:after="0" w:line="240" w:lineRule="auto"/>
              <w:contextualSpacing/>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36</w:t>
            </w:r>
          </w:p>
        </w:tc>
      </w:tr>
      <w:tr w:rsidR="00DC75EB" w:rsidRPr="00DC75EB" w14:paraId="70BB377D" w14:textId="77777777" w:rsidTr="00600D3E">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46A2F344" w14:textId="77777777" w:rsidR="00DC75EB" w:rsidRPr="00DC75EB" w:rsidRDefault="00DC75EB" w:rsidP="00DC75EB">
            <w:pPr>
              <w:spacing w:after="0" w:line="240" w:lineRule="auto"/>
              <w:contextualSpacing/>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в </w:t>
            </w:r>
            <w:proofErr w:type="gramStart"/>
            <w:r w:rsidRPr="00DC75EB">
              <w:rPr>
                <w:rFonts w:ascii="Times New Roman" w:eastAsia="Times New Roman" w:hAnsi="Times New Roman" w:cs="Times New Roman"/>
                <w:color w:val="000000"/>
                <w:sz w:val="24"/>
                <w:szCs w:val="24"/>
                <w:lang w:eastAsia="ru-RU"/>
              </w:rPr>
              <w:t>т.ч.</w:t>
            </w:r>
            <w:proofErr w:type="gramEnd"/>
            <w:r w:rsidRPr="00DC75EB">
              <w:rPr>
                <w:rFonts w:ascii="Times New Roman" w:eastAsia="Times New Roman" w:hAnsi="Times New Roman" w:cs="Times New Roman"/>
                <w:color w:val="000000"/>
                <w:sz w:val="24"/>
                <w:szCs w:val="24"/>
                <w:lang w:eastAsia="ru-RU"/>
              </w:rPr>
              <w:t>:</w:t>
            </w:r>
          </w:p>
        </w:tc>
        <w:tc>
          <w:tcPr>
            <w:tcW w:w="2460" w:type="dxa"/>
            <w:tcBorders>
              <w:top w:val="nil"/>
              <w:left w:val="nil"/>
              <w:bottom w:val="single" w:sz="4" w:space="0" w:color="auto"/>
              <w:right w:val="single" w:sz="4" w:space="0" w:color="auto"/>
            </w:tcBorders>
            <w:shd w:val="clear" w:color="auto" w:fill="auto"/>
            <w:noWrap/>
            <w:vAlign w:val="bottom"/>
            <w:hideMark/>
          </w:tcPr>
          <w:p w14:paraId="745B6193" w14:textId="77777777" w:rsidR="00DC75EB" w:rsidRPr="00DC75EB" w:rsidRDefault="00DC75EB" w:rsidP="00DC75EB">
            <w:pPr>
              <w:spacing w:after="0" w:line="240" w:lineRule="auto"/>
              <w:contextualSpacing/>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 </w:t>
            </w:r>
          </w:p>
        </w:tc>
      </w:tr>
      <w:tr w:rsidR="00DC75EB" w:rsidRPr="00DC75EB" w14:paraId="6607B703" w14:textId="77777777" w:rsidTr="00600D3E">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594CB69C" w14:textId="77777777" w:rsidR="00DC75EB" w:rsidRPr="00DC75EB" w:rsidRDefault="00DC75EB" w:rsidP="00DC75EB">
            <w:pPr>
              <w:spacing w:after="0" w:line="240" w:lineRule="auto"/>
              <w:contextualSpacing/>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теоретическое обучение</w:t>
            </w:r>
          </w:p>
        </w:tc>
        <w:tc>
          <w:tcPr>
            <w:tcW w:w="2460" w:type="dxa"/>
            <w:tcBorders>
              <w:top w:val="nil"/>
              <w:left w:val="nil"/>
              <w:bottom w:val="single" w:sz="4" w:space="0" w:color="auto"/>
              <w:right w:val="single" w:sz="4" w:space="0" w:color="auto"/>
            </w:tcBorders>
            <w:shd w:val="clear" w:color="auto" w:fill="auto"/>
            <w:noWrap/>
            <w:vAlign w:val="center"/>
            <w:hideMark/>
          </w:tcPr>
          <w:p w14:paraId="6F0676C8" w14:textId="77777777" w:rsidR="00DC75EB" w:rsidRPr="00DC75EB" w:rsidRDefault="00DC75EB" w:rsidP="00DC75EB">
            <w:pPr>
              <w:spacing w:after="0" w:line="240" w:lineRule="auto"/>
              <w:contextualSpacing/>
              <w:jc w:val="center"/>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38</w:t>
            </w:r>
          </w:p>
        </w:tc>
      </w:tr>
      <w:tr w:rsidR="00DC75EB" w:rsidRPr="00DC75EB" w14:paraId="3E5FFB81" w14:textId="77777777" w:rsidTr="00600D3E">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5104DEB5" w14:textId="77777777" w:rsidR="00DC75EB" w:rsidRPr="00DC75EB" w:rsidRDefault="00DC75EB" w:rsidP="00DC75EB">
            <w:pPr>
              <w:spacing w:after="0" w:line="240" w:lineRule="auto"/>
              <w:contextualSpacing/>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лабораторные работы и практические занятия</w:t>
            </w:r>
          </w:p>
        </w:tc>
        <w:tc>
          <w:tcPr>
            <w:tcW w:w="2460" w:type="dxa"/>
            <w:tcBorders>
              <w:top w:val="nil"/>
              <w:left w:val="nil"/>
              <w:bottom w:val="single" w:sz="4" w:space="0" w:color="auto"/>
              <w:right w:val="single" w:sz="4" w:space="0" w:color="auto"/>
            </w:tcBorders>
            <w:shd w:val="clear" w:color="auto" w:fill="auto"/>
            <w:noWrap/>
            <w:vAlign w:val="center"/>
            <w:hideMark/>
          </w:tcPr>
          <w:p w14:paraId="42E09FD1" w14:textId="77777777" w:rsidR="00DC75EB" w:rsidRPr="00DC75EB" w:rsidRDefault="00DC75EB" w:rsidP="00DC75EB">
            <w:pPr>
              <w:spacing w:after="0" w:line="240" w:lineRule="auto"/>
              <w:contextualSpacing/>
              <w:jc w:val="center"/>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36</w:t>
            </w:r>
          </w:p>
        </w:tc>
      </w:tr>
      <w:tr w:rsidR="00DC75EB" w:rsidRPr="00DC75EB" w14:paraId="2CCF47E7" w14:textId="77777777" w:rsidTr="00600D3E">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034050E5" w14:textId="77777777" w:rsidR="00DC75EB" w:rsidRPr="00DC75EB" w:rsidRDefault="00DC75EB" w:rsidP="00DC75EB">
            <w:pPr>
              <w:spacing w:after="0" w:line="240" w:lineRule="auto"/>
              <w:contextualSpacing/>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Промежуточная аттестация</w:t>
            </w:r>
          </w:p>
        </w:tc>
        <w:tc>
          <w:tcPr>
            <w:tcW w:w="2460" w:type="dxa"/>
            <w:tcBorders>
              <w:top w:val="nil"/>
              <w:left w:val="nil"/>
              <w:bottom w:val="single" w:sz="4" w:space="0" w:color="auto"/>
              <w:right w:val="single" w:sz="4" w:space="0" w:color="auto"/>
            </w:tcBorders>
            <w:shd w:val="clear" w:color="auto" w:fill="auto"/>
            <w:noWrap/>
            <w:vAlign w:val="center"/>
            <w:hideMark/>
          </w:tcPr>
          <w:p w14:paraId="556C0A2D" w14:textId="77777777" w:rsidR="00DC75EB" w:rsidRPr="00DC75EB" w:rsidRDefault="00DC75EB" w:rsidP="00DC75EB">
            <w:pPr>
              <w:spacing w:after="0" w:line="240" w:lineRule="auto"/>
              <w:contextualSpacing/>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2</w:t>
            </w:r>
          </w:p>
        </w:tc>
      </w:tr>
    </w:tbl>
    <w:p w14:paraId="27063473"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3416D6DA"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6B3D3013"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sectPr w:rsidR="00DC75EB" w:rsidRPr="00DC75EB" w:rsidSect="00600D3E">
          <w:pgSz w:w="11906" w:h="16838"/>
          <w:pgMar w:top="1134" w:right="1134" w:bottom="1134" w:left="1134" w:header="708" w:footer="708" w:gutter="0"/>
          <w:cols w:space="720"/>
          <w:docGrid w:linePitch="299"/>
        </w:sectPr>
      </w:pPr>
    </w:p>
    <w:p w14:paraId="256A42AA" w14:textId="77777777" w:rsidR="00DC75EB" w:rsidRPr="00DC75EB" w:rsidRDefault="00DC75EB" w:rsidP="00DC75EB">
      <w:pPr>
        <w:spacing w:after="0" w:line="240" w:lineRule="auto"/>
        <w:ind w:firstLine="709"/>
        <w:contextualSpacing/>
        <w:outlineLvl w:val="0"/>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lastRenderedPageBreak/>
        <w:t xml:space="preserve">2.2. Тематический план и содержание учебной дисциплины </w:t>
      </w:r>
    </w:p>
    <w:p w14:paraId="788C2DAD" w14:textId="77777777" w:rsidR="00DC75EB" w:rsidRPr="00DC75EB" w:rsidRDefault="00DC75EB" w:rsidP="00DC75EB">
      <w:pPr>
        <w:spacing w:after="0" w:line="240" w:lineRule="auto"/>
        <w:contextualSpacing/>
        <w:rPr>
          <w:rFonts w:ascii="Calibri" w:eastAsia="Times New Roman" w:hAnsi="Calibri" w:cs="Times New Roman"/>
          <w:lang w:eastAsia="ru-RU"/>
        </w:rPr>
      </w:pPr>
    </w:p>
    <w:tbl>
      <w:tblPr>
        <w:tblW w:w="15021" w:type="dxa"/>
        <w:tblLayout w:type="fixed"/>
        <w:tblLook w:val="04A0" w:firstRow="1" w:lastRow="0" w:firstColumn="1" w:lastColumn="0" w:noHBand="0" w:noVBand="1"/>
      </w:tblPr>
      <w:tblGrid>
        <w:gridCol w:w="2757"/>
        <w:gridCol w:w="8578"/>
        <w:gridCol w:w="1843"/>
        <w:gridCol w:w="1843"/>
      </w:tblGrid>
      <w:tr w:rsidR="00DC75EB" w:rsidRPr="00DC75EB" w14:paraId="26E942B7" w14:textId="77777777" w:rsidTr="00600D3E">
        <w:trPr>
          <w:trHeight w:val="1995"/>
        </w:trPr>
        <w:tc>
          <w:tcPr>
            <w:tcW w:w="27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C12F59" w14:textId="77777777" w:rsidR="00DC75EB" w:rsidRPr="00777482" w:rsidRDefault="00DC75EB" w:rsidP="00DC75EB">
            <w:pPr>
              <w:spacing w:after="0" w:line="240" w:lineRule="auto"/>
              <w:jc w:val="center"/>
              <w:rPr>
                <w:rFonts w:ascii="Times New Roman" w:eastAsia="Times New Roman" w:hAnsi="Times New Roman" w:cs="Times New Roman"/>
                <w:b/>
                <w:bCs/>
                <w:lang w:eastAsia="ru-RU"/>
              </w:rPr>
            </w:pPr>
            <w:r w:rsidRPr="00777482">
              <w:rPr>
                <w:rFonts w:ascii="Times New Roman" w:eastAsia="Times New Roman" w:hAnsi="Times New Roman" w:cs="Times New Roman"/>
                <w:b/>
                <w:bCs/>
                <w:lang w:eastAsia="ru-RU"/>
              </w:rPr>
              <w:t>Наименование</w:t>
            </w:r>
          </w:p>
          <w:p w14:paraId="72423994" w14:textId="77777777" w:rsidR="00DC75EB" w:rsidRPr="00777482" w:rsidRDefault="00DC75EB" w:rsidP="00DC75EB">
            <w:pPr>
              <w:spacing w:after="0" w:line="240" w:lineRule="auto"/>
              <w:contextualSpacing/>
              <w:jc w:val="center"/>
              <w:rPr>
                <w:rFonts w:ascii="Times New Roman" w:eastAsia="Times New Roman" w:hAnsi="Times New Roman" w:cs="Times New Roman"/>
                <w:b/>
                <w:bCs/>
                <w:color w:val="000000"/>
              </w:rPr>
            </w:pPr>
            <w:r w:rsidRPr="00777482">
              <w:rPr>
                <w:rFonts w:ascii="Times New Roman" w:eastAsia="Times New Roman" w:hAnsi="Times New Roman" w:cs="Times New Roman"/>
                <w:b/>
                <w:bCs/>
                <w:lang w:eastAsia="ru-RU"/>
              </w:rPr>
              <w:t>разделов и тем</w:t>
            </w:r>
          </w:p>
        </w:tc>
        <w:tc>
          <w:tcPr>
            <w:tcW w:w="8578" w:type="dxa"/>
            <w:tcBorders>
              <w:top w:val="single" w:sz="4" w:space="0" w:color="auto"/>
              <w:left w:val="nil"/>
              <w:bottom w:val="single" w:sz="4" w:space="0" w:color="auto"/>
              <w:right w:val="single" w:sz="4" w:space="0" w:color="auto"/>
            </w:tcBorders>
            <w:shd w:val="clear" w:color="auto" w:fill="auto"/>
            <w:vAlign w:val="center"/>
            <w:hideMark/>
          </w:tcPr>
          <w:p w14:paraId="71A7D135" w14:textId="77777777" w:rsidR="00DC75EB" w:rsidRPr="00777482" w:rsidRDefault="00DC75EB" w:rsidP="00DC75EB">
            <w:pPr>
              <w:spacing w:after="0" w:line="240" w:lineRule="auto"/>
              <w:jc w:val="center"/>
              <w:rPr>
                <w:rFonts w:ascii="Times New Roman" w:eastAsia="Times New Roman" w:hAnsi="Times New Roman" w:cs="Times New Roman"/>
                <w:b/>
                <w:bCs/>
                <w:lang w:eastAsia="ru-RU"/>
              </w:rPr>
            </w:pPr>
            <w:r w:rsidRPr="00777482">
              <w:rPr>
                <w:rFonts w:ascii="Times New Roman" w:eastAsia="Times New Roman" w:hAnsi="Times New Roman" w:cs="Times New Roman"/>
                <w:b/>
                <w:bCs/>
                <w:lang w:eastAsia="ru-RU"/>
              </w:rPr>
              <w:t>Содержание учебного материала и формы организации деятельности</w:t>
            </w:r>
          </w:p>
          <w:p w14:paraId="4E11D491" w14:textId="77777777" w:rsidR="00DC75EB" w:rsidRPr="00777482" w:rsidRDefault="00DC75EB" w:rsidP="00DC75EB">
            <w:pPr>
              <w:spacing w:after="0" w:line="240" w:lineRule="auto"/>
              <w:contextualSpacing/>
              <w:jc w:val="center"/>
              <w:rPr>
                <w:rFonts w:ascii="Times New Roman" w:eastAsia="Times New Roman" w:hAnsi="Times New Roman" w:cs="Times New Roman"/>
                <w:b/>
                <w:bCs/>
                <w:color w:val="000000"/>
              </w:rPr>
            </w:pPr>
            <w:r w:rsidRPr="00777482">
              <w:rPr>
                <w:rFonts w:ascii="Times New Roman" w:eastAsia="Times New Roman" w:hAnsi="Times New Roman" w:cs="Times New Roman"/>
                <w:b/>
                <w:bCs/>
                <w:lang w:eastAsia="ru-RU"/>
              </w:rPr>
              <w:t>обучающихся</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1D149153" w14:textId="77777777" w:rsidR="00DC75EB" w:rsidRPr="00777482" w:rsidRDefault="00DC75EB" w:rsidP="00DC75EB">
            <w:pPr>
              <w:spacing w:after="0" w:line="240" w:lineRule="auto"/>
              <w:contextualSpacing/>
              <w:jc w:val="center"/>
              <w:rPr>
                <w:rFonts w:ascii="Times New Roman" w:eastAsia="Times New Roman" w:hAnsi="Times New Roman" w:cs="Times New Roman"/>
                <w:b/>
                <w:bCs/>
                <w:color w:val="000000"/>
              </w:rPr>
            </w:pPr>
            <w:r w:rsidRPr="00777482">
              <w:rPr>
                <w:rFonts w:ascii="Times New Roman" w:eastAsia="Times New Roman" w:hAnsi="Times New Roman" w:cs="Times New Roman"/>
                <w:b/>
                <w:bCs/>
                <w:lang w:eastAsia="ru-RU"/>
              </w:rPr>
              <w:t xml:space="preserve">Объем, </w:t>
            </w:r>
            <w:proofErr w:type="spellStart"/>
            <w:r w:rsidRPr="00777482">
              <w:rPr>
                <w:rFonts w:ascii="Times New Roman" w:eastAsia="Times New Roman" w:hAnsi="Times New Roman" w:cs="Times New Roman"/>
                <w:b/>
                <w:bCs/>
                <w:lang w:eastAsia="ru-RU"/>
              </w:rPr>
              <w:t>ак</w:t>
            </w:r>
            <w:proofErr w:type="spellEnd"/>
            <w:r w:rsidRPr="00777482">
              <w:rPr>
                <w:rFonts w:ascii="Times New Roman" w:eastAsia="Times New Roman" w:hAnsi="Times New Roman" w:cs="Times New Roman"/>
                <w:b/>
                <w:bCs/>
                <w:lang w:eastAsia="ru-RU"/>
              </w:rPr>
              <w:t xml:space="preserve">. ч / в том числе в форме практической подготовки, </w:t>
            </w:r>
            <w:proofErr w:type="spellStart"/>
            <w:r w:rsidRPr="00777482">
              <w:rPr>
                <w:rFonts w:ascii="Times New Roman" w:eastAsia="Times New Roman" w:hAnsi="Times New Roman" w:cs="Times New Roman"/>
                <w:b/>
                <w:bCs/>
                <w:lang w:eastAsia="ru-RU"/>
              </w:rPr>
              <w:t>ак</w:t>
            </w:r>
            <w:proofErr w:type="spellEnd"/>
            <w:r w:rsidRPr="00777482">
              <w:rPr>
                <w:rFonts w:ascii="Times New Roman" w:eastAsia="Times New Roman" w:hAnsi="Times New Roman" w:cs="Times New Roman"/>
                <w:b/>
                <w:bCs/>
                <w:lang w:eastAsia="ru-RU"/>
              </w:rPr>
              <w:t>. ч</w:t>
            </w:r>
          </w:p>
        </w:tc>
        <w:tc>
          <w:tcPr>
            <w:tcW w:w="1843" w:type="dxa"/>
            <w:tcBorders>
              <w:top w:val="single" w:sz="4" w:space="0" w:color="auto"/>
              <w:left w:val="nil"/>
              <w:bottom w:val="single" w:sz="4" w:space="0" w:color="auto"/>
              <w:right w:val="single" w:sz="4" w:space="0" w:color="auto"/>
            </w:tcBorders>
            <w:shd w:val="clear" w:color="auto" w:fill="auto"/>
            <w:hideMark/>
          </w:tcPr>
          <w:p w14:paraId="63AE0B02" w14:textId="054B2ED6" w:rsidR="00DC75EB" w:rsidRPr="00777482" w:rsidRDefault="00777482" w:rsidP="00777482">
            <w:pPr>
              <w:spacing w:after="0" w:line="240" w:lineRule="auto"/>
              <w:jc w:val="center"/>
              <w:rPr>
                <w:rFonts w:ascii="Times New Roman" w:eastAsia="Times New Roman" w:hAnsi="Times New Roman" w:cs="Times New Roman"/>
                <w:b/>
                <w:bCs/>
                <w:lang w:eastAsia="ru-RU"/>
              </w:rPr>
            </w:pPr>
            <w:r w:rsidRPr="00777482">
              <w:rPr>
                <w:rFonts w:ascii="Times New Roman" w:eastAsia="Times New Roman" w:hAnsi="Times New Roman" w:cs="Times New Roman"/>
                <w:b/>
                <w:bCs/>
                <w:lang w:eastAsia="ru-RU"/>
              </w:rPr>
              <w:t>Коды компетенций и личностных результатов</w:t>
            </w:r>
            <w:r w:rsidRPr="00777482">
              <w:rPr>
                <w:rFonts w:ascii="Times New Roman" w:eastAsia="Times New Roman" w:hAnsi="Times New Roman" w:cs="Times New Roman"/>
                <w:b/>
                <w:bCs/>
                <w:vertAlign w:val="superscript"/>
                <w:lang w:eastAsia="ru-RU"/>
              </w:rPr>
              <w:footnoteReference w:id="20"/>
            </w:r>
            <w:r w:rsidRPr="00777482">
              <w:rPr>
                <w:rFonts w:ascii="Times New Roman" w:eastAsia="Times New Roman" w:hAnsi="Times New Roman" w:cs="Times New Roman"/>
                <w:b/>
                <w:bCs/>
                <w:lang w:eastAsia="ru-RU"/>
              </w:rPr>
              <w:t xml:space="preserve">, формированию которых способствует элемент программы </w:t>
            </w:r>
          </w:p>
        </w:tc>
      </w:tr>
      <w:tr w:rsidR="00DC75EB" w:rsidRPr="00DC75EB" w14:paraId="77BEC2B7" w14:textId="77777777" w:rsidTr="00600D3E">
        <w:trPr>
          <w:trHeight w:val="312"/>
        </w:trPr>
        <w:tc>
          <w:tcPr>
            <w:tcW w:w="2757" w:type="dxa"/>
            <w:tcBorders>
              <w:top w:val="nil"/>
              <w:left w:val="single" w:sz="4" w:space="0" w:color="auto"/>
              <w:bottom w:val="single" w:sz="4" w:space="0" w:color="auto"/>
              <w:right w:val="single" w:sz="4" w:space="0" w:color="auto"/>
            </w:tcBorders>
            <w:shd w:val="clear" w:color="auto" w:fill="auto"/>
            <w:vAlign w:val="center"/>
            <w:hideMark/>
          </w:tcPr>
          <w:p w14:paraId="5DB12B0A" w14:textId="77777777" w:rsidR="00DC75EB" w:rsidRPr="00777482" w:rsidRDefault="00DC75EB" w:rsidP="00DC75EB">
            <w:pPr>
              <w:spacing w:after="0" w:line="240" w:lineRule="auto"/>
              <w:contextualSpacing/>
              <w:jc w:val="center"/>
              <w:rPr>
                <w:rFonts w:ascii="Times New Roman" w:eastAsia="Times New Roman" w:hAnsi="Times New Roman" w:cs="Times New Roman"/>
                <w:b/>
                <w:bCs/>
                <w:color w:val="000000"/>
                <w:lang w:val="en-US"/>
              </w:rPr>
            </w:pPr>
            <w:r w:rsidRPr="00777482">
              <w:rPr>
                <w:rFonts w:ascii="Times New Roman" w:eastAsia="Times New Roman" w:hAnsi="Times New Roman" w:cs="Times New Roman"/>
                <w:b/>
                <w:bCs/>
                <w:color w:val="000000"/>
                <w:lang w:val="en-US"/>
              </w:rPr>
              <w:t>1</w:t>
            </w:r>
          </w:p>
        </w:tc>
        <w:tc>
          <w:tcPr>
            <w:tcW w:w="8578" w:type="dxa"/>
            <w:tcBorders>
              <w:top w:val="nil"/>
              <w:left w:val="nil"/>
              <w:bottom w:val="single" w:sz="4" w:space="0" w:color="auto"/>
              <w:right w:val="single" w:sz="4" w:space="0" w:color="auto"/>
            </w:tcBorders>
            <w:shd w:val="clear" w:color="auto" w:fill="auto"/>
            <w:vAlign w:val="center"/>
            <w:hideMark/>
          </w:tcPr>
          <w:p w14:paraId="70CD0030" w14:textId="77777777" w:rsidR="00DC75EB" w:rsidRPr="00777482" w:rsidRDefault="00DC75EB" w:rsidP="00DC75EB">
            <w:pPr>
              <w:spacing w:after="0" w:line="240" w:lineRule="auto"/>
              <w:contextualSpacing/>
              <w:jc w:val="center"/>
              <w:rPr>
                <w:rFonts w:ascii="Times New Roman" w:eastAsia="Times New Roman" w:hAnsi="Times New Roman" w:cs="Times New Roman"/>
                <w:b/>
                <w:bCs/>
                <w:color w:val="000000"/>
                <w:lang w:val="en-US"/>
              </w:rPr>
            </w:pPr>
            <w:r w:rsidRPr="00777482">
              <w:rPr>
                <w:rFonts w:ascii="Times New Roman" w:eastAsia="Times New Roman" w:hAnsi="Times New Roman" w:cs="Times New Roman"/>
                <w:b/>
                <w:bCs/>
                <w:color w:val="000000"/>
                <w:lang w:val="en-US"/>
              </w:rPr>
              <w:t>2</w:t>
            </w:r>
          </w:p>
        </w:tc>
        <w:tc>
          <w:tcPr>
            <w:tcW w:w="1843" w:type="dxa"/>
            <w:tcBorders>
              <w:top w:val="nil"/>
              <w:left w:val="nil"/>
              <w:bottom w:val="single" w:sz="4" w:space="0" w:color="auto"/>
              <w:right w:val="single" w:sz="4" w:space="0" w:color="auto"/>
            </w:tcBorders>
            <w:shd w:val="clear" w:color="auto" w:fill="auto"/>
            <w:vAlign w:val="center"/>
            <w:hideMark/>
          </w:tcPr>
          <w:p w14:paraId="038D1E50" w14:textId="77777777" w:rsidR="00DC75EB" w:rsidRPr="00777482" w:rsidRDefault="00DC75EB" w:rsidP="00DC75EB">
            <w:pPr>
              <w:spacing w:after="0" w:line="240" w:lineRule="auto"/>
              <w:contextualSpacing/>
              <w:jc w:val="center"/>
              <w:rPr>
                <w:rFonts w:ascii="Times New Roman" w:eastAsia="Times New Roman" w:hAnsi="Times New Roman" w:cs="Times New Roman"/>
                <w:b/>
                <w:bCs/>
                <w:color w:val="000000"/>
                <w:lang w:val="en-US"/>
              </w:rPr>
            </w:pPr>
            <w:r w:rsidRPr="00777482">
              <w:rPr>
                <w:rFonts w:ascii="Times New Roman" w:eastAsia="Times New Roman" w:hAnsi="Times New Roman" w:cs="Times New Roman"/>
                <w:b/>
                <w:bCs/>
                <w:color w:val="000000"/>
                <w:lang w:val="en-US"/>
              </w:rPr>
              <w:t>3</w:t>
            </w:r>
          </w:p>
        </w:tc>
        <w:tc>
          <w:tcPr>
            <w:tcW w:w="1843" w:type="dxa"/>
            <w:tcBorders>
              <w:top w:val="nil"/>
              <w:left w:val="nil"/>
              <w:bottom w:val="single" w:sz="4" w:space="0" w:color="auto"/>
              <w:right w:val="single" w:sz="4" w:space="0" w:color="auto"/>
            </w:tcBorders>
            <w:shd w:val="clear" w:color="auto" w:fill="auto"/>
            <w:vAlign w:val="center"/>
            <w:hideMark/>
          </w:tcPr>
          <w:p w14:paraId="57D093B1" w14:textId="77777777" w:rsidR="00DC75EB" w:rsidRPr="00777482" w:rsidRDefault="00DC75EB" w:rsidP="00DC75EB">
            <w:pPr>
              <w:spacing w:after="0" w:line="240" w:lineRule="auto"/>
              <w:contextualSpacing/>
              <w:jc w:val="center"/>
              <w:rPr>
                <w:rFonts w:ascii="Times New Roman" w:eastAsia="Times New Roman" w:hAnsi="Times New Roman" w:cs="Times New Roman"/>
                <w:b/>
                <w:bCs/>
                <w:color w:val="000000"/>
                <w:lang w:val="en-US"/>
              </w:rPr>
            </w:pPr>
            <w:r w:rsidRPr="00777482">
              <w:rPr>
                <w:rFonts w:ascii="Times New Roman" w:eastAsia="Times New Roman" w:hAnsi="Times New Roman" w:cs="Times New Roman"/>
                <w:b/>
                <w:bCs/>
                <w:color w:val="000000"/>
                <w:lang w:val="en-US"/>
              </w:rPr>
              <w:t>4</w:t>
            </w:r>
          </w:p>
        </w:tc>
      </w:tr>
      <w:tr w:rsidR="00DC75EB" w:rsidRPr="00DC75EB" w14:paraId="62EC0614" w14:textId="77777777" w:rsidTr="00777482">
        <w:trPr>
          <w:trHeight w:val="386"/>
        </w:trPr>
        <w:tc>
          <w:tcPr>
            <w:tcW w:w="11335" w:type="dxa"/>
            <w:gridSpan w:val="2"/>
            <w:tcBorders>
              <w:top w:val="nil"/>
              <w:left w:val="single" w:sz="4" w:space="0" w:color="auto"/>
              <w:bottom w:val="single" w:sz="4" w:space="0" w:color="auto"/>
              <w:right w:val="single" w:sz="4" w:space="0" w:color="auto"/>
            </w:tcBorders>
            <w:shd w:val="clear" w:color="auto" w:fill="auto"/>
            <w:vAlign w:val="center"/>
            <w:hideMark/>
          </w:tcPr>
          <w:p w14:paraId="6C40E961" w14:textId="77777777" w:rsidR="00DC75EB" w:rsidRPr="00777482" w:rsidRDefault="00DC75EB" w:rsidP="00DC75EB">
            <w:pPr>
              <w:spacing w:after="0" w:line="240" w:lineRule="auto"/>
              <w:contextualSpacing/>
              <w:rPr>
                <w:rFonts w:ascii="Times New Roman" w:eastAsia="Times New Roman" w:hAnsi="Times New Roman" w:cs="Times New Roman"/>
                <w:color w:val="000000"/>
              </w:rPr>
            </w:pPr>
            <w:r w:rsidRPr="00777482">
              <w:rPr>
                <w:rFonts w:ascii="Times New Roman" w:eastAsia="Times New Roman" w:hAnsi="Times New Roman" w:cs="Times New Roman"/>
                <w:b/>
                <w:bCs/>
                <w:color w:val="000000"/>
              </w:rPr>
              <w:t>Раздел 1. Теоретические основы построения циклов холодильных машин.</w:t>
            </w:r>
          </w:p>
        </w:tc>
        <w:tc>
          <w:tcPr>
            <w:tcW w:w="1843" w:type="dxa"/>
            <w:tcBorders>
              <w:top w:val="nil"/>
              <w:left w:val="nil"/>
              <w:bottom w:val="single" w:sz="4" w:space="0" w:color="auto"/>
              <w:right w:val="single" w:sz="4" w:space="0" w:color="auto"/>
            </w:tcBorders>
            <w:shd w:val="clear" w:color="auto" w:fill="auto"/>
            <w:vAlign w:val="center"/>
          </w:tcPr>
          <w:p w14:paraId="114614AB" w14:textId="77777777" w:rsidR="00DC75EB" w:rsidRPr="00777482" w:rsidRDefault="00DC75EB" w:rsidP="00DC75EB">
            <w:pPr>
              <w:spacing w:after="0" w:line="240" w:lineRule="auto"/>
              <w:contextualSpacing/>
              <w:jc w:val="center"/>
              <w:rPr>
                <w:rFonts w:ascii="Times New Roman" w:eastAsia="Times New Roman" w:hAnsi="Times New Roman" w:cs="Times New Roman"/>
                <w:b/>
                <w:bCs/>
                <w:color w:val="000000"/>
              </w:rPr>
            </w:pPr>
            <w:r w:rsidRPr="00777482">
              <w:rPr>
                <w:rFonts w:ascii="Times New Roman" w:eastAsia="Times New Roman" w:hAnsi="Times New Roman" w:cs="Times New Roman"/>
                <w:b/>
                <w:bCs/>
                <w:color w:val="000000"/>
                <w:lang w:val="en-US"/>
              </w:rPr>
              <w:t>36</w:t>
            </w:r>
            <w:r w:rsidRPr="00777482">
              <w:rPr>
                <w:rFonts w:ascii="Times New Roman" w:eastAsia="Times New Roman" w:hAnsi="Times New Roman" w:cs="Times New Roman"/>
                <w:b/>
                <w:bCs/>
                <w:color w:val="000000"/>
              </w:rPr>
              <w:t>/18</w:t>
            </w:r>
          </w:p>
        </w:tc>
        <w:tc>
          <w:tcPr>
            <w:tcW w:w="1843" w:type="dxa"/>
            <w:tcBorders>
              <w:top w:val="nil"/>
              <w:left w:val="nil"/>
              <w:bottom w:val="single" w:sz="4" w:space="0" w:color="auto"/>
              <w:right w:val="single" w:sz="4" w:space="0" w:color="auto"/>
            </w:tcBorders>
            <w:shd w:val="clear" w:color="auto" w:fill="auto"/>
            <w:noWrap/>
            <w:vAlign w:val="bottom"/>
            <w:hideMark/>
          </w:tcPr>
          <w:p w14:paraId="4893A349" w14:textId="77777777" w:rsidR="00DC75EB" w:rsidRPr="00777482" w:rsidRDefault="00DC75EB" w:rsidP="00DC75EB">
            <w:pPr>
              <w:spacing w:after="0" w:line="240" w:lineRule="auto"/>
              <w:contextualSpacing/>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t xml:space="preserve"> </w:t>
            </w:r>
          </w:p>
        </w:tc>
      </w:tr>
      <w:tr w:rsidR="00DC75EB" w:rsidRPr="00DC75EB" w14:paraId="339DEC54" w14:textId="77777777" w:rsidTr="00600D3E">
        <w:trPr>
          <w:trHeight w:val="1104"/>
        </w:trPr>
        <w:tc>
          <w:tcPr>
            <w:tcW w:w="2757" w:type="dxa"/>
            <w:vMerge w:val="restart"/>
            <w:tcBorders>
              <w:top w:val="nil"/>
              <w:left w:val="single" w:sz="4" w:space="0" w:color="auto"/>
              <w:right w:val="single" w:sz="4" w:space="0" w:color="auto"/>
            </w:tcBorders>
            <w:shd w:val="clear" w:color="auto" w:fill="auto"/>
            <w:hideMark/>
          </w:tcPr>
          <w:p w14:paraId="13B20FF3"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rPr>
            </w:pPr>
            <w:r w:rsidRPr="00777482">
              <w:rPr>
                <w:rFonts w:ascii="Times New Roman" w:eastAsia="Times New Roman" w:hAnsi="Times New Roman" w:cs="Times New Roman"/>
                <w:b/>
                <w:bCs/>
                <w:color w:val="000000"/>
              </w:rPr>
              <w:t>Тема 1.1. Термодинамические основы работы холодильных машин.</w:t>
            </w:r>
          </w:p>
          <w:p w14:paraId="311A9939"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rPr>
            </w:pPr>
            <w:r w:rsidRPr="00777482">
              <w:rPr>
                <w:rFonts w:ascii="Times New Roman" w:eastAsia="Times New Roman" w:hAnsi="Times New Roman" w:cs="Times New Roman"/>
                <w:b/>
                <w:bCs/>
                <w:color w:val="000000"/>
              </w:rPr>
              <w:t xml:space="preserve"> </w:t>
            </w:r>
          </w:p>
        </w:tc>
        <w:tc>
          <w:tcPr>
            <w:tcW w:w="8578" w:type="dxa"/>
            <w:tcBorders>
              <w:top w:val="nil"/>
              <w:left w:val="nil"/>
              <w:bottom w:val="single" w:sz="4" w:space="0" w:color="auto"/>
              <w:right w:val="single" w:sz="4" w:space="0" w:color="auto"/>
            </w:tcBorders>
            <w:shd w:val="clear" w:color="auto" w:fill="auto"/>
            <w:hideMark/>
          </w:tcPr>
          <w:p w14:paraId="6474DF2B" w14:textId="77777777" w:rsidR="00DC75EB" w:rsidRPr="00777482" w:rsidRDefault="00DC75EB" w:rsidP="00DC75EB">
            <w:pPr>
              <w:spacing w:after="0" w:line="240" w:lineRule="auto"/>
              <w:contextualSpacing/>
              <w:rPr>
                <w:rFonts w:ascii="Times New Roman" w:eastAsia="Times New Roman" w:hAnsi="Times New Roman" w:cs="Times New Roman"/>
                <w:color w:val="000000"/>
              </w:rPr>
            </w:pPr>
            <w:r w:rsidRPr="00777482">
              <w:rPr>
                <w:rFonts w:ascii="Times New Roman" w:eastAsia="Times New Roman" w:hAnsi="Times New Roman" w:cs="Times New Roman"/>
                <w:b/>
                <w:color w:val="000000"/>
              </w:rPr>
              <w:t>Содержание занятий:</w:t>
            </w:r>
            <w:r w:rsidRPr="00777482">
              <w:rPr>
                <w:rFonts w:ascii="Times New Roman" w:eastAsia="Times New Roman" w:hAnsi="Times New Roman" w:cs="Times New Roman"/>
                <w:color w:val="000000"/>
              </w:rPr>
              <w:br/>
              <w:t>1. Введение. Основные параметры состояния рабочего тела. Первый и второй законы термодинамики, применительно к холодильным машинам. Принципы получения умеренно низких температур. Получение холода с помощью фазовых превращений веществ, расширения газов с осуществлением внешней работы, дросселирования, вихревого и термоэлектрического эффектов.</w:t>
            </w:r>
            <w:r w:rsidRPr="00777482">
              <w:rPr>
                <w:rFonts w:ascii="Times New Roman" w:eastAsia="Times New Roman" w:hAnsi="Times New Roman" w:cs="Times New Roman"/>
                <w:color w:val="000000"/>
              </w:rPr>
              <w:br/>
              <w:t>Диаграмма «</w:t>
            </w:r>
            <w:r w:rsidRPr="00777482">
              <w:rPr>
                <w:rFonts w:ascii="Times New Roman" w:eastAsia="Times New Roman" w:hAnsi="Times New Roman" w:cs="Times New Roman"/>
                <w:color w:val="000000"/>
                <w:lang w:val="en-US"/>
              </w:rPr>
              <w:t>I</w:t>
            </w:r>
            <w:r w:rsidRPr="00777482">
              <w:rPr>
                <w:rFonts w:ascii="Times New Roman" w:eastAsia="Times New Roman" w:hAnsi="Times New Roman" w:cs="Times New Roman"/>
                <w:color w:val="000000"/>
              </w:rPr>
              <w:t xml:space="preserve"> - 1</w:t>
            </w:r>
            <w:r w:rsidRPr="00777482">
              <w:rPr>
                <w:rFonts w:ascii="Times New Roman" w:eastAsia="Times New Roman" w:hAnsi="Times New Roman" w:cs="Times New Roman"/>
                <w:color w:val="000000"/>
                <w:lang w:val="en-US"/>
              </w:rPr>
              <w:t>g</w:t>
            </w:r>
            <w:r w:rsidRPr="00777482">
              <w:rPr>
                <w:rFonts w:ascii="Times New Roman" w:eastAsia="Times New Roman" w:hAnsi="Times New Roman" w:cs="Times New Roman"/>
                <w:color w:val="000000"/>
              </w:rPr>
              <w:t xml:space="preserve"> Р» для хладагентов и изображение в них адиабатных, изотермических процессов, процессов дросселирования, работы сжатия и подведенную и отведенную теплоту.</w:t>
            </w:r>
            <w:r w:rsidRPr="00777482">
              <w:rPr>
                <w:rFonts w:ascii="Times New Roman" w:eastAsia="Times New Roman" w:hAnsi="Times New Roman" w:cs="Times New Roman"/>
                <w:color w:val="000000"/>
              </w:rPr>
              <w:br/>
              <w:t>Обратный холодильный цикл Карно, цикл теплового насоса и комбинированный цикл. Холодильный коэффициент, удельная массовая и объемная холодопроизводительность, общая холодопроизводительность.</w:t>
            </w:r>
          </w:p>
        </w:tc>
        <w:tc>
          <w:tcPr>
            <w:tcW w:w="1843" w:type="dxa"/>
            <w:tcBorders>
              <w:top w:val="nil"/>
              <w:left w:val="nil"/>
              <w:bottom w:val="single" w:sz="4" w:space="0" w:color="auto"/>
              <w:right w:val="single" w:sz="4" w:space="0" w:color="auto"/>
            </w:tcBorders>
            <w:shd w:val="clear" w:color="auto" w:fill="auto"/>
            <w:hideMark/>
          </w:tcPr>
          <w:p w14:paraId="72A26F0D"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t>6</w:t>
            </w:r>
          </w:p>
        </w:tc>
        <w:tc>
          <w:tcPr>
            <w:tcW w:w="1843" w:type="dxa"/>
            <w:vMerge w:val="restart"/>
            <w:tcBorders>
              <w:top w:val="nil"/>
              <w:left w:val="nil"/>
              <w:right w:val="single" w:sz="4" w:space="0" w:color="auto"/>
            </w:tcBorders>
            <w:shd w:val="clear" w:color="auto" w:fill="auto"/>
            <w:noWrap/>
            <w:hideMark/>
          </w:tcPr>
          <w:p w14:paraId="5C8B3E48"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ОК.01</w:t>
            </w:r>
          </w:p>
          <w:p w14:paraId="64E13409"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ОК.02</w:t>
            </w:r>
          </w:p>
          <w:p w14:paraId="2E961BFB"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ОК.03</w:t>
            </w:r>
          </w:p>
          <w:p w14:paraId="4FBC3670"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eastAsia="ru-RU"/>
              </w:rPr>
              <w:t>ОК.09</w:t>
            </w:r>
          </w:p>
          <w:p w14:paraId="028140C1" w14:textId="77777777" w:rsidR="00DC75EB" w:rsidRPr="00777482" w:rsidRDefault="00DC75EB" w:rsidP="00DC75EB">
            <w:pPr>
              <w:spacing w:after="0" w:line="240" w:lineRule="auto"/>
              <w:contextualSpacing/>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t xml:space="preserve"> </w:t>
            </w:r>
          </w:p>
        </w:tc>
      </w:tr>
      <w:tr w:rsidR="00DC75EB" w:rsidRPr="00DC75EB" w14:paraId="6EC57424" w14:textId="77777777" w:rsidTr="00600D3E">
        <w:trPr>
          <w:trHeight w:val="798"/>
        </w:trPr>
        <w:tc>
          <w:tcPr>
            <w:tcW w:w="2757" w:type="dxa"/>
            <w:vMerge/>
            <w:tcBorders>
              <w:left w:val="single" w:sz="4" w:space="0" w:color="auto"/>
              <w:bottom w:val="single" w:sz="4" w:space="0" w:color="auto"/>
              <w:right w:val="single" w:sz="4" w:space="0" w:color="auto"/>
            </w:tcBorders>
            <w:shd w:val="clear" w:color="auto" w:fill="auto"/>
            <w:hideMark/>
          </w:tcPr>
          <w:p w14:paraId="4C801F8B"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lang w:val="en-US"/>
              </w:rPr>
            </w:pPr>
          </w:p>
        </w:tc>
        <w:tc>
          <w:tcPr>
            <w:tcW w:w="8578" w:type="dxa"/>
            <w:tcBorders>
              <w:top w:val="nil"/>
              <w:left w:val="nil"/>
              <w:bottom w:val="single" w:sz="4" w:space="0" w:color="auto"/>
              <w:right w:val="single" w:sz="4" w:space="0" w:color="auto"/>
            </w:tcBorders>
            <w:shd w:val="clear" w:color="auto" w:fill="auto"/>
            <w:hideMark/>
          </w:tcPr>
          <w:p w14:paraId="6A46FDD9" w14:textId="77777777" w:rsidR="00DC75EB" w:rsidRPr="00777482" w:rsidRDefault="00DC75EB" w:rsidP="00DC75EB">
            <w:pPr>
              <w:spacing w:after="0" w:line="240" w:lineRule="auto"/>
              <w:contextualSpacing/>
              <w:rPr>
                <w:rFonts w:ascii="Times New Roman" w:eastAsia="Times New Roman" w:hAnsi="Times New Roman" w:cs="Times New Roman"/>
                <w:color w:val="000000"/>
                <w:lang w:val="en-US"/>
              </w:rPr>
            </w:pPr>
            <w:r w:rsidRPr="00777482">
              <w:rPr>
                <w:rFonts w:ascii="Times New Roman" w:eastAsia="Times New Roman" w:hAnsi="Times New Roman" w:cs="Times New Roman"/>
                <w:b/>
                <w:color w:val="000000"/>
              </w:rPr>
              <w:t>Практические занятия:</w:t>
            </w:r>
            <w:r w:rsidRPr="00777482">
              <w:rPr>
                <w:rFonts w:ascii="Times New Roman" w:eastAsia="Times New Roman" w:hAnsi="Times New Roman" w:cs="Times New Roman"/>
                <w:color w:val="000000"/>
              </w:rPr>
              <w:br/>
              <w:t>1. «Методика построения термодинамических процессов в диаграмме «</w:t>
            </w:r>
            <w:r w:rsidRPr="00777482">
              <w:rPr>
                <w:rFonts w:ascii="Times New Roman" w:eastAsia="Times New Roman" w:hAnsi="Times New Roman" w:cs="Times New Roman"/>
                <w:color w:val="000000"/>
                <w:lang w:val="en-US"/>
              </w:rPr>
              <w:t>I</w:t>
            </w:r>
            <w:r w:rsidRPr="00777482">
              <w:rPr>
                <w:rFonts w:ascii="Times New Roman" w:eastAsia="Times New Roman" w:hAnsi="Times New Roman" w:cs="Times New Roman"/>
                <w:color w:val="000000"/>
              </w:rPr>
              <w:t xml:space="preserve"> - 1</w:t>
            </w:r>
            <w:r w:rsidRPr="00777482">
              <w:rPr>
                <w:rFonts w:ascii="Times New Roman" w:eastAsia="Times New Roman" w:hAnsi="Times New Roman" w:cs="Times New Roman"/>
                <w:color w:val="000000"/>
                <w:lang w:val="en-US"/>
              </w:rPr>
              <w:t>g</w:t>
            </w:r>
            <w:r w:rsidRPr="00777482">
              <w:rPr>
                <w:rFonts w:ascii="Times New Roman" w:eastAsia="Times New Roman" w:hAnsi="Times New Roman" w:cs="Times New Roman"/>
                <w:color w:val="000000"/>
              </w:rPr>
              <w:t xml:space="preserve"> Р.»</w:t>
            </w:r>
            <w:r w:rsidRPr="00777482">
              <w:rPr>
                <w:rFonts w:ascii="Times New Roman" w:eastAsia="Times New Roman" w:hAnsi="Times New Roman" w:cs="Times New Roman"/>
                <w:color w:val="000000"/>
              </w:rPr>
              <w:br/>
              <w:t xml:space="preserve">2. </w:t>
            </w:r>
            <w:r w:rsidRPr="00777482">
              <w:rPr>
                <w:rFonts w:ascii="Times New Roman" w:eastAsia="Times New Roman" w:hAnsi="Times New Roman" w:cs="Times New Roman"/>
                <w:color w:val="000000"/>
                <w:lang w:val="en-US"/>
              </w:rPr>
              <w:t>«</w:t>
            </w:r>
            <w:proofErr w:type="spellStart"/>
            <w:r w:rsidRPr="00777482">
              <w:rPr>
                <w:rFonts w:ascii="Times New Roman" w:eastAsia="Times New Roman" w:hAnsi="Times New Roman" w:cs="Times New Roman"/>
                <w:color w:val="000000"/>
                <w:lang w:val="en-US"/>
              </w:rPr>
              <w:t>Построение</w:t>
            </w:r>
            <w:proofErr w:type="spellEnd"/>
            <w:r w:rsidRPr="00777482">
              <w:rPr>
                <w:rFonts w:ascii="Times New Roman" w:eastAsia="Times New Roman" w:hAnsi="Times New Roman" w:cs="Times New Roman"/>
                <w:color w:val="000000"/>
                <w:lang w:val="en-US"/>
              </w:rPr>
              <w:t xml:space="preserve"> </w:t>
            </w:r>
            <w:proofErr w:type="spellStart"/>
            <w:r w:rsidRPr="00777482">
              <w:rPr>
                <w:rFonts w:ascii="Times New Roman" w:eastAsia="Times New Roman" w:hAnsi="Times New Roman" w:cs="Times New Roman"/>
                <w:color w:val="000000"/>
                <w:lang w:val="en-US"/>
              </w:rPr>
              <w:t>термодинамических</w:t>
            </w:r>
            <w:proofErr w:type="spellEnd"/>
            <w:r w:rsidRPr="00777482">
              <w:rPr>
                <w:rFonts w:ascii="Times New Roman" w:eastAsia="Times New Roman" w:hAnsi="Times New Roman" w:cs="Times New Roman"/>
                <w:color w:val="000000"/>
                <w:lang w:val="en-US"/>
              </w:rPr>
              <w:t xml:space="preserve"> </w:t>
            </w:r>
            <w:proofErr w:type="spellStart"/>
            <w:r w:rsidRPr="00777482">
              <w:rPr>
                <w:rFonts w:ascii="Times New Roman" w:eastAsia="Times New Roman" w:hAnsi="Times New Roman" w:cs="Times New Roman"/>
                <w:color w:val="000000"/>
                <w:lang w:val="en-US"/>
              </w:rPr>
              <w:t>процессов</w:t>
            </w:r>
            <w:proofErr w:type="spellEnd"/>
            <w:r w:rsidRPr="00777482">
              <w:rPr>
                <w:rFonts w:ascii="Times New Roman" w:eastAsia="Times New Roman" w:hAnsi="Times New Roman" w:cs="Times New Roman"/>
                <w:color w:val="000000"/>
                <w:lang w:val="en-US"/>
              </w:rPr>
              <w:t xml:space="preserve"> в </w:t>
            </w:r>
            <w:proofErr w:type="spellStart"/>
            <w:r w:rsidRPr="00777482">
              <w:rPr>
                <w:rFonts w:ascii="Times New Roman" w:eastAsia="Times New Roman" w:hAnsi="Times New Roman" w:cs="Times New Roman"/>
                <w:color w:val="000000"/>
                <w:lang w:val="en-US"/>
              </w:rPr>
              <w:t>диаграмме</w:t>
            </w:r>
            <w:proofErr w:type="spellEnd"/>
            <w:r w:rsidRPr="00777482">
              <w:rPr>
                <w:rFonts w:ascii="Times New Roman" w:eastAsia="Times New Roman" w:hAnsi="Times New Roman" w:cs="Times New Roman"/>
                <w:color w:val="000000"/>
                <w:lang w:val="en-US"/>
              </w:rPr>
              <w:t xml:space="preserve"> «I — 1g Р».</w:t>
            </w:r>
          </w:p>
        </w:tc>
        <w:tc>
          <w:tcPr>
            <w:tcW w:w="1843" w:type="dxa"/>
            <w:tcBorders>
              <w:top w:val="nil"/>
              <w:left w:val="nil"/>
              <w:bottom w:val="single" w:sz="4" w:space="0" w:color="auto"/>
              <w:right w:val="single" w:sz="4" w:space="0" w:color="auto"/>
            </w:tcBorders>
            <w:shd w:val="clear" w:color="auto" w:fill="auto"/>
            <w:hideMark/>
          </w:tcPr>
          <w:p w14:paraId="40854C51"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t>6</w:t>
            </w:r>
          </w:p>
        </w:tc>
        <w:tc>
          <w:tcPr>
            <w:tcW w:w="1843" w:type="dxa"/>
            <w:vMerge/>
            <w:tcBorders>
              <w:left w:val="nil"/>
              <w:bottom w:val="single" w:sz="4" w:space="0" w:color="auto"/>
              <w:right w:val="single" w:sz="4" w:space="0" w:color="auto"/>
            </w:tcBorders>
            <w:shd w:val="clear" w:color="auto" w:fill="auto"/>
            <w:noWrap/>
            <w:vAlign w:val="bottom"/>
            <w:hideMark/>
          </w:tcPr>
          <w:p w14:paraId="54CD9B23" w14:textId="77777777" w:rsidR="00DC75EB" w:rsidRPr="00777482" w:rsidRDefault="00DC75EB" w:rsidP="00DC75EB">
            <w:pPr>
              <w:spacing w:after="0" w:line="240" w:lineRule="auto"/>
              <w:contextualSpacing/>
              <w:rPr>
                <w:rFonts w:ascii="Times New Roman" w:eastAsia="Times New Roman" w:hAnsi="Times New Roman" w:cs="Times New Roman"/>
                <w:color w:val="000000"/>
                <w:lang w:val="en-US"/>
              </w:rPr>
            </w:pPr>
          </w:p>
        </w:tc>
      </w:tr>
      <w:tr w:rsidR="00DC75EB" w:rsidRPr="00DC75EB" w14:paraId="0BCC4305" w14:textId="77777777" w:rsidTr="00600D3E">
        <w:trPr>
          <w:trHeight w:val="1104"/>
        </w:trPr>
        <w:tc>
          <w:tcPr>
            <w:tcW w:w="2757" w:type="dxa"/>
            <w:vMerge w:val="restart"/>
            <w:tcBorders>
              <w:top w:val="nil"/>
              <w:left w:val="single" w:sz="4" w:space="0" w:color="auto"/>
              <w:right w:val="single" w:sz="4" w:space="0" w:color="auto"/>
            </w:tcBorders>
            <w:shd w:val="clear" w:color="auto" w:fill="auto"/>
            <w:hideMark/>
          </w:tcPr>
          <w:p w14:paraId="28056E88"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rPr>
            </w:pPr>
            <w:r w:rsidRPr="00777482">
              <w:rPr>
                <w:rFonts w:ascii="Times New Roman" w:eastAsia="Times New Roman" w:hAnsi="Times New Roman" w:cs="Times New Roman"/>
                <w:b/>
                <w:bCs/>
                <w:color w:val="000000"/>
              </w:rPr>
              <w:t xml:space="preserve">Тема 1.2. Теоретические основы построения холодильных циклов </w:t>
            </w:r>
            <w:r w:rsidRPr="00777482">
              <w:rPr>
                <w:rFonts w:ascii="Times New Roman" w:eastAsia="Times New Roman" w:hAnsi="Times New Roman" w:cs="Times New Roman"/>
                <w:b/>
                <w:bCs/>
                <w:color w:val="000000"/>
              </w:rPr>
              <w:lastRenderedPageBreak/>
              <w:t>одноступенчатого сжатия.</w:t>
            </w:r>
          </w:p>
          <w:p w14:paraId="736E2F25"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rPr>
            </w:pPr>
            <w:r w:rsidRPr="00777482">
              <w:rPr>
                <w:rFonts w:ascii="Times New Roman" w:eastAsia="Times New Roman" w:hAnsi="Times New Roman" w:cs="Times New Roman"/>
                <w:b/>
                <w:bCs/>
                <w:color w:val="000000"/>
              </w:rPr>
              <w:t xml:space="preserve"> </w:t>
            </w:r>
          </w:p>
        </w:tc>
        <w:tc>
          <w:tcPr>
            <w:tcW w:w="8578" w:type="dxa"/>
            <w:tcBorders>
              <w:top w:val="nil"/>
              <w:left w:val="nil"/>
              <w:bottom w:val="single" w:sz="4" w:space="0" w:color="auto"/>
              <w:right w:val="single" w:sz="4" w:space="0" w:color="auto"/>
            </w:tcBorders>
            <w:shd w:val="clear" w:color="auto" w:fill="auto"/>
            <w:hideMark/>
          </w:tcPr>
          <w:p w14:paraId="6513932E" w14:textId="77777777" w:rsidR="00DC75EB" w:rsidRPr="00777482" w:rsidRDefault="00DC75EB" w:rsidP="00DC75EB">
            <w:pPr>
              <w:spacing w:after="0" w:line="240" w:lineRule="auto"/>
              <w:contextualSpacing/>
              <w:rPr>
                <w:rFonts w:ascii="Times New Roman" w:eastAsia="Times New Roman" w:hAnsi="Times New Roman" w:cs="Times New Roman"/>
                <w:color w:val="000000"/>
              </w:rPr>
            </w:pPr>
            <w:r w:rsidRPr="00777482">
              <w:rPr>
                <w:rFonts w:ascii="Times New Roman" w:eastAsia="Times New Roman" w:hAnsi="Times New Roman" w:cs="Times New Roman"/>
                <w:b/>
                <w:color w:val="000000"/>
              </w:rPr>
              <w:lastRenderedPageBreak/>
              <w:t>Содержание занятий:</w:t>
            </w:r>
            <w:r w:rsidRPr="00777482">
              <w:rPr>
                <w:rFonts w:ascii="Times New Roman" w:eastAsia="Times New Roman" w:hAnsi="Times New Roman" w:cs="Times New Roman"/>
                <w:color w:val="000000"/>
              </w:rPr>
              <w:br/>
              <w:t>1. Схема действительного цикла паровой компрессионной холодильной машины. Принцип работы, назначение всех элементов схемы.</w:t>
            </w:r>
            <w:r w:rsidRPr="00777482">
              <w:rPr>
                <w:rFonts w:ascii="Times New Roman" w:eastAsia="Times New Roman" w:hAnsi="Times New Roman" w:cs="Times New Roman"/>
                <w:color w:val="000000"/>
              </w:rPr>
              <w:br/>
              <w:t>Изображение действительной холодильной машины в «</w:t>
            </w:r>
            <w:r w:rsidRPr="00777482">
              <w:rPr>
                <w:rFonts w:ascii="Times New Roman" w:eastAsia="Times New Roman" w:hAnsi="Times New Roman" w:cs="Times New Roman"/>
                <w:color w:val="000000"/>
                <w:lang w:val="en-US"/>
              </w:rPr>
              <w:t>I</w:t>
            </w:r>
            <w:r w:rsidRPr="00777482">
              <w:rPr>
                <w:rFonts w:ascii="Times New Roman" w:eastAsia="Times New Roman" w:hAnsi="Times New Roman" w:cs="Times New Roman"/>
                <w:color w:val="000000"/>
              </w:rPr>
              <w:t xml:space="preserve"> - 1</w:t>
            </w:r>
            <w:r w:rsidRPr="00777482">
              <w:rPr>
                <w:rFonts w:ascii="Times New Roman" w:eastAsia="Times New Roman" w:hAnsi="Times New Roman" w:cs="Times New Roman"/>
                <w:color w:val="000000"/>
                <w:lang w:val="en-US"/>
              </w:rPr>
              <w:t>g</w:t>
            </w:r>
            <w:r w:rsidRPr="00777482">
              <w:rPr>
                <w:rFonts w:ascii="Times New Roman" w:eastAsia="Times New Roman" w:hAnsi="Times New Roman" w:cs="Times New Roman"/>
                <w:color w:val="000000"/>
              </w:rPr>
              <w:t xml:space="preserve"> Р» диаграммах. Расчет </w:t>
            </w:r>
            <w:r w:rsidRPr="00777482">
              <w:rPr>
                <w:rFonts w:ascii="Times New Roman" w:eastAsia="Times New Roman" w:hAnsi="Times New Roman" w:cs="Times New Roman"/>
                <w:color w:val="000000"/>
              </w:rPr>
              <w:lastRenderedPageBreak/>
              <w:t>цикла. Зависимость холодопроизводительности от температур кипения, конденсации и переохлаждения</w:t>
            </w:r>
          </w:p>
        </w:tc>
        <w:tc>
          <w:tcPr>
            <w:tcW w:w="1843" w:type="dxa"/>
            <w:tcBorders>
              <w:top w:val="nil"/>
              <w:left w:val="nil"/>
              <w:bottom w:val="single" w:sz="4" w:space="0" w:color="auto"/>
              <w:right w:val="single" w:sz="4" w:space="0" w:color="auto"/>
            </w:tcBorders>
            <w:shd w:val="clear" w:color="auto" w:fill="auto"/>
            <w:hideMark/>
          </w:tcPr>
          <w:p w14:paraId="3B02258D"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lastRenderedPageBreak/>
              <w:t>6</w:t>
            </w:r>
          </w:p>
        </w:tc>
        <w:tc>
          <w:tcPr>
            <w:tcW w:w="1843" w:type="dxa"/>
            <w:vMerge w:val="restart"/>
            <w:tcBorders>
              <w:top w:val="nil"/>
              <w:left w:val="nil"/>
              <w:right w:val="single" w:sz="4" w:space="0" w:color="auto"/>
            </w:tcBorders>
            <w:shd w:val="clear" w:color="auto" w:fill="auto"/>
            <w:noWrap/>
            <w:hideMark/>
          </w:tcPr>
          <w:p w14:paraId="5C6763E5"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ОК.01</w:t>
            </w:r>
          </w:p>
          <w:p w14:paraId="05702196"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ОК.02</w:t>
            </w:r>
          </w:p>
          <w:p w14:paraId="39C51F5B"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ОК.03</w:t>
            </w:r>
          </w:p>
          <w:p w14:paraId="5A50B1CF"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eastAsia="ru-RU"/>
              </w:rPr>
              <w:t>ОК.09</w:t>
            </w:r>
          </w:p>
          <w:p w14:paraId="64C2448A"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p>
        </w:tc>
      </w:tr>
      <w:tr w:rsidR="00DC75EB" w:rsidRPr="00DC75EB" w14:paraId="574AA78B" w14:textId="77777777" w:rsidTr="00600D3E">
        <w:trPr>
          <w:trHeight w:val="1104"/>
        </w:trPr>
        <w:tc>
          <w:tcPr>
            <w:tcW w:w="2757" w:type="dxa"/>
            <w:vMerge/>
            <w:tcBorders>
              <w:left w:val="single" w:sz="4" w:space="0" w:color="auto"/>
              <w:bottom w:val="single" w:sz="4" w:space="0" w:color="auto"/>
              <w:right w:val="single" w:sz="4" w:space="0" w:color="auto"/>
            </w:tcBorders>
            <w:shd w:val="clear" w:color="auto" w:fill="auto"/>
            <w:hideMark/>
          </w:tcPr>
          <w:p w14:paraId="3633C4F9"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lang w:val="en-US"/>
              </w:rPr>
            </w:pPr>
          </w:p>
        </w:tc>
        <w:tc>
          <w:tcPr>
            <w:tcW w:w="8578" w:type="dxa"/>
            <w:tcBorders>
              <w:top w:val="nil"/>
              <w:left w:val="nil"/>
              <w:bottom w:val="single" w:sz="4" w:space="0" w:color="auto"/>
              <w:right w:val="single" w:sz="4" w:space="0" w:color="auto"/>
            </w:tcBorders>
            <w:shd w:val="clear" w:color="auto" w:fill="auto"/>
            <w:hideMark/>
          </w:tcPr>
          <w:p w14:paraId="7B185A19" w14:textId="77777777" w:rsidR="00DC75EB" w:rsidRPr="00777482" w:rsidRDefault="00DC75EB" w:rsidP="00DC75EB">
            <w:pPr>
              <w:spacing w:after="0" w:line="240" w:lineRule="auto"/>
              <w:contextualSpacing/>
              <w:rPr>
                <w:rFonts w:ascii="Times New Roman" w:eastAsia="Times New Roman" w:hAnsi="Times New Roman" w:cs="Times New Roman"/>
                <w:color w:val="000000"/>
              </w:rPr>
            </w:pPr>
            <w:r w:rsidRPr="00777482">
              <w:rPr>
                <w:rFonts w:ascii="Times New Roman" w:eastAsia="Times New Roman" w:hAnsi="Times New Roman" w:cs="Times New Roman"/>
                <w:b/>
                <w:color w:val="000000"/>
              </w:rPr>
              <w:t>Практические занятия:</w:t>
            </w:r>
            <w:r w:rsidRPr="00777482">
              <w:rPr>
                <w:rFonts w:ascii="Times New Roman" w:eastAsia="Times New Roman" w:hAnsi="Times New Roman" w:cs="Times New Roman"/>
                <w:color w:val="000000"/>
              </w:rPr>
              <w:br/>
              <w:t>1. «Построение циклов одноступенчатого сжатия в диаграмме «</w:t>
            </w:r>
            <w:r w:rsidRPr="00777482">
              <w:rPr>
                <w:rFonts w:ascii="Times New Roman" w:eastAsia="Times New Roman" w:hAnsi="Times New Roman" w:cs="Times New Roman"/>
                <w:color w:val="000000"/>
                <w:lang w:val="en-US"/>
              </w:rPr>
              <w:t>I</w:t>
            </w:r>
            <w:r w:rsidRPr="00777482">
              <w:rPr>
                <w:rFonts w:ascii="Times New Roman" w:eastAsia="Times New Roman" w:hAnsi="Times New Roman" w:cs="Times New Roman"/>
                <w:color w:val="000000"/>
              </w:rPr>
              <w:t xml:space="preserve"> - 1</w:t>
            </w:r>
            <w:r w:rsidRPr="00777482">
              <w:rPr>
                <w:rFonts w:ascii="Times New Roman" w:eastAsia="Times New Roman" w:hAnsi="Times New Roman" w:cs="Times New Roman"/>
                <w:color w:val="000000"/>
                <w:lang w:val="en-US"/>
              </w:rPr>
              <w:t>g</w:t>
            </w:r>
            <w:r w:rsidRPr="00777482">
              <w:rPr>
                <w:rFonts w:ascii="Times New Roman" w:eastAsia="Times New Roman" w:hAnsi="Times New Roman" w:cs="Times New Roman"/>
                <w:color w:val="000000"/>
              </w:rPr>
              <w:t xml:space="preserve"> Р».</w:t>
            </w:r>
            <w:r w:rsidRPr="00777482">
              <w:rPr>
                <w:rFonts w:ascii="Times New Roman" w:eastAsia="Times New Roman" w:hAnsi="Times New Roman" w:cs="Times New Roman"/>
                <w:color w:val="000000"/>
              </w:rPr>
              <w:br/>
              <w:t>2. «Определение параметров точек цикла одноступенчатого сжатия по диаграмме «</w:t>
            </w:r>
            <w:r w:rsidRPr="00777482">
              <w:rPr>
                <w:rFonts w:ascii="Times New Roman" w:eastAsia="Times New Roman" w:hAnsi="Times New Roman" w:cs="Times New Roman"/>
                <w:color w:val="000000"/>
                <w:lang w:val="en-US"/>
              </w:rPr>
              <w:t>I</w:t>
            </w:r>
            <w:r w:rsidRPr="00777482">
              <w:rPr>
                <w:rFonts w:ascii="Times New Roman" w:eastAsia="Times New Roman" w:hAnsi="Times New Roman" w:cs="Times New Roman"/>
                <w:color w:val="000000"/>
              </w:rPr>
              <w:t xml:space="preserve"> - 1</w:t>
            </w:r>
            <w:r w:rsidRPr="00777482">
              <w:rPr>
                <w:rFonts w:ascii="Times New Roman" w:eastAsia="Times New Roman" w:hAnsi="Times New Roman" w:cs="Times New Roman"/>
                <w:color w:val="000000"/>
                <w:lang w:val="en-US"/>
              </w:rPr>
              <w:t>g</w:t>
            </w:r>
            <w:r w:rsidRPr="00777482">
              <w:rPr>
                <w:rFonts w:ascii="Times New Roman" w:eastAsia="Times New Roman" w:hAnsi="Times New Roman" w:cs="Times New Roman"/>
                <w:color w:val="000000"/>
              </w:rPr>
              <w:t xml:space="preserve"> Р».</w:t>
            </w:r>
          </w:p>
        </w:tc>
        <w:tc>
          <w:tcPr>
            <w:tcW w:w="1843" w:type="dxa"/>
            <w:tcBorders>
              <w:top w:val="nil"/>
              <w:left w:val="nil"/>
              <w:bottom w:val="single" w:sz="4" w:space="0" w:color="auto"/>
              <w:right w:val="single" w:sz="4" w:space="0" w:color="auto"/>
            </w:tcBorders>
            <w:shd w:val="clear" w:color="auto" w:fill="auto"/>
            <w:hideMark/>
          </w:tcPr>
          <w:p w14:paraId="70456285"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t>6</w:t>
            </w:r>
          </w:p>
        </w:tc>
        <w:tc>
          <w:tcPr>
            <w:tcW w:w="1843" w:type="dxa"/>
            <w:vMerge/>
            <w:tcBorders>
              <w:left w:val="nil"/>
              <w:bottom w:val="single" w:sz="4" w:space="0" w:color="auto"/>
              <w:right w:val="single" w:sz="4" w:space="0" w:color="auto"/>
            </w:tcBorders>
            <w:shd w:val="clear" w:color="auto" w:fill="auto"/>
            <w:noWrap/>
            <w:vAlign w:val="bottom"/>
            <w:hideMark/>
          </w:tcPr>
          <w:p w14:paraId="30E188D2" w14:textId="77777777" w:rsidR="00DC75EB" w:rsidRPr="00777482" w:rsidRDefault="00DC75EB" w:rsidP="00DC75EB">
            <w:pPr>
              <w:spacing w:after="0" w:line="240" w:lineRule="auto"/>
              <w:contextualSpacing/>
              <w:rPr>
                <w:rFonts w:ascii="Times New Roman" w:eastAsia="Times New Roman" w:hAnsi="Times New Roman" w:cs="Times New Roman"/>
                <w:color w:val="000000"/>
                <w:lang w:val="en-US"/>
              </w:rPr>
            </w:pPr>
          </w:p>
        </w:tc>
      </w:tr>
      <w:tr w:rsidR="00DC75EB" w:rsidRPr="00DC75EB" w14:paraId="47126A96" w14:textId="77777777" w:rsidTr="00600D3E">
        <w:trPr>
          <w:trHeight w:val="1104"/>
        </w:trPr>
        <w:tc>
          <w:tcPr>
            <w:tcW w:w="2757" w:type="dxa"/>
            <w:vMerge w:val="restart"/>
            <w:tcBorders>
              <w:top w:val="nil"/>
              <w:left w:val="single" w:sz="4" w:space="0" w:color="auto"/>
              <w:right w:val="single" w:sz="4" w:space="0" w:color="auto"/>
            </w:tcBorders>
            <w:shd w:val="clear" w:color="auto" w:fill="auto"/>
            <w:hideMark/>
          </w:tcPr>
          <w:p w14:paraId="660A75BB"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rPr>
            </w:pPr>
            <w:r w:rsidRPr="00777482">
              <w:rPr>
                <w:rFonts w:ascii="Times New Roman" w:eastAsia="Times New Roman" w:hAnsi="Times New Roman" w:cs="Times New Roman"/>
                <w:b/>
                <w:bCs/>
                <w:color w:val="000000"/>
              </w:rPr>
              <w:t>Тема 1.3. Теоретические основы построения холодильных циклов многоступенчатого сжатия.</w:t>
            </w:r>
          </w:p>
          <w:p w14:paraId="3A5378E6"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rPr>
            </w:pPr>
            <w:r w:rsidRPr="00777482">
              <w:rPr>
                <w:rFonts w:ascii="Times New Roman" w:eastAsia="Times New Roman" w:hAnsi="Times New Roman" w:cs="Times New Roman"/>
                <w:b/>
                <w:bCs/>
                <w:color w:val="000000"/>
              </w:rPr>
              <w:t xml:space="preserve"> </w:t>
            </w:r>
          </w:p>
        </w:tc>
        <w:tc>
          <w:tcPr>
            <w:tcW w:w="8578" w:type="dxa"/>
            <w:tcBorders>
              <w:top w:val="nil"/>
              <w:left w:val="nil"/>
              <w:bottom w:val="single" w:sz="4" w:space="0" w:color="auto"/>
              <w:right w:val="single" w:sz="4" w:space="0" w:color="auto"/>
            </w:tcBorders>
            <w:shd w:val="clear" w:color="auto" w:fill="auto"/>
            <w:hideMark/>
          </w:tcPr>
          <w:p w14:paraId="2F51F3F6" w14:textId="77777777" w:rsidR="00DC75EB" w:rsidRPr="00777482" w:rsidRDefault="00DC75EB" w:rsidP="00DC75EB">
            <w:pPr>
              <w:spacing w:after="0" w:line="240" w:lineRule="auto"/>
              <w:contextualSpacing/>
              <w:rPr>
                <w:rFonts w:ascii="Times New Roman" w:eastAsia="Times New Roman" w:hAnsi="Times New Roman" w:cs="Times New Roman"/>
                <w:color w:val="000000"/>
              </w:rPr>
            </w:pPr>
            <w:r w:rsidRPr="00777482">
              <w:rPr>
                <w:rFonts w:ascii="Times New Roman" w:eastAsia="Times New Roman" w:hAnsi="Times New Roman" w:cs="Times New Roman"/>
                <w:b/>
                <w:color w:val="000000"/>
              </w:rPr>
              <w:t>Содержание занятий:</w:t>
            </w:r>
            <w:r w:rsidRPr="00777482">
              <w:rPr>
                <w:rFonts w:ascii="Times New Roman" w:eastAsia="Times New Roman" w:hAnsi="Times New Roman" w:cs="Times New Roman"/>
                <w:color w:val="000000"/>
              </w:rPr>
              <w:br/>
              <w:t>1. Анализ причин перехода на многоступенчатое сжатие. Понятие полного и неполного промежуточного охлаждения. Выбор промежуточного давления.</w:t>
            </w:r>
            <w:r w:rsidRPr="00777482">
              <w:rPr>
                <w:rFonts w:ascii="Times New Roman" w:eastAsia="Times New Roman" w:hAnsi="Times New Roman" w:cs="Times New Roman"/>
                <w:color w:val="000000"/>
              </w:rPr>
              <w:br/>
              <w:t>Схема и цикл в диаграммах «</w:t>
            </w:r>
            <w:r w:rsidRPr="00777482">
              <w:rPr>
                <w:rFonts w:ascii="Times New Roman" w:eastAsia="Times New Roman" w:hAnsi="Times New Roman" w:cs="Times New Roman"/>
                <w:color w:val="000000"/>
                <w:lang w:val="en-US"/>
              </w:rPr>
              <w:t>S</w:t>
            </w:r>
            <w:r w:rsidRPr="00777482">
              <w:rPr>
                <w:rFonts w:ascii="Times New Roman" w:eastAsia="Times New Roman" w:hAnsi="Times New Roman" w:cs="Times New Roman"/>
                <w:color w:val="000000"/>
              </w:rPr>
              <w:t xml:space="preserve"> - Т», «</w:t>
            </w:r>
            <w:r w:rsidRPr="00777482">
              <w:rPr>
                <w:rFonts w:ascii="Times New Roman" w:eastAsia="Times New Roman" w:hAnsi="Times New Roman" w:cs="Times New Roman"/>
                <w:color w:val="000000"/>
                <w:lang w:val="en-US"/>
              </w:rPr>
              <w:t>I</w:t>
            </w:r>
            <w:r w:rsidRPr="00777482">
              <w:rPr>
                <w:rFonts w:ascii="Times New Roman" w:eastAsia="Times New Roman" w:hAnsi="Times New Roman" w:cs="Times New Roman"/>
                <w:color w:val="000000"/>
              </w:rPr>
              <w:t xml:space="preserve"> - 1</w:t>
            </w:r>
            <w:r w:rsidRPr="00777482">
              <w:rPr>
                <w:rFonts w:ascii="Times New Roman" w:eastAsia="Times New Roman" w:hAnsi="Times New Roman" w:cs="Times New Roman"/>
                <w:color w:val="000000"/>
                <w:lang w:val="en-US"/>
              </w:rPr>
              <w:t>g</w:t>
            </w:r>
            <w:r w:rsidRPr="00777482">
              <w:rPr>
                <w:rFonts w:ascii="Times New Roman" w:eastAsia="Times New Roman" w:hAnsi="Times New Roman" w:cs="Times New Roman"/>
                <w:color w:val="000000"/>
              </w:rPr>
              <w:t xml:space="preserve"> Р» холодильной машины двухступенчатого сжатия с двойным регулированием и неполным промежуточным охлаждением.</w:t>
            </w:r>
            <w:r w:rsidRPr="00777482">
              <w:rPr>
                <w:rFonts w:ascii="Times New Roman" w:eastAsia="Times New Roman" w:hAnsi="Times New Roman" w:cs="Times New Roman"/>
                <w:color w:val="000000"/>
              </w:rPr>
              <w:br/>
              <w:t>Схема и цикл в диаграммах «</w:t>
            </w:r>
            <w:r w:rsidRPr="00777482">
              <w:rPr>
                <w:rFonts w:ascii="Times New Roman" w:eastAsia="Times New Roman" w:hAnsi="Times New Roman" w:cs="Times New Roman"/>
                <w:color w:val="000000"/>
                <w:lang w:val="en-US"/>
              </w:rPr>
              <w:t>S</w:t>
            </w:r>
            <w:r w:rsidRPr="00777482">
              <w:rPr>
                <w:rFonts w:ascii="Times New Roman" w:eastAsia="Times New Roman" w:hAnsi="Times New Roman" w:cs="Times New Roman"/>
                <w:color w:val="000000"/>
              </w:rPr>
              <w:t xml:space="preserve"> - Т», «</w:t>
            </w:r>
            <w:r w:rsidRPr="00777482">
              <w:rPr>
                <w:rFonts w:ascii="Times New Roman" w:eastAsia="Times New Roman" w:hAnsi="Times New Roman" w:cs="Times New Roman"/>
                <w:color w:val="000000"/>
                <w:lang w:val="en-US"/>
              </w:rPr>
              <w:t>I</w:t>
            </w:r>
            <w:r w:rsidRPr="00777482">
              <w:rPr>
                <w:rFonts w:ascii="Times New Roman" w:eastAsia="Times New Roman" w:hAnsi="Times New Roman" w:cs="Times New Roman"/>
                <w:color w:val="000000"/>
              </w:rPr>
              <w:t xml:space="preserve"> - 1</w:t>
            </w:r>
            <w:r w:rsidRPr="00777482">
              <w:rPr>
                <w:rFonts w:ascii="Times New Roman" w:eastAsia="Times New Roman" w:hAnsi="Times New Roman" w:cs="Times New Roman"/>
                <w:color w:val="000000"/>
                <w:lang w:val="en-US"/>
              </w:rPr>
              <w:t>g</w:t>
            </w:r>
            <w:r w:rsidRPr="00777482">
              <w:rPr>
                <w:rFonts w:ascii="Times New Roman" w:eastAsia="Times New Roman" w:hAnsi="Times New Roman" w:cs="Times New Roman"/>
                <w:color w:val="000000"/>
              </w:rPr>
              <w:t xml:space="preserve"> Р» холодильной машины двухступенчатого сжатия с двойным регулированием и полным промежуточным охлаждением.</w:t>
            </w:r>
            <w:r w:rsidRPr="00777482">
              <w:rPr>
                <w:rFonts w:ascii="Times New Roman" w:eastAsia="Times New Roman" w:hAnsi="Times New Roman" w:cs="Times New Roman"/>
                <w:color w:val="000000"/>
              </w:rPr>
              <w:br/>
              <w:t>Схема и цикл в диаграммах «</w:t>
            </w:r>
            <w:r w:rsidRPr="00777482">
              <w:rPr>
                <w:rFonts w:ascii="Times New Roman" w:eastAsia="Times New Roman" w:hAnsi="Times New Roman" w:cs="Times New Roman"/>
                <w:color w:val="000000"/>
                <w:lang w:val="en-US"/>
              </w:rPr>
              <w:t>S</w:t>
            </w:r>
            <w:r w:rsidRPr="00777482">
              <w:rPr>
                <w:rFonts w:ascii="Times New Roman" w:eastAsia="Times New Roman" w:hAnsi="Times New Roman" w:cs="Times New Roman"/>
                <w:color w:val="000000"/>
              </w:rPr>
              <w:t xml:space="preserve"> - Т», «</w:t>
            </w:r>
            <w:r w:rsidRPr="00777482">
              <w:rPr>
                <w:rFonts w:ascii="Times New Roman" w:eastAsia="Times New Roman" w:hAnsi="Times New Roman" w:cs="Times New Roman"/>
                <w:color w:val="000000"/>
                <w:lang w:val="en-US"/>
              </w:rPr>
              <w:t>I</w:t>
            </w:r>
            <w:r w:rsidRPr="00777482">
              <w:rPr>
                <w:rFonts w:ascii="Times New Roman" w:eastAsia="Times New Roman" w:hAnsi="Times New Roman" w:cs="Times New Roman"/>
                <w:color w:val="000000"/>
              </w:rPr>
              <w:t xml:space="preserve"> - 1</w:t>
            </w:r>
            <w:r w:rsidRPr="00777482">
              <w:rPr>
                <w:rFonts w:ascii="Times New Roman" w:eastAsia="Times New Roman" w:hAnsi="Times New Roman" w:cs="Times New Roman"/>
                <w:color w:val="000000"/>
                <w:lang w:val="en-US"/>
              </w:rPr>
              <w:t>g</w:t>
            </w:r>
            <w:r w:rsidRPr="00777482">
              <w:rPr>
                <w:rFonts w:ascii="Times New Roman" w:eastAsia="Times New Roman" w:hAnsi="Times New Roman" w:cs="Times New Roman"/>
                <w:color w:val="000000"/>
              </w:rPr>
              <w:t xml:space="preserve"> Р» холодильной машины двухступенчатого сжатия со змеевиковым промежуточным сосудом. Расчет цикла.</w:t>
            </w:r>
            <w:r w:rsidRPr="00777482">
              <w:rPr>
                <w:rFonts w:ascii="Times New Roman" w:eastAsia="Times New Roman" w:hAnsi="Times New Roman" w:cs="Times New Roman"/>
                <w:color w:val="000000"/>
              </w:rPr>
              <w:br/>
              <w:t>Схема и цикл двухкаскадной холодильной машины, применяемые хладагенты.</w:t>
            </w:r>
          </w:p>
        </w:tc>
        <w:tc>
          <w:tcPr>
            <w:tcW w:w="1843" w:type="dxa"/>
            <w:tcBorders>
              <w:top w:val="nil"/>
              <w:left w:val="nil"/>
              <w:bottom w:val="single" w:sz="4" w:space="0" w:color="auto"/>
              <w:right w:val="single" w:sz="4" w:space="0" w:color="auto"/>
            </w:tcBorders>
            <w:shd w:val="clear" w:color="auto" w:fill="auto"/>
            <w:hideMark/>
          </w:tcPr>
          <w:p w14:paraId="7608E720"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t>6</w:t>
            </w:r>
          </w:p>
        </w:tc>
        <w:tc>
          <w:tcPr>
            <w:tcW w:w="1843" w:type="dxa"/>
            <w:vMerge w:val="restart"/>
            <w:tcBorders>
              <w:top w:val="nil"/>
              <w:left w:val="nil"/>
              <w:right w:val="single" w:sz="4" w:space="0" w:color="auto"/>
            </w:tcBorders>
            <w:shd w:val="clear" w:color="auto" w:fill="auto"/>
            <w:noWrap/>
            <w:hideMark/>
          </w:tcPr>
          <w:p w14:paraId="4E97B0C2"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ОК.01</w:t>
            </w:r>
          </w:p>
          <w:p w14:paraId="2C64DF50"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ОК.02</w:t>
            </w:r>
          </w:p>
          <w:p w14:paraId="34D7DBED"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ОК.03</w:t>
            </w:r>
          </w:p>
          <w:p w14:paraId="581CE119"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eastAsia="ru-RU"/>
              </w:rPr>
              <w:t>ОК.09</w:t>
            </w:r>
          </w:p>
          <w:p w14:paraId="66F4594A"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p>
        </w:tc>
      </w:tr>
      <w:tr w:rsidR="00DC75EB" w:rsidRPr="00DC75EB" w14:paraId="15C0F352" w14:textId="77777777" w:rsidTr="00600D3E">
        <w:trPr>
          <w:trHeight w:val="1104"/>
        </w:trPr>
        <w:tc>
          <w:tcPr>
            <w:tcW w:w="2757" w:type="dxa"/>
            <w:vMerge/>
            <w:tcBorders>
              <w:left w:val="single" w:sz="4" w:space="0" w:color="auto"/>
              <w:bottom w:val="single" w:sz="4" w:space="0" w:color="auto"/>
              <w:right w:val="single" w:sz="4" w:space="0" w:color="auto"/>
            </w:tcBorders>
            <w:shd w:val="clear" w:color="auto" w:fill="auto"/>
            <w:hideMark/>
          </w:tcPr>
          <w:p w14:paraId="288FDC41"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lang w:val="en-US"/>
              </w:rPr>
            </w:pPr>
          </w:p>
        </w:tc>
        <w:tc>
          <w:tcPr>
            <w:tcW w:w="8578" w:type="dxa"/>
            <w:tcBorders>
              <w:top w:val="nil"/>
              <w:left w:val="nil"/>
              <w:bottom w:val="single" w:sz="4" w:space="0" w:color="auto"/>
              <w:right w:val="single" w:sz="4" w:space="0" w:color="auto"/>
            </w:tcBorders>
            <w:shd w:val="clear" w:color="auto" w:fill="auto"/>
            <w:hideMark/>
          </w:tcPr>
          <w:p w14:paraId="32016256" w14:textId="77777777" w:rsidR="00DC75EB" w:rsidRPr="00777482" w:rsidRDefault="00DC75EB" w:rsidP="00DC75EB">
            <w:pPr>
              <w:spacing w:after="0" w:line="240" w:lineRule="auto"/>
              <w:contextualSpacing/>
              <w:rPr>
                <w:rFonts w:ascii="Times New Roman" w:eastAsia="Times New Roman" w:hAnsi="Times New Roman" w:cs="Times New Roman"/>
                <w:color w:val="000000"/>
                <w:lang w:val="en-US"/>
              </w:rPr>
            </w:pPr>
            <w:r w:rsidRPr="00777482">
              <w:rPr>
                <w:rFonts w:ascii="Times New Roman" w:eastAsia="Times New Roman" w:hAnsi="Times New Roman" w:cs="Times New Roman"/>
                <w:b/>
                <w:color w:val="000000"/>
              </w:rPr>
              <w:t>Практические занятия:</w:t>
            </w:r>
            <w:r w:rsidRPr="00777482">
              <w:rPr>
                <w:rFonts w:ascii="Times New Roman" w:eastAsia="Times New Roman" w:hAnsi="Times New Roman" w:cs="Times New Roman"/>
                <w:color w:val="000000"/>
              </w:rPr>
              <w:br/>
              <w:t>1. «Определение параметров цикла двухступенчатого сжатия в диаграмме «</w:t>
            </w:r>
            <w:r w:rsidRPr="00777482">
              <w:rPr>
                <w:rFonts w:ascii="Times New Roman" w:eastAsia="Times New Roman" w:hAnsi="Times New Roman" w:cs="Times New Roman"/>
                <w:color w:val="000000"/>
                <w:lang w:val="en-US"/>
              </w:rPr>
              <w:t>S</w:t>
            </w:r>
            <w:r w:rsidRPr="00777482">
              <w:rPr>
                <w:rFonts w:ascii="Times New Roman" w:eastAsia="Times New Roman" w:hAnsi="Times New Roman" w:cs="Times New Roman"/>
                <w:color w:val="000000"/>
              </w:rPr>
              <w:t>-Т».</w:t>
            </w:r>
            <w:r w:rsidRPr="00777482">
              <w:rPr>
                <w:rFonts w:ascii="Times New Roman" w:eastAsia="Times New Roman" w:hAnsi="Times New Roman" w:cs="Times New Roman"/>
                <w:color w:val="000000"/>
              </w:rPr>
              <w:br/>
              <w:t>2. «Определение параметров цикла двухступенчатого сжатия в диаграмме «</w:t>
            </w:r>
            <w:r w:rsidRPr="00777482">
              <w:rPr>
                <w:rFonts w:ascii="Times New Roman" w:eastAsia="Times New Roman" w:hAnsi="Times New Roman" w:cs="Times New Roman"/>
                <w:color w:val="000000"/>
                <w:lang w:val="en-US"/>
              </w:rPr>
              <w:t>I</w:t>
            </w:r>
            <w:r w:rsidRPr="00777482">
              <w:rPr>
                <w:rFonts w:ascii="Times New Roman" w:eastAsia="Times New Roman" w:hAnsi="Times New Roman" w:cs="Times New Roman"/>
                <w:color w:val="000000"/>
              </w:rPr>
              <w:t xml:space="preserve"> - 1</w:t>
            </w:r>
            <w:r w:rsidRPr="00777482">
              <w:rPr>
                <w:rFonts w:ascii="Times New Roman" w:eastAsia="Times New Roman" w:hAnsi="Times New Roman" w:cs="Times New Roman"/>
                <w:color w:val="000000"/>
                <w:lang w:val="en-US"/>
              </w:rPr>
              <w:t>g</w:t>
            </w:r>
            <w:r w:rsidRPr="00777482">
              <w:rPr>
                <w:rFonts w:ascii="Times New Roman" w:eastAsia="Times New Roman" w:hAnsi="Times New Roman" w:cs="Times New Roman"/>
                <w:color w:val="000000"/>
              </w:rPr>
              <w:t xml:space="preserve"> Р».</w:t>
            </w:r>
            <w:r w:rsidRPr="00777482">
              <w:rPr>
                <w:rFonts w:ascii="Times New Roman" w:eastAsia="Times New Roman" w:hAnsi="Times New Roman" w:cs="Times New Roman"/>
                <w:color w:val="000000"/>
              </w:rPr>
              <w:br/>
              <w:t xml:space="preserve">3. </w:t>
            </w:r>
            <w:r w:rsidRPr="00777482">
              <w:rPr>
                <w:rFonts w:ascii="Times New Roman" w:eastAsia="Times New Roman" w:hAnsi="Times New Roman" w:cs="Times New Roman"/>
                <w:color w:val="000000"/>
                <w:lang w:val="en-US"/>
              </w:rPr>
              <w:t>«</w:t>
            </w:r>
            <w:proofErr w:type="spellStart"/>
            <w:r w:rsidRPr="00777482">
              <w:rPr>
                <w:rFonts w:ascii="Times New Roman" w:eastAsia="Times New Roman" w:hAnsi="Times New Roman" w:cs="Times New Roman"/>
                <w:color w:val="000000"/>
                <w:lang w:val="en-US"/>
              </w:rPr>
              <w:t>Построение</w:t>
            </w:r>
            <w:proofErr w:type="spellEnd"/>
            <w:r w:rsidRPr="00777482">
              <w:rPr>
                <w:rFonts w:ascii="Times New Roman" w:eastAsia="Times New Roman" w:hAnsi="Times New Roman" w:cs="Times New Roman"/>
                <w:color w:val="000000"/>
                <w:lang w:val="en-US"/>
              </w:rPr>
              <w:t xml:space="preserve"> </w:t>
            </w:r>
            <w:proofErr w:type="spellStart"/>
            <w:r w:rsidRPr="00777482">
              <w:rPr>
                <w:rFonts w:ascii="Times New Roman" w:eastAsia="Times New Roman" w:hAnsi="Times New Roman" w:cs="Times New Roman"/>
                <w:color w:val="000000"/>
                <w:lang w:val="en-US"/>
              </w:rPr>
              <w:t>цикла</w:t>
            </w:r>
            <w:proofErr w:type="spellEnd"/>
            <w:r w:rsidRPr="00777482">
              <w:rPr>
                <w:rFonts w:ascii="Times New Roman" w:eastAsia="Times New Roman" w:hAnsi="Times New Roman" w:cs="Times New Roman"/>
                <w:color w:val="000000"/>
                <w:lang w:val="en-US"/>
              </w:rPr>
              <w:t xml:space="preserve"> </w:t>
            </w:r>
            <w:proofErr w:type="spellStart"/>
            <w:r w:rsidRPr="00777482">
              <w:rPr>
                <w:rFonts w:ascii="Times New Roman" w:eastAsia="Times New Roman" w:hAnsi="Times New Roman" w:cs="Times New Roman"/>
                <w:color w:val="000000"/>
                <w:lang w:val="en-US"/>
              </w:rPr>
              <w:t>двухступенчатого</w:t>
            </w:r>
            <w:proofErr w:type="spellEnd"/>
            <w:r w:rsidRPr="00777482">
              <w:rPr>
                <w:rFonts w:ascii="Times New Roman" w:eastAsia="Times New Roman" w:hAnsi="Times New Roman" w:cs="Times New Roman"/>
                <w:color w:val="000000"/>
                <w:lang w:val="en-US"/>
              </w:rPr>
              <w:t xml:space="preserve"> </w:t>
            </w:r>
            <w:proofErr w:type="spellStart"/>
            <w:r w:rsidRPr="00777482">
              <w:rPr>
                <w:rFonts w:ascii="Times New Roman" w:eastAsia="Times New Roman" w:hAnsi="Times New Roman" w:cs="Times New Roman"/>
                <w:color w:val="000000"/>
                <w:lang w:val="en-US"/>
              </w:rPr>
              <w:t>сжатия</w:t>
            </w:r>
            <w:proofErr w:type="spellEnd"/>
            <w:r w:rsidRPr="00777482">
              <w:rPr>
                <w:rFonts w:ascii="Times New Roman" w:eastAsia="Times New Roman" w:hAnsi="Times New Roman" w:cs="Times New Roman"/>
                <w:color w:val="000000"/>
                <w:lang w:val="en-US"/>
              </w:rPr>
              <w:t xml:space="preserve"> в </w:t>
            </w:r>
            <w:proofErr w:type="spellStart"/>
            <w:r w:rsidRPr="00777482">
              <w:rPr>
                <w:rFonts w:ascii="Times New Roman" w:eastAsia="Times New Roman" w:hAnsi="Times New Roman" w:cs="Times New Roman"/>
                <w:color w:val="000000"/>
                <w:lang w:val="en-US"/>
              </w:rPr>
              <w:t>диаграмме</w:t>
            </w:r>
            <w:proofErr w:type="spellEnd"/>
            <w:r w:rsidRPr="00777482">
              <w:rPr>
                <w:rFonts w:ascii="Times New Roman" w:eastAsia="Times New Roman" w:hAnsi="Times New Roman" w:cs="Times New Roman"/>
                <w:color w:val="000000"/>
                <w:lang w:val="en-US"/>
              </w:rPr>
              <w:t xml:space="preserve"> «I - 1g Р».</w:t>
            </w:r>
          </w:p>
        </w:tc>
        <w:tc>
          <w:tcPr>
            <w:tcW w:w="1843" w:type="dxa"/>
            <w:tcBorders>
              <w:top w:val="nil"/>
              <w:left w:val="nil"/>
              <w:bottom w:val="single" w:sz="4" w:space="0" w:color="auto"/>
              <w:right w:val="single" w:sz="4" w:space="0" w:color="auto"/>
            </w:tcBorders>
            <w:shd w:val="clear" w:color="auto" w:fill="auto"/>
            <w:hideMark/>
          </w:tcPr>
          <w:p w14:paraId="7A2643F9"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t>6</w:t>
            </w:r>
          </w:p>
        </w:tc>
        <w:tc>
          <w:tcPr>
            <w:tcW w:w="1843" w:type="dxa"/>
            <w:vMerge/>
            <w:tcBorders>
              <w:left w:val="nil"/>
              <w:bottom w:val="single" w:sz="4" w:space="0" w:color="auto"/>
              <w:right w:val="single" w:sz="4" w:space="0" w:color="auto"/>
            </w:tcBorders>
            <w:shd w:val="clear" w:color="auto" w:fill="auto"/>
            <w:noWrap/>
            <w:hideMark/>
          </w:tcPr>
          <w:p w14:paraId="290A9348"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p>
        </w:tc>
      </w:tr>
      <w:tr w:rsidR="00DC75EB" w:rsidRPr="00DC75EB" w14:paraId="27310948" w14:textId="77777777" w:rsidTr="00777482">
        <w:trPr>
          <w:trHeight w:val="386"/>
        </w:trPr>
        <w:tc>
          <w:tcPr>
            <w:tcW w:w="11335" w:type="dxa"/>
            <w:gridSpan w:val="2"/>
            <w:tcBorders>
              <w:top w:val="nil"/>
              <w:left w:val="single" w:sz="4" w:space="0" w:color="auto"/>
              <w:bottom w:val="single" w:sz="4" w:space="0" w:color="auto"/>
              <w:right w:val="single" w:sz="4" w:space="0" w:color="auto"/>
            </w:tcBorders>
            <w:shd w:val="clear" w:color="auto" w:fill="auto"/>
            <w:vAlign w:val="center"/>
            <w:hideMark/>
          </w:tcPr>
          <w:p w14:paraId="2643532D" w14:textId="77777777" w:rsidR="00DC75EB" w:rsidRPr="00777482" w:rsidRDefault="00DC75EB" w:rsidP="00DC75EB">
            <w:pPr>
              <w:spacing w:after="0" w:line="240" w:lineRule="auto"/>
              <w:contextualSpacing/>
              <w:rPr>
                <w:rFonts w:ascii="Times New Roman" w:eastAsia="Times New Roman" w:hAnsi="Times New Roman" w:cs="Times New Roman"/>
                <w:color w:val="000000"/>
              </w:rPr>
            </w:pPr>
            <w:r w:rsidRPr="00777482">
              <w:rPr>
                <w:rFonts w:ascii="Times New Roman" w:eastAsia="Times New Roman" w:hAnsi="Times New Roman" w:cs="Times New Roman"/>
                <w:b/>
                <w:bCs/>
                <w:color w:val="000000"/>
              </w:rPr>
              <w:t>Раздел 2. Основное и вспомогательное оборудование холодильных машин и установок.</w:t>
            </w:r>
          </w:p>
        </w:tc>
        <w:tc>
          <w:tcPr>
            <w:tcW w:w="1843" w:type="dxa"/>
            <w:tcBorders>
              <w:top w:val="nil"/>
              <w:left w:val="nil"/>
              <w:bottom w:val="single" w:sz="4" w:space="0" w:color="auto"/>
              <w:right w:val="single" w:sz="4" w:space="0" w:color="auto"/>
            </w:tcBorders>
            <w:shd w:val="clear" w:color="auto" w:fill="auto"/>
            <w:vAlign w:val="center"/>
            <w:hideMark/>
          </w:tcPr>
          <w:p w14:paraId="7FDABCA3" w14:textId="77777777" w:rsidR="00DC75EB" w:rsidRPr="00777482" w:rsidRDefault="00DC75EB" w:rsidP="00DC75EB">
            <w:pPr>
              <w:spacing w:after="0" w:line="240" w:lineRule="auto"/>
              <w:contextualSpacing/>
              <w:jc w:val="center"/>
              <w:rPr>
                <w:rFonts w:ascii="Times New Roman" w:eastAsia="Times New Roman" w:hAnsi="Times New Roman" w:cs="Times New Roman"/>
                <w:b/>
                <w:bCs/>
                <w:color w:val="000000"/>
              </w:rPr>
            </w:pPr>
            <w:r w:rsidRPr="00777482">
              <w:rPr>
                <w:rFonts w:ascii="Times New Roman" w:eastAsia="Times New Roman" w:hAnsi="Times New Roman" w:cs="Times New Roman"/>
                <w:b/>
                <w:bCs/>
                <w:color w:val="000000"/>
                <w:lang w:val="en-US"/>
              </w:rPr>
              <w:t>38</w:t>
            </w:r>
            <w:r w:rsidRPr="00777482">
              <w:rPr>
                <w:rFonts w:ascii="Times New Roman" w:eastAsia="Times New Roman" w:hAnsi="Times New Roman" w:cs="Times New Roman"/>
                <w:b/>
                <w:bCs/>
                <w:color w:val="000000"/>
              </w:rPr>
              <w:t>/18</w:t>
            </w:r>
          </w:p>
        </w:tc>
        <w:tc>
          <w:tcPr>
            <w:tcW w:w="1843" w:type="dxa"/>
            <w:tcBorders>
              <w:top w:val="nil"/>
              <w:left w:val="nil"/>
              <w:bottom w:val="single" w:sz="4" w:space="0" w:color="auto"/>
              <w:right w:val="single" w:sz="4" w:space="0" w:color="auto"/>
            </w:tcBorders>
            <w:shd w:val="clear" w:color="auto" w:fill="auto"/>
            <w:noWrap/>
            <w:vAlign w:val="bottom"/>
            <w:hideMark/>
          </w:tcPr>
          <w:p w14:paraId="0583AA83" w14:textId="77777777" w:rsidR="00DC75EB" w:rsidRPr="00777482" w:rsidRDefault="00DC75EB" w:rsidP="00DC75EB">
            <w:pPr>
              <w:spacing w:after="0" w:line="240" w:lineRule="auto"/>
              <w:contextualSpacing/>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t xml:space="preserve"> </w:t>
            </w:r>
          </w:p>
        </w:tc>
      </w:tr>
      <w:tr w:rsidR="00DC75EB" w:rsidRPr="00DC75EB" w14:paraId="34DAEAAE" w14:textId="77777777" w:rsidTr="00600D3E">
        <w:trPr>
          <w:trHeight w:val="1104"/>
        </w:trPr>
        <w:tc>
          <w:tcPr>
            <w:tcW w:w="2757" w:type="dxa"/>
            <w:vMerge w:val="restart"/>
            <w:tcBorders>
              <w:top w:val="nil"/>
              <w:left w:val="single" w:sz="4" w:space="0" w:color="auto"/>
              <w:right w:val="single" w:sz="4" w:space="0" w:color="auto"/>
            </w:tcBorders>
            <w:shd w:val="clear" w:color="auto" w:fill="auto"/>
            <w:hideMark/>
          </w:tcPr>
          <w:p w14:paraId="1F3DD0A5"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rPr>
            </w:pPr>
            <w:r w:rsidRPr="00777482">
              <w:rPr>
                <w:rFonts w:ascii="Times New Roman" w:eastAsia="Times New Roman" w:hAnsi="Times New Roman" w:cs="Times New Roman"/>
                <w:b/>
                <w:bCs/>
                <w:color w:val="000000"/>
              </w:rPr>
              <w:t>Тема 2.1. Конструктивные особенности компрессоров холодильных машин.</w:t>
            </w:r>
          </w:p>
          <w:p w14:paraId="217A1A57"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rPr>
            </w:pPr>
            <w:r w:rsidRPr="00777482">
              <w:rPr>
                <w:rFonts w:ascii="Times New Roman" w:eastAsia="Times New Roman" w:hAnsi="Times New Roman" w:cs="Times New Roman"/>
                <w:b/>
                <w:bCs/>
                <w:color w:val="000000"/>
              </w:rPr>
              <w:t xml:space="preserve"> </w:t>
            </w:r>
          </w:p>
        </w:tc>
        <w:tc>
          <w:tcPr>
            <w:tcW w:w="8578" w:type="dxa"/>
            <w:tcBorders>
              <w:top w:val="nil"/>
              <w:left w:val="nil"/>
              <w:bottom w:val="single" w:sz="4" w:space="0" w:color="auto"/>
              <w:right w:val="single" w:sz="4" w:space="0" w:color="auto"/>
            </w:tcBorders>
            <w:shd w:val="clear" w:color="auto" w:fill="auto"/>
            <w:hideMark/>
          </w:tcPr>
          <w:p w14:paraId="6451519F" w14:textId="77777777" w:rsidR="00DC75EB" w:rsidRPr="00777482" w:rsidRDefault="00DC75EB" w:rsidP="00DC75EB">
            <w:pPr>
              <w:spacing w:after="0" w:line="240" w:lineRule="auto"/>
              <w:contextualSpacing/>
              <w:rPr>
                <w:rFonts w:ascii="Times New Roman" w:eastAsia="Times New Roman" w:hAnsi="Times New Roman" w:cs="Times New Roman"/>
                <w:color w:val="000000"/>
                <w:lang w:val="en-US"/>
              </w:rPr>
            </w:pPr>
            <w:r w:rsidRPr="00777482">
              <w:rPr>
                <w:rFonts w:ascii="Times New Roman" w:eastAsia="Times New Roman" w:hAnsi="Times New Roman" w:cs="Times New Roman"/>
                <w:b/>
                <w:color w:val="000000"/>
              </w:rPr>
              <w:t>Содержание занятий:</w:t>
            </w:r>
            <w:r w:rsidRPr="00777482">
              <w:rPr>
                <w:rFonts w:ascii="Times New Roman" w:eastAsia="Times New Roman" w:hAnsi="Times New Roman" w:cs="Times New Roman"/>
                <w:color w:val="000000"/>
              </w:rPr>
              <w:br/>
              <w:t xml:space="preserve">1. Сравнительный анализ компрессоров по принципу действия, количеству ступеней сжатия, холодопроизводительности, виду хладагента, приводу, охлаждению, степени герметизации, температуре кипения, регулированию производительности. Крейцкопфные оппозитные и </w:t>
            </w:r>
            <w:proofErr w:type="spellStart"/>
            <w:r w:rsidRPr="00777482">
              <w:rPr>
                <w:rFonts w:ascii="Times New Roman" w:eastAsia="Times New Roman" w:hAnsi="Times New Roman" w:cs="Times New Roman"/>
                <w:color w:val="000000"/>
              </w:rPr>
              <w:t>бескрейцкопфные</w:t>
            </w:r>
            <w:proofErr w:type="spellEnd"/>
            <w:r w:rsidRPr="00777482">
              <w:rPr>
                <w:rFonts w:ascii="Times New Roman" w:eastAsia="Times New Roman" w:hAnsi="Times New Roman" w:cs="Times New Roman"/>
                <w:color w:val="000000"/>
              </w:rPr>
              <w:t xml:space="preserve"> поршневые компрессоры. Принцип работы. Конструкция, основные узлы и детали. Схема смазки.</w:t>
            </w:r>
            <w:r w:rsidRPr="00777482">
              <w:rPr>
                <w:rFonts w:ascii="Times New Roman" w:eastAsia="Times New Roman" w:hAnsi="Times New Roman" w:cs="Times New Roman"/>
                <w:color w:val="000000"/>
              </w:rPr>
              <w:br/>
              <w:t>Винтовые и центробежные компрессоры, турбокомпрессоры.</w:t>
            </w:r>
            <w:r w:rsidRPr="00777482">
              <w:rPr>
                <w:rFonts w:ascii="Times New Roman" w:eastAsia="Times New Roman" w:hAnsi="Times New Roman" w:cs="Times New Roman"/>
                <w:color w:val="000000"/>
              </w:rPr>
              <w:br/>
              <w:t>Компрессоры и агрегаты двухступенчатого сжатия с различными типами компрессоров. Объемные потери действительного компрессора.</w:t>
            </w:r>
            <w:r w:rsidRPr="00777482">
              <w:rPr>
                <w:rFonts w:ascii="Times New Roman" w:eastAsia="Times New Roman" w:hAnsi="Times New Roman" w:cs="Times New Roman"/>
                <w:color w:val="000000"/>
              </w:rPr>
              <w:br/>
            </w:r>
            <w:proofErr w:type="spellStart"/>
            <w:r w:rsidRPr="00777482">
              <w:rPr>
                <w:rFonts w:ascii="Times New Roman" w:eastAsia="Times New Roman" w:hAnsi="Times New Roman" w:cs="Times New Roman"/>
                <w:color w:val="000000"/>
                <w:lang w:val="en-US"/>
              </w:rPr>
              <w:t>Коэффициент</w:t>
            </w:r>
            <w:proofErr w:type="spellEnd"/>
            <w:r w:rsidRPr="00777482">
              <w:rPr>
                <w:rFonts w:ascii="Times New Roman" w:eastAsia="Times New Roman" w:hAnsi="Times New Roman" w:cs="Times New Roman"/>
                <w:color w:val="000000"/>
                <w:lang w:val="en-US"/>
              </w:rPr>
              <w:t xml:space="preserve"> </w:t>
            </w:r>
            <w:proofErr w:type="spellStart"/>
            <w:r w:rsidRPr="00777482">
              <w:rPr>
                <w:rFonts w:ascii="Times New Roman" w:eastAsia="Times New Roman" w:hAnsi="Times New Roman" w:cs="Times New Roman"/>
                <w:color w:val="000000"/>
                <w:lang w:val="en-US"/>
              </w:rPr>
              <w:t>подачи</w:t>
            </w:r>
            <w:proofErr w:type="spellEnd"/>
            <w:r w:rsidRPr="00777482">
              <w:rPr>
                <w:rFonts w:ascii="Times New Roman" w:eastAsia="Times New Roman" w:hAnsi="Times New Roman" w:cs="Times New Roman"/>
                <w:color w:val="000000"/>
                <w:lang w:val="en-US"/>
              </w:rPr>
              <w:t xml:space="preserve"> </w:t>
            </w:r>
            <w:proofErr w:type="spellStart"/>
            <w:r w:rsidRPr="00777482">
              <w:rPr>
                <w:rFonts w:ascii="Times New Roman" w:eastAsia="Times New Roman" w:hAnsi="Times New Roman" w:cs="Times New Roman"/>
                <w:color w:val="000000"/>
                <w:lang w:val="en-US"/>
              </w:rPr>
              <w:t>компрессора</w:t>
            </w:r>
            <w:proofErr w:type="spellEnd"/>
            <w:r w:rsidRPr="00777482">
              <w:rPr>
                <w:rFonts w:ascii="Times New Roman" w:eastAsia="Times New Roman" w:hAnsi="Times New Roman" w:cs="Times New Roman"/>
                <w:color w:val="000000"/>
                <w:lang w:val="en-US"/>
              </w:rPr>
              <w:t>.</w:t>
            </w:r>
            <w:r w:rsidRPr="00777482">
              <w:rPr>
                <w:rFonts w:ascii="Times New Roman" w:eastAsia="Times New Roman" w:hAnsi="Times New Roman" w:cs="Times New Roman"/>
                <w:color w:val="000000"/>
                <w:lang w:val="en-US"/>
              </w:rPr>
              <w:br/>
            </w:r>
            <w:proofErr w:type="spellStart"/>
            <w:r w:rsidRPr="00777482">
              <w:rPr>
                <w:rFonts w:ascii="Times New Roman" w:eastAsia="Times New Roman" w:hAnsi="Times New Roman" w:cs="Times New Roman"/>
                <w:color w:val="000000"/>
                <w:lang w:val="en-US"/>
              </w:rPr>
              <w:t>Холодопроизводительность</w:t>
            </w:r>
            <w:proofErr w:type="spellEnd"/>
            <w:r w:rsidRPr="00777482">
              <w:rPr>
                <w:rFonts w:ascii="Times New Roman" w:eastAsia="Times New Roman" w:hAnsi="Times New Roman" w:cs="Times New Roman"/>
                <w:color w:val="000000"/>
                <w:lang w:val="en-US"/>
              </w:rPr>
              <w:t xml:space="preserve"> </w:t>
            </w:r>
            <w:proofErr w:type="spellStart"/>
            <w:r w:rsidRPr="00777482">
              <w:rPr>
                <w:rFonts w:ascii="Times New Roman" w:eastAsia="Times New Roman" w:hAnsi="Times New Roman" w:cs="Times New Roman"/>
                <w:color w:val="000000"/>
                <w:lang w:val="en-US"/>
              </w:rPr>
              <w:t>компрессора</w:t>
            </w:r>
            <w:proofErr w:type="spellEnd"/>
          </w:p>
        </w:tc>
        <w:tc>
          <w:tcPr>
            <w:tcW w:w="1843" w:type="dxa"/>
            <w:tcBorders>
              <w:top w:val="nil"/>
              <w:left w:val="nil"/>
              <w:bottom w:val="single" w:sz="4" w:space="0" w:color="auto"/>
              <w:right w:val="single" w:sz="4" w:space="0" w:color="auto"/>
            </w:tcBorders>
            <w:shd w:val="clear" w:color="auto" w:fill="auto"/>
            <w:hideMark/>
          </w:tcPr>
          <w:p w14:paraId="1EB52EAF"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t>8</w:t>
            </w:r>
          </w:p>
        </w:tc>
        <w:tc>
          <w:tcPr>
            <w:tcW w:w="1843" w:type="dxa"/>
            <w:vMerge w:val="restart"/>
            <w:tcBorders>
              <w:top w:val="nil"/>
              <w:left w:val="nil"/>
              <w:right w:val="single" w:sz="4" w:space="0" w:color="auto"/>
            </w:tcBorders>
            <w:shd w:val="clear" w:color="auto" w:fill="auto"/>
            <w:noWrap/>
            <w:hideMark/>
          </w:tcPr>
          <w:p w14:paraId="27CCB4F6"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ОК.01</w:t>
            </w:r>
          </w:p>
          <w:p w14:paraId="7346FC7C"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ОК.02</w:t>
            </w:r>
          </w:p>
          <w:p w14:paraId="055106F4"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ОК.03</w:t>
            </w:r>
          </w:p>
          <w:p w14:paraId="10847352"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eastAsia="ru-RU"/>
              </w:rPr>
              <w:t>ОК.09</w:t>
            </w:r>
          </w:p>
          <w:p w14:paraId="4448B880"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p>
        </w:tc>
      </w:tr>
      <w:tr w:rsidR="00DC75EB" w:rsidRPr="00DC75EB" w14:paraId="22055A61" w14:textId="77777777" w:rsidTr="00600D3E">
        <w:trPr>
          <w:trHeight w:val="1104"/>
        </w:trPr>
        <w:tc>
          <w:tcPr>
            <w:tcW w:w="2757" w:type="dxa"/>
            <w:vMerge/>
            <w:tcBorders>
              <w:left w:val="single" w:sz="4" w:space="0" w:color="auto"/>
              <w:bottom w:val="single" w:sz="4" w:space="0" w:color="auto"/>
              <w:right w:val="single" w:sz="4" w:space="0" w:color="auto"/>
            </w:tcBorders>
            <w:shd w:val="clear" w:color="auto" w:fill="auto"/>
            <w:hideMark/>
          </w:tcPr>
          <w:p w14:paraId="4D69E96E"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lang w:val="en-US"/>
              </w:rPr>
            </w:pPr>
          </w:p>
        </w:tc>
        <w:tc>
          <w:tcPr>
            <w:tcW w:w="8578" w:type="dxa"/>
            <w:tcBorders>
              <w:top w:val="nil"/>
              <w:left w:val="nil"/>
              <w:bottom w:val="single" w:sz="4" w:space="0" w:color="auto"/>
              <w:right w:val="single" w:sz="4" w:space="0" w:color="auto"/>
            </w:tcBorders>
            <w:shd w:val="clear" w:color="auto" w:fill="auto"/>
            <w:hideMark/>
          </w:tcPr>
          <w:p w14:paraId="732D0117" w14:textId="77777777" w:rsidR="00DC75EB" w:rsidRPr="00777482" w:rsidRDefault="00DC75EB" w:rsidP="00DC75EB">
            <w:pPr>
              <w:spacing w:after="0" w:line="240" w:lineRule="auto"/>
              <w:contextualSpacing/>
              <w:rPr>
                <w:rFonts w:ascii="Times New Roman" w:eastAsia="Times New Roman" w:hAnsi="Times New Roman" w:cs="Times New Roman"/>
                <w:color w:val="000000"/>
              </w:rPr>
            </w:pPr>
            <w:r w:rsidRPr="00777482">
              <w:rPr>
                <w:rFonts w:ascii="Times New Roman" w:eastAsia="Times New Roman" w:hAnsi="Times New Roman" w:cs="Times New Roman"/>
                <w:b/>
                <w:color w:val="000000"/>
              </w:rPr>
              <w:t>Практические занятия:</w:t>
            </w:r>
            <w:r w:rsidRPr="00777482">
              <w:rPr>
                <w:rFonts w:ascii="Times New Roman" w:eastAsia="Times New Roman" w:hAnsi="Times New Roman" w:cs="Times New Roman"/>
                <w:color w:val="000000"/>
              </w:rPr>
              <w:br/>
              <w:t>1. Изучение конструкций поршневого компрессора, конструктивных особенностей системы смазки.</w:t>
            </w:r>
            <w:r w:rsidRPr="00777482">
              <w:rPr>
                <w:rFonts w:ascii="Times New Roman" w:eastAsia="Times New Roman" w:hAnsi="Times New Roman" w:cs="Times New Roman"/>
                <w:color w:val="000000"/>
              </w:rPr>
              <w:br/>
              <w:t>2. Изучение конструкций винтового компрессора, конструктивных особенностей системы смазки.</w:t>
            </w:r>
            <w:r w:rsidRPr="00777482">
              <w:rPr>
                <w:rFonts w:ascii="Times New Roman" w:eastAsia="Times New Roman" w:hAnsi="Times New Roman" w:cs="Times New Roman"/>
                <w:color w:val="000000"/>
              </w:rPr>
              <w:br/>
              <w:t>3. Определение коэффициента подачи расчетным путем и по графикам.</w:t>
            </w:r>
            <w:r w:rsidRPr="00777482">
              <w:rPr>
                <w:rFonts w:ascii="Times New Roman" w:eastAsia="Times New Roman" w:hAnsi="Times New Roman" w:cs="Times New Roman"/>
                <w:color w:val="000000"/>
              </w:rPr>
              <w:br/>
              <w:t>4. Методика расчета и подбора одноступенчатого компрессора.</w:t>
            </w:r>
            <w:r w:rsidRPr="00777482">
              <w:rPr>
                <w:rFonts w:ascii="Times New Roman" w:eastAsia="Times New Roman" w:hAnsi="Times New Roman" w:cs="Times New Roman"/>
                <w:color w:val="000000"/>
              </w:rPr>
              <w:br/>
              <w:t>5. Тепловой расчет и подбор одноступенчатого компрессора.</w:t>
            </w:r>
            <w:r w:rsidRPr="00777482">
              <w:rPr>
                <w:rFonts w:ascii="Times New Roman" w:eastAsia="Times New Roman" w:hAnsi="Times New Roman" w:cs="Times New Roman"/>
                <w:color w:val="000000"/>
              </w:rPr>
              <w:br/>
              <w:t>6. Методика расчета и подбора двухступенчатого компрессора.</w:t>
            </w:r>
            <w:r w:rsidRPr="00777482">
              <w:rPr>
                <w:rFonts w:ascii="Times New Roman" w:eastAsia="Times New Roman" w:hAnsi="Times New Roman" w:cs="Times New Roman"/>
                <w:color w:val="000000"/>
              </w:rPr>
              <w:br/>
              <w:t>7. Тепловой расчет и подбор двухступенчатого компрессора.</w:t>
            </w:r>
          </w:p>
        </w:tc>
        <w:tc>
          <w:tcPr>
            <w:tcW w:w="1843" w:type="dxa"/>
            <w:tcBorders>
              <w:top w:val="nil"/>
              <w:left w:val="nil"/>
              <w:bottom w:val="single" w:sz="4" w:space="0" w:color="auto"/>
              <w:right w:val="single" w:sz="4" w:space="0" w:color="auto"/>
            </w:tcBorders>
            <w:shd w:val="clear" w:color="auto" w:fill="auto"/>
            <w:hideMark/>
          </w:tcPr>
          <w:p w14:paraId="208FD149"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t>6</w:t>
            </w:r>
          </w:p>
        </w:tc>
        <w:tc>
          <w:tcPr>
            <w:tcW w:w="1843" w:type="dxa"/>
            <w:vMerge/>
            <w:tcBorders>
              <w:left w:val="nil"/>
              <w:bottom w:val="single" w:sz="4" w:space="0" w:color="auto"/>
              <w:right w:val="single" w:sz="4" w:space="0" w:color="auto"/>
            </w:tcBorders>
            <w:shd w:val="clear" w:color="auto" w:fill="auto"/>
            <w:noWrap/>
            <w:vAlign w:val="bottom"/>
            <w:hideMark/>
          </w:tcPr>
          <w:p w14:paraId="485C8FCC" w14:textId="77777777" w:rsidR="00DC75EB" w:rsidRPr="00777482" w:rsidRDefault="00DC75EB" w:rsidP="00DC75EB">
            <w:pPr>
              <w:spacing w:after="0" w:line="240" w:lineRule="auto"/>
              <w:contextualSpacing/>
              <w:rPr>
                <w:rFonts w:ascii="Times New Roman" w:eastAsia="Times New Roman" w:hAnsi="Times New Roman" w:cs="Times New Roman"/>
                <w:color w:val="000000"/>
                <w:lang w:val="en-US"/>
              </w:rPr>
            </w:pPr>
          </w:p>
        </w:tc>
      </w:tr>
      <w:tr w:rsidR="00DC75EB" w:rsidRPr="00DC75EB" w14:paraId="164A1A2C" w14:textId="77777777" w:rsidTr="00600D3E">
        <w:trPr>
          <w:trHeight w:val="1104"/>
        </w:trPr>
        <w:tc>
          <w:tcPr>
            <w:tcW w:w="2757" w:type="dxa"/>
            <w:vMerge w:val="restart"/>
            <w:tcBorders>
              <w:top w:val="nil"/>
              <w:left w:val="single" w:sz="4" w:space="0" w:color="auto"/>
              <w:right w:val="single" w:sz="4" w:space="0" w:color="auto"/>
            </w:tcBorders>
            <w:shd w:val="clear" w:color="auto" w:fill="auto"/>
            <w:hideMark/>
          </w:tcPr>
          <w:p w14:paraId="426909D7"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rPr>
            </w:pPr>
            <w:r w:rsidRPr="00777482">
              <w:rPr>
                <w:rFonts w:ascii="Times New Roman" w:eastAsia="Times New Roman" w:hAnsi="Times New Roman" w:cs="Times New Roman"/>
                <w:b/>
                <w:bCs/>
                <w:color w:val="000000"/>
              </w:rPr>
              <w:t>Тема 2.2. Конструктивные особенности теплообменных аппаратов холодильных машин.</w:t>
            </w:r>
          </w:p>
          <w:p w14:paraId="52AB4556"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rPr>
            </w:pPr>
            <w:r w:rsidRPr="00777482">
              <w:rPr>
                <w:rFonts w:ascii="Times New Roman" w:eastAsia="Times New Roman" w:hAnsi="Times New Roman" w:cs="Times New Roman"/>
                <w:b/>
                <w:bCs/>
                <w:color w:val="000000"/>
              </w:rPr>
              <w:t xml:space="preserve"> </w:t>
            </w:r>
          </w:p>
        </w:tc>
        <w:tc>
          <w:tcPr>
            <w:tcW w:w="8578" w:type="dxa"/>
            <w:tcBorders>
              <w:top w:val="nil"/>
              <w:left w:val="nil"/>
              <w:bottom w:val="single" w:sz="4" w:space="0" w:color="auto"/>
              <w:right w:val="single" w:sz="4" w:space="0" w:color="auto"/>
            </w:tcBorders>
            <w:shd w:val="clear" w:color="auto" w:fill="auto"/>
            <w:hideMark/>
          </w:tcPr>
          <w:p w14:paraId="0F8FD1FB" w14:textId="77777777" w:rsidR="00DC75EB" w:rsidRPr="00777482" w:rsidRDefault="00DC75EB" w:rsidP="00DC75EB">
            <w:pPr>
              <w:spacing w:after="0" w:line="240" w:lineRule="auto"/>
              <w:contextualSpacing/>
              <w:rPr>
                <w:rFonts w:ascii="Times New Roman" w:eastAsia="Times New Roman" w:hAnsi="Times New Roman" w:cs="Times New Roman"/>
                <w:color w:val="000000"/>
                <w:lang w:val="en-US"/>
              </w:rPr>
            </w:pPr>
            <w:r w:rsidRPr="00777482">
              <w:rPr>
                <w:rFonts w:ascii="Times New Roman" w:eastAsia="Times New Roman" w:hAnsi="Times New Roman" w:cs="Times New Roman"/>
                <w:b/>
                <w:color w:val="000000"/>
              </w:rPr>
              <w:t>Содержание занятий:</w:t>
            </w:r>
            <w:r w:rsidRPr="00777482">
              <w:rPr>
                <w:rFonts w:ascii="Times New Roman" w:eastAsia="Times New Roman" w:hAnsi="Times New Roman" w:cs="Times New Roman"/>
                <w:color w:val="000000"/>
              </w:rPr>
              <w:br/>
              <w:t xml:space="preserve">1. Сравнительный анализ теплообменных аппаратов. Классификация конденсаторов, требования, предъявляемые к ним. Коэффициент теплопередачи и плотность теплового потока </w:t>
            </w:r>
            <w:proofErr w:type="gramStart"/>
            <w:r w:rsidRPr="00777482">
              <w:rPr>
                <w:rFonts w:ascii="Times New Roman" w:eastAsia="Times New Roman" w:hAnsi="Times New Roman" w:cs="Times New Roman"/>
                <w:color w:val="000000"/>
              </w:rPr>
              <w:t>конденсатора</w:t>
            </w:r>
            <w:proofErr w:type="gramEnd"/>
            <w:r w:rsidRPr="00777482">
              <w:rPr>
                <w:rFonts w:ascii="Times New Roman" w:eastAsia="Times New Roman" w:hAnsi="Times New Roman" w:cs="Times New Roman"/>
                <w:color w:val="000000"/>
              </w:rPr>
              <w:t xml:space="preserve"> и факторы, влияющие на них.</w:t>
            </w:r>
            <w:r w:rsidRPr="00777482">
              <w:rPr>
                <w:rFonts w:ascii="Times New Roman" w:eastAsia="Times New Roman" w:hAnsi="Times New Roman" w:cs="Times New Roman"/>
                <w:color w:val="000000"/>
              </w:rPr>
              <w:br/>
              <w:t>Устройство для охлаждения оборотной воды.</w:t>
            </w:r>
            <w:r w:rsidRPr="00777482">
              <w:rPr>
                <w:rFonts w:ascii="Times New Roman" w:eastAsia="Times New Roman" w:hAnsi="Times New Roman" w:cs="Times New Roman"/>
                <w:color w:val="000000"/>
              </w:rPr>
              <w:br/>
              <w:t xml:space="preserve">Классификация испарителей, требования предъявляемые к ним. Коэффициент теплопередачи и плотность теплового потока </w:t>
            </w:r>
            <w:proofErr w:type="gramStart"/>
            <w:r w:rsidRPr="00777482">
              <w:rPr>
                <w:rFonts w:ascii="Times New Roman" w:eastAsia="Times New Roman" w:hAnsi="Times New Roman" w:cs="Times New Roman"/>
                <w:color w:val="000000"/>
              </w:rPr>
              <w:t>испарителя</w:t>
            </w:r>
            <w:proofErr w:type="gramEnd"/>
            <w:r w:rsidRPr="00777482">
              <w:rPr>
                <w:rFonts w:ascii="Times New Roman" w:eastAsia="Times New Roman" w:hAnsi="Times New Roman" w:cs="Times New Roman"/>
                <w:color w:val="000000"/>
              </w:rPr>
              <w:t xml:space="preserve"> и факторы, влияющие на них.</w:t>
            </w:r>
            <w:r w:rsidRPr="00777482">
              <w:rPr>
                <w:rFonts w:ascii="Times New Roman" w:eastAsia="Times New Roman" w:hAnsi="Times New Roman" w:cs="Times New Roman"/>
                <w:color w:val="000000"/>
              </w:rPr>
              <w:br/>
            </w:r>
            <w:proofErr w:type="spellStart"/>
            <w:r w:rsidRPr="00777482">
              <w:rPr>
                <w:rFonts w:ascii="Times New Roman" w:eastAsia="Times New Roman" w:hAnsi="Times New Roman" w:cs="Times New Roman"/>
                <w:color w:val="000000"/>
                <w:lang w:val="en-US"/>
              </w:rPr>
              <w:t>Классификация</w:t>
            </w:r>
            <w:proofErr w:type="spellEnd"/>
            <w:r w:rsidRPr="00777482">
              <w:rPr>
                <w:rFonts w:ascii="Times New Roman" w:eastAsia="Times New Roman" w:hAnsi="Times New Roman" w:cs="Times New Roman"/>
                <w:color w:val="000000"/>
                <w:lang w:val="en-US"/>
              </w:rPr>
              <w:t xml:space="preserve"> </w:t>
            </w:r>
            <w:proofErr w:type="spellStart"/>
            <w:r w:rsidRPr="00777482">
              <w:rPr>
                <w:rFonts w:ascii="Times New Roman" w:eastAsia="Times New Roman" w:hAnsi="Times New Roman" w:cs="Times New Roman"/>
                <w:color w:val="000000"/>
                <w:lang w:val="en-US"/>
              </w:rPr>
              <w:t>приборов</w:t>
            </w:r>
            <w:proofErr w:type="spellEnd"/>
            <w:r w:rsidRPr="00777482">
              <w:rPr>
                <w:rFonts w:ascii="Times New Roman" w:eastAsia="Times New Roman" w:hAnsi="Times New Roman" w:cs="Times New Roman"/>
                <w:color w:val="000000"/>
                <w:lang w:val="en-US"/>
              </w:rPr>
              <w:t xml:space="preserve"> </w:t>
            </w:r>
            <w:proofErr w:type="spellStart"/>
            <w:r w:rsidRPr="00777482">
              <w:rPr>
                <w:rFonts w:ascii="Times New Roman" w:eastAsia="Times New Roman" w:hAnsi="Times New Roman" w:cs="Times New Roman"/>
                <w:color w:val="000000"/>
                <w:lang w:val="en-US"/>
              </w:rPr>
              <w:t>охлаждения</w:t>
            </w:r>
            <w:proofErr w:type="spellEnd"/>
            <w:r w:rsidRPr="00777482">
              <w:rPr>
                <w:rFonts w:ascii="Times New Roman" w:eastAsia="Times New Roman" w:hAnsi="Times New Roman" w:cs="Times New Roman"/>
                <w:color w:val="000000"/>
                <w:lang w:val="en-US"/>
              </w:rPr>
              <w:t xml:space="preserve">, </w:t>
            </w:r>
            <w:proofErr w:type="spellStart"/>
            <w:r w:rsidRPr="00777482">
              <w:rPr>
                <w:rFonts w:ascii="Times New Roman" w:eastAsia="Times New Roman" w:hAnsi="Times New Roman" w:cs="Times New Roman"/>
                <w:color w:val="000000"/>
                <w:lang w:val="en-US"/>
              </w:rPr>
              <w:t>конструкция</w:t>
            </w:r>
            <w:proofErr w:type="spellEnd"/>
            <w:r w:rsidRPr="00777482">
              <w:rPr>
                <w:rFonts w:ascii="Times New Roman" w:eastAsia="Times New Roman" w:hAnsi="Times New Roman" w:cs="Times New Roman"/>
                <w:color w:val="000000"/>
                <w:lang w:val="en-US"/>
              </w:rPr>
              <w:t xml:space="preserve">, </w:t>
            </w:r>
            <w:proofErr w:type="spellStart"/>
            <w:r w:rsidRPr="00777482">
              <w:rPr>
                <w:rFonts w:ascii="Times New Roman" w:eastAsia="Times New Roman" w:hAnsi="Times New Roman" w:cs="Times New Roman"/>
                <w:color w:val="000000"/>
                <w:lang w:val="en-US"/>
              </w:rPr>
              <w:t>коэффициенты</w:t>
            </w:r>
            <w:proofErr w:type="spellEnd"/>
            <w:r w:rsidRPr="00777482">
              <w:rPr>
                <w:rFonts w:ascii="Times New Roman" w:eastAsia="Times New Roman" w:hAnsi="Times New Roman" w:cs="Times New Roman"/>
                <w:color w:val="000000"/>
                <w:lang w:val="en-US"/>
              </w:rPr>
              <w:t xml:space="preserve"> </w:t>
            </w:r>
            <w:proofErr w:type="spellStart"/>
            <w:r w:rsidRPr="00777482">
              <w:rPr>
                <w:rFonts w:ascii="Times New Roman" w:eastAsia="Times New Roman" w:hAnsi="Times New Roman" w:cs="Times New Roman"/>
                <w:color w:val="000000"/>
                <w:lang w:val="en-US"/>
              </w:rPr>
              <w:t>теплопередачи</w:t>
            </w:r>
            <w:proofErr w:type="spellEnd"/>
            <w:r w:rsidRPr="00777482">
              <w:rPr>
                <w:rFonts w:ascii="Times New Roman" w:eastAsia="Times New Roman" w:hAnsi="Times New Roman" w:cs="Times New Roman"/>
                <w:color w:val="000000"/>
                <w:lang w:val="en-US"/>
              </w:rPr>
              <w:t>.</w:t>
            </w:r>
          </w:p>
        </w:tc>
        <w:tc>
          <w:tcPr>
            <w:tcW w:w="1843" w:type="dxa"/>
            <w:tcBorders>
              <w:top w:val="nil"/>
              <w:left w:val="nil"/>
              <w:bottom w:val="single" w:sz="4" w:space="0" w:color="auto"/>
              <w:right w:val="single" w:sz="4" w:space="0" w:color="auto"/>
            </w:tcBorders>
            <w:shd w:val="clear" w:color="auto" w:fill="auto"/>
            <w:hideMark/>
          </w:tcPr>
          <w:p w14:paraId="1B774694"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t>6</w:t>
            </w:r>
          </w:p>
        </w:tc>
        <w:tc>
          <w:tcPr>
            <w:tcW w:w="1843" w:type="dxa"/>
            <w:vMerge w:val="restart"/>
            <w:tcBorders>
              <w:top w:val="nil"/>
              <w:left w:val="nil"/>
              <w:right w:val="single" w:sz="4" w:space="0" w:color="auto"/>
            </w:tcBorders>
            <w:shd w:val="clear" w:color="auto" w:fill="auto"/>
            <w:noWrap/>
            <w:hideMark/>
          </w:tcPr>
          <w:p w14:paraId="49DB5EAD"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ОК.01</w:t>
            </w:r>
          </w:p>
          <w:p w14:paraId="7FCBF48D"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ОК.02</w:t>
            </w:r>
          </w:p>
          <w:p w14:paraId="4E71C008"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ОК.03</w:t>
            </w:r>
          </w:p>
          <w:p w14:paraId="7CE0C1A7"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eastAsia="ru-RU"/>
              </w:rPr>
              <w:t>ОК.09</w:t>
            </w:r>
          </w:p>
          <w:p w14:paraId="55722033"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p>
        </w:tc>
      </w:tr>
      <w:tr w:rsidR="00DC75EB" w:rsidRPr="00DC75EB" w14:paraId="19CC7745" w14:textId="77777777" w:rsidTr="00777482">
        <w:trPr>
          <w:trHeight w:val="1104"/>
        </w:trPr>
        <w:tc>
          <w:tcPr>
            <w:tcW w:w="2757" w:type="dxa"/>
            <w:vMerge/>
            <w:tcBorders>
              <w:left w:val="single" w:sz="4" w:space="0" w:color="auto"/>
              <w:bottom w:val="single" w:sz="4" w:space="0" w:color="auto"/>
              <w:right w:val="single" w:sz="4" w:space="0" w:color="auto"/>
            </w:tcBorders>
            <w:shd w:val="clear" w:color="auto" w:fill="auto"/>
            <w:hideMark/>
          </w:tcPr>
          <w:p w14:paraId="33DAD510"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lang w:val="en-US"/>
              </w:rPr>
            </w:pPr>
          </w:p>
        </w:tc>
        <w:tc>
          <w:tcPr>
            <w:tcW w:w="8578" w:type="dxa"/>
            <w:tcBorders>
              <w:top w:val="nil"/>
              <w:left w:val="nil"/>
              <w:bottom w:val="single" w:sz="4" w:space="0" w:color="auto"/>
              <w:right w:val="single" w:sz="4" w:space="0" w:color="auto"/>
            </w:tcBorders>
            <w:shd w:val="clear" w:color="auto" w:fill="auto"/>
            <w:hideMark/>
          </w:tcPr>
          <w:p w14:paraId="6D2CA0CD" w14:textId="77777777" w:rsidR="00DC75EB" w:rsidRPr="00777482" w:rsidRDefault="00DC75EB" w:rsidP="00DC75EB">
            <w:pPr>
              <w:spacing w:after="0" w:line="240" w:lineRule="auto"/>
              <w:contextualSpacing/>
              <w:rPr>
                <w:rFonts w:ascii="Times New Roman" w:eastAsia="Times New Roman" w:hAnsi="Times New Roman" w:cs="Times New Roman"/>
                <w:color w:val="000000"/>
              </w:rPr>
            </w:pPr>
            <w:r w:rsidRPr="00777482">
              <w:rPr>
                <w:rFonts w:ascii="Times New Roman" w:eastAsia="Times New Roman" w:hAnsi="Times New Roman" w:cs="Times New Roman"/>
                <w:b/>
                <w:color w:val="000000"/>
              </w:rPr>
              <w:t>Практические занятия:</w:t>
            </w:r>
            <w:r w:rsidRPr="00777482">
              <w:rPr>
                <w:rFonts w:ascii="Times New Roman" w:eastAsia="Times New Roman" w:hAnsi="Times New Roman" w:cs="Times New Roman"/>
                <w:color w:val="000000"/>
              </w:rPr>
              <w:br/>
              <w:t>1. Методика расчета и подбора конденсаторов различных типов.</w:t>
            </w:r>
            <w:r w:rsidRPr="00777482">
              <w:rPr>
                <w:rFonts w:ascii="Times New Roman" w:eastAsia="Times New Roman" w:hAnsi="Times New Roman" w:cs="Times New Roman"/>
                <w:color w:val="000000"/>
              </w:rPr>
              <w:br/>
              <w:t>2. Расчет и подбор конденсаторов различных типов.</w:t>
            </w:r>
            <w:r w:rsidRPr="00777482">
              <w:rPr>
                <w:rFonts w:ascii="Times New Roman" w:eastAsia="Times New Roman" w:hAnsi="Times New Roman" w:cs="Times New Roman"/>
                <w:color w:val="000000"/>
              </w:rPr>
              <w:br/>
              <w:t>3. Расчет и подбор конденсаторов различных типов.</w:t>
            </w:r>
            <w:r w:rsidRPr="00777482">
              <w:rPr>
                <w:rFonts w:ascii="Times New Roman" w:eastAsia="Times New Roman" w:hAnsi="Times New Roman" w:cs="Times New Roman"/>
                <w:color w:val="000000"/>
              </w:rPr>
              <w:br/>
              <w:t>4. Методика расчета и подбора батарей непосредственного охлаждения.</w:t>
            </w:r>
            <w:r w:rsidRPr="00777482">
              <w:rPr>
                <w:rFonts w:ascii="Times New Roman" w:eastAsia="Times New Roman" w:hAnsi="Times New Roman" w:cs="Times New Roman"/>
                <w:color w:val="000000"/>
              </w:rPr>
              <w:br/>
              <w:t>5. Методика расчета и подбора воздухоохладителей.</w:t>
            </w:r>
          </w:p>
        </w:tc>
        <w:tc>
          <w:tcPr>
            <w:tcW w:w="1843" w:type="dxa"/>
            <w:tcBorders>
              <w:top w:val="nil"/>
              <w:left w:val="nil"/>
              <w:bottom w:val="single" w:sz="4" w:space="0" w:color="auto"/>
              <w:right w:val="single" w:sz="4" w:space="0" w:color="auto"/>
            </w:tcBorders>
            <w:shd w:val="clear" w:color="auto" w:fill="auto"/>
            <w:hideMark/>
          </w:tcPr>
          <w:p w14:paraId="6421B814"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t>6</w:t>
            </w:r>
          </w:p>
        </w:tc>
        <w:tc>
          <w:tcPr>
            <w:tcW w:w="1843" w:type="dxa"/>
            <w:vMerge/>
            <w:tcBorders>
              <w:left w:val="nil"/>
              <w:bottom w:val="single" w:sz="4" w:space="0" w:color="auto"/>
              <w:right w:val="single" w:sz="4" w:space="0" w:color="auto"/>
            </w:tcBorders>
            <w:shd w:val="clear" w:color="auto" w:fill="auto"/>
            <w:noWrap/>
            <w:vAlign w:val="bottom"/>
            <w:hideMark/>
          </w:tcPr>
          <w:p w14:paraId="7C9FCEC6" w14:textId="77777777" w:rsidR="00DC75EB" w:rsidRPr="00777482" w:rsidRDefault="00DC75EB" w:rsidP="00DC75EB">
            <w:pPr>
              <w:spacing w:after="0" w:line="240" w:lineRule="auto"/>
              <w:contextualSpacing/>
              <w:rPr>
                <w:rFonts w:ascii="Times New Roman" w:eastAsia="Times New Roman" w:hAnsi="Times New Roman" w:cs="Times New Roman"/>
                <w:color w:val="000000"/>
                <w:lang w:val="en-US"/>
              </w:rPr>
            </w:pPr>
          </w:p>
        </w:tc>
      </w:tr>
      <w:tr w:rsidR="00DC75EB" w:rsidRPr="00DC75EB" w14:paraId="683D0CFB" w14:textId="77777777" w:rsidTr="00777482">
        <w:trPr>
          <w:trHeight w:val="1104"/>
        </w:trPr>
        <w:tc>
          <w:tcPr>
            <w:tcW w:w="275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40856ED"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rPr>
            </w:pPr>
            <w:r w:rsidRPr="00777482">
              <w:rPr>
                <w:rFonts w:ascii="Times New Roman" w:eastAsia="Times New Roman" w:hAnsi="Times New Roman" w:cs="Times New Roman"/>
                <w:b/>
                <w:bCs/>
                <w:color w:val="000000"/>
              </w:rPr>
              <w:t>Тема 2.3. Конструктивные особенности вспомогательного оборудования, аппаратура и трубопроводы</w:t>
            </w:r>
          </w:p>
          <w:p w14:paraId="5EFB992A"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rPr>
            </w:pPr>
            <w:r w:rsidRPr="00777482">
              <w:rPr>
                <w:rFonts w:ascii="Times New Roman" w:eastAsia="Times New Roman" w:hAnsi="Times New Roman" w:cs="Times New Roman"/>
                <w:b/>
                <w:bCs/>
                <w:color w:val="000000"/>
              </w:rPr>
              <w:t xml:space="preserve"> </w:t>
            </w:r>
          </w:p>
        </w:tc>
        <w:tc>
          <w:tcPr>
            <w:tcW w:w="8578" w:type="dxa"/>
            <w:tcBorders>
              <w:top w:val="single" w:sz="4" w:space="0" w:color="auto"/>
              <w:left w:val="nil"/>
              <w:bottom w:val="single" w:sz="4" w:space="0" w:color="auto"/>
              <w:right w:val="single" w:sz="4" w:space="0" w:color="auto"/>
            </w:tcBorders>
            <w:shd w:val="clear" w:color="auto" w:fill="auto"/>
            <w:hideMark/>
          </w:tcPr>
          <w:p w14:paraId="752FBCA4" w14:textId="77777777" w:rsidR="00DC75EB" w:rsidRPr="00777482" w:rsidRDefault="00DC75EB" w:rsidP="00DC75EB">
            <w:pPr>
              <w:spacing w:after="0" w:line="240" w:lineRule="auto"/>
              <w:contextualSpacing/>
              <w:rPr>
                <w:rFonts w:ascii="Times New Roman" w:eastAsia="Times New Roman" w:hAnsi="Times New Roman" w:cs="Times New Roman"/>
                <w:color w:val="000000"/>
                <w:lang w:val="en-US"/>
              </w:rPr>
            </w:pPr>
            <w:r w:rsidRPr="00777482">
              <w:rPr>
                <w:rFonts w:ascii="Times New Roman" w:eastAsia="Times New Roman" w:hAnsi="Times New Roman" w:cs="Times New Roman"/>
                <w:b/>
                <w:color w:val="000000"/>
              </w:rPr>
              <w:t>Содержание занятий:</w:t>
            </w:r>
            <w:r w:rsidRPr="00777482">
              <w:rPr>
                <w:rFonts w:ascii="Times New Roman" w:eastAsia="Times New Roman" w:hAnsi="Times New Roman" w:cs="Times New Roman"/>
                <w:color w:val="000000"/>
              </w:rPr>
              <w:br/>
              <w:t>1. Назначение, конструкции, схемы включения ресиверов.</w:t>
            </w:r>
            <w:r w:rsidRPr="00777482">
              <w:rPr>
                <w:rFonts w:ascii="Times New Roman" w:eastAsia="Times New Roman" w:hAnsi="Times New Roman" w:cs="Times New Roman"/>
                <w:color w:val="000000"/>
              </w:rPr>
              <w:br/>
              <w:t xml:space="preserve">Назначение, конструкции, схемы включения и подбор маслоотделителей, </w:t>
            </w:r>
            <w:proofErr w:type="spellStart"/>
            <w:r w:rsidRPr="00777482">
              <w:rPr>
                <w:rFonts w:ascii="Times New Roman" w:eastAsia="Times New Roman" w:hAnsi="Times New Roman" w:cs="Times New Roman"/>
                <w:color w:val="000000"/>
              </w:rPr>
              <w:t>маслособирателей</w:t>
            </w:r>
            <w:proofErr w:type="spellEnd"/>
            <w:r w:rsidRPr="00777482">
              <w:rPr>
                <w:rFonts w:ascii="Times New Roman" w:eastAsia="Times New Roman" w:hAnsi="Times New Roman" w:cs="Times New Roman"/>
                <w:color w:val="000000"/>
              </w:rPr>
              <w:t>, отделителей жидкости, воздухоотделителей, промежуточных сосудов, фильтров, насосов водяных, рассольных.</w:t>
            </w:r>
            <w:r w:rsidRPr="00777482">
              <w:rPr>
                <w:rFonts w:ascii="Times New Roman" w:eastAsia="Times New Roman" w:hAnsi="Times New Roman" w:cs="Times New Roman"/>
                <w:color w:val="000000"/>
              </w:rPr>
              <w:br/>
            </w:r>
            <w:proofErr w:type="spellStart"/>
            <w:r w:rsidRPr="00777482">
              <w:rPr>
                <w:rFonts w:ascii="Times New Roman" w:eastAsia="Times New Roman" w:hAnsi="Times New Roman" w:cs="Times New Roman"/>
                <w:color w:val="000000"/>
                <w:lang w:val="en-US"/>
              </w:rPr>
              <w:t>Запорные</w:t>
            </w:r>
            <w:proofErr w:type="spellEnd"/>
            <w:r w:rsidRPr="00777482">
              <w:rPr>
                <w:rFonts w:ascii="Times New Roman" w:eastAsia="Times New Roman" w:hAnsi="Times New Roman" w:cs="Times New Roman"/>
                <w:color w:val="000000"/>
                <w:lang w:val="en-US"/>
              </w:rPr>
              <w:t xml:space="preserve"> и </w:t>
            </w:r>
            <w:proofErr w:type="spellStart"/>
            <w:r w:rsidRPr="00777482">
              <w:rPr>
                <w:rFonts w:ascii="Times New Roman" w:eastAsia="Times New Roman" w:hAnsi="Times New Roman" w:cs="Times New Roman"/>
                <w:color w:val="000000"/>
                <w:lang w:val="en-US"/>
              </w:rPr>
              <w:t>регулирующие</w:t>
            </w:r>
            <w:proofErr w:type="spellEnd"/>
            <w:r w:rsidRPr="00777482">
              <w:rPr>
                <w:rFonts w:ascii="Times New Roman" w:eastAsia="Times New Roman" w:hAnsi="Times New Roman" w:cs="Times New Roman"/>
                <w:color w:val="000000"/>
                <w:lang w:val="en-US"/>
              </w:rPr>
              <w:t xml:space="preserve"> </w:t>
            </w:r>
            <w:proofErr w:type="spellStart"/>
            <w:r w:rsidRPr="00777482">
              <w:rPr>
                <w:rFonts w:ascii="Times New Roman" w:eastAsia="Times New Roman" w:hAnsi="Times New Roman" w:cs="Times New Roman"/>
                <w:color w:val="000000"/>
                <w:lang w:val="en-US"/>
              </w:rPr>
              <w:t>вентили</w:t>
            </w:r>
            <w:proofErr w:type="spellEnd"/>
            <w:r w:rsidRPr="00777482">
              <w:rPr>
                <w:rFonts w:ascii="Times New Roman" w:eastAsia="Times New Roman" w:hAnsi="Times New Roman" w:cs="Times New Roman"/>
                <w:color w:val="000000"/>
                <w:lang w:val="en-US"/>
              </w:rPr>
              <w:t xml:space="preserve">, </w:t>
            </w:r>
            <w:proofErr w:type="spellStart"/>
            <w:r w:rsidRPr="00777482">
              <w:rPr>
                <w:rFonts w:ascii="Times New Roman" w:eastAsia="Times New Roman" w:hAnsi="Times New Roman" w:cs="Times New Roman"/>
                <w:color w:val="000000"/>
                <w:lang w:val="en-US"/>
              </w:rPr>
              <w:t>обратные</w:t>
            </w:r>
            <w:proofErr w:type="spellEnd"/>
            <w:r w:rsidRPr="00777482">
              <w:rPr>
                <w:rFonts w:ascii="Times New Roman" w:eastAsia="Times New Roman" w:hAnsi="Times New Roman" w:cs="Times New Roman"/>
                <w:color w:val="000000"/>
                <w:lang w:val="en-US"/>
              </w:rPr>
              <w:t xml:space="preserve"> и </w:t>
            </w:r>
            <w:proofErr w:type="spellStart"/>
            <w:r w:rsidRPr="00777482">
              <w:rPr>
                <w:rFonts w:ascii="Times New Roman" w:eastAsia="Times New Roman" w:hAnsi="Times New Roman" w:cs="Times New Roman"/>
                <w:color w:val="000000"/>
                <w:lang w:val="en-US"/>
              </w:rPr>
              <w:t>предохранительные</w:t>
            </w:r>
            <w:proofErr w:type="spellEnd"/>
            <w:r w:rsidRPr="00777482">
              <w:rPr>
                <w:rFonts w:ascii="Times New Roman" w:eastAsia="Times New Roman" w:hAnsi="Times New Roman" w:cs="Times New Roman"/>
                <w:color w:val="000000"/>
                <w:lang w:val="en-US"/>
              </w:rPr>
              <w:t xml:space="preserve"> </w:t>
            </w:r>
            <w:proofErr w:type="spellStart"/>
            <w:r w:rsidRPr="00777482">
              <w:rPr>
                <w:rFonts w:ascii="Times New Roman" w:eastAsia="Times New Roman" w:hAnsi="Times New Roman" w:cs="Times New Roman"/>
                <w:color w:val="000000"/>
                <w:lang w:val="en-US"/>
              </w:rPr>
              <w:t>клапаны</w:t>
            </w:r>
            <w:proofErr w:type="spellEnd"/>
            <w:r w:rsidRPr="00777482">
              <w:rPr>
                <w:rFonts w:ascii="Times New Roman" w:eastAsia="Times New Roman" w:hAnsi="Times New Roman" w:cs="Times New Roman"/>
                <w:color w:val="000000"/>
                <w:lang w:val="en-US"/>
              </w:rPr>
              <w:t>.</w:t>
            </w:r>
          </w:p>
        </w:tc>
        <w:tc>
          <w:tcPr>
            <w:tcW w:w="1843" w:type="dxa"/>
            <w:tcBorders>
              <w:top w:val="single" w:sz="4" w:space="0" w:color="auto"/>
              <w:left w:val="nil"/>
              <w:bottom w:val="single" w:sz="4" w:space="0" w:color="auto"/>
              <w:right w:val="single" w:sz="4" w:space="0" w:color="auto"/>
            </w:tcBorders>
            <w:shd w:val="clear" w:color="auto" w:fill="auto"/>
            <w:hideMark/>
          </w:tcPr>
          <w:p w14:paraId="4364DE5B"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t>6</w:t>
            </w:r>
          </w:p>
        </w:tc>
        <w:tc>
          <w:tcPr>
            <w:tcW w:w="1843" w:type="dxa"/>
            <w:vMerge/>
            <w:tcBorders>
              <w:top w:val="single" w:sz="4" w:space="0" w:color="auto"/>
              <w:left w:val="nil"/>
              <w:bottom w:val="single" w:sz="4" w:space="0" w:color="auto"/>
              <w:right w:val="single" w:sz="4" w:space="0" w:color="auto"/>
            </w:tcBorders>
            <w:shd w:val="clear" w:color="auto" w:fill="auto"/>
            <w:noWrap/>
            <w:vAlign w:val="bottom"/>
            <w:hideMark/>
          </w:tcPr>
          <w:p w14:paraId="0FB32FCA" w14:textId="77777777" w:rsidR="00DC75EB" w:rsidRPr="00777482" w:rsidRDefault="00DC75EB" w:rsidP="00DC75EB">
            <w:pPr>
              <w:spacing w:after="0" w:line="240" w:lineRule="auto"/>
              <w:contextualSpacing/>
              <w:rPr>
                <w:rFonts w:ascii="Times New Roman" w:eastAsia="Times New Roman" w:hAnsi="Times New Roman" w:cs="Times New Roman"/>
                <w:color w:val="000000"/>
                <w:lang w:val="en-US"/>
              </w:rPr>
            </w:pPr>
          </w:p>
        </w:tc>
      </w:tr>
      <w:tr w:rsidR="00DC75EB" w:rsidRPr="00DC75EB" w14:paraId="5C1B6B46" w14:textId="77777777" w:rsidTr="00777482">
        <w:trPr>
          <w:trHeight w:val="556"/>
        </w:trPr>
        <w:tc>
          <w:tcPr>
            <w:tcW w:w="2757" w:type="dxa"/>
            <w:vMerge/>
            <w:tcBorders>
              <w:top w:val="single" w:sz="4" w:space="0" w:color="auto"/>
              <w:left w:val="single" w:sz="4" w:space="0" w:color="auto"/>
              <w:bottom w:val="single" w:sz="4" w:space="0" w:color="auto"/>
              <w:right w:val="single" w:sz="4" w:space="0" w:color="auto"/>
            </w:tcBorders>
            <w:shd w:val="clear" w:color="auto" w:fill="auto"/>
            <w:hideMark/>
          </w:tcPr>
          <w:p w14:paraId="0927E6A8"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lang w:val="en-US"/>
              </w:rPr>
            </w:pPr>
          </w:p>
        </w:tc>
        <w:tc>
          <w:tcPr>
            <w:tcW w:w="8578" w:type="dxa"/>
            <w:tcBorders>
              <w:top w:val="single" w:sz="4" w:space="0" w:color="auto"/>
              <w:left w:val="nil"/>
              <w:bottom w:val="single" w:sz="4" w:space="0" w:color="auto"/>
              <w:right w:val="single" w:sz="4" w:space="0" w:color="auto"/>
            </w:tcBorders>
            <w:shd w:val="clear" w:color="auto" w:fill="auto"/>
            <w:hideMark/>
          </w:tcPr>
          <w:p w14:paraId="5AC87CF8" w14:textId="77777777" w:rsidR="00DC75EB" w:rsidRPr="00777482" w:rsidRDefault="00DC75EB" w:rsidP="00DC75EB">
            <w:pPr>
              <w:spacing w:after="0" w:line="240" w:lineRule="auto"/>
              <w:contextualSpacing/>
              <w:rPr>
                <w:rFonts w:ascii="Times New Roman" w:eastAsia="Times New Roman" w:hAnsi="Times New Roman" w:cs="Times New Roman"/>
                <w:color w:val="000000"/>
                <w:lang w:val="en-US"/>
              </w:rPr>
            </w:pPr>
            <w:r w:rsidRPr="00777482">
              <w:rPr>
                <w:rFonts w:ascii="Times New Roman" w:eastAsia="Times New Roman" w:hAnsi="Times New Roman" w:cs="Times New Roman"/>
                <w:b/>
                <w:color w:val="000000"/>
              </w:rPr>
              <w:t>Практические занятия:</w:t>
            </w:r>
            <w:r w:rsidRPr="00777482">
              <w:rPr>
                <w:rFonts w:ascii="Times New Roman" w:eastAsia="Times New Roman" w:hAnsi="Times New Roman" w:cs="Times New Roman"/>
                <w:color w:val="000000"/>
              </w:rPr>
              <w:br/>
              <w:t>1. Расчет и подбор ресиверов.</w:t>
            </w:r>
            <w:r w:rsidRPr="00777482">
              <w:rPr>
                <w:rFonts w:ascii="Times New Roman" w:eastAsia="Times New Roman" w:hAnsi="Times New Roman" w:cs="Times New Roman"/>
                <w:color w:val="000000"/>
              </w:rPr>
              <w:br/>
              <w:t>2. Расчет и подбор маслоотделителей и маслосборников, отделителей жидкости.</w:t>
            </w:r>
            <w:r w:rsidRPr="00777482">
              <w:rPr>
                <w:rFonts w:ascii="Times New Roman" w:eastAsia="Times New Roman" w:hAnsi="Times New Roman" w:cs="Times New Roman"/>
                <w:color w:val="000000"/>
              </w:rPr>
              <w:br/>
              <w:t>3. Подбор регулирующих устройств и запорной арматуры.</w:t>
            </w:r>
            <w:r w:rsidRPr="00777482">
              <w:rPr>
                <w:rFonts w:ascii="Times New Roman" w:eastAsia="Times New Roman" w:hAnsi="Times New Roman" w:cs="Times New Roman"/>
                <w:color w:val="000000"/>
              </w:rPr>
              <w:br/>
            </w:r>
            <w:r w:rsidRPr="00777482">
              <w:rPr>
                <w:rFonts w:ascii="Times New Roman" w:eastAsia="Times New Roman" w:hAnsi="Times New Roman" w:cs="Times New Roman"/>
                <w:color w:val="000000"/>
              </w:rPr>
              <w:lastRenderedPageBreak/>
              <w:t>4. Методика определения диаметра трубопроводов различного назначения и их подбор.</w:t>
            </w:r>
            <w:r w:rsidRPr="00777482">
              <w:rPr>
                <w:rFonts w:ascii="Times New Roman" w:eastAsia="Times New Roman" w:hAnsi="Times New Roman" w:cs="Times New Roman"/>
                <w:color w:val="000000"/>
              </w:rPr>
              <w:br/>
            </w:r>
            <w:r w:rsidRPr="00777482">
              <w:rPr>
                <w:rFonts w:ascii="Times New Roman" w:eastAsia="Times New Roman" w:hAnsi="Times New Roman" w:cs="Times New Roman"/>
                <w:color w:val="000000"/>
                <w:lang w:val="en-US"/>
              </w:rPr>
              <w:t xml:space="preserve">5. </w:t>
            </w:r>
            <w:proofErr w:type="spellStart"/>
            <w:r w:rsidRPr="00777482">
              <w:rPr>
                <w:rFonts w:ascii="Times New Roman" w:eastAsia="Times New Roman" w:hAnsi="Times New Roman" w:cs="Times New Roman"/>
                <w:color w:val="000000"/>
                <w:lang w:val="en-US"/>
              </w:rPr>
              <w:t>Расчет</w:t>
            </w:r>
            <w:proofErr w:type="spellEnd"/>
            <w:r w:rsidRPr="00777482">
              <w:rPr>
                <w:rFonts w:ascii="Times New Roman" w:eastAsia="Times New Roman" w:hAnsi="Times New Roman" w:cs="Times New Roman"/>
                <w:color w:val="000000"/>
                <w:lang w:val="en-US"/>
              </w:rPr>
              <w:t xml:space="preserve"> </w:t>
            </w:r>
            <w:proofErr w:type="spellStart"/>
            <w:r w:rsidRPr="00777482">
              <w:rPr>
                <w:rFonts w:ascii="Times New Roman" w:eastAsia="Times New Roman" w:hAnsi="Times New Roman" w:cs="Times New Roman"/>
                <w:color w:val="000000"/>
                <w:lang w:val="en-US"/>
              </w:rPr>
              <w:t>диаметров</w:t>
            </w:r>
            <w:proofErr w:type="spellEnd"/>
            <w:r w:rsidRPr="00777482">
              <w:rPr>
                <w:rFonts w:ascii="Times New Roman" w:eastAsia="Times New Roman" w:hAnsi="Times New Roman" w:cs="Times New Roman"/>
                <w:color w:val="000000"/>
                <w:lang w:val="en-US"/>
              </w:rPr>
              <w:t xml:space="preserve"> </w:t>
            </w:r>
            <w:proofErr w:type="spellStart"/>
            <w:r w:rsidRPr="00777482">
              <w:rPr>
                <w:rFonts w:ascii="Times New Roman" w:eastAsia="Times New Roman" w:hAnsi="Times New Roman" w:cs="Times New Roman"/>
                <w:color w:val="000000"/>
                <w:lang w:val="en-US"/>
              </w:rPr>
              <w:t>трубопроводов</w:t>
            </w:r>
            <w:proofErr w:type="spellEnd"/>
          </w:p>
        </w:tc>
        <w:tc>
          <w:tcPr>
            <w:tcW w:w="1843" w:type="dxa"/>
            <w:tcBorders>
              <w:top w:val="single" w:sz="4" w:space="0" w:color="auto"/>
              <w:left w:val="nil"/>
              <w:bottom w:val="single" w:sz="4" w:space="0" w:color="auto"/>
              <w:right w:val="single" w:sz="4" w:space="0" w:color="auto"/>
            </w:tcBorders>
            <w:shd w:val="clear" w:color="auto" w:fill="auto"/>
            <w:hideMark/>
          </w:tcPr>
          <w:p w14:paraId="586F09F0"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lastRenderedPageBreak/>
              <w:t>6</w:t>
            </w:r>
          </w:p>
        </w:tc>
        <w:tc>
          <w:tcPr>
            <w:tcW w:w="1843" w:type="dxa"/>
            <w:vMerge/>
            <w:tcBorders>
              <w:top w:val="single" w:sz="4" w:space="0" w:color="auto"/>
              <w:left w:val="nil"/>
              <w:bottom w:val="single" w:sz="4" w:space="0" w:color="auto"/>
              <w:right w:val="single" w:sz="4" w:space="0" w:color="auto"/>
            </w:tcBorders>
            <w:shd w:val="clear" w:color="auto" w:fill="auto"/>
            <w:noWrap/>
            <w:vAlign w:val="bottom"/>
            <w:hideMark/>
          </w:tcPr>
          <w:p w14:paraId="36DD1FD8" w14:textId="77777777" w:rsidR="00DC75EB" w:rsidRPr="00777482" w:rsidRDefault="00DC75EB" w:rsidP="00DC75EB">
            <w:pPr>
              <w:spacing w:after="0" w:line="240" w:lineRule="auto"/>
              <w:contextualSpacing/>
              <w:rPr>
                <w:rFonts w:ascii="Times New Roman" w:eastAsia="Times New Roman" w:hAnsi="Times New Roman" w:cs="Times New Roman"/>
                <w:color w:val="000000"/>
                <w:lang w:val="en-US"/>
              </w:rPr>
            </w:pPr>
          </w:p>
        </w:tc>
      </w:tr>
      <w:tr w:rsidR="00777482" w:rsidRPr="00DC75EB" w14:paraId="12EED985" w14:textId="77777777" w:rsidTr="00777482">
        <w:trPr>
          <w:trHeight w:val="138"/>
        </w:trPr>
        <w:tc>
          <w:tcPr>
            <w:tcW w:w="11335" w:type="dxa"/>
            <w:gridSpan w:val="2"/>
            <w:tcBorders>
              <w:top w:val="single" w:sz="4" w:space="0" w:color="auto"/>
              <w:left w:val="single" w:sz="4" w:space="0" w:color="auto"/>
              <w:bottom w:val="single" w:sz="4" w:space="0" w:color="auto"/>
              <w:right w:val="single" w:sz="4" w:space="0" w:color="auto"/>
            </w:tcBorders>
          </w:tcPr>
          <w:p w14:paraId="2BE2ED19" w14:textId="7D204D5B" w:rsidR="00777482" w:rsidRPr="00777482" w:rsidRDefault="00777482" w:rsidP="00777482">
            <w:pPr>
              <w:spacing w:after="0" w:line="240" w:lineRule="auto"/>
              <w:contextualSpacing/>
              <w:rPr>
                <w:rFonts w:ascii="Times New Roman" w:eastAsia="Times New Roman" w:hAnsi="Times New Roman" w:cs="Times New Roman"/>
                <w:b/>
                <w:color w:val="000000"/>
              </w:rPr>
            </w:pPr>
            <w:r>
              <w:rPr>
                <w:rFonts w:ascii="Times New Roman" w:hAnsi="Times New Roman"/>
                <w:b/>
              </w:rPr>
              <w:t>Промежуточная аттестация</w:t>
            </w:r>
          </w:p>
        </w:tc>
        <w:tc>
          <w:tcPr>
            <w:tcW w:w="1843" w:type="dxa"/>
            <w:tcBorders>
              <w:top w:val="single" w:sz="4" w:space="0" w:color="auto"/>
              <w:left w:val="nil"/>
              <w:bottom w:val="single" w:sz="4" w:space="0" w:color="auto"/>
              <w:right w:val="single" w:sz="4" w:space="0" w:color="auto"/>
            </w:tcBorders>
            <w:shd w:val="clear" w:color="auto" w:fill="auto"/>
          </w:tcPr>
          <w:p w14:paraId="3BAE9646" w14:textId="7FEDA945" w:rsidR="00777482" w:rsidRPr="004B3A6C" w:rsidRDefault="004B3A6C" w:rsidP="00777482">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843" w:type="dxa"/>
            <w:tcBorders>
              <w:top w:val="single" w:sz="4" w:space="0" w:color="auto"/>
              <w:left w:val="nil"/>
              <w:bottom w:val="single" w:sz="4" w:space="0" w:color="auto"/>
              <w:right w:val="single" w:sz="4" w:space="0" w:color="auto"/>
            </w:tcBorders>
            <w:shd w:val="clear" w:color="auto" w:fill="auto"/>
            <w:noWrap/>
            <w:vAlign w:val="bottom"/>
          </w:tcPr>
          <w:p w14:paraId="33C7CC21" w14:textId="77777777" w:rsidR="00777482" w:rsidRPr="00777482" w:rsidRDefault="00777482" w:rsidP="00777482">
            <w:pPr>
              <w:spacing w:after="0" w:line="240" w:lineRule="auto"/>
              <w:contextualSpacing/>
              <w:rPr>
                <w:rFonts w:ascii="Times New Roman" w:eastAsia="Times New Roman" w:hAnsi="Times New Roman" w:cs="Times New Roman"/>
                <w:color w:val="000000"/>
                <w:lang w:val="en-US"/>
              </w:rPr>
            </w:pPr>
          </w:p>
        </w:tc>
      </w:tr>
      <w:tr w:rsidR="00777482" w:rsidRPr="00DC75EB" w14:paraId="04B358B3" w14:textId="77777777" w:rsidTr="00777482">
        <w:trPr>
          <w:trHeight w:val="299"/>
        </w:trPr>
        <w:tc>
          <w:tcPr>
            <w:tcW w:w="11335" w:type="dxa"/>
            <w:gridSpan w:val="2"/>
            <w:tcBorders>
              <w:top w:val="single" w:sz="4" w:space="0" w:color="auto"/>
              <w:left w:val="single" w:sz="4" w:space="0" w:color="auto"/>
              <w:bottom w:val="single" w:sz="4" w:space="0" w:color="auto"/>
              <w:right w:val="single" w:sz="4" w:space="0" w:color="auto"/>
            </w:tcBorders>
          </w:tcPr>
          <w:p w14:paraId="34C52EDB" w14:textId="5B44A4E0" w:rsidR="00777482" w:rsidRPr="00777482" w:rsidRDefault="00777482" w:rsidP="00777482">
            <w:pPr>
              <w:spacing w:after="0" w:line="240" w:lineRule="auto"/>
              <w:contextualSpacing/>
              <w:rPr>
                <w:rFonts w:ascii="Times New Roman" w:eastAsia="Times New Roman" w:hAnsi="Times New Roman" w:cs="Times New Roman"/>
                <w:b/>
                <w:color w:val="000000"/>
              </w:rPr>
            </w:pPr>
            <w:r>
              <w:rPr>
                <w:rFonts w:ascii="Times New Roman" w:hAnsi="Times New Roman"/>
                <w:b/>
                <w:bCs/>
              </w:rPr>
              <w:t>Всего:</w:t>
            </w:r>
          </w:p>
        </w:tc>
        <w:tc>
          <w:tcPr>
            <w:tcW w:w="1843" w:type="dxa"/>
            <w:tcBorders>
              <w:top w:val="single" w:sz="4" w:space="0" w:color="auto"/>
              <w:left w:val="nil"/>
              <w:bottom w:val="single" w:sz="4" w:space="0" w:color="auto"/>
              <w:right w:val="single" w:sz="4" w:space="0" w:color="auto"/>
            </w:tcBorders>
            <w:shd w:val="clear" w:color="auto" w:fill="auto"/>
          </w:tcPr>
          <w:p w14:paraId="0BA3483A" w14:textId="0C1CE2F5" w:rsidR="00777482" w:rsidRPr="004B3A6C" w:rsidRDefault="004B3A6C" w:rsidP="00777482">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76</w:t>
            </w:r>
          </w:p>
        </w:tc>
        <w:tc>
          <w:tcPr>
            <w:tcW w:w="1843" w:type="dxa"/>
            <w:tcBorders>
              <w:top w:val="single" w:sz="4" w:space="0" w:color="auto"/>
              <w:left w:val="nil"/>
              <w:bottom w:val="single" w:sz="4" w:space="0" w:color="auto"/>
              <w:right w:val="single" w:sz="4" w:space="0" w:color="auto"/>
            </w:tcBorders>
            <w:shd w:val="clear" w:color="auto" w:fill="auto"/>
            <w:noWrap/>
            <w:vAlign w:val="bottom"/>
          </w:tcPr>
          <w:p w14:paraId="1216832F" w14:textId="77777777" w:rsidR="00777482" w:rsidRPr="00777482" w:rsidRDefault="00777482" w:rsidP="00777482">
            <w:pPr>
              <w:spacing w:after="0" w:line="240" w:lineRule="auto"/>
              <w:contextualSpacing/>
              <w:rPr>
                <w:rFonts w:ascii="Times New Roman" w:eastAsia="Times New Roman" w:hAnsi="Times New Roman" w:cs="Times New Roman"/>
                <w:color w:val="000000"/>
                <w:lang w:val="en-US"/>
              </w:rPr>
            </w:pPr>
          </w:p>
        </w:tc>
      </w:tr>
    </w:tbl>
    <w:p w14:paraId="22EF330D" w14:textId="77777777" w:rsidR="00DC75EB" w:rsidRPr="00DC75EB" w:rsidRDefault="00DC75EB" w:rsidP="00DC75EB">
      <w:pPr>
        <w:spacing w:after="0" w:line="240" w:lineRule="auto"/>
        <w:contextualSpacing/>
        <w:rPr>
          <w:rFonts w:ascii="Calibri" w:eastAsia="Times New Roman" w:hAnsi="Calibri" w:cs="Times New Roman"/>
          <w:lang w:eastAsia="ru-RU"/>
        </w:rPr>
      </w:pPr>
    </w:p>
    <w:p w14:paraId="4D862C4C" w14:textId="77777777" w:rsidR="00DC75EB" w:rsidRPr="00DC75EB" w:rsidRDefault="00DC75EB" w:rsidP="00DC75EB">
      <w:pPr>
        <w:spacing w:after="0" w:line="240" w:lineRule="auto"/>
        <w:contextualSpacing/>
        <w:rPr>
          <w:rFonts w:ascii="Calibri" w:eastAsia="Times New Roman" w:hAnsi="Calibri" w:cs="Times New Roman"/>
          <w:lang w:eastAsia="ru-RU"/>
        </w:rPr>
      </w:pPr>
      <w:r w:rsidRPr="00DC75EB">
        <w:rPr>
          <w:rFonts w:ascii="Calibri" w:eastAsia="Times New Roman" w:hAnsi="Calibri" w:cs="Times New Roman"/>
          <w:lang w:eastAsia="ru-RU"/>
        </w:rPr>
        <w:br w:type="page"/>
      </w:r>
    </w:p>
    <w:p w14:paraId="2F5E50C1" w14:textId="77777777" w:rsidR="00DC75EB" w:rsidRPr="00DC75EB" w:rsidRDefault="00DC75EB" w:rsidP="00DC75EB">
      <w:pPr>
        <w:spacing w:after="0" w:line="240" w:lineRule="auto"/>
        <w:contextualSpacing/>
        <w:rPr>
          <w:rFonts w:ascii="Times New Roman" w:eastAsia="Times New Roman" w:hAnsi="Times New Roman" w:cs="Times New Roman"/>
          <w:sz w:val="24"/>
          <w:szCs w:val="24"/>
          <w:lang w:eastAsia="ru-RU"/>
        </w:rPr>
        <w:sectPr w:rsidR="00DC75EB" w:rsidRPr="00DC75EB" w:rsidSect="00600D3E">
          <w:pgSz w:w="16840" w:h="11907" w:orient="landscape"/>
          <w:pgMar w:top="1134" w:right="1134" w:bottom="1134" w:left="1134" w:header="709" w:footer="709" w:gutter="0"/>
          <w:cols w:space="720"/>
        </w:sectPr>
      </w:pPr>
    </w:p>
    <w:p w14:paraId="504CBA3A" w14:textId="51290133" w:rsidR="00DC75EB" w:rsidRPr="00DC75EB" w:rsidRDefault="00DC75EB" w:rsidP="00777482">
      <w:pPr>
        <w:keepNext/>
        <w:spacing w:after="0" w:line="240" w:lineRule="auto"/>
        <w:contextualSpacing/>
        <w:jc w:val="center"/>
        <w:outlineLvl w:val="0"/>
        <w:rPr>
          <w:rFonts w:ascii="Times New Roman" w:eastAsia="Times New Roman" w:hAnsi="Times New Roman" w:cs="Times New Roman"/>
          <w:b/>
          <w:bCs/>
          <w:kern w:val="32"/>
          <w:sz w:val="24"/>
          <w:szCs w:val="24"/>
          <w:lang w:eastAsia="ru-RU"/>
        </w:rPr>
      </w:pPr>
      <w:r w:rsidRPr="00DC75EB">
        <w:rPr>
          <w:rFonts w:ascii="Times New Roman" w:eastAsia="Times New Roman" w:hAnsi="Times New Roman" w:cs="Times New Roman"/>
          <w:b/>
          <w:bCs/>
          <w:kern w:val="32"/>
          <w:sz w:val="24"/>
          <w:szCs w:val="24"/>
          <w:lang w:eastAsia="ru-RU"/>
        </w:rPr>
        <w:lastRenderedPageBreak/>
        <w:t>3. УСЛОВИЯ РЕАЛИАЦИЯ УЧЕБНОЙ ДИСЦИПЛИНЫ</w:t>
      </w:r>
    </w:p>
    <w:p w14:paraId="2A91332A" w14:textId="77777777" w:rsidR="00DC75EB" w:rsidRPr="00DC75EB" w:rsidRDefault="00DC75EB" w:rsidP="00DC75EB">
      <w:pPr>
        <w:keepNext/>
        <w:spacing w:after="0" w:line="240" w:lineRule="auto"/>
        <w:ind w:firstLine="709"/>
        <w:contextualSpacing/>
        <w:jc w:val="both"/>
        <w:outlineLvl w:val="0"/>
        <w:rPr>
          <w:rFonts w:ascii="Times New Roman" w:eastAsia="Times New Roman" w:hAnsi="Times New Roman" w:cs="Times New Roman"/>
          <w:bCs/>
          <w:i/>
          <w:kern w:val="32"/>
          <w:sz w:val="24"/>
          <w:szCs w:val="24"/>
          <w:lang w:eastAsia="ru-RU"/>
        </w:rPr>
      </w:pPr>
    </w:p>
    <w:p w14:paraId="1F64A1E9" w14:textId="77777777" w:rsidR="00DC75EB" w:rsidRPr="00DC75EB" w:rsidRDefault="00DC75EB" w:rsidP="00DC75EB">
      <w:pPr>
        <w:spacing w:after="0" w:line="240" w:lineRule="auto"/>
        <w:ind w:firstLine="709"/>
        <w:contextualSpacing/>
        <w:jc w:val="both"/>
        <w:outlineLvl w:val="0"/>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3.1. Для реализации программы учебной дисциплины должны быть предусмотрены следующие специальные помещения:</w:t>
      </w:r>
    </w:p>
    <w:p w14:paraId="72A41E57" w14:textId="77777777" w:rsidR="00DC75EB" w:rsidRPr="002D6BC8" w:rsidRDefault="00DC75EB" w:rsidP="00DC75EB">
      <w:pPr>
        <w:suppressAutoHyphens/>
        <w:autoSpaceDE w:val="0"/>
        <w:autoSpaceDN w:val="0"/>
        <w:adjustRightInd w:val="0"/>
        <w:spacing w:after="0" w:line="240" w:lineRule="auto"/>
        <w:ind w:firstLine="709"/>
        <w:contextualSpacing/>
        <w:jc w:val="both"/>
        <w:rPr>
          <w:rFonts w:ascii="Times New Roman" w:hAnsi="Times New Roman"/>
          <w:bCs/>
          <w:sz w:val="24"/>
          <w:szCs w:val="24"/>
        </w:rPr>
      </w:pPr>
      <w:bookmarkStart w:id="67" w:name="_Hlk115449187"/>
      <w:r w:rsidRPr="002D6BC8">
        <w:rPr>
          <w:rFonts w:ascii="Times New Roman" w:hAnsi="Times New Roman"/>
          <w:bCs/>
          <w:sz w:val="24"/>
          <w:szCs w:val="24"/>
        </w:rPr>
        <w:t>Кабинет «Промышленное холодильное и морозильное оборудование»,</w:t>
      </w:r>
    </w:p>
    <w:p w14:paraId="1D2CE060" w14:textId="77777777" w:rsidR="00DC75EB" w:rsidRPr="00DC75EB" w:rsidRDefault="00DC75EB" w:rsidP="00DC75EB">
      <w:pPr>
        <w:suppressAutoHyphens/>
        <w:spacing w:after="0" w:line="240" w:lineRule="auto"/>
        <w:ind w:firstLine="709"/>
        <w:contextualSpacing/>
        <w:jc w:val="both"/>
        <w:rPr>
          <w:rFonts w:ascii="Times New Roman" w:hAnsi="Times New Roman"/>
          <w:bCs/>
          <w:sz w:val="24"/>
          <w:szCs w:val="24"/>
        </w:rPr>
      </w:pPr>
      <w:r w:rsidRPr="00DC75EB">
        <w:rPr>
          <w:rFonts w:ascii="Times New Roman" w:hAnsi="Times New Roman"/>
          <w:sz w:val="24"/>
          <w:szCs w:val="24"/>
        </w:rPr>
        <w:t>оснащенный о</w:t>
      </w:r>
      <w:r w:rsidRPr="00DC75EB">
        <w:rPr>
          <w:rFonts w:ascii="Times New Roman" w:hAnsi="Times New Roman"/>
          <w:bCs/>
          <w:sz w:val="24"/>
          <w:szCs w:val="24"/>
        </w:rPr>
        <w:t xml:space="preserve">борудованием: </w:t>
      </w:r>
    </w:p>
    <w:p w14:paraId="5DA88496" w14:textId="77777777" w:rsidR="00DC75EB" w:rsidRPr="00DC75EB" w:rsidRDefault="00DC75EB">
      <w:pPr>
        <w:numPr>
          <w:ilvl w:val="0"/>
          <w:numId w:val="42"/>
        </w:numPr>
        <w:suppressAutoHyphens/>
        <w:spacing w:after="0" w:line="240" w:lineRule="auto"/>
        <w:contextualSpacing/>
        <w:jc w:val="both"/>
        <w:rPr>
          <w:rFonts w:ascii="Times New Roman" w:hAnsi="Times New Roman"/>
          <w:bCs/>
          <w:sz w:val="24"/>
          <w:szCs w:val="24"/>
        </w:rPr>
      </w:pPr>
      <w:r w:rsidRPr="00DC75EB">
        <w:rPr>
          <w:rFonts w:ascii="Times New Roman" w:hAnsi="Times New Roman"/>
          <w:bCs/>
          <w:sz w:val="24"/>
          <w:szCs w:val="24"/>
        </w:rPr>
        <w:t xml:space="preserve">посадочными местами по количеству обучающихся; </w:t>
      </w:r>
    </w:p>
    <w:p w14:paraId="24F353CC" w14:textId="77777777" w:rsidR="00DC75EB" w:rsidRPr="00DC75EB" w:rsidRDefault="00DC75EB">
      <w:pPr>
        <w:numPr>
          <w:ilvl w:val="0"/>
          <w:numId w:val="42"/>
        </w:numPr>
        <w:suppressAutoHyphens/>
        <w:spacing w:after="0" w:line="240" w:lineRule="auto"/>
        <w:contextualSpacing/>
        <w:jc w:val="both"/>
        <w:rPr>
          <w:rFonts w:ascii="Times New Roman" w:hAnsi="Times New Roman"/>
          <w:sz w:val="24"/>
          <w:szCs w:val="24"/>
        </w:rPr>
      </w:pPr>
      <w:r w:rsidRPr="00DC75EB">
        <w:rPr>
          <w:rFonts w:ascii="Times New Roman" w:hAnsi="Times New Roman"/>
          <w:sz w:val="24"/>
          <w:szCs w:val="24"/>
        </w:rPr>
        <w:t xml:space="preserve">рабочим местом преподавателя, доской учебной; </w:t>
      </w:r>
    </w:p>
    <w:p w14:paraId="25E282C4" w14:textId="77777777" w:rsidR="00DC75EB" w:rsidRPr="00DC75EB" w:rsidRDefault="00DC75EB">
      <w:pPr>
        <w:numPr>
          <w:ilvl w:val="0"/>
          <w:numId w:val="42"/>
        </w:numPr>
        <w:suppressAutoHyphens/>
        <w:spacing w:after="0" w:line="240" w:lineRule="auto"/>
        <w:contextualSpacing/>
        <w:jc w:val="both"/>
        <w:rPr>
          <w:rFonts w:ascii="Times New Roman" w:hAnsi="Times New Roman"/>
          <w:sz w:val="24"/>
          <w:szCs w:val="24"/>
        </w:rPr>
      </w:pPr>
      <w:r w:rsidRPr="00DC75EB">
        <w:rPr>
          <w:rFonts w:ascii="Times New Roman" w:hAnsi="Times New Roman"/>
          <w:sz w:val="24"/>
          <w:szCs w:val="24"/>
        </w:rPr>
        <w:t xml:space="preserve">дидактическими пособиями по разделам дисциплины «Циклы холодильных машин», «Основное оборудование холодильных машин», «Вспомогательное оборудование холодильных машин»; </w:t>
      </w:r>
    </w:p>
    <w:p w14:paraId="7DBF61E1" w14:textId="77777777" w:rsidR="00DC75EB" w:rsidRPr="00DC75EB" w:rsidRDefault="00DC75EB">
      <w:pPr>
        <w:numPr>
          <w:ilvl w:val="0"/>
          <w:numId w:val="42"/>
        </w:numPr>
        <w:suppressAutoHyphens/>
        <w:spacing w:after="0" w:line="240" w:lineRule="auto"/>
        <w:contextualSpacing/>
        <w:jc w:val="both"/>
        <w:rPr>
          <w:rFonts w:ascii="Times New Roman" w:hAnsi="Times New Roman"/>
          <w:sz w:val="24"/>
          <w:szCs w:val="24"/>
        </w:rPr>
      </w:pPr>
      <w:r w:rsidRPr="00DC75EB">
        <w:rPr>
          <w:rFonts w:ascii="Times New Roman" w:hAnsi="Times New Roman"/>
          <w:sz w:val="24"/>
          <w:szCs w:val="24"/>
        </w:rPr>
        <w:t xml:space="preserve">программным обеспечением; видеофильмами; </w:t>
      </w:r>
    </w:p>
    <w:p w14:paraId="321AFC49" w14:textId="77777777" w:rsidR="00DC75EB" w:rsidRPr="00DC75EB" w:rsidRDefault="00DC75EB">
      <w:pPr>
        <w:numPr>
          <w:ilvl w:val="0"/>
          <w:numId w:val="42"/>
        </w:numPr>
        <w:suppressAutoHyphens/>
        <w:spacing w:after="0" w:line="240" w:lineRule="auto"/>
        <w:contextualSpacing/>
        <w:jc w:val="both"/>
        <w:rPr>
          <w:rFonts w:ascii="Times New Roman" w:hAnsi="Times New Roman"/>
          <w:sz w:val="24"/>
          <w:szCs w:val="24"/>
        </w:rPr>
      </w:pPr>
      <w:r w:rsidRPr="00DC75EB">
        <w:rPr>
          <w:rFonts w:ascii="Times New Roman" w:hAnsi="Times New Roman"/>
          <w:sz w:val="24"/>
          <w:szCs w:val="24"/>
        </w:rPr>
        <w:t>техническими средствами обучения – видеооборудованием (мультимедийный проектор с экраном или телевизор, или интерактивная доска), экраном, проектором.</w:t>
      </w:r>
    </w:p>
    <w:bookmarkEnd w:id="67"/>
    <w:p w14:paraId="504D469F" w14:textId="77777777" w:rsidR="00DC75EB" w:rsidRPr="00DC75EB" w:rsidRDefault="00DC75EB" w:rsidP="00DC75EB">
      <w:pPr>
        <w:spacing w:after="0" w:line="240" w:lineRule="auto"/>
        <w:contextualSpacing/>
        <w:jc w:val="both"/>
        <w:rPr>
          <w:rFonts w:ascii="Times New Roman" w:eastAsia="Times New Roman" w:hAnsi="Times New Roman" w:cs="Times New Roman"/>
          <w:bCs/>
          <w:sz w:val="24"/>
          <w:szCs w:val="24"/>
          <w:lang w:eastAsia="ru-RU"/>
        </w:rPr>
      </w:pPr>
    </w:p>
    <w:p w14:paraId="3F9B3441" w14:textId="77777777" w:rsidR="00DC75EB" w:rsidRPr="00DC75EB" w:rsidRDefault="00DC75EB" w:rsidP="00DC75EB">
      <w:pPr>
        <w:spacing w:after="0" w:line="240" w:lineRule="auto"/>
        <w:ind w:firstLine="709"/>
        <w:contextualSpacing/>
        <w:jc w:val="both"/>
        <w:outlineLvl w:val="0"/>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3.2. Информационное обеспечение реализации программы</w:t>
      </w:r>
    </w:p>
    <w:p w14:paraId="40306A12" w14:textId="4113AAF6" w:rsidR="00DC75EB" w:rsidRPr="00DC75EB" w:rsidRDefault="00777482" w:rsidP="00DC75EB">
      <w:pPr>
        <w:suppressAutoHyphens/>
        <w:spacing w:after="0" w:line="240" w:lineRule="auto"/>
        <w:ind w:firstLine="709"/>
        <w:contextualSpacing/>
        <w:jc w:val="both"/>
        <w:rPr>
          <w:rFonts w:ascii="Times New Roman" w:eastAsia="Times New Roman" w:hAnsi="Times New Roman" w:cs="Times New Roman"/>
          <w:bCs/>
          <w:sz w:val="24"/>
          <w:szCs w:val="24"/>
          <w:lang w:eastAsia="ru-RU"/>
        </w:rPr>
      </w:pPr>
      <w:r w:rsidRPr="00777482">
        <w:rPr>
          <w:rFonts w:ascii="Times New Roman" w:eastAsia="Times New Roman" w:hAnsi="Times New Roman" w:cs="Times New Roman"/>
          <w:bCs/>
          <w:sz w:val="24"/>
          <w:szCs w:val="24"/>
          <w:lang w:eastAsia="ru-RU"/>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w:t>
      </w:r>
      <w:r>
        <w:rPr>
          <w:rFonts w:ascii="Times New Roman" w:eastAsia="Times New Roman" w:hAnsi="Times New Roman" w:cs="Times New Roman"/>
          <w:bCs/>
          <w:sz w:val="24"/>
          <w:szCs w:val="24"/>
          <w:lang w:eastAsia="ru-RU"/>
        </w:rPr>
        <w:br/>
      </w:r>
      <w:r w:rsidRPr="00777482">
        <w:rPr>
          <w:rFonts w:ascii="Times New Roman" w:eastAsia="Times New Roman" w:hAnsi="Times New Roman" w:cs="Times New Roman"/>
          <w:bCs/>
          <w:sz w:val="24"/>
          <w:szCs w:val="24"/>
          <w:lang w:eastAsia="ru-RU"/>
        </w:rPr>
        <w:t>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r w:rsidR="00DC75EB" w:rsidRPr="00DC75EB">
        <w:rPr>
          <w:rFonts w:ascii="Times New Roman" w:eastAsia="Times New Roman" w:hAnsi="Times New Roman" w:cs="Times New Roman"/>
          <w:bCs/>
          <w:sz w:val="24"/>
          <w:szCs w:val="24"/>
          <w:lang w:eastAsia="ru-RU"/>
        </w:rPr>
        <w:t>.</w:t>
      </w:r>
    </w:p>
    <w:p w14:paraId="76C62851" w14:textId="77777777" w:rsidR="00DC75EB" w:rsidRPr="00DC75EB" w:rsidRDefault="00DC75EB" w:rsidP="00DC75EB">
      <w:pPr>
        <w:spacing w:after="0" w:line="240" w:lineRule="auto"/>
        <w:ind w:firstLine="709"/>
        <w:contextualSpacing/>
        <w:rPr>
          <w:rFonts w:ascii="Times New Roman" w:eastAsia="Times New Roman" w:hAnsi="Times New Roman" w:cs="Times New Roman"/>
          <w:b/>
          <w:sz w:val="24"/>
          <w:szCs w:val="24"/>
          <w:lang w:eastAsia="ru-RU"/>
        </w:rPr>
      </w:pPr>
    </w:p>
    <w:p w14:paraId="2B0595D3" w14:textId="77777777" w:rsidR="00DC75EB" w:rsidRPr="00DC75EB" w:rsidRDefault="00DC75EB" w:rsidP="00777482">
      <w:pPr>
        <w:spacing w:after="0" w:line="240" w:lineRule="auto"/>
        <w:ind w:firstLine="708"/>
        <w:contextualSpacing/>
        <w:jc w:val="both"/>
        <w:rPr>
          <w:rFonts w:ascii="Times New Roman" w:hAnsi="Times New Roman" w:cs="Times New Roman"/>
          <w:b/>
          <w:bCs/>
          <w:sz w:val="24"/>
          <w:szCs w:val="24"/>
        </w:rPr>
      </w:pPr>
      <w:r w:rsidRPr="00DC75EB">
        <w:rPr>
          <w:rFonts w:ascii="Times New Roman" w:hAnsi="Times New Roman" w:cs="Times New Roman"/>
          <w:b/>
          <w:bCs/>
          <w:sz w:val="24"/>
          <w:szCs w:val="24"/>
        </w:rPr>
        <w:t>3.2.1. Основные печатные издания</w:t>
      </w:r>
    </w:p>
    <w:p w14:paraId="105196CC" w14:textId="77777777" w:rsidR="00DC75EB" w:rsidRPr="00DC75EB" w:rsidRDefault="00DC75EB" w:rsidP="00777482">
      <w:pPr>
        <w:spacing w:after="0" w:line="240" w:lineRule="auto"/>
        <w:ind w:firstLine="708"/>
        <w:contextualSpacing/>
        <w:jc w:val="both"/>
        <w:rPr>
          <w:rFonts w:ascii="Times New Roman" w:hAnsi="Times New Roman" w:cs="Times New Roman"/>
          <w:sz w:val="24"/>
          <w:szCs w:val="24"/>
        </w:rPr>
      </w:pPr>
      <w:r w:rsidRPr="00DC75EB">
        <w:rPr>
          <w:rFonts w:ascii="Times New Roman" w:hAnsi="Times New Roman" w:cs="Times New Roman"/>
          <w:sz w:val="24"/>
          <w:szCs w:val="24"/>
        </w:rPr>
        <w:t xml:space="preserve">1. Кузовкин, В. А. Электротехника и электроника: учебник для среднего профессионального образования / В. А. Кузовкин, В. В. Филатов. — Москва: Издательство </w:t>
      </w:r>
      <w:proofErr w:type="spellStart"/>
      <w:r w:rsidRPr="00DC75EB">
        <w:rPr>
          <w:rFonts w:ascii="Times New Roman" w:hAnsi="Times New Roman" w:cs="Times New Roman"/>
          <w:sz w:val="24"/>
          <w:szCs w:val="24"/>
        </w:rPr>
        <w:t>Юрайт</w:t>
      </w:r>
      <w:proofErr w:type="spellEnd"/>
      <w:r w:rsidRPr="00DC75EB">
        <w:rPr>
          <w:rFonts w:ascii="Times New Roman" w:hAnsi="Times New Roman" w:cs="Times New Roman"/>
          <w:sz w:val="24"/>
          <w:szCs w:val="24"/>
        </w:rPr>
        <w:t xml:space="preserve">, 2021. — 431 с. </w:t>
      </w:r>
    </w:p>
    <w:p w14:paraId="2512CD1A" w14:textId="1615332B" w:rsidR="00DC75EB" w:rsidRPr="00DC75EB" w:rsidRDefault="00DC75EB" w:rsidP="00777482">
      <w:pPr>
        <w:spacing w:after="0" w:line="240" w:lineRule="auto"/>
        <w:ind w:firstLine="708"/>
        <w:contextualSpacing/>
        <w:jc w:val="both"/>
        <w:rPr>
          <w:rFonts w:ascii="Times New Roman" w:hAnsi="Times New Roman" w:cs="Times New Roman"/>
          <w:sz w:val="24"/>
          <w:szCs w:val="24"/>
        </w:rPr>
      </w:pPr>
      <w:r w:rsidRPr="00DC75EB">
        <w:rPr>
          <w:rFonts w:ascii="Times New Roman" w:hAnsi="Times New Roman" w:cs="Times New Roman"/>
          <w:sz w:val="24"/>
          <w:szCs w:val="24"/>
        </w:rPr>
        <w:t xml:space="preserve">2. </w:t>
      </w:r>
      <w:bookmarkStart w:id="68" w:name="_Hlk111218674"/>
      <w:proofErr w:type="spellStart"/>
      <w:r w:rsidRPr="00DC75EB">
        <w:rPr>
          <w:rFonts w:ascii="Times New Roman" w:hAnsi="Times New Roman" w:cs="Times New Roman"/>
          <w:sz w:val="24"/>
          <w:szCs w:val="24"/>
        </w:rPr>
        <w:t>Лоторейчук</w:t>
      </w:r>
      <w:proofErr w:type="spellEnd"/>
      <w:r w:rsidRPr="00DC75EB">
        <w:rPr>
          <w:rFonts w:ascii="Times New Roman" w:hAnsi="Times New Roman" w:cs="Times New Roman"/>
          <w:sz w:val="24"/>
          <w:szCs w:val="24"/>
        </w:rPr>
        <w:t xml:space="preserve">, Е. А. Теоретические основы электротехники: учебник / Е.А. </w:t>
      </w:r>
      <w:proofErr w:type="spellStart"/>
      <w:r w:rsidRPr="00DC75EB">
        <w:rPr>
          <w:rFonts w:ascii="Times New Roman" w:hAnsi="Times New Roman" w:cs="Times New Roman"/>
          <w:sz w:val="24"/>
          <w:szCs w:val="24"/>
        </w:rPr>
        <w:t>Лоторейчук</w:t>
      </w:r>
      <w:proofErr w:type="spellEnd"/>
      <w:r w:rsidRPr="00DC75EB">
        <w:rPr>
          <w:rFonts w:ascii="Times New Roman" w:hAnsi="Times New Roman" w:cs="Times New Roman"/>
          <w:sz w:val="24"/>
          <w:szCs w:val="24"/>
        </w:rPr>
        <w:t xml:space="preserve">. — Москва: ИД «ФОРУМ»: ИНФРА-М, 2019. — 317 с. — (Среднее профессиональное образование). - ISBN 978-5-8199-0764-1. </w:t>
      </w:r>
      <w:bookmarkEnd w:id="68"/>
    </w:p>
    <w:p w14:paraId="5D5332BD" w14:textId="77777777" w:rsidR="00DC75EB" w:rsidRPr="00DC75EB" w:rsidRDefault="00DC75EB" w:rsidP="00777482">
      <w:pPr>
        <w:spacing w:after="0" w:line="240" w:lineRule="auto"/>
        <w:ind w:firstLine="708"/>
        <w:contextualSpacing/>
        <w:jc w:val="both"/>
        <w:rPr>
          <w:rFonts w:ascii="Times New Roman" w:eastAsia="Times New Roman" w:hAnsi="Times New Roman" w:cs="Times New Roman"/>
          <w:b/>
          <w:sz w:val="24"/>
          <w:szCs w:val="24"/>
          <w:lang w:eastAsia="ru-RU"/>
        </w:rPr>
      </w:pPr>
    </w:p>
    <w:p w14:paraId="5BCE63C3" w14:textId="77777777" w:rsidR="00DC75EB" w:rsidRPr="00DC75EB" w:rsidRDefault="00DC75EB" w:rsidP="00777482">
      <w:pPr>
        <w:spacing w:after="0" w:line="240" w:lineRule="auto"/>
        <w:ind w:firstLine="708"/>
        <w:contextualSpacing/>
        <w:jc w:val="both"/>
        <w:rPr>
          <w:rFonts w:ascii="Times New Roman" w:hAnsi="Times New Roman" w:cs="Times New Roman"/>
          <w:b/>
          <w:bCs/>
          <w:sz w:val="24"/>
          <w:szCs w:val="24"/>
        </w:rPr>
      </w:pPr>
      <w:r w:rsidRPr="00DC75EB">
        <w:rPr>
          <w:rFonts w:ascii="Times New Roman" w:hAnsi="Times New Roman" w:cs="Times New Roman"/>
          <w:b/>
          <w:bCs/>
          <w:sz w:val="24"/>
          <w:szCs w:val="24"/>
        </w:rPr>
        <w:t>3.2.2. Основные электронные издания</w:t>
      </w:r>
    </w:p>
    <w:p w14:paraId="1723090B" w14:textId="77777777" w:rsidR="002E4FE6" w:rsidRPr="002E4FE6" w:rsidRDefault="002E4FE6">
      <w:pPr>
        <w:pStyle w:val="ae"/>
        <w:numPr>
          <w:ilvl w:val="0"/>
          <w:numId w:val="55"/>
        </w:numPr>
        <w:spacing w:before="0" w:after="0"/>
        <w:ind w:left="0" w:firstLine="709"/>
        <w:contextualSpacing/>
        <w:jc w:val="both"/>
      </w:pPr>
      <w:r w:rsidRPr="002E4FE6">
        <w:t>Глазков, А. В. Электрические машины. Лабораторные работы: учебное пособие / А. В. Глазков. — Москва: РИОР: ИНФРА-М, 2020. — 96 с. — (Среднее профессиональное образование). - ISBN 978-5-369-01312-0. - Текст: электронный. - URL: https://znanium.com/catalog/product/1134544 (дата обращения: 11.08.2021). – Режим доступа: по подписке.</w:t>
      </w:r>
    </w:p>
    <w:p w14:paraId="361EAAE9" w14:textId="77777777" w:rsidR="002E4FE6" w:rsidRPr="002E4FE6" w:rsidRDefault="002E4FE6">
      <w:pPr>
        <w:pStyle w:val="ae"/>
        <w:numPr>
          <w:ilvl w:val="0"/>
          <w:numId w:val="55"/>
        </w:numPr>
        <w:spacing w:before="0" w:after="0"/>
        <w:ind w:left="0" w:firstLine="709"/>
        <w:contextualSpacing/>
        <w:jc w:val="both"/>
      </w:pPr>
      <w:proofErr w:type="spellStart"/>
      <w:r w:rsidRPr="002E4FE6">
        <w:t>Лоторейчук</w:t>
      </w:r>
      <w:proofErr w:type="spellEnd"/>
      <w:r w:rsidRPr="002E4FE6">
        <w:t xml:space="preserve">, Е. А. Теоретические основы электротехники: учебник / Е.А. </w:t>
      </w:r>
      <w:proofErr w:type="spellStart"/>
      <w:r w:rsidRPr="002E4FE6">
        <w:t>Лоторейчук</w:t>
      </w:r>
      <w:proofErr w:type="spellEnd"/>
      <w:r w:rsidRPr="002E4FE6">
        <w:t>. — Москва: ИД «ФОРУМ»: ИНФРА-М, 2019. — 317 с. — (Среднее профессиональное образование). - ISBN 978-5-8199-0764-1. - Текст: электронный. - URL: https://znanium.com/catalog/product/992810 (дата обращения: 11.08.2021). – Режим доступа: по подписке.</w:t>
      </w:r>
    </w:p>
    <w:p w14:paraId="518F8429" w14:textId="77777777" w:rsidR="002E4FE6" w:rsidRPr="002E4FE6" w:rsidRDefault="002E4FE6">
      <w:pPr>
        <w:pStyle w:val="ae"/>
        <w:numPr>
          <w:ilvl w:val="0"/>
          <w:numId w:val="55"/>
        </w:numPr>
        <w:spacing w:before="0" w:after="0"/>
        <w:ind w:left="0" w:firstLine="709"/>
        <w:contextualSpacing/>
        <w:jc w:val="both"/>
      </w:pPr>
      <w:r w:rsidRPr="002E4FE6">
        <w:t>Хорольский, В. Я. Эксплуатация электрооборудования / В. Я. Хорольский, М. А. Таранов, В. Н. Шемякин. — 3-е изд., стер. — Санкт-</w:t>
      </w:r>
      <w:proofErr w:type="gramStart"/>
      <w:r w:rsidRPr="002E4FE6">
        <w:t>Петербург :</w:t>
      </w:r>
      <w:proofErr w:type="gramEnd"/>
      <w:r w:rsidRPr="002E4FE6">
        <w:t xml:space="preserve"> Лань, 2023. — 268 с. — ISBN 978-5-507-45810-3. — </w:t>
      </w:r>
      <w:proofErr w:type="gramStart"/>
      <w:r w:rsidRPr="002E4FE6">
        <w:t>Текст :</w:t>
      </w:r>
      <w:proofErr w:type="gramEnd"/>
      <w:r w:rsidRPr="002E4FE6">
        <w:t xml:space="preserve"> электронный // Лань : электронно-библиотечная система. — URL: </w:t>
      </w:r>
      <w:hyperlink r:id="rId46" w:history="1">
        <w:r w:rsidRPr="002E4FE6">
          <w:rPr>
            <w:rStyle w:val="ad"/>
          </w:rPr>
          <w:t>https://e.lanbook.com/book/284081</w:t>
        </w:r>
      </w:hyperlink>
      <w:r w:rsidRPr="002E4FE6">
        <w:t xml:space="preserve">  (дата обращения: 09.12.2022). — Режим доступа: для </w:t>
      </w:r>
      <w:proofErr w:type="spellStart"/>
      <w:r w:rsidRPr="002E4FE6">
        <w:t>авториз</w:t>
      </w:r>
      <w:proofErr w:type="spellEnd"/>
      <w:r w:rsidRPr="002E4FE6">
        <w:t>. пользователей.</w:t>
      </w:r>
    </w:p>
    <w:p w14:paraId="09CDF8BB" w14:textId="77777777" w:rsidR="002E4FE6" w:rsidRPr="002E4FE6" w:rsidRDefault="002E4FE6">
      <w:pPr>
        <w:pStyle w:val="ae"/>
        <w:numPr>
          <w:ilvl w:val="0"/>
          <w:numId w:val="55"/>
        </w:numPr>
        <w:spacing w:before="0" w:after="0"/>
        <w:ind w:left="0" w:firstLine="709"/>
        <w:contextualSpacing/>
        <w:jc w:val="both"/>
      </w:pPr>
      <w:r w:rsidRPr="002E4FE6">
        <w:t xml:space="preserve">Шеховцов, В. П. Электрическое и электромеханическое оборудование: учебник / В.П. Шеховцов. — 3-е изд. — Москва: ИНФРА-М, 2021. — 407 с. — (Среднее профессиональное образование). - ISBN 978-5-16-013394-2. - Текст: электронный. - URL: </w:t>
      </w:r>
      <w:r w:rsidRPr="002E4FE6">
        <w:lastRenderedPageBreak/>
        <w:t>https://znanium.com/catalog/product/1242547 (дата обращения: 11.08.2021). – Режим доступа: по подписке.</w:t>
      </w:r>
    </w:p>
    <w:p w14:paraId="3DCB5583" w14:textId="4658C340" w:rsidR="00DC75EB" w:rsidRDefault="00DC75EB" w:rsidP="00777482">
      <w:pPr>
        <w:spacing w:after="0" w:line="240" w:lineRule="auto"/>
        <w:ind w:firstLine="708"/>
        <w:contextualSpacing/>
        <w:jc w:val="both"/>
        <w:rPr>
          <w:rFonts w:ascii="Times New Roman" w:hAnsi="Times New Roman" w:cs="Times New Roman"/>
          <w:sz w:val="24"/>
          <w:szCs w:val="24"/>
        </w:rPr>
      </w:pPr>
    </w:p>
    <w:p w14:paraId="3C9C4BF2" w14:textId="77777777" w:rsidR="00DC75EB" w:rsidRPr="00DC75EB" w:rsidRDefault="00DC75EB" w:rsidP="00777482">
      <w:pPr>
        <w:spacing w:after="0" w:line="240" w:lineRule="auto"/>
        <w:ind w:firstLine="708"/>
        <w:contextualSpacing/>
        <w:jc w:val="both"/>
        <w:rPr>
          <w:rFonts w:ascii="Times New Roman" w:hAnsi="Times New Roman" w:cs="Times New Roman"/>
          <w:b/>
          <w:bCs/>
          <w:sz w:val="24"/>
          <w:szCs w:val="24"/>
        </w:rPr>
      </w:pPr>
      <w:r w:rsidRPr="00DC75EB">
        <w:rPr>
          <w:rFonts w:ascii="Times New Roman" w:hAnsi="Times New Roman" w:cs="Times New Roman"/>
          <w:b/>
          <w:bCs/>
          <w:sz w:val="24"/>
          <w:szCs w:val="24"/>
        </w:rPr>
        <w:t xml:space="preserve">3.2.3. Дополнительные источники </w:t>
      </w:r>
    </w:p>
    <w:p w14:paraId="531A5615" w14:textId="77777777" w:rsidR="00DC75EB" w:rsidRPr="00DC75EB" w:rsidRDefault="00DC75EB" w:rsidP="00777482">
      <w:pPr>
        <w:spacing w:after="0" w:line="240" w:lineRule="auto"/>
        <w:ind w:firstLine="708"/>
        <w:contextualSpacing/>
        <w:jc w:val="both"/>
        <w:rPr>
          <w:rFonts w:ascii="Times New Roman" w:hAnsi="Times New Roman" w:cs="Times New Roman"/>
          <w:sz w:val="24"/>
          <w:szCs w:val="24"/>
        </w:rPr>
      </w:pPr>
      <w:r w:rsidRPr="00DC75EB">
        <w:rPr>
          <w:rFonts w:ascii="Times New Roman" w:hAnsi="Times New Roman" w:cs="Times New Roman"/>
          <w:sz w:val="24"/>
          <w:szCs w:val="24"/>
        </w:rPr>
        <w:t xml:space="preserve">1. </w:t>
      </w:r>
      <w:proofErr w:type="spellStart"/>
      <w:r w:rsidRPr="00DC75EB">
        <w:rPr>
          <w:rFonts w:ascii="Times New Roman" w:hAnsi="Times New Roman" w:cs="Times New Roman"/>
          <w:sz w:val="24"/>
          <w:szCs w:val="24"/>
        </w:rPr>
        <w:t>Берикашвили</w:t>
      </w:r>
      <w:proofErr w:type="spellEnd"/>
      <w:r w:rsidRPr="00DC75EB">
        <w:rPr>
          <w:rFonts w:ascii="Times New Roman" w:hAnsi="Times New Roman" w:cs="Times New Roman"/>
          <w:sz w:val="24"/>
          <w:szCs w:val="24"/>
        </w:rPr>
        <w:t xml:space="preserve">, В. Ш. Электроника и микроэлектроника: импульсная и цифровая электроника: учебное пособие для среднего профессионального образования / В. Ш. </w:t>
      </w:r>
      <w:proofErr w:type="spellStart"/>
      <w:r w:rsidRPr="00DC75EB">
        <w:rPr>
          <w:rFonts w:ascii="Times New Roman" w:hAnsi="Times New Roman" w:cs="Times New Roman"/>
          <w:sz w:val="24"/>
          <w:szCs w:val="24"/>
        </w:rPr>
        <w:t>Берикашвили</w:t>
      </w:r>
      <w:proofErr w:type="spellEnd"/>
      <w:r w:rsidRPr="00DC75EB">
        <w:rPr>
          <w:rFonts w:ascii="Times New Roman" w:hAnsi="Times New Roman" w:cs="Times New Roman"/>
          <w:sz w:val="24"/>
          <w:szCs w:val="24"/>
        </w:rPr>
        <w:t xml:space="preserve">. — 2-е изд., </w:t>
      </w:r>
      <w:proofErr w:type="spellStart"/>
      <w:r w:rsidRPr="00DC75EB">
        <w:rPr>
          <w:rFonts w:ascii="Times New Roman" w:hAnsi="Times New Roman" w:cs="Times New Roman"/>
          <w:sz w:val="24"/>
          <w:szCs w:val="24"/>
        </w:rPr>
        <w:t>испр</w:t>
      </w:r>
      <w:proofErr w:type="spellEnd"/>
      <w:proofErr w:type="gramStart"/>
      <w:r w:rsidRPr="00DC75EB">
        <w:rPr>
          <w:rFonts w:ascii="Times New Roman" w:hAnsi="Times New Roman" w:cs="Times New Roman"/>
          <w:sz w:val="24"/>
          <w:szCs w:val="24"/>
        </w:rPr>
        <w:t>.</w:t>
      </w:r>
      <w:proofErr w:type="gramEnd"/>
      <w:r w:rsidRPr="00DC75EB">
        <w:rPr>
          <w:rFonts w:ascii="Times New Roman" w:hAnsi="Times New Roman" w:cs="Times New Roman"/>
          <w:sz w:val="24"/>
          <w:szCs w:val="24"/>
        </w:rPr>
        <w:t xml:space="preserve"> и доп. — Москва: Издательство </w:t>
      </w:r>
      <w:proofErr w:type="spellStart"/>
      <w:r w:rsidRPr="00DC75EB">
        <w:rPr>
          <w:rFonts w:ascii="Times New Roman" w:hAnsi="Times New Roman" w:cs="Times New Roman"/>
          <w:sz w:val="24"/>
          <w:szCs w:val="24"/>
        </w:rPr>
        <w:t>Юрайт</w:t>
      </w:r>
      <w:proofErr w:type="spellEnd"/>
      <w:r w:rsidRPr="00DC75EB">
        <w:rPr>
          <w:rFonts w:ascii="Times New Roman" w:hAnsi="Times New Roman" w:cs="Times New Roman"/>
          <w:sz w:val="24"/>
          <w:szCs w:val="24"/>
        </w:rPr>
        <w:t>, 2021. — 242 с. —</w:t>
      </w:r>
    </w:p>
    <w:p w14:paraId="3465554C" w14:textId="77777777" w:rsidR="00DC75EB" w:rsidRPr="00DC75EB" w:rsidRDefault="00DC75EB" w:rsidP="00777482">
      <w:pPr>
        <w:spacing w:after="0" w:line="240" w:lineRule="auto"/>
        <w:ind w:firstLine="708"/>
        <w:contextualSpacing/>
        <w:jc w:val="both"/>
        <w:rPr>
          <w:rFonts w:ascii="Times New Roman" w:hAnsi="Times New Roman" w:cs="Times New Roman"/>
          <w:sz w:val="24"/>
          <w:szCs w:val="24"/>
        </w:rPr>
      </w:pPr>
      <w:r w:rsidRPr="00DC75EB">
        <w:rPr>
          <w:rFonts w:ascii="Times New Roman" w:hAnsi="Times New Roman" w:cs="Times New Roman"/>
          <w:sz w:val="24"/>
          <w:szCs w:val="24"/>
        </w:rPr>
        <w:t xml:space="preserve">2. Источники электропитания: учебное пособие / </w:t>
      </w:r>
      <w:proofErr w:type="gramStart"/>
      <w:r w:rsidRPr="00DC75EB">
        <w:rPr>
          <w:rFonts w:ascii="Times New Roman" w:hAnsi="Times New Roman" w:cs="Times New Roman"/>
          <w:sz w:val="24"/>
          <w:szCs w:val="24"/>
        </w:rPr>
        <w:t>А.В.</w:t>
      </w:r>
      <w:proofErr w:type="gramEnd"/>
      <w:r w:rsidRPr="00DC75EB">
        <w:rPr>
          <w:rFonts w:ascii="Times New Roman" w:hAnsi="Times New Roman" w:cs="Times New Roman"/>
          <w:sz w:val="24"/>
          <w:szCs w:val="24"/>
        </w:rPr>
        <w:t xml:space="preserve"> Васильков, И.А. Васильков. -М.: Форум, 2019. - 400 с. - (Профессиональное образование) </w:t>
      </w:r>
    </w:p>
    <w:p w14:paraId="2E860D24" w14:textId="77777777" w:rsidR="00DC75EB" w:rsidRPr="00DC75EB" w:rsidRDefault="00DC75EB" w:rsidP="00777482">
      <w:pPr>
        <w:spacing w:after="0" w:line="240" w:lineRule="auto"/>
        <w:ind w:firstLine="708"/>
        <w:contextualSpacing/>
        <w:jc w:val="both"/>
        <w:rPr>
          <w:rFonts w:ascii="Times New Roman" w:hAnsi="Times New Roman" w:cs="Times New Roman"/>
          <w:sz w:val="24"/>
          <w:szCs w:val="24"/>
        </w:rPr>
      </w:pPr>
      <w:r w:rsidRPr="00DC75EB">
        <w:rPr>
          <w:rFonts w:ascii="Times New Roman" w:hAnsi="Times New Roman" w:cs="Times New Roman"/>
          <w:sz w:val="24"/>
          <w:szCs w:val="24"/>
        </w:rPr>
        <w:t xml:space="preserve">3. Лунин, В. П. Электротехника и электроника в 3 т. Том 1. Электрические и магнитные цепи: учебник и практикум для среднего профессионального образования / Э. В. Кузнецов; под общей редакцией В. П. Лунина. — 2-е изд., </w:t>
      </w:r>
      <w:proofErr w:type="spellStart"/>
      <w:r w:rsidRPr="00DC75EB">
        <w:rPr>
          <w:rFonts w:ascii="Times New Roman" w:hAnsi="Times New Roman" w:cs="Times New Roman"/>
          <w:sz w:val="24"/>
          <w:szCs w:val="24"/>
        </w:rPr>
        <w:t>перераб</w:t>
      </w:r>
      <w:proofErr w:type="spellEnd"/>
      <w:proofErr w:type="gramStart"/>
      <w:r w:rsidRPr="00DC75EB">
        <w:rPr>
          <w:rFonts w:ascii="Times New Roman" w:hAnsi="Times New Roman" w:cs="Times New Roman"/>
          <w:sz w:val="24"/>
          <w:szCs w:val="24"/>
        </w:rPr>
        <w:t>.</w:t>
      </w:r>
      <w:proofErr w:type="gramEnd"/>
      <w:r w:rsidRPr="00DC75EB">
        <w:rPr>
          <w:rFonts w:ascii="Times New Roman" w:hAnsi="Times New Roman" w:cs="Times New Roman"/>
          <w:sz w:val="24"/>
          <w:szCs w:val="24"/>
        </w:rPr>
        <w:t xml:space="preserve"> и доп. — Москва: Издательство </w:t>
      </w:r>
      <w:proofErr w:type="spellStart"/>
      <w:r w:rsidRPr="00DC75EB">
        <w:rPr>
          <w:rFonts w:ascii="Times New Roman" w:hAnsi="Times New Roman" w:cs="Times New Roman"/>
          <w:sz w:val="24"/>
          <w:szCs w:val="24"/>
        </w:rPr>
        <w:t>Юрайт</w:t>
      </w:r>
      <w:proofErr w:type="spellEnd"/>
      <w:r w:rsidRPr="00DC75EB">
        <w:rPr>
          <w:rFonts w:ascii="Times New Roman" w:hAnsi="Times New Roman" w:cs="Times New Roman"/>
          <w:sz w:val="24"/>
          <w:szCs w:val="24"/>
        </w:rPr>
        <w:t xml:space="preserve">, 2021. — 255 с. </w:t>
      </w:r>
    </w:p>
    <w:p w14:paraId="67B2F152" w14:textId="77777777" w:rsidR="00DC75EB" w:rsidRPr="00DC75EB" w:rsidRDefault="00DC75EB" w:rsidP="00777482">
      <w:pPr>
        <w:spacing w:after="0" w:line="240" w:lineRule="auto"/>
        <w:ind w:firstLine="708"/>
        <w:contextualSpacing/>
        <w:jc w:val="both"/>
        <w:rPr>
          <w:rFonts w:ascii="Times New Roman" w:hAnsi="Times New Roman" w:cs="Times New Roman"/>
          <w:sz w:val="24"/>
          <w:szCs w:val="24"/>
        </w:rPr>
      </w:pPr>
      <w:r w:rsidRPr="00DC75EB">
        <w:rPr>
          <w:rFonts w:ascii="Times New Roman" w:hAnsi="Times New Roman" w:cs="Times New Roman"/>
          <w:sz w:val="24"/>
          <w:szCs w:val="24"/>
        </w:rPr>
        <w:t xml:space="preserve">4. Миленина, С. А. Электротехника: учебник и практикум для среднего профессионального образования / С. А. Миленина; под редакцией Н. К. Миленина. — 2-е изд., </w:t>
      </w:r>
      <w:proofErr w:type="spellStart"/>
      <w:r w:rsidRPr="00DC75EB">
        <w:rPr>
          <w:rFonts w:ascii="Times New Roman" w:hAnsi="Times New Roman" w:cs="Times New Roman"/>
          <w:sz w:val="24"/>
          <w:szCs w:val="24"/>
        </w:rPr>
        <w:t>перераб</w:t>
      </w:r>
      <w:proofErr w:type="spellEnd"/>
      <w:proofErr w:type="gramStart"/>
      <w:r w:rsidRPr="00DC75EB">
        <w:rPr>
          <w:rFonts w:ascii="Times New Roman" w:hAnsi="Times New Roman" w:cs="Times New Roman"/>
          <w:sz w:val="24"/>
          <w:szCs w:val="24"/>
        </w:rPr>
        <w:t>.</w:t>
      </w:r>
      <w:proofErr w:type="gramEnd"/>
      <w:r w:rsidRPr="00DC75EB">
        <w:rPr>
          <w:rFonts w:ascii="Times New Roman" w:hAnsi="Times New Roman" w:cs="Times New Roman"/>
          <w:sz w:val="24"/>
          <w:szCs w:val="24"/>
        </w:rPr>
        <w:t xml:space="preserve"> и доп. — Москва: Издательство </w:t>
      </w:r>
      <w:proofErr w:type="spellStart"/>
      <w:r w:rsidRPr="00DC75EB">
        <w:rPr>
          <w:rFonts w:ascii="Times New Roman" w:hAnsi="Times New Roman" w:cs="Times New Roman"/>
          <w:sz w:val="24"/>
          <w:szCs w:val="24"/>
        </w:rPr>
        <w:t>Юрайт</w:t>
      </w:r>
      <w:proofErr w:type="spellEnd"/>
      <w:r w:rsidRPr="00DC75EB">
        <w:rPr>
          <w:rFonts w:ascii="Times New Roman" w:hAnsi="Times New Roman" w:cs="Times New Roman"/>
          <w:sz w:val="24"/>
          <w:szCs w:val="24"/>
        </w:rPr>
        <w:t>, 2021. — 263 с. ISBN 978-5-534-05793-5</w:t>
      </w:r>
    </w:p>
    <w:p w14:paraId="56E0CF6C" w14:textId="77777777" w:rsidR="00DC75EB" w:rsidRPr="00DC75EB" w:rsidRDefault="00DC75EB" w:rsidP="00777482">
      <w:pPr>
        <w:spacing w:after="0" w:line="240" w:lineRule="auto"/>
        <w:ind w:firstLine="708"/>
        <w:contextualSpacing/>
        <w:jc w:val="both"/>
        <w:rPr>
          <w:rFonts w:ascii="Times New Roman" w:hAnsi="Times New Roman" w:cs="Times New Roman"/>
          <w:sz w:val="24"/>
          <w:szCs w:val="24"/>
        </w:rPr>
      </w:pPr>
      <w:r w:rsidRPr="00DC75EB">
        <w:rPr>
          <w:rFonts w:ascii="Times New Roman" w:hAnsi="Times New Roman" w:cs="Times New Roman"/>
          <w:sz w:val="24"/>
          <w:szCs w:val="24"/>
        </w:rPr>
        <w:t xml:space="preserve">5. Новожилов, О. П. Электроника и схемотехника в 2 ч. Часть 1: учебник для среднего профессионального образования / О. П. Новожилов. — Москва: Издательство </w:t>
      </w:r>
      <w:proofErr w:type="spellStart"/>
      <w:r w:rsidRPr="00DC75EB">
        <w:rPr>
          <w:rFonts w:ascii="Times New Roman" w:hAnsi="Times New Roman" w:cs="Times New Roman"/>
          <w:sz w:val="24"/>
          <w:szCs w:val="24"/>
        </w:rPr>
        <w:t>Юрайт</w:t>
      </w:r>
      <w:proofErr w:type="spellEnd"/>
      <w:r w:rsidRPr="00DC75EB">
        <w:rPr>
          <w:rFonts w:ascii="Times New Roman" w:hAnsi="Times New Roman" w:cs="Times New Roman"/>
          <w:sz w:val="24"/>
          <w:szCs w:val="24"/>
        </w:rPr>
        <w:t xml:space="preserve">, 2021. — 382 с. </w:t>
      </w:r>
    </w:p>
    <w:p w14:paraId="09824D03" w14:textId="77777777" w:rsidR="00DC75EB" w:rsidRPr="00DC75EB" w:rsidRDefault="00DC75EB" w:rsidP="00777482">
      <w:pPr>
        <w:spacing w:after="0" w:line="240" w:lineRule="auto"/>
        <w:ind w:firstLine="708"/>
        <w:contextualSpacing/>
        <w:jc w:val="both"/>
        <w:rPr>
          <w:rFonts w:ascii="Times New Roman" w:hAnsi="Times New Roman" w:cs="Times New Roman"/>
          <w:sz w:val="24"/>
          <w:szCs w:val="24"/>
        </w:rPr>
      </w:pPr>
      <w:r w:rsidRPr="00DC75EB">
        <w:rPr>
          <w:rFonts w:ascii="Times New Roman" w:hAnsi="Times New Roman" w:cs="Times New Roman"/>
          <w:sz w:val="24"/>
          <w:szCs w:val="24"/>
        </w:rPr>
        <w:t xml:space="preserve">6. Расчет электрических и магнитных цепей и полей. Решение задач: учеб. пособие/ Е.А. </w:t>
      </w:r>
      <w:proofErr w:type="spellStart"/>
      <w:r w:rsidRPr="00DC75EB">
        <w:rPr>
          <w:rFonts w:ascii="Times New Roman" w:hAnsi="Times New Roman" w:cs="Times New Roman"/>
          <w:sz w:val="24"/>
          <w:szCs w:val="24"/>
        </w:rPr>
        <w:t>Лоторейчук</w:t>
      </w:r>
      <w:proofErr w:type="spellEnd"/>
      <w:r w:rsidRPr="00DC75EB">
        <w:rPr>
          <w:rFonts w:ascii="Times New Roman" w:hAnsi="Times New Roman" w:cs="Times New Roman"/>
          <w:sz w:val="24"/>
          <w:szCs w:val="24"/>
        </w:rPr>
        <w:t xml:space="preserve">. — 2-е изд., </w:t>
      </w:r>
      <w:proofErr w:type="spellStart"/>
      <w:r w:rsidRPr="00DC75EB">
        <w:rPr>
          <w:rFonts w:ascii="Times New Roman" w:hAnsi="Times New Roman" w:cs="Times New Roman"/>
          <w:sz w:val="24"/>
          <w:szCs w:val="24"/>
        </w:rPr>
        <w:t>испр</w:t>
      </w:r>
      <w:proofErr w:type="spellEnd"/>
      <w:r w:rsidRPr="00DC75EB">
        <w:rPr>
          <w:rFonts w:ascii="Times New Roman" w:hAnsi="Times New Roman" w:cs="Times New Roman"/>
          <w:sz w:val="24"/>
          <w:szCs w:val="24"/>
        </w:rPr>
        <w:t xml:space="preserve">, и доп. — М.: ИД «ФОРУМ»: ИНФРА-М, 2019. —272 с. </w:t>
      </w:r>
    </w:p>
    <w:p w14:paraId="66D11958" w14:textId="77777777" w:rsidR="00DC75EB" w:rsidRPr="00DC75EB" w:rsidRDefault="00DC75EB" w:rsidP="00777482">
      <w:pPr>
        <w:spacing w:after="0" w:line="240" w:lineRule="auto"/>
        <w:ind w:firstLine="708"/>
        <w:contextualSpacing/>
        <w:jc w:val="both"/>
        <w:rPr>
          <w:rFonts w:ascii="Times New Roman" w:hAnsi="Times New Roman" w:cs="Times New Roman"/>
          <w:sz w:val="24"/>
          <w:szCs w:val="24"/>
        </w:rPr>
      </w:pPr>
      <w:r w:rsidRPr="00DC75EB">
        <w:rPr>
          <w:rFonts w:ascii="Times New Roman" w:hAnsi="Times New Roman" w:cs="Times New Roman"/>
          <w:sz w:val="24"/>
          <w:szCs w:val="24"/>
        </w:rPr>
        <w:t xml:space="preserve">7. Розанов, Ю. К. Силовая электроника: учебник и практикум для среднего профессионального образования / Ю. К. Розанов, М. Г. </w:t>
      </w:r>
      <w:proofErr w:type="spellStart"/>
      <w:r w:rsidRPr="00DC75EB">
        <w:rPr>
          <w:rFonts w:ascii="Times New Roman" w:hAnsi="Times New Roman" w:cs="Times New Roman"/>
          <w:sz w:val="24"/>
          <w:szCs w:val="24"/>
        </w:rPr>
        <w:t>Лепанов</w:t>
      </w:r>
      <w:proofErr w:type="spellEnd"/>
      <w:r w:rsidRPr="00DC75EB">
        <w:rPr>
          <w:rFonts w:ascii="Times New Roman" w:hAnsi="Times New Roman" w:cs="Times New Roman"/>
          <w:sz w:val="24"/>
          <w:szCs w:val="24"/>
        </w:rPr>
        <w:t xml:space="preserve">; под редакцией Ю. К. Розанова. — Москва: Издательство </w:t>
      </w:r>
      <w:proofErr w:type="spellStart"/>
      <w:r w:rsidRPr="00DC75EB">
        <w:rPr>
          <w:rFonts w:ascii="Times New Roman" w:hAnsi="Times New Roman" w:cs="Times New Roman"/>
          <w:sz w:val="24"/>
          <w:szCs w:val="24"/>
        </w:rPr>
        <w:t>Юрайт</w:t>
      </w:r>
      <w:proofErr w:type="spellEnd"/>
      <w:r w:rsidRPr="00DC75EB">
        <w:rPr>
          <w:rFonts w:ascii="Times New Roman" w:hAnsi="Times New Roman" w:cs="Times New Roman"/>
          <w:sz w:val="24"/>
          <w:szCs w:val="24"/>
        </w:rPr>
        <w:t xml:space="preserve">, 2021. — 206 с. </w:t>
      </w:r>
    </w:p>
    <w:p w14:paraId="7EC63A14" w14:textId="77777777" w:rsidR="00DC75EB" w:rsidRPr="00DC75EB" w:rsidRDefault="00DC75EB" w:rsidP="00777482">
      <w:pPr>
        <w:spacing w:after="0" w:line="240" w:lineRule="auto"/>
        <w:ind w:firstLine="708"/>
        <w:contextualSpacing/>
        <w:jc w:val="both"/>
        <w:rPr>
          <w:rFonts w:ascii="Times New Roman" w:hAnsi="Times New Roman" w:cs="Times New Roman"/>
          <w:sz w:val="24"/>
          <w:szCs w:val="24"/>
        </w:rPr>
      </w:pPr>
      <w:r w:rsidRPr="00DC75EB">
        <w:rPr>
          <w:rFonts w:ascii="Times New Roman" w:hAnsi="Times New Roman" w:cs="Times New Roman"/>
          <w:sz w:val="24"/>
          <w:szCs w:val="24"/>
        </w:rPr>
        <w:t xml:space="preserve">8. Славинский, А. К. Электротехника с основами электроники: учебное пособие / А. К. Славинский, И. С. </w:t>
      </w:r>
      <w:proofErr w:type="spellStart"/>
      <w:r w:rsidRPr="00DC75EB">
        <w:rPr>
          <w:rFonts w:ascii="Times New Roman" w:hAnsi="Times New Roman" w:cs="Times New Roman"/>
          <w:sz w:val="24"/>
          <w:szCs w:val="24"/>
        </w:rPr>
        <w:t>Туревский</w:t>
      </w:r>
      <w:proofErr w:type="spellEnd"/>
      <w:r w:rsidRPr="00DC75EB">
        <w:rPr>
          <w:rFonts w:ascii="Times New Roman" w:hAnsi="Times New Roman" w:cs="Times New Roman"/>
          <w:sz w:val="24"/>
          <w:szCs w:val="24"/>
        </w:rPr>
        <w:t>. — Москва: ФОРУМ: ИНФРА-М, 2021. — 448 с. ISBN 978-5-8199-0747-4</w:t>
      </w:r>
    </w:p>
    <w:p w14:paraId="15AF0DCD" w14:textId="77777777" w:rsidR="00DC75EB" w:rsidRPr="00DC75EB" w:rsidRDefault="00DC75EB" w:rsidP="00777482">
      <w:pPr>
        <w:spacing w:after="0" w:line="240" w:lineRule="auto"/>
        <w:ind w:firstLine="708"/>
        <w:contextualSpacing/>
        <w:jc w:val="both"/>
        <w:rPr>
          <w:rFonts w:ascii="Times New Roman" w:hAnsi="Times New Roman" w:cs="Times New Roman"/>
          <w:sz w:val="24"/>
          <w:szCs w:val="24"/>
        </w:rPr>
      </w:pPr>
      <w:r w:rsidRPr="00DC75EB">
        <w:rPr>
          <w:rFonts w:ascii="Times New Roman" w:hAnsi="Times New Roman" w:cs="Times New Roman"/>
          <w:sz w:val="24"/>
          <w:szCs w:val="24"/>
        </w:rPr>
        <w:t>9. Электрические измерения: учебник / В. А. Панфилов. - 10-е изд., стер. - Москва: Академия, 2015. - 284 с.</w:t>
      </w:r>
    </w:p>
    <w:p w14:paraId="77B120C0" w14:textId="77777777" w:rsidR="00DC75EB" w:rsidRPr="00DC75EB" w:rsidRDefault="00DC75EB" w:rsidP="00777482">
      <w:pPr>
        <w:spacing w:after="0" w:line="240" w:lineRule="auto"/>
        <w:ind w:firstLine="708"/>
        <w:contextualSpacing/>
        <w:jc w:val="both"/>
        <w:rPr>
          <w:rFonts w:ascii="Times New Roman" w:hAnsi="Times New Roman" w:cs="Times New Roman"/>
          <w:sz w:val="24"/>
          <w:szCs w:val="24"/>
        </w:rPr>
      </w:pPr>
      <w:r w:rsidRPr="00DC75EB">
        <w:rPr>
          <w:rFonts w:ascii="Times New Roman" w:hAnsi="Times New Roman" w:cs="Times New Roman"/>
          <w:sz w:val="24"/>
          <w:szCs w:val="24"/>
        </w:rPr>
        <w:t xml:space="preserve">10. Электроника: электронные аппараты: учебник и практикум для среднего профессионального образования / под редакцией П. А. Курбатова. — Москва: Издательство </w:t>
      </w:r>
      <w:proofErr w:type="spellStart"/>
      <w:r w:rsidRPr="00DC75EB">
        <w:rPr>
          <w:rFonts w:ascii="Times New Roman" w:hAnsi="Times New Roman" w:cs="Times New Roman"/>
          <w:sz w:val="24"/>
          <w:szCs w:val="24"/>
        </w:rPr>
        <w:t>Юрайт</w:t>
      </w:r>
      <w:proofErr w:type="spellEnd"/>
      <w:r w:rsidRPr="00DC75EB">
        <w:rPr>
          <w:rFonts w:ascii="Times New Roman" w:hAnsi="Times New Roman" w:cs="Times New Roman"/>
          <w:sz w:val="24"/>
          <w:szCs w:val="24"/>
        </w:rPr>
        <w:t xml:space="preserve">, 2021. — 195 с. </w:t>
      </w:r>
    </w:p>
    <w:p w14:paraId="61425731" w14:textId="43D69F1C" w:rsidR="00DC75EB" w:rsidRDefault="00DC75EB" w:rsidP="00777482">
      <w:pPr>
        <w:keepNext/>
        <w:spacing w:after="0" w:line="240" w:lineRule="auto"/>
        <w:ind w:firstLine="708"/>
        <w:contextualSpacing/>
        <w:jc w:val="both"/>
        <w:outlineLvl w:val="0"/>
        <w:rPr>
          <w:rFonts w:ascii="Times New Roman" w:hAnsi="Times New Roman" w:cs="Times New Roman"/>
          <w:sz w:val="24"/>
          <w:szCs w:val="24"/>
        </w:rPr>
      </w:pPr>
      <w:r w:rsidRPr="00DC75EB">
        <w:rPr>
          <w:rFonts w:ascii="Times New Roman" w:hAnsi="Times New Roman" w:cs="Times New Roman"/>
          <w:sz w:val="24"/>
          <w:szCs w:val="24"/>
        </w:rPr>
        <w:t>11. Электротехника и электроника: учебник / М. В. Немцов, М. Л. Немцова. - 9-е изд., стер. - Москва: Академия, 2017. - 478 с. ISBN 978-5-4468-4623-8</w:t>
      </w:r>
    </w:p>
    <w:p w14:paraId="1BA2C6C5" w14:textId="498889A4" w:rsidR="00777482" w:rsidRPr="00777482" w:rsidRDefault="00777482" w:rsidP="00777482">
      <w:pPr>
        <w:keepNext/>
        <w:spacing w:after="0" w:line="240" w:lineRule="auto"/>
        <w:ind w:firstLine="708"/>
        <w:contextualSpacing/>
        <w:jc w:val="both"/>
        <w:outlineLvl w:val="0"/>
        <w:rPr>
          <w:rFonts w:ascii="Times New Roman" w:eastAsia="Times New Roman" w:hAnsi="Times New Roman" w:cs="Times New Roman"/>
          <w:b/>
          <w:bCs/>
          <w:kern w:val="32"/>
          <w:sz w:val="24"/>
          <w:szCs w:val="24"/>
          <w:lang w:eastAsia="ru-RU"/>
        </w:rPr>
      </w:pPr>
      <w:r>
        <w:rPr>
          <w:rFonts w:ascii="Times New Roman" w:hAnsi="Times New Roman" w:cs="Times New Roman"/>
          <w:sz w:val="24"/>
          <w:szCs w:val="24"/>
        </w:rPr>
        <w:t xml:space="preserve">12. </w:t>
      </w:r>
      <w:r w:rsidRPr="00777482">
        <w:rPr>
          <w:rFonts w:ascii="Times New Roman" w:hAnsi="Times New Roman" w:cs="Times New Roman"/>
          <w:sz w:val="24"/>
          <w:szCs w:val="24"/>
        </w:rPr>
        <w:t xml:space="preserve">Славинский, А. К. Электротехника с основами электроники: Учебное пособие / </w:t>
      </w:r>
      <w:proofErr w:type="gramStart"/>
      <w:r w:rsidRPr="00777482">
        <w:rPr>
          <w:rFonts w:ascii="Times New Roman" w:hAnsi="Times New Roman" w:cs="Times New Roman"/>
          <w:sz w:val="24"/>
          <w:szCs w:val="24"/>
        </w:rPr>
        <w:t>А.К.</w:t>
      </w:r>
      <w:proofErr w:type="gramEnd"/>
      <w:r w:rsidRPr="00777482">
        <w:rPr>
          <w:rFonts w:ascii="Times New Roman" w:hAnsi="Times New Roman" w:cs="Times New Roman"/>
          <w:sz w:val="24"/>
          <w:szCs w:val="24"/>
        </w:rPr>
        <w:t xml:space="preserve"> Славинский, И.С. </w:t>
      </w:r>
      <w:proofErr w:type="spellStart"/>
      <w:r w:rsidRPr="00777482">
        <w:rPr>
          <w:rFonts w:ascii="Times New Roman" w:hAnsi="Times New Roman" w:cs="Times New Roman"/>
          <w:sz w:val="24"/>
          <w:szCs w:val="24"/>
        </w:rPr>
        <w:t>Туревский</w:t>
      </w:r>
      <w:proofErr w:type="spellEnd"/>
      <w:r w:rsidRPr="00777482">
        <w:rPr>
          <w:rFonts w:ascii="Times New Roman" w:hAnsi="Times New Roman" w:cs="Times New Roman"/>
          <w:sz w:val="24"/>
          <w:szCs w:val="24"/>
        </w:rPr>
        <w:t xml:space="preserve">. - Москва: ИД ФОРУМ: НИЦ ИНФРА-М, 2015. - 448 с.: </w:t>
      </w:r>
      <w:proofErr w:type="gramStart"/>
      <w:r w:rsidRPr="00777482">
        <w:rPr>
          <w:rFonts w:ascii="Times New Roman" w:hAnsi="Times New Roman" w:cs="Times New Roman"/>
          <w:sz w:val="24"/>
          <w:szCs w:val="24"/>
        </w:rPr>
        <w:t>ил.;.</w:t>
      </w:r>
      <w:proofErr w:type="gramEnd"/>
      <w:r w:rsidRPr="00777482">
        <w:rPr>
          <w:rFonts w:ascii="Times New Roman" w:hAnsi="Times New Roman" w:cs="Times New Roman"/>
          <w:sz w:val="24"/>
          <w:szCs w:val="24"/>
        </w:rPr>
        <w:t xml:space="preserve"> - (Профессиональное образование). ISBN 978-5-8199-0360-5. - Текст: электронный. - URL: https://znanium.com/catalog/product/494180 (дата обращения: 11.08.2021). – Режим доступа: по подписке.</w:t>
      </w:r>
    </w:p>
    <w:p w14:paraId="4917CCF0" w14:textId="77777777" w:rsidR="00DC75EB" w:rsidRPr="00DC75EB" w:rsidRDefault="00DC75EB" w:rsidP="00DC75EB">
      <w:pPr>
        <w:keepNext/>
        <w:spacing w:after="0" w:line="240" w:lineRule="auto"/>
        <w:contextualSpacing/>
        <w:outlineLvl w:val="0"/>
        <w:rPr>
          <w:rFonts w:ascii="Times New Roman" w:eastAsia="Times New Roman" w:hAnsi="Times New Roman" w:cs="Times New Roman"/>
          <w:b/>
          <w:bCs/>
          <w:kern w:val="32"/>
          <w:sz w:val="24"/>
          <w:szCs w:val="24"/>
          <w:lang w:eastAsia="ru-RU"/>
        </w:rPr>
      </w:pPr>
    </w:p>
    <w:p w14:paraId="311E00BC" w14:textId="77777777" w:rsidR="00DC75EB" w:rsidRPr="00DC75EB" w:rsidRDefault="00DC75EB" w:rsidP="00DC75EB">
      <w:pPr>
        <w:spacing w:after="0" w:line="240" w:lineRule="auto"/>
        <w:contextualSpacing/>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br w:type="page"/>
      </w:r>
    </w:p>
    <w:p w14:paraId="670EF533" w14:textId="77777777" w:rsidR="00DC75EB" w:rsidRPr="00DC75EB" w:rsidRDefault="00DC75EB" w:rsidP="00DC75EB">
      <w:pPr>
        <w:kinsoku w:val="0"/>
        <w:overflowPunct w:val="0"/>
        <w:spacing w:after="0" w:line="250" w:lineRule="auto"/>
        <w:ind w:firstLine="709"/>
        <w:jc w:val="center"/>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bCs/>
          <w:lang w:eastAsia="ru-RU"/>
        </w:rPr>
        <w:lastRenderedPageBreak/>
        <w:t>4. КОНТРОЛЬ И ОЦЕНКА РЕЗУЛЬТАТОВ ОСВОЕНИЯ ПРОФЕССИОНАЛЬНОГО МОДУЛЯ</w:t>
      </w:r>
    </w:p>
    <w:tbl>
      <w:tblPr>
        <w:tblW w:w="9073" w:type="dxa"/>
        <w:tblInd w:w="-147" w:type="dxa"/>
        <w:tblLook w:val="04A0" w:firstRow="1" w:lastRow="0" w:firstColumn="1" w:lastColumn="0" w:noHBand="0" w:noVBand="1"/>
      </w:tblPr>
      <w:tblGrid>
        <w:gridCol w:w="3403"/>
        <w:gridCol w:w="3118"/>
        <w:gridCol w:w="2552"/>
      </w:tblGrid>
      <w:tr w:rsidR="00DC75EB" w:rsidRPr="00DC75EB" w14:paraId="12F244E2" w14:textId="77777777" w:rsidTr="00600D3E">
        <w:trPr>
          <w:trHeight w:val="312"/>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E19B9D" w14:textId="77777777" w:rsidR="00DC75EB" w:rsidRPr="00DC75EB" w:rsidRDefault="00DC75EB" w:rsidP="00DC75EB">
            <w:pPr>
              <w:spacing w:after="0" w:line="240" w:lineRule="auto"/>
              <w:contextualSpacing/>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Результаты обучения</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14:paraId="411BBA11" w14:textId="77777777" w:rsidR="00DC75EB" w:rsidRPr="00DC75EB" w:rsidRDefault="00DC75EB" w:rsidP="00DC75EB">
            <w:pPr>
              <w:spacing w:after="0" w:line="240" w:lineRule="auto"/>
              <w:contextualSpacing/>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Критерии оценки</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5FBDE475" w14:textId="77777777" w:rsidR="00DC75EB" w:rsidRPr="00DC75EB" w:rsidRDefault="00DC75EB" w:rsidP="00DC75EB">
            <w:pPr>
              <w:spacing w:after="0" w:line="240" w:lineRule="auto"/>
              <w:contextualSpacing/>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Методы оценки</w:t>
            </w:r>
          </w:p>
        </w:tc>
      </w:tr>
      <w:tr w:rsidR="00DC75EB" w:rsidRPr="00DC75EB" w14:paraId="00004762" w14:textId="77777777" w:rsidTr="00600D3E">
        <w:trPr>
          <w:trHeight w:val="5796"/>
        </w:trPr>
        <w:tc>
          <w:tcPr>
            <w:tcW w:w="3403" w:type="dxa"/>
            <w:tcBorders>
              <w:top w:val="single" w:sz="4" w:space="0" w:color="auto"/>
              <w:left w:val="single" w:sz="4" w:space="0" w:color="auto"/>
              <w:bottom w:val="single" w:sz="4" w:space="0" w:color="auto"/>
              <w:right w:val="single" w:sz="4" w:space="0" w:color="auto"/>
            </w:tcBorders>
            <w:shd w:val="clear" w:color="auto" w:fill="auto"/>
            <w:hideMark/>
          </w:tcPr>
          <w:p w14:paraId="7349468C" w14:textId="77777777" w:rsidR="00DC75EB" w:rsidRPr="00DC75EB" w:rsidRDefault="00DC75EB" w:rsidP="00DC75EB">
            <w:pPr>
              <w:spacing w:after="0" w:line="240" w:lineRule="auto"/>
              <w:contextualSpacing/>
              <w:rPr>
                <w:rFonts w:ascii="Times New Roman" w:eastAsia="Times New Roman" w:hAnsi="Times New Roman" w:cs="Times New Roman"/>
                <w:color w:val="000000"/>
                <w:lang w:eastAsia="ru-RU"/>
              </w:rPr>
            </w:pPr>
            <w:r w:rsidRPr="00DC75EB">
              <w:rPr>
                <w:rFonts w:ascii="Times New Roman" w:eastAsia="Times New Roman" w:hAnsi="Times New Roman" w:cs="Times New Roman"/>
                <w:b/>
                <w:bCs/>
                <w:color w:val="000000"/>
                <w:lang w:eastAsia="ru-RU"/>
              </w:rPr>
              <w:t>Перечень знаний, осваиваемых в рамках дисциплины:</w:t>
            </w:r>
            <w:r w:rsidRPr="00DC75EB">
              <w:rPr>
                <w:rFonts w:ascii="Times New Roman" w:eastAsia="Times New Roman" w:hAnsi="Times New Roman" w:cs="Times New Roman"/>
                <w:color w:val="000000"/>
                <w:lang w:eastAsia="ru-RU"/>
              </w:rPr>
              <w:br/>
              <w:t>- правила технической эксплуатации и ухода за оборудованием, приспособлениями и инструментом;</w:t>
            </w:r>
          </w:p>
          <w:p w14:paraId="5D246EC1" w14:textId="77777777" w:rsidR="00DC75EB" w:rsidRPr="00DC75EB" w:rsidRDefault="00DC75EB" w:rsidP="00DC75EB">
            <w:pPr>
              <w:spacing w:after="0" w:line="240" w:lineRule="auto"/>
              <w:contextualSpacing/>
              <w:rPr>
                <w:rFonts w:ascii="Times New Roman" w:eastAsia="Times New Roman" w:hAnsi="Times New Roman" w:cs="Times New Roman"/>
                <w:color w:val="000000"/>
                <w:lang w:eastAsia="ru-RU"/>
              </w:rPr>
            </w:pPr>
            <w:r w:rsidRPr="00DC75EB">
              <w:rPr>
                <w:rFonts w:ascii="Times New Roman" w:eastAsia="Times New Roman" w:hAnsi="Times New Roman" w:cs="Times New Roman"/>
                <w:color w:val="000000"/>
                <w:lang w:eastAsia="ru-RU"/>
              </w:rPr>
              <w:t>- принцип действия электродвигателей постоянного и переменного тока;</w:t>
            </w:r>
          </w:p>
          <w:p w14:paraId="59B9D2BB" w14:textId="77777777" w:rsidR="00DC75EB" w:rsidRPr="00DC75EB" w:rsidRDefault="00DC75EB" w:rsidP="00DC75EB">
            <w:pPr>
              <w:spacing w:after="0" w:line="240" w:lineRule="auto"/>
              <w:contextualSpacing/>
              <w:rPr>
                <w:rFonts w:ascii="Times New Roman" w:eastAsia="Times New Roman" w:hAnsi="Times New Roman" w:cs="Times New Roman"/>
                <w:color w:val="000000"/>
                <w:lang w:eastAsia="ru-RU"/>
              </w:rPr>
            </w:pPr>
            <w:r w:rsidRPr="00DC75EB">
              <w:rPr>
                <w:rFonts w:ascii="Times New Roman" w:eastAsia="Times New Roman" w:hAnsi="Times New Roman" w:cs="Times New Roman"/>
                <w:color w:val="000000"/>
                <w:lang w:eastAsia="ru-RU"/>
              </w:rPr>
              <w:t>- устройство измерительных приборов и оборудования, правила их использования;</w:t>
            </w:r>
          </w:p>
          <w:p w14:paraId="48D629FF" w14:textId="77777777" w:rsidR="00DC75EB" w:rsidRPr="00DC75EB" w:rsidRDefault="00DC75EB" w:rsidP="00DC75EB">
            <w:pPr>
              <w:spacing w:after="0" w:line="240" w:lineRule="auto"/>
              <w:contextualSpacing/>
              <w:rPr>
                <w:rFonts w:ascii="Times New Roman" w:eastAsia="Times New Roman" w:hAnsi="Times New Roman" w:cs="Times New Roman"/>
                <w:color w:val="000000"/>
                <w:lang w:eastAsia="ru-RU"/>
              </w:rPr>
            </w:pPr>
            <w:r w:rsidRPr="00DC75EB">
              <w:rPr>
                <w:rFonts w:ascii="Times New Roman" w:eastAsia="Times New Roman" w:hAnsi="Times New Roman" w:cs="Times New Roman"/>
                <w:color w:val="000000"/>
                <w:lang w:eastAsia="ru-RU"/>
              </w:rPr>
              <w:t>- физические основы электроники;</w:t>
            </w:r>
          </w:p>
          <w:p w14:paraId="5B160236" w14:textId="77777777" w:rsidR="00DC75EB" w:rsidRPr="00DC75EB" w:rsidRDefault="00DC75EB" w:rsidP="00DC75EB">
            <w:pPr>
              <w:spacing w:after="0" w:line="240" w:lineRule="auto"/>
              <w:contextualSpacing/>
              <w:rPr>
                <w:rFonts w:ascii="Times New Roman" w:eastAsia="Times New Roman" w:hAnsi="Times New Roman" w:cs="Times New Roman"/>
                <w:color w:val="000000"/>
                <w:lang w:eastAsia="ru-RU"/>
              </w:rPr>
            </w:pPr>
            <w:r w:rsidRPr="00DC75EB">
              <w:rPr>
                <w:rFonts w:ascii="Times New Roman" w:eastAsia="Times New Roman" w:hAnsi="Times New Roman" w:cs="Times New Roman"/>
                <w:color w:val="000000"/>
                <w:lang w:eastAsia="ru-RU"/>
              </w:rPr>
              <w:t>- правила техники безопасности при проведении электротехнических работ</w:t>
            </w:r>
          </w:p>
          <w:p w14:paraId="765FC501" w14:textId="77777777" w:rsidR="00DC75EB" w:rsidRPr="00DC75EB" w:rsidRDefault="00DC75EB" w:rsidP="00DC75EB">
            <w:pPr>
              <w:spacing w:after="0" w:line="240" w:lineRule="auto"/>
              <w:contextualSpacing/>
              <w:rPr>
                <w:rFonts w:ascii="Times New Roman" w:eastAsia="Times New Roman" w:hAnsi="Times New Roman" w:cs="Times New Roman"/>
                <w:color w:val="000000"/>
                <w:lang w:eastAsia="ru-RU"/>
              </w:rPr>
            </w:pPr>
          </w:p>
          <w:p w14:paraId="5315AD13" w14:textId="77777777" w:rsidR="00DC75EB" w:rsidRPr="00DC75EB" w:rsidRDefault="00DC75EB" w:rsidP="00DC75EB">
            <w:pPr>
              <w:spacing w:after="0" w:line="240" w:lineRule="auto"/>
              <w:contextualSpacing/>
              <w:rPr>
                <w:rFonts w:ascii="Times New Roman" w:eastAsia="Times New Roman" w:hAnsi="Times New Roman" w:cs="Times New Roman"/>
                <w:color w:val="000000"/>
                <w:lang w:eastAsia="ru-RU"/>
              </w:rPr>
            </w:pPr>
            <w:r w:rsidRPr="00DC75EB">
              <w:rPr>
                <w:rFonts w:ascii="Times New Roman" w:eastAsia="Times New Roman" w:hAnsi="Times New Roman" w:cs="Times New Roman"/>
                <w:b/>
                <w:bCs/>
                <w:color w:val="000000"/>
                <w:lang w:eastAsia="ru-RU"/>
              </w:rPr>
              <w:t>Перечень умений, осваиваемых в рамках дисциплины:</w:t>
            </w:r>
            <w:r w:rsidRPr="00DC75EB">
              <w:rPr>
                <w:rFonts w:ascii="Times New Roman" w:eastAsia="Times New Roman" w:hAnsi="Times New Roman" w:cs="Times New Roman"/>
                <w:color w:val="000000"/>
                <w:lang w:eastAsia="ru-RU"/>
              </w:rPr>
              <w:br/>
              <w:t>- обслуживать электрическое оборудование компрессоров, насосов, воздухоохладителей;</w:t>
            </w:r>
          </w:p>
          <w:p w14:paraId="019D9988" w14:textId="77777777" w:rsidR="00DC75EB" w:rsidRPr="00DC75EB" w:rsidRDefault="00DC75EB" w:rsidP="00DC75EB">
            <w:pPr>
              <w:spacing w:after="0" w:line="240" w:lineRule="auto"/>
              <w:contextualSpacing/>
              <w:rPr>
                <w:rFonts w:ascii="Times New Roman" w:eastAsia="Times New Roman" w:hAnsi="Times New Roman" w:cs="Times New Roman"/>
                <w:color w:val="000000"/>
                <w:lang w:eastAsia="ru-RU"/>
              </w:rPr>
            </w:pPr>
            <w:r w:rsidRPr="00DC75EB">
              <w:rPr>
                <w:rFonts w:ascii="Times New Roman" w:eastAsia="Times New Roman" w:hAnsi="Times New Roman" w:cs="Times New Roman"/>
                <w:color w:val="000000"/>
                <w:lang w:eastAsia="ru-RU"/>
              </w:rPr>
              <w:t>- производить чистку, техническое обслуживание электродвигателей;</w:t>
            </w:r>
          </w:p>
          <w:p w14:paraId="1617B1E7" w14:textId="77777777" w:rsidR="00DC75EB" w:rsidRPr="00DC75EB" w:rsidRDefault="00DC75EB" w:rsidP="00DC75EB">
            <w:pPr>
              <w:spacing w:after="0" w:line="240" w:lineRule="auto"/>
              <w:contextualSpacing/>
              <w:rPr>
                <w:rFonts w:ascii="Times New Roman" w:eastAsia="Times New Roman" w:hAnsi="Times New Roman" w:cs="Times New Roman"/>
                <w:color w:val="000000"/>
                <w:lang w:eastAsia="ru-RU"/>
              </w:rPr>
            </w:pPr>
            <w:r w:rsidRPr="00DC75EB">
              <w:rPr>
                <w:rFonts w:ascii="Times New Roman" w:eastAsia="Times New Roman" w:hAnsi="Times New Roman" w:cs="Times New Roman"/>
                <w:color w:val="000000"/>
                <w:lang w:eastAsia="ru-RU"/>
              </w:rPr>
              <w:t>- своевременно и рационально подготавливать к работе инструменты и приспособления, содержать их в надлежащем состоянии;</w:t>
            </w:r>
          </w:p>
          <w:p w14:paraId="2610A6F0" w14:textId="77777777" w:rsidR="00DC75EB" w:rsidRPr="00DC75EB" w:rsidRDefault="00DC75EB" w:rsidP="00DC75EB">
            <w:pPr>
              <w:spacing w:after="0" w:line="240" w:lineRule="auto"/>
              <w:contextualSpacing/>
              <w:rPr>
                <w:rFonts w:ascii="Times New Roman" w:eastAsia="Times New Roman" w:hAnsi="Times New Roman" w:cs="Times New Roman"/>
                <w:color w:val="000000"/>
                <w:lang w:eastAsia="ru-RU"/>
              </w:rPr>
            </w:pPr>
            <w:r w:rsidRPr="00DC75EB">
              <w:rPr>
                <w:rFonts w:ascii="Times New Roman" w:eastAsia="Times New Roman" w:hAnsi="Times New Roman" w:cs="Times New Roman"/>
                <w:color w:val="000000"/>
                <w:lang w:eastAsia="ru-RU"/>
              </w:rPr>
              <w:t>- читать чертежи, монтажные схемы и принципиальные схемы, анализировать технологическую и конструкторскую документацию;</w:t>
            </w:r>
          </w:p>
          <w:p w14:paraId="67E1171F" w14:textId="77777777" w:rsidR="00DC75EB" w:rsidRPr="00DC75EB" w:rsidRDefault="00DC75EB" w:rsidP="00DC75EB">
            <w:pPr>
              <w:spacing w:after="0" w:line="240" w:lineRule="auto"/>
              <w:contextualSpacing/>
              <w:rPr>
                <w:rFonts w:ascii="Times New Roman" w:eastAsia="Times New Roman" w:hAnsi="Times New Roman" w:cs="Times New Roman"/>
                <w:color w:val="000000"/>
                <w:lang w:eastAsia="ru-RU"/>
              </w:rPr>
            </w:pPr>
            <w:r w:rsidRPr="00DC75EB">
              <w:rPr>
                <w:rFonts w:ascii="Times New Roman" w:eastAsia="Times New Roman" w:hAnsi="Times New Roman" w:cs="Times New Roman"/>
                <w:color w:val="000000"/>
                <w:lang w:eastAsia="ru-RU"/>
              </w:rPr>
              <w:t>- определять неисправности и устранять их, пользоваться измерительными приборами и оборудованием</w:t>
            </w:r>
          </w:p>
        </w:tc>
        <w:tc>
          <w:tcPr>
            <w:tcW w:w="3118" w:type="dxa"/>
            <w:tcBorders>
              <w:top w:val="single" w:sz="4" w:space="0" w:color="auto"/>
              <w:left w:val="nil"/>
              <w:bottom w:val="single" w:sz="4" w:space="0" w:color="auto"/>
              <w:right w:val="single" w:sz="4" w:space="0" w:color="auto"/>
            </w:tcBorders>
            <w:shd w:val="clear" w:color="auto" w:fill="auto"/>
            <w:hideMark/>
          </w:tcPr>
          <w:p w14:paraId="4140DEDC" w14:textId="77777777" w:rsidR="00DC75EB" w:rsidRPr="00DC75EB" w:rsidRDefault="00DC75EB" w:rsidP="00DC75EB">
            <w:pPr>
              <w:spacing w:after="0" w:line="240" w:lineRule="auto"/>
              <w:contextualSpacing/>
              <w:rPr>
                <w:rFonts w:ascii="Times New Roman" w:eastAsia="Times New Roman" w:hAnsi="Times New Roman" w:cs="Times New Roman"/>
                <w:color w:val="000000"/>
                <w:lang w:eastAsia="ru-RU"/>
              </w:rPr>
            </w:pPr>
            <w:r w:rsidRPr="00DC75EB">
              <w:rPr>
                <w:rFonts w:ascii="Times New Roman" w:eastAsia="Times New Roman" w:hAnsi="Times New Roman" w:cs="Times New Roman"/>
                <w:color w:val="000000"/>
                <w:lang w:eastAsia="ru-RU"/>
              </w:rPr>
              <w:t>- владение профессиональной терминологией;</w:t>
            </w:r>
          </w:p>
          <w:p w14:paraId="70B270F1" w14:textId="77777777" w:rsidR="00DC75EB" w:rsidRPr="00DC75EB" w:rsidRDefault="00DC75EB" w:rsidP="00DC75EB">
            <w:pPr>
              <w:spacing w:after="0" w:line="240" w:lineRule="auto"/>
              <w:contextualSpacing/>
              <w:rPr>
                <w:rFonts w:ascii="Times New Roman" w:eastAsia="Times New Roman" w:hAnsi="Times New Roman" w:cs="Times New Roman"/>
                <w:color w:val="000000"/>
                <w:lang w:eastAsia="ru-RU"/>
              </w:rPr>
            </w:pPr>
            <w:r w:rsidRPr="00DC75EB">
              <w:rPr>
                <w:rFonts w:ascii="Times New Roman" w:eastAsia="Times New Roman" w:hAnsi="Times New Roman" w:cs="Times New Roman"/>
                <w:color w:val="000000"/>
                <w:lang w:eastAsia="ru-RU"/>
              </w:rPr>
              <w:t>- понимание взаимосвязи разделов дисциплины с профессиональными модулями;</w:t>
            </w:r>
          </w:p>
          <w:p w14:paraId="08A3B149" w14:textId="77777777" w:rsidR="00DC75EB" w:rsidRPr="00DC75EB" w:rsidRDefault="00DC75EB" w:rsidP="00DC75EB">
            <w:pPr>
              <w:spacing w:after="0" w:line="240" w:lineRule="auto"/>
              <w:contextualSpacing/>
              <w:rPr>
                <w:rFonts w:ascii="Times New Roman" w:eastAsia="Times New Roman" w:hAnsi="Times New Roman" w:cs="Times New Roman"/>
                <w:color w:val="000000"/>
                <w:lang w:eastAsia="ru-RU"/>
              </w:rPr>
            </w:pPr>
            <w:r w:rsidRPr="00DC75EB">
              <w:rPr>
                <w:rFonts w:ascii="Times New Roman" w:eastAsia="Times New Roman" w:hAnsi="Times New Roman" w:cs="Times New Roman"/>
                <w:color w:val="000000"/>
                <w:lang w:eastAsia="ru-RU"/>
              </w:rPr>
              <w:t>- умение использовать справочники, учебники, компьютерные приложения и сайты для поиска и проверки требуемой информации;</w:t>
            </w:r>
          </w:p>
          <w:p w14:paraId="0AD4E802" w14:textId="77777777" w:rsidR="00DC75EB" w:rsidRPr="00DC75EB" w:rsidRDefault="00DC75EB" w:rsidP="00DC75EB">
            <w:pPr>
              <w:spacing w:after="0" w:line="240" w:lineRule="auto"/>
              <w:contextualSpacing/>
              <w:rPr>
                <w:rFonts w:ascii="Times New Roman" w:eastAsia="Times New Roman" w:hAnsi="Times New Roman" w:cs="Times New Roman"/>
                <w:color w:val="000000"/>
                <w:lang w:eastAsia="ru-RU"/>
              </w:rPr>
            </w:pPr>
            <w:r w:rsidRPr="00DC75EB">
              <w:rPr>
                <w:rFonts w:ascii="Times New Roman" w:eastAsia="Times New Roman" w:hAnsi="Times New Roman" w:cs="Times New Roman"/>
                <w:color w:val="000000"/>
                <w:lang w:eastAsia="ru-RU"/>
              </w:rPr>
              <w:t>- описание характеристик изучаемых объектов и их взаимосвязей;</w:t>
            </w:r>
          </w:p>
          <w:p w14:paraId="24D547D4" w14:textId="77777777" w:rsidR="00DC75EB" w:rsidRPr="00DC75EB" w:rsidRDefault="00DC75EB" w:rsidP="00DC75EB">
            <w:pPr>
              <w:spacing w:after="0" w:line="240" w:lineRule="auto"/>
              <w:contextualSpacing/>
              <w:rPr>
                <w:rFonts w:ascii="Times New Roman" w:eastAsia="Times New Roman" w:hAnsi="Times New Roman" w:cs="Times New Roman"/>
                <w:color w:val="000000"/>
                <w:lang w:eastAsia="ru-RU"/>
              </w:rPr>
            </w:pPr>
            <w:r w:rsidRPr="00DC75EB">
              <w:rPr>
                <w:rFonts w:ascii="Times New Roman" w:eastAsia="Times New Roman" w:hAnsi="Times New Roman" w:cs="Times New Roman"/>
                <w:color w:val="000000"/>
                <w:lang w:eastAsia="ru-RU"/>
              </w:rPr>
              <w:t>- описание параметров изучаемых объектов;</w:t>
            </w:r>
          </w:p>
          <w:p w14:paraId="25316536" w14:textId="77777777" w:rsidR="00DC75EB" w:rsidRPr="00DC75EB" w:rsidRDefault="00DC75EB" w:rsidP="00DC75EB">
            <w:pPr>
              <w:spacing w:after="0" w:line="240" w:lineRule="auto"/>
              <w:contextualSpacing/>
              <w:rPr>
                <w:rFonts w:ascii="Times New Roman" w:eastAsia="Times New Roman" w:hAnsi="Times New Roman" w:cs="Times New Roman"/>
                <w:color w:val="000000"/>
                <w:lang w:eastAsia="ru-RU"/>
              </w:rPr>
            </w:pPr>
            <w:r w:rsidRPr="00DC75EB">
              <w:rPr>
                <w:rFonts w:ascii="Times New Roman" w:eastAsia="Times New Roman" w:hAnsi="Times New Roman" w:cs="Times New Roman"/>
                <w:color w:val="000000"/>
                <w:lang w:eastAsia="ru-RU"/>
              </w:rPr>
              <w:t>- описание алгоритмов выполнения трудовых действий по дисциплине;</w:t>
            </w:r>
          </w:p>
          <w:p w14:paraId="7304903F" w14:textId="77777777" w:rsidR="00DC75EB" w:rsidRPr="00DC75EB" w:rsidRDefault="00DC75EB" w:rsidP="00DC75EB">
            <w:pPr>
              <w:spacing w:after="0" w:line="240" w:lineRule="auto"/>
              <w:contextualSpacing/>
              <w:rPr>
                <w:rFonts w:ascii="Times New Roman" w:eastAsia="Times New Roman" w:hAnsi="Times New Roman" w:cs="Times New Roman"/>
                <w:color w:val="000000"/>
                <w:lang w:eastAsia="ru-RU"/>
              </w:rPr>
            </w:pPr>
            <w:r w:rsidRPr="00DC75EB">
              <w:rPr>
                <w:rFonts w:ascii="Times New Roman" w:eastAsia="Times New Roman" w:hAnsi="Times New Roman" w:cs="Times New Roman"/>
                <w:color w:val="000000"/>
                <w:lang w:eastAsia="ru-RU"/>
              </w:rPr>
              <w:t>- подбор оптимальных объектов труда для выполнения производственной задачи;</w:t>
            </w:r>
          </w:p>
          <w:p w14:paraId="111EB39B" w14:textId="77777777" w:rsidR="00DC75EB" w:rsidRPr="00DC75EB" w:rsidRDefault="00DC75EB" w:rsidP="00DC75EB">
            <w:pPr>
              <w:spacing w:after="0" w:line="240" w:lineRule="auto"/>
              <w:contextualSpacing/>
              <w:rPr>
                <w:rFonts w:ascii="Times New Roman" w:eastAsia="Times New Roman" w:hAnsi="Times New Roman" w:cs="Times New Roman"/>
                <w:color w:val="000000"/>
                <w:lang w:eastAsia="ru-RU"/>
              </w:rPr>
            </w:pPr>
            <w:r w:rsidRPr="00DC75EB">
              <w:rPr>
                <w:rFonts w:ascii="Times New Roman" w:eastAsia="Times New Roman" w:hAnsi="Times New Roman" w:cs="Times New Roman"/>
                <w:color w:val="000000"/>
                <w:lang w:eastAsia="ru-RU"/>
              </w:rPr>
              <w:t>- корректная эксплуатация инструментов;</w:t>
            </w:r>
          </w:p>
          <w:p w14:paraId="61DCF861" w14:textId="77777777" w:rsidR="00DC75EB" w:rsidRPr="00DC75EB" w:rsidRDefault="00DC75EB" w:rsidP="00DC75EB">
            <w:pPr>
              <w:spacing w:after="0" w:line="240" w:lineRule="auto"/>
              <w:contextualSpacing/>
              <w:rPr>
                <w:rFonts w:ascii="Times New Roman" w:eastAsia="Times New Roman" w:hAnsi="Times New Roman" w:cs="Times New Roman"/>
                <w:color w:val="000000"/>
                <w:lang w:eastAsia="ru-RU"/>
              </w:rPr>
            </w:pPr>
            <w:r w:rsidRPr="00DC75EB">
              <w:rPr>
                <w:rFonts w:ascii="Times New Roman" w:eastAsia="Times New Roman" w:hAnsi="Times New Roman" w:cs="Times New Roman"/>
                <w:color w:val="000000"/>
                <w:lang w:eastAsia="ru-RU"/>
              </w:rPr>
              <w:t>- навыки проведения измерений, регистрации параметров и интерпретации результатов;</w:t>
            </w:r>
          </w:p>
          <w:p w14:paraId="75318E7B" w14:textId="77777777" w:rsidR="00DC75EB" w:rsidRPr="00DC75EB" w:rsidRDefault="00DC75EB" w:rsidP="00DC75EB">
            <w:pPr>
              <w:spacing w:after="0" w:line="240" w:lineRule="auto"/>
              <w:contextualSpacing/>
              <w:rPr>
                <w:rFonts w:ascii="Times New Roman" w:eastAsia="Times New Roman" w:hAnsi="Times New Roman" w:cs="Times New Roman"/>
                <w:color w:val="000000"/>
                <w:lang w:eastAsia="ru-RU"/>
              </w:rPr>
            </w:pPr>
            <w:r w:rsidRPr="00DC75EB">
              <w:rPr>
                <w:rFonts w:ascii="Times New Roman" w:eastAsia="Times New Roman" w:hAnsi="Times New Roman" w:cs="Times New Roman"/>
                <w:color w:val="000000"/>
                <w:lang w:eastAsia="ru-RU"/>
              </w:rPr>
              <w:t>- решение практических задач, связанных с расчётами параметров;</w:t>
            </w:r>
          </w:p>
          <w:p w14:paraId="0933FE72" w14:textId="77777777" w:rsidR="00DC75EB" w:rsidRPr="00DC75EB" w:rsidRDefault="00DC75EB" w:rsidP="00DC75EB">
            <w:pPr>
              <w:spacing w:after="0" w:line="240" w:lineRule="auto"/>
              <w:contextualSpacing/>
              <w:rPr>
                <w:rFonts w:ascii="Times New Roman" w:eastAsia="Times New Roman" w:hAnsi="Times New Roman" w:cs="Times New Roman"/>
                <w:color w:val="000000"/>
                <w:lang w:eastAsia="ru-RU"/>
              </w:rPr>
            </w:pPr>
            <w:r w:rsidRPr="00DC75EB">
              <w:rPr>
                <w:rFonts w:ascii="Times New Roman" w:eastAsia="Times New Roman" w:hAnsi="Times New Roman" w:cs="Times New Roman"/>
                <w:color w:val="000000"/>
                <w:lang w:eastAsia="ru-RU"/>
              </w:rPr>
              <w:t>- работа с прикладным программным обеспечением (при наличии)</w:t>
            </w:r>
          </w:p>
        </w:tc>
        <w:tc>
          <w:tcPr>
            <w:tcW w:w="2552" w:type="dxa"/>
            <w:tcBorders>
              <w:top w:val="single" w:sz="4" w:space="0" w:color="auto"/>
              <w:left w:val="nil"/>
              <w:bottom w:val="single" w:sz="4" w:space="0" w:color="auto"/>
              <w:right w:val="single" w:sz="4" w:space="0" w:color="auto"/>
            </w:tcBorders>
            <w:shd w:val="clear" w:color="auto" w:fill="auto"/>
            <w:hideMark/>
          </w:tcPr>
          <w:p w14:paraId="2AB51556" w14:textId="77777777" w:rsidR="00DC75EB" w:rsidRPr="00DC75EB" w:rsidRDefault="00DC75EB" w:rsidP="00DC75EB">
            <w:pPr>
              <w:spacing w:after="0" w:line="240" w:lineRule="auto"/>
              <w:contextualSpacing/>
              <w:rPr>
                <w:rFonts w:ascii="Times New Roman" w:eastAsia="Times New Roman" w:hAnsi="Times New Roman" w:cs="Times New Roman"/>
                <w:color w:val="000000"/>
                <w:lang w:eastAsia="ru-RU"/>
              </w:rPr>
            </w:pPr>
            <w:r w:rsidRPr="00DC75EB">
              <w:rPr>
                <w:rFonts w:ascii="Times New Roman" w:eastAsia="Times New Roman" w:hAnsi="Times New Roman" w:cs="Times New Roman"/>
                <w:color w:val="000000"/>
                <w:lang w:eastAsia="ru-RU"/>
              </w:rPr>
              <w:t xml:space="preserve">Оценка результатов выполнения: </w:t>
            </w:r>
            <w:r w:rsidRPr="00DC75EB">
              <w:rPr>
                <w:rFonts w:ascii="Times New Roman" w:eastAsia="Times New Roman" w:hAnsi="Times New Roman" w:cs="Times New Roman"/>
                <w:color w:val="000000"/>
                <w:lang w:eastAsia="ru-RU"/>
              </w:rPr>
              <w:br/>
              <w:t>- текущего контроля (устный/письменный опрос, контрольные вопросы и др.)</w:t>
            </w:r>
            <w:r w:rsidRPr="00DC75EB">
              <w:rPr>
                <w:rFonts w:ascii="Times New Roman" w:eastAsia="Times New Roman" w:hAnsi="Times New Roman" w:cs="Times New Roman"/>
                <w:color w:val="000000"/>
                <w:lang w:eastAsia="ru-RU"/>
              </w:rPr>
              <w:br/>
              <w:t>- практических занятий;</w:t>
            </w:r>
            <w:r w:rsidRPr="00DC75EB">
              <w:rPr>
                <w:rFonts w:ascii="Times New Roman" w:eastAsia="Times New Roman" w:hAnsi="Times New Roman" w:cs="Times New Roman"/>
                <w:color w:val="000000"/>
                <w:lang w:eastAsia="ru-RU"/>
              </w:rPr>
              <w:br/>
              <w:t>- лабораторных работ;</w:t>
            </w:r>
            <w:r w:rsidRPr="00DC75EB">
              <w:rPr>
                <w:rFonts w:ascii="Times New Roman" w:eastAsia="Times New Roman" w:hAnsi="Times New Roman" w:cs="Times New Roman"/>
                <w:color w:val="000000"/>
                <w:lang w:eastAsia="ru-RU"/>
              </w:rPr>
              <w:br/>
              <w:t>- контрольных работ;</w:t>
            </w:r>
            <w:r w:rsidRPr="00DC75EB">
              <w:rPr>
                <w:rFonts w:ascii="Times New Roman" w:eastAsia="Times New Roman" w:hAnsi="Times New Roman" w:cs="Times New Roman"/>
                <w:color w:val="000000"/>
                <w:lang w:eastAsia="ru-RU"/>
              </w:rPr>
              <w:br/>
              <w:t>- промежуточной аттестации.</w:t>
            </w:r>
          </w:p>
        </w:tc>
      </w:tr>
    </w:tbl>
    <w:p w14:paraId="25BF247D" w14:textId="77777777" w:rsidR="00DC75EB" w:rsidRPr="00DC75EB" w:rsidRDefault="00DC75EB" w:rsidP="00DC75EB">
      <w:pPr>
        <w:spacing w:after="0" w:line="240" w:lineRule="auto"/>
        <w:contextualSpacing/>
      </w:pPr>
    </w:p>
    <w:p w14:paraId="30E7977E" w14:textId="77777777" w:rsidR="00DC75EB" w:rsidRPr="00DC75EB" w:rsidRDefault="00DC75EB" w:rsidP="00DC75EB">
      <w:r w:rsidRPr="00DC75EB">
        <w:br w:type="page"/>
      </w:r>
    </w:p>
    <w:p w14:paraId="3FAB9A5C" w14:textId="2F7674E1" w:rsidR="00DC75EB" w:rsidRPr="00777482" w:rsidRDefault="00DC75EB" w:rsidP="00DC75EB">
      <w:pPr>
        <w:spacing w:after="0" w:line="240" w:lineRule="auto"/>
        <w:contextualSpacing/>
        <w:jc w:val="right"/>
        <w:rPr>
          <w:rFonts w:ascii="Times New Roman" w:eastAsia="Times New Roman" w:hAnsi="Times New Roman" w:cs="Times New Roman"/>
          <w:b/>
          <w:bCs/>
          <w:sz w:val="24"/>
          <w:szCs w:val="24"/>
          <w:lang w:eastAsia="ru-RU"/>
        </w:rPr>
      </w:pPr>
      <w:r w:rsidRPr="00777482">
        <w:rPr>
          <w:rFonts w:ascii="Times New Roman" w:eastAsia="Times New Roman" w:hAnsi="Times New Roman" w:cs="Times New Roman"/>
          <w:b/>
          <w:bCs/>
          <w:sz w:val="24"/>
          <w:szCs w:val="24"/>
          <w:lang w:eastAsia="ru-RU"/>
        </w:rPr>
        <w:lastRenderedPageBreak/>
        <w:t>Приложение 2.</w:t>
      </w:r>
      <w:r w:rsidR="00777482">
        <w:rPr>
          <w:rFonts w:ascii="Times New Roman" w:eastAsia="Times New Roman" w:hAnsi="Times New Roman" w:cs="Times New Roman"/>
          <w:b/>
          <w:bCs/>
          <w:sz w:val="24"/>
          <w:szCs w:val="24"/>
          <w:lang w:eastAsia="ru-RU"/>
        </w:rPr>
        <w:t>15</w:t>
      </w:r>
      <w:r w:rsidRPr="00777482">
        <w:rPr>
          <w:rFonts w:ascii="Times New Roman" w:eastAsia="Times New Roman" w:hAnsi="Times New Roman" w:cs="Times New Roman"/>
          <w:b/>
          <w:bCs/>
          <w:sz w:val="24"/>
          <w:szCs w:val="24"/>
          <w:lang w:eastAsia="ru-RU"/>
        </w:rPr>
        <w:t>.</w:t>
      </w:r>
    </w:p>
    <w:p w14:paraId="1638D844" w14:textId="77777777" w:rsidR="008B1E78" w:rsidRPr="00431F98" w:rsidRDefault="008B1E78" w:rsidP="008B1E78">
      <w:pPr>
        <w:spacing w:after="0" w:line="240" w:lineRule="auto"/>
        <w:jc w:val="right"/>
        <w:rPr>
          <w:rFonts w:ascii="Times New Roman" w:eastAsia="Times New Roman" w:hAnsi="Times New Roman" w:cs="Times New Roman"/>
          <w:b/>
          <w:bCs/>
          <w:sz w:val="24"/>
          <w:szCs w:val="24"/>
          <w:lang w:eastAsia="ru-RU"/>
        </w:rPr>
      </w:pPr>
      <w:r w:rsidRPr="00431F98">
        <w:rPr>
          <w:rFonts w:ascii="Times New Roman" w:eastAsia="Times New Roman" w:hAnsi="Times New Roman" w:cs="Times New Roman"/>
          <w:b/>
          <w:bCs/>
          <w:sz w:val="24"/>
          <w:szCs w:val="24"/>
          <w:lang w:eastAsia="ru-RU"/>
        </w:rPr>
        <w:t xml:space="preserve">к ПООП по специальности </w:t>
      </w:r>
    </w:p>
    <w:p w14:paraId="1DCD74D5" w14:textId="77777777" w:rsidR="008B1E78" w:rsidRPr="00431F98" w:rsidRDefault="008B1E78" w:rsidP="008B1E78">
      <w:pPr>
        <w:spacing w:after="0" w:line="240" w:lineRule="auto"/>
        <w:jc w:val="right"/>
        <w:rPr>
          <w:rFonts w:ascii="Times New Roman" w:eastAsia="Times New Roman" w:hAnsi="Times New Roman" w:cs="Times New Roman"/>
          <w:b/>
          <w:bCs/>
          <w:sz w:val="24"/>
          <w:szCs w:val="24"/>
          <w:lang w:eastAsia="ru-RU"/>
        </w:rPr>
      </w:pPr>
      <w:r w:rsidRPr="00431F98">
        <w:rPr>
          <w:rFonts w:ascii="Times New Roman" w:eastAsia="Times New Roman" w:hAnsi="Times New Roman" w:cs="Times New Roman"/>
          <w:b/>
          <w:bCs/>
          <w:sz w:val="24"/>
          <w:szCs w:val="24"/>
          <w:lang w:eastAsia="ru-RU"/>
        </w:rPr>
        <w:t xml:space="preserve">15.02.06 Монтаж, техническая эксплуатация и ремонт </w:t>
      </w:r>
    </w:p>
    <w:p w14:paraId="6E07D7D5" w14:textId="77777777" w:rsidR="008B1E78" w:rsidRPr="00431F98" w:rsidRDefault="008B1E78" w:rsidP="008B1E78">
      <w:pPr>
        <w:spacing w:after="0" w:line="240" w:lineRule="auto"/>
        <w:jc w:val="right"/>
        <w:rPr>
          <w:rFonts w:ascii="Times New Roman" w:eastAsia="Times New Roman" w:hAnsi="Times New Roman" w:cs="Times New Roman"/>
          <w:b/>
          <w:bCs/>
          <w:i/>
          <w:sz w:val="24"/>
          <w:szCs w:val="24"/>
          <w:lang w:eastAsia="ru-RU"/>
        </w:rPr>
      </w:pPr>
      <w:r w:rsidRPr="00431F98">
        <w:rPr>
          <w:rFonts w:ascii="Times New Roman" w:eastAsia="Times New Roman" w:hAnsi="Times New Roman" w:cs="Times New Roman"/>
          <w:b/>
          <w:bCs/>
          <w:sz w:val="24"/>
          <w:szCs w:val="24"/>
          <w:lang w:eastAsia="ru-RU"/>
        </w:rPr>
        <w:t xml:space="preserve">холодильно-компрессорных и </w:t>
      </w:r>
      <w:proofErr w:type="spellStart"/>
      <w:r w:rsidRPr="00431F98">
        <w:rPr>
          <w:rFonts w:ascii="Times New Roman" w:eastAsia="Times New Roman" w:hAnsi="Times New Roman" w:cs="Times New Roman"/>
          <w:b/>
          <w:bCs/>
          <w:sz w:val="24"/>
          <w:szCs w:val="24"/>
          <w:lang w:eastAsia="ru-RU"/>
        </w:rPr>
        <w:t>теплонасосных</w:t>
      </w:r>
      <w:proofErr w:type="spellEnd"/>
      <w:r w:rsidRPr="00431F98">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br/>
      </w:r>
      <w:r w:rsidRPr="00431F98">
        <w:rPr>
          <w:rFonts w:ascii="Times New Roman" w:eastAsia="Times New Roman" w:hAnsi="Times New Roman" w:cs="Times New Roman"/>
          <w:b/>
          <w:bCs/>
          <w:sz w:val="24"/>
          <w:szCs w:val="24"/>
          <w:lang w:eastAsia="ru-RU"/>
        </w:rPr>
        <w:t>машин и установок (по отраслям)</w:t>
      </w:r>
    </w:p>
    <w:p w14:paraId="4A8D8079"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3186816B"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101FA916"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29A661D9"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6F0485CA"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1B8D8CEC"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2063FB00"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36A0EA7E"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5650C627"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73CEB2F6"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5BB47DAD"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36464EDC"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424C0ECF"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7AE10093"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24DFFE64"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402F06E3"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67281405" w14:textId="77777777" w:rsidR="00DC75EB" w:rsidRPr="00DC75EB" w:rsidRDefault="00DC75EB" w:rsidP="00DC75EB">
      <w:pPr>
        <w:spacing w:after="0" w:line="240" w:lineRule="auto"/>
        <w:contextualSpacing/>
        <w:rPr>
          <w:rFonts w:ascii="Times New Roman" w:eastAsia="Times New Roman" w:hAnsi="Times New Roman" w:cs="Times New Roman"/>
          <w:b/>
          <w:sz w:val="24"/>
          <w:szCs w:val="24"/>
          <w:lang w:eastAsia="ru-RU"/>
        </w:rPr>
      </w:pPr>
    </w:p>
    <w:p w14:paraId="0794F0B1" w14:textId="77777777" w:rsidR="00DC75EB" w:rsidRPr="00DC75EB" w:rsidRDefault="00DC75EB" w:rsidP="00DC75EB">
      <w:pPr>
        <w:spacing w:after="0" w:line="240" w:lineRule="auto"/>
        <w:contextualSpacing/>
        <w:jc w:val="center"/>
        <w:outlineLvl w:val="0"/>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ПРИМЕРНАЯ РАБОЧАЯ ПРОГРАММА УЧЕБНОЙ ДИСЦИПЛИНЫ</w:t>
      </w:r>
    </w:p>
    <w:p w14:paraId="77E266DA" w14:textId="77777777" w:rsidR="00DC75EB" w:rsidRPr="00DC75EB" w:rsidRDefault="00DC75EB" w:rsidP="00DC75EB">
      <w:pPr>
        <w:spacing w:after="0" w:line="240" w:lineRule="auto"/>
        <w:contextualSpacing/>
        <w:jc w:val="center"/>
        <w:rPr>
          <w:rFonts w:ascii="Times New Roman" w:eastAsia="Times New Roman" w:hAnsi="Times New Roman" w:cs="Times New Roman"/>
          <w:b/>
          <w:i/>
          <w:sz w:val="24"/>
          <w:szCs w:val="24"/>
          <w:u w:val="single"/>
          <w:lang w:eastAsia="ru-RU"/>
        </w:rPr>
      </w:pPr>
    </w:p>
    <w:p w14:paraId="4390AE02" w14:textId="77777777" w:rsidR="00DC75EB" w:rsidRPr="00DC75EB" w:rsidRDefault="00DC75EB" w:rsidP="00DC75EB">
      <w:pPr>
        <w:spacing w:after="0" w:line="240" w:lineRule="auto"/>
        <w:contextualSpacing/>
        <w:jc w:val="center"/>
        <w:outlineLvl w:val="0"/>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ОП.09 ИНФОРМАЦИОННЫЕ ТЕХНОЛОГИИ В ПРОФЕССИОНАЛЬНОЙ ДЕЯТЕЛЬНОСТИ</w:t>
      </w:r>
    </w:p>
    <w:p w14:paraId="20706376" w14:textId="77777777" w:rsidR="00DC75EB" w:rsidRPr="00DC75EB" w:rsidRDefault="00DC75EB" w:rsidP="00DC75EB">
      <w:pPr>
        <w:spacing w:after="0" w:line="240" w:lineRule="auto"/>
        <w:contextualSpacing/>
        <w:jc w:val="center"/>
        <w:rPr>
          <w:rFonts w:ascii="Times New Roman" w:eastAsia="Times New Roman" w:hAnsi="Times New Roman" w:cs="Times New Roman"/>
          <w:b/>
          <w:i/>
          <w:sz w:val="24"/>
          <w:szCs w:val="24"/>
          <w:lang w:eastAsia="ru-RU"/>
        </w:rPr>
      </w:pPr>
    </w:p>
    <w:p w14:paraId="12A46C74"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48E155AA"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07A02517"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25BB9E07"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29AA2EA3"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00CBF09F"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2ADAA93A"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219AE905"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4EEA26B7"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07DC1E07"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22789EC1"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086F0C09"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272D7868"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1670FE08"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07CE40FE"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0E9FF9B6"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2A3B7FC1"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47A0D146"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7F89532D"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5248E300"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5139685E"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2265B12C"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324AA25A" w14:textId="6B21BAA9" w:rsidR="00DC75EB" w:rsidRPr="00777482" w:rsidRDefault="00DC75EB" w:rsidP="00DC75EB">
      <w:pPr>
        <w:spacing w:after="0" w:line="240" w:lineRule="auto"/>
        <w:contextualSpacing/>
        <w:jc w:val="center"/>
        <w:rPr>
          <w:rFonts w:ascii="Times New Roman" w:eastAsia="Times New Roman" w:hAnsi="Times New Roman" w:cs="Times New Roman"/>
          <w:b/>
          <w:sz w:val="24"/>
          <w:szCs w:val="24"/>
          <w:vertAlign w:val="superscript"/>
          <w:lang w:eastAsia="ru-RU"/>
        </w:rPr>
      </w:pPr>
      <w:r w:rsidRPr="00777482">
        <w:rPr>
          <w:rFonts w:ascii="Times New Roman" w:eastAsia="Times New Roman" w:hAnsi="Times New Roman" w:cs="Times New Roman"/>
          <w:b/>
          <w:sz w:val="24"/>
          <w:szCs w:val="24"/>
          <w:lang w:eastAsia="ru-RU"/>
        </w:rPr>
        <w:t>2022 г</w:t>
      </w:r>
      <w:r w:rsidR="00777482">
        <w:rPr>
          <w:rFonts w:ascii="Times New Roman" w:eastAsia="Times New Roman" w:hAnsi="Times New Roman" w:cs="Times New Roman"/>
          <w:b/>
          <w:sz w:val="24"/>
          <w:szCs w:val="24"/>
          <w:lang w:eastAsia="ru-RU"/>
        </w:rPr>
        <w:t>.</w:t>
      </w:r>
      <w:r w:rsidRPr="00777482">
        <w:rPr>
          <w:rFonts w:ascii="Times New Roman" w:eastAsia="Times New Roman" w:hAnsi="Times New Roman" w:cs="Times New Roman"/>
          <w:b/>
          <w:sz w:val="24"/>
          <w:szCs w:val="24"/>
          <w:lang w:eastAsia="ru-RU"/>
        </w:rPr>
        <w:br w:type="page"/>
      </w:r>
    </w:p>
    <w:p w14:paraId="74432777" w14:textId="77777777" w:rsidR="00DC75EB" w:rsidRPr="00DC75EB" w:rsidRDefault="00DC75EB" w:rsidP="00DC75EB">
      <w:pPr>
        <w:spacing w:after="0" w:line="240" w:lineRule="auto"/>
        <w:contextualSpacing/>
        <w:jc w:val="center"/>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lastRenderedPageBreak/>
        <w:t>СОДЕРЖАНИЕ</w:t>
      </w:r>
    </w:p>
    <w:p w14:paraId="4F4DF917"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tbl>
      <w:tblPr>
        <w:tblW w:w="9889" w:type="dxa"/>
        <w:tblLook w:val="01E0" w:firstRow="1" w:lastRow="1" w:firstColumn="1" w:lastColumn="1" w:noHBand="0" w:noVBand="0"/>
      </w:tblPr>
      <w:tblGrid>
        <w:gridCol w:w="9180"/>
        <w:gridCol w:w="709"/>
      </w:tblGrid>
      <w:tr w:rsidR="00DC75EB" w:rsidRPr="00DC75EB" w14:paraId="6849306F" w14:textId="77777777" w:rsidTr="00600D3E">
        <w:tc>
          <w:tcPr>
            <w:tcW w:w="9180" w:type="dxa"/>
          </w:tcPr>
          <w:p w14:paraId="7D59C0BE" w14:textId="77777777" w:rsidR="00DC75EB" w:rsidRPr="00DC75EB" w:rsidRDefault="00DC75EB" w:rsidP="00DC75EB">
            <w:pPr>
              <w:spacing w:after="0" w:line="240" w:lineRule="auto"/>
              <w:contextualSpacing/>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1. ОБЩАЯ ХАРАКТЕРИСТИКА ПРИМЕРНОЙ РАБОЧЕЙ ПРОГРАММЫ УЧЕБНОЙ ДИСЦИПЛИНЫ</w:t>
            </w:r>
          </w:p>
          <w:p w14:paraId="77442D9C" w14:textId="77777777" w:rsidR="00DC75EB" w:rsidRPr="00DC75EB" w:rsidRDefault="00DC75EB" w:rsidP="00DC75EB">
            <w:pPr>
              <w:spacing w:after="0" w:line="240" w:lineRule="auto"/>
              <w:contextualSpacing/>
              <w:rPr>
                <w:rFonts w:ascii="Times New Roman" w:eastAsia="Times New Roman" w:hAnsi="Times New Roman" w:cs="Times New Roman"/>
                <w:b/>
                <w:sz w:val="24"/>
                <w:szCs w:val="24"/>
                <w:lang w:eastAsia="ru-RU"/>
              </w:rPr>
            </w:pPr>
          </w:p>
        </w:tc>
        <w:tc>
          <w:tcPr>
            <w:tcW w:w="709" w:type="dxa"/>
          </w:tcPr>
          <w:p w14:paraId="0D96ABCB" w14:textId="77777777" w:rsidR="00DC75EB" w:rsidRPr="00DC75EB" w:rsidRDefault="00DC75EB" w:rsidP="00DC75EB">
            <w:pPr>
              <w:spacing w:after="0" w:line="240" w:lineRule="auto"/>
              <w:contextualSpacing/>
              <w:rPr>
                <w:rFonts w:ascii="Times New Roman" w:eastAsia="Times New Roman" w:hAnsi="Times New Roman" w:cs="Times New Roman"/>
                <w:b/>
                <w:sz w:val="24"/>
                <w:szCs w:val="24"/>
                <w:lang w:eastAsia="ru-RU"/>
              </w:rPr>
            </w:pPr>
          </w:p>
        </w:tc>
      </w:tr>
      <w:tr w:rsidR="00DC75EB" w:rsidRPr="00DC75EB" w14:paraId="342E3E57" w14:textId="77777777" w:rsidTr="00600D3E">
        <w:tc>
          <w:tcPr>
            <w:tcW w:w="9180" w:type="dxa"/>
          </w:tcPr>
          <w:p w14:paraId="5AD3FA2C" w14:textId="77777777" w:rsidR="00DC75EB" w:rsidRPr="00DC75EB" w:rsidRDefault="00DC75EB" w:rsidP="00DC75EB">
            <w:pPr>
              <w:spacing w:after="0" w:line="240" w:lineRule="auto"/>
              <w:contextualSpacing/>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 xml:space="preserve">2. СТРУКТУРА И СОДЕРЖАНИЕ УЧЕБНОЙ ДИСЦИПЛИНЫ </w:t>
            </w:r>
          </w:p>
          <w:p w14:paraId="113160C0" w14:textId="77777777" w:rsidR="00DC75EB" w:rsidRPr="00DC75EB" w:rsidRDefault="00DC75EB" w:rsidP="00DC75EB">
            <w:pPr>
              <w:spacing w:after="0" w:line="240" w:lineRule="auto"/>
              <w:contextualSpacing/>
              <w:rPr>
                <w:rFonts w:ascii="Times New Roman" w:eastAsia="Times New Roman" w:hAnsi="Times New Roman" w:cs="Times New Roman"/>
                <w:b/>
                <w:sz w:val="24"/>
                <w:szCs w:val="24"/>
                <w:lang w:eastAsia="ru-RU"/>
              </w:rPr>
            </w:pPr>
          </w:p>
        </w:tc>
        <w:tc>
          <w:tcPr>
            <w:tcW w:w="709" w:type="dxa"/>
          </w:tcPr>
          <w:p w14:paraId="2E595568" w14:textId="77777777" w:rsidR="00DC75EB" w:rsidRPr="00DC75EB" w:rsidRDefault="00DC75EB" w:rsidP="00DC75EB">
            <w:pPr>
              <w:spacing w:after="0" w:line="240" w:lineRule="auto"/>
              <w:contextualSpacing/>
              <w:rPr>
                <w:rFonts w:ascii="Times New Roman" w:eastAsia="Times New Roman" w:hAnsi="Times New Roman" w:cs="Times New Roman"/>
                <w:b/>
                <w:sz w:val="24"/>
                <w:szCs w:val="24"/>
                <w:lang w:eastAsia="ru-RU"/>
              </w:rPr>
            </w:pPr>
          </w:p>
        </w:tc>
      </w:tr>
      <w:tr w:rsidR="00DC75EB" w:rsidRPr="00DC75EB" w14:paraId="56A9B357" w14:textId="77777777" w:rsidTr="00600D3E">
        <w:tc>
          <w:tcPr>
            <w:tcW w:w="9180" w:type="dxa"/>
          </w:tcPr>
          <w:p w14:paraId="6D1A54FD" w14:textId="77777777" w:rsidR="00DC75EB" w:rsidRPr="00DC75EB" w:rsidRDefault="00DC75EB" w:rsidP="00DC75EB">
            <w:pPr>
              <w:spacing w:after="0" w:line="240" w:lineRule="auto"/>
              <w:contextualSpacing/>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3. УСЛОВИЯ РЕАЛИЗАЦИИ УЧЕБНОЙ ДИСЦИПЛИНЫ</w:t>
            </w:r>
          </w:p>
          <w:p w14:paraId="263B4F65" w14:textId="77777777" w:rsidR="00DC75EB" w:rsidRPr="00DC75EB" w:rsidRDefault="00DC75EB" w:rsidP="00DC75EB">
            <w:pPr>
              <w:spacing w:after="0" w:line="240" w:lineRule="auto"/>
              <w:contextualSpacing/>
              <w:rPr>
                <w:rFonts w:ascii="Times New Roman" w:eastAsia="Times New Roman" w:hAnsi="Times New Roman" w:cs="Times New Roman"/>
                <w:b/>
                <w:sz w:val="24"/>
                <w:szCs w:val="24"/>
                <w:lang w:eastAsia="ru-RU"/>
              </w:rPr>
            </w:pPr>
          </w:p>
        </w:tc>
        <w:tc>
          <w:tcPr>
            <w:tcW w:w="709" w:type="dxa"/>
          </w:tcPr>
          <w:p w14:paraId="4C61954E" w14:textId="77777777" w:rsidR="00DC75EB" w:rsidRPr="00DC75EB" w:rsidRDefault="00DC75EB" w:rsidP="00DC75EB">
            <w:pPr>
              <w:spacing w:after="0" w:line="240" w:lineRule="auto"/>
              <w:contextualSpacing/>
              <w:rPr>
                <w:rFonts w:ascii="Times New Roman" w:eastAsia="Times New Roman" w:hAnsi="Times New Roman" w:cs="Times New Roman"/>
                <w:b/>
                <w:sz w:val="24"/>
                <w:szCs w:val="24"/>
                <w:lang w:eastAsia="ru-RU"/>
              </w:rPr>
            </w:pPr>
          </w:p>
        </w:tc>
      </w:tr>
      <w:tr w:rsidR="00DC75EB" w:rsidRPr="00DC75EB" w14:paraId="2B53DCA9" w14:textId="77777777" w:rsidTr="00600D3E">
        <w:tc>
          <w:tcPr>
            <w:tcW w:w="9180" w:type="dxa"/>
          </w:tcPr>
          <w:p w14:paraId="475200EC" w14:textId="77777777" w:rsidR="00DC75EB" w:rsidRPr="00DC75EB" w:rsidRDefault="00DC75EB" w:rsidP="00DC75EB">
            <w:pPr>
              <w:spacing w:after="0" w:line="240" w:lineRule="auto"/>
              <w:contextualSpacing/>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4. КОНТРОЛЬ И ОЦЕНКА РЕЗУЛЬТАТОВ ОСВОЕНИЯ УЧЕБНОЙ ДИСЦИПЛИНЫ</w:t>
            </w:r>
          </w:p>
          <w:p w14:paraId="2FFA424A" w14:textId="77777777" w:rsidR="00DC75EB" w:rsidRPr="00DC75EB" w:rsidRDefault="00DC75EB" w:rsidP="00DC75EB">
            <w:pPr>
              <w:spacing w:after="0" w:line="240" w:lineRule="auto"/>
              <w:contextualSpacing/>
              <w:rPr>
                <w:rFonts w:ascii="Times New Roman" w:eastAsia="Times New Roman" w:hAnsi="Times New Roman" w:cs="Times New Roman"/>
                <w:b/>
                <w:sz w:val="24"/>
                <w:szCs w:val="24"/>
                <w:lang w:eastAsia="ru-RU"/>
              </w:rPr>
            </w:pPr>
          </w:p>
        </w:tc>
        <w:tc>
          <w:tcPr>
            <w:tcW w:w="709" w:type="dxa"/>
          </w:tcPr>
          <w:p w14:paraId="2ECDE195" w14:textId="77777777" w:rsidR="00DC75EB" w:rsidRPr="00DC75EB" w:rsidRDefault="00DC75EB" w:rsidP="00DC75EB">
            <w:pPr>
              <w:spacing w:after="0" w:line="240" w:lineRule="auto"/>
              <w:contextualSpacing/>
              <w:rPr>
                <w:rFonts w:ascii="Times New Roman" w:eastAsia="Times New Roman" w:hAnsi="Times New Roman" w:cs="Times New Roman"/>
                <w:b/>
                <w:sz w:val="24"/>
                <w:szCs w:val="24"/>
                <w:lang w:eastAsia="ru-RU"/>
              </w:rPr>
            </w:pPr>
          </w:p>
        </w:tc>
      </w:tr>
    </w:tbl>
    <w:p w14:paraId="4B44F677" w14:textId="680843B0" w:rsidR="00DC75EB" w:rsidRPr="00DC75EB" w:rsidRDefault="00DC75EB" w:rsidP="00777482">
      <w:pPr>
        <w:spacing w:after="0" w:line="240" w:lineRule="auto"/>
        <w:contextualSpacing/>
        <w:jc w:val="center"/>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i/>
          <w:sz w:val="24"/>
          <w:szCs w:val="24"/>
          <w:u w:val="single"/>
          <w:lang w:eastAsia="ru-RU"/>
        </w:rPr>
        <w:br w:type="page"/>
      </w:r>
      <w:r w:rsidRPr="00DC75EB">
        <w:rPr>
          <w:rFonts w:ascii="Times New Roman" w:eastAsia="Times New Roman" w:hAnsi="Times New Roman" w:cs="Times New Roman"/>
          <w:b/>
          <w:sz w:val="24"/>
          <w:szCs w:val="24"/>
          <w:lang w:eastAsia="ru-RU"/>
        </w:rPr>
        <w:lastRenderedPageBreak/>
        <w:t xml:space="preserve">1. ОБЩАЯ ХАРАКТЕРИСТИКА ПРИМЕРНОЙ РАБОЧЕЙ ПРОГРАММЫ </w:t>
      </w:r>
      <w:r w:rsidR="00777482">
        <w:rPr>
          <w:rFonts w:ascii="Times New Roman" w:eastAsia="Times New Roman" w:hAnsi="Times New Roman" w:cs="Times New Roman"/>
          <w:b/>
          <w:sz w:val="24"/>
          <w:szCs w:val="24"/>
          <w:lang w:eastAsia="ru-RU"/>
        </w:rPr>
        <w:br/>
      </w:r>
      <w:r w:rsidRPr="00DC75EB">
        <w:rPr>
          <w:rFonts w:ascii="Times New Roman" w:eastAsia="Times New Roman" w:hAnsi="Times New Roman" w:cs="Times New Roman"/>
          <w:b/>
          <w:sz w:val="24"/>
          <w:szCs w:val="24"/>
          <w:lang w:eastAsia="ru-RU"/>
        </w:rPr>
        <w:t xml:space="preserve">УЧЕБНОЙ ДИСЦИПЛИНЫ </w:t>
      </w:r>
      <w:r w:rsidR="00777482">
        <w:rPr>
          <w:rFonts w:ascii="Times New Roman" w:eastAsia="Times New Roman" w:hAnsi="Times New Roman" w:cs="Times New Roman"/>
          <w:b/>
          <w:sz w:val="24"/>
          <w:szCs w:val="24"/>
          <w:lang w:eastAsia="ru-RU"/>
        </w:rPr>
        <w:br/>
        <w:t xml:space="preserve">ОП.09 </w:t>
      </w:r>
      <w:r w:rsidRPr="00DC75EB">
        <w:rPr>
          <w:rFonts w:ascii="Times New Roman" w:eastAsia="Times New Roman" w:hAnsi="Times New Roman" w:cs="Times New Roman"/>
          <w:b/>
          <w:sz w:val="24"/>
          <w:szCs w:val="24"/>
          <w:lang w:eastAsia="ru-RU"/>
        </w:rPr>
        <w:t>ИНФОРМАЦИОННЫЕ ТЕХНОЛОГИИ В ПРОФЕССИОНАЛЬНОЙ ДЕЯТЕЛЬНОСТИ</w:t>
      </w:r>
    </w:p>
    <w:p w14:paraId="2FB0207A" w14:textId="77777777" w:rsidR="00DC75EB" w:rsidRPr="00DC75EB" w:rsidRDefault="00DC75EB" w:rsidP="00DC75EB">
      <w:pPr>
        <w:spacing w:after="0" w:line="240" w:lineRule="auto"/>
        <w:contextualSpacing/>
        <w:jc w:val="both"/>
        <w:rPr>
          <w:rFonts w:ascii="Times New Roman" w:eastAsia="Times New Roman" w:hAnsi="Times New Roman" w:cs="Times New Roman"/>
          <w:b/>
          <w:sz w:val="24"/>
          <w:szCs w:val="24"/>
          <w:lang w:eastAsia="ru-RU"/>
        </w:rPr>
      </w:pPr>
    </w:p>
    <w:p w14:paraId="12DABBB8" w14:textId="2019B33F" w:rsidR="00DC75EB" w:rsidRPr="00DC75EB" w:rsidRDefault="00DC75EB" w:rsidP="00DC7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outlineLvl w:val="0"/>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14:paraId="42DEB178" w14:textId="77C969D2" w:rsidR="00DC75EB" w:rsidRPr="00DC75EB" w:rsidRDefault="00DC75EB" w:rsidP="00777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Учебная дисциплина «</w:t>
      </w:r>
      <w:r w:rsidRPr="00DC75EB">
        <w:rPr>
          <w:rFonts w:ascii="Times New Roman" w:eastAsia="Times New Roman" w:hAnsi="Times New Roman" w:cs="Times New Roman"/>
          <w:sz w:val="24"/>
          <w:szCs w:val="24"/>
          <w:lang w:eastAsia="ru-RU"/>
        </w:rPr>
        <w:t>Информационные технологии в профессиональной деятельности</w:t>
      </w:r>
      <w:r w:rsidRPr="00DC75EB">
        <w:rPr>
          <w:rFonts w:ascii="Times New Roman" w:eastAsia="Times New Roman" w:hAnsi="Times New Roman" w:cs="Times New Roman"/>
          <w:color w:val="000000"/>
          <w:sz w:val="24"/>
          <w:szCs w:val="24"/>
          <w:lang w:eastAsia="ru-RU"/>
        </w:rPr>
        <w:t xml:space="preserve">» является обязательной частью общепрофессионального цикла примерной основной образовательной программы в соответствии с ФГОС по специальности 15.02.06 Монтаж, техническая эксплуатация и ремонт холодильно-компрессорных и </w:t>
      </w:r>
      <w:proofErr w:type="spellStart"/>
      <w:r w:rsidRPr="00DC75EB">
        <w:rPr>
          <w:rFonts w:ascii="Times New Roman" w:eastAsia="Times New Roman" w:hAnsi="Times New Roman" w:cs="Times New Roman"/>
          <w:color w:val="000000"/>
          <w:sz w:val="24"/>
          <w:szCs w:val="24"/>
          <w:lang w:eastAsia="ru-RU"/>
        </w:rPr>
        <w:t>теплонасосных</w:t>
      </w:r>
      <w:proofErr w:type="spellEnd"/>
      <w:r w:rsidRPr="00DC75EB">
        <w:rPr>
          <w:rFonts w:ascii="Times New Roman" w:eastAsia="Times New Roman" w:hAnsi="Times New Roman" w:cs="Times New Roman"/>
          <w:color w:val="000000"/>
          <w:sz w:val="24"/>
          <w:szCs w:val="24"/>
          <w:lang w:eastAsia="ru-RU"/>
        </w:rPr>
        <w:t xml:space="preserve"> машин и установок (по отраслям). </w:t>
      </w:r>
    </w:p>
    <w:p w14:paraId="744B1D09" w14:textId="45A30968" w:rsidR="00DC75EB" w:rsidRPr="00DC75EB" w:rsidRDefault="00DC75EB" w:rsidP="00777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000000"/>
          <w:sz w:val="24"/>
          <w:szCs w:val="24"/>
          <w:lang w:eastAsia="ru-RU"/>
        </w:rPr>
      </w:pPr>
      <w:r w:rsidRPr="00DC75EB">
        <w:rPr>
          <w:rFonts w:ascii="Times New Roman" w:hAnsi="Times New Roman"/>
          <w:sz w:val="24"/>
          <w:szCs w:val="24"/>
        </w:rPr>
        <w:t>Особое значение дисциплина имеет при формировании и развитии ОК.01, ОК.02, ОК.09.</w:t>
      </w:r>
    </w:p>
    <w:p w14:paraId="00A5D750" w14:textId="77777777" w:rsidR="00DC75EB" w:rsidRPr="00DC75EB" w:rsidRDefault="00DC75EB" w:rsidP="00DC75EB">
      <w:pPr>
        <w:spacing w:after="0" w:line="240" w:lineRule="auto"/>
        <w:ind w:left="705"/>
        <w:contextualSpacing/>
        <w:outlineLvl w:val="0"/>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 xml:space="preserve">1.2 Цель и планируемые результаты освоения дисциплины </w:t>
      </w:r>
    </w:p>
    <w:p w14:paraId="7541C10C" w14:textId="45EC0AAB" w:rsidR="00DC75EB" w:rsidRPr="00DC75EB" w:rsidRDefault="00DC75EB" w:rsidP="00777482">
      <w:pPr>
        <w:suppressAutoHyphens/>
        <w:spacing w:after="0" w:line="240" w:lineRule="auto"/>
        <w:ind w:firstLine="709"/>
        <w:contextualSpacing/>
        <w:jc w:val="both"/>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В рамках программы учебной дисциплины обучающимися осваиваются умения </w:t>
      </w:r>
      <w:r w:rsidR="00777482">
        <w:rPr>
          <w:rFonts w:ascii="Times New Roman" w:eastAsia="Times New Roman" w:hAnsi="Times New Roman" w:cs="Times New Roman"/>
          <w:color w:val="000000"/>
          <w:sz w:val="24"/>
          <w:szCs w:val="24"/>
          <w:lang w:eastAsia="ru-RU"/>
        </w:rPr>
        <w:br/>
      </w:r>
      <w:r w:rsidRPr="00DC75EB">
        <w:rPr>
          <w:rFonts w:ascii="Times New Roman" w:eastAsia="Times New Roman" w:hAnsi="Times New Roman" w:cs="Times New Roman"/>
          <w:color w:val="000000"/>
          <w:sz w:val="24"/>
          <w:szCs w:val="24"/>
          <w:lang w:eastAsia="ru-RU"/>
        </w:rPr>
        <w:t>и знания:</w:t>
      </w:r>
    </w:p>
    <w:tbl>
      <w:tblPr>
        <w:tblW w:w="9920" w:type="dxa"/>
        <w:tblInd w:w="113" w:type="dxa"/>
        <w:tblLook w:val="04A0" w:firstRow="1" w:lastRow="0" w:firstColumn="1" w:lastColumn="0" w:noHBand="0" w:noVBand="1"/>
      </w:tblPr>
      <w:tblGrid>
        <w:gridCol w:w="2480"/>
        <w:gridCol w:w="3720"/>
        <w:gridCol w:w="3720"/>
      </w:tblGrid>
      <w:tr w:rsidR="00DC75EB" w:rsidRPr="00DC75EB" w14:paraId="3098CBBD" w14:textId="77777777" w:rsidTr="00600D3E">
        <w:trPr>
          <w:trHeight w:val="312"/>
        </w:trPr>
        <w:tc>
          <w:tcPr>
            <w:tcW w:w="2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97D0E9" w14:textId="77777777" w:rsidR="00DC75EB" w:rsidRPr="00DC75EB" w:rsidRDefault="00DC75EB" w:rsidP="00DC75EB">
            <w:pPr>
              <w:spacing w:after="0" w:line="240" w:lineRule="auto"/>
              <w:contextualSpacing/>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Код ПК, ОК</w:t>
            </w:r>
          </w:p>
        </w:tc>
        <w:tc>
          <w:tcPr>
            <w:tcW w:w="3720" w:type="dxa"/>
            <w:tcBorders>
              <w:top w:val="single" w:sz="4" w:space="0" w:color="auto"/>
              <w:left w:val="nil"/>
              <w:bottom w:val="single" w:sz="4" w:space="0" w:color="auto"/>
              <w:right w:val="single" w:sz="4" w:space="0" w:color="auto"/>
            </w:tcBorders>
            <w:shd w:val="clear" w:color="auto" w:fill="auto"/>
            <w:vAlign w:val="center"/>
            <w:hideMark/>
          </w:tcPr>
          <w:p w14:paraId="39366112" w14:textId="77777777" w:rsidR="00DC75EB" w:rsidRPr="00DC75EB" w:rsidRDefault="00DC75EB" w:rsidP="00DC75EB">
            <w:pPr>
              <w:spacing w:after="0" w:line="240" w:lineRule="auto"/>
              <w:contextualSpacing/>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Умения</w:t>
            </w:r>
          </w:p>
        </w:tc>
        <w:tc>
          <w:tcPr>
            <w:tcW w:w="3720" w:type="dxa"/>
            <w:tcBorders>
              <w:top w:val="single" w:sz="4" w:space="0" w:color="auto"/>
              <w:left w:val="nil"/>
              <w:bottom w:val="single" w:sz="4" w:space="0" w:color="auto"/>
              <w:right w:val="single" w:sz="4" w:space="0" w:color="auto"/>
            </w:tcBorders>
            <w:shd w:val="clear" w:color="auto" w:fill="auto"/>
            <w:vAlign w:val="center"/>
            <w:hideMark/>
          </w:tcPr>
          <w:p w14:paraId="7636D510" w14:textId="77777777" w:rsidR="00DC75EB" w:rsidRPr="00DC75EB" w:rsidRDefault="00DC75EB" w:rsidP="00DC75EB">
            <w:pPr>
              <w:spacing w:after="0" w:line="240" w:lineRule="auto"/>
              <w:contextualSpacing/>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Знания</w:t>
            </w:r>
          </w:p>
        </w:tc>
      </w:tr>
      <w:tr w:rsidR="00DC75EB" w:rsidRPr="00DC75EB" w14:paraId="7EEDA01E" w14:textId="77777777" w:rsidTr="00777482">
        <w:trPr>
          <w:trHeight w:val="5301"/>
        </w:trPr>
        <w:tc>
          <w:tcPr>
            <w:tcW w:w="2480" w:type="dxa"/>
            <w:tcBorders>
              <w:top w:val="nil"/>
              <w:left w:val="single" w:sz="4" w:space="0" w:color="auto"/>
              <w:bottom w:val="single" w:sz="4" w:space="0" w:color="auto"/>
              <w:right w:val="single" w:sz="4" w:space="0" w:color="auto"/>
            </w:tcBorders>
            <w:shd w:val="clear" w:color="auto" w:fill="auto"/>
            <w:hideMark/>
          </w:tcPr>
          <w:p w14:paraId="70CCCE20" w14:textId="77777777" w:rsidR="00DC75EB" w:rsidRPr="00DC75EB" w:rsidRDefault="00DC75EB" w:rsidP="00DC75EB">
            <w:pPr>
              <w:spacing w:after="0" w:line="240" w:lineRule="auto"/>
              <w:contextualSpacing/>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ОК.01</w:t>
            </w:r>
          </w:p>
          <w:p w14:paraId="7C0C91DD" w14:textId="77777777" w:rsidR="00DC75EB" w:rsidRPr="00DC75EB" w:rsidRDefault="00DC75EB" w:rsidP="00DC75EB">
            <w:pPr>
              <w:spacing w:after="0" w:line="240" w:lineRule="auto"/>
              <w:contextualSpacing/>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ОК.02</w:t>
            </w:r>
          </w:p>
          <w:p w14:paraId="0944CF63" w14:textId="77777777" w:rsidR="00DC75EB" w:rsidRPr="00DC75EB" w:rsidRDefault="00DC75EB" w:rsidP="00DC75EB">
            <w:pPr>
              <w:spacing w:after="0" w:line="240" w:lineRule="auto"/>
              <w:contextualSpacing/>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ОК.03</w:t>
            </w:r>
          </w:p>
          <w:p w14:paraId="2FD4C56F" w14:textId="77777777" w:rsidR="00DC75EB" w:rsidRPr="00DC75EB" w:rsidRDefault="00DC75EB" w:rsidP="00DC75EB">
            <w:pPr>
              <w:spacing w:after="0" w:line="240" w:lineRule="auto"/>
              <w:contextualSpacing/>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ОК.09</w:t>
            </w:r>
          </w:p>
        </w:tc>
        <w:tc>
          <w:tcPr>
            <w:tcW w:w="3720" w:type="dxa"/>
            <w:tcBorders>
              <w:top w:val="nil"/>
              <w:left w:val="nil"/>
              <w:bottom w:val="single" w:sz="4" w:space="0" w:color="auto"/>
              <w:right w:val="single" w:sz="4" w:space="0" w:color="auto"/>
            </w:tcBorders>
            <w:shd w:val="clear" w:color="auto" w:fill="auto"/>
            <w:hideMark/>
          </w:tcPr>
          <w:p w14:paraId="10A6FD35" w14:textId="77777777" w:rsidR="00DC75EB" w:rsidRPr="00DC75EB" w:rsidRDefault="00DC75EB" w:rsidP="00DC75EB">
            <w:pPr>
              <w:spacing w:after="0" w:line="240" w:lineRule="auto"/>
              <w:contextualSpacing/>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формулировать задачу по разработки и оформлению документов;</w:t>
            </w:r>
          </w:p>
          <w:p w14:paraId="714C9179" w14:textId="77777777" w:rsidR="00DC75EB" w:rsidRPr="00DC75EB" w:rsidRDefault="00DC75EB" w:rsidP="00DC75EB">
            <w:pPr>
              <w:spacing w:after="0" w:line="240" w:lineRule="auto"/>
              <w:contextualSpacing/>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определять наилучшее программное обеспечение для решения задачи;</w:t>
            </w:r>
          </w:p>
          <w:p w14:paraId="2175CA24" w14:textId="77777777" w:rsidR="00DC75EB" w:rsidRPr="00DC75EB" w:rsidRDefault="00DC75EB" w:rsidP="00DC75EB">
            <w:pPr>
              <w:spacing w:after="0" w:line="240" w:lineRule="auto"/>
              <w:contextualSpacing/>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пользоваться всем спектром функций интерфейса, представленных в программном обеспечении;</w:t>
            </w:r>
          </w:p>
          <w:p w14:paraId="3ED8923B" w14:textId="77777777" w:rsidR="00DC75EB" w:rsidRPr="00DC75EB" w:rsidRDefault="00DC75EB" w:rsidP="00DC75EB">
            <w:pPr>
              <w:spacing w:after="0" w:line="240" w:lineRule="auto"/>
              <w:contextualSpacing/>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оформлять документацию в соответствии с требованиями стандартов предприятия, требованиями заказчика и государственными стандартами;</w:t>
            </w:r>
          </w:p>
          <w:p w14:paraId="552451D1" w14:textId="40308073" w:rsidR="00DC75EB" w:rsidRPr="00DC75EB" w:rsidRDefault="00DC75EB" w:rsidP="00777482">
            <w:pPr>
              <w:spacing w:after="0" w:line="240" w:lineRule="auto"/>
              <w:contextualSpacing/>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оперативно находить достаточный объем информации для решения профессиональных задач</w:t>
            </w:r>
          </w:p>
        </w:tc>
        <w:tc>
          <w:tcPr>
            <w:tcW w:w="3720" w:type="dxa"/>
            <w:tcBorders>
              <w:top w:val="nil"/>
              <w:left w:val="nil"/>
              <w:bottom w:val="single" w:sz="4" w:space="0" w:color="auto"/>
              <w:right w:val="single" w:sz="4" w:space="0" w:color="auto"/>
            </w:tcBorders>
            <w:shd w:val="clear" w:color="auto" w:fill="auto"/>
            <w:hideMark/>
          </w:tcPr>
          <w:p w14:paraId="6D639072" w14:textId="77777777" w:rsidR="00DC75EB" w:rsidRPr="00DC75EB" w:rsidRDefault="00DC75EB" w:rsidP="00DC75EB">
            <w:pPr>
              <w:spacing w:after="0" w:line="240" w:lineRule="auto"/>
              <w:contextualSpacing/>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профессиональные задачи по разработке и оформлению документов;</w:t>
            </w:r>
          </w:p>
          <w:p w14:paraId="1FA9573C" w14:textId="77777777" w:rsidR="00DC75EB" w:rsidRPr="00DC75EB" w:rsidRDefault="00DC75EB" w:rsidP="00DC75EB">
            <w:pPr>
              <w:spacing w:after="0" w:line="240" w:lineRule="auto"/>
              <w:contextualSpacing/>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наименование, особенности и рекомендации по применению различного программного обеспечения;</w:t>
            </w:r>
          </w:p>
          <w:p w14:paraId="3E8448FA" w14:textId="77777777" w:rsidR="00DC75EB" w:rsidRPr="00DC75EB" w:rsidRDefault="00DC75EB" w:rsidP="00DC75EB">
            <w:pPr>
              <w:spacing w:after="0" w:line="240" w:lineRule="auto"/>
              <w:contextualSpacing/>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интерфейс и алгоритмы работы в пакетах профессиональных прикладных программ;</w:t>
            </w:r>
          </w:p>
          <w:p w14:paraId="73F070CA" w14:textId="77777777" w:rsidR="00DC75EB" w:rsidRPr="00DC75EB" w:rsidRDefault="00DC75EB" w:rsidP="00DC75EB">
            <w:pPr>
              <w:spacing w:after="0" w:line="240" w:lineRule="auto"/>
              <w:contextualSpacing/>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требования к оформлению документации в пакетах прикладных программ;</w:t>
            </w:r>
          </w:p>
          <w:p w14:paraId="6A23EAA5" w14:textId="77777777" w:rsidR="00DC75EB" w:rsidRPr="00DC75EB" w:rsidRDefault="00DC75EB" w:rsidP="00DC75EB">
            <w:pPr>
              <w:spacing w:after="0" w:line="240" w:lineRule="auto"/>
              <w:contextualSpacing/>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принципы поиска информации в сети интернет и профильных прикладных программах</w:t>
            </w:r>
          </w:p>
        </w:tc>
      </w:tr>
    </w:tbl>
    <w:p w14:paraId="7D24997A" w14:textId="77777777" w:rsidR="00DC75EB" w:rsidRPr="00DC75EB" w:rsidRDefault="00DC75EB" w:rsidP="00DC75EB">
      <w:pPr>
        <w:spacing w:after="0" w:line="240" w:lineRule="auto"/>
        <w:contextualSpacing/>
        <w:rPr>
          <w:rFonts w:ascii="Times New Roman" w:eastAsia="Times New Roman" w:hAnsi="Times New Roman" w:cs="Times New Roman"/>
          <w:b/>
          <w:sz w:val="24"/>
          <w:szCs w:val="24"/>
          <w:lang w:eastAsia="ru-RU"/>
        </w:rPr>
      </w:pPr>
    </w:p>
    <w:p w14:paraId="0020E3D2" w14:textId="77777777" w:rsidR="00DC75EB" w:rsidRPr="00DC75EB" w:rsidRDefault="00DC75EB" w:rsidP="00DC75EB">
      <w:pPr>
        <w:spacing w:after="0" w:line="240" w:lineRule="auto"/>
        <w:ind w:firstLine="709"/>
        <w:contextualSpacing/>
        <w:jc w:val="center"/>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br w:type="page"/>
      </w:r>
      <w:r w:rsidRPr="00DC75EB">
        <w:rPr>
          <w:rFonts w:ascii="Times New Roman" w:eastAsia="Times New Roman" w:hAnsi="Times New Roman" w:cs="Times New Roman"/>
          <w:b/>
          <w:sz w:val="24"/>
          <w:szCs w:val="24"/>
          <w:lang w:eastAsia="ru-RU"/>
        </w:rPr>
        <w:lastRenderedPageBreak/>
        <w:t>2. СТРУКТУРА И СОДЕРЖАНИЕ УЧЕБНОЙ ДИСЦИПЛИНЫ</w:t>
      </w:r>
    </w:p>
    <w:p w14:paraId="08D0A491" w14:textId="77777777" w:rsidR="00DC75EB" w:rsidRPr="00DC75EB" w:rsidRDefault="00DC75EB" w:rsidP="00DC75EB">
      <w:pPr>
        <w:spacing w:after="0" w:line="240" w:lineRule="auto"/>
        <w:ind w:firstLine="709"/>
        <w:contextualSpacing/>
        <w:outlineLvl w:val="0"/>
        <w:rPr>
          <w:rFonts w:ascii="Times New Roman" w:eastAsia="Times New Roman" w:hAnsi="Times New Roman" w:cs="Times New Roman"/>
          <w:b/>
          <w:sz w:val="24"/>
          <w:szCs w:val="24"/>
          <w:lang w:eastAsia="ru-RU"/>
        </w:rPr>
      </w:pPr>
    </w:p>
    <w:p w14:paraId="474607C6" w14:textId="77777777" w:rsidR="00DC75EB" w:rsidRPr="00DC75EB" w:rsidRDefault="00DC75EB" w:rsidP="00DC75EB">
      <w:pPr>
        <w:spacing w:after="0" w:line="240" w:lineRule="auto"/>
        <w:ind w:firstLine="709"/>
        <w:contextualSpacing/>
        <w:outlineLvl w:val="0"/>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t>2.1. Объем учебной дисциплины и виды учебной работы</w:t>
      </w:r>
    </w:p>
    <w:p w14:paraId="64A50884" w14:textId="77777777" w:rsidR="00DC75EB" w:rsidRPr="00DC75EB" w:rsidRDefault="00DC75EB" w:rsidP="00DC75EB">
      <w:pPr>
        <w:spacing w:after="0" w:line="240" w:lineRule="auto"/>
        <w:ind w:firstLine="709"/>
        <w:contextualSpacing/>
        <w:outlineLvl w:val="0"/>
        <w:rPr>
          <w:rFonts w:ascii="Times New Roman" w:eastAsia="Times New Roman" w:hAnsi="Times New Roman" w:cs="Times New Roman"/>
          <w:b/>
          <w:sz w:val="24"/>
          <w:szCs w:val="24"/>
          <w:lang w:eastAsia="ru-RU"/>
        </w:rPr>
      </w:pPr>
    </w:p>
    <w:tbl>
      <w:tblPr>
        <w:tblW w:w="9440" w:type="dxa"/>
        <w:tblInd w:w="113" w:type="dxa"/>
        <w:tblLook w:val="04A0" w:firstRow="1" w:lastRow="0" w:firstColumn="1" w:lastColumn="0" w:noHBand="0" w:noVBand="1"/>
      </w:tblPr>
      <w:tblGrid>
        <w:gridCol w:w="6980"/>
        <w:gridCol w:w="2460"/>
      </w:tblGrid>
      <w:tr w:rsidR="00DC75EB" w:rsidRPr="00DC75EB" w14:paraId="6C510F68" w14:textId="77777777" w:rsidTr="00600D3E">
        <w:trPr>
          <w:trHeight w:val="564"/>
        </w:trPr>
        <w:tc>
          <w:tcPr>
            <w:tcW w:w="6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449974" w14:textId="77777777" w:rsidR="00DC75EB" w:rsidRPr="00DC75EB" w:rsidRDefault="00DC75EB" w:rsidP="00DC75EB">
            <w:pPr>
              <w:spacing w:after="0" w:line="240" w:lineRule="auto"/>
              <w:contextualSpacing/>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Вид учебной работы</w:t>
            </w:r>
          </w:p>
        </w:tc>
        <w:tc>
          <w:tcPr>
            <w:tcW w:w="2460" w:type="dxa"/>
            <w:tcBorders>
              <w:top w:val="single" w:sz="4" w:space="0" w:color="auto"/>
              <w:left w:val="nil"/>
              <w:bottom w:val="single" w:sz="4" w:space="0" w:color="auto"/>
              <w:right w:val="single" w:sz="4" w:space="0" w:color="auto"/>
            </w:tcBorders>
            <w:shd w:val="clear" w:color="auto" w:fill="auto"/>
            <w:noWrap/>
            <w:vAlign w:val="center"/>
            <w:hideMark/>
          </w:tcPr>
          <w:p w14:paraId="24BFC764" w14:textId="77777777" w:rsidR="00DC75EB" w:rsidRPr="00DC75EB" w:rsidRDefault="00DC75EB" w:rsidP="00DC75EB">
            <w:pPr>
              <w:spacing w:after="0" w:line="240" w:lineRule="auto"/>
              <w:contextualSpacing/>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Объем в часах</w:t>
            </w:r>
          </w:p>
        </w:tc>
      </w:tr>
      <w:tr w:rsidR="00DC75EB" w:rsidRPr="00DC75EB" w14:paraId="227A1955" w14:textId="77777777" w:rsidTr="00600D3E">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7CC8FEF1" w14:textId="77777777" w:rsidR="00DC75EB" w:rsidRPr="00DC75EB" w:rsidRDefault="00DC75EB" w:rsidP="00DC75EB">
            <w:pPr>
              <w:spacing w:after="0" w:line="240" w:lineRule="auto"/>
              <w:contextualSpacing/>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Объем образовательной программы учебной дисциплины</w:t>
            </w:r>
          </w:p>
        </w:tc>
        <w:tc>
          <w:tcPr>
            <w:tcW w:w="2460" w:type="dxa"/>
            <w:tcBorders>
              <w:top w:val="nil"/>
              <w:left w:val="nil"/>
              <w:bottom w:val="single" w:sz="4" w:space="0" w:color="auto"/>
              <w:right w:val="single" w:sz="4" w:space="0" w:color="auto"/>
            </w:tcBorders>
            <w:shd w:val="clear" w:color="auto" w:fill="auto"/>
            <w:noWrap/>
            <w:vAlign w:val="center"/>
            <w:hideMark/>
          </w:tcPr>
          <w:p w14:paraId="45E94EA0" w14:textId="77777777" w:rsidR="00DC75EB" w:rsidRPr="00DC75EB" w:rsidRDefault="00DC75EB" w:rsidP="00DC75EB">
            <w:pPr>
              <w:spacing w:after="0" w:line="240" w:lineRule="auto"/>
              <w:contextualSpacing/>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54</w:t>
            </w:r>
          </w:p>
        </w:tc>
      </w:tr>
      <w:tr w:rsidR="00DC75EB" w:rsidRPr="00DC75EB" w14:paraId="41C07869" w14:textId="77777777" w:rsidTr="00600D3E">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412A971D" w14:textId="77777777" w:rsidR="00DC75EB" w:rsidRPr="00DC75EB" w:rsidRDefault="00DC75EB" w:rsidP="00DC75EB">
            <w:pPr>
              <w:spacing w:after="0" w:line="240" w:lineRule="auto"/>
              <w:contextualSpacing/>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 xml:space="preserve">в </w:t>
            </w:r>
            <w:proofErr w:type="gramStart"/>
            <w:r w:rsidRPr="00DC75EB">
              <w:rPr>
                <w:rFonts w:ascii="Times New Roman" w:eastAsia="Times New Roman" w:hAnsi="Times New Roman" w:cs="Times New Roman"/>
                <w:b/>
                <w:bCs/>
                <w:color w:val="000000"/>
                <w:sz w:val="24"/>
                <w:szCs w:val="24"/>
                <w:lang w:eastAsia="ru-RU"/>
              </w:rPr>
              <w:t>т.ч.</w:t>
            </w:r>
            <w:proofErr w:type="gramEnd"/>
            <w:r w:rsidRPr="00DC75EB">
              <w:rPr>
                <w:rFonts w:ascii="Times New Roman" w:eastAsia="Times New Roman" w:hAnsi="Times New Roman" w:cs="Times New Roman"/>
                <w:b/>
                <w:bCs/>
                <w:color w:val="000000"/>
                <w:sz w:val="24"/>
                <w:szCs w:val="24"/>
                <w:lang w:eastAsia="ru-RU"/>
              </w:rPr>
              <w:t xml:space="preserve"> в форме практической подготовки</w:t>
            </w:r>
          </w:p>
        </w:tc>
        <w:tc>
          <w:tcPr>
            <w:tcW w:w="2460" w:type="dxa"/>
            <w:tcBorders>
              <w:top w:val="nil"/>
              <w:left w:val="nil"/>
              <w:bottom w:val="single" w:sz="4" w:space="0" w:color="auto"/>
              <w:right w:val="single" w:sz="4" w:space="0" w:color="auto"/>
            </w:tcBorders>
            <w:shd w:val="clear" w:color="auto" w:fill="auto"/>
            <w:noWrap/>
            <w:vAlign w:val="center"/>
            <w:hideMark/>
          </w:tcPr>
          <w:p w14:paraId="19F40715" w14:textId="77777777" w:rsidR="00DC75EB" w:rsidRPr="00DC75EB" w:rsidRDefault="00DC75EB" w:rsidP="00DC75EB">
            <w:pPr>
              <w:spacing w:after="0" w:line="240" w:lineRule="auto"/>
              <w:contextualSpacing/>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34</w:t>
            </w:r>
          </w:p>
        </w:tc>
      </w:tr>
      <w:tr w:rsidR="00DC75EB" w:rsidRPr="00DC75EB" w14:paraId="312E2F14" w14:textId="77777777" w:rsidTr="00600D3E">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0FD82E70" w14:textId="77777777" w:rsidR="00DC75EB" w:rsidRPr="00DC75EB" w:rsidRDefault="00DC75EB" w:rsidP="00DC75EB">
            <w:pPr>
              <w:spacing w:after="0" w:line="240" w:lineRule="auto"/>
              <w:contextualSpacing/>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в </w:t>
            </w:r>
            <w:proofErr w:type="gramStart"/>
            <w:r w:rsidRPr="00DC75EB">
              <w:rPr>
                <w:rFonts w:ascii="Times New Roman" w:eastAsia="Times New Roman" w:hAnsi="Times New Roman" w:cs="Times New Roman"/>
                <w:color w:val="000000"/>
                <w:sz w:val="24"/>
                <w:szCs w:val="24"/>
                <w:lang w:eastAsia="ru-RU"/>
              </w:rPr>
              <w:t>т.ч.</w:t>
            </w:r>
            <w:proofErr w:type="gramEnd"/>
            <w:r w:rsidRPr="00DC75EB">
              <w:rPr>
                <w:rFonts w:ascii="Times New Roman" w:eastAsia="Times New Roman" w:hAnsi="Times New Roman" w:cs="Times New Roman"/>
                <w:color w:val="000000"/>
                <w:sz w:val="24"/>
                <w:szCs w:val="24"/>
                <w:lang w:eastAsia="ru-RU"/>
              </w:rPr>
              <w:t>:</w:t>
            </w:r>
          </w:p>
        </w:tc>
        <w:tc>
          <w:tcPr>
            <w:tcW w:w="2460" w:type="dxa"/>
            <w:tcBorders>
              <w:top w:val="nil"/>
              <w:left w:val="nil"/>
              <w:bottom w:val="single" w:sz="4" w:space="0" w:color="auto"/>
              <w:right w:val="single" w:sz="4" w:space="0" w:color="auto"/>
            </w:tcBorders>
            <w:shd w:val="clear" w:color="auto" w:fill="auto"/>
            <w:noWrap/>
            <w:vAlign w:val="bottom"/>
            <w:hideMark/>
          </w:tcPr>
          <w:p w14:paraId="737A2D71" w14:textId="77777777" w:rsidR="00DC75EB" w:rsidRPr="00DC75EB" w:rsidRDefault="00DC75EB" w:rsidP="00DC75EB">
            <w:pPr>
              <w:spacing w:after="0" w:line="240" w:lineRule="auto"/>
              <w:contextualSpacing/>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 xml:space="preserve"> </w:t>
            </w:r>
          </w:p>
        </w:tc>
      </w:tr>
      <w:tr w:rsidR="00DC75EB" w:rsidRPr="00DC75EB" w14:paraId="283792A2" w14:textId="77777777" w:rsidTr="00600D3E">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53D0E2D0" w14:textId="77777777" w:rsidR="00DC75EB" w:rsidRPr="00DC75EB" w:rsidRDefault="00DC75EB" w:rsidP="00DC75EB">
            <w:pPr>
              <w:spacing w:after="0" w:line="240" w:lineRule="auto"/>
              <w:contextualSpacing/>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теоретическое обучение</w:t>
            </w:r>
          </w:p>
        </w:tc>
        <w:tc>
          <w:tcPr>
            <w:tcW w:w="2460" w:type="dxa"/>
            <w:tcBorders>
              <w:top w:val="nil"/>
              <w:left w:val="nil"/>
              <w:bottom w:val="single" w:sz="4" w:space="0" w:color="auto"/>
              <w:right w:val="single" w:sz="4" w:space="0" w:color="auto"/>
            </w:tcBorders>
            <w:shd w:val="clear" w:color="auto" w:fill="auto"/>
            <w:noWrap/>
            <w:vAlign w:val="center"/>
            <w:hideMark/>
          </w:tcPr>
          <w:p w14:paraId="0F9A2985" w14:textId="77777777" w:rsidR="00DC75EB" w:rsidRPr="00DC75EB" w:rsidRDefault="00DC75EB" w:rsidP="00DC75EB">
            <w:pPr>
              <w:spacing w:after="0" w:line="240" w:lineRule="auto"/>
              <w:contextualSpacing/>
              <w:jc w:val="center"/>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18</w:t>
            </w:r>
          </w:p>
        </w:tc>
      </w:tr>
      <w:tr w:rsidR="00DC75EB" w:rsidRPr="00DC75EB" w14:paraId="26FBF5AE" w14:textId="77777777" w:rsidTr="00600D3E">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770116FB" w14:textId="77777777" w:rsidR="00DC75EB" w:rsidRPr="00DC75EB" w:rsidRDefault="00DC75EB" w:rsidP="00DC75EB">
            <w:pPr>
              <w:spacing w:after="0" w:line="240" w:lineRule="auto"/>
              <w:contextualSpacing/>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лабораторные работы и практические занятия</w:t>
            </w:r>
          </w:p>
        </w:tc>
        <w:tc>
          <w:tcPr>
            <w:tcW w:w="2460" w:type="dxa"/>
            <w:tcBorders>
              <w:top w:val="nil"/>
              <w:left w:val="nil"/>
              <w:bottom w:val="single" w:sz="4" w:space="0" w:color="auto"/>
              <w:right w:val="single" w:sz="4" w:space="0" w:color="auto"/>
            </w:tcBorders>
            <w:shd w:val="clear" w:color="auto" w:fill="auto"/>
            <w:noWrap/>
            <w:vAlign w:val="center"/>
            <w:hideMark/>
          </w:tcPr>
          <w:p w14:paraId="7FDB9BFB" w14:textId="77777777" w:rsidR="00DC75EB" w:rsidRPr="00DC75EB" w:rsidRDefault="00DC75EB" w:rsidP="00DC75EB">
            <w:pPr>
              <w:spacing w:after="0" w:line="240" w:lineRule="auto"/>
              <w:contextualSpacing/>
              <w:jc w:val="center"/>
              <w:rPr>
                <w:rFonts w:ascii="Times New Roman" w:eastAsia="Times New Roman" w:hAnsi="Times New Roman" w:cs="Times New Roman"/>
                <w:color w:val="000000"/>
                <w:sz w:val="24"/>
                <w:szCs w:val="24"/>
                <w:lang w:eastAsia="ru-RU"/>
              </w:rPr>
            </w:pPr>
            <w:r w:rsidRPr="00DC75EB">
              <w:rPr>
                <w:rFonts w:ascii="Times New Roman" w:eastAsia="Times New Roman" w:hAnsi="Times New Roman" w:cs="Times New Roman"/>
                <w:color w:val="000000"/>
                <w:sz w:val="24"/>
                <w:szCs w:val="24"/>
                <w:lang w:eastAsia="ru-RU"/>
              </w:rPr>
              <w:t>34</w:t>
            </w:r>
          </w:p>
        </w:tc>
      </w:tr>
      <w:tr w:rsidR="00DC75EB" w:rsidRPr="00DC75EB" w14:paraId="6A9C7491" w14:textId="77777777" w:rsidTr="00600D3E">
        <w:trPr>
          <w:trHeight w:val="420"/>
        </w:trPr>
        <w:tc>
          <w:tcPr>
            <w:tcW w:w="6980" w:type="dxa"/>
            <w:tcBorders>
              <w:top w:val="nil"/>
              <w:left w:val="single" w:sz="4" w:space="0" w:color="auto"/>
              <w:bottom w:val="single" w:sz="4" w:space="0" w:color="auto"/>
              <w:right w:val="single" w:sz="4" w:space="0" w:color="auto"/>
            </w:tcBorders>
            <w:shd w:val="clear" w:color="auto" w:fill="auto"/>
            <w:vAlign w:val="center"/>
            <w:hideMark/>
          </w:tcPr>
          <w:p w14:paraId="2B0CD3AD" w14:textId="77777777" w:rsidR="00DC75EB" w:rsidRPr="00DC75EB" w:rsidRDefault="00DC75EB" w:rsidP="00DC75EB">
            <w:pPr>
              <w:spacing w:after="0" w:line="240" w:lineRule="auto"/>
              <w:contextualSpacing/>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Промежуточная аттестация</w:t>
            </w:r>
          </w:p>
        </w:tc>
        <w:tc>
          <w:tcPr>
            <w:tcW w:w="2460" w:type="dxa"/>
            <w:tcBorders>
              <w:top w:val="nil"/>
              <w:left w:val="nil"/>
              <w:bottom w:val="single" w:sz="4" w:space="0" w:color="auto"/>
              <w:right w:val="single" w:sz="4" w:space="0" w:color="auto"/>
            </w:tcBorders>
            <w:shd w:val="clear" w:color="auto" w:fill="auto"/>
            <w:noWrap/>
            <w:vAlign w:val="center"/>
            <w:hideMark/>
          </w:tcPr>
          <w:p w14:paraId="262167EB" w14:textId="77777777" w:rsidR="00DC75EB" w:rsidRPr="00DC75EB" w:rsidRDefault="00DC75EB" w:rsidP="00DC75EB">
            <w:pPr>
              <w:spacing w:after="0" w:line="240" w:lineRule="auto"/>
              <w:contextualSpacing/>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2</w:t>
            </w:r>
          </w:p>
        </w:tc>
      </w:tr>
    </w:tbl>
    <w:p w14:paraId="0F30C27C"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5CA1C06C"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pPr>
    </w:p>
    <w:p w14:paraId="445FE3F9" w14:textId="77777777" w:rsidR="00DC75EB" w:rsidRPr="00DC75EB" w:rsidRDefault="00DC75EB" w:rsidP="00DC75EB">
      <w:pPr>
        <w:spacing w:after="0" w:line="240" w:lineRule="auto"/>
        <w:contextualSpacing/>
        <w:rPr>
          <w:rFonts w:ascii="Times New Roman" w:eastAsia="Times New Roman" w:hAnsi="Times New Roman" w:cs="Times New Roman"/>
          <w:b/>
          <w:i/>
          <w:sz w:val="24"/>
          <w:szCs w:val="24"/>
          <w:lang w:eastAsia="ru-RU"/>
        </w:rPr>
        <w:sectPr w:rsidR="00DC75EB" w:rsidRPr="00DC75EB" w:rsidSect="00600D3E">
          <w:pgSz w:w="11906" w:h="16838"/>
          <w:pgMar w:top="1134" w:right="1134" w:bottom="1134" w:left="1134" w:header="708" w:footer="708" w:gutter="0"/>
          <w:cols w:space="720"/>
          <w:docGrid w:linePitch="299"/>
        </w:sectPr>
      </w:pPr>
    </w:p>
    <w:p w14:paraId="2DB9A126" w14:textId="77777777" w:rsidR="00DC75EB" w:rsidRPr="00DC75EB" w:rsidRDefault="00DC75EB" w:rsidP="00DC75EB">
      <w:pPr>
        <w:spacing w:after="0" w:line="240" w:lineRule="auto"/>
        <w:ind w:firstLine="709"/>
        <w:contextualSpacing/>
        <w:outlineLvl w:val="0"/>
        <w:rPr>
          <w:rFonts w:ascii="Times New Roman" w:eastAsia="Times New Roman" w:hAnsi="Times New Roman" w:cs="Times New Roman"/>
          <w:b/>
          <w:sz w:val="24"/>
          <w:szCs w:val="24"/>
          <w:lang w:eastAsia="ru-RU"/>
        </w:rPr>
      </w:pPr>
      <w:r w:rsidRPr="00DC75EB">
        <w:rPr>
          <w:rFonts w:ascii="Times New Roman" w:eastAsia="Times New Roman" w:hAnsi="Times New Roman" w:cs="Times New Roman"/>
          <w:b/>
          <w:sz w:val="24"/>
          <w:szCs w:val="24"/>
          <w:lang w:eastAsia="ru-RU"/>
        </w:rPr>
        <w:lastRenderedPageBreak/>
        <w:t xml:space="preserve">2.2. Тематический план и содержание учебной дисциплины </w:t>
      </w:r>
    </w:p>
    <w:p w14:paraId="4567F28A" w14:textId="77777777" w:rsidR="00DC75EB" w:rsidRPr="00DC75EB" w:rsidRDefault="00DC75EB" w:rsidP="00DC75EB">
      <w:pPr>
        <w:spacing w:after="0" w:line="240" w:lineRule="auto"/>
        <w:contextualSpacing/>
        <w:rPr>
          <w:rFonts w:ascii="Calibri" w:eastAsia="Times New Roman" w:hAnsi="Calibri" w:cs="Times New Roman"/>
          <w:lang w:eastAsia="ru-RU"/>
        </w:rPr>
      </w:pPr>
    </w:p>
    <w:tbl>
      <w:tblPr>
        <w:tblW w:w="14580" w:type="dxa"/>
        <w:tblLook w:val="04A0" w:firstRow="1" w:lastRow="0" w:firstColumn="1" w:lastColumn="0" w:noHBand="0" w:noVBand="1"/>
      </w:tblPr>
      <w:tblGrid>
        <w:gridCol w:w="2698"/>
        <w:gridCol w:w="8302"/>
        <w:gridCol w:w="1620"/>
        <w:gridCol w:w="1960"/>
      </w:tblGrid>
      <w:tr w:rsidR="00DC75EB" w:rsidRPr="00DC75EB" w14:paraId="45139DD6" w14:textId="77777777" w:rsidTr="00777482">
        <w:trPr>
          <w:trHeight w:val="1995"/>
        </w:trPr>
        <w:tc>
          <w:tcPr>
            <w:tcW w:w="26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D079C4" w14:textId="77777777" w:rsidR="00DC75EB" w:rsidRPr="00777482" w:rsidRDefault="00DC75EB" w:rsidP="00DC75EB">
            <w:pPr>
              <w:spacing w:after="0" w:line="240" w:lineRule="auto"/>
              <w:jc w:val="center"/>
              <w:rPr>
                <w:rFonts w:ascii="Times New Roman" w:eastAsia="Times New Roman" w:hAnsi="Times New Roman" w:cs="Times New Roman"/>
                <w:b/>
                <w:bCs/>
                <w:lang w:eastAsia="ru-RU"/>
              </w:rPr>
            </w:pPr>
            <w:r w:rsidRPr="00777482">
              <w:rPr>
                <w:rFonts w:ascii="Times New Roman" w:eastAsia="Times New Roman" w:hAnsi="Times New Roman" w:cs="Times New Roman"/>
                <w:b/>
                <w:bCs/>
                <w:lang w:eastAsia="ru-RU"/>
              </w:rPr>
              <w:t>Наименование</w:t>
            </w:r>
          </w:p>
          <w:p w14:paraId="3BDC21AE" w14:textId="77777777" w:rsidR="00DC75EB" w:rsidRPr="00777482" w:rsidRDefault="00DC75EB" w:rsidP="00DC75EB">
            <w:pPr>
              <w:spacing w:after="0" w:line="240" w:lineRule="auto"/>
              <w:contextualSpacing/>
              <w:jc w:val="center"/>
              <w:rPr>
                <w:rFonts w:ascii="Times New Roman" w:eastAsia="Times New Roman" w:hAnsi="Times New Roman" w:cs="Times New Roman"/>
                <w:b/>
                <w:bCs/>
                <w:color w:val="000000"/>
                <w:lang w:val="en-US"/>
              </w:rPr>
            </w:pPr>
            <w:r w:rsidRPr="00777482">
              <w:rPr>
                <w:rFonts w:ascii="Times New Roman" w:eastAsia="Times New Roman" w:hAnsi="Times New Roman" w:cs="Times New Roman"/>
                <w:b/>
                <w:bCs/>
                <w:lang w:eastAsia="ru-RU"/>
              </w:rPr>
              <w:t>разделов и тем</w:t>
            </w:r>
          </w:p>
        </w:tc>
        <w:tc>
          <w:tcPr>
            <w:tcW w:w="8302" w:type="dxa"/>
            <w:tcBorders>
              <w:top w:val="single" w:sz="4" w:space="0" w:color="auto"/>
              <w:left w:val="nil"/>
              <w:bottom w:val="single" w:sz="4" w:space="0" w:color="auto"/>
              <w:right w:val="single" w:sz="4" w:space="0" w:color="auto"/>
            </w:tcBorders>
            <w:shd w:val="clear" w:color="auto" w:fill="auto"/>
            <w:vAlign w:val="center"/>
            <w:hideMark/>
          </w:tcPr>
          <w:p w14:paraId="0704E303" w14:textId="77777777" w:rsidR="00DC75EB" w:rsidRPr="00777482" w:rsidRDefault="00DC75EB" w:rsidP="00DC75EB">
            <w:pPr>
              <w:spacing w:after="0" w:line="240" w:lineRule="auto"/>
              <w:jc w:val="center"/>
              <w:rPr>
                <w:rFonts w:ascii="Times New Roman" w:eastAsia="Times New Roman" w:hAnsi="Times New Roman" w:cs="Times New Roman"/>
                <w:b/>
                <w:bCs/>
                <w:lang w:eastAsia="ru-RU"/>
              </w:rPr>
            </w:pPr>
            <w:r w:rsidRPr="00777482">
              <w:rPr>
                <w:rFonts w:ascii="Times New Roman" w:eastAsia="Times New Roman" w:hAnsi="Times New Roman" w:cs="Times New Roman"/>
                <w:b/>
                <w:bCs/>
                <w:lang w:eastAsia="ru-RU"/>
              </w:rPr>
              <w:t>Содержание учебного материала и формы организации деятельности</w:t>
            </w:r>
          </w:p>
          <w:p w14:paraId="6185928D" w14:textId="77777777" w:rsidR="00DC75EB" w:rsidRPr="00777482" w:rsidRDefault="00DC75EB" w:rsidP="00DC75EB">
            <w:pPr>
              <w:spacing w:after="0" w:line="240" w:lineRule="auto"/>
              <w:contextualSpacing/>
              <w:jc w:val="center"/>
              <w:rPr>
                <w:rFonts w:ascii="Times New Roman" w:eastAsia="Times New Roman" w:hAnsi="Times New Roman" w:cs="Times New Roman"/>
                <w:b/>
                <w:bCs/>
                <w:color w:val="000000"/>
              </w:rPr>
            </w:pPr>
            <w:r w:rsidRPr="00777482">
              <w:rPr>
                <w:rFonts w:ascii="Times New Roman" w:eastAsia="Times New Roman" w:hAnsi="Times New Roman" w:cs="Times New Roman"/>
                <w:b/>
                <w:bCs/>
                <w:lang w:eastAsia="ru-RU"/>
              </w:rPr>
              <w:t>обучающихся</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5C54085B" w14:textId="77777777" w:rsidR="00DC75EB" w:rsidRPr="00777482" w:rsidRDefault="00DC75EB" w:rsidP="00DC75EB">
            <w:pPr>
              <w:spacing w:after="0" w:line="240" w:lineRule="auto"/>
              <w:contextualSpacing/>
              <w:jc w:val="center"/>
              <w:rPr>
                <w:rFonts w:ascii="Times New Roman" w:eastAsia="Times New Roman" w:hAnsi="Times New Roman" w:cs="Times New Roman"/>
                <w:b/>
                <w:bCs/>
                <w:color w:val="000000"/>
              </w:rPr>
            </w:pPr>
            <w:r w:rsidRPr="00777482">
              <w:rPr>
                <w:rFonts w:ascii="Times New Roman" w:eastAsia="Times New Roman" w:hAnsi="Times New Roman" w:cs="Times New Roman"/>
                <w:b/>
                <w:bCs/>
                <w:lang w:eastAsia="ru-RU"/>
              </w:rPr>
              <w:t xml:space="preserve">Объем, </w:t>
            </w:r>
            <w:proofErr w:type="spellStart"/>
            <w:r w:rsidRPr="00777482">
              <w:rPr>
                <w:rFonts w:ascii="Times New Roman" w:eastAsia="Times New Roman" w:hAnsi="Times New Roman" w:cs="Times New Roman"/>
                <w:b/>
                <w:bCs/>
                <w:lang w:eastAsia="ru-RU"/>
              </w:rPr>
              <w:t>ак</w:t>
            </w:r>
            <w:proofErr w:type="spellEnd"/>
            <w:r w:rsidRPr="00777482">
              <w:rPr>
                <w:rFonts w:ascii="Times New Roman" w:eastAsia="Times New Roman" w:hAnsi="Times New Roman" w:cs="Times New Roman"/>
                <w:b/>
                <w:bCs/>
                <w:lang w:eastAsia="ru-RU"/>
              </w:rPr>
              <w:t xml:space="preserve">. ч / в том числе в форме практической подготовки, </w:t>
            </w:r>
            <w:proofErr w:type="spellStart"/>
            <w:r w:rsidRPr="00777482">
              <w:rPr>
                <w:rFonts w:ascii="Times New Roman" w:eastAsia="Times New Roman" w:hAnsi="Times New Roman" w:cs="Times New Roman"/>
                <w:b/>
                <w:bCs/>
                <w:lang w:eastAsia="ru-RU"/>
              </w:rPr>
              <w:t>ак</w:t>
            </w:r>
            <w:proofErr w:type="spellEnd"/>
            <w:r w:rsidRPr="00777482">
              <w:rPr>
                <w:rFonts w:ascii="Times New Roman" w:eastAsia="Times New Roman" w:hAnsi="Times New Roman" w:cs="Times New Roman"/>
                <w:b/>
                <w:bCs/>
                <w:lang w:eastAsia="ru-RU"/>
              </w:rPr>
              <w:t>. ч</w:t>
            </w:r>
          </w:p>
        </w:tc>
        <w:tc>
          <w:tcPr>
            <w:tcW w:w="1960" w:type="dxa"/>
            <w:tcBorders>
              <w:top w:val="single" w:sz="4" w:space="0" w:color="auto"/>
              <w:left w:val="nil"/>
              <w:bottom w:val="single" w:sz="4" w:space="0" w:color="auto"/>
              <w:right w:val="single" w:sz="4" w:space="0" w:color="auto"/>
            </w:tcBorders>
            <w:shd w:val="clear" w:color="auto" w:fill="auto"/>
            <w:hideMark/>
          </w:tcPr>
          <w:p w14:paraId="669389A0" w14:textId="1154DC05" w:rsidR="00DC75EB" w:rsidRPr="00777482" w:rsidRDefault="00777482" w:rsidP="00777482">
            <w:pPr>
              <w:spacing w:after="0" w:line="240" w:lineRule="auto"/>
              <w:jc w:val="center"/>
              <w:rPr>
                <w:rFonts w:ascii="Times New Roman" w:eastAsia="Times New Roman" w:hAnsi="Times New Roman" w:cs="Times New Roman"/>
                <w:b/>
                <w:bCs/>
                <w:lang w:eastAsia="ru-RU"/>
              </w:rPr>
            </w:pPr>
            <w:r w:rsidRPr="00777482">
              <w:rPr>
                <w:rFonts w:ascii="Times New Roman" w:eastAsia="Times New Roman" w:hAnsi="Times New Roman" w:cs="Times New Roman"/>
                <w:b/>
                <w:bCs/>
                <w:lang w:eastAsia="ru-RU"/>
              </w:rPr>
              <w:t>Коды компетенций и личностных результатов</w:t>
            </w:r>
            <w:r w:rsidRPr="00777482">
              <w:rPr>
                <w:rFonts w:ascii="Times New Roman" w:eastAsia="Times New Roman" w:hAnsi="Times New Roman" w:cs="Times New Roman"/>
                <w:b/>
                <w:bCs/>
                <w:vertAlign w:val="superscript"/>
                <w:lang w:eastAsia="ru-RU"/>
              </w:rPr>
              <w:footnoteReference w:id="21"/>
            </w:r>
            <w:r w:rsidRPr="00777482">
              <w:rPr>
                <w:rFonts w:ascii="Times New Roman" w:eastAsia="Times New Roman" w:hAnsi="Times New Roman" w:cs="Times New Roman"/>
                <w:b/>
                <w:bCs/>
                <w:lang w:eastAsia="ru-RU"/>
              </w:rPr>
              <w:t xml:space="preserve">, формированию которых способствует элемент программы </w:t>
            </w:r>
          </w:p>
        </w:tc>
      </w:tr>
      <w:tr w:rsidR="00DC75EB" w:rsidRPr="00DC75EB" w14:paraId="45B1D289" w14:textId="77777777" w:rsidTr="00777482">
        <w:trPr>
          <w:trHeight w:val="312"/>
        </w:trPr>
        <w:tc>
          <w:tcPr>
            <w:tcW w:w="2698" w:type="dxa"/>
            <w:tcBorders>
              <w:top w:val="nil"/>
              <w:left w:val="single" w:sz="4" w:space="0" w:color="auto"/>
              <w:bottom w:val="single" w:sz="4" w:space="0" w:color="auto"/>
              <w:right w:val="single" w:sz="4" w:space="0" w:color="auto"/>
            </w:tcBorders>
            <w:shd w:val="clear" w:color="auto" w:fill="auto"/>
            <w:vAlign w:val="center"/>
            <w:hideMark/>
          </w:tcPr>
          <w:p w14:paraId="1C9AE500" w14:textId="77777777" w:rsidR="00DC75EB" w:rsidRPr="00777482" w:rsidRDefault="00DC75EB" w:rsidP="00DC75EB">
            <w:pPr>
              <w:spacing w:after="0" w:line="240" w:lineRule="auto"/>
              <w:contextualSpacing/>
              <w:jc w:val="center"/>
              <w:rPr>
                <w:rFonts w:ascii="Times New Roman" w:eastAsia="Times New Roman" w:hAnsi="Times New Roman" w:cs="Times New Roman"/>
                <w:b/>
                <w:bCs/>
                <w:color w:val="000000"/>
                <w:lang w:val="en-US"/>
              </w:rPr>
            </w:pPr>
            <w:r w:rsidRPr="00777482">
              <w:rPr>
                <w:rFonts w:ascii="Times New Roman" w:eastAsia="Times New Roman" w:hAnsi="Times New Roman" w:cs="Times New Roman"/>
                <w:b/>
                <w:bCs/>
                <w:color w:val="000000"/>
              </w:rPr>
              <w:t>1</w:t>
            </w:r>
          </w:p>
        </w:tc>
        <w:tc>
          <w:tcPr>
            <w:tcW w:w="8302" w:type="dxa"/>
            <w:tcBorders>
              <w:top w:val="nil"/>
              <w:left w:val="nil"/>
              <w:bottom w:val="single" w:sz="4" w:space="0" w:color="auto"/>
              <w:right w:val="single" w:sz="4" w:space="0" w:color="auto"/>
            </w:tcBorders>
            <w:shd w:val="clear" w:color="auto" w:fill="auto"/>
            <w:vAlign w:val="center"/>
            <w:hideMark/>
          </w:tcPr>
          <w:p w14:paraId="7D4FE4B2" w14:textId="77777777" w:rsidR="00DC75EB" w:rsidRPr="00777482" w:rsidRDefault="00DC75EB" w:rsidP="00DC75EB">
            <w:pPr>
              <w:spacing w:after="0" w:line="240" w:lineRule="auto"/>
              <w:contextualSpacing/>
              <w:jc w:val="center"/>
              <w:rPr>
                <w:rFonts w:ascii="Times New Roman" w:eastAsia="Times New Roman" w:hAnsi="Times New Roman" w:cs="Times New Roman"/>
                <w:b/>
                <w:bCs/>
                <w:color w:val="000000"/>
                <w:lang w:val="en-US"/>
              </w:rPr>
            </w:pPr>
            <w:r w:rsidRPr="00777482">
              <w:rPr>
                <w:rFonts w:ascii="Times New Roman" w:eastAsia="Times New Roman" w:hAnsi="Times New Roman" w:cs="Times New Roman"/>
                <w:b/>
                <w:bCs/>
                <w:color w:val="000000"/>
              </w:rPr>
              <w:t>2</w:t>
            </w:r>
          </w:p>
        </w:tc>
        <w:tc>
          <w:tcPr>
            <w:tcW w:w="1620" w:type="dxa"/>
            <w:tcBorders>
              <w:top w:val="nil"/>
              <w:left w:val="nil"/>
              <w:bottom w:val="single" w:sz="4" w:space="0" w:color="auto"/>
              <w:right w:val="single" w:sz="4" w:space="0" w:color="auto"/>
            </w:tcBorders>
            <w:shd w:val="clear" w:color="auto" w:fill="auto"/>
            <w:vAlign w:val="center"/>
            <w:hideMark/>
          </w:tcPr>
          <w:p w14:paraId="7D058D9A" w14:textId="77777777" w:rsidR="00DC75EB" w:rsidRPr="00777482" w:rsidRDefault="00DC75EB" w:rsidP="00DC75EB">
            <w:pPr>
              <w:spacing w:after="0" w:line="240" w:lineRule="auto"/>
              <w:contextualSpacing/>
              <w:jc w:val="center"/>
              <w:rPr>
                <w:rFonts w:ascii="Times New Roman" w:eastAsia="Times New Roman" w:hAnsi="Times New Roman" w:cs="Times New Roman"/>
                <w:b/>
                <w:bCs/>
                <w:color w:val="000000"/>
                <w:lang w:val="en-US"/>
              </w:rPr>
            </w:pPr>
            <w:r w:rsidRPr="00777482">
              <w:rPr>
                <w:rFonts w:ascii="Times New Roman" w:eastAsia="Times New Roman" w:hAnsi="Times New Roman" w:cs="Times New Roman"/>
                <w:b/>
                <w:bCs/>
                <w:color w:val="000000"/>
                <w:lang w:val="en-US"/>
              </w:rPr>
              <w:t>3</w:t>
            </w:r>
          </w:p>
        </w:tc>
        <w:tc>
          <w:tcPr>
            <w:tcW w:w="1960" w:type="dxa"/>
            <w:tcBorders>
              <w:top w:val="nil"/>
              <w:left w:val="nil"/>
              <w:bottom w:val="single" w:sz="4" w:space="0" w:color="auto"/>
              <w:right w:val="single" w:sz="4" w:space="0" w:color="auto"/>
            </w:tcBorders>
            <w:shd w:val="clear" w:color="auto" w:fill="auto"/>
            <w:vAlign w:val="center"/>
            <w:hideMark/>
          </w:tcPr>
          <w:p w14:paraId="59164069" w14:textId="77777777" w:rsidR="00DC75EB" w:rsidRPr="00777482" w:rsidRDefault="00DC75EB" w:rsidP="00DC75EB">
            <w:pPr>
              <w:spacing w:after="0" w:line="240" w:lineRule="auto"/>
              <w:contextualSpacing/>
              <w:jc w:val="center"/>
              <w:rPr>
                <w:rFonts w:ascii="Times New Roman" w:eastAsia="Times New Roman" w:hAnsi="Times New Roman" w:cs="Times New Roman"/>
                <w:b/>
                <w:bCs/>
                <w:color w:val="000000"/>
                <w:lang w:val="en-US"/>
              </w:rPr>
            </w:pPr>
            <w:r w:rsidRPr="00777482">
              <w:rPr>
                <w:rFonts w:ascii="Times New Roman" w:eastAsia="Times New Roman" w:hAnsi="Times New Roman" w:cs="Times New Roman"/>
                <w:b/>
                <w:bCs/>
                <w:color w:val="000000"/>
                <w:lang w:val="en-US"/>
              </w:rPr>
              <w:t>4</w:t>
            </w:r>
          </w:p>
        </w:tc>
      </w:tr>
      <w:tr w:rsidR="00DC75EB" w:rsidRPr="00DC75EB" w14:paraId="4035B275" w14:textId="77777777" w:rsidTr="00777482">
        <w:trPr>
          <w:trHeight w:val="386"/>
        </w:trPr>
        <w:tc>
          <w:tcPr>
            <w:tcW w:w="11000" w:type="dxa"/>
            <w:gridSpan w:val="2"/>
            <w:tcBorders>
              <w:top w:val="nil"/>
              <w:left w:val="single" w:sz="4" w:space="0" w:color="auto"/>
              <w:bottom w:val="single" w:sz="4" w:space="0" w:color="auto"/>
              <w:right w:val="single" w:sz="4" w:space="0" w:color="auto"/>
            </w:tcBorders>
            <w:shd w:val="clear" w:color="auto" w:fill="auto"/>
            <w:hideMark/>
          </w:tcPr>
          <w:p w14:paraId="51E6BC2B" w14:textId="77777777" w:rsidR="00DC75EB" w:rsidRPr="00777482" w:rsidRDefault="00DC75EB" w:rsidP="00DC75EB">
            <w:pPr>
              <w:spacing w:after="0" w:line="240" w:lineRule="auto"/>
              <w:contextualSpacing/>
              <w:rPr>
                <w:rFonts w:ascii="Times New Roman" w:eastAsia="Times New Roman" w:hAnsi="Times New Roman" w:cs="Times New Roman"/>
                <w:color w:val="000000"/>
              </w:rPr>
            </w:pPr>
            <w:r w:rsidRPr="00777482">
              <w:rPr>
                <w:rFonts w:ascii="Times New Roman" w:eastAsia="Times New Roman" w:hAnsi="Times New Roman" w:cs="Times New Roman"/>
                <w:b/>
                <w:bCs/>
                <w:color w:val="000000"/>
              </w:rPr>
              <w:t>Раздел 1. Основы обработки информации в компьютерных системах.</w:t>
            </w:r>
          </w:p>
        </w:tc>
        <w:tc>
          <w:tcPr>
            <w:tcW w:w="1620" w:type="dxa"/>
            <w:tcBorders>
              <w:top w:val="nil"/>
              <w:left w:val="nil"/>
              <w:bottom w:val="single" w:sz="4" w:space="0" w:color="auto"/>
              <w:right w:val="single" w:sz="4" w:space="0" w:color="auto"/>
            </w:tcBorders>
            <w:shd w:val="clear" w:color="auto" w:fill="auto"/>
          </w:tcPr>
          <w:p w14:paraId="1BCD94C4" w14:textId="77777777" w:rsidR="00DC75EB" w:rsidRPr="00777482" w:rsidRDefault="00DC75EB" w:rsidP="00DC75EB">
            <w:pPr>
              <w:spacing w:after="0" w:line="240" w:lineRule="auto"/>
              <w:contextualSpacing/>
              <w:jc w:val="center"/>
              <w:rPr>
                <w:rFonts w:ascii="Times New Roman" w:eastAsia="Times New Roman" w:hAnsi="Times New Roman" w:cs="Times New Roman"/>
                <w:b/>
                <w:bCs/>
                <w:color w:val="000000"/>
              </w:rPr>
            </w:pPr>
            <w:r w:rsidRPr="00777482">
              <w:rPr>
                <w:rFonts w:ascii="Times New Roman" w:eastAsia="Times New Roman" w:hAnsi="Times New Roman" w:cs="Times New Roman"/>
                <w:b/>
                <w:bCs/>
                <w:color w:val="000000"/>
              </w:rPr>
              <w:t>6</w:t>
            </w:r>
          </w:p>
        </w:tc>
        <w:tc>
          <w:tcPr>
            <w:tcW w:w="1960" w:type="dxa"/>
            <w:tcBorders>
              <w:top w:val="nil"/>
              <w:left w:val="nil"/>
              <w:bottom w:val="single" w:sz="4" w:space="0" w:color="auto"/>
              <w:right w:val="single" w:sz="4" w:space="0" w:color="auto"/>
            </w:tcBorders>
            <w:shd w:val="clear" w:color="auto" w:fill="auto"/>
            <w:noWrap/>
          </w:tcPr>
          <w:p w14:paraId="38D0E032"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p>
        </w:tc>
      </w:tr>
      <w:tr w:rsidR="00DC75EB" w:rsidRPr="00DC75EB" w14:paraId="2F92E804" w14:textId="77777777" w:rsidTr="00777482">
        <w:trPr>
          <w:trHeight w:val="1821"/>
        </w:trPr>
        <w:tc>
          <w:tcPr>
            <w:tcW w:w="2698" w:type="dxa"/>
            <w:tcBorders>
              <w:top w:val="nil"/>
              <w:left w:val="single" w:sz="4" w:space="0" w:color="auto"/>
              <w:bottom w:val="single" w:sz="4" w:space="0" w:color="auto"/>
              <w:right w:val="single" w:sz="4" w:space="0" w:color="auto"/>
            </w:tcBorders>
            <w:shd w:val="clear" w:color="auto" w:fill="auto"/>
            <w:hideMark/>
          </w:tcPr>
          <w:p w14:paraId="670C199A"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lang w:val="en-US"/>
              </w:rPr>
            </w:pPr>
            <w:proofErr w:type="spellStart"/>
            <w:r w:rsidRPr="00777482">
              <w:rPr>
                <w:rFonts w:ascii="Times New Roman" w:eastAsia="Times New Roman" w:hAnsi="Times New Roman" w:cs="Times New Roman"/>
                <w:b/>
                <w:bCs/>
                <w:color w:val="000000"/>
                <w:lang w:val="en-US"/>
              </w:rPr>
              <w:t>Тема</w:t>
            </w:r>
            <w:proofErr w:type="spellEnd"/>
            <w:r w:rsidRPr="00777482">
              <w:rPr>
                <w:rFonts w:ascii="Times New Roman" w:eastAsia="Times New Roman" w:hAnsi="Times New Roman" w:cs="Times New Roman"/>
                <w:b/>
                <w:bCs/>
                <w:color w:val="000000"/>
                <w:lang w:val="en-US"/>
              </w:rPr>
              <w:t xml:space="preserve"> 1.1. </w:t>
            </w:r>
            <w:proofErr w:type="spellStart"/>
            <w:r w:rsidRPr="00777482">
              <w:rPr>
                <w:rFonts w:ascii="Times New Roman" w:eastAsia="Times New Roman" w:hAnsi="Times New Roman" w:cs="Times New Roman"/>
                <w:b/>
                <w:bCs/>
                <w:color w:val="000000"/>
                <w:lang w:val="en-US"/>
              </w:rPr>
              <w:t>Развитие</w:t>
            </w:r>
            <w:proofErr w:type="spellEnd"/>
            <w:r w:rsidRPr="00777482">
              <w:rPr>
                <w:rFonts w:ascii="Times New Roman" w:eastAsia="Times New Roman" w:hAnsi="Times New Roman" w:cs="Times New Roman"/>
                <w:b/>
                <w:bCs/>
                <w:color w:val="000000"/>
                <w:lang w:val="en-US"/>
              </w:rPr>
              <w:t xml:space="preserve"> </w:t>
            </w:r>
            <w:proofErr w:type="spellStart"/>
            <w:r w:rsidRPr="00777482">
              <w:rPr>
                <w:rFonts w:ascii="Times New Roman" w:eastAsia="Times New Roman" w:hAnsi="Times New Roman" w:cs="Times New Roman"/>
                <w:b/>
                <w:bCs/>
                <w:color w:val="000000"/>
                <w:lang w:val="en-US"/>
              </w:rPr>
              <w:t>операционных</w:t>
            </w:r>
            <w:proofErr w:type="spellEnd"/>
            <w:r w:rsidRPr="00777482">
              <w:rPr>
                <w:rFonts w:ascii="Times New Roman" w:eastAsia="Times New Roman" w:hAnsi="Times New Roman" w:cs="Times New Roman"/>
                <w:b/>
                <w:bCs/>
                <w:color w:val="000000"/>
                <w:lang w:val="en-US"/>
              </w:rPr>
              <w:t xml:space="preserve"> </w:t>
            </w:r>
            <w:proofErr w:type="spellStart"/>
            <w:r w:rsidRPr="00777482">
              <w:rPr>
                <w:rFonts w:ascii="Times New Roman" w:eastAsia="Times New Roman" w:hAnsi="Times New Roman" w:cs="Times New Roman"/>
                <w:b/>
                <w:bCs/>
                <w:color w:val="000000"/>
                <w:lang w:val="en-US"/>
              </w:rPr>
              <w:t>систем</w:t>
            </w:r>
            <w:proofErr w:type="spellEnd"/>
          </w:p>
        </w:tc>
        <w:tc>
          <w:tcPr>
            <w:tcW w:w="8302" w:type="dxa"/>
            <w:tcBorders>
              <w:top w:val="nil"/>
              <w:left w:val="nil"/>
              <w:bottom w:val="single" w:sz="4" w:space="0" w:color="auto"/>
              <w:right w:val="single" w:sz="4" w:space="0" w:color="auto"/>
            </w:tcBorders>
            <w:shd w:val="clear" w:color="auto" w:fill="auto"/>
            <w:hideMark/>
          </w:tcPr>
          <w:p w14:paraId="563F26C0" w14:textId="77777777" w:rsidR="00DC75EB" w:rsidRPr="00777482" w:rsidRDefault="00DC75EB" w:rsidP="00DC75EB">
            <w:pPr>
              <w:spacing w:after="0" w:line="240" w:lineRule="auto"/>
              <w:contextualSpacing/>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rPr>
              <w:t>Содержание занятий:</w:t>
            </w:r>
            <w:r w:rsidRPr="00777482">
              <w:rPr>
                <w:rFonts w:ascii="Times New Roman" w:eastAsia="Times New Roman" w:hAnsi="Times New Roman" w:cs="Times New Roman"/>
                <w:color w:val="000000"/>
              </w:rPr>
              <w:br/>
              <w:t>1. Основные понятия компьютерных технологий: состав персонального обеспечения, основные элементы операционной системы</w:t>
            </w:r>
            <w:r w:rsidRPr="00777482">
              <w:rPr>
                <w:rFonts w:ascii="Times New Roman" w:eastAsia="Times New Roman" w:hAnsi="Times New Roman" w:cs="Times New Roman"/>
                <w:color w:val="000000"/>
              </w:rPr>
              <w:br/>
              <w:t>2. Функции операционной системы</w:t>
            </w:r>
            <w:r w:rsidRPr="00777482">
              <w:rPr>
                <w:rFonts w:ascii="Times New Roman" w:eastAsia="Times New Roman" w:hAnsi="Times New Roman" w:cs="Times New Roman"/>
                <w:color w:val="000000"/>
              </w:rPr>
              <w:br/>
              <w:t>3. Назначение программного обеспечения прикладного характера</w:t>
            </w:r>
            <w:r w:rsidRPr="00777482">
              <w:rPr>
                <w:rFonts w:ascii="Times New Roman" w:eastAsia="Times New Roman" w:hAnsi="Times New Roman" w:cs="Times New Roman"/>
                <w:color w:val="000000"/>
              </w:rPr>
              <w:br/>
              <w:t>4. Пакеты прикладных программ</w:t>
            </w:r>
            <w:r w:rsidRPr="00777482">
              <w:rPr>
                <w:rFonts w:ascii="Times New Roman" w:eastAsia="Times New Roman" w:hAnsi="Times New Roman" w:cs="Times New Roman"/>
                <w:color w:val="000000"/>
              </w:rPr>
              <w:br/>
              <w:t xml:space="preserve">5. </w:t>
            </w:r>
            <w:proofErr w:type="spellStart"/>
            <w:r w:rsidRPr="00777482">
              <w:rPr>
                <w:rFonts w:ascii="Times New Roman" w:eastAsia="Times New Roman" w:hAnsi="Times New Roman" w:cs="Times New Roman"/>
                <w:color w:val="000000"/>
                <w:lang w:val="en-US"/>
              </w:rPr>
              <w:t>Архивация</w:t>
            </w:r>
            <w:proofErr w:type="spellEnd"/>
            <w:r w:rsidRPr="00777482">
              <w:rPr>
                <w:rFonts w:ascii="Times New Roman" w:eastAsia="Times New Roman" w:hAnsi="Times New Roman" w:cs="Times New Roman"/>
                <w:color w:val="000000"/>
                <w:lang w:val="en-US"/>
              </w:rPr>
              <w:t xml:space="preserve"> и </w:t>
            </w:r>
            <w:proofErr w:type="spellStart"/>
            <w:r w:rsidRPr="00777482">
              <w:rPr>
                <w:rFonts w:ascii="Times New Roman" w:eastAsia="Times New Roman" w:hAnsi="Times New Roman" w:cs="Times New Roman"/>
                <w:color w:val="000000"/>
                <w:lang w:val="en-US"/>
              </w:rPr>
              <w:t>сжатие</w:t>
            </w:r>
            <w:proofErr w:type="spellEnd"/>
            <w:r w:rsidRPr="00777482">
              <w:rPr>
                <w:rFonts w:ascii="Times New Roman" w:eastAsia="Times New Roman" w:hAnsi="Times New Roman" w:cs="Times New Roman"/>
                <w:color w:val="000000"/>
                <w:lang w:val="en-US"/>
              </w:rPr>
              <w:t xml:space="preserve"> </w:t>
            </w:r>
            <w:proofErr w:type="spellStart"/>
            <w:r w:rsidRPr="00777482">
              <w:rPr>
                <w:rFonts w:ascii="Times New Roman" w:eastAsia="Times New Roman" w:hAnsi="Times New Roman" w:cs="Times New Roman"/>
                <w:color w:val="000000"/>
                <w:lang w:val="en-US"/>
              </w:rPr>
              <w:t>файлов</w:t>
            </w:r>
            <w:proofErr w:type="spellEnd"/>
          </w:p>
        </w:tc>
        <w:tc>
          <w:tcPr>
            <w:tcW w:w="1620" w:type="dxa"/>
            <w:tcBorders>
              <w:top w:val="nil"/>
              <w:left w:val="nil"/>
              <w:bottom w:val="single" w:sz="4" w:space="0" w:color="auto"/>
              <w:right w:val="single" w:sz="4" w:space="0" w:color="auto"/>
            </w:tcBorders>
            <w:shd w:val="clear" w:color="auto" w:fill="auto"/>
            <w:hideMark/>
          </w:tcPr>
          <w:p w14:paraId="4FBE6C9D"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t>2</w:t>
            </w:r>
          </w:p>
        </w:tc>
        <w:tc>
          <w:tcPr>
            <w:tcW w:w="1960" w:type="dxa"/>
            <w:vMerge w:val="restart"/>
            <w:tcBorders>
              <w:top w:val="nil"/>
              <w:left w:val="nil"/>
              <w:right w:val="single" w:sz="4" w:space="0" w:color="auto"/>
            </w:tcBorders>
            <w:shd w:val="clear" w:color="auto" w:fill="auto"/>
            <w:noWrap/>
            <w:hideMark/>
          </w:tcPr>
          <w:p w14:paraId="5759AD35"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ОК.01</w:t>
            </w:r>
          </w:p>
          <w:p w14:paraId="2656B2DB"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ОК.02</w:t>
            </w:r>
          </w:p>
          <w:p w14:paraId="671844E9"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ОК.03</w:t>
            </w:r>
          </w:p>
          <w:p w14:paraId="2918982E"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eastAsia="ru-RU"/>
              </w:rPr>
              <w:t>ОК.09</w:t>
            </w:r>
          </w:p>
        </w:tc>
      </w:tr>
      <w:tr w:rsidR="00DC75EB" w:rsidRPr="00DC75EB" w14:paraId="58D10DB0" w14:textId="77777777" w:rsidTr="00777482">
        <w:trPr>
          <w:trHeight w:val="828"/>
        </w:trPr>
        <w:tc>
          <w:tcPr>
            <w:tcW w:w="2698" w:type="dxa"/>
            <w:tcBorders>
              <w:top w:val="nil"/>
              <w:left w:val="single" w:sz="4" w:space="0" w:color="auto"/>
              <w:bottom w:val="single" w:sz="4" w:space="0" w:color="auto"/>
              <w:right w:val="single" w:sz="4" w:space="0" w:color="auto"/>
            </w:tcBorders>
            <w:shd w:val="clear" w:color="auto" w:fill="auto"/>
            <w:hideMark/>
          </w:tcPr>
          <w:p w14:paraId="31DBA9FC"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rPr>
            </w:pPr>
            <w:r w:rsidRPr="00777482">
              <w:rPr>
                <w:rFonts w:ascii="Times New Roman" w:eastAsia="Times New Roman" w:hAnsi="Times New Roman" w:cs="Times New Roman"/>
                <w:b/>
                <w:bCs/>
                <w:color w:val="000000"/>
              </w:rPr>
              <w:t>Тема 1.2. Программное обеспечение прикладного характера</w:t>
            </w:r>
          </w:p>
        </w:tc>
        <w:tc>
          <w:tcPr>
            <w:tcW w:w="8302" w:type="dxa"/>
            <w:tcBorders>
              <w:top w:val="nil"/>
              <w:left w:val="nil"/>
              <w:bottom w:val="single" w:sz="4" w:space="0" w:color="auto"/>
              <w:right w:val="single" w:sz="4" w:space="0" w:color="auto"/>
            </w:tcBorders>
            <w:shd w:val="clear" w:color="auto" w:fill="auto"/>
            <w:hideMark/>
          </w:tcPr>
          <w:p w14:paraId="5314FBCB" w14:textId="77777777" w:rsidR="00DC75EB" w:rsidRPr="00777482" w:rsidRDefault="00DC75EB" w:rsidP="00DC75EB">
            <w:pPr>
              <w:spacing w:after="0" w:line="240" w:lineRule="auto"/>
              <w:contextualSpacing/>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rPr>
              <w:t>Содержание занятий:</w:t>
            </w:r>
            <w:r w:rsidRPr="00777482">
              <w:rPr>
                <w:rFonts w:ascii="Times New Roman" w:eastAsia="Times New Roman" w:hAnsi="Times New Roman" w:cs="Times New Roman"/>
                <w:color w:val="000000"/>
              </w:rPr>
              <w:br/>
              <w:t>1. Системные программы</w:t>
            </w:r>
            <w:r w:rsidRPr="00777482">
              <w:rPr>
                <w:rFonts w:ascii="Times New Roman" w:eastAsia="Times New Roman" w:hAnsi="Times New Roman" w:cs="Times New Roman"/>
                <w:color w:val="000000"/>
              </w:rPr>
              <w:br/>
              <w:t>2. Системы программирования</w:t>
            </w:r>
            <w:r w:rsidRPr="00777482">
              <w:rPr>
                <w:rFonts w:ascii="Times New Roman" w:eastAsia="Times New Roman" w:hAnsi="Times New Roman" w:cs="Times New Roman"/>
                <w:color w:val="000000"/>
              </w:rPr>
              <w:br/>
              <w:t xml:space="preserve">3. </w:t>
            </w:r>
            <w:proofErr w:type="spellStart"/>
            <w:r w:rsidRPr="00777482">
              <w:rPr>
                <w:rFonts w:ascii="Times New Roman" w:eastAsia="Times New Roman" w:hAnsi="Times New Roman" w:cs="Times New Roman"/>
                <w:color w:val="000000"/>
                <w:lang w:val="en-US"/>
              </w:rPr>
              <w:t>Вирусы</w:t>
            </w:r>
            <w:proofErr w:type="spellEnd"/>
            <w:r w:rsidRPr="00777482">
              <w:rPr>
                <w:rFonts w:ascii="Times New Roman" w:eastAsia="Times New Roman" w:hAnsi="Times New Roman" w:cs="Times New Roman"/>
                <w:color w:val="000000"/>
                <w:lang w:val="en-US"/>
              </w:rPr>
              <w:t xml:space="preserve"> и </w:t>
            </w:r>
            <w:proofErr w:type="spellStart"/>
            <w:r w:rsidRPr="00777482">
              <w:rPr>
                <w:rFonts w:ascii="Times New Roman" w:eastAsia="Times New Roman" w:hAnsi="Times New Roman" w:cs="Times New Roman"/>
                <w:color w:val="000000"/>
                <w:lang w:val="en-US"/>
              </w:rPr>
              <w:t>антивирусы</w:t>
            </w:r>
            <w:proofErr w:type="spellEnd"/>
          </w:p>
        </w:tc>
        <w:tc>
          <w:tcPr>
            <w:tcW w:w="1620" w:type="dxa"/>
            <w:tcBorders>
              <w:top w:val="nil"/>
              <w:left w:val="nil"/>
              <w:bottom w:val="single" w:sz="4" w:space="0" w:color="auto"/>
              <w:right w:val="single" w:sz="4" w:space="0" w:color="auto"/>
            </w:tcBorders>
            <w:shd w:val="clear" w:color="auto" w:fill="auto"/>
            <w:hideMark/>
          </w:tcPr>
          <w:p w14:paraId="670C6D04"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t>4</w:t>
            </w:r>
          </w:p>
        </w:tc>
        <w:tc>
          <w:tcPr>
            <w:tcW w:w="1960" w:type="dxa"/>
            <w:vMerge/>
            <w:tcBorders>
              <w:left w:val="nil"/>
              <w:bottom w:val="single" w:sz="4" w:space="0" w:color="auto"/>
              <w:right w:val="single" w:sz="4" w:space="0" w:color="auto"/>
            </w:tcBorders>
            <w:shd w:val="clear" w:color="auto" w:fill="auto"/>
            <w:noWrap/>
            <w:hideMark/>
          </w:tcPr>
          <w:p w14:paraId="62BF1D39"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p>
        </w:tc>
      </w:tr>
      <w:tr w:rsidR="00DC75EB" w:rsidRPr="00DC75EB" w14:paraId="65827B4B" w14:textId="77777777" w:rsidTr="00777482">
        <w:trPr>
          <w:trHeight w:val="386"/>
        </w:trPr>
        <w:tc>
          <w:tcPr>
            <w:tcW w:w="11000" w:type="dxa"/>
            <w:gridSpan w:val="2"/>
            <w:tcBorders>
              <w:top w:val="nil"/>
              <w:left w:val="single" w:sz="4" w:space="0" w:color="auto"/>
              <w:bottom w:val="single" w:sz="4" w:space="0" w:color="auto"/>
              <w:right w:val="single" w:sz="4" w:space="0" w:color="auto"/>
            </w:tcBorders>
            <w:shd w:val="clear" w:color="auto" w:fill="auto"/>
            <w:hideMark/>
          </w:tcPr>
          <w:p w14:paraId="67070E0C" w14:textId="77777777" w:rsidR="00DC75EB" w:rsidRPr="00777482" w:rsidRDefault="00DC75EB" w:rsidP="00DC75EB">
            <w:pPr>
              <w:spacing w:after="0" w:line="240" w:lineRule="auto"/>
              <w:contextualSpacing/>
              <w:rPr>
                <w:rFonts w:ascii="Times New Roman" w:eastAsia="Times New Roman" w:hAnsi="Times New Roman" w:cs="Times New Roman"/>
                <w:color w:val="000000"/>
              </w:rPr>
            </w:pPr>
            <w:r w:rsidRPr="00777482">
              <w:rPr>
                <w:rFonts w:ascii="Times New Roman" w:eastAsia="Times New Roman" w:hAnsi="Times New Roman" w:cs="Times New Roman"/>
                <w:b/>
                <w:bCs/>
                <w:color w:val="000000"/>
              </w:rPr>
              <w:t>Раздел 2. Технология обработки и преобразования информации.</w:t>
            </w:r>
          </w:p>
        </w:tc>
        <w:tc>
          <w:tcPr>
            <w:tcW w:w="1620" w:type="dxa"/>
            <w:tcBorders>
              <w:top w:val="nil"/>
              <w:left w:val="nil"/>
              <w:bottom w:val="single" w:sz="4" w:space="0" w:color="auto"/>
              <w:right w:val="single" w:sz="4" w:space="0" w:color="auto"/>
            </w:tcBorders>
            <w:shd w:val="clear" w:color="auto" w:fill="auto"/>
            <w:hideMark/>
          </w:tcPr>
          <w:p w14:paraId="14B2DEE5" w14:textId="77777777" w:rsidR="00DC75EB" w:rsidRPr="00777482" w:rsidRDefault="00DC75EB" w:rsidP="00DC75EB">
            <w:pPr>
              <w:spacing w:after="0" w:line="240" w:lineRule="auto"/>
              <w:contextualSpacing/>
              <w:jc w:val="center"/>
              <w:rPr>
                <w:rFonts w:ascii="Times New Roman" w:eastAsia="Times New Roman" w:hAnsi="Times New Roman" w:cs="Times New Roman"/>
                <w:b/>
                <w:bCs/>
                <w:color w:val="000000"/>
              </w:rPr>
            </w:pPr>
            <w:r w:rsidRPr="00777482">
              <w:rPr>
                <w:rFonts w:ascii="Times New Roman" w:eastAsia="Times New Roman" w:hAnsi="Times New Roman" w:cs="Times New Roman"/>
                <w:color w:val="000000"/>
              </w:rPr>
              <w:t xml:space="preserve"> </w:t>
            </w:r>
            <w:r w:rsidRPr="00777482">
              <w:rPr>
                <w:rFonts w:ascii="Times New Roman" w:eastAsia="Times New Roman" w:hAnsi="Times New Roman" w:cs="Times New Roman"/>
                <w:b/>
                <w:bCs/>
                <w:color w:val="000000"/>
              </w:rPr>
              <w:t>46/34</w:t>
            </w:r>
          </w:p>
        </w:tc>
        <w:tc>
          <w:tcPr>
            <w:tcW w:w="1960" w:type="dxa"/>
            <w:tcBorders>
              <w:top w:val="nil"/>
              <w:left w:val="nil"/>
              <w:bottom w:val="single" w:sz="4" w:space="0" w:color="auto"/>
              <w:right w:val="single" w:sz="4" w:space="0" w:color="auto"/>
            </w:tcBorders>
            <w:shd w:val="clear" w:color="auto" w:fill="auto"/>
            <w:noWrap/>
            <w:hideMark/>
          </w:tcPr>
          <w:p w14:paraId="2D1DA653"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p>
        </w:tc>
      </w:tr>
      <w:tr w:rsidR="00DC75EB" w:rsidRPr="00DC75EB" w14:paraId="3B068190" w14:textId="77777777" w:rsidTr="00777482">
        <w:trPr>
          <w:trHeight w:val="828"/>
        </w:trPr>
        <w:tc>
          <w:tcPr>
            <w:tcW w:w="2698" w:type="dxa"/>
            <w:vMerge w:val="restart"/>
            <w:tcBorders>
              <w:top w:val="nil"/>
              <w:left w:val="single" w:sz="4" w:space="0" w:color="auto"/>
              <w:right w:val="single" w:sz="4" w:space="0" w:color="auto"/>
            </w:tcBorders>
            <w:shd w:val="clear" w:color="auto" w:fill="auto"/>
            <w:hideMark/>
          </w:tcPr>
          <w:p w14:paraId="59C0CE7A"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lang w:val="en-US"/>
              </w:rPr>
            </w:pPr>
            <w:r w:rsidRPr="00777482">
              <w:rPr>
                <w:rFonts w:ascii="Times New Roman" w:eastAsia="Times New Roman" w:hAnsi="Times New Roman" w:cs="Times New Roman"/>
                <w:b/>
                <w:bCs/>
                <w:color w:val="000000"/>
              </w:rPr>
              <w:t xml:space="preserve">Тема 2.1. Работа с файлами в офисном программном обеспечении. </w:t>
            </w:r>
            <w:r w:rsidRPr="00777482">
              <w:rPr>
                <w:rFonts w:ascii="Times New Roman" w:eastAsia="Times New Roman" w:hAnsi="Times New Roman" w:cs="Times New Roman"/>
                <w:b/>
                <w:bCs/>
                <w:color w:val="000000"/>
                <w:lang w:val="en-US"/>
              </w:rPr>
              <w:t xml:space="preserve">MS Word, </w:t>
            </w:r>
            <w:r w:rsidRPr="00777482">
              <w:rPr>
                <w:rFonts w:ascii="Times New Roman" w:eastAsia="Times New Roman" w:hAnsi="Times New Roman" w:cs="Times New Roman"/>
                <w:b/>
                <w:bCs/>
                <w:color w:val="000000"/>
                <w:lang w:val="en-US"/>
              </w:rPr>
              <w:lastRenderedPageBreak/>
              <w:t>MS Excel и Power Point 2010</w:t>
            </w:r>
          </w:p>
          <w:p w14:paraId="54BDFD2E"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lang w:val="en-US"/>
              </w:rPr>
            </w:pPr>
            <w:r w:rsidRPr="00777482">
              <w:rPr>
                <w:rFonts w:ascii="Times New Roman" w:eastAsia="Times New Roman" w:hAnsi="Times New Roman" w:cs="Times New Roman"/>
                <w:b/>
                <w:bCs/>
                <w:color w:val="000000"/>
                <w:lang w:val="en-US"/>
              </w:rPr>
              <w:t xml:space="preserve"> </w:t>
            </w:r>
          </w:p>
        </w:tc>
        <w:tc>
          <w:tcPr>
            <w:tcW w:w="8302" w:type="dxa"/>
            <w:tcBorders>
              <w:top w:val="nil"/>
              <w:left w:val="nil"/>
              <w:bottom w:val="single" w:sz="4" w:space="0" w:color="auto"/>
              <w:right w:val="single" w:sz="4" w:space="0" w:color="auto"/>
            </w:tcBorders>
            <w:shd w:val="clear" w:color="auto" w:fill="auto"/>
            <w:hideMark/>
          </w:tcPr>
          <w:p w14:paraId="17A6A5E8" w14:textId="77777777" w:rsidR="00DC75EB" w:rsidRPr="00777482" w:rsidRDefault="00DC75EB" w:rsidP="00DC75EB">
            <w:pPr>
              <w:spacing w:after="0" w:line="240" w:lineRule="auto"/>
              <w:contextualSpacing/>
              <w:rPr>
                <w:rFonts w:ascii="Times New Roman" w:eastAsia="Times New Roman" w:hAnsi="Times New Roman" w:cs="Times New Roman"/>
                <w:color w:val="000000"/>
              </w:rPr>
            </w:pPr>
            <w:r w:rsidRPr="00777482">
              <w:rPr>
                <w:rFonts w:ascii="Times New Roman" w:eastAsia="Times New Roman" w:hAnsi="Times New Roman" w:cs="Times New Roman"/>
                <w:color w:val="000000"/>
              </w:rPr>
              <w:lastRenderedPageBreak/>
              <w:t>Содержание занятий:</w:t>
            </w:r>
            <w:r w:rsidRPr="00777482">
              <w:rPr>
                <w:rFonts w:ascii="Times New Roman" w:eastAsia="Times New Roman" w:hAnsi="Times New Roman" w:cs="Times New Roman"/>
                <w:color w:val="000000"/>
              </w:rPr>
              <w:br/>
              <w:t>1. Архитектура и интерфейс офисных прикладных программ</w:t>
            </w:r>
            <w:r w:rsidRPr="00777482">
              <w:rPr>
                <w:rFonts w:ascii="Times New Roman" w:eastAsia="Times New Roman" w:hAnsi="Times New Roman" w:cs="Times New Roman"/>
                <w:color w:val="000000"/>
              </w:rPr>
              <w:br/>
              <w:t>2. Шаблоны документов. Принципы оформления текстовых файлов, электронных таблиц и презентаций</w:t>
            </w:r>
          </w:p>
        </w:tc>
        <w:tc>
          <w:tcPr>
            <w:tcW w:w="1620" w:type="dxa"/>
            <w:tcBorders>
              <w:top w:val="nil"/>
              <w:left w:val="nil"/>
              <w:bottom w:val="single" w:sz="4" w:space="0" w:color="auto"/>
              <w:right w:val="single" w:sz="4" w:space="0" w:color="auto"/>
            </w:tcBorders>
            <w:shd w:val="clear" w:color="auto" w:fill="auto"/>
            <w:hideMark/>
          </w:tcPr>
          <w:p w14:paraId="6F3760BD"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t>6</w:t>
            </w:r>
          </w:p>
        </w:tc>
        <w:tc>
          <w:tcPr>
            <w:tcW w:w="1960" w:type="dxa"/>
            <w:vMerge w:val="restart"/>
            <w:tcBorders>
              <w:top w:val="nil"/>
              <w:left w:val="nil"/>
              <w:right w:val="single" w:sz="4" w:space="0" w:color="auto"/>
            </w:tcBorders>
            <w:shd w:val="clear" w:color="auto" w:fill="auto"/>
            <w:noWrap/>
            <w:hideMark/>
          </w:tcPr>
          <w:p w14:paraId="3A8719FD"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ОК.01</w:t>
            </w:r>
          </w:p>
          <w:p w14:paraId="6BFCC4F7"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ОК.02</w:t>
            </w:r>
          </w:p>
          <w:p w14:paraId="5B1D3190"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ОК.03</w:t>
            </w:r>
          </w:p>
          <w:p w14:paraId="0A0348A4"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eastAsia="ru-RU"/>
              </w:rPr>
              <w:t>ОК.09</w:t>
            </w:r>
          </w:p>
        </w:tc>
      </w:tr>
      <w:tr w:rsidR="00DC75EB" w:rsidRPr="00DC75EB" w14:paraId="20107ABB" w14:textId="77777777" w:rsidTr="00777482">
        <w:trPr>
          <w:trHeight w:val="1549"/>
        </w:trPr>
        <w:tc>
          <w:tcPr>
            <w:tcW w:w="2698" w:type="dxa"/>
            <w:vMerge/>
            <w:tcBorders>
              <w:left w:val="single" w:sz="4" w:space="0" w:color="auto"/>
              <w:bottom w:val="single" w:sz="4" w:space="0" w:color="auto"/>
              <w:right w:val="single" w:sz="4" w:space="0" w:color="auto"/>
            </w:tcBorders>
            <w:shd w:val="clear" w:color="auto" w:fill="auto"/>
            <w:hideMark/>
          </w:tcPr>
          <w:p w14:paraId="03A53DD1"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lang w:val="en-US"/>
              </w:rPr>
            </w:pPr>
          </w:p>
        </w:tc>
        <w:tc>
          <w:tcPr>
            <w:tcW w:w="8302" w:type="dxa"/>
            <w:tcBorders>
              <w:top w:val="nil"/>
              <w:left w:val="nil"/>
              <w:bottom w:val="single" w:sz="4" w:space="0" w:color="auto"/>
              <w:right w:val="single" w:sz="4" w:space="0" w:color="auto"/>
            </w:tcBorders>
            <w:shd w:val="clear" w:color="auto" w:fill="auto"/>
            <w:hideMark/>
          </w:tcPr>
          <w:p w14:paraId="75413FDB" w14:textId="77777777" w:rsidR="00DC75EB" w:rsidRPr="00777482" w:rsidRDefault="00DC75EB" w:rsidP="00DC75EB">
            <w:pPr>
              <w:spacing w:after="0" w:line="240" w:lineRule="auto"/>
              <w:contextualSpacing/>
              <w:rPr>
                <w:rFonts w:ascii="Times New Roman" w:eastAsia="Times New Roman" w:hAnsi="Times New Roman" w:cs="Times New Roman"/>
                <w:color w:val="000000"/>
                <w:lang w:val="en-US"/>
              </w:rPr>
            </w:pPr>
            <w:r w:rsidRPr="00777482">
              <w:rPr>
                <w:rFonts w:ascii="Times New Roman" w:eastAsia="Times New Roman" w:hAnsi="Times New Roman" w:cs="Times New Roman"/>
                <w:b/>
                <w:color w:val="000000"/>
              </w:rPr>
              <w:t>Практические занятия:</w:t>
            </w:r>
            <w:r w:rsidRPr="00777482">
              <w:rPr>
                <w:rFonts w:ascii="Times New Roman" w:eastAsia="Times New Roman" w:hAnsi="Times New Roman" w:cs="Times New Roman"/>
                <w:color w:val="000000"/>
              </w:rPr>
              <w:br/>
              <w:t xml:space="preserve">1. Создание титульного листа в </w:t>
            </w:r>
            <w:r w:rsidRPr="00777482">
              <w:rPr>
                <w:rFonts w:ascii="Times New Roman" w:eastAsia="Times New Roman" w:hAnsi="Times New Roman" w:cs="Times New Roman"/>
                <w:color w:val="000000"/>
                <w:lang w:val="en-US"/>
              </w:rPr>
              <w:t>Word</w:t>
            </w:r>
            <w:r w:rsidRPr="00777482">
              <w:rPr>
                <w:rFonts w:ascii="Times New Roman" w:eastAsia="Times New Roman" w:hAnsi="Times New Roman" w:cs="Times New Roman"/>
                <w:color w:val="000000"/>
              </w:rPr>
              <w:br/>
              <w:t xml:space="preserve">2. Создание диаграмм в текстовом редакторе </w:t>
            </w:r>
            <w:r w:rsidRPr="00777482">
              <w:rPr>
                <w:rFonts w:ascii="Times New Roman" w:eastAsia="Times New Roman" w:hAnsi="Times New Roman" w:cs="Times New Roman"/>
                <w:color w:val="000000"/>
                <w:lang w:val="en-US"/>
              </w:rPr>
              <w:t>Word</w:t>
            </w:r>
            <w:r w:rsidRPr="00777482">
              <w:rPr>
                <w:rFonts w:ascii="Times New Roman" w:eastAsia="Times New Roman" w:hAnsi="Times New Roman" w:cs="Times New Roman"/>
                <w:color w:val="000000"/>
              </w:rPr>
              <w:br/>
              <w:t xml:space="preserve">3. Создание диаграмм в текстовом редакторе </w:t>
            </w:r>
            <w:r w:rsidRPr="00777482">
              <w:rPr>
                <w:rFonts w:ascii="Times New Roman" w:eastAsia="Times New Roman" w:hAnsi="Times New Roman" w:cs="Times New Roman"/>
                <w:color w:val="000000"/>
                <w:lang w:val="en-US"/>
              </w:rPr>
              <w:t>Word</w:t>
            </w:r>
            <w:r w:rsidRPr="00777482">
              <w:rPr>
                <w:rFonts w:ascii="Times New Roman" w:eastAsia="Times New Roman" w:hAnsi="Times New Roman" w:cs="Times New Roman"/>
                <w:color w:val="000000"/>
              </w:rPr>
              <w:br/>
              <w:t>4. Создание серийных писем, документации в профессии.</w:t>
            </w:r>
            <w:r w:rsidRPr="00777482">
              <w:rPr>
                <w:rFonts w:ascii="Times New Roman" w:eastAsia="Times New Roman" w:hAnsi="Times New Roman" w:cs="Times New Roman"/>
                <w:color w:val="000000"/>
              </w:rPr>
              <w:br/>
            </w:r>
            <w:r w:rsidRPr="00777482">
              <w:rPr>
                <w:rFonts w:ascii="Times New Roman" w:eastAsia="Times New Roman" w:hAnsi="Times New Roman" w:cs="Times New Roman"/>
                <w:color w:val="000000"/>
                <w:lang w:val="en-US"/>
              </w:rPr>
              <w:t xml:space="preserve">5. </w:t>
            </w:r>
            <w:proofErr w:type="spellStart"/>
            <w:r w:rsidRPr="00777482">
              <w:rPr>
                <w:rFonts w:ascii="Times New Roman" w:eastAsia="Times New Roman" w:hAnsi="Times New Roman" w:cs="Times New Roman"/>
                <w:color w:val="000000"/>
                <w:lang w:val="en-US"/>
              </w:rPr>
              <w:t>Решение</w:t>
            </w:r>
            <w:proofErr w:type="spellEnd"/>
            <w:r w:rsidRPr="00777482">
              <w:rPr>
                <w:rFonts w:ascii="Times New Roman" w:eastAsia="Times New Roman" w:hAnsi="Times New Roman" w:cs="Times New Roman"/>
                <w:color w:val="000000"/>
                <w:lang w:val="en-US"/>
              </w:rPr>
              <w:t xml:space="preserve"> </w:t>
            </w:r>
            <w:proofErr w:type="spellStart"/>
            <w:r w:rsidRPr="00777482">
              <w:rPr>
                <w:rFonts w:ascii="Times New Roman" w:eastAsia="Times New Roman" w:hAnsi="Times New Roman" w:cs="Times New Roman"/>
                <w:color w:val="000000"/>
                <w:lang w:val="en-US"/>
              </w:rPr>
              <w:t>конкретной</w:t>
            </w:r>
            <w:proofErr w:type="spellEnd"/>
            <w:r w:rsidRPr="00777482">
              <w:rPr>
                <w:rFonts w:ascii="Times New Roman" w:eastAsia="Times New Roman" w:hAnsi="Times New Roman" w:cs="Times New Roman"/>
                <w:color w:val="000000"/>
                <w:lang w:val="en-US"/>
              </w:rPr>
              <w:t xml:space="preserve"> </w:t>
            </w:r>
            <w:proofErr w:type="spellStart"/>
            <w:r w:rsidRPr="00777482">
              <w:rPr>
                <w:rFonts w:ascii="Times New Roman" w:eastAsia="Times New Roman" w:hAnsi="Times New Roman" w:cs="Times New Roman"/>
                <w:color w:val="000000"/>
                <w:lang w:val="en-US"/>
              </w:rPr>
              <w:t>задачи</w:t>
            </w:r>
            <w:proofErr w:type="spellEnd"/>
            <w:r w:rsidRPr="00777482">
              <w:rPr>
                <w:rFonts w:ascii="Times New Roman" w:eastAsia="Times New Roman" w:hAnsi="Times New Roman" w:cs="Times New Roman"/>
                <w:color w:val="000000"/>
                <w:lang w:val="en-US"/>
              </w:rPr>
              <w:t xml:space="preserve"> по </w:t>
            </w:r>
            <w:proofErr w:type="spellStart"/>
            <w:r w:rsidRPr="00777482">
              <w:rPr>
                <w:rFonts w:ascii="Times New Roman" w:eastAsia="Times New Roman" w:hAnsi="Times New Roman" w:cs="Times New Roman"/>
                <w:color w:val="000000"/>
                <w:lang w:val="en-US"/>
              </w:rPr>
              <w:t>специальности</w:t>
            </w:r>
            <w:proofErr w:type="spellEnd"/>
            <w:r w:rsidRPr="00777482">
              <w:rPr>
                <w:rFonts w:ascii="Times New Roman" w:eastAsia="Times New Roman" w:hAnsi="Times New Roman" w:cs="Times New Roman"/>
                <w:color w:val="000000"/>
                <w:lang w:val="en-US"/>
              </w:rPr>
              <w:t xml:space="preserve"> с </w:t>
            </w:r>
            <w:proofErr w:type="spellStart"/>
            <w:r w:rsidRPr="00777482">
              <w:rPr>
                <w:rFonts w:ascii="Times New Roman" w:eastAsia="Times New Roman" w:hAnsi="Times New Roman" w:cs="Times New Roman"/>
                <w:color w:val="000000"/>
                <w:lang w:val="en-US"/>
              </w:rPr>
              <w:t>помощью</w:t>
            </w:r>
            <w:proofErr w:type="spellEnd"/>
            <w:r w:rsidRPr="00777482">
              <w:rPr>
                <w:rFonts w:ascii="Times New Roman" w:eastAsia="Times New Roman" w:hAnsi="Times New Roman" w:cs="Times New Roman"/>
                <w:color w:val="000000"/>
                <w:lang w:val="en-US"/>
              </w:rPr>
              <w:t xml:space="preserve"> Excel.</w:t>
            </w:r>
          </w:p>
        </w:tc>
        <w:tc>
          <w:tcPr>
            <w:tcW w:w="1620" w:type="dxa"/>
            <w:tcBorders>
              <w:top w:val="nil"/>
              <w:left w:val="nil"/>
              <w:bottom w:val="single" w:sz="4" w:space="0" w:color="auto"/>
              <w:right w:val="single" w:sz="4" w:space="0" w:color="auto"/>
            </w:tcBorders>
            <w:shd w:val="clear" w:color="auto" w:fill="auto"/>
            <w:hideMark/>
          </w:tcPr>
          <w:p w14:paraId="633BB8F4"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t>16</w:t>
            </w:r>
          </w:p>
        </w:tc>
        <w:tc>
          <w:tcPr>
            <w:tcW w:w="1960" w:type="dxa"/>
            <w:vMerge/>
            <w:tcBorders>
              <w:left w:val="nil"/>
              <w:bottom w:val="single" w:sz="4" w:space="0" w:color="auto"/>
              <w:right w:val="single" w:sz="4" w:space="0" w:color="auto"/>
            </w:tcBorders>
            <w:shd w:val="clear" w:color="auto" w:fill="auto"/>
            <w:noWrap/>
            <w:hideMark/>
          </w:tcPr>
          <w:p w14:paraId="05336759"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p>
        </w:tc>
      </w:tr>
      <w:tr w:rsidR="00DC75EB" w:rsidRPr="00DC75EB" w14:paraId="637B5F4E" w14:textId="77777777" w:rsidTr="00777482">
        <w:trPr>
          <w:trHeight w:val="828"/>
        </w:trPr>
        <w:tc>
          <w:tcPr>
            <w:tcW w:w="2698" w:type="dxa"/>
            <w:vMerge w:val="restart"/>
            <w:tcBorders>
              <w:top w:val="nil"/>
              <w:left w:val="single" w:sz="4" w:space="0" w:color="auto"/>
              <w:right w:val="single" w:sz="4" w:space="0" w:color="auto"/>
            </w:tcBorders>
            <w:shd w:val="clear" w:color="auto" w:fill="auto"/>
            <w:hideMark/>
          </w:tcPr>
          <w:p w14:paraId="334110A8"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rPr>
            </w:pPr>
            <w:r w:rsidRPr="00777482">
              <w:rPr>
                <w:rFonts w:ascii="Times New Roman" w:eastAsia="Times New Roman" w:hAnsi="Times New Roman" w:cs="Times New Roman"/>
                <w:b/>
                <w:bCs/>
                <w:color w:val="000000"/>
              </w:rPr>
              <w:t>Тема 2.2. Работа в профессиональных программах по специальности</w:t>
            </w:r>
          </w:p>
          <w:p w14:paraId="6228C3C3"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rPr>
            </w:pPr>
            <w:r w:rsidRPr="00777482">
              <w:rPr>
                <w:rFonts w:ascii="Times New Roman" w:eastAsia="Times New Roman" w:hAnsi="Times New Roman" w:cs="Times New Roman"/>
                <w:b/>
                <w:bCs/>
                <w:color w:val="000000"/>
              </w:rPr>
              <w:t xml:space="preserve"> </w:t>
            </w:r>
          </w:p>
        </w:tc>
        <w:tc>
          <w:tcPr>
            <w:tcW w:w="8302" w:type="dxa"/>
            <w:tcBorders>
              <w:top w:val="nil"/>
              <w:left w:val="nil"/>
              <w:bottom w:val="single" w:sz="4" w:space="0" w:color="auto"/>
              <w:right w:val="single" w:sz="4" w:space="0" w:color="auto"/>
            </w:tcBorders>
            <w:shd w:val="clear" w:color="auto" w:fill="auto"/>
            <w:hideMark/>
          </w:tcPr>
          <w:p w14:paraId="50EAFBA9" w14:textId="77777777" w:rsidR="00DC75EB" w:rsidRPr="00777482" w:rsidRDefault="00DC75EB" w:rsidP="00DC75EB">
            <w:pPr>
              <w:spacing w:after="0" w:line="240" w:lineRule="auto"/>
              <w:contextualSpacing/>
              <w:rPr>
                <w:rFonts w:ascii="Times New Roman" w:eastAsia="Times New Roman" w:hAnsi="Times New Roman" w:cs="Times New Roman"/>
                <w:color w:val="000000"/>
              </w:rPr>
            </w:pPr>
            <w:r w:rsidRPr="00777482">
              <w:rPr>
                <w:rFonts w:ascii="Times New Roman" w:eastAsia="Times New Roman" w:hAnsi="Times New Roman" w:cs="Times New Roman"/>
                <w:color w:val="000000"/>
              </w:rPr>
              <w:t>Содержание занятий:</w:t>
            </w:r>
            <w:r w:rsidRPr="00777482">
              <w:rPr>
                <w:rFonts w:ascii="Times New Roman" w:eastAsia="Times New Roman" w:hAnsi="Times New Roman" w:cs="Times New Roman"/>
                <w:color w:val="000000"/>
              </w:rPr>
              <w:br/>
              <w:t>1. Основные понятие профессиональных программ.</w:t>
            </w:r>
            <w:r w:rsidRPr="00777482">
              <w:rPr>
                <w:rFonts w:ascii="Times New Roman" w:eastAsia="Times New Roman" w:hAnsi="Times New Roman" w:cs="Times New Roman"/>
                <w:color w:val="000000"/>
              </w:rPr>
              <w:br/>
              <w:t xml:space="preserve">Программа </w:t>
            </w:r>
            <w:proofErr w:type="spellStart"/>
            <w:r w:rsidRPr="00777482">
              <w:rPr>
                <w:rFonts w:ascii="Times New Roman" w:eastAsia="Times New Roman" w:hAnsi="Times New Roman" w:cs="Times New Roman"/>
                <w:color w:val="000000"/>
                <w:lang w:val="en-US"/>
              </w:rPr>
              <w:t>AutoCad</w:t>
            </w:r>
            <w:proofErr w:type="spellEnd"/>
            <w:r w:rsidRPr="00777482">
              <w:rPr>
                <w:rFonts w:ascii="Times New Roman" w:eastAsia="Times New Roman" w:hAnsi="Times New Roman" w:cs="Times New Roman"/>
                <w:color w:val="000000"/>
              </w:rPr>
              <w:t>. Базовые принципы. Команды для создания чертежа</w:t>
            </w:r>
            <w:r w:rsidRPr="00777482">
              <w:rPr>
                <w:rFonts w:ascii="Times New Roman" w:eastAsia="Times New Roman" w:hAnsi="Times New Roman" w:cs="Times New Roman"/>
                <w:color w:val="000000"/>
              </w:rPr>
              <w:br/>
              <w:t xml:space="preserve">2. Основные понятие профессиональных холодильных программ </w:t>
            </w:r>
            <w:proofErr w:type="spellStart"/>
            <w:r w:rsidRPr="00777482">
              <w:rPr>
                <w:rFonts w:ascii="Times New Roman" w:eastAsia="Times New Roman" w:hAnsi="Times New Roman" w:cs="Times New Roman"/>
                <w:color w:val="000000"/>
              </w:rPr>
              <w:t>программ</w:t>
            </w:r>
            <w:proofErr w:type="spellEnd"/>
            <w:r w:rsidRPr="00777482">
              <w:rPr>
                <w:rFonts w:ascii="Times New Roman" w:eastAsia="Times New Roman" w:hAnsi="Times New Roman" w:cs="Times New Roman"/>
                <w:color w:val="000000"/>
              </w:rPr>
              <w:t>.</w:t>
            </w:r>
            <w:r w:rsidRPr="00777482">
              <w:rPr>
                <w:rFonts w:ascii="Times New Roman" w:eastAsia="Times New Roman" w:hAnsi="Times New Roman" w:cs="Times New Roman"/>
                <w:color w:val="000000"/>
              </w:rPr>
              <w:br/>
              <w:t xml:space="preserve">Программа </w:t>
            </w:r>
            <w:r w:rsidRPr="00777482">
              <w:rPr>
                <w:rFonts w:ascii="Times New Roman" w:eastAsia="Times New Roman" w:hAnsi="Times New Roman" w:cs="Times New Roman"/>
                <w:color w:val="000000"/>
                <w:lang w:val="en-US"/>
              </w:rPr>
              <w:t>Bitzer</w:t>
            </w:r>
            <w:r w:rsidRPr="00777482">
              <w:rPr>
                <w:rFonts w:ascii="Times New Roman" w:eastAsia="Times New Roman" w:hAnsi="Times New Roman" w:cs="Times New Roman"/>
                <w:color w:val="000000"/>
              </w:rPr>
              <w:t xml:space="preserve"> </w:t>
            </w:r>
            <w:r w:rsidRPr="00777482">
              <w:rPr>
                <w:rFonts w:ascii="Times New Roman" w:eastAsia="Times New Roman" w:hAnsi="Times New Roman" w:cs="Times New Roman"/>
                <w:color w:val="000000"/>
                <w:lang w:val="en-US"/>
              </w:rPr>
              <w:t>Software</w:t>
            </w:r>
            <w:r w:rsidRPr="00777482">
              <w:rPr>
                <w:rFonts w:ascii="Times New Roman" w:eastAsia="Times New Roman" w:hAnsi="Times New Roman" w:cs="Times New Roman"/>
                <w:color w:val="000000"/>
              </w:rPr>
              <w:t xml:space="preserve"> 6.3 и </w:t>
            </w:r>
            <w:r w:rsidRPr="00777482">
              <w:rPr>
                <w:rFonts w:ascii="Times New Roman" w:eastAsia="Times New Roman" w:hAnsi="Times New Roman" w:cs="Times New Roman"/>
                <w:color w:val="000000"/>
                <w:lang w:val="en-US"/>
              </w:rPr>
              <w:t>Danfoss</w:t>
            </w:r>
            <w:r w:rsidRPr="00777482">
              <w:rPr>
                <w:rFonts w:ascii="Times New Roman" w:eastAsia="Times New Roman" w:hAnsi="Times New Roman" w:cs="Times New Roman"/>
                <w:color w:val="000000"/>
              </w:rPr>
              <w:t xml:space="preserve"> </w:t>
            </w:r>
            <w:proofErr w:type="gramStart"/>
            <w:r w:rsidRPr="00777482">
              <w:rPr>
                <w:rFonts w:ascii="Times New Roman" w:eastAsia="Times New Roman" w:hAnsi="Times New Roman" w:cs="Times New Roman"/>
                <w:color w:val="000000"/>
                <w:lang w:val="en-US"/>
              </w:rPr>
              <w:t>KOSS</w:t>
            </w:r>
            <w:r w:rsidRPr="00777482">
              <w:rPr>
                <w:rFonts w:ascii="Times New Roman" w:eastAsia="Times New Roman" w:hAnsi="Times New Roman" w:cs="Times New Roman"/>
                <w:color w:val="000000"/>
              </w:rPr>
              <w:t xml:space="preserve"> .</w:t>
            </w:r>
            <w:proofErr w:type="gramEnd"/>
            <w:r w:rsidRPr="00777482">
              <w:rPr>
                <w:rFonts w:ascii="Times New Roman" w:eastAsia="Times New Roman" w:hAnsi="Times New Roman" w:cs="Times New Roman"/>
                <w:color w:val="000000"/>
              </w:rPr>
              <w:t xml:space="preserve"> Базовые принципы. Расчеты и проектирование</w:t>
            </w:r>
          </w:p>
        </w:tc>
        <w:tc>
          <w:tcPr>
            <w:tcW w:w="1620" w:type="dxa"/>
            <w:tcBorders>
              <w:top w:val="nil"/>
              <w:left w:val="nil"/>
              <w:bottom w:val="single" w:sz="4" w:space="0" w:color="auto"/>
              <w:right w:val="single" w:sz="4" w:space="0" w:color="auto"/>
            </w:tcBorders>
            <w:shd w:val="clear" w:color="auto" w:fill="auto"/>
            <w:hideMark/>
          </w:tcPr>
          <w:p w14:paraId="61C56AD8"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t>6</w:t>
            </w:r>
          </w:p>
        </w:tc>
        <w:tc>
          <w:tcPr>
            <w:tcW w:w="1960" w:type="dxa"/>
            <w:vMerge w:val="restart"/>
            <w:tcBorders>
              <w:top w:val="nil"/>
              <w:left w:val="nil"/>
              <w:right w:val="single" w:sz="4" w:space="0" w:color="auto"/>
            </w:tcBorders>
            <w:shd w:val="clear" w:color="auto" w:fill="auto"/>
            <w:noWrap/>
            <w:hideMark/>
          </w:tcPr>
          <w:p w14:paraId="6DA0C23F"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ОК.01</w:t>
            </w:r>
          </w:p>
          <w:p w14:paraId="4B48ECAA"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ОК.02</w:t>
            </w:r>
          </w:p>
          <w:p w14:paraId="47AC0050"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eastAsia="ru-RU"/>
              </w:rPr>
            </w:pPr>
            <w:r w:rsidRPr="00777482">
              <w:rPr>
                <w:rFonts w:ascii="Times New Roman" w:eastAsia="Times New Roman" w:hAnsi="Times New Roman" w:cs="Times New Roman"/>
                <w:color w:val="000000"/>
                <w:lang w:eastAsia="ru-RU"/>
              </w:rPr>
              <w:t>ОК.03</w:t>
            </w:r>
          </w:p>
          <w:p w14:paraId="2C94CCA3"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eastAsia="ru-RU"/>
              </w:rPr>
              <w:t>ОК.09</w:t>
            </w:r>
          </w:p>
        </w:tc>
      </w:tr>
      <w:tr w:rsidR="00DC75EB" w:rsidRPr="00DC75EB" w14:paraId="50DFDFA5" w14:textId="77777777" w:rsidTr="00777482">
        <w:trPr>
          <w:trHeight w:val="1656"/>
        </w:trPr>
        <w:tc>
          <w:tcPr>
            <w:tcW w:w="2698" w:type="dxa"/>
            <w:vMerge/>
            <w:tcBorders>
              <w:left w:val="single" w:sz="4" w:space="0" w:color="auto"/>
              <w:right w:val="single" w:sz="4" w:space="0" w:color="auto"/>
            </w:tcBorders>
            <w:shd w:val="clear" w:color="auto" w:fill="auto"/>
            <w:hideMark/>
          </w:tcPr>
          <w:p w14:paraId="0F04283A" w14:textId="77777777" w:rsidR="00DC75EB" w:rsidRPr="00777482" w:rsidRDefault="00DC75EB" w:rsidP="00DC75EB">
            <w:pPr>
              <w:spacing w:after="0" w:line="240" w:lineRule="auto"/>
              <w:contextualSpacing/>
              <w:rPr>
                <w:rFonts w:ascii="Times New Roman" w:eastAsia="Times New Roman" w:hAnsi="Times New Roman" w:cs="Times New Roman"/>
                <w:b/>
                <w:bCs/>
                <w:color w:val="000000"/>
                <w:lang w:val="en-US"/>
              </w:rPr>
            </w:pPr>
          </w:p>
        </w:tc>
        <w:tc>
          <w:tcPr>
            <w:tcW w:w="8302" w:type="dxa"/>
            <w:tcBorders>
              <w:top w:val="nil"/>
              <w:left w:val="nil"/>
              <w:bottom w:val="nil"/>
              <w:right w:val="single" w:sz="4" w:space="0" w:color="auto"/>
            </w:tcBorders>
            <w:shd w:val="clear" w:color="auto" w:fill="auto"/>
            <w:hideMark/>
          </w:tcPr>
          <w:p w14:paraId="2D87FA56" w14:textId="77777777" w:rsidR="00DC75EB" w:rsidRPr="00777482" w:rsidRDefault="00DC75EB" w:rsidP="00DC75EB">
            <w:pPr>
              <w:spacing w:after="0" w:line="240" w:lineRule="auto"/>
              <w:contextualSpacing/>
              <w:rPr>
                <w:rFonts w:ascii="Times New Roman" w:eastAsia="Times New Roman" w:hAnsi="Times New Roman" w:cs="Times New Roman"/>
                <w:color w:val="000000"/>
              </w:rPr>
            </w:pPr>
            <w:r w:rsidRPr="00777482">
              <w:rPr>
                <w:rFonts w:ascii="Times New Roman" w:eastAsia="Times New Roman" w:hAnsi="Times New Roman" w:cs="Times New Roman"/>
                <w:b/>
                <w:color w:val="000000"/>
              </w:rPr>
              <w:t>Практические занятия:</w:t>
            </w:r>
            <w:r w:rsidRPr="00777482">
              <w:rPr>
                <w:rFonts w:ascii="Times New Roman" w:eastAsia="Times New Roman" w:hAnsi="Times New Roman" w:cs="Times New Roman"/>
                <w:color w:val="000000"/>
              </w:rPr>
              <w:br/>
              <w:t xml:space="preserve">1. Создание графических схем холодильных машин в программе </w:t>
            </w:r>
            <w:r w:rsidRPr="00777482">
              <w:rPr>
                <w:rFonts w:ascii="Times New Roman" w:eastAsia="Times New Roman" w:hAnsi="Times New Roman" w:cs="Times New Roman"/>
                <w:color w:val="000000"/>
                <w:lang w:val="en-US"/>
              </w:rPr>
              <w:t>Auto</w:t>
            </w:r>
            <w:r w:rsidRPr="00777482">
              <w:rPr>
                <w:rFonts w:ascii="Times New Roman" w:eastAsia="Times New Roman" w:hAnsi="Times New Roman" w:cs="Times New Roman"/>
                <w:color w:val="000000"/>
              </w:rPr>
              <w:t xml:space="preserve"> </w:t>
            </w:r>
            <w:r w:rsidRPr="00777482">
              <w:rPr>
                <w:rFonts w:ascii="Times New Roman" w:eastAsia="Times New Roman" w:hAnsi="Times New Roman" w:cs="Times New Roman"/>
                <w:color w:val="000000"/>
                <w:lang w:val="en-US"/>
              </w:rPr>
              <w:t>Cad</w:t>
            </w:r>
            <w:r w:rsidRPr="00777482">
              <w:rPr>
                <w:rFonts w:ascii="Times New Roman" w:eastAsia="Times New Roman" w:hAnsi="Times New Roman" w:cs="Times New Roman"/>
                <w:color w:val="000000"/>
              </w:rPr>
              <w:t>. Узел холодильных компрессоров</w:t>
            </w:r>
            <w:r w:rsidRPr="00777482">
              <w:rPr>
                <w:rFonts w:ascii="Times New Roman" w:eastAsia="Times New Roman" w:hAnsi="Times New Roman" w:cs="Times New Roman"/>
                <w:color w:val="000000"/>
              </w:rPr>
              <w:br/>
              <w:t xml:space="preserve">2. Создание графических схем холодильных машин в программе </w:t>
            </w:r>
            <w:r w:rsidRPr="00777482">
              <w:rPr>
                <w:rFonts w:ascii="Times New Roman" w:eastAsia="Times New Roman" w:hAnsi="Times New Roman" w:cs="Times New Roman"/>
                <w:color w:val="000000"/>
                <w:lang w:val="en-US"/>
              </w:rPr>
              <w:t>Auto</w:t>
            </w:r>
            <w:r w:rsidRPr="00777482">
              <w:rPr>
                <w:rFonts w:ascii="Times New Roman" w:eastAsia="Times New Roman" w:hAnsi="Times New Roman" w:cs="Times New Roman"/>
                <w:color w:val="000000"/>
              </w:rPr>
              <w:t xml:space="preserve"> </w:t>
            </w:r>
            <w:r w:rsidRPr="00777482">
              <w:rPr>
                <w:rFonts w:ascii="Times New Roman" w:eastAsia="Times New Roman" w:hAnsi="Times New Roman" w:cs="Times New Roman"/>
                <w:color w:val="000000"/>
                <w:lang w:val="en-US"/>
              </w:rPr>
              <w:t>Cad</w:t>
            </w:r>
            <w:r w:rsidRPr="00777482">
              <w:rPr>
                <w:rFonts w:ascii="Times New Roman" w:eastAsia="Times New Roman" w:hAnsi="Times New Roman" w:cs="Times New Roman"/>
                <w:color w:val="000000"/>
              </w:rPr>
              <w:t xml:space="preserve">. </w:t>
            </w:r>
            <w:proofErr w:type="spellStart"/>
            <w:r w:rsidRPr="00777482">
              <w:rPr>
                <w:rFonts w:ascii="Times New Roman" w:eastAsia="Times New Roman" w:hAnsi="Times New Roman" w:cs="Times New Roman"/>
                <w:color w:val="000000"/>
              </w:rPr>
              <w:t>Конденсаторно-ресиверный</w:t>
            </w:r>
            <w:proofErr w:type="spellEnd"/>
            <w:r w:rsidRPr="00777482">
              <w:rPr>
                <w:rFonts w:ascii="Times New Roman" w:eastAsia="Times New Roman" w:hAnsi="Times New Roman" w:cs="Times New Roman"/>
                <w:color w:val="000000"/>
              </w:rPr>
              <w:t xml:space="preserve"> узел</w:t>
            </w:r>
            <w:r w:rsidRPr="00777482">
              <w:rPr>
                <w:rFonts w:ascii="Times New Roman" w:eastAsia="Times New Roman" w:hAnsi="Times New Roman" w:cs="Times New Roman"/>
                <w:color w:val="000000"/>
              </w:rPr>
              <w:br/>
              <w:t xml:space="preserve">3. Подбор холодильного оборудования в программе компании </w:t>
            </w:r>
            <w:r w:rsidRPr="00777482">
              <w:rPr>
                <w:rFonts w:ascii="Times New Roman" w:eastAsia="Times New Roman" w:hAnsi="Times New Roman" w:cs="Times New Roman"/>
                <w:color w:val="000000"/>
                <w:lang w:val="en-US"/>
              </w:rPr>
              <w:t>Bitzer</w:t>
            </w:r>
            <w:r w:rsidRPr="00777482">
              <w:rPr>
                <w:rFonts w:ascii="Times New Roman" w:eastAsia="Times New Roman" w:hAnsi="Times New Roman" w:cs="Times New Roman"/>
                <w:color w:val="000000"/>
              </w:rPr>
              <w:t xml:space="preserve"> </w:t>
            </w:r>
            <w:r w:rsidRPr="00777482">
              <w:rPr>
                <w:rFonts w:ascii="Times New Roman" w:eastAsia="Times New Roman" w:hAnsi="Times New Roman" w:cs="Times New Roman"/>
                <w:color w:val="000000"/>
                <w:lang w:val="en-US"/>
              </w:rPr>
              <w:t>Software</w:t>
            </w:r>
            <w:r w:rsidRPr="00777482">
              <w:rPr>
                <w:rFonts w:ascii="Times New Roman" w:eastAsia="Times New Roman" w:hAnsi="Times New Roman" w:cs="Times New Roman"/>
                <w:color w:val="000000"/>
              </w:rPr>
              <w:t xml:space="preserve"> 6.3</w:t>
            </w:r>
            <w:r w:rsidRPr="00777482">
              <w:rPr>
                <w:rFonts w:ascii="Times New Roman" w:eastAsia="Times New Roman" w:hAnsi="Times New Roman" w:cs="Times New Roman"/>
                <w:color w:val="000000"/>
              </w:rPr>
              <w:br/>
              <w:t xml:space="preserve">4. Подбор холодильного оборудования в программе компании </w:t>
            </w:r>
            <w:r w:rsidRPr="00777482">
              <w:rPr>
                <w:rFonts w:ascii="Times New Roman" w:eastAsia="Times New Roman" w:hAnsi="Times New Roman" w:cs="Times New Roman"/>
                <w:color w:val="000000"/>
                <w:lang w:val="en-US"/>
              </w:rPr>
              <w:t>Danfoss</w:t>
            </w:r>
            <w:r w:rsidRPr="00777482">
              <w:rPr>
                <w:rFonts w:ascii="Times New Roman" w:eastAsia="Times New Roman" w:hAnsi="Times New Roman" w:cs="Times New Roman"/>
                <w:color w:val="000000"/>
              </w:rPr>
              <w:t xml:space="preserve"> </w:t>
            </w:r>
            <w:r w:rsidRPr="00777482">
              <w:rPr>
                <w:rFonts w:ascii="Times New Roman" w:eastAsia="Times New Roman" w:hAnsi="Times New Roman" w:cs="Times New Roman"/>
                <w:color w:val="000000"/>
                <w:lang w:val="en-US"/>
              </w:rPr>
              <w:t>SAC</w:t>
            </w:r>
            <w:r w:rsidRPr="00777482">
              <w:rPr>
                <w:rFonts w:ascii="Times New Roman" w:eastAsia="Times New Roman" w:hAnsi="Times New Roman" w:cs="Times New Roman"/>
                <w:color w:val="000000"/>
              </w:rPr>
              <w:t xml:space="preserve"> </w:t>
            </w:r>
            <w:r w:rsidRPr="00777482">
              <w:rPr>
                <w:rFonts w:ascii="Times New Roman" w:eastAsia="Times New Roman" w:hAnsi="Times New Roman" w:cs="Times New Roman"/>
                <w:color w:val="000000"/>
                <w:lang w:val="en-US"/>
              </w:rPr>
              <w:t>Selector</w:t>
            </w:r>
            <w:r w:rsidRPr="00777482">
              <w:rPr>
                <w:rFonts w:ascii="Times New Roman" w:eastAsia="Times New Roman" w:hAnsi="Times New Roman" w:cs="Times New Roman"/>
                <w:color w:val="000000"/>
              </w:rPr>
              <w:br/>
              <w:t xml:space="preserve">5. Подбор автоматизации холодильных установок в программе компании </w:t>
            </w:r>
            <w:r w:rsidRPr="00777482">
              <w:rPr>
                <w:rFonts w:ascii="Times New Roman" w:eastAsia="Times New Roman" w:hAnsi="Times New Roman" w:cs="Times New Roman"/>
                <w:color w:val="000000"/>
                <w:lang w:val="en-US"/>
              </w:rPr>
              <w:t>Danfoss</w:t>
            </w:r>
            <w:r w:rsidRPr="00777482">
              <w:rPr>
                <w:rFonts w:ascii="Times New Roman" w:eastAsia="Times New Roman" w:hAnsi="Times New Roman" w:cs="Times New Roman"/>
                <w:color w:val="000000"/>
              </w:rPr>
              <w:t xml:space="preserve"> </w:t>
            </w:r>
            <w:r w:rsidRPr="00777482">
              <w:rPr>
                <w:rFonts w:ascii="Times New Roman" w:eastAsia="Times New Roman" w:hAnsi="Times New Roman" w:cs="Times New Roman"/>
                <w:color w:val="000000"/>
                <w:lang w:val="en-US"/>
              </w:rPr>
              <w:t>KOSS</w:t>
            </w:r>
            <w:r w:rsidRPr="00777482">
              <w:rPr>
                <w:rFonts w:ascii="Times New Roman" w:eastAsia="Times New Roman" w:hAnsi="Times New Roman" w:cs="Times New Roman"/>
                <w:color w:val="000000"/>
              </w:rPr>
              <w:br/>
              <w:t xml:space="preserve">6. Расчет теплопритоков в программе </w:t>
            </w:r>
            <w:r w:rsidRPr="00777482">
              <w:rPr>
                <w:rFonts w:ascii="Times New Roman" w:eastAsia="Times New Roman" w:hAnsi="Times New Roman" w:cs="Times New Roman"/>
                <w:color w:val="000000"/>
                <w:lang w:val="en-US"/>
              </w:rPr>
              <w:t>Cool</w:t>
            </w:r>
            <w:r w:rsidRPr="00777482">
              <w:rPr>
                <w:rFonts w:ascii="Times New Roman" w:eastAsia="Times New Roman" w:hAnsi="Times New Roman" w:cs="Times New Roman"/>
                <w:color w:val="000000"/>
              </w:rPr>
              <w:t xml:space="preserve"> </w:t>
            </w:r>
            <w:r w:rsidRPr="00777482">
              <w:rPr>
                <w:rFonts w:ascii="Times New Roman" w:eastAsia="Times New Roman" w:hAnsi="Times New Roman" w:cs="Times New Roman"/>
                <w:color w:val="000000"/>
                <w:lang w:val="en-US"/>
              </w:rPr>
              <w:t>Tool</w:t>
            </w:r>
            <w:r w:rsidRPr="00777482">
              <w:rPr>
                <w:rFonts w:ascii="Times New Roman" w:eastAsia="Times New Roman" w:hAnsi="Times New Roman" w:cs="Times New Roman"/>
                <w:color w:val="000000"/>
              </w:rPr>
              <w:br/>
              <w:t xml:space="preserve">7. Нахождение параметров микроклимата в программе </w:t>
            </w:r>
            <w:proofErr w:type="spellStart"/>
            <w:r w:rsidRPr="00777482">
              <w:rPr>
                <w:rFonts w:ascii="Times New Roman" w:eastAsia="Times New Roman" w:hAnsi="Times New Roman" w:cs="Times New Roman"/>
                <w:color w:val="000000"/>
                <w:lang w:val="en-US"/>
              </w:rPr>
              <w:t>i</w:t>
            </w:r>
            <w:proofErr w:type="spellEnd"/>
            <w:r w:rsidRPr="00777482">
              <w:rPr>
                <w:rFonts w:ascii="Times New Roman" w:eastAsia="Times New Roman" w:hAnsi="Times New Roman" w:cs="Times New Roman"/>
                <w:color w:val="000000"/>
              </w:rPr>
              <w:t>-</w:t>
            </w:r>
            <w:r w:rsidRPr="00777482">
              <w:rPr>
                <w:rFonts w:ascii="Times New Roman" w:eastAsia="Times New Roman" w:hAnsi="Times New Roman" w:cs="Times New Roman"/>
                <w:color w:val="000000"/>
                <w:lang w:val="en-US"/>
              </w:rPr>
              <w:t>d</w:t>
            </w:r>
            <w:r w:rsidRPr="00777482">
              <w:rPr>
                <w:rFonts w:ascii="Times New Roman" w:eastAsia="Times New Roman" w:hAnsi="Times New Roman" w:cs="Times New Roman"/>
                <w:color w:val="000000"/>
              </w:rPr>
              <w:br/>
              <w:t xml:space="preserve">8. Построение процессов обработки воздуха в программе </w:t>
            </w:r>
            <w:proofErr w:type="spellStart"/>
            <w:r w:rsidRPr="00777482">
              <w:rPr>
                <w:rFonts w:ascii="Times New Roman" w:eastAsia="Times New Roman" w:hAnsi="Times New Roman" w:cs="Times New Roman"/>
                <w:color w:val="000000"/>
                <w:lang w:val="en-US"/>
              </w:rPr>
              <w:t>i</w:t>
            </w:r>
            <w:proofErr w:type="spellEnd"/>
            <w:r w:rsidRPr="00777482">
              <w:rPr>
                <w:rFonts w:ascii="Times New Roman" w:eastAsia="Times New Roman" w:hAnsi="Times New Roman" w:cs="Times New Roman"/>
                <w:color w:val="000000"/>
              </w:rPr>
              <w:t>-</w:t>
            </w:r>
            <w:r w:rsidRPr="00777482">
              <w:rPr>
                <w:rFonts w:ascii="Times New Roman" w:eastAsia="Times New Roman" w:hAnsi="Times New Roman" w:cs="Times New Roman"/>
                <w:color w:val="000000"/>
                <w:lang w:val="en-US"/>
              </w:rPr>
              <w:t>d</w:t>
            </w:r>
            <w:r w:rsidRPr="00777482">
              <w:rPr>
                <w:rFonts w:ascii="Times New Roman" w:eastAsia="Times New Roman" w:hAnsi="Times New Roman" w:cs="Times New Roman"/>
                <w:color w:val="000000"/>
              </w:rPr>
              <w:br/>
              <w:t xml:space="preserve">9. Нахождение </w:t>
            </w:r>
            <w:proofErr w:type="spellStart"/>
            <w:r w:rsidRPr="00777482">
              <w:rPr>
                <w:rFonts w:ascii="Times New Roman" w:eastAsia="Times New Roman" w:hAnsi="Times New Roman" w:cs="Times New Roman"/>
                <w:color w:val="000000"/>
              </w:rPr>
              <w:t>тепловлажностного</w:t>
            </w:r>
            <w:proofErr w:type="spellEnd"/>
            <w:r w:rsidRPr="00777482">
              <w:rPr>
                <w:rFonts w:ascii="Times New Roman" w:eastAsia="Times New Roman" w:hAnsi="Times New Roman" w:cs="Times New Roman"/>
                <w:color w:val="000000"/>
              </w:rPr>
              <w:t xml:space="preserve"> отношения в программе </w:t>
            </w:r>
            <w:proofErr w:type="spellStart"/>
            <w:r w:rsidRPr="00777482">
              <w:rPr>
                <w:rFonts w:ascii="Times New Roman" w:eastAsia="Times New Roman" w:hAnsi="Times New Roman" w:cs="Times New Roman"/>
                <w:color w:val="000000"/>
                <w:lang w:val="en-US"/>
              </w:rPr>
              <w:t>i</w:t>
            </w:r>
            <w:proofErr w:type="spellEnd"/>
            <w:r w:rsidRPr="00777482">
              <w:rPr>
                <w:rFonts w:ascii="Times New Roman" w:eastAsia="Times New Roman" w:hAnsi="Times New Roman" w:cs="Times New Roman"/>
                <w:color w:val="000000"/>
              </w:rPr>
              <w:t>-</w:t>
            </w:r>
            <w:r w:rsidRPr="00777482">
              <w:rPr>
                <w:rFonts w:ascii="Times New Roman" w:eastAsia="Times New Roman" w:hAnsi="Times New Roman" w:cs="Times New Roman"/>
                <w:color w:val="000000"/>
                <w:lang w:val="en-US"/>
              </w:rPr>
              <w:t>d</w:t>
            </w:r>
          </w:p>
        </w:tc>
        <w:tc>
          <w:tcPr>
            <w:tcW w:w="1620" w:type="dxa"/>
            <w:tcBorders>
              <w:top w:val="nil"/>
              <w:left w:val="nil"/>
              <w:bottom w:val="single" w:sz="4" w:space="0" w:color="auto"/>
              <w:right w:val="single" w:sz="4" w:space="0" w:color="auto"/>
            </w:tcBorders>
            <w:shd w:val="clear" w:color="auto" w:fill="auto"/>
            <w:hideMark/>
          </w:tcPr>
          <w:p w14:paraId="549B70BC"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r w:rsidRPr="00777482">
              <w:rPr>
                <w:rFonts w:ascii="Times New Roman" w:eastAsia="Times New Roman" w:hAnsi="Times New Roman" w:cs="Times New Roman"/>
                <w:color w:val="000000"/>
                <w:lang w:val="en-US"/>
              </w:rPr>
              <w:t>18</w:t>
            </w:r>
          </w:p>
        </w:tc>
        <w:tc>
          <w:tcPr>
            <w:tcW w:w="1960" w:type="dxa"/>
            <w:vMerge/>
            <w:tcBorders>
              <w:left w:val="nil"/>
              <w:bottom w:val="single" w:sz="4" w:space="0" w:color="auto"/>
              <w:right w:val="single" w:sz="4" w:space="0" w:color="auto"/>
            </w:tcBorders>
            <w:shd w:val="clear" w:color="auto" w:fill="auto"/>
            <w:noWrap/>
            <w:hideMark/>
          </w:tcPr>
          <w:p w14:paraId="6A40BEAD" w14:textId="77777777" w:rsidR="00DC75EB" w:rsidRPr="00777482" w:rsidRDefault="00DC75EB" w:rsidP="00DC75EB">
            <w:pPr>
              <w:spacing w:after="0" w:line="240" w:lineRule="auto"/>
              <w:contextualSpacing/>
              <w:jc w:val="center"/>
              <w:rPr>
                <w:rFonts w:ascii="Times New Roman" w:eastAsia="Times New Roman" w:hAnsi="Times New Roman" w:cs="Times New Roman"/>
                <w:color w:val="000000"/>
                <w:lang w:val="en-US"/>
              </w:rPr>
            </w:pPr>
          </w:p>
        </w:tc>
      </w:tr>
      <w:tr w:rsidR="00777482" w:rsidRPr="00DC75EB" w14:paraId="5DAED24B" w14:textId="77777777" w:rsidTr="00777482">
        <w:trPr>
          <w:trHeight w:val="585"/>
        </w:trPr>
        <w:tc>
          <w:tcPr>
            <w:tcW w:w="11000" w:type="dxa"/>
            <w:gridSpan w:val="2"/>
            <w:tcBorders>
              <w:top w:val="single" w:sz="4" w:space="0" w:color="auto"/>
              <w:left w:val="single" w:sz="4" w:space="0" w:color="auto"/>
              <w:bottom w:val="single" w:sz="4" w:space="0" w:color="auto"/>
              <w:right w:val="single" w:sz="4" w:space="0" w:color="auto"/>
            </w:tcBorders>
          </w:tcPr>
          <w:p w14:paraId="57F00FA5" w14:textId="559FDFFD" w:rsidR="00777482" w:rsidRPr="00777482" w:rsidRDefault="00777482" w:rsidP="00777482">
            <w:pPr>
              <w:spacing w:after="0" w:line="240" w:lineRule="auto"/>
              <w:contextualSpacing/>
              <w:rPr>
                <w:rFonts w:ascii="Times New Roman" w:eastAsia="Times New Roman" w:hAnsi="Times New Roman" w:cs="Times New Roman"/>
                <w:b/>
                <w:color w:val="000000"/>
              </w:rPr>
            </w:pPr>
            <w:r>
              <w:rPr>
                <w:rFonts w:ascii="Times New Roman" w:hAnsi="Times New Roman"/>
                <w:b/>
              </w:rPr>
              <w:t>Промежуточная аттестация</w:t>
            </w:r>
          </w:p>
        </w:tc>
        <w:tc>
          <w:tcPr>
            <w:tcW w:w="1620" w:type="dxa"/>
            <w:tcBorders>
              <w:top w:val="single" w:sz="4" w:space="0" w:color="auto"/>
              <w:left w:val="nil"/>
              <w:bottom w:val="single" w:sz="4" w:space="0" w:color="auto"/>
              <w:right w:val="single" w:sz="4" w:space="0" w:color="auto"/>
            </w:tcBorders>
            <w:shd w:val="clear" w:color="auto" w:fill="auto"/>
          </w:tcPr>
          <w:p w14:paraId="2F95208F" w14:textId="073D86B6" w:rsidR="00777482" w:rsidRPr="00735CBA" w:rsidRDefault="00735CBA" w:rsidP="00777482">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960" w:type="dxa"/>
            <w:tcBorders>
              <w:top w:val="single" w:sz="4" w:space="0" w:color="auto"/>
              <w:left w:val="nil"/>
              <w:bottom w:val="single" w:sz="4" w:space="0" w:color="auto"/>
              <w:right w:val="single" w:sz="4" w:space="0" w:color="auto"/>
            </w:tcBorders>
            <w:shd w:val="clear" w:color="auto" w:fill="auto"/>
            <w:noWrap/>
          </w:tcPr>
          <w:p w14:paraId="070ECBD8" w14:textId="77777777" w:rsidR="00777482" w:rsidRPr="00777482" w:rsidRDefault="00777482" w:rsidP="00777482">
            <w:pPr>
              <w:spacing w:after="0" w:line="240" w:lineRule="auto"/>
              <w:contextualSpacing/>
              <w:jc w:val="center"/>
              <w:rPr>
                <w:rFonts w:ascii="Times New Roman" w:eastAsia="Times New Roman" w:hAnsi="Times New Roman" w:cs="Times New Roman"/>
                <w:color w:val="000000"/>
                <w:lang w:val="en-US"/>
              </w:rPr>
            </w:pPr>
          </w:p>
        </w:tc>
      </w:tr>
      <w:tr w:rsidR="00777482" w:rsidRPr="00DC75EB" w14:paraId="4FE46B79" w14:textId="77777777" w:rsidTr="00777482">
        <w:trPr>
          <w:trHeight w:val="565"/>
        </w:trPr>
        <w:tc>
          <w:tcPr>
            <w:tcW w:w="11000" w:type="dxa"/>
            <w:gridSpan w:val="2"/>
            <w:tcBorders>
              <w:top w:val="single" w:sz="4" w:space="0" w:color="auto"/>
              <w:left w:val="single" w:sz="4" w:space="0" w:color="auto"/>
              <w:bottom w:val="single" w:sz="4" w:space="0" w:color="auto"/>
              <w:right w:val="single" w:sz="4" w:space="0" w:color="auto"/>
            </w:tcBorders>
          </w:tcPr>
          <w:p w14:paraId="68D992A8" w14:textId="7160CDDD" w:rsidR="00777482" w:rsidRPr="00777482" w:rsidRDefault="00777482" w:rsidP="00777482">
            <w:pPr>
              <w:spacing w:after="0" w:line="240" w:lineRule="auto"/>
              <w:contextualSpacing/>
              <w:rPr>
                <w:rFonts w:ascii="Times New Roman" w:eastAsia="Times New Roman" w:hAnsi="Times New Roman" w:cs="Times New Roman"/>
                <w:b/>
                <w:color w:val="000000"/>
              </w:rPr>
            </w:pPr>
            <w:r>
              <w:rPr>
                <w:rFonts w:ascii="Times New Roman" w:hAnsi="Times New Roman"/>
                <w:b/>
                <w:bCs/>
              </w:rPr>
              <w:t>Всего:</w:t>
            </w:r>
          </w:p>
        </w:tc>
        <w:tc>
          <w:tcPr>
            <w:tcW w:w="1620" w:type="dxa"/>
            <w:tcBorders>
              <w:top w:val="single" w:sz="4" w:space="0" w:color="auto"/>
              <w:left w:val="nil"/>
              <w:bottom w:val="single" w:sz="4" w:space="0" w:color="auto"/>
              <w:right w:val="single" w:sz="4" w:space="0" w:color="auto"/>
            </w:tcBorders>
            <w:shd w:val="clear" w:color="auto" w:fill="auto"/>
          </w:tcPr>
          <w:p w14:paraId="7DDC27DF" w14:textId="6C7F0E4D" w:rsidR="00777482" w:rsidRPr="00735CBA" w:rsidRDefault="00735CBA" w:rsidP="00777482">
            <w:pPr>
              <w:spacing w:after="0" w:line="240" w:lineRule="auto"/>
              <w:contextualSpacing/>
              <w:jc w:val="center"/>
              <w:rPr>
                <w:rFonts w:ascii="Times New Roman" w:eastAsia="Times New Roman" w:hAnsi="Times New Roman" w:cs="Times New Roman"/>
                <w:color w:val="000000"/>
              </w:rPr>
            </w:pPr>
            <w:r>
              <w:rPr>
                <w:rFonts w:ascii="Times New Roman" w:eastAsia="Times New Roman" w:hAnsi="Times New Roman" w:cs="Times New Roman"/>
                <w:color w:val="000000"/>
              </w:rPr>
              <w:t>54</w:t>
            </w:r>
          </w:p>
        </w:tc>
        <w:tc>
          <w:tcPr>
            <w:tcW w:w="1960" w:type="dxa"/>
            <w:tcBorders>
              <w:top w:val="single" w:sz="4" w:space="0" w:color="auto"/>
              <w:left w:val="nil"/>
              <w:bottom w:val="single" w:sz="4" w:space="0" w:color="auto"/>
              <w:right w:val="single" w:sz="4" w:space="0" w:color="auto"/>
            </w:tcBorders>
            <w:shd w:val="clear" w:color="auto" w:fill="auto"/>
            <w:noWrap/>
          </w:tcPr>
          <w:p w14:paraId="01F284FC" w14:textId="77777777" w:rsidR="00777482" w:rsidRPr="00777482" w:rsidRDefault="00777482" w:rsidP="00777482">
            <w:pPr>
              <w:spacing w:after="0" w:line="240" w:lineRule="auto"/>
              <w:contextualSpacing/>
              <w:jc w:val="center"/>
              <w:rPr>
                <w:rFonts w:ascii="Times New Roman" w:eastAsia="Times New Roman" w:hAnsi="Times New Roman" w:cs="Times New Roman"/>
                <w:color w:val="000000"/>
                <w:lang w:val="en-US"/>
              </w:rPr>
            </w:pPr>
          </w:p>
        </w:tc>
      </w:tr>
    </w:tbl>
    <w:p w14:paraId="37938CE4" w14:textId="77777777" w:rsidR="00DC75EB" w:rsidRPr="00DC75EB" w:rsidRDefault="00DC75EB" w:rsidP="00DC75EB">
      <w:pPr>
        <w:spacing w:after="0" w:line="240" w:lineRule="auto"/>
        <w:contextualSpacing/>
        <w:rPr>
          <w:rFonts w:ascii="Calibri" w:eastAsia="Times New Roman" w:hAnsi="Calibri" w:cs="Times New Roman"/>
          <w:lang w:eastAsia="ru-RU"/>
        </w:rPr>
      </w:pPr>
      <w:r w:rsidRPr="00DC75EB">
        <w:rPr>
          <w:rFonts w:ascii="Calibri" w:eastAsia="Times New Roman" w:hAnsi="Calibri" w:cs="Times New Roman"/>
          <w:lang w:eastAsia="ru-RU"/>
        </w:rPr>
        <w:br w:type="page"/>
      </w:r>
    </w:p>
    <w:p w14:paraId="3290D966" w14:textId="77777777" w:rsidR="00DC75EB" w:rsidRPr="00DC75EB" w:rsidRDefault="00DC75EB" w:rsidP="00DC75EB">
      <w:pPr>
        <w:spacing w:after="0" w:line="240" w:lineRule="auto"/>
        <w:contextualSpacing/>
        <w:rPr>
          <w:rFonts w:ascii="Times New Roman" w:eastAsia="Times New Roman" w:hAnsi="Times New Roman" w:cs="Times New Roman"/>
          <w:sz w:val="24"/>
          <w:szCs w:val="24"/>
          <w:lang w:eastAsia="ru-RU"/>
        </w:rPr>
        <w:sectPr w:rsidR="00DC75EB" w:rsidRPr="00DC75EB" w:rsidSect="00600D3E">
          <w:pgSz w:w="16840" w:h="11907" w:orient="landscape"/>
          <w:pgMar w:top="1134" w:right="1134" w:bottom="1134" w:left="1134" w:header="709" w:footer="709" w:gutter="0"/>
          <w:cols w:space="720"/>
        </w:sectPr>
      </w:pPr>
    </w:p>
    <w:p w14:paraId="79F0FE56" w14:textId="724FFED3" w:rsidR="00DC75EB" w:rsidRPr="00DC75EB" w:rsidRDefault="00DC75EB" w:rsidP="00777482">
      <w:pPr>
        <w:keepNext/>
        <w:spacing w:after="0" w:line="240" w:lineRule="auto"/>
        <w:contextualSpacing/>
        <w:jc w:val="center"/>
        <w:outlineLvl w:val="0"/>
        <w:rPr>
          <w:rFonts w:ascii="Times New Roman" w:eastAsia="Times New Roman" w:hAnsi="Times New Roman" w:cs="Times New Roman"/>
          <w:b/>
          <w:bCs/>
          <w:kern w:val="32"/>
          <w:sz w:val="24"/>
          <w:szCs w:val="24"/>
          <w:lang w:eastAsia="ru-RU"/>
        </w:rPr>
      </w:pPr>
      <w:r w:rsidRPr="00DC75EB">
        <w:rPr>
          <w:rFonts w:ascii="Times New Roman" w:eastAsia="Times New Roman" w:hAnsi="Times New Roman" w:cs="Times New Roman"/>
          <w:b/>
          <w:bCs/>
          <w:kern w:val="32"/>
          <w:sz w:val="24"/>
          <w:szCs w:val="24"/>
          <w:lang w:eastAsia="ru-RU"/>
        </w:rPr>
        <w:lastRenderedPageBreak/>
        <w:t>3. УСЛОВИЯ РЕАЛИАЦИЯ УЧЕБНОЙ ДИСЦИПЛИНЫ</w:t>
      </w:r>
    </w:p>
    <w:p w14:paraId="2D5A12BE" w14:textId="77777777" w:rsidR="00DC75EB" w:rsidRPr="00DC75EB" w:rsidRDefault="00DC75EB" w:rsidP="00DC75EB">
      <w:pPr>
        <w:keepNext/>
        <w:spacing w:after="0" w:line="240" w:lineRule="auto"/>
        <w:ind w:firstLine="709"/>
        <w:contextualSpacing/>
        <w:jc w:val="both"/>
        <w:outlineLvl w:val="0"/>
        <w:rPr>
          <w:rFonts w:ascii="Times New Roman" w:eastAsia="Times New Roman" w:hAnsi="Times New Roman" w:cs="Times New Roman"/>
          <w:bCs/>
          <w:i/>
          <w:kern w:val="32"/>
          <w:sz w:val="24"/>
          <w:szCs w:val="24"/>
          <w:lang w:eastAsia="ru-RU"/>
        </w:rPr>
      </w:pPr>
    </w:p>
    <w:p w14:paraId="738DD345" w14:textId="77777777" w:rsidR="00DC75EB" w:rsidRPr="00DC75EB" w:rsidRDefault="00DC75EB" w:rsidP="00DC75EB">
      <w:pPr>
        <w:spacing w:after="0" w:line="240" w:lineRule="auto"/>
        <w:ind w:firstLine="709"/>
        <w:contextualSpacing/>
        <w:jc w:val="both"/>
        <w:outlineLvl w:val="0"/>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3.1. Для реализации программы учебной дисциплины должны быть предусмотрены следующие специальные помещения:</w:t>
      </w:r>
    </w:p>
    <w:p w14:paraId="42F42D8A" w14:textId="0D694F72" w:rsidR="00DC75EB" w:rsidRPr="00DC75EB" w:rsidRDefault="00DC75EB" w:rsidP="008D0891">
      <w:pPr>
        <w:suppressAutoHyphens/>
        <w:autoSpaceDE w:val="0"/>
        <w:autoSpaceDN w:val="0"/>
        <w:adjustRightInd w:val="0"/>
        <w:spacing w:after="0" w:line="240" w:lineRule="auto"/>
        <w:ind w:firstLine="709"/>
        <w:contextualSpacing/>
        <w:jc w:val="both"/>
        <w:rPr>
          <w:rFonts w:ascii="Times New Roman" w:hAnsi="Times New Roman"/>
          <w:bCs/>
          <w:sz w:val="24"/>
          <w:szCs w:val="24"/>
        </w:rPr>
      </w:pPr>
      <w:bookmarkStart w:id="69" w:name="_Hlk115449270"/>
      <w:r w:rsidRPr="008D0891">
        <w:rPr>
          <w:rFonts w:ascii="Times New Roman" w:hAnsi="Times New Roman"/>
          <w:bCs/>
          <w:sz w:val="24"/>
          <w:szCs w:val="24"/>
        </w:rPr>
        <w:t>Кабинет «Информационные технологии в профессиональной деятельности»,</w:t>
      </w:r>
      <w:r w:rsidR="008D0891">
        <w:rPr>
          <w:rFonts w:ascii="Times New Roman" w:hAnsi="Times New Roman"/>
          <w:bCs/>
          <w:sz w:val="24"/>
          <w:szCs w:val="24"/>
        </w:rPr>
        <w:t xml:space="preserve"> </w:t>
      </w:r>
      <w:r w:rsidRPr="00DC75EB">
        <w:rPr>
          <w:rFonts w:ascii="Times New Roman" w:hAnsi="Times New Roman"/>
          <w:sz w:val="24"/>
          <w:szCs w:val="24"/>
        </w:rPr>
        <w:t>оснащенный о</w:t>
      </w:r>
      <w:r w:rsidRPr="00DC75EB">
        <w:rPr>
          <w:rFonts w:ascii="Times New Roman" w:hAnsi="Times New Roman"/>
          <w:bCs/>
          <w:sz w:val="24"/>
          <w:szCs w:val="24"/>
        </w:rPr>
        <w:t xml:space="preserve">борудованием: </w:t>
      </w:r>
    </w:p>
    <w:p w14:paraId="2C83D9B5" w14:textId="77777777" w:rsidR="00DC75EB" w:rsidRPr="00DC75EB" w:rsidRDefault="00DC75EB">
      <w:pPr>
        <w:numPr>
          <w:ilvl w:val="0"/>
          <w:numId w:val="43"/>
        </w:numPr>
        <w:suppressAutoHyphens/>
        <w:spacing w:after="0" w:line="240" w:lineRule="auto"/>
        <w:contextualSpacing/>
        <w:jc w:val="both"/>
        <w:rPr>
          <w:rFonts w:ascii="Times New Roman" w:hAnsi="Times New Roman"/>
          <w:bCs/>
          <w:sz w:val="24"/>
          <w:szCs w:val="24"/>
        </w:rPr>
      </w:pPr>
      <w:r w:rsidRPr="00DC75EB">
        <w:rPr>
          <w:rFonts w:ascii="Times New Roman" w:hAnsi="Times New Roman"/>
          <w:bCs/>
          <w:sz w:val="24"/>
          <w:szCs w:val="24"/>
        </w:rPr>
        <w:t>посадочные места по количеству обучающихся;</w:t>
      </w:r>
    </w:p>
    <w:p w14:paraId="5943AEAC" w14:textId="77777777" w:rsidR="00DC75EB" w:rsidRPr="00DC75EB" w:rsidRDefault="00DC75EB">
      <w:pPr>
        <w:numPr>
          <w:ilvl w:val="0"/>
          <w:numId w:val="43"/>
        </w:numPr>
        <w:suppressAutoHyphens/>
        <w:spacing w:after="0" w:line="240" w:lineRule="auto"/>
        <w:contextualSpacing/>
        <w:jc w:val="both"/>
        <w:rPr>
          <w:rFonts w:ascii="Times New Roman" w:hAnsi="Times New Roman"/>
          <w:bCs/>
          <w:sz w:val="24"/>
          <w:szCs w:val="24"/>
        </w:rPr>
      </w:pPr>
      <w:r w:rsidRPr="00DC75EB">
        <w:rPr>
          <w:rFonts w:ascii="Times New Roman" w:hAnsi="Times New Roman"/>
          <w:bCs/>
          <w:sz w:val="24"/>
          <w:szCs w:val="24"/>
        </w:rPr>
        <w:t xml:space="preserve">персональные компьютеры с лицензионным программным обеспечением; </w:t>
      </w:r>
    </w:p>
    <w:p w14:paraId="1490E5FD" w14:textId="77777777" w:rsidR="00DC75EB" w:rsidRPr="00DC75EB" w:rsidRDefault="00DC75EB">
      <w:pPr>
        <w:numPr>
          <w:ilvl w:val="0"/>
          <w:numId w:val="43"/>
        </w:numPr>
        <w:suppressAutoHyphens/>
        <w:spacing w:after="0" w:line="240" w:lineRule="auto"/>
        <w:contextualSpacing/>
        <w:jc w:val="both"/>
        <w:rPr>
          <w:rFonts w:ascii="Times New Roman" w:hAnsi="Times New Roman"/>
          <w:bCs/>
          <w:sz w:val="24"/>
          <w:szCs w:val="24"/>
        </w:rPr>
      </w:pPr>
      <w:r w:rsidRPr="00DC75EB">
        <w:rPr>
          <w:rFonts w:ascii="Times New Roman" w:hAnsi="Times New Roman"/>
          <w:bCs/>
          <w:sz w:val="24"/>
          <w:szCs w:val="24"/>
        </w:rPr>
        <w:t>периферийные устройства: принтеры, сканеры;</w:t>
      </w:r>
    </w:p>
    <w:p w14:paraId="15D3C4CC" w14:textId="77777777" w:rsidR="00DC75EB" w:rsidRPr="00DC75EB" w:rsidRDefault="00DC75EB">
      <w:pPr>
        <w:numPr>
          <w:ilvl w:val="0"/>
          <w:numId w:val="43"/>
        </w:numPr>
        <w:suppressAutoHyphens/>
        <w:spacing w:after="0" w:line="240" w:lineRule="auto"/>
        <w:contextualSpacing/>
        <w:jc w:val="both"/>
        <w:rPr>
          <w:rFonts w:ascii="Times New Roman" w:hAnsi="Times New Roman"/>
          <w:sz w:val="24"/>
          <w:szCs w:val="24"/>
        </w:rPr>
      </w:pPr>
      <w:r w:rsidRPr="00DC75EB">
        <w:rPr>
          <w:rFonts w:ascii="Times New Roman" w:hAnsi="Times New Roman"/>
          <w:sz w:val="24"/>
          <w:szCs w:val="24"/>
        </w:rPr>
        <w:t xml:space="preserve">рабочее место преподавателя, доска учебная, дидактические пособия; программным обеспечением; </w:t>
      </w:r>
    </w:p>
    <w:p w14:paraId="78318E30" w14:textId="77777777" w:rsidR="00DC75EB" w:rsidRPr="00DC75EB" w:rsidRDefault="00DC75EB">
      <w:pPr>
        <w:numPr>
          <w:ilvl w:val="0"/>
          <w:numId w:val="43"/>
        </w:numPr>
        <w:suppressAutoHyphens/>
        <w:spacing w:after="0" w:line="240" w:lineRule="auto"/>
        <w:contextualSpacing/>
        <w:jc w:val="both"/>
        <w:rPr>
          <w:rFonts w:ascii="Times New Roman" w:hAnsi="Times New Roman"/>
          <w:sz w:val="24"/>
          <w:szCs w:val="24"/>
        </w:rPr>
      </w:pPr>
      <w:r w:rsidRPr="00DC75EB">
        <w:rPr>
          <w:rFonts w:ascii="Times New Roman" w:hAnsi="Times New Roman"/>
          <w:sz w:val="24"/>
          <w:szCs w:val="24"/>
        </w:rPr>
        <w:t>технические средства обучения – видеооборудование (мультимедийный проектор с экраном или телевизор, или интерактивная доска), экран, проектор.</w:t>
      </w:r>
    </w:p>
    <w:p w14:paraId="2028BD9A" w14:textId="77777777" w:rsidR="00DC75EB" w:rsidRPr="00DC75EB" w:rsidRDefault="00DC75EB" w:rsidP="00DC75EB">
      <w:pPr>
        <w:spacing w:after="0" w:line="240" w:lineRule="auto"/>
        <w:ind w:firstLine="709"/>
        <w:contextualSpacing/>
        <w:jc w:val="both"/>
        <w:outlineLvl w:val="0"/>
        <w:rPr>
          <w:rFonts w:ascii="Times New Roman" w:eastAsia="Times New Roman" w:hAnsi="Times New Roman" w:cs="Times New Roman"/>
          <w:b/>
          <w:bCs/>
          <w:sz w:val="24"/>
          <w:szCs w:val="24"/>
          <w:lang w:eastAsia="ru-RU"/>
        </w:rPr>
      </w:pPr>
    </w:p>
    <w:bookmarkEnd w:id="69"/>
    <w:p w14:paraId="55FE81A7" w14:textId="77777777" w:rsidR="00DC75EB" w:rsidRPr="00DC75EB" w:rsidRDefault="00DC75EB" w:rsidP="00DC75EB">
      <w:pPr>
        <w:spacing w:after="0" w:line="240" w:lineRule="auto"/>
        <w:ind w:firstLine="709"/>
        <w:contextualSpacing/>
        <w:jc w:val="both"/>
        <w:outlineLvl w:val="0"/>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3.2. Информационное обеспечение реализации программы</w:t>
      </w:r>
    </w:p>
    <w:p w14:paraId="1FC0D32A" w14:textId="12020686" w:rsidR="00DC75EB" w:rsidRPr="00DC75EB" w:rsidRDefault="00777482" w:rsidP="00DC75EB">
      <w:pPr>
        <w:suppressAutoHyphens/>
        <w:spacing w:after="0" w:line="240" w:lineRule="auto"/>
        <w:ind w:firstLine="709"/>
        <w:contextualSpacing/>
        <w:jc w:val="both"/>
        <w:rPr>
          <w:rFonts w:ascii="Times New Roman" w:eastAsia="Times New Roman" w:hAnsi="Times New Roman" w:cs="Times New Roman"/>
          <w:bCs/>
          <w:sz w:val="24"/>
          <w:szCs w:val="24"/>
          <w:lang w:eastAsia="ru-RU"/>
        </w:rPr>
      </w:pPr>
      <w:r w:rsidRPr="00777482">
        <w:rPr>
          <w:rFonts w:ascii="Times New Roman" w:eastAsia="Times New Roman" w:hAnsi="Times New Roman" w:cs="Times New Roman"/>
          <w:bCs/>
          <w:sz w:val="24"/>
          <w:szCs w:val="24"/>
          <w:lang w:eastAsia="ru-RU"/>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r w:rsidR="00DC75EB" w:rsidRPr="00DC75EB">
        <w:rPr>
          <w:rFonts w:ascii="Times New Roman" w:eastAsia="Times New Roman" w:hAnsi="Times New Roman" w:cs="Times New Roman"/>
          <w:bCs/>
          <w:sz w:val="24"/>
          <w:szCs w:val="24"/>
          <w:lang w:eastAsia="ru-RU"/>
        </w:rPr>
        <w:t>.</w:t>
      </w:r>
    </w:p>
    <w:p w14:paraId="7B8DDC58" w14:textId="77777777" w:rsidR="00DC75EB" w:rsidRPr="00DC75EB" w:rsidRDefault="00DC75EB" w:rsidP="00777482">
      <w:pPr>
        <w:spacing w:after="0" w:line="240" w:lineRule="auto"/>
        <w:ind w:firstLine="709"/>
        <w:contextualSpacing/>
        <w:jc w:val="both"/>
        <w:rPr>
          <w:rFonts w:ascii="Times New Roman" w:eastAsia="Times New Roman" w:hAnsi="Times New Roman" w:cs="Times New Roman"/>
          <w:b/>
          <w:sz w:val="24"/>
          <w:szCs w:val="24"/>
          <w:lang w:eastAsia="ru-RU"/>
        </w:rPr>
      </w:pPr>
    </w:p>
    <w:p w14:paraId="0C4B09BE" w14:textId="77777777" w:rsidR="00DC75EB" w:rsidRPr="00DC75EB" w:rsidRDefault="00DC75EB" w:rsidP="00777482">
      <w:pPr>
        <w:spacing w:after="0" w:line="240" w:lineRule="auto"/>
        <w:ind w:firstLine="709"/>
        <w:contextualSpacing/>
        <w:jc w:val="both"/>
        <w:rPr>
          <w:rFonts w:ascii="Times New Roman" w:hAnsi="Times New Roman" w:cs="Times New Roman"/>
          <w:b/>
          <w:bCs/>
          <w:sz w:val="24"/>
          <w:szCs w:val="24"/>
        </w:rPr>
      </w:pPr>
      <w:r w:rsidRPr="00DC75EB">
        <w:rPr>
          <w:rFonts w:ascii="Times New Roman" w:hAnsi="Times New Roman" w:cs="Times New Roman"/>
          <w:b/>
          <w:bCs/>
          <w:sz w:val="24"/>
          <w:szCs w:val="24"/>
        </w:rPr>
        <w:t>3.2.1. Основные печатные издания</w:t>
      </w:r>
    </w:p>
    <w:p w14:paraId="35C1758C" w14:textId="77777777" w:rsidR="00DC75EB" w:rsidRPr="00DC75EB" w:rsidRDefault="00DC75EB" w:rsidP="00777482">
      <w:pPr>
        <w:spacing w:after="0" w:line="240" w:lineRule="auto"/>
        <w:ind w:firstLine="709"/>
        <w:contextualSpacing/>
        <w:jc w:val="both"/>
        <w:rPr>
          <w:rFonts w:ascii="Times New Roman" w:hAnsi="Times New Roman" w:cs="Times New Roman"/>
          <w:sz w:val="24"/>
          <w:szCs w:val="24"/>
        </w:rPr>
      </w:pPr>
      <w:r w:rsidRPr="00DC75EB">
        <w:rPr>
          <w:rFonts w:ascii="Times New Roman" w:hAnsi="Times New Roman" w:cs="Times New Roman"/>
          <w:sz w:val="24"/>
          <w:szCs w:val="24"/>
        </w:rPr>
        <w:t xml:space="preserve">1. Системы управления технологическими процессами и информационные технологии: учебное пособие для среднего профессионального образования / </w:t>
      </w:r>
      <w:proofErr w:type="gramStart"/>
      <w:r w:rsidRPr="00DC75EB">
        <w:rPr>
          <w:rFonts w:ascii="Times New Roman" w:hAnsi="Times New Roman" w:cs="Times New Roman"/>
          <w:sz w:val="24"/>
          <w:szCs w:val="24"/>
        </w:rPr>
        <w:t>В.В.</w:t>
      </w:r>
      <w:proofErr w:type="gramEnd"/>
      <w:r w:rsidRPr="00DC75EB">
        <w:rPr>
          <w:rFonts w:ascii="Times New Roman" w:hAnsi="Times New Roman" w:cs="Times New Roman"/>
          <w:sz w:val="24"/>
          <w:szCs w:val="24"/>
        </w:rPr>
        <w:t xml:space="preserve"> Троценко, В.К. Федоров, А.И. </w:t>
      </w:r>
      <w:proofErr w:type="spellStart"/>
      <w:r w:rsidRPr="00DC75EB">
        <w:rPr>
          <w:rFonts w:ascii="Times New Roman" w:hAnsi="Times New Roman" w:cs="Times New Roman"/>
          <w:sz w:val="24"/>
          <w:szCs w:val="24"/>
        </w:rPr>
        <w:t>Забудский</w:t>
      </w:r>
      <w:proofErr w:type="spellEnd"/>
      <w:r w:rsidRPr="00DC75EB">
        <w:rPr>
          <w:rFonts w:ascii="Times New Roman" w:hAnsi="Times New Roman" w:cs="Times New Roman"/>
          <w:sz w:val="24"/>
          <w:szCs w:val="24"/>
        </w:rPr>
        <w:t xml:space="preserve">, В.В. Комендантов. — 2-е изд., </w:t>
      </w:r>
      <w:proofErr w:type="spellStart"/>
      <w:r w:rsidRPr="00DC75EB">
        <w:rPr>
          <w:rFonts w:ascii="Times New Roman" w:hAnsi="Times New Roman" w:cs="Times New Roman"/>
          <w:sz w:val="24"/>
          <w:szCs w:val="24"/>
        </w:rPr>
        <w:t>испр</w:t>
      </w:r>
      <w:proofErr w:type="spellEnd"/>
      <w:proofErr w:type="gramStart"/>
      <w:r w:rsidRPr="00DC75EB">
        <w:rPr>
          <w:rFonts w:ascii="Times New Roman" w:hAnsi="Times New Roman" w:cs="Times New Roman"/>
          <w:sz w:val="24"/>
          <w:szCs w:val="24"/>
        </w:rPr>
        <w:t>.</w:t>
      </w:r>
      <w:proofErr w:type="gramEnd"/>
      <w:r w:rsidRPr="00DC75EB">
        <w:rPr>
          <w:rFonts w:ascii="Times New Roman" w:hAnsi="Times New Roman" w:cs="Times New Roman"/>
          <w:sz w:val="24"/>
          <w:szCs w:val="24"/>
        </w:rPr>
        <w:t xml:space="preserve"> и доп. — Москва: Издательство </w:t>
      </w:r>
      <w:proofErr w:type="spellStart"/>
      <w:r w:rsidRPr="00DC75EB">
        <w:rPr>
          <w:rFonts w:ascii="Times New Roman" w:hAnsi="Times New Roman" w:cs="Times New Roman"/>
          <w:sz w:val="24"/>
          <w:szCs w:val="24"/>
        </w:rPr>
        <w:t>Юрайт</w:t>
      </w:r>
      <w:proofErr w:type="spellEnd"/>
      <w:r w:rsidRPr="00DC75EB">
        <w:rPr>
          <w:rFonts w:ascii="Times New Roman" w:hAnsi="Times New Roman" w:cs="Times New Roman"/>
          <w:sz w:val="24"/>
          <w:szCs w:val="24"/>
        </w:rPr>
        <w:t>, 2021. — 136 с. \</w:t>
      </w:r>
    </w:p>
    <w:p w14:paraId="59C74630" w14:textId="77777777" w:rsidR="00DC75EB" w:rsidRPr="00DC75EB" w:rsidRDefault="00DC75EB" w:rsidP="00777482">
      <w:pPr>
        <w:spacing w:after="0" w:line="240" w:lineRule="auto"/>
        <w:ind w:firstLine="709"/>
        <w:contextualSpacing/>
        <w:jc w:val="both"/>
        <w:rPr>
          <w:rFonts w:ascii="Times New Roman" w:hAnsi="Times New Roman" w:cs="Times New Roman"/>
          <w:sz w:val="24"/>
          <w:szCs w:val="24"/>
        </w:rPr>
      </w:pPr>
      <w:r w:rsidRPr="00DC75EB">
        <w:rPr>
          <w:rFonts w:ascii="Times New Roman" w:hAnsi="Times New Roman" w:cs="Times New Roman"/>
          <w:sz w:val="24"/>
          <w:szCs w:val="24"/>
        </w:rPr>
        <w:t xml:space="preserve">2. Ковшов </w:t>
      </w:r>
      <w:proofErr w:type="gramStart"/>
      <w:r w:rsidRPr="00DC75EB">
        <w:rPr>
          <w:rFonts w:ascii="Times New Roman" w:hAnsi="Times New Roman" w:cs="Times New Roman"/>
          <w:sz w:val="24"/>
          <w:szCs w:val="24"/>
        </w:rPr>
        <w:t>А.Н.</w:t>
      </w:r>
      <w:proofErr w:type="gramEnd"/>
      <w:r w:rsidRPr="00DC75EB">
        <w:rPr>
          <w:rFonts w:ascii="Times New Roman" w:hAnsi="Times New Roman" w:cs="Times New Roman"/>
          <w:sz w:val="24"/>
          <w:szCs w:val="24"/>
        </w:rPr>
        <w:t xml:space="preserve">, Назаров Ю.Ф. Информационная поддержка жизненного цикла изделий машиностроения: принципы, системы и технологии CALS/ИПИ. – Москва: Академия, </w:t>
      </w:r>
      <w:proofErr w:type="gramStart"/>
      <w:r w:rsidRPr="00DC75EB">
        <w:rPr>
          <w:rFonts w:ascii="Times New Roman" w:hAnsi="Times New Roman" w:cs="Times New Roman"/>
          <w:sz w:val="24"/>
          <w:szCs w:val="24"/>
        </w:rPr>
        <w:t>2017— 185</w:t>
      </w:r>
      <w:proofErr w:type="gramEnd"/>
      <w:r w:rsidRPr="00DC75EB">
        <w:rPr>
          <w:rFonts w:ascii="Times New Roman" w:hAnsi="Times New Roman" w:cs="Times New Roman"/>
          <w:sz w:val="24"/>
          <w:szCs w:val="24"/>
        </w:rPr>
        <w:t xml:space="preserve"> c.</w:t>
      </w:r>
    </w:p>
    <w:p w14:paraId="4CDC8078" w14:textId="77777777" w:rsidR="00DC75EB" w:rsidRPr="00DC75EB" w:rsidRDefault="00DC75EB" w:rsidP="00777482">
      <w:pPr>
        <w:spacing w:after="0" w:line="240" w:lineRule="auto"/>
        <w:ind w:firstLine="709"/>
        <w:contextualSpacing/>
        <w:jc w:val="both"/>
        <w:rPr>
          <w:rFonts w:ascii="Times New Roman" w:hAnsi="Times New Roman" w:cs="Times New Roman"/>
          <w:sz w:val="24"/>
          <w:szCs w:val="24"/>
        </w:rPr>
      </w:pPr>
      <w:r w:rsidRPr="00DC75EB">
        <w:rPr>
          <w:rFonts w:ascii="Times New Roman" w:hAnsi="Times New Roman" w:cs="Times New Roman"/>
          <w:sz w:val="24"/>
          <w:szCs w:val="24"/>
        </w:rPr>
        <w:t xml:space="preserve">3. Кондаков А.И. САПР технологических процессов. – Москва: Академия, </w:t>
      </w:r>
      <w:proofErr w:type="gramStart"/>
      <w:r w:rsidRPr="00DC75EB">
        <w:rPr>
          <w:rFonts w:ascii="Times New Roman" w:hAnsi="Times New Roman" w:cs="Times New Roman"/>
          <w:sz w:val="24"/>
          <w:szCs w:val="24"/>
        </w:rPr>
        <w:t>2018 — 272</w:t>
      </w:r>
      <w:proofErr w:type="gramEnd"/>
      <w:r w:rsidRPr="00DC75EB">
        <w:rPr>
          <w:rFonts w:ascii="Times New Roman" w:hAnsi="Times New Roman" w:cs="Times New Roman"/>
          <w:sz w:val="24"/>
          <w:szCs w:val="24"/>
        </w:rPr>
        <w:t xml:space="preserve"> c.</w:t>
      </w:r>
    </w:p>
    <w:p w14:paraId="42395E0D" w14:textId="77777777" w:rsidR="00DC75EB" w:rsidRPr="00DC75EB" w:rsidRDefault="00DC75EB" w:rsidP="00777482">
      <w:pPr>
        <w:spacing w:after="0" w:line="240" w:lineRule="auto"/>
        <w:ind w:firstLine="709"/>
        <w:contextualSpacing/>
        <w:jc w:val="both"/>
        <w:rPr>
          <w:rFonts w:ascii="Times New Roman" w:hAnsi="Times New Roman" w:cs="Times New Roman"/>
          <w:sz w:val="24"/>
          <w:szCs w:val="24"/>
        </w:rPr>
      </w:pPr>
      <w:r w:rsidRPr="00DC75EB">
        <w:rPr>
          <w:rFonts w:ascii="Times New Roman" w:hAnsi="Times New Roman" w:cs="Times New Roman"/>
          <w:sz w:val="24"/>
          <w:szCs w:val="24"/>
        </w:rPr>
        <w:t xml:space="preserve">4. Копылов </w:t>
      </w:r>
      <w:proofErr w:type="gramStart"/>
      <w:r w:rsidRPr="00DC75EB">
        <w:rPr>
          <w:rFonts w:ascii="Times New Roman" w:hAnsi="Times New Roman" w:cs="Times New Roman"/>
          <w:sz w:val="24"/>
          <w:szCs w:val="24"/>
        </w:rPr>
        <w:t>Ю.Р.</w:t>
      </w:r>
      <w:proofErr w:type="gramEnd"/>
      <w:r w:rsidRPr="00DC75EB">
        <w:rPr>
          <w:rFonts w:ascii="Times New Roman" w:hAnsi="Times New Roman" w:cs="Times New Roman"/>
          <w:sz w:val="24"/>
          <w:szCs w:val="24"/>
        </w:rPr>
        <w:t xml:space="preserve"> Компьютерные технологии в машиностроении. Практикум. + CD. Учебник для СПО/ </w:t>
      </w:r>
      <w:proofErr w:type="gramStart"/>
      <w:r w:rsidRPr="00DC75EB">
        <w:rPr>
          <w:rFonts w:ascii="Times New Roman" w:hAnsi="Times New Roman" w:cs="Times New Roman"/>
          <w:sz w:val="24"/>
          <w:szCs w:val="24"/>
        </w:rPr>
        <w:t>Ю.Р.</w:t>
      </w:r>
      <w:proofErr w:type="gramEnd"/>
      <w:r w:rsidRPr="00DC75EB">
        <w:rPr>
          <w:rFonts w:ascii="Times New Roman" w:hAnsi="Times New Roman" w:cs="Times New Roman"/>
          <w:sz w:val="24"/>
          <w:szCs w:val="24"/>
        </w:rPr>
        <w:t xml:space="preserve"> Копылов. — Санкт-Петербург: Лань, 2021. — 196 с. — ISBN 978-5-8114-6977-2</w:t>
      </w:r>
    </w:p>
    <w:p w14:paraId="2DD9E620" w14:textId="77777777" w:rsidR="00DC75EB" w:rsidRPr="00DC75EB" w:rsidRDefault="00DC75EB" w:rsidP="00777482">
      <w:pPr>
        <w:spacing w:after="0" w:line="240" w:lineRule="auto"/>
        <w:ind w:firstLine="709"/>
        <w:contextualSpacing/>
        <w:jc w:val="both"/>
        <w:rPr>
          <w:rFonts w:ascii="Times New Roman" w:hAnsi="Times New Roman" w:cs="Times New Roman"/>
          <w:sz w:val="24"/>
          <w:szCs w:val="24"/>
        </w:rPr>
      </w:pPr>
      <w:r w:rsidRPr="00DC75EB">
        <w:rPr>
          <w:rFonts w:ascii="Times New Roman" w:hAnsi="Times New Roman" w:cs="Times New Roman"/>
          <w:sz w:val="24"/>
          <w:szCs w:val="24"/>
        </w:rPr>
        <w:t xml:space="preserve">5. </w:t>
      </w:r>
      <w:proofErr w:type="spellStart"/>
      <w:r w:rsidRPr="00DC75EB">
        <w:rPr>
          <w:rFonts w:ascii="Times New Roman" w:hAnsi="Times New Roman" w:cs="Times New Roman"/>
          <w:sz w:val="24"/>
          <w:szCs w:val="24"/>
        </w:rPr>
        <w:t>Приемышев</w:t>
      </w:r>
      <w:proofErr w:type="spellEnd"/>
      <w:r w:rsidRPr="00DC75EB">
        <w:rPr>
          <w:rFonts w:ascii="Times New Roman" w:hAnsi="Times New Roman" w:cs="Times New Roman"/>
          <w:sz w:val="24"/>
          <w:szCs w:val="24"/>
        </w:rPr>
        <w:t xml:space="preserve"> А.В., Крутов В.Н. и др. Компьютерная графика в САПР. Учебное пособие для СПО/ А.В. </w:t>
      </w:r>
      <w:proofErr w:type="spellStart"/>
      <w:r w:rsidRPr="00DC75EB">
        <w:rPr>
          <w:rFonts w:ascii="Times New Roman" w:hAnsi="Times New Roman" w:cs="Times New Roman"/>
          <w:sz w:val="24"/>
          <w:szCs w:val="24"/>
        </w:rPr>
        <w:t>Приемышев</w:t>
      </w:r>
      <w:proofErr w:type="spellEnd"/>
      <w:r w:rsidRPr="00DC75EB">
        <w:rPr>
          <w:rFonts w:ascii="Times New Roman" w:hAnsi="Times New Roman" w:cs="Times New Roman"/>
          <w:sz w:val="24"/>
          <w:szCs w:val="24"/>
        </w:rPr>
        <w:t>. — Санкт-Петербург: Лань, 2021. — 196 с. — ISBN 978-5-8114-7013-6</w:t>
      </w:r>
    </w:p>
    <w:p w14:paraId="1B5E2574" w14:textId="77777777" w:rsidR="00DC75EB" w:rsidRPr="00DC75EB" w:rsidRDefault="00DC75EB" w:rsidP="00777482">
      <w:pPr>
        <w:spacing w:after="0" w:line="240" w:lineRule="auto"/>
        <w:ind w:firstLine="709"/>
        <w:contextualSpacing/>
        <w:jc w:val="both"/>
        <w:rPr>
          <w:rFonts w:ascii="Times New Roman" w:hAnsi="Times New Roman" w:cs="Times New Roman"/>
          <w:sz w:val="24"/>
          <w:szCs w:val="24"/>
        </w:rPr>
      </w:pPr>
    </w:p>
    <w:p w14:paraId="05CFA617" w14:textId="77777777" w:rsidR="00DC75EB" w:rsidRPr="00DC75EB" w:rsidRDefault="00DC75EB" w:rsidP="00777482">
      <w:pPr>
        <w:spacing w:after="0" w:line="240" w:lineRule="auto"/>
        <w:ind w:firstLine="709"/>
        <w:contextualSpacing/>
        <w:jc w:val="both"/>
        <w:rPr>
          <w:rFonts w:ascii="Times New Roman" w:hAnsi="Times New Roman" w:cs="Times New Roman"/>
          <w:b/>
          <w:bCs/>
          <w:sz w:val="24"/>
          <w:szCs w:val="24"/>
        </w:rPr>
      </w:pPr>
      <w:r w:rsidRPr="00DC75EB">
        <w:rPr>
          <w:rFonts w:ascii="Times New Roman" w:hAnsi="Times New Roman" w:cs="Times New Roman"/>
          <w:b/>
          <w:bCs/>
          <w:sz w:val="24"/>
          <w:szCs w:val="24"/>
        </w:rPr>
        <w:t>3.2.2. Основные электронные издания</w:t>
      </w:r>
    </w:p>
    <w:p w14:paraId="55031351" w14:textId="77777777" w:rsidR="002E4FE6" w:rsidRPr="002E4FE6" w:rsidRDefault="002E4FE6">
      <w:pPr>
        <w:pStyle w:val="ae"/>
        <w:numPr>
          <w:ilvl w:val="0"/>
          <w:numId w:val="56"/>
        </w:numPr>
        <w:spacing w:before="0" w:after="0"/>
        <w:ind w:left="0" w:firstLine="709"/>
        <w:contextualSpacing/>
        <w:jc w:val="both"/>
      </w:pPr>
      <w:r w:rsidRPr="002E4FE6">
        <w:t>Журавлев, А. Е. Информатика. Практикум в среде Microsoft Office 2016/2019 / А. Е. Журавлев. — 4-е изд., стер. — Санкт-</w:t>
      </w:r>
      <w:proofErr w:type="gramStart"/>
      <w:r w:rsidRPr="002E4FE6">
        <w:t>Петербург :</w:t>
      </w:r>
      <w:proofErr w:type="gramEnd"/>
      <w:r w:rsidRPr="002E4FE6">
        <w:t xml:space="preserve"> Лань, 2023. — 124 с. — ISBN 978-5-507-45697-0. — </w:t>
      </w:r>
      <w:proofErr w:type="gramStart"/>
      <w:r w:rsidRPr="002E4FE6">
        <w:t>Текст :</w:t>
      </w:r>
      <w:proofErr w:type="gramEnd"/>
      <w:r w:rsidRPr="002E4FE6">
        <w:t xml:space="preserve"> электронный // Лань : электронно-библиотечная система. — URL: </w:t>
      </w:r>
      <w:hyperlink r:id="rId47" w:history="1">
        <w:r w:rsidRPr="002E4FE6">
          <w:rPr>
            <w:rStyle w:val="ad"/>
          </w:rPr>
          <w:t>https://e.lanbook.com/book/279833</w:t>
        </w:r>
      </w:hyperlink>
      <w:r w:rsidRPr="002E4FE6">
        <w:t>.</w:t>
      </w:r>
    </w:p>
    <w:p w14:paraId="7208DE6B" w14:textId="77777777" w:rsidR="002E4FE6" w:rsidRPr="002E4FE6" w:rsidRDefault="002E4FE6">
      <w:pPr>
        <w:pStyle w:val="ae"/>
        <w:numPr>
          <w:ilvl w:val="0"/>
          <w:numId w:val="56"/>
        </w:numPr>
        <w:spacing w:before="0" w:after="0"/>
        <w:ind w:left="0" w:firstLine="709"/>
        <w:contextualSpacing/>
        <w:jc w:val="both"/>
      </w:pPr>
      <w:r w:rsidRPr="002E4FE6">
        <w:t xml:space="preserve">Зубова, Е. Д. Информационные технологии в профессиональной </w:t>
      </w:r>
      <w:proofErr w:type="gramStart"/>
      <w:r w:rsidRPr="002E4FE6">
        <w:t>деятельности :</w:t>
      </w:r>
      <w:proofErr w:type="gramEnd"/>
      <w:r w:rsidRPr="002E4FE6">
        <w:t xml:space="preserve"> учебное пособие для </w:t>
      </w:r>
      <w:proofErr w:type="spellStart"/>
      <w:r w:rsidRPr="002E4FE6">
        <w:t>спо</w:t>
      </w:r>
      <w:proofErr w:type="spellEnd"/>
      <w:r w:rsidRPr="002E4FE6">
        <w:t xml:space="preserve"> / Е. Д. Зубова. — Санкт-</w:t>
      </w:r>
      <w:proofErr w:type="gramStart"/>
      <w:r w:rsidRPr="002E4FE6">
        <w:t>Петербург :</w:t>
      </w:r>
      <w:proofErr w:type="gramEnd"/>
      <w:r w:rsidRPr="002E4FE6">
        <w:t xml:space="preserve"> Лань, 2022. — 212 с. — ISBN 978-5-8114-9348-7. — </w:t>
      </w:r>
      <w:proofErr w:type="gramStart"/>
      <w:r w:rsidRPr="002E4FE6">
        <w:t>Текст :</w:t>
      </w:r>
      <w:proofErr w:type="gramEnd"/>
      <w:r w:rsidRPr="002E4FE6">
        <w:t xml:space="preserve"> электронный // Лань : электронно-библиотечная система. — URL: </w:t>
      </w:r>
      <w:hyperlink r:id="rId48" w:history="1">
        <w:r w:rsidRPr="002E4FE6">
          <w:rPr>
            <w:rStyle w:val="ad"/>
          </w:rPr>
          <w:t>https://e.lanbook.com/book/254684</w:t>
        </w:r>
      </w:hyperlink>
      <w:r w:rsidRPr="002E4FE6">
        <w:t>.</w:t>
      </w:r>
    </w:p>
    <w:p w14:paraId="5949A076" w14:textId="77777777" w:rsidR="002E4FE6" w:rsidRPr="002E4FE6" w:rsidRDefault="002E4FE6">
      <w:pPr>
        <w:pStyle w:val="ae"/>
        <w:numPr>
          <w:ilvl w:val="0"/>
          <w:numId w:val="56"/>
        </w:numPr>
        <w:spacing w:before="0" w:after="0"/>
        <w:ind w:left="0" w:firstLine="709"/>
        <w:contextualSpacing/>
        <w:jc w:val="both"/>
      </w:pPr>
      <w:r w:rsidRPr="002E4FE6">
        <w:t xml:space="preserve">Конакова, И.П. Компьютерная графика. КОМПАС и AutoCAD: учебное пособие для СПО / </w:t>
      </w:r>
      <w:proofErr w:type="gramStart"/>
      <w:r w:rsidRPr="002E4FE6">
        <w:t>И.П.</w:t>
      </w:r>
      <w:proofErr w:type="gramEnd"/>
      <w:r w:rsidRPr="002E4FE6">
        <w:t xml:space="preserve"> Конакова, И.И. Пирогова; под редакцией С.Б. Комарова. — 2-е изд. </w:t>
      </w:r>
      <w:r w:rsidRPr="002E4FE6">
        <w:lastRenderedPageBreak/>
        <w:t xml:space="preserve">— Саратов, Екатеринбург: Профобразование, Уральский федеральный университет, 2019. — 144 c. — ISBN 978-5-4488-0450-2, 978-5-7996-2825-3. — Текст: электронный // Электронный ресурс цифровой образовательной среды СПО </w:t>
      </w:r>
      <w:proofErr w:type="spellStart"/>
      <w:r w:rsidRPr="002E4FE6">
        <w:t>PROFобразование</w:t>
      </w:r>
      <w:proofErr w:type="spellEnd"/>
      <w:r w:rsidRPr="002E4FE6">
        <w:t xml:space="preserve">: [сайт]. — URL: https://profspo.ru/books/878143. </w:t>
      </w:r>
    </w:p>
    <w:p w14:paraId="789DB6CA" w14:textId="77777777" w:rsidR="002E4FE6" w:rsidRPr="002E4FE6" w:rsidRDefault="002E4FE6">
      <w:pPr>
        <w:pStyle w:val="ae"/>
        <w:numPr>
          <w:ilvl w:val="0"/>
          <w:numId w:val="56"/>
        </w:numPr>
        <w:spacing w:before="0" w:after="0"/>
        <w:ind w:left="0" w:firstLine="709"/>
        <w:contextualSpacing/>
        <w:jc w:val="both"/>
      </w:pPr>
      <w:proofErr w:type="spellStart"/>
      <w:r w:rsidRPr="002E4FE6">
        <w:t>Штейнбах</w:t>
      </w:r>
      <w:proofErr w:type="spellEnd"/>
      <w:r w:rsidRPr="002E4FE6">
        <w:t xml:space="preserve">, О.Л. Инженерная и компьютерная графика. AutoCAD: учебное пособие для СПО / О.Л. </w:t>
      </w:r>
      <w:proofErr w:type="spellStart"/>
      <w:r w:rsidRPr="002E4FE6">
        <w:t>Штейнбах</w:t>
      </w:r>
      <w:proofErr w:type="spellEnd"/>
      <w:r w:rsidRPr="002E4FE6">
        <w:t xml:space="preserve">, О.В. Диль. — Саратов: Профобразование, 2021. — 131 c. — ISBN 978-5-4488-1175-3. — Текст: электронный // Электронный ресурс цифровой образовательной среды СПО </w:t>
      </w:r>
      <w:proofErr w:type="spellStart"/>
      <w:r w:rsidRPr="002E4FE6">
        <w:t>PROFобразование</w:t>
      </w:r>
      <w:proofErr w:type="spellEnd"/>
      <w:r w:rsidRPr="002E4FE6">
        <w:t xml:space="preserve">: [сайт]. — URL: </w:t>
      </w:r>
      <w:hyperlink r:id="rId49" w:history="1">
        <w:r w:rsidRPr="002E4FE6">
          <w:rPr>
            <w:rStyle w:val="ad"/>
          </w:rPr>
          <w:t>https://profspo.ru/books/106615.html</w:t>
        </w:r>
      </w:hyperlink>
    </w:p>
    <w:p w14:paraId="59D3E1D9" w14:textId="77777777" w:rsidR="00DC75EB" w:rsidRPr="00DC75EB" w:rsidRDefault="00DC75EB" w:rsidP="00777482">
      <w:pPr>
        <w:spacing w:after="0" w:line="240" w:lineRule="auto"/>
        <w:ind w:firstLine="709"/>
        <w:contextualSpacing/>
        <w:jc w:val="both"/>
        <w:rPr>
          <w:rFonts w:ascii="Times New Roman" w:hAnsi="Times New Roman" w:cs="Times New Roman"/>
          <w:sz w:val="24"/>
          <w:szCs w:val="24"/>
        </w:rPr>
      </w:pPr>
    </w:p>
    <w:p w14:paraId="308C1EAB" w14:textId="77777777" w:rsidR="00DC75EB" w:rsidRPr="00DC75EB" w:rsidRDefault="00DC75EB" w:rsidP="00777482">
      <w:pPr>
        <w:spacing w:after="0" w:line="240" w:lineRule="auto"/>
        <w:ind w:firstLine="709"/>
        <w:contextualSpacing/>
        <w:jc w:val="both"/>
        <w:rPr>
          <w:rFonts w:ascii="Times New Roman" w:hAnsi="Times New Roman" w:cs="Times New Roman"/>
          <w:b/>
          <w:bCs/>
          <w:sz w:val="24"/>
          <w:szCs w:val="24"/>
        </w:rPr>
      </w:pPr>
      <w:r w:rsidRPr="00DC75EB">
        <w:rPr>
          <w:rFonts w:ascii="Times New Roman" w:hAnsi="Times New Roman" w:cs="Times New Roman"/>
          <w:b/>
          <w:bCs/>
          <w:sz w:val="24"/>
          <w:szCs w:val="24"/>
        </w:rPr>
        <w:t xml:space="preserve">3.2.3. Дополнительные источники </w:t>
      </w:r>
    </w:p>
    <w:p w14:paraId="0A8161FD" w14:textId="77777777" w:rsidR="00DC75EB" w:rsidRPr="00DC75EB" w:rsidRDefault="00DC75EB" w:rsidP="00777482">
      <w:pPr>
        <w:spacing w:after="0" w:line="240" w:lineRule="auto"/>
        <w:ind w:firstLine="709"/>
        <w:contextualSpacing/>
        <w:jc w:val="both"/>
        <w:rPr>
          <w:rFonts w:ascii="Times New Roman" w:hAnsi="Times New Roman" w:cs="Times New Roman"/>
          <w:sz w:val="24"/>
          <w:szCs w:val="24"/>
        </w:rPr>
      </w:pPr>
      <w:r w:rsidRPr="00DC75EB">
        <w:rPr>
          <w:rFonts w:ascii="Times New Roman" w:hAnsi="Times New Roman" w:cs="Times New Roman"/>
          <w:sz w:val="24"/>
          <w:szCs w:val="24"/>
        </w:rPr>
        <w:t xml:space="preserve">1. Берлинер Э.М., </w:t>
      </w:r>
      <w:proofErr w:type="spellStart"/>
      <w:r w:rsidRPr="00DC75EB">
        <w:rPr>
          <w:rFonts w:ascii="Times New Roman" w:hAnsi="Times New Roman" w:cs="Times New Roman"/>
          <w:sz w:val="24"/>
          <w:szCs w:val="24"/>
        </w:rPr>
        <w:t>Таратынов</w:t>
      </w:r>
      <w:proofErr w:type="spellEnd"/>
      <w:r w:rsidRPr="00DC75EB">
        <w:rPr>
          <w:rFonts w:ascii="Times New Roman" w:hAnsi="Times New Roman" w:cs="Times New Roman"/>
          <w:sz w:val="24"/>
          <w:szCs w:val="24"/>
        </w:rPr>
        <w:t xml:space="preserve"> О.В. САПР в машиностроении. – Москва: Форум, </w:t>
      </w:r>
      <w:proofErr w:type="gramStart"/>
      <w:r w:rsidRPr="00DC75EB">
        <w:rPr>
          <w:rFonts w:ascii="Times New Roman" w:hAnsi="Times New Roman" w:cs="Times New Roman"/>
          <w:sz w:val="24"/>
          <w:szCs w:val="24"/>
        </w:rPr>
        <w:t>2018— 448</w:t>
      </w:r>
      <w:proofErr w:type="gramEnd"/>
      <w:r w:rsidRPr="00DC75EB">
        <w:rPr>
          <w:rFonts w:ascii="Times New Roman" w:hAnsi="Times New Roman" w:cs="Times New Roman"/>
          <w:sz w:val="24"/>
          <w:szCs w:val="24"/>
        </w:rPr>
        <w:t xml:space="preserve"> c.</w:t>
      </w:r>
    </w:p>
    <w:p w14:paraId="2098CE8D" w14:textId="77777777" w:rsidR="00DC75EB" w:rsidRPr="00DC75EB" w:rsidRDefault="00DC75EB" w:rsidP="00777482">
      <w:pPr>
        <w:spacing w:after="0" w:line="240" w:lineRule="auto"/>
        <w:ind w:firstLine="709"/>
        <w:contextualSpacing/>
        <w:jc w:val="both"/>
        <w:rPr>
          <w:rFonts w:ascii="Times New Roman" w:hAnsi="Times New Roman" w:cs="Times New Roman"/>
          <w:sz w:val="24"/>
          <w:szCs w:val="24"/>
        </w:rPr>
      </w:pPr>
      <w:r w:rsidRPr="00DC75EB">
        <w:rPr>
          <w:rFonts w:ascii="Times New Roman" w:hAnsi="Times New Roman" w:cs="Times New Roman"/>
          <w:sz w:val="24"/>
          <w:szCs w:val="24"/>
        </w:rPr>
        <w:t xml:space="preserve">2. Зацепин, A.Ф. Современные компьютерные дефектоскопы для ультразвуковых исследований и неразрушающего контроля: учебно-методическое пособие / A. Ф. Зацепин, Д. Ю. Бирюков. — Екатеринбург: </w:t>
      </w:r>
      <w:proofErr w:type="spellStart"/>
      <w:r w:rsidRPr="00DC75EB">
        <w:rPr>
          <w:rFonts w:ascii="Times New Roman" w:hAnsi="Times New Roman" w:cs="Times New Roman"/>
          <w:sz w:val="24"/>
          <w:szCs w:val="24"/>
        </w:rPr>
        <w:t>УрФУ</w:t>
      </w:r>
      <w:proofErr w:type="spellEnd"/>
      <w:r w:rsidRPr="00DC75EB">
        <w:rPr>
          <w:rFonts w:ascii="Times New Roman" w:hAnsi="Times New Roman" w:cs="Times New Roman"/>
          <w:sz w:val="24"/>
          <w:szCs w:val="24"/>
        </w:rPr>
        <w:t xml:space="preserve">, 2016. — 120 с. — </w:t>
      </w:r>
    </w:p>
    <w:p w14:paraId="2138AE13" w14:textId="77777777" w:rsidR="00DC75EB" w:rsidRPr="00DC75EB" w:rsidRDefault="00DC75EB" w:rsidP="00777482">
      <w:pPr>
        <w:spacing w:after="0" w:line="240" w:lineRule="auto"/>
        <w:ind w:firstLine="709"/>
        <w:contextualSpacing/>
        <w:jc w:val="both"/>
        <w:rPr>
          <w:rFonts w:ascii="Times New Roman" w:hAnsi="Times New Roman" w:cs="Times New Roman"/>
          <w:sz w:val="24"/>
          <w:szCs w:val="24"/>
        </w:rPr>
      </w:pPr>
      <w:r w:rsidRPr="00DC75EB">
        <w:rPr>
          <w:rFonts w:ascii="Times New Roman" w:hAnsi="Times New Roman" w:cs="Times New Roman"/>
          <w:sz w:val="24"/>
          <w:szCs w:val="24"/>
        </w:rPr>
        <w:t xml:space="preserve">3. Копылов Ю. Р. Основы компьютерных цифровых технологий машиностроения. Учебник для СПО / </w:t>
      </w:r>
      <w:proofErr w:type="gramStart"/>
      <w:r w:rsidRPr="00DC75EB">
        <w:rPr>
          <w:rFonts w:ascii="Times New Roman" w:hAnsi="Times New Roman" w:cs="Times New Roman"/>
          <w:sz w:val="24"/>
          <w:szCs w:val="24"/>
        </w:rPr>
        <w:t>Ю.Р.</w:t>
      </w:r>
      <w:proofErr w:type="gramEnd"/>
      <w:r w:rsidRPr="00DC75EB">
        <w:rPr>
          <w:rFonts w:ascii="Times New Roman" w:hAnsi="Times New Roman" w:cs="Times New Roman"/>
          <w:sz w:val="24"/>
          <w:szCs w:val="24"/>
        </w:rPr>
        <w:t xml:space="preserve"> Копылов. — Санкт-Петербург: Лань, 2021. — 496 с. — ISBN 978-5-8114-6976-5</w:t>
      </w:r>
    </w:p>
    <w:p w14:paraId="167AC0E2" w14:textId="77777777" w:rsidR="00DC75EB" w:rsidRPr="00DC75EB" w:rsidRDefault="00DC75EB" w:rsidP="00777482">
      <w:pPr>
        <w:spacing w:after="0" w:line="240" w:lineRule="auto"/>
        <w:ind w:firstLine="709"/>
        <w:contextualSpacing/>
        <w:jc w:val="both"/>
        <w:rPr>
          <w:rFonts w:ascii="Times New Roman" w:hAnsi="Times New Roman" w:cs="Times New Roman"/>
          <w:sz w:val="24"/>
          <w:szCs w:val="24"/>
        </w:rPr>
      </w:pPr>
      <w:r w:rsidRPr="00DC75EB">
        <w:rPr>
          <w:rFonts w:ascii="Times New Roman" w:hAnsi="Times New Roman" w:cs="Times New Roman"/>
          <w:sz w:val="24"/>
          <w:szCs w:val="24"/>
        </w:rPr>
        <w:t xml:space="preserve">4. Коржов Н.П. Создание конструкторской документации средствами компьютерной графики. – Москва: Изд-во МАИ-ПРИНТ, </w:t>
      </w:r>
      <w:proofErr w:type="gramStart"/>
      <w:r w:rsidRPr="00DC75EB">
        <w:rPr>
          <w:rFonts w:ascii="Times New Roman" w:hAnsi="Times New Roman" w:cs="Times New Roman"/>
          <w:sz w:val="24"/>
          <w:szCs w:val="24"/>
        </w:rPr>
        <w:t>2018 —52</w:t>
      </w:r>
      <w:proofErr w:type="gramEnd"/>
      <w:r w:rsidRPr="00DC75EB">
        <w:rPr>
          <w:rFonts w:ascii="Times New Roman" w:hAnsi="Times New Roman" w:cs="Times New Roman"/>
          <w:sz w:val="24"/>
          <w:szCs w:val="24"/>
        </w:rPr>
        <w:t xml:space="preserve"> c.</w:t>
      </w:r>
    </w:p>
    <w:p w14:paraId="7E46577E" w14:textId="77777777" w:rsidR="00DC75EB" w:rsidRPr="00DC75EB" w:rsidRDefault="00DC75EB" w:rsidP="00777482">
      <w:pPr>
        <w:spacing w:after="0" w:line="240" w:lineRule="auto"/>
        <w:ind w:firstLine="709"/>
        <w:contextualSpacing/>
        <w:jc w:val="both"/>
        <w:rPr>
          <w:rFonts w:ascii="Times New Roman" w:hAnsi="Times New Roman" w:cs="Times New Roman"/>
          <w:sz w:val="24"/>
          <w:szCs w:val="24"/>
        </w:rPr>
      </w:pPr>
      <w:r w:rsidRPr="00DC75EB">
        <w:rPr>
          <w:rFonts w:ascii="Times New Roman" w:hAnsi="Times New Roman" w:cs="Times New Roman"/>
          <w:sz w:val="24"/>
          <w:szCs w:val="24"/>
        </w:rPr>
        <w:t xml:space="preserve">5. </w:t>
      </w:r>
      <w:proofErr w:type="spellStart"/>
      <w:r w:rsidRPr="00DC75EB">
        <w:rPr>
          <w:rFonts w:ascii="Times New Roman" w:hAnsi="Times New Roman" w:cs="Times New Roman"/>
          <w:sz w:val="24"/>
          <w:szCs w:val="24"/>
        </w:rPr>
        <w:t>Муленко</w:t>
      </w:r>
      <w:proofErr w:type="spellEnd"/>
      <w:r w:rsidRPr="00DC75EB">
        <w:rPr>
          <w:rFonts w:ascii="Times New Roman" w:hAnsi="Times New Roman" w:cs="Times New Roman"/>
          <w:sz w:val="24"/>
          <w:szCs w:val="24"/>
        </w:rPr>
        <w:t xml:space="preserve"> В.В.., Компьютерные технологии и автоматизированные системы в машиностроении. - Москва.: РГУ нефти и газа им. </w:t>
      </w:r>
      <w:proofErr w:type="gramStart"/>
      <w:r w:rsidRPr="00DC75EB">
        <w:rPr>
          <w:rFonts w:ascii="Times New Roman" w:hAnsi="Times New Roman" w:cs="Times New Roman"/>
          <w:sz w:val="24"/>
          <w:szCs w:val="24"/>
        </w:rPr>
        <w:t>И.М.</w:t>
      </w:r>
      <w:proofErr w:type="gramEnd"/>
      <w:r w:rsidRPr="00DC75EB">
        <w:rPr>
          <w:rFonts w:ascii="Times New Roman" w:hAnsi="Times New Roman" w:cs="Times New Roman"/>
          <w:sz w:val="24"/>
          <w:szCs w:val="24"/>
        </w:rPr>
        <w:t xml:space="preserve"> Губкина, 2020. – 72с.</w:t>
      </w:r>
    </w:p>
    <w:p w14:paraId="6B978238" w14:textId="77777777" w:rsidR="00DC75EB" w:rsidRPr="00DC75EB" w:rsidRDefault="00DC75EB" w:rsidP="00777482">
      <w:pPr>
        <w:spacing w:after="0" w:line="240" w:lineRule="auto"/>
        <w:ind w:firstLine="709"/>
        <w:contextualSpacing/>
        <w:jc w:val="both"/>
        <w:rPr>
          <w:rFonts w:ascii="Times New Roman" w:hAnsi="Times New Roman" w:cs="Times New Roman"/>
          <w:sz w:val="24"/>
          <w:szCs w:val="24"/>
        </w:rPr>
      </w:pPr>
      <w:r w:rsidRPr="00DC75EB">
        <w:rPr>
          <w:rFonts w:ascii="Times New Roman" w:hAnsi="Times New Roman" w:cs="Times New Roman"/>
          <w:sz w:val="24"/>
          <w:szCs w:val="24"/>
        </w:rPr>
        <w:t xml:space="preserve">6. Панкратов Ю. М. САПР режущих инструментов. Учебное пособие для СПО/ </w:t>
      </w:r>
      <w:proofErr w:type="gramStart"/>
      <w:r w:rsidRPr="00DC75EB">
        <w:rPr>
          <w:rFonts w:ascii="Times New Roman" w:hAnsi="Times New Roman" w:cs="Times New Roman"/>
          <w:sz w:val="24"/>
          <w:szCs w:val="24"/>
        </w:rPr>
        <w:t>Ю.М.</w:t>
      </w:r>
      <w:proofErr w:type="gramEnd"/>
      <w:r w:rsidRPr="00DC75EB">
        <w:rPr>
          <w:rFonts w:ascii="Times New Roman" w:hAnsi="Times New Roman" w:cs="Times New Roman"/>
          <w:sz w:val="24"/>
          <w:szCs w:val="24"/>
        </w:rPr>
        <w:t xml:space="preserve"> Панкратов. — Санкт-Петербург: Лань, 2021. — 336 с. — ISBN 978-5-8114-6880-5</w:t>
      </w:r>
    </w:p>
    <w:p w14:paraId="2E6B8B84" w14:textId="77777777" w:rsidR="00DC75EB" w:rsidRPr="00DC75EB" w:rsidRDefault="00DC75EB" w:rsidP="00777482">
      <w:pPr>
        <w:spacing w:after="0" w:line="240" w:lineRule="auto"/>
        <w:ind w:firstLine="709"/>
        <w:contextualSpacing/>
        <w:jc w:val="both"/>
        <w:rPr>
          <w:rFonts w:ascii="Times New Roman" w:hAnsi="Times New Roman" w:cs="Times New Roman"/>
          <w:sz w:val="24"/>
          <w:szCs w:val="24"/>
        </w:rPr>
      </w:pPr>
      <w:r w:rsidRPr="00DC75EB">
        <w:rPr>
          <w:rFonts w:ascii="Times New Roman" w:hAnsi="Times New Roman" w:cs="Times New Roman"/>
          <w:sz w:val="24"/>
          <w:szCs w:val="24"/>
        </w:rPr>
        <w:t xml:space="preserve">7. Советов, Б. Я. Информационные технологии: учебник для среднего профессионального образования / Б. Я. Советов, В. В. </w:t>
      </w:r>
      <w:proofErr w:type="spellStart"/>
      <w:r w:rsidRPr="00DC75EB">
        <w:rPr>
          <w:rFonts w:ascii="Times New Roman" w:hAnsi="Times New Roman" w:cs="Times New Roman"/>
          <w:sz w:val="24"/>
          <w:szCs w:val="24"/>
        </w:rPr>
        <w:t>Цехановский</w:t>
      </w:r>
      <w:proofErr w:type="spellEnd"/>
      <w:r w:rsidRPr="00DC75EB">
        <w:rPr>
          <w:rFonts w:ascii="Times New Roman" w:hAnsi="Times New Roman" w:cs="Times New Roman"/>
          <w:sz w:val="24"/>
          <w:szCs w:val="24"/>
        </w:rPr>
        <w:t xml:space="preserve">. — 7-е изд., </w:t>
      </w:r>
      <w:proofErr w:type="spellStart"/>
      <w:r w:rsidRPr="00DC75EB">
        <w:rPr>
          <w:rFonts w:ascii="Times New Roman" w:hAnsi="Times New Roman" w:cs="Times New Roman"/>
          <w:sz w:val="24"/>
          <w:szCs w:val="24"/>
        </w:rPr>
        <w:t>перераб</w:t>
      </w:r>
      <w:proofErr w:type="spellEnd"/>
      <w:proofErr w:type="gramStart"/>
      <w:r w:rsidRPr="00DC75EB">
        <w:rPr>
          <w:rFonts w:ascii="Times New Roman" w:hAnsi="Times New Roman" w:cs="Times New Roman"/>
          <w:sz w:val="24"/>
          <w:szCs w:val="24"/>
        </w:rPr>
        <w:t>.</w:t>
      </w:r>
      <w:proofErr w:type="gramEnd"/>
      <w:r w:rsidRPr="00DC75EB">
        <w:rPr>
          <w:rFonts w:ascii="Times New Roman" w:hAnsi="Times New Roman" w:cs="Times New Roman"/>
          <w:sz w:val="24"/>
          <w:szCs w:val="24"/>
        </w:rPr>
        <w:t xml:space="preserve"> и доп. — Москва: Издательство </w:t>
      </w:r>
      <w:proofErr w:type="spellStart"/>
      <w:r w:rsidRPr="00DC75EB">
        <w:rPr>
          <w:rFonts w:ascii="Times New Roman" w:hAnsi="Times New Roman" w:cs="Times New Roman"/>
          <w:sz w:val="24"/>
          <w:szCs w:val="24"/>
        </w:rPr>
        <w:t>Юрайт</w:t>
      </w:r>
      <w:proofErr w:type="spellEnd"/>
      <w:r w:rsidRPr="00DC75EB">
        <w:rPr>
          <w:rFonts w:ascii="Times New Roman" w:hAnsi="Times New Roman" w:cs="Times New Roman"/>
          <w:sz w:val="24"/>
          <w:szCs w:val="24"/>
        </w:rPr>
        <w:t>, 2021. — 327 с.</w:t>
      </w:r>
    </w:p>
    <w:p w14:paraId="6ED41374" w14:textId="77777777" w:rsidR="00DC75EB" w:rsidRPr="00DC75EB" w:rsidRDefault="00DC75EB" w:rsidP="00DC75EB">
      <w:pPr>
        <w:keepNext/>
        <w:spacing w:after="0" w:line="240" w:lineRule="auto"/>
        <w:contextualSpacing/>
        <w:outlineLvl w:val="0"/>
        <w:rPr>
          <w:rFonts w:ascii="Times New Roman" w:eastAsia="Times New Roman" w:hAnsi="Times New Roman" w:cs="Times New Roman"/>
          <w:b/>
          <w:bCs/>
          <w:kern w:val="32"/>
          <w:sz w:val="24"/>
          <w:szCs w:val="24"/>
          <w:lang w:eastAsia="ru-RU"/>
        </w:rPr>
      </w:pPr>
    </w:p>
    <w:p w14:paraId="38178AB9" w14:textId="77777777" w:rsidR="00DC75EB" w:rsidRPr="00DC75EB" w:rsidRDefault="00DC75EB" w:rsidP="00DC75EB">
      <w:pPr>
        <w:spacing w:before="120" w:after="0" w:line="240" w:lineRule="auto"/>
        <w:ind w:firstLine="709"/>
        <w:jc w:val="center"/>
        <w:rPr>
          <w:rFonts w:ascii="Times New Roman" w:eastAsia="Times New Roman" w:hAnsi="Times New Roman" w:cs="Times New Roman"/>
          <w:b/>
          <w:bCs/>
          <w:kern w:val="32"/>
          <w:sz w:val="24"/>
          <w:szCs w:val="24"/>
          <w:lang w:eastAsia="ru-RU"/>
        </w:rPr>
      </w:pPr>
      <w:r w:rsidRPr="00DC75EB">
        <w:rPr>
          <w:rFonts w:ascii="Times New Roman" w:eastAsia="Times New Roman" w:hAnsi="Times New Roman" w:cs="Times New Roman"/>
          <w:b/>
          <w:sz w:val="24"/>
          <w:szCs w:val="24"/>
          <w:lang w:eastAsia="ru-RU"/>
        </w:rPr>
        <w:t>4. КОНТРОЛЬ И ОЦЕНКА РЕЗУЛЬТАТОВ ОСВОЕНИЯ УЧЕБНОЙ ДИСЦИПЛИНЫ</w:t>
      </w:r>
    </w:p>
    <w:tbl>
      <w:tblPr>
        <w:tblW w:w="9103" w:type="dxa"/>
        <w:tblInd w:w="108" w:type="dxa"/>
        <w:tblLook w:val="04A0" w:firstRow="1" w:lastRow="0" w:firstColumn="1" w:lastColumn="0" w:noHBand="0" w:noVBand="1"/>
      </w:tblPr>
      <w:tblGrid>
        <w:gridCol w:w="3573"/>
        <w:gridCol w:w="3261"/>
        <w:gridCol w:w="2269"/>
      </w:tblGrid>
      <w:tr w:rsidR="00DC75EB" w:rsidRPr="00DC75EB" w14:paraId="123B7073" w14:textId="77777777" w:rsidTr="00600D3E">
        <w:trPr>
          <w:trHeight w:val="312"/>
        </w:trPr>
        <w:tc>
          <w:tcPr>
            <w:tcW w:w="35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31B378" w14:textId="77777777" w:rsidR="00DC75EB" w:rsidRPr="00DC75EB" w:rsidRDefault="00DC75EB" w:rsidP="00DC75EB">
            <w:pPr>
              <w:spacing w:after="0" w:line="240" w:lineRule="auto"/>
              <w:contextualSpacing/>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sz w:val="24"/>
                <w:szCs w:val="24"/>
                <w:lang w:eastAsia="ru-RU"/>
              </w:rPr>
              <w:br w:type="page"/>
            </w:r>
            <w:r w:rsidRPr="00DC75EB">
              <w:rPr>
                <w:rFonts w:ascii="Times New Roman" w:eastAsia="Times New Roman" w:hAnsi="Times New Roman" w:cs="Times New Roman"/>
                <w:b/>
                <w:bCs/>
                <w:color w:val="000000"/>
                <w:sz w:val="24"/>
                <w:szCs w:val="24"/>
                <w:lang w:eastAsia="ru-RU"/>
              </w:rPr>
              <w:t>Результаты обучения</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14:paraId="5FBF01BF" w14:textId="77777777" w:rsidR="00DC75EB" w:rsidRPr="00DC75EB" w:rsidRDefault="00DC75EB" w:rsidP="00DC75EB">
            <w:pPr>
              <w:spacing w:after="0" w:line="240" w:lineRule="auto"/>
              <w:contextualSpacing/>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Критерии оценки</w:t>
            </w:r>
          </w:p>
        </w:tc>
        <w:tc>
          <w:tcPr>
            <w:tcW w:w="2269" w:type="dxa"/>
            <w:tcBorders>
              <w:top w:val="single" w:sz="4" w:space="0" w:color="auto"/>
              <w:left w:val="nil"/>
              <w:bottom w:val="single" w:sz="4" w:space="0" w:color="auto"/>
              <w:right w:val="single" w:sz="4" w:space="0" w:color="auto"/>
            </w:tcBorders>
            <w:shd w:val="clear" w:color="auto" w:fill="auto"/>
            <w:vAlign w:val="center"/>
            <w:hideMark/>
          </w:tcPr>
          <w:p w14:paraId="3DB2DFAB" w14:textId="77777777" w:rsidR="00DC75EB" w:rsidRPr="00DC75EB" w:rsidRDefault="00DC75EB" w:rsidP="00DC75EB">
            <w:pPr>
              <w:spacing w:after="0" w:line="240" w:lineRule="auto"/>
              <w:contextualSpacing/>
              <w:jc w:val="center"/>
              <w:rPr>
                <w:rFonts w:ascii="Times New Roman" w:eastAsia="Times New Roman" w:hAnsi="Times New Roman" w:cs="Times New Roman"/>
                <w:b/>
                <w:bCs/>
                <w:color w:val="000000"/>
                <w:sz w:val="24"/>
                <w:szCs w:val="24"/>
                <w:lang w:eastAsia="ru-RU"/>
              </w:rPr>
            </w:pPr>
            <w:r w:rsidRPr="00DC75EB">
              <w:rPr>
                <w:rFonts w:ascii="Times New Roman" w:eastAsia="Times New Roman" w:hAnsi="Times New Roman" w:cs="Times New Roman"/>
                <w:b/>
                <w:bCs/>
                <w:color w:val="000000"/>
                <w:sz w:val="24"/>
                <w:szCs w:val="24"/>
                <w:lang w:eastAsia="ru-RU"/>
              </w:rPr>
              <w:t>Методы оценки</w:t>
            </w:r>
          </w:p>
        </w:tc>
      </w:tr>
      <w:tr w:rsidR="00DC75EB" w:rsidRPr="00DC75EB" w14:paraId="1EA2A0E7" w14:textId="77777777" w:rsidTr="00777482">
        <w:trPr>
          <w:trHeight w:val="3404"/>
        </w:trPr>
        <w:tc>
          <w:tcPr>
            <w:tcW w:w="3573" w:type="dxa"/>
            <w:tcBorders>
              <w:top w:val="single" w:sz="4" w:space="0" w:color="auto"/>
              <w:left w:val="single" w:sz="4" w:space="0" w:color="auto"/>
              <w:bottom w:val="single" w:sz="4" w:space="0" w:color="auto"/>
              <w:right w:val="single" w:sz="4" w:space="0" w:color="auto"/>
            </w:tcBorders>
            <w:shd w:val="clear" w:color="auto" w:fill="auto"/>
            <w:hideMark/>
          </w:tcPr>
          <w:p w14:paraId="0D55B0A4" w14:textId="77777777" w:rsidR="00DC75EB" w:rsidRPr="00DC75EB" w:rsidRDefault="00DC75EB" w:rsidP="00DC75EB">
            <w:pPr>
              <w:spacing w:after="0" w:line="240" w:lineRule="auto"/>
              <w:contextualSpacing/>
              <w:rPr>
                <w:rFonts w:ascii="Times New Roman" w:eastAsia="Times New Roman" w:hAnsi="Times New Roman" w:cs="Times New Roman"/>
                <w:color w:val="000000"/>
                <w:lang w:eastAsia="ru-RU"/>
              </w:rPr>
            </w:pPr>
            <w:r w:rsidRPr="00DC75EB">
              <w:rPr>
                <w:rFonts w:ascii="Times New Roman" w:eastAsia="Times New Roman" w:hAnsi="Times New Roman" w:cs="Times New Roman"/>
                <w:b/>
                <w:bCs/>
                <w:color w:val="000000"/>
                <w:lang w:eastAsia="ru-RU"/>
              </w:rPr>
              <w:t>Перечень знаний, осваиваемых в рамках дисциплины:</w:t>
            </w:r>
            <w:r w:rsidRPr="00DC75EB">
              <w:rPr>
                <w:rFonts w:ascii="Times New Roman" w:eastAsia="Times New Roman" w:hAnsi="Times New Roman" w:cs="Times New Roman"/>
                <w:color w:val="000000"/>
                <w:lang w:eastAsia="ru-RU"/>
              </w:rPr>
              <w:br/>
              <w:t>- профессиональные задачи по разработке и оформлению документов;</w:t>
            </w:r>
          </w:p>
          <w:p w14:paraId="2B663448" w14:textId="77777777" w:rsidR="00DC75EB" w:rsidRPr="00DC75EB" w:rsidRDefault="00DC75EB" w:rsidP="00DC75EB">
            <w:pPr>
              <w:spacing w:after="0" w:line="240" w:lineRule="auto"/>
              <w:contextualSpacing/>
              <w:rPr>
                <w:rFonts w:ascii="Times New Roman" w:eastAsia="Times New Roman" w:hAnsi="Times New Roman" w:cs="Times New Roman"/>
                <w:color w:val="000000"/>
                <w:lang w:eastAsia="ru-RU"/>
              </w:rPr>
            </w:pPr>
            <w:r w:rsidRPr="00DC75EB">
              <w:rPr>
                <w:rFonts w:ascii="Times New Roman" w:eastAsia="Times New Roman" w:hAnsi="Times New Roman" w:cs="Times New Roman"/>
                <w:color w:val="000000"/>
                <w:lang w:eastAsia="ru-RU"/>
              </w:rPr>
              <w:t>- наименование, особенности и рекомендации по применению различного программного обеспечения;</w:t>
            </w:r>
          </w:p>
          <w:p w14:paraId="0AF08A8C" w14:textId="77777777" w:rsidR="00DC75EB" w:rsidRPr="00DC75EB" w:rsidRDefault="00DC75EB" w:rsidP="00DC75EB">
            <w:pPr>
              <w:spacing w:after="0" w:line="240" w:lineRule="auto"/>
              <w:contextualSpacing/>
              <w:rPr>
                <w:rFonts w:ascii="Times New Roman" w:eastAsia="Times New Roman" w:hAnsi="Times New Roman" w:cs="Times New Roman"/>
                <w:color w:val="000000"/>
                <w:lang w:eastAsia="ru-RU"/>
              </w:rPr>
            </w:pPr>
            <w:r w:rsidRPr="00DC75EB">
              <w:rPr>
                <w:rFonts w:ascii="Times New Roman" w:eastAsia="Times New Roman" w:hAnsi="Times New Roman" w:cs="Times New Roman"/>
                <w:color w:val="000000"/>
                <w:lang w:eastAsia="ru-RU"/>
              </w:rPr>
              <w:t>- интерфейс и алгоритмы работы в пакетах профессиональных прикладных программ;</w:t>
            </w:r>
          </w:p>
          <w:p w14:paraId="48FFCEE9" w14:textId="77777777" w:rsidR="00DC75EB" w:rsidRPr="00DC75EB" w:rsidRDefault="00DC75EB" w:rsidP="00DC75EB">
            <w:pPr>
              <w:spacing w:after="0" w:line="240" w:lineRule="auto"/>
              <w:contextualSpacing/>
              <w:rPr>
                <w:rFonts w:ascii="Times New Roman" w:eastAsia="Times New Roman" w:hAnsi="Times New Roman" w:cs="Times New Roman"/>
                <w:color w:val="000000"/>
                <w:lang w:eastAsia="ru-RU"/>
              </w:rPr>
            </w:pPr>
            <w:r w:rsidRPr="00DC75EB">
              <w:rPr>
                <w:rFonts w:ascii="Times New Roman" w:eastAsia="Times New Roman" w:hAnsi="Times New Roman" w:cs="Times New Roman"/>
                <w:color w:val="000000"/>
                <w:lang w:eastAsia="ru-RU"/>
              </w:rPr>
              <w:t>- требования к оформлению документации в пакетах прикладных программ;</w:t>
            </w:r>
          </w:p>
          <w:p w14:paraId="18B1A760" w14:textId="77777777" w:rsidR="00DC75EB" w:rsidRPr="00DC75EB" w:rsidRDefault="00DC75EB" w:rsidP="00DC75EB">
            <w:pPr>
              <w:spacing w:after="0" w:line="240" w:lineRule="auto"/>
              <w:contextualSpacing/>
              <w:rPr>
                <w:rFonts w:ascii="Times New Roman" w:eastAsia="Times New Roman" w:hAnsi="Times New Roman" w:cs="Times New Roman"/>
                <w:color w:val="000000"/>
                <w:lang w:eastAsia="ru-RU"/>
              </w:rPr>
            </w:pPr>
            <w:r w:rsidRPr="00DC75EB">
              <w:rPr>
                <w:rFonts w:ascii="Times New Roman" w:eastAsia="Times New Roman" w:hAnsi="Times New Roman" w:cs="Times New Roman"/>
                <w:color w:val="000000"/>
                <w:lang w:eastAsia="ru-RU"/>
              </w:rPr>
              <w:t>- принципы поиска информации в сети интернет и профильных прикладных программах</w:t>
            </w:r>
          </w:p>
          <w:p w14:paraId="726EC279" w14:textId="77777777" w:rsidR="00DC75EB" w:rsidRPr="00DC75EB" w:rsidRDefault="00DC75EB" w:rsidP="00DC75EB">
            <w:pPr>
              <w:spacing w:after="0" w:line="240" w:lineRule="auto"/>
              <w:contextualSpacing/>
              <w:rPr>
                <w:rFonts w:ascii="Times New Roman" w:eastAsia="Times New Roman" w:hAnsi="Times New Roman" w:cs="Times New Roman"/>
                <w:color w:val="000000"/>
                <w:lang w:eastAsia="ru-RU"/>
              </w:rPr>
            </w:pPr>
          </w:p>
          <w:p w14:paraId="1E27896E" w14:textId="77777777" w:rsidR="00DC75EB" w:rsidRPr="00DC75EB" w:rsidRDefault="00DC75EB" w:rsidP="00DC75EB">
            <w:pPr>
              <w:spacing w:after="0" w:line="240" w:lineRule="auto"/>
              <w:contextualSpacing/>
              <w:rPr>
                <w:rFonts w:ascii="Times New Roman" w:eastAsia="Times New Roman" w:hAnsi="Times New Roman" w:cs="Times New Roman"/>
                <w:color w:val="000000"/>
                <w:lang w:eastAsia="ru-RU"/>
              </w:rPr>
            </w:pPr>
            <w:r w:rsidRPr="00DC75EB">
              <w:rPr>
                <w:rFonts w:ascii="Times New Roman" w:eastAsia="Times New Roman" w:hAnsi="Times New Roman" w:cs="Times New Roman"/>
                <w:b/>
                <w:bCs/>
                <w:color w:val="000000"/>
                <w:lang w:eastAsia="ru-RU"/>
              </w:rPr>
              <w:lastRenderedPageBreak/>
              <w:t>Перечень умений, осваиваемых в рамках дисциплины:</w:t>
            </w:r>
            <w:r w:rsidRPr="00DC75EB">
              <w:rPr>
                <w:rFonts w:ascii="Times New Roman" w:eastAsia="Times New Roman" w:hAnsi="Times New Roman" w:cs="Times New Roman"/>
                <w:color w:val="000000"/>
                <w:lang w:eastAsia="ru-RU"/>
              </w:rPr>
              <w:br/>
              <w:t>- формулировать задачу по разработки и оформлению документов;</w:t>
            </w:r>
          </w:p>
          <w:p w14:paraId="6DD002F8" w14:textId="77777777" w:rsidR="00DC75EB" w:rsidRPr="00DC75EB" w:rsidRDefault="00DC75EB" w:rsidP="00DC75EB">
            <w:pPr>
              <w:spacing w:after="0" w:line="240" w:lineRule="auto"/>
              <w:contextualSpacing/>
              <w:rPr>
                <w:rFonts w:ascii="Times New Roman" w:eastAsia="Times New Roman" w:hAnsi="Times New Roman" w:cs="Times New Roman"/>
                <w:color w:val="000000"/>
                <w:lang w:eastAsia="ru-RU"/>
              </w:rPr>
            </w:pPr>
            <w:r w:rsidRPr="00DC75EB">
              <w:rPr>
                <w:rFonts w:ascii="Times New Roman" w:eastAsia="Times New Roman" w:hAnsi="Times New Roman" w:cs="Times New Roman"/>
                <w:color w:val="000000"/>
                <w:lang w:eastAsia="ru-RU"/>
              </w:rPr>
              <w:t>- определять наилучшее программное обеспечение для решения задачи;</w:t>
            </w:r>
          </w:p>
          <w:p w14:paraId="600EE545" w14:textId="77777777" w:rsidR="00DC75EB" w:rsidRPr="00DC75EB" w:rsidRDefault="00DC75EB" w:rsidP="00DC75EB">
            <w:pPr>
              <w:spacing w:after="0" w:line="240" w:lineRule="auto"/>
              <w:contextualSpacing/>
              <w:rPr>
                <w:rFonts w:ascii="Times New Roman" w:eastAsia="Times New Roman" w:hAnsi="Times New Roman" w:cs="Times New Roman"/>
                <w:color w:val="000000"/>
                <w:lang w:eastAsia="ru-RU"/>
              </w:rPr>
            </w:pPr>
            <w:r w:rsidRPr="00DC75EB">
              <w:rPr>
                <w:rFonts w:ascii="Times New Roman" w:eastAsia="Times New Roman" w:hAnsi="Times New Roman" w:cs="Times New Roman"/>
                <w:color w:val="000000"/>
                <w:lang w:eastAsia="ru-RU"/>
              </w:rPr>
              <w:t>- пользоваться всем спектром функций интерфейса, представленных в программном обеспечении;</w:t>
            </w:r>
          </w:p>
          <w:p w14:paraId="367E679A" w14:textId="77777777" w:rsidR="00DC75EB" w:rsidRPr="00DC75EB" w:rsidRDefault="00DC75EB" w:rsidP="00DC75EB">
            <w:pPr>
              <w:spacing w:after="0" w:line="240" w:lineRule="auto"/>
              <w:contextualSpacing/>
              <w:rPr>
                <w:rFonts w:ascii="Times New Roman" w:eastAsia="Times New Roman" w:hAnsi="Times New Roman" w:cs="Times New Roman"/>
                <w:color w:val="000000"/>
                <w:lang w:eastAsia="ru-RU"/>
              </w:rPr>
            </w:pPr>
            <w:r w:rsidRPr="00DC75EB">
              <w:rPr>
                <w:rFonts w:ascii="Times New Roman" w:eastAsia="Times New Roman" w:hAnsi="Times New Roman" w:cs="Times New Roman"/>
                <w:color w:val="000000"/>
                <w:lang w:eastAsia="ru-RU"/>
              </w:rPr>
              <w:t>- оформлять документацию в соответствии с требованиями стандартов предприятия, требованиями заказчика и государственными стандартами;</w:t>
            </w:r>
          </w:p>
          <w:p w14:paraId="2A594920" w14:textId="77777777" w:rsidR="00DC75EB" w:rsidRPr="00DC75EB" w:rsidRDefault="00DC75EB" w:rsidP="00DC75EB">
            <w:pPr>
              <w:spacing w:after="0" w:line="240" w:lineRule="auto"/>
              <w:contextualSpacing/>
              <w:rPr>
                <w:rFonts w:ascii="Times New Roman" w:eastAsia="Times New Roman" w:hAnsi="Times New Roman" w:cs="Times New Roman"/>
                <w:color w:val="000000"/>
                <w:lang w:eastAsia="ru-RU"/>
              </w:rPr>
            </w:pPr>
            <w:r w:rsidRPr="00DC75EB">
              <w:rPr>
                <w:rFonts w:ascii="Times New Roman" w:eastAsia="Times New Roman" w:hAnsi="Times New Roman" w:cs="Times New Roman"/>
                <w:color w:val="000000"/>
                <w:lang w:eastAsia="ru-RU"/>
              </w:rPr>
              <w:t>- оперативно находить достаточный объем информации для решения профессиональных задач</w:t>
            </w:r>
          </w:p>
        </w:tc>
        <w:tc>
          <w:tcPr>
            <w:tcW w:w="3261" w:type="dxa"/>
            <w:tcBorders>
              <w:top w:val="single" w:sz="4" w:space="0" w:color="auto"/>
              <w:left w:val="nil"/>
              <w:bottom w:val="single" w:sz="4" w:space="0" w:color="auto"/>
              <w:right w:val="single" w:sz="4" w:space="0" w:color="auto"/>
            </w:tcBorders>
            <w:shd w:val="clear" w:color="auto" w:fill="auto"/>
            <w:hideMark/>
          </w:tcPr>
          <w:p w14:paraId="3E5723B9" w14:textId="77777777" w:rsidR="00DC75EB" w:rsidRPr="00DC75EB" w:rsidRDefault="00DC75EB" w:rsidP="00DC75EB">
            <w:pPr>
              <w:spacing w:after="0" w:line="240" w:lineRule="auto"/>
              <w:contextualSpacing/>
              <w:rPr>
                <w:rFonts w:ascii="Times New Roman" w:eastAsia="Times New Roman" w:hAnsi="Times New Roman" w:cs="Times New Roman"/>
                <w:color w:val="000000"/>
                <w:lang w:eastAsia="ru-RU"/>
              </w:rPr>
            </w:pPr>
            <w:r w:rsidRPr="00DC75EB">
              <w:rPr>
                <w:rFonts w:ascii="Times New Roman" w:eastAsia="Times New Roman" w:hAnsi="Times New Roman" w:cs="Times New Roman"/>
                <w:color w:val="000000"/>
                <w:lang w:eastAsia="ru-RU"/>
              </w:rPr>
              <w:lastRenderedPageBreak/>
              <w:t>- владение профессиональной терминологией;</w:t>
            </w:r>
          </w:p>
          <w:p w14:paraId="3002348B" w14:textId="77777777" w:rsidR="00DC75EB" w:rsidRPr="00DC75EB" w:rsidRDefault="00DC75EB" w:rsidP="00DC75EB">
            <w:pPr>
              <w:spacing w:after="0" w:line="240" w:lineRule="auto"/>
              <w:contextualSpacing/>
              <w:rPr>
                <w:rFonts w:ascii="Times New Roman" w:eastAsia="Times New Roman" w:hAnsi="Times New Roman" w:cs="Times New Roman"/>
                <w:color w:val="000000"/>
                <w:lang w:eastAsia="ru-RU"/>
              </w:rPr>
            </w:pPr>
            <w:r w:rsidRPr="00DC75EB">
              <w:rPr>
                <w:rFonts w:ascii="Times New Roman" w:eastAsia="Times New Roman" w:hAnsi="Times New Roman" w:cs="Times New Roman"/>
                <w:color w:val="000000"/>
                <w:lang w:eastAsia="ru-RU"/>
              </w:rPr>
              <w:t>- понимание взаимосвязи разделов дисциплины с профессиональными модулями;</w:t>
            </w:r>
          </w:p>
          <w:p w14:paraId="5FA68525" w14:textId="77777777" w:rsidR="00DC75EB" w:rsidRPr="00DC75EB" w:rsidRDefault="00DC75EB" w:rsidP="00DC75EB">
            <w:pPr>
              <w:spacing w:after="0" w:line="240" w:lineRule="auto"/>
              <w:contextualSpacing/>
              <w:rPr>
                <w:rFonts w:ascii="Times New Roman" w:eastAsia="Times New Roman" w:hAnsi="Times New Roman" w:cs="Times New Roman"/>
                <w:color w:val="000000"/>
                <w:lang w:eastAsia="ru-RU"/>
              </w:rPr>
            </w:pPr>
            <w:r w:rsidRPr="00DC75EB">
              <w:rPr>
                <w:rFonts w:ascii="Times New Roman" w:eastAsia="Times New Roman" w:hAnsi="Times New Roman" w:cs="Times New Roman"/>
                <w:color w:val="000000"/>
                <w:lang w:eastAsia="ru-RU"/>
              </w:rPr>
              <w:t>- умение использовать справочники, учебники, компьютерные приложения и сайты для поиска и проверки требуемой информации;</w:t>
            </w:r>
          </w:p>
          <w:p w14:paraId="124ED5AE" w14:textId="77777777" w:rsidR="00DC75EB" w:rsidRPr="00DC75EB" w:rsidRDefault="00DC75EB" w:rsidP="00DC75EB">
            <w:pPr>
              <w:spacing w:after="0" w:line="240" w:lineRule="auto"/>
              <w:contextualSpacing/>
              <w:rPr>
                <w:rFonts w:ascii="Times New Roman" w:eastAsia="Times New Roman" w:hAnsi="Times New Roman" w:cs="Times New Roman"/>
                <w:color w:val="000000"/>
                <w:lang w:eastAsia="ru-RU"/>
              </w:rPr>
            </w:pPr>
            <w:r w:rsidRPr="00DC75EB">
              <w:rPr>
                <w:rFonts w:ascii="Times New Roman" w:eastAsia="Times New Roman" w:hAnsi="Times New Roman" w:cs="Times New Roman"/>
                <w:color w:val="000000"/>
                <w:lang w:eastAsia="ru-RU"/>
              </w:rPr>
              <w:t>- описание характеристик изучаемых объектов и их взаимосвязей;</w:t>
            </w:r>
          </w:p>
          <w:p w14:paraId="756823A3" w14:textId="77777777" w:rsidR="00DC75EB" w:rsidRPr="00DC75EB" w:rsidRDefault="00DC75EB" w:rsidP="00DC75EB">
            <w:pPr>
              <w:spacing w:after="0" w:line="240" w:lineRule="auto"/>
              <w:contextualSpacing/>
              <w:rPr>
                <w:rFonts w:ascii="Times New Roman" w:eastAsia="Times New Roman" w:hAnsi="Times New Roman" w:cs="Times New Roman"/>
                <w:color w:val="000000"/>
                <w:lang w:eastAsia="ru-RU"/>
              </w:rPr>
            </w:pPr>
            <w:r w:rsidRPr="00DC75EB">
              <w:rPr>
                <w:rFonts w:ascii="Times New Roman" w:eastAsia="Times New Roman" w:hAnsi="Times New Roman" w:cs="Times New Roman"/>
                <w:color w:val="000000"/>
                <w:lang w:eastAsia="ru-RU"/>
              </w:rPr>
              <w:t>- описание параметров изучаемых объектов;</w:t>
            </w:r>
          </w:p>
          <w:p w14:paraId="372C2398" w14:textId="77777777" w:rsidR="00DC75EB" w:rsidRPr="00DC75EB" w:rsidRDefault="00DC75EB" w:rsidP="00DC75EB">
            <w:pPr>
              <w:spacing w:after="0" w:line="240" w:lineRule="auto"/>
              <w:contextualSpacing/>
              <w:rPr>
                <w:rFonts w:ascii="Times New Roman" w:eastAsia="Times New Roman" w:hAnsi="Times New Roman" w:cs="Times New Roman"/>
                <w:color w:val="000000"/>
                <w:lang w:eastAsia="ru-RU"/>
              </w:rPr>
            </w:pPr>
            <w:r w:rsidRPr="00DC75EB">
              <w:rPr>
                <w:rFonts w:ascii="Times New Roman" w:eastAsia="Times New Roman" w:hAnsi="Times New Roman" w:cs="Times New Roman"/>
                <w:color w:val="000000"/>
                <w:lang w:eastAsia="ru-RU"/>
              </w:rPr>
              <w:t>- описание алгоритмов выполнения трудовых действий по дисциплине;</w:t>
            </w:r>
          </w:p>
          <w:p w14:paraId="335E4FF7" w14:textId="77777777" w:rsidR="00DC75EB" w:rsidRPr="00DC75EB" w:rsidRDefault="00DC75EB" w:rsidP="00DC75EB">
            <w:pPr>
              <w:spacing w:after="0" w:line="240" w:lineRule="auto"/>
              <w:contextualSpacing/>
              <w:rPr>
                <w:rFonts w:ascii="Times New Roman" w:eastAsia="Times New Roman" w:hAnsi="Times New Roman" w:cs="Times New Roman"/>
                <w:color w:val="000000"/>
                <w:lang w:eastAsia="ru-RU"/>
              </w:rPr>
            </w:pPr>
            <w:r w:rsidRPr="00DC75EB">
              <w:rPr>
                <w:rFonts w:ascii="Times New Roman" w:eastAsia="Times New Roman" w:hAnsi="Times New Roman" w:cs="Times New Roman"/>
                <w:color w:val="000000"/>
                <w:lang w:eastAsia="ru-RU"/>
              </w:rPr>
              <w:lastRenderedPageBreak/>
              <w:t>- подбор оптимальных объектов труда для выполнения производственной задачи;</w:t>
            </w:r>
          </w:p>
          <w:p w14:paraId="442E9717" w14:textId="77777777" w:rsidR="00DC75EB" w:rsidRPr="00DC75EB" w:rsidRDefault="00DC75EB" w:rsidP="00DC75EB">
            <w:pPr>
              <w:spacing w:after="0" w:line="240" w:lineRule="auto"/>
              <w:contextualSpacing/>
              <w:rPr>
                <w:rFonts w:ascii="Times New Roman" w:eastAsia="Times New Roman" w:hAnsi="Times New Roman" w:cs="Times New Roman"/>
                <w:color w:val="000000"/>
                <w:lang w:eastAsia="ru-RU"/>
              </w:rPr>
            </w:pPr>
            <w:r w:rsidRPr="00DC75EB">
              <w:rPr>
                <w:rFonts w:ascii="Times New Roman" w:eastAsia="Times New Roman" w:hAnsi="Times New Roman" w:cs="Times New Roman"/>
                <w:color w:val="000000"/>
                <w:lang w:eastAsia="ru-RU"/>
              </w:rPr>
              <w:t>- корректная эксплуатация инструментов;</w:t>
            </w:r>
          </w:p>
          <w:p w14:paraId="4A671776" w14:textId="77777777" w:rsidR="00DC75EB" w:rsidRPr="00DC75EB" w:rsidRDefault="00DC75EB" w:rsidP="00DC75EB">
            <w:pPr>
              <w:spacing w:after="0" w:line="240" w:lineRule="auto"/>
              <w:contextualSpacing/>
              <w:rPr>
                <w:rFonts w:ascii="Times New Roman" w:eastAsia="Times New Roman" w:hAnsi="Times New Roman" w:cs="Times New Roman"/>
                <w:color w:val="000000"/>
                <w:lang w:eastAsia="ru-RU"/>
              </w:rPr>
            </w:pPr>
            <w:r w:rsidRPr="00DC75EB">
              <w:rPr>
                <w:rFonts w:ascii="Times New Roman" w:eastAsia="Times New Roman" w:hAnsi="Times New Roman" w:cs="Times New Roman"/>
                <w:color w:val="000000"/>
                <w:lang w:eastAsia="ru-RU"/>
              </w:rPr>
              <w:t>- навыки проведения измерений, регистрации параметров и интерпретации результатов;</w:t>
            </w:r>
          </w:p>
          <w:p w14:paraId="6FFBD5FE" w14:textId="77777777" w:rsidR="00DC75EB" w:rsidRPr="00DC75EB" w:rsidRDefault="00DC75EB" w:rsidP="00DC75EB">
            <w:pPr>
              <w:spacing w:after="0" w:line="240" w:lineRule="auto"/>
              <w:contextualSpacing/>
              <w:rPr>
                <w:rFonts w:ascii="Times New Roman" w:eastAsia="Times New Roman" w:hAnsi="Times New Roman" w:cs="Times New Roman"/>
                <w:color w:val="000000"/>
                <w:lang w:eastAsia="ru-RU"/>
              </w:rPr>
            </w:pPr>
            <w:r w:rsidRPr="00DC75EB">
              <w:rPr>
                <w:rFonts w:ascii="Times New Roman" w:eastAsia="Times New Roman" w:hAnsi="Times New Roman" w:cs="Times New Roman"/>
                <w:color w:val="000000"/>
                <w:lang w:eastAsia="ru-RU"/>
              </w:rPr>
              <w:t>- решение практических задач, связанных с расчётами параметров;</w:t>
            </w:r>
          </w:p>
          <w:p w14:paraId="2B4D6018" w14:textId="77777777" w:rsidR="00DC75EB" w:rsidRPr="00DC75EB" w:rsidRDefault="00DC75EB" w:rsidP="00DC75EB">
            <w:pPr>
              <w:spacing w:after="0" w:line="240" w:lineRule="auto"/>
              <w:contextualSpacing/>
              <w:rPr>
                <w:rFonts w:ascii="Times New Roman" w:eastAsia="Times New Roman" w:hAnsi="Times New Roman" w:cs="Times New Roman"/>
                <w:color w:val="000000"/>
                <w:lang w:eastAsia="ru-RU"/>
              </w:rPr>
            </w:pPr>
            <w:r w:rsidRPr="00DC75EB">
              <w:rPr>
                <w:rFonts w:ascii="Times New Roman" w:eastAsia="Times New Roman" w:hAnsi="Times New Roman" w:cs="Times New Roman"/>
                <w:color w:val="000000"/>
                <w:lang w:eastAsia="ru-RU"/>
              </w:rPr>
              <w:t>- работа с прикладным программным обеспечением (при наличии)</w:t>
            </w:r>
          </w:p>
        </w:tc>
        <w:tc>
          <w:tcPr>
            <w:tcW w:w="2269" w:type="dxa"/>
            <w:tcBorders>
              <w:top w:val="single" w:sz="4" w:space="0" w:color="auto"/>
              <w:left w:val="nil"/>
              <w:bottom w:val="single" w:sz="4" w:space="0" w:color="auto"/>
              <w:right w:val="single" w:sz="4" w:space="0" w:color="auto"/>
            </w:tcBorders>
            <w:shd w:val="clear" w:color="auto" w:fill="auto"/>
            <w:hideMark/>
          </w:tcPr>
          <w:p w14:paraId="526C4512" w14:textId="77777777" w:rsidR="00DC75EB" w:rsidRPr="00DC75EB" w:rsidRDefault="00DC75EB" w:rsidP="00DC75EB">
            <w:pPr>
              <w:spacing w:after="0" w:line="240" w:lineRule="auto"/>
              <w:contextualSpacing/>
              <w:rPr>
                <w:rFonts w:ascii="Times New Roman" w:eastAsia="Times New Roman" w:hAnsi="Times New Roman" w:cs="Times New Roman"/>
                <w:color w:val="000000"/>
                <w:lang w:eastAsia="ru-RU"/>
              </w:rPr>
            </w:pPr>
            <w:r w:rsidRPr="00DC75EB">
              <w:rPr>
                <w:rFonts w:ascii="Times New Roman" w:eastAsia="Times New Roman" w:hAnsi="Times New Roman" w:cs="Times New Roman"/>
                <w:color w:val="000000"/>
                <w:lang w:eastAsia="ru-RU"/>
              </w:rPr>
              <w:lastRenderedPageBreak/>
              <w:t xml:space="preserve">Оценка результатов выполнения: </w:t>
            </w:r>
            <w:r w:rsidRPr="00DC75EB">
              <w:rPr>
                <w:rFonts w:ascii="Times New Roman" w:eastAsia="Times New Roman" w:hAnsi="Times New Roman" w:cs="Times New Roman"/>
                <w:color w:val="000000"/>
                <w:lang w:eastAsia="ru-RU"/>
              </w:rPr>
              <w:br/>
              <w:t>- текущего контроля (устный/письменный опрос, контрольные вопросы и др.)</w:t>
            </w:r>
            <w:r w:rsidRPr="00DC75EB">
              <w:rPr>
                <w:rFonts w:ascii="Times New Roman" w:eastAsia="Times New Roman" w:hAnsi="Times New Roman" w:cs="Times New Roman"/>
                <w:color w:val="000000"/>
                <w:lang w:eastAsia="ru-RU"/>
              </w:rPr>
              <w:br/>
              <w:t>- практических занятий;</w:t>
            </w:r>
            <w:r w:rsidRPr="00DC75EB">
              <w:rPr>
                <w:rFonts w:ascii="Times New Roman" w:eastAsia="Times New Roman" w:hAnsi="Times New Roman" w:cs="Times New Roman"/>
                <w:color w:val="000000"/>
                <w:lang w:eastAsia="ru-RU"/>
              </w:rPr>
              <w:br/>
              <w:t>- лабораторных работ;</w:t>
            </w:r>
            <w:r w:rsidRPr="00DC75EB">
              <w:rPr>
                <w:rFonts w:ascii="Times New Roman" w:eastAsia="Times New Roman" w:hAnsi="Times New Roman" w:cs="Times New Roman"/>
                <w:color w:val="000000"/>
                <w:lang w:eastAsia="ru-RU"/>
              </w:rPr>
              <w:br/>
              <w:t>- контрольных работ;</w:t>
            </w:r>
            <w:r w:rsidRPr="00DC75EB">
              <w:rPr>
                <w:rFonts w:ascii="Times New Roman" w:eastAsia="Times New Roman" w:hAnsi="Times New Roman" w:cs="Times New Roman"/>
                <w:color w:val="000000"/>
                <w:lang w:eastAsia="ru-RU"/>
              </w:rPr>
              <w:br/>
              <w:t>- промежуточной аттестации.</w:t>
            </w:r>
          </w:p>
        </w:tc>
      </w:tr>
    </w:tbl>
    <w:p w14:paraId="60037DD5" w14:textId="77777777" w:rsidR="00DC75EB" w:rsidRPr="00DC75EB" w:rsidRDefault="00DC75EB" w:rsidP="00DC75EB">
      <w:pPr>
        <w:spacing w:after="0" w:line="240" w:lineRule="auto"/>
        <w:contextualSpacing/>
      </w:pPr>
    </w:p>
    <w:p w14:paraId="00FF2BE6" w14:textId="77777777" w:rsidR="00DC75EB" w:rsidRPr="00DC75EB" w:rsidRDefault="00DC75EB" w:rsidP="00DC75EB"/>
    <w:p w14:paraId="5843D006" w14:textId="77777777" w:rsidR="00DC75EB" w:rsidRPr="00DC75EB" w:rsidRDefault="00DC75EB" w:rsidP="00DC75EB"/>
    <w:p w14:paraId="4217C87E" w14:textId="751EF548" w:rsidR="00DC75EB" w:rsidRDefault="00DC75EB">
      <w:r>
        <w:br w:type="page"/>
      </w:r>
    </w:p>
    <w:p w14:paraId="1DCA4C18" w14:textId="77777777" w:rsidR="00DC75EB" w:rsidRPr="006C5B1E" w:rsidRDefault="00DC75EB" w:rsidP="00777482">
      <w:pPr>
        <w:spacing w:after="0" w:line="276" w:lineRule="auto"/>
        <w:jc w:val="right"/>
        <w:rPr>
          <w:rFonts w:ascii="Times New Roman" w:eastAsia="Times New Roman" w:hAnsi="Times New Roman" w:cs="Times New Roman"/>
          <w:b/>
          <w:sz w:val="24"/>
          <w:szCs w:val="24"/>
          <w:lang w:eastAsia="ru-RU"/>
        </w:rPr>
      </w:pPr>
      <w:bookmarkStart w:id="70" w:name="_Hlk75278658"/>
      <w:r w:rsidRPr="006C5B1E">
        <w:rPr>
          <w:rFonts w:ascii="Times New Roman" w:eastAsia="Times New Roman" w:hAnsi="Times New Roman" w:cs="Times New Roman"/>
          <w:b/>
          <w:sz w:val="24"/>
          <w:szCs w:val="24"/>
          <w:lang w:eastAsia="ru-RU"/>
        </w:rPr>
        <w:lastRenderedPageBreak/>
        <w:t>Приложение 3</w:t>
      </w:r>
    </w:p>
    <w:p w14:paraId="65413F47" w14:textId="77777777" w:rsidR="008B1E78" w:rsidRPr="00431F98" w:rsidRDefault="008B1E78" w:rsidP="008B1E78">
      <w:pPr>
        <w:spacing w:after="0" w:line="240" w:lineRule="auto"/>
        <w:jc w:val="right"/>
        <w:rPr>
          <w:rFonts w:ascii="Times New Roman" w:eastAsia="Times New Roman" w:hAnsi="Times New Roman" w:cs="Times New Roman"/>
          <w:b/>
          <w:bCs/>
          <w:sz w:val="24"/>
          <w:szCs w:val="24"/>
          <w:lang w:eastAsia="ru-RU"/>
        </w:rPr>
      </w:pPr>
      <w:r w:rsidRPr="00431F98">
        <w:rPr>
          <w:rFonts w:ascii="Times New Roman" w:eastAsia="Times New Roman" w:hAnsi="Times New Roman" w:cs="Times New Roman"/>
          <w:b/>
          <w:bCs/>
          <w:sz w:val="24"/>
          <w:szCs w:val="24"/>
          <w:lang w:eastAsia="ru-RU"/>
        </w:rPr>
        <w:t xml:space="preserve">к ПООП по специальности </w:t>
      </w:r>
    </w:p>
    <w:p w14:paraId="1325661B" w14:textId="77777777" w:rsidR="008B1E78" w:rsidRPr="00431F98" w:rsidRDefault="008B1E78" w:rsidP="008B1E78">
      <w:pPr>
        <w:spacing w:after="0" w:line="240" w:lineRule="auto"/>
        <w:jc w:val="right"/>
        <w:rPr>
          <w:rFonts w:ascii="Times New Roman" w:eastAsia="Times New Roman" w:hAnsi="Times New Roman" w:cs="Times New Roman"/>
          <w:b/>
          <w:bCs/>
          <w:sz w:val="24"/>
          <w:szCs w:val="24"/>
          <w:lang w:eastAsia="ru-RU"/>
        </w:rPr>
      </w:pPr>
      <w:r w:rsidRPr="00431F98">
        <w:rPr>
          <w:rFonts w:ascii="Times New Roman" w:eastAsia="Times New Roman" w:hAnsi="Times New Roman" w:cs="Times New Roman"/>
          <w:b/>
          <w:bCs/>
          <w:sz w:val="24"/>
          <w:szCs w:val="24"/>
          <w:lang w:eastAsia="ru-RU"/>
        </w:rPr>
        <w:t xml:space="preserve">15.02.06 Монтаж, техническая эксплуатация и ремонт </w:t>
      </w:r>
    </w:p>
    <w:p w14:paraId="1CCACF16" w14:textId="77777777" w:rsidR="008B1E78" w:rsidRPr="00431F98" w:rsidRDefault="008B1E78" w:rsidP="008B1E78">
      <w:pPr>
        <w:spacing w:after="0" w:line="240" w:lineRule="auto"/>
        <w:jc w:val="right"/>
        <w:rPr>
          <w:rFonts w:ascii="Times New Roman" w:eastAsia="Times New Roman" w:hAnsi="Times New Roman" w:cs="Times New Roman"/>
          <w:b/>
          <w:bCs/>
          <w:i/>
          <w:sz w:val="24"/>
          <w:szCs w:val="24"/>
          <w:lang w:eastAsia="ru-RU"/>
        </w:rPr>
      </w:pPr>
      <w:r w:rsidRPr="00431F98">
        <w:rPr>
          <w:rFonts w:ascii="Times New Roman" w:eastAsia="Times New Roman" w:hAnsi="Times New Roman" w:cs="Times New Roman"/>
          <w:b/>
          <w:bCs/>
          <w:sz w:val="24"/>
          <w:szCs w:val="24"/>
          <w:lang w:eastAsia="ru-RU"/>
        </w:rPr>
        <w:t xml:space="preserve">холодильно-компрессорных и </w:t>
      </w:r>
      <w:proofErr w:type="spellStart"/>
      <w:r w:rsidRPr="00431F98">
        <w:rPr>
          <w:rFonts w:ascii="Times New Roman" w:eastAsia="Times New Roman" w:hAnsi="Times New Roman" w:cs="Times New Roman"/>
          <w:b/>
          <w:bCs/>
          <w:sz w:val="24"/>
          <w:szCs w:val="24"/>
          <w:lang w:eastAsia="ru-RU"/>
        </w:rPr>
        <w:t>теплонасосных</w:t>
      </w:r>
      <w:proofErr w:type="spellEnd"/>
      <w:r w:rsidRPr="00431F98">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br/>
      </w:r>
      <w:r w:rsidRPr="00431F98">
        <w:rPr>
          <w:rFonts w:ascii="Times New Roman" w:eastAsia="Times New Roman" w:hAnsi="Times New Roman" w:cs="Times New Roman"/>
          <w:b/>
          <w:bCs/>
          <w:sz w:val="24"/>
          <w:szCs w:val="24"/>
          <w:lang w:eastAsia="ru-RU"/>
        </w:rPr>
        <w:t>машин и установок (по отраслям)</w:t>
      </w:r>
    </w:p>
    <w:p w14:paraId="0D87234C" w14:textId="7311218B" w:rsidR="00DC75EB" w:rsidRPr="00732626" w:rsidRDefault="00DC75EB" w:rsidP="00DC75EB">
      <w:pPr>
        <w:spacing w:after="200" w:line="276" w:lineRule="auto"/>
        <w:jc w:val="right"/>
        <w:rPr>
          <w:rFonts w:ascii="Times New Roman" w:eastAsia="Times New Roman" w:hAnsi="Times New Roman" w:cs="Times New Roman"/>
          <w:b/>
          <w:i/>
          <w:sz w:val="24"/>
          <w:szCs w:val="24"/>
          <w:lang w:eastAsia="ru-RU"/>
        </w:rPr>
      </w:pPr>
    </w:p>
    <w:p w14:paraId="1461D535" w14:textId="77777777" w:rsidR="00DC75EB" w:rsidRPr="00732626" w:rsidRDefault="00DC75EB" w:rsidP="00DC75EB">
      <w:pPr>
        <w:spacing w:after="200" w:line="276" w:lineRule="auto"/>
        <w:jc w:val="center"/>
        <w:rPr>
          <w:rFonts w:ascii="Times New Roman" w:eastAsia="Times New Roman" w:hAnsi="Times New Roman" w:cs="Times New Roman"/>
          <w:b/>
          <w:i/>
          <w:sz w:val="24"/>
          <w:szCs w:val="24"/>
          <w:lang w:eastAsia="ru-RU"/>
        </w:rPr>
      </w:pPr>
    </w:p>
    <w:p w14:paraId="083D0762" w14:textId="77777777" w:rsidR="00DC75EB" w:rsidRPr="00732626" w:rsidRDefault="00DC75EB" w:rsidP="00DC75EB">
      <w:pPr>
        <w:spacing w:after="200" w:line="276" w:lineRule="auto"/>
        <w:jc w:val="center"/>
        <w:rPr>
          <w:rFonts w:ascii="Times New Roman" w:eastAsia="Times New Roman" w:hAnsi="Times New Roman" w:cs="Times New Roman"/>
          <w:b/>
          <w:i/>
          <w:sz w:val="24"/>
          <w:szCs w:val="24"/>
          <w:lang w:eastAsia="ru-RU"/>
        </w:rPr>
      </w:pPr>
    </w:p>
    <w:p w14:paraId="2850E5C3" w14:textId="77777777" w:rsidR="00DC75EB" w:rsidRPr="00732626" w:rsidRDefault="00DC75EB" w:rsidP="00DC75EB">
      <w:pPr>
        <w:spacing w:after="200" w:line="276" w:lineRule="auto"/>
        <w:jc w:val="center"/>
        <w:rPr>
          <w:rFonts w:ascii="Times New Roman" w:eastAsia="Times New Roman" w:hAnsi="Times New Roman" w:cs="Times New Roman"/>
          <w:b/>
          <w:i/>
          <w:sz w:val="24"/>
          <w:szCs w:val="24"/>
          <w:lang w:eastAsia="ru-RU"/>
        </w:rPr>
      </w:pPr>
    </w:p>
    <w:p w14:paraId="428B354B" w14:textId="77777777" w:rsidR="00DC75EB" w:rsidRPr="00732626" w:rsidRDefault="00DC75EB" w:rsidP="00DC75EB">
      <w:pPr>
        <w:spacing w:after="200" w:line="276" w:lineRule="auto"/>
        <w:jc w:val="center"/>
        <w:rPr>
          <w:rFonts w:ascii="Times New Roman" w:eastAsia="Times New Roman" w:hAnsi="Times New Roman" w:cs="Times New Roman"/>
          <w:b/>
          <w:i/>
          <w:sz w:val="24"/>
          <w:szCs w:val="24"/>
          <w:lang w:eastAsia="ru-RU"/>
        </w:rPr>
      </w:pPr>
    </w:p>
    <w:p w14:paraId="718854B6" w14:textId="77777777" w:rsidR="00DC75EB" w:rsidRDefault="00DC75EB" w:rsidP="00DC75EB">
      <w:pPr>
        <w:spacing w:after="200" w:line="276" w:lineRule="auto"/>
        <w:jc w:val="center"/>
        <w:rPr>
          <w:rFonts w:ascii="Times New Roman" w:eastAsia="Times New Roman" w:hAnsi="Times New Roman" w:cs="Times New Roman"/>
          <w:b/>
          <w:i/>
          <w:sz w:val="24"/>
          <w:szCs w:val="24"/>
          <w:lang w:eastAsia="ru-RU"/>
        </w:rPr>
      </w:pPr>
    </w:p>
    <w:p w14:paraId="1626BB7D" w14:textId="77777777" w:rsidR="00DC75EB" w:rsidRDefault="00DC75EB" w:rsidP="00DC75EB">
      <w:pPr>
        <w:spacing w:after="200" w:line="276" w:lineRule="auto"/>
        <w:jc w:val="center"/>
        <w:rPr>
          <w:rFonts w:ascii="Times New Roman" w:eastAsia="Times New Roman" w:hAnsi="Times New Roman" w:cs="Times New Roman"/>
          <w:b/>
          <w:i/>
          <w:sz w:val="24"/>
          <w:szCs w:val="24"/>
          <w:lang w:eastAsia="ru-RU"/>
        </w:rPr>
      </w:pPr>
    </w:p>
    <w:p w14:paraId="66F35724" w14:textId="77777777" w:rsidR="00DC75EB" w:rsidRPr="00732626" w:rsidRDefault="00DC75EB" w:rsidP="00DC75EB">
      <w:pPr>
        <w:spacing w:after="200" w:line="276" w:lineRule="auto"/>
        <w:jc w:val="center"/>
        <w:rPr>
          <w:rFonts w:ascii="Times New Roman" w:eastAsia="Times New Roman" w:hAnsi="Times New Roman" w:cs="Times New Roman"/>
          <w:b/>
          <w:i/>
          <w:sz w:val="24"/>
          <w:szCs w:val="24"/>
          <w:lang w:eastAsia="ru-RU"/>
        </w:rPr>
      </w:pPr>
    </w:p>
    <w:p w14:paraId="2062EAC7" w14:textId="77777777" w:rsidR="00DC75EB" w:rsidRPr="00732626" w:rsidRDefault="00DC75EB" w:rsidP="00DC75EB">
      <w:pPr>
        <w:spacing w:after="200" w:line="276" w:lineRule="auto"/>
        <w:jc w:val="center"/>
        <w:rPr>
          <w:rFonts w:ascii="Times New Roman" w:eastAsia="Times New Roman" w:hAnsi="Times New Roman" w:cs="Times New Roman"/>
          <w:b/>
          <w:i/>
          <w:sz w:val="24"/>
          <w:szCs w:val="24"/>
          <w:lang w:eastAsia="ru-RU"/>
        </w:rPr>
      </w:pPr>
    </w:p>
    <w:p w14:paraId="0DD5A0F3" w14:textId="77777777" w:rsidR="00DC75EB" w:rsidRPr="00352855" w:rsidRDefault="00DC75EB" w:rsidP="00DC75EB">
      <w:pPr>
        <w:spacing w:after="0" w:line="240" w:lineRule="auto"/>
        <w:jc w:val="center"/>
        <w:rPr>
          <w:rFonts w:ascii="Times New Roman" w:eastAsia="Times New Roman" w:hAnsi="Times New Roman" w:cs="Times New Roman"/>
          <w:b/>
          <w:sz w:val="24"/>
          <w:szCs w:val="24"/>
          <w:lang w:eastAsia="ru-RU"/>
        </w:rPr>
      </w:pPr>
      <w:r w:rsidRPr="00732626">
        <w:rPr>
          <w:rFonts w:ascii="Times New Roman" w:eastAsia="Times New Roman" w:hAnsi="Times New Roman" w:cs="Times New Roman"/>
          <w:b/>
          <w:sz w:val="24"/>
          <w:szCs w:val="24"/>
          <w:lang w:eastAsia="ru-RU"/>
        </w:rPr>
        <w:t>ПРИМЕРНАЯ РАБОЧАЯ ПРОГРАММА ВОСПИТАНИЯ</w:t>
      </w:r>
      <w:r w:rsidRPr="00352855">
        <w:rPr>
          <w:rFonts w:ascii="Times New Roman" w:eastAsia="Times New Roman" w:hAnsi="Times New Roman" w:cs="Times New Roman"/>
          <w:b/>
          <w:sz w:val="24"/>
          <w:szCs w:val="24"/>
          <w:lang w:eastAsia="ru-RU"/>
        </w:rPr>
        <w:t xml:space="preserve"> </w:t>
      </w:r>
    </w:p>
    <w:p w14:paraId="578C36C9" w14:textId="77777777" w:rsidR="00DC75EB" w:rsidRPr="00732626" w:rsidRDefault="00DC75EB" w:rsidP="00DC75EB">
      <w:pPr>
        <w:spacing w:after="0" w:line="240" w:lineRule="auto"/>
        <w:jc w:val="center"/>
        <w:rPr>
          <w:rFonts w:ascii="Times New Roman" w:eastAsia="Times New Roman" w:hAnsi="Times New Roman" w:cs="Times New Roman"/>
          <w:sz w:val="24"/>
          <w:szCs w:val="24"/>
          <w:lang w:eastAsia="ru-RU"/>
        </w:rPr>
      </w:pPr>
    </w:p>
    <w:p w14:paraId="391E92D0" w14:textId="77777777" w:rsidR="00DC75EB" w:rsidRPr="00732626" w:rsidRDefault="00DC75EB" w:rsidP="00DC75EB">
      <w:pPr>
        <w:spacing w:after="200" w:line="276" w:lineRule="auto"/>
        <w:jc w:val="center"/>
        <w:rPr>
          <w:rFonts w:ascii="Times New Roman" w:eastAsia="Times New Roman" w:hAnsi="Times New Roman" w:cs="Times New Roman"/>
          <w:b/>
          <w:sz w:val="24"/>
          <w:szCs w:val="24"/>
          <w:lang w:eastAsia="ru-RU"/>
        </w:rPr>
      </w:pPr>
    </w:p>
    <w:p w14:paraId="64F30E93" w14:textId="77777777" w:rsidR="00DC75EB" w:rsidRPr="00732626" w:rsidRDefault="00DC75EB" w:rsidP="00DC75EB">
      <w:pPr>
        <w:spacing w:after="200" w:line="276" w:lineRule="auto"/>
        <w:jc w:val="center"/>
        <w:rPr>
          <w:rFonts w:ascii="Times New Roman" w:eastAsia="Times New Roman" w:hAnsi="Times New Roman" w:cs="Times New Roman"/>
          <w:b/>
          <w:sz w:val="24"/>
          <w:szCs w:val="24"/>
          <w:u w:val="single"/>
          <w:lang w:eastAsia="ru-RU"/>
        </w:rPr>
      </w:pPr>
    </w:p>
    <w:p w14:paraId="5B831583" w14:textId="77777777" w:rsidR="00DC75EB" w:rsidRPr="00732626" w:rsidRDefault="00DC75EB" w:rsidP="00DC75EB">
      <w:pPr>
        <w:spacing w:after="200" w:line="276" w:lineRule="auto"/>
        <w:jc w:val="center"/>
        <w:rPr>
          <w:rFonts w:ascii="Times New Roman" w:eastAsia="Times New Roman" w:hAnsi="Times New Roman" w:cs="Times New Roman"/>
          <w:b/>
          <w:i/>
          <w:sz w:val="24"/>
          <w:szCs w:val="24"/>
          <w:lang w:eastAsia="ru-RU"/>
        </w:rPr>
      </w:pPr>
    </w:p>
    <w:p w14:paraId="4EDD22F2" w14:textId="77777777" w:rsidR="00DC75EB" w:rsidRDefault="00DC75EB" w:rsidP="00DC75EB">
      <w:pPr>
        <w:spacing w:after="200" w:line="276" w:lineRule="auto"/>
        <w:jc w:val="center"/>
        <w:rPr>
          <w:rFonts w:ascii="Times New Roman" w:eastAsia="Times New Roman" w:hAnsi="Times New Roman" w:cs="Times New Roman"/>
          <w:b/>
          <w:i/>
          <w:sz w:val="24"/>
          <w:szCs w:val="24"/>
          <w:lang w:eastAsia="ru-RU"/>
        </w:rPr>
      </w:pPr>
    </w:p>
    <w:p w14:paraId="14928E62" w14:textId="77777777" w:rsidR="00DC75EB" w:rsidRDefault="00DC75EB" w:rsidP="00DC75EB">
      <w:pPr>
        <w:spacing w:after="200" w:line="276" w:lineRule="auto"/>
        <w:jc w:val="center"/>
        <w:rPr>
          <w:rFonts w:ascii="Times New Roman" w:eastAsia="Times New Roman" w:hAnsi="Times New Roman" w:cs="Times New Roman"/>
          <w:b/>
          <w:i/>
          <w:sz w:val="24"/>
          <w:szCs w:val="24"/>
          <w:lang w:eastAsia="ru-RU"/>
        </w:rPr>
      </w:pPr>
    </w:p>
    <w:p w14:paraId="556D11BA" w14:textId="77777777" w:rsidR="00DC75EB" w:rsidRPr="00732626" w:rsidRDefault="00DC75EB" w:rsidP="00DC75EB">
      <w:pPr>
        <w:spacing w:after="200" w:line="276" w:lineRule="auto"/>
        <w:jc w:val="center"/>
        <w:rPr>
          <w:rFonts w:ascii="Times New Roman" w:eastAsia="Times New Roman" w:hAnsi="Times New Roman" w:cs="Times New Roman"/>
          <w:b/>
          <w:i/>
          <w:sz w:val="24"/>
          <w:szCs w:val="24"/>
          <w:lang w:eastAsia="ru-RU"/>
        </w:rPr>
      </w:pPr>
    </w:p>
    <w:p w14:paraId="544DFB63" w14:textId="77777777" w:rsidR="00DC75EB" w:rsidRPr="00732626" w:rsidRDefault="00DC75EB" w:rsidP="00DC75EB">
      <w:pPr>
        <w:spacing w:after="200" w:line="276" w:lineRule="auto"/>
        <w:jc w:val="center"/>
        <w:rPr>
          <w:rFonts w:ascii="Times New Roman" w:eastAsia="Times New Roman" w:hAnsi="Times New Roman" w:cs="Times New Roman"/>
          <w:b/>
          <w:i/>
          <w:sz w:val="24"/>
          <w:szCs w:val="24"/>
          <w:lang w:eastAsia="ru-RU"/>
        </w:rPr>
      </w:pPr>
    </w:p>
    <w:p w14:paraId="4EB1F79B" w14:textId="77777777" w:rsidR="00DC75EB" w:rsidRDefault="00DC75EB" w:rsidP="00DC75EB">
      <w:pPr>
        <w:spacing w:after="200" w:line="276" w:lineRule="auto"/>
        <w:jc w:val="center"/>
        <w:rPr>
          <w:rFonts w:ascii="Times New Roman" w:eastAsia="Times New Roman" w:hAnsi="Times New Roman" w:cs="Times New Roman"/>
          <w:b/>
          <w:i/>
          <w:sz w:val="24"/>
          <w:szCs w:val="24"/>
          <w:lang w:eastAsia="ru-RU"/>
        </w:rPr>
      </w:pPr>
    </w:p>
    <w:p w14:paraId="1C74CBB4" w14:textId="77777777" w:rsidR="00DC75EB" w:rsidRDefault="00DC75EB" w:rsidP="00DC75EB">
      <w:pPr>
        <w:spacing w:after="200" w:line="276" w:lineRule="auto"/>
        <w:jc w:val="center"/>
        <w:rPr>
          <w:rFonts w:ascii="Times New Roman" w:eastAsia="Times New Roman" w:hAnsi="Times New Roman" w:cs="Times New Roman"/>
          <w:b/>
          <w:i/>
          <w:sz w:val="24"/>
          <w:szCs w:val="24"/>
          <w:lang w:eastAsia="ru-RU"/>
        </w:rPr>
      </w:pPr>
    </w:p>
    <w:p w14:paraId="47B77C6D" w14:textId="77777777" w:rsidR="00DC75EB" w:rsidRPr="00732626" w:rsidRDefault="00DC75EB" w:rsidP="00DC75EB">
      <w:pPr>
        <w:spacing w:after="200" w:line="276" w:lineRule="auto"/>
        <w:jc w:val="center"/>
        <w:rPr>
          <w:rFonts w:ascii="Times New Roman" w:eastAsia="Times New Roman" w:hAnsi="Times New Roman" w:cs="Times New Roman"/>
          <w:b/>
          <w:i/>
          <w:sz w:val="24"/>
          <w:szCs w:val="24"/>
          <w:lang w:eastAsia="ru-RU"/>
        </w:rPr>
      </w:pPr>
    </w:p>
    <w:p w14:paraId="652D38BD" w14:textId="77777777" w:rsidR="00DC75EB" w:rsidRPr="00732626" w:rsidRDefault="00DC75EB" w:rsidP="00DC75EB">
      <w:pPr>
        <w:spacing w:after="200" w:line="276" w:lineRule="auto"/>
        <w:jc w:val="center"/>
        <w:rPr>
          <w:rFonts w:ascii="Times New Roman" w:eastAsia="Times New Roman" w:hAnsi="Times New Roman" w:cs="Times New Roman"/>
          <w:b/>
          <w:iCs/>
          <w:sz w:val="24"/>
          <w:szCs w:val="24"/>
          <w:lang w:eastAsia="ru-RU"/>
        </w:rPr>
      </w:pPr>
    </w:p>
    <w:p w14:paraId="12E68E05" w14:textId="77777777" w:rsidR="00DC75EB" w:rsidRPr="00732626" w:rsidRDefault="00DC75EB" w:rsidP="00DC75EB">
      <w:pPr>
        <w:spacing w:after="200" w:line="276" w:lineRule="auto"/>
        <w:jc w:val="center"/>
        <w:rPr>
          <w:rFonts w:ascii="Times New Roman" w:eastAsia="Times New Roman" w:hAnsi="Times New Roman" w:cs="Times New Roman"/>
          <w:b/>
          <w:iCs/>
          <w:sz w:val="24"/>
          <w:szCs w:val="24"/>
          <w:lang w:eastAsia="ru-RU"/>
        </w:rPr>
      </w:pPr>
    </w:p>
    <w:p w14:paraId="6D139D7C" w14:textId="77777777" w:rsidR="00DC75EB" w:rsidRPr="00732626" w:rsidRDefault="00DC75EB" w:rsidP="00DC75EB">
      <w:pPr>
        <w:spacing w:after="200" w:line="276" w:lineRule="auto"/>
        <w:jc w:val="center"/>
        <w:rPr>
          <w:rFonts w:ascii="Times New Roman" w:eastAsia="Times New Roman" w:hAnsi="Times New Roman" w:cs="Times New Roman"/>
          <w:b/>
          <w:iCs/>
          <w:sz w:val="24"/>
          <w:szCs w:val="24"/>
          <w:lang w:eastAsia="ru-RU"/>
        </w:rPr>
      </w:pPr>
      <w:r w:rsidRPr="00732626">
        <w:rPr>
          <w:rFonts w:ascii="Times New Roman" w:eastAsia="Times New Roman" w:hAnsi="Times New Roman" w:cs="Times New Roman"/>
          <w:b/>
          <w:iCs/>
          <w:sz w:val="24"/>
          <w:szCs w:val="24"/>
          <w:lang w:eastAsia="ru-RU"/>
        </w:rPr>
        <w:t>202</w:t>
      </w:r>
      <w:r>
        <w:rPr>
          <w:rFonts w:ascii="Times New Roman" w:eastAsia="Times New Roman" w:hAnsi="Times New Roman" w:cs="Times New Roman"/>
          <w:b/>
          <w:iCs/>
          <w:sz w:val="24"/>
          <w:szCs w:val="24"/>
          <w:lang w:eastAsia="ru-RU"/>
        </w:rPr>
        <w:t xml:space="preserve">2 </w:t>
      </w:r>
      <w:r w:rsidRPr="00732626">
        <w:rPr>
          <w:rFonts w:ascii="Times New Roman" w:eastAsia="Times New Roman" w:hAnsi="Times New Roman" w:cs="Times New Roman"/>
          <w:b/>
          <w:iCs/>
          <w:sz w:val="24"/>
          <w:szCs w:val="24"/>
          <w:lang w:eastAsia="ru-RU"/>
        </w:rPr>
        <w:t>г.</w:t>
      </w:r>
    </w:p>
    <w:p w14:paraId="248D9BDA" w14:textId="77777777" w:rsidR="00DC75EB" w:rsidRPr="00732626" w:rsidRDefault="00DC75EB" w:rsidP="00DC75EB">
      <w:pPr>
        <w:spacing w:before="120" w:after="120" w:line="276" w:lineRule="auto"/>
        <w:jc w:val="center"/>
        <w:rPr>
          <w:rFonts w:ascii="Times New Roman" w:eastAsia="Times New Roman" w:hAnsi="Times New Roman" w:cs="Times New Roman"/>
          <w:b/>
          <w:sz w:val="28"/>
          <w:szCs w:val="28"/>
          <w:lang w:eastAsia="ru-RU"/>
        </w:rPr>
      </w:pPr>
      <w:r w:rsidRPr="00732626">
        <w:rPr>
          <w:rFonts w:ascii="Times New Roman" w:eastAsia="Times New Roman" w:hAnsi="Times New Roman" w:cs="Times New Roman"/>
          <w:b/>
          <w:sz w:val="24"/>
          <w:szCs w:val="24"/>
          <w:lang w:eastAsia="ru-RU"/>
        </w:rPr>
        <w:br w:type="page"/>
      </w:r>
      <w:r w:rsidRPr="00732626">
        <w:rPr>
          <w:rFonts w:ascii="Times New Roman" w:eastAsia="Times New Roman" w:hAnsi="Times New Roman" w:cs="Times New Roman"/>
          <w:b/>
          <w:sz w:val="28"/>
          <w:szCs w:val="28"/>
          <w:lang w:eastAsia="ru-RU"/>
        </w:rPr>
        <w:lastRenderedPageBreak/>
        <w:t>СОДЕРЖАНИЕ</w:t>
      </w:r>
    </w:p>
    <w:p w14:paraId="67A0D322" w14:textId="77777777" w:rsidR="00DC75EB" w:rsidRPr="00732626" w:rsidRDefault="00DC75EB" w:rsidP="00DC75EB">
      <w:pPr>
        <w:spacing w:before="120" w:after="120" w:line="276" w:lineRule="auto"/>
        <w:jc w:val="center"/>
        <w:rPr>
          <w:rFonts w:ascii="Times New Roman" w:eastAsia="Times New Roman" w:hAnsi="Times New Roman" w:cs="Times New Roman"/>
          <w:b/>
          <w:sz w:val="28"/>
          <w:szCs w:val="28"/>
          <w:lang w:eastAsia="ru-RU"/>
        </w:rPr>
      </w:pPr>
    </w:p>
    <w:p w14:paraId="1FD0B07F" w14:textId="77777777" w:rsidR="00DC75EB" w:rsidRPr="00732626" w:rsidRDefault="00DC75EB" w:rsidP="00DC75EB">
      <w:pPr>
        <w:keepNext/>
        <w:tabs>
          <w:tab w:val="right" w:leader="dot" w:pos="9356"/>
        </w:tabs>
        <w:spacing w:before="120" w:after="120" w:line="360" w:lineRule="auto"/>
        <w:outlineLvl w:val="0"/>
        <w:rPr>
          <w:rFonts w:ascii="Times New Roman" w:eastAsia="Times New Roman" w:hAnsi="Times New Roman" w:cs="Times New Roman"/>
          <w:b/>
          <w:kern w:val="32"/>
          <w:sz w:val="24"/>
          <w:szCs w:val="24"/>
          <w:lang w:val="x-none" w:eastAsia="x-none"/>
        </w:rPr>
      </w:pPr>
      <w:bookmarkStart w:id="71" w:name="_Toc106812563"/>
      <w:r w:rsidRPr="00732626">
        <w:rPr>
          <w:rFonts w:ascii="Times New Roman" w:eastAsia="Times New Roman" w:hAnsi="Times New Roman" w:cs="Times New Roman"/>
          <w:b/>
          <w:kern w:val="32"/>
          <w:sz w:val="24"/>
          <w:szCs w:val="24"/>
          <w:lang w:eastAsia="x-none"/>
        </w:rPr>
        <w:t xml:space="preserve">РАЗДЕЛ 1. </w:t>
      </w:r>
      <w:r w:rsidRPr="00732626">
        <w:rPr>
          <w:rFonts w:ascii="Times New Roman" w:eastAsia="Times New Roman" w:hAnsi="Times New Roman" w:cs="Times New Roman"/>
          <w:b/>
          <w:kern w:val="32"/>
          <w:sz w:val="24"/>
          <w:szCs w:val="24"/>
          <w:lang w:val="x-none" w:eastAsia="x-none"/>
        </w:rPr>
        <w:t xml:space="preserve">ПАСПОРТ </w:t>
      </w:r>
      <w:r w:rsidRPr="00732626">
        <w:rPr>
          <w:rFonts w:ascii="Times New Roman" w:eastAsia="Times New Roman" w:hAnsi="Times New Roman" w:cs="Times New Roman"/>
          <w:b/>
          <w:kern w:val="32"/>
          <w:sz w:val="24"/>
          <w:szCs w:val="24"/>
          <w:lang w:eastAsia="x-none"/>
        </w:rPr>
        <w:t xml:space="preserve">ПРИМЕРНОЙ РАБОЧЕЙ </w:t>
      </w:r>
      <w:r w:rsidRPr="00732626">
        <w:rPr>
          <w:rFonts w:ascii="Times New Roman" w:eastAsia="Times New Roman" w:hAnsi="Times New Roman" w:cs="Times New Roman"/>
          <w:b/>
          <w:kern w:val="32"/>
          <w:sz w:val="24"/>
          <w:szCs w:val="24"/>
          <w:lang w:val="x-none" w:eastAsia="x-none"/>
        </w:rPr>
        <w:t>ПРОГРАММЫ</w:t>
      </w:r>
      <w:r w:rsidRPr="00732626">
        <w:rPr>
          <w:rFonts w:ascii="Times New Roman" w:eastAsia="Times New Roman" w:hAnsi="Times New Roman" w:cs="Times New Roman"/>
          <w:b/>
          <w:kern w:val="32"/>
          <w:sz w:val="24"/>
          <w:szCs w:val="24"/>
          <w:lang w:eastAsia="x-none"/>
        </w:rPr>
        <w:t xml:space="preserve"> ВОСПИТАНИЯ</w:t>
      </w:r>
      <w:bookmarkEnd w:id="71"/>
    </w:p>
    <w:p w14:paraId="240FB641" w14:textId="77777777" w:rsidR="00DC75EB" w:rsidRPr="00732626" w:rsidRDefault="00DC75EB" w:rsidP="00DC75EB">
      <w:pPr>
        <w:keepNext/>
        <w:tabs>
          <w:tab w:val="right" w:leader="dot" w:pos="9356"/>
        </w:tabs>
        <w:spacing w:before="120" w:after="120" w:line="360" w:lineRule="auto"/>
        <w:outlineLvl w:val="0"/>
        <w:rPr>
          <w:rFonts w:ascii="Times New Roman" w:eastAsia="Times New Roman" w:hAnsi="Times New Roman" w:cs="Times New Roman"/>
          <w:b/>
          <w:kern w:val="32"/>
          <w:sz w:val="24"/>
          <w:szCs w:val="24"/>
          <w:lang w:val="x-none" w:eastAsia="x-none"/>
        </w:rPr>
      </w:pPr>
      <w:bookmarkStart w:id="72" w:name="_Toc106812564"/>
      <w:r w:rsidRPr="00732626">
        <w:rPr>
          <w:rFonts w:ascii="Times New Roman" w:eastAsia="Times New Roman" w:hAnsi="Times New Roman" w:cs="Times New Roman"/>
          <w:b/>
          <w:kern w:val="32"/>
          <w:sz w:val="24"/>
          <w:szCs w:val="24"/>
          <w:lang w:val="x-none" w:eastAsia="x-none"/>
        </w:rPr>
        <w:t xml:space="preserve">РАЗДЕЛ 2. </w:t>
      </w:r>
      <w:r w:rsidRPr="00732626">
        <w:rPr>
          <w:rFonts w:ascii="Times New Roman" w:eastAsia="Times New Roman" w:hAnsi="Times New Roman" w:cs="Times New Roman"/>
          <w:b/>
          <w:bCs/>
          <w:kern w:val="32"/>
          <w:sz w:val="24"/>
          <w:szCs w:val="24"/>
          <w:lang w:eastAsia="x-none"/>
        </w:rPr>
        <w:t xml:space="preserve"> </w:t>
      </w:r>
      <w:r w:rsidRPr="00732626">
        <w:rPr>
          <w:rFonts w:ascii="Times New Roman" w:eastAsia="Times New Roman" w:hAnsi="Times New Roman" w:cs="Times New Roman"/>
          <w:b/>
          <w:bCs/>
          <w:iCs/>
          <w:kern w:val="32"/>
          <w:sz w:val="24"/>
          <w:szCs w:val="24"/>
          <w:lang w:eastAsia="x-none"/>
        </w:rPr>
        <w:t xml:space="preserve">ОЦЕНКА ОСВОЕНИЯ ОБУЧАЮЩИМИСЯ ОСНОВНОЙ </w:t>
      </w:r>
      <w:r w:rsidRPr="00732626">
        <w:rPr>
          <w:rFonts w:ascii="Times New Roman" w:eastAsia="Times New Roman" w:hAnsi="Times New Roman" w:cs="Times New Roman"/>
          <w:b/>
          <w:bCs/>
          <w:iCs/>
          <w:kern w:val="32"/>
          <w:sz w:val="24"/>
          <w:szCs w:val="24"/>
          <w:lang w:eastAsia="x-none"/>
        </w:rPr>
        <w:br/>
        <w:t xml:space="preserve">ОБРАЗОВАТЕЛЬНОЙ ПРОГРАММЫ В ЧАСТИ ДОСТИЖЕНИЯ </w:t>
      </w:r>
      <w:r w:rsidRPr="00732626">
        <w:rPr>
          <w:rFonts w:ascii="Times New Roman" w:eastAsia="Times New Roman" w:hAnsi="Times New Roman" w:cs="Times New Roman"/>
          <w:b/>
          <w:bCs/>
          <w:iCs/>
          <w:kern w:val="32"/>
          <w:sz w:val="24"/>
          <w:szCs w:val="24"/>
          <w:lang w:eastAsia="x-none"/>
        </w:rPr>
        <w:br/>
        <w:t>ЛИЧНОСТНЫХ РЕЗУЛЬТАТОВ</w:t>
      </w:r>
      <w:bookmarkEnd w:id="72"/>
    </w:p>
    <w:p w14:paraId="09CFA559" w14:textId="77777777" w:rsidR="00DC75EB" w:rsidRPr="00732626" w:rsidRDefault="00DC75EB" w:rsidP="00DC75EB">
      <w:pPr>
        <w:keepNext/>
        <w:tabs>
          <w:tab w:val="right" w:leader="dot" w:pos="9356"/>
        </w:tabs>
        <w:spacing w:before="120" w:after="120" w:line="360" w:lineRule="auto"/>
        <w:outlineLvl w:val="0"/>
        <w:rPr>
          <w:rFonts w:ascii="Times New Roman" w:eastAsia="Times New Roman" w:hAnsi="Times New Roman" w:cs="Times New Roman"/>
          <w:b/>
          <w:kern w:val="32"/>
          <w:sz w:val="24"/>
          <w:szCs w:val="24"/>
          <w:lang w:val="x-none" w:eastAsia="x-none"/>
        </w:rPr>
      </w:pPr>
      <w:bookmarkStart w:id="73" w:name="_Toc106812565"/>
      <w:r w:rsidRPr="00732626">
        <w:rPr>
          <w:rFonts w:ascii="Times New Roman" w:eastAsia="Times New Roman" w:hAnsi="Times New Roman" w:cs="Times New Roman"/>
          <w:b/>
          <w:kern w:val="32"/>
          <w:sz w:val="24"/>
          <w:szCs w:val="24"/>
          <w:lang w:val="x-none" w:eastAsia="x-none"/>
        </w:rPr>
        <w:t xml:space="preserve">РАЗДЕЛ </w:t>
      </w:r>
      <w:r w:rsidRPr="00732626">
        <w:rPr>
          <w:rFonts w:ascii="Times New Roman" w:eastAsia="Times New Roman" w:hAnsi="Times New Roman" w:cs="Times New Roman"/>
          <w:b/>
          <w:kern w:val="32"/>
          <w:sz w:val="24"/>
          <w:szCs w:val="24"/>
          <w:lang w:eastAsia="x-none"/>
        </w:rPr>
        <w:t>3</w:t>
      </w:r>
      <w:r w:rsidRPr="00732626">
        <w:rPr>
          <w:rFonts w:ascii="Times New Roman" w:eastAsia="Times New Roman" w:hAnsi="Times New Roman" w:cs="Times New Roman"/>
          <w:b/>
          <w:kern w:val="32"/>
          <w:sz w:val="24"/>
          <w:szCs w:val="24"/>
          <w:lang w:val="x-none" w:eastAsia="x-none"/>
        </w:rPr>
        <w:t xml:space="preserve">. </w:t>
      </w:r>
      <w:r w:rsidRPr="00732626">
        <w:rPr>
          <w:rFonts w:ascii="Times New Roman" w:eastAsia="Times New Roman" w:hAnsi="Times New Roman" w:cs="Times New Roman"/>
          <w:b/>
          <w:bCs/>
          <w:iCs/>
          <w:kern w:val="32"/>
          <w:sz w:val="24"/>
          <w:szCs w:val="24"/>
          <w:lang w:val="x-none" w:eastAsia="x-none"/>
        </w:rPr>
        <w:t>ТРЕБОВАНИЯ К РЕСУРСНОМУ ОБЕСПЕЧЕНИЮ ВОСПИТАТЕЛЬНОЙ РАБОТЫ</w:t>
      </w:r>
      <w:bookmarkEnd w:id="73"/>
    </w:p>
    <w:p w14:paraId="7E06F09D" w14:textId="77777777" w:rsidR="00DC75EB" w:rsidRPr="00732626" w:rsidRDefault="00DC75EB" w:rsidP="00DC75EB">
      <w:pPr>
        <w:spacing w:after="0" w:line="240" w:lineRule="auto"/>
        <w:jc w:val="center"/>
        <w:rPr>
          <w:rFonts w:ascii="Times New Roman" w:eastAsia="Times New Roman" w:hAnsi="Times New Roman" w:cs="Times New Roman"/>
          <w:b/>
          <w:sz w:val="24"/>
          <w:szCs w:val="24"/>
          <w:lang w:eastAsia="ru-RU"/>
        </w:rPr>
      </w:pPr>
      <w:r w:rsidRPr="00732626">
        <w:rPr>
          <w:rFonts w:ascii="Times New Roman" w:eastAsia="Times New Roman" w:hAnsi="Times New Roman" w:cs="Times New Roman"/>
          <w:b/>
          <w:iCs/>
          <w:kern w:val="32"/>
          <w:sz w:val="24"/>
          <w:szCs w:val="24"/>
          <w:lang w:eastAsia="x-none"/>
        </w:rPr>
        <w:t>РАЗДЕЛ 4. ПРИМЕРНЫЙ КАЛЕНДАРНЫЙ ПЛАН ВОСПИТАТЕЛЬНОЙ РАБОТЫ</w:t>
      </w:r>
    </w:p>
    <w:p w14:paraId="6B49BA75" w14:textId="77777777" w:rsidR="00DC75EB" w:rsidRPr="00732626" w:rsidRDefault="00DC75EB" w:rsidP="00DC75EB">
      <w:pPr>
        <w:widowControl w:val="0"/>
        <w:autoSpaceDE w:val="0"/>
        <w:autoSpaceDN w:val="0"/>
        <w:spacing w:before="120" w:after="120" w:line="240" w:lineRule="auto"/>
        <w:rPr>
          <w:rFonts w:ascii="Times New Roman" w:eastAsia="Times New Roman" w:hAnsi="Times New Roman" w:cs="Times New Roman"/>
          <w:b/>
          <w:sz w:val="24"/>
          <w:szCs w:val="24"/>
          <w:lang w:eastAsia="x-none"/>
        </w:rPr>
      </w:pPr>
      <w:r w:rsidRPr="00732626">
        <w:rPr>
          <w:rFonts w:ascii="Times New Roman" w:eastAsia="Times New Roman" w:hAnsi="Times New Roman" w:cs="Times New Roman"/>
          <w:b/>
          <w:sz w:val="24"/>
          <w:szCs w:val="24"/>
          <w:lang w:eastAsia="x-none"/>
        </w:rPr>
        <w:br w:type="page"/>
      </w:r>
      <w:r w:rsidRPr="00732626">
        <w:rPr>
          <w:rFonts w:ascii="Times New Roman" w:eastAsia="Times New Roman" w:hAnsi="Times New Roman" w:cs="Times New Roman"/>
          <w:b/>
          <w:sz w:val="24"/>
          <w:szCs w:val="24"/>
          <w:lang w:eastAsia="x-none"/>
        </w:rPr>
        <w:lastRenderedPageBreak/>
        <w:t xml:space="preserve">РАЗДЕЛ 1. </w:t>
      </w:r>
      <w:bookmarkStart w:id="74" w:name="_Hlk73030772"/>
      <w:r w:rsidRPr="00732626">
        <w:rPr>
          <w:rFonts w:ascii="Times New Roman" w:eastAsia="Times New Roman" w:hAnsi="Times New Roman" w:cs="Times New Roman"/>
          <w:b/>
          <w:sz w:val="24"/>
          <w:szCs w:val="24"/>
          <w:lang w:eastAsia="x-none"/>
        </w:rPr>
        <w:t>ПАСПОРТ ПРИМЕРНОЙ РАБОЧЕЙ ПРОГРАММЫ ВОСПИТАНИЯ</w:t>
      </w:r>
      <w:bookmarkEnd w:id="74"/>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7088"/>
      </w:tblGrid>
      <w:tr w:rsidR="00DC75EB" w:rsidRPr="00732626" w14:paraId="536DA429" w14:textId="77777777" w:rsidTr="00600D3E">
        <w:tc>
          <w:tcPr>
            <w:tcW w:w="1984" w:type="dxa"/>
            <w:shd w:val="clear" w:color="auto" w:fill="auto"/>
          </w:tcPr>
          <w:p w14:paraId="06830B6D" w14:textId="77777777" w:rsidR="00DC75EB" w:rsidRPr="00732626" w:rsidRDefault="00DC75EB" w:rsidP="00600D3E">
            <w:pPr>
              <w:widowControl w:val="0"/>
              <w:autoSpaceDE w:val="0"/>
              <w:autoSpaceDN w:val="0"/>
              <w:spacing w:before="120" w:after="120" w:line="240" w:lineRule="auto"/>
              <w:jc w:val="center"/>
              <w:rPr>
                <w:rFonts w:ascii="Times New Roman" w:eastAsia="Times New Roman" w:hAnsi="Times New Roman" w:cs="Times New Roman"/>
                <w:b/>
                <w:sz w:val="24"/>
                <w:szCs w:val="24"/>
                <w:lang w:eastAsia="x-none"/>
              </w:rPr>
            </w:pPr>
            <w:r w:rsidRPr="00732626">
              <w:rPr>
                <w:rFonts w:ascii="Times New Roman" w:eastAsia="Times New Roman" w:hAnsi="Times New Roman" w:cs="Times New Roman"/>
                <w:b/>
                <w:sz w:val="24"/>
                <w:szCs w:val="24"/>
                <w:lang w:eastAsia="x-none"/>
              </w:rPr>
              <w:t xml:space="preserve">Название </w:t>
            </w:r>
          </w:p>
        </w:tc>
        <w:tc>
          <w:tcPr>
            <w:tcW w:w="7088" w:type="dxa"/>
            <w:shd w:val="clear" w:color="auto" w:fill="auto"/>
          </w:tcPr>
          <w:p w14:paraId="6C59FDE1" w14:textId="77777777" w:rsidR="00DC75EB" w:rsidRPr="00732626" w:rsidRDefault="00DC75EB" w:rsidP="00600D3E">
            <w:pPr>
              <w:widowControl w:val="0"/>
              <w:autoSpaceDE w:val="0"/>
              <w:autoSpaceDN w:val="0"/>
              <w:spacing w:before="120" w:after="120" w:line="240" w:lineRule="auto"/>
              <w:jc w:val="center"/>
              <w:rPr>
                <w:rFonts w:ascii="Times New Roman" w:eastAsia="Times New Roman" w:hAnsi="Times New Roman" w:cs="Times New Roman"/>
                <w:b/>
                <w:sz w:val="24"/>
                <w:szCs w:val="24"/>
                <w:lang w:eastAsia="x-none"/>
              </w:rPr>
            </w:pPr>
            <w:r w:rsidRPr="00732626">
              <w:rPr>
                <w:rFonts w:ascii="Times New Roman" w:eastAsia="Times New Roman" w:hAnsi="Times New Roman" w:cs="Times New Roman"/>
                <w:b/>
                <w:sz w:val="24"/>
                <w:szCs w:val="24"/>
                <w:lang w:eastAsia="x-none"/>
              </w:rPr>
              <w:t>Содержание</w:t>
            </w:r>
          </w:p>
        </w:tc>
      </w:tr>
      <w:tr w:rsidR="00DC75EB" w:rsidRPr="00732626" w14:paraId="2AD277BA" w14:textId="77777777" w:rsidTr="00600D3E">
        <w:tc>
          <w:tcPr>
            <w:tcW w:w="1984" w:type="dxa"/>
            <w:shd w:val="clear" w:color="auto" w:fill="auto"/>
          </w:tcPr>
          <w:p w14:paraId="303FA9D0" w14:textId="77777777" w:rsidR="00DC75EB" w:rsidRPr="00732626" w:rsidRDefault="00DC75EB" w:rsidP="00600D3E">
            <w:pPr>
              <w:widowControl w:val="0"/>
              <w:autoSpaceDE w:val="0"/>
              <w:autoSpaceDN w:val="0"/>
              <w:spacing w:before="120" w:after="120" w:line="240" w:lineRule="auto"/>
              <w:jc w:val="center"/>
              <w:rPr>
                <w:rFonts w:ascii="Times New Roman" w:eastAsia="Times New Roman" w:hAnsi="Times New Roman" w:cs="Times New Roman"/>
                <w:b/>
                <w:sz w:val="24"/>
                <w:szCs w:val="24"/>
                <w:lang w:val="x-none" w:eastAsia="x-none"/>
              </w:rPr>
            </w:pPr>
            <w:r w:rsidRPr="00732626">
              <w:rPr>
                <w:rFonts w:ascii="Times New Roman" w:eastAsia="Times New Roman" w:hAnsi="Times New Roman" w:cs="Times New Roman"/>
                <w:sz w:val="24"/>
                <w:szCs w:val="24"/>
                <w:lang w:val="x-none" w:eastAsia="x-none"/>
              </w:rPr>
              <w:t>Наименование программы</w:t>
            </w:r>
          </w:p>
        </w:tc>
        <w:tc>
          <w:tcPr>
            <w:tcW w:w="7088" w:type="dxa"/>
            <w:shd w:val="clear" w:color="auto" w:fill="auto"/>
          </w:tcPr>
          <w:p w14:paraId="15626024" w14:textId="77777777" w:rsidR="00DC75EB" w:rsidRPr="00732626" w:rsidRDefault="00DC75EB" w:rsidP="00600D3E">
            <w:pPr>
              <w:widowControl w:val="0"/>
              <w:autoSpaceDE w:val="0"/>
              <w:autoSpaceDN w:val="0"/>
              <w:spacing w:after="0" w:line="240" w:lineRule="auto"/>
              <w:rPr>
                <w:rFonts w:ascii="Times New Roman" w:eastAsia="Times New Roman" w:hAnsi="Times New Roman" w:cs="Times New Roman"/>
                <w:sz w:val="24"/>
                <w:szCs w:val="24"/>
                <w:lang w:val="x-none" w:eastAsia="x-none"/>
              </w:rPr>
            </w:pPr>
            <w:r w:rsidRPr="00732626">
              <w:rPr>
                <w:rFonts w:ascii="Times New Roman" w:eastAsia="Times New Roman" w:hAnsi="Times New Roman" w:cs="Times New Roman"/>
                <w:sz w:val="24"/>
                <w:szCs w:val="24"/>
                <w:lang w:eastAsia="x-none"/>
              </w:rPr>
              <w:t xml:space="preserve">Примерная </w:t>
            </w:r>
            <w:r w:rsidRPr="00732626">
              <w:rPr>
                <w:rFonts w:ascii="Times New Roman" w:eastAsia="Times New Roman" w:hAnsi="Times New Roman" w:cs="Times New Roman"/>
                <w:sz w:val="24"/>
                <w:szCs w:val="24"/>
                <w:lang w:val="x-none" w:eastAsia="x-none"/>
              </w:rPr>
              <w:t xml:space="preserve">рабочая программа воспитания </w:t>
            </w:r>
          </w:p>
          <w:p w14:paraId="7A0EF4CE" w14:textId="1AE4AF77" w:rsidR="00DC75EB" w:rsidRPr="00DC75EB" w:rsidRDefault="00DC75EB" w:rsidP="00600D3E">
            <w:pPr>
              <w:widowControl w:val="0"/>
              <w:autoSpaceDE w:val="0"/>
              <w:autoSpaceDN w:val="0"/>
              <w:spacing w:after="0" w:line="240" w:lineRule="auto"/>
              <w:rPr>
                <w:rFonts w:ascii="Times New Roman" w:eastAsia="Times New Roman" w:hAnsi="Times New Roman" w:cs="Times New Roman"/>
                <w:sz w:val="24"/>
                <w:szCs w:val="24"/>
                <w:lang w:eastAsia="x-none"/>
              </w:rPr>
            </w:pPr>
            <w:r w:rsidRPr="00732626">
              <w:rPr>
                <w:rFonts w:ascii="Times New Roman" w:eastAsia="Times New Roman" w:hAnsi="Times New Roman" w:cs="Times New Roman"/>
                <w:sz w:val="24"/>
                <w:szCs w:val="24"/>
                <w:lang w:eastAsia="x-none"/>
              </w:rPr>
              <w:t xml:space="preserve">по </w:t>
            </w:r>
            <w:r>
              <w:rPr>
                <w:rFonts w:ascii="Times New Roman" w:eastAsia="Times New Roman" w:hAnsi="Times New Roman" w:cs="Times New Roman"/>
                <w:sz w:val="24"/>
                <w:szCs w:val="24"/>
                <w:lang w:eastAsia="x-none"/>
              </w:rPr>
              <w:t xml:space="preserve">специальности </w:t>
            </w:r>
            <w:r w:rsidRPr="00DC75EB">
              <w:rPr>
                <w:rFonts w:ascii="Times New Roman" w:eastAsia="Times New Roman" w:hAnsi="Times New Roman" w:cs="Times New Roman"/>
                <w:sz w:val="24"/>
                <w:szCs w:val="24"/>
                <w:lang w:eastAsia="x-none"/>
              </w:rPr>
              <w:t xml:space="preserve">15.02.06 Монтаж, техническая эксплуатация и ремонт холодильно-компрессорных и </w:t>
            </w:r>
            <w:proofErr w:type="spellStart"/>
            <w:r w:rsidRPr="00DC75EB">
              <w:rPr>
                <w:rFonts w:ascii="Times New Roman" w:eastAsia="Times New Roman" w:hAnsi="Times New Roman" w:cs="Times New Roman"/>
                <w:sz w:val="24"/>
                <w:szCs w:val="24"/>
                <w:lang w:eastAsia="x-none"/>
              </w:rPr>
              <w:t>теплонасосных</w:t>
            </w:r>
            <w:proofErr w:type="spellEnd"/>
            <w:r w:rsidRPr="00DC75EB">
              <w:rPr>
                <w:rFonts w:ascii="Times New Roman" w:eastAsia="Times New Roman" w:hAnsi="Times New Roman" w:cs="Times New Roman"/>
                <w:sz w:val="24"/>
                <w:szCs w:val="24"/>
                <w:lang w:eastAsia="x-none"/>
              </w:rPr>
              <w:t xml:space="preserve"> машин и установок (по отраслям)</w:t>
            </w:r>
          </w:p>
        </w:tc>
      </w:tr>
      <w:tr w:rsidR="00DC75EB" w:rsidRPr="00732626" w14:paraId="7A3AC45C" w14:textId="77777777" w:rsidTr="00600D3E">
        <w:tc>
          <w:tcPr>
            <w:tcW w:w="1984" w:type="dxa"/>
            <w:shd w:val="clear" w:color="auto" w:fill="auto"/>
          </w:tcPr>
          <w:p w14:paraId="6747DBD5" w14:textId="77777777" w:rsidR="00DC75EB" w:rsidRPr="00732626" w:rsidRDefault="00DC75EB" w:rsidP="00600D3E">
            <w:pPr>
              <w:widowControl w:val="0"/>
              <w:autoSpaceDE w:val="0"/>
              <w:autoSpaceDN w:val="0"/>
              <w:spacing w:before="120" w:after="120" w:line="240" w:lineRule="auto"/>
              <w:jc w:val="center"/>
              <w:rPr>
                <w:rFonts w:ascii="Times New Roman" w:eastAsia="Times New Roman" w:hAnsi="Times New Roman" w:cs="Times New Roman"/>
                <w:b/>
                <w:sz w:val="24"/>
                <w:szCs w:val="24"/>
                <w:lang w:val="x-none" w:eastAsia="x-none"/>
              </w:rPr>
            </w:pPr>
            <w:r w:rsidRPr="00732626">
              <w:rPr>
                <w:rFonts w:ascii="Times New Roman" w:eastAsia="Times New Roman" w:hAnsi="Times New Roman" w:cs="Times New Roman"/>
                <w:sz w:val="24"/>
                <w:szCs w:val="24"/>
                <w:lang w:val="x-none" w:eastAsia="x-none"/>
              </w:rPr>
              <w:t>Основани</w:t>
            </w:r>
            <w:r w:rsidRPr="00732626">
              <w:rPr>
                <w:rFonts w:ascii="Times New Roman" w:eastAsia="Times New Roman" w:hAnsi="Times New Roman" w:cs="Times New Roman"/>
                <w:sz w:val="24"/>
                <w:szCs w:val="24"/>
                <w:lang w:eastAsia="x-none"/>
              </w:rPr>
              <w:t>я</w:t>
            </w:r>
            <w:r w:rsidRPr="00732626">
              <w:rPr>
                <w:rFonts w:ascii="Times New Roman" w:eastAsia="Times New Roman" w:hAnsi="Times New Roman" w:cs="Times New Roman"/>
                <w:sz w:val="24"/>
                <w:szCs w:val="24"/>
                <w:lang w:val="x-none" w:eastAsia="x-none"/>
              </w:rPr>
              <w:t xml:space="preserve"> для разработки программы</w:t>
            </w:r>
          </w:p>
        </w:tc>
        <w:tc>
          <w:tcPr>
            <w:tcW w:w="7088" w:type="dxa"/>
            <w:shd w:val="clear" w:color="auto" w:fill="auto"/>
          </w:tcPr>
          <w:p w14:paraId="4AC95C3C"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sz w:val="24"/>
                <w:szCs w:val="24"/>
                <w:lang w:eastAsia="x-none"/>
              </w:rPr>
            </w:pPr>
            <w:r w:rsidRPr="00732626">
              <w:rPr>
                <w:rFonts w:ascii="Times New Roman" w:eastAsia="Times New Roman" w:hAnsi="Times New Roman" w:cs="Times New Roman"/>
                <w:sz w:val="24"/>
                <w:szCs w:val="24"/>
                <w:lang w:eastAsia="x-none"/>
              </w:rPr>
              <w:t>Настоящая программа разработана на основе следующих нормативных правовых документов:</w:t>
            </w:r>
          </w:p>
          <w:p w14:paraId="29E44C2E" w14:textId="77777777" w:rsidR="00DC75EB" w:rsidRDefault="00DC75EB" w:rsidP="00600D3E">
            <w:pPr>
              <w:widowControl w:val="0"/>
              <w:autoSpaceDE w:val="0"/>
              <w:autoSpaceDN w:val="0"/>
              <w:spacing w:after="0" w:line="240" w:lineRule="auto"/>
              <w:ind w:left="35"/>
              <w:jc w:val="both"/>
              <w:rPr>
                <w:rFonts w:ascii="Times New Roman" w:eastAsia="Times New Roman" w:hAnsi="Times New Roman" w:cs="Times New Roman"/>
                <w:sz w:val="24"/>
                <w:szCs w:val="24"/>
                <w:lang w:eastAsia="x-none"/>
              </w:rPr>
            </w:pPr>
            <w:r w:rsidRPr="00732626">
              <w:rPr>
                <w:rFonts w:ascii="Times New Roman" w:eastAsia="Times New Roman" w:hAnsi="Times New Roman" w:cs="Times New Roman"/>
                <w:sz w:val="24"/>
                <w:szCs w:val="24"/>
                <w:lang w:eastAsia="x-none"/>
              </w:rPr>
              <w:t>- Конституция Российской Федерации;</w:t>
            </w:r>
          </w:p>
          <w:p w14:paraId="364B4725" w14:textId="77777777" w:rsidR="00DC75EB" w:rsidRPr="00732626" w:rsidRDefault="00DC75EB" w:rsidP="00600D3E">
            <w:pPr>
              <w:widowControl w:val="0"/>
              <w:autoSpaceDE w:val="0"/>
              <w:autoSpaceDN w:val="0"/>
              <w:spacing w:after="0" w:line="240" w:lineRule="auto"/>
              <w:ind w:left="35"/>
              <w:jc w:val="both"/>
              <w:rPr>
                <w:rFonts w:ascii="Times New Roman" w:eastAsia="Times New Roman" w:hAnsi="Times New Roman" w:cs="Times New Roman"/>
                <w:sz w:val="24"/>
                <w:szCs w:val="24"/>
                <w:lang w:eastAsia="x-none"/>
              </w:rPr>
            </w:pPr>
            <w:r w:rsidRPr="00352855">
              <w:rPr>
                <w:rFonts w:ascii="Times New Roman" w:eastAsia="Times New Roman" w:hAnsi="Times New Roman" w:cs="Times New Roman"/>
                <w:sz w:val="24"/>
                <w:szCs w:val="24"/>
                <w:lang w:eastAsia="x-none"/>
              </w:rPr>
              <w:t xml:space="preserve">Указ Президента Российской Федерации от 02.07.2021 № 400             </w:t>
            </w:r>
            <w:proofErr w:type="gramStart"/>
            <w:r w:rsidRPr="00352855">
              <w:rPr>
                <w:rFonts w:ascii="Times New Roman" w:eastAsia="Times New Roman" w:hAnsi="Times New Roman" w:cs="Times New Roman"/>
                <w:sz w:val="24"/>
                <w:szCs w:val="24"/>
                <w:lang w:eastAsia="x-none"/>
              </w:rPr>
              <w:t xml:space="preserve">   «</w:t>
            </w:r>
            <w:proofErr w:type="gramEnd"/>
            <w:r w:rsidRPr="00352855">
              <w:rPr>
                <w:rFonts w:ascii="Times New Roman" w:eastAsia="Times New Roman" w:hAnsi="Times New Roman" w:cs="Times New Roman"/>
                <w:sz w:val="24"/>
                <w:szCs w:val="24"/>
                <w:lang w:eastAsia="x-none"/>
              </w:rPr>
              <w:t>О Стратегии национальной безопасности Российской                     Федерации»;</w:t>
            </w:r>
          </w:p>
          <w:p w14:paraId="00F52665" w14:textId="77777777" w:rsidR="00DC75EB" w:rsidRPr="00732626" w:rsidRDefault="00DC75EB" w:rsidP="00600D3E">
            <w:pPr>
              <w:widowControl w:val="0"/>
              <w:autoSpaceDE w:val="0"/>
              <w:autoSpaceDN w:val="0"/>
              <w:spacing w:after="0" w:line="240" w:lineRule="auto"/>
              <w:ind w:left="35"/>
              <w:jc w:val="both"/>
              <w:rPr>
                <w:rFonts w:ascii="Times New Roman" w:eastAsia="Times New Roman" w:hAnsi="Times New Roman" w:cs="Times New Roman"/>
                <w:sz w:val="24"/>
                <w:szCs w:val="24"/>
                <w:lang w:eastAsia="x-none"/>
              </w:rPr>
            </w:pPr>
            <w:r w:rsidRPr="00732626">
              <w:rPr>
                <w:rFonts w:ascii="Times New Roman" w:eastAsia="Times New Roman" w:hAnsi="Times New Roman" w:cs="Times New Roman"/>
                <w:sz w:val="24"/>
                <w:szCs w:val="24"/>
                <w:lang w:eastAsia="x-none"/>
              </w:rPr>
              <w:t>- Указ Президента Российской Федерации от 21.07.2020 № 474 «О национальных целях развития Российской Федерации на период до 2030 года»;</w:t>
            </w:r>
          </w:p>
          <w:p w14:paraId="57CE9CE6" w14:textId="77777777" w:rsidR="00DC75EB" w:rsidRDefault="00DC75EB" w:rsidP="00600D3E">
            <w:pPr>
              <w:widowControl w:val="0"/>
              <w:autoSpaceDE w:val="0"/>
              <w:autoSpaceDN w:val="0"/>
              <w:spacing w:after="0" w:line="240" w:lineRule="auto"/>
              <w:jc w:val="both"/>
              <w:rPr>
                <w:rFonts w:ascii="Times New Roman" w:hAnsi="Times New Roman"/>
                <w:sz w:val="24"/>
                <w:szCs w:val="24"/>
                <w:lang w:eastAsia="x-none"/>
              </w:rPr>
            </w:pPr>
            <w:r>
              <w:rPr>
                <w:rFonts w:ascii="Times New Roman" w:hAnsi="Times New Roman"/>
                <w:sz w:val="24"/>
                <w:szCs w:val="24"/>
                <w:lang w:eastAsia="x-none"/>
              </w:rPr>
              <w:t>Федеральный закон от 29.12.2012 №273-ФЗ «Об образовании в Российской Федерации»;</w:t>
            </w:r>
          </w:p>
          <w:p w14:paraId="2C6603D7" w14:textId="77777777" w:rsidR="00DC75EB" w:rsidRDefault="00DC75EB" w:rsidP="00600D3E">
            <w:pPr>
              <w:widowControl w:val="0"/>
              <w:autoSpaceDE w:val="0"/>
              <w:autoSpaceDN w:val="0"/>
              <w:spacing w:after="0" w:line="240" w:lineRule="auto"/>
              <w:jc w:val="both"/>
              <w:rPr>
                <w:rFonts w:ascii="Times New Roman" w:hAnsi="Times New Roman"/>
                <w:sz w:val="24"/>
                <w:szCs w:val="24"/>
                <w:lang w:eastAsia="x-none"/>
              </w:rPr>
            </w:pPr>
            <w:r>
              <w:rPr>
                <w:rFonts w:ascii="Times New Roman" w:hAnsi="Times New Roman"/>
                <w:sz w:val="24"/>
                <w:szCs w:val="24"/>
                <w:lang w:eastAsia="x-none"/>
              </w:rPr>
              <w:t>Федеральный закон от 25.07.2002 № 114-ФЗ «О противодействии экстремистской деятельности»;</w:t>
            </w:r>
          </w:p>
          <w:p w14:paraId="60AE1DB4" w14:textId="77777777" w:rsidR="00DC75EB" w:rsidRDefault="00DC75EB" w:rsidP="00600D3E">
            <w:pPr>
              <w:widowControl w:val="0"/>
              <w:autoSpaceDE w:val="0"/>
              <w:autoSpaceDN w:val="0"/>
              <w:spacing w:after="0" w:line="240" w:lineRule="auto"/>
              <w:jc w:val="both"/>
              <w:rPr>
                <w:rFonts w:ascii="Times New Roman" w:hAnsi="Times New Roman"/>
                <w:sz w:val="24"/>
                <w:szCs w:val="24"/>
                <w:lang w:eastAsia="x-none"/>
              </w:rPr>
            </w:pPr>
            <w:r>
              <w:rPr>
                <w:rFonts w:ascii="Times New Roman" w:hAnsi="Times New Roman"/>
                <w:sz w:val="24"/>
                <w:szCs w:val="24"/>
                <w:lang w:eastAsia="x-none"/>
              </w:rPr>
              <w:t>Федеральный закон от 24.06.1999 № 120-ФЗ «Об основах системы профилактики безнадзорности и правонарушений несовершеннолетних»;</w:t>
            </w:r>
          </w:p>
          <w:p w14:paraId="12B670FD" w14:textId="77777777" w:rsidR="00DC75EB" w:rsidRDefault="00DC75EB" w:rsidP="00600D3E">
            <w:pPr>
              <w:widowControl w:val="0"/>
              <w:autoSpaceDE w:val="0"/>
              <w:autoSpaceDN w:val="0"/>
              <w:spacing w:after="0" w:line="240" w:lineRule="auto"/>
              <w:jc w:val="both"/>
              <w:rPr>
                <w:rFonts w:ascii="Times New Roman" w:hAnsi="Times New Roman"/>
                <w:sz w:val="24"/>
                <w:szCs w:val="24"/>
                <w:lang w:eastAsia="x-none"/>
              </w:rPr>
            </w:pPr>
            <w:r>
              <w:rPr>
                <w:rFonts w:ascii="Times New Roman" w:hAnsi="Times New Roman"/>
                <w:sz w:val="24"/>
                <w:szCs w:val="24"/>
                <w:lang w:eastAsia="x-none"/>
              </w:rPr>
              <w:t>распоряжение Правительства Российской Федерации от 12.11.2020 № 2945-р об утверждении Плана мероприятий по реализации в 2021–2025 годах Стратегии развития воспитания в Российской Федерации на период до 2025 года;</w:t>
            </w:r>
          </w:p>
          <w:p w14:paraId="7C195147" w14:textId="2D948494" w:rsidR="00DC75EB" w:rsidRPr="00777482" w:rsidRDefault="00DC75EB" w:rsidP="00600D3E">
            <w:pPr>
              <w:widowControl w:val="0"/>
              <w:autoSpaceDE w:val="0"/>
              <w:autoSpaceDN w:val="0"/>
              <w:spacing w:after="0" w:line="240" w:lineRule="auto"/>
              <w:jc w:val="both"/>
              <w:rPr>
                <w:rFonts w:ascii="Times New Roman" w:hAnsi="Times New Roman"/>
                <w:sz w:val="24"/>
                <w:szCs w:val="24"/>
                <w:lang w:eastAsia="x-none"/>
              </w:rPr>
            </w:pPr>
            <w:r w:rsidRPr="00777482">
              <w:rPr>
                <w:rFonts w:ascii="Times New Roman" w:hAnsi="Times New Roman"/>
                <w:sz w:val="24"/>
                <w:szCs w:val="24"/>
                <w:lang w:eastAsia="x-none"/>
              </w:rPr>
              <w:t xml:space="preserve">ФГОС </w:t>
            </w:r>
            <w:r w:rsidR="00777482" w:rsidRPr="00777482">
              <w:rPr>
                <w:rFonts w:ascii="Times New Roman" w:hAnsi="Times New Roman"/>
                <w:sz w:val="24"/>
                <w:szCs w:val="24"/>
                <w:lang w:eastAsia="x-none"/>
              </w:rPr>
              <w:t xml:space="preserve">по специальности 15.02.06 Монтаж, техническая эксплуатация и ремонт холодильно-компрессорных и </w:t>
            </w:r>
            <w:proofErr w:type="spellStart"/>
            <w:r w:rsidR="00777482" w:rsidRPr="00777482">
              <w:rPr>
                <w:rFonts w:ascii="Times New Roman" w:hAnsi="Times New Roman"/>
                <w:sz w:val="24"/>
                <w:szCs w:val="24"/>
                <w:lang w:eastAsia="x-none"/>
              </w:rPr>
              <w:t>теплонасосных</w:t>
            </w:r>
            <w:proofErr w:type="spellEnd"/>
            <w:r w:rsidR="00777482" w:rsidRPr="00777482">
              <w:rPr>
                <w:rFonts w:ascii="Times New Roman" w:hAnsi="Times New Roman"/>
                <w:sz w:val="24"/>
                <w:szCs w:val="24"/>
                <w:lang w:eastAsia="x-none"/>
              </w:rPr>
              <w:t xml:space="preserve"> машин и установок (по отраслям</w:t>
            </w:r>
            <w:r w:rsidR="00777482">
              <w:rPr>
                <w:rFonts w:ascii="Times New Roman" w:hAnsi="Times New Roman"/>
                <w:sz w:val="24"/>
                <w:szCs w:val="24"/>
                <w:lang w:eastAsia="x-none"/>
              </w:rPr>
              <w:t>)</w:t>
            </w:r>
            <w:r w:rsidR="00777482" w:rsidRPr="00777482">
              <w:rPr>
                <w:rFonts w:ascii="Times New Roman" w:hAnsi="Times New Roman"/>
                <w:sz w:val="24"/>
                <w:szCs w:val="24"/>
                <w:lang w:eastAsia="x-none"/>
              </w:rPr>
              <w:t>;</w:t>
            </w:r>
          </w:p>
          <w:p w14:paraId="725019E9" w14:textId="77777777" w:rsidR="00DC75EB" w:rsidRDefault="00DC75EB" w:rsidP="00600D3E">
            <w:pPr>
              <w:widowControl w:val="0"/>
              <w:autoSpaceDE w:val="0"/>
              <w:autoSpaceDN w:val="0"/>
              <w:spacing w:after="0" w:line="240" w:lineRule="auto"/>
              <w:jc w:val="both"/>
              <w:rPr>
                <w:rFonts w:ascii="Times New Roman" w:hAnsi="Times New Roman"/>
                <w:i/>
                <w:iCs/>
                <w:sz w:val="24"/>
                <w:szCs w:val="24"/>
                <w:lang w:eastAsia="x-none"/>
              </w:rPr>
            </w:pPr>
            <w:r>
              <w:rPr>
                <w:rFonts w:ascii="Times New Roman" w:hAnsi="Times New Roman"/>
                <w:i/>
                <w:iCs/>
                <w:sz w:val="24"/>
                <w:szCs w:val="24"/>
                <w:lang w:eastAsia="x-none"/>
              </w:rPr>
              <w:t>отраслевые нормативно-правовые акты, определяющие деловые качества выпускника СПО (при наличии);</w:t>
            </w:r>
          </w:p>
          <w:p w14:paraId="05FEE913" w14:textId="77777777" w:rsidR="00DC75EB" w:rsidRDefault="00DC75EB" w:rsidP="00600D3E">
            <w:pPr>
              <w:widowControl w:val="0"/>
              <w:autoSpaceDE w:val="0"/>
              <w:autoSpaceDN w:val="0"/>
              <w:spacing w:after="0" w:line="240" w:lineRule="auto"/>
              <w:jc w:val="both"/>
              <w:rPr>
                <w:rFonts w:ascii="Times New Roman" w:hAnsi="Times New Roman"/>
                <w:i/>
                <w:iCs/>
                <w:sz w:val="24"/>
                <w:szCs w:val="24"/>
                <w:lang w:eastAsia="x-none"/>
              </w:rPr>
            </w:pPr>
            <w:r>
              <w:rPr>
                <w:rFonts w:ascii="Times New Roman" w:hAnsi="Times New Roman"/>
                <w:i/>
                <w:iCs/>
                <w:sz w:val="24"/>
                <w:szCs w:val="24"/>
                <w:lang w:eastAsia="x-none"/>
              </w:rPr>
              <w:t>нормативные правовые акты субъекта Российской Федерации, определяющие образ жителя данного региона (при наличии);</w:t>
            </w:r>
          </w:p>
          <w:p w14:paraId="1F4020E5" w14:textId="77777777" w:rsidR="00DC75EB" w:rsidRPr="00732626" w:rsidRDefault="00DC75EB" w:rsidP="00777482">
            <w:pPr>
              <w:widowControl w:val="0"/>
              <w:autoSpaceDE w:val="0"/>
              <w:autoSpaceDN w:val="0"/>
              <w:spacing w:after="0" w:line="240" w:lineRule="auto"/>
              <w:ind w:left="35"/>
              <w:jc w:val="both"/>
              <w:rPr>
                <w:rFonts w:ascii="Times New Roman" w:eastAsia="Times New Roman" w:hAnsi="Times New Roman" w:cs="Times New Roman"/>
                <w:color w:val="FF0000"/>
                <w:sz w:val="24"/>
                <w:szCs w:val="24"/>
                <w:lang w:eastAsia="x-none"/>
              </w:rPr>
            </w:pPr>
            <w:r>
              <w:rPr>
                <w:rFonts w:ascii="Times New Roman" w:hAnsi="Times New Roman"/>
                <w:i/>
                <w:iCs/>
                <w:sz w:val="24"/>
                <w:szCs w:val="24"/>
                <w:lang w:eastAsia="x-none"/>
              </w:rPr>
              <w:t>локальные документы ПОО, определяющие уклад и условия реализации воспитательного процесса.</w:t>
            </w:r>
          </w:p>
        </w:tc>
      </w:tr>
      <w:tr w:rsidR="00DC75EB" w:rsidRPr="00732626" w14:paraId="3A047095" w14:textId="77777777" w:rsidTr="00600D3E">
        <w:tc>
          <w:tcPr>
            <w:tcW w:w="1984" w:type="dxa"/>
            <w:shd w:val="clear" w:color="auto" w:fill="auto"/>
          </w:tcPr>
          <w:p w14:paraId="3B8BEF17" w14:textId="77777777" w:rsidR="00DC75EB" w:rsidRPr="00732626" w:rsidRDefault="00DC75EB" w:rsidP="00600D3E">
            <w:pPr>
              <w:widowControl w:val="0"/>
              <w:autoSpaceDE w:val="0"/>
              <w:autoSpaceDN w:val="0"/>
              <w:spacing w:before="120" w:after="120" w:line="240" w:lineRule="auto"/>
              <w:jc w:val="center"/>
              <w:rPr>
                <w:rFonts w:ascii="Times New Roman" w:eastAsia="Times New Roman" w:hAnsi="Times New Roman" w:cs="Times New Roman"/>
                <w:b/>
                <w:sz w:val="24"/>
                <w:szCs w:val="24"/>
                <w:lang w:val="x-none" w:eastAsia="x-none"/>
              </w:rPr>
            </w:pPr>
            <w:r w:rsidRPr="00732626">
              <w:rPr>
                <w:rFonts w:ascii="Times New Roman" w:eastAsia="Times New Roman" w:hAnsi="Times New Roman" w:cs="Times New Roman"/>
                <w:sz w:val="24"/>
                <w:szCs w:val="24"/>
                <w:lang w:val="x-none" w:eastAsia="x-none"/>
              </w:rPr>
              <w:t>Цель программы</w:t>
            </w:r>
          </w:p>
        </w:tc>
        <w:tc>
          <w:tcPr>
            <w:tcW w:w="7088" w:type="dxa"/>
            <w:shd w:val="clear" w:color="auto" w:fill="auto"/>
          </w:tcPr>
          <w:p w14:paraId="02600DF7"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bCs/>
                <w:sz w:val="24"/>
                <w:szCs w:val="24"/>
                <w:lang w:eastAsia="x-none"/>
              </w:rPr>
            </w:pPr>
            <w:r w:rsidRPr="007504F2">
              <w:rPr>
                <w:rFonts w:ascii="Times New Roman" w:eastAsia="Times New Roman" w:hAnsi="Times New Roman" w:cs="Times New Roman"/>
                <w:bCs/>
                <w:sz w:val="24"/>
                <w:szCs w:val="24"/>
                <w:lang w:eastAsia="x-none"/>
              </w:rPr>
              <w:t>Создание организационно-педагогических условий для формирования личностных результатов обучающихся, проявляющихся в развитии их позитивных чувств и отношений к российским гражданским (базовым, общенациональным) нормам и ценностям, закреплённым в Конституции Российской Федерации, с учетом традиций и культуры субъекта Российской Федерации, деловых качеств квалифицированных рабочих, служащих/специалистов среднего звена, определенных  отраслевыми требованиями (корпоративной культурой</w:t>
            </w:r>
          </w:p>
        </w:tc>
      </w:tr>
      <w:tr w:rsidR="00DC75EB" w:rsidRPr="00732626" w14:paraId="3FCE6E3F" w14:textId="77777777" w:rsidTr="00600D3E">
        <w:tc>
          <w:tcPr>
            <w:tcW w:w="1984" w:type="dxa"/>
            <w:shd w:val="clear" w:color="auto" w:fill="auto"/>
          </w:tcPr>
          <w:p w14:paraId="575FD248" w14:textId="77777777" w:rsidR="00DC75EB" w:rsidRPr="00732626" w:rsidRDefault="00DC75EB" w:rsidP="00600D3E">
            <w:pPr>
              <w:widowControl w:val="0"/>
              <w:autoSpaceDE w:val="0"/>
              <w:autoSpaceDN w:val="0"/>
              <w:spacing w:before="120" w:after="120" w:line="240" w:lineRule="auto"/>
              <w:jc w:val="center"/>
              <w:rPr>
                <w:rFonts w:ascii="Times New Roman" w:eastAsia="Times New Roman" w:hAnsi="Times New Roman" w:cs="Times New Roman"/>
                <w:sz w:val="24"/>
                <w:szCs w:val="24"/>
                <w:lang w:val="x-none" w:eastAsia="x-none"/>
              </w:rPr>
            </w:pPr>
            <w:r w:rsidRPr="00732626">
              <w:rPr>
                <w:rFonts w:ascii="Times New Roman" w:eastAsia="Times New Roman" w:hAnsi="Times New Roman" w:cs="Times New Roman"/>
                <w:sz w:val="24"/>
                <w:szCs w:val="24"/>
                <w:lang w:val="x-none" w:eastAsia="x-none"/>
              </w:rPr>
              <w:t>Сроки реализации программы</w:t>
            </w:r>
          </w:p>
        </w:tc>
        <w:tc>
          <w:tcPr>
            <w:tcW w:w="7088" w:type="dxa"/>
            <w:shd w:val="clear" w:color="auto" w:fill="auto"/>
            <w:vAlign w:val="center"/>
          </w:tcPr>
          <w:p w14:paraId="1212EFF2" w14:textId="77777777" w:rsidR="00DC75EB" w:rsidRDefault="00DC75EB" w:rsidP="00604EDC">
            <w:pPr>
              <w:widowControl w:val="0"/>
              <w:autoSpaceDE w:val="0"/>
              <w:autoSpaceDN w:val="0"/>
              <w:spacing w:before="120" w:after="120" w:line="240" w:lineRule="auto"/>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на базе среднего общего образования –</w:t>
            </w:r>
            <w:r w:rsidRPr="000F1BEA">
              <w:rPr>
                <w:rFonts w:ascii="Times New Roman" w:eastAsia="Times New Roman" w:hAnsi="Times New Roman" w:cs="Times New Roman"/>
                <w:sz w:val="24"/>
                <w:szCs w:val="24"/>
                <w:lang w:eastAsia="x-none"/>
              </w:rPr>
              <w:t>2 года 10 месяцев</w:t>
            </w:r>
            <w:r>
              <w:rPr>
                <w:rFonts w:ascii="Times New Roman" w:eastAsia="Times New Roman" w:hAnsi="Times New Roman" w:cs="Times New Roman"/>
                <w:sz w:val="24"/>
                <w:szCs w:val="24"/>
                <w:lang w:eastAsia="x-none"/>
              </w:rPr>
              <w:t>;</w:t>
            </w:r>
          </w:p>
          <w:p w14:paraId="7B8BDDF1" w14:textId="77777777" w:rsidR="00DC75EB" w:rsidRPr="000F1BEA" w:rsidRDefault="00DC75EB" w:rsidP="00604EDC">
            <w:pPr>
              <w:widowControl w:val="0"/>
              <w:autoSpaceDE w:val="0"/>
              <w:autoSpaceDN w:val="0"/>
              <w:spacing w:before="120" w:after="120" w:line="240" w:lineRule="auto"/>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на базе основного общего образования – 3 года 10 месяцев.</w:t>
            </w:r>
          </w:p>
        </w:tc>
      </w:tr>
      <w:tr w:rsidR="00DC75EB" w:rsidRPr="00732626" w14:paraId="4AA4C3B0" w14:textId="77777777" w:rsidTr="00600D3E">
        <w:tc>
          <w:tcPr>
            <w:tcW w:w="1984" w:type="dxa"/>
            <w:shd w:val="clear" w:color="auto" w:fill="auto"/>
          </w:tcPr>
          <w:p w14:paraId="6D683EED" w14:textId="77777777" w:rsidR="00DC75EB" w:rsidRPr="00732626" w:rsidRDefault="00DC75EB" w:rsidP="00600D3E">
            <w:pPr>
              <w:widowControl w:val="0"/>
              <w:autoSpaceDE w:val="0"/>
              <w:autoSpaceDN w:val="0"/>
              <w:spacing w:before="120" w:after="120" w:line="240" w:lineRule="auto"/>
              <w:jc w:val="center"/>
              <w:rPr>
                <w:rFonts w:ascii="Times New Roman" w:eastAsia="Times New Roman" w:hAnsi="Times New Roman" w:cs="Times New Roman"/>
                <w:sz w:val="24"/>
                <w:szCs w:val="24"/>
                <w:lang w:val="x-none" w:eastAsia="x-none"/>
              </w:rPr>
            </w:pPr>
            <w:r w:rsidRPr="00732626">
              <w:rPr>
                <w:rFonts w:ascii="Times New Roman" w:eastAsia="Times New Roman" w:hAnsi="Times New Roman" w:cs="Times New Roman"/>
                <w:sz w:val="24"/>
                <w:szCs w:val="24"/>
                <w:lang w:val="x-none" w:eastAsia="x-none"/>
              </w:rPr>
              <w:lastRenderedPageBreak/>
              <w:t xml:space="preserve">Исполнители </w:t>
            </w:r>
            <w:r w:rsidRPr="00732626">
              <w:rPr>
                <w:rFonts w:ascii="Times New Roman" w:eastAsia="Times New Roman" w:hAnsi="Times New Roman" w:cs="Times New Roman"/>
                <w:sz w:val="24"/>
                <w:szCs w:val="24"/>
                <w:lang w:val="x-none" w:eastAsia="x-none"/>
              </w:rPr>
              <w:br/>
            </w:r>
            <w:r w:rsidRPr="00732626">
              <w:rPr>
                <w:rFonts w:ascii="Times New Roman" w:eastAsia="Times New Roman" w:hAnsi="Times New Roman" w:cs="Times New Roman"/>
                <w:sz w:val="24"/>
                <w:szCs w:val="24"/>
                <w:lang w:eastAsia="x-none"/>
              </w:rPr>
              <w:t>программы</w:t>
            </w:r>
          </w:p>
        </w:tc>
        <w:tc>
          <w:tcPr>
            <w:tcW w:w="7088" w:type="dxa"/>
            <w:shd w:val="clear" w:color="auto" w:fill="auto"/>
          </w:tcPr>
          <w:p w14:paraId="5342F458" w14:textId="77777777" w:rsidR="00DC75EB" w:rsidRPr="000F1BEA" w:rsidRDefault="00DC75EB" w:rsidP="00600D3E">
            <w:pPr>
              <w:spacing w:after="0" w:line="240" w:lineRule="auto"/>
              <w:rPr>
                <w:rFonts w:ascii="Times New Roman" w:eastAsia="Times New Roman" w:hAnsi="Times New Roman" w:cs="Times New Roman"/>
                <w:iCs/>
                <w:sz w:val="24"/>
                <w:szCs w:val="24"/>
                <w:lang w:eastAsia="x-none"/>
              </w:rPr>
            </w:pPr>
            <w:r w:rsidRPr="007504F2">
              <w:rPr>
                <w:rFonts w:ascii="Times New Roman" w:hAnsi="Times New Roman"/>
                <w:sz w:val="24"/>
                <w:szCs w:val="24"/>
                <w:lang w:val="x-none" w:eastAsia="x-none"/>
              </w:rPr>
              <w:t>Директор, заместител</w:t>
            </w:r>
            <w:r w:rsidRPr="007504F2">
              <w:rPr>
                <w:rFonts w:ascii="Times New Roman" w:hAnsi="Times New Roman"/>
                <w:sz w:val="24"/>
                <w:szCs w:val="24"/>
                <w:lang w:eastAsia="x-none"/>
              </w:rPr>
              <w:t>и</w:t>
            </w:r>
            <w:r w:rsidRPr="007504F2">
              <w:rPr>
                <w:rFonts w:ascii="Times New Roman" w:hAnsi="Times New Roman"/>
                <w:sz w:val="24"/>
                <w:szCs w:val="24"/>
                <w:lang w:val="x-none" w:eastAsia="x-none"/>
              </w:rPr>
              <w:t xml:space="preserve"> директора</w:t>
            </w:r>
            <w:r w:rsidRPr="007504F2">
              <w:rPr>
                <w:rFonts w:ascii="Times New Roman" w:hAnsi="Times New Roman"/>
                <w:sz w:val="24"/>
                <w:szCs w:val="24"/>
                <w:lang w:eastAsia="x-none"/>
              </w:rPr>
              <w:t xml:space="preserve"> в сфере учебной</w:t>
            </w:r>
            <w:r w:rsidRPr="007504F2">
              <w:rPr>
                <w:rFonts w:ascii="Times New Roman" w:hAnsi="Times New Roman"/>
                <w:sz w:val="24"/>
                <w:szCs w:val="24"/>
                <w:lang w:val="x-none" w:eastAsia="x-none"/>
              </w:rPr>
              <w:t>,</w:t>
            </w:r>
            <w:r w:rsidRPr="007504F2">
              <w:rPr>
                <w:rFonts w:ascii="Times New Roman" w:hAnsi="Times New Roman"/>
                <w:sz w:val="24"/>
                <w:szCs w:val="24"/>
                <w:lang w:eastAsia="x-none"/>
              </w:rPr>
              <w:t xml:space="preserve"> учебно-производственной, воспитательной деятельности, а также </w:t>
            </w:r>
            <w:r w:rsidRPr="007504F2">
              <w:rPr>
                <w:rFonts w:ascii="Times New Roman" w:hAnsi="Times New Roman"/>
                <w:sz w:val="24"/>
                <w:szCs w:val="24"/>
                <w:lang w:val="x-none" w:eastAsia="x-none"/>
              </w:rPr>
              <w:t xml:space="preserve"> курирующий</w:t>
            </w:r>
            <w:r w:rsidRPr="007504F2">
              <w:rPr>
                <w:rFonts w:ascii="Times New Roman" w:hAnsi="Times New Roman"/>
                <w:sz w:val="24"/>
                <w:szCs w:val="24"/>
                <w:lang w:eastAsia="x-none"/>
              </w:rPr>
              <w:t xml:space="preserve"> административно-хозяйственную</w:t>
            </w:r>
            <w:r w:rsidRPr="007504F2">
              <w:rPr>
                <w:rFonts w:ascii="Times New Roman" w:hAnsi="Times New Roman"/>
                <w:sz w:val="24"/>
                <w:szCs w:val="24"/>
                <w:lang w:val="x-none" w:eastAsia="x-none"/>
              </w:rPr>
              <w:t xml:space="preserve"> работу, сотрудники учебной части, заведующие отделением,</w:t>
            </w:r>
            <w:r w:rsidRPr="007504F2">
              <w:rPr>
                <w:rFonts w:ascii="Times New Roman" w:hAnsi="Times New Roman"/>
                <w:sz w:val="24"/>
                <w:szCs w:val="24"/>
                <w:lang w:eastAsia="x-none"/>
              </w:rPr>
              <w:t xml:space="preserve"> </w:t>
            </w:r>
            <w:r w:rsidRPr="007504F2">
              <w:rPr>
                <w:rFonts w:ascii="Times New Roman" w:hAnsi="Times New Roman"/>
                <w:sz w:val="24"/>
                <w:szCs w:val="24"/>
                <w:lang w:val="x-none" w:eastAsia="x-none"/>
              </w:rPr>
              <w:t>преподаватели, к</w:t>
            </w:r>
            <w:r w:rsidRPr="007504F2">
              <w:rPr>
                <w:rFonts w:ascii="Times New Roman" w:hAnsi="Times New Roman"/>
                <w:sz w:val="24"/>
                <w:szCs w:val="24"/>
                <w:lang w:eastAsia="x-none"/>
              </w:rPr>
              <w:t>ураторы</w:t>
            </w:r>
            <w:r w:rsidRPr="007504F2">
              <w:rPr>
                <w:rFonts w:ascii="Times New Roman" w:hAnsi="Times New Roman"/>
                <w:sz w:val="24"/>
                <w:szCs w:val="24"/>
                <w:lang w:val="x-none" w:eastAsia="x-none"/>
              </w:rPr>
              <w:t>,</w:t>
            </w:r>
            <w:r w:rsidRPr="007504F2">
              <w:rPr>
                <w:rFonts w:ascii="Times New Roman" w:hAnsi="Times New Roman"/>
                <w:sz w:val="24"/>
                <w:szCs w:val="24"/>
                <w:lang w:eastAsia="x-none"/>
              </w:rPr>
              <w:t xml:space="preserve"> </w:t>
            </w:r>
            <w:proofErr w:type="spellStart"/>
            <w:r w:rsidRPr="007504F2">
              <w:rPr>
                <w:rFonts w:ascii="Times New Roman" w:hAnsi="Times New Roman"/>
                <w:sz w:val="24"/>
                <w:szCs w:val="24"/>
                <w:lang w:val="x-none" w:eastAsia="x-none"/>
              </w:rPr>
              <w:t>тьют</w:t>
            </w:r>
            <w:r w:rsidRPr="007504F2">
              <w:rPr>
                <w:rFonts w:ascii="Times New Roman" w:hAnsi="Times New Roman"/>
                <w:sz w:val="24"/>
                <w:szCs w:val="24"/>
                <w:lang w:eastAsia="x-none"/>
              </w:rPr>
              <w:t>о</w:t>
            </w:r>
            <w:r w:rsidRPr="007504F2">
              <w:rPr>
                <w:rFonts w:ascii="Times New Roman" w:hAnsi="Times New Roman"/>
                <w:sz w:val="24"/>
                <w:szCs w:val="24"/>
                <w:lang w:val="x-none" w:eastAsia="x-none"/>
              </w:rPr>
              <w:t>р</w:t>
            </w:r>
            <w:r w:rsidRPr="007504F2">
              <w:rPr>
                <w:rFonts w:ascii="Times New Roman" w:hAnsi="Times New Roman"/>
                <w:sz w:val="24"/>
                <w:szCs w:val="24"/>
                <w:lang w:eastAsia="x-none"/>
              </w:rPr>
              <w:t>ы</w:t>
            </w:r>
            <w:proofErr w:type="spellEnd"/>
            <w:r w:rsidRPr="007504F2">
              <w:rPr>
                <w:rFonts w:ascii="Times New Roman" w:hAnsi="Times New Roman"/>
                <w:sz w:val="24"/>
                <w:szCs w:val="24"/>
                <w:lang w:eastAsia="x-none"/>
              </w:rPr>
              <w:t xml:space="preserve"> (при наличии)</w:t>
            </w:r>
            <w:r w:rsidRPr="007504F2">
              <w:rPr>
                <w:rFonts w:ascii="Times New Roman" w:hAnsi="Times New Roman"/>
                <w:sz w:val="24"/>
                <w:szCs w:val="24"/>
                <w:lang w:val="x-none" w:eastAsia="x-none"/>
              </w:rPr>
              <w:t xml:space="preserve">, члены Студенческого совета, представители </w:t>
            </w:r>
            <w:r w:rsidRPr="007504F2">
              <w:rPr>
                <w:rFonts w:ascii="Times New Roman" w:hAnsi="Times New Roman"/>
                <w:sz w:val="24"/>
                <w:szCs w:val="24"/>
                <w:lang w:eastAsia="x-none"/>
              </w:rPr>
              <w:t>Родительского</w:t>
            </w:r>
            <w:r w:rsidRPr="007504F2">
              <w:rPr>
                <w:rFonts w:ascii="Times New Roman" w:hAnsi="Times New Roman"/>
                <w:sz w:val="24"/>
                <w:szCs w:val="24"/>
                <w:lang w:val="x-none" w:eastAsia="x-none"/>
              </w:rPr>
              <w:t xml:space="preserve"> комитета</w:t>
            </w:r>
            <w:r w:rsidRPr="007504F2">
              <w:rPr>
                <w:rFonts w:ascii="Times New Roman" w:hAnsi="Times New Roman"/>
                <w:sz w:val="24"/>
                <w:szCs w:val="24"/>
                <w:lang w:eastAsia="x-none"/>
              </w:rPr>
              <w:t xml:space="preserve"> (его аналога)</w:t>
            </w:r>
            <w:r w:rsidRPr="007504F2">
              <w:rPr>
                <w:rFonts w:ascii="Times New Roman" w:hAnsi="Times New Roman"/>
                <w:sz w:val="24"/>
                <w:szCs w:val="24"/>
                <w:lang w:val="x-none" w:eastAsia="x-none"/>
              </w:rPr>
              <w:t xml:space="preserve">, представители организаций </w:t>
            </w:r>
            <w:r w:rsidRPr="007504F2">
              <w:rPr>
                <w:rFonts w:ascii="Times New Roman" w:hAnsi="Times New Roman"/>
                <w:sz w:val="24"/>
                <w:szCs w:val="24"/>
                <w:lang w:eastAsia="x-none"/>
              </w:rPr>
              <w:t xml:space="preserve">– </w:t>
            </w:r>
            <w:r w:rsidRPr="007504F2">
              <w:rPr>
                <w:rFonts w:ascii="Times New Roman" w:hAnsi="Times New Roman"/>
                <w:sz w:val="24"/>
                <w:szCs w:val="24"/>
                <w:lang w:val="x-none" w:eastAsia="x-none"/>
              </w:rPr>
              <w:t>работодателей</w:t>
            </w:r>
            <w:r w:rsidRPr="007504F2">
              <w:rPr>
                <w:rFonts w:ascii="Times New Roman" w:hAnsi="Times New Roman"/>
                <w:sz w:val="24"/>
                <w:szCs w:val="24"/>
                <w:lang w:eastAsia="x-none"/>
              </w:rPr>
              <w:t>, в первую очередь, организаторы баз практик.</w:t>
            </w:r>
            <w:r w:rsidRPr="007504F2">
              <w:rPr>
                <w:rStyle w:val="ac"/>
                <w:sz w:val="24"/>
                <w:szCs w:val="24"/>
                <w:lang w:val="x-none" w:eastAsia="x-none"/>
              </w:rPr>
              <w:footnoteReference w:id="22"/>
            </w:r>
            <w:r w:rsidRPr="007504F2">
              <w:rPr>
                <w:rFonts w:ascii="Times New Roman" w:hAnsi="Times New Roman"/>
                <w:sz w:val="24"/>
                <w:szCs w:val="24"/>
              </w:rPr>
              <w:t xml:space="preserve"> </w:t>
            </w:r>
          </w:p>
        </w:tc>
      </w:tr>
    </w:tbl>
    <w:p w14:paraId="2DF40A1C" w14:textId="77777777" w:rsidR="00DC75EB" w:rsidRDefault="00DC75EB" w:rsidP="00DC75EB">
      <w:pPr>
        <w:widowControl w:val="0"/>
        <w:autoSpaceDE w:val="0"/>
        <w:autoSpaceDN w:val="0"/>
        <w:spacing w:after="0" w:line="240" w:lineRule="auto"/>
        <w:jc w:val="both"/>
        <w:rPr>
          <w:rFonts w:ascii="Times New Roman" w:eastAsia="Times New Roman" w:hAnsi="Times New Roman" w:cs="Times New Roman"/>
          <w:b/>
          <w:bCs/>
          <w:sz w:val="24"/>
          <w:szCs w:val="24"/>
          <w:lang w:eastAsia="x-none"/>
        </w:rPr>
      </w:pPr>
      <w:bookmarkStart w:id="75" w:name="_Hlk73030266"/>
      <w:bookmarkStart w:id="76" w:name="_Hlk73030355"/>
    </w:p>
    <w:p w14:paraId="06349F7B" w14:textId="77777777" w:rsidR="00DC75EB" w:rsidRDefault="00DC75EB" w:rsidP="00DC75EB">
      <w:pPr>
        <w:widowControl w:val="0"/>
        <w:tabs>
          <w:tab w:val="left" w:pos="993"/>
        </w:tabs>
        <w:spacing w:after="0" w:line="240" w:lineRule="auto"/>
        <w:ind w:firstLine="709"/>
        <w:jc w:val="both"/>
        <w:rPr>
          <w:rFonts w:ascii="Times New Roman" w:eastAsia="Times New Roman" w:hAnsi="Times New Roman" w:cs="Times New Roman"/>
          <w:sz w:val="24"/>
          <w:szCs w:val="24"/>
          <w:lang w:eastAsia="ru-RU"/>
        </w:rPr>
      </w:pPr>
      <w:r w:rsidRPr="007504F2">
        <w:rPr>
          <w:rFonts w:ascii="Times New Roman" w:eastAsia="Times New Roman" w:hAnsi="Times New Roman" w:cs="Times New Roman"/>
          <w:sz w:val="24"/>
          <w:szCs w:val="24"/>
          <w:lang w:eastAsia="ru-RU"/>
        </w:rPr>
        <w:t>Реализация РПВ направлена, в том числе, на сохранение и развитие традиционных духовно-нравственных ценностей России: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14:paraId="2BD6D3DA" w14:textId="77777777" w:rsidR="00DC75EB" w:rsidRDefault="00DC75EB" w:rsidP="00DC75EB">
      <w:pPr>
        <w:widowControl w:val="0"/>
        <w:tabs>
          <w:tab w:val="left" w:pos="993"/>
        </w:tabs>
        <w:spacing w:after="0" w:line="240" w:lineRule="auto"/>
        <w:ind w:firstLine="709"/>
        <w:jc w:val="both"/>
        <w:rPr>
          <w:rFonts w:ascii="Times New Roman" w:eastAsia="Times New Roman" w:hAnsi="Times New Roman" w:cs="Times New Roman"/>
          <w:sz w:val="24"/>
          <w:szCs w:val="24"/>
          <w:lang w:eastAsia="ru-RU"/>
        </w:rPr>
      </w:pPr>
      <w:r w:rsidRPr="000F1BEA">
        <w:rPr>
          <w:rFonts w:ascii="Times New Roman" w:eastAsia="Times New Roman" w:hAnsi="Times New Roman" w:cs="Times New Roman"/>
          <w:sz w:val="24"/>
          <w:szCs w:val="24"/>
          <w:lang w:eastAsia="ru-RU"/>
        </w:rPr>
        <w:t xml:space="preserve">Данная примерная рабочая программа воспитания разработана 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w:t>
      </w:r>
      <w:proofErr w:type="spellStart"/>
      <w:r w:rsidRPr="000F1BEA">
        <w:rPr>
          <w:rFonts w:ascii="Times New Roman" w:eastAsia="Times New Roman" w:hAnsi="Times New Roman" w:cs="Times New Roman"/>
          <w:sz w:val="24"/>
          <w:szCs w:val="24"/>
          <w:lang w:eastAsia="ru-RU"/>
        </w:rPr>
        <w:t>Минпросвещения</w:t>
      </w:r>
      <w:proofErr w:type="spellEnd"/>
      <w:r w:rsidRPr="000F1BEA">
        <w:rPr>
          <w:rFonts w:ascii="Times New Roman" w:eastAsia="Times New Roman" w:hAnsi="Times New Roman" w:cs="Times New Roman"/>
          <w:sz w:val="24"/>
          <w:szCs w:val="24"/>
          <w:lang w:eastAsia="ru-RU"/>
        </w:rPr>
        <w:t xml:space="preserve"> России № 2/20 от 02.06.2020 г.).</w:t>
      </w:r>
      <w:bookmarkStart w:id="77" w:name="_Hlk75266324"/>
    </w:p>
    <w:bookmarkEnd w:id="77"/>
    <w:p w14:paraId="6B8A2570" w14:textId="77777777" w:rsidR="00DC75EB" w:rsidRDefault="00DC75EB" w:rsidP="00DC75EB">
      <w:pPr>
        <w:widowControl w:val="0"/>
        <w:tabs>
          <w:tab w:val="left" w:pos="993"/>
        </w:tabs>
        <w:spacing w:after="0" w:line="240" w:lineRule="auto"/>
        <w:ind w:firstLine="709"/>
        <w:jc w:val="both"/>
        <w:rPr>
          <w:rFonts w:ascii="Times New Roman" w:eastAsia="Times New Roman" w:hAnsi="Times New Roman" w:cs="Times New Roman"/>
          <w:sz w:val="24"/>
          <w:szCs w:val="24"/>
          <w:lang w:eastAsia="ru-RU"/>
        </w:rPr>
      </w:pPr>
    </w:p>
    <w:tbl>
      <w:tblPr>
        <w:tblW w:w="5174"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
        <w:gridCol w:w="7187"/>
        <w:gridCol w:w="43"/>
        <w:gridCol w:w="2403"/>
        <w:gridCol w:w="7"/>
      </w:tblGrid>
      <w:tr w:rsidR="00DC75EB" w:rsidRPr="00732626" w14:paraId="3F2CF60D" w14:textId="77777777" w:rsidTr="00600D3E">
        <w:tc>
          <w:tcPr>
            <w:tcW w:w="7216" w:type="dxa"/>
            <w:gridSpan w:val="2"/>
            <w:shd w:val="clear" w:color="auto" w:fill="auto"/>
          </w:tcPr>
          <w:p w14:paraId="2DCB3253" w14:textId="77777777" w:rsidR="00DC75EB" w:rsidRPr="00732626" w:rsidRDefault="00DC75EB" w:rsidP="00600D3E">
            <w:pPr>
              <w:spacing w:after="0" w:line="240" w:lineRule="auto"/>
              <w:ind w:firstLine="34"/>
              <w:jc w:val="center"/>
              <w:rPr>
                <w:rFonts w:ascii="Times New Roman" w:eastAsia="Times New Roman" w:hAnsi="Times New Roman" w:cs="Times New Roman"/>
                <w:b/>
                <w:bCs/>
                <w:sz w:val="24"/>
                <w:lang w:eastAsia="ru-RU"/>
              </w:rPr>
            </w:pPr>
            <w:bookmarkStart w:id="78" w:name="_Hlk73028774"/>
            <w:bookmarkEnd w:id="75"/>
            <w:bookmarkEnd w:id="76"/>
            <w:r w:rsidRPr="00732626">
              <w:rPr>
                <w:rFonts w:ascii="Times New Roman" w:eastAsia="Times New Roman" w:hAnsi="Times New Roman" w:cs="Times New Roman"/>
                <w:b/>
                <w:bCs/>
                <w:sz w:val="24"/>
                <w:lang w:eastAsia="ru-RU"/>
              </w:rPr>
              <w:t xml:space="preserve">Личностные результаты </w:t>
            </w:r>
          </w:p>
          <w:p w14:paraId="67565EB6" w14:textId="77777777" w:rsidR="00DC75EB" w:rsidRPr="00732626" w:rsidRDefault="00DC75EB" w:rsidP="00600D3E">
            <w:pPr>
              <w:spacing w:after="0" w:line="240" w:lineRule="auto"/>
              <w:ind w:firstLine="34"/>
              <w:jc w:val="center"/>
              <w:rPr>
                <w:rFonts w:ascii="Times New Roman" w:eastAsia="Times New Roman" w:hAnsi="Times New Roman" w:cs="Times New Roman"/>
                <w:b/>
                <w:bCs/>
                <w:sz w:val="24"/>
                <w:lang w:eastAsia="ru-RU"/>
              </w:rPr>
            </w:pPr>
            <w:r w:rsidRPr="00732626">
              <w:rPr>
                <w:rFonts w:ascii="Times New Roman" w:eastAsia="Times New Roman" w:hAnsi="Times New Roman" w:cs="Times New Roman"/>
                <w:b/>
                <w:bCs/>
                <w:sz w:val="24"/>
                <w:lang w:eastAsia="ru-RU"/>
              </w:rPr>
              <w:t xml:space="preserve">реализации программы воспитания </w:t>
            </w:r>
          </w:p>
          <w:p w14:paraId="777C4DAC" w14:textId="77777777" w:rsidR="00DC75EB" w:rsidRPr="00732626" w:rsidRDefault="00DC75EB" w:rsidP="00600D3E">
            <w:pPr>
              <w:spacing w:after="0" w:line="240" w:lineRule="auto"/>
              <w:ind w:firstLine="34"/>
              <w:jc w:val="center"/>
              <w:rPr>
                <w:rFonts w:ascii="Times New Roman" w:eastAsia="Times New Roman" w:hAnsi="Times New Roman" w:cs="Times New Roman"/>
                <w:b/>
                <w:bCs/>
                <w:sz w:val="24"/>
                <w:lang w:eastAsia="ru-RU"/>
              </w:rPr>
            </w:pPr>
            <w:r w:rsidRPr="00732626">
              <w:rPr>
                <w:rFonts w:ascii="Times New Roman" w:eastAsia="Times New Roman" w:hAnsi="Times New Roman" w:cs="Times New Roman"/>
                <w:i/>
                <w:iCs/>
                <w:sz w:val="24"/>
                <w:lang w:eastAsia="ru-RU"/>
              </w:rPr>
              <w:t>(дескрипторы)</w:t>
            </w:r>
          </w:p>
        </w:tc>
        <w:tc>
          <w:tcPr>
            <w:tcW w:w="2453" w:type="dxa"/>
            <w:gridSpan w:val="3"/>
            <w:shd w:val="clear" w:color="auto" w:fill="auto"/>
            <w:vAlign w:val="center"/>
          </w:tcPr>
          <w:p w14:paraId="76BCAC5A" w14:textId="77777777" w:rsidR="00DC75EB" w:rsidRPr="00732626" w:rsidRDefault="00DC75EB" w:rsidP="00600D3E">
            <w:pPr>
              <w:spacing w:after="0" w:line="240" w:lineRule="auto"/>
              <w:ind w:firstLine="34"/>
              <w:jc w:val="center"/>
              <w:rPr>
                <w:rFonts w:ascii="Times New Roman" w:eastAsia="Times New Roman" w:hAnsi="Times New Roman" w:cs="Times New Roman"/>
                <w:b/>
                <w:bCs/>
                <w:sz w:val="24"/>
                <w:lang w:eastAsia="ru-RU"/>
              </w:rPr>
            </w:pPr>
            <w:r w:rsidRPr="00732626">
              <w:rPr>
                <w:rFonts w:ascii="Times New Roman" w:eastAsia="Times New Roman" w:hAnsi="Times New Roman" w:cs="Times New Roman"/>
                <w:b/>
                <w:bCs/>
                <w:sz w:val="24"/>
                <w:lang w:eastAsia="ru-RU"/>
              </w:rPr>
              <w:t>Код личностных результатов реализации программы воспитания</w:t>
            </w:r>
          </w:p>
        </w:tc>
      </w:tr>
      <w:tr w:rsidR="00DC75EB" w:rsidRPr="00732626" w14:paraId="3A9112BB" w14:textId="77777777" w:rsidTr="00600D3E">
        <w:tc>
          <w:tcPr>
            <w:tcW w:w="7216" w:type="dxa"/>
            <w:gridSpan w:val="2"/>
            <w:shd w:val="clear" w:color="auto" w:fill="auto"/>
          </w:tcPr>
          <w:p w14:paraId="13064A48" w14:textId="77777777" w:rsidR="00DC75EB" w:rsidRPr="00732626" w:rsidRDefault="00DC75EB" w:rsidP="00600D3E">
            <w:pPr>
              <w:spacing w:before="120" w:after="200" w:line="276" w:lineRule="auto"/>
              <w:jc w:val="both"/>
              <w:rPr>
                <w:rFonts w:ascii="Times New Roman" w:eastAsia="Times New Roman" w:hAnsi="Times New Roman" w:cs="Times New Roman"/>
                <w:b/>
                <w:bCs/>
                <w:i/>
                <w:iCs/>
                <w:sz w:val="24"/>
                <w:lang w:val="x-none" w:eastAsia="x-none"/>
              </w:rPr>
            </w:pPr>
            <w:r>
              <w:rPr>
                <w:rFonts w:ascii="Times New Roman" w:hAnsi="Times New Roman"/>
                <w:sz w:val="24"/>
                <w:szCs w:val="24"/>
              </w:rPr>
              <w:t xml:space="preserve">Осознающий себя гражданином России и защитником Отечества, выражающий свою российскую идентичность в поликультурном </w:t>
            </w:r>
            <w:r>
              <w:rPr>
                <w:rFonts w:ascii="Times New Roman" w:hAnsi="Times New Roman"/>
                <w:sz w:val="24"/>
                <w:szCs w:val="24"/>
              </w:rPr>
              <w:br/>
              <w:t xml:space="preserve">и многоконфессиональном российском обществе и современном мировом сообществе. Сознающий свое единство с народом России, </w:t>
            </w:r>
            <w:r>
              <w:rPr>
                <w:rFonts w:ascii="Times New Roman" w:hAnsi="Times New Roman"/>
                <w:sz w:val="24"/>
                <w:szCs w:val="24"/>
              </w:rPr>
              <w:br/>
              <w:t xml:space="preserve">с Российским государством, демонстрирующий ответственность </w:t>
            </w:r>
            <w:r>
              <w:rPr>
                <w:rFonts w:ascii="Times New Roman" w:hAnsi="Times New Roman"/>
                <w:sz w:val="24"/>
                <w:szCs w:val="24"/>
              </w:rPr>
              <w:br/>
              <w:t>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о Российском государстве</w:t>
            </w:r>
          </w:p>
        </w:tc>
        <w:tc>
          <w:tcPr>
            <w:tcW w:w="2453" w:type="dxa"/>
            <w:gridSpan w:val="3"/>
            <w:shd w:val="clear" w:color="auto" w:fill="auto"/>
            <w:vAlign w:val="center"/>
          </w:tcPr>
          <w:p w14:paraId="735C64B9" w14:textId="77777777" w:rsidR="00DC75EB" w:rsidRPr="00732626" w:rsidRDefault="00DC75EB" w:rsidP="00600D3E">
            <w:pPr>
              <w:spacing w:after="200" w:line="276" w:lineRule="auto"/>
              <w:ind w:firstLine="33"/>
              <w:jc w:val="center"/>
              <w:rPr>
                <w:rFonts w:ascii="Times New Roman" w:eastAsia="Times New Roman" w:hAnsi="Times New Roman" w:cs="Times New Roman"/>
                <w:b/>
                <w:bCs/>
                <w:sz w:val="24"/>
                <w:lang w:eastAsia="ru-RU"/>
              </w:rPr>
            </w:pPr>
            <w:r w:rsidRPr="00732626">
              <w:rPr>
                <w:rFonts w:ascii="Times New Roman" w:eastAsia="Times New Roman" w:hAnsi="Times New Roman" w:cs="Times New Roman"/>
                <w:b/>
                <w:bCs/>
                <w:sz w:val="24"/>
                <w:lang w:eastAsia="ru-RU"/>
              </w:rPr>
              <w:t>ЛР 1</w:t>
            </w:r>
          </w:p>
        </w:tc>
      </w:tr>
      <w:tr w:rsidR="00DC75EB" w:rsidRPr="00732626" w14:paraId="15FD7848" w14:textId="77777777" w:rsidTr="00600D3E">
        <w:tc>
          <w:tcPr>
            <w:tcW w:w="7216" w:type="dxa"/>
            <w:gridSpan w:val="2"/>
            <w:shd w:val="clear" w:color="auto" w:fill="auto"/>
          </w:tcPr>
          <w:p w14:paraId="6A885DC8" w14:textId="77777777" w:rsidR="00DC75EB" w:rsidRPr="00CE115C" w:rsidRDefault="00DC75EB" w:rsidP="00600D3E">
            <w:pPr>
              <w:spacing w:after="0" w:line="240" w:lineRule="auto"/>
              <w:jc w:val="both"/>
              <w:rPr>
                <w:rFonts w:ascii="Times New Roman" w:eastAsia="Times New Roman" w:hAnsi="Times New Roman" w:cs="Times New Roman"/>
                <w:sz w:val="24"/>
                <w:lang w:eastAsia="ru-RU"/>
              </w:rPr>
            </w:pPr>
            <w:r w:rsidRPr="00CE115C">
              <w:rPr>
                <w:rFonts w:ascii="Times New Roman" w:eastAsia="Times New Roman" w:hAnsi="Times New Roman" w:cs="Times New Roman"/>
                <w:sz w:val="24"/>
                <w:lang w:eastAsia="ru-RU"/>
              </w:rPr>
              <w:t xml:space="preserve">Проявляющий активную гражданскую позицию на основе уважения закона и правопорядка, прав и свобод сограждан, уважения </w:t>
            </w:r>
          </w:p>
          <w:p w14:paraId="0C82B74C" w14:textId="77777777" w:rsidR="00DC75EB" w:rsidRPr="00CE115C" w:rsidRDefault="00DC75EB" w:rsidP="00600D3E">
            <w:pPr>
              <w:spacing w:after="0" w:line="240" w:lineRule="auto"/>
              <w:jc w:val="both"/>
              <w:rPr>
                <w:rFonts w:ascii="Times New Roman" w:eastAsia="Times New Roman" w:hAnsi="Times New Roman" w:cs="Times New Roman"/>
                <w:sz w:val="24"/>
                <w:lang w:eastAsia="ru-RU"/>
              </w:rPr>
            </w:pPr>
            <w:r w:rsidRPr="00CE115C">
              <w:rPr>
                <w:rFonts w:ascii="Times New Roman" w:eastAsia="Times New Roman" w:hAnsi="Times New Roman" w:cs="Times New Roman"/>
                <w:sz w:val="24"/>
                <w:lang w:eastAsia="ru-RU"/>
              </w:rPr>
              <w:t xml:space="preserve">к историческому и культурному наследию России. Осознанно </w:t>
            </w:r>
          </w:p>
          <w:p w14:paraId="0DBE98D5" w14:textId="77777777" w:rsidR="00DC75EB" w:rsidRPr="00CE115C" w:rsidRDefault="00DC75EB" w:rsidP="00600D3E">
            <w:pPr>
              <w:spacing w:after="0" w:line="240" w:lineRule="auto"/>
              <w:jc w:val="both"/>
              <w:rPr>
                <w:rFonts w:ascii="Times New Roman" w:eastAsia="Times New Roman" w:hAnsi="Times New Roman" w:cs="Times New Roman"/>
                <w:sz w:val="24"/>
                <w:lang w:eastAsia="ru-RU"/>
              </w:rPr>
            </w:pPr>
            <w:r w:rsidRPr="00CE115C">
              <w:rPr>
                <w:rFonts w:ascii="Times New Roman" w:eastAsia="Times New Roman" w:hAnsi="Times New Roman" w:cs="Times New Roman"/>
                <w:sz w:val="24"/>
                <w:lang w:eastAsia="ru-RU"/>
              </w:rPr>
              <w:t xml:space="preserve">и деятельно выражающий неприятие дискриминации в обществе </w:t>
            </w:r>
          </w:p>
          <w:p w14:paraId="63F9DC06" w14:textId="77777777" w:rsidR="00DC75EB" w:rsidRPr="00732626" w:rsidRDefault="00DC75EB" w:rsidP="00600D3E">
            <w:pPr>
              <w:spacing w:after="0" w:line="240" w:lineRule="auto"/>
              <w:jc w:val="both"/>
              <w:rPr>
                <w:rFonts w:ascii="Times New Roman" w:eastAsia="Times New Roman" w:hAnsi="Times New Roman" w:cs="Times New Roman"/>
                <w:b/>
                <w:bCs/>
                <w:sz w:val="24"/>
                <w:lang w:eastAsia="ru-RU"/>
              </w:rPr>
            </w:pPr>
            <w:r w:rsidRPr="00CE115C">
              <w:rPr>
                <w:rFonts w:ascii="Times New Roman" w:eastAsia="Times New Roman" w:hAnsi="Times New Roman" w:cs="Times New Roman"/>
                <w:sz w:val="24"/>
                <w:lang w:eastAsia="ru-RU"/>
              </w:rP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w:t>
            </w:r>
            <w:r w:rsidRPr="00CE115C">
              <w:rPr>
                <w:rFonts w:ascii="Times New Roman" w:eastAsia="Times New Roman" w:hAnsi="Times New Roman" w:cs="Times New Roman"/>
                <w:sz w:val="24"/>
                <w:lang w:eastAsia="ru-RU"/>
              </w:rPr>
              <w:lastRenderedPageBreak/>
              <w:t>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c>
          <w:tcPr>
            <w:tcW w:w="2453" w:type="dxa"/>
            <w:gridSpan w:val="3"/>
            <w:shd w:val="clear" w:color="auto" w:fill="auto"/>
            <w:vAlign w:val="center"/>
          </w:tcPr>
          <w:p w14:paraId="037AB850" w14:textId="77777777" w:rsidR="00DC75EB" w:rsidRPr="00732626" w:rsidRDefault="00DC75EB" w:rsidP="00600D3E">
            <w:pPr>
              <w:spacing w:after="200" w:line="276" w:lineRule="auto"/>
              <w:ind w:firstLine="33"/>
              <w:jc w:val="center"/>
              <w:rPr>
                <w:rFonts w:ascii="Times New Roman" w:eastAsia="Times New Roman" w:hAnsi="Times New Roman" w:cs="Times New Roman"/>
                <w:b/>
                <w:bCs/>
                <w:sz w:val="24"/>
                <w:lang w:eastAsia="ru-RU"/>
              </w:rPr>
            </w:pPr>
            <w:r w:rsidRPr="00732626">
              <w:rPr>
                <w:rFonts w:ascii="Times New Roman" w:eastAsia="Times New Roman" w:hAnsi="Times New Roman" w:cs="Times New Roman"/>
                <w:b/>
                <w:bCs/>
                <w:sz w:val="24"/>
                <w:lang w:eastAsia="ru-RU"/>
              </w:rPr>
              <w:lastRenderedPageBreak/>
              <w:t>ЛР 2</w:t>
            </w:r>
          </w:p>
        </w:tc>
      </w:tr>
      <w:tr w:rsidR="00DC75EB" w:rsidRPr="00732626" w14:paraId="0CDABA4C" w14:textId="77777777" w:rsidTr="00600D3E">
        <w:tc>
          <w:tcPr>
            <w:tcW w:w="7216" w:type="dxa"/>
            <w:gridSpan w:val="2"/>
            <w:shd w:val="clear" w:color="auto" w:fill="auto"/>
          </w:tcPr>
          <w:p w14:paraId="37FC23DF" w14:textId="77777777" w:rsidR="00DC75EB" w:rsidRPr="00732626" w:rsidRDefault="00DC75EB" w:rsidP="00600D3E">
            <w:pPr>
              <w:spacing w:after="200" w:line="276" w:lineRule="auto"/>
              <w:ind w:firstLine="33"/>
              <w:jc w:val="both"/>
              <w:rPr>
                <w:rFonts w:ascii="Times New Roman" w:eastAsia="Times New Roman" w:hAnsi="Times New Roman" w:cs="Times New Roman"/>
                <w:b/>
                <w:bCs/>
                <w:sz w:val="24"/>
                <w:lang w:eastAsia="ru-RU"/>
              </w:rPr>
            </w:pPr>
            <w:r>
              <w:rPr>
                <w:rFonts w:ascii="Times New Roman" w:hAnsi="Times New Roman"/>
                <w:sz w:val="24"/>
                <w:szCs w:val="24"/>
              </w:rPr>
              <w:t xml:space="preserve">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девиантным поведением. Демонстрирующий неприятие социально опасного поведения окружающих и предупреждающий его. Проявляющий уважение </w:t>
            </w:r>
            <w:r>
              <w:rPr>
                <w:rFonts w:ascii="Times New Roman" w:hAnsi="Times New Roman"/>
                <w:sz w:val="24"/>
                <w:szCs w:val="24"/>
              </w:rPr>
              <w:br/>
              <w:t>к людям старшего поколения, готовность к участию в социальной поддержке нуждающихся в ней</w:t>
            </w:r>
          </w:p>
        </w:tc>
        <w:tc>
          <w:tcPr>
            <w:tcW w:w="2453" w:type="dxa"/>
            <w:gridSpan w:val="3"/>
            <w:shd w:val="clear" w:color="auto" w:fill="auto"/>
            <w:vAlign w:val="center"/>
          </w:tcPr>
          <w:p w14:paraId="5EF8E0F3" w14:textId="77777777" w:rsidR="00DC75EB" w:rsidRPr="00732626" w:rsidRDefault="00DC75EB" w:rsidP="00600D3E">
            <w:pPr>
              <w:spacing w:after="200" w:line="276" w:lineRule="auto"/>
              <w:ind w:firstLine="33"/>
              <w:jc w:val="center"/>
              <w:rPr>
                <w:rFonts w:ascii="Times New Roman" w:eastAsia="Times New Roman" w:hAnsi="Times New Roman" w:cs="Times New Roman"/>
                <w:b/>
                <w:bCs/>
                <w:sz w:val="24"/>
                <w:lang w:eastAsia="ru-RU"/>
              </w:rPr>
            </w:pPr>
            <w:r w:rsidRPr="00732626">
              <w:rPr>
                <w:rFonts w:ascii="Times New Roman" w:eastAsia="Times New Roman" w:hAnsi="Times New Roman" w:cs="Times New Roman"/>
                <w:b/>
                <w:bCs/>
                <w:sz w:val="24"/>
                <w:lang w:eastAsia="ru-RU"/>
              </w:rPr>
              <w:t>ЛР 3</w:t>
            </w:r>
          </w:p>
        </w:tc>
      </w:tr>
      <w:tr w:rsidR="00DC75EB" w:rsidRPr="00732626" w14:paraId="63A09C34" w14:textId="77777777" w:rsidTr="00600D3E">
        <w:tc>
          <w:tcPr>
            <w:tcW w:w="7216" w:type="dxa"/>
            <w:gridSpan w:val="2"/>
            <w:shd w:val="clear" w:color="auto" w:fill="auto"/>
          </w:tcPr>
          <w:p w14:paraId="3E29BE4A" w14:textId="77777777" w:rsidR="00DC75EB" w:rsidRPr="00732626" w:rsidRDefault="00DC75EB" w:rsidP="00600D3E">
            <w:pPr>
              <w:spacing w:after="200" w:line="276" w:lineRule="auto"/>
              <w:ind w:firstLine="33"/>
              <w:jc w:val="both"/>
              <w:rPr>
                <w:rFonts w:ascii="Times New Roman" w:eastAsia="Times New Roman" w:hAnsi="Times New Roman" w:cs="Times New Roman"/>
                <w:b/>
                <w:bCs/>
                <w:sz w:val="24"/>
                <w:lang w:eastAsia="ru-RU"/>
              </w:rPr>
            </w:pPr>
            <w:r>
              <w:rPr>
                <w:rFonts w:ascii="Times New Roman" w:hAnsi="Times New Roman"/>
                <w:sz w:val="24"/>
                <w:szCs w:val="24"/>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Pr>
                <w:rFonts w:ascii="Times New Roman" w:hAnsi="Times New Roman"/>
                <w:sz w:val="24"/>
                <w:szCs w:val="24"/>
              </w:rPr>
              <w:br/>
              <w:t xml:space="preserve">в течение жизни Демонстрирующий позитивное отношение </w:t>
            </w:r>
            <w:r>
              <w:rPr>
                <w:rFonts w:ascii="Times New Roman" w:hAnsi="Times New Roman"/>
                <w:sz w:val="24"/>
                <w:szCs w:val="24"/>
              </w:rPr>
              <w:br/>
              <w:t xml:space="preserve">к регулированию трудовых отношений. Ориентированный </w:t>
            </w:r>
            <w:r>
              <w:rPr>
                <w:rFonts w:ascii="Times New Roman" w:hAnsi="Times New Roman"/>
                <w:sz w:val="24"/>
                <w:szCs w:val="24"/>
              </w:rPr>
              <w:b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c>
          <w:tcPr>
            <w:tcW w:w="2453" w:type="dxa"/>
            <w:gridSpan w:val="3"/>
            <w:shd w:val="clear" w:color="auto" w:fill="auto"/>
            <w:vAlign w:val="center"/>
          </w:tcPr>
          <w:p w14:paraId="6275FE10" w14:textId="77777777" w:rsidR="00DC75EB" w:rsidRPr="00732626" w:rsidRDefault="00DC75EB" w:rsidP="00600D3E">
            <w:pPr>
              <w:spacing w:after="200" w:line="276" w:lineRule="auto"/>
              <w:ind w:firstLine="33"/>
              <w:jc w:val="center"/>
              <w:rPr>
                <w:rFonts w:ascii="Times New Roman" w:eastAsia="Times New Roman" w:hAnsi="Times New Roman" w:cs="Times New Roman"/>
                <w:b/>
                <w:bCs/>
                <w:sz w:val="24"/>
                <w:lang w:eastAsia="ru-RU"/>
              </w:rPr>
            </w:pPr>
            <w:r w:rsidRPr="00732626">
              <w:rPr>
                <w:rFonts w:ascii="Times New Roman" w:eastAsia="Times New Roman" w:hAnsi="Times New Roman" w:cs="Times New Roman"/>
                <w:b/>
                <w:bCs/>
                <w:sz w:val="24"/>
                <w:lang w:eastAsia="ru-RU"/>
              </w:rPr>
              <w:t>ЛР 4</w:t>
            </w:r>
          </w:p>
        </w:tc>
      </w:tr>
      <w:tr w:rsidR="00DC75EB" w:rsidRPr="00732626" w14:paraId="0E199CE6" w14:textId="77777777" w:rsidTr="00600D3E">
        <w:tc>
          <w:tcPr>
            <w:tcW w:w="7216" w:type="dxa"/>
            <w:gridSpan w:val="2"/>
            <w:shd w:val="clear" w:color="auto" w:fill="auto"/>
          </w:tcPr>
          <w:p w14:paraId="2395626A" w14:textId="77777777" w:rsidR="00DC75EB" w:rsidRPr="00732626" w:rsidRDefault="00DC75EB" w:rsidP="00600D3E">
            <w:pPr>
              <w:spacing w:after="200" w:line="276" w:lineRule="auto"/>
              <w:ind w:firstLine="33"/>
              <w:jc w:val="both"/>
              <w:rPr>
                <w:rFonts w:ascii="Times New Roman" w:eastAsia="Times New Roman" w:hAnsi="Times New Roman" w:cs="Times New Roman"/>
                <w:b/>
                <w:bCs/>
                <w:sz w:val="24"/>
                <w:lang w:eastAsia="ru-RU"/>
              </w:rPr>
            </w:pPr>
            <w:r>
              <w:rPr>
                <w:rFonts w:ascii="Times New Roman" w:hAnsi="Times New Roman"/>
                <w:sz w:val="24"/>
                <w:szCs w:val="24"/>
              </w:rPr>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w:t>
            </w:r>
            <w:r>
              <w:rPr>
                <w:rFonts w:ascii="Times New Roman" w:hAnsi="Times New Roman"/>
                <w:sz w:val="24"/>
                <w:szCs w:val="24"/>
              </w:rPr>
              <w:br/>
              <w:t xml:space="preserve">к многонациональному народу России, к Российскому Отечеству. Проявляющий ценностное отношение к историческому </w:t>
            </w:r>
            <w:r>
              <w:rPr>
                <w:rFonts w:ascii="Times New Roman" w:hAnsi="Times New Roman"/>
                <w:sz w:val="24"/>
                <w:szCs w:val="24"/>
              </w:rPr>
              <w:br/>
              <w:t xml:space="preserve">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w:t>
            </w:r>
            <w:r>
              <w:rPr>
                <w:rFonts w:ascii="Times New Roman" w:hAnsi="Times New Roman"/>
                <w:sz w:val="24"/>
                <w:szCs w:val="24"/>
              </w:rPr>
              <w:lastRenderedPageBreak/>
              <w:t>поддерживающий их заинтересованность в сохранении общероссийской культурной идентичности, уважающий их права</w:t>
            </w:r>
          </w:p>
        </w:tc>
        <w:tc>
          <w:tcPr>
            <w:tcW w:w="2453" w:type="dxa"/>
            <w:gridSpan w:val="3"/>
            <w:shd w:val="clear" w:color="auto" w:fill="auto"/>
            <w:vAlign w:val="center"/>
          </w:tcPr>
          <w:p w14:paraId="34ED4916" w14:textId="77777777" w:rsidR="00DC75EB" w:rsidRPr="00732626" w:rsidRDefault="00DC75EB" w:rsidP="00600D3E">
            <w:pPr>
              <w:spacing w:after="200" w:line="276" w:lineRule="auto"/>
              <w:ind w:firstLine="33"/>
              <w:jc w:val="center"/>
              <w:rPr>
                <w:rFonts w:ascii="Times New Roman" w:eastAsia="Times New Roman" w:hAnsi="Times New Roman" w:cs="Times New Roman"/>
                <w:b/>
                <w:bCs/>
                <w:sz w:val="24"/>
                <w:lang w:eastAsia="ru-RU"/>
              </w:rPr>
            </w:pPr>
            <w:r w:rsidRPr="00732626">
              <w:rPr>
                <w:rFonts w:ascii="Times New Roman" w:eastAsia="Times New Roman" w:hAnsi="Times New Roman" w:cs="Times New Roman"/>
                <w:b/>
                <w:bCs/>
                <w:sz w:val="24"/>
                <w:lang w:eastAsia="ru-RU"/>
              </w:rPr>
              <w:lastRenderedPageBreak/>
              <w:t>ЛР 5</w:t>
            </w:r>
          </w:p>
        </w:tc>
      </w:tr>
      <w:tr w:rsidR="00DC75EB" w:rsidRPr="00732626" w14:paraId="0E40B40D" w14:textId="77777777" w:rsidTr="00600D3E">
        <w:tc>
          <w:tcPr>
            <w:tcW w:w="7216" w:type="dxa"/>
            <w:gridSpan w:val="2"/>
            <w:shd w:val="clear" w:color="auto" w:fill="auto"/>
          </w:tcPr>
          <w:p w14:paraId="07A4D71C" w14:textId="77777777" w:rsidR="00DC75EB" w:rsidRPr="00732626" w:rsidRDefault="00DC75EB" w:rsidP="00600D3E">
            <w:pPr>
              <w:spacing w:after="200" w:line="276" w:lineRule="auto"/>
              <w:ind w:firstLine="33"/>
              <w:jc w:val="both"/>
              <w:rPr>
                <w:rFonts w:ascii="Times New Roman" w:eastAsia="Times New Roman" w:hAnsi="Times New Roman" w:cs="Times New Roman"/>
                <w:b/>
                <w:bCs/>
                <w:sz w:val="24"/>
                <w:lang w:eastAsia="ru-RU"/>
              </w:rPr>
            </w:pPr>
            <w:r>
              <w:rPr>
                <w:rFonts w:ascii="Times New Roman" w:hAnsi="Times New Roman"/>
                <w:sz w:val="24"/>
                <w:szCs w:val="24"/>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c>
          <w:tcPr>
            <w:tcW w:w="2453" w:type="dxa"/>
            <w:gridSpan w:val="3"/>
            <w:shd w:val="clear" w:color="auto" w:fill="auto"/>
            <w:vAlign w:val="center"/>
          </w:tcPr>
          <w:p w14:paraId="59DCFF73" w14:textId="77777777" w:rsidR="00DC75EB" w:rsidRPr="00732626" w:rsidRDefault="00DC75EB" w:rsidP="00600D3E">
            <w:pPr>
              <w:spacing w:after="200" w:line="276" w:lineRule="auto"/>
              <w:ind w:firstLine="33"/>
              <w:jc w:val="center"/>
              <w:rPr>
                <w:rFonts w:ascii="Times New Roman" w:eastAsia="Times New Roman" w:hAnsi="Times New Roman" w:cs="Times New Roman"/>
                <w:b/>
                <w:bCs/>
                <w:sz w:val="24"/>
                <w:lang w:eastAsia="ru-RU"/>
              </w:rPr>
            </w:pPr>
            <w:r w:rsidRPr="00732626">
              <w:rPr>
                <w:rFonts w:ascii="Times New Roman" w:eastAsia="Times New Roman" w:hAnsi="Times New Roman" w:cs="Times New Roman"/>
                <w:b/>
                <w:bCs/>
                <w:sz w:val="24"/>
                <w:lang w:eastAsia="ru-RU"/>
              </w:rPr>
              <w:t>ЛР 6</w:t>
            </w:r>
          </w:p>
        </w:tc>
      </w:tr>
      <w:tr w:rsidR="00DC75EB" w:rsidRPr="00732626" w14:paraId="6BDF482E" w14:textId="77777777" w:rsidTr="00600D3E">
        <w:trPr>
          <w:trHeight w:val="268"/>
        </w:trPr>
        <w:tc>
          <w:tcPr>
            <w:tcW w:w="7216" w:type="dxa"/>
            <w:gridSpan w:val="2"/>
            <w:shd w:val="clear" w:color="auto" w:fill="auto"/>
          </w:tcPr>
          <w:p w14:paraId="6347FEF5" w14:textId="77777777" w:rsidR="00DC75EB" w:rsidRDefault="00DC75EB" w:rsidP="00600D3E">
            <w:pPr>
              <w:spacing w:after="0" w:line="240" w:lineRule="auto"/>
              <w:ind w:firstLine="33"/>
              <w:jc w:val="both"/>
              <w:rPr>
                <w:rFonts w:ascii="Times New Roman" w:hAnsi="Times New Roman"/>
                <w:sz w:val="24"/>
                <w:szCs w:val="24"/>
              </w:rPr>
            </w:pPr>
            <w:r>
              <w:rPr>
                <w:rFonts w:ascii="Times New Roman" w:hAnsi="Times New Roman"/>
                <w:sz w:val="24"/>
                <w:szCs w:val="24"/>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14:paraId="5C0CEB99" w14:textId="77777777" w:rsidR="00DC75EB" w:rsidRPr="00732626" w:rsidRDefault="00DC75EB" w:rsidP="00600D3E">
            <w:pPr>
              <w:spacing w:after="200" w:line="276" w:lineRule="auto"/>
              <w:ind w:firstLine="33"/>
              <w:jc w:val="both"/>
              <w:rPr>
                <w:rFonts w:ascii="Times New Roman" w:eastAsia="Times New Roman" w:hAnsi="Times New Roman" w:cs="Times New Roman"/>
                <w:b/>
                <w:bCs/>
                <w:sz w:val="24"/>
                <w:lang w:eastAsia="ru-RU"/>
              </w:rPr>
            </w:pPr>
            <w:r>
              <w:rPr>
                <w:rFonts w:ascii="Times New Roman" w:hAnsi="Times New Roman"/>
                <w:sz w:val="24"/>
                <w:szCs w:val="24"/>
              </w:rPr>
              <w:t xml:space="preserve">Проявляющий бережливое и чуткое отношение к религиозной принадлежности каждого человека, предупредительный </w:t>
            </w:r>
            <w:r>
              <w:rPr>
                <w:rFonts w:ascii="Times New Roman" w:hAnsi="Times New Roman"/>
                <w:sz w:val="24"/>
                <w:szCs w:val="24"/>
              </w:rPr>
              <w:br/>
              <w:t>в отношении выражения прав и законных интересов других людей</w:t>
            </w:r>
          </w:p>
        </w:tc>
        <w:tc>
          <w:tcPr>
            <w:tcW w:w="2453" w:type="dxa"/>
            <w:gridSpan w:val="3"/>
            <w:shd w:val="clear" w:color="auto" w:fill="auto"/>
            <w:vAlign w:val="center"/>
          </w:tcPr>
          <w:p w14:paraId="76B72A50" w14:textId="77777777" w:rsidR="00DC75EB" w:rsidRPr="00732626" w:rsidRDefault="00DC75EB" w:rsidP="00600D3E">
            <w:pPr>
              <w:spacing w:after="200" w:line="276" w:lineRule="auto"/>
              <w:ind w:firstLine="33"/>
              <w:jc w:val="center"/>
              <w:rPr>
                <w:rFonts w:ascii="Times New Roman" w:eastAsia="Times New Roman" w:hAnsi="Times New Roman" w:cs="Times New Roman"/>
                <w:b/>
                <w:bCs/>
                <w:sz w:val="24"/>
                <w:lang w:eastAsia="ru-RU"/>
              </w:rPr>
            </w:pPr>
            <w:r w:rsidRPr="00732626">
              <w:rPr>
                <w:rFonts w:ascii="Times New Roman" w:eastAsia="Times New Roman" w:hAnsi="Times New Roman" w:cs="Times New Roman"/>
                <w:b/>
                <w:bCs/>
                <w:sz w:val="24"/>
                <w:lang w:eastAsia="ru-RU"/>
              </w:rPr>
              <w:t>ЛР 7</w:t>
            </w:r>
          </w:p>
        </w:tc>
      </w:tr>
      <w:tr w:rsidR="00DC75EB" w:rsidRPr="00732626" w14:paraId="150B93CA" w14:textId="77777777" w:rsidTr="00600D3E">
        <w:tc>
          <w:tcPr>
            <w:tcW w:w="7216" w:type="dxa"/>
            <w:gridSpan w:val="2"/>
            <w:shd w:val="clear" w:color="auto" w:fill="auto"/>
          </w:tcPr>
          <w:p w14:paraId="6FE0F622" w14:textId="77777777" w:rsidR="00DC75EB" w:rsidRPr="00732626" w:rsidRDefault="00DC75EB" w:rsidP="00600D3E">
            <w:pPr>
              <w:spacing w:after="200" w:line="276" w:lineRule="auto"/>
              <w:ind w:firstLine="33"/>
              <w:jc w:val="both"/>
              <w:rPr>
                <w:rFonts w:ascii="Times New Roman" w:eastAsia="Times New Roman" w:hAnsi="Times New Roman" w:cs="Times New Roman"/>
                <w:b/>
                <w:bCs/>
                <w:sz w:val="24"/>
                <w:lang w:eastAsia="ru-RU"/>
              </w:rPr>
            </w:pPr>
            <w:r>
              <w:rPr>
                <w:rFonts w:ascii="Times New Roman" w:hAnsi="Times New Roman"/>
                <w:sz w:val="24"/>
                <w:szCs w:val="24"/>
              </w:rPr>
              <w:t xml:space="preserve">Проявляющий и демонстрирующий уважение законных интересов </w:t>
            </w:r>
            <w:r>
              <w:rPr>
                <w:rFonts w:ascii="Times New Roman" w:hAnsi="Times New Roman"/>
                <w:sz w:val="24"/>
                <w:szCs w:val="24"/>
              </w:rPr>
              <w:br/>
              <w:t xml:space="preserve">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межрелигиозного и межнационального согласия людей, граждан, народов в России.   Выражающий сопричастность к преумножению и трансляции культурных традиций и ценностей многонационального российского государства, включенный </w:t>
            </w:r>
            <w:r>
              <w:rPr>
                <w:rFonts w:ascii="Times New Roman" w:hAnsi="Times New Roman"/>
                <w:sz w:val="24"/>
                <w:szCs w:val="24"/>
              </w:rPr>
              <w:br/>
              <w:t>в общественные инициативы, направленные на их сохранение</w:t>
            </w:r>
          </w:p>
        </w:tc>
        <w:tc>
          <w:tcPr>
            <w:tcW w:w="2453" w:type="dxa"/>
            <w:gridSpan w:val="3"/>
            <w:shd w:val="clear" w:color="auto" w:fill="auto"/>
            <w:vAlign w:val="center"/>
          </w:tcPr>
          <w:p w14:paraId="244F6612" w14:textId="77777777" w:rsidR="00DC75EB" w:rsidRPr="00732626" w:rsidRDefault="00DC75EB" w:rsidP="00600D3E">
            <w:pPr>
              <w:spacing w:after="200" w:line="276" w:lineRule="auto"/>
              <w:ind w:firstLine="33"/>
              <w:jc w:val="center"/>
              <w:rPr>
                <w:rFonts w:ascii="Times New Roman" w:eastAsia="Times New Roman" w:hAnsi="Times New Roman" w:cs="Times New Roman"/>
                <w:b/>
                <w:bCs/>
                <w:sz w:val="24"/>
                <w:lang w:eastAsia="ru-RU"/>
              </w:rPr>
            </w:pPr>
            <w:r w:rsidRPr="00732626">
              <w:rPr>
                <w:rFonts w:ascii="Times New Roman" w:eastAsia="Times New Roman" w:hAnsi="Times New Roman" w:cs="Times New Roman"/>
                <w:b/>
                <w:bCs/>
                <w:sz w:val="24"/>
                <w:lang w:eastAsia="ru-RU"/>
              </w:rPr>
              <w:t>ЛР 8</w:t>
            </w:r>
          </w:p>
        </w:tc>
      </w:tr>
      <w:tr w:rsidR="00DC75EB" w:rsidRPr="00732626" w14:paraId="4743364A" w14:textId="77777777" w:rsidTr="00600D3E">
        <w:tc>
          <w:tcPr>
            <w:tcW w:w="7216" w:type="dxa"/>
            <w:gridSpan w:val="2"/>
            <w:shd w:val="clear" w:color="auto" w:fill="auto"/>
          </w:tcPr>
          <w:p w14:paraId="1814F9A9" w14:textId="1339CD68" w:rsidR="00DC75EB" w:rsidRPr="00604EDC" w:rsidRDefault="00DC75EB" w:rsidP="00604EDC">
            <w:pPr>
              <w:spacing w:after="0" w:line="240" w:lineRule="auto"/>
              <w:ind w:firstLine="33"/>
              <w:jc w:val="both"/>
              <w:rPr>
                <w:rFonts w:ascii="Times New Roman" w:hAnsi="Times New Roman"/>
                <w:b/>
                <w:bCs/>
                <w:sz w:val="24"/>
                <w:szCs w:val="24"/>
              </w:rPr>
            </w:pPr>
            <w:r>
              <w:rPr>
                <w:rFonts w:ascii="Times New Roman" w:hAnsi="Times New Roman"/>
                <w:sz w:val="24"/>
                <w:szCs w:val="24"/>
              </w:rPr>
              <w:t xml:space="preserve">Сознающий ценность жизни, здоровья и безопасности.     Соблюдающий и пропагандирующий здоровый образ жизни (здоровое питание, соблюдение гигиены, режим занятий и отдыха, физическая активность), демонстрирующий стремление </w:t>
            </w:r>
            <w:r>
              <w:rPr>
                <w:rFonts w:ascii="Times New Roman" w:hAnsi="Times New Roman"/>
                <w:sz w:val="24"/>
                <w:szCs w:val="24"/>
              </w:rPr>
              <w:br/>
              <w:t xml:space="preserve">к физическому совершенствованию. Проявляющий сознательное </w:t>
            </w:r>
            <w:r>
              <w:rPr>
                <w:rFonts w:ascii="Times New Roman" w:hAnsi="Times New Roman"/>
                <w:sz w:val="24"/>
                <w:szCs w:val="24"/>
              </w:rPr>
              <w:br/>
              <w:t>и обоснованное неприятие вредных привычек и опасных наклонностей (курение, употребление алкоголя, наркотиков, психоактивных веществ, азартных игр, любых форм зависимостей), деструктивного поведения в обществе, в том числе в цифровой среде</w:t>
            </w:r>
          </w:p>
        </w:tc>
        <w:tc>
          <w:tcPr>
            <w:tcW w:w="2453" w:type="dxa"/>
            <w:gridSpan w:val="3"/>
            <w:shd w:val="clear" w:color="auto" w:fill="auto"/>
            <w:vAlign w:val="center"/>
          </w:tcPr>
          <w:p w14:paraId="77BA75B9" w14:textId="77777777" w:rsidR="00DC75EB" w:rsidRPr="00732626" w:rsidRDefault="00DC75EB" w:rsidP="00600D3E">
            <w:pPr>
              <w:spacing w:after="200" w:line="276" w:lineRule="auto"/>
              <w:ind w:firstLine="33"/>
              <w:jc w:val="center"/>
              <w:rPr>
                <w:rFonts w:ascii="Times New Roman" w:eastAsia="Times New Roman" w:hAnsi="Times New Roman" w:cs="Times New Roman"/>
                <w:b/>
                <w:bCs/>
                <w:sz w:val="24"/>
                <w:lang w:eastAsia="ru-RU"/>
              </w:rPr>
            </w:pPr>
            <w:r w:rsidRPr="00732626">
              <w:rPr>
                <w:rFonts w:ascii="Times New Roman" w:eastAsia="Times New Roman" w:hAnsi="Times New Roman" w:cs="Times New Roman"/>
                <w:b/>
                <w:bCs/>
                <w:sz w:val="24"/>
                <w:lang w:eastAsia="ru-RU"/>
              </w:rPr>
              <w:t>ЛР 9</w:t>
            </w:r>
          </w:p>
        </w:tc>
      </w:tr>
      <w:tr w:rsidR="00DC75EB" w:rsidRPr="00732626" w14:paraId="47CEB7DE" w14:textId="77777777" w:rsidTr="00600D3E">
        <w:tc>
          <w:tcPr>
            <w:tcW w:w="7216" w:type="dxa"/>
            <w:gridSpan w:val="2"/>
            <w:shd w:val="clear" w:color="auto" w:fill="auto"/>
          </w:tcPr>
          <w:p w14:paraId="5BF32E54" w14:textId="2B89DCDC" w:rsidR="00DC75EB" w:rsidRPr="00732626" w:rsidRDefault="00DC75EB" w:rsidP="00604EDC">
            <w:pPr>
              <w:spacing w:after="0" w:line="240" w:lineRule="auto"/>
              <w:jc w:val="both"/>
              <w:rPr>
                <w:rFonts w:ascii="Times New Roman" w:eastAsia="Times New Roman" w:hAnsi="Times New Roman" w:cs="Times New Roman"/>
                <w:b/>
                <w:bCs/>
                <w:sz w:val="24"/>
                <w:lang w:eastAsia="ru-RU"/>
              </w:rPr>
            </w:pPr>
            <w:r>
              <w:rPr>
                <w:rFonts w:ascii="Times New Roman" w:hAnsi="Times New Roman"/>
                <w:sz w:val="24"/>
                <w:szCs w:val="24"/>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Pr>
                <w:rFonts w:ascii="Times New Roman" w:hAnsi="Times New Roman"/>
                <w:sz w:val="24"/>
                <w:szCs w:val="24"/>
              </w:rPr>
              <w:b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Pr>
                <w:rFonts w:ascii="Times New Roman" w:hAnsi="Times New Roman"/>
                <w:sz w:val="24"/>
                <w:szCs w:val="24"/>
              </w:rPr>
              <w:br/>
              <w:t>в общественные инициативы, направленные на заботу о них</w:t>
            </w:r>
          </w:p>
        </w:tc>
        <w:tc>
          <w:tcPr>
            <w:tcW w:w="2453" w:type="dxa"/>
            <w:gridSpan w:val="3"/>
            <w:shd w:val="clear" w:color="auto" w:fill="auto"/>
            <w:vAlign w:val="center"/>
          </w:tcPr>
          <w:p w14:paraId="1B452CA7" w14:textId="77777777" w:rsidR="00DC75EB" w:rsidRPr="00732626" w:rsidRDefault="00DC75EB" w:rsidP="00600D3E">
            <w:pPr>
              <w:spacing w:after="200" w:line="276" w:lineRule="auto"/>
              <w:ind w:firstLine="33"/>
              <w:jc w:val="center"/>
              <w:rPr>
                <w:rFonts w:ascii="Times New Roman" w:eastAsia="Times New Roman" w:hAnsi="Times New Roman" w:cs="Times New Roman"/>
                <w:b/>
                <w:bCs/>
                <w:sz w:val="24"/>
                <w:lang w:eastAsia="ru-RU"/>
              </w:rPr>
            </w:pPr>
            <w:r w:rsidRPr="00732626">
              <w:rPr>
                <w:rFonts w:ascii="Times New Roman" w:eastAsia="Times New Roman" w:hAnsi="Times New Roman" w:cs="Times New Roman"/>
                <w:b/>
                <w:bCs/>
                <w:sz w:val="24"/>
                <w:lang w:eastAsia="ru-RU"/>
              </w:rPr>
              <w:t>ЛР 10</w:t>
            </w:r>
          </w:p>
        </w:tc>
      </w:tr>
      <w:tr w:rsidR="00DC75EB" w:rsidRPr="00732626" w14:paraId="63DDE6FC" w14:textId="77777777" w:rsidTr="00600D3E">
        <w:tc>
          <w:tcPr>
            <w:tcW w:w="7216" w:type="dxa"/>
            <w:gridSpan w:val="2"/>
            <w:shd w:val="clear" w:color="auto" w:fill="auto"/>
          </w:tcPr>
          <w:p w14:paraId="60709823" w14:textId="77777777" w:rsidR="00DC75EB" w:rsidRPr="00732626" w:rsidRDefault="00DC75EB" w:rsidP="00600D3E">
            <w:pPr>
              <w:spacing w:after="0" w:line="240" w:lineRule="auto"/>
              <w:jc w:val="both"/>
              <w:rPr>
                <w:rFonts w:ascii="Times New Roman" w:eastAsia="Times New Roman" w:hAnsi="Times New Roman" w:cs="Times New Roman"/>
                <w:b/>
                <w:bCs/>
                <w:sz w:val="24"/>
                <w:lang w:eastAsia="ru-RU"/>
              </w:rPr>
            </w:pPr>
            <w:r>
              <w:rPr>
                <w:rFonts w:ascii="Times New Roman" w:hAnsi="Times New Roman"/>
                <w:sz w:val="24"/>
                <w:szCs w:val="24"/>
              </w:rPr>
              <w:lastRenderedPageBreak/>
              <w:t xml:space="preserve">Проявляющий уважение к эстетическим ценностям, обладающий основами эстетической культуры. Критически оценивающий </w:t>
            </w:r>
            <w:r>
              <w:rPr>
                <w:rFonts w:ascii="Times New Roman" w:hAnsi="Times New Roman"/>
                <w:sz w:val="24"/>
                <w:szCs w:val="24"/>
              </w:rPr>
              <w:br/>
              <w:t xml:space="preserve">и деятельно проявляющий понимание эмоционального воздействия искусства, его влияния на душевное состояние и поведение людей. Бережливо относящийся к культуре как средству коммуникации </w:t>
            </w:r>
            <w:r>
              <w:rPr>
                <w:rFonts w:ascii="Times New Roman" w:hAnsi="Times New Roman"/>
                <w:sz w:val="24"/>
                <w:szCs w:val="24"/>
              </w:rPr>
              <w:br/>
              <w:t xml:space="preserve">и самовыражения в обществе, выражающий сопричастность </w:t>
            </w:r>
            <w:r>
              <w:rPr>
                <w:rFonts w:ascii="Times New Roman" w:hAnsi="Times New Roman"/>
                <w:sz w:val="24"/>
                <w:szCs w:val="24"/>
              </w:rPr>
              <w:br/>
              <w:t xml:space="preserve">к нравственным нормам, традициям в искусстве. Ориентированный на 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Разделяющий ценности отечественного </w:t>
            </w:r>
            <w:r>
              <w:rPr>
                <w:rFonts w:ascii="Times New Roman" w:hAnsi="Times New Roman"/>
                <w:sz w:val="24"/>
                <w:szCs w:val="24"/>
              </w:rPr>
              <w:br/>
              <w:t xml:space="preserve">и мирового художественного наследия, роли народных традиций </w:t>
            </w:r>
            <w:r>
              <w:rPr>
                <w:rFonts w:ascii="Times New Roman" w:hAnsi="Times New Roman"/>
                <w:sz w:val="24"/>
                <w:szCs w:val="24"/>
              </w:rPr>
              <w:br/>
              <w:t>и народного творчества в искусстве. Выражающий ценностное отношение к технической и промышленной эстетике</w:t>
            </w:r>
          </w:p>
        </w:tc>
        <w:tc>
          <w:tcPr>
            <w:tcW w:w="2453" w:type="dxa"/>
            <w:gridSpan w:val="3"/>
            <w:shd w:val="clear" w:color="auto" w:fill="auto"/>
            <w:vAlign w:val="center"/>
          </w:tcPr>
          <w:p w14:paraId="5A896469" w14:textId="77777777" w:rsidR="00DC75EB" w:rsidRPr="00732626" w:rsidRDefault="00DC75EB" w:rsidP="00600D3E">
            <w:pPr>
              <w:spacing w:after="200" w:line="276" w:lineRule="auto"/>
              <w:ind w:firstLine="33"/>
              <w:jc w:val="center"/>
              <w:rPr>
                <w:rFonts w:ascii="Times New Roman" w:eastAsia="Times New Roman" w:hAnsi="Times New Roman" w:cs="Times New Roman"/>
                <w:b/>
                <w:bCs/>
                <w:sz w:val="24"/>
                <w:lang w:eastAsia="ru-RU"/>
              </w:rPr>
            </w:pPr>
            <w:r w:rsidRPr="00732626">
              <w:rPr>
                <w:rFonts w:ascii="Times New Roman" w:eastAsia="Times New Roman" w:hAnsi="Times New Roman" w:cs="Times New Roman"/>
                <w:b/>
                <w:bCs/>
                <w:sz w:val="24"/>
                <w:lang w:eastAsia="ru-RU"/>
              </w:rPr>
              <w:t>ЛР 11</w:t>
            </w:r>
          </w:p>
        </w:tc>
      </w:tr>
      <w:tr w:rsidR="00DC75EB" w:rsidRPr="00732626" w14:paraId="4F172569" w14:textId="77777777" w:rsidTr="00600D3E">
        <w:tc>
          <w:tcPr>
            <w:tcW w:w="7216" w:type="dxa"/>
            <w:gridSpan w:val="2"/>
            <w:shd w:val="clear" w:color="auto" w:fill="auto"/>
          </w:tcPr>
          <w:p w14:paraId="52F33F64" w14:textId="77777777" w:rsidR="00DC75EB" w:rsidRPr="00732626" w:rsidRDefault="00DC75EB" w:rsidP="00600D3E">
            <w:pPr>
              <w:spacing w:after="200" w:line="276" w:lineRule="auto"/>
              <w:jc w:val="both"/>
              <w:rPr>
                <w:rFonts w:ascii="Times New Roman" w:eastAsia="Times New Roman" w:hAnsi="Times New Roman" w:cs="Times New Roman"/>
                <w:b/>
                <w:bCs/>
                <w:sz w:val="24"/>
                <w:lang w:eastAsia="ru-RU"/>
              </w:rPr>
            </w:pPr>
            <w:r>
              <w:rPr>
                <w:rFonts w:ascii="Times New Roman" w:hAnsi="Times New Roman"/>
                <w:bCs/>
                <w:sz w:val="24"/>
                <w:szCs w:val="24"/>
              </w:rPr>
              <w:t xml:space="preserve">Принимающий российские традиционные семейные ценности. Ориентированный на создание устойчивой многодетной семьи, понимание брака как союза мужчины и женщины для создания семьи, рождения и воспитания детей, неприятия насилия в семье, ухода от родительской ответственности, отказа от отношений </w:t>
            </w:r>
            <w:r>
              <w:rPr>
                <w:rFonts w:ascii="Times New Roman" w:hAnsi="Times New Roman"/>
                <w:bCs/>
                <w:sz w:val="24"/>
                <w:szCs w:val="24"/>
              </w:rPr>
              <w:br/>
              <w:t>со своими детьми и их финансового содержания</w:t>
            </w:r>
          </w:p>
        </w:tc>
        <w:tc>
          <w:tcPr>
            <w:tcW w:w="2453" w:type="dxa"/>
            <w:gridSpan w:val="3"/>
            <w:shd w:val="clear" w:color="auto" w:fill="auto"/>
            <w:vAlign w:val="center"/>
          </w:tcPr>
          <w:p w14:paraId="58D3C41B" w14:textId="77777777" w:rsidR="00DC75EB" w:rsidRPr="00732626" w:rsidRDefault="00DC75EB" w:rsidP="00600D3E">
            <w:pPr>
              <w:spacing w:after="200" w:line="276" w:lineRule="auto"/>
              <w:ind w:firstLine="33"/>
              <w:jc w:val="center"/>
              <w:rPr>
                <w:rFonts w:ascii="Times New Roman" w:eastAsia="Times New Roman" w:hAnsi="Times New Roman" w:cs="Times New Roman"/>
                <w:b/>
                <w:bCs/>
                <w:sz w:val="24"/>
                <w:lang w:eastAsia="ru-RU"/>
              </w:rPr>
            </w:pPr>
            <w:r w:rsidRPr="00732626">
              <w:rPr>
                <w:rFonts w:ascii="Times New Roman" w:eastAsia="Times New Roman" w:hAnsi="Times New Roman" w:cs="Times New Roman"/>
                <w:b/>
                <w:bCs/>
                <w:sz w:val="24"/>
                <w:lang w:eastAsia="ru-RU"/>
              </w:rPr>
              <w:t>ЛР 12</w:t>
            </w:r>
          </w:p>
        </w:tc>
      </w:tr>
      <w:tr w:rsidR="00DC75EB" w:rsidRPr="00732626" w14:paraId="5F499BAD" w14:textId="77777777" w:rsidTr="00600D3E">
        <w:tc>
          <w:tcPr>
            <w:tcW w:w="9669" w:type="dxa"/>
            <w:gridSpan w:val="5"/>
            <w:vAlign w:val="center"/>
          </w:tcPr>
          <w:p w14:paraId="460312AC" w14:textId="77777777" w:rsidR="00DC75EB" w:rsidRPr="00732626" w:rsidRDefault="00DC75EB" w:rsidP="00600D3E">
            <w:pPr>
              <w:spacing w:after="0" w:line="240" w:lineRule="auto"/>
              <w:ind w:firstLine="33"/>
              <w:jc w:val="center"/>
              <w:rPr>
                <w:rFonts w:ascii="Times New Roman" w:eastAsia="Times New Roman" w:hAnsi="Times New Roman" w:cs="Times New Roman"/>
                <w:b/>
                <w:bCs/>
                <w:sz w:val="24"/>
                <w:szCs w:val="24"/>
                <w:lang w:eastAsia="ru-RU"/>
              </w:rPr>
            </w:pPr>
            <w:r w:rsidRPr="00732626">
              <w:rPr>
                <w:rFonts w:ascii="Times New Roman" w:eastAsia="Times New Roman" w:hAnsi="Times New Roman" w:cs="Times New Roman"/>
                <w:b/>
                <w:bCs/>
                <w:sz w:val="24"/>
                <w:szCs w:val="24"/>
                <w:lang w:eastAsia="ru-RU"/>
              </w:rPr>
              <w:t>Личностные результаты</w:t>
            </w:r>
          </w:p>
          <w:p w14:paraId="7EF02F0A" w14:textId="77777777" w:rsidR="00DC75EB" w:rsidRPr="00732626" w:rsidRDefault="00DC75EB" w:rsidP="00600D3E">
            <w:pPr>
              <w:spacing w:after="0" w:line="240" w:lineRule="auto"/>
              <w:ind w:firstLine="33"/>
              <w:jc w:val="center"/>
              <w:rPr>
                <w:rFonts w:ascii="Times New Roman" w:eastAsia="Times New Roman" w:hAnsi="Times New Roman" w:cs="Times New Roman"/>
                <w:b/>
                <w:bCs/>
                <w:sz w:val="24"/>
                <w:szCs w:val="24"/>
                <w:lang w:eastAsia="ru-RU"/>
              </w:rPr>
            </w:pPr>
            <w:r w:rsidRPr="00732626">
              <w:rPr>
                <w:rFonts w:ascii="Times New Roman" w:eastAsia="Times New Roman" w:hAnsi="Times New Roman" w:cs="Times New Roman"/>
                <w:b/>
                <w:bCs/>
                <w:sz w:val="24"/>
                <w:szCs w:val="24"/>
                <w:lang w:eastAsia="ru-RU"/>
              </w:rPr>
              <w:t xml:space="preserve">реализации программы воспитания, определенные отраслевыми требованиями </w:t>
            </w:r>
            <w:r w:rsidRPr="00732626">
              <w:rPr>
                <w:rFonts w:ascii="Times New Roman" w:eastAsia="Times New Roman" w:hAnsi="Times New Roman" w:cs="Times New Roman"/>
                <w:b/>
                <w:bCs/>
                <w:sz w:val="24"/>
                <w:szCs w:val="24"/>
                <w:lang w:eastAsia="ru-RU"/>
              </w:rPr>
              <w:br/>
              <w:t>к деловым качествам личности</w:t>
            </w:r>
          </w:p>
        </w:tc>
      </w:tr>
      <w:tr w:rsidR="00DC75EB" w:rsidRPr="00732626" w14:paraId="2F29AB99" w14:textId="77777777" w:rsidTr="00600D3E">
        <w:tc>
          <w:tcPr>
            <w:tcW w:w="7259" w:type="dxa"/>
            <w:gridSpan w:val="3"/>
            <w:shd w:val="clear" w:color="auto" w:fill="auto"/>
          </w:tcPr>
          <w:p w14:paraId="25E61E3B" w14:textId="77777777" w:rsidR="00DC75EB" w:rsidRPr="00732626" w:rsidRDefault="00DC75EB" w:rsidP="00600D3E">
            <w:pPr>
              <w:spacing w:after="200" w:line="276" w:lineRule="auto"/>
              <w:jc w:val="both"/>
              <w:rPr>
                <w:rFonts w:ascii="Times New Roman" w:eastAsia="Times New Roman" w:hAnsi="Times New Roman" w:cs="Times New Roman"/>
                <w:sz w:val="24"/>
                <w:lang w:eastAsia="ru-RU"/>
              </w:rPr>
            </w:pPr>
            <w:r w:rsidRPr="00732626">
              <w:rPr>
                <w:rFonts w:ascii="Times New Roman" w:eastAsia="Times New Roman" w:hAnsi="Times New Roman" w:cs="Times New Roman"/>
                <w:sz w:val="24"/>
                <w:lang w:eastAsia="ru-RU"/>
              </w:rPr>
              <w:t>Готовый соответствовать ожиданиям работодателей: активный, проектно-мыслящий, эффективно взаимодействующий и сотрудничающий с коллективом, осознанно выполняющий профессиональные требования, ответственный, пунктуальный, дисциплинированный, трудолюбивый, критически мыслящий, демонстрирующий профессиональную жизнестойкость.</w:t>
            </w:r>
          </w:p>
        </w:tc>
        <w:tc>
          <w:tcPr>
            <w:tcW w:w="2410" w:type="dxa"/>
            <w:gridSpan w:val="2"/>
            <w:shd w:val="clear" w:color="auto" w:fill="auto"/>
          </w:tcPr>
          <w:p w14:paraId="082283DF" w14:textId="77777777" w:rsidR="00DC75EB" w:rsidRPr="00732626" w:rsidRDefault="00DC75EB" w:rsidP="00600D3E">
            <w:pPr>
              <w:spacing w:after="200" w:line="276" w:lineRule="auto"/>
              <w:ind w:firstLine="33"/>
              <w:jc w:val="center"/>
              <w:rPr>
                <w:rFonts w:ascii="Times New Roman" w:eastAsia="Times New Roman" w:hAnsi="Times New Roman" w:cs="Times New Roman"/>
                <w:b/>
                <w:bCs/>
                <w:sz w:val="24"/>
                <w:lang w:val="en-US" w:eastAsia="ru-RU"/>
              </w:rPr>
            </w:pPr>
            <w:r w:rsidRPr="00732626">
              <w:rPr>
                <w:rFonts w:ascii="Times New Roman" w:eastAsia="Times New Roman" w:hAnsi="Times New Roman" w:cs="Times New Roman"/>
                <w:b/>
                <w:bCs/>
                <w:sz w:val="24"/>
                <w:lang w:eastAsia="ru-RU"/>
              </w:rPr>
              <w:t>ЛР 1</w:t>
            </w:r>
            <w:r w:rsidRPr="00732626">
              <w:rPr>
                <w:rFonts w:ascii="Times New Roman" w:eastAsia="Times New Roman" w:hAnsi="Times New Roman" w:cs="Times New Roman"/>
                <w:b/>
                <w:bCs/>
                <w:sz w:val="24"/>
                <w:lang w:val="en-US" w:eastAsia="ru-RU"/>
              </w:rPr>
              <w:t>3</w:t>
            </w:r>
          </w:p>
        </w:tc>
      </w:tr>
      <w:tr w:rsidR="00DC75EB" w:rsidRPr="00732626" w14:paraId="1675145B" w14:textId="77777777" w:rsidTr="00600D3E">
        <w:tc>
          <w:tcPr>
            <w:tcW w:w="7259" w:type="dxa"/>
            <w:gridSpan w:val="3"/>
            <w:shd w:val="clear" w:color="auto" w:fill="auto"/>
          </w:tcPr>
          <w:p w14:paraId="6CA8DF27" w14:textId="77777777" w:rsidR="00DC75EB" w:rsidRPr="00732626" w:rsidRDefault="00DC75EB" w:rsidP="00600D3E">
            <w:pPr>
              <w:spacing w:after="200" w:line="276" w:lineRule="auto"/>
              <w:jc w:val="both"/>
              <w:rPr>
                <w:rFonts w:ascii="Times New Roman" w:eastAsia="Times New Roman" w:hAnsi="Times New Roman" w:cs="Times New Roman"/>
                <w:sz w:val="24"/>
                <w:lang w:eastAsia="ru-RU"/>
              </w:rPr>
            </w:pPr>
            <w:r w:rsidRPr="00732626">
              <w:rPr>
                <w:rFonts w:ascii="Times New Roman" w:eastAsia="Times New Roman" w:hAnsi="Times New Roman" w:cs="Times New Roman"/>
                <w:sz w:val="24"/>
                <w:lang w:eastAsia="ru-RU"/>
              </w:rPr>
              <w:t>Оценивающий возможные ограничители свободы своего профессионального выбора, предопределенные психофизиологическими особенностями или состоянием здоровья, мотивированный к сохранению здоровья в процессе профессиональной деятельности.</w:t>
            </w:r>
          </w:p>
        </w:tc>
        <w:tc>
          <w:tcPr>
            <w:tcW w:w="2410" w:type="dxa"/>
            <w:gridSpan w:val="2"/>
            <w:shd w:val="clear" w:color="auto" w:fill="auto"/>
          </w:tcPr>
          <w:p w14:paraId="2585BB74" w14:textId="77777777" w:rsidR="00DC75EB" w:rsidRPr="00732626" w:rsidRDefault="00DC75EB" w:rsidP="00600D3E">
            <w:pPr>
              <w:spacing w:after="200" w:line="276" w:lineRule="auto"/>
              <w:ind w:firstLine="33"/>
              <w:jc w:val="center"/>
              <w:rPr>
                <w:rFonts w:ascii="Times New Roman" w:eastAsia="Times New Roman" w:hAnsi="Times New Roman" w:cs="Times New Roman"/>
                <w:b/>
                <w:bCs/>
                <w:sz w:val="24"/>
                <w:lang w:val="en-US" w:eastAsia="ru-RU"/>
              </w:rPr>
            </w:pPr>
            <w:r w:rsidRPr="00732626">
              <w:rPr>
                <w:rFonts w:ascii="Times New Roman" w:eastAsia="Times New Roman" w:hAnsi="Times New Roman" w:cs="Times New Roman"/>
                <w:b/>
                <w:bCs/>
                <w:sz w:val="24"/>
                <w:lang w:eastAsia="ru-RU"/>
              </w:rPr>
              <w:t>ЛР 1</w:t>
            </w:r>
            <w:r w:rsidRPr="00732626">
              <w:rPr>
                <w:rFonts w:ascii="Times New Roman" w:eastAsia="Times New Roman" w:hAnsi="Times New Roman" w:cs="Times New Roman"/>
                <w:b/>
                <w:bCs/>
                <w:sz w:val="24"/>
                <w:lang w:val="en-US" w:eastAsia="ru-RU"/>
              </w:rPr>
              <w:t>4</w:t>
            </w:r>
          </w:p>
        </w:tc>
      </w:tr>
      <w:tr w:rsidR="00DC75EB" w:rsidRPr="00732626" w14:paraId="1CE58D45" w14:textId="77777777" w:rsidTr="00600D3E">
        <w:tc>
          <w:tcPr>
            <w:tcW w:w="7259" w:type="dxa"/>
            <w:gridSpan w:val="3"/>
            <w:shd w:val="clear" w:color="auto" w:fill="auto"/>
          </w:tcPr>
          <w:p w14:paraId="249A97EA" w14:textId="77777777" w:rsidR="00DC75EB" w:rsidRPr="00732626" w:rsidRDefault="00DC75EB" w:rsidP="00600D3E">
            <w:pPr>
              <w:spacing w:after="200" w:line="276" w:lineRule="auto"/>
              <w:jc w:val="both"/>
              <w:rPr>
                <w:rFonts w:ascii="Times New Roman" w:eastAsia="Times New Roman" w:hAnsi="Times New Roman" w:cs="Times New Roman"/>
                <w:sz w:val="24"/>
                <w:lang w:eastAsia="ru-RU"/>
              </w:rPr>
            </w:pPr>
            <w:r w:rsidRPr="00732626">
              <w:rPr>
                <w:rFonts w:ascii="Times New Roman" w:eastAsia="Times New Roman" w:hAnsi="Times New Roman" w:cs="Times New Roman"/>
                <w:sz w:val="24"/>
                <w:lang w:eastAsia="ru-RU"/>
              </w:rPr>
              <w:t>Готовый к профессиональной конкуренции и конструктивной реакции на критику.</w:t>
            </w:r>
          </w:p>
        </w:tc>
        <w:tc>
          <w:tcPr>
            <w:tcW w:w="2410" w:type="dxa"/>
            <w:gridSpan w:val="2"/>
            <w:shd w:val="clear" w:color="auto" w:fill="auto"/>
          </w:tcPr>
          <w:p w14:paraId="59C2AFF7" w14:textId="77777777" w:rsidR="00DC75EB" w:rsidRPr="00732626" w:rsidRDefault="00DC75EB" w:rsidP="00600D3E">
            <w:pPr>
              <w:spacing w:after="200" w:line="276" w:lineRule="auto"/>
              <w:ind w:firstLine="33"/>
              <w:jc w:val="center"/>
              <w:rPr>
                <w:rFonts w:ascii="Times New Roman" w:eastAsia="Times New Roman" w:hAnsi="Times New Roman" w:cs="Times New Roman"/>
                <w:b/>
                <w:bCs/>
                <w:sz w:val="24"/>
                <w:lang w:val="en-US" w:eastAsia="ru-RU"/>
              </w:rPr>
            </w:pPr>
            <w:r w:rsidRPr="00732626">
              <w:rPr>
                <w:rFonts w:ascii="Times New Roman" w:eastAsia="Times New Roman" w:hAnsi="Times New Roman" w:cs="Times New Roman"/>
                <w:b/>
                <w:bCs/>
                <w:sz w:val="24"/>
                <w:lang w:eastAsia="ru-RU"/>
              </w:rPr>
              <w:t>ЛР 1</w:t>
            </w:r>
            <w:r w:rsidRPr="00732626">
              <w:rPr>
                <w:rFonts w:ascii="Times New Roman" w:eastAsia="Times New Roman" w:hAnsi="Times New Roman" w:cs="Times New Roman"/>
                <w:b/>
                <w:bCs/>
                <w:sz w:val="24"/>
                <w:lang w:val="en-US" w:eastAsia="ru-RU"/>
              </w:rPr>
              <w:t>5</w:t>
            </w:r>
          </w:p>
        </w:tc>
      </w:tr>
      <w:tr w:rsidR="00DC75EB" w:rsidRPr="00732626" w14:paraId="361C7C1D" w14:textId="77777777" w:rsidTr="00600D3E">
        <w:tc>
          <w:tcPr>
            <w:tcW w:w="7259" w:type="dxa"/>
            <w:gridSpan w:val="3"/>
            <w:shd w:val="clear" w:color="auto" w:fill="auto"/>
          </w:tcPr>
          <w:p w14:paraId="2D69512E" w14:textId="77777777" w:rsidR="00DC75EB" w:rsidRPr="00732626" w:rsidRDefault="00DC75EB" w:rsidP="00600D3E">
            <w:pPr>
              <w:spacing w:after="200" w:line="276" w:lineRule="auto"/>
              <w:jc w:val="both"/>
              <w:rPr>
                <w:rFonts w:ascii="Times New Roman" w:eastAsia="Times New Roman" w:hAnsi="Times New Roman" w:cs="Times New Roman"/>
                <w:sz w:val="24"/>
                <w:lang w:eastAsia="ru-RU"/>
              </w:rPr>
            </w:pPr>
            <w:r w:rsidRPr="00732626">
              <w:rPr>
                <w:rFonts w:ascii="Times New Roman" w:eastAsia="Times New Roman" w:hAnsi="Times New Roman" w:cs="Times New Roman"/>
                <w:sz w:val="24"/>
                <w:lang w:eastAsia="ru-RU"/>
              </w:rPr>
              <w:t>Ориентирующийся в изменяющемся рынке труда, гибко реагирующий на появление новых форм трудовой деятельности, готовый к их освоению, избегающий безработицы, мотивированный к освоению функционально близких видов профессиональной деятельности, имеющих общие объекты (условия, цели) труда, либо иные схожие характеристики.</w:t>
            </w:r>
          </w:p>
        </w:tc>
        <w:tc>
          <w:tcPr>
            <w:tcW w:w="2410" w:type="dxa"/>
            <w:gridSpan w:val="2"/>
            <w:shd w:val="clear" w:color="auto" w:fill="auto"/>
          </w:tcPr>
          <w:p w14:paraId="3C5C25A2" w14:textId="77777777" w:rsidR="00DC75EB" w:rsidRPr="00732626" w:rsidRDefault="00DC75EB" w:rsidP="00600D3E">
            <w:pPr>
              <w:spacing w:after="200" w:line="276" w:lineRule="auto"/>
              <w:ind w:firstLine="33"/>
              <w:jc w:val="center"/>
              <w:rPr>
                <w:rFonts w:ascii="Times New Roman" w:eastAsia="Times New Roman" w:hAnsi="Times New Roman" w:cs="Times New Roman"/>
                <w:b/>
                <w:bCs/>
                <w:sz w:val="24"/>
                <w:lang w:val="en-US" w:eastAsia="ru-RU"/>
              </w:rPr>
            </w:pPr>
            <w:r w:rsidRPr="00732626">
              <w:rPr>
                <w:rFonts w:ascii="Times New Roman" w:eastAsia="Times New Roman" w:hAnsi="Times New Roman" w:cs="Times New Roman"/>
                <w:b/>
                <w:bCs/>
                <w:sz w:val="24"/>
                <w:lang w:eastAsia="ru-RU"/>
              </w:rPr>
              <w:t>ЛР 1</w:t>
            </w:r>
            <w:r w:rsidRPr="00732626">
              <w:rPr>
                <w:rFonts w:ascii="Times New Roman" w:eastAsia="Times New Roman" w:hAnsi="Times New Roman" w:cs="Times New Roman"/>
                <w:b/>
                <w:bCs/>
                <w:sz w:val="24"/>
                <w:lang w:val="en-US" w:eastAsia="ru-RU"/>
              </w:rPr>
              <w:t>6</w:t>
            </w:r>
          </w:p>
        </w:tc>
      </w:tr>
      <w:tr w:rsidR="00DC75EB" w:rsidRPr="00732626" w14:paraId="619721BC" w14:textId="77777777" w:rsidTr="00600D3E">
        <w:tc>
          <w:tcPr>
            <w:tcW w:w="7259" w:type="dxa"/>
            <w:gridSpan w:val="3"/>
            <w:shd w:val="clear" w:color="auto" w:fill="auto"/>
          </w:tcPr>
          <w:p w14:paraId="7DD22A37" w14:textId="77777777" w:rsidR="00DC75EB" w:rsidRPr="00732626" w:rsidRDefault="00DC75EB" w:rsidP="00600D3E">
            <w:pPr>
              <w:spacing w:after="200" w:line="276" w:lineRule="auto"/>
              <w:jc w:val="both"/>
              <w:rPr>
                <w:rFonts w:ascii="Times New Roman" w:eastAsia="Times New Roman" w:hAnsi="Times New Roman" w:cs="Times New Roman"/>
                <w:sz w:val="24"/>
                <w:lang w:eastAsia="ru-RU"/>
              </w:rPr>
            </w:pPr>
            <w:r w:rsidRPr="00732626">
              <w:rPr>
                <w:rFonts w:ascii="Times New Roman" w:eastAsia="Times New Roman" w:hAnsi="Times New Roman" w:cs="Times New Roman"/>
                <w:sz w:val="24"/>
                <w:lang w:eastAsia="ru-RU"/>
              </w:rPr>
              <w:lastRenderedPageBreak/>
              <w:t>Содействующий поддержанию престижа своей профессии, отрасли и образовательной организации.</w:t>
            </w:r>
          </w:p>
        </w:tc>
        <w:tc>
          <w:tcPr>
            <w:tcW w:w="2410" w:type="dxa"/>
            <w:gridSpan w:val="2"/>
            <w:shd w:val="clear" w:color="auto" w:fill="auto"/>
          </w:tcPr>
          <w:p w14:paraId="02AA7D57" w14:textId="77777777" w:rsidR="00DC75EB" w:rsidRPr="00732626" w:rsidRDefault="00DC75EB" w:rsidP="00600D3E">
            <w:pPr>
              <w:spacing w:after="200" w:line="276" w:lineRule="auto"/>
              <w:ind w:firstLine="33"/>
              <w:jc w:val="center"/>
              <w:rPr>
                <w:rFonts w:ascii="Times New Roman" w:eastAsia="Times New Roman" w:hAnsi="Times New Roman" w:cs="Times New Roman"/>
                <w:b/>
                <w:bCs/>
                <w:sz w:val="24"/>
                <w:lang w:val="en-US" w:eastAsia="ru-RU"/>
              </w:rPr>
            </w:pPr>
            <w:r w:rsidRPr="00732626">
              <w:rPr>
                <w:rFonts w:ascii="Times New Roman" w:eastAsia="Times New Roman" w:hAnsi="Times New Roman" w:cs="Times New Roman"/>
                <w:b/>
                <w:bCs/>
                <w:sz w:val="24"/>
                <w:lang w:eastAsia="ru-RU"/>
              </w:rPr>
              <w:t>ЛР 1</w:t>
            </w:r>
            <w:r w:rsidRPr="00732626">
              <w:rPr>
                <w:rFonts w:ascii="Times New Roman" w:eastAsia="Times New Roman" w:hAnsi="Times New Roman" w:cs="Times New Roman"/>
                <w:b/>
                <w:bCs/>
                <w:sz w:val="24"/>
                <w:lang w:val="en-US" w:eastAsia="ru-RU"/>
              </w:rPr>
              <w:t>7</w:t>
            </w:r>
          </w:p>
        </w:tc>
      </w:tr>
      <w:bookmarkEnd w:id="78"/>
      <w:tr w:rsidR="00DC75EB" w:rsidRPr="004F3587" w14:paraId="7758AEB2" w14:textId="77777777" w:rsidTr="00600D3E">
        <w:trPr>
          <w:gridBefore w:val="1"/>
          <w:gridAfter w:val="1"/>
          <w:wBefore w:w="29" w:type="dxa"/>
          <w:wAfter w:w="7" w:type="dxa"/>
        </w:trPr>
        <w:tc>
          <w:tcPr>
            <w:tcW w:w="9633" w:type="dxa"/>
            <w:gridSpan w:val="3"/>
            <w:vAlign w:val="center"/>
          </w:tcPr>
          <w:p w14:paraId="7DF60CCD" w14:textId="77777777" w:rsidR="00DC75EB" w:rsidRPr="004F3587" w:rsidRDefault="00DC75EB" w:rsidP="00600D3E">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Личностные результаты</w:t>
            </w:r>
          </w:p>
          <w:p w14:paraId="63560DB4" w14:textId="77777777" w:rsidR="00DC75EB" w:rsidRPr="004F3587" w:rsidRDefault="00DC75EB" w:rsidP="00600D3E">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реализации программы воспитания, определенные субъектом </w:t>
            </w:r>
            <w:r w:rsidRPr="004F3587">
              <w:rPr>
                <w:rFonts w:ascii="Times New Roman" w:hAnsi="Times New Roman"/>
                <w:b/>
                <w:bCs/>
                <w:sz w:val="24"/>
                <w:szCs w:val="24"/>
              </w:rPr>
              <w:br/>
              <w:t>Российской Федерации</w:t>
            </w:r>
            <w:r w:rsidRPr="004F3587">
              <w:rPr>
                <w:rFonts w:ascii="Times New Roman" w:hAnsi="Times New Roman"/>
                <w:b/>
                <w:bCs/>
                <w:sz w:val="24"/>
                <w:szCs w:val="24"/>
                <w:vertAlign w:val="superscript"/>
              </w:rPr>
              <w:footnoteReference w:id="23"/>
            </w:r>
            <w:r w:rsidRPr="004F3587">
              <w:rPr>
                <w:rFonts w:ascii="Times New Roman" w:hAnsi="Times New Roman"/>
                <w:b/>
                <w:bCs/>
                <w:sz w:val="24"/>
                <w:szCs w:val="24"/>
              </w:rPr>
              <w:t xml:space="preserve"> </w:t>
            </w:r>
            <w:r w:rsidRPr="004F3587">
              <w:rPr>
                <w:rFonts w:ascii="Times New Roman" w:hAnsi="Times New Roman"/>
              </w:rPr>
              <w:t>(при наличии)</w:t>
            </w:r>
          </w:p>
        </w:tc>
      </w:tr>
      <w:tr w:rsidR="00DC75EB" w:rsidRPr="004F3587" w14:paraId="1E3CEDC5" w14:textId="77777777" w:rsidTr="00600D3E">
        <w:trPr>
          <w:gridBefore w:val="1"/>
          <w:gridAfter w:val="1"/>
          <w:wBefore w:w="29" w:type="dxa"/>
          <w:wAfter w:w="7" w:type="dxa"/>
        </w:trPr>
        <w:tc>
          <w:tcPr>
            <w:tcW w:w="7230" w:type="dxa"/>
            <w:gridSpan w:val="2"/>
          </w:tcPr>
          <w:p w14:paraId="2032C99E" w14:textId="77777777" w:rsidR="00DC75EB" w:rsidRPr="004F3587" w:rsidRDefault="00DC75EB" w:rsidP="00600D3E">
            <w:pPr>
              <w:spacing w:after="0" w:line="240" w:lineRule="auto"/>
              <w:ind w:firstLine="33"/>
              <w:rPr>
                <w:rFonts w:ascii="Times New Roman" w:hAnsi="Times New Roman"/>
                <w:sz w:val="24"/>
                <w:szCs w:val="24"/>
              </w:rPr>
            </w:pPr>
            <w:r w:rsidRPr="004F3587">
              <w:rPr>
                <w:rFonts w:ascii="Times New Roman" w:hAnsi="Times New Roman"/>
                <w:sz w:val="24"/>
                <w:szCs w:val="24"/>
              </w:rPr>
              <w:t>…</w:t>
            </w:r>
          </w:p>
        </w:tc>
        <w:tc>
          <w:tcPr>
            <w:tcW w:w="2403" w:type="dxa"/>
            <w:vAlign w:val="center"/>
          </w:tcPr>
          <w:p w14:paraId="576D7C0D" w14:textId="77777777" w:rsidR="00DC75EB" w:rsidRPr="004F3587" w:rsidRDefault="00DC75EB" w:rsidP="00600D3E">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w:t>
            </w:r>
          </w:p>
        </w:tc>
      </w:tr>
      <w:tr w:rsidR="00DC75EB" w:rsidRPr="004F3587" w14:paraId="5A9A9FCB" w14:textId="77777777" w:rsidTr="00600D3E">
        <w:trPr>
          <w:gridBefore w:val="1"/>
          <w:gridAfter w:val="1"/>
          <w:wBefore w:w="29" w:type="dxa"/>
          <w:wAfter w:w="7" w:type="dxa"/>
        </w:trPr>
        <w:tc>
          <w:tcPr>
            <w:tcW w:w="7230" w:type="dxa"/>
            <w:gridSpan w:val="2"/>
          </w:tcPr>
          <w:p w14:paraId="227A5963" w14:textId="77777777" w:rsidR="00DC75EB" w:rsidRPr="004F3587" w:rsidRDefault="00DC75EB" w:rsidP="00600D3E">
            <w:pPr>
              <w:spacing w:after="0" w:line="240" w:lineRule="auto"/>
              <w:ind w:firstLine="33"/>
              <w:rPr>
                <w:rFonts w:ascii="Times New Roman" w:hAnsi="Times New Roman"/>
                <w:sz w:val="24"/>
                <w:szCs w:val="24"/>
              </w:rPr>
            </w:pPr>
          </w:p>
        </w:tc>
        <w:tc>
          <w:tcPr>
            <w:tcW w:w="2403" w:type="dxa"/>
            <w:vAlign w:val="center"/>
          </w:tcPr>
          <w:p w14:paraId="4AC3F4FE" w14:textId="77777777" w:rsidR="00DC75EB" w:rsidRPr="004F3587" w:rsidRDefault="00DC75EB" w:rsidP="00600D3E">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w:t>
            </w:r>
          </w:p>
        </w:tc>
      </w:tr>
      <w:tr w:rsidR="00DC75EB" w:rsidRPr="004F3587" w14:paraId="62799A18" w14:textId="77777777" w:rsidTr="00600D3E">
        <w:trPr>
          <w:gridBefore w:val="1"/>
          <w:gridAfter w:val="1"/>
          <w:wBefore w:w="29" w:type="dxa"/>
          <w:wAfter w:w="7" w:type="dxa"/>
        </w:trPr>
        <w:tc>
          <w:tcPr>
            <w:tcW w:w="7230" w:type="dxa"/>
            <w:gridSpan w:val="2"/>
          </w:tcPr>
          <w:p w14:paraId="78F121AF" w14:textId="77777777" w:rsidR="00DC75EB" w:rsidRPr="004F3587" w:rsidRDefault="00DC75EB" w:rsidP="00600D3E">
            <w:pPr>
              <w:spacing w:after="0" w:line="240" w:lineRule="auto"/>
              <w:ind w:firstLine="33"/>
              <w:rPr>
                <w:rFonts w:ascii="Times New Roman" w:hAnsi="Times New Roman"/>
                <w:sz w:val="24"/>
                <w:szCs w:val="24"/>
              </w:rPr>
            </w:pPr>
          </w:p>
        </w:tc>
        <w:tc>
          <w:tcPr>
            <w:tcW w:w="2403" w:type="dxa"/>
            <w:vAlign w:val="center"/>
          </w:tcPr>
          <w:p w14:paraId="55A628D7" w14:textId="77777777" w:rsidR="00DC75EB" w:rsidRPr="004F3587" w:rsidRDefault="00DC75EB" w:rsidP="00600D3E">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     ЛР …</w:t>
            </w:r>
          </w:p>
        </w:tc>
      </w:tr>
      <w:tr w:rsidR="00DC75EB" w:rsidRPr="004F3587" w14:paraId="670FE9E0" w14:textId="77777777" w:rsidTr="00600D3E">
        <w:trPr>
          <w:gridBefore w:val="1"/>
          <w:gridAfter w:val="1"/>
          <w:wBefore w:w="29" w:type="dxa"/>
          <w:wAfter w:w="7" w:type="dxa"/>
        </w:trPr>
        <w:tc>
          <w:tcPr>
            <w:tcW w:w="9633" w:type="dxa"/>
            <w:gridSpan w:val="3"/>
            <w:vAlign w:val="center"/>
          </w:tcPr>
          <w:p w14:paraId="6E196A53" w14:textId="77777777" w:rsidR="00DC75EB" w:rsidRPr="004F3587" w:rsidRDefault="00DC75EB" w:rsidP="00600D3E">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Личностные результаты</w:t>
            </w:r>
          </w:p>
          <w:p w14:paraId="6010E9A9" w14:textId="77777777" w:rsidR="00DC75EB" w:rsidRPr="004F3587" w:rsidRDefault="00DC75EB" w:rsidP="00600D3E">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реализации программы воспитания, определенные ключевыми работодателями</w:t>
            </w:r>
            <w:r w:rsidRPr="004F3587">
              <w:rPr>
                <w:rFonts w:ascii="Times New Roman" w:hAnsi="Times New Roman"/>
                <w:b/>
                <w:bCs/>
                <w:sz w:val="24"/>
                <w:szCs w:val="24"/>
                <w:vertAlign w:val="superscript"/>
              </w:rPr>
              <w:footnoteReference w:id="24"/>
            </w:r>
          </w:p>
          <w:p w14:paraId="03E0EDD0" w14:textId="77777777" w:rsidR="00DC75EB" w:rsidRPr="004F3587" w:rsidRDefault="00DC75EB" w:rsidP="00600D3E">
            <w:pPr>
              <w:spacing w:after="0" w:line="240" w:lineRule="auto"/>
              <w:ind w:firstLine="33"/>
              <w:jc w:val="center"/>
              <w:rPr>
                <w:rFonts w:ascii="Times New Roman" w:hAnsi="Times New Roman"/>
                <w:b/>
                <w:bCs/>
                <w:sz w:val="24"/>
                <w:szCs w:val="24"/>
              </w:rPr>
            </w:pPr>
            <w:r w:rsidRPr="004F3587">
              <w:rPr>
                <w:rFonts w:ascii="Times New Roman" w:hAnsi="Times New Roman"/>
              </w:rPr>
              <w:t>(при наличии)</w:t>
            </w:r>
          </w:p>
        </w:tc>
      </w:tr>
      <w:tr w:rsidR="00DC75EB" w:rsidRPr="004F3587" w14:paraId="4C2BAD79" w14:textId="77777777" w:rsidTr="00600D3E">
        <w:trPr>
          <w:gridBefore w:val="1"/>
          <w:gridAfter w:val="1"/>
          <w:wBefore w:w="29" w:type="dxa"/>
          <w:wAfter w:w="7" w:type="dxa"/>
        </w:trPr>
        <w:tc>
          <w:tcPr>
            <w:tcW w:w="7230" w:type="dxa"/>
            <w:gridSpan w:val="2"/>
          </w:tcPr>
          <w:p w14:paraId="688C21BF" w14:textId="77777777" w:rsidR="00DC75EB" w:rsidRPr="004F3587" w:rsidRDefault="00DC75EB" w:rsidP="00600D3E">
            <w:pPr>
              <w:spacing w:after="0" w:line="240" w:lineRule="auto"/>
              <w:ind w:firstLine="33"/>
              <w:rPr>
                <w:rFonts w:ascii="Times New Roman" w:hAnsi="Times New Roman"/>
                <w:sz w:val="24"/>
                <w:szCs w:val="24"/>
              </w:rPr>
            </w:pPr>
            <w:r w:rsidRPr="004F3587">
              <w:rPr>
                <w:rFonts w:ascii="Times New Roman" w:hAnsi="Times New Roman"/>
                <w:sz w:val="24"/>
                <w:szCs w:val="24"/>
              </w:rPr>
              <w:t>…</w:t>
            </w:r>
          </w:p>
        </w:tc>
        <w:tc>
          <w:tcPr>
            <w:tcW w:w="2403" w:type="dxa"/>
            <w:vAlign w:val="center"/>
          </w:tcPr>
          <w:p w14:paraId="62F78163" w14:textId="77777777" w:rsidR="00DC75EB" w:rsidRPr="004F3587" w:rsidRDefault="00DC75EB" w:rsidP="00600D3E">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w:t>
            </w:r>
          </w:p>
        </w:tc>
      </w:tr>
      <w:tr w:rsidR="00DC75EB" w:rsidRPr="004F3587" w14:paraId="2CCA8408" w14:textId="77777777" w:rsidTr="00600D3E">
        <w:trPr>
          <w:gridBefore w:val="1"/>
          <w:gridAfter w:val="1"/>
          <w:wBefore w:w="29" w:type="dxa"/>
          <w:wAfter w:w="7" w:type="dxa"/>
        </w:trPr>
        <w:tc>
          <w:tcPr>
            <w:tcW w:w="7230" w:type="dxa"/>
            <w:gridSpan w:val="2"/>
          </w:tcPr>
          <w:p w14:paraId="42AAD41F" w14:textId="77777777" w:rsidR="00DC75EB" w:rsidRPr="004F3587" w:rsidRDefault="00DC75EB" w:rsidP="00600D3E">
            <w:pPr>
              <w:spacing w:after="0" w:line="240" w:lineRule="auto"/>
              <w:ind w:firstLine="33"/>
              <w:rPr>
                <w:rFonts w:ascii="Times New Roman" w:hAnsi="Times New Roman"/>
                <w:sz w:val="24"/>
                <w:szCs w:val="24"/>
              </w:rPr>
            </w:pPr>
          </w:p>
        </w:tc>
        <w:tc>
          <w:tcPr>
            <w:tcW w:w="2403" w:type="dxa"/>
            <w:vAlign w:val="center"/>
          </w:tcPr>
          <w:p w14:paraId="2E9888F2" w14:textId="77777777" w:rsidR="00DC75EB" w:rsidRPr="004F3587" w:rsidRDefault="00DC75EB" w:rsidP="00600D3E">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w:t>
            </w:r>
          </w:p>
        </w:tc>
      </w:tr>
      <w:tr w:rsidR="00DC75EB" w:rsidRPr="004F3587" w14:paraId="6CD86BDA" w14:textId="77777777" w:rsidTr="00600D3E">
        <w:trPr>
          <w:gridBefore w:val="1"/>
          <w:gridAfter w:val="1"/>
          <w:wBefore w:w="29" w:type="dxa"/>
          <w:wAfter w:w="7" w:type="dxa"/>
        </w:trPr>
        <w:tc>
          <w:tcPr>
            <w:tcW w:w="7230" w:type="dxa"/>
            <w:gridSpan w:val="2"/>
          </w:tcPr>
          <w:p w14:paraId="7037F1C2" w14:textId="77777777" w:rsidR="00DC75EB" w:rsidRPr="004F3587" w:rsidRDefault="00DC75EB" w:rsidP="00600D3E">
            <w:pPr>
              <w:spacing w:after="0" w:line="240" w:lineRule="auto"/>
              <w:ind w:firstLine="33"/>
              <w:rPr>
                <w:rFonts w:ascii="Times New Roman" w:hAnsi="Times New Roman"/>
                <w:sz w:val="24"/>
                <w:szCs w:val="24"/>
              </w:rPr>
            </w:pPr>
          </w:p>
        </w:tc>
        <w:tc>
          <w:tcPr>
            <w:tcW w:w="2403" w:type="dxa"/>
            <w:vAlign w:val="center"/>
          </w:tcPr>
          <w:p w14:paraId="2D428AED" w14:textId="77777777" w:rsidR="00DC75EB" w:rsidRPr="004F3587" w:rsidRDefault="00DC75EB" w:rsidP="00600D3E">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    ЛР …</w:t>
            </w:r>
          </w:p>
        </w:tc>
      </w:tr>
      <w:tr w:rsidR="00DC75EB" w:rsidRPr="004F3587" w14:paraId="7AB9AE86" w14:textId="77777777" w:rsidTr="00600D3E">
        <w:trPr>
          <w:gridBefore w:val="1"/>
          <w:gridAfter w:val="1"/>
          <w:wBefore w:w="29" w:type="dxa"/>
          <w:wAfter w:w="7" w:type="dxa"/>
        </w:trPr>
        <w:tc>
          <w:tcPr>
            <w:tcW w:w="9633" w:type="dxa"/>
            <w:gridSpan w:val="3"/>
            <w:vAlign w:val="center"/>
          </w:tcPr>
          <w:p w14:paraId="45AE8E85" w14:textId="77777777" w:rsidR="00DC75EB" w:rsidRPr="004F3587" w:rsidRDefault="00DC75EB" w:rsidP="00600D3E">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Личностные результаты</w:t>
            </w:r>
          </w:p>
          <w:p w14:paraId="549E55C3" w14:textId="77777777" w:rsidR="00DC75EB" w:rsidRPr="004F3587" w:rsidRDefault="00DC75EB" w:rsidP="00600D3E">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реализации программы воспитания, определенные субъектами</w:t>
            </w:r>
          </w:p>
          <w:p w14:paraId="594D04B0" w14:textId="77777777" w:rsidR="00DC75EB" w:rsidRPr="004F3587" w:rsidRDefault="00DC75EB" w:rsidP="00600D3E">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образовательного процесса</w:t>
            </w:r>
            <w:r w:rsidRPr="004F3587">
              <w:rPr>
                <w:rFonts w:ascii="Times New Roman" w:hAnsi="Times New Roman"/>
                <w:b/>
                <w:bCs/>
                <w:sz w:val="24"/>
                <w:szCs w:val="24"/>
                <w:vertAlign w:val="superscript"/>
              </w:rPr>
              <w:footnoteReference w:id="25"/>
            </w:r>
            <w:r w:rsidRPr="004F3587">
              <w:rPr>
                <w:rFonts w:ascii="Times New Roman" w:hAnsi="Times New Roman"/>
                <w:b/>
                <w:bCs/>
                <w:sz w:val="24"/>
                <w:szCs w:val="24"/>
              </w:rPr>
              <w:t xml:space="preserve"> </w:t>
            </w:r>
            <w:r w:rsidRPr="004F3587">
              <w:rPr>
                <w:rFonts w:ascii="Times New Roman" w:hAnsi="Times New Roman"/>
              </w:rPr>
              <w:t>(при наличии)</w:t>
            </w:r>
          </w:p>
        </w:tc>
      </w:tr>
      <w:tr w:rsidR="00DC75EB" w:rsidRPr="004F3587" w14:paraId="7B913A83" w14:textId="77777777" w:rsidTr="00600D3E">
        <w:trPr>
          <w:gridBefore w:val="1"/>
          <w:gridAfter w:val="1"/>
          <w:wBefore w:w="29" w:type="dxa"/>
          <w:wAfter w:w="7" w:type="dxa"/>
        </w:trPr>
        <w:tc>
          <w:tcPr>
            <w:tcW w:w="7230" w:type="dxa"/>
            <w:gridSpan w:val="2"/>
          </w:tcPr>
          <w:p w14:paraId="40693BAC" w14:textId="77777777" w:rsidR="00DC75EB" w:rsidRPr="004F3587" w:rsidRDefault="00DC75EB" w:rsidP="00600D3E">
            <w:pPr>
              <w:spacing w:after="0" w:line="240" w:lineRule="auto"/>
              <w:ind w:firstLine="33"/>
              <w:rPr>
                <w:rFonts w:ascii="Times New Roman" w:hAnsi="Times New Roman"/>
                <w:sz w:val="24"/>
                <w:szCs w:val="24"/>
              </w:rPr>
            </w:pPr>
            <w:r w:rsidRPr="004F3587">
              <w:rPr>
                <w:rFonts w:ascii="Times New Roman" w:hAnsi="Times New Roman"/>
                <w:sz w:val="24"/>
                <w:szCs w:val="24"/>
              </w:rPr>
              <w:t>…</w:t>
            </w:r>
          </w:p>
        </w:tc>
        <w:tc>
          <w:tcPr>
            <w:tcW w:w="2403" w:type="dxa"/>
            <w:vAlign w:val="center"/>
          </w:tcPr>
          <w:p w14:paraId="20230C07" w14:textId="77777777" w:rsidR="00DC75EB" w:rsidRPr="004F3587" w:rsidRDefault="00DC75EB" w:rsidP="00600D3E">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w:t>
            </w:r>
          </w:p>
        </w:tc>
      </w:tr>
      <w:tr w:rsidR="00DC75EB" w:rsidRPr="004F3587" w14:paraId="305C1218" w14:textId="77777777" w:rsidTr="00600D3E">
        <w:trPr>
          <w:gridBefore w:val="1"/>
          <w:gridAfter w:val="1"/>
          <w:wBefore w:w="29" w:type="dxa"/>
          <w:wAfter w:w="7" w:type="dxa"/>
        </w:trPr>
        <w:tc>
          <w:tcPr>
            <w:tcW w:w="7230" w:type="dxa"/>
            <w:gridSpan w:val="2"/>
          </w:tcPr>
          <w:p w14:paraId="0D7EA8DB" w14:textId="77777777" w:rsidR="00DC75EB" w:rsidRPr="004F3587" w:rsidRDefault="00DC75EB" w:rsidP="00600D3E">
            <w:pPr>
              <w:spacing w:after="0" w:line="240" w:lineRule="auto"/>
              <w:ind w:firstLine="33"/>
              <w:rPr>
                <w:rFonts w:ascii="Times New Roman" w:hAnsi="Times New Roman"/>
                <w:sz w:val="24"/>
                <w:szCs w:val="24"/>
              </w:rPr>
            </w:pPr>
          </w:p>
        </w:tc>
        <w:tc>
          <w:tcPr>
            <w:tcW w:w="2403" w:type="dxa"/>
            <w:vAlign w:val="center"/>
          </w:tcPr>
          <w:p w14:paraId="4F209760" w14:textId="77777777" w:rsidR="00DC75EB" w:rsidRPr="004F3587" w:rsidRDefault="00DC75EB" w:rsidP="00600D3E">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ЛР</w:t>
            </w:r>
          </w:p>
        </w:tc>
      </w:tr>
      <w:tr w:rsidR="00DC75EB" w:rsidRPr="004F3587" w14:paraId="62FA2AF7" w14:textId="77777777" w:rsidTr="00600D3E">
        <w:trPr>
          <w:gridBefore w:val="1"/>
          <w:gridAfter w:val="1"/>
          <w:wBefore w:w="29" w:type="dxa"/>
          <w:wAfter w:w="7" w:type="dxa"/>
        </w:trPr>
        <w:tc>
          <w:tcPr>
            <w:tcW w:w="7230" w:type="dxa"/>
            <w:gridSpan w:val="2"/>
          </w:tcPr>
          <w:p w14:paraId="572F02DA" w14:textId="77777777" w:rsidR="00DC75EB" w:rsidRPr="004F3587" w:rsidRDefault="00DC75EB" w:rsidP="00600D3E">
            <w:pPr>
              <w:spacing w:after="0" w:line="240" w:lineRule="auto"/>
              <w:ind w:firstLine="33"/>
              <w:rPr>
                <w:rFonts w:ascii="Times New Roman" w:hAnsi="Times New Roman"/>
                <w:sz w:val="24"/>
                <w:szCs w:val="24"/>
              </w:rPr>
            </w:pPr>
          </w:p>
        </w:tc>
        <w:tc>
          <w:tcPr>
            <w:tcW w:w="2403" w:type="dxa"/>
            <w:vAlign w:val="center"/>
          </w:tcPr>
          <w:p w14:paraId="418D40C2" w14:textId="77777777" w:rsidR="00DC75EB" w:rsidRPr="004F3587" w:rsidRDefault="00DC75EB" w:rsidP="00600D3E">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    ЛР …</w:t>
            </w:r>
          </w:p>
        </w:tc>
      </w:tr>
    </w:tbl>
    <w:p w14:paraId="324F336D" w14:textId="77777777" w:rsidR="00DC75EB" w:rsidRDefault="00DC75EB" w:rsidP="00DC75EB">
      <w:pPr>
        <w:spacing w:after="0"/>
        <w:jc w:val="center"/>
        <w:rPr>
          <w:rFonts w:ascii="Times New Roman" w:hAnsi="Times New Roman"/>
          <w:b/>
          <w:sz w:val="24"/>
          <w:szCs w:val="24"/>
          <w:highlight w:val="yellow"/>
        </w:rPr>
      </w:pPr>
      <w:bookmarkStart w:id="79" w:name="_Hlk76478488"/>
    </w:p>
    <w:p w14:paraId="2374B371" w14:textId="77777777" w:rsidR="00DC75EB" w:rsidRPr="006C5B1E" w:rsidRDefault="00DC75EB" w:rsidP="00DC75EB">
      <w:pPr>
        <w:spacing w:after="0"/>
        <w:jc w:val="center"/>
        <w:rPr>
          <w:rFonts w:ascii="Times New Roman" w:hAnsi="Times New Roman"/>
          <w:b/>
          <w:sz w:val="24"/>
          <w:szCs w:val="24"/>
        </w:rPr>
      </w:pPr>
      <w:bookmarkStart w:id="80" w:name="_Hlk102558910"/>
      <w:r w:rsidRPr="006C5B1E">
        <w:rPr>
          <w:rFonts w:ascii="Times New Roman" w:hAnsi="Times New Roman"/>
          <w:b/>
          <w:sz w:val="24"/>
          <w:szCs w:val="24"/>
        </w:rPr>
        <w:t xml:space="preserve">Соотношение перечня профессиональных модулей, учебных дисциплин </w:t>
      </w:r>
      <w:r w:rsidRPr="006C5B1E">
        <w:rPr>
          <w:rFonts w:ascii="Times New Roman" w:hAnsi="Times New Roman"/>
          <w:b/>
          <w:sz w:val="24"/>
          <w:szCs w:val="24"/>
        </w:rPr>
        <w:br/>
        <w:t xml:space="preserve">и планируемых личностных результатов в ходе реализации </w:t>
      </w:r>
      <w:r w:rsidRPr="006C5B1E">
        <w:rPr>
          <w:rFonts w:ascii="Times New Roman" w:hAnsi="Times New Roman"/>
          <w:b/>
          <w:sz w:val="24"/>
          <w:szCs w:val="24"/>
        </w:rPr>
        <w:br/>
        <w:t>образовательной программы</w:t>
      </w:r>
      <w:r w:rsidRPr="006C5B1E">
        <w:rPr>
          <w:rFonts w:ascii="Times New Roman" w:hAnsi="Times New Roman"/>
          <w:b/>
          <w:sz w:val="24"/>
          <w:szCs w:val="24"/>
          <w:vertAlign w:val="superscript"/>
        </w:rPr>
        <w:footnoteReference w:id="26"/>
      </w:r>
    </w:p>
    <w:bookmarkEnd w:id="80"/>
    <w:p w14:paraId="4F14BD88" w14:textId="77777777" w:rsidR="00DC75EB" w:rsidRPr="00AC5A31" w:rsidRDefault="00DC75EB" w:rsidP="00DC75EB">
      <w:pPr>
        <w:spacing w:after="0"/>
        <w:ind w:firstLine="709"/>
        <w:jc w:val="both"/>
        <w:rPr>
          <w:rFonts w:ascii="Times New Roman" w:hAnsi="Times New Roman"/>
          <w:b/>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0"/>
        <w:gridCol w:w="1934"/>
      </w:tblGrid>
      <w:tr w:rsidR="00DC75EB" w:rsidRPr="00AC5A31" w14:paraId="0688A670" w14:textId="77777777" w:rsidTr="00604EDC">
        <w:tc>
          <w:tcPr>
            <w:tcW w:w="7160" w:type="dxa"/>
          </w:tcPr>
          <w:p w14:paraId="69B7EF2F" w14:textId="77777777" w:rsidR="00DC75EB" w:rsidRPr="00AC5A31" w:rsidRDefault="00DC75EB" w:rsidP="00600D3E">
            <w:pPr>
              <w:spacing w:after="0" w:line="240" w:lineRule="auto"/>
              <w:ind w:firstLine="33"/>
              <w:jc w:val="center"/>
              <w:rPr>
                <w:rFonts w:ascii="Times New Roman" w:hAnsi="Times New Roman"/>
                <w:b/>
                <w:bCs/>
                <w:sz w:val="24"/>
                <w:szCs w:val="24"/>
              </w:rPr>
            </w:pPr>
            <w:r w:rsidRPr="00AC5A31">
              <w:rPr>
                <w:rFonts w:ascii="Times New Roman" w:hAnsi="Times New Roman"/>
                <w:b/>
                <w:bCs/>
                <w:sz w:val="24"/>
                <w:szCs w:val="24"/>
              </w:rPr>
              <w:t xml:space="preserve">Наименование профессионального модуля, </w:t>
            </w:r>
            <w:r w:rsidRPr="00AC5A31">
              <w:rPr>
                <w:rFonts w:ascii="Times New Roman" w:hAnsi="Times New Roman"/>
                <w:b/>
                <w:bCs/>
                <w:sz w:val="24"/>
                <w:szCs w:val="24"/>
              </w:rPr>
              <w:br/>
              <w:t xml:space="preserve">учебной дисциплины </w:t>
            </w:r>
          </w:p>
          <w:p w14:paraId="505FC3AD" w14:textId="77777777" w:rsidR="00DC75EB" w:rsidRPr="00AC5A31" w:rsidRDefault="00DC75EB" w:rsidP="00600D3E">
            <w:pPr>
              <w:spacing w:after="0" w:line="240" w:lineRule="auto"/>
              <w:ind w:firstLine="33"/>
              <w:jc w:val="center"/>
              <w:rPr>
                <w:rFonts w:ascii="Times New Roman" w:hAnsi="Times New Roman"/>
                <w:b/>
                <w:bCs/>
                <w:sz w:val="24"/>
                <w:szCs w:val="24"/>
              </w:rPr>
            </w:pPr>
          </w:p>
        </w:tc>
        <w:tc>
          <w:tcPr>
            <w:tcW w:w="1934" w:type="dxa"/>
          </w:tcPr>
          <w:p w14:paraId="04E2A961" w14:textId="77777777" w:rsidR="00DC75EB" w:rsidRPr="00AC5A31" w:rsidRDefault="00DC75EB" w:rsidP="00600D3E">
            <w:pPr>
              <w:spacing w:after="0" w:line="240" w:lineRule="auto"/>
              <w:ind w:firstLine="33"/>
              <w:jc w:val="center"/>
              <w:rPr>
                <w:rFonts w:ascii="Times New Roman" w:hAnsi="Times New Roman"/>
                <w:b/>
                <w:bCs/>
                <w:sz w:val="24"/>
                <w:szCs w:val="24"/>
              </w:rPr>
            </w:pPr>
            <w:r w:rsidRPr="00AC5A31">
              <w:rPr>
                <w:rFonts w:ascii="Times New Roman" w:hAnsi="Times New Roman"/>
                <w:b/>
                <w:bCs/>
                <w:sz w:val="24"/>
                <w:szCs w:val="24"/>
              </w:rPr>
              <w:t xml:space="preserve">Код личностных результатов реализации программы воспитания </w:t>
            </w:r>
          </w:p>
        </w:tc>
      </w:tr>
      <w:tr w:rsidR="00DC75EB" w:rsidRPr="00AC5A31" w14:paraId="62CC18F2" w14:textId="77777777" w:rsidTr="00604EDC">
        <w:tc>
          <w:tcPr>
            <w:tcW w:w="7160" w:type="dxa"/>
          </w:tcPr>
          <w:p w14:paraId="4365D301" w14:textId="77777777" w:rsidR="00DC75EB" w:rsidRPr="00AC5A31" w:rsidRDefault="00DC75EB" w:rsidP="00600D3E">
            <w:pPr>
              <w:spacing w:before="120" w:after="0" w:line="240" w:lineRule="auto"/>
              <w:rPr>
                <w:rFonts w:ascii="Times New Roman" w:hAnsi="Times New Roman"/>
                <w:b/>
                <w:bCs/>
                <w:i/>
                <w:iCs/>
                <w:sz w:val="24"/>
                <w:szCs w:val="24"/>
                <w:lang w:val="x-none" w:eastAsia="x-none"/>
              </w:rPr>
            </w:pPr>
          </w:p>
        </w:tc>
        <w:tc>
          <w:tcPr>
            <w:tcW w:w="1934" w:type="dxa"/>
          </w:tcPr>
          <w:p w14:paraId="345CAFAC" w14:textId="77777777" w:rsidR="00DC75EB" w:rsidRPr="00AC5A31" w:rsidRDefault="00DC75EB" w:rsidP="00600D3E">
            <w:pPr>
              <w:spacing w:after="0" w:line="240" w:lineRule="auto"/>
              <w:ind w:firstLine="33"/>
              <w:rPr>
                <w:rFonts w:ascii="Times New Roman" w:hAnsi="Times New Roman"/>
                <w:b/>
                <w:bCs/>
                <w:sz w:val="24"/>
                <w:szCs w:val="24"/>
              </w:rPr>
            </w:pPr>
          </w:p>
        </w:tc>
      </w:tr>
      <w:tr w:rsidR="00DC75EB" w:rsidRPr="00AC5A31" w14:paraId="74BDCCD8" w14:textId="77777777" w:rsidTr="00604EDC">
        <w:tc>
          <w:tcPr>
            <w:tcW w:w="7160" w:type="dxa"/>
          </w:tcPr>
          <w:p w14:paraId="4AE5F659" w14:textId="77777777" w:rsidR="00DC75EB" w:rsidRPr="00AC5A31" w:rsidRDefault="00DC75EB" w:rsidP="00600D3E">
            <w:pPr>
              <w:spacing w:after="0" w:line="240" w:lineRule="auto"/>
              <w:ind w:firstLine="33"/>
              <w:rPr>
                <w:rFonts w:ascii="Times New Roman" w:hAnsi="Times New Roman"/>
                <w:b/>
                <w:bCs/>
                <w:sz w:val="24"/>
                <w:szCs w:val="24"/>
              </w:rPr>
            </w:pPr>
          </w:p>
        </w:tc>
        <w:tc>
          <w:tcPr>
            <w:tcW w:w="1934" w:type="dxa"/>
          </w:tcPr>
          <w:p w14:paraId="73288687" w14:textId="77777777" w:rsidR="00DC75EB" w:rsidRPr="00AC5A31" w:rsidRDefault="00DC75EB" w:rsidP="00600D3E">
            <w:pPr>
              <w:spacing w:after="0" w:line="240" w:lineRule="auto"/>
              <w:ind w:firstLine="33"/>
              <w:rPr>
                <w:rFonts w:ascii="Times New Roman" w:hAnsi="Times New Roman"/>
                <w:b/>
                <w:bCs/>
                <w:sz w:val="24"/>
                <w:szCs w:val="24"/>
              </w:rPr>
            </w:pPr>
          </w:p>
        </w:tc>
      </w:tr>
      <w:tr w:rsidR="00DC75EB" w:rsidRPr="00AC5A31" w14:paraId="4D1124DA" w14:textId="77777777" w:rsidTr="00604EDC">
        <w:tc>
          <w:tcPr>
            <w:tcW w:w="7160" w:type="dxa"/>
          </w:tcPr>
          <w:p w14:paraId="30687893" w14:textId="77777777" w:rsidR="00DC75EB" w:rsidRPr="00AC5A31" w:rsidRDefault="00DC75EB" w:rsidP="00600D3E">
            <w:pPr>
              <w:spacing w:after="0" w:line="240" w:lineRule="auto"/>
              <w:ind w:firstLine="33"/>
              <w:rPr>
                <w:rFonts w:ascii="Times New Roman" w:hAnsi="Times New Roman"/>
                <w:b/>
                <w:bCs/>
                <w:sz w:val="24"/>
                <w:szCs w:val="24"/>
              </w:rPr>
            </w:pPr>
          </w:p>
        </w:tc>
        <w:tc>
          <w:tcPr>
            <w:tcW w:w="1934" w:type="dxa"/>
          </w:tcPr>
          <w:p w14:paraId="32E66DDA" w14:textId="77777777" w:rsidR="00DC75EB" w:rsidRPr="00AC5A31" w:rsidRDefault="00DC75EB" w:rsidP="00600D3E">
            <w:pPr>
              <w:spacing w:after="0" w:line="240" w:lineRule="auto"/>
              <w:ind w:firstLine="33"/>
              <w:rPr>
                <w:rFonts w:ascii="Times New Roman" w:hAnsi="Times New Roman"/>
                <w:b/>
                <w:bCs/>
                <w:sz w:val="24"/>
                <w:szCs w:val="24"/>
              </w:rPr>
            </w:pPr>
          </w:p>
        </w:tc>
      </w:tr>
      <w:tr w:rsidR="00DC75EB" w:rsidRPr="00AC5A31" w14:paraId="10855C3B" w14:textId="77777777" w:rsidTr="00604EDC">
        <w:tc>
          <w:tcPr>
            <w:tcW w:w="7160" w:type="dxa"/>
          </w:tcPr>
          <w:p w14:paraId="25BFA52D" w14:textId="77777777" w:rsidR="00DC75EB" w:rsidRPr="00AC5A31" w:rsidRDefault="00DC75EB" w:rsidP="00600D3E">
            <w:pPr>
              <w:spacing w:after="0" w:line="240" w:lineRule="auto"/>
              <w:ind w:firstLine="33"/>
              <w:rPr>
                <w:rFonts w:ascii="Times New Roman" w:hAnsi="Times New Roman"/>
                <w:b/>
                <w:bCs/>
                <w:sz w:val="24"/>
                <w:szCs w:val="24"/>
              </w:rPr>
            </w:pPr>
          </w:p>
        </w:tc>
        <w:tc>
          <w:tcPr>
            <w:tcW w:w="1934" w:type="dxa"/>
          </w:tcPr>
          <w:p w14:paraId="44306AFE" w14:textId="77777777" w:rsidR="00DC75EB" w:rsidRPr="00AC5A31" w:rsidRDefault="00DC75EB" w:rsidP="00600D3E">
            <w:pPr>
              <w:spacing w:after="0" w:line="240" w:lineRule="auto"/>
              <w:ind w:firstLine="33"/>
              <w:rPr>
                <w:rFonts w:ascii="Times New Roman" w:hAnsi="Times New Roman"/>
                <w:b/>
                <w:bCs/>
                <w:sz w:val="24"/>
                <w:szCs w:val="24"/>
              </w:rPr>
            </w:pPr>
          </w:p>
        </w:tc>
      </w:tr>
      <w:tr w:rsidR="00DC75EB" w:rsidRPr="00AC5A31" w14:paraId="21F3952F" w14:textId="77777777" w:rsidTr="00604EDC">
        <w:tc>
          <w:tcPr>
            <w:tcW w:w="7160" w:type="dxa"/>
          </w:tcPr>
          <w:p w14:paraId="6730019F" w14:textId="77777777" w:rsidR="00DC75EB" w:rsidRPr="00AC5A31" w:rsidRDefault="00DC75EB" w:rsidP="00600D3E">
            <w:pPr>
              <w:spacing w:after="0" w:line="240" w:lineRule="auto"/>
              <w:ind w:firstLine="33"/>
              <w:rPr>
                <w:rFonts w:ascii="Times New Roman" w:hAnsi="Times New Roman"/>
                <w:b/>
                <w:bCs/>
                <w:sz w:val="24"/>
                <w:szCs w:val="24"/>
              </w:rPr>
            </w:pPr>
          </w:p>
        </w:tc>
        <w:tc>
          <w:tcPr>
            <w:tcW w:w="1934" w:type="dxa"/>
          </w:tcPr>
          <w:p w14:paraId="37BB27D3" w14:textId="77777777" w:rsidR="00DC75EB" w:rsidRPr="00AC5A31" w:rsidRDefault="00DC75EB" w:rsidP="00600D3E">
            <w:pPr>
              <w:spacing w:after="0" w:line="240" w:lineRule="auto"/>
              <w:ind w:firstLine="33"/>
              <w:rPr>
                <w:rFonts w:ascii="Times New Roman" w:hAnsi="Times New Roman"/>
                <w:b/>
                <w:bCs/>
                <w:sz w:val="24"/>
                <w:szCs w:val="24"/>
              </w:rPr>
            </w:pPr>
          </w:p>
        </w:tc>
      </w:tr>
      <w:tr w:rsidR="00DC75EB" w:rsidRPr="00AC5A31" w14:paraId="0A940656" w14:textId="77777777" w:rsidTr="00604EDC">
        <w:tc>
          <w:tcPr>
            <w:tcW w:w="7160" w:type="dxa"/>
          </w:tcPr>
          <w:p w14:paraId="18AEE326" w14:textId="77777777" w:rsidR="00DC75EB" w:rsidRPr="00AC5A31" w:rsidRDefault="00DC75EB" w:rsidP="00600D3E">
            <w:pPr>
              <w:spacing w:after="0" w:line="240" w:lineRule="auto"/>
              <w:ind w:firstLine="33"/>
              <w:rPr>
                <w:rFonts w:ascii="Times New Roman" w:hAnsi="Times New Roman"/>
                <w:b/>
                <w:bCs/>
                <w:sz w:val="24"/>
                <w:szCs w:val="24"/>
              </w:rPr>
            </w:pPr>
          </w:p>
        </w:tc>
        <w:tc>
          <w:tcPr>
            <w:tcW w:w="1934" w:type="dxa"/>
          </w:tcPr>
          <w:p w14:paraId="084CEFB1" w14:textId="77777777" w:rsidR="00DC75EB" w:rsidRPr="00AC5A31" w:rsidRDefault="00DC75EB" w:rsidP="00600D3E">
            <w:pPr>
              <w:spacing w:after="0" w:line="240" w:lineRule="auto"/>
              <w:ind w:firstLine="33"/>
              <w:rPr>
                <w:rFonts w:ascii="Times New Roman" w:hAnsi="Times New Roman"/>
                <w:b/>
                <w:bCs/>
                <w:sz w:val="24"/>
                <w:szCs w:val="24"/>
              </w:rPr>
            </w:pPr>
          </w:p>
        </w:tc>
      </w:tr>
      <w:tr w:rsidR="00DC75EB" w:rsidRPr="00AC5A31" w14:paraId="756F021F" w14:textId="77777777" w:rsidTr="00604EDC">
        <w:trPr>
          <w:trHeight w:val="268"/>
        </w:trPr>
        <w:tc>
          <w:tcPr>
            <w:tcW w:w="7160" w:type="dxa"/>
          </w:tcPr>
          <w:p w14:paraId="6BC3CB16" w14:textId="77777777" w:rsidR="00DC75EB" w:rsidRPr="00AC5A31" w:rsidRDefault="00DC75EB" w:rsidP="00600D3E">
            <w:pPr>
              <w:spacing w:after="0" w:line="240" w:lineRule="auto"/>
              <w:ind w:firstLine="33"/>
              <w:rPr>
                <w:rFonts w:ascii="Times New Roman" w:hAnsi="Times New Roman"/>
                <w:b/>
                <w:bCs/>
                <w:sz w:val="24"/>
                <w:szCs w:val="24"/>
              </w:rPr>
            </w:pPr>
          </w:p>
        </w:tc>
        <w:tc>
          <w:tcPr>
            <w:tcW w:w="1934" w:type="dxa"/>
          </w:tcPr>
          <w:p w14:paraId="5152ED86" w14:textId="77777777" w:rsidR="00DC75EB" w:rsidRPr="00AC5A31" w:rsidRDefault="00DC75EB" w:rsidP="00600D3E">
            <w:pPr>
              <w:spacing w:after="0" w:line="240" w:lineRule="auto"/>
              <w:ind w:firstLine="33"/>
              <w:rPr>
                <w:rFonts w:ascii="Times New Roman" w:hAnsi="Times New Roman"/>
                <w:b/>
                <w:bCs/>
                <w:sz w:val="24"/>
                <w:szCs w:val="24"/>
              </w:rPr>
            </w:pPr>
          </w:p>
        </w:tc>
      </w:tr>
      <w:tr w:rsidR="00DC75EB" w:rsidRPr="00AC5A31" w14:paraId="60667A57" w14:textId="77777777" w:rsidTr="00604EDC">
        <w:tc>
          <w:tcPr>
            <w:tcW w:w="7160" w:type="dxa"/>
          </w:tcPr>
          <w:p w14:paraId="3EB1544D" w14:textId="77777777" w:rsidR="00DC75EB" w:rsidRPr="00AC5A31" w:rsidRDefault="00DC75EB" w:rsidP="00600D3E">
            <w:pPr>
              <w:spacing w:after="0" w:line="240" w:lineRule="auto"/>
              <w:ind w:firstLine="33"/>
              <w:rPr>
                <w:rFonts w:ascii="Times New Roman" w:hAnsi="Times New Roman"/>
                <w:b/>
                <w:bCs/>
                <w:sz w:val="24"/>
                <w:szCs w:val="24"/>
              </w:rPr>
            </w:pPr>
          </w:p>
        </w:tc>
        <w:tc>
          <w:tcPr>
            <w:tcW w:w="1934" w:type="dxa"/>
          </w:tcPr>
          <w:p w14:paraId="33FBDD53" w14:textId="77777777" w:rsidR="00DC75EB" w:rsidRPr="00AC5A31" w:rsidRDefault="00DC75EB" w:rsidP="00600D3E">
            <w:pPr>
              <w:spacing w:after="0" w:line="240" w:lineRule="auto"/>
              <w:ind w:firstLine="33"/>
              <w:rPr>
                <w:rFonts w:ascii="Times New Roman" w:hAnsi="Times New Roman"/>
                <w:b/>
                <w:bCs/>
                <w:sz w:val="24"/>
                <w:szCs w:val="24"/>
              </w:rPr>
            </w:pPr>
          </w:p>
        </w:tc>
      </w:tr>
    </w:tbl>
    <w:p w14:paraId="4B7C95EF" w14:textId="77777777" w:rsidR="00DC75EB" w:rsidRPr="00732626" w:rsidRDefault="00DC75EB" w:rsidP="00DC75EB">
      <w:pPr>
        <w:keepNext/>
        <w:spacing w:before="120" w:after="120" w:line="276" w:lineRule="auto"/>
        <w:ind w:firstLine="709"/>
        <w:jc w:val="center"/>
        <w:outlineLvl w:val="0"/>
        <w:rPr>
          <w:rFonts w:ascii="Times New Roman" w:eastAsia="Times New Roman" w:hAnsi="Times New Roman" w:cs="Times New Roman"/>
          <w:b/>
          <w:bCs/>
          <w:kern w:val="32"/>
          <w:sz w:val="24"/>
          <w:szCs w:val="24"/>
          <w:lang w:val="x-none" w:eastAsia="x-none"/>
        </w:rPr>
      </w:pPr>
      <w:bookmarkStart w:id="81" w:name="_Toc106812566"/>
      <w:bookmarkEnd w:id="79"/>
      <w:r w:rsidRPr="00732626">
        <w:rPr>
          <w:rFonts w:ascii="Times New Roman" w:eastAsia="Times New Roman" w:hAnsi="Times New Roman" w:cs="Times New Roman"/>
          <w:b/>
          <w:bCs/>
          <w:kern w:val="32"/>
          <w:sz w:val="24"/>
          <w:szCs w:val="24"/>
          <w:lang w:val="x-none" w:eastAsia="x-none"/>
        </w:rPr>
        <w:lastRenderedPageBreak/>
        <w:t>РАЗДЕЛ 2. ОЦЕНКА ОСВОЕНИЯ ОБУЧАЮЩИМИСЯ ОСНОВНОЙ ОБРАЗОВАТЕЛЬНОЙ ПРОГРАММЫ В ЧАСТИ ДОСТИЖЕНИЯ ЛИЧНОСТНЫХ РЕЗУЛЬТАТОВ</w:t>
      </w:r>
      <w:bookmarkEnd w:id="81"/>
    </w:p>
    <w:p w14:paraId="0590D03D" w14:textId="77777777" w:rsidR="00DC75EB" w:rsidRPr="00F14EE0" w:rsidRDefault="00DC75EB" w:rsidP="00DC75EB">
      <w:pPr>
        <w:tabs>
          <w:tab w:val="left" w:pos="1134"/>
        </w:tabs>
        <w:spacing w:after="0"/>
        <w:ind w:firstLine="709"/>
        <w:jc w:val="both"/>
        <w:rPr>
          <w:rFonts w:ascii="Times New Roman" w:hAnsi="Times New Roman"/>
          <w:sz w:val="24"/>
          <w:szCs w:val="24"/>
        </w:rPr>
      </w:pPr>
      <w:r w:rsidRPr="00AC5A31">
        <w:rPr>
          <w:rFonts w:ascii="Times New Roman" w:eastAsia="Times New Roman" w:hAnsi="Times New Roman" w:cs="Times New Roman"/>
          <w:sz w:val="24"/>
          <w:szCs w:val="24"/>
          <w:lang w:eastAsia="ru-RU"/>
        </w:rPr>
        <w:t>Оценка достижения обучающимися личностных результатов проводится в рамках контрольных и оценочных процедур по профессиональным модулям и учебным дисциплинам, предусмотренным настоящей ПООП СПО</w:t>
      </w:r>
      <w:r w:rsidRPr="00AC5A31">
        <w:rPr>
          <w:rStyle w:val="ac"/>
        </w:rPr>
        <w:footnoteReference w:id="27"/>
      </w:r>
      <w:r w:rsidRPr="00AC5A31">
        <w:rPr>
          <w:rFonts w:ascii="Times New Roman" w:hAnsi="Times New Roman"/>
          <w:sz w:val="24"/>
          <w:szCs w:val="24"/>
        </w:rPr>
        <w:t>.</w:t>
      </w:r>
      <w:r w:rsidRPr="004F3587">
        <w:rPr>
          <w:rFonts w:ascii="Times New Roman" w:hAnsi="Times New Roman"/>
          <w:sz w:val="24"/>
          <w:szCs w:val="24"/>
        </w:rPr>
        <w:t xml:space="preserve"> </w:t>
      </w:r>
    </w:p>
    <w:p w14:paraId="1F91628B" w14:textId="77777777" w:rsidR="00DC75EB" w:rsidRPr="00AC5A31" w:rsidRDefault="00DC75EB" w:rsidP="00DC75EB">
      <w:pPr>
        <w:tabs>
          <w:tab w:val="left" w:pos="1134"/>
        </w:tabs>
        <w:spacing w:after="0"/>
        <w:ind w:firstLine="709"/>
        <w:jc w:val="both"/>
        <w:rPr>
          <w:rFonts w:ascii="Times New Roman" w:hAnsi="Times New Roman"/>
          <w:iCs/>
          <w:sz w:val="24"/>
          <w:szCs w:val="24"/>
        </w:rPr>
      </w:pPr>
      <w:r w:rsidRPr="00AC5A31">
        <w:rPr>
          <w:rFonts w:ascii="Times New Roman" w:hAnsi="Times New Roman"/>
          <w:iCs/>
          <w:sz w:val="24"/>
          <w:szCs w:val="24"/>
        </w:rPr>
        <w:t>Примерные критерии оценки личностных результатов обучающихся</w:t>
      </w:r>
      <w:r w:rsidRPr="00AC5A31">
        <w:rPr>
          <w:rStyle w:val="ac"/>
          <w:iCs/>
        </w:rPr>
        <w:footnoteReference w:id="28"/>
      </w:r>
      <w:r w:rsidRPr="00AC5A31">
        <w:rPr>
          <w:rFonts w:ascii="Times New Roman" w:hAnsi="Times New Roman"/>
          <w:iCs/>
          <w:sz w:val="24"/>
          <w:szCs w:val="24"/>
        </w:rPr>
        <w:t>:</w:t>
      </w:r>
    </w:p>
    <w:p w14:paraId="277E32AF" w14:textId="77777777" w:rsidR="00DC75EB" w:rsidRPr="00732626" w:rsidRDefault="00DC75EB" w:rsidP="005350E0">
      <w:pPr>
        <w:numPr>
          <w:ilvl w:val="0"/>
          <w:numId w:val="16"/>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732626">
        <w:rPr>
          <w:rFonts w:ascii="Times New Roman" w:eastAsia="Times New Roman" w:hAnsi="Times New Roman" w:cs="Times New Roman"/>
          <w:sz w:val="24"/>
          <w:szCs w:val="24"/>
          <w:lang w:eastAsia="ru-RU"/>
        </w:rPr>
        <w:t>демонстрация интереса к будущей профессии;</w:t>
      </w:r>
    </w:p>
    <w:p w14:paraId="2F6B224A" w14:textId="77777777" w:rsidR="00DC75EB" w:rsidRPr="00732626" w:rsidRDefault="00DC75EB" w:rsidP="005350E0">
      <w:pPr>
        <w:numPr>
          <w:ilvl w:val="0"/>
          <w:numId w:val="16"/>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732626">
        <w:rPr>
          <w:rFonts w:ascii="Times New Roman" w:eastAsia="Times New Roman" w:hAnsi="Times New Roman" w:cs="Times New Roman"/>
          <w:sz w:val="24"/>
          <w:szCs w:val="24"/>
          <w:lang w:eastAsia="ru-RU"/>
        </w:rPr>
        <w:t>оценка собственного продвижения, личностного развития;</w:t>
      </w:r>
    </w:p>
    <w:p w14:paraId="3C0F4BFF" w14:textId="77777777" w:rsidR="00DC75EB" w:rsidRPr="00732626" w:rsidRDefault="00DC75EB" w:rsidP="005350E0">
      <w:pPr>
        <w:numPr>
          <w:ilvl w:val="0"/>
          <w:numId w:val="16"/>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732626">
        <w:rPr>
          <w:rFonts w:ascii="Times New Roman" w:eastAsia="Times New Roman" w:hAnsi="Times New Roman" w:cs="Times New Roman"/>
          <w:sz w:val="24"/>
          <w:szCs w:val="24"/>
          <w:lang w:eastAsia="ru-RU"/>
        </w:rPr>
        <w:t>положительная динамика в организации собственной учебной деятельности по результатам самооценки, самоанализа и коррекции ее результатов;</w:t>
      </w:r>
    </w:p>
    <w:p w14:paraId="31E34AAE" w14:textId="77777777" w:rsidR="00DC75EB" w:rsidRPr="00732626" w:rsidRDefault="00DC75EB" w:rsidP="005350E0">
      <w:pPr>
        <w:numPr>
          <w:ilvl w:val="0"/>
          <w:numId w:val="16"/>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732626">
        <w:rPr>
          <w:rFonts w:ascii="Times New Roman" w:eastAsia="Times New Roman" w:hAnsi="Times New Roman" w:cs="Times New Roman"/>
          <w:sz w:val="24"/>
          <w:szCs w:val="24"/>
          <w:lang w:eastAsia="ru-RU"/>
        </w:rPr>
        <w:t xml:space="preserve">ответственность за результат учебной деятельности и подготовки </w:t>
      </w:r>
      <w:r w:rsidRPr="00732626">
        <w:rPr>
          <w:rFonts w:ascii="Times New Roman" w:eastAsia="Times New Roman" w:hAnsi="Times New Roman" w:cs="Times New Roman"/>
          <w:sz w:val="24"/>
          <w:szCs w:val="24"/>
          <w:lang w:eastAsia="ru-RU"/>
        </w:rPr>
        <w:br/>
        <w:t>к профессиональной деятельности;</w:t>
      </w:r>
    </w:p>
    <w:p w14:paraId="77B4D544" w14:textId="77777777" w:rsidR="00DC75EB" w:rsidRPr="00732626" w:rsidRDefault="00DC75EB" w:rsidP="005350E0">
      <w:pPr>
        <w:numPr>
          <w:ilvl w:val="0"/>
          <w:numId w:val="16"/>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732626">
        <w:rPr>
          <w:rFonts w:ascii="Times New Roman" w:eastAsia="Times New Roman" w:hAnsi="Times New Roman" w:cs="Times New Roman"/>
          <w:sz w:val="24"/>
          <w:szCs w:val="24"/>
          <w:lang w:eastAsia="ru-RU"/>
        </w:rPr>
        <w:t>проявление высокопрофессиональной трудовой активности;</w:t>
      </w:r>
    </w:p>
    <w:p w14:paraId="6F668CA8" w14:textId="77777777" w:rsidR="00DC75EB" w:rsidRPr="00732626" w:rsidRDefault="00DC75EB" w:rsidP="005350E0">
      <w:pPr>
        <w:numPr>
          <w:ilvl w:val="0"/>
          <w:numId w:val="16"/>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732626">
        <w:rPr>
          <w:rFonts w:ascii="Times New Roman" w:eastAsia="Times New Roman" w:hAnsi="Times New Roman" w:cs="Times New Roman"/>
          <w:sz w:val="24"/>
          <w:szCs w:val="24"/>
          <w:lang w:eastAsia="ru-RU"/>
        </w:rPr>
        <w:t>участие в исследовательской и проектной работе;</w:t>
      </w:r>
    </w:p>
    <w:p w14:paraId="4C2F0C15" w14:textId="77777777" w:rsidR="00DC75EB" w:rsidRPr="00732626" w:rsidRDefault="00DC75EB" w:rsidP="005350E0">
      <w:pPr>
        <w:numPr>
          <w:ilvl w:val="0"/>
          <w:numId w:val="16"/>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732626">
        <w:rPr>
          <w:rFonts w:ascii="Times New Roman" w:eastAsia="Times New Roman" w:hAnsi="Times New Roman" w:cs="Times New Roman"/>
          <w:sz w:val="24"/>
          <w:szCs w:val="24"/>
          <w:lang w:eastAsia="ru-RU"/>
        </w:rPr>
        <w:t>участие в конкурсах профессионального мастерства, олимпиадах по профессии, викторинах, в предметных неделях;</w:t>
      </w:r>
    </w:p>
    <w:p w14:paraId="43EF4FA1" w14:textId="77777777" w:rsidR="00DC75EB" w:rsidRPr="00732626" w:rsidRDefault="00DC75EB" w:rsidP="005350E0">
      <w:pPr>
        <w:numPr>
          <w:ilvl w:val="0"/>
          <w:numId w:val="16"/>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732626">
        <w:rPr>
          <w:rFonts w:ascii="Times New Roman" w:eastAsia="Times New Roman" w:hAnsi="Times New Roman" w:cs="Times New Roman"/>
          <w:sz w:val="24"/>
          <w:szCs w:val="24"/>
          <w:lang w:eastAsia="ru-RU"/>
        </w:rPr>
        <w:t>соблюдение этических норм общения при взаимодействии с обучающимися, преподавателями, мастерами и руководителями практики;</w:t>
      </w:r>
    </w:p>
    <w:p w14:paraId="4ECEB0B3" w14:textId="77777777" w:rsidR="00DC75EB" w:rsidRPr="00732626" w:rsidRDefault="00DC75EB" w:rsidP="005350E0">
      <w:pPr>
        <w:numPr>
          <w:ilvl w:val="0"/>
          <w:numId w:val="16"/>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732626">
        <w:rPr>
          <w:rFonts w:ascii="Times New Roman" w:eastAsia="Times New Roman" w:hAnsi="Times New Roman" w:cs="Times New Roman"/>
          <w:sz w:val="24"/>
          <w:szCs w:val="24"/>
          <w:lang w:eastAsia="ru-RU"/>
        </w:rPr>
        <w:t>конструктивное взаимодействие в учебном коллективе/бригаде;</w:t>
      </w:r>
    </w:p>
    <w:p w14:paraId="6A5D9B5E" w14:textId="77777777" w:rsidR="00DC75EB" w:rsidRPr="00732626" w:rsidRDefault="00DC75EB" w:rsidP="005350E0">
      <w:pPr>
        <w:numPr>
          <w:ilvl w:val="0"/>
          <w:numId w:val="16"/>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732626">
        <w:rPr>
          <w:rFonts w:ascii="Times New Roman" w:eastAsia="Times New Roman" w:hAnsi="Times New Roman" w:cs="Times New Roman"/>
          <w:sz w:val="24"/>
          <w:szCs w:val="24"/>
          <w:lang w:eastAsia="ru-RU"/>
        </w:rPr>
        <w:t>демонстрация навыков межличностного делового общения, социального имиджа;</w:t>
      </w:r>
    </w:p>
    <w:p w14:paraId="241E44E9" w14:textId="77777777" w:rsidR="00DC75EB" w:rsidRPr="00732626" w:rsidRDefault="00DC75EB" w:rsidP="005350E0">
      <w:pPr>
        <w:numPr>
          <w:ilvl w:val="0"/>
          <w:numId w:val="16"/>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732626">
        <w:rPr>
          <w:rFonts w:ascii="Times New Roman" w:eastAsia="Times New Roman" w:hAnsi="Times New Roman" w:cs="Times New Roman"/>
          <w:sz w:val="24"/>
          <w:szCs w:val="24"/>
          <w:lang w:eastAsia="ru-RU"/>
        </w:rPr>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14:paraId="3846575E" w14:textId="77777777" w:rsidR="00DC75EB" w:rsidRPr="00732626" w:rsidRDefault="00DC75EB" w:rsidP="005350E0">
      <w:pPr>
        <w:numPr>
          <w:ilvl w:val="0"/>
          <w:numId w:val="16"/>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732626">
        <w:rPr>
          <w:rFonts w:ascii="Times New Roman" w:eastAsia="Times New Roman" w:hAnsi="Times New Roman" w:cs="Times New Roman"/>
          <w:sz w:val="24"/>
          <w:szCs w:val="24"/>
          <w:lang w:eastAsia="ru-RU"/>
        </w:rPr>
        <w:t xml:space="preserve">сформированность гражданской позиции; участие в волонтерском движении;  </w:t>
      </w:r>
    </w:p>
    <w:p w14:paraId="7D9277E1" w14:textId="77777777" w:rsidR="00DC75EB" w:rsidRPr="00732626" w:rsidRDefault="00DC75EB" w:rsidP="005350E0">
      <w:pPr>
        <w:numPr>
          <w:ilvl w:val="0"/>
          <w:numId w:val="16"/>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732626">
        <w:rPr>
          <w:rFonts w:ascii="Times New Roman" w:eastAsia="Times New Roman" w:hAnsi="Times New Roman" w:cs="Times New Roman"/>
          <w:sz w:val="24"/>
          <w:szCs w:val="24"/>
          <w:lang w:eastAsia="ru-RU"/>
        </w:rPr>
        <w:t>проявление мировоззренческих установок на готовность молодых людей к работе на благо Отечества;</w:t>
      </w:r>
    </w:p>
    <w:p w14:paraId="770DDE8F" w14:textId="77777777" w:rsidR="00DC75EB" w:rsidRPr="00732626" w:rsidRDefault="00DC75EB" w:rsidP="005350E0">
      <w:pPr>
        <w:numPr>
          <w:ilvl w:val="0"/>
          <w:numId w:val="16"/>
        </w:numPr>
        <w:tabs>
          <w:tab w:val="left" w:pos="1134"/>
        </w:tabs>
        <w:spacing w:after="0" w:line="240" w:lineRule="auto"/>
        <w:ind w:left="0" w:firstLine="709"/>
        <w:jc w:val="both"/>
        <w:rPr>
          <w:rFonts w:ascii="Times New Roman" w:eastAsia="Times New Roman" w:hAnsi="Times New Roman" w:cs="Times New Roman"/>
          <w:spacing w:val="-6"/>
          <w:sz w:val="24"/>
          <w:szCs w:val="24"/>
          <w:lang w:eastAsia="ru-RU"/>
        </w:rPr>
      </w:pPr>
      <w:r w:rsidRPr="00732626">
        <w:rPr>
          <w:rFonts w:ascii="Times New Roman" w:eastAsia="Times New Roman" w:hAnsi="Times New Roman" w:cs="Times New Roman"/>
          <w:spacing w:val="-6"/>
          <w:sz w:val="24"/>
          <w:szCs w:val="24"/>
          <w:lang w:eastAsia="ru-RU"/>
        </w:rPr>
        <w:t>проявление правовой активности и навыков правомерного поведения, уважения к Закону;</w:t>
      </w:r>
    </w:p>
    <w:p w14:paraId="6A1FFC79" w14:textId="77777777" w:rsidR="00DC75EB" w:rsidRPr="00732626" w:rsidRDefault="00DC75EB" w:rsidP="005350E0">
      <w:pPr>
        <w:numPr>
          <w:ilvl w:val="0"/>
          <w:numId w:val="16"/>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732626">
        <w:rPr>
          <w:rFonts w:ascii="Times New Roman" w:eastAsia="Times New Roman" w:hAnsi="Times New Roman" w:cs="Times New Roman"/>
          <w:sz w:val="24"/>
          <w:szCs w:val="24"/>
          <w:lang w:eastAsia="ru-RU"/>
        </w:rPr>
        <w:t>отсутствие фактов проявления идеологии терроризма и экстремизма среди обучающихся;</w:t>
      </w:r>
    </w:p>
    <w:p w14:paraId="682596C8" w14:textId="77777777" w:rsidR="00DC75EB" w:rsidRPr="00732626" w:rsidRDefault="00DC75EB" w:rsidP="005350E0">
      <w:pPr>
        <w:numPr>
          <w:ilvl w:val="0"/>
          <w:numId w:val="16"/>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732626">
        <w:rPr>
          <w:rFonts w:ascii="Times New Roman" w:eastAsia="Times New Roman" w:hAnsi="Times New Roman" w:cs="Times New Roman"/>
          <w:sz w:val="24"/>
          <w:szCs w:val="24"/>
          <w:lang w:eastAsia="ru-RU"/>
        </w:rPr>
        <w:t xml:space="preserve">отсутствие социальных конфликтов среди обучающихся, основанных </w:t>
      </w:r>
      <w:r w:rsidRPr="00732626">
        <w:rPr>
          <w:rFonts w:ascii="Times New Roman" w:eastAsia="Times New Roman" w:hAnsi="Times New Roman" w:cs="Times New Roman"/>
          <w:sz w:val="24"/>
          <w:szCs w:val="24"/>
          <w:lang w:eastAsia="ru-RU"/>
        </w:rPr>
        <w:br/>
        <w:t>на межнациональной, межрелигиозной почве;</w:t>
      </w:r>
    </w:p>
    <w:p w14:paraId="051654EC" w14:textId="77777777" w:rsidR="00DC75EB" w:rsidRPr="00732626" w:rsidRDefault="00DC75EB" w:rsidP="005350E0">
      <w:pPr>
        <w:numPr>
          <w:ilvl w:val="0"/>
          <w:numId w:val="16"/>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732626">
        <w:rPr>
          <w:rFonts w:ascii="Times New Roman" w:eastAsia="Times New Roman" w:hAnsi="Times New Roman" w:cs="Times New Roman"/>
          <w:sz w:val="24"/>
          <w:szCs w:val="24"/>
          <w:lang w:eastAsia="ru-RU"/>
        </w:rPr>
        <w:t xml:space="preserve">участие в реализации просветительских программ, поисковых, археологических, военно-исторических, краеведческих отрядах и молодежных объединениях; </w:t>
      </w:r>
    </w:p>
    <w:p w14:paraId="44C4822E" w14:textId="77777777" w:rsidR="00DC75EB" w:rsidRPr="00732626" w:rsidRDefault="00DC75EB" w:rsidP="005350E0">
      <w:pPr>
        <w:numPr>
          <w:ilvl w:val="0"/>
          <w:numId w:val="16"/>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732626">
        <w:rPr>
          <w:rFonts w:ascii="Times New Roman" w:eastAsia="Times New Roman" w:hAnsi="Times New Roman" w:cs="Times New Roman"/>
          <w:sz w:val="24"/>
          <w:szCs w:val="24"/>
          <w:lang w:eastAsia="ru-RU"/>
        </w:rPr>
        <w:t>инициативы по поддержки инвалидов и престарелых граждан;</w:t>
      </w:r>
    </w:p>
    <w:p w14:paraId="41C2EB23" w14:textId="77777777" w:rsidR="00DC75EB" w:rsidRPr="00732626" w:rsidRDefault="00DC75EB" w:rsidP="005350E0">
      <w:pPr>
        <w:numPr>
          <w:ilvl w:val="0"/>
          <w:numId w:val="16"/>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732626">
        <w:rPr>
          <w:rFonts w:ascii="Times New Roman" w:eastAsia="Times New Roman" w:hAnsi="Times New Roman" w:cs="Times New Roman"/>
          <w:sz w:val="24"/>
          <w:szCs w:val="24"/>
          <w:lang w:eastAsia="ru-RU"/>
        </w:rPr>
        <w:t>проявление экологической культуры, бережного отношения к родной земле, природным богатствам России и мира;</w:t>
      </w:r>
    </w:p>
    <w:p w14:paraId="6DC3820B" w14:textId="77777777" w:rsidR="00DC75EB" w:rsidRPr="00732626" w:rsidRDefault="00DC75EB" w:rsidP="005350E0">
      <w:pPr>
        <w:numPr>
          <w:ilvl w:val="0"/>
          <w:numId w:val="16"/>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732626">
        <w:rPr>
          <w:rFonts w:ascii="Times New Roman" w:eastAsia="Times New Roman" w:hAnsi="Times New Roman" w:cs="Times New Roman"/>
          <w:sz w:val="24"/>
          <w:szCs w:val="24"/>
          <w:lang w:eastAsia="ru-RU"/>
        </w:rPr>
        <w:t>демонстрация умений и навыков разумного природопользования, нетерпимого отношения к действиям, приносящим вред экологии;</w:t>
      </w:r>
    </w:p>
    <w:p w14:paraId="0060C228" w14:textId="77777777" w:rsidR="00DC75EB" w:rsidRPr="00732626" w:rsidRDefault="00DC75EB" w:rsidP="005350E0">
      <w:pPr>
        <w:numPr>
          <w:ilvl w:val="0"/>
          <w:numId w:val="16"/>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732626">
        <w:rPr>
          <w:rFonts w:ascii="Times New Roman" w:eastAsia="Times New Roman" w:hAnsi="Times New Roman" w:cs="Times New Roman"/>
          <w:sz w:val="24"/>
          <w:szCs w:val="24"/>
          <w:lang w:eastAsia="ru-RU"/>
        </w:rPr>
        <w:lastRenderedPageBreak/>
        <w:t>демонстрация навыков здорового образа жизни и высокий уровень культуры здоровья обучающихся;</w:t>
      </w:r>
    </w:p>
    <w:p w14:paraId="1B052A36" w14:textId="77777777" w:rsidR="00DC75EB" w:rsidRPr="00732626" w:rsidRDefault="00DC75EB" w:rsidP="005350E0">
      <w:pPr>
        <w:numPr>
          <w:ilvl w:val="0"/>
          <w:numId w:val="16"/>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732626">
        <w:rPr>
          <w:rFonts w:ascii="Times New Roman" w:eastAsia="Times New Roman" w:hAnsi="Times New Roman" w:cs="Times New Roman"/>
          <w:sz w:val="24"/>
          <w:szCs w:val="24"/>
          <w:lang w:eastAsia="ru-RU"/>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14:paraId="30311D81" w14:textId="77777777" w:rsidR="00DC75EB" w:rsidRPr="00732626" w:rsidRDefault="00DC75EB" w:rsidP="005350E0">
      <w:pPr>
        <w:numPr>
          <w:ilvl w:val="0"/>
          <w:numId w:val="16"/>
        </w:numPr>
        <w:tabs>
          <w:tab w:val="left" w:pos="1134"/>
        </w:tabs>
        <w:spacing w:after="0" w:line="240" w:lineRule="auto"/>
        <w:ind w:left="0" w:firstLine="709"/>
        <w:jc w:val="both"/>
        <w:rPr>
          <w:rFonts w:ascii="Times New Roman" w:eastAsia="Times New Roman" w:hAnsi="Times New Roman" w:cs="Times New Roman"/>
          <w:spacing w:val="-6"/>
          <w:sz w:val="24"/>
          <w:szCs w:val="24"/>
          <w:lang w:eastAsia="ru-RU"/>
        </w:rPr>
      </w:pPr>
      <w:r w:rsidRPr="00732626">
        <w:rPr>
          <w:rFonts w:ascii="Times New Roman" w:eastAsia="Times New Roman" w:hAnsi="Times New Roman" w:cs="Times New Roman"/>
          <w:sz w:val="24"/>
          <w:szCs w:val="24"/>
          <w:lang w:eastAsia="ru-RU"/>
        </w:rPr>
        <w:t xml:space="preserve">участие в конкурсах профессионального мастерства и в командных проектах; </w:t>
      </w:r>
    </w:p>
    <w:p w14:paraId="6745B574" w14:textId="77777777" w:rsidR="00DC75EB" w:rsidRPr="00732626" w:rsidRDefault="00DC75EB" w:rsidP="005350E0">
      <w:pPr>
        <w:numPr>
          <w:ilvl w:val="0"/>
          <w:numId w:val="16"/>
        </w:numPr>
        <w:tabs>
          <w:tab w:val="left" w:pos="1134"/>
        </w:tabs>
        <w:spacing w:after="0" w:line="240" w:lineRule="auto"/>
        <w:ind w:left="0" w:firstLine="709"/>
        <w:jc w:val="both"/>
        <w:rPr>
          <w:rFonts w:ascii="Times New Roman" w:eastAsia="Times New Roman" w:hAnsi="Times New Roman" w:cs="Times New Roman"/>
          <w:spacing w:val="-6"/>
          <w:sz w:val="24"/>
          <w:szCs w:val="24"/>
          <w:lang w:eastAsia="ru-RU"/>
        </w:rPr>
      </w:pPr>
      <w:r w:rsidRPr="00732626">
        <w:rPr>
          <w:rFonts w:ascii="Times New Roman" w:eastAsia="Times New Roman" w:hAnsi="Times New Roman" w:cs="Times New Roman"/>
          <w:spacing w:val="-6"/>
          <w:sz w:val="24"/>
          <w:szCs w:val="24"/>
          <w:lang w:eastAsia="ru-RU"/>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p>
    <w:p w14:paraId="784F09F0" w14:textId="77777777" w:rsidR="00DC75EB" w:rsidRPr="00732626" w:rsidRDefault="00DC75EB" w:rsidP="00DC75EB">
      <w:pPr>
        <w:keepNext/>
        <w:spacing w:before="120" w:after="120" w:line="276" w:lineRule="auto"/>
        <w:ind w:firstLine="709"/>
        <w:jc w:val="center"/>
        <w:outlineLvl w:val="0"/>
        <w:rPr>
          <w:rFonts w:ascii="Times New Roman" w:eastAsia="Times New Roman" w:hAnsi="Times New Roman" w:cs="Times New Roman"/>
          <w:kern w:val="32"/>
          <w:sz w:val="24"/>
          <w:szCs w:val="24"/>
          <w:lang w:eastAsia="x-none"/>
        </w:rPr>
      </w:pPr>
      <w:bookmarkStart w:id="82" w:name="_Toc106812567"/>
      <w:r w:rsidRPr="00732626">
        <w:rPr>
          <w:rFonts w:ascii="Times New Roman" w:eastAsia="Times New Roman" w:hAnsi="Times New Roman" w:cs="Times New Roman"/>
          <w:b/>
          <w:bCs/>
          <w:kern w:val="32"/>
          <w:sz w:val="24"/>
          <w:szCs w:val="24"/>
          <w:lang w:val="x-none" w:eastAsia="x-none"/>
        </w:rPr>
        <w:t xml:space="preserve">РАЗДЕЛ </w:t>
      </w:r>
      <w:r w:rsidRPr="00732626">
        <w:rPr>
          <w:rFonts w:ascii="Times New Roman" w:eastAsia="Times New Roman" w:hAnsi="Times New Roman" w:cs="Times New Roman"/>
          <w:b/>
          <w:bCs/>
          <w:kern w:val="32"/>
          <w:sz w:val="24"/>
          <w:szCs w:val="24"/>
          <w:lang w:eastAsia="x-none"/>
        </w:rPr>
        <w:t>3.</w:t>
      </w:r>
      <w:r w:rsidRPr="00732626">
        <w:rPr>
          <w:rFonts w:ascii="Times New Roman" w:eastAsia="Times New Roman" w:hAnsi="Times New Roman" w:cs="Times New Roman"/>
          <w:b/>
          <w:bCs/>
          <w:kern w:val="32"/>
          <w:sz w:val="24"/>
          <w:szCs w:val="24"/>
          <w:lang w:val="x-none" w:eastAsia="x-none"/>
        </w:rPr>
        <w:t xml:space="preserve"> </w:t>
      </w:r>
      <w:bookmarkStart w:id="83" w:name="_Hlk73028785"/>
      <w:r w:rsidRPr="00732626">
        <w:rPr>
          <w:rFonts w:ascii="Times New Roman" w:eastAsia="Times New Roman" w:hAnsi="Times New Roman" w:cs="Times New Roman"/>
          <w:b/>
          <w:bCs/>
          <w:kern w:val="32"/>
          <w:sz w:val="24"/>
          <w:szCs w:val="24"/>
          <w:lang w:val="x-none" w:eastAsia="x-none"/>
        </w:rPr>
        <w:t>ТРЕБОВАНИЯ К РЕСУРСНОМУ ОБЕСПЕЧЕНИЮ</w:t>
      </w:r>
      <w:bookmarkEnd w:id="82"/>
      <w:bookmarkEnd w:id="83"/>
    </w:p>
    <w:p w14:paraId="0B3D447C" w14:textId="77777777" w:rsidR="00DC75EB" w:rsidRPr="00AA3B3B" w:rsidRDefault="00DC75EB" w:rsidP="00DC75EB">
      <w:pPr>
        <w:pStyle w:val="TableParagraph"/>
        <w:spacing w:line="276" w:lineRule="auto"/>
        <w:ind w:firstLine="700"/>
        <w:jc w:val="both"/>
        <w:rPr>
          <w:b/>
          <w:bCs/>
        </w:rPr>
      </w:pPr>
      <w:r w:rsidRPr="00AA3B3B">
        <w:t xml:space="preserve">Ресурсное обеспечение воспитательной работы направлено на создание условий для осуществления воспитательной деятельности обучающихся, в том числе инвалидов и лиц </w:t>
      </w:r>
      <w:r>
        <w:br/>
      </w:r>
      <w:r w:rsidRPr="00AA3B3B">
        <w:t xml:space="preserve">с ОВЗ, в контексте реализации образовательной программы. </w:t>
      </w:r>
    </w:p>
    <w:p w14:paraId="48790C1C" w14:textId="77777777" w:rsidR="00DC75EB" w:rsidRPr="00AA3B3B" w:rsidRDefault="00DC75EB" w:rsidP="00DC75EB">
      <w:pPr>
        <w:pStyle w:val="TableParagraph"/>
        <w:spacing w:line="276" w:lineRule="auto"/>
        <w:ind w:firstLine="700"/>
        <w:jc w:val="both"/>
        <w:rPr>
          <w:b/>
          <w:bCs/>
        </w:rPr>
      </w:pPr>
      <w:r w:rsidRPr="00AA3B3B">
        <w:rPr>
          <w:b/>
          <w:bCs/>
        </w:rPr>
        <w:t>3.1.</w:t>
      </w:r>
      <w:r w:rsidRPr="00AA3B3B">
        <w:t xml:space="preserve"> </w:t>
      </w:r>
      <w:r w:rsidRPr="00AA3B3B">
        <w:rPr>
          <w:b/>
          <w:bCs/>
        </w:rPr>
        <w:t>Нормативно-правовое обеспечение воспитательной работы</w:t>
      </w:r>
    </w:p>
    <w:p w14:paraId="66D25773" w14:textId="77777777" w:rsidR="00DC75EB" w:rsidRPr="00AA3B3B" w:rsidRDefault="00DC75EB" w:rsidP="00DC75EB">
      <w:pPr>
        <w:pStyle w:val="TableParagraph"/>
        <w:spacing w:line="276" w:lineRule="auto"/>
        <w:ind w:firstLine="700"/>
        <w:jc w:val="both"/>
        <w:rPr>
          <w:b/>
          <w:bCs/>
        </w:rPr>
      </w:pPr>
      <w:r w:rsidRPr="00AA3B3B">
        <w:t xml:space="preserve">Примерная рабочая программа воспитания разрабатывается в соответствии </w:t>
      </w:r>
      <w:r>
        <w:br/>
      </w:r>
      <w:r w:rsidRPr="00AA3B3B">
        <w:t>с нормативно-правовыми документами федеральных органов исполнительной власти в сфере образования, требованиями ФГОС СПО, с учетом сложившегося опыта воспитательной деятельности и имеющимися ресурсами в профессиональной образовательной организации.</w:t>
      </w:r>
    </w:p>
    <w:p w14:paraId="2E71C958" w14:textId="77777777" w:rsidR="00DC75EB" w:rsidRPr="004F3587" w:rsidRDefault="00DC75EB" w:rsidP="00DC75EB">
      <w:pPr>
        <w:keepNext/>
        <w:tabs>
          <w:tab w:val="left" w:pos="1134"/>
        </w:tabs>
        <w:spacing w:after="60" w:line="240" w:lineRule="auto"/>
        <w:ind w:firstLine="700"/>
        <w:jc w:val="both"/>
        <w:outlineLvl w:val="0"/>
        <w:rPr>
          <w:rFonts w:ascii="Times New Roman" w:hAnsi="Times New Roman"/>
          <w:b/>
          <w:bCs/>
          <w:kern w:val="32"/>
          <w:sz w:val="24"/>
          <w:szCs w:val="24"/>
          <w:lang w:eastAsia="x-none"/>
        </w:rPr>
      </w:pPr>
      <w:bookmarkStart w:id="84" w:name="_Toc106812568"/>
      <w:r w:rsidRPr="004F3587">
        <w:rPr>
          <w:rFonts w:ascii="Times New Roman" w:hAnsi="Times New Roman"/>
          <w:b/>
          <w:bCs/>
          <w:kern w:val="32"/>
          <w:sz w:val="24"/>
          <w:szCs w:val="24"/>
          <w:lang w:eastAsia="x-none"/>
        </w:rPr>
        <w:t>3</w:t>
      </w:r>
      <w:r w:rsidRPr="004F3587">
        <w:rPr>
          <w:rFonts w:ascii="Times New Roman" w:hAnsi="Times New Roman"/>
          <w:b/>
          <w:bCs/>
          <w:kern w:val="32"/>
          <w:sz w:val="24"/>
          <w:szCs w:val="24"/>
          <w:lang w:val="x-none" w:eastAsia="x-none"/>
        </w:rPr>
        <w:t>.2.</w:t>
      </w:r>
      <w:r w:rsidRPr="004F3587">
        <w:rPr>
          <w:rFonts w:ascii="Times New Roman" w:hAnsi="Times New Roman"/>
          <w:kern w:val="32"/>
          <w:sz w:val="24"/>
          <w:szCs w:val="24"/>
          <w:lang w:val="x-none" w:eastAsia="x-none"/>
        </w:rPr>
        <w:t xml:space="preserve"> </w:t>
      </w:r>
      <w:r w:rsidRPr="004F3587">
        <w:rPr>
          <w:rFonts w:ascii="Times New Roman" w:hAnsi="Times New Roman"/>
          <w:b/>
          <w:bCs/>
          <w:kern w:val="32"/>
          <w:sz w:val="24"/>
          <w:szCs w:val="24"/>
          <w:lang w:val="x-none" w:eastAsia="x-none"/>
        </w:rPr>
        <w:t>Кадровое обеспечение воспитательной работы</w:t>
      </w:r>
      <w:bookmarkEnd w:id="84"/>
    </w:p>
    <w:p w14:paraId="5E460464" w14:textId="77777777" w:rsidR="00DC75EB" w:rsidRPr="004F3587" w:rsidRDefault="00DC75EB" w:rsidP="00DC75EB">
      <w:pPr>
        <w:keepNext/>
        <w:tabs>
          <w:tab w:val="left" w:pos="1134"/>
        </w:tabs>
        <w:spacing w:after="60" w:line="240" w:lineRule="auto"/>
        <w:ind w:firstLine="700"/>
        <w:jc w:val="both"/>
        <w:outlineLvl w:val="0"/>
        <w:rPr>
          <w:rFonts w:ascii="Times New Roman" w:hAnsi="Times New Roman"/>
          <w:kern w:val="32"/>
          <w:sz w:val="24"/>
          <w:szCs w:val="24"/>
          <w:lang w:eastAsia="x-none"/>
        </w:rPr>
      </w:pPr>
      <w:bookmarkStart w:id="85" w:name="_Toc106812569"/>
      <w:r w:rsidRPr="004F3587">
        <w:rPr>
          <w:rFonts w:ascii="Times New Roman" w:hAnsi="Times New Roman"/>
          <w:kern w:val="32"/>
          <w:sz w:val="24"/>
          <w:szCs w:val="24"/>
          <w:lang w:eastAsia="x-none"/>
        </w:rPr>
        <w:t>Для реализация рабочей</w:t>
      </w:r>
      <w:r w:rsidRPr="004F3587">
        <w:rPr>
          <w:rFonts w:ascii="Times New Roman" w:hAnsi="Times New Roman"/>
          <w:kern w:val="32"/>
          <w:sz w:val="24"/>
          <w:szCs w:val="24"/>
          <w:lang w:val="x-none" w:eastAsia="x-none"/>
        </w:rPr>
        <w:t xml:space="preserve"> программ</w:t>
      </w:r>
      <w:r w:rsidRPr="004F3587">
        <w:rPr>
          <w:rFonts w:ascii="Times New Roman" w:hAnsi="Times New Roman"/>
          <w:kern w:val="32"/>
          <w:sz w:val="24"/>
          <w:szCs w:val="24"/>
          <w:lang w:eastAsia="x-none"/>
        </w:rPr>
        <w:t>ы</w:t>
      </w:r>
      <w:r w:rsidRPr="004F3587">
        <w:rPr>
          <w:rFonts w:ascii="Times New Roman" w:hAnsi="Times New Roman"/>
          <w:kern w:val="32"/>
          <w:sz w:val="24"/>
          <w:szCs w:val="24"/>
          <w:lang w:val="x-none" w:eastAsia="x-none"/>
        </w:rPr>
        <w:t xml:space="preserve"> воспитания должна быть укомплектована квалифицированными специалистами. Управление воспитательной работ</w:t>
      </w:r>
      <w:r w:rsidRPr="004F3587">
        <w:rPr>
          <w:rFonts w:ascii="Times New Roman" w:hAnsi="Times New Roman"/>
          <w:kern w:val="32"/>
          <w:sz w:val="24"/>
          <w:szCs w:val="24"/>
          <w:lang w:eastAsia="x-none"/>
        </w:rPr>
        <w:t>ой</w:t>
      </w:r>
      <w:r w:rsidRPr="004F3587">
        <w:rPr>
          <w:rFonts w:ascii="Times New Roman" w:hAnsi="Times New Roman"/>
          <w:kern w:val="32"/>
          <w:sz w:val="24"/>
          <w:szCs w:val="24"/>
          <w:lang w:val="x-none" w:eastAsia="x-none"/>
        </w:rPr>
        <w:t xml:space="preserve"> обеспечивается кадровым составом, включающим директора, который несёт ответственность за организацию воспитательной работы в</w:t>
      </w:r>
      <w:r w:rsidRPr="004F3587">
        <w:rPr>
          <w:rFonts w:ascii="Times New Roman" w:hAnsi="Times New Roman"/>
          <w:kern w:val="32"/>
          <w:sz w:val="24"/>
          <w:szCs w:val="24"/>
          <w:lang w:eastAsia="x-none"/>
        </w:rPr>
        <w:t xml:space="preserve"> профессиональной</w:t>
      </w:r>
      <w:r w:rsidRPr="004F3587">
        <w:rPr>
          <w:rFonts w:ascii="Times New Roman" w:hAnsi="Times New Roman"/>
          <w:kern w:val="32"/>
          <w:sz w:val="24"/>
          <w:szCs w:val="24"/>
          <w:lang w:val="x-none" w:eastAsia="x-none"/>
        </w:rPr>
        <w:t xml:space="preserve"> образовательной организации, заместител</w:t>
      </w:r>
      <w:r w:rsidRPr="004F3587">
        <w:rPr>
          <w:rFonts w:ascii="Times New Roman" w:hAnsi="Times New Roman"/>
          <w:kern w:val="32"/>
          <w:sz w:val="24"/>
          <w:szCs w:val="24"/>
          <w:lang w:eastAsia="x-none"/>
        </w:rPr>
        <w:t>я</w:t>
      </w:r>
      <w:r w:rsidRPr="004F3587">
        <w:rPr>
          <w:rFonts w:ascii="Times New Roman" w:hAnsi="Times New Roman"/>
          <w:kern w:val="32"/>
          <w:sz w:val="24"/>
          <w:szCs w:val="24"/>
          <w:lang w:val="x-none" w:eastAsia="x-none"/>
        </w:rPr>
        <w:t xml:space="preserve"> директора, непосредственно курирующ</w:t>
      </w:r>
      <w:r w:rsidRPr="004F3587">
        <w:rPr>
          <w:rFonts w:ascii="Times New Roman" w:hAnsi="Times New Roman"/>
          <w:kern w:val="32"/>
          <w:sz w:val="24"/>
          <w:szCs w:val="24"/>
          <w:lang w:eastAsia="x-none"/>
        </w:rPr>
        <w:t>его</w:t>
      </w:r>
      <w:r w:rsidRPr="004F3587">
        <w:rPr>
          <w:rFonts w:ascii="Times New Roman" w:hAnsi="Times New Roman"/>
          <w:kern w:val="32"/>
          <w:sz w:val="24"/>
          <w:szCs w:val="24"/>
          <w:lang w:val="x-none" w:eastAsia="x-none"/>
        </w:rPr>
        <w:t xml:space="preserve"> данное направление, педагог</w:t>
      </w:r>
      <w:r w:rsidRPr="004F3587">
        <w:rPr>
          <w:rFonts w:ascii="Times New Roman" w:hAnsi="Times New Roman"/>
          <w:kern w:val="32"/>
          <w:sz w:val="24"/>
          <w:szCs w:val="24"/>
          <w:lang w:eastAsia="x-none"/>
        </w:rPr>
        <w:t>ов</w:t>
      </w:r>
      <w:r w:rsidRPr="004F3587">
        <w:rPr>
          <w:rFonts w:ascii="Times New Roman" w:hAnsi="Times New Roman"/>
          <w:kern w:val="32"/>
          <w:sz w:val="24"/>
          <w:szCs w:val="24"/>
          <w:lang w:val="x-none" w:eastAsia="x-none"/>
        </w:rPr>
        <w:t>-организатор</w:t>
      </w:r>
      <w:r w:rsidRPr="004F3587">
        <w:rPr>
          <w:rFonts w:ascii="Times New Roman" w:hAnsi="Times New Roman"/>
          <w:kern w:val="32"/>
          <w:sz w:val="24"/>
          <w:szCs w:val="24"/>
          <w:lang w:eastAsia="x-none"/>
        </w:rPr>
        <w:t>ов</w:t>
      </w:r>
      <w:r w:rsidRPr="004F3587">
        <w:rPr>
          <w:rFonts w:ascii="Times New Roman" w:hAnsi="Times New Roman"/>
          <w:kern w:val="32"/>
          <w:sz w:val="24"/>
          <w:szCs w:val="24"/>
          <w:lang w:val="x-none" w:eastAsia="x-none"/>
        </w:rPr>
        <w:t xml:space="preserve">, </w:t>
      </w:r>
      <w:r w:rsidRPr="004F3587">
        <w:rPr>
          <w:rFonts w:ascii="Times New Roman" w:hAnsi="Times New Roman"/>
          <w:kern w:val="32"/>
          <w:sz w:val="24"/>
          <w:szCs w:val="24"/>
          <w:lang w:eastAsia="x-none"/>
        </w:rPr>
        <w:t xml:space="preserve">социальных педагогов, </w:t>
      </w:r>
      <w:r w:rsidRPr="004F3587">
        <w:rPr>
          <w:rFonts w:ascii="Times New Roman" w:hAnsi="Times New Roman"/>
          <w:kern w:val="32"/>
          <w:sz w:val="24"/>
          <w:szCs w:val="24"/>
          <w:lang w:val="x-none" w:eastAsia="x-none"/>
        </w:rPr>
        <w:t>специалист</w:t>
      </w:r>
      <w:r w:rsidRPr="004F3587">
        <w:rPr>
          <w:rFonts w:ascii="Times New Roman" w:hAnsi="Times New Roman"/>
          <w:kern w:val="32"/>
          <w:sz w:val="24"/>
          <w:szCs w:val="24"/>
          <w:lang w:eastAsia="x-none"/>
        </w:rPr>
        <w:t>ов</w:t>
      </w:r>
      <w:r w:rsidRPr="004F3587">
        <w:rPr>
          <w:rFonts w:ascii="Times New Roman" w:hAnsi="Times New Roman"/>
          <w:kern w:val="32"/>
          <w:sz w:val="24"/>
          <w:szCs w:val="24"/>
          <w:lang w:val="x-none" w:eastAsia="x-none"/>
        </w:rPr>
        <w:t xml:space="preserve"> психолого-педагогическ</w:t>
      </w:r>
      <w:r w:rsidRPr="004F3587">
        <w:rPr>
          <w:rFonts w:ascii="Times New Roman" w:hAnsi="Times New Roman"/>
          <w:kern w:val="32"/>
          <w:sz w:val="24"/>
          <w:szCs w:val="24"/>
          <w:lang w:eastAsia="x-none"/>
        </w:rPr>
        <w:t>ой</w:t>
      </w:r>
      <w:r w:rsidRPr="004F3587">
        <w:rPr>
          <w:rFonts w:ascii="Times New Roman" w:hAnsi="Times New Roman"/>
          <w:kern w:val="32"/>
          <w:sz w:val="24"/>
          <w:szCs w:val="24"/>
          <w:lang w:val="x-none" w:eastAsia="x-none"/>
        </w:rPr>
        <w:t xml:space="preserve"> служб</w:t>
      </w:r>
      <w:r w:rsidRPr="004F3587">
        <w:rPr>
          <w:rFonts w:ascii="Times New Roman" w:hAnsi="Times New Roman"/>
          <w:kern w:val="32"/>
          <w:sz w:val="24"/>
          <w:szCs w:val="24"/>
          <w:lang w:eastAsia="x-none"/>
        </w:rPr>
        <w:t>ы</w:t>
      </w:r>
      <w:r w:rsidRPr="004F3587">
        <w:rPr>
          <w:rFonts w:ascii="Times New Roman" w:hAnsi="Times New Roman"/>
          <w:kern w:val="32"/>
          <w:sz w:val="24"/>
          <w:szCs w:val="24"/>
          <w:lang w:val="x-none" w:eastAsia="x-none"/>
        </w:rPr>
        <w:t>, классны</w:t>
      </w:r>
      <w:r w:rsidRPr="004F3587">
        <w:rPr>
          <w:rFonts w:ascii="Times New Roman" w:hAnsi="Times New Roman"/>
          <w:kern w:val="32"/>
          <w:sz w:val="24"/>
          <w:szCs w:val="24"/>
          <w:lang w:eastAsia="x-none"/>
        </w:rPr>
        <w:t>х</w:t>
      </w:r>
      <w:r w:rsidRPr="004F3587">
        <w:rPr>
          <w:rFonts w:ascii="Times New Roman" w:hAnsi="Times New Roman"/>
          <w:kern w:val="32"/>
          <w:sz w:val="24"/>
          <w:szCs w:val="24"/>
          <w:lang w:val="x-none" w:eastAsia="x-none"/>
        </w:rPr>
        <w:t xml:space="preserve"> руководител</w:t>
      </w:r>
      <w:r w:rsidRPr="004F3587">
        <w:rPr>
          <w:rFonts w:ascii="Times New Roman" w:hAnsi="Times New Roman"/>
          <w:kern w:val="32"/>
          <w:sz w:val="24"/>
          <w:szCs w:val="24"/>
          <w:lang w:eastAsia="x-none"/>
        </w:rPr>
        <w:t>ей (кураторов)</w:t>
      </w:r>
      <w:r w:rsidRPr="004F3587">
        <w:rPr>
          <w:rFonts w:ascii="Times New Roman" w:hAnsi="Times New Roman"/>
          <w:kern w:val="32"/>
          <w:sz w:val="24"/>
          <w:szCs w:val="24"/>
          <w:lang w:val="x-none" w:eastAsia="x-none"/>
        </w:rPr>
        <w:t>, п</w:t>
      </w:r>
      <w:r w:rsidRPr="004F3587">
        <w:rPr>
          <w:rFonts w:ascii="Times New Roman" w:hAnsi="Times New Roman"/>
          <w:kern w:val="32"/>
          <w:sz w:val="24"/>
          <w:szCs w:val="24"/>
          <w:lang w:eastAsia="x-none"/>
        </w:rPr>
        <w:t>реподавателей</w:t>
      </w:r>
      <w:r w:rsidRPr="004F3587">
        <w:rPr>
          <w:rFonts w:ascii="Times New Roman" w:hAnsi="Times New Roman"/>
          <w:kern w:val="32"/>
          <w:sz w:val="24"/>
          <w:szCs w:val="24"/>
          <w:lang w:val="x-none" w:eastAsia="x-none"/>
        </w:rPr>
        <w:t>, мастер</w:t>
      </w:r>
      <w:r w:rsidRPr="004F3587">
        <w:rPr>
          <w:rFonts w:ascii="Times New Roman" w:hAnsi="Times New Roman"/>
          <w:kern w:val="32"/>
          <w:sz w:val="24"/>
          <w:szCs w:val="24"/>
          <w:lang w:eastAsia="x-none"/>
        </w:rPr>
        <w:t>ов</w:t>
      </w:r>
      <w:r w:rsidRPr="004F3587">
        <w:rPr>
          <w:rFonts w:ascii="Times New Roman" w:hAnsi="Times New Roman"/>
          <w:kern w:val="32"/>
          <w:sz w:val="24"/>
          <w:szCs w:val="24"/>
          <w:lang w:val="x-none" w:eastAsia="x-none"/>
        </w:rPr>
        <w:t xml:space="preserve"> производственного обучения. Функционал работников регламентируется требованиями профессиональных стандартов</w:t>
      </w:r>
      <w:r w:rsidRPr="004F3587">
        <w:rPr>
          <w:rFonts w:ascii="Times New Roman" w:hAnsi="Times New Roman"/>
          <w:kern w:val="32"/>
          <w:sz w:val="24"/>
          <w:szCs w:val="24"/>
          <w:lang w:eastAsia="x-none"/>
        </w:rPr>
        <w:t>.</w:t>
      </w:r>
      <w:bookmarkEnd w:id="85"/>
    </w:p>
    <w:p w14:paraId="3F235ED9" w14:textId="77777777" w:rsidR="00DC75EB" w:rsidRPr="00732626" w:rsidRDefault="00DC75EB" w:rsidP="00DC75EB">
      <w:pPr>
        <w:keepNext/>
        <w:tabs>
          <w:tab w:val="left" w:pos="1134"/>
        </w:tabs>
        <w:spacing w:after="60" w:line="240" w:lineRule="auto"/>
        <w:ind w:firstLine="851"/>
        <w:jc w:val="both"/>
        <w:outlineLvl w:val="0"/>
        <w:rPr>
          <w:rFonts w:ascii="Times New Roman" w:eastAsia="Times New Roman" w:hAnsi="Times New Roman" w:cs="Times New Roman"/>
          <w:kern w:val="32"/>
          <w:sz w:val="24"/>
          <w:szCs w:val="24"/>
          <w:lang w:eastAsia="x-none"/>
        </w:rPr>
      </w:pPr>
    </w:p>
    <w:p w14:paraId="4AFA8199" w14:textId="77777777" w:rsidR="00DC75EB" w:rsidRPr="00732626" w:rsidRDefault="00DC75EB" w:rsidP="00DC75EB">
      <w:pPr>
        <w:keepNext/>
        <w:tabs>
          <w:tab w:val="left" w:pos="1134"/>
        </w:tabs>
        <w:spacing w:after="60" w:line="240" w:lineRule="auto"/>
        <w:ind w:left="851"/>
        <w:jc w:val="both"/>
        <w:outlineLvl w:val="0"/>
        <w:rPr>
          <w:rFonts w:ascii="Times New Roman" w:eastAsia="Times New Roman" w:hAnsi="Times New Roman" w:cs="Times New Roman"/>
          <w:b/>
          <w:bCs/>
          <w:kern w:val="32"/>
          <w:sz w:val="24"/>
          <w:szCs w:val="24"/>
          <w:lang w:val="x-none" w:eastAsia="x-none"/>
        </w:rPr>
      </w:pPr>
      <w:bookmarkStart w:id="86" w:name="_Toc106812570"/>
      <w:r w:rsidRPr="00732626">
        <w:rPr>
          <w:rFonts w:ascii="Times New Roman" w:eastAsia="Times New Roman" w:hAnsi="Times New Roman" w:cs="Times New Roman"/>
          <w:b/>
          <w:bCs/>
          <w:kern w:val="32"/>
          <w:sz w:val="24"/>
          <w:szCs w:val="24"/>
          <w:lang w:eastAsia="x-none"/>
        </w:rPr>
        <w:t xml:space="preserve">3.3. </w:t>
      </w:r>
      <w:r w:rsidRPr="00732626">
        <w:rPr>
          <w:rFonts w:ascii="Times New Roman" w:eastAsia="Times New Roman" w:hAnsi="Times New Roman" w:cs="Times New Roman"/>
          <w:b/>
          <w:bCs/>
          <w:kern w:val="32"/>
          <w:sz w:val="24"/>
          <w:szCs w:val="24"/>
          <w:lang w:val="x-none" w:eastAsia="x-none"/>
        </w:rPr>
        <w:t xml:space="preserve">Материально-техническое </w:t>
      </w:r>
      <w:bookmarkStart w:id="87" w:name="_Hlk73027911"/>
      <w:r w:rsidRPr="00732626">
        <w:rPr>
          <w:rFonts w:ascii="Times New Roman" w:eastAsia="Times New Roman" w:hAnsi="Times New Roman" w:cs="Times New Roman"/>
          <w:b/>
          <w:bCs/>
          <w:kern w:val="32"/>
          <w:sz w:val="24"/>
          <w:szCs w:val="24"/>
          <w:lang w:val="x-none" w:eastAsia="x-none"/>
        </w:rPr>
        <w:t>обеспечение воспитательной работы</w:t>
      </w:r>
      <w:bookmarkEnd w:id="86"/>
      <w:bookmarkEnd w:id="87"/>
    </w:p>
    <w:p w14:paraId="074AB176" w14:textId="77777777" w:rsidR="00DC75EB" w:rsidRPr="00732626" w:rsidRDefault="00DC75EB" w:rsidP="00DC75EB">
      <w:pPr>
        <w:suppressAutoHyphens/>
        <w:spacing w:after="0" w:line="240" w:lineRule="auto"/>
        <w:ind w:firstLine="709"/>
        <w:jc w:val="both"/>
        <w:rPr>
          <w:rFonts w:ascii="Times New Roman" w:eastAsia="Times New Roman" w:hAnsi="Times New Roman" w:cs="Times New Roman"/>
          <w:sz w:val="24"/>
          <w:szCs w:val="24"/>
          <w:lang w:eastAsia="ru-RU"/>
        </w:rPr>
      </w:pPr>
      <w:r w:rsidRPr="00732626">
        <w:rPr>
          <w:rFonts w:ascii="Times New Roman" w:eastAsia="Times New Roman" w:hAnsi="Times New Roman" w:cs="Times New Roman"/>
          <w:b/>
          <w:sz w:val="24"/>
          <w:szCs w:val="24"/>
          <w:lang w:eastAsia="ru-RU"/>
        </w:rPr>
        <w:t>Специальные помещения</w:t>
      </w:r>
      <w:r w:rsidRPr="00732626">
        <w:rPr>
          <w:rFonts w:ascii="Times New Roman" w:eastAsia="Times New Roman" w:hAnsi="Times New Roman" w:cs="Times New Roman"/>
          <w:sz w:val="24"/>
          <w:szCs w:val="24"/>
          <w:lang w:eastAsia="ru-RU"/>
        </w:rPr>
        <w:t xml:space="preserve"> (кабинеты, лаборатории, мастерские)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14:paraId="5786BE67" w14:textId="77777777" w:rsidR="00DC75EB" w:rsidRPr="00732626" w:rsidRDefault="00DC75EB" w:rsidP="00DC75EB">
      <w:pPr>
        <w:suppressAutoHyphens/>
        <w:spacing w:after="0" w:line="240" w:lineRule="auto"/>
        <w:ind w:firstLine="709"/>
        <w:outlineLvl w:val="0"/>
        <w:rPr>
          <w:rFonts w:ascii="Times New Roman" w:eastAsia="Times New Roman" w:hAnsi="Times New Roman" w:cs="Times New Roman"/>
          <w:b/>
          <w:sz w:val="24"/>
          <w:szCs w:val="24"/>
          <w:lang w:eastAsia="ru-RU"/>
        </w:rPr>
      </w:pPr>
      <w:bookmarkStart w:id="88" w:name="_Toc106812571"/>
      <w:r w:rsidRPr="00732626">
        <w:rPr>
          <w:rFonts w:ascii="Times New Roman" w:eastAsia="Times New Roman" w:hAnsi="Times New Roman" w:cs="Times New Roman"/>
          <w:b/>
          <w:sz w:val="24"/>
          <w:szCs w:val="24"/>
          <w:lang w:eastAsia="ru-RU"/>
        </w:rPr>
        <w:t>Спортивный комплекс.</w:t>
      </w:r>
      <w:bookmarkEnd w:id="88"/>
    </w:p>
    <w:p w14:paraId="67435AA5" w14:textId="77777777" w:rsidR="00DC75EB" w:rsidRPr="00732626" w:rsidRDefault="00DC75EB" w:rsidP="00DC75EB">
      <w:pPr>
        <w:suppressAutoHyphens/>
        <w:spacing w:after="0" w:line="240" w:lineRule="auto"/>
        <w:ind w:firstLine="709"/>
        <w:outlineLvl w:val="0"/>
        <w:rPr>
          <w:rFonts w:ascii="Times New Roman" w:eastAsia="Times New Roman" w:hAnsi="Times New Roman" w:cs="Times New Roman"/>
          <w:b/>
          <w:sz w:val="24"/>
          <w:szCs w:val="24"/>
          <w:lang w:eastAsia="ru-RU"/>
        </w:rPr>
      </w:pPr>
      <w:bookmarkStart w:id="89" w:name="_Toc106812572"/>
      <w:r w:rsidRPr="00732626">
        <w:rPr>
          <w:rFonts w:ascii="Times New Roman" w:eastAsia="Times New Roman" w:hAnsi="Times New Roman" w:cs="Times New Roman"/>
          <w:b/>
          <w:sz w:val="24"/>
          <w:szCs w:val="24"/>
          <w:lang w:eastAsia="ru-RU"/>
        </w:rPr>
        <w:t xml:space="preserve">Залы: </w:t>
      </w:r>
      <w:r w:rsidRPr="00732626">
        <w:rPr>
          <w:rFonts w:ascii="Times New Roman" w:eastAsia="Times New Roman" w:hAnsi="Times New Roman" w:cs="Times New Roman"/>
          <w:sz w:val="24"/>
          <w:szCs w:val="24"/>
          <w:lang w:eastAsia="ru-RU"/>
        </w:rPr>
        <w:t>Библиотека, читальный зал с выходом в интернет</w:t>
      </w:r>
      <w:r w:rsidRPr="00732626">
        <w:rPr>
          <w:rFonts w:ascii="Times New Roman" w:eastAsia="Times New Roman" w:hAnsi="Times New Roman" w:cs="Times New Roman"/>
          <w:b/>
          <w:sz w:val="24"/>
          <w:szCs w:val="24"/>
          <w:lang w:eastAsia="ru-RU"/>
        </w:rPr>
        <w:t>, а</w:t>
      </w:r>
      <w:r w:rsidRPr="00732626">
        <w:rPr>
          <w:rFonts w:ascii="Times New Roman" w:eastAsia="Times New Roman" w:hAnsi="Times New Roman" w:cs="Times New Roman"/>
          <w:sz w:val="24"/>
          <w:szCs w:val="24"/>
          <w:lang w:eastAsia="ru-RU"/>
        </w:rPr>
        <w:t>ктовый зал.</w:t>
      </w:r>
      <w:bookmarkEnd w:id="89"/>
    </w:p>
    <w:p w14:paraId="1DF954FE" w14:textId="77777777" w:rsidR="00DC75EB" w:rsidRPr="00732626" w:rsidRDefault="00DC75EB" w:rsidP="00DC75EB">
      <w:pPr>
        <w:suppressAutoHyphens/>
        <w:spacing w:after="0" w:line="240" w:lineRule="auto"/>
        <w:ind w:firstLine="709"/>
        <w:jc w:val="both"/>
        <w:outlineLvl w:val="0"/>
        <w:rPr>
          <w:rFonts w:ascii="Times New Roman" w:eastAsia="Times New Roman" w:hAnsi="Times New Roman" w:cs="Times New Roman"/>
          <w:sz w:val="24"/>
          <w:szCs w:val="24"/>
          <w:lang w:eastAsia="ru-RU"/>
        </w:rPr>
      </w:pPr>
      <w:bookmarkStart w:id="90" w:name="_Toc106812573"/>
      <w:r w:rsidRPr="00732626">
        <w:rPr>
          <w:rFonts w:ascii="Times New Roman" w:eastAsia="Times New Roman" w:hAnsi="Times New Roman" w:cs="Times New Roman"/>
          <w:b/>
          <w:sz w:val="24"/>
          <w:szCs w:val="24"/>
          <w:lang w:eastAsia="ru-RU"/>
        </w:rPr>
        <w:t xml:space="preserve">Материально-техническое оснащение </w:t>
      </w:r>
      <w:r w:rsidRPr="00732626">
        <w:rPr>
          <w:rFonts w:ascii="Times New Roman" w:eastAsia="Times New Roman" w:hAnsi="Times New Roman" w:cs="Times New Roman"/>
          <w:sz w:val="24"/>
          <w:szCs w:val="24"/>
          <w:lang w:eastAsia="ru-RU"/>
        </w:rPr>
        <w:t>лабораторий, мастерских и баз практики по профессии (специальности).</w:t>
      </w:r>
      <w:bookmarkEnd w:id="90"/>
    </w:p>
    <w:p w14:paraId="013E6114" w14:textId="77777777" w:rsidR="00DC75EB" w:rsidRPr="00732626" w:rsidRDefault="00DC75EB" w:rsidP="00DC75EB">
      <w:pPr>
        <w:suppressAutoHyphens/>
        <w:spacing w:after="0" w:line="240" w:lineRule="auto"/>
        <w:ind w:firstLine="709"/>
        <w:jc w:val="both"/>
        <w:rPr>
          <w:rFonts w:ascii="Times New Roman" w:eastAsia="Times New Roman" w:hAnsi="Times New Roman" w:cs="Times New Roman"/>
          <w:b/>
          <w:sz w:val="24"/>
          <w:szCs w:val="24"/>
          <w:lang w:eastAsia="ru-RU"/>
        </w:rPr>
      </w:pPr>
      <w:r w:rsidRPr="00732626">
        <w:rPr>
          <w:rFonts w:ascii="Times New Roman" w:eastAsia="Times New Roman" w:hAnsi="Times New Roman" w:cs="Times New Roman"/>
          <w:b/>
          <w:sz w:val="24"/>
          <w:szCs w:val="24"/>
          <w:lang w:eastAsia="ru-RU"/>
        </w:rPr>
        <w:t>Требования к оснащению баз практик:</w:t>
      </w:r>
    </w:p>
    <w:p w14:paraId="511EF6B5" w14:textId="77777777" w:rsidR="00DC75EB" w:rsidRPr="00732626" w:rsidRDefault="00DC75EB" w:rsidP="00DC75EB">
      <w:pPr>
        <w:spacing w:after="0" w:line="240" w:lineRule="auto"/>
        <w:ind w:firstLine="709"/>
        <w:jc w:val="both"/>
        <w:rPr>
          <w:rFonts w:ascii="Times New Roman" w:eastAsia="Times New Roman" w:hAnsi="Times New Roman" w:cs="Times New Roman"/>
          <w:b/>
          <w:sz w:val="24"/>
          <w:szCs w:val="24"/>
          <w:lang w:eastAsia="ru-RU"/>
        </w:rPr>
      </w:pPr>
      <w:r w:rsidRPr="00732626">
        <w:rPr>
          <w:rFonts w:ascii="Times New Roman" w:eastAsia="Times New Roman" w:hAnsi="Times New Roman" w:cs="Times New Roman"/>
          <w:sz w:val="24"/>
          <w:szCs w:val="24"/>
          <w:lang w:eastAsia="ru-RU"/>
        </w:rPr>
        <w:t xml:space="preserve">Учебная практика реализуется в мастерских профессиональной образовательной организации и требует наличия оборудования, инструментов, расходных материалов, обеспечивающих выполнение всех видов работ, определенных содержанием программ профессиональных модулей, в том числе оборудования и инструментов, используемых при </w:t>
      </w:r>
      <w:r w:rsidRPr="00732626">
        <w:rPr>
          <w:rFonts w:ascii="Times New Roman" w:eastAsia="Times New Roman" w:hAnsi="Times New Roman" w:cs="Times New Roman"/>
          <w:sz w:val="24"/>
          <w:szCs w:val="24"/>
          <w:lang w:eastAsia="ru-RU"/>
        </w:rPr>
        <w:lastRenderedPageBreak/>
        <w:t xml:space="preserve">проведении чемпионатов </w:t>
      </w:r>
      <w:proofErr w:type="spellStart"/>
      <w:r w:rsidRPr="00732626">
        <w:rPr>
          <w:rFonts w:ascii="Times New Roman" w:eastAsia="Times New Roman" w:hAnsi="Times New Roman" w:cs="Times New Roman"/>
          <w:sz w:val="24"/>
          <w:szCs w:val="24"/>
          <w:lang w:eastAsia="ru-RU"/>
        </w:rPr>
        <w:t>WorldSkills</w:t>
      </w:r>
      <w:proofErr w:type="spellEnd"/>
      <w:r w:rsidRPr="00732626">
        <w:rPr>
          <w:rFonts w:ascii="Times New Roman" w:eastAsia="Times New Roman" w:hAnsi="Times New Roman" w:cs="Times New Roman"/>
          <w:sz w:val="24"/>
          <w:szCs w:val="24"/>
          <w:lang w:eastAsia="ru-RU"/>
        </w:rPr>
        <w:t xml:space="preserve"> и указанных в инфраструктурных листах конкурсной документации </w:t>
      </w:r>
      <w:proofErr w:type="spellStart"/>
      <w:r w:rsidRPr="00732626">
        <w:rPr>
          <w:rFonts w:ascii="Times New Roman" w:eastAsia="Times New Roman" w:hAnsi="Times New Roman" w:cs="Times New Roman"/>
          <w:sz w:val="24"/>
          <w:szCs w:val="24"/>
          <w:lang w:eastAsia="ru-RU"/>
        </w:rPr>
        <w:t>WorldSkills</w:t>
      </w:r>
      <w:proofErr w:type="spellEnd"/>
      <w:r w:rsidRPr="00732626">
        <w:rPr>
          <w:rFonts w:ascii="Times New Roman" w:eastAsia="Times New Roman" w:hAnsi="Times New Roman" w:cs="Times New Roman"/>
          <w:sz w:val="24"/>
          <w:szCs w:val="24"/>
          <w:lang w:eastAsia="ru-RU"/>
        </w:rPr>
        <w:t xml:space="preserve"> по соответствующей </w:t>
      </w:r>
      <w:r w:rsidRPr="00732626">
        <w:rPr>
          <w:rFonts w:ascii="Times New Roman" w:eastAsia="Times New Roman" w:hAnsi="Times New Roman" w:cs="Times New Roman"/>
          <w:bCs/>
          <w:color w:val="000000"/>
          <w:sz w:val="24"/>
          <w:szCs w:val="24"/>
          <w:lang w:eastAsia="ru-RU"/>
        </w:rPr>
        <w:t>компетенции</w:t>
      </w:r>
      <w:r w:rsidRPr="00732626">
        <w:rPr>
          <w:rFonts w:ascii="Times New Roman" w:eastAsia="Times New Roman" w:hAnsi="Times New Roman" w:cs="Times New Roman"/>
          <w:color w:val="000000"/>
          <w:sz w:val="24"/>
          <w:szCs w:val="24"/>
          <w:lang w:eastAsia="ru-RU"/>
        </w:rPr>
        <w:t>.</w:t>
      </w:r>
      <w:r w:rsidRPr="00732626">
        <w:rPr>
          <w:rFonts w:ascii="Times New Roman" w:eastAsia="Times New Roman" w:hAnsi="Times New Roman" w:cs="Times New Roman"/>
          <w:sz w:val="24"/>
          <w:szCs w:val="24"/>
          <w:lang w:eastAsia="ru-RU"/>
        </w:rPr>
        <w:t xml:space="preserve"> </w:t>
      </w:r>
    </w:p>
    <w:p w14:paraId="2BEB71AC" w14:textId="77777777" w:rsidR="00DC75EB" w:rsidRPr="00732626" w:rsidRDefault="00DC75EB" w:rsidP="00DC75EB">
      <w:pPr>
        <w:spacing w:after="0" w:line="240" w:lineRule="auto"/>
        <w:jc w:val="both"/>
        <w:rPr>
          <w:rFonts w:ascii="Times New Roman" w:eastAsia="Times New Roman" w:hAnsi="Times New Roman" w:cs="Times New Roman"/>
          <w:b/>
          <w:sz w:val="24"/>
          <w:szCs w:val="24"/>
          <w:lang w:eastAsia="ru-RU"/>
        </w:rPr>
      </w:pPr>
      <w:r w:rsidRPr="00732626">
        <w:rPr>
          <w:rFonts w:ascii="Times New Roman" w:eastAsia="Times New Roman" w:hAnsi="Times New Roman" w:cs="Times New Roman"/>
          <w:sz w:val="24"/>
          <w:szCs w:val="24"/>
          <w:lang w:eastAsia="ru-RU"/>
        </w:rPr>
        <w:tab/>
        <w:t>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 предусмотренных программой, с использованием современных технологий, материалов и оборудования.</w:t>
      </w:r>
    </w:p>
    <w:p w14:paraId="0274925A" w14:textId="77777777" w:rsidR="00DC75EB" w:rsidRPr="00732626" w:rsidRDefault="00DC75EB" w:rsidP="00DC75EB">
      <w:pPr>
        <w:spacing w:after="0" w:line="276" w:lineRule="auto"/>
        <w:ind w:left="-142" w:firstLine="851"/>
        <w:rPr>
          <w:rFonts w:ascii="Times New Roman" w:eastAsia="Times New Roman" w:hAnsi="Times New Roman" w:cs="Times New Roman"/>
          <w:sz w:val="24"/>
          <w:szCs w:val="24"/>
          <w:lang w:eastAsia="ru-RU"/>
        </w:rPr>
      </w:pPr>
      <w:r w:rsidRPr="00732626">
        <w:rPr>
          <w:rFonts w:ascii="Times New Roman" w:eastAsia="Times New Roman" w:hAnsi="Times New Roman" w:cs="Times New Roman"/>
          <w:sz w:val="24"/>
          <w:szCs w:val="24"/>
          <w:lang w:eastAsia="ru-RU"/>
        </w:rPr>
        <w:t>Базы практик, где намечается прохождение учебной и производственной практик обучающимися, предъявляются следующие требования:</w:t>
      </w:r>
    </w:p>
    <w:p w14:paraId="4D1F4962" w14:textId="77777777" w:rsidR="00DC75EB" w:rsidRPr="00732626" w:rsidRDefault="00DC75EB" w:rsidP="00DC75EB">
      <w:pPr>
        <w:spacing w:after="0" w:line="276" w:lineRule="auto"/>
        <w:ind w:left="-142" w:firstLine="851"/>
        <w:rPr>
          <w:rFonts w:ascii="Times New Roman" w:eastAsia="Times New Roman" w:hAnsi="Times New Roman" w:cs="Times New Roman"/>
          <w:sz w:val="24"/>
          <w:szCs w:val="24"/>
          <w:lang w:eastAsia="ru-RU"/>
        </w:rPr>
      </w:pPr>
      <w:r w:rsidRPr="00732626">
        <w:rPr>
          <w:rFonts w:ascii="Times New Roman" w:eastAsia="Times New Roman" w:hAnsi="Times New Roman" w:cs="Times New Roman"/>
          <w:sz w:val="24"/>
          <w:szCs w:val="24"/>
          <w:lang w:eastAsia="ru-RU"/>
        </w:rPr>
        <w:t xml:space="preserve">- типичность для профессии обучающихся; </w:t>
      </w:r>
    </w:p>
    <w:p w14:paraId="444F0168" w14:textId="77777777" w:rsidR="00DC75EB" w:rsidRPr="00732626" w:rsidRDefault="00DC75EB" w:rsidP="00DC75EB">
      <w:pPr>
        <w:spacing w:after="0" w:line="276" w:lineRule="auto"/>
        <w:ind w:left="-142" w:firstLine="851"/>
        <w:rPr>
          <w:rFonts w:ascii="Times New Roman" w:eastAsia="Times New Roman" w:hAnsi="Times New Roman" w:cs="Times New Roman"/>
          <w:sz w:val="24"/>
          <w:szCs w:val="24"/>
          <w:lang w:eastAsia="ru-RU"/>
        </w:rPr>
      </w:pPr>
      <w:r w:rsidRPr="00732626">
        <w:rPr>
          <w:rFonts w:ascii="Times New Roman" w:eastAsia="Times New Roman" w:hAnsi="Times New Roman" w:cs="Times New Roman"/>
          <w:sz w:val="24"/>
          <w:szCs w:val="24"/>
          <w:lang w:eastAsia="ru-RU"/>
        </w:rPr>
        <w:t>- современность оснащенности и технологии выполнения производственных работ;</w:t>
      </w:r>
    </w:p>
    <w:p w14:paraId="25F5C43B" w14:textId="77777777" w:rsidR="00DC75EB" w:rsidRPr="00732626" w:rsidRDefault="00DC75EB" w:rsidP="00DC75EB">
      <w:pPr>
        <w:spacing w:after="0" w:line="276" w:lineRule="auto"/>
        <w:ind w:left="-142" w:firstLine="851"/>
        <w:rPr>
          <w:rFonts w:ascii="Times New Roman" w:eastAsia="Times New Roman" w:hAnsi="Times New Roman" w:cs="Times New Roman"/>
          <w:sz w:val="24"/>
          <w:szCs w:val="24"/>
          <w:lang w:eastAsia="ru-RU"/>
        </w:rPr>
      </w:pPr>
      <w:r w:rsidRPr="00732626">
        <w:rPr>
          <w:rFonts w:ascii="Times New Roman" w:eastAsia="Times New Roman" w:hAnsi="Times New Roman" w:cs="Times New Roman"/>
          <w:sz w:val="24"/>
          <w:szCs w:val="24"/>
          <w:lang w:eastAsia="ru-RU"/>
        </w:rPr>
        <w:t>- нормальная обеспеченность сырьем, материалами, средствами технического обслуживания и т. п.;</w:t>
      </w:r>
    </w:p>
    <w:p w14:paraId="6075CFEB" w14:textId="77777777" w:rsidR="00DC75EB" w:rsidRPr="00732626" w:rsidRDefault="00DC75EB" w:rsidP="00DC75EB">
      <w:pPr>
        <w:tabs>
          <w:tab w:val="left" w:pos="1134"/>
        </w:tabs>
        <w:spacing w:after="0" w:line="276" w:lineRule="auto"/>
        <w:ind w:left="709"/>
        <w:jc w:val="both"/>
        <w:rPr>
          <w:rFonts w:ascii="Times New Roman" w:eastAsia="Times New Roman" w:hAnsi="Times New Roman" w:cs="Times New Roman"/>
          <w:i/>
          <w:iCs/>
          <w:sz w:val="24"/>
          <w:szCs w:val="24"/>
          <w:lang w:eastAsia="ru-RU"/>
        </w:rPr>
      </w:pPr>
      <w:r w:rsidRPr="00732626">
        <w:rPr>
          <w:rFonts w:ascii="Times New Roman" w:eastAsia="Times New Roman" w:hAnsi="Times New Roman" w:cs="Times New Roman"/>
          <w:sz w:val="24"/>
          <w:szCs w:val="24"/>
          <w:lang w:eastAsia="ru-RU"/>
        </w:rPr>
        <w:t>- соответствие требованиям безопасности, санитарии и гигиены.</w:t>
      </w:r>
    </w:p>
    <w:p w14:paraId="22B644F6" w14:textId="77777777" w:rsidR="00DC75EB" w:rsidRDefault="00DC75EB" w:rsidP="00DC75EB">
      <w:pPr>
        <w:widowControl w:val="0"/>
        <w:tabs>
          <w:tab w:val="left" w:pos="1134"/>
        </w:tabs>
        <w:autoSpaceDE w:val="0"/>
        <w:autoSpaceDN w:val="0"/>
        <w:spacing w:after="0" w:line="240" w:lineRule="auto"/>
        <w:ind w:firstLine="709"/>
        <w:jc w:val="both"/>
        <w:outlineLvl w:val="0"/>
        <w:rPr>
          <w:rFonts w:ascii="Times New Roman" w:eastAsia="Times New Roman" w:hAnsi="Times New Roman" w:cs="Times New Roman"/>
          <w:kern w:val="32"/>
          <w:sz w:val="24"/>
          <w:szCs w:val="24"/>
          <w:lang w:eastAsia="x-none"/>
        </w:rPr>
      </w:pPr>
    </w:p>
    <w:p w14:paraId="45805BFF" w14:textId="77777777" w:rsidR="00DC75EB" w:rsidRPr="00AC5A31" w:rsidRDefault="00DC75EB" w:rsidP="00DC75EB">
      <w:pPr>
        <w:keepNext/>
        <w:tabs>
          <w:tab w:val="left" w:pos="1134"/>
        </w:tabs>
        <w:spacing w:after="60" w:line="240" w:lineRule="auto"/>
        <w:ind w:firstLine="851"/>
        <w:jc w:val="both"/>
        <w:outlineLvl w:val="0"/>
        <w:rPr>
          <w:rFonts w:ascii="Times New Roman" w:eastAsia="Times New Roman" w:hAnsi="Times New Roman" w:cs="Times New Roman"/>
          <w:b/>
          <w:bCs/>
          <w:kern w:val="32"/>
          <w:sz w:val="24"/>
          <w:szCs w:val="24"/>
          <w:lang w:val="x-none" w:eastAsia="x-none"/>
        </w:rPr>
      </w:pPr>
      <w:bookmarkStart w:id="91" w:name="_Toc106812574"/>
      <w:r w:rsidRPr="00AC5A31">
        <w:rPr>
          <w:rFonts w:ascii="Times New Roman" w:eastAsia="Times New Roman" w:hAnsi="Times New Roman" w:cs="Times New Roman"/>
          <w:b/>
          <w:bCs/>
          <w:kern w:val="32"/>
          <w:sz w:val="24"/>
          <w:szCs w:val="24"/>
          <w:lang w:eastAsia="x-none"/>
        </w:rPr>
        <w:t xml:space="preserve">3.4. </w:t>
      </w:r>
      <w:r w:rsidRPr="00AC5A31">
        <w:rPr>
          <w:rFonts w:ascii="Times New Roman" w:eastAsia="Times New Roman" w:hAnsi="Times New Roman" w:cs="Times New Roman"/>
          <w:b/>
          <w:bCs/>
          <w:kern w:val="32"/>
          <w:sz w:val="24"/>
          <w:szCs w:val="24"/>
          <w:lang w:val="x-none" w:eastAsia="x-none"/>
        </w:rPr>
        <w:t>Информационное обеспечение воспитательной работы</w:t>
      </w:r>
      <w:bookmarkEnd w:id="91"/>
    </w:p>
    <w:p w14:paraId="68561C2D" w14:textId="77777777" w:rsidR="00DC75EB" w:rsidRPr="006C5B1E" w:rsidRDefault="00DC75EB" w:rsidP="00DC75EB">
      <w:pPr>
        <w:widowControl w:val="0"/>
        <w:tabs>
          <w:tab w:val="left" w:pos="1134"/>
        </w:tabs>
        <w:autoSpaceDE w:val="0"/>
        <w:autoSpaceDN w:val="0"/>
        <w:spacing w:after="0" w:line="240" w:lineRule="auto"/>
        <w:ind w:firstLine="709"/>
        <w:jc w:val="both"/>
        <w:outlineLvl w:val="0"/>
        <w:rPr>
          <w:rFonts w:ascii="Times New Roman" w:eastAsia="Times New Roman" w:hAnsi="Times New Roman" w:cs="Times New Roman"/>
          <w:kern w:val="32"/>
          <w:sz w:val="24"/>
          <w:szCs w:val="24"/>
          <w:lang w:eastAsia="x-none"/>
        </w:rPr>
      </w:pPr>
      <w:bookmarkStart w:id="92" w:name="_Hlk102558989"/>
      <w:r w:rsidRPr="006C5B1E">
        <w:rPr>
          <w:rFonts w:ascii="Times New Roman" w:eastAsia="Times New Roman" w:hAnsi="Times New Roman" w:cs="Times New Roman"/>
          <w:kern w:val="32"/>
          <w:sz w:val="24"/>
          <w:szCs w:val="24"/>
          <w:lang w:val="x-none" w:eastAsia="x-none"/>
        </w:rPr>
        <w:t xml:space="preserve">Информационное обеспечение </w:t>
      </w:r>
      <w:r w:rsidRPr="006C5B1E">
        <w:rPr>
          <w:rFonts w:ascii="Times New Roman" w:eastAsia="Times New Roman" w:hAnsi="Times New Roman" w:cs="Times New Roman"/>
          <w:kern w:val="32"/>
          <w:sz w:val="24"/>
          <w:szCs w:val="24"/>
          <w:lang w:eastAsia="x-none"/>
        </w:rPr>
        <w:t xml:space="preserve">процесса воспитания предполагает наличие </w:t>
      </w:r>
      <w:r w:rsidRPr="006C5B1E">
        <w:rPr>
          <w:rFonts w:ascii="Times New Roman" w:eastAsia="Times New Roman" w:hAnsi="Times New Roman" w:cs="Times New Roman"/>
          <w:kern w:val="32"/>
          <w:sz w:val="24"/>
          <w:szCs w:val="24"/>
          <w:lang w:eastAsia="x-none"/>
        </w:rPr>
        <w:br/>
        <w:t xml:space="preserve">в образовательной организации </w:t>
      </w:r>
      <w:r w:rsidRPr="006C5B1E">
        <w:rPr>
          <w:rFonts w:ascii="Times New Roman" w:eastAsia="Times New Roman" w:hAnsi="Times New Roman" w:cs="Times New Roman"/>
          <w:kern w:val="32"/>
          <w:sz w:val="24"/>
          <w:szCs w:val="24"/>
          <w:lang w:val="x-none" w:eastAsia="x-none"/>
        </w:rPr>
        <w:t>компьютерной и мультимедийной техник</w:t>
      </w:r>
      <w:r w:rsidRPr="006C5B1E">
        <w:rPr>
          <w:rFonts w:ascii="Times New Roman" w:eastAsia="Times New Roman" w:hAnsi="Times New Roman" w:cs="Times New Roman"/>
          <w:kern w:val="32"/>
          <w:sz w:val="24"/>
          <w:szCs w:val="24"/>
          <w:lang w:eastAsia="x-none"/>
        </w:rPr>
        <w:t>и</w:t>
      </w:r>
      <w:r w:rsidRPr="006C5B1E">
        <w:rPr>
          <w:rFonts w:ascii="Times New Roman" w:eastAsia="Times New Roman" w:hAnsi="Times New Roman" w:cs="Times New Roman"/>
          <w:kern w:val="32"/>
          <w:sz w:val="24"/>
          <w:szCs w:val="24"/>
          <w:lang w:val="x-none" w:eastAsia="x-none"/>
        </w:rPr>
        <w:t xml:space="preserve">, </w:t>
      </w:r>
      <w:r w:rsidRPr="006C5B1E">
        <w:rPr>
          <w:rFonts w:ascii="Times New Roman" w:eastAsia="Times New Roman" w:hAnsi="Times New Roman" w:cs="Times New Roman"/>
          <w:kern w:val="32"/>
          <w:sz w:val="24"/>
          <w:szCs w:val="24"/>
          <w:lang w:eastAsia="x-none"/>
        </w:rPr>
        <w:t xml:space="preserve">средств связи, доступа к </w:t>
      </w:r>
      <w:r w:rsidRPr="006C5B1E">
        <w:rPr>
          <w:rFonts w:ascii="Times New Roman" w:eastAsia="Times New Roman" w:hAnsi="Times New Roman" w:cs="Times New Roman"/>
          <w:kern w:val="32"/>
          <w:sz w:val="24"/>
          <w:szCs w:val="24"/>
          <w:lang w:val="x-none" w:eastAsia="x-none"/>
        </w:rPr>
        <w:t>интернет-ресурсам и специализированн</w:t>
      </w:r>
      <w:r w:rsidRPr="006C5B1E">
        <w:rPr>
          <w:rFonts w:ascii="Times New Roman" w:eastAsia="Times New Roman" w:hAnsi="Times New Roman" w:cs="Times New Roman"/>
          <w:kern w:val="32"/>
          <w:sz w:val="24"/>
          <w:szCs w:val="24"/>
          <w:lang w:eastAsia="x-none"/>
        </w:rPr>
        <w:t xml:space="preserve">ого </w:t>
      </w:r>
      <w:r w:rsidRPr="006C5B1E">
        <w:rPr>
          <w:rFonts w:ascii="Times New Roman" w:eastAsia="Times New Roman" w:hAnsi="Times New Roman" w:cs="Times New Roman"/>
          <w:kern w:val="32"/>
          <w:sz w:val="24"/>
          <w:szCs w:val="24"/>
          <w:lang w:val="x-none" w:eastAsia="x-none"/>
        </w:rPr>
        <w:t>оборудовани</w:t>
      </w:r>
      <w:r w:rsidRPr="006C5B1E">
        <w:rPr>
          <w:rFonts w:ascii="Times New Roman" w:eastAsia="Times New Roman" w:hAnsi="Times New Roman" w:cs="Times New Roman"/>
          <w:kern w:val="32"/>
          <w:sz w:val="24"/>
          <w:szCs w:val="24"/>
          <w:lang w:eastAsia="x-none"/>
        </w:rPr>
        <w:t>я.</w:t>
      </w:r>
    </w:p>
    <w:p w14:paraId="4A83E2AF" w14:textId="77777777" w:rsidR="00DC75EB" w:rsidRPr="006C5B1E" w:rsidRDefault="00DC75EB" w:rsidP="00DC75EB">
      <w:pPr>
        <w:widowControl w:val="0"/>
        <w:tabs>
          <w:tab w:val="left" w:pos="1134"/>
        </w:tabs>
        <w:autoSpaceDE w:val="0"/>
        <w:autoSpaceDN w:val="0"/>
        <w:spacing w:after="0" w:line="240" w:lineRule="auto"/>
        <w:ind w:firstLine="709"/>
        <w:jc w:val="both"/>
        <w:outlineLvl w:val="0"/>
        <w:rPr>
          <w:rFonts w:ascii="Times New Roman" w:eastAsia="Times New Roman" w:hAnsi="Times New Roman" w:cs="Times New Roman"/>
          <w:kern w:val="32"/>
          <w:sz w:val="24"/>
          <w:szCs w:val="24"/>
          <w:lang w:val="x-none" w:eastAsia="x-none"/>
        </w:rPr>
      </w:pPr>
      <w:r w:rsidRPr="006C5B1E">
        <w:rPr>
          <w:rFonts w:ascii="Times New Roman" w:eastAsia="Times New Roman" w:hAnsi="Times New Roman" w:cs="Times New Roman"/>
          <w:kern w:val="32"/>
          <w:sz w:val="24"/>
          <w:szCs w:val="24"/>
          <w:lang w:val="x-none" w:eastAsia="x-none"/>
        </w:rPr>
        <w:t>Информационное обеспечение воспита</w:t>
      </w:r>
      <w:r w:rsidRPr="006C5B1E">
        <w:rPr>
          <w:rFonts w:ascii="Times New Roman" w:eastAsia="Times New Roman" w:hAnsi="Times New Roman" w:cs="Times New Roman"/>
          <w:kern w:val="32"/>
          <w:sz w:val="24"/>
          <w:szCs w:val="24"/>
          <w:lang w:eastAsia="x-none"/>
        </w:rPr>
        <w:t>ния способствует организации</w:t>
      </w:r>
      <w:r w:rsidRPr="006C5B1E">
        <w:rPr>
          <w:rFonts w:ascii="Times New Roman" w:eastAsia="Times New Roman" w:hAnsi="Times New Roman" w:cs="Times New Roman"/>
          <w:kern w:val="32"/>
          <w:sz w:val="24"/>
          <w:szCs w:val="24"/>
          <w:lang w:val="x-none" w:eastAsia="x-none"/>
        </w:rPr>
        <w:t xml:space="preserve">: </w:t>
      </w:r>
    </w:p>
    <w:p w14:paraId="409C2279" w14:textId="77777777" w:rsidR="00DC75EB" w:rsidRPr="006C5B1E" w:rsidRDefault="00DC75EB">
      <w:pPr>
        <w:widowControl w:val="0"/>
        <w:numPr>
          <w:ilvl w:val="0"/>
          <w:numId w:val="29"/>
        </w:numPr>
        <w:tabs>
          <w:tab w:val="left" w:pos="1134"/>
        </w:tabs>
        <w:autoSpaceDE w:val="0"/>
        <w:autoSpaceDN w:val="0"/>
        <w:spacing w:after="0" w:line="240" w:lineRule="auto"/>
        <w:ind w:left="0" w:firstLine="709"/>
        <w:jc w:val="both"/>
        <w:outlineLvl w:val="0"/>
        <w:rPr>
          <w:rFonts w:ascii="Times New Roman" w:eastAsia="Times New Roman" w:hAnsi="Times New Roman" w:cs="Times New Roman"/>
          <w:kern w:val="32"/>
          <w:sz w:val="24"/>
          <w:szCs w:val="24"/>
          <w:lang w:val="x-none" w:eastAsia="x-none"/>
        </w:rPr>
      </w:pPr>
      <w:r w:rsidRPr="006C5B1E">
        <w:rPr>
          <w:rFonts w:ascii="Times New Roman" w:eastAsia="Times New Roman" w:hAnsi="Times New Roman" w:cs="Times New Roman"/>
          <w:kern w:val="32"/>
          <w:sz w:val="24"/>
          <w:szCs w:val="24"/>
          <w:lang w:val="x-none" w:eastAsia="x-none"/>
        </w:rPr>
        <w:t>информировани</w:t>
      </w:r>
      <w:r w:rsidRPr="006C5B1E">
        <w:rPr>
          <w:rFonts w:ascii="Times New Roman" w:eastAsia="Times New Roman" w:hAnsi="Times New Roman" w:cs="Times New Roman"/>
          <w:kern w:val="32"/>
          <w:sz w:val="24"/>
          <w:szCs w:val="24"/>
          <w:lang w:eastAsia="x-none"/>
        </w:rPr>
        <w:t>я</w:t>
      </w:r>
      <w:r w:rsidRPr="006C5B1E">
        <w:rPr>
          <w:rFonts w:ascii="Times New Roman" w:eastAsia="Times New Roman" w:hAnsi="Times New Roman" w:cs="Times New Roman"/>
          <w:kern w:val="32"/>
          <w:sz w:val="24"/>
          <w:szCs w:val="24"/>
          <w:lang w:val="x-none" w:eastAsia="x-none"/>
        </w:rPr>
        <w:t xml:space="preserve"> о возможностях </w:t>
      </w:r>
      <w:r w:rsidRPr="006C5B1E">
        <w:rPr>
          <w:rFonts w:ascii="Times New Roman" w:eastAsia="Times New Roman" w:hAnsi="Times New Roman" w:cs="Times New Roman"/>
          <w:kern w:val="32"/>
          <w:sz w:val="24"/>
          <w:szCs w:val="24"/>
          <w:lang w:eastAsia="x-none"/>
        </w:rPr>
        <w:t>участия обучающихся</w:t>
      </w:r>
      <w:r w:rsidRPr="006C5B1E">
        <w:rPr>
          <w:rFonts w:ascii="Times New Roman" w:eastAsia="Times New Roman" w:hAnsi="Times New Roman" w:cs="Times New Roman"/>
          <w:kern w:val="32"/>
          <w:sz w:val="24"/>
          <w:szCs w:val="24"/>
          <w:lang w:val="x-none" w:eastAsia="x-none"/>
        </w:rPr>
        <w:t xml:space="preserve"> в социально значимой деятельности; </w:t>
      </w:r>
    </w:p>
    <w:p w14:paraId="40E36010" w14:textId="77777777" w:rsidR="00DC75EB" w:rsidRPr="006C5B1E" w:rsidRDefault="00DC75EB">
      <w:pPr>
        <w:widowControl w:val="0"/>
        <w:numPr>
          <w:ilvl w:val="0"/>
          <w:numId w:val="29"/>
        </w:numPr>
        <w:tabs>
          <w:tab w:val="left" w:pos="1134"/>
        </w:tabs>
        <w:autoSpaceDE w:val="0"/>
        <w:autoSpaceDN w:val="0"/>
        <w:spacing w:after="0" w:line="240" w:lineRule="auto"/>
        <w:ind w:left="0" w:firstLine="709"/>
        <w:jc w:val="both"/>
        <w:outlineLvl w:val="0"/>
        <w:rPr>
          <w:rFonts w:ascii="Times New Roman" w:eastAsia="Times New Roman" w:hAnsi="Times New Roman" w:cs="Times New Roman"/>
          <w:kern w:val="32"/>
          <w:sz w:val="24"/>
          <w:szCs w:val="24"/>
          <w:lang w:val="x-none" w:eastAsia="x-none"/>
        </w:rPr>
      </w:pPr>
      <w:r w:rsidRPr="006C5B1E">
        <w:rPr>
          <w:rFonts w:ascii="Times New Roman" w:eastAsia="Times New Roman" w:hAnsi="Times New Roman" w:cs="Times New Roman"/>
          <w:kern w:val="32"/>
          <w:sz w:val="24"/>
          <w:szCs w:val="24"/>
          <w:lang w:val="x-none" w:eastAsia="x-none"/>
        </w:rPr>
        <w:t>информацион</w:t>
      </w:r>
      <w:r w:rsidRPr="006C5B1E">
        <w:rPr>
          <w:rFonts w:ascii="Times New Roman" w:eastAsia="Times New Roman" w:hAnsi="Times New Roman" w:cs="Times New Roman"/>
          <w:kern w:val="32"/>
          <w:sz w:val="24"/>
          <w:szCs w:val="24"/>
          <w:lang w:eastAsia="x-none"/>
        </w:rPr>
        <w:t>ной</w:t>
      </w:r>
      <w:r w:rsidRPr="006C5B1E">
        <w:rPr>
          <w:rFonts w:ascii="Times New Roman" w:eastAsia="Times New Roman" w:hAnsi="Times New Roman" w:cs="Times New Roman"/>
          <w:kern w:val="32"/>
          <w:sz w:val="24"/>
          <w:szCs w:val="24"/>
          <w:lang w:val="x-none" w:eastAsia="x-none"/>
        </w:rPr>
        <w:t xml:space="preserve"> и методическ</w:t>
      </w:r>
      <w:r w:rsidRPr="006C5B1E">
        <w:rPr>
          <w:rFonts w:ascii="Times New Roman" w:eastAsia="Times New Roman" w:hAnsi="Times New Roman" w:cs="Times New Roman"/>
          <w:kern w:val="32"/>
          <w:sz w:val="24"/>
          <w:szCs w:val="24"/>
          <w:lang w:eastAsia="x-none"/>
        </w:rPr>
        <w:t>ой</w:t>
      </w:r>
      <w:r w:rsidRPr="006C5B1E">
        <w:rPr>
          <w:rFonts w:ascii="Times New Roman" w:eastAsia="Times New Roman" w:hAnsi="Times New Roman" w:cs="Times New Roman"/>
          <w:kern w:val="32"/>
          <w:sz w:val="24"/>
          <w:szCs w:val="24"/>
          <w:lang w:val="x-none" w:eastAsia="x-none"/>
        </w:rPr>
        <w:t xml:space="preserve"> поддержк</w:t>
      </w:r>
      <w:r w:rsidRPr="006C5B1E">
        <w:rPr>
          <w:rFonts w:ascii="Times New Roman" w:eastAsia="Times New Roman" w:hAnsi="Times New Roman" w:cs="Times New Roman"/>
          <w:kern w:val="32"/>
          <w:sz w:val="24"/>
          <w:szCs w:val="24"/>
          <w:lang w:eastAsia="x-none"/>
        </w:rPr>
        <w:t>и</w:t>
      </w:r>
      <w:r w:rsidRPr="006C5B1E">
        <w:rPr>
          <w:rFonts w:ascii="Times New Roman" w:eastAsia="Times New Roman" w:hAnsi="Times New Roman" w:cs="Times New Roman"/>
          <w:kern w:val="32"/>
          <w:sz w:val="24"/>
          <w:szCs w:val="24"/>
          <w:lang w:val="x-none" w:eastAsia="x-none"/>
        </w:rPr>
        <w:t xml:space="preserve"> </w:t>
      </w:r>
      <w:r w:rsidRPr="006C5B1E">
        <w:rPr>
          <w:rFonts w:ascii="Times New Roman" w:eastAsia="Times New Roman" w:hAnsi="Times New Roman" w:cs="Times New Roman"/>
          <w:kern w:val="32"/>
          <w:sz w:val="24"/>
          <w:szCs w:val="24"/>
          <w:lang w:eastAsia="x-none"/>
        </w:rPr>
        <w:t xml:space="preserve"> реализации рабочей программы воспитания</w:t>
      </w:r>
      <w:r w:rsidRPr="006C5B1E">
        <w:rPr>
          <w:rFonts w:ascii="Times New Roman" w:eastAsia="Times New Roman" w:hAnsi="Times New Roman" w:cs="Times New Roman"/>
          <w:kern w:val="32"/>
          <w:sz w:val="24"/>
          <w:szCs w:val="24"/>
          <w:lang w:val="x-none" w:eastAsia="x-none"/>
        </w:rPr>
        <w:t xml:space="preserve">; </w:t>
      </w:r>
    </w:p>
    <w:p w14:paraId="6DE91310" w14:textId="77777777" w:rsidR="00DC75EB" w:rsidRPr="006C5B1E" w:rsidRDefault="00DC75EB">
      <w:pPr>
        <w:widowControl w:val="0"/>
        <w:numPr>
          <w:ilvl w:val="0"/>
          <w:numId w:val="29"/>
        </w:numPr>
        <w:tabs>
          <w:tab w:val="left" w:pos="1134"/>
        </w:tabs>
        <w:autoSpaceDE w:val="0"/>
        <w:autoSpaceDN w:val="0"/>
        <w:spacing w:after="0" w:line="240" w:lineRule="auto"/>
        <w:ind w:left="0" w:firstLine="709"/>
        <w:jc w:val="both"/>
        <w:outlineLvl w:val="0"/>
        <w:rPr>
          <w:rFonts w:ascii="Times New Roman" w:eastAsia="Times New Roman" w:hAnsi="Times New Roman" w:cs="Times New Roman"/>
          <w:kern w:val="32"/>
          <w:sz w:val="24"/>
          <w:szCs w:val="24"/>
          <w:lang w:val="x-none" w:eastAsia="x-none"/>
        </w:rPr>
      </w:pPr>
      <w:r w:rsidRPr="006C5B1E">
        <w:rPr>
          <w:rFonts w:ascii="Times New Roman" w:eastAsia="Times New Roman" w:hAnsi="Times New Roman" w:cs="Times New Roman"/>
          <w:kern w:val="32"/>
          <w:sz w:val="24"/>
          <w:szCs w:val="24"/>
          <w:lang w:val="x-none" w:eastAsia="x-none"/>
        </w:rPr>
        <w:t>взаимодействи</w:t>
      </w:r>
      <w:r w:rsidRPr="006C5B1E">
        <w:rPr>
          <w:rFonts w:ascii="Times New Roman" w:eastAsia="Times New Roman" w:hAnsi="Times New Roman" w:cs="Times New Roman"/>
          <w:kern w:val="32"/>
          <w:sz w:val="24"/>
          <w:szCs w:val="24"/>
          <w:lang w:eastAsia="x-none"/>
        </w:rPr>
        <w:t>я</w:t>
      </w:r>
      <w:r w:rsidRPr="006C5B1E">
        <w:rPr>
          <w:rFonts w:ascii="Times New Roman" w:eastAsia="Times New Roman" w:hAnsi="Times New Roman" w:cs="Times New Roman"/>
          <w:kern w:val="32"/>
          <w:sz w:val="24"/>
          <w:szCs w:val="24"/>
          <w:lang w:val="x-none" w:eastAsia="x-none"/>
        </w:rPr>
        <w:t xml:space="preserve"> </w:t>
      </w:r>
      <w:r w:rsidRPr="006C5B1E">
        <w:rPr>
          <w:rFonts w:ascii="Times New Roman" w:eastAsia="Times New Roman" w:hAnsi="Times New Roman" w:cs="Times New Roman"/>
          <w:kern w:val="32"/>
          <w:sz w:val="24"/>
          <w:szCs w:val="24"/>
          <w:lang w:eastAsia="x-none"/>
        </w:rPr>
        <w:t xml:space="preserve">в удаленном доступе </w:t>
      </w:r>
      <w:r w:rsidRPr="006C5B1E">
        <w:rPr>
          <w:rFonts w:ascii="Times New Roman" w:eastAsia="Times New Roman" w:hAnsi="Times New Roman" w:cs="Times New Roman"/>
          <w:kern w:val="32"/>
          <w:sz w:val="24"/>
          <w:szCs w:val="24"/>
          <w:lang w:val="x-none" w:eastAsia="x-none"/>
        </w:rPr>
        <w:t xml:space="preserve">всех участников </w:t>
      </w:r>
      <w:r w:rsidRPr="006C5B1E">
        <w:rPr>
          <w:rFonts w:ascii="Times New Roman" w:eastAsia="Times New Roman" w:hAnsi="Times New Roman" w:cs="Times New Roman"/>
          <w:kern w:val="32"/>
          <w:sz w:val="24"/>
          <w:szCs w:val="24"/>
          <w:lang w:eastAsia="x-none"/>
        </w:rPr>
        <w:t xml:space="preserve">воспитательного процесса </w:t>
      </w:r>
      <w:r w:rsidRPr="006C5B1E">
        <w:rPr>
          <w:rFonts w:ascii="Times New Roman" w:eastAsia="Times New Roman" w:hAnsi="Times New Roman" w:cs="Times New Roman"/>
          <w:kern w:val="32"/>
          <w:sz w:val="24"/>
          <w:szCs w:val="24"/>
          <w:lang w:val="x-none" w:eastAsia="x-none"/>
        </w:rPr>
        <w:t>(обучающихся, педагогических работников,</w:t>
      </w:r>
      <w:r w:rsidRPr="006C5B1E">
        <w:rPr>
          <w:rFonts w:ascii="Times New Roman" w:eastAsia="Times New Roman" w:hAnsi="Times New Roman" w:cs="Times New Roman"/>
          <w:kern w:val="32"/>
          <w:sz w:val="24"/>
          <w:szCs w:val="24"/>
          <w:lang w:eastAsia="x-none"/>
        </w:rPr>
        <w:t xml:space="preserve"> работодателей</w:t>
      </w:r>
      <w:r w:rsidRPr="006C5B1E">
        <w:rPr>
          <w:rFonts w:ascii="Times New Roman" w:eastAsia="Times New Roman" w:hAnsi="Times New Roman" w:cs="Times New Roman"/>
          <w:kern w:val="32"/>
          <w:sz w:val="24"/>
          <w:szCs w:val="24"/>
          <w:lang w:val="x-none" w:eastAsia="x-none"/>
        </w:rPr>
        <w:t xml:space="preserve">, </w:t>
      </w:r>
      <w:r w:rsidRPr="006C5B1E">
        <w:rPr>
          <w:rFonts w:ascii="Times New Roman" w:eastAsia="Times New Roman" w:hAnsi="Times New Roman" w:cs="Times New Roman"/>
          <w:kern w:val="32"/>
          <w:sz w:val="24"/>
          <w:szCs w:val="24"/>
          <w:lang w:eastAsia="x-none"/>
        </w:rPr>
        <w:t xml:space="preserve">родителей, </w:t>
      </w:r>
      <w:r w:rsidRPr="006C5B1E">
        <w:rPr>
          <w:rFonts w:ascii="Times New Roman" w:eastAsia="Times New Roman" w:hAnsi="Times New Roman" w:cs="Times New Roman"/>
          <w:kern w:val="32"/>
          <w:sz w:val="24"/>
          <w:szCs w:val="24"/>
          <w:lang w:val="x-none" w:eastAsia="x-none"/>
        </w:rPr>
        <w:t>общественности</w:t>
      </w:r>
      <w:r w:rsidRPr="006C5B1E">
        <w:rPr>
          <w:rFonts w:ascii="Times New Roman" w:eastAsia="Times New Roman" w:hAnsi="Times New Roman" w:cs="Times New Roman"/>
          <w:kern w:val="32"/>
          <w:sz w:val="24"/>
          <w:szCs w:val="24"/>
          <w:lang w:eastAsia="x-none"/>
        </w:rPr>
        <w:t xml:space="preserve"> и др.</w:t>
      </w:r>
      <w:r w:rsidRPr="006C5B1E">
        <w:rPr>
          <w:rFonts w:ascii="Times New Roman" w:eastAsia="Times New Roman" w:hAnsi="Times New Roman" w:cs="Times New Roman"/>
          <w:kern w:val="32"/>
          <w:sz w:val="24"/>
          <w:szCs w:val="24"/>
          <w:lang w:val="x-none" w:eastAsia="x-none"/>
        </w:rPr>
        <w:t>)</w:t>
      </w:r>
      <w:r w:rsidRPr="006C5B1E">
        <w:rPr>
          <w:rFonts w:ascii="Times New Roman" w:eastAsia="Times New Roman" w:hAnsi="Times New Roman" w:cs="Times New Roman"/>
          <w:kern w:val="32"/>
          <w:sz w:val="24"/>
          <w:szCs w:val="24"/>
          <w:lang w:eastAsia="x-none"/>
        </w:rPr>
        <w:t>.</w:t>
      </w:r>
    </w:p>
    <w:p w14:paraId="218D3112" w14:textId="77777777" w:rsidR="00DC75EB" w:rsidRPr="00AC5A31" w:rsidRDefault="00DC75EB" w:rsidP="00DC75EB">
      <w:pPr>
        <w:widowControl w:val="0"/>
        <w:tabs>
          <w:tab w:val="left" w:pos="1134"/>
        </w:tabs>
        <w:autoSpaceDE w:val="0"/>
        <w:autoSpaceDN w:val="0"/>
        <w:spacing w:after="0" w:line="240" w:lineRule="auto"/>
        <w:ind w:firstLine="709"/>
        <w:jc w:val="both"/>
        <w:outlineLvl w:val="0"/>
        <w:rPr>
          <w:rFonts w:ascii="Times New Roman" w:eastAsia="Times New Roman" w:hAnsi="Times New Roman" w:cs="Times New Roman"/>
          <w:kern w:val="32"/>
          <w:sz w:val="24"/>
          <w:szCs w:val="24"/>
          <w:lang w:eastAsia="x-none"/>
        </w:rPr>
      </w:pPr>
      <w:r w:rsidRPr="006C5B1E">
        <w:rPr>
          <w:rFonts w:ascii="Times New Roman" w:eastAsia="Times New Roman" w:hAnsi="Times New Roman" w:cs="Times New Roman"/>
          <w:kern w:val="32"/>
          <w:sz w:val="24"/>
          <w:szCs w:val="24"/>
          <w:lang w:eastAsia="x-none"/>
        </w:rPr>
        <w:t>Реализация рабочей программы воспитания должна быть отражена на сайте образовательной организации</w:t>
      </w:r>
      <w:bookmarkEnd w:id="92"/>
      <w:r w:rsidRPr="006C5B1E">
        <w:rPr>
          <w:rFonts w:ascii="Times New Roman" w:eastAsia="Times New Roman" w:hAnsi="Times New Roman" w:cs="Times New Roman"/>
          <w:kern w:val="32"/>
          <w:sz w:val="24"/>
          <w:szCs w:val="24"/>
          <w:lang w:eastAsia="x-none"/>
        </w:rPr>
        <w:t>.</w:t>
      </w:r>
    </w:p>
    <w:p w14:paraId="40A03483" w14:textId="77777777" w:rsidR="00DC75EB" w:rsidRPr="00732626" w:rsidRDefault="00DC75EB" w:rsidP="00DC75EB">
      <w:pPr>
        <w:widowControl w:val="0"/>
        <w:tabs>
          <w:tab w:val="left" w:pos="1134"/>
        </w:tabs>
        <w:autoSpaceDE w:val="0"/>
        <w:autoSpaceDN w:val="0"/>
        <w:spacing w:after="0" w:line="240" w:lineRule="auto"/>
        <w:ind w:firstLine="709"/>
        <w:jc w:val="both"/>
        <w:outlineLvl w:val="0"/>
        <w:rPr>
          <w:rFonts w:ascii="Times New Roman" w:eastAsia="Times New Roman" w:hAnsi="Times New Roman" w:cs="Times New Roman"/>
          <w:kern w:val="32"/>
          <w:sz w:val="24"/>
          <w:szCs w:val="24"/>
          <w:lang w:eastAsia="x-none"/>
        </w:rPr>
      </w:pPr>
    </w:p>
    <w:p w14:paraId="5D0B6F89" w14:textId="77777777" w:rsidR="00DC75EB" w:rsidRPr="00732626" w:rsidRDefault="00DC75EB" w:rsidP="00DC75EB">
      <w:pPr>
        <w:widowControl w:val="0"/>
        <w:tabs>
          <w:tab w:val="left" w:pos="1134"/>
        </w:tabs>
        <w:autoSpaceDE w:val="0"/>
        <w:autoSpaceDN w:val="0"/>
        <w:spacing w:after="0" w:line="240" w:lineRule="auto"/>
        <w:ind w:firstLine="709"/>
        <w:jc w:val="both"/>
        <w:outlineLvl w:val="0"/>
        <w:rPr>
          <w:rFonts w:ascii="Times New Roman" w:eastAsia="Times New Roman" w:hAnsi="Times New Roman" w:cs="Times New Roman"/>
          <w:i/>
          <w:iCs/>
          <w:kern w:val="32"/>
          <w:sz w:val="24"/>
          <w:szCs w:val="24"/>
          <w:lang w:eastAsia="x-none"/>
        </w:rPr>
        <w:sectPr w:rsidR="00DC75EB" w:rsidRPr="00732626" w:rsidSect="00600D3E">
          <w:footerReference w:type="even" r:id="rId50"/>
          <w:footerReference w:type="default" r:id="rId51"/>
          <w:pgSz w:w="11906" w:h="16838"/>
          <w:pgMar w:top="1134" w:right="851" w:bottom="1134" w:left="1701" w:header="709" w:footer="709" w:gutter="0"/>
          <w:cols w:space="708"/>
          <w:docGrid w:linePitch="360"/>
        </w:sectPr>
      </w:pPr>
    </w:p>
    <w:p w14:paraId="1AC2D4D5" w14:textId="77777777" w:rsidR="00DC75EB" w:rsidRPr="00604EDC" w:rsidRDefault="00DC75EB" w:rsidP="00604EDC">
      <w:pPr>
        <w:spacing w:after="200" w:line="276" w:lineRule="auto"/>
        <w:jc w:val="right"/>
        <w:rPr>
          <w:rFonts w:ascii="Times New Roman" w:eastAsia="Times New Roman" w:hAnsi="Times New Roman" w:cs="Times New Roman"/>
          <w:bCs/>
          <w:sz w:val="24"/>
          <w:szCs w:val="24"/>
          <w:lang w:eastAsia="ru-RU"/>
        </w:rPr>
      </w:pPr>
      <w:r w:rsidRPr="00604EDC">
        <w:rPr>
          <w:rFonts w:ascii="Times New Roman" w:eastAsia="Times New Roman" w:hAnsi="Times New Roman" w:cs="Times New Roman"/>
          <w:bCs/>
          <w:sz w:val="24"/>
          <w:szCs w:val="24"/>
          <w:lang w:eastAsia="ru-RU"/>
        </w:rPr>
        <w:lastRenderedPageBreak/>
        <w:t xml:space="preserve">РАЗДЕЛ 4. </w:t>
      </w:r>
      <w:bookmarkStart w:id="93" w:name="_Hlk73028808"/>
      <w:r w:rsidRPr="00604EDC">
        <w:rPr>
          <w:rFonts w:ascii="Times New Roman" w:eastAsia="Times New Roman" w:hAnsi="Times New Roman" w:cs="Times New Roman"/>
          <w:bCs/>
          <w:sz w:val="24"/>
          <w:szCs w:val="24"/>
          <w:lang w:eastAsia="ru-RU"/>
        </w:rPr>
        <w:t xml:space="preserve">ПРИМЕРНЫЙ КАЛЕНДАРНЫЙ ПЛАН ВОСПИТАТЕЛЬНОЙ РАБОТЫ </w:t>
      </w:r>
      <w:r w:rsidRPr="00604EDC">
        <w:rPr>
          <w:rFonts w:ascii="Times New Roman" w:eastAsia="Times New Roman" w:hAnsi="Times New Roman" w:cs="Times New Roman"/>
          <w:bCs/>
          <w:sz w:val="24"/>
          <w:szCs w:val="24"/>
          <w:lang w:eastAsia="ru-RU"/>
        </w:rPr>
        <w:br/>
      </w:r>
      <w:bookmarkEnd w:id="93"/>
    </w:p>
    <w:p w14:paraId="3F6B9EBC" w14:textId="77777777" w:rsidR="00DC75EB" w:rsidRPr="00732626" w:rsidRDefault="00DC75EB" w:rsidP="00DC75EB">
      <w:pPr>
        <w:widowControl w:val="0"/>
        <w:autoSpaceDE w:val="0"/>
        <w:autoSpaceDN w:val="0"/>
        <w:adjustRightInd w:val="0"/>
        <w:spacing w:after="0" w:line="240" w:lineRule="auto"/>
        <w:ind w:right="-1" w:firstLine="567"/>
        <w:jc w:val="right"/>
        <w:rPr>
          <w:rFonts w:ascii="Times New Roman" w:eastAsia="Times New Roman" w:hAnsi="Times New Roman" w:cs="Times New Roman"/>
          <w:b/>
          <w:kern w:val="2"/>
          <w:sz w:val="24"/>
          <w:szCs w:val="24"/>
          <w:lang w:eastAsia="ko-KR"/>
        </w:rPr>
      </w:pPr>
    </w:p>
    <w:p w14:paraId="1EB56459" w14:textId="77777777" w:rsidR="00DC75EB" w:rsidRPr="00732626" w:rsidRDefault="00DC75EB" w:rsidP="00DC75EB">
      <w:pPr>
        <w:widowControl w:val="0"/>
        <w:tabs>
          <w:tab w:val="left" w:pos="1134"/>
        </w:tabs>
        <w:autoSpaceDE w:val="0"/>
        <w:autoSpaceDN w:val="0"/>
        <w:spacing w:after="0" w:line="240" w:lineRule="auto"/>
        <w:ind w:firstLine="709"/>
        <w:jc w:val="both"/>
        <w:outlineLvl w:val="0"/>
        <w:rPr>
          <w:rFonts w:ascii="Times New Roman" w:eastAsia="Times New Roman" w:hAnsi="Times New Roman" w:cs="Times New Roman"/>
          <w:i/>
          <w:iCs/>
          <w:kern w:val="32"/>
          <w:sz w:val="24"/>
          <w:szCs w:val="24"/>
          <w:lang w:eastAsia="x-none"/>
        </w:rPr>
      </w:pPr>
    </w:p>
    <w:p w14:paraId="2FD759D6" w14:textId="77777777" w:rsidR="00DC75EB" w:rsidRPr="00732626" w:rsidRDefault="00DC75EB" w:rsidP="00DC75EB">
      <w:pPr>
        <w:widowControl w:val="0"/>
        <w:autoSpaceDE w:val="0"/>
        <w:autoSpaceDN w:val="0"/>
        <w:adjustRightInd w:val="0"/>
        <w:spacing w:after="0" w:line="240" w:lineRule="auto"/>
        <w:ind w:right="-1" w:firstLine="567"/>
        <w:jc w:val="right"/>
        <w:rPr>
          <w:rFonts w:ascii="Times New Roman" w:eastAsia="Times New Roman" w:hAnsi="Times New Roman" w:cs="Times New Roman"/>
          <w:kern w:val="2"/>
          <w:sz w:val="24"/>
          <w:szCs w:val="24"/>
          <w:lang w:eastAsia="ko-KR"/>
        </w:rPr>
      </w:pPr>
    </w:p>
    <w:p w14:paraId="739E46B9" w14:textId="77777777" w:rsidR="00DC75EB" w:rsidRPr="00732626" w:rsidRDefault="00DC75EB" w:rsidP="00DC75EB">
      <w:pPr>
        <w:widowControl w:val="0"/>
        <w:autoSpaceDE w:val="0"/>
        <w:autoSpaceDN w:val="0"/>
        <w:adjustRightInd w:val="0"/>
        <w:spacing w:after="0" w:line="240" w:lineRule="auto"/>
        <w:ind w:right="-1" w:firstLine="567"/>
        <w:jc w:val="right"/>
        <w:rPr>
          <w:rFonts w:ascii="Times New Roman" w:eastAsia="Times New Roman" w:hAnsi="Times New Roman" w:cs="Times New Roman"/>
          <w:kern w:val="2"/>
          <w:sz w:val="24"/>
          <w:szCs w:val="24"/>
          <w:lang w:eastAsia="ko-KR"/>
        </w:rPr>
      </w:pPr>
    </w:p>
    <w:p w14:paraId="1A0C1B33" w14:textId="77777777" w:rsidR="00DC75EB" w:rsidRPr="00732626" w:rsidRDefault="00DC75EB" w:rsidP="00DC75EB">
      <w:pPr>
        <w:widowControl w:val="0"/>
        <w:autoSpaceDE w:val="0"/>
        <w:autoSpaceDN w:val="0"/>
        <w:adjustRightInd w:val="0"/>
        <w:spacing w:after="0" w:line="240" w:lineRule="auto"/>
        <w:ind w:right="-1" w:firstLine="567"/>
        <w:jc w:val="right"/>
        <w:rPr>
          <w:rFonts w:ascii="Times New Roman" w:eastAsia="Times New Roman" w:hAnsi="Times New Roman" w:cs="Times New Roman"/>
          <w:kern w:val="2"/>
          <w:sz w:val="24"/>
          <w:szCs w:val="24"/>
          <w:lang w:eastAsia="ko-KR"/>
        </w:rPr>
      </w:pPr>
    </w:p>
    <w:p w14:paraId="5D7C2DE5" w14:textId="77777777" w:rsidR="00DC75EB" w:rsidRPr="00732626" w:rsidRDefault="00DC75EB" w:rsidP="00DC75EB">
      <w:pPr>
        <w:widowControl w:val="0"/>
        <w:autoSpaceDE w:val="0"/>
        <w:autoSpaceDN w:val="0"/>
        <w:adjustRightInd w:val="0"/>
        <w:spacing w:after="0" w:line="240" w:lineRule="auto"/>
        <w:ind w:right="-1" w:firstLine="567"/>
        <w:jc w:val="right"/>
        <w:rPr>
          <w:rFonts w:ascii="Times New Roman" w:eastAsia="Times New Roman" w:hAnsi="Times New Roman" w:cs="Times New Roman"/>
          <w:kern w:val="2"/>
          <w:sz w:val="24"/>
          <w:szCs w:val="24"/>
          <w:lang w:eastAsia="ko-KR"/>
        </w:rPr>
      </w:pPr>
    </w:p>
    <w:p w14:paraId="7FF99722" w14:textId="77777777" w:rsidR="00DC75EB" w:rsidRPr="00732626" w:rsidRDefault="00DC75EB" w:rsidP="00DC75EB">
      <w:pPr>
        <w:widowControl w:val="0"/>
        <w:autoSpaceDE w:val="0"/>
        <w:autoSpaceDN w:val="0"/>
        <w:adjustRightInd w:val="0"/>
        <w:spacing w:after="0" w:line="240" w:lineRule="auto"/>
        <w:ind w:right="-1" w:firstLine="567"/>
        <w:jc w:val="right"/>
        <w:rPr>
          <w:rFonts w:ascii="Times New Roman" w:eastAsia="Times New Roman" w:hAnsi="Times New Roman" w:cs="Times New Roman"/>
          <w:kern w:val="2"/>
          <w:sz w:val="24"/>
          <w:szCs w:val="24"/>
          <w:lang w:eastAsia="ko-KR"/>
        </w:rPr>
      </w:pPr>
    </w:p>
    <w:p w14:paraId="2527F79A" w14:textId="77777777" w:rsidR="00DC75EB" w:rsidRPr="00732626" w:rsidRDefault="00DC75EB" w:rsidP="00DC75EB">
      <w:pPr>
        <w:widowControl w:val="0"/>
        <w:autoSpaceDE w:val="0"/>
        <w:autoSpaceDN w:val="0"/>
        <w:adjustRightInd w:val="0"/>
        <w:spacing w:after="0" w:line="240" w:lineRule="auto"/>
        <w:ind w:right="-1" w:firstLine="567"/>
        <w:jc w:val="right"/>
        <w:rPr>
          <w:rFonts w:ascii="Times New Roman" w:eastAsia="Times New Roman" w:hAnsi="Times New Roman" w:cs="Times New Roman"/>
          <w:kern w:val="2"/>
          <w:sz w:val="24"/>
          <w:szCs w:val="24"/>
          <w:lang w:eastAsia="ko-KR"/>
        </w:rPr>
      </w:pPr>
    </w:p>
    <w:p w14:paraId="0952995A" w14:textId="77777777" w:rsidR="00DC75EB" w:rsidRPr="00732626" w:rsidRDefault="00DC75EB" w:rsidP="00DC75EB">
      <w:pPr>
        <w:widowControl w:val="0"/>
        <w:autoSpaceDE w:val="0"/>
        <w:autoSpaceDN w:val="0"/>
        <w:adjustRightInd w:val="0"/>
        <w:spacing w:after="0" w:line="240" w:lineRule="auto"/>
        <w:ind w:right="-1"/>
        <w:jc w:val="center"/>
        <w:rPr>
          <w:rFonts w:ascii="Times New Roman" w:eastAsia="Times New Roman" w:hAnsi="Times New Roman" w:cs="Times New Roman"/>
          <w:b/>
          <w:kern w:val="2"/>
          <w:sz w:val="24"/>
          <w:szCs w:val="24"/>
          <w:lang w:eastAsia="ko-KR"/>
        </w:rPr>
      </w:pPr>
    </w:p>
    <w:p w14:paraId="40D1D355" w14:textId="77777777" w:rsidR="00DC75EB" w:rsidRPr="00732626" w:rsidRDefault="00DC75EB" w:rsidP="00DC75EB">
      <w:pPr>
        <w:widowControl w:val="0"/>
        <w:autoSpaceDE w:val="0"/>
        <w:autoSpaceDN w:val="0"/>
        <w:adjustRightInd w:val="0"/>
        <w:spacing w:after="0" w:line="240" w:lineRule="auto"/>
        <w:ind w:right="-1"/>
        <w:jc w:val="center"/>
        <w:rPr>
          <w:rFonts w:ascii="Times New Roman" w:eastAsia="Times New Roman" w:hAnsi="Times New Roman" w:cs="Times New Roman"/>
          <w:b/>
          <w:kern w:val="2"/>
          <w:sz w:val="24"/>
          <w:szCs w:val="24"/>
          <w:lang w:eastAsia="ko-KR"/>
        </w:rPr>
      </w:pPr>
      <w:r w:rsidRPr="00732626">
        <w:rPr>
          <w:rFonts w:ascii="Times New Roman" w:eastAsia="Times New Roman" w:hAnsi="Times New Roman" w:cs="Times New Roman"/>
          <w:b/>
          <w:kern w:val="2"/>
          <w:sz w:val="24"/>
          <w:szCs w:val="24"/>
          <w:lang w:eastAsia="ko-KR"/>
        </w:rPr>
        <w:t xml:space="preserve">ПРИМЕРНЫЙ КАЛЕНДАРНЫЙ ПЛАН ВОСПИТАТЕЛЬНОЙ РАБОТЫ  </w:t>
      </w:r>
    </w:p>
    <w:p w14:paraId="4CA54237" w14:textId="632FF82F" w:rsidR="00DC75EB" w:rsidRPr="00732626" w:rsidRDefault="00DC75EB" w:rsidP="00DC75EB">
      <w:pPr>
        <w:widowControl w:val="0"/>
        <w:autoSpaceDE w:val="0"/>
        <w:autoSpaceDN w:val="0"/>
        <w:adjustRightInd w:val="0"/>
        <w:spacing w:after="0" w:line="240" w:lineRule="auto"/>
        <w:ind w:right="-1" w:firstLine="567"/>
        <w:jc w:val="center"/>
        <w:rPr>
          <w:rFonts w:ascii="Times New Roman" w:eastAsia="Times New Roman" w:hAnsi="Times New Roman" w:cs="Times New Roman"/>
          <w:i/>
          <w:kern w:val="2"/>
          <w:lang w:eastAsia="ko-KR"/>
        </w:rPr>
      </w:pPr>
      <w:r w:rsidRPr="00732626">
        <w:rPr>
          <w:rFonts w:ascii="Times New Roman" w:eastAsia="Times New Roman" w:hAnsi="Times New Roman" w:cs="Times New Roman"/>
          <w:i/>
          <w:kern w:val="2"/>
          <w:lang w:eastAsia="ko-KR"/>
        </w:rPr>
        <w:t>(УГПС 15.00.00 Машиностроение)</w:t>
      </w:r>
    </w:p>
    <w:p w14:paraId="3016D4FC" w14:textId="77777777" w:rsidR="00DC75EB" w:rsidRPr="00DC75EB" w:rsidRDefault="00DC75EB" w:rsidP="00DC75EB">
      <w:pPr>
        <w:widowControl w:val="0"/>
        <w:autoSpaceDE w:val="0"/>
        <w:autoSpaceDN w:val="0"/>
        <w:adjustRightInd w:val="0"/>
        <w:spacing w:after="0" w:line="240" w:lineRule="auto"/>
        <w:ind w:right="-1" w:firstLine="567"/>
        <w:jc w:val="center"/>
        <w:rPr>
          <w:rFonts w:ascii="Times New Roman" w:eastAsia="Times New Roman" w:hAnsi="Times New Roman" w:cs="Times New Roman"/>
          <w:bCs/>
          <w:sz w:val="24"/>
          <w:szCs w:val="24"/>
          <w:lang w:eastAsia="ru-RU"/>
        </w:rPr>
      </w:pPr>
      <w:r w:rsidRPr="006C5B1E">
        <w:rPr>
          <w:rFonts w:ascii="Times New Roman" w:eastAsia="Times New Roman" w:hAnsi="Times New Roman" w:cs="Times New Roman"/>
          <w:bCs/>
          <w:sz w:val="24"/>
          <w:szCs w:val="24"/>
          <w:lang w:eastAsia="ru-RU"/>
        </w:rPr>
        <w:t>по образовательной программе среднего профессионального образования</w:t>
      </w:r>
      <w:r w:rsidRPr="00732626">
        <w:rPr>
          <w:rFonts w:ascii="Times New Roman" w:eastAsia="Times New Roman" w:hAnsi="Times New Roman" w:cs="Times New Roman"/>
          <w:bCs/>
          <w:sz w:val="24"/>
          <w:szCs w:val="24"/>
          <w:lang w:eastAsia="ru-RU"/>
        </w:rPr>
        <w:br/>
      </w:r>
      <w:r w:rsidRPr="006C5B1E">
        <w:rPr>
          <w:rFonts w:ascii="Times New Roman" w:eastAsia="Times New Roman" w:hAnsi="Times New Roman" w:cs="Times New Roman"/>
          <w:bCs/>
          <w:sz w:val="24"/>
          <w:szCs w:val="24"/>
          <w:lang w:eastAsia="ru-RU"/>
        </w:rPr>
        <w:t>по специальности</w:t>
      </w:r>
      <w:r>
        <w:rPr>
          <w:rFonts w:ascii="Times New Roman" w:eastAsia="Times New Roman" w:hAnsi="Times New Roman" w:cs="Times New Roman"/>
          <w:bCs/>
          <w:sz w:val="24"/>
          <w:szCs w:val="24"/>
          <w:lang w:eastAsia="ru-RU"/>
        </w:rPr>
        <w:t xml:space="preserve"> </w:t>
      </w:r>
      <w:r w:rsidRPr="00DC75EB">
        <w:rPr>
          <w:rFonts w:ascii="Times New Roman" w:eastAsia="Times New Roman" w:hAnsi="Times New Roman" w:cs="Times New Roman"/>
          <w:bCs/>
          <w:sz w:val="24"/>
          <w:szCs w:val="24"/>
          <w:lang w:eastAsia="ru-RU"/>
        </w:rPr>
        <w:t xml:space="preserve">15.02.06 Монтаж, техническая эксплуатация и ремонт </w:t>
      </w:r>
    </w:p>
    <w:p w14:paraId="76F59851" w14:textId="77777777" w:rsidR="00DC75EB" w:rsidRPr="00DC75EB" w:rsidRDefault="00DC75EB" w:rsidP="00DC75EB">
      <w:pPr>
        <w:widowControl w:val="0"/>
        <w:autoSpaceDE w:val="0"/>
        <w:autoSpaceDN w:val="0"/>
        <w:adjustRightInd w:val="0"/>
        <w:spacing w:after="0" w:line="240" w:lineRule="auto"/>
        <w:ind w:right="-1" w:firstLine="567"/>
        <w:jc w:val="center"/>
        <w:rPr>
          <w:rFonts w:ascii="Times New Roman" w:eastAsia="Times New Roman" w:hAnsi="Times New Roman" w:cs="Times New Roman"/>
          <w:bCs/>
          <w:sz w:val="24"/>
          <w:szCs w:val="24"/>
          <w:lang w:eastAsia="ru-RU"/>
        </w:rPr>
      </w:pPr>
      <w:r w:rsidRPr="00DC75EB">
        <w:rPr>
          <w:rFonts w:ascii="Times New Roman" w:eastAsia="Times New Roman" w:hAnsi="Times New Roman" w:cs="Times New Roman"/>
          <w:bCs/>
          <w:sz w:val="24"/>
          <w:szCs w:val="24"/>
          <w:lang w:eastAsia="ru-RU"/>
        </w:rPr>
        <w:t xml:space="preserve">холодильно-компрессорных и </w:t>
      </w:r>
      <w:proofErr w:type="spellStart"/>
      <w:r w:rsidRPr="00DC75EB">
        <w:rPr>
          <w:rFonts w:ascii="Times New Roman" w:eastAsia="Times New Roman" w:hAnsi="Times New Roman" w:cs="Times New Roman"/>
          <w:bCs/>
          <w:sz w:val="24"/>
          <w:szCs w:val="24"/>
          <w:lang w:eastAsia="ru-RU"/>
        </w:rPr>
        <w:t>теплонасосных</w:t>
      </w:r>
      <w:proofErr w:type="spellEnd"/>
      <w:r w:rsidRPr="00DC75EB">
        <w:rPr>
          <w:rFonts w:ascii="Times New Roman" w:eastAsia="Times New Roman" w:hAnsi="Times New Roman" w:cs="Times New Roman"/>
          <w:bCs/>
          <w:sz w:val="24"/>
          <w:szCs w:val="24"/>
          <w:lang w:eastAsia="ru-RU"/>
        </w:rPr>
        <w:t xml:space="preserve"> машин и установок (по отраслям)</w:t>
      </w:r>
    </w:p>
    <w:p w14:paraId="7EEBABC7" w14:textId="54EA0035" w:rsidR="00DC75EB" w:rsidRPr="00732626" w:rsidRDefault="00DC75EB" w:rsidP="00DC75EB">
      <w:pPr>
        <w:widowControl w:val="0"/>
        <w:autoSpaceDE w:val="0"/>
        <w:autoSpaceDN w:val="0"/>
        <w:adjustRightInd w:val="0"/>
        <w:spacing w:after="0" w:line="240" w:lineRule="auto"/>
        <w:ind w:right="-1" w:firstLine="567"/>
        <w:jc w:val="center"/>
        <w:rPr>
          <w:rFonts w:ascii="Times New Roman" w:eastAsia="Times New Roman" w:hAnsi="Times New Roman" w:cs="Times New Roman"/>
          <w:bCs/>
          <w:kern w:val="2"/>
          <w:sz w:val="24"/>
          <w:szCs w:val="24"/>
          <w:lang w:eastAsia="ko-KR"/>
        </w:rPr>
      </w:pPr>
      <w:r w:rsidRPr="00732626">
        <w:rPr>
          <w:rFonts w:ascii="Times New Roman" w:eastAsia="Times New Roman" w:hAnsi="Times New Roman" w:cs="Times New Roman"/>
          <w:bCs/>
          <w:sz w:val="24"/>
          <w:szCs w:val="24"/>
          <w:lang w:eastAsia="ru-RU"/>
        </w:rPr>
        <w:t xml:space="preserve">на период </w:t>
      </w:r>
      <w:r>
        <w:rPr>
          <w:rFonts w:ascii="Times New Roman" w:eastAsia="Times New Roman" w:hAnsi="Times New Roman" w:cs="Times New Roman"/>
          <w:bCs/>
          <w:sz w:val="24"/>
          <w:szCs w:val="24"/>
          <w:lang w:eastAsia="ru-RU"/>
        </w:rPr>
        <w:t>__________</w:t>
      </w:r>
      <w:r w:rsidRPr="00732626">
        <w:rPr>
          <w:rFonts w:ascii="Times New Roman" w:eastAsia="Times New Roman" w:hAnsi="Times New Roman" w:cs="Times New Roman"/>
          <w:bCs/>
          <w:sz w:val="24"/>
          <w:szCs w:val="24"/>
          <w:lang w:eastAsia="ru-RU"/>
        </w:rPr>
        <w:t xml:space="preserve"> г.</w:t>
      </w:r>
    </w:p>
    <w:p w14:paraId="3229FC70" w14:textId="77777777" w:rsidR="00DC75EB" w:rsidRPr="00732626" w:rsidRDefault="00DC75EB" w:rsidP="00DC75EB">
      <w:pPr>
        <w:widowControl w:val="0"/>
        <w:autoSpaceDE w:val="0"/>
        <w:autoSpaceDN w:val="0"/>
        <w:adjustRightInd w:val="0"/>
        <w:spacing w:after="0" w:line="240" w:lineRule="auto"/>
        <w:ind w:right="-1" w:firstLine="567"/>
        <w:jc w:val="right"/>
        <w:rPr>
          <w:rFonts w:ascii="Times New Roman" w:eastAsia="Times New Roman" w:hAnsi="Times New Roman" w:cs="Times New Roman"/>
          <w:b/>
          <w:kern w:val="2"/>
          <w:sz w:val="24"/>
          <w:szCs w:val="24"/>
          <w:lang w:eastAsia="ko-KR"/>
        </w:rPr>
      </w:pPr>
    </w:p>
    <w:p w14:paraId="0FC61401" w14:textId="77777777" w:rsidR="00DC75EB" w:rsidRPr="00732626" w:rsidRDefault="00DC75EB" w:rsidP="00DC75EB">
      <w:pPr>
        <w:widowControl w:val="0"/>
        <w:autoSpaceDE w:val="0"/>
        <w:autoSpaceDN w:val="0"/>
        <w:adjustRightInd w:val="0"/>
        <w:spacing w:after="0" w:line="240" w:lineRule="auto"/>
        <w:ind w:right="-1" w:firstLine="567"/>
        <w:jc w:val="right"/>
        <w:rPr>
          <w:rFonts w:ascii="Times New Roman" w:eastAsia="Times New Roman" w:hAnsi="Times New Roman" w:cs="Times New Roman"/>
          <w:b/>
          <w:kern w:val="2"/>
          <w:sz w:val="24"/>
          <w:szCs w:val="24"/>
          <w:lang w:eastAsia="ko-KR"/>
        </w:rPr>
      </w:pPr>
    </w:p>
    <w:p w14:paraId="3CFA307F" w14:textId="77777777" w:rsidR="00DC75EB" w:rsidRPr="00732626" w:rsidRDefault="00DC75EB" w:rsidP="00DC75EB">
      <w:pPr>
        <w:widowControl w:val="0"/>
        <w:autoSpaceDE w:val="0"/>
        <w:autoSpaceDN w:val="0"/>
        <w:adjustRightInd w:val="0"/>
        <w:spacing w:after="0" w:line="240" w:lineRule="auto"/>
        <w:ind w:right="-1" w:firstLine="567"/>
        <w:jc w:val="right"/>
        <w:rPr>
          <w:rFonts w:ascii="Times New Roman" w:eastAsia="Times New Roman" w:hAnsi="Times New Roman" w:cs="Times New Roman"/>
          <w:b/>
          <w:kern w:val="2"/>
          <w:sz w:val="24"/>
          <w:szCs w:val="24"/>
          <w:lang w:eastAsia="ko-KR"/>
        </w:rPr>
      </w:pPr>
    </w:p>
    <w:p w14:paraId="65235293" w14:textId="77777777" w:rsidR="00DC75EB" w:rsidRPr="00732626" w:rsidRDefault="00DC75EB" w:rsidP="00DC75EB">
      <w:pPr>
        <w:widowControl w:val="0"/>
        <w:autoSpaceDE w:val="0"/>
        <w:autoSpaceDN w:val="0"/>
        <w:adjustRightInd w:val="0"/>
        <w:spacing w:after="0" w:line="240" w:lineRule="auto"/>
        <w:ind w:right="-1" w:firstLine="567"/>
        <w:jc w:val="right"/>
        <w:rPr>
          <w:rFonts w:ascii="Times New Roman" w:eastAsia="Times New Roman" w:hAnsi="Times New Roman" w:cs="Times New Roman"/>
          <w:b/>
          <w:kern w:val="2"/>
          <w:sz w:val="24"/>
          <w:szCs w:val="24"/>
          <w:lang w:eastAsia="ko-KR"/>
        </w:rPr>
      </w:pPr>
    </w:p>
    <w:p w14:paraId="1723B476" w14:textId="77777777" w:rsidR="00DC75EB" w:rsidRPr="00732626" w:rsidRDefault="00DC75EB" w:rsidP="00DC75EB">
      <w:pPr>
        <w:widowControl w:val="0"/>
        <w:autoSpaceDE w:val="0"/>
        <w:autoSpaceDN w:val="0"/>
        <w:adjustRightInd w:val="0"/>
        <w:spacing w:after="0" w:line="240" w:lineRule="auto"/>
        <w:ind w:right="-1" w:firstLine="567"/>
        <w:jc w:val="center"/>
        <w:rPr>
          <w:rFonts w:ascii="Times New Roman" w:eastAsia="Times New Roman" w:hAnsi="Times New Roman" w:cs="Times New Roman"/>
          <w:b/>
          <w:kern w:val="2"/>
          <w:sz w:val="24"/>
          <w:szCs w:val="24"/>
          <w:lang w:eastAsia="ko-KR"/>
        </w:rPr>
      </w:pPr>
    </w:p>
    <w:p w14:paraId="4FCECB4A" w14:textId="77777777" w:rsidR="00DC75EB" w:rsidRPr="00732626" w:rsidRDefault="00DC75EB" w:rsidP="00DC75EB">
      <w:pPr>
        <w:widowControl w:val="0"/>
        <w:autoSpaceDE w:val="0"/>
        <w:autoSpaceDN w:val="0"/>
        <w:adjustRightInd w:val="0"/>
        <w:spacing w:after="0" w:line="240" w:lineRule="auto"/>
        <w:ind w:right="-1" w:firstLine="567"/>
        <w:jc w:val="center"/>
        <w:rPr>
          <w:rFonts w:ascii="Times New Roman" w:eastAsia="Times New Roman" w:hAnsi="Times New Roman" w:cs="Times New Roman"/>
          <w:b/>
          <w:kern w:val="2"/>
          <w:sz w:val="24"/>
          <w:szCs w:val="24"/>
          <w:lang w:eastAsia="ko-KR"/>
        </w:rPr>
      </w:pPr>
    </w:p>
    <w:p w14:paraId="4B59A71B" w14:textId="77777777" w:rsidR="00DC75EB" w:rsidRDefault="00DC75EB" w:rsidP="00DC75EB">
      <w:pPr>
        <w:widowControl w:val="0"/>
        <w:autoSpaceDE w:val="0"/>
        <w:autoSpaceDN w:val="0"/>
        <w:adjustRightInd w:val="0"/>
        <w:spacing w:after="0" w:line="240" w:lineRule="auto"/>
        <w:ind w:right="-1" w:firstLine="567"/>
        <w:jc w:val="center"/>
        <w:rPr>
          <w:rFonts w:ascii="Times New Roman" w:eastAsia="Times New Roman" w:hAnsi="Times New Roman" w:cs="Times New Roman"/>
          <w:b/>
          <w:kern w:val="2"/>
          <w:sz w:val="24"/>
          <w:szCs w:val="24"/>
          <w:lang w:eastAsia="ko-KR"/>
        </w:rPr>
      </w:pPr>
    </w:p>
    <w:p w14:paraId="496C8CC0" w14:textId="77777777" w:rsidR="00DC75EB" w:rsidRDefault="00DC75EB" w:rsidP="00DC75EB">
      <w:pPr>
        <w:widowControl w:val="0"/>
        <w:autoSpaceDE w:val="0"/>
        <w:autoSpaceDN w:val="0"/>
        <w:adjustRightInd w:val="0"/>
        <w:spacing w:after="0" w:line="240" w:lineRule="auto"/>
        <w:ind w:right="-1" w:firstLine="567"/>
        <w:jc w:val="center"/>
        <w:rPr>
          <w:rFonts w:ascii="Times New Roman" w:eastAsia="Times New Roman" w:hAnsi="Times New Roman" w:cs="Times New Roman"/>
          <w:b/>
          <w:kern w:val="2"/>
          <w:sz w:val="24"/>
          <w:szCs w:val="24"/>
          <w:lang w:eastAsia="ko-KR"/>
        </w:rPr>
      </w:pPr>
    </w:p>
    <w:p w14:paraId="646088B3" w14:textId="77777777" w:rsidR="00DC75EB" w:rsidRDefault="00DC75EB" w:rsidP="00DC75EB">
      <w:pPr>
        <w:widowControl w:val="0"/>
        <w:autoSpaceDE w:val="0"/>
        <w:autoSpaceDN w:val="0"/>
        <w:adjustRightInd w:val="0"/>
        <w:spacing w:after="0" w:line="240" w:lineRule="auto"/>
        <w:ind w:right="-1" w:firstLine="567"/>
        <w:jc w:val="center"/>
        <w:rPr>
          <w:rFonts w:ascii="Times New Roman" w:eastAsia="Times New Roman" w:hAnsi="Times New Roman" w:cs="Times New Roman"/>
          <w:b/>
          <w:kern w:val="2"/>
          <w:sz w:val="24"/>
          <w:szCs w:val="24"/>
          <w:lang w:eastAsia="ko-KR"/>
        </w:rPr>
      </w:pPr>
    </w:p>
    <w:p w14:paraId="66692AE5" w14:textId="77777777" w:rsidR="00DC75EB" w:rsidRDefault="00DC75EB" w:rsidP="00DC75EB">
      <w:pPr>
        <w:widowControl w:val="0"/>
        <w:autoSpaceDE w:val="0"/>
        <w:autoSpaceDN w:val="0"/>
        <w:adjustRightInd w:val="0"/>
        <w:spacing w:after="0" w:line="240" w:lineRule="auto"/>
        <w:ind w:right="-1" w:firstLine="567"/>
        <w:jc w:val="center"/>
        <w:rPr>
          <w:rFonts w:ascii="Times New Roman" w:eastAsia="Times New Roman" w:hAnsi="Times New Roman" w:cs="Times New Roman"/>
          <w:b/>
          <w:kern w:val="2"/>
          <w:sz w:val="24"/>
          <w:szCs w:val="24"/>
          <w:lang w:eastAsia="ko-KR"/>
        </w:rPr>
      </w:pPr>
    </w:p>
    <w:p w14:paraId="6B9F744C" w14:textId="77777777" w:rsidR="00DC75EB" w:rsidRDefault="00DC75EB" w:rsidP="00DC75EB">
      <w:pPr>
        <w:widowControl w:val="0"/>
        <w:autoSpaceDE w:val="0"/>
        <w:autoSpaceDN w:val="0"/>
        <w:adjustRightInd w:val="0"/>
        <w:spacing w:after="0" w:line="240" w:lineRule="auto"/>
        <w:ind w:right="-1" w:firstLine="567"/>
        <w:jc w:val="center"/>
        <w:rPr>
          <w:rFonts w:ascii="Times New Roman" w:eastAsia="Times New Roman" w:hAnsi="Times New Roman" w:cs="Times New Roman"/>
          <w:b/>
          <w:kern w:val="2"/>
          <w:sz w:val="24"/>
          <w:szCs w:val="24"/>
          <w:lang w:eastAsia="ko-KR"/>
        </w:rPr>
      </w:pPr>
    </w:p>
    <w:p w14:paraId="53262FA0" w14:textId="77777777" w:rsidR="00DC75EB" w:rsidRPr="00732626" w:rsidRDefault="00DC75EB" w:rsidP="00DC75EB">
      <w:pPr>
        <w:widowControl w:val="0"/>
        <w:autoSpaceDE w:val="0"/>
        <w:autoSpaceDN w:val="0"/>
        <w:adjustRightInd w:val="0"/>
        <w:spacing w:after="0" w:line="240" w:lineRule="auto"/>
        <w:ind w:right="-1" w:firstLine="567"/>
        <w:jc w:val="center"/>
        <w:rPr>
          <w:rFonts w:ascii="Times New Roman" w:eastAsia="Times New Roman" w:hAnsi="Times New Roman" w:cs="Times New Roman"/>
          <w:b/>
          <w:kern w:val="2"/>
          <w:sz w:val="24"/>
          <w:szCs w:val="24"/>
          <w:lang w:eastAsia="ko-KR"/>
        </w:rPr>
      </w:pPr>
    </w:p>
    <w:p w14:paraId="7AFDE04B" w14:textId="27DFA6EB" w:rsidR="00DC75EB" w:rsidRPr="00732626" w:rsidRDefault="00DC75EB" w:rsidP="00DC75EB">
      <w:pPr>
        <w:widowControl w:val="0"/>
        <w:autoSpaceDE w:val="0"/>
        <w:autoSpaceDN w:val="0"/>
        <w:adjustRightInd w:val="0"/>
        <w:spacing w:after="0" w:line="240" w:lineRule="auto"/>
        <w:ind w:right="-1" w:firstLine="567"/>
        <w:jc w:val="center"/>
        <w:rPr>
          <w:rFonts w:ascii="Times New Roman" w:eastAsia="Times New Roman" w:hAnsi="Times New Roman" w:cs="Times New Roman"/>
          <w:b/>
          <w:kern w:val="2"/>
          <w:sz w:val="24"/>
          <w:szCs w:val="24"/>
          <w:lang w:eastAsia="ko-KR"/>
        </w:rPr>
      </w:pPr>
      <w:r>
        <w:rPr>
          <w:rFonts w:ascii="Times New Roman" w:eastAsia="Times New Roman" w:hAnsi="Times New Roman" w:cs="Times New Roman"/>
          <w:b/>
          <w:kern w:val="2"/>
          <w:sz w:val="24"/>
          <w:szCs w:val="24"/>
          <w:lang w:eastAsia="ko-KR"/>
        </w:rPr>
        <w:t>город</w:t>
      </w:r>
      <w:r w:rsidRPr="00732626">
        <w:rPr>
          <w:rFonts w:ascii="Times New Roman" w:eastAsia="Times New Roman" w:hAnsi="Times New Roman" w:cs="Times New Roman"/>
          <w:b/>
          <w:kern w:val="2"/>
          <w:sz w:val="24"/>
          <w:szCs w:val="24"/>
          <w:lang w:eastAsia="ko-KR"/>
        </w:rPr>
        <w:t>,</w:t>
      </w:r>
      <w:r>
        <w:rPr>
          <w:rFonts w:ascii="Times New Roman" w:eastAsia="Times New Roman" w:hAnsi="Times New Roman" w:cs="Times New Roman"/>
          <w:b/>
          <w:kern w:val="2"/>
          <w:sz w:val="24"/>
          <w:szCs w:val="24"/>
          <w:lang w:eastAsia="ko-KR"/>
        </w:rPr>
        <w:t xml:space="preserve"> </w:t>
      </w:r>
      <w:r w:rsidR="00604EDC">
        <w:rPr>
          <w:rFonts w:ascii="Times New Roman" w:eastAsia="Times New Roman" w:hAnsi="Times New Roman" w:cs="Times New Roman"/>
          <w:b/>
          <w:kern w:val="2"/>
          <w:sz w:val="24"/>
          <w:szCs w:val="24"/>
          <w:lang w:eastAsia="ko-KR"/>
        </w:rPr>
        <w:t>2022</w:t>
      </w:r>
    </w:p>
    <w:p w14:paraId="78928EE9" w14:textId="77777777" w:rsidR="00DC75EB" w:rsidRPr="00732626" w:rsidRDefault="00DC75EB" w:rsidP="00DC75EB">
      <w:pPr>
        <w:widowControl w:val="0"/>
        <w:autoSpaceDE w:val="0"/>
        <w:autoSpaceDN w:val="0"/>
        <w:adjustRightInd w:val="0"/>
        <w:spacing w:after="0" w:line="240" w:lineRule="auto"/>
        <w:ind w:right="-1" w:firstLine="709"/>
        <w:jc w:val="both"/>
        <w:rPr>
          <w:rFonts w:ascii="Times New Roman" w:eastAsia="Times New Roman" w:hAnsi="Times New Roman" w:cs="Times New Roman"/>
          <w:bCs/>
          <w:kern w:val="2"/>
          <w:sz w:val="24"/>
          <w:szCs w:val="24"/>
          <w:lang w:eastAsia="ko-KR"/>
        </w:rPr>
      </w:pPr>
      <w:r w:rsidRPr="00732626">
        <w:rPr>
          <w:rFonts w:ascii="Times New Roman" w:eastAsia="Times New Roman" w:hAnsi="Times New Roman" w:cs="Times New Roman"/>
          <w:bCs/>
          <w:kern w:val="2"/>
          <w:sz w:val="24"/>
          <w:szCs w:val="24"/>
          <w:lang w:eastAsia="ko-KR"/>
        </w:rPr>
        <w:br w:type="page"/>
      </w:r>
      <w:r w:rsidRPr="00732626">
        <w:rPr>
          <w:rFonts w:ascii="Times New Roman" w:eastAsia="Times New Roman" w:hAnsi="Times New Roman" w:cs="Times New Roman"/>
          <w:bCs/>
          <w:kern w:val="2"/>
          <w:sz w:val="24"/>
          <w:szCs w:val="24"/>
          <w:lang w:eastAsia="ko-KR"/>
        </w:rPr>
        <w:lastRenderedPageBreak/>
        <w:t>В ходе планирования воспитательной деятельности рекомендуется учитывать воспитательный потенциал участия студентов в мероприятиях, проектах, конкурсах, акциях, проводимых на уровне:</w:t>
      </w:r>
    </w:p>
    <w:p w14:paraId="29816F9D" w14:textId="77777777" w:rsidR="00DC75EB" w:rsidRPr="00732626" w:rsidRDefault="00DC75EB" w:rsidP="00DC75EB">
      <w:pPr>
        <w:widowControl w:val="0"/>
        <w:autoSpaceDE w:val="0"/>
        <w:autoSpaceDN w:val="0"/>
        <w:adjustRightInd w:val="0"/>
        <w:spacing w:after="0" w:line="240" w:lineRule="auto"/>
        <w:ind w:right="-1" w:firstLine="708"/>
        <w:contextualSpacing/>
        <w:jc w:val="both"/>
        <w:rPr>
          <w:rFonts w:ascii="Times New Roman" w:eastAsia="Times New Roman" w:hAnsi="Times New Roman" w:cs="Times New Roman"/>
          <w:bCs/>
          <w:kern w:val="2"/>
          <w:sz w:val="24"/>
          <w:szCs w:val="24"/>
          <w:lang w:eastAsia="ko-KR"/>
        </w:rPr>
      </w:pPr>
      <w:r w:rsidRPr="00732626">
        <w:rPr>
          <w:rFonts w:ascii="Times New Roman" w:eastAsia="Times New Roman" w:hAnsi="Times New Roman" w:cs="Times New Roman"/>
          <w:b/>
          <w:kern w:val="2"/>
          <w:sz w:val="24"/>
          <w:szCs w:val="24"/>
          <w:lang w:eastAsia="ko-KR"/>
        </w:rPr>
        <w:t>Российской Федерации</w:t>
      </w:r>
      <w:r w:rsidRPr="00732626">
        <w:rPr>
          <w:rFonts w:ascii="Times New Roman" w:eastAsia="Times New Roman" w:hAnsi="Times New Roman" w:cs="Times New Roman"/>
          <w:bCs/>
          <w:kern w:val="2"/>
          <w:sz w:val="24"/>
          <w:szCs w:val="24"/>
          <w:lang w:eastAsia="ko-KR"/>
        </w:rPr>
        <w:t xml:space="preserve">, в том числе: </w:t>
      </w:r>
    </w:p>
    <w:p w14:paraId="65A3B452" w14:textId="77777777" w:rsidR="00DC75EB" w:rsidRPr="00732626" w:rsidRDefault="00DC75EB" w:rsidP="00DC75EB">
      <w:pPr>
        <w:widowControl w:val="0"/>
        <w:autoSpaceDE w:val="0"/>
        <w:autoSpaceDN w:val="0"/>
        <w:adjustRightInd w:val="0"/>
        <w:spacing w:after="0" w:line="240" w:lineRule="auto"/>
        <w:ind w:left="1418" w:right="-1"/>
        <w:jc w:val="both"/>
        <w:rPr>
          <w:rFonts w:ascii="Times New Roman" w:eastAsia="Times New Roman" w:hAnsi="Times New Roman" w:cs="Times New Roman"/>
          <w:bCs/>
          <w:kern w:val="2"/>
          <w:sz w:val="24"/>
          <w:szCs w:val="24"/>
          <w:lang w:eastAsia="ko-KR"/>
        </w:rPr>
      </w:pPr>
      <w:r w:rsidRPr="00732626">
        <w:rPr>
          <w:rFonts w:ascii="Times New Roman" w:eastAsia="Times New Roman" w:hAnsi="Times New Roman" w:cs="Times New Roman"/>
          <w:bCs/>
          <w:kern w:val="2"/>
          <w:sz w:val="24"/>
          <w:szCs w:val="24"/>
          <w:lang w:eastAsia="ko-KR"/>
        </w:rPr>
        <w:t>«Россия – страна возможностей»</w:t>
      </w:r>
      <w:r w:rsidRPr="00732626">
        <w:rPr>
          <w:rFonts w:ascii="Calibri" w:eastAsia="Calibri" w:hAnsi="Calibri" w:cs="Times New Roman"/>
        </w:rPr>
        <w:t xml:space="preserve"> </w:t>
      </w:r>
      <w:hyperlink r:id="rId52" w:history="1">
        <w:r w:rsidRPr="00732626">
          <w:rPr>
            <w:rFonts w:ascii="Times New Roman" w:eastAsia="Times New Roman" w:hAnsi="Times New Roman" w:cs="Times New Roman"/>
            <w:bCs/>
            <w:kern w:val="2"/>
            <w:sz w:val="24"/>
            <w:szCs w:val="24"/>
            <w:u w:val="single"/>
            <w:lang w:eastAsia="ko-KR"/>
          </w:rPr>
          <w:t>https://rsv.ru/</w:t>
        </w:r>
      </w:hyperlink>
      <w:r w:rsidRPr="00732626">
        <w:rPr>
          <w:rFonts w:ascii="Times New Roman" w:eastAsia="Times New Roman" w:hAnsi="Times New Roman" w:cs="Times New Roman"/>
          <w:bCs/>
          <w:kern w:val="2"/>
          <w:sz w:val="24"/>
          <w:szCs w:val="24"/>
          <w:lang w:eastAsia="ko-KR"/>
        </w:rPr>
        <w:t xml:space="preserve">; </w:t>
      </w:r>
    </w:p>
    <w:p w14:paraId="5449A945" w14:textId="77777777" w:rsidR="00DC75EB" w:rsidRPr="00732626" w:rsidRDefault="00DC75EB" w:rsidP="00DC75EB">
      <w:pPr>
        <w:widowControl w:val="0"/>
        <w:autoSpaceDE w:val="0"/>
        <w:autoSpaceDN w:val="0"/>
        <w:adjustRightInd w:val="0"/>
        <w:spacing w:after="0" w:line="240" w:lineRule="auto"/>
        <w:ind w:left="1418" w:right="-1"/>
        <w:jc w:val="both"/>
        <w:rPr>
          <w:rFonts w:ascii="Times New Roman" w:eastAsia="Times New Roman" w:hAnsi="Times New Roman" w:cs="Times New Roman"/>
          <w:bCs/>
          <w:kern w:val="2"/>
          <w:sz w:val="24"/>
          <w:szCs w:val="24"/>
          <w:lang w:eastAsia="ko-KR"/>
        </w:rPr>
      </w:pPr>
      <w:r w:rsidRPr="00732626">
        <w:rPr>
          <w:rFonts w:ascii="Times New Roman" w:eastAsia="Times New Roman" w:hAnsi="Times New Roman" w:cs="Times New Roman"/>
          <w:bCs/>
          <w:kern w:val="2"/>
          <w:sz w:val="24"/>
          <w:szCs w:val="24"/>
          <w:lang w:eastAsia="ko-KR"/>
        </w:rPr>
        <w:t>«Большая перемена»</w:t>
      </w:r>
      <w:r w:rsidRPr="00732626">
        <w:rPr>
          <w:rFonts w:ascii="Calibri" w:eastAsia="Calibri" w:hAnsi="Calibri" w:cs="Times New Roman"/>
        </w:rPr>
        <w:t xml:space="preserve"> </w:t>
      </w:r>
      <w:hyperlink r:id="rId53" w:history="1">
        <w:r w:rsidRPr="00732626">
          <w:rPr>
            <w:rFonts w:ascii="Times New Roman" w:eastAsia="Times New Roman" w:hAnsi="Times New Roman" w:cs="Times New Roman"/>
            <w:bCs/>
            <w:kern w:val="2"/>
            <w:sz w:val="24"/>
            <w:szCs w:val="24"/>
            <w:u w:val="single"/>
            <w:lang w:eastAsia="ko-KR"/>
          </w:rPr>
          <w:t>https://bolshayaperemena.online/</w:t>
        </w:r>
      </w:hyperlink>
      <w:r w:rsidRPr="00732626">
        <w:rPr>
          <w:rFonts w:ascii="Times New Roman" w:eastAsia="Times New Roman" w:hAnsi="Times New Roman" w:cs="Times New Roman"/>
          <w:bCs/>
          <w:kern w:val="2"/>
          <w:sz w:val="24"/>
          <w:szCs w:val="24"/>
          <w:lang w:eastAsia="ko-KR"/>
        </w:rPr>
        <w:t xml:space="preserve">; </w:t>
      </w:r>
    </w:p>
    <w:p w14:paraId="28EFA318" w14:textId="77777777" w:rsidR="00DC75EB" w:rsidRPr="00732626" w:rsidRDefault="00DC75EB" w:rsidP="00DC75EB">
      <w:pPr>
        <w:widowControl w:val="0"/>
        <w:autoSpaceDE w:val="0"/>
        <w:autoSpaceDN w:val="0"/>
        <w:adjustRightInd w:val="0"/>
        <w:spacing w:after="0" w:line="240" w:lineRule="auto"/>
        <w:ind w:left="1418" w:right="-1"/>
        <w:jc w:val="both"/>
        <w:rPr>
          <w:rFonts w:ascii="Times New Roman" w:eastAsia="Times New Roman" w:hAnsi="Times New Roman" w:cs="Times New Roman"/>
          <w:bCs/>
          <w:kern w:val="2"/>
          <w:sz w:val="24"/>
          <w:szCs w:val="24"/>
          <w:lang w:eastAsia="ko-KR"/>
        </w:rPr>
      </w:pPr>
      <w:r w:rsidRPr="00732626">
        <w:rPr>
          <w:rFonts w:ascii="Times New Roman" w:eastAsia="Times New Roman" w:hAnsi="Times New Roman" w:cs="Times New Roman"/>
          <w:bCs/>
          <w:kern w:val="2"/>
          <w:sz w:val="24"/>
          <w:szCs w:val="24"/>
          <w:lang w:eastAsia="ko-KR"/>
        </w:rPr>
        <w:t>«Лидеры России»</w:t>
      </w:r>
      <w:r w:rsidRPr="00732626">
        <w:rPr>
          <w:rFonts w:ascii="Calibri" w:eastAsia="Calibri" w:hAnsi="Calibri" w:cs="Times New Roman"/>
        </w:rPr>
        <w:t xml:space="preserve"> </w:t>
      </w:r>
      <w:hyperlink r:id="rId54" w:history="1">
        <w:r w:rsidRPr="00732626">
          <w:rPr>
            <w:rFonts w:ascii="Times New Roman" w:eastAsia="Times New Roman" w:hAnsi="Times New Roman" w:cs="Times New Roman"/>
            <w:bCs/>
            <w:kern w:val="2"/>
            <w:sz w:val="24"/>
            <w:szCs w:val="24"/>
            <w:u w:val="single"/>
            <w:lang w:eastAsia="ko-KR"/>
          </w:rPr>
          <w:t>https://лидерыроссии.рф/</w:t>
        </w:r>
      </w:hyperlink>
      <w:r w:rsidRPr="00732626">
        <w:rPr>
          <w:rFonts w:ascii="Times New Roman" w:eastAsia="Times New Roman" w:hAnsi="Times New Roman" w:cs="Times New Roman"/>
          <w:bCs/>
          <w:kern w:val="2"/>
          <w:sz w:val="24"/>
          <w:szCs w:val="24"/>
          <w:lang w:eastAsia="ko-KR"/>
        </w:rPr>
        <w:t>;</w:t>
      </w:r>
    </w:p>
    <w:p w14:paraId="0C50A032" w14:textId="77777777" w:rsidR="00DC75EB" w:rsidRPr="00732626" w:rsidRDefault="00DC75EB" w:rsidP="00DC75EB">
      <w:pPr>
        <w:widowControl w:val="0"/>
        <w:autoSpaceDE w:val="0"/>
        <w:autoSpaceDN w:val="0"/>
        <w:adjustRightInd w:val="0"/>
        <w:spacing w:after="0" w:line="240" w:lineRule="auto"/>
        <w:ind w:left="1418" w:right="-1"/>
        <w:jc w:val="both"/>
        <w:rPr>
          <w:rFonts w:ascii="Times New Roman" w:eastAsia="Times New Roman" w:hAnsi="Times New Roman" w:cs="Times New Roman"/>
          <w:bCs/>
          <w:kern w:val="2"/>
          <w:sz w:val="24"/>
          <w:szCs w:val="24"/>
          <w:lang w:eastAsia="ko-KR"/>
        </w:rPr>
      </w:pPr>
      <w:r w:rsidRPr="00732626">
        <w:rPr>
          <w:rFonts w:ascii="Times New Roman" w:eastAsia="Times New Roman" w:hAnsi="Times New Roman" w:cs="Times New Roman"/>
          <w:bCs/>
          <w:kern w:val="2"/>
          <w:sz w:val="24"/>
          <w:szCs w:val="24"/>
          <w:lang w:eastAsia="ko-KR"/>
        </w:rPr>
        <w:t>«Мы Вместе»</w:t>
      </w:r>
      <w:r w:rsidRPr="00732626">
        <w:rPr>
          <w:rFonts w:ascii="Calibri" w:eastAsia="Calibri" w:hAnsi="Calibri" w:cs="Times New Roman"/>
        </w:rPr>
        <w:t xml:space="preserve"> (</w:t>
      </w:r>
      <w:r w:rsidRPr="00732626">
        <w:rPr>
          <w:rFonts w:ascii="Times New Roman" w:eastAsia="Times New Roman" w:hAnsi="Times New Roman" w:cs="Times New Roman"/>
          <w:bCs/>
          <w:kern w:val="2"/>
          <w:sz w:val="24"/>
          <w:szCs w:val="24"/>
          <w:lang w:eastAsia="ko-KR"/>
        </w:rPr>
        <w:t xml:space="preserve">волонтерство) </w:t>
      </w:r>
      <w:hyperlink r:id="rId55" w:history="1">
        <w:r w:rsidRPr="00732626">
          <w:rPr>
            <w:rFonts w:ascii="Times New Roman" w:eastAsia="Times New Roman" w:hAnsi="Times New Roman" w:cs="Times New Roman"/>
            <w:bCs/>
            <w:kern w:val="2"/>
            <w:sz w:val="24"/>
            <w:szCs w:val="24"/>
            <w:u w:val="single"/>
            <w:lang w:val="en-US" w:eastAsia="ko-KR"/>
          </w:rPr>
          <w:t>https</w:t>
        </w:r>
        <w:r w:rsidRPr="00732626">
          <w:rPr>
            <w:rFonts w:ascii="Times New Roman" w:eastAsia="Times New Roman" w:hAnsi="Times New Roman" w:cs="Times New Roman"/>
            <w:bCs/>
            <w:kern w:val="2"/>
            <w:sz w:val="24"/>
            <w:szCs w:val="24"/>
            <w:u w:val="single"/>
            <w:lang w:eastAsia="ko-KR"/>
          </w:rPr>
          <w:t>://</w:t>
        </w:r>
        <w:proofErr w:type="spellStart"/>
        <w:r w:rsidRPr="00732626">
          <w:rPr>
            <w:rFonts w:ascii="Times New Roman" w:eastAsia="Times New Roman" w:hAnsi="Times New Roman" w:cs="Times New Roman"/>
            <w:bCs/>
            <w:kern w:val="2"/>
            <w:sz w:val="24"/>
            <w:szCs w:val="24"/>
            <w:u w:val="single"/>
            <w:lang w:val="en-US" w:eastAsia="ko-KR"/>
          </w:rPr>
          <w:t>onf</w:t>
        </w:r>
        <w:proofErr w:type="spellEnd"/>
        <w:r w:rsidRPr="00732626">
          <w:rPr>
            <w:rFonts w:ascii="Times New Roman" w:eastAsia="Times New Roman" w:hAnsi="Times New Roman" w:cs="Times New Roman"/>
            <w:bCs/>
            <w:kern w:val="2"/>
            <w:sz w:val="24"/>
            <w:szCs w:val="24"/>
            <w:u w:val="single"/>
            <w:lang w:eastAsia="ko-KR"/>
          </w:rPr>
          <w:t>.</w:t>
        </w:r>
        <w:proofErr w:type="spellStart"/>
        <w:r w:rsidRPr="00732626">
          <w:rPr>
            <w:rFonts w:ascii="Times New Roman" w:eastAsia="Times New Roman" w:hAnsi="Times New Roman" w:cs="Times New Roman"/>
            <w:bCs/>
            <w:kern w:val="2"/>
            <w:sz w:val="24"/>
            <w:szCs w:val="24"/>
            <w:u w:val="single"/>
            <w:lang w:val="en-US" w:eastAsia="ko-KR"/>
          </w:rPr>
          <w:t>ru</w:t>
        </w:r>
        <w:proofErr w:type="spellEnd"/>
      </w:hyperlink>
      <w:r w:rsidRPr="00732626">
        <w:rPr>
          <w:rFonts w:ascii="Times New Roman" w:eastAsia="Times New Roman" w:hAnsi="Times New Roman" w:cs="Times New Roman"/>
          <w:bCs/>
          <w:kern w:val="2"/>
          <w:sz w:val="24"/>
          <w:szCs w:val="24"/>
          <w:lang w:eastAsia="ko-KR"/>
        </w:rPr>
        <w:t xml:space="preserve">; </w:t>
      </w:r>
    </w:p>
    <w:p w14:paraId="0C1E54CA" w14:textId="77777777" w:rsidR="00DC75EB" w:rsidRPr="00732626" w:rsidRDefault="00DC75EB" w:rsidP="00DC75EB">
      <w:pPr>
        <w:widowControl w:val="0"/>
        <w:autoSpaceDE w:val="0"/>
        <w:autoSpaceDN w:val="0"/>
        <w:adjustRightInd w:val="0"/>
        <w:spacing w:after="0" w:line="240" w:lineRule="auto"/>
        <w:ind w:left="1418" w:right="-1"/>
        <w:jc w:val="both"/>
        <w:rPr>
          <w:rFonts w:ascii="Times New Roman" w:eastAsia="Times New Roman" w:hAnsi="Times New Roman" w:cs="Times New Roman"/>
          <w:bCs/>
          <w:kern w:val="2"/>
          <w:sz w:val="24"/>
          <w:szCs w:val="24"/>
          <w:lang w:eastAsia="ko-KR"/>
        </w:rPr>
      </w:pPr>
      <w:r w:rsidRPr="00732626">
        <w:rPr>
          <w:rFonts w:ascii="Times New Roman" w:eastAsia="Times New Roman" w:hAnsi="Times New Roman" w:cs="Times New Roman"/>
          <w:bCs/>
          <w:kern w:val="2"/>
          <w:sz w:val="24"/>
          <w:szCs w:val="24"/>
          <w:lang w:eastAsia="ko-KR"/>
        </w:rPr>
        <w:t xml:space="preserve">отраслевые конкурсы профессионального мастерства; </w:t>
      </w:r>
    </w:p>
    <w:p w14:paraId="02A78CD3" w14:textId="77777777" w:rsidR="00DC75EB" w:rsidRPr="00732626" w:rsidRDefault="00DC75EB" w:rsidP="00DC75EB">
      <w:pPr>
        <w:widowControl w:val="0"/>
        <w:autoSpaceDE w:val="0"/>
        <w:autoSpaceDN w:val="0"/>
        <w:adjustRightInd w:val="0"/>
        <w:spacing w:after="0" w:line="240" w:lineRule="auto"/>
        <w:ind w:left="1418" w:right="-1"/>
        <w:jc w:val="both"/>
        <w:rPr>
          <w:rFonts w:ascii="Times New Roman" w:eastAsia="Times New Roman" w:hAnsi="Times New Roman" w:cs="Times New Roman"/>
          <w:bCs/>
          <w:kern w:val="2"/>
          <w:sz w:val="24"/>
          <w:szCs w:val="24"/>
          <w:lang w:eastAsia="ko-KR"/>
        </w:rPr>
      </w:pPr>
      <w:r w:rsidRPr="00732626">
        <w:rPr>
          <w:rFonts w:ascii="Times New Roman" w:eastAsia="Times New Roman" w:hAnsi="Times New Roman" w:cs="Times New Roman"/>
          <w:bCs/>
          <w:kern w:val="2"/>
          <w:sz w:val="24"/>
          <w:szCs w:val="24"/>
          <w:lang w:eastAsia="ko-KR"/>
        </w:rPr>
        <w:t>движения «</w:t>
      </w:r>
      <w:proofErr w:type="spellStart"/>
      <w:r w:rsidRPr="00732626">
        <w:rPr>
          <w:rFonts w:ascii="Times New Roman" w:eastAsia="Times New Roman" w:hAnsi="Times New Roman" w:cs="Times New Roman"/>
          <w:bCs/>
          <w:kern w:val="2"/>
          <w:sz w:val="24"/>
          <w:szCs w:val="24"/>
          <w:lang w:eastAsia="ko-KR"/>
        </w:rPr>
        <w:t>Ворлдскиллс</w:t>
      </w:r>
      <w:proofErr w:type="spellEnd"/>
      <w:r w:rsidRPr="00732626">
        <w:rPr>
          <w:rFonts w:ascii="Times New Roman" w:eastAsia="Times New Roman" w:hAnsi="Times New Roman" w:cs="Times New Roman"/>
          <w:bCs/>
          <w:kern w:val="2"/>
          <w:sz w:val="24"/>
          <w:szCs w:val="24"/>
          <w:lang w:eastAsia="ko-KR"/>
        </w:rPr>
        <w:t xml:space="preserve"> Россия»;</w:t>
      </w:r>
    </w:p>
    <w:p w14:paraId="70D21A0B" w14:textId="77777777" w:rsidR="00DC75EB" w:rsidRPr="00732626" w:rsidRDefault="00DC75EB" w:rsidP="00DC75EB">
      <w:pPr>
        <w:widowControl w:val="0"/>
        <w:autoSpaceDE w:val="0"/>
        <w:autoSpaceDN w:val="0"/>
        <w:adjustRightInd w:val="0"/>
        <w:spacing w:after="0" w:line="240" w:lineRule="auto"/>
        <w:ind w:left="1418" w:right="-1"/>
        <w:jc w:val="both"/>
        <w:rPr>
          <w:rFonts w:ascii="Times New Roman" w:eastAsia="Times New Roman" w:hAnsi="Times New Roman" w:cs="Times New Roman"/>
          <w:bCs/>
          <w:kern w:val="2"/>
          <w:sz w:val="24"/>
          <w:szCs w:val="24"/>
          <w:lang w:eastAsia="ko-KR"/>
        </w:rPr>
      </w:pPr>
      <w:r w:rsidRPr="00732626">
        <w:rPr>
          <w:rFonts w:ascii="Times New Roman" w:eastAsia="Times New Roman" w:hAnsi="Times New Roman" w:cs="Times New Roman"/>
          <w:bCs/>
          <w:kern w:val="2"/>
          <w:sz w:val="24"/>
          <w:szCs w:val="24"/>
          <w:lang w:eastAsia="ko-KR"/>
        </w:rPr>
        <w:t>движения «</w:t>
      </w:r>
      <w:proofErr w:type="spellStart"/>
      <w:r w:rsidRPr="00732626">
        <w:rPr>
          <w:rFonts w:ascii="Times New Roman" w:eastAsia="Times New Roman" w:hAnsi="Times New Roman" w:cs="Times New Roman"/>
          <w:bCs/>
          <w:kern w:val="2"/>
          <w:sz w:val="24"/>
          <w:szCs w:val="24"/>
          <w:lang w:eastAsia="ko-KR"/>
        </w:rPr>
        <w:t>Абилимпикс</w:t>
      </w:r>
      <w:proofErr w:type="spellEnd"/>
      <w:r w:rsidRPr="00732626">
        <w:rPr>
          <w:rFonts w:ascii="Times New Roman" w:eastAsia="Times New Roman" w:hAnsi="Times New Roman" w:cs="Times New Roman"/>
          <w:bCs/>
          <w:kern w:val="2"/>
          <w:sz w:val="24"/>
          <w:szCs w:val="24"/>
          <w:lang w:eastAsia="ko-KR"/>
        </w:rPr>
        <w:t>»;</w:t>
      </w:r>
    </w:p>
    <w:p w14:paraId="473E1C52" w14:textId="77777777" w:rsidR="00DC75EB" w:rsidRPr="00732626" w:rsidRDefault="00DC75EB" w:rsidP="00DC75EB">
      <w:pPr>
        <w:widowControl w:val="0"/>
        <w:autoSpaceDE w:val="0"/>
        <w:autoSpaceDN w:val="0"/>
        <w:adjustRightInd w:val="0"/>
        <w:spacing w:after="0" w:line="240" w:lineRule="auto"/>
        <w:ind w:right="-1" w:firstLine="708"/>
        <w:contextualSpacing/>
        <w:jc w:val="both"/>
        <w:rPr>
          <w:rFonts w:ascii="Times New Roman" w:eastAsia="Times New Roman" w:hAnsi="Times New Roman" w:cs="Times New Roman"/>
          <w:bCs/>
          <w:kern w:val="2"/>
          <w:sz w:val="24"/>
          <w:szCs w:val="24"/>
          <w:lang w:eastAsia="ko-KR"/>
        </w:rPr>
      </w:pPr>
      <w:r w:rsidRPr="00732626">
        <w:rPr>
          <w:rFonts w:ascii="Times New Roman" w:eastAsia="Times New Roman" w:hAnsi="Times New Roman" w:cs="Times New Roman"/>
          <w:b/>
          <w:kern w:val="2"/>
          <w:sz w:val="24"/>
          <w:szCs w:val="24"/>
          <w:lang w:eastAsia="ko-KR"/>
        </w:rPr>
        <w:t>субъектов Российской Федерации</w:t>
      </w:r>
      <w:r w:rsidRPr="00732626">
        <w:rPr>
          <w:rFonts w:ascii="Times New Roman" w:eastAsia="Times New Roman" w:hAnsi="Times New Roman" w:cs="Times New Roman"/>
          <w:bCs/>
          <w:kern w:val="2"/>
          <w:sz w:val="24"/>
          <w:szCs w:val="24"/>
          <w:lang w:eastAsia="ko-KR"/>
        </w:rPr>
        <w:t xml:space="preserve"> (</w:t>
      </w:r>
      <w:r w:rsidRPr="00732626">
        <w:rPr>
          <w:rFonts w:ascii="Times New Roman" w:eastAsia="Times New Roman" w:hAnsi="Times New Roman" w:cs="Times New Roman"/>
          <w:bCs/>
          <w:i/>
          <w:iCs/>
          <w:kern w:val="2"/>
          <w:sz w:val="24"/>
          <w:szCs w:val="24"/>
          <w:lang w:eastAsia="ko-KR"/>
        </w:rPr>
        <w:t>в соответствии с утвержденным региональным планом значимых мероприятий</w:t>
      </w:r>
      <w:r w:rsidRPr="00732626">
        <w:rPr>
          <w:rFonts w:ascii="Times New Roman" w:eastAsia="Times New Roman" w:hAnsi="Times New Roman" w:cs="Times New Roman"/>
          <w:bCs/>
          <w:kern w:val="2"/>
          <w:sz w:val="24"/>
          <w:szCs w:val="24"/>
          <w:lang w:eastAsia="ko-KR"/>
        </w:rPr>
        <w:t>), в том числе «День города» и др.</w:t>
      </w:r>
    </w:p>
    <w:p w14:paraId="34D15E2A" w14:textId="77777777" w:rsidR="00DC75EB" w:rsidRPr="00732626" w:rsidRDefault="00DC75EB" w:rsidP="00DC75EB">
      <w:pPr>
        <w:widowControl w:val="0"/>
        <w:autoSpaceDE w:val="0"/>
        <w:autoSpaceDN w:val="0"/>
        <w:adjustRightInd w:val="0"/>
        <w:spacing w:after="0" w:line="240" w:lineRule="auto"/>
        <w:ind w:right="-1" w:firstLine="708"/>
        <w:contextualSpacing/>
        <w:jc w:val="both"/>
        <w:rPr>
          <w:rFonts w:ascii="Times New Roman" w:eastAsia="Times New Roman" w:hAnsi="Times New Roman" w:cs="Times New Roman"/>
          <w:b/>
          <w:kern w:val="2"/>
          <w:sz w:val="24"/>
          <w:szCs w:val="24"/>
          <w:lang w:eastAsia="ko-KR"/>
        </w:rPr>
      </w:pPr>
      <w:r w:rsidRPr="00732626">
        <w:rPr>
          <w:rFonts w:ascii="Times New Roman" w:eastAsia="Times New Roman" w:hAnsi="Times New Roman" w:cs="Times New Roman"/>
          <w:bCs/>
          <w:kern w:val="2"/>
          <w:sz w:val="24"/>
          <w:szCs w:val="24"/>
          <w:lang w:eastAsia="ko-KR"/>
        </w:rPr>
        <w:t xml:space="preserve">а также </w:t>
      </w:r>
      <w:r w:rsidRPr="00732626">
        <w:rPr>
          <w:rFonts w:ascii="Times New Roman" w:eastAsia="Times New Roman" w:hAnsi="Times New Roman" w:cs="Times New Roman"/>
          <w:b/>
          <w:kern w:val="2"/>
          <w:sz w:val="24"/>
          <w:szCs w:val="24"/>
          <w:lang w:eastAsia="ko-KR"/>
        </w:rPr>
        <w:t>отраслевых профессионально значимых событиях и праздниках.</w:t>
      </w:r>
    </w:p>
    <w:p w14:paraId="5F164C12" w14:textId="77777777" w:rsidR="00DC75EB" w:rsidRPr="00732626" w:rsidRDefault="00DC75EB" w:rsidP="00DC75EB">
      <w:pPr>
        <w:widowControl w:val="0"/>
        <w:autoSpaceDE w:val="0"/>
        <w:autoSpaceDN w:val="0"/>
        <w:adjustRightInd w:val="0"/>
        <w:spacing w:after="0" w:line="240" w:lineRule="auto"/>
        <w:ind w:right="-1"/>
        <w:jc w:val="center"/>
        <w:rPr>
          <w:rFonts w:ascii="Times New Roman" w:eastAsia="Times New Roman" w:hAnsi="Times New Roman" w:cs="Times New Roman"/>
          <w:b/>
          <w:kern w:val="2"/>
          <w:sz w:val="24"/>
          <w:szCs w:val="24"/>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
        <w:gridCol w:w="3987"/>
        <w:gridCol w:w="1677"/>
        <w:gridCol w:w="3666"/>
        <w:gridCol w:w="3605"/>
        <w:gridCol w:w="847"/>
      </w:tblGrid>
      <w:tr w:rsidR="00DC75EB" w:rsidRPr="00732626" w14:paraId="7AA24854" w14:textId="77777777" w:rsidTr="00600D3E">
        <w:tc>
          <w:tcPr>
            <w:tcW w:w="267" w:type="pct"/>
            <w:shd w:val="clear" w:color="auto" w:fill="auto"/>
          </w:tcPr>
          <w:p w14:paraId="75712E12" w14:textId="77777777" w:rsidR="00DC75EB" w:rsidRPr="00732626" w:rsidRDefault="00DC75EB" w:rsidP="00600D3E">
            <w:pPr>
              <w:widowControl w:val="0"/>
              <w:autoSpaceDE w:val="0"/>
              <w:autoSpaceDN w:val="0"/>
              <w:spacing w:after="0" w:line="240" w:lineRule="auto"/>
              <w:jc w:val="center"/>
              <w:rPr>
                <w:rFonts w:ascii="Times New Roman" w:eastAsia="Times New Roman" w:hAnsi="Times New Roman" w:cs="Times New Roman"/>
                <w:b/>
                <w:kern w:val="2"/>
                <w:sz w:val="24"/>
                <w:szCs w:val="24"/>
                <w:lang w:eastAsia="ko-KR"/>
              </w:rPr>
            </w:pPr>
            <w:r w:rsidRPr="004F3587">
              <w:rPr>
                <w:rFonts w:ascii="Times New Roman" w:hAnsi="Times New Roman"/>
                <w:b/>
                <w:kern w:val="2"/>
                <w:sz w:val="24"/>
                <w:szCs w:val="24"/>
                <w:lang w:eastAsia="ko-KR"/>
              </w:rPr>
              <w:t>Дата</w:t>
            </w:r>
          </w:p>
        </w:tc>
        <w:tc>
          <w:tcPr>
            <w:tcW w:w="1369" w:type="pct"/>
            <w:shd w:val="clear" w:color="auto" w:fill="auto"/>
          </w:tcPr>
          <w:p w14:paraId="12015916" w14:textId="77777777" w:rsidR="00DC75EB" w:rsidRPr="004F3587" w:rsidRDefault="00DC75EB" w:rsidP="00600D3E">
            <w:pPr>
              <w:widowControl w:val="0"/>
              <w:autoSpaceDE w:val="0"/>
              <w:autoSpaceDN w:val="0"/>
              <w:spacing w:after="0" w:line="240" w:lineRule="auto"/>
              <w:jc w:val="center"/>
              <w:rPr>
                <w:rFonts w:ascii="Times New Roman" w:hAnsi="Times New Roman"/>
                <w:b/>
                <w:kern w:val="2"/>
                <w:sz w:val="24"/>
                <w:szCs w:val="24"/>
                <w:lang w:eastAsia="ko-KR"/>
              </w:rPr>
            </w:pPr>
            <w:r w:rsidRPr="004F3587">
              <w:rPr>
                <w:rFonts w:ascii="Times New Roman" w:hAnsi="Times New Roman"/>
                <w:b/>
                <w:kern w:val="2"/>
                <w:sz w:val="24"/>
                <w:szCs w:val="24"/>
                <w:lang w:eastAsia="ko-KR"/>
              </w:rPr>
              <w:t>Содержание</w:t>
            </w:r>
            <w:r>
              <w:rPr>
                <w:rStyle w:val="ac"/>
                <w:b/>
                <w:kern w:val="2"/>
                <w:sz w:val="24"/>
                <w:szCs w:val="24"/>
                <w:lang w:eastAsia="ko-KR"/>
              </w:rPr>
              <w:footnoteReference w:id="29"/>
            </w:r>
            <w:r w:rsidRPr="004F3587">
              <w:rPr>
                <w:rFonts w:ascii="Times New Roman" w:hAnsi="Times New Roman"/>
                <w:b/>
                <w:kern w:val="2"/>
                <w:sz w:val="24"/>
                <w:szCs w:val="24"/>
                <w:lang w:eastAsia="ko-KR"/>
              </w:rPr>
              <w:t xml:space="preserve"> и формы</w:t>
            </w:r>
            <w:r>
              <w:rPr>
                <w:rStyle w:val="ac"/>
                <w:b/>
                <w:kern w:val="2"/>
                <w:sz w:val="24"/>
                <w:szCs w:val="24"/>
                <w:lang w:eastAsia="ko-KR"/>
              </w:rPr>
              <w:footnoteReference w:id="30"/>
            </w:r>
            <w:r w:rsidRPr="004F3587">
              <w:rPr>
                <w:rFonts w:ascii="Times New Roman" w:hAnsi="Times New Roman"/>
                <w:b/>
                <w:kern w:val="2"/>
                <w:sz w:val="24"/>
                <w:szCs w:val="24"/>
                <w:lang w:eastAsia="ko-KR"/>
              </w:rPr>
              <w:t xml:space="preserve"> </w:t>
            </w:r>
            <w:r w:rsidRPr="004F3587">
              <w:rPr>
                <w:rFonts w:ascii="Times New Roman" w:hAnsi="Times New Roman"/>
                <w:b/>
                <w:kern w:val="2"/>
                <w:sz w:val="24"/>
                <w:szCs w:val="24"/>
                <w:lang w:eastAsia="ko-KR"/>
              </w:rPr>
              <w:br/>
              <w:t>деятельности</w:t>
            </w:r>
          </w:p>
          <w:p w14:paraId="58C34DE0" w14:textId="77777777" w:rsidR="00DC75EB" w:rsidRPr="00732626" w:rsidRDefault="00DC75EB" w:rsidP="00600D3E">
            <w:pPr>
              <w:widowControl w:val="0"/>
              <w:autoSpaceDE w:val="0"/>
              <w:autoSpaceDN w:val="0"/>
              <w:spacing w:after="0" w:line="240" w:lineRule="auto"/>
              <w:jc w:val="center"/>
              <w:rPr>
                <w:rFonts w:ascii="Times New Roman" w:eastAsia="Times New Roman" w:hAnsi="Times New Roman" w:cs="Times New Roman"/>
                <w:i/>
                <w:kern w:val="2"/>
                <w:sz w:val="24"/>
                <w:szCs w:val="24"/>
                <w:lang w:eastAsia="ko-KR"/>
              </w:rPr>
            </w:pPr>
          </w:p>
        </w:tc>
        <w:tc>
          <w:tcPr>
            <w:tcW w:w="576" w:type="pct"/>
            <w:shd w:val="clear" w:color="auto" w:fill="auto"/>
          </w:tcPr>
          <w:p w14:paraId="578F5CA5" w14:textId="77777777" w:rsidR="00DC75EB" w:rsidRPr="00732626" w:rsidRDefault="00DC75EB" w:rsidP="00600D3E">
            <w:pPr>
              <w:widowControl w:val="0"/>
              <w:autoSpaceDE w:val="0"/>
              <w:autoSpaceDN w:val="0"/>
              <w:spacing w:after="0" w:line="240" w:lineRule="auto"/>
              <w:jc w:val="center"/>
              <w:rPr>
                <w:rFonts w:ascii="Times New Roman" w:eastAsia="Times New Roman" w:hAnsi="Times New Roman" w:cs="Times New Roman"/>
                <w:i/>
                <w:kern w:val="2"/>
                <w:lang w:eastAsia="ko-KR"/>
              </w:rPr>
            </w:pPr>
            <w:r w:rsidRPr="004F3587">
              <w:rPr>
                <w:rFonts w:ascii="Times New Roman" w:hAnsi="Times New Roman"/>
                <w:b/>
                <w:kern w:val="2"/>
                <w:sz w:val="24"/>
                <w:szCs w:val="24"/>
                <w:lang w:eastAsia="ko-KR"/>
              </w:rPr>
              <w:t>Участники</w:t>
            </w:r>
            <w:r>
              <w:rPr>
                <w:rStyle w:val="ac"/>
                <w:b/>
                <w:kern w:val="2"/>
                <w:sz w:val="24"/>
                <w:szCs w:val="24"/>
                <w:lang w:eastAsia="ko-KR"/>
              </w:rPr>
              <w:footnoteReference w:id="31"/>
            </w:r>
          </w:p>
        </w:tc>
        <w:tc>
          <w:tcPr>
            <w:tcW w:w="1259" w:type="pct"/>
          </w:tcPr>
          <w:p w14:paraId="31E210B7" w14:textId="77777777" w:rsidR="00DC75EB" w:rsidRPr="00732626" w:rsidRDefault="00DC75EB" w:rsidP="00600D3E">
            <w:pPr>
              <w:widowControl w:val="0"/>
              <w:autoSpaceDE w:val="0"/>
              <w:autoSpaceDN w:val="0"/>
              <w:spacing w:after="0" w:line="240" w:lineRule="auto"/>
              <w:jc w:val="center"/>
              <w:rPr>
                <w:rFonts w:ascii="Times New Roman" w:eastAsia="Times New Roman" w:hAnsi="Times New Roman" w:cs="Times New Roman"/>
                <w:b/>
                <w:kern w:val="2"/>
                <w:sz w:val="24"/>
                <w:szCs w:val="24"/>
                <w:lang w:eastAsia="ko-KR"/>
              </w:rPr>
            </w:pPr>
            <w:r w:rsidRPr="004F3587">
              <w:rPr>
                <w:rFonts w:ascii="Times New Roman" w:hAnsi="Times New Roman"/>
                <w:b/>
                <w:kern w:val="2"/>
                <w:sz w:val="24"/>
                <w:szCs w:val="24"/>
                <w:lang w:eastAsia="ko-KR"/>
              </w:rPr>
              <w:t xml:space="preserve">Место </w:t>
            </w:r>
            <w:r w:rsidRPr="004F3587">
              <w:rPr>
                <w:rFonts w:ascii="Times New Roman" w:hAnsi="Times New Roman"/>
                <w:b/>
                <w:kern w:val="2"/>
                <w:sz w:val="24"/>
                <w:szCs w:val="24"/>
                <w:lang w:eastAsia="ko-KR"/>
              </w:rPr>
              <w:br/>
              <w:t>проведения</w:t>
            </w:r>
            <w:r>
              <w:rPr>
                <w:rStyle w:val="ac"/>
                <w:b/>
                <w:kern w:val="2"/>
                <w:sz w:val="24"/>
                <w:szCs w:val="24"/>
                <w:lang w:eastAsia="ko-KR"/>
              </w:rPr>
              <w:footnoteReference w:id="32"/>
            </w:r>
          </w:p>
        </w:tc>
        <w:tc>
          <w:tcPr>
            <w:tcW w:w="1238" w:type="pct"/>
            <w:shd w:val="clear" w:color="auto" w:fill="auto"/>
          </w:tcPr>
          <w:p w14:paraId="48A8101A" w14:textId="77777777" w:rsidR="00DC75EB" w:rsidRPr="00732626" w:rsidRDefault="00DC75EB" w:rsidP="00600D3E">
            <w:pPr>
              <w:widowControl w:val="0"/>
              <w:autoSpaceDE w:val="0"/>
              <w:autoSpaceDN w:val="0"/>
              <w:spacing w:after="0" w:line="240" w:lineRule="auto"/>
              <w:jc w:val="center"/>
              <w:rPr>
                <w:rFonts w:ascii="Times New Roman" w:eastAsia="Times New Roman" w:hAnsi="Times New Roman" w:cs="Times New Roman"/>
                <w:b/>
                <w:kern w:val="2"/>
                <w:sz w:val="24"/>
                <w:szCs w:val="24"/>
                <w:lang w:eastAsia="ko-KR"/>
              </w:rPr>
            </w:pPr>
            <w:r w:rsidRPr="004F3587">
              <w:rPr>
                <w:rFonts w:ascii="Times New Roman" w:hAnsi="Times New Roman"/>
                <w:b/>
                <w:kern w:val="2"/>
                <w:sz w:val="24"/>
                <w:szCs w:val="24"/>
                <w:lang w:eastAsia="ko-KR"/>
              </w:rPr>
              <w:t>Ответственные</w:t>
            </w:r>
            <w:r>
              <w:rPr>
                <w:rStyle w:val="ac"/>
                <w:b/>
                <w:kern w:val="2"/>
                <w:sz w:val="24"/>
                <w:szCs w:val="24"/>
                <w:lang w:eastAsia="ko-KR"/>
              </w:rPr>
              <w:footnoteReference w:id="33"/>
            </w:r>
          </w:p>
        </w:tc>
        <w:tc>
          <w:tcPr>
            <w:tcW w:w="291" w:type="pct"/>
            <w:shd w:val="clear" w:color="auto" w:fill="auto"/>
          </w:tcPr>
          <w:p w14:paraId="727E8431" w14:textId="77777777" w:rsidR="00DC75EB" w:rsidRPr="00732626" w:rsidRDefault="00DC75EB" w:rsidP="00600D3E">
            <w:pPr>
              <w:widowControl w:val="0"/>
              <w:autoSpaceDE w:val="0"/>
              <w:autoSpaceDN w:val="0"/>
              <w:spacing w:after="0" w:line="240" w:lineRule="auto"/>
              <w:jc w:val="center"/>
              <w:rPr>
                <w:rFonts w:ascii="Times New Roman" w:eastAsia="Times New Roman" w:hAnsi="Times New Roman" w:cs="Times New Roman"/>
                <w:b/>
                <w:kern w:val="2"/>
                <w:sz w:val="24"/>
                <w:szCs w:val="24"/>
                <w:lang w:eastAsia="ko-KR"/>
              </w:rPr>
            </w:pPr>
            <w:r w:rsidRPr="004F3587">
              <w:rPr>
                <w:rFonts w:ascii="Times New Roman" w:hAnsi="Times New Roman"/>
                <w:b/>
                <w:kern w:val="2"/>
                <w:sz w:val="24"/>
                <w:szCs w:val="24"/>
                <w:lang w:eastAsia="ko-KR"/>
              </w:rPr>
              <w:t>Коды ЛР</w:t>
            </w:r>
            <w:r>
              <w:rPr>
                <w:rStyle w:val="ac"/>
                <w:b/>
                <w:kern w:val="2"/>
                <w:sz w:val="24"/>
                <w:szCs w:val="24"/>
                <w:lang w:eastAsia="ko-KR"/>
              </w:rPr>
              <w:footnoteReference w:id="34"/>
            </w:r>
            <w:r w:rsidRPr="004F3587">
              <w:rPr>
                <w:rFonts w:ascii="Times New Roman" w:hAnsi="Times New Roman"/>
                <w:b/>
                <w:kern w:val="2"/>
                <w:sz w:val="24"/>
                <w:szCs w:val="24"/>
                <w:lang w:eastAsia="ko-KR"/>
              </w:rPr>
              <w:t xml:space="preserve">  </w:t>
            </w:r>
          </w:p>
        </w:tc>
      </w:tr>
      <w:tr w:rsidR="00DC75EB" w:rsidRPr="00732626" w14:paraId="0FA971D6" w14:textId="77777777" w:rsidTr="00600D3E">
        <w:tc>
          <w:tcPr>
            <w:tcW w:w="5000" w:type="pct"/>
            <w:gridSpan w:val="6"/>
          </w:tcPr>
          <w:p w14:paraId="3EBDBA86" w14:textId="77777777" w:rsidR="00DC75EB" w:rsidRPr="00732626" w:rsidRDefault="00DC75EB" w:rsidP="00600D3E">
            <w:pPr>
              <w:widowControl w:val="0"/>
              <w:autoSpaceDE w:val="0"/>
              <w:autoSpaceDN w:val="0"/>
              <w:spacing w:after="0" w:line="240" w:lineRule="auto"/>
              <w:jc w:val="center"/>
              <w:rPr>
                <w:rFonts w:ascii="Times New Roman" w:eastAsia="Times New Roman" w:hAnsi="Times New Roman" w:cs="Times New Roman"/>
                <w:b/>
                <w:kern w:val="2"/>
                <w:sz w:val="24"/>
                <w:szCs w:val="24"/>
                <w:lang w:eastAsia="ko-KR"/>
              </w:rPr>
            </w:pPr>
            <w:r w:rsidRPr="00732626">
              <w:rPr>
                <w:rFonts w:ascii="Times New Roman" w:eastAsia="Times New Roman" w:hAnsi="Times New Roman" w:cs="Times New Roman"/>
                <w:b/>
                <w:kern w:val="2"/>
                <w:sz w:val="24"/>
                <w:szCs w:val="24"/>
                <w:lang w:eastAsia="ko-KR"/>
              </w:rPr>
              <w:t xml:space="preserve"> СЕНТЯБРЬ</w:t>
            </w:r>
          </w:p>
        </w:tc>
      </w:tr>
      <w:tr w:rsidR="00DC75EB" w:rsidRPr="00732626" w14:paraId="0FA135E9" w14:textId="77777777" w:rsidTr="00600D3E">
        <w:tc>
          <w:tcPr>
            <w:tcW w:w="267" w:type="pct"/>
            <w:shd w:val="clear" w:color="auto" w:fill="auto"/>
          </w:tcPr>
          <w:p w14:paraId="7280D955"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1</w:t>
            </w:r>
          </w:p>
        </w:tc>
        <w:tc>
          <w:tcPr>
            <w:tcW w:w="1369" w:type="pct"/>
            <w:shd w:val="clear" w:color="auto" w:fill="auto"/>
          </w:tcPr>
          <w:p w14:paraId="541E93BB"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День знаний</w:t>
            </w:r>
          </w:p>
        </w:tc>
        <w:tc>
          <w:tcPr>
            <w:tcW w:w="576" w:type="pct"/>
            <w:shd w:val="clear" w:color="auto" w:fill="auto"/>
          </w:tcPr>
          <w:p w14:paraId="34163E88"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Pr>
          <w:p w14:paraId="5469B9D4"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shd w:val="clear" w:color="auto" w:fill="auto"/>
          </w:tcPr>
          <w:p w14:paraId="770ACC5C"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32626">
              <w:rPr>
                <w:rFonts w:ascii="Times New Roman" w:eastAsia="Times New Roman" w:hAnsi="Times New Roman" w:cs="Times New Roman"/>
                <w:kern w:val="2"/>
                <w:sz w:val="24"/>
                <w:szCs w:val="24"/>
                <w:lang w:eastAsia="ko-KR"/>
              </w:rPr>
              <w:t>Заместитель директора, курирующий воспитание</w:t>
            </w:r>
          </w:p>
        </w:tc>
        <w:tc>
          <w:tcPr>
            <w:tcW w:w="291" w:type="pct"/>
            <w:shd w:val="clear" w:color="auto" w:fill="auto"/>
          </w:tcPr>
          <w:p w14:paraId="744ED729"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DC75EB" w:rsidRPr="00732626" w14:paraId="0D330913" w14:textId="77777777" w:rsidTr="00600D3E">
        <w:tc>
          <w:tcPr>
            <w:tcW w:w="267" w:type="pct"/>
            <w:shd w:val="clear" w:color="auto" w:fill="auto"/>
          </w:tcPr>
          <w:p w14:paraId="369DE26B"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 xml:space="preserve">2 </w:t>
            </w:r>
          </w:p>
        </w:tc>
        <w:tc>
          <w:tcPr>
            <w:tcW w:w="1369" w:type="pct"/>
            <w:shd w:val="clear" w:color="auto" w:fill="auto"/>
          </w:tcPr>
          <w:p w14:paraId="6203F43E"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День окончания Второй мировой войны</w:t>
            </w:r>
          </w:p>
        </w:tc>
        <w:tc>
          <w:tcPr>
            <w:tcW w:w="576" w:type="pct"/>
            <w:shd w:val="clear" w:color="auto" w:fill="auto"/>
          </w:tcPr>
          <w:p w14:paraId="4CBDD267"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Pr>
          <w:p w14:paraId="293D9821"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shd w:val="clear" w:color="auto" w:fill="auto"/>
          </w:tcPr>
          <w:p w14:paraId="3B01F43E"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291" w:type="pct"/>
            <w:shd w:val="clear" w:color="auto" w:fill="auto"/>
          </w:tcPr>
          <w:p w14:paraId="5503C896"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DC75EB" w:rsidRPr="00732626" w14:paraId="54D8D79E" w14:textId="77777777" w:rsidTr="00600D3E">
        <w:tc>
          <w:tcPr>
            <w:tcW w:w="267" w:type="pct"/>
            <w:shd w:val="clear" w:color="auto" w:fill="auto"/>
          </w:tcPr>
          <w:p w14:paraId="79EFC490"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lastRenderedPageBreak/>
              <w:t>3</w:t>
            </w:r>
          </w:p>
        </w:tc>
        <w:tc>
          <w:tcPr>
            <w:tcW w:w="1369" w:type="pct"/>
            <w:shd w:val="clear" w:color="auto" w:fill="auto"/>
          </w:tcPr>
          <w:p w14:paraId="7E54BE05"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День солидарности в борьбе с терроризмом</w:t>
            </w:r>
          </w:p>
        </w:tc>
        <w:tc>
          <w:tcPr>
            <w:tcW w:w="576" w:type="pct"/>
            <w:shd w:val="clear" w:color="auto" w:fill="auto"/>
          </w:tcPr>
          <w:p w14:paraId="140AD3CF"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Pr>
          <w:p w14:paraId="7E6C67C4"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shd w:val="clear" w:color="auto" w:fill="auto"/>
          </w:tcPr>
          <w:p w14:paraId="1FD5B38E"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291" w:type="pct"/>
            <w:shd w:val="clear" w:color="auto" w:fill="auto"/>
          </w:tcPr>
          <w:p w14:paraId="6456110C"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DC75EB" w:rsidRPr="00732626" w14:paraId="4A05F7EC" w14:textId="77777777" w:rsidTr="00600D3E">
        <w:tc>
          <w:tcPr>
            <w:tcW w:w="267" w:type="pct"/>
            <w:shd w:val="clear" w:color="auto" w:fill="auto"/>
          </w:tcPr>
          <w:p w14:paraId="1DD4B592"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369" w:type="pct"/>
            <w:shd w:val="clear" w:color="auto" w:fill="auto"/>
          </w:tcPr>
          <w:p w14:paraId="04466E78"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576" w:type="pct"/>
            <w:shd w:val="clear" w:color="auto" w:fill="auto"/>
          </w:tcPr>
          <w:p w14:paraId="1D08AF90"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Pr>
          <w:p w14:paraId="7143E31A"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shd w:val="clear" w:color="auto" w:fill="auto"/>
          </w:tcPr>
          <w:p w14:paraId="546C5AB3"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32626">
              <w:rPr>
                <w:rFonts w:ascii="Times New Roman" w:eastAsia="Times New Roman" w:hAnsi="Times New Roman" w:cs="Times New Roman"/>
                <w:kern w:val="2"/>
                <w:sz w:val="24"/>
                <w:szCs w:val="24"/>
                <w:lang w:eastAsia="ko-KR"/>
              </w:rPr>
              <w:t>Заместитель директора, курирующий воспитание</w:t>
            </w:r>
          </w:p>
        </w:tc>
        <w:tc>
          <w:tcPr>
            <w:tcW w:w="291" w:type="pct"/>
            <w:shd w:val="clear" w:color="auto" w:fill="auto"/>
          </w:tcPr>
          <w:p w14:paraId="5BE0616A"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DC75EB" w:rsidRPr="00732626" w14:paraId="262F8095" w14:textId="77777777" w:rsidTr="00600D3E">
        <w:tc>
          <w:tcPr>
            <w:tcW w:w="267" w:type="pct"/>
            <w:shd w:val="clear" w:color="auto" w:fill="auto"/>
          </w:tcPr>
          <w:p w14:paraId="6204FF76"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369" w:type="pct"/>
            <w:shd w:val="clear" w:color="auto" w:fill="auto"/>
          </w:tcPr>
          <w:p w14:paraId="74C92CD4"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576" w:type="pct"/>
            <w:shd w:val="clear" w:color="auto" w:fill="auto"/>
          </w:tcPr>
          <w:p w14:paraId="64C9AE7C"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Pr>
          <w:p w14:paraId="2837B36C"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shd w:val="clear" w:color="auto" w:fill="auto"/>
          </w:tcPr>
          <w:p w14:paraId="7BEB110B"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bookmarkStart w:id="94" w:name="_Hlk70461003"/>
            <w:r w:rsidRPr="00732626">
              <w:rPr>
                <w:rFonts w:ascii="Times New Roman" w:eastAsia="Times New Roman" w:hAnsi="Times New Roman" w:cs="Times New Roman"/>
                <w:kern w:val="2"/>
                <w:sz w:val="24"/>
                <w:szCs w:val="24"/>
                <w:lang w:eastAsia="ko-KR"/>
              </w:rPr>
              <w:t>Заместитель директора, курирующий учебный процесс,</w:t>
            </w:r>
          </w:p>
          <w:p w14:paraId="03F9D8E6"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32626">
              <w:rPr>
                <w:rFonts w:ascii="Times New Roman" w:eastAsia="Times New Roman" w:hAnsi="Times New Roman" w:cs="Times New Roman"/>
                <w:kern w:val="2"/>
                <w:sz w:val="24"/>
                <w:szCs w:val="24"/>
                <w:lang w:eastAsia="ko-KR"/>
              </w:rPr>
              <w:t>заместитель директора по учебно-производственной работе,</w:t>
            </w:r>
          </w:p>
          <w:bookmarkEnd w:id="94"/>
          <w:p w14:paraId="23029373"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i/>
                <w:iCs/>
                <w:kern w:val="2"/>
                <w:lang w:eastAsia="ko-KR"/>
              </w:rPr>
            </w:pPr>
            <w:r w:rsidRPr="00732626">
              <w:rPr>
                <w:rFonts w:ascii="Times New Roman" w:eastAsia="Times New Roman" w:hAnsi="Times New Roman" w:cs="Times New Roman"/>
                <w:i/>
                <w:iCs/>
                <w:kern w:val="2"/>
                <w:lang w:eastAsia="ko-KR"/>
              </w:rPr>
              <w:t>(далее – должны быть указаны должности, которые обозначены ответственными в локальной нормативной базе образовательной организации: председатели предметно-цикловых комиссий,</w:t>
            </w:r>
          </w:p>
          <w:p w14:paraId="34DF567B"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32626">
              <w:rPr>
                <w:rFonts w:ascii="Times New Roman" w:eastAsia="Times New Roman" w:hAnsi="Times New Roman" w:cs="Times New Roman"/>
                <w:i/>
                <w:iCs/>
                <w:kern w:val="2"/>
                <w:lang w:eastAsia="ko-KR"/>
              </w:rPr>
              <w:t>заведующие отделениями и др.)</w:t>
            </w:r>
          </w:p>
        </w:tc>
        <w:tc>
          <w:tcPr>
            <w:tcW w:w="291" w:type="pct"/>
            <w:shd w:val="clear" w:color="auto" w:fill="auto"/>
          </w:tcPr>
          <w:p w14:paraId="77056CE5"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DC75EB" w:rsidRPr="00732626" w14:paraId="64806FD7" w14:textId="77777777" w:rsidTr="00600D3E">
        <w:tc>
          <w:tcPr>
            <w:tcW w:w="267" w:type="pct"/>
            <w:shd w:val="clear" w:color="auto" w:fill="auto"/>
          </w:tcPr>
          <w:p w14:paraId="0764A37B"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369" w:type="pct"/>
            <w:shd w:val="clear" w:color="auto" w:fill="auto"/>
          </w:tcPr>
          <w:p w14:paraId="3AE066DF"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32626">
              <w:rPr>
                <w:rFonts w:ascii="Times New Roman" w:eastAsia="Times New Roman" w:hAnsi="Times New Roman" w:cs="Times New Roman"/>
                <w:kern w:val="2"/>
                <w:sz w:val="24"/>
                <w:szCs w:val="24"/>
                <w:lang w:eastAsia="ko-KR"/>
              </w:rPr>
              <w:t xml:space="preserve"> Посвящение в студенты</w:t>
            </w:r>
          </w:p>
        </w:tc>
        <w:tc>
          <w:tcPr>
            <w:tcW w:w="576" w:type="pct"/>
            <w:shd w:val="clear" w:color="auto" w:fill="auto"/>
          </w:tcPr>
          <w:p w14:paraId="4DD753E6"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Pr>
          <w:p w14:paraId="58BA850E"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shd w:val="clear" w:color="auto" w:fill="auto"/>
          </w:tcPr>
          <w:p w14:paraId="068F5683"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32626">
              <w:rPr>
                <w:rFonts w:ascii="Times New Roman" w:eastAsia="Times New Roman" w:hAnsi="Times New Roman" w:cs="Times New Roman"/>
                <w:kern w:val="2"/>
                <w:sz w:val="24"/>
                <w:szCs w:val="24"/>
                <w:lang w:eastAsia="ko-KR"/>
              </w:rPr>
              <w:t>Заместитель директора, курирующий воспитание</w:t>
            </w:r>
          </w:p>
        </w:tc>
        <w:tc>
          <w:tcPr>
            <w:tcW w:w="291" w:type="pct"/>
            <w:shd w:val="clear" w:color="auto" w:fill="auto"/>
          </w:tcPr>
          <w:p w14:paraId="43F68CB2"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DC75EB" w:rsidRPr="00732626" w14:paraId="51444D4D" w14:textId="77777777" w:rsidTr="00600D3E">
        <w:tc>
          <w:tcPr>
            <w:tcW w:w="267" w:type="pct"/>
            <w:shd w:val="clear" w:color="auto" w:fill="auto"/>
          </w:tcPr>
          <w:p w14:paraId="2E4F6984"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369" w:type="pct"/>
            <w:shd w:val="clear" w:color="auto" w:fill="auto"/>
          </w:tcPr>
          <w:p w14:paraId="378FC1B3"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576" w:type="pct"/>
            <w:shd w:val="clear" w:color="auto" w:fill="auto"/>
          </w:tcPr>
          <w:p w14:paraId="2106B437"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Pr>
          <w:p w14:paraId="193C60B3"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shd w:val="clear" w:color="auto" w:fill="auto"/>
          </w:tcPr>
          <w:p w14:paraId="3C5667C7"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32626">
              <w:rPr>
                <w:rFonts w:ascii="Times New Roman" w:eastAsia="Times New Roman" w:hAnsi="Times New Roman" w:cs="Times New Roman"/>
                <w:kern w:val="2"/>
                <w:sz w:val="24"/>
                <w:szCs w:val="24"/>
                <w:lang w:eastAsia="ko-KR"/>
              </w:rPr>
              <w:t>заместитель директора, курирующий воспитание</w:t>
            </w:r>
          </w:p>
        </w:tc>
        <w:tc>
          <w:tcPr>
            <w:tcW w:w="291" w:type="pct"/>
            <w:shd w:val="clear" w:color="auto" w:fill="auto"/>
          </w:tcPr>
          <w:p w14:paraId="59D81256"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DC75EB" w:rsidRPr="00732626" w14:paraId="54116D9E" w14:textId="77777777" w:rsidTr="00600D3E">
        <w:tc>
          <w:tcPr>
            <w:tcW w:w="267" w:type="pct"/>
            <w:shd w:val="clear" w:color="auto" w:fill="auto"/>
          </w:tcPr>
          <w:p w14:paraId="44565791"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369" w:type="pct"/>
            <w:shd w:val="clear" w:color="auto" w:fill="auto"/>
          </w:tcPr>
          <w:p w14:paraId="3F6A324A"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32626">
              <w:rPr>
                <w:rFonts w:ascii="Times New Roman" w:eastAsia="Times New Roman" w:hAnsi="Times New Roman" w:cs="Times New Roman"/>
                <w:kern w:val="2"/>
                <w:sz w:val="24"/>
                <w:szCs w:val="24"/>
                <w:lang w:eastAsia="ko-KR"/>
              </w:rPr>
              <w:t>Введение в профессию (специальность)</w:t>
            </w:r>
          </w:p>
        </w:tc>
        <w:tc>
          <w:tcPr>
            <w:tcW w:w="576" w:type="pct"/>
            <w:shd w:val="clear" w:color="auto" w:fill="auto"/>
          </w:tcPr>
          <w:p w14:paraId="681807D6"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Pr>
          <w:p w14:paraId="7CF19D77"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shd w:val="clear" w:color="auto" w:fill="auto"/>
          </w:tcPr>
          <w:p w14:paraId="5C32E0AE"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32626">
              <w:rPr>
                <w:rFonts w:ascii="Times New Roman" w:eastAsia="Times New Roman" w:hAnsi="Times New Roman" w:cs="Times New Roman"/>
                <w:kern w:val="2"/>
                <w:sz w:val="24"/>
                <w:szCs w:val="24"/>
                <w:lang w:eastAsia="ko-KR"/>
              </w:rPr>
              <w:t xml:space="preserve">заместитель директора по учебно-производственной работе </w:t>
            </w:r>
          </w:p>
        </w:tc>
        <w:tc>
          <w:tcPr>
            <w:tcW w:w="291" w:type="pct"/>
            <w:shd w:val="clear" w:color="auto" w:fill="auto"/>
          </w:tcPr>
          <w:p w14:paraId="26E25631"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DC75EB" w:rsidRPr="00732626" w14:paraId="4C2AB4EF" w14:textId="77777777" w:rsidTr="00600D3E">
        <w:tc>
          <w:tcPr>
            <w:tcW w:w="267" w:type="pct"/>
            <w:shd w:val="clear" w:color="auto" w:fill="auto"/>
          </w:tcPr>
          <w:p w14:paraId="3BA71BBE"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369" w:type="pct"/>
            <w:shd w:val="clear" w:color="auto" w:fill="auto"/>
          </w:tcPr>
          <w:p w14:paraId="14E01D98"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576" w:type="pct"/>
            <w:shd w:val="clear" w:color="auto" w:fill="auto"/>
          </w:tcPr>
          <w:p w14:paraId="74DC1453"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Pr>
          <w:p w14:paraId="3A04B8A0"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shd w:val="clear" w:color="auto" w:fill="auto"/>
          </w:tcPr>
          <w:p w14:paraId="622BB15B"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32626">
              <w:rPr>
                <w:rFonts w:ascii="Times New Roman" w:eastAsia="Times New Roman" w:hAnsi="Times New Roman" w:cs="Times New Roman"/>
                <w:kern w:val="2"/>
                <w:sz w:val="24"/>
                <w:szCs w:val="24"/>
                <w:lang w:eastAsia="ko-KR"/>
              </w:rPr>
              <w:t>заместитель директора, курирующий учебный процесс</w:t>
            </w:r>
          </w:p>
        </w:tc>
        <w:tc>
          <w:tcPr>
            <w:tcW w:w="291" w:type="pct"/>
            <w:shd w:val="clear" w:color="auto" w:fill="auto"/>
          </w:tcPr>
          <w:p w14:paraId="413FEB17"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DC75EB" w:rsidRPr="00732626" w14:paraId="7D3A7682" w14:textId="77777777" w:rsidTr="00600D3E">
        <w:tc>
          <w:tcPr>
            <w:tcW w:w="267" w:type="pct"/>
            <w:shd w:val="clear" w:color="auto" w:fill="auto"/>
          </w:tcPr>
          <w:p w14:paraId="1D6C1E07"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369" w:type="pct"/>
            <w:shd w:val="clear" w:color="auto" w:fill="auto"/>
          </w:tcPr>
          <w:p w14:paraId="57C8A6EB"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576" w:type="pct"/>
            <w:shd w:val="clear" w:color="auto" w:fill="auto"/>
          </w:tcPr>
          <w:p w14:paraId="47B85DF0"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Pr>
          <w:p w14:paraId="06F88E7E"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shd w:val="clear" w:color="auto" w:fill="auto"/>
          </w:tcPr>
          <w:p w14:paraId="087F2422"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32626">
              <w:rPr>
                <w:rFonts w:ascii="Times New Roman" w:eastAsia="Times New Roman" w:hAnsi="Times New Roman" w:cs="Times New Roman"/>
                <w:kern w:val="2"/>
                <w:sz w:val="24"/>
                <w:szCs w:val="24"/>
                <w:lang w:eastAsia="ko-KR"/>
              </w:rPr>
              <w:t>заместитель директора по учебно-производственной работе</w:t>
            </w:r>
          </w:p>
        </w:tc>
        <w:tc>
          <w:tcPr>
            <w:tcW w:w="291" w:type="pct"/>
            <w:shd w:val="clear" w:color="auto" w:fill="auto"/>
          </w:tcPr>
          <w:p w14:paraId="1099F436"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DC75EB" w:rsidRPr="00732626" w14:paraId="5B79D4AB" w14:textId="77777777" w:rsidTr="00600D3E">
        <w:tc>
          <w:tcPr>
            <w:tcW w:w="267" w:type="pct"/>
            <w:shd w:val="clear" w:color="auto" w:fill="auto"/>
          </w:tcPr>
          <w:p w14:paraId="46E15096"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369" w:type="pct"/>
            <w:shd w:val="clear" w:color="auto" w:fill="auto"/>
          </w:tcPr>
          <w:p w14:paraId="4CDD71F8"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576" w:type="pct"/>
            <w:shd w:val="clear" w:color="auto" w:fill="auto"/>
          </w:tcPr>
          <w:p w14:paraId="666A0B03"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Pr>
          <w:p w14:paraId="0D355CB7"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shd w:val="clear" w:color="auto" w:fill="auto"/>
          </w:tcPr>
          <w:p w14:paraId="53329E2A"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32626">
              <w:rPr>
                <w:rFonts w:ascii="Times New Roman" w:eastAsia="Times New Roman" w:hAnsi="Times New Roman" w:cs="Times New Roman"/>
                <w:kern w:val="2"/>
                <w:sz w:val="24"/>
                <w:szCs w:val="24"/>
                <w:lang w:eastAsia="ko-KR"/>
              </w:rPr>
              <w:t>заместитель директора, курирующий воспитание</w:t>
            </w:r>
          </w:p>
        </w:tc>
        <w:tc>
          <w:tcPr>
            <w:tcW w:w="291" w:type="pct"/>
            <w:shd w:val="clear" w:color="auto" w:fill="auto"/>
          </w:tcPr>
          <w:p w14:paraId="57EA8840"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DC75EB" w:rsidRPr="00732626" w14:paraId="7011E991" w14:textId="77777777" w:rsidTr="00600D3E">
        <w:tc>
          <w:tcPr>
            <w:tcW w:w="267" w:type="pct"/>
            <w:shd w:val="clear" w:color="auto" w:fill="auto"/>
          </w:tcPr>
          <w:p w14:paraId="6BE080A8"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369" w:type="pct"/>
            <w:shd w:val="clear" w:color="auto" w:fill="auto"/>
          </w:tcPr>
          <w:p w14:paraId="1EB49363"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32626">
              <w:rPr>
                <w:rFonts w:ascii="Times New Roman" w:eastAsia="Times New Roman" w:hAnsi="Times New Roman" w:cs="Times New Roman"/>
                <w:kern w:val="2"/>
                <w:sz w:val="24"/>
                <w:szCs w:val="24"/>
                <w:lang w:eastAsia="ko-KR"/>
              </w:rPr>
              <w:t>Экскурсии на предприятия-</w:t>
            </w:r>
            <w:r w:rsidRPr="00732626">
              <w:rPr>
                <w:rFonts w:ascii="Times New Roman" w:eastAsia="Times New Roman" w:hAnsi="Times New Roman" w:cs="Times New Roman"/>
                <w:kern w:val="2"/>
                <w:sz w:val="24"/>
                <w:szCs w:val="24"/>
                <w:lang w:eastAsia="ko-KR"/>
              </w:rPr>
              <w:lastRenderedPageBreak/>
              <w:t>партнёры</w:t>
            </w:r>
          </w:p>
        </w:tc>
        <w:tc>
          <w:tcPr>
            <w:tcW w:w="576" w:type="pct"/>
            <w:shd w:val="clear" w:color="auto" w:fill="auto"/>
          </w:tcPr>
          <w:p w14:paraId="1086F53D"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Pr>
          <w:p w14:paraId="247AE873"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shd w:val="clear" w:color="auto" w:fill="auto"/>
          </w:tcPr>
          <w:p w14:paraId="1A343B9A"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32626">
              <w:rPr>
                <w:rFonts w:ascii="Times New Roman" w:eastAsia="Times New Roman" w:hAnsi="Times New Roman" w:cs="Times New Roman"/>
                <w:kern w:val="2"/>
                <w:sz w:val="24"/>
                <w:szCs w:val="24"/>
                <w:lang w:eastAsia="ko-KR"/>
              </w:rPr>
              <w:t xml:space="preserve">заместитель директора по </w:t>
            </w:r>
            <w:r w:rsidRPr="00732626">
              <w:rPr>
                <w:rFonts w:ascii="Times New Roman" w:eastAsia="Times New Roman" w:hAnsi="Times New Roman" w:cs="Times New Roman"/>
                <w:kern w:val="2"/>
                <w:sz w:val="24"/>
                <w:szCs w:val="24"/>
                <w:lang w:eastAsia="ko-KR"/>
              </w:rPr>
              <w:lastRenderedPageBreak/>
              <w:t>учебно-производственной работе</w:t>
            </w:r>
          </w:p>
        </w:tc>
        <w:tc>
          <w:tcPr>
            <w:tcW w:w="291" w:type="pct"/>
            <w:shd w:val="clear" w:color="auto" w:fill="auto"/>
          </w:tcPr>
          <w:p w14:paraId="60DF42C8"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DC75EB" w:rsidRPr="00732626" w14:paraId="18E3357A" w14:textId="77777777" w:rsidTr="00600D3E">
        <w:tc>
          <w:tcPr>
            <w:tcW w:w="267" w:type="pct"/>
            <w:shd w:val="clear" w:color="auto" w:fill="auto"/>
          </w:tcPr>
          <w:p w14:paraId="7A3A43A0"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 xml:space="preserve">21 </w:t>
            </w:r>
          </w:p>
        </w:tc>
        <w:tc>
          <w:tcPr>
            <w:tcW w:w="1369" w:type="pct"/>
            <w:shd w:val="clear" w:color="auto" w:fill="auto"/>
          </w:tcPr>
          <w:p w14:paraId="28415D51" w14:textId="77777777" w:rsidR="00DC75EB" w:rsidRPr="00732626" w:rsidRDefault="00DC75EB" w:rsidP="00600D3E">
            <w:pPr>
              <w:widowControl w:val="0"/>
              <w:autoSpaceDE w:val="0"/>
              <w:autoSpaceDN w:val="0"/>
              <w:spacing w:after="0" w:line="240" w:lineRule="auto"/>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День победы русских полков во главе с Великим князем Дмитрием Донским (Куликовская битва, 1380 год).</w:t>
            </w:r>
          </w:p>
          <w:p w14:paraId="6EA5C091" w14:textId="77777777" w:rsidR="00DC75EB" w:rsidRPr="00732626" w:rsidRDefault="00DC75EB" w:rsidP="00600D3E">
            <w:pPr>
              <w:widowControl w:val="0"/>
              <w:autoSpaceDE w:val="0"/>
              <w:autoSpaceDN w:val="0"/>
              <w:spacing w:after="0" w:line="240" w:lineRule="auto"/>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День зарождения российской государственности (862 год)</w:t>
            </w:r>
          </w:p>
        </w:tc>
        <w:tc>
          <w:tcPr>
            <w:tcW w:w="576" w:type="pct"/>
            <w:shd w:val="clear" w:color="auto" w:fill="auto"/>
          </w:tcPr>
          <w:p w14:paraId="67D97A34"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Pr>
          <w:p w14:paraId="1D31FCBA"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shd w:val="clear" w:color="auto" w:fill="auto"/>
          </w:tcPr>
          <w:p w14:paraId="21B92B43"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291" w:type="pct"/>
            <w:shd w:val="clear" w:color="auto" w:fill="auto"/>
          </w:tcPr>
          <w:p w14:paraId="57BD6BF3"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DC75EB" w:rsidRPr="00732626" w14:paraId="2F6BAEF9" w14:textId="77777777" w:rsidTr="00600D3E">
        <w:tc>
          <w:tcPr>
            <w:tcW w:w="267" w:type="pct"/>
            <w:shd w:val="clear" w:color="auto" w:fill="auto"/>
          </w:tcPr>
          <w:p w14:paraId="5F8747E2"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26</w:t>
            </w:r>
          </w:p>
        </w:tc>
        <w:tc>
          <w:tcPr>
            <w:tcW w:w="1369" w:type="pct"/>
            <w:shd w:val="clear" w:color="auto" w:fill="auto"/>
          </w:tcPr>
          <w:p w14:paraId="63DD9CA4" w14:textId="77777777" w:rsidR="00DC75EB" w:rsidRPr="00732626" w:rsidRDefault="00DC75EB" w:rsidP="00600D3E">
            <w:pPr>
              <w:widowControl w:val="0"/>
              <w:autoSpaceDE w:val="0"/>
              <w:autoSpaceDN w:val="0"/>
              <w:spacing w:after="0" w:line="240" w:lineRule="auto"/>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День машиностроителя</w:t>
            </w:r>
          </w:p>
        </w:tc>
        <w:tc>
          <w:tcPr>
            <w:tcW w:w="576" w:type="pct"/>
            <w:shd w:val="clear" w:color="auto" w:fill="auto"/>
          </w:tcPr>
          <w:p w14:paraId="47CF1CDD"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Pr>
          <w:p w14:paraId="6F932997"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shd w:val="clear" w:color="auto" w:fill="auto"/>
          </w:tcPr>
          <w:p w14:paraId="7BAF87DA"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291" w:type="pct"/>
            <w:shd w:val="clear" w:color="auto" w:fill="auto"/>
          </w:tcPr>
          <w:p w14:paraId="17FBBC18"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DC75EB" w:rsidRPr="00732626" w14:paraId="2F587022" w14:textId="77777777" w:rsidTr="00600D3E">
        <w:tc>
          <w:tcPr>
            <w:tcW w:w="267" w:type="pct"/>
            <w:shd w:val="clear" w:color="auto" w:fill="auto"/>
          </w:tcPr>
          <w:p w14:paraId="51246085"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27</w:t>
            </w:r>
          </w:p>
        </w:tc>
        <w:tc>
          <w:tcPr>
            <w:tcW w:w="1369" w:type="pct"/>
            <w:shd w:val="clear" w:color="auto" w:fill="auto"/>
          </w:tcPr>
          <w:p w14:paraId="7B97B4E4" w14:textId="77777777" w:rsidR="00DC75EB" w:rsidRPr="00732626" w:rsidRDefault="00DC75EB" w:rsidP="00600D3E">
            <w:pPr>
              <w:widowControl w:val="0"/>
              <w:autoSpaceDE w:val="0"/>
              <w:autoSpaceDN w:val="0"/>
              <w:spacing w:after="0" w:line="240" w:lineRule="auto"/>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Всемирный день туризма</w:t>
            </w:r>
          </w:p>
        </w:tc>
        <w:tc>
          <w:tcPr>
            <w:tcW w:w="576" w:type="pct"/>
            <w:shd w:val="clear" w:color="auto" w:fill="auto"/>
          </w:tcPr>
          <w:p w14:paraId="06038239"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Pr>
          <w:p w14:paraId="4FA76DB1"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shd w:val="clear" w:color="auto" w:fill="auto"/>
          </w:tcPr>
          <w:p w14:paraId="652806DA"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291" w:type="pct"/>
            <w:shd w:val="clear" w:color="auto" w:fill="auto"/>
          </w:tcPr>
          <w:p w14:paraId="4B9BB415"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DC75EB" w:rsidRPr="00732626" w14:paraId="1EAE259E" w14:textId="77777777" w:rsidTr="00600D3E">
        <w:tc>
          <w:tcPr>
            <w:tcW w:w="5000" w:type="pct"/>
            <w:gridSpan w:val="6"/>
            <w:shd w:val="clear" w:color="auto" w:fill="auto"/>
          </w:tcPr>
          <w:p w14:paraId="6ED28E68" w14:textId="77777777" w:rsidR="00DC75EB" w:rsidRPr="006C5B1E" w:rsidRDefault="00DC75EB" w:rsidP="00600D3E">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ОКТЯБРЬ</w:t>
            </w:r>
          </w:p>
        </w:tc>
      </w:tr>
      <w:tr w:rsidR="00DC75EB" w:rsidRPr="00732626" w14:paraId="01C1A2ED" w14:textId="77777777" w:rsidTr="00600D3E">
        <w:tc>
          <w:tcPr>
            <w:tcW w:w="267" w:type="pct"/>
            <w:shd w:val="clear" w:color="auto" w:fill="auto"/>
          </w:tcPr>
          <w:p w14:paraId="19E5DF5D"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1</w:t>
            </w:r>
          </w:p>
        </w:tc>
        <w:tc>
          <w:tcPr>
            <w:tcW w:w="1369" w:type="pct"/>
            <w:shd w:val="clear" w:color="auto" w:fill="auto"/>
          </w:tcPr>
          <w:p w14:paraId="22B6B8C5"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День пожилых людей</w:t>
            </w:r>
          </w:p>
        </w:tc>
        <w:tc>
          <w:tcPr>
            <w:tcW w:w="576" w:type="pct"/>
            <w:shd w:val="clear" w:color="auto" w:fill="auto"/>
          </w:tcPr>
          <w:p w14:paraId="56DB2A11"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Pr>
          <w:p w14:paraId="30E9B979"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shd w:val="clear" w:color="auto" w:fill="auto"/>
          </w:tcPr>
          <w:p w14:paraId="117D34FF"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291" w:type="pct"/>
            <w:shd w:val="clear" w:color="auto" w:fill="auto"/>
          </w:tcPr>
          <w:p w14:paraId="0B66CC8B"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DC75EB" w:rsidRPr="00732626" w14:paraId="75F6290F" w14:textId="77777777" w:rsidTr="00600D3E">
        <w:tc>
          <w:tcPr>
            <w:tcW w:w="267" w:type="pct"/>
            <w:shd w:val="clear" w:color="auto" w:fill="auto"/>
          </w:tcPr>
          <w:p w14:paraId="7C941AF0"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369" w:type="pct"/>
            <w:shd w:val="clear" w:color="auto" w:fill="auto"/>
          </w:tcPr>
          <w:p w14:paraId="58DA55E9"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День Учителя</w:t>
            </w:r>
          </w:p>
        </w:tc>
        <w:tc>
          <w:tcPr>
            <w:tcW w:w="576" w:type="pct"/>
            <w:shd w:val="clear" w:color="auto" w:fill="auto"/>
          </w:tcPr>
          <w:p w14:paraId="4B1EABA1"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Pr>
          <w:p w14:paraId="72AB0D1C"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shd w:val="clear" w:color="auto" w:fill="auto"/>
          </w:tcPr>
          <w:p w14:paraId="2722F245"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291" w:type="pct"/>
            <w:shd w:val="clear" w:color="auto" w:fill="auto"/>
          </w:tcPr>
          <w:p w14:paraId="02B507BA"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DC75EB" w:rsidRPr="00732626" w14:paraId="5FA9B7BB" w14:textId="77777777" w:rsidTr="00600D3E">
        <w:tc>
          <w:tcPr>
            <w:tcW w:w="267" w:type="pct"/>
            <w:shd w:val="clear" w:color="auto" w:fill="auto"/>
          </w:tcPr>
          <w:p w14:paraId="7F921105"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369" w:type="pct"/>
            <w:shd w:val="clear" w:color="auto" w:fill="auto"/>
          </w:tcPr>
          <w:p w14:paraId="21A3E53A"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576" w:type="pct"/>
            <w:shd w:val="clear" w:color="auto" w:fill="auto"/>
          </w:tcPr>
          <w:p w14:paraId="279DB804"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Pr>
          <w:p w14:paraId="68A9320A"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shd w:val="clear" w:color="auto" w:fill="auto"/>
          </w:tcPr>
          <w:p w14:paraId="3DF19980"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291" w:type="pct"/>
            <w:shd w:val="clear" w:color="auto" w:fill="auto"/>
          </w:tcPr>
          <w:p w14:paraId="789AA49B"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DC75EB" w:rsidRPr="00732626" w14:paraId="31DC42E3" w14:textId="77777777" w:rsidTr="00600D3E">
        <w:tc>
          <w:tcPr>
            <w:tcW w:w="267" w:type="pct"/>
            <w:shd w:val="clear" w:color="auto" w:fill="auto"/>
          </w:tcPr>
          <w:p w14:paraId="0CFA70A8"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369" w:type="pct"/>
            <w:shd w:val="clear" w:color="auto" w:fill="auto"/>
          </w:tcPr>
          <w:p w14:paraId="7EC089D6"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576" w:type="pct"/>
            <w:shd w:val="clear" w:color="auto" w:fill="auto"/>
          </w:tcPr>
          <w:p w14:paraId="3B74C869"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Pr>
          <w:p w14:paraId="0A392CC1"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shd w:val="clear" w:color="auto" w:fill="auto"/>
          </w:tcPr>
          <w:p w14:paraId="4E769BF7"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291" w:type="pct"/>
            <w:shd w:val="clear" w:color="auto" w:fill="auto"/>
          </w:tcPr>
          <w:p w14:paraId="374A20E2"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DC75EB" w:rsidRPr="00732626" w14:paraId="20BE43FD" w14:textId="77777777" w:rsidTr="00600D3E">
        <w:tc>
          <w:tcPr>
            <w:tcW w:w="267" w:type="pct"/>
            <w:shd w:val="clear" w:color="auto" w:fill="auto"/>
          </w:tcPr>
          <w:p w14:paraId="69FECE90"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369" w:type="pct"/>
            <w:shd w:val="clear" w:color="auto" w:fill="auto"/>
          </w:tcPr>
          <w:p w14:paraId="6F474AD1"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576" w:type="pct"/>
            <w:shd w:val="clear" w:color="auto" w:fill="auto"/>
          </w:tcPr>
          <w:p w14:paraId="1D0E3255"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Pr>
          <w:p w14:paraId="44ADAAD7"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shd w:val="clear" w:color="auto" w:fill="auto"/>
          </w:tcPr>
          <w:p w14:paraId="557FCA47"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291" w:type="pct"/>
            <w:shd w:val="clear" w:color="auto" w:fill="auto"/>
          </w:tcPr>
          <w:p w14:paraId="227FED45"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DC75EB" w:rsidRPr="00732626" w14:paraId="34847883" w14:textId="77777777" w:rsidTr="00600D3E">
        <w:tc>
          <w:tcPr>
            <w:tcW w:w="267" w:type="pct"/>
            <w:shd w:val="clear" w:color="auto" w:fill="auto"/>
          </w:tcPr>
          <w:p w14:paraId="3E43052C"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369" w:type="pct"/>
            <w:shd w:val="clear" w:color="auto" w:fill="auto"/>
          </w:tcPr>
          <w:p w14:paraId="2C2A2EAB"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576" w:type="pct"/>
            <w:shd w:val="clear" w:color="auto" w:fill="auto"/>
          </w:tcPr>
          <w:p w14:paraId="694D2D1C"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Pr>
          <w:p w14:paraId="50C886F4"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shd w:val="clear" w:color="auto" w:fill="auto"/>
          </w:tcPr>
          <w:p w14:paraId="37EE1B2E"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291" w:type="pct"/>
            <w:shd w:val="clear" w:color="auto" w:fill="auto"/>
          </w:tcPr>
          <w:p w14:paraId="449573B3"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DC75EB" w:rsidRPr="00732626" w14:paraId="335B11DA" w14:textId="77777777" w:rsidTr="00600D3E">
        <w:tc>
          <w:tcPr>
            <w:tcW w:w="267" w:type="pct"/>
            <w:shd w:val="clear" w:color="auto" w:fill="auto"/>
          </w:tcPr>
          <w:p w14:paraId="5910154D"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369" w:type="pct"/>
            <w:shd w:val="clear" w:color="auto" w:fill="auto"/>
          </w:tcPr>
          <w:p w14:paraId="590E1166"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576" w:type="pct"/>
            <w:shd w:val="clear" w:color="auto" w:fill="auto"/>
          </w:tcPr>
          <w:p w14:paraId="0BBE5B83"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Pr>
          <w:p w14:paraId="20C961D2"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shd w:val="clear" w:color="auto" w:fill="auto"/>
          </w:tcPr>
          <w:p w14:paraId="68BA75BA"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291" w:type="pct"/>
            <w:shd w:val="clear" w:color="auto" w:fill="auto"/>
          </w:tcPr>
          <w:p w14:paraId="54434280"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DC75EB" w:rsidRPr="00732626" w14:paraId="75995AE6" w14:textId="77777777" w:rsidTr="00600D3E">
        <w:tc>
          <w:tcPr>
            <w:tcW w:w="267" w:type="pct"/>
            <w:shd w:val="clear" w:color="auto" w:fill="auto"/>
          </w:tcPr>
          <w:p w14:paraId="47C89A82"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369" w:type="pct"/>
            <w:shd w:val="clear" w:color="auto" w:fill="auto"/>
          </w:tcPr>
          <w:p w14:paraId="75DC3D8C"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576" w:type="pct"/>
            <w:shd w:val="clear" w:color="auto" w:fill="auto"/>
          </w:tcPr>
          <w:p w14:paraId="1D321946"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Pr>
          <w:p w14:paraId="26005E2F"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shd w:val="clear" w:color="auto" w:fill="auto"/>
          </w:tcPr>
          <w:p w14:paraId="7729FD0C"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291" w:type="pct"/>
            <w:shd w:val="clear" w:color="auto" w:fill="auto"/>
          </w:tcPr>
          <w:p w14:paraId="20DDBC9B"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DC75EB" w:rsidRPr="00732626" w14:paraId="76E781E7" w14:textId="77777777" w:rsidTr="00600D3E">
        <w:tc>
          <w:tcPr>
            <w:tcW w:w="267" w:type="pct"/>
            <w:shd w:val="clear" w:color="auto" w:fill="auto"/>
          </w:tcPr>
          <w:p w14:paraId="17412C88"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369" w:type="pct"/>
            <w:shd w:val="clear" w:color="auto" w:fill="auto"/>
          </w:tcPr>
          <w:p w14:paraId="3A56245D"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576" w:type="pct"/>
            <w:shd w:val="clear" w:color="auto" w:fill="auto"/>
          </w:tcPr>
          <w:p w14:paraId="15BDDE27"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Pr>
          <w:p w14:paraId="300033E5"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shd w:val="clear" w:color="auto" w:fill="auto"/>
          </w:tcPr>
          <w:p w14:paraId="12D394BD"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291" w:type="pct"/>
            <w:shd w:val="clear" w:color="auto" w:fill="auto"/>
          </w:tcPr>
          <w:p w14:paraId="59FDC125"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DC75EB" w:rsidRPr="00732626" w14:paraId="0939F79B" w14:textId="77777777" w:rsidTr="00600D3E">
        <w:tc>
          <w:tcPr>
            <w:tcW w:w="267" w:type="pct"/>
            <w:shd w:val="clear" w:color="auto" w:fill="auto"/>
          </w:tcPr>
          <w:p w14:paraId="2A6F767A"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369" w:type="pct"/>
            <w:shd w:val="clear" w:color="auto" w:fill="auto"/>
          </w:tcPr>
          <w:p w14:paraId="1120EE08"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576" w:type="pct"/>
            <w:shd w:val="clear" w:color="auto" w:fill="auto"/>
          </w:tcPr>
          <w:p w14:paraId="375855DD"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Pr>
          <w:p w14:paraId="52E2D886"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shd w:val="clear" w:color="auto" w:fill="auto"/>
          </w:tcPr>
          <w:p w14:paraId="63997354"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291" w:type="pct"/>
            <w:shd w:val="clear" w:color="auto" w:fill="auto"/>
          </w:tcPr>
          <w:p w14:paraId="10EA57E0"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DC75EB" w:rsidRPr="00732626" w14:paraId="412FD0C9" w14:textId="77777777" w:rsidTr="00600D3E">
        <w:tc>
          <w:tcPr>
            <w:tcW w:w="267" w:type="pct"/>
            <w:shd w:val="clear" w:color="auto" w:fill="auto"/>
          </w:tcPr>
          <w:p w14:paraId="0FDCB6E0"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 xml:space="preserve">30 </w:t>
            </w:r>
          </w:p>
        </w:tc>
        <w:tc>
          <w:tcPr>
            <w:tcW w:w="1369" w:type="pct"/>
            <w:shd w:val="clear" w:color="auto" w:fill="auto"/>
          </w:tcPr>
          <w:p w14:paraId="21606061" w14:textId="77777777" w:rsidR="00DC75EB" w:rsidRPr="00732626" w:rsidRDefault="00DC75EB" w:rsidP="00600D3E">
            <w:pPr>
              <w:widowControl w:val="0"/>
              <w:autoSpaceDE w:val="0"/>
              <w:autoSpaceDN w:val="0"/>
              <w:spacing w:after="0" w:line="240" w:lineRule="auto"/>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День памяти жертв политических репрессий</w:t>
            </w:r>
          </w:p>
        </w:tc>
        <w:tc>
          <w:tcPr>
            <w:tcW w:w="576" w:type="pct"/>
            <w:shd w:val="clear" w:color="auto" w:fill="auto"/>
          </w:tcPr>
          <w:p w14:paraId="095E3B23"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Pr>
          <w:p w14:paraId="7F0F75A4"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shd w:val="clear" w:color="auto" w:fill="auto"/>
          </w:tcPr>
          <w:p w14:paraId="0F21232C"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291" w:type="pct"/>
            <w:shd w:val="clear" w:color="auto" w:fill="auto"/>
          </w:tcPr>
          <w:p w14:paraId="054EF594"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DC75EB" w:rsidRPr="00732626" w14:paraId="02A09508" w14:textId="77777777" w:rsidTr="00600D3E">
        <w:tc>
          <w:tcPr>
            <w:tcW w:w="5000" w:type="pct"/>
            <w:gridSpan w:val="6"/>
            <w:shd w:val="clear" w:color="auto" w:fill="auto"/>
          </w:tcPr>
          <w:p w14:paraId="62697454" w14:textId="77777777" w:rsidR="00DC75EB" w:rsidRPr="006C5B1E" w:rsidRDefault="00DC75EB" w:rsidP="00600D3E">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НОЯБРЬ</w:t>
            </w:r>
          </w:p>
        </w:tc>
      </w:tr>
      <w:tr w:rsidR="00DC75EB" w:rsidRPr="00732626" w14:paraId="641A3280" w14:textId="77777777" w:rsidTr="00600D3E">
        <w:tc>
          <w:tcPr>
            <w:tcW w:w="267" w:type="pct"/>
            <w:shd w:val="clear" w:color="auto" w:fill="auto"/>
          </w:tcPr>
          <w:p w14:paraId="65821791"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4</w:t>
            </w:r>
          </w:p>
        </w:tc>
        <w:tc>
          <w:tcPr>
            <w:tcW w:w="1369" w:type="pct"/>
            <w:shd w:val="clear" w:color="auto" w:fill="auto"/>
          </w:tcPr>
          <w:p w14:paraId="4ACEF057"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День народного единства</w:t>
            </w:r>
          </w:p>
        </w:tc>
        <w:tc>
          <w:tcPr>
            <w:tcW w:w="576" w:type="pct"/>
            <w:shd w:val="clear" w:color="auto" w:fill="auto"/>
          </w:tcPr>
          <w:p w14:paraId="7FE72234"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Pr>
          <w:p w14:paraId="6118149B"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shd w:val="clear" w:color="auto" w:fill="auto"/>
          </w:tcPr>
          <w:p w14:paraId="73DB77EA"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291" w:type="pct"/>
            <w:shd w:val="clear" w:color="auto" w:fill="auto"/>
          </w:tcPr>
          <w:p w14:paraId="459444A4"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DC75EB" w:rsidRPr="00732626" w14:paraId="52DAF2A6" w14:textId="77777777" w:rsidTr="00600D3E">
        <w:tc>
          <w:tcPr>
            <w:tcW w:w="267" w:type="pct"/>
            <w:shd w:val="clear" w:color="auto" w:fill="auto"/>
          </w:tcPr>
          <w:p w14:paraId="5C103A0E"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369" w:type="pct"/>
            <w:shd w:val="clear" w:color="auto" w:fill="auto"/>
          </w:tcPr>
          <w:p w14:paraId="759017F4"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576" w:type="pct"/>
            <w:shd w:val="clear" w:color="auto" w:fill="auto"/>
          </w:tcPr>
          <w:p w14:paraId="33F3E8EC"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Pr>
          <w:p w14:paraId="2F3B7430"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shd w:val="clear" w:color="auto" w:fill="auto"/>
          </w:tcPr>
          <w:p w14:paraId="16E50FBC"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291" w:type="pct"/>
            <w:shd w:val="clear" w:color="auto" w:fill="auto"/>
          </w:tcPr>
          <w:p w14:paraId="6C995EE9"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DC75EB" w:rsidRPr="00732626" w14:paraId="43EE4E32" w14:textId="77777777" w:rsidTr="00600D3E">
        <w:tc>
          <w:tcPr>
            <w:tcW w:w="267" w:type="pct"/>
            <w:shd w:val="clear" w:color="auto" w:fill="auto"/>
          </w:tcPr>
          <w:p w14:paraId="349BBAA0"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369" w:type="pct"/>
            <w:shd w:val="clear" w:color="auto" w:fill="auto"/>
          </w:tcPr>
          <w:p w14:paraId="55534A51"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576" w:type="pct"/>
            <w:shd w:val="clear" w:color="auto" w:fill="auto"/>
          </w:tcPr>
          <w:p w14:paraId="7756D61F"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Pr>
          <w:p w14:paraId="59615527"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shd w:val="clear" w:color="auto" w:fill="auto"/>
          </w:tcPr>
          <w:p w14:paraId="060C969B"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291" w:type="pct"/>
            <w:shd w:val="clear" w:color="auto" w:fill="auto"/>
          </w:tcPr>
          <w:p w14:paraId="2BFA7F31"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DC75EB" w:rsidRPr="00732626" w14:paraId="5DF043E0" w14:textId="77777777" w:rsidTr="00600D3E">
        <w:tc>
          <w:tcPr>
            <w:tcW w:w="267" w:type="pct"/>
            <w:shd w:val="clear" w:color="auto" w:fill="auto"/>
          </w:tcPr>
          <w:p w14:paraId="283AB460"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732626">
              <w:rPr>
                <w:rFonts w:ascii="Times New Roman" w:eastAsia="Times New Roman" w:hAnsi="Times New Roman" w:cs="Times New Roman"/>
                <w:b/>
                <w:kern w:val="2"/>
                <w:sz w:val="24"/>
                <w:szCs w:val="24"/>
                <w:lang w:eastAsia="ko-KR"/>
              </w:rPr>
              <w:t>28</w:t>
            </w:r>
          </w:p>
        </w:tc>
        <w:tc>
          <w:tcPr>
            <w:tcW w:w="1369" w:type="pct"/>
            <w:shd w:val="clear" w:color="auto" w:fill="auto"/>
          </w:tcPr>
          <w:p w14:paraId="6F26830A"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День матери</w:t>
            </w:r>
          </w:p>
        </w:tc>
        <w:tc>
          <w:tcPr>
            <w:tcW w:w="576" w:type="pct"/>
            <w:shd w:val="clear" w:color="auto" w:fill="auto"/>
          </w:tcPr>
          <w:p w14:paraId="337E115E"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Pr>
          <w:p w14:paraId="066D0B02"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shd w:val="clear" w:color="auto" w:fill="auto"/>
          </w:tcPr>
          <w:p w14:paraId="204C069F"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291" w:type="pct"/>
            <w:shd w:val="clear" w:color="auto" w:fill="auto"/>
          </w:tcPr>
          <w:p w14:paraId="1FA6D2C3"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DC75EB" w:rsidRPr="00732626" w14:paraId="216DE091" w14:textId="77777777" w:rsidTr="00600D3E">
        <w:tc>
          <w:tcPr>
            <w:tcW w:w="267" w:type="pct"/>
            <w:shd w:val="clear" w:color="auto" w:fill="auto"/>
          </w:tcPr>
          <w:p w14:paraId="6568DBB0"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369" w:type="pct"/>
            <w:shd w:val="clear" w:color="auto" w:fill="auto"/>
          </w:tcPr>
          <w:p w14:paraId="02C0DDB0"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p>
        </w:tc>
        <w:tc>
          <w:tcPr>
            <w:tcW w:w="576" w:type="pct"/>
            <w:shd w:val="clear" w:color="auto" w:fill="auto"/>
          </w:tcPr>
          <w:p w14:paraId="3C0547E2"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Pr>
          <w:p w14:paraId="31A3839E"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shd w:val="clear" w:color="auto" w:fill="auto"/>
          </w:tcPr>
          <w:p w14:paraId="68FD1F0F"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291" w:type="pct"/>
            <w:shd w:val="clear" w:color="auto" w:fill="auto"/>
          </w:tcPr>
          <w:p w14:paraId="519D7A69"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DC75EB" w:rsidRPr="00732626" w14:paraId="152DCA8F" w14:textId="77777777" w:rsidTr="00600D3E">
        <w:tc>
          <w:tcPr>
            <w:tcW w:w="5000" w:type="pct"/>
            <w:gridSpan w:val="6"/>
            <w:shd w:val="clear" w:color="auto" w:fill="auto"/>
          </w:tcPr>
          <w:p w14:paraId="0F4CED06" w14:textId="77777777" w:rsidR="00DC75EB" w:rsidRPr="00732626" w:rsidRDefault="00DC75EB" w:rsidP="00600D3E">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ДЕКАБРЬ</w:t>
            </w:r>
          </w:p>
        </w:tc>
      </w:tr>
      <w:tr w:rsidR="00DC75EB" w:rsidRPr="00732626" w14:paraId="755D0786" w14:textId="77777777" w:rsidTr="00600D3E">
        <w:tc>
          <w:tcPr>
            <w:tcW w:w="267" w:type="pct"/>
            <w:shd w:val="clear" w:color="auto" w:fill="auto"/>
          </w:tcPr>
          <w:p w14:paraId="18C09F73"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369" w:type="pct"/>
            <w:shd w:val="clear" w:color="auto" w:fill="auto"/>
          </w:tcPr>
          <w:p w14:paraId="30B1CDE7"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576" w:type="pct"/>
            <w:shd w:val="clear" w:color="auto" w:fill="auto"/>
          </w:tcPr>
          <w:p w14:paraId="3034E991"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Pr>
          <w:p w14:paraId="78F1208F"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shd w:val="clear" w:color="auto" w:fill="auto"/>
          </w:tcPr>
          <w:p w14:paraId="557B19B1"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291" w:type="pct"/>
            <w:shd w:val="clear" w:color="auto" w:fill="auto"/>
          </w:tcPr>
          <w:p w14:paraId="6E956BFF"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DC75EB" w:rsidRPr="00732626" w14:paraId="4B6399EF" w14:textId="77777777" w:rsidTr="00600D3E">
        <w:tc>
          <w:tcPr>
            <w:tcW w:w="267" w:type="pct"/>
            <w:tcBorders>
              <w:top w:val="single" w:sz="4" w:space="0" w:color="auto"/>
              <w:left w:val="single" w:sz="4" w:space="0" w:color="auto"/>
              <w:bottom w:val="single" w:sz="4" w:space="0" w:color="auto"/>
              <w:right w:val="single" w:sz="4" w:space="0" w:color="auto"/>
            </w:tcBorders>
            <w:shd w:val="clear" w:color="auto" w:fill="auto"/>
          </w:tcPr>
          <w:p w14:paraId="0CF6A37B"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 xml:space="preserve">9 </w:t>
            </w:r>
          </w:p>
        </w:tc>
        <w:tc>
          <w:tcPr>
            <w:tcW w:w="1369" w:type="pct"/>
            <w:tcBorders>
              <w:top w:val="single" w:sz="4" w:space="0" w:color="auto"/>
              <w:left w:val="single" w:sz="4" w:space="0" w:color="auto"/>
              <w:bottom w:val="single" w:sz="4" w:space="0" w:color="auto"/>
              <w:right w:val="single" w:sz="4" w:space="0" w:color="auto"/>
            </w:tcBorders>
            <w:shd w:val="clear" w:color="auto" w:fill="auto"/>
          </w:tcPr>
          <w:p w14:paraId="6CEA6CA3"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День Героев Отечества</w:t>
            </w:r>
          </w:p>
        </w:tc>
        <w:tc>
          <w:tcPr>
            <w:tcW w:w="576" w:type="pct"/>
            <w:tcBorders>
              <w:top w:val="single" w:sz="4" w:space="0" w:color="auto"/>
              <w:left w:val="single" w:sz="4" w:space="0" w:color="auto"/>
              <w:bottom w:val="single" w:sz="4" w:space="0" w:color="auto"/>
              <w:right w:val="single" w:sz="4" w:space="0" w:color="auto"/>
            </w:tcBorders>
            <w:shd w:val="clear" w:color="auto" w:fill="auto"/>
          </w:tcPr>
          <w:p w14:paraId="7856A9F0"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Borders>
              <w:top w:val="single" w:sz="4" w:space="0" w:color="auto"/>
              <w:left w:val="single" w:sz="4" w:space="0" w:color="auto"/>
              <w:bottom w:val="single" w:sz="4" w:space="0" w:color="auto"/>
              <w:right w:val="single" w:sz="4" w:space="0" w:color="auto"/>
            </w:tcBorders>
          </w:tcPr>
          <w:p w14:paraId="2FC25ECA"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tcBorders>
              <w:top w:val="single" w:sz="4" w:space="0" w:color="auto"/>
              <w:left w:val="single" w:sz="4" w:space="0" w:color="auto"/>
              <w:bottom w:val="single" w:sz="4" w:space="0" w:color="auto"/>
              <w:right w:val="single" w:sz="4" w:space="0" w:color="auto"/>
            </w:tcBorders>
            <w:shd w:val="clear" w:color="auto" w:fill="auto"/>
          </w:tcPr>
          <w:p w14:paraId="4EBB35F0"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7F1107C2"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DC75EB" w:rsidRPr="00732626" w14:paraId="4DC9C8AE" w14:textId="77777777" w:rsidTr="00600D3E">
        <w:tc>
          <w:tcPr>
            <w:tcW w:w="267" w:type="pct"/>
            <w:tcBorders>
              <w:top w:val="single" w:sz="4" w:space="0" w:color="auto"/>
              <w:left w:val="single" w:sz="4" w:space="0" w:color="auto"/>
              <w:bottom w:val="single" w:sz="4" w:space="0" w:color="auto"/>
              <w:right w:val="single" w:sz="4" w:space="0" w:color="auto"/>
            </w:tcBorders>
            <w:shd w:val="clear" w:color="auto" w:fill="auto"/>
          </w:tcPr>
          <w:p w14:paraId="4715346D"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12</w:t>
            </w:r>
          </w:p>
        </w:tc>
        <w:tc>
          <w:tcPr>
            <w:tcW w:w="1369" w:type="pct"/>
            <w:tcBorders>
              <w:top w:val="single" w:sz="4" w:space="0" w:color="auto"/>
              <w:left w:val="single" w:sz="4" w:space="0" w:color="auto"/>
              <w:bottom w:val="single" w:sz="4" w:space="0" w:color="auto"/>
              <w:right w:val="single" w:sz="4" w:space="0" w:color="auto"/>
            </w:tcBorders>
            <w:shd w:val="clear" w:color="auto" w:fill="auto"/>
          </w:tcPr>
          <w:p w14:paraId="138901D5"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День Конституции Российской Федерации</w:t>
            </w:r>
          </w:p>
        </w:tc>
        <w:tc>
          <w:tcPr>
            <w:tcW w:w="576" w:type="pct"/>
            <w:tcBorders>
              <w:top w:val="single" w:sz="4" w:space="0" w:color="auto"/>
              <w:left w:val="single" w:sz="4" w:space="0" w:color="auto"/>
              <w:bottom w:val="single" w:sz="4" w:space="0" w:color="auto"/>
              <w:right w:val="single" w:sz="4" w:space="0" w:color="auto"/>
            </w:tcBorders>
            <w:shd w:val="clear" w:color="auto" w:fill="auto"/>
          </w:tcPr>
          <w:p w14:paraId="0A17FFC1"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Borders>
              <w:top w:val="single" w:sz="4" w:space="0" w:color="auto"/>
              <w:left w:val="single" w:sz="4" w:space="0" w:color="auto"/>
              <w:bottom w:val="single" w:sz="4" w:space="0" w:color="auto"/>
              <w:right w:val="single" w:sz="4" w:space="0" w:color="auto"/>
            </w:tcBorders>
          </w:tcPr>
          <w:p w14:paraId="55BB4B81"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tcBorders>
              <w:top w:val="single" w:sz="4" w:space="0" w:color="auto"/>
              <w:left w:val="single" w:sz="4" w:space="0" w:color="auto"/>
              <w:bottom w:val="single" w:sz="4" w:space="0" w:color="auto"/>
              <w:right w:val="single" w:sz="4" w:space="0" w:color="auto"/>
            </w:tcBorders>
            <w:shd w:val="clear" w:color="auto" w:fill="auto"/>
          </w:tcPr>
          <w:p w14:paraId="0D4C7D24"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4A69896C"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DC75EB" w:rsidRPr="00732626" w14:paraId="01CA98AB" w14:textId="77777777" w:rsidTr="00600D3E">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512489E3" w14:textId="77777777" w:rsidR="00DC75EB" w:rsidRPr="00732626" w:rsidRDefault="00DC75EB" w:rsidP="00600D3E">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ЯНВАРЬ</w:t>
            </w:r>
          </w:p>
        </w:tc>
      </w:tr>
      <w:tr w:rsidR="00DC75EB" w:rsidRPr="00732626" w14:paraId="7D250000" w14:textId="77777777" w:rsidTr="00600D3E">
        <w:tc>
          <w:tcPr>
            <w:tcW w:w="267" w:type="pct"/>
            <w:tcBorders>
              <w:top w:val="single" w:sz="4" w:space="0" w:color="auto"/>
              <w:left w:val="single" w:sz="4" w:space="0" w:color="auto"/>
              <w:bottom w:val="single" w:sz="4" w:space="0" w:color="auto"/>
              <w:right w:val="single" w:sz="4" w:space="0" w:color="auto"/>
            </w:tcBorders>
            <w:shd w:val="clear" w:color="auto" w:fill="auto"/>
          </w:tcPr>
          <w:p w14:paraId="544F8B5F"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1</w:t>
            </w:r>
          </w:p>
        </w:tc>
        <w:tc>
          <w:tcPr>
            <w:tcW w:w="1369" w:type="pct"/>
            <w:tcBorders>
              <w:top w:val="single" w:sz="4" w:space="0" w:color="auto"/>
              <w:left w:val="single" w:sz="4" w:space="0" w:color="auto"/>
              <w:bottom w:val="single" w:sz="4" w:space="0" w:color="auto"/>
              <w:right w:val="single" w:sz="4" w:space="0" w:color="auto"/>
            </w:tcBorders>
            <w:shd w:val="clear" w:color="auto" w:fill="auto"/>
          </w:tcPr>
          <w:p w14:paraId="0AA29EA6"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Новый год</w:t>
            </w:r>
          </w:p>
        </w:tc>
        <w:tc>
          <w:tcPr>
            <w:tcW w:w="576" w:type="pct"/>
            <w:tcBorders>
              <w:top w:val="single" w:sz="4" w:space="0" w:color="auto"/>
              <w:left w:val="single" w:sz="4" w:space="0" w:color="auto"/>
              <w:bottom w:val="single" w:sz="4" w:space="0" w:color="auto"/>
              <w:right w:val="single" w:sz="4" w:space="0" w:color="auto"/>
            </w:tcBorders>
            <w:shd w:val="clear" w:color="auto" w:fill="auto"/>
          </w:tcPr>
          <w:p w14:paraId="1BACF656"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Borders>
              <w:top w:val="single" w:sz="4" w:space="0" w:color="auto"/>
              <w:left w:val="single" w:sz="4" w:space="0" w:color="auto"/>
              <w:bottom w:val="single" w:sz="4" w:space="0" w:color="auto"/>
              <w:right w:val="single" w:sz="4" w:space="0" w:color="auto"/>
            </w:tcBorders>
          </w:tcPr>
          <w:p w14:paraId="55730547"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tcBorders>
              <w:top w:val="single" w:sz="4" w:space="0" w:color="auto"/>
              <w:left w:val="single" w:sz="4" w:space="0" w:color="auto"/>
              <w:bottom w:val="single" w:sz="4" w:space="0" w:color="auto"/>
              <w:right w:val="single" w:sz="4" w:space="0" w:color="auto"/>
            </w:tcBorders>
            <w:shd w:val="clear" w:color="auto" w:fill="auto"/>
          </w:tcPr>
          <w:p w14:paraId="389E4BEF"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2BD3F32E"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DC75EB" w:rsidRPr="00732626" w14:paraId="288A12D5" w14:textId="77777777" w:rsidTr="00600D3E">
        <w:tc>
          <w:tcPr>
            <w:tcW w:w="267" w:type="pct"/>
            <w:tcBorders>
              <w:top w:val="single" w:sz="4" w:space="0" w:color="auto"/>
              <w:left w:val="single" w:sz="4" w:space="0" w:color="auto"/>
              <w:bottom w:val="single" w:sz="4" w:space="0" w:color="auto"/>
              <w:right w:val="single" w:sz="4" w:space="0" w:color="auto"/>
            </w:tcBorders>
            <w:shd w:val="clear" w:color="auto" w:fill="auto"/>
          </w:tcPr>
          <w:p w14:paraId="0F7E0D78"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369" w:type="pct"/>
            <w:tcBorders>
              <w:top w:val="single" w:sz="4" w:space="0" w:color="auto"/>
              <w:left w:val="single" w:sz="4" w:space="0" w:color="auto"/>
              <w:bottom w:val="single" w:sz="4" w:space="0" w:color="auto"/>
              <w:right w:val="single" w:sz="4" w:space="0" w:color="auto"/>
            </w:tcBorders>
            <w:shd w:val="clear" w:color="auto" w:fill="auto"/>
          </w:tcPr>
          <w:p w14:paraId="71D765AB"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576" w:type="pct"/>
            <w:tcBorders>
              <w:top w:val="single" w:sz="4" w:space="0" w:color="auto"/>
              <w:left w:val="single" w:sz="4" w:space="0" w:color="auto"/>
              <w:bottom w:val="single" w:sz="4" w:space="0" w:color="auto"/>
              <w:right w:val="single" w:sz="4" w:space="0" w:color="auto"/>
            </w:tcBorders>
            <w:shd w:val="clear" w:color="auto" w:fill="auto"/>
          </w:tcPr>
          <w:p w14:paraId="6F645059"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Borders>
              <w:top w:val="single" w:sz="4" w:space="0" w:color="auto"/>
              <w:left w:val="single" w:sz="4" w:space="0" w:color="auto"/>
              <w:bottom w:val="single" w:sz="4" w:space="0" w:color="auto"/>
              <w:right w:val="single" w:sz="4" w:space="0" w:color="auto"/>
            </w:tcBorders>
          </w:tcPr>
          <w:p w14:paraId="766B50A7"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tcBorders>
              <w:top w:val="single" w:sz="4" w:space="0" w:color="auto"/>
              <w:left w:val="single" w:sz="4" w:space="0" w:color="auto"/>
              <w:bottom w:val="single" w:sz="4" w:space="0" w:color="auto"/>
              <w:right w:val="single" w:sz="4" w:space="0" w:color="auto"/>
            </w:tcBorders>
            <w:shd w:val="clear" w:color="auto" w:fill="auto"/>
          </w:tcPr>
          <w:p w14:paraId="0E020D48"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7FC44B4F"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DC75EB" w:rsidRPr="00732626" w14:paraId="2D2D10D1" w14:textId="77777777" w:rsidTr="00600D3E">
        <w:tc>
          <w:tcPr>
            <w:tcW w:w="267" w:type="pct"/>
            <w:tcBorders>
              <w:top w:val="single" w:sz="4" w:space="0" w:color="auto"/>
              <w:left w:val="single" w:sz="4" w:space="0" w:color="auto"/>
              <w:bottom w:val="single" w:sz="4" w:space="0" w:color="auto"/>
              <w:right w:val="single" w:sz="4" w:space="0" w:color="auto"/>
            </w:tcBorders>
            <w:shd w:val="clear" w:color="auto" w:fill="auto"/>
          </w:tcPr>
          <w:p w14:paraId="5401360B"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25</w:t>
            </w:r>
          </w:p>
        </w:tc>
        <w:tc>
          <w:tcPr>
            <w:tcW w:w="1369" w:type="pct"/>
            <w:tcBorders>
              <w:top w:val="single" w:sz="4" w:space="0" w:color="auto"/>
              <w:left w:val="single" w:sz="4" w:space="0" w:color="auto"/>
              <w:bottom w:val="single" w:sz="4" w:space="0" w:color="auto"/>
              <w:right w:val="single" w:sz="4" w:space="0" w:color="auto"/>
            </w:tcBorders>
            <w:shd w:val="clear" w:color="auto" w:fill="auto"/>
          </w:tcPr>
          <w:p w14:paraId="4D831478"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732626">
              <w:rPr>
                <w:rFonts w:ascii="Times New Roman" w:eastAsia="Times New Roman" w:hAnsi="Times New Roman" w:cs="Times New Roman"/>
                <w:b/>
                <w:bCs/>
                <w:kern w:val="2"/>
                <w:sz w:val="24"/>
                <w:szCs w:val="24"/>
                <w:lang w:eastAsia="ko-KR"/>
              </w:rPr>
              <w:t>«Татьянин день»</w:t>
            </w:r>
            <w:r w:rsidRPr="00732626">
              <w:rPr>
                <w:rFonts w:ascii="Times New Roman" w:eastAsia="Times New Roman" w:hAnsi="Times New Roman" w:cs="Times New Roman"/>
                <w:kern w:val="2"/>
                <w:sz w:val="24"/>
                <w:szCs w:val="24"/>
                <w:lang w:eastAsia="ko-KR"/>
              </w:rPr>
              <w:t xml:space="preserve"> </w:t>
            </w:r>
            <w:r w:rsidRPr="00732626">
              <w:rPr>
                <w:rFonts w:ascii="Times New Roman" w:eastAsia="Times New Roman" w:hAnsi="Times New Roman" w:cs="Times New Roman"/>
                <w:b/>
                <w:bCs/>
                <w:kern w:val="2"/>
                <w:sz w:val="24"/>
                <w:szCs w:val="24"/>
                <w:lang w:eastAsia="ko-KR"/>
              </w:rPr>
              <w:t>(праздник студентов)</w:t>
            </w:r>
          </w:p>
        </w:tc>
        <w:tc>
          <w:tcPr>
            <w:tcW w:w="576" w:type="pct"/>
            <w:tcBorders>
              <w:top w:val="single" w:sz="4" w:space="0" w:color="auto"/>
              <w:left w:val="single" w:sz="4" w:space="0" w:color="auto"/>
              <w:bottom w:val="single" w:sz="4" w:space="0" w:color="auto"/>
              <w:right w:val="single" w:sz="4" w:space="0" w:color="auto"/>
            </w:tcBorders>
            <w:shd w:val="clear" w:color="auto" w:fill="auto"/>
          </w:tcPr>
          <w:p w14:paraId="38B51C95"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Borders>
              <w:top w:val="single" w:sz="4" w:space="0" w:color="auto"/>
              <w:left w:val="single" w:sz="4" w:space="0" w:color="auto"/>
              <w:bottom w:val="single" w:sz="4" w:space="0" w:color="auto"/>
              <w:right w:val="single" w:sz="4" w:space="0" w:color="auto"/>
            </w:tcBorders>
          </w:tcPr>
          <w:p w14:paraId="17164391"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tcBorders>
              <w:top w:val="single" w:sz="4" w:space="0" w:color="auto"/>
              <w:left w:val="single" w:sz="4" w:space="0" w:color="auto"/>
              <w:bottom w:val="single" w:sz="4" w:space="0" w:color="auto"/>
              <w:right w:val="single" w:sz="4" w:space="0" w:color="auto"/>
            </w:tcBorders>
            <w:shd w:val="clear" w:color="auto" w:fill="auto"/>
          </w:tcPr>
          <w:p w14:paraId="4C2AD76F"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22979B49"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DC75EB" w:rsidRPr="00732626" w14:paraId="006B0256" w14:textId="77777777" w:rsidTr="00600D3E">
        <w:tc>
          <w:tcPr>
            <w:tcW w:w="267" w:type="pct"/>
            <w:tcBorders>
              <w:top w:val="single" w:sz="4" w:space="0" w:color="auto"/>
              <w:left w:val="single" w:sz="4" w:space="0" w:color="auto"/>
              <w:bottom w:val="single" w:sz="4" w:space="0" w:color="auto"/>
              <w:right w:val="single" w:sz="4" w:space="0" w:color="auto"/>
            </w:tcBorders>
            <w:shd w:val="clear" w:color="auto" w:fill="auto"/>
          </w:tcPr>
          <w:p w14:paraId="34EAFED6"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 xml:space="preserve">27 </w:t>
            </w:r>
          </w:p>
        </w:tc>
        <w:tc>
          <w:tcPr>
            <w:tcW w:w="1369" w:type="pct"/>
            <w:tcBorders>
              <w:top w:val="single" w:sz="4" w:space="0" w:color="auto"/>
              <w:left w:val="single" w:sz="4" w:space="0" w:color="auto"/>
              <w:bottom w:val="single" w:sz="4" w:space="0" w:color="auto"/>
              <w:right w:val="single" w:sz="4" w:space="0" w:color="auto"/>
            </w:tcBorders>
            <w:shd w:val="clear" w:color="auto" w:fill="auto"/>
          </w:tcPr>
          <w:p w14:paraId="363F3A93"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День снятия блокады Ленинграда</w:t>
            </w:r>
          </w:p>
          <w:p w14:paraId="32B6E348"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p>
        </w:tc>
        <w:tc>
          <w:tcPr>
            <w:tcW w:w="576" w:type="pct"/>
            <w:tcBorders>
              <w:top w:val="single" w:sz="4" w:space="0" w:color="auto"/>
              <w:left w:val="single" w:sz="4" w:space="0" w:color="auto"/>
              <w:bottom w:val="single" w:sz="4" w:space="0" w:color="auto"/>
              <w:right w:val="single" w:sz="4" w:space="0" w:color="auto"/>
            </w:tcBorders>
            <w:shd w:val="clear" w:color="auto" w:fill="auto"/>
          </w:tcPr>
          <w:p w14:paraId="2D3A1EBE"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Borders>
              <w:top w:val="single" w:sz="4" w:space="0" w:color="auto"/>
              <w:left w:val="single" w:sz="4" w:space="0" w:color="auto"/>
              <w:bottom w:val="single" w:sz="4" w:space="0" w:color="auto"/>
              <w:right w:val="single" w:sz="4" w:space="0" w:color="auto"/>
            </w:tcBorders>
          </w:tcPr>
          <w:p w14:paraId="29BA33D8"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tcBorders>
              <w:top w:val="single" w:sz="4" w:space="0" w:color="auto"/>
              <w:left w:val="single" w:sz="4" w:space="0" w:color="auto"/>
              <w:bottom w:val="single" w:sz="4" w:space="0" w:color="auto"/>
              <w:right w:val="single" w:sz="4" w:space="0" w:color="auto"/>
            </w:tcBorders>
            <w:shd w:val="clear" w:color="auto" w:fill="auto"/>
          </w:tcPr>
          <w:p w14:paraId="6763B09F"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767BA4B7"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DC75EB" w:rsidRPr="00732626" w14:paraId="10FA42BF" w14:textId="77777777" w:rsidTr="00600D3E">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2445487A" w14:textId="77777777" w:rsidR="00DC75EB" w:rsidRPr="00732626" w:rsidRDefault="00DC75EB" w:rsidP="00600D3E">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ФЕВРАЛЬ</w:t>
            </w:r>
          </w:p>
        </w:tc>
      </w:tr>
      <w:tr w:rsidR="00DC75EB" w:rsidRPr="00732626" w14:paraId="0A144ABF" w14:textId="77777777" w:rsidTr="00600D3E">
        <w:tc>
          <w:tcPr>
            <w:tcW w:w="267" w:type="pct"/>
            <w:tcBorders>
              <w:top w:val="single" w:sz="4" w:space="0" w:color="auto"/>
              <w:left w:val="single" w:sz="4" w:space="0" w:color="auto"/>
              <w:bottom w:val="single" w:sz="4" w:space="0" w:color="auto"/>
              <w:right w:val="single" w:sz="4" w:space="0" w:color="auto"/>
            </w:tcBorders>
            <w:shd w:val="clear" w:color="auto" w:fill="auto"/>
          </w:tcPr>
          <w:p w14:paraId="6BDF50DE"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 xml:space="preserve">2 </w:t>
            </w:r>
          </w:p>
        </w:tc>
        <w:tc>
          <w:tcPr>
            <w:tcW w:w="1369" w:type="pct"/>
            <w:tcBorders>
              <w:top w:val="single" w:sz="4" w:space="0" w:color="auto"/>
              <w:left w:val="single" w:sz="4" w:space="0" w:color="auto"/>
              <w:bottom w:val="single" w:sz="4" w:space="0" w:color="auto"/>
              <w:right w:val="single" w:sz="4" w:space="0" w:color="auto"/>
            </w:tcBorders>
            <w:shd w:val="clear" w:color="auto" w:fill="auto"/>
          </w:tcPr>
          <w:p w14:paraId="712E5509"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День воинской славы России</w:t>
            </w:r>
          </w:p>
          <w:p w14:paraId="19813095"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(Сталинградская битва, 1943)</w:t>
            </w:r>
          </w:p>
        </w:tc>
        <w:tc>
          <w:tcPr>
            <w:tcW w:w="576" w:type="pct"/>
            <w:tcBorders>
              <w:top w:val="single" w:sz="4" w:space="0" w:color="auto"/>
              <w:left w:val="single" w:sz="4" w:space="0" w:color="auto"/>
              <w:bottom w:val="single" w:sz="4" w:space="0" w:color="auto"/>
              <w:right w:val="single" w:sz="4" w:space="0" w:color="auto"/>
            </w:tcBorders>
            <w:shd w:val="clear" w:color="auto" w:fill="auto"/>
          </w:tcPr>
          <w:p w14:paraId="0C3196C7"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Borders>
              <w:top w:val="single" w:sz="4" w:space="0" w:color="auto"/>
              <w:left w:val="single" w:sz="4" w:space="0" w:color="auto"/>
              <w:bottom w:val="single" w:sz="4" w:space="0" w:color="auto"/>
              <w:right w:val="single" w:sz="4" w:space="0" w:color="auto"/>
            </w:tcBorders>
          </w:tcPr>
          <w:p w14:paraId="6572112E"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tcBorders>
              <w:top w:val="single" w:sz="4" w:space="0" w:color="auto"/>
              <w:left w:val="single" w:sz="4" w:space="0" w:color="auto"/>
              <w:bottom w:val="single" w:sz="4" w:space="0" w:color="auto"/>
              <w:right w:val="single" w:sz="4" w:space="0" w:color="auto"/>
            </w:tcBorders>
            <w:shd w:val="clear" w:color="auto" w:fill="auto"/>
          </w:tcPr>
          <w:p w14:paraId="6409F716"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6D58FDFA"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DC75EB" w:rsidRPr="00732626" w14:paraId="25EED1E5" w14:textId="77777777" w:rsidTr="00600D3E">
        <w:tc>
          <w:tcPr>
            <w:tcW w:w="267" w:type="pct"/>
            <w:tcBorders>
              <w:top w:val="single" w:sz="4" w:space="0" w:color="auto"/>
              <w:left w:val="single" w:sz="4" w:space="0" w:color="auto"/>
              <w:bottom w:val="single" w:sz="4" w:space="0" w:color="auto"/>
              <w:right w:val="single" w:sz="4" w:space="0" w:color="auto"/>
            </w:tcBorders>
            <w:shd w:val="clear" w:color="auto" w:fill="auto"/>
          </w:tcPr>
          <w:p w14:paraId="47843CA8"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8</w:t>
            </w:r>
          </w:p>
        </w:tc>
        <w:tc>
          <w:tcPr>
            <w:tcW w:w="1369" w:type="pct"/>
            <w:tcBorders>
              <w:top w:val="single" w:sz="4" w:space="0" w:color="auto"/>
              <w:left w:val="single" w:sz="4" w:space="0" w:color="auto"/>
              <w:bottom w:val="single" w:sz="4" w:space="0" w:color="auto"/>
              <w:right w:val="single" w:sz="4" w:space="0" w:color="auto"/>
            </w:tcBorders>
            <w:shd w:val="clear" w:color="auto" w:fill="auto"/>
          </w:tcPr>
          <w:p w14:paraId="3717C682"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День русской науки</w:t>
            </w:r>
          </w:p>
        </w:tc>
        <w:tc>
          <w:tcPr>
            <w:tcW w:w="576" w:type="pct"/>
            <w:tcBorders>
              <w:top w:val="single" w:sz="4" w:space="0" w:color="auto"/>
              <w:left w:val="single" w:sz="4" w:space="0" w:color="auto"/>
              <w:bottom w:val="single" w:sz="4" w:space="0" w:color="auto"/>
              <w:right w:val="single" w:sz="4" w:space="0" w:color="auto"/>
            </w:tcBorders>
            <w:shd w:val="clear" w:color="auto" w:fill="auto"/>
          </w:tcPr>
          <w:p w14:paraId="26273C06"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Borders>
              <w:top w:val="single" w:sz="4" w:space="0" w:color="auto"/>
              <w:left w:val="single" w:sz="4" w:space="0" w:color="auto"/>
              <w:bottom w:val="single" w:sz="4" w:space="0" w:color="auto"/>
              <w:right w:val="single" w:sz="4" w:space="0" w:color="auto"/>
            </w:tcBorders>
          </w:tcPr>
          <w:p w14:paraId="4A368101"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tcBorders>
              <w:top w:val="single" w:sz="4" w:space="0" w:color="auto"/>
              <w:left w:val="single" w:sz="4" w:space="0" w:color="auto"/>
              <w:bottom w:val="single" w:sz="4" w:space="0" w:color="auto"/>
              <w:right w:val="single" w:sz="4" w:space="0" w:color="auto"/>
            </w:tcBorders>
            <w:shd w:val="clear" w:color="auto" w:fill="auto"/>
          </w:tcPr>
          <w:p w14:paraId="27FFE080"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1E545FE0"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DC75EB" w:rsidRPr="00732626" w14:paraId="4E05BC35" w14:textId="77777777" w:rsidTr="00600D3E">
        <w:tc>
          <w:tcPr>
            <w:tcW w:w="267" w:type="pct"/>
            <w:tcBorders>
              <w:top w:val="single" w:sz="4" w:space="0" w:color="auto"/>
              <w:left w:val="single" w:sz="4" w:space="0" w:color="auto"/>
              <w:bottom w:val="single" w:sz="4" w:space="0" w:color="auto"/>
              <w:right w:val="single" w:sz="4" w:space="0" w:color="auto"/>
            </w:tcBorders>
            <w:shd w:val="clear" w:color="auto" w:fill="auto"/>
          </w:tcPr>
          <w:p w14:paraId="55F6F689"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369" w:type="pct"/>
            <w:tcBorders>
              <w:top w:val="single" w:sz="4" w:space="0" w:color="auto"/>
              <w:left w:val="single" w:sz="4" w:space="0" w:color="auto"/>
              <w:bottom w:val="single" w:sz="4" w:space="0" w:color="auto"/>
              <w:right w:val="single" w:sz="4" w:space="0" w:color="auto"/>
            </w:tcBorders>
            <w:shd w:val="clear" w:color="auto" w:fill="auto"/>
          </w:tcPr>
          <w:p w14:paraId="7E5CD662"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576" w:type="pct"/>
            <w:tcBorders>
              <w:top w:val="single" w:sz="4" w:space="0" w:color="auto"/>
              <w:left w:val="single" w:sz="4" w:space="0" w:color="auto"/>
              <w:bottom w:val="single" w:sz="4" w:space="0" w:color="auto"/>
              <w:right w:val="single" w:sz="4" w:space="0" w:color="auto"/>
            </w:tcBorders>
            <w:shd w:val="clear" w:color="auto" w:fill="auto"/>
          </w:tcPr>
          <w:p w14:paraId="4A996E07"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Borders>
              <w:top w:val="single" w:sz="4" w:space="0" w:color="auto"/>
              <w:left w:val="single" w:sz="4" w:space="0" w:color="auto"/>
              <w:bottom w:val="single" w:sz="4" w:space="0" w:color="auto"/>
              <w:right w:val="single" w:sz="4" w:space="0" w:color="auto"/>
            </w:tcBorders>
          </w:tcPr>
          <w:p w14:paraId="7B1EE944"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tcBorders>
              <w:top w:val="single" w:sz="4" w:space="0" w:color="auto"/>
              <w:left w:val="single" w:sz="4" w:space="0" w:color="auto"/>
              <w:bottom w:val="single" w:sz="4" w:space="0" w:color="auto"/>
              <w:right w:val="single" w:sz="4" w:space="0" w:color="auto"/>
            </w:tcBorders>
            <w:shd w:val="clear" w:color="auto" w:fill="auto"/>
          </w:tcPr>
          <w:p w14:paraId="6BE7D707"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3831152A"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DC75EB" w:rsidRPr="00732626" w14:paraId="61F5FAAE" w14:textId="77777777" w:rsidTr="00600D3E">
        <w:tc>
          <w:tcPr>
            <w:tcW w:w="267" w:type="pct"/>
            <w:tcBorders>
              <w:top w:val="single" w:sz="4" w:space="0" w:color="auto"/>
              <w:left w:val="single" w:sz="4" w:space="0" w:color="auto"/>
              <w:bottom w:val="single" w:sz="4" w:space="0" w:color="auto"/>
              <w:right w:val="single" w:sz="4" w:space="0" w:color="auto"/>
            </w:tcBorders>
            <w:shd w:val="clear" w:color="auto" w:fill="auto"/>
          </w:tcPr>
          <w:p w14:paraId="4D120FD3"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369" w:type="pct"/>
            <w:tcBorders>
              <w:top w:val="single" w:sz="4" w:space="0" w:color="auto"/>
              <w:left w:val="single" w:sz="4" w:space="0" w:color="auto"/>
              <w:bottom w:val="single" w:sz="4" w:space="0" w:color="auto"/>
              <w:right w:val="single" w:sz="4" w:space="0" w:color="auto"/>
            </w:tcBorders>
            <w:shd w:val="clear" w:color="auto" w:fill="auto"/>
          </w:tcPr>
          <w:p w14:paraId="48F5F1EF"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576" w:type="pct"/>
            <w:tcBorders>
              <w:top w:val="single" w:sz="4" w:space="0" w:color="auto"/>
              <w:left w:val="single" w:sz="4" w:space="0" w:color="auto"/>
              <w:bottom w:val="single" w:sz="4" w:space="0" w:color="auto"/>
              <w:right w:val="single" w:sz="4" w:space="0" w:color="auto"/>
            </w:tcBorders>
            <w:shd w:val="clear" w:color="auto" w:fill="auto"/>
          </w:tcPr>
          <w:p w14:paraId="1E4F4753"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Borders>
              <w:top w:val="single" w:sz="4" w:space="0" w:color="auto"/>
              <w:left w:val="single" w:sz="4" w:space="0" w:color="auto"/>
              <w:bottom w:val="single" w:sz="4" w:space="0" w:color="auto"/>
              <w:right w:val="single" w:sz="4" w:space="0" w:color="auto"/>
            </w:tcBorders>
          </w:tcPr>
          <w:p w14:paraId="62700B66"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tcBorders>
              <w:top w:val="single" w:sz="4" w:space="0" w:color="auto"/>
              <w:left w:val="single" w:sz="4" w:space="0" w:color="auto"/>
              <w:bottom w:val="single" w:sz="4" w:space="0" w:color="auto"/>
              <w:right w:val="single" w:sz="4" w:space="0" w:color="auto"/>
            </w:tcBorders>
            <w:shd w:val="clear" w:color="auto" w:fill="auto"/>
          </w:tcPr>
          <w:p w14:paraId="7F72367F"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5BA19C4C"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DC75EB" w:rsidRPr="00732626" w14:paraId="5ABC2D27" w14:textId="77777777" w:rsidTr="00600D3E">
        <w:tc>
          <w:tcPr>
            <w:tcW w:w="267" w:type="pct"/>
            <w:tcBorders>
              <w:top w:val="single" w:sz="4" w:space="0" w:color="auto"/>
              <w:left w:val="single" w:sz="4" w:space="0" w:color="auto"/>
              <w:bottom w:val="single" w:sz="4" w:space="0" w:color="auto"/>
              <w:right w:val="single" w:sz="4" w:space="0" w:color="auto"/>
            </w:tcBorders>
            <w:shd w:val="clear" w:color="auto" w:fill="auto"/>
          </w:tcPr>
          <w:p w14:paraId="349ED4B5"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23</w:t>
            </w:r>
          </w:p>
        </w:tc>
        <w:tc>
          <w:tcPr>
            <w:tcW w:w="1369" w:type="pct"/>
            <w:tcBorders>
              <w:top w:val="single" w:sz="4" w:space="0" w:color="auto"/>
              <w:left w:val="single" w:sz="4" w:space="0" w:color="auto"/>
              <w:bottom w:val="single" w:sz="4" w:space="0" w:color="auto"/>
              <w:right w:val="single" w:sz="4" w:space="0" w:color="auto"/>
            </w:tcBorders>
            <w:shd w:val="clear" w:color="auto" w:fill="auto"/>
          </w:tcPr>
          <w:p w14:paraId="4C52E205"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 xml:space="preserve">День защитников Отечества </w:t>
            </w:r>
          </w:p>
        </w:tc>
        <w:tc>
          <w:tcPr>
            <w:tcW w:w="576" w:type="pct"/>
            <w:tcBorders>
              <w:top w:val="single" w:sz="4" w:space="0" w:color="auto"/>
              <w:left w:val="single" w:sz="4" w:space="0" w:color="auto"/>
              <w:bottom w:val="single" w:sz="4" w:space="0" w:color="auto"/>
              <w:right w:val="single" w:sz="4" w:space="0" w:color="auto"/>
            </w:tcBorders>
            <w:shd w:val="clear" w:color="auto" w:fill="auto"/>
          </w:tcPr>
          <w:p w14:paraId="22B5B17C"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Borders>
              <w:top w:val="single" w:sz="4" w:space="0" w:color="auto"/>
              <w:left w:val="single" w:sz="4" w:space="0" w:color="auto"/>
              <w:bottom w:val="single" w:sz="4" w:space="0" w:color="auto"/>
              <w:right w:val="single" w:sz="4" w:space="0" w:color="auto"/>
            </w:tcBorders>
          </w:tcPr>
          <w:p w14:paraId="2F66A974"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tcBorders>
              <w:top w:val="single" w:sz="4" w:space="0" w:color="auto"/>
              <w:left w:val="single" w:sz="4" w:space="0" w:color="auto"/>
              <w:bottom w:val="single" w:sz="4" w:space="0" w:color="auto"/>
              <w:right w:val="single" w:sz="4" w:space="0" w:color="auto"/>
            </w:tcBorders>
            <w:shd w:val="clear" w:color="auto" w:fill="auto"/>
          </w:tcPr>
          <w:p w14:paraId="107FA4F4"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0BE7E801"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DC75EB" w:rsidRPr="00732626" w14:paraId="76784F2B" w14:textId="77777777" w:rsidTr="00600D3E">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001D1341" w14:textId="77777777" w:rsidR="00DC75EB" w:rsidRPr="00732626" w:rsidRDefault="00DC75EB" w:rsidP="00600D3E">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МАРТ</w:t>
            </w:r>
          </w:p>
        </w:tc>
      </w:tr>
      <w:tr w:rsidR="00DC75EB" w:rsidRPr="00732626" w14:paraId="11B2DB89" w14:textId="77777777" w:rsidTr="00600D3E">
        <w:tc>
          <w:tcPr>
            <w:tcW w:w="267" w:type="pct"/>
            <w:tcBorders>
              <w:top w:val="single" w:sz="4" w:space="0" w:color="auto"/>
              <w:left w:val="single" w:sz="4" w:space="0" w:color="auto"/>
              <w:bottom w:val="single" w:sz="4" w:space="0" w:color="auto"/>
              <w:right w:val="single" w:sz="4" w:space="0" w:color="auto"/>
            </w:tcBorders>
            <w:shd w:val="clear" w:color="auto" w:fill="auto"/>
          </w:tcPr>
          <w:p w14:paraId="00822B6C"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369" w:type="pct"/>
            <w:tcBorders>
              <w:top w:val="single" w:sz="4" w:space="0" w:color="auto"/>
              <w:left w:val="single" w:sz="4" w:space="0" w:color="auto"/>
              <w:bottom w:val="single" w:sz="4" w:space="0" w:color="auto"/>
              <w:right w:val="single" w:sz="4" w:space="0" w:color="auto"/>
            </w:tcBorders>
            <w:shd w:val="clear" w:color="auto" w:fill="auto"/>
          </w:tcPr>
          <w:p w14:paraId="1CC88768"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576" w:type="pct"/>
            <w:tcBorders>
              <w:top w:val="single" w:sz="4" w:space="0" w:color="auto"/>
              <w:left w:val="single" w:sz="4" w:space="0" w:color="auto"/>
              <w:bottom w:val="single" w:sz="4" w:space="0" w:color="auto"/>
              <w:right w:val="single" w:sz="4" w:space="0" w:color="auto"/>
            </w:tcBorders>
            <w:shd w:val="clear" w:color="auto" w:fill="auto"/>
          </w:tcPr>
          <w:p w14:paraId="53FF6AF6"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Borders>
              <w:top w:val="single" w:sz="4" w:space="0" w:color="auto"/>
              <w:left w:val="single" w:sz="4" w:space="0" w:color="auto"/>
              <w:bottom w:val="single" w:sz="4" w:space="0" w:color="auto"/>
              <w:right w:val="single" w:sz="4" w:space="0" w:color="auto"/>
            </w:tcBorders>
          </w:tcPr>
          <w:p w14:paraId="08B73DF8"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tcBorders>
              <w:top w:val="single" w:sz="4" w:space="0" w:color="auto"/>
              <w:left w:val="single" w:sz="4" w:space="0" w:color="auto"/>
              <w:bottom w:val="single" w:sz="4" w:space="0" w:color="auto"/>
              <w:right w:val="single" w:sz="4" w:space="0" w:color="auto"/>
            </w:tcBorders>
            <w:shd w:val="clear" w:color="auto" w:fill="auto"/>
          </w:tcPr>
          <w:p w14:paraId="78D0FFBF"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04F04C7C"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DC75EB" w:rsidRPr="00732626" w14:paraId="0BC937A1" w14:textId="77777777" w:rsidTr="00600D3E">
        <w:tc>
          <w:tcPr>
            <w:tcW w:w="267" w:type="pct"/>
            <w:tcBorders>
              <w:top w:val="single" w:sz="4" w:space="0" w:color="auto"/>
              <w:left w:val="single" w:sz="4" w:space="0" w:color="auto"/>
              <w:bottom w:val="single" w:sz="4" w:space="0" w:color="auto"/>
              <w:right w:val="single" w:sz="4" w:space="0" w:color="auto"/>
            </w:tcBorders>
            <w:shd w:val="clear" w:color="auto" w:fill="auto"/>
          </w:tcPr>
          <w:p w14:paraId="159CC9E0"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 xml:space="preserve">8 </w:t>
            </w:r>
          </w:p>
        </w:tc>
        <w:tc>
          <w:tcPr>
            <w:tcW w:w="1369" w:type="pct"/>
            <w:tcBorders>
              <w:top w:val="single" w:sz="4" w:space="0" w:color="auto"/>
              <w:left w:val="single" w:sz="4" w:space="0" w:color="auto"/>
              <w:bottom w:val="single" w:sz="4" w:space="0" w:color="auto"/>
              <w:right w:val="single" w:sz="4" w:space="0" w:color="auto"/>
            </w:tcBorders>
            <w:shd w:val="clear" w:color="auto" w:fill="auto"/>
          </w:tcPr>
          <w:p w14:paraId="3AF94535"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Международный женский день</w:t>
            </w:r>
          </w:p>
        </w:tc>
        <w:tc>
          <w:tcPr>
            <w:tcW w:w="576" w:type="pct"/>
            <w:tcBorders>
              <w:top w:val="single" w:sz="4" w:space="0" w:color="auto"/>
              <w:left w:val="single" w:sz="4" w:space="0" w:color="auto"/>
              <w:bottom w:val="single" w:sz="4" w:space="0" w:color="auto"/>
              <w:right w:val="single" w:sz="4" w:space="0" w:color="auto"/>
            </w:tcBorders>
            <w:shd w:val="clear" w:color="auto" w:fill="auto"/>
          </w:tcPr>
          <w:p w14:paraId="07E0C9E4"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Borders>
              <w:top w:val="single" w:sz="4" w:space="0" w:color="auto"/>
              <w:left w:val="single" w:sz="4" w:space="0" w:color="auto"/>
              <w:bottom w:val="single" w:sz="4" w:space="0" w:color="auto"/>
              <w:right w:val="single" w:sz="4" w:space="0" w:color="auto"/>
            </w:tcBorders>
          </w:tcPr>
          <w:p w14:paraId="55ADD5D1"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tcBorders>
              <w:top w:val="single" w:sz="4" w:space="0" w:color="auto"/>
              <w:left w:val="single" w:sz="4" w:space="0" w:color="auto"/>
              <w:bottom w:val="single" w:sz="4" w:space="0" w:color="auto"/>
              <w:right w:val="single" w:sz="4" w:space="0" w:color="auto"/>
            </w:tcBorders>
            <w:shd w:val="clear" w:color="auto" w:fill="auto"/>
          </w:tcPr>
          <w:p w14:paraId="08F0904A"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0FDC26CD"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DC75EB" w:rsidRPr="00732626" w14:paraId="37EDFAB9" w14:textId="77777777" w:rsidTr="00600D3E">
        <w:tc>
          <w:tcPr>
            <w:tcW w:w="267" w:type="pct"/>
            <w:tcBorders>
              <w:top w:val="single" w:sz="4" w:space="0" w:color="auto"/>
              <w:left w:val="single" w:sz="4" w:space="0" w:color="auto"/>
              <w:bottom w:val="single" w:sz="4" w:space="0" w:color="auto"/>
              <w:right w:val="single" w:sz="4" w:space="0" w:color="auto"/>
            </w:tcBorders>
            <w:shd w:val="clear" w:color="auto" w:fill="auto"/>
          </w:tcPr>
          <w:p w14:paraId="4167D4F5"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369" w:type="pct"/>
            <w:tcBorders>
              <w:top w:val="single" w:sz="4" w:space="0" w:color="auto"/>
              <w:left w:val="single" w:sz="4" w:space="0" w:color="auto"/>
              <w:bottom w:val="single" w:sz="4" w:space="0" w:color="auto"/>
              <w:right w:val="single" w:sz="4" w:space="0" w:color="auto"/>
            </w:tcBorders>
            <w:shd w:val="clear" w:color="auto" w:fill="auto"/>
          </w:tcPr>
          <w:p w14:paraId="4761A10E"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576" w:type="pct"/>
            <w:tcBorders>
              <w:top w:val="single" w:sz="4" w:space="0" w:color="auto"/>
              <w:left w:val="single" w:sz="4" w:space="0" w:color="auto"/>
              <w:bottom w:val="single" w:sz="4" w:space="0" w:color="auto"/>
              <w:right w:val="single" w:sz="4" w:space="0" w:color="auto"/>
            </w:tcBorders>
            <w:shd w:val="clear" w:color="auto" w:fill="auto"/>
          </w:tcPr>
          <w:p w14:paraId="076C7F10"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Borders>
              <w:top w:val="single" w:sz="4" w:space="0" w:color="auto"/>
              <w:left w:val="single" w:sz="4" w:space="0" w:color="auto"/>
              <w:bottom w:val="single" w:sz="4" w:space="0" w:color="auto"/>
              <w:right w:val="single" w:sz="4" w:space="0" w:color="auto"/>
            </w:tcBorders>
          </w:tcPr>
          <w:p w14:paraId="68534EA5"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tcBorders>
              <w:top w:val="single" w:sz="4" w:space="0" w:color="auto"/>
              <w:left w:val="single" w:sz="4" w:space="0" w:color="auto"/>
              <w:bottom w:val="single" w:sz="4" w:space="0" w:color="auto"/>
              <w:right w:val="single" w:sz="4" w:space="0" w:color="auto"/>
            </w:tcBorders>
            <w:shd w:val="clear" w:color="auto" w:fill="auto"/>
          </w:tcPr>
          <w:p w14:paraId="5EFCF4DE"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294ADC31"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DC75EB" w:rsidRPr="00732626" w14:paraId="5F1571B2" w14:textId="77777777" w:rsidTr="00600D3E">
        <w:tc>
          <w:tcPr>
            <w:tcW w:w="267" w:type="pct"/>
            <w:tcBorders>
              <w:top w:val="single" w:sz="4" w:space="0" w:color="auto"/>
              <w:left w:val="single" w:sz="4" w:space="0" w:color="auto"/>
              <w:bottom w:val="single" w:sz="4" w:space="0" w:color="auto"/>
              <w:right w:val="single" w:sz="4" w:space="0" w:color="auto"/>
            </w:tcBorders>
            <w:shd w:val="clear" w:color="auto" w:fill="auto"/>
          </w:tcPr>
          <w:p w14:paraId="3FB86A84"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 xml:space="preserve">18 </w:t>
            </w:r>
          </w:p>
        </w:tc>
        <w:tc>
          <w:tcPr>
            <w:tcW w:w="1369" w:type="pct"/>
            <w:tcBorders>
              <w:top w:val="single" w:sz="4" w:space="0" w:color="auto"/>
              <w:left w:val="single" w:sz="4" w:space="0" w:color="auto"/>
              <w:bottom w:val="single" w:sz="4" w:space="0" w:color="auto"/>
              <w:right w:val="single" w:sz="4" w:space="0" w:color="auto"/>
            </w:tcBorders>
            <w:shd w:val="clear" w:color="auto" w:fill="auto"/>
          </w:tcPr>
          <w:p w14:paraId="20DB2598" w14:textId="77777777" w:rsidR="00DC75EB" w:rsidRPr="00732626" w:rsidRDefault="00DC75EB" w:rsidP="00600D3E">
            <w:pPr>
              <w:widowControl w:val="0"/>
              <w:autoSpaceDE w:val="0"/>
              <w:autoSpaceDN w:val="0"/>
              <w:spacing w:after="0" w:line="240" w:lineRule="auto"/>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День воссоединения Крыма с Россией</w:t>
            </w:r>
          </w:p>
        </w:tc>
        <w:tc>
          <w:tcPr>
            <w:tcW w:w="576" w:type="pct"/>
            <w:tcBorders>
              <w:top w:val="single" w:sz="4" w:space="0" w:color="auto"/>
              <w:left w:val="single" w:sz="4" w:space="0" w:color="auto"/>
              <w:bottom w:val="single" w:sz="4" w:space="0" w:color="auto"/>
              <w:right w:val="single" w:sz="4" w:space="0" w:color="auto"/>
            </w:tcBorders>
            <w:shd w:val="clear" w:color="auto" w:fill="auto"/>
          </w:tcPr>
          <w:p w14:paraId="123DF151"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Borders>
              <w:top w:val="single" w:sz="4" w:space="0" w:color="auto"/>
              <w:left w:val="single" w:sz="4" w:space="0" w:color="auto"/>
              <w:bottom w:val="single" w:sz="4" w:space="0" w:color="auto"/>
              <w:right w:val="single" w:sz="4" w:space="0" w:color="auto"/>
            </w:tcBorders>
          </w:tcPr>
          <w:p w14:paraId="6D5F73A2"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tcBorders>
              <w:top w:val="single" w:sz="4" w:space="0" w:color="auto"/>
              <w:left w:val="single" w:sz="4" w:space="0" w:color="auto"/>
              <w:bottom w:val="single" w:sz="4" w:space="0" w:color="auto"/>
              <w:right w:val="single" w:sz="4" w:space="0" w:color="auto"/>
            </w:tcBorders>
            <w:shd w:val="clear" w:color="auto" w:fill="auto"/>
          </w:tcPr>
          <w:p w14:paraId="01E40B6F"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24976549"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DC75EB" w:rsidRPr="00732626" w14:paraId="78C0FC4A" w14:textId="77777777" w:rsidTr="00600D3E">
        <w:tc>
          <w:tcPr>
            <w:tcW w:w="267" w:type="pct"/>
            <w:tcBorders>
              <w:top w:val="single" w:sz="4" w:space="0" w:color="auto"/>
              <w:left w:val="single" w:sz="4" w:space="0" w:color="auto"/>
              <w:bottom w:val="single" w:sz="4" w:space="0" w:color="auto"/>
              <w:right w:val="single" w:sz="4" w:space="0" w:color="auto"/>
            </w:tcBorders>
            <w:shd w:val="clear" w:color="auto" w:fill="auto"/>
          </w:tcPr>
          <w:p w14:paraId="54B791C7"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369" w:type="pct"/>
            <w:tcBorders>
              <w:top w:val="single" w:sz="4" w:space="0" w:color="auto"/>
              <w:left w:val="single" w:sz="4" w:space="0" w:color="auto"/>
              <w:bottom w:val="single" w:sz="4" w:space="0" w:color="auto"/>
              <w:right w:val="single" w:sz="4" w:space="0" w:color="auto"/>
            </w:tcBorders>
            <w:shd w:val="clear" w:color="auto" w:fill="auto"/>
          </w:tcPr>
          <w:p w14:paraId="21607083"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576" w:type="pct"/>
            <w:tcBorders>
              <w:top w:val="single" w:sz="4" w:space="0" w:color="auto"/>
              <w:left w:val="single" w:sz="4" w:space="0" w:color="auto"/>
              <w:bottom w:val="single" w:sz="4" w:space="0" w:color="auto"/>
              <w:right w:val="single" w:sz="4" w:space="0" w:color="auto"/>
            </w:tcBorders>
            <w:shd w:val="clear" w:color="auto" w:fill="auto"/>
          </w:tcPr>
          <w:p w14:paraId="0BC916AD"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Borders>
              <w:top w:val="single" w:sz="4" w:space="0" w:color="auto"/>
              <w:left w:val="single" w:sz="4" w:space="0" w:color="auto"/>
              <w:bottom w:val="single" w:sz="4" w:space="0" w:color="auto"/>
              <w:right w:val="single" w:sz="4" w:space="0" w:color="auto"/>
            </w:tcBorders>
          </w:tcPr>
          <w:p w14:paraId="3C77B075"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tcBorders>
              <w:top w:val="single" w:sz="4" w:space="0" w:color="auto"/>
              <w:left w:val="single" w:sz="4" w:space="0" w:color="auto"/>
              <w:bottom w:val="single" w:sz="4" w:space="0" w:color="auto"/>
              <w:right w:val="single" w:sz="4" w:space="0" w:color="auto"/>
            </w:tcBorders>
            <w:shd w:val="clear" w:color="auto" w:fill="auto"/>
          </w:tcPr>
          <w:p w14:paraId="56B94887"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1D203C96"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DC75EB" w:rsidRPr="00732626" w14:paraId="5073BB47" w14:textId="77777777" w:rsidTr="00600D3E">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1E9B8CC2" w14:textId="77777777" w:rsidR="00DC75EB" w:rsidRPr="00732626" w:rsidRDefault="00DC75EB" w:rsidP="00600D3E">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АПРЕЛЬ</w:t>
            </w:r>
          </w:p>
        </w:tc>
      </w:tr>
      <w:tr w:rsidR="00DC75EB" w:rsidRPr="00732626" w14:paraId="3F9D40AE" w14:textId="77777777" w:rsidTr="00600D3E">
        <w:tc>
          <w:tcPr>
            <w:tcW w:w="267" w:type="pct"/>
            <w:tcBorders>
              <w:top w:val="single" w:sz="4" w:space="0" w:color="auto"/>
              <w:left w:val="single" w:sz="4" w:space="0" w:color="auto"/>
              <w:bottom w:val="single" w:sz="4" w:space="0" w:color="auto"/>
              <w:right w:val="single" w:sz="4" w:space="0" w:color="auto"/>
            </w:tcBorders>
            <w:shd w:val="clear" w:color="auto" w:fill="auto"/>
          </w:tcPr>
          <w:p w14:paraId="02E4739B"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369" w:type="pct"/>
            <w:tcBorders>
              <w:top w:val="single" w:sz="4" w:space="0" w:color="auto"/>
              <w:left w:val="single" w:sz="4" w:space="0" w:color="auto"/>
              <w:bottom w:val="single" w:sz="4" w:space="0" w:color="auto"/>
              <w:right w:val="single" w:sz="4" w:space="0" w:color="auto"/>
            </w:tcBorders>
            <w:shd w:val="clear" w:color="auto" w:fill="auto"/>
          </w:tcPr>
          <w:p w14:paraId="1133A880"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День космонавтики</w:t>
            </w:r>
          </w:p>
        </w:tc>
        <w:tc>
          <w:tcPr>
            <w:tcW w:w="576" w:type="pct"/>
            <w:tcBorders>
              <w:top w:val="single" w:sz="4" w:space="0" w:color="auto"/>
              <w:left w:val="single" w:sz="4" w:space="0" w:color="auto"/>
              <w:bottom w:val="single" w:sz="4" w:space="0" w:color="auto"/>
              <w:right w:val="single" w:sz="4" w:space="0" w:color="auto"/>
            </w:tcBorders>
            <w:shd w:val="clear" w:color="auto" w:fill="auto"/>
          </w:tcPr>
          <w:p w14:paraId="05D3E9E8"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Borders>
              <w:top w:val="single" w:sz="4" w:space="0" w:color="auto"/>
              <w:left w:val="single" w:sz="4" w:space="0" w:color="auto"/>
              <w:bottom w:val="single" w:sz="4" w:space="0" w:color="auto"/>
              <w:right w:val="single" w:sz="4" w:space="0" w:color="auto"/>
            </w:tcBorders>
          </w:tcPr>
          <w:p w14:paraId="2DC124A0"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tcBorders>
              <w:top w:val="single" w:sz="4" w:space="0" w:color="auto"/>
              <w:left w:val="single" w:sz="4" w:space="0" w:color="auto"/>
              <w:bottom w:val="single" w:sz="4" w:space="0" w:color="auto"/>
              <w:right w:val="single" w:sz="4" w:space="0" w:color="auto"/>
            </w:tcBorders>
            <w:shd w:val="clear" w:color="auto" w:fill="auto"/>
          </w:tcPr>
          <w:p w14:paraId="65A6E291"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4E4EC9B7"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DC75EB" w:rsidRPr="00732626" w14:paraId="4463BE0D" w14:textId="77777777" w:rsidTr="00600D3E">
        <w:tc>
          <w:tcPr>
            <w:tcW w:w="267" w:type="pct"/>
            <w:tcBorders>
              <w:top w:val="single" w:sz="4" w:space="0" w:color="auto"/>
              <w:left w:val="single" w:sz="4" w:space="0" w:color="auto"/>
              <w:bottom w:val="single" w:sz="4" w:space="0" w:color="auto"/>
              <w:right w:val="single" w:sz="4" w:space="0" w:color="auto"/>
            </w:tcBorders>
            <w:shd w:val="clear" w:color="auto" w:fill="auto"/>
          </w:tcPr>
          <w:p w14:paraId="0EC72CD4"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732626">
              <w:rPr>
                <w:rFonts w:ascii="Times New Roman" w:eastAsia="Times New Roman" w:hAnsi="Times New Roman" w:cs="Times New Roman"/>
                <w:b/>
                <w:kern w:val="2"/>
                <w:sz w:val="24"/>
                <w:szCs w:val="24"/>
                <w:lang w:eastAsia="ko-KR"/>
              </w:rPr>
              <w:t>28</w:t>
            </w:r>
          </w:p>
        </w:tc>
        <w:tc>
          <w:tcPr>
            <w:tcW w:w="1369" w:type="pct"/>
            <w:tcBorders>
              <w:top w:val="single" w:sz="4" w:space="0" w:color="auto"/>
              <w:left w:val="single" w:sz="4" w:space="0" w:color="auto"/>
              <w:bottom w:val="single" w:sz="4" w:space="0" w:color="auto"/>
              <w:right w:val="single" w:sz="4" w:space="0" w:color="auto"/>
            </w:tcBorders>
            <w:shd w:val="clear" w:color="auto" w:fill="auto"/>
          </w:tcPr>
          <w:p w14:paraId="0A0F7DC9"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b/>
                <w:kern w:val="2"/>
                <w:sz w:val="24"/>
                <w:szCs w:val="24"/>
                <w:lang w:eastAsia="ko-KR"/>
              </w:rPr>
            </w:pPr>
            <w:r w:rsidRPr="00732626">
              <w:rPr>
                <w:rFonts w:ascii="Times New Roman" w:eastAsia="Times New Roman" w:hAnsi="Times New Roman" w:cs="Times New Roman"/>
                <w:b/>
                <w:kern w:val="2"/>
                <w:sz w:val="24"/>
                <w:szCs w:val="24"/>
                <w:lang w:eastAsia="ko-KR"/>
              </w:rPr>
              <w:t>Основание Союза машиностроителей России</w:t>
            </w:r>
          </w:p>
        </w:tc>
        <w:tc>
          <w:tcPr>
            <w:tcW w:w="576" w:type="pct"/>
            <w:tcBorders>
              <w:top w:val="single" w:sz="4" w:space="0" w:color="auto"/>
              <w:left w:val="single" w:sz="4" w:space="0" w:color="auto"/>
              <w:bottom w:val="single" w:sz="4" w:space="0" w:color="auto"/>
              <w:right w:val="single" w:sz="4" w:space="0" w:color="auto"/>
            </w:tcBorders>
            <w:shd w:val="clear" w:color="auto" w:fill="auto"/>
          </w:tcPr>
          <w:p w14:paraId="0F59476A"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Borders>
              <w:top w:val="single" w:sz="4" w:space="0" w:color="auto"/>
              <w:left w:val="single" w:sz="4" w:space="0" w:color="auto"/>
              <w:bottom w:val="single" w:sz="4" w:space="0" w:color="auto"/>
              <w:right w:val="single" w:sz="4" w:space="0" w:color="auto"/>
            </w:tcBorders>
          </w:tcPr>
          <w:p w14:paraId="6F15543E"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tcBorders>
              <w:top w:val="single" w:sz="4" w:space="0" w:color="auto"/>
              <w:left w:val="single" w:sz="4" w:space="0" w:color="auto"/>
              <w:bottom w:val="single" w:sz="4" w:space="0" w:color="auto"/>
              <w:right w:val="single" w:sz="4" w:space="0" w:color="auto"/>
            </w:tcBorders>
            <w:shd w:val="clear" w:color="auto" w:fill="auto"/>
          </w:tcPr>
          <w:p w14:paraId="204DCB35"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63796D52"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DC75EB" w:rsidRPr="00732626" w14:paraId="68FE2B26" w14:textId="77777777" w:rsidTr="00600D3E">
        <w:tc>
          <w:tcPr>
            <w:tcW w:w="267" w:type="pct"/>
            <w:tcBorders>
              <w:top w:val="single" w:sz="4" w:space="0" w:color="auto"/>
              <w:left w:val="single" w:sz="4" w:space="0" w:color="auto"/>
              <w:bottom w:val="single" w:sz="4" w:space="0" w:color="auto"/>
              <w:right w:val="single" w:sz="4" w:space="0" w:color="auto"/>
            </w:tcBorders>
            <w:shd w:val="clear" w:color="auto" w:fill="auto"/>
          </w:tcPr>
          <w:p w14:paraId="417EDBB4"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369" w:type="pct"/>
            <w:tcBorders>
              <w:top w:val="single" w:sz="4" w:space="0" w:color="auto"/>
              <w:left w:val="single" w:sz="4" w:space="0" w:color="auto"/>
              <w:bottom w:val="single" w:sz="4" w:space="0" w:color="auto"/>
              <w:right w:val="single" w:sz="4" w:space="0" w:color="auto"/>
            </w:tcBorders>
            <w:shd w:val="clear" w:color="auto" w:fill="auto"/>
          </w:tcPr>
          <w:p w14:paraId="3ABF6035"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576" w:type="pct"/>
            <w:tcBorders>
              <w:top w:val="single" w:sz="4" w:space="0" w:color="auto"/>
              <w:left w:val="single" w:sz="4" w:space="0" w:color="auto"/>
              <w:bottom w:val="single" w:sz="4" w:space="0" w:color="auto"/>
              <w:right w:val="single" w:sz="4" w:space="0" w:color="auto"/>
            </w:tcBorders>
            <w:shd w:val="clear" w:color="auto" w:fill="auto"/>
          </w:tcPr>
          <w:p w14:paraId="5ADAA699"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Borders>
              <w:top w:val="single" w:sz="4" w:space="0" w:color="auto"/>
              <w:left w:val="single" w:sz="4" w:space="0" w:color="auto"/>
              <w:bottom w:val="single" w:sz="4" w:space="0" w:color="auto"/>
              <w:right w:val="single" w:sz="4" w:space="0" w:color="auto"/>
            </w:tcBorders>
          </w:tcPr>
          <w:p w14:paraId="11361127"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tcBorders>
              <w:top w:val="single" w:sz="4" w:space="0" w:color="auto"/>
              <w:left w:val="single" w:sz="4" w:space="0" w:color="auto"/>
              <w:bottom w:val="single" w:sz="4" w:space="0" w:color="auto"/>
              <w:right w:val="single" w:sz="4" w:space="0" w:color="auto"/>
            </w:tcBorders>
            <w:shd w:val="clear" w:color="auto" w:fill="auto"/>
          </w:tcPr>
          <w:p w14:paraId="623CC947"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510286E7"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DC75EB" w:rsidRPr="00732626" w14:paraId="60CC3452" w14:textId="77777777" w:rsidTr="00600D3E">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79CA4BD5" w14:textId="77777777" w:rsidR="00DC75EB" w:rsidRPr="00732626" w:rsidRDefault="00DC75EB" w:rsidP="00600D3E">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lastRenderedPageBreak/>
              <w:t>МАЙ</w:t>
            </w:r>
          </w:p>
        </w:tc>
      </w:tr>
      <w:tr w:rsidR="00DC75EB" w:rsidRPr="00732626" w14:paraId="68EB0AB7" w14:textId="77777777" w:rsidTr="00600D3E">
        <w:tc>
          <w:tcPr>
            <w:tcW w:w="267" w:type="pct"/>
            <w:tcBorders>
              <w:top w:val="single" w:sz="4" w:space="0" w:color="auto"/>
              <w:left w:val="single" w:sz="4" w:space="0" w:color="auto"/>
              <w:bottom w:val="single" w:sz="4" w:space="0" w:color="auto"/>
              <w:right w:val="single" w:sz="4" w:space="0" w:color="auto"/>
            </w:tcBorders>
            <w:shd w:val="clear" w:color="auto" w:fill="auto"/>
          </w:tcPr>
          <w:p w14:paraId="15001711"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1</w:t>
            </w:r>
          </w:p>
        </w:tc>
        <w:tc>
          <w:tcPr>
            <w:tcW w:w="1369" w:type="pct"/>
            <w:tcBorders>
              <w:top w:val="single" w:sz="4" w:space="0" w:color="auto"/>
              <w:left w:val="single" w:sz="4" w:space="0" w:color="auto"/>
              <w:bottom w:val="single" w:sz="4" w:space="0" w:color="auto"/>
              <w:right w:val="single" w:sz="4" w:space="0" w:color="auto"/>
            </w:tcBorders>
            <w:shd w:val="clear" w:color="auto" w:fill="auto"/>
          </w:tcPr>
          <w:p w14:paraId="3F81A285"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Праздник весны и труда</w:t>
            </w:r>
          </w:p>
        </w:tc>
        <w:tc>
          <w:tcPr>
            <w:tcW w:w="576" w:type="pct"/>
            <w:tcBorders>
              <w:top w:val="single" w:sz="4" w:space="0" w:color="auto"/>
              <w:left w:val="single" w:sz="4" w:space="0" w:color="auto"/>
              <w:bottom w:val="single" w:sz="4" w:space="0" w:color="auto"/>
              <w:right w:val="single" w:sz="4" w:space="0" w:color="auto"/>
            </w:tcBorders>
            <w:shd w:val="clear" w:color="auto" w:fill="auto"/>
          </w:tcPr>
          <w:p w14:paraId="6B449CC2"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Borders>
              <w:top w:val="single" w:sz="4" w:space="0" w:color="auto"/>
              <w:left w:val="single" w:sz="4" w:space="0" w:color="auto"/>
              <w:bottom w:val="single" w:sz="4" w:space="0" w:color="auto"/>
              <w:right w:val="single" w:sz="4" w:space="0" w:color="auto"/>
            </w:tcBorders>
          </w:tcPr>
          <w:p w14:paraId="423EB384"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tcBorders>
              <w:top w:val="single" w:sz="4" w:space="0" w:color="auto"/>
              <w:left w:val="single" w:sz="4" w:space="0" w:color="auto"/>
              <w:bottom w:val="single" w:sz="4" w:space="0" w:color="auto"/>
              <w:right w:val="single" w:sz="4" w:space="0" w:color="auto"/>
            </w:tcBorders>
            <w:shd w:val="clear" w:color="auto" w:fill="auto"/>
          </w:tcPr>
          <w:p w14:paraId="7A799E4D"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26BAD787"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DC75EB" w:rsidRPr="00732626" w14:paraId="3DA2CF16" w14:textId="77777777" w:rsidTr="00600D3E">
        <w:tc>
          <w:tcPr>
            <w:tcW w:w="267" w:type="pct"/>
            <w:tcBorders>
              <w:top w:val="single" w:sz="4" w:space="0" w:color="auto"/>
              <w:left w:val="single" w:sz="4" w:space="0" w:color="auto"/>
              <w:bottom w:val="single" w:sz="4" w:space="0" w:color="auto"/>
              <w:right w:val="single" w:sz="4" w:space="0" w:color="auto"/>
            </w:tcBorders>
            <w:shd w:val="clear" w:color="auto" w:fill="auto"/>
          </w:tcPr>
          <w:p w14:paraId="1C0702EC"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9</w:t>
            </w:r>
          </w:p>
        </w:tc>
        <w:tc>
          <w:tcPr>
            <w:tcW w:w="1369" w:type="pct"/>
            <w:tcBorders>
              <w:top w:val="single" w:sz="4" w:space="0" w:color="auto"/>
              <w:left w:val="single" w:sz="4" w:space="0" w:color="auto"/>
              <w:bottom w:val="single" w:sz="4" w:space="0" w:color="auto"/>
              <w:right w:val="single" w:sz="4" w:space="0" w:color="auto"/>
            </w:tcBorders>
            <w:shd w:val="clear" w:color="auto" w:fill="auto"/>
          </w:tcPr>
          <w:p w14:paraId="5407D58D"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День Победы</w:t>
            </w:r>
          </w:p>
        </w:tc>
        <w:tc>
          <w:tcPr>
            <w:tcW w:w="576" w:type="pct"/>
            <w:tcBorders>
              <w:top w:val="single" w:sz="4" w:space="0" w:color="auto"/>
              <w:left w:val="single" w:sz="4" w:space="0" w:color="auto"/>
              <w:bottom w:val="single" w:sz="4" w:space="0" w:color="auto"/>
              <w:right w:val="single" w:sz="4" w:space="0" w:color="auto"/>
            </w:tcBorders>
            <w:shd w:val="clear" w:color="auto" w:fill="auto"/>
          </w:tcPr>
          <w:p w14:paraId="4B985671"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Borders>
              <w:top w:val="single" w:sz="4" w:space="0" w:color="auto"/>
              <w:left w:val="single" w:sz="4" w:space="0" w:color="auto"/>
              <w:bottom w:val="single" w:sz="4" w:space="0" w:color="auto"/>
              <w:right w:val="single" w:sz="4" w:space="0" w:color="auto"/>
            </w:tcBorders>
          </w:tcPr>
          <w:p w14:paraId="2E390D2F"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tcBorders>
              <w:top w:val="single" w:sz="4" w:space="0" w:color="auto"/>
              <w:left w:val="single" w:sz="4" w:space="0" w:color="auto"/>
              <w:bottom w:val="single" w:sz="4" w:space="0" w:color="auto"/>
              <w:right w:val="single" w:sz="4" w:space="0" w:color="auto"/>
            </w:tcBorders>
            <w:shd w:val="clear" w:color="auto" w:fill="auto"/>
          </w:tcPr>
          <w:p w14:paraId="5DBB9FA3"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01E808B6"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DC75EB" w:rsidRPr="00732626" w14:paraId="366CFB25" w14:textId="77777777" w:rsidTr="00600D3E">
        <w:tc>
          <w:tcPr>
            <w:tcW w:w="267" w:type="pct"/>
            <w:tcBorders>
              <w:top w:val="single" w:sz="4" w:space="0" w:color="auto"/>
              <w:left w:val="single" w:sz="4" w:space="0" w:color="auto"/>
              <w:bottom w:val="single" w:sz="4" w:space="0" w:color="auto"/>
              <w:right w:val="single" w:sz="4" w:space="0" w:color="auto"/>
            </w:tcBorders>
            <w:shd w:val="clear" w:color="auto" w:fill="auto"/>
          </w:tcPr>
          <w:p w14:paraId="29EF55D7"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369" w:type="pct"/>
            <w:tcBorders>
              <w:top w:val="single" w:sz="4" w:space="0" w:color="auto"/>
              <w:left w:val="single" w:sz="4" w:space="0" w:color="auto"/>
              <w:bottom w:val="single" w:sz="4" w:space="0" w:color="auto"/>
              <w:right w:val="single" w:sz="4" w:space="0" w:color="auto"/>
            </w:tcBorders>
            <w:shd w:val="clear" w:color="auto" w:fill="auto"/>
          </w:tcPr>
          <w:p w14:paraId="5DBCD13A"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576" w:type="pct"/>
            <w:tcBorders>
              <w:top w:val="single" w:sz="4" w:space="0" w:color="auto"/>
              <w:left w:val="single" w:sz="4" w:space="0" w:color="auto"/>
              <w:bottom w:val="single" w:sz="4" w:space="0" w:color="auto"/>
              <w:right w:val="single" w:sz="4" w:space="0" w:color="auto"/>
            </w:tcBorders>
            <w:shd w:val="clear" w:color="auto" w:fill="auto"/>
          </w:tcPr>
          <w:p w14:paraId="2FB379C9"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Borders>
              <w:top w:val="single" w:sz="4" w:space="0" w:color="auto"/>
              <w:left w:val="single" w:sz="4" w:space="0" w:color="auto"/>
              <w:bottom w:val="single" w:sz="4" w:space="0" w:color="auto"/>
              <w:right w:val="single" w:sz="4" w:space="0" w:color="auto"/>
            </w:tcBorders>
          </w:tcPr>
          <w:p w14:paraId="1353D416"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tcBorders>
              <w:top w:val="single" w:sz="4" w:space="0" w:color="auto"/>
              <w:left w:val="single" w:sz="4" w:space="0" w:color="auto"/>
              <w:bottom w:val="single" w:sz="4" w:space="0" w:color="auto"/>
              <w:right w:val="single" w:sz="4" w:space="0" w:color="auto"/>
            </w:tcBorders>
            <w:shd w:val="clear" w:color="auto" w:fill="auto"/>
          </w:tcPr>
          <w:p w14:paraId="11FC0F16"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0DDB7039"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DC75EB" w:rsidRPr="00732626" w14:paraId="4678141C" w14:textId="77777777" w:rsidTr="00600D3E">
        <w:tc>
          <w:tcPr>
            <w:tcW w:w="267" w:type="pct"/>
            <w:tcBorders>
              <w:top w:val="single" w:sz="4" w:space="0" w:color="auto"/>
              <w:left w:val="single" w:sz="4" w:space="0" w:color="auto"/>
              <w:bottom w:val="single" w:sz="4" w:space="0" w:color="auto"/>
              <w:right w:val="single" w:sz="4" w:space="0" w:color="auto"/>
            </w:tcBorders>
            <w:shd w:val="clear" w:color="auto" w:fill="auto"/>
          </w:tcPr>
          <w:p w14:paraId="0DEB9C60"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369" w:type="pct"/>
            <w:tcBorders>
              <w:top w:val="single" w:sz="4" w:space="0" w:color="auto"/>
              <w:left w:val="single" w:sz="4" w:space="0" w:color="auto"/>
              <w:bottom w:val="single" w:sz="4" w:space="0" w:color="auto"/>
              <w:right w:val="single" w:sz="4" w:space="0" w:color="auto"/>
            </w:tcBorders>
            <w:shd w:val="clear" w:color="auto" w:fill="auto"/>
          </w:tcPr>
          <w:p w14:paraId="22DAD1DD"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576" w:type="pct"/>
            <w:tcBorders>
              <w:top w:val="single" w:sz="4" w:space="0" w:color="auto"/>
              <w:left w:val="single" w:sz="4" w:space="0" w:color="auto"/>
              <w:bottom w:val="single" w:sz="4" w:space="0" w:color="auto"/>
              <w:right w:val="single" w:sz="4" w:space="0" w:color="auto"/>
            </w:tcBorders>
            <w:shd w:val="clear" w:color="auto" w:fill="auto"/>
          </w:tcPr>
          <w:p w14:paraId="3FB1CD99"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Borders>
              <w:top w:val="single" w:sz="4" w:space="0" w:color="auto"/>
              <w:left w:val="single" w:sz="4" w:space="0" w:color="auto"/>
              <w:bottom w:val="single" w:sz="4" w:space="0" w:color="auto"/>
              <w:right w:val="single" w:sz="4" w:space="0" w:color="auto"/>
            </w:tcBorders>
          </w:tcPr>
          <w:p w14:paraId="232936E8"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tcBorders>
              <w:top w:val="single" w:sz="4" w:space="0" w:color="auto"/>
              <w:left w:val="single" w:sz="4" w:space="0" w:color="auto"/>
              <w:bottom w:val="single" w:sz="4" w:space="0" w:color="auto"/>
              <w:right w:val="single" w:sz="4" w:space="0" w:color="auto"/>
            </w:tcBorders>
            <w:shd w:val="clear" w:color="auto" w:fill="auto"/>
          </w:tcPr>
          <w:p w14:paraId="7F2C3154"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5D6D558E"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DC75EB" w:rsidRPr="00732626" w14:paraId="087B6D34" w14:textId="77777777" w:rsidTr="00600D3E">
        <w:tc>
          <w:tcPr>
            <w:tcW w:w="267" w:type="pct"/>
            <w:tcBorders>
              <w:top w:val="single" w:sz="4" w:space="0" w:color="auto"/>
              <w:left w:val="single" w:sz="4" w:space="0" w:color="auto"/>
              <w:bottom w:val="single" w:sz="4" w:space="0" w:color="auto"/>
              <w:right w:val="single" w:sz="4" w:space="0" w:color="auto"/>
            </w:tcBorders>
            <w:shd w:val="clear" w:color="auto" w:fill="auto"/>
          </w:tcPr>
          <w:p w14:paraId="07A842C1"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24</w:t>
            </w:r>
          </w:p>
        </w:tc>
        <w:tc>
          <w:tcPr>
            <w:tcW w:w="1369" w:type="pct"/>
            <w:tcBorders>
              <w:top w:val="single" w:sz="4" w:space="0" w:color="auto"/>
              <w:left w:val="single" w:sz="4" w:space="0" w:color="auto"/>
              <w:bottom w:val="single" w:sz="4" w:space="0" w:color="auto"/>
              <w:right w:val="single" w:sz="4" w:space="0" w:color="auto"/>
            </w:tcBorders>
            <w:shd w:val="clear" w:color="auto" w:fill="auto"/>
          </w:tcPr>
          <w:p w14:paraId="5D158BA7"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День славянской письменности и культуры</w:t>
            </w:r>
          </w:p>
        </w:tc>
        <w:tc>
          <w:tcPr>
            <w:tcW w:w="576" w:type="pct"/>
            <w:tcBorders>
              <w:top w:val="single" w:sz="4" w:space="0" w:color="auto"/>
              <w:left w:val="single" w:sz="4" w:space="0" w:color="auto"/>
              <w:bottom w:val="single" w:sz="4" w:space="0" w:color="auto"/>
              <w:right w:val="single" w:sz="4" w:space="0" w:color="auto"/>
            </w:tcBorders>
            <w:shd w:val="clear" w:color="auto" w:fill="auto"/>
          </w:tcPr>
          <w:p w14:paraId="1E9B5F96"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Borders>
              <w:top w:val="single" w:sz="4" w:space="0" w:color="auto"/>
              <w:left w:val="single" w:sz="4" w:space="0" w:color="auto"/>
              <w:bottom w:val="single" w:sz="4" w:space="0" w:color="auto"/>
              <w:right w:val="single" w:sz="4" w:space="0" w:color="auto"/>
            </w:tcBorders>
          </w:tcPr>
          <w:p w14:paraId="49AEAFC5"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tcBorders>
              <w:top w:val="single" w:sz="4" w:space="0" w:color="auto"/>
              <w:left w:val="single" w:sz="4" w:space="0" w:color="auto"/>
              <w:bottom w:val="single" w:sz="4" w:space="0" w:color="auto"/>
              <w:right w:val="single" w:sz="4" w:space="0" w:color="auto"/>
            </w:tcBorders>
            <w:shd w:val="clear" w:color="auto" w:fill="auto"/>
          </w:tcPr>
          <w:p w14:paraId="4D99EDD6"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2545F958"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DC75EB" w:rsidRPr="00732626" w14:paraId="43D3E6B5" w14:textId="77777777" w:rsidTr="00600D3E">
        <w:tc>
          <w:tcPr>
            <w:tcW w:w="267" w:type="pct"/>
            <w:tcBorders>
              <w:top w:val="single" w:sz="4" w:space="0" w:color="auto"/>
              <w:left w:val="single" w:sz="4" w:space="0" w:color="auto"/>
              <w:bottom w:val="single" w:sz="4" w:space="0" w:color="auto"/>
              <w:right w:val="single" w:sz="4" w:space="0" w:color="auto"/>
            </w:tcBorders>
            <w:shd w:val="clear" w:color="auto" w:fill="auto"/>
          </w:tcPr>
          <w:p w14:paraId="02191B44"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26</w:t>
            </w:r>
          </w:p>
        </w:tc>
        <w:tc>
          <w:tcPr>
            <w:tcW w:w="1369" w:type="pct"/>
            <w:tcBorders>
              <w:top w:val="single" w:sz="4" w:space="0" w:color="auto"/>
              <w:left w:val="single" w:sz="4" w:space="0" w:color="auto"/>
              <w:bottom w:val="single" w:sz="4" w:space="0" w:color="auto"/>
              <w:right w:val="single" w:sz="4" w:space="0" w:color="auto"/>
            </w:tcBorders>
            <w:shd w:val="clear" w:color="auto" w:fill="auto"/>
          </w:tcPr>
          <w:p w14:paraId="1837BC19" w14:textId="77777777" w:rsidR="00DC75EB" w:rsidRPr="00732626" w:rsidRDefault="00DC75EB" w:rsidP="00600D3E">
            <w:pPr>
              <w:widowControl w:val="0"/>
              <w:autoSpaceDE w:val="0"/>
              <w:autoSpaceDN w:val="0"/>
              <w:spacing w:after="0" w:line="240" w:lineRule="auto"/>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 xml:space="preserve">День российского предпринимательства </w:t>
            </w:r>
          </w:p>
        </w:tc>
        <w:tc>
          <w:tcPr>
            <w:tcW w:w="576" w:type="pct"/>
            <w:tcBorders>
              <w:top w:val="single" w:sz="4" w:space="0" w:color="auto"/>
              <w:left w:val="single" w:sz="4" w:space="0" w:color="auto"/>
              <w:bottom w:val="single" w:sz="4" w:space="0" w:color="auto"/>
              <w:right w:val="single" w:sz="4" w:space="0" w:color="auto"/>
            </w:tcBorders>
            <w:shd w:val="clear" w:color="auto" w:fill="auto"/>
          </w:tcPr>
          <w:p w14:paraId="2D37CDFF"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Borders>
              <w:top w:val="single" w:sz="4" w:space="0" w:color="auto"/>
              <w:left w:val="single" w:sz="4" w:space="0" w:color="auto"/>
              <w:bottom w:val="single" w:sz="4" w:space="0" w:color="auto"/>
              <w:right w:val="single" w:sz="4" w:space="0" w:color="auto"/>
            </w:tcBorders>
          </w:tcPr>
          <w:p w14:paraId="50E681FB"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tcBorders>
              <w:top w:val="single" w:sz="4" w:space="0" w:color="auto"/>
              <w:left w:val="single" w:sz="4" w:space="0" w:color="auto"/>
              <w:bottom w:val="single" w:sz="4" w:space="0" w:color="auto"/>
              <w:right w:val="single" w:sz="4" w:space="0" w:color="auto"/>
            </w:tcBorders>
            <w:shd w:val="clear" w:color="auto" w:fill="auto"/>
          </w:tcPr>
          <w:p w14:paraId="36156BED"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6EDA3298"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DC75EB" w:rsidRPr="00732626" w14:paraId="32B8B04F" w14:textId="77777777" w:rsidTr="00600D3E">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33468067" w14:textId="77777777" w:rsidR="00DC75EB" w:rsidRPr="00732626" w:rsidRDefault="00DC75EB" w:rsidP="00600D3E">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ИЮНЬ</w:t>
            </w:r>
          </w:p>
        </w:tc>
      </w:tr>
      <w:tr w:rsidR="00DC75EB" w:rsidRPr="00732626" w14:paraId="18D01E6E" w14:textId="77777777" w:rsidTr="00600D3E">
        <w:tc>
          <w:tcPr>
            <w:tcW w:w="267" w:type="pct"/>
            <w:tcBorders>
              <w:top w:val="single" w:sz="4" w:space="0" w:color="auto"/>
              <w:left w:val="single" w:sz="4" w:space="0" w:color="auto"/>
              <w:bottom w:val="single" w:sz="4" w:space="0" w:color="auto"/>
              <w:right w:val="single" w:sz="4" w:space="0" w:color="auto"/>
            </w:tcBorders>
            <w:shd w:val="clear" w:color="auto" w:fill="auto"/>
          </w:tcPr>
          <w:p w14:paraId="725085B6"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 xml:space="preserve">1 </w:t>
            </w:r>
          </w:p>
        </w:tc>
        <w:tc>
          <w:tcPr>
            <w:tcW w:w="1369" w:type="pct"/>
            <w:tcBorders>
              <w:top w:val="single" w:sz="4" w:space="0" w:color="auto"/>
              <w:left w:val="single" w:sz="4" w:space="0" w:color="auto"/>
              <w:bottom w:val="single" w:sz="4" w:space="0" w:color="auto"/>
              <w:right w:val="single" w:sz="4" w:space="0" w:color="auto"/>
            </w:tcBorders>
            <w:shd w:val="clear" w:color="auto" w:fill="auto"/>
          </w:tcPr>
          <w:p w14:paraId="16268E1B"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Международный день защиты детей</w:t>
            </w:r>
          </w:p>
        </w:tc>
        <w:tc>
          <w:tcPr>
            <w:tcW w:w="576" w:type="pct"/>
            <w:tcBorders>
              <w:top w:val="single" w:sz="4" w:space="0" w:color="auto"/>
              <w:left w:val="single" w:sz="4" w:space="0" w:color="auto"/>
              <w:bottom w:val="single" w:sz="4" w:space="0" w:color="auto"/>
              <w:right w:val="single" w:sz="4" w:space="0" w:color="auto"/>
            </w:tcBorders>
            <w:shd w:val="clear" w:color="auto" w:fill="auto"/>
          </w:tcPr>
          <w:p w14:paraId="6026665E"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Borders>
              <w:top w:val="single" w:sz="4" w:space="0" w:color="auto"/>
              <w:left w:val="single" w:sz="4" w:space="0" w:color="auto"/>
              <w:bottom w:val="single" w:sz="4" w:space="0" w:color="auto"/>
              <w:right w:val="single" w:sz="4" w:space="0" w:color="auto"/>
            </w:tcBorders>
          </w:tcPr>
          <w:p w14:paraId="3C3205B5"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tcBorders>
              <w:top w:val="single" w:sz="4" w:space="0" w:color="auto"/>
              <w:left w:val="single" w:sz="4" w:space="0" w:color="auto"/>
              <w:bottom w:val="single" w:sz="4" w:space="0" w:color="auto"/>
              <w:right w:val="single" w:sz="4" w:space="0" w:color="auto"/>
            </w:tcBorders>
            <w:shd w:val="clear" w:color="auto" w:fill="auto"/>
          </w:tcPr>
          <w:p w14:paraId="6611B742"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50B05C42"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DC75EB" w:rsidRPr="00732626" w14:paraId="64A37C5B" w14:textId="77777777" w:rsidTr="00600D3E">
        <w:tc>
          <w:tcPr>
            <w:tcW w:w="267" w:type="pct"/>
            <w:tcBorders>
              <w:top w:val="single" w:sz="4" w:space="0" w:color="auto"/>
              <w:left w:val="single" w:sz="4" w:space="0" w:color="auto"/>
              <w:bottom w:val="single" w:sz="4" w:space="0" w:color="auto"/>
              <w:right w:val="single" w:sz="4" w:space="0" w:color="auto"/>
            </w:tcBorders>
            <w:shd w:val="clear" w:color="auto" w:fill="auto"/>
          </w:tcPr>
          <w:p w14:paraId="032C1C42"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5</w:t>
            </w:r>
          </w:p>
        </w:tc>
        <w:tc>
          <w:tcPr>
            <w:tcW w:w="1369" w:type="pct"/>
            <w:tcBorders>
              <w:top w:val="single" w:sz="4" w:space="0" w:color="auto"/>
              <w:left w:val="single" w:sz="4" w:space="0" w:color="auto"/>
              <w:bottom w:val="single" w:sz="4" w:space="0" w:color="auto"/>
              <w:right w:val="single" w:sz="4" w:space="0" w:color="auto"/>
            </w:tcBorders>
            <w:shd w:val="clear" w:color="auto" w:fill="auto"/>
          </w:tcPr>
          <w:p w14:paraId="4E44CF97"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День эколога</w:t>
            </w:r>
          </w:p>
        </w:tc>
        <w:tc>
          <w:tcPr>
            <w:tcW w:w="576" w:type="pct"/>
            <w:tcBorders>
              <w:top w:val="single" w:sz="4" w:space="0" w:color="auto"/>
              <w:left w:val="single" w:sz="4" w:space="0" w:color="auto"/>
              <w:bottom w:val="single" w:sz="4" w:space="0" w:color="auto"/>
              <w:right w:val="single" w:sz="4" w:space="0" w:color="auto"/>
            </w:tcBorders>
            <w:shd w:val="clear" w:color="auto" w:fill="auto"/>
          </w:tcPr>
          <w:p w14:paraId="40DCB5DD"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Borders>
              <w:top w:val="single" w:sz="4" w:space="0" w:color="auto"/>
              <w:left w:val="single" w:sz="4" w:space="0" w:color="auto"/>
              <w:bottom w:val="single" w:sz="4" w:space="0" w:color="auto"/>
              <w:right w:val="single" w:sz="4" w:space="0" w:color="auto"/>
            </w:tcBorders>
          </w:tcPr>
          <w:p w14:paraId="6E39C03D"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tcBorders>
              <w:top w:val="single" w:sz="4" w:space="0" w:color="auto"/>
              <w:left w:val="single" w:sz="4" w:space="0" w:color="auto"/>
              <w:bottom w:val="single" w:sz="4" w:space="0" w:color="auto"/>
              <w:right w:val="single" w:sz="4" w:space="0" w:color="auto"/>
            </w:tcBorders>
            <w:shd w:val="clear" w:color="auto" w:fill="auto"/>
          </w:tcPr>
          <w:p w14:paraId="3890E603"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29D4D2B0"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DC75EB" w:rsidRPr="00732626" w14:paraId="59B63514" w14:textId="77777777" w:rsidTr="00600D3E">
        <w:tc>
          <w:tcPr>
            <w:tcW w:w="267" w:type="pct"/>
            <w:tcBorders>
              <w:top w:val="single" w:sz="4" w:space="0" w:color="auto"/>
              <w:left w:val="single" w:sz="4" w:space="0" w:color="auto"/>
              <w:bottom w:val="single" w:sz="4" w:space="0" w:color="auto"/>
              <w:right w:val="single" w:sz="4" w:space="0" w:color="auto"/>
            </w:tcBorders>
            <w:shd w:val="clear" w:color="auto" w:fill="auto"/>
          </w:tcPr>
          <w:p w14:paraId="6EE6A7C4"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6</w:t>
            </w:r>
          </w:p>
        </w:tc>
        <w:tc>
          <w:tcPr>
            <w:tcW w:w="1369" w:type="pct"/>
            <w:tcBorders>
              <w:top w:val="single" w:sz="4" w:space="0" w:color="auto"/>
              <w:left w:val="single" w:sz="4" w:space="0" w:color="auto"/>
              <w:bottom w:val="single" w:sz="4" w:space="0" w:color="auto"/>
              <w:right w:val="single" w:sz="4" w:space="0" w:color="auto"/>
            </w:tcBorders>
            <w:shd w:val="clear" w:color="auto" w:fill="auto"/>
          </w:tcPr>
          <w:p w14:paraId="21BEFBF2"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Пушкинский день России</w:t>
            </w:r>
          </w:p>
        </w:tc>
        <w:tc>
          <w:tcPr>
            <w:tcW w:w="576" w:type="pct"/>
            <w:tcBorders>
              <w:top w:val="single" w:sz="4" w:space="0" w:color="auto"/>
              <w:left w:val="single" w:sz="4" w:space="0" w:color="auto"/>
              <w:bottom w:val="single" w:sz="4" w:space="0" w:color="auto"/>
              <w:right w:val="single" w:sz="4" w:space="0" w:color="auto"/>
            </w:tcBorders>
            <w:shd w:val="clear" w:color="auto" w:fill="auto"/>
          </w:tcPr>
          <w:p w14:paraId="36D44290"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Borders>
              <w:top w:val="single" w:sz="4" w:space="0" w:color="auto"/>
              <w:left w:val="single" w:sz="4" w:space="0" w:color="auto"/>
              <w:bottom w:val="single" w:sz="4" w:space="0" w:color="auto"/>
              <w:right w:val="single" w:sz="4" w:space="0" w:color="auto"/>
            </w:tcBorders>
          </w:tcPr>
          <w:p w14:paraId="080A6B61"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tcBorders>
              <w:top w:val="single" w:sz="4" w:space="0" w:color="auto"/>
              <w:left w:val="single" w:sz="4" w:space="0" w:color="auto"/>
              <w:bottom w:val="single" w:sz="4" w:space="0" w:color="auto"/>
              <w:right w:val="single" w:sz="4" w:space="0" w:color="auto"/>
            </w:tcBorders>
            <w:shd w:val="clear" w:color="auto" w:fill="auto"/>
          </w:tcPr>
          <w:p w14:paraId="12C60C48"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52D1E7CB"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DC75EB" w:rsidRPr="00732626" w14:paraId="578CFB18" w14:textId="77777777" w:rsidTr="00600D3E">
        <w:tc>
          <w:tcPr>
            <w:tcW w:w="267" w:type="pct"/>
            <w:tcBorders>
              <w:top w:val="single" w:sz="4" w:space="0" w:color="auto"/>
              <w:left w:val="single" w:sz="4" w:space="0" w:color="auto"/>
              <w:bottom w:val="single" w:sz="4" w:space="0" w:color="auto"/>
              <w:right w:val="single" w:sz="4" w:space="0" w:color="auto"/>
            </w:tcBorders>
            <w:shd w:val="clear" w:color="auto" w:fill="auto"/>
          </w:tcPr>
          <w:p w14:paraId="3E1F3468"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12</w:t>
            </w:r>
          </w:p>
        </w:tc>
        <w:tc>
          <w:tcPr>
            <w:tcW w:w="1369" w:type="pct"/>
            <w:tcBorders>
              <w:top w:val="single" w:sz="4" w:space="0" w:color="auto"/>
              <w:left w:val="single" w:sz="4" w:space="0" w:color="auto"/>
              <w:bottom w:val="single" w:sz="4" w:space="0" w:color="auto"/>
              <w:right w:val="single" w:sz="4" w:space="0" w:color="auto"/>
            </w:tcBorders>
            <w:shd w:val="clear" w:color="auto" w:fill="auto"/>
          </w:tcPr>
          <w:p w14:paraId="4E2A4216"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 xml:space="preserve">День России </w:t>
            </w:r>
          </w:p>
        </w:tc>
        <w:tc>
          <w:tcPr>
            <w:tcW w:w="576" w:type="pct"/>
            <w:tcBorders>
              <w:top w:val="single" w:sz="4" w:space="0" w:color="auto"/>
              <w:left w:val="single" w:sz="4" w:space="0" w:color="auto"/>
              <w:bottom w:val="single" w:sz="4" w:space="0" w:color="auto"/>
              <w:right w:val="single" w:sz="4" w:space="0" w:color="auto"/>
            </w:tcBorders>
            <w:shd w:val="clear" w:color="auto" w:fill="auto"/>
          </w:tcPr>
          <w:p w14:paraId="46362AB2"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Borders>
              <w:top w:val="single" w:sz="4" w:space="0" w:color="auto"/>
              <w:left w:val="single" w:sz="4" w:space="0" w:color="auto"/>
              <w:bottom w:val="single" w:sz="4" w:space="0" w:color="auto"/>
              <w:right w:val="single" w:sz="4" w:space="0" w:color="auto"/>
            </w:tcBorders>
          </w:tcPr>
          <w:p w14:paraId="2710CD4D"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tcBorders>
              <w:top w:val="single" w:sz="4" w:space="0" w:color="auto"/>
              <w:left w:val="single" w:sz="4" w:space="0" w:color="auto"/>
              <w:bottom w:val="single" w:sz="4" w:space="0" w:color="auto"/>
              <w:right w:val="single" w:sz="4" w:space="0" w:color="auto"/>
            </w:tcBorders>
            <w:shd w:val="clear" w:color="auto" w:fill="auto"/>
          </w:tcPr>
          <w:p w14:paraId="4AA0C642"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14E2B02A"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DC75EB" w:rsidRPr="00732626" w14:paraId="64928B57" w14:textId="77777777" w:rsidTr="00600D3E">
        <w:tc>
          <w:tcPr>
            <w:tcW w:w="267" w:type="pct"/>
            <w:tcBorders>
              <w:top w:val="single" w:sz="4" w:space="0" w:color="auto"/>
              <w:left w:val="single" w:sz="4" w:space="0" w:color="auto"/>
              <w:bottom w:val="single" w:sz="4" w:space="0" w:color="auto"/>
              <w:right w:val="single" w:sz="4" w:space="0" w:color="auto"/>
            </w:tcBorders>
            <w:shd w:val="clear" w:color="auto" w:fill="auto"/>
          </w:tcPr>
          <w:p w14:paraId="5689BEA1"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369" w:type="pct"/>
            <w:tcBorders>
              <w:top w:val="single" w:sz="4" w:space="0" w:color="auto"/>
              <w:left w:val="single" w:sz="4" w:space="0" w:color="auto"/>
              <w:bottom w:val="single" w:sz="4" w:space="0" w:color="auto"/>
              <w:right w:val="single" w:sz="4" w:space="0" w:color="auto"/>
            </w:tcBorders>
            <w:shd w:val="clear" w:color="auto" w:fill="auto"/>
          </w:tcPr>
          <w:p w14:paraId="7D630A70"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576" w:type="pct"/>
            <w:tcBorders>
              <w:top w:val="single" w:sz="4" w:space="0" w:color="auto"/>
              <w:left w:val="single" w:sz="4" w:space="0" w:color="auto"/>
              <w:bottom w:val="single" w:sz="4" w:space="0" w:color="auto"/>
              <w:right w:val="single" w:sz="4" w:space="0" w:color="auto"/>
            </w:tcBorders>
            <w:shd w:val="clear" w:color="auto" w:fill="auto"/>
          </w:tcPr>
          <w:p w14:paraId="5B9476BA"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Borders>
              <w:top w:val="single" w:sz="4" w:space="0" w:color="auto"/>
              <w:left w:val="single" w:sz="4" w:space="0" w:color="auto"/>
              <w:bottom w:val="single" w:sz="4" w:space="0" w:color="auto"/>
              <w:right w:val="single" w:sz="4" w:space="0" w:color="auto"/>
            </w:tcBorders>
          </w:tcPr>
          <w:p w14:paraId="699BAA24"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tcBorders>
              <w:top w:val="single" w:sz="4" w:space="0" w:color="auto"/>
              <w:left w:val="single" w:sz="4" w:space="0" w:color="auto"/>
              <w:bottom w:val="single" w:sz="4" w:space="0" w:color="auto"/>
              <w:right w:val="single" w:sz="4" w:space="0" w:color="auto"/>
            </w:tcBorders>
            <w:shd w:val="clear" w:color="auto" w:fill="auto"/>
          </w:tcPr>
          <w:p w14:paraId="13DB087D"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54E15BFB"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DC75EB" w:rsidRPr="00732626" w14:paraId="7836CF37" w14:textId="77777777" w:rsidTr="00600D3E">
        <w:tc>
          <w:tcPr>
            <w:tcW w:w="267" w:type="pct"/>
            <w:tcBorders>
              <w:top w:val="single" w:sz="4" w:space="0" w:color="auto"/>
              <w:left w:val="single" w:sz="4" w:space="0" w:color="auto"/>
              <w:bottom w:val="single" w:sz="4" w:space="0" w:color="auto"/>
              <w:right w:val="single" w:sz="4" w:space="0" w:color="auto"/>
            </w:tcBorders>
            <w:shd w:val="clear" w:color="auto" w:fill="auto"/>
          </w:tcPr>
          <w:p w14:paraId="64F87CAB"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22</w:t>
            </w:r>
          </w:p>
        </w:tc>
        <w:tc>
          <w:tcPr>
            <w:tcW w:w="1369" w:type="pct"/>
            <w:tcBorders>
              <w:top w:val="single" w:sz="4" w:space="0" w:color="auto"/>
              <w:left w:val="single" w:sz="4" w:space="0" w:color="auto"/>
              <w:bottom w:val="single" w:sz="4" w:space="0" w:color="auto"/>
              <w:right w:val="single" w:sz="4" w:space="0" w:color="auto"/>
            </w:tcBorders>
            <w:shd w:val="clear" w:color="auto" w:fill="auto"/>
          </w:tcPr>
          <w:p w14:paraId="2BD393D3"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День памяти и скорби</w:t>
            </w:r>
          </w:p>
        </w:tc>
        <w:tc>
          <w:tcPr>
            <w:tcW w:w="576" w:type="pct"/>
            <w:tcBorders>
              <w:top w:val="single" w:sz="4" w:space="0" w:color="auto"/>
              <w:left w:val="single" w:sz="4" w:space="0" w:color="auto"/>
              <w:bottom w:val="single" w:sz="4" w:space="0" w:color="auto"/>
              <w:right w:val="single" w:sz="4" w:space="0" w:color="auto"/>
            </w:tcBorders>
            <w:shd w:val="clear" w:color="auto" w:fill="auto"/>
          </w:tcPr>
          <w:p w14:paraId="6EDAC81C"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Borders>
              <w:top w:val="single" w:sz="4" w:space="0" w:color="auto"/>
              <w:left w:val="single" w:sz="4" w:space="0" w:color="auto"/>
              <w:bottom w:val="single" w:sz="4" w:space="0" w:color="auto"/>
              <w:right w:val="single" w:sz="4" w:space="0" w:color="auto"/>
            </w:tcBorders>
          </w:tcPr>
          <w:p w14:paraId="5A3BDECB"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tcBorders>
              <w:top w:val="single" w:sz="4" w:space="0" w:color="auto"/>
              <w:left w:val="single" w:sz="4" w:space="0" w:color="auto"/>
              <w:bottom w:val="single" w:sz="4" w:space="0" w:color="auto"/>
              <w:right w:val="single" w:sz="4" w:space="0" w:color="auto"/>
            </w:tcBorders>
            <w:shd w:val="clear" w:color="auto" w:fill="auto"/>
          </w:tcPr>
          <w:p w14:paraId="45DEFF11"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16EC098B"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DC75EB" w:rsidRPr="00732626" w14:paraId="374C826B" w14:textId="77777777" w:rsidTr="00600D3E">
        <w:tc>
          <w:tcPr>
            <w:tcW w:w="267" w:type="pct"/>
            <w:tcBorders>
              <w:top w:val="single" w:sz="4" w:space="0" w:color="auto"/>
              <w:left w:val="single" w:sz="4" w:space="0" w:color="auto"/>
              <w:bottom w:val="single" w:sz="4" w:space="0" w:color="auto"/>
              <w:right w:val="single" w:sz="4" w:space="0" w:color="auto"/>
            </w:tcBorders>
            <w:shd w:val="clear" w:color="auto" w:fill="auto"/>
          </w:tcPr>
          <w:p w14:paraId="69B87A3F"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27</w:t>
            </w:r>
          </w:p>
        </w:tc>
        <w:tc>
          <w:tcPr>
            <w:tcW w:w="1369" w:type="pct"/>
            <w:tcBorders>
              <w:top w:val="single" w:sz="4" w:space="0" w:color="auto"/>
              <w:left w:val="single" w:sz="4" w:space="0" w:color="auto"/>
              <w:bottom w:val="single" w:sz="4" w:space="0" w:color="auto"/>
              <w:right w:val="single" w:sz="4" w:space="0" w:color="auto"/>
            </w:tcBorders>
            <w:shd w:val="clear" w:color="auto" w:fill="auto"/>
          </w:tcPr>
          <w:p w14:paraId="6536BA18"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День молодежи</w:t>
            </w:r>
          </w:p>
        </w:tc>
        <w:tc>
          <w:tcPr>
            <w:tcW w:w="576" w:type="pct"/>
            <w:tcBorders>
              <w:top w:val="single" w:sz="4" w:space="0" w:color="auto"/>
              <w:left w:val="single" w:sz="4" w:space="0" w:color="auto"/>
              <w:bottom w:val="single" w:sz="4" w:space="0" w:color="auto"/>
              <w:right w:val="single" w:sz="4" w:space="0" w:color="auto"/>
            </w:tcBorders>
            <w:shd w:val="clear" w:color="auto" w:fill="auto"/>
          </w:tcPr>
          <w:p w14:paraId="7F8E2A8B"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Borders>
              <w:top w:val="single" w:sz="4" w:space="0" w:color="auto"/>
              <w:left w:val="single" w:sz="4" w:space="0" w:color="auto"/>
              <w:bottom w:val="single" w:sz="4" w:space="0" w:color="auto"/>
              <w:right w:val="single" w:sz="4" w:space="0" w:color="auto"/>
            </w:tcBorders>
          </w:tcPr>
          <w:p w14:paraId="0C03120E"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tcBorders>
              <w:top w:val="single" w:sz="4" w:space="0" w:color="auto"/>
              <w:left w:val="single" w:sz="4" w:space="0" w:color="auto"/>
              <w:bottom w:val="single" w:sz="4" w:space="0" w:color="auto"/>
              <w:right w:val="single" w:sz="4" w:space="0" w:color="auto"/>
            </w:tcBorders>
            <w:shd w:val="clear" w:color="auto" w:fill="auto"/>
          </w:tcPr>
          <w:p w14:paraId="6CD86ACA"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4585C111"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DC75EB" w:rsidRPr="00732626" w14:paraId="1F6A0FE4" w14:textId="77777777" w:rsidTr="00600D3E">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0D34032A" w14:textId="77777777" w:rsidR="00DC75EB" w:rsidRPr="00732626" w:rsidRDefault="00DC75EB" w:rsidP="00600D3E">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ИЮЛЬ</w:t>
            </w:r>
          </w:p>
        </w:tc>
      </w:tr>
      <w:tr w:rsidR="00DC75EB" w:rsidRPr="00732626" w14:paraId="459249D3" w14:textId="77777777" w:rsidTr="00600D3E">
        <w:tc>
          <w:tcPr>
            <w:tcW w:w="267" w:type="pct"/>
            <w:tcBorders>
              <w:top w:val="single" w:sz="4" w:space="0" w:color="auto"/>
              <w:left w:val="single" w:sz="4" w:space="0" w:color="auto"/>
              <w:bottom w:val="single" w:sz="4" w:space="0" w:color="auto"/>
              <w:right w:val="single" w:sz="4" w:space="0" w:color="auto"/>
            </w:tcBorders>
            <w:shd w:val="clear" w:color="auto" w:fill="auto"/>
          </w:tcPr>
          <w:p w14:paraId="42F0690E"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369" w:type="pct"/>
            <w:tcBorders>
              <w:top w:val="single" w:sz="4" w:space="0" w:color="auto"/>
              <w:left w:val="single" w:sz="4" w:space="0" w:color="auto"/>
              <w:bottom w:val="single" w:sz="4" w:space="0" w:color="auto"/>
              <w:right w:val="single" w:sz="4" w:space="0" w:color="auto"/>
            </w:tcBorders>
            <w:shd w:val="clear" w:color="auto" w:fill="auto"/>
          </w:tcPr>
          <w:p w14:paraId="1BFB2604"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576" w:type="pct"/>
            <w:tcBorders>
              <w:top w:val="single" w:sz="4" w:space="0" w:color="auto"/>
              <w:left w:val="single" w:sz="4" w:space="0" w:color="auto"/>
              <w:bottom w:val="single" w:sz="4" w:space="0" w:color="auto"/>
              <w:right w:val="single" w:sz="4" w:space="0" w:color="auto"/>
            </w:tcBorders>
            <w:shd w:val="clear" w:color="auto" w:fill="auto"/>
          </w:tcPr>
          <w:p w14:paraId="0CEE1876"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Borders>
              <w:top w:val="single" w:sz="4" w:space="0" w:color="auto"/>
              <w:left w:val="single" w:sz="4" w:space="0" w:color="auto"/>
              <w:bottom w:val="single" w:sz="4" w:space="0" w:color="auto"/>
              <w:right w:val="single" w:sz="4" w:space="0" w:color="auto"/>
            </w:tcBorders>
          </w:tcPr>
          <w:p w14:paraId="252D1267"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tcBorders>
              <w:top w:val="single" w:sz="4" w:space="0" w:color="auto"/>
              <w:left w:val="single" w:sz="4" w:space="0" w:color="auto"/>
              <w:bottom w:val="single" w:sz="4" w:space="0" w:color="auto"/>
              <w:right w:val="single" w:sz="4" w:space="0" w:color="auto"/>
            </w:tcBorders>
            <w:shd w:val="clear" w:color="auto" w:fill="auto"/>
          </w:tcPr>
          <w:p w14:paraId="4D27C159"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09315B90"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DC75EB" w:rsidRPr="00732626" w14:paraId="3D21D1C8" w14:textId="77777777" w:rsidTr="00600D3E">
        <w:tc>
          <w:tcPr>
            <w:tcW w:w="267" w:type="pct"/>
            <w:tcBorders>
              <w:top w:val="single" w:sz="4" w:space="0" w:color="auto"/>
              <w:left w:val="single" w:sz="4" w:space="0" w:color="auto"/>
              <w:bottom w:val="single" w:sz="4" w:space="0" w:color="auto"/>
              <w:right w:val="single" w:sz="4" w:space="0" w:color="auto"/>
            </w:tcBorders>
            <w:shd w:val="clear" w:color="auto" w:fill="auto"/>
          </w:tcPr>
          <w:p w14:paraId="18270B6E"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b/>
                <w:bCs/>
                <w:kern w:val="2"/>
                <w:sz w:val="24"/>
                <w:szCs w:val="24"/>
                <w:lang w:val="en-US" w:eastAsia="ko-KR"/>
              </w:rPr>
            </w:pPr>
            <w:r w:rsidRPr="00732626">
              <w:rPr>
                <w:rFonts w:ascii="Times New Roman" w:eastAsia="Times New Roman" w:hAnsi="Times New Roman" w:cs="Times New Roman"/>
                <w:b/>
                <w:bCs/>
                <w:kern w:val="2"/>
                <w:sz w:val="24"/>
                <w:szCs w:val="24"/>
                <w:lang w:val="en-US" w:eastAsia="ko-KR"/>
              </w:rPr>
              <w:t>8</w:t>
            </w:r>
          </w:p>
        </w:tc>
        <w:tc>
          <w:tcPr>
            <w:tcW w:w="1369" w:type="pct"/>
            <w:tcBorders>
              <w:top w:val="single" w:sz="4" w:space="0" w:color="auto"/>
              <w:left w:val="single" w:sz="4" w:space="0" w:color="auto"/>
              <w:bottom w:val="single" w:sz="4" w:space="0" w:color="auto"/>
              <w:right w:val="single" w:sz="4" w:space="0" w:color="auto"/>
            </w:tcBorders>
            <w:shd w:val="clear" w:color="auto" w:fill="auto"/>
          </w:tcPr>
          <w:p w14:paraId="2CEE4464"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День семьи, любви и верности</w:t>
            </w:r>
          </w:p>
        </w:tc>
        <w:tc>
          <w:tcPr>
            <w:tcW w:w="576" w:type="pct"/>
            <w:tcBorders>
              <w:top w:val="single" w:sz="4" w:space="0" w:color="auto"/>
              <w:left w:val="single" w:sz="4" w:space="0" w:color="auto"/>
              <w:bottom w:val="single" w:sz="4" w:space="0" w:color="auto"/>
              <w:right w:val="single" w:sz="4" w:space="0" w:color="auto"/>
            </w:tcBorders>
            <w:shd w:val="clear" w:color="auto" w:fill="auto"/>
          </w:tcPr>
          <w:p w14:paraId="4BC28A77"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Borders>
              <w:top w:val="single" w:sz="4" w:space="0" w:color="auto"/>
              <w:left w:val="single" w:sz="4" w:space="0" w:color="auto"/>
              <w:bottom w:val="single" w:sz="4" w:space="0" w:color="auto"/>
              <w:right w:val="single" w:sz="4" w:space="0" w:color="auto"/>
            </w:tcBorders>
          </w:tcPr>
          <w:p w14:paraId="0146E4C8"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tcBorders>
              <w:top w:val="single" w:sz="4" w:space="0" w:color="auto"/>
              <w:left w:val="single" w:sz="4" w:space="0" w:color="auto"/>
              <w:bottom w:val="single" w:sz="4" w:space="0" w:color="auto"/>
              <w:right w:val="single" w:sz="4" w:space="0" w:color="auto"/>
            </w:tcBorders>
            <w:shd w:val="clear" w:color="auto" w:fill="auto"/>
          </w:tcPr>
          <w:p w14:paraId="17C36F33"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3F8DC741"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DC75EB" w:rsidRPr="00732626" w14:paraId="6104219B" w14:textId="77777777" w:rsidTr="00600D3E">
        <w:tc>
          <w:tcPr>
            <w:tcW w:w="267" w:type="pct"/>
            <w:tcBorders>
              <w:top w:val="single" w:sz="4" w:space="0" w:color="auto"/>
              <w:left w:val="single" w:sz="4" w:space="0" w:color="auto"/>
              <w:bottom w:val="single" w:sz="4" w:space="0" w:color="auto"/>
              <w:right w:val="single" w:sz="4" w:space="0" w:color="auto"/>
            </w:tcBorders>
            <w:shd w:val="clear" w:color="auto" w:fill="auto"/>
          </w:tcPr>
          <w:p w14:paraId="5579BAA0"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369" w:type="pct"/>
            <w:tcBorders>
              <w:top w:val="single" w:sz="4" w:space="0" w:color="auto"/>
              <w:left w:val="single" w:sz="4" w:space="0" w:color="auto"/>
              <w:bottom w:val="single" w:sz="4" w:space="0" w:color="auto"/>
              <w:right w:val="single" w:sz="4" w:space="0" w:color="auto"/>
            </w:tcBorders>
            <w:shd w:val="clear" w:color="auto" w:fill="auto"/>
          </w:tcPr>
          <w:p w14:paraId="39F96537"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576" w:type="pct"/>
            <w:tcBorders>
              <w:top w:val="single" w:sz="4" w:space="0" w:color="auto"/>
              <w:left w:val="single" w:sz="4" w:space="0" w:color="auto"/>
              <w:bottom w:val="single" w:sz="4" w:space="0" w:color="auto"/>
              <w:right w:val="single" w:sz="4" w:space="0" w:color="auto"/>
            </w:tcBorders>
            <w:shd w:val="clear" w:color="auto" w:fill="auto"/>
          </w:tcPr>
          <w:p w14:paraId="2FACC7B2"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Borders>
              <w:top w:val="single" w:sz="4" w:space="0" w:color="auto"/>
              <w:left w:val="single" w:sz="4" w:space="0" w:color="auto"/>
              <w:bottom w:val="single" w:sz="4" w:space="0" w:color="auto"/>
              <w:right w:val="single" w:sz="4" w:space="0" w:color="auto"/>
            </w:tcBorders>
          </w:tcPr>
          <w:p w14:paraId="1275D3E7"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tcBorders>
              <w:top w:val="single" w:sz="4" w:space="0" w:color="auto"/>
              <w:left w:val="single" w:sz="4" w:space="0" w:color="auto"/>
              <w:bottom w:val="single" w:sz="4" w:space="0" w:color="auto"/>
              <w:right w:val="single" w:sz="4" w:space="0" w:color="auto"/>
            </w:tcBorders>
            <w:shd w:val="clear" w:color="auto" w:fill="auto"/>
          </w:tcPr>
          <w:p w14:paraId="4D4F0F65"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6D0E84A8"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DC75EB" w:rsidRPr="00732626" w14:paraId="54187AAE" w14:textId="77777777" w:rsidTr="00600D3E">
        <w:tc>
          <w:tcPr>
            <w:tcW w:w="267" w:type="pct"/>
            <w:tcBorders>
              <w:top w:val="single" w:sz="4" w:space="0" w:color="auto"/>
              <w:left w:val="single" w:sz="4" w:space="0" w:color="auto"/>
              <w:bottom w:val="single" w:sz="4" w:space="0" w:color="auto"/>
              <w:right w:val="single" w:sz="4" w:space="0" w:color="auto"/>
            </w:tcBorders>
            <w:shd w:val="clear" w:color="auto" w:fill="auto"/>
          </w:tcPr>
          <w:p w14:paraId="768A2BD2"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369" w:type="pct"/>
            <w:tcBorders>
              <w:top w:val="single" w:sz="4" w:space="0" w:color="auto"/>
              <w:left w:val="single" w:sz="4" w:space="0" w:color="auto"/>
              <w:bottom w:val="single" w:sz="4" w:space="0" w:color="auto"/>
              <w:right w:val="single" w:sz="4" w:space="0" w:color="auto"/>
            </w:tcBorders>
            <w:shd w:val="clear" w:color="auto" w:fill="auto"/>
          </w:tcPr>
          <w:p w14:paraId="2DC00270"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576" w:type="pct"/>
            <w:tcBorders>
              <w:top w:val="single" w:sz="4" w:space="0" w:color="auto"/>
              <w:left w:val="single" w:sz="4" w:space="0" w:color="auto"/>
              <w:bottom w:val="single" w:sz="4" w:space="0" w:color="auto"/>
              <w:right w:val="single" w:sz="4" w:space="0" w:color="auto"/>
            </w:tcBorders>
            <w:shd w:val="clear" w:color="auto" w:fill="auto"/>
          </w:tcPr>
          <w:p w14:paraId="3A2A52F0"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Borders>
              <w:top w:val="single" w:sz="4" w:space="0" w:color="auto"/>
              <w:left w:val="single" w:sz="4" w:space="0" w:color="auto"/>
              <w:bottom w:val="single" w:sz="4" w:space="0" w:color="auto"/>
              <w:right w:val="single" w:sz="4" w:space="0" w:color="auto"/>
            </w:tcBorders>
          </w:tcPr>
          <w:p w14:paraId="04BC8946"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tcBorders>
              <w:top w:val="single" w:sz="4" w:space="0" w:color="auto"/>
              <w:left w:val="single" w:sz="4" w:space="0" w:color="auto"/>
              <w:bottom w:val="single" w:sz="4" w:space="0" w:color="auto"/>
              <w:right w:val="single" w:sz="4" w:space="0" w:color="auto"/>
            </w:tcBorders>
            <w:shd w:val="clear" w:color="auto" w:fill="auto"/>
          </w:tcPr>
          <w:p w14:paraId="4FEAEBDD"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02676849"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DC75EB" w:rsidRPr="00732626" w14:paraId="60E6C4A9" w14:textId="77777777" w:rsidTr="00600D3E">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4A274DF6" w14:textId="77777777" w:rsidR="00DC75EB" w:rsidRPr="00732626" w:rsidRDefault="00DC75EB" w:rsidP="00600D3E">
            <w:pPr>
              <w:widowControl w:val="0"/>
              <w:autoSpaceDE w:val="0"/>
              <w:autoSpaceDN w:val="0"/>
              <w:spacing w:after="0" w:line="240" w:lineRule="auto"/>
              <w:jc w:val="center"/>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АВГУСТ</w:t>
            </w:r>
          </w:p>
        </w:tc>
      </w:tr>
      <w:tr w:rsidR="00DC75EB" w:rsidRPr="00732626" w14:paraId="207464C3" w14:textId="77777777" w:rsidTr="00600D3E">
        <w:tc>
          <w:tcPr>
            <w:tcW w:w="267" w:type="pct"/>
            <w:tcBorders>
              <w:top w:val="single" w:sz="4" w:space="0" w:color="auto"/>
              <w:left w:val="single" w:sz="4" w:space="0" w:color="auto"/>
              <w:bottom w:val="single" w:sz="4" w:space="0" w:color="auto"/>
              <w:right w:val="single" w:sz="4" w:space="0" w:color="auto"/>
            </w:tcBorders>
            <w:shd w:val="clear" w:color="auto" w:fill="auto"/>
          </w:tcPr>
          <w:p w14:paraId="10136F9F"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369" w:type="pct"/>
            <w:tcBorders>
              <w:top w:val="single" w:sz="4" w:space="0" w:color="auto"/>
              <w:left w:val="single" w:sz="4" w:space="0" w:color="auto"/>
              <w:bottom w:val="single" w:sz="4" w:space="0" w:color="auto"/>
              <w:right w:val="single" w:sz="4" w:space="0" w:color="auto"/>
            </w:tcBorders>
            <w:shd w:val="clear" w:color="auto" w:fill="auto"/>
          </w:tcPr>
          <w:p w14:paraId="54ADF3A3"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576" w:type="pct"/>
            <w:tcBorders>
              <w:top w:val="single" w:sz="4" w:space="0" w:color="auto"/>
              <w:left w:val="single" w:sz="4" w:space="0" w:color="auto"/>
              <w:bottom w:val="single" w:sz="4" w:space="0" w:color="auto"/>
              <w:right w:val="single" w:sz="4" w:space="0" w:color="auto"/>
            </w:tcBorders>
            <w:shd w:val="clear" w:color="auto" w:fill="auto"/>
          </w:tcPr>
          <w:p w14:paraId="30689BFE"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Borders>
              <w:top w:val="single" w:sz="4" w:space="0" w:color="auto"/>
              <w:left w:val="single" w:sz="4" w:space="0" w:color="auto"/>
              <w:bottom w:val="single" w:sz="4" w:space="0" w:color="auto"/>
              <w:right w:val="single" w:sz="4" w:space="0" w:color="auto"/>
            </w:tcBorders>
          </w:tcPr>
          <w:p w14:paraId="383528B4"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tcBorders>
              <w:top w:val="single" w:sz="4" w:space="0" w:color="auto"/>
              <w:left w:val="single" w:sz="4" w:space="0" w:color="auto"/>
              <w:bottom w:val="single" w:sz="4" w:space="0" w:color="auto"/>
              <w:right w:val="single" w:sz="4" w:space="0" w:color="auto"/>
            </w:tcBorders>
            <w:shd w:val="clear" w:color="auto" w:fill="auto"/>
          </w:tcPr>
          <w:p w14:paraId="6A675B87"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1A2F3797"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DC75EB" w:rsidRPr="00732626" w14:paraId="0AF91A64" w14:textId="77777777" w:rsidTr="00600D3E">
        <w:tc>
          <w:tcPr>
            <w:tcW w:w="267" w:type="pct"/>
            <w:tcBorders>
              <w:top w:val="single" w:sz="4" w:space="0" w:color="auto"/>
              <w:left w:val="single" w:sz="4" w:space="0" w:color="auto"/>
              <w:bottom w:val="single" w:sz="4" w:space="0" w:color="auto"/>
              <w:right w:val="single" w:sz="4" w:space="0" w:color="auto"/>
            </w:tcBorders>
            <w:shd w:val="clear" w:color="auto" w:fill="auto"/>
          </w:tcPr>
          <w:p w14:paraId="2C4A5C91"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22</w:t>
            </w:r>
          </w:p>
        </w:tc>
        <w:tc>
          <w:tcPr>
            <w:tcW w:w="1369" w:type="pct"/>
            <w:tcBorders>
              <w:top w:val="single" w:sz="4" w:space="0" w:color="auto"/>
              <w:left w:val="single" w:sz="4" w:space="0" w:color="auto"/>
              <w:bottom w:val="single" w:sz="4" w:space="0" w:color="auto"/>
              <w:right w:val="single" w:sz="4" w:space="0" w:color="auto"/>
            </w:tcBorders>
            <w:shd w:val="clear" w:color="auto" w:fill="auto"/>
          </w:tcPr>
          <w:p w14:paraId="3BCDE458"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День Государственного Флага Российской Федерации</w:t>
            </w:r>
          </w:p>
        </w:tc>
        <w:tc>
          <w:tcPr>
            <w:tcW w:w="576" w:type="pct"/>
            <w:tcBorders>
              <w:top w:val="single" w:sz="4" w:space="0" w:color="auto"/>
              <w:left w:val="single" w:sz="4" w:space="0" w:color="auto"/>
              <w:bottom w:val="single" w:sz="4" w:space="0" w:color="auto"/>
              <w:right w:val="single" w:sz="4" w:space="0" w:color="auto"/>
            </w:tcBorders>
            <w:shd w:val="clear" w:color="auto" w:fill="auto"/>
          </w:tcPr>
          <w:p w14:paraId="64BDCA40"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Borders>
              <w:top w:val="single" w:sz="4" w:space="0" w:color="auto"/>
              <w:left w:val="single" w:sz="4" w:space="0" w:color="auto"/>
              <w:bottom w:val="single" w:sz="4" w:space="0" w:color="auto"/>
              <w:right w:val="single" w:sz="4" w:space="0" w:color="auto"/>
            </w:tcBorders>
          </w:tcPr>
          <w:p w14:paraId="6004E1A0"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tcBorders>
              <w:top w:val="single" w:sz="4" w:space="0" w:color="auto"/>
              <w:left w:val="single" w:sz="4" w:space="0" w:color="auto"/>
              <w:bottom w:val="single" w:sz="4" w:space="0" w:color="auto"/>
              <w:right w:val="single" w:sz="4" w:space="0" w:color="auto"/>
            </w:tcBorders>
            <w:shd w:val="clear" w:color="auto" w:fill="auto"/>
          </w:tcPr>
          <w:p w14:paraId="365091F0"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4BFB83B8"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DC75EB" w:rsidRPr="00732626" w14:paraId="51DA77AA" w14:textId="77777777" w:rsidTr="00600D3E">
        <w:tc>
          <w:tcPr>
            <w:tcW w:w="267" w:type="pct"/>
            <w:tcBorders>
              <w:top w:val="single" w:sz="4" w:space="0" w:color="auto"/>
              <w:left w:val="single" w:sz="4" w:space="0" w:color="auto"/>
              <w:bottom w:val="single" w:sz="4" w:space="0" w:color="auto"/>
              <w:right w:val="single" w:sz="4" w:space="0" w:color="auto"/>
            </w:tcBorders>
            <w:shd w:val="clear" w:color="auto" w:fill="auto"/>
          </w:tcPr>
          <w:p w14:paraId="11761B10"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 xml:space="preserve">23 </w:t>
            </w:r>
          </w:p>
        </w:tc>
        <w:tc>
          <w:tcPr>
            <w:tcW w:w="1369" w:type="pct"/>
            <w:tcBorders>
              <w:top w:val="single" w:sz="4" w:space="0" w:color="auto"/>
              <w:left w:val="single" w:sz="4" w:space="0" w:color="auto"/>
              <w:bottom w:val="single" w:sz="4" w:space="0" w:color="auto"/>
              <w:right w:val="single" w:sz="4" w:space="0" w:color="auto"/>
            </w:tcBorders>
            <w:shd w:val="clear" w:color="auto" w:fill="auto"/>
          </w:tcPr>
          <w:p w14:paraId="7AF8F925"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День воинской славы России (Курская битва, 1943)</w:t>
            </w:r>
          </w:p>
        </w:tc>
        <w:tc>
          <w:tcPr>
            <w:tcW w:w="576" w:type="pct"/>
            <w:tcBorders>
              <w:top w:val="single" w:sz="4" w:space="0" w:color="auto"/>
              <w:left w:val="single" w:sz="4" w:space="0" w:color="auto"/>
              <w:bottom w:val="single" w:sz="4" w:space="0" w:color="auto"/>
              <w:right w:val="single" w:sz="4" w:space="0" w:color="auto"/>
            </w:tcBorders>
            <w:shd w:val="clear" w:color="auto" w:fill="auto"/>
          </w:tcPr>
          <w:p w14:paraId="3C7AF375"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59" w:type="pct"/>
            <w:tcBorders>
              <w:top w:val="single" w:sz="4" w:space="0" w:color="auto"/>
              <w:left w:val="single" w:sz="4" w:space="0" w:color="auto"/>
              <w:bottom w:val="single" w:sz="4" w:space="0" w:color="auto"/>
              <w:right w:val="single" w:sz="4" w:space="0" w:color="auto"/>
            </w:tcBorders>
          </w:tcPr>
          <w:p w14:paraId="53DAA273"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1238" w:type="pct"/>
            <w:tcBorders>
              <w:top w:val="single" w:sz="4" w:space="0" w:color="auto"/>
              <w:left w:val="single" w:sz="4" w:space="0" w:color="auto"/>
              <w:bottom w:val="single" w:sz="4" w:space="0" w:color="auto"/>
              <w:right w:val="single" w:sz="4" w:space="0" w:color="auto"/>
            </w:tcBorders>
            <w:shd w:val="clear" w:color="auto" w:fill="auto"/>
          </w:tcPr>
          <w:p w14:paraId="0596F28B"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0AE36D08"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r>
      <w:tr w:rsidR="00DC75EB" w:rsidRPr="00732626" w14:paraId="62AF9651" w14:textId="77777777" w:rsidTr="00600D3E">
        <w:tc>
          <w:tcPr>
            <w:tcW w:w="267" w:type="pct"/>
            <w:tcBorders>
              <w:top w:val="single" w:sz="4" w:space="0" w:color="auto"/>
              <w:left w:val="single" w:sz="4" w:space="0" w:color="auto"/>
              <w:bottom w:val="single" w:sz="4" w:space="0" w:color="auto"/>
              <w:right w:val="single" w:sz="4" w:space="0" w:color="auto"/>
            </w:tcBorders>
            <w:shd w:val="clear" w:color="auto" w:fill="auto"/>
          </w:tcPr>
          <w:p w14:paraId="452D9198"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27</w:t>
            </w:r>
          </w:p>
        </w:tc>
        <w:tc>
          <w:tcPr>
            <w:tcW w:w="1369" w:type="pct"/>
            <w:tcBorders>
              <w:top w:val="single" w:sz="4" w:space="0" w:color="auto"/>
              <w:left w:val="single" w:sz="4" w:space="0" w:color="auto"/>
              <w:bottom w:val="single" w:sz="4" w:space="0" w:color="auto"/>
              <w:right w:val="single" w:sz="4" w:space="0" w:color="auto"/>
            </w:tcBorders>
            <w:shd w:val="clear" w:color="auto" w:fill="auto"/>
          </w:tcPr>
          <w:p w14:paraId="00375016"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sidRPr="00732626">
              <w:rPr>
                <w:rFonts w:ascii="Times New Roman" w:eastAsia="Times New Roman" w:hAnsi="Times New Roman" w:cs="Times New Roman"/>
                <w:b/>
                <w:bCs/>
                <w:kern w:val="2"/>
                <w:sz w:val="24"/>
                <w:szCs w:val="24"/>
                <w:lang w:eastAsia="ko-KR"/>
              </w:rPr>
              <w:t>День российского кино</w:t>
            </w:r>
          </w:p>
        </w:tc>
        <w:tc>
          <w:tcPr>
            <w:tcW w:w="576" w:type="pct"/>
            <w:tcBorders>
              <w:top w:val="single" w:sz="4" w:space="0" w:color="auto"/>
              <w:left w:val="single" w:sz="4" w:space="0" w:color="auto"/>
              <w:bottom w:val="single" w:sz="4" w:space="0" w:color="auto"/>
              <w:right w:val="single" w:sz="4" w:space="0" w:color="auto"/>
            </w:tcBorders>
            <w:shd w:val="clear" w:color="auto" w:fill="auto"/>
          </w:tcPr>
          <w:p w14:paraId="650803A1"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p>
        </w:tc>
        <w:tc>
          <w:tcPr>
            <w:tcW w:w="1259" w:type="pct"/>
            <w:tcBorders>
              <w:top w:val="single" w:sz="4" w:space="0" w:color="auto"/>
              <w:left w:val="single" w:sz="4" w:space="0" w:color="auto"/>
              <w:bottom w:val="single" w:sz="4" w:space="0" w:color="auto"/>
              <w:right w:val="single" w:sz="4" w:space="0" w:color="auto"/>
            </w:tcBorders>
          </w:tcPr>
          <w:p w14:paraId="7F8014B2"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p>
        </w:tc>
        <w:tc>
          <w:tcPr>
            <w:tcW w:w="1238" w:type="pct"/>
            <w:tcBorders>
              <w:top w:val="single" w:sz="4" w:space="0" w:color="auto"/>
              <w:left w:val="single" w:sz="4" w:space="0" w:color="auto"/>
              <w:bottom w:val="single" w:sz="4" w:space="0" w:color="auto"/>
              <w:right w:val="single" w:sz="4" w:space="0" w:color="auto"/>
            </w:tcBorders>
            <w:shd w:val="clear" w:color="auto" w:fill="auto"/>
          </w:tcPr>
          <w:p w14:paraId="6FA6FDC0"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7461B026" w14:textId="77777777" w:rsidR="00DC75EB" w:rsidRPr="00732626" w:rsidRDefault="00DC75EB" w:rsidP="00600D3E">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p>
        </w:tc>
      </w:tr>
      <w:bookmarkEnd w:id="70"/>
    </w:tbl>
    <w:p w14:paraId="05268CA7" w14:textId="77777777" w:rsidR="00DC75EB" w:rsidRDefault="00DC75EB" w:rsidP="00DC75EB">
      <w:pPr>
        <w:sectPr w:rsidR="00DC75EB" w:rsidSect="00600D3E">
          <w:footerReference w:type="even" r:id="rId56"/>
          <w:footerReference w:type="default" r:id="rId57"/>
          <w:pgSz w:w="16838" w:h="11906" w:orient="landscape"/>
          <w:pgMar w:top="1134" w:right="1134" w:bottom="1134" w:left="1134" w:header="709" w:footer="709" w:gutter="0"/>
          <w:cols w:space="720"/>
          <w:docGrid w:linePitch="299"/>
        </w:sectPr>
      </w:pPr>
    </w:p>
    <w:p w14:paraId="5539DA90" w14:textId="4068356E" w:rsidR="00DC75EB" w:rsidRPr="00777482" w:rsidRDefault="00DC75EB" w:rsidP="00777482">
      <w:pPr>
        <w:keepNext/>
        <w:spacing w:after="0" w:line="240" w:lineRule="auto"/>
        <w:jc w:val="right"/>
        <w:outlineLvl w:val="0"/>
        <w:rPr>
          <w:rFonts w:ascii="Times New Roman" w:eastAsiaTheme="minorEastAsia" w:hAnsi="Times New Roman" w:cs="Times New Roman"/>
          <w:b/>
          <w:bCs/>
          <w:sz w:val="24"/>
          <w:szCs w:val="24"/>
          <w:lang w:eastAsia="ru-RU"/>
        </w:rPr>
      </w:pPr>
      <w:bookmarkStart w:id="95" w:name="_Toc84499262"/>
      <w:bookmarkStart w:id="96" w:name="_Toc106812585"/>
      <w:r w:rsidRPr="00777482">
        <w:rPr>
          <w:rFonts w:ascii="Times New Roman" w:eastAsia="Times New Roman" w:hAnsi="Times New Roman" w:cs="Times New Roman"/>
          <w:b/>
          <w:bCs/>
          <w:kern w:val="32"/>
          <w:sz w:val="24"/>
          <w:szCs w:val="24"/>
          <w:lang w:eastAsia="ru-RU"/>
        </w:rPr>
        <w:lastRenderedPageBreak/>
        <w:t xml:space="preserve">Приложение 4 </w:t>
      </w:r>
      <w:bookmarkEnd w:id="95"/>
      <w:bookmarkEnd w:id="96"/>
    </w:p>
    <w:p w14:paraId="39517C87" w14:textId="77777777" w:rsidR="008B1E78" w:rsidRPr="00431F98" w:rsidRDefault="008B1E78" w:rsidP="008B1E78">
      <w:pPr>
        <w:spacing w:after="0" w:line="240" w:lineRule="auto"/>
        <w:jc w:val="right"/>
        <w:rPr>
          <w:rFonts w:ascii="Times New Roman" w:eastAsia="Times New Roman" w:hAnsi="Times New Roman" w:cs="Times New Roman"/>
          <w:b/>
          <w:bCs/>
          <w:sz w:val="24"/>
          <w:szCs w:val="24"/>
          <w:lang w:eastAsia="ru-RU"/>
        </w:rPr>
      </w:pPr>
      <w:bookmarkStart w:id="97" w:name="_Hlk71811929"/>
      <w:r w:rsidRPr="00431F98">
        <w:rPr>
          <w:rFonts w:ascii="Times New Roman" w:eastAsia="Times New Roman" w:hAnsi="Times New Roman" w:cs="Times New Roman"/>
          <w:b/>
          <w:bCs/>
          <w:sz w:val="24"/>
          <w:szCs w:val="24"/>
          <w:lang w:eastAsia="ru-RU"/>
        </w:rPr>
        <w:t xml:space="preserve">к ПООП по специальности </w:t>
      </w:r>
    </w:p>
    <w:p w14:paraId="0623175F" w14:textId="77777777" w:rsidR="008B1E78" w:rsidRPr="00431F98" w:rsidRDefault="008B1E78" w:rsidP="008B1E78">
      <w:pPr>
        <w:spacing w:after="0" w:line="240" w:lineRule="auto"/>
        <w:jc w:val="right"/>
        <w:rPr>
          <w:rFonts w:ascii="Times New Roman" w:eastAsia="Times New Roman" w:hAnsi="Times New Roman" w:cs="Times New Roman"/>
          <w:b/>
          <w:bCs/>
          <w:sz w:val="24"/>
          <w:szCs w:val="24"/>
          <w:lang w:eastAsia="ru-RU"/>
        </w:rPr>
      </w:pPr>
      <w:r w:rsidRPr="00431F98">
        <w:rPr>
          <w:rFonts w:ascii="Times New Roman" w:eastAsia="Times New Roman" w:hAnsi="Times New Roman" w:cs="Times New Roman"/>
          <w:b/>
          <w:bCs/>
          <w:sz w:val="24"/>
          <w:szCs w:val="24"/>
          <w:lang w:eastAsia="ru-RU"/>
        </w:rPr>
        <w:t xml:space="preserve">15.02.06 Монтаж, техническая эксплуатация и ремонт </w:t>
      </w:r>
    </w:p>
    <w:p w14:paraId="0B444034" w14:textId="77777777" w:rsidR="008B1E78" w:rsidRPr="00431F98" w:rsidRDefault="008B1E78" w:rsidP="008B1E78">
      <w:pPr>
        <w:spacing w:after="0" w:line="240" w:lineRule="auto"/>
        <w:jc w:val="right"/>
        <w:rPr>
          <w:rFonts w:ascii="Times New Roman" w:eastAsia="Times New Roman" w:hAnsi="Times New Roman" w:cs="Times New Roman"/>
          <w:b/>
          <w:bCs/>
          <w:i/>
          <w:sz w:val="24"/>
          <w:szCs w:val="24"/>
          <w:lang w:eastAsia="ru-RU"/>
        </w:rPr>
      </w:pPr>
      <w:r w:rsidRPr="00431F98">
        <w:rPr>
          <w:rFonts w:ascii="Times New Roman" w:eastAsia="Times New Roman" w:hAnsi="Times New Roman" w:cs="Times New Roman"/>
          <w:b/>
          <w:bCs/>
          <w:sz w:val="24"/>
          <w:szCs w:val="24"/>
          <w:lang w:eastAsia="ru-RU"/>
        </w:rPr>
        <w:t xml:space="preserve">холодильно-компрессорных и </w:t>
      </w:r>
      <w:proofErr w:type="spellStart"/>
      <w:r w:rsidRPr="00431F98">
        <w:rPr>
          <w:rFonts w:ascii="Times New Roman" w:eastAsia="Times New Roman" w:hAnsi="Times New Roman" w:cs="Times New Roman"/>
          <w:b/>
          <w:bCs/>
          <w:sz w:val="24"/>
          <w:szCs w:val="24"/>
          <w:lang w:eastAsia="ru-RU"/>
        </w:rPr>
        <w:t>теплонасосных</w:t>
      </w:r>
      <w:proofErr w:type="spellEnd"/>
      <w:r w:rsidRPr="00431F98">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br/>
      </w:r>
      <w:r w:rsidRPr="00431F98">
        <w:rPr>
          <w:rFonts w:ascii="Times New Roman" w:eastAsia="Times New Roman" w:hAnsi="Times New Roman" w:cs="Times New Roman"/>
          <w:b/>
          <w:bCs/>
          <w:sz w:val="24"/>
          <w:szCs w:val="24"/>
          <w:lang w:eastAsia="ru-RU"/>
        </w:rPr>
        <w:t>машин и установок (по отраслям)</w:t>
      </w:r>
    </w:p>
    <w:p w14:paraId="7BE76472" w14:textId="77777777" w:rsidR="00DC75EB" w:rsidRPr="00DC75EB" w:rsidRDefault="00DC75EB" w:rsidP="00DC75EB">
      <w:pPr>
        <w:tabs>
          <w:tab w:val="right" w:leader="underscore" w:pos="9639"/>
        </w:tabs>
        <w:spacing w:after="120" w:line="276" w:lineRule="auto"/>
        <w:jc w:val="center"/>
        <w:rPr>
          <w:rFonts w:eastAsiaTheme="minorEastAsia" w:cs="Times New Roman"/>
          <w:b/>
          <w:sz w:val="28"/>
          <w:szCs w:val="28"/>
          <w:lang w:eastAsia="ru-RU"/>
        </w:rPr>
      </w:pPr>
    </w:p>
    <w:p w14:paraId="77056BDC" w14:textId="77777777" w:rsidR="00DC75EB" w:rsidRPr="00DC75EB" w:rsidRDefault="00DC75EB" w:rsidP="00DC75EB">
      <w:pPr>
        <w:spacing w:after="200" w:line="276" w:lineRule="auto"/>
        <w:jc w:val="center"/>
        <w:rPr>
          <w:rFonts w:eastAsiaTheme="minorEastAsia" w:cs="Times New Roman"/>
          <w:b/>
          <w:i/>
          <w:lang w:eastAsia="ru-RU"/>
        </w:rPr>
      </w:pPr>
    </w:p>
    <w:p w14:paraId="2607E044" w14:textId="77777777" w:rsidR="00DC75EB" w:rsidRPr="00DC75EB" w:rsidRDefault="00DC75EB" w:rsidP="00DC75EB">
      <w:pPr>
        <w:spacing w:after="200" w:line="276" w:lineRule="auto"/>
        <w:jc w:val="center"/>
        <w:rPr>
          <w:rFonts w:eastAsiaTheme="minorEastAsia" w:cs="Times New Roman"/>
          <w:b/>
          <w:i/>
          <w:sz w:val="24"/>
          <w:szCs w:val="24"/>
          <w:lang w:eastAsia="ru-RU"/>
        </w:rPr>
      </w:pPr>
    </w:p>
    <w:p w14:paraId="17336899" w14:textId="77777777" w:rsidR="00DC75EB" w:rsidRPr="00DC75EB" w:rsidRDefault="00DC75EB" w:rsidP="00DC75EB">
      <w:pPr>
        <w:spacing w:after="200" w:line="276" w:lineRule="auto"/>
        <w:jc w:val="center"/>
        <w:rPr>
          <w:rFonts w:eastAsiaTheme="minorEastAsia" w:cs="Times New Roman"/>
          <w:b/>
          <w:i/>
          <w:sz w:val="24"/>
          <w:szCs w:val="24"/>
          <w:lang w:eastAsia="ru-RU"/>
        </w:rPr>
      </w:pPr>
    </w:p>
    <w:p w14:paraId="2A406B88" w14:textId="77777777" w:rsidR="00DC75EB" w:rsidRPr="00DC75EB" w:rsidRDefault="00DC75EB" w:rsidP="00DC75EB">
      <w:pPr>
        <w:spacing w:after="200" w:line="276" w:lineRule="auto"/>
        <w:jc w:val="center"/>
        <w:rPr>
          <w:rFonts w:ascii="Times New Roman" w:eastAsiaTheme="minorEastAsia" w:hAnsi="Times New Roman" w:cs="Times New Roman"/>
          <w:b/>
          <w:i/>
          <w:sz w:val="24"/>
          <w:szCs w:val="24"/>
          <w:lang w:eastAsia="ru-RU"/>
        </w:rPr>
      </w:pPr>
    </w:p>
    <w:p w14:paraId="046A11DB" w14:textId="77777777" w:rsidR="00DC75EB" w:rsidRPr="00DC75EB" w:rsidRDefault="00DC75EB" w:rsidP="00DC75EB">
      <w:pPr>
        <w:spacing w:after="200" w:line="276" w:lineRule="auto"/>
        <w:jc w:val="center"/>
        <w:rPr>
          <w:rFonts w:ascii="Times New Roman" w:eastAsiaTheme="minorEastAsia" w:hAnsi="Times New Roman" w:cs="Times New Roman"/>
          <w:b/>
          <w:i/>
          <w:sz w:val="24"/>
          <w:szCs w:val="24"/>
          <w:lang w:eastAsia="ru-RU"/>
        </w:rPr>
      </w:pPr>
    </w:p>
    <w:p w14:paraId="743BC30A" w14:textId="22ED6B43" w:rsidR="00DC75EB" w:rsidRPr="00DC75EB" w:rsidRDefault="00DC75EB" w:rsidP="00DC75EB">
      <w:pPr>
        <w:spacing w:after="200" w:line="276" w:lineRule="auto"/>
        <w:jc w:val="center"/>
        <w:rPr>
          <w:rFonts w:ascii="Times New Roman" w:eastAsiaTheme="minorEastAsia" w:hAnsi="Times New Roman" w:cs="Times New Roman"/>
          <w:b/>
          <w:sz w:val="24"/>
          <w:szCs w:val="24"/>
          <w:lang w:eastAsia="ru-RU"/>
        </w:rPr>
      </w:pPr>
      <w:r w:rsidRPr="00DC75EB">
        <w:rPr>
          <w:rFonts w:ascii="Times New Roman" w:eastAsiaTheme="minorEastAsia" w:hAnsi="Times New Roman" w:cs="Times New Roman"/>
          <w:b/>
          <w:sz w:val="24"/>
          <w:szCs w:val="24"/>
          <w:lang w:eastAsia="ru-RU"/>
        </w:rPr>
        <w:t xml:space="preserve">ПРИМЕРНЫЕ ОЦЕНОЧНЫЕ </w:t>
      </w:r>
      <w:r w:rsidR="00AA2588">
        <w:rPr>
          <w:rFonts w:ascii="Times New Roman" w:eastAsiaTheme="minorEastAsia" w:hAnsi="Times New Roman" w:cs="Times New Roman"/>
          <w:b/>
          <w:sz w:val="24"/>
          <w:szCs w:val="24"/>
          <w:lang w:eastAsia="ru-RU"/>
        </w:rPr>
        <w:t>МАТЕРИАЛЫ</w:t>
      </w:r>
      <w:r w:rsidRPr="00DC75EB">
        <w:rPr>
          <w:rFonts w:ascii="Times New Roman" w:eastAsiaTheme="minorEastAsia" w:hAnsi="Times New Roman" w:cs="Times New Roman"/>
          <w:b/>
          <w:sz w:val="24"/>
          <w:szCs w:val="24"/>
          <w:lang w:eastAsia="ru-RU"/>
        </w:rPr>
        <w:t xml:space="preserve"> ДЛЯ ГИА</w:t>
      </w:r>
    </w:p>
    <w:p w14:paraId="33B65796" w14:textId="77777777" w:rsidR="00DC75EB" w:rsidRPr="00DC75EB" w:rsidRDefault="00DC75EB" w:rsidP="00DC75EB">
      <w:pPr>
        <w:spacing w:after="200" w:line="276" w:lineRule="auto"/>
        <w:jc w:val="center"/>
        <w:rPr>
          <w:rFonts w:ascii="Times New Roman" w:eastAsiaTheme="minorEastAsia" w:hAnsi="Times New Roman" w:cs="Times New Roman"/>
          <w:b/>
          <w:i/>
          <w:sz w:val="24"/>
          <w:szCs w:val="24"/>
          <w:lang w:eastAsia="ru-RU"/>
        </w:rPr>
      </w:pPr>
      <w:r w:rsidRPr="00DC75EB">
        <w:rPr>
          <w:rFonts w:ascii="Times New Roman" w:eastAsiaTheme="minorEastAsia" w:hAnsi="Times New Roman" w:cs="Times New Roman"/>
          <w:b/>
          <w:sz w:val="24"/>
          <w:szCs w:val="24"/>
          <w:lang w:eastAsia="ru-RU"/>
        </w:rPr>
        <w:t>ПО СПЕЦИАЛЬНОСТИ</w:t>
      </w:r>
      <w:r w:rsidRPr="00DC75EB">
        <w:rPr>
          <w:rFonts w:ascii="Times New Roman" w:eastAsiaTheme="minorEastAsia" w:hAnsi="Times New Roman" w:cs="Times New Roman"/>
          <w:b/>
          <w:i/>
          <w:sz w:val="24"/>
          <w:szCs w:val="24"/>
          <w:lang w:eastAsia="ru-RU"/>
        </w:rPr>
        <w:t xml:space="preserve"> </w:t>
      </w:r>
    </w:p>
    <w:p w14:paraId="754AE031" w14:textId="062DE834" w:rsidR="00DC75EB" w:rsidRPr="00777482" w:rsidRDefault="00DC75EB" w:rsidP="00DC75EB">
      <w:pPr>
        <w:spacing w:after="200" w:line="276" w:lineRule="auto"/>
        <w:jc w:val="center"/>
        <w:rPr>
          <w:rFonts w:ascii="Times New Roman" w:eastAsiaTheme="minorEastAsia" w:hAnsi="Times New Roman" w:cs="Times New Roman"/>
          <w:b/>
          <w:iCs/>
          <w:sz w:val="24"/>
          <w:szCs w:val="24"/>
          <w:lang w:eastAsia="ru-RU"/>
        </w:rPr>
      </w:pPr>
      <w:r w:rsidRPr="00777482">
        <w:rPr>
          <w:rFonts w:ascii="Times New Roman" w:eastAsiaTheme="minorEastAsia" w:hAnsi="Times New Roman" w:cs="Times New Roman"/>
          <w:b/>
          <w:iCs/>
          <w:sz w:val="24"/>
          <w:szCs w:val="24"/>
          <w:lang w:eastAsia="ru-RU"/>
        </w:rPr>
        <w:t xml:space="preserve">15.02.06 Монтаж, техническая эксплуатация и ремонт холодильно-компрессорных </w:t>
      </w:r>
      <w:r w:rsidR="008B1E78">
        <w:rPr>
          <w:rFonts w:ascii="Times New Roman" w:eastAsiaTheme="minorEastAsia" w:hAnsi="Times New Roman" w:cs="Times New Roman"/>
          <w:b/>
          <w:iCs/>
          <w:sz w:val="24"/>
          <w:szCs w:val="24"/>
          <w:lang w:eastAsia="ru-RU"/>
        </w:rPr>
        <w:br/>
      </w:r>
      <w:r w:rsidRPr="00777482">
        <w:rPr>
          <w:rFonts w:ascii="Times New Roman" w:eastAsiaTheme="minorEastAsia" w:hAnsi="Times New Roman" w:cs="Times New Roman"/>
          <w:b/>
          <w:iCs/>
          <w:sz w:val="24"/>
          <w:szCs w:val="24"/>
          <w:lang w:eastAsia="ru-RU"/>
        </w:rPr>
        <w:t xml:space="preserve">и </w:t>
      </w:r>
      <w:proofErr w:type="spellStart"/>
      <w:r w:rsidRPr="00777482">
        <w:rPr>
          <w:rFonts w:ascii="Times New Roman" w:eastAsiaTheme="minorEastAsia" w:hAnsi="Times New Roman" w:cs="Times New Roman"/>
          <w:b/>
          <w:iCs/>
          <w:sz w:val="24"/>
          <w:szCs w:val="24"/>
          <w:lang w:eastAsia="ru-RU"/>
        </w:rPr>
        <w:t>теплонасосных</w:t>
      </w:r>
      <w:proofErr w:type="spellEnd"/>
      <w:r w:rsidRPr="00777482">
        <w:rPr>
          <w:rFonts w:ascii="Times New Roman" w:eastAsiaTheme="minorEastAsia" w:hAnsi="Times New Roman" w:cs="Times New Roman"/>
          <w:b/>
          <w:iCs/>
          <w:sz w:val="24"/>
          <w:szCs w:val="24"/>
          <w:lang w:eastAsia="ru-RU"/>
        </w:rPr>
        <w:t xml:space="preserve"> машин и установок (по отраслям)</w:t>
      </w:r>
    </w:p>
    <w:p w14:paraId="5487BBAC" w14:textId="77777777" w:rsidR="00DC75EB" w:rsidRPr="00DC75EB" w:rsidRDefault="00DC75EB" w:rsidP="00DC75EB">
      <w:pPr>
        <w:spacing w:after="200" w:line="276" w:lineRule="auto"/>
        <w:jc w:val="center"/>
        <w:rPr>
          <w:rFonts w:ascii="Times New Roman" w:eastAsiaTheme="minorEastAsia" w:hAnsi="Times New Roman" w:cs="Times New Roman"/>
          <w:b/>
          <w:i/>
          <w:lang w:eastAsia="ru-RU"/>
        </w:rPr>
      </w:pPr>
    </w:p>
    <w:p w14:paraId="7637A9B2" w14:textId="77777777" w:rsidR="00DC75EB" w:rsidRPr="00DC75EB" w:rsidRDefault="00DC75EB" w:rsidP="00DC75EB">
      <w:pPr>
        <w:spacing w:after="200" w:line="276" w:lineRule="auto"/>
        <w:jc w:val="center"/>
        <w:rPr>
          <w:rFonts w:ascii="Times New Roman" w:eastAsiaTheme="minorEastAsia" w:hAnsi="Times New Roman" w:cs="Times New Roman"/>
          <w:b/>
          <w:i/>
          <w:lang w:eastAsia="ru-RU"/>
        </w:rPr>
      </w:pPr>
    </w:p>
    <w:p w14:paraId="5076074D" w14:textId="77777777" w:rsidR="00DC75EB" w:rsidRPr="00DC75EB" w:rsidRDefault="00DC75EB" w:rsidP="00DC75EB">
      <w:pPr>
        <w:spacing w:after="200" w:line="276" w:lineRule="auto"/>
        <w:jc w:val="center"/>
        <w:rPr>
          <w:rFonts w:ascii="Times New Roman" w:eastAsiaTheme="minorEastAsia" w:hAnsi="Times New Roman" w:cs="Times New Roman"/>
          <w:b/>
          <w:i/>
          <w:lang w:eastAsia="ru-RU"/>
        </w:rPr>
      </w:pPr>
    </w:p>
    <w:p w14:paraId="5B02F5B4" w14:textId="77777777" w:rsidR="00DC75EB" w:rsidRPr="00DC75EB" w:rsidRDefault="00DC75EB" w:rsidP="00DC75EB">
      <w:pPr>
        <w:spacing w:after="200" w:line="276" w:lineRule="auto"/>
        <w:jc w:val="center"/>
        <w:rPr>
          <w:rFonts w:ascii="Times New Roman" w:eastAsiaTheme="minorEastAsia" w:hAnsi="Times New Roman" w:cs="Times New Roman"/>
          <w:b/>
          <w:i/>
          <w:lang w:eastAsia="ru-RU"/>
        </w:rPr>
      </w:pPr>
    </w:p>
    <w:p w14:paraId="1B98E757" w14:textId="77777777" w:rsidR="00DC75EB" w:rsidRPr="00DC75EB" w:rsidRDefault="00DC75EB" w:rsidP="00DC75EB">
      <w:pPr>
        <w:spacing w:after="200" w:line="276" w:lineRule="auto"/>
        <w:jc w:val="center"/>
        <w:rPr>
          <w:rFonts w:ascii="Times New Roman" w:eastAsiaTheme="minorEastAsia" w:hAnsi="Times New Roman" w:cs="Times New Roman"/>
          <w:b/>
          <w:i/>
          <w:lang w:eastAsia="ru-RU"/>
        </w:rPr>
      </w:pPr>
    </w:p>
    <w:p w14:paraId="53EFAC20" w14:textId="77777777" w:rsidR="00DC75EB" w:rsidRPr="00DC75EB" w:rsidRDefault="00DC75EB" w:rsidP="00DC75EB">
      <w:pPr>
        <w:spacing w:after="200" w:line="276" w:lineRule="auto"/>
        <w:jc w:val="center"/>
        <w:rPr>
          <w:rFonts w:ascii="Times New Roman" w:eastAsiaTheme="minorEastAsia" w:hAnsi="Times New Roman" w:cs="Times New Roman"/>
          <w:b/>
          <w:i/>
          <w:lang w:eastAsia="ru-RU"/>
        </w:rPr>
      </w:pPr>
    </w:p>
    <w:p w14:paraId="2CAB3852" w14:textId="77777777" w:rsidR="00DC75EB" w:rsidRPr="00DC75EB" w:rsidRDefault="00DC75EB" w:rsidP="00DC75EB">
      <w:pPr>
        <w:spacing w:after="200" w:line="276" w:lineRule="auto"/>
        <w:jc w:val="center"/>
        <w:rPr>
          <w:rFonts w:ascii="Times New Roman" w:eastAsiaTheme="minorEastAsia" w:hAnsi="Times New Roman" w:cs="Times New Roman"/>
          <w:b/>
          <w:i/>
          <w:lang w:eastAsia="ru-RU"/>
        </w:rPr>
      </w:pPr>
    </w:p>
    <w:p w14:paraId="3F9C5C75" w14:textId="77777777" w:rsidR="00DC75EB" w:rsidRPr="00DC75EB" w:rsidRDefault="00DC75EB" w:rsidP="00DC75EB">
      <w:pPr>
        <w:spacing w:after="200" w:line="276" w:lineRule="auto"/>
        <w:jc w:val="center"/>
        <w:rPr>
          <w:rFonts w:ascii="Times New Roman" w:eastAsiaTheme="minorEastAsia" w:hAnsi="Times New Roman" w:cs="Times New Roman"/>
          <w:b/>
          <w:i/>
          <w:lang w:eastAsia="ru-RU"/>
        </w:rPr>
      </w:pPr>
    </w:p>
    <w:p w14:paraId="6C93D6F5" w14:textId="77777777" w:rsidR="00DC75EB" w:rsidRPr="00DC75EB" w:rsidRDefault="00DC75EB" w:rsidP="00DC75EB">
      <w:pPr>
        <w:spacing w:after="200" w:line="276" w:lineRule="auto"/>
        <w:jc w:val="center"/>
        <w:rPr>
          <w:rFonts w:ascii="Times New Roman" w:eastAsiaTheme="minorEastAsia" w:hAnsi="Times New Roman" w:cs="Times New Roman"/>
          <w:b/>
          <w:i/>
          <w:lang w:eastAsia="ru-RU"/>
        </w:rPr>
      </w:pPr>
    </w:p>
    <w:p w14:paraId="7EAA68C4" w14:textId="77777777" w:rsidR="00DC75EB" w:rsidRPr="00DC75EB" w:rsidRDefault="00DC75EB" w:rsidP="00DC75EB">
      <w:pPr>
        <w:spacing w:after="200" w:line="276" w:lineRule="auto"/>
        <w:jc w:val="center"/>
        <w:rPr>
          <w:rFonts w:ascii="Times New Roman" w:eastAsiaTheme="minorEastAsia" w:hAnsi="Times New Roman" w:cs="Times New Roman"/>
          <w:b/>
          <w:i/>
          <w:lang w:eastAsia="ru-RU"/>
        </w:rPr>
      </w:pPr>
    </w:p>
    <w:p w14:paraId="6A821977" w14:textId="77777777" w:rsidR="00DC75EB" w:rsidRPr="00DC75EB" w:rsidRDefault="00DC75EB" w:rsidP="00DC75EB">
      <w:pPr>
        <w:spacing w:after="200" w:line="276" w:lineRule="auto"/>
        <w:jc w:val="center"/>
        <w:rPr>
          <w:rFonts w:ascii="Times New Roman" w:eastAsiaTheme="minorEastAsia" w:hAnsi="Times New Roman" w:cs="Times New Roman"/>
          <w:b/>
          <w:i/>
          <w:lang w:eastAsia="ru-RU"/>
        </w:rPr>
      </w:pPr>
    </w:p>
    <w:p w14:paraId="1C17EA96" w14:textId="77777777" w:rsidR="00DC75EB" w:rsidRPr="00777482" w:rsidRDefault="00DC75EB" w:rsidP="00DC75EB">
      <w:pPr>
        <w:spacing w:after="200" w:line="276" w:lineRule="auto"/>
        <w:jc w:val="center"/>
        <w:rPr>
          <w:rFonts w:ascii="Times New Roman" w:eastAsiaTheme="minorEastAsia" w:hAnsi="Times New Roman" w:cs="Times New Roman"/>
          <w:b/>
          <w:iCs/>
          <w:sz w:val="24"/>
          <w:szCs w:val="24"/>
          <w:lang w:eastAsia="ru-RU"/>
        </w:rPr>
      </w:pPr>
      <w:r w:rsidRPr="00777482">
        <w:rPr>
          <w:rFonts w:ascii="Times New Roman" w:eastAsiaTheme="minorEastAsia" w:hAnsi="Times New Roman" w:cs="Times New Roman"/>
          <w:b/>
          <w:iCs/>
          <w:sz w:val="24"/>
          <w:szCs w:val="24"/>
          <w:lang w:eastAsia="ru-RU"/>
        </w:rPr>
        <w:t>2022 г.</w:t>
      </w:r>
    </w:p>
    <w:p w14:paraId="5C8F35BC" w14:textId="77777777" w:rsidR="00DC75EB" w:rsidRPr="00DC75EB" w:rsidRDefault="00DC75EB" w:rsidP="00DC75EB">
      <w:pPr>
        <w:spacing w:after="200" w:line="276" w:lineRule="auto"/>
        <w:jc w:val="center"/>
        <w:rPr>
          <w:rFonts w:ascii="Times New Roman" w:eastAsiaTheme="minorEastAsia" w:hAnsi="Times New Roman" w:cs="Times New Roman"/>
          <w:b/>
          <w:i/>
          <w:sz w:val="24"/>
          <w:szCs w:val="24"/>
          <w:lang w:eastAsia="ru-RU"/>
        </w:rPr>
      </w:pPr>
    </w:p>
    <w:bookmarkEnd w:id="97"/>
    <w:p w14:paraId="386841C2" w14:textId="77777777" w:rsidR="00777482" w:rsidRDefault="00777482">
      <w:pPr>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br w:type="page"/>
      </w:r>
    </w:p>
    <w:p w14:paraId="7D0D64CE" w14:textId="73D7C9DE" w:rsidR="00DC75EB" w:rsidRPr="00DC75EB" w:rsidRDefault="00DC75EB" w:rsidP="00DC75EB">
      <w:pPr>
        <w:spacing w:after="200" w:line="276" w:lineRule="auto"/>
        <w:jc w:val="center"/>
        <w:rPr>
          <w:rFonts w:ascii="Times New Roman" w:eastAsiaTheme="minorEastAsia" w:hAnsi="Times New Roman" w:cs="Times New Roman"/>
          <w:b/>
          <w:sz w:val="24"/>
          <w:szCs w:val="24"/>
          <w:lang w:eastAsia="ru-RU"/>
        </w:rPr>
      </w:pPr>
      <w:r w:rsidRPr="00DC75EB">
        <w:rPr>
          <w:rFonts w:ascii="Times New Roman" w:eastAsiaTheme="minorEastAsia" w:hAnsi="Times New Roman" w:cs="Times New Roman"/>
          <w:b/>
          <w:sz w:val="24"/>
          <w:szCs w:val="24"/>
          <w:lang w:eastAsia="ru-RU"/>
        </w:rPr>
        <w:lastRenderedPageBreak/>
        <w:t>СОДЕРЖАНИЕ</w:t>
      </w:r>
    </w:p>
    <w:p w14:paraId="05E1282D" w14:textId="77777777" w:rsidR="00DC75EB" w:rsidRPr="00DC75EB" w:rsidRDefault="00DC75EB" w:rsidP="00DC75EB">
      <w:pPr>
        <w:spacing w:after="200" w:line="276" w:lineRule="auto"/>
        <w:jc w:val="center"/>
        <w:rPr>
          <w:rFonts w:eastAsiaTheme="minorEastAsia" w:cs="Times New Roman"/>
          <w:b/>
          <w:sz w:val="24"/>
          <w:szCs w:val="24"/>
          <w:lang w:eastAsia="ru-RU"/>
        </w:rPr>
      </w:pPr>
    </w:p>
    <w:p w14:paraId="29CF0B35" w14:textId="716B9AD0" w:rsidR="00DC75EB" w:rsidRPr="00DC75EB" w:rsidRDefault="00DC75EB">
      <w:pPr>
        <w:numPr>
          <w:ilvl w:val="0"/>
          <w:numId w:val="18"/>
        </w:numPr>
        <w:spacing w:after="200" w:line="480" w:lineRule="auto"/>
        <w:contextualSpacing/>
        <w:jc w:val="both"/>
        <w:rPr>
          <w:rFonts w:ascii="Times New Roman" w:eastAsiaTheme="minorEastAsia" w:hAnsi="Times New Roman" w:cs="Times New Roman"/>
          <w:b/>
          <w:sz w:val="24"/>
          <w:szCs w:val="24"/>
          <w:lang w:eastAsia="ru-RU"/>
        </w:rPr>
      </w:pPr>
      <w:r w:rsidRPr="00DC75EB">
        <w:rPr>
          <w:rFonts w:ascii="Times New Roman" w:eastAsiaTheme="minorEastAsia" w:hAnsi="Times New Roman" w:cs="Times New Roman"/>
          <w:b/>
          <w:sz w:val="24"/>
          <w:szCs w:val="24"/>
          <w:lang w:eastAsia="ru-RU"/>
        </w:rPr>
        <w:t xml:space="preserve">ПАСПОРТ ОЦЕНОЧНЫХ </w:t>
      </w:r>
      <w:r w:rsidR="00D973B9">
        <w:rPr>
          <w:rFonts w:ascii="Times New Roman" w:eastAsiaTheme="minorEastAsia" w:hAnsi="Times New Roman" w:cs="Times New Roman"/>
          <w:b/>
          <w:sz w:val="24"/>
          <w:szCs w:val="24"/>
          <w:lang w:eastAsia="ru-RU"/>
        </w:rPr>
        <w:t>МАТЕРИАЛОВ</w:t>
      </w:r>
      <w:r w:rsidRPr="00DC75EB">
        <w:rPr>
          <w:rFonts w:ascii="Times New Roman" w:eastAsiaTheme="minorEastAsia" w:hAnsi="Times New Roman" w:cs="Times New Roman"/>
          <w:b/>
          <w:sz w:val="24"/>
          <w:szCs w:val="24"/>
          <w:lang w:eastAsia="ru-RU"/>
        </w:rPr>
        <w:t xml:space="preserve"> ДЛЯ ГИА</w:t>
      </w:r>
    </w:p>
    <w:p w14:paraId="06EDC753" w14:textId="77777777" w:rsidR="00DC75EB" w:rsidRPr="00DC75EB" w:rsidRDefault="00DC75EB">
      <w:pPr>
        <w:numPr>
          <w:ilvl w:val="0"/>
          <w:numId w:val="18"/>
        </w:numPr>
        <w:spacing w:after="200" w:line="480" w:lineRule="auto"/>
        <w:contextualSpacing/>
        <w:jc w:val="both"/>
        <w:rPr>
          <w:rFonts w:ascii="Times New Roman" w:eastAsiaTheme="minorEastAsia" w:hAnsi="Times New Roman" w:cs="Times New Roman"/>
          <w:b/>
          <w:sz w:val="24"/>
          <w:szCs w:val="24"/>
          <w:lang w:eastAsia="ru-RU"/>
        </w:rPr>
      </w:pPr>
      <w:r w:rsidRPr="00DC75EB">
        <w:rPr>
          <w:rFonts w:ascii="Times New Roman" w:eastAsiaTheme="minorEastAsia" w:hAnsi="Times New Roman" w:cs="Times New Roman"/>
          <w:b/>
          <w:sz w:val="24"/>
          <w:szCs w:val="24"/>
          <w:lang w:eastAsia="ru-RU"/>
        </w:rPr>
        <w:t>СТРУКТУРА ПРОЦЕДУР ГИА И ПОРЯДОК ПРОВЕДЕНИЯ</w:t>
      </w:r>
    </w:p>
    <w:p w14:paraId="6B04712C" w14:textId="77777777" w:rsidR="00DC75EB" w:rsidRPr="00DC75EB" w:rsidRDefault="00DC75EB">
      <w:pPr>
        <w:numPr>
          <w:ilvl w:val="0"/>
          <w:numId w:val="18"/>
        </w:numPr>
        <w:spacing w:after="200" w:line="480" w:lineRule="auto"/>
        <w:contextualSpacing/>
        <w:jc w:val="both"/>
        <w:rPr>
          <w:rFonts w:ascii="Times New Roman" w:eastAsiaTheme="minorEastAsia" w:hAnsi="Times New Roman" w:cs="Times New Roman"/>
          <w:b/>
          <w:sz w:val="24"/>
          <w:szCs w:val="24"/>
          <w:lang w:eastAsia="ru-RU"/>
        </w:rPr>
      </w:pPr>
      <w:r w:rsidRPr="00DC75EB">
        <w:rPr>
          <w:rFonts w:ascii="Times New Roman" w:eastAsiaTheme="minorEastAsia" w:hAnsi="Times New Roman" w:cs="Times New Roman"/>
          <w:b/>
          <w:sz w:val="24"/>
          <w:szCs w:val="24"/>
          <w:lang w:eastAsia="ru-RU"/>
        </w:rPr>
        <w:t>ТИПОВОЕ ЗАДАНИЕ ДЛЯ ДЕМОНСТРАЦИОННОГО ЭКЗАМЕНА</w:t>
      </w:r>
    </w:p>
    <w:p w14:paraId="2476A3C4" w14:textId="64CF3851" w:rsidR="00DC75EB" w:rsidRPr="00DC75EB" w:rsidRDefault="00DC75EB" w:rsidP="00DC75EB">
      <w:pPr>
        <w:spacing w:after="200" w:line="276" w:lineRule="auto"/>
        <w:ind w:left="1080" w:hanging="360"/>
        <w:contextualSpacing/>
        <w:rPr>
          <w:rFonts w:ascii="Times New Roman" w:eastAsiaTheme="minorEastAsia" w:hAnsi="Times New Roman" w:cs="Times New Roman"/>
          <w:b/>
          <w:sz w:val="24"/>
          <w:szCs w:val="24"/>
          <w:lang w:eastAsia="ru-RU"/>
        </w:rPr>
      </w:pPr>
      <w:r w:rsidRPr="00DC75EB">
        <w:rPr>
          <w:rFonts w:ascii="Times New Roman" w:eastAsiaTheme="minorEastAsia" w:hAnsi="Times New Roman" w:cs="Times New Roman"/>
          <w:b/>
          <w:sz w:val="24"/>
          <w:szCs w:val="24"/>
          <w:lang w:eastAsia="ru-RU"/>
        </w:rPr>
        <w:t xml:space="preserve">4.  ПОРЯДОК ОРГАНИЗАЦИИ И ПРОВЕДЕНИЯ ЗАЩИТЫ </w:t>
      </w:r>
      <w:r w:rsidR="00E15D83" w:rsidRPr="00E15D83">
        <w:rPr>
          <w:rFonts w:ascii="Times New Roman" w:eastAsiaTheme="minorEastAsia" w:hAnsi="Times New Roman" w:cs="Times New Roman"/>
          <w:b/>
          <w:sz w:val="24"/>
          <w:szCs w:val="24"/>
          <w:lang w:eastAsia="ru-RU"/>
        </w:rPr>
        <w:t>ДИПЛОМНОГО ПРОЕКТА (РАБОТЫ)</w:t>
      </w:r>
      <w:r w:rsidR="00E15D83" w:rsidRPr="00DC75EB">
        <w:rPr>
          <w:rFonts w:ascii="Times New Roman" w:eastAsiaTheme="minorEastAsia" w:hAnsi="Times New Roman" w:cs="Times New Roman"/>
          <w:b/>
          <w:sz w:val="24"/>
          <w:szCs w:val="24"/>
          <w:lang w:eastAsia="ru-RU"/>
        </w:rPr>
        <w:t xml:space="preserve"> </w:t>
      </w:r>
    </w:p>
    <w:p w14:paraId="76755690" w14:textId="77777777" w:rsidR="00DC75EB" w:rsidRPr="00DC75EB" w:rsidRDefault="00DC75EB" w:rsidP="00DC75EB">
      <w:pPr>
        <w:spacing w:after="200" w:line="480" w:lineRule="auto"/>
        <w:ind w:left="1080"/>
        <w:contextualSpacing/>
        <w:jc w:val="both"/>
        <w:rPr>
          <w:rFonts w:ascii="Times New Roman" w:eastAsiaTheme="minorEastAsia" w:hAnsi="Times New Roman" w:cs="Times New Roman"/>
          <w:b/>
          <w:sz w:val="24"/>
          <w:szCs w:val="24"/>
          <w:lang w:eastAsia="ru-RU"/>
        </w:rPr>
      </w:pPr>
    </w:p>
    <w:p w14:paraId="0E86D3A4" w14:textId="77777777" w:rsidR="00DC75EB" w:rsidRPr="00DC75EB" w:rsidRDefault="00DC75EB" w:rsidP="00DC75EB">
      <w:pPr>
        <w:spacing w:before="120" w:after="200" w:line="480" w:lineRule="auto"/>
        <w:ind w:left="1080"/>
        <w:jc w:val="both"/>
        <w:rPr>
          <w:rFonts w:ascii="Times New Roman" w:eastAsiaTheme="minorEastAsia" w:hAnsi="Times New Roman" w:cs="Times New Roman"/>
          <w:b/>
          <w:sz w:val="24"/>
          <w:szCs w:val="24"/>
          <w:lang w:eastAsia="ru-RU"/>
        </w:rPr>
      </w:pPr>
    </w:p>
    <w:p w14:paraId="657201D5" w14:textId="77777777" w:rsidR="00DC75EB" w:rsidRPr="00DC75EB" w:rsidRDefault="00DC75EB" w:rsidP="00DC75EB">
      <w:pPr>
        <w:spacing w:after="200" w:line="276" w:lineRule="auto"/>
        <w:ind w:left="720"/>
        <w:jc w:val="both"/>
        <w:rPr>
          <w:rFonts w:eastAsiaTheme="minorEastAsia" w:cs="Times New Roman"/>
          <w:b/>
          <w:lang w:eastAsia="ru-RU"/>
        </w:rPr>
        <w:sectPr w:rsidR="00DC75EB" w:rsidRPr="00DC75EB" w:rsidSect="00600D3E">
          <w:footerReference w:type="even" r:id="rId58"/>
          <w:footerReference w:type="default" r:id="rId59"/>
          <w:pgSz w:w="11906" w:h="16838"/>
          <w:pgMar w:top="1134" w:right="851" w:bottom="1134" w:left="1701" w:header="709" w:footer="709" w:gutter="0"/>
          <w:cols w:space="708"/>
          <w:docGrid w:linePitch="360"/>
        </w:sectPr>
      </w:pPr>
    </w:p>
    <w:p w14:paraId="61BD3E9D" w14:textId="3BD3411A" w:rsidR="00DC75EB" w:rsidRPr="00DC75EB" w:rsidRDefault="00DC75EB">
      <w:pPr>
        <w:numPr>
          <w:ilvl w:val="0"/>
          <w:numId w:val="19"/>
        </w:numPr>
        <w:spacing w:after="200" w:line="276" w:lineRule="auto"/>
        <w:ind w:left="0" w:firstLine="0"/>
        <w:contextualSpacing/>
        <w:jc w:val="center"/>
        <w:rPr>
          <w:rFonts w:ascii="Times New Roman" w:eastAsiaTheme="minorEastAsia" w:hAnsi="Times New Roman" w:cs="Times New Roman"/>
          <w:b/>
          <w:sz w:val="24"/>
          <w:szCs w:val="24"/>
          <w:lang w:eastAsia="ru-RU"/>
        </w:rPr>
      </w:pPr>
      <w:r w:rsidRPr="00DC75EB">
        <w:rPr>
          <w:rFonts w:ascii="Times New Roman" w:eastAsiaTheme="minorEastAsia" w:hAnsi="Times New Roman" w:cs="Times New Roman"/>
          <w:b/>
          <w:sz w:val="24"/>
          <w:szCs w:val="24"/>
          <w:lang w:eastAsia="ru-RU"/>
        </w:rPr>
        <w:lastRenderedPageBreak/>
        <w:t xml:space="preserve">ПАСПОРТ ОЦЕНОЧНЫХ </w:t>
      </w:r>
      <w:r w:rsidR="00D973B9">
        <w:rPr>
          <w:rFonts w:ascii="Times New Roman" w:eastAsiaTheme="minorEastAsia" w:hAnsi="Times New Roman" w:cs="Times New Roman"/>
          <w:b/>
          <w:sz w:val="24"/>
          <w:szCs w:val="24"/>
          <w:lang w:eastAsia="ru-RU"/>
        </w:rPr>
        <w:t>МАТЕРИАЛОВ</w:t>
      </w:r>
      <w:r w:rsidRPr="00DC75EB">
        <w:rPr>
          <w:rFonts w:ascii="Times New Roman" w:eastAsiaTheme="minorEastAsia" w:hAnsi="Times New Roman" w:cs="Times New Roman"/>
          <w:b/>
          <w:sz w:val="24"/>
          <w:szCs w:val="24"/>
          <w:lang w:eastAsia="ru-RU"/>
        </w:rPr>
        <w:t xml:space="preserve"> ДЛЯ ГИА</w:t>
      </w:r>
    </w:p>
    <w:p w14:paraId="3417FF01" w14:textId="77777777" w:rsidR="00DC75EB" w:rsidRPr="00DC75EB" w:rsidRDefault="00DC75EB" w:rsidP="00DC75EB">
      <w:pPr>
        <w:spacing w:after="200" w:line="276" w:lineRule="auto"/>
        <w:contextualSpacing/>
        <w:rPr>
          <w:rFonts w:ascii="Times New Roman" w:eastAsiaTheme="minorEastAsia" w:hAnsi="Times New Roman" w:cs="Times New Roman"/>
          <w:b/>
          <w:sz w:val="24"/>
          <w:szCs w:val="24"/>
          <w:lang w:eastAsia="ru-RU"/>
        </w:rPr>
      </w:pPr>
    </w:p>
    <w:p w14:paraId="179E8768" w14:textId="77777777" w:rsidR="00DC75EB" w:rsidRPr="00DC75EB" w:rsidRDefault="00DC75EB">
      <w:pPr>
        <w:numPr>
          <w:ilvl w:val="1"/>
          <w:numId w:val="17"/>
        </w:numPr>
        <w:spacing w:after="0" w:line="240" w:lineRule="auto"/>
        <w:ind w:left="0" w:firstLine="709"/>
        <w:contextualSpacing/>
        <w:jc w:val="both"/>
        <w:rPr>
          <w:rFonts w:ascii="Times New Roman" w:eastAsiaTheme="minorEastAsia" w:hAnsi="Times New Roman" w:cs="Times New Roman"/>
          <w:b/>
          <w:bCs/>
          <w:color w:val="000000"/>
          <w:sz w:val="24"/>
          <w:szCs w:val="24"/>
          <w:shd w:val="clear" w:color="auto" w:fill="FFFFFF"/>
          <w:lang w:eastAsia="ru-RU"/>
        </w:rPr>
      </w:pPr>
      <w:r w:rsidRPr="00DC75EB">
        <w:rPr>
          <w:rFonts w:ascii="Times New Roman" w:eastAsiaTheme="minorEastAsia" w:hAnsi="Times New Roman" w:cs="Times New Roman"/>
          <w:b/>
          <w:bCs/>
          <w:color w:val="000000"/>
          <w:sz w:val="24"/>
          <w:szCs w:val="24"/>
          <w:shd w:val="clear" w:color="auto" w:fill="FFFFFF"/>
          <w:lang w:eastAsia="ru-RU"/>
        </w:rPr>
        <w:t>Особенности образовательной программы.</w:t>
      </w:r>
    </w:p>
    <w:p w14:paraId="37BD638B" w14:textId="21A7B15B" w:rsidR="00DC75EB" w:rsidRPr="00DC75EB" w:rsidRDefault="00777482" w:rsidP="00DC75EB">
      <w:pPr>
        <w:spacing w:after="0" w:line="240" w:lineRule="auto"/>
        <w:ind w:firstLine="709"/>
        <w:jc w:val="both"/>
        <w:rPr>
          <w:rFonts w:ascii="Times New Roman" w:eastAsiaTheme="minorEastAsia" w:hAnsi="Times New Roman" w:cs="Times New Roman"/>
          <w:sz w:val="24"/>
          <w:szCs w:val="24"/>
          <w:shd w:val="clear" w:color="auto" w:fill="FFFFFF"/>
          <w:lang w:eastAsia="ru-RU"/>
        </w:rPr>
      </w:pPr>
      <w:r>
        <w:rPr>
          <w:rFonts w:ascii="Times New Roman" w:eastAsiaTheme="minorEastAsia" w:hAnsi="Times New Roman" w:cs="Times New Roman"/>
          <w:color w:val="000000"/>
          <w:sz w:val="24"/>
          <w:szCs w:val="24"/>
          <w:shd w:val="clear" w:color="auto" w:fill="FFFFFF"/>
          <w:lang w:eastAsia="ru-RU"/>
        </w:rPr>
        <w:t>П</w:t>
      </w:r>
      <w:r w:rsidR="00DC75EB" w:rsidRPr="00DC75EB">
        <w:rPr>
          <w:rFonts w:ascii="Times New Roman" w:eastAsiaTheme="minorEastAsia" w:hAnsi="Times New Roman" w:cs="Times New Roman"/>
          <w:color w:val="000000"/>
          <w:sz w:val="24"/>
          <w:szCs w:val="24"/>
          <w:shd w:val="clear" w:color="auto" w:fill="FFFFFF"/>
          <w:lang w:eastAsia="ru-RU"/>
        </w:rPr>
        <w:t>римерны</w:t>
      </w:r>
      <w:r>
        <w:rPr>
          <w:rFonts w:ascii="Times New Roman" w:eastAsiaTheme="minorEastAsia" w:hAnsi="Times New Roman" w:cs="Times New Roman"/>
          <w:color w:val="000000"/>
          <w:sz w:val="24"/>
          <w:szCs w:val="24"/>
          <w:shd w:val="clear" w:color="auto" w:fill="FFFFFF"/>
          <w:lang w:eastAsia="ru-RU"/>
        </w:rPr>
        <w:t>е</w:t>
      </w:r>
      <w:r w:rsidR="00DC75EB" w:rsidRPr="00DC75EB">
        <w:rPr>
          <w:rFonts w:ascii="Times New Roman" w:eastAsiaTheme="minorEastAsia" w:hAnsi="Times New Roman" w:cs="Times New Roman"/>
          <w:color w:val="000000"/>
          <w:sz w:val="24"/>
          <w:szCs w:val="24"/>
          <w:shd w:val="clear" w:color="auto" w:fill="FFFFFF"/>
          <w:lang w:eastAsia="ru-RU"/>
        </w:rPr>
        <w:t xml:space="preserve"> </w:t>
      </w:r>
      <w:r w:rsidR="00DC75EB" w:rsidRPr="00DC75EB">
        <w:rPr>
          <w:rFonts w:ascii="Times New Roman" w:eastAsiaTheme="minorEastAsia" w:hAnsi="Times New Roman" w:cs="Times New Roman"/>
          <w:sz w:val="24"/>
          <w:szCs w:val="24"/>
          <w:shd w:val="clear" w:color="auto" w:fill="FFFFFF"/>
          <w:lang w:eastAsia="ru-RU"/>
        </w:rPr>
        <w:t>оценочны</w:t>
      </w:r>
      <w:r>
        <w:rPr>
          <w:rFonts w:ascii="Times New Roman" w:eastAsiaTheme="minorEastAsia" w:hAnsi="Times New Roman" w:cs="Times New Roman"/>
          <w:sz w:val="24"/>
          <w:szCs w:val="24"/>
          <w:shd w:val="clear" w:color="auto" w:fill="FFFFFF"/>
          <w:lang w:eastAsia="ru-RU"/>
        </w:rPr>
        <w:t>е</w:t>
      </w:r>
      <w:r w:rsidR="00DC75EB" w:rsidRPr="00DC75EB">
        <w:rPr>
          <w:rFonts w:ascii="Times New Roman" w:eastAsiaTheme="minorEastAsia" w:hAnsi="Times New Roman" w:cs="Times New Roman"/>
          <w:sz w:val="24"/>
          <w:szCs w:val="24"/>
          <w:shd w:val="clear" w:color="auto" w:fill="FFFFFF"/>
          <w:lang w:eastAsia="ru-RU"/>
        </w:rPr>
        <w:t xml:space="preserve"> </w:t>
      </w:r>
      <w:r w:rsidR="00AA2588">
        <w:rPr>
          <w:rFonts w:ascii="Times New Roman" w:eastAsiaTheme="minorEastAsia" w:hAnsi="Times New Roman" w:cs="Times New Roman"/>
          <w:sz w:val="24"/>
          <w:szCs w:val="24"/>
          <w:shd w:val="clear" w:color="auto" w:fill="FFFFFF"/>
          <w:lang w:eastAsia="ru-RU"/>
        </w:rPr>
        <w:t>материалы</w:t>
      </w:r>
      <w:r w:rsidR="00DC75EB" w:rsidRPr="00DC75EB">
        <w:rPr>
          <w:rFonts w:ascii="Times New Roman" w:eastAsiaTheme="minorEastAsia" w:hAnsi="Times New Roman" w:cs="Times New Roman"/>
          <w:sz w:val="24"/>
          <w:szCs w:val="24"/>
          <w:shd w:val="clear" w:color="auto" w:fill="FFFFFF"/>
          <w:lang w:eastAsia="ru-RU"/>
        </w:rPr>
        <w:t xml:space="preserve"> разработаны для специальности 15.02.06 Монтаж, техническая эксплуатация и ремонт холодильно-компрессорных и </w:t>
      </w:r>
      <w:proofErr w:type="spellStart"/>
      <w:r w:rsidR="00DC75EB" w:rsidRPr="00DC75EB">
        <w:rPr>
          <w:rFonts w:ascii="Times New Roman" w:eastAsiaTheme="minorEastAsia" w:hAnsi="Times New Roman" w:cs="Times New Roman"/>
          <w:sz w:val="24"/>
          <w:szCs w:val="24"/>
          <w:shd w:val="clear" w:color="auto" w:fill="FFFFFF"/>
          <w:lang w:eastAsia="ru-RU"/>
        </w:rPr>
        <w:t>теплонасосных</w:t>
      </w:r>
      <w:proofErr w:type="spellEnd"/>
      <w:r w:rsidR="00DC75EB" w:rsidRPr="00DC75EB">
        <w:rPr>
          <w:rFonts w:ascii="Times New Roman" w:eastAsiaTheme="minorEastAsia" w:hAnsi="Times New Roman" w:cs="Times New Roman"/>
          <w:sz w:val="24"/>
          <w:szCs w:val="24"/>
          <w:shd w:val="clear" w:color="auto" w:fill="FFFFFF"/>
          <w:lang w:eastAsia="ru-RU"/>
        </w:rPr>
        <w:t xml:space="preserve"> машин и установок (по отраслям).</w:t>
      </w:r>
    </w:p>
    <w:p w14:paraId="77A09F43" w14:textId="77777777" w:rsidR="00DC75EB" w:rsidRPr="00DC75EB" w:rsidRDefault="00DC75EB" w:rsidP="00DC75EB">
      <w:pPr>
        <w:spacing w:after="0" w:line="240" w:lineRule="auto"/>
        <w:ind w:firstLine="709"/>
        <w:jc w:val="both"/>
        <w:rPr>
          <w:rFonts w:ascii="Times New Roman" w:eastAsiaTheme="minorEastAsia" w:hAnsi="Times New Roman" w:cs="Times New Roman"/>
          <w:color w:val="000000"/>
          <w:sz w:val="24"/>
          <w:szCs w:val="24"/>
          <w:shd w:val="clear" w:color="auto" w:fill="FFFFFF"/>
          <w:lang w:eastAsia="ru-RU"/>
        </w:rPr>
      </w:pPr>
      <w:r w:rsidRPr="00DC75EB">
        <w:rPr>
          <w:rFonts w:ascii="Times New Roman" w:eastAsiaTheme="minorEastAsia" w:hAnsi="Times New Roman" w:cs="Times New Roman"/>
          <w:sz w:val="24"/>
          <w:szCs w:val="24"/>
          <w:shd w:val="clear" w:color="auto" w:fill="FFFFFF"/>
          <w:lang w:eastAsia="ru-RU"/>
        </w:rPr>
        <w:t>В рамках специальности СПО предусмотрено освоение квалификации «техник»</w:t>
      </w:r>
      <w:r w:rsidRPr="00DC75EB">
        <w:rPr>
          <w:rFonts w:ascii="Times New Roman" w:eastAsiaTheme="minorEastAsia" w:hAnsi="Times New Roman" w:cs="Times New Roman"/>
          <w:b/>
          <w:bCs/>
          <w:color w:val="000000"/>
          <w:sz w:val="24"/>
          <w:szCs w:val="24"/>
          <w:shd w:val="clear" w:color="auto" w:fill="FFFFFF"/>
          <w:lang w:eastAsia="ru-RU"/>
        </w:rPr>
        <w:t>.</w:t>
      </w:r>
    </w:p>
    <w:p w14:paraId="680AD063" w14:textId="77777777" w:rsidR="00DC75EB" w:rsidRPr="00DC75EB" w:rsidRDefault="00DC75EB" w:rsidP="00DC75EB">
      <w:pPr>
        <w:spacing w:after="0" w:line="240" w:lineRule="auto"/>
        <w:ind w:firstLine="709"/>
        <w:jc w:val="both"/>
        <w:rPr>
          <w:rFonts w:ascii="Times New Roman" w:eastAsiaTheme="minorEastAsia" w:hAnsi="Times New Roman" w:cs="Times New Roman"/>
          <w:color w:val="000000"/>
          <w:sz w:val="24"/>
          <w:szCs w:val="24"/>
          <w:shd w:val="clear" w:color="auto" w:fill="FFFFFF"/>
          <w:lang w:eastAsia="ru-RU"/>
        </w:rPr>
      </w:pPr>
      <w:r w:rsidRPr="00DC75EB">
        <w:rPr>
          <w:rFonts w:ascii="Times New Roman" w:eastAsiaTheme="minorEastAsia" w:hAnsi="Times New Roman" w:cs="Times New Roman"/>
          <w:color w:val="000000"/>
          <w:sz w:val="24"/>
          <w:szCs w:val="24"/>
          <w:shd w:val="clear" w:color="auto" w:fill="FFFFFF"/>
          <w:lang w:eastAsia="ru-RU"/>
        </w:rPr>
        <w:t xml:space="preserve">Техник выполняет подготовку к монтажу узлов и агрегатов холодильного оборудования, организацию рабочего места, инструмента и оборудования для монтажа холодильного оборудования, организует деятельность рабочей бригады по сборке и пусконаладке холодильного оборудования и систем </w:t>
      </w:r>
      <w:proofErr w:type="spellStart"/>
      <w:r w:rsidRPr="00DC75EB">
        <w:rPr>
          <w:rFonts w:ascii="Times New Roman" w:eastAsiaTheme="minorEastAsia" w:hAnsi="Times New Roman" w:cs="Times New Roman"/>
          <w:color w:val="000000"/>
          <w:sz w:val="24"/>
          <w:szCs w:val="24"/>
          <w:shd w:val="clear" w:color="auto" w:fill="FFFFFF"/>
          <w:lang w:eastAsia="ru-RU"/>
        </w:rPr>
        <w:t>холодообеспечения</w:t>
      </w:r>
      <w:proofErr w:type="spellEnd"/>
      <w:r w:rsidRPr="00DC75EB">
        <w:rPr>
          <w:rFonts w:ascii="Times New Roman" w:eastAsiaTheme="minorEastAsia" w:hAnsi="Times New Roman" w:cs="Times New Roman"/>
          <w:color w:val="000000"/>
          <w:sz w:val="24"/>
          <w:szCs w:val="24"/>
          <w:shd w:val="clear" w:color="auto" w:fill="FFFFFF"/>
          <w:lang w:eastAsia="ru-RU"/>
        </w:rPr>
        <w:t>. В рамках работ по пусконаладке техник осуществляет настройку приборов автоматики, замер основных параметров работы, программирование контроллеров, проводит испытания холодильного оборудования и заполнение отчётной документации. Техник по холодильному оборудованию должен владеть терминологией, знать конструктивные особенности и параметры современного оборудования, уметь самостоятельно осуществлять монтажные работы, проводить инструктаж рабочих и контроль качества монтажных работ.</w:t>
      </w:r>
    </w:p>
    <w:p w14:paraId="01E95A55" w14:textId="77777777" w:rsidR="00DC75EB" w:rsidRPr="00DC75EB" w:rsidRDefault="00DC75EB" w:rsidP="00DC75EB">
      <w:pPr>
        <w:spacing w:after="0" w:line="240" w:lineRule="auto"/>
        <w:ind w:firstLine="709"/>
        <w:jc w:val="both"/>
        <w:rPr>
          <w:rFonts w:ascii="Times New Roman" w:eastAsiaTheme="minorEastAsia" w:hAnsi="Times New Roman" w:cs="Times New Roman"/>
          <w:color w:val="000000"/>
          <w:sz w:val="24"/>
          <w:szCs w:val="24"/>
          <w:shd w:val="clear" w:color="auto" w:fill="FFFFFF"/>
          <w:lang w:eastAsia="ru-RU"/>
        </w:rPr>
      </w:pPr>
      <w:r w:rsidRPr="00DC75EB">
        <w:rPr>
          <w:rFonts w:ascii="Times New Roman" w:eastAsiaTheme="minorEastAsia" w:hAnsi="Times New Roman" w:cs="Times New Roman"/>
          <w:color w:val="000000"/>
          <w:sz w:val="24"/>
          <w:szCs w:val="24"/>
          <w:shd w:val="clear" w:color="auto" w:fill="FFFFFF"/>
          <w:lang w:eastAsia="ru-RU"/>
        </w:rPr>
        <w:t>Техник также может осуществлять техническое обслуживание, диагностику и ремонт холодильного оборудования. В рамках данного вида деятельности организуется проверка рабочих параметров холодильной установки, контроль состояния и утечек рабочих жидкостей, проверка электрических и гидравлических схем. Техник должен владеть знаниями и навыками в области механики, электрики, гидравлики, программирования, уметь пользоваться контрольно-измерительными приборами и инструментами. В рамках технического обслуживания осуществляются регламентные действия по поддержанию работы узлов холодильного оборудования.</w:t>
      </w:r>
    </w:p>
    <w:p w14:paraId="703B25B9" w14:textId="77777777" w:rsidR="00DC75EB" w:rsidRPr="00DC75EB" w:rsidRDefault="00DC75EB" w:rsidP="00DC75EB">
      <w:pPr>
        <w:spacing w:after="0" w:line="240" w:lineRule="auto"/>
        <w:ind w:firstLine="709"/>
        <w:jc w:val="both"/>
        <w:rPr>
          <w:rFonts w:ascii="Times New Roman" w:eastAsiaTheme="minorEastAsia" w:hAnsi="Times New Roman" w:cs="Times New Roman"/>
          <w:color w:val="000000"/>
          <w:sz w:val="24"/>
          <w:szCs w:val="24"/>
          <w:shd w:val="clear" w:color="auto" w:fill="FFFFFF"/>
          <w:lang w:eastAsia="ru-RU"/>
        </w:rPr>
      </w:pPr>
      <w:r w:rsidRPr="00DC75EB">
        <w:rPr>
          <w:rFonts w:ascii="Times New Roman" w:eastAsiaTheme="minorEastAsia" w:hAnsi="Times New Roman" w:cs="Times New Roman"/>
          <w:color w:val="000000"/>
          <w:sz w:val="24"/>
          <w:szCs w:val="24"/>
          <w:shd w:val="clear" w:color="auto" w:fill="FFFFFF"/>
          <w:lang w:eastAsia="ru-RU"/>
        </w:rPr>
        <w:t xml:space="preserve">Также техник по холодильному оборудованию может выбрать одну из двух направленностей в рамках обучения и получить специализацию в области кондиционирования и вентиляции или в области монтажа и обслуживания </w:t>
      </w:r>
      <w:proofErr w:type="spellStart"/>
      <w:r w:rsidRPr="00DC75EB">
        <w:rPr>
          <w:rFonts w:ascii="Times New Roman" w:eastAsiaTheme="minorEastAsia" w:hAnsi="Times New Roman" w:cs="Times New Roman"/>
          <w:color w:val="000000"/>
          <w:sz w:val="24"/>
          <w:szCs w:val="24"/>
          <w:shd w:val="clear" w:color="auto" w:fill="FFFFFF"/>
          <w:lang w:eastAsia="ru-RU"/>
        </w:rPr>
        <w:t>теплонасосных</w:t>
      </w:r>
      <w:proofErr w:type="spellEnd"/>
      <w:r w:rsidRPr="00DC75EB">
        <w:rPr>
          <w:rFonts w:ascii="Times New Roman" w:eastAsiaTheme="minorEastAsia" w:hAnsi="Times New Roman" w:cs="Times New Roman"/>
          <w:color w:val="000000"/>
          <w:sz w:val="24"/>
          <w:szCs w:val="24"/>
          <w:shd w:val="clear" w:color="auto" w:fill="FFFFFF"/>
          <w:lang w:eastAsia="ru-RU"/>
        </w:rPr>
        <w:t xml:space="preserve"> систем. Оба эти направления актуальны для нашей страны с учётом большого разброса климатических параметров в разных регионах.</w:t>
      </w:r>
    </w:p>
    <w:p w14:paraId="282328EA" w14:textId="77777777" w:rsidR="00DC75EB" w:rsidRPr="00DC75EB" w:rsidRDefault="00DC75EB" w:rsidP="00DC75EB">
      <w:pPr>
        <w:spacing w:after="0" w:line="240" w:lineRule="auto"/>
        <w:ind w:firstLine="709"/>
        <w:jc w:val="both"/>
        <w:rPr>
          <w:rFonts w:ascii="Times New Roman" w:eastAsiaTheme="minorEastAsia" w:hAnsi="Times New Roman" w:cs="Times New Roman"/>
          <w:color w:val="000000"/>
          <w:sz w:val="24"/>
          <w:szCs w:val="24"/>
          <w:shd w:val="clear" w:color="auto" w:fill="FFFFFF"/>
          <w:lang w:eastAsia="ru-RU"/>
        </w:rPr>
      </w:pPr>
      <w:r w:rsidRPr="00DC75EB">
        <w:rPr>
          <w:rFonts w:ascii="Times New Roman" w:eastAsiaTheme="minorEastAsia" w:hAnsi="Times New Roman" w:cs="Times New Roman"/>
          <w:color w:val="000000"/>
          <w:sz w:val="24"/>
          <w:szCs w:val="24"/>
          <w:shd w:val="clear" w:color="auto" w:fill="FFFFFF"/>
          <w:lang w:eastAsia="ru-RU"/>
        </w:rPr>
        <w:t xml:space="preserve">В отдельный вид деятельности выделена разработка рабочей и проектной документации для систем </w:t>
      </w:r>
      <w:proofErr w:type="spellStart"/>
      <w:r w:rsidRPr="00DC75EB">
        <w:rPr>
          <w:rFonts w:ascii="Times New Roman" w:eastAsiaTheme="minorEastAsia" w:hAnsi="Times New Roman" w:cs="Times New Roman"/>
          <w:color w:val="000000"/>
          <w:sz w:val="24"/>
          <w:szCs w:val="24"/>
          <w:shd w:val="clear" w:color="auto" w:fill="FFFFFF"/>
          <w:lang w:eastAsia="ru-RU"/>
        </w:rPr>
        <w:t>холодобеспечения</w:t>
      </w:r>
      <w:proofErr w:type="spellEnd"/>
      <w:r w:rsidRPr="00DC75EB">
        <w:rPr>
          <w:rFonts w:ascii="Times New Roman" w:eastAsiaTheme="minorEastAsia" w:hAnsi="Times New Roman" w:cs="Times New Roman"/>
          <w:color w:val="000000"/>
          <w:sz w:val="24"/>
          <w:szCs w:val="24"/>
          <w:shd w:val="clear" w:color="auto" w:fill="FFFFFF"/>
          <w:lang w:eastAsia="ru-RU"/>
        </w:rPr>
        <w:t>, а также участие в конструкторских и исследовательских работах. Освоение знаний и навыков по данному направлению помогает техникам лучше понимать потребности заказчиков и руководителей подразделений, ориентироваться в рабочей документации, эффективно и своевременно выполнять поставленные перед ними задачи.</w:t>
      </w:r>
    </w:p>
    <w:p w14:paraId="67E56967" w14:textId="77777777" w:rsidR="00DC75EB" w:rsidRPr="00DC75EB" w:rsidRDefault="00DC75EB" w:rsidP="00DC75EB">
      <w:pPr>
        <w:spacing w:after="0" w:line="240" w:lineRule="auto"/>
        <w:ind w:firstLine="709"/>
        <w:jc w:val="both"/>
        <w:rPr>
          <w:rFonts w:ascii="Times New Roman" w:eastAsiaTheme="minorEastAsia" w:hAnsi="Times New Roman" w:cs="Times New Roman"/>
          <w:color w:val="000000"/>
          <w:sz w:val="24"/>
          <w:szCs w:val="24"/>
          <w:shd w:val="clear" w:color="auto" w:fill="FFFFFF"/>
          <w:lang w:eastAsia="ru-RU"/>
        </w:rPr>
      </w:pPr>
      <w:r w:rsidRPr="00DC75EB">
        <w:rPr>
          <w:rFonts w:ascii="Times New Roman" w:eastAsiaTheme="minorEastAsia" w:hAnsi="Times New Roman" w:cs="Times New Roman"/>
          <w:color w:val="000000"/>
          <w:sz w:val="24"/>
          <w:szCs w:val="24"/>
          <w:shd w:val="clear" w:color="auto" w:fill="FFFFFF"/>
          <w:lang w:eastAsia="ru-RU"/>
        </w:rPr>
        <w:t xml:space="preserve">Специальность востребована в пищевой промышленности, при организации переработки и хранения сельскохозяйственной, мясомолочной продукции, в речном и морском рыболовстве, химических и фармацевтических производствах, а также во многих отраслях производящей и перерабатывающей промышленности, где требуется </w:t>
      </w:r>
      <w:proofErr w:type="spellStart"/>
      <w:r w:rsidRPr="00DC75EB">
        <w:rPr>
          <w:rFonts w:ascii="Times New Roman" w:eastAsiaTheme="minorEastAsia" w:hAnsi="Times New Roman" w:cs="Times New Roman"/>
          <w:color w:val="000000"/>
          <w:sz w:val="24"/>
          <w:szCs w:val="24"/>
          <w:shd w:val="clear" w:color="auto" w:fill="FFFFFF"/>
          <w:lang w:eastAsia="ru-RU"/>
        </w:rPr>
        <w:t>холодообеспечение</w:t>
      </w:r>
      <w:proofErr w:type="spellEnd"/>
      <w:r w:rsidRPr="00DC75EB">
        <w:rPr>
          <w:rFonts w:ascii="Times New Roman" w:eastAsiaTheme="minorEastAsia" w:hAnsi="Times New Roman" w:cs="Times New Roman"/>
          <w:color w:val="000000"/>
          <w:sz w:val="24"/>
          <w:szCs w:val="24"/>
          <w:shd w:val="clear" w:color="auto" w:fill="FFFFFF"/>
          <w:lang w:eastAsia="ru-RU"/>
        </w:rPr>
        <w:t xml:space="preserve">, </w:t>
      </w:r>
      <w:proofErr w:type="spellStart"/>
      <w:r w:rsidRPr="00DC75EB">
        <w:rPr>
          <w:rFonts w:ascii="Times New Roman" w:eastAsiaTheme="minorEastAsia" w:hAnsi="Times New Roman" w:cs="Times New Roman"/>
          <w:color w:val="000000"/>
          <w:sz w:val="24"/>
          <w:szCs w:val="24"/>
          <w:shd w:val="clear" w:color="auto" w:fill="FFFFFF"/>
          <w:lang w:eastAsia="ru-RU"/>
        </w:rPr>
        <w:t>холодоотведение</w:t>
      </w:r>
      <w:proofErr w:type="spellEnd"/>
      <w:r w:rsidRPr="00DC75EB">
        <w:rPr>
          <w:rFonts w:ascii="Times New Roman" w:eastAsiaTheme="minorEastAsia" w:hAnsi="Times New Roman" w:cs="Times New Roman"/>
          <w:color w:val="000000"/>
          <w:sz w:val="24"/>
          <w:szCs w:val="24"/>
          <w:shd w:val="clear" w:color="auto" w:fill="FFFFFF"/>
          <w:lang w:eastAsia="ru-RU"/>
        </w:rPr>
        <w:t xml:space="preserve"> и поддержание температуры технологических процессов. Особую роль специальность имеет в строительной отрасли с учетом двух выбранных направленностей.</w:t>
      </w:r>
    </w:p>
    <w:p w14:paraId="670990CC" w14:textId="77777777" w:rsidR="00DC75EB" w:rsidRPr="00DC75EB" w:rsidRDefault="00DC75EB" w:rsidP="00DC75EB">
      <w:pPr>
        <w:spacing w:after="0" w:line="240" w:lineRule="auto"/>
        <w:ind w:firstLine="709"/>
        <w:jc w:val="both"/>
        <w:rPr>
          <w:rFonts w:ascii="Times New Roman" w:eastAsiaTheme="minorEastAsia" w:hAnsi="Times New Roman" w:cs="Times New Roman"/>
          <w:color w:val="000000"/>
          <w:sz w:val="24"/>
          <w:szCs w:val="24"/>
          <w:shd w:val="clear" w:color="auto" w:fill="FFFFFF"/>
          <w:lang w:eastAsia="ru-RU"/>
        </w:rPr>
      </w:pPr>
    </w:p>
    <w:p w14:paraId="7504D007" w14:textId="77777777" w:rsidR="00DC75EB" w:rsidRPr="00DC75EB" w:rsidRDefault="00DC75EB" w:rsidP="00DC75EB">
      <w:pPr>
        <w:spacing w:after="0" w:line="240" w:lineRule="auto"/>
        <w:ind w:firstLine="709"/>
        <w:jc w:val="both"/>
        <w:rPr>
          <w:rFonts w:ascii="Times New Roman" w:eastAsiaTheme="minorEastAsia" w:hAnsi="Times New Roman" w:cs="Times New Roman"/>
          <w:color w:val="000000"/>
          <w:sz w:val="24"/>
          <w:szCs w:val="24"/>
          <w:shd w:val="clear" w:color="auto" w:fill="FFFFFF"/>
          <w:lang w:eastAsia="ru-RU"/>
        </w:rPr>
      </w:pPr>
    </w:p>
    <w:p w14:paraId="54AD884A" w14:textId="77777777" w:rsidR="00DC75EB" w:rsidRPr="00DC75EB" w:rsidRDefault="00DC75EB" w:rsidP="00DC75EB">
      <w:pPr>
        <w:rPr>
          <w:rFonts w:ascii="Times New Roman" w:eastAsiaTheme="minorEastAsia" w:hAnsi="Times New Roman" w:cs="Times New Roman"/>
          <w:color w:val="000000"/>
          <w:sz w:val="24"/>
          <w:szCs w:val="24"/>
          <w:shd w:val="clear" w:color="auto" w:fill="FFFFFF"/>
          <w:lang w:eastAsia="ru-RU"/>
        </w:rPr>
      </w:pPr>
      <w:r w:rsidRPr="00DC75EB">
        <w:rPr>
          <w:rFonts w:ascii="Times New Roman" w:eastAsiaTheme="minorEastAsia" w:hAnsi="Times New Roman" w:cs="Times New Roman"/>
          <w:color w:val="000000"/>
          <w:sz w:val="24"/>
          <w:szCs w:val="24"/>
          <w:shd w:val="clear" w:color="auto" w:fill="FFFFFF"/>
          <w:lang w:eastAsia="ru-RU"/>
        </w:rPr>
        <w:br w:type="page"/>
      </w:r>
    </w:p>
    <w:p w14:paraId="20526084" w14:textId="77777777" w:rsidR="00DC75EB" w:rsidRPr="00DC75EB" w:rsidRDefault="00DC75EB">
      <w:pPr>
        <w:numPr>
          <w:ilvl w:val="1"/>
          <w:numId w:val="17"/>
        </w:numPr>
        <w:spacing w:after="0" w:line="240" w:lineRule="auto"/>
        <w:ind w:left="0" w:firstLine="709"/>
        <w:contextualSpacing/>
        <w:jc w:val="both"/>
        <w:rPr>
          <w:rFonts w:ascii="Times New Roman" w:eastAsiaTheme="minorEastAsia" w:hAnsi="Times New Roman" w:cs="Times New Roman"/>
          <w:b/>
          <w:bCs/>
          <w:color w:val="000000"/>
          <w:sz w:val="24"/>
          <w:szCs w:val="24"/>
          <w:shd w:val="clear" w:color="auto" w:fill="FFFFFF"/>
          <w:lang w:eastAsia="ru-RU"/>
        </w:rPr>
      </w:pPr>
      <w:r w:rsidRPr="00DC75EB">
        <w:rPr>
          <w:rFonts w:ascii="Times New Roman" w:eastAsiaTheme="minorEastAsia" w:hAnsi="Times New Roman" w:cs="Times New Roman"/>
          <w:b/>
          <w:bCs/>
          <w:color w:val="000000"/>
          <w:sz w:val="24"/>
          <w:szCs w:val="24"/>
          <w:shd w:val="clear" w:color="auto" w:fill="FFFFFF"/>
          <w:lang w:eastAsia="ru-RU"/>
        </w:rPr>
        <w:lastRenderedPageBreak/>
        <w:t>Применяемые материалы.</w:t>
      </w:r>
    </w:p>
    <w:p w14:paraId="134D756F" w14:textId="77777777" w:rsidR="00DC75EB" w:rsidRPr="00DC75EB" w:rsidRDefault="00DC75EB" w:rsidP="00DC75EB">
      <w:pPr>
        <w:spacing w:before="120" w:after="200" w:line="240" w:lineRule="auto"/>
        <w:ind w:firstLine="709"/>
        <w:jc w:val="both"/>
        <w:rPr>
          <w:rFonts w:ascii="Times New Roman" w:eastAsiaTheme="minorEastAsia" w:hAnsi="Times New Roman" w:cs="Times New Roman"/>
          <w:color w:val="000000"/>
          <w:sz w:val="24"/>
          <w:szCs w:val="24"/>
          <w:shd w:val="clear" w:color="auto" w:fill="FFFFFF"/>
          <w:lang w:eastAsia="ru-RU"/>
        </w:rPr>
      </w:pPr>
      <w:r w:rsidRPr="00DC75EB">
        <w:rPr>
          <w:rFonts w:ascii="Times New Roman" w:eastAsiaTheme="minorEastAsia" w:hAnsi="Times New Roman" w:cs="Times New Roman"/>
          <w:color w:val="000000"/>
          <w:sz w:val="24"/>
          <w:szCs w:val="24"/>
          <w:shd w:val="clear" w:color="auto" w:fill="FFFFFF"/>
          <w:lang w:eastAsia="ru-RU"/>
        </w:rPr>
        <w:t>Для разработки оценочных заданий по каждому из сочетаний квалификаций рекомендуется применять следующие материалы:</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1"/>
        <w:gridCol w:w="2835"/>
        <w:gridCol w:w="3113"/>
      </w:tblGrid>
      <w:tr w:rsidR="00DC75EB" w:rsidRPr="00AA2588" w14:paraId="7309229E" w14:textId="77777777" w:rsidTr="00600D3E">
        <w:tc>
          <w:tcPr>
            <w:tcW w:w="3431" w:type="dxa"/>
            <w:shd w:val="clear" w:color="auto" w:fill="auto"/>
          </w:tcPr>
          <w:p w14:paraId="1D9ECFC2" w14:textId="77777777" w:rsidR="00DC75EB" w:rsidRPr="00AA2588" w:rsidRDefault="00DC75EB" w:rsidP="00DC75EB">
            <w:pPr>
              <w:spacing w:before="120" w:after="200" w:line="240" w:lineRule="auto"/>
              <w:jc w:val="both"/>
              <w:rPr>
                <w:rFonts w:ascii="Times New Roman" w:eastAsiaTheme="minorEastAsia" w:hAnsi="Times New Roman" w:cs="Times New Roman"/>
                <w:b/>
                <w:bCs/>
                <w:iCs/>
                <w:color w:val="000000"/>
                <w:sz w:val="24"/>
                <w:szCs w:val="24"/>
                <w:shd w:val="clear" w:color="auto" w:fill="FFFFFF"/>
                <w:lang w:eastAsia="ru-RU"/>
              </w:rPr>
            </w:pPr>
            <w:r w:rsidRPr="00AA2588">
              <w:rPr>
                <w:rFonts w:ascii="Times New Roman" w:eastAsiaTheme="minorEastAsia" w:hAnsi="Times New Roman" w:cs="Times New Roman"/>
                <w:b/>
                <w:bCs/>
                <w:iCs/>
                <w:color w:val="000000"/>
                <w:sz w:val="24"/>
                <w:szCs w:val="24"/>
                <w:shd w:val="clear" w:color="auto" w:fill="FFFFFF"/>
                <w:lang w:eastAsia="ru-RU"/>
              </w:rPr>
              <w:t>Виды деятельности</w:t>
            </w:r>
          </w:p>
        </w:tc>
        <w:tc>
          <w:tcPr>
            <w:tcW w:w="2835" w:type="dxa"/>
            <w:shd w:val="clear" w:color="auto" w:fill="auto"/>
          </w:tcPr>
          <w:p w14:paraId="7095144C" w14:textId="77777777" w:rsidR="00DC75EB" w:rsidRPr="00AA2588" w:rsidRDefault="00DC75EB" w:rsidP="00DC75EB">
            <w:pPr>
              <w:spacing w:before="120" w:after="200" w:line="240" w:lineRule="auto"/>
              <w:jc w:val="both"/>
              <w:rPr>
                <w:rFonts w:ascii="Times New Roman" w:eastAsiaTheme="minorEastAsia" w:hAnsi="Times New Roman" w:cs="Times New Roman"/>
                <w:b/>
                <w:bCs/>
                <w:iCs/>
                <w:color w:val="000000"/>
                <w:sz w:val="24"/>
                <w:szCs w:val="24"/>
                <w:shd w:val="clear" w:color="auto" w:fill="FFFFFF"/>
                <w:lang w:eastAsia="ru-RU"/>
              </w:rPr>
            </w:pPr>
            <w:r w:rsidRPr="00AA2588">
              <w:rPr>
                <w:rFonts w:ascii="Times New Roman" w:eastAsiaTheme="minorEastAsia" w:hAnsi="Times New Roman" w:cs="Times New Roman"/>
                <w:b/>
                <w:bCs/>
                <w:iCs/>
                <w:color w:val="000000"/>
                <w:sz w:val="24"/>
                <w:szCs w:val="24"/>
                <w:shd w:val="clear" w:color="auto" w:fill="FFFFFF"/>
                <w:lang w:eastAsia="ru-RU"/>
              </w:rPr>
              <w:t>Профессиональный стандарт</w:t>
            </w:r>
          </w:p>
        </w:tc>
        <w:tc>
          <w:tcPr>
            <w:tcW w:w="3113" w:type="dxa"/>
            <w:shd w:val="clear" w:color="auto" w:fill="auto"/>
          </w:tcPr>
          <w:p w14:paraId="2238AB1C" w14:textId="77777777" w:rsidR="00DC75EB" w:rsidRPr="00AA2588" w:rsidRDefault="00DC75EB" w:rsidP="00DC75EB">
            <w:pPr>
              <w:spacing w:before="120" w:after="200" w:line="240" w:lineRule="auto"/>
              <w:jc w:val="both"/>
              <w:rPr>
                <w:rFonts w:ascii="Times New Roman" w:eastAsiaTheme="minorEastAsia" w:hAnsi="Times New Roman" w:cs="Times New Roman"/>
                <w:b/>
                <w:bCs/>
                <w:iCs/>
                <w:color w:val="000000"/>
                <w:sz w:val="24"/>
                <w:szCs w:val="24"/>
                <w:shd w:val="clear" w:color="auto" w:fill="FFFFFF"/>
                <w:lang w:eastAsia="ru-RU"/>
              </w:rPr>
            </w:pPr>
            <w:r w:rsidRPr="00AA2588">
              <w:rPr>
                <w:rFonts w:ascii="Times New Roman" w:eastAsiaTheme="minorEastAsia" w:hAnsi="Times New Roman" w:cs="Times New Roman"/>
                <w:b/>
                <w:bCs/>
                <w:iCs/>
                <w:color w:val="000000"/>
                <w:sz w:val="24"/>
                <w:szCs w:val="24"/>
                <w:shd w:val="clear" w:color="auto" w:fill="FFFFFF"/>
                <w:lang w:eastAsia="ru-RU"/>
              </w:rPr>
              <w:t xml:space="preserve">Компетенция </w:t>
            </w:r>
            <w:proofErr w:type="spellStart"/>
            <w:r w:rsidRPr="00AA2588">
              <w:rPr>
                <w:rFonts w:ascii="Times New Roman" w:eastAsiaTheme="minorEastAsia" w:hAnsi="Times New Roman" w:cs="Times New Roman"/>
                <w:b/>
                <w:bCs/>
                <w:iCs/>
                <w:color w:val="000000"/>
                <w:sz w:val="24"/>
                <w:szCs w:val="24"/>
                <w:shd w:val="clear" w:color="auto" w:fill="FFFFFF"/>
                <w:lang w:eastAsia="ru-RU"/>
              </w:rPr>
              <w:t>Ворлдскиллс</w:t>
            </w:r>
            <w:proofErr w:type="spellEnd"/>
          </w:p>
        </w:tc>
      </w:tr>
      <w:tr w:rsidR="00DC75EB" w:rsidRPr="00DC75EB" w14:paraId="5B2D3B99" w14:textId="77777777" w:rsidTr="00600D3E">
        <w:tc>
          <w:tcPr>
            <w:tcW w:w="3431" w:type="dxa"/>
            <w:shd w:val="clear" w:color="auto" w:fill="auto"/>
          </w:tcPr>
          <w:p w14:paraId="4081F23F" w14:textId="77777777" w:rsidR="00DC75EB" w:rsidRPr="00DC75EB" w:rsidRDefault="00DC75EB" w:rsidP="00DC75EB">
            <w:pPr>
              <w:spacing w:before="120" w:after="200" w:line="240" w:lineRule="auto"/>
              <w:jc w:val="both"/>
              <w:rPr>
                <w:rFonts w:ascii="Times New Roman" w:eastAsiaTheme="minorEastAsia" w:hAnsi="Times New Roman" w:cs="Times New Roman"/>
                <w:i/>
                <w:color w:val="000000"/>
                <w:sz w:val="24"/>
                <w:szCs w:val="24"/>
                <w:shd w:val="clear" w:color="auto" w:fill="FFFFFF"/>
                <w:lang w:eastAsia="ru-RU"/>
              </w:rPr>
            </w:pPr>
            <w:r w:rsidRPr="00DC75EB">
              <w:rPr>
                <w:rFonts w:ascii="Times New Roman" w:hAnsi="Times New Roman" w:cs="Times New Roman"/>
              </w:rPr>
              <w:t>Ведение процессов по технической эксплуатации, обслуживанию и ремонту холодильного оборудования</w:t>
            </w:r>
          </w:p>
        </w:tc>
        <w:tc>
          <w:tcPr>
            <w:tcW w:w="2835" w:type="dxa"/>
            <w:shd w:val="clear" w:color="auto" w:fill="auto"/>
          </w:tcPr>
          <w:p w14:paraId="543735A0" w14:textId="77777777" w:rsidR="00DC75EB" w:rsidRPr="00DC75EB" w:rsidRDefault="00DC75EB" w:rsidP="00DC75EB">
            <w:pPr>
              <w:spacing w:before="120" w:after="200" w:line="240" w:lineRule="auto"/>
              <w:jc w:val="both"/>
              <w:rPr>
                <w:rFonts w:ascii="Times New Roman" w:hAnsi="Times New Roman" w:cs="Times New Roman"/>
              </w:rPr>
            </w:pPr>
            <w:r w:rsidRPr="00DC75EB">
              <w:rPr>
                <w:rFonts w:ascii="Times New Roman" w:hAnsi="Times New Roman" w:cs="Times New Roman"/>
              </w:rPr>
              <w:t>40.120 Механик по холодильной и вентиляционной технике</w:t>
            </w:r>
          </w:p>
        </w:tc>
        <w:tc>
          <w:tcPr>
            <w:tcW w:w="3113" w:type="dxa"/>
            <w:vMerge w:val="restart"/>
            <w:shd w:val="clear" w:color="auto" w:fill="auto"/>
          </w:tcPr>
          <w:p w14:paraId="651113B0" w14:textId="77777777" w:rsidR="00DC75EB" w:rsidRPr="00DC75EB" w:rsidRDefault="00DC75EB" w:rsidP="00DC75EB">
            <w:pPr>
              <w:spacing w:before="120" w:after="200" w:line="240" w:lineRule="auto"/>
              <w:jc w:val="both"/>
              <w:rPr>
                <w:rFonts w:ascii="Times New Roman" w:hAnsi="Times New Roman" w:cs="Times New Roman"/>
              </w:rPr>
            </w:pPr>
            <w:r w:rsidRPr="00DC75EB">
              <w:rPr>
                <w:rFonts w:ascii="Times New Roman" w:hAnsi="Times New Roman" w:cs="Times New Roman"/>
              </w:rPr>
              <w:t>Холодильная техника и системы кондиционирования</w:t>
            </w:r>
          </w:p>
        </w:tc>
      </w:tr>
      <w:tr w:rsidR="00DC75EB" w:rsidRPr="00DC75EB" w14:paraId="21AC3023" w14:textId="77777777" w:rsidTr="00600D3E">
        <w:tc>
          <w:tcPr>
            <w:tcW w:w="3431" w:type="dxa"/>
            <w:shd w:val="clear" w:color="auto" w:fill="auto"/>
          </w:tcPr>
          <w:p w14:paraId="715455AA" w14:textId="77777777" w:rsidR="00DC75EB" w:rsidRPr="00DC75EB" w:rsidRDefault="00DC75EB" w:rsidP="00DC75EB">
            <w:pPr>
              <w:spacing w:before="120" w:after="200" w:line="240" w:lineRule="auto"/>
              <w:jc w:val="both"/>
              <w:rPr>
                <w:rFonts w:ascii="Times New Roman" w:eastAsiaTheme="minorEastAsia" w:hAnsi="Times New Roman" w:cs="Times New Roman"/>
                <w:i/>
                <w:color w:val="000000"/>
                <w:sz w:val="24"/>
                <w:szCs w:val="24"/>
                <w:shd w:val="clear" w:color="auto" w:fill="FFFFFF"/>
                <w:lang w:eastAsia="ru-RU"/>
              </w:rPr>
            </w:pPr>
            <w:r w:rsidRPr="00DC75EB">
              <w:rPr>
                <w:rFonts w:ascii="Times New Roman" w:hAnsi="Times New Roman" w:cs="Times New Roman"/>
              </w:rPr>
              <w:t>Ведение процессов по монтажу, пусконаладке, программированию и испытаниям холодильного оборудования</w:t>
            </w:r>
          </w:p>
        </w:tc>
        <w:tc>
          <w:tcPr>
            <w:tcW w:w="2835" w:type="dxa"/>
            <w:shd w:val="clear" w:color="auto" w:fill="auto"/>
          </w:tcPr>
          <w:p w14:paraId="4B6748FA" w14:textId="77777777" w:rsidR="00DC75EB" w:rsidRPr="00DC75EB" w:rsidRDefault="00DC75EB" w:rsidP="00DC75EB">
            <w:pPr>
              <w:spacing w:before="120" w:after="200" w:line="240" w:lineRule="auto"/>
              <w:jc w:val="both"/>
              <w:rPr>
                <w:rFonts w:ascii="Times New Roman" w:hAnsi="Times New Roman" w:cs="Times New Roman"/>
              </w:rPr>
            </w:pPr>
            <w:r w:rsidRPr="00DC75EB">
              <w:rPr>
                <w:rFonts w:ascii="Times New Roman" w:hAnsi="Times New Roman" w:cs="Times New Roman"/>
              </w:rPr>
              <w:t>40.195 Монтажник оборудования холодильных установок</w:t>
            </w:r>
          </w:p>
        </w:tc>
        <w:tc>
          <w:tcPr>
            <w:tcW w:w="3113" w:type="dxa"/>
            <w:vMerge/>
            <w:shd w:val="clear" w:color="auto" w:fill="auto"/>
          </w:tcPr>
          <w:p w14:paraId="54678027" w14:textId="77777777" w:rsidR="00DC75EB" w:rsidRPr="00DC75EB" w:rsidRDefault="00DC75EB" w:rsidP="00DC75EB">
            <w:pPr>
              <w:spacing w:before="120" w:after="200" w:line="240" w:lineRule="auto"/>
              <w:jc w:val="both"/>
              <w:rPr>
                <w:rFonts w:ascii="Times New Roman" w:hAnsi="Times New Roman" w:cs="Times New Roman"/>
              </w:rPr>
            </w:pPr>
          </w:p>
        </w:tc>
      </w:tr>
      <w:tr w:rsidR="00DC75EB" w:rsidRPr="00DC75EB" w14:paraId="3192E82F" w14:textId="77777777" w:rsidTr="00600D3E">
        <w:tc>
          <w:tcPr>
            <w:tcW w:w="3431" w:type="dxa"/>
            <w:shd w:val="clear" w:color="auto" w:fill="auto"/>
          </w:tcPr>
          <w:p w14:paraId="65BF6BA1" w14:textId="77777777" w:rsidR="00DC75EB" w:rsidRPr="00DC75EB" w:rsidRDefault="00DC75EB" w:rsidP="00DC75EB">
            <w:pPr>
              <w:spacing w:before="120" w:after="200" w:line="240" w:lineRule="auto"/>
              <w:jc w:val="both"/>
              <w:rPr>
                <w:rFonts w:ascii="Times New Roman" w:eastAsiaTheme="minorEastAsia" w:hAnsi="Times New Roman" w:cs="Times New Roman"/>
                <w:i/>
                <w:color w:val="000000"/>
                <w:sz w:val="24"/>
                <w:szCs w:val="24"/>
                <w:shd w:val="clear" w:color="auto" w:fill="FFFFFF"/>
                <w:lang w:eastAsia="ru-RU"/>
              </w:rPr>
            </w:pPr>
            <w:r w:rsidRPr="00DC75EB">
              <w:rPr>
                <w:rFonts w:ascii="Times New Roman" w:hAnsi="Times New Roman" w:cs="Times New Roman"/>
              </w:rPr>
              <w:t>Ведение рабочей и проектной документации систем холодоснабжения и оформление результатов конструкторских и исследовательских работ</w:t>
            </w:r>
          </w:p>
        </w:tc>
        <w:tc>
          <w:tcPr>
            <w:tcW w:w="2835" w:type="dxa"/>
            <w:shd w:val="clear" w:color="auto" w:fill="auto"/>
          </w:tcPr>
          <w:p w14:paraId="7B90F32D" w14:textId="77777777" w:rsidR="00DC75EB" w:rsidRPr="00DC75EB" w:rsidRDefault="00DC75EB" w:rsidP="00DC75EB">
            <w:pPr>
              <w:spacing w:before="120" w:after="200" w:line="240" w:lineRule="auto"/>
              <w:jc w:val="both"/>
              <w:rPr>
                <w:rFonts w:ascii="Times New Roman" w:hAnsi="Times New Roman" w:cs="Times New Roman"/>
              </w:rPr>
            </w:pPr>
            <w:r w:rsidRPr="00DC75EB">
              <w:rPr>
                <w:rFonts w:ascii="Times New Roman" w:hAnsi="Times New Roman" w:cs="Times New Roman"/>
              </w:rPr>
              <w:t>40.176 Специалист по проектированию систем холодоснабжения</w:t>
            </w:r>
          </w:p>
        </w:tc>
        <w:tc>
          <w:tcPr>
            <w:tcW w:w="3113" w:type="dxa"/>
            <w:vMerge/>
            <w:shd w:val="clear" w:color="auto" w:fill="auto"/>
          </w:tcPr>
          <w:p w14:paraId="02CDF093" w14:textId="77777777" w:rsidR="00DC75EB" w:rsidRPr="00DC75EB" w:rsidRDefault="00DC75EB" w:rsidP="00DC75EB">
            <w:pPr>
              <w:spacing w:before="120" w:after="200" w:line="240" w:lineRule="auto"/>
              <w:jc w:val="both"/>
              <w:rPr>
                <w:rFonts w:ascii="Times New Roman" w:hAnsi="Times New Roman" w:cs="Times New Roman"/>
              </w:rPr>
            </w:pPr>
          </w:p>
        </w:tc>
      </w:tr>
      <w:tr w:rsidR="00DC75EB" w:rsidRPr="00DC75EB" w14:paraId="32ED68ED" w14:textId="77777777" w:rsidTr="00600D3E">
        <w:tc>
          <w:tcPr>
            <w:tcW w:w="3431" w:type="dxa"/>
            <w:shd w:val="clear" w:color="auto" w:fill="auto"/>
          </w:tcPr>
          <w:p w14:paraId="6BE21011" w14:textId="77777777" w:rsidR="00DC75EB" w:rsidRPr="00DC75EB" w:rsidRDefault="00DC75EB" w:rsidP="00DC75EB">
            <w:pPr>
              <w:spacing w:before="120" w:after="200" w:line="240" w:lineRule="auto"/>
              <w:jc w:val="both"/>
              <w:rPr>
                <w:rFonts w:ascii="Times New Roman" w:eastAsiaTheme="minorEastAsia" w:hAnsi="Times New Roman" w:cs="Times New Roman"/>
                <w:i/>
                <w:color w:val="000000"/>
                <w:sz w:val="24"/>
                <w:szCs w:val="24"/>
                <w:shd w:val="clear" w:color="auto" w:fill="FFFFFF"/>
                <w:lang w:eastAsia="ru-RU"/>
              </w:rPr>
            </w:pPr>
            <w:r w:rsidRPr="00DC75EB">
              <w:rPr>
                <w:rFonts w:ascii="Times New Roman" w:hAnsi="Times New Roman" w:cs="Times New Roman"/>
              </w:rPr>
              <w:t xml:space="preserve">Ведение процессов по монтажу, пусконаладке, технической эксплуатации и ремонту </w:t>
            </w:r>
            <w:proofErr w:type="spellStart"/>
            <w:r w:rsidRPr="00DC75EB">
              <w:rPr>
                <w:rFonts w:ascii="Times New Roman" w:hAnsi="Times New Roman" w:cs="Times New Roman"/>
              </w:rPr>
              <w:t>теплонасосного</w:t>
            </w:r>
            <w:proofErr w:type="spellEnd"/>
            <w:r w:rsidRPr="00DC75EB">
              <w:rPr>
                <w:rFonts w:ascii="Times New Roman" w:hAnsi="Times New Roman" w:cs="Times New Roman"/>
              </w:rPr>
              <w:t xml:space="preserve"> оборудования (по выбору)</w:t>
            </w:r>
          </w:p>
        </w:tc>
        <w:tc>
          <w:tcPr>
            <w:tcW w:w="2835" w:type="dxa"/>
            <w:shd w:val="clear" w:color="auto" w:fill="auto"/>
          </w:tcPr>
          <w:p w14:paraId="5A8F4779" w14:textId="77777777" w:rsidR="00DC75EB" w:rsidRPr="00DC75EB" w:rsidRDefault="00DC75EB" w:rsidP="00DC75EB">
            <w:pPr>
              <w:spacing w:before="120" w:after="200" w:line="240" w:lineRule="auto"/>
              <w:jc w:val="both"/>
              <w:rPr>
                <w:rFonts w:ascii="Times New Roman" w:hAnsi="Times New Roman" w:cs="Times New Roman"/>
              </w:rPr>
            </w:pPr>
            <w:r w:rsidRPr="00DC75EB">
              <w:rPr>
                <w:rFonts w:ascii="Times New Roman" w:hAnsi="Times New Roman" w:cs="Times New Roman"/>
              </w:rPr>
              <w:t>40.120 Механик по холодильной и вентиляционной технике</w:t>
            </w:r>
          </w:p>
          <w:p w14:paraId="45B5CAFE" w14:textId="77777777" w:rsidR="00DC75EB" w:rsidRPr="00DC75EB" w:rsidRDefault="00DC75EB" w:rsidP="00DC75EB">
            <w:pPr>
              <w:spacing w:before="120" w:after="200" w:line="240" w:lineRule="auto"/>
              <w:jc w:val="both"/>
              <w:rPr>
                <w:rFonts w:ascii="Times New Roman" w:eastAsiaTheme="minorEastAsia" w:hAnsi="Times New Roman" w:cs="Times New Roman"/>
                <w:i/>
                <w:color w:val="000000"/>
                <w:sz w:val="24"/>
                <w:szCs w:val="24"/>
                <w:shd w:val="clear" w:color="auto" w:fill="FFFFFF"/>
                <w:lang w:eastAsia="ru-RU"/>
              </w:rPr>
            </w:pPr>
            <w:r w:rsidRPr="00DC75EB">
              <w:rPr>
                <w:rFonts w:ascii="Times New Roman" w:hAnsi="Times New Roman" w:cs="Times New Roman"/>
              </w:rPr>
              <w:t>40.195 Монтажник оборудования холодильных установок</w:t>
            </w:r>
          </w:p>
        </w:tc>
        <w:tc>
          <w:tcPr>
            <w:tcW w:w="3113" w:type="dxa"/>
            <w:vMerge/>
            <w:shd w:val="clear" w:color="auto" w:fill="auto"/>
          </w:tcPr>
          <w:p w14:paraId="6A394A89" w14:textId="77777777" w:rsidR="00DC75EB" w:rsidRPr="00DC75EB" w:rsidRDefault="00DC75EB" w:rsidP="00DC75EB">
            <w:pPr>
              <w:spacing w:before="120" w:after="200" w:line="240" w:lineRule="auto"/>
              <w:jc w:val="both"/>
              <w:rPr>
                <w:rFonts w:ascii="Times New Roman" w:eastAsiaTheme="minorEastAsia" w:hAnsi="Times New Roman" w:cs="Times New Roman"/>
                <w:i/>
                <w:color w:val="000000"/>
                <w:sz w:val="24"/>
                <w:szCs w:val="24"/>
                <w:shd w:val="clear" w:color="auto" w:fill="FFFFFF"/>
                <w:lang w:eastAsia="ru-RU"/>
              </w:rPr>
            </w:pPr>
          </w:p>
        </w:tc>
      </w:tr>
      <w:tr w:rsidR="00DC75EB" w:rsidRPr="00DC75EB" w14:paraId="27A60394" w14:textId="77777777" w:rsidTr="00600D3E">
        <w:tc>
          <w:tcPr>
            <w:tcW w:w="3431" w:type="dxa"/>
            <w:shd w:val="clear" w:color="auto" w:fill="auto"/>
          </w:tcPr>
          <w:p w14:paraId="58DF08F0" w14:textId="77777777" w:rsidR="00DC75EB" w:rsidRPr="00DC75EB" w:rsidRDefault="00DC75EB" w:rsidP="00DC75EB">
            <w:pPr>
              <w:spacing w:before="120" w:after="200" w:line="240" w:lineRule="auto"/>
              <w:jc w:val="both"/>
              <w:rPr>
                <w:rFonts w:ascii="Times New Roman" w:eastAsiaTheme="minorEastAsia" w:hAnsi="Times New Roman" w:cs="Times New Roman"/>
                <w:i/>
                <w:color w:val="000000"/>
                <w:sz w:val="24"/>
                <w:szCs w:val="24"/>
                <w:shd w:val="clear" w:color="auto" w:fill="FFFFFF"/>
                <w:lang w:eastAsia="ru-RU"/>
              </w:rPr>
            </w:pPr>
            <w:r w:rsidRPr="00DC75EB">
              <w:rPr>
                <w:rFonts w:ascii="Times New Roman" w:hAnsi="Times New Roman" w:cs="Times New Roman"/>
              </w:rPr>
              <w:t>Ведение процессов по монтажу, пусконаладке, технической эксплуатации и ремонту холодильно-вентиляционной техники и систем кондиционирования воздуха (по выбору)</w:t>
            </w:r>
          </w:p>
        </w:tc>
        <w:tc>
          <w:tcPr>
            <w:tcW w:w="2835" w:type="dxa"/>
            <w:shd w:val="clear" w:color="auto" w:fill="auto"/>
          </w:tcPr>
          <w:p w14:paraId="7F66CBE8" w14:textId="77777777" w:rsidR="00DC75EB" w:rsidRPr="00DC75EB" w:rsidRDefault="00DC75EB" w:rsidP="00DC75EB">
            <w:pPr>
              <w:spacing w:before="120" w:after="200" w:line="240" w:lineRule="auto"/>
              <w:jc w:val="both"/>
              <w:rPr>
                <w:rFonts w:ascii="Times New Roman" w:hAnsi="Times New Roman" w:cs="Times New Roman"/>
              </w:rPr>
            </w:pPr>
            <w:r w:rsidRPr="00DC75EB">
              <w:rPr>
                <w:rFonts w:ascii="Times New Roman" w:hAnsi="Times New Roman" w:cs="Times New Roman"/>
              </w:rPr>
              <w:t>40.120 Механик по холодильной и вентиляционной технике</w:t>
            </w:r>
          </w:p>
          <w:p w14:paraId="25A972A0" w14:textId="77777777" w:rsidR="00DC75EB" w:rsidRPr="00DC75EB" w:rsidRDefault="00DC75EB" w:rsidP="00DC75EB">
            <w:pPr>
              <w:spacing w:before="120" w:after="200" w:line="240" w:lineRule="auto"/>
              <w:jc w:val="both"/>
              <w:rPr>
                <w:rFonts w:ascii="Times New Roman" w:eastAsiaTheme="minorEastAsia" w:hAnsi="Times New Roman" w:cs="Times New Roman"/>
                <w:i/>
                <w:color w:val="000000"/>
                <w:sz w:val="24"/>
                <w:szCs w:val="24"/>
                <w:shd w:val="clear" w:color="auto" w:fill="FFFFFF"/>
                <w:lang w:eastAsia="ru-RU"/>
              </w:rPr>
            </w:pPr>
            <w:r w:rsidRPr="00DC75EB">
              <w:rPr>
                <w:rFonts w:ascii="Times New Roman" w:hAnsi="Times New Roman" w:cs="Times New Roman"/>
              </w:rPr>
              <w:t>40.195 Монтажник оборудования холодильных установок</w:t>
            </w:r>
          </w:p>
        </w:tc>
        <w:tc>
          <w:tcPr>
            <w:tcW w:w="3113" w:type="dxa"/>
            <w:vMerge/>
            <w:shd w:val="clear" w:color="auto" w:fill="auto"/>
          </w:tcPr>
          <w:p w14:paraId="709F3AF7" w14:textId="77777777" w:rsidR="00DC75EB" w:rsidRPr="00DC75EB" w:rsidRDefault="00DC75EB" w:rsidP="00DC75EB">
            <w:pPr>
              <w:spacing w:before="120" w:after="200" w:line="240" w:lineRule="auto"/>
              <w:jc w:val="both"/>
              <w:rPr>
                <w:rFonts w:ascii="Times New Roman" w:eastAsiaTheme="minorEastAsia" w:hAnsi="Times New Roman" w:cs="Times New Roman"/>
                <w:i/>
                <w:color w:val="000000"/>
                <w:sz w:val="24"/>
                <w:szCs w:val="24"/>
                <w:shd w:val="clear" w:color="auto" w:fill="FFFFFF"/>
                <w:lang w:eastAsia="ru-RU"/>
              </w:rPr>
            </w:pPr>
          </w:p>
        </w:tc>
      </w:tr>
    </w:tbl>
    <w:p w14:paraId="26E40355" w14:textId="77777777" w:rsidR="00DC75EB" w:rsidRPr="00DC75EB" w:rsidRDefault="00DC75EB" w:rsidP="00DC75EB">
      <w:pPr>
        <w:spacing w:after="0" w:line="240" w:lineRule="auto"/>
        <w:ind w:firstLine="708"/>
        <w:jc w:val="both"/>
        <w:rPr>
          <w:rFonts w:ascii="Times New Roman" w:eastAsiaTheme="minorEastAsia" w:hAnsi="Times New Roman" w:cs="Times New Roman"/>
          <w:i/>
          <w:color w:val="000000"/>
          <w:sz w:val="24"/>
          <w:szCs w:val="24"/>
          <w:shd w:val="clear" w:color="auto" w:fill="FFFFFF"/>
          <w:lang w:eastAsia="ru-RU"/>
        </w:rPr>
      </w:pPr>
    </w:p>
    <w:p w14:paraId="1460A10F" w14:textId="7955D187" w:rsidR="00DC75EB" w:rsidRDefault="00604EDC" w:rsidP="00604EDC">
      <w:pPr>
        <w:ind w:firstLine="709"/>
        <w:rPr>
          <w:rFonts w:ascii="Times New Roman" w:eastAsiaTheme="minorEastAsia" w:hAnsi="Times New Roman" w:cs="Times New Roman"/>
          <w:b/>
          <w:color w:val="000000"/>
          <w:sz w:val="24"/>
          <w:szCs w:val="24"/>
        </w:rPr>
      </w:pPr>
      <w:r w:rsidRPr="00604EDC">
        <w:rPr>
          <w:rFonts w:ascii="Times New Roman" w:eastAsiaTheme="minorEastAsia" w:hAnsi="Times New Roman" w:cs="Times New Roman"/>
          <w:b/>
          <w:color w:val="000000"/>
          <w:sz w:val="24"/>
          <w:szCs w:val="24"/>
        </w:rPr>
        <w:t>1.3 Перечень результатов, демонстрируемых на ГИА.</w:t>
      </w:r>
    </w:p>
    <w:tbl>
      <w:tblPr>
        <w:tblpPr w:leftFromText="180" w:rightFromText="180" w:vertAnchor="text" w:horzAnchor="margin"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5097"/>
      </w:tblGrid>
      <w:tr w:rsidR="00604EDC" w:rsidRPr="00604EDC" w14:paraId="20658B01" w14:textId="77777777" w:rsidTr="00604EDC">
        <w:trPr>
          <w:trHeight w:val="132"/>
        </w:trPr>
        <w:tc>
          <w:tcPr>
            <w:tcW w:w="4248" w:type="dxa"/>
            <w:shd w:val="clear" w:color="auto" w:fill="auto"/>
          </w:tcPr>
          <w:p w14:paraId="5E7E1ECD" w14:textId="77777777" w:rsidR="00604EDC" w:rsidRPr="00604EDC" w:rsidRDefault="00604EDC" w:rsidP="00604EDC">
            <w:pPr>
              <w:spacing w:after="200" w:line="276" w:lineRule="auto"/>
              <w:jc w:val="both"/>
              <w:rPr>
                <w:rFonts w:ascii="Times New Roman" w:eastAsia="Times New Roman" w:hAnsi="Times New Roman" w:cs="Times New Roman"/>
                <w:color w:val="000000"/>
                <w:shd w:val="clear" w:color="auto" w:fill="FFFFFF"/>
                <w:lang w:eastAsia="ru-RU"/>
              </w:rPr>
            </w:pPr>
            <w:r w:rsidRPr="00604EDC">
              <w:rPr>
                <w:rFonts w:ascii="Times New Roman" w:eastAsia="Times New Roman" w:hAnsi="Times New Roman" w:cs="Times New Roman"/>
                <w:color w:val="000000"/>
                <w:shd w:val="clear" w:color="auto" w:fill="FFFFFF"/>
                <w:lang w:eastAsia="ru-RU"/>
              </w:rPr>
              <w:t>Оцениваемые виды деятельности и компетенции по ним</w:t>
            </w:r>
          </w:p>
        </w:tc>
        <w:tc>
          <w:tcPr>
            <w:tcW w:w="5097" w:type="dxa"/>
            <w:shd w:val="clear" w:color="auto" w:fill="auto"/>
          </w:tcPr>
          <w:p w14:paraId="277075D7" w14:textId="77777777" w:rsidR="00604EDC" w:rsidRPr="00604EDC" w:rsidRDefault="00604EDC" w:rsidP="00604EDC">
            <w:pPr>
              <w:spacing w:after="200" w:line="276" w:lineRule="auto"/>
              <w:jc w:val="center"/>
              <w:rPr>
                <w:rFonts w:ascii="Times New Roman" w:eastAsia="Times New Roman" w:hAnsi="Times New Roman" w:cs="Times New Roman"/>
                <w:color w:val="000000"/>
                <w:shd w:val="clear" w:color="auto" w:fill="FFFFFF"/>
                <w:lang w:eastAsia="ru-RU"/>
              </w:rPr>
            </w:pPr>
            <w:r w:rsidRPr="00604EDC">
              <w:rPr>
                <w:rFonts w:ascii="Times New Roman" w:eastAsia="Times New Roman" w:hAnsi="Times New Roman" w:cs="Times New Roman"/>
                <w:color w:val="000000"/>
                <w:shd w:val="clear" w:color="auto" w:fill="FFFFFF"/>
                <w:lang w:eastAsia="ru-RU"/>
              </w:rPr>
              <w:t>Описание тематики выполняемых в ходе процедур ГИА заданий (</w:t>
            </w:r>
            <w:r w:rsidRPr="00604EDC">
              <w:rPr>
                <w:rFonts w:ascii="Times New Roman" w:eastAsia="Times New Roman" w:hAnsi="Times New Roman" w:cs="Times New Roman"/>
                <w:i/>
                <w:color w:val="000000"/>
                <w:shd w:val="clear" w:color="auto" w:fill="FFFFFF"/>
                <w:lang w:eastAsia="ru-RU"/>
              </w:rPr>
              <w:t>направленных на демонстрацию конкретных освоенных результатов по ФГОС)</w:t>
            </w:r>
          </w:p>
        </w:tc>
      </w:tr>
      <w:tr w:rsidR="00604EDC" w:rsidRPr="00604EDC" w14:paraId="7677BE78" w14:textId="77777777" w:rsidTr="00AB7962">
        <w:tc>
          <w:tcPr>
            <w:tcW w:w="9345" w:type="dxa"/>
            <w:gridSpan w:val="2"/>
            <w:shd w:val="clear" w:color="auto" w:fill="auto"/>
          </w:tcPr>
          <w:p w14:paraId="72926D4B" w14:textId="77777777" w:rsidR="00604EDC" w:rsidRPr="00604EDC" w:rsidRDefault="00604EDC" w:rsidP="00604EDC">
            <w:pPr>
              <w:widowControl w:val="0"/>
              <w:spacing w:after="200" w:line="276" w:lineRule="auto"/>
              <w:jc w:val="center"/>
              <w:rPr>
                <w:rFonts w:ascii="Times New Roman" w:eastAsia="Times New Roman" w:hAnsi="Times New Roman" w:cs="Times New Roman"/>
                <w:b/>
                <w:color w:val="000000"/>
                <w:lang w:eastAsia="ru-RU"/>
              </w:rPr>
            </w:pPr>
            <w:r w:rsidRPr="00604EDC">
              <w:rPr>
                <w:rFonts w:ascii="Times New Roman" w:eastAsia="Times New Roman" w:hAnsi="Times New Roman" w:cs="Times New Roman"/>
                <w:b/>
                <w:color w:val="000000"/>
                <w:lang w:eastAsia="ru-RU"/>
              </w:rPr>
              <w:t>Демонстрационный экзамен</w:t>
            </w:r>
          </w:p>
        </w:tc>
      </w:tr>
      <w:tr w:rsidR="00604EDC" w:rsidRPr="00604EDC" w14:paraId="39BC4CCC" w14:textId="77777777" w:rsidTr="00604EDC">
        <w:tc>
          <w:tcPr>
            <w:tcW w:w="4248" w:type="dxa"/>
            <w:shd w:val="clear" w:color="auto" w:fill="auto"/>
          </w:tcPr>
          <w:p w14:paraId="6AD2F4E8" w14:textId="77777777" w:rsidR="00604EDC" w:rsidRPr="00604EDC" w:rsidRDefault="00604EDC" w:rsidP="00604EDC">
            <w:pPr>
              <w:spacing w:after="200" w:line="276" w:lineRule="auto"/>
              <w:jc w:val="both"/>
              <w:rPr>
                <w:rFonts w:ascii="Times New Roman" w:eastAsia="Times New Roman" w:hAnsi="Times New Roman" w:cs="Times New Roman"/>
                <w:color w:val="000000"/>
                <w:shd w:val="clear" w:color="auto" w:fill="FFFFFF"/>
                <w:lang w:eastAsia="ru-RU"/>
              </w:rPr>
            </w:pPr>
            <w:r w:rsidRPr="00604EDC">
              <w:rPr>
                <w:rFonts w:ascii="Times New Roman" w:eastAsiaTheme="minorEastAsia" w:hAnsi="Times New Roman" w:cs="Times New Roman"/>
                <w:sz w:val="24"/>
                <w:szCs w:val="24"/>
                <w:lang w:eastAsia="ru-RU"/>
              </w:rPr>
              <w:t xml:space="preserve">ВД 1. </w:t>
            </w:r>
            <w:r w:rsidRPr="00604EDC">
              <w:rPr>
                <w:rFonts w:ascii="Calibri" w:eastAsia="Times New Roman" w:hAnsi="Calibri" w:cs="Times New Roman"/>
                <w:lang w:eastAsia="ru-RU"/>
              </w:rPr>
              <w:t xml:space="preserve"> </w:t>
            </w:r>
            <w:r w:rsidRPr="00604EDC">
              <w:rPr>
                <w:rFonts w:ascii="Times New Roman" w:eastAsiaTheme="minorEastAsia" w:hAnsi="Times New Roman" w:cs="Times New Roman"/>
                <w:sz w:val="24"/>
                <w:szCs w:val="24"/>
                <w:lang w:eastAsia="ru-RU"/>
              </w:rPr>
              <w:t xml:space="preserve">Ведение процессов по технической эксплуатации, </w:t>
            </w:r>
            <w:r w:rsidRPr="00604EDC">
              <w:rPr>
                <w:rFonts w:ascii="Times New Roman" w:eastAsiaTheme="minorEastAsia" w:hAnsi="Times New Roman" w:cs="Times New Roman"/>
                <w:sz w:val="24"/>
                <w:szCs w:val="24"/>
                <w:lang w:eastAsia="ru-RU"/>
              </w:rPr>
              <w:lastRenderedPageBreak/>
              <w:t>обслуживанию и ремонту холодильного оборудования.</w:t>
            </w:r>
          </w:p>
        </w:tc>
        <w:tc>
          <w:tcPr>
            <w:tcW w:w="5097" w:type="dxa"/>
            <w:shd w:val="clear" w:color="auto" w:fill="auto"/>
            <w:vAlign w:val="center"/>
          </w:tcPr>
          <w:p w14:paraId="3A0A571A" w14:textId="77777777" w:rsidR="00604EDC" w:rsidRPr="00604EDC" w:rsidRDefault="00604EDC" w:rsidP="00604EDC">
            <w:pPr>
              <w:widowControl w:val="0"/>
              <w:spacing w:after="200" w:line="276" w:lineRule="auto"/>
              <w:jc w:val="center"/>
              <w:rPr>
                <w:rFonts w:ascii="Times New Roman" w:eastAsia="Times New Roman" w:hAnsi="Times New Roman" w:cs="Times New Roman"/>
                <w:color w:val="000000"/>
                <w:lang w:eastAsia="ru-RU"/>
              </w:rPr>
            </w:pPr>
            <w:r w:rsidRPr="00604EDC">
              <w:rPr>
                <w:rFonts w:ascii="Times New Roman" w:eastAsiaTheme="minorEastAsia" w:hAnsi="Times New Roman" w:cs="Times New Roman"/>
                <w:color w:val="000000"/>
                <w:lang w:eastAsia="ru-RU"/>
              </w:rPr>
              <w:lastRenderedPageBreak/>
              <w:t>Комплексное выполнение задания демонстрационного экзамена</w:t>
            </w:r>
          </w:p>
        </w:tc>
      </w:tr>
      <w:tr w:rsidR="00604EDC" w:rsidRPr="00604EDC" w14:paraId="0ED508AD" w14:textId="77777777" w:rsidTr="00604EDC">
        <w:tc>
          <w:tcPr>
            <w:tcW w:w="4248" w:type="dxa"/>
            <w:shd w:val="clear" w:color="auto" w:fill="auto"/>
          </w:tcPr>
          <w:p w14:paraId="07DB0B79" w14:textId="77777777" w:rsidR="00604EDC" w:rsidRPr="00604EDC" w:rsidRDefault="00604EDC" w:rsidP="00604EDC">
            <w:pPr>
              <w:spacing w:after="200" w:line="276" w:lineRule="auto"/>
              <w:jc w:val="both"/>
              <w:rPr>
                <w:rFonts w:ascii="Times New Roman" w:eastAsiaTheme="minorEastAsia" w:hAnsi="Times New Roman" w:cs="Times New Roman"/>
                <w:color w:val="000000"/>
                <w:shd w:val="clear" w:color="auto" w:fill="FFFFFF"/>
                <w:lang w:eastAsia="ru-RU"/>
              </w:rPr>
            </w:pPr>
            <w:r w:rsidRPr="00604EDC">
              <w:rPr>
                <w:rFonts w:ascii="Times New Roman" w:eastAsiaTheme="minorEastAsia" w:hAnsi="Times New Roman" w:cs="Times New Roman"/>
                <w:color w:val="000000"/>
                <w:shd w:val="clear" w:color="auto" w:fill="FFFFFF"/>
                <w:lang w:eastAsia="ru-RU"/>
              </w:rPr>
              <w:t>ПК 1.1. Организовывать и осуществлять техническую эксплуатацию и обслуживание холодильного оборудования</w:t>
            </w:r>
          </w:p>
          <w:p w14:paraId="7953E0DE" w14:textId="77777777" w:rsidR="00604EDC" w:rsidRPr="00604EDC" w:rsidRDefault="00604EDC" w:rsidP="00604EDC">
            <w:pPr>
              <w:spacing w:after="200" w:line="276" w:lineRule="auto"/>
              <w:jc w:val="both"/>
              <w:rPr>
                <w:rFonts w:ascii="Times New Roman" w:eastAsiaTheme="minorEastAsia" w:hAnsi="Times New Roman" w:cs="Times New Roman"/>
                <w:color w:val="000000"/>
                <w:shd w:val="clear" w:color="auto" w:fill="FFFFFF"/>
                <w:lang w:eastAsia="ru-RU"/>
              </w:rPr>
            </w:pPr>
            <w:r w:rsidRPr="00604EDC">
              <w:rPr>
                <w:rFonts w:ascii="Times New Roman" w:eastAsiaTheme="minorEastAsia" w:hAnsi="Times New Roman" w:cs="Times New Roman"/>
                <w:color w:val="000000"/>
                <w:shd w:val="clear" w:color="auto" w:fill="FFFFFF"/>
                <w:lang w:eastAsia="ru-RU"/>
              </w:rPr>
              <w:t>ПК 1.2. Проводить диагностику, обнаруживать неисправную работу холодильного оборудования, принимать меры для устранения и предупреждения отказов и аварий</w:t>
            </w:r>
          </w:p>
          <w:p w14:paraId="21E6A288" w14:textId="77777777" w:rsidR="00604EDC" w:rsidRPr="00604EDC" w:rsidRDefault="00604EDC" w:rsidP="00604EDC">
            <w:pPr>
              <w:spacing w:after="200" w:line="276" w:lineRule="auto"/>
              <w:jc w:val="both"/>
              <w:rPr>
                <w:rFonts w:ascii="Times New Roman" w:eastAsiaTheme="minorEastAsia" w:hAnsi="Times New Roman" w:cs="Times New Roman"/>
                <w:color w:val="000000"/>
                <w:shd w:val="clear" w:color="auto" w:fill="FFFFFF"/>
                <w:lang w:eastAsia="ru-RU"/>
              </w:rPr>
            </w:pPr>
            <w:r w:rsidRPr="00604EDC">
              <w:rPr>
                <w:rFonts w:ascii="Times New Roman" w:eastAsiaTheme="minorEastAsia" w:hAnsi="Times New Roman" w:cs="Times New Roman"/>
                <w:color w:val="000000"/>
                <w:shd w:val="clear" w:color="auto" w:fill="FFFFFF"/>
                <w:lang w:eastAsia="ru-RU"/>
              </w:rPr>
              <w:t>ПК 1.3. Выполнять контроль, анализ и оптимизацию режимов работы холодильного оборудования</w:t>
            </w:r>
          </w:p>
          <w:p w14:paraId="27F5F4E1" w14:textId="77777777" w:rsidR="00604EDC" w:rsidRPr="00604EDC" w:rsidRDefault="00604EDC" w:rsidP="00604EDC">
            <w:pPr>
              <w:spacing w:after="200" w:line="276" w:lineRule="auto"/>
              <w:jc w:val="both"/>
              <w:rPr>
                <w:rFonts w:ascii="Times New Roman" w:eastAsia="Times New Roman" w:hAnsi="Times New Roman" w:cs="Times New Roman"/>
                <w:color w:val="000000"/>
                <w:shd w:val="clear" w:color="auto" w:fill="FFFFFF"/>
                <w:lang w:eastAsia="ru-RU"/>
              </w:rPr>
            </w:pPr>
            <w:r w:rsidRPr="00604EDC">
              <w:rPr>
                <w:rFonts w:ascii="Times New Roman" w:eastAsiaTheme="minorEastAsia" w:hAnsi="Times New Roman" w:cs="Times New Roman"/>
                <w:color w:val="000000"/>
                <w:shd w:val="clear" w:color="auto" w:fill="FFFFFF"/>
                <w:lang w:eastAsia="ru-RU"/>
              </w:rPr>
              <w:t>ПК 1.4. Организовывать и осуществлять работы по ремонту холодильного оборудования.</w:t>
            </w:r>
          </w:p>
        </w:tc>
        <w:tc>
          <w:tcPr>
            <w:tcW w:w="5097" w:type="dxa"/>
            <w:shd w:val="clear" w:color="auto" w:fill="auto"/>
            <w:vAlign w:val="center"/>
          </w:tcPr>
          <w:p w14:paraId="21C01B6E" w14:textId="77777777" w:rsidR="00604EDC" w:rsidRPr="00604EDC" w:rsidRDefault="00604EDC" w:rsidP="00604EDC">
            <w:pPr>
              <w:widowControl w:val="0"/>
              <w:spacing w:after="200" w:line="276" w:lineRule="auto"/>
              <w:jc w:val="center"/>
              <w:rPr>
                <w:rFonts w:ascii="Times New Roman" w:eastAsiaTheme="minorEastAsia" w:hAnsi="Times New Roman" w:cs="Times New Roman"/>
                <w:color w:val="000000"/>
                <w:lang w:eastAsia="ru-RU"/>
              </w:rPr>
            </w:pPr>
            <w:r w:rsidRPr="00604EDC">
              <w:rPr>
                <w:rFonts w:ascii="Times New Roman" w:eastAsiaTheme="minorEastAsia" w:hAnsi="Times New Roman" w:cs="Times New Roman"/>
                <w:color w:val="000000"/>
                <w:lang w:eastAsia="ru-RU"/>
              </w:rPr>
              <w:t>Поиск неисправностей электрической схемы</w:t>
            </w:r>
          </w:p>
          <w:p w14:paraId="61E90D92" w14:textId="77777777" w:rsidR="00604EDC" w:rsidRPr="00604EDC" w:rsidRDefault="00604EDC" w:rsidP="00604EDC">
            <w:pPr>
              <w:widowControl w:val="0"/>
              <w:spacing w:after="200" w:line="276" w:lineRule="auto"/>
              <w:jc w:val="center"/>
              <w:rPr>
                <w:rFonts w:ascii="Times New Roman" w:eastAsiaTheme="minorEastAsia" w:hAnsi="Times New Roman" w:cs="Times New Roman"/>
                <w:color w:val="000000"/>
                <w:lang w:eastAsia="ru-RU"/>
              </w:rPr>
            </w:pPr>
            <w:r w:rsidRPr="00604EDC">
              <w:rPr>
                <w:rFonts w:ascii="Times New Roman" w:eastAsiaTheme="minorEastAsia" w:hAnsi="Times New Roman" w:cs="Times New Roman"/>
                <w:color w:val="000000"/>
                <w:lang w:eastAsia="ru-RU"/>
              </w:rPr>
              <w:t>Поиск неисправностей контура хладагента</w:t>
            </w:r>
          </w:p>
          <w:p w14:paraId="44BA863C" w14:textId="77777777" w:rsidR="00604EDC" w:rsidRPr="00604EDC" w:rsidRDefault="00604EDC" w:rsidP="00604EDC">
            <w:pPr>
              <w:widowControl w:val="0"/>
              <w:spacing w:after="200" w:line="276" w:lineRule="auto"/>
              <w:jc w:val="center"/>
              <w:rPr>
                <w:rFonts w:ascii="Times New Roman" w:eastAsiaTheme="minorEastAsia" w:hAnsi="Times New Roman" w:cs="Times New Roman"/>
                <w:color w:val="000000"/>
                <w:lang w:eastAsia="ru-RU"/>
              </w:rPr>
            </w:pPr>
            <w:r w:rsidRPr="00604EDC">
              <w:rPr>
                <w:rFonts w:ascii="Times New Roman" w:eastAsiaTheme="minorEastAsia" w:hAnsi="Times New Roman" w:cs="Times New Roman"/>
                <w:color w:val="000000"/>
                <w:lang w:eastAsia="ru-RU"/>
              </w:rPr>
              <w:t>Устранение неисправностей</w:t>
            </w:r>
          </w:p>
          <w:p w14:paraId="42BC90BA" w14:textId="77777777" w:rsidR="00604EDC" w:rsidRPr="00604EDC" w:rsidRDefault="00604EDC" w:rsidP="00604EDC">
            <w:pPr>
              <w:widowControl w:val="0"/>
              <w:spacing w:after="200" w:line="276" w:lineRule="auto"/>
              <w:jc w:val="center"/>
              <w:rPr>
                <w:rFonts w:ascii="Times New Roman" w:eastAsiaTheme="minorEastAsia" w:hAnsi="Times New Roman" w:cs="Times New Roman"/>
                <w:color w:val="000000"/>
                <w:lang w:eastAsia="ru-RU"/>
              </w:rPr>
            </w:pPr>
            <w:r w:rsidRPr="00604EDC">
              <w:rPr>
                <w:rFonts w:ascii="Times New Roman" w:eastAsiaTheme="minorEastAsia" w:hAnsi="Times New Roman" w:cs="Times New Roman"/>
                <w:color w:val="000000"/>
                <w:lang w:eastAsia="ru-RU"/>
              </w:rPr>
              <w:t>Осуществление предпусковых операций и запуска установки</w:t>
            </w:r>
          </w:p>
          <w:p w14:paraId="5708FCBF" w14:textId="77777777" w:rsidR="00604EDC" w:rsidRPr="00604EDC" w:rsidRDefault="00604EDC" w:rsidP="00604EDC">
            <w:pPr>
              <w:widowControl w:val="0"/>
              <w:spacing w:after="200" w:line="276" w:lineRule="auto"/>
              <w:jc w:val="center"/>
              <w:rPr>
                <w:rFonts w:ascii="Times New Roman" w:eastAsia="Times New Roman" w:hAnsi="Times New Roman" w:cs="Times New Roman"/>
                <w:color w:val="000000"/>
                <w:lang w:eastAsia="ru-RU"/>
              </w:rPr>
            </w:pPr>
            <w:r w:rsidRPr="00604EDC">
              <w:rPr>
                <w:rFonts w:ascii="Times New Roman" w:eastAsiaTheme="minorEastAsia" w:hAnsi="Times New Roman" w:cs="Times New Roman"/>
                <w:color w:val="000000"/>
                <w:lang w:eastAsia="ru-RU"/>
              </w:rPr>
              <w:t>Откачка хладагента и слитие воды из водяных контуров</w:t>
            </w:r>
          </w:p>
        </w:tc>
      </w:tr>
      <w:tr w:rsidR="00604EDC" w:rsidRPr="00604EDC" w14:paraId="2AF00F10" w14:textId="77777777" w:rsidTr="00604EDC">
        <w:tc>
          <w:tcPr>
            <w:tcW w:w="4248" w:type="dxa"/>
            <w:shd w:val="clear" w:color="auto" w:fill="auto"/>
          </w:tcPr>
          <w:p w14:paraId="1DBA8DCC" w14:textId="77777777" w:rsidR="00604EDC" w:rsidRPr="00604EDC" w:rsidRDefault="00604EDC" w:rsidP="00604EDC">
            <w:pPr>
              <w:spacing w:after="200" w:line="276" w:lineRule="auto"/>
              <w:jc w:val="both"/>
              <w:rPr>
                <w:rFonts w:ascii="Times New Roman" w:eastAsia="Times New Roman" w:hAnsi="Times New Roman" w:cs="Times New Roman"/>
                <w:color w:val="000000"/>
                <w:shd w:val="clear" w:color="auto" w:fill="FFFFFF"/>
                <w:lang w:eastAsia="ru-RU"/>
              </w:rPr>
            </w:pPr>
            <w:r w:rsidRPr="00604EDC">
              <w:rPr>
                <w:rFonts w:ascii="Times New Roman" w:eastAsiaTheme="minorEastAsia" w:hAnsi="Times New Roman" w:cs="Times New Roman"/>
                <w:sz w:val="24"/>
                <w:szCs w:val="24"/>
                <w:lang w:eastAsia="ru-RU"/>
              </w:rPr>
              <w:t xml:space="preserve">ВД 2. </w:t>
            </w:r>
            <w:r w:rsidRPr="00604EDC">
              <w:rPr>
                <w:rFonts w:ascii="Calibri" w:eastAsia="Times New Roman" w:hAnsi="Calibri" w:cs="Times New Roman"/>
                <w:lang w:eastAsia="ru-RU"/>
              </w:rPr>
              <w:t xml:space="preserve"> </w:t>
            </w:r>
            <w:r w:rsidRPr="00604EDC">
              <w:rPr>
                <w:rFonts w:ascii="Times New Roman" w:eastAsiaTheme="minorEastAsia" w:hAnsi="Times New Roman" w:cs="Times New Roman"/>
                <w:sz w:val="24"/>
                <w:szCs w:val="24"/>
                <w:lang w:eastAsia="ru-RU"/>
              </w:rPr>
              <w:t>Ведение процессов по монтажу, пусконаладке, программированию и испытаниям холодильного оборудования.</w:t>
            </w:r>
          </w:p>
        </w:tc>
        <w:tc>
          <w:tcPr>
            <w:tcW w:w="5097" w:type="dxa"/>
            <w:shd w:val="clear" w:color="auto" w:fill="auto"/>
            <w:vAlign w:val="center"/>
          </w:tcPr>
          <w:p w14:paraId="18DE8063" w14:textId="77777777" w:rsidR="00604EDC" w:rsidRPr="00604EDC" w:rsidRDefault="00604EDC" w:rsidP="00604EDC">
            <w:pPr>
              <w:widowControl w:val="0"/>
              <w:spacing w:after="200" w:line="276" w:lineRule="auto"/>
              <w:jc w:val="center"/>
              <w:rPr>
                <w:rFonts w:ascii="Times New Roman" w:eastAsia="Times New Roman" w:hAnsi="Times New Roman" w:cs="Times New Roman"/>
                <w:color w:val="000000"/>
                <w:lang w:eastAsia="ru-RU"/>
              </w:rPr>
            </w:pPr>
            <w:r w:rsidRPr="00604EDC">
              <w:rPr>
                <w:rFonts w:ascii="Times New Roman" w:eastAsiaTheme="minorEastAsia" w:hAnsi="Times New Roman" w:cs="Times New Roman"/>
                <w:color w:val="000000"/>
                <w:lang w:eastAsia="ru-RU"/>
              </w:rPr>
              <w:t>Комплексное выполнение задания демонстрационного экзамена</w:t>
            </w:r>
          </w:p>
        </w:tc>
      </w:tr>
      <w:tr w:rsidR="00604EDC" w:rsidRPr="00604EDC" w14:paraId="390925CF" w14:textId="77777777" w:rsidTr="00604EDC">
        <w:tc>
          <w:tcPr>
            <w:tcW w:w="4248" w:type="dxa"/>
            <w:shd w:val="clear" w:color="auto" w:fill="auto"/>
          </w:tcPr>
          <w:p w14:paraId="567E9C06" w14:textId="77777777" w:rsidR="00604EDC" w:rsidRPr="00604EDC" w:rsidRDefault="00604EDC" w:rsidP="00604EDC">
            <w:pPr>
              <w:spacing w:after="200" w:line="276" w:lineRule="auto"/>
              <w:jc w:val="both"/>
              <w:rPr>
                <w:rFonts w:ascii="Times New Roman" w:eastAsiaTheme="minorEastAsia" w:hAnsi="Times New Roman" w:cs="Times New Roman"/>
                <w:color w:val="000000"/>
                <w:shd w:val="clear" w:color="auto" w:fill="FFFFFF"/>
                <w:lang w:eastAsia="ru-RU"/>
              </w:rPr>
            </w:pPr>
            <w:r w:rsidRPr="00604EDC">
              <w:rPr>
                <w:rFonts w:ascii="Times New Roman" w:eastAsiaTheme="minorEastAsia" w:hAnsi="Times New Roman" w:cs="Times New Roman"/>
                <w:color w:val="000000"/>
                <w:shd w:val="clear" w:color="auto" w:fill="FFFFFF"/>
                <w:lang w:eastAsia="ru-RU"/>
              </w:rPr>
              <w:t>ПК 2.1. Проводить подготовку к монтажу узлов, блоков и элементов систем автоматизации холодильного оборудования</w:t>
            </w:r>
          </w:p>
          <w:p w14:paraId="52346965" w14:textId="77777777" w:rsidR="00604EDC" w:rsidRPr="00604EDC" w:rsidRDefault="00604EDC" w:rsidP="00604EDC">
            <w:pPr>
              <w:spacing w:after="200" w:line="276" w:lineRule="auto"/>
              <w:jc w:val="both"/>
              <w:rPr>
                <w:rFonts w:ascii="Times New Roman" w:eastAsiaTheme="minorEastAsia" w:hAnsi="Times New Roman" w:cs="Times New Roman"/>
                <w:color w:val="000000"/>
                <w:shd w:val="clear" w:color="auto" w:fill="FFFFFF"/>
                <w:lang w:eastAsia="ru-RU"/>
              </w:rPr>
            </w:pPr>
            <w:r w:rsidRPr="00604EDC">
              <w:rPr>
                <w:rFonts w:ascii="Times New Roman" w:eastAsiaTheme="minorEastAsia" w:hAnsi="Times New Roman" w:cs="Times New Roman"/>
                <w:color w:val="000000"/>
                <w:shd w:val="clear" w:color="auto" w:fill="FFFFFF"/>
                <w:lang w:eastAsia="ru-RU"/>
              </w:rPr>
              <w:t>ПК 2.2. Организовывать и осуществлять монтаж холодильных установок и систем автоматизации холодильного оборудования</w:t>
            </w:r>
          </w:p>
          <w:p w14:paraId="3FBC3204" w14:textId="77777777" w:rsidR="00604EDC" w:rsidRPr="00604EDC" w:rsidRDefault="00604EDC" w:rsidP="00604EDC">
            <w:pPr>
              <w:spacing w:after="200" w:line="276" w:lineRule="auto"/>
              <w:jc w:val="both"/>
              <w:rPr>
                <w:rFonts w:ascii="Times New Roman" w:eastAsiaTheme="minorEastAsia" w:hAnsi="Times New Roman" w:cs="Times New Roman"/>
                <w:color w:val="000000"/>
                <w:shd w:val="clear" w:color="auto" w:fill="FFFFFF"/>
                <w:lang w:eastAsia="ru-RU"/>
              </w:rPr>
            </w:pPr>
            <w:r w:rsidRPr="00604EDC">
              <w:rPr>
                <w:rFonts w:ascii="Times New Roman" w:eastAsiaTheme="minorEastAsia" w:hAnsi="Times New Roman" w:cs="Times New Roman"/>
                <w:color w:val="000000"/>
                <w:shd w:val="clear" w:color="auto" w:fill="FFFFFF"/>
                <w:lang w:eastAsia="ru-RU"/>
              </w:rPr>
              <w:t>ПК 2.3. Выполнять пусконаладку холодильных установок и систем автоматизации холодильного оборудования</w:t>
            </w:r>
          </w:p>
          <w:p w14:paraId="31D793A1" w14:textId="77777777" w:rsidR="00604EDC" w:rsidRPr="00604EDC" w:rsidRDefault="00604EDC" w:rsidP="00604EDC">
            <w:pPr>
              <w:spacing w:after="200" w:line="276" w:lineRule="auto"/>
              <w:jc w:val="both"/>
              <w:rPr>
                <w:rFonts w:ascii="Times New Roman" w:eastAsiaTheme="minorEastAsia" w:hAnsi="Times New Roman" w:cs="Times New Roman"/>
                <w:color w:val="000000"/>
                <w:shd w:val="clear" w:color="auto" w:fill="FFFFFF"/>
                <w:lang w:eastAsia="ru-RU"/>
              </w:rPr>
            </w:pPr>
            <w:r w:rsidRPr="00604EDC">
              <w:rPr>
                <w:rFonts w:ascii="Times New Roman" w:eastAsiaTheme="minorEastAsia" w:hAnsi="Times New Roman" w:cs="Times New Roman"/>
                <w:color w:val="000000"/>
                <w:shd w:val="clear" w:color="auto" w:fill="FFFFFF"/>
                <w:lang w:eastAsia="ru-RU"/>
              </w:rPr>
              <w:t>ПК 2.4. Осуществлять программирование систем автоматизации холодильного оборудования</w:t>
            </w:r>
          </w:p>
          <w:p w14:paraId="3647489A" w14:textId="77777777" w:rsidR="00604EDC" w:rsidRPr="00604EDC" w:rsidRDefault="00604EDC" w:rsidP="00604EDC">
            <w:pPr>
              <w:spacing w:after="200" w:line="276" w:lineRule="auto"/>
              <w:jc w:val="both"/>
              <w:rPr>
                <w:rFonts w:ascii="Times New Roman" w:eastAsia="Times New Roman" w:hAnsi="Times New Roman" w:cs="Times New Roman"/>
                <w:color w:val="000000"/>
                <w:shd w:val="clear" w:color="auto" w:fill="FFFFFF"/>
                <w:lang w:eastAsia="ru-RU"/>
              </w:rPr>
            </w:pPr>
            <w:r w:rsidRPr="00604EDC">
              <w:rPr>
                <w:rFonts w:ascii="Times New Roman" w:eastAsiaTheme="minorEastAsia" w:hAnsi="Times New Roman" w:cs="Times New Roman"/>
                <w:color w:val="000000"/>
                <w:shd w:val="clear" w:color="auto" w:fill="FFFFFF"/>
                <w:lang w:eastAsia="ru-RU"/>
              </w:rPr>
              <w:lastRenderedPageBreak/>
              <w:t>ПК 2.5. Организовывать и выполнять работы по испытаниям холодильного оборудования</w:t>
            </w:r>
          </w:p>
        </w:tc>
        <w:tc>
          <w:tcPr>
            <w:tcW w:w="5097" w:type="dxa"/>
            <w:shd w:val="clear" w:color="auto" w:fill="auto"/>
            <w:vAlign w:val="center"/>
          </w:tcPr>
          <w:p w14:paraId="67B90FDD" w14:textId="77777777" w:rsidR="00604EDC" w:rsidRPr="00604EDC" w:rsidRDefault="00604EDC" w:rsidP="00604EDC">
            <w:pPr>
              <w:widowControl w:val="0"/>
              <w:spacing w:after="200" w:line="276" w:lineRule="auto"/>
              <w:jc w:val="center"/>
              <w:rPr>
                <w:rFonts w:ascii="Times New Roman" w:eastAsiaTheme="minorEastAsia" w:hAnsi="Times New Roman" w:cs="Times New Roman"/>
                <w:color w:val="000000"/>
                <w:lang w:eastAsia="ru-RU"/>
              </w:rPr>
            </w:pPr>
            <w:r w:rsidRPr="00604EDC">
              <w:rPr>
                <w:rFonts w:ascii="Times New Roman" w:eastAsiaTheme="minorEastAsia" w:hAnsi="Times New Roman" w:cs="Times New Roman"/>
                <w:color w:val="000000"/>
                <w:lang w:eastAsia="ru-RU"/>
              </w:rPr>
              <w:lastRenderedPageBreak/>
              <w:t>Изготовление медных трубок путём отрезки и гибки</w:t>
            </w:r>
          </w:p>
          <w:p w14:paraId="41A27BE9" w14:textId="77777777" w:rsidR="00604EDC" w:rsidRPr="00604EDC" w:rsidRDefault="00604EDC" w:rsidP="00604EDC">
            <w:pPr>
              <w:widowControl w:val="0"/>
              <w:spacing w:after="200" w:line="276" w:lineRule="auto"/>
              <w:jc w:val="center"/>
              <w:rPr>
                <w:rFonts w:ascii="Times New Roman" w:eastAsiaTheme="minorEastAsia" w:hAnsi="Times New Roman" w:cs="Times New Roman"/>
                <w:color w:val="000000"/>
                <w:lang w:eastAsia="ru-RU"/>
              </w:rPr>
            </w:pPr>
            <w:r w:rsidRPr="00604EDC">
              <w:rPr>
                <w:rFonts w:ascii="Times New Roman" w:eastAsiaTheme="minorEastAsia" w:hAnsi="Times New Roman" w:cs="Times New Roman"/>
                <w:color w:val="000000"/>
                <w:lang w:eastAsia="ru-RU"/>
              </w:rPr>
              <w:t>Пайка клапанов</w:t>
            </w:r>
          </w:p>
          <w:p w14:paraId="11785F55" w14:textId="77777777" w:rsidR="00604EDC" w:rsidRPr="00604EDC" w:rsidRDefault="00604EDC" w:rsidP="00604EDC">
            <w:pPr>
              <w:widowControl w:val="0"/>
              <w:spacing w:after="200" w:line="276" w:lineRule="auto"/>
              <w:jc w:val="center"/>
              <w:rPr>
                <w:rFonts w:ascii="Times New Roman" w:eastAsiaTheme="minorEastAsia" w:hAnsi="Times New Roman" w:cs="Times New Roman"/>
                <w:color w:val="000000"/>
                <w:lang w:eastAsia="ru-RU"/>
              </w:rPr>
            </w:pPr>
            <w:r w:rsidRPr="00604EDC">
              <w:rPr>
                <w:rFonts w:ascii="Times New Roman" w:eastAsiaTheme="minorEastAsia" w:hAnsi="Times New Roman" w:cs="Times New Roman"/>
                <w:color w:val="000000"/>
                <w:lang w:eastAsia="ru-RU"/>
              </w:rPr>
              <w:t>Теплоизоляционные работы</w:t>
            </w:r>
          </w:p>
          <w:p w14:paraId="51EDF082" w14:textId="77777777" w:rsidR="00604EDC" w:rsidRPr="00604EDC" w:rsidRDefault="00604EDC" w:rsidP="00604EDC">
            <w:pPr>
              <w:widowControl w:val="0"/>
              <w:spacing w:after="200" w:line="276" w:lineRule="auto"/>
              <w:jc w:val="center"/>
              <w:rPr>
                <w:rFonts w:ascii="Times New Roman" w:eastAsiaTheme="minorEastAsia" w:hAnsi="Times New Roman" w:cs="Times New Roman"/>
                <w:color w:val="000000"/>
                <w:lang w:eastAsia="ru-RU"/>
              </w:rPr>
            </w:pPr>
            <w:r w:rsidRPr="00604EDC">
              <w:rPr>
                <w:rFonts w:ascii="Times New Roman" w:eastAsiaTheme="minorEastAsia" w:hAnsi="Times New Roman" w:cs="Times New Roman"/>
                <w:color w:val="000000"/>
                <w:lang w:eastAsia="ru-RU"/>
              </w:rPr>
              <w:t>Вакуумирование контура хладагента</w:t>
            </w:r>
          </w:p>
          <w:p w14:paraId="303080A5" w14:textId="77777777" w:rsidR="00604EDC" w:rsidRPr="00604EDC" w:rsidRDefault="00604EDC" w:rsidP="00604EDC">
            <w:pPr>
              <w:widowControl w:val="0"/>
              <w:spacing w:after="200" w:line="276" w:lineRule="auto"/>
              <w:jc w:val="center"/>
              <w:rPr>
                <w:rFonts w:ascii="Times New Roman" w:eastAsiaTheme="minorEastAsia" w:hAnsi="Times New Roman" w:cs="Times New Roman"/>
                <w:color w:val="000000"/>
                <w:lang w:eastAsia="ru-RU"/>
              </w:rPr>
            </w:pPr>
            <w:r w:rsidRPr="00604EDC">
              <w:rPr>
                <w:rFonts w:ascii="Times New Roman" w:eastAsiaTheme="minorEastAsia" w:hAnsi="Times New Roman" w:cs="Times New Roman"/>
                <w:color w:val="000000"/>
                <w:lang w:eastAsia="ru-RU"/>
              </w:rPr>
              <w:t>Заправка контура фреоном</w:t>
            </w:r>
          </w:p>
          <w:p w14:paraId="4FC4167A" w14:textId="77777777" w:rsidR="00604EDC" w:rsidRPr="00604EDC" w:rsidRDefault="00604EDC" w:rsidP="00604EDC">
            <w:pPr>
              <w:widowControl w:val="0"/>
              <w:spacing w:after="200" w:line="276" w:lineRule="auto"/>
              <w:jc w:val="center"/>
              <w:rPr>
                <w:rFonts w:ascii="Times New Roman" w:eastAsiaTheme="minorEastAsia" w:hAnsi="Times New Roman" w:cs="Times New Roman"/>
                <w:color w:val="000000"/>
                <w:lang w:eastAsia="ru-RU"/>
              </w:rPr>
            </w:pPr>
            <w:r w:rsidRPr="00604EDC">
              <w:rPr>
                <w:rFonts w:ascii="Times New Roman" w:eastAsiaTheme="minorEastAsia" w:hAnsi="Times New Roman" w:cs="Times New Roman"/>
                <w:color w:val="000000"/>
                <w:lang w:eastAsia="ru-RU"/>
              </w:rPr>
              <w:t>Монтаж и настройка электрических кабелей, реле и приборов автоматики</w:t>
            </w:r>
          </w:p>
          <w:p w14:paraId="309F2CAC" w14:textId="77777777" w:rsidR="00604EDC" w:rsidRPr="00604EDC" w:rsidRDefault="00604EDC" w:rsidP="00604EDC">
            <w:pPr>
              <w:widowControl w:val="0"/>
              <w:spacing w:after="200" w:line="276" w:lineRule="auto"/>
              <w:jc w:val="center"/>
              <w:rPr>
                <w:rFonts w:ascii="Times New Roman" w:eastAsiaTheme="minorEastAsia" w:hAnsi="Times New Roman" w:cs="Times New Roman"/>
                <w:color w:val="000000"/>
                <w:lang w:eastAsia="ru-RU"/>
              </w:rPr>
            </w:pPr>
            <w:r w:rsidRPr="00604EDC">
              <w:rPr>
                <w:rFonts w:ascii="Times New Roman" w:eastAsiaTheme="minorEastAsia" w:hAnsi="Times New Roman" w:cs="Times New Roman"/>
                <w:color w:val="000000"/>
                <w:lang w:eastAsia="ru-RU"/>
              </w:rPr>
              <w:t>Заполнение отчетных документов</w:t>
            </w:r>
          </w:p>
          <w:p w14:paraId="6581A0F8" w14:textId="77777777" w:rsidR="00604EDC" w:rsidRPr="00604EDC" w:rsidRDefault="00604EDC" w:rsidP="00604EDC">
            <w:pPr>
              <w:widowControl w:val="0"/>
              <w:spacing w:after="200" w:line="276" w:lineRule="auto"/>
              <w:jc w:val="center"/>
              <w:rPr>
                <w:rFonts w:ascii="Times New Roman" w:eastAsia="Times New Roman" w:hAnsi="Times New Roman" w:cs="Times New Roman"/>
                <w:color w:val="000000"/>
                <w:lang w:eastAsia="ru-RU"/>
              </w:rPr>
            </w:pPr>
            <w:r w:rsidRPr="00604EDC">
              <w:rPr>
                <w:rFonts w:ascii="Times New Roman" w:eastAsiaTheme="minorEastAsia" w:hAnsi="Times New Roman" w:cs="Times New Roman"/>
                <w:color w:val="000000"/>
                <w:lang w:eastAsia="ru-RU"/>
              </w:rPr>
              <w:t>Настройка режимов работы холодильной установки</w:t>
            </w:r>
          </w:p>
        </w:tc>
      </w:tr>
      <w:tr w:rsidR="00604EDC" w:rsidRPr="00604EDC" w14:paraId="3BDE7C56" w14:textId="77777777" w:rsidTr="00604EDC">
        <w:tc>
          <w:tcPr>
            <w:tcW w:w="4248" w:type="dxa"/>
            <w:shd w:val="clear" w:color="auto" w:fill="auto"/>
          </w:tcPr>
          <w:p w14:paraId="2EFC3644" w14:textId="77777777" w:rsidR="00604EDC" w:rsidRPr="00604EDC" w:rsidRDefault="00604EDC" w:rsidP="00604EDC">
            <w:pPr>
              <w:spacing w:after="200" w:line="276" w:lineRule="auto"/>
              <w:jc w:val="both"/>
              <w:rPr>
                <w:rFonts w:ascii="Times New Roman" w:eastAsia="Times New Roman" w:hAnsi="Times New Roman" w:cs="Times New Roman"/>
                <w:color w:val="000000"/>
                <w:shd w:val="clear" w:color="auto" w:fill="FFFFFF"/>
                <w:lang w:eastAsia="ru-RU"/>
              </w:rPr>
            </w:pPr>
            <w:r w:rsidRPr="00604EDC">
              <w:rPr>
                <w:rFonts w:ascii="Times New Roman" w:eastAsiaTheme="minorEastAsia" w:hAnsi="Times New Roman" w:cs="Times New Roman"/>
                <w:sz w:val="24"/>
                <w:szCs w:val="24"/>
                <w:lang w:eastAsia="ru-RU"/>
              </w:rPr>
              <w:t xml:space="preserve">ВД 4. </w:t>
            </w:r>
            <w:r w:rsidRPr="00604EDC">
              <w:rPr>
                <w:rFonts w:ascii="Calibri" w:eastAsia="Times New Roman" w:hAnsi="Calibri" w:cs="Times New Roman"/>
                <w:lang w:eastAsia="ru-RU"/>
              </w:rPr>
              <w:t xml:space="preserve"> </w:t>
            </w:r>
            <w:r w:rsidRPr="00604EDC">
              <w:rPr>
                <w:rFonts w:ascii="Times New Roman" w:eastAsiaTheme="minorEastAsia" w:hAnsi="Times New Roman" w:cs="Times New Roman"/>
                <w:sz w:val="24"/>
                <w:szCs w:val="24"/>
                <w:lang w:eastAsia="ru-RU"/>
              </w:rPr>
              <w:t xml:space="preserve">Ведение процессов по монтажу, пусконаладке, технической эксплуатации и ремонту </w:t>
            </w:r>
            <w:proofErr w:type="spellStart"/>
            <w:r w:rsidRPr="00604EDC">
              <w:rPr>
                <w:rFonts w:ascii="Times New Roman" w:eastAsiaTheme="minorEastAsia" w:hAnsi="Times New Roman" w:cs="Times New Roman"/>
                <w:sz w:val="24"/>
                <w:szCs w:val="24"/>
                <w:lang w:eastAsia="ru-RU"/>
              </w:rPr>
              <w:t>теплонасосного</w:t>
            </w:r>
            <w:proofErr w:type="spellEnd"/>
            <w:r w:rsidRPr="00604EDC">
              <w:rPr>
                <w:rFonts w:ascii="Times New Roman" w:eastAsiaTheme="minorEastAsia" w:hAnsi="Times New Roman" w:cs="Times New Roman"/>
                <w:sz w:val="24"/>
                <w:szCs w:val="24"/>
                <w:lang w:eastAsia="ru-RU"/>
              </w:rPr>
              <w:t xml:space="preserve"> оборудования (по выбору).</w:t>
            </w:r>
          </w:p>
        </w:tc>
        <w:tc>
          <w:tcPr>
            <w:tcW w:w="5097" w:type="dxa"/>
            <w:shd w:val="clear" w:color="auto" w:fill="auto"/>
            <w:vAlign w:val="center"/>
          </w:tcPr>
          <w:p w14:paraId="1CBA8DCC" w14:textId="46975555" w:rsidR="00604EDC" w:rsidRPr="00604EDC" w:rsidRDefault="00604EDC" w:rsidP="00604EDC">
            <w:pPr>
              <w:widowControl w:val="0"/>
              <w:spacing w:after="200" w:line="276" w:lineRule="auto"/>
              <w:jc w:val="center"/>
              <w:rPr>
                <w:rFonts w:ascii="Times New Roman" w:eastAsia="Times New Roman" w:hAnsi="Times New Roman" w:cs="Times New Roman"/>
                <w:color w:val="000000"/>
                <w:lang w:eastAsia="ru-RU"/>
              </w:rPr>
            </w:pPr>
            <w:r w:rsidRPr="00604EDC">
              <w:rPr>
                <w:rFonts w:ascii="Times New Roman" w:eastAsiaTheme="minorEastAsia" w:hAnsi="Times New Roman" w:cs="Times New Roman"/>
                <w:color w:val="000000"/>
                <w:lang w:eastAsia="ru-RU"/>
              </w:rPr>
              <w:t>Частично, в рамках модулей демо</w:t>
            </w:r>
            <w:r w:rsidR="00A56BC9">
              <w:rPr>
                <w:rFonts w:ascii="Times New Roman" w:eastAsiaTheme="minorEastAsia" w:hAnsi="Times New Roman" w:cs="Times New Roman"/>
                <w:color w:val="000000"/>
                <w:lang w:eastAsia="ru-RU"/>
              </w:rPr>
              <w:t xml:space="preserve">нстрационного </w:t>
            </w:r>
            <w:r w:rsidRPr="00604EDC">
              <w:rPr>
                <w:rFonts w:ascii="Times New Roman" w:eastAsiaTheme="minorEastAsia" w:hAnsi="Times New Roman" w:cs="Times New Roman"/>
                <w:color w:val="000000"/>
                <w:lang w:eastAsia="ru-RU"/>
              </w:rPr>
              <w:t>экзамена</w:t>
            </w:r>
          </w:p>
        </w:tc>
      </w:tr>
      <w:tr w:rsidR="00604EDC" w:rsidRPr="00604EDC" w14:paraId="210A02D4" w14:textId="77777777" w:rsidTr="00604EDC">
        <w:tc>
          <w:tcPr>
            <w:tcW w:w="4248" w:type="dxa"/>
            <w:shd w:val="clear" w:color="auto" w:fill="auto"/>
          </w:tcPr>
          <w:p w14:paraId="6154D60B" w14:textId="77777777" w:rsidR="00604EDC" w:rsidRPr="00604EDC" w:rsidRDefault="00604EDC" w:rsidP="00604EDC">
            <w:pPr>
              <w:spacing w:after="200" w:line="276" w:lineRule="auto"/>
              <w:jc w:val="both"/>
              <w:rPr>
                <w:rFonts w:ascii="Times New Roman" w:eastAsiaTheme="minorEastAsia" w:hAnsi="Times New Roman" w:cs="Times New Roman"/>
                <w:color w:val="000000"/>
                <w:shd w:val="clear" w:color="auto" w:fill="FFFFFF"/>
                <w:lang w:eastAsia="ru-RU"/>
              </w:rPr>
            </w:pPr>
            <w:r w:rsidRPr="00604EDC">
              <w:rPr>
                <w:rFonts w:ascii="Times New Roman" w:eastAsiaTheme="minorEastAsia" w:hAnsi="Times New Roman" w:cs="Times New Roman"/>
                <w:color w:val="000000"/>
                <w:shd w:val="clear" w:color="auto" w:fill="FFFFFF"/>
                <w:lang w:eastAsia="ru-RU"/>
              </w:rPr>
              <w:t xml:space="preserve">ПК 4.1. Организовывать и осуществлять техническую эксплуатацию </w:t>
            </w:r>
            <w:proofErr w:type="spellStart"/>
            <w:r w:rsidRPr="00604EDC">
              <w:rPr>
                <w:rFonts w:ascii="Times New Roman" w:eastAsiaTheme="minorEastAsia" w:hAnsi="Times New Roman" w:cs="Times New Roman"/>
                <w:color w:val="000000"/>
                <w:shd w:val="clear" w:color="auto" w:fill="FFFFFF"/>
                <w:lang w:eastAsia="ru-RU"/>
              </w:rPr>
              <w:t>теплонасосного</w:t>
            </w:r>
            <w:proofErr w:type="spellEnd"/>
            <w:r w:rsidRPr="00604EDC">
              <w:rPr>
                <w:rFonts w:ascii="Times New Roman" w:eastAsiaTheme="minorEastAsia" w:hAnsi="Times New Roman" w:cs="Times New Roman"/>
                <w:color w:val="000000"/>
                <w:shd w:val="clear" w:color="auto" w:fill="FFFFFF"/>
                <w:lang w:eastAsia="ru-RU"/>
              </w:rPr>
              <w:t xml:space="preserve"> оборудования</w:t>
            </w:r>
          </w:p>
          <w:p w14:paraId="0EA445EE" w14:textId="77777777" w:rsidR="00604EDC" w:rsidRPr="00604EDC" w:rsidRDefault="00604EDC" w:rsidP="00604EDC">
            <w:pPr>
              <w:spacing w:after="200" w:line="276" w:lineRule="auto"/>
              <w:jc w:val="both"/>
              <w:rPr>
                <w:rFonts w:ascii="Times New Roman" w:eastAsiaTheme="minorEastAsia" w:hAnsi="Times New Roman" w:cs="Times New Roman"/>
                <w:color w:val="000000"/>
                <w:shd w:val="clear" w:color="auto" w:fill="FFFFFF"/>
                <w:lang w:eastAsia="ru-RU"/>
              </w:rPr>
            </w:pPr>
            <w:r w:rsidRPr="00604EDC">
              <w:rPr>
                <w:rFonts w:ascii="Times New Roman" w:eastAsiaTheme="minorEastAsia" w:hAnsi="Times New Roman" w:cs="Times New Roman"/>
                <w:color w:val="000000"/>
                <w:shd w:val="clear" w:color="auto" w:fill="FFFFFF"/>
                <w:lang w:eastAsia="ru-RU"/>
              </w:rPr>
              <w:t xml:space="preserve">ПК 4.2. Проводить диагностику, обнаруживать неисправную работу </w:t>
            </w:r>
            <w:proofErr w:type="spellStart"/>
            <w:r w:rsidRPr="00604EDC">
              <w:rPr>
                <w:rFonts w:ascii="Times New Roman" w:eastAsiaTheme="minorEastAsia" w:hAnsi="Times New Roman" w:cs="Times New Roman"/>
                <w:color w:val="000000"/>
                <w:shd w:val="clear" w:color="auto" w:fill="FFFFFF"/>
                <w:lang w:eastAsia="ru-RU"/>
              </w:rPr>
              <w:t>теплонасосного</w:t>
            </w:r>
            <w:proofErr w:type="spellEnd"/>
            <w:r w:rsidRPr="00604EDC">
              <w:rPr>
                <w:rFonts w:ascii="Times New Roman" w:eastAsiaTheme="minorEastAsia" w:hAnsi="Times New Roman" w:cs="Times New Roman"/>
                <w:color w:val="000000"/>
                <w:shd w:val="clear" w:color="auto" w:fill="FFFFFF"/>
                <w:lang w:eastAsia="ru-RU"/>
              </w:rPr>
              <w:t xml:space="preserve"> оборудования, принимать меры для устранения и предупреждения отказов и аварий</w:t>
            </w:r>
          </w:p>
          <w:p w14:paraId="4F1B7E72" w14:textId="77777777" w:rsidR="00604EDC" w:rsidRPr="00604EDC" w:rsidRDefault="00604EDC" w:rsidP="00604EDC">
            <w:pPr>
              <w:spacing w:after="200" w:line="276" w:lineRule="auto"/>
              <w:jc w:val="both"/>
              <w:rPr>
                <w:rFonts w:ascii="Times New Roman" w:eastAsiaTheme="minorEastAsia" w:hAnsi="Times New Roman" w:cs="Times New Roman"/>
                <w:color w:val="000000"/>
                <w:shd w:val="clear" w:color="auto" w:fill="FFFFFF"/>
                <w:lang w:eastAsia="ru-RU"/>
              </w:rPr>
            </w:pPr>
            <w:r w:rsidRPr="00604EDC">
              <w:rPr>
                <w:rFonts w:ascii="Times New Roman" w:eastAsiaTheme="minorEastAsia" w:hAnsi="Times New Roman" w:cs="Times New Roman"/>
                <w:color w:val="000000"/>
                <w:shd w:val="clear" w:color="auto" w:fill="FFFFFF"/>
                <w:lang w:eastAsia="ru-RU"/>
              </w:rPr>
              <w:t xml:space="preserve">ПК 4.3. Выполнять контроль, анализ и оптимизацию режимов работы </w:t>
            </w:r>
            <w:proofErr w:type="spellStart"/>
            <w:r w:rsidRPr="00604EDC">
              <w:rPr>
                <w:rFonts w:ascii="Times New Roman" w:eastAsiaTheme="minorEastAsia" w:hAnsi="Times New Roman" w:cs="Times New Roman"/>
                <w:color w:val="000000"/>
                <w:shd w:val="clear" w:color="auto" w:fill="FFFFFF"/>
                <w:lang w:eastAsia="ru-RU"/>
              </w:rPr>
              <w:t>теплонасосного</w:t>
            </w:r>
            <w:proofErr w:type="spellEnd"/>
            <w:r w:rsidRPr="00604EDC">
              <w:rPr>
                <w:rFonts w:ascii="Times New Roman" w:eastAsiaTheme="minorEastAsia" w:hAnsi="Times New Roman" w:cs="Times New Roman"/>
                <w:color w:val="000000"/>
                <w:shd w:val="clear" w:color="auto" w:fill="FFFFFF"/>
                <w:lang w:eastAsia="ru-RU"/>
              </w:rPr>
              <w:t xml:space="preserve"> оборудования</w:t>
            </w:r>
          </w:p>
          <w:p w14:paraId="6CCEC416" w14:textId="77777777" w:rsidR="00604EDC" w:rsidRPr="00604EDC" w:rsidRDefault="00604EDC" w:rsidP="00604EDC">
            <w:pPr>
              <w:spacing w:after="200" w:line="276" w:lineRule="auto"/>
              <w:jc w:val="both"/>
              <w:rPr>
                <w:rFonts w:ascii="Times New Roman" w:eastAsiaTheme="minorEastAsia" w:hAnsi="Times New Roman" w:cs="Times New Roman"/>
                <w:color w:val="000000"/>
                <w:shd w:val="clear" w:color="auto" w:fill="FFFFFF"/>
                <w:lang w:eastAsia="ru-RU"/>
              </w:rPr>
            </w:pPr>
            <w:r w:rsidRPr="00604EDC">
              <w:rPr>
                <w:rFonts w:ascii="Times New Roman" w:eastAsiaTheme="minorEastAsia" w:hAnsi="Times New Roman" w:cs="Times New Roman"/>
                <w:color w:val="000000"/>
                <w:shd w:val="clear" w:color="auto" w:fill="FFFFFF"/>
                <w:lang w:eastAsia="ru-RU"/>
              </w:rPr>
              <w:t xml:space="preserve">ПК 4.4. Выполнять работы по ремонту </w:t>
            </w:r>
            <w:proofErr w:type="spellStart"/>
            <w:r w:rsidRPr="00604EDC">
              <w:rPr>
                <w:rFonts w:ascii="Times New Roman" w:eastAsiaTheme="minorEastAsia" w:hAnsi="Times New Roman" w:cs="Times New Roman"/>
                <w:color w:val="000000"/>
                <w:shd w:val="clear" w:color="auto" w:fill="FFFFFF"/>
                <w:lang w:eastAsia="ru-RU"/>
              </w:rPr>
              <w:t>теплонасосного</w:t>
            </w:r>
            <w:proofErr w:type="spellEnd"/>
            <w:r w:rsidRPr="00604EDC">
              <w:rPr>
                <w:rFonts w:ascii="Times New Roman" w:eastAsiaTheme="minorEastAsia" w:hAnsi="Times New Roman" w:cs="Times New Roman"/>
                <w:color w:val="000000"/>
                <w:shd w:val="clear" w:color="auto" w:fill="FFFFFF"/>
                <w:lang w:eastAsia="ru-RU"/>
              </w:rPr>
              <w:t xml:space="preserve"> оборудования</w:t>
            </w:r>
          </w:p>
          <w:p w14:paraId="534576AE" w14:textId="77777777" w:rsidR="00604EDC" w:rsidRPr="00604EDC" w:rsidRDefault="00604EDC" w:rsidP="00604EDC">
            <w:pPr>
              <w:spacing w:after="200" w:line="276" w:lineRule="auto"/>
              <w:jc w:val="both"/>
              <w:rPr>
                <w:rFonts w:ascii="Times New Roman" w:eastAsiaTheme="minorEastAsia" w:hAnsi="Times New Roman" w:cs="Times New Roman"/>
                <w:color w:val="000000"/>
                <w:shd w:val="clear" w:color="auto" w:fill="FFFFFF"/>
                <w:lang w:eastAsia="ru-RU"/>
              </w:rPr>
            </w:pPr>
            <w:r w:rsidRPr="00604EDC">
              <w:rPr>
                <w:rFonts w:ascii="Times New Roman" w:eastAsiaTheme="minorEastAsia" w:hAnsi="Times New Roman" w:cs="Times New Roman"/>
                <w:color w:val="000000"/>
                <w:shd w:val="clear" w:color="auto" w:fill="FFFFFF"/>
                <w:lang w:eastAsia="ru-RU"/>
              </w:rPr>
              <w:t xml:space="preserve">ПК 4.5. Проводить подготовку, организовывать и осуществлять монтаж установок и систем автоматизации </w:t>
            </w:r>
            <w:proofErr w:type="spellStart"/>
            <w:r w:rsidRPr="00604EDC">
              <w:rPr>
                <w:rFonts w:ascii="Times New Roman" w:eastAsiaTheme="minorEastAsia" w:hAnsi="Times New Roman" w:cs="Times New Roman"/>
                <w:color w:val="000000"/>
                <w:shd w:val="clear" w:color="auto" w:fill="FFFFFF"/>
                <w:lang w:eastAsia="ru-RU"/>
              </w:rPr>
              <w:t>теплонасосного</w:t>
            </w:r>
            <w:proofErr w:type="spellEnd"/>
            <w:r w:rsidRPr="00604EDC">
              <w:rPr>
                <w:rFonts w:ascii="Times New Roman" w:eastAsiaTheme="minorEastAsia" w:hAnsi="Times New Roman" w:cs="Times New Roman"/>
                <w:color w:val="000000"/>
                <w:shd w:val="clear" w:color="auto" w:fill="FFFFFF"/>
                <w:lang w:eastAsia="ru-RU"/>
              </w:rPr>
              <w:t xml:space="preserve"> оборудования </w:t>
            </w:r>
          </w:p>
          <w:p w14:paraId="2AE6C043" w14:textId="77777777" w:rsidR="00604EDC" w:rsidRPr="00604EDC" w:rsidRDefault="00604EDC" w:rsidP="00604EDC">
            <w:pPr>
              <w:spacing w:after="200" w:line="276" w:lineRule="auto"/>
              <w:jc w:val="both"/>
              <w:rPr>
                <w:rFonts w:ascii="Times New Roman" w:eastAsia="Times New Roman" w:hAnsi="Times New Roman" w:cs="Times New Roman"/>
                <w:color w:val="000000"/>
                <w:shd w:val="clear" w:color="auto" w:fill="FFFFFF"/>
                <w:lang w:eastAsia="ru-RU"/>
              </w:rPr>
            </w:pPr>
            <w:r w:rsidRPr="00604EDC">
              <w:rPr>
                <w:rFonts w:ascii="Times New Roman" w:eastAsiaTheme="minorEastAsia" w:hAnsi="Times New Roman" w:cs="Times New Roman"/>
                <w:color w:val="000000"/>
                <w:shd w:val="clear" w:color="auto" w:fill="FFFFFF"/>
                <w:lang w:eastAsia="ru-RU"/>
              </w:rPr>
              <w:t xml:space="preserve">ПК 4.6. Выполнять пусконаладку </w:t>
            </w:r>
            <w:proofErr w:type="spellStart"/>
            <w:r w:rsidRPr="00604EDC">
              <w:rPr>
                <w:rFonts w:ascii="Times New Roman" w:eastAsiaTheme="minorEastAsia" w:hAnsi="Times New Roman" w:cs="Times New Roman"/>
                <w:color w:val="000000"/>
                <w:shd w:val="clear" w:color="auto" w:fill="FFFFFF"/>
                <w:lang w:eastAsia="ru-RU"/>
              </w:rPr>
              <w:t>теплонасосных</w:t>
            </w:r>
            <w:proofErr w:type="spellEnd"/>
            <w:r w:rsidRPr="00604EDC">
              <w:rPr>
                <w:rFonts w:ascii="Times New Roman" w:eastAsiaTheme="minorEastAsia" w:hAnsi="Times New Roman" w:cs="Times New Roman"/>
                <w:color w:val="000000"/>
                <w:shd w:val="clear" w:color="auto" w:fill="FFFFFF"/>
                <w:lang w:eastAsia="ru-RU"/>
              </w:rPr>
              <w:t xml:space="preserve"> установок и программирование систем автоматизации </w:t>
            </w:r>
            <w:proofErr w:type="spellStart"/>
            <w:r w:rsidRPr="00604EDC">
              <w:rPr>
                <w:rFonts w:ascii="Times New Roman" w:eastAsiaTheme="minorEastAsia" w:hAnsi="Times New Roman" w:cs="Times New Roman"/>
                <w:color w:val="000000"/>
                <w:shd w:val="clear" w:color="auto" w:fill="FFFFFF"/>
                <w:lang w:eastAsia="ru-RU"/>
              </w:rPr>
              <w:t>теплонасосного</w:t>
            </w:r>
            <w:proofErr w:type="spellEnd"/>
            <w:r w:rsidRPr="00604EDC">
              <w:rPr>
                <w:rFonts w:ascii="Times New Roman" w:eastAsiaTheme="minorEastAsia" w:hAnsi="Times New Roman" w:cs="Times New Roman"/>
                <w:color w:val="000000"/>
                <w:shd w:val="clear" w:color="auto" w:fill="FFFFFF"/>
                <w:lang w:eastAsia="ru-RU"/>
              </w:rPr>
              <w:t xml:space="preserve"> оборудования</w:t>
            </w:r>
          </w:p>
        </w:tc>
        <w:tc>
          <w:tcPr>
            <w:tcW w:w="5097" w:type="dxa"/>
            <w:shd w:val="clear" w:color="auto" w:fill="auto"/>
            <w:vAlign w:val="center"/>
          </w:tcPr>
          <w:p w14:paraId="716A9604" w14:textId="77777777" w:rsidR="00604EDC" w:rsidRPr="00604EDC" w:rsidRDefault="00604EDC" w:rsidP="00604EDC">
            <w:pPr>
              <w:widowControl w:val="0"/>
              <w:spacing w:after="200" w:line="276" w:lineRule="auto"/>
              <w:jc w:val="center"/>
              <w:rPr>
                <w:rFonts w:ascii="Times New Roman" w:eastAsia="Times New Roman" w:hAnsi="Times New Roman" w:cs="Times New Roman"/>
                <w:color w:val="000000"/>
                <w:lang w:eastAsia="ru-RU"/>
              </w:rPr>
            </w:pPr>
            <w:r w:rsidRPr="00604EDC">
              <w:rPr>
                <w:rFonts w:ascii="Times New Roman" w:eastAsiaTheme="minorEastAsia" w:hAnsi="Times New Roman" w:cs="Times New Roman"/>
                <w:color w:val="000000"/>
                <w:lang w:eastAsia="ru-RU"/>
              </w:rPr>
              <w:t>Не оценивается</w:t>
            </w:r>
          </w:p>
        </w:tc>
      </w:tr>
      <w:tr w:rsidR="00604EDC" w:rsidRPr="00604EDC" w14:paraId="16BA4368" w14:textId="77777777" w:rsidTr="00604EDC">
        <w:tc>
          <w:tcPr>
            <w:tcW w:w="4248" w:type="dxa"/>
            <w:shd w:val="clear" w:color="auto" w:fill="auto"/>
          </w:tcPr>
          <w:p w14:paraId="181B3DBC" w14:textId="77777777" w:rsidR="00604EDC" w:rsidRPr="00604EDC" w:rsidRDefault="00604EDC" w:rsidP="00604EDC">
            <w:pPr>
              <w:spacing w:after="200" w:line="276" w:lineRule="auto"/>
              <w:jc w:val="both"/>
              <w:rPr>
                <w:rFonts w:ascii="Times New Roman" w:eastAsiaTheme="minorEastAsia" w:hAnsi="Times New Roman" w:cs="Times New Roman"/>
                <w:color w:val="000000"/>
                <w:shd w:val="clear" w:color="auto" w:fill="FFFFFF"/>
                <w:lang w:eastAsia="ru-RU"/>
              </w:rPr>
            </w:pPr>
            <w:r w:rsidRPr="00604EDC">
              <w:rPr>
                <w:rFonts w:ascii="Times New Roman" w:eastAsiaTheme="minorEastAsia" w:hAnsi="Times New Roman" w:cs="Times New Roman"/>
                <w:sz w:val="24"/>
                <w:szCs w:val="24"/>
                <w:lang w:eastAsia="ru-RU"/>
              </w:rPr>
              <w:t xml:space="preserve">ВД 4. </w:t>
            </w:r>
            <w:r w:rsidRPr="00604EDC">
              <w:rPr>
                <w:rFonts w:ascii="Calibri" w:eastAsia="Times New Roman" w:hAnsi="Calibri" w:cs="Times New Roman"/>
                <w:lang w:eastAsia="ru-RU"/>
              </w:rPr>
              <w:t xml:space="preserve"> </w:t>
            </w:r>
            <w:r w:rsidRPr="00604EDC">
              <w:rPr>
                <w:rFonts w:ascii="Times New Roman" w:eastAsiaTheme="minorEastAsia" w:hAnsi="Times New Roman" w:cs="Times New Roman"/>
                <w:sz w:val="24"/>
                <w:szCs w:val="24"/>
                <w:lang w:eastAsia="ru-RU"/>
              </w:rPr>
              <w:t>Ведение процессов по монтажу, пусконаладке, технической эксплуатации и ремонту холодильно-вентиляционной техники и систем кондиционирования воздуха (по выбору)</w:t>
            </w:r>
          </w:p>
        </w:tc>
        <w:tc>
          <w:tcPr>
            <w:tcW w:w="5097" w:type="dxa"/>
            <w:shd w:val="clear" w:color="auto" w:fill="auto"/>
            <w:vAlign w:val="center"/>
          </w:tcPr>
          <w:p w14:paraId="681C0A0B" w14:textId="69000261" w:rsidR="00604EDC" w:rsidRPr="00604EDC" w:rsidRDefault="00604EDC" w:rsidP="00604EDC">
            <w:pPr>
              <w:widowControl w:val="0"/>
              <w:spacing w:after="200" w:line="276" w:lineRule="auto"/>
              <w:jc w:val="center"/>
              <w:rPr>
                <w:rFonts w:ascii="Times New Roman" w:eastAsiaTheme="minorEastAsia" w:hAnsi="Times New Roman" w:cs="Times New Roman"/>
                <w:color w:val="000000"/>
                <w:lang w:eastAsia="ru-RU"/>
              </w:rPr>
            </w:pPr>
            <w:r w:rsidRPr="00604EDC">
              <w:rPr>
                <w:rFonts w:ascii="Times New Roman" w:eastAsiaTheme="minorEastAsia" w:hAnsi="Times New Roman" w:cs="Times New Roman"/>
                <w:color w:val="000000"/>
                <w:lang w:eastAsia="ru-RU"/>
              </w:rPr>
              <w:t xml:space="preserve">Частично, в рамках модулей </w:t>
            </w:r>
            <w:r w:rsidR="00A56BC9" w:rsidRPr="00604EDC">
              <w:rPr>
                <w:rFonts w:ascii="Times New Roman" w:eastAsiaTheme="minorEastAsia" w:hAnsi="Times New Roman" w:cs="Times New Roman"/>
                <w:color w:val="000000"/>
                <w:lang w:eastAsia="ru-RU"/>
              </w:rPr>
              <w:t>демо</w:t>
            </w:r>
            <w:r w:rsidR="00A56BC9">
              <w:rPr>
                <w:rFonts w:ascii="Times New Roman" w:eastAsiaTheme="minorEastAsia" w:hAnsi="Times New Roman" w:cs="Times New Roman"/>
                <w:color w:val="000000"/>
                <w:lang w:eastAsia="ru-RU"/>
              </w:rPr>
              <w:t xml:space="preserve">нстрационного </w:t>
            </w:r>
            <w:r w:rsidRPr="00604EDC">
              <w:rPr>
                <w:rFonts w:ascii="Times New Roman" w:eastAsiaTheme="minorEastAsia" w:hAnsi="Times New Roman" w:cs="Times New Roman"/>
                <w:color w:val="000000"/>
                <w:lang w:eastAsia="ru-RU"/>
              </w:rPr>
              <w:t>экзамена</w:t>
            </w:r>
          </w:p>
        </w:tc>
      </w:tr>
      <w:tr w:rsidR="00604EDC" w:rsidRPr="00604EDC" w14:paraId="00D76AEB" w14:textId="77777777" w:rsidTr="00AB7962">
        <w:tc>
          <w:tcPr>
            <w:tcW w:w="9345" w:type="dxa"/>
            <w:gridSpan w:val="2"/>
            <w:shd w:val="clear" w:color="auto" w:fill="auto"/>
          </w:tcPr>
          <w:p w14:paraId="02B8A67B" w14:textId="77777777" w:rsidR="00604EDC" w:rsidRPr="00604EDC" w:rsidRDefault="00604EDC" w:rsidP="00604EDC">
            <w:pPr>
              <w:widowControl w:val="0"/>
              <w:spacing w:after="200" w:line="276" w:lineRule="auto"/>
              <w:jc w:val="center"/>
              <w:rPr>
                <w:rFonts w:ascii="Times New Roman" w:eastAsia="Times New Roman" w:hAnsi="Times New Roman" w:cs="Times New Roman"/>
                <w:b/>
                <w:color w:val="000000"/>
                <w:lang w:eastAsia="ru-RU"/>
              </w:rPr>
            </w:pPr>
            <w:r w:rsidRPr="00604EDC">
              <w:rPr>
                <w:rFonts w:ascii="Times New Roman" w:eastAsia="Times New Roman" w:hAnsi="Times New Roman" w:cs="Times New Roman"/>
                <w:b/>
                <w:color w:val="000000"/>
                <w:lang w:eastAsia="ru-RU"/>
              </w:rPr>
              <w:t>Защита дипломного проекта</w:t>
            </w:r>
            <w:r w:rsidRPr="00604EDC">
              <w:rPr>
                <w:rFonts w:ascii="Calibri" w:eastAsia="Times New Roman" w:hAnsi="Calibri" w:cs="Times New Roman"/>
                <w:lang w:eastAsia="ru-RU"/>
              </w:rPr>
              <w:t xml:space="preserve"> (</w:t>
            </w:r>
            <w:r w:rsidRPr="00604EDC">
              <w:rPr>
                <w:rFonts w:ascii="Times New Roman" w:eastAsia="Times New Roman" w:hAnsi="Times New Roman" w:cs="Times New Roman"/>
                <w:b/>
                <w:color w:val="000000"/>
                <w:lang w:eastAsia="ru-RU"/>
              </w:rPr>
              <w:t>работы)</w:t>
            </w:r>
          </w:p>
        </w:tc>
      </w:tr>
      <w:tr w:rsidR="00604EDC" w:rsidRPr="00604EDC" w14:paraId="2461C509" w14:textId="77777777" w:rsidTr="00604EDC">
        <w:tc>
          <w:tcPr>
            <w:tcW w:w="4248" w:type="dxa"/>
            <w:shd w:val="clear" w:color="auto" w:fill="auto"/>
          </w:tcPr>
          <w:p w14:paraId="632D6F9F" w14:textId="77777777" w:rsidR="00604EDC" w:rsidRPr="00604EDC" w:rsidRDefault="00604EDC" w:rsidP="00604EDC">
            <w:pPr>
              <w:spacing w:after="200" w:line="276" w:lineRule="auto"/>
              <w:jc w:val="both"/>
              <w:rPr>
                <w:rFonts w:ascii="Times New Roman" w:eastAsia="Times New Roman" w:hAnsi="Times New Roman" w:cs="Times New Roman"/>
                <w:color w:val="000000"/>
                <w:shd w:val="clear" w:color="auto" w:fill="FFFFFF"/>
                <w:lang w:eastAsia="ru-RU"/>
              </w:rPr>
            </w:pPr>
            <w:r w:rsidRPr="00604EDC">
              <w:rPr>
                <w:rFonts w:ascii="Times New Roman" w:eastAsiaTheme="minorEastAsia" w:hAnsi="Times New Roman" w:cs="Times New Roman"/>
                <w:sz w:val="24"/>
                <w:szCs w:val="24"/>
                <w:lang w:eastAsia="ru-RU"/>
              </w:rPr>
              <w:t xml:space="preserve">ВД 1. </w:t>
            </w:r>
            <w:r w:rsidRPr="00604EDC">
              <w:rPr>
                <w:rFonts w:ascii="Calibri" w:eastAsia="Times New Roman" w:hAnsi="Calibri" w:cs="Times New Roman"/>
                <w:lang w:eastAsia="ru-RU"/>
              </w:rPr>
              <w:t xml:space="preserve"> </w:t>
            </w:r>
            <w:r w:rsidRPr="00604EDC">
              <w:rPr>
                <w:rFonts w:ascii="Times New Roman" w:eastAsiaTheme="minorEastAsia" w:hAnsi="Times New Roman" w:cs="Times New Roman"/>
                <w:sz w:val="24"/>
                <w:szCs w:val="24"/>
                <w:lang w:eastAsia="ru-RU"/>
              </w:rPr>
              <w:t xml:space="preserve">Ведение процессов по технической эксплуатации, </w:t>
            </w:r>
            <w:r w:rsidRPr="00604EDC">
              <w:rPr>
                <w:rFonts w:ascii="Times New Roman" w:eastAsiaTheme="minorEastAsia" w:hAnsi="Times New Roman" w:cs="Times New Roman"/>
                <w:sz w:val="24"/>
                <w:szCs w:val="24"/>
                <w:lang w:eastAsia="ru-RU"/>
              </w:rPr>
              <w:lastRenderedPageBreak/>
              <w:t>обслуживанию и ремонту холодильного оборудования.</w:t>
            </w:r>
          </w:p>
        </w:tc>
        <w:tc>
          <w:tcPr>
            <w:tcW w:w="5097" w:type="dxa"/>
            <w:shd w:val="clear" w:color="auto" w:fill="auto"/>
            <w:vAlign w:val="center"/>
          </w:tcPr>
          <w:p w14:paraId="612004B7" w14:textId="129C888B" w:rsidR="00604EDC" w:rsidRPr="00604EDC" w:rsidRDefault="00604EDC" w:rsidP="00604EDC">
            <w:pPr>
              <w:widowControl w:val="0"/>
              <w:spacing w:after="200" w:line="276" w:lineRule="auto"/>
              <w:jc w:val="center"/>
              <w:rPr>
                <w:rFonts w:ascii="Times New Roman" w:eastAsia="Times New Roman" w:hAnsi="Times New Roman" w:cs="Times New Roman"/>
                <w:color w:val="000000"/>
                <w:lang w:eastAsia="ru-RU"/>
              </w:rPr>
            </w:pPr>
            <w:r w:rsidRPr="00604EDC">
              <w:rPr>
                <w:rFonts w:ascii="Times New Roman" w:eastAsiaTheme="minorEastAsia" w:hAnsi="Times New Roman" w:cs="Times New Roman"/>
                <w:color w:val="000000"/>
                <w:lang w:eastAsia="ru-RU"/>
              </w:rPr>
              <w:lastRenderedPageBreak/>
              <w:t xml:space="preserve">Раздел в </w:t>
            </w:r>
            <w:r w:rsidR="00E15D83" w:rsidRPr="00E15D83">
              <w:rPr>
                <w:rFonts w:ascii="Times New Roman" w:eastAsiaTheme="minorEastAsia" w:hAnsi="Times New Roman" w:cs="Times New Roman"/>
                <w:color w:val="000000"/>
                <w:lang w:eastAsia="ru-RU"/>
              </w:rPr>
              <w:t>дипломн</w:t>
            </w:r>
            <w:r w:rsidR="00E15D83">
              <w:rPr>
                <w:rFonts w:ascii="Times New Roman" w:eastAsiaTheme="minorEastAsia" w:hAnsi="Times New Roman" w:cs="Times New Roman"/>
                <w:color w:val="000000"/>
                <w:lang w:eastAsia="ru-RU"/>
              </w:rPr>
              <w:t>ом</w:t>
            </w:r>
            <w:r w:rsidR="00E15D83" w:rsidRPr="00E15D83">
              <w:rPr>
                <w:rFonts w:ascii="Times New Roman" w:eastAsiaTheme="minorEastAsia" w:hAnsi="Times New Roman" w:cs="Times New Roman"/>
                <w:color w:val="000000"/>
                <w:lang w:eastAsia="ru-RU"/>
              </w:rPr>
              <w:t xml:space="preserve"> проект</w:t>
            </w:r>
            <w:r w:rsidR="00E15D83">
              <w:rPr>
                <w:rFonts w:ascii="Times New Roman" w:eastAsiaTheme="minorEastAsia" w:hAnsi="Times New Roman" w:cs="Times New Roman"/>
                <w:color w:val="000000"/>
                <w:lang w:eastAsia="ru-RU"/>
              </w:rPr>
              <w:t>е</w:t>
            </w:r>
            <w:r w:rsidR="00E15D83" w:rsidRPr="00E15D83">
              <w:rPr>
                <w:rFonts w:ascii="Times New Roman" w:eastAsiaTheme="minorEastAsia" w:hAnsi="Times New Roman" w:cs="Times New Roman"/>
                <w:color w:val="000000"/>
                <w:lang w:eastAsia="ru-RU"/>
              </w:rPr>
              <w:t xml:space="preserve"> (работ</w:t>
            </w:r>
            <w:r w:rsidR="00E15D83">
              <w:rPr>
                <w:rFonts w:ascii="Times New Roman" w:eastAsiaTheme="minorEastAsia" w:hAnsi="Times New Roman" w:cs="Times New Roman"/>
                <w:color w:val="000000"/>
                <w:lang w:eastAsia="ru-RU"/>
              </w:rPr>
              <w:t>е</w:t>
            </w:r>
            <w:r w:rsidR="00E15D83" w:rsidRPr="00E15D83">
              <w:rPr>
                <w:rFonts w:ascii="Times New Roman" w:eastAsiaTheme="minorEastAsia" w:hAnsi="Times New Roman" w:cs="Times New Roman"/>
                <w:color w:val="000000"/>
                <w:lang w:eastAsia="ru-RU"/>
              </w:rPr>
              <w:t>)</w:t>
            </w:r>
          </w:p>
        </w:tc>
      </w:tr>
      <w:tr w:rsidR="00604EDC" w:rsidRPr="00604EDC" w14:paraId="37383C02" w14:textId="77777777" w:rsidTr="00604EDC">
        <w:tc>
          <w:tcPr>
            <w:tcW w:w="4248" w:type="dxa"/>
            <w:shd w:val="clear" w:color="auto" w:fill="auto"/>
          </w:tcPr>
          <w:p w14:paraId="55D0BAF7" w14:textId="77777777" w:rsidR="00604EDC" w:rsidRPr="00604EDC" w:rsidRDefault="00604EDC" w:rsidP="00604EDC">
            <w:pPr>
              <w:spacing w:after="200" w:line="276" w:lineRule="auto"/>
              <w:jc w:val="both"/>
              <w:rPr>
                <w:rFonts w:ascii="Times New Roman" w:eastAsiaTheme="minorEastAsia" w:hAnsi="Times New Roman" w:cs="Times New Roman"/>
                <w:color w:val="000000"/>
                <w:shd w:val="clear" w:color="auto" w:fill="FFFFFF"/>
                <w:lang w:eastAsia="ru-RU"/>
              </w:rPr>
            </w:pPr>
            <w:r w:rsidRPr="00604EDC">
              <w:rPr>
                <w:rFonts w:ascii="Times New Roman" w:eastAsiaTheme="minorEastAsia" w:hAnsi="Times New Roman" w:cs="Times New Roman"/>
                <w:color w:val="000000"/>
                <w:shd w:val="clear" w:color="auto" w:fill="FFFFFF"/>
                <w:lang w:eastAsia="ru-RU"/>
              </w:rPr>
              <w:t>ПК 1.1. Организовывать и осуществлять техническую эксплуатацию и обслуживание холодильного оборудования</w:t>
            </w:r>
          </w:p>
          <w:p w14:paraId="43A1879F" w14:textId="77777777" w:rsidR="00604EDC" w:rsidRPr="00604EDC" w:rsidRDefault="00604EDC" w:rsidP="00604EDC">
            <w:pPr>
              <w:spacing w:after="200" w:line="276" w:lineRule="auto"/>
              <w:jc w:val="both"/>
              <w:rPr>
                <w:rFonts w:ascii="Times New Roman" w:eastAsiaTheme="minorEastAsia" w:hAnsi="Times New Roman" w:cs="Times New Roman"/>
                <w:color w:val="000000"/>
                <w:shd w:val="clear" w:color="auto" w:fill="FFFFFF"/>
                <w:lang w:eastAsia="ru-RU"/>
              </w:rPr>
            </w:pPr>
            <w:r w:rsidRPr="00604EDC">
              <w:rPr>
                <w:rFonts w:ascii="Times New Roman" w:eastAsiaTheme="minorEastAsia" w:hAnsi="Times New Roman" w:cs="Times New Roman"/>
                <w:color w:val="000000"/>
                <w:shd w:val="clear" w:color="auto" w:fill="FFFFFF"/>
                <w:lang w:eastAsia="ru-RU"/>
              </w:rPr>
              <w:t>ПК 1.2. Проводить диагностику, обнаруживать неисправную работу холодильного оборудования, принимать меры для устранения и предупреждения отказов и аварий</w:t>
            </w:r>
          </w:p>
          <w:p w14:paraId="26DCBC33" w14:textId="77777777" w:rsidR="00604EDC" w:rsidRPr="00604EDC" w:rsidRDefault="00604EDC" w:rsidP="00604EDC">
            <w:pPr>
              <w:spacing w:after="200" w:line="276" w:lineRule="auto"/>
              <w:jc w:val="both"/>
              <w:rPr>
                <w:rFonts w:ascii="Times New Roman" w:eastAsiaTheme="minorEastAsia" w:hAnsi="Times New Roman" w:cs="Times New Roman"/>
                <w:color w:val="000000"/>
                <w:shd w:val="clear" w:color="auto" w:fill="FFFFFF"/>
                <w:lang w:eastAsia="ru-RU"/>
              </w:rPr>
            </w:pPr>
            <w:r w:rsidRPr="00604EDC">
              <w:rPr>
                <w:rFonts w:ascii="Times New Roman" w:eastAsiaTheme="minorEastAsia" w:hAnsi="Times New Roman" w:cs="Times New Roman"/>
                <w:color w:val="000000"/>
                <w:shd w:val="clear" w:color="auto" w:fill="FFFFFF"/>
                <w:lang w:eastAsia="ru-RU"/>
              </w:rPr>
              <w:t>ПК 1.3. Выполнять контроль, анализ и оптимизацию режимов работы холодильного оборудования</w:t>
            </w:r>
          </w:p>
          <w:p w14:paraId="7D2CB768" w14:textId="77777777" w:rsidR="00604EDC" w:rsidRPr="00604EDC" w:rsidRDefault="00604EDC" w:rsidP="00604EDC">
            <w:pPr>
              <w:spacing w:after="200" w:line="276" w:lineRule="auto"/>
              <w:jc w:val="both"/>
              <w:rPr>
                <w:rFonts w:ascii="Times New Roman" w:eastAsia="Times New Roman" w:hAnsi="Times New Roman" w:cs="Times New Roman"/>
                <w:color w:val="000000"/>
                <w:shd w:val="clear" w:color="auto" w:fill="FFFFFF"/>
                <w:lang w:eastAsia="ru-RU"/>
              </w:rPr>
            </w:pPr>
            <w:r w:rsidRPr="00604EDC">
              <w:rPr>
                <w:rFonts w:ascii="Times New Roman" w:eastAsiaTheme="minorEastAsia" w:hAnsi="Times New Roman" w:cs="Times New Roman"/>
                <w:color w:val="000000"/>
                <w:shd w:val="clear" w:color="auto" w:fill="FFFFFF"/>
                <w:lang w:eastAsia="ru-RU"/>
              </w:rPr>
              <w:t>ПК 1.4. Организовывать и осуществлять работы по ремонту холодильного оборудования.</w:t>
            </w:r>
          </w:p>
        </w:tc>
        <w:tc>
          <w:tcPr>
            <w:tcW w:w="5097" w:type="dxa"/>
            <w:shd w:val="clear" w:color="auto" w:fill="auto"/>
            <w:vAlign w:val="center"/>
          </w:tcPr>
          <w:p w14:paraId="37850A8A" w14:textId="77777777" w:rsidR="00604EDC" w:rsidRPr="00E15D83" w:rsidRDefault="00604EDC" w:rsidP="00604EDC">
            <w:pPr>
              <w:widowControl w:val="0"/>
              <w:spacing w:after="200" w:line="276" w:lineRule="auto"/>
              <w:jc w:val="center"/>
              <w:rPr>
                <w:rFonts w:ascii="Times New Roman" w:eastAsiaTheme="minorEastAsia" w:hAnsi="Times New Roman" w:cs="Times New Roman"/>
                <w:color w:val="000000"/>
                <w:lang w:eastAsia="ru-RU"/>
              </w:rPr>
            </w:pPr>
            <w:r w:rsidRPr="00E15D83">
              <w:rPr>
                <w:rFonts w:ascii="Times New Roman" w:eastAsiaTheme="minorEastAsia" w:hAnsi="Times New Roman" w:cs="Times New Roman"/>
                <w:color w:val="000000"/>
                <w:lang w:eastAsia="ru-RU"/>
              </w:rPr>
              <w:t>Описание инструментов и оборудования для технической эксплуатации, диагностики и ремонта холодильного оборудования, порядка проведения процедур, типовых неисправностей и способов устранения</w:t>
            </w:r>
          </w:p>
          <w:p w14:paraId="05F2306B" w14:textId="493F5790" w:rsidR="00604EDC" w:rsidRPr="00E15D83" w:rsidRDefault="00604EDC" w:rsidP="00604EDC">
            <w:pPr>
              <w:widowControl w:val="0"/>
              <w:spacing w:after="200" w:line="276" w:lineRule="auto"/>
              <w:jc w:val="center"/>
              <w:rPr>
                <w:rFonts w:ascii="Times New Roman" w:eastAsia="Times New Roman" w:hAnsi="Times New Roman" w:cs="Times New Roman"/>
                <w:color w:val="000000"/>
                <w:lang w:eastAsia="ru-RU"/>
              </w:rPr>
            </w:pPr>
            <w:r w:rsidRPr="00E15D83">
              <w:rPr>
                <w:rFonts w:ascii="Times New Roman" w:eastAsiaTheme="minorEastAsia" w:hAnsi="Times New Roman" w:cs="Times New Roman"/>
                <w:color w:val="000000"/>
                <w:lang w:eastAsia="ru-RU"/>
              </w:rPr>
              <w:t xml:space="preserve">Раздел по технике безопасности и экологической безопасности </w:t>
            </w:r>
            <w:r w:rsidR="00E15D83" w:rsidRPr="00E15D83">
              <w:rPr>
                <w:rFonts w:ascii="Times New Roman" w:eastAsiaTheme="minorEastAsia" w:hAnsi="Times New Roman" w:cs="Times New Roman"/>
                <w:color w:val="000000"/>
                <w:lang w:eastAsia="ru-RU"/>
              </w:rPr>
              <w:t xml:space="preserve">в </w:t>
            </w:r>
            <w:r w:rsidR="00E15D83" w:rsidRPr="00E15D83">
              <w:rPr>
                <w:rFonts w:ascii="Times New Roman" w:hAnsi="Times New Roman" w:cs="Times New Roman"/>
              </w:rPr>
              <w:t>дипломном</w:t>
            </w:r>
            <w:r w:rsidR="00E15D83" w:rsidRPr="00E15D83">
              <w:rPr>
                <w:rFonts w:ascii="Times New Roman" w:eastAsiaTheme="minorEastAsia" w:hAnsi="Times New Roman" w:cs="Times New Roman"/>
                <w:color w:val="000000"/>
                <w:lang w:eastAsia="ru-RU"/>
              </w:rPr>
              <w:t xml:space="preserve"> проекте (работе)</w:t>
            </w:r>
          </w:p>
        </w:tc>
      </w:tr>
      <w:tr w:rsidR="00604EDC" w:rsidRPr="00604EDC" w14:paraId="37941BB8" w14:textId="77777777" w:rsidTr="00604EDC">
        <w:tc>
          <w:tcPr>
            <w:tcW w:w="4248" w:type="dxa"/>
            <w:shd w:val="clear" w:color="auto" w:fill="auto"/>
          </w:tcPr>
          <w:p w14:paraId="0362E8FB" w14:textId="77777777" w:rsidR="00604EDC" w:rsidRPr="00604EDC" w:rsidRDefault="00604EDC" w:rsidP="00604EDC">
            <w:pPr>
              <w:spacing w:after="200" w:line="276" w:lineRule="auto"/>
              <w:jc w:val="both"/>
              <w:rPr>
                <w:rFonts w:ascii="Times New Roman" w:eastAsia="Times New Roman" w:hAnsi="Times New Roman" w:cs="Times New Roman"/>
                <w:color w:val="000000"/>
                <w:shd w:val="clear" w:color="auto" w:fill="FFFFFF"/>
                <w:lang w:eastAsia="ru-RU"/>
              </w:rPr>
            </w:pPr>
            <w:r w:rsidRPr="00604EDC">
              <w:rPr>
                <w:rFonts w:ascii="Times New Roman" w:eastAsiaTheme="minorEastAsia" w:hAnsi="Times New Roman" w:cs="Times New Roman"/>
                <w:sz w:val="24"/>
                <w:szCs w:val="24"/>
                <w:lang w:eastAsia="ru-RU"/>
              </w:rPr>
              <w:t xml:space="preserve">ВД 2. </w:t>
            </w:r>
            <w:r w:rsidRPr="00604EDC">
              <w:rPr>
                <w:rFonts w:ascii="Calibri" w:eastAsia="Times New Roman" w:hAnsi="Calibri" w:cs="Times New Roman"/>
                <w:lang w:eastAsia="ru-RU"/>
              </w:rPr>
              <w:t xml:space="preserve"> </w:t>
            </w:r>
            <w:r w:rsidRPr="00604EDC">
              <w:rPr>
                <w:rFonts w:ascii="Times New Roman" w:eastAsiaTheme="minorEastAsia" w:hAnsi="Times New Roman" w:cs="Times New Roman"/>
                <w:sz w:val="24"/>
                <w:szCs w:val="24"/>
                <w:lang w:eastAsia="ru-RU"/>
              </w:rPr>
              <w:t>Ведение процессов по монтажу, пусконаладке, программированию и испытаниям холодильного оборудования.</w:t>
            </w:r>
          </w:p>
        </w:tc>
        <w:tc>
          <w:tcPr>
            <w:tcW w:w="5097" w:type="dxa"/>
            <w:shd w:val="clear" w:color="auto" w:fill="auto"/>
            <w:vAlign w:val="center"/>
          </w:tcPr>
          <w:p w14:paraId="049086E8" w14:textId="633B3B68" w:rsidR="00604EDC" w:rsidRPr="00E15D83" w:rsidRDefault="00604EDC" w:rsidP="00604EDC">
            <w:pPr>
              <w:widowControl w:val="0"/>
              <w:spacing w:after="200" w:line="276" w:lineRule="auto"/>
              <w:jc w:val="center"/>
              <w:rPr>
                <w:rFonts w:ascii="Times New Roman" w:eastAsia="Times New Roman" w:hAnsi="Times New Roman" w:cs="Times New Roman"/>
                <w:color w:val="000000"/>
                <w:lang w:eastAsia="ru-RU"/>
              </w:rPr>
            </w:pPr>
            <w:r w:rsidRPr="00E15D83">
              <w:rPr>
                <w:rFonts w:ascii="Times New Roman" w:eastAsiaTheme="minorEastAsia" w:hAnsi="Times New Roman" w:cs="Times New Roman"/>
                <w:color w:val="000000"/>
                <w:lang w:eastAsia="ru-RU"/>
              </w:rPr>
              <w:t xml:space="preserve">Раздел </w:t>
            </w:r>
            <w:r w:rsidR="00E15D83" w:rsidRPr="00E15D83">
              <w:rPr>
                <w:rFonts w:ascii="Times New Roman" w:eastAsiaTheme="minorEastAsia" w:hAnsi="Times New Roman" w:cs="Times New Roman"/>
                <w:color w:val="000000"/>
                <w:lang w:eastAsia="ru-RU"/>
              </w:rPr>
              <w:t xml:space="preserve">в </w:t>
            </w:r>
            <w:r w:rsidR="00E15D83" w:rsidRPr="00E15D83">
              <w:rPr>
                <w:rFonts w:ascii="Times New Roman" w:hAnsi="Times New Roman" w:cs="Times New Roman"/>
              </w:rPr>
              <w:t>дипломном</w:t>
            </w:r>
            <w:r w:rsidR="00E15D83" w:rsidRPr="00E15D83">
              <w:rPr>
                <w:rFonts w:ascii="Times New Roman" w:eastAsiaTheme="minorEastAsia" w:hAnsi="Times New Roman" w:cs="Times New Roman"/>
                <w:color w:val="000000"/>
                <w:lang w:eastAsia="ru-RU"/>
              </w:rPr>
              <w:t xml:space="preserve"> проект</w:t>
            </w:r>
            <w:r w:rsidR="00E15D83">
              <w:rPr>
                <w:rFonts w:ascii="Times New Roman" w:eastAsiaTheme="minorEastAsia" w:hAnsi="Times New Roman" w:cs="Times New Roman"/>
                <w:color w:val="000000"/>
                <w:lang w:eastAsia="ru-RU"/>
              </w:rPr>
              <w:t>е</w:t>
            </w:r>
            <w:r w:rsidR="00E15D83" w:rsidRPr="00E15D83">
              <w:rPr>
                <w:rFonts w:ascii="Times New Roman" w:eastAsiaTheme="minorEastAsia" w:hAnsi="Times New Roman" w:cs="Times New Roman"/>
                <w:color w:val="000000"/>
                <w:lang w:eastAsia="ru-RU"/>
              </w:rPr>
              <w:t xml:space="preserve"> (работ</w:t>
            </w:r>
            <w:r w:rsidR="00E15D83">
              <w:rPr>
                <w:rFonts w:ascii="Times New Roman" w:eastAsiaTheme="minorEastAsia" w:hAnsi="Times New Roman" w:cs="Times New Roman"/>
                <w:color w:val="000000"/>
                <w:lang w:eastAsia="ru-RU"/>
              </w:rPr>
              <w:t>е</w:t>
            </w:r>
            <w:r w:rsidR="00E15D83" w:rsidRPr="00E15D83">
              <w:rPr>
                <w:rFonts w:ascii="Times New Roman" w:eastAsiaTheme="minorEastAsia" w:hAnsi="Times New Roman" w:cs="Times New Roman"/>
                <w:color w:val="000000"/>
                <w:lang w:eastAsia="ru-RU"/>
              </w:rPr>
              <w:t>)</w:t>
            </w:r>
          </w:p>
        </w:tc>
      </w:tr>
      <w:tr w:rsidR="00604EDC" w:rsidRPr="00604EDC" w14:paraId="25A8ECB3" w14:textId="77777777" w:rsidTr="00604EDC">
        <w:tc>
          <w:tcPr>
            <w:tcW w:w="4248" w:type="dxa"/>
            <w:shd w:val="clear" w:color="auto" w:fill="auto"/>
          </w:tcPr>
          <w:p w14:paraId="47F8267A" w14:textId="77777777" w:rsidR="00604EDC" w:rsidRPr="00604EDC" w:rsidRDefault="00604EDC" w:rsidP="00604EDC">
            <w:pPr>
              <w:spacing w:after="200" w:line="276" w:lineRule="auto"/>
              <w:jc w:val="both"/>
              <w:rPr>
                <w:rFonts w:ascii="Times New Roman" w:eastAsiaTheme="minorEastAsia" w:hAnsi="Times New Roman" w:cs="Times New Roman"/>
                <w:color w:val="000000"/>
                <w:shd w:val="clear" w:color="auto" w:fill="FFFFFF"/>
                <w:lang w:eastAsia="ru-RU"/>
              </w:rPr>
            </w:pPr>
            <w:r w:rsidRPr="00604EDC">
              <w:rPr>
                <w:rFonts w:ascii="Times New Roman" w:eastAsiaTheme="minorEastAsia" w:hAnsi="Times New Roman" w:cs="Times New Roman"/>
                <w:color w:val="000000"/>
                <w:shd w:val="clear" w:color="auto" w:fill="FFFFFF"/>
                <w:lang w:eastAsia="ru-RU"/>
              </w:rPr>
              <w:t>ПК 2.1. Проводить подготовку к монтажу узлов, блоков и элементов систем автоматизации холодильного оборудования</w:t>
            </w:r>
          </w:p>
          <w:p w14:paraId="15E8FED9" w14:textId="77777777" w:rsidR="00604EDC" w:rsidRPr="00604EDC" w:rsidRDefault="00604EDC" w:rsidP="00604EDC">
            <w:pPr>
              <w:spacing w:after="200" w:line="276" w:lineRule="auto"/>
              <w:jc w:val="both"/>
              <w:rPr>
                <w:rFonts w:ascii="Times New Roman" w:eastAsiaTheme="minorEastAsia" w:hAnsi="Times New Roman" w:cs="Times New Roman"/>
                <w:color w:val="000000"/>
                <w:shd w:val="clear" w:color="auto" w:fill="FFFFFF"/>
                <w:lang w:eastAsia="ru-RU"/>
              </w:rPr>
            </w:pPr>
            <w:r w:rsidRPr="00604EDC">
              <w:rPr>
                <w:rFonts w:ascii="Times New Roman" w:eastAsiaTheme="minorEastAsia" w:hAnsi="Times New Roman" w:cs="Times New Roman"/>
                <w:color w:val="000000"/>
                <w:shd w:val="clear" w:color="auto" w:fill="FFFFFF"/>
                <w:lang w:eastAsia="ru-RU"/>
              </w:rPr>
              <w:t>ПК 2.2. Организовывать и осуществлять монтаж холодильных установок и систем автоматизации холодильного оборудования</w:t>
            </w:r>
          </w:p>
          <w:p w14:paraId="26858D38" w14:textId="77777777" w:rsidR="00604EDC" w:rsidRPr="00604EDC" w:rsidRDefault="00604EDC" w:rsidP="00604EDC">
            <w:pPr>
              <w:spacing w:after="200" w:line="276" w:lineRule="auto"/>
              <w:jc w:val="both"/>
              <w:rPr>
                <w:rFonts w:ascii="Times New Roman" w:eastAsiaTheme="minorEastAsia" w:hAnsi="Times New Roman" w:cs="Times New Roman"/>
                <w:color w:val="000000"/>
                <w:shd w:val="clear" w:color="auto" w:fill="FFFFFF"/>
                <w:lang w:eastAsia="ru-RU"/>
              </w:rPr>
            </w:pPr>
            <w:r w:rsidRPr="00604EDC">
              <w:rPr>
                <w:rFonts w:ascii="Times New Roman" w:eastAsiaTheme="minorEastAsia" w:hAnsi="Times New Roman" w:cs="Times New Roman"/>
                <w:color w:val="000000"/>
                <w:shd w:val="clear" w:color="auto" w:fill="FFFFFF"/>
                <w:lang w:eastAsia="ru-RU"/>
              </w:rPr>
              <w:t>ПК 2.3. Выполнять пусконаладку холодильных установок и систем автоматизации холодильного оборудования</w:t>
            </w:r>
          </w:p>
          <w:p w14:paraId="6C8774A2" w14:textId="77777777" w:rsidR="00604EDC" w:rsidRPr="00604EDC" w:rsidRDefault="00604EDC" w:rsidP="00604EDC">
            <w:pPr>
              <w:spacing w:after="200" w:line="276" w:lineRule="auto"/>
              <w:jc w:val="both"/>
              <w:rPr>
                <w:rFonts w:ascii="Times New Roman" w:eastAsiaTheme="minorEastAsia" w:hAnsi="Times New Roman" w:cs="Times New Roman"/>
                <w:color w:val="000000"/>
                <w:shd w:val="clear" w:color="auto" w:fill="FFFFFF"/>
                <w:lang w:eastAsia="ru-RU"/>
              </w:rPr>
            </w:pPr>
            <w:r w:rsidRPr="00604EDC">
              <w:rPr>
                <w:rFonts w:ascii="Times New Roman" w:eastAsiaTheme="minorEastAsia" w:hAnsi="Times New Roman" w:cs="Times New Roman"/>
                <w:color w:val="000000"/>
                <w:shd w:val="clear" w:color="auto" w:fill="FFFFFF"/>
                <w:lang w:eastAsia="ru-RU"/>
              </w:rPr>
              <w:t>ПК 2.4. Осуществлять программирование систем автоматизации холодильного оборудования</w:t>
            </w:r>
          </w:p>
          <w:p w14:paraId="23925C25" w14:textId="77777777" w:rsidR="00604EDC" w:rsidRPr="00604EDC" w:rsidRDefault="00604EDC" w:rsidP="00604EDC">
            <w:pPr>
              <w:spacing w:after="200" w:line="276" w:lineRule="auto"/>
              <w:jc w:val="both"/>
              <w:rPr>
                <w:rFonts w:ascii="Times New Roman" w:eastAsia="Times New Roman" w:hAnsi="Times New Roman" w:cs="Times New Roman"/>
                <w:color w:val="000000"/>
                <w:shd w:val="clear" w:color="auto" w:fill="FFFFFF"/>
                <w:lang w:eastAsia="ru-RU"/>
              </w:rPr>
            </w:pPr>
            <w:r w:rsidRPr="00604EDC">
              <w:rPr>
                <w:rFonts w:ascii="Times New Roman" w:eastAsiaTheme="minorEastAsia" w:hAnsi="Times New Roman" w:cs="Times New Roman"/>
                <w:color w:val="000000"/>
                <w:shd w:val="clear" w:color="auto" w:fill="FFFFFF"/>
                <w:lang w:eastAsia="ru-RU"/>
              </w:rPr>
              <w:lastRenderedPageBreak/>
              <w:t>ПК 2.5. Организовывать и выполнять работы по испытаниям холодильного оборудования</w:t>
            </w:r>
          </w:p>
        </w:tc>
        <w:tc>
          <w:tcPr>
            <w:tcW w:w="5097" w:type="dxa"/>
            <w:shd w:val="clear" w:color="auto" w:fill="auto"/>
            <w:vAlign w:val="center"/>
          </w:tcPr>
          <w:p w14:paraId="40E5C37E" w14:textId="77777777" w:rsidR="00604EDC" w:rsidRPr="00604EDC" w:rsidRDefault="00604EDC" w:rsidP="00604EDC">
            <w:pPr>
              <w:widowControl w:val="0"/>
              <w:spacing w:after="200" w:line="276" w:lineRule="auto"/>
              <w:jc w:val="center"/>
              <w:rPr>
                <w:rFonts w:ascii="Times New Roman" w:eastAsiaTheme="minorEastAsia" w:hAnsi="Times New Roman" w:cs="Times New Roman"/>
                <w:color w:val="000000"/>
                <w:lang w:eastAsia="ru-RU"/>
              </w:rPr>
            </w:pPr>
            <w:r w:rsidRPr="00604EDC">
              <w:rPr>
                <w:rFonts w:ascii="Times New Roman" w:eastAsiaTheme="minorEastAsia" w:hAnsi="Times New Roman" w:cs="Times New Roman"/>
                <w:color w:val="000000"/>
                <w:lang w:eastAsia="ru-RU"/>
              </w:rPr>
              <w:lastRenderedPageBreak/>
              <w:t>Описание материалов, инструментов и вспомогательного оборудования при проведении монтажа и пусконаладки</w:t>
            </w:r>
          </w:p>
          <w:p w14:paraId="4989A0A0" w14:textId="77777777" w:rsidR="00604EDC" w:rsidRPr="00604EDC" w:rsidRDefault="00604EDC" w:rsidP="00604EDC">
            <w:pPr>
              <w:widowControl w:val="0"/>
              <w:spacing w:after="200" w:line="276" w:lineRule="auto"/>
              <w:jc w:val="center"/>
              <w:rPr>
                <w:rFonts w:ascii="Times New Roman" w:eastAsiaTheme="minorEastAsia" w:hAnsi="Times New Roman" w:cs="Times New Roman"/>
                <w:color w:val="000000"/>
                <w:lang w:eastAsia="ru-RU"/>
              </w:rPr>
            </w:pPr>
            <w:r w:rsidRPr="00604EDC">
              <w:rPr>
                <w:rFonts w:ascii="Times New Roman" w:eastAsiaTheme="minorEastAsia" w:hAnsi="Times New Roman" w:cs="Times New Roman"/>
                <w:color w:val="000000"/>
                <w:lang w:eastAsia="ru-RU"/>
              </w:rPr>
              <w:t>Подготовка документации для проведения монтажа и пусконаладки</w:t>
            </w:r>
          </w:p>
          <w:p w14:paraId="3FE3EA86" w14:textId="77777777" w:rsidR="00604EDC" w:rsidRPr="00604EDC" w:rsidRDefault="00604EDC" w:rsidP="00604EDC">
            <w:pPr>
              <w:widowControl w:val="0"/>
              <w:spacing w:after="200" w:line="276" w:lineRule="auto"/>
              <w:jc w:val="center"/>
              <w:rPr>
                <w:rFonts w:ascii="Times New Roman" w:eastAsia="Times New Roman" w:hAnsi="Times New Roman" w:cs="Times New Roman"/>
                <w:color w:val="000000"/>
                <w:lang w:eastAsia="ru-RU"/>
              </w:rPr>
            </w:pPr>
            <w:r w:rsidRPr="00604EDC">
              <w:rPr>
                <w:rFonts w:ascii="Times New Roman" w:eastAsiaTheme="minorEastAsia" w:hAnsi="Times New Roman" w:cs="Times New Roman"/>
                <w:color w:val="000000"/>
                <w:lang w:eastAsia="ru-RU"/>
              </w:rPr>
              <w:t>Описание режимов работы холодильного оборудования, настройки параметров работы контрольной аппаратуры и измерении рабочих характеристик помещения</w:t>
            </w:r>
          </w:p>
        </w:tc>
      </w:tr>
      <w:tr w:rsidR="00604EDC" w:rsidRPr="00604EDC" w14:paraId="5FCCDBDB" w14:textId="77777777" w:rsidTr="00604EDC">
        <w:tc>
          <w:tcPr>
            <w:tcW w:w="4248" w:type="dxa"/>
            <w:shd w:val="clear" w:color="auto" w:fill="auto"/>
          </w:tcPr>
          <w:p w14:paraId="5C8D5695" w14:textId="77777777" w:rsidR="00604EDC" w:rsidRPr="00604EDC" w:rsidRDefault="00604EDC" w:rsidP="00604EDC">
            <w:pPr>
              <w:spacing w:after="200" w:line="276" w:lineRule="auto"/>
              <w:jc w:val="both"/>
              <w:rPr>
                <w:rFonts w:ascii="Times New Roman" w:eastAsia="Times New Roman" w:hAnsi="Times New Roman" w:cs="Times New Roman"/>
                <w:color w:val="000000"/>
                <w:shd w:val="clear" w:color="auto" w:fill="FFFFFF"/>
                <w:lang w:eastAsia="ru-RU"/>
              </w:rPr>
            </w:pPr>
            <w:r w:rsidRPr="00604EDC">
              <w:rPr>
                <w:rFonts w:ascii="Times New Roman" w:eastAsiaTheme="minorEastAsia" w:hAnsi="Times New Roman" w:cs="Times New Roman"/>
                <w:sz w:val="24"/>
                <w:szCs w:val="24"/>
                <w:lang w:eastAsia="ru-RU"/>
              </w:rPr>
              <w:t xml:space="preserve">ВД 3. </w:t>
            </w:r>
            <w:r w:rsidRPr="00604EDC">
              <w:rPr>
                <w:rFonts w:ascii="Calibri" w:eastAsiaTheme="minorEastAsia" w:hAnsi="Calibri" w:cs="Times New Roman"/>
                <w:lang w:eastAsia="ru-RU"/>
              </w:rPr>
              <w:t xml:space="preserve"> </w:t>
            </w:r>
            <w:r w:rsidRPr="00604EDC">
              <w:rPr>
                <w:rFonts w:ascii="Calibri" w:eastAsia="Times New Roman" w:hAnsi="Calibri" w:cs="Times New Roman"/>
                <w:lang w:eastAsia="ru-RU"/>
              </w:rPr>
              <w:t xml:space="preserve"> </w:t>
            </w:r>
            <w:r w:rsidRPr="00604EDC">
              <w:rPr>
                <w:rFonts w:ascii="Times New Roman" w:eastAsiaTheme="minorEastAsia" w:hAnsi="Times New Roman" w:cs="Times New Roman"/>
                <w:sz w:val="24"/>
                <w:szCs w:val="24"/>
                <w:lang w:eastAsia="ru-RU"/>
              </w:rPr>
              <w:t>Ведение рабочей и проектной документации систем холодоснабжения и оформление результатов конструкторских и исследовательских работ</w:t>
            </w:r>
          </w:p>
        </w:tc>
        <w:tc>
          <w:tcPr>
            <w:tcW w:w="5097" w:type="dxa"/>
            <w:shd w:val="clear" w:color="auto" w:fill="auto"/>
            <w:vAlign w:val="center"/>
          </w:tcPr>
          <w:p w14:paraId="353F7DE0" w14:textId="39C5F920" w:rsidR="00604EDC" w:rsidRPr="00604EDC" w:rsidRDefault="00604EDC" w:rsidP="00604EDC">
            <w:pPr>
              <w:widowControl w:val="0"/>
              <w:spacing w:after="200" w:line="276" w:lineRule="auto"/>
              <w:jc w:val="center"/>
              <w:rPr>
                <w:rFonts w:ascii="Times New Roman" w:eastAsia="Times New Roman" w:hAnsi="Times New Roman" w:cs="Times New Roman"/>
                <w:color w:val="000000"/>
                <w:lang w:eastAsia="ru-RU"/>
              </w:rPr>
            </w:pPr>
            <w:r w:rsidRPr="00604EDC">
              <w:rPr>
                <w:rFonts w:ascii="Times New Roman" w:eastAsiaTheme="minorEastAsia" w:hAnsi="Times New Roman" w:cs="Times New Roman"/>
                <w:color w:val="000000"/>
                <w:lang w:eastAsia="ru-RU"/>
              </w:rPr>
              <w:t xml:space="preserve">Оценивается в рамках прохождения производственных практик и </w:t>
            </w:r>
            <w:proofErr w:type="gramStart"/>
            <w:r w:rsidRPr="00604EDC">
              <w:rPr>
                <w:rFonts w:ascii="Times New Roman" w:eastAsiaTheme="minorEastAsia" w:hAnsi="Times New Roman" w:cs="Times New Roman"/>
                <w:color w:val="000000"/>
                <w:lang w:eastAsia="ru-RU"/>
              </w:rPr>
              <w:t xml:space="preserve">выполнения </w:t>
            </w:r>
            <w:r w:rsidR="00E15D83">
              <w:t xml:space="preserve"> </w:t>
            </w:r>
            <w:r w:rsidR="00E15D83" w:rsidRPr="00E15D83">
              <w:rPr>
                <w:rFonts w:ascii="Times New Roman" w:eastAsiaTheme="minorEastAsia" w:hAnsi="Times New Roman" w:cs="Times New Roman"/>
                <w:color w:val="000000"/>
                <w:lang w:eastAsia="ru-RU"/>
              </w:rPr>
              <w:t>дипломного</w:t>
            </w:r>
            <w:proofErr w:type="gramEnd"/>
            <w:r w:rsidR="00E15D83" w:rsidRPr="00E15D83">
              <w:rPr>
                <w:rFonts w:ascii="Times New Roman" w:eastAsiaTheme="minorEastAsia" w:hAnsi="Times New Roman" w:cs="Times New Roman"/>
                <w:color w:val="000000"/>
                <w:lang w:eastAsia="ru-RU"/>
              </w:rPr>
              <w:t xml:space="preserve"> проекта (работы)</w:t>
            </w:r>
          </w:p>
        </w:tc>
      </w:tr>
      <w:tr w:rsidR="00604EDC" w:rsidRPr="00604EDC" w14:paraId="12180160" w14:textId="77777777" w:rsidTr="00604EDC">
        <w:tc>
          <w:tcPr>
            <w:tcW w:w="4248" w:type="dxa"/>
            <w:shd w:val="clear" w:color="auto" w:fill="auto"/>
          </w:tcPr>
          <w:p w14:paraId="511B4676" w14:textId="77777777" w:rsidR="00604EDC" w:rsidRPr="00604EDC" w:rsidRDefault="00604EDC" w:rsidP="00604EDC">
            <w:pPr>
              <w:spacing w:after="200" w:line="276" w:lineRule="auto"/>
              <w:jc w:val="both"/>
              <w:rPr>
                <w:rFonts w:ascii="Times New Roman" w:eastAsiaTheme="minorEastAsia" w:hAnsi="Times New Roman" w:cs="Times New Roman"/>
                <w:color w:val="000000"/>
                <w:shd w:val="clear" w:color="auto" w:fill="FFFFFF"/>
                <w:lang w:eastAsia="ru-RU"/>
              </w:rPr>
            </w:pPr>
            <w:r w:rsidRPr="00604EDC">
              <w:rPr>
                <w:rFonts w:ascii="Times New Roman" w:eastAsiaTheme="minorEastAsia" w:hAnsi="Times New Roman" w:cs="Times New Roman"/>
                <w:color w:val="000000"/>
                <w:shd w:val="clear" w:color="auto" w:fill="FFFFFF"/>
                <w:lang w:eastAsia="ru-RU"/>
              </w:rPr>
              <w:t>ПК 3.1. Выполнять работы по проверке и разработке рабочей документации систем холодоснабжения</w:t>
            </w:r>
          </w:p>
          <w:p w14:paraId="1E6AF7E8" w14:textId="77777777" w:rsidR="00604EDC" w:rsidRPr="00604EDC" w:rsidRDefault="00604EDC" w:rsidP="00604EDC">
            <w:pPr>
              <w:spacing w:after="200" w:line="276" w:lineRule="auto"/>
              <w:jc w:val="both"/>
              <w:rPr>
                <w:rFonts w:ascii="Times New Roman" w:eastAsiaTheme="minorEastAsia" w:hAnsi="Times New Roman" w:cs="Times New Roman"/>
                <w:color w:val="000000"/>
                <w:shd w:val="clear" w:color="auto" w:fill="FFFFFF"/>
                <w:lang w:eastAsia="ru-RU"/>
              </w:rPr>
            </w:pPr>
            <w:r w:rsidRPr="00604EDC">
              <w:rPr>
                <w:rFonts w:ascii="Times New Roman" w:eastAsiaTheme="minorEastAsia" w:hAnsi="Times New Roman" w:cs="Times New Roman"/>
                <w:color w:val="000000"/>
                <w:shd w:val="clear" w:color="auto" w:fill="FFFFFF"/>
                <w:lang w:eastAsia="ru-RU"/>
              </w:rPr>
              <w:t>ПК 3.2. Выполнять работы по проверке и разработке проектной документации систем холодоснабжения</w:t>
            </w:r>
          </w:p>
          <w:p w14:paraId="08B54D5C" w14:textId="77777777" w:rsidR="00604EDC" w:rsidRPr="00604EDC" w:rsidRDefault="00604EDC" w:rsidP="00604EDC">
            <w:pPr>
              <w:spacing w:after="200" w:line="276" w:lineRule="auto"/>
              <w:jc w:val="both"/>
              <w:rPr>
                <w:rFonts w:ascii="Times New Roman" w:eastAsiaTheme="minorEastAsia" w:hAnsi="Times New Roman" w:cs="Times New Roman"/>
                <w:color w:val="000000"/>
                <w:shd w:val="clear" w:color="auto" w:fill="FFFFFF"/>
                <w:lang w:eastAsia="ru-RU"/>
              </w:rPr>
            </w:pPr>
            <w:r w:rsidRPr="00604EDC">
              <w:rPr>
                <w:rFonts w:ascii="Times New Roman" w:eastAsiaTheme="minorEastAsia" w:hAnsi="Times New Roman" w:cs="Times New Roman"/>
                <w:color w:val="000000"/>
                <w:shd w:val="clear" w:color="auto" w:fill="FFFFFF"/>
                <w:lang w:eastAsia="ru-RU"/>
              </w:rPr>
              <w:t>ПК 3.3. Проводить испытания нового оборудования, организовывать расчетно-экспериментальную деятельность в ходе разработки новых технологий и технологических процессов при производстве холода</w:t>
            </w:r>
          </w:p>
          <w:p w14:paraId="2E65803D" w14:textId="77777777" w:rsidR="00604EDC" w:rsidRPr="00604EDC" w:rsidRDefault="00604EDC" w:rsidP="00604EDC">
            <w:pPr>
              <w:spacing w:after="200" w:line="276" w:lineRule="auto"/>
              <w:jc w:val="both"/>
              <w:rPr>
                <w:rFonts w:ascii="Times New Roman" w:eastAsia="Times New Roman" w:hAnsi="Times New Roman" w:cs="Times New Roman"/>
                <w:color w:val="000000"/>
                <w:shd w:val="clear" w:color="auto" w:fill="FFFFFF"/>
                <w:lang w:eastAsia="ru-RU"/>
              </w:rPr>
            </w:pPr>
            <w:r w:rsidRPr="00604EDC">
              <w:rPr>
                <w:rFonts w:ascii="Times New Roman" w:eastAsiaTheme="minorEastAsia" w:hAnsi="Times New Roman" w:cs="Times New Roman"/>
                <w:color w:val="000000"/>
                <w:shd w:val="clear" w:color="auto" w:fill="FFFFFF"/>
                <w:lang w:eastAsia="ru-RU"/>
              </w:rPr>
              <w:t>ПК 3.4. Оформлять результаты конструкторской и исследовательской деятельности</w:t>
            </w:r>
          </w:p>
        </w:tc>
        <w:tc>
          <w:tcPr>
            <w:tcW w:w="5097" w:type="dxa"/>
            <w:shd w:val="clear" w:color="auto" w:fill="auto"/>
            <w:vAlign w:val="center"/>
          </w:tcPr>
          <w:p w14:paraId="06F57862" w14:textId="1F4945FC" w:rsidR="00604EDC" w:rsidRPr="00604EDC" w:rsidRDefault="00604EDC" w:rsidP="00604EDC">
            <w:pPr>
              <w:widowControl w:val="0"/>
              <w:spacing w:after="200" w:line="276" w:lineRule="auto"/>
              <w:jc w:val="center"/>
              <w:rPr>
                <w:rFonts w:ascii="Times New Roman" w:eastAsia="Times New Roman" w:hAnsi="Times New Roman" w:cs="Times New Roman"/>
                <w:color w:val="000000"/>
                <w:lang w:eastAsia="ru-RU"/>
              </w:rPr>
            </w:pPr>
            <w:r w:rsidRPr="00604EDC">
              <w:rPr>
                <w:rFonts w:ascii="Times New Roman" w:eastAsiaTheme="minorEastAsia" w:hAnsi="Times New Roman" w:cs="Times New Roman"/>
                <w:color w:val="000000"/>
                <w:lang w:eastAsia="ru-RU"/>
              </w:rPr>
              <w:t xml:space="preserve">Действия в рамках описания или разработки проекта холодильной системы, рабочей и проектной документации при </w:t>
            </w:r>
            <w:proofErr w:type="gramStart"/>
            <w:r w:rsidRPr="00604EDC">
              <w:rPr>
                <w:rFonts w:ascii="Times New Roman" w:eastAsiaTheme="minorEastAsia" w:hAnsi="Times New Roman" w:cs="Times New Roman"/>
                <w:color w:val="000000"/>
                <w:lang w:eastAsia="ru-RU"/>
              </w:rPr>
              <w:t xml:space="preserve">оформлении </w:t>
            </w:r>
            <w:r w:rsidR="00E15D83">
              <w:t xml:space="preserve"> </w:t>
            </w:r>
            <w:r w:rsidR="00E15D83" w:rsidRPr="00E15D83">
              <w:rPr>
                <w:rFonts w:ascii="Times New Roman" w:eastAsiaTheme="minorEastAsia" w:hAnsi="Times New Roman" w:cs="Times New Roman"/>
                <w:color w:val="000000"/>
                <w:lang w:eastAsia="ru-RU"/>
              </w:rPr>
              <w:t>дипломного</w:t>
            </w:r>
            <w:proofErr w:type="gramEnd"/>
            <w:r w:rsidR="00E15D83" w:rsidRPr="00E15D83">
              <w:rPr>
                <w:rFonts w:ascii="Times New Roman" w:eastAsiaTheme="minorEastAsia" w:hAnsi="Times New Roman" w:cs="Times New Roman"/>
                <w:color w:val="000000"/>
                <w:lang w:eastAsia="ru-RU"/>
              </w:rPr>
              <w:t xml:space="preserve"> проекта (работы)</w:t>
            </w:r>
            <w:r w:rsidRPr="00604EDC">
              <w:rPr>
                <w:rFonts w:ascii="Times New Roman" w:eastAsiaTheme="minorEastAsia" w:hAnsi="Times New Roman" w:cs="Times New Roman"/>
                <w:color w:val="000000"/>
                <w:lang w:eastAsia="ru-RU"/>
              </w:rPr>
              <w:t>.</w:t>
            </w:r>
          </w:p>
        </w:tc>
      </w:tr>
      <w:tr w:rsidR="00604EDC" w:rsidRPr="00604EDC" w14:paraId="63531405" w14:textId="77777777" w:rsidTr="00604EDC">
        <w:tc>
          <w:tcPr>
            <w:tcW w:w="4248" w:type="dxa"/>
            <w:shd w:val="clear" w:color="auto" w:fill="auto"/>
          </w:tcPr>
          <w:p w14:paraId="3DF97513" w14:textId="77777777" w:rsidR="00604EDC" w:rsidRPr="00604EDC" w:rsidRDefault="00604EDC" w:rsidP="00604EDC">
            <w:pPr>
              <w:spacing w:after="200" w:line="276" w:lineRule="auto"/>
              <w:jc w:val="both"/>
              <w:rPr>
                <w:rFonts w:ascii="Times New Roman" w:eastAsia="Times New Roman" w:hAnsi="Times New Roman" w:cs="Times New Roman"/>
                <w:color w:val="000000"/>
                <w:shd w:val="clear" w:color="auto" w:fill="FFFFFF"/>
                <w:lang w:eastAsia="ru-RU"/>
              </w:rPr>
            </w:pPr>
            <w:r w:rsidRPr="00604EDC">
              <w:rPr>
                <w:rFonts w:ascii="Times New Roman" w:eastAsiaTheme="minorEastAsia" w:hAnsi="Times New Roman" w:cs="Times New Roman"/>
                <w:sz w:val="24"/>
                <w:szCs w:val="24"/>
                <w:lang w:eastAsia="ru-RU"/>
              </w:rPr>
              <w:t xml:space="preserve">ВД 4. </w:t>
            </w:r>
            <w:r w:rsidRPr="00604EDC">
              <w:rPr>
                <w:rFonts w:ascii="Calibri" w:eastAsia="Times New Roman" w:hAnsi="Calibri" w:cs="Times New Roman"/>
                <w:lang w:eastAsia="ru-RU"/>
              </w:rPr>
              <w:t xml:space="preserve"> </w:t>
            </w:r>
            <w:r w:rsidRPr="00604EDC">
              <w:rPr>
                <w:rFonts w:ascii="Times New Roman" w:eastAsiaTheme="minorEastAsia" w:hAnsi="Times New Roman" w:cs="Times New Roman"/>
                <w:sz w:val="24"/>
                <w:szCs w:val="24"/>
                <w:lang w:eastAsia="ru-RU"/>
              </w:rPr>
              <w:t xml:space="preserve">Ведение процессов по монтажу, пусконаладке, технической эксплуатации и ремонту </w:t>
            </w:r>
            <w:proofErr w:type="spellStart"/>
            <w:r w:rsidRPr="00604EDC">
              <w:rPr>
                <w:rFonts w:ascii="Times New Roman" w:eastAsiaTheme="minorEastAsia" w:hAnsi="Times New Roman" w:cs="Times New Roman"/>
                <w:sz w:val="24"/>
                <w:szCs w:val="24"/>
                <w:lang w:eastAsia="ru-RU"/>
              </w:rPr>
              <w:t>теплонасосного</w:t>
            </w:r>
            <w:proofErr w:type="spellEnd"/>
            <w:r w:rsidRPr="00604EDC">
              <w:rPr>
                <w:rFonts w:ascii="Times New Roman" w:eastAsiaTheme="minorEastAsia" w:hAnsi="Times New Roman" w:cs="Times New Roman"/>
                <w:sz w:val="24"/>
                <w:szCs w:val="24"/>
                <w:lang w:eastAsia="ru-RU"/>
              </w:rPr>
              <w:t xml:space="preserve"> оборудования (по выбору).</w:t>
            </w:r>
          </w:p>
        </w:tc>
        <w:tc>
          <w:tcPr>
            <w:tcW w:w="5097" w:type="dxa"/>
            <w:shd w:val="clear" w:color="auto" w:fill="auto"/>
            <w:vAlign w:val="center"/>
          </w:tcPr>
          <w:p w14:paraId="260D3265" w14:textId="0452698A" w:rsidR="00604EDC" w:rsidRPr="00604EDC" w:rsidRDefault="00604EDC" w:rsidP="00604EDC">
            <w:pPr>
              <w:widowControl w:val="0"/>
              <w:spacing w:after="200" w:line="276" w:lineRule="auto"/>
              <w:jc w:val="center"/>
              <w:rPr>
                <w:rFonts w:ascii="Times New Roman" w:eastAsia="Times New Roman" w:hAnsi="Times New Roman" w:cs="Times New Roman"/>
                <w:color w:val="000000"/>
                <w:lang w:eastAsia="ru-RU"/>
              </w:rPr>
            </w:pPr>
            <w:r w:rsidRPr="00604EDC">
              <w:rPr>
                <w:rFonts w:ascii="Times New Roman" w:eastAsiaTheme="minorEastAsia" w:hAnsi="Times New Roman" w:cs="Times New Roman"/>
                <w:color w:val="000000"/>
                <w:lang w:eastAsia="ru-RU"/>
              </w:rPr>
              <w:t xml:space="preserve">Оценивается в рамках прохождения производственных практик и </w:t>
            </w:r>
            <w:proofErr w:type="gramStart"/>
            <w:r w:rsidRPr="00604EDC">
              <w:rPr>
                <w:rFonts w:ascii="Times New Roman" w:eastAsiaTheme="minorEastAsia" w:hAnsi="Times New Roman" w:cs="Times New Roman"/>
                <w:color w:val="000000"/>
                <w:lang w:eastAsia="ru-RU"/>
              </w:rPr>
              <w:t xml:space="preserve">выполнения </w:t>
            </w:r>
            <w:r w:rsidR="00E15D83">
              <w:t xml:space="preserve"> </w:t>
            </w:r>
            <w:r w:rsidR="00E15D83" w:rsidRPr="00E15D83">
              <w:rPr>
                <w:rFonts w:ascii="Times New Roman" w:eastAsiaTheme="minorEastAsia" w:hAnsi="Times New Roman" w:cs="Times New Roman"/>
                <w:color w:val="000000"/>
                <w:lang w:eastAsia="ru-RU"/>
              </w:rPr>
              <w:t>дипломного</w:t>
            </w:r>
            <w:proofErr w:type="gramEnd"/>
            <w:r w:rsidR="00E15D83" w:rsidRPr="00E15D83">
              <w:rPr>
                <w:rFonts w:ascii="Times New Roman" w:eastAsiaTheme="minorEastAsia" w:hAnsi="Times New Roman" w:cs="Times New Roman"/>
                <w:color w:val="000000"/>
                <w:lang w:eastAsia="ru-RU"/>
              </w:rPr>
              <w:t xml:space="preserve"> проекта (работы)</w:t>
            </w:r>
          </w:p>
        </w:tc>
      </w:tr>
      <w:tr w:rsidR="00604EDC" w:rsidRPr="00604EDC" w14:paraId="22E6C262" w14:textId="77777777" w:rsidTr="00604EDC">
        <w:tc>
          <w:tcPr>
            <w:tcW w:w="4248" w:type="dxa"/>
            <w:shd w:val="clear" w:color="auto" w:fill="auto"/>
          </w:tcPr>
          <w:p w14:paraId="05340107" w14:textId="77777777" w:rsidR="00604EDC" w:rsidRPr="00604EDC" w:rsidRDefault="00604EDC" w:rsidP="00604EDC">
            <w:pPr>
              <w:spacing w:after="200" w:line="276" w:lineRule="auto"/>
              <w:jc w:val="both"/>
              <w:rPr>
                <w:rFonts w:ascii="Times New Roman" w:eastAsiaTheme="minorEastAsia" w:hAnsi="Times New Roman" w:cs="Times New Roman"/>
                <w:color w:val="000000"/>
                <w:shd w:val="clear" w:color="auto" w:fill="FFFFFF"/>
                <w:lang w:eastAsia="ru-RU"/>
              </w:rPr>
            </w:pPr>
            <w:r w:rsidRPr="00604EDC">
              <w:rPr>
                <w:rFonts w:ascii="Times New Roman" w:eastAsiaTheme="minorEastAsia" w:hAnsi="Times New Roman" w:cs="Times New Roman"/>
                <w:color w:val="000000"/>
                <w:shd w:val="clear" w:color="auto" w:fill="FFFFFF"/>
                <w:lang w:eastAsia="ru-RU"/>
              </w:rPr>
              <w:t xml:space="preserve">ПК 4.1. Организовывать и осуществлять техническую эксплуатацию </w:t>
            </w:r>
            <w:proofErr w:type="spellStart"/>
            <w:r w:rsidRPr="00604EDC">
              <w:rPr>
                <w:rFonts w:ascii="Times New Roman" w:eastAsiaTheme="minorEastAsia" w:hAnsi="Times New Roman" w:cs="Times New Roman"/>
                <w:color w:val="000000"/>
                <w:shd w:val="clear" w:color="auto" w:fill="FFFFFF"/>
                <w:lang w:eastAsia="ru-RU"/>
              </w:rPr>
              <w:t>теплонасосного</w:t>
            </w:r>
            <w:proofErr w:type="spellEnd"/>
            <w:r w:rsidRPr="00604EDC">
              <w:rPr>
                <w:rFonts w:ascii="Times New Roman" w:eastAsiaTheme="minorEastAsia" w:hAnsi="Times New Roman" w:cs="Times New Roman"/>
                <w:color w:val="000000"/>
                <w:shd w:val="clear" w:color="auto" w:fill="FFFFFF"/>
                <w:lang w:eastAsia="ru-RU"/>
              </w:rPr>
              <w:t xml:space="preserve"> оборудования</w:t>
            </w:r>
          </w:p>
          <w:p w14:paraId="37180AAA" w14:textId="77777777" w:rsidR="00604EDC" w:rsidRPr="00604EDC" w:rsidRDefault="00604EDC" w:rsidP="00604EDC">
            <w:pPr>
              <w:spacing w:after="200" w:line="276" w:lineRule="auto"/>
              <w:jc w:val="both"/>
              <w:rPr>
                <w:rFonts w:ascii="Times New Roman" w:eastAsiaTheme="minorEastAsia" w:hAnsi="Times New Roman" w:cs="Times New Roman"/>
                <w:color w:val="000000"/>
                <w:shd w:val="clear" w:color="auto" w:fill="FFFFFF"/>
                <w:lang w:eastAsia="ru-RU"/>
              </w:rPr>
            </w:pPr>
            <w:r w:rsidRPr="00604EDC">
              <w:rPr>
                <w:rFonts w:ascii="Times New Roman" w:eastAsiaTheme="minorEastAsia" w:hAnsi="Times New Roman" w:cs="Times New Roman"/>
                <w:color w:val="000000"/>
                <w:shd w:val="clear" w:color="auto" w:fill="FFFFFF"/>
                <w:lang w:eastAsia="ru-RU"/>
              </w:rPr>
              <w:t xml:space="preserve">ПК 4.2. Проводить диагностику, обнаруживать неисправную работу </w:t>
            </w:r>
            <w:proofErr w:type="spellStart"/>
            <w:r w:rsidRPr="00604EDC">
              <w:rPr>
                <w:rFonts w:ascii="Times New Roman" w:eastAsiaTheme="minorEastAsia" w:hAnsi="Times New Roman" w:cs="Times New Roman"/>
                <w:color w:val="000000"/>
                <w:shd w:val="clear" w:color="auto" w:fill="FFFFFF"/>
                <w:lang w:eastAsia="ru-RU"/>
              </w:rPr>
              <w:t>теплонасосного</w:t>
            </w:r>
            <w:proofErr w:type="spellEnd"/>
            <w:r w:rsidRPr="00604EDC">
              <w:rPr>
                <w:rFonts w:ascii="Times New Roman" w:eastAsiaTheme="minorEastAsia" w:hAnsi="Times New Roman" w:cs="Times New Roman"/>
                <w:color w:val="000000"/>
                <w:shd w:val="clear" w:color="auto" w:fill="FFFFFF"/>
                <w:lang w:eastAsia="ru-RU"/>
              </w:rPr>
              <w:t xml:space="preserve"> оборудования, принимать меры для устранения и предупреждения отказов и аварий</w:t>
            </w:r>
          </w:p>
          <w:p w14:paraId="305DDA2D" w14:textId="77777777" w:rsidR="00604EDC" w:rsidRPr="00604EDC" w:rsidRDefault="00604EDC" w:rsidP="00604EDC">
            <w:pPr>
              <w:spacing w:after="200" w:line="276" w:lineRule="auto"/>
              <w:jc w:val="both"/>
              <w:rPr>
                <w:rFonts w:ascii="Times New Roman" w:eastAsiaTheme="minorEastAsia" w:hAnsi="Times New Roman" w:cs="Times New Roman"/>
                <w:color w:val="000000"/>
                <w:shd w:val="clear" w:color="auto" w:fill="FFFFFF"/>
                <w:lang w:eastAsia="ru-RU"/>
              </w:rPr>
            </w:pPr>
            <w:r w:rsidRPr="00604EDC">
              <w:rPr>
                <w:rFonts w:ascii="Times New Roman" w:eastAsiaTheme="minorEastAsia" w:hAnsi="Times New Roman" w:cs="Times New Roman"/>
                <w:color w:val="000000"/>
                <w:shd w:val="clear" w:color="auto" w:fill="FFFFFF"/>
                <w:lang w:eastAsia="ru-RU"/>
              </w:rPr>
              <w:lastRenderedPageBreak/>
              <w:t xml:space="preserve">ПК 4.3. Выполнять контроль, анализ и оптимизацию режимов работы </w:t>
            </w:r>
            <w:proofErr w:type="spellStart"/>
            <w:r w:rsidRPr="00604EDC">
              <w:rPr>
                <w:rFonts w:ascii="Times New Roman" w:eastAsiaTheme="minorEastAsia" w:hAnsi="Times New Roman" w:cs="Times New Roman"/>
                <w:color w:val="000000"/>
                <w:shd w:val="clear" w:color="auto" w:fill="FFFFFF"/>
                <w:lang w:eastAsia="ru-RU"/>
              </w:rPr>
              <w:t>теплонасосного</w:t>
            </w:r>
            <w:proofErr w:type="spellEnd"/>
            <w:r w:rsidRPr="00604EDC">
              <w:rPr>
                <w:rFonts w:ascii="Times New Roman" w:eastAsiaTheme="minorEastAsia" w:hAnsi="Times New Roman" w:cs="Times New Roman"/>
                <w:color w:val="000000"/>
                <w:shd w:val="clear" w:color="auto" w:fill="FFFFFF"/>
                <w:lang w:eastAsia="ru-RU"/>
              </w:rPr>
              <w:t xml:space="preserve"> оборудования</w:t>
            </w:r>
          </w:p>
          <w:p w14:paraId="1B87AF97" w14:textId="77777777" w:rsidR="00604EDC" w:rsidRPr="00604EDC" w:rsidRDefault="00604EDC" w:rsidP="00604EDC">
            <w:pPr>
              <w:spacing w:after="200" w:line="276" w:lineRule="auto"/>
              <w:jc w:val="both"/>
              <w:rPr>
                <w:rFonts w:ascii="Times New Roman" w:eastAsiaTheme="minorEastAsia" w:hAnsi="Times New Roman" w:cs="Times New Roman"/>
                <w:color w:val="000000"/>
                <w:shd w:val="clear" w:color="auto" w:fill="FFFFFF"/>
                <w:lang w:eastAsia="ru-RU"/>
              </w:rPr>
            </w:pPr>
            <w:r w:rsidRPr="00604EDC">
              <w:rPr>
                <w:rFonts w:ascii="Times New Roman" w:eastAsiaTheme="minorEastAsia" w:hAnsi="Times New Roman" w:cs="Times New Roman"/>
                <w:color w:val="000000"/>
                <w:shd w:val="clear" w:color="auto" w:fill="FFFFFF"/>
                <w:lang w:eastAsia="ru-RU"/>
              </w:rPr>
              <w:t xml:space="preserve">ПК 4.4. Выполнять работы по ремонту </w:t>
            </w:r>
            <w:proofErr w:type="spellStart"/>
            <w:r w:rsidRPr="00604EDC">
              <w:rPr>
                <w:rFonts w:ascii="Times New Roman" w:eastAsiaTheme="minorEastAsia" w:hAnsi="Times New Roman" w:cs="Times New Roman"/>
                <w:color w:val="000000"/>
                <w:shd w:val="clear" w:color="auto" w:fill="FFFFFF"/>
                <w:lang w:eastAsia="ru-RU"/>
              </w:rPr>
              <w:t>теплонасосного</w:t>
            </w:r>
            <w:proofErr w:type="spellEnd"/>
            <w:r w:rsidRPr="00604EDC">
              <w:rPr>
                <w:rFonts w:ascii="Times New Roman" w:eastAsiaTheme="minorEastAsia" w:hAnsi="Times New Roman" w:cs="Times New Roman"/>
                <w:color w:val="000000"/>
                <w:shd w:val="clear" w:color="auto" w:fill="FFFFFF"/>
                <w:lang w:eastAsia="ru-RU"/>
              </w:rPr>
              <w:t xml:space="preserve"> оборудования</w:t>
            </w:r>
          </w:p>
          <w:p w14:paraId="3F67F305" w14:textId="77777777" w:rsidR="00604EDC" w:rsidRPr="00604EDC" w:rsidRDefault="00604EDC" w:rsidP="00604EDC">
            <w:pPr>
              <w:spacing w:after="200" w:line="276" w:lineRule="auto"/>
              <w:jc w:val="both"/>
              <w:rPr>
                <w:rFonts w:ascii="Times New Roman" w:eastAsiaTheme="minorEastAsia" w:hAnsi="Times New Roman" w:cs="Times New Roman"/>
                <w:color w:val="000000"/>
                <w:shd w:val="clear" w:color="auto" w:fill="FFFFFF"/>
                <w:lang w:eastAsia="ru-RU"/>
              </w:rPr>
            </w:pPr>
            <w:r w:rsidRPr="00604EDC">
              <w:rPr>
                <w:rFonts w:ascii="Times New Roman" w:eastAsiaTheme="minorEastAsia" w:hAnsi="Times New Roman" w:cs="Times New Roman"/>
                <w:color w:val="000000"/>
                <w:shd w:val="clear" w:color="auto" w:fill="FFFFFF"/>
                <w:lang w:eastAsia="ru-RU"/>
              </w:rPr>
              <w:t xml:space="preserve">ПК 4.5. Проводить подготовку, организовывать и осуществлять монтаж установок и систем автоматизации </w:t>
            </w:r>
            <w:proofErr w:type="spellStart"/>
            <w:r w:rsidRPr="00604EDC">
              <w:rPr>
                <w:rFonts w:ascii="Times New Roman" w:eastAsiaTheme="minorEastAsia" w:hAnsi="Times New Roman" w:cs="Times New Roman"/>
                <w:color w:val="000000"/>
                <w:shd w:val="clear" w:color="auto" w:fill="FFFFFF"/>
                <w:lang w:eastAsia="ru-RU"/>
              </w:rPr>
              <w:t>теплонасосного</w:t>
            </w:r>
            <w:proofErr w:type="spellEnd"/>
            <w:r w:rsidRPr="00604EDC">
              <w:rPr>
                <w:rFonts w:ascii="Times New Roman" w:eastAsiaTheme="minorEastAsia" w:hAnsi="Times New Roman" w:cs="Times New Roman"/>
                <w:color w:val="000000"/>
                <w:shd w:val="clear" w:color="auto" w:fill="FFFFFF"/>
                <w:lang w:eastAsia="ru-RU"/>
              </w:rPr>
              <w:t xml:space="preserve"> оборудования </w:t>
            </w:r>
          </w:p>
          <w:p w14:paraId="11E2E561" w14:textId="77777777" w:rsidR="00604EDC" w:rsidRPr="00604EDC" w:rsidRDefault="00604EDC" w:rsidP="00604EDC">
            <w:pPr>
              <w:spacing w:after="200" w:line="276" w:lineRule="auto"/>
              <w:jc w:val="both"/>
              <w:rPr>
                <w:rFonts w:ascii="Times New Roman" w:eastAsia="Times New Roman" w:hAnsi="Times New Roman" w:cs="Times New Roman"/>
                <w:color w:val="000000"/>
                <w:shd w:val="clear" w:color="auto" w:fill="FFFFFF"/>
                <w:lang w:eastAsia="ru-RU"/>
              </w:rPr>
            </w:pPr>
            <w:r w:rsidRPr="00604EDC">
              <w:rPr>
                <w:rFonts w:ascii="Times New Roman" w:eastAsiaTheme="minorEastAsia" w:hAnsi="Times New Roman" w:cs="Times New Roman"/>
                <w:color w:val="000000"/>
                <w:shd w:val="clear" w:color="auto" w:fill="FFFFFF"/>
                <w:lang w:eastAsia="ru-RU"/>
              </w:rPr>
              <w:t xml:space="preserve">ПК 4.6. Выполнять пусконаладку </w:t>
            </w:r>
            <w:proofErr w:type="spellStart"/>
            <w:r w:rsidRPr="00604EDC">
              <w:rPr>
                <w:rFonts w:ascii="Times New Roman" w:eastAsiaTheme="minorEastAsia" w:hAnsi="Times New Roman" w:cs="Times New Roman"/>
                <w:color w:val="000000"/>
                <w:shd w:val="clear" w:color="auto" w:fill="FFFFFF"/>
                <w:lang w:eastAsia="ru-RU"/>
              </w:rPr>
              <w:t>теплонасосных</w:t>
            </w:r>
            <w:proofErr w:type="spellEnd"/>
            <w:r w:rsidRPr="00604EDC">
              <w:rPr>
                <w:rFonts w:ascii="Times New Roman" w:eastAsiaTheme="minorEastAsia" w:hAnsi="Times New Roman" w:cs="Times New Roman"/>
                <w:color w:val="000000"/>
                <w:shd w:val="clear" w:color="auto" w:fill="FFFFFF"/>
                <w:lang w:eastAsia="ru-RU"/>
              </w:rPr>
              <w:t xml:space="preserve"> установок и программирование систем автоматизации </w:t>
            </w:r>
            <w:proofErr w:type="spellStart"/>
            <w:r w:rsidRPr="00604EDC">
              <w:rPr>
                <w:rFonts w:ascii="Times New Roman" w:eastAsiaTheme="minorEastAsia" w:hAnsi="Times New Roman" w:cs="Times New Roman"/>
                <w:color w:val="000000"/>
                <w:shd w:val="clear" w:color="auto" w:fill="FFFFFF"/>
                <w:lang w:eastAsia="ru-RU"/>
              </w:rPr>
              <w:t>теплонасосного</w:t>
            </w:r>
            <w:proofErr w:type="spellEnd"/>
            <w:r w:rsidRPr="00604EDC">
              <w:rPr>
                <w:rFonts w:ascii="Times New Roman" w:eastAsiaTheme="minorEastAsia" w:hAnsi="Times New Roman" w:cs="Times New Roman"/>
                <w:color w:val="000000"/>
                <w:shd w:val="clear" w:color="auto" w:fill="FFFFFF"/>
                <w:lang w:eastAsia="ru-RU"/>
              </w:rPr>
              <w:t xml:space="preserve"> оборудования</w:t>
            </w:r>
          </w:p>
        </w:tc>
        <w:tc>
          <w:tcPr>
            <w:tcW w:w="5097" w:type="dxa"/>
            <w:shd w:val="clear" w:color="auto" w:fill="auto"/>
            <w:vAlign w:val="center"/>
          </w:tcPr>
          <w:p w14:paraId="4886768E" w14:textId="77777777" w:rsidR="00604EDC" w:rsidRPr="00604EDC" w:rsidRDefault="00604EDC" w:rsidP="00604EDC">
            <w:pPr>
              <w:widowControl w:val="0"/>
              <w:spacing w:after="200" w:line="276" w:lineRule="auto"/>
              <w:jc w:val="center"/>
              <w:rPr>
                <w:rFonts w:ascii="Times New Roman" w:eastAsiaTheme="minorEastAsia" w:hAnsi="Times New Roman" w:cs="Times New Roman"/>
                <w:color w:val="000000"/>
                <w:lang w:eastAsia="ru-RU"/>
              </w:rPr>
            </w:pPr>
            <w:r w:rsidRPr="00604EDC">
              <w:rPr>
                <w:rFonts w:ascii="Times New Roman" w:eastAsiaTheme="minorEastAsia" w:hAnsi="Times New Roman" w:cs="Times New Roman"/>
                <w:color w:val="000000"/>
                <w:lang w:eastAsia="ru-RU"/>
              </w:rPr>
              <w:lastRenderedPageBreak/>
              <w:t>Описание инструментов и оборудования для технической эксплуатации, диагностики и ремонта оборудования, порядка проведения процедур, типовых неисправностей и способов устранения</w:t>
            </w:r>
          </w:p>
          <w:p w14:paraId="697F07E4" w14:textId="77777777" w:rsidR="00604EDC" w:rsidRPr="00604EDC" w:rsidRDefault="00604EDC" w:rsidP="00604EDC">
            <w:pPr>
              <w:widowControl w:val="0"/>
              <w:spacing w:after="200" w:line="276" w:lineRule="auto"/>
              <w:jc w:val="center"/>
              <w:rPr>
                <w:rFonts w:ascii="Times New Roman" w:eastAsiaTheme="minorEastAsia" w:hAnsi="Times New Roman" w:cs="Times New Roman"/>
                <w:color w:val="000000"/>
                <w:lang w:eastAsia="ru-RU"/>
              </w:rPr>
            </w:pPr>
            <w:r w:rsidRPr="00604EDC">
              <w:rPr>
                <w:rFonts w:ascii="Times New Roman" w:eastAsiaTheme="minorEastAsia" w:hAnsi="Times New Roman" w:cs="Times New Roman"/>
                <w:color w:val="000000"/>
                <w:lang w:eastAsia="ru-RU"/>
              </w:rPr>
              <w:t>Описание материалов, инструментов и вспомогательного оборудования при проведении монтажа и пусконаладки</w:t>
            </w:r>
          </w:p>
          <w:p w14:paraId="495E9BA8" w14:textId="77777777" w:rsidR="00604EDC" w:rsidRPr="00604EDC" w:rsidRDefault="00604EDC" w:rsidP="00604EDC">
            <w:pPr>
              <w:widowControl w:val="0"/>
              <w:spacing w:after="200" w:line="276" w:lineRule="auto"/>
              <w:jc w:val="center"/>
              <w:rPr>
                <w:rFonts w:ascii="Times New Roman" w:eastAsiaTheme="minorEastAsia" w:hAnsi="Times New Roman" w:cs="Times New Roman"/>
                <w:color w:val="000000"/>
                <w:lang w:eastAsia="ru-RU"/>
              </w:rPr>
            </w:pPr>
            <w:r w:rsidRPr="00604EDC">
              <w:rPr>
                <w:rFonts w:ascii="Times New Roman" w:eastAsiaTheme="minorEastAsia" w:hAnsi="Times New Roman" w:cs="Times New Roman"/>
                <w:color w:val="000000"/>
                <w:lang w:eastAsia="ru-RU"/>
              </w:rPr>
              <w:t>Подготовка документации для проведения монтажа и пусконаладки</w:t>
            </w:r>
          </w:p>
          <w:p w14:paraId="4D86501A" w14:textId="77777777" w:rsidR="00604EDC" w:rsidRPr="00604EDC" w:rsidRDefault="00604EDC" w:rsidP="00604EDC">
            <w:pPr>
              <w:widowControl w:val="0"/>
              <w:spacing w:after="200" w:line="276" w:lineRule="auto"/>
              <w:jc w:val="center"/>
              <w:rPr>
                <w:rFonts w:ascii="Times New Roman" w:eastAsiaTheme="minorEastAsia" w:hAnsi="Times New Roman" w:cs="Times New Roman"/>
                <w:color w:val="000000"/>
                <w:lang w:eastAsia="ru-RU"/>
              </w:rPr>
            </w:pPr>
            <w:r w:rsidRPr="00604EDC">
              <w:rPr>
                <w:rFonts w:ascii="Times New Roman" w:eastAsiaTheme="minorEastAsia" w:hAnsi="Times New Roman" w:cs="Times New Roman"/>
                <w:color w:val="000000"/>
                <w:lang w:eastAsia="ru-RU"/>
              </w:rPr>
              <w:t xml:space="preserve">Описание режимов работы оборудования, </w:t>
            </w:r>
            <w:r w:rsidRPr="00604EDC">
              <w:rPr>
                <w:rFonts w:ascii="Times New Roman" w:eastAsiaTheme="minorEastAsia" w:hAnsi="Times New Roman" w:cs="Times New Roman"/>
                <w:color w:val="000000"/>
                <w:lang w:eastAsia="ru-RU"/>
              </w:rPr>
              <w:lastRenderedPageBreak/>
              <w:t>настройки параметров работы контрольной аппаратуры и измерении рабочих характеристик помещения</w:t>
            </w:r>
          </w:p>
          <w:p w14:paraId="34BBC7A5" w14:textId="01A585F2" w:rsidR="00604EDC" w:rsidRPr="00604EDC" w:rsidRDefault="00604EDC" w:rsidP="00604EDC">
            <w:pPr>
              <w:widowControl w:val="0"/>
              <w:spacing w:after="200" w:line="276" w:lineRule="auto"/>
              <w:jc w:val="center"/>
              <w:rPr>
                <w:rFonts w:ascii="Times New Roman" w:eastAsia="Times New Roman" w:hAnsi="Times New Roman" w:cs="Times New Roman"/>
                <w:color w:val="000000"/>
                <w:lang w:eastAsia="ru-RU"/>
              </w:rPr>
            </w:pPr>
            <w:r w:rsidRPr="00604EDC">
              <w:rPr>
                <w:rFonts w:ascii="Times New Roman" w:eastAsiaTheme="minorEastAsia" w:hAnsi="Times New Roman" w:cs="Times New Roman"/>
                <w:color w:val="000000"/>
                <w:lang w:eastAsia="ru-RU"/>
              </w:rPr>
              <w:t xml:space="preserve">Действия в рамках описания или разработки проекта </w:t>
            </w:r>
            <w:proofErr w:type="spellStart"/>
            <w:r w:rsidRPr="00604EDC">
              <w:rPr>
                <w:rFonts w:ascii="Times New Roman" w:eastAsiaTheme="minorEastAsia" w:hAnsi="Times New Roman" w:cs="Times New Roman"/>
                <w:color w:val="000000"/>
                <w:lang w:eastAsia="ru-RU"/>
              </w:rPr>
              <w:t>теплонасосной</w:t>
            </w:r>
            <w:proofErr w:type="spellEnd"/>
            <w:r w:rsidRPr="00604EDC">
              <w:rPr>
                <w:rFonts w:ascii="Times New Roman" w:eastAsiaTheme="minorEastAsia" w:hAnsi="Times New Roman" w:cs="Times New Roman"/>
                <w:color w:val="000000"/>
                <w:lang w:eastAsia="ru-RU"/>
              </w:rPr>
              <w:t xml:space="preserve"> системы, рабочей и проектной документации при </w:t>
            </w:r>
            <w:proofErr w:type="gramStart"/>
            <w:r w:rsidRPr="00604EDC">
              <w:rPr>
                <w:rFonts w:ascii="Times New Roman" w:eastAsiaTheme="minorEastAsia" w:hAnsi="Times New Roman" w:cs="Times New Roman"/>
                <w:color w:val="000000"/>
                <w:lang w:eastAsia="ru-RU"/>
              </w:rPr>
              <w:t xml:space="preserve">оформлении </w:t>
            </w:r>
            <w:r w:rsidR="00E15D83">
              <w:t xml:space="preserve"> </w:t>
            </w:r>
            <w:r w:rsidR="00E15D83" w:rsidRPr="00E15D83">
              <w:rPr>
                <w:rFonts w:ascii="Times New Roman" w:eastAsiaTheme="minorEastAsia" w:hAnsi="Times New Roman" w:cs="Times New Roman"/>
                <w:color w:val="000000"/>
                <w:lang w:eastAsia="ru-RU"/>
              </w:rPr>
              <w:t>дипломного</w:t>
            </w:r>
            <w:proofErr w:type="gramEnd"/>
            <w:r w:rsidR="00E15D83" w:rsidRPr="00E15D83">
              <w:rPr>
                <w:rFonts w:ascii="Times New Roman" w:eastAsiaTheme="minorEastAsia" w:hAnsi="Times New Roman" w:cs="Times New Roman"/>
                <w:color w:val="000000"/>
                <w:lang w:eastAsia="ru-RU"/>
              </w:rPr>
              <w:t xml:space="preserve"> проекта (работы)</w:t>
            </w:r>
            <w:r w:rsidRPr="00604EDC">
              <w:rPr>
                <w:rFonts w:ascii="Times New Roman" w:eastAsiaTheme="minorEastAsia" w:hAnsi="Times New Roman" w:cs="Times New Roman"/>
                <w:color w:val="000000"/>
                <w:lang w:eastAsia="ru-RU"/>
              </w:rPr>
              <w:t>.</w:t>
            </w:r>
          </w:p>
        </w:tc>
      </w:tr>
      <w:tr w:rsidR="00604EDC" w:rsidRPr="00604EDC" w14:paraId="7F9918A8" w14:textId="77777777" w:rsidTr="00604EDC">
        <w:tc>
          <w:tcPr>
            <w:tcW w:w="4248" w:type="dxa"/>
            <w:shd w:val="clear" w:color="auto" w:fill="auto"/>
          </w:tcPr>
          <w:p w14:paraId="09BC0159" w14:textId="77777777" w:rsidR="00604EDC" w:rsidRPr="00604EDC" w:rsidRDefault="00604EDC" w:rsidP="00604EDC">
            <w:pPr>
              <w:spacing w:after="200" w:line="276" w:lineRule="auto"/>
              <w:jc w:val="both"/>
              <w:rPr>
                <w:rFonts w:ascii="Times New Roman" w:eastAsia="Times New Roman" w:hAnsi="Times New Roman" w:cs="Times New Roman"/>
                <w:color w:val="000000"/>
                <w:shd w:val="clear" w:color="auto" w:fill="FFFFFF"/>
                <w:lang w:eastAsia="ru-RU"/>
              </w:rPr>
            </w:pPr>
            <w:r w:rsidRPr="00604EDC">
              <w:rPr>
                <w:rFonts w:ascii="Times New Roman" w:eastAsiaTheme="minorEastAsia" w:hAnsi="Times New Roman" w:cs="Times New Roman"/>
                <w:sz w:val="24"/>
                <w:szCs w:val="24"/>
                <w:lang w:eastAsia="ru-RU"/>
              </w:rPr>
              <w:lastRenderedPageBreak/>
              <w:t xml:space="preserve">ВД 4. </w:t>
            </w:r>
            <w:r w:rsidRPr="00604EDC">
              <w:rPr>
                <w:rFonts w:ascii="Calibri" w:eastAsia="Times New Roman" w:hAnsi="Calibri" w:cs="Times New Roman"/>
                <w:lang w:eastAsia="ru-RU"/>
              </w:rPr>
              <w:t xml:space="preserve"> </w:t>
            </w:r>
            <w:r w:rsidRPr="00604EDC">
              <w:rPr>
                <w:rFonts w:ascii="Times New Roman" w:eastAsiaTheme="minorEastAsia" w:hAnsi="Times New Roman" w:cs="Times New Roman"/>
                <w:sz w:val="24"/>
                <w:szCs w:val="24"/>
                <w:lang w:eastAsia="ru-RU"/>
              </w:rPr>
              <w:t>Ведение процессов по монтажу, пусконаладке, технической эксплуатации и ремонту холодильно-вентиляционной техники и систем кондиционирования воздуха (по выбору)</w:t>
            </w:r>
          </w:p>
        </w:tc>
        <w:tc>
          <w:tcPr>
            <w:tcW w:w="5097" w:type="dxa"/>
            <w:shd w:val="clear" w:color="auto" w:fill="auto"/>
            <w:vAlign w:val="center"/>
          </w:tcPr>
          <w:p w14:paraId="0C8C5B59" w14:textId="1A603C3E" w:rsidR="00604EDC" w:rsidRPr="00604EDC" w:rsidRDefault="00604EDC" w:rsidP="00604EDC">
            <w:pPr>
              <w:widowControl w:val="0"/>
              <w:spacing w:after="200" w:line="276" w:lineRule="auto"/>
              <w:jc w:val="center"/>
              <w:rPr>
                <w:rFonts w:ascii="Times New Roman" w:eastAsia="Times New Roman" w:hAnsi="Times New Roman" w:cs="Times New Roman"/>
                <w:color w:val="000000"/>
                <w:lang w:eastAsia="ru-RU"/>
              </w:rPr>
            </w:pPr>
            <w:r w:rsidRPr="00604EDC">
              <w:rPr>
                <w:rFonts w:ascii="Times New Roman" w:eastAsiaTheme="minorEastAsia" w:hAnsi="Times New Roman" w:cs="Times New Roman"/>
                <w:color w:val="000000"/>
                <w:lang w:eastAsia="ru-RU"/>
              </w:rPr>
              <w:t xml:space="preserve">Оценивается в рамках прохождения производственных практик и </w:t>
            </w:r>
            <w:proofErr w:type="gramStart"/>
            <w:r w:rsidRPr="00604EDC">
              <w:rPr>
                <w:rFonts w:ascii="Times New Roman" w:eastAsiaTheme="minorEastAsia" w:hAnsi="Times New Roman" w:cs="Times New Roman"/>
                <w:color w:val="000000"/>
                <w:lang w:eastAsia="ru-RU"/>
              </w:rPr>
              <w:t xml:space="preserve">выполнения </w:t>
            </w:r>
            <w:r w:rsidR="00E15D83">
              <w:t xml:space="preserve"> </w:t>
            </w:r>
            <w:r w:rsidR="00E15D83" w:rsidRPr="00E15D83">
              <w:rPr>
                <w:rFonts w:ascii="Times New Roman" w:eastAsiaTheme="minorEastAsia" w:hAnsi="Times New Roman" w:cs="Times New Roman"/>
                <w:color w:val="000000"/>
                <w:lang w:eastAsia="ru-RU"/>
              </w:rPr>
              <w:t>дипломного</w:t>
            </w:r>
            <w:proofErr w:type="gramEnd"/>
            <w:r w:rsidR="00E15D83" w:rsidRPr="00E15D83">
              <w:rPr>
                <w:rFonts w:ascii="Times New Roman" w:eastAsiaTheme="minorEastAsia" w:hAnsi="Times New Roman" w:cs="Times New Roman"/>
                <w:color w:val="000000"/>
                <w:lang w:eastAsia="ru-RU"/>
              </w:rPr>
              <w:t xml:space="preserve"> проекта (работы)</w:t>
            </w:r>
          </w:p>
        </w:tc>
      </w:tr>
      <w:tr w:rsidR="00604EDC" w:rsidRPr="00604EDC" w14:paraId="1AB0346E" w14:textId="77777777" w:rsidTr="00604EDC">
        <w:tc>
          <w:tcPr>
            <w:tcW w:w="4248" w:type="dxa"/>
            <w:shd w:val="clear" w:color="auto" w:fill="auto"/>
          </w:tcPr>
          <w:p w14:paraId="2F53CF22" w14:textId="77777777" w:rsidR="00604EDC" w:rsidRPr="00604EDC" w:rsidRDefault="00604EDC" w:rsidP="00604EDC">
            <w:pPr>
              <w:spacing w:after="200" w:line="276" w:lineRule="auto"/>
              <w:jc w:val="both"/>
              <w:rPr>
                <w:rFonts w:ascii="Times New Roman" w:eastAsiaTheme="minorEastAsia" w:hAnsi="Times New Roman" w:cs="Times New Roman"/>
                <w:color w:val="000000"/>
                <w:shd w:val="clear" w:color="auto" w:fill="FFFFFF"/>
                <w:lang w:eastAsia="ru-RU"/>
              </w:rPr>
            </w:pPr>
            <w:r w:rsidRPr="00604EDC">
              <w:rPr>
                <w:rFonts w:ascii="Times New Roman" w:eastAsiaTheme="minorEastAsia" w:hAnsi="Times New Roman" w:cs="Times New Roman"/>
                <w:color w:val="000000"/>
                <w:shd w:val="clear" w:color="auto" w:fill="FFFFFF"/>
                <w:lang w:eastAsia="ru-RU"/>
              </w:rPr>
              <w:t xml:space="preserve">ПК 4.1. Организовывать и осуществлять техническую эксплуатацию холодильно-вентиляционной техники и систем кондиционирования воздуха </w:t>
            </w:r>
          </w:p>
          <w:p w14:paraId="3D3E069F" w14:textId="77777777" w:rsidR="00604EDC" w:rsidRPr="00604EDC" w:rsidRDefault="00604EDC" w:rsidP="00604EDC">
            <w:pPr>
              <w:spacing w:after="200" w:line="276" w:lineRule="auto"/>
              <w:jc w:val="both"/>
              <w:rPr>
                <w:rFonts w:ascii="Times New Roman" w:eastAsiaTheme="minorEastAsia" w:hAnsi="Times New Roman" w:cs="Times New Roman"/>
                <w:color w:val="000000"/>
                <w:shd w:val="clear" w:color="auto" w:fill="FFFFFF"/>
                <w:lang w:eastAsia="ru-RU"/>
              </w:rPr>
            </w:pPr>
            <w:r w:rsidRPr="00604EDC">
              <w:rPr>
                <w:rFonts w:ascii="Times New Roman" w:eastAsiaTheme="minorEastAsia" w:hAnsi="Times New Roman" w:cs="Times New Roman"/>
                <w:color w:val="000000"/>
                <w:shd w:val="clear" w:color="auto" w:fill="FFFFFF"/>
                <w:lang w:eastAsia="ru-RU"/>
              </w:rPr>
              <w:t>ПК 4.2. Проводить диагностику, обнаруживать неисправную работу холодильно-вентиляционной техники и систем кондиционирования воздуха, принимать меры для устранения и предупреждения отказов и аварий</w:t>
            </w:r>
          </w:p>
          <w:p w14:paraId="0F90CF3E" w14:textId="77777777" w:rsidR="00604EDC" w:rsidRPr="00604EDC" w:rsidRDefault="00604EDC" w:rsidP="00604EDC">
            <w:pPr>
              <w:spacing w:after="200" w:line="276" w:lineRule="auto"/>
              <w:jc w:val="both"/>
              <w:rPr>
                <w:rFonts w:ascii="Times New Roman" w:eastAsiaTheme="minorEastAsia" w:hAnsi="Times New Roman" w:cs="Times New Roman"/>
                <w:color w:val="000000"/>
                <w:shd w:val="clear" w:color="auto" w:fill="FFFFFF"/>
                <w:lang w:eastAsia="ru-RU"/>
              </w:rPr>
            </w:pPr>
            <w:r w:rsidRPr="00604EDC">
              <w:rPr>
                <w:rFonts w:ascii="Times New Roman" w:eastAsiaTheme="minorEastAsia" w:hAnsi="Times New Roman" w:cs="Times New Roman"/>
                <w:color w:val="000000"/>
                <w:shd w:val="clear" w:color="auto" w:fill="FFFFFF"/>
                <w:lang w:eastAsia="ru-RU"/>
              </w:rPr>
              <w:t>ПК 4.3. Выполнять контроль, анализ и оптимизацию режимов работы холодильно-вентиляционной техники и систем кондиционирования воздуха</w:t>
            </w:r>
          </w:p>
          <w:p w14:paraId="416B29F5" w14:textId="77777777" w:rsidR="00604EDC" w:rsidRPr="00604EDC" w:rsidRDefault="00604EDC" w:rsidP="00604EDC">
            <w:pPr>
              <w:spacing w:after="200" w:line="276" w:lineRule="auto"/>
              <w:jc w:val="both"/>
              <w:rPr>
                <w:rFonts w:ascii="Times New Roman" w:eastAsiaTheme="minorEastAsia" w:hAnsi="Times New Roman" w:cs="Times New Roman"/>
                <w:color w:val="000000"/>
                <w:shd w:val="clear" w:color="auto" w:fill="FFFFFF"/>
                <w:lang w:eastAsia="ru-RU"/>
              </w:rPr>
            </w:pPr>
            <w:r w:rsidRPr="00604EDC">
              <w:rPr>
                <w:rFonts w:ascii="Times New Roman" w:eastAsiaTheme="minorEastAsia" w:hAnsi="Times New Roman" w:cs="Times New Roman"/>
                <w:color w:val="000000"/>
                <w:shd w:val="clear" w:color="auto" w:fill="FFFFFF"/>
                <w:lang w:eastAsia="ru-RU"/>
              </w:rPr>
              <w:t>ПК 4.4. Выполнять работы по ремонту холодильно-вентиляционной техники и систем кондиционирования воздуха</w:t>
            </w:r>
          </w:p>
          <w:p w14:paraId="47356AD4" w14:textId="77777777" w:rsidR="00604EDC" w:rsidRPr="00604EDC" w:rsidRDefault="00604EDC" w:rsidP="00604EDC">
            <w:pPr>
              <w:spacing w:after="200" w:line="276" w:lineRule="auto"/>
              <w:jc w:val="both"/>
              <w:rPr>
                <w:rFonts w:ascii="Times New Roman" w:eastAsiaTheme="minorEastAsia" w:hAnsi="Times New Roman" w:cs="Times New Roman"/>
                <w:color w:val="000000"/>
                <w:shd w:val="clear" w:color="auto" w:fill="FFFFFF"/>
                <w:lang w:eastAsia="ru-RU"/>
              </w:rPr>
            </w:pPr>
            <w:r w:rsidRPr="00604EDC">
              <w:rPr>
                <w:rFonts w:ascii="Times New Roman" w:eastAsiaTheme="minorEastAsia" w:hAnsi="Times New Roman" w:cs="Times New Roman"/>
                <w:color w:val="000000"/>
                <w:shd w:val="clear" w:color="auto" w:fill="FFFFFF"/>
                <w:lang w:eastAsia="ru-RU"/>
              </w:rPr>
              <w:t xml:space="preserve">ПК 4.5. Проводить подготовку, организовывать и осуществлять монтаж установок и систем автоматизации </w:t>
            </w:r>
            <w:r w:rsidRPr="00604EDC">
              <w:rPr>
                <w:rFonts w:ascii="Times New Roman" w:eastAsiaTheme="minorEastAsia" w:hAnsi="Times New Roman" w:cs="Times New Roman"/>
                <w:color w:val="000000"/>
                <w:shd w:val="clear" w:color="auto" w:fill="FFFFFF"/>
                <w:lang w:eastAsia="ru-RU"/>
              </w:rPr>
              <w:lastRenderedPageBreak/>
              <w:t>холодильно-вентиляционной техники и систем кондиционирования воздуха</w:t>
            </w:r>
          </w:p>
          <w:p w14:paraId="67502426" w14:textId="77777777" w:rsidR="00604EDC" w:rsidRPr="00604EDC" w:rsidRDefault="00604EDC" w:rsidP="00604EDC">
            <w:pPr>
              <w:spacing w:after="200" w:line="276" w:lineRule="auto"/>
              <w:jc w:val="both"/>
              <w:rPr>
                <w:rFonts w:ascii="Times New Roman" w:eastAsia="Times New Roman" w:hAnsi="Times New Roman" w:cs="Times New Roman"/>
                <w:color w:val="000000"/>
                <w:shd w:val="clear" w:color="auto" w:fill="FFFFFF"/>
                <w:lang w:eastAsia="ru-RU"/>
              </w:rPr>
            </w:pPr>
            <w:r w:rsidRPr="00604EDC">
              <w:rPr>
                <w:rFonts w:ascii="Times New Roman" w:eastAsiaTheme="minorEastAsia" w:hAnsi="Times New Roman" w:cs="Times New Roman"/>
                <w:color w:val="000000"/>
                <w:shd w:val="clear" w:color="auto" w:fill="FFFFFF"/>
                <w:lang w:eastAsia="ru-RU"/>
              </w:rPr>
              <w:t>ПК 4.6. Выполнять пусконаладку холодильных установок и программирование систем автоматизации холодильно-вентиляционной техники и систем кондиционирования воздуха</w:t>
            </w:r>
          </w:p>
        </w:tc>
        <w:tc>
          <w:tcPr>
            <w:tcW w:w="5097" w:type="dxa"/>
            <w:shd w:val="clear" w:color="auto" w:fill="auto"/>
            <w:vAlign w:val="center"/>
          </w:tcPr>
          <w:p w14:paraId="0887BD8B" w14:textId="77777777" w:rsidR="00604EDC" w:rsidRPr="00604EDC" w:rsidRDefault="00604EDC" w:rsidP="00604EDC">
            <w:pPr>
              <w:widowControl w:val="0"/>
              <w:spacing w:after="200" w:line="276" w:lineRule="auto"/>
              <w:jc w:val="center"/>
              <w:rPr>
                <w:rFonts w:ascii="Times New Roman" w:eastAsiaTheme="minorEastAsia" w:hAnsi="Times New Roman" w:cs="Times New Roman"/>
                <w:color w:val="000000"/>
                <w:lang w:eastAsia="ru-RU"/>
              </w:rPr>
            </w:pPr>
            <w:r w:rsidRPr="00604EDC">
              <w:rPr>
                <w:rFonts w:ascii="Times New Roman" w:eastAsiaTheme="minorEastAsia" w:hAnsi="Times New Roman" w:cs="Times New Roman"/>
                <w:color w:val="000000"/>
                <w:lang w:eastAsia="ru-RU"/>
              </w:rPr>
              <w:lastRenderedPageBreak/>
              <w:t>Описание инструментов и оборудования для технической эксплуатации, диагностики и ремонта оборудования, порядка проведения процедур, типовых неисправностей и способов устранения</w:t>
            </w:r>
          </w:p>
          <w:p w14:paraId="5A7F3B03" w14:textId="77777777" w:rsidR="00604EDC" w:rsidRPr="00604EDC" w:rsidRDefault="00604EDC" w:rsidP="00604EDC">
            <w:pPr>
              <w:widowControl w:val="0"/>
              <w:spacing w:after="200" w:line="276" w:lineRule="auto"/>
              <w:jc w:val="center"/>
              <w:rPr>
                <w:rFonts w:ascii="Times New Roman" w:eastAsiaTheme="minorEastAsia" w:hAnsi="Times New Roman" w:cs="Times New Roman"/>
                <w:color w:val="000000"/>
                <w:lang w:eastAsia="ru-RU"/>
              </w:rPr>
            </w:pPr>
            <w:r w:rsidRPr="00604EDC">
              <w:rPr>
                <w:rFonts w:ascii="Times New Roman" w:eastAsiaTheme="minorEastAsia" w:hAnsi="Times New Roman" w:cs="Times New Roman"/>
                <w:color w:val="000000"/>
                <w:lang w:eastAsia="ru-RU"/>
              </w:rPr>
              <w:t>Описание материалов, инструментов и вспомогательного оборудования при проведении монтажа и пусконаладки</w:t>
            </w:r>
          </w:p>
          <w:p w14:paraId="5E07C0CC" w14:textId="77777777" w:rsidR="00604EDC" w:rsidRPr="00604EDC" w:rsidRDefault="00604EDC" w:rsidP="00604EDC">
            <w:pPr>
              <w:widowControl w:val="0"/>
              <w:spacing w:after="200" w:line="276" w:lineRule="auto"/>
              <w:jc w:val="center"/>
              <w:rPr>
                <w:rFonts w:ascii="Times New Roman" w:eastAsiaTheme="minorEastAsia" w:hAnsi="Times New Roman" w:cs="Times New Roman"/>
                <w:color w:val="000000"/>
                <w:lang w:eastAsia="ru-RU"/>
              </w:rPr>
            </w:pPr>
            <w:r w:rsidRPr="00604EDC">
              <w:rPr>
                <w:rFonts w:ascii="Times New Roman" w:eastAsiaTheme="minorEastAsia" w:hAnsi="Times New Roman" w:cs="Times New Roman"/>
                <w:color w:val="000000"/>
                <w:lang w:eastAsia="ru-RU"/>
              </w:rPr>
              <w:t>Подготовка документации для проведения монтажа и пусконаладки</w:t>
            </w:r>
          </w:p>
          <w:p w14:paraId="6A7C42B9" w14:textId="77777777" w:rsidR="00604EDC" w:rsidRPr="00604EDC" w:rsidRDefault="00604EDC" w:rsidP="00604EDC">
            <w:pPr>
              <w:widowControl w:val="0"/>
              <w:spacing w:after="200" w:line="276" w:lineRule="auto"/>
              <w:jc w:val="center"/>
              <w:rPr>
                <w:rFonts w:ascii="Times New Roman" w:eastAsiaTheme="minorEastAsia" w:hAnsi="Times New Roman" w:cs="Times New Roman"/>
                <w:color w:val="000000"/>
                <w:lang w:eastAsia="ru-RU"/>
              </w:rPr>
            </w:pPr>
            <w:r w:rsidRPr="00604EDC">
              <w:rPr>
                <w:rFonts w:ascii="Times New Roman" w:eastAsiaTheme="minorEastAsia" w:hAnsi="Times New Roman" w:cs="Times New Roman"/>
                <w:color w:val="000000"/>
                <w:lang w:eastAsia="ru-RU"/>
              </w:rPr>
              <w:t>Описание режимов работы оборудования, настройки параметров работы контрольной аппаратуры и измерении рабочих характеристик помещения</w:t>
            </w:r>
          </w:p>
          <w:p w14:paraId="3C18B3A2" w14:textId="0AB44278" w:rsidR="00604EDC" w:rsidRPr="00604EDC" w:rsidRDefault="00604EDC" w:rsidP="00604EDC">
            <w:pPr>
              <w:widowControl w:val="0"/>
              <w:spacing w:after="200" w:line="276" w:lineRule="auto"/>
              <w:jc w:val="center"/>
              <w:rPr>
                <w:rFonts w:ascii="Times New Roman" w:eastAsia="Times New Roman" w:hAnsi="Times New Roman" w:cs="Times New Roman"/>
                <w:color w:val="000000"/>
                <w:lang w:eastAsia="ru-RU"/>
              </w:rPr>
            </w:pPr>
            <w:r w:rsidRPr="00604EDC">
              <w:rPr>
                <w:rFonts w:ascii="Times New Roman" w:eastAsiaTheme="minorEastAsia" w:hAnsi="Times New Roman" w:cs="Times New Roman"/>
                <w:color w:val="000000"/>
                <w:lang w:eastAsia="ru-RU"/>
              </w:rPr>
              <w:t xml:space="preserve">Действия в рамках описания или разработки проекта вентиляционной системы, рабочей и проектной документации при </w:t>
            </w:r>
            <w:proofErr w:type="gramStart"/>
            <w:r w:rsidRPr="00604EDC">
              <w:rPr>
                <w:rFonts w:ascii="Times New Roman" w:eastAsiaTheme="minorEastAsia" w:hAnsi="Times New Roman" w:cs="Times New Roman"/>
                <w:color w:val="000000"/>
                <w:lang w:eastAsia="ru-RU"/>
              </w:rPr>
              <w:t xml:space="preserve">оформлении </w:t>
            </w:r>
            <w:r w:rsidR="00E15D83">
              <w:t xml:space="preserve"> </w:t>
            </w:r>
            <w:r w:rsidR="00E15D83" w:rsidRPr="00E15D83">
              <w:rPr>
                <w:rFonts w:ascii="Times New Roman" w:eastAsiaTheme="minorEastAsia" w:hAnsi="Times New Roman" w:cs="Times New Roman"/>
                <w:color w:val="000000"/>
                <w:lang w:eastAsia="ru-RU"/>
              </w:rPr>
              <w:t>дипломного</w:t>
            </w:r>
            <w:proofErr w:type="gramEnd"/>
            <w:r w:rsidR="00E15D83" w:rsidRPr="00E15D83">
              <w:rPr>
                <w:rFonts w:ascii="Times New Roman" w:eastAsiaTheme="minorEastAsia" w:hAnsi="Times New Roman" w:cs="Times New Roman"/>
                <w:color w:val="000000"/>
                <w:lang w:eastAsia="ru-RU"/>
              </w:rPr>
              <w:t xml:space="preserve"> проекта (работы)</w:t>
            </w:r>
            <w:r w:rsidRPr="00604EDC">
              <w:rPr>
                <w:rFonts w:ascii="Times New Roman" w:eastAsiaTheme="minorEastAsia" w:hAnsi="Times New Roman" w:cs="Times New Roman"/>
                <w:color w:val="000000"/>
                <w:lang w:eastAsia="ru-RU"/>
              </w:rPr>
              <w:t>.</w:t>
            </w:r>
          </w:p>
        </w:tc>
      </w:tr>
    </w:tbl>
    <w:p w14:paraId="3D057500" w14:textId="15665DD7" w:rsidR="00604EDC" w:rsidRDefault="00604EDC" w:rsidP="00DC75EB">
      <w:pPr>
        <w:rPr>
          <w:rFonts w:ascii="Times New Roman" w:eastAsiaTheme="minorEastAsia" w:hAnsi="Times New Roman" w:cs="Times New Roman"/>
          <w:b/>
          <w:color w:val="000000"/>
          <w:sz w:val="24"/>
          <w:szCs w:val="24"/>
        </w:rPr>
      </w:pPr>
    </w:p>
    <w:p w14:paraId="3FCDB6FB" w14:textId="77777777" w:rsidR="00DC75EB" w:rsidRPr="00DC75EB" w:rsidRDefault="00DC75EB" w:rsidP="00604EDC">
      <w:pPr>
        <w:spacing w:after="0" w:line="276" w:lineRule="auto"/>
        <w:jc w:val="center"/>
        <w:rPr>
          <w:rFonts w:ascii="Times New Roman" w:eastAsiaTheme="minorEastAsia" w:hAnsi="Times New Roman" w:cs="Times New Roman"/>
          <w:b/>
          <w:color w:val="000000"/>
          <w:sz w:val="24"/>
          <w:szCs w:val="24"/>
          <w:shd w:val="clear" w:color="auto" w:fill="FFFFFF"/>
          <w:lang w:eastAsia="ru-RU"/>
        </w:rPr>
      </w:pPr>
      <w:r w:rsidRPr="00DC75EB">
        <w:rPr>
          <w:rFonts w:ascii="Times New Roman" w:eastAsiaTheme="minorEastAsia" w:hAnsi="Times New Roman" w:cs="Times New Roman"/>
          <w:b/>
          <w:color w:val="000000"/>
          <w:sz w:val="24"/>
          <w:szCs w:val="24"/>
          <w:shd w:val="clear" w:color="auto" w:fill="FFFFFF"/>
          <w:lang w:eastAsia="ru-RU"/>
        </w:rPr>
        <w:t>2. СТРУКТУРА ПРОЦЕДУР ГИА И ПОРЯДОК ПРОВЕДЕНИЯ</w:t>
      </w:r>
    </w:p>
    <w:p w14:paraId="51F19998" w14:textId="77777777" w:rsidR="00DC75EB" w:rsidRPr="00DC75EB" w:rsidRDefault="00DC75EB" w:rsidP="00604EDC">
      <w:pPr>
        <w:spacing w:after="0" w:line="276" w:lineRule="auto"/>
        <w:ind w:firstLine="709"/>
        <w:jc w:val="both"/>
        <w:rPr>
          <w:rFonts w:ascii="Times New Roman" w:eastAsiaTheme="minorEastAsia" w:hAnsi="Times New Roman" w:cs="Times New Roman"/>
          <w:b/>
          <w:color w:val="000000"/>
          <w:sz w:val="24"/>
          <w:szCs w:val="24"/>
          <w:shd w:val="clear" w:color="auto" w:fill="FFFFFF"/>
          <w:lang w:eastAsia="ru-RU"/>
        </w:rPr>
      </w:pPr>
    </w:p>
    <w:p w14:paraId="3C9E30F7" w14:textId="77777777" w:rsidR="00DC75EB" w:rsidRPr="00DC75EB" w:rsidRDefault="00DC75EB" w:rsidP="00604EDC">
      <w:pPr>
        <w:spacing w:after="0" w:line="276" w:lineRule="auto"/>
        <w:ind w:firstLine="709"/>
        <w:jc w:val="both"/>
        <w:rPr>
          <w:rFonts w:ascii="Times New Roman" w:eastAsiaTheme="minorEastAsia" w:hAnsi="Times New Roman" w:cs="Times New Roman"/>
          <w:b/>
          <w:color w:val="000000"/>
          <w:sz w:val="24"/>
          <w:szCs w:val="24"/>
          <w:shd w:val="clear" w:color="auto" w:fill="FFFFFF"/>
          <w:lang w:eastAsia="ru-RU"/>
        </w:rPr>
      </w:pPr>
      <w:r w:rsidRPr="00DC75EB">
        <w:rPr>
          <w:rFonts w:ascii="Times New Roman" w:eastAsiaTheme="minorEastAsia" w:hAnsi="Times New Roman" w:cs="Times New Roman"/>
          <w:b/>
          <w:color w:val="000000"/>
          <w:sz w:val="24"/>
          <w:szCs w:val="24"/>
          <w:shd w:val="clear" w:color="auto" w:fill="FFFFFF"/>
          <w:lang w:eastAsia="ru-RU"/>
        </w:rPr>
        <w:t>2.1. Структура задания для процедуры ГИА.</w:t>
      </w:r>
    </w:p>
    <w:p w14:paraId="1172F117" w14:textId="77777777" w:rsidR="00DC75EB" w:rsidRPr="00DC75EB" w:rsidRDefault="00DC75EB" w:rsidP="00604EDC">
      <w:pPr>
        <w:spacing w:after="0" w:line="276" w:lineRule="auto"/>
        <w:ind w:firstLine="709"/>
        <w:jc w:val="both"/>
        <w:rPr>
          <w:rFonts w:ascii="Times New Roman" w:eastAsiaTheme="minorEastAsia" w:hAnsi="Times New Roman" w:cs="Times New Roman"/>
          <w:iCs/>
          <w:color w:val="000000"/>
          <w:sz w:val="24"/>
          <w:szCs w:val="24"/>
          <w:shd w:val="clear" w:color="auto" w:fill="FFFFFF"/>
          <w:lang w:eastAsia="ru-RU"/>
        </w:rPr>
      </w:pPr>
      <w:r w:rsidRPr="00DC75EB">
        <w:rPr>
          <w:rFonts w:ascii="Times New Roman" w:eastAsiaTheme="minorEastAsia" w:hAnsi="Times New Roman" w:cs="Times New Roman"/>
          <w:iCs/>
          <w:color w:val="000000"/>
          <w:sz w:val="24"/>
          <w:szCs w:val="24"/>
          <w:shd w:val="clear" w:color="auto" w:fill="FFFFFF"/>
          <w:lang w:eastAsia="ru-RU"/>
        </w:rPr>
        <w:t>Для демонстрационного экзамена определено задание, разделенное на 3 части.</w:t>
      </w:r>
    </w:p>
    <w:p w14:paraId="0197B41C" w14:textId="77777777" w:rsidR="00DC75EB" w:rsidRPr="00DC75EB" w:rsidRDefault="00DC75EB" w:rsidP="00604EDC">
      <w:pPr>
        <w:spacing w:after="0" w:line="276" w:lineRule="auto"/>
        <w:ind w:firstLine="709"/>
        <w:jc w:val="both"/>
        <w:rPr>
          <w:rFonts w:ascii="Times New Roman" w:eastAsiaTheme="minorEastAsia" w:hAnsi="Times New Roman" w:cs="Times New Roman"/>
          <w:iCs/>
          <w:color w:val="000000"/>
          <w:sz w:val="24"/>
          <w:szCs w:val="24"/>
          <w:shd w:val="clear" w:color="auto" w:fill="FFFFFF"/>
          <w:lang w:eastAsia="ru-RU"/>
        </w:rPr>
      </w:pPr>
      <w:r w:rsidRPr="00DC75EB">
        <w:rPr>
          <w:rFonts w:ascii="Times New Roman" w:eastAsiaTheme="minorEastAsia" w:hAnsi="Times New Roman" w:cs="Times New Roman"/>
          <w:iCs/>
          <w:color w:val="000000"/>
          <w:sz w:val="24"/>
          <w:szCs w:val="24"/>
          <w:shd w:val="clear" w:color="auto" w:fill="FFFFFF"/>
          <w:lang w:eastAsia="ru-RU"/>
        </w:rPr>
        <w:t xml:space="preserve">В первой части студент выполняет задания по изготовлению участка холодильного контура. На основании сборочного чертежа необходимо произвести отрезку медных и нержавеющих труб, пайку труб и </w:t>
      </w:r>
      <w:proofErr w:type="spellStart"/>
      <w:r w:rsidRPr="00DC75EB">
        <w:rPr>
          <w:rFonts w:ascii="Times New Roman" w:eastAsiaTheme="minorEastAsia" w:hAnsi="Times New Roman" w:cs="Times New Roman"/>
          <w:iCs/>
          <w:color w:val="000000"/>
          <w:sz w:val="24"/>
          <w:szCs w:val="24"/>
          <w:shd w:val="clear" w:color="auto" w:fill="FFFFFF"/>
          <w:lang w:eastAsia="ru-RU"/>
        </w:rPr>
        <w:t>фиттингов</w:t>
      </w:r>
      <w:proofErr w:type="spellEnd"/>
      <w:r w:rsidRPr="00DC75EB">
        <w:rPr>
          <w:rFonts w:ascii="Times New Roman" w:eastAsiaTheme="minorEastAsia" w:hAnsi="Times New Roman" w:cs="Times New Roman"/>
          <w:iCs/>
          <w:color w:val="000000"/>
          <w:sz w:val="24"/>
          <w:szCs w:val="24"/>
          <w:shd w:val="clear" w:color="auto" w:fill="FFFFFF"/>
          <w:lang w:eastAsia="ru-RU"/>
        </w:rPr>
        <w:t>. Пайка проводится с подачей в контур азота для предотвращения появления окислов.</w:t>
      </w:r>
    </w:p>
    <w:p w14:paraId="33E544DA" w14:textId="77777777" w:rsidR="00DC75EB" w:rsidRPr="00DC75EB" w:rsidRDefault="00DC75EB" w:rsidP="00604EDC">
      <w:pPr>
        <w:spacing w:after="0" w:line="276" w:lineRule="auto"/>
        <w:ind w:firstLine="709"/>
        <w:jc w:val="both"/>
        <w:rPr>
          <w:rFonts w:ascii="Times New Roman" w:eastAsiaTheme="minorEastAsia" w:hAnsi="Times New Roman" w:cs="Times New Roman"/>
          <w:iCs/>
          <w:color w:val="000000"/>
          <w:sz w:val="24"/>
          <w:szCs w:val="24"/>
          <w:shd w:val="clear" w:color="auto" w:fill="FFFFFF"/>
          <w:lang w:eastAsia="ru-RU"/>
        </w:rPr>
      </w:pPr>
      <w:r w:rsidRPr="00DC75EB">
        <w:rPr>
          <w:rFonts w:ascii="Times New Roman" w:eastAsiaTheme="minorEastAsia" w:hAnsi="Times New Roman" w:cs="Times New Roman"/>
          <w:iCs/>
          <w:color w:val="000000"/>
          <w:sz w:val="24"/>
          <w:szCs w:val="24"/>
          <w:shd w:val="clear" w:color="auto" w:fill="FFFFFF"/>
          <w:lang w:eastAsia="ru-RU"/>
        </w:rPr>
        <w:t>Во второй части студент выполняет задание по монтажу и вводу в эксплуатацию холодильной установки. Студент проводит монтаж испарителя, соединение с контуром компрессорно-конденсаторного агрегата, выполняет теплоизоляционные работы, вакуумирование и заправку контура хладагентом, проверку всех контуров на герметичность. После этого проводятся электромонтажные и пусконаладочные работы, измерение основных параметров и заполнение карты контрольных замеров. Работы выполняются на основе схемы общего вида, принципиальной гидравлической и электрической схем установки.</w:t>
      </w:r>
    </w:p>
    <w:p w14:paraId="7D8F3F40" w14:textId="77777777" w:rsidR="00DC75EB" w:rsidRPr="00DC75EB" w:rsidRDefault="00DC75EB" w:rsidP="00604EDC">
      <w:pPr>
        <w:spacing w:after="0" w:line="276" w:lineRule="auto"/>
        <w:ind w:firstLine="709"/>
        <w:jc w:val="both"/>
        <w:rPr>
          <w:rFonts w:ascii="Times New Roman" w:eastAsiaTheme="minorEastAsia" w:hAnsi="Times New Roman" w:cs="Times New Roman"/>
          <w:iCs/>
          <w:color w:val="000000"/>
          <w:sz w:val="24"/>
          <w:szCs w:val="24"/>
          <w:shd w:val="clear" w:color="auto" w:fill="FFFFFF"/>
          <w:lang w:eastAsia="ru-RU"/>
        </w:rPr>
      </w:pPr>
      <w:r w:rsidRPr="00DC75EB">
        <w:rPr>
          <w:rFonts w:ascii="Times New Roman" w:eastAsiaTheme="minorEastAsia" w:hAnsi="Times New Roman" w:cs="Times New Roman"/>
          <w:iCs/>
          <w:color w:val="000000"/>
          <w:sz w:val="24"/>
          <w:szCs w:val="24"/>
          <w:shd w:val="clear" w:color="auto" w:fill="FFFFFF"/>
          <w:lang w:eastAsia="ru-RU"/>
        </w:rPr>
        <w:t>В третьей части студент выполняет задание по поиску и устранению неисправностей. Студент должен обнаружить одну электрическую неисправность и одну неисправность контура хладагента холодильной установки. После обнаружение проводится письменное описание неисправности и описание способа устранения.</w:t>
      </w:r>
    </w:p>
    <w:p w14:paraId="7B7A80B5" w14:textId="77777777" w:rsidR="00DC75EB" w:rsidRPr="00DC75EB" w:rsidRDefault="00DC75EB" w:rsidP="00604EDC">
      <w:pPr>
        <w:spacing w:after="0" w:line="276" w:lineRule="auto"/>
        <w:ind w:firstLine="709"/>
        <w:jc w:val="both"/>
        <w:rPr>
          <w:rFonts w:ascii="Times New Roman" w:eastAsiaTheme="minorEastAsia" w:hAnsi="Times New Roman" w:cs="Times New Roman"/>
          <w:iCs/>
          <w:color w:val="000000"/>
          <w:sz w:val="24"/>
          <w:szCs w:val="24"/>
          <w:shd w:val="clear" w:color="auto" w:fill="FFFFFF"/>
          <w:lang w:eastAsia="ru-RU"/>
        </w:rPr>
      </w:pPr>
    </w:p>
    <w:p w14:paraId="7BC614E7" w14:textId="77777777" w:rsidR="00DC75EB" w:rsidRPr="00DC75EB" w:rsidRDefault="00DC75EB" w:rsidP="00604EDC">
      <w:pPr>
        <w:spacing w:after="0" w:line="276" w:lineRule="auto"/>
        <w:ind w:firstLine="709"/>
        <w:rPr>
          <w:rFonts w:ascii="Times New Roman" w:eastAsiaTheme="minorEastAsia" w:hAnsi="Times New Roman" w:cs="Times New Roman"/>
          <w:b/>
          <w:sz w:val="24"/>
          <w:szCs w:val="24"/>
          <w:lang w:eastAsia="ru-RU"/>
        </w:rPr>
      </w:pPr>
      <w:r w:rsidRPr="00DC75EB">
        <w:rPr>
          <w:rFonts w:ascii="Times New Roman" w:eastAsiaTheme="minorEastAsia" w:hAnsi="Times New Roman" w:cs="Times New Roman"/>
          <w:b/>
          <w:sz w:val="24"/>
          <w:szCs w:val="24"/>
          <w:lang w:eastAsia="ru-RU"/>
        </w:rPr>
        <w:t>2.2. Порядок проведения процедуры.</w:t>
      </w:r>
    </w:p>
    <w:p w14:paraId="791CE856" w14:textId="718CC4AA" w:rsidR="00DC75EB" w:rsidRPr="00DC75EB" w:rsidRDefault="00DC75EB" w:rsidP="00604EDC">
      <w:pPr>
        <w:spacing w:after="0" w:line="276" w:lineRule="auto"/>
        <w:ind w:firstLine="709"/>
        <w:jc w:val="both"/>
        <w:rPr>
          <w:rFonts w:ascii="Times New Roman" w:eastAsiaTheme="minorEastAsia" w:hAnsi="Times New Roman" w:cs="Times New Roman"/>
          <w:iCs/>
          <w:sz w:val="24"/>
          <w:szCs w:val="24"/>
          <w:lang w:eastAsia="ru-RU"/>
        </w:rPr>
      </w:pPr>
      <w:r w:rsidRPr="00DC75EB">
        <w:rPr>
          <w:rFonts w:ascii="Times New Roman" w:eastAsiaTheme="minorEastAsia" w:hAnsi="Times New Roman" w:cs="Times New Roman"/>
          <w:iCs/>
          <w:sz w:val="24"/>
          <w:szCs w:val="24"/>
          <w:lang w:eastAsia="ru-RU"/>
        </w:rPr>
        <w:t xml:space="preserve">Процедура государственной итоговой аттестации состоит из защиты </w:t>
      </w:r>
      <w:r w:rsidR="00E15D83" w:rsidRPr="00E15D83">
        <w:rPr>
          <w:rFonts w:ascii="Times New Roman" w:eastAsiaTheme="minorEastAsia" w:hAnsi="Times New Roman" w:cs="Times New Roman"/>
          <w:iCs/>
          <w:sz w:val="24"/>
          <w:szCs w:val="24"/>
          <w:lang w:eastAsia="ru-RU"/>
        </w:rPr>
        <w:t>дипломного проекта (работы)</w:t>
      </w:r>
      <w:r w:rsidR="00E15D83">
        <w:rPr>
          <w:rFonts w:ascii="Times New Roman" w:eastAsiaTheme="minorEastAsia" w:hAnsi="Times New Roman" w:cs="Times New Roman"/>
          <w:iCs/>
          <w:sz w:val="24"/>
          <w:szCs w:val="24"/>
          <w:lang w:eastAsia="ru-RU"/>
        </w:rPr>
        <w:t xml:space="preserve"> </w:t>
      </w:r>
      <w:r w:rsidRPr="00DC75EB">
        <w:rPr>
          <w:rFonts w:ascii="Times New Roman" w:eastAsiaTheme="minorEastAsia" w:hAnsi="Times New Roman" w:cs="Times New Roman"/>
          <w:iCs/>
          <w:sz w:val="24"/>
          <w:szCs w:val="24"/>
          <w:lang w:eastAsia="ru-RU"/>
        </w:rPr>
        <w:t>и выполнения задания демонстрационного экзамена по компетенции АНО «Агентства развития профессионального мастерства (</w:t>
      </w:r>
      <w:proofErr w:type="spellStart"/>
      <w:r w:rsidRPr="00DC75EB">
        <w:rPr>
          <w:rFonts w:ascii="Times New Roman" w:eastAsiaTheme="minorEastAsia" w:hAnsi="Times New Roman" w:cs="Times New Roman"/>
          <w:iCs/>
          <w:sz w:val="24"/>
          <w:szCs w:val="24"/>
          <w:lang w:eastAsia="ru-RU"/>
        </w:rPr>
        <w:t>Ворлдскиллс</w:t>
      </w:r>
      <w:proofErr w:type="spellEnd"/>
      <w:r w:rsidRPr="00DC75EB">
        <w:rPr>
          <w:rFonts w:ascii="Times New Roman" w:eastAsiaTheme="minorEastAsia" w:hAnsi="Times New Roman" w:cs="Times New Roman"/>
          <w:iCs/>
          <w:sz w:val="24"/>
          <w:szCs w:val="24"/>
          <w:lang w:eastAsia="ru-RU"/>
        </w:rPr>
        <w:t xml:space="preserve"> Россия)» «Холодильная техника и системы кондиционирования». Образовательная организация может проводить демонстрационный экзамен как до защиты </w:t>
      </w:r>
      <w:r w:rsidR="00D973B9">
        <w:rPr>
          <w:rFonts w:ascii="Times New Roman" w:eastAsiaTheme="minorEastAsia" w:hAnsi="Times New Roman" w:cs="Times New Roman"/>
          <w:iCs/>
          <w:sz w:val="24"/>
          <w:szCs w:val="24"/>
          <w:lang w:eastAsia="ru-RU"/>
        </w:rPr>
        <w:t>дипломного проекта (работы)</w:t>
      </w:r>
      <w:r w:rsidR="00D973B9" w:rsidRPr="00DC75EB">
        <w:rPr>
          <w:rFonts w:ascii="Times New Roman" w:eastAsiaTheme="minorEastAsia" w:hAnsi="Times New Roman" w:cs="Times New Roman"/>
          <w:iCs/>
          <w:sz w:val="24"/>
          <w:szCs w:val="24"/>
          <w:lang w:eastAsia="ru-RU"/>
        </w:rPr>
        <w:t xml:space="preserve">, </w:t>
      </w:r>
      <w:r w:rsidRPr="00DC75EB">
        <w:rPr>
          <w:rFonts w:ascii="Times New Roman" w:eastAsiaTheme="minorEastAsia" w:hAnsi="Times New Roman" w:cs="Times New Roman"/>
          <w:iCs/>
          <w:sz w:val="24"/>
          <w:szCs w:val="24"/>
          <w:lang w:eastAsia="ru-RU"/>
        </w:rPr>
        <w:t>так и после.</w:t>
      </w:r>
    </w:p>
    <w:p w14:paraId="516E0EF4" w14:textId="77777777" w:rsidR="00DC75EB" w:rsidRPr="00DC75EB" w:rsidRDefault="00DC75EB" w:rsidP="00604EDC">
      <w:pPr>
        <w:spacing w:after="0" w:line="276" w:lineRule="auto"/>
        <w:ind w:firstLine="709"/>
        <w:jc w:val="both"/>
        <w:rPr>
          <w:rFonts w:ascii="Times New Roman" w:eastAsiaTheme="minorEastAsia" w:hAnsi="Times New Roman" w:cs="Times New Roman"/>
          <w:iCs/>
          <w:sz w:val="24"/>
          <w:szCs w:val="24"/>
          <w:lang w:eastAsia="ru-RU"/>
        </w:rPr>
      </w:pPr>
      <w:r w:rsidRPr="00DC75EB">
        <w:rPr>
          <w:rFonts w:ascii="Times New Roman" w:eastAsiaTheme="minorEastAsia" w:hAnsi="Times New Roman" w:cs="Times New Roman"/>
          <w:iCs/>
          <w:sz w:val="24"/>
          <w:szCs w:val="24"/>
          <w:lang w:eastAsia="ru-RU"/>
        </w:rPr>
        <w:t xml:space="preserve">В комплект примерных заданий входит 3 модуля, отдельные варианты разрабатываются экспертом, организующим демонстрационный экзамен и согласуются с работодателем. Основной темой для согласования должны выступать чертежи участка холодильного контура, расположение компонентов холодильной установки, требуемые рабочие режимы, виды и особенности неисправностей. </w:t>
      </w:r>
    </w:p>
    <w:p w14:paraId="764840ED" w14:textId="77777777" w:rsidR="00DC75EB" w:rsidRPr="00DC75EB" w:rsidRDefault="00DC75EB" w:rsidP="00604EDC">
      <w:pPr>
        <w:spacing w:after="0" w:line="276" w:lineRule="auto"/>
        <w:ind w:firstLine="709"/>
        <w:jc w:val="both"/>
        <w:rPr>
          <w:rFonts w:ascii="Times New Roman" w:eastAsiaTheme="minorEastAsia" w:hAnsi="Times New Roman" w:cs="Times New Roman"/>
          <w:iCs/>
          <w:sz w:val="24"/>
          <w:szCs w:val="24"/>
          <w:lang w:eastAsia="ru-RU"/>
        </w:rPr>
      </w:pPr>
      <w:r w:rsidRPr="00DC75EB">
        <w:rPr>
          <w:rFonts w:ascii="Times New Roman" w:eastAsiaTheme="minorEastAsia" w:hAnsi="Times New Roman" w:cs="Times New Roman"/>
          <w:iCs/>
          <w:sz w:val="24"/>
          <w:szCs w:val="24"/>
          <w:lang w:eastAsia="ru-RU"/>
        </w:rPr>
        <w:lastRenderedPageBreak/>
        <w:t>Порядок проведения отдельных модулей демонстрационного экзамена определяется главным экспертом. Выполнение модулей не принципиально, поскольку они не зависят друг от друга.</w:t>
      </w:r>
    </w:p>
    <w:p w14:paraId="24A0F747" w14:textId="77777777" w:rsidR="00DC75EB" w:rsidRPr="00DC75EB" w:rsidRDefault="00DC75EB" w:rsidP="00604EDC">
      <w:pPr>
        <w:spacing w:after="0" w:line="276" w:lineRule="auto"/>
        <w:ind w:firstLine="709"/>
        <w:jc w:val="both"/>
        <w:rPr>
          <w:rFonts w:ascii="Times New Roman" w:eastAsiaTheme="minorEastAsia" w:hAnsi="Times New Roman" w:cs="Times New Roman"/>
          <w:iCs/>
          <w:sz w:val="24"/>
          <w:szCs w:val="24"/>
          <w:lang w:eastAsia="ru-RU"/>
        </w:rPr>
      </w:pPr>
      <w:r w:rsidRPr="00DC75EB">
        <w:rPr>
          <w:rFonts w:ascii="Times New Roman" w:eastAsiaTheme="minorEastAsia" w:hAnsi="Times New Roman" w:cs="Times New Roman"/>
          <w:iCs/>
          <w:sz w:val="24"/>
          <w:szCs w:val="24"/>
          <w:lang w:eastAsia="ru-RU"/>
        </w:rPr>
        <w:t xml:space="preserve">Количество экспертов 3 человека для группы до 10 человек и от 3 до 6 человек (для группы свыше 20 человек). Общая продолжительность модуля 1 </w:t>
      </w:r>
      <w:proofErr w:type="spellStart"/>
      <w:r w:rsidRPr="00DC75EB">
        <w:rPr>
          <w:rFonts w:ascii="Times New Roman" w:eastAsiaTheme="minorEastAsia" w:hAnsi="Times New Roman" w:cs="Times New Roman"/>
          <w:iCs/>
          <w:sz w:val="24"/>
          <w:szCs w:val="24"/>
          <w:lang w:eastAsia="ru-RU"/>
        </w:rPr>
        <w:t>составляе</w:t>
      </w:r>
      <w:proofErr w:type="spellEnd"/>
      <w:r w:rsidRPr="00DC75EB">
        <w:rPr>
          <w:rFonts w:ascii="Times New Roman" w:eastAsiaTheme="minorEastAsia" w:hAnsi="Times New Roman" w:cs="Times New Roman"/>
          <w:iCs/>
          <w:sz w:val="24"/>
          <w:szCs w:val="24"/>
          <w:lang w:eastAsia="ru-RU"/>
        </w:rPr>
        <w:t xml:space="preserve"> 3 часа, модуль 2 разделен на 2 дня и выполняется в течение 8 часов, модуль 3 выполняется 3.5 часа. Общее время выполнения 3-х модулей составляет 14,5 часов.</w:t>
      </w:r>
    </w:p>
    <w:p w14:paraId="49DDB286" w14:textId="77777777" w:rsidR="00604EDC" w:rsidRDefault="00DC75EB" w:rsidP="00604EDC">
      <w:pPr>
        <w:spacing w:after="0" w:line="276" w:lineRule="auto"/>
        <w:ind w:firstLine="709"/>
        <w:jc w:val="both"/>
        <w:rPr>
          <w:rFonts w:ascii="Times New Roman" w:eastAsiaTheme="minorEastAsia" w:hAnsi="Times New Roman" w:cs="Times New Roman"/>
          <w:iCs/>
          <w:sz w:val="24"/>
          <w:szCs w:val="24"/>
          <w:lang w:eastAsia="ru-RU"/>
        </w:rPr>
      </w:pPr>
      <w:bookmarkStart w:id="98" w:name="bookmark3"/>
      <w:r w:rsidRPr="00DC75EB">
        <w:rPr>
          <w:rFonts w:ascii="Times New Roman" w:eastAsiaTheme="minorEastAsia" w:hAnsi="Times New Roman" w:cs="Times New Roman"/>
          <w:iCs/>
          <w:sz w:val="24"/>
          <w:szCs w:val="24"/>
          <w:lang w:eastAsia="ru-RU"/>
        </w:rPr>
        <w:t xml:space="preserve">Демонстрационный экзамен соответствует компетенции «Холодильная техника и системы кондиционирования». В комплект примерных заданий входит один комплект оценочной документации, количество вариантов определяется менеджером компетенции и предполагает внесение изменений в размеры на чертеже. Пример контрольных средств представлен для КОД №1, состоящего из </w:t>
      </w:r>
      <w:proofErr w:type="gramStart"/>
      <w:r w:rsidRPr="00DC75EB">
        <w:rPr>
          <w:rFonts w:ascii="Times New Roman" w:eastAsiaTheme="minorEastAsia" w:hAnsi="Times New Roman" w:cs="Times New Roman"/>
          <w:iCs/>
          <w:sz w:val="24"/>
          <w:szCs w:val="24"/>
          <w:lang w:eastAsia="ru-RU"/>
        </w:rPr>
        <w:t>3х</w:t>
      </w:r>
      <w:proofErr w:type="gramEnd"/>
      <w:r w:rsidRPr="00DC75EB">
        <w:rPr>
          <w:rFonts w:ascii="Times New Roman" w:eastAsiaTheme="minorEastAsia" w:hAnsi="Times New Roman" w:cs="Times New Roman"/>
          <w:iCs/>
          <w:sz w:val="24"/>
          <w:szCs w:val="24"/>
          <w:lang w:eastAsia="ru-RU"/>
        </w:rPr>
        <w:t xml:space="preserve"> модулей. По согласованию с главным экспертом </w:t>
      </w:r>
      <w:proofErr w:type="spellStart"/>
      <w:r w:rsidRPr="00DC75EB">
        <w:rPr>
          <w:rFonts w:ascii="Times New Roman" w:eastAsiaTheme="minorEastAsia" w:hAnsi="Times New Roman" w:cs="Times New Roman"/>
          <w:iCs/>
          <w:sz w:val="24"/>
          <w:szCs w:val="24"/>
          <w:lang w:eastAsia="ru-RU"/>
        </w:rPr>
        <w:t>демоэкзамена</w:t>
      </w:r>
      <w:proofErr w:type="spellEnd"/>
      <w:r w:rsidRPr="00DC75EB">
        <w:rPr>
          <w:rFonts w:ascii="Times New Roman" w:eastAsiaTheme="minorEastAsia" w:hAnsi="Times New Roman" w:cs="Times New Roman"/>
          <w:iCs/>
          <w:sz w:val="24"/>
          <w:szCs w:val="24"/>
          <w:lang w:eastAsia="ru-RU"/>
        </w:rPr>
        <w:t xml:space="preserve"> образовательная рекомендация может проводить экзамен по КОД №2, включающий только модуль №2 из КОД №1.</w:t>
      </w:r>
      <w:r w:rsidR="00604EDC">
        <w:rPr>
          <w:rFonts w:ascii="Times New Roman" w:eastAsiaTheme="minorEastAsia" w:hAnsi="Times New Roman" w:cs="Times New Roman"/>
          <w:iCs/>
          <w:sz w:val="24"/>
          <w:szCs w:val="24"/>
          <w:lang w:eastAsia="ru-RU"/>
        </w:rPr>
        <w:t xml:space="preserve"> </w:t>
      </w:r>
    </w:p>
    <w:bookmarkEnd w:id="98"/>
    <w:p w14:paraId="560CBD77" w14:textId="77777777" w:rsidR="00DC75EB" w:rsidRPr="00DC75EB" w:rsidRDefault="00DC75EB" w:rsidP="00DC75EB">
      <w:pPr>
        <w:rPr>
          <w:rFonts w:ascii="Times New Roman" w:eastAsiaTheme="minorEastAsia" w:hAnsi="Times New Roman" w:cs="Times New Roman"/>
          <w:iCs/>
          <w:sz w:val="24"/>
          <w:szCs w:val="24"/>
          <w:lang w:eastAsia="ru-RU"/>
        </w:rPr>
      </w:pPr>
    </w:p>
    <w:p w14:paraId="7E2B8A03" w14:textId="77777777" w:rsidR="00DC75EB" w:rsidRPr="00DC75EB" w:rsidRDefault="00DC75EB" w:rsidP="00DC75EB">
      <w:pPr>
        <w:spacing w:after="0" w:line="240" w:lineRule="auto"/>
        <w:jc w:val="center"/>
        <w:rPr>
          <w:rFonts w:ascii="Times New Roman" w:eastAsiaTheme="minorEastAsia" w:hAnsi="Times New Roman" w:cs="Times New Roman"/>
          <w:b/>
          <w:sz w:val="24"/>
          <w:szCs w:val="24"/>
          <w:lang w:eastAsia="ru-RU"/>
        </w:rPr>
      </w:pPr>
      <w:r w:rsidRPr="00DC75EB">
        <w:rPr>
          <w:rFonts w:ascii="Times New Roman" w:eastAsiaTheme="minorEastAsia" w:hAnsi="Times New Roman" w:cs="Times New Roman"/>
          <w:b/>
          <w:sz w:val="24"/>
          <w:szCs w:val="24"/>
          <w:lang w:eastAsia="ru-RU"/>
        </w:rPr>
        <w:t>3. ТИПОВОЕ ЗАДАНИЕ ДЛЯ ДЕМОНСТРАЦИОННОГО ЭКЗАМЕНА</w:t>
      </w:r>
    </w:p>
    <w:p w14:paraId="675A8315" w14:textId="77777777" w:rsidR="00DC75EB" w:rsidRPr="00DC75EB" w:rsidRDefault="00DC75EB" w:rsidP="00DC75EB">
      <w:pPr>
        <w:spacing w:after="0" w:line="240" w:lineRule="auto"/>
        <w:jc w:val="center"/>
        <w:rPr>
          <w:rFonts w:ascii="Times New Roman" w:eastAsiaTheme="minorEastAsia" w:hAnsi="Times New Roman" w:cs="Times New Roman"/>
          <w:b/>
          <w:sz w:val="24"/>
          <w:szCs w:val="24"/>
          <w:lang w:eastAsia="ru-RU"/>
        </w:rPr>
      </w:pPr>
    </w:p>
    <w:p w14:paraId="1663AF59" w14:textId="77777777" w:rsidR="00DC75EB" w:rsidRPr="00DC75EB" w:rsidRDefault="00DC75EB" w:rsidP="00DC75EB">
      <w:pPr>
        <w:spacing w:after="0" w:line="240" w:lineRule="auto"/>
        <w:ind w:firstLine="567"/>
        <w:rPr>
          <w:rFonts w:ascii="Times New Roman" w:eastAsiaTheme="minorEastAsia" w:hAnsi="Times New Roman" w:cs="Times New Roman"/>
          <w:b/>
          <w:bCs/>
          <w:sz w:val="24"/>
          <w:szCs w:val="24"/>
          <w:lang w:eastAsia="ru-RU"/>
        </w:rPr>
      </w:pPr>
      <w:r w:rsidRPr="00DC75EB">
        <w:rPr>
          <w:rFonts w:ascii="Times New Roman" w:eastAsiaTheme="minorEastAsia" w:hAnsi="Times New Roman" w:cs="Times New Roman"/>
          <w:b/>
          <w:bCs/>
          <w:sz w:val="24"/>
          <w:szCs w:val="24"/>
          <w:lang w:eastAsia="ru-RU"/>
        </w:rPr>
        <w:t>3.1. Структура и содержание типового задания.</w:t>
      </w:r>
    </w:p>
    <w:p w14:paraId="094AA055" w14:textId="77777777" w:rsidR="00DC75EB" w:rsidRPr="00DC75EB" w:rsidRDefault="00DC75EB" w:rsidP="00DC75EB">
      <w:pPr>
        <w:spacing w:after="0" w:line="240" w:lineRule="auto"/>
        <w:ind w:firstLine="567"/>
        <w:rPr>
          <w:rFonts w:ascii="Times New Roman" w:eastAsiaTheme="minorEastAsia" w:hAnsi="Times New Roman" w:cs="Times New Roman"/>
          <w:sz w:val="24"/>
          <w:szCs w:val="24"/>
          <w:lang w:eastAsia="ru-RU"/>
        </w:rPr>
      </w:pPr>
      <w:r w:rsidRPr="00DC75EB">
        <w:rPr>
          <w:rFonts w:ascii="Times New Roman" w:eastAsiaTheme="minorEastAsia" w:hAnsi="Times New Roman" w:cs="Times New Roman"/>
          <w:sz w:val="24"/>
          <w:szCs w:val="24"/>
          <w:lang w:eastAsia="ru-RU"/>
        </w:rPr>
        <w:t xml:space="preserve">3.1.1. Формулировка типового практического задания: </w:t>
      </w:r>
    </w:p>
    <w:p w14:paraId="0EF59CCC" w14:textId="77777777" w:rsidR="00DC75EB" w:rsidRPr="00DC75EB" w:rsidRDefault="00DC75EB" w:rsidP="00DC75EB">
      <w:pPr>
        <w:autoSpaceDE w:val="0"/>
        <w:autoSpaceDN w:val="0"/>
        <w:adjustRightInd w:val="0"/>
        <w:spacing w:after="0" w:line="240" w:lineRule="auto"/>
        <w:ind w:firstLine="567"/>
        <w:rPr>
          <w:rFonts w:ascii="Times New Roman" w:hAnsi="Times New Roman" w:cs="Times New Roman"/>
          <w:b/>
          <w:bCs/>
          <w:color w:val="000000"/>
          <w:sz w:val="24"/>
          <w:szCs w:val="24"/>
        </w:rPr>
      </w:pPr>
      <w:r w:rsidRPr="00DC75EB">
        <w:rPr>
          <w:rFonts w:ascii="Times New Roman" w:hAnsi="Times New Roman" w:cs="Times New Roman"/>
          <w:b/>
          <w:bCs/>
          <w:color w:val="000000"/>
          <w:sz w:val="24"/>
          <w:szCs w:val="24"/>
        </w:rPr>
        <w:t xml:space="preserve">Блок №1. «Изготовление участка холодильного контура». </w:t>
      </w:r>
    </w:p>
    <w:p w14:paraId="7F8CEF42" w14:textId="77777777" w:rsidR="00DC75EB" w:rsidRPr="00DC75EB" w:rsidRDefault="00DC75EB" w:rsidP="00DC75EB">
      <w:pPr>
        <w:spacing w:after="0" w:line="240" w:lineRule="auto"/>
        <w:ind w:firstLine="567"/>
        <w:jc w:val="both"/>
        <w:rPr>
          <w:rFonts w:ascii="Times New Roman" w:hAnsi="Times New Roman" w:cs="Times New Roman"/>
          <w:color w:val="000000"/>
          <w:sz w:val="24"/>
          <w:szCs w:val="24"/>
        </w:rPr>
      </w:pPr>
      <w:r w:rsidRPr="00DC75EB">
        <w:rPr>
          <w:rFonts w:ascii="Times New Roman" w:hAnsi="Times New Roman" w:cs="Times New Roman"/>
          <w:color w:val="000000"/>
          <w:sz w:val="24"/>
          <w:szCs w:val="24"/>
        </w:rPr>
        <w:t xml:space="preserve">Студент должен изготовить медные трубки для участка контура холодильной установки, осуществить резку, </w:t>
      </w:r>
      <w:proofErr w:type="spellStart"/>
      <w:r w:rsidRPr="00DC75EB">
        <w:rPr>
          <w:rFonts w:ascii="Times New Roman" w:hAnsi="Times New Roman" w:cs="Times New Roman"/>
          <w:color w:val="000000"/>
          <w:sz w:val="24"/>
          <w:szCs w:val="24"/>
        </w:rPr>
        <w:t>гибку</w:t>
      </w:r>
      <w:proofErr w:type="spellEnd"/>
      <w:r w:rsidRPr="00DC75EB">
        <w:rPr>
          <w:rFonts w:ascii="Times New Roman" w:hAnsi="Times New Roman" w:cs="Times New Roman"/>
          <w:color w:val="000000"/>
          <w:sz w:val="24"/>
          <w:szCs w:val="24"/>
        </w:rPr>
        <w:t>, пайку труб.</w:t>
      </w:r>
    </w:p>
    <w:p w14:paraId="5CC3BD2C" w14:textId="77777777" w:rsidR="00DC75EB" w:rsidRPr="00DC75EB" w:rsidRDefault="00DC75EB" w:rsidP="00DC75EB">
      <w:pPr>
        <w:spacing w:after="0" w:line="240" w:lineRule="auto"/>
        <w:ind w:firstLine="567"/>
        <w:jc w:val="both"/>
        <w:rPr>
          <w:rFonts w:ascii="Times New Roman" w:hAnsi="Times New Roman" w:cs="Times New Roman"/>
          <w:color w:val="000000"/>
          <w:sz w:val="24"/>
          <w:szCs w:val="24"/>
        </w:rPr>
      </w:pPr>
    </w:p>
    <w:p w14:paraId="5C3D271C" w14:textId="77777777" w:rsidR="00DC75EB" w:rsidRPr="00DC75EB" w:rsidRDefault="00DC75EB" w:rsidP="00DC75EB">
      <w:pPr>
        <w:spacing w:after="0" w:line="240" w:lineRule="auto"/>
        <w:ind w:firstLine="567"/>
        <w:jc w:val="both"/>
        <w:rPr>
          <w:rFonts w:ascii="Times New Roman" w:hAnsi="Times New Roman" w:cs="Times New Roman"/>
          <w:b/>
          <w:bCs/>
          <w:color w:val="000000"/>
          <w:sz w:val="24"/>
          <w:szCs w:val="24"/>
        </w:rPr>
      </w:pPr>
      <w:r w:rsidRPr="00DC75EB">
        <w:rPr>
          <w:rFonts w:ascii="Times New Roman" w:hAnsi="Times New Roman" w:cs="Times New Roman"/>
          <w:b/>
          <w:bCs/>
          <w:color w:val="000000"/>
          <w:sz w:val="24"/>
          <w:szCs w:val="24"/>
        </w:rPr>
        <w:t>Блок №2. «Монтаж и ввод в эксплуатацию холодильной установки»</w:t>
      </w:r>
    </w:p>
    <w:p w14:paraId="31124D1E" w14:textId="77777777" w:rsidR="00DC75EB" w:rsidRPr="00DC75EB" w:rsidRDefault="00DC75EB" w:rsidP="00DC75EB">
      <w:pPr>
        <w:spacing w:after="0" w:line="240" w:lineRule="auto"/>
        <w:ind w:firstLine="567"/>
        <w:jc w:val="both"/>
        <w:rPr>
          <w:rFonts w:ascii="Times New Roman" w:hAnsi="Times New Roman" w:cs="Times New Roman"/>
          <w:color w:val="000000"/>
          <w:sz w:val="24"/>
          <w:szCs w:val="24"/>
        </w:rPr>
      </w:pPr>
      <w:r w:rsidRPr="00DC75EB">
        <w:rPr>
          <w:rFonts w:ascii="Times New Roman" w:hAnsi="Times New Roman" w:cs="Times New Roman"/>
          <w:color w:val="000000"/>
          <w:sz w:val="24"/>
          <w:szCs w:val="24"/>
        </w:rPr>
        <w:t>Студент должен смонтировать и ввести в эксплуатацию холодильную установку для замораживания, работающую на хладагенте R134a (или аналогах по выбору главного эксперта).</w:t>
      </w:r>
    </w:p>
    <w:p w14:paraId="2625399D" w14:textId="77777777" w:rsidR="00DC75EB" w:rsidRPr="00DC75EB" w:rsidRDefault="00DC75EB" w:rsidP="00DC75EB">
      <w:pPr>
        <w:spacing w:after="0" w:line="240" w:lineRule="auto"/>
        <w:ind w:firstLine="567"/>
        <w:jc w:val="both"/>
        <w:rPr>
          <w:rFonts w:ascii="Times New Roman" w:hAnsi="Times New Roman" w:cs="Times New Roman"/>
          <w:color w:val="000000"/>
          <w:sz w:val="24"/>
          <w:szCs w:val="24"/>
        </w:rPr>
      </w:pPr>
      <w:r w:rsidRPr="00DC75EB">
        <w:rPr>
          <w:rFonts w:ascii="Times New Roman" w:hAnsi="Times New Roman" w:cs="Times New Roman"/>
          <w:color w:val="000000"/>
          <w:sz w:val="24"/>
          <w:szCs w:val="24"/>
        </w:rPr>
        <w:t>В рамках модуля студент осуществляет изготовление трубок, теплоизоляционные работы, вакуумирование и заправку контура, монтаж и настройку электрических кабелей, реле и приборов автоматики, настроить режимы работы и заполнить отчётные документы</w:t>
      </w:r>
    </w:p>
    <w:p w14:paraId="7D1FFAF9" w14:textId="77777777" w:rsidR="00DC75EB" w:rsidRPr="00DC75EB" w:rsidRDefault="00DC75EB" w:rsidP="00DC75EB">
      <w:pPr>
        <w:spacing w:after="0" w:line="240" w:lineRule="auto"/>
        <w:ind w:firstLine="567"/>
        <w:jc w:val="both"/>
        <w:rPr>
          <w:rFonts w:ascii="Times New Roman" w:hAnsi="Times New Roman" w:cs="Times New Roman"/>
          <w:color w:val="000000"/>
          <w:sz w:val="24"/>
          <w:szCs w:val="24"/>
        </w:rPr>
      </w:pPr>
    </w:p>
    <w:p w14:paraId="4EEC1279" w14:textId="77777777" w:rsidR="00DC75EB" w:rsidRPr="00DC75EB" w:rsidRDefault="00DC75EB" w:rsidP="00DC75EB">
      <w:pPr>
        <w:spacing w:after="0" w:line="240" w:lineRule="auto"/>
        <w:ind w:firstLine="567"/>
        <w:jc w:val="both"/>
        <w:rPr>
          <w:rFonts w:ascii="Times New Roman" w:hAnsi="Times New Roman" w:cs="Times New Roman"/>
          <w:b/>
          <w:bCs/>
          <w:color w:val="000000"/>
          <w:sz w:val="24"/>
          <w:szCs w:val="24"/>
        </w:rPr>
      </w:pPr>
      <w:r w:rsidRPr="00DC75EB">
        <w:rPr>
          <w:rFonts w:ascii="Times New Roman" w:hAnsi="Times New Roman" w:cs="Times New Roman"/>
          <w:b/>
          <w:bCs/>
          <w:color w:val="000000"/>
          <w:sz w:val="24"/>
          <w:szCs w:val="24"/>
        </w:rPr>
        <w:t>Блок №3. «Поиск и устранение неисправностей холодильной установки»</w:t>
      </w:r>
    </w:p>
    <w:p w14:paraId="518D9B13" w14:textId="77777777" w:rsidR="00DC75EB" w:rsidRPr="00DC75EB" w:rsidRDefault="00DC75EB" w:rsidP="00DC75EB">
      <w:pPr>
        <w:spacing w:after="0" w:line="240" w:lineRule="auto"/>
        <w:ind w:firstLine="567"/>
        <w:jc w:val="both"/>
        <w:rPr>
          <w:rFonts w:ascii="Times New Roman" w:hAnsi="Times New Roman" w:cs="Times New Roman"/>
          <w:color w:val="000000"/>
          <w:sz w:val="24"/>
          <w:szCs w:val="24"/>
        </w:rPr>
      </w:pPr>
      <w:r w:rsidRPr="00DC75EB">
        <w:rPr>
          <w:rFonts w:ascii="Times New Roman" w:hAnsi="Times New Roman" w:cs="Times New Roman"/>
          <w:color w:val="000000"/>
          <w:sz w:val="24"/>
          <w:szCs w:val="24"/>
        </w:rPr>
        <w:t>Студент должен найти и устранить одну неисправность электрической схемы (при отключенном питании) и одну неисправность контура хладагента холодильной установки.</w:t>
      </w:r>
    </w:p>
    <w:p w14:paraId="4083100E" w14:textId="77777777" w:rsidR="00DC75EB" w:rsidRPr="00DC75EB" w:rsidRDefault="00DC75EB" w:rsidP="00DC75EB">
      <w:pPr>
        <w:spacing w:after="0" w:line="240" w:lineRule="auto"/>
        <w:ind w:firstLine="567"/>
        <w:jc w:val="both"/>
        <w:rPr>
          <w:rFonts w:ascii="Times New Roman" w:eastAsiaTheme="minorEastAsia" w:hAnsi="Times New Roman" w:cs="Times New Roman"/>
          <w:sz w:val="24"/>
          <w:szCs w:val="24"/>
          <w:lang w:eastAsia="ru-RU"/>
        </w:rPr>
      </w:pPr>
    </w:p>
    <w:p w14:paraId="7F0BAEFE" w14:textId="77777777" w:rsidR="00DC75EB" w:rsidRPr="00DC75EB" w:rsidRDefault="00DC75EB">
      <w:pPr>
        <w:numPr>
          <w:ilvl w:val="2"/>
          <w:numId w:val="20"/>
        </w:numPr>
        <w:tabs>
          <w:tab w:val="left" w:pos="993"/>
          <w:tab w:val="left" w:pos="1134"/>
        </w:tabs>
        <w:spacing w:after="0" w:line="240" w:lineRule="auto"/>
        <w:ind w:left="0" w:firstLine="567"/>
        <w:contextualSpacing/>
        <w:jc w:val="both"/>
        <w:rPr>
          <w:rFonts w:ascii="Times New Roman" w:eastAsiaTheme="minorEastAsia" w:hAnsi="Times New Roman" w:cs="Times New Roman"/>
          <w:sz w:val="24"/>
          <w:szCs w:val="24"/>
          <w:lang w:eastAsia="ru-RU"/>
        </w:rPr>
      </w:pPr>
      <w:r w:rsidRPr="00DC75EB">
        <w:rPr>
          <w:rFonts w:ascii="Times New Roman" w:eastAsiaTheme="minorEastAsia" w:hAnsi="Times New Roman" w:cs="Times New Roman"/>
          <w:sz w:val="24"/>
          <w:szCs w:val="24"/>
          <w:lang w:eastAsia="ru-RU"/>
        </w:rPr>
        <w:t xml:space="preserve">Условия выполнения практического задания. </w:t>
      </w:r>
    </w:p>
    <w:p w14:paraId="7E45322B" w14:textId="77777777" w:rsidR="00DC75EB" w:rsidRPr="00DC75EB" w:rsidRDefault="00DC75EB" w:rsidP="00DC75EB">
      <w:pPr>
        <w:spacing w:after="0" w:line="240" w:lineRule="auto"/>
        <w:ind w:firstLine="567"/>
        <w:jc w:val="both"/>
        <w:rPr>
          <w:rFonts w:ascii="Times New Roman" w:hAnsi="Times New Roman" w:cs="Times New Roman"/>
          <w:color w:val="000000"/>
          <w:sz w:val="24"/>
          <w:szCs w:val="24"/>
        </w:rPr>
      </w:pPr>
      <w:r w:rsidRPr="00DC75EB">
        <w:rPr>
          <w:rFonts w:ascii="Times New Roman" w:hAnsi="Times New Roman" w:cs="Times New Roman"/>
          <w:color w:val="000000"/>
          <w:sz w:val="24"/>
          <w:szCs w:val="24"/>
        </w:rPr>
        <w:t xml:space="preserve">Условия проведения и требования к инфраструктуре практического задания описаны в комплекте оценочной документации по соответствующему </w:t>
      </w:r>
      <w:proofErr w:type="spellStart"/>
      <w:r w:rsidRPr="00DC75EB">
        <w:rPr>
          <w:rFonts w:ascii="Times New Roman" w:hAnsi="Times New Roman" w:cs="Times New Roman"/>
          <w:color w:val="000000"/>
          <w:sz w:val="24"/>
          <w:szCs w:val="24"/>
        </w:rPr>
        <w:t>демоэкзамену</w:t>
      </w:r>
      <w:proofErr w:type="spellEnd"/>
      <w:r w:rsidRPr="00DC75EB">
        <w:rPr>
          <w:rFonts w:ascii="Times New Roman" w:hAnsi="Times New Roman" w:cs="Times New Roman"/>
          <w:color w:val="000000"/>
          <w:sz w:val="24"/>
          <w:szCs w:val="24"/>
        </w:rPr>
        <w:t>. Результаты выполнения оцениваются группой экспертов путем оценки качества ответов на вопросы первой части и измерения показателей качества выполненной детали.</w:t>
      </w:r>
    </w:p>
    <w:p w14:paraId="3FA28B0A" w14:textId="77777777" w:rsidR="00DC75EB" w:rsidRPr="00DC75EB" w:rsidRDefault="00DC75EB" w:rsidP="00DC75EB">
      <w:pPr>
        <w:spacing w:after="0" w:line="240" w:lineRule="auto"/>
        <w:ind w:firstLine="567"/>
        <w:jc w:val="both"/>
        <w:rPr>
          <w:rFonts w:ascii="Times New Roman" w:hAnsi="Times New Roman" w:cs="Times New Roman"/>
          <w:color w:val="000000"/>
          <w:sz w:val="24"/>
          <w:szCs w:val="24"/>
        </w:rPr>
      </w:pPr>
      <w:r w:rsidRPr="00DC75EB">
        <w:rPr>
          <w:rFonts w:ascii="Times New Roman" w:hAnsi="Times New Roman" w:cs="Times New Roman"/>
          <w:color w:val="000000"/>
          <w:sz w:val="24"/>
          <w:szCs w:val="24"/>
        </w:rPr>
        <w:t>Для проведения экзамена приглашаются представители работодателей, рекомендуется организация видеотрансляции.</w:t>
      </w:r>
    </w:p>
    <w:p w14:paraId="59BCDC5E" w14:textId="77777777" w:rsidR="00DC75EB" w:rsidRPr="00DC75EB" w:rsidRDefault="00DC75EB" w:rsidP="00DC75EB">
      <w:pPr>
        <w:spacing w:after="0" w:line="240" w:lineRule="auto"/>
        <w:ind w:firstLine="567"/>
        <w:jc w:val="both"/>
        <w:rPr>
          <w:rFonts w:ascii="Times New Roman" w:eastAsiaTheme="minorEastAsia" w:hAnsi="Times New Roman" w:cs="Times New Roman"/>
          <w:i/>
          <w:sz w:val="24"/>
          <w:szCs w:val="24"/>
          <w:lang w:eastAsia="ru-RU"/>
        </w:rPr>
      </w:pPr>
    </w:p>
    <w:p w14:paraId="63374881" w14:textId="77777777" w:rsidR="00DC75EB" w:rsidRPr="00DC75EB" w:rsidRDefault="00DC75EB" w:rsidP="00DC75EB">
      <w:pPr>
        <w:spacing w:after="0" w:line="240" w:lineRule="auto"/>
        <w:ind w:firstLine="567"/>
        <w:jc w:val="both"/>
        <w:rPr>
          <w:rFonts w:ascii="Times New Roman" w:eastAsiaTheme="minorEastAsia" w:hAnsi="Times New Roman" w:cs="Times New Roman"/>
          <w:b/>
          <w:bCs/>
          <w:sz w:val="24"/>
          <w:szCs w:val="24"/>
          <w:lang w:eastAsia="ru-RU"/>
        </w:rPr>
      </w:pPr>
      <w:r w:rsidRPr="00DC75EB">
        <w:rPr>
          <w:rFonts w:ascii="Times New Roman" w:eastAsiaTheme="minorEastAsia" w:hAnsi="Times New Roman" w:cs="Times New Roman"/>
          <w:b/>
          <w:bCs/>
          <w:sz w:val="24"/>
          <w:szCs w:val="24"/>
          <w:lang w:eastAsia="ru-RU"/>
        </w:rPr>
        <w:t>3.2. Критерии оценки выполнения задания демонстрационного экзамена.</w:t>
      </w:r>
    </w:p>
    <w:p w14:paraId="5AE577AB" w14:textId="77777777" w:rsidR="00DC75EB" w:rsidRPr="00DC75EB" w:rsidRDefault="00DC75EB" w:rsidP="00DC75EB">
      <w:pPr>
        <w:spacing w:after="0" w:line="240" w:lineRule="auto"/>
        <w:ind w:firstLine="567"/>
        <w:jc w:val="both"/>
        <w:rPr>
          <w:rFonts w:ascii="Times New Roman" w:eastAsiaTheme="minorEastAsia" w:hAnsi="Times New Roman" w:cs="Times New Roman"/>
          <w:sz w:val="24"/>
          <w:szCs w:val="24"/>
          <w:lang w:eastAsia="ru-RU"/>
        </w:rPr>
      </w:pPr>
      <w:r w:rsidRPr="00DC75EB">
        <w:rPr>
          <w:rFonts w:ascii="Times New Roman" w:eastAsiaTheme="minorEastAsia" w:hAnsi="Times New Roman" w:cs="Times New Roman"/>
          <w:sz w:val="24"/>
          <w:szCs w:val="24"/>
          <w:lang w:eastAsia="ru-RU"/>
        </w:rPr>
        <w:t>3.2.1. Порядок оценки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5980"/>
        <w:gridCol w:w="2706"/>
      </w:tblGrid>
      <w:tr w:rsidR="00DC75EB" w:rsidRPr="00D743B4" w14:paraId="1064AE03" w14:textId="77777777" w:rsidTr="00600D3E">
        <w:tc>
          <w:tcPr>
            <w:tcW w:w="659" w:type="dxa"/>
            <w:shd w:val="clear" w:color="auto" w:fill="auto"/>
          </w:tcPr>
          <w:p w14:paraId="302CD029" w14:textId="77777777" w:rsidR="00DC75EB" w:rsidRPr="00D743B4" w:rsidRDefault="00DC75EB" w:rsidP="00DC75EB">
            <w:pPr>
              <w:spacing w:after="120" w:line="276" w:lineRule="auto"/>
              <w:rPr>
                <w:rFonts w:ascii="Times New Roman" w:eastAsiaTheme="minorEastAsia" w:hAnsi="Times New Roman" w:cs="Times New Roman"/>
                <w:b/>
                <w:bCs/>
                <w:iCs/>
                <w:lang w:eastAsia="ru-RU"/>
              </w:rPr>
            </w:pPr>
            <w:r w:rsidRPr="00D743B4">
              <w:rPr>
                <w:rFonts w:ascii="Times New Roman" w:eastAsiaTheme="minorEastAsia" w:hAnsi="Times New Roman" w:cs="Times New Roman"/>
                <w:b/>
                <w:bCs/>
                <w:iCs/>
                <w:lang w:eastAsia="ru-RU"/>
              </w:rPr>
              <w:lastRenderedPageBreak/>
              <w:t>№ п/п</w:t>
            </w:r>
          </w:p>
        </w:tc>
        <w:tc>
          <w:tcPr>
            <w:tcW w:w="5980" w:type="dxa"/>
            <w:shd w:val="clear" w:color="auto" w:fill="auto"/>
          </w:tcPr>
          <w:p w14:paraId="423A8418" w14:textId="77777777" w:rsidR="00DC75EB" w:rsidRPr="00D743B4" w:rsidRDefault="00DC75EB" w:rsidP="00DC75EB">
            <w:pPr>
              <w:spacing w:after="120" w:line="276" w:lineRule="auto"/>
              <w:rPr>
                <w:rFonts w:ascii="Times New Roman" w:eastAsiaTheme="minorEastAsia" w:hAnsi="Times New Roman" w:cs="Times New Roman"/>
                <w:b/>
                <w:bCs/>
                <w:iCs/>
                <w:lang w:eastAsia="ru-RU"/>
              </w:rPr>
            </w:pPr>
            <w:r w:rsidRPr="00D743B4">
              <w:rPr>
                <w:rFonts w:ascii="Times New Roman" w:eastAsiaTheme="minorEastAsia" w:hAnsi="Times New Roman" w:cs="Times New Roman"/>
                <w:b/>
                <w:bCs/>
                <w:iCs/>
                <w:lang w:eastAsia="ru-RU"/>
              </w:rPr>
              <w:t>Демонстрируемые результаты (по каждой из задач)</w:t>
            </w:r>
          </w:p>
        </w:tc>
        <w:tc>
          <w:tcPr>
            <w:tcW w:w="2706" w:type="dxa"/>
            <w:shd w:val="clear" w:color="auto" w:fill="auto"/>
            <w:vAlign w:val="center"/>
          </w:tcPr>
          <w:p w14:paraId="59EA6655" w14:textId="77777777" w:rsidR="00DC75EB" w:rsidRPr="00D743B4" w:rsidRDefault="00DC75EB" w:rsidP="00DC75EB">
            <w:pPr>
              <w:spacing w:after="120" w:line="276" w:lineRule="auto"/>
              <w:jc w:val="center"/>
              <w:rPr>
                <w:rFonts w:ascii="Times New Roman" w:eastAsiaTheme="minorEastAsia" w:hAnsi="Times New Roman" w:cs="Times New Roman"/>
                <w:b/>
                <w:bCs/>
                <w:iCs/>
                <w:lang w:eastAsia="ru-RU"/>
              </w:rPr>
            </w:pPr>
            <w:r w:rsidRPr="00D743B4">
              <w:rPr>
                <w:rFonts w:ascii="Times New Roman" w:eastAsiaTheme="minorEastAsia" w:hAnsi="Times New Roman" w:cs="Times New Roman"/>
                <w:b/>
                <w:bCs/>
                <w:iCs/>
                <w:lang w:eastAsia="ru-RU"/>
              </w:rPr>
              <w:t>Количественные показатели</w:t>
            </w:r>
          </w:p>
        </w:tc>
      </w:tr>
      <w:tr w:rsidR="00DC75EB" w:rsidRPr="00D743B4" w14:paraId="69AD2E22" w14:textId="77777777" w:rsidTr="00600D3E">
        <w:tc>
          <w:tcPr>
            <w:tcW w:w="659" w:type="dxa"/>
            <w:shd w:val="clear" w:color="auto" w:fill="auto"/>
          </w:tcPr>
          <w:p w14:paraId="0174687C" w14:textId="77777777" w:rsidR="00DC75EB" w:rsidRPr="00D743B4" w:rsidRDefault="00DC75EB" w:rsidP="00DC75EB">
            <w:pPr>
              <w:spacing w:after="120" w:line="276" w:lineRule="auto"/>
              <w:rPr>
                <w:rFonts w:ascii="Times New Roman" w:eastAsiaTheme="minorEastAsia" w:hAnsi="Times New Roman" w:cs="Times New Roman"/>
                <w:iCs/>
                <w:lang w:eastAsia="ru-RU"/>
              </w:rPr>
            </w:pPr>
            <w:r w:rsidRPr="00D743B4">
              <w:rPr>
                <w:rFonts w:ascii="Times New Roman" w:eastAsiaTheme="minorEastAsia" w:hAnsi="Times New Roman" w:cs="Times New Roman"/>
                <w:iCs/>
                <w:lang w:eastAsia="ru-RU"/>
              </w:rPr>
              <w:t>1.</w:t>
            </w:r>
          </w:p>
        </w:tc>
        <w:tc>
          <w:tcPr>
            <w:tcW w:w="5980" w:type="dxa"/>
            <w:shd w:val="clear" w:color="auto" w:fill="auto"/>
          </w:tcPr>
          <w:p w14:paraId="69D903C8" w14:textId="77777777" w:rsidR="00DC75EB" w:rsidRPr="00D743B4" w:rsidRDefault="00DC75EB" w:rsidP="00DC75EB">
            <w:pPr>
              <w:spacing w:after="120" w:line="276" w:lineRule="auto"/>
              <w:rPr>
                <w:rFonts w:ascii="Times New Roman" w:eastAsiaTheme="minorEastAsia" w:hAnsi="Times New Roman" w:cs="Times New Roman"/>
                <w:iCs/>
                <w:lang w:eastAsia="ru-RU"/>
              </w:rPr>
            </w:pPr>
            <w:r w:rsidRPr="00D743B4">
              <w:rPr>
                <w:rFonts w:ascii="Times New Roman" w:eastAsiaTheme="minorEastAsia" w:hAnsi="Times New Roman" w:cs="Times New Roman"/>
                <w:iCs/>
                <w:lang w:eastAsia="ru-RU"/>
              </w:rPr>
              <w:t>Изготовление участка холодильного контура</w:t>
            </w:r>
          </w:p>
        </w:tc>
        <w:tc>
          <w:tcPr>
            <w:tcW w:w="2706" w:type="dxa"/>
            <w:shd w:val="clear" w:color="auto" w:fill="auto"/>
            <w:vAlign w:val="center"/>
          </w:tcPr>
          <w:p w14:paraId="45730C57" w14:textId="77777777" w:rsidR="00DC75EB" w:rsidRPr="00D743B4" w:rsidRDefault="00DC75EB" w:rsidP="00DC75EB">
            <w:pPr>
              <w:spacing w:after="120" w:line="276" w:lineRule="auto"/>
              <w:jc w:val="center"/>
              <w:rPr>
                <w:rFonts w:ascii="Times New Roman" w:eastAsiaTheme="minorEastAsia" w:hAnsi="Times New Roman" w:cs="Times New Roman"/>
                <w:iCs/>
                <w:lang w:eastAsia="ru-RU"/>
              </w:rPr>
            </w:pPr>
            <w:r w:rsidRPr="00D743B4">
              <w:rPr>
                <w:rFonts w:ascii="Times New Roman" w:eastAsiaTheme="minorEastAsia" w:hAnsi="Times New Roman" w:cs="Times New Roman"/>
                <w:iCs/>
                <w:lang w:eastAsia="ru-RU"/>
              </w:rPr>
              <w:t>12</w:t>
            </w:r>
          </w:p>
        </w:tc>
      </w:tr>
      <w:tr w:rsidR="00DC75EB" w:rsidRPr="00D743B4" w14:paraId="7769A287" w14:textId="77777777" w:rsidTr="00600D3E">
        <w:tc>
          <w:tcPr>
            <w:tcW w:w="659" w:type="dxa"/>
            <w:shd w:val="clear" w:color="auto" w:fill="auto"/>
          </w:tcPr>
          <w:p w14:paraId="33CFC7F6" w14:textId="77777777" w:rsidR="00DC75EB" w:rsidRPr="00D743B4" w:rsidRDefault="00DC75EB" w:rsidP="00DC75EB">
            <w:pPr>
              <w:spacing w:after="120" w:line="276" w:lineRule="auto"/>
              <w:rPr>
                <w:rFonts w:ascii="Times New Roman" w:eastAsiaTheme="minorEastAsia" w:hAnsi="Times New Roman" w:cs="Times New Roman"/>
                <w:iCs/>
                <w:lang w:eastAsia="ru-RU"/>
              </w:rPr>
            </w:pPr>
            <w:r w:rsidRPr="00D743B4">
              <w:rPr>
                <w:rFonts w:ascii="Times New Roman" w:eastAsiaTheme="minorEastAsia" w:hAnsi="Times New Roman" w:cs="Times New Roman"/>
                <w:iCs/>
                <w:lang w:eastAsia="ru-RU"/>
              </w:rPr>
              <w:t>2.</w:t>
            </w:r>
          </w:p>
        </w:tc>
        <w:tc>
          <w:tcPr>
            <w:tcW w:w="5980" w:type="dxa"/>
            <w:shd w:val="clear" w:color="auto" w:fill="auto"/>
          </w:tcPr>
          <w:p w14:paraId="4536FAA3" w14:textId="77777777" w:rsidR="00DC75EB" w:rsidRPr="00D743B4" w:rsidRDefault="00DC75EB" w:rsidP="00DC75EB">
            <w:pPr>
              <w:spacing w:after="120" w:line="276" w:lineRule="auto"/>
              <w:rPr>
                <w:rFonts w:ascii="Times New Roman" w:eastAsiaTheme="minorEastAsia" w:hAnsi="Times New Roman" w:cs="Times New Roman"/>
                <w:iCs/>
                <w:lang w:eastAsia="ru-RU"/>
              </w:rPr>
            </w:pPr>
            <w:r w:rsidRPr="00D743B4">
              <w:rPr>
                <w:rFonts w:ascii="Times New Roman" w:eastAsiaTheme="minorEastAsia" w:hAnsi="Times New Roman" w:cs="Times New Roman"/>
                <w:iCs/>
                <w:lang w:eastAsia="ru-RU"/>
              </w:rPr>
              <w:t>Монтаж и ввод в эксплуатацию холодильной установки</w:t>
            </w:r>
          </w:p>
        </w:tc>
        <w:tc>
          <w:tcPr>
            <w:tcW w:w="2706" w:type="dxa"/>
            <w:shd w:val="clear" w:color="auto" w:fill="auto"/>
            <w:vAlign w:val="center"/>
          </w:tcPr>
          <w:p w14:paraId="693A29FC" w14:textId="77777777" w:rsidR="00DC75EB" w:rsidRPr="00D743B4" w:rsidRDefault="00DC75EB" w:rsidP="00DC75EB">
            <w:pPr>
              <w:spacing w:after="120" w:line="276" w:lineRule="auto"/>
              <w:jc w:val="center"/>
              <w:rPr>
                <w:rFonts w:ascii="Times New Roman" w:eastAsiaTheme="minorEastAsia" w:hAnsi="Times New Roman" w:cs="Times New Roman"/>
                <w:iCs/>
                <w:lang w:eastAsia="ru-RU"/>
              </w:rPr>
            </w:pPr>
            <w:r w:rsidRPr="00D743B4">
              <w:rPr>
                <w:rFonts w:ascii="Times New Roman" w:eastAsiaTheme="minorEastAsia" w:hAnsi="Times New Roman" w:cs="Times New Roman"/>
                <w:iCs/>
                <w:lang w:eastAsia="ru-RU"/>
              </w:rPr>
              <w:t>50</w:t>
            </w:r>
          </w:p>
        </w:tc>
      </w:tr>
      <w:tr w:rsidR="00DC75EB" w:rsidRPr="00D743B4" w14:paraId="609CE9DC" w14:textId="77777777" w:rsidTr="00600D3E">
        <w:tc>
          <w:tcPr>
            <w:tcW w:w="659" w:type="dxa"/>
            <w:shd w:val="clear" w:color="auto" w:fill="auto"/>
          </w:tcPr>
          <w:p w14:paraId="2A8D0A28" w14:textId="77777777" w:rsidR="00DC75EB" w:rsidRPr="00D743B4" w:rsidRDefault="00DC75EB" w:rsidP="00DC75EB">
            <w:pPr>
              <w:spacing w:after="120" w:line="276" w:lineRule="auto"/>
              <w:rPr>
                <w:rFonts w:ascii="Times New Roman" w:eastAsiaTheme="minorEastAsia" w:hAnsi="Times New Roman" w:cs="Times New Roman"/>
                <w:iCs/>
                <w:lang w:eastAsia="ru-RU"/>
              </w:rPr>
            </w:pPr>
            <w:r w:rsidRPr="00D743B4">
              <w:rPr>
                <w:rFonts w:ascii="Times New Roman" w:eastAsiaTheme="minorEastAsia" w:hAnsi="Times New Roman" w:cs="Times New Roman"/>
                <w:iCs/>
                <w:lang w:eastAsia="ru-RU"/>
              </w:rPr>
              <w:t>3.</w:t>
            </w:r>
          </w:p>
        </w:tc>
        <w:tc>
          <w:tcPr>
            <w:tcW w:w="5980" w:type="dxa"/>
            <w:shd w:val="clear" w:color="auto" w:fill="auto"/>
          </w:tcPr>
          <w:p w14:paraId="7FCB76C5" w14:textId="77777777" w:rsidR="00DC75EB" w:rsidRPr="00D743B4" w:rsidRDefault="00DC75EB" w:rsidP="00DC75EB">
            <w:pPr>
              <w:spacing w:after="120" w:line="276" w:lineRule="auto"/>
              <w:rPr>
                <w:rFonts w:ascii="Times New Roman" w:eastAsiaTheme="minorEastAsia" w:hAnsi="Times New Roman" w:cs="Times New Roman"/>
                <w:iCs/>
                <w:lang w:eastAsia="ru-RU"/>
              </w:rPr>
            </w:pPr>
            <w:r w:rsidRPr="00D743B4">
              <w:rPr>
                <w:rFonts w:ascii="Times New Roman" w:eastAsiaTheme="minorEastAsia" w:hAnsi="Times New Roman" w:cs="Times New Roman"/>
                <w:iCs/>
                <w:lang w:eastAsia="ru-RU"/>
              </w:rPr>
              <w:t>Поиск и устранение неисправностей холодильной установки</w:t>
            </w:r>
          </w:p>
        </w:tc>
        <w:tc>
          <w:tcPr>
            <w:tcW w:w="2706" w:type="dxa"/>
            <w:shd w:val="clear" w:color="auto" w:fill="auto"/>
            <w:vAlign w:val="center"/>
          </w:tcPr>
          <w:p w14:paraId="3B986664" w14:textId="77777777" w:rsidR="00DC75EB" w:rsidRPr="00D743B4" w:rsidRDefault="00DC75EB" w:rsidP="00DC75EB">
            <w:pPr>
              <w:spacing w:after="120" w:line="276" w:lineRule="auto"/>
              <w:jc w:val="center"/>
              <w:rPr>
                <w:rFonts w:ascii="Times New Roman" w:eastAsiaTheme="minorEastAsia" w:hAnsi="Times New Roman" w:cs="Times New Roman"/>
                <w:iCs/>
                <w:lang w:eastAsia="ru-RU"/>
              </w:rPr>
            </w:pPr>
            <w:r w:rsidRPr="00D743B4">
              <w:rPr>
                <w:rFonts w:ascii="Times New Roman" w:eastAsiaTheme="minorEastAsia" w:hAnsi="Times New Roman" w:cs="Times New Roman"/>
                <w:iCs/>
                <w:lang w:eastAsia="ru-RU"/>
              </w:rPr>
              <w:t>20</w:t>
            </w:r>
          </w:p>
        </w:tc>
      </w:tr>
      <w:tr w:rsidR="00DC75EB" w:rsidRPr="00D743B4" w14:paraId="3ADAB2B8" w14:textId="77777777" w:rsidTr="00600D3E">
        <w:tc>
          <w:tcPr>
            <w:tcW w:w="659" w:type="dxa"/>
            <w:shd w:val="clear" w:color="auto" w:fill="auto"/>
          </w:tcPr>
          <w:p w14:paraId="7EC48D76" w14:textId="77777777" w:rsidR="00DC75EB" w:rsidRPr="00D743B4" w:rsidRDefault="00DC75EB" w:rsidP="00DC75EB">
            <w:pPr>
              <w:spacing w:after="120" w:line="276" w:lineRule="auto"/>
              <w:rPr>
                <w:rFonts w:ascii="Times New Roman" w:eastAsiaTheme="minorEastAsia" w:hAnsi="Times New Roman" w:cs="Times New Roman"/>
                <w:iCs/>
                <w:lang w:eastAsia="ru-RU"/>
              </w:rPr>
            </w:pPr>
          </w:p>
        </w:tc>
        <w:tc>
          <w:tcPr>
            <w:tcW w:w="5980" w:type="dxa"/>
            <w:shd w:val="clear" w:color="auto" w:fill="auto"/>
          </w:tcPr>
          <w:p w14:paraId="5573E153" w14:textId="77777777" w:rsidR="00DC75EB" w:rsidRPr="00D743B4" w:rsidRDefault="00DC75EB" w:rsidP="00DC75EB">
            <w:pPr>
              <w:spacing w:after="120" w:line="276" w:lineRule="auto"/>
              <w:rPr>
                <w:rFonts w:ascii="Times New Roman" w:eastAsiaTheme="minorEastAsia" w:hAnsi="Times New Roman" w:cs="Times New Roman"/>
                <w:iCs/>
                <w:lang w:eastAsia="ru-RU"/>
              </w:rPr>
            </w:pPr>
            <w:r w:rsidRPr="00D743B4">
              <w:rPr>
                <w:rFonts w:ascii="Times New Roman" w:eastAsiaTheme="minorEastAsia" w:hAnsi="Times New Roman" w:cs="Times New Roman"/>
                <w:iCs/>
                <w:lang w:eastAsia="ru-RU"/>
              </w:rPr>
              <w:t>ИТОГО:</w:t>
            </w:r>
          </w:p>
        </w:tc>
        <w:tc>
          <w:tcPr>
            <w:tcW w:w="2706" w:type="dxa"/>
            <w:shd w:val="clear" w:color="auto" w:fill="auto"/>
            <w:vAlign w:val="center"/>
          </w:tcPr>
          <w:p w14:paraId="599817ED" w14:textId="77777777" w:rsidR="00DC75EB" w:rsidRPr="00D743B4" w:rsidRDefault="00DC75EB" w:rsidP="00DC75EB">
            <w:pPr>
              <w:spacing w:after="120" w:line="276" w:lineRule="auto"/>
              <w:jc w:val="center"/>
              <w:rPr>
                <w:rFonts w:ascii="Times New Roman" w:eastAsiaTheme="minorEastAsia" w:hAnsi="Times New Roman" w:cs="Times New Roman"/>
                <w:iCs/>
                <w:lang w:eastAsia="ru-RU"/>
              </w:rPr>
            </w:pPr>
            <w:r w:rsidRPr="00D743B4">
              <w:rPr>
                <w:rFonts w:ascii="Times New Roman" w:eastAsiaTheme="minorEastAsia" w:hAnsi="Times New Roman" w:cs="Times New Roman"/>
                <w:iCs/>
                <w:lang w:eastAsia="ru-RU"/>
              </w:rPr>
              <w:t>82</w:t>
            </w:r>
          </w:p>
        </w:tc>
      </w:tr>
    </w:tbl>
    <w:p w14:paraId="73070B97" w14:textId="77777777" w:rsidR="00DC75EB" w:rsidRPr="00DC75EB" w:rsidRDefault="00DC75EB" w:rsidP="00DC75EB">
      <w:pPr>
        <w:spacing w:after="0" w:line="240" w:lineRule="auto"/>
        <w:rPr>
          <w:rFonts w:ascii="Times New Roman" w:eastAsiaTheme="minorEastAsia" w:hAnsi="Times New Roman" w:cs="Times New Roman"/>
          <w:i/>
          <w:sz w:val="24"/>
          <w:szCs w:val="24"/>
          <w:lang w:eastAsia="ru-RU"/>
        </w:rPr>
      </w:pPr>
    </w:p>
    <w:p w14:paraId="7900579B" w14:textId="77777777" w:rsidR="00DC75EB" w:rsidRPr="00DC75EB" w:rsidRDefault="00DC75EB" w:rsidP="00DC75EB">
      <w:pPr>
        <w:spacing w:after="0" w:line="240" w:lineRule="auto"/>
        <w:ind w:firstLine="708"/>
        <w:rPr>
          <w:rFonts w:ascii="Times New Roman" w:eastAsiaTheme="minorEastAsia" w:hAnsi="Times New Roman" w:cs="Times New Roman"/>
          <w:sz w:val="24"/>
          <w:szCs w:val="24"/>
          <w:lang w:eastAsia="ru-RU"/>
        </w:rPr>
      </w:pPr>
      <w:r w:rsidRPr="00DC75EB">
        <w:rPr>
          <w:rFonts w:ascii="Times New Roman" w:eastAsiaTheme="minorEastAsia" w:hAnsi="Times New Roman" w:cs="Times New Roman"/>
          <w:sz w:val="24"/>
          <w:szCs w:val="24"/>
          <w:lang w:eastAsia="ru-RU"/>
        </w:rPr>
        <w:t xml:space="preserve">3.2.2. Порядок перевода баллов в систему оценивания. </w:t>
      </w:r>
    </w:p>
    <w:p w14:paraId="1D2DC6D4" w14:textId="77777777" w:rsidR="00DC75EB" w:rsidRPr="00DC75EB" w:rsidRDefault="00DC75EB" w:rsidP="00DC75EB">
      <w:pPr>
        <w:spacing w:after="0" w:line="240" w:lineRule="auto"/>
        <w:ind w:firstLine="851"/>
        <w:jc w:val="both"/>
        <w:rPr>
          <w:rFonts w:ascii="Times New Roman" w:eastAsiaTheme="minorEastAsia" w:hAnsi="Times New Roman" w:cs="Times New Roman"/>
          <w:sz w:val="24"/>
          <w:szCs w:val="24"/>
          <w:lang w:eastAsia="ru-RU"/>
        </w:rPr>
      </w:pPr>
      <w:r w:rsidRPr="00DC75EB">
        <w:rPr>
          <w:rFonts w:ascii="Times New Roman" w:eastAsiaTheme="minorEastAsia" w:hAnsi="Times New Roman" w:cs="Times New Roman"/>
          <w:sz w:val="24"/>
          <w:szCs w:val="24"/>
          <w:lang w:eastAsia="ru-RU"/>
        </w:rPr>
        <w:t>До 20 баллов – «неудовлетворительно»</w:t>
      </w:r>
    </w:p>
    <w:p w14:paraId="00316DB0" w14:textId="77777777" w:rsidR="00DC75EB" w:rsidRPr="00DC75EB" w:rsidRDefault="00DC75EB" w:rsidP="00DC75EB">
      <w:pPr>
        <w:spacing w:after="0" w:line="240" w:lineRule="auto"/>
        <w:ind w:firstLine="851"/>
        <w:jc w:val="both"/>
        <w:rPr>
          <w:rFonts w:ascii="Times New Roman" w:eastAsiaTheme="minorEastAsia" w:hAnsi="Times New Roman" w:cs="Times New Roman"/>
          <w:sz w:val="24"/>
          <w:szCs w:val="24"/>
          <w:lang w:eastAsia="ru-RU"/>
        </w:rPr>
      </w:pPr>
      <w:r w:rsidRPr="00DC75EB">
        <w:rPr>
          <w:rFonts w:ascii="Times New Roman" w:eastAsiaTheme="minorEastAsia" w:hAnsi="Times New Roman" w:cs="Times New Roman"/>
          <w:sz w:val="24"/>
          <w:szCs w:val="24"/>
          <w:lang w:eastAsia="ru-RU"/>
        </w:rPr>
        <w:t xml:space="preserve">От 20 до 40 баллов – – «удовлетворительно» </w:t>
      </w:r>
    </w:p>
    <w:p w14:paraId="0349B509" w14:textId="77777777" w:rsidR="00DC75EB" w:rsidRPr="00DC75EB" w:rsidRDefault="00DC75EB" w:rsidP="00DC75EB">
      <w:pPr>
        <w:spacing w:after="0" w:line="240" w:lineRule="auto"/>
        <w:ind w:firstLine="851"/>
        <w:jc w:val="both"/>
        <w:rPr>
          <w:rFonts w:ascii="Times New Roman" w:eastAsiaTheme="minorEastAsia" w:hAnsi="Times New Roman" w:cs="Times New Roman"/>
          <w:sz w:val="24"/>
          <w:szCs w:val="24"/>
          <w:lang w:eastAsia="ru-RU"/>
        </w:rPr>
      </w:pPr>
      <w:r w:rsidRPr="00DC75EB">
        <w:rPr>
          <w:rFonts w:ascii="Times New Roman" w:eastAsiaTheme="minorEastAsia" w:hAnsi="Times New Roman" w:cs="Times New Roman"/>
          <w:sz w:val="24"/>
          <w:szCs w:val="24"/>
          <w:lang w:eastAsia="ru-RU"/>
        </w:rPr>
        <w:t>От 40 до 60 баллов – «хорошо»</w:t>
      </w:r>
    </w:p>
    <w:p w14:paraId="3DB2C14F" w14:textId="77777777" w:rsidR="00DC75EB" w:rsidRPr="00DC75EB" w:rsidRDefault="00DC75EB" w:rsidP="00DC75EB">
      <w:pPr>
        <w:spacing w:after="0" w:line="240" w:lineRule="auto"/>
        <w:ind w:firstLine="851"/>
        <w:jc w:val="both"/>
        <w:rPr>
          <w:rFonts w:ascii="Times New Roman" w:eastAsiaTheme="minorEastAsia" w:hAnsi="Times New Roman" w:cs="Times New Roman"/>
          <w:sz w:val="24"/>
          <w:szCs w:val="24"/>
          <w:lang w:eastAsia="ru-RU"/>
        </w:rPr>
      </w:pPr>
      <w:r w:rsidRPr="00DC75EB">
        <w:rPr>
          <w:rFonts w:ascii="Times New Roman" w:eastAsiaTheme="minorEastAsia" w:hAnsi="Times New Roman" w:cs="Times New Roman"/>
          <w:sz w:val="24"/>
          <w:szCs w:val="24"/>
          <w:lang w:eastAsia="ru-RU"/>
        </w:rPr>
        <w:t>От 60 до 82 баллов – «отлично».</w:t>
      </w:r>
    </w:p>
    <w:p w14:paraId="0DAECDE8" w14:textId="77777777" w:rsidR="00DC75EB" w:rsidRPr="00DC75EB" w:rsidRDefault="00DC75EB" w:rsidP="00DC75EB">
      <w:pPr>
        <w:spacing w:after="0" w:line="240" w:lineRule="auto"/>
        <w:ind w:firstLine="851"/>
        <w:jc w:val="both"/>
        <w:rPr>
          <w:rFonts w:ascii="Times New Roman" w:eastAsiaTheme="minorEastAsia" w:hAnsi="Times New Roman" w:cs="Times New Roman"/>
          <w:i/>
          <w:sz w:val="24"/>
          <w:szCs w:val="24"/>
          <w:lang w:eastAsia="ru-RU"/>
        </w:rPr>
      </w:pPr>
    </w:p>
    <w:p w14:paraId="061DE526" w14:textId="4A51C257" w:rsidR="00DC75EB" w:rsidRPr="00DC75EB" w:rsidRDefault="00DC75EB" w:rsidP="00DC75EB">
      <w:pPr>
        <w:spacing w:after="0" w:line="240" w:lineRule="auto"/>
        <w:jc w:val="center"/>
        <w:rPr>
          <w:rFonts w:ascii="Times New Roman" w:eastAsiaTheme="minorEastAsia" w:hAnsi="Times New Roman" w:cs="Times New Roman"/>
          <w:b/>
          <w:sz w:val="24"/>
          <w:szCs w:val="24"/>
          <w:lang w:eastAsia="ru-RU"/>
        </w:rPr>
      </w:pPr>
      <w:r w:rsidRPr="00DC75EB">
        <w:rPr>
          <w:rFonts w:ascii="Times New Roman" w:eastAsiaTheme="minorEastAsia" w:hAnsi="Times New Roman" w:cs="Times New Roman"/>
          <w:b/>
          <w:sz w:val="24"/>
          <w:szCs w:val="24"/>
          <w:lang w:eastAsia="ru-RU"/>
        </w:rPr>
        <w:t xml:space="preserve">4. ПОРЯДОК ОРГАНИЗАЦИИ И ПРОВЕДЕНИЯ ЗАЩИТЫ </w:t>
      </w:r>
      <w:r w:rsidR="00E15D83" w:rsidRPr="00E15D83">
        <w:rPr>
          <w:rFonts w:ascii="Times New Roman" w:eastAsiaTheme="minorEastAsia" w:hAnsi="Times New Roman" w:cs="Times New Roman"/>
          <w:b/>
          <w:sz w:val="24"/>
          <w:szCs w:val="24"/>
          <w:lang w:eastAsia="ru-RU"/>
        </w:rPr>
        <w:t>ДИПЛОМНОГО ПРОЕКТА (РАБОТЫ)</w:t>
      </w:r>
    </w:p>
    <w:p w14:paraId="43EC8832" w14:textId="77777777" w:rsidR="00DC75EB" w:rsidRPr="00DC75EB" w:rsidRDefault="00DC75EB" w:rsidP="00DC75EB">
      <w:pPr>
        <w:spacing w:after="0" w:line="240" w:lineRule="auto"/>
        <w:jc w:val="center"/>
        <w:rPr>
          <w:rFonts w:ascii="Times New Roman" w:eastAsiaTheme="minorEastAsia" w:hAnsi="Times New Roman" w:cs="Times New Roman"/>
          <w:b/>
          <w:sz w:val="24"/>
          <w:szCs w:val="24"/>
          <w:lang w:eastAsia="ru-RU"/>
        </w:rPr>
      </w:pPr>
    </w:p>
    <w:p w14:paraId="6431B224" w14:textId="5FF926D6" w:rsidR="00DC75EB" w:rsidRPr="00DC75EB" w:rsidRDefault="00DC75EB" w:rsidP="00777482">
      <w:pPr>
        <w:spacing w:after="0" w:line="240" w:lineRule="auto"/>
        <w:ind w:firstLine="709"/>
        <w:contextualSpacing/>
        <w:jc w:val="both"/>
        <w:rPr>
          <w:rFonts w:ascii="Times New Roman" w:eastAsiaTheme="minorEastAsia" w:hAnsi="Times New Roman" w:cs="Times New Roman"/>
          <w:i/>
          <w:sz w:val="24"/>
          <w:szCs w:val="24"/>
          <w:lang w:eastAsia="ru-RU"/>
        </w:rPr>
      </w:pPr>
      <w:r w:rsidRPr="00DC75EB">
        <w:rPr>
          <w:rFonts w:ascii="Times New Roman" w:eastAsiaTheme="minorEastAsia" w:hAnsi="Times New Roman" w:cs="Times New Roman"/>
          <w:sz w:val="24"/>
          <w:szCs w:val="24"/>
          <w:lang w:eastAsia="ru-RU"/>
        </w:rPr>
        <w:t xml:space="preserve">Программа организации проведения защиты </w:t>
      </w:r>
      <w:r w:rsidR="00D973B9" w:rsidRPr="00D973B9">
        <w:rPr>
          <w:rFonts w:ascii="Times New Roman" w:eastAsiaTheme="minorEastAsia" w:hAnsi="Times New Roman" w:cs="Times New Roman"/>
          <w:sz w:val="24"/>
          <w:szCs w:val="24"/>
          <w:lang w:eastAsia="ru-RU"/>
        </w:rPr>
        <w:t>дипломного проекта (работы)</w:t>
      </w:r>
      <w:r w:rsidRPr="00DC75EB">
        <w:rPr>
          <w:rFonts w:ascii="Times New Roman" w:eastAsiaTheme="minorEastAsia" w:hAnsi="Times New Roman" w:cs="Times New Roman"/>
          <w:sz w:val="24"/>
          <w:szCs w:val="24"/>
          <w:lang w:eastAsia="ru-RU"/>
        </w:rPr>
        <w:t xml:space="preserve"> как часть программы ГИА должна включать:</w:t>
      </w:r>
    </w:p>
    <w:p w14:paraId="618BEFF5" w14:textId="7C1FCF55" w:rsidR="00DC75EB" w:rsidRPr="00DC75EB" w:rsidRDefault="00DC75EB" w:rsidP="00777482">
      <w:pPr>
        <w:spacing w:after="0" w:line="240" w:lineRule="auto"/>
        <w:ind w:firstLine="709"/>
        <w:contextualSpacing/>
        <w:jc w:val="both"/>
        <w:rPr>
          <w:rFonts w:ascii="Times New Roman" w:eastAsiaTheme="minorEastAsia" w:hAnsi="Times New Roman" w:cs="Times New Roman"/>
          <w:b/>
          <w:bCs/>
          <w:i/>
          <w:sz w:val="24"/>
          <w:szCs w:val="24"/>
          <w:lang w:eastAsia="ru-RU"/>
        </w:rPr>
      </w:pPr>
      <w:r w:rsidRPr="00DC75EB">
        <w:rPr>
          <w:rFonts w:ascii="Times New Roman" w:eastAsiaTheme="minorEastAsia" w:hAnsi="Times New Roman" w:cs="Times New Roman"/>
          <w:b/>
          <w:bCs/>
          <w:sz w:val="24"/>
          <w:szCs w:val="24"/>
          <w:lang w:eastAsia="ru-RU"/>
        </w:rPr>
        <w:t>4.1</w:t>
      </w:r>
      <w:r w:rsidR="00777482">
        <w:rPr>
          <w:rFonts w:ascii="Times New Roman" w:eastAsiaTheme="minorEastAsia" w:hAnsi="Times New Roman" w:cs="Times New Roman"/>
          <w:b/>
          <w:bCs/>
          <w:sz w:val="24"/>
          <w:szCs w:val="24"/>
          <w:lang w:eastAsia="ru-RU"/>
        </w:rPr>
        <w:t>.</w:t>
      </w:r>
      <w:r w:rsidRPr="00DC75EB">
        <w:rPr>
          <w:rFonts w:ascii="Times New Roman" w:eastAsiaTheme="minorEastAsia" w:hAnsi="Times New Roman" w:cs="Times New Roman"/>
          <w:b/>
          <w:bCs/>
          <w:sz w:val="24"/>
          <w:szCs w:val="24"/>
          <w:lang w:eastAsia="ru-RU"/>
        </w:rPr>
        <w:t xml:space="preserve"> Общие положения.</w:t>
      </w:r>
    </w:p>
    <w:p w14:paraId="508184E3" w14:textId="77777777" w:rsidR="00DC75EB" w:rsidRPr="00DC75EB" w:rsidRDefault="00DC75EB" w:rsidP="00777482">
      <w:p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ГИА является частью оценки качества освоения обучающимися основной профессиональной образовательной программы по специальности 15.02.06 Монтаж, техническая эксплуатация и ремонт холодильно-компрессорных и </w:t>
      </w:r>
      <w:proofErr w:type="spellStart"/>
      <w:r w:rsidRPr="00DC75EB">
        <w:rPr>
          <w:rFonts w:ascii="Times New Roman" w:eastAsia="Times New Roman" w:hAnsi="Times New Roman" w:cs="Times New Roman"/>
          <w:sz w:val="24"/>
          <w:szCs w:val="24"/>
          <w:lang w:eastAsia="ru-RU"/>
        </w:rPr>
        <w:t>теплонасосных</w:t>
      </w:r>
      <w:proofErr w:type="spellEnd"/>
      <w:r w:rsidRPr="00DC75EB">
        <w:rPr>
          <w:rFonts w:ascii="Times New Roman" w:eastAsia="Times New Roman" w:hAnsi="Times New Roman" w:cs="Times New Roman"/>
          <w:sz w:val="24"/>
          <w:szCs w:val="24"/>
          <w:lang w:eastAsia="ru-RU"/>
        </w:rPr>
        <w:t xml:space="preserve"> машин и установок (по отраслям) и является обязательной процедурой для выпускников всех форм обучения. </w:t>
      </w:r>
    </w:p>
    <w:p w14:paraId="13D3CE1C" w14:textId="77777777" w:rsidR="00DC75EB" w:rsidRPr="00DC75EB" w:rsidRDefault="00DC75EB" w:rsidP="00777482">
      <w:p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Целью ГИА является установление соответствия уровня и качества профессиональной подготовки выпускника требованиям Федерального государственного образовательного стандарта среднего профессионального образования по специальности 15.02.06 Монтаж, техническая эксплуатация и ремонт холодильно-компрессорных и </w:t>
      </w:r>
      <w:proofErr w:type="spellStart"/>
      <w:r w:rsidRPr="00DC75EB">
        <w:rPr>
          <w:rFonts w:ascii="Times New Roman" w:eastAsia="Times New Roman" w:hAnsi="Times New Roman" w:cs="Times New Roman"/>
          <w:sz w:val="24"/>
          <w:szCs w:val="24"/>
          <w:lang w:eastAsia="ru-RU"/>
        </w:rPr>
        <w:t>теплонасосных</w:t>
      </w:r>
      <w:proofErr w:type="spellEnd"/>
      <w:r w:rsidRPr="00DC75EB">
        <w:rPr>
          <w:rFonts w:ascii="Times New Roman" w:eastAsia="Times New Roman" w:hAnsi="Times New Roman" w:cs="Times New Roman"/>
          <w:sz w:val="24"/>
          <w:szCs w:val="24"/>
          <w:lang w:eastAsia="ru-RU"/>
        </w:rPr>
        <w:t xml:space="preserve"> машин и установок (по отраслям). ГИА призвана способствовать систематизации и закреплению знаний и умений обучающегося по специальности при решении конкретных профессиональных задач, определять уровень подготовки выпускника к самостоятельной работе.</w:t>
      </w:r>
    </w:p>
    <w:p w14:paraId="3F96D340" w14:textId="5FED781E" w:rsidR="00DC75EB" w:rsidRPr="00DC75EB" w:rsidRDefault="00DC75EB" w:rsidP="00777482">
      <w:p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В соответствии с примерным учебным планом по специальности 15.02.06 Монтаж, техническая эксплуатация и ремонт холодильно-компрессорных и </w:t>
      </w:r>
      <w:proofErr w:type="spellStart"/>
      <w:r w:rsidRPr="00DC75EB">
        <w:rPr>
          <w:rFonts w:ascii="Times New Roman" w:eastAsia="Times New Roman" w:hAnsi="Times New Roman" w:cs="Times New Roman"/>
          <w:sz w:val="24"/>
          <w:szCs w:val="24"/>
          <w:lang w:eastAsia="ru-RU"/>
        </w:rPr>
        <w:t>теплонасосных</w:t>
      </w:r>
      <w:proofErr w:type="spellEnd"/>
      <w:r w:rsidRPr="00DC75EB">
        <w:rPr>
          <w:rFonts w:ascii="Times New Roman" w:eastAsia="Times New Roman" w:hAnsi="Times New Roman" w:cs="Times New Roman"/>
          <w:sz w:val="24"/>
          <w:szCs w:val="24"/>
          <w:lang w:eastAsia="ru-RU"/>
        </w:rPr>
        <w:t xml:space="preserve"> машин и установок (по отраслям)</w:t>
      </w:r>
      <w:r w:rsidRPr="00DC75EB">
        <w:rPr>
          <w:rFonts w:ascii="Times New Roman" w:eastAsia="Times New Roman" w:hAnsi="Times New Roman" w:cs="Arial"/>
          <w:color w:val="000000"/>
          <w:spacing w:val="1"/>
          <w:sz w:val="24"/>
          <w:szCs w:val="24"/>
          <w:lang w:eastAsia="ru-RU"/>
        </w:rPr>
        <w:t xml:space="preserve"> </w:t>
      </w:r>
      <w:r w:rsidRPr="00DC75EB">
        <w:rPr>
          <w:rFonts w:ascii="Times New Roman" w:eastAsia="Times New Roman" w:hAnsi="Times New Roman" w:cs="Times New Roman"/>
          <w:sz w:val="24"/>
          <w:szCs w:val="24"/>
          <w:lang w:eastAsia="ru-RU"/>
        </w:rPr>
        <w:t xml:space="preserve">объем времени на подготовку и проведение защиты </w:t>
      </w:r>
      <w:r w:rsidR="00D973B9" w:rsidRPr="00D973B9">
        <w:rPr>
          <w:rFonts w:ascii="Times New Roman" w:eastAsia="Times New Roman" w:hAnsi="Times New Roman" w:cs="Times New Roman"/>
          <w:sz w:val="24"/>
          <w:szCs w:val="24"/>
          <w:lang w:eastAsia="ru-RU"/>
        </w:rPr>
        <w:t>дипломного проекта (работы)</w:t>
      </w:r>
      <w:r w:rsidRPr="00DC75EB">
        <w:rPr>
          <w:rFonts w:ascii="Times New Roman" w:eastAsia="Times New Roman" w:hAnsi="Times New Roman" w:cs="Times New Roman"/>
          <w:sz w:val="24"/>
          <w:szCs w:val="24"/>
          <w:lang w:eastAsia="ru-RU"/>
        </w:rPr>
        <w:t xml:space="preserve"> составляет 6 недель: 4 недели на выполнение </w:t>
      </w:r>
      <w:r w:rsidR="00E15D83" w:rsidRPr="00E15D83">
        <w:rPr>
          <w:rFonts w:ascii="Times New Roman" w:eastAsia="Times New Roman" w:hAnsi="Times New Roman" w:cs="Times New Roman"/>
          <w:sz w:val="24"/>
          <w:szCs w:val="24"/>
          <w:lang w:eastAsia="ru-RU"/>
        </w:rPr>
        <w:t>дипломного проекта (работы)</w:t>
      </w:r>
      <w:r w:rsidRPr="00DC75EB">
        <w:rPr>
          <w:rFonts w:ascii="Times New Roman" w:eastAsia="Times New Roman" w:hAnsi="Times New Roman" w:cs="Times New Roman"/>
          <w:sz w:val="24"/>
          <w:szCs w:val="24"/>
          <w:lang w:eastAsia="ru-RU"/>
        </w:rPr>
        <w:t xml:space="preserve"> и 2 недели на защиту </w:t>
      </w:r>
      <w:r w:rsidR="00E15D83" w:rsidRPr="00E15D83">
        <w:rPr>
          <w:rFonts w:ascii="Times New Roman" w:eastAsia="Times New Roman" w:hAnsi="Times New Roman" w:cs="Times New Roman"/>
          <w:sz w:val="24"/>
          <w:szCs w:val="24"/>
          <w:lang w:eastAsia="ru-RU"/>
        </w:rPr>
        <w:t>дипломного проекта (работы)</w:t>
      </w:r>
      <w:r w:rsidRPr="00DC75EB">
        <w:rPr>
          <w:rFonts w:ascii="Times New Roman" w:eastAsia="Times New Roman" w:hAnsi="Times New Roman" w:cs="Times New Roman"/>
          <w:sz w:val="24"/>
          <w:szCs w:val="24"/>
          <w:lang w:eastAsia="ru-RU"/>
        </w:rPr>
        <w:t>, также 4 недели составляет сбор материала во время преддипломной практики.</w:t>
      </w:r>
    </w:p>
    <w:p w14:paraId="1833183E" w14:textId="5BA521D9" w:rsidR="00DC75EB" w:rsidRPr="00DC75EB" w:rsidRDefault="00DC75EB" w:rsidP="00777482">
      <w:p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Темы </w:t>
      </w:r>
      <w:r w:rsidR="00D973B9" w:rsidRPr="00D973B9">
        <w:rPr>
          <w:rFonts w:ascii="Times New Roman" w:eastAsia="Times New Roman" w:hAnsi="Times New Roman" w:cs="Times New Roman"/>
          <w:sz w:val="24"/>
          <w:szCs w:val="24"/>
          <w:lang w:eastAsia="ru-RU"/>
        </w:rPr>
        <w:t>дипломного проекта (работы)</w:t>
      </w:r>
      <w:r w:rsidR="00D973B9" w:rsidRPr="00DC75EB">
        <w:rPr>
          <w:rFonts w:ascii="Times New Roman" w:eastAsia="Times New Roman" w:hAnsi="Times New Roman" w:cs="Times New Roman"/>
          <w:sz w:val="24"/>
          <w:szCs w:val="24"/>
          <w:lang w:eastAsia="ru-RU"/>
        </w:rPr>
        <w:t xml:space="preserve"> </w:t>
      </w:r>
      <w:r w:rsidRPr="00DC75EB">
        <w:rPr>
          <w:rFonts w:ascii="Times New Roman" w:eastAsia="Times New Roman" w:hAnsi="Times New Roman" w:cs="Times New Roman"/>
          <w:sz w:val="24"/>
          <w:szCs w:val="24"/>
          <w:lang w:eastAsia="ru-RU"/>
        </w:rPr>
        <w:t xml:space="preserve">разрабатываются преподавателями профильной предметной (цикловой) комиссии (ПЦК). Темы </w:t>
      </w:r>
      <w:r w:rsidR="00D973B9" w:rsidRPr="00D973B9">
        <w:rPr>
          <w:rFonts w:ascii="Times New Roman" w:eastAsia="Times New Roman" w:hAnsi="Times New Roman" w:cs="Times New Roman"/>
          <w:sz w:val="24"/>
          <w:szCs w:val="24"/>
          <w:lang w:eastAsia="ru-RU"/>
        </w:rPr>
        <w:t>дипломного проекта (работы)</w:t>
      </w:r>
      <w:r w:rsidRPr="00DC75EB">
        <w:rPr>
          <w:rFonts w:ascii="Times New Roman" w:eastAsia="Times New Roman" w:hAnsi="Times New Roman" w:cs="Times New Roman"/>
          <w:sz w:val="24"/>
          <w:szCs w:val="24"/>
          <w:lang w:eastAsia="ru-RU"/>
        </w:rPr>
        <w:t xml:space="preserve"> должны иметь практико-ориентированный характер и соответствовать содержанию одного или </w:t>
      </w:r>
      <w:r w:rsidRPr="00DC75EB">
        <w:rPr>
          <w:rFonts w:ascii="Times New Roman" w:eastAsia="Times New Roman" w:hAnsi="Times New Roman" w:cs="Times New Roman"/>
          <w:color w:val="000000"/>
          <w:sz w:val="24"/>
          <w:szCs w:val="24"/>
          <w:lang w:eastAsia="ru-RU"/>
        </w:rPr>
        <w:t>н</w:t>
      </w:r>
      <w:r w:rsidRPr="00DC75EB">
        <w:rPr>
          <w:rFonts w:ascii="Times New Roman" w:eastAsia="Times New Roman" w:hAnsi="Times New Roman" w:cs="Times New Roman"/>
          <w:color w:val="000000"/>
          <w:w w:val="101"/>
          <w:sz w:val="24"/>
          <w:szCs w:val="24"/>
          <w:lang w:eastAsia="ru-RU"/>
        </w:rPr>
        <w:t>е</w:t>
      </w:r>
      <w:r w:rsidRPr="00DC75EB">
        <w:rPr>
          <w:rFonts w:ascii="Times New Roman" w:eastAsia="Times New Roman" w:hAnsi="Times New Roman" w:cs="Times New Roman"/>
          <w:color w:val="000000"/>
          <w:spacing w:val="-1"/>
          <w:w w:val="101"/>
          <w:sz w:val="24"/>
          <w:szCs w:val="24"/>
          <w:lang w:eastAsia="ru-RU"/>
        </w:rPr>
        <w:t>с</w:t>
      </w:r>
      <w:r w:rsidRPr="00DC75EB">
        <w:rPr>
          <w:rFonts w:ascii="Times New Roman" w:eastAsia="Times New Roman" w:hAnsi="Times New Roman" w:cs="Times New Roman"/>
          <w:color w:val="000000"/>
          <w:sz w:val="24"/>
          <w:szCs w:val="24"/>
          <w:lang w:eastAsia="ru-RU"/>
        </w:rPr>
        <w:t>коль</w:t>
      </w:r>
      <w:r w:rsidRPr="00DC75EB">
        <w:rPr>
          <w:rFonts w:ascii="Times New Roman" w:eastAsia="Times New Roman" w:hAnsi="Times New Roman" w:cs="Times New Roman"/>
          <w:color w:val="000000"/>
          <w:spacing w:val="-1"/>
          <w:sz w:val="24"/>
          <w:szCs w:val="24"/>
          <w:lang w:eastAsia="ru-RU"/>
        </w:rPr>
        <w:t>к</w:t>
      </w:r>
      <w:r w:rsidRPr="00DC75EB">
        <w:rPr>
          <w:rFonts w:ascii="Times New Roman" w:eastAsia="Times New Roman" w:hAnsi="Times New Roman" w:cs="Times New Roman"/>
          <w:color w:val="000000"/>
          <w:sz w:val="24"/>
          <w:szCs w:val="24"/>
          <w:lang w:eastAsia="ru-RU"/>
        </w:rPr>
        <w:t>их проф</w:t>
      </w:r>
      <w:r w:rsidRPr="00DC75EB">
        <w:rPr>
          <w:rFonts w:ascii="Times New Roman" w:eastAsia="Times New Roman" w:hAnsi="Times New Roman" w:cs="Times New Roman"/>
          <w:color w:val="000000"/>
          <w:spacing w:val="-1"/>
          <w:w w:val="101"/>
          <w:sz w:val="24"/>
          <w:szCs w:val="24"/>
          <w:lang w:eastAsia="ru-RU"/>
        </w:rPr>
        <w:t>е</w:t>
      </w:r>
      <w:r w:rsidRPr="00DC75EB">
        <w:rPr>
          <w:rFonts w:ascii="Times New Roman" w:eastAsia="Times New Roman" w:hAnsi="Times New Roman" w:cs="Times New Roman"/>
          <w:color w:val="000000"/>
          <w:w w:val="101"/>
          <w:sz w:val="24"/>
          <w:szCs w:val="24"/>
          <w:lang w:eastAsia="ru-RU"/>
        </w:rPr>
        <w:t>сс</w:t>
      </w:r>
      <w:r w:rsidRPr="00DC75EB">
        <w:rPr>
          <w:rFonts w:ascii="Times New Roman" w:eastAsia="Times New Roman" w:hAnsi="Times New Roman" w:cs="Times New Roman"/>
          <w:color w:val="000000"/>
          <w:spacing w:val="-1"/>
          <w:sz w:val="24"/>
          <w:szCs w:val="24"/>
          <w:lang w:eastAsia="ru-RU"/>
        </w:rPr>
        <w:t>и</w:t>
      </w:r>
      <w:r w:rsidRPr="00DC75EB">
        <w:rPr>
          <w:rFonts w:ascii="Times New Roman" w:eastAsia="Times New Roman" w:hAnsi="Times New Roman" w:cs="Times New Roman"/>
          <w:color w:val="000000"/>
          <w:sz w:val="24"/>
          <w:szCs w:val="24"/>
          <w:lang w:eastAsia="ru-RU"/>
        </w:rPr>
        <w:t>он</w:t>
      </w:r>
      <w:r w:rsidRPr="00DC75EB">
        <w:rPr>
          <w:rFonts w:ascii="Times New Roman" w:eastAsia="Times New Roman" w:hAnsi="Times New Roman" w:cs="Times New Roman"/>
          <w:color w:val="000000"/>
          <w:w w:val="101"/>
          <w:sz w:val="24"/>
          <w:szCs w:val="24"/>
          <w:lang w:eastAsia="ru-RU"/>
        </w:rPr>
        <w:t>а</w:t>
      </w:r>
      <w:r w:rsidRPr="00DC75EB">
        <w:rPr>
          <w:rFonts w:ascii="Times New Roman" w:eastAsia="Times New Roman" w:hAnsi="Times New Roman" w:cs="Times New Roman"/>
          <w:color w:val="000000"/>
          <w:sz w:val="24"/>
          <w:szCs w:val="24"/>
          <w:lang w:eastAsia="ru-RU"/>
        </w:rPr>
        <w:t>л</w:t>
      </w:r>
      <w:r w:rsidRPr="00DC75EB">
        <w:rPr>
          <w:rFonts w:ascii="Times New Roman" w:eastAsia="Times New Roman" w:hAnsi="Times New Roman" w:cs="Times New Roman"/>
          <w:color w:val="000000"/>
          <w:spacing w:val="-1"/>
          <w:sz w:val="24"/>
          <w:szCs w:val="24"/>
          <w:lang w:eastAsia="ru-RU"/>
        </w:rPr>
        <w:t>ьны</w:t>
      </w:r>
      <w:r w:rsidRPr="00DC75EB">
        <w:rPr>
          <w:rFonts w:ascii="Times New Roman" w:eastAsia="Times New Roman" w:hAnsi="Times New Roman" w:cs="Times New Roman"/>
          <w:color w:val="000000"/>
          <w:sz w:val="24"/>
          <w:szCs w:val="24"/>
          <w:lang w:eastAsia="ru-RU"/>
        </w:rPr>
        <w:t>х м</w:t>
      </w:r>
      <w:r w:rsidRPr="00DC75EB">
        <w:rPr>
          <w:rFonts w:ascii="Times New Roman" w:eastAsia="Times New Roman" w:hAnsi="Times New Roman" w:cs="Times New Roman"/>
          <w:color w:val="000000"/>
          <w:spacing w:val="1"/>
          <w:sz w:val="24"/>
          <w:szCs w:val="24"/>
          <w:lang w:eastAsia="ru-RU"/>
        </w:rPr>
        <w:t>о</w:t>
      </w:r>
      <w:r w:rsidRPr="00DC75EB">
        <w:rPr>
          <w:rFonts w:ascii="Times New Roman" w:eastAsia="Times New Roman" w:hAnsi="Times New Roman" w:cs="Times New Roman"/>
          <w:color w:val="000000"/>
          <w:sz w:val="24"/>
          <w:szCs w:val="24"/>
          <w:lang w:eastAsia="ru-RU"/>
        </w:rPr>
        <w:t>д</w:t>
      </w:r>
      <w:r w:rsidRPr="00DC75EB">
        <w:rPr>
          <w:rFonts w:ascii="Times New Roman" w:eastAsia="Times New Roman" w:hAnsi="Times New Roman" w:cs="Times New Roman"/>
          <w:color w:val="000000"/>
          <w:spacing w:val="-1"/>
          <w:sz w:val="24"/>
          <w:szCs w:val="24"/>
          <w:lang w:eastAsia="ru-RU"/>
        </w:rPr>
        <w:t>у</w:t>
      </w:r>
      <w:r w:rsidRPr="00DC75EB">
        <w:rPr>
          <w:rFonts w:ascii="Times New Roman" w:eastAsia="Times New Roman" w:hAnsi="Times New Roman" w:cs="Times New Roman"/>
          <w:color w:val="000000"/>
          <w:sz w:val="24"/>
          <w:szCs w:val="24"/>
          <w:lang w:eastAsia="ru-RU"/>
        </w:rPr>
        <w:t>л</w:t>
      </w:r>
      <w:r w:rsidRPr="00DC75EB">
        <w:rPr>
          <w:rFonts w:ascii="Times New Roman" w:eastAsia="Times New Roman" w:hAnsi="Times New Roman" w:cs="Times New Roman"/>
          <w:color w:val="000000"/>
          <w:w w:val="101"/>
          <w:sz w:val="24"/>
          <w:szCs w:val="24"/>
          <w:lang w:eastAsia="ru-RU"/>
        </w:rPr>
        <w:t>е</w:t>
      </w:r>
      <w:r w:rsidRPr="00DC75EB">
        <w:rPr>
          <w:rFonts w:ascii="Times New Roman" w:eastAsia="Times New Roman" w:hAnsi="Times New Roman" w:cs="Times New Roman"/>
          <w:color w:val="000000"/>
          <w:sz w:val="24"/>
          <w:szCs w:val="24"/>
          <w:lang w:eastAsia="ru-RU"/>
        </w:rPr>
        <w:t>й.</w:t>
      </w:r>
      <w:r w:rsidRPr="00DC75EB">
        <w:rPr>
          <w:rFonts w:ascii="Times New Roman" w:eastAsia="Times New Roman" w:hAnsi="Times New Roman" w:cs="Times New Roman"/>
          <w:sz w:val="24"/>
          <w:szCs w:val="24"/>
          <w:lang w:eastAsia="ru-RU"/>
        </w:rPr>
        <w:t xml:space="preserve"> Темы </w:t>
      </w:r>
      <w:r w:rsidR="00D973B9" w:rsidRPr="00D973B9">
        <w:rPr>
          <w:rFonts w:ascii="Times New Roman" w:eastAsia="Times New Roman" w:hAnsi="Times New Roman" w:cs="Times New Roman"/>
          <w:sz w:val="24"/>
          <w:szCs w:val="24"/>
          <w:lang w:eastAsia="ru-RU"/>
        </w:rPr>
        <w:t>дипломного проекта (работы)</w:t>
      </w:r>
      <w:r w:rsidRPr="00DC75EB">
        <w:rPr>
          <w:rFonts w:ascii="Times New Roman" w:eastAsia="Times New Roman" w:hAnsi="Times New Roman" w:cs="Times New Roman"/>
          <w:sz w:val="24"/>
          <w:szCs w:val="24"/>
          <w:lang w:eastAsia="ru-RU"/>
        </w:rPr>
        <w:t xml:space="preserve"> должны соответствовать современному уровню науки и техники.</w:t>
      </w:r>
      <w:r w:rsidRPr="00DC75EB">
        <w:rPr>
          <w:rFonts w:ascii="Times New Roman" w:eastAsia="Times New Roman" w:hAnsi="Times New Roman" w:cs="Times New Roman"/>
          <w:color w:val="000000"/>
          <w:sz w:val="24"/>
          <w:szCs w:val="24"/>
          <w:lang w:eastAsia="ru-RU"/>
        </w:rPr>
        <w:t xml:space="preserve"> </w:t>
      </w:r>
      <w:r w:rsidR="00D973B9">
        <w:rPr>
          <w:rFonts w:ascii="Times New Roman" w:eastAsia="Times New Roman" w:hAnsi="Times New Roman" w:cs="Times New Roman"/>
          <w:color w:val="000000"/>
          <w:sz w:val="24"/>
          <w:szCs w:val="24"/>
          <w:lang w:eastAsia="ru-RU"/>
        </w:rPr>
        <w:t>Д</w:t>
      </w:r>
      <w:r w:rsidR="00D973B9" w:rsidRPr="00D973B9">
        <w:rPr>
          <w:rFonts w:ascii="Times New Roman" w:eastAsia="Times New Roman" w:hAnsi="Times New Roman" w:cs="Times New Roman"/>
          <w:color w:val="000000"/>
          <w:sz w:val="24"/>
          <w:szCs w:val="24"/>
          <w:lang w:eastAsia="ru-RU"/>
        </w:rPr>
        <w:t>ипломн</w:t>
      </w:r>
      <w:r w:rsidR="00D973B9">
        <w:rPr>
          <w:rFonts w:ascii="Times New Roman" w:eastAsia="Times New Roman" w:hAnsi="Times New Roman" w:cs="Times New Roman"/>
          <w:color w:val="000000"/>
          <w:sz w:val="24"/>
          <w:szCs w:val="24"/>
          <w:lang w:eastAsia="ru-RU"/>
        </w:rPr>
        <w:t>ый</w:t>
      </w:r>
      <w:r w:rsidR="00D973B9" w:rsidRPr="00D973B9">
        <w:rPr>
          <w:rFonts w:ascii="Times New Roman" w:eastAsia="Times New Roman" w:hAnsi="Times New Roman" w:cs="Times New Roman"/>
          <w:color w:val="000000"/>
          <w:sz w:val="24"/>
          <w:szCs w:val="24"/>
          <w:lang w:eastAsia="ru-RU"/>
        </w:rPr>
        <w:t xml:space="preserve"> проект (работ</w:t>
      </w:r>
      <w:r w:rsidR="00D973B9">
        <w:rPr>
          <w:rFonts w:ascii="Times New Roman" w:eastAsia="Times New Roman" w:hAnsi="Times New Roman" w:cs="Times New Roman"/>
          <w:color w:val="000000"/>
          <w:sz w:val="24"/>
          <w:szCs w:val="24"/>
          <w:lang w:eastAsia="ru-RU"/>
        </w:rPr>
        <w:t>а</w:t>
      </w:r>
      <w:r w:rsidR="00D973B9" w:rsidRPr="00D973B9">
        <w:rPr>
          <w:rFonts w:ascii="Times New Roman" w:eastAsia="Times New Roman" w:hAnsi="Times New Roman" w:cs="Times New Roman"/>
          <w:color w:val="000000"/>
          <w:sz w:val="24"/>
          <w:szCs w:val="24"/>
          <w:lang w:eastAsia="ru-RU"/>
        </w:rPr>
        <w:t>)</w:t>
      </w:r>
      <w:r w:rsidRPr="00DC75EB">
        <w:rPr>
          <w:rFonts w:ascii="Times New Roman" w:eastAsia="Times New Roman" w:hAnsi="Times New Roman" w:cs="Times New Roman"/>
          <w:color w:val="000000"/>
          <w:sz w:val="24"/>
          <w:szCs w:val="24"/>
          <w:lang w:eastAsia="ru-RU"/>
        </w:rPr>
        <w:t xml:space="preserve"> </w:t>
      </w:r>
      <w:r w:rsidRPr="00DC75EB">
        <w:rPr>
          <w:rFonts w:ascii="Times New Roman" w:eastAsia="Times New Roman" w:hAnsi="Times New Roman" w:cs="Times New Roman"/>
          <w:color w:val="000000"/>
          <w:spacing w:val="1"/>
          <w:sz w:val="24"/>
          <w:szCs w:val="24"/>
          <w:lang w:eastAsia="ru-RU"/>
        </w:rPr>
        <w:t>до</w:t>
      </w:r>
      <w:r w:rsidRPr="00DC75EB">
        <w:rPr>
          <w:rFonts w:ascii="Times New Roman" w:eastAsia="Times New Roman" w:hAnsi="Times New Roman" w:cs="Times New Roman"/>
          <w:color w:val="000000"/>
          <w:sz w:val="24"/>
          <w:szCs w:val="24"/>
          <w:lang w:eastAsia="ru-RU"/>
        </w:rPr>
        <w:t>л</w:t>
      </w:r>
      <w:r w:rsidRPr="00DC75EB">
        <w:rPr>
          <w:rFonts w:ascii="Times New Roman" w:eastAsia="Times New Roman" w:hAnsi="Times New Roman" w:cs="Times New Roman"/>
          <w:color w:val="000000"/>
          <w:spacing w:val="-1"/>
          <w:sz w:val="24"/>
          <w:szCs w:val="24"/>
          <w:lang w:eastAsia="ru-RU"/>
        </w:rPr>
        <w:t>ж</w:t>
      </w:r>
      <w:r w:rsidR="00D973B9">
        <w:rPr>
          <w:rFonts w:ascii="Times New Roman" w:eastAsia="Times New Roman" w:hAnsi="Times New Roman" w:cs="Times New Roman"/>
          <w:color w:val="000000"/>
          <w:sz w:val="24"/>
          <w:szCs w:val="24"/>
          <w:lang w:eastAsia="ru-RU"/>
        </w:rPr>
        <w:t>ен</w:t>
      </w:r>
      <w:r w:rsidRPr="00DC75EB">
        <w:rPr>
          <w:rFonts w:ascii="Times New Roman" w:eastAsia="Times New Roman" w:hAnsi="Times New Roman" w:cs="Times New Roman"/>
          <w:color w:val="000000"/>
          <w:w w:val="101"/>
          <w:sz w:val="24"/>
          <w:szCs w:val="24"/>
          <w:lang w:eastAsia="ru-RU"/>
        </w:rPr>
        <w:t xml:space="preserve"> </w:t>
      </w:r>
      <w:r w:rsidRPr="00DC75EB">
        <w:rPr>
          <w:rFonts w:ascii="Times New Roman" w:eastAsia="Times New Roman" w:hAnsi="Times New Roman" w:cs="Times New Roman"/>
          <w:color w:val="000000"/>
          <w:sz w:val="24"/>
          <w:szCs w:val="24"/>
          <w:lang w:eastAsia="ru-RU"/>
        </w:rPr>
        <w:t>прод</w:t>
      </w:r>
      <w:r w:rsidRPr="00DC75EB">
        <w:rPr>
          <w:rFonts w:ascii="Times New Roman" w:eastAsia="Times New Roman" w:hAnsi="Times New Roman" w:cs="Times New Roman"/>
          <w:color w:val="000000"/>
          <w:w w:val="101"/>
          <w:sz w:val="24"/>
          <w:szCs w:val="24"/>
          <w:lang w:eastAsia="ru-RU"/>
        </w:rPr>
        <w:t>е</w:t>
      </w:r>
      <w:r w:rsidRPr="00DC75EB">
        <w:rPr>
          <w:rFonts w:ascii="Times New Roman" w:eastAsia="Times New Roman" w:hAnsi="Times New Roman" w:cs="Times New Roman"/>
          <w:color w:val="000000"/>
          <w:spacing w:val="-1"/>
          <w:sz w:val="24"/>
          <w:szCs w:val="24"/>
          <w:lang w:eastAsia="ru-RU"/>
        </w:rPr>
        <w:t>м</w:t>
      </w:r>
      <w:r w:rsidRPr="00DC75EB">
        <w:rPr>
          <w:rFonts w:ascii="Times New Roman" w:eastAsia="Times New Roman" w:hAnsi="Times New Roman" w:cs="Times New Roman"/>
          <w:color w:val="000000"/>
          <w:sz w:val="24"/>
          <w:szCs w:val="24"/>
          <w:lang w:eastAsia="ru-RU"/>
        </w:rPr>
        <w:t>он</w:t>
      </w:r>
      <w:r w:rsidRPr="00DC75EB">
        <w:rPr>
          <w:rFonts w:ascii="Times New Roman" w:eastAsia="Times New Roman" w:hAnsi="Times New Roman" w:cs="Times New Roman"/>
          <w:color w:val="000000"/>
          <w:w w:val="101"/>
          <w:sz w:val="24"/>
          <w:szCs w:val="24"/>
          <w:lang w:eastAsia="ru-RU"/>
        </w:rPr>
        <w:t>с</w:t>
      </w:r>
      <w:r w:rsidRPr="00DC75EB">
        <w:rPr>
          <w:rFonts w:ascii="Times New Roman" w:eastAsia="Times New Roman" w:hAnsi="Times New Roman" w:cs="Times New Roman"/>
          <w:color w:val="000000"/>
          <w:spacing w:val="-1"/>
          <w:sz w:val="24"/>
          <w:szCs w:val="24"/>
          <w:lang w:eastAsia="ru-RU"/>
        </w:rPr>
        <w:t>тр</w:t>
      </w:r>
      <w:r w:rsidRPr="00DC75EB">
        <w:rPr>
          <w:rFonts w:ascii="Times New Roman" w:eastAsia="Times New Roman" w:hAnsi="Times New Roman" w:cs="Times New Roman"/>
          <w:color w:val="000000"/>
          <w:sz w:val="24"/>
          <w:szCs w:val="24"/>
          <w:lang w:eastAsia="ru-RU"/>
        </w:rPr>
        <w:t>иров</w:t>
      </w:r>
      <w:r w:rsidRPr="00DC75EB">
        <w:rPr>
          <w:rFonts w:ascii="Times New Roman" w:eastAsia="Times New Roman" w:hAnsi="Times New Roman" w:cs="Times New Roman"/>
          <w:color w:val="000000"/>
          <w:w w:val="101"/>
          <w:sz w:val="24"/>
          <w:szCs w:val="24"/>
          <w:lang w:eastAsia="ru-RU"/>
        </w:rPr>
        <w:t>а</w:t>
      </w:r>
      <w:r w:rsidRPr="00DC75EB">
        <w:rPr>
          <w:rFonts w:ascii="Times New Roman" w:eastAsia="Times New Roman" w:hAnsi="Times New Roman" w:cs="Times New Roman"/>
          <w:color w:val="000000"/>
          <w:spacing w:val="-2"/>
          <w:sz w:val="24"/>
          <w:szCs w:val="24"/>
          <w:lang w:eastAsia="ru-RU"/>
        </w:rPr>
        <w:t>т</w:t>
      </w:r>
      <w:r w:rsidRPr="00DC75EB">
        <w:rPr>
          <w:rFonts w:ascii="Times New Roman" w:eastAsia="Times New Roman" w:hAnsi="Times New Roman" w:cs="Times New Roman"/>
          <w:color w:val="000000"/>
          <w:sz w:val="24"/>
          <w:szCs w:val="24"/>
          <w:lang w:eastAsia="ru-RU"/>
        </w:rPr>
        <w:t xml:space="preserve">ь </w:t>
      </w:r>
      <w:r w:rsidRPr="00DC75EB">
        <w:rPr>
          <w:rFonts w:ascii="Times New Roman" w:eastAsia="Times New Roman" w:hAnsi="Times New Roman" w:cs="Times New Roman"/>
          <w:color w:val="000000"/>
          <w:spacing w:val="-2"/>
          <w:sz w:val="24"/>
          <w:szCs w:val="24"/>
          <w:lang w:eastAsia="ru-RU"/>
        </w:rPr>
        <w:t>у</w:t>
      </w:r>
      <w:r w:rsidRPr="00DC75EB">
        <w:rPr>
          <w:rFonts w:ascii="Times New Roman" w:eastAsia="Times New Roman" w:hAnsi="Times New Roman" w:cs="Times New Roman"/>
          <w:color w:val="000000"/>
          <w:sz w:val="24"/>
          <w:szCs w:val="24"/>
          <w:lang w:eastAsia="ru-RU"/>
        </w:rPr>
        <w:t>м</w:t>
      </w:r>
      <w:r w:rsidRPr="00DC75EB">
        <w:rPr>
          <w:rFonts w:ascii="Times New Roman" w:eastAsia="Times New Roman" w:hAnsi="Times New Roman" w:cs="Times New Roman"/>
          <w:color w:val="000000"/>
          <w:w w:val="101"/>
          <w:sz w:val="24"/>
          <w:szCs w:val="24"/>
          <w:lang w:eastAsia="ru-RU"/>
        </w:rPr>
        <w:t>е</w:t>
      </w:r>
      <w:r w:rsidRPr="00DC75EB">
        <w:rPr>
          <w:rFonts w:ascii="Times New Roman" w:eastAsia="Times New Roman" w:hAnsi="Times New Roman" w:cs="Times New Roman"/>
          <w:color w:val="000000"/>
          <w:sz w:val="24"/>
          <w:szCs w:val="24"/>
          <w:lang w:eastAsia="ru-RU"/>
        </w:rPr>
        <w:t>ни</w:t>
      </w:r>
      <w:r w:rsidRPr="00DC75EB">
        <w:rPr>
          <w:rFonts w:ascii="Times New Roman" w:eastAsia="Times New Roman" w:hAnsi="Times New Roman" w:cs="Times New Roman"/>
          <w:color w:val="000000"/>
          <w:w w:val="101"/>
          <w:sz w:val="24"/>
          <w:szCs w:val="24"/>
          <w:lang w:eastAsia="ru-RU"/>
        </w:rPr>
        <w:t>е с</w:t>
      </w:r>
      <w:r w:rsidRPr="00DC75EB">
        <w:rPr>
          <w:rFonts w:ascii="Times New Roman" w:eastAsia="Times New Roman" w:hAnsi="Times New Roman" w:cs="Times New Roman"/>
          <w:color w:val="000000"/>
          <w:sz w:val="24"/>
          <w:szCs w:val="24"/>
          <w:lang w:eastAsia="ru-RU"/>
        </w:rPr>
        <w:t>т</w:t>
      </w:r>
      <w:r w:rsidRPr="00DC75EB">
        <w:rPr>
          <w:rFonts w:ascii="Times New Roman" w:eastAsia="Times New Roman" w:hAnsi="Times New Roman" w:cs="Times New Roman"/>
          <w:color w:val="000000"/>
          <w:spacing w:val="-2"/>
          <w:sz w:val="24"/>
          <w:szCs w:val="24"/>
          <w:lang w:eastAsia="ru-RU"/>
        </w:rPr>
        <w:t>у</w:t>
      </w:r>
      <w:r w:rsidRPr="00DC75EB">
        <w:rPr>
          <w:rFonts w:ascii="Times New Roman" w:eastAsia="Times New Roman" w:hAnsi="Times New Roman" w:cs="Times New Roman"/>
          <w:color w:val="000000"/>
          <w:sz w:val="24"/>
          <w:szCs w:val="24"/>
          <w:lang w:eastAsia="ru-RU"/>
        </w:rPr>
        <w:t>д</w:t>
      </w:r>
      <w:r w:rsidRPr="00DC75EB">
        <w:rPr>
          <w:rFonts w:ascii="Times New Roman" w:eastAsia="Times New Roman" w:hAnsi="Times New Roman" w:cs="Times New Roman"/>
          <w:color w:val="000000"/>
          <w:w w:val="101"/>
          <w:sz w:val="24"/>
          <w:szCs w:val="24"/>
          <w:lang w:eastAsia="ru-RU"/>
        </w:rPr>
        <w:t>е</w:t>
      </w:r>
      <w:r w:rsidRPr="00DC75EB">
        <w:rPr>
          <w:rFonts w:ascii="Times New Roman" w:eastAsia="Times New Roman" w:hAnsi="Times New Roman" w:cs="Times New Roman"/>
          <w:color w:val="000000"/>
          <w:sz w:val="24"/>
          <w:szCs w:val="24"/>
          <w:lang w:eastAsia="ru-RU"/>
        </w:rPr>
        <w:t>н</w:t>
      </w:r>
      <w:r w:rsidRPr="00DC75EB">
        <w:rPr>
          <w:rFonts w:ascii="Times New Roman" w:eastAsia="Times New Roman" w:hAnsi="Times New Roman" w:cs="Times New Roman"/>
          <w:color w:val="000000"/>
          <w:spacing w:val="-1"/>
          <w:sz w:val="24"/>
          <w:szCs w:val="24"/>
          <w:lang w:eastAsia="ru-RU"/>
        </w:rPr>
        <w:t>т</w:t>
      </w:r>
      <w:r w:rsidRPr="00DC75EB">
        <w:rPr>
          <w:rFonts w:ascii="Times New Roman" w:eastAsia="Times New Roman" w:hAnsi="Times New Roman" w:cs="Times New Roman"/>
          <w:color w:val="000000"/>
          <w:w w:val="101"/>
          <w:sz w:val="24"/>
          <w:szCs w:val="24"/>
          <w:lang w:eastAsia="ru-RU"/>
        </w:rPr>
        <w:t>а а</w:t>
      </w:r>
      <w:r w:rsidRPr="00DC75EB">
        <w:rPr>
          <w:rFonts w:ascii="Times New Roman" w:eastAsia="Times New Roman" w:hAnsi="Times New Roman" w:cs="Times New Roman"/>
          <w:color w:val="000000"/>
          <w:sz w:val="24"/>
          <w:szCs w:val="24"/>
          <w:lang w:eastAsia="ru-RU"/>
        </w:rPr>
        <w:t>н</w:t>
      </w:r>
      <w:r w:rsidRPr="00DC75EB">
        <w:rPr>
          <w:rFonts w:ascii="Times New Roman" w:eastAsia="Times New Roman" w:hAnsi="Times New Roman" w:cs="Times New Roman"/>
          <w:color w:val="000000"/>
          <w:w w:val="101"/>
          <w:sz w:val="24"/>
          <w:szCs w:val="24"/>
          <w:lang w:eastAsia="ru-RU"/>
        </w:rPr>
        <w:t>а</w:t>
      </w:r>
      <w:r w:rsidRPr="00DC75EB">
        <w:rPr>
          <w:rFonts w:ascii="Times New Roman" w:eastAsia="Times New Roman" w:hAnsi="Times New Roman" w:cs="Times New Roman"/>
          <w:color w:val="000000"/>
          <w:sz w:val="24"/>
          <w:szCs w:val="24"/>
          <w:lang w:eastAsia="ru-RU"/>
        </w:rPr>
        <w:t>лизиров</w:t>
      </w:r>
      <w:r w:rsidRPr="00DC75EB">
        <w:rPr>
          <w:rFonts w:ascii="Times New Roman" w:eastAsia="Times New Roman" w:hAnsi="Times New Roman" w:cs="Times New Roman"/>
          <w:color w:val="000000"/>
          <w:w w:val="101"/>
          <w:sz w:val="24"/>
          <w:szCs w:val="24"/>
          <w:lang w:eastAsia="ru-RU"/>
        </w:rPr>
        <w:t>а</w:t>
      </w:r>
      <w:r w:rsidRPr="00DC75EB">
        <w:rPr>
          <w:rFonts w:ascii="Times New Roman" w:eastAsia="Times New Roman" w:hAnsi="Times New Roman" w:cs="Times New Roman"/>
          <w:color w:val="000000"/>
          <w:sz w:val="24"/>
          <w:szCs w:val="24"/>
          <w:lang w:eastAsia="ru-RU"/>
        </w:rPr>
        <w:t xml:space="preserve">ть </w:t>
      </w:r>
      <w:r w:rsidRPr="00DC75EB">
        <w:rPr>
          <w:rFonts w:ascii="Times New Roman" w:eastAsia="Times New Roman" w:hAnsi="Times New Roman" w:cs="Times New Roman"/>
          <w:color w:val="000000"/>
          <w:spacing w:val="-1"/>
          <w:w w:val="101"/>
          <w:sz w:val="24"/>
          <w:szCs w:val="24"/>
          <w:lang w:eastAsia="ru-RU"/>
        </w:rPr>
        <w:t>а</w:t>
      </w:r>
      <w:r w:rsidRPr="00DC75EB">
        <w:rPr>
          <w:rFonts w:ascii="Times New Roman" w:eastAsia="Times New Roman" w:hAnsi="Times New Roman" w:cs="Times New Roman"/>
          <w:color w:val="000000"/>
          <w:sz w:val="24"/>
          <w:szCs w:val="24"/>
          <w:lang w:eastAsia="ru-RU"/>
        </w:rPr>
        <w:t>кту</w:t>
      </w:r>
      <w:r w:rsidRPr="00DC75EB">
        <w:rPr>
          <w:rFonts w:ascii="Times New Roman" w:eastAsia="Times New Roman" w:hAnsi="Times New Roman" w:cs="Times New Roman"/>
          <w:color w:val="000000"/>
          <w:w w:val="101"/>
          <w:sz w:val="24"/>
          <w:szCs w:val="24"/>
          <w:lang w:eastAsia="ru-RU"/>
        </w:rPr>
        <w:t>а</w:t>
      </w:r>
      <w:r w:rsidRPr="00DC75EB">
        <w:rPr>
          <w:rFonts w:ascii="Times New Roman" w:eastAsia="Times New Roman" w:hAnsi="Times New Roman" w:cs="Times New Roman"/>
          <w:color w:val="000000"/>
          <w:sz w:val="24"/>
          <w:szCs w:val="24"/>
          <w:lang w:eastAsia="ru-RU"/>
        </w:rPr>
        <w:t>л</w:t>
      </w:r>
      <w:r w:rsidRPr="00DC75EB">
        <w:rPr>
          <w:rFonts w:ascii="Times New Roman" w:eastAsia="Times New Roman" w:hAnsi="Times New Roman" w:cs="Times New Roman"/>
          <w:color w:val="000000"/>
          <w:spacing w:val="-1"/>
          <w:sz w:val="24"/>
          <w:szCs w:val="24"/>
          <w:lang w:eastAsia="ru-RU"/>
        </w:rPr>
        <w:t>ь</w:t>
      </w:r>
      <w:r w:rsidRPr="00DC75EB">
        <w:rPr>
          <w:rFonts w:ascii="Times New Roman" w:eastAsia="Times New Roman" w:hAnsi="Times New Roman" w:cs="Times New Roman"/>
          <w:color w:val="000000"/>
          <w:sz w:val="24"/>
          <w:szCs w:val="24"/>
          <w:lang w:eastAsia="ru-RU"/>
        </w:rPr>
        <w:t>н</w:t>
      </w:r>
      <w:r w:rsidRPr="00DC75EB">
        <w:rPr>
          <w:rFonts w:ascii="Times New Roman" w:eastAsia="Times New Roman" w:hAnsi="Times New Roman" w:cs="Times New Roman"/>
          <w:color w:val="000000"/>
          <w:spacing w:val="1"/>
          <w:sz w:val="24"/>
          <w:szCs w:val="24"/>
          <w:lang w:eastAsia="ru-RU"/>
        </w:rPr>
        <w:t>ы</w:t>
      </w:r>
      <w:r w:rsidRPr="00DC75EB">
        <w:rPr>
          <w:rFonts w:ascii="Times New Roman" w:eastAsia="Times New Roman" w:hAnsi="Times New Roman" w:cs="Times New Roman"/>
          <w:color w:val="000000"/>
          <w:w w:val="101"/>
          <w:sz w:val="24"/>
          <w:szCs w:val="24"/>
          <w:lang w:eastAsia="ru-RU"/>
        </w:rPr>
        <w:t xml:space="preserve">е </w:t>
      </w:r>
      <w:r w:rsidRPr="00DC75EB">
        <w:rPr>
          <w:rFonts w:ascii="Times New Roman" w:eastAsia="Times New Roman" w:hAnsi="Times New Roman" w:cs="Times New Roman"/>
          <w:color w:val="000000"/>
          <w:spacing w:val="1"/>
          <w:sz w:val="24"/>
          <w:szCs w:val="24"/>
          <w:lang w:eastAsia="ru-RU"/>
        </w:rPr>
        <w:t>н</w:t>
      </w:r>
      <w:r w:rsidRPr="00DC75EB">
        <w:rPr>
          <w:rFonts w:ascii="Times New Roman" w:eastAsia="Times New Roman" w:hAnsi="Times New Roman" w:cs="Times New Roman"/>
          <w:color w:val="000000"/>
          <w:w w:val="101"/>
          <w:sz w:val="24"/>
          <w:szCs w:val="24"/>
          <w:lang w:eastAsia="ru-RU"/>
        </w:rPr>
        <w:t>а</w:t>
      </w:r>
      <w:r w:rsidRPr="00DC75EB">
        <w:rPr>
          <w:rFonts w:ascii="Times New Roman" w:eastAsia="Times New Roman" w:hAnsi="Times New Roman" w:cs="Times New Roman"/>
          <w:color w:val="000000"/>
          <w:spacing w:val="-2"/>
          <w:sz w:val="24"/>
          <w:szCs w:val="24"/>
          <w:lang w:eastAsia="ru-RU"/>
        </w:rPr>
        <w:t>у</w:t>
      </w:r>
      <w:r w:rsidRPr="00DC75EB">
        <w:rPr>
          <w:rFonts w:ascii="Times New Roman" w:eastAsia="Times New Roman" w:hAnsi="Times New Roman" w:cs="Times New Roman"/>
          <w:color w:val="000000"/>
          <w:sz w:val="24"/>
          <w:szCs w:val="24"/>
          <w:lang w:eastAsia="ru-RU"/>
        </w:rPr>
        <w:t>чны</w:t>
      </w:r>
      <w:r w:rsidRPr="00DC75EB">
        <w:rPr>
          <w:rFonts w:ascii="Times New Roman" w:eastAsia="Times New Roman" w:hAnsi="Times New Roman" w:cs="Times New Roman"/>
          <w:color w:val="000000"/>
          <w:w w:val="101"/>
          <w:sz w:val="24"/>
          <w:szCs w:val="24"/>
          <w:lang w:eastAsia="ru-RU"/>
        </w:rPr>
        <w:t xml:space="preserve">е </w:t>
      </w:r>
      <w:r w:rsidRPr="00DC75EB">
        <w:rPr>
          <w:rFonts w:ascii="Times New Roman" w:eastAsia="Times New Roman" w:hAnsi="Times New Roman" w:cs="Times New Roman"/>
          <w:color w:val="000000"/>
          <w:sz w:val="24"/>
          <w:szCs w:val="24"/>
          <w:lang w:eastAsia="ru-RU"/>
        </w:rPr>
        <w:t>пробл</w:t>
      </w:r>
      <w:r w:rsidRPr="00DC75EB">
        <w:rPr>
          <w:rFonts w:ascii="Times New Roman" w:eastAsia="Times New Roman" w:hAnsi="Times New Roman" w:cs="Times New Roman"/>
          <w:color w:val="000000"/>
          <w:w w:val="101"/>
          <w:sz w:val="24"/>
          <w:szCs w:val="24"/>
          <w:lang w:eastAsia="ru-RU"/>
        </w:rPr>
        <w:t>е</w:t>
      </w:r>
      <w:r w:rsidRPr="00DC75EB">
        <w:rPr>
          <w:rFonts w:ascii="Times New Roman" w:eastAsia="Times New Roman" w:hAnsi="Times New Roman" w:cs="Times New Roman"/>
          <w:color w:val="000000"/>
          <w:spacing w:val="-1"/>
          <w:sz w:val="24"/>
          <w:szCs w:val="24"/>
          <w:lang w:eastAsia="ru-RU"/>
        </w:rPr>
        <w:t>м</w:t>
      </w:r>
      <w:r w:rsidRPr="00DC75EB">
        <w:rPr>
          <w:rFonts w:ascii="Times New Roman" w:eastAsia="Times New Roman" w:hAnsi="Times New Roman" w:cs="Times New Roman"/>
          <w:color w:val="000000"/>
          <w:sz w:val="24"/>
          <w:szCs w:val="24"/>
          <w:lang w:eastAsia="ru-RU"/>
        </w:rPr>
        <w:t xml:space="preserve">ы, </w:t>
      </w:r>
      <w:r w:rsidRPr="00DC75EB">
        <w:rPr>
          <w:rFonts w:ascii="Times New Roman" w:eastAsia="Times New Roman" w:hAnsi="Times New Roman" w:cs="Times New Roman"/>
          <w:color w:val="000000"/>
          <w:spacing w:val="1"/>
          <w:sz w:val="24"/>
          <w:szCs w:val="24"/>
          <w:lang w:eastAsia="ru-RU"/>
        </w:rPr>
        <w:t>р</w:t>
      </w:r>
      <w:r w:rsidRPr="00DC75EB">
        <w:rPr>
          <w:rFonts w:ascii="Times New Roman" w:eastAsia="Times New Roman" w:hAnsi="Times New Roman" w:cs="Times New Roman"/>
          <w:color w:val="000000"/>
          <w:w w:val="101"/>
          <w:sz w:val="24"/>
          <w:szCs w:val="24"/>
          <w:lang w:eastAsia="ru-RU"/>
        </w:rPr>
        <w:t>е</w:t>
      </w:r>
      <w:r w:rsidRPr="00DC75EB">
        <w:rPr>
          <w:rFonts w:ascii="Times New Roman" w:eastAsia="Times New Roman" w:hAnsi="Times New Roman" w:cs="Times New Roman"/>
          <w:color w:val="000000"/>
          <w:sz w:val="24"/>
          <w:szCs w:val="24"/>
          <w:lang w:eastAsia="ru-RU"/>
        </w:rPr>
        <w:t>ш</w:t>
      </w:r>
      <w:r w:rsidRPr="00DC75EB">
        <w:rPr>
          <w:rFonts w:ascii="Times New Roman" w:eastAsia="Times New Roman" w:hAnsi="Times New Roman" w:cs="Times New Roman"/>
          <w:color w:val="000000"/>
          <w:w w:val="101"/>
          <w:sz w:val="24"/>
          <w:szCs w:val="24"/>
          <w:lang w:eastAsia="ru-RU"/>
        </w:rPr>
        <w:t>а</w:t>
      </w:r>
      <w:r w:rsidRPr="00DC75EB">
        <w:rPr>
          <w:rFonts w:ascii="Times New Roman" w:eastAsia="Times New Roman" w:hAnsi="Times New Roman" w:cs="Times New Roman"/>
          <w:color w:val="000000"/>
          <w:sz w:val="24"/>
          <w:szCs w:val="24"/>
          <w:lang w:eastAsia="ru-RU"/>
        </w:rPr>
        <w:t xml:space="preserve">ть </w:t>
      </w:r>
      <w:r w:rsidRPr="00DC75EB">
        <w:rPr>
          <w:rFonts w:ascii="Times New Roman" w:eastAsia="Times New Roman" w:hAnsi="Times New Roman" w:cs="Times New Roman"/>
          <w:color w:val="000000"/>
          <w:spacing w:val="4"/>
          <w:sz w:val="24"/>
          <w:szCs w:val="24"/>
          <w:lang w:eastAsia="ru-RU"/>
        </w:rPr>
        <w:t>к</w:t>
      </w:r>
      <w:r w:rsidRPr="00DC75EB">
        <w:rPr>
          <w:rFonts w:ascii="Times New Roman" w:eastAsia="Times New Roman" w:hAnsi="Times New Roman" w:cs="Times New Roman"/>
          <w:color w:val="000000"/>
          <w:sz w:val="24"/>
          <w:szCs w:val="24"/>
          <w:lang w:eastAsia="ru-RU"/>
        </w:rPr>
        <w:t>онкр</w:t>
      </w:r>
      <w:r w:rsidRPr="00DC75EB">
        <w:rPr>
          <w:rFonts w:ascii="Times New Roman" w:eastAsia="Times New Roman" w:hAnsi="Times New Roman" w:cs="Times New Roman"/>
          <w:color w:val="000000"/>
          <w:w w:val="101"/>
          <w:sz w:val="24"/>
          <w:szCs w:val="24"/>
          <w:lang w:eastAsia="ru-RU"/>
        </w:rPr>
        <w:t>е</w:t>
      </w:r>
      <w:r w:rsidRPr="00DC75EB">
        <w:rPr>
          <w:rFonts w:ascii="Times New Roman" w:eastAsia="Times New Roman" w:hAnsi="Times New Roman" w:cs="Times New Roman"/>
          <w:color w:val="000000"/>
          <w:sz w:val="24"/>
          <w:szCs w:val="24"/>
          <w:lang w:eastAsia="ru-RU"/>
        </w:rPr>
        <w:t>тны</w:t>
      </w:r>
      <w:r w:rsidRPr="00DC75EB">
        <w:rPr>
          <w:rFonts w:ascii="Times New Roman" w:eastAsia="Times New Roman" w:hAnsi="Times New Roman" w:cs="Times New Roman"/>
          <w:color w:val="000000"/>
          <w:w w:val="101"/>
          <w:sz w:val="24"/>
          <w:szCs w:val="24"/>
          <w:lang w:eastAsia="ru-RU"/>
        </w:rPr>
        <w:t xml:space="preserve">е </w:t>
      </w:r>
      <w:r w:rsidRPr="00DC75EB">
        <w:rPr>
          <w:rFonts w:ascii="Times New Roman" w:eastAsia="Times New Roman" w:hAnsi="Times New Roman" w:cs="Times New Roman"/>
          <w:color w:val="000000"/>
          <w:sz w:val="24"/>
          <w:szCs w:val="24"/>
          <w:lang w:eastAsia="ru-RU"/>
        </w:rPr>
        <w:t>з</w:t>
      </w:r>
      <w:r w:rsidRPr="00DC75EB">
        <w:rPr>
          <w:rFonts w:ascii="Times New Roman" w:eastAsia="Times New Roman" w:hAnsi="Times New Roman" w:cs="Times New Roman"/>
          <w:color w:val="000000"/>
          <w:spacing w:val="-2"/>
          <w:w w:val="101"/>
          <w:sz w:val="24"/>
          <w:szCs w:val="24"/>
          <w:lang w:eastAsia="ru-RU"/>
        </w:rPr>
        <w:t>а</w:t>
      </w:r>
      <w:r w:rsidRPr="00DC75EB">
        <w:rPr>
          <w:rFonts w:ascii="Times New Roman" w:eastAsia="Times New Roman" w:hAnsi="Times New Roman" w:cs="Times New Roman"/>
          <w:color w:val="000000"/>
          <w:sz w:val="24"/>
          <w:szCs w:val="24"/>
          <w:lang w:eastAsia="ru-RU"/>
        </w:rPr>
        <w:t>д</w:t>
      </w:r>
      <w:r w:rsidRPr="00DC75EB">
        <w:rPr>
          <w:rFonts w:ascii="Times New Roman" w:eastAsia="Times New Roman" w:hAnsi="Times New Roman" w:cs="Times New Roman"/>
          <w:color w:val="000000"/>
          <w:w w:val="101"/>
          <w:sz w:val="24"/>
          <w:szCs w:val="24"/>
          <w:lang w:eastAsia="ru-RU"/>
        </w:rPr>
        <w:t>а</w:t>
      </w:r>
      <w:r w:rsidRPr="00DC75EB">
        <w:rPr>
          <w:rFonts w:ascii="Times New Roman" w:eastAsia="Times New Roman" w:hAnsi="Times New Roman" w:cs="Times New Roman"/>
          <w:color w:val="000000"/>
          <w:spacing w:val="-1"/>
          <w:sz w:val="24"/>
          <w:szCs w:val="24"/>
          <w:lang w:eastAsia="ru-RU"/>
        </w:rPr>
        <w:t>ч</w:t>
      </w:r>
      <w:r w:rsidRPr="00DC75EB">
        <w:rPr>
          <w:rFonts w:ascii="Times New Roman" w:eastAsia="Times New Roman" w:hAnsi="Times New Roman" w:cs="Times New Roman"/>
          <w:color w:val="000000"/>
          <w:sz w:val="24"/>
          <w:szCs w:val="24"/>
          <w:lang w:eastAsia="ru-RU"/>
        </w:rPr>
        <w:t>и и д</w:t>
      </w:r>
      <w:r w:rsidRPr="00DC75EB">
        <w:rPr>
          <w:rFonts w:ascii="Times New Roman" w:eastAsia="Times New Roman" w:hAnsi="Times New Roman" w:cs="Times New Roman"/>
          <w:color w:val="000000"/>
          <w:w w:val="101"/>
          <w:sz w:val="24"/>
          <w:szCs w:val="24"/>
          <w:lang w:eastAsia="ru-RU"/>
        </w:rPr>
        <w:t>а</w:t>
      </w:r>
      <w:r w:rsidRPr="00DC75EB">
        <w:rPr>
          <w:rFonts w:ascii="Times New Roman" w:eastAsia="Times New Roman" w:hAnsi="Times New Roman" w:cs="Times New Roman"/>
          <w:color w:val="000000"/>
          <w:sz w:val="24"/>
          <w:szCs w:val="24"/>
          <w:lang w:eastAsia="ru-RU"/>
        </w:rPr>
        <w:t>ть д</w:t>
      </w:r>
      <w:r w:rsidRPr="00DC75EB">
        <w:rPr>
          <w:rFonts w:ascii="Times New Roman" w:eastAsia="Times New Roman" w:hAnsi="Times New Roman" w:cs="Times New Roman"/>
          <w:color w:val="000000"/>
          <w:spacing w:val="1"/>
          <w:sz w:val="24"/>
          <w:szCs w:val="24"/>
          <w:lang w:eastAsia="ru-RU"/>
        </w:rPr>
        <w:t>о</w:t>
      </w:r>
      <w:r w:rsidRPr="00DC75EB">
        <w:rPr>
          <w:rFonts w:ascii="Times New Roman" w:eastAsia="Times New Roman" w:hAnsi="Times New Roman" w:cs="Times New Roman"/>
          <w:color w:val="000000"/>
          <w:w w:val="101"/>
          <w:sz w:val="24"/>
          <w:szCs w:val="24"/>
          <w:lang w:eastAsia="ru-RU"/>
        </w:rPr>
        <w:t>с</w:t>
      </w:r>
      <w:r w:rsidRPr="00DC75EB">
        <w:rPr>
          <w:rFonts w:ascii="Times New Roman" w:eastAsia="Times New Roman" w:hAnsi="Times New Roman" w:cs="Times New Roman"/>
          <w:color w:val="000000"/>
          <w:sz w:val="24"/>
          <w:szCs w:val="24"/>
          <w:lang w:eastAsia="ru-RU"/>
        </w:rPr>
        <w:t>т</w:t>
      </w:r>
      <w:r w:rsidRPr="00DC75EB">
        <w:rPr>
          <w:rFonts w:ascii="Times New Roman" w:eastAsia="Times New Roman" w:hAnsi="Times New Roman" w:cs="Times New Roman"/>
          <w:color w:val="000000"/>
          <w:spacing w:val="1"/>
          <w:w w:val="101"/>
          <w:sz w:val="24"/>
          <w:szCs w:val="24"/>
          <w:lang w:eastAsia="ru-RU"/>
        </w:rPr>
        <w:t>а</w:t>
      </w:r>
      <w:r w:rsidRPr="00DC75EB">
        <w:rPr>
          <w:rFonts w:ascii="Times New Roman" w:eastAsia="Times New Roman" w:hAnsi="Times New Roman" w:cs="Times New Roman"/>
          <w:color w:val="000000"/>
          <w:spacing w:val="-2"/>
          <w:sz w:val="24"/>
          <w:szCs w:val="24"/>
          <w:lang w:eastAsia="ru-RU"/>
        </w:rPr>
        <w:t>т</w:t>
      </w:r>
      <w:r w:rsidRPr="00DC75EB">
        <w:rPr>
          <w:rFonts w:ascii="Times New Roman" w:eastAsia="Times New Roman" w:hAnsi="Times New Roman" w:cs="Times New Roman"/>
          <w:color w:val="000000"/>
          <w:sz w:val="24"/>
          <w:szCs w:val="24"/>
          <w:lang w:eastAsia="ru-RU"/>
        </w:rPr>
        <w:t>о</w:t>
      </w:r>
      <w:r w:rsidRPr="00DC75EB">
        <w:rPr>
          <w:rFonts w:ascii="Times New Roman" w:eastAsia="Times New Roman" w:hAnsi="Times New Roman" w:cs="Times New Roman"/>
          <w:color w:val="000000"/>
          <w:spacing w:val="-1"/>
          <w:sz w:val="24"/>
          <w:szCs w:val="24"/>
          <w:lang w:eastAsia="ru-RU"/>
        </w:rPr>
        <w:t>ч</w:t>
      </w:r>
      <w:r w:rsidRPr="00DC75EB">
        <w:rPr>
          <w:rFonts w:ascii="Times New Roman" w:eastAsia="Times New Roman" w:hAnsi="Times New Roman" w:cs="Times New Roman"/>
          <w:color w:val="000000"/>
          <w:sz w:val="24"/>
          <w:szCs w:val="24"/>
          <w:lang w:eastAsia="ru-RU"/>
        </w:rPr>
        <w:t>но полно</w:t>
      </w:r>
      <w:r w:rsidRPr="00DC75EB">
        <w:rPr>
          <w:rFonts w:ascii="Times New Roman" w:eastAsia="Times New Roman" w:hAnsi="Times New Roman" w:cs="Times New Roman"/>
          <w:color w:val="000000"/>
          <w:w w:val="101"/>
          <w:sz w:val="24"/>
          <w:szCs w:val="24"/>
          <w:lang w:eastAsia="ru-RU"/>
        </w:rPr>
        <w:t xml:space="preserve">е </w:t>
      </w:r>
      <w:r w:rsidRPr="00DC75EB">
        <w:rPr>
          <w:rFonts w:ascii="Times New Roman" w:eastAsia="Times New Roman" w:hAnsi="Times New Roman" w:cs="Times New Roman"/>
          <w:color w:val="000000"/>
          <w:sz w:val="24"/>
          <w:szCs w:val="24"/>
          <w:lang w:eastAsia="ru-RU"/>
        </w:rPr>
        <w:t>пр</w:t>
      </w:r>
      <w:r w:rsidRPr="00DC75EB">
        <w:rPr>
          <w:rFonts w:ascii="Times New Roman" w:eastAsia="Times New Roman" w:hAnsi="Times New Roman" w:cs="Times New Roman"/>
          <w:color w:val="000000"/>
          <w:spacing w:val="-1"/>
          <w:w w:val="101"/>
          <w:sz w:val="24"/>
          <w:szCs w:val="24"/>
          <w:lang w:eastAsia="ru-RU"/>
        </w:rPr>
        <w:t>е</w:t>
      </w:r>
      <w:r w:rsidRPr="00DC75EB">
        <w:rPr>
          <w:rFonts w:ascii="Times New Roman" w:eastAsia="Times New Roman" w:hAnsi="Times New Roman" w:cs="Times New Roman"/>
          <w:color w:val="000000"/>
          <w:sz w:val="24"/>
          <w:szCs w:val="24"/>
          <w:lang w:eastAsia="ru-RU"/>
        </w:rPr>
        <w:t>д</w:t>
      </w:r>
      <w:r w:rsidRPr="00DC75EB">
        <w:rPr>
          <w:rFonts w:ascii="Times New Roman" w:eastAsia="Times New Roman" w:hAnsi="Times New Roman" w:cs="Times New Roman"/>
          <w:color w:val="000000"/>
          <w:w w:val="101"/>
          <w:sz w:val="24"/>
          <w:szCs w:val="24"/>
          <w:lang w:eastAsia="ru-RU"/>
        </w:rPr>
        <w:t>с</w:t>
      </w:r>
      <w:r w:rsidRPr="00DC75EB">
        <w:rPr>
          <w:rFonts w:ascii="Times New Roman" w:eastAsia="Times New Roman" w:hAnsi="Times New Roman" w:cs="Times New Roman"/>
          <w:color w:val="000000"/>
          <w:sz w:val="24"/>
          <w:szCs w:val="24"/>
          <w:lang w:eastAsia="ru-RU"/>
        </w:rPr>
        <w:t>т</w:t>
      </w:r>
      <w:r w:rsidRPr="00DC75EB">
        <w:rPr>
          <w:rFonts w:ascii="Times New Roman" w:eastAsia="Times New Roman" w:hAnsi="Times New Roman" w:cs="Times New Roman"/>
          <w:color w:val="000000"/>
          <w:w w:val="101"/>
          <w:sz w:val="24"/>
          <w:szCs w:val="24"/>
          <w:lang w:eastAsia="ru-RU"/>
        </w:rPr>
        <w:t>а</w:t>
      </w:r>
      <w:r w:rsidRPr="00DC75EB">
        <w:rPr>
          <w:rFonts w:ascii="Times New Roman" w:eastAsia="Times New Roman" w:hAnsi="Times New Roman" w:cs="Times New Roman"/>
          <w:color w:val="000000"/>
          <w:sz w:val="24"/>
          <w:szCs w:val="24"/>
          <w:lang w:eastAsia="ru-RU"/>
        </w:rPr>
        <w:t>в</w:t>
      </w:r>
      <w:r w:rsidRPr="00DC75EB">
        <w:rPr>
          <w:rFonts w:ascii="Times New Roman" w:eastAsia="Times New Roman" w:hAnsi="Times New Roman" w:cs="Times New Roman"/>
          <w:color w:val="000000"/>
          <w:spacing w:val="-1"/>
          <w:sz w:val="24"/>
          <w:szCs w:val="24"/>
          <w:lang w:eastAsia="ru-RU"/>
        </w:rPr>
        <w:t>л</w:t>
      </w:r>
      <w:r w:rsidRPr="00DC75EB">
        <w:rPr>
          <w:rFonts w:ascii="Times New Roman" w:eastAsia="Times New Roman" w:hAnsi="Times New Roman" w:cs="Times New Roman"/>
          <w:color w:val="000000"/>
          <w:w w:val="101"/>
          <w:sz w:val="24"/>
          <w:szCs w:val="24"/>
          <w:lang w:eastAsia="ru-RU"/>
        </w:rPr>
        <w:t>е</w:t>
      </w:r>
      <w:r w:rsidRPr="00DC75EB">
        <w:rPr>
          <w:rFonts w:ascii="Times New Roman" w:eastAsia="Times New Roman" w:hAnsi="Times New Roman" w:cs="Times New Roman"/>
          <w:color w:val="000000"/>
          <w:spacing w:val="-1"/>
          <w:sz w:val="24"/>
          <w:szCs w:val="24"/>
          <w:lang w:eastAsia="ru-RU"/>
        </w:rPr>
        <w:t>н</w:t>
      </w:r>
      <w:r w:rsidRPr="00DC75EB">
        <w:rPr>
          <w:rFonts w:ascii="Times New Roman" w:eastAsia="Times New Roman" w:hAnsi="Times New Roman" w:cs="Times New Roman"/>
          <w:color w:val="000000"/>
          <w:sz w:val="24"/>
          <w:szCs w:val="24"/>
          <w:lang w:eastAsia="ru-RU"/>
        </w:rPr>
        <w:t>и</w:t>
      </w:r>
      <w:r w:rsidRPr="00DC75EB">
        <w:rPr>
          <w:rFonts w:ascii="Times New Roman" w:eastAsia="Times New Roman" w:hAnsi="Times New Roman" w:cs="Times New Roman"/>
          <w:color w:val="000000"/>
          <w:w w:val="101"/>
          <w:sz w:val="24"/>
          <w:szCs w:val="24"/>
          <w:lang w:eastAsia="ru-RU"/>
        </w:rPr>
        <w:t xml:space="preserve">е </w:t>
      </w:r>
      <w:r w:rsidRPr="00DC75EB">
        <w:rPr>
          <w:rFonts w:ascii="Times New Roman" w:eastAsia="Times New Roman" w:hAnsi="Times New Roman" w:cs="Times New Roman"/>
          <w:color w:val="000000"/>
          <w:sz w:val="24"/>
          <w:szCs w:val="24"/>
          <w:lang w:eastAsia="ru-RU"/>
        </w:rPr>
        <w:t xml:space="preserve">об </w:t>
      </w:r>
      <w:r w:rsidRPr="00DC75EB">
        <w:rPr>
          <w:rFonts w:ascii="Times New Roman" w:eastAsia="Times New Roman" w:hAnsi="Times New Roman" w:cs="Times New Roman"/>
          <w:color w:val="000000"/>
          <w:spacing w:val="-2"/>
          <w:sz w:val="24"/>
          <w:szCs w:val="24"/>
          <w:lang w:eastAsia="ru-RU"/>
        </w:rPr>
        <w:t>у</w:t>
      </w:r>
      <w:r w:rsidRPr="00DC75EB">
        <w:rPr>
          <w:rFonts w:ascii="Times New Roman" w:eastAsia="Times New Roman" w:hAnsi="Times New Roman" w:cs="Times New Roman"/>
          <w:color w:val="000000"/>
          <w:w w:val="101"/>
          <w:sz w:val="24"/>
          <w:szCs w:val="24"/>
          <w:lang w:eastAsia="ru-RU"/>
        </w:rPr>
        <w:t>с</w:t>
      </w:r>
      <w:r w:rsidRPr="00DC75EB">
        <w:rPr>
          <w:rFonts w:ascii="Times New Roman" w:eastAsia="Times New Roman" w:hAnsi="Times New Roman" w:cs="Times New Roman"/>
          <w:color w:val="000000"/>
          <w:sz w:val="24"/>
          <w:szCs w:val="24"/>
          <w:lang w:eastAsia="ru-RU"/>
        </w:rPr>
        <w:t>во</w:t>
      </w:r>
      <w:r w:rsidRPr="00DC75EB">
        <w:rPr>
          <w:rFonts w:ascii="Times New Roman" w:eastAsia="Times New Roman" w:hAnsi="Times New Roman" w:cs="Times New Roman"/>
          <w:color w:val="000000"/>
          <w:w w:val="101"/>
          <w:sz w:val="24"/>
          <w:szCs w:val="24"/>
          <w:lang w:eastAsia="ru-RU"/>
        </w:rPr>
        <w:t>е</w:t>
      </w:r>
      <w:r w:rsidRPr="00DC75EB">
        <w:rPr>
          <w:rFonts w:ascii="Times New Roman" w:eastAsia="Times New Roman" w:hAnsi="Times New Roman" w:cs="Times New Roman"/>
          <w:color w:val="000000"/>
          <w:sz w:val="24"/>
          <w:szCs w:val="24"/>
          <w:lang w:eastAsia="ru-RU"/>
        </w:rPr>
        <w:t>н</w:t>
      </w:r>
      <w:r w:rsidRPr="00DC75EB">
        <w:rPr>
          <w:rFonts w:ascii="Times New Roman" w:eastAsia="Times New Roman" w:hAnsi="Times New Roman" w:cs="Times New Roman"/>
          <w:color w:val="000000"/>
          <w:spacing w:val="-1"/>
          <w:sz w:val="24"/>
          <w:szCs w:val="24"/>
          <w:lang w:eastAsia="ru-RU"/>
        </w:rPr>
        <w:t>ии</w:t>
      </w:r>
      <w:r w:rsidRPr="00DC75EB">
        <w:rPr>
          <w:rFonts w:ascii="Times New Roman" w:eastAsia="Times New Roman" w:hAnsi="Times New Roman" w:cs="Times New Roman"/>
          <w:color w:val="000000"/>
          <w:sz w:val="24"/>
          <w:szCs w:val="24"/>
          <w:lang w:eastAsia="ru-RU"/>
        </w:rPr>
        <w:t xml:space="preserve"> о</w:t>
      </w:r>
      <w:r w:rsidRPr="00DC75EB">
        <w:rPr>
          <w:rFonts w:ascii="Times New Roman" w:eastAsia="Times New Roman" w:hAnsi="Times New Roman" w:cs="Times New Roman"/>
          <w:color w:val="000000"/>
          <w:w w:val="101"/>
          <w:sz w:val="24"/>
          <w:szCs w:val="24"/>
          <w:lang w:eastAsia="ru-RU"/>
        </w:rPr>
        <w:t>с</w:t>
      </w:r>
      <w:r w:rsidRPr="00DC75EB">
        <w:rPr>
          <w:rFonts w:ascii="Times New Roman" w:eastAsia="Times New Roman" w:hAnsi="Times New Roman" w:cs="Times New Roman"/>
          <w:color w:val="000000"/>
          <w:sz w:val="24"/>
          <w:szCs w:val="24"/>
          <w:lang w:eastAsia="ru-RU"/>
        </w:rPr>
        <w:t>н</w:t>
      </w:r>
      <w:r w:rsidRPr="00DC75EB">
        <w:rPr>
          <w:rFonts w:ascii="Times New Roman" w:eastAsia="Times New Roman" w:hAnsi="Times New Roman" w:cs="Times New Roman"/>
          <w:color w:val="000000"/>
          <w:spacing w:val="1"/>
          <w:sz w:val="24"/>
          <w:szCs w:val="24"/>
          <w:lang w:eastAsia="ru-RU"/>
        </w:rPr>
        <w:t>о</w:t>
      </w:r>
      <w:r w:rsidRPr="00DC75EB">
        <w:rPr>
          <w:rFonts w:ascii="Times New Roman" w:eastAsia="Times New Roman" w:hAnsi="Times New Roman" w:cs="Times New Roman"/>
          <w:color w:val="000000"/>
          <w:sz w:val="24"/>
          <w:szCs w:val="24"/>
          <w:lang w:eastAsia="ru-RU"/>
        </w:rPr>
        <w:t>в из</w:t>
      </w:r>
      <w:r w:rsidRPr="00DC75EB">
        <w:rPr>
          <w:rFonts w:ascii="Times New Roman" w:eastAsia="Times New Roman" w:hAnsi="Times New Roman" w:cs="Times New Roman"/>
          <w:color w:val="000000"/>
          <w:spacing w:val="-2"/>
          <w:sz w:val="24"/>
          <w:szCs w:val="24"/>
          <w:lang w:eastAsia="ru-RU"/>
        </w:rPr>
        <w:t>у</w:t>
      </w:r>
      <w:r w:rsidRPr="00DC75EB">
        <w:rPr>
          <w:rFonts w:ascii="Times New Roman" w:eastAsia="Times New Roman" w:hAnsi="Times New Roman" w:cs="Times New Roman"/>
          <w:color w:val="000000"/>
          <w:sz w:val="24"/>
          <w:szCs w:val="24"/>
          <w:lang w:eastAsia="ru-RU"/>
        </w:rPr>
        <w:t>ч</w:t>
      </w:r>
      <w:r w:rsidRPr="00DC75EB">
        <w:rPr>
          <w:rFonts w:ascii="Times New Roman" w:eastAsia="Times New Roman" w:hAnsi="Times New Roman" w:cs="Times New Roman"/>
          <w:color w:val="000000"/>
          <w:w w:val="101"/>
          <w:sz w:val="24"/>
          <w:szCs w:val="24"/>
          <w:lang w:eastAsia="ru-RU"/>
        </w:rPr>
        <w:t>е</w:t>
      </w:r>
      <w:r w:rsidRPr="00DC75EB">
        <w:rPr>
          <w:rFonts w:ascii="Times New Roman" w:eastAsia="Times New Roman" w:hAnsi="Times New Roman" w:cs="Times New Roman"/>
          <w:color w:val="000000"/>
          <w:sz w:val="24"/>
          <w:szCs w:val="24"/>
          <w:lang w:eastAsia="ru-RU"/>
        </w:rPr>
        <w:t xml:space="preserve">нных предметов. </w:t>
      </w:r>
      <w:r w:rsidRPr="00DC75EB">
        <w:rPr>
          <w:rFonts w:ascii="Times New Roman" w:eastAsia="Times New Roman" w:hAnsi="Times New Roman" w:cs="Times New Roman"/>
          <w:sz w:val="24"/>
          <w:szCs w:val="24"/>
          <w:lang w:eastAsia="ru-RU"/>
        </w:rPr>
        <w:t xml:space="preserve">Студенту предоставляется право выбора темы </w:t>
      </w:r>
      <w:r w:rsidR="00D973B9" w:rsidRPr="00D973B9">
        <w:rPr>
          <w:rFonts w:ascii="Times New Roman" w:eastAsia="Times New Roman" w:hAnsi="Times New Roman" w:cs="Times New Roman"/>
          <w:sz w:val="24"/>
          <w:szCs w:val="24"/>
          <w:lang w:eastAsia="ru-RU"/>
        </w:rPr>
        <w:t xml:space="preserve">дипломного </w:t>
      </w:r>
      <w:r w:rsidR="00D973B9" w:rsidRPr="00D973B9">
        <w:rPr>
          <w:rFonts w:ascii="Times New Roman" w:eastAsia="Times New Roman" w:hAnsi="Times New Roman" w:cs="Times New Roman"/>
          <w:sz w:val="24"/>
          <w:szCs w:val="24"/>
          <w:lang w:eastAsia="ru-RU"/>
        </w:rPr>
        <w:lastRenderedPageBreak/>
        <w:t>проекта (работы)</w:t>
      </w:r>
      <w:r w:rsidRPr="00DC75EB">
        <w:rPr>
          <w:rFonts w:ascii="Times New Roman" w:eastAsia="Times New Roman" w:hAnsi="Times New Roman" w:cs="Times New Roman"/>
          <w:sz w:val="24"/>
          <w:szCs w:val="24"/>
          <w:lang w:eastAsia="ru-RU"/>
        </w:rPr>
        <w:t>, в том числе, предложения своей тематики с необходимым обоснованием целесообразности ее разработки для практического применения.</w:t>
      </w:r>
    </w:p>
    <w:p w14:paraId="7B35BBC4" w14:textId="5D35B7CE" w:rsidR="00DC75EB" w:rsidRPr="00DC75EB" w:rsidRDefault="00DC75EB" w:rsidP="0077748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Для разработки </w:t>
      </w:r>
      <w:r w:rsidR="00D973B9" w:rsidRPr="00D973B9">
        <w:rPr>
          <w:rFonts w:ascii="Times New Roman" w:eastAsia="Times New Roman" w:hAnsi="Times New Roman" w:cs="Times New Roman"/>
          <w:sz w:val="24"/>
          <w:szCs w:val="24"/>
          <w:lang w:eastAsia="ru-RU"/>
        </w:rPr>
        <w:t>дипломного проекта (работы)</w:t>
      </w:r>
      <w:r w:rsidRPr="00DC75EB">
        <w:rPr>
          <w:rFonts w:ascii="Times New Roman" w:eastAsia="Times New Roman" w:hAnsi="Times New Roman" w:cs="Times New Roman"/>
          <w:sz w:val="24"/>
          <w:szCs w:val="24"/>
          <w:lang w:eastAsia="ru-RU"/>
        </w:rPr>
        <w:t>необходимо:</w:t>
      </w:r>
    </w:p>
    <w:p w14:paraId="577145B6" w14:textId="6AF3C3E2" w:rsidR="00DC75EB" w:rsidRPr="00DC75EB" w:rsidRDefault="00DC75EB">
      <w:pPr>
        <w:numPr>
          <w:ilvl w:val="0"/>
          <w:numId w:val="21"/>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подготовить примерные темы </w:t>
      </w:r>
      <w:r w:rsidR="00D973B9" w:rsidRPr="00D973B9">
        <w:rPr>
          <w:rFonts w:ascii="Times New Roman" w:eastAsia="Times New Roman" w:hAnsi="Times New Roman" w:cs="Times New Roman"/>
          <w:sz w:val="24"/>
          <w:szCs w:val="24"/>
          <w:lang w:eastAsia="ru-RU"/>
        </w:rPr>
        <w:t>дипломного проекта (работы)</w:t>
      </w:r>
      <w:r w:rsidRPr="00DC75EB">
        <w:rPr>
          <w:rFonts w:ascii="Times New Roman" w:eastAsia="Times New Roman" w:hAnsi="Times New Roman" w:cs="Times New Roman"/>
          <w:sz w:val="24"/>
          <w:szCs w:val="24"/>
          <w:lang w:eastAsia="ru-RU"/>
        </w:rPr>
        <w:t>;</w:t>
      </w:r>
    </w:p>
    <w:p w14:paraId="2F8C4C88" w14:textId="5B46AB15" w:rsidR="00DC75EB" w:rsidRPr="00DC75EB" w:rsidRDefault="00DC75EB">
      <w:pPr>
        <w:numPr>
          <w:ilvl w:val="0"/>
          <w:numId w:val="21"/>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закрепить за студентами темы </w:t>
      </w:r>
      <w:r w:rsidR="00D973B9" w:rsidRPr="00D973B9">
        <w:rPr>
          <w:rFonts w:ascii="Times New Roman" w:eastAsia="Times New Roman" w:hAnsi="Times New Roman" w:cs="Times New Roman"/>
          <w:sz w:val="24"/>
          <w:szCs w:val="24"/>
          <w:lang w:eastAsia="ru-RU"/>
        </w:rPr>
        <w:t>дипломного проекта (работы)</w:t>
      </w:r>
      <w:r w:rsidRPr="00DC75EB">
        <w:rPr>
          <w:rFonts w:ascii="Times New Roman" w:eastAsia="Times New Roman" w:hAnsi="Times New Roman" w:cs="Times New Roman"/>
          <w:sz w:val="24"/>
          <w:szCs w:val="24"/>
          <w:lang w:eastAsia="ru-RU"/>
        </w:rPr>
        <w:t>и назначить руководителей и, по необходимости, консультантов;</w:t>
      </w:r>
    </w:p>
    <w:p w14:paraId="3460C916" w14:textId="68DD90D9" w:rsidR="00DC75EB" w:rsidRPr="00DC75EB" w:rsidRDefault="00DC75EB">
      <w:pPr>
        <w:numPr>
          <w:ilvl w:val="0"/>
          <w:numId w:val="21"/>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подготовить задания на </w:t>
      </w:r>
      <w:r w:rsidR="00D973B9" w:rsidRPr="00D973B9">
        <w:rPr>
          <w:rFonts w:ascii="Times New Roman" w:eastAsia="Times New Roman" w:hAnsi="Times New Roman" w:cs="Times New Roman"/>
          <w:sz w:val="24"/>
          <w:szCs w:val="24"/>
          <w:lang w:eastAsia="ru-RU"/>
        </w:rPr>
        <w:t>дипломн</w:t>
      </w:r>
      <w:r w:rsidR="00D973B9">
        <w:rPr>
          <w:rFonts w:ascii="Times New Roman" w:eastAsia="Times New Roman" w:hAnsi="Times New Roman" w:cs="Times New Roman"/>
          <w:sz w:val="24"/>
          <w:szCs w:val="24"/>
          <w:lang w:eastAsia="ru-RU"/>
        </w:rPr>
        <w:t>ый</w:t>
      </w:r>
      <w:r w:rsidR="00D973B9" w:rsidRPr="00D973B9">
        <w:rPr>
          <w:rFonts w:ascii="Times New Roman" w:eastAsia="Times New Roman" w:hAnsi="Times New Roman" w:cs="Times New Roman"/>
          <w:sz w:val="24"/>
          <w:szCs w:val="24"/>
          <w:lang w:eastAsia="ru-RU"/>
        </w:rPr>
        <w:t xml:space="preserve"> проект (работ</w:t>
      </w:r>
      <w:r w:rsidR="00D973B9">
        <w:rPr>
          <w:rFonts w:ascii="Times New Roman" w:eastAsia="Times New Roman" w:hAnsi="Times New Roman" w:cs="Times New Roman"/>
          <w:sz w:val="24"/>
          <w:szCs w:val="24"/>
          <w:lang w:eastAsia="ru-RU"/>
        </w:rPr>
        <w:t>у</w:t>
      </w:r>
      <w:r w:rsidR="00D973B9" w:rsidRPr="00D973B9">
        <w:rPr>
          <w:rFonts w:ascii="Times New Roman" w:eastAsia="Times New Roman" w:hAnsi="Times New Roman" w:cs="Times New Roman"/>
          <w:sz w:val="24"/>
          <w:szCs w:val="24"/>
          <w:lang w:eastAsia="ru-RU"/>
        </w:rPr>
        <w:t>)</w:t>
      </w:r>
      <w:r w:rsidRPr="00DC75EB">
        <w:rPr>
          <w:rFonts w:ascii="Times New Roman" w:eastAsia="Times New Roman" w:hAnsi="Times New Roman" w:cs="Times New Roman"/>
          <w:sz w:val="24"/>
          <w:szCs w:val="24"/>
          <w:lang w:eastAsia="ru-RU"/>
        </w:rPr>
        <w:t>;</w:t>
      </w:r>
    </w:p>
    <w:p w14:paraId="000F1601" w14:textId="77777777" w:rsidR="00DC75EB" w:rsidRPr="00DC75EB" w:rsidRDefault="00DC75EB">
      <w:pPr>
        <w:numPr>
          <w:ilvl w:val="0"/>
          <w:numId w:val="21"/>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подготовить места проведения преддипломной практики.</w:t>
      </w:r>
    </w:p>
    <w:p w14:paraId="5DCBE300" w14:textId="662F6CEA" w:rsidR="00DC75EB" w:rsidRPr="00DC75EB" w:rsidRDefault="00DC75EB" w:rsidP="0077748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Руководителями </w:t>
      </w:r>
      <w:r w:rsidR="00D973B9" w:rsidRPr="00D973B9">
        <w:rPr>
          <w:rFonts w:ascii="Times New Roman" w:eastAsia="Times New Roman" w:hAnsi="Times New Roman" w:cs="Times New Roman"/>
          <w:sz w:val="24"/>
          <w:szCs w:val="24"/>
          <w:lang w:eastAsia="ru-RU"/>
        </w:rPr>
        <w:t>дипломного проекта (работы)</w:t>
      </w:r>
      <w:r w:rsidR="00D973B9">
        <w:rPr>
          <w:rFonts w:ascii="Times New Roman" w:eastAsia="Times New Roman" w:hAnsi="Times New Roman" w:cs="Times New Roman"/>
          <w:sz w:val="24"/>
          <w:szCs w:val="24"/>
          <w:lang w:eastAsia="ru-RU"/>
        </w:rPr>
        <w:t xml:space="preserve"> </w:t>
      </w:r>
      <w:r w:rsidRPr="00DC75EB">
        <w:rPr>
          <w:rFonts w:ascii="Times New Roman" w:eastAsia="Times New Roman" w:hAnsi="Times New Roman" w:cs="Times New Roman"/>
          <w:sz w:val="24"/>
          <w:szCs w:val="24"/>
          <w:lang w:eastAsia="ru-RU"/>
        </w:rPr>
        <w:t xml:space="preserve">могут быть как преподаватели профессионального цикла, так и представители профильных предприятий (организаций) отрасли. </w:t>
      </w:r>
      <w:r w:rsidRPr="00DC75EB">
        <w:rPr>
          <w:rFonts w:ascii="Times New Roman" w:eastAsia="Times New Roman" w:hAnsi="Times New Roman" w:cs="Arial"/>
          <w:sz w:val="24"/>
          <w:szCs w:val="24"/>
          <w:lang w:eastAsia="ru-RU"/>
        </w:rPr>
        <w:t xml:space="preserve">Задание на </w:t>
      </w:r>
      <w:r w:rsidR="00D973B9" w:rsidRPr="00D973B9">
        <w:rPr>
          <w:rFonts w:ascii="Times New Roman" w:eastAsia="Times New Roman" w:hAnsi="Times New Roman" w:cs="Arial"/>
          <w:sz w:val="24"/>
          <w:szCs w:val="24"/>
          <w:lang w:eastAsia="ru-RU"/>
        </w:rPr>
        <w:t>дипломн</w:t>
      </w:r>
      <w:r w:rsidR="00D973B9">
        <w:rPr>
          <w:rFonts w:ascii="Times New Roman" w:eastAsia="Times New Roman" w:hAnsi="Times New Roman" w:cs="Arial"/>
          <w:sz w:val="24"/>
          <w:szCs w:val="24"/>
          <w:lang w:eastAsia="ru-RU"/>
        </w:rPr>
        <w:t>ый</w:t>
      </w:r>
      <w:r w:rsidR="00D973B9" w:rsidRPr="00D973B9">
        <w:rPr>
          <w:rFonts w:ascii="Times New Roman" w:eastAsia="Times New Roman" w:hAnsi="Times New Roman" w:cs="Arial"/>
          <w:sz w:val="24"/>
          <w:szCs w:val="24"/>
          <w:lang w:eastAsia="ru-RU"/>
        </w:rPr>
        <w:t xml:space="preserve"> проект (работ</w:t>
      </w:r>
      <w:r w:rsidR="00D973B9">
        <w:rPr>
          <w:rFonts w:ascii="Times New Roman" w:eastAsia="Times New Roman" w:hAnsi="Times New Roman" w:cs="Arial"/>
          <w:sz w:val="24"/>
          <w:szCs w:val="24"/>
          <w:lang w:eastAsia="ru-RU"/>
        </w:rPr>
        <w:t>у</w:t>
      </w:r>
      <w:r w:rsidR="00D973B9" w:rsidRPr="00D973B9">
        <w:rPr>
          <w:rFonts w:ascii="Times New Roman" w:eastAsia="Times New Roman" w:hAnsi="Times New Roman" w:cs="Arial"/>
          <w:sz w:val="24"/>
          <w:szCs w:val="24"/>
          <w:lang w:eastAsia="ru-RU"/>
        </w:rPr>
        <w:t>)</w:t>
      </w:r>
      <w:r w:rsidR="00D973B9">
        <w:rPr>
          <w:rFonts w:ascii="Times New Roman" w:eastAsia="Times New Roman" w:hAnsi="Times New Roman" w:cs="Arial"/>
          <w:sz w:val="24"/>
          <w:szCs w:val="24"/>
          <w:lang w:eastAsia="ru-RU"/>
        </w:rPr>
        <w:t xml:space="preserve"> </w:t>
      </w:r>
      <w:r w:rsidRPr="00DC75EB">
        <w:rPr>
          <w:rFonts w:ascii="Times New Roman" w:eastAsia="Times New Roman" w:hAnsi="Times New Roman" w:cs="Arial"/>
          <w:sz w:val="24"/>
          <w:szCs w:val="24"/>
          <w:lang w:eastAsia="ru-RU"/>
        </w:rPr>
        <w:t>выдается обучающемуся не позднее, чем за 2 недели до начала преддипломной практики.</w:t>
      </w:r>
    </w:p>
    <w:p w14:paraId="71D07182" w14:textId="597C999E" w:rsidR="00DC75EB" w:rsidRPr="00DC75EB" w:rsidRDefault="00DC75EB" w:rsidP="00777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Закрепление за студентом темы </w:t>
      </w:r>
      <w:r w:rsidR="00D973B9" w:rsidRPr="00D973B9">
        <w:rPr>
          <w:rFonts w:ascii="Times New Roman" w:eastAsia="Times New Roman" w:hAnsi="Times New Roman" w:cs="Times New Roman"/>
          <w:sz w:val="24"/>
          <w:szCs w:val="24"/>
          <w:lang w:eastAsia="ru-RU"/>
        </w:rPr>
        <w:t>дипломного проекта (работы)</w:t>
      </w:r>
      <w:r w:rsidRPr="00DC75EB">
        <w:rPr>
          <w:rFonts w:ascii="Times New Roman" w:eastAsia="Times New Roman" w:hAnsi="Times New Roman" w:cs="Times New Roman"/>
          <w:sz w:val="24"/>
          <w:szCs w:val="24"/>
          <w:lang w:eastAsia="ru-RU"/>
        </w:rPr>
        <w:t xml:space="preserve">, назначение руководителя и консультанта осуществляется приказом по колледжу. Темы </w:t>
      </w:r>
      <w:r w:rsidR="00D973B9" w:rsidRPr="00D973B9">
        <w:rPr>
          <w:rFonts w:ascii="Times New Roman" w:eastAsia="Times New Roman" w:hAnsi="Times New Roman" w:cs="Times New Roman"/>
          <w:sz w:val="24"/>
          <w:szCs w:val="24"/>
          <w:lang w:eastAsia="ru-RU"/>
        </w:rPr>
        <w:t>дипломного проекта (работы)</w:t>
      </w:r>
      <w:r w:rsidR="00D973B9">
        <w:rPr>
          <w:rFonts w:ascii="Times New Roman" w:eastAsia="Times New Roman" w:hAnsi="Times New Roman" w:cs="Times New Roman"/>
          <w:sz w:val="24"/>
          <w:szCs w:val="24"/>
          <w:lang w:eastAsia="ru-RU"/>
        </w:rPr>
        <w:t xml:space="preserve"> </w:t>
      </w:r>
      <w:r w:rsidRPr="00DC75EB">
        <w:rPr>
          <w:rFonts w:ascii="Times New Roman" w:eastAsia="Times New Roman" w:hAnsi="Times New Roman" w:cs="Times New Roman"/>
          <w:sz w:val="24"/>
          <w:szCs w:val="24"/>
          <w:lang w:eastAsia="ru-RU"/>
        </w:rPr>
        <w:t xml:space="preserve">рассматриваются и утверждаются на заседаниях ПЦК. По утвержденным темам руководители </w:t>
      </w:r>
      <w:r w:rsidR="00D973B9" w:rsidRPr="00D973B9">
        <w:rPr>
          <w:rFonts w:ascii="Times New Roman" w:eastAsia="Times New Roman" w:hAnsi="Times New Roman" w:cs="Times New Roman"/>
          <w:sz w:val="24"/>
          <w:szCs w:val="24"/>
          <w:lang w:eastAsia="ru-RU"/>
        </w:rPr>
        <w:t>дипломного проекта (работы)</w:t>
      </w:r>
      <w:r w:rsidR="00D973B9">
        <w:rPr>
          <w:rFonts w:ascii="Times New Roman" w:eastAsia="Times New Roman" w:hAnsi="Times New Roman" w:cs="Times New Roman"/>
          <w:sz w:val="24"/>
          <w:szCs w:val="24"/>
          <w:lang w:eastAsia="ru-RU"/>
        </w:rPr>
        <w:t xml:space="preserve"> </w:t>
      </w:r>
      <w:r w:rsidRPr="00DC75EB">
        <w:rPr>
          <w:rFonts w:ascii="Times New Roman" w:eastAsia="Times New Roman" w:hAnsi="Times New Roman" w:cs="Times New Roman"/>
          <w:sz w:val="24"/>
          <w:szCs w:val="24"/>
          <w:lang w:eastAsia="ru-RU"/>
        </w:rPr>
        <w:t xml:space="preserve">разрабатывают задания на </w:t>
      </w:r>
      <w:r w:rsidR="00D973B9" w:rsidRPr="00D973B9">
        <w:rPr>
          <w:rFonts w:ascii="Times New Roman" w:eastAsia="Times New Roman" w:hAnsi="Times New Roman" w:cs="Times New Roman"/>
          <w:sz w:val="24"/>
          <w:szCs w:val="24"/>
          <w:lang w:eastAsia="ru-RU"/>
        </w:rPr>
        <w:t>дипломн</w:t>
      </w:r>
      <w:r w:rsidR="00D973B9">
        <w:rPr>
          <w:rFonts w:ascii="Times New Roman" w:eastAsia="Times New Roman" w:hAnsi="Times New Roman" w:cs="Times New Roman"/>
          <w:sz w:val="24"/>
          <w:szCs w:val="24"/>
          <w:lang w:eastAsia="ru-RU"/>
        </w:rPr>
        <w:t>ый</w:t>
      </w:r>
      <w:r w:rsidR="00D973B9" w:rsidRPr="00D973B9">
        <w:rPr>
          <w:rFonts w:ascii="Times New Roman" w:eastAsia="Times New Roman" w:hAnsi="Times New Roman" w:cs="Times New Roman"/>
          <w:sz w:val="24"/>
          <w:szCs w:val="24"/>
          <w:lang w:eastAsia="ru-RU"/>
        </w:rPr>
        <w:t xml:space="preserve"> проект (работ</w:t>
      </w:r>
      <w:r w:rsidR="00D973B9">
        <w:rPr>
          <w:rFonts w:ascii="Times New Roman" w:eastAsia="Times New Roman" w:hAnsi="Times New Roman" w:cs="Times New Roman"/>
          <w:sz w:val="24"/>
          <w:szCs w:val="24"/>
          <w:lang w:eastAsia="ru-RU"/>
        </w:rPr>
        <w:t>у</w:t>
      </w:r>
      <w:r w:rsidR="00D973B9" w:rsidRPr="00D973B9">
        <w:rPr>
          <w:rFonts w:ascii="Times New Roman" w:eastAsia="Times New Roman" w:hAnsi="Times New Roman" w:cs="Times New Roman"/>
          <w:sz w:val="24"/>
          <w:szCs w:val="24"/>
          <w:lang w:eastAsia="ru-RU"/>
        </w:rPr>
        <w:t>)</w:t>
      </w:r>
      <w:r w:rsidR="00D973B9">
        <w:rPr>
          <w:rFonts w:ascii="Times New Roman" w:eastAsia="Times New Roman" w:hAnsi="Times New Roman" w:cs="Times New Roman"/>
          <w:sz w:val="24"/>
          <w:szCs w:val="24"/>
          <w:lang w:eastAsia="ru-RU"/>
        </w:rPr>
        <w:t xml:space="preserve"> </w:t>
      </w:r>
      <w:r w:rsidRPr="00DC75EB">
        <w:rPr>
          <w:rFonts w:ascii="Times New Roman" w:eastAsia="Times New Roman" w:hAnsi="Times New Roman" w:cs="Times New Roman"/>
          <w:sz w:val="24"/>
          <w:szCs w:val="24"/>
          <w:lang w:eastAsia="ru-RU"/>
        </w:rPr>
        <w:t xml:space="preserve">для каждого студента. В отдельных случаях допускается выполнение </w:t>
      </w:r>
      <w:r w:rsidR="00D973B9" w:rsidRPr="00D973B9">
        <w:rPr>
          <w:rFonts w:ascii="Times New Roman" w:eastAsia="Times New Roman" w:hAnsi="Times New Roman" w:cs="Times New Roman"/>
          <w:sz w:val="24"/>
          <w:szCs w:val="24"/>
          <w:lang w:eastAsia="ru-RU"/>
        </w:rPr>
        <w:t>дипломного проекта (работы)</w:t>
      </w:r>
      <w:r w:rsidR="00D973B9">
        <w:rPr>
          <w:rFonts w:ascii="Times New Roman" w:eastAsia="Times New Roman" w:hAnsi="Times New Roman" w:cs="Times New Roman"/>
          <w:sz w:val="24"/>
          <w:szCs w:val="24"/>
          <w:lang w:eastAsia="ru-RU"/>
        </w:rPr>
        <w:t xml:space="preserve"> </w:t>
      </w:r>
      <w:r w:rsidRPr="00DC75EB">
        <w:rPr>
          <w:rFonts w:ascii="Times New Roman" w:eastAsia="Times New Roman" w:hAnsi="Times New Roman" w:cs="Times New Roman"/>
          <w:sz w:val="24"/>
          <w:szCs w:val="24"/>
          <w:lang w:eastAsia="ru-RU"/>
        </w:rPr>
        <w:t xml:space="preserve">группой студентов. При этом задания выдаются каждому студенту. </w:t>
      </w:r>
    </w:p>
    <w:p w14:paraId="649F6F07" w14:textId="341039C2" w:rsidR="00DC75EB" w:rsidRPr="00DC75EB" w:rsidRDefault="00DC75EB" w:rsidP="00777482">
      <w:pPr>
        <w:spacing w:after="0" w:line="240" w:lineRule="auto"/>
        <w:ind w:firstLine="709"/>
        <w:jc w:val="both"/>
        <w:rPr>
          <w:rFonts w:ascii="Times New Roman" w:eastAsiaTheme="minorEastAsia" w:hAnsi="Times New Roman" w:cs="Times New Roman"/>
          <w:sz w:val="24"/>
          <w:szCs w:val="24"/>
          <w:lang w:eastAsia="ru-RU"/>
        </w:rPr>
      </w:pPr>
      <w:r w:rsidRPr="00DC75EB">
        <w:rPr>
          <w:rFonts w:ascii="Times New Roman" w:eastAsiaTheme="minorEastAsia" w:hAnsi="Times New Roman" w:cs="Times New Roman"/>
          <w:sz w:val="24"/>
          <w:szCs w:val="24"/>
          <w:lang w:eastAsia="ru-RU"/>
        </w:rPr>
        <w:t xml:space="preserve">По окончании времени, отведенного на выполнение </w:t>
      </w:r>
      <w:r w:rsidR="00D973B9" w:rsidRPr="00D973B9">
        <w:rPr>
          <w:rFonts w:ascii="Times New Roman" w:eastAsiaTheme="minorEastAsia" w:hAnsi="Times New Roman" w:cs="Times New Roman"/>
          <w:sz w:val="24"/>
          <w:szCs w:val="24"/>
          <w:lang w:eastAsia="ru-RU"/>
        </w:rPr>
        <w:t>дипломного проекта (работы)</w:t>
      </w:r>
      <w:r w:rsidRPr="00DC75EB">
        <w:rPr>
          <w:rFonts w:ascii="Times New Roman" w:eastAsiaTheme="minorEastAsia" w:hAnsi="Times New Roman" w:cs="Times New Roman"/>
          <w:sz w:val="24"/>
          <w:szCs w:val="24"/>
          <w:lang w:eastAsia="ru-RU"/>
        </w:rPr>
        <w:t>, студент должен представить председателю ПЦК для проверки:</w:t>
      </w:r>
    </w:p>
    <w:p w14:paraId="53734179" w14:textId="79F188FC" w:rsidR="00DC75EB" w:rsidRPr="00DC75EB" w:rsidRDefault="00DC75EB">
      <w:pPr>
        <w:numPr>
          <w:ilvl w:val="0"/>
          <w:numId w:val="22"/>
        </w:numPr>
        <w:spacing w:after="0" w:line="240" w:lineRule="auto"/>
        <w:ind w:left="0" w:firstLine="709"/>
        <w:jc w:val="both"/>
        <w:rPr>
          <w:rFonts w:ascii="Times New Roman" w:eastAsiaTheme="minorEastAsia" w:hAnsi="Times New Roman" w:cs="Times New Roman"/>
          <w:sz w:val="24"/>
          <w:szCs w:val="24"/>
          <w:lang w:eastAsia="ru-RU"/>
        </w:rPr>
      </w:pPr>
      <w:r w:rsidRPr="00DC75EB">
        <w:rPr>
          <w:rFonts w:ascii="Times New Roman" w:eastAsiaTheme="minorEastAsia" w:hAnsi="Times New Roman" w:cs="Times New Roman"/>
          <w:sz w:val="24"/>
          <w:szCs w:val="24"/>
          <w:lang w:eastAsia="ru-RU"/>
        </w:rPr>
        <w:t>законченн</w:t>
      </w:r>
      <w:r w:rsidR="00D973B9">
        <w:rPr>
          <w:rFonts w:ascii="Times New Roman" w:eastAsiaTheme="minorEastAsia" w:hAnsi="Times New Roman" w:cs="Times New Roman"/>
          <w:sz w:val="24"/>
          <w:szCs w:val="24"/>
          <w:lang w:eastAsia="ru-RU"/>
        </w:rPr>
        <w:t>ый</w:t>
      </w:r>
      <w:r w:rsidRPr="00DC75EB">
        <w:rPr>
          <w:rFonts w:ascii="Times New Roman" w:eastAsiaTheme="minorEastAsia" w:hAnsi="Times New Roman" w:cs="Times New Roman"/>
          <w:sz w:val="24"/>
          <w:szCs w:val="24"/>
          <w:lang w:eastAsia="ru-RU"/>
        </w:rPr>
        <w:t xml:space="preserve"> и оформленн</w:t>
      </w:r>
      <w:r w:rsidR="00D973B9">
        <w:rPr>
          <w:rFonts w:ascii="Times New Roman" w:eastAsiaTheme="minorEastAsia" w:hAnsi="Times New Roman" w:cs="Times New Roman"/>
          <w:sz w:val="24"/>
          <w:szCs w:val="24"/>
          <w:lang w:eastAsia="ru-RU"/>
        </w:rPr>
        <w:t>ый</w:t>
      </w:r>
      <w:r w:rsidRPr="00DC75EB">
        <w:rPr>
          <w:rFonts w:ascii="Times New Roman" w:eastAsiaTheme="minorEastAsia" w:hAnsi="Times New Roman" w:cs="Times New Roman"/>
          <w:sz w:val="24"/>
          <w:szCs w:val="24"/>
          <w:lang w:eastAsia="ru-RU"/>
        </w:rPr>
        <w:t xml:space="preserve"> </w:t>
      </w:r>
      <w:r w:rsidR="00D973B9" w:rsidRPr="00D973B9">
        <w:rPr>
          <w:rFonts w:ascii="Times New Roman" w:eastAsiaTheme="minorEastAsia" w:hAnsi="Times New Roman" w:cs="Times New Roman"/>
          <w:sz w:val="24"/>
          <w:szCs w:val="24"/>
          <w:lang w:eastAsia="ru-RU"/>
        </w:rPr>
        <w:t>дипломн</w:t>
      </w:r>
      <w:r w:rsidR="00D973B9">
        <w:rPr>
          <w:rFonts w:ascii="Times New Roman" w:eastAsiaTheme="minorEastAsia" w:hAnsi="Times New Roman" w:cs="Times New Roman"/>
          <w:sz w:val="24"/>
          <w:szCs w:val="24"/>
          <w:lang w:eastAsia="ru-RU"/>
        </w:rPr>
        <w:t>ый</w:t>
      </w:r>
      <w:r w:rsidR="00D973B9" w:rsidRPr="00D973B9">
        <w:rPr>
          <w:rFonts w:ascii="Times New Roman" w:eastAsiaTheme="minorEastAsia" w:hAnsi="Times New Roman" w:cs="Times New Roman"/>
          <w:sz w:val="24"/>
          <w:szCs w:val="24"/>
          <w:lang w:eastAsia="ru-RU"/>
        </w:rPr>
        <w:t xml:space="preserve"> проект (работ</w:t>
      </w:r>
      <w:r w:rsidR="00D973B9">
        <w:rPr>
          <w:rFonts w:ascii="Times New Roman" w:eastAsiaTheme="minorEastAsia" w:hAnsi="Times New Roman" w:cs="Times New Roman"/>
          <w:sz w:val="24"/>
          <w:szCs w:val="24"/>
          <w:lang w:eastAsia="ru-RU"/>
        </w:rPr>
        <w:t>у</w:t>
      </w:r>
      <w:r w:rsidR="00D973B9" w:rsidRPr="00D973B9">
        <w:rPr>
          <w:rFonts w:ascii="Times New Roman" w:eastAsiaTheme="minorEastAsia" w:hAnsi="Times New Roman" w:cs="Times New Roman"/>
          <w:sz w:val="24"/>
          <w:szCs w:val="24"/>
          <w:lang w:eastAsia="ru-RU"/>
        </w:rPr>
        <w:t>)</w:t>
      </w:r>
      <w:r w:rsidRPr="00DC75EB">
        <w:rPr>
          <w:rFonts w:ascii="Times New Roman" w:eastAsiaTheme="minorEastAsia" w:hAnsi="Times New Roman" w:cs="Times New Roman"/>
          <w:sz w:val="24"/>
          <w:szCs w:val="24"/>
          <w:lang w:eastAsia="ru-RU"/>
        </w:rPr>
        <w:t>;</w:t>
      </w:r>
    </w:p>
    <w:p w14:paraId="07A3A84F" w14:textId="0AD2365E" w:rsidR="00DC75EB" w:rsidRPr="00DC75EB" w:rsidRDefault="00DC75EB">
      <w:pPr>
        <w:numPr>
          <w:ilvl w:val="0"/>
          <w:numId w:val="22"/>
        </w:numPr>
        <w:spacing w:after="0" w:line="240" w:lineRule="auto"/>
        <w:ind w:left="0" w:firstLine="709"/>
        <w:jc w:val="both"/>
        <w:rPr>
          <w:rFonts w:ascii="Times New Roman" w:eastAsiaTheme="minorEastAsia" w:hAnsi="Times New Roman" w:cs="Times New Roman"/>
          <w:sz w:val="24"/>
          <w:szCs w:val="24"/>
          <w:lang w:eastAsia="ru-RU"/>
        </w:rPr>
      </w:pPr>
      <w:r w:rsidRPr="00DC75EB">
        <w:rPr>
          <w:rFonts w:ascii="Times New Roman" w:eastAsiaTheme="minorEastAsia" w:hAnsi="Times New Roman" w:cs="Times New Roman"/>
          <w:sz w:val="24"/>
          <w:szCs w:val="24"/>
          <w:lang w:eastAsia="ru-RU"/>
        </w:rPr>
        <w:t xml:space="preserve">разработанную карту в </w:t>
      </w:r>
      <w:r w:rsidR="00D973B9" w:rsidRPr="00DC75EB">
        <w:rPr>
          <w:rFonts w:ascii="Times New Roman" w:eastAsiaTheme="minorEastAsia" w:hAnsi="Times New Roman" w:cs="Times New Roman"/>
          <w:sz w:val="24"/>
          <w:szCs w:val="24"/>
          <w:lang w:eastAsia="ru-RU"/>
        </w:rPr>
        <w:t>электронном и</w:t>
      </w:r>
      <w:r w:rsidRPr="00DC75EB">
        <w:rPr>
          <w:rFonts w:ascii="Times New Roman" w:eastAsiaTheme="minorEastAsia" w:hAnsi="Times New Roman" w:cs="Times New Roman"/>
          <w:sz w:val="24"/>
          <w:szCs w:val="24"/>
          <w:lang w:eastAsia="ru-RU"/>
        </w:rPr>
        <w:t xml:space="preserve"> (или) печатном виде;</w:t>
      </w:r>
    </w:p>
    <w:p w14:paraId="2C7CA103" w14:textId="77777777" w:rsidR="00DC75EB" w:rsidRPr="00DC75EB" w:rsidRDefault="00DC75EB">
      <w:pPr>
        <w:numPr>
          <w:ilvl w:val="0"/>
          <w:numId w:val="22"/>
        </w:numPr>
        <w:spacing w:after="0" w:line="240" w:lineRule="auto"/>
        <w:ind w:left="0" w:firstLine="709"/>
        <w:jc w:val="both"/>
        <w:rPr>
          <w:rFonts w:ascii="Times New Roman" w:eastAsiaTheme="minorEastAsia" w:hAnsi="Times New Roman" w:cs="Times New Roman"/>
          <w:sz w:val="24"/>
          <w:szCs w:val="24"/>
          <w:lang w:eastAsia="ru-RU"/>
        </w:rPr>
      </w:pPr>
      <w:r w:rsidRPr="00DC75EB">
        <w:rPr>
          <w:rFonts w:ascii="Times New Roman" w:eastAsiaTheme="minorEastAsia" w:hAnsi="Times New Roman" w:cs="Times New Roman"/>
          <w:sz w:val="24"/>
          <w:szCs w:val="24"/>
          <w:lang w:eastAsia="ru-RU"/>
        </w:rPr>
        <w:t>наглядные материалы для защиты: плакаты, электронная презентация;</w:t>
      </w:r>
    </w:p>
    <w:p w14:paraId="4439C06A" w14:textId="77777777" w:rsidR="00DC75EB" w:rsidRPr="00DC75EB" w:rsidRDefault="00DC75EB">
      <w:pPr>
        <w:numPr>
          <w:ilvl w:val="0"/>
          <w:numId w:val="22"/>
        </w:numPr>
        <w:spacing w:after="0" w:line="240" w:lineRule="auto"/>
        <w:ind w:left="0" w:firstLine="709"/>
        <w:jc w:val="both"/>
        <w:rPr>
          <w:rFonts w:ascii="Times New Roman" w:eastAsiaTheme="minorEastAsia" w:hAnsi="Times New Roman" w:cs="Times New Roman"/>
          <w:sz w:val="24"/>
          <w:szCs w:val="24"/>
          <w:lang w:eastAsia="ru-RU"/>
        </w:rPr>
      </w:pPr>
      <w:r w:rsidRPr="00DC75EB">
        <w:rPr>
          <w:rFonts w:ascii="Times New Roman" w:eastAsiaTheme="minorEastAsia" w:hAnsi="Times New Roman" w:cs="Times New Roman"/>
          <w:sz w:val="24"/>
          <w:szCs w:val="24"/>
          <w:lang w:eastAsia="ru-RU"/>
        </w:rPr>
        <w:t>отзыв руководителя.</w:t>
      </w:r>
    </w:p>
    <w:p w14:paraId="7697718E" w14:textId="061B7EB0" w:rsidR="00DC75EB" w:rsidRPr="00DC75EB" w:rsidRDefault="00D973B9" w:rsidP="00777482">
      <w:pPr>
        <w:tabs>
          <w:tab w:val="left" w:pos="993"/>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w:t>
      </w:r>
      <w:r w:rsidRPr="00D973B9">
        <w:rPr>
          <w:rFonts w:ascii="Times New Roman" w:eastAsia="Times New Roman" w:hAnsi="Times New Roman" w:cs="Times New Roman"/>
          <w:color w:val="000000"/>
          <w:sz w:val="24"/>
          <w:szCs w:val="24"/>
          <w:lang w:eastAsia="ru-RU"/>
        </w:rPr>
        <w:t>ипломн</w:t>
      </w:r>
      <w:r>
        <w:rPr>
          <w:rFonts w:ascii="Times New Roman" w:eastAsia="Times New Roman" w:hAnsi="Times New Roman" w:cs="Times New Roman"/>
          <w:color w:val="000000"/>
          <w:sz w:val="24"/>
          <w:szCs w:val="24"/>
          <w:lang w:eastAsia="ru-RU"/>
        </w:rPr>
        <w:t>ый</w:t>
      </w:r>
      <w:r w:rsidRPr="00D973B9">
        <w:rPr>
          <w:rFonts w:ascii="Times New Roman" w:eastAsia="Times New Roman" w:hAnsi="Times New Roman" w:cs="Times New Roman"/>
          <w:color w:val="000000"/>
          <w:sz w:val="24"/>
          <w:szCs w:val="24"/>
          <w:lang w:eastAsia="ru-RU"/>
        </w:rPr>
        <w:t xml:space="preserve"> проект (работ</w:t>
      </w:r>
      <w:r>
        <w:rPr>
          <w:rFonts w:ascii="Times New Roman" w:eastAsia="Times New Roman" w:hAnsi="Times New Roman" w:cs="Times New Roman"/>
          <w:color w:val="000000"/>
          <w:sz w:val="24"/>
          <w:szCs w:val="24"/>
          <w:lang w:eastAsia="ru-RU"/>
        </w:rPr>
        <w:t>а</w:t>
      </w:r>
      <w:r w:rsidRPr="00D973B9">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00DC75EB" w:rsidRPr="00DC75EB">
        <w:rPr>
          <w:rFonts w:ascii="Times New Roman" w:eastAsia="Times New Roman" w:hAnsi="Times New Roman" w:cs="Times New Roman"/>
          <w:color w:val="000000"/>
          <w:sz w:val="24"/>
          <w:szCs w:val="24"/>
          <w:lang w:eastAsia="ru-RU"/>
        </w:rPr>
        <w:t>должна отвечать следующим требованиям:</w:t>
      </w:r>
    </w:p>
    <w:p w14:paraId="2AEC46A1" w14:textId="77777777" w:rsidR="00DC75EB" w:rsidRPr="00DC75EB" w:rsidRDefault="00DC75EB">
      <w:pPr>
        <w:numPr>
          <w:ilvl w:val="0"/>
          <w:numId w:val="2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color w:val="000000"/>
          <w:spacing w:val="-1"/>
          <w:sz w:val="24"/>
          <w:szCs w:val="24"/>
          <w:lang w:eastAsia="ru-RU"/>
        </w:rPr>
      </w:pPr>
      <w:r w:rsidRPr="00DC75EB">
        <w:rPr>
          <w:rFonts w:ascii="Times New Roman" w:eastAsia="Times New Roman" w:hAnsi="Times New Roman" w:cs="Times New Roman"/>
          <w:color w:val="000000"/>
          <w:spacing w:val="-1"/>
          <w:sz w:val="24"/>
          <w:szCs w:val="24"/>
          <w:lang w:eastAsia="ru-RU"/>
        </w:rPr>
        <w:t>наличие в работе всех структурных элементов: теоретической и практической составляющих;</w:t>
      </w:r>
    </w:p>
    <w:p w14:paraId="455E53A6" w14:textId="77777777" w:rsidR="00DC75EB" w:rsidRPr="00DC75EB" w:rsidRDefault="00DC75EB">
      <w:pPr>
        <w:numPr>
          <w:ilvl w:val="0"/>
          <w:numId w:val="2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color w:val="000000"/>
          <w:spacing w:val="-1"/>
          <w:sz w:val="24"/>
          <w:szCs w:val="24"/>
          <w:lang w:eastAsia="ru-RU"/>
        </w:rPr>
      </w:pPr>
      <w:r w:rsidRPr="00DC75EB">
        <w:rPr>
          <w:rFonts w:ascii="Times New Roman" w:eastAsia="Times New Roman" w:hAnsi="Times New Roman" w:cs="Times New Roman"/>
          <w:color w:val="000000"/>
          <w:spacing w:val="-1"/>
          <w:sz w:val="24"/>
          <w:szCs w:val="24"/>
          <w:lang w:eastAsia="ru-RU"/>
        </w:rPr>
        <w:t>иметь актуальность, практическую значимость и выполняться, по возможности, по предложениям (заказам) организаций-работодателей;</w:t>
      </w:r>
    </w:p>
    <w:p w14:paraId="4EBBD3E1" w14:textId="77777777" w:rsidR="00DC75EB" w:rsidRPr="00DC75EB" w:rsidRDefault="00DC75EB">
      <w:pPr>
        <w:numPr>
          <w:ilvl w:val="0"/>
          <w:numId w:val="2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color w:val="000000"/>
          <w:spacing w:val="-1"/>
          <w:sz w:val="24"/>
          <w:szCs w:val="24"/>
          <w:lang w:eastAsia="ru-RU"/>
        </w:rPr>
      </w:pPr>
      <w:r w:rsidRPr="00DC75EB">
        <w:rPr>
          <w:rFonts w:ascii="Times New Roman" w:eastAsia="Times New Roman" w:hAnsi="Times New Roman" w:cs="Times New Roman"/>
          <w:color w:val="000000"/>
          <w:spacing w:val="-1"/>
          <w:sz w:val="24"/>
          <w:szCs w:val="24"/>
          <w:lang w:eastAsia="ru-RU"/>
        </w:rPr>
        <w:t>достаточность и обоснованность использованного библиографического материала.</w:t>
      </w:r>
    </w:p>
    <w:p w14:paraId="16BC5102" w14:textId="3CCE2604" w:rsidR="00DC75EB" w:rsidRPr="00DC75EB" w:rsidRDefault="00DC75EB" w:rsidP="00777482">
      <w:pPr>
        <w:spacing w:after="0" w:line="240" w:lineRule="auto"/>
        <w:ind w:firstLine="709"/>
        <w:jc w:val="both"/>
        <w:rPr>
          <w:rFonts w:ascii="Times New Roman" w:eastAsiaTheme="minorEastAsia" w:hAnsi="Times New Roman" w:cs="Times New Roman"/>
          <w:sz w:val="24"/>
          <w:szCs w:val="24"/>
          <w:lang w:eastAsia="ru-RU"/>
        </w:rPr>
      </w:pPr>
      <w:r w:rsidRPr="00DC75EB">
        <w:rPr>
          <w:rFonts w:ascii="Times New Roman" w:eastAsiaTheme="minorEastAsia" w:hAnsi="Times New Roman" w:cs="Times New Roman"/>
          <w:sz w:val="24"/>
          <w:szCs w:val="24"/>
          <w:lang w:eastAsia="ru-RU"/>
        </w:rPr>
        <w:t xml:space="preserve">Перед защитой </w:t>
      </w:r>
      <w:r w:rsidR="00D973B9" w:rsidRPr="00D973B9">
        <w:rPr>
          <w:rFonts w:ascii="Times New Roman" w:eastAsiaTheme="minorEastAsia" w:hAnsi="Times New Roman" w:cs="Times New Roman"/>
          <w:sz w:val="24"/>
          <w:szCs w:val="24"/>
          <w:lang w:eastAsia="ru-RU"/>
        </w:rPr>
        <w:t>дипломного проекта (работы)</w:t>
      </w:r>
      <w:r w:rsidR="00D973B9">
        <w:rPr>
          <w:rFonts w:ascii="Times New Roman" w:eastAsiaTheme="minorEastAsia" w:hAnsi="Times New Roman" w:cs="Times New Roman"/>
          <w:sz w:val="24"/>
          <w:szCs w:val="24"/>
          <w:lang w:eastAsia="ru-RU"/>
        </w:rPr>
        <w:t xml:space="preserve"> </w:t>
      </w:r>
      <w:r w:rsidRPr="00DC75EB">
        <w:rPr>
          <w:rFonts w:ascii="Times New Roman" w:eastAsiaTheme="minorEastAsia" w:hAnsi="Times New Roman" w:cs="Times New Roman"/>
          <w:sz w:val="24"/>
          <w:szCs w:val="24"/>
          <w:lang w:eastAsia="ru-RU"/>
        </w:rPr>
        <w:t>направляется на рецензию.</w:t>
      </w:r>
    </w:p>
    <w:p w14:paraId="517C6D47" w14:textId="31C93193" w:rsidR="00DC75EB" w:rsidRPr="00DC75EB" w:rsidRDefault="00DC75EB" w:rsidP="00777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Основными функциями руководителя </w:t>
      </w:r>
      <w:r w:rsidR="00D973B9" w:rsidRPr="00D973B9">
        <w:rPr>
          <w:rFonts w:ascii="Times New Roman" w:eastAsia="Times New Roman" w:hAnsi="Times New Roman" w:cs="Times New Roman"/>
          <w:sz w:val="24"/>
          <w:szCs w:val="24"/>
          <w:lang w:eastAsia="ru-RU"/>
        </w:rPr>
        <w:t>дипломного проекта (работы)</w:t>
      </w:r>
      <w:r w:rsidR="00D973B9">
        <w:rPr>
          <w:rFonts w:ascii="Times New Roman" w:eastAsia="Times New Roman" w:hAnsi="Times New Roman" w:cs="Times New Roman"/>
          <w:sz w:val="24"/>
          <w:szCs w:val="24"/>
          <w:lang w:eastAsia="ru-RU"/>
        </w:rPr>
        <w:t xml:space="preserve"> </w:t>
      </w:r>
      <w:r w:rsidRPr="00DC75EB">
        <w:rPr>
          <w:rFonts w:ascii="Times New Roman" w:eastAsia="Times New Roman" w:hAnsi="Times New Roman" w:cs="Times New Roman"/>
          <w:sz w:val="24"/>
          <w:szCs w:val="24"/>
          <w:lang w:eastAsia="ru-RU"/>
        </w:rPr>
        <w:t>являются:</w:t>
      </w:r>
    </w:p>
    <w:p w14:paraId="2D79156F" w14:textId="181A2723" w:rsidR="00DC75EB" w:rsidRPr="00DC75EB" w:rsidRDefault="00DC75EB">
      <w:pPr>
        <w:numPr>
          <w:ilvl w:val="0"/>
          <w:numId w:val="2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color w:val="000000"/>
          <w:spacing w:val="-1"/>
          <w:sz w:val="24"/>
          <w:szCs w:val="24"/>
          <w:lang w:eastAsia="ru-RU"/>
        </w:rPr>
      </w:pPr>
      <w:r w:rsidRPr="00DC75EB">
        <w:rPr>
          <w:rFonts w:ascii="Times New Roman" w:eastAsia="Times New Roman" w:hAnsi="Times New Roman" w:cs="Times New Roman"/>
          <w:color w:val="000000"/>
          <w:spacing w:val="-1"/>
          <w:sz w:val="24"/>
          <w:szCs w:val="24"/>
          <w:lang w:eastAsia="ru-RU"/>
        </w:rPr>
        <w:t xml:space="preserve">разработка индивидуальных заданий </w:t>
      </w:r>
      <w:r w:rsidR="00D973B9">
        <w:rPr>
          <w:rFonts w:ascii="Times New Roman" w:eastAsia="Times New Roman" w:hAnsi="Times New Roman" w:cs="Times New Roman"/>
          <w:color w:val="000000"/>
          <w:spacing w:val="-1"/>
          <w:sz w:val="24"/>
          <w:szCs w:val="24"/>
          <w:lang w:eastAsia="ru-RU"/>
        </w:rPr>
        <w:t>для</w:t>
      </w:r>
      <w:r w:rsidRPr="00DC75EB">
        <w:rPr>
          <w:rFonts w:ascii="Times New Roman" w:eastAsia="Times New Roman" w:hAnsi="Times New Roman" w:cs="Times New Roman"/>
          <w:color w:val="000000"/>
          <w:spacing w:val="-1"/>
          <w:sz w:val="24"/>
          <w:szCs w:val="24"/>
          <w:lang w:eastAsia="ru-RU"/>
        </w:rPr>
        <w:t xml:space="preserve"> </w:t>
      </w:r>
      <w:r w:rsidR="00D973B9" w:rsidRPr="00D973B9">
        <w:rPr>
          <w:rFonts w:ascii="Times New Roman" w:eastAsia="Times New Roman" w:hAnsi="Times New Roman" w:cs="Times New Roman"/>
          <w:color w:val="000000"/>
          <w:spacing w:val="-1"/>
          <w:sz w:val="24"/>
          <w:szCs w:val="24"/>
          <w:lang w:eastAsia="ru-RU"/>
        </w:rPr>
        <w:t>дипломного проекта (работы)</w:t>
      </w:r>
      <w:r w:rsidRPr="00DC75EB">
        <w:rPr>
          <w:rFonts w:ascii="Times New Roman" w:eastAsia="Times New Roman" w:hAnsi="Times New Roman" w:cs="Times New Roman"/>
          <w:color w:val="000000"/>
          <w:spacing w:val="-1"/>
          <w:sz w:val="24"/>
          <w:szCs w:val="24"/>
          <w:lang w:eastAsia="ru-RU"/>
        </w:rPr>
        <w:t>;</w:t>
      </w:r>
    </w:p>
    <w:p w14:paraId="19381898" w14:textId="0845FFD8" w:rsidR="00DC75EB" w:rsidRPr="00DC75EB" w:rsidRDefault="00DC75EB">
      <w:pPr>
        <w:numPr>
          <w:ilvl w:val="0"/>
          <w:numId w:val="2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color w:val="000000"/>
          <w:spacing w:val="-1"/>
          <w:sz w:val="24"/>
          <w:szCs w:val="24"/>
          <w:lang w:eastAsia="ru-RU"/>
        </w:rPr>
      </w:pPr>
      <w:r w:rsidRPr="00DC75EB">
        <w:rPr>
          <w:rFonts w:ascii="Times New Roman" w:eastAsia="Times New Roman" w:hAnsi="Times New Roman" w:cs="Times New Roman"/>
          <w:color w:val="000000"/>
          <w:spacing w:val="-1"/>
          <w:sz w:val="24"/>
          <w:szCs w:val="24"/>
          <w:lang w:eastAsia="ru-RU"/>
        </w:rPr>
        <w:t xml:space="preserve">консультирование по вопросам содержания и последовательности выполнения </w:t>
      </w:r>
      <w:r w:rsidR="00D973B9" w:rsidRPr="00D973B9">
        <w:rPr>
          <w:rFonts w:ascii="Times New Roman" w:eastAsia="Times New Roman" w:hAnsi="Times New Roman" w:cs="Times New Roman"/>
          <w:color w:val="000000"/>
          <w:spacing w:val="-1"/>
          <w:sz w:val="24"/>
          <w:szCs w:val="24"/>
          <w:lang w:eastAsia="ru-RU"/>
        </w:rPr>
        <w:t>дипломного проекта (работы)</w:t>
      </w:r>
      <w:r w:rsidRPr="00DC75EB">
        <w:rPr>
          <w:rFonts w:ascii="Times New Roman" w:eastAsia="Times New Roman" w:hAnsi="Times New Roman" w:cs="Times New Roman"/>
          <w:color w:val="000000"/>
          <w:spacing w:val="-1"/>
          <w:sz w:val="24"/>
          <w:szCs w:val="24"/>
          <w:lang w:eastAsia="ru-RU"/>
        </w:rPr>
        <w:t>, ее теоретической и практической составляющей;</w:t>
      </w:r>
    </w:p>
    <w:p w14:paraId="18144DD2" w14:textId="77777777" w:rsidR="00DC75EB" w:rsidRPr="00DC75EB" w:rsidRDefault="00DC75EB">
      <w:pPr>
        <w:numPr>
          <w:ilvl w:val="0"/>
          <w:numId w:val="2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color w:val="000000"/>
          <w:spacing w:val="-1"/>
          <w:sz w:val="24"/>
          <w:szCs w:val="24"/>
          <w:lang w:eastAsia="ru-RU"/>
        </w:rPr>
      </w:pPr>
      <w:r w:rsidRPr="00DC75EB">
        <w:rPr>
          <w:rFonts w:ascii="Times New Roman" w:eastAsia="Times New Roman" w:hAnsi="Times New Roman" w:cs="Times New Roman"/>
          <w:color w:val="000000"/>
          <w:spacing w:val="-1"/>
          <w:sz w:val="24"/>
          <w:szCs w:val="24"/>
          <w:lang w:eastAsia="ru-RU"/>
        </w:rPr>
        <w:t>оказание помощи студенту в подборе необходимой литературы;</w:t>
      </w:r>
    </w:p>
    <w:p w14:paraId="5DFA3985" w14:textId="56440ACD" w:rsidR="00DC75EB" w:rsidRPr="00DC75EB" w:rsidRDefault="00DC75EB">
      <w:pPr>
        <w:numPr>
          <w:ilvl w:val="0"/>
          <w:numId w:val="2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color w:val="000000"/>
          <w:spacing w:val="-1"/>
          <w:sz w:val="24"/>
          <w:szCs w:val="24"/>
          <w:lang w:eastAsia="ru-RU"/>
        </w:rPr>
      </w:pPr>
      <w:r w:rsidRPr="00DC75EB">
        <w:rPr>
          <w:rFonts w:ascii="Times New Roman" w:eastAsia="Times New Roman" w:hAnsi="Times New Roman" w:cs="Times New Roman"/>
          <w:color w:val="000000"/>
          <w:spacing w:val="-1"/>
          <w:sz w:val="24"/>
          <w:szCs w:val="24"/>
          <w:lang w:eastAsia="ru-RU"/>
        </w:rPr>
        <w:t xml:space="preserve">контроль за ходом выполнения </w:t>
      </w:r>
      <w:r w:rsidR="00D973B9" w:rsidRPr="00D973B9">
        <w:rPr>
          <w:rFonts w:ascii="Times New Roman" w:eastAsia="Times New Roman" w:hAnsi="Times New Roman" w:cs="Times New Roman"/>
          <w:color w:val="000000"/>
          <w:spacing w:val="-1"/>
          <w:sz w:val="24"/>
          <w:szCs w:val="24"/>
          <w:lang w:eastAsia="ru-RU"/>
        </w:rPr>
        <w:t>дипломного проекта (работы)</w:t>
      </w:r>
      <w:r w:rsidRPr="00DC75EB">
        <w:rPr>
          <w:rFonts w:ascii="Times New Roman" w:eastAsia="Times New Roman" w:hAnsi="Times New Roman" w:cs="Times New Roman"/>
          <w:color w:val="000000"/>
          <w:spacing w:val="-1"/>
          <w:sz w:val="24"/>
          <w:szCs w:val="24"/>
          <w:lang w:eastAsia="ru-RU"/>
        </w:rPr>
        <w:t>;</w:t>
      </w:r>
    </w:p>
    <w:p w14:paraId="637D810D" w14:textId="6CD429C7" w:rsidR="00DC75EB" w:rsidRPr="00DC75EB" w:rsidRDefault="00DC75EB">
      <w:pPr>
        <w:numPr>
          <w:ilvl w:val="0"/>
          <w:numId w:val="2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color w:val="000000"/>
          <w:spacing w:val="-1"/>
          <w:sz w:val="24"/>
          <w:szCs w:val="24"/>
          <w:lang w:eastAsia="ru-RU"/>
        </w:rPr>
      </w:pPr>
      <w:r w:rsidRPr="00DC75EB">
        <w:rPr>
          <w:rFonts w:ascii="Times New Roman" w:eastAsia="Times New Roman" w:hAnsi="Times New Roman" w:cs="Times New Roman"/>
          <w:color w:val="000000"/>
          <w:spacing w:val="-1"/>
          <w:sz w:val="24"/>
          <w:szCs w:val="24"/>
          <w:lang w:eastAsia="ru-RU"/>
        </w:rPr>
        <w:t xml:space="preserve">оказание помощи в подготовке материалов к защите </w:t>
      </w:r>
      <w:r w:rsidR="00D973B9" w:rsidRPr="00D973B9">
        <w:rPr>
          <w:rFonts w:ascii="Times New Roman" w:eastAsia="Times New Roman" w:hAnsi="Times New Roman" w:cs="Times New Roman"/>
          <w:color w:val="000000"/>
          <w:spacing w:val="-1"/>
          <w:sz w:val="24"/>
          <w:szCs w:val="24"/>
          <w:lang w:eastAsia="ru-RU"/>
        </w:rPr>
        <w:t>дипломного проекта (работы)</w:t>
      </w:r>
      <w:r w:rsidRPr="00DC75EB">
        <w:rPr>
          <w:rFonts w:ascii="Times New Roman" w:eastAsia="Times New Roman" w:hAnsi="Times New Roman" w:cs="Times New Roman"/>
          <w:color w:val="000000"/>
          <w:spacing w:val="-1"/>
          <w:sz w:val="24"/>
          <w:szCs w:val="24"/>
          <w:lang w:eastAsia="ru-RU"/>
        </w:rPr>
        <w:t>;</w:t>
      </w:r>
    </w:p>
    <w:p w14:paraId="60CCB27A" w14:textId="77777777" w:rsidR="00DC75EB" w:rsidRPr="00DC75EB" w:rsidRDefault="00DC75EB">
      <w:pPr>
        <w:numPr>
          <w:ilvl w:val="0"/>
          <w:numId w:val="2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color w:val="000000"/>
          <w:spacing w:val="-1"/>
          <w:sz w:val="24"/>
          <w:szCs w:val="24"/>
          <w:lang w:eastAsia="ru-RU"/>
        </w:rPr>
      </w:pPr>
      <w:r w:rsidRPr="00DC75EB">
        <w:rPr>
          <w:rFonts w:ascii="Times New Roman" w:eastAsia="Times New Roman" w:hAnsi="Times New Roman" w:cs="Times New Roman"/>
          <w:color w:val="000000"/>
          <w:spacing w:val="-1"/>
          <w:sz w:val="24"/>
          <w:szCs w:val="24"/>
          <w:lang w:eastAsia="ru-RU"/>
        </w:rPr>
        <w:t>написание отзыва.</w:t>
      </w:r>
    </w:p>
    <w:p w14:paraId="27E7DB99" w14:textId="77777777" w:rsidR="00DC75EB" w:rsidRPr="00DC75EB" w:rsidRDefault="00DC75EB" w:rsidP="00777482">
      <w:pPr>
        <w:tabs>
          <w:tab w:val="left" w:pos="993"/>
        </w:tabs>
        <w:autoSpaceDE w:val="0"/>
        <w:autoSpaceDN w:val="0"/>
        <w:adjustRightInd w:val="0"/>
        <w:spacing w:after="0" w:line="240" w:lineRule="auto"/>
        <w:ind w:firstLine="709"/>
        <w:jc w:val="both"/>
        <w:rPr>
          <w:rFonts w:ascii="Times New Roman" w:eastAsia="Times New Roman" w:hAnsi="Times New Roman" w:cs="Times New Roman"/>
          <w:color w:val="000000"/>
          <w:spacing w:val="-1"/>
          <w:sz w:val="24"/>
          <w:szCs w:val="24"/>
          <w:lang w:eastAsia="ru-RU"/>
        </w:rPr>
      </w:pPr>
    </w:p>
    <w:p w14:paraId="04E037EE" w14:textId="7228EF4B" w:rsidR="00DC75EB" w:rsidRPr="00DC75EB" w:rsidRDefault="00DC75EB" w:rsidP="00777482">
      <w:pPr>
        <w:tabs>
          <w:tab w:val="left" w:pos="993"/>
        </w:tabs>
        <w:autoSpaceDE w:val="0"/>
        <w:autoSpaceDN w:val="0"/>
        <w:adjustRightInd w:val="0"/>
        <w:spacing w:after="0" w:line="240" w:lineRule="auto"/>
        <w:ind w:firstLine="709"/>
        <w:jc w:val="both"/>
        <w:rPr>
          <w:rFonts w:ascii="Times New Roman" w:eastAsia="Times New Roman" w:hAnsi="Times New Roman" w:cs="Arial"/>
          <w:color w:val="000000"/>
          <w:sz w:val="24"/>
          <w:szCs w:val="24"/>
          <w:lang w:eastAsia="ru-RU"/>
        </w:rPr>
      </w:pPr>
      <w:r w:rsidRPr="00DC75EB">
        <w:rPr>
          <w:rFonts w:ascii="Times New Roman" w:eastAsia="Times New Roman" w:hAnsi="Times New Roman" w:cs="Arial"/>
          <w:color w:val="000000"/>
          <w:sz w:val="24"/>
          <w:szCs w:val="24"/>
          <w:lang w:eastAsia="ru-RU"/>
        </w:rPr>
        <w:t xml:space="preserve">Руководитель </w:t>
      </w:r>
      <w:r w:rsidR="00D973B9" w:rsidRPr="00D973B9">
        <w:rPr>
          <w:rFonts w:ascii="Times New Roman" w:eastAsia="Times New Roman" w:hAnsi="Times New Roman" w:cs="Arial"/>
          <w:color w:val="000000"/>
          <w:sz w:val="24"/>
          <w:szCs w:val="24"/>
          <w:lang w:eastAsia="ru-RU"/>
        </w:rPr>
        <w:t>дипломного проекта (работы)</w:t>
      </w:r>
      <w:r w:rsidR="00D973B9">
        <w:rPr>
          <w:rFonts w:ascii="Times New Roman" w:eastAsia="Times New Roman" w:hAnsi="Times New Roman" w:cs="Arial"/>
          <w:color w:val="000000"/>
          <w:sz w:val="24"/>
          <w:szCs w:val="24"/>
          <w:lang w:eastAsia="ru-RU"/>
        </w:rPr>
        <w:t xml:space="preserve"> </w:t>
      </w:r>
      <w:r w:rsidRPr="00DC75EB">
        <w:rPr>
          <w:rFonts w:ascii="Times New Roman" w:eastAsia="Times New Roman" w:hAnsi="Times New Roman" w:cs="Arial"/>
          <w:color w:val="000000"/>
          <w:sz w:val="24"/>
          <w:szCs w:val="24"/>
          <w:lang w:eastAsia="ru-RU"/>
        </w:rPr>
        <w:t>подготавливает отзыв, в котором отмечает:</w:t>
      </w:r>
    </w:p>
    <w:p w14:paraId="28CE538B" w14:textId="77777777" w:rsidR="00DC75EB" w:rsidRPr="00DC75EB" w:rsidRDefault="00DC75EB">
      <w:pPr>
        <w:numPr>
          <w:ilvl w:val="0"/>
          <w:numId w:val="2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color w:val="000000"/>
          <w:spacing w:val="-1"/>
          <w:sz w:val="24"/>
          <w:szCs w:val="24"/>
          <w:lang w:eastAsia="ru-RU"/>
        </w:rPr>
      </w:pPr>
      <w:r w:rsidRPr="00DC75EB">
        <w:rPr>
          <w:rFonts w:ascii="Times New Roman" w:eastAsia="Times New Roman" w:hAnsi="Times New Roman" w:cs="Times New Roman"/>
          <w:color w:val="000000"/>
          <w:spacing w:val="-1"/>
          <w:sz w:val="24"/>
          <w:szCs w:val="24"/>
          <w:lang w:eastAsia="ru-RU"/>
        </w:rPr>
        <w:t>актуальность темы;</w:t>
      </w:r>
    </w:p>
    <w:p w14:paraId="0E67CA2D" w14:textId="77777777" w:rsidR="00DC75EB" w:rsidRPr="00DC75EB" w:rsidRDefault="00DC75EB">
      <w:pPr>
        <w:numPr>
          <w:ilvl w:val="0"/>
          <w:numId w:val="2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color w:val="000000"/>
          <w:spacing w:val="-1"/>
          <w:sz w:val="24"/>
          <w:szCs w:val="24"/>
          <w:lang w:eastAsia="ru-RU"/>
        </w:rPr>
      </w:pPr>
      <w:r w:rsidRPr="00DC75EB">
        <w:rPr>
          <w:rFonts w:ascii="Times New Roman" w:eastAsia="Times New Roman" w:hAnsi="Times New Roman" w:cs="Times New Roman"/>
          <w:color w:val="000000"/>
          <w:spacing w:val="-1"/>
          <w:sz w:val="24"/>
          <w:szCs w:val="24"/>
          <w:lang w:eastAsia="ru-RU"/>
        </w:rPr>
        <w:t>соответствие темы и содержания работы;</w:t>
      </w:r>
    </w:p>
    <w:p w14:paraId="3EC3C92F" w14:textId="77777777" w:rsidR="00DC75EB" w:rsidRPr="00DC75EB" w:rsidRDefault="00DC75EB">
      <w:pPr>
        <w:numPr>
          <w:ilvl w:val="0"/>
          <w:numId w:val="2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color w:val="000000"/>
          <w:spacing w:val="-1"/>
          <w:sz w:val="24"/>
          <w:szCs w:val="24"/>
          <w:lang w:eastAsia="ru-RU"/>
        </w:rPr>
      </w:pPr>
      <w:r w:rsidRPr="00DC75EB">
        <w:rPr>
          <w:rFonts w:ascii="Times New Roman" w:eastAsia="Times New Roman" w:hAnsi="Times New Roman" w:cs="Times New Roman"/>
          <w:color w:val="000000"/>
          <w:spacing w:val="-1"/>
          <w:sz w:val="24"/>
          <w:szCs w:val="24"/>
          <w:lang w:eastAsia="ru-RU"/>
        </w:rPr>
        <w:t>степень изученности теоретических вопросов;</w:t>
      </w:r>
    </w:p>
    <w:p w14:paraId="7809E9AF" w14:textId="77777777" w:rsidR="00DC75EB" w:rsidRPr="00DC75EB" w:rsidRDefault="00DC75EB">
      <w:pPr>
        <w:numPr>
          <w:ilvl w:val="0"/>
          <w:numId w:val="2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color w:val="000000"/>
          <w:spacing w:val="-1"/>
          <w:sz w:val="24"/>
          <w:szCs w:val="24"/>
          <w:lang w:eastAsia="ru-RU"/>
        </w:rPr>
      </w:pPr>
      <w:r w:rsidRPr="00DC75EB">
        <w:rPr>
          <w:rFonts w:ascii="Times New Roman" w:eastAsia="Times New Roman" w:hAnsi="Times New Roman" w:cs="Times New Roman"/>
          <w:color w:val="000000"/>
          <w:spacing w:val="-1"/>
          <w:sz w:val="24"/>
          <w:szCs w:val="24"/>
          <w:lang w:eastAsia="ru-RU"/>
        </w:rPr>
        <w:t>значимость практической части;</w:t>
      </w:r>
    </w:p>
    <w:p w14:paraId="2F56E812" w14:textId="07F4A353" w:rsidR="00DC75EB" w:rsidRPr="00DC75EB" w:rsidRDefault="00DC75EB">
      <w:pPr>
        <w:numPr>
          <w:ilvl w:val="0"/>
          <w:numId w:val="2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color w:val="000000"/>
          <w:spacing w:val="-1"/>
          <w:sz w:val="24"/>
          <w:szCs w:val="24"/>
          <w:lang w:eastAsia="ru-RU"/>
        </w:rPr>
      </w:pPr>
      <w:r w:rsidRPr="00DC75EB">
        <w:rPr>
          <w:rFonts w:ascii="Times New Roman" w:eastAsia="Times New Roman" w:hAnsi="Times New Roman" w:cs="Times New Roman"/>
          <w:color w:val="000000"/>
          <w:spacing w:val="-1"/>
          <w:sz w:val="24"/>
          <w:szCs w:val="24"/>
          <w:lang w:eastAsia="ru-RU"/>
        </w:rPr>
        <w:lastRenderedPageBreak/>
        <w:t xml:space="preserve">качество выполнения и оформления </w:t>
      </w:r>
      <w:r w:rsidR="00D973B9" w:rsidRPr="00D973B9">
        <w:rPr>
          <w:rFonts w:ascii="Times New Roman" w:eastAsia="Times New Roman" w:hAnsi="Times New Roman" w:cs="Times New Roman"/>
          <w:color w:val="000000"/>
          <w:spacing w:val="-1"/>
          <w:sz w:val="24"/>
          <w:szCs w:val="24"/>
          <w:lang w:eastAsia="ru-RU"/>
        </w:rPr>
        <w:t>дипломного проекта (работы)</w:t>
      </w:r>
      <w:r w:rsidRPr="00DC75EB">
        <w:rPr>
          <w:rFonts w:ascii="Times New Roman" w:eastAsia="Times New Roman" w:hAnsi="Times New Roman" w:cs="Times New Roman"/>
          <w:color w:val="000000"/>
          <w:spacing w:val="-1"/>
          <w:sz w:val="24"/>
          <w:szCs w:val="24"/>
          <w:lang w:eastAsia="ru-RU"/>
        </w:rPr>
        <w:t>;</w:t>
      </w:r>
    </w:p>
    <w:p w14:paraId="3411BA01" w14:textId="77777777" w:rsidR="00DC75EB" w:rsidRPr="00DC75EB" w:rsidRDefault="00DC75EB">
      <w:pPr>
        <w:numPr>
          <w:ilvl w:val="0"/>
          <w:numId w:val="2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color w:val="000000"/>
          <w:spacing w:val="-1"/>
          <w:sz w:val="24"/>
          <w:szCs w:val="24"/>
          <w:lang w:eastAsia="ru-RU"/>
        </w:rPr>
      </w:pPr>
      <w:r w:rsidRPr="00DC75EB">
        <w:rPr>
          <w:rFonts w:ascii="Times New Roman" w:eastAsia="Times New Roman" w:hAnsi="Times New Roman" w:cs="Times New Roman"/>
          <w:color w:val="000000"/>
          <w:spacing w:val="-1"/>
          <w:sz w:val="24"/>
          <w:szCs w:val="24"/>
          <w:lang w:eastAsia="ru-RU"/>
        </w:rPr>
        <w:t>самостоятельность выполнения задания;</w:t>
      </w:r>
    </w:p>
    <w:p w14:paraId="27198C6F" w14:textId="77777777" w:rsidR="00DC75EB" w:rsidRPr="00DC75EB" w:rsidRDefault="00DC75EB">
      <w:pPr>
        <w:numPr>
          <w:ilvl w:val="0"/>
          <w:numId w:val="2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color w:val="000000"/>
          <w:spacing w:val="-1"/>
          <w:sz w:val="24"/>
          <w:szCs w:val="24"/>
          <w:lang w:eastAsia="ru-RU"/>
        </w:rPr>
      </w:pPr>
      <w:r w:rsidRPr="00DC75EB">
        <w:rPr>
          <w:rFonts w:ascii="Times New Roman" w:eastAsia="Times New Roman" w:hAnsi="Times New Roman" w:cs="Times New Roman"/>
          <w:color w:val="000000"/>
          <w:spacing w:val="-1"/>
          <w:sz w:val="24"/>
          <w:szCs w:val="24"/>
          <w:lang w:eastAsia="ru-RU"/>
        </w:rPr>
        <w:t>оригинальность решения профессиональных вопросов;</w:t>
      </w:r>
    </w:p>
    <w:p w14:paraId="1A2D5086" w14:textId="77777777" w:rsidR="00DC75EB" w:rsidRPr="00DC75EB" w:rsidRDefault="00DC75EB">
      <w:pPr>
        <w:numPr>
          <w:ilvl w:val="0"/>
          <w:numId w:val="2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color w:val="000000"/>
          <w:spacing w:val="-1"/>
          <w:sz w:val="24"/>
          <w:szCs w:val="24"/>
          <w:lang w:eastAsia="ru-RU"/>
        </w:rPr>
      </w:pPr>
      <w:r w:rsidRPr="00DC75EB">
        <w:rPr>
          <w:rFonts w:ascii="Times New Roman" w:eastAsia="Times New Roman" w:hAnsi="Times New Roman" w:cs="Times New Roman"/>
          <w:color w:val="000000"/>
          <w:spacing w:val="-1"/>
          <w:sz w:val="24"/>
          <w:szCs w:val="24"/>
          <w:lang w:eastAsia="ru-RU"/>
        </w:rPr>
        <w:t>степень освоения современных технологических процессов, общих и профессиональных компетенций.</w:t>
      </w:r>
    </w:p>
    <w:p w14:paraId="5776E21F" w14:textId="52BDD46C" w:rsidR="00DC75EB" w:rsidRPr="00DC75EB" w:rsidRDefault="00DC75EB" w:rsidP="00777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Руководитель </w:t>
      </w:r>
      <w:r w:rsidR="00D973B9" w:rsidRPr="00D973B9">
        <w:rPr>
          <w:rFonts w:ascii="Times New Roman" w:eastAsia="Times New Roman" w:hAnsi="Times New Roman" w:cs="Times New Roman"/>
          <w:sz w:val="24"/>
          <w:szCs w:val="24"/>
          <w:lang w:eastAsia="ru-RU"/>
        </w:rPr>
        <w:t>дипломного проекта (работы)</w:t>
      </w:r>
      <w:r w:rsidR="00D973B9">
        <w:rPr>
          <w:rFonts w:ascii="Times New Roman" w:eastAsia="Times New Roman" w:hAnsi="Times New Roman" w:cs="Times New Roman"/>
          <w:sz w:val="24"/>
          <w:szCs w:val="24"/>
          <w:lang w:eastAsia="ru-RU"/>
        </w:rPr>
        <w:t xml:space="preserve"> </w:t>
      </w:r>
      <w:r w:rsidRPr="00DC75EB">
        <w:rPr>
          <w:rFonts w:ascii="Times New Roman" w:eastAsia="Times New Roman" w:hAnsi="Times New Roman" w:cs="Times New Roman"/>
          <w:sz w:val="24"/>
          <w:szCs w:val="24"/>
          <w:lang w:eastAsia="ru-RU"/>
        </w:rPr>
        <w:t>оценивает выполненн</w:t>
      </w:r>
      <w:r w:rsidR="000736EF">
        <w:rPr>
          <w:rFonts w:ascii="Times New Roman" w:eastAsia="Times New Roman" w:hAnsi="Times New Roman" w:cs="Times New Roman"/>
          <w:sz w:val="24"/>
          <w:szCs w:val="24"/>
          <w:lang w:eastAsia="ru-RU"/>
        </w:rPr>
        <w:t>ый проект</w:t>
      </w:r>
      <w:r w:rsidRPr="00DC75EB">
        <w:rPr>
          <w:rFonts w:ascii="Times New Roman" w:eastAsia="Times New Roman" w:hAnsi="Times New Roman" w:cs="Times New Roman"/>
          <w:sz w:val="24"/>
          <w:szCs w:val="24"/>
          <w:lang w:eastAsia="ru-RU"/>
        </w:rPr>
        <w:t xml:space="preserve"> </w:t>
      </w:r>
      <w:r w:rsidR="000736EF">
        <w:rPr>
          <w:rFonts w:ascii="Times New Roman" w:eastAsia="Times New Roman" w:hAnsi="Times New Roman" w:cs="Times New Roman"/>
          <w:sz w:val="24"/>
          <w:szCs w:val="24"/>
          <w:lang w:eastAsia="ru-RU"/>
        </w:rPr>
        <w:t>(</w:t>
      </w:r>
      <w:r w:rsidRPr="00DC75EB">
        <w:rPr>
          <w:rFonts w:ascii="Times New Roman" w:eastAsia="Times New Roman" w:hAnsi="Times New Roman" w:cs="Times New Roman"/>
          <w:sz w:val="24"/>
          <w:szCs w:val="24"/>
          <w:lang w:eastAsia="ru-RU"/>
        </w:rPr>
        <w:t>работу</w:t>
      </w:r>
      <w:r w:rsidR="000736EF">
        <w:rPr>
          <w:rFonts w:ascii="Times New Roman" w:eastAsia="Times New Roman" w:hAnsi="Times New Roman" w:cs="Times New Roman"/>
          <w:sz w:val="24"/>
          <w:szCs w:val="24"/>
          <w:lang w:eastAsia="ru-RU"/>
        </w:rPr>
        <w:t>)</w:t>
      </w:r>
      <w:r w:rsidRPr="00DC75EB">
        <w:rPr>
          <w:rFonts w:ascii="Times New Roman" w:eastAsia="Times New Roman" w:hAnsi="Times New Roman" w:cs="Times New Roman"/>
          <w:sz w:val="24"/>
          <w:szCs w:val="24"/>
          <w:lang w:eastAsia="ru-RU"/>
        </w:rPr>
        <w:t xml:space="preserve"> по четырех бальной шкале («отлично, хорошо, удовлетворительно, неудовлетворительно»). </w:t>
      </w:r>
      <w:r w:rsidRPr="00DC75EB">
        <w:rPr>
          <w:rFonts w:ascii="Times New Roman" w:eastAsia="Times New Roman" w:hAnsi="Times New Roman" w:cs="Times New Roman"/>
          <w:color w:val="000000"/>
          <w:sz w:val="24"/>
          <w:szCs w:val="24"/>
          <w:lang w:eastAsia="ru-RU"/>
        </w:rPr>
        <w:t>В з</w:t>
      </w:r>
      <w:r w:rsidRPr="00DC75EB">
        <w:rPr>
          <w:rFonts w:ascii="Times New Roman" w:eastAsia="Times New Roman" w:hAnsi="Times New Roman" w:cs="Times New Roman"/>
          <w:color w:val="000000"/>
          <w:w w:val="101"/>
          <w:sz w:val="24"/>
          <w:szCs w:val="24"/>
          <w:lang w:eastAsia="ru-RU"/>
        </w:rPr>
        <w:t>а</w:t>
      </w:r>
      <w:r w:rsidRPr="00DC75EB">
        <w:rPr>
          <w:rFonts w:ascii="Times New Roman" w:eastAsia="Times New Roman" w:hAnsi="Times New Roman" w:cs="Times New Roman"/>
          <w:color w:val="000000"/>
          <w:sz w:val="24"/>
          <w:szCs w:val="24"/>
          <w:lang w:eastAsia="ru-RU"/>
        </w:rPr>
        <w:t>ключ</w:t>
      </w:r>
      <w:r w:rsidRPr="00DC75EB">
        <w:rPr>
          <w:rFonts w:ascii="Times New Roman" w:eastAsia="Times New Roman" w:hAnsi="Times New Roman" w:cs="Times New Roman"/>
          <w:color w:val="000000"/>
          <w:spacing w:val="-1"/>
          <w:w w:val="101"/>
          <w:sz w:val="24"/>
          <w:szCs w:val="24"/>
          <w:lang w:eastAsia="ru-RU"/>
        </w:rPr>
        <w:t>е</w:t>
      </w:r>
      <w:r w:rsidRPr="00DC75EB">
        <w:rPr>
          <w:rFonts w:ascii="Times New Roman" w:eastAsia="Times New Roman" w:hAnsi="Times New Roman" w:cs="Times New Roman"/>
          <w:color w:val="000000"/>
          <w:spacing w:val="-2"/>
          <w:sz w:val="24"/>
          <w:szCs w:val="24"/>
          <w:lang w:eastAsia="ru-RU"/>
        </w:rPr>
        <w:t>н</w:t>
      </w:r>
      <w:r w:rsidRPr="00DC75EB">
        <w:rPr>
          <w:rFonts w:ascii="Times New Roman" w:eastAsia="Times New Roman" w:hAnsi="Times New Roman" w:cs="Times New Roman"/>
          <w:color w:val="000000"/>
          <w:spacing w:val="-1"/>
          <w:sz w:val="24"/>
          <w:szCs w:val="24"/>
          <w:lang w:eastAsia="ru-RU"/>
        </w:rPr>
        <w:t>и</w:t>
      </w:r>
      <w:r w:rsidRPr="00DC75EB">
        <w:rPr>
          <w:rFonts w:ascii="Times New Roman" w:eastAsia="Times New Roman" w:hAnsi="Times New Roman" w:cs="Times New Roman"/>
          <w:color w:val="000000"/>
          <w:w w:val="101"/>
          <w:sz w:val="24"/>
          <w:szCs w:val="24"/>
          <w:lang w:eastAsia="ru-RU"/>
        </w:rPr>
        <w:t xml:space="preserve">е </w:t>
      </w:r>
      <w:r w:rsidRPr="00DC75EB">
        <w:rPr>
          <w:rFonts w:ascii="Times New Roman" w:eastAsia="Times New Roman" w:hAnsi="Times New Roman" w:cs="Times New Roman"/>
          <w:color w:val="000000"/>
          <w:spacing w:val="1"/>
          <w:sz w:val="24"/>
          <w:szCs w:val="24"/>
          <w:lang w:eastAsia="ru-RU"/>
        </w:rPr>
        <w:t>о</w:t>
      </w:r>
      <w:r w:rsidRPr="00DC75EB">
        <w:rPr>
          <w:rFonts w:ascii="Times New Roman" w:eastAsia="Times New Roman" w:hAnsi="Times New Roman" w:cs="Times New Roman"/>
          <w:color w:val="000000"/>
          <w:sz w:val="24"/>
          <w:szCs w:val="24"/>
          <w:lang w:eastAsia="ru-RU"/>
        </w:rPr>
        <w:t>т</w:t>
      </w:r>
      <w:r w:rsidRPr="00DC75EB">
        <w:rPr>
          <w:rFonts w:ascii="Times New Roman" w:eastAsia="Times New Roman" w:hAnsi="Times New Roman" w:cs="Times New Roman"/>
          <w:color w:val="000000"/>
          <w:spacing w:val="-1"/>
          <w:sz w:val="24"/>
          <w:szCs w:val="24"/>
          <w:lang w:eastAsia="ru-RU"/>
        </w:rPr>
        <w:t>з</w:t>
      </w:r>
      <w:r w:rsidRPr="00DC75EB">
        <w:rPr>
          <w:rFonts w:ascii="Times New Roman" w:eastAsia="Times New Roman" w:hAnsi="Times New Roman" w:cs="Times New Roman"/>
          <w:color w:val="000000"/>
          <w:sz w:val="24"/>
          <w:szCs w:val="24"/>
          <w:lang w:eastAsia="ru-RU"/>
        </w:rPr>
        <w:t>ыв</w:t>
      </w:r>
      <w:r w:rsidRPr="00DC75EB">
        <w:rPr>
          <w:rFonts w:ascii="Times New Roman" w:eastAsia="Times New Roman" w:hAnsi="Times New Roman" w:cs="Times New Roman"/>
          <w:color w:val="000000"/>
          <w:w w:val="101"/>
          <w:sz w:val="24"/>
          <w:szCs w:val="24"/>
          <w:lang w:eastAsia="ru-RU"/>
        </w:rPr>
        <w:t xml:space="preserve">а </w:t>
      </w:r>
      <w:r w:rsidRPr="00DC75EB">
        <w:rPr>
          <w:rFonts w:ascii="Times New Roman" w:eastAsia="Times New Roman" w:hAnsi="Times New Roman" w:cs="Times New Roman"/>
          <w:color w:val="000000"/>
          <w:sz w:val="24"/>
          <w:szCs w:val="24"/>
          <w:lang w:eastAsia="ru-RU"/>
        </w:rPr>
        <w:t>р</w:t>
      </w:r>
      <w:r w:rsidRPr="00DC75EB">
        <w:rPr>
          <w:rFonts w:ascii="Times New Roman" w:eastAsia="Times New Roman" w:hAnsi="Times New Roman" w:cs="Times New Roman"/>
          <w:color w:val="000000"/>
          <w:spacing w:val="-2"/>
          <w:sz w:val="24"/>
          <w:szCs w:val="24"/>
          <w:lang w:eastAsia="ru-RU"/>
        </w:rPr>
        <w:t>у</w:t>
      </w:r>
      <w:r w:rsidRPr="00DC75EB">
        <w:rPr>
          <w:rFonts w:ascii="Times New Roman" w:eastAsia="Times New Roman" w:hAnsi="Times New Roman" w:cs="Times New Roman"/>
          <w:color w:val="000000"/>
          <w:sz w:val="24"/>
          <w:szCs w:val="24"/>
          <w:lang w:eastAsia="ru-RU"/>
        </w:rPr>
        <w:t>к</w:t>
      </w:r>
      <w:r w:rsidRPr="00DC75EB">
        <w:rPr>
          <w:rFonts w:ascii="Times New Roman" w:eastAsia="Times New Roman" w:hAnsi="Times New Roman" w:cs="Times New Roman"/>
          <w:color w:val="000000"/>
          <w:spacing w:val="1"/>
          <w:sz w:val="24"/>
          <w:szCs w:val="24"/>
          <w:lang w:eastAsia="ru-RU"/>
        </w:rPr>
        <w:t>о</w:t>
      </w:r>
      <w:r w:rsidRPr="00DC75EB">
        <w:rPr>
          <w:rFonts w:ascii="Times New Roman" w:eastAsia="Times New Roman" w:hAnsi="Times New Roman" w:cs="Times New Roman"/>
          <w:color w:val="000000"/>
          <w:spacing w:val="-1"/>
          <w:sz w:val="24"/>
          <w:szCs w:val="24"/>
          <w:lang w:eastAsia="ru-RU"/>
        </w:rPr>
        <w:t>в</w:t>
      </w:r>
      <w:r w:rsidRPr="00DC75EB">
        <w:rPr>
          <w:rFonts w:ascii="Times New Roman" w:eastAsia="Times New Roman" w:hAnsi="Times New Roman" w:cs="Times New Roman"/>
          <w:color w:val="000000"/>
          <w:sz w:val="24"/>
          <w:szCs w:val="24"/>
          <w:lang w:eastAsia="ru-RU"/>
        </w:rPr>
        <w:t>о</w:t>
      </w:r>
      <w:r w:rsidRPr="00DC75EB">
        <w:rPr>
          <w:rFonts w:ascii="Times New Roman" w:eastAsia="Times New Roman" w:hAnsi="Times New Roman" w:cs="Times New Roman"/>
          <w:color w:val="000000"/>
          <w:spacing w:val="-1"/>
          <w:sz w:val="24"/>
          <w:szCs w:val="24"/>
          <w:lang w:eastAsia="ru-RU"/>
        </w:rPr>
        <w:t>ди</w:t>
      </w:r>
      <w:r w:rsidRPr="00DC75EB">
        <w:rPr>
          <w:rFonts w:ascii="Times New Roman" w:eastAsia="Times New Roman" w:hAnsi="Times New Roman" w:cs="Times New Roman"/>
          <w:color w:val="000000"/>
          <w:sz w:val="24"/>
          <w:szCs w:val="24"/>
          <w:lang w:eastAsia="ru-RU"/>
        </w:rPr>
        <w:t>т</w:t>
      </w:r>
      <w:r w:rsidRPr="00DC75EB">
        <w:rPr>
          <w:rFonts w:ascii="Times New Roman" w:eastAsia="Times New Roman" w:hAnsi="Times New Roman" w:cs="Times New Roman"/>
          <w:color w:val="000000"/>
          <w:w w:val="101"/>
          <w:sz w:val="24"/>
          <w:szCs w:val="24"/>
          <w:lang w:eastAsia="ru-RU"/>
        </w:rPr>
        <w:t>е</w:t>
      </w:r>
      <w:r w:rsidRPr="00DC75EB">
        <w:rPr>
          <w:rFonts w:ascii="Times New Roman" w:eastAsia="Times New Roman" w:hAnsi="Times New Roman" w:cs="Times New Roman"/>
          <w:color w:val="000000"/>
          <w:sz w:val="24"/>
          <w:szCs w:val="24"/>
          <w:lang w:eastAsia="ru-RU"/>
        </w:rPr>
        <w:t xml:space="preserve">ль </w:t>
      </w:r>
      <w:r w:rsidRPr="00DC75EB">
        <w:rPr>
          <w:rFonts w:ascii="Times New Roman" w:eastAsia="Times New Roman" w:hAnsi="Times New Roman" w:cs="Times New Roman"/>
          <w:color w:val="000000"/>
          <w:spacing w:val="1"/>
          <w:sz w:val="24"/>
          <w:szCs w:val="24"/>
          <w:lang w:eastAsia="ru-RU"/>
        </w:rPr>
        <w:t>о</w:t>
      </w:r>
      <w:r w:rsidRPr="00DC75EB">
        <w:rPr>
          <w:rFonts w:ascii="Times New Roman" w:eastAsia="Times New Roman" w:hAnsi="Times New Roman" w:cs="Times New Roman"/>
          <w:color w:val="000000"/>
          <w:sz w:val="24"/>
          <w:szCs w:val="24"/>
          <w:lang w:eastAsia="ru-RU"/>
        </w:rPr>
        <w:t>пр</w:t>
      </w:r>
      <w:r w:rsidRPr="00DC75EB">
        <w:rPr>
          <w:rFonts w:ascii="Times New Roman" w:eastAsia="Times New Roman" w:hAnsi="Times New Roman" w:cs="Times New Roman"/>
          <w:color w:val="000000"/>
          <w:spacing w:val="-1"/>
          <w:w w:val="101"/>
          <w:sz w:val="24"/>
          <w:szCs w:val="24"/>
          <w:lang w:eastAsia="ru-RU"/>
        </w:rPr>
        <w:t>е</w:t>
      </w:r>
      <w:r w:rsidRPr="00DC75EB">
        <w:rPr>
          <w:rFonts w:ascii="Times New Roman" w:eastAsia="Times New Roman" w:hAnsi="Times New Roman" w:cs="Times New Roman"/>
          <w:color w:val="000000"/>
          <w:sz w:val="24"/>
          <w:szCs w:val="24"/>
          <w:lang w:eastAsia="ru-RU"/>
        </w:rPr>
        <w:t>д</w:t>
      </w:r>
      <w:r w:rsidRPr="00DC75EB">
        <w:rPr>
          <w:rFonts w:ascii="Times New Roman" w:eastAsia="Times New Roman" w:hAnsi="Times New Roman" w:cs="Times New Roman"/>
          <w:color w:val="000000"/>
          <w:w w:val="101"/>
          <w:sz w:val="24"/>
          <w:szCs w:val="24"/>
          <w:lang w:eastAsia="ru-RU"/>
        </w:rPr>
        <w:t>е</w:t>
      </w:r>
      <w:r w:rsidRPr="00DC75EB">
        <w:rPr>
          <w:rFonts w:ascii="Times New Roman" w:eastAsia="Times New Roman" w:hAnsi="Times New Roman" w:cs="Times New Roman"/>
          <w:color w:val="000000"/>
          <w:sz w:val="24"/>
          <w:szCs w:val="24"/>
          <w:lang w:eastAsia="ru-RU"/>
        </w:rPr>
        <w:t>л</w:t>
      </w:r>
      <w:r w:rsidRPr="00DC75EB">
        <w:rPr>
          <w:rFonts w:ascii="Times New Roman" w:eastAsia="Times New Roman" w:hAnsi="Times New Roman" w:cs="Times New Roman"/>
          <w:color w:val="000000"/>
          <w:w w:val="101"/>
          <w:sz w:val="24"/>
          <w:szCs w:val="24"/>
          <w:lang w:eastAsia="ru-RU"/>
        </w:rPr>
        <w:t>яе</w:t>
      </w:r>
      <w:r w:rsidRPr="00DC75EB">
        <w:rPr>
          <w:rFonts w:ascii="Times New Roman" w:eastAsia="Times New Roman" w:hAnsi="Times New Roman" w:cs="Times New Roman"/>
          <w:color w:val="000000"/>
          <w:sz w:val="24"/>
          <w:szCs w:val="24"/>
          <w:lang w:eastAsia="ru-RU"/>
        </w:rPr>
        <w:t xml:space="preserve">т </w:t>
      </w:r>
      <w:r w:rsidRPr="00DC75EB">
        <w:rPr>
          <w:rFonts w:ascii="Times New Roman" w:eastAsia="Times New Roman" w:hAnsi="Times New Roman" w:cs="Times New Roman"/>
          <w:color w:val="000000"/>
          <w:w w:val="101"/>
          <w:sz w:val="24"/>
          <w:szCs w:val="24"/>
          <w:lang w:eastAsia="ru-RU"/>
        </w:rPr>
        <w:t>с</w:t>
      </w:r>
      <w:r w:rsidRPr="00DC75EB">
        <w:rPr>
          <w:rFonts w:ascii="Times New Roman" w:eastAsia="Times New Roman" w:hAnsi="Times New Roman" w:cs="Times New Roman"/>
          <w:color w:val="000000"/>
          <w:sz w:val="24"/>
          <w:szCs w:val="24"/>
          <w:lang w:eastAsia="ru-RU"/>
        </w:rPr>
        <w:t>т</w:t>
      </w:r>
      <w:r w:rsidRPr="00DC75EB">
        <w:rPr>
          <w:rFonts w:ascii="Times New Roman" w:eastAsia="Times New Roman" w:hAnsi="Times New Roman" w:cs="Times New Roman"/>
          <w:color w:val="000000"/>
          <w:w w:val="101"/>
          <w:sz w:val="24"/>
          <w:szCs w:val="24"/>
          <w:lang w:eastAsia="ru-RU"/>
        </w:rPr>
        <w:t>е</w:t>
      </w:r>
      <w:r w:rsidRPr="00DC75EB">
        <w:rPr>
          <w:rFonts w:ascii="Times New Roman" w:eastAsia="Times New Roman" w:hAnsi="Times New Roman" w:cs="Times New Roman"/>
          <w:color w:val="000000"/>
          <w:sz w:val="24"/>
          <w:szCs w:val="24"/>
          <w:lang w:eastAsia="ru-RU"/>
        </w:rPr>
        <w:t>п</w:t>
      </w:r>
      <w:r w:rsidRPr="00DC75EB">
        <w:rPr>
          <w:rFonts w:ascii="Times New Roman" w:eastAsia="Times New Roman" w:hAnsi="Times New Roman" w:cs="Times New Roman"/>
          <w:color w:val="000000"/>
          <w:spacing w:val="-2"/>
          <w:w w:val="101"/>
          <w:sz w:val="24"/>
          <w:szCs w:val="24"/>
          <w:lang w:eastAsia="ru-RU"/>
        </w:rPr>
        <w:t>е</w:t>
      </w:r>
      <w:r w:rsidRPr="00DC75EB">
        <w:rPr>
          <w:rFonts w:ascii="Times New Roman" w:eastAsia="Times New Roman" w:hAnsi="Times New Roman" w:cs="Times New Roman"/>
          <w:color w:val="000000"/>
          <w:sz w:val="24"/>
          <w:szCs w:val="24"/>
          <w:lang w:eastAsia="ru-RU"/>
        </w:rPr>
        <w:t xml:space="preserve">нь </w:t>
      </w:r>
      <w:r w:rsidRPr="00DC75EB">
        <w:rPr>
          <w:rFonts w:ascii="Times New Roman" w:eastAsia="Times New Roman" w:hAnsi="Times New Roman" w:cs="Times New Roman"/>
          <w:color w:val="000000"/>
          <w:w w:val="101"/>
          <w:sz w:val="24"/>
          <w:szCs w:val="24"/>
          <w:lang w:eastAsia="ru-RU"/>
        </w:rPr>
        <w:t>с</w:t>
      </w:r>
      <w:r w:rsidRPr="00DC75EB">
        <w:rPr>
          <w:rFonts w:ascii="Times New Roman" w:eastAsia="Times New Roman" w:hAnsi="Times New Roman" w:cs="Times New Roman"/>
          <w:color w:val="000000"/>
          <w:sz w:val="24"/>
          <w:szCs w:val="24"/>
          <w:lang w:eastAsia="ru-RU"/>
        </w:rPr>
        <w:t>о</w:t>
      </w:r>
      <w:r w:rsidRPr="00DC75EB">
        <w:rPr>
          <w:rFonts w:ascii="Times New Roman" w:eastAsia="Times New Roman" w:hAnsi="Times New Roman" w:cs="Times New Roman"/>
          <w:color w:val="000000"/>
          <w:spacing w:val="1"/>
          <w:sz w:val="24"/>
          <w:szCs w:val="24"/>
          <w:lang w:eastAsia="ru-RU"/>
        </w:rPr>
        <w:t>о</w:t>
      </w:r>
      <w:r w:rsidRPr="00DC75EB">
        <w:rPr>
          <w:rFonts w:ascii="Times New Roman" w:eastAsia="Times New Roman" w:hAnsi="Times New Roman" w:cs="Times New Roman"/>
          <w:color w:val="000000"/>
          <w:sz w:val="24"/>
          <w:szCs w:val="24"/>
          <w:lang w:eastAsia="ru-RU"/>
        </w:rPr>
        <w:t>т</w:t>
      </w:r>
      <w:r w:rsidRPr="00DC75EB">
        <w:rPr>
          <w:rFonts w:ascii="Times New Roman" w:eastAsia="Times New Roman" w:hAnsi="Times New Roman" w:cs="Times New Roman"/>
          <w:color w:val="000000"/>
          <w:spacing w:val="-1"/>
          <w:sz w:val="24"/>
          <w:szCs w:val="24"/>
          <w:lang w:eastAsia="ru-RU"/>
        </w:rPr>
        <w:t>в</w:t>
      </w:r>
      <w:r w:rsidRPr="00DC75EB">
        <w:rPr>
          <w:rFonts w:ascii="Times New Roman" w:eastAsia="Times New Roman" w:hAnsi="Times New Roman" w:cs="Times New Roman"/>
          <w:color w:val="000000"/>
          <w:w w:val="101"/>
          <w:sz w:val="24"/>
          <w:szCs w:val="24"/>
          <w:lang w:eastAsia="ru-RU"/>
        </w:rPr>
        <w:t>е</w:t>
      </w:r>
      <w:r w:rsidRPr="00DC75EB">
        <w:rPr>
          <w:rFonts w:ascii="Times New Roman" w:eastAsia="Times New Roman" w:hAnsi="Times New Roman" w:cs="Times New Roman"/>
          <w:color w:val="000000"/>
          <w:sz w:val="24"/>
          <w:szCs w:val="24"/>
          <w:lang w:eastAsia="ru-RU"/>
        </w:rPr>
        <w:t>т</w:t>
      </w:r>
      <w:r w:rsidRPr="00DC75EB">
        <w:rPr>
          <w:rFonts w:ascii="Times New Roman" w:eastAsia="Times New Roman" w:hAnsi="Times New Roman" w:cs="Times New Roman"/>
          <w:color w:val="000000"/>
          <w:w w:val="101"/>
          <w:sz w:val="24"/>
          <w:szCs w:val="24"/>
          <w:lang w:eastAsia="ru-RU"/>
        </w:rPr>
        <w:t>с</w:t>
      </w:r>
      <w:r w:rsidRPr="00DC75EB">
        <w:rPr>
          <w:rFonts w:ascii="Times New Roman" w:eastAsia="Times New Roman" w:hAnsi="Times New Roman" w:cs="Times New Roman"/>
          <w:color w:val="000000"/>
          <w:sz w:val="24"/>
          <w:szCs w:val="24"/>
          <w:lang w:eastAsia="ru-RU"/>
        </w:rPr>
        <w:t>т</w:t>
      </w:r>
      <w:r w:rsidRPr="00DC75EB">
        <w:rPr>
          <w:rFonts w:ascii="Times New Roman" w:eastAsia="Times New Roman" w:hAnsi="Times New Roman" w:cs="Times New Roman"/>
          <w:color w:val="000000"/>
          <w:spacing w:val="-3"/>
          <w:sz w:val="24"/>
          <w:szCs w:val="24"/>
          <w:lang w:eastAsia="ru-RU"/>
        </w:rPr>
        <w:t>в</w:t>
      </w:r>
      <w:r w:rsidRPr="00DC75EB">
        <w:rPr>
          <w:rFonts w:ascii="Times New Roman" w:eastAsia="Times New Roman" w:hAnsi="Times New Roman" w:cs="Times New Roman"/>
          <w:color w:val="000000"/>
          <w:sz w:val="24"/>
          <w:szCs w:val="24"/>
          <w:lang w:eastAsia="ru-RU"/>
        </w:rPr>
        <w:t>и</w:t>
      </w:r>
      <w:r w:rsidRPr="00DC75EB">
        <w:rPr>
          <w:rFonts w:ascii="Times New Roman" w:eastAsia="Times New Roman" w:hAnsi="Times New Roman" w:cs="Times New Roman"/>
          <w:color w:val="000000"/>
          <w:w w:val="101"/>
          <w:sz w:val="24"/>
          <w:szCs w:val="24"/>
          <w:lang w:eastAsia="ru-RU"/>
        </w:rPr>
        <w:t xml:space="preserve">я </w:t>
      </w:r>
      <w:r w:rsidR="000736EF">
        <w:rPr>
          <w:rFonts w:ascii="Times New Roman" w:eastAsia="Times New Roman" w:hAnsi="Times New Roman" w:cs="Times New Roman"/>
          <w:color w:val="000000"/>
          <w:sz w:val="24"/>
          <w:szCs w:val="24"/>
          <w:lang w:eastAsia="ru-RU"/>
        </w:rPr>
        <w:t>дипломного проекта (работы)</w:t>
      </w:r>
      <w:r w:rsidRPr="00DC75EB">
        <w:rPr>
          <w:rFonts w:ascii="Times New Roman" w:eastAsia="Times New Roman" w:hAnsi="Times New Roman" w:cs="Times New Roman"/>
          <w:color w:val="000000"/>
          <w:sz w:val="24"/>
          <w:szCs w:val="24"/>
          <w:lang w:eastAsia="ru-RU"/>
        </w:rPr>
        <w:t xml:space="preserve"> заявленным т</w:t>
      </w:r>
      <w:r w:rsidRPr="00DC75EB">
        <w:rPr>
          <w:rFonts w:ascii="Times New Roman" w:eastAsia="Times New Roman" w:hAnsi="Times New Roman" w:cs="Times New Roman"/>
          <w:color w:val="000000"/>
          <w:spacing w:val="1"/>
          <w:sz w:val="24"/>
          <w:szCs w:val="24"/>
          <w:lang w:eastAsia="ru-RU"/>
        </w:rPr>
        <w:t>р</w:t>
      </w:r>
      <w:r w:rsidRPr="00DC75EB">
        <w:rPr>
          <w:rFonts w:ascii="Times New Roman" w:eastAsia="Times New Roman" w:hAnsi="Times New Roman" w:cs="Times New Roman"/>
          <w:color w:val="000000"/>
          <w:spacing w:val="-1"/>
          <w:w w:val="101"/>
          <w:sz w:val="24"/>
          <w:szCs w:val="24"/>
          <w:lang w:eastAsia="ru-RU"/>
        </w:rPr>
        <w:t>е</w:t>
      </w:r>
      <w:r w:rsidRPr="00DC75EB">
        <w:rPr>
          <w:rFonts w:ascii="Times New Roman" w:eastAsia="Times New Roman" w:hAnsi="Times New Roman" w:cs="Times New Roman"/>
          <w:color w:val="000000"/>
          <w:sz w:val="24"/>
          <w:szCs w:val="24"/>
          <w:lang w:eastAsia="ru-RU"/>
        </w:rPr>
        <w:t>б</w:t>
      </w:r>
      <w:r w:rsidRPr="00DC75EB">
        <w:rPr>
          <w:rFonts w:ascii="Times New Roman" w:eastAsia="Times New Roman" w:hAnsi="Times New Roman" w:cs="Times New Roman"/>
          <w:color w:val="000000"/>
          <w:spacing w:val="1"/>
          <w:sz w:val="24"/>
          <w:szCs w:val="24"/>
          <w:lang w:eastAsia="ru-RU"/>
        </w:rPr>
        <w:t>о</w:t>
      </w:r>
      <w:r w:rsidRPr="00DC75EB">
        <w:rPr>
          <w:rFonts w:ascii="Times New Roman" w:eastAsia="Times New Roman" w:hAnsi="Times New Roman" w:cs="Times New Roman"/>
          <w:color w:val="000000"/>
          <w:sz w:val="24"/>
          <w:szCs w:val="24"/>
          <w:lang w:eastAsia="ru-RU"/>
        </w:rPr>
        <w:t>в</w:t>
      </w:r>
      <w:r w:rsidRPr="00DC75EB">
        <w:rPr>
          <w:rFonts w:ascii="Times New Roman" w:eastAsia="Times New Roman" w:hAnsi="Times New Roman" w:cs="Times New Roman"/>
          <w:color w:val="000000"/>
          <w:spacing w:val="-2"/>
          <w:w w:val="101"/>
          <w:sz w:val="24"/>
          <w:szCs w:val="24"/>
          <w:lang w:eastAsia="ru-RU"/>
        </w:rPr>
        <w:t>а</w:t>
      </w:r>
      <w:r w:rsidRPr="00DC75EB">
        <w:rPr>
          <w:rFonts w:ascii="Times New Roman" w:eastAsia="Times New Roman" w:hAnsi="Times New Roman" w:cs="Times New Roman"/>
          <w:color w:val="000000"/>
          <w:sz w:val="24"/>
          <w:szCs w:val="24"/>
          <w:lang w:eastAsia="ru-RU"/>
        </w:rPr>
        <w:t>ни</w:t>
      </w:r>
      <w:r w:rsidRPr="00DC75EB">
        <w:rPr>
          <w:rFonts w:ascii="Times New Roman" w:eastAsia="Times New Roman" w:hAnsi="Times New Roman" w:cs="Times New Roman"/>
          <w:color w:val="000000"/>
          <w:w w:val="101"/>
          <w:sz w:val="24"/>
          <w:szCs w:val="24"/>
          <w:lang w:eastAsia="ru-RU"/>
        </w:rPr>
        <w:t>я</w:t>
      </w:r>
      <w:r w:rsidRPr="00DC75EB">
        <w:rPr>
          <w:rFonts w:ascii="Times New Roman" w:eastAsia="Times New Roman" w:hAnsi="Times New Roman" w:cs="Times New Roman"/>
          <w:color w:val="000000"/>
          <w:sz w:val="24"/>
          <w:szCs w:val="24"/>
          <w:lang w:eastAsia="ru-RU"/>
        </w:rPr>
        <w:t xml:space="preserve">м </w:t>
      </w:r>
      <w:r w:rsidRPr="00DC75EB">
        <w:rPr>
          <w:rFonts w:ascii="Times New Roman" w:eastAsia="Times New Roman" w:hAnsi="Times New Roman" w:cs="Times New Roman"/>
          <w:color w:val="000000"/>
          <w:spacing w:val="1"/>
          <w:sz w:val="24"/>
          <w:szCs w:val="24"/>
          <w:lang w:eastAsia="ru-RU"/>
        </w:rPr>
        <w:t xml:space="preserve">и </w:t>
      </w:r>
      <w:r w:rsidRPr="00DC75EB">
        <w:rPr>
          <w:rFonts w:ascii="Times New Roman" w:eastAsia="Times New Roman" w:hAnsi="Times New Roman" w:cs="Times New Roman"/>
          <w:color w:val="000000"/>
          <w:sz w:val="24"/>
          <w:szCs w:val="24"/>
          <w:lang w:eastAsia="ru-RU"/>
        </w:rPr>
        <w:t>доп</w:t>
      </w:r>
      <w:r w:rsidRPr="00DC75EB">
        <w:rPr>
          <w:rFonts w:ascii="Times New Roman" w:eastAsia="Times New Roman" w:hAnsi="Times New Roman" w:cs="Times New Roman"/>
          <w:color w:val="000000"/>
          <w:spacing w:val="-1"/>
          <w:sz w:val="24"/>
          <w:szCs w:val="24"/>
          <w:lang w:eastAsia="ru-RU"/>
        </w:rPr>
        <w:t>у</w:t>
      </w:r>
      <w:r w:rsidRPr="00DC75EB">
        <w:rPr>
          <w:rFonts w:ascii="Times New Roman" w:eastAsia="Times New Roman" w:hAnsi="Times New Roman" w:cs="Times New Roman"/>
          <w:color w:val="000000"/>
          <w:w w:val="101"/>
          <w:sz w:val="24"/>
          <w:szCs w:val="24"/>
          <w:lang w:eastAsia="ru-RU"/>
        </w:rPr>
        <w:t>с</w:t>
      </w:r>
      <w:r w:rsidRPr="00DC75EB">
        <w:rPr>
          <w:rFonts w:ascii="Times New Roman" w:eastAsia="Times New Roman" w:hAnsi="Times New Roman" w:cs="Times New Roman"/>
          <w:color w:val="000000"/>
          <w:sz w:val="24"/>
          <w:szCs w:val="24"/>
          <w:lang w:eastAsia="ru-RU"/>
        </w:rPr>
        <w:t>к</w:t>
      </w:r>
      <w:r w:rsidRPr="00DC75EB">
        <w:rPr>
          <w:rFonts w:ascii="Times New Roman" w:eastAsia="Times New Roman" w:hAnsi="Times New Roman" w:cs="Times New Roman"/>
          <w:color w:val="000000"/>
          <w:w w:val="101"/>
          <w:sz w:val="24"/>
          <w:szCs w:val="24"/>
          <w:lang w:eastAsia="ru-RU"/>
        </w:rPr>
        <w:t>ае</w:t>
      </w:r>
      <w:r w:rsidRPr="00DC75EB">
        <w:rPr>
          <w:rFonts w:ascii="Times New Roman" w:eastAsia="Times New Roman" w:hAnsi="Times New Roman" w:cs="Times New Roman"/>
          <w:color w:val="000000"/>
          <w:sz w:val="24"/>
          <w:szCs w:val="24"/>
          <w:lang w:eastAsia="ru-RU"/>
        </w:rPr>
        <w:t xml:space="preserve">т </w:t>
      </w:r>
      <w:r w:rsidRPr="00DC75EB">
        <w:rPr>
          <w:rFonts w:ascii="Times New Roman" w:eastAsia="Times New Roman" w:hAnsi="Times New Roman" w:cs="Times New Roman"/>
          <w:color w:val="000000"/>
          <w:spacing w:val="1"/>
          <w:sz w:val="24"/>
          <w:szCs w:val="24"/>
          <w:lang w:eastAsia="ru-RU"/>
        </w:rPr>
        <w:t>и</w:t>
      </w:r>
      <w:r w:rsidRPr="00DC75EB">
        <w:rPr>
          <w:rFonts w:ascii="Times New Roman" w:eastAsia="Times New Roman" w:hAnsi="Times New Roman" w:cs="Times New Roman"/>
          <w:color w:val="000000"/>
          <w:sz w:val="24"/>
          <w:szCs w:val="24"/>
          <w:lang w:eastAsia="ru-RU"/>
        </w:rPr>
        <w:t>ли н</w:t>
      </w:r>
      <w:r w:rsidRPr="00DC75EB">
        <w:rPr>
          <w:rFonts w:ascii="Times New Roman" w:eastAsia="Times New Roman" w:hAnsi="Times New Roman" w:cs="Times New Roman"/>
          <w:color w:val="000000"/>
          <w:w w:val="101"/>
          <w:sz w:val="24"/>
          <w:szCs w:val="24"/>
          <w:lang w:eastAsia="ru-RU"/>
        </w:rPr>
        <w:t xml:space="preserve">е </w:t>
      </w:r>
      <w:r w:rsidRPr="00DC75EB">
        <w:rPr>
          <w:rFonts w:ascii="Times New Roman" w:eastAsia="Times New Roman" w:hAnsi="Times New Roman" w:cs="Times New Roman"/>
          <w:color w:val="000000"/>
          <w:sz w:val="24"/>
          <w:szCs w:val="24"/>
          <w:lang w:eastAsia="ru-RU"/>
        </w:rPr>
        <w:t>д</w:t>
      </w:r>
      <w:r w:rsidRPr="00DC75EB">
        <w:rPr>
          <w:rFonts w:ascii="Times New Roman" w:eastAsia="Times New Roman" w:hAnsi="Times New Roman" w:cs="Times New Roman"/>
          <w:color w:val="000000"/>
          <w:spacing w:val="1"/>
          <w:sz w:val="24"/>
          <w:szCs w:val="24"/>
          <w:lang w:eastAsia="ru-RU"/>
        </w:rPr>
        <w:t>оп</w:t>
      </w:r>
      <w:r w:rsidRPr="00DC75EB">
        <w:rPr>
          <w:rFonts w:ascii="Times New Roman" w:eastAsia="Times New Roman" w:hAnsi="Times New Roman" w:cs="Times New Roman"/>
          <w:color w:val="000000"/>
          <w:spacing w:val="-3"/>
          <w:sz w:val="24"/>
          <w:szCs w:val="24"/>
          <w:lang w:eastAsia="ru-RU"/>
        </w:rPr>
        <w:t>у</w:t>
      </w:r>
      <w:r w:rsidRPr="00DC75EB">
        <w:rPr>
          <w:rFonts w:ascii="Times New Roman" w:eastAsia="Times New Roman" w:hAnsi="Times New Roman" w:cs="Times New Roman"/>
          <w:color w:val="000000"/>
          <w:w w:val="101"/>
          <w:sz w:val="24"/>
          <w:szCs w:val="24"/>
          <w:lang w:eastAsia="ru-RU"/>
        </w:rPr>
        <w:t>с</w:t>
      </w:r>
      <w:r w:rsidRPr="00DC75EB">
        <w:rPr>
          <w:rFonts w:ascii="Times New Roman" w:eastAsia="Times New Roman" w:hAnsi="Times New Roman" w:cs="Times New Roman"/>
          <w:color w:val="000000"/>
          <w:sz w:val="24"/>
          <w:szCs w:val="24"/>
          <w:lang w:eastAsia="ru-RU"/>
        </w:rPr>
        <w:t>к</w:t>
      </w:r>
      <w:r w:rsidRPr="00DC75EB">
        <w:rPr>
          <w:rFonts w:ascii="Times New Roman" w:eastAsia="Times New Roman" w:hAnsi="Times New Roman" w:cs="Times New Roman"/>
          <w:color w:val="000000"/>
          <w:w w:val="101"/>
          <w:sz w:val="24"/>
          <w:szCs w:val="24"/>
          <w:lang w:eastAsia="ru-RU"/>
        </w:rPr>
        <w:t>ае</w:t>
      </w:r>
      <w:r w:rsidRPr="00DC75EB">
        <w:rPr>
          <w:rFonts w:ascii="Times New Roman" w:eastAsia="Times New Roman" w:hAnsi="Times New Roman" w:cs="Times New Roman"/>
          <w:color w:val="000000"/>
          <w:sz w:val="24"/>
          <w:szCs w:val="24"/>
          <w:lang w:eastAsia="ru-RU"/>
        </w:rPr>
        <w:t xml:space="preserve">т </w:t>
      </w:r>
      <w:r w:rsidRPr="00DC75EB">
        <w:rPr>
          <w:rFonts w:ascii="Times New Roman" w:eastAsia="Times New Roman" w:hAnsi="Times New Roman" w:cs="Times New Roman"/>
          <w:color w:val="000000"/>
          <w:w w:val="101"/>
          <w:sz w:val="24"/>
          <w:szCs w:val="24"/>
          <w:lang w:eastAsia="ru-RU"/>
        </w:rPr>
        <w:t>е</w:t>
      </w:r>
      <w:r w:rsidR="000736EF">
        <w:rPr>
          <w:rFonts w:ascii="Times New Roman" w:eastAsia="Times New Roman" w:hAnsi="Times New Roman" w:cs="Times New Roman"/>
          <w:color w:val="000000"/>
          <w:w w:val="101"/>
          <w:sz w:val="24"/>
          <w:szCs w:val="24"/>
          <w:lang w:eastAsia="ru-RU"/>
        </w:rPr>
        <w:t>го</w:t>
      </w:r>
      <w:r w:rsidRPr="00DC75EB">
        <w:rPr>
          <w:rFonts w:ascii="Times New Roman" w:eastAsia="Times New Roman" w:hAnsi="Times New Roman" w:cs="Times New Roman"/>
          <w:color w:val="000000"/>
          <w:w w:val="101"/>
          <w:sz w:val="24"/>
          <w:szCs w:val="24"/>
          <w:lang w:eastAsia="ru-RU"/>
        </w:rPr>
        <w:t xml:space="preserve"> </w:t>
      </w:r>
      <w:r w:rsidRPr="00DC75EB">
        <w:rPr>
          <w:rFonts w:ascii="Times New Roman" w:eastAsia="Times New Roman" w:hAnsi="Times New Roman" w:cs="Times New Roman"/>
          <w:color w:val="000000"/>
          <w:sz w:val="24"/>
          <w:szCs w:val="24"/>
          <w:lang w:eastAsia="ru-RU"/>
        </w:rPr>
        <w:t>к з</w:t>
      </w:r>
      <w:r w:rsidRPr="00DC75EB">
        <w:rPr>
          <w:rFonts w:ascii="Times New Roman" w:eastAsia="Times New Roman" w:hAnsi="Times New Roman" w:cs="Times New Roman"/>
          <w:color w:val="000000"/>
          <w:w w:val="101"/>
          <w:sz w:val="24"/>
          <w:szCs w:val="24"/>
          <w:lang w:eastAsia="ru-RU"/>
        </w:rPr>
        <w:t>а</w:t>
      </w:r>
      <w:r w:rsidRPr="00DC75EB">
        <w:rPr>
          <w:rFonts w:ascii="Times New Roman" w:eastAsia="Times New Roman" w:hAnsi="Times New Roman" w:cs="Times New Roman"/>
          <w:color w:val="000000"/>
          <w:sz w:val="24"/>
          <w:szCs w:val="24"/>
          <w:lang w:eastAsia="ru-RU"/>
        </w:rPr>
        <w:t>щит</w:t>
      </w:r>
      <w:r w:rsidRPr="00DC75EB">
        <w:rPr>
          <w:rFonts w:ascii="Times New Roman" w:eastAsia="Times New Roman" w:hAnsi="Times New Roman" w:cs="Times New Roman"/>
          <w:color w:val="000000"/>
          <w:w w:val="101"/>
          <w:sz w:val="24"/>
          <w:szCs w:val="24"/>
          <w:lang w:eastAsia="ru-RU"/>
        </w:rPr>
        <w:t xml:space="preserve">е </w:t>
      </w:r>
      <w:r w:rsidRPr="00DC75EB">
        <w:rPr>
          <w:rFonts w:ascii="Times New Roman" w:eastAsia="Times New Roman" w:hAnsi="Times New Roman" w:cs="Times New Roman"/>
          <w:color w:val="000000"/>
          <w:spacing w:val="1"/>
          <w:sz w:val="24"/>
          <w:szCs w:val="24"/>
          <w:lang w:eastAsia="ru-RU"/>
        </w:rPr>
        <w:t xml:space="preserve">в </w:t>
      </w:r>
      <w:r w:rsidRPr="00DC75EB">
        <w:rPr>
          <w:rFonts w:ascii="Times New Roman" w:eastAsia="Times New Roman" w:hAnsi="Times New Roman" w:cs="Times New Roman"/>
          <w:color w:val="000000"/>
          <w:sz w:val="24"/>
          <w:szCs w:val="24"/>
          <w:lang w:eastAsia="ru-RU"/>
        </w:rPr>
        <w:t xml:space="preserve">ГЭК. </w:t>
      </w:r>
    </w:p>
    <w:p w14:paraId="06CD9702" w14:textId="3D6D18C7" w:rsidR="00DC75EB" w:rsidRPr="00DC75EB" w:rsidRDefault="00DC75EB" w:rsidP="00777482">
      <w:pPr>
        <w:tabs>
          <w:tab w:val="left" w:pos="993"/>
        </w:tabs>
        <w:autoSpaceDE w:val="0"/>
        <w:autoSpaceDN w:val="0"/>
        <w:adjustRightInd w:val="0"/>
        <w:spacing w:after="0" w:line="240" w:lineRule="auto"/>
        <w:ind w:firstLine="709"/>
        <w:jc w:val="both"/>
        <w:rPr>
          <w:rFonts w:ascii="Times New Roman" w:eastAsia="Times New Roman" w:hAnsi="Times New Roman" w:cs="Arial"/>
          <w:color w:val="000000"/>
          <w:sz w:val="24"/>
          <w:szCs w:val="24"/>
          <w:lang w:eastAsia="ru-RU"/>
        </w:rPr>
      </w:pPr>
      <w:r w:rsidRPr="00DC75EB">
        <w:rPr>
          <w:rFonts w:ascii="Times New Roman" w:eastAsia="Times New Roman" w:hAnsi="Times New Roman" w:cs="Arial"/>
          <w:color w:val="000000"/>
          <w:sz w:val="24"/>
          <w:szCs w:val="24"/>
          <w:lang w:eastAsia="ru-RU"/>
        </w:rPr>
        <w:t>Завершенн</w:t>
      </w:r>
      <w:r w:rsidR="00D973B9">
        <w:rPr>
          <w:rFonts w:ascii="Times New Roman" w:eastAsia="Times New Roman" w:hAnsi="Times New Roman" w:cs="Arial"/>
          <w:color w:val="000000"/>
          <w:sz w:val="24"/>
          <w:szCs w:val="24"/>
          <w:lang w:eastAsia="ru-RU"/>
        </w:rPr>
        <w:t>ый</w:t>
      </w:r>
      <w:r w:rsidRPr="00DC75EB">
        <w:rPr>
          <w:rFonts w:ascii="Times New Roman" w:eastAsia="Times New Roman" w:hAnsi="Times New Roman" w:cs="Arial"/>
          <w:color w:val="000000"/>
          <w:sz w:val="24"/>
          <w:szCs w:val="24"/>
          <w:lang w:eastAsia="ru-RU"/>
        </w:rPr>
        <w:t xml:space="preserve"> </w:t>
      </w:r>
      <w:r w:rsidR="00D973B9" w:rsidRPr="00D973B9">
        <w:rPr>
          <w:rFonts w:ascii="Times New Roman" w:eastAsia="Times New Roman" w:hAnsi="Times New Roman" w:cs="Arial"/>
          <w:color w:val="000000"/>
          <w:sz w:val="24"/>
          <w:szCs w:val="24"/>
          <w:lang w:eastAsia="ru-RU"/>
        </w:rPr>
        <w:t>дипломн</w:t>
      </w:r>
      <w:r w:rsidR="00D973B9">
        <w:rPr>
          <w:rFonts w:ascii="Times New Roman" w:eastAsia="Times New Roman" w:hAnsi="Times New Roman" w:cs="Arial"/>
          <w:color w:val="000000"/>
          <w:sz w:val="24"/>
          <w:szCs w:val="24"/>
          <w:lang w:eastAsia="ru-RU"/>
        </w:rPr>
        <w:t>ый</w:t>
      </w:r>
      <w:r w:rsidR="00D973B9" w:rsidRPr="00D973B9">
        <w:rPr>
          <w:rFonts w:ascii="Times New Roman" w:eastAsia="Times New Roman" w:hAnsi="Times New Roman" w:cs="Arial"/>
          <w:color w:val="000000"/>
          <w:sz w:val="24"/>
          <w:szCs w:val="24"/>
          <w:lang w:eastAsia="ru-RU"/>
        </w:rPr>
        <w:t xml:space="preserve"> проект (работ</w:t>
      </w:r>
      <w:r w:rsidR="00D973B9">
        <w:rPr>
          <w:rFonts w:ascii="Times New Roman" w:eastAsia="Times New Roman" w:hAnsi="Times New Roman" w:cs="Arial"/>
          <w:color w:val="000000"/>
          <w:sz w:val="24"/>
          <w:szCs w:val="24"/>
          <w:lang w:eastAsia="ru-RU"/>
        </w:rPr>
        <w:t>а</w:t>
      </w:r>
      <w:r w:rsidR="00D973B9" w:rsidRPr="00D973B9">
        <w:rPr>
          <w:rFonts w:ascii="Times New Roman" w:eastAsia="Times New Roman" w:hAnsi="Times New Roman" w:cs="Arial"/>
          <w:color w:val="000000"/>
          <w:sz w:val="24"/>
          <w:szCs w:val="24"/>
          <w:lang w:eastAsia="ru-RU"/>
        </w:rPr>
        <w:t>)</w:t>
      </w:r>
      <w:r w:rsidR="00D973B9">
        <w:rPr>
          <w:rFonts w:ascii="Times New Roman" w:eastAsia="Times New Roman" w:hAnsi="Times New Roman" w:cs="Arial"/>
          <w:color w:val="000000"/>
          <w:sz w:val="24"/>
          <w:szCs w:val="24"/>
          <w:lang w:eastAsia="ru-RU"/>
        </w:rPr>
        <w:t xml:space="preserve"> </w:t>
      </w:r>
      <w:r w:rsidRPr="00DC75EB">
        <w:rPr>
          <w:rFonts w:ascii="Times New Roman" w:eastAsia="Times New Roman" w:hAnsi="Times New Roman" w:cs="Arial"/>
          <w:color w:val="000000"/>
          <w:sz w:val="24"/>
          <w:szCs w:val="24"/>
          <w:lang w:eastAsia="ru-RU"/>
        </w:rPr>
        <w:t>обучающегося подлежит обязательному внешнему рецензированию, которое проводится с целью обеспечения объективности труда выпускника.</w:t>
      </w:r>
    </w:p>
    <w:p w14:paraId="1826CFBE" w14:textId="73C8DCB9" w:rsidR="00DC75EB" w:rsidRPr="00DC75EB" w:rsidRDefault="00DC75EB" w:rsidP="00777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Arial Unicode MS" w:hAnsi="Times New Roman" w:cs="Courier New"/>
          <w:bCs/>
          <w:sz w:val="24"/>
          <w:szCs w:val="24"/>
          <w:shd w:val="clear" w:color="auto" w:fill="FFFFFF"/>
          <w:lang w:eastAsia="ru-RU"/>
        </w:rPr>
      </w:pPr>
      <w:r w:rsidRPr="00DC75EB">
        <w:rPr>
          <w:rFonts w:ascii="Times New Roman" w:eastAsia="Arial Unicode MS" w:hAnsi="Times New Roman" w:cs="Courier New"/>
          <w:bCs/>
          <w:sz w:val="24"/>
          <w:szCs w:val="24"/>
          <w:shd w:val="clear" w:color="auto" w:fill="FFFFFF"/>
          <w:lang w:eastAsia="ru-RU"/>
        </w:rPr>
        <w:t xml:space="preserve">Выполненные </w:t>
      </w:r>
      <w:r w:rsidR="00D973B9" w:rsidRPr="00D973B9">
        <w:rPr>
          <w:rFonts w:ascii="Times New Roman" w:eastAsia="Arial Unicode MS" w:hAnsi="Times New Roman" w:cs="Courier New"/>
          <w:bCs/>
          <w:sz w:val="24"/>
          <w:szCs w:val="24"/>
          <w:shd w:val="clear" w:color="auto" w:fill="FFFFFF"/>
          <w:lang w:eastAsia="ru-RU"/>
        </w:rPr>
        <w:t>дипломн</w:t>
      </w:r>
      <w:r w:rsidR="00D973B9">
        <w:rPr>
          <w:rFonts w:ascii="Times New Roman" w:eastAsia="Arial Unicode MS" w:hAnsi="Times New Roman" w:cs="Courier New"/>
          <w:bCs/>
          <w:sz w:val="24"/>
          <w:szCs w:val="24"/>
          <w:shd w:val="clear" w:color="auto" w:fill="FFFFFF"/>
          <w:lang w:eastAsia="ru-RU"/>
        </w:rPr>
        <w:t>ые</w:t>
      </w:r>
      <w:r w:rsidR="00D973B9" w:rsidRPr="00D973B9">
        <w:rPr>
          <w:rFonts w:ascii="Times New Roman" w:eastAsia="Arial Unicode MS" w:hAnsi="Times New Roman" w:cs="Courier New"/>
          <w:bCs/>
          <w:sz w:val="24"/>
          <w:szCs w:val="24"/>
          <w:shd w:val="clear" w:color="auto" w:fill="FFFFFF"/>
          <w:lang w:eastAsia="ru-RU"/>
        </w:rPr>
        <w:t xml:space="preserve"> проект</w:t>
      </w:r>
      <w:r w:rsidR="00D973B9">
        <w:rPr>
          <w:rFonts w:ascii="Times New Roman" w:eastAsia="Arial Unicode MS" w:hAnsi="Times New Roman" w:cs="Courier New"/>
          <w:bCs/>
          <w:sz w:val="24"/>
          <w:szCs w:val="24"/>
          <w:shd w:val="clear" w:color="auto" w:fill="FFFFFF"/>
          <w:lang w:eastAsia="ru-RU"/>
        </w:rPr>
        <w:t>ы</w:t>
      </w:r>
      <w:r w:rsidR="00D973B9" w:rsidRPr="00D973B9">
        <w:rPr>
          <w:rFonts w:ascii="Times New Roman" w:eastAsia="Arial Unicode MS" w:hAnsi="Times New Roman" w:cs="Courier New"/>
          <w:bCs/>
          <w:sz w:val="24"/>
          <w:szCs w:val="24"/>
          <w:shd w:val="clear" w:color="auto" w:fill="FFFFFF"/>
          <w:lang w:eastAsia="ru-RU"/>
        </w:rPr>
        <w:t xml:space="preserve"> (работы)</w:t>
      </w:r>
      <w:r w:rsidR="00D973B9">
        <w:rPr>
          <w:rFonts w:ascii="Times New Roman" w:eastAsia="Arial Unicode MS" w:hAnsi="Times New Roman" w:cs="Courier New"/>
          <w:bCs/>
          <w:sz w:val="24"/>
          <w:szCs w:val="24"/>
          <w:shd w:val="clear" w:color="auto" w:fill="FFFFFF"/>
          <w:lang w:eastAsia="ru-RU"/>
        </w:rPr>
        <w:t xml:space="preserve"> </w:t>
      </w:r>
      <w:r w:rsidRPr="00DC75EB">
        <w:rPr>
          <w:rFonts w:ascii="Times New Roman" w:eastAsia="Arial Unicode MS" w:hAnsi="Times New Roman" w:cs="Courier New"/>
          <w:bCs/>
          <w:sz w:val="24"/>
          <w:szCs w:val="24"/>
          <w:shd w:val="clear" w:color="auto" w:fill="FFFFFF"/>
          <w:lang w:eastAsia="ru-RU"/>
        </w:rPr>
        <w:t xml:space="preserve">рецензируются специалистами по тематике </w:t>
      </w:r>
      <w:r w:rsidR="00D973B9" w:rsidRPr="00D973B9">
        <w:rPr>
          <w:rFonts w:ascii="Times New Roman" w:eastAsia="Arial Unicode MS" w:hAnsi="Times New Roman" w:cs="Courier New"/>
          <w:bCs/>
          <w:sz w:val="24"/>
          <w:szCs w:val="24"/>
          <w:shd w:val="clear" w:color="auto" w:fill="FFFFFF"/>
          <w:lang w:eastAsia="ru-RU"/>
        </w:rPr>
        <w:t>дипломного проекта (работы)</w:t>
      </w:r>
      <w:r w:rsidR="00D973B9">
        <w:rPr>
          <w:rFonts w:ascii="Times New Roman" w:eastAsia="Arial Unicode MS" w:hAnsi="Times New Roman" w:cs="Courier New"/>
          <w:bCs/>
          <w:sz w:val="24"/>
          <w:szCs w:val="24"/>
          <w:shd w:val="clear" w:color="auto" w:fill="FFFFFF"/>
          <w:lang w:eastAsia="ru-RU"/>
        </w:rPr>
        <w:t xml:space="preserve"> </w:t>
      </w:r>
      <w:r w:rsidRPr="00DC75EB">
        <w:rPr>
          <w:rFonts w:ascii="Times New Roman" w:eastAsia="Arial Unicode MS" w:hAnsi="Times New Roman" w:cs="Courier New"/>
          <w:bCs/>
          <w:sz w:val="24"/>
          <w:szCs w:val="24"/>
          <w:shd w:val="clear" w:color="auto" w:fill="FFFFFF"/>
          <w:lang w:eastAsia="ru-RU"/>
        </w:rPr>
        <w:t xml:space="preserve">и по направлению подготовки выпускника, работающими в отраслевых организациях, государственных органах власти, в сфере профессионального образования, </w:t>
      </w:r>
      <w:proofErr w:type="gramStart"/>
      <w:r w:rsidRPr="00DC75EB">
        <w:rPr>
          <w:rFonts w:ascii="Times New Roman" w:eastAsia="Arial Unicode MS" w:hAnsi="Times New Roman" w:cs="Courier New"/>
          <w:bCs/>
          <w:sz w:val="24"/>
          <w:szCs w:val="24"/>
          <w:shd w:val="clear" w:color="auto" w:fill="FFFFFF"/>
          <w:lang w:eastAsia="ru-RU"/>
        </w:rPr>
        <w:t>научно исследовательских</w:t>
      </w:r>
      <w:proofErr w:type="gramEnd"/>
      <w:r w:rsidRPr="00DC75EB">
        <w:rPr>
          <w:rFonts w:ascii="Times New Roman" w:eastAsia="Arial Unicode MS" w:hAnsi="Times New Roman" w:cs="Courier New"/>
          <w:bCs/>
          <w:sz w:val="24"/>
          <w:szCs w:val="24"/>
          <w:shd w:val="clear" w:color="auto" w:fill="FFFFFF"/>
          <w:lang w:eastAsia="ru-RU"/>
        </w:rPr>
        <w:t xml:space="preserve"> институтах и др. В рецензии содержится краткий анализ </w:t>
      </w:r>
      <w:r w:rsidR="00D973B9" w:rsidRPr="00D973B9">
        <w:rPr>
          <w:rFonts w:ascii="Times New Roman" w:eastAsia="Arial Unicode MS" w:hAnsi="Times New Roman" w:cs="Courier New"/>
          <w:bCs/>
          <w:sz w:val="24"/>
          <w:szCs w:val="24"/>
          <w:shd w:val="clear" w:color="auto" w:fill="FFFFFF"/>
          <w:lang w:eastAsia="ru-RU"/>
        </w:rPr>
        <w:t>дипломного проекта (работы)</w:t>
      </w:r>
      <w:r w:rsidRPr="00DC75EB">
        <w:rPr>
          <w:rFonts w:ascii="Times New Roman" w:eastAsia="Arial Unicode MS" w:hAnsi="Times New Roman" w:cs="Courier New"/>
          <w:bCs/>
          <w:sz w:val="24"/>
          <w:szCs w:val="24"/>
          <w:shd w:val="clear" w:color="auto" w:fill="FFFFFF"/>
          <w:lang w:eastAsia="ru-RU"/>
        </w:rPr>
        <w:t xml:space="preserve">, степень ее соответствия существующим требованиям для </w:t>
      </w:r>
      <w:r w:rsidR="00E15D83" w:rsidRPr="00E15D83">
        <w:rPr>
          <w:rFonts w:ascii="Times New Roman" w:eastAsia="Arial Unicode MS" w:hAnsi="Times New Roman" w:cs="Courier New"/>
          <w:bCs/>
          <w:sz w:val="24"/>
          <w:szCs w:val="24"/>
          <w:shd w:val="clear" w:color="auto" w:fill="FFFFFF"/>
          <w:lang w:eastAsia="ru-RU"/>
        </w:rPr>
        <w:t>дипломного проекта (работы)</w:t>
      </w:r>
      <w:r w:rsidRPr="00DC75EB">
        <w:rPr>
          <w:rFonts w:ascii="Times New Roman" w:eastAsia="Arial Unicode MS" w:hAnsi="Times New Roman" w:cs="Courier New"/>
          <w:bCs/>
          <w:sz w:val="24"/>
          <w:szCs w:val="24"/>
          <w:shd w:val="clear" w:color="auto" w:fill="FFFFFF"/>
          <w:lang w:eastAsia="ru-RU"/>
        </w:rPr>
        <w:t>, описаны достоинства и недостатки и т. д. Рецензия должна включать:</w:t>
      </w:r>
    </w:p>
    <w:p w14:paraId="23FC5F5A" w14:textId="340B1B43" w:rsidR="00DC75EB" w:rsidRPr="00DC75EB" w:rsidRDefault="00DC75EB">
      <w:pPr>
        <w:numPr>
          <w:ilvl w:val="0"/>
          <w:numId w:val="2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color w:val="000000"/>
          <w:spacing w:val="-1"/>
          <w:sz w:val="24"/>
          <w:szCs w:val="24"/>
          <w:lang w:eastAsia="ru-RU"/>
        </w:rPr>
      </w:pPr>
      <w:r w:rsidRPr="00DC75EB">
        <w:rPr>
          <w:rFonts w:ascii="Times New Roman" w:eastAsia="Times New Roman" w:hAnsi="Times New Roman" w:cs="Times New Roman"/>
          <w:color w:val="000000"/>
          <w:spacing w:val="-1"/>
          <w:sz w:val="24"/>
          <w:szCs w:val="24"/>
          <w:lang w:eastAsia="ru-RU"/>
        </w:rPr>
        <w:t xml:space="preserve">заключение о соответствии </w:t>
      </w:r>
      <w:r w:rsidR="00D973B9" w:rsidRPr="00D973B9">
        <w:rPr>
          <w:rFonts w:ascii="Times New Roman" w:eastAsia="Times New Roman" w:hAnsi="Times New Roman" w:cs="Times New Roman"/>
          <w:color w:val="000000"/>
          <w:spacing w:val="-1"/>
          <w:sz w:val="24"/>
          <w:szCs w:val="24"/>
          <w:lang w:eastAsia="ru-RU"/>
        </w:rPr>
        <w:t>дипломного проекта (работы)</w:t>
      </w:r>
      <w:r w:rsidR="00D973B9">
        <w:rPr>
          <w:rFonts w:ascii="Times New Roman" w:eastAsia="Times New Roman" w:hAnsi="Times New Roman" w:cs="Times New Roman"/>
          <w:color w:val="000000"/>
          <w:spacing w:val="-1"/>
          <w:sz w:val="24"/>
          <w:szCs w:val="24"/>
          <w:lang w:eastAsia="ru-RU"/>
        </w:rPr>
        <w:t xml:space="preserve"> </w:t>
      </w:r>
      <w:r w:rsidRPr="00DC75EB">
        <w:rPr>
          <w:rFonts w:ascii="Times New Roman" w:eastAsia="Times New Roman" w:hAnsi="Times New Roman" w:cs="Times New Roman"/>
          <w:color w:val="000000"/>
          <w:spacing w:val="-1"/>
          <w:sz w:val="24"/>
          <w:szCs w:val="24"/>
          <w:lang w:eastAsia="ru-RU"/>
        </w:rPr>
        <w:t>заявленной теме и заданию на нее;</w:t>
      </w:r>
    </w:p>
    <w:p w14:paraId="23E2C36F" w14:textId="21D0FB1A" w:rsidR="00DC75EB" w:rsidRPr="00DC75EB" w:rsidRDefault="00DC75EB">
      <w:pPr>
        <w:numPr>
          <w:ilvl w:val="0"/>
          <w:numId w:val="2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color w:val="000000"/>
          <w:spacing w:val="-1"/>
          <w:sz w:val="24"/>
          <w:szCs w:val="24"/>
          <w:lang w:eastAsia="ru-RU"/>
        </w:rPr>
      </w:pPr>
      <w:r w:rsidRPr="00DC75EB">
        <w:rPr>
          <w:rFonts w:ascii="Times New Roman" w:eastAsia="Times New Roman" w:hAnsi="Times New Roman" w:cs="Times New Roman"/>
          <w:color w:val="000000"/>
          <w:spacing w:val="-1"/>
          <w:sz w:val="24"/>
          <w:szCs w:val="24"/>
          <w:lang w:eastAsia="ru-RU"/>
        </w:rPr>
        <w:t xml:space="preserve">оценку качества выполнения каждого раздела </w:t>
      </w:r>
      <w:r w:rsidR="00D973B9" w:rsidRPr="00D973B9">
        <w:rPr>
          <w:rFonts w:ascii="Times New Roman" w:eastAsia="Times New Roman" w:hAnsi="Times New Roman" w:cs="Times New Roman"/>
          <w:color w:val="000000"/>
          <w:spacing w:val="-1"/>
          <w:sz w:val="24"/>
          <w:szCs w:val="24"/>
          <w:lang w:eastAsia="ru-RU"/>
        </w:rPr>
        <w:t>дипломного проекта (работы)</w:t>
      </w:r>
      <w:r w:rsidRPr="00DC75EB">
        <w:rPr>
          <w:rFonts w:ascii="Times New Roman" w:eastAsia="Times New Roman" w:hAnsi="Times New Roman" w:cs="Times New Roman"/>
          <w:color w:val="000000"/>
          <w:spacing w:val="-1"/>
          <w:sz w:val="24"/>
          <w:szCs w:val="24"/>
          <w:lang w:eastAsia="ru-RU"/>
        </w:rPr>
        <w:t>;</w:t>
      </w:r>
    </w:p>
    <w:p w14:paraId="4D703498" w14:textId="77777777" w:rsidR="00DC75EB" w:rsidRPr="00DC75EB" w:rsidRDefault="00DC75EB">
      <w:pPr>
        <w:numPr>
          <w:ilvl w:val="0"/>
          <w:numId w:val="2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color w:val="000000"/>
          <w:spacing w:val="-1"/>
          <w:sz w:val="24"/>
          <w:szCs w:val="24"/>
          <w:lang w:eastAsia="ru-RU"/>
        </w:rPr>
      </w:pPr>
      <w:r w:rsidRPr="00DC75EB">
        <w:rPr>
          <w:rFonts w:ascii="Times New Roman" w:eastAsia="Times New Roman" w:hAnsi="Times New Roman" w:cs="Times New Roman"/>
          <w:color w:val="000000"/>
          <w:spacing w:val="-1"/>
          <w:sz w:val="24"/>
          <w:szCs w:val="24"/>
          <w:lang w:eastAsia="ru-RU"/>
        </w:rPr>
        <w:t>оценку степени разработки поставленных вопросов и практической значимости работы;</w:t>
      </w:r>
    </w:p>
    <w:p w14:paraId="649E78B1" w14:textId="66F6059D" w:rsidR="00DC75EB" w:rsidRPr="00DC75EB" w:rsidRDefault="00DC75EB">
      <w:pPr>
        <w:numPr>
          <w:ilvl w:val="0"/>
          <w:numId w:val="23"/>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color w:val="000000"/>
          <w:spacing w:val="-1"/>
          <w:sz w:val="24"/>
          <w:szCs w:val="24"/>
          <w:lang w:eastAsia="ru-RU"/>
        </w:rPr>
      </w:pPr>
      <w:r w:rsidRPr="00DC75EB">
        <w:rPr>
          <w:rFonts w:ascii="Times New Roman" w:eastAsia="Times New Roman" w:hAnsi="Times New Roman" w:cs="Times New Roman"/>
          <w:color w:val="000000"/>
          <w:spacing w:val="-1"/>
          <w:sz w:val="24"/>
          <w:szCs w:val="24"/>
          <w:lang w:eastAsia="ru-RU"/>
        </w:rPr>
        <w:t xml:space="preserve">общую оценку качества выполнения </w:t>
      </w:r>
      <w:r w:rsidR="00D973B9" w:rsidRPr="00D973B9">
        <w:rPr>
          <w:rFonts w:ascii="Times New Roman" w:eastAsia="Times New Roman" w:hAnsi="Times New Roman" w:cs="Times New Roman"/>
          <w:color w:val="000000"/>
          <w:spacing w:val="-1"/>
          <w:sz w:val="24"/>
          <w:szCs w:val="24"/>
          <w:lang w:eastAsia="ru-RU"/>
        </w:rPr>
        <w:t>дипломного проекта (работы)</w:t>
      </w:r>
      <w:r w:rsidRPr="00DC75EB">
        <w:rPr>
          <w:rFonts w:ascii="Times New Roman" w:eastAsia="Times New Roman" w:hAnsi="Times New Roman" w:cs="Times New Roman"/>
          <w:color w:val="000000"/>
          <w:spacing w:val="-1"/>
          <w:sz w:val="24"/>
          <w:szCs w:val="24"/>
          <w:lang w:eastAsia="ru-RU"/>
        </w:rPr>
        <w:t>.</w:t>
      </w:r>
    </w:p>
    <w:p w14:paraId="2E891776" w14:textId="77777777" w:rsidR="00DC75EB" w:rsidRPr="00DC75EB" w:rsidRDefault="00DC75EB" w:rsidP="00777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Arial Unicode MS" w:hAnsi="Times New Roman" w:cs="Courier New"/>
          <w:sz w:val="24"/>
          <w:szCs w:val="24"/>
          <w:shd w:val="clear" w:color="auto" w:fill="FFFFFF"/>
          <w:lang w:eastAsia="ru-RU"/>
        </w:rPr>
      </w:pPr>
      <w:r w:rsidRPr="00DC75EB">
        <w:rPr>
          <w:rFonts w:ascii="Times New Roman" w:eastAsia="Arial Unicode MS" w:hAnsi="Times New Roman" w:cs="Courier New"/>
          <w:sz w:val="24"/>
          <w:szCs w:val="24"/>
          <w:shd w:val="clear" w:color="auto" w:fill="FFFFFF"/>
          <w:lang w:eastAsia="ru-RU"/>
        </w:rPr>
        <w:t>После рецензирования внесение исправлений в работу не допускается.</w:t>
      </w:r>
    </w:p>
    <w:p w14:paraId="5C55D8B1" w14:textId="345D9BFF" w:rsidR="00DC75EB" w:rsidRPr="00DC75EB" w:rsidRDefault="00DC75EB" w:rsidP="00777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Arial Unicode MS" w:hAnsi="Times New Roman" w:cs="Courier New"/>
          <w:bCs/>
          <w:sz w:val="24"/>
          <w:szCs w:val="20"/>
          <w:shd w:val="clear" w:color="auto" w:fill="FFFFFF"/>
          <w:lang w:eastAsia="ru-RU"/>
        </w:rPr>
      </w:pPr>
      <w:r w:rsidRPr="00DC75EB">
        <w:rPr>
          <w:rFonts w:ascii="Times New Roman" w:eastAsia="Arial Unicode MS" w:hAnsi="Times New Roman" w:cs="Courier New"/>
          <w:bCs/>
          <w:sz w:val="24"/>
          <w:szCs w:val="20"/>
          <w:shd w:val="clear" w:color="auto" w:fill="FFFFFF"/>
          <w:lang w:eastAsia="ru-RU"/>
        </w:rPr>
        <w:t xml:space="preserve">Для проведения ГИА создается государственная экзаменационная комиссия в порядке, </w:t>
      </w:r>
      <w:proofErr w:type="gramStart"/>
      <w:r w:rsidRPr="00DC75EB">
        <w:rPr>
          <w:rFonts w:ascii="Times New Roman" w:eastAsia="Arial Unicode MS" w:hAnsi="Times New Roman" w:cs="Courier New"/>
          <w:bCs/>
          <w:sz w:val="24"/>
          <w:szCs w:val="20"/>
          <w:shd w:val="clear" w:color="auto" w:fill="FFFFFF"/>
          <w:lang w:eastAsia="ru-RU"/>
        </w:rPr>
        <w:t>предусмотренном Порядком</w:t>
      </w:r>
      <w:proofErr w:type="gramEnd"/>
      <w:r w:rsidRPr="00DC75EB">
        <w:rPr>
          <w:rFonts w:ascii="Times New Roman" w:eastAsia="Arial Unicode MS" w:hAnsi="Times New Roman" w:cs="Courier New"/>
          <w:bCs/>
          <w:sz w:val="24"/>
          <w:szCs w:val="20"/>
          <w:shd w:val="clear" w:color="auto" w:fill="FFFFFF"/>
          <w:lang w:eastAsia="ru-RU"/>
        </w:rPr>
        <w:t xml:space="preserve"> о государственной итоговой аттестации выпускников образовательных учреждений среднего профессионального образования в Российской Федерации (приказ </w:t>
      </w:r>
      <w:r w:rsidR="00C26499" w:rsidRPr="00C26499">
        <w:rPr>
          <w:rFonts w:ascii="Times New Roman" w:eastAsia="Arial Unicode MS" w:hAnsi="Times New Roman" w:cs="Courier New"/>
          <w:bCs/>
          <w:sz w:val="24"/>
          <w:szCs w:val="20"/>
          <w:shd w:val="clear" w:color="auto" w:fill="FFFFFF"/>
          <w:lang w:eastAsia="ru-RU"/>
        </w:rPr>
        <w:t>Министерства просвещения Российской Федерации от 08.11.2021 № 800</w:t>
      </w:r>
      <w:r w:rsidRPr="00DC75EB">
        <w:rPr>
          <w:rFonts w:ascii="Times New Roman" w:eastAsia="Arial Unicode MS" w:hAnsi="Times New Roman" w:cs="Courier New"/>
          <w:bCs/>
          <w:sz w:val="24"/>
          <w:szCs w:val="20"/>
          <w:shd w:val="clear" w:color="auto" w:fill="FFFFFF"/>
          <w:lang w:eastAsia="ru-RU"/>
        </w:rPr>
        <w:t>). Состав комиссии утверждается приказом по образовательной организации. ГЭК включает в себя: председателя, заместителя председателя и членов комиссии, а также ответственного секретаря.</w:t>
      </w:r>
    </w:p>
    <w:p w14:paraId="6466DB6F" w14:textId="36A58F5A" w:rsidR="00DC75EB" w:rsidRPr="00DC75EB" w:rsidRDefault="00DC75EB" w:rsidP="0077748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Защита </w:t>
      </w:r>
      <w:r w:rsidR="00C26499">
        <w:rPr>
          <w:rFonts w:ascii="Times New Roman" w:eastAsia="Times New Roman" w:hAnsi="Times New Roman" w:cs="Times New Roman"/>
          <w:sz w:val="24"/>
          <w:szCs w:val="24"/>
          <w:lang w:eastAsia="ru-RU"/>
        </w:rPr>
        <w:t>дипломного проекта (работы)</w:t>
      </w:r>
      <w:r w:rsidRPr="00DC75EB">
        <w:rPr>
          <w:rFonts w:ascii="Times New Roman" w:eastAsia="Times New Roman" w:hAnsi="Times New Roman" w:cs="Times New Roman"/>
          <w:sz w:val="24"/>
          <w:szCs w:val="24"/>
          <w:lang w:eastAsia="ru-RU"/>
        </w:rPr>
        <w:t xml:space="preserve"> проводится на открытом заседании государственной экзаменационной комиссии с участием не менее двух третьих ее состава. Защита </w:t>
      </w:r>
      <w:r w:rsidR="00C26499" w:rsidRPr="00C26499">
        <w:rPr>
          <w:rFonts w:ascii="Times New Roman" w:eastAsia="Times New Roman" w:hAnsi="Times New Roman" w:cs="Times New Roman"/>
          <w:sz w:val="24"/>
          <w:szCs w:val="24"/>
          <w:lang w:eastAsia="ru-RU"/>
        </w:rPr>
        <w:t xml:space="preserve">дипломного проекта (работы) </w:t>
      </w:r>
      <w:r w:rsidRPr="00DC75EB">
        <w:rPr>
          <w:rFonts w:ascii="Times New Roman" w:eastAsia="Times New Roman" w:hAnsi="Times New Roman" w:cs="Times New Roman"/>
          <w:sz w:val="24"/>
          <w:szCs w:val="24"/>
          <w:lang w:eastAsia="ru-RU"/>
        </w:rPr>
        <w:t xml:space="preserve">(продолжительность до 30 минут), включая доклад студента с демонстрацией презентации, вопросы членов комиссии и ответы студента, зачитывания отзыва руководителя, рецензии на </w:t>
      </w:r>
      <w:r w:rsidR="00C26499" w:rsidRPr="00C26499">
        <w:rPr>
          <w:rFonts w:ascii="Times New Roman" w:eastAsia="Times New Roman" w:hAnsi="Times New Roman" w:cs="Times New Roman"/>
          <w:sz w:val="24"/>
          <w:szCs w:val="24"/>
          <w:lang w:eastAsia="ru-RU"/>
        </w:rPr>
        <w:t>дипломн</w:t>
      </w:r>
      <w:r w:rsidR="00C26499">
        <w:rPr>
          <w:rFonts w:ascii="Times New Roman" w:eastAsia="Times New Roman" w:hAnsi="Times New Roman" w:cs="Times New Roman"/>
          <w:sz w:val="24"/>
          <w:szCs w:val="24"/>
          <w:lang w:eastAsia="ru-RU"/>
        </w:rPr>
        <w:t>ый</w:t>
      </w:r>
      <w:r w:rsidR="00C26499" w:rsidRPr="00C26499">
        <w:rPr>
          <w:rFonts w:ascii="Times New Roman" w:eastAsia="Times New Roman" w:hAnsi="Times New Roman" w:cs="Times New Roman"/>
          <w:sz w:val="24"/>
          <w:szCs w:val="24"/>
          <w:lang w:eastAsia="ru-RU"/>
        </w:rPr>
        <w:t xml:space="preserve"> проект (работ</w:t>
      </w:r>
      <w:r w:rsidR="00C26499">
        <w:rPr>
          <w:rFonts w:ascii="Times New Roman" w:eastAsia="Times New Roman" w:hAnsi="Times New Roman" w:cs="Times New Roman"/>
          <w:sz w:val="24"/>
          <w:szCs w:val="24"/>
          <w:lang w:eastAsia="ru-RU"/>
        </w:rPr>
        <w:t>у</w:t>
      </w:r>
      <w:r w:rsidR="00C26499" w:rsidRPr="00C26499">
        <w:rPr>
          <w:rFonts w:ascii="Times New Roman" w:eastAsia="Times New Roman" w:hAnsi="Times New Roman" w:cs="Times New Roman"/>
          <w:sz w:val="24"/>
          <w:szCs w:val="24"/>
          <w:lang w:eastAsia="ru-RU"/>
        </w:rPr>
        <w:t>)</w:t>
      </w:r>
      <w:r w:rsidRPr="00DC75EB">
        <w:rPr>
          <w:rFonts w:ascii="Times New Roman" w:eastAsia="Times New Roman" w:hAnsi="Times New Roman" w:cs="Times New Roman"/>
          <w:sz w:val="24"/>
          <w:szCs w:val="24"/>
          <w:lang w:eastAsia="ru-RU"/>
        </w:rPr>
        <w:t xml:space="preserve">. Может быть предусмотрено выступление руководителя </w:t>
      </w:r>
      <w:r w:rsidR="00E15D83" w:rsidRPr="00E15D83">
        <w:rPr>
          <w:rFonts w:ascii="Times New Roman" w:eastAsia="Times New Roman" w:hAnsi="Times New Roman" w:cs="Times New Roman"/>
          <w:sz w:val="24"/>
          <w:szCs w:val="24"/>
          <w:lang w:eastAsia="ru-RU"/>
        </w:rPr>
        <w:t>дипломного проекта (работы)</w:t>
      </w:r>
      <w:r w:rsidRPr="00DC75EB">
        <w:rPr>
          <w:rFonts w:ascii="Times New Roman" w:eastAsia="Times New Roman" w:hAnsi="Times New Roman" w:cs="Times New Roman"/>
          <w:sz w:val="24"/>
          <w:szCs w:val="24"/>
          <w:lang w:eastAsia="ru-RU"/>
        </w:rPr>
        <w:t>.</w:t>
      </w:r>
    </w:p>
    <w:p w14:paraId="58FD290F" w14:textId="77777777" w:rsidR="00DC75EB" w:rsidRPr="00DC75EB" w:rsidRDefault="00DC75EB" w:rsidP="0077748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Решения государственной экзаменационной комиссии принимаются на закрытых заседаниях простым большинством голосов членов комиссии, участвующих в заседании, при обязательном присутствии председателя комиссии или его заместителя. При равном числе голосов голос председательствующего на заседании государственной экзаменационной комиссии является решающим.</w:t>
      </w:r>
    </w:p>
    <w:p w14:paraId="031D0855" w14:textId="77777777" w:rsidR="00DC75EB" w:rsidRPr="00DC75EB" w:rsidRDefault="00DC75EB" w:rsidP="0077748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Результаты защиты определяются оценками «отлично», «хорошо», «удовлетворительно», «неудовлетворительно» и объявляются в тот же день после оформления в установленном порядке протоколов заседаний государственных </w:t>
      </w:r>
      <w:r w:rsidRPr="00DC75EB">
        <w:rPr>
          <w:rFonts w:ascii="Times New Roman" w:eastAsia="Times New Roman" w:hAnsi="Times New Roman" w:cs="Times New Roman"/>
          <w:sz w:val="24"/>
          <w:szCs w:val="24"/>
          <w:lang w:eastAsia="ru-RU"/>
        </w:rPr>
        <w:lastRenderedPageBreak/>
        <w:t>экзаменационных комиссий.</w:t>
      </w:r>
    </w:p>
    <w:p w14:paraId="0BD55D3A" w14:textId="77777777" w:rsidR="00DC75EB" w:rsidRPr="00DC75EB" w:rsidRDefault="00DC75EB" w:rsidP="0077748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Для выпускников из числа лиц с инвалидностью и ограниченными возможностями здоровья (лица с ОВЗ и инвалиды) ГИА проводится с учетом особенностей психофизического развития, индивидуальных возможностей и состояния здоровья. Выпускники, лица с ОВЗ и инвалиды или их родители (законные представители) несовершеннолетних выпускников не позднее, чем за 3 месяца до начала ГИА, подают письменное заявление о необходимости создания для них специальных условий при проведении ГИА.</w:t>
      </w:r>
    </w:p>
    <w:p w14:paraId="13664454" w14:textId="77777777" w:rsidR="00DC75EB" w:rsidRPr="00DC75EB" w:rsidRDefault="00DC75EB" w:rsidP="0077748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По результатам государственной аттестации выпускник, участвовавший в ГИА, имеет право подать в апелляционную комиссию письменное апелляционное заявление о нарушении, по его мнению, установленного порядка проведения ГИА и (или) несогласии с ее результатами (апелляция). Апелляция рассматривается на заседании апелляционной комиссии. Решение апелляционной комиссии оформляется протоколом. Оно доводится до сведения подавшего апелляцию выпускника (под роспись) в течение трех рабочих дней со дня заседания апелляционной комиссии. Решение апелляционной комиссии является окончательным и пересмотру не подлежит.</w:t>
      </w:r>
    </w:p>
    <w:p w14:paraId="55581535" w14:textId="77777777" w:rsidR="00DC75EB" w:rsidRPr="00DC75EB" w:rsidRDefault="00DC75EB" w:rsidP="00DC75EB">
      <w:pPr>
        <w:rPr>
          <w:rFonts w:ascii="Times New Roman" w:eastAsiaTheme="minorEastAsia" w:hAnsi="Times New Roman" w:cs="Times New Roman"/>
          <w:i/>
          <w:sz w:val="24"/>
          <w:szCs w:val="24"/>
          <w:lang w:eastAsia="ru-RU"/>
        </w:rPr>
      </w:pPr>
      <w:r w:rsidRPr="00DC75EB">
        <w:rPr>
          <w:rFonts w:eastAsiaTheme="minorEastAsia" w:cs="Times New Roman"/>
          <w:i/>
          <w:lang w:eastAsia="ru-RU"/>
        </w:rPr>
        <w:br w:type="page"/>
      </w:r>
    </w:p>
    <w:p w14:paraId="2F3286E2" w14:textId="62AAD7A6" w:rsidR="00DC75EB" w:rsidRPr="00DC75EB" w:rsidRDefault="00DC75EB">
      <w:pPr>
        <w:numPr>
          <w:ilvl w:val="1"/>
          <w:numId w:val="44"/>
        </w:numPr>
        <w:spacing w:before="120" w:after="0" w:line="240" w:lineRule="auto"/>
        <w:ind w:left="0" w:firstLine="709"/>
        <w:contextualSpacing/>
        <w:jc w:val="both"/>
        <w:rPr>
          <w:rFonts w:ascii="Times New Roman" w:eastAsiaTheme="minorEastAsia" w:hAnsi="Times New Roman" w:cs="Times New Roman"/>
          <w:b/>
          <w:bCs/>
          <w:sz w:val="24"/>
          <w:szCs w:val="24"/>
          <w:lang w:eastAsia="ru-RU"/>
        </w:rPr>
      </w:pPr>
      <w:r w:rsidRPr="00DC75EB">
        <w:rPr>
          <w:rFonts w:ascii="Times New Roman" w:eastAsiaTheme="minorEastAsia" w:hAnsi="Times New Roman" w:cs="Times New Roman"/>
          <w:b/>
          <w:bCs/>
          <w:sz w:val="24"/>
          <w:szCs w:val="24"/>
          <w:lang w:eastAsia="ru-RU"/>
        </w:rPr>
        <w:lastRenderedPageBreak/>
        <w:t xml:space="preserve">Примерная тематика </w:t>
      </w:r>
      <w:r w:rsidR="000E2A5D" w:rsidRPr="000E2A5D">
        <w:rPr>
          <w:rFonts w:ascii="Times New Roman" w:eastAsiaTheme="minorEastAsia" w:hAnsi="Times New Roman" w:cs="Times New Roman"/>
          <w:b/>
          <w:bCs/>
          <w:sz w:val="24"/>
          <w:szCs w:val="24"/>
          <w:lang w:eastAsia="ru-RU"/>
        </w:rPr>
        <w:t>дипломного проекта (работы)</w:t>
      </w:r>
      <w:r w:rsidRPr="00DC75EB">
        <w:rPr>
          <w:rFonts w:ascii="Times New Roman" w:eastAsiaTheme="minorEastAsia" w:hAnsi="Times New Roman" w:cs="Times New Roman"/>
          <w:b/>
          <w:bCs/>
          <w:sz w:val="24"/>
          <w:szCs w:val="24"/>
          <w:lang w:eastAsia="ru-RU"/>
        </w:rPr>
        <w:t>.</w:t>
      </w:r>
    </w:p>
    <w:p w14:paraId="406D4832" w14:textId="77777777" w:rsidR="00DC75EB" w:rsidRPr="00DC75EB" w:rsidRDefault="00DC75EB" w:rsidP="00777482">
      <w:pPr>
        <w:ind w:firstLine="709"/>
        <w:jc w:val="both"/>
        <w:rPr>
          <w:rFonts w:eastAsiaTheme="minorEastAsia" w:cs="Times New Roman"/>
          <w:lang w:eastAsia="ru-RU"/>
        </w:rPr>
      </w:pPr>
    </w:p>
    <w:p w14:paraId="3B777391" w14:textId="100AB517" w:rsidR="00DC75EB" w:rsidRPr="00DC75EB" w:rsidRDefault="00DC75EB" w:rsidP="00777482">
      <w:pPr>
        <w:widowControl w:val="0"/>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 xml:space="preserve">Темы </w:t>
      </w:r>
      <w:r w:rsidR="000E2A5D" w:rsidRPr="000E2A5D">
        <w:rPr>
          <w:rFonts w:ascii="Times New Roman" w:eastAsiaTheme="minorEastAsia" w:hAnsi="Times New Roman" w:cs="Times New Roman"/>
          <w:b/>
          <w:bCs/>
          <w:sz w:val="24"/>
          <w:szCs w:val="24"/>
          <w:lang w:eastAsia="ru-RU"/>
        </w:rPr>
        <w:t>дипломного проекта (работы)</w:t>
      </w:r>
      <w:r w:rsidR="000E2A5D">
        <w:rPr>
          <w:rFonts w:ascii="Times New Roman" w:eastAsiaTheme="minorEastAsia" w:hAnsi="Times New Roman" w:cs="Times New Roman"/>
          <w:b/>
          <w:bCs/>
          <w:sz w:val="24"/>
          <w:szCs w:val="24"/>
          <w:lang w:eastAsia="ru-RU"/>
        </w:rPr>
        <w:t xml:space="preserve"> </w:t>
      </w:r>
      <w:r w:rsidRPr="00DC75EB">
        <w:rPr>
          <w:rFonts w:ascii="Times New Roman" w:eastAsiaTheme="minorEastAsia" w:hAnsi="Times New Roman" w:cs="Times New Roman"/>
          <w:b/>
          <w:bCs/>
          <w:sz w:val="24"/>
          <w:szCs w:val="24"/>
          <w:lang w:eastAsia="ru-RU"/>
        </w:rPr>
        <w:t>по м</w:t>
      </w:r>
      <w:r w:rsidRPr="00DC75EB">
        <w:rPr>
          <w:rFonts w:ascii="Times New Roman" w:eastAsia="Times New Roman" w:hAnsi="Times New Roman" w:cs="Times New Roman"/>
          <w:b/>
          <w:bCs/>
          <w:sz w:val="24"/>
          <w:szCs w:val="24"/>
          <w:lang w:eastAsia="ru-RU"/>
        </w:rPr>
        <w:t>онтажу установок для пищевой промышленности и сферы услуг:</w:t>
      </w:r>
    </w:p>
    <w:p w14:paraId="70994D80" w14:textId="77777777" w:rsidR="00DC75EB" w:rsidRPr="00DC75EB" w:rsidRDefault="00DC75EB" w:rsidP="00777482">
      <w:pPr>
        <w:widowControl w:val="0"/>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p>
    <w:p w14:paraId="443F20CF" w14:textId="77777777" w:rsidR="00DC75EB" w:rsidRPr="00DC75EB" w:rsidRDefault="00DC75EB" w:rsidP="0077748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1. Организация монтажа холодильной установки для склада молочной продукции.</w:t>
      </w:r>
    </w:p>
    <w:p w14:paraId="44DA8209" w14:textId="77777777" w:rsidR="00DC75EB" w:rsidRPr="00DC75EB" w:rsidRDefault="00DC75EB" w:rsidP="0077748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2. Организация монтажа и пусконаладки холодильной установки для мясоперерабатывающего цеха.</w:t>
      </w:r>
    </w:p>
    <w:p w14:paraId="0DBB6F23" w14:textId="77777777" w:rsidR="00DC75EB" w:rsidRPr="00DC75EB" w:rsidRDefault="00DC75EB" w:rsidP="0077748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3. Организация монтажа и пусконаладки холодильной системы для продовольственного магазина-супермаркета.</w:t>
      </w:r>
    </w:p>
    <w:p w14:paraId="6AA3395A" w14:textId="77777777" w:rsidR="00DC75EB" w:rsidRPr="00DC75EB" w:rsidRDefault="00DC75EB" w:rsidP="0077748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4. Организация монтажа и пусконаладки холодильной системы рыболовного судна.</w:t>
      </w:r>
    </w:p>
    <w:p w14:paraId="12DC0EE9" w14:textId="77777777" w:rsidR="00DC75EB" w:rsidRPr="00DC75EB" w:rsidRDefault="00DC75EB" w:rsidP="0077748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1F34B2A0" w14:textId="659C0C3B" w:rsidR="00DC75EB" w:rsidRPr="00DC75EB" w:rsidRDefault="00DC75EB" w:rsidP="00777482">
      <w:pPr>
        <w:widowControl w:val="0"/>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 xml:space="preserve">Темы </w:t>
      </w:r>
      <w:r w:rsidR="000E2A5D" w:rsidRPr="000E2A5D">
        <w:rPr>
          <w:rFonts w:ascii="Times New Roman" w:eastAsiaTheme="minorEastAsia" w:hAnsi="Times New Roman" w:cs="Times New Roman"/>
          <w:b/>
          <w:bCs/>
          <w:sz w:val="24"/>
          <w:szCs w:val="24"/>
          <w:lang w:eastAsia="ru-RU"/>
        </w:rPr>
        <w:t>дипломного проекта (работы)</w:t>
      </w:r>
      <w:r w:rsidR="000E2A5D">
        <w:rPr>
          <w:rFonts w:ascii="Times New Roman" w:eastAsiaTheme="minorEastAsia" w:hAnsi="Times New Roman" w:cs="Times New Roman"/>
          <w:b/>
          <w:bCs/>
          <w:sz w:val="24"/>
          <w:szCs w:val="24"/>
          <w:lang w:eastAsia="ru-RU"/>
        </w:rPr>
        <w:t xml:space="preserve"> </w:t>
      </w:r>
      <w:r w:rsidRPr="00DC75EB">
        <w:rPr>
          <w:rFonts w:ascii="Times New Roman" w:eastAsiaTheme="minorEastAsia" w:hAnsi="Times New Roman" w:cs="Times New Roman"/>
          <w:b/>
          <w:bCs/>
          <w:sz w:val="24"/>
          <w:szCs w:val="24"/>
          <w:lang w:eastAsia="ru-RU"/>
        </w:rPr>
        <w:t>по м</w:t>
      </w:r>
      <w:r w:rsidRPr="00DC75EB">
        <w:rPr>
          <w:rFonts w:ascii="Times New Roman" w:eastAsia="Times New Roman" w:hAnsi="Times New Roman" w:cs="Times New Roman"/>
          <w:b/>
          <w:bCs/>
          <w:sz w:val="24"/>
          <w:szCs w:val="24"/>
          <w:lang w:eastAsia="ru-RU"/>
        </w:rPr>
        <w:t>онтажу и пусконаладке установок для промышленных предприятий:</w:t>
      </w:r>
    </w:p>
    <w:p w14:paraId="43B55D85" w14:textId="77777777" w:rsidR="00DC75EB" w:rsidRPr="00DC75EB" w:rsidRDefault="00DC75EB" w:rsidP="0077748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5. Организация монтажа и пусконаладки холодильной системы для производства реагентов малотоннажной химии (ингибиторов коррозии, противогололедных реагентов, сырья для лакокрасочной продукции).</w:t>
      </w:r>
    </w:p>
    <w:p w14:paraId="1FD19667" w14:textId="77777777" w:rsidR="00DC75EB" w:rsidRPr="00DC75EB" w:rsidRDefault="00DC75EB" w:rsidP="0077748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6. Организация монтажа и пусконаладки холодильной системы для фармацевтического </w:t>
      </w:r>
      <w:proofErr w:type="gramStart"/>
      <w:r w:rsidRPr="00DC75EB">
        <w:rPr>
          <w:rFonts w:ascii="Times New Roman" w:eastAsia="Times New Roman" w:hAnsi="Times New Roman" w:cs="Times New Roman"/>
          <w:sz w:val="24"/>
          <w:szCs w:val="24"/>
          <w:lang w:eastAsia="ru-RU"/>
        </w:rPr>
        <w:t>производства(</w:t>
      </w:r>
      <w:proofErr w:type="gramEnd"/>
      <w:r w:rsidRPr="00DC75EB">
        <w:rPr>
          <w:rFonts w:ascii="Times New Roman" w:eastAsia="Times New Roman" w:hAnsi="Times New Roman" w:cs="Times New Roman"/>
          <w:sz w:val="24"/>
          <w:szCs w:val="24"/>
          <w:lang w:eastAsia="ru-RU"/>
        </w:rPr>
        <w:t>на этапах охлаждения реагентов, конденсации, сушки и хранения).</w:t>
      </w:r>
    </w:p>
    <w:p w14:paraId="4683B426" w14:textId="77777777" w:rsidR="00DC75EB" w:rsidRPr="00DC75EB" w:rsidRDefault="00DC75EB" w:rsidP="0077748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7. Организация монтажа и пусконаладки холодильной системы для производства </w:t>
      </w:r>
      <w:proofErr w:type="spellStart"/>
      <w:r w:rsidRPr="00DC75EB">
        <w:rPr>
          <w:rFonts w:ascii="Times New Roman" w:eastAsia="Times New Roman" w:hAnsi="Times New Roman" w:cs="Times New Roman"/>
          <w:sz w:val="24"/>
          <w:szCs w:val="24"/>
          <w:lang w:eastAsia="ru-RU"/>
        </w:rPr>
        <w:t>волоконнооптических</w:t>
      </w:r>
      <w:proofErr w:type="spellEnd"/>
      <w:r w:rsidRPr="00DC75EB">
        <w:rPr>
          <w:rFonts w:ascii="Times New Roman" w:eastAsia="Times New Roman" w:hAnsi="Times New Roman" w:cs="Times New Roman"/>
          <w:sz w:val="24"/>
          <w:szCs w:val="24"/>
          <w:lang w:eastAsia="ru-RU"/>
        </w:rPr>
        <w:t xml:space="preserve"> кабелей.</w:t>
      </w:r>
    </w:p>
    <w:p w14:paraId="45A301A0" w14:textId="77777777" w:rsidR="00DC75EB" w:rsidRPr="00DC75EB" w:rsidRDefault="00DC75EB" w:rsidP="00777482">
      <w:pPr>
        <w:widowControl w:val="0"/>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p>
    <w:p w14:paraId="19823F94" w14:textId="3C808F18" w:rsidR="00DC75EB" w:rsidRPr="00DC75EB" w:rsidRDefault="00DC75EB" w:rsidP="00777482">
      <w:pPr>
        <w:widowControl w:val="0"/>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 xml:space="preserve">Темы </w:t>
      </w:r>
      <w:r w:rsidR="000E2A5D" w:rsidRPr="000E2A5D">
        <w:rPr>
          <w:rFonts w:ascii="Times New Roman" w:eastAsiaTheme="minorEastAsia" w:hAnsi="Times New Roman" w:cs="Times New Roman"/>
          <w:b/>
          <w:bCs/>
          <w:sz w:val="24"/>
          <w:szCs w:val="24"/>
          <w:lang w:eastAsia="ru-RU"/>
        </w:rPr>
        <w:t>дипломного проекта (работы)</w:t>
      </w:r>
      <w:r w:rsidR="000E2A5D">
        <w:rPr>
          <w:rFonts w:ascii="Times New Roman" w:eastAsiaTheme="minorEastAsia" w:hAnsi="Times New Roman" w:cs="Times New Roman"/>
          <w:b/>
          <w:bCs/>
          <w:sz w:val="24"/>
          <w:szCs w:val="24"/>
          <w:lang w:eastAsia="ru-RU"/>
        </w:rPr>
        <w:t xml:space="preserve"> </w:t>
      </w:r>
      <w:r w:rsidRPr="00DC75EB">
        <w:rPr>
          <w:rFonts w:ascii="Times New Roman" w:eastAsiaTheme="minorEastAsia" w:hAnsi="Times New Roman" w:cs="Times New Roman"/>
          <w:b/>
          <w:bCs/>
          <w:sz w:val="24"/>
          <w:szCs w:val="24"/>
          <w:lang w:eastAsia="ru-RU"/>
        </w:rPr>
        <w:t>по о</w:t>
      </w:r>
      <w:r w:rsidRPr="00DC75EB">
        <w:rPr>
          <w:rFonts w:ascii="Times New Roman" w:eastAsia="Times New Roman" w:hAnsi="Times New Roman" w:cs="Times New Roman"/>
          <w:b/>
          <w:bCs/>
          <w:sz w:val="24"/>
          <w:szCs w:val="24"/>
          <w:lang w:eastAsia="ru-RU"/>
        </w:rPr>
        <w:t>птимизации работы холодильных установок:</w:t>
      </w:r>
    </w:p>
    <w:p w14:paraId="34CDCC2F" w14:textId="77777777" w:rsidR="00DC75EB" w:rsidRPr="00DC75EB" w:rsidRDefault="00DC75EB" w:rsidP="0077748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8. Оптимизация работы холодильной установки с учётом суточных колебаний температуры.</w:t>
      </w:r>
    </w:p>
    <w:p w14:paraId="561F027C" w14:textId="77777777" w:rsidR="00DC75EB" w:rsidRPr="00DC75EB" w:rsidRDefault="00DC75EB" w:rsidP="0077748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9. Оптимизация работы холодильной установки с учётом сезонных колебаний температуры в регионах Юга России.</w:t>
      </w:r>
    </w:p>
    <w:p w14:paraId="7EAF3FF6" w14:textId="77777777" w:rsidR="00DC75EB" w:rsidRPr="00DC75EB" w:rsidRDefault="00DC75EB" w:rsidP="0077748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10. Обоснование выбора хладагентов для различных вариантов использования холодильных установок.</w:t>
      </w:r>
    </w:p>
    <w:p w14:paraId="2435B64E" w14:textId="77777777" w:rsidR="00DC75EB" w:rsidRPr="00DC75EB" w:rsidRDefault="00DC75EB" w:rsidP="00777482">
      <w:pPr>
        <w:widowControl w:val="0"/>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p>
    <w:p w14:paraId="3B9FA494" w14:textId="1E560A7C" w:rsidR="00DC75EB" w:rsidRPr="00DC75EB" w:rsidRDefault="00DC75EB" w:rsidP="00777482">
      <w:pPr>
        <w:widowControl w:val="0"/>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 xml:space="preserve">Темы </w:t>
      </w:r>
      <w:r w:rsidR="000E2A5D" w:rsidRPr="000E2A5D">
        <w:rPr>
          <w:rFonts w:ascii="Times New Roman" w:eastAsiaTheme="minorEastAsia" w:hAnsi="Times New Roman" w:cs="Times New Roman"/>
          <w:b/>
          <w:bCs/>
          <w:sz w:val="24"/>
          <w:szCs w:val="24"/>
          <w:lang w:eastAsia="ru-RU"/>
        </w:rPr>
        <w:t>дипломного проекта (работы)</w:t>
      </w:r>
      <w:r w:rsidR="000E2A5D">
        <w:rPr>
          <w:rFonts w:ascii="Times New Roman" w:eastAsiaTheme="minorEastAsia" w:hAnsi="Times New Roman" w:cs="Times New Roman"/>
          <w:b/>
          <w:bCs/>
          <w:sz w:val="24"/>
          <w:szCs w:val="24"/>
          <w:lang w:eastAsia="ru-RU"/>
        </w:rPr>
        <w:t xml:space="preserve"> </w:t>
      </w:r>
      <w:r w:rsidRPr="00DC75EB">
        <w:rPr>
          <w:rFonts w:ascii="Times New Roman" w:eastAsiaTheme="minorEastAsia" w:hAnsi="Times New Roman" w:cs="Times New Roman"/>
          <w:b/>
          <w:bCs/>
          <w:sz w:val="24"/>
          <w:szCs w:val="24"/>
          <w:lang w:eastAsia="ru-RU"/>
        </w:rPr>
        <w:t>по т</w:t>
      </w:r>
      <w:r w:rsidRPr="00DC75EB">
        <w:rPr>
          <w:rFonts w:ascii="Times New Roman" w:eastAsia="Times New Roman" w:hAnsi="Times New Roman" w:cs="Times New Roman"/>
          <w:b/>
          <w:bCs/>
          <w:sz w:val="24"/>
          <w:szCs w:val="24"/>
          <w:lang w:eastAsia="ru-RU"/>
        </w:rPr>
        <w:t>ехническому обслуживанию оборудования:</w:t>
      </w:r>
    </w:p>
    <w:p w14:paraId="76799E39" w14:textId="77777777" w:rsidR="00DC75EB" w:rsidRPr="00DC75EB" w:rsidRDefault="00DC75EB" w:rsidP="0077748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11. Разработка комплекса мероприятий по техническому обслуживанию холодильных систем продовольственного склада.</w:t>
      </w:r>
    </w:p>
    <w:p w14:paraId="32B7F675" w14:textId="77777777" w:rsidR="00DC75EB" w:rsidRPr="00DC75EB" w:rsidRDefault="00DC75EB" w:rsidP="0077748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12. Разработка комплекса мероприятий по техническому обслуживанию холодильных систем фабрики мороженного.</w:t>
      </w:r>
    </w:p>
    <w:p w14:paraId="5676A2D2" w14:textId="77777777" w:rsidR="00DC75EB" w:rsidRPr="00DC75EB" w:rsidRDefault="00DC75EB" w:rsidP="0077748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13. Разработка комплекса мероприятий по техническому обслуживанию холодильных систем на химическом производстве.</w:t>
      </w:r>
    </w:p>
    <w:p w14:paraId="20513499" w14:textId="77777777" w:rsidR="00DC75EB" w:rsidRPr="00DC75EB" w:rsidRDefault="00DC75EB" w:rsidP="00777482">
      <w:pPr>
        <w:widowControl w:val="0"/>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p>
    <w:p w14:paraId="665B910B" w14:textId="13CF2AF4" w:rsidR="00DC75EB" w:rsidRPr="00DC75EB" w:rsidRDefault="00DC75EB" w:rsidP="00777482">
      <w:pPr>
        <w:widowControl w:val="0"/>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 xml:space="preserve">Темы </w:t>
      </w:r>
      <w:r w:rsidR="000E2A5D" w:rsidRPr="000E2A5D">
        <w:rPr>
          <w:rFonts w:ascii="Times New Roman" w:eastAsiaTheme="minorEastAsia" w:hAnsi="Times New Roman" w:cs="Times New Roman"/>
          <w:b/>
          <w:bCs/>
          <w:sz w:val="24"/>
          <w:szCs w:val="24"/>
          <w:lang w:eastAsia="ru-RU"/>
        </w:rPr>
        <w:t>дипломного проекта (работы)</w:t>
      </w:r>
      <w:r w:rsidR="000E2A5D">
        <w:rPr>
          <w:rFonts w:ascii="Times New Roman" w:eastAsiaTheme="minorEastAsia" w:hAnsi="Times New Roman" w:cs="Times New Roman"/>
          <w:b/>
          <w:bCs/>
          <w:sz w:val="24"/>
          <w:szCs w:val="24"/>
          <w:lang w:eastAsia="ru-RU"/>
        </w:rPr>
        <w:t xml:space="preserve"> </w:t>
      </w:r>
      <w:r w:rsidRPr="00DC75EB">
        <w:rPr>
          <w:rFonts w:ascii="Times New Roman" w:eastAsiaTheme="minorEastAsia" w:hAnsi="Times New Roman" w:cs="Times New Roman"/>
          <w:b/>
          <w:bCs/>
          <w:sz w:val="24"/>
          <w:szCs w:val="24"/>
          <w:lang w:eastAsia="ru-RU"/>
        </w:rPr>
        <w:t xml:space="preserve">по </w:t>
      </w:r>
      <w:r w:rsidRPr="00DC75EB">
        <w:rPr>
          <w:rFonts w:ascii="Times New Roman" w:eastAsia="Times New Roman" w:hAnsi="Times New Roman" w:cs="Times New Roman"/>
          <w:b/>
          <w:bCs/>
          <w:sz w:val="24"/>
          <w:szCs w:val="24"/>
          <w:lang w:eastAsia="ru-RU"/>
        </w:rPr>
        <w:t>диагностике и ремонту оборудования:</w:t>
      </w:r>
    </w:p>
    <w:p w14:paraId="61D84D6D" w14:textId="77777777" w:rsidR="00DC75EB" w:rsidRPr="00DC75EB" w:rsidRDefault="00DC75EB" w:rsidP="0077748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14. Организация диагностики и ремонта компрессоров холодильных установок отечественного производства.</w:t>
      </w:r>
    </w:p>
    <w:p w14:paraId="421F4728" w14:textId="77777777" w:rsidR="00DC75EB" w:rsidRPr="00DC75EB" w:rsidRDefault="00DC75EB" w:rsidP="0077748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15. Организация диагностики и ремонта холодильных установок иностранного производства.</w:t>
      </w:r>
    </w:p>
    <w:p w14:paraId="44F9AD56" w14:textId="77777777" w:rsidR="00DC75EB" w:rsidRPr="00DC75EB" w:rsidRDefault="00DC75EB" w:rsidP="0077748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16. Организация диагностики и ремонта контуров </w:t>
      </w:r>
      <w:proofErr w:type="spellStart"/>
      <w:r w:rsidRPr="00DC75EB">
        <w:rPr>
          <w:rFonts w:ascii="Times New Roman" w:eastAsia="Times New Roman" w:hAnsi="Times New Roman" w:cs="Times New Roman"/>
          <w:sz w:val="24"/>
          <w:szCs w:val="24"/>
          <w:lang w:eastAsia="ru-RU"/>
        </w:rPr>
        <w:t>холодообеспечения</w:t>
      </w:r>
      <w:proofErr w:type="spellEnd"/>
      <w:r w:rsidRPr="00DC75EB">
        <w:rPr>
          <w:rFonts w:ascii="Times New Roman" w:eastAsia="Times New Roman" w:hAnsi="Times New Roman" w:cs="Times New Roman"/>
          <w:sz w:val="24"/>
          <w:szCs w:val="24"/>
          <w:lang w:eastAsia="ru-RU"/>
        </w:rPr>
        <w:t xml:space="preserve"> и хладагента холодильных установок отечественного производства.</w:t>
      </w:r>
    </w:p>
    <w:p w14:paraId="397B93FC" w14:textId="77777777" w:rsidR="00DC75EB" w:rsidRPr="00DC75EB" w:rsidRDefault="00DC75EB" w:rsidP="0077748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lastRenderedPageBreak/>
        <w:t>17. Организация диагностики и ремонта электрических кабелей и электронной аппаратуры холодильных установок.</w:t>
      </w:r>
    </w:p>
    <w:p w14:paraId="54E8F8EC" w14:textId="77777777" w:rsidR="00DC75EB" w:rsidRPr="00DC75EB" w:rsidRDefault="00DC75EB" w:rsidP="00777482">
      <w:pPr>
        <w:widowControl w:val="0"/>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p>
    <w:p w14:paraId="55CDCC55" w14:textId="0026AFF4" w:rsidR="00DC75EB" w:rsidRPr="00DC75EB" w:rsidRDefault="00DC75EB" w:rsidP="00777482">
      <w:pPr>
        <w:widowControl w:val="0"/>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 xml:space="preserve">Темы </w:t>
      </w:r>
      <w:r w:rsidR="000E2A5D" w:rsidRPr="000E2A5D">
        <w:rPr>
          <w:rFonts w:ascii="Times New Roman" w:eastAsiaTheme="minorEastAsia" w:hAnsi="Times New Roman" w:cs="Times New Roman"/>
          <w:b/>
          <w:bCs/>
          <w:sz w:val="24"/>
          <w:szCs w:val="24"/>
          <w:lang w:eastAsia="ru-RU"/>
        </w:rPr>
        <w:t>дипломного проекта (работы)</w:t>
      </w:r>
      <w:r w:rsidR="000E2A5D">
        <w:rPr>
          <w:rFonts w:ascii="Times New Roman" w:eastAsiaTheme="minorEastAsia" w:hAnsi="Times New Roman" w:cs="Times New Roman"/>
          <w:b/>
          <w:bCs/>
          <w:sz w:val="24"/>
          <w:szCs w:val="24"/>
          <w:lang w:eastAsia="ru-RU"/>
        </w:rPr>
        <w:t xml:space="preserve"> </w:t>
      </w:r>
      <w:r w:rsidRPr="00DC75EB">
        <w:rPr>
          <w:rFonts w:ascii="Times New Roman" w:eastAsiaTheme="minorEastAsia" w:hAnsi="Times New Roman" w:cs="Times New Roman"/>
          <w:b/>
          <w:bCs/>
          <w:sz w:val="24"/>
          <w:szCs w:val="24"/>
          <w:lang w:eastAsia="ru-RU"/>
        </w:rPr>
        <w:t>по оценке, п</w:t>
      </w:r>
      <w:r w:rsidRPr="00DC75EB">
        <w:rPr>
          <w:rFonts w:ascii="Times New Roman" w:eastAsia="Times New Roman" w:hAnsi="Times New Roman" w:cs="Times New Roman"/>
          <w:b/>
          <w:bCs/>
          <w:sz w:val="24"/>
          <w:szCs w:val="24"/>
          <w:lang w:eastAsia="ru-RU"/>
        </w:rPr>
        <w:t>одбору и развитию рабочего персонала производственного подразделения:</w:t>
      </w:r>
    </w:p>
    <w:p w14:paraId="5324BA82" w14:textId="77777777" w:rsidR="00DC75EB" w:rsidRPr="00DC75EB" w:rsidRDefault="00DC75EB" w:rsidP="0077748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18. Аттестация рабочего персонала для допуска к монтажу, пусконаладке, техническому обслуживанию и ремонту холодильного оборудования и холодильных систем. Подбор, проверка и обучение персонала.</w:t>
      </w:r>
    </w:p>
    <w:p w14:paraId="43140111" w14:textId="77777777" w:rsidR="00DC75EB" w:rsidRPr="00DC75EB" w:rsidRDefault="00DC75EB" w:rsidP="0077748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19. Адаптация молодых рабочих и организация карьерного роста в производственном подразделении с учётом годовой специфики выполняемых работ.</w:t>
      </w:r>
    </w:p>
    <w:p w14:paraId="7179BBF8" w14:textId="77777777" w:rsidR="00DC75EB" w:rsidRPr="00DC75EB" w:rsidRDefault="00DC75EB" w:rsidP="00777482">
      <w:pPr>
        <w:widowControl w:val="0"/>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p>
    <w:p w14:paraId="662D0E48" w14:textId="51ECF6F8" w:rsidR="00DC75EB" w:rsidRPr="00DC75EB" w:rsidRDefault="00DC75EB" w:rsidP="00777482">
      <w:pPr>
        <w:widowControl w:val="0"/>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r w:rsidRPr="00DC75EB">
        <w:rPr>
          <w:rFonts w:ascii="Times New Roman" w:eastAsia="Times New Roman" w:hAnsi="Times New Roman" w:cs="Times New Roman"/>
          <w:b/>
          <w:bCs/>
          <w:sz w:val="24"/>
          <w:szCs w:val="24"/>
          <w:lang w:eastAsia="ru-RU"/>
        </w:rPr>
        <w:t xml:space="preserve">Темы </w:t>
      </w:r>
      <w:r w:rsidR="000E2A5D" w:rsidRPr="000E2A5D">
        <w:rPr>
          <w:rFonts w:ascii="Times New Roman" w:eastAsiaTheme="minorEastAsia" w:hAnsi="Times New Roman" w:cs="Times New Roman"/>
          <w:b/>
          <w:bCs/>
          <w:sz w:val="24"/>
          <w:szCs w:val="24"/>
          <w:lang w:eastAsia="ru-RU"/>
        </w:rPr>
        <w:t>дипломного проекта (работы)</w:t>
      </w:r>
      <w:r w:rsidR="000E2A5D">
        <w:rPr>
          <w:rFonts w:ascii="Times New Roman" w:eastAsiaTheme="minorEastAsia" w:hAnsi="Times New Roman" w:cs="Times New Roman"/>
          <w:b/>
          <w:bCs/>
          <w:sz w:val="24"/>
          <w:szCs w:val="24"/>
          <w:lang w:eastAsia="ru-RU"/>
        </w:rPr>
        <w:t xml:space="preserve"> </w:t>
      </w:r>
      <w:r w:rsidRPr="00DC75EB">
        <w:rPr>
          <w:rFonts w:ascii="Times New Roman" w:eastAsiaTheme="minorEastAsia" w:hAnsi="Times New Roman" w:cs="Times New Roman"/>
          <w:b/>
          <w:bCs/>
          <w:sz w:val="24"/>
          <w:szCs w:val="24"/>
          <w:lang w:eastAsia="ru-RU"/>
        </w:rPr>
        <w:t>по р</w:t>
      </w:r>
      <w:r w:rsidRPr="00DC75EB">
        <w:rPr>
          <w:rFonts w:ascii="Times New Roman" w:eastAsia="Times New Roman" w:hAnsi="Times New Roman" w:cs="Times New Roman"/>
          <w:b/>
          <w:bCs/>
          <w:sz w:val="24"/>
          <w:szCs w:val="24"/>
          <w:lang w:eastAsia="ru-RU"/>
        </w:rPr>
        <w:t xml:space="preserve">азработке проектов систем </w:t>
      </w:r>
      <w:proofErr w:type="spellStart"/>
      <w:r w:rsidRPr="00DC75EB">
        <w:rPr>
          <w:rFonts w:ascii="Times New Roman" w:eastAsia="Times New Roman" w:hAnsi="Times New Roman" w:cs="Times New Roman"/>
          <w:b/>
          <w:bCs/>
          <w:sz w:val="24"/>
          <w:szCs w:val="24"/>
          <w:lang w:eastAsia="ru-RU"/>
        </w:rPr>
        <w:t>холодообеспечения</w:t>
      </w:r>
      <w:proofErr w:type="spellEnd"/>
      <w:r w:rsidRPr="00DC75EB">
        <w:rPr>
          <w:rFonts w:ascii="Times New Roman" w:eastAsia="Times New Roman" w:hAnsi="Times New Roman" w:cs="Times New Roman"/>
          <w:b/>
          <w:bCs/>
          <w:sz w:val="24"/>
          <w:szCs w:val="24"/>
          <w:lang w:eastAsia="ru-RU"/>
        </w:rPr>
        <w:t xml:space="preserve"> и подготовке рабочей документации:</w:t>
      </w:r>
    </w:p>
    <w:p w14:paraId="6989BD4A" w14:textId="77777777" w:rsidR="00DC75EB" w:rsidRPr="00DC75EB" w:rsidRDefault="00DC75EB" w:rsidP="0077748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20. Подготовка проектной документации и выбор вариантов реализации системы </w:t>
      </w:r>
      <w:proofErr w:type="spellStart"/>
      <w:r w:rsidRPr="00DC75EB">
        <w:rPr>
          <w:rFonts w:ascii="Times New Roman" w:eastAsia="Times New Roman" w:hAnsi="Times New Roman" w:cs="Times New Roman"/>
          <w:sz w:val="24"/>
          <w:szCs w:val="24"/>
          <w:lang w:eastAsia="ru-RU"/>
        </w:rPr>
        <w:t>холодообеспечения</w:t>
      </w:r>
      <w:proofErr w:type="spellEnd"/>
      <w:r w:rsidRPr="00DC75EB">
        <w:rPr>
          <w:rFonts w:ascii="Times New Roman" w:eastAsia="Times New Roman" w:hAnsi="Times New Roman" w:cs="Times New Roman"/>
          <w:sz w:val="24"/>
          <w:szCs w:val="24"/>
          <w:lang w:eastAsia="ru-RU"/>
        </w:rPr>
        <w:t xml:space="preserve"> на предприятии по техническому заданию заказчика.</w:t>
      </w:r>
    </w:p>
    <w:p w14:paraId="642FB79E" w14:textId="77777777" w:rsidR="00DC75EB" w:rsidRPr="00DC75EB" w:rsidRDefault="00DC75EB" w:rsidP="0077748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21. Подготовка рабочей документации для проведения монтажа и пусконаладки холодильного оборудования.</w:t>
      </w:r>
    </w:p>
    <w:p w14:paraId="15A40C48" w14:textId="77777777" w:rsidR="00DC75EB" w:rsidRPr="00DC75EB" w:rsidRDefault="00DC75EB" w:rsidP="0077748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22. Разработка деталей узла холодильного оборудования.</w:t>
      </w:r>
    </w:p>
    <w:p w14:paraId="5177DE80" w14:textId="77777777" w:rsidR="00DC75EB" w:rsidRPr="00DC75EB" w:rsidRDefault="00DC75EB" w:rsidP="00777482">
      <w:pPr>
        <w:widowControl w:val="0"/>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p>
    <w:p w14:paraId="5259E9F6" w14:textId="21DAA80A" w:rsidR="00DC75EB" w:rsidRPr="00DC75EB" w:rsidRDefault="00DC75EB" w:rsidP="0077748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b/>
          <w:bCs/>
          <w:sz w:val="24"/>
          <w:szCs w:val="24"/>
          <w:lang w:eastAsia="ru-RU"/>
        </w:rPr>
        <w:t xml:space="preserve">Темы </w:t>
      </w:r>
      <w:r w:rsidR="000E2A5D" w:rsidRPr="000E2A5D">
        <w:rPr>
          <w:rFonts w:ascii="Times New Roman" w:eastAsiaTheme="minorEastAsia" w:hAnsi="Times New Roman" w:cs="Times New Roman"/>
          <w:b/>
          <w:bCs/>
          <w:sz w:val="24"/>
          <w:szCs w:val="24"/>
          <w:lang w:eastAsia="ru-RU"/>
        </w:rPr>
        <w:t>дипломного проекта (работы)</w:t>
      </w:r>
      <w:r w:rsidR="000E2A5D">
        <w:rPr>
          <w:rFonts w:ascii="Times New Roman" w:eastAsiaTheme="minorEastAsia" w:hAnsi="Times New Roman" w:cs="Times New Roman"/>
          <w:b/>
          <w:bCs/>
          <w:sz w:val="24"/>
          <w:szCs w:val="24"/>
          <w:lang w:eastAsia="ru-RU"/>
        </w:rPr>
        <w:t xml:space="preserve"> </w:t>
      </w:r>
      <w:r w:rsidRPr="00DC75EB">
        <w:rPr>
          <w:rFonts w:ascii="Times New Roman" w:eastAsiaTheme="minorEastAsia" w:hAnsi="Times New Roman" w:cs="Times New Roman"/>
          <w:b/>
          <w:bCs/>
          <w:sz w:val="24"/>
          <w:szCs w:val="24"/>
          <w:lang w:eastAsia="ru-RU"/>
        </w:rPr>
        <w:t>по направленности «</w:t>
      </w:r>
      <w:r w:rsidRPr="00DC75EB">
        <w:rPr>
          <w:rFonts w:ascii="Times New Roman" w:eastAsia="Times New Roman" w:hAnsi="Times New Roman" w:cs="Times New Roman"/>
          <w:b/>
          <w:bCs/>
          <w:sz w:val="24"/>
          <w:szCs w:val="24"/>
          <w:lang w:eastAsia="ru-RU"/>
        </w:rPr>
        <w:t>кондиционирование и вентиляция»:</w:t>
      </w:r>
    </w:p>
    <w:p w14:paraId="5E716918" w14:textId="77777777" w:rsidR="00DC75EB" w:rsidRPr="00DC75EB" w:rsidRDefault="00DC75EB" w:rsidP="00777482">
      <w:pPr>
        <w:widowControl w:val="0"/>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p>
    <w:p w14:paraId="3FD998AF" w14:textId="77777777" w:rsidR="00DC75EB" w:rsidRPr="00DC75EB" w:rsidRDefault="00DC75EB" w:rsidP="0077748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23. Организация монтажа и пусконаладки системы кондиционирования (по вариантам технического задания от работодателя).</w:t>
      </w:r>
    </w:p>
    <w:p w14:paraId="19C338AF" w14:textId="77777777" w:rsidR="00DC75EB" w:rsidRPr="00DC75EB" w:rsidRDefault="00DC75EB" w:rsidP="0077748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24. Разработка комплекса мероприятий по техническому обслуживанию, диагностике и ремонта системы вентиляции или кондиционирования (по вариантам технического задания от работодателя).</w:t>
      </w:r>
    </w:p>
    <w:p w14:paraId="71625382" w14:textId="77777777" w:rsidR="00DC75EB" w:rsidRPr="00DC75EB" w:rsidRDefault="00DC75EB" w:rsidP="0077748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25. Разработка рабочей или проектной документации для реализации системы вентиляции или кондиционирования (по вариантам технического задания от работодателя).</w:t>
      </w:r>
    </w:p>
    <w:p w14:paraId="51C0320E" w14:textId="77777777" w:rsidR="00DC75EB" w:rsidRPr="00DC75EB" w:rsidRDefault="00DC75EB" w:rsidP="00777482">
      <w:pPr>
        <w:widowControl w:val="0"/>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p>
    <w:p w14:paraId="554D13DC" w14:textId="03A98D21" w:rsidR="00DC75EB" w:rsidRPr="00DC75EB" w:rsidRDefault="00DC75EB" w:rsidP="0077748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99" w:name="_Hlk108530663"/>
      <w:r w:rsidRPr="00DC75EB">
        <w:rPr>
          <w:rFonts w:ascii="Times New Roman" w:eastAsia="Times New Roman" w:hAnsi="Times New Roman" w:cs="Times New Roman"/>
          <w:b/>
          <w:bCs/>
          <w:sz w:val="24"/>
          <w:szCs w:val="24"/>
          <w:lang w:eastAsia="ru-RU"/>
        </w:rPr>
        <w:t xml:space="preserve">Темы </w:t>
      </w:r>
      <w:r w:rsidR="000E2A5D" w:rsidRPr="000E2A5D">
        <w:rPr>
          <w:rFonts w:ascii="Times New Roman" w:eastAsiaTheme="minorEastAsia" w:hAnsi="Times New Roman" w:cs="Times New Roman"/>
          <w:b/>
          <w:bCs/>
          <w:sz w:val="24"/>
          <w:szCs w:val="24"/>
          <w:lang w:eastAsia="ru-RU"/>
        </w:rPr>
        <w:t>дипломного проекта (работы)</w:t>
      </w:r>
      <w:r w:rsidR="000E2A5D">
        <w:rPr>
          <w:rFonts w:ascii="Times New Roman" w:eastAsiaTheme="minorEastAsia" w:hAnsi="Times New Roman" w:cs="Times New Roman"/>
          <w:b/>
          <w:bCs/>
          <w:sz w:val="24"/>
          <w:szCs w:val="24"/>
          <w:lang w:eastAsia="ru-RU"/>
        </w:rPr>
        <w:t xml:space="preserve"> </w:t>
      </w:r>
      <w:r w:rsidRPr="00DC75EB">
        <w:rPr>
          <w:rFonts w:ascii="Times New Roman" w:eastAsiaTheme="minorEastAsia" w:hAnsi="Times New Roman" w:cs="Times New Roman"/>
          <w:b/>
          <w:bCs/>
          <w:sz w:val="24"/>
          <w:szCs w:val="24"/>
          <w:lang w:eastAsia="ru-RU"/>
        </w:rPr>
        <w:t>по направленности «</w:t>
      </w:r>
      <w:proofErr w:type="spellStart"/>
      <w:r w:rsidRPr="00DC75EB">
        <w:rPr>
          <w:rFonts w:ascii="Times New Roman" w:eastAsia="Times New Roman" w:hAnsi="Times New Roman" w:cs="Times New Roman"/>
          <w:b/>
          <w:bCs/>
          <w:sz w:val="24"/>
          <w:szCs w:val="24"/>
          <w:lang w:eastAsia="ru-RU"/>
        </w:rPr>
        <w:t>теплонасососное</w:t>
      </w:r>
      <w:proofErr w:type="spellEnd"/>
      <w:r w:rsidRPr="00DC75EB">
        <w:rPr>
          <w:rFonts w:ascii="Times New Roman" w:eastAsia="Times New Roman" w:hAnsi="Times New Roman" w:cs="Times New Roman"/>
          <w:b/>
          <w:bCs/>
          <w:sz w:val="24"/>
          <w:szCs w:val="24"/>
          <w:lang w:eastAsia="ru-RU"/>
        </w:rPr>
        <w:t xml:space="preserve"> оборудование»:</w:t>
      </w:r>
    </w:p>
    <w:bookmarkEnd w:id="99"/>
    <w:p w14:paraId="08FFB16C" w14:textId="77777777" w:rsidR="00DC75EB" w:rsidRPr="00DC75EB" w:rsidRDefault="00DC75EB" w:rsidP="0077748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26. Организация монтажа и пусконаладки </w:t>
      </w:r>
      <w:proofErr w:type="spellStart"/>
      <w:r w:rsidRPr="00DC75EB">
        <w:rPr>
          <w:rFonts w:ascii="Times New Roman" w:eastAsia="Times New Roman" w:hAnsi="Times New Roman" w:cs="Times New Roman"/>
          <w:sz w:val="24"/>
          <w:szCs w:val="24"/>
          <w:lang w:eastAsia="ru-RU"/>
        </w:rPr>
        <w:t>теплонасосного</w:t>
      </w:r>
      <w:proofErr w:type="spellEnd"/>
      <w:r w:rsidRPr="00DC75EB">
        <w:rPr>
          <w:rFonts w:ascii="Times New Roman" w:eastAsia="Times New Roman" w:hAnsi="Times New Roman" w:cs="Times New Roman"/>
          <w:sz w:val="24"/>
          <w:szCs w:val="24"/>
          <w:lang w:eastAsia="ru-RU"/>
        </w:rPr>
        <w:t xml:space="preserve"> оборудования (по вариантам технического задания от работодателя).</w:t>
      </w:r>
    </w:p>
    <w:p w14:paraId="54462F2F" w14:textId="77777777" w:rsidR="00DC75EB" w:rsidRPr="00DC75EB" w:rsidRDefault="00DC75EB" w:rsidP="0077748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27. Разработка комплекса мероприятий по техническому обслуживанию, диагностике и ремонта </w:t>
      </w:r>
      <w:proofErr w:type="spellStart"/>
      <w:r w:rsidRPr="00DC75EB">
        <w:rPr>
          <w:rFonts w:ascii="Times New Roman" w:eastAsia="Times New Roman" w:hAnsi="Times New Roman" w:cs="Times New Roman"/>
          <w:sz w:val="24"/>
          <w:szCs w:val="24"/>
          <w:lang w:eastAsia="ru-RU"/>
        </w:rPr>
        <w:t>теплонасосного</w:t>
      </w:r>
      <w:proofErr w:type="spellEnd"/>
      <w:r w:rsidRPr="00DC75EB">
        <w:rPr>
          <w:rFonts w:ascii="Times New Roman" w:eastAsia="Times New Roman" w:hAnsi="Times New Roman" w:cs="Times New Roman"/>
          <w:sz w:val="24"/>
          <w:szCs w:val="24"/>
          <w:lang w:eastAsia="ru-RU"/>
        </w:rPr>
        <w:t xml:space="preserve"> оборудования (по вариантам технического задания от работодателя).</w:t>
      </w:r>
    </w:p>
    <w:p w14:paraId="238D0BB2" w14:textId="77777777" w:rsidR="00DC75EB" w:rsidRPr="00DC75EB" w:rsidRDefault="00DC75EB" w:rsidP="0077748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C75EB">
        <w:rPr>
          <w:rFonts w:ascii="Times New Roman" w:eastAsia="Times New Roman" w:hAnsi="Times New Roman" w:cs="Times New Roman"/>
          <w:sz w:val="24"/>
          <w:szCs w:val="24"/>
          <w:lang w:eastAsia="ru-RU"/>
        </w:rPr>
        <w:t xml:space="preserve">28. Разработка рабочей или проектной документации для реализации </w:t>
      </w:r>
      <w:proofErr w:type="spellStart"/>
      <w:r w:rsidRPr="00DC75EB">
        <w:rPr>
          <w:rFonts w:ascii="Times New Roman" w:eastAsia="Times New Roman" w:hAnsi="Times New Roman" w:cs="Times New Roman"/>
          <w:sz w:val="24"/>
          <w:szCs w:val="24"/>
          <w:lang w:eastAsia="ru-RU"/>
        </w:rPr>
        <w:t>теплонасосного</w:t>
      </w:r>
      <w:proofErr w:type="spellEnd"/>
      <w:r w:rsidRPr="00DC75EB">
        <w:rPr>
          <w:rFonts w:ascii="Times New Roman" w:eastAsia="Times New Roman" w:hAnsi="Times New Roman" w:cs="Times New Roman"/>
          <w:sz w:val="24"/>
          <w:szCs w:val="24"/>
          <w:lang w:eastAsia="ru-RU"/>
        </w:rPr>
        <w:t xml:space="preserve"> оборудования (по вариантам технического задания от работодателя).</w:t>
      </w:r>
    </w:p>
    <w:p w14:paraId="75067B89" w14:textId="77777777" w:rsidR="00DC75EB" w:rsidRPr="00DC75EB" w:rsidRDefault="00DC75EB" w:rsidP="00DC75EB">
      <w:pPr>
        <w:rPr>
          <w:rFonts w:eastAsiaTheme="minorEastAsia" w:cs="Times New Roman"/>
          <w:lang w:eastAsia="ru-RU"/>
        </w:rPr>
      </w:pPr>
      <w:r w:rsidRPr="00DC75EB">
        <w:rPr>
          <w:rFonts w:eastAsiaTheme="minorEastAsia" w:cs="Times New Roman"/>
          <w:lang w:eastAsia="ru-RU"/>
        </w:rPr>
        <w:br w:type="page"/>
      </w:r>
    </w:p>
    <w:p w14:paraId="5E2D98C6" w14:textId="43E07AE7" w:rsidR="00DC75EB" w:rsidRPr="00DC75EB" w:rsidRDefault="00DC75EB">
      <w:pPr>
        <w:numPr>
          <w:ilvl w:val="1"/>
          <w:numId w:val="44"/>
        </w:numPr>
        <w:spacing w:before="120" w:after="0" w:line="240" w:lineRule="auto"/>
        <w:contextualSpacing/>
        <w:jc w:val="both"/>
        <w:rPr>
          <w:rFonts w:ascii="Times New Roman" w:eastAsiaTheme="minorEastAsia" w:hAnsi="Times New Roman" w:cs="Times New Roman"/>
          <w:b/>
          <w:bCs/>
          <w:sz w:val="24"/>
          <w:szCs w:val="24"/>
          <w:lang w:eastAsia="ru-RU"/>
        </w:rPr>
      </w:pPr>
      <w:r w:rsidRPr="00DC75EB">
        <w:rPr>
          <w:rFonts w:ascii="Times New Roman" w:eastAsiaTheme="minorEastAsia" w:hAnsi="Times New Roman" w:cs="Times New Roman"/>
          <w:b/>
          <w:bCs/>
          <w:sz w:val="24"/>
          <w:szCs w:val="24"/>
          <w:lang w:eastAsia="ru-RU"/>
        </w:rPr>
        <w:lastRenderedPageBreak/>
        <w:t xml:space="preserve">Структура и содержание </w:t>
      </w:r>
      <w:r w:rsidR="000E2A5D" w:rsidRPr="000E2A5D">
        <w:rPr>
          <w:rFonts w:ascii="Times New Roman" w:eastAsiaTheme="minorEastAsia" w:hAnsi="Times New Roman" w:cs="Times New Roman"/>
          <w:b/>
          <w:bCs/>
          <w:sz w:val="24"/>
          <w:szCs w:val="24"/>
          <w:lang w:eastAsia="ru-RU"/>
        </w:rPr>
        <w:t>дипломного проекта (работы)</w:t>
      </w:r>
      <w:r w:rsidRPr="00DC75EB">
        <w:rPr>
          <w:rFonts w:ascii="Times New Roman" w:eastAsiaTheme="minorEastAsia" w:hAnsi="Times New Roman" w:cs="Times New Roman"/>
          <w:b/>
          <w:bCs/>
          <w:sz w:val="24"/>
          <w:szCs w:val="24"/>
          <w:lang w:eastAsia="ru-RU"/>
        </w:rPr>
        <w:t>.</w:t>
      </w:r>
    </w:p>
    <w:p w14:paraId="4FB4B9D4" w14:textId="4BD04113" w:rsidR="00DC75EB" w:rsidRPr="00DC75EB" w:rsidRDefault="00DC75EB" w:rsidP="00777482">
      <w:pPr>
        <w:spacing w:after="0" w:line="276" w:lineRule="auto"/>
        <w:ind w:firstLine="709"/>
        <w:jc w:val="both"/>
        <w:rPr>
          <w:rFonts w:ascii="Times New Roman" w:eastAsiaTheme="minorEastAsia" w:hAnsi="Times New Roman" w:cs="Times New Roman"/>
          <w:sz w:val="24"/>
          <w:szCs w:val="24"/>
          <w:lang w:eastAsia="ru-RU"/>
        </w:rPr>
      </w:pPr>
      <w:r w:rsidRPr="00DC75EB">
        <w:rPr>
          <w:rFonts w:ascii="Times New Roman" w:eastAsiaTheme="minorEastAsia" w:hAnsi="Times New Roman" w:cs="Times New Roman"/>
          <w:sz w:val="24"/>
          <w:szCs w:val="24"/>
          <w:lang w:eastAsia="ru-RU"/>
        </w:rPr>
        <w:t xml:space="preserve">Подбор и изучение научно-технической, технологической, учебной литературы, результатов отчетов с производственной практики позволят обучающимся составить план </w:t>
      </w:r>
      <w:r w:rsidR="000E2A5D" w:rsidRPr="000E2A5D">
        <w:rPr>
          <w:rFonts w:ascii="Times New Roman" w:eastAsiaTheme="minorEastAsia" w:hAnsi="Times New Roman" w:cs="Times New Roman"/>
          <w:sz w:val="24"/>
          <w:szCs w:val="24"/>
          <w:lang w:eastAsia="ru-RU"/>
        </w:rPr>
        <w:t>дипломного проекта (работы)</w:t>
      </w:r>
      <w:r w:rsidRPr="00DC75EB">
        <w:rPr>
          <w:rFonts w:ascii="Times New Roman" w:eastAsiaTheme="minorEastAsia" w:hAnsi="Times New Roman" w:cs="Times New Roman"/>
          <w:sz w:val="24"/>
          <w:szCs w:val="24"/>
          <w:lang w:eastAsia="ru-RU"/>
        </w:rPr>
        <w:t xml:space="preserve">, </w:t>
      </w:r>
      <w:proofErr w:type="gramStart"/>
      <w:r w:rsidRPr="00DC75EB">
        <w:rPr>
          <w:rFonts w:ascii="Times New Roman" w:eastAsiaTheme="minorEastAsia" w:hAnsi="Times New Roman" w:cs="Times New Roman"/>
          <w:sz w:val="24"/>
          <w:szCs w:val="24"/>
          <w:lang w:eastAsia="ru-RU"/>
        </w:rPr>
        <w:t>т.е.</w:t>
      </w:r>
      <w:proofErr w:type="gramEnd"/>
      <w:r w:rsidRPr="00DC75EB">
        <w:rPr>
          <w:rFonts w:ascii="Times New Roman" w:eastAsiaTheme="minorEastAsia" w:hAnsi="Times New Roman" w:cs="Times New Roman"/>
          <w:sz w:val="24"/>
          <w:szCs w:val="24"/>
          <w:lang w:eastAsia="ru-RU"/>
        </w:rPr>
        <w:t xml:space="preserve"> конкретизировать её общее содержание по главам и параграфам, поставить цель и задачи работы, спроектировать ожидаемые результаты.</w:t>
      </w:r>
    </w:p>
    <w:p w14:paraId="6349D713" w14:textId="4950FE32" w:rsidR="00DC75EB" w:rsidRPr="00DC75EB" w:rsidRDefault="00DC75EB" w:rsidP="00777482">
      <w:pPr>
        <w:spacing w:after="0" w:line="240" w:lineRule="auto"/>
        <w:ind w:firstLine="709"/>
        <w:jc w:val="both"/>
        <w:rPr>
          <w:rFonts w:ascii="Times New Roman" w:eastAsiaTheme="minorEastAsia" w:hAnsi="Times New Roman" w:cs="Times New Roman"/>
          <w:sz w:val="28"/>
          <w:szCs w:val="28"/>
          <w:lang w:eastAsia="ru-RU"/>
        </w:rPr>
      </w:pPr>
      <w:r w:rsidRPr="00DC75EB">
        <w:rPr>
          <w:rFonts w:ascii="Times New Roman" w:eastAsia="Calibri" w:hAnsi="Times New Roman" w:cs="Times New Roman"/>
          <w:sz w:val="24"/>
          <w:szCs w:val="24"/>
        </w:rPr>
        <w:t xml:space="preserve">Структурные элементы </w:t>
      </w:r>
      <w:r w:rsidR="000E2A5D" w:rsidRPr="000E2A5D">
        <w:rPr>
          <w:rFonts w:ascii="Times New Roman" w:eastAsia="Calibri" w:hAnsi="Times New Roman" w:cs="Times New Roman"/>
          <w:sz w:val="24"/>
          <w:szCs w:val="24"/>
        </w:rPr>
        <w:t>дипломного проекта (работы)</w:t>
      </w:r>
      <w:r w:rsidR="000E2A5D">
        <w:rPr>
          <w:rFonts w:ascii="Times New Roman" w:eastAsia="Calibri" w:hAnsi="Times New Roman" w:cs="Times New Roman"/>
          <w:sz w:val="24"/>
          <w:szCs w:val="24"/>
        </w:rPr>
        <w:t xml:space="preserve"> </w:t>
      </w:r>
      <w:r w:rsidRPr="00DC75EB">
        <w:rPr>
          <w:rFonts w:ascii="Times New Roman" w:eastAsia="Calibri" w:hAnsi="Times New Roman" w:cs="Times New Roman"/>
          <w:sz w:val="24"/>
          <w:szCs w:val="24"/>
        </w:rPr>
        <w:t>рекомендуется располагать в следующей последовательности:</w:t>
      </w:r>
    </w:p>
    <w:p w14:paraId="22CCE4AC" w14:textId="77777777" w:rsidR="00DC75EB" w:rsidRPr="00DC75EB" w:rsidRDefault="00DC75EB" w:rsidP="00777482">
      <w:pPr>
        <w:spacing w:after="0" w:line="240" w:lineRule="auto"/>
        <w:ind w:firstLine="709"/>
        <w:jc w:val="both"/>
        <w:rPr>
          <w:rFonts w:ascii="Times New Roman" w:eastAsiaTheme="minorEastAsia" w:hAnsi="Times New Roman" w:cs="Times New Roman"/>
          <w:sz w:val="24"/>
          <w:szCs w:val="28"/>
          <w:lang w:eastAsia="ru-RU"/>
        </w:rPr>
      </w:pPr>
      <w:r w:rsidRPr="00DC75EB">
        <w:rPr>
          <w:rFonts w:ascii="Times New Roman" w:eastAsiaTheme="minorEastAsia" w:hAnsi="Times New Roman" w:cs="Times New Roman"/>
          <w:sz w:val="24"/>
          <w:szCs w:val="28"/>
          <w:lang w:eastAsia="ru-RU"/>
        </w:rPr>
        <w:t>- титульный лист;</w:t>
      </w:r>
    </w:p>
    <w:p w14:paraId="296D5C20" w14:textId="77777777" w:rsidR="00DC75EB" w:rsidRPr="00DC75EB" w:rsidRDefault="00DC75EB" w:rsidP="00777482">
      <w:pPr>
        <w:spacing w:after="0" w:line="240" w:lineRule="auto"/>
        <w:ind w:firstLine="709"/>
        <w:jc w:val="both"/>
        <w:rPr>
          <w:rFonts w:ascii="Times New Roman" w:eastAsiaTheme="minorEastAsia" w:hAnsi="Times New Roman" w:cs="Times New Roman"/>
          <w:sz w:val="24"/>
          <w:szCs w:val="28"/>
          <w:lang w:eastAsia="ru-RU"/>
        </w:rPr>
      </w:pPr>
      <w:r w:rsidRPr="00DC75EB">
        <w:rPr>
          <w:rFonts w:ascii="Times New Roman" w:eastAsiaTheme="minorEastAsia" w:hAnsi="Times New Roman" w:cs="Times New Roman"/>
          <w:sz w:val="24"/>
          <w:szCs w:val="28"/>
          <w:lang w:eastAsia="ru-RU"/>
        </w:rPr>
        <w:t>- содержание (оглавление);</w:t>
      </w:r>
    </w:p>
    <w:p w14:paraId="6373EF98" w14:textId="77777777" w:rsidR="00DC75EB" w:rsidRPr="00DC75EB" w:rsidRDefault="00DC75EB" w:rsidP="00777482">
      <w:pPr>
        <w:spacing w:after="0" w:line="240" w:lineRule="auto"/>
        <w:ind w:firstLine="709"/>
        <w:jc w:val="both"/>
        <w:rPr>
          <w:rFonts w:ascii="Times New Roman" w:eastAsiaTheme="minorEastAsia" w:hAnsi="Times New Roman" w:cs="Times New Roman"/>
          <w:sz w:val="24"/>
          <w:szCs w:val="28"/>
          <w:lang w:eastAsia="ru-RU"/>
        </w:rPr>
      </w:pPr>
      <w:r w:rsidRPr="00DC75EB">
        <w:rPr>
          <w:rFonts w:ascii="Times New Roman" w:eastAsiaTheme="minorEastAsia" w:hAnsi="Times New Roman" w:cs="Times New Roman"/>
          <w:sz w:val="24"/>
          <w:szCs w:val="28"/>
          <w:lang w:eastAsia="ru-RU"/>
        </w:rPr>
        <w:t>- введение;</w:t>
      </w:r>
    </w:p>
    <w:p w14:paraId="71BB8E5B" w14:textId="77777777" w:rsidR="00DC75EB" w:rsidRPr="00DC75EB" w:rsidRDefault="00DC75EB" w:rsidP="00777482">
      <w:pPr>
        <w:spacing w:after="0" w:line="240" w:lineRule="auto"/>
        <w:ind w:firstLine="709"/>
        <w:jc w:val="both"/>
        <w:rPr>
          <w:rFonts w:ascii="Times New Roman" w:eastAsiaTheme="minorEastAsia" w:hAnsi="Times New Roman" w:cs="Times New Roman"/>
          <w:sz w:val="24"/>
          <w:szCs w:val="28"/>
          <w:lang w:eastAsia="ru-RU"/>
        </w:rPr>
      </w:pPr>
      <w:r w:rsidRPr="00DC75EB">
        <w:rPr>
          <w:rFonts w:ascii="Times New Roman" w:eastAsiaTheme="minorEastAsia" w:hAnsi="Times New Roman" w:cs="Times New Roman"/>
          <w:sz w:val="24"/>
          <w:szCs w:val="28"/>
          <w:lang w:eastAsia="ru-RU"/>
        </w:rPr>
        <w:t>- текст работы, ее основное содержание по главам;</w:t>
      </w:r>
    </w:p>
    <w:p w14:paraId="435127BA" w14:textId="77777777" w:rsidR="00DC75EB" w:rsidRPr="00DC75EB" w:rsidRDefault="00DC75EB" w:rsidP="00777482">
      <w:pPr>
        <w:spacing w:after="0" w:line="240" w:lineRule="auto"/>
        <w:ind w:firstLine="709"/>
        <w:jc w:val="both"/>
        <w:rPr>
          <w:rFonts w:ascii="Times New Roman" w:eastAsiaTheme="minorEastAsia" w:hAnsi="Times New Roman" w:cs="Times New Roman"/>
          <w:sz w:val="24"/>
          <w:szCs w:val="28"/>
          <w:lang w:eastAsia="ru-RU"/>
        </w:rPr>
      </w:pPr>
      <w:r w:rsidRPr="00DC75EB">
        <w:rPr>
          <w:rFonts w:ascii="Times New Roman" w:eastAsiaTheme="minorEastAsia" w:hAnsi="Times New Roman" w:cs="Times New Roman"/>
          <w:sz w:val="24"/>
          <w:szCs w:val="28"/>
          <w:lang w:eastAsia="ru-RU"/>
        </w:rPr>
        <w:t>- опытно-экспериментальную часть;</w:t>
      </w:r>
    </w:p>
    <w:p w14:paraId="1B6DEF5A" w14:textId="77777777" w:rsidR="00DC75EB" w:rsidRPr="00DC75EB" w:rsidRDefault="00DC75EB" w:rsidP="00777482">
      <w:pPr>
        <w:spacing w:after="0" w:line="240" w:lineRule="auto"/>
        <w:ind w:firstLine="709"/>
        <w:jc w:val="both"/>
        <w:rPr>
          <w:rFonts w:ascii="Times New Roman" w:eastAsiaTheme="minorEastAsia" w:hAnsi="Times New Roman" w:cs="Times New Roman"/>
          <w:sz w:val="24"/>
          <w:szCs w:val="28"/>
          <w:lang w:eastAsia="ru-RU"/>
        </w:rPr>
      </w:pPr>
      <w:r w:rsidRPr="00DC75EB">
        <w:rPr>
          <w:rFonts w:ascii="Times New Roman" w:eastAsiaTheme="minorEastAsia" w:hAnsi="Times New Roman" w:cs="Times New Roman"/>
          <w:sz w:val="24"/>
          <w:szCs w:val="28"/>
          <w:lang w:eastAsia="ru-RU"/>
        </w:rPr>
        <w:t>- графическая часть;</w:t>
      </w:r>
    </w:p>
    <w:p w14:paraId="63840EEF" w14:textId="77777777" w:rsidR="00DC75EB" w:rsidRPr="00DC75EB" w:rsidRDefault="00DC75EB" w:rsidP="00777482">
      <w:pPr>
        <w:spacing w:after="0" w:line="240" w:lineRule="auto"/>
        <w:ind w:firstLine="709"/>
        <w:jc w:val="both"/>
        <w:rPr>
          <w:rFonts w:ascii="Times New Roman" w:eastAsiaTheme="minorEastAsia" w:hAnsi="Times New Roman" w:cs="Times New Roman"/>
          <w:sz w:val="24"/>
          <w:szCs w:val="28"/>
          <w:lang w:eastAsia="ru-RU"/>
        </w:rPr>
      </w:pPr>
      <w:r w:rsidRPr="00DC75EB">
        <w:rPr>
          <w:rFonts w:ascii="Times New Roman" w:eastAsiaTheme="minorEastAsia" w:hAnsi="Times New Roman" w:cs="Times New Roman"/>
          <w:sz w:val="24"/>
          <w:szCs w:val="28"/>
          <w:lang w:eastAsia="ru-RU"/>
        </w:rPr>
        <w:t>- заключение;</w:t>
      </w:r>
    </w:p>
    <w:p w14:paraId="5C3DCC5A" w14:textId="77777777" w:rsidR="00DC75EB" w:rsidRPr="00DC75EB" w:rsidRDefault="00DC75EB" w:rsidP="00777482">
      <w:pPr>
        <w:spacing w:after="0" w:line="240" w:lineRule="auto"/>
        <w:ind w:firstLine="709"/>
        <w:jc w:val="both"/>
        <w:rPr>
          <w:rFonts w:ascii="Times New Roman" w:eastAsiaTheme="minorEastAsia" w:hAnsi="Times New Roman" w:cs="Times New Roman"/>
          <w:sz w:val="24"/>
          <w:szCs w:val="28"/>
          <w:lang w:eastAsia="ru-RU"/>
        </w:rPr>
      </w:pPr>
      <w:r w:rsidRPr="00DC75EB">
        <w:rPr>
          <w:rFonts w:ascii="Times New Roman" w:eastAsiaTheme="minorEastAsia" w:hAnsi="Times New Roman" w:cs="Times New Roman"/>
          <w:sz w:val="24"/>
          <w:szCs w:val="28"/>
          <w:lang w:eastAsia="ru-RU"/>
        </w:rPr>
        <w:t>- список использованных источников информации;</w:t>
      </w:r>
    </w:p>
    <w:p w14:paraId="49D57741" w14:textId="77777777" w:rsidR="00DC75EB" w:rsidRPr="00DC75EB" w:rsidRDefault="00DC75EB" w:rsidP="00777482">
      <w:pPr>
        <w:spacing w:after="0" w:line="240" w:lineRule="auto"/>
        <w:ind w:firstLine="709"/>
        <w:jc w:val="both"/>
        <w:rPr>
          <w:rFonts w:ascii="Times New Roman" w:eastAsiaTheme="minorEastAsia" w:hAnsi="Times New Roman" w:cs="Times New Roman"/>
          <w:sz w:val="24"/>
          <w:szCs w:val="24"/>
          <w:lang w:eastAsia="ru-RU"/>
        </w:rPr>
      </w:pPr>
      <w:r w:rsidRPr="00DC75EB">
        <w:rPr>
          <w:rFonts w:ascii="Times New Roman" w:eastAsiaTheme="minorEastAsia" w:hAnsi="Times New Roman" w:cs="Times New Roman"/>
          <w:sz w:val="24"/>
          <w:szCs w:val="24"/>
          <w:lang w:eastAsia="ru-RU"/>
        </w:rPr>
        <w:t>- приложения.</w:t>
      </w:r>
    </w:p>
    <w:p w14:paraId="1D4CDB4C" w14:textId="082C69A8" w:rsidR="00DC75EB" w:rsidRPr="00DC75EB" w:rsidRDefault="00DC75EB" w:rsidP="00777482">
      <w:pPr>
        <w:spacing w:after="0" w:line="240" w:lineRule="auto"/>
        <w:ind w:firstLine="709"/>
        <w:jc w:val="both"/>
        <w:rPr>
          <w:rFonts w:ascii="Times New Roman" w:eastAsiaTheme="minorEastAsia" w:hAnsi="Times New Roman" w:cs="Times New Roman"/>
          <w:sz w:val="24"/>
          <w:szCs w:val="24"/>
          <w:lang w:eastAsia="ru-RU"/>
        </w:rPr>
      </w:pPr>
      <w:r w:rsidRPr="00DC75EB">
        <w:rPr>
          <w:rFonts w:ascii="Times New Roman" w:eastAsiaTheme="minorEastAsia" w:hAnsi="Times New Roman" w:cs="Times New Roman"/>
          <w:sz w:val="24"/>
          <w:szCs w:val="24"/>
          <w:lang w:eastAsia="ru-RU"/>
        </w:rPr>
        <w:t xml:space="preserve">Титульный лист является первой страницей </w:t>
      </w:r>
      <w:r w:rsidR="0043052B" w:rsidRPr="0043052B">
        <w:rPr>
          <w:rFonts w:ascii="Times New Roman" w:eastAsiaTheme="minorEastAsia" w:hAnsi="Times New Roman" w:cs="Times New Roman"/>
          <w:sz w:val="24"/>
          <w:szCs w:val="24"/>
          <w:lang w:eastAsia="ru-RU"/>
        </w:rPr>
        <w:t>дипломного проекта (работы)</w:t>
      </w:r>
      <w:r w:rsidRPr="00DC75EB">
        <w:rPr>
          <w:rFonts w:ascii="Times New Roman" w:eastAsiaTheme="minorEastAsia" w:hAnsi="Times New Roman" w:cs="Times New Roman"/>
          <w:sz w:val="24"/>
          <w:szCs w:val="24"/>
          <w:lang w:eastAsia="ru-RU"/>
        </w:rPr>
        <w:t xml:space="preserve">. На титульном листе приводятся следующие сведения: полное наименование учебного заведения; наименование ПЦК, в которой выполнялась работа, наименование вида работы и темы; данные о студенте и руководителе, консультанте </w:t>
      </w:r>
      <w:r w:rsidR="0043052B" w:rsidRPr="0043052B">
        <w:rPr>
          <w:rFonts w:ascii="Times New Roman" w:eastAsiaTheme="minorEastAsia" w:hAnsi="Times New Roman" w:cs="Times New Roman"/>
          <w:sz w:val="24"/>
          <w:szCs w:val="24"/>
          <w:lang w:eastAsia="ru-RU"/>
        </w:rPr>
        <w:t>дипломного проекта (работы)</w:t>
      </w:r>
      <w:r w:rsidRPr="00DC75EB">
        <w:rPr>
          <w:rFonts w:ascii="Times New Roman" w:eastAsiaTheme="minorEastAsia" w:hAnsi="Times New Roman" w:cs="Times New Roman"/>
          <w:sz w:val="24"/>
          <w:szCs w:val="24"/>
          <w:lang w:eastAsia="ru-RU"/>
        </w:rPr>
        <w:t xml:space="preserve">; сведения о допуске </w:t>
      </w:r>
      <w:r w:rsidR="0043052B" w:rsidRPr="0043052B">
        <w:rPr>
          <w:rFonts w:ascii="Times New Roman" w:eastAsiaTheme="minorEastAsia" w:hAnsi="Times New Roman" w:cs="Times New Roman"/>
          <w:sz w:val="24"/>
          <w:szCs w:val="24"/>
          <w:lang w:eastAsia="ru-RU"/>
        </w:rPr>
        <w:t>дипломного проекта (работы)</w:t>
      </w:r>
      <w:r w:rsidR="0043052B">
        <w:rPr>
          <w:rFonts w:ascii="Times New Roman" w:eastAsiaTheme="minorEastAsia" w:hAnsi="Times New Roman" w:cs="Times New Roman"/>
          <w:sz w:val="24"/>
          <w:szCs w:val="24"/>
          <w:lang w:eastAsia="ru-RU"/>
        </w:rPr>
        <w:t xml:space="preserve"> </w:t>
      </w:r>
      <w:r w:rsidRPr="00DC75EB">
        <w:rPr>
          <w:rFonts w:ascii="Times New Roman" w:eastAsiaTheme="minorEastAsia" w:hAnsi="Times New Roman" w:cs="Times New Roman"/>
          <w:sz w:val="24"/>
          <w:szCs w:val="24"/>
          <w:lang w:eastAsia="ru-RU"/>
        </w:rPr>
        <w:t>к защите, год и место выполнения работы.</w:t>
      </w:r>
    </w:p>
    <w:p w14:paraId="2885AE8E" w14:textId="77777777" w:rsidR="00DC75EB" w:rsidRPr="00DC75EB" w:rsidRDefault="00DC75EB" w:rsidP="00777482">
      <w:pPr>
        <w:tabs>
          <w:tab w:val="left" w:pos="4253"/>
        </w:tabs>
        <w:spacing w:after="0" w:line="240" w:lineRule="auto"/>
        <w:ind w:firstLine="709"/>
        <w:jc w:val="both"/>
        <w:rPr>
          <w:rFonts w:ascii="Times New Roman" w:eastAsiaTheme="minorEastAsia" w:hAnsi="Times New Roman" w:cs="Times New Roman"/>
          <w:sz w:val="24"/>
          <w:szCs w:val="24"/>
          <w:lang w:eastAsia="ru-RU"/>
        </w:rPr>
      </w:pPr>
      <w:r w:rsidRPr="00DC75EB">
        <w:rPr>
          <w:rFonts w:ascii="Times New Roman" w:eastAsiaTheme="minorEastAsia" w:hAnsi="Times New Roman" w:cs="Times New Roman"/>
          <w:sz w:val="24"/>
          <w:szCs w:val="24"/>
          <w:lang w:eastAsia="ru-RU"/>
        </w:rPr>
        <w:t>В содержании приводятся названия и номера глав и параграфов, указываются страницы, на которых они размещаются (приложение 3).</w:t>
      </w:r>
    </w:p>
    <w:p w14:paraId="2B863D0D" w14:textId="22DF7081" w:rsidR="00DC75EB" w:rsidRPr="00DC75EB" w:rsidRDefault="00DC75EB" w:rsidP="00777482">
      <w:pPr>
        <w:tabs>
          <w:tab w:val="left" w:pos="4253"/>
        </w:tabs>
        <w:spacing w:after="0" w:line="240" w:lineRule="auto"/>
        <w:ind w:firstLine="709"/>
        <w:jc w:val="both"/>
        <w:rPr>
          <w:rFonts w:ascii="Times New Roman" w:eastAsiaTheme="minorEastAsia" w:hAnsi="Times New Roman" w:cs="Times New Roman"/>
          <w:sz w:val="24"/>
          <w:szCs w:val="24"/>
          <w:lang w:eastAsia="ru-RU"/>
        </w:rPr>
      </w:pPr>
      <w:r w:rsidRPr="00DC75EB">
        <w:rPr>
          <w:rFonts w:ascii="Times New Roman" w:eastAsiaTheme="minorEastAsia" w:hAnsi="Times New Roman" w:cs="Times New Roman"/>
          <w:sz w:val="24"/>
          <w:szCs w:val="24"/>
          <w:lang w:eastAsia="ru-RU"/>
        </w:rPr>
        <w:t xml:space="preserve">Введение имеет значение вступления к представленной работе. В нём в краткой форме излагается актуальность темы </w:t>
      </w:r>
      <w:r w:rsidR="0043052B" w:rsidRPr="0043052B">
        <w:rPr>
          <w:rFonts w:ascii="Times New Roman" w:eastAsiaTheme="minorEastAsia" w:hAnsi="Times New Roman" w:cs="Times New Roman"/>
          <w:sz w:val="24"/>
          <w:szCs w:val="24"/>
          <w:lang w:eastAsia="ru-RU"/>
        </w:rPr>
        <w:t>дипломного проекта (работы)</w:t>
      </w:r>
      <w:r w:rsidRPr="00DC75EB">
        <w:rPr>
          <w:rFonts w:ascii="Times New Roman" w:eastAsiaTheme="minorEastAsia" w:hAnsi="Times New Roman" w:cs="Times New Roman"/>
          <w:sz w:val="24"/>
          <w:szCs w:val="24"/>
          <w:lang w:eastAsia="ru-RU"/>
        </w:rPr>
        <w:t>, цель и задачи работы, использованные методы исследования. Введение целесообразно разрабатывать уже на начальном этапе выполнения работы. Объем введения - не более 2 страниц. Его рекомендуется тщательно проработать после завершения написания работы.</w:t>
      </w:r>
    </w:p>
    <w:p w14:paraId="57E0EFCB" w14:textId="233C0807" w:rsidR="00DC75EB" w:rsidRPr="00DC75EB" w:rsidRDefault="00DC75EB" w:rsidP="00777482">
      <w:pPr>
        <w:tabs>
          <w:tab w:val="left" w:pos="4253"/>
        </w:tabs>
        <w:spacing w:after="0" w:line="240" w:lineRule="auto"/>
        <w:ind w:firstLine="709"/>
        <w:jc w:val="both"/>
        <w:rPr>
          <w:rFonts w:ascii="Times New Roman" w:eastAsiaTheme="minorEastAsia" w:hAnsi="Times New Roman" w:cs="Times New Roman"/>
          <w:sz w:val="24"/>
          <w:szCs w:val="28"/>
          <w:lang w:eastAsia="ru-RU"/>
        </w:rPr>
      </w:pPr>
      <w:r w:rsidRPr="00DC75EB">
        <w:rPr>
          <w:rFonts w:ascii="Times New Roman" w:eastAsiaTheme="minorEastAsia" w:hAnsi="Times New Roman" w:cs="Times New Roman"/>
          <w:sz w:val="24"/>
          <w:szCs w:val="24"/>
          <w:lang w:eastAsia="ru-RU"/>
        </w:rPr>
        <w:t xml:space="preserve">Теоретическая составляющая </w:t>
      </w:r>
      <w:r w:rsidR="0043052B" w:rsidRPr="0043052B">
        <w:rPr>
          <w:rFonts w:ascii="Times New Roman" w:eastAsiaTheme="minorEastAsia" w:hAnsi="Times New Roman" w:cs="Times New Roman"/>
          <w:sz w:val="24"/>
          <w:szCs w:val="24"/>
          <w:lang w:eastAsia="ru-RU"/>
        </w:rPr>
        <w:t>дипломного проекта (работы)</w:t>
      </w:r>
      <w:r w:rsidR="0043052B">
        <w:rPr>
          <w:rFonts w:ascii="Times New Roman" w:eastAsiaTheme="minorEastAsia" w:hAnsi="Times New Roman" w:cs="Times New Roman"/>
          <w:sz w:val="24"/>
          <w:szCs w:val="24"/>
          <w:lang w:eastAsia="ru-RU"/>
        </w:rPr>
        <w:t xml:space="preserve"> </w:t>
      </w:r>
      <w:r w:rsidRPr="00DC75EB">
        <w:rPr>
          <w:rFonts w:ascii="Times New Roman" w:eastAsiaTheme="minorEastAsia" w:hAnsi="Times New Roman" w:cs="Times New Roman"/>
          <w:sz w:val="24"/>
          <w:szCs w:val="24"/>
          <w:lang w:eastAsia="ru-RU"/>
        </w:rPr>
        <w:t xml:space="preserve">состоит из </w:t>
      </w:r>
      <w:proofErr w:type="gramStart"/>
      <w:r w:rsidRPr="00DC75EB">
        <w:rPr>
          <w:rFonts w:ascii="Times New Roman" w:eastAsiaTheme="minorEastAsia" w:hAnsi="Times New Roman" w:cs="Times New Roman"/>
          <w:sz w:val="24"/>
          <w:szCs w:val="24"/>
          <w:lang w:eastAsia="ru-RU"/>
        </w:rPr>
        <w:t>1-2</w:t>
      </w:r>
      <w:proofErr w:type="gramEnd"/>
      <w:r w:rsidRPr="00DC75EB">
        <w:rPr>
          <w:rFonts w:ascii="Times New Roman" w:eastAsiaTheme="minorEastAsia" w:hAnsi="Times New Roman" w:cs="Times New Roman"/>
          <w:sz w:val="24"/>
          <w:szCs w:val="24"/>
          <w:lang w:eastAsia="ru-RU"/>
        </w:rPr>
        <w:t xml:space="preserve"> глав по 2-3 параграфа. Она должна служить обоснованием экспериментальной части работы. В первой главе студент проводит</w:t>
      </w:r>
      <w:r w:rsidRPr="00DC75EB">
        <w:rPr>
          <w:rFonts w:ascii="Times New Roman" w:eastAsiaTheme="minorEastAsia" w:hAnsi="Times New Roman" w:cs="Times New Roman"/>
          <w:sz w:val="24"/>
          <w:szCs w:val="28"/>
          <w:lang w:eastAsia="ru-RU"/>
        </w:rPr>
        <w:t xml:space="preserve"> анализ теоретической – научной основы вопроса, во второй главе – приводится </w:t>
      </w:r>
      <w:r w:rsidRPr="00DC75EB">
        <w:rPr>
          <w:rFonts w:ascii="Times New Roman" w:eastAsiaTheme="minorEastAsia" w:hAnsi="Times New Roman" w:cs="Times New Roman"/>
          <w:szCs w:val="28"/>
          <w:lang w:eastAsia="ru-RU"/>
        </w:rPr>
        <w:t>характеристика рассматриваемых деталей, узлов, инструментов и оборудования,</w:t>
      </w:r>
      <w:r w:rsidRPr="00DC75EB">
        <w:rPr>
          <w:rFonts w:ascii="Times New Roman" w:eastAsiaTheme="minorEastAsia" w:hAnsi="Times New Roman" w:cs="Times New Roman"/>
          <w:sz w:val="24"/>
          <w:szCs w:val="28"/>
          <w:lang w:eastAsia="ru-RU"/>
        </w:rPr>
        <w:t xml:space="preserve"> результаты работы по сбору информации. Разработка </w:t>
      </w:r>
      <w:r w:rsidR="0043052B" w:rsidRPr="0043052B">
        <w:rPr>
          <w:rFonts w:ascii="Times New Roman" w:eastAsiaTheme="minorEastAsia" w:hAnsi="Times New Roman" w:cs="Times New Roman"/>
          <w:sz w:val="24"/>
          <w:szCs w:val="28"/>
          <w:lang w:eastAsia="ru-RU"/>
        </w:rPr>
        <w:t>дипломного проекта (работы)</w:t>
      </w:r>
      <w:r w:rsidR="0043052B">
        <w:rPr>
          <w:rFonts w:ascii="Times New Roman" w:eastAsiaTheme="minorEastAsia" w:hAnsi="Times New Roman" w:cs="Times New Roman"/>
          <w:sz w:val="24"/>
          <w:szCs w:val="28"/>
          <w:lang w:eastAsia="ru-RU"/>
        </w:rPr>
        <w:t xml:space="preserve"> </w:t>
      </w:r>
      <w:r w:rsidRPr="00DC75EB">
        <w:rPr>
          <w:rFonts w:ascii="Times New Roman" w:eastAsiaTheme="minorEastAsia" w:hAnsi="Times New Roman" w:cs="Times New Roman"/>
          <w:sz w:val="24"/>
          <w:szCs w:val="28"/>
          <w:lang w:eastAsia="ru-RU"/>
        </w:rPr>
        <w:t>включает выбор технол</w:t>
      </w:r>
      <w:r w:rsidR="0043052B">
        <w:rPr>
          <w:rFonts w:ascii="Times New Roman" w:eastAsiaTheme="minorEastAsia" w:hAnsi="Times New Roman" w:cs="Times New Roman"/>
          <w:sz w:val="24"/>
          <w:szCs w:val="28"/>
          <w:lang w:eastAsia="ru-RU"/>
        </w:rPr>
        <w:t>о</w:t>
      </w:r>
      <w:r w:rsidRPr="00DC75EB">
        <w:rPr>
          <w:rFonts w:ascii="Times New Roman" w:eastAsiaTheme="minorEastAsia" w:hAnsi="Times New Roman" w:cs="Times New Roman"/>
          <w:sz w:val="24"/>
          <w:szCs w:val="28"/>
          <w:lang w:eastAsia="ru-RU"/>
        </w:rPr>
        <w:t xml:space="preserve">гического процесса и его параметров, оформление технологической документации, анализ и оценку используемых и перспективных решений, близких к рассматриваемой задаче по назначению и содержанию. Проводимый анализ должен сопровождаться выводами, которые помогут в дальнейшем при вводе в производство результатов </w:t>
      </w:r>
      <w:r w:rsidR="0043052B" w:rsidRPr="0043052B">
        <w:rPr>
          <w:rFonts w:ascii="Times New Roman" w:eastAsiaTheme="minorEastAsia" w:hAnsi="Times New Roman" w:cs="Times New Roman"/>
          <w:sz w:val="24"/>
          <w:szCs w:val="28"/>
          <w:lang w:eastAsia="ru-RU"/>
        </w:rPr>
        <w:t>дипломного проекта (работы)</w:t>
      </w:r>
      <w:r w:rsidRPr="00DC75EB">
        <w:rPr>
          <w:rFonts w:ascii="Times New Roman" w:eastAsiaTheme="minorEastAsia" w:hAnsi="Times New Roman" w:cs="Times New Roman"/>
          <w:sz w:val="24"/>
          <w:szCs w:val="28"/>
          <w:lang w:eastAsia="ru-RU"/>
        </w:rPr>
        <w:t>.</w:t>
      </w:r>
    </w:p>
    <w:p w14:paraId="6B5C10F1" w14:textId="4AC4CEF5" w:rsidR="00DC75EB" w:rsidRPr="00DC75EB" w:rsidRDefault="00DC75EB" w:rsidP="00777482">
      <w:pPr>
        <w:tabs>
          <w:tab w:val="left" w:pos="4253"/>
        </w:tabs>
        <w:spacing w:after="0" w:line="240" w:lineRule="auto"/>
        <w:ind w:firstLine="709"/>
        <w:jc w:val="both"/>
        <w:rPr>
          <w:rFonts w:ascii="Times New Roman" w:eastAsiaTheme="minorEastAsia" w:hAnsi="Times New Roman" w:cs="Times New Roman"/>
          <w:sz w:val="24"/>
          <w:szCs w:val="28"/>
          <w:lang w:eastAsia="ru-RU"/>
        </w:rPr>
      </w:pPr>
      <w:r w:rsidRPr="00DC75EB">
        <w:rPr>
          <w:rFonts w:ascii="Times New Roman" w:eastAsiaTheme="minorEastAsia" w:hAnsi="Times New Roman" w:cs="Times New Roman"/>
          <w:sz w:val="24"/>
          <w:szCs w:val="28"/>
          <w:lang w:eastAsia="ru-RU"/>
        </w:rPr>
        <w:t xml:space="preserve">Третья глава описывает производственно-экономическую часть работы. Проводится расчет норм времени, определение доли затрат на основные и вспомогательные операции, расчет необходимого количества материальных запасов, потери в рамках концепции «бережливого производства», а также решение дополнительных задач, поставленных руководителем </w:t>
      </w:r>
      <w:r w:rsidR="0043052B" w:rsidRPr="0043052B">
        <w:rPr>
          <w:rFonts w:ascii="Times New Roman" w:eastAsiaTheme="minorEastAsia" w:hAnsi="Times New Roman" w:cs="Times New Roman"/>
          <w:sz w:val="24"/>
          <w:szCs w:val="28"/>
          <w:lang w:eastAsia="ru-RU"/>
        </w:rPr>
        <w:t>дипломного проекта (работы)</w:t>
      </w:r>
      <w:r w:rsidRPr="00DC75EB">
        <w:rPr>
          <w:rFonts w:ascii="Times New Roman" w:eastAsiaTheme="minorEastAsia" w:hAnsi="Times New Roman" w:cs="Times New Roman"/>
          <w:sz w:val="24"/>
          <w:szCs w:val="28"/>
          <w:lang w:eastAsia="ru-RU"/>
        </w:rPr>
        <w:t xml:space="preserve">.  </w:t>
      </w:r>
    </w:p>
    <w:p w14:paraId="4602D15B" w14:textId="14C2825D" w:rsidR="00DC75EB" w:rsidRPr="00DC75EB" w:rsidRDefault="00DC75EB" w:rsidP="00777482">
      <w:pPr>
        <w:tabs>
          <w:tab w:val="left" w:pos="4253"/>
        </w:tabs>
        <w:spacing w:after="0" w:line="240" w:lineRule="auto"/>
        <w:ind w:firstLine="709"/>
        <w:jc w:val="both"/>
        <w:rPr>
          <w:rFonts w:ascii="Times New Roman" w:eastAsiaTheme="minorEastAsia" w:hAnsi="Times New Roman" w:cs="Times New Roman"/>
          <w:sz w:val="24"/>
          <w:szCs w:val="28"/>
          <w:lang w:eastAsia="ru-RU"/>
        </w:rPr>
      </w:pPr>
      <w:r w:rsidRPr="00DC75EB">
        <w:rPr>
          <w:rFonts w:ascii="Times New Roman" w:eastAsiaTheme="minorEastAsia" w:hAnsi="Times New Roman" w:cs="Times New Roman"/>
          <w:sz w:val="24"/>
          <w:szCs w:val="28"/>
          <w:lang w:eastAsia="ru-RU"/>
        </w:rPr>
        <w:t xml:space="preserve">В приложениях к </w:t>
      </w:r>
      <w:r w:rsidR="00E15D83" w:rsidRPr="00E15D83">
        <w:rPr>
          <w:rFonts w:ascii="Times New Roman" w:eastAsiaTheme="minorEastAsia" w:hAnsi="Times New Roman" w:cs="Times New Roman"/>
          <w:sz w:val="24"/>
          <w:szCs w:val="28"/>
          <w:lang w:eastAsia="ru-RU"/>
        </w:rPr>
        <w:t>дипломно</w:t>
      </w:r>
      <w:r w:rsidR="00E15D83">
        <w:rPr>
          <w:rFonts w:ascii="Times New Roman" w:eastAsiaTheme="minorEastAsia" w:hAnsi="Times New Roman" w:cs="Times New Roman"/>
          <w:sz w:val="24"/>
          <w:szCs w:val="28"/>
          <w:lang w:eastAsia="ru-RU"/>
        </w:rPr>
        <w:t>му</w:t>
      </w:r>
      <w:r w:rsidR="00E15D83" w:rsidRPr="00E15D83">
        <w:rPr>
          <w:rFonts w:ascii="Times New Roman" w:eastAsiaTheme="minorEastAsia" w:hAnsi="Times New Roman" w:cs="Times New Roman"/>
          <w:sz w:val="24"/>
          <w:szCs w:val="28"/>
          <w:lang w:eastAsia="ru-RU"/>
        </w:rPr>
        <w:t xml:space="preserve"> проект</w:t>
      </w:r>
      <w:r w:rsidR="00E15D83">
        <w:rPr>
          <w:rFonts w:ascii="Times New Roman" w:eastAsiaTheme="minorEastAsia" w:hAnsi="Times New Roman" w:cs="Times New Roman"/>
          <w:sz w:val="24"/>
          <w:szCs w:val="28"/>
          <w:lang w:eastAsia="ru-RU"/>
        </w:rPr>
        <w:t>у</w:t>
      </w:r>
      <w:r w:rsidR="00E15D83" w:rsidRPr="00E15D83">
        <w:rPr>
          <w:rFonts w:ascii="Times New Roman" w:eastAsiaTheme="minorEastAsia" w:hAnsi="Times New Roman" w:cs="Times New Roman"/>
          <w:sz w:val="24"/>
          <w:szCs w:val="28"/>
          <w:lang w:eastAsia="ru-RU"/>
        </w:rPr>
        <w:t xml:space="preserve"> (работ</w:t>
      </w:r>
      <w:r w:rsidR="00E15D83">
        <w:rPr>
          <w:rFonts w:ascii="Times New Roman" w:eastAsiaTheme="minorEastAsia" w:hAnsi="Times New Roman" w:cs="Times New Roman"/>
          <w:sz w:val="24"/>
          <w:szCs w:val="28"/>
          <w:lang w:eastAsia="ru-RU"/>
        </w:rPr>
        <w:t>е</w:t>
      </w:r>
      <w:r w:rsidR="00E15D83" w:rsidRPr="00E15D83">
        <w:rPr>
          <w:rFonts w:ascii="Times New Roman" w:eastAsiaTheme="minorEastAsia" w:hAnsi="Times New Roman" w:cs="Times New Roman"/>
          <w:sz w:val="24"/>
          <w:szCs w:val="28"/>
          <w:lang w:eastAsia="ru-RU"/>
        </w:rPr>
        <w:t>)</w:t>
      </w:r>
      <w:r w:rsidRPr="00DC75EB">
        <w:rPr>
          <w:rFonts w:ascii="Times New Roman" w:eastAsiaTheme="minorEastAsia" w:hAnsi="Times New Roman" w:cs="Times New Roman"/>
          <w:sz w:val="24"/>
          <w:szCs w:val="28"/>
          <w:lang w:eastAsia="ru-RU"/>
        </w:rPr>
        <w:t xml:space="preserve"> должны быть предоставлены графические материалы в виде карт наладки, схем сборки, маршрутных листов и </w:t>
      </w:r>
      <w:proofErr w:type="gramStart"/>
      <w:r w:rsidRPr="00DC75EB">
        <w:rPr>
          <w:rFonts w:ascii="Times New Roman" w:eastAsiaTheme="minorEastAsia" w:hAnsi="Times New Roman" w:cs="Times New Roman"/>
          <w:sz w:val="24"/>
          <w:szCs w:val="28"/>
          <w:lang w:eastAsia="ru-RU"/>
        </w:rPr>
        <w:t>т.д.</w:t>
      </w:r>
      <w:proofErr w:type="gramEnd"/>
    </w:p>
    <w:p w14:paraId="752667CC" w14:textId="77777777" w:rsidR="00DC75EB" w:rsidRPr="00DC75EB" w:rsidRDefault="00DC75EB" w:rsidP="00777482">
      <w:pPr>
        <w:tabs>
          <w:tab w:val="left" w:pos="4253"/>
        </w:tabs>
        <w:spacing w:after="0" w:line="240" w:lineRule="auto"/>
        <w:ind w:firstLine="709"/>
        <w:jc w:val="both"/>
        <w:rPr>
          <w:rFonts w:ascii="Times New Roman" w:eastAsiaTheme="minorEastAsia" w:hAnsi="Times New Roman" w:cs="Times New Roman"/>
          <w:sz w:val="24"/>
          <w:szCs w:val="28"/>
          <w:lang w:eastAsia="ru-RU"/>
        </w:rPr>
      </w:pPr>
      <w:r w:rsidRPr="00DC75EB">
        <w:rPr>
          <w:rFonts w:ascii="Times New Roman" w:eastAsiaTheme="minorEastAsia" w:hAnsi="Times New Roman" w:cs="Times New Roman"/>
          <w:sz w:val="24"/>
          <w:szCs w:val="28"/>
          <w:lang w:eastAsia="ru-RU"/>
        </w:rPr>
        <w:t>После каждой главы студен должен представить выводы по итогам исследования и наработки материала.</w:t>
      </w:r>
    </w:p>
    <w:p w14:paraId="5D68F1D9" w14:textId="64863954" w:rsidR="00DC75EB" w:rsidRPr="00DC75EB" w:rsidRDefault="00DC75EB" w:rsidP="00777482">
      <w:pPr>
        <w:tabs>
          <w:tab w:val="left" w:pos="4253"/>
        </w:tabs>
        <w:spacing w:after="0" w:line="240" w:lineRule="auto"/>
        <w:ind w:firstLine="709"/>
        <w:jc w:val="both"/>
        <w:rPr>
          <w:rFonts w:ascii="Times New Roman" w:eastAsiaTheme="minorEastAsia" w:hAnsi="Times New Roman" w:cs="Times New Roman"/>
          <w:sz w:val="24"/>
          <w:szCs w:val="28"/>
          <w:lang w:eastAsia="ru-RU"/>
        </w:rPr>
      </w:pPr>
      <w:r w:rsidRPr="00DC75EB">
        <w:rPr>
          <w:rFonts w:ascii="Times New Roman" w:eastAsiaTheme="minorEastAsia" w:hAnsi="Times New Roman" w:cs="Times New Roman"/>
          <w:sz w:val="24"/>
          <w:szCs w:val="28"/>
          <w:lang w:eastAsia="ru-RU"/>
        </w:rPr>
        <w:lastRenderedPageBreak/>
        <w:t xml:space="preserve">Заключение должно содержать краткие выводы по результатам разработки </w:t>
      </w:r>
      <w:r w:rsidR="0043052B" w:rsidRPr="0043052B">
        <w:rPr>
          <w:rFonts w:ascii="Times New Roman" w:eastAsiaTheme="minorEastAsia" w:hAnsi="Times New Roman" w:cs="Times New Roman"/>
          <w:sz w:val="24"/>
          <w:szCs w:val="28"/>
          <w:lang w:eastAsia="ru-RU"/>
        </w:rPr>
        <w:t>дипломного проекта (работы)</w:t>
      </w:r>
      <w:r w:rsidRPr="00DC75EB">
        <w:rPr>
          <w:rFonts w:ascii="Times New Roman" w:eastAsiaTheme="minorEastAsia" w:hAnsi="Times New Roman" w:cs="Times New Roman"/>
          <w:sz w:val="24"/>
          <w:szCs w:val="28"/>
          <w:lang w:eastAsia="ru-RU"/>
        </w:rPr>
        <w:t>, оценку полноты решения поставленной цели и задач. Выводы по результатам работы должны быть написаны лаконично и четко, без лишних пояснений и повторений того, что изложено в тексте работы. Объем заключения - не более 2 страниц.</w:t>
      </w:r>
    </w:p>
    <w:p w14:paraId="1E12EBAC" w14:textId="77777777" w:rsidR="00DC75EB" w:rsidRPr="00DC75EB" w:rsidRDefault="00DC75EB" w:rsidP="00777482">
      <w:pPr>
        <w:tabs>
          <w:tab w:val="left" w:pos="4253"/>
        </w:tabs>
        <w:spacing w:after="0" w:line="240" w:lineRule="auto"/>
        <w:ind w:firstLine="709"/>
        <w:jc w:val="both"/>
        <w:rPr>
          <w:rFonts w:ascii="Times New Roman" w:eastAsiaTheme="minorEastAsia" w:hAnsi="Times New Roman" w:cs="Times New Roman"/>
          <w:sz w:val="24"/>
          <w:szCs w:val="28"/>
          <w:lang w:eastAsia="ru-RU"/>
        </w:rPr>
      </w:pPr>
      <w:r w:rsidRPr="00DC75EB">
        <w:rPr>
          <w:rFonts w:ascii="Times New Roman" w:eastAsiaTheme="minorEastAsia" w:hAnsi="Times New Roman" w:cs="Times New Roman"/>
          <w:sz w:val="24"/>
          <w:szCs w:val="28"/>
          <w:lang w:eastAsia="ru-RU"/>
        </w:rPr>
        <w:t xml:space="preserve">Список источников информации должен содержать названия использованных учебников и учебных пособий, журналов и статей, документов из Internet, производственных отчетов, нормативных документов, использованных при выполнении работы. Список источников информации оформляется в соответствии с Системой стандартов по информации, библиотечному и издательскому делу ГОСТ Р 7.0.100–2018, введенного Федеральным агентством по техническому регулированию и метрологии приказом № 1050 от 3 декабря 2018 года. </w:t>
      </w:r>
    </w:p>
    <w:p w14:paraId="56E7F728" w14:textId="77777777" w:rsidR="00DC75EB" w:rsidRPr="00DC75EB" w:rsidRDefault="00DC75EB" w:rsidP="00777482">
      <w:pPr>
        <w:tabs>
          <w:tab w:val="left" w:pos="4253"/>
        </w:tabs>
        <w:spacing w:after="0" w:line="240" w:lineRule="auto"/>
        <w:ind w:firstLine="709"/>
        <w:jc w:val="both"/>
        <w:rPr>
          <w:rFonts w:ascii="Times New Roman" w:eastAsiaTheme="minorEastAsia" w:hAnsi="Times New Roman" w:cs="Times New Roman"/>
          <w:sz w:val="24"/>
          <w:szCs w:val="28"/>
          <w:lang w:eastAsia="ru-RU"/>
        </w:rPr>
      </w:pPr>
      <w:r w:rsidRPr="00DC75EB">
        <w:rPr>
          <w:rFonts w:ascii="Times New Roman" w:eastAsiaTheme="minorEastAsia" w:hAnsi="Times New Roman" w:cs="Times New Roman"/>
          <w:sz w:val="24"/>
          <w:szCs w:val="28"/>
          <w:lang w:eastAsia="ru-RU"/>
        </w:rPr>
        <w:t>В раздел «Приложение» целесообразно включать схемы и чертежи, таблицы, фотографии, занимающие объемов более 1 страницы текста работы, а также информацию на электронных носителях (электронные карты).</w:t>
      </w:r>
    </w:p>
    <w:p w14:paraId="1C0192EC" w14:textId="29A66C34" w:rsidR="00DC75EB" w:rsidRPr="00DC75EB" w:rsidRDefault="00DC75EB" w:rsidP="00777482">
      <w:pPr>
        <w:tabs>
          <w:tab w:val="left" w:pos="4253"/>
        </w:tabs>
        <w:spacing w:after="0" w:line="240" w:lineRule="auto"/>
        <w:ind w:firstLine="709"/>
        <w:jc w:val="both"/>
        <w:rPr>
          <w:rFonts w:ascii="Times New Roman" w:eastAsiaTheme="minorEastAsia" w:hAnsi="Times New Roman" w:cs="Times New Roman"/>
          <w:sz w:val="24"/>
          <w:szCs w:val="28"/>
          <w:lang w:eastAsia="ru-RU"/>
        </w:rPr>
      </w:pPr>
      <w:r w:rsidRPr="00DC75EB">
        <w:rPr>
          <w:rFonts w:ascii="Times New Roman" w:eastAsiaTheme="minorEastAsia" w:hAnsi="Times New Roman" w:cs="Times New Roman"/>
          <w:sz w:val="24"/>
          <w:szCs w:val="28"/>
          <w:lang w:eastAsia="ru-RU"/>
        </w:rPr>
        <w:t xml:space="preserve">Общий объем </w:t>
      </w:r>
      <w:r w:rsidR="0043052B" w:rsidRPr="0043052B">
        <w:rPr>
          <w:rFonts w:ascii="Times New Roman" w:eastAsiaTheme="minorEastAsia" w:hAnsi="Times New Roman" w:cs="Times New Roman"/>
          <w:sz w:val="24"/>
          <w:szCs w:val="28"/>
          <w:lang w:eastAsia="ru-RU"/>
        </w:rPr>
        <w:t>дипломного проекта (работы)</w:t>
      </w:r>
      <w:r w:rsidR="0043052B">
        <w:rPr>
          <w:rFonts w:ascii="Times New Roman" w:eastAsiaTheme="minorEastAsia" w:hAnsi="Times New Roman" w:cs="Times New Roman"/>
          <w:sz w:val="24"/>
          <w:szCs w:val="28"/>
          <w:lang w:eastAsia="ru-RU"/>
        </w:rPr>
        <w:t xml:space="preserve"> </w:t>
      </w:r>
      <w:r w:rsidRPr="00DC75EB">
        <w:rPr>
          <w:rFonts w:ascii="Times New Roman" w:eastAsiaTheme="minorEastAsia" w:hAnsi="Times New Roman" w:cs="Times New Roman"/>
          <w:sz w:val="24"/>
          <w:szCs w:val="28"/>
          <w:lang w:eastAsia="ru-RU"/>
        </w:rPr>
        <w:t>долж</w:t>
      </w:r>
      <w:r w:rsidR="0043052B">
        <w:rPr>
          <w:rFonts w:ascii="Times New Roman" w:eastAsiaTheme="minorEastAsia" w:hAnsi="Times New Roman" w:cs="Times New Roman"/>
          <w:sz w:val="24"/>
          <w:szCs w:val="28"/>
          <w:lang w:eastAsia="ru-RU"/>
        </w:rPr>
        <w:t>е</w:t>
      </w:r>
      <w:r w:rsidRPr="00DC75EB">
        <w:rPr>
          <w:rFonts w:ascii="Times New Roman" w:eastAsiaTheme="minorEastAsia" w:hAnsi="Times New Roman" w:cs="Times New Roman"/>
          <w:sz w:val="24"/>
          <w:szCs w:val="28"/>
          <w:lang w:eastAsia="ru-RU"/>
        </w:rPr>
        <w:t xml:space="preserve">н содержать </w:t>
      </w:r>
      <w:proofErr w:type="gramStart"/>
      <w:r w:rsidRPr="00DC75EB">
        <w:rPr>
          <w:rFonts w:ascii="Times New Roman" w:eastAsiaTheme="minorEastAsia" w:hAnsi="Times New Roman" w:cs="Times New Roman"/>
          <w:sz w:val="24"/>
          <w:szCs w:val="28"/>
          <w:lang w:eastAsia="ru-RU"/>
        </w:rPr>
        <w:t>50 – 60</w:t>
      </w:r>
      <w:proofErr w:type="gramEnd"/>
      <w:r w:rsidRPr="00DC75EB">
        <w:rPr>
          <w:rFonts w:ascii="Times New Roman" w:eastAsiaTheme="minorEastAsia" w:hAnsi="Times New Roman" w:cs="Times New Roman"/>
          <w:sz w:val="24"/>
          <w:szCs w:val="28"/>
          <w:lang w:eastAsia="ru-RU"/>
        </w:rPr>
        <w:t xml:space="preserve"> страниц, без учета приложения.</w:t>
      </w:r>
    </w:p>
    <w:p w14:paraId="036E35F7" w14:textId="7120D5EC" w:rsidR="00DC75EB" w:rsidRPr="00DC75EB" w:rsidRDefault="00DC75EB" w:rsidP="00777482">
      <w:pPr>
        <w:tabs>
          <w:tab w:val="left" w:pos="4253"/>
        </w:tabs>
        <w:spacing w:after="0" w:line="240" w:lineRule="auto"/>
        <w:ind w:firstLine="709"/>
        <w:jc w:val="both"/>
        <w:rPr>
          <w:rFonts w:ascii="Times New Roman" w:eastAsiaTheme="minorEastAsia" w:hAnsi="Times New Roman" w:cs="Times New Roman"/>
          <w:sz w:val="24"/>
          <w:szCs w:val="28"/>
          <w:lang w:eastAsia="ru-RU"/>
        </w:rPr>
      </w:pPr>
      <w:r w:rsidRPr="00DC75EB">
        <w:rPr>
          <w:rFonts w:ascii="Times New Roman" w:eastAsiaTheme="minorEastAsia" w:hAnsi="Times New Roman" w:cs="Times New Roman"/>
          <w:sz w:val="24"/>
          <w:szCs w:val="28"/>
          <w:lang w:eastAsia="ru-RU"/>
        </w:rPr>
        <w:t xml:space="preserve">Оформление текста </w:t>
      </w:r>
      <w:r w:rsidR="0043052B" w:rsidRPr="0043052B">
        <w:rPr>
          <w:rFonts w:ascii="Times New Roman" w:eastAsiaTheme="minorEastAsia" w:hAnsi="Times New Roman" w:cs="Times New Roman"/>
          <w:sz w:val="24"/>
          <w:szCs w:val="28"/>
          <w:lang w:eastAsia="ru-RU"/>
        </w:rPr>
        <w:t>дипломного проекта (работы)</w:t>
      </w:r>
      <w:r w:rsidR="0043052B">
        <w:rPr>
          <w:rFonts w:ascii="Times New Roman" w:eastAsiaTheme="minorEastAsia" w:hAnsi="Times New Roman" w:cs="Times New Roman"/>
          <w:sz w:val="24"/>
          <w:szCs w:val="28"/>
          <w:lang w:eastAsia="ru-RU"/>
        </w:rPr>
        <w:t xml:space="preserve"> </w:t>
      </w:r>
      <w:r w:rsidRPr="00DC75EB">
        <w:rPr>
          <w:rFonts w:ascii="Times New Roman" w:eastAsiaTheme="minorEastAsia" w:hAnsi="Times New Roman" w:cs="Times New Roman"/>
          <w:sz w:val="24"/>
          <w:szCs w:val="28"/>
          <w:lang w:eastAsia="ru-RU"/>
        </w:rPr>
        <w:t xml:space="preserve">производится с учетом требований методических рекомендаций по написанию и оформлению </w:t>
      </w:r>
      <w:r w:rsidR="0043052B" w:rsidRPr="0043052B">
        <w:rPr>
          <w:rFonts w:ascii="Times New Roman" w:eastAsiaTheme="minorEastAsia" w:hAnsi="Times New Roman" w:cs="Times New Roman"/>
          <w:sz w:val="24"/>
          <w:szCs w:val="28"/>
          <w:lang w:eastAsia="ru-RU"/>
        </w:rPr>
        <w:t>дипломного проекта (работы)</w:t>
      </w:r>
      <w:r w:rsidRPr="00DC75EB">
        <w:rPr>
          <w:rFonts w:ascii="Times New Roman" w:eastAsiaTheme="minorEastAsia" w:hAnsi="Times New Roman" w:cs="Times New Roman"/>
          <w:sz w:val="24"/>
          <w:szCs w:val="28"/>
          <w:lang w:eastAsia="ru-RU"/>
        </w:rPr>
        <w:t>, разработанных образовательной организацией.</w:t>
      </w:r>
    </w:p>
    <w:p w14:paraId="790D6497" w14:textId="77777777" w:rsidR="00777482" w:rsidRPr="00777482" w:rsidRDefault="00777482" w:rsidP="00777482">
      <w:pPr>
        <w:spacing w:before="120" w:after="0" w:line="240" w:lineRule="auto"/>
        <w:ind w:left="1069"/>
        <w:contextualSpacing/>
        <w:jc w:val="both"/>
        <w:rPr>
          <w:rFonts w:ascii="Times New Roman" w:eastAsiaTheme="minorEastAsia" w:hAnsi="Times New Roman" w:cs="Times New Roman"/>
          <w:b/>
          <w:bCs/>
          <w:sz w:val="24"/>
          <w:szCs w:val="24"/>
          <w:lang w:eastAsia="ru-RU"/>
        </w:rPr>
      </w:pPr>
    </w:p>
    <w:p w14:paraId="74DA733C" w14:textId="6543C2DD" w:rsidR="00DC75EB" w:rsidRPr="00DC75EB" w:rsidRDefault="00DC75EB">
      <w:pPr>
        <w:numPr>
          <w:ilvl w:val="1"/>
          <w:numId w:val="44"/>
        </w:numPr>
        <w:spacing w:before="120" w:after="0" w:line="240" w:lineRule="auto"/>
        <w:contextualSpacing/>
        <w:jc w:val="both"/>
        <w:rPr>
          <w:rFonts w:ascii="Times New Roman" w:eastAsiaTheme="minorEastAsia" w:hAnsi="Times New Roman" w:cs="Times New Roman"/>
          <w:b/>
          <w:bCs/>
          <w:sz w:val="24"/>
          <w:szCs w:val="24"/>
          <w:lang w:eastAsia="ru-RU"/>
        </w:rPr>
      </w:pPr>
      <w:r w:rsidRPr="00DC75EB">
        <w:rPr>
          <w:rFonts w:ascii="Times New Roman" w:eastAsiaTheme="minorEastAsia" w:hAnsi="Times New Roman" w:cs="Times New Roman"/>
          <w:b/>
          <w:bCs/>
          <w:sz w:val="24"/>
          <w:szCs w:val="24"/>
          <w:lang w:eastAsia="ru-RU"/>
        </w:rPr>
        <w:t xml:space="preserve">Порядок оценки результатов </w:t>
      </w:r>
      <w:r w:rsidR="00E15D83" w:rsidRPr="00E15D83">
        <w:rPr>
          <w:rFonts w:ascii="Times New Roman" w:eastAsiaTheme="minorEastAsia" w:hAnsi="Times New Roman" w:cs="Times New Roman"/>
          <w:b/>
          <w:bCs/>
          <w:sz w:val="24"/>
          <w:szCs w:val="24"/>
          <w:lang w:eastAsia="ru-RU"/>
        </w:rPr>
        <w:t>дипломного проекта (работы)</w:t>
      </w:r>
      <w:r w:rsidRPr="00DC75EB">
        <w:rPr>
          <w:rFonts w:ascii="Times New Roman" w:eastAsiaTheme="minorEastAsia" w:hAnsi="Times New Roman" w:cs="Times New Roman"/>
          <w:b/>
          <w:bCs/>
          <w:sz w:val="24"/>
          <w:szCs w:val="24"/>
          <w:lang w:eastAsia="ru-RU"/>
        </w:rPr>
        <w:t>.</w:t>
      </w:r>
    </w:p>
    <w:p w14:paraId="0A379698" w14:textId="084897BE" w:rsidR="00DC75EB" w:rsidRPr="00777482" w:rsidRDefault="00DC75EB" w:rsidP="00777482">
      <w:pPr>
        <w:spacing w:after="0" w:line="240" w:lineRule="auto"/>
        <w:ind w:firstLine="709"/>
        <w:jc w:val="both"/>
        <w:rPr>
          <w:rFonts w:ascii="Times New Roman" w:eastAsiaTheme="minorEastAsia" w:hAnsi="Times New Roman" w:cs="Times New Roman"/>
          <w:sz w:val="24"/>
          <w:szCs w:val="24"/>
          <w:lang w:eastAsia="ru-RU"/>
        </w:rPr>
      </w:pPr>
      <w:r w:rsidRPr="00777482">
        <w:rPr>
          <w:rFonts w:ascii="Times New Roman" w:eastAsia="Calibri" w:hAnsi="Times New Roman" w:cs="Times New Roman"/>
          <w:sz w:val="24"/>
          <w:szCs w:val="24"/>
        </w:rPr>
        <w:t xml:space="preserve">Не позднее, чем за 3 рабочих дня до назначенной даты защиты </w:t>
      </w:r>
      <w:r w:rsidR="0043052B" w:rsidRPr="0043052B">
        <w:rPr>
          <w:rFonts w:ascii="Times New Roman" w:eastAsia="Calibri" w:hAnsi="Times New Roman" w:cs="Times New Roman"/>
          <w:sz w:val="24"/>
          <w:szCs w:val="24"/>
        </w:rPr>
        <w:t>дипломного проекта (работы)</w:t>
      </w:r>
      <w:r w:rsidR="0043052B">
        <w:rPr>
          <w:rFonts w:ascii="Times New Roman" w:eastAsia="Calibri" w:hAnsi="Times New Roman" w:cs="Times New Roman"/>
          <w:sz w:val="24"/>
          <w:szCs w:val="24"/>
        </w:rPr>
        <w:t xml:space="preserve"> </w:t>
      </w:r>
      <w:r w:rsidRPr="00777482">
        <w:rPr>
          <w:rFonts w:ascii="Times New Roman" w:eastAsia="Calibri" w:hAnsi="Times New Roman" w:cs="Times New Roman"/>
          <w:sz w:val="24"/>
          <w:szCs w:val="24"/>
        </w:rPr>
        <w:t xml:space="preserve">председателем выпускающей предметной (цикловой) комиссии организуется предварительная защита </w:t>
      </w:r>
      <w:r w:rsidR="00E15D83" w:rsidRPr="00E15D83">
        <w:rPr>
          <w:rFonts w:ascii="Times New Roman" w:eastAsia="Calibri" w:hAnsi="Times New Roman" w:cs="Times New Roman"/>
          <w:sz w:val="24"/>
          <w:szCs w:val="24"/>
        </w:rPr>
        <w:t>дипломного проекта (работы)</w:t>
      </w:r>
      <w:r w:rsidR="00E15D83">
        <w:rPr>
          <w:rFonts w:ascii="Times New Roman" w:eastAsia="Calibri" w:hAnsi="Times New Roman" w:cs="Times New Roman"/>
          <w:sz w:val="24"/>
          <w:szCs w:val="24"/>
        </w:rPr>
        <w:t xml:space="preserve"> </w:t>
      </w:r>
      <w:r w:rsidRPr="00777482">
        <w:rPr>
          <w:rFonts w:ascii="Times New Roman" w:eastAsia="Calibri" w:hAnsi="Times New Roman" w:cs="Times New Roman"/>
          <w:sz w:val="24"/>
          <w:szCs w:val="24"/>
        </w:rPr>
        <w:t>в рамках работы комиссии с целью рассмотрения вопроса о готовности выпускников к защите работы. Количество и состав членов, участвующих в заседании, определяется ее председателем.</w:t>
      </w:r>
    </w:p>
    <w:p w14:paraId="1198FB8C" w14:textId="77777777" w:rsidR="00DC75EB" w:rsidRPr="00777482" w:rsidRDefault="00DC75EB" w:rsidP="00777482">
      <w:pPr>
        <w:spacing w:after="0" w:line="240" w:lineRule="auto"/>
        <w:ind w:firstLine="709"/>
        <w:jc w:val="both"/>
        <w:rPr>
          <w:rFonts w:ascii="Times New Roman" w:eastAsia="Calibri" w:hAnsi="Times New Roman" w:cs="Times New Roman"/>
          <w:sz w:val="24"/>
          <w:szCs w:val="24"/>
        </w:rPr>
      </w:pPr>
      <w:r w:rsidRPr="00777482">
        <w:rPr>
          <w:rFonts w:ascii="Times New Roman" w:eastAsia="Calibri" w:hAnsi="Times New Roman" w:cs="Times New Roman"/>
          <w:sz w:val="24"/>
          <w:szCs w:val="24"/>
        </w:rPr>
        <w:t>В комиссию выпускник предоставляет:</w:t>
      </w:r>
    </w:p>
    <w:p w14:paraId="34F6D16C" w14:textId="3660BC18" w:rsidR="00DC75EB" w:rsidRPr="00777482" w:rsidRDefault="00DC75EB">
      <w:pPr>
        <w:numPr>
          <w:ilvl w:val="0"/>
          <w:numId w:val="25"/>
        </w:numPr>
        <w:tabs>
          <w:tab w:val="left" w:pos="993"/>
        </w:tab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777482">
        <w:rPr>
          <w:rFonts w:ascii="Times New Roman" w:eastAsia="Calibri" w:hAnsi="Times New Roman" w:cs="Times New Roman"/>
          <w:sz w:val="24"/>
          <w:szCs w:val="24"/>
        </w:rPr>
        <w:t xml:space="preserve">текстовую часть </w:t>
      </w:r>
      <w:r w:rsidR="0043052B" w:rsidRPr="0043052B">
        <w:rPr>
          <w:rFonts w:ascii="Times New Roman" w:eastAsia="Calibri" w:hAnsi="Times New Roman" w:cs="Times New Roman"/>
          <w:sz w:val="24"/>
          <w:szCs w:val="24"/>
        </w:rPr>
        <w:t>дипломного проекта (работы)</w:t>
      </w:r>
      <w:r w:rsidR="0043052B">
        <w:rPr>
          <w:rFonts w:ascii="Times New Roman" w:eastAsia="Calibri" w:hAnsi="Times New Roman" w:cs="Times New Roman"/>
          <w:sz w:val="24"/>
          <w:szCs w:val="24"/>
        </w:rPr>
        <w:t xml:space="preserve"> </w:t>
      </w:r>
      <w:r w:rsidRPr="00777482">
        <w:rPr>
          <w:rFonts w:ascii="Times New Roman" w:eastAsia="Calibri" w:hAnsi="Times New Roman" w:cs="Times New Roman"/>
          <w:sz w:val="24"/>
          <w:szCs w:val="24"/>
        </w:rPr>
        <w:t>на бумажном носителе;</w:t>
      </w:r>
    </w:p>
    <w:p w14:paraId="7BCCF279" w14:textId="77777777" w:rsidR="00DC75EB" w:rsidRPr="00777482" w:rsidRDefault="00DC75EB">
      <w:pPr>
        <w:numPr>
          <w:ilvl w:val="0"/>
          <w:numId w:val="25"/>
        </w:numPr>
        <w:tabs>
          <w:tab w:val="left" w:pos="993"/>
        </w:tab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777482">
        <w:rPr>
          <w:rFonts w:ascii="Times New Roman" w:eastAsia="Calibri" w:hAnsi="Times New Roman" w:cs="Times New Roman"/>
          <w:sz w:val="24"/>
          <w:szCs w:val="24"/>
        </w:rPr>
        <w:t>чертежи, схемы, таблицы на электронном или бумажном носителе;</w:t>
      </w:r>
    </w:p>
    <w:p w14:paraId="007F0EC9" w14:textId="38DA0267" w:rsidR="00DC75EB" w:rsidRPr="00777482" w:rsidRDefault="00DC75EB">
      <w:pPr>
        <w:numPr>
          <w:ilvl w:val="0"/>
          <w:numId w:val="25"/>
        </w:numPr>
        <w:tabs>
          <w:tab w:val="left" w:pos="993"/>
        </w:tab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777482">
        <w:rPr>
          <w:rFonts w:ascii="Times New Roman" w:eastAsia="Calibri" w:hAnsi="Times New Roman" w:cs="Times New Roman"/>
          <w:sz w:val="24"/>
          <w:szCs w:val="24"/>
        </w:rPr>
        <w:t xml:space="preserve">задание </w:t>
      </w:r>
      <w:r w:rsidR="00E15D83">
        <w:rPr>
          <w:rFonts w:ascii="Times New Roman" w:eastAsia="Calibri" w:hAnsi="Times New Roman" w:cs="Times New Roman"/>
          <w:sz w:val="24"/>
          <w:szCs w:val="24"/>
        </w:rPr>
        <w:t xml:space="preserve">для </w:t>
      </w:r>
      <w:r w:rsidR="00E15D83" w:rsidRPr="00E15D83">
        <w:rPr>
          <w:rFonts w:ascii="Times New Roman" w:eastAsia="Calibri" w:hAnsi="Times New Roman" w:cs="Times New Roman"/>
          <w:sz w:val="24"/>
          <w:szCs w:val="24"/>
        </w:rPr>
        <w:t>дипломного проекта (работы)</w:t>
      </w:r>
      <w:r w:rsidRPr="00777482">
        <w:rPr>
          <w:rFonts w:ascii="Times New Roman" w:eastAsia="Calibri" w:hAnsi="Times New Roman" w:cs="Times New Roman"/>
          <w:sz w:val="24"/>
          <w:szCs w:val="24"/>
        </w:rPr>
        <w:t xml:space="preserve">; </w:t>
      </w:r>
    </w:p>
    <w:p w14:paraId="2566EE31" w14:textId="2E125168" w:rsidR="00DC75EB" w:rsidRPr="00777482" w:rsidRDefault="00DC75EB">
      <w:pPr>
        <w:numPr>
          <w:ilvl w:val="0"/>
          <w:numId w:val="25"/>
        </w:numPr>
        <w:tabs>
          <w:tab w:val="left" w:pos="993"/>
        </w:tab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777482">
        <w:rPr>
          <w:rFonts w:ascii="Times New Roman" w:eastAsia="Calibri" w:hAnsi="Times New Roman" w:cs="Times New Roman"/>
          <w:sz w:val="24"/>
          <w:szCs w:val="24"/>
        </w:rPr>
        <w:t xml:space="preserve">устный доклад защиты </w:t>
      </w:r>
      <w:r w:rsidR="0043052B" w:rsidRPr="0043052B">
        <w:rPr>
          <w:rFonts w:ascii="Times New Roman" w:eastAsia="Calibri" w:hAnsi="Times New Roman" w:cs="Times New Roman"/>
          <w:sz w:val="24"/>
          <w:szCs w:val="24"/>
        </w:rPr>
        <w:t>дипломного проекта (работы)</w:t>
      </w:r>
      <w:r w:rsidR="0043052B">
        <w:rPr>
          <w:rFonts w:ascii="Times New Roman" w:eastAsia="Calibri" w:hAnsi="Times New Roman" w:cs="Times New Roman"/>
          <w:sz w:val="24"/>
          <w:szCs w:val="24"/>
        </w:rPr>
        <w:t xml:space="preserve"> </w:t>
      </w:r>
      <w:r w:rsidRPr="00777482">
        <w:rPr>
          <w:rFonts w:ascii="Times New Roman" w:eastAsia="Calibri" w:hAnsi="Times New Roman" w:cs="Times New Roman"/>
          <w:sz w:val="24"/>
          <w:szCs w:val="24"/>
        </w:rPr>
        <w:t>продолжительностью не более 15 минут;</w:t>
      </w:r>
    </w:p>
    <w:p w14:paraId="78CC97FA" w14:textId="77777777" w:rsidR="00DC75EB" w:rsidRPr="00777482" w:rsidRDefault="00DC75EB">
      <w:pPr>
        <w:numPr>
          <w:ilvl w:val="0"/>
          <w:numId w:val="25"/>
        </w:numPr>
        <w:tabs>
          <w:tab w:val="left" w:pos="993"/>
        </w:tab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777482">
        <w:rPr>
          <w:rFonts w:ascii="Times New Roman" w:eastAsia="Calibri" w:hAnsi="Times New Roman" w:cs="Times New Roman"/>
          <w:sz w:val="24"/>
          <w:szCs w:val="24"/>
        </w:rPr>
        <w:t xml:space="preserve">электронную презентацию к докладу; </w:t>
      </w:r>
    </w:p>
    <w:p w14:paraId="5BEF56C7" w14:textId="184D7E48" w:rsidR="00DC75EB" w:rsidRPr="00777482" w:rsidRDefault="00DC75EB" w:rsidP="00777482">
      <w:pPr>
        <w:spacing w:after="0" w:line="240" w:lineRule="auto"/>
        <w:ind w:firstLine="709"/>
        <w:jc w:val="both"/>
        <w:rPr>
          <w:rFonts w:ascii="Times New Roman" w:eastAsia="Calibri" w:hAnsi="Times New Roman" w:cs="Times New Roman"/>
          <w:sz w:val="24"/>
          <w:szCs w:val="24"/>
        </w:rPr>
      </w:pPr>
      <w:r w:rsidRPr="00777482">
        <w:rPr>
          <w:rFonts w:ascii="Times New Roman" w:eastAsia="Calibri" w:hAnsi="Times New Roman" w:cs="Times New Roman"/>
          <w:sz w:val="24"/>
          <w:szCs w:val="24"/>
        </w:rPr>
        <w:t xml:space="preserve">На предварительной защите </w:t>
      </w:r>
      <w:r w:rsidR="0043052B" w:rsidRPr="0043052B">
        <w:rPr>
          <w:rFonts w:ascii="Times New Roman" w:eastAsia="Calibri" w:hAnsi="Times New Roman" w:cs="Times New Roman"/>
          <w:sz w:val="24"/>
          <w:szCs w:val="24"/>
        </w:rPr>
        <w:t>дипломного проекта (работы)</w:t>
      </w:r>
      <w:r w:rsidR="0043052B">
        <w:rPr>
          <w:rFonts w:ascii="Times New Roman" w:eastAsia="Calibri" w:hAnsi="Times New Roman" w:cs="Times New Roman"/>
          <w:sz w:val="24"/>
          <w:szCs w:val="24"/>
        </w:rPr>
        <w:t xml:space="preserve"> </w:t>
      </w:r>
      <w:r w:rsidRPr="00777482">
        <w:rPr>
          <w:rFonts w:ascii="Times New Roman" w:eastAsia="Calibri" w:hAnsi="Times New Roman" w:cs="Times New Roman"/>
          <w:sz w:val="24"/>
          <w:szCs w:val="24"/>
        </w:rPr>
        <w:t>комиссия</w:t>
      </w:r>
      <w:r w:rsidRPr="00777482">
        <w:rPr>
          <w:rFonts w:eastAsia="Calibri" w:cs="Times New Roman"/>
          <w:sz w:val="24"/>
          <w:szCs w:val="24"/>
        </w:rPr>
        <w:t xml:space="preserve"> </w:t>
      </w:r>
      <w:r w:rsidRPr="00777482">
        <w:rPr>
          <w:rFonts w:ascii="Times New Roman" w:eastAsia="Calibri" w:hAnsi="Times New Roman" w:cs="Times New Roman"/>
          <w:sz w:val="24"/>
          <w:szCs w:val="24"/>
        </w:rPr>
        <w:t>определяет:</w:t>
      </w:r>
    </w:p>
    <w:p w14:paraId="07E109C1" w14:textId="5BCF6896" w:rsidR="00DC75EB" w:rsidRPr="00777482" w:rsidRDefault="00DC75EB">
      <w:pPr>
        <w:numPr>
          <w:ilvl w:val="0"/>
          <w:numId w:val="26"/>
        </w:numPr>
        <w:tabs>
          <w:tab w:val="left" w:pos="993"/>
        </w:tab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777482">
        <w:rPr>
          <w:rFonts w:ascii="Times New Roman" w:eastAsia="Calibri" w:hAnsi="Times New Roman" w:cs="Times New Roman"/>
          <w:sz w:val="24"/>
          <w:szCs w:val="24"/>
        </w:rPr>
        <w:t xml:space="preserve">соответствие содержания </w:t>
      </w:r>
      <w:r w:rsidR="0043052B" w:rsidRPr="0043052B">
        <w:rPr>
          <w:rFonts w:ascii="Times New Roman" w:eastAsiaTheme="minorEastAsia" w:hAnsi="Times New Roman" w:cs="Times New Roman"/>
          <w:sz w:val="24"/>
          <w:szCs w:val="24"/>
          <w:lang w:eastAsia="ru-RU"/>
        </w:rPr>
        <w:t>дипломного проекта (работы)</w:t>
      </w:r>
      <w:r w:rsidR="0043052B">
        <w:rPr>
          <w:rFonts w:ascii="Times New Roman" w:eastAsiaTheme="minorEastAsia" w:hAnsi="Times New Roman" w:cs="Times New Roman"/>
          <w:sz w:val="24"/>
          <w:szCs w:val="24"/>
          <w:lang w:eastAsia="ru-RU"/>
        </w:rPr>
        <w:t xml:space="preserve"> </w:t>
      </w:r>
      <w:r w:rsidRPr="00777482">
        <w:rPr>
          <w:rFonts w:ascii="Times New Roman" w:eastAsia="Calibri" w:hAnsi="Times New Roman" w:cs="Times New Roman"/>
          <w:sz w:val="24"/>
          <w:szCs w:val="24"/>
        </w:rPr>
        <w:t>заявленной теме, индивидуальному заданию;</w:t>
      </w:r>
    </w:p>
    <w:p w14:paraId="5F3FF572" w14:textId="20B31274" w:rsidR="00DC75EB" w:rsidRPr="00777482" w:rsidRDefault="00DC75EB">
      <w:pPr>
        <w:numPr>
          <w:ilvl w:val="0"/>
          <w:numId w:val="26"/>
        </w:numPr>
        <w:tabs>
          <w:tab w:val="left" w:pos="993"/>
        </w:tab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777482">
        <w:rPr>
          <w:rFonts w:ascii="Times New Roman" w:eastAsia="Calibri" w:hAnsi="Times New Roman" w:cs="Times New Roman"/>
          <w:sz w:val="24"/>
          <w:szCs w:val="24"/>
        </w:rPr>
        <w:t xml:space="preserve">качество, содержание и оформление текстовой части </w:t>
      </w:r>
      <w:r w:rsidR="0043052B" w:rsidRPr="0043052B">
        <w:rPr>
          <w:rFonts w:ascii="Times New Roman" w:eastAsia="Calibri" w:hAnsi="Times New Roman" w:cs="Times New Roman"/>
          <w:sz w:val="24"/>
          <w:szCs w:val="24"/>
        </w:rPr>
        <w:t>дипломного проекта (работы)</w:t>
      </w:r>
      <w:r w:rsidR="0043052B">
        <w:rPr>
          <w:rFonts w:ascii="Times New Roman" w:eastAsia="Calibri" w:hAnsi="Times New Roman" w:cs="Times New Roman"/>
          <w:sz w:val="24"/>
          <w:szCs w:val="24"/>
        </w:rPr>
        <w:t xml:space="preserve"> </w:t>
      </w:r>
      <w:r w:rsidRPr="00777482">
        <w:rPr>
          <w:rFonts w:ascii="Times New Roman" w:eastAsia="Calibri" w:hAnsi="Times New Roman" w:cs="Times New Roman"/>
          <w:sz w:val="24"/>
          <w:szCs w:val="24"/>
        </w:rPr>
        <w:t xml:space="preserve">и презентации, дает рекомендации по содержанию представленных материалов; </w:t>
      </w:r>
    </w:p>
    <w:p w14:paraId="33B8096E" w14:textId="135647DA" w:rsidR="00DC75EB" w:rsidRPr="00777482" w:rsidRDefault="00DC75EB">
      <w:pPr>
        <w:numPr>
          <w:ilvl w:val="0"/>
          <w:numId w:val="26"/>
        </w:numPr>
        <w:tabs>
          <w:tab w:val="left" w:pos="993"/>
        </w:tab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777482">
        <w:rPr>
          <w:rFonts w:ascii="Times New Roman" w:eastAsia="Calibri" w:hAnsi="Times New Roman" w:cs="Times New Roman"/>
          <w:sz w:val="24"/>
          <w:szCs w:val="24"/>
        </w:rPr>
        <w:t>степень готовности к защите выполненно</w:t>
      </w:r>
      <w:r w:rsidR="00E15D83">
        <w:rPr>
          <w:rFonts w:ascii="Times New Roman" w:eastAsia="Calibri" w:hAnsi="Times New Roman" w:cs="Times New Roman"/>
          <w:sz w:val="24"/>
          <w:szCs w:val="24"/>
        </w:rPr>
        <w:t>го</w:t>
      </w:r>
      <w:r w:rsidRPr="00777482">
        <w:rPr>
          <w:rFonts w:ascii="Times New Roman" w:eastAsia="Calibri" w:hAnsi="Times New Roman" w:cs="Times New Roman"/>
          <w:sz w:val="24"/>
          <w:szCs w:val="24"/>
        </w:rPr>
        <w:t xml:space="preserve"> </w:t>
      </w:r>
      <w:r w:rsidR="00E15D83" w:rsidRPr="00E15D83">
        <w:rPr>
          <w:rFonts w:ascii="Times New Roman" w:eastAsiaTheme="minorEastAsia" w:hAnsi="Times New Roman" w:cs="Times New Roman"/>
          <w:sz w:val="24"/>
          <w:szCs w:val="24"/>
          <w:lang w:eastAsia="ru-RU"/>
        </w:rPr>
        <w:t>дипломного проекта (работы)</w:t>
      </w:r>
      <w:r w:rsidRPr="00777482">
        <w:rPr>
          <w:rFonts w:ascii="Times New Roman" w:eastAsiaTheme="minorEastAsia" w:hAnsi="Times New Roman" w:cs="Times New Roman"/>
          <w:sz w:val="24"/>
          <w:szCs w:val="24"/>
          <w:lang w:eastAsia="ru-RU"/>
        </w:rPr>
        <w:t>.</w:t>
      </w:r>
    </w:p>
    <w:p w14:paraId="364E93D5" w14:textId="219F217C" w:rsidR="00DC75EB" w:rsidRPr="00777482" w:rsidRDefault="00DC75EB" w:rsidP="00777482">
      <w:pPr>
        <w:tabs>
          <w:tab w:val="left" w:pos="993"/>
        </w:tabs>
        <w:spacing w:after="0" w:line="240" w:lineRule="auto"/>
        <w:ind w:firstLine="709"/>
        <w:jc w:val="both"/>
        <w:rPr>
          <w:rFonts w:ascii="Times New Roman" w:eastAsia="Calibri" w:hAnsi="Times New Roman" w:cs="Times New Roman"/>
          <w:sz w:val="24"/>
          <w:szCs w:val="24"/>
        </w:rPr>
      </w:pPr>
      <w:r w:rsidRPr="00777482">
        <w:rPr>
          <w:rFonts w:ascii="Times New Roman" w:eastAsiaTheme="minorEastAsia" w:hAnsi="Times New Roman" w:cs="Times New Roman"/>
          <w:sz w:val="24"/>
          <w:szCs w:val="24"/>
          <w:lang w:eastAsia="ru-RU"/>
        </w:rPr>
        <w:t xml:space="preserve">После прохождения предварительной защиты допускается внесение изменений в </w:t>
      </w:r>
      <w:r w:rsidR="00E15D83" w:rsidRPr="00E15D83">
        <w:rPr>
          <w:rFonts w:ascii="Times New Roman" w:eastAsiaTheme="minorEastAsia" w:hAnsi="Times New Roman" w:cs="Times New Roman"/>
          <w:sz w:val="24"/>
          <w:szCs w:val="24"/>
          <w:lang w:eastAsia="ru-RU"/>
        </w:rPr>
        <w:t>дипломн</w:t>
      </w:r>
      <w:r w:rsidR="00E15D83">
        <w:rPr>
          <w:rFonts w:ascii="Times New Roman" w:eastAsiaTheme="minorEastAsia" w:hAnsi="Times New Roman" w:cs="Times New Roman"/>
          <w:sz w:val="24"/>
          <w:szCs w:val="24"/>
          <w:lang w:eastAsia="ru-RU"/>
        </w:rPr>
        <w:t>ый</w:t>
      </w:r>
      <w:r w:rsidR="00E15D83" w:rsidRPr="00E15D83">
        <w:rPr>
          <w:rFonts w:ascii="Times New Roman" w:eastAsiaTheme="minorEastAsia" w:hAnsi="Times New Roman" w:cs="Times New Roman"/>
          <w:sz w:val="24"/>
          <w:szCs w:val="24"/>
          <w:lang w:eastAsia="ru-RU"/>
        </w:rPr>
        <w:t xml:space="preserve"> проект (работ</w:t>
      </w:r>
      <w:r w:rsidR="00E15D83">
        <w:rPr>
          <w:rFonts w:ascii="Times New Roman" w:eastAsiaTheme="minorEastAsia" w:hAnsi="Times New Roman" w:cs="Times New Roman"/>
          <w:sz w:val="24"/>
          <w:szCs w:val="24"/>
          <w:lang w:eastAsia="ru-RU"/>
        </w:rPr>
        <w:t>у</w:t>
      </w:r>
      <w:r w:rsidR="00E15D83" w:rsidRPr="00E15D83">
        <w:rPr>
          <w:rFonts w:ascii="Times New Roman" w:eastAsiaTheme="minorEastAsia" w:hAnsi="Times New Roman" w:cs="Times New Roman"/>
          <w:sz w:val="24"/>
          <w:szCs w:val="24"/>
          <w:lang w:eastAsia="ru-RU"/>
        </w:rPr>
        <w:t>)</w:t>
      </w:r>
      <w:r w:rsidRPr="00777482">
        <w:rPr>
          <w:rFonts w:ascii="Times New Roman" w:eastAsiaTheme="minorEastAsia" w:hAnsi="Times New Roman" w:cs="Times New Roman"/>
          <w:sz w:val="24"/>
          <w:szCs w:val="24"/>
          <w:lang w:eastAsia="ru-RU"/>
        </w:rPr>
        <w:t xml:space="preserve">. Комиссия выносит решение о допуске обучающегося к процедуре защиты </w:t>
      </w:r>
      <w:r w:rsidR="0043052B" w:rsidRPr="0043052B">
        <w:rPr>
          <w:rFonts w:ascii="Times New Roman" w:eastAsiaTheme="minorEastAsia" w:hAnsi="Times New Roman" w:cs="Times New Roman"/>
          <w:sz w:val="24"/>
          <w:szCs w:val="24"/>
          <w:lang w:eastAsia="ru-RU"/>
        </w:rPr>
        <w:t>дипломного проекта (работы)</w:t>
      </w:r>
      <w:r w:rsidRPr="00777482">
        <w:rPr>
          <w:rFonts w:ascii="Times New Roman" w:eastAsiaTheme="minorEastAsia" w:hAnsi="Times New Roman" w:cs="Times New Roman"/>
          <w:sz w:val="24"/>
          <w:szCs w:val="24"/>
          <w:lang w:eastAsia="ru-RU"/>
        </w:rPr>
        <w:t xml:space="preserve">. Отметка о допуске проставляется на титульном листе </w:t>
      </w:r>
      <w:r w:rsidR="0043052B" w:rsidRPr="0043052B">
        <w:rPr>
          <w:rFonts w:ascii="Times New Roman" w:eastAsiaTheme="minorEastAsia" w:hAnsi="Times New Roman" w:cs="Times New Roman"/>
          <w:sz w:val="24"/>
          <w:szCs w:val="24"/>
          <w:lang w:eastAsia="ru-RU"/>
        </w:rPr>
        <w:t>дипломного проекта (работы)</w:t>
      </w:r>
      <w:r w:rsidRPr="00777482">
        <w:rPr>
          <w:rFonts w:ascii="Times New Roman" w:eastAsiaTheme="minorEastAsia" w:hAnsi="Times New Roman" w:cs="Times New Roman"/>
          <w:sz w:val="24"/>
          <w:szCs w:val="24"/>
          <w:lang w:eastAsia="ru-RU"/>
        </w:rPr>
        <w:t>.</w:t>
      </w:r>
    </w:p>
    <w:p w14:paraId="7F8A282B" w14:textId="76EC1B69" w:rsidR="00DC75EB" w:rsidRPr="00777482" w:rsidRDefault="00DC75EB" w:rsidP="00777482">
      <w:pPr>
        <w:spacing w:after="0" w:line="240" w:lineRule="auto"/>
        <w:ind w:firstLine="709"/>
        <w:jc w:val="both"/>
        <w:rPr>
          <w:rFonts w:ascii="Times New Roman" w:eastAsiaTheme="minorEastAsia" w:hAnsi="Times New Roman" w:cs="Times New Roman"/>
          <w:sz w:val="24"/>
          <w:szCs w:val="24"/>
          <w:lang w:eastAsia="ru-RU"/>
        </w:rPr>
      </w:pPr>
      <w:r w:rsidRPr="00777482">
        <w:rPr>
          <w:rFonts w:ascii="Times New Roman" w:eastAsiaTheme="minorEastAsia" w:hAnsi="Times New Roman" w:cs="Times New Roman"/>
          <w:sz w:val="24"/>
          <w:szCs w:val="24"/>
          <w:lang w:eastAsia="ru-RU"/>
        </w:rPr>
        <w:t>Завершенн</w:t>
      </w:r>
      <w:r w:rsidR="00E15D83">
        <w:rPr>
          <w:rFonts w:ascii="Times New Roman" w:eastAsiaTheme="minorEastAsia" w:hAnsi="Times New Roman" w:cs="Times New Roman"/>
          <w:sz w:val="24"/>
          <w:szCs w:val="24"/>
          <w:lang w:eastAsia="ru-RU"/>
        </w:rPr>
        <w:t>ый</w:t>
      </w:r>
      <w:r w:rsidRPr="00777482">
        <w:rPr>
          <w:rFonts w:ascii="Times New Roman" w:eastAsiaTheme="minorEastAsia" w:hAnsi="Times New Roman" w:cs="Times New Roman"/>
          <w:sz w:val="24"/>
          <w:szCs w:val="24"/>
          <w:lang w:eastAsia="ru-RU"/>
        </w:rPr>
        <w:t xml:space="preserve"> </w:t>
      </w:r>
      <w:r w:rsidR="00E15D83" w:rsidRPr="00E15D83">
        <w:rPr>
          <w:rFonts w:ascii="Times New Roman" w:eastAsiaTheme="minorEastAsia" w:hAnsi="Times New Roman" w:cs="Times New Roman"/>
          <w:sz w:val="24"/>
          <w:szCs w:val="24"/>
          <w:lang w:eastAsia="ru-RU"/>
        </w:rPr>
        <w:t>дипломн</w:t>
      </w:r>
      <w:r w:rsidR="00E15D83">
        <w:rPr>
          <w:rFonts w:ascii="Times New Roman" w:eastAsiaTheme="minorEastAsia" w:hAnsi="Times New Roman" w:cs="Times New Roman"/>
          <w:sz w:val="24"/>
          <w:szCs w:val="24"/>
          <w:lang w:eastAsia="ru-RU"/>
        </w:rPr>
        <w:t>ый</w:t>
      </w:r>
      <w:r w:rsidR="00E15D83" w:rsidRPr="00E15D83">
        <w:rPr>
          <w:rFonts w:ascii="Times New Roman" w:eastAsiaTheme="minorEastAsia" w:hAnsi="Times New Roman" w:cs="Times New Roman"/>
          <w:sz w:val="24"/>
          <w:szCs w:val="24"/>
          <w:lang w:eastAsia="ru-RU"/>
        </w:rPr>
        <w:t xml:space="preserve"> проект (работ</w:t>
      </w:r>
      <w:r w:rsidR="00E15D83">
        <w:rPr>
          <w:rFonts w:ascii="Times New Roman" w:eastAsiaTheme="minorEastAsia" w:hAnsi="Times New Roman" w:cs="Times New Roman"/>
          <w:sz w:val="24"/>
          <w:szCs w:val="24"/>
          <w:lang w:eastAsia="ru-RU"/>
        </w:rPr>
        <w:t>а</w:t>
      </w:r>
      <w:r w:rsidR="00E15D83" w:rsidRPr="00E15D83">
        <w:rPr>
          <w:rFonts w:ascii="Times New Roman" w:eastAsiaTheme="minorEastAsia" w:hAnsi="Times New Roman" w:cs="Times New Roman"/>
          <w:sz w:val="24"/>
          <w:szCs w:val="24"/>
          <w:lang w:eastAsia="ru-RU"/>
        </w:rPr>
        <w:t>)</w:t>
      </w:r>
      <w:r w:rsidR="00E15D83">
        <w:rPr>
          <w:rFonts w:ascii="Times New Roman" w:eastAsiaTheme="minorEastAsia" w:hAnsi="Times New Roman" w:cs="Times New Roman"/>
          <w:sz w:val="24"/>
          <w:szCs w:val="24"/>
          <w:lang w:eastAsia="ru-RU"/>
        </w:rPr>
        <w:t xml:space="preserve"> </w:t>
      </w:r>
      <w:r w:rsidRPr="00777482">
        <w:rPr>
          <w:rFonts w:ascii="Times New Roman" w:eastAsiaTheme="minorEastAsia" w:hAnsi="Times New Roman" w:cs="Times New Roman"/>
          <w:sz w:val="24"/>
          <w:szCs w:val="24"/>
          <w:lang w:eastAsia="ru-RU"/>
        </w:rPr>
        <w:t>обучающегося подлежит обязательному внешнему рецензированию.</w:t>
      </w:r>
    </w:p>
    <w:p w14:paraId="7233F8FF" w14:textId="3DE44880" w:rsidR="00DC75EB" w:rsidRPr="00777482" w:rsidRDefault="00DC75EB" w:rsidP="00777482">
      <w:pPr>
        <w:spacing w:after="0" w:line="240" w:lineRule="auto"/>
        <w:ind w:firstLine="709"/>
        <w:jc w:val="both"/>
        <w:rPr>
          <w:rFonts w:ascii="Times New Roman" w:eastAsia="Calibri" w:hAnsi="Times New Roman" w:cs="Times New Roman"/>
          <w:sz w:val="24"/>
          <w:szCs w:val="24"/>
        </w:rPr>
      </w:pPr>
      <w:r w:rsidRPr="00777482">
        <w:rPr>
          <w:rFonts w:ascii="Times New Roman" w:eastAsia="Calibri" w:hAnsi="Times New Roman" w:cs="Times New Roman"/>
          <w:sz w:val="24"/>
          <w:szCs w:val="24"/>
        </w:rPr>
        <w:t xml:space="preserve">Рецензентом проводится анализ представленной на рецензирование </w:t>
      </w:r>
      <w:r w:rsidR="00E15D83" w:rsidRPr="00E15D83">
        <w:rPr>
          <w:rFonts w:ascii="Times New Roman" w:eastAsia="Calibri" w:hAnsi="Times New Roman" w:cs="Times New Roman"/>
          <w:sz w:val="24"/>
          <w:szCs w:val="24"/>
        </w:rPr>
        <w:t>дипломного проекта (работы)</w:t>
      </w:r>
      <w:r w:rsidRPr="00777482">
        <w:rPr>
          <w:rFonts w:ascii="Times New Roman" w:eastAsia="Calibri" w:hAnsi="Times New Roman" w:cs="Times New Roman"/>
          <w:sz w:val="24"/>
          <w:szCs w:val="24"/>
        </w:rPr>
        <w:t xml:space="preserve"> и включает:</w:t>
      </w:r>
    </w:p>
    <w:p w14:paraId="4EE446BF" w14:textId="6FCD674D" w:rsidR="00DC75EB" w:rsidRPr="00777482" w:rsidRDefault="00DC75EB">
      <w:pPr>
        <w:numPr>
          <w:ilvl w:val="0"/>
          <w:numId w:val="24"/>
        </w:numPr>
        <w:spacing w:after="0" w:line="240" w:lineRule="auto"/>
        <w:ind w:left="0" w:firstLine="709"/>
        <w:jc w:val="both"/>
        <w:rPr>
          <w:rFonts w:ascii="Times New Roman" w:eastAsiaTheme="minorEastAsia" w:hAnsi="Times New Roman" w:cs="Times New Roman"/>
          <w:sz w:val="24"/>
          <w:szCs w:val="24"/>
          <w:lang w:eastAsia="ru-RU"/>
        </w:rPr>
      </w:pPr>
      <w:r w:rsidRPr="00777482">
        <w:rPr>
          <w:rFonts w:ascii="Times New Roman" w:eastAsiaTheme="minorEastAsia" w:hAnsi="Times New Roman" w:cs="Times New Roman"/>
          <w:sz w:val="24"/>
          <w:szCs w:val="24"/>
          <w:lang w:eastAsia="ru-RU"/>
        </w:rPr>
        <w:lastRenderedPageBreak/>
        <w:t xml:space="preserve">описание достоинств и недостатков </w:t>
      </w:r>
      <w:r w:rsidR="0043052B" w:rsidRPr="0043052B">
        <w:rPr>
          <w:rFonts w:ascii="Times New Roman" w:eastAsiaTheme="minorEastAsia" w:hAnsi="Times New Roman" w:cs="Times New Roman"/>
          <w:sz w:val="24"/>
          <w:szCs w:val="24"/>
          <w:lang w:eastAsia="ru-RU"/>
        </w:rPr>
        <w:t>дипломного проекта (работы)</w:t>
      </w:r>
      <w:r w:rsidRPr="00777482">
        <w:rPr>
          <w:rFonts w:ascii="Times New Roman" w:eastAsiaTheme="minorEastAsia" w:hAnsi="Times New Roman" w:cs="Times New Roman"/>
          <w:sz w:val="24"/>
          <w:szCs w:val="24"/>
          <w:lang w:eastAsia="ru-RU"/>
        </w:rPr>
        <w:t>;</w:t>
      </w:r>
    </w:p>
    <w:p w14:paraId="267AEDD2" w14:textId="77777777" w:rsidR="00DC75EB" w:rsidRPr="00777482" w:rsidRDefault="00DC75EB">
      <w:pPr>
        <w:numPr>
          <w:ilvl w:val="0"/>
          <w:numId w:val="24"/>
        </w:numPr>
        <w:spacing w:after="0" w:line="240" w:lineRule="auto"/>
        <w:ind w:left="0" w:firstLine="709"/>
        <w:jc w:val="both"/>
        <w:rPr>
          <w:rFonts w:ascii="Times New Roman" w:eastAsiaTheme="minorEastAsia" w:hAnsi="Times New Roman" w:cs="Times New Roman"/>
          <w:sz w:val="24"/>
          <w:szCs w:val="24"/>
          <w:lang w:eastAsia="ru-RU"/>
        </w:rPr>
      </w:pPr>
      <w:r w:rsidRPr="00777482">
        <w:rPr>
          <w:rFonts w:ascii="Times New Roman" w:eastAsiaTheme="minorEastAsia" w:hAnsi="Times New Roman" w:cs="Times New Roman"/>
          <w:sz w:val="24"/>
          <w:szCs w:val="24"/>
          <w:lang w:eastAsia="ru-RU"/>
        </w:rPr>
        <w:t>оценку профессионального уровня подготовки выпускника;</w:t>
      </w:r>
    </w:p>
    <w:p w14:paraId="5502625C" w14:textId="7D5E0359" w:rsidR="00DC75EB" w:rsidRPr="00777482" w:rsidRDefault="00DC75EB">
      <w:pPr>
        <w:numPr>
          <w:ilvl w:val="0"/>
          <w:numId w:val="24"/>
        </w:numPr>
        <w:shd w:val="clear" w:color="auto" w:fill="FFFFFF"/>
        <w:spacing w:after="0" w:line="240" w:lineRule="auto"/>
        <w:ind w:left="0" w:firstLine="709"/>
        <w:rPr>
          <w:rFonts w:ascii="yandex-sans" w:eastAsiaTheme="minorEastAsia" w:hAnsi="yandex-sans" w:cs="Times New Roman"/>
          <w:color w:val="000000"/>
          <w:sz w:val="24"/>
          <w:szCs w:val="24"/>
          <w:lang w:eastAsia="ru-RU"/>
        </w:rPr>
      </w:pPr>
      <w:r w:rsidRPr="00777482">
        <w:rPr>
          <w:rFonts w:ascii="yandex-sans" w:eastAsiaTheme="minorEastAsia" w:hAnsi="yandex-sans" w:cs="Times New Roman"/>
          <w:color w:val="000000"/>
          <w:sz w:val="24"/>
          <w:szCs w:val="24"/>
          <w:lang w:eastAsia="ru-RU"/>
        </w:rPr>
        <w:t xml:space="preserve">рекомендуемую оценку за </w:t>
      </w:r>
      <w:r w:rsidR="0043052B" w:rsidRPr="0043052B">
        <w:rPr>
          <w:rFonts w:ascii="yandex-sans" w:eastAsiaTheme="minorEastAsia" w:hAnsi="yandex-sans" w:cs="Times New Roman"/>
          <w:color w:val="000000"/>
          <w:sz w:val="24"/>
          <w:szCs w:val="24"/>
          <w:lang w:eastAsia="ru-RU"/>
        </w:rPr>
        <w:t>дипломного проекта (работы)</w:t>
      </w:r>
      <w:r w:rsidR="0043052B">
        <w:rPr>
          <w:rFonts w:eastAsiaTheme="minorEastAsia" w:cs="Times New Roman"/>
          <w:color w:val="000000"/>
          <w:sz w:val="24"/>
          <w:szCs w:val="24"/>
          <w:lang w:eastAsia="ru-RU"/>
        </w:rPr>
        <w:t xml:space="preserve"> </w:t>
      </w:r>
      <w:r w:rsidRPr="00777482">
        <w:rPr>
          <w:rFonts w:ascii="yandex-sans" w:eastAsiaTheme="minorEastAsia" w:hAnsi="yandex-sans" w:cs="Times New Roman"/>
          <w:color w:val="000000"/>
          <w:sz w:val="24"/>
          <w:szCs w:val="24"/>
          <w:lang w:eastAsia="ru-RU"/>
        </w:rPr>
        <w:t>- «отлично», «хорошо», «удовлетворительно», «неудовлетворительно»;</w:t>
      </w:r>
    </w:p>
    <w:p w14:paraId="578451CA" w14:textId="77777777" w:rsidR="00DC75EB" w:rsidRPr="00777482" w:rsidRDefault="00DC75EB">
      <w:pPr>
        <w:numPr>
          <w:ilvl w:val="0"/>
          <w:numId w:val="24"/>
        </w:numPr>
        <w:shd w:val="clear" w:color="auto" w:fill="FFFFFF"/>
        <w:spacing w:after="0" w:line="240" w:lineRule="auto"/>
        <w:ind w:left="0" w:firstLine="709"/>
        <w:rPr>
          <w:rFonts w:ascii="yandex-sans" w:eastAsiaTheme="minorEastAsia" w:hAnsi="yandex-sans" w:cs="Times New Roman"/>
          <w:color w:val="000000"/>
          <w:sz w:val="24"/>
          <w:szCs w:val="24"/>
          <w:lang w:eastAsia="ru-RU"/>
        </w:rPr>
      </w:pPr>
      <w:r w:rsidRPr="00777482">
        <w:rPr>
          <w:rFonts w:ascii="yandex-sans" w:eastAsiaTheme="minorEastAsia" w:hAnsi="yandex-sans" w:cs="Times New Roman"/>
          <w:color w:val="000000"/>
          <w:sz w:val="24"/>
          <w:szCs w:val="24"/>
          <w:lang w:eastAsia="ru-RU"/>
        </w:rPr>
        <w:t>мнение о возможности присвоения выпускнику соответствующей квалификации.</w:t>
      </w:r>
    </w:p>
    <w:p w14:paraId="0A42A194" w14:textId="0F09CAD0" w:rsidR="00DC75EB" w:rsidRPr="00777482" w:rsidRDefault="00DC75EB" w:rsidP="00777482">
      <w:pPr>
        <w:spacing w:after="0" w:line="240" w:lineRule="auto"/>
        <w:ind w:firstLine="709"/>
        <w:jc w:val="both"/>
        <w:rPr>
          <w:rFonts w:ascii="Times New Roman" w:eastAsiaTheme="minorEastAsia" w:hAnsi="Times New Roman" w:cs="Times New Roman"/>
          <w:sz w:val="24"/>
          <w:szCs w:val="24"/>
          <w:lang w:eastAsia="ru-RU"/>
        </w:rPr>
      </w:pPr>
      <w:r w:rsidRPr="00777482">
        <w:rPr>
          <w:rFonts w:ascii="Times New Roman" w:eastAsia="Calibri" w:hAnsi="Times New Roman" w:cs="Times New Roman"/>
          <w:sz w:val="24"/>
          <w:szCs w:val="24"/>
        </w:rPr>
        <w:t xml:space="preserve">С содержанием рецензии обучающийся должен быть ознакомлен не позднее чем за день до защиты </w:t>
      </w:r>
      <w:r w:rsidR="0043052B" w:rsidRPr="0043052B">
        <w:rPr>
          <w:rFonts w:ascii="Times New Roman" w:eastAsiaTheme="minorEastAsia" w:hAnsi="Times New Roman" w:cs="Times New Roman"/>
          <w:sz w:val="24"/>
          <w:szCs w:val="24"/>
          <w:lang w:eastAsia="ru-RU"/>
        </w:rPr>
        <w:t>дипломного проекта (работы)</w:t>
      </w:r>
      <w:r w:rsidRPr="00777482">
        <w:rPr>
          <w:rFonts w:ascii="Times New Roman" w:eastAsiaTheme="minorEastAsia" w:hAnsi="Times New Roman" w:cs="Times New Roman"/>
          <w:sz w:val="24"/>
          <w:szCs w:val="24"/>
          <w:lang w:eastAsia="ru-RU"/>
        </w:rPr>
        <w:t xml:space="preserve">. После получения рецензии внесение изменений обучающимся в </w:t>
      </w:r>
      <w:r w:rsidR="00E15D83" w:rsidRPr="00E15D83">
        <w:rPr>
          <w:rFonts w:ascii="Times New Roman" w:eastAsiaTheme="minorEastAsia" w:hAnsi="Times New Roman" w:cs="Times New Roman"/>
          <w:sz w:val="24"/>
          <w:szCs w:val="24"/>
          <w:lang w:eastAsia="ru-RU"/>
        </w:rPr>
        <w:t>дипломн</w:t>
      </w:r>
      <w:r w:rsidR="00E15D83">
        <w:rPr>
          <w:rFonts w:ascii="Times New Roman" w:eastAsiaTheme="minorEastAsia" w:hAnsi="Times New Roman" w:cs="Times New Roman"/>
          <w:sz w:val="24"/>
          <w:szCs w:val="24"/>
          <w:lang w:eastAsia="ru-RU"/>
        </w:rPr>
        <w:t>ый</w:t>
      </w:r>
      <w:r w:rsidR="00E15D83" w:rsidRPr="00E15D83">
        <w:rPr>
          <w:rFonts w:ascii="Times New Roman" w:eastAsiaTheme="minorEastAsia" w:hAnsi="Times New Roman" w:cs="Times New Roman"/>
          <w:sz w:val="24"/>
          <w:szCs w:val="24"/>
          <w:lang w:eastAsia="ru-RU"/>
        </w:rPr>
        <w:t xml:space="preserve"> проект (работ</w:t>
      </w:r>
      <w:r w:rsidR="00E15D83">
        <w:rPr>
          <w:rFonts w:ascii="Times New Roman" w:eastAsiaTheme="minorEastAsia" w:hAnsi="Times New Roman" w:cs="Times New Roman"/>
          <w:sz w:val="24"/>
          <w:szCs w:val="24"/>
          <w:lang w:eastAsia="ru-RU"/>
        </w:rPr>
        <w:t>у</w:t>
      </w:r>
      <w:r w:rsidR="00E15D83" w:rsidRPr="00E15D83">
        <w:rPr>
          <w:rFonts w:ascii="Times New Roman" w:eastAsiaTheme="minorEastAsia" w:hAnsi="Times New Roman" w:cs="Times New Roman"/>
          <w:sz w:val="24"/>
          <w:szCs w:val="24"/>
          <w:lang w:eastAsia="ru-RU"/>
        </w:rPr>
        <w:t>)</w:t>
      </w:r>
      <w:r w:rsidR="00E15D83">
        <w:rPr>
          <w:rFonts w:ascii="Times New Roman" w:eastAsiaTheme="minorEastAsia" w:hAnsi="Times New Roman" w:cs="Times New Roman"/>
          <w:sz w:val="24"/>
          <w:szCs w:val="24"/>
          <w:lang w:eastAsia="ru-RU"/>
        </w:rPr>
        <w:t xml:space="preserve"> </w:t>
      </w:r>
      <w:r w:rsidRPr="00777482">
        <w:rPr>
          <w:rFonts w:ascii="Times New Roman" w:eastAsiaTheme="minorEastAsia" w:hAnsi="Times New Roman" w:cs="Times New Roman"/>
          <w:sz w:val="24"/>
          <w:szCs w:val="24"/>
          <w:lang w:eastAsia="ru-RU"/>
        </w:rPr>
        <w:t xml:space="preserve">не допускается. Отрицательная рецензия не лишает обучающегося права на защиту </w:t>
      </w:r>
      <w:r w:rsidR="0043052B" w:rsidRPr="0043052B">
        <w:rPr>
          <w:rFonts w:ascii="Times New Roman" w:eastAsiaTheme="minorEastAsia" w:hAnsi="Times New Roman" w:cs="Times New Roman"/>
          <w:sz w:val="24"/>
          <w:szCs w:val="24"/>
          <w:lang w:eastAsia="ru-RU"/>
        </w:rPr>
        <w:t>дипломного проекта (работы)</w:t>
      </w:r>
      <w:r w:rsidRPr="00777482">
        <w:rPr>
          <w:rFonts w:ascii="Times New Roman" w:eastAsiaTheme="minorEastAsia" w:hAnsi="Times New Roman" w:cs="Times New Roman"/>
          <w:sz w:val="24"/>
          <w:szCs w:val="24"/>
          <w:lang w:eastAsia="ru-RU"/>
        </w:rPr>
        <w:t>.</w:t>
      </w:r>
    </w:p>
    <w:p w14:paraId="393D7386" w14:textId="77777777" w:rsidR="00DC75EB" w:rsidRPr="00777482" w:rsidRDefault="00DC75EB" w:rsidP="00777482">
      <w:pPr>
        <w:spacing w:after="0" w:line="240" w:lineRule="auto"/>
        <w:ind w:firstLine="709"/>
        <w:jc w:val="both"/>
        <w:rPr>
          <w:rFonts w:ascii="Times New Roman" w:eastAsiaTheme="minorEastAsia" w:hAnsi="Times New Roman" w:cs="Times New Roman"/>
          <w:sz w:val="24"/>
          <w:szCs w:val="24"/>
          <w:lang w:eastAsia="ru-RU"/>
        </w:rPr>
      </w:pPr>
      <w:r w:rsidRPr="00777482">
        <w:rPr>
          <w:rFonts w:ascii="Times New Roman" w:eastAsia="Calibri" w:hAnsi="Times New Roman" w:cs="Times New Roman"/>
          <w:sz w:val="24"/>
          <w:szCs w:val="24"/>
        </w:rPr>
        <w:t xml:space="preserve">Собранные председателем выпускающей предметной (цикловой) комиссии документы представляется в </w:t>
      </w:r>
      <w:r w:rsidRPr="00777482">
        <w:rPr>
          <w:rFonts w:ascii="Times New Roman" w:eastAsiaTheme="minorEastAsia" w:hAnsi="Times New Roman" w:cs="Times New Roman"/>
          <w:sz w:val="24"/>
          <w:szCs w:val="24"/>
          <w:lang w:eastAsia="ru-RU"/>
        </w:rPr>
        <w:t xml:space="preserve">Государственную экзаменационную комиссию. </w:t>
      </w:r>
    </w:p>
    <w:p w14:paraId="05859D78" w14:textId="77777777" w:rsidR="00DC75EB" w:rsidRPr="00DC75EB" w:rsidRDefault="00DC75EB" w:rsidP="00DC75EB">
      <w:pPr>
        <w:rPr>
          <w:rFonts w:eastAsiaTheme="minorEastAsia" w:cs="Times New Roman"/>
          <w:lang w:eastAsia="ru-RU"/>
        </w:rPr>
      </w:pPr>
    </w:p>
    <w:p w14:paraId="1D881E1D" w14:textId="0081DDBD" w:rsidR="00DC75EB" w:rsidRPr="00DC75EB" w:rsidRDefault="00DC75EB" w:rsidP="00DC75EB">
      <w:pPr>
        <w:tabs>
          <w:tab w:val="left" w:pos="993"/>
        </w:tabs>
        <w:autoSpaceDE w:val="0"/>
        <w:autoSpaceDN w:val="0"/>
        <w:adjustRightInd w:val="0"/>
        <w:spacing w:after="0" w:line="240" w:lineRule="auto"/>
        <w:jc w:val="center"/>
        <w:rPr>
          <w:rFonts w:ascii="Times New Roman" w:eastAsia="Times New Roman" w:hAnsi="Times New Roman" w:cs="Times New Roman"/>
          <w:b/>
          <w:lang w:eastAsia="ru-RU"/>
        </w:rPr>
      </w:pPr>
      <w:r w:rsidRPr="00DC75EB">
        <w:rPr>
          <w:rFonts w:ascii="Times New Roman" w:eastAsia="Times New Roman" w:hAnsi="Times New Roman" w:cs="Times New Roman"/>
          <w:b/>
          <w:lang w:eastAsia="ru-RU"/>
        </w:rPr>
        <w:t xml:space="preserve">Критерии оценки </w:t>
      </w:r>
      <w:r w:rsidR="0043052B" w:rsidRPr="0043052B">
        <w:rPr>
          <w:rFonts w:ascii="Times New Roman" w:eastAsia="Times New Roman" w:hAnsi="Times New Roman" w:cs="Times New Roman"/>
          <w:b/>
          <w:lang w:eastAsia="ru-RU"/>
        </w:rPr>
        <w:t>дипломного проекта (работы)</w:t>
      </w:r>
    </w:p>
    <w:p w14:paraId="09F7F5D6" w14:textId="77777777" w:rsidR="00DC75EB" w:rsidRPr="00DC75EB" w:rsidRDefault="00DC75EB" w:rsidP="00DC75EB">
      <w:pPr>
        <w:tabs>
          <w:tab w:val="left" w:pos="993"/>
        </w:tabs>
        <w:autoSpaceDE w:val="0"/>
        <w:autoSpaceDN w:val="0"/>
        <w:adjustRightInd w:val="0"/>
        <w:spacing w:after="0" w:line="240" w:lineRule="auto"/>
        <w:ind w:firstLine="540"/>
        <w:jc w:val="center"/>
        <w:rPr>
          <w:rFonts w:ascii="Times New Roman" w:eastAsia="Times New Roman" w:hAnsi="Times New Roman" w:cs="Times New Roman"/>
          <w:lang w:eastAsia="ru-RU"/>
        </w:rPr>
      </w:pPr>
    </w:p>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2160"/>
        <w:gridCol w:w="2075"/>
        <w:gridCol w:w="2060"/>
        <w:gridCol w:w="2084"/>
      </w:tblGrid>
      <w:tr w:rsidR="00DC75EB" w:rsidRPr="00DC75EB" w14:paraId="01C44801" w14:textId="77777777" w:rsidTr="00600D3E">
        <w:tc>
          <w:tcPr>
            <w:tcW w:w="1188" w:type="dxa"/>
            <w:vMerge w:val="restart"/>
            <w:shd w:val="clear" w:color="auto" w:fill="auto"/>
            <w:vAlign w:val="center"/>
          </w:tcPr>
          <w:p w14:paraId="089EC82B" w14:textId="77777777" w:rsidR="00DC75EB" w:rsidRPr="00DC75EB" w:rsidRDefault="00DC75EB" w:rsidP="00DC75E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DC75EB">
              <w:rPr>
                <w:rFonts w:ascii="Times New Roman" w:eastAsia="Times New Roman" w:hAnsi="Times New Roman" w:cs="Times New Roman"/>
                <w:b/>
                <w:lang w:eastAsia="ru-RU"/>
              </w:rPr>
              <w:t>критерии</w:t>
            </w:r>
          </w:p>
        </w:tc>
        <w:tc>
          <w:tcPr>
            <w:tcW w:w="8379" w:type="dxa"/>
            <w:gridSpan w:val="4"/>
            <w:shd w:val="clear" w:color="auto" w:fill="auto"/>
            <w:vAlign w:val="center"/>
          </w:tcPr>
          <w:p w14:paraId="4E71E0A7" w14:textId="77777777" w:rsidR="00DC75EB" w:rsidRPr="00DC75EB" w:rsidRDefault="00DC75EB" w:rsidP="00DC75E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DC75EB">
              <w:rPr>
                <w:rFonts w:ascii="Times New Roman" w:eastAsia="Times New Roman" w:hAnsi="Times New Roman" w:cs="Times New Roman"/>
                <w:b/>
                <w:lang w:eastAsia="ru-RU"/>
              </w:rPr>
              <w:t xml:space="preserve">Показатели </w:t>
            </w:r>
          </w:p>
        </w:tc>
      </w:tr>
      <w:tr w:rsidR="00DC75EB" w:rsidRPr="00DC75EB" w14:paraId="3E5D796B" w14:textId="77777777" w:rsidTr="00600D3E">
        <w:tc>
          <w:tcPr>
            <w:tcW w:w="1188" w:type="dxa"/>
            <w:vMerge/>
            <w:shd w:val="clear" w:color="auto" w:fill="auto"/>
            <w:vAlign w:val="center"/>
          </w:tcPr>
          <w:p w14:paraId="620AFFF7" w14:textId="77777777" w:rsidR="00DC75EB" w:rsidRPr="00DC75EB" w:rsidRDefault="00DC75EB" w:rsidP="00DC75EB">
            <w:pPr>
              <w:widowControl w:val="0"/>
              <w:autoSpaceDE w:val="0"/>
              <w:autoSpaceDN w:val="0"/>
              <w:adjustRightInd w:val="0"/>
              <w:spacing w:after="0" w:line="240" w:lineRule="auto"/>
              <w:jc w:val="center"/>
              <w:rPr>
                <w:rFonts w:ascii="Times New Roman" w:eastAsia="Times New Roman" w:hAnsi="Times New Roman" w:cs="Times New Roman"/>
                <w:b/>
                <w:lang w:eastAsia="ru-RU"/>
              </w:rPr>
            </w:pPr>
          </w:p>
        </w:tc>
        <w:tc>
          <w:tcPr>
            <w:tcW w:w="8379" w:type="dxa"/>
            <w:gridSpan w:val="4"/>
            <w:shd w:val="clear" w:color="auto" w:fill="auto"/>
            <w:vAlign w:val="center"/>
          </w:tcPr>
          <w:p w14:paraId="5B0A8A03" w14:textId="77777777" w:rsidR="00DC75EB" w:rsidRPr="00DC75EB" w:rsidRDefault="00DC75EB" w:rsidP="00DC75E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DC75EB">
              <w:rPr>
                <w:rFonts w:ascii="Times New Roman" w:eastAsia="Times New Roman" w:hAnsi="Times New Roman" w:cs="Times New Roman"/>
                <w:b/>
                <w:lang w:eastAsia="ru-RU"/>
              </w:rPr>
              <w:t xml:space="preserve">Оценки </w:t>
            </w:r>
            <w:proofErr w:type="gramStart"/>
            <w:r w:rsidRPr="00DC75EB">
              <w:rPr>
                <w:rFonts w:ascii="Times New Roman" w:eastAsia="Times New Roman" w:hAnsi="Times New Roman" w:cs="Times New Roman"/>
                <w:b/>
                <w:lang w:eastAsia="ru-RU"/>
              </w:rPr>
              <w:t>« 2</w:t>
            </w:r>
            <w:proofErr w:type="gramEnd"/>
            <w:r w:rsidRPr="00DC75EB">
              <w:rPr>
                <w:rFonts w:ascii="Times New Roman" w:eastAsia="Times New Roman" w:hAnsi="Times New Roman" w:cs="Times New Roman"/>
                <w:b/>
                <w:lang w:eastAsia="ru-RU"/>
              </w:rPr>
              <w:t xml:space="preserve"> - 5»</w:t>
            </w:r>
          </w:p>
        </w:tc>
      </w:tr>
      <w:tr w:rsidR="00DC75EB" w:rsidRPr="00DC75EB" w14:paraId="483E1A27" w14:textId="77777777" w:rsidTr="00600D3E">
        <w:tc>
          <w:tcPr>
            <w:tcW w:w="1188" w:type="dxa"/>
            <w:vMerge/>
            <w:shd w:val="clear" w:color="auto" w:fill="auto"/>
            <w:vAlign w:val="center"/>
          </w:tcPr>
          <w:p w14:paraId="2307E007" w14:textId="77777777" w:rsidR="00DC75EB" w:rsidRPr="00DC75EB" w:rsidRDefault="00DC75EB" w:rsidP="00DC75EB">
            <w:pPr>
              <w:widowControl w:val="0"/>
              <w:autoSpaceDE w:val="0"/>
              <w:autoSpaceDN w:val="0"/>
              <w:adjustRightInd w:val="0"/>
              <w:spacing w:after="0" w:line="240" w:lineRule="auto"/>
              <w:jc w:val="center"/>
              <w:rPr>
                <w:rFonts w:ascii="Times New Roman" w:eastAsia="Times New Roman" w:hAnsi="Times New Roman" w:cs="Times New Roman"/>
                <w:b/>
                <w:lang w:eastAsia="ru-RU"/>
              </w:rPr>
            </w:pPr>
          </w:p>
        </w:tc>
        <w:tc>
          <w:tcPr>
            <w:tcW w:w="2160" w:type="dxa"/>
            <w:shd w:val="clear" w:color="auto" w:fill="auto"/>
            <w:vAlign w:val="center"/>
          </w:tcPr>
          <w:p w14:paraId="002A4470" w14:textId="77777777" w:rsidR="00DC75EB" w:rsidRPr="00DC75EB" w:rsidRDefault="00DC75EB" w:rsidP="00DC75E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DC75EB">
              <w:rPr>
                <w:rFonts w:ascii="Times New Roman" w:eastAsia="Times New Roman" w:hAnsi="Times New Roman" w:cs="Times New Roman"/>
                <w:b/>
                <w:lang w:eastAsia="ru-RU"/>
              </w:rPr>
              <w:t>«неуд.»</w:t>
            </w:r>
          </w:p>
        </w:tc>
        <w:tc>
          <w:tcPr>
            <w:tcW w:w="2075" w:type="dxa"/>
            <w:shd w:val="clear" w:color="auto" w:fill="auto"/>
            <w:vAlign w:val="center"/>
          </w:tcPr>
          <w:p w14:paraId="709032A2" w14:textId="77777777" w:rsidR="00DC75EB" w:rsidRPr="00DC75EB" w:rsidRDefault="00DC75EB" w:rsidP="00DC75E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DC75EB">
              <w:rPr>
                <w:rFonts w:ascii="Times New Roman" w:eastAsia="Times New Roman" w:hAnsi="Times New Roman" w:cs="Times New Roman"/>
                <w:b/>
                <w:lang w:eastAsia="ru-RU"/>
              </w:rPr>
              <w:t>«удовлетворит.»</w:t>
            </w:r>
          </w:p>
        </w:tc>
        <w:tc>
          <w:tcPr>
            <w:tcW w:w="2060" w:type="dxa"/>
            <w:shd w:val="clear" w:color="auto" w:fill="auto"/>
            <w:vAlign w:val="center"/>
          </w:tcPr>
          <w:p w14:paraId="66F368A9" w14:textId="77777777" w:rsidR="00DC75EB" w:rsidRPr="00DC75EB" w:rsidRDefault="00DC75EB" w:rsidP="00DC75E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DC75EB">
              <w:rPr>
                <w:rFonts w:ascii="Times New Roman" w:eastAsia="Times New Roman" w:hAnsi="Times New Roman" w:cs="Times New Roman"/>
                <w:b/>
                <w:lang w:eastAsia="ru-RU"/>
              </w:rPr>
              <w:t>«хорошо»</w:t>
            </w:r>
          </w:p>
        </w:tc>
        <w:tc>
          <w:tcPr>
            <w:tcW w:w="2084" w:type="dxa"/>
            <w:shd w:val="clear" w:color="auto" w:fill="auto"/>
            <w:vAlign w:val="center"/>
          </w:tcPr>
          <w:p w14:paraId="230314B5" w14:textId="77777777" w:rsidR="00DC75EB" w:rsidRPr="00DC75EB" w:rsidRDefault="00DC75EB" w:rsidP="00DC75EB">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DC75EB">
              <w:rPr>
                <w:rFonts w:ascii="Times New Roman" w:eastAsia="Times New Roman" w:hAnsi="Times New Roman" w:cs="Times New Roman"/>
                <w:b/>
                <w:lang w:eastAsia="ru-RU"/>
              </w:rPr>
              <w:t>«отлично»</w:t>
            </w:r>
          </w:p>
        </w:tc>
      </w:tr>
      <w:tr w:rsidR="00DC75EB" w:rsidRPr="00DC75EB" w14:paraId="7016A23E" w14:textId="77777777" w:rsidTr="00600D3E">
        <w:trPr>
          <w:cantSplit/>
          <w:trHeight w:val="1134"/>
        </w:trPr>
        <w:tc>
          <w:tcPr>
            <w:tcW w:w="1188" w:type="dxa"/>
            <w:shd w:val="clear" w:color="auto" w:fill="auto"/>
            <w:textDirection w:val="btLr"/>
            <w:vAlign w:val="center"/>
          </w:tcPr>
          <w:p w14:paraId="117E1F11" w14:textId="77777777" w:rsidR="00DC75EB" w:rsidRPr="00DC75EB" w:rsidRDefault="00DC75EB" w:rsidP="00DC75EB">
            <w:pPr>
              <w:widowControl w:val="0"/>
              <w:autoSpaceDE w:val="0"/>
              <w:autoSpaceDN w:val="0"/>
              <w:adjustRightInd w:val="0"/>
              <w:spacing w:after="0" w:line="240" w:lineRule="auto"/>
              <w:ind w:left="113" w:right="113"/>
              <w:jc w:val="center"/>
              <w:rPr>
                <w:rFonts w:ascii="Times New Roman" w:eastAsia="Times New Roman" w:hAnsi="Times New Roman" w:cs="Times New Roman"/>
                <w:b/>
                <w:lang w:eastAsia="ru-RU"/>
              </w:rPr>
            </w:pPr>
            <w:r w:rsidRPr="00DC75EB">
              <w:rPr>
                <w:rFonts w:ascii="Times New Roman" w:eastAsia="Times New Roman" w:hAnsi="Times New Roman" w:cs="Times New Roman"/>
                <w:b/>
                <w:lang w:eastAsia="ru-RU"/>
              </w:rPr>
              <w:t>Актуальность</w:t>
            </w:r>
          </w:p>
        </w:tc>
        <w:tc>
          <w:tcPr>
            <w:tcW w:w="2160" w:type="dxa"/>
            <w:shd w:val="clear" w:color="auto" w:fill="auto"/>
          </w:tcPr>
          <w:p w14:paraId="2E7A7AEF" w14:textId="77777777" w:rsidR="00DC75EB" w:rsidRPr="00DC75EB" w:rsidRDefault="00DC75EB" w:rsidP="00DC75EB">
            <w:pPr>
              <w:widowControl w:val="0"/>
              <w:autoSpaceDE w:val="0"/>
              <w:autoSpaceDN w:val="0"/>
              <w:adjustRightInd w:val="0"/>
              <w:spacing w:after="0" w:line="240" w:lineRule="auto"/>
              <w:rPr>
                <w:rFonts w:ascii="Times New Roman" w:eastAsia="Times New Roman" w:hAnsi="Times New Roman" w:cs="Times New Roman"/>
                <w:lang w:eastAsia="ru-RU"/>
              </w:rPr>
            </w:pPr>
            <w:r w:rsidRPr="00DC75EB">
              <w:rPr>
                <w:rFonts w:ascii="Times New Roman" w:eastAsia="Times New Roman" w:hAnsi="Times New Roman" w:cs="Times New Roman"/>
                <w:lang w:eastAsia="ru-RU"/>
              </w:rPr>
              <w:t>Актуальность исследования автором не обосновывается.</w:t>
            </w:r>
          </w:p>
          <w:p w14:paraId="2BCAFFA9" w14:textId="77777777" w:rsidR="00DC75EB" w:rsidRPr="00DC75EB" w:rsidRDefault="00DC75EB" w:rsidP="00DC75EB">
            <w:pPr>
              <w:widowControl w:val="0"/>
              <w:autoSpaceDE w:val="0"/>
              <w:autoSpaceDN w:val="0"/>
              <w:adjustRightInd w:val="0"/>
              <w:spacing w:after="0" w:line="240" w:lineRule="auto"/>
              <w:rPr>
                <w:rFonts w:ascii="Times New Roman" w:eastAsia="Times New Roman" w:hAnsi="Times New Roman" w:cs="Times New Roman"/>
                <w:lang w:eastAsia="ru-RU"/>
              </w:rPr>
            </w:pPr>
            <w:r w:rsidRPr="00DC75EB">
              <w:rPr>
                <w:rFonts w:ascii="Times New Roman" w:eastAsia="Times New Roman" w:hAnsi="Times New Roman" w:cs="Times New Roman"/>
                <w:lang w:eastAsia="ru-RU"/>
              </w:rPr>
              <w:t>Неясны цели и задачи работы (либо они есть, но абсолютно не согласуются с содержанием)</w:t>
            </w:r>
          </w:p>
        </w:tc>
        <w:tc>
          <w:tcPr>
            <w:tcW w:w="2075" w:type="dxa"/>
            <w:shd w:val="clear" w:color="auto" w:fill="auto"/>
          </w:tcPr>
          <w:p w14:paraId="25BED242" w14:textId="77777777" w:rsidR="00DC75EB" w:rsidRPr="00DC75EB" w:rsidRDefault="00DC75EB" w:rsidP="00DC75EB">
            <w:pPr>
              <w:widowControl w:val="0"/>
              <w:autoSpaceDE w:val="0"/>
              <w:autoSpaceDN w:val="0"/>
              <w:adjustRightInd w:val="0"/>
              <w:spacing w:after="0" w:line="240" w:lineRule="auto"/>
              <w:rPr>
                <w:rFonts w:ascii="Times New Roman" w:eastAsia="Times New Roman" w:hAnsi="Times New Roman" w:cs="Times New Roman"/>
                <w:lang w:eastAsia="ru-RU"/>
              </w:rPr>
            </w:pPr>
            <w:r w:rsidRPr="00DC75EB">
              <w:rPr>
                <w:rFonts w:ascii="Times New Roman" w:eastAsia="Times New Roman" w:hAnsi="Times New Roman" w:cs="Times New Roman"/>
                <w:lang w:eastAsia="ru-RU"/>
              </w:rPr>
              <w:t xml:space="preserve">Актуальность сформулирована, в самых общих чертах – проблема не выявлена и, что самое главное, не аргументирована (не обоснована со ссылками на источники). Не четко сформулированы цель, </w:t>
            </w:r>
            <w:proofErr w:type="gramStart"/>
            <w:r w:rsidRPr="00DC75EB">
              <w:rPr>
                <w:rFonts w:ascii="Times New Roman" w:eastAsia="Times New Roman" w:hAnsi="Times New Roman" w:cs="Times New Roman"/>
                <w:lang w:eastAsia="ru-RU"/>
              </w:rPr>
              <w:t>задачи,  предмет</w:t>
            </w:r>
            <w:proofErr w:type="gramEnd"/>
            <w:r w:rsidRPr="00DC75EB">
              <w:rPr>
                <w:rFonts w:ascii="Times New Roman" w:eastAsia="Times New Roman" w:hAnsi="Times New Roman" w:cs="Times New Roman"/>
                <w:lang w:eastAsia="ru-RU"/>
              </w:rPr>
              <w:t xml:space="preserve">, объект исследования, методы, используемые в работе </w:t>
            </w:r>
          </w:p>
        </w:tc>
        <w:tc>
          <w:tcPr>
            <w:tcW w:w="2060" w:type="dxa"/>
            <w:shd w:val="clear" w:color="auto" w:fill="auto"/>
          </w:tcPr>
          <w:p w14:paraId="2494FBFB" w14:textId="77777777" w:rsidR="00DC75EB" w:rsidRPr="00DC75EB" w:rsidRDefault="00DC75EB" w:rsidP="00DC75EB">
            <w:pPr>
              <w:widowControl w:val="0"/>
              <w:autoSpaceDE w:val="0"/>
              <w:autoSpaceDN w:val="0"/>
              <w:adjustRightInd w:val="0"/>
              <w:spacing w:after="0" w:line="240" w:lineRule="auto"/>
              <w:rPr>
                <w:rFonts w:ascii="Times New Roman" w:eastAsiaTheme="minorEastAsia" w:hAnsi="Times New Roman" w:cs="Times New Roman"/>
                <w:lang w:eastAsia="ru-RU"/>
              </w:rPr>
            </w:pPr>
            <w:r w:rsidRPr="00DC75EB">
              <w:rPr>
                <w:rFonts w:ascii="Times New Roman" w:eastAsiaTheme="minorEastAsia" w:hAnsi="Times New Roman" w:cs="Times New Roman"/>
                <w:lang w:eastAsia="ru-RU"/>
              </w:rPr>
              <w:t xml:space="preserve">Автор обосновывает актуальность направления исследования в целом, а не собственной темы. Сформулированы цель, задачи, предмет, объект исследования. Тема работы сформулирована более или менее точно (то есть отражает основные аспекты изучаемой темы). </w:t>
            </w:r>
          </w:p>
        </w:tc>
        <w:tc>
          <w:tcPr>
            <w:tcW w:w="2084" w:type="dxa"/>
            <w:shd w:val="clear" w:color="auto" w:fill="auto"/>
          </w:tcPr>
          <w:p w14:paraId="02938309" w14:textId="77777777" w:rsidR="00DC75EB" w:rsidRPr="00DC75EB" w:rsidRDefault="00DC75EB" w:rsidP="00DC75EB">
            <w:pPr>
              <w:widowControl w:val="0"/>
              <w:autoSpaceDE w:val="0"/>
              <w:autoSpaceDN w:val="0"/>
              <w:adjustRightInd w:val="0"/>
              <w:spacing w:after="0" w:line="240" w:lineRule="auto"/>
              <w:rPr>
                <w:rFonts w:ascii="Times New Roman" w:eastAsia="Times New Roman" w:hAnsi="Times New Roman" w:cs="Times New Roman"/>
                <w:lang w:eastAsia="ru-RU"/>
              </w:rPr>
            </w:pPr>
            <w:r w:rsidRPr="00DC75EB">
              <w:rPr>
                <w:rFonts w:ascii="Times New Roman" w:eastAsia="Times New Roman" w:hAnsi="Times New Roman" w:cs="Times New Roman"/>
                <w:lang w:eastAsia="ru-RU"/>
              </w:rPr>
              <w:t xml:space="preserve">Актуальность проблемы исследования обоснована анализом состояния действительности. Сформулированы цель, задачи, предмет, объект исследования, методы, используемые в работе. </w:t>
            </w:r>
          </w:p>
        </w:tc>
      </w:tr>
      <w:tr w:rsidR="00DC75EB" w:rsidRPr="00DC75EB" w14:paraId="428D2329" w14:textId="77777777" w:rsidTr="00600D3E">
        <w:trPr>
          <w:cantSplit/>
          <w:trHeight w:val="1134"/>
        </w:trPr>
        <w:tc>
          <w:tcPr>
            <w:tcW w:w="1188" w:type="dxa"/>
            <w:shd w:val="clear" w:color="auto" w:fill="auto"/>
            <w:textDirection w:val="btLr"/>
            <w:vAlign w:val="center"/>
          </w:tcPr>
          <w:p w14:paraId="2F5B2AA6" w14:textId="77777777" w:rsidR="00DC75EB" w:rsidRPr="00DC75EB" w:rsidRDefault="00DC75EB" w:rsidP="00DC75EB">
            <w:pPr>
              <w:widowControl w:val="0"/>
              <w:autoSpaceDE w:val="0"/>
              <w:autoSpaceDN w:val="0"/>
              <w:adjustRightInd w:val="0"/>
              <w:spacing w:after="0" w:line="240" w:lineRule="auto"/>
              <w:ind w:left="113" w:right="113"/>
              <w:jc w:val="center"/>
              <w:rPr>
                <w:rFonts w:ascii="Times New Roman" w:eastAsia="Times New Roman" w:hAnsi="Times New Roman" w:cs="Times New Roman"/>
                <w:b/>
                <w:lang w:eastAsia="ru-RU"/>
              </w:rPr>
            </w:pPr>
            <w:r w:rsidRPr="00DC75EB">
              <w:rPr>
                <w:rFonts w:ascii="Times New Roman" w:eastAsia="Times New Roman" w:hAnsi="Times New Roman" w:cs="Times New Roman"/>
                <w:b/>
                <w:lang w:eastAsia="ru-RU"/>
              </w:rPr>
              <w:lastRenderedPageBreak/>
              <w:t>Логика работы</w:t>
            </w:r>
          </w:p>
        </w:tc>
        <w:tc>
          <w:tcPr>
            <w:tcW w:w="2160" w:type="dxa"/>
            <w:shd w:val="clear" w:color="auto" w:fill="auto"/>
          </w:tcPr>
          <w:p w14:paraId="577FF21A" w14:textId="77777777" w:rsidR="00DC75EB" w:rsidRPr="00DC75EB" w:rsidRDefault="00DC75EB" w:rsidP="00DC75EB">
            <w:pPr>
              <w:spacing w:after="0" w:line="240" w:lineRule="auto"/>
              <w:rPr>
                <w:rFonts w:ascii="Times New Roman" w:eastAsiaTheme="minorEastAsia" w:hAnsi="Times New Roman" w:cs="Times New Roman"/>
                <w:lang w:eastAsia="ru-RU"/>
              </w:rPr>
            </w:pPr>
            <w:r w:rsidRPr="00DC75EB">
              <w:rPr>
                <w:rFonts w:ascii="Times New Roman" w:eastAsiaTheme="minorEastAsia" w:hAnsi="Times New Roman" w:cs="Times New Roman"/>
                <w:lang w:eastAsia="ru-RU"/>
              </w:rPr>
              <w:t xml:space="preserve">Содержание и тема работы плохо согласуются между собой. </w:t>
            </w:r>
          </w:p>
          <w:p w14:paraId="6277BA71" w14:textId="77777777" w:rsidR="00DC75EB" w:rsidRPr="00DC75EB" w:rsidRDefault="00DC75EB" w:rsidP="00DC75EB">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2075" w:type="dxa"/>
            <w:shd w:val="clear" w:color="auto" w:fill="auto"/>
          </w:tcPr>
          <w:p w14:paraId="26386994" w14:textId="77777777" w:rsidR="00DC75EB" w:rsidRPr="00DC75EB" w:rsidRDefault="00DC75EB" w:rsidP="00DC75EB">
            <w:pPr>
              <w:widowControl w:val="0"/>
              <w:autoSpaceDE w:val="0"/>
              <w:autoSpaceDN w:val="0"/>
              <w:adjustRightInd w:val="0"/>
              <w:spacing w:after="0" w:line="240" w:lineRule="auto"/>
              <w:rPr>
                <w:rFonts w:ascii="Times New Roman" w:eastAsia="Times New Roman" w:hAnsi="Times New Roman" w:cs="Times New Roman"/>
                <w:lang w:eastAsia="ru-RU"/>
              </w:rPr>
            </w:pPr>
            <w:r w:rsidRPr="00DC75EB">
              <w:rPr>
                <w:rFonts w:ascii="Times New Roman" w:eastAsia="Times New Roman" w:hAnsi="Times New Roman" w:cs="Times New Roman"/>
                <w:lang w:eastAsia="ru-RU"/>
              </w:rPr>
              <w:t>Содержание и тема работы не всегда согласуются между собой.  Некоторые части работы не связаны с целью и задачами работы</w:t>
            </w:r>
          </w:p>
        </w:tc>
        <w:tc>
          <w:tcPr>
            <w:tcW w:w="2060" w:type="dxa"/>
            <w:shd w:val="clear" w:color="auto" w:fill="auto"/>
          </w:tcPr>
          <w:p w14:paraId="5D371527" w14:textId="77777777" w:rsidR="00DC75EB" w:rsidRPr="00DC75EB" w:rsidRDefault="00DC75EB" w:rsidP="00DC75EB">
            <w:pPr>
              <w:spacing w:after="0" w:line="240" w:lineRule="auto"/>
              <w:rPr>
                <w:rFonts w:ascii="Times New Roman" w:eastAsiaTheme="minorEastAsia" w:hAnsi="Times New Roman" w:cs="Times New Roman"/>
                <w:lang w:eastAsia="ru-RU"/>
              </w:rPr>
            </w:pPr>
            <w:r w:rsidRPr="00DC75EB">
              <w:rPr>
                <w:rFonts w:ascii="Times New Roman" w:eastAsiaTheme="minorEastAsia" w:hAnsi="Times New Roman" w:cs="Times New Roman"/>
                <w:lang w:eastAsia="ru-RU"/>
              </w:rPr>
              <w:t xml:space="preserve">Содержание, как целой работы, так и ее частей связано с темой работы, имеются небольшие отклонения. Логика изложения, в общем и целом, присутствует – одно положение вытекает из другого. </w:t>
            </w:r>
          </w:p>
          <w:p w14:paraId="25335076" w14:textId="77777777" w:rsidR="00DC75EB" w:rsidRPr="00DC75EB" w:rsidRDefault="00DC75EB" w:rsidP="00DC75EB">
            <w:pPr>
              <w:widowControl w:val="0"/>
              <w:autoSpaceDE w:val="0"/>
              <w:autoSpaceDN w:val="0"/>
              <w:adjustRightInd w:val="0"/>
              <w:spacing w:after="0" w:line="240" w:lineRule="auto"/>
              <w:rPr>
                <w:rFonts w:ascii="Times New Roman" w:eastAsiaTheme="minorEastAsia" w:hAnsi="Times New Roman" w:cs="Times New Roman"/>
                <w:lang w:eastAsia="ru-RU"/>
              </w:rPr>
            </w:pPr>
          </w:p>
        </w:tc>
        <w:tc>
          <w:tcPr>
            <w:tcW w:w="2084" w:type="dxa"/>
            <w:shd w:val="clear" w:color="auto" w:fill="auto"/>
          </w:tcPr>
          <w:p w14:paraId="3CA289CC" w14:textId="77777777" w:rsidR="00DC75EB" w:rsidRPr="00DC75EB" w:rsidRDefault="00DC75EB" w:rsidP="00DC75EB">
            <w:pPr>
              <w:widowControl w:val="0"/>
              <w:autoSpaceDE w:val="0"/>
              <w:autoSpaceDN w:val="0"/>
              <w:adjustRightInd w:val="0"/>
              <w:spacing w:after="0" w:line="240" w:lineRule="auto"/>
              <w:rPr>
                <w:rFonts w:ascii="Times New Roman" w:eastAsia="Times New Roman" w:hAnsi="Times New Roman" w:cs="Times New Roman"/>
                <w:lang w:eastAsia="ru-RU"/>
              </w:rPr>
            </w:pPr>
            <w:r w:rsidRPr="00DC75EB">
              <w:rPr>
                <w:rFonts w:ascii="Times New Roman" w:eastAsia="Times New Roman" w:hAnsi="Times New Roman" w:cs="Times New Roman"/>
                <w:lang w:eastAsia="ru-RU"/>
              </w:rPr>
              <w:t>Содержание, как целой работы, так и ее частей связано с темой работы. Тема сформулирована конкретно, отражает направленность работы. В каждой части (</w:t>
            </w:r>
            <w:proofErr w:type="gramStart"/>
            <w:r w:rsidRPr="00DC75EB">
              <w:rPr>
                <w:rFonts w:ascii="Times New Roman" w:eastAsia="Times New Roman" w:hAnsi="Times New Roman" w:cs="Times New Roman"/>
                <w:lang w:eastAsia="ru-RU"/>
              </w:rPr>
              <w:t>главе,  параграфе</w:t>
            </w:r>
            <w:proofErr w:type="gramEnd"/>
            <w:r w:rsidRPr="00DC75EB">
              <w:rPr>
                <w:rFonts w:ascii="Times New Roman" w:eastAsia="Times New Roman" w:hAnsi="Times New Roman" w:cs="Times New Roman"/>
                <w:lang w:eastAsia="ru-RU"/>
              </w:rPr>
              <w:t>) присутствует обоснование, почему эта часть рассматривается в рамках данной темы</w:t>
            </w:r>
          </w:p>
        </w:tc>
      </w:tr>
      <w:tr w:rsidR="00DC75EB" w:rsidRPr="00DC75EB" w14:paraId="7EB7238D" w14:textId="77777777" w:rsidTr="00600D3E">
        <w:trPr>
          <w:cantSplit/>
          <w:trHeight w:val="1068"/>
        </w:trPr>
        <w:tc>
          <w:tcPr>
            <w:tcW w:w="1188" w:type="dxa"/>
            <w:shd w:val="clear" w:color="auto" w:fill="auto"/>
            <w:textDirection w:val="btLr"/>
            <w:vAlign w:val="center"/>
          </w:tcPr>
          <w:p w14:paraId="3B8AC3BF" w14:textId="77777777" w:rsidR="00DC75EB" w:rsidRPr="00DC75EB" w:rsidRDefault="00DC75EB" w:rsidP="00DC75EB">
            <w:pPr>
              <w:widowControl w:val="0"/>
              <w:autoSpaceDE w:val="0"/>
              <w:autoSpaceDN w:val="0"/>
              <w:adjustRightInd w:val="0"/>
              <w:spacing w:after="0" w:line="240" w:lineRule="auto"/>
              <w:ind w:left="113" w:right="113"/>
              <w:jc w:val="center"/>
              <w:rPr>
                <w:rFonts w:ascii="Times New Roman" w:eastAsia="Times New Roman" w:hAnsi="Times New Roman" w:cs="Times New Roman"/>
                <w:b/>
                <w:lang w:eastAsia="ru-RU"/>
              </w:rPr>
            </w:pPr>
            <w:r w:rsidRPr="00DC75EB">
              <w:rPr>
                <w:rFonts w:ascii="Times New Roman" w:eastAsia="Times New Roman" w:hAnsi="Times New Roman" w:cs="Times New Roman"/>
                <w:b/>
                <w:lang w:eastAsia="ru-RU"/>
              </w:rPr>
              <w:t>Сроки</w:t>
            </w:r>
          </w:p>
        </w:tc>
        <w:tc>
          <w:tcPr>
            <w:tcW w:w="2160" w:type="dxa"/>
            <w:shd w:val="clear" w:color="auto" w:fill="auto"/>
          </w:tcPr>
          <w:p w14:paraId="558446C9" w14:textId="77777777" w:rsidR="00DC75EB" w:rsidRPr="00DC75EB" w:rsidRDefault="00DC75EB" w:rsidP="00DC75EB">
            <w:pPr>
              <w:spacing w:after="0" w:line="240" w:lineRule="auto"/>
              <w:rPr>
                <w:rFonts w:ascii="Times New Roman" w:eastAsiaTheme="minorEastAsia" w:hAnsi="Times New Roman" w:cs="Times New Roman"/>
                <w:lang w:eastAsia="ru-RU"/>
              </w:rPr>
            </w:pPr>
            <w:r w:rsidRPr="00DC75EB">
              <w:rPr>
                <w:rFonts w:ascii="Times New Roman" w:eastAsiaTheme="minorEastAsia" w:hAnsi="Times New Roman" w:cs="Times New Roman"/>
                <w:lang w:eastAsia="ru-RU"/>
              </w:rPr>
              <w:t>Работа сдана с опозданием (более 3-х дней задержки)</w:t>
            </w:r>
          </w:p>
        </w:tc>
        <w:tc>
          <w:tcPr>
            <w:tcW w:w="2075" w:type="dxa"/>
            <w:shd w:val="clear" w:color="auto" w:fill="auto"/>
          </w:tcPr>
          <w:p w14:paraId="4E9C6309" w14:textId="77777777" w:rsidR="00DC75EB" w:rsidRPr="00DC75EB" w:rsidRDefault="00DC75EB" w:rsidP="00DC75EB">
            <w:pPr>
              <w:spacing w:after="0" w:line="240" w:lineRule="auto"/>
              <w:rPr>
                <w:rFonts w:ascii="Times New Roman" w:eastAsiaTheme="minorEastAsia" w:hAnsi="Times New Roman" w:cs="Times New Roman"/>
                <w:lang w:eastAsia="ru-RU"/>
              </w:rPr>
            </w:pPr>
            <w:r w:rsidRPr="00DC75EB">
              <w:rPr>
                <w:rFonts w:ascii="Times New Roman" w:eastAsiaTheme="minorEastAsia" w:hAnsi="Times New Roman" w:cs="Times New Roman"/>
                <w:lang w:eastAsia="ru-RU"/>
              </w:rPr>
              <w:t xml:space="preserve">Работа сдана с опозданием (более 2-х дней задержки). </w:t>
            </w:r>
          </w:p>
        </w:tc>
        <w:tc>
          <w:tcPr>
            <w:tcW w:w="2060" w:type="dxa"/>
            <w:shd w:val="clear" w:color="auto" w:fill="auto"/>
          </w:tcPr>
          <w:p w14:paraId="60903E30" w14:textId="77777777" w:rsidR="00DC75EB" w:rsidRPr="00DC75EB" w:rsidRDefault="00DC75EB" w:rsidP="00DC75EB">
            <w:pPr>
              <w:spacing w:after="0" w:line="240" w:lineRule="auto"/>
              <w:rPr>
                <w:rFonts w:ascii="Times New Roman" w:eastAsiaTheme="minorEastAsia" w:hAnsi="Times New Roman" w:cs="Times New Roman"/>
                <w:lang w:eastAsia="ru-RU"/>
              </w:rPr>
            </w:pPr>
            <w:r w:rsidRPr="00DC75EB">
              <w:rPr>
                <w:rFonts w:ascii="Times New Roman" w:eastAsiaTheme="minorEastAsia" w:hAnsi="Times New Roman" w:cs="Times New Roman"/>
                <w:lang w:eastAsia="ru-RU"/>
              </w:rPr>
              <w:t>Работа сдана в срок (либо с опозданием в 1 день)</w:t>
            </w:r>
          </w:p>
        </w:tc>
        <w:tc>
          <w:tcPr>
            <w:tcW w:w="2084" w:type="dxa"/>
            <w:shd w:val="clear" w:color="auto" w:fill="auto"/>
          </w:tcPr>
          <w:p w14:paraId="18AEA330" w14:textId="77777777" w:rsidR="00DC75EB" w:rsidRPr="00DC75EB" w:rsidRDefault="00DC75EB" w:rsidP="00DC75EB">
            <w:pPr>
              <w:spacing w:after="0" w:line="240" w:lineRule="auto"/>
              <w:rPr>
                <w:rFonts w:ascii="Times New Roman" w:eastAsiaTheme="minorEastAsia" w:hAnsi="Times New Roman" w:cs="Times New Roman"/>
                <w:lang w:eastAsia="ru-RU"/>
              </w:rPr>
            </w:pPr>
            <w:r w:rsidRPr="00DC75EB">
              <w:rPr>
                <w:rFonts w:ascii="Times New Roman" w:eastAsiaTheme="minorEastAsia" w:hAnsi="Times New Roman" w:cs="Times New Roman"/>
                <w:lang w:eastAsia="ru-RU"/>
              </w:rPr>
              <w:t>Работа сдана с соблюдением всех сроков</w:t>
            </w:r>
          </w:p>
        </w:tc>
      </w:tr>
      <w:tr w:rsidR="00DC75EB" w:rsidRPr="00DC75EB" w14:paraId="17D193C3" w14:textId="77777777" w:rsidTr="00600D3E">
        <w:trPr>
          <w:cantSplit/>
          <w:trHeight w:val="1473"/>
        </w:trPr>
        <w:tc>
          <w:tcPr>
            <w:tcW w:w="1188" w:type="dxa"/>
            <w:shd w:val="clear" w:color="auto" w:fill="auto"/>
            <w:textDirection w:val="btLr"/>
            <w:vAlign w:val="center"/>
          </w:tcPr>
          <w:p w14:paraId="52DBE47D" w14:textId="77777777" w:rsidR="00DC75EB" w:rsidRPr="00DC75EB" w:rsidRDefault="00DC75EB" w:rsidP="00DC75EB">
            <w:pPr>
              <w:widowControl w:val="0"/>
              <w:autoSpaceDE w:val="0"/>
              <w:autoSpaceDN w:val="0"/>
              <w:adjustRightInd w:val="0"/>
              <w:spacing w:after="0" w:line="240" w:lineRule="auto"/>
              <w:ind w:left="113" w:right="113"/>
              <w:jc w:val="center"/>
              <w:rPr>
                <w:rFonts w:ascii="Times New Roman" w:eastAsia="Times New Roman" w:hAnsi="Times New Roman" w:cs="Times New Roman"/>
                <w:b/>
                <w:lang w:eastAsia="ru-RU"/>
              </w:rPr>
            </w:pPr>
            <w:r w:rsidRPr="00DC75EB">
              <w:rPr>
                <w:rFonts w:ascii="Times New Roman" w:eastAsia="Times New Roman" w:hAnsi="Times New Roman" w:cs="Times New Roman"/>
                <w:b/>
                <w:lang w:eastAsia="ru-RU"/>
              </w:rPr>
              <w:t>Самостоятельность в работе</w:t>
            </w:r>
          </w:p>
        </w:tc>
        <w:tc>
          <w:tcPr>
            <w:tcW w:w="2160" w:type="dxa"/>
            <w:shd w:val="clear" w:color="auto" w:fill="auto"/>
          </w:tcPr>
          <w:p w14:paraId="58D96A72" w14:textId="77777777" w:rsidR="00DC75EB" w:rsidRPr="00DC75EB" w:rsidRDefault="00DC75EB" w:rsidP="00DC75EB">
            <w:pPr>
              <w:spacing w:after="0" w:line="240" w:lineRule="auto"/>
              <w:rPr>
                <w:rFonts w:ascii="Times New Roman" w:eastAsiaTheme="minorEastAsia" w:hAnsi="Times New Roman" w:cs="Times New Roman"/>
                <w:lang w:eastAsia="ru-RU"/>
              </w:rPr>
            </w:pPr>
            <w:r w:rsidRPr="00DC75EB">
              <w:rPr>
                <w:rFonts w:ascii="Times New Roman" w:eastAsiaTheme="minorEastAsia" w:hAnsi="Times New Roman" w:cs="Times New Roman"/>
                <w:lang w:eastAsia="ru-RU"/>
              </w:rPr>
              <w:t xml:space="preserve">Большая часть работы списана из одного источника, либо заимствована из сети Интернет. Авторский текст почти отсутствует. </w:t>
            </w:r>
          </w:p>
        </w:tc>
        <w:tc>
          <w:tcPr>
            <w:tcW w:w="2075" w:type="dxa"/>
            <w:shd w:val="clear" w:color="auto" w:fill="auto"/>
          </w:tcPr>
          <w:p w14:paraId="27D58BDB" w14:textId="77777777" w:rsidR="00DC75EB" w:rsidRPr="00DC75EB" w:rsidRDefault="00DC75EB" w:rsidP="00DC75EB">
            <w:pPr>
              <w:spacing w:after="0" w:line="240" w:lineRule="auto"/>
              <w:rPr>
                <w:rFonts w:ascii="Times New Roman" w:eastAsiaTheme="minorEastAsia" w:hAnsi="Times New Roman" w:cs="Times New Roman"/>
                <w:lang w:eastAsia="ru-RU"/>
              </w:rPr>
            </w:pPr>
            <w:r w:rsidRPr="00DC75EB">
              <w:rPr>
                <w:rFonts w:ascii="Times New Roman" w:eastAsiaTheme="minorEastAsia" w:hAnsi="Times New Roman" w:cs="Times New Roman"/>
                <w:lang w:eastAsia="ru-RU"/>
              </w:rPr>
              <w:t>Автор недостаточно хорошо ориентируется в тематике, путается в изложении содержания. Слишком большие отрывки (более двух абзацев) переписаны из источников.</w:t>
            </w:r>
          </w:p>
        </w:tc>
        <w:tc>
          <w:tcPr>
            <w:tcW w:w="2060" w:type="dxa"/>
            <w:shd w:val="clear" w:color="auto" w:fill="auto"/>
          </w:tcPr>
          <w:p w14:paraId="46630E60" w14:textId="77777777" w:rsidR="00DC75EB" w:rsidRPr="00DC75EB" w:rsidRDefault="00DC75EB" w:rsidP="00DC75EB">
            <w:pPr>
              <w:spacing w:after="0" w:line="240" w:lineRule="auto"/>
              <w:rPr>
                <w:rFonts w:ascii="Times New Roman" w:eastAsiaTheme="minorEastAsia" w:hAnsi="Times New Roman" w:cs="Times New Roman"/>
                <w:lang w:eastAsia="ru-RU"/>
              </w:rPr>
            </w:pPr>
            <w:r w:rsidRPr="00DC75EB">
              <w:rPr>
                <w:rFonts w:ascii="Times New Roman" w:eastAsiaTheme="minorEastAsia" w:hAnsi="Times New Roman" w:cs="Times New Roman"/>
                <w:lang w:eastAsia="ru-RU"/>
              </w:rPr>
              <w:t>Автор работы делает выводы. Автор не всегда обоснованно и конкретно выражает свое мнение по поводу основных аспектов содержания работы.</w:t>
            </w:r>
          </w:p>
          <w:p w14:paraId="612B4D18" w14:textId="77777777" w:rsidR="00DC75EB" w:rsidRPr="00DC75EB" w:rsidRDefault="00DC75EB" w:rsidP="00DC75EB">
            <w:pPr>
              <w:spacing w:after="0" w:line="240" w:lineRule="auto"/>
              <w:rPr>
                <w:rFonts w:ascii="Times New Roman" w:eastAsiaTheme="minorEastAsia" w:hAnsi="Times New Roman" w:cs="Times New Roman"/>
                <w:lang w:eastAsia="ru-RU"/>
              </w:rPr>
            </w:pPr>
          </w:p>
        </w:tc>
        <w:tc>
          <w:tcPr>
            <w:tcW w:w="2084" w:type="dxa"/>
            <w:shd w:val="clear" w:color="auto" w:fill="auto"/>
          </w:tcPr>
          <w:p w14:paraId="553971DA" w14:textId="4B6AB830" w:rsidR="00DC75EB" w:rsidRPr="00DC75EB" w:rsidRDefault="00DC75EB" w:rsidP="00DC75EB">
            <w:pPr>
              <w:spacing w:after="0" w:line="240" w:lineRule="auto"/>
              <w:rPr>
                <w:rFonts w:ascii="Times New Roman" w:eastAsiaTheme="minorEastAsia" w:hAnsi="Times New Roman" w:cs="Times New Roman"/>
                <w:lang w:eastAsia="ru-RU"/>
              </w:rPr>
            </w:pPr>
            <w:r w:rsidRPr="00DC75EB">
              <w:rPr>
                <w:rFonts w:ascii="Times New Roman" w:eastAsiaTheme="minorEastAsia" w:hAnsi="Times New Roman" w:cs="Times New Roman"/>
                <w:lang w:eastAsia="ru-RU"/>
              </w:rPr>
              <w:t xml:space="preserve">Автор работы делает самостоятельные выводы. Автор четко, обоснованно и конкретно выражает свое мнение по поводу основных аспектов содержания работы, свободно ориентируется в терминологии, используемой в </w:t>
            </w:r>
            <w:r w:rsidR="0043052B" w:rsidRPr="0043052B">
              <w:rPr>
                <w:rFonts w:ascii="Times New Roman" w:eastAsiaTheme="minorEastAsia" w:hAnsi="Times New Roman" w:cs="Times New Roman"/>
                <w:lang w:eastAsia="ru-RU"/>
              </w:rPr>
              <w:t>дипломно</w:t>
            </w:r>
            <w:r w:rsidR="0043052B">
              <w:rPr>
                <w:rFonts w:ascii="Times New Roman" w:eastAsiaTheme="minorEastAsia" w:hAnsi="Times New Roman" w:cs="Times New Roman"/>
                <w:lang w:eastAsia="ru-RU"/>
              </w:rPr>
              <w:t>м</w:t>
            </w:r>
            <w:r w:rsidR="0043052B" w:rsidRPr="0043052B">
              <w:rPr>
                <w:rFonts w:ascii="Times New Roman" w:eastAsiaTheme="minorEastAsia" w:hAnsi="Times New Roman" w:cs="Times New Roman"/>
                <w:lang w:eastAsia="ru-RU"/>
              </w:rPr>
              <w:t xml:space="preserve"> проект</w:t>
            </w:r>
            <w:r w:rsidR="0043052B">
              <w:rPr>
                <w:rFonts w:ascii="Times New Roman" w:eastAsiaTheme="minorEastAsia" w:hAnsi="Times New Roman" w:cs="Times New Roman"/>
                <w:lang w:eastAsia="ru-RU"/>
              </w:rPr>
              <w:t>е</w:t>
            </w:r>
            <w:r w:rsidR="0043052B" w:rsidRPr="0043052B">
              <w:rPr>
                <w:rFonts w:ascii="Times New Roman" w:eastAsiaTheme="minorEastAsia" w:hAnsi="Times New Roman" w:cs="Times New Roman"/>
                <w:lang w:eastAsia="ru-RU"/>
              </w:rPr>
              <w:t xml:space="preserve"> (работ</w:t>
            </w:r>
            <w:r w:rsidR="0043052B">
              <w:rPr>
                <w:rFonts w:ascii="Times New Roman" w:eastAsiaTheme="minorEastAsia" w:hAnsi="Times New Roman" w:cs="Times New Roman"/>
                <w:lang w:eastAsia="ru-RU"/>
              </w:rPr>
              <w:t>е</w:t>
            </w:r>
            <w:r w:rsidR="0043052B" w:rsidRPr="0043052B">
              <w:rPr>
                <w:rFonts w:ascii="Times New Roman" w:eastAsiaTheme="minorEastAsia" w:hAnsi="Times New Roman" w:cs="Times New Roman"/>
                <w:lang w:eastAsia="ru-RU"/>
              </w:rPr>
              <w:t>)</w:t>
            </w:r>
          </w:p>
        </w:tc>
      </w:tr>
      <w:tr w:rsidR="00DC75EB" w:rsidRPr="00DC75EB" w14:paraId="5F7BDEAD" w14:textId="77777777" w:rsidTr="00600D3E">
        <w:trPr>
          <w:cantSplit/>
          <w:trHeight w:val="1473"/>
        </w:trPr>
        <w:tc>
          <w:tcPr>
            <w:tcW w:w="1188" w:type="dxa"/>
            <w:shd w:val="clear" w:color="auto" w:fill="auto"/>
            <w:textDirection w:val="btLr"/>
            <w:vAlign w:val="center"/>
          </w:tcPr>
          <w:p w14:paraId="5E1E51F7" w14:textId="77777777" w:rsidR="00DC75EB" w:rsidRPr="00DC75EB" w:rsidRDefault="00DC75EB" w:rsidP="00DC75EB">
            <w:pPr>
              <w:widowControl w:val="0"/>
              <w:autoSpaceDE w:val="0"/>
              <w:autoSpaceDN w:val="0"/>
              <w:adjustRightInd w:val="0"/>
              <w:spacing w:after="0" w:line="240" w:lineRule="auto"/>
              <w:ind w:left="113" w:right="113"/>
              <w:jc w:val="center"/>
              <w:rPr>
                <w:rFonts w:ascii="Times New Roman" w:eastAsia="Times New Roman" w:hAnsi="Times New Roman" w:cs="Times New Roman"/>
                <w:b/>
                <w:lang w:eastAsia="ru-RU"/>
              </w:rPr>
            </w:pPr>
            <w:proofErr w:type="gramStart"/>
            <w:r w:rsidRPr="00DC75EB">
              <w:rPr>
                <w:rFonts w:ascii="Times New Roman" w:eastAsia="Times New Roman" w:hAnsi="Times New Roman" w:cs="Times New Roman"/>
                <w:b/>
                <w:lang w:eastAsia="ru-RU"/>
              </w:rPr>
              <w:t>Практическая  (</w:t>
            </w:r>
            <w:proofErr w:type="gramEnd"/>
            <w:r w:rsidRPr="00DC75EB">
              <w:rPr>
                <w:rFonts w:ascii="Times New Roman" w:eastAsia="Times New Roman" w:hAnsi="Times New Roman" w:cs="Times New Roman"/>
                <w:b/>
                <w:lang w:eastAsia="ru-RU"/>
              </w:rPr>
              <w:t>профессиональная) значимость</w:t>
            </w:r>
          </w:p>
        </w:tc>
        <w:tc>
          <w:tcPr>
            <w:tcW w:w="2160" w:type="dxa"/>
            <w:shd w:val="clear" w:color="auto" w:fill="auto"/>
          </w:tcPr>
          <w:p w14:paraId="4C3B5E6D" w14:textId="77777777" w:rsidR="00DC75EB" w:rsidRPr="00DC75EB" w:rsidRDefault="00DC75EB" w:rsidP="00DC75EB">
            <w:pPr>
              <w:spacing w:after="0" w:line="240" w:lineRule="auto"/>
              <w:rPr>
                <w:rFonts w:ascii="Times New Roman" w:eastAsiaTheme="minorEastAsia" w:hAnsi="Times New Roman" w:cs="Times New Roman"/>
                <w:lang w:eastAsia="ru-RU"/>
              </w:rPr>
            </w:pPr>
            <w:r w:rsidRPr="00DC75EB">
              <w:rPr>
                <w:rFonts w:ascii="Times New Roman" w:eastAsiaTheme="minorEastAsia" w:hAnsi="Times New Roman" w:cs="Times New Roman"/>
                <w:lang w:eastAsia="ru-RU"/>
              </w:rPr>
              <w:t>Результаты исследовательской деятельности не имеют практической значимости</w:t>
            </w:r>
          </w:p>
        </w:tc>
        <w:tc>
          <w:tcPr>
            <w:tcW w:w="2075" w:type="dxa"/>
            <w:shd w:val="clear" w:color="auto" w:fill="auto"/>
          </w:tcPr>
          <w:p w14:paraId="1CA25271" w14:textId="77777777" w:rsidR="00DC75EB" w:rsidRPr="00DC75EB" w:rsidRDefault="00DC75EB" w:rsidP="00DC75EB">
            <w:pPr>
              <w:spacing w:after="0" w:line="240" w:lineRule="auto"/>
              <w:rPr>
                <w:rFonts w:ascii="Times New Roman" w:eastAsiaTheme="minorEastAsia" w:hAnsi="Times New Roman" w:cs="Times New Roman"/>
                <w:lang w:eastAsia="ru-RU"/>
              </w:rPr>
            </w:pPr>
            <w:proofErr w:type="gramStart"/>
            <w:r w:rsidRPr="00DC75EB">
              <w:rPr>
                <w:rFonts w:ascii="Times New Roman" w:eastAsiaTheme="minorEastAsia" w:hAnsi="Times New Roman" w:cs="Times New Roman"/>
                <w:lang w:eastAsia="ru-RU"/>
              </w:rPr>
              <w:t>Явная  практическая</w:t>
            </w:r>
            <w:proofErr w:type="gramEnd"/>
            <w:r w:rsidRPr="00DC75EB">
              <w:rPr>
                <w:rFonts w:ascii="Times New Roman" w:eastAsiaTheme="minorEastAsia" w:hAnsi="Times New Roman" w:cs="Times New Roman"/>
                <w:lang w:eastAsia="ru-RU"/>
              </w:rPr>
              <w:t xml:space="preserve"> значимость результатов  исследовательской деятельности не прослеживается</w:t>
            </w:r>
          </w:p>
        </w:tc>
        <w:tc>
          <w:tcPr>
            <w:tcW w:w="2060" w:type="dxa"/>
            <w:shd w:val="clear" w:color="auto" w:fill="auto"/>
          </w:tcPr>
          <w:p w14:paraId="1A418089" w14:textId="77777777" w:rsidR="00DC75EB" w:rsidRPr="00DC75EB" w:rsidRDefault="00DC75EB" w:rsidP="00DC75EB">
            <w:pPr>
              <w:spacing w:after="0" w:line="240" w:lineRule="auto"/>
              <w:rPr>
                <w:rFonts w:ascii="Times New Roman" w:eastAsiaTheme="minorEastAsia" w:hAnsi="Times New Roman" w:cs="Times New Roman"/>
                <w:lang w:eastAsia="ru-RU"/>
              </w:rPr>
            </w:pPr>
            <w:r w:rsidRPr="00DC75EB">
              <w:rPr>
                <w:rFonts w:ascii="Times New Roman" w:eastAsiaTheme="minorEastAsia" w:hAnsi="Times New Roman" w:cs="Times New Roman"/>
                <w:lang w:eastAsia="ru-RU"/>
              </w:rPr>
              <w:t>Результаты исследовательской деятельности могут быть частично использованы в практической деятельности и области применения. Компетенции сформированы не полностью.</w:t>
            </w:r>
          </w:p>
        </w:tc>
        <w:tc>
          <w:tcPr>
            <w:tcW w:w="2084" w:type="dxa"/>
            <w:shd w:val="clear" w:color="auto" w:fill="auto"/>
          </w:tcPr>
          <w:p w14:paraId="5DECC62F" w14:textId="77777777" w:rsidR="00DC75EB" w:rsidRPr="00DC75EB" w:rsidRDefault="00DC75EB" w:rsidP="00DC75EB">
            <w:pPr>
              <w:spacing w:after="0" w:line="240" w:lineRule="auto"/>
              <w:rPr>
                <w:rFonts w:ascii="Times New Roman" w:eastAsiaTheme="minorEastAsia" w:hAnsi="Times New Roman" w:cs="Times New Roman"/>
                <w:lang w:eastAsia="ru-RU"/>
              </w:rPr>
            </w:pPr>
            <w:r w:rsidRPr="00DC75EB">
              <w:rPr>
                <w:rFonts w:ascii="Times New Roman" w:eastAsiaTheme="minorEastAsia" w:hAnsi="Times New Roman" w:cs="Times New Roman"/>
                <w:lang w:eastAsia="ru-RU"/>
              </w:rPr>
              <w:t>Результаты исследовательской деятельности могут быть использованы в практической деятельности и области применения, что подтверждает сформированность компетенций</w:t>
            </w:r>
          </w:p>
        </w:tc>
      </w:tr>
      <w:tr w:rsidR="00DC75EB" w:rsidRPr="00DC75EB" w14:paraId="5CCBBD87" w14:textId="77777777" w:rsidTr="00600D3E">
        <w:trPr>
          <w:cantSplit/>
          <w:trHeight w:val="1473"/>
        </w:trPr>
        <w:tc>
          <w:tcPr>
            <w:tcW w:w="1188" w:type="dxa"/>
            <w:shd w:val="clear" w:color="auto" w:fill="auto"/>
            <w:textDirection w:val="btLr"/>
            <w:vAlign w:val="center"/>
          </w:tcPr>
          <w:p w14:paraId="2E1A7860" w14:textId="77777777" w:rsidR="00DC75EB" w:rsidRPr="00DC75EB" w:rsidRDefault="00DC75EB" w:rsidP="00DC75EB">
            <w:pPr>
              <w:widowControl w:val="0"/>
              <w:autoSpaceDE w:val="0"/>
              <w:autoSpaceDN w:val="0"/>
              <w:adjustRightInd w:val="0"/>
              <w:spacing w:after="0" w:line="240" w:lineRule="auto"/>
              <w:ind w:left="113" w:right="113"/>
              <w:jc w:val="center"/>
              <w:rPr>
                <w:rFonts w:ascii="Times New Roman" w:eastAsia="Times New Roman" w:hAnsi="Times New Roman" w:cs="Times New Roman"/>
                <w:b/>
                <w:lang w:eastAsia="ru-RU"/>
              </w:rPr>
            </w:pPr>
            <w:r w:rsidRPr="00DC75EB">
              <w:rPr>
                <w:rFonts w:ascii="Times New Roman" w:eastAsia="Times New Roman" w:hAnsi="Times New Roman" w:cs="Times New Roman"/>
                <w:b/>
                <w:lang w:eastAsia="ru-RU"/>
              </w:rPr>
              <w:lastRenderedPageBreak/>
              <w:t>Оформление работы</w:t>
            </w:r>
          </w:p>
        </w:tc>
        <w:tc>
          <w:tcPr>
            <w:tcW w:w="2160" w:type="dxa"/>
            <w:shd w:val="clear" w:color="auto" w:fill="auto"/>
          </w:tcPr>
          <w:p w14:paraId="4888D96F" w14:textId="77777777" w:rsidR="00DC75EB" w:rsidRPr="00DC75EB" w:rsidRDefault="00DC75EB" w:rsidP="00DC75EB">
            <w:pPr>
              <w:spacing w:after="0" w:line="240" w:lineRule="auto"/>
              <w:rPr>
                <w:rFonts w:ascii="Times New Roman" w:eastAsiaTheme="minorEastAsia" w:hAnsi="Times New Roman" w:cs="Times New Roman"/>
                <w:lang w:eastAsia="ru-RU"/>
              </w:rPr>
            </w:pPr>
            <w:r w:rsidRPr="00DC75EB">
              <w:rPr>
                <w:rFonts w:ascii="Times New Roman" w:eastAsiaTheme="minorEastAsia" w:hAnsi="Times New Roman" w:cs="Times New Roman"/>
                <w:lang w:eastAsia="ru-RU"/>
              </w:rPr>
              <w:t xml:space="preserve">Много нарушений правил оформления и низкая культура ссылок. </w:t>
            </w:r>
          </w:p>
        </w:tc>
        <w:tc>
          <w:tcPr>
            <w:tcW w:w="2075" w:type="dxa"/>
            <w:shd w:val="clear" w:color="auto" w:fill="auto"/>
          </w:tcPr>
          <w:p w14:paraId="450A5A01" w14:textId="6462078C" w:rsidR="00DC75EB" w:rsidRPr="00DC75EB" w:rsidRDefault="00DC75EB" w:rsidP="00DC75EB">
            <w:pPr>
              <w:spacing w:after="0" w:line="240" w:lineRule="auto"/>
              <w:rPr>
                <w:rFonts w:ascii="Times New Roman" w:eastAsiaTheme="minorEastAsia" w:hAnsi="Times New Roman" w:cs="Times New Roman"/>
                <w:lang w:eastAsia="ru-RU"/>
              </w:rPr>
            </w:pPr>
            <w:r w:rsidRPr="00DC75EB">
              <w:rPr>
                <w:rFonts w:ascii="Times New Roman" w:eastAsiaTheme="minorEastAsia" w:hAnsi="Times New Roman" w:cs="Times New Roman"/>
                <w:lang w:eastAsia="ru-RU"/>
              </w:rPr>
              <w:t>Представленн</w:t>
            </w:r>
            <w:r w:rsidR="0043052B">
              <w:rPr>
                <w:rFonts w:ascii="Times New Roman" w:eastAsiaTheme="minorEastAsia" w:hAnsi="Times New Roman" w:cs="Times New Roman"/>
                <w:lang w:eastAsia="ru-RU"/>
              </w:rPr>
              <w:t>ый</w:t>
            </w:r>
            <w:r w:rsidRPr="00DC75EB">
              <w:rPr>
                <w:rFonts w:ascii="Times New Roman" w:eastAsiaTheme="minorEastAsia" w:hAnsi="Times New Roman" w:cs="Times New Roman"/>
                <w:lang w:eastAsia="ru-RU"/>
              </w:rPr>
              <w:t xml:space="preserve"> </w:t>
            </w:r>
            <w:r w:rsidR="0043052B" w:rsidRPr="0043052B">
              <w:rPr>
                <w:rFonts w:ascii="Times New Roman" w:eastAsiaTheme="minorEastAsia" w:hAnsi="Times New Roman" w:cs="Times New Roman"/>
                <w:lang w:eastAsia="ru-RU"/>
              </w:rPr>
              <w:t>дипломн</w:t>
            </w:r>
            <w:r w:rsidR="0043052B">
              <w:rPr>
                <w:rFonts w:ascii="Times New Roman" w:eastAsiaTheme="minorEastAsia" w:hAnsi="Times New Roman" w:cs="Times New Roman"/>
                <w:lang w:eastAsia="ru-RU"/>
              </w:rPr>
              <w:t>ый</w:t>
            </w:r>
            <w:r w:rsidR="0043052B" w:rsidRPr="0043052B">
              <w:rPr>
                <w:rFonts w:ascii="Times New Roman" w:eastAsiaTheme="minorEastAsia" w:hAnsi="Times New Roman" w:cs="Times New Roman"/>
                <w:lang w:eastAsia="ru-RU"/>
              </w:rPr>
              <w:t xml:space="preserve"> проект (работ</w:t>
            </w:r>
            <w:r w:rsidR="0043052B">
              <w:rPr>
                <w:rFonts w:ascii="Times New Roman" w:eastAsiaTheme="minorEastAsia" w:hAnsi="Times New Roman" w:cs="Times New Roman"/>
                <w:lang w:eastAsia="ru-RU"/>
              </w:rPr>
              <w:t>а</w:t>
            </w:r>
            <w:r w:rsidR="0043052B" w:rsidRPr="0043052B">
              <w:rPr>
                <w:rFonts w:ascii="Times New Roman" w:eastAsiaTheme="minorEastAsia" w:hAnsi="Times New Roman" w:cs="Times New Roman"/>
                <w:lang w:eastAsia="ru-RU"/>
              </w:rPr>
              <w:t>)</w:t>
            </w:r>
            <w:r w:rsidR="0043052B">
              <w:rPr>
                <w:rFonts w:ascii="Times New Roman" w:eastAsiaTheme="minorEastAsia" w:hAnsi="Times New Roman" w:cs="Times New Roman"/>
                <w:lang w:eastAsia="ru-RU"/>
              </w:rPr>
              <w:t xml:space="preserve"> </w:t>
            </w:r>
            <w:r w:rsidRPr="00DC75EB">
              <w:rPr>
                <w:rFonts w:ascii="Times New Roman" w:eastAsiaTheme="minorEastAsia" w:hAnsi="Times New Roman" w:cs="Times New Roman"/>
                <w:lang w:eastAsia="ru-RU"/>
              </w:rPr>
              <w:t>имеет отклонения и не во всем соответствует предъявляемым требованиям</w:t>
            </w:r>
          </w:p>
        </w:tc>
        <w:tc>
          <w:tcPr>
            <w:tcW w:w="2060" w:type="dxa"/>
            <w:shd w:val="clear" w:color="auto" w:fill="auto"/>
          </w:tcPr>
          <w:p w14:paraId="392BBAAC" w14:textId="77777777" w:rsidR="00DC75EB" w:rsidRPr="00DC75EB" w:rsidRDefault="00DC75EB" w:rsidP="00DC75EB">
            <w:pPr>
              <w:spacing w:after="0" w:line="240" w:lineRule="auto"/>
              <w:rPr>
                <w:rFonts w:ascii="Times New Roman" w:eastAsiaTheme="minorEastAsia" w:hAnsi="Times New Roman" w:cs="Times New Roman"/>
                <w:lang w:eastAsia="ru-RU"/>
              </w:rPr>
            </w:pPr>
            <w:r w:rsidRPr="00DC75EB">
              <w:rPr>
                <w:rFonts w:ascii="Times New Roman" w:eastAsiaTheme="minorEastAsia" w:hAnsi="Times New Roman" w:cs="Times New Roman"/>
                <w:lang w:eastAsia="ru-RU"/>
              </w:rPr>
              <w:t>Есть некоторые недочеты в оформлении работы, в оформлении ссылок.</w:t>
            </w:r>
          </w:p>
        </w:tc>
        <w:tc>
          <w:tcPr>
            <w:tcW w:w="2084" w:type="dxa"/>
            <w:shd w:val="clear" w:color="auto" w:fill="auto"/>
          </w:tcPr>
          <w:p w14:paraId="5DA517F2" w14:textId="77777777" w:rsidR="00DC75EB" w:rsidRPr="00DC75EB" w:rsidRDefault="00DC75EB" w:rsidP="00DC75EB">
            <w:pPr>
              <w:spacing w:after="0" w:line="240" w:lineRule="auto"/>
              <w:rPr>
                <w:rFonts w:ascii="Times New Roman" w:eastAsiaTheme="minorEastAsia" w:hAnsi="Times New Roman" w:cs="Times New Roman"/>
                <w:lang w:eastAsia="ru-RU"/>
              </w:rPr>
            </w:pPr>
            <w:r w:rsidRPr="00DC75EB">
              <w:rPr>
                <w:rFonts w:ascii="Times New Roman" w:eastAsiaTheme="minorEastAsia" w:hAnsi="Times New Roman" w:cs="Times New Roman"/>
                <w:lang w:eastAsia="ru-RU"/>
              </w:rPr>
              <w:t xml:space="preserve">Соблюдены все правила оформления работы. </w:t>
            </w:r>
          </w:p>
          <w:p w14:paraId="21949959" w14:textId="77777777" w:rsidR="00DC75EB" w:rsidRPr="00DC75EB" w:rsidRDefault="00DC75EB" w:rsidP="00DC75EB">
            <w:pPr>
              <w:spacing w:after="0" w:line="240" w:lineRule="auto"/>
              <w:rPr>
                <w:rFonts w:ascii="Times New Roman" w:eastAsiaTheme="minorEastAsia" w:hAnsi="Times New Roman" w:cs="Times New Roman"/>
                <w:lang w:eastAsia="ru-RU"/>
              </w:rPr>
            </w:pPr>
          </w:p>
        </w:tc>
      </w:tr>
      <w:tr w:rsidR="00DC75EB" w:rsidRPr="00DC75EB" w14:paraId="570042AB" w14:textId="77777777" w:rsidTr="00600D3E">
        <w:trPr>
          <w:cantSplit/>
          <w:trHeight w:val="1473"/>
        </w:trPr>
        <w:tc>
          <w:tcPr>
            <w:tcW w:w="1188" w:type="dxa"/>
            <w:shd w:val="clear" w:color="auto" w:fill="auto"/>
            <w:textDirection w:val="btLr"/>
            <w:vAlign w:val="center"/>
          </w:tcPr>
          <w:p w14:paraId="0F32C7DA" w14:textId="77777777" w:rsidR="00DC75EB" w:rsidRPr="00DC75EB" w:rsidRDefault="00DC75EB" w:rsidP="00DC75EB">
            <w:pPr>
              <w:widowControl w:val="0"/>
              <w:autoSpaceDE w:val="0"/>
              <w:autoSpaceDN w:val="0"/>
              <w:adjustRightInd w:val="0"/>
              <w:spacing w:after="0" w:line="240" w:lineRule="auto"/>
              <w:ind w:left="113" w:right="113"/>
              <w:jc w:val="center"/>
              <w:rPr>
                <w:rFonts w:ascii="Times New Roman" w:eastAsia="Times New Roman" w:hAnsi="Times New Roman" w:cs="Times New Roman"/>
                <w:b/>
                <w:lang w:eastAsia="ru-RU"/>
              </w:rPr>
            </w:pPr>
            <w:r w:rsidRPr="00DC75EB">
              <w:rPr>
                <w:rFonts w:ascii="Times New Roman" w:eastAsia="Times New Roman" w:hAnsi="Times New Roman" w:cs="Times New Roman"/>
                <w:b/>
                <w:lang w:eastAsia="ru-RU"/>
              </w:rPr>
              <w:t>Литература</w:t>
            </w:r>
          </w:p>
        </w:tc>
        <w:tc>
          <w:tcPr>
            <w:tcW w:w="2160" w:type="dxa"/>
            <w:shd w:val="clear" w:color="auto" w:fill="auto"/>
          </w:tcPr>
          <w:p w14:paraId="2A29A793" w14:textId="77777777" w:rsidR="00DC75EB" w:rsidRPr="00DC75EB" w:rsidRDefault="00DC75EB" w:rsidP="00DC75EB">
            <w:pPr>
              <w:spacing w:after="0" w:line="240" w:lineRule="auto"/>
              <w:rPr>
                <w:rFonts w:ascii="Times New Roman" w:eastAsiaTheme="minorEastAsia" w:hAnsi="Times New Roman" w:cs="Times New Roman"/>
                <w:lang w:eastAsia="ru-RU"/>
              </w:rPr>
            </w:pPr>
            <w:r w:rsidRPr="00DC75EB">
              <w:rPr>
                <w:rFonts w:ascii="Times New Roman" w:eastAsiaTheme="minorEastAsia" w:hAnsi="Times New Roman" w:cs="Times New Roman"/>
                <w:lang w:eastAsia="ru-RU"/>
              </w:rPr>
              <w:t>Автор совсем не ориентируется в тематике, не может назвать и кратко изложить содержание используемых книг. Изучено менее 3 источников</w:t>
            </w:r>
          </w:p>
          <w:p w14:paraId="1B0E80C8" w14:textId="77777777" w:rsidR="00DC75EB" w:rsidRPr="00DC75EB" w:rsidRDefault="00DC75EB" w:rsidP="00DC75EB">
            <w:pPr>
              <w:spacing w:after="0" w:line="240" w:lineRule="auto"/>
              <w:rPr>
                <w:rFonts w:ascii="Times New Roman" w:eastAsiaTheme="minorEastAsia" w:hAnsi="Times New Roman" w:cs="Times New Roman"/>
                <w:lang w:eastAsia="ru-RU"/>
              </w:rPr>
            </w:pPr>
          </w:p>
        </w:tc>
        <w:tc>
          <w:tcPr>
            <w:tcW w:w="2075" w:type="dxa"/>
            <w:shd w:val="clear" w:color="auto" w:fill="auto"/>
          </w:tcPr>
          <w:p w14:paraId="166F2BFC" w14:textId="77777777" w:rsidR="00DC75EB" w:rsidRPr="00DC75EB" w:rsidRDefault="00DC75EB" w:rsidP="00DC75EB">
            <w:pPr>
              <w:spacing w:after="0" w:line="240" w:lineRule="auto"/>
              <w:rPr>
                <w:rFonts w:ascii="Times New Roman" w:eastAsiaTheme="minorEastAsia" w:hAnsi="Times New Roman" w:cs="Times New Roman"/>
                <w:lang w:eastAsia="ru-RU"/>
              </w:rPr>
            </w:pPr>
            <w:r w:rsidRPr="00DC75EB">
              <w:rPr>
                <w:rFonts w:ascii="Times New Roman" w:eastAsiaTheme="minorEastAsia" w:hAnsi="Times New Roman" w:cs="Times New Roman"/>
                <w:lang w:eastAsia="ru-RU"/>
              </w:rPr>
              <w:t>Изучено менее 10 источников. Автор слабо ориентируется в тематике, путается в содержании используемых книг.</w:t>
            </w:r>
          </w:p>
          <w:p w14:paraId="41F72648" w14:textId="77777777" w:rsidR="00DC75EB" w:rsidRPr="00DC75EB" w:rsidRDefault="00DC75EB" w:rsidP="00DC75EB">
            <w:pPr>
              <w:spacing w:after="0" w:line="240" w:lineRule="auto"/>
              <w:rPr>
                <w:rFonts w:ascii="Times New Roman" w:eastAsiaTheme="minorEastAsia" w:hAnsi="Times New Roman" w:cs="Times New Roman"/>
                <w:lang w:eastAsia="ru-RU"/>
              </w:rPr>
            </w:pPr>
          </w:p>
        </w:tc>
        <w:tc>
          <w:tcPr>
            <w:tcW w:w="2060" w:type="dxa"/>
            <w:shd w:val="clear" w:color="auto" w:fill="auto"/>
          </w:tcPr>
          <w:p w14:paraId="418479CA" w14:textId="77777777" w:rsidR="00DC75EB" w:rsidRPr="00DC75EB" w:rsidRDefault="00DC75EB" w:rsidP="00DC75EB">
            <w:pPr>
              <w:spacing w:after="0" w:line="240" w:lineRule="auto"/>
              <w:rPr>
                <w:rFonts w:ascii="Times New Roman" w:eastAsiaTheme="minorEastAsia" w:hAnsi="Times New Roman" w:cs="Times New Roman"/>
                <w:lang w:eastAsia="ru-RU"/>
              </w:rPr>
            </w:pPr>
            <w:r w:rsidRPr="00DC75EB">
              <w:rPr>
                <w:rFonts w:ascii="Times New Roman" w:eastAsiaTheme="minorEastAsia" w:hAnsi="Times New Roman" w:cs="Times New Roman"/>
                <w:lang w:eastAsia="ru-RU"/>
              </w:rPr>
              <w:t>Изучено от 10 до 20 источников. Автор ориентируется в тематике, может перечислить и кратко изложить содержание используемых книг</w:t>
            </w:r>
          </w:p>
          <w:p w14:paraId="124107DD" w14:textId="77777777" w:rsidR="00DC75EB" w:rsidRPr="00DC75EB" w:rsidRDefault="00DC75EB" w:rsidP="00DC75EB">
            <w:pPr>
              <w:spacing w:after="0" w:line="240" w:lineRule="auto"/>
              <w:rPr>
                <w:rFonts w:ascii="Times New Roman" w:eastAsiaTheme="minorEastAsia" w:hAnsi="Times New Roman" w:cs="Times New Roman"/>
                <w:lang w:eastAsia="ru-RU"/>
              </w:rPr>
            </w:pPr>
          </w:p>
        </w:tc>
        <w:tc>
          <w:tcPr>
            <w:tcW w:w="2084" w:type="dxa"/>
            <w:shd w:val="clear" w:color="auto" w:fill="auto"/>
          </w:tcPr>
          <w:p w14:paraId="63D755B7" w14:textId="77777777" w:rsidR="00DC75EB" w:rsidRPr="00DC75EB" w:rsidRDefault="00DC75EB" w:rsidP="00DC75EB">
            <w:pPr>
              <w:spacing w:after="0" w:line="240" w:lineRule="auto"/>
              <w:rPr>
                <w:rFonts w:ascii="Times New Roman" w:eastAsiaTheme="minorEastAsia" w:hAnsi="Times New Roman" w:cs="Times New Roman"/>
                <w:lang w:eastAsia="ru-RU"/>
              </w:rPr>
            </w:pPr>
            <w:r w:rsidRPr="00DC75EB">
              <w:rPr>
                <w:rFonts w:ascii="Times New Roman" w:eastAsiaTheme="minorEastAsia" w:hAnsi="Times New Roman" w:cs="Times New Roman"/>
                <w:lang w:eastAsia="ru-RU"/>
              </w:rPr>
              <w:t xml:space="preserve">Количество источников 20 и более. Все они использованы в работе.  Студент легко ориентируется в </w:t>
            </w:r>
            <w:proofErr w:type="gramStart"/>
            <w:r w:rsidRPr="00DC75EB">
              <w:rPr>
                <w:rFonts w:ascii="Times New Roman" w:eastAsiaTheme="minorEastAsia" w:hAnsi="Times New Roman" w:cs="Times New Roman"/>
                <w:lang w:eastAsia="ru-RU"/>
              </w:rPr>
              <w:t>тематике,  может</w:t>
            </w:r>
            <w:proofErr w:type="gramEnd"/>
            <w:r w:rsidRPr="00DC75EB">
              <w:rPr>
                <w:rFonts w:ascii="Times New Roman" w:eastAsiaTheme="minorEastAsia" w:hAnsi="Times New Roman" w:cs="Times New Roman"/>
                <w:lang w:eastAsia="ru-RU"/>
              </w:rPr>
              <w:t xml:space="preserve"> перечислить и кратко изложить содержание используемых книг</w:t>
            </w:r>
          </w:p>
        </w:tc>
      </w:tr>
      <w:tr w:rsidR="00DC75EB" w:rsidRPr="00DC75EB" w14:paraId="5CBB9244" w14:textId="77777777" w:rsidTr="00600D3E">
        <w:trPr>
          <w:cantSplit/>
          <w:trHeight w:val="6227"/>
        </w:trPr>
        <w:tc>
          <w:tcPr>
            <w:tcW w:w="1188" w:type="dxa"/>
            <w:shd w:val="clear" w:color="auto" w:fill="auto"/>
            <w:textDirection w:val="btLr"/>
            <w:vAlign w:val="center"/>
          </w:tcPr>
          <w:p w14:paraId="400A7742" w14:textId="77777777" w:rsidR="00DC75EB" w:rsidRPr="00DC75EB" w:rsidRDefault="00DC75EB" w:rsidP="00DC75EB">
            <w:pPr>
              <w:widowControl w:val="0"/>
              <w:autoSpaceDE w:val="0"/>
              <w:autoSpaceDN w:val="0"/>
              <w:adjustRightInd w:val="0"/>
              <w:spacing w:after="0" w:line="240" w:lineRule="auto"/>
              <w:ind w:left="113" w:right="113"/>
              <w:jc w:val="center"/>
              <w:rPr>
                <w:rFonts w:ascii="Times New Roman" w:eastAsia="Times New Roman" w:hAnsi="Times New Roman" w:cs="Times New Roman"/>
                <w:b/>
                <w:lang w:eastAsia="ru-RU"/>
              </w:rPr>
            </w:pPr>
            <w:r w:rsidRPr="00DC75EB">
              <w:rPr>
                <w:rFonts w:ascii="Times New Roman" w:eastAsia="Times New Roman" w:hAnsi="Times New Roman" w:cs="Times New Roman"/>
                <w:b/>
                <w:lang w:eastAsia="ru-RU"/>
              </w:rPr>
              <w:t>Защита работы</w:t>
            </w:r>
          </w:p>
        </w:tc>
        <w:tc>
          <w:tcPr>
            <w:tcW w:w="2160" w:type="dxa"/>
            <w:shd w:val="clear" w:color="auto" w:fill="auto"/>
          </w:tcPr>
          <w:p w14:paraId="6C8DF059" w14:textId="77777777" w:rsidR="00DC75EB" w:rsidRPr="00DC75EB" w:rsidRDefault="00DC75EB" w:rsidP="00DC75EB">
            <w:pPr>
              <w:spacing w:after="0" w:line="240" w:lineRule="auto"/>
              <w:rPr>
                <w:rFonts w:ascii="Times New Roman" w:eastAsiaTheme="minorEastAsia" w:hAnsi="Times New Roman" w:cs="Times New Roman"/>
                <w:lang w:eastAsia="ru-RU"/>
              </w:rPr>
            </w:pPr>
            <w:r w:rsidRPr="00DC75EB">
              <w:rPr>
                <w:rFonts w:ascii="Times New Roman" w:eastAsiaTheme="minorEastAsia" w:hAnsi="Times New Roman" w:cs="Times New Roman"/>
                <w:lang w:eastAsia="ru-RU"/>
              </w:rPr>
              <w:t xml:space="preserve">Автор совсем не ориентируется в терминологии работы. </w:t>
            </w:r>
          </w:p>
          <w:p w14:paraId="1C4A6A37" w14:textId="77777777" w:rsidR="00DC75EB" w:rsidRPr="00DC75EB" w:rsidRDefault="00DC75EB" w:rsidP="00DC75EB">
            <w:pPr>
              <w:spacing w:after="0" w:line="240" w:lineRule="auto"/>
              <w:ind w:left="360"/>
              <w:rPr>
                <w:rFonts w:ascii="Times New Roman" w:eastAsiaTheme="minorEastAsia" w:hAnsi="Times New Roman" w:cs="Times New Roman"/>
                <w:lang w:eastAsia="ru-RU"/>
              </w:rPr>
            </w:pPr>
          </w:p>
        </w:tc>
        <w:tc>
          <w:tcPr>
            <w:tcW w:w="2075" w:type="dxa"/>
            <w:shd w:val="clear" w:color="auto" w:fill="auto"/>
          </w:tcPr>
          <w:p w14:paraId="6DD97866" w14:textId="77777777" w:rsidR="00DC75EB" w:rsidRPr="00DC75EB" w:rsidRDefault="00DC75EB" w:rsidP="00DC75EB">
            <w:pPr>
              <w:widowControl w:val="0"/>
              <w:autoSpaceDE w:val="0"/>
              <w:autoSpaceDN w:val="0"/>
              <w:adjustRightInd w:val="0"/>
              <w:spacing w:after="0" w:line="240" w:lineRule="auto"/>
              <w:rPr>
                <w:rFonts w:ascii="Times New Roman" w:eastAsia="Times New Roman" w:hAnsi="Times New Roman" w:cs="Times New Roman"/>
                <w:lang w:eastAsia="ru-RU"/>
              </w:rPr>
            </w:pPr>
            <w:r w:rsidRPr="00DC75EB">
              <w:rPr>
                <w:rFonts w:ascii="Times New Roman" w:eastAsia="Times New Roman" w:hAnsi="Times New Roman" w:cs="Times New Roman"/>
                <w:lang w:eastAsia="ru-RU"/>
              </w:rPr>
              <w:t xml:space="preserve">Автор, в целом, владеет содержанием работы, но при этом затрудняется в ответах на вопросы членов ГАК. Допускает неточности и ошибки при толковании основных положений и результатов работы, не имеет собственной точки зрения на проблему исследования. Защита, по мнению членов комиссии, прошла сбивчиво, неуверенно и нечетко. </w:t>
            </w:r>
          </w:p>
        </w:tc>
        <w:tc>
          <w:tcPr>
            <w:tcW w:w="2060" w:type="dxa"/>
            <w:shd w:val="clear" w:color="auto" w:fill="auto"/>
          </w:tcPr>
          <w:p w14:paraId="4AECD8A4" w14:textId="77777777" w:rsidR="00DC75EB" w:rsidRPr="00DC75EB" w:rsidRDefault="00DC75EB" w:rsidP="00DC75EB">
            <w:pPr>
              <w:spacing w:after="0" w:line="240" w:lineRule="auto"/>
              <w:rPr>
                <w:rFonts w:ascii="Times New Roman" w:eastAsiaTheme="minorEastAsia" w:hAnsi="Times New Roman" w:cs="Times New Roman"/>
                <w:lang w:eastAsia="ru-RU"/>
              </w:rPr>
            </w:pPr>
            <w:r w:rsidRPr="00DC75EB">
              <w:rPr>
                <w:rFonts w:ascii="Times New Roman" w:eastAsiaTheme="minorEastAsia" w:hAnsi="Times New Roman" w:cs="Times New Roman"/>
                <w:lang w:eastAsia="ru-RU"/>
              </w:rPr>
              <w:t xml:space="preserve">Автор достаточно уверенно владеет содержанием работы, в основном, отвечает на поставленные вопросы, но допускает незначительные неточности при ответах. Использует наглядный материал. Защита прошла, по мнению комиссии, хорошо (оценивается логика изложения, уместность использования наглядности, владение терминологией и др.). </w:t>
            </w:r>
          </w:p>
        </w:tc>
        <w:tc>
          <w:tcPr>
            <w:tcW w:w="2084" w:type="dxa"/>
            <w:shd w:val="clear" w:color="auto" w:fill="auto"/>
          </w:tcPr>
          <w:p w14:paraId="7B3FE185" w14:textId="77777777" w:rsidR="00DC75EB" w:rsidRPr="00DC75EB" w:rsidRDefault="00DC75EB" w:rsidP="00DC75EB">
            <w:pPr>
              <w:spacing w:after="0" w:line="240" w:lineRule="auto"/>
              <w:rPr>
                <w:rFonts w:ascii="Times New Roman" w:eastAsiaTheme="minorEastAsia" w:hAnsi="Times New Roman" w:cs="Times New Roman"/>
                <w:lang w:eastAsia="ru-RU"/>
              </w:rPr>
            </w:pPr>
            <w:r w:rsidRPr="00DC75EB">
              <w:rPr>
                <w:rFonts w:ascii="Times New Roman" w:eastAsiaTheme="minorEastAsia" w:hAnsi="Times New Roman" w:cs="Times New Roman"/>
                <w:lang w:eastAsia="ru-RU"/>
              </w:rPr>
              <w:t xml:space="preserve">Автор уверенно владеет содержанием работы, показывает свою точку зрения, опираясь на соответствующие теоретические положения, грамотно и содержательно отвечает на поставленные вопросы. Использует наглядный материал: презентации, схемы, таблицы и др. Защита прошла успешно с точки зрения комиссии (оценивается логика изложения, уместность использования наглядности, владение терминологией и др.). </w:t>
            </w:r>
          </w:p>
        </w:tc>
      </w:tr>
      <w:tr w:rsidR="00DC75EB" w:rsidRPr="00DC75EB" w14:paraId="58DBB30C" w14:textId="77777777" w:rsidTr="00600D3E">
        <w:trPr>
          <w:cantSplit/>
          <w:trHeight w:val="1247"/>
        </w:trPr>
        <w:tc>
          <w:tcPr>
            <w:tcW w:w="1188" w:type="dxa"/>
            <w:shd w:val="clear" w:color="auto" w:fill="auto"/>
            <w:textDirection w:val="btLr"/>
            <w:vAlign w:val="center"/>
          </w:tcPr>
          <w:p w14:paraId="22E72AB9" w14:textId="77777777" w:rsidR="00DC75EB" w:rsidRPr="00DC75EB" w:rsidRDefault="00DC75EB" w:rsidP="00DC75EB">
            <w:pPr>
              <w:widowControl w:val="0"/>
              <w:autoSpaceDE w:val="0"/>
              <w:autoSpaceDN w:val="0"/>
              <w:adjustRightInd w:val="0"/>
              <w:spacing w:after="0" w:line="240" w:lineRule="auto"/>
              <w:ind w:left="113" w:right="113"/>
              <w:jc w:val="center"/>
              <w:rPr>
                <w:rFonts w:ascii="Times New Roman" w:eastAsia="Times New Roman" w:hAnsi="Times New Roman" w:cs="Times New Roman"/>
                <w:b/>
                <w:lang w:eastAsia="ru-RU"/>
              </w:rPr>
            </w:pPr>
            <w:r w:rsidRPr="00DC75EB">
              <w:rPr>
                <w:rFonts w:ascii="Times New Roman" w:eastAsia="Times New Roman" w:hAnsi="Times New Roman" w:cs="Times New Roman"/>
                <w:b/>
                <w:lang w:eastAsia="ru-RU"/>
              </w:rPr>
              <w:lastRenderedPageBreak/>
              <w:t>Оценка работы</w:t>
            </w:r>
          </w:p>
        </w:tc>
        <w:tc>
          <w:tcPr>
            <w:tcW w:w="2160" w:type="dxa"/>
            <w:shd w:val="clear" w:color="auto" w:fill="auto"/>
          </w:tcPr>
          <w:p w14:paraId="195EC3E4" w14:textId="538DA2A6" w:rsidR="00DC75EB" w:rsidRPr="00DC75EB" w:rsidRDefault="00DC75EB" w:rsidP="00DC75EB">
            <w:pPr>
              <w:spacing w:after="0" w:line="276" w:lineRule="auto"/>
              <w:rPr>
                <w:rFonts w:ascii="Times New Roman" w:eastAsiaTheme="minorEastAsia" w:hAnsi="Times New Roman" w:cs="Times New Roman"/>
                <w:sz w:val="20"/>
                <w:szCs w:val="20"/>
                <w:lang w:eastAsia="ru-RU"/>
              </w:rPr>
            </w:pPr>
            <w:r w:rsidRPr="00DC75EB">
              <w:rPr>
                <w:rFonts w:ascii="Times New Roman" w:eastAsiaTheme="minorEastAsia" w:hAnsi="Times New Roman" w:cs="Times New Roman"/>
                <w:sz w:val="20"/>
                <w:szCs w:val="20"/>
                <w:lang w:eastAsia="ru-RU"/>
              </w:rPr>
              <w:t xml:space="preserve">Оценка «2» ставится, если студент обнаруживает непонимание содержательных основ исследования и неумение применять полученные знания на практике, защиту строит не связно, допускает существенные ошибки, в теоретическом обосновании, которые не может исправить даже с помощью членов комиссии, практическая часть </w:t>
            </w:r>
            <w:r w:rsidR="0043052B" w:rsidRPr="0043052B">
              <w:rPr>
                <w:rFonts w:ascii="Times New Roman" w:eastAsiaTheme="minorEastAsia" w:hAnsi="Times New Roman" w:cs="Times New Roman"/>
                <w:sz w:val="20"/>
                <w:szCs w:val="20"/>
                <w:lang w:eastAsia="ru-RU"/>
              </w:rPr>
              <w:t>дипломного проекта (работы)</w:t>
            </w:r>
            <w:r w:rsidR="0043052B">
              <w:rPr>
                <w:rFonts w:ascii="Times New Roman" w:eastAsiaTheme="minorEastAsia" w:hAnsi="Times New Roman" w:cs="Times New Roman"/>
                <w:sz w:val="20"/>
                <w:szCs w:val="20"/>
                <w:lang w:eastAsia="ru-RU"/>
              </w:rPr>
              <w:t xml:space="preserve"> </w:t>
            </w:r>
            <w:r w:rsidRPr="00DC75EB">
              <w:rPr>
                <w:rFonts w:ascii="Times New Roman" w:eastAsiaTheme="minorEastAsia" w:hAnsi="Times New Roman" w:cs="Times New Roman"/>
                <w:sz w:val="20"/>
                <w:szCs w:val="20"/>
                <w:lang w:eastAsia="ru-RU"/>
              </w:rPr>
              <w:t>не выполнена. Выпускник продемонстрировал освоенные ОК и ПК менее 70%</w:t>
            </w:r>
          </w:p>
          <w:p w14:paraId="638DBCA5" w14:textId="77777777" w:rsidR="00DC75EB" w:rsidRPr="00DC75EB" w:rsidRDefault="00DC75EB" w:rsidP="00DC75EB">
            <w:pPr>
              <w:spacing w:after="0" w:line="276" w:lineRule="auto"/>
              <w:rPr>
                <w:rFonts w:ascii="Times New Roman" w:eastAsiaTheme="minorEastAsia" w:hAnsi="Times New Roman" w:cs="Times New Roman"/>
                <w:sz w:val="20"/>
                <w:szCs w:val="20"/>
                <w:lang w:eastAsia="ru-RU"/>
              </w:rPr>
            </w:pPr>
          </w:p>
        </w:tc>
        <w:tc>
          <w:tcPr>
            <w:tcW w:w="2075" w:type="dxa"/>
            <w:shd w:val="clear" w:color="auto" w:fill="auto"/>
          </w:tcPr>
          <w:p w14:paraId="4F8AF655" w14:textId="6B8634F1" w:rsidR="00DC75EB" w:rsidRPr="00DC75EB" w:rsidRDefault="00DC75EB" w:rsidP="00DC75EB">
            <w:pPr>
              <w:spacing w:after="0" w:line="276" w:lineRule="auto"/>
              <w:rPr>
                <w:rFonts w:ascii="Times New Roman" w:eastAsiaTheme="minorEastAsia" w:hAnsi="Times New Roman" w:cs="Times New Roman"/>
                <w:sz w:val="20"/>
                <w:szCs w:val="20"/>
                <w:lang w:eastAsia="ru-RU"/>
              </w:rPr>
            </w:pPr>
            <w:r w:rsidRPr="00DC75EB">
              <w:rPr>
                <w:rFonts w:ascii="Times New Roman" w:eastAsiaTheme="minorEastAsia" w:hAnsi="Times New Roman" w:cs="Times New Roman"/>
                <w:sz w:val="20"/>
                <w:szCs w:val="20"/>
                <w:lang w:eastAsia="ru-RU"/>
              </w:rPr>
              <w:t xml:space="preserve">Оценка «3» ставится, если студент на низком уровне владеет методологическим аппаратом исследования, допускает неточности при формулировке теоретических положений </w:t>
            </w:r>
            <w:r w:rsidR="00E15D83" w:rsidRPr="00E15D83">
              <w:rPr>
                <w:rFonts w:ascii="Times New Roman" w:eastAsiaTheme="minorEastAsia" w:hAnsi="Times New Roman" w:cs="Times New Roman"/>
                <w:sz w:val="20"/>
                <w:szCs w:val="20"/>
                <w:lang w:eastAsia="ru-RU"/>
              </w:rPr>
              <w:t>дипломного проекта (работы)</w:t>
            </w:r>
            <w:r w:rsidRPr="00DC75EB">
              <w:rPr>
                <w:rFonts w:ascii="Times New Roman" w:eastAsiaTheme="minorEastAsia" w:hAnsi="Times New Roman" w:cs="Times New Roman"/>
                <w:sz w:val="20"/>
                <w:szCs w:val="20"/>
                <w:lang w:eastAsia="ru-RU"/>
              </w:rPr>
              <w:t xml:space="preserve">, материал излагается не связно, практическая часть </w:t>
            </w:r>
            <w:r w:rsidR="0043052B" w:rsidRPr="0043052B">
              <w:rPr>
                <w:rFonts w:ascii="Times New Roman" w:eastAsiaTheme="minorEastAsia" w:hAnsi="Times New Roman" w:cs="Times New Roman"/>
                <w:sz w:val="20"/>
                <w:szCs w:val="20"/>
                <w:lang w:eastAsia="ru-RU"/>
              </w:rPr>
              <w:t>дипломного проекта (работы)</w:t>
            </w:r>
            <w:r w:rsidR="0043052B">
              <w:rPr>
                <w:rFonts w:ascii="Times New Roman" w:eastAsiaTheme="minorEastAsia" w:hAnsi="Times New Roman" w:cs="Times New Roman"/>
                <w:sz w:val="20"/>
                <w:szCs w:val="20"/>
                <w:lang w:eastAsia="ru-RU"/>
              </w:rPr>
              <w:t xml:space="preserve"> </w:t>
            </w:r>
            <w:r w:rsidRPr="00DC75EB">
              <w:rPr>
                <w:rFonts w:ascii="Times New Roman" w:eastAsiaTheme="minorEastAsia" w:hAnsi="Times New Roman" w:cs="Times New Roman"/>
                <w:sz w:val="20"/>
                <w:szCs w:val="20"/>
                <w:lang w:eastAsia="ru-RU"/>
              </w:rPr>
              <w:t xml:space="preserve">выполнена некачественно. </w:t>
            </w:r>
            <w:r w:rsidR="0043052B" w:rsidRPr="00DC75EB">
              <w:rPr>
                <w:rFonts w:ascii="Times New Roman" w:eastAsiaTheme="minorEastAsia" w:hAnsi="Times New Roman" w:cs="Times New Roman"/>
                <w:sz w:val="20"/>
                <w:szCs w:val="20"/>
                <w:lang w:eastAsia="ru-RU"/>
              </w:rPr>
              <w:t>Выпускник продемонстрировал</w:t>
            </w:r>
            <w:r w:rsidRPr="00DC75EB">
              <w:rPr>
                <w:rFonts w:ascii="Times New Roman" w:eastAsiaTheme="minorEastAsia" w:hAnsi="Times New Roman" w:cs="Times New Roman"/>
                <w:sz w:val="20"/>
                <w:szCs w:val="20"/>
                <w:lang w:eastAsia="ru-RU"/>
              </w:rPr>
              <w:t xml:space="preserve"> освоенные ОК и ПК на </w:t>
            </w:r>
            <w:proofErr w:type="gramStart"/>
            <w:r w:rsidRPr="00DC75EB">
              <w:rPr>
                <w:rFonts w:ascii="Times New Roman" w:eastAsiaTheme="minorEastAsia" w:hAnsi="Times New Roman" w:cs="Times New Roman"/>
                <w:sz w:val="20"/>
                <w:szCs w:val="20"/>
                <w:lang w:eastAsia="ru-RU"/>
              </w:rPr>
              <w:t>70-79</w:t>
            </w:r>
            <w:proofErr w:type="gramEnd"/>
            <w:r w:rsidRPr="00DC75EB">
              <w:rPr>
                <w:rFonts w:ascii="Times New Roman" w:eastAsiaTheme="minorEastAsia" w:hAnsi="Times New Roman" w:cs="Times New Roman"/>
                <w:sz w:val="20"/>
                <w:szCs w:val="20"/>
                <w:lang w:eastAsia="ru-RU"/>
              </w:rPr>
              <w:t>%</w:t>
            </w:r>
          </w:p>
        </w:tc>
        <w:tc>
          <w:tcPr>
            <w:tcW w:w="2060" w:type="dxa"/>
            <w:shd w:val="clear" w:color="auto" w:fill="auto"/>
          </w:tcPr>
          <w:p w14:paraId="21190667" w14:textId="77777777" w:rsidR="00DC75EB" w:rsidRPr="00DC75EB" w:rsidRDefault="00DC75EB" w:rsidP="00DC75EB">
            <w:pPr>
              <w:spacing w:after="0" w:line="276" w:lineRule="auto"/>
              <w:rPr>
                <w:rFonts w:ascii="Times New Roman" w:eastAsiaTheme="minorEastAsia" w:hAnsi="Times New Roman" w:cs="Times New Roman"/>
                <w:sz w:val="20"/>
                <w:szCs w:val="20"/>
                <w:lang w:eastAsia="ru-RU"/>
              </w:rPr>
            </w:pPr>
            <w:r w:rsidRPr="00DC75EB">
              <w:rPr>
                <w:rFonts w:ascii="Times New Roman" w:eastAsiaTheme="minorEastAsia" w:hAnsi="Times New Roman" w:cs="Times New Roman"/>
                <w:sz w:val="20"/>
                <w:szCs w:val="20"/>
                <w:lang w:eastAsia="ru-RU"/>
              </w:rPr>
              <w:t xml:space="preserve">Оценка «4» ставится, если студент на достаточно высоком уровне овладел методологическим аппаратом исследования, осуществляет содержательный анализ теоретических источников, но допускает отдельные неточности в теоретическом обосновании или допущены отступления в практической части от законов композиционного решения. Выпускник продемонстрировал освоенные ОК и ПК на </w:t>
            </w:r>
            <w:proofErr w:type="gramStart"/>
            <w:r w:rsidRPr="00DC75EB">
              <w:rPr>
                <w:rFonts w:ascii="Times New Roman" w:eastAsiaTheme="minorEastAsia" w:hAnsi="Times New Roman" w:cs="Times New Roman"/>
                <w:sz w:val="20"/>
                <w:szCs w:val="20"/>
                <w:lang w:eastAsia="ru-RU"/>
              </w:rPr>
              <w:t>80-89</w:t>
            </w:r>
            <w:proofErr w:type="gramEnd"/>
            <w:r w:rsidRPr="00DC75EB">
              <w:rPr>
                <w:rFonts w:ascii="Times New Roman" w:eastAsiaTheme="minorEastAsia" w:hAnsi="Times New Roman" w:cs="Times New Roman"/>
                <w:sz w:val="20"/>
                <w:szCs w:val="20"/>
                <w:lang w:eastAsia="ru-RU"/>
              </w:rPr>
              <w:t>%</w:t>
            </w:r>
          </w:p>
          <w:p w14:paraId="581769FE" w14:textId="77777777" w:rsidR="00DC75EB" w:rsidRPr="00DC75EB" w:rsidRDefault="00DC75EB" w:rsidP="00DC75EB">
            <w:pPr>
              <w:spacing w:after="0" w:line="276" w:lineRule="auto"/>
              <w:rPr>
                <w:rFonts w:ascii="Times New Roman" w:eastAsiaTheme="minorEastAsia" w:hAnsi="Times New Roman" w:cs="Times New Roman"/>
                <w:sz w:val="20"/>
                <w:szCs w:val="20"/>
                <w:lang w:eastAsia="ru-RU"/>
              </w:rPr>
            </w:pPr>
          </w:p>
        </w:tc>
        <w:tc>
          <w:tcPr>
            <w:tcW w:w="2084" w:type="dxa"/>
            <w:shd w:val="clear" w:color="auto" w:fill="auto"/>
          </w:tcPr>
          <w:p w14:paraId="154A278B" w14:textId="1631BA97" w:rsidR="00DC75EB" w:rsidRPr="00DC75EB" w:rsidRDefault="00DC75EB" w:rsidP="00DC75EB">
            <w:pPr>
              <w:spacing w:after="0" w:line="276" w:lineRule="auto"/>
              <w:rPr>
                <w:rFonts w:ascii="Times New Roman" w:eastAsiaTheme="minorEastAsia" w:hAnsi="Times New Roman" w:cs="Times New Roman"/>
                <w:sz w:val="20"/>
                <w:szCs w:val="20"/>
                <w:lang w:eastAsia="ru-RU"/>
              </w:rPr>
            </w:pPr>
            <w:r w:rsidRPr="00DC75EB">
              <w:rPr>
                <w:rFonts w:ascii="Times New Roman" w:eastAsiaTheme="minorEastAsia" w:hAnsi="Times New Roman" w:cs="Times New Roman"/>
                <w:sz w:val="20"/>
                <w:szCs w:val="20"/>
                <w:lang w:eastAsia="ru-RU"/>
              </w:rPr>
              <w:t xml:space="preserve">Оценка «5» ставится, если студент на высоком уровне владеет методологическим аппаратом исследования, осуществляет сравнительно-сопоставительный анализ разных теоретических подходов, практическая часть </w:t>
            </w:r>
            <w:r w:rsidR="0043052B" w:rsidRPr="0043052B">
              <w:rPr>
                <w:rFonts w:ascii="Times New Roman" w:eastAsiaTheme="minorEastAsia" w:hAnsi="Times New Roman" w:cs="Times New Roman"/>
                <w:sz w:val="20"/>
                <w:szCs w:val="20"/>
                <w:lang w:eastAsia="ru-RU"/>
              </w:rPr>
              <w:t>дипломного проекта (работы)</w:t>
            </w:r>
            <w:r w:rsidR="0043052B">
              <w:rPr>
                <w:rFonts w:ascii="Times New Roman" w:eastAsiaTheme="minorEastAsia" w:hAnsi="Times New Roman" w:cs="Times New Roman"/>
                <w:sz w:val="20"/>
                <w:szCs w:val="20"/>
                <w:lang w:eastAsia="ru-RU"/>
              </w:rPr>
              <w:t xml:space="preserve"> </w:t>
            </w:r>
            <w:r w:rsidRPr="00DC75EB">
              <w:rPr>
                <w:rFonts w:ascii="Times New Roman" w:eastAsiaTheme="minorEastAsia" w:hAnsi="Times New Roman" w:cs="Times New Roman"/>
                <w:sz w:val="20"/>
                <w:szCs w:val="20"/>
                <w:lang w:eastAsia="ru-RU"/>
              </w:rPr>
              <w:t xml:space="preserve">выполнена качественно и на высоком уровне.  </w:t>
            </w:r>
            <w:proofErr w:type="gramStart"/>
            <w:r w:rsidRPr="00DC75EB">
              <w:rPr>
                <w:rFonts w:ascii="Times New Roman" w:eastAsiaTheme="minorEastAsia" w:hAnsi="Times New Roman" w:cs="Times New Roman"/>
                <w:sz w:val="20"/>
                <w:szCs w:val="20"/>
                <w:lang w:eastAsia="ru-RU"/>
              </w:rPr>
              <w:t>Выпускник  продемонстрировал</w:t>
            </w:r>
            <w:proofErr w:type="gramEnd"/>
            <w:r w:rsidRPr="00DC75EB">
              <w:rPr>
                <w:rFonts w:ascii="Times New Roman" w:eastAsiaTheme="minorEastAsia" w:hAnsi="Times New Roman" w:cs="Times New Roman"/>
                <w:sz w:val="20"/>
                <w:szCs w:val="20"/>
                <w:lang w:eastAsia="ru-RU"/>
              </w:rPr>
              <w:t xml:space="preserve"> освоенные ОК и ПК на 90-100%</w:t>
            </w:r>
          </w:p>
        </w:tc>
      </w:tr>
    </w:tbl>
    <w:p w14:paraId="7F70ABFF" w14:textId="77777777" w:rsidR="00DC75EB" w:rsidRPr="00DC75EB" w:rsidRDefault="00DC75EB" w:rsidP="00DC75EB">
      <w:pPr>
        <w:spacing w:after="0" w:line="240" w:lineRule="auto"/>
        <w:ind w:left="709"/>
        <w:contextualSpacing/>
        <w:jc w:val="both"/>
        <w:rPr>
          <w:rFonts w:ascii="Times New Roman" w:eastAsiaTheme="minorEastAsia" w:hAnsi="Times New Roman" w:cs="Times New Roman"/>
          <w:b/>
          <w:bCs/>
          <w:sz w:val="24"/>
          <w:szCs w:val="24"/>
          <w:lang w:eastAsia="ru-RU"/>
        </w:rPr>
      </w:pPr>
    </w:p>
    <w:p w14:paraId="20835145" w14:textId="77777777" w:rsidR="00DC75EB" w:rsidRPr="00DC75EB" w:rsidRDefault="00DC75EB" w:rsidP="00DC75EB">
      <w:pPr>
        <w:rPr>
          <w:rFonts w:ascii="Times New Roman" w:eastAsiaTheme="minorEastAsia" w:hAnsi="Times New Roman" w:cs="Times New Roman"/>
          <w:b/>
          <w:bCs/>
          <w:sz w:val="24"/>
          <w:szCs w:val="24"/>
          <w:lang w:eastAsia="ru-RU"/>
        </w:rPr>
      </w:pPr>
      <w:r w:rsidRPr="00DC75EB">
        <w:rPr>
          <w:rFonts w:ascii="Times New Roman" w:eastAsiaTheme="minorEastAsia" w:hAnsi="Times New Roman" w:cs="Times New Roman"/>
          <w:b/>
          <w:bCs/>
          <w:sz w:val="24"/>
          <w:szCs w:val="24"/>
          <w:lang w:eastAsia="ru-RU"/>
        </w:rPr>
        <w:br w:type="page"/>
      </w:r>
    </w:p>
    <w:p w14:paraId="68D192D0" w14:textId="5FA5C853" w:rsidR="00DC75EB" w:rsidRPr="00DC75EB" w:rsidRDefault="00DC75EB">
      <w:pPr>
        <w:numPr>
          <w:ilvl w:val="1"/>
          <w:numId w:val="44"/>
        </w:numPr>
        <w:spacing w:after="0" w:line="240" w:lineRule="auto"/>
        <w:ind w:left="0" w:firstLine="709"/>
        <w:contextualSpacing/>
        <w:jc w:val="both"/>
        <w:rPr>
          <w:rFonts w:ascii="Times New Roman" w:eastAsiaTheme="minorEastAsia" w:hAnsi="Times New Roman" w:cs="Times New Roman"/>
          <w:b/>
          <w:bCs/>
          <w:sz w:val="24"/>
          <w:szCs w:val="24"/>
          <w:lang w:eastAsia="ru-RU"/>
        </w:rPr>
      </w:pPr>
      <w:r w:rsidRPr="00DC75EB">
        <w:rPr>
          <w:rFonts w:ascii="Times New Roman" w:eastAsiaTheme="minorEastAsia" w:hAnsi="Times New Roman" w:cs="Times New Roman"/>
          <w:b/>
          <w:bCs/>
          <w:sz w:val="24"/>
          <w:szCs w:val="24"/>
          <w:lang w:eastAsia="ru-RU"/>
        </w:rPr>
        <w:lastRenderedPageBreak/>
        <w:t xml:space="preserve">Порядок оценки защиты </w:t>
      </w:r>
      <w:r w:rsidR="0043052B" w:rsidRPr="0043052B">
        <w:rPr>
          <w:rFonts w:ascii="Times New Roman" w:eastAsiaTheme="minorEastAsia" w:hAnsi="Times New Roman" w:cs="Times New Roman"/>
          <w:b/>
          <w:bCs/>
          <w:sz w:val="24"/>
          <w:szCs w:val="24"/>
          <w:lang w:eastAsia="ru-RU"/>
        </w:rPr>
        <w:t>дипломного проекта (работы)</w:t>
      </w:r>
      <w:r w:rsidRPr="00DC75EB">
        <w:rPr>
          <w:rFonts w:ascii="Times New Roman" w:eastAsiaTheme="minorEastAsia" w:hAnsi="Times New Roman" w:cs="Times New Roman"/>
          <w:b/>
          <w:bCs/>
          <w:sz w:val="24"/>
          <w:szCs w:val="24"/>
          <w:lang w:eastAsia="ru-RU"/>
        </w:rPr>
        <w:t>.</w:t>
      </w:r>
    </w:p>
    <w:p w14:paraId="7B609835" w14:textId="5061CC1E" w:rsidR="00DC75EB" w:rsidRPr="00DC75EB" w:rsidRDefault="00DC75EB" w:rsidP="00DC75EB">
      <w:pPr>
        <w:spacing w:after="200" w:line="276" w:lineRule="auto"/>
        <w:ind w:firstLine="426"/>
        <w:jc w:val="both"/>
        <w:rPr>
          <w:rFonts w:ascii="Times New Roman" w:eastAsiaTheme="minorEastAsia" w:hAnsi="Times New Roman" w:cs="Times New Roman"/>
          <w:sz w:val="24"/>
          <w:szCs w:val="28"/>
          <w:lang w:eastAsia="ru-RU"/>
        </w:rPr>
      </w:pPr>
      <w:bookmarkStart w:id="100" w:name="_Hlk106812586"/>
      <w:r w:rsidRPr="00DC75EB">
        <w:rPr>
          <w:rFonts w:ascii="Times New Roman" w:eastAsiaTheme="minorEastAsia" w:hAnsi="Times New Roman" w:cs="Times New Roman"/>
          <w:sz w:val="24"/>
          <w:szCs w:val="28"/>
          <w:lang w:eastAsia="ru-RU"/>
        </w:rPr>
        <w:t xml:space="preserve">Оценка защиты </w:t>
      </w:r>
      <w:r w:rsidR="0043052B" w:rsidRPr="0043052B">
        <w:rPr>
          <w:rFonts w:ascii="Times New Roman" w:eastAsiaTheme="minorEastAsia" w:hAnsi="Times New Roman" w:cs="Times New Roman"/>
          <w:sz w:val="24"/>
          <w:szCs w:val="28"/>
          <w:lang w:eastAsia="ru-RU"/>
        </w:rPr>
        <w:t>дипломного проекта (работы)</w:t>
      </w:r>
      <w:r w:rsidR="0043052B">
        <w:rPr>
          <w:rFonts w:ascii="Times New Roman" w:eastAsiaTheme="minorEastAsia" w:hAnsi="Times New Roman" w:cs="Times New Roman"/>
          <w:sz w:val="24"/>
          <w:szCs w:val="28"/>
          <w:lang w:eastAsia="ru-RU"/>
        </w:rPr>
        <w:t xml:space="preserve"> </w:t>
      </w:r>
      <w:r w:rsidRPr="00DC75EB">
        <w:rPr>
          <w:rFonts w:ascii="Times New Roman" w:eastAsiaTheme="minorEastAsia" w:hAnsi="Times New Roman" w:cs="Times New Roman"/>
          <w:sz w:val="24"/>
          <w:szCs w:val="28"/>
          <w:lang w:eastAsia="ru-RU"/>
        </w:rPr>
        <w:t>проводится на основе сводн</w:t>
      </w:r>
      <w:r w:rsidR="0043052B">
        <w:rPr>
          <w:rFonts w:ascii="Times New Roman" w:eastAsiaTheme="minorEastAsia" w:hAnsi="Times New Roman" w:cs="Times New Roman"/>
          <w:sz w:val="24"/>
          <w:szCs w:val="28"/>
          <w:lang w:eastAsia="ru-RU"/>
        </w:rPr>
        <w:t>ой</w:t>
      </w:r>
      <w:r w:rsidRPr="00DC75EB">
        <w:rPr>
          <w:rFonts w:ascii="Times New Roman" w:eastAsiaTheme="minorEastAsia" w:hAnsi="Times New Roman" w:cs="Times New Roman"/>
          <w:sz w:val="24"/>
          <w:szCs w:val="28"/>
          <w:lang w:eastAsia="ru-RU"/>
        </w:rPr>
        <w:t xml:space="preserve"> содержательно-компетентностн</w:t>
      </w:r>
      <w:r w:rsidR="0043052B">
        <w:rPr>
          <w:rFonts w:ascii="Times New Roman" w:eastAsiaTheme="minorEastAsia" w:hAnsi="Times New Roman" w:cs="Times New Roman"/>
          <w:sz w:val="24"/>
          <w:szCs w:val="28"/>
          <w:lang w:eastAsia="ru-RU"/>
        </w:rPr>
        <w:t>ой</w:t>
      </w:r>
      <w:r w:rsidRPr="00DC75EB">
        <w:rPr>
          <w:rFonts w:ascii="Times New Roman" w:eastAsiaTheme="minorEastAsia" w:hAnsi="Times New Roman" w:cs="Times New Roman"/>
          <w:sz w:val="24"/>
          <w:szCs w:val="28"/>
          <w:lang w:eastAsia="ru-RU"/>
        </w:rPr>
        <w:t xml:space="preserve"> матриц</w:t>
      </w:r>
      <w:r w:rsidR="0043052B">
        <w:rPr>
          <w:rFonts w:ascii="Times New Roman" w:eastAsiaTheme="minorEastAsia" w:hAnsi="Times New Roman" w:cs="Times New Roman"/>
          <w:sz w:val="24"/>
          <w:szCs w:val="28"/>
          <w:lang w:eastAsia="ru-RU"/>
        </w:rPr>
        <w:t>ы</w:t>
      </w:r>
      <w:r w:rsidRPr="00DC75EB">
        <w:rPr>
          <w:rFonts w:ascii="Times New Roman" w:eastAsiaTheme="minorEastAsia" w:hAnsi="Times New Roman" w:cs="Times New Roman"/>
          <w:sz w:val="24"/>
          <w:szCs w:val="28"/>
          <w:lang w:eastAsia="ru-RU"/>
        </w:rPr>
        <w:t xml:space="preserve">. Показатели оценки результата, соответствующие компетенциям </w:t>
      </w:r>
      <w:proofErr w:type="gramStart"/>
      <w:r w:rsidRPr="00DC75EB">
        <w:rPr>
          <w:rFonts w:ascii="Times New Roman" w:eastAsiaTheme="minorEastAsia" w:hAnsi="Times New Roman" w:cs="Times New Roman"/>
          <w:sz w:val="24"/>
          <w:szCs w:val="28"/>
          <w:lang w:eastAsia="ru-RU"/>
        </w:rPr>
        <w:t>выпускника</w:t>
      </w:r>
      <w:proofErr w:type="gramEnd"/>
      <w:r w:rsidRPr="00DC75EB">
        <w:rPr>
          <w:rFonts w:ascii="Times New Roman" w:eastAsiaTheme="minorEastAsia" w:hAnsi="Times New Roman" w:cs="Times New Roman"/>
          <w:sz w:val="24"/>
          <w:szCs w:val="28"/>
          <w:lang w:eastAsia="ru-RU"/>
        </w:rPr>
        <w:t xml:space="preserve"> определяются администрацией и педагогическим составом образовательной организации совместно с работодателем.</w:t>
      </w:r>
    </w:p>
    <w:p w14:paraId="37F2D6A2" w14:textId="26F1F4EB" w:rsidR="00DC75EB" w:rsidRPr="00DC75EB" w:rsidRDefault="00DC75EB" w:rsidP="00DC75EB">
      <w:pPr>
        <w:spacing w:after="0" w:line="240" w:lineRule="auto"/>
        <w:ind w:firstLine="851"/>
        <w:jc w:val="center"/>
        <w:rPr>
          <w:rFonts w:eastAsiaTheme="minorEastAsia" w:cs="Times New Roman"/>
          <w:lang w:eastAsia="ru-RU"/>
        </w:rPr>
      </w:pPr>
      <w:r w:rsidRPr="00DC75EB">
        <w:rPr>
          <w:rFonts w:ascii="Times New Roman" w:eastAsia="Times New Roman" w:hAnsi="Times New Roman" w:cs="Times New Roman"/>
          <w:sz w:val="24"/>
          <w:szCs w:val="28"/>
          <w:lang w:eastAsia="ru-RU"/>
        </w:rPr>
        <w:t xml:space="preserve">Сводная содержательно-компетентностная матрица </w:t>
      </w:r>
    </w:p>
    <w:p w14:paraId="7A20DD0A" w14:textId="77777777" w:rsidR="00DC75EB" w:rsidRPr="00DC75EB" w:rsidRDefault="00DC75EB" w:rsidP="00DC75EB">
      <w:pPr>
        <w:spacing w:after="0" w:line="240" w:lineRule="auto"/>
        <w:ind w:firstLine="851"/>
        <w:jc w:val="center"/>
        <w:rPr>
          <w:rFonts w:eastAsiaTheme="minorEastAsia" w:cs="Times New Roman"/>
          <w:lang w:eastAsia="ru-RU"/>
        </w:rPr>
      </w:pPr>
    </w:p>
    <w:tbl>
      <w:tblPr>
        <w:tblW w:w="94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4820"/>
        <w:gridCol w:w="2246"/>
      </w:tblGrid>
      <w:tr w:rsidR="00DC75EB" w:rsidRPr="00DC75EB" w14:paraId="761FF898" w14:textId="77777777" w:rsidTr="00600D3E">
        <w:tc>
          <w:tcPr>
            <w:tcW w:w="7230" w:type="dxa"/>
            <w:gridSpan w:val="2"/>
            <w:shd w:val="clear" w:color="auto" w:fill="auto"/>
          </w:tcPr>
          <w:p w14:paraId="59CCC0D1" w14:textId="77777777" w:rsidR="00DC75EB" w:rsidRPr="00DC75EB" w:rsidRDefault="00DC75EB" w:rsidP="00DC75EB">
            <w:pPr>
              <w:spacing w:after="0" w:line="240" w:lineRule="auto"/>
              <w:jc w:val="center"/>
              <w:rPr>
                <w:rFonts w:ascii="Times New Roman" w:eastAsia="Times New Roman" w:hAnsi="Times New Roman" w:cs="Times New Roman"/>
                <w:lang w:eastAsia="ru-RU"/>
              </w:rPr>
            </w:pPr>
            <w:r w:rsidRPr="00DC75EB">
              <w:rPr>
                <w:rFonts w:ascii="Times New Roman" w:eastAsia="Times New Roman" w:hAnsi="Times New Roman" w:cs="Times New Roman"/>
                <w:b/>
                <w:lang w:eastAsia="ru-RU"/>
              </w:rPr>
              <w:t>Наименование объектов контроля и оценки</w:t>
            </w:r>
          </w:p>
        </w:tc>
        <w:tc>
          <w:tcPr>
            <w:tcW w:w="2246" w:type="dxa"/>
            <w:vMerge w:val="restart"/>
            <w:shd w:val="clear" w:color="auto" w:fill="auto"/>
            <w:vAlign w:val="center"/>
          </w:tcPr>
          <w:p w14:paraId="1F0DF941" w14:textId="77777777" w:rsidR="00DC75EB" w:rsidRPr="00DC75EB" w:rsidRDefault="00DC75EB" w:rsidP="00DC75EB">
            <w:pPr>
              <w:spacing w:after="0" w:line="240" w:lineRule="auto"/>
              <w:jc w:val="center"/>
              <w:rPr>
                <w:rFonts w:ascii="Times New Roman" w:eastAsia="Times New Roman" w:hAnsi="Times New Roman" w:cs="Times New Roman"/>
                <w:b/>
                <w:lang w:eastAsia="ru-RU"/>
              </w:rPr>
            </w:pPr>
            <w:r w:rsidRPr="00DC75EB">
              <w:rPr>
                <w:rFonts w:ascii="Times New Roman" w:eastAsia="Times New Roman" w:hAnsi="Times New Roman" w:cs="Times New Roman"/>
                <w:b/>
                <w:lang w:eastAsia="ru-RU"/>
              </w:rPr>
              <w:t>Оценка выполнения работ (положительная -1, отрицательная – 0)</w:t>
            </w:r>
          </w:p>
        </w:tc>
      </w:tr>
      <w:tr w:rsidR="00DC75EB" w:rsidRPr="00DC75EB" w14:paraId="2FC89E82" w14:textId="77777777" w:rsidTr="00600D3E">
        <w:tc>
          <w:tcPr>
            <w:tcW w:w="2410" w:type="dxa"/>
            <w:shd w:val="clear" w:color="auto" w:fill="auto"/>
          </w:tcPr>
          <w:p w14:paraId="4390D215" w14:textId="77777777" w:rsidR="00DC75EB" w:rsidRPr="00DC75EB" w:rsidRDefault="00DC75EB" w:rsidP="00DC75EB">
            <w:pPr>
              <w:spacing w:after="0" w:line="240" w:lineRule="auto"/>
              <w:jc w:val="center"/>
              <w:rPr>
                <w:rFonts w:ascii="Times New Roman" w:eastAsia="Times New Roman" w:hAnsi="Times New Roman" w:cs="Times New Roman"/>
                <w:b/>
                <w:lang w:eastAsia="ru-RU"/>
              </w:rPr>
            </w:pPr>
            <w:r w:rsidRPr="00DC75EB">
              <w:rPr>
                <w:rFonts w:ascii="Times New Roman" w:eastAsia="Times New Roman" w:hAnsi="Times New Roman" w:cs="Times New Roman"/>
                <w:b/>
                <w:lang w:eastAsia="ru-RU"/>
              </w:rPr>
              <w:t>Профессиональные (ПК) и общие (ОК) компетенции</w:t>
            </w:r>
          </w:p>
        </w:tc>
        <w:tc>
          <w:tcPr>
            <w:tcW w:w="4820" w:type="dxa"/>
            <w:shd w:val="clear" w:color="auto" w:fill="auto"/>
          </w:tcPr>
          <w:p w14:paraId="25D85B01" w14:textId="77777777" w:rsidR="00DC75EB" w:rsidRPr="00DC75EB" w:rsidRDefault="00DC75EB" w:rsidP="00DC75EB">
            <w:pPr>
              <w:spacing w:after="0" w:line="240" w:lineRule="auto"/>
              <w:jc w:val="center"/>
              <w:rPr>
                <w:rFonts w:ascii="Times New Roman" w:eastAsia="Times New Roman" w:hAnsi="Times New Roman" w:cs="Times New Roman"/>
                <w:b/>
                <w:lang w:eastAsia="ru-RU"/>
              </w:rPr>
            </w:pPr>
            <w:r w:rsidRPr="00DC75EB">
              <w:rPr>
                <w:rFonts w:ascii="Times New Roman" w:eastAsia="Times New Roman" w:hAnsi="Times New Roman" w:cs="Times New Roman"/>
                <w:b/>
                <w:lang w:eastAsia="ru-RU"/>
              </w:rPr>
              <w:t>Основные показатели оценки результата (ОПОР)</w:t>
            </w:r>
          </w:p>
        </w:tc>
        <w:tc>
          <w:tcPr>
            <w:tcW w:w="2246" w:type="dxa"/>
            <w:vMerge/>
            <w:shd w:val="clear" w:color="auto" w:fill="auto"/>
          </w:tcPr>
          <w:p w14:paraId="7827F400" w14:textId="77777777" w:rsidR="00DC75EB" w:rsidRPr="00DC75EB" w:rsidRDefault="00DC75EB" w:rsidP="00DC75EB">
            <w:pPr>
              <w:spacing w:after="0" w:line="240" w:lineRule="auto"/>
              <w:jc w:val="both"/>
              <w:rPr>
                <w:rFonts w:ascii="Times New Roman" w:eastAsia="Times New Roman" w:hAnsi="Times New Roman" w:cs="Times New Roman"/>
                <w:lang w:eastAsia="ru-RU"/>
              </w:rPr>
            </w:pPr>
          </w:p>
        </w:tc>
      </w:tr>
      <w:tr w:rsidR="00DC75EB" w:rsidRPr="00DC75EB" w14:paraId="693FA94F" w14:textId="77777777" w:rsidTr="00600D3E">
        <w:tc>
          <w:tcPr>
            <w:tcW w:w="2410" w:type="dxa"/>
            <w:shd w:val="clear" w:color="auto" w:fill="auto"/>
          </w:tcPr>
          <w:p w14:paraId="3E75BA77" w14:textId="77777777" w:rsidR="00DC75EB" w:rsidRPr="00DC75EB" w:rsidRDefault="00DC75EB" w:rsidP="00DC75EB">
            <w:pPr>
              <w:spacing w:after="0" w:line="240" w:lineRule="auto"/>
              <w:jc w:val="center"/>
              <w:rPr>
                <w:rFonts w:ascii="Times New Roman" w:eastAsia="Times New Roman" w:hAnsi="Times New Roman" w:cs="Times New Roman"/>
                <w:b/>
                <w:lang w:eastAsia="ru-RU"/>
              </w:rPr>
            </w:pPr>
          </w:p>
        </w:tc>
        <w:tc>
          <w:tcPr>
            <w:tcW w:w="4820" w:type="dxa"/>
            <w:shd w:val="clear" w:color="auto" w:fill="auto"/>
          </w:tcPr>
          <w:p w14:paraId="457F4DE2" w14:textId="77777777" w:rsidR="00DC75EB" w:rsidRPr="00DC75EB" w:rsidRDefault="00DC75EB" w:rsidP="00DC75EB">
            <w:pPr>
              <w:spacing w:after="0" w:line="240" w:lineRule="auto"/>
              <w:jc w:val="center"/>
              <w:rPr>
                <w:rFonts w:ascii="Times New Roman" w:eastAsia="Times New Roman" w:hAnsi="Times New Roman" w:cs="Times New Roman"/>
                <w:b/>
                <w:lang w:eastAsia="ru-RU"/>
              </w:rPr>
            </w:pPr>
          </w:p>
        </w:tc>
        <w:tc>
          <w:tcPr>
            <w:tcW w:w="2246" w:type="dxa"/>
            <w:shd w:val="clear" w:color="auto" w:fill="auto"/>
          </w:tcPr>
          <w:p w14:paraId="3FDBAB19" w14:textId="77777777" w:rsidR="00DC75EB" w:rsidRPr="00DC75EB" w:rsidRDefault="00DC75EB" w:rsidP="00DC75EB">
            <w:pPr>
              <w:spacing w:after="0" w:line="240" w:lineRule="auto"/>
              <w:jc w:val="both"/>
              <w:rPr>
                <w:rFonts w:ascii="Times New Roman" w:eastAsia="Times New Roman" w:hAnsi="Times New Roman" w:cs="Times New Roman"/>
                <w:lang w:eastAsia="ru-RU"/>
              </w:rPr>
            </w:pPr>
          </w:p>
        </w:tc>
      </w:tr>
      <w:tr w:rsidR="00DC75EB" w:rsidRPr="00DC75EB" w14:paraId="37555D6B" w14:textId="77777777" w:rsidTr="00600D3E">
        <w:tc>
          <w:tcPr>
            <w:tcW w:w="2410" w:type="dxa"/>
            <w:shd w:val="clear" w:color="auto" w:fill="auto"/>
          </w:tcPr>
          <w:p w14:paraId="4A4F23A0" w14:textId="77777777" w:rsidR="00DC75EB" w:rsidRPr="00DC75EB" w:rsidRDefault="00DC75EB" w:rsidP="00DC75EB">
            <w:pPr>
              <w:spacing w:after="0" w:line="240" w:lineRule="auto"/>
              <w:jc w:val="center"/>
              <w:rPr>
                <w:rFonts w:ascii="Times New Roman" w:eastAsia="Times New Roman" w:hAnsi="Times New Roman" w:cs="Times New Roman"/>
                <w:b/>
                <w:lang w:eastAsia="ru-RU"/>
              </w:rPr>
            </w:pPr>
          </w:p>
        </w:tc>
        <w:tc>
          <w:tcPr>
            <w:tcW w:w="4820" w:type="dxa"/>
            <w:shd w:val="clear" w:color="auto" w:fill="auto"/>
          </w:tcPr>
          <w:p w14:paraId="5916887D" w14:textId="77777777" w:rsidR="00DC75EB" w:rsidRPr="00DC75EB" w:rsidRDefault="00DC75EB" w:rsidP="00DC75EB">
            <w:pPr>
              <w:spacing w:after="0" w:line="240" w:lineRule="auto"/>
              <w:jc w:val="center"/>
              <w:rPr>
                <w:rFonts w:ascii="Times New Roman" w:eastAsia="Times New Roman" w:hAnsi="Times New Roman" w:cs="Times New Roman"/>
                <w:b/>
                <w:lang w:eastAsia="ru-RU"/>
              </w:rPr>
            </w:pPr>
          </w:p>
        </w:tc>
        <w:tc>
          <w:tcPr>
            <w:tcW w:w="2246" w:type="dxa"/>
            <w:shd w:val="clear" w:color="auto" w:fill="auto"/>
          </w:tcPr>
          <w:p w14:paraId="507F1BAB" w14:textId="77777777" w:rsidR="00DC75EB" w:rsidRPr="00DC75EB" w:rsidRDefault="00DC75EB" w:rsidP="00DC75EB">
            <w:pPr>
              <w:spacing w:after="0" w:line="240" w:lineRule="auto"/>
              <w:jc w:val="both"/>
              <w:rPr>
                <w:rFonts w:ascii="Times New Roman" w:eastAsia="Times New Roman" w:hAnsi="Times New Roman" w:cs="Times New Roman"/>
                <w:lang w:eastAsia="ru-RU"/>
              </w:rPr>
            </w:pPr>
          </w:p>
        </w:tc>
      </w:tr>
      <w:tr w:rsidR="00DC75EB" w:rsidRPr="00DC75EB" w14:paraId="58958545" w14:textId="77777777" w:rsidTr="00600D3E">
        <w:tc>
          <w:tcPr>
            <w:tcW w:w="2410" w:type="dxa"/>
            <w:shd w:val="clear" w:color="auto" w:fill="auto"/>
          </w:tcPr>
          <w:p w14:paraId="60ED93BB" w14:textId="77777777" w:rsidR="00DC75EB" w:rsidRPr="00DC75EB" w:rsidRDefault="00DC75EB" w:rsidP="00DC75EB">
            <w:pPr>
              <w:spacing w:after="0" w:line="240" w:lineRule="auto"/>
              <w:jc w:val="center"/>
              <w:rPr>
                <w:rFonts w:ascii="Times New Roman" w:eastAsia="Times New Roman" w:hAnsi="Times New Roman" w:cs="Times New Roman"/>
                <w:b/>
                <w:lang w:eastAsia="ru-RU"/>
              </w:rPr>
            </w:pPr>
          </w:p>
        </w:tc>
        <w:tc>
          <w:tcPr>
            <w:tcW w:w="4820" w:type="dxa"/>
            <w:shd w:val="clear" w:color="auto" w:fill="auto"/>
          </w:tcPr>
          <w:p w14:paraId="1549602D" w14:textId="77777777" w:rsidR="00DC75EB" w:rsidRPr="00DC75EB" w:rsidRDefault="00DC75EB" w:rsidP="00DC75EB">
            <w:pPr>
              <w:spacing w:after="0" w:line="240" w:lineRule="auto"/>
              <w:jc w:val="center"/>
              <w:rPr>
                <w:rFonts w:ascii="Times New Roman" w:eastAsia="Times New Roman" w:hAnsi="Times New Roman" w:cs="Times New Roman"/>
                <w:b/>
                <w:lang w:eastAsia="ru-RU"/>
              </w:rPr>
            </w:pPr>
          </w:p>
        </w:tc>
        <w:tc>
          <w:tcPr>
            <w:tcW w:w="2246" w:type="dxa"/>
            <w:shd w:val="clear" w:color="auto" w:fill="auto"/>
          </w:tcPr>
          <w:p w14:paraId="3AFB5FC3" w14:textId="77777777" w:rsidR="00DC75EB" w:rsidRPr="00DC75EB" w:rsidRDefault="00DC75EB" w:rsidP="00DC75EB">
            <w:pPr>
              <w:spacing w:after="0" w:line="240" w:lineRule="auto"/>
              <w:jc w:val="both"/>
              <w:rPr>
                <w:rFonts w:ascii="Times New Roman" w:eastAsia="Times New Roman" w:hAnsi="Times New Roman" w:cs="Times New Roman"/>
                <w:lang w:eastAsia="ru-RU"/>
              </w:rPr>
            </w:pPr>
          </w:p>
        </w:tc>
      </w:tr>
      <w:tr w:rsidR="00DC75EB" w:rsidRPr="00DC75EB" w14:paraId="52DA05AF" w14:textId="77777777" w:rsidTr="00600D3E">
        <w:tc>
          <w:tcPr>
            <w:tcW w:w="2410" w:type="dxa"/>
            <w:shd w:val="clear" w:color="auto" w:fill="auto"/>
          </w:tcPr>
          <w:p w14:paraId="7B268234" w14:textId="77777777" w:rsidR="00DC75EB" w:rsidRPr="00DC75EB" w:rsidRDefault="00DC75EB" w:rsidP="00DC75EB">
            <w:pPr>
              <w:spacing w:after="0" w:line="240" w:lineRule="auto"/>
              <w:jc w:val="center"/>
              <w:rPr>
                <w:rFonts w:ascii="Times New Roman" w:eastAsia="Times New Roman" w:hAnsi="Times New Roman" w:cs="Times New Roman"/>
                <w:b/>
                <w:lang w:eastAsia="ru-RU"/>
              </w:rPr>
            </w:pPr>
          </w:p>
        </w:tc>
        <w:tc>
          <w:tcPr>
            <w:tcW w:w="4820" w:type="dxa"/>
            <w:shd w:val="clear" w:color="auto" w:fill="auto"/>
          </w:tcPr>
          <w:p w14:paraId="0F5DF270" w14:textId="77777777" w:rsidR="00DC75EB" w:rsidRPr="00DC75EB" w:rsidRDefault="00DC75EB" w:rsidP="00DC75EB">
            <w:pPr>
              <w:spacing w:after="0" w:line="240" w:lineRule="auto"/>
              <w:jc w:val="center"/>
              <w:rPr>
                <w:rFonts w:ascii="Times New Roman" w:eastAsia="Times New Roman" w:hAnsi="Times New Roman" w:cs="Times New Roman"/>
                <w:b/>
                <w:lang w:eastAsia="ru-RU"/>
              </w:rPr>
            </w:pPr>
          </w:p>
        </w:tc>
        <w:tc>
          <w:tcPr>
            <w:tcW w:w="2246" w:type="dxa"/>
            <w:shd w:val="clear" w:color="auto" w:fill="auto"/>
          </w:tcPr>
          <w:p w14:paraId="222A7BBF" w14:textId="77777777" w:rsidR="00DC75EB" w:rsidRPr="00DC75EB" w:rsidRDefault="00DC75EB" w:rsidP="00DC75EB">
            <w:pPr>
              <w:spacing w:after="0" w:line="240" w:lineRule="auto"/>
              <w:jc w:val="both"/>
              <w:rPr>
                <w:rFonts w:ascii="Times New Roman" w:eastAsia="Times New Roman" w:hAnsi="Times New Roman" w:cs="Times New Roman"/>
                <w:lang w:eastAsia="ru-RU"/>
              </w:rPr>
            </w:pPr>
          </w:p>
        </w:tc>
      </w:tr>
      <w:tr w:rsidR="00DC75EB" w:rsidRPr="00DC75EB" w14:paraId="2F3AA6F2" w14:textId="77777777" w:rsidTr="00600D3E">
        <w:tc>
          <w:tcPr>
            <w:tcW w:w="2410" w:type="dxa"/>
            <w:shd w:val="clear" w:color="auto" w:fill="auto"/>
          </w:tcPr>
          <w:p w14:paraId="1118E65D" w14:textId="77777777" w:rsidR="00DC75EB" w:rsidRPr="00DC75EB" w:rsidRDefault="00DC75EB" w:rsidP="00DC75EB">
            <w:pPr>
              <w:spacing w:after="0" w:line="240" w:lineRule="auto"/>
              <w:jc w:val="center"/>
              <w:rPr>
                <w:rFonts w:ascii="Times New Roman" w:eastAsia="Times New Roman" w:hAnsi="Times New Roman" w:cs="Times New Roman"/>
                <w:b/>
                <w:lang w:eastAsia="ru-RU"/>
              </w:rPr>
            </w:pPr>
          </w:p>
        </w:tc>
        <w:tc>
          <w:tcPr>
            <w:tcW w:w="4820" w:type="dxa"/>
            <w:shd w:val="clear" w:color="auto" w:fill="auto"/>
          </w:tcPr>
          <w:p w14:paraId="034A44D2" w14:textId="77777777" w:rsidR="00DC75EB" w:rsidRPr="00DC75EB" w:rsidRDefault="00DC75EB" w:rsidP="00DC75EB">
            <w:pPr>
              <w:spacing w:after="0" w:line="240" w:lineRule="auto"/>
              <w:jc w:val="center"/>
              <w:rPr>
                <w:rFonts w:ascii="Times New Roman" w:eastAsia="Times New Roman" w:hAnsi="Times New Roman" w:cs="Times New Roman"/>
                <w:b/>
                <w:lang w:eastAsia="ru-RU"/>
              </w:rPr>
            </w:pPr>
          </w:p>
        </w:tc>
        <w:tc>
          <w:tcPr>
            <w:tcW w:w="2246" w:type="dxa"/>
            <w:shd w:val="clear" w:color="auto" w:fill="auto"/>
          </w:tcPr>
          <w:p w14:paraId="533EE742" w14:textId="77777777" w:rsidR="00DC75EB" w:rsidRPr="00DC75EB" w:rsidRDefault="00DC75EB" w:rsidP="00DC75EB">
            <w:pPr>
              <w:spacing w:after="0" w:line="240" w:lineRule="auto"/>
              <w:jc w:val="both"/>
              <w:rPr>
                <w:rFonts w:ascii="Times New Roman" w:eastAsia="Times New Roman" w:hAnsi="Times New Roman" w:cs="Times New Roman"/>
                <w:lang w:eastAsia="ru-RU"/>
              </w:rPr>
            </w:pPr>
          </w:p>
        </w:tc>
      </w:tr>
      <w:tr w:rsidR="00DC75EB" w:rsidRPr="00DC75EB" w14:paraId="32963E39" w14:textId="77777777" w:rsidTr="00600D3E">
        <w:tc>
          <w:tcPr>
            <w:tcW w:w="2410" w:type="dxa"/>
            <w:shd w:val="clear" w:color="auto" w:fill="auto"/>
          </w:tcPr>
          <w:p w14:paraId="782365D5" w14:textId="77777777" w:rsidR="00DC75EB" w:rsidRPr="00DC75EB" w:rsidRDefault="00DC75EB" w:rsidP="00DC75EB">
            <w:pPr>
              <w:spacing w:after="0" w:line="240" w:lineRule="auto"/>
              <w:jc w:val="center"/>
              <w:rPr>
                <w:rFonts w:ascii="Times New Roman" w:eastAsia="Times New Roman" w:hAnsi="Times New Roman" w:cs="Times New Roman"/>
                <w:b/>
                <w:lang w:eastAsia="ru-RU"/>
              </w:rPr>
            </w:pPr>
          </w:p>
        </w:tc>
        <w:tc>
          <w:tcPr>
            <w:tcW w:w="4820" w:type="dxa"/>
            <w:shd w:val="clear" w:color="auto" w:fill="auto"/>
          </w:tcPr>
          <w:p w14:paraId="01068702" w14:textId="77777777" w:rsidR="00DC75EB" w:rsidRPr="00DC75EB" w:rsidRDefault="00DC75EB" w:rsidP="00DC75EB">
            <w:pPr>
              <w:spacing w:after="0" w:line="240" w:lineRule="auto"/>
              <w:jc w:val="center"/>
              <w:rPr>
                <w:rFonts w:ascii="Times New Roman" w:eastAsia="Times New Roman" w:hAnsi="Times New Roman" w:cs="Times New Roman"/>
                <w:b/>
                <w:lang w:eastAsia="ru-RU"/>
              </w:rPr>
            </w:pPr>
          </w:p>
        </w:tc>
        <w:tc>
          <w:tcPr>
            <w:tcW w:w="2246" w:type="dxa"/>
            <w:shd w:val="clear" w:color="auto" w:fill="auto"/>
          </w:tcPr>
          <w:p w14:paraId="7275F71E" w14:textId="77777777" w:rsidR="00DC75EB" w:rsidRPr="00DC75EB" w:rsidRDefault="00DC75EB" w:rsidP="00DC75EB">
            <w:pPr>
              <w:spacing w:after="0" w:line="240" w:lineRule="auto"/>
              <w:jc w:val="both"/>
              <w:rPr>
                <w:rFonts w:ascii="Times New Roman" w:eastAsia="Times New Roman" w:hAnsi="Times New Roman" w:cs="Times New Roman"/>
                <w:lang w:eastAsia="ru-RU"/>
              </w:rPr>
            </w:pPr>
          </w:p>
        </w:tc>
      </w:tr>
      <w:tr w:rsidR="00DC75EB" w:rsidRPr="00DC75EB" w14:paraId="0710B873" w14:textId="77777777" w:rsidTr="00600D3E">
        <w:tc>
          <w:tcPr>
            <w:tcW w:w="2410" w:type="dxa"/>
            <w:shd w:val="clear" w:color="auto" w:fill="auto"/>
          </w:tcPr>
          <w:p w14:paraId="48DDED8B" w14:textId="77777777" w:rsidR="00DC75EB" w:rsidRPr="00DC75EB" w:rsidRDefault="00DC75EB" w:rsidP="00DC75EB">
            <w:pPr>
              <w:spacing w:after="0" w:line="240" w:lineRule="auto"/>
              <w:jc w:val="center"/>
              <w:rPr>
                <w:rFonts w:ascii="Times New Roman" w:eastAsia="Times New Roman" w:hAnsi="Times New Roman" w:cs="Times New Roman"/>
                <w:b/>
                <w:lang w:eastAsia="ru-RU"/>
              </w:rPr>
            </w:pPr>
          </w:p>
        </w:tc>
        <w:tc>
          <w:tcPr>
            <w:tcW w:w="4820" w:type="dxa"/>
            <w:shd w:val="clear" w:color="auto" w:fill="auto"/>
          </w:tcPr>
          <w:p w14:paraId="04EEC95D" w14:textId="77777777" w:rsidR="00DC75EB" w:rsidRPr="00DC75EB" w:rsidRDefault="00DC75EB" w:rsidP="00DC75EB">
            <w:pPr>
              <w:spacing w:after="0" w:line="240" w:lineRule="auto"/>
              <w:jc w:val="center"/>
              <w:rPr>
                <w:rFonts w:ascii="Times New Roman" w:eastAsia="Times New Roman" w:hAnsi="Times New Roman" w:cs="Times New Roman"/>
                <w:b/>
                <w:lang w:eastAsia="ru-RU"/>
              </w:rPr>
            </w:pPr>
          </w:p>
        </w:tc>
        <w:tc>
          <w:tcPr>
            <w:tcW w:w="2246" w:type="dxa"/>
            <w:shd w:val="clear" w:color="auto" w:fill="auto"/>
          </w:tcPr>
          <w:p w14:paraId="57AF9C6C" w14:textId="77777777" w:rsidR="00DC75EB" w:rsidRPr="00DC75EB" w:rsidRDefault="00DC75EB" w:rsidP="00DC75EB">
            <w:pPr>
              <w:spacing w:after="0" w:line="240" w:lineRule="auto"/>
              <w:jc w:val="both"/>
              <w:rPr>
                <w:rFonts w:ascii="Times New Roman" w:eastAsia="Times New Roman" w:hAnsi="Times New Roman" w:cs="Times New Roman"/>
                <w:lang w:eastAsia="ru-RU"/>
              </w:rPr>
            </w:pPr>
          </w:p>
        </w:tc>
      </w:tr>
      <w:tr w:rsidR="00DC75EB" w:rsidRPr="00DC75EB" w14:paraId="3BF8A3D1" w14:textId="77777777" w:rsidTr="00600D3E">
        <w:tc>
          <w:tcPr>
            <w:tcW w:w="2410" w:type="dxa"/>
            <w:shd w:val="clear" w:color="auto" w:fill="auto"/>
          </w:tcPr>
          <w:p w14:paraId="2780C5C2" w14:textId="77777777" w:rsidR="00DC75EB" w:rsidRPr="00DC75EB" w:rsidRDefault="00DC75EB" w:rsidP="00DC75EB">
            <w:pPr>
              <w:spacing w:after="0" w:line="240" w:lineRule="auto"/>
              <w:jc w:val="center"/>
              <w:rPr>
                <w:rFonts w:ascii="Times New Roman" w:eastAsia="Times New Roman" w:hAnsi="Times New Roman" w:cs="Times New Roman"/>
                <w:b/>
                <w:lang w:eastAsia="ru-RU"/>
              </w:rPr>
            </w:pPr>
          </w:p>
        </w:tc>
        <w:tc>
          <w:tcPr>
            <w:tcW w:w="4820" w:type="dxa"/>
            <w:shd w:val="clear" w:color="auto" w:fill="auto"/>
          </w:tcPr>
          <w:p w14:paraId="122F5CE0" w14:textId="77777777" w:rsidR="00DC75EB" w:rsidRPr="00DC75EB" w:rsidRDefault="00DC75EB" w:rsidP="00DC75EB">
            <w:pPr>
              <w:spacing w:after="0" w:line="240" w:lineRule="auto"/>
              <w:jc w:val="center"/>
              <w:rPr>
                <w:rFonts w:ascii="Times New Roman" w:eastAsia="Times New Roman" w:hAnsi="Times New Roman" w:cs="Times New Roman"/>
                <w:b/>
                <w:lang w:eastAsia="ru-RU"/>
              </w:rPr>
            </w:pPr>
          </w:p>
        </w:tc>
        <w:tc>
          <w:tcPr>
            <w:tcW w:w="2246" w:type="dxa"/>
            <w:shd w:val="clear" w:color="auto" w:fill="auto"/>
          </w:tcPr>
          <w:p w14:paraId="3E0AB619" w14:textId="77777777" w:rsidR="00DC75EB" w:rsidRPr="00DC75EB" w:rsidRDefault="00DC75EB" w:rsidP="00DC75EB">
            <w:pPr>
              <w:spacing w:after="0" w:line="240" w:lineRule="auto"/>
              <w:jc w:val="both"/>
              <w:rPr>
                <w:rFonts w:ascii="Times New Roman" w:eastAsia="Times New Roman" w:hAnsi="Times New Roman" w:cs="Times New Roman"/>
                <w:lang w:eastAsia="ru-RU"/>
              </w:rPr>
            </w:pPr>
          </w:p>
        </w:tc>
      </w:tr>
    </w:tbl>
    <w:p w14:paraId="4CB14E62" w14:textId="77777777" w:rsidR="00DC75EB" w:rsidRPr="00DC75EB" w:rsidRDefault="00DC75EB" w:rsidP="00DC75EB">
      <w:pPr>
        <w:spacing w:after="200" w:line="276" w:lineRule="auto"/>
        <w:rPr>
          <w:rFonts w:eastAsiaTheme="minorEastAsia" w:cs="Times New Roman"/>
          <w:lang w:eastAsia="ru-RU"/>
        </w:rPr>
      </w:pPr>
    </w:p>
    <w:p w14:paraId="4918EE0D" w14:textId="77777777" w:rsidR="00DC75EB" w:rsidRPr="00DC75EB" w:rsidRDefault="00DC75EB" w:rsidP="00DC75EB"/>
    <w:p w14:paraId="5C714A81" w14:textId="77777777" w:rsidR="00DC75EB" w:rsidRPr="00DC75EB" w:rsidRDefault="00DC75EB" w:rsidP="00DC75EB"/>
    <w:bookmarkEnd w:id="100"/>
    <w:p w14:paraId="753A9966" w14:textId="77777777" w:rsidR="00E80C06" w:rsidRDefault="00E80C06"/>
    <w:sectPr w:rsidR="00E80C06" w:rsidSect="00600D3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01AC3" w14:textId="77777777" w:rsidR="00EB2277" w:rsidRDefault="00EB2277" w:rsidP="00DC75EB">
      <w:pPr>
        <w:spacing w:after="0" w:line="240" w:lineRule="auto"/>
      </w:pPr>
      <w:r>
        <w:separator/>
      </w:r>
    </w:p>
  </w:endnote>
  <w:endnote w:type="continuationSeparator" w:id="0">
    <w:p w14:paraId="25312CBF" w14:textId="77777777" w:rsidR="00EB2277" w:rsidRDefault="00EB2277" w:rsidP="00DC7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yandex-sans">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F9DBD" w14:textId="77777777" w:rsidR="00F21DE9" w:rsidRDefault="00F21DE9">
    <w:pPr>
      <w:pStyle w:val="a6"/>
      <w:jc w:val="right"/>
    </w:pPr>
    <w:r>
      <w:fldChar w:fldCharType="begin"/>
    </w:r>
    <w:r>
      <w:instrText>PAGE   \* MERGEFORMAT</w:instrText>
    </w:r>
    <w:r>
      <w:fldChar w:fldCharType="separate"/>
    </w:r>
    <w:r>
      <w:rPr>
        <w:noProof/>
      </w:rPr>
      <w:t>2</w:t>
    </w:r>
    <w:r>
      <w:fldChar w:fldCharType="end"/>
    </w:r>
  </w:p>
  <w:p w14:paraId="2D531B80" w14:textId="77777777" w:rsidR="00F21DE9" w:rsidRDefault="00F21DE9">
    <w:pPr>
      <w:pStyle w:val="a6"/>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F5930" w14:textId="77777777" w:rsidR="00F21DE9" w:rsidRDefault="00F21DE9">
    <w:pPr>
      <w:pStyle w:val="a6"/>
      <w:jc w:val="right"/>
    </w:pPr>
    <w:r>
      <w:fldChar w:fldCharType="begin"/>
    </w:r>
    <w:r>
      <w:instrText>PAGE   \* MERGEFORMAT</w:instrText>
    </w:r>
    <w:r>
      <w:fldChar w:fldCharType="separate"/>
    </w:r>
    <w:r>
      <w:rPr>
        <w:noProof/>
      </w:rPr>
      <w:t>13</w:t>
    </w:r>
    <w:r>
      <w:fldChar w:fldCharType="end"/>
    </w:r>
  </w:p>
  <w:p w14:paraId="773D3C62" w14:textId="77777777" w:rsidR="00F21DE9" w:rsidRDefault="00F21DE9" w:rsidP="00600D3E">
    <w:pPr>
      <w:pStyle w:val="a6"/>
      <w:ind w:right="36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26E12" w14:textId="77777777" w:rsidR="00F21DE9" w:rsidRDefault="00F21DE9" w:rsidP="00600D3E">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05563BD" w14:textId="77777777" w:rsidR="00F21DE9" w:rsidRDefault="00F21DE9" w:rsidP="00600D3E">
    <w:pPr>
      <w:pStyle w:val="a6"/>
      <w:ind w:right="360"/>
    </w:pPr>
  </w:p>
  <w:p w14:paraId="06E000D0" w14:textId="77777777" w:rsidR="00F21DE9" w:rsidRDefault="00F21DE9"/>
  <w:p w14:paraId="5A8BD30C" w14:textId="77777777" w:rsidR="00F21DE9" w:rsidRDefault="00F21DE9"/>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4DF38" w14:textId="77777777" w:rsidR="00F21DE9" w:rsidRDefault="00F21DE9" w:rsidP="00600D3E">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1EB4465B" w14:textId="77777777" w:rsidR="00F21DE9" w:rsidRDefault="00F21DE9" w:rsidP="00600D3E">
    <w:pPr>
      <w:pStyle w:val="a6"/>
      <w:ind w:right="360"/>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6F83B" w14:textId="77777777" w:rsidR="00F21DE9" w:rsidRDefault="00F21DE9">
    <w:pPr>
      <w:pStyle w:val="a6"/>
      <w:jc w:val="right"/>
    </w:pPr>
    <w:r>
      <w:fldChar w:fldCharType="begin"/>
    </w:r>
    <w:r>
      <w:instrText>PAGE   \* MERGEFORMAT</w:instrText>
    </w:r>
    <w:r>
      <w:fldChar w:fldCharType="separate"/>
    </w:r>
    <w:r>
      <w:rPr>
        <w:noProof/>
      </w:rPr>
      <w:t>13</w:t>
    </w:r>
    <w:r>
      <w:fldChar w:fldCharType="end"/>
    </w:r>
  </w:p>
  <w:p w14:paraId="13EDD783" w14:textId="77777777" w:rsidR="00F21DE9" w:rsidRDefault="00F21DE9" w:rsidP="00600D3E">
    <w:pPr>
      <w:pStyle w:val="a6"/>
      <w:ind w:right="360"/>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CDA0F" w14:textId="77777777" w:rsidR="00F21DE9" w:rsidRDefault="00F21DE9" w:rsidP="00600D3E">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1E66607F" w14:textId="77777777" w:rsidR="00F21DE9" w:rsidRDefault="00F21DE9" w:rsidP="00600D3E">
    <w:pPr>
      <w:pStyle w:val="a6"/>
      <w:ind w:right="360"/>
    </w:pPr>
  </w:p>
  <w:p w14:paraId="5890A2F4" w14:textId="77777777" w:rsidR="00F21DE9" w:rsidRDefault="00F21DE9"/>
  <w:p w14:paraId="3FC85B09" w14:textId="77777777" w:rsidR="00F21DE9" w:rsidRDefault="00F21DE9"/>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0A189" w14:textId="77777777" w:rsidR="00F21DE9" w:rsidRDefault="00F21DE9" w:rsidP="00600D3E">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0B1F70A" w14:textId="77777777" w:rsidR="00F21DE9" w:rsidRDefault="00F21DE9" w:rsidP="00600D3E">
    <w:pPr>
      <w:pStyle w:val="a6"/>
      <w:ind w:right="360"/>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73995" w14:textId="77777777" w:rsidR="00F21DE9" w:rsidRDefault="00F21DE9">
    <w:pPr>
      <w:pStyle w:val="a6"/>
      <w:jc w:val="right"/>
    </w:pPr>
    <w:r>
      <w:fldChar w:fldCharType="begin"/>
    </w:r>
    <w:r>
      <w:instrText>PAGE   \* MERGEFORMAT</w:instrText>
    </w:r>
    <w:r>
      <w:fldChar w:fldCharType="separate"/>
    </w:r>
    <w:r>
      <w:rPr>
        <w:noProof/>
      </w:rPr>
      <w:t>11</w:t>
    </w:r>
    <w:r>
      <w:fldChar w:fldCharType="end"/>
    </w:r>
  </w:p>
  <w:p w14:paraId="5B9900A3" w14:textId="77777777" w:rsidR="00F21DE9" w:rsidRDefault="00F21DE9" w:rsidP="00600D3E">
    <w:pPr>
      <w:pStyle w:val="a6"/>
      <w:ind w:right="360"/>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3A64B" w14:textId="77777777" w:rsidR="00F21DE9" w:rsidRDefault="00F21DE9" w:rsidP="00600D3E">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5DEF7ABD" w14:textId="77777777" w:rsidR="00F21DE9" w:rsidRDefault="00F21DE9" w:rsidP="00600D3E">
    <w:pPr>
      <w:pStyle w:val="a6"/>
      <w:ind w:right="360"/>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3B38D" w14:textId="77777777" w:rsidR="00F21DE9" w:rsidRDefault="00F21DE9">
    <w:pPr>
      <w:pStyle w:val="a6"/>
      <w:jc w:val="right"/>
    </w:pPr>
    <w:r>
      <w:fldChar w:fldCharType="begin"/>
    </w:r>
    <w:r>
      <w:instrText>PAGE   \* MERGEFORMAT</w:instrText>
    </w:r>
    <w:r>
      <w:fldChar w:fldCharType="separate"/>
    </w:r>
    <w:r>
      <w:rPr>
        <w:noProof/>
      </w:rPr>
      <w:t>5</w:t>
    </w:r>
    <w:r>
      <w:fldChar w:fldCharType="end"/>
    </w:r>
  </w:p>
  <w:p w14:paraId="451BEFA1" w14:textId="77777777" w:rsidR="00F21DE9" w:rsidRDefault="00F21DE9" w:rsidP="00600D3E">
    <w:pPr>
      <w:pStyle w:val="a6"/>
      <w:ind w:right="360"/>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E3A56" w14:textId="77777777" w:rsidR="00F21DE9" w:rsidRDefault="00F21DE9" w:rsidP="00600D3E">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5930B408" w14:textId="77777777" w:rsidR="00F21DE9" w:rsidRDefault="00F21DE9" w:rsidP="00600D3E">
    <w:pPr>
      <w:pStyle w:val="a6"/>
      <w:ind w:right="360"/>
    </w:pPr>
  </w:p>
  <w:p w14:paraId="3C7778FD" w14:textId="77777777" w:rsidR="00F21DE9" w:rsidRDefault="00F21DE9"/>
  <w:p w14:paraId="4E6952D5" w14:textId="77777777" w:rsidR="00F21DE9" w:rsidRDefault="00F21DE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78650" w14:textId="77777777" w:rsidR="00F21DE9" w:rsidRDefault="00F21DE9">
    <w:pPr>
      <w:pStyle w:val="a6"/>
      <w:jc w:val="right"/>
    </w:pPr>
    <w:r>
      <w:fldChar w:fldCharType="begin"/>
    </w:r>
    <w:r>
      <w:instrText>PAGE   \* MERGEFORMAT</w:instrText>
    </w:r>
    <w:r>
      <w:fldChar w:fldCharType="separate"/>
    </w:r>
    <w:r>
      <w:rPr>
        <w:noProof/>
      </w:rPr>
      <w:t>335</w:t>
    </w:r>
    <w:r>
      <w:fldChar w:fldCharType="end"/>
    </w:r>
  </w:p>
  <w:p w14:paraId="5AA890BD" w14:textId="77777777" w:rsidR="00F21DE9" w:rsidRDefault="00F21DE9">
    <w:pPr>
      <w:pStyle w:val="a6"/>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2FDD6" w14:textId="77777777" w:rsidR="00F21DE9" w:rsidRDefault="00F21DE9" w:rsidP="00600D3E">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190B5CA" w14:textId="77777777" w:rsidR="00F21DE9" w:rsidRDefault="00F21DE9" w:rsidP="00600D3E">
    <w:pPr>
      <w:pStyle w:val="a6"/>
      <w:ind w:right="360"/>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C75CD" w14:textId="77777777" w:rsidR="00F21DE9" w:rsidRDefault="00F21DE9">
    <w:pPr>
      <w:pStyle w:val="a6"/>
      <w:jc w:val="right"/>
    </w:pPr>
    <w:r>
      <w:fldChar w:fldCharType="begin"/>
    </w:r>
    <w:r>
      <w:instrText>PAGE   \* MERGEFORMAT</w:instrText>
    </w:r>
    <w:r>
      <w:fldChar w:fldCharType="separate"/>
    </w:r>
    <w:r>
      <w:rPr>
        <w:noProof/>
      </w:rPr>
      <w:t>5</w:t>
    </w:r>
    <w:r>
      <w:fldChar w:fldCharType="end"/>
    </w:r>
  </w:p>
  <w:p w14:paraId="0B60072D" w14:textId="77777777" w:rsidR="00F21DE9" w:rsidRDefault="00F21DE9" w:rsidP="00600D3E">
    <w:pPr>
      <w:pStyle w:val="a6"/>
      <w:ind w:right="360"/>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6C466" w14:textId="77777777" w:rsidR="00F21DE9" w:rsidRDefault="00F21DE9" w:rsidP="00600D3E">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32C95B64" w14:textId="77777777" w:rsidR="00F21DE9" w:rsidRDefault="00F21DE9" w:rsidP="00600D3E">
    <w:pPr>
      <w:pStyle w:val="a6"/>
      <w:ind w:right="360"/>
    </w:pPr>
  </w:p>
  <w:p w14:paraId="71C3D91A" w14:textId="77777777" w:rsidR="00F21DE9" w:rsidRDefault="00F21DE9"/>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0A250" w14:textId="77777777" w:rsidR="00F21DE9" w:rsidRDefault="00F21DE9">
    <w:pPr>
      <w:pStyle w:val="a6"/>
      <w:jc w:val="right"/>
    </w:pPr>
    <w:r>
      <w:fldChar w:fldCharType="begin"/>
    </w:r>
    <w:r>
      <w:instrText>PAGE   \* MERGEFORMAT</w:instrText>
    </w:r>
    <w:r>
      <w:fldChar w:fldCharType="separate"/>
    </w:r>
    <w:r>
      <w:rPr>
        <w:noProof/>
      </w:rPr>
      <w:t>404</w:t>
    </w:r>
    <w:r>
      <w:fldChar w:fldCharType="end"/>
    </w:r>
  </w:p>
  <w:p w14:paraId="6D7FBCAA" w14:textId="77777777" w:rsidR="00F21DE9" w:rsidRDefault="00F21DE9" w:rsidP="00600D3E">
    <w:pPr>
      <w:pStyle w:val="a6"/>
      <w:ind w:right="360"/>
    </w:pPr>
  </w:p>
  <w:p w14:paraId="5875B6C0" w14:textId="77777777" w:rsidR="00F21DE9" w:rsidRDefault="00F21DE9"/>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DF859" w14:textId="77777777" w:rsidR="00F21DE9" w:rsidRDefault="00F21DE9" w:rsidP="00600D3E">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1AAD3DE9" w14:textId="77777777" w:rsidR="00F21DE9" w:rsidRDefault="00F21DE9" w:rsidP="00600D3E">
    <w:pPr>
      <w:pStyle w:val="a6"/>
      <w:ind w:right="360"/>
    </w:pPr>
  </w:p>
  <w:p w14:paraId="032CCEE1" w14:textId="77777777" w:rsidR="00F21DE9" w:rsidRDefault="00F21DE9"/>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796E7" w14:textId="77777777" w:rsidR="00F21DE9" w:rsidRDefault="00F21DE9">
    <w:pPr>
      <w:pStyle w:val="a6"/>
      <w:jc w:val="right"/>
    </w:pPr>
    <w:r>
      <w:fldChar w:fldCharType="begin"/>
    </w:r>
    <w:r>
      <w:instrText>PAGE   \* MERGEFORMAT</w:instrText>
    </w:r>
    <w:r>
      <w:fldChar w:fldCharType="separate"/>
    </w:r>
    <w:r>
      <w:rPr>
        <w:noProof/>
      </w:rPr>
      <w:t>404</w:t>
    </w:r>
    <w:r>
      <w:fldChar w:fldCharType="end"/>
    </w:r>
  </w:p>
  <w:p w14:paraId="0984DB29" w14:textId="77777777" w:rsidR="00F21DE9" w:rsidRDefault="00F21DE9" w:rsidP="00600D3E">
    <w:pPr>
      <w:pStyle w:val="a6"/>
      <w:ind w:right="360"/>
    </w:pPr>
  </w:p>
  <w:p w14:paraId="48D8730F" w14:textId="77777777" w:rsidR="00F21DE9" w:rsidRDefault="00F21DE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05C3C" w14:textId="77777777" w:rsidR="00F21DE9" w:rsidRDefault="00F21DE9" w:rsidP="00600D3E">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092F37E0" w14:textId="77777777" w:rsidR="00F21DE9" w:rsidRDefault="00F21DE9" w:rsidP="00600D3E">
    <w:pPr>
      <w:pStyle w:val="a6"/>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E0E04" w14:textId="77777777" w:rsidR="00F21DE9" w:rsidRDefault="00F21DE9">
    <w:pPr>
      <w:pStyle w:val="a6"/>
      <w:jc w:val="right"/>
    </w:pPr>
    <w:r>
      <w:fldChar w:fldCharType="begin"/>
    </w:r>
    <w:r>
      <w:instrText>PAGE   \* MERGEFORMAT</w:instrText>
    </w:r>
    <w:r>
      <w:fldChar w:fldCharType="separate"/>
    </w:r>
    <w:r>
      <w:rPr>
        <w:noProof/>
      </w:rPr>
      <w:t>12</w:t>
    </w:r>
    <w:r>
      <w:fldChar w:fldCharType="end"/>
    </w:r>
  </w:p>
  <w:p w14:paraId="4E7CB5F3" w14:textId="77777777" w:rsidR="00F21DE9" w:rsidRDefault="00F21DE9" w:rsidP="00600D3E">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F1E78" w14:textId="77777777" w:rsidR="00F21DE9" w:rsidRDefault="00F21DE9" w:rsidP="00600D3E">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72A0A4CD" w14:textId="77777777" w:rsidR="00F21DE9" w:rsidRDefault="00F21DE9" w:rsidP="00600D3E">
    <w:pPr>
      <w:pStyle w:val="a6"/>
      <w:ind w:right="360"/>
    </w:pPr>
  </w:p>
  <w:p w14:paraId="17DF4A0E" w14:textId="77777777" w:rsidR="00F21DE9" w:rsidRDefault="00F21DE9"/>
  <w:p w14:paraId="6C28BF0B" w14:textId="77777777" w:rsidR="00F21DE9" w:rsidRDefault="00F21DE9"/>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8EC09" w14:textId="77777777" w:rsidR="00F21DE9" w:rsidRDefault="00F21DE9" w:rsidP="00600D3E">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31A3D0D7" w14:textId="77777777" w:rsidR="00F21DE9" w:rsidRDefault="00F21DE9" w:rsidP="00600D3E">
    <w:pPr>
      <w:pStyle w:val="a6"/>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7DA08" w14:textId="77777777" w:rsidR="00F21DE9" w:rsidRDefault="00F21DE9">
    <w:pPr>
      <w:pStyle w:val="a6"/>
      <w:jc w:val="right"/>
    </w:pPr>
    <w:r>
      <w:fldChar w:fldCharType="begin"/>
    </w:r>
    <w:r>
      <w:instrText>PAGE   \* MERGEFORMAT</w:instrText>
    </w:r>
    <w:r>
      <w:fldChar w:fldCharType="separate"/>
    </w:r>
    <w:r>
      <w:rPr>
        <w:noProof/>
      </w:rPr>
      <w:t>12</w:t>
    </w:r>
    <w:r>
      <w:fldChar w:fldCharType="end"/>
    </w:r>
  </w:p>
  <w:p w14:paraId="10D4354F" w14:textId="77777777" w:rsidR="00F21DE9" w:rsidRDefault="00F21DE9" w:rsidP="00600D3E">
    <w:pPr>
      <w:pStyle w:val="a6"/>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5B59E" w14:textId="77777777" w:rsidR="00F21DE9" w:rsidRDefault="00F21DE9" w:rsidP="00600D3E">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073533C9" w14:textId="77777777" w:rsidR="00F21DE9" w:rsidRDefault="00F21DE9" w:rsidP="00600D3E">
    <w:pPr>
      <w:pStyle w:val="a6"/>
      <w:ind w:right="360"/>
    </w:pPr>
  </w:p>
  <w:p w14:paraId="1F106124" w14:textId="77777777" w:rsidR="00F21DE9" w:rsidRDefault="00F21DE9"/>
  <w:p w14:paraId="526B619E" w14:textId="77777777" w:rsidR="00F21DE9" w:rsidRDefault="00F21DE9"/>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F27C3" w14:textId="77777777" w:rsidR="00F21DE9" w:rsidRDefault="00F21DE9" w:rsidP="00600D3E">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0C25482C" w14:textId="77777777" w:rsidR="00F21DE9" w:rsidRDefault="00F21DE9" w:rsidP="00600D3E">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BC7DF" w14:textId="77777777" w:rsidR="00EB2277" w:rsidRDefault="00EB2277" w:rsidP="00DC75EB">
      <w:pPr>
        <w:spacing w:after="0" w:line="240" w:lineRule="auto"/>
      </w:pPr>
      <w:r>
        <w:separator/>
      </w:r>
    </w:p>
  </w:footnote>
  <w:footnote w:type="continuationSeparator" w:id="0">
    <w:p w14:paraId="5B1764AC" w14:textId="77777777" w:rsidR="00EB2277" w:rsidRDefault="00EB2277" w:rsidP="00DC75EB">
      <w:pPr>
        <w:spacing w:after="0" w:line="240" w:lineRule="auto"/>
      </w:pPr>
      <w:r>
        <w:continuationSeparator/>
      </w:r>
    </w:p>
  </w:footnote>
  <w:footnote w:id="1">
    <w:p w14:paraId="568CB475" w14:textId="77777777" w:rsidR="00F21DE9" w:rsidRDefault="00F21DE9" w:rsidP="00600D3E">
      <w:pPr>
        <w:pStyle w:val="aa"/>
        <w:rPr>
          <w:lang w:val="ru-RU"/>
        </w:rPr>
      </w:pPr>
      <w:r w:rsidRPr="00CA288D">
        <w:rPr>
          <w:rStyle w:val="ac"/>
        </w:rPr>
        <w:footnoteRef/>
      </w:r>
      <w:r w:rsidRPr="00CA288D">
        <w:rPr>
          <w:lang w:val="ru-RU"/>
        </w:rPr>
        <w:t xml:space="preserve"> Общий вид деятельности является обязательным к освоению при выборе любой направленности.</w:t>
      </w:r>
    </w:p>
  </w:footnote>
  <w:footnote w:id="2">
    <w:p w14:paraId="45AE9BC7" w14:textId="77777777" w:rsidR="00F21DE9" w:rsidRPr="0096145A" w:rsidRDefault="00F21DE9" w:rsidP="00DC75EB">
      <w:pPr>
        <w:pStyle w:val="aa"/>
        <w:jc w:val="both"/>
        <w:rPr>
          <w:sz w:val="22"/>
          <w:szCs w:val="22"/>
          <w:lang w:val="ru-RU"/>
        </w:rPr>
      </w:pPr>
      <w:r w:rsidRPr="0096145A">
        <w:rPr>
          <w:rStyle w:val="ac"/>
          <w:i/>
          <w:sz w:val="22"/>
          <w:szCs w:val="22"/>
        </w:rPr>
        <w:footnoteRef/>
      </w:r>
      <w:r w:rsidRPr="0096145A">
        <w:rPr>
          <w:color w:val="000000"/>
          <w:sz w:val="22"/>
          <w:szCs w:val="22"/>
          <w:shd w:val="clear" w:color="auto" w:fill="FFFFFF"/>
          <w:lang w:val="ru-RU"/>
        </w:rPr>
        <w:t>Образовательная организация для реализации учебной дисциплины "Физическая культура" должна располагать спортивной инфраструктурой, обеспечивающей проведение всех видов практических занятий, предусмотренных учебным планом.</w:t>
      </w:r>
    </w:p>
  </w:footnote>
  <w:footnote w:id="3">
    <w:p w14:paraId="569B0AF1" w14:textId="77777777" w:rsidR="00F21DE9" w:rsidRPr="00C02FEE" w:rsidRDefault="00F21DE9" w:rsidP="00DC75EB">
      <w:pPr>
        <w:pStyle w:val="aa"/>
        <w:rPr>
          <w:lang w:val="ru-RU"/>
        </w:rPr>
      </w:pPr>
      <w:r>
        <w:rPr>
          <w:rStyle w:val="ac"/>
        </w:rPr>
        <w:footnoteRef/>
      </w:r>
      <w:r w:rsidRPr="00D52821">
        <w:rPr>
          <w:lang w:val="ru-RU"/>
        </w:rPr>
        <w:t xml:space="preserve"> </w:t>
      </w:r>
      <w:r>
        <w:rPr>
          <w:lang w:val="ru-RU"/>
        </w:rPr>
        <w:t>Образовательная организация приводит расчетную величину стоимости услуги в соответствии с рекомендациями федеральных и региональных нормативных документов.</w:t>
      </w:r>
    </w:p>
  </w:footnote>
  <w:footnote w:id="4">
    <w:p w14:paraId="67FA9839" w14:textId="77777777" w:rsidR="00F21DE9" w:rsidRDefault="00F21DE9" w:rsidP="00C67C81">
      <w:pPr>
        <w:pStyle w:val="aa"/>
        <w:jc w:val="both"/>
        <w:rPr>
          <w:lang w:val="ru-RU"/>
        </w:rPr>
      </w:pPr>
      <w:r>
        <w:rPr>
          <w:rStyle w:val="ac"/>
        </w:rPr>
        <w:footnoteRef/>
      </w:r>
      <w:r>
        <w:rPr>
          <w:lang w:val="ru-RU"/>
        </w:rPr>
        <w:t xml:space="preserve"> </w:t>
      </w:r>
      <w:r>
        <w:rPr>
          <w:rStyle w:val="af0"/>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5">
    <w:p w14:paraId="78468E09" w14:textId="77777777" w:rsidR="00F21DE9" w:rsidRDefault="00F21DE9" w:rsidP="00CC023F">
      <w:pPr>
        <w:pStyle w:val="aa"/>
        <w:jc w:val="both"/>
        <w:rPr>
          <w:i/>
          <w:lang w:val="ru-RU"/>
        </w:rPr>
      </w:pPr>
      <w:r>
        <w:rPr>
          <w:rStyle w:val="ac"/>
          <w:i/>
        </w:rPr>
        <w:footnoteRef/>
      </w:r>
      <w:r>
        <w:rPr>
          <w:i/>
          <w:lang w:val="ru-RU"/>
        </w:rPr>
        <w:t xml:space="preserve"> Данная колонка указывается только для специальностей СПО.</w:t>
      </w:r>
    </w:p>
  </w:footnote>
  <w:footnote w:id="6">
    <w:p w14:paraId="22DA0722" w14:textId="77777777" w:rsidR="00F21DE9" w:rsidRDefault="00F21DE9" w:rsidP="00F21DE9">
      <w:pPr>
        <w:pStyle w:val="aa"/>
        <w:jc w:val="both"/>
        <w:rPr>
          <w:lang w:val="ru-RU"/>
        </w:rPr>
      </w:pPr>
      <w:r>
        <w:rPr>
          <w:rStyle w:val="ac"/>
        </w:rPr>
        <w:footnoteRef/>
      </w:r>
      <w:r>
        <w:rPr>
          <w:lang w:val="ru-RU"/>
        </w:rPr>
        <w:t xml:space="preserve"> </w:t>
      </w:r>
      <w:r>
        <w:rPr>
          <w:rStyle w:val="af0"/>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7">
    <w:p w14:paraId="50C33B0A" w14:textId="77777777" w:rsidR="00A12749" w:rsidRDefault="00A12749" w:rsidP="00A12749">
      <w:pPr>
        <w:pStyle w:val="aa"/>
        <w:jc w:val="both"/>
        <w:rPr>
          <w:lang w:val="ru-RU"/>
        </w:rPr>
      </w:pPr>
      <w:r>
        <w:rPr>
          <w:rStyle w:val="ac"/>
        </w:rPr>
        <w:footnoteRef/>
      </w:r>
      <w:r>
        <w:rPr>
          <w:lang w:val="ru-RU"/>
        </w:rPr>
        <w:t xml:space="preserve"> </w:t>
      </w:r>
      <w:r>
        <w:rPr>
          <w:rStyle w:val="af0"/>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8">
    <w:p w14:paraId="6D63E823" w14:textId="77777777" w:rsidR="00AE228A" w:rsidRDefault="00AE228A" w:rsidP="00AE228A">
      <w:pPr>
        <w:pStyle w:val="aa"/>
        <w:jc w:val="both"/>
        <w:rPr>
          <w:lang w:val="ru-RU"/>
        </w:rPr>
      </w:pPr>
      <w:r>
        <w:rPr>
          <w:rStyle w:val="ac"/>
        </w:rPr>
        <w:footnoteRef/>
      </w:r>
      <w:r>
        <w:rPr>
          <w:lang w:val="ru-RU"/>
        </w:rPr>
        <w:t xml:space="preserve"> </w:t>
      </w:r>
      <w:r>
        <w:rPr>
          <w:rStyle w:val="af0"/>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9">
    <w:p w14:paraId="68330DAB" w14:textId="77777777" w:rsidR="00F21DE9" w:rsidRDefault="00F21DE9" w:rsidP="008950F4">
      <w:pPr>
        <w:pStyle w:val="aa"/>
        <w:rPr>
          <w:lang w:val="ru-RU"/>
        </w:rPr>
      </w:pPr>
      <w:r>
        <w:rPr>
          <w:rStyle w:val="ac"/>
        </w:rPr>
        <w:footnoteRef/>
      </w:r>
      <w:r>
        <w:rPr>
          <w:lang w:val="ru-RU"/>
        </w:rPr>
        <w:t xml:space="preserve"> В соответствии с Приложением 3 ПООП.</w:t>
      </w:r>
    </w:p>
  </w:footnote>
  <w:footnote w:id="10">
    <w:p w14:paraId="554CE109" w14:textId="77777777" w:rsidR="00F21DE9" w:rsidRDefault="00F21DE9" w:rsidP="00A230A7">
      <w:pPr>
        <w:pStyle w:val="aa"/>
        <w:rPr>
          <w:lang w:val="ru-RU"/>
        </w:rPr>
      </w:pPr>
      <w:r>
        <w:rPr>
          <w:rStyle w:val="ac"/>
        </w:rPr>
        <w:footnoteRef/>
      </w:r>
      <w:r>
        <w:rPr>
          <w:lang w:val="ru-RU"/>
        </w:rPr>
        <w:t xml:space="preserve"> В соответствии с Приложением 3 ПООП.</w:t>
      </w:r>
    </w:p>
  </w:footnote>
  <w:footnote w:id="11">
    <w:p w14:paraId="3E95B565" w14:textId="77777777" w:rsidR="00F21DE9" w:rsidRDefault="00F21DE9" w:rsidP="00A230A7">
      <w:pPr>
        <w:pStyle w:val="aa"/>
        <w:rPr>
          <w:lang w:val="ru-RU"/>
        </w:rPr>
      </w:pPr>
      <w:r>
        <w:rPr>
          <w:rStyle w:val="ac"/>
        </w:rPr>
        <w:footnoteRef/>
      </w:r>
      <w:r>
        <w:rPr>
          <w:lang w:val="ru-RU"/>
        </w:rPr>
        <w:t xml:space="preserve"> В соответствии с Приложением 3 ПООП.</w:t>
      </w:r>
    </w:p>
  </w:footnote>
  <w:footnote w:id="12">
    <w:p w14:paraId="61D57476" w14:textId="77777777" w:rsidR="00F21DE9" w:rsidRDefault="00F21DE9" w:rsidP="00D07109">
      <w:pPr>
        <w:pStyle w:val="aa"/>
        <w:rPr>
          <w:lang w:val="ru-RU"/>
        </w:rPr>
      </w:pPr>
      <w:r>
        <w:rPr>
          <w:rStyle w:val="ac"/>
        </w:rPr>
        <w:footnoteRef/>
      </w:r>
      <w:r>
        <w:rPr>
          <w:lang w:val="ru-RU"/>
        </w:rPr>
        <w:t xml:space="preserve"> В соответствии с Приложением 3 ПООП.</w:t>
      </w:r>
    </w:p>
  </w:footnote>
  <w:footnote w:id="13">
    <w:p w14:paraId="1F8EAFBA" w14:textId="77777777" w:rsidR="00F21DE9" w:rsidRDefault="00F21DE9" w:rsidP="00D07109">
      <w:pPr>
        <w:pStyle w:val="aa"/>
        <w:rPr>
          <w:lang w:val="ru-RU"/>
        </w:rPr>
      </w:pPr>
      <w:r>
        <w:rPr>
          <w:rStyle w:val="ac"/>
        </w:rPr>
        <w:footnoteRef/>
      </w:r>
      <w:r>
        <w:rPr>
          <w:lang w:val="ru-RU"/>
        </w:rPr>
        <w:t xml:space="preserve"> В соответствии с Приложением 3 ПООП.</w:t>
      </w:r>
    </w:p>
  </w:footnote>
  <w:footnote w:id="14">
    <w:p w14:paraId="4E66D234" w14:textId="77777777" w:rsidR="00F21DE9" w:rsidRPr="00475FC2" w:rsidRDefault="00F21DE9" w:rsidP="00587389">
      <w:pPr>
        <w:pStyle w:val="aa"/>
        <w:rPr>
          <w:lang w:val="ru-RU"/>
        </w:rPr>
      </w:pPr>
      <w:r>
        <w:rPr>
          <w:rStyle w:val="ac"/>
        </w:rPr>
        <w:footnoteRef/>
      </w:r>
      <w:r w:rsidRPr="00475FC2">
        <w:rPr>
          <w:lang w:val="ru-RU"/>
        </w:rPr>
        <w:t xml:space="preserve"> </w:t>
      </w:r>
      <w:r>
        <w:rPr>
          <w:lang w:val="ru-RU"/>
        </w:rPr>
        <w:t>В соответствии с Приложением 3 ПООП.</w:t>
      </w:r>
    </w:p>
  </w:footnote>
  <w:footnote w:id="15">
    <w:p w14:paraId="6675505E" w14:textId="77777777" w:rsidR="00F21DE9" w:rsidRDefault="00F21DE9" w:rsidP="00777482">
      <w:pPr>
        <w:pStyle w:val="aa"/>
        <w:rPr>
          <w:lang w:val="ru-RU"/>
        </w:rPr>
      </w:pPr>
      <w:r>
        <w:rPr>
          <w:rStyle w:val="ac"/>
        </w:rPr>
        <w:footnoteRef/>
      </w:r>
      <w:r>
        <w:rPr>
          <w:lang w:val="ru-RU"/>
        </w:rPr>
        <w:t xml:space="preserve"> В соответствии с Приложением 3 ПООП.</w:t>
      </w:r>
    </w:p>
  </w:footnote>
  <w:footnote w:id="16">
    <w:p w14:paraId="1058F826" w14:textId="77777777" w:rsidR="00F21DE9" w:rsidRDefault="00F21DE9" w:rsidP="00777482">
      <w:pPr>
        <w:pStyle w:val="aa"/>
        <w:rPr>
          <w:lang w:val="ru-RU"/>
        </w:rPr>
      </w:pPr>
      <w:r>
        <w:rPr>
          <w:rStyle w:val="ac"/>
        </w:rPr>
        <w:footnoteRef/>
      </w:r>
      <w:r>
        <w:rPr>
          <w:lang w:val="ru-RU"/>
        </w:rPr>
        <w:t xml:space="preserve"> В соответствии с Приложением 3 ПООП.</w:t>
      </w:r>
    </w:p>
  </w:footnote>
  <w:footnote w:id="17">
    <w:p w14:paraId="596DC3E4" w14:textId="77777777" w:rsidR="00F21DE9" w:rsidRDefault="00F21DE9" w:rsidP="00777482">
      <w:pPr>
        <w:pStyle w:val="aa"/>
        <w:rPr>
          <w:lang w:val="ru-RU"/>
        </w:rPr>
      </w:pPr>
      <w:r>
        <w:rPr>
          <w:rStyle w:val="ac"/>
        </w:rPr>
        <w:footnoteRef/>
      </w:r>
      <w:r>
        <w:rPr>
          <w:lang w:val="ru-RU"/>
        </w:rPr>
        <w:t xml:space="preserve"> В соответствии с Приложением 3 ПООП.</w:t>
      </w:r>
    </w:p>
  </w:footnote>
  <w:footnote w:id="18">
    <w:p w14:paraId="494920D4" w14:textId="77777777" w:rsidR="00F21DE9" w:rsidRDefault="00F21DE9" w:rsidP="00777482">
      <w:pPr>
        <w:pStyle w:val="aa"/>
        <w:rPr>
          <w:lang w:val="ru-RU"/>
        </w:rPr>
      </w:pPr>
      <w:r>
        <w:rPr>
          <w:rStyle w:val="ac"/>
        </w:rPr>
        <w:footnoteRef/>
      </w:r>
      <w:r>
        <w:rPr>
          <w:lang w:val="ru-RU"/>
        </w:rPr>
        <w:t xml:space="preserve"> В соответствии с Приложением 3 ПООП.</w:t>
      </w:r>
    </w:p>
  </w:footnote>
  <w:footnote w:id="19">
    <w:p w14:paraId="00B64ECF" w14:textId="77777777" w:rsidR="00F21DE9" w:rsidRDefault="00F21DE9" w:rsidP="00777482">
      <w:pPr>
        <w:pStyle w:val="aa"/>
        <w:rPr>
          <w:lang w:val="ru-RU"/>
        </w:rPr>
      </w:pPr>
      <w:r>
        <w:rPr>
          <w:rStyle w:val="ac"/>
        </w:rPr>
        <w:footnoteRef/>
      </w:r>
      <w:r>
        <w:rPr>
          <w:lang w:val="ru-RU"/>
        </w:rPr>
        <w:t xml:space="preserve"> В соответствии с Приложением 3 ПООП.</w:t>
      </w:r>
    </w:p>
  </w:footnote>
  <w:footnote w:id="20">
    <w:p w14:paraId="4E139D25" w14:textId="77777777" w:rsidR="00F21DE9" w:rsidRDefault="00F21DE9" w:rsidP="00777482">
      <w:pPr>
        <w:pStyle w:val="aa"/>
        <w:rPr>
          <w:lang w:val="ru-RU"/>
        </w:rPr>
      </w:pPr>
      <w:r>
        <w:rPr>
          <w:rStyle w:val="ac"/>
        </w:rPr>
        <w:footnoteRef/>
      </w:r>
      <w:r>
        <w:rPr>
          <w:lang w:val="ru-RU"/>
        </w:rPr>
        <w:t xml:space="preserve"> В соответствии с Приложением 3 ПООП.</w:t>
      </w:r>
    </w:p>
  </w:footnote>
  <w:footnote w:id="21">
    <w:p w14:paraId="70DE2575" w14:textId="77777777" w:rsidR="00F21DE9" w:rsidRDefault="00F21DE9" w:rsidP="00777482">
      <w:pPr>
        <w:pStyle w:val="aa"/>
        <w:rPr>
          <w:lang w:val="ru-RU"/>
        </w:rPr>
      </w:pPr>
      <w:r>
        <w:rPr>
          <w:rStyle w:val="ac"/>
        </w:rPr>
        <w:footnoteRef/>
      </w:r>
      <w:r>
        <w:rPr>
          <w:lang w:val="ru-RU"/>
        </w:rPr>
        <w:t xml:space="preserve"> В соответствии с Приложением 3 ПООП.</w:t>
      </w:r>
    </w:p>
  </w:footnote>
  <w:footnote w:id="22">
    <w:p w14:paraId="05987FE7" w14:textId="77777777" w:rsidR="00F21DE9" w:rsidRDefault="00F21DE9" w:rsidP="00DC75EB">
      <w:pPr>
        <w:pStyle w:val="aa"/>
        <w:jc w:val="both"/>
        <w:rPr>
          <w:i/>
          <w:iCs/>
          <w:lang w:val="ru-RU"/>
        </w:rPr>
      </w:pPr>
      <w:r>
        <w:rPr>
          <w:rStyle w:val="ac"/>
        </w:rPr>
        <w:footnoteRef/>
      </w:r>
      <w:r>
        <w:rPr>
          <w:lang w:val="ru-RU"/>
        </w:rPr>
        <w:t xml:space="preserve"> </w:t>
      </w:r>
      <w:r>
        <w:rPr>
          <w:i/>
          <w:iCs/>
          <w:lang w:val="ru-RU"/>
        </w:rPr>
        <w:t>В рабочей программе воспитания, включенной в ООП образовательной организации, указываются конкретные фамилии, имена и отчества исполнителей программы.</w:t>
      </w:r>
    </w:p>
  </w:footnote>
  <w:footnote w:id="23">
    <w:p w14:paraId="466F72F8" w14:textId="77777777" w:rsidR="00F21DE9" w:rsidRPr="00AA3B3B" w:rsidRDefault="00F21DE9" w:rsidP="00DC75EB">
      <w:pPr>
        <w:pStyle w:val="aa"/>
        <w:jc w:val="both"/>
        <w:rPr>
          <w:i/>
          <w:iCs/>
          <w:lang w:val="ru-RU"/>
        </w:rPr>
      </w:pPr>
      <w:r w:rsidRPr="004F3587">
        <w:rPr>
          <w:rStyle w:val="ac"/>
        </w:rPr>
        <w:footnoteRef/>
      </w:r>
      <w:r w:rsidRPr="004F3587">
        <w:rPr>
          <w:lang w:val="ru-RU"/>
        </w:rPr>
        <w:t xml:space="preserve"> </w:t>
      </w:r>
      <w:r w:rsidRPr="00AA3B3B">
        <w:rPr>
          <w:i/>
          <w:iCs/>
          <w:lang w:val="ru-RU"/>
        </w:rPr>
        <w:t>Блок разрабатывается органами исполнительной власти субъекта Российской Федерации, переносится из Программы воспитания субъекта Российской Федерации. Заполняется при разработке рабочей программы воспитания профессиональной образовательной организации.</w:t>
      </w:r>
    </w:p>
  </w:footnote>
  <w:footnote w:id="24">
    <w:p w14:paraId="3C9A7AD2" w14:textId="77777777" w:rsidR="00F21DE9" w:rsidRPr="00AA3B3B" w:rsidRDefault="00F21DE9" w:rsidP="00DC75EB">
      <w:pPr>
        <w:pStyle w:val="aa"/>
        <w:jc w:val="both"/>
        <w:rPr>
          <w:i/>
          <w:iCs/>
          <w:lang w:val="ru-RU"/>
        </w:rPr>
      </w:pPr>
      <w:r w:rsidRPr="00AA3B3B">
        <w:rPr>
          <w:rStyle w:val="ac"/>
          <w:i/>
          <w:iCs/>
        </w:rPr>
        <w:footnoteRef/>
      </w:r>
      <w:r w:rsidRPr="00AA3B3B">
        <w:rPr>
          <w:i/>
          <w:iCs/>
          <w:lang w:val="ru-RU"/>
        </w:rPr>
        <w:t xml:space="preserve"> Блок заполняется при разработке рабочей программы воспитания профессиональной образовательной организации.</w:t>
      </w:r>
    </w:p>
  </w:footnote>
  <w:footnote w:id="25">
    <w:p w14:paraId="0D66A541" w14:textId="77777777" w:rsidR="00F21DE9" w:rsidRPr="00AA3B3B" w:rsidRDefault="00F21DE9" w:rsidP="00DC75EB">
      <w:pPr>
        <w:pStyle w:val="aa"/>
        <w:jc w:val="both"/>
        <w:rPr>
          <w:i/>
          <w:iCs/>
          <w:lang w:val="ru-RU"/>
        </w:rPr>
      </w:pPr>
      <w:r w:rsidRPr="00AA3B3B">
        <w:rPr>
          <w:rStyle w:val="ac"/>
          <w:i/>
          <w:iCs/>
        </w:rPr>
        <w:footnoteRef/>
      </w:r>
      <w:r w:rsidRPr="00AA3B3B">
        <w:rPr>
          <w:i/>
          <w:iCs/>
          <w:lang w:val="ru-RU"/>
        </w:rPr>
        <w:t xml:space="preserve"> Блок разрабатывается ПОО совместно с работодателями, родителями, педагогами и обучающимися. Заполняется при разработке рабочей программы воспитания профессиональной образовательной организации.</w:t>
      </w:r>
    </w:p>
  </w:footnote>
  <w:footnote w:id="26">
    <w:p w14:paraId="35DE75B9" w14:textId="77777777" w:rsidR="00F21DE9" w:rsidRPr="00AA3B3B" w:rsidRDefault="00F21DE9" w:rsidP="00DC75EB">
      <w:pPr>
        <w:pStyle w:val="aa"/>
        <w:jc w:val="both"/>
        <w:rPr>
          <w:i/>
          <w:iCs/>
          <w:lang w:val="ru-RU"/>
        </w:rPr>
      </w:pPr>
      <w:r w:rsidRPr="00777482">
        <w:rPr>
          <w:rStyle w:val="ac"/>
        </w:rPr>
        <w:footnoteRef/>
      </w:r>
      <w:r w:rsidRPr="00777482">
        <w:rPr>
          <w:lang w:val="ru-RU"/>
        </w:rPr>
        <w:t xml:space="preserve"> Данная </w:t>
      </w:r>
      <w:r w:rsidRPr="00777482">
        <w:rPr>
          <w:i/>
          <w:iCs/>
          <w:lang w:val="ru-RU"/>
        </w:rPr>
        <w:t>таблица предназначена для анализа выполнения учебного плана и заполняется образовательной организацией по желанию.</w:t>
      </w:r>
    </w:p>
  </w:footnote>
  <w:footnote w:id="27">
    <w:p w14:paraId="3256FC25" w14:textId="77777777" w:rsidR="00F21DE9" w:rsidRPr="00AC5A31" w:rsidRDefault="00F21DE9" w:rsidP="00DC75EB">
      <w:pPr>
        <w:pStyle w:val="aa"/>
        <w:rPr>
          <w:i/>
          <w:iCs/>
          <w:lang w:val="ru-RU"/>
        </w:rPr>
      </w:pPr>
      <w:r w:rsidRPr="00AC5A31">
        <w:rPr>
          <w:rStyle w:val="ac"/>
          <w:i/>
          <w:iCs/>
        </w:rPr>
        <w:footnoteRef/>
      </w:r>
      <w:r w:rsidRPr="00AC5A31">
        <w:rPr>
          <w:i/>
          <w:iCs/>
          <w:lang w:val="ru-RU"/>
        </w:rPr>
        <w:t xml:space="preserve"> Личностные результаты освоения образовательной программы не подлежат персонифицированной оценке. Контроль их достижения реализуется в процессе мониторинговых исследований, проводимых специалистами, фиксации достижений способами, определенными образовательной организацией (например, портфолио, в </w:t>
      </w:r>
      <w:proofErr w:type="gramStart"/>
      <w:r w:rsidRPr="00AC5A31">
        <w:rPr>
          <w:i/>
          <w:iCs/>
          <w:lang w:val="ru-RU"/>
        </w:rPr>
        <w:t>т.ч.</w:t>
      </w:r>
      <w:proofErr w:type="gramEnd"/>
      <w:r w:rsidRPr="00AC5A31">
        <w:rPr>
          <w:i/>
          <w:iCs/>
          <w:lang w:val="ru-RU"/>
        </w:rPr>
        <w:t xml:space="preserve"> цифровое, стена (карта и др.) достижений и др.).</w:t>
      </w:r>
    </w:p>
  </w:footnote>
  <w:footnote w:id="28">
    <w:p w14:paraId="4E13EB49" w14:textId="77777777" w:rsidR="00F21DE9" w:rsidRPr="006564DE" w:rsidRDefault="00F21DE9" w:rsidP="00DC75EB">
      <w:pPr>
        <w:pStyle w:val="aa"/>
        <w:rPr>
          <w:lang w:val="ru-RU"/>
        </w:rPr>
      </w:pPr>
      <w:r w:rsidRPr="00AC5A31">
        <w:rPr>
          <w:rStyle w:val="ac"/>
          <w:i/>
          <w:iCs/>
        </w:rPr>
        <w:footnoteRef/>
      </w:r>
      <w:r w:rsidRPr="00AC5A31">
        <w:rPr>
          <w:i/>
          <w:iCs/>
          <w:lang w:val="ru-RU"/>
        </w:rPr>
        <w:t xml:space="preserve"> Образовательная организация оставляет за собой право определить критерии оценки достижения личностных результатов, сократить или дополнить предложенный примерной рабочей программой воспитания. По окончании работы над разделом снимается курсивное начертание текста и удаляется сноска.</w:t>
      </w:r>
    </w:p>
  </w:footnote>
  <w:footnote w:id="29">
    <w:p w14:paraId="6D36332C" w14:textId="77777777" w:rsidR="00F21DE9" w:rsidRPr="006C5B1E" w:rsidRDefault="00F21DE9" w:rsidP="00DC75EB">
      <w:pPr>
        <w:pStyle w:val="aa"/>
        <w:jc w:val="both"/>
        <w:rPr>
          <w:i/>
          <w:iCs/>
          <w:lang w:val="ru-RU"/>
        </w:rPr>
      </w:pPr>
      <w:r w:rsidRPr="006C5B1E">
        <w:rPr>
          <w:rStyle w:val="ac"/>
          <w:i/>
          <w:iCs/>
        </w:rPr>
        <w:footnoteRef/>
      </w:r>
      <w:r w:rsidRPr="006C5B1E">
        <w:rPr>
          <w:i/>
          <w:iCs/>
          <w:lang w:val="ru-RU"/>
        </w:rPr>
        <w:t xml:space="preserve"> В с</w:t>
      </w:r>
      <w:r w:rsidRPr="006C5B1E">
        <w:rPr>
          <w:i/>
          <w:iCs/>
          <w:kern w:val="2"/>
          <w:lang w:val="ru-RU" w:eastAsia="ko-KR"/>
        </w:rPr>
        <w:t xml:space="preserve">одержании указывается общая характеристика контента учебного занятия, направленного на достижение планируемых ЛР. </w:t>
      </w:r>
      <w:proofErr w:type="gramStart"/>
      <w:r w:rsidRPr="006C5B1E">
        <w:rPr>
          <w:i/>
          <w:iCs/>
          <w:kern w:val="2"/>
          <w:lang w:val="ru-RU" w:eastAsia="ko-KR"/>
        </w:rPr>
        <w:t>Формулировка  должна</w:t>
      </w:r>
      <w:proofErr w:type="gramEnd"/>
      <w:r w:rsidRPr="006C5B1E">
        <w:rPr>
          <w:i/>
          <w:iCs/>
          <w:kern w:val="2"/>
          <w:lang w:val="ru-RU" w:eastAsia="ko-KR"/>
        </w:rPr>
        <w:t xml:space="preserve"> соотноситься с темой учебного занятия, но не быть ей идентичной.</w:t>
      </w:r>
    </w:p>
  </w:footnote>
  <w:footnote w:id="30">
    <w:p w14:paraId="53560F27" w14:textId="77777777" w:rsidR="00F21DE9" w:rsidRPr="006C5B1E" w:rsidRDefault="00F21DE9" w:rsidP="00DC75EB">
      <w:pPr>
        <w:widowControl w:val="0"/>
        <w:autoSpaceDE w:val="0"/>
        <w:autoSpaceDN w:val="0"/>
        <w:adjustRightInd w:val="0"/>
        <w:spacing w:after="0" w:line="240" w:lineRule="auto"/>
        <w:ind w:right="-1"/>
        <w:contextualSpacing/>
        <w:jc w:val="both"/>
        <w:rPr>
          <w:i/>
          <w:iCs/>
        </w:rPr>
      </w:pPr>
      <w:r w:rsidRPr="006C5B1E">
        <w:rPr>
          <w:rStyle w:val="ac"/>
          <w:i/>
          <w:iCs/>
        </w:rPr>
        <w:footnoteRef/>
      </w:r>
      <w:r w:rsidRPr="006C5B1E">
        <w:rPr>
          <w:i/>
          <w:iCs/>
        </w:rPr>
        <w:t xml:space="preserve"> </w:t>
      </w:r>
      <w:r w:rsidRPr="006C5B1E">
        <w:rPr>
          <w:rFonts w:ascii="Times New Roman" w:hAnsi="Times New Roman"/>
          <w:i/>
          <w:iCs/>
          <w:kern w:val="2"/>
          <w:sz w:val="20"/>
          <w:szCs w:val="20"/>
          <w:lang w:eastAsia="ko-KR"/>
        </w:rPr>
        <w:t xml:space="preserve">Формы деятельности: учебная экскурсия (виртуальная экскурсия), дискуссия, проектная сессия, учебная практика, производственная практика, урок-концерт, деловая игра, семинар, студенческая конференция и </w:t>
      </w:r>
      <w:proofErr w:type="gramStart"/>
      <w:r w:rsidRPr="006C5B1E">
        <w:rPr>
          <w:rFonts w:ascii="Times New Roman" w:hAnsi="Times New Roman"/>
          <w:i/>
          <w:iCs/>
          <w:kern w:val="2"/>
          <w:sz w:val="20"/>
          <w:szCs w:val="20"/>
          <w:lang w:eastAsia="ko-KR"/>
        </w:rPr>
        <w:t>т.д.</w:t>
      </w:r>
      <w:proofErr w:type="gramEnd"/>
    </w:p>
  </w:footnote>
  <w:footnote w:id="31">
    <w:p w14:paraId="279021DD" w14:textId="77777777" w:rsidR="00F21DE9" w:rsidRPr="006C5B1E" w:rsidRDefault="00F21DE9" w:rsidP="00DC75EB">
      <w:pPr>
        <w:pStyle w:val="aa"/>
        <w:jc w:val="both"/>
        <w:rPr>
          <w:i/>
          <w:iCs/>
          <w:kern w:val="2"/>
          <w:lang w:val="ru-RU" w:eastAsia="ko-KR"/>
        </w:rPr>
      </w:pPr>
      <w:r w:rsidRPr="006C5B1E">
        <w:rPr>
          <w:i/>
          <w:iCs/>
          <w:kern w:val="2"/>
          <w:vertAlign w:val="superscript"/>
          <w:lang w:val="ru-RU" w:eastAsia="ko-KR"/>
        </w:rPr>
        <w:footnoteRef/>
      </w:r>
      <w:r w:rsidRPr="006C5B1E">
        <w:rPr>
          <w:i/>
          <w:iCs/>
          <w:kern w:val="2"/>
          <w:vertAlign w:val="superscript"/>
          <w:lang w:val="ru-RU" w:eastAsia="ko-KR"/>
        </w:rPr>
        <w:t xml:space="preserve"> </w:t>
      </w:r>
      <w:r w:rsidRPr="006C5B1E">
        <w:rPr>
          <w:i/>
          <w:iCs/>
          <w:kern w:val="2"/>
          <w:lang w:val="ru-RU" w:eastAsia="ko-KR"/>
        </w:rPr>
        <w:t>Курс, группа, привлеченные работодатели, представители общественности, родители и др.</w:t>
      </w:r>
    </w:p>
  </w:footnote>
  <w:footnote w:id="32">
    <w:p w14:paraId="5F6FD4D4" w14:textId="77777777" w:rsidR="00F21DE9" w:rsidRPr="006C5B1E" w:rsidRDefault="00F21DE9" w:rsidP="00DC75EB">
      <w:pPr>
        <w:pStyle w:val="aa"/>
        <w:rPr>
          <w:i/>
          <w:iCs/>
          <w:lang w:val="ru-RU"/>
        </w:rPr>
      </w:pPr>
      <w:r w:rsidRPr="006C5B1E">
        <w:rPr>
          <w:rStyle w:val="ac"/>
          <w:i/>
          <w:iCs/>
        </w:rPr>
        <w:footnoteRef/>
      </w:r>
      <w:r w:rsidRPr="006C5B1E">
        <w:rPr>
          <w:i/>
          <w:iCs/>
          <w:lang w:val="ru-RU"/>
        </w:rPr>
        <w:t xml:space="preserve"> Наименование или номер </w:t>
      </w:r>
      <w:r w:rsidRPr="006C5B1E">
        <w:rPr>
          <w:i/>
          <w:iCs/>
          <w:kern w:val="2"/>
          <w:lang w:val="ru-RU" w:eastAsia="ko-KR"/>
        </w:rPr>
        <w:t>аудитории образовательной организации либо иное, если предполагается выезд студентов</w:t>
      </w:r>
    </w:p>
  </w:footnote>
  <w:footnote w:id="33">
    <w:p w14:paraId="6044B609" w14:textId="77777777" w:rsidR="00F21DE9" w:rsidRPr="006C5B1E" w:rsidRDefault="00F21DE9" w:rsidP="00DC75EB">
      <w:pPr>
        <w:pStyle w:val="aa"/>
        <w:jc w:val="both"/>
        <w:rPr>
          <w:i/>
          <w:iCs/>
          <w:kern w:val="2"/>
          <w:lang w:val="ru-RU" w:eastAsia="ko-KR"/>
        </w:rPr>
      </w:pPr>
      <w:r w:rsidRPr="006C5B1E">
        <w:rPr>
          <w:i/>
          <w:iCs/>
          <w:kern w:val="2"/>
          <w:vertAlign w:val="superscript"/>
          <w:lang w:val="ru-RU" w:eastAsia="ko-KR"/>
        </w:rPr>
        <w:footnoteRef/>
      </w:r>
      <w:r w:rsidRPr="006C5B1E">
        <w:rPr>
          <w:i/>
          <w:iCs/>
          <w:kern w:val="2"/>
          <w:vertAlign w:val="superscript"/>
          <w:lang w:val="ru-RU" w:eastAsia="ko-KR"/>
        </w:rPr>
        <w:t xml:space="preserve"> </w:t>
      </w:r>
      <w:r w:rsidRPr="006C5B1E">
        <w:rPr>
          <w:i/>
          <w:iCs/>
          <w:kern w:val="2"/>
          <w:lang w:val="ru-RU" w:eastAsia="ko-KR"/>
        </w:rPr>
        <w:t>Вписываются ФИО, должность ответственного. Это преподаватели, председатели предметно-цикловых комиссий, мастера производственного обучения, заведующие отделениями и др.</w:t>
      </w:r>
    </w:p>
  </w:footnote>
  <w:footnote w:id="34">
    <w:p w14:paraId="47085C1F" w14:textId="77777777" w:rsidR="00F21DE9" w:rsidRPr="009B2024" w:rsidRDefault="00F21DE9" w:rsidP="00DC75EB">
      <w:pPr>
        <w:pStyle w:val="aa"/>
        <w:jc w:val="both"/>
        <w:rPr>
          <w:i/>
          <w:iCs/>
          <w:lang w:val="ru-RU"/>
        </w:rPr>
      </w:pPr>
      <w:r w:rsidRPr="006C5B1E">
        <w:rPr>
          <w:rStyle w:val="ac"/>
          <w:i/>
          <w:iCs/>
        </w:rPr>
        <w:footnoteRef/>
      </w:r>
      <w:r w:rsidRPr="006C5B1E">
        <w:rPr>
          <w:i/>
          <w:iCs/>
          <w:lang w:val="ru-RU"/>
        </w:rPr>
        <w:t xml:space="preserve"> В план выносятся коды ЛР, обозначенные педагогами или другими педагогическими работниками, ответственными за проведение воспитательной деятельности.</w:t>
      </w:r>
      <w:r w:rsidRPr="009B2024">
        <w:rPr>
          <w:i/>
          <w:iCs/>
          <w:lang w:val="ru-RU"/>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754F"/>
    <w:multiLevelType w:val="hybridMultilevel"/>
    <w:tmpl w:val="1C86AA72"/>
    <w:lvl w:ilvl="0" w:tplc="3836C79A">
      <w:start w:val="4"/>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19B481A"/>
    <w:multiLevelType w:val="hybridMultilevel"/>
    <w:tmpl w:val="8AA0A80A"/>
    <w:lvl w:ilvl="0" w:tplc="0419000F">
      <w:start w:val="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592569"/>
    <w:multiLevelType w:val="hybridMultilevel"/>
    <w:tmpl w:val="E8F46720"/>
    <w:lvl w:ilvl="0" w:tplc="69E4BD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FA5897"/>
    <w:multiLevelType w:val="hybridMultilevel"/>
    <w:tmpl w:val="D74ABE38"/>
    <w:lvl w:ilvl="0" w:tplc="69E4BD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B781C9B"/>
    <w:multiLevelType w:val="hybridMultilevel"/>
    <w:tmpl w:val="2E36233C"/>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5" w15:restartNumberingAfterBreak="0">
    <w:nsid w:val="105241D0"/>
    <w:multiLevelType w:val="hybridMultilevel"/>
    <w:tmpl w:val="234A5B28"/>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6" w15:restartNumberingAfterBreak="0">
    <w:nsid w:val="1440121C"/>
    <w:multiLevelType w:val="hybridMultilevel"/>
    <w:tmpl w:val="E772BA7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65A3215"/>
    <w:multiLevelType w:val="multilevel"/>
    <w:tmpl w:val="472CC2F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A921992"/>
    <w:multiLevelType w:val="hybridMultilevel"/>
    <w:tmpl w:val="67AE0A46"/>
    <w:lvl w:ilvl="0" w:tplc="06703DA0">
      <w:start w:val="1"/>
      <w:numFmt w:val="bullet"/>
      <w:lvlText w:val="-"/>
      <w:lvlJc w:val="left"/>
      <w:pPr>
        <w:ind w:left="720" w:hanging="360"/>
      </w:pPr>
      <w:rPr>
        <w:rFonts w:ascii="Times New Roman" w:eastAsia="Times New Roman" w:hAnsi="Times New Roman" w:hint="default"/>
        <w:sz w:val="24"/>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BF71811"/>
    <w:multiLevelType w:val="multilevel"/>
    <w:tmpl w:val="7FE6094A"/>
    <w:lvl w:ilvl="0">
      <w:start w:val="3"/>
      <w:numFmt w:val="decimal"/>
      <w:lvlText w:val="%1."/>
      <w:lvlJc w:val="left"/>
      <w:pPr>
        <w:tabs>
          <w:tab w:val="num" w:pos="644"/>
        </w:tabs>
        <w:ind w:left="644" w:hanging="360"/>
      </w:pPr>
      <w:rPr>
        <w:rFonts w:cs="Times New Roman" w:hint="default"/>
        <w:b/>
      </w:rPr>
    </w:lvl>
    <w:lvl w:ilvl="1">
      <w:start w:val="2"/>
      <w:numFmt w:val="decimal"/>
      <w:isLgl/>
      <w:lvlText w:val="%1.%2."/>
      <w:lvlJc w:val="left"/>
      <w:pPr>
        <w:ind w:left="824" w:hanging="540"/>
      </w:pPr>
      <w:rPr>
        <w:rFonts w:cs="Times New Roman" w:hint="default"/>
      </w:rPr>
    </w:lvl>
    <w:lvl w:ilvl="2">
      <w:start w:val="3"/>
      <w:numFmt w:val="decimal"/>
      <w:isLgl/>
      <w:lvlText w:val="%1.%2.%3."/>
      <w:lvlJc w:val="left"/>
      <w:pPr>
        <w:ind w:left="1004" w:hanging="720"/>
      </w:pPr>
      <w:rPr>
        <w:rFonts w:cs="Times New Roman" w:hint="default"/>
        <w:b/>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2084" w:hanging="1800"/>
      </w:pPr>
      <w:rPr>
        <w:rFonts w:cs="Times New Roman" w:hint="default"/>
      </w:rPr>
    </w:lvl>
  </w:abstractNum>
  <w:abstractNum w:abstractNumId="10" w15:restartNumberingAfterBreak="0">
    <w:nsid w:val="1DE22FCA"/>
    <w:multiLevelType w:val="hybridMultilevel"/>
    <w:tmpl w:val="F40AB20E"/>
    <w:lvl w:ilvl="0" w:tplc="0419000F">
      <w:start w:val="1"/>
      <w:numFmt w:val="decimal"/>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1" w15:restartNumberingAfterBreak="0">
    <w:nsid w:val="1F746E15"/>
    <w:multiLevelType w:val="hybridMultilevel"/>
    <w:tmpl w:val="CAE683EC"/>
    <w:lvl w:ilvl="0" w:tplc="88FED76E">
      <w:start w:val="1"/>
      <w:numFmt w:val="bullet"/>
      <w:pStyle w:val="tablesub-bullet"/>
      <w:lvlText w:val="-"/>
      <w:lvlJc w:val="left"/>
      <w:pPr>
        <w:ind w:left="1004" w:hanging="360"/>
      </w:pPr>
      <w:rPr>
        <w:rFonts w:ascii="Courier New" w:hAnsi="Courier New" w:hint="default"/>
      </w:rPr>
    </w:lvl>
    <w:lvl w:ilvl="1" w:tplc="08090003" w:tentative="1">
      <w:start w:val="1"/>
      <w:numFmt w:val="bullet"/>
      <w:lvlText w:val="o"/>
      <w:lvlJc w:val="left"/>
      <w:pPr>
        <w:ind w:left="1724" w:hanging="360"/>
      </w:pPr>
      <w:rPr>
        <w:rFonts w:ascii="Courier New" w:hAnsi="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223E5D95"/>
    <w:multiLevelType w:val="hybridMultilevel"/>
    <w:tmpl w:val="BEF2D6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7B061A"/>
    <w:multiLevelType w:val="multilevel"/>
    <w:tmpl w:val="91ECB72A"/>
    <w:lvl w:ilvl="0">
      <w:start w:val="1"/>
      <w:numFmt w:val="decimal"/>
      <w:lvlText w:val="%1."/>
      <w:lvlJc w:val="left"/>
      <w:pPr>
        <w:ind w:left="1800" w:hanging="360"/>
      </w:pPr>
    </w:lvl>
    <w:lvl w:ilvl="1">
      <w:start w:val="3"/>
      <w:numFmt w:val="decimal"/>
      <w:isLgl/>
      <w:lvlText w:val="%1.%2"/>
      <w:lvlJc w:val="left"/>
      <w:pPr>
        <w:ind w:left="1800" w:hanging="360"/>
      </w:pPr>
      <w:rPr>
        <w:rFonts w:asciiTheme="minorHAnsi" w:hAnsiTheme="minorHAnsi" w:hint="default"/>
        <w:b/>
        <w:color w:val="auto"/>
        <w:sz w:val="22"/>
      </w:rPr>
    </w:lvl>
    <w:lvl w:ilvl="2">
      <w:start w:val="1"/>
      <w:numFmt w:val="decimal"/>
      <w:isLgl/>
      <w:lvlText w:val="%1.%2.%3"/>
      <w:lvlJc w:val="left"/>
      <w:pPr>
        <w:ind w:left="2160" w:hanging="720"/>
      </w:pPr>
      <w:rPr>
        <w:rFonts w:asciiTheme="minorHAnsi" w:hAnsiTheme="minorHAnsi" w:hint="default"/>
        <w:b/>
        <w:color w:val="auto"/>
        <w:sz w:val="22"/>
      </w:rPr>
    </w:lvl>
    <w:lvl w:ilvl="3">
      <w:start w:val="1"/>
      <w:numFmt w:val="decimal"/>
      <w:isLgl/>
      <w:lvlText w:val="%1.%2.%3.%4"/>
      <w:lvlJc w:val="left"/>
      <w:pPr>
        <w:ind w:left="2160" w:hanging="720"/>
      </w:pPr>
      <w:rPr>
        <w:rFonts w:asciiTheme="minorHAnsi" w:hAnsiTheme="minorHAnsi" w:hint="default"/>
        <w:b/>
        <w:color w:val="auto"/>
        <w:sz w:val="22"/>
      </w:rPr>
    </w:lvl>
    <w:lvl w:ilvl="4">
      <w:start w:val="1"/>
      <w:numFmt w:val="decimal"/>
      <w:isLgl/>
      <w:lvlText w:val="%1.%2.%3.%4.%5"/>
      <w:lvlJc w:val="left"/>
      <w:pPr>
        <w:ind w:left="2520" w:hanging="1080"/>
      </w:pPr>
      <w:rPr>
        <w:rFonts w:asciiTheme="minorHAnsi" w:hAnsiTheme="minorHAnsi" w:hint="default"/>
        <w:b/>
        <w:color w:val="auto"/>
        <w:sz w:val="22"/>
      </w:rPr>
    </w:lvl>
    <w:lvl w:ilvl="5">
      <w:start w:val="1"/>
      <w:numFmt w:val="decimal"/>
      <w:isLgl/>
      <w:lvlText w:val="%1.%2.%3.%4.%5.%6"/>
      <w:lvlJc w:val="left"/>
      <w:pPr>
        <w:ind w:left="2520" w:hanging="1080"/>
      </w:pPr>
      <w:rPr>
        <w:rFonts w:asciiTheme="minorHAnsi" w:hAnsiTheme="minorHAnsi" w:hint="default"/>
        <w:b/>
        <w:color w:val="auto"/>
        <w:sz w:val="22"/>
      </w:rPr>
    </w:lvl>
    <w:lvl w:ilvl="6">
      <w:start w:val="1"/>
      <w:numFmt w:val="decimal"/>
      <w:isLgl/>
      <w:lvlText w:val="%1.%2.%3.%4.%5.%6.%7"/>
      <w:lvlJc w:val="left"/>
      <w:pPr>
        <w:ind w:left="2880" w:hanging="1440"/>
      </w:pPr>
      <w:rPr>
        <w:rFonts w:asciiTheme="minorHAnsi" w:hAnsiTheme="minorHAnsi" w:hint="default"/>
        <w:b/>
        <w:color w:val="auto"/>
        <w:sz w:val="22"/>
      </w:rPr>
    </w:lvl>
    <w:lvl w:ilvl="7">
      <w:start w:val="1"/>
      <w:numFmt w:val="decimal"/>
      <w:isLgl/>
      <w:lvlText w:val="%1.%2.%3.%4.%5.%6.%7.%8"/>
      <w:lvlJc w:val="left"/>
      <w:pPr>
        <w:ind w:left="2880" w:hanging="1440"/>
      </w:pPr>
      <w:rPr>
        <w:rFonts w:asciiTheme="minorHAnsi" w:hAnsiTheme="minorHAnsi" w:hint="default"/>
        <w:b/>
        <w:color w:val="auto"/>
        <w:sz w:val="22"/>
      </w:rPr>
    </w:lvl>
    <w:lvl w:ilvl="8">
      <w:start w:val="1"/>
      <w:numFmt w:val="decimal"/>
      <w:isLgl/>
      <w:lvlText w:val="%1.%2.%3.%4.%5.%6.%7.%8.%9"/>
      <w:lvlJc w:val="left"/>
      <w:pPr>
        <w:ind w:left="3240" w:hanging="1800"/>
      </w:pPr>
      <w:rPr>
        <w:rFonts w:asciiTheme="minorHAnsi" w:hAnsiTheme="minorHAnsi" w:hint="default"/>
        <w:b/>
        <w:color w:val="auto"/>
        <w:sz w:val="22"/>
      </w:rPr>
    </w:lvl>
  </w:abstractNum>
  <w:abstractNum w:abstractNumId="14" w15:restartNumberingAfterBreak="0">
    <w:nsid w:val="262D3FE7"/>
    <w:multiLevelType w:val="hybridMultilevel"/>
    <w:tmpl w:val="FD1CBE12"/>
    <w:lvl w:ilvl="0" w:tplc="F4086004">
      <w:start w:val="4"/>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5" w15:restartNumberingAfterBreak="0">
    <w:nsid w:val="27174D2D"/>
    <w:multiLevelType w:val="hybridMultilevel"/>
    <w:tmpl w:val="CA14EAA2"/>
    <w:lvl w:ilvl="0" w:tplc="04190001">
      <w:start w:val="1"/>
      <w:numFmt w:val="bullet"/>
      <w:lvlText w:val=""/>
      <w:lvlJc w:val="left"/>
      <w:pPr>
        <w:ind w:left="720" w:hanging="360"/>
      </w:pPr>
      <w:rPr>
        <w:rFonts w:ascii="Symbol" w:hAnsi="Symbol" w:hint="default"/>
      </w:rPr>
    </w:lvl>
    <w:lvl w:ilvl="1" w:tplc="053ABCB6">
      <w:start w:val="1"/>
      <w:numFmt w:val="decimal"/>
      <w:pStyle w:val="1"/>
      <w:lvlText w:val="%2."/>
      <w:lvlJc w:val="left"/>
      <w:pPr>
        <w:tabs>
          <w:tab w:val="num" w:pos="1440"/>
        </w:tabs>
        <w:ind w:left="1440" w:hanging="360"/>
      </w:pPr>
      <w:rPr>
        <w:rFonts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AC322F0"/>
    <w:multiLevelType w:val="hybridMultilevel"/>
    <w:tmpl w:val="380A2B8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7" w15:restartNumberingAfterBreak="0">
    <w:nsid w:val="2B616C0F"/>
    <w:multiLevelType w:val="multilevel"/>
    <w:tmpl w:val="9DDC950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E8E2E0A"/>
    <w:multiLevelType w:val="hybridMultilevel"/>
    <w:tmpl w:val="92E8547A"/>
    <w:lvl w:ilvl="0" w:tplc="EAA6A5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5D496D"/>
    <w:multiLevelType w:val="hybridMultilevel"/>
    <w:tmpl w:val="552A86C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2FEB135E"/>
    <w:multiLevelType w:val="hybridMultilevel"/>
    <w:tmpl w:val="42DC6E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323F5E20"/>
    <w:multiLevelType w:val="hybridMultilevel"/>
    <w:tmpl w:val="5AAE3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5F6572"/>
    <w:multiLevelType w:val="hybridMultilevel"/>
    <w:tmpl w:val="0ECE3726"/>
    <w:lvl w:ilvl="0" w:tplc="EAA6A5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3C3A38F5"/>
    <w:multiLevelType w:val="hybridMultilevel"/>
    <w:tmpl w:val="89667012"/>
    <w:lvl w:ilvl="0" w:tplc="EAA6A57A">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5" w15:restartNumberingAfterBreak="0">
    <w:nsid w:val="3DB03D89"/>
    <w:multiLevelType w:val="hybridMultilevel"/>
    <w:tmpl w:val="8402A6A6"/>
    <w:lvl w:ilvl="0" w:tplc="A90CBDDE">
      <w:start w:val="1"/>
      <w:numFmt w:val="lowerLetter"/>
      <w:pStyle w:val="letteredlist"/>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3DF06D02"/>
    <w:multiLevelType w:val="multilevel"/>
    <w:tmpl w:val="83DCF6E6"/>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3F155A2F"/>
    <w:multiLevelType w:val="hybridMultilevel"/>
    <w:tmpl w:val="2FB0E7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0C036D5"/>
    <w:multiLevelType w:val="hybridMultilevel"/>
    <w:tmpl w:val="778E0B10"/>
    <w:lvl w:ilvl="0" w:tplc="0419000F">
      <w:start w:val="1"/>
      <w:numFmt w:val="decimal"/>
      <w:pStyle w:val="a"/>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40DC024D"/>
    <w:multiLevelType w:val="multilevel"/>
    <w:tmpl w:val="BD7A9112"/>
    <w:lvl w:ilvl="0">
      <w:start w:val="1"/>
      <w:numFmt w:val="decimal"/>
      <w:lvlText w:val="%1."/>
      <w:lvlJc w:val="left"/>
      <w:pPr>
        <w:ind w:left="720" w:hanging="360"/>
      </w:pPr>
      <w:rPr>
        <w:rFonts w:cs="Times New Roman" w:hint="default"/>
      </w:rPr>
    </w:lvl>
    <w:lvl w:ilvl="1">
      <w:start w:val="2"/>
      <w:numFmt w:val="decimal"/>
      <w:isLgl/>
      <w:lvlText w:val="%1.%2."/>
      <w:lvlJc w:val="left"/>
      <w:pPr>
        <w:ind w:left="1125" w:hanging="4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30" w15:restartNumberingAfterBreak="0">
    <w:nsid w:val="41993D2F"/>
    <w:multiLevelType w:val="hybridMultilevel"/>
    <w:tmpl w:val="CD5017D2"/>
    <w:lvl w:ilvl="0" w:tplc="EAA6A5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34E40B3"/>
    <w:multiLevelType w:val="multilevel"/>
    <w:tmpl w:val="0E54F04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45D117FE"/>
    <w:multiLevelType w:val="hybridMultilevel"/>
    <w:tmpl w:val="8D1CD25A"/>
    <w:lvl w:ilvl="0" w:tplc="B77CAA8E">
      <w:start w:val="1"/>
      <w:numFmt w:val="bullet"/>
      <w:pStyle w:val="tablebullet"/>
      <w:lvlText w:val=""/>
      <w:lvlJc w:val="left"/>
      <w:pPr>
        <w:ind w:left="720" w:hanging="360"/>
      </w:pPr>
      <w:rPr>
        <w:rFonts w:ascii="Symbol" w:hAnsi="Symbol" w:hint="default"/>
      </w:rPr>
    </w:lvl>
    <w:lvl w:ilvl="1" w:tplc="CC880AE4">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64C1094"/>
    <w:multiLevelType w:val="hybridMultilevel"/>
    <w:tmpl w:val="96BC283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47176E08"/>
    <w:multiLevelType w:val="hybridMultilevel"/>
    <w:tmpl w:val="3CD649E4"/>
    <w:lvl w:ilvl="0" w:tplc="0A223C3C">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9922D83"/>
    <w:multiLevelType w:val="multilevel"/>
    <w:tmpl w:val="FEC6797E"/>
    <w:lvl w:ilvl="0">
      <w:start w:val="1"/>
      <w:numFmt w:val="decimal"/>
      <w:lvlText w:val="%1."/>
      <w:lvlJc w:val="left"/>
      <w:pPr>
        <w:ind w:left="454" w:hanging="454"/>
      </w:pPr>
      <w:rPr>
        <w:rFonts w:ascii="Arial" w:hAnsi="Arial" w:cs="Times New Roman" w:hint="default"/>
        <w:b/>
        <w:i w:val="0"/>
        <w:sz w:val="24"/>
        <w:u w:val="none"/>
      </w:rPr>
    </w:lvl>
    <w:lvl w:ilvl="1">
      <w:start w:val="1"/>
      <w:numFmt w:val="decimal"/>
      <w:pStyle w:val="Subsectionheading"/>
      <w:lvlText w:val="%1.%2"/>
      <w:lvlJc w:val="left"/>
      <w:pPr>
        <w:ind w:left="454" w:hanging="454"/>
      </w:pPr>
      <w:rPr>
        <w:rFonts w:ascii="Arial" w:hAnsi="Arial" w:cs="Times New Roman" w:hint="default"/>
        <w:b/>
        <w:i w:val="0"/>
        <w:sz w:val="20"/>
      </w:rPr>
    </w:lvl>
    <w:lvl w:ilvl="2">
      <w:start w:val="1"/>
      <w:numFmt w:val="decimal"/>
      <w:pStyle w:val="sub-subsectionheading"/>
      <w:lvlText w:val="%1.%2.%3"/>
      <w:lvlJc w:val="left"/>
      <w:pPr>
        <w:tabs>
          <w:tab w:val="num" w:pos="1247"/>
        </w:tabs>
        <w:ind w:left="1247" w:hanging="793"/>
      </w:pPr>
      <w:rPr>
        <w:rFonts w:ascii="Arial" w:hAnsi="Arial" w:cs="Times New Roman" w:hint="default"/>
        <w:b w:val="0"/>
        <w:i w:val="0"/>
        <w:sz w:val="2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6" w15:restartNumberingAfterBreak="0">
    <w:nsid w:val="4CDD6FE8"/>
    <w:multiLevelType w:val="hybridMultilevel"/>
    <w:tmpl w:val="AF4C94EA"/>
    <w:lvl w:ilvl="0" w:tplc="7CD0DE52">
      <w:start w:val="1"/>
      <w:numFmt w:val="bullet"/>
      <w:lvlText w:val=""/>
      <w:lvlJc w:val="left"/>
      <w:pPr>
        <w:ind w:left="720" w:hanging="360"/>
      </w:pPr>
      <w:rPr>
        <w:rFonts w:ascii="Symbol" w:hAnsi="Symbol" w:hint="default"/>
      </w:rPr>
    </w:lvl>
    <w:lvl w:ilvl="1" w:tplc="04090003">
      <w:start w:val="1"/>
      <w:numFmt w:val="bullet"/>
      <w:pStyle w:val="bullet-sub"/>
      <w:lvlText w:val="-"/>
      <w:lvlJc w:val="left"/>
      <w:pPr>
        <w:ind w:left="1440" w:hanging="360"/>
      </w:pPr>
      <w:rPr>
        <w:rFonts w:ascii="Courier New" w:hAnsi="Courier New" w:hint="default"/>
      </w:rPr>
    </w:lvl>
    <w:lvl w:ilvl="2" w:tplc="04090005">
      <w:start w:val="1"/>
      <w:numFmt w:val="bullet"/>
      <w:pStyle w:val="bullet-sub-sub"/>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1736DB5"/>
    <w:multiLevelType w:val="hybridMultilevel"/>
    <w:tmpl w:val="FF808D12"/>
    <w:lvl w:ilvl="0" w:tplc="69E4BD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53C74F71"/>
    <w:multiLevelType w:val="multilevel"/>
    <w:tmpl w:val="100A8BB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8130F8A"/>
    <w:multiLevelType w:val="multilevel"/>
    <w:tmpl w:val="CB7CD128"/>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C5D328F"/>
    <w:multiLevelType w:val="hybridMultilevel"/>
    <w:tmpl w:val="51F80EE0"/>
    <w:lvl w:ilvl="0" w:tplc="06703DA0">
      <w:start w:val="1"/>
      <w:numFmt w:val="bullet"/>
      <w:lvlText w:val="-"/>
      <w:lvlJc w:val="left"/>
      <w:pPr>
        <w:tabs>
          <w:tab w:val="num" w:pos="720"/>
        </w:tabs>
        <w:ind w:left="720" w:hanging="360"/>
      </w:pPr>
      <w:rPr>
        <w:rFonts w:ascii="Times New Roman" w:eastAsia="Times New Roman" w:hAnsi="Times New Roman" w:hint="default"/>
        <w:sz w:val="24"/>
      </w:rPr>
    </w:lvl>
    <w:lvl w:ilvl="1" w:tplc="0419000F">
      <w:start w:val="1"/>
      <w:numFmt w:val="decimal"/>
      <w:lvlText w:val="%2."/>
      <w:lvlJc w:val="left"/>
      <w:pPr>
        <w:tabs>
          <w:tab w:val="num" w:pos="1440"/>
        </w:tabs>
        <w:ind w:left="1440" w:hanging="360"/>
      </w:pPr>
      <w:rPr>
        <w:rFonts w:cs="Times New Roman"/>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5C9211BD"/>
    <w:multiLevelType w:val="hybridMultilevel"/>
    <w:tmpl w:val="430A629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15:restartNumberingAfterBreak="0">
    <w:nsid w:val="5CD47A29"/>
    <w:multiLevelType w:val="hybridMultilevel"/>
    <w:tmpl w:val="724C287C"/>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628F440C"/>
    <w:multiLevelType w:val="hybridMultilevel"/>
    <w:tmpl w:val="8312CA9A"/>
    <w:lvl w:ilvl="0" w:tplc="EAA6A5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3562D2C"/>
    <w:multiLevelType w:val="hybridMultilevel"/>
    <w:tmpl w:val="581491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66BC0908"/>
    <w:multiLevelType w:val="hybridMultilevel"/>
    <w:tmpl w:val="2FFA15A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7" w15:restartNumberingAfterBreak="0">
    <w:nsid w:val="6AFB5DB3"/>
    <w:multiLevelType w:val="hybridMultilevel"/>
    <w:tmpl w:val="9888124E"/>
    <w:lvl w:ilvl="0" w:tplc="0C5A37C6">
      <w:start w:val="1"/>
      <w:numFmt w:val="decimal"/>
      <w:pStyle w:val="numberedlist"/>
      <w:lvlText w:val="%1."/>
      <w:lvlJc w:val="left"/>
      <w:pPr>
        <w:ind w:left="720" w:hanging="360"/>
      </w:pPr>
      <w:rPr>
        <w:rFonts w:cs="Times New Roman"/>
      </w:rPr>
    </w:lvl>
    <w:lvl w:ilvl="1" w:tplc="0409000F"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48" w15:restartNumberingAfterBreak="0">
    <w:nsid w:val="6E561DDD"/>
    <w:multiLevelType w:val="hybridMultilevel"/>
    <w:tmpl w:val="4B7A17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9" w15:restartNumberingAfterBreak="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747612E8"/>
    <w:multiLevelType w:val="hybridMultilevel"/>
    <w:tmpl w:val="1DB04D26"/>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15:restartNumberingAfterBreak="0">
    <w:nsid w:val="75964F13"/>
    <w:multiLevelType w:val="hybridMultilevel"/>
    <w:tmpl w:val="6D70DA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6351B13"/>
    <w:multiLevelType w:val="multilevel"/>
    <w:tmpl w:val="CC7C5838"/>
    <w:lvl w:ilvl="0">
      <w:start w:val="4"/>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3" w15:restartNumberingAfterBreak="0">
    <w:nsid w:val="776D62EB"/>
    <w:multiLevelType w:val="hybridMultilevel"/>
    <w:tmpl w:val="22E8A7F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4" w15:restartNumberingAfterBreak="0">
    <w:nsid w:val="788A2106"/>
    <w:multiLevelType w:val="hybridMultilevel"/>
    <w:tmpl w:val="1DF223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7CC27AB3"/>
    <w:multiLevelType w:val="hybridMultilevel"/>
    <w:tmpl w:val="CC8E04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550455790">
    <w:abstractNumId w:val="50"/>
  </w:num>
  <w:num w:numId="2" w16cid:durableId="773552236">
    <w:abstractNumId w:val="34"/>
  </w:num>
  <w:num w:numId="3" w16cid:durableId="1377200430">
    <w:abstractNumId w:val="36"/>
  </w:num>
  <w:num w:numId="4" w16cid:durableId="1203908596">
    <w:abstractNumId w:val="47"/>
  </w:num>
  <w:num w:numId="5" w16cid:durableId="1674842210">
    <w:abstractNumId w:val="25"/>
  </w:num>
  <w:num w:numId="6" w16cid:durableId="546987238">
    <w:abstractNumId w:val="35"/>
  </w:num>
  <w:num w:numId="7" w16cid:durableId="627200117">
    <w:abstractNumId w:val="32"/>
  </w:num>
  <w:num w:numId="8" w16cid:durableId="1591088249">
    <w:abstractNumId w:val="11"/>
  </w:num>
  <w:num w:numId="9" w16cid:durableId="2107311013">
    <w:abstractNumId w:val="15"/>
  </w:num>
  <w:num w:numId="10" w16cid:durableId="1820340398">
    <w:abstractNumId w:val="27"/>
  </w:num>
  <w:num w:numId="11" w16cid:durableId="1956400203">
    <w:abstractNumId w:val="29"/>
  </w:num>
  <w:num w:numId="12" w16cid:durableId="122892073">
    <w:abstractNumId w:val="9"/>
  </w:num>
  <w:num w:numId="13" w16cid:durableId="742918850">
    <w:abstractNumId w:val="40"/>
  </w:num>
  <w:num w:numId="14" w16cid:durableId="849104320">
    <w:abstractNumId w:val="8"/>
  </w:num>
  <w:num w:numId="15" w16cid:durableId="688023508">
    <w:abstractNumId w:val="14"/>
  </w:num>
  <w:num w:numId="16" w16cid:durableId="1036857503">
    <w:abstractNumId w:val="41"/>
  </w:num>
  <w:num w:numId="17" w16cid:durableId="1395620641">
    <w:abstractNumId w:val="23"/>
  </w:num>
  <w:num w:numId="18" w16cid:durableId="2116706999">
    <w:abstractNumId w:val="28"/>
  </w:num>
  <w:num w:numId="19" w16cid:durableId="16740501">
    <w:abstractNumId w:val="13"/>
  </w:num>
  <w:num w:numId="20" w16cid:durableId="1695963435">
    <w:abstractNumId w:val="26"/>
  </w:num>
  <w:num w:numId="21" w16cid:durableId="1860389616">
    <w:abstractNumId w:val="45"/>
  </w:num>
  <w:num w:numId="22" w16cid:durableId="754013954">
    <w:abstractNumId w:val="55"/>
  </w:num>
  <w:num w:numId="23" w16cid:durableId="250621906">
    <w:abstractNumId w:val="4"/>
  </w:num>
  <w:num w:numId="24" w16cid:durableId="1024675044">
    <w:abstractNumId w:val="3"/>
  </w:num>
  <w:num w:numId="25" w16cid:durableId="1307323527">
    <w:abstractNumId w:val="2"/>
  </w:num>
  <w:num w:numId="26" w16cid:durableId="616760151">
    <w:abstractNumId w:val="37"/>
  </w:num>
  <w:num w:numId="27" w16cid:durableId="1698581291">
    <w:abstractNumId w:val="43"/>
  </w:num>
  <w:num w:numId="28" w16cid:durableId="1144009946">
    <w:abstractNumId w:val="51"/>
  </w:num>
  <w:num w:numId="29" w16cid:durableId="305087540">
    <w:abstractNumId w:val="49"/>
  </w:num>
  <w:num w:numId="30" w16cid:durableId="313415339">
    <w:abstractNumId w:val="12"/>
  </w:num>
  <w:num w:numId="31" w16cid:durableId="1384327362">
    <w:abstractNumId w:val="21"/>
  </w:num>
  <w:num w:numId="32" w16cid:durableId="1400403703">
    <w:abstractNumId w:val="38"/>
  </w:num>
  <w:num w:numId="33" w16cid:durableId="409347597">
    <w:abstractNumId w:val="7"/>
  </w:num>
  <w:num w:numId="34" w16cid:durableId="1823159630">
    <w:abstractNumId w:val="17"/>
  </w:num>
  <w:num w:numId="35" w16cid:durableId="1072041594">
    <w:abstractNumId w:val="31"/>
  </w:num>
  <w:num w:numId="36" w16cid:durableId="1532691949">
    <w:abstractNumId w:val="0"/>
  </w:num>
  <w:num w:numId="37" w16cid:durableId="2082751139">
    <w:abstractNumId w:val="18"/>
  </w:num>
  <w:num w:numId="38" w16cid:durableId="137816026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62599894">
    <w:abstractNumId w:val="39"/>
  </w:num>
  <w:num w:numId="40" w16cid:durableId="71007331">
    <w:abstractNumId w:val="30"/>
  </w:num>
  <w:num w:numId="41" w16cid:durableId="1379626828">
    <w:abstractNumId w:val="44"/>
  </w:num>
  <w:num w:numId="42" w16cid:durableId="847839488">
    <w:abstractNumId w:val="24"/>
  </w:num>
  <w:num w:numId="43" w16cid:durableId="362366374">
    <w:abstractNumId w:val="22"/>
  </w:num>
  <w:num w:numId="44" w16cid:durableId="1039823705">
    <w:abstractNumId w:val="52"/>
  </w:num>
  <w:num w:numId="45" w16cid:durableId="159963250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8956860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731375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68592177">
    <w:abstractNumId w:val="6"/>
  </w:num>
  <w:num w:numId="49" w16cid:durableId="359164671">
    <w:abstractNumId w:val="10"/>
  </w:num>
  <w:num w:numId="50" w16cid:durableId="184944774">
    <w:abstractNumId w:val="19"/>
  </w:num>
  <w:num w:numId="51" w16cid:durableId="1348099821">
    <w:abstractNumId w:val="53"/>
  </w:num>
  <w:num w:numId="52" w16cid:durableId="1482771992">
    <w:abstractNumId w:val="1"/>
  </w:num>
  <w:num w:numId="53" w16cid:durableId="608664603">
    <w:abstractNumId w:val="54"/>
  </w:num>
  <w:num w:numId="54" w16cid:durableId="713121700">
    <w:abstractNumId w:val="46"/>
  </w:num>
  <w:num w:numId="55" w16cid:durableId="1293948816">
    <w:abstractNumId w:val="16"/>
  </w:num>
  <w:num w:numId="56" w16cid:durableId="1249660484">
    <w:abstractNumId w:val="4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F90"/>
    <w:rsid w:val="00000951"/>
    <w:rsid w:val="00015824"/>
    <w:rsid w:val="00046059"/>
    <w:rsid w:val="0006266F"/>
    <w:rsid w:val="000736EF"/>
    <w:rsid w:val="000C7E20"/>
    <w:rsid w:val="000D3FE6"/>
    <w:rsid w:val="000D6F12"/>
    <w:rsid w:val="000E2A5D"/>
    <w:rsid w:val="00103018"/>
    <w:rsid w:val="001163E9"/>
    <w:rsid w:val="00153C58"/>
    <w:rsid w:val="00162A49"/>
    <w:rsid w:val="0021078B"/>
    <w:rsid w:val="002248A4"/>
    <w:rsid w:val="00267EC5"/>
    <w:rsid w:val="0028687E"/>
    <w:rsid w:val="002C2724"/>
    <w:rsid w:val="002C7EB8"/>
    <w:rsid w:val="002D15D8"/>
    <w:rsid w:val="002D6BC8"/>
    <w:rsid w:val="002E4FE6"/>
    <w:rsid w:val="00315AD0"/>
    <w:rsid w:val="00321079"/>
    <w:rsid w:val="00325E1B"/>
    <w:rsid w:val="00331D44"/>
    <w:rsid w:val="003403B3"/>
    <w:rsid w:val="003A4073"/>
    <w:rsid w:val="0041015A"/>
    <w:rsid w:val="0043052B"/>
    <w:rsid w:val="00431F98"/>
    <w:rsid w:val="00450783"/>
    <w:rsid w:val="0046349C"/>
    <w:rsid w:val="0046680E"/>
    <w:rsid w:val="00475E32"/>
    <w:rsid w:val="004859FF"/>
    <w:rsid w:val="00485FE3"/>
    <w:rsid w:val="00496728"/>
    <w:rsid w:val="004B3A6C"/>
    <w:rsid w:val="004C2923"/>
    <w:rsid w:val="004C576C"/>
    <w:rsid w:val="004E7F90"/>
    <w:rsid w:val="005350E0"/>
    <w:rsid w:val="00553DEF"/>
    <w:rsid w:val="00555B4F"/>
    <w:rsid w:val="00560A76"/>
    <w:rsid w:val="00576621"/>
    <w:rsid w:val="00577268"/>
    <w:rsid w:val="00587389"/>
    <w:rsid w:val="005967F8"/>
    <w:rsid w:val="005D02EC"/>
    <w:rsid w:val="005D40A5"/>
    <w:rsid w:val="00600950"/>
    <w:rsid w:val="00600D3E"/>
    <w:rsid w:val="00604EDC"/>
    <w:rsid w:val="00645E0B"/>
    <w:rsid w:val="006513B5"/>
    <w:rsid w:val="00667BD5"/>
    <w:rsid w:val="006702B3"/>
    <w:rsid w:val="00675CCB"/>
    <w:rsid w:val="00681645"/>
    <w:rsid w:val="006B18DF"/>
    <w:rsid w:val="006B2026"/>
    <w:rsid w:val="006B3086"/>
    <w:rsid w:val="006D78E5"/>
    <w:rsid w:val="00733A63"/>
    <w:rsid w:val="00735CBA"/>
    <w:rsid w:val="00761188"/>
    <w:rsid w:val="00777482"/>
    <w:rsid w:val="00791E36"/>
    <w:rsid w:val="007B6246"/>
    <w:rsid w:val="00801FD9"/>
    <w:rsid w:val="00803FE0"/>
    <w:rsid w:val="0081043B"/>
    <w:rsid w:val="008950F4"/>
    <w:rsid w:val="008A5E73"/>
    <w:rsid w:val="008B1E78"/>
    <w:rsid w:val="008C0331"/>
    <w:rsid w:val="008C2CA6"/>
    <w:rsid w:val="008D0891"/>
    <w:rsid w:val="008E0DA7"/>
    <w:rsid w:val="0092110B"/>
    <w:rsid w:val="009265F4"/>
    <w:rsid w:val="00936F88"/>
    <w:rsid w:val="00945258"/>
    <w:rsid w:val="009A0D39"/>
    <w:rsid w:val="009B3E7F"/>
    <w:rsid w:val="009C7353"/>
    <w:rsid w:val="009F1D24"/>
    <w:rsid w:val="009F3933"/>
    <w:rsid w:val="00A026F2"/>
    <w:rsid w:val="00A12749"/>
    <w:rsid w:val="00A12A35"/>
    <w:rsid w:val="00A230A7"/>
    <w:rsid w:val="00A34A17"/>
    <w:rsid w:val="00A56BC9"/>
    <w:rsid w:val="00A818C4"/>
    <w:rsid w:val="00AA2588"/>
    <w:rsid w:val="00AB74E2"/>
    <w:rsid w:val="00AB7B2E"/>
    <w:rsid w:val="00AE228A"/>
    <w:rsid w:val="00B61162"/>
    <w:rsid w:val="00B67FF8"/>
    <w:rsid w:val="00BD2BE0"/>
    <w:rsid w:val="00BD6C84"/>
    <w:rsid w:val="00BF51C5"/>
    <w:rsid w:val="00C26499"/>
    <w:rsid w:val="00C67C81"/>
    <w:rsid w:val="00CC023F"/>
    <w:rsid w:val="00CD5894"/>
    <w:rsid w:val="00CE7AE1"/>
    <w:rsid w:val="00CF2CD7"/>
    <w:rsid w:val="00D07109"/>
    <w:rsid w:val="00D21187"/>
    <w:rsid w:val="00D25758"/>
    <w:rsid w:val="00D743B4"/>
    <w:rsid w:val="00D973B9"/>
    <w:rsid w:val="00DC75EB"/>
    <w:rsid w:val="00DD4498"/>
    <w:rsid w:val="00E1068C"/>
    <w:rsid w:val="00E15D83"/>
    <w:rsid w:val="00E25420"/>
    <w:rsid w:val="00E76E1A"/>
    <w:rsid w:val="00E80C06"/>
    <w:rsid w:val="00EB2277"/>
    <w:rsid w:val="00EC375D"/>
    <w:rsid w:val="00F21DE9"/>
    <w:rsid w:val="00F279FF"/>
    <w:rsid w:val="00F3558A"/>
    <w:rsid w:val="00F750D3"/>
    <w:rsid w:val="00F82BA5"/>
    <w:rsid w:val="00F93A5F"/>
    <w:rsid w:val="00FA2F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B509E"/>
  <w15:chartTrackingRefBased/>
  <w15:docId w15:val="{EFC2ECC6-E3C1-48FA-B227-EBD667D02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C375D"/>
  </w:style>
  <w:style w:type="paragraph" w:styleId="10">
    <w:name w:val="heading 1"/>
    <w:basedOn w:val="a0"/>
    <w:next w:val="a0"/>
    <w:link w:val="11"/>
    <w:uiPriority w:val="9"/>
    <w:qFormat/>
    <w:rsid w:val="00DC75EB"/>
    <w:pPr>
      <w:keepNext/>
      <w:spacing w:before="240" w:after="60" w:line="240" w:lineRule="auto"/>
      <w:outlineLvl w:val="0"/>
    </w:pPr>
    <w:rPr>
      <w:rFonts w:ascii="Arial" w:eastAsia="Times New Roman" w:hAnsi="Arial" w:cs="Times New Roman"/>
      <w:b/>
      <w:bCs/>
      <w:kern w:val="32"/>
      <w:sz w:val="32"/>
      <w:szCs w:val="32"/>
      <w:lang w:eastAsia="ru-RU"/>
    </w:rPr>
  </w:style>
  <w:style w:type="paragraph" w:styleId="2">
    <w:name w:val="heading 2"/>
    <w:basedOn w:val="a0"/>
    <w:next w:val="a0"/>
    <w:link w:val="20"/>
    <w:uiPriority w:val="99"/>
    <w:qFormat/>
    <w:rsid w:val="00DC75EB"/>
    <w:pPr>
      <w:keepNext/>
      <w:spacing w:before="240" w:after="60" w:line="240" w:lineRule="auto"/>
      <w:outlineLvl w:val="1"/>
    </w:pPr>
    <w:rPr>
      <w:rFonts w:ascii="Arial" w:eastAsia="Times New Roman" w:hAnsi="Arial" w:cs="Times New Roman"/>
      <w:b/>
      <w:bCs/>
      <w:i/>
      <w:iCs/>
      <w:sz w:val="28"/>
      <w:szCs w:val="28"/>
      <w:lang w:eastAsia="ru-RU"/>
    </w:rPr>
  </w:style>
  <w:style w:type="paragraph" w:styleId="3">
    <w:name w:val="heading 3"/>
    <w:basedOn w:val="a0"/>
    <w:next w:val="a0"/>
    <w:link w:val="30"/>
    <w:uiPriority w:val="99"/>
    <w:qFormat/>
    <w:rsid w:val="00DC75EB"/>
    <w:pPr>
      <w:keepNext/>
      <w:spacing w:before="240" w:after="60" w:line="240" w:lineRule="auto"/>
      <w:outlineLvl w:val="2"/>
    </w:pPr>
    <w:rPr>
      <w:rFonts w:ascii="Arial" w:eastAsia="Times New Roman" w:hAnsi="Arial" w:cs="Times New Roman"/>
      <w:b/>
      <w:bCs/>
      <w:sz w:val="26"/>
      <w:szCs w:val="26"/>
      <w:lang w:eastAsia="ru-RU"/>
    </w:rPr>
  </w:style>
  <w:style w:type="paragraph" w:styleId="4">
    <w:name w:val="heading 4"/>
    <w:basedOn w:val="3"/>
    <w:next w:val="a0"/>
    <w:link w:val="40"/>
    <w:uiPriority w:val="99"/>
    <w:qFormat/>
    <w:rsid w:val="00DC75EB"/>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uiPriority w:val="9"/>
    <w:qFormat/>
    <w:rsid w:val="00DC75EB"/>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7">
    <w:name w:val="heading 7"/>
    <w:basedOn w:val="a0"/>
    <w:next w:val="a0"/>
    <w:link w:val="70"/>
    <w:uiPriority w:val="9"/>
    <w:unhideWhenUsed/>
    <w:qFormat/>
    <w:rsid w:val="00DC75EB"/>
    <w:pPr>
      <w:keepNext/>
      <w:keepLines/>
      <w:spacing w:before="200" w:after="0" w:line="240" w:lineRule="auto"/>
      <w:outlineLvl w:val="6"/>
    </w:pPr>
    <w:rPr>
      <w:rFonts w:ascii="Cambria" w:eastAsia="Times New Roman" w:hAnsi="Cambria" w:cs="Times New Roman"/>
      <w:i/>
      <w:iCs/>
      <w:color w:val="404040"/>
      <w:sz w:val="24"/>
      <w:szCs w:val="24"/>
      <w:lang w:eastAsia="ru-RU"/>
    </w:rPr>
  </w:style>
  <w:style w:type="paragraph" w:styleId="8">
    <w:name w:val="heading 8"/>
    <w:basedOn w:val="a0"/>
    <w:next w:val="a0"/>
    <w:link w:val="80"/>
    <w:uiPriority w:val="9"/>
    <w:semiHidden/>
    <w:unhideWhenUsed/>
    <w:qFormat/>
    <w:rsid w:val="00DC75EB"/>
    <w:pPr>
      <w:spacing w:before="240" w:after="60" w:line="276" w:lineRule="auto"/>
      <w:outlineLvl w:val="7"/>
    </w:pPr>
    <w:rPr>
      <w:rFonts w:ascii="Calibri" w:eastAsia="Times New Roman" w:hAnsi="Calibri" w:cs="Times New Roman"/>
      <w:i/>
      <w:iCs/>
      <w:sz w:val="24"/>
      <w:szCs w:val="24"/>
      <w:lang w:eastAsia="ru-RU"/>
    </w:rPr>
  </w:style>
  <w:style w:type="paragraph" w:styleId="9">
    <w:name w:val="heading 9"/>
    <w:basedOn w:val="a0"/>
    <w:next w:val="a0"/>
    <w:link w:val="90"/>
    <w:uiPriority w:val="9"/>
    <w:qFormat/>
    <w:rsid w:val="00DC75EB"/>
    <w:pPr>
      <w:spacing w:before="240" w:after="60" w:line="240" w:lineRule="auto"/>
      <w:outlineLvl w:val="8"/>
    </w:pPr>
    <w:rPr>
      <w:rFonts w:ascii="Arial" w:eastAsia="Times New Roman" w:hAnsi="Arial" w:cs="Arial"/>
      <w:lang w:eastAsia="ru-RU"/>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
    <w:rsid w:val="00DC75EB"/>
    <w:rPr>
      <w:rFonts w:ascii="Arial" w:eastAsia="Times New Roman" w:hAnsi="Arial" w:cs="Times New Roman"/>
      <w:b/>
      <w:bCs/>
      <w:kern w:val="32"/>
      <w:sz w:val="32"/>
      <w:szCs w:val="32"/>
      <w:lang w:eastAsia="ru-RU"/>
    </w:rPr>
  </w:style>
  <w:style w:type="character" w:customStyle="1" w:styleId="20">
    <w:name w:val="Заголовок 2 Знак"/>
    <w:basedOn w:val="a1"/>
    <w:link w:val="2"/>
    <w:uiPriority w:val="99"/>
    <w:rsid w:val="00DC75EB"/>
    <w:rPr>
      <w:rFonts w:ascii="Arial" w:eastAsia="Times New Roman" w:hAnsi="Arial" w:cs="Times New Roman"/>
      <w:b/>
      <w:bCs/>
      <w:i/>
      <w:iCs/>
      <w:sz w:val="28"/>
      <w:szCs w:val="28"/>
      <w:lang w:eastAsia="ru-RU"/>
    </w:rPr>
  </w:style>
  <w:style w:type="character" w:customStyle="1" w:styleId="30">
    <w:name w:val="Заголовок 3 Знак"/>
    <w:basedOn w:val="a1"/>
    <w:link w:val="3"/>
    <w:uiPriority w:val="99"/>
    <w:rsid w:val="00DC75EB"/>
    <w:rPr>
      <w:rFonts w:ascii="Arial" w:eastAsia="Times New Roman" w:hAnsi="Arial" w:cs="Times New Roman"/>
      <w:b/>
      <w:bCs/>
      <w:sz w:val="26"/>
      <w:szCs w:val="26"/>
      <w:lang w:eastAsia="ru-RU"/>
    </w:rPr>
  </w:style>
  <w:style w:type="character" w:customStyle="1" w:styleId="40">
    <w:name w:val="Заголовок 4 Знак"/>
    <w:basedOn w:val="a1"/>
    <w:link w:val="4"/>
    <w:uiPriority w:val="99"/>
    <w:rsid w:val="00DC75EB"/>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uiPriority w:val="9"/>
    <w:rsid w:val="00DC75EB"/>
    <w:rPr>
      <w:rFonts w:ascii="Times New Roman" w:eastAsia="Times New Roman" w:hAnsi="Times New Roman" w:cs="Times New Roman"/>
      <w:b/>
      <w:bCs/>
      <w:i/>
      <w:iCs/>
      <w:sz w:val="26"/>
      <w:szCs w:val="26"/>
      <w:lang w:eastAsia="ru-RU"/>
    </w:rPr>
  </w:style>
  <w:style w:type="character" w:customStyle="1" w:styleId="70">
    <w:name w:val="Заголовок 7 Знак"/>
    <w:basedOn w:val="a1"/>
    <w:link w:val="7"/>
    <w:uiPriority w:val="9"/>
    <w:rsid w:val="00DC75EB"/>
    <w:rPr>
      <w:rFonts w:ascii="Cambria" w:eastAsia="Times New Roman" w:hAnsi="Cambria" w:cs="Times New Roman"/>
      <w:i/>
      <w:iCs/>
      <w:color w:val="404040"/>
      <w:sz w:val="24"/>
      <w:szCs w:val="24"/>
      <w:lang w:eastAsia="ru-RU"/>
    </w:rPr>
  </w:style>
  <w:style w:type="character" w:customStyle="1" w:styleId="80">
    <w:name w:val="Заголовок 8 Знак"/>
    <w:basedOn w:val="a1"/>
    <w:link w:val="8"/>
    <w:uiPriority w:val="9"/>
    <w:semiHidden/>
    <w:rsid w:val="00DC75EB"/>
    <w:rPr>
      <w:rFonts w:ascii="Calibri" w:eastAsia="Times New Roman" w:hAnsi="Calibri" w:cs="Times New Roman"/>
      <w:i/>
      <w:iCs/>
      <w:sz w:val="24"/>
      <w:szCs w:val="24"/>
      <w:lang w:eastAsia="ru-RU"/>
    </w:rPr>
  </w:style>
  <w:style w:type="character" w:customStyle="1" w:styleId="90">
    <w:name w:val="Заголовок 9 Знак"/>
    <w:basedOn w:val="a1"/>
    <w:link w:val="9"/>
    <w:uiPriority w:val="9"/>
    <w:rsid w:val="00DC75EB"/>
    <w:rPr>
      <w:rFonts w:ascii="Arial" w:eastAsia="Times New Roman" w:hAnsi="Arial" w:cs="Arial"/>
      <w:lang w:eastAsia="ru-RU"/>
    </w:rPr>
  </w:style>
  <w:style w:type="paragraph" w:styleId="a4">
    <w:name w:val="Body Text"/>
    <w:basedOn w:val="a0"/>
    <w:link w:val="a5"/>
    <w:uiPriority w:val="99"/>
    <w:rsid w:val="00DC75EB"/>
    <w:pPr>
      <w:spacing w:after="0" w:line="240" w:lineRule="auto"/>
    </w:pPr>
    <w:rPr>
      <w:rFonts w:ascii="Times New Roman" w:eastAsia="Times New Roman" w:hAnsi="Times New Roman" w:cs="Times New Roman"/>
      <w:sz w:val="28"/>
      <w:szCs w:val="24"/>
      <w:lang w:eastAsia="ru-RU"/>
    </w:rPr>
  </w:style>
  <w:style w:type="character" w:customStyle="1" w:styleId="a5">
    <w:name w:val="Основной текст Знак"/>
    <w:basedOn w:val="a1"/>
    <w:link w:val="a4"/>
    <w:uiPriority w:val="99"/>
    <w:rsid w:val="00DC75EB"/>
    <w:rPr>
      <w:rFonts w:ascii="Times New Roman" w:eastAsia="Times New Roman" w:hAnsi="Times New Roman" w:cs="Times New Roman"/>
      <w:sz w:val="28"/>
      <w:szCs w:val="24"/>
      <w:lang w:eastAsia="ru-RU"/>
    </w:rPr>
  </w:style>
  <w:style w:type="paragraph" w:styleId="21">
    <w:name w:val="Body Text 2"/>
    <w:basedOn w:val="a0"/>
    <w:link w:val="22"/>
    <w:uiPriority w:val="99"/>
    <w:rsid w:val="00DC75EB"/>
    <w:pPr>
      <w:spacing w:after="0" w:line="240" w:lineRule="auto"/>
      <w:ind w:right="-57"/>
      <w:jc w:val="both"/>
    </w:pPr>
    <w:rPr>
      <w:rFonts w:ascii="Times New Roman" w:eastAsia="Times New Roman" w:hAnsi="Times New Roman" w:cs="Times New Roman"/>
      <w:sz w:val="28"/>
      <w:szCs w:val="24"/>
      <w:lang w:eastAsia="ru-RU"/>
    </w:rPr>
  </w:style>
  <w:style w:type="character" w:customStyle="1" w:styleId="22">
    <w:name w:val="Основной текст 2 Знак"/>
    <w:basedOn w:val="a1"/>
    <w:link w:val="21"/>
    <w:uiPriority w:val="99"/>
    <w:rsid w:val="00DC75EB"/>
    <w:rPr>
      <w:rFonts w:ascii="Times New Roman" w:eastAsia="Times New Roman" w:hAnsi="Times New Roman" w:cs="Times New Roman"/>
      <w:sz w:val="28"/>
      <w:szCs w:val="24"/>
      <w:lang w:eastAsia="ru-RU"/>
    </w:rPr>
  </w:style>
  <w:style w:type="character" w:customStyle="1" w:styleId="blk">
    <w:name w:val="blk"/>
    <w:rsid w:val="00DC75EB"/>
  </w:style>
  <w:style w:type="paragraph" w:styleId="a6">
    <w:name w:val="footer"/>
    <w:aliases w:val="Нижний колонтитул Знак Знак Знак,Нижний колонтитул1,Нижний колонтитул Знак Знак"/>
    <w:basedOn w:val="a0"/>
    <w:link w:val="a7"/>
    <w:uiPriority w:val="99"/>
    <w:rsid w:val="00DC75EB"/>
    <w:pPr>
      <w:tabs>
        <w:tab w:val="center" w:pos="4677"/>
        <w:tab w:val="right" w:pos="9355"/>
      </w:tabs>
      <w:spacing w:before="120" w:after="120" w:line="240" w:lineRule="auto"/>
    </w:pPr>
    <w:rPr>
      <w:rFonts w:ascii="Times New Roman" w:eastAsia="Times New Roman" w:hAnsi="Times New Roman" w:cs="Times New Roman"/>
      <w:sz w:val="24"/>
      <w:szCs w:val="24"/>
      <w:lang w:eastAsia="ru-RU"/>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1"/>
    <w:link w:val="a6"/>
    <w:uiPriority w:val="99"/>
    <w:rsid w:val="00DC75EB"/>
    <w:rPr>
      <w:rFonts w:ascii="Times New Roman" w:eastAsia="Times New Roman" w:hAnsi="Times New Roman" w:cs="Times New Roman"/>
      <w:sz w:val="24"/>
      <w:szCs w:val="24"/>
      <w:lang w:eastAsia="ru-RU"/>
    </w:rPr>
  </w:style>
  <w:style w:type="character" w:styleId="a8">
    <w:name w:val="page number"/>
    <w:basedOn w:val="a1"/>
    <w:rsid w:val="00DC75EB"/>
    <w:rPr>
      <w:rFonts w:cs="Times New Roman"/>
    </w:rPr>
  </w:style>
  <w:style w:type="paragraph" w:styleId="a9">
    <w:name w:val="Normal (Web)"/>
    <w:basedOn w:val="a0"/>
    <w:uiPriority w:val="99"/>
    <w:rsid w:val="00DC75EB"/>
    <w:pPr>
      <w:widowControl w:val="0"/>
      <w:spacing w:after="0" w:line="240" w:lineRule="auto"/>
    </w:pPr>
    <w:rPr>
      <w:rFonts w:ascii="Times New Roman" w:eastAsia="Times New Roman" w:hAnsi="Times New Roman" w:cs="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b"/>
    <w:uiPriority w:val="99"/>
    <w:qFormat/>
    <w:rsid w:val="00DC75EB"/>
    <w:pPr>
      <w:spacing w:after="0" w:line="240" w:lineRule="auto"/>
    </w:pPr>
    <w:rPr>
      <w:rFonts w:ascii="Times New Roman" w:eastAsia="Times New Roman" w:hAnsi="Times New Roman" w:cs="Times New Roman"/>
      <w:sz w:val="20"/>
      <w:szCs w:val="20"/>
      <w:lang w:val="en-US" w:eastAsia="ru-RU"/>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a"/>
    <w:uiPriority w:val="99"/>
    <w:rsid w:val="00DC75EB"/>
    <w:rPr>
      <w:rFonts w:ascii="Times New Roman" w:eastAsia="Times New Roman" w:hAnsi="Times New Roman" w:cs="Times New Roman"/>
      <w:sz w:val="20"/>
      <w:szCs w:val="20"/>
      <w:lang w:val="en-US" w:eastAsia="ru-RU"/>
    </w:rPr>
  </w:style>
  <w:style w:type="character" w:styleId="ac">
    <w:name w:val="footnote reference"/>
    <w:aliases w:val="Знак сноски-FN,Ciae niinee-FN,AЗнак сноски зел"/>
    <w:basedOn w:val="a1"/>
    <w:uiPriority w:val="99"/>
    <w:rsid w:val="00DC75EB"/>
    <w:rPr>
      <w:rFonts w:cs="Times New Roman"/>
      <w:vertAlign w:val="superscript"/>
    </w:rPr>
  </w:style>
  <w:style w:type="paragraph" w:styleId="23">
    <w:name w:val="List 2"/>
    <w:basedOn w:val="a0"/>
    <w:uiPriority w:val="99"/>
    <w:rsid w:val="00DC75EB"/>
    <w:pPr>
      <w:spacing w:before="120" w:after="120" w:line="240" w:lineRule="auto"/>
      <w:ind w:left="720" w:hanging="360"/>
      <w:jc w:val="both"/>
    </w:pPr>
    <w:rPr>
      <w:rFonts w:ascii="Arial" w:eastAsia="Batang" w:hAnsi="Arial" w:cs="Times New Roman"/>
      <w:sz w:val="20"/>
      <w:szCs w:val="24"/>
      <w:lang w:eastAsia="ko-KR"/>
    </w:rPr>
  </w:style>
  <w:style w:type="character" w:styleId="ad">
    <w:name w:val="Hyperlink"/>
    <w:basedOn w:val="a1"/>
    <w:uiPriority w:val="99"/>
    <w:rsid w:val="00DC75EB"/>
    <w:rPr>
      <w:rFonts w:cs="Times New Roman"/>
      <w:color w:val="0000FF"/>
      <w:u w:val="single"/>
    </w:rPr>
  </w:style>
  <w:style w:type="paragraph" w:styleId="12">
    <w:name w:val="toc 1"/>
    <w:basedOn w:val="a0"/>
    <w:next w:val="a0"/>
    <w:autoRedefine/>
    <w:uiPriority w:val="39"/>
    <w:rsid w:val="00DC75EB"/>
    <w:pPr>
      <w:spacing w:before="240" w:after="120" w:line="240" w:lineRule="auto"/>
    </w:pPr>
    <w:rPr>
      <w:rFonts w:ascii="Calibri" w:eastAsia="Times New Roman" w:hAnsi="Calibri" w:cs="Calibri"/>
      <w:b/>
      <w:bCs/>
      <w:sz w:val="20"/>
      <w:szCs w:val="20"/>
      <w:lang w:eastAsia="ru-RU"/>
    </w:rPr>
  </w:style>
  <w:style w:type="paragraph" w:styleId="24">
    <w:name w:val="toc 2"/>
    <w:basedOn w:val="a0"/>
    <w:next w:val="a0"/>
    <w:autoRedefine/>
    <w:uiPriority w:val="39"/>
    <w:rsid w:val="00DC75EB"/>
    <w:pPr>
      <w:spacing w:before="120" w:after="0" w:line="240" w:lineRule="auto"/>
      <w:ind w:left="240"/>
    </w:pPr>
    <w:rPr>
      <w:rFonts w:ascii="Calibri" w:eastAsia="Times New Roman" w:hAnsi="Calibri" w:cs="Calibri"/>
      <w:i/>
      <w:iCs/>
      <w:sz w:val="20"/>
      <w:szCs w:val="20"/>
      <w:lang w:eastAsia="ru-RU"/>
    </w:rPr>
  </w:style>
  <w:style w:type="paragraph" w:styleId="31">
    <w:name w:val="toc 3"/>
    <w:basedOn w:val="a0"/>
    <w:next w:val="a0"/>
    <w:autoRedefine/>
    <w:uiPriority w:val="39"/>
    <w:rsid w:val="00DC75EB"/>
    <w:pPr>
      <w:spacing w:after="0" w:line="240" w:lineRule="auto"/>
      <w:ind w:left="480"/>
    </w:pPr>
    <w:rPr>
      <w:rFonts w:ascii="Times New Roman" w:eastAsia="Times New Roman" w:hAnsi="Times New Roman" w:cs="Times New Roman"/>
      <w:sz w:val="28"/>
      <w:szCs w:val="28"/>
      <w:lang w:eastAsia="ru-RU"/>
    </w:rPr>
  </w:style>
  <w:style w:type="character" w:customStyle="1" w:styleId="FootnoteTextChar">
    <w:name w:val="Footnote Text Char"/>
    <w:locked/>
    <w:rsid w:val="00DC75EB"/>
    <w:rPr>
      <w:rFonts w:ascii="Times New Roman" w:hAnsi="Times New Roman"/>
      <w:sz w:val="20"/>
      <w:lang w:val="x-none" w:eastAsia="ru-RU"/>
    </w:rPr>
  </w:style>
  <w:style w:type="paragraph" w:styleId="ae">
    <w:name w:val="List Paragraph"/>
    <w:aliases w:val="Содержание. 2 уровень,List Paragraph"/>
    <w:basedOn w:val="a0"/>
    <w:link w:val="af"/>
    <w:uiPriority w:val="34"/>
    <w:qFormat/>
    <w:rsid w:val="00DC75EB"/>
    <w:pPr>
      <w:spacing w:before="120" w:after="120" w:line="240" w:lineRule="auto"/>
      <w:ind w:left="708"/>
    </w:pPr>
    <w:rPr>
      <w:rFonts w:ascii="Times New Roman" w:eastAsia="Times New Roman" w:hAnsi="Times New Roman" w:cs="Times New Roman"/>
      <w:sz w:val="24"/>
      <w:szCs w:val="24"/>
      <w:lang w:eastAsia="ru-RU"/>
    </w:rPr>
  </w:style>
  <w:style w:type="character" w:customStyle="1" w:styleId="af">
    <w:name w:val="Абзац списка Знак"/>
    <w:aliases w:val="Содержание. 2 уровень Знак,List Paragraph Знак"/>
    <w:link w:val="ae"/>
    <w:uiPriority w:val="34"/>
    <w:qFormat/>
    <w:locked/>
    <w:rsid w:val="00DC75EB"/>
    <w:rPr>
      <w:rFonts w:ascii="Times New Roman" w:eastAsia="Times New Roman" w:hAnsi="Times New Roman" w:cs="Times New Roman"/>
      <w:sz w:val="24"/>
      <w:szCs w:val="24"/>
      <w:lang w:eastAsia="ru-RU"/>
    </w:rPr>
  </w:style>
  <w:style w:type="character" w:styleId="af0">
    <w:name w:val="Emphasis"/>
    <w:basedOn w:val="a1"/>
    <w:qFormat/>
    <w:rsid w:val="00DC75EB"/>
    <w:rPr>
      <w:rFonts w:cs="Times New Roman"/>
      <w:i/>
    </w:rPr>
  </w:style>
  <w:style w:type="paragraph" w:styleId="af1">
    <w:name w:val="Balloon Text"/>
    <w:basedOn w:val="a0"/>
    <w:link w:val="af2"/>
    <w:uiPriority w:val="99"/>
    <w:rsid w:val="00DC75EB"/>
    <w:pPr>
      <w:spacing w:after="0" w:line="240" w:lineRule="auto"/>
    </w:pPr>
    <w:rPr>
      <w:rFonts w:ascii="Segoe UI" w:eastAsia="Times New Roman" w:hAnsi="Segoe UI" w:cs="Times New Roman"/>
      <w:sz w:val="18"/>
      <w:szCs w:val="18"/>
      <w:lang w:eastAsia="ru-RU"/>
    </w:rPr>
  </w:style>
  <w:style w:type="character" w:customStyle="1" w:styleId="af2">
    <w:name w:val="Текст выноски Знак"/>
    <w:basedOn w:val="a1"/>
    <w:link w:val="af1"/>
    <w:uiPriority w:val="99"/>
    <w:rsid w:val="00DC75EB"/>
    <w:rPr>
      <w:rFonts w:ascii="Segoe UI" w:eastAsia="Times New Roman" w:hAnsi="Segoe UI" w:cs="Times New Roman"/>
      <w:sz w:val="18"/>
      <w:szCs w:val="18"/>
      <w:lang w:eastAsia="ru-RU"/>
    </w:rPr>
  </w:style>
  <w:style w:type="paragraph" w:customStyle="1" w:styleId="ConsPlusNormal">
    <w:name w:val="ConsPlusNormal"/>
    <w:rsid w:val="00DC75E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0"/>
    <w:link w:val="af4"/>
    <w:uiPriority w:val="99"/>
    <w:unhideWhenUsed/>
    <w:rsid w:val="00DC75E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4">
    <w:name w:val="Верхний колонтитул Знак"/>
    <w:basedOn w:val="a1"/>
    <w:link w:val="af3"/>
    <w:uiPriority w:val="99"/>
    <w:rsid w:val="00DC75EB"/>
    <w:rPr>
      <w:rFonts w:ascii="Times New Roman" w:eastAsia="Times New Roman" w:hAnsi="Times New Roman" w:cs="Times New Roman"/>
      <w:sz w:val="24"/>
      <w:szCs w:val="24"/>
      <w:lang w:eastAsia="ru-RU"/>
    </w:rPr>
  </w:style>
  <w:style w:type="paragraph" w:styleId="25">
    <w:name w:val="Body Text Indent 2"/>
    <w:basedOn w:val="a0"/>
    <w:link w:val="26"/>
    <w:uiPriority w:val="99"/>
    <w:rsid w:val="00DC75EB"/>
    <w:pPr>
      <w:spacing w:after="120" w:line="480" w:lineRule="auto"/>
      <w:ind w:left="283"/>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1"/>
    <w:link w:val="25"/>
    <w:uiPriority w:val="99"/>
    <w:rsid w:val="00DC75EB"/>
    <w:rPr>
      <w:rFonts w:ascii="Times New Roman" w:eastAsia="Times New Roman" w:hAnsi="Times New Roman" w:cs="Times New Roman"/>
      <w:sz w:val="24"/>
      <w:szCs w:val="24"/>
      <w:lang w:eastAsia="ru-RU"/>
    </w:rPr>
  </w:style>
  <w:style w:type="paragraph" w:styleId="af5">
    <w:name w:val="annotation text"/>
    <w:basedOn w:val="a0"/>
    <w:link w:val="af6"/>
    <w:uiPriority w:val="99"/>
    <w:unhideWhenUsed/>
    <w:rsid w:val="00DC75EB"/>
    <w:pPr>
      <w:spacing w:after="0" w:line="240" w:lineRule="auto"/>
    </w:pPr>
    <w:rPr>
      <w:rFonts w:ascii="Times New Roman" w:eastAsia="Times New Roman" w:hAnsi="Times New Roman" w:cs="Times New Roman"/>
      <w:sz w:val="20"/>
      <w:szCs w:val="20"/>
      <w:lang w:eastAsia="ru-RU"/>
    </w:rPr>
  </w:style>
  <w:style w:type="character" w:customStyle="1" w:styleId="af6">
    <w:name w:val="Текст примечания Знак"/>
    <w:basedOn w:val="a1"/>
    <w:link w:val="af5"/>
    <w:uiPriority w:val="99"/>
    <w:rsid w:val="00DC75EB"/>
    <w:rPr>
      <w:rFonts w:ascii="Times New Roman" w:eastAsia="Times New Roman" w:hAnsi="Times New Roman" w:cs="Times New Roman"/>
      <w:sz w:val="20"/>
      <w:szCs w:val="20"/>
      <w:lang w:eastAsia="ru-RU"/>
    </w:rPr>
  </w:style>
  <w:style w:type="character" w:customStyle="1" w:styleId="13">
    <w:name w:val="Текст примечания Знак1"/>
    <w:basedOn w:val="a1"/>
    <w:uiPriority w:val="99"/>
    <w:semiHidden/>
    <w:rsid w:val="00DC75EB"/>
    <w:rPr>
      <w:rFonts w:cs="Times New Roman"/>
      <w:sz w:val="20"/>
      <w:szCs w:val="20"/>
    </w:rPr>
  </w:style>
  <w:style w:type="paragraph" w:customStyle="1" w:styleId="14">
    <w:name w:val="Тема примечания1"/>
    <w:basedOn w:val="af5"/>
    <w:next w:val="af5"/>
    <w:uiPriority w:val="99"/>
    <w:unhideWhenUsed/>
    <w:rsid w:val="00DC75EB"/>
    <w:rPr>
      <w:rFonts w:ascii="Calibri" w:hAnsi="Calibri"/>
      <w:b/>
      <w:bCs/>
      <w:sz w:val="22"/>
      <w:szCs w:val="22"/>
    </w:rPr>
  </w:style>
  <w:style w:type="character" w:customStyle="1" w:styleId="af7">
    <w:name w:val="Тема примечания Знак"/>
    <w:basedOn w:val="af6"/>
    <w:link w:val="af8"/>
    <w:uiPriority w:val="99"/>
    <w:locked/>
    <w:rsid w:val="00DC75EB"/>
    <w:rPr>
      <w:rFonts w:ascii="Times New Roman" w:eastAsia="Times New Roman" w:hAnsi="Times New Roman" w:cs="Times New Roman"/>
      <w:b/>
      <w:bCs/>
      <w:sz w:val="20"/>
      <w:szCs w:val="20"/>
      <w:lang w:eastAsia="ru-RU"/>
    </w:rPr>
  </w:style>
  <w:style w:type="character" w:customStyle="1" w:styleId="15">
    <w:name w:val="Тема примечания Знак1"/>
    <w:basedOn w:val="af6"/>
    <w:uiPriority w:val="99"/>
    <w:semiHidden/>
    <w:rsid w:val="00DC75EB"/>
    <w:rPr>
      <w:rFonts w:ascii="Times New Roman" w:eastAsia="Times New Roman" w:hAnsi="Times New Roman" w:cs="Times New Roman"/>
      <w:b/>
      <w:bCs/>
      <w:sz w:val="20"/>
      <w:szCs w:val="20"/>
      <w:lang w:eastAsia="ru-RU"/>
    </w:rPr>
  </w:style>
  <w:style w:type="character" w:customStyle="1" w:styleId="apple-converted-space">
    <w:name w:val="apple-converted-space"/>
    <w:rsid w:val="00DC75EB"/>
  </w:style>
  <w:style w:type="character" w:customStyle="1" w:styleId="af9">
    <w:name w:val="Цветовое выделение"/>
    <w:uiPriority w:val="99"/>
    <w:rsid w:val="00DC75EB"/>
    <w:rPr>
      <w:b/>
      <w:color w:val="26282F"/>
    </w:rPr>
  </w:style>
  <w:style w:type="character" w:customStyle="1" w:styleId="afa">
    <w:name w:val="Гипертекстовая ссылка"/>
    <w:uiPriority w:val="99"/>
    <w:rsid w:val="00DC75EB"/>
    <w:rPr>
      <w:b/>
      <w:color w:val="106BBE"/>
    </w:rPr>
  </w:style>
  <w:style w:type="character" w:customStyle="1" w:styleId="afb">
    <w:name w:val="Активная гипертекстовая ссылка"/>
    <w:uiPriority w:val="99"/>
    <w:rsid w:val="00DC75EB"/>
    <w:rPr>
      <w:b/>
      <w:color w:val="106BBE"/>
      <w:u w:val="single"/>
    </w:rPr>
  </w:style>
  <w:style w:type="paragraph" w:customStyle="1" w:styleId="afc">
    <w:name w:val="Внимание"/>
    <w:basedOn w:val="a0"/>
    <w:next w:val="a0"/>
    <w:uiPriority w:val="99"/>
    <w:rsid w:val="00DC75EB"/>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d">
    <w:name w:val="Внимание: криминал!!"/>
    <w:basedOn w:val="afc"/>
    <w:next w:val="a0"/>
    <w:uiPriority w:val="99"/>
    <w:rsid w:val="00DC75EB"/>
  </w:style>
  <w:style w:type="paragraph" w:customStyle="1" w:styleId="afe">
    <w:name w:val="Внимание: недобросовестность!"/>
    <w:basedOn w:val="afc"/>
    <w:next w:val="a0"/>
    <w:uiPriority w:val="99"/>
    <w:rsid w:val="00DC75EB"/>
  </w:style>
  <w:style w:type="character" w:customStyle="1" w:styleId="aff">
    <w:name w:val="Выделение для Базового Поиска"/>
    <w:uiPriority w:val="99"/>
    <w:rsid w:val="00DC75EB"/>
    <w:rPr>
      <w:b/>
      <w:color w:val="0058A9"/>
    </w:rPr>
  </w:style>
  <w:style w:type="character" w:customStyle="1" w:styleId="aff0">
    <w:name w:val="Выделение для Базового Поиска (курсив)"/>
    <w:uiPriority w:val="99"/>
    <w:rsid w:val="00DC75EB"/>
    <w:rPr>
      <w:b/>
      <w:i/>
      <w:color w:val="0058A9"/>
    </w:rPr>
  </w:style>
  <w:style w:type="paragraph" w:customStyle="1" w:styleId="aff1">
    <w:name w:val="Дочерний элемент списка"/>
    <w:basedOn w:val="a0"/>
    <w:next w:val="a0"/>
    <w:uiPriority w:val="99"/>
    <w:rsid w:val="00DC75EB"/>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2">
    <w:name w:val="Основное меню (преемственное)"/>
    <w:basedOn w:val="a0"/>
    <w:next w:val="a0"/>
    <w:uiPriority w:val="99"/>
    <w:rsid w:val="00DC75EB"/>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6">
    <w:name w:val="Заголовок1"/>
    <w:basedOn w:val="aff2"/>
    <w:next w:val="a0"/>
    <w:uiPriority w:val="99"/>
    <w:rsid w:val="00DC75EB"/>
    <w:rPr>
      <w:b/>
      <w:bCs/>
      <w:color w:val="0058A9"/>
      <w:shd w:val="clear" w:color="auto" w:fill="ECE9D8"/>
    </w:rPr>
  </w:style>
  <w:style w:type="paragraph" w:customStyle="1" w:styleId="aff3">
    <w:name w:val="Заголовок группы контролов"/>
    <w:basedOn w:val="a0"/>
    <w:next w:val="a0"/>
    <w:uiPriority w:val="99"/>
    <w:rsid w:val="00DC75EB"/>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4">
    <w:name w:val="Заголовок для информации об изменениях"/>
    <w:basedOn w:val="10"/>
    <w:next w:val="a0"/>
    <w:uiPriority w:val="99"/>
    <w:rsid w:val="00DC75E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0"/>
    <w:next w:val="a0"/>
    <w:uiPriority w:val="99"/>
    <w:rsid w:val="00DC75EB"/>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6">
    <w:name w:val="Заголовок своего сообщения"/>
    <w:uiPriority w:val="99"/>
    <w:rsid w:val="00DC75EB"/>
    <w:rPr>
      <w:b/>
      <w:color w:val="26282F"/>
    </w:rPr>
  </w:style>
  <w:style w:type="paragraph" w:customStyle="1" w:styleId="aff7">
    <w:name w:val="Заголовок статьи"/>
    <w:basedOn w:val="a0"/>
    <w:next w:val="a0"/>
    <w:uiPriority w:val="99"/>
    <w:rsid w:val="00DC75EB"/>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8">
    <w:name w:val="Заголовок чужого сообщения"/>
    <w:uiPriority w:val="99"/>
    <w:rsid w:val="00DC75EB"/>
    <w:rPr>
      <w:b/>
      <w:color w:val="FF0000"/>
    </w:rPr>
  </w:style>
  <w:style w:type="paragraph" w:customStyle="1" w:styleId="aff9">
    <w:name w:val="Заголовок ЭР (левое окно)"/>
    <w:basedOn w:val="a0"/>
    <w:next w:val="a0"/>
    <w:uiPriority w:val="99"/>
    <w:rsid w:val="00DC75EB"/>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a">
    <w:name w:val="Заголовок ЭР (правое окно)"/>
    <w:basedOn w:val="aff9"/>
    <w:next w:val="a0"/>
    <w:uiPriority w:val="99"/>
    <w:rsid w:val="00DC75EB"/>
    <w:pPr>
      <w:spacing w:after="0"/>
      <w:jc w:val="left"/>
    </w:pPr>
  </w:style>
  <w:style w:type="paragraph" w:customStyle="1" w:styleId="affb">
    <w:name w:val="Интерактивный заголовок"/>
    <w:basedOn w:val="16"/>
    <w:next w:val="a0"/>
    <w:uiPriority w:val="99"/>
    <w:rsid w:val="00DC75EB"/>
    <w:rPr>
      <w:u w:val="single"/>
    </w:rPr>
  </w:style>
  <w:style w:type="paragraph" w:customStyle="1" w:styleId="affc">
    <w:name w:val="Текст информации об изменениях"/>
    <w:basedOn w:val="a0"/>
    <w:next w:val="a0"/>
    <w:uiPriority w:val="99"/>
    <w:rsid w:val="00DC75EB"/>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d">
    <w:name w:val="Информация об изменениях"/>
    <w:basedOn w:val="affc"/>
    <w:next w:val="a0"/>
    <w:uiPriority w:val="99"/>
    <w:rsid w:val="00DC75EB"/>
    <w:pPr>
      <w:spacing w:before="180"/>
      <w:ind w:left="360" w:right="360" w:firstLine="0"/>
    </w:pPr>
    <w:rPr>
      <w:shd w:val="clear" w:color="auto" w:fill="EAEFED"/>
    </w:rPr>
  </w:style>
  <w:style w:type="paragraph" w:customStyle="1" w:styleId="affe">
    <w:name w:val="Текст (справка)"/>
    <w:basedOn w:val="a0"/>
    <w:next w:val="a0"/>
    <w:uiPriority w:val="99"/>
    <w:rsid w:val="00DC75EB"/>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
    <w:name w:val="Комментарий"/>
    <w:basedOn w:val="affe"/>
    <w:next w:val="a0"/>
    <w:uiPriority w:val="99"/>
    <w:rsid w:val="00DC75E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0"/>
    <w:uiPriority w:val="99"/>
    <w:rsid w:val="00DC75EB"/>
    <w:rPr>
      <w:i/>
      <w:iCs/>
    </w:rPr>
  </w:style>
  <w:style w:type="paragraph" w:customStyle="1" w:styleId="afff1">
    <w:name w:val="Текст (лев. подпись)"/>
    <w:basedOn w:val="a0"/>
    <w:next w:val="a0"/>
    <w:uiPriority w:val="99"/>
    <w:rsid w:val="00DC75EB"/>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2">
    <w:name w:val="Колонтитул (левый)"/>
    <w:basedOn w:val="afff1"/>
    <w:next w:val="a0"/>
    <w:uiPriority w:val="99"/>
    <w:rsid w:val="00DC75EB"/>
    <w:rPr>
      <w:sz w:val="14"/>
      <w:szCs w:val="14"/>
    </w:rPr>
  </w:style>
  <w:style w:type="paragraph" w:customStyle="1" w:styleId="afff3">
    <w:name w:val="Текст (прав. подпись)"/>
    <w:basedOn w:val="a0"/>
    <w:next w:val="a0"/>
    <w:uiPriority w:val="99"/>
    <w:rsid w:val="00DC75EB"/>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4">
    <w:name w:val="Колонтитул (правый)"/>
    <w:basedOn w:val="afff3"/>
    <w:next w:val="a0"/>
    <w:uiPriority w:val="99"/>
    <w:rsid w:val="00DC75EB"/>
    <w:rPr>
      <w:sz w:val="14"/>
      <w:szCs w:val="14"/>
    </w:rPr>
  </w:style>
  <w:style w:type="paragraph" w:customStyle="1" w:styleId="afff5">
    <w:name w:val="Комментарий пользователя"/>
    <w:basedOn w:val="afff"/>
    <w:next w:val="a0"/>
    <w:uiPriority w:val="99"/>
    <w:rsid w:val="00DC75EB"/>
    <w:pPr>
      <w:jc w:val="left"/>
    </w:pPr>
    <w:rPr>
      <w:shd w:val="clear" w:color="auto" w:fill="FFDFE0"/>
    </w:rPr>
  </w:style>
  <w:style w:type="paragraph" w:customStyle="1" w:styleId="afff6">
    <w:name w:val="Куда обратиться?"/>
    <w:basedOn w:val="afc"/>
    <w:next w:val="a0"/>
    <w:uiPriority w:val="99"/>
    <w:rsid w:val="00DC75EB"/>
  </w:style>
  <w:style w:type="paragraph" w:customStyle="1" w:styleId="afff7">
    <w:name w:val="Моноширинный"/>
    <w:basedOn w:val="a0"/>
    <w:next w:val="a0"/>
    <w:uiPriority w:val="99"/>
    <w:rsid w:val="00DC75EB"/>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8">
    <w:name w:val="Найденные слова"/>
    <w:uiPriority w:val="99"/>
    <w:rsid w:val="00DC75EB"/>
    <w:rPr>
      <w:b/>
      <w:color w:val="26282F"/>
      <w:shd w:val="clear" w:color="auto" w:fill="FFF580"/>
    </w:rPr>
  </w:style>
  <w:style w:type="paragraph" w:customStyle="1" w:styleId="afff9">
    <w:name w:val="Напишите нам"/>
    <w:basedOn w:val="a0"/>
    <w:next w:val="a0"/>
    <w:uiPriority w:val="99"/>
    <w:rsid w:val="00DC75EB"/>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a">
    <w:name w:val="Не вступил в силу"/>
    <w:uiPriority w:val="99"/>
    <w:rsid w:val="00DC75EB"/>
    <w:rPr>
      <w:b/>
      <w:color w:val="000000"/>
      <w:shd w:val="clear" w:color="auto" w:fill="D8EDE8"/>
    </w:rPr>
  </w:style>
  <w:style w:type="paragraph" w:customStyle="1" w:styleId="afffb">
    <w:name w:val="Необходимые документы"/>
    <w:basedOn w:val="afc"/>
    <w:next w:val="a0"/>
    <w:uiPriority w:val="99"/>
    <w:rsid w:val="00DC75EB"/>
    <w:pPr>
      <w:ind w:firstLine="118"/>
    </w:pPr>
  </w:style>
  <w:style w:type="paragraph" w:customStyle="1" w:styleId="afffc">
    <w:name w:val="Нормальный (таблица)"/>
    <w:basedOn w:val="a0"/>
    <w:next w:val="a0"/>
    <w:uiPriority w:val="99"/>
    <w:rsid w:val="00DC75EB"/>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d">
    <w:name w:val="Таблицы (моноширинный)"/>
    <w:basedOn w:val="a0"/>
    <w:next w:val="a0"/>
    <w:uiPriority w:val="99"/>
    <w:rsid w:val="00DC75EB"/>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e">
    <w:name w:val="Оглавление"/>
    <w:basedOn w:val="afffd"/>
    <w:next w:val="a0"/>
    <w:uiPriority w:val="99"/>
    <w:rsid w:val="00DC75EB"/>
    <w:pPr>
      <w:ind w:left="140"/>
    </w:pPr>
  </w:style>
  <w:style w:type="character" w:customStyle="1" w:styleId="affff">
    <w:name w:val="Опечатки"/>
    <w:uiPriority w:val="99"/>
    <w:rsid w:val="00DC75EB"/>
    <w:rPr>
      <w:color w:val="FF0000"/>
    </w:rPr>
  </w:style>
  <w:style w:type="paragraph" w:customStyle="1" w:styleId="affff0">
    <w:name w:val="Переменная часть"/>
    <w:basedOn w:val="aff2"/>
    <w:next w:val="a0"/>
    <w:uiPriority w:val="99"/>
    <w:rsid w:val="00DC75EB"/>
    <w:rPr>
      <w:sz w:val="18"/>
      <w:szCs w:val="18"/>
    </w:rPr>
  </w:style>
  <w:style w:type="paragraph" w:customStyle="1" w:styleId="affff1">
    <w:name w:val="Подвал для информации об изменениях"/>
    <w:basedOn w:val="10"/>
    <w:next w:val="a0"/>
    <w:uiPriority w:val="99"/>
    <w:rsid w:val="00DC75E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0"/>
    <w:uiPriority w:val="99"/>
    <w:rsid w:val="00DC75EB"/>
    <w:rPr>
      <w:b/>
      <w:bCs/>
    </w:rPr>
  </w:style>
  <w:style w:type="paragraph" w:customStyle="1" w:styleId="affff3">
    <w:name w:val="Подчёркнуный текст"/>
    <w:basedOn w:val="a0"/>
    <w:next w:val="a0"/>
    <w:uiPriority w:val="99"/>
    <w:rsid w:val="00DC75EB"/>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4">
    <w:name w:val="Постоянная часть"/>
    <w:basedOn w:val="aff2"/>
    <w:next w:val="a0"/>
    <w:uiPriority w:val="99"/>
    <w:rsid w:val="00DC75EB"/>
    <w:rPr>
      <w:sz w:val="20"/>
      <w:szCs w:val="20"/>
    </w:rPr>
  </w:style>
  <w:style w:type="paragraph" w:customStyle="1" w:styleId="affff5">
    <w:name w:val="Прижатый влево"/>
    <w:basedOn w:val="a0"/>
    <w:next w:val="a0"/>
    <w:uiPriority w:val="99"/>
    <w:rsid w:val="00DC75EB"/>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6">
    <w:name w:val="Пример."/>
    <w:basedOn w:val="afc"/>
    <w:next w:val="a0"/>
    <w:uiPriority w:val="99"/>
    <w:rsid w:val="00DC75EB"/>
  </w:style>
  <w:style w:type="paragraph" w:customStyle="1" w:styleId="affff7">
    <w:name w:val="Примечание."/>
    <w:basedOn w:val="afc"/>
    <w:next w:val="a0"/>
    <w:uiPriority w:val="99"/>
    <w:rsid w:val="00DC75EB"/>
  </w:style>
  <w:style w:type="character" w:customStyle="1" w:styleId="affff8">
    <w:name w:val="Продолжение ссылки"/>
    <w:uiPriority w:val="99"/>
    <w:rsid w:val="00DC75EB"/>
  </w:style>
  <w:style w:type="paragraph" w:customStyle="1" w:styleId="affff9">
    <w:name w:val="Словарная статья"/>
    <w:basedOn w:val="a0"/>
    <w:next w:val="a0"/>
    <w:uiPriority w:val="99"/>
    <w:rsid w:val="00DC75EB"/>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a">
    <w:name w:val="Сравнение редакций"/>
    <w:uiPriority w:val="99"/>
    <w:rsid w:val="00DC75EB"/>
    <w:rPr>
      <w:b/>
      <w:color w:val="26282F"/>
    </w:rPr>
  </w:style>
  <w:style w:type="character" w:customStyle="1" w:styleId="affffb">
    <w:name w:val="Сравнение редакций. Добавленный фрагмент"/>
    <w:uiPriority w:val="99"/>
    <w:rsid w:val="00DC75EB"/>
    <w:rPr>
      <w:color w:val="000000"/>
      <w:shd w:val="clear" w:color="auto" w:fill="C1D7FF"/>
    </w:rPr>
  </w:style>
  <w:style w:type="character" w:customStyle="1" w:styleId="affffc">
    <w:name w:val="Сравнение редакций. Удаленный фрагмент"/>
    <w:uiPriority w:val="99"/>
    <w:rsid w:val="00DC75EB"/>
    <w:rPr>
      <w:color w:val="000000"/>
      <w:shd w:val="clear" w:color="auto" w:fill="C4C413"/>
    </w:rPr>
  </w:style>
  <w:style w:type="paragraph" w:customStyle="1" w:styleId="affffd">
    <w:name w:val="Ссылка на официальную публикацию"/>
    <w:basedOn w:val="a0"/>
    <w:next w:val="a0"/>
    <w:uiPriority w:val="99"/>
    <w:rsid w:val="00DC75EB"/>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e">
    <w:name w:val="Ссылка на утративший силу документ"/>
    <w:uiPriority w:val="99"/>
    <w:rsid w:val="00DC75EB"/>
    <w:rPr>
      <w:b/>
      <w:color w:val="749232"/>
    </w:rPr>
  </w:style>
  <w:style w:type="paragraph" w:customStyle="1" w:styleId="afffff">
    <w:name w:val="Текст в таблице"/>
    <w:basedOn w:val="afffc"/>
    <w:next w:val="a0"/>
    <w:uiPriority w:val="99"/>
    <w:rsid w:val="00DC75EB"/>
    <w:pPr>
      <w:ind w:firstLine="500"/>
    </w:pPr>
  </w:style>
  <w:style w:type="paragraph" w:customStyle="1" w:styleId="afffff0">
    <w:name w:val="Текст ЭР (см. также)"/>
    <w:basedOn w:val="a0"/>
    <w:next w:val="a0"/>
    <w:uiPriority w:val="99"/>
    <w:rsid w:val="00DC75EB"/>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1">
    <w:name w:val="Технический комментарий"/>
    <w:basedOn w:val="a0"/>
    <w:next w:val="a0"/>
    <w:uiPriority w:val="99"/>
    <w:rsid w:val="00DC75EB"/>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2">
    <w:name w:val="Утратил силу"/>
    <w:uiPriority w:val="99"/>
    <w:rsid w:val="00DC75EB"/>
    <w:rPr>
      <w:b/>
      <w:strike/>
      <w:color w:val="666600"/>
    </w:rPr>
  </w:style>
  <w:style w:type="paragraph" w:customStyle="1" w:styleId="afffff3">
    <w:name w:val="Формула"/>
    <w:basedOn w:val="a0"/>
    <w:next w:val="a0"/>
    <w:uiPriority w:val="99"/>
    <w:rsid w:val="00DC75EB"/>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4">
    <w:name w:val="Центрированный (таблица)"/>
    <w:basedOn w:val="afffc"/>
    <w:next w:val="a0"/>
    <w:uiPriority w:val="99"/>
    <w:rsid w:val="00DC75EB"/>
    <w:pPr>
      <w:jc w:val="center"/>
    </w:pPr>
  </w:style>
  <w:style w:type="paragraph" w:customStyle="1" w:styleId="-">
    <w:name w:val="ЭР-содержание (правое окно)"/>
    <w:basedOn w:val="a0"/>
    <w:next w:val="a0"/>
    <w:uiPriority w:val="99"/>
    <w:rsid w:val="00DC75EB"/>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uiPriority w:val="99"/>
    <w:qFormat/>
    <w:rsid w:val="00DC75E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basedOn w:val="a1"/>
    <w:uiPriority w:val="99"/>
    <w:unhideWhenUsed/>
    <w:rsid w:val="00DC75EB"/>
    <w:rPr>
      <w:rFonts w:cs="Times New Roman"/>
      <w:sz w:val="16"/>
    </w:rPr>
  </w:style>
  <w:style w:type="paragraph" w:styleId="41">
    <w:name w:val="toc 4"/>
    <w:basedOn w:val="a0"/>
    <w:next w:val="a0"/>
    <w:autoRedefine/>
    <w:uiPriority w:val="39"/>
    <w:rsid w:val="00DC75EB"/>
    <w:pPr>
      <w:spacing w:after="0" w:line="240" w:lineRule="auto"/>
      <w:ind w:left="720"/>
    </w:pPr>
    <w:rPr>
      <w:rFonts w:ascii="Calibri" w:eastAsia="Times New Roman" w:hAnsi="Calibri" w:cs="Calibri"/>
      <w:sz w:val="20"/>
      <w:szCs w:val="20"/>
      <w:lang w:eastAsia="ru-RU"/>
    </w:rPr>
  </w:style>
  <w:style w:type="paragraph" w:styleId="51">
    <w:name w:val="toc 5"/>
    <w:basedOn w:val="a0"/>
    <w:next w:val="a0"/>
    <w:autoRedefine/>
    <w:uiPriority w:val="39"/>
    <w:rsid w:val="00DC75EB"/>
    <w:pPr>
      <w:spacing w:after="0" w:line="240" w:lineRule="auto"/>
      <w:ind w:left="960"/>
    </w:pPr>
    <w:rPr>
      <w:rFonts w:ascii="Calibri" w:eastAsia="Times New Roman" w:hAnsi="Calibri" w:cs="Calibri"/>
      <w:sz w:val="20"/>
      <w:szCs w:val="20"/>
      <w:lang w:eastAsia="ru-RU"/>
    </w:rPr>
  </w:style>
  <w:style w:type="paragraph" w:styleId="6">
    <w:name w:val="toc 6"/>
    <w:basedOn w:val="a0"/>
    <w:next w:val="a0"/>
    <w:autoRedefine/>
    <w:uiPriority w:val="39"/>
    <w:rsid w:val="00DC75EB"/>
    <w:pPr>
      <w:spacing w:after="0" w:line="240" w:lineRule="auto"/>
      <w:ind w:left="1200"/>
    </w:pPr>
    <w:rPr>
      <w:rFonts w:ascii="Calibri" w:eastAsia="Times New Roman" w:hAnsi="Calibri" w:cs="Calibri"/>
      <w:sz w:val="20"/>
      <w:szCs w:val="20"/>
      <w:lang w:eastAsia="ru-RU"/>
    </w:rPr>
  </w:style>
  <w:style w:type="paragraph" w:styleId="71">
    <w:name w:val="toc 7"/>
    <w:basedOn w:val="a0"/>
    <w:next w:val="a0"/>
    <w:autoRedefine/>
    <w:uiPriority w:val="39"/>
    <w:rsid w:val="00DC75EB"/>
    <w:pPr>
      <w:spacing w:after="0" w:line="240" w:lineRule="auto"/>
      <w:ind w:left="1440"/>
    </w:pPr>
    <w:rPr>
      <w:rFonts w:ascii="Calibri" w:eastAsia="Times New Roman" w:hAnsi="Calibri" w:cs="Calibri"/>
      <w:sz w:val="20"/>
      <w:szCs w:val="20"/>
      <w:lang w:eastAsia="ru-RU"/>
    </w:rPr>
  </w:style>
  <w:style w:type="paragraph" w:styleId="81">
    <w:name w:val="toc 8"/>
    <w:basedOn w:val="a0"/>
    <w:next w:val="a0"/>
    <w:autoRedefine/>
    <w:uiPriority w:val="39"/>
    <w:rsid w:val="00DC75EB"/>
    <w:pPr>
      <w:spacing w:after="0" w:line="240" w:lineRule="auto"/>
      <w:ind w:left="1680"/>
    </w:pPr>
    <w:rPr>
      <w:rFonts w:ascii="Calibri" w:eastAsia="Times New Roman" w:hAnsi="Calibri" w:cs="Calibri"/>
      <w:sz w:val="20"/>
      <w:szCs w:val="20"/>
      <w:lang w:eastAsia="ru-RU"/>
    </w:rPr>
  </w:style>
  <w:style w:type="paragraph" w:styleId="91">
    <w:name w:val="toc 9"/>
    <w:basedOn w:val="a0"/>
    <w:next w:val="a0"/>
    <w:autoRedefine/>
    <w:uiPriority w:val="39"/>
    <w:rsid w:val="00DC75EB"/>
    <w:pPr>
      <w:spacing w:after="0" w:line="240" w:lineRule="auto"/>
      <w:ind w:left="1920"/>
    </w:pPr>
    <w:rPr>
      <w:rFonts w:ascii="Calibri" w:eastAsia="Times New Roman" w:hAnsi="Calibri" w:cs="Calibri"/>
      <w:sz w:val="20"/>
      <w:szCs w:val="20"/>
      <w:lang w:eastAsia="ru-RU"/>
    </w:rPr>
  </w:style>
  <w:style w:type="paragraph" w:customStyle="1" w:styleId="s1">
    <w:name w:val="s_1"/>
    <w:basedOn w:val="a0"/>
    <w:uiPriority w:val="99"/>
    <w:rsid w:val="00DC75E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fff6">
    <w:name w:val="Table Grid"/>
    <w:basedOn w:val="a2"/>
    <w:uiPriority w:val="39"/>
    <w:rsid w:val="00DC75E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0"/>
    <w:link w:val="afffff8"/>
    <w:uiPriority w:val="99"/>
    <w:unhideWhenUsed/>
    <w:rsid w:val="00DC75EB"/>
    <w:pPr>
      <w:spacing w:after="0" w:line="240" w:lineRule="auto"/>
    </w:pPr>
    <w:rPr>
      <w:rFonts w:eastAsia="Times New Roman" w:cs="Times New Roman"/>
      <w:sz w:val="20"/>
      <w:szCs w:val="20"/>
      <w:lang w:eastAsia="ru-RU"/>
    </w:rPr>
  </w:style>
  <w:style w:type="character" w:customStyle="1" w:styleId="afffff8">
    <w:name w:val="Текст концевой сноски Знак"/>
    <w:basedOn w:val="a1"/>
    <w:link w:val="afffff7"/>
    <w:uiPriority w:val="99"/>
    <w:rsid w:val="00DC75EB"/>
    <w:rPr>
      <w:rFonts w:eastAsia="Times New Roman" w:cs="Times New Roman"/>
      <w:sz w:val="20"/>
      <w:szCs w:val="20"/>
      <w:lang w:eastAsia="ru-RU"/>
    </w:rPr>
  </w:style>
  <w:style w:type="character" w:styleId="afffff9">
    <w:name w:val="endnote reference"/>
    <w:basedOn w:val="a1"/>
    <w:uiPriority w:val="99"/>
    <w:unhideWhenUsed/>
    <w:rsid w:val="00DC75EB"/>
    <w:rPr>
      <w:rFonts w:cs="Times New Roman"/>
      <w:vertAlign w:val="superscript"/>
    </w:rPr>
  </w:style>
  <w:style w:type="paragraph" w:styleId="afffffa">
    <w:name w:val="No Spacing"/>
    <w:link w:val="afffffb"/>
    <w:uiPriority w:val="1"/>
    <w:qFormat/>
    <w:rsid w:val="00DC75EB"/>
    <w:pPr>
      <w:spacing w:after="0" w:line="240" w:lineRule="auto"/>
    </w:pPr>
    <w:rPr>
      <w:rFonts w:ascii="Times New Roman" w:eastAsia="Times New Roman" w:hAnsi="Times New Roman" w:cs="Times New Roman"/>
      <w:sz w:val="24"/>
      <w:szCs w:val="24"/>
      <w:lang w:eastAsia="ru-RU"/>
    </w:rPr>
  </w:style>
  <w:style w:type="character" w:customStyle="1" w:styleId="afffffb">
    <w:name w:val="Без интервала Знак"/>
    <w:link w:val="afffffa"/>
    <w:uiPriority w:val="1"/>
    <w:locked/>
    <w:rsid w:val="00DC75EB"/>
    <w:rPr>
      <w:rFonts w:ascii="Times New Roman" w:eastAsia="Times New Roman" w:hAnsi="Times New Roman" w:cs="Times New Roman"/>
      <w:sz w:val="24"/>
      <w:szCs w:val="24"/>
      <w:lang w:eastAsia="ru-RU"/>
    </w:rPr>
  </w:style>
  <w:style w:type="character" w:customStyle="1" w:styleId="FontStyle44">
    <w:name w:val="Font Style44"/>
    <w:rsid w:val="00DC75EB"/>
    <w:rPr>
      <w:rFonts w:ascii="Times New Roman" w:hAnsi="Times New Roman"/>
      <w:sz w:val="26"/>
    </w:rPr>
  </w:style>
  <w:style w:type="character" w:customStyle="1" w:styleId="27">
    <w:name w:val="Основной текст (2) + Курсив"/>
    <w:rsid w:val="00DC75EB"/>
    <w:rPr>
      <w:rFonts w:ascii="Times New Roman" w:hAnsi="Times New Roman"/>
      <w:i/>
      <w:color w:val="000000"/>
      <w:spacing w:val="0"/>
      <w:w w:val="100"/>
      <w:position w:val="0"/>
      <w:sz w:val="24"/>
      <w:u w:val="none"/>
      <w:shd w:val="clear" w:color="auto" w:fill="FFFFFF"/>
      <w:lang w:val="ru-RU" w:eastAsia="ru-RU"/>
    </w:rPr>
  </w:style>
  <w:style w:type="character" w:customStyle="1" w:styleId="w">
    <w:name w:val="w"/>
    <w:rsid w:val="00DC75EB"/>
  </w:style>
  <w:style w:type="paragraph" w:styleId="afffffc">
    <w:name w:val="Plain Text"/>
    <w:basedOn w:val="a0"/>
    <w:link w:val="afffffd"/>
    <w:uiPriority w:val="99"/>
    <w:rsid w:val="00DC75EB"/>
    <w:pPr>
      <w:spacing w:after="0" w:line="240" w:lineRule="auto"/>
      <w:ind w:firstLine="567"/>
      <w:jc w:val="both"/>
    </w:pPr>
    <w:rPr>
      <w:rFonts w:ascii="Times New Roman" w:eastAsia="Times New Roman" w:hAnsi="Times New Roman" w:cs="Courier New"/>
      <w:sz w:val="28"/>
      <w:szCs w:val="20"/>
      <w:lang w:eastAsia="ru-RU"/>
    </w:rPr>
  </w:style>
  <w:style w:type="character" w:customStyle="1" w:styleId="afffffd">
    <w:name w:val="Текст Знак"/>
    <w:basedOn w:val="a1"/>
    <w:link w:val="afffffc"/>
    <w:uiPriority w:val="99"/>
    <w:rsid w:val="00DC75EB"/>
    <w:rPr>
      <w:rFonts w:ascii="Times New Roman" w:eastAsia="Times New Roman" w:hAnsi="Times New Roman" w:cs="Courier New"/>
      <w:sz w:val="28"/>
      <w:szCs w:val="20"/>
      <w:lang w:eastAsia="ru-RU"/>
    </w:rPr>
  </w:style>
  <w:style w:type="character" w:styleId="afffffe">
    <w:name w:val="Subtle Emphasis"/>
    <w:basedOn w:val="a1"/>
    <w:uiPriority w:val="19"/>
    <w:qFormat/>
    <w:rsid w:val="00DC75EB"/>
    <w:rPr>
      <w:rFonts w:cs="Times New Roman"/>
      <w:i/>
      <w:color w:val="808080"/>
    </w:rPr>
  </w:style>
  <w:style w:type="paragraph" w:customStyle="1" w:styleId="c22">
    <w:name w:val="c22"/>
    <w:basedOn w:val="a0"/>
    <w:uiPriority w:val="99"/>
    <w:rsid w:val="00DC75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rsid w:val="00DC75EB"/>
  </w:style>
  <w:style w:type="paragraph" w:styleId="32">
    <w:name w:val="Body Text 3"/>
    <w:basedOn w:val="a0"/>
    <w:link w:val="33"/>
    <w:uiPriority w:val="99"/>
    <w:unhideWhenUsed/>
    <w:rsid w:val="00DC75EB"/>
    <w:pPr>
      <w:spacing w:after="120" w:line="276" w:lineRule="auto"/>
    </w:pPr>
    <w:rPr>
      <w:rFonts w:ascii="Calibri" w:eastAsia="Times New Roman" w:hAnsi="Calibri" w:cs="Times New Roman"/>
      <w:sz w:val="16"/>
      <w:szCs w:val="16"/>
      <w:lang w:eastAsia="ru-RU"/>
    </w:rPr>
  </w:style>
  <w:style w:type="character" w:customStyle="1" w:styleId="33">
    <w:name w:val="Основной текст 3 Знак"/>
    <w:basedOn w:val="a1"/>
    <w:link w:val="32"/>
    <w:uiPriority w:val="99"/>
    <w:rsid w:val="00DC75EB"/>
    <w:rPr>
      <w:rFonts w:ascii="Calibri" w:eastAsia="Times New Roman" w:hAnsi="Calibri" w:cs="Times New Roman"/>
      <w:sz w:val="16"/>
      <w:szCs w:val="16"/>
      <w:lang w:eastAsia="ru-RU"/>
    </w:rPr>
  </w:style>
  <w:style w:type="paragraph" w:customStyle="1" w:styleId="17">
    <w:name w:val="Обычный1"/>
    <w:link w:val="Normal"/>
    <w:rsid w:val="00DC75EB"/>
    <w:pPr>
      <w:widowControl w:val="0"/>
      <w:spacing w:after="0" w:line="240" w:lineRule="auto"/>
      <w:ind w:left="200"/>
      <w:jc w:val="both"/>
    </w:pPr>
    <w:rPr>
      <w:rFonts w:ascii="Times New Roman" w:eastAsia="Times New Roman" w:hAnsi="Times New Roman" w:cs="Times New Roman"/>
      <w:b/>
      <w:sz w:val="24"/>
      <w:szCs w:val="20"/>
      <w:lang w:eastAsia="ru-RU"/>
    </w:rPr>
  </w:style>
  <w:style w:type="character" w:customStyle="1" w:styleId="Normal">
    <w:name w:val="Normal Знак"/>
    <w:link w:val="17"/>
    <w:locked/>
    <w:rsid w:val="00DC75EB"/>
    <w:rPr>
      <w:rFonts w:ascii="Times New Roman" w:eastAsia="Times New Roman" w:hAnsi="Times New Roman" w:cs="Times New Roman"/>
      <w:b/>
      <w:sz w:val="24"/>
      <w:szCs w:val="20"/>
      <w:lang w:eastAsia="ru-RU"/>
    </w:rPr>
  </w:style>
  <w:style w:type="character" w:styleId="HTML">
    <w:name w:val="HTML Cite"/>
    <w:basedOn w:val="a1"/>
    <w:uiPriority w:val="99"/>
    <w:unhideWhenUsed/>
    <w:rsid w:val="00DC75EB"/>
    <w:rPr>
      <w:rFonts w:cs="Times New Roman"/>
      <w:i/>
    </w:rPr>
  </w:style>
  <w:style w:type="character" w:styleId="affffff">
    <w:name w:val="Strong"/>
    <w:basedOn w:val="a1"/>
    <w:uiPriority w:val="22"/>
    <w:qFormat/>
    <w:rsid w:val="00DC75EB"/>
    <w:rPr>
      <w:rFonts w:cs="Times New Roman"/>
      <w:b/>
    </w:rPr>
  </w:style>
  <w:style w:type="character" w:customStyle="1" w:styleId="18">
    <w:name w:val="Основной текст1"/>
    <w:qFormat/>
    <w:rsid w:val="00DC75EB"/>
    <w:rPr>
      <w:rFonts w:ascii="Times New Roman" w:hAnsi="Times New Roman"/>
      <w:spacing w:val="0"/>
      <w:sz w:val="27"/>
    </w:rPr>
  </w:style>
  <w:style w:type="character" w:customStyle="1" w:styleId="310">
    <w:name w:val="Основной текст 3 Знак1"/>
    <w:link w:val="34"/>
    <w:qFormat/>
    <w:locked/>
    <w:rsid w:val="00DC75EB"/>
    <w:rPr>
      <w:sz w:val="16"/>
      <w:shd w:val="clear" w:color="auto" w:fill="FFFFFF"/>
    </w:rPr>
  </w:style>
  <w:style w:type="paragraph" w:customStyle="1" w:styleId="34">
    <w:name w:val="Основной текст3"/>
    <w:basedOn w:val="a0"/>
    <w:link w:val="310"/>
    <w:qFormat/>
    <w:rsid w:val="00DC75EB"/>
    <w:pPr>
      <w:widowControl w:val="0"/>
      <w:shd w:val="clear" w:color="auto" w:fill="FFFFFF"/>
      <w:suppressAutoHyphens/>
      <w:spacing w:before="1500" w:after="60" w:line="276" w:lineRule="auto"/>
      <w:ind w:hanging="420"/>
    </w:pPr>
    <w:rPr>
      <w:sz w:val="16"/>
    </w:rPr>
  </w:style>
  <w:style w:type="paragraph" w:customStyle="1" w:styleId="28">
    <w:name w:val="Заголовок2"/>
    <w:basedOn w:val="aff2"/>
    <w:next w:val="a0"/>
    <w:uiPriority w:val="99"/>
    <w:rsid w:val="00DC75EB"/>
    <w:rPr>
      <w:b/>
      <w:bCs/>
      <w:color w:val="0058A9"/>
      <w:shd w:val="clear" w:color="auto" w:fill="ECE9D8"/>
    </w:rPr>
  </w:style>
  <w:style w:type="paragraph" w:styleId="affffff0">
    <w:name w:val="Revision"/>
    <w:hidden/>
    <w:uiPriority w:val="99"/>
    <w:semiHidden/>
    <w:rsid w:val="00DC75EB"/>
    <w:pPr>
      <w:spacing w:after="0" w:line="240" w:lineRule="auto"/>
    </w:pPr>
    <w:rPr>
      <w:rFonts w:ascii="Times New Roman" w:eastAsia="Times New Roman" w:hAnsi="Times New Roman" w:cs="Times New Roman"/>
      <w:sz w:val="24"/>
      <w:szCs w:val="24"/>
      <w:lang w:eastAsia="ru-RU"/>
    </w:rPr>
  </w:style>
  <w:style w:type="paragraph" w:customStyle="1" w:styleId="Style21">
    <w:name w:val="Style21"/>
    <w:basedOn w:val="a0"/>
    <w:uiPriority w:val="99"/>
    <w:rsid w:val="00DC75EB"/>
    <w:pPr>
      <w:widowControl w:val="0"/>
      <w:autoSpaceDE w:val="0"/>
      <w:autoSpaceDN w:val="0"/>
      <w:adjustRightInd w:val="0"/>
      <w:spacing w:after="0" w:line="274" w:lineRule="exact"/>
    </w:pPr>
    <w:rPr>
      <w:rFonts w:ascii="Times New Roman" w:eastAsia="Times New Roman" w:hAnsi="Times New Roman" w:cs="Times New Roman"/>
      <w:sz w:val="24"/>
      <w:szCs w:val="24"/>
      <w:lang w:eastAsia="ru-RU"/>
    </w:rPr>
  </w:style>
  <w:style w:type="character" w:customStyle="1" w:styleId="FontStyle47">
    <w:name w:val="Font Style47"/>
    <w:rsid w:val="00DC75EB"/>
    <w:rPr>
      <w:rFonts w:ascii="Times New Roman" w:hAnsi="Times New Roman"/>
      <w:sz w:val="22"/>
    </w:rPr>
  </w:style>
  <w:style w:type="paragraph" w:customStyle="1" w:styleId="Style17">
    <w:name w:val="Style17"/>
    <w:basedOn w:val="a0"/>
    <w:uiPriority w:val="99"/>
    <w:rsid w:val="00DC75EB"/>
    <w:pPr>
      <w:widowControl w:val="0"/>
      <w:autoSpaceDE w:val="0"/>
      <w:autoSpaceDN w:val="0"/>
      <w:adjustRightInd w:val="0"/>
      <w:spacing w:after="0" w:line="270" w:lineRule="exact"/>
      <w:jc w:val="center"/>
    </w:pPr>
    <w:rPr>
      <w:rFonts w:ascii="Times New Roman" w:eastAsia="Times New Roman" w:hAnsi="Times New Roman" w:cs="Times New Roman"/>
      <w:sz w:val="24"/>
      <w:szCs w:val="24"/>
      <w:lang w:eastAsia="ru-RU"/>
    </w:rPr>
  </w:style>
  <w:style w:type="character" w:customStyle="1" w:styleId="52">
    <w:name w:val="Основной текст (5)_"/>
    <w:link w:val="53"/>
    <w:locked/>
    <w:rsid w:val="00DC75EB"/>
    <w:rPr>
      <w:sz w:val="23"/>
      <w:shd w:val="clear" w:color="auto" w:fill="FFFFFF"/>
    </w:rPr>
  </w:style>
  <w:style w:type="paragraph" w:customStyle="1" w:styleId="53">
    <w:name w:val="Основной текст (5)"/>
    <w:basedOn w:val="a0"/>
    <w:link w:val="52"/>
    <w:rsid w:val="00DC75EB"/>
    <w:pPr>
      <w:shd w:val="clear" w:color="auto" w:fill="FFFFFF"/>
      <w:spacing w:after="0" w:line="269" w:lineRule="exact"/>
      <w:jc w:val="center"/>
    </w:pPr>
    <w:rPr>
      <w:sz w:val="23"/>
    </w:rPr>
  </w:style>
  <w:style w:type="paragraph" w:styleId="affffff1">
    <w:name w:val="Title"/>
    <w:basedOn w:val="a0"/>
    <w:next w:val="a0"/>
    <w:link w:val="affffff2"/>
    <w:uiPriority w:val="10"/>
    <w:qFormat/>
    <w:rsid w:val="00DC75EB"/>
    <w:pPr>
      <w:pBdr>
        <w:bottom w:val="single" w:sz="4" w:space="1" w:color="auto"/>
      </w:pBdr>
      <w:spacing w:after="200" w:line="240" w:lineRule="auto"/>
      <w:contextualSpacing/>
    </w:pPr>
    <w:rPr>
      <w:rFonts w:ascii="Cambria" w:eastAsia="Times New Roman" w:hAnsi="Cambria" w:cs="Times New Roman"/>
      <w:spacing w:val="5"/>
      <w:sz w:val="52"/>
      <w:szCs w:val="52"/>
      <w:lang w:eastAsia="ru-RU"/>
    </w:rPr>
  </w:style>
  <w:style w:type="character" w:customStyle="1" w:styleId="affffff2">
    <w:name w:val="Заголовок Знак"/>
    <w:basedOn w:val="a1"/>
    <w:link w:val="affffff1"/>
    <w:uiPriority w:val="10"/>
    <w:rsid w:val="00DC75EB"/>
    <w:rPr>
      <w:rFonts w:ascii="Cambria" w:eastAsia="Times New Roman" w:hAnsi="Cambria" w:cs="Times New Roman"/>
      <w:spacing w:val="5"/>
      <w:sz w:val="52"/>
      <w:szCs w:val="52"/>
      <w:lang w:eastAsia="ru-RU"/>
    </w:rPr>
  </w:style>
  <w:style w:type="paragraph" w:customStyle="1" w:styleId="510">
    <w:name w:val="Основной текст (5)1"/>
    <w:basedOn w:val="a0"/>
    <w:uiPriority w:val="99"/>
    <w:rsid w:val="00DC75EB"/>
    <w:pPr>
      <w:shd w:val="clear" w:color="auto" w:fill="FFFFFF"/>
      <w:spacing w:after="0" w:line="269" w:lineRule="exact"/>
      <w:jc w:val="center"/>
    </w:pPr>
    <w:rPr>
      <w:rFonts w:ascii="Times New Roman" w:eastAsia="Times New Roman" w:hAnsi="Times New Roman" w:cs="Times New Roman"/>
      <w:sz w:val="23"/>
      <w:szCs w:val="23"/>
      <w:lang w:eastAsia="ru-RU"/>
    </w:rPr>
  </w:style>
  <w:style w:type="paragraph" w:customStyle="1" w:styleId="210">
    <w:name w:val="Основной текст 21"/>
    <w:basedOn w:val="a0"/>
    <w:uiPriority w:val="99"/>
    <w:rsid w:val="00DC75EB"/>
    <w:pPr>
      <w:spacing w:after="0" w:line="240" w:lineRule="auto"/>
      <w:ind w:firstLine="709"/>
      <w:jc w:val="both"/>
    </w:pPr>
    <w:rPr>
      <w:rFonts w:ascii="Times New Roman" w:eastAsia="Times New Roman" w:hAnsi="Times New Roman" w:cs="Courier New"/>
      <w:sz w:val="24"/>
      <w:szCs w:val="24"/>
      <w:lang w:eastAsia="ar-SA"/>
    </w:rPr>
  </w:style>
  <w:style w:type="paragraph" w:styleId="affffff3">
    <w:name w:val="Body Text Indent"/>
    <w:aliases w:val="текст,Основной текст 1,Основной текст 1 Знак Знак Знак"/>
    <w:basedOn w:val="a0"/>
    <w:link w:val="affffff4"/>
    <w:uiPriority w:val="99"/>
    <w:unhideWhenUsed/>
    <w:rsid w:val="00DC75EB"/>
    <w:pPr>
      <w:spacing w:after="120" w:line="276" w:lineRule="auto"/>
      <w:ind w:left="283"/>
    </w:pPr>
    <w:rPr>
      <w:rFonts w:ascii="Calibri" w:eastAsia="Times New Roman" w:hAnsi="Calibri" w:cs="Times New Roman"/>
      <w:lang w:eastAsia="ru-RU"/>
    </w:rPr>
  </w:style>
  <w:style w:type="character" w:customStyle="1" w:styleId="affffff4">
    <w:name w:val="Основной текст с отступом Знак"/>
    <w:aliases w:val="текст Знак,Основной текст 1 Знак,Основной текст 1 Знак Знак Знак Знак"/>
    <w:basedOn w:val="a1"/>
    <w:link w:val="affffff3"/>
    <w:uiPriority w:val="99"/>
    <w:rsid w:val="00DC75EB"/>
    <w:rPr>
      <w:rFonts w:ascii="Calibri" w:eastAsia="Times New Roman" w:hAnsi="Calibri" w:cs="Times New Roman"/>
      <w:lang w:eastAsia="ru-RU"/>
    </w:rPr>
  </w:style>
  <w:style w:type="character" w:customStyle="1" w:styleId="FontStyle34">
    <w:name w:val="Font Style34"/>
    <w:uiPriority w:val="99"/>
    <w:rsid w:val="00DC75EB"/>
    <w:rPr>
      <w:rFonts w:ascii="Times New Roman" w:hAnsi="Times New Roman"/>
      <w:sz w:val="22"/>
    </w:rPr>
  </w:style>
  <w:style w:type="paragraph" w:customStyle="1" w:styleId="Style6">
    <w:name w:val="Style6"/>
    <w:basedOn w:val="a0"/>
    <w:uiPriority w:val="99"/>
    <w:rsid w:val="00DC75EB"/>
    <w:pPr>
      <w:widowControl w:val="0"/>
      <w:autoSpaceDE w:val="0"/>
      <w:autoSpaceDN w:val="0"/>
      <w:adjustRightInd w:val="0"/>
      <w:spacing w:after="0" w:line="281" w:lineRule="exact"/>
      <w:ind w:hanging="349"/>
    </w:pPr>
    <w:rPr>
      <w:rFonts w:ascii="Times New Roman" w:eastAsia="Times New Roman" w:hAnsi="Times New Roman" w:cs="Times New Roman"/>
      <w:sz w:val="24"/>
      <w:szCs w:val="24"/>
      <w:lang w:eastAsia="ru-RU"/>
    </w:rPr>
  </w:style>
  <w:style w:type="character" w:styleId="HTML0">
    <w:name w:val="HTML Definition"/>
    <w:basedOn w:val="a1"/>
    <w:uiPriority w:val="99"/>
    <w:semiHidden/>
    <w:unhideWhenUsed/>
    <w:rsid w:val="00DC75EB"/>
    <w:rPr>
      <w:rFonts w:cs="Times New Roman"/>
      <w:i/>
    </w:rPr>
  </w:style>
  <w:style w:type="paragraph" w:customStyle="1" w:styleId="19">
    <w:name w:val="Абзац списка1"/>
    <w:basedOn w:val="a0"/>
    <w:link w:val="ListParagraphChar"/>
    <w:qFormat/>
    <w:rsid w:val="00DC75EB"/>
    <w:pPr>
      <w:spacing w:after="200" w:line="276" w:lineRule="auto"/>
      <w:ind w:left="720"/>
    </w:pPr>
    <w:rPr>
      <w:rFonts w:ascii="Calibri" w:eastAsia="Times New Roman" w:hAnsi="Calibri" w:cs="Calibri"/>
      <w:lang w:eastAsia="ru-RU"/>
    </w:rPr>
  </w:style>
  <w:style w:type="character" w:customStyle="1" w:styleId="ListParagraphChar">
    <w:name w:val="List Paragraph Char"/>
    <w:basedOn w:val="a1"/>
    <w:link w:val="19"/>
    <w:locked/>
    <w:rsid w:val="00DC75EB"/>
    <w:rPr>
      <w:rFonts w:ascii="Calibri" w:eastAsia="Times New Roman" w:hAnsi="Calibri" w:cs="Calibri"/>
      <w:lang w:eastAsia="ru-RU"/>
    </w:rPr>
  </w:style>
  <w:style w:type="character" w:customStyle="1" w:styleId="130">
    <w:name w:val="Основной текст + 13"/>
    <w:aliases w:val="5 pt"/>
    <w:rsid w:val="00DC75EB"/>
    <w:rPr>
      <w:rFonts w:ascii="Times New Roman" w:hAnsi="Times New Roman"/>
      <w:sz w:val="27"/>
      <w:shd w:val="clear" w:color="auto" w:fill="FFFFFF"/>
    </w:rPr>
  </w:style>
  <w:style w:type="character" w:customStyle="1" w:styleId="1a">
    <w:name w:val="Просмотренная гиперссылка1"/>
    <w:basedOn w:val="a1"/>
    <w:uiPriority w:val="99"/>
    <w:unhideWhenUsed/>
    <w:rsid w:val="00DC75EB"/>
    <w:rPr>
      <w:rFonts w:cs="Times New Roman"/>
      <w:color w:val="800080"/>
      <w:u w:val="single"/>
    </w:rPr>
  </w:style>
  <w:style w:type="character" w:customStyle="1" w:styleId="54">
    <w:name w:val="Основной текст (5) + Полужирный"/>
    <w:basedOn w:val="52"/>
    <w:rsid w:val="00DC75EB"/>
    <w:rPr>
      <w:rFonts w:ascii="Times New Roman" w:hAnsi="Times New Roman" w:cs="Times New Roman"/>
      <w:b/>
      <w:bCs/>
      <w:sz w:val="23"/>
      <w:szCs w:val="23"/>
      <w:shd w:val="clear" w:color="auto" w:fill="FFFFFF"/>
    </w:rPr>
  </w:style>
  <w:style w:type="character" w:customStyle="1" w:styleId="translation-chunk">
    <w:name w:val="translation-chunk"/>
    <w:basedOn w:val="a1"/>
    <w:rsid w:val="00DC75EB"/>
    <w:rPr>
      <w:rFonts w:cs="Times New Roman"/>
    </w:rPr>
  </w:style>
  <w:style w:type="character" w:customStyle="1" w:styleId="72">
    <w:name w:val="Основной текст (7)_"/>
    <w:basedOn w:val="a1"/>
    <w:link w:val="73"/>
    <w:uiPriority w:val="99"/>
    <w:qFormat/>
    <w:locked/>
    <w:rsid w:val="00DC75EB"/>
    <w:rPr>
      <w:rFonts w:ascii="Times New Roman" w:hAnsi="Times New Roman" w:cs="Times New Roman"/>
      <w:sz w:val="27"/>
      <w:szCs w:val="27"/>
      <w:shd w:val="clear" w:color="auto" w:fill="FFFFFF"/>
    </w:rPr>
  </w:style>
  <w:style w:type="paragraph" w:customStyle="1" w:styleId="73">
    <w:name w:val="Основной текст (7)"/>
    <w:basedOn w:val="a0"/>
    <w:link w:val="72"/>
    <w:uiPriority w:val="99"/>
    <w:qFormat/>
    <w:rsid w:val="00DC75EB"/>
    <w:pPr>
      <w:shd w:val="clear" w:color="auto" w:fill="FFFFFF"/>
      <w:suppressAutoHyphens/>
      <w:spacing w:after="0" w:line="317" w:lineRule="exact"/>
      <w:jc w:val="center"/>
    </w:pPr>
    <w:rPr>
      <w:rFonts w:ascii="Times New Roman" w:hAnsi="Times New Roman" w:cs="Times New Roman"/>
      <w:sz w:val="27"/>
      <w:szCs w:val="27"/>
    </w:rPr>
  </w:style>
  <w:style w:type="character" w:customStyle="1" w:styleId="affffff5">
    <w:name w:val="Колонтитул_"/>
    <w:basedOn w:val="a1"/>
    <w:link w:val="affffff6"/>
    <w:locked/>
    <w:rsid w:val="00DC75EB"/>
    <w:rPr>
      <w:rFonts w:ascii="Times New Roman" w:hAnsi="Times New Roman" w:cs="Times New Roman"/>
      <w:spacing w:val="4"/>
      <w:sz w:val="20"/>
      <w:szCs w:val="20"/>
      <w:shd w:val="clear" w:color="auto" w:fill="FFFFFF"/>
    </w:rPr>
  </w:style>
  <w:style w:type="paragraph" w:customStyle="1" w:styleId="affffff6">
    <w:name w:val="Колонтитул"/>
    <w:basedOn w:val="a0"/>
    <w:link w:val="affffff5"/>
    <w:rsid w:val="00DC75EB"/>
    <w:pPr>
      <w:widowControl w:val="0"/>
      <w:shd w:val="clear" w:color="auto" w:fill="FFFFFF"/>
      <w:spacing w:after="0" w:line="240" w:lineRule="atLeast"/>
    </w:pPr>
    <w:rPr>
      <w:rFonts w:ascii="Times New Roman" w:hAnsi="Times New Roman" w:cs="Times New Roman"/>
      <w:spacing w:val="4"/>
      <w:sz w:val="20"/>
      <w:szCs w:val="20"/>
    </w:rPr>
  </w:style>
  <w:style w:type="character" w:customStyle="1" w:styleId="affffff7">
    <w:name w:val="Основной текст_"/>
    <w:basedOn w:val="a1"/>
    <w:rsid w:val="00DC75EB"/>
    <w:rPr>
      <w:rFonts w:ascii="Times New Roman" w:hAnsi="Times New Roman" w:cs="Times New Roman"/>
      <w:spacing w:val="2"/>
      <w:sz w:val="20"/>
      <w:szCs w:val="20"/>
      <w:shd w:val="clear" w:color="auto" w:fill="FFFFFF"/>
    </w:rPr>
  </w:style>
  <w:style w:type="character" w:customStyle="1" w:styleId="xp">
    <w:name w:val="xp"/>
    <w:basedOn w:val="a1"/>
    <w:rsid w:val="00DC75EB"/>
    <w:rPr>
      <w:rFonts w:cs="Times New Roman"/>
    </w:rPr>
  </w:style>
  <w:style w:type="character" w:customStyle="1" w:styleId="29">
    <w:name w:val="Основной текст2"/>
    <w:basedOn w:val="a1"/>
    <w:rsid w:val="00DC75EB"/>
    <w:rPr>
      <w:rFonts w:ascii="Times New Roman" w:hAnsi="Times New Roman" w:cs="Times New Roman"/>
      <w:color w:val="000000"/>
      <w:spacing w:val="2"/>
      <w:w w:val="100"/>
      <w:position w:val="0"/>
      <w:sz w:val="20"/>
      <w:szCs w:val="20"/>
      <w:u w:val="none"/>
      <w:lang w:val="ru-RU" w:eastAsia="ru-RU"/>
    </w:rPr>
  </w:style>
  <w:style w:type="character" w:customStyle="1" w:styleId="2a">
    <w:name w:val="Сноска (2)_"/>
    <w:basedOn w:val="a1"/>
    <w:link w:val="2b"/>
    <w:locked/>
    <w:rsid w:val="00DC75EB"/>
    <w:rPr>
      <w:rFonts w:ascii="Times New Roman" w:hAnsi="Times New Roman" w:cs="Times New Roman"/>
      <w:sz w:val="23"/>
      <w:szCs w:val="23"/>
      <w:shd w:val="clear" w:color="auto" w:fill="FFFFFF"/>
    </w:rPr>
  </w:style>
  <w:style w:type="paragraph" w:customStyle="1" w:styleId="2b">
    <w:name w:val="Сноска (2)"/>
    <w:basedOn w:val="a0"/>
    <w:link w:val="2a"/>
    <w:rsid w:val="00DC75EB"/>
    <w:pPr>
      <w:shd w:val="clear" w:color="auto" w:fill="FFFFFF"/>
      <w:spacing w:after="0" w:line="250" w:lineRule="exact"/>
      <w:jc w:val="both"/>
    </w:pPr>
    <w:rPr>
      <w:rFonts w:ascii="Times New Roman" w:hAnsi="Times New Roman" w:cs="Times New Roman"/>
      <w:sz w:val="23"/>
      <w:szCs w:val="23"/>
    </w:rPr>
  </w:style>
  <w:style w:type="character" w:customStyle="1" w:styleId="2c">
    <w:name w:val="Заголовок №2_"/>
    <w:basedOn w:val="a1"/>
    <w:link w:val="2d"/>
    <w:locked/>
    <w:rsid w:val="00DC75EB"/>
    <w:rPr>
      <w:rFonts w:ascii="Times New Roman" w:hAnsi="Times New Roman" w:cs="Times New Roman"/>
      <w:sz w:val="27"/>
      <w:szCs w:val="27"/>
      <w:shd w:val="clear" w:color="auto" w:fill="FFFFFF"/>
    </w:rPr>
  </w:style>
  <w:style w:type="paragraph" w:customStyle="1" w:styleId="2d">
    <w:name w:val="Заголовок №2"/>
    <w:basedOn w:val="a0"/>
    <w:link w:val="2c"/>
    <w:rsid w:val="00DC75EB"/>
    <w:pPr>
      <w:shd w:val="clear" w:color="auto" w:fill="FFFFFF"/>
      <w:spacing w:after="60" w:line="240" w:lineRule="atLeast"/>
      <w:jc w:val="center"/>
      <w:outlineLvl w:val="1"/>
    </w:pPr>
    <w:rPr>
      <w:rFonts w:ascii="Times New Roman" w:hAnsi="Times New Roman" w:cs="Times New Roman"/>
      <w:sz w:val="27"/>
      <w:szCs w:val="27"/>
    </w:rPr>
  </w:style>
  <w:style w:type="paragraph" w:customStyle="1" w:styleId="TableSpisok">
    <w:name w:val="_TableSpisok"/>
    <w:basedOn w:val="a0"/>
    <w:uiPriority w:val="99"/>
    <w:rsid w:val="00DC75EB"/>
    <w:pPr>
      <w:tabs>
        <w:tab w:val="num" w:pos="227"/>
      </w:tabs>
      <w:spacing w:after="0" w:line="360" w:lineRule="auto"/>
      <w:jc w:val="both"/>
    </w:pPr>
    <w:rPr>
      <w:rFonts w:ascii="Times New Roman" w:eastAsia="Times New Roman" w:hAnsi="Times New Roman" w:cs="Times New Roman"/>
      <w:sz w:val="24"/>
      <w:szCs w:val="24"/>
      <w:lang w:eastAsia="ru-RU"/>
    </w:rPr>
  </w:style>
  <w:style w:type="character" w:customStyle="1" w:styleId="affffff8">
    <w:name w:val="Подпись к таблице_"/>
    <w:basedOn w:val="a1"/>
    <w:link w:val="affffff9"/>
    <w:locked/>
    <w:rsid w:val="00DC75EB"/>
    <w:rPr>
      <w:rFonts w:ascii="Times New Roman" w:hAnsi="Times New Roman" w:cs="Times New Roman"/>
      <w:spacing w:val="2"/>
      <w:sz w:val="20"/>
      <w:szCs w:val="20"/>
      <w:shd w:val="clear" w:color="auto" w:fill="FFFFFF"/>
    </w:rPr>
  </w:style>
  <w:style w:type="paragraph" w:customStyle="1" w:styleId="affffff9">
    <w:name w:val="Подпись к таблице"/>
    <w:basedOn w:val="a0"/>
    <w:link w:val="affffff8"/>
    <w:rsid w:val="00DC75EB"/>
    <w:pPr>
      <w:widowControl w:val="0"/>
      <w:shd w:val="clear" w:color="auto" w:fill="FFFFFF"/>
      <w:spacing w:after="0" w:line="240" w:lineRule="atLeast"/>
    </w:pPr>
    <w:rPr>
      <w:rFonts w:ascii="Times New Roman" w:hAnsi="Times New Roman" w:cs="Times New Roman"/>
      <w:spacing w:val="2"/>
      <w:sz w:val="20"/>
      <w:szCs w:val="20"/>
    </w:rPr>
  </w:style>
  <w:style w:type="character" w:customStyle="1" w:styleId="1b">
    <w:name w:val="Заголовок №1_"/>
    <w:basedOn w:val="a1"/>
    <w:link w:val="1c"/>
    <w:locked/>
    <w:rsid w:val="00DC75EB"/>
    <w:rPr>
      <w:rFonts w:ascii="Times New Roman" w:hAnsi="Times New Roman" w:cs="Times New Roman"/>
      <w:spacing w:val="2"/>
      <w:sz w:val="20"/>
      <w:szCs w:val="20"/>
      <w:shd w:val="clear" w:color="auto" w:fill="FFFFFF"/>
    </w:rPr>
  </w:style>
  <w:style w:type="paragraph" w:customStyle="1" w:styleId="1c">
    <w:name w:val="Заголовок №1"/>
    <w:basedOn w:val="a0"/>
    <w:link w:val="1b"/>
    <w:rsid w:val="00DC75EB"/>
    <w:pPr>
      <w:widowControl w:val="0"/>
      <w:shd w:val="clear" w:color="auto" w:fill="FFFFFF"/>
      <w:spacing w:after="2280" w:line="240" w:lineRule="atLeast"/>
      <w:jc w:val="right"/>
      <w:outlineLvl w:val="0"/>
    </w:pPr>
    <w:rPr>
      <w:rFonts w:ascii="Times New Roman" w:hAnsi="Times New Roman" w:cs="Times New Roman"/>
      <w:spacing w:val="2"/>
      <w:sz w:val="20"/>
      <w:szCs w:val="20"/>
    </w:rPr>
  </w:style>
  <w:style w:type="character" w:customStyle="1" w:styleId="affffffa">
    <w:name w:val="Основной текст + Полужирный"/>
    <w:basedOn w:val="affffff7"/>
    <w:rsid w:val="00DC75EB"/>
    <w:rPr>
      <w:rFonts w:ascii="Times New Roman" w:hAnsi="Times New Roman" w:cs="Times New Roman"/>
      <w:b/>
      <w:bCs/>
      <w:spacing w:val="0"/>
      <w:sz w:val="27"/>
      <w:szCs w:val="27"/>
      <w:shd w:val="clear" w:color="auto" w:fill="FFFFFF"/>
    </w:rPr>
  </w:style>
  <w:style w:type="character" w:customStyle="1" w:styleId="affffffb">
    <w:name w:val="Сноска_"/>
    <w:basedOn w:val="a1"/>
    <w:link w:val="affffffc"/>
    <w:locked/>
    <w:rsid w:val="00DC75EB"/>
    <w:rPr>
      <w:rFonts w:ascii="Times New Roman" w:hAnsi="Times New Roman" w:cs="Times New Roman"/>
      <w:sz w:val="18"/>
      <w:szCs w:val="18"/>
      <w:shd w:val="clear" w:color="auto" w:fill="FFFFFF"/>
    </w:rPr>
  </w:style>
  <w:style w:type="paragraph" w:customStyle="1" w:styleId="affffffc">
    <w:name w:val="Сноска"/>
    <w:basedOn w:val="a0"/>
    <w:link w:val="affffffb"/>
    <w:rsid w:val="00DC75EB"/>
    <w:pPr>
      <w:shd w:val="clear" w:color="auto" w:fill="FFFFFF"/>
      <w:spacing w:after="0" w:line="235" w:lineRule="exact"/>
      <w:jc w:val="both"/>
    </w:pPr>
    <w:rPr>
      <w:rFonts w:ascii="Times New Roman" w:hAnsi="Times New Roman" w:cs="Times New Roman"/>
      <w:sz w:val="18"/>
      <w:szCs w:val="18"/>
    </w:rPr>
  </w:style>
  <w:style w:type="character" w:customStyle="1" w:styleId="74">
    <w:name w:val="Колонтитул + 7"/>
    <w:aliases w:val="5 pt3,Полужирный"/>
    <w:basedOn w:val="affffff5"/>
    <w:rsid w:val="00DC75EB"/>
    <w:rPr>
      <w:rFonts w:ascii="Times New Roman" w:hAnsi="Times New Roman" w:cs="Times New Roman"/>
      <w:b/>
      <w:bCs/>
      <w:spacing w:val="0"/>
      <w:sz w:val="15"/>
      <w:szCs w:val="15"/>
      <w:shd w:val="clear" w:color="auto" w:fill="FFFFFF"/>
    </w:rPr>
  </w:style>
  <w:style w:type="character" w:customStyle="1" w:styleId="92">
    <w:name w:val="Основной текст (9)_"/>
    <w:basedOn w:val="a1"/>
    <w:link w:val="93"/>
    <w:locked/>
    <w:rsid w:val="00DC75EB"/>
    <w:rPr>
      <w:rFonts w:ascii="Times New Roman" w:hAnsi="Times New Roman" w:cs="Times New Roman"/>
      <w:sz w:val="19"/>
      <w:szCs w:val="19"/>
      <w:shd w:val="clear" w:color="auto" w:fill="FFFFFF"/>
    </w:rPr>
  </w:style>
  <w:style w:type="paragraph" w:customStyle="1" w:styleId="93">
    <w:name w:val="Основной текст (9)"/>
    <w:basedOn w:val="a0"/>
    <w:link w:val="92"/>
    <w:rsid w:val="00DC75EB"/>
    <w:pPr>
      <w:shd w:val="clear" w:color="auto" w:fill="FFFFFF"/>
      <w:spacing w:after="0" w:line="240" w:lineRule="atLeast"/>
    </w:pPr>
    <w:rPr>
      <w:rFonts w:ascii="Times New Roman" w:hAnsi="Times New Roman" w:cs="Times New Roman"/>
      <w:sz w:val="19"/>
      <w:szCs w:val="19"/>
    </w:rPr>
  </w:style>
  <w:style w:type="character" w:customStyle="1" w:styleId="-1pt">
    <w:name w:val="Основной текст + Интервал -1 pt"/>
    <w:basedOn w:val="affffff7"/>
    <w:rsid w:val="00DC75EB"/>
    <w:rPr>
      <w:rFonts w:ascii="Times New Roman" w:hAnsi="Times New Roman" w:cs="Times New Roman"/>
      <w:spacing w:val="-20"/>
      <w:sz w:val="27"/>
      <w:szCs w:val="27"/>
      <w:shd w:val="clear" w:color="auto" w:fill="FFFFFF"/>
    </w:rPr>
  </w:style>
  <w:style w:type="character" w:customStyle="1" w:styleId="75">
    <w:name w:val="Основной текст (7) + Не полужирный"/>
    <w:basedOn w:val="72"/>
    <w:uiPriority w:val="99"/>
    <w:rsid w:val="00DC75EB"/>
    <w:rPr>
      <w:rFonts w:ascii="Times New Roman" w:hAnsi="Times New Roman" w:cs="Times New Roman"/>
      <w:b/>
      <w:bCs/>
      <w:sz w:val="27"/>
      <w:szCs w:val="27"/>
      <w:shd w:val="clear" w:color="auto" w:fill="FFFFFF"/>
    </w:rPr>
  </w:style>
  <w:style w:type="character" w:customStyle="1" w:styleId="2e">
    <w:name w:val="Основной текст (2)"/>
    <w:basedOn w:val="a1"/>
    <w:rsid w:val="00DC75EB"/>
    <w:rPr>
      <w:rFonts w:ascii="Times New Roman" w:hAnsi="Times New Roman" w:cs="Times New Roman"/>
      <w:spacing w:val="0"/>
      <w:sz w:val="23"/>
      <w:szCs w:val="23"/>
    </w:rPr>
  </w:style>
  <w:style w:type="character" w:customStyle="1" w:styleId="detail">
    <w:name w:val="detail"/>
    <w:basedOn w:val="a1"/>
    <w:rsid w:val="00DC75EB"/>
    <w:rPr>
      <w:rFonts w:cs="Times New Roman"/>
    </w:rPr>
  </w:style>
  <w:style w:type="character" w:customStyle="1" w:styleId="smallblack">
    <w:name w:val="smallblack"/>
    <w:basedOn w:val="a1"/>
    <w:rsid w:val="00DC75EB"/>
    <w:rPr>
      <w:rFonts w:cs="Times New Roman"/>
    </w:rPr>
  </w:style>
  <w:style w:type="character" w:customStyle="1" w:styleId="affffffd">
    <w:name w:val="кадры"/>
    <w:basedOn w:val="a1"/>
    <w:rsid w:val="00DC75EB"/>
    <w:rPr>
      <w:rFonts w:cs="Times New Roman"/>
    </w:rPr>
  </w:style>
  <w:style w:type="character" w:customStyle="1" w:styleId="affffffe">
    <w:name w:val="выделение"/>
    <w:basedOn w:val="a1"/>
    <w:rsid w:val="00DC75EB"/>
    <w:rPr>
      <w:rFonts w:cs="Times New Roman"/>
    </w:rPr>
  </w:style>
  <w:style w:type="paragraph" w:styleId="HTML1">
    <w:name w:val="HTML Preformatted"/>
    <w:basedOn w:val="a0"/>
    <w:link w:val="HTML2"/>
    <w:uiPriority w:val="99"/>
    <w:unhideWhenUsed/>
    <w:rsid w:val="00DC7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2">
    <w:name w:val="Стандартный HTML Знак"/>
    <w:basedOn w:val="a1"/>
    <w:link w:val="HTML1"/>
    <w:uiPriority w:val="99"/>
    <w:rsid w:val="00DC75EB"/>
    <w:rPr>
      <w:rFonts w:ascii="Courier New" w:eastAsia="Times New Roman" w:hAnsi="Courier New" w:cs="Courier New"/>
      <w:sz w:val="20"/>
      <w:szCs w:val="20"/>
      <w:lang w:eastAsia="ru-RU"/>
    </w:rPr>
  </w:style>
  <w:style w:type="paragraph" w:customStyle="1" w:styleId="2f">
    <w:name w:val="Абзац списка2"/>
    <w:basedOn w:val="a0"/>
    <w:uiPriority w:val="99"/>
    <w:rsid w:val="00DC75EB"/>
    <w:pPr>
      <w:spacing w:after="0" w:line="240" w:lineRule="auto"/>
      <w:ind w:left="720"/>
    </w:pPr>
    <w:rPr>
      <w:rFonts w:ascii="Times New Roman" w:eastAsia="Times New Roman" w:hAnsi="Times New Roman" w:cs="Times New Roman"/>
      <w:sz w:val="24"/>
      <w:szCs w:val="24"/>
      <w:lang w:eastAsia="ru-RU"/>
    </w:rPr>
  </w:style>
  <w:style w:type="paragraph" w:customStyle="1" w:styleId="afffffff">
    <w:name w:val="Знак"/>
    <w:basedOn w:val="a0"/>
    <w:uiPriority w:val="99"/>
    <w:rsid w:val="00DC75EB"/>
    <w:pPr>
      <w:spacing w:line="240" w:lineRule="exact"/>
    </w:pPr>
    <w:rPr>
      <w:rFonts w:ascii="Verdana" w:eastAsia="Times New Roman" w:hAnsi="Verdana" w:cs="Times New Roman"/>
      <w:sz w:val="20"/>
      <w:szCs w:val="20"/>
      <w:lang w:eastAsia="ru-RU"/>
    </w:rPr>
  </w:style>
  <w:style w:type="table" w:styleId="1d">
    <w:name w:val="Table Grid 1"/>
    <w:basedOn w:val="a2"/>
    <w:uiPriority w:val="99"/>
    <w:rsid w:val="00DC75EB"/>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2f0">
    <w:name w:val="Знак2"/>
    <w:basedOn w:val="a0"/>
    <w:uiPriority w:val="99"/>
    <w:rsid w:val="00DC75EB"/>
    <w:pPr>
      <w:tabs>
        <w:tab w:val="left" w:pos="708"/>
      </w:tabs>
      <w:spacing w:line="240" w:lineRule="exact"/>
    </w:pPr>
    <w:rPr>
      <w:rFonts w:ascii="Verdana" w:eastAsia="Times New Roman" w:hAnsi="Verdana" w:cs="Verdana"/>
      <w:sz w:val="20"/>
      <w:szCs w:val="20"/>
      <w:lang w:val="en-US"/>
    </w:rPr>
  </w:style>
  <w:style w:type="character" w:customStyle="1" w:styleId="rrr">
    <w:name w:val="rrr"/>
    <w:basedOn w:val="a1"/>
    <w:rsid w:val="00DC75EB"/>
    <w:rPr>
      <w:rFonts w:cs="Times New Roman"/>
    </w:rPr>
  </w:style>
  <w:style w:type="character" w:customStyle="1" w:styleId="1e">
    <w:name w:val="Основной текст Знак1"/>
    <w:basedOn w:val="a1"/>
    <w:rsid w:val="00DC75EB"/>
    <w:rPr>
      <w:rFonts w:cs="Times New Roman"/>
      <w:sz w:val="24"/>
      <w:szCs w:val="24"/>
      <w:lang w:val="ru-RU" w:eastAsia="ru-RU" w:bidi="ar-SA"/>
    </w:rPr>
  </w:style>
  <w:style w:type="paragraph" w:customStyle="1" w:styleId="book-author">
    <w:name w:val="book-author"/>
    <w:basedOn w:val="a0"/>
    <w:uiPriority w:val="99"/>
    <w:rsid w:val="00DC75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5">
    <w:name w:val="Body Text Indent 3"/>
    <w:basedOn w:val="a0"/>
    <w:link w:val="36"/>
    <w:uiPriority w:val="99"/>
    <w:rsid w:val="00DC75EB"/>
    <w:pPr>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basedOn w:val="a1"/>
    <w:link w:val="35"/>
    <w:uiPriority w:val="99"/>
    <w:rsid w:val="00DC75EB"/>
    <w:rPr>
      <w:rFonts w:ascii="Times New Roman" w:eastAsia="Times New Roman" w:hAnsi="Times New Roman" w:cs="Times New Roman"/>
      <w:sz w:val="16"/>
      <w:szCs w:val="16"/>
      <w:lang w:eastAsia="ru-RU"/>
    </w:rPr>
  </w:style>
  <w:style w:type="paragraph" w:customStyle="1" w:styleId="1f">
    <w:name w:val="Знак1 Знак Знак Знак"/>
    <w:basedOn w:val="a0"/>
    <w:uiPriority w:val="99"/>
    <w:rsid w:val="00DC75EB"/>
    <w:pPr>
      <w:spacing w:line="240" w:lineRule="exact"/>
    </w:pPr>
    <w:rPr>
      <w:rFonts w:ascii="Verdana" w:eastAsia="Times New Roman" w:hAnsi="Verdana" w:cs="Times New Roman"/>
      <w:sz w:val="20"/>
      <w:szCs w:val="20"/>
      <w:lang w:val="en-US"/>
    </w:rPr>
  </w:style>
  <w:style w:type="paragraph" w:customStyle="1" w:styleId="37">
    <w:name w:val="Абзац списка3"/>
    <w:basedOn w:val="a0"/>
    <w:uiPriority w:val="99"/>
    <w:rsid w:val="00DC75EB"/>
    <w:pPr>
      <w:spacing w:after="0" w:line="240" w:lineRule="auto"/>
      <w:ind w:left="720"/>
    </w:pPr>
    <w:rPr>
      <w:rFonts w:ascii="Times New Roman" w:eastAsia="Times New Roman" w:hAnsi="Times New Roman" w:cs="Times New Roman"/>
      <w:sz w:val="24"/>
      <w:szCs w:val="24"/>
      <w:lang w:eastAsia="ru-RU"/>
    </w:rPr>
  </w:style>
  <w:style w:type="paragraph" w:styleId="afffffff0">
    <w:name w:val="List"/>
    <w:basedOn w:val="a0"/>
    <w:uiPriority w:val="99"/>
    <w:rsid w:val="00DC75EB"/>
    <w:pPr>
      <w:spacing w:after="0" w:line="240" w:lineRule="auto"/>
      <w:ind w:left="283" w:hanging="283"/>
    </w:pPr>
    <w:rPr>
      <w:rFonts w:ascii="Times New Roman" w:eastAsia="Times New Roman" w:hAnsi="Times New Roman" w:cs="Times New Roman"/>
      <w:sz w:val="24"/>
      <w:szCs w:val="24"/>
      <w:lang w:eastAsia="ru-RU"/>
    </w:rPr>
  </w:style>
  <w:style w:type="paragraph" w:customStyle="1" w:styleId="uni">
    <w:name w:val="uni"/>
    <w:basedOn w:val="a0"/>
    <w:uiPriority w:val="99"/>
    <w:rsid w:val="00DC75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serp-urlitem2">
    <w:name w:val="b-serp-url__item2"/>
    <w:basedOn w:val="a1"/>
    <w:rsid w:val="00DC75EB"/>
    <w:rPr>
      <w:rFonts w:cs="Times New Roman"/>
    </w:rPr>
  </w:style>
  <w:style w:type="paragraph" w:customStyle="1" w:styleId="white">
    <w:name w:val="white"/>
    <w:basedOn w:val="a0"/>
    <w:uiPriority w:val="99"/>
    <w:rsid w:val="00DC75EB"/>
    <w:pPr>
      <w:pBdr>
        <w:top w:val="single" w:sz="6" w:space="3" w:color="000000"/>
        <w:left w:val="single" w:sz="6" w:space="3" w:color="000000"/>
        <w:bottom w:val="single" w:sz="6" w:space="3" w:color="000000"/>
        <w:right w:val="single" w:sz="6" w:space="3" w:color="000000"/>
      </w:pBdr>
      <w:shd w:val="clear" w:color="auto" w:fill="FFFFFF"/>
      <w:spacing w:before="89" w:after="89" w:line="240" w:lineRule="auto"/>
      <w:ind w:left="89" w:right="89"/>
    </w:pPr>
    <w:rPr>
      <w:rFonts w:ascii="Arial" w:eastAsia="Times New Roman" w:hAnsi="Arial" w:cs="Arial"/>
      <w:color w:val="000000"/>
      <w:sz w:val="21"/>
      <w:szCs w:val="21"/>
      <w:lang w:eastAsia="ru-RU"/>
    </w:rPr>
  </w:style>
  <w:style w:type="character" w:customStyle="1" w:styleId="59">
    <w:name w:val="Основной текст (5) + Полужирный9"/>
    <w:basedOn w:val="a1"/>
    <w:rsid w:val="00DC75EB"/>
    <w:rPr>
      <w:rFonts w:ascii="Times New Roman" w:hAnsi="Times New Roman" w:cs="Times New Roman"/>
      <w:b/>
      <w:bCs/>
      <w:spacing w:val="0"/>
      <w:sz w:val="23"/>
      <w:szCs w:val="23"/>
    </w:rPr>
  </w:style>
  <w:style w:type="paragraph" w:customStyle="1" w:styleId="110">
    <w:name w:val="Заголовок №11"/>
    <w:basedOn w:val="a0"/>
    <w:uiPriority w:val="99"/>
    <w:rsid w:val="00DC75EB"/>
    <w:pPr>
      <w:shd w:val="clear" w:color="auto" w:fill="FFFFFF"/>
      <w:spacing w:after="60" w:line="240" w:lineRule="atLeast"/>
      <w:jc w:val="center"/>
      <w:outlineLvl w:val="0"/>
    </w:pPr>
    <w:rPr>
      <w:rFonts w:eastAsia="Times New Roman" w:cs="Times New Roman"/>
      <w:sz w:val="27"/>
      <w:szCs w:val="27"/>
      <w:lang w:eastAsia="ru-RU"/>
    </w:rPr>
  </w:style>
  <w:style w:type="character" w:customStyle="1" w:styleId="PlainTextChar">
    <w:name w:val="Plain Text Char"/>
    <w:basedOn w:val="a1"/>
    <w:locked/>
    <w:rsid w:val="00DC75EB"/>
    <w:rPr>
      <w:rFonts w:ascii="Courier New" w:hAnsi="Courier New" w:cs="Courier New"/>
    </w:rPr>
  </w:style>
  <w:style w:type="paragraph" w:customStyle="1" w:styleId="55">
    <w:name w:val="Знак5 Знак"/>
    <w:basedOn w:val="a0"/>
    <w:uiPriority w:val="99"/>
    <w:rsid w:val="00DC75EB"/>
    <w:pPr>
      <w:tabs>
        <w:tab w:val="left" w:pos="708"/>
      </w:tabs>
      <w:spacing w:line="240" w:lineRule="exact"/>
    </w:pPr>
    <w:rPr>
      <w:rFonts w:ascii="Verdana" w:eastAsia="Times New Roman" w:hAnsi="Verdana" w:cs="Verdana"/>
      <w:sz w:val="20"/>
      <w:szCs w:val="20"/>
      <w:lang w:val="en-US"/>
    </w:rPr>
  </w:style>
  <w:style w:type="character" w:customStyle="1" w:styleId="513">
    <w:name w:val="Основной текст (5) + 13"/>
    <w:aliases w:val="5 pt2,Полужирный1"/>
    <w:basedOn w:val="52"/>
    <w:rsid w:val="00DC75EB"/>
    <w:rPr>
      <w:rFonts w:ascii="Times New Roman" w:hAnsi="Times New Roman" w:cs="Times New Roman"/>
      <w:b/>
      <w:bCs/>
      <w:spacing w:val="0"/>
      <w:sz w:val="27"/>
      <w:szCs w:val="27"/>
      <w:shd w:val="clear" w:color="auto" w:fill="FFFFFF"/>
      <w:lang w:val="en-US" w:eastAsia="x-none" w:bidi="ar-SA"/>
    </w:rPr>
  </w:style>
  <w:style w:type="paragraph" w:customStyle="1" w:styleId="2f1">
    <w:name w:val="Знак2 Знак Знак"/>
    <w:basedOn w:val="a0"/>
    <w:uiPriority w:val="99"/>
    <w:rsid w:val="00DC75EB"/>
    <w:pPr>
      <w:tabs>
        <w:tab w:val="left" w:pos="708"/>
      </w:tabs>
      <w:spacing w:line="240" w:lineRule="exact"/>
    </w:pPr>
    <w:rPr>
      <w:rFonts w:ascii="Verdana" w:eastAsia="Times New Roman" w:hAnsi="Verdana" w:cs="Verdana"/>
      <w:sz w:val="20"/>
      <w:szCs w:val="20"/>
      <w:lang w:val="en-US"/>
    </w:rPr>
  </w:style>
  <w:style w:type="paragraph" w:styleId="afffffff1">
    <w:name w:val="Subtitle"/>
    <w:basedOn w:val="a0"/>
    <w:next w:val="a0"/>
    <w:link w:val="afffffff2"/>
    <w:uiPriority w:val="11"/>
    <w:qFormat/>
    <w:rsid w:val="00DC75EB"/>
    <w:pPr>
      <w:spacing w:after="60" w:line="240" w:lineRule="auto"/>
      <w:jc w:val="center"/>
      <w:outlineLvl w:val="1"/>
    </w:pPr>
    <w:rPr>
      <w:rFonts w:ascii="Cambria" w:eastAsia="Times New Roman" w:hAnsi="Cambria" w:cs="Times New Roman"/>
      <w:sz w:val="24"/>
      <w:szCs w:val="24"/>
      <w:lang w:eastAsia="ru-RU"/>
    </w:rPr>
  </w:style>
  <w:style w:type="character" w:customStyle="1" w:styleId="afffffff2">
    <w:name w:val="Подзаголовок Знак"/>
    <w:basedOn w:val="a1"/>
    <w:link w:val="afffffff1"/>
    <w:uiPriority w:val="11"/>
    <w:rsid w:val="00DC75EB"/>
    <w:rPr>
      <w:rFonts w:ascii="Cambria" w:eastAsia="Times New Roman" w:hAnsi="Cambria" w:cs="Times New Roman"/>
      <w:sz w:val="24"/>
      <w:szCs w:val="24"/>
      <w:lang w:eastAsia="ru-RU"/>
    </w:rPr>
  </w:style>
  <w:style w:type="paragraph" w:customStyle="1" w:styleId="1f0">
    <w:name w:val="Знак1"/>
    <w:basedOn w:val="a0"/>
    <w:uiPriority w:val="99"/>
    <w:rsid w:val="00DC75EB"/>
    <w:pPr>
      <w:spacing w:line="240" w:lineRule="exact"/>
    </w:pPr>
    <w:rPr>
      <w:rFonts w:ascii="Verdana" w:eastAsia="Times New Roman" w:hAnsi="Verdana" w:cs="Verdana"/>
      <w:sz w:val="20"/>
      <w:szCs w:val="20"/>
      <w:lang w:val="en-US"/>
    </w:rPr>
  </w:style>
  <w:style w:type="table" w:customStyle="1" w:styleId="111">
    <w:name w:val="Сетка таблицы 11"/>
    <w:basedOn w:val="a2"/>
    <w:next w:val="1d"/>
    <w:rsid w:val="00DC75EB"/>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u">
    <w:name w:val="u"/>
    <w:basedOn w:val="a0"/>
    <w:uiPriority w:val="99"/>
    <w:rsid w:val="00DC75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v">
    <w:name w:val="uv"/>
    <w:basedOn w:val="a0"/>
    <w:uiPriority w:val="99"/>
    <w:rsid w:val="00DC75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f2">
    <w:name w:val="Основной текст (2)_"/>
    <w:basedOn w:val="a1"/>
    <w:rsid w:val="00DC75EB"/>
    <w:rPr>
      <w:rFonts w:cs="Times New Roman"/>
      <w:sz w:val="27"/>
      <w:szCs w:val="27"/>
      <w:shd w:val="clear" w:color="auto" w:fill="FFFFFF"/>
    </w:rPr>
  </w:style>
  <w:style w:type="character" w:customStyle="1" w:styleId="60">
    <w:name w:val="Основной текст (6)"/>
    <w:basedOn w:val="a1"/>
    <w:rsid w:val="00DC75EB"/>
    <w:rPr>
      <w:rFonts w:ascii="Times New Roman" w:hAnsi="Times New Roman" w:cs="Times New Roman"/>
      <w:spacing w:val="0"/>
      <w:sz w:val="23"/>
      <w:szCs w:val="23"/>
    </w:rPr>
  </w:style>
  <w:style w:type="character" w:customStyle="1" w:styleId="plitka3">
    <w:name w:val="plitka3"/>
    <w:basedOn w:val="a1"/>
    <w:rsid w:val="00DC75EB"/>
    <w:rPr>
      <w:rFonts w:cs="Times New Roman"/>
    </w:rPr>
  </w:style>
  <w:style w:type="table" w:customStyle="1" w:styleId="1f1">
    <w:name w:val="Сетка таблицы1"/>
    <w:basedOn w:val="a2"/>
    <w:next w:val="afffff6"/>
    <w:uiPriority w:val="59"/>
    <w:rsid w:val="00DC75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3">
    <w:name w:val="Сетка таблицы2"/>
    <w:basedOn w:val="a2"/>
    <w:next w:val="afffff6"/>
    <w:uiPriority w:val="59"/>
    <w:rsid w:val="00DC75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5"/>
    <w:basedOn w:val="a0"/>
    <w:uiPriority w:val="99"/>
    <w:rsid w:val="00DC75EB"/>
    <w:pPr>
      <w:widowControl w:val="0"/>
      <w:autoSpaceDE w:val="0"/>
      <w:autoSpaceDN w:val="0"/>
      <w:adjustRightInd w:val="0"/>
      <w:spacing w:after="0" w:line="324" w:lineRule="exact"/>
      <w:ind w:firstLine="725"/>
      <w:jc w:val="both"/>
    </w:pPr>
    <w:rPr>
      <w:rFonts w:ascii="Times New Roman" w:eastAsia="Times New Roman" w:hAnsi="Times New Roman" w:cs="Times New Roman"/>
      <w:sz w:val="24"/>
      <w:szCs w:val="24"/>
      <w:lang w:eastAsia="ru-RU"/>
    </w:rPr>
  </w:style>
  <w:style w:type="paragraph" w:customStyle="1" w:styleId="Style8">
    <w:name w:val="Style8"/>
    <w:basedOn w:val="a0"/>
    <w:uiPriority w:val="99"/>
    <w:rsid w:val="00DC75EB"/>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character" w:customStyle="1" w:styleId="FontStyle39">
    <w:name w:val="Font Style39"/>
    <w:basedOn w:val="a1"/>
    <w:uiPriority w:val="99"/>
    <w:rsid w:val="00DC75EB"/>
    <w:rPr>
      <w:rFonts w:ascii="Times New Roman" w:hAnsi="Times New Roman" w:cs="Times New Roman"/>
      <w:b/>
      <w:bCs/>
      <w:sz w:val="26"/>
      <w:szCs w:val="26"/>
    </w:rPr>
  </w:style>
  <w:style w:type="character" w:customStyle="1" w:styleId="FontStyle40">
    <w:name w:val="Font Style40"/>
    <w:basedOn w:val="a1"/>
    <w:uiPriority w:val="99"/>
    <w:rsid w:val="00DC75EB"/>
    <w:rPr>
      <w:rFonts w:ascii="Times New Roman" w:hAnsi="Times New Roman" w:cs="Times New Roman"/>
      <w:sz w:val="26"/>
      <w:szCs w:val="26"/>
    </w:rPr>
  </w:style>
  <w:style w:type="paragraph" w:customStyle="1" w:styleId="Style7">
    <w:name w:val="Style7"/>
    <w:basedOn w:val="a0"/>
    <w:uiPriority w:val="99"/>
    <w:rsid w:val="00DC75EB"/>
    <w:pPr>
      <w:widowControl w:val="0"/>
      <w:autoSpaceDE w:val="0"/>
      <w:autoSpaceDN w:val="0"/>
      <w:adjustRightInd w:val="0"/>
      <w:spacing w:after="0" w:line="322" w:lineRule="exact"/>
      <w:ind w:firstLine="739"/>
      <w:jc w:val="both"/>
    </w:pPr>
    <w:rPr>
      <w:rFonts w:ascii="Times New Roman" w:eastAsia="Times New Roman" w:hAnsi="Times New Roman" w:cs="Times New Roman"/>
      <w:sz w:val="24"/>
      <w:szCs w:val="24"/>
      <w:lang w:eastAsia="ru-RU"/>
    </w:rPr>
  </w:style>
  <w:style w:type="paragraph" w:customStyle="1" w:styleId="Style10">
    <w:name w:val="Style10"/>
    <w:basedOn w:val="a0"/>
    <w:uiPriority w:val="99"/>
    <w:rsid w:val="00DC75EB"/>
    <w:pPr>
      <w:widowControl w:val="0"/>
      <w:autoSpaceDE w:val="0"/>
      <w:autoSpaceDN w:val="0"/>
      <w:adjustRightInd w:val="0"/>
      <w:spacing w:after="0" w:line="323" w:lineRule="exact"/>
      <w:ind w:firstLine="734"/>
      <w:jc w:val="both"/>
    </w:pPr>
    <w:rPr>
      <w:rFonts w:ascii="Times New Roman" w:eastAsia="Times New Roman" w:hAnsi="Times New Roman" w:cs="Times New Roman"/>
      <w:sz w:val="24"/>
      <w:szCs w:val="24"/>
      <w:lang w:eastAsia="ru-RU"/>
    </w:rPr>
  </w:style>
  <w:style w:type="character" w:customStyle="1" w:styleId="FontStyle28">
    <w:name w:val="Font Style28"/>
    <w:basedOn w:val="a1"/>
    <w:uiPriority w:val="99"/>
    <w:rsid w:val="00DC75EB"/>
    <w:rPr>
      <w:rFonts w:ascii="Times New Roman" w:hAnsi="Times New Roman" w:cs="Times New Roman"/>
      <w:sz w:val="26"/>
      <w:szCs w:val="26"/>
    </w:rPr>
  </w:style>
  <w:style w:type="paragraph" w:customStyle="1" w:styleId="footerleft">
    <w:name w:val="footer left"/>
    <w:basedOn w:val="af3"/>
    <w:link w:val="footerleftChar"/>
    <w:qFormat/>
    <w:locked/>
    <w:rsid w:val="00DC75EB"/>
    <w:pPr>
      <w:tabs>
        <w:tab w:val="clear" w:pos="4677"/>
        <w:tab w:val="clear" w:pos="9355"/>
        <w:tab w:val="center" w:pos="4680"/>
        <w:tab w:val="right" w:pos="9360"/>
      </w:tabs>
    </w:pPr>
    <w:rPr>
      <w:rFonts w:ascii="Arial" w:hAnsi="Arial"/>
      <w:sz w:val="16"/>
      <w:szCs w:val="16"/>
      <w:lang w:val="en-GB" w:eastAsia="en-US"/>
    </w:rPr>
  </w:style>
  <w:style w:type="character" w:customStyle="1" w:styleId="footerleftChar">
    <w:name w:val="footer left Char"/>
    <w:link w:val="footerleft"/>
    <w:locked/>
    <w:rsid w:val="00DC75EB"/>
    <w:rPr>
      <w:rFonts w:ascii="Arial" w:eastAsia="Times New Roman" w:hAnsi="Arial" w:cs="Times New Roman"/>
      <w:sz w:val="16"/>
      <w:szCs w:val="16"/>
      <w:lang w:val="en-GB"/>
    </w:rPr>
  </w:style>
  <w:style w:type="paragraph" w:customStyle="1" w:styleId="footercentre">
    <w:name w:val="footer centre"/>
    <w:basedOn w:val="af3"/>
    <w:link w:val="footercentreChar"/>
    <w:qFormat/>
    <w:locked/>
    <w:rsid w:val="00DC75EB"/>
    <w:pPr>
      <w:tabs>
        <w:tab w:val="clear" w:pos="4677"/>
        <w:tab w:val="clear" w:pos="9355"/>
        <w:tab w:val="center" w:pos="4680"/>
        <w:tab w:val="right" w:pos="9360"/>
      </w:tabs>
      <w:jc w:val="center"/>
    </w:pPr>
    <w:rPr>
      <w:rFonts w:ascii="Arial" w:hAnsi="Arial"/>
      <w:sz w:val="16"/>
      <w:szCs w:val="16"/>
      <w:lang w:val="en-GB" w:eastAsia="en-US"/>
    </w:rPr>
  </w:style>
  <w:style w:type="character" w:customStyle="1" w:styleId="footercentreChar">
    <w:name w:val="footer centre Char"/>
    <w:link w:val="footercentre"/>
    <w:locked/>
    <w:rsid w:val="00DC75EB"/>
    <w:rPr>
      <w:rFonts w:ascii="Arial" w:eastAsia="Times New Roman" w:hAnsi="Arial" w:cs="Times New Roman"/>
      <w:sz w:val="16"/>
      <w:szCs w:val="16"/>
      <w:lang w:val="en-GB"/>
    </w:rPr>
  </w:style>
  <w:style w:type="paragraph" w:customStyle="1" w:styleId="footerright">
    <w:name w:val="footer right"/>
    <w:basedOn w:val="a6"/>
    <w:link w:val="footerrightChar"/>
    <w:qFormat/>
    <w:locked/>
    <w:rsid w:val="00DC75EB"/>
    <w:pPr>
      <w:tabs>
        <w:tab w:val="clear" w:pos="4677"/>
        <w:tab w:val="clear" w:pos="9355"/>
        <w:tab w:val="center" w:pos="4680"/>
        <w:tab w:val="right" w:pos="9360"/>
      </w:tabs>
      <w:spacing w:before="0" w:after="0"/>
      <w:jc w:val="right"/>
    </w:pPr>
    <w:rPr>
      <w:rFonts w:ascii="Arial" w:hAnsi="Arial"/>
      <w:sz w:val="16"/>
      <w:szCs w:val="16"/>
      <w:lang w:val="en-GB" w:eastAsia="en-US"/>
    </w:rPr>
  </w:style>
  <w:style w:type="character" w:customStyle="1" w:styleId="footerrightChar">
    <w:name w:val="footer right Char"/>
    <w:link w:val="footerright"/>
    <w:locked/>
    <w:rsid w:val="00DC75EB"/>
    <w:rPr>
      <w:rFonts w:ascii="Arial" w:eastAsia="Times New Roman" w:hAnsi="Arial" w:cs="Times New Roman"/>
      <w:sz w:val="16"/>
      <w:szCs w:val="16"/>
      <w:lang w:val="en-GB"/>
    </w:rPr>
  </w:style>
  <w:style w:type="paragraph" w:customStyle="1" w:styleId="imagetext">
    <w:name w:val="image text"/>
    <w:basedOn w:val="a0"/>
    <w:link w:val="imagetextChar"/>
    <w:qFormat/>
    <w:locked/>
    <w:rsid w:val="00DC75EB"/>
    <w:pPr>
      <w:spacing w:after="0" w:line="240" w:lineRule="auto"/>
    </w:pPr>
    <w:rPr>
      <w:rFonts w:ascii="Arial" w:eastAsia="Times New Roman" w:hAnsi="Arial" w:cs="Times New Roman"/>
      <w:i/>
      <w:sz w:val="20"/>
      <w:lang w:val="en-GB"/>
    </w:rPr>
  </w:style>
  <w:style w:type="character" w:customStyle="1" w:styleId="imagetextChar">
    <w:name w:val="image text Char"/>
    <w:link w:val="imagetext"/>
    <w:locked/>
    <w:rsid w:val="00DC75EB"/>
    <w:rPr>
      <w:rFonts w:ascii="Arial" w:eastAsia="Times New Roman" w:hAnsi="Arial" w:cs="Times New Roman"/>
      <w:i/>
      <w:sz w:val="20"/>
      <w:lang w:val="en-GB"/>
    </w:rPr>
  </w:style>
  <w:style w:type="paragraph" w:customStyle="1" w:styleId="bullet">
    <w:name w:val="bullet"/>
    <w:basedOn w:val="a0"/>
    <w:link w:val="bulletChar"/>
    <w:uiPriority w:val="99"/>
    <w:qFormat/>
    <w:locked/>
    <w:rsid w:val="00DC75EB"/>
    <w:pPr>
      <w:numPr>
        <w:numId w:val="2"/>
      </w:numPr>
      <w:spacing w:after="60" w:line="240" w:lineRule="auto"/>
      <w:ind w:left="568" w:hanging="284"/>
      <w:contextualSpacing/>
    </w:pPr>
    <w:rPr>
      <w:rFonts w:ascii="Arial" w:eastAsia="Times New Roman" w:hAnsi="Arial" w:cs="Times New Roman"/>
      <w:sz w:val="20"/>
      <w:lang w:val="en-GB"/>
    </w:rPr>
  </w:style>
  <w:style w:type="character" w:customStyle="1" w:styleId="bulletChar">
    <w:name w:val="bullet Char"/>
    <w:link w:val="bullet"/>
    <w:uiPriority w:val="99"/>
    <w:locked/>
    <w:rsid w:val="00DC75EB"/>
    <w:rPr>
      <w:rFonts w:ascii="Arial" w:eastAsia="Times New Roman" w:hAnsi="Arial" w:cs="Times New Roman"/>
      <w:sz w:val="20"/>
      <w:lang w:val="en-GB"/>
    </w:rPr>
  </w:style>
  <w:style w:type="paragraph" w:customStyle="1" w:styleId="bullet-sub">
    <w:name w:val="bullet-sub"/>
    <w:basedOn w:val="bullet"/>
    <w:link w:val="bullet-subChar"/>
    <w:uiPriority w:val="99"/>
    <w:qFormat/>
    <w:locked/>
    <w:rsid w:val="00DC75EB"/>
    <w:pPr>
      <w:numPr>
        <w:ilvl w:val="1"/>
        <w:numId w:val="3"/>
      </w:numPr>
      <w:ind w:left="1135"/>
    </w:pPr>
  </w:style>
  <w:style w:type="character" w:customStyle="1" w:styleId="bullet-subChar">
    <w:name w:val="bullet-sub Char"/>
    <w:basedOn w:val="bulletChar"/>
    <w:link w:val="bullet-sub"/>
    <w:uiPriority w:val="99"/>
    <w:locked/>
    <w:rsid w:val="00DC75EB"/>
    <w:rPr>
      <w:rFonts w:ascii="Arial" w:eastAsia="Times New Roman" w:hAnsi="Arial" w:cs="Times New Roman"/>
      <w:sz w:val="20"/>
      <w:lang w:val="en-GB"/>
    </w:rPr>
  </w:style>
  <w:style w:type="paragraph" w:customStyle="1" w:styleId="letteredlist">
    <w:name w:val="lettered list"/>
    <w:basedOn w:val="a0"/>
    <w:link w:val="letteredlistChar"/>
    <w:uiPriority w:val="99"/>
    <w:qFormat/>
    <w:locked/>
    <w:rsid w:val="00DC75EB"/>
    <w:pPr>
      <w:numPr>
        <w:numId w:val="5"/>
      </w:numPr>
      <w:spacing w:after="0" w:line="240" w:lineRule="auto"/>
      <w:ind w:left="568" w:hanging="284"/>
      <w:contextualSpacing/>
    </w:pPr>
    <w:rPr>
      <w:rFonts w:ascii="Arial" w:eastAsia="Times New Roman" w:hAnsi="Arial" w:cs="Times New Roman"/>
      <w:sz w:val="20"/>
      <w:lang w:val="en-GB"/>
    </w:rPr>
  </w:style>
  <w:style w:type="character" w:customStyle="1" w:styleId="letteredlistChar">
    <w:name w:val="lettered list Char"/>
    <w:link w:val="letteredlist"/>
    <w:uiPriority w:val="99"/>
    <w:locked/>
    <w:rsid w:val="00DC75EB"/>
    <w:rPr>
      <w:rFonts w:ascii="Arial" w:eastAsia="Times New Roman" w:hAnsi="Arial" w:cs="Times New Roman"/>
      <w:sz w:val="20"/>
      <w:lang w:val="en-GB"/>
    </w:rPr>
  </w:style>
  <w:style w:type="paragraph" w:customStyle="1" w:styleId="numberedlist">
    <w:name w:val="numbered list"/>
    <w:basedOn w:val="a0"/>
    <w:link w:val="numberedlistChar"/>
    <w:uiPriority w:val="99"/>
    <w:qFormat/>
    <w:locked/>
    <w:rsid w:val="00DC75EB"/>
    <w:pPr>
      <w:numPr>
        <w:numId w:val="4"/>
      </w:numPr>
      <w:spacing w:after="0" w:line="240" w:lineRule="auto"/>
      <w:ind w:left="568" w:hanging="284"/>
      <w:contextualSpacing/>
    </w:pPr>
    <w:rPr>
      <w:rFonts w:ascii="Arial" w:eastAsia="Times New Roman" w:hAnsi="Arial" w:cs="Times New Roman"/>
      <w:sz w:val="20"/>
      <w:lang w:val="en-GB"/>
    </w:rPr>
  </w:style>
  <w:style w:type="character" w:customStyle="1" w:styleId="numberedlistChar">
    <w:name w:val="numbered list Char"/>
    <w:link w:val="numberedlist"/>
    <w:uiPriority w:val="99"/>
    <w:locked/>
    <w:rsid w:val="00DC75EB"/>
    <w:rPr>
      <w:rFonts w:ascii="Arial" w:eastAsia="Times New Roman" w:hAnsi="Arial" w:cs="Times New Roman"/>
      <w:sz w:val="20"/>
      <w:lang w:val="en-GB"/>
    </w:rPr>
  </w:style>
  <w:style w:type="paragraph" w:customStyle="1" w:styleId="signaturetext">
    <w:name w:val="signature text"/>
    <w:basedOn w:val="imagetext"/>
    <w:link w:val="signaturetextChar"/>
    <w:qFormat/>
    <w:locked/>
    <w:rsid w:val="00DC75EB"/>
  </w:style>
  <w:style w:type="character" w:customStyle="1" w:styleId="signaturetextChar">
    <w:name w:val="signature text Char"/>
    <w:basedOn w:val="imagetextChar"/>
    <w:link w:val="signaturetext"/>
    <w:locked/>
    <w:rsid w:val="00DC75EB"/>
    <w:rPr>
      <w:rFonts w:ascii="Arial" w:eastAsia="Times New Roman" w:hAnsi="Arial" w:cs="Times New Roman"/>
      <w:i/>
      <w:sz w:val="20"/>
      <w:lang w:val="en-GB"/>
    </w:rPr>
  </w:style>
  <w:style w:type="paragraph" w:customStyle="1" w:styleId="Subsectionheading">
    <w:name w:val="Subsection heading"/>
    <w:basedOn w:val="a0"/>
    <w:link w:val="SubsectionChar"/>
    <w:uiPriority w:val="99"/>
    <w:rsid w:val="00DC75EB"/>
    <w:pPr>
      <w:numPr>
        <w:ilvl w:val="1"/>
        <w:numId w:val="6"/>
      </w:numPr>
      <w:spacing w:after="180" w:line="240" w:lineRule="auto"/>
    </w:pPr>
    <w:rPr>
      <w:rFonts w:ascii="Arial" w:eastAsia="Times New Roman" w:hAnsi="Arial" w:cs="Times New Roman"/>
      <w:b/>
      <w:sz w:val="20"/>
      <w:lang w:val="en-GB"/>
    </w:rPr>
  </w:style>
  <w:style w:type="character" w:customStyle="1" w:styleId="SubsectionChar">
    <w:name w:val="Subsection Char"/>
    <w:link w:val="Subsectionheading"/>
    <w:uiPriority w:val="99"/>
    <w:locked/>
    <w:rsid w:val="00DC75EB"/>
    <w:rPr>
      <w:rFonts w:ascii="Arial" w:eastAsia="Times New Roman" w:hAnsi="Arial" w:cs="Times New Roman"/>
      <w:b/>
      <w:sz w:val="20"/>
      <w:lang w:val="en-GB"/>
    </w:rPr>
  </w:style>
  <w:style w:type="paragraph" w:customStyle="1" w:styleId="sub-subsectionheading">
    <w:name w:val="sub-subsection heading"/>
    <w:basedOn w:val="ae"/>
    <w:link w:val="sub-subsectionheadingChar"/>
    <w:uiPriority w:val="99"/>
    <w:rsid w:val="00DC75EB"/>
    <w:pPr>
      <w:numPr>
        <w:ilvl w:val="2"/>
        <w:numId w:val="6"/>
      </w:numPr>
      <w:spacing w:before="0" w:after="60"/>
      <w:ind w:left="1248" w:hanging="794"/>
      <w:contextualSpacing/>
    </w:pPr>
    <w:rPr>
      <w:lang w:val="en-GB"/>
    </w:rPr>
  </w:style>
  <w:style w:type="character" w:customStyle="1" w:styleId="sub-subsectionheadingChar">
    <w:name w:val="sub-subsection heading Char"/>
    <w:basedOn w:val="af"/>
    <w:link w:val="sub-subsectionheading"/>
    <w:uiPriority w:val="99"/>
    <w:locked/>
    <w:rsid w:val="00DC75EB"/>
    <w:rPr>
      <w:rFonts w:ascii="Times New Roman" w:eastAsia="Times New Roman" w:hAnsi="Times New Roman" w:cs="Times New Roman"/>
      <w:sz w:val="24"/>
      <w:szCs w:val="24"/>
      <w:lang w:val="en-GB" w:eastAsia="ru-RU"/>
    </w:rPr>
  </w:style>
  <w:style w:type="paragraph" w:customStyle="1" w:styleId="sub-subsectiontext">
    <w:name w:val="sub-subsection text"/>
    <w:basedOn w:val="a0"/>
    <w:link w:val="sub-subsectiontextChar"/>
    <w:rsid w:val="00DC75EB"/>
    <w:pPr>
      <w:spacing w:after="0" w:line="240" w:lineRule="auto"/>
      <w:ind w:left="1247"/>
    </w:pPr>
    <w:rPr>
      <w:rFonts w:ascii="Arial" w:eastAsia="Times New Roman" w:hAnsi="Arial" w:cs="Times New Roman"/>
      <w:sz w:val="20"/>
      <w:lang w:val="en-GB"/>
    </w:rPr>
  </w:style>
  <w:style w:type="character" w:customStyle="1" w:styleId="sub-subsectiontextChar">
    <w:name w:val="sub-subsection text Char"/>
    <w:link w:val="sub-subsectiontext"/>
    <w:locked/>
    <w:rsid w:val="00DC75EB"/>
    <w:rPr>
      <w:rFonts w:ascii="Arial" w:eastAsia="Times New Roman" w:hAnsi="Arial" w:cs="Times New Roman"/>
      <w:sz w:val="20"/>
      <w:lang w:val="en-GB"/>
    </w:rPr>
  </w:style>
  <w:style w:type="paragraph" w:customStyle="1" w:styleId="subsectiontext">
    <w:name w:val="subsection text"/>
    <w:basedOn w:val="a0"/>
    <w:link w:val="subsectiontextChar"/>
    <w:rsid w:val="00DC75EB"/>
    <w:pPr>
      <w:spacing w:after="0" w:line="240" w:lineRule="auto"/>
      <w:ind w:left="454"/>
    </w:pPr>
    <w:rPr>
      <w:rFonts w:ascii="Arial" w:eastAsia="Times New Roman" w:hAnsi="Arial" w:cs="Times New Roman"/>
      <w:sz w:val="20"/>
      <w:lang w:val="en-GB"/>
    </w:rPr>
  </w:style>
  <w:style w:type="character" w:customStyle="1" w:styleId="subsectiontextChar">
    <w:name w:val="subsection text Char"/>
    <w:link w:val="subsectiontext"/>
    <w:locked/>
    <w:rsid w:val="00DC75EB"/>
    <w:rPr>
      <w:rFonts w:ascii="Arial" w:eastAsia="Times New Roman" w:hAnsi="Arial" w:cs="Times New Roman"/>
      <w:sz w:val="20"/>
      <w:lang w:val="en-GB"/>
    </w:rPr>
  </w:style>
  <w:style w:type="paragraph" w:customStyle="1" w:styleId="bulletsub-subsection">
    <w:name w:val="bullet sub-subsection"/>
    <w:basedOn w:val="bullet"/>
    <w:link w:val="bulletsub-subsectionChar"/>
    <w:uiPriority w:val="99"/>
    <w:rsid w:val="00DC75EB"/>
    <w:pPr>
      <w:ind w:left="1531"/>
    </w:pPr>
  </w:style>
  <w:style w:type="character" w:customStyle="1" w:styleId="bulletsub-subsectionChar">
    <w:name w:val="bullet sub-subsection Char"/>
    <w:basedOn w:val="bulletChar"/>
    <w:link w:val="bulletsub-subsection"/>
    <w:uiPriority w:val="99"/>
    <w:locked/>
    <w:rsid w:val="00DC75EB"/>
    <w:rPr>
      <w:rFonts w:ascii="Arial" w:eastAsia="Times New Roman" w:hAnsi="Arial" w:cs="Times New Roman"/>
      <w:sz w:val="20"/>
      <w:lang w:val="en-GB"/>
    </w:rPr>
  </w:style>
  <w:style w:type="paragraph" w:customStyle="1" w:styleId="DocTitle">
    <w:name w:val="Doc Title"/>
    <w:basedOn w:val="a0"/>
    <w:link w:val="DocTitleChar"/>
    <w:qFormat/>
    <w:rsid w:val="00DC75EB"/>
    <w:pPr>
      <w:spacing w:after="0" w:line="240" w:lineRule="auto"/>
    </w:pPr>
    <w:rPr>
      <w:rFonts w:ascii="Arial" w:eastAsia="Times New Roman" w:hAnsi="Arial" w:cs="Times New Roman"/>
      <w:b/>
      <w:sz w:val="44"/>
      <w:szCs w:val="44"/>
      <w:lang w:val="en-GB"/>
    </w:rPr>
  </w:style>
  <w:style w:type="character" w:customStyle="1" w:styleId="DocTitleChar">
    <w:name w:val="Doc Title Char"/>
    <w:link w:val="DocTitle"/>
    <w:locked/>
    <w:rsid w:val="00DC75EB"/>
    <w:rPr>
      <w:rFonts w:ascii="Arial" w:eastAsia="Times New Roman" w:hAnsi="Arial" w:cs="Times New Roman"/>
      <w:b/>
      <w:sz w:val="44"/>
      <w:szCs w:val="44"/>
      <w:lang w:val="en-GB"/>
    </w:rPr>
  </w:style>
  <w:style w:type="paragraph" w:customStyle="1" w:styleId="Docsubtitle1">
    <w:name w:val="Doc subtitle1"/>
    <w:basedOn w:val="a0"/>
    <w:link w:val="Docsubtitle1Char"/>
    <w:qFormat/>
    <w:rsid w:val="00DC75EB"/>
    <w:pPr>
      <w:spacing w:after="0" w:line="240" w:lineRule="auto"/>
    </w:pPr>
    <w:rPr>
      <w:rFonts w:ascii="Arial" w:eastAsia="Times New Roman" w:hAnsi="Arial" w:cs="Times New Roman"/>
      <w:b/>
      <w:sz w:val="28"/>
      <w:szCs w:val="28"/>
      <w:lang w:val="en-GB"/>
    </w:rPr>
  </w:style>
  <w:style w:type="character" w:customStyle="1" w:styleId="Docsubtitle1Char">
    <w:name w:val="Doc subtitle1 Char"/>
    <w:link w:val="Docsubtitle1"/>
    <w:locked/>
    <w:rsid w:val="00DC75EB"/>
    <w:rPr>
      <w:rFonts w:ascii="Arial" w:eastAsia="Times New Roman" w:hAnsi="Arial" w:cs="Times New Roman"/>
      <w:b/>
      <w:sz w:val="28"/>
      <w:szCs w:val="28"/>
      <w:lang w:val="en-GB"/>
    </w:rPr>
  </w:style>
  <w:style w:type="paragraph" w:customStyle="1" w:styleId="Docsubtitle2">
    <w:name w:val="Doc subtitle2"/>
    <w:basedOn w:val="a0"/>
    <w:link w:val="Docsubtitle2Char"/>
    <w:qFormat/>
    <w:rsid w:val="00DC75EB"/>
    <w:pPr>
      <w:spacing w:after="0" w:line="240" w:lineRule="auto"/>
    </w:pPr>
    <w:rPr>
      <w:rFonts w:ascii="Arial" w:eastAsia="Times New Roman" w:hAnsi="Arial" w:cs="Times New Roman"/>
      <w:sz w:val="28"/>
      <w:szCs w:val="28"/>
      <w:lang w:val="en-GB"/>
    </w:rPr>
  </w:style>
  <w:style w:type="character" w:customStyle="1" w:styleId="Docsubtitle2Char">
    <w:name w:val="Doc subtitle2 Char"/>
    <w:link w:val="Docsubtitle2"/>
    <w:locked/>
    <w:rsid w:val="00DC75EB"/>
    <w:rPr>
      <w:rFonts w:ascii="Arial" w:eastAsia="Times New Roman" w:hAnsi="Arial" w:cs="Times New Roman"/>
      <w:sz w:val="28"/>
      <w:szCs w:val="28"/>
      <w:lang w:val="en-GB"/>
    </w:rPr>
  </w:style>
  <w:style w:type="table" w:customStyle="1" w:styleId="WSITable">
    <w:name w:val="WSI Table"/>
    <w:basedOn w:val="a2"/>
    <w:uiPriority w:val="61"/>
    <w:rsid w:val="00DC75EB"/>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pPr>
      <w:rPr>
        <w:rFonts w:cs="Times New Roman"/>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cPr>
    </w:tblStylePr>
    <w:tblStylePr w:type="lastRow">
      <w:pPr>
        <w:spacing w:before="0" w:after="0"/>
      </w:pPr>
      <w:rPr>
        <w:rFonts w:cs="Times New Roman"/>
      </w:rPr>
      <w:tblPr/>
      <w:tcPr>
        <w:tcBorders>
          <w:top w:val="nil"/>
          <w:left w:val="nil"/>
          <w:bottom w:val="nil"/>
          <w:right w:val="nil"/>
          <w:insideH w:val="nil"/>
          <w:insideV w:val="nil"/>
        </w:tcBorders>
      </w:tcPr>
    </w:tblStylePr>
    <w:tblStylePr w:type="firstCol">
      <w:rPr>
        <w:rFonts w:cs="Times New Roman"/>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rPr>
        <w:rFonts w:cs="Times New Roman"/>
      </w:rPr>
      <w:tblPr/>
      <w:tcPr>
        <w:tcBorders>
          <w:top w:val="nil"/>
          <w:left w:val="nil"/>
          <w:bottom w:val="nil"/>
          <w:right w:val="nil"/>
          <w:insideH w:val="nil"/>
          <w:insideV w:val="nil"/>
        </w:tcBorders>
      </w:tcPr>
    </w:tblStylePr>
    <w:tblStylePr w:type="band1Vert">
      <w:rPr>
        <w:rFonts w:cs="Times New Roman"/>
      </w:rPr>
      <w:tblPr/>
      <w:tcPr>
        <w:tcBorders>
          <w:top w:val="nil"/>
          <w:left w:val="nil"/>
          <w:bottom w:val="nil"/>
          <w:right w:val="nil"/>
          <w:insideH w:val="nil"/>
          <w:insideV w:val="nil"/>
        </w:tcBorders>
      </w:tcPr>
    </w:tblStylePr>
    <w:tblStylePr w:type="band1Horz">
      <w:rPr>
        <w:rFonts w:ascii="Arial" w:hAnsi="Arial" w:cs="Times New Roman"/>
        <w:sz w:val="20"/>
      </w:rPr>
      <w:tblPr/>
      <w:tcPr>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val="clear" w:color="auto" w:fill="FFFFFF"/>
      </w:tcPr>
    </w:tblStylePr>
    <w:tblStylePr w:type="band2Horz">
      <w:rPr>
        <w:rFonts w:cs="Times New Roman"/>
      </w:rPr>
      <w:tblPr/>
      <w:tcPr>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tcPr>
    </w:tblStylePr>
  </w:style>
  <w:style w:type="table" w:customStyle="1" w:styleId="LightList1">
    <w:name w:val="Light List1"/>
    <w:basedOn w:val="a2"/>
    <w:uiPriority w:val="61"/>
    <w:rsid w:val="00DC75EB"/>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spacing w:before="0" w:after="0"/>
      </w:pPr>
      <w:rPr>
        <w:rFonts w:cs="Times New Roman"/>
        <w:b/>
      </w:rPr>
      <w:tblPr/>
      <w:tcPr>
        <w:shd w:val="clear" w:color="auto" w:fill="D9D9D9"/>
      </w:tcPr>
    </w:tblStylePr>
    <w:tblStylePr w:type="lastRow">
      <w:pPr>
        <w:spacing w:before="0" w:after="0"/>
      </w:pPr>
      <w:rPr>
        <w:rFonts w:cs="Times New Roman"/>
      </w:rPr>
      <w:tblPr/>
      <w:tcPr>
        <w:tcBorders>
          <w:top w:val="nil"/>
          <w:left w:val="nil"/>
          <w:bottom w:val="nil"/>
          <w:right w:val="nil"/>
          <w:insideH w:val="nil"/>
          <w:insideV w:val="nil"/>
        </w:tcBorders>
      </w:tcPr>
    </w:tblStylePr>
    <w:tblStylePr w:type="firstCol">
      <w:rPr>
        <w:rFonts w:cs="Times New Roman"/>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rPr>
        <w:rFonts w:cs="Times New Roman"/>
      </w:rPr>
      <w:tblPr/>
      <w:tcPr>
        <w:tcBorders>
          <w:top w:val="nil"/>
          <w:left w:val="nil"/>
          <w:bottom w:val="nil"/>
          <w:right w:val="nil"/>
          <w:insideH w:val="nil"/>
          <w:insideV w:val="nil"/>
        </w:tcBorders>
      </w:tcPr>
    </w:tblStylePr>
    <w:tblStylePr w:type="band1Vert">
      <w:rPr>
        <w:rFonts w:cs="Times New Roman"/>
      </w:rPr>
      <w:tblPr/>
      <w:tcPr>
        <w:tcBorders>
          <w:top w:val="nil"/>
          <w:left w:val="nil"/>
          <w:bottom w:val="nil"/>
          <w:right w:val="nil"/>
          <w:insideH w:val="nil"/>
          <w:insideV w:val="nil"/>
        </w:tcBorders>
      </w:tcPr>
    </w:tblStylePr>
    <w:tblStylePr w:type="band1Horz">
      <w:rPr>
        <w:rFonts w:ascii="Arial" w:hAnsi="Arial" w:cs="Times New Roman"/>
        <w:sz w:val="20"/>
      </w:rPr>
      <w:tblPr/>
      <w:tcPr>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val="clear" w:color="auto" w:fill="FFFFFF"/>
      </w:tcPr>
    </w:tblStylePr>
    <w:tblStylePr w:type="band2Horz">
      <w:rPr>
        <w:rFonts w:cs="Times New Roman"/>
      </w:rPr>
      <w:tblPr/>
      <w:tcPr>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tcPr>
    </w:tblStylePr>
  </w:style>
  <w:style w:type="paragraph" w:customStyle="1" w:styleId="bullettext">
    <w:name w:val="bullet text"/>
    <w:basedOn w:val="bullet"/>
    <w:link w:val="bullettextChar"/>
    <w:qFormat/>
    <w:rsid w:val="00DC75EB"/>
    <w:pPr>
      <w:numPr>
        <w:numId w:val="0"/>
      </w:numPr>
      <w:ind w:left="567"/>
    </w:pPr>
  </w:style>
  <w:style w:type="character" w:customStyle="1" w:styleId="bullettextChar">
    <w:name w:val="bullet text Char"/>
    <w:basedOn w:val="bulletChar"/>
    <w:link w:val="bullettext"/>
    <w:locked/>
    <w:rsid w:val="00DC75EB"/>
    <w:rPr>
      <w:rFonts w:ascii="Arial" w:eastAsia="Times New Roman" w:hAnsi="Arial" w:cs="Times New Roman"/>
      <w:sz w:val="20"/>
      <w:lang w:val="en-GB"/>
    </w:rPr>
  </w:style>
  <w:style w:type="paragraph" w:customStyle="1" w:styleId="bullet-subtext">
    <w:name w:val="bullet-sub text"/>
    <w:basedOn w:val="bullettext"/>
    <w:link w:val="bullet-subtextChar"/>
    <w:qFormat/>
    <w:rsid w:val="00DC75EB"/>
    <w:pPr>
      <w:ind w:left="1134"/>
    </w:pPr>
  </w:style>
  <w:style w:type="character" w:customStyle="1" w:styleId="bullet-subtextChar">
    <w:name w:val="bullet-sub text Char"/>
    <w:basedOn w:val="bullettextChar"/>
    <w:link w:val="bullet-subtext"/>
    <w:locked/>
    <w:rsid w:val="00DC75EB"/>
    <w:rPr>
      <w:rFonts w:ascii="Arial" w:eastAsia="Times New Roman" w:hAnsi="Arial" w:cs="Times New Roman"/>
      <w:sz w:val="20"/>
      <w:lang w:val="en-GB"/>
    </w:rPr>
  </w:style>
  <w:style w:type="paragraph" w:customStyle="1" w:styleId="tablebullet">
    <w:name w:val="table bullet"/>
    <w:basedOn w:val="ae"/>
    <w:link w:val="tablebulletChar"/>
    <w:uiPriority w:val="99"/>
    <w:qFormat/>
    <w:rsid w:val="00DC75EB"/>
    <w:pPr>
      <w:numPr>
        <w:numId w:val="7"/>
      </w:numPr>
      <w:spacing w:before="0" w:after="0"/>
      <w:ind w:left="284" w:hanging="284"/>
      <w:contextualSpacing/>
    </w:pPr>
    <w:rPr>
      <w:rFonts w:ascii="Arial" w:hAnsi="Arial"/>
      <w:color w:val="000000"/>
      <w:sz w:val="20"/>
      <w:szCs w:val="22"/>
      <w:lang w:val="en-GB" w:eastAsia="en-US"/>
    </w:rPr>
  </w:style>
  <w:style w:type="character" w:customStyle="1" w:styleId="tablebulletChar">
    <w:name w:val="table bullet Char"/>
    <w:link w:val="tablebullet"/>
    <w:uiPriority w:val="99"/>
    <w:locked/>
    <w:rsid w:val="00DC75EB"/>
    <w:rPr>
      <w:rFonts w:ascii="Arial" w:eastAsia="Times New Roman" w:hAnsi="Arial" w:cs="Times New Roman"/>
      <w:color w:val="000000"/>
      <w:sz w:val="20"/>
      <w:lang w:val="en-GB"/>
    </w:rPr>
  </w:style>
  <w:style w:type="paragraph" w:customStyle="1" w:styleId="bullet-sub-sub">
    <w:name w:val="bullet-sub-sub"/>
    <w:basedOn w:val="bullet-sub"/>
    <w:link w:val="bullet-sub-subChar"/>
    <w:uiPriority w:val="99"/>
    <w:qFormat/>
    <w:rsid w:val="00DC75EB"/>
    <w:pPr>
      <w:numPr>
        <w:ilvl w:val="2"/>
      </w:numPr>
      <w:ind w:left="1702"/>
    </w:pPr>
  </w:style>
  <w:style w:type="character" w:customStyle="1" w:styleId="bullet-sub-subChar">
    <w:name w:val="bullet-sub-sub Char"/>
    <w:basedOn w:val="bullet-subChar"/>
    <w:link w:val="bullet-sub-sub"/>
    <w:uiPriority w:val="99"/>
    <w:locked/>
    <w:rsid w:val="00DC75EB"/>
    <w:rPr>
      <w:rFonts w:ascii="Arial" w:eastAsia="Times New Roman" w:hAnsi="Arial" w:cs="Times New Roman"/>
      <w:sz w:val="20"/>
      <w:lang w:val="en-GB"/>
    </w:rPr>
  </w:style>
  <w:style w:type="paragraph" w:customStyle="1" w:styleId="bullet-sub-subtext">
    <w:name w:val="bullet-sub-sub text"/>
    <w:basedOn w:val="bullet-subtext"/>
    <w:link w:val="bullet-sub-subtextChar"/>
    <w:qFormat/>
    <w:rsid w:val="00DC75EB"/>
    <w:pPr>
      <w:ind w:left="1701"/>
    </w:pPr>
  </w:style>
  <w:style w:type="character" w:customStyle="1" w:styleId="bullet-sub-subtextChar">
    <w:name w:val="bullet-sub-sub text Char"/>
    <w:basedOn w:val="bullet-subtextChar"/>
    <w:link w:val="bullet-sub-subtext"/>
    <w:locked/>
    <w:rsid w:val="00DC75EB"/>
    <w:rPr>
      <w:rFonts w:ascii="Arial" w:eastAsia="Times New Roman" w:hAnsi="Arial" w:cs="Times New Roman"/>
      <w:sz w:val="20"/>
      <w:lang w:val="en-GB"/>
    </w:rPr>
  </w:style>
  <w:style w:type="paragraph" w:customStyle="1" w:styleId="tablesub-bullet">
    <w:name w:val="table sub-bullet"/>
    <w:basedOn w:val="tablebullet"/>
    <w:link w:val="tablesub-bulletChar"/>
    <w:uiPriority w:val="99"/>
    <w:qFormat/>
    <w:rsid w:val="00DC75EB"/>
    <w:pPr>
      <w:numPr>
        <w:numId w:val="8"/>
      </w:numPr>
      <w:ind w:left="568"/>
    </w:pPr>
  </w:style>
  <w:style w:type="character" w:customStyle="1" w:styleId="tablesub-bulletChar">
    <w:name w:val="table sub-bullet Char"/>
    <w:basedOn w:val="tablebulletChar"/>
    <w:link w:val="tablesub-bullet"/>
    <w:uiPriority w:val="99"/>
    <w:locked/>
    <w:rsid w:val="00DC75EB"/>
    <w:rPr>
      <w:rFonts w:ascii="Arial" w:eastAsia="Times New Roman" w:hAnsi="Arial" w:cs="Times New Roman"/>
      <w:color w:val="000000"/>
      <w:sz w:val="20"/>
      <w:lang w:val="en-GB"/>
    </w:rPr>
  </w:style>
  <w:style w:type="paragraph" w:customStyle="1" w:styleId="Doctitle0">
    <w:name w:val="Doc title"/>
    <w:basedOn w:val="a0"/>
    <w:uiPriority w:val="99"/>
    <w:rsid w:val="00DC75EB"/>
    <w:pPr>
      <w:spacing w:after="0" w:line="240" w:lineRule="auto"/>
    </w:pPr>
    <w:rPr>
      <w:rFonts w:ascii="Arial" w:eastAsia="Times New Roman" w:hAnsi="Arial" w:cs="Times New Roman"/>
      <w:b/>
      <w:sz w:val="40"/>
      <w:szCs w:val="24"/>
      <w:lang w:val="en-GB"/>
    </w:rPr>
  </w:style>
  <w:style w:type="character" w:customStyle="1" w:styleId="tw4winMark">
    <w:name w:val="tw4winMark"/>
    <w:uiPriority w:val="99"/>
    <w:rsid w:val="00DC75EB"/>
    <w:rPr>
      <w:rFonts w:ascii="Courier New" w:hAnsi="Courier New"/>
      <w:vanish/>
      <w:color w:val="800080"/>
      <w:vertAlign w:val="subscript"/>
    </w:rPr>
  </w:style>
  <w:style w:type="paragraph" w:customStyle="1" w:styleId="afffffff3">
    <w:name w:val="清單段落"/>
    <w:basedOn w:val="a0"/>
    <w:uiPriority w:val="99"/>
    <w:qFormat/>
    <w:rsid w:val="00DC75EB"/>
    <w:pPr>
      <w:spacing w:after="0" w:line="240" w:lineRule="auto"/>
      <w:ind w:left="720"/>
      <w:contextualSpacing/>
    </w:pPr>
    <w:rPr>
      <w:rFonts w:ascii="Arial" w:eastAsia="PMingLiU" w:hAnsi="Arial" w:cs="Times New Roman"/>
      <w:sz w:val="20"/>
      <w:lang w:val="en-GB"/>
    </w:rPr>
  </w:style>
  <w:style w:type="paragraph" w:customStyle="1" w:styleId="42">
    <w:name w:val="Абзац списка4"/>
    <w:basedOn w:val="a0"/>
    <w:uiPriority w:val="99"/>
    <w:qFormat/>
    <w:rsid w:val="00DC75EB"/>
    <w:pPr>
      <w:spacing w:after="0" w:line="240" w:lineRule="auto"/>
      <w:ind w:left="720"/>
    </w:pPr>
    <w:rPr>
      <w:rFonts w:ascii="Times New Roman" w:eastAsia="Times New Roman" w:hAnsi="Times New Roman" w:cs="Times New Roman"/>
      <w:sz w:val="24"/>
      <w:szCs w:val="24"/>
      <w:lang w:eastAsia="ru-RU"/>
    </w:rPr>
  </w:style>
  <w:style w:type="character" w:customStyle="1" w:styleId="afffffff4">
    <w:name w:val="Основной текст + Курсив"/>
    <w:aliases w:val="Интервал 0 pt"/>
    <w:basedOn w:val="affffff7"/>
    <w:rsid w:val="00DC75EB"/>
    <w:rPr>
      <w:rFonts w:ascii="Times New Roman" w:hAnsi="Times New Roman" w:cs="Times New Roman"/>
      <w:i/>
      <w:iCs/>
      <w:color w:val="000000"/>
      <w:spacing w:val="0"/>
      <w:w w:val="100"/>
      <w:position w:val="0"/>
      <w:sz w:val="20"/>
      <w:szCs w:val="20"/>
      <w:u w:val="none"/>
      <w:shd w:val="clear" w:color="auto" w:fill="FFFFFF"/>
      <w:lang w:val="ru-RU" w:eastAsia="ru-RU"/>
    </w:rPr>
  </w:style>
  <w:style w:type="character" w:customStyle="1" w:styleId="2f4">
    <w:name w:val="Подпись к таблице (2)_"/>
    <w:basedOn w:val="a1"/>
    <w:link w:val="2f5"/>
    <w:locked/>
    <w:rsid w:val="00DC75EB"/>
    <w:rPr>
      <w:rFonts w:ascii="Times New Roman" w:hAnsi="Times New Roman" w:cs="Times New Roman"/>
      <w:i/>
      <w:iCs/>
      <w:sz w:val="20"/>
      <w:szCs w:val="20"/>
      <w:shd w:val="clear" w:color="auto" w:fill="FFFFFF"/>
    </w:rPr>
  </w:style>
  <w:style w:type="paragraph" w:customStyle="1" w:styleId="2f5">
    <w:name w:val="Подпись к таблице (2)"/>
    <w:basedOn w:val="a0"/>
    <w:link w:val="2f4"/>
    <w:rsid w:val="00DC75EB"/>
    <w:pPr>
      <w:widowControl w:val="0"/>
      <w:shd w:val="clear" w:color="auto" w:fill="FFFFFF"/>
      <w:spacing w:after="0" w:line="240" w:lineRule="atLeast"/>
    </w:pPr>
    <w:rPr>
      <w:rFonts w:ascii="Times New Roman" w:hAnsi="Times New Roman" w:cs="Times New Roman"/>
      <w:i/>
      <w:iCs/>
      <w:sz w:val="20"/>
      <w:szCs w:val="20"/>
    </w:rPr>
  </w:style>
  <w:style w:type="character" w:customStyle="1" w:styleId="2f6">
    <w:name w:val="Подпись к таблице (2) + Не курсив"/>
    <w:aliases w:val="Интервал 0 pt1"/>
    <w:basedOn w:val="2f4"/>
    <w:rsid w:val="00DC75EB"/>
    <w:rPr>
      <w:rFonts w:ascii="Times New Roman" w:hAnsi="Times New Roman" w:cs="Times New Roman"/>
      <w:i/>
      <w:iCs/>
      <w:color w:val="000000"/>
      <w:spacing w:val="2"/>
      <w:w w:val="100"/>
      <w:position w:val="0"/>
      <w:sz w:val="20"/>
      <w:szCs w:val="20"/>
      <w:shd w:val="clear" w:color="auto" w:fill="FFFFFF"/>
      <w:lang w:val="ru-RU" w:eastAsia="ru-RU"/>
    </w:rPr>
  </w:style>
  <w:style w:type="paragraph" w:customStyle="1" w:styleId="times14x15">
    <w:name w:val="_times14x1.5"/>
    <w:link w:val="times14x150"/>
    <w:qFormat/>
    <w:rsid w:val="00DC75EB"/>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times14x150">
    <w:name w:val="_times14x1.5 Знак"/>
    <w:basedOn w:val="a1"/>
    <w:link w:val="times14x15"/>
    <w:locked/>
    <w:rsid w:val="00DC75EB"/>
    <w:rPr>
      <w:rFonts w:ascii="Times New Roman" w:eastAsia="Times New Roman" w:hAnsi="Times New Roman" w:cs="Times New Roman"/>
      <w:sz w:val="28"/>
      <w:szCs w:val="24"/>
      <w:lang w:eastAsia="ru-RU"/>
    </w:rPr>
  </w:style>
  <w:style w:type="paragraph" w:customStyle="1" w:styleId="211">
    <w:name w:val="Знак21"/>
    <w:basedOn w:val="a0"/>
    <w:uiPriority w:val="99"/>
    <w:rsid w:val="00DC75EB"/>
    <w:pPr>
      <w:tabs>
        <w:tab w:val="left" w:pos="708"/>
      </w:tabs>
      <w:spacing w:line="240" w:lineRule="exact"/>
    </w:pPr>
    <w:rPr>
      <w:rFonts w:ascii="Verdana" w:eastAsia="Times New Roman" w:hAnsi="Verdana" w:cs="Verdana"/>
      <w:sz w:val="20"/>
      <w:szCs w:val="20"/>
      <w:lang w:val="en-US"/>
    </w:rPr>
  </w:style>
  <w:style w:type="character" w:customStyle="1" w:styleId="5131">
    <w:name w:val="Основной текст (5) + 131"/>
    <w:aliases w:val="5 pt1,Полужирный2"/>
    <w:basedOn w:val="52"/>
    <w:rsid w:val="00DC75EB"/>
    <w:rPr>
      <w:rFonts w:ascii="Times New Roman" w:hAnsi="Times New Roman" w:cs="Times New Roman"/>
      <w:b/>
      <w:bCs/>
      <w:sz w:val="27"/>
      <w:szCs w:val="27"/>
      <w:shd w:val="clear" w:color="auto" w:fill="FFFFFF"/>
      <w:lang w:val="en-US" w:eastAsia="x-none"/>
    </w:rPr>
  </w:style>
  <w:style w:type="character" w:customStyle="1" w:styleId="keyworddef1">
    <w:name w:val="keyword_def1"/>
    <w:basedOn w:val="a1"/>
    <w:rsid w:val="00DC75EB"/>
    <w:rPr>
      <w:rFonts w:cs="Times New Roman"/>
      <w:b/>
      <w:bCs/>
      <w:i/>
      <w:iCs/>
    </w:rPr>
  </w:style>
  <w:style w:type="paragraph" w:customStyle="1" w:styleId="FR5">
    <w:name w:val="FR5"/>
    <w:uiPriority w:val="99"/>
    <w:rsid w:val="00DC75EB"/>
    <w:pPr>
      <w:widowControl w:val="0"/>
      <w:overflowPunct w:val="0"/>
      <w:autoSpaceDE w:val="0"/>
      <w:autoSpaceDN w:val="0"/>
      <w:adjustRightInd w:val="0"/>
      <w:spacing w:after="0" w:line="440" w:lineRule="auto"/>
      <w:ind w:right="4800"/>
      <w:textAlignment w:val="baseline"/>
    </w:pPr>
    <w:rPr>
      <w:rFonts w:ascii="Arial" w:eastAsia="Times New Roman" w:hAnsi="Arial" w:cs="Times New Roman"/>
      <w:noProof/>
      <w:sz w:val="12"/>
      <w:szCs w:val="20"/>
      <w:lang w:eastAsia="ru-RU"/>
    </w:rPr>
  </w:style>
  <w:style w:type="paragraph" w:customStyle="1" w:styleId="msonormalrtecenter">
    <w:name w:val="msonormal rtecenter"/>
    <w:basedOn w:val="a0"/>
    <w:uiPriority w:val="99"/>
    <w:rsid w:val="00DC75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horttext">
    <w:name w:val="short_text"/>
    <w:basedOn w:val="a1"/>
    <w:rsid w:val="00DC75EB"/>
    <w:rPr>
      <w:rFonts w:cs="Times New Roman"/>
    </w:rPr>
  </w:style>
  <w:style w:type="paragraph" w:customStyle="1" w:styleId="rtecenter">
    <w:name w:val="rtecenter"/>
    <w:basedOn w:val="a0"/>
    <w:uiPriority w:val="99"/>
    <w:rsid w:val="00DC75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izkursi">
    <w:name w:val="bizkursi"/>
    <w:basedOn w:val="a1"/>
    <w:rsid w:val="00DC75EB"/>
    <w:rPr>
      <w:rFonts w:cs="Times New Roman"/>
    </w:rPr>
  </w:style>
  <w:style w:type="paragraph" w:customStyle="1" w:styleId="311">
    <w:name w:val="Заголовок 31"/>
    <w:basedOn w:val="a0"/>
    <w:uiPriority w:val="1"/>
    <w:qFormat/>
    <w:rsid w:val="00DC75EB"/>
    <w:pPr>
      <w:widowControl w:val="0"/>
      <w:autoSpaceDE w:val="0"/>
      <w:autoSpaceDN w:val="0"/>
      <w:adjustRightInd w:val="0"/>
      <w:spacing w:after="0" w:line="240" w:lineRule="auto"/>
      <w:ind w:left="424"/>
      <w:outlineLvl w:val="2"/>
    </w:pPr>
    <w:rPr>
      <w:rFonts w:ascii="Times New Roman" w:eastAsia="Times New Roman" w:hAnsi="Times New Roman" w:cs="Times New Roman"/>
      <w:b/>
      <w:bCs/>
      <w:sz w:val="23"/>
      <w:szCs w:val="23"/>
      <w:lang w:eastAsia="ru-RU"/>
    </w:rPr>
  </w:style>
  <w:style w:type="paragraph" w:customStyle="1" w:styleId="TableParagraph">
    <w:name w:val="Table Paragraph"/>
    <w:basedOn w:val="a0"/>
    <w:uiPriority w:val="1"/>
    <w:qFormat/>
    <w:rsid w:val="00DC75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56">
    <w:name w:val="5"/>
    <w:basedOn w:val="a0"/>
    <w:uiPriority w:val="99"/>
    <w:rsid w:val="00DC75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2">
    <w:name w:val="Style2"/>
    <w:basedOn w:val="a0"/>
    <w:uiPriority w:val="99"/>
    <w:rsid w:val="00DC75EB"/>
    <w:pPr>
      <w:widowControl w:val="0"/>
      <w:autoSpaceDE w:val="0"/>
      <w:autoSpaceDN w:val="0"/>
      <w:adjustRightInd w:val="0"/>
      <w:spacing w:after="0" w:line="322" w:lineRule="exact"/>
      <w:jc w:val="center"/>
    </w:pPr>
    <w:rPr>
      <w:rFonts w:ascii="Times New Roman" w:eastAsia="Times New Roman" w:hAnsi="Times New Roman" w:cs="Times New Roman"/>
      <w:sz w:val="24"/>
      <w:szCs w:val="24"/>
      <w:lang w:eastAsia="ru-RU"/>
    </w:rPr>
  </w:style>
  <w:style w:type="paragraph" w:customStyle="1" w:styleId="Style3">
    <w:name w:val="Style3"/>
    <w:basedOn w:val="a0"/>
    <w:uiPriority w:val="99"/>
    <w:rsid w:val="00DC75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
    <w:name w:val="Style1"/>
    <w:basedOn w:val="a0"/>
    <w:uiPriority w:val="99"/>
    <w:rsid w:val="00DC75EB"/>
    <w:pPr>
      <w:widowControl w:val="0"/>
      <w:autoSpaceDE w:val="0"/>
      <w:autoSpaceDN w:val="0"/>
      <w:adjustRightInd w:val="0"/>
      <w:spacing w:after="0" w:line="326" w:lineRule="exact"/>
      <w:jc w:val="center"/>
    </w:pPr>
    <w:rPr>
      <w:rFonts w:ascii="Times New Roman" w:eastAsia="Times New Roman" w:hAnsi="Times New Roman" w:cs="Times New Roman"/>
      <w:sz w:val="24"/>
      <w:szCs w:val="24"/>
      <w:lang w:eastAsia="ru-RU"/>
    </w:rPr>
  </w:style>
  <w:style w:type="character" w:customStyle="1" w:styleId="nolink">
    <w:name w:val="nolink"/>
    <w:basedOn w:val="a1"/>
    <w:rsid w:val="00DC75EB"/>
    <w:rPr>
      <w:rFonts w:cs="Times New Roman"/>
    </w:rPr>
  </w:style>
  <w:style w:type="paragraph" w:customStyle="1" w:styleId="1">
    <w:name w:val="1 Заголовок для оглавления"/>
    <w:basedOn w:val="10"/>
    <w:uiPriority w:val="99"/>
    <w:rsid w:val="00DC75EB"/>
    <w:pPr>
      <w:numPr>
        <w:ilvl w:val="1"/>
        <w:numId w:val="9"/>
      </w:numPr>
      <w:autoSpaceDE w:val="0"/>
      <w:autoSpaceDN w:val="0"/>
      <w:spacing w:before="0" w:after="120"/>
    </w:pPr>
    <w:rPr>
      <w:rFonts w:ascii="Times New Roman" w:hAnsi="Times New Roman"/>
      <w:bCs w:val="0"/>
      <w:kern w:val="0"/>
      <w:szCs w:val="24"/>
    </w:rPr>
  </w:style>
  <w:style w:type="character" w:customStyle="1" w:styleId="serp-urlitem">
    <w:name w:val="serp-url__item"/>
    <w:basedOn w:val="a1"/>
    <w:rsid w:val="00DC75EB"/>
    <w:rPr>
      <w:rFonts w:cs="Times New Roman"/>
    </w:rPr>
  </w:style>
  <w:style w:type="character" w:customStyle="1" w:styleId="serp-urlmark">
    <w:name w:val="serp-url__mark"/>
    <w:basedOn w:val="a1"/>
    <w:rsid w:val="00DC75EB"/>
    <w:rPr>
      <w:rFonts w:cs="Times New Roman"/>
    </w:rPr>
  </w:style>
  <w:style w:type="paragraph" w:customStyle="1" w:styleId="140">
    <w:name w:val="Обычный с отст14"/>
    <w:basedOn w:val="a0"/>
    <w:uiPriority w:val="99"/>
    <w:rsid w:val="00DC75EB"/>
    <w:pPr>
      <w:suppressAutoHyphens/>
      <w:spacing w:after="60" w:line="360" w:lineRule="auto"/>
      <w:ind w:firstLine="720"/>
      <w:jc w:val="both"/>
    </w:pPr>
    <w:rPr>
      <w:rFonts w:ascii="Times New Roman" w:eastAsia="Times New Roman" w:hAnsi="Times New Roman" w:cs="Times New Roman"/>
      <w:sz w:val="28"/>
      <w:szCs w:val="24"/>
      <w:lang w:eastAsia="ar-SA"/>
    </w:rPr>
  </w:style>
  <w:style w:type="paragraph" w:customStyle="1" w:styleId="c6">
    <w:name w:val="c6"/>
    <w:basedOn w:val="a0"/>
    <w:uiPriority w:val="99"/>
    <w:rsid w:val="00DC75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1"/>
    <w:rsid w:val="00DC75EB"/>
    <w:rPr>
      <w:rFonts w:cs="Times New Roman"/>
    </w:rPr>
  </w:style>
  <w:style w:type="paragraph" w:customStyle="1" w:styleId="c15">
    <w:name w:val="c15"/>
    <w:basedOn w:val="a0"/>
    <w:uiPriority w:val="99"/>
    <w:rsid w:val="00DC75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1"/>
    <w:rsid w:val="00DC75EB"/>
    <w:rPr>
      <w:rFonts w:cs="Times New Roman"/>
    </w:rPr>
  </w:style>
  <w:style w:type="paragraph" w:customStyle="1" w:styleId="c13">
    <w:name w:val="c13"/>
    <w:basedOn w:val="a0"/>
    <w:uiPriority w:val="99"/>
    <w:rsid w:val="00DC75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0"/>
    <w:uiPriority w:val="99"/>
    <w:rsid w:val="00DC75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3">
    <w:name w:val="c63"/>
    <w:basedOn w:val="a0"/>
    <w:uiPriority w:val="99"/>
    <w:rsid w:val="00DC75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2">
    <w:name w:val="c32"/>
    <w:basedOn w:val="a1"/>
    <w:rsid w:val="00DC75EB"/>
    <w:rPr>
      <w:rFonts w:cs="Times New Roman"/>
    </w:rPr>
  </w:style>
  <w:style w:type="paragraph" w:customStyle="1" w:styleId="c51">
    <w:name w:val="c51"/>
    <w:basedOn w:val="a0"/>
    <w:uiPriority w:val="99"/>
    <w:rsid w:val="00DC75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
    <w:name w:val="c21"/>
    <w:basedOn w:val="a0"/>
    <w:uiPriority w:val="99"/>
    <w:rsid w:val="00DC75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
    <w:name w:val="c31"/>
    <w:basedOn w:val="a0"/>
    <w:uiPriority w:val="99"/>
    <w:rsid w:val="00DC75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7">
    <w:name w:val="c37"/>
    <w:basedOn w:val="a0"/>
    <w:uiPriority w:val="99"/>
    <w:rsid w:val="00DC75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0"/>
    <w:uiPriority w:val="99"/>
    <w:rsid w:val="00DC75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8">
    <w:name w:val="c48"/>
    <w:basedOn w:val="a0"/>
    <w:uiPriority w:val="99"/>
    <w:rsid w:val="00DC75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5">
    <w:name w:val="c55"/>
    <w:basedOn w:val="a0"/>
    <w:uiPriority w:val="99"/>
    <w:rsid w:val="00DC75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
    <w:name w:val="c30"/>
    <w:basedOn w:val="a0"/>
    <w:uiPriority w:val="99"/>
    <w:rsid w:val="00DC75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2">
    <w:name w:val="c52"/>
    <w:basedOn w:val="a0"/>
    <w:uiPriority w:val="99"/>
    <w:rsid w:val="00DC75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9">
    <w:name w:val="c59"/>
    <w:basedOn w:val="a0"/>
    <w:uiPriority w:val="99"/>
    <w:rsid w:val="00DC75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
    <w:name w:val="c42"/>
    <w:basedOn w:val="a0"/>
    <w:uiPriority w:val="99"/>
    <w:rsid w:val="00DC75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2">
    <w:name w:val="c72"/>
    <w:basedOn w:val="a0"/>
    <w:uiPriority w:val="99"/>
    <w:rsid w:val="00DC75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8">
    <w:name w:val="c68"/>
    <w:basedOn w:val="a0"/>
    <w:uiPriority w:val="99"/>
    <w:rsid w:val="00DC75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0"/>
    <w:uiPriority w:val="99"/>
    <w:rsid w:val="00DC75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0"/>
    <w:uiPriority w:val="99"/>
    <w:rsid w:val="00DC75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7">
    <w:name w:val="c47"/>
    <w:basedOn w:val="a0"/>
    <w:uiPriority w:val="99"/>
    <w:rsid w:val="00DC75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oterChar">
    <w:name w:val="Footer Char"/>
    <w:locked/>
    <w:rsid w:val="00DC75EB"/>
    <w:rPr>
      <w:rFonts w:ascii="Times New Roman" w:hAnsi="Times New Roman"/>
      <w:sz w:val="24"/>
      <w:lang w:val="x-none" w:eastAsia="ru-RU"/>
    </w:rPr>
  </w:style>
  <w:style w:type="paragraph" w:customStyle="1" w:styleId="1f2">
    <w:name w:val="Без интервала1"/>
    <w:uiPriority w:val="99"/>
    <w:rsid w:val="00DC75EB"/>
    <w:pPr>
      <w:spacing w:after="0" w:line="240" w:lineRule="auto"/>
    </w:pPr>
    <w:rPr>
      <w:rFonts w:ascii="Calibri" w:eastAsia="Times New Roman" w:hAnsi="Calibri" w:cs="Times New Roman"/>
      <w:lang w:eastAsia="ru-RU"/>
    </w:rPr>
  </w:style>
  <w:style w:type="paragraph" w:customStyle="1" w:styleId="FR1">
    <w:name w:val="FR1"/>
    <w:uiPriority w:val="99"/>
    <w:rsid w:val="00DC75EB"/>
    <w:pPr>
      <w:widowControl w:val="0"/>
      <w:spacing w:after="0" w:line="240" w:lineRule="auto"/>
      <w:ind w:right="200"/>
      <w:jc w:val="center"/>
    </w:pPr>
    <w:rPr>
      <w:rFonts w:ascii="Arial" w:eastAsia="Times New Roman" w:hAnsi="Arial" w:cs="Times New Roman"/>
      <w:b/>
      <w:i/>
      <w:sz w:val="48"/>
      <w:szCs w:val="20"/>
      <w:lang w:eastAsia="ru-RU"/>
    </w:rPr>
  </w:style>
  <w:style w:type="paragraph" w:customStyle="1" w:styleId="url">
    <w:name w:val="url"/>
    <w:basedOn w:val="a0"/>
    <w:next w:val="a0"/>
    <w:uiPriority w:val="99"/>
    <w:rsid w:val="00DC75EB"/>
    <w:pPr>
      <w:spacing w:after="0" w:line="240" w:lineRule="auto"/>
    </w:pPr>
    <w:rPr>
      <w:rFonts w:ascii="Times New Roman" w:eastAsia="Times New Roman" w:hAnsi="Times New Roman" w:cs="Times New Roman"/>
      <w:color w:val="0000FF"/>
      <w:sz w:val="24"/>
      <w:szCs w:val="24"/>
    </w:rPr>
  </w:style>
  <w:style w:type="paragraph" w:customStyle="1" w:styleId="1f3">
    <w:name w:val="Название1"/>
    <w:basedOn w:val="a0"/>
    <w:next w:val="url"/>
    <w:uiPriority w:val="99"/>
    <w:rsid w:val="00DC75EB"/>
    <w:pPr>
      <w:spacing w:after="0" w:line="240" w:lineRule="auto"/>
    </w:pPr>
    <w:rPr>
      <w:rFonts w:ascii="Times New Roman" w:eastAsia="Times New Roman" w:hAnsi="Times New Roman" w:cs="Times New Roman"/>
      <w:b/>
      <w:bCs/>
      <w:color w:val="000000"/>
      <w:sz w:val="24"/>
      <w:szCs w:val="24"/>
      <w:lang w:val="en-US"/>
    </w:rPr>
  </w:style>
  <w:style w:type="paragraph" w:customStyle="1" w:styleId="1f4">
    <w:name w:val="Текст1"/>
    <w:basedOn w:val="a0"/>
    <w:uiPriority w:val="99"/>
    <w:rsid w:val="00DC75EB"/>
    <w:pPr>
      <w:suppressAutoHyphens/>
      <w:spacing w:after="0" w:line="240" w:lineRule="auto"/>
    </w:pPr>
    <w:rPr>
      <w:rFonts w:ascii="Courier New" w:eastAsia="Times New Roman" w:hAnsi="Courier New" w:cs="Times New Roman"/>
      <w:sz w:val="20"/>
      <w:szCs w:val="20"/>
      <w:lang w:eastAsia="ar-SA"/>
    </w:rPr>
  </w:style>
  <w:style w:type="paragraph" w:customStyle="1" w:styleId="afffffff5">
    <w:name w:val="Стиль"/>
    <w:uiPriority w:val="99"/>
    <w:rsid w:val="00DC75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ffffff6">
    <w:name w:val="Document Map"/>
    <w:basedOn w:val="a0"/>
    <w:link w:val="afffffff7"/>
    <w:uiPriority w:val="99"/>
    <w:semiHidden/>
    <w:unhideWhenUsed/>
    <w:rsid w:val="00DC75EB"/>
    <w:pPr>
      <w:spacing w:after="0" w:line="240" w:lineRule="auto"/>
    </w:pPr>
    <w:rPr>
      <w:rFonts w:ascii="Tahoma" w:eastAsia="Times New Roman" w:hAnsi="Tahoma" w:cs="Tahoma"/>
      <w:sz w:val="16"/>
      <w:szCs w:val="16"/>
      <w:lang w:eastAsia="ru-RU"/>
    </w:rPr>
  </w:style>
  <w:style w:type="character" w:customStyle="1" w:styleId="afffffff7">
    <w:name w:val="Схема документа Знак"/>
    <w:basedOn w:val="a1"/>
    <w:link w:val="afffffff6"/>
    <w:uiPriority w:val="99"/>
    <w:semiHidden/>
    <w:rsid w:val="00DC75EB"/>
    <w:rPr>
      <w:rFonts w:ascii="Tahoma" w:eastAsia="Times New Roman" w:hAnsi="Tahoma" w:cs="Tahoma"/>
      <w:sz w:val="16"/>
      <w:szCs w:val="16"/>
      <w:lang w:eastAsia="ru-RU"/>
    </w:rPr>
  </w:style>
  <w:style w:type="character" w:customStyle="1" w:styleId="1f5">
    <w:name w:val="Схема документа Знак1"/>
    <w:basedOn w:val="a1"/>
    <w:uiPriority w:val="99"/>
    <w:semiHidden/>
    <w:rsid w:val="00DC75EB"/>
    <w:rPr>
      <w:rFonts w:ascii="Segoe UI" w:hAnsi="Segoe UI" w:cs="Segoe UI"/>
      <w:sz w:val="16"/>
      <w:szCs w:val="16"/>
    </w:rPr>
  </w:style>
  <w:style w:type="paragraph" w:customStyle="1" w:styleId="Style22">
    <w:name w:val="Style22"/>
    <w:basedOn w:val="a0"/>
    <w:uiPriority w:val="99"/>
    <w:rsid w:val="00DC75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
    <w:name w:val="Style11"/>
    <w:basedOn w:val="a0"/>
    <w:uiPriority w:val="99"/>
    <w:rsid w:val="00DC75EB"/>
    <w:pPr>
      <w:widowControl w:val="0"/>
      <w:autoSpaceDE w:val="0"/>
      <w:autoSpaceDN w:val="0"/>
      <w:adjustRightInd w:val="0"/>
      <w:spacing w:after="0" w:line="324" w:lineRule="exact"/>
      <w:ind w:firstLine="713"/>
      <w:jc w:val="both"/>
    </w:pPr>
    <w:rPr>
      <w:rFonts w:ascii="Times New Roman" w:eastAsia="Times New Roman" w:hAnsi="Times New Roman" w:cs="Times New Roman"/>
      <w:sz w:val="24"/>
      <w:szCs w:val="24"/>
      <w:lang w:eastAsia="ru-RU"/>
    </w:rPr>
  </w:style>
  <w:style w:type="paragraph" w:customStyle="1" w:styleId="Style15">
    <w:name w:val="Style15"/>
    <w:basedOn w:val="a0"/>
    <w:uiPriority w:val="99"/>
    <w:rsid w:val="00DC75EB"/>
    <w:pPr>
      <w:widowControl w:val="0"/>
      <w:autoSpaceDE w:val="0"/>
      <w:autoSpaceDN w:val="0"/>
      <w:adjustRightInd w:val="0"/>
      <w:spacing w:after="0" w:line="324" w:lineRule="exact"/>
      <w:ind w:firstLine="716"/>
    </w:pPr>
    <w:rPr>
      <w:rFonts w:ascii="Times New Roman" w:eastAsia="Times New Roman" w:hAnsi="Times New Roman" w:cs="Times New Roman"/>
      <w:sz w:val="24"/>
      <w:szCs w:val="24"/>
      <w:lang w:eastAsia="ru-RU"/>
    </w:rPr>
  </w:style>
  <w:style w:type="paragraph" w:customStyle="1" w:styleId="Style9">
    <w:name w:val="Style9"/>
    <w:basedOn w:val="a0"/>
    <w:uiPriority w:val="99"/>
    <w:rsid w:val="00DC75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s3">
    <w:name w:val="s3"/>
    <w:basedOn w:val="a1"/>
    <w:rsid w:val="00DC75EB"/>
    <w:rPr>
      <w:rFonts w:cs="Times New Roman"/>
    </w:rPr>
  </w:style>
  <w:style w:type="paragraph" w:customStyle="1" w:styleId="p31">
    <w:name w:val="p31"/>
    <w:basedOn w:val="a0"/>
    <w:uiPriority w:val="99"/>
    <w:rsid w:val="00DC75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
    <w:name w:val="p7"/>
    <w:basedOn w:val="a0"/>
    <w:uiPriority w:val="99"/>
    <w:rsid w:val="00DC75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dytext">
    <w:name w:val="Body text_"/>
    <w:basedOn w:val="a1"/>
    <w:rsid w:val="00DC75EB"/>
    <w:rPr>
      <w:rFonts w:ascii="Times New Roman" w:hAnsi="Times New Roman" w:cs="Times New Roman"/>
      <w:spacing w:val="3"/>
      <w:sz w:val="25"/>
      <w:szCs w:val="25"/>
      <w:shd w:val="clear" w:color="auto" w:fill="FFFFFF"/>
    </w:rPr>
  </w:style>
  <w:style w:type="character" w:customStyle="1" w:styleId="Bodytext10pt">
    <w:name w:val="Body text + 10 pt"/>
    <w:aliases w:val="Spacing 0 pt"/>
    <w:basedOn w:val="Bodytext"/>
    <w:rsid w:val="00DC75EB"/>
    <w:rPr>
      <w:rFonts w:ascii="Times New Roman" w:hAnsi="Times New Roman" w:cs="Times New Roman"/>
      <w:color w:val="000000"/>
      <w:spacing w:val="2"/>
      <w:w w:val="100"/>
      <w:position w:val="0"/>
      <w:sz w:val="20"/>
      <w:szCs w:val="20"/>
      <w:u w:val="none"/>
      <w:shd w:val="clear" w:color="auto" w:fill="FFFFFF"/>
      <w:lang w:val="ru-RU" w:eastAsia="x-none"/>
    </w:rPr>
  </w:style>
  <w:style w:type="paragraph" w:customStyle="1" w:styleId="afffffff8">
    <w:name w:val="..... ......"/>
    <w:basedOn w:val="a0"/>
    <w:next w:val="a0"/>
    <w:uiPriority w:val="99"/>
    <w:rsid w:val="00DC75EB"/>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f9">
    <w:name w:val="......."/>
    <w:basedOn w:val="a0"/>
    <w:next w:val="a0"/>
    <w:uiPriority w:val="99"/>
    <w:rsid w:val="00DC75EB"/>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style-span">
    <w:name w:val="apple-style-span"/>
    <w:basedOn w:val="a1"/>
    <w:rsid w:val="00DC75EB"/>
    <w:rPr>
      <w:rFonts w:cs="Times New Roman"/>
    </w:rPr>
  </w:style>
  <w:style w:type="paragraph" w:customStyle="1" w:styleId="212">
    <w:name w:val="Заголовок21"/>
    <w:basedOn w:val="aff2"/>
    <w:next w:val="a0"/>
    <w:uiPriority w:val="99"/>
    <w:rsid w:val="00DC75EB"/>
    <w:rPr>
      <w:b/>
      <w:bCs/>
      <w:color w:val="0058A9"/>
      <w:shd w:val="clear" w:color="auto" w:fill="ECE9D8"/>
    </w:rPr>
  </w:style>
  <w:style w:type="paragraph" w:customStyle="1" w:styleId="afffffffa">
    <w:name w:val="Îáû÷íûé"/>
    <w:uiPriority w:val="99"/>
    <w:rsid w:val="00DC75EB"/>
    <w:pPr>
      <w:spacing w:after="0" w:line="240" w:lineRule="auto"/>
    </w:pPr>
    <w:rPr>
      <w:rFonts w:ascii="Times New Roman" w:eastAsia="Times New Roman" w:hAnsi="Times New Roman" w:cs="Times New Roman"/>
      <w:sz w:val="20"/>
      <w:szCs w:val="20"/>
      <w:lang w:eastAsia="ru-RU"/>
    </w:rPr>
  </w:style>
  <w:style w:type="paragraph" w:customStyle="1" w:styleId="Iauiue">
    <w:name w:val="Iau.iue"/>
    <w:basedOn w:val="a0"/>
    <w:next w:val="a0"/>
    <w:uiPriority w:val="99"/>
    <w:rsid w:val="00DC75EB"/>
    <w:pPr>
      <w:autoSpaceDE w:val="0"/>
      <w:autoSpaceDN w:val="0"/>
      <w:adjustRightInd w:val="0"/>
      <w:spacing w:after="0" w:line="240" w:lineRule="auto"/>
    </w:pPr>
    <w:rPr>
      <w:rFonts w:ascii="Arial" w:eastAsia="Times New Roman" w:hAnsi="Arial" w:cs="Times New Roman"/>
      <w:sz w:val="24"/>
      <w:szCs w:val="24"/>
      <w:lang w:eastAsia="ru-RU"/>
    </w:rPr>
  </w:style>
  <w:style w:type="character" w:customStyle="1" w:styleId="Aeiannueea">
    <w:name w:val="Aeia.nnueea"/>
    <w:rsid w:val="00DC75EB"/>
    <w:rPr>
      <w:rFonts w:ascii="Arial" w:hAnsi="Arial"/>
      <w:color w:val="000000"/>
    </w:rPr>
  </w:style>
  <w:style w:type="character" w:customStyle="1" w:styleId="FontStyle55">
    <w:name w:val="Font Style55"/>
    <w:rsid w:val="00DC75EB"/>
    <w:rPr>
      <w:rFonts w:ascii="Times New Roman" w:hAnsi="Times New Roman"/>
      <w:sz w:val="22"/>
    </w:rPr>
  </w:style>
  <w:style w:type="paragraph" w:customStyle="1" w:styleId="afffffffb">
    <w:name w:val="Знак Знак Знак Знак Знак Знак Знак"/>
    <w:basedOn w:val="a0"/>
    <w:uiPriority w:val="99"/>
    <w:rsid w:val="00DC75EB"/>
    <w:pPr>
      <w:tabs>
        <w:tab w:val="left" w:pos="708"/>
      </w:tabs>
      <w:spacing w:line="240" w:lineRule="exact"/>
    </w:pPr>
    <w:rPr>
      <w:rFonts w:ascii="Verdana" w:eastAsia="Times New Roman" w:hAnsi="Verdana" w:cs="Verdana"/>
      <w:sz w:val="20"/>
      <w:szCs w:val="20"/>
      <w:lang w:val="en-US"/>
    </w:rPr>
  </w:style>
  <w:style w:type="paragraph" w:styleId="afffffffc">
    <w:name w:val="Block Text"/>
    <w:basedOn w:val="a0"/>
    <w:uiPriority w:val="99"/>
    <w:rsid w:val="00DC75EB"/>
    <w:pPr>
      <w:spacing w:after="0" w:line="240" w:lineRule="auto"/>
      <w:ind w:left="360" w:right="497"/>
      <w:jc w:val="both"/>
    </w:pPr>
    <w:rPr>
      <w:rFonts w:ascii="Times New Roman" w:eastAsia="Times New Roman" w:hAnsi="Times New Roman" w:cs="Times New Roman"/>
      <w:szCs w:val="24"/>
      <w:lang w:eastAsia="ru-RU"/>
    </w:rPr>
  </w:style>
  <w:style w:type="paragraph" w:customStyle="1" w:styleId="1f6">
    <w:name w:val="Стиль1"/>
    <w:basedOn w:val="a0"/>
    <w:next w:val="affffff1"/>
    <w:link w:val="afffffffd"/>
    <w:qFormat/>
    <w:rsid w:val="00DC75EB"/>
    <w:pPr>
      <w:spacing w:after="0" w:line="240" w:lineRule="auto"/>
      <w:jc w:val="center"/>
    </w:pPr>
    <w:rPr>
      <w:rFonts w:eastAsia="Times New Roman" w:cs="Times New Roman"/>
      <w:sz w:val="28"/>
      <w:szCs w:val="24"/>
      <w:lang w:eastAsia="ru-RU"/>
    </w:rPr>
  </w:style>
  <w:style w:type="character" w:customStyle="1" w:styleId="afffffffd">
    <w:name w:val="Название Знак"/>
    <w:basedOn w:val="a1"/>
    <w:link w:val="1f6"/>
    <w:locked/>
    <w:rsid w:val="00DC75EB"/>
    <w:rPr>
      <w:rFonts w:eastAsia="Times New Roman" w:cs="Times New Roman"/>
      <w:sz w:val="28"/>
      <w:szCs w:val="24"/>
      <w:lang w:eastAsia="ru-RU"/>
    </w:rPr>
  </w:style>
  <w:style w:type="character" w:customStyle="1" w:styleId="c29">
    <w:name w:val="c29"/>
    <w:basedOn w:val="a1"/>
    <w:rsid w:val="00DC75EB"/>
    <w:rPr>
      <w:rFonts w:cs="Times New Roman"/>
    </w:rPr>
  </w:style>
  <w:style w:type="character" w:customStyle="1" w:styleId="c29c20">
    <w:name w:val="c29 c20"/>
    <w:basedOn w:val="a1"/>
    <w:rsid w:val="00DC75EB"/>
    <w:rPr>
      <w:rFonts w:cs="Times New Roman"/>
    </w:rPr>
  </w:style>
  <w:style w:type="paragraph" w:customStyle="1" w:styleId="57">
    <w:name w:val="Абзац списка5"/>
    <w:basedOn w:val="a0"/>
    <w:uiPriority w:val="99"/>
    <w:rsid w:val="00DC75EB"/>
    <w:pPr>
      <w:spacing w:after="0" w:line="240" w:lineRule="auto"/>
      <w:ind w:left="720" w:right="74"/>
      <w:jc w:val="center"/>
    </w:pPr>
    <w:rPr>
      <w:rFonts w:ascii="Calibri" w:eastAsia="Times New Roman" w:hAnsi="Calibri" w:cs="Calibri"/>
    </w:rPr>
  </w:style>
  <w:style w:type="character" w:customStyle="1" w:styleId="FontStyle33">
    <w:name w:val="Font Style33"/>
    <w:uiPriority w:val="99"/>
    <w:rsid w:val="00DC75EB"/>
    <w:rPr>
      <w:rFonts w:ascii="Times New Roman" w:hAnsi="Times New Roman"/>
      <w:sz w:val="26"/>
    </w:rPr>
  </w:style>
  <w:style w:type="character" w:customStyle="1" w:styleId="norm">
    <w:name w:val="norm"/>
    <w:basedOn w:val="a1"/>
    <w:rsid w:val="00DC75EB"/>
    <w:rPr>
      <w:rFonts w:cs="Times New Roman"/>
    </w:rPr>
  </w:style>
  <w:style w:type="character" w:customStyle="1" w:styleId="smaller1">
    <w:name w:val="smaller1"/>
    <w:basedOn w:val="a1"/>
    <w:rsid w:val="00DC75EB"/>
    <w:rPr>
      <w:rFonts w:cs="Times New Roman"/>
    </w:rPr>
  </w:style>
  <w:style w:type="paragraph" w:styleId="af8">
    <w:name w:val="annotation subject"/>
    <w:basedOn w:val="af5"/>
    <w:next w:val="af5"/>
    <w:link w:val="af7"/>
    <w:uiPriority w:val="99"/>
    <w:unhideWhenUsed/>
    <w:rsid w:val="00DC75EB"/>
    <w:pPr>
      <w:spacing w:after="160"/>
    </w:pPr>
    <w:rPr>
      <w:b/>
      <w:bCs/>
    </w:rPr>
  </w:style>
  <w:style w:type="character" w:customStyle="1" w:styleId="2f7">
    <w:name w:val="Тема примечания Знак2"/>
    <w:basedOn w:val="af6"/>
    <w:uiPriority w:val="99"/>
    <w:semiHidden/>
    <w:rsid w:val="00DC75EB"/>
    <w:rPr>
      <w:rFonts w:ascii="Times New Roman" w:eastAsia="Times New Roman" w:hAnsi="Times New Roman" w:cs="Times New Roman"/>
      <w:b/>
      <w:bCs/>
      <w:sz w:val="20"/>
      <w:szCs w:val="20"/>
      <w:lang w:eastAsia="ru-RU"/>
    </w:rPr>
  </w:style>
  <w:style w:type="character" w:styleId="afffffffe">
    <w:name w:val="FollowedHyperlink"/>
    <w:basedOn w:val="a1"/>
    <w:uiPriority w:val="99"/>
    <w:unhideWhenUsed/>
    <w:rsid w:val="00DC75EB"/>
    <w:rPr>
      <w:color w:val="954F72" w:themeColor="followedHyperlink"/>
      <w:u w:val="single"/>
    </w:rPr>
  </w:style>
  <w:style w:type="table" w:customStyle="1" w:styleId="38">
    <w:name w:val="Сетка таблицы3"/>
    <w:basedOn w:val="a2"/>
    <w:next w:val="afffff6"/>
    <w:uiPriority w:val="39"/>
    <w:rsid w:val="00DC75E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 12"/>
    <w:basedOn w:val="a2"/>
    <w:next w:val="1d"/>
    <w:uiPriority w:val="99"/>
    <w:rsid w:val="00DC75EB"/>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110">
    <w:name w:val="Сетка таблицы 111"/>
    <w:basedOn w:val="a2"/>
    <w:next w:val="1d"/>
    <w:rsid w:val="00DC75EB"/>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12">
    <w:name w:val="Сетка таблицы11"/>
    <w:basedOn w:val="a2"/>
    <w:next w:val="afffff6"/>
    <w:uiPriority w:val="59"/>
    <w:rsid w:val="00DC75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2"/>
    <w:next w:val="afffff6"/>
    <w:uiPriority w:val="59"/>
    <w:rsid w:val="00DC75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SITable1">
    <w:name w:val="WSI Table1"/>
    <w:basedOn w:val="a2"/>
    <w:uiPriority w:val="61"/>
    <w:rsid w:val="00DC75EB"/>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pPr>
      <w:rPr>
        <w:rFonts w:cs="Times New Roman"/>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cPr>
    </w:tblStylePr>
    <w:tblStylePr w:type="lastRow">
      <w:pPr>
        <w:spacing w:before="0" w:after="0"/>
      </w:pPr>
      <w:rPr>
        <w:rFonts w:cs="Times New Roman"/>
      </w:rPr>
      <w:tblPr/>
      <w:tcPr>
        <w:tcBorders>
          <w:top w:val="nil"/>
          <w:left w:val="nil"/>
          <w:bottom w:val="nil"/>
          <w:right w:val="nil"/>
          <w:insideH w:val="nil"/>
          <w:insideV w:val="nil"/>
        </w:tcBorders>
      </w:tcPr>
    </w:tblStylePr>
    <w:tblStylePr w:type="firstCol">
      <w:rPr>
        <w:rFonts w:cs="Times New Roman"/>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rPr>
        <w:rFonts w:cs="Times New Roman"/>
      </w:rPr>
      <w:tblPr/>
      <w:tcPr>
        <w:tcBorders>
          <w:top w:val="nil"/>
          <w:left w:val="nil"/>
          <w:bottom w:val="nil"/>
          <w:right w:val="nil"/>
          <w:insideH w:val="nil"/>
          <w:insideV w:val="nil"/>
        </w:tcBorders>
      </w:tcPr>
    </w:tblStylePr>
    <w:tblStylePr w:type="band1Vert">
      <w:rPr>
        <w:rFonts w:cs="Times New Roman"/>
      </w:rPr>
      <w:tblPr/>
      <w:tcPr>
        <w:tcBorders>
          <w:top w:val="nil"/>
          <w:left w:val="nil"/>
          <w:bottom w:val="nil"/>
          <w:right w:val="nil"/>
          <w:insideH w:val="nil"/>
          <w:insideV w:val="nil"/>
        </w:tcBorders>
      </w:tcPr>
    </w:tblStylePr>
    <w:tblStylePr w:type="band1Horz">
      <w:rPr>
        <w:rFonts w:ascii="Arial" w:hAnsi="Arial" w:cs="Times New Roman"/>
        <w:sz w:val="20"/>
      </w:rPr>
      <w:tblPr/>
      <w:tcPr>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val="clear" w:color="auto" w:fill="FFFFFF"/>
      </w:tcPr>
    </w:tblStylePr>
    <w:tblStylePr w:type="band2Horz">
      <w:rPr>
        <w:rFonts w:cs="Times New Roman"/>
      </w:rPr>
      <w:tblPr/>
      <w:tcPr>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tcPr>
    </w:tblStylePr>
  </w:style>
  <w:style w:type="table" w:customStyle="1" w:styleId="LightList11">
    <w:name w:val="Light List11"/>
    <w:basedOn w:val="a2"/>
    <w:uiPriority w:val="61"/>
    <w:rsid w:val="00DC75EB"/>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spacing w:before="0" w:after="0"/>
      </w:pPr>
      <w:rPr>
        <w:rFonts w:cs="Times New Roman"/>
        <w:b/>
      </w:rPr>
      <w:tblPr/>
      <w:tcPr>
        <w:shd w:val="clear" w:color="auto" w:fill="D9D9D9"/>
      </w:tcPr>
    </w:tblStylePr>
    <w:tblStylePr w:type="lastRow">
      <w:pPr>
        <w:spacing w:before="0" w:after="0"/>
      </w:pPr>
      <w:rPr>
        <w:rFonts w:cs="Times New Roman"/>
      </w:rPr>
      <w:tblPr/>
      <w:tcPr>
        <w:tcBorders>
          <w:top w:val="nil"/>
          <w:left w:val="nil"/>
          <w:bottom w:val="nil"/>
          <w:right w:val="nil"/>
          <w:insideH w:val="nil"/>
          <w:insideV w:val="nil"/>
        </w:tcBorders>
      </w:tcPr>
    </w:tblStylePr>
    <w:tblStylePr w:type="firstCol">
      <w:rPr>
        <w:rFonts w:cs="Times New Roman"/>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rPr>
        <w:rFonts w:cs="Times New Roman"/>
      </w:rPr>
      <w:tblPr/>
      <w:tcPr>
        <w:tcBorders>
          <w:top w:val="nil"/>
          <w:left w:val="nil"/>
          <w:bottom w:val="nil"/>
          <w:right w:val="nil"/>
          <w:insideH w:val="nil"/>
          <w:insideV w:val="nil"/>
        </w:tcBorders>
      </w:tcPr>
    </w:tblStylePr>
    <w:tblStylePr w:type="band1Vert">
      <w:rPr>
        <w:rFonts w:cs="Times New Roman"/>
      </w:rPr>
      <w:tblPr/>
      <w:tcPr>
        <w:tcBorders>
          <w:top w:val="nil"/>
          <w:left w:val="nil"/>
          <w:bottom w:val="nil"/>
          <w:right w:val="nil"/>
          <w:insideH w:val="nil"/>
          <w:insideV w:val="nil"/>
        </w:tcBorders>
      </w:tcPr>
    </w:tblStylePr>
    <w:tblStylePr w:type="band1Horz">
      <w:rPr>
        <w:rFonts w:ascii="Arial" w:hAnsi="Arial" w:cs="Times New Roman"/>
        <w:sz w:val="20"/>
      </w:rPr>
      <w:tblPr/>
      <w:tcPr>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val="clear" w:color="auto" w:fill="FFFFFF"/>
      </w:tcPr>
    </w:tblStylePr>
    <w:tblStylePr w:type="band2Horz">
      <w:rPr>
        <w:rFonts w:cs="Times New Roman"/>
      </w:rPr>
      <w:tblPr/>
      <w:tcPr>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tcPr>
    </w:tblStylePr>
  </w:style>
  <w:style w:type="table" w:customStyle="1" w:styleId="43">
    <w:name w:val="Сетка таблицы4"/>
    <w:basedOn w:val="a2"/>
    <w:next w:val="afffff6"/>
    <w:uiPriority w:val="39"/>
    <w:rsid w:val="00DC75EB"/>
    <w:pPr>
      <w:spacing w:after="0" w:line="240" w:lineRule="auto"/>
    </w:pPr>
    <w:rPr>
      <w:rFonts w:eastAsia="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
    <w:basedOn w:val="a2"/>
    <w:next w:val="afffff6"/>
    <w:uiPriority w:val="39"/>
    <w:rsid w:val="00DC75EB"/>
    <w:pPr>
      <w:spacing w:after="0" w:line="240" w:lineRule="auto"/>
    </w:pPr>
    <w:rPr>
      <w:rFonts w:eastAsia="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ffff6"/>
    <w:uiPriority w:val="39"/>
    <w:rsid w:val="00DC75EB"/>
    <w:pPr>
      <w:spacing w:after="0" w:line="240" w:lineRule="auto"/>
    </w:pPr>
    <w:rPr>
      <w:rFonts w:eastAsia="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
    <w:basedOn w:val="a2"/>
    <w:next w:val="afffff6"/>
    <w:uiPriority w:val="39"/>
    <w:rsid w:val="00DC75EB"/>
    <w:pPr>
      <w:spacing w:after="0" w:line="240" w:lineRule="auto"/>
    </w:pPr>
    <w:rPr>
      <w:rFonts w:eastAsia="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2"/>
    <w:next w:val="afffff6"/>
    <w:uiPriority w:val="39"/>
    <w:rsid w:val="00DC75E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 13"/>
    <w:basedOn w:val="a2"/>
    <w:next w:val="1d"/>
    <w:uiPriority w:val="99"/>
    <w:rsid w:val="00DC75EB"/>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120">
    <w:name w:val="Сетка таблицы 112"/>
    <w:basedOn w:val="a2"/>
    <w:next w:val="1d"/>
    <w:rsid w:val="00DC75EB"/>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21">
    <w:name w:val="Сетка таблицы12"/>
    <w:basedOn w:val="a2"/>
    <w:next w:val="afffff6"/>
    <w:uiPriority w:val="59"/>
    <w:rsid w:val="00DC75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fffff6"/>
    <w:uiPriority w:val="59"/>
    <w:rsid w:val="00DC75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SITable2">
    <w:name w:val="WSI Table2"/>
    <w:basedOn w:val="a2"/>
    <w:uiPriority w:val="61"/>
    <w:rsid w:val="00DC75EB"/>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pPr>
      <w:rPr>
        <w:rFonts w:cs="Times New Roman"/>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cPr>
    </w:tblStylePr>
    <w:tblStylePr w:type="lastRow">
      <w:pPr>
        <w:spacing w:before="0" w:after="0"/>
      </w:pPr>
      <w:rPr>
        <w:rFonts w:cs="Times New Roman"/>
      </w:rPr>
      <w:tblPr/>
      <w:tcPr>
        <w:tcBorders>
          <w:top w:val="nil"/>
          <w:left w:val="nil"/>
          <w:bottom w:val="nil"/>
          <w:right w:val="nil"/>
          <w:insideH w:val="nil"/>
          <w:insideV w:val="nil"/>
        </w:tcBorders>
      </w:tcPr>
    </w:tblStylePr>
    <w:tblStylePr w:type="firstCol">
      <w:rPr>
        <w:rFonts w:cs="Times New Roman"/>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rPr>
        <w:rFonts w:cs="Times New Roman"/>
      </w:rPr>
      <w:tblPr/>
      <w:tcPr>
        <w:tcBorders>
          <w:top w:val="nil"/>
          <w:left w:val="nil"/>
          <w:bottom w:val="nil"/>
          <w:right w:val="nil"/>
          <w:insideH w:val="nil"/>
          <w:insideV w:val="nil"/>
        </w:tcBorders>
      </w:tcPr>
    </w:tblStylePr>
    <w:tblStylePr w:type="band1Vert">
      <w:rPr>
        <w:rFonts w:cs="Times New Roman"/>
      </w:rPr>
      <w:tblPr/>
      <w:tcPr>
        <w:tcBorders>
          <w:top w:val="nil"/>
          <w:left w:val="nil"/>
          <w:bottom w:val="nil"/>
          <w:right w:val="nil"/>
          <w:insideH w:val="nil"/>
          <w:insideV w:val="nil"/>
        </w:tcBorders>
      </w:tcPr>
    </w:tblStylePr>
    <w:tblStylePr w:type="band1Horz">
      <w:rPr>
        <w:rFonts w:ascii="Arial" w:hAnsi="Arial" w:cs="Times New Roman"/>
        <w:sz w:val="20"/>
      </w:rPr>
      <w:tblPr/>
      <w:tcPr>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val="clear" w:color="auto" w:fill="FFFFFF"/>
      </w:tcPr>
    </w:tblStylePr>
    <w:tblStylePr w:type="band2Horz">
      <w:rPr>
        <w:rFonts w:cs="Times New Roman"/>
      </w:rPr>
      <w:tblPr/>
      <w:tcPr>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tcPr>
    </w:tblStylePr>
  </w:style>
  <w:style w:type="table" w:customStyle="1" w:styleId="LightList12">
    <w:name w:val="Light List12"/>
    <w:basedOn w:val="a2"/>
    <w:uiPriority w:val="61"/>
    <w:rsid w:val="00DC75EB"/>
    <w:pPr>
      <w:spacing w:after="0" w:line="240" w:lineRule="auto"/>
    </w:pPr>
    <w:rPr>
      <w:rFonts w:ascii="Arial" w:eastAsia="Times New Roman" w:hAnsi="Arial" w:cs="Times New Roman"/>
      <w:color w:val="000000"/>
      <w:sz w:val="20"/>
      <w:szCs w:val="20"/>
      <w:lang w:eastAsia="ru-RU"/>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spacing w:before="0" w:after="0"/>
      </w:pPr>
      <w:rPr>
        <w:rFonts w:cs="Times New Roman"/>
        <w:b/>
      </w:rPr>
      <w:tblPr/>
      <w:tcPr>
        <w:shd w:val="clear" w:color="auto" w:fill="D9D9D9"/>
      </w:tcPr>
    </w:tblStylePr>
    <w:tblStylePr w:type="lastRow">
      <w:pPr>
        <w:spacing w:before="0" w:after="0"/>
      </w:pPr>
      <w:rPr>
        <w:rFonts w:cs="Times New Roman"/>
      </w:rPr>
      <w:tblPr/>
      <w:tcPr>
        <w:tcBorders>
          <w:top w:val="nil"/>
          <w:left w:val="nil"/>
          <w:bottom w:val="nil"/>
          <w:right w:val="nil"/>
          <w:insideH w:val="nil"/>
          <w:insideV w:val="nil"/>
        </w:tcBorders>
      </w:tcPr>
    </w:tblStylePr>
    <w:tblStylePr w:type="firstCol">
      <w:rPr>
        <w:rFonts w:cs="Times New Roman"/>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rPr>
        <w:rFonts w:cs="Times New Roman"/>
      </w:rPr>
      <w:tblPr/>
      <w:tcPr>
        <w:tcBorders>
          <w:top w:val="nil"/>
          <w:left w:val="nil"/>
          <w:bottom w:val="nil"/>
          <w:right w:val="nil"/>
          <w:insideH w:val="nil"/>
          <w:insideV w:val="nil"/>
        </w:tcBorders>
      </w:tcPr>
    </w:tblStylePr>
    <w:tblStylePr w:type="band1Vert">
      <w:rPr>
        <w:rFonts w:cs="Times New Roman"/>
      </w:rPr>
      <w:tblPr/>
      <w:tcPr>
        <w:tcBorders>
          <w:top w:val="nil"/>
          <w:left w:val="nil"/>
          <w:bottom w:val="nil"/>
          <w:right w:val="nil"/>
          <w:insideH w:val="nil"/>
          <w:insideV w:val="nil"/>
        </w:tcBorders>
      </w:tcPr>
    </w:tblStylePr>
    <w:tblStylePr w:type="band1Horz">
      <w:rPr>
        <w:rFonts w:ascii="Arial" w:hAnsi="Arial" w:cs="Times New Roman"/>
        <w:sz w:val="20"/>
      </w:rPr>
      <w:tblPr/>
      <w:tcPr>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val="clear" w:color="auto" w:fill="FFFFFF"/>
      </w:tcPr>
    </w:tblStylePr>
    <w:tblStylePr w:type="band2Horz">
      <w:rPr>
        <w:rFonts w:cs="Times New Roman"/>
      </w:rPr>
      <w:tblPr/>
      <w:tcPr>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tcPr>
    </w:tblStylePr>
  </w:style>
  <w:style w:type="table" w:customStyle="1" w:styleId="312">
    <w:name w:val="Сетка таблицы31"/>
    <w:basedOn w:val="a2"/>
    <w:next w:val="afffff6"/>
    <w:uiPriority w:val="39"/>
    <w:rsid w:val="00DC75EB"/>
    <w:pPr>
      <w:spacing w:after="0" w:line="240" w:lineRule="auto"/>
    </w:pPr>
    <w:rPr>
      <w:rFonts w:eastAsia="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next w:val="afffff6"/>
    <w:uiPriority w:val="39"/>
    <w:rsid w:val="00DC75EB"/>
    <w:pPr>
      <w:spacing w:after="0" w:line="240" w:lineRule="auto"/>
    </w:pPr>
    <w:rPr>
      <w:rFonts w:eastAsia="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2"/>
    <w:next w:val="afffff6"/>
    <w:uiPriority w:val="39"/>
    <w:rsid w:val="00DC75EB"/>
    <w:pPr>
      <w:spacing w:after="0" w:line="240" w:lineRule="auto"/>
    </w:pPr>
    <w:rPr>
      <w:rFonts w:eastAsia="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ffff6"/>
    <w:uiPriority w:val="39"/>
    <w:rsid w:val="00DC75EB"/>
    <w:pPr>
      <w:spacing w:after="0" w:line="240" w:lineRule="auto"/>
    </w:pPr>
    <w:rPr>
      <w:rFonts w:eastAsia="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2"/>
    <w:next w:val="afffff6"/>
    <w:uiPriority w:val="39"/>
    <w:rsid w:val="00DC75EB"/>
    <w:pPr>
      <w:spacing w:after="0" w:line="240" w:lineRule="auto"/>
    </w:pPr>
    <w:rPr>
      <w:rFonts w:eastAsia="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uiPriority w:val="99"/>
    <w:unhideWhenUsed/>
    <w:rsid w:val="00DC75EB"/>
    <w:pPr>
      <w:numPr>
        <w:numId w:val="18"/>
      </w:numPr>
      <w:spacing w:after="200" w:line="276" w:lineRule="auto"/>
      <w:contextualSpacing/>
    </w:pPr>
    <w:rPr>
      <w:rFonts w:ascii="Calibri" w:eastAsia="Times New Roman" w:hAnsi="Calibri" w:cs="Times New Roman"/>
      <w:lang w:eastAsia="ru-RU"/>
    </w:rPr>
  </w:style>
  <w:style w:type="paragraph" w:customStyle="1" w:styleId="msonormal0">
    <w:name w:val="msonormal"/>
    <w:basedOn w:val="a0"/>
    <w:uiPriority w:val="99"/>
    <w:rsid w:val="00DC75E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5">
    <w:name w:val="xl65"/>
    <w:basedOn w:val="a0"/>
    <w:uiPriority w:val="99"/>
    <w:rsid w:val="00DC75EB"/>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val="en-US"/>
    </w:rPr>
  </w:style>
  <w:style w:type="paragraph" w:customStyle="1" w:styleId="xl66">
    <w:name w:val="xl66"/>
    <w:basedOn w:val="a0"/>
    <w:uiPriority w:val="99"/>
    <w:rsid w:val="00DC75E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val="en-US"/>
    </w:rPr>
  </w:style>
  <w:style w:type="paragraph" w:customStyle="1" w:styleId="xl67">
    <w:name w:val="xl67"/>
    <w:basedOn w:val="a0"/>
    <w:uiPriority w:val="99"/>
    <w:rsid w:val="00DC75EB"/>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val="en-US"/>
    </w:rPr>
  </w:style>
  <w:style w:type="paragraph" w:customStyle="1" w:styleId="xl68">
    <w:name w:val="xl68"/>
    <w:basedOn w:val="a0"/>
    <w:uiPriority w:val="99"/>
    <w:rsid w:val="00DC75E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val="en-US"/>
    </w:rPr>
  </w:style>
  <w:style w:type="paragraph" w:customStyle="1" w:styleId="xl69">
    <w:name w:val="xl69"/>
    <w:basedOn w:val="a0"/>
    <w:uiPriority w:val="99"/>
    <w:rsid w:val="00DC75E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val="en-US"/>
    </w:rPr>
  </w:style>
  <w:style w:type="paragraph" w:customStyle="1" w:styleId="xl70">
    <w:name w:val="xl70"/>
    <w:basedOn w:val="a0"/>
    <w:uiPriority w:val="99"/>
    <w:rsid w:val="00DC75EB"/>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val="en-US"/>
    </w:rPr>
  </w:style>
  <w:style w:type="paragraph" w:customStyle="1" w:styleId="xl71">
    <w:name w:val="xl71"/>
    <w:basedOn w:val="a0"/>
    <w:uiPriority w:val="99"/>
    <w:rsid w:val="00DC75EB"/>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val="en-US"/>
    </w:rPr>
  </w:style>
  <w:style w:type="paragraph" w:customStyle="1" w:styleId="xl72">
    <w:name w:val="xl72"/>
    <w:basedOn w:val="a0"/>
    <w:uiPriority w:val="99"/>
    <w:rsid w:val="00DC75E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val="en-US"/>
    </w:rPr>
  </w:style>
  <w:style w:type="paragraph" w:customStyle="1" w:styleId="xl73">
    <w:name w:val="xl73"/>
    <w:basedOn w:val="a0"/>
    <w:uiPriority w:val="99"/>
    <w:rsid w:val="00DC75EB"/>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val="en-US"/>
    </w:rPr>
  </w:style>
  <w:style w:type="paragraph" w:customStyle="1" w:styleId="xl74">
    <w:name w:val="xl74"/>
    <w:basedOn w:val="a0"/>
    <w:uiPriority w:val="99"/>
    <w:rsid w:val="00DC75E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val="en-US"/>
    </w:rPr>
  </w:style>
  <w:style w:type="paragraph" w:customStyle="1" w:styleId="xl75">
    <w:name w:val="xl75"/>
    <w:basedOn w:val="a0"/>
    <w:uiPriority w:val="99"/>
    <w:rsid w:val="00DC75EB"/>
    <w:pPr>
      <w:pBdr>
        <w:left w:val="single" w:sz="8"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sz w:val="16"/>
      <w:szCs w:val="16"/>
      <w:lang w:val="en-US"/>
    </w:rPr>
  </w:style>
  <w:style w:type="paragraph" w:customStyle="1" w:styleId="xl76">
    <w:name w:val="xl76"/>
    <w:basedOn w:val="a0"/>
    <w:uiPriority w:val="99"/>
    <w:rsid w:val="00DC75EB"/>
    <w:pPr>
      <w:pBdr>
        <w:left w:val="single" w:sz="4" w:space="0" w:color="auto"/>
        <w:bottom w:val="single" w:sz="4"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sz w:val="16"/>
      <w:szCs w:val="16"/>
      <w:lang w:val="en-US"/>
    </w:rPr>
  </w:style>
  <w:style w:type="paragraph" w:customStyle="1" w:styleId="xl77">
    <w:name w:val="xl77"/>
    <w:basedOn w:val="a0"/>
    <w:uiPriority w:val="99"/>
    <w:rsid w:val="00DC75EB"/>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val="en-US"/>
    </w:rPr>
  </w:style>
  <w:style w:type="paragraph" w:customStyle="1" w:styleId="xl78">
    <w:name w:val="xl78"/>
    <w:basedOn w:val="a0"/>
    <w:uiPriority w:val="99"/>
    <w:rsid w:val="00DC75E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val="en-US"/>
    </w:rPr>
  </w:style>
  <w:style w:type="paragraph" w:customStyle="1" w:styleId="xl79">
    <w:name w:val="xl79"/>
    <w:basedOn w:val="a0"/>
    <w:uiPriority w:val="99"/>
    <w:rsid w:val="00DC75E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val="en-US"/>
    </w:rPr>
  </w:style>
  <w:style w:type="paragraph" w:customStyle="1" w:styleId="xl80">
    <w:name w:val="xl80"/>
    <w:basedOn w:val="a0"/>
    <w:uiPriority w:val="99"/>
    <w:rsid w:val="00DC75EB"/>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val="en-US"/>
    </w:rPr>
  </w:style>
  <w:style w:type="paragraph" w:customStyle="1" w:styleId="xl81">
    <w:name w:val="xl81"/>
    <w:basedOn w:val="a0"/>
    <w:uiPriority w:val="99"/>
    <w:rsid w:val="00DC75EB"/>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16"/>
      <w:szCs w:val="16"/>
      <w:lang w:val="en-US"/>
    </w:rPr>
  </w:style>
  <w:style w:type="paragraph" w:customStyle="1" w:styleId="xl82">
    <w:name w:val="xl82"/>
    <w:basedOn w:val="a0"/>
    <w:uiPriority w:val="99"/>
    <w:rsid w:val="00DC75EB"/>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16"/>
      <w:szCs w:val="16"/>
      <w:lang w:val="en-US"/>
    </w:rPr>
  </w:style>
  <w:style w:type="paragraph" w:customStyle="1" w:styleId="xl83">
    <w:name w:val="xl83"/>
    <w:basedOn w:val="a0"/>
    <w:uiPriority w:val="99"/>
    <w:rsid w:val="00DC75EB"/>
    <w:pPr>
      <w:pBdr>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val="en-US"/>
    </w:rPr>
  </w:style>
  <w:style w:type="paragraph" w:customStyle="1" w:styleId="xl84">
    <w:name w:val="xl84"/>
    <w:basedOn w:val="a0"/>
    <w:uiPriority w:val="99"/>
    <w:rsid w:val="00DC75E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val="en-US"/>
    </w:rPr>
  </w:style>
  <w:style w:type="paragraph" w:customStyle="1" w:styleId="xl85">
    <w:name w:val="xl85"/>
    <w:basedOn w:val="a0"/>
    <w:uiPriority w:val="99"/>
    <w:rsid w:val="00DC75EB"/>
    <w:pPr>
      <w:pBdr>
        <w:right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16"/>
      <w:szCs w:val="16"/>
      <w:lang w:val="en-US"/>
    </w:rPr>
  </w:style>
  <w:style w:type="paragraph" w:customStyle="1" w:styleId="xl86">
    <w:name w:val="xl86"/>
    <w:basedOn w:val="a0"/>
    <w:uiPriority w:val="99"/>
    <w:rsid w:val="00DC75EB"/>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16"/>
      <w:szCs w:val="16"/>
      <w:lang w:val="en-US"/>
    </w:rPr>
  </w:style>
  <w:style w:type="paragraph" w:customStyle="1" w:styleId="xl87">
    <w:name w:val="xl87"/>
    <w:basedOn w:val="a0"/>
    <w:uiPriority w:val="99"/>
    <w:rsid w:val="00DC75EB"/>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16"/>
      <w:szCs w:val="16"/>
      <w:lang w:val="en-US"/>
    </w:rPr>
  </w:style>
  <w:style w:type="paragraph" w:customStyle="1" w:styleId="xl88">
    <w:name w:val="xl88"/>
    <w:basedOn w:val="a0"/>
    <w:uiPriority w:val="99"/>
    <w:rsid w:val="00DC75E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val="en-US"/>
    </w:rPr>
  </w:style>
  <w:style w:type="paragraph" w:customStyle="1" w:styleId="xl89">
    <w:name w:val="xl89"/>
    <w:basedOn w:val="a0"/>
    <w:uiPriority w:val="99"/>
    <w:rsid w:val="00DC75E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val="en-US"/>
    </w:rPr>
  </w:style>
  <w:style w:type="paragraph" w:customStyle="1" w:styleId="xl90">
    <w:name w:val="xl90"/>
    <w:basedOn w:val="a0"/>
    <w:uiPriority w:val="99"/>
    <w:rsid w:val="00DC75EB"/>
    <w:pPr>
      <w:pBdr>
        <w:top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val="en-US"/>
    </w:rPr>
  </w:style>
  <w:style w:type="paragraph" w:customStyle="1" w:styleId="xl91">
    <w:name w:val="xl91"/>
    <w:basedOn w:val="a0"/>
    <w:uiPriority w:val="99"/>
    <w:rsid w:val="00DC75EB"/>
    <w:pPr>
      <w:pBdr>
        <w:top w:val="single" w:sz="4"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val="en-US"/>
    </w:rPr>
  </w:style>
  <w:style w:type="paragraph" w:customStyle="1" w:styleId="xl92">
    <w:name w:val="xl92"/>
    <w:basedOn w:val="a0"/>
    <w:uiPriority w:val="99"/>
    <w:rsid w:val="00DC75E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val="en-US"/>
    </w:rPr>
  </w:style>
  <w:style w:type="paragraph" w:customStyle="1" w:styleId="xl93">
    <w:name w:val="xl93"/>
    <w:basedOn w:val="a0"/>
    <w:uiPriority w:val="99"/>
    <w:rsid w:val="00DC75EB"/>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val="en-US"/>
    </w:rPr>
  </w:style>
  <w:style w:type="paragraph" w:customStyle="1" w:styleId="xl94">
    <w:name w:val="xl94"/>
    <w:basedOn w:val="a0"/>
    <w:uiPriority w:val="99"/>
    <w:rsid w:val="00DC75E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val="en-US"/>
    </w:rPr>
  </w:style>
  <w:style w:type="paragraph" w:customStyle="1" w:styleId="xl95">
    <w:name w:val="xl95"/>
    <w:basedOn w:val="a0"/>
    <w:uiPriority w:val="99"/>
    <w:rsid w:val="00DC75EB"/>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val="en-US"/>
    </w:rPr>
  </w:style>
  <w:style w:type="paragraph" w:customStyle="1" w:styleId="xl96">
    <w:name w:val="xl96"/>
    <w:basedOn w:val="a0"/>
    <w:uiPriority w:val="99"/>
    <w:rsid w:val="00DC75EB"/>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16"/>
      <w:szCs w:val="16"/>
      <w:lang w:val="en-US"/>
    </w:rPr>
  </w:style>
  <w:style w:type="paragraph" w:customStyle="1" w:styleId="xl97">
    <w:name w:val="xl97"/>
    <w:basedOn w:val="a0"/>
    <w:uiPriority w:val="99"/>
    <w:rsid w:val="00DC75EB"/>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16"/>
      <w:szCs w:val="16"/>
      <w:lang w:val="en-US"/>
    </w:rPr>
  </w:style>
  <w:style w:type="paragraph" w:customStyle="1" w:styleId="xl98">
    <w:name w:val="xl98"/>
    <w:basedOn w:val="a0"/>
    <w:uiPriority w:val="99"/>
    <w:rsid w:val="00DC75EB"/>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val="en-US"/>
    </w:rPr>
  </w:style>
  <w:style w:type="paragraph" w:customStyle="1" w:styleId="xl99">
    <w:name w:val="xl99"/>
    <w:basedOn w:val="a0"/>
    <w:uiPriority w:val="99"/>
    <w:rsid w:val="00DC75EB"/>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val="en-US"/>
    </w:rPr>
  </w:style>
  <w:style w:type="paragraph" w:customStyle="1" w:styleId="xl100">
    <w:name w:val="xl100"/>
    <w:basedOn w:val="a0"/>
    <w:uiPriority w:val="99"/>
    <w:rsid w:val="00DC75EB"/>
    <w:pPr>
      <w:pBdr>
        <w:top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val="en-US"/>
    </w:rPr>
  </w:style>
  <w:style w:type="paragraph" w:customStyle="1" w:styleId="xl101">
    <w:name w:val="xl101"/>
    <w:basedOn w:val="a0"/>
    <w:uiPriority w:val="99"/>
    <w:rsid w:val="00DC75EB"/>
    <w:pPr>
      <w:pBdr>
        <w:top w:val="single" w:sz="8" w:space="0" w:color="auto"/>
        <w:left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val="en-US"/>
    </w:rPr>
  </w:style>
  <w:style w:type="paragraph" w:customStyle="1" w:styleId="xl102">
    <w:name w:val="xl102"/>
    <w:basedOn w:val="a0"/>
    <w:uiPriority w:val="99"/>
    <w:rsid w:val="00DC75EB"/>
    <w:pPr>
      <w:pBdr>
        <w:top w:val="single" w:sz="8" w:space="0" w:color="auto"/>
        <w:left w:val="single" w:sz="4"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val="en-US"/>
    </w:rPr>
  </w:style>
  <w:style w:type="paragraph" w:customStyle="1" w:styleId="xl103">
    <w:name w:val="xl103"/>
    <w:basedOn w:val="a0"/>
    <w:uiPriority w:val="99"/>
    <w:rsid w:val="00DC75EB"/>
    <w:pPr>
      <w:pBdr>
        <w:top w:val="single" w:sz="4" w:space="0" w:color="auto"/>
        <w:left w:val="single" w:sz="8" w:space="0" w:color="auto"/>
        <w:right w:val="single" w:sz="8" w:space="0" w:color="auto"/>
      </w:pBdr>
      <w:spacing w:before="100" w:beforeAutospacing="1" w:after="100" w:afterAutospacing="1" w:line="240" w:lineRule="auto"/>
      <w:jc w:val="center"/>
    </w:pPr>
    <w:rPr>
      <w:rFonts w:ascii="Calibri" w:eastAsia="Times New Roman" w:hAnsi="Calibri" w:cs="Calibri"/>
      <w:sz w:val="16"/>
      <w:szCs w:val="16"/>
      <w:lang w:val="en-US"/>
    </w:rPr>
  </w:style>
  <w:style w:type="paragraph" w:customStyle="1" w:styleId="xl104">
    <w:name w:val="xl104"/>
    <w:basedOn w:val="a0"/>
    <w:uiPriority w:val="99"/>
    <w:rsid w:val="00DC75EB"/>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val="en-US"/>
    </w:rPr>
  </w:style>
  <w:style w:type="paragraph" w:customStyle="1" w:styleId="xl105">
    <w:name w:val="xl105"/>
    <w:basedOn w:val="a0"/>
    <w:uiPriority w:val="99"/>
    <w:rsid w:val="00DC75EB"/>
    <w:pPr>
      <w:pBdr>
        <w:top w:val="single" w:sz="8"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val="en-US"/>
    </w:rPr>
  </w:style>
  <w:style w:type="paragraph" w:customStyle="1" w:styleId="xl106">
    <w:name w:val="xl106"/>
    <w:basedOn w:val="a0"/>
    <w:uiPriority w:val="99"/>
    <w:rsid w:val="00DC75EB"/>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val="en-US"/>
    </w:rPr>
  </w:style>
  <w:style w:type="paragraph" w:customStyle="1" w:styleId="xl107">
    <w:name w:val="xl107"/>
    <w:basedOn w:val="a0"/>
    <w:uiPriority w:val="99"/>
    <w:rsid w:val="00DC75EB"/>
    <w:pPr>
      <w:pBdr>
        <w:top w:val="single" w:sz="8" w:space="0" w:color="auto"/>
        <w:left w:val="single" w:sz="8" w:space="0" w:color="auto"/>
        <w:bottom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val="en-US"/>
    </w:rPr>
  </w:style>
  <w:style w:type="paragraph" w:customStyle="1" w:styleId="xl108">
    <w:name w:val="xl108"/>
    <w:basedOn w:val="a0"/>
    <w:uiPriority w:val="99"/>
    <w:rsid w:val="00DC75EB"/>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val="en-US"/>
    </w:rPr>
  </w:style>
  <w:style w:type="paragraph" w:customStyle="1" w:styleId="xl109">
    <w:name w:val="xl109"/>
    <w:basedOn w:val="a0"/>
    <w:uiPriority w:val="99"/>
    <w:rsid w:val="00DC75EB"/>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val="en-US"/>
    </w:rPr>
  </w:style>
  <w:style w:type="paragraph" w:customStyle="1" w:styleId="xl110">
    <w:name w:val="xl110"/>
    <w:basedOn w:val="a0"/>
    <w:uiPriority w:val="99"/>
    <w:rsid w:val="00DC75E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Calibri"/>
      <w:sz w:val="16"/>
      <w:szCs w:val="16"/>
      <w:lang w:val="en-US"/>
    </w:rPr>
  </w:style>
  <w:style w:type="paragraph" w:customStyle="1" w:styleId="xl111">
    <w:name w:val="xl111"/>
    <w:basedOn w:val="a0"/>
    <w:uiPriority w:val="99"/>
    <w:rsid w:val="00DC75E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val="en-US"/>
    </w:rPr>
  </w:style>
  <w:style w:type="paragraph" w:customStyle="1" w:styleId="xl112">
    <w:name w:val="xl112"/>
    <w:basedOn w:val="a0"/>
    <w:uiPriority w:val="99"/>
    <w:rsid w:val="00DC75EB"/>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val="en-US"/>
    </w:rPr>
  </w:style>
  <w:style w:type="paragraph" w:customStyle="1" w:styleId="xl113">
    <w:name w:val="xl113"/>
    <w:basedOn w:val="a0"/>
    <w:uiPriority w:val="99"/>
    <w:rsid w:val="00DC75E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val="en-US"/>
    </w:rPr>
  </w:style>
  <w:style w:type="paragraph" w:customStyle="1" w:styleId="xl114">
    <w:name w:val="xl114"/>
    <w:basedOn w:val="a0"/>
    <w:uiPriority w:val="99"/>
    <w:rsid w:val="00DC75EB"/>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val="en-US"/>
    </w:rPr>
  </w:style>
  <w:style w:type="paragraph" w:customStyle="1" w:styleId="xl115">
    <w:name w:val="xl115"/>
    <w:basedOn w:val="a0"/>
    <w:uiPriority w:val="99"/>
    <w:rsid w:val="00DC75EB"/>
    <w:pPr>
      <w:pBdr>
        <w:left w:val="single" w:sz="8"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color w:val="000000"/>
      <w:sz w:val="16"/>
      <w:szCs w:val="16"/>
      <w:lang w:val="en-US"/>
    </w:rPr>
  </w:style>
  <w:style w:type="paragraph" w:customStyle="1" w:styleId="xl116">
    <w:name w:val="xl116"/>
    <w:basedOn w:val="a0"/>
    <w:uiPriority w:val="99"/>
    <w:rsid w:val="00DC75EB"/>
    <w:pPr>
      <w:pBdr>
        <w:left w:val="single" w:sz="4" w:space="0" w:color="auto"/>
        <w:bottom w:val="single" w:sz="4"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color w:val="000000"/>
      <w:sz w:val="16"/>
      <w:szCs w:val="16"/>
      <w:lang w:val="en-US"/>
    </w:rPr>
  </w:style>
  <w:style w:type="paragraph" w:customStyle="1" w:styleId="xl117">
    <w:name w:val="xl117"/>
    <w:basedOn w:val="a0"/>
    <w:uiPriority w:val="99"/>
    <w:rsid w:val="00DC75EB"/>
    <w:pPr>
      <w:pBdr>
        <w:left w:val="single" w:sz="8"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Calibri"/>
      <w:sz w:val="16"/>
      <w:szCs w:val="16"/>
      <w:lang w:val="en-US"/>
    </w:rPr>
  </w:style>
  <w:style w:type="paragraph" w:customStyle="1" w:styleId="xl118">
    <w:name w:val="xl118"/>
    <w:basedOn w:val="a0"/>
    <w:uiPriority w:val="99"/>
    <w:rsid w:val="00DC75E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val="en-US"/>
    </w:rPr>
  </w:style>
  <w:style w:type="paragraph" w:customStyle="1" w:styleId="xl119">
    <w:name w:val="xl119"/>
    <w:basedOn w:val="a0"/>
    <w:uiPriority w:val="99"/>
    <w:rsid w:val="00DC75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val="en-US"/>
    </w:rPr>
  </w:style>
  <w:style w:type="paragraph" w:customStyle="1" w:styleId="xl120">
    <w:name w:val="xl120"/>
    <w:basedOn w:val="a0"/>
    <w:uiPriority w:val="99"/>
    <w:rsid w:val="00DC75E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val="en-US"/>
    </w:rPr>
  </w:style>
  <w:style w:type="paragraph" w:customStyle="1" w:styleId="xl121">
    <w:name w:val="xl121"/>
    <w:basedOn w:val="a0"/>
    <w:uiPriority w:val="99"/>
    <w:rsid w:val="00DC75EB"/>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color w:val="000000"/>
      <w:sz w:val="16"/>
      <w:szCs w:val="16"/>
      <w:lang w:val="en-US"/>
    </w:rPr>
  </w:style>
  <w:style w:type="paragraph" w:customStyle="1" w:styleId="xl122">
    <w:name w:val="xl122"/>
    <w:basedOn w:val="a0"/>
    <w:uiPriority w:val="99"/>
    <w:rsid w:val="00DC75EB"/>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color w:val="000000"/>
      <w:sz w:val="16"/>
      <w:szCs w:val="16"/>
      <w:lang w:val="en-US"/>
    </w:rPr>
  </w:style>
  <w:style w:type="paragraph" w:customStyle="1" w:styleId="xl123">
    <w:name w:val="xl123"/>
    <w:basedOn w:val="a0"/>
    <w:uiPriority w:val="99"/>
    <w:rsid w:val="00DC75E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Calibri"/>
      <w:sz w:val="16"/>
      <w:szCs w:val="16"/>
      <w:lang w:val="en-US"/>
    </w:rPr>
  </w:style>
  <w:style w:type="paragraph" w:customStyle="1" w:styleId="xl124">
    <w:name w:val="xl124"/>
    <w:basedOn w:val="a0"/>
    <w:uiPriority w:val="99"/>
    <w:rsid w:val="00DC75EB"/>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val="en-US"/>
    </w:rPr>
  </w:style>
  <w:style w:type="paragraph" w:customStyle="1" w:styleId="xl125">
    <w:name w:val="xl125"/>
    <w:basedOn w:val="a0"/>
    <w:uiPriority w:val="99"/>
    <w:rsid w:val="00DC75EB"/>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val="en-US"/>
    </w:rPr>
  </w:style>
  <w:style w:type="paragraph" w:customStyle="1" w:styleId="xl126">
    <w:name w:val="xl126"/>
    <w:basedOn w:val="a0"/>
    <w:uiPriority w:val="99"/>
    <w:rsid w:val="00DC75E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val="en-US"/>
    </w:rPr>
  </w:style>
  <w:style w:type="paragraph" w:customStyle="1" w:styleId="xl127">
    <w:name w:val="xl127"/>
    <w:basedOn w:val="a0"/>
    <w:uiPriority w:val="99"/>
    <w:rsid w:val="00DC75EB"/>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val="en-US"/>
    </w:rPr>
  </w:style>
  <w:style w:type="paragraph" w:customStyle="1" w:styleId="xl128">
    <w:name w:val="xl128"/>
    <w:basedOn w:val="a0"/>
    <w:uiPriority w:val="99"/>
    <w:rsid w:val="00DC75EB"/>
    <w:pPr>
      <w:pBdr>
        <w:top w:val="single" w:sz="4" w:space="0" w:color="auto"/>
        <w:left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color w:val="000000"/>
      <w:sz w:val="16"/>
      <w:szCs w:val="16"/>
      <w:lang w:val="en-US"/>
    </w:rPr>
  </w:style>
  <w:style w:type="paragraph" w:customStyle="1" w:styleId="xl129">
    <w:name w:val="xl129"/>
    <w:basedOn w:val="a0"/>
    <w:uiPriority w:val="99"/>
    <w:rsid w:val="00DC75EB"/>
    <w:pPr>
      <w:pBdr>
        <w:top w:val="single" w:sz="4" w:space="0" w:color="auto"/>
        <w:left w:val="single" w:sz="4"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color w:val="000000"/>
      <w:sz w:val="16"/>
      <w:szCs w:val="16"/>
      <w:lang w:val="en-US"/>
    </w:rPr>
  </w:style>
  <w:style w:type="paragraph" w:customStyle="1" w:styleId="xl130">
    <w:name w:val="xl130"/>
    <w:basedOn w:val="a0"/>
    <w:uiPriority w:val="99"/>
    <w:rsid w:val="00DC75EB"/>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val="en-US"/>
    </w:rPr>
  </w:style>
  <w:style w:type="paragraph" w:customStyle="1" w:styleId="xl131">
    <w:name w:val="xl131"/>
    <w:basedOn w:val="a0"/>
    <w:uiPriority w:val="99"/>
    <w:rsid w:val="00DC75EB"/>
    <w:pPr>
      <w:pBdr>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val="en-US"/>
    </w:rPr>
  </w:style>
  <w:style w:type="paragraph" w:customStyle="1" w:styleId="xl132">
    <w:name w:val="xl132"/>
    <w:basedOn w:val="a0"/>
    <w:uiPriority w:val="99"/>
    <w:rsid w:val="00DC75EB"/>
    <w:pPr>
      <w:pBdr>
        <w:left w:val="single" w:sz="8"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val="en-US"/>
    </w:rPr>
  </w:style>
  <w:style w:type="paragraph" w:customStyle="1" w:styleId="xl133">
    <w:name w:val="xl133"/>
    <w:basedOn w:val="a0"/>
    <w:uiPriority w:val="99"/>
    <w:rsid w:val="00DC75EB"/>
    <w:pPr>
      <w:pBdr>
        <w:left w:val="single" w:sz="8" w:space="0" w:color="auto"/>
        <w:bottom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val="en-US"/>
    </w:rPr>
  </w:style>
  <w:style w:type="paragraph" w:customStyle="1" w:styleId="xl134">
    <w:name w:val="xl134"/>
    <w:basedOn w:val="a0"/>
    <w:uiPriority w:val="99"/>
    <w:rsid w:val="00DC75EB"/>
    <w:pPr>
      <w:pBdr>
        <w:left w:val="single" w:sz="8"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val="en-US"/>
    </w:rPr>
  </w:style>
  <w:style w:type="paragraph" w:customStyle="1" w:styleId="xl135">
    <w:name w:val="xl135"/>
    <w:basedOn w:val="a0"/>
    <w:uiPriority w:val="99"/>
    <w:rsid w:val="00DC75EB"/>
    <w:pPr>
      <w:pBdr>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val="en-US"/>
    </w:rPr>
  </w:style>
  <w:style w:type="paragraph" w:customStyle="1" w:styleId="xl136">
    <w:name w:val="xl136"/>
    <w:basedOn w:val="a0"/>
    <w:uiPriority w:val="99"/>
    <w:rsid w:val="00DC75EB"/>
    <w:pPr>
      <w:pBdr>
        <w:left w:val="single" w:sz="8"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Calibri"/>
      <w:sz w:val="16"/>
      <w:szCs w:val="16"/>
      <w:lang w:val="en-US"/>
    </w:rPr>
  </w:style>
  <w:style w:type="paragraph" w:customStyle="1" w:styleId="xl137">
    <w:name w:val="xl137"/>
    <w:basedOn w:val="a0"/>
    <w:uiPriority w:val="99"/>
    <w:rsid w:val="00DC75EB"/>
    <w:pPr>
      <w:pBdr>
        <w:top w:val="single" w:sz="8"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val="en-US"/>
    </w:rPr>
  </w:style>
  <w:style w:type="paragraph" w:customStyle="1" w:styleId="xl138">
    <w:name w:val="xl138"/>
    <w:basedOn w:val="a0"/>
    <w:uiPriority w:val="99"/>
    <w:rsid w:val="00DC75EB"/>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val="en-US"/>
    </w:rPr>
  </w:style>
  <w:style w:type="paragraph" w:customStyle="1" w:styleId="xl139">
    <w:name w:val="xl139"/>
    <w:basedOn w:val="a0"/>
    <w:uiPriority w:val="99"/>
    <w:rsid w:val="00DC75EB"/>
    <w:pPr>
      <w:pBdr>
        <w:top w:val="single" w:sz="8" w:space="0" w:color="auto"/>
        <w:left w:val="single" w:sz="4" w:space="0" w:color="auto"/>
        <w:bottom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val="en-US"/>
    </w:rPr>
  </w:style>
  <w:style w:type="paragraph" w:customStyle="1" w:styleId="xl140">
    <w:name w:val="xl140"/>
    <w:basedOn w:val="a0"/>
    <w:uiPriority w:val="99"/>
    <w:rsid w:val="00DC75EB"/>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val="en-US"/>
    </w:rPr>
  </w:style>
  <w:style w:type="paragraph" w:customStyle="1" w:styleId="xl141">
    <w:name w:val="xl141"/>
    <w:basedOn w:val="a0"/>
    <w:uiPriority w:val="99"/>
    <w:rsid w:val="00DC75EB"/>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val="en-US"/>
    </w:rPr>
  </w:style>
  <w:style w:type="paragraph" w:customStyle="1" w:styleId="xl142">
    <w:name w:val="xl142"/>
    <w:basedOn w:val="a0"/>
    <w:uiPriority w:val="99"/>
    <w:rsid w:val="00DC75E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Calibri"/>
      <w:sz w:val="16"/>
      <w:szCs w:val="16"/>
      <w:lang w:val="en-US"/>
    </w:rPr>
  </w:style>
  <w:style w:type="paragraph" w:customStyle="1" w:styleId="xl143">
    <w:name w:val="xl143"/>
    <w:basedOn w:val="a0"/>
    <w:uiPriority w:val="99"/>
    <w:rsid w:val="00DC75EB"/>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val="en-US"/>
    </w:rPr>
  </w:style>
  <w:style w:type="paragraph" w:customStyle="1" w:styleId="xl144">
    <w:name w:val="xl144"/>
    <w:basedOn w:val="a0"/>
    <w:uiPriority w:val="99"/>
    <w:rsid w:val="00DC75E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val="en-US"/>
    </w:rPr>
  </w:style>
  <w:style w:type="paragraph" w:customStyle="1" w:styleId="xl145">
    <w:name w:val="xl145"/>
    <w:basedOn w:val="a0"/>
    <w:uiPriority w:val="99"/>
    <w:rsid w:val="00DC75EB"/>
    <w:pPr>
      <w:pBdr>
        <w:top w:val="single" w:sz="4" w:space="0" w:color="auto"/>
        <w:left w:val="single" w:sz="4" w:space="0" w:color="auto"/>
        <w:bottom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val="en-US"/>
    </w:rPr>
  </w:style>
  <w:style w:type="paragraph" w:customStyle="1" w:styleId="xl146">
    <w:name w:val="xl146"/>
    <w:basedOn w:val="a0"/>
    <w:uiPriority w:val="99"/>
    <w:rsid w:val="00DC75EB"/>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val="en-US"/>
    </w:rPr>
  </w:style>
  <w:style w:type="paragraph" w:customStyle="1" w:styleId="xl147">
    <w:name w:val="xl147"/>
    <w:basedOn w:val="a0"/>
    <w:uiPriority w:val="99"/>
    <w:rsid w:val="00DC75EB"/>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val="en-US"/>
    </w:rPr>
  </w:style>
  <w:style w:type="paragraph" w:customStyle="1" w:styleId="xl148">
    <w:name w:val="xl148"/>
    <w:basedOn w:val="a0"/>
    <w:uiPriority w:val="99"/>
    <w:rsid w:val="00DC75EB"/>
    <w:pPr>
      <w:pBdr>
        <w:top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val="en-US"/>
    </w:rPr>
  </w:style>
  <w:style w:type="paragraph" w:customStyle="1" w:styleId="xl149">
    <w:name w:val="xl149"/>
    <w:basedOn w:val="a0"/>
    <w:uiPriority w:val="99"/>
    <w:rsid w:val="00DC75EB"/>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val="en-US"/>
    </w:rPr>
  </w:style>
  <w:style w:type="paragraph" w:customStyle="1" w:styleId="xl150">
    <w:name w:val="xl150"/>
    <w:basedOn w:val="a0"/>
    <w:uiPriority w:val="99"/>
    <w:rsid w:val="00DC75EB"/>
    <w:pPr>
      <w:pBdr>
        <w:top w:val="single" w:sz="4" w:space="0" w:color="auto"/>
        <w:left w:val="single" w:sz="4" w:space="0" w:color="auto"/>
        <w:bottom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val="en-US"/>
    </w:rPr>
  </w:style>
  <w:style w:type="paragraph" w:customStyle="1" w:styleId="xl151">
    <w:name w:val="xl151"/>
    <w:basedOn w:val="a0"/>
    <w:uiPriority w:val="99"/>
    <w:rsid w:val="00DC75EB"/>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val="en-US"/>
    </w:rPr>
  </w:style>
  <w:style w:type="paragraph" w:customStyle="1" w:styleId="xl152">
    <w:name w:val="xl152"/>
    <w:basedOn w:val="a0"/>
    <w:uiPriority w:val="99"/>
    <w:rsid w:val="00DC75EB"/>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val="en-US"/>
    </w:rPr>
  </w:style>
  <w:style w:type="paragraph" w:customStyle="1" w:styleId="xl153">
    <w:name w:val="xl153"/>
    <w:basedOn w:val="a0"/>
    <w:uiPriority w:val="99"/>
    <w:rsid w:val="00DC75E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Calibri"/>
      <w:sz w:val="16"/>
      <w:szCs w:val="16"/>
      <w:lang w:val="en-US"/>
    </w:rPr>
  </w:style>
  <w:style w:type="paragraph" w:customStyle="1" w:styleId="xl154">
    <w:name w:val="xl154"/>
    <w:basedOn w:val="a0"/>
    <w:uiPriority w:val="99"/>
    <w:rsid w:val="00DC75EB"/>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val="en-US"/>
    </w:rPr>
  </w:style>
  <w:style w:type="paragraph" w:customStyle="1" w:styleId="xl155">
    <w:name w:val="xl155"/>
    <w:basedOn w:val="a0"/>
    <w:uiPriority w:val="99"/>
    <w:rsid w:val="00DC75EB"/>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val="en-US"/>
    </w:rPr>
  </w:style>
  <w:style w:type="paragraph" w:customStyle="1" w:styleId="xl156">
    <w:name w:val="xl156"/>
    <w:basedOn w:val="a0"/>
    <w:uiPriority w:val="99"/>
    <w:rsid w:val="00DC75EB"/>
    <w:pPr>
      <w:pBdr>
        <w:top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val="en-US"/>
    </w:rPr>
  </w:style>
  <w:style w:type="paragraph" w:customStyle="1" w:styleId="xl157">
    <w:name w:val="xl157"/>
    <w:basedOn w:val="a0"/>
    <w:uiPriority w:val="99"/>
    <w:rsid w:val="00DC75EB"/>
    <w:pPr>
      <w:pBdr>
        <w:top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val="en-US"/>
    </w:rPr>
  </w:style>
  <w:style w:type="paragraph" w:customStyle="1" w:styleId="xl158">
    <w:name w:val="xl158"/>
    <w:basedOn w:val="a0"/>
    <w:uiPriority w:val="99"/>
    <w:rsid w:val="00DC75EB"/>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val="en-US"/>
    </w:rPr>
  </w:style>
  <w:style w:type="paragraph" w:customStyle="1" w:styleId="xl159">
    <w:name w:val="xl159"/>
    <w:basedOn w:val="a0"/>
    <w:uiPriority w:val="99"/>
    <w:rsid w:val="00DC75EB"/>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val="en-US"/>
    </w:rPr>
  </w:style>
  <w:style w:type="paragraph" w:customStyle="1" w:styleId="xl160">
    <w:name w:val="xl160"/>
    <w:basedOn w:val="a0"/>
    <w:uiPriority w:val="99"/>
    <w:rsid w:val="00DC75EB"/>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val="en-US"/>
    </w:rPr>
  </w:style>
  <w:style w:type="paragraph" w:customStyle="1" w:styleId="xl161">
    <w:name w:val="xl161"/>
    <w:basedOn w:val="a0"/>
    <w:uiPriority w:val="99"/>
    <w:rsid w:val="00DC75EB"/>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val="en-US"/>
    </w:rPr>
  </w:style>
  <w:style w:type="paragraph" w:customStyle="1" w:styleId="xl162">
    <w:name w:val="xl162"/>
    <w:basedOn w:val="a0"/>
    <w:uiPriority w:val="99"/>
    <w:rsid w:val="00DC75EB"/>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val="en-US"/>
    </w:rPr>
  </w:style>
  <w:style w:type="character" w:styleId="affffffff">
    <w:name w:val="Unresolved Mention"/>
    <w:basedOn w:val="a1"/>
    <w:uiPriority w:val="99"/>
    <w:semiHidden/>
    <w:unhideWhenUsed/>
    <w:rsid w:val="00DC75EB"/>
    <w:rPr>
      <w:color w:val="605E5C"/>
      <w:shd w:val="clear" w:color="auto" w:fill="E1DFDD"/>
    </w:rPr>
  </w:style>
  <w:style w:type="character" w:customStyle="1" w:styleId="1f7">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1"/>
    <w:uiPriority w:val="99"/>
    <w:semiHidden/>
    <w:rsid w:val="00DC75EB"/>
    <w:rPr>
      <w:rFonts w:ascii="Calibri" w:eastAsia="Calibri" w:hAnsi="Calibri" w:cs="Times New Roman"/>
      <w:sz w:val="20"/>
      <w:szCs w:val="20"/>
    </w:rPr>
  </w:style>
  <w:style w:type="character" w:customStyle="1" w:styleId="1f8">
    <w:name w:val="Нижний колонтитул Знак1"/>
    <w:aliases w:val="Нижний колонтитул Знак Знак Знак Знак1,Нижний колонтитул1 Знак1,Нижний колонтитул Знак Знак Знак2"/>
    <w:basedOn w:val="a1"/>
    <w:uiPriority w:val="99"/>
    <w:semiHidden/>
    <w:rsid w:val="00DC75EB"/>
    <w:rPr>
      <w:rFonts w:ascii="Calibri" w:eastAsia="Calibri" w:hAnsi="Calibri" w:cs="Times New Roman"/>
    </w:rPr>
  </w:style>
  <w:style w:type="character" w:customStyle="1" w:styleId="1f9">
    <w:name w:val="Основной текст с отступом Знак1"/>
    <w:aliases w:val="текст Знак1,Основной текст 1 Знак1,Основной текст 1 Знак Знак Знак Знак1"/>
    <w:basedOn w:val="a1"/>
    <w:uiPriority w:val="99"/>
    <w:semiHidden/>
    <w:rsid w:val="00DC75EB"/>
    <w:rPr>
      <w:rFonts w:ascii="Calibri" w:eastAsia="Calibri" w:hAnsi="Calibri" w:cs="Times New Roman"/>
    </w:rPr>
  </w:style>
  <w:style w:type="table" w:customStyle="1" w:styleId="141">
    <w:name w:val="Сетка таблицы 14"/>
    <w:basedOn w:val="a2"/>
    <w:next w:val="1d"/>
    <w:uiPriority w:val="99"/>
    <w:semiHidden/>
    <w:unhideWhenUsed/>
    <w:rsid w:val="00DC75EB"/>
    <w:pPr>
      <w:spacing w:after="0" w:line="240" w:lineRule="auto"/>
    </w:pPr>
    <w:rPr>
      <w:rFonts w:ascii="Times New Roman" w:eastAsia="Times New Roman" w:hAnsi="Times New Roman" w:cs="Times New Roman"/>
      <w:sz w:val="20"/>
      <w:szCs w:val="20"/>
      <w:lang w:eastAsia="ru-RU"/>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94">
    <w:name w:val="Сетка таблицы9"/>
    <w:basedOn w:val="a2"/>
    <w:next w:val="afffff6"/>
    <w:uiPriority w:val="39"/>
    <w:rsid w:val="00DC75EB"/>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 113"/>
    <w:basedOn w:val="a2"/>
    <w:rsid w:val="00DC75EB"/>
    <w:pPr>
      <w:spacing w:after="0" w:line="240" w:lineRule="auto"/>
    </w:pPr>
    <w:rPr>
      <w:rFonts w:ascii="Times New Roman" w:eastAsia="Times New Roman" w:hAnsi="Times New Roman" w:cs="Times New Roman"/>
      <w:sz w:val="20"/>
      <w:szCs w:val="20"/>
      <w:lang w:eastAsia="ru-RU"/>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WSITable3">
    <w:name w:val="WSI Table3"/>
    <w:basedOn w:val="a2"/>
    <w:uiPriority w:val="61"/>
    <w:rsid w:val="00DC75EB"/>
    <w:pPr>
      <w:spacing w:after="0" w:line="240" w:lineRule="auto"/>
    </w:pPr>
    <w:rPr>
      <w:rFonts w:ascii="Arial" w:eastAsia="Times New Roman" w:hAnsi="Arial" w:cs="Times New Roman"/>
      <w:color w:val="000000"/>
      <w:sz w:val="20"/>
      <w:szCs w:val="20"/>
      <w:lang w:eastAsia="ru-RU"/>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pPr>
      <w:rPr>
        <w:rFonts w:ascii="Arial" w:hAnsi="Arial" w:cs="Times New Roman" w:hint="default"/>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cPr>
    </w:tblStylePr>
    <w:tblStylePr w:type="lastRow">
      <w:pPr>
        <w:spacing w:beforeLines="0" w:before="0" w:beforeAutospacing="0" w:afterLines="0" w:after="0" w:afterAutospacing="0"/>
      </w:pPr>
      <w:rPr>
        <w:rFonts w:ascii="Arial" w:hAnsi="Arial" w:cs="Times New Roman" w:hint="default"/>
      </w:rPr>
      <w:tblPr/>
      <w:tcPr>
        <w:tcBorders>
          <w:top w:val="nil"/>
          <w:left w:val="nil"/>
          <w:bottom w:val="nil"/>
          <w:right w:val="nil"/>
          <w:insideH w:val="nil"/>
          <w:insideV w:val="nil"/>
        </w:tcBorders>
      </w:tcPr>
    </w:tblStylePr>
    <w:tblStylePr w:type="firstCol">
      <w:rPr>
        <w:rFonts w:ascii="Arial" w:hAnsi="Arial" w:cs="Times New Roman" w:hint="default"/>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rPr>
        <w:rFonts w:ascii="Arial" w:hAnsi="Arial" w:cs="Times New Roman" w:hint="default"/>
      </w:rPr>
      <w:tblPr/>
      <w:tcPr>
        <w:tcBorders>
          <w:top w:val="nil"/>
          <w:left w:val="nil"/>
          <w:bottom w:val="nil"/>
          <w:right w:val="nil"/>
          <w:insideH w:val="nil"/>
          <w:insideV w:val="nil"/>
        </w:tcBorders>
      </w:tcPr>
    </w:tblStylePr>
    <w:tblStylePr w:type="band1Vert">
      <w:rPr>
        <w:rFonts w:ascii="Arial" w:hAnsi="Arial" w:cs="Times New Roman" w:hint="default"/>
      </w:rPr>
      <w:tblPr/>
      <w:tcPr>
        <w:tcBorders>
          <w:top w:val="nil"/>
          <w:left w:val="nil"/>
          <w:bottom w:val="nil"/>
          <w:right w:val="nil"/>
          <w:insideH w:val="nil"/>
          <w:insideV w:val="nil"/>
        </w:tcBorders>
      </w:tcPr>
    </w:tblStylePr>
    <w:tblStylePr w:type="band1Horz">
      <w:rPr>
        <w:rFonts w:ascii="Arial" w:hAnsi="Arial" w:cs="Times New Roman" w:hint="default"/>
        <w:sz w:val="20"/>
        <w:szCs w:val="20"/>
      </w:rPr>
      <w:tblPr/>
      <w:tcPr>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val="clear" w:color="auto" w:fill="FFFFFF"/>
      </w:tcPr>
    </w:tblStylePr>
    <w:tblStylePr w:type="band2Horz">
      <w:rPr>
        <w:rFonts w:ascii="Arial" w:hAnsi="Arial" w:cs="Times New Roman" w:hint="default"/>
      </w:rPr>
      <w:tblPr/>
      <w:tcPr>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tcPr>
    </w:tblStylePr>
  </w:style>
  <w:style w:type="table" w:customStyle="1" w:styleId="LightList13">
    <w:name w:val="Light List13"/>
    <w:basedOn w:val="a2"/>
    <w:uiPriority w:val="61"/>
    <w:rsid w:val="00DC75EB"/>
    <w:pPr>
      <w:spacing w:after="0" w:line="240" w:lineRule="auto"/>
    </w:pPr>
    <w:rPr>
      <w:rFonts w:ascii="Arial" w:eastAsia="Times New Roman" w:hAnsi="Arial" w:cs="Times New Roman"/>
      <w:color w:val="000000"/>
      <w:sz w:val="20"/>
      <w:szCs w:val="20"/>
      <w:lang w:eastAsia="ru-RU"/>
    </w:rPr>
    <w:tblPr>
      <w:tblStyleRowBandSize w:val="1"/>
      <w:tblStyleCol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spacing w:beforeLines="0" w:before="0" w:beforeAutospacing="0" w:afterLines="0" w:after="0" w:afterAutospacing="0"/>
      </w:pPr>
      <w:rPr>
        <w:rFonts w:ascii="Arial" w:hAnsi="Arial" w:cs="Times New Roman" w:hint="default"/>
        <w:b/>
      </w:rPr>
      <w:tblPr/>
      <w:tcPr>
        <w:shd w:val="clear" w:color="auto" w:fill="D9D9D9"/>
      </w:tcPr>
    </w:tblStylePr>
    <w:tblStylePr w:type="lastRow">
      <w:pPr>
        <w:spacing w:beforeLines="0" w:before="0" w:beforeAutospacing="0" w:afterLines="0" w:after="0" w:afterAutospacing="0"/>
      </w:pPr>
      <w:rPr>
        <w:rFonts w:ascii="Arial" w:hAnsi="Arial" w:cs="Times New Roman" w:hint="default"/>
      </w:rPr>
      <w:tblPr/>
      <w:tcPr>
        <w:tcBorders>
          <w:top w:val="nil"/>
          <w:left w:val="nil"/>
          <w:bottom w:val="nil"/>
          <w:right w:val="nil"/>
          <w:insideH w:val="nil"/>
          <w:insideV w:val="nil"/>
        </w:tcBorders>
      </w:tcPr>
    </w:tblStylePr>
    <w:tblStylePr w:type="firstCol">
      <w:rPr>
        <w:rFonts w:ascii="Arial" w:hAnsi="Arial" w:cs="Times New Roman" w:hint="default"/>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rPr>
        <w:rFonts w:ascii="Arial" w:hAnsi="Arial" w:cs="Times New Roman" w:hint="default"/>
      </w:rPr>
      <w:tblPr/>
      <w:tcPr>
        <w:tcBorders>
          <w:top w:val="nil"/>
          <w:left w:val="nil"/>
          <w:bottom w:val="nil"/>
          <w:right w:val="nil"/>
          <w:insideH w:val="nil"/>
          <w:insideV w:val="nil"/>
        </w:tcBorders>
      </w:tcPr>
    </w:tblStylePr>
    <w:tblStylePr w:type="band1Vert">
      <w:rPr>
        <w:rFonts w:ascii="Arial" w:hAnsi="Arial" w:cs="Times New Roman" w:hint="default"/>
      </w:rPr>
      <w:tblPr/>
      <w:tcPr>
        <w:tcBorders>
          <w:top w:val="nil"/>
          <w:left w:val="nil"/>
          <w:bottom w:val="nil"/>
          <w:right w:val="nil"/>
          <w:insideH w:val="nil"/>
          <w:insideV w:val="nil"/>
        </w:tcBorders>
      </w:tcPr>
    </w:tblStylePr>
    <w:tblStylePr w:type="band1Horz">
      <w:rPr>
        <w:rFonts w:ascii="Arial" w:hAnsi="Arial" w:cs="Times New Roman" w:hint="default"/>
        <w:sz w:val="20"/>
        <w:szCs w:val="20"/>
      </w:rPr>
      <w:tblPr/>
      <w:tcPr>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val="clear" w:color="auto" w:fill="FFFFFF"/>
      </w:tcPr>
    </w:tblStylePr>
    <w:tblStylePr w:type="band2Horz">
      <w:rPr>
        <w:rFonts w:ascii="Arial" w:hAnsi="Arial" w:cs="Times New Roman" w:hint="default"/>
      </w:rPr>
      <w:tblPr/>
      <w:tcPr>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tcPr>
    </w:tblStylePr>
  </w:style>
  <w:style w:type="table" w:customStyle="1" w:styleId="320">
    <w:name w:val="Сетка таблицы32"/>
    <w:basedOn w:val="a2"/>
    <w:uiPriority w:val="39"/>
    <w:rsid w:val="00DC75EB"/>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 121"/>
    <w:basedOn w:val="a2"/>
    <w:uiPriority w:val="99"/>
    <w:rsid w:val="00DC75EB"/>
    <w:pPr>
      <w:spacing w:after="0" w:line="240" w:lineRule="auto"/>
    </w:pPr>
    <w:rPr>
      <w:rFonts w:ascii="Times New Roman" w:eastAsia="Times New Roman" w:hAnsi="Times New Roman" w:cs="Times New Roman"/>
      <w:sz w:val="20"/>
      <w:szCs w:val="20"/>
      <w:lang w:eastAsia="ru-RU"/>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1111">
    <w:name w:val="Сетка таблицы 1111"/>
    <w:basedOn w:val="a2"/>
    <w:rsid w:val="00DC75EB"/>
    <w:pPr>
      <w:spacing w:after="0" w:line="240" w:lineRule="auto"/>
    </w:pPr>
    <w:rPr>
      <w:rFonts w:ascii="Times New Roman" w:eastAsia="Times New Roman" w:hAnsi="Times New Roman" w:cs="Times New Roman"/>
      <w:sz w:val="20"/>
      <w:szCs w:val="20"/>
      <w:lang w:eastAsia="ru-RU"/>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WSITable11">
    <w:name w:val="WSI Table11"/>
    <w:basedOn w:val="a2"/>
    <w:uiPriority w:val="61"/>
    <w:rsid w:val="00DC75EB"/>
    <w:pPr>
      <w:spacing w:after="0" w:line="240" w:lineRule="auto"/>
    </w:pPr>
    <w:rPr>
      <w:rFonts w:ascii="Arial" w:eastAsia="Times New Roman" w:hAnsi="Arial" w:cs="Times New Roman"/>
      <w:color w:val="000000"/>
      <w:sz w:val="20"/>
      <w:szCs w:val="20"/>
      <w:lang w:eastAsia="ru-RU"/>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pPr>
      <w:rPr>
        <w:rFonts w:ascii="Arial" w:hAnsi="Arial" w:cs="Times New Roman" w:hint="default"/>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cPr>
    </w:tblStylePr>
    <w:tblStylePr w:type="lastRow">
      <w:pPr>
        <w:spacing w:beforeLines="0" w:before="0" w:beforeAutospacing="0" w:afterLines="0" w:after="0" w:afterAutospacing="0"/>
      </w:pPr>
      <w:rPr>
        <w:rFonts w:ascii="Arial" w:hAnsi="Arial" w:cs="Times New Roman" w:hint="default"/>
      </w:rPr>
      <w:tblPr/>
      <w:tcPr>
        <w:tcBorders>
          <w:top w:val="nil"/>
          <w:left w:val="nil"/>
          <w:bottom w:val="nil"/>
          <w:right w:val="nil"/>
          <w:insideH w:val="nil"/>
          <w:insideV w:val="nil"/>
        </w:tcBorders>
      </w:tcPr>
    </w:tblStylePr>
    <w:tblStylePr w:type="firstCol">
      <w:rPr>
        <w:rFonts w:ascii="Arial" w:hAnsi="Arial" w:cs="Times New Roman" w:hint="default"/>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rPr>
        <w:rFonts w:ascii="Arial" w:hAnsi="Arial" w:cs="Times New Roman" w:hint="default"/>
      </w:rPr>
      <w:tblPr/>
      <w:tcPr>
        <w:tcBorders>
          <w:top w:val="nil"/>
          <w:left w:val="nil"/>
          <w:bottom w:val="nil"/>
          <w:right w:val="nil"/>
          <w:insideH w:val="nil"/>
          <w:insideV w:val="nil"/>
        </w:tcBorders>
      </w:tcPr>
    </w:tblStylePr>
    <w:tblStylePr w:type="band1Vert">
      <w:rPr>
        <w:rFonts w:ascii="Arial" w:hAnsi="Arial" w:cs="Times New Roman" w:hint="default"/>
      </w:rPr>
      <w:tblPr/>
      <w:tcPr>
        <w:tcBorders>
          <w:top w:val="nil"/>
          <w:left w:val="nil"/>
          <w:bottom w:val="nil"/>
          <w:right w:val="nil"/>
          <w:insideH w:val="nil"/>
          <w:insideV w:val="nil"/>
        </w:tcBorders>
      </w:tcPr>
    </w:tblStylePr>
    <w:tblStylePr w:type="band1Horz">
      <w:rPr>
        <w:rFonts w:ascii="Arial" w:hAnsi="Arial" w:cs="Times New Roman" w:hint="default"/>
        <w:sz w:val="20"/>
        <w:szCs w:val="20"/>
      </w:rPr>
      <w:tblPr/>
      <w:tcPr>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val="clear" w:color="auto" w:fill="FFFFFF"/>
      </w:tcPr>
    </w:tblStylePr>
    <w:tblStylePr w:type="band2Horz">
      <w:rPr>
        <w:rFonts w:ascii="Arial" w:hAnsi="Arial" w:cs="Times New Roman" w:hint="default"/>
      </w:rPr>
      <w:tblPr/>
      <w:tcPr>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tcPr>
    </w:tblStylePr>
  </w:style>
  <w:style w:type="table" w:customStyle="1" w:styleId="LightList111">
    <w:name w:val="Light List111"/>
    <w:basedOn w:val="a2"/>
    <w:uiPriority w:val="61"/>
    <w:rsid w:val="00DC75EB"/>
    <w:pPr>
      <w:spacing w:after="0" w:line="240" w:lineRule="auto"/>
    </w:pPr>
    <w:rPr>
      <w:rFonts w:ascii="Arial" w:eastAsia="Times New Roman" w:hAnsi="Arial" w:cs="Times New Roman"/>
      <w:color w:val="000000"/>
      <w:sz w:val="20"/>
      <w:szCs w:val="20"/>
      <w:lang w:eastAsia="ru-RU"/>
    </w:rPr>
    <w:tblPr>
      <w:tblStyleRowBandSize w:val="1"/>
      <w:tblStyleCol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spacing w:beforeLines="0" w:before="0" w:beforeAutospacing="0" w:afterLines="0" w:after="0" w:afterAutospacing="0"/>
      </w:pPr>
      <w:rPr>
        <w:rFonts w:ascii="Arial" w:hAnsi="Arial" w:cs="Times New Roman" w:hint="default"/>
        <w:b/>
      </w:rPr>
      <w:tblPr/>
      <w:tcPr>
        <w:shd w:val="clear" w:color="auto" w:fill="D9D9D9"/>
      </w:tcPr>
    </w:tblStylePr>
    <w:tblStylePr w:type="lastRow">
      <w:pPr>
        <w:spacing w:beforeLines="0" w:before="0" w:beforeAutospacing="0" w:afterLines="0" w:after="0" w:afterAutospacing="0"/>
      </w:pPr>
      <w:rPr>
        <w:rFonts w:ascii="Arial" w:hAnsi="Arial" w:cs="Times New Roman" w:hint="default"/>
      </w:rPr>
      <w:tblPr/>
      <w:tcPr>
        <w:tcBorders>
          <w:top w:val="nil"/>
          <w:left w:val="nil"/>
          <w:bottom w:val="nil"/>
          <w:right w:val="nil"/>
          <w:insideH w:val="nil"/>
          <w:insideV w:val="nil"/>
        </w:tcBorders>
      </w:tcPr>
    </w:tblStylePr>
    <w:tblStylePr w:type="firstCol">
      <w:rPr>
        <w:rFonts w:ascii="Arial" w:hAnsi="Arial" w:cs="Times New Roman" w:hint="default"/>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rPr>
        <w:rFonts w:ascii="Arial" w:hAnsi="Arial" w:cs="Times New Roman" w:hint="default"/>
      </w:rPr>
      <w:tblPr/>
      <w:tcPr>
        <w:tcBorders>
          <w:top w:val="nil"/>
          <w:left w:val="nil"/>
          <w:bottom w:val="nil"/>
          <w:right w:val="nil"/>
          <w:insideH w:val="nil"/>
          <w:insideV w:val="nil"/>
        </w:tcBorders>
      </w:tcPr>
    </w:tblStylePr>
    <w:tblStylePr w:type="band1Vert">
      <w:rPr>
        <w:rFonts w:ascii="Arial" w:hAnsi="Arial" w:cs="Times New Roman" w:hint="default"/>
      </w:rPr>
      <w:tblPr/>
      <w:tcPr>
        <w:tcBorders>
          <w:top w:val="nil"/>
          <w:left w:val="nil"/>
          <w:bottom w:val="nil"/>
          <w:right w:val="nil"/>
          <w:insideH w:val="nil"/>
          <w:insideV w:val="nil"/>
        </w:tcBorders>
      </w:tcPr>
    </w:tblStylePr>
    <w:tblStylePr w:type="band1Horz">
      <w:rPr>
        <w:rFonts w:ascii="Arial" w:hAnsi="Arial" w:cs="Times New Roman" w:hint="default"/>
        <w:sz w:val="20"/>
        <w:szCs w:val="20"/>
      </w:rPr>
      <w:tblPr/>
      <w:tcPr>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val="clear" w:color="auto" w:fill="FFFFFF"/>
      </w:tcPr>
    </w:tblStylePr>
    <w:tblStylePr w:type="band2Horz">
      <w:rPr>
        <w:rFonts w:ascii="Arial" w:hAnsi="Arial" w:cs="Times New Roman" w:hint="default"/>
      </w:rPr>
      <w:tblPr/>
      <w:tcPr>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tcPr>
    </w:tblStylePr>
  </w:style>
  <w:style w:type="table" w:customStyle="1" w:styleId="420">
    <w:name w:val="Сетка таблицы42"/>
    <w:basedOn w:val="a2"/>
    <w:uiPriority w:val="39"/>
    <w:rsid w:val="00DC75EB"/>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2"/>
    <w:uiPriority w:val="39"/>
    <w:rsid w:val="00DC75EB"/>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2"/>
    <w:basedOn w:val="a2"/>
    <w:uiPriority w:val="39"/>
    <w:rsid w:val="00DC75EB"/>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2"/>
    <w:uiPriority w:val="39"/>
    <w:rsid w:val="00DC75EB"/>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2"/>
    <w:uiPriority w:val="39"/>
    <w:rsid w:val="00DC75EB"/>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 131"/>
    <w:basedOn w:val="a2"/>
    <w:uiPriority w:val="99"/>
    <w:rsid w:val="00DC75EB"/>
    <w:pPr>
      <w:spacing w:after="0" w:line="240" w:lineRule="auto"/>
    </w:pPr>
    <w:rPr>
      <w:rFonts w:ascii="Times New Roman" w:eastAsia="Times New Roman" w:hAnsi="Times New Roman" w:cs="Times New Roman"/>
      <w:sz w:val="20"/>
      <w:szCs w:val="20"/>
      <w:lang w:eastAsia="ru-RU"/>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1121">
    <w:name w:val="Сетка таблицы 1121"/>
    <w:basedOn w:val="a2"/>
    <w:rsid w:val="00DC75EB"/>
    <w:pPr>
      <w:spacing w:after="0" w:line="240" w:lineRule="auto"/>
    </w:pPr>
    <w:rPr>
      <w:rFonts w:ascii="Times New Roman" w:eastAsia="Times New Roman" w:hAnsi="Times New Roman" w:cs="Times New Roman"/>
      <w:sz w:val="20"/>
      <w:szCs w:val="20"/>
      <w:lang w:eastAsia="ru-RU"/>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WSITable21">
    <w:name w:val="WSI Table21"/>
    <w:basedOn w:val="a2"/>
    <w:uiPriority w:val="61"/>
    <w:rsid w:val="00DC75EB"/>
    <w:pPr>
      <w:spacing w:after="0" w:line="240" w:lineRule="auto"/>
    </w:pPr>
    <w:rPr>
      <w:rFonts w:ascii="Arial" w:eastAsia="Times New Roman" w:hAnsi="Arial" w:cs="Times New Roman"/>
      <w:color w:val="000000"/>
      <w:sz w:val="20"/>
      <w:szCs w:val="20"/>
      <w:lang w:eastAsia="ru-RU"/>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pPr>
      <w:rPr>
        <w:rFonts w:ascii="Arial" w:hAnsi="Arial" w:cs="Times New Roman" w:hint="default"/>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cPr>
    </w:tblStylePr>
    <w:tblStylePr w:type="lastRow">
      <w:pPr>
        <w:spacing w:beforeLines="0" w:before="0" w:beforeAutospacing="0" w:afterLines="0" w:after="0" w:afterAutospacing="0"/>
      </w:pPr>
      <w:rPr>
        <w:rFonts w:ascii="Arial" w:hAnsi="Arial" w:cs="Times New Roman" w:hint="default"/>
      </w:rPr>
      <w:tblPr/>
      <w:tcPr>
        <w:tcBorders>
          <w:top w:val="nil"/>
          <w:left w:val="nil"/>
          <w:bottom w:val="nil"/>
          <w:right w:val="nil"/>
          <w:insideH w:val="nil"/>
          <w:insideV w:val="nil"/>
        </w:tcBorders>
      </w:tcPr>
    </w:tblStylePr>
    <w:tblStylePr w:type="firstCol">
      <w:rPr>
        <w:rFonts w:ascii="Arial" w:hAnsi="Arial" w:cs="Times New Roman" w:hint="default"/>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rPr>
        <w:rFonts w:ascii="Arial" w:hAnsi="Arial" w:cs="Times New Roman" w:hint="default"/>
      </w:rPr>
      <w:tblPr/>
      <w:tcPr>
        <w:tcBorders>
          <w:top w:val="nil"/>
          <w:left w:val="nil"/>
          <w:bottom w:val="nil"/>
          <w:right w:val="nil"/>
          <w:insideH w:val="nil"/>
          <w:insideV w:val="nil"/>
        </w:tcBorders>
      </w:tcPr>
    </w:tblStylePr>
    <w:tblStylePr w:type="band1Vert">
      <w:rPr>
        <w:rFonts w:ascii="Arial" w:hAnsi="Arial" w:cs="Times New Roman" w:hint="default"/>
      </w:rPr>
      <w:tblPr/>
      <w:tcPr>
        <w:tcBorders>
          <w:top w:val="nil"/>
          <w:left w:val="nil"/>
          <w:bottom w:val="nil"/>
          <w:right w:val="nil"/>
          <w:insideH w:val="nil"/>
          <w:insideV w:val="nil"/>
        </w:tcBorders>
      </w:tcPr>
    </w:tblStylePr>
    <w:tblStylePr w:type="band1Horz">
      <w:rPr>
        <w:rFonts w:ascii="Arial" w:hAnsi="Arial" w:cs="Times New Roman" w:hint="default"/>
        <w:sz w:val="20"/>
        <w:szCs w:val="20"/>
      </w:rPr>
      <w:tblPr/>
      <w:tcPr>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val="clear" w:color="auto" w:fill="FFFFFF"/>
      </w:tcPr>
    </w:tblStylePr>
    <w:tblStylePr w:type="band2Horz">
      <w:rPr>
        <w:rFonts w:ascii="Arial" w:hAnsi="Arial" w:cs="Times New Roman" w:hint="default"/>
      </w:rPr>
      <w:tblPr/>
      <w:tcPr>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tcPr>
    </w:tblStylePr>
  </w:style>
  <w:style w:type="table" w:customStyle="1" w:styleId="LightList121">
    <w:name w:val="Light List121"/>
    <w:basedOn w:val="a2"/>
    <w:uiPriority w:val="61"/>
    <w:rsid w:val="00DC75EB"/>
    <w:pPr>
      <w:spacing w:after="0" w:line="240" w:lineRule="auto"/>
    </w:pPr>
    <w:rPr>
      <w:rFonts w:ascii="Arial" w:eastAsia="Times New Roman" w:hAnsi="Arial" w:cs="Times New Roman"/>
      <w:color w:val="000000"/>
      <w:sz w:val="20"/>
      <w:szCs w:val="20"/>
      <w:lang w:eastAsia="ru-RU"/>
    </w:rPr>
    <w:tblPr>
      <w:tblStyleRowBandSize w:val="1"/>
      <w:tblStyleCol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spacing w:beforeLines="0" w:before="0" w:beforeAutospacing="0" w:afterLines="0" w:after="0" w:afterAutospacing="0"/>
      </w:pPr>
      <w:rPr>
        <w:rFonts w:ascii="Arial" w:hAnsi="Arial" w:cs="Times New Roman" w:hint="default"/>
        <w:b/>
      </w:rPr>
      <w:tblPr/>
      <w:tcPr>
        <w:shd w:val="clear" w:color="auto" w:fill="D9D9D9"/>
      </w:tcPr>
    </w:tblStylePr>
    <w:tblStylePr w:type="lastRow">
      <w:pPr>
        <w:spacing w:beforeLines="0" w:before="0" w:beforeAutospacing="0" w:afterLines="0" w:after="0" w:afterAutospacing="0"/>
      </w:pPr>
      <w:rPr>
        <w:rFonts w:ascii="Arial" w:hAnsi="Arial" w:cs="Times New Roman" w:hint="default"/>
      </w:rPr>
      <w:tblPr/>
      <w:tcPr>
        <w:tcBorders>
          <w:top w:val="nil"/>
          <w:left w:val="nil"/>
          <w:bottom w:val="nil"/>
          <w:right w:val="nil"/>
          <w:insideH w:val="nil"/>
          <w:insideV w:val="nil"/>
        </w:tcBorders>
      </w:tcPr>
    </w:tblStylePr>
    <w:tblStylePr w:type="firstCol">
      <w:rPr>
        <w:rFonts w:ascii="Arial" w:hAnsi="Arial" w:cs="Times New Roman" w:hint="default"/>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rPr>
        <w:rFonts w:ascii="Arial" w:hAnsi="Arial" w:cs="Times New Roman" w:hint="default"/>
      </w:rPr>
      <w:tblPr/>
      <w:tcPr>
        <w:tcBorders>
          <w:top w:val="nil"/>
          <w:left w:val="nil"/>
          <w:bottom w:val="nil"/>
          <w:right w:val="nil"/>
          <w:insideH w:val="nil"/>
          <w:insideV w:val="nil"/>
        </w:tcBorders>
      </w:tcPr>
    </w:tblStylePr>
    <w:tblStylePr w:type="band1Vert">
      <w:rPr>
        <w:rFonts w:ascii="Arial" w:hAnsi="Arial" w:cs="Times New Roman" w:hint="default"/>
      </w:rPr>
      <w:tblPr/>
      <w:tcPr>
        <w:tcBorders>
          <w:top w:val="nil"/>
          <w:left w:val="nil"/>
          <w:bottom w:val="nil"/>
          <w:right w:val="nil"/>
          <w:insideH w:val="nil"/>
          <w:insideV w:val="nil"/>
        </w:tcBorders>
      </w:tcPr>
    </w:tblStylePr>
    <w:tblStylePr w:type="band1Horz">
      <w:rPr>
        <w:rFonts w:ascii="Arial" w:hAnsi="Arial" w:cs="Times New Roman" w:hint="default"/>
        <w:sz w:val="20"/>
        <w:szCs w:val="20"/>
      </w:rPr>
      <w:tblPr/>
      <w:tcPr>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val="clear" w:color="auto" w:fill="FFFFFF"/>
      </w:tcPr>
    </w:tblStylePr>
    <w:tblStylePr w:type="band2Horz">
      <w:rPr>
        <w:rFonts w:ascii="Arial" w:hAnsi="Arial" w:cs="Times New Roman" w:hint="default"/>
      </w:rPr>
      <w:tblPr/>
      <w:tcPr>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tcPr>
    </w:tblStylePr>
  </w:style>
  <w:style w:type="table" w:customStyle="1" w:styleId="3110">
    <w:name w:val="Сетка таблицы311"/>
    <w:basedOn w:val="a2"/>
    <w:uiPriority w:val="39"/>
    <w:rsid w:val="00DC75EB"/>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2"/>
    <w:uiPriority w:val="39"/>
    <w:rsid w:val="00DC75EB"/>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2"/>
    <w:uiPriority w:val="39"/>
    <w:rsid w:val="00DC75EB"/>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2"/>
    <w:uiPriority w:val="39"/>
    <w:rsid w:val="00DC75EB"/>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2"/>
    <w:uiPriority w:val="39"/>
    <w:rsid w:val="00DC75EB"/>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
    <w:name w:val="font1"/>
    <w:basedOn w:val="a0"/>
    <w:rsid w:val="00DC75EB"/>
    <w:pPr>
      <w:spacing w:before="100" w:beforeAutospacing="1" w:after="100" w:afterAutospacing="1" w:line="240" w:lineRule="auto"/>
    </w:pPr>
    <w:rPr>
      <w:rFonts w:ascii="Calibri" w:eastAsia="Times New Roman" w:hAnsi="Calibri" w:cs="Calibri"/>
      <w:color w:val="000000"/>
      <w:lang w:val="en-US"/>
    </w:rPr>
  </w:style>
  <w:style w:type="character" w:customStyle="1" w:styleId="affffffff0">
    <w:name w:val="Другое_"/>
    <w:basedOn w:val="a1"/>
    <w:link w:val="affffffff1"/>
    <w:rsid w:val="00DC75EB"/>
    <w:rPr>
      <w:rFonts w:ascii="Times New Roman" w:eastAsia="Times New Roman" w:hAnsi="Times New Roman" w:cs="Times New Roman"/>
      <w:sz w:val="20"/>
      <w:szCs w:val="20"/>
    </w:rPr>
  </w:style>
  <w:style w:type="paragraph" w:customStyle="1" w:styleId="affffffff1">
    <w:name w:val="Другое"/>
    <w:basedOn w:val="a0"/>
    <w:link w:val="affffffff0"/>
    <w:rsid w:val="00DC75EB"/>
    <w:pPr>
      <w:widowControl w:val="0"/>
      <w:spacing w:after="0" w:line="240" w:lineRule="auto"/>
    </w:pPr>
    <w:rPr>
      <w:rFonts w:ascii="Times New Roman" w:eastAsia="Times New Roman" w:hAnsi="Times New Roman" w:cs="Times New Roman"/>
      <w:sz w:val="20"/>
      <w:szCs w:val="20"/>
    </w:rPr>
  </w:style>
  <w:style w:type="table" w:customStyle="1" w:styleId="100">
    <w:name w:val="Сетка таблицы10"/>
    <w:basedOn w:val="a2"/>
    <w:next w:val="afffff6"/>
    <w:uiPriority w:val="39"/>
    <w:rsid w:val="00DC7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ff2">
    <w:name w:val="TOC Heading"/>
    <w:basedOn w:val="10"/>
    <w:next w:val="a0"/>
    <w:uiPriority w:val="39"/>
    <w:unhideWhenUsed/>
    <w:qFormat/>
    <w:rsid w:val="00DC75EB"/>
    <w:pPr>
      <w:keepLines/>
      <w:spacing w:after="0" w:line="259" w:lineRule="auto"/>
      <w:outlineLvl w:val="9"/>
    </w:pPr>
    <w:rPr>
      <w:rFonts w:asciiTheme="majorHAnsi" w:eastAsiaTheme="majorEastAsia" w:hAnsiTheme="majorHAnsi" w:cstheme="majorBidi"/>
      <w:b w:val="0"/>
      <w:bCs w:val="0"/>
      <w:color w:val="2F5496" w:themeColor="accent1" w:themeShade="BF"/>
      <w:kern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586987">
      <w:bodyDiv w:val="1"/>
      <w:marLeft w:val="0"/>
      <w:marRight w:val="0"/>
      <w:marTop w:val="0"/>
      <w:marBottom w:val="0"/>
      <w:divBdr>
        <w:top w:val="none" w:sz="0" w:space="0" w:color="auto"/>
        <w:left w:val="none" w:sz="0" w:space="0" w:color="auto"/>
        <w:bottom w:val="none" w:sz="0" w:space="0" w:color="auto"/>
        <w:right w:val="none" w:sz="0" w:space="0" w:color="auto"/>
      </w:divBdr>
    </w:div>
    <w:div w:id="224343805">
      <w:bodyDiv w:val="1"/>
      <w:marLeft w:val="0"/>
      <w:marRight w:val="0"/>
      <w:marTop w:val="0"/>
      <w:marBottom w:val="0"/>
      <w:divBdr>
        <w:top w:val="none" w:sz="0" w:space="0" w:color="auto"/>
        <w:left w:val="none" w:sz="0" w:space="0" w:color="auto"/>
        <w:bottom w:val="none" w:sz="0" w:space="0" w:color="auto"/>
        <w:right w:val="none" w:sz="0" w:space="0" w:color="auto"/>
      </w:divBdr>
    </w:div>
    <w:div w:id="227350630">
      <w:bodyDiv w:val="1"/>
      <w:marLeft w:val="0"/>
      <w:marRight w:val="0"/>
      <w:marTop w:val="0"/>
      <w:marBottom w:val="0"/>
      <w:divBdr>
        <w:top w:val="none" w:sz="0" w:space="0" w:color="auto"/>
        <w:left w:val="none" w:sz="0" w:space="0" w:color="auto"/>
        <w:bottom w:val="none" w:sz="0" w:space="0" w:color="auto"/>
        <w:right w:val="none" w:sz="0" w:space="0" w:color="auto"/>
      </w:divBdr>
    </w:div>
    <w:div w:id="333187238">
      <w:bodyDiv w:val="1"/>
      <w:marLeft w:val="0"/>
      <w:marRight w:val="0"/>
      <w:marTop w:val="0"/>
      <w:marBottom w:val="0"/>
      <w:divBdr>
        <w:top w:val="none" w:sz="0" w:space="0" w:color="auto"/>
        <w:left w:val="none" w:sz="0" w:space="0" w:color="auto"/>
        <w:bottom w:val="none" w:sz="0" w:space="0" w:color="auto"/>
        <w:right w:val="none" w:sz="0" w:space="0" w:color="auto"/>
      </w:divBdr>
    </w:div>
    <w:div w:id="630865097">
      <w:bodyDiv w:val="1"/>
      <w:marLeft w:val="0"/>
      <w:marRight w:val="0"/>
      <w:marTop w:val="0"/>
      <w:marBottom w:val="0"/>
      <w:divBdr>
        <w:top w:val="none" w:sz="0" w:space="0" w:color="auto"/>
        <w:left w:val="none" w:sz="0" w:space="0" w:color="auto"/>
        <w:bottom w:val="none" w:sz="0" w:space="0" w:color="auto"/>
        <w:right w:val="none" w:sz="0" w:space="0" w:color="auto"/>
      </w:divBdr>
    </w:div>
    <w:div w:id="791631890">
      <w:bodyDiv w:val="1"/>
      <w:marLeft w:val="0"/>
      <w:marRight w:val="0"/>
      <w:marTop w:val="0"/>
      <w:marBottom w:val="0"/>
      <w:divBdr>
        <w:top w:val="none" w:sz="0" w:space="0" w:color="auto"/>
        <w:left w:val="none" w:sz="0" w:space="0" w:color="auto"/>
        <w:bottom w:val="none" w:sz="0" w:space="0" w:color="auto"/>
        <w:right w:val="none" w:sz="0" w:space="0" w:color="auto"/>
      </w:divBdr>
    </w:div>
    <w:div w:id="806052972">
      <w:bodyDiv w:val="1"/>
      <w:marLeft w:val="0"/>
      <w:marRight w:val="0"/>
      <w:marTop w:val="0"/>
      <w:marBottom w:val="0"/>
      <w:divBdr>
        <w:top w:val="none" w:sz="0" w:space="0" w:color="auto"/>
        <w:left w:val="none" w:sz="0" w:space="0" w:color="auto"/>
        <w:bottom w:val="none" w:sz="0" w:space="0" w:color="auto"/>
        <w:right w:val="none" w:sz="0" w:space="0" w:color="auto"/>
      </w:divBdr>
    </w:div>
    <w:div w:id="952783620">
      <w:bodyDiv w:val="1"/>
      <w:marLeft w:val="0"/>
      <w:marRight w:val="0"/>
      <w:marTop w:val="0"/>
      <w:marBottom w:val="0"/>
      <w:divBdr>
        <w:top w:val="none" w:sz="0" w:space="0" w:color="auto"/>
        <w:left w:val="none" w:sz="0" w:space="0" w:color="auto"/>
        <w:bottom w:val="none" w:sz="0" w:space="0" w:color="auto"/>
        <w:right w:val="none" w:sz="0" w:space="0" w:color="auto"/>
      </w:divBdr>
    </w:div>
    <w:div w:id="1142887505">
      <w:bodyDiv w:val="1"/>
      <w:marLeft w:val="0"/>
      <w:marRight w:val="0"/>
      <w:marTop w:val="0"/>
      <w:marBottom w:val="0"/>
      <w:divBdr>
        <w:top w:val="none" w:sz="0" w:space="0" w:color="auto"/>
        <w:left w:val="none" w:sz="0" w:space="0" w:color="auto"/>
        <w:bottom w:val="none" w:sz="0" w:space="0" w:color="auto"/>
        <w:right w:val="none" w:sz="0" w:space="0" w:color="auto"/>
      </w:divBdr>
    </w:div>
    <w:div w:id="1233464990">
      <w:bodyDiv w:val="1"/>
      <w:marLeft w:val="0"/>
      <w:marRight w:val="0"/>
      <w:marTop w:val="0"/>
      <w:marBottom w:val="0"/>
      <w:divBdr>
        <w:top w:val="none" w:sz="0" w:space="0" w:color="auto"/>
        <w:left w:val="none" w:sz="0" w:space="0" w:color="auto"/>
        <w:bottom w:val="none" w:sz="0" w:space="0" w:color="auto"/>
        <w:right w:val="none" w:sz="0" w:space="0" w:color="auto"/>
      </w:divBdr>
    </w:div>
    <w:div w:id="1331518221">
      <w:bodyDiv w:val="1"/>
      <w:marLeft w:val="0"/>
      <w:marRight w:val="0"/>
      <w:marTop w:val="0"/>
      <w:marBottom w:val="0"/>
      <w:divBdr>
        <w:top w:val="none" w:sz="0" w:space="0" w:color="auto"/>
        <w:left w:val="none" w:sz="0" w:space="0" w:color="auto"/>
        <w:bottom w:val="none" w:sz="0" w:space="0" w:color="auto"/>
        <w:right w:val="none" w:sz="0" w:space="0" w:color="auto"/>
      </w:divBdr>
    </w:div>
    <w:div w:id="1335302807">
      <w:bodyDiv w:val="1"/>
      <w:marLeft w:val="0"/>
      <w:marRight w:val="0"/>
      <w:marTop w:val="0"/>
      <w:marBottom w:val="0"/>
      <w:divBdr>
        <w:top w:val="none" w:sz="0" w:space="0" w:color="auto"/>
        <w:left w:val="none" w:sz="0" w:space="0" w:color="auto"/>
        <w:bottom w:val="none" w:sz="0" w:space="0" w:color="auto"/>
        <w:right w:val="none" w:sz="0" w:space="0" w:color="auto"/>
      </w:divBdr>
    </w:div>
    <w:div w:id="1345206286">
      <w:bodyDiv w:val="1"/>
      <w:marLeft w:val="0"/>
      <w:marRight w:val="0"/>
      <w:marTop w:val="0"/>
      <w:marBottom w:val="0"/>
      <w:divBdr>
        <w:top w:val="none" w:sz="0" w:space="0" w:color="auto"/>
        <w:left w:val="none" w:sz="0" w:space="0" w:color="auto"/>
        <w:bottom w:val="none" w:sz="0" w:space="0" w:color="auto"/>
        <w:right w:val="none" w:sz="0" w:space="0" w:color="auto"/>
      </w:divBdr>
    </w:div>
    <w:div w:id="1624464623">
      <w:bodyDiv w:val="1"/>
      <w:marLeft w:val="0"/>
      <w:marRight w:val="0"/>
      <w:marTop w:val="0"/>
      <w:marBottom w:val="0"/>
      <w:divBdr>
        <w:top w:val="none" w:sz="0" w:space="0" w:color="auto"/>
        <w:left w:val="none" w:sz="0" w:space="0" w:color="auto"/>
        <w:bottom w:val="none" w:sz="0" w:space="0" w:color="auto"/>
        <w:right w:val="none" w:sz="0" w:space="0" w:color="auto"/>
      </w:divBdr>
    </w:div>
    <w:div w:id="1788620862">
      <w:bodyDiv w:val="1"/>
      <w:marLeft w:val="0"/>
      <w:marRight w:val="0"/>
      <w:marTop w:val="0"/>
      <w:marBottom w:val="0"/>
      <w:divBdr>
        <w:top w:val="none" w:sz="0" w:space="0" w:color="auto"/>
        <w:left w:val="none" w:sz="0" w:space="0" w:color="auto"/>
        <w:bottom w:val="none" w:sz="0" w:space="0" w:color="auto"/>
        <w:right w:val="none" w:sz="0" w:space="0" w:color="auto"/>
      </w:divBdr>
    </w:div>
    <w:div w:id="1908682815">
      <w:bodyDiv w:val="1"/>
      <w:marLeft w:val="0"/>
      <w:marRight w:val="0"/>
      <w:marTop w:val="0"/>
      <w:marBottom w:val="0"/>
      <w:divBdr>
        <w:top w:val="none" w:sz="0" w:space="0" w:color="auto"/>
        <w:left w:val="none" w:sz="0" w:space="0" w:color="auto"/>
        <w:bottom w:val="none" w:sz="0" w:space="0" w:color="auto"/>
        <w:right w:val="none" w:sz="0" w:space="0" w:color="auto"/>
      </w:divBdr>
    </w:div>
    <w:div w:id="1978292920">
      <w:bodyDiv w:val="1"/>
      <w:marLeft w:val="0"/>
      <w:marRight w:val="0"/>
      <w:marTop w:val="0"/>
      <w:marBottom w:val="0"/>
      <w:divBdr>
        <w:top w:val="none" w:sz="0" w:space="0" w:color="auto"/>
        <w:left w:val="none" w:sz="0" w:space="0" w:color="auto"/>
        <w:bottom w:val="none" w:sz="0" w:space="0" w:color="auto"/>
        <w:right w:val="none" w:sz="0" w:space="0" w:color="auto"/>
      </w:divBdr>
    </w:div>
    <w:div w:id="2053575097">
      <w:bodyDiv w:val="1"/>
      <w:marLeft w:val="0"/>
      <w:marRight w:val="0"/>
      <w:marTop w:val="0"/>
      <w:marBottom w:val="0"/>
      <w:divBdr>
        <w:top w:val="none" w:sz="0" w:space="0" w:color="auto"/>
        <w:left w:val="none" w:sz="0" w:space="0" w:color="auto"/>
        <w:bottom w:val="none" w:sz="0" w:space="0" w:color="auto"/>
        <w:right w:val="none" w:sz="0" w:space="0" w:color="auto"/>
      </w:divBdr>
    </w:div>
    <w:div w:id="2085250395">
      <w:bodyDiv w:val="1"/>
      <w:marLeft w:val="0"/>
      <w:marRight w:val="0"/>
      <w:marTop w:val="0"/>
      <w:marBottom w:val="0"/>
      <w:divBdr>
        <w:top w:val="none" w:sz="0" w:space="0" w:color="auto"/>
        <w:left w:val="none" w:sz="0" w:space="0" w:color="auto"/>
        <w:bottom w:val="none" w:sz="0" w:space="0" w:color="auto"/>
        <w:right w:val="none" w:sz="0" w:space="0" w:color="auto"/>
      </w:divBdr>
    </w:div>
    <w:div w:id="211309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lanbook.com/book/238655" TargetMode="External"/><Relationship Id="rId18" Type="http://schemas.openxmlformats.org/officeDocument/2006/relationships/hyperlink" Target="https://e.lanbook.com/book/247391" TargetMode="External"/><Relationship Id="rId26" Type="http://schemas.openxmlformats.org/officeDocument/2006/relationships/footer" Target="footer11.xml"/><Relationship Id="rId39" Type="http://schemas.openxmlformats.org/officeDocument/2006/relationships/hyperlink" Target="https://profspo.ru/books/878143" TargetMode="External"/><Relationship Id="rId21" Type="http://schemas.openxmlformats.org/officeDocument/2006/relationships/footer" Target="footer7.xml"/><Relationship Id="rId34" Type="http://schemas.openxmlformats.org/officeDocument/2006/relationships/footer" Target="footer18.xml"/><Relationship Id="rId42" Type="http://schemas.openxmlformats.org/officeDocument/2006/relationships/hyperlink" Target="https://e.lanbook.com/book/230282" TargetMode="External"/><Relationship Id="rId47" Type="http://schemas.openxmlformats.org/officeDocument/2006/relationships/hyperlink" Target="https://e.lanbook.com/book/279833" TargetMode="External"/><Relationship Id="rId50" Type="http://schemas.openxmlformats.org/officeDocument/2006/relationships/footer" Target="footer20.xml"/><Relationship Id="rId55" Type="http://schemas.openxmlformats.org/officeDocument/2006/relationships/hyperlink" Target="https://onf.r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footer" Target="footer14.xml"/><Relationship Id="rId11" Type="http://schemas.openxmlformats.org/officeDocument/2006/relationships/hyperlink" Target="https://e.lanbook.com/book/256499" TargetMode="External"/><Relationship Id="rId24" Type="http://schemas.openxmlformats.org/officeDocument/2006/relationships/footer" Target="footer9.xml"/><Relationship Id="rId32" Type="http://schemas.openxmlformats.org/officeDocument/2006/relationships/hyperlink" Target="https://e.lanbook.com/book/271253" TargetMode="External"/><Relationship Id="rId37" Type="http://schemas.openxmlformats.org/officeDocument/2006/relationships/hyperlink" Target="http://www.bloomberg.com" TargetMode="External"/><Relationship Id="rId40" Type="http://schemas.openxmlformats.org/officeDocument/2006/relationships/hyperlink" Target="https://profspo.ru/books/106615.html" TargetMode="External"/><Relationship Id="rId45" Type="http://schemas.openxmlformats.org/officeDocument/2006/relationships/hyperlink" Target="https://e.lanbook.com/book/284066" TargetMode="External"/><Relationship Id="rId53" Type="http://schemas.openxmlformats.org/officeDocument/2006/relationships/hyperlink" Target="https://bolshayaperemena.online/" TargetMode="External"/><Relationship Id="rId58" Type="http://schemas.openxmlformats.org/officeDocument/2006/relationships/footer" Target="footer24.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footer" Target="footer5.xml"/><Relationship Id="rId14" Type="http://schemas.openxmlformats.org/officeDocument/2006/relationships/hyperlink" Target="https://e.lanbook.com/book/233276" TargetMode="External"/><Relationship Id="rId22" Type="http://schemas.openxmlformats.org/officeDocument/2006/relationships/hyperlink" Target="https://e.lanbook.com/book/269894" TargetMode="External"/><Relationship Id="rId27" Type="http://schemas.openxmlformats.org/officeDocument/2006/relationships/footer" Target="footer12.xml"/><Relationship Id="rId30" Type="http://schemas.openxmlformats.org/officeDocument/2006/relationships/footer" Target="footer15.xml"/><Relationship Id="rId35" Type="http://schemas.openxmlformats.org/officeDocument/2006/relationships/hyperlink" Target="https://e.lanbook.com/book/185907" TargetMode="External"/><Relationship Id="rId43" Type="http://schemas.openxmlformats.org/officeDocument/2006/relationships/hyperlink" Target="https://e.lanbook.com/book/179044" TargetMode="External"/><Relationship Id="rId48" Type="http://schemas.openxmlformats.org/officeDocument/2006/relationships/hyperlink" Target="https://e.lanbook.com/book/254684" TargetMode="External"/><Relationship Id="rId56" Type="http://schemas.openxmlformats.org/officeDocument/2006/relationships/footer" Target="footer22.xml"/><Relationship Id="rId8" Type="http://schemas.openxmlformats.org/officeDocument/2006/relationships/footer" Target="footer1.xml"/><Relationship Id="rId51" Type="http://schemas.openxmlformats.org/officeDocument/2006/relationships/footer" Target="footer21.xml"/><Relationship Id="rId3" Type="http://schemas.openxmlformats.org/officeDocument/2006/relationships/styles" Target="styles.xml"/><Relationship Id="rId12" Type="http://schemas.openxmlformats.org/officeDocument/2006/relationships/hyperlink" Target="https://e.lanbook.com/book/256499" TargetMode="External"/><Relationship Id="rId17" Type="http://schemas.openxmlformats.org/officeDocument/2006/relationships/hyperlink" Target="https://profspo.ru/books/104903" TargetMode="External"/><Relationship Id="rId25" Type="http://schemas.openxmlformats.org/officeDocument/2006/relationships/footer" Target="footer10.xml"/><Relationship Id="rId33" Type="http://schemas.openxmlformats.org/officeDocument/2006/relationships/footer" Target="footer17.xml"/><Relationship Id="rId38" Type="http://schemas.openxmlformats.org/officeDocument/2006/relationships/footer" Target="footer19.xml"/><Relationship Id="rId46" Type="http://schemas.openxmlformats.org/officeDocument/2006/relationships/hyperlink" Target="https://e.lanbook.com/book/284081" TargetMode="External"/><Relationship Id="rId59" Type="http://schemas.openxmlformats.org/officeDocument/2006/relationships/footer" Target="footer25.xml"/><Relationship Id="rId20" Type="http://schemas.openxmlformats.org/officeDocument/2006/relationships/footer" Target="footer6.xml"/><Relationship Id="rId41" Type="http://schemas.openxmlformats.org/officeDocument/2006/relationships/hyperlink" Target="https://e.lanbook.com/book/231497" TargetMode="External"/><Relationship Id="rId54" Type="http://schemas.openxmlformats.org/officeDocument/2006/relationships/hyperlink" Target="https://&#1083;&#1080;&#1076;&#1077;&#1088;&#1099;&#1088;&#1086;&#1089;&#1089;&#1080;&#1080;.&#1088;&#1092;/"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8.xml"/><Relationship Id="rId28" Type="http://schemas.openxmlformats.org/officeDocument/2006/relationships/footer" Target="footer13.xml"/><Relationship Id="rId36" Type="http://schemas.openxmlformats.org/officeDocument/2006/relationships/hyperlink" Target="http://www.spark-interfax.ru" TargetMode="External"/><Relationship Id="rId49" Type="http://schemas.openxmlformats.org/officeDocument/2006/relationships/hyperlink" Target="https://profspo.ru/books/106615.html" TargetMode="External"/><Relationship Id="rId57" Type="http://schemas.openxmlformats.org/officeDocument/2006/relationships/footer" Target="footer23.xml"/><Relationship Id="rId10" Type="http://schemas.openxmlformats.org/officeDocument/2006/relationships/hyperlink" Target="https://e.lanbook.com/book/151202" TargetMode="External"/><Relationship Id="rId31" Type="http://schemas.openxmlformats.org/officeDocument/2006/relationships/footer" Target="footer16.xml"/><Relationship Id="rId44" Type="http://schemas.openxmlformats.org/officeDocument/2006/relationships/hyperlink" Target="https://e.lanbook.com/book/254627" TargetMode="External"/><Relationship Id="rId52" Type="http://schemas.openxmlformats.org/officeDocument/2006/relationships/hyperlink" Target="https://rsv.ru/"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3741F-718E-407A-A8F6-E9B9EDC52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1341</TotalTime>
  <Pages>371</Pages>
  <Words>89771</Words>
  <Characters>511699</Characters>
  <Application>Microsoft Office Word</Application>
  <DocSecurity>0</DocSecurity>
  <Lines>4264</Lines>
  <Paragraphs>1200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Тюрин Владислав Дмитриевич</dc:creator>
  <cp:keywords/>
  <dc:description/>
  <cp:lastModifiedBy>Тюрина Светлана Викторовна</cp:lastModifiedBy>
  <cp:revision>104</cp:revision>
  <dcterms:created xsi:type="dcterms:W3CDTF">2022-08-04T17:19:00Z</dcterms:created>
  <dcterms:modified xsi:type="dcterms:W3CDTF">2022-12-15T11:57:00Z</dcterms:modified>
</cp:coreProperties>
</file>